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9FA444" w14:textId="15179568" w:rsidR="00A737A7" w:rsidRPr="00612B60" w:rsidRDefault="00A737A7" w:rsidP="00DB2F0A">
      <w:pPr>
        <w:autoSpaceDE w:val="0"/>
        <w:autoSpaceDN w:val="0"/>
        <w:adjustRightInd w:val="0"/>
        <w:spacing w:before="76" w:after="0" w:line="260" w:lineRule="atLeast"/>
        <w:rPr>
          <w:rFonts w:ascii="Times New Roman" w:hAnsi="Times New Roman" w:cs="Times New Roman"/>
          <w:sz w:val="18"/>
          <w:szCs w:val="18"/>
        </w:rPr>
      </w:pPr>
    </w:p>
    <w:tbl>
      <w:tblPr>
        <w:tblStyle w:val="Grilledutableau11"/>
        <w:tblpPr w:leftFromText="141" w:rightFromText="141" w:vertAnchor="page" w:horzAnchor="margin" w:tblpY="616"/>
        <w:tblW w:w="11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53"/>
        <w:gridCol w:w="2557"/>
        <w:gridCol w:w="4364"/>
      </w:tblGrid>
      <w:tr w:rsidR="00A925DE" w:rsidRPr="00612B60" w14:paraId="71A7E069" w14:textId="77777777" w:rsidTr="006434B0">
        <w:trPr>
          <w:trHeight w:val="2980"/>
        </w:trPr>
        <w:tc>
          <w:tcPr>
            <w:tcW w:w="4253" w:type="dxa"/>
            <w:hideMark/>
          </w:tcPr>
          <w:p w14:paraId="6A6DA07D" w14:textId="77777777" w:rsidR="00A737A7" w:rsidRPr="00612B60" w:rsidRDefault="00A737A7" w:rsidP="006434B0">
            <w:pPr>
              <w:ind w:left="-709"/>
              <w:jc w:val="center"/>
              <w:rPr>
                <w:rFonts w:ascii="Tahoma" w:eastAsia="Calibri" w:hAnsi="Tahoma" w:cs="Arial"/>
                <w:bCs/>
                <w:sz w:val="16"/>
                <w:szCs w:val="16"/>
              </w:rPr>
            </w:pPr>
            <w:bookmarkStart w:id="0" w:name="_Hlk206431138"/>
            <w:r w:rsidRPr="00612B60">
              <w:rPr>
                <w:rFonts w:ascii="Tahoma" w:eastAsia="Calibri" w:hAnsi="Tahoma" w:cs="Arial"/>
                <w:bCs/>
                <w:sz w:val="16"/>
                <w:szCs w:val="16"/>
              </w:rPr>
              <w:t>REPUBLIQUE DU CAMEROUN</w:t>
            </w:r>
          </w:p>
          <w:p w14:paraId="0AB2C8CF" w14:textId="77777777" w:rsidR="00A737A7" w:rsidRPr="00612B60" w:rsidRDefault="00A737A7" w:rsidP="006434B0">
            <w:pPr>
              <w:ind w:left="-709"/>
              <w:jc w:val="center"/>
              <w:rPr>
                <w:rFonts w:ascii="Tahoma" w:eastAsia="Calibri" w:hAnsi="Tahoma" w:cs="Arial"/>
                <w:bCs/>
                <w:sz w:val="16"/>
                <w:szCs w:val="16"/>
              </w:rPr>
            </w:pPr>
            <w:r w:rsidRPr="00612B60">
              <w:rPr>
                <w:rFonts w:ascii="Tahoma" w:eastAsia="Calibri" w:hAnsi="Tahoma" w:cs="Arial"/>
                <w:bCs/>
                <w:sz w:val="16"/>
                <w:szCs w:val="16"/>
              </w:rPr>
              <w:t>Paix – Travail – Patrie</w:t>
            </w:r>
          </w:p>
          <w:p w14:paraId="07CE682C" w14:textId="77777777" w:rsidR="00A737A7" w:rsidRPr="00612B60" w:rsidRDefault="00A737A7" w:rsidP="006434B0">
            <w:pPr>
              <w:ind w:left="-709"/>
              <w:jc w:val="center"/>
              <w:rPr>
                <w:rFonts w:ascii="Tahoma" w:eastAsia="Calibri" w:hAnsi="Tahoma" w:cs="Arial"/>
                <w:bCs/>
                <w:sz w:val="16"/>
                <w:szCs w:val="16"/>
              </w:rPr>
            </w:pPr>
            <w:r w:rsidRPr="00612B60">
              <w:rPr>
                <w:rFonts w:ascii="Tahoma" w:eastAsia="Calibri" w:hAnsi="Tahoma" w:cs="Arial"/>
                <w:bCs/>
                <w:sz w:val="16"/>
                <w:szCs w:val="16"/>
              </w:rPr>
              <w:t>-------------</w:t>
            </w:r>
          </w:p>
          <w:p w14:paraId="147F1197" w14:textId="77777777" w:rsidR="00A737A7" w:rsidRPr="00612B60" w:rsidRDefault="00A737A7" w:rsidP="006434B0">
            <w:pPr>
              <w:ind w:left="-709"/>
              <w:jc w:val="center"/>
              <w:rPr>
                <w:rFonts w:ascii="Tahoma" w:eastAsia="Calibri" w:hAnsi="Tahoma" w:cs="Arial"/>
                <w:bCs/>
                <w:sz w:val="16"/>
                <w:szCs w:val="16"/>
              </w:rPr>
            </w:pPr>
            <w:r w:rsidRPr="00612B60">
              <w:rPr>
                <w:rFonts w:ascii="Tahoma" w:eastAsia="Calibri" w:hAnsi="Tahoma" w:cs="Arial"/>
                <w:bCs/>
                <w:sz w:val="16"/>
                <w:szCs w:val="16"/>
              </w:rPr>
              <w:t>REGION DE L’EXTREME-NORD</w:t>
            </w:r>
          </w:p>
          <w:p w14:paraId="69D28AC5" w14:textId="77777777" w:rsidR="00A737A7" w:rsidRPr="00612B60" w:rsidRDefault="00A737A7" w:rsidP="006434B0">
            <w:pPr>
              <w:ind w:left="-709"/>
              <w:jc w:val="center"/>
              <w:rPr>
                <w:rFonts w:ascii="Tahoma" w:eastAsia="Calibri" w:hAnsi="Tahoma" w:cs="Arial"/>
                <w:bCs/>
                <w:sz w:val="16"/>
                <w:szCs w:val="16"/>
              </w:rPr>
            </w:pPr>
            <w:r w:rsidRPr="00612B60">
              <w:rPr>
                <w:rFonts w:ascii="Tahoma" w:eastAsia="Calibri" w:hAnsi="Tahoma" w:cs="Arial"/>
                <w:bCs/>
                <w:sz w:val="16"/>
                <w:szCs w:val="16"/>
              </w:rPr>
              <w:t>-------------</w:t>
            </w:r>
          </w:p>
          <w:p w14:paraId="4D229B41" w14:textId="77777777" w:rsidR="00A737A7" w:rsidRPr="00612B60" w:rsidRDefault="00A737A7" w:rsidP="006434B0">
            <w:pPr>
              <w:ind w:left="-709"/>
              <w:jc w:val="center"/>
              <w:rPr>
                <w:rFonts w:ascii="Tahoma" w:eastAsia="Calibri" w:hAnsi="Tahoma" w:cs="Arial"/>
                <w:bCs/>
                <w:sz w:val="16"/>
                <w:szCs w:val="16"/>
              </w:rPr>
            </w:pPr>
            <w:r w:rsidRPr="00612B60">
              <w:rPr>
                <w:rFonts w:ascii="Tahoma" w:eastAsia="Calibri" w:hAnsi="Tahoma" w:cs="Arial"/>
                <w:bCs/>
                <w:sz w:val="16"/>
                <w:szCs w:val="16"/>
              </w:rPr>
              <w:t>CONSEIL REGIONAL</w:t>
            </w:r>
          </w:p>
          <w:p w14:paraId="43AAF7D6" w14:textId="77777777" w:rsidR="00A737A7" w:rsidRPr="00612B60" w:rsidRDefault="00A737A7" w:rsidP="006434B0">
            <w:pPr>
              <w:ind w:left="-709"/>
              <w:jc w:val="center"/>
              <w:rPr>
                <w:rFonts w:ascii="Tahoma" w:eastAsia="Calibri" w:hAnsi="Tahoma" w:cs="Arial"/>
                <w:bCs/>
                <w:sz w:val="16"/>
                <w:szCs w:val="16"/>
              </w:rPr>
            </w:pPr>
            <w:r w:rsidRPr="00612B60">
              <w:rPr>
                <w:rFonts w:ascii="Tahoma" w:eastAsia="Calibri" w:hAnsi="Tahoma" w:cs="Arial"/>
                <w:bCs/>
                <w:sz w:val="16"/>
                <w:szCs w:val="16"/>
              </w:rPr>
              <w:t>-------------</w:t>
            </w:r>
          </w:p>
          <w:p w14:paraId="10F2A3D0" w14:textId="77777777" w:rsidR="00A737A7" w:rsidRPr="00612B60" w:rsidRDefault="00A737A7" w:rsidP="006434B0">
            <w:pPr>
              <w:ind w:left="-709"/>
              <w:jc w:val="center"/>
              <w:rPr>
                <w:rFonts w:ascii="Tahoma" w:eastAsia="Calibri" w:hAnsi="Tahoma" w:cs="Arial"/>
                <w:bCs/>
                <w:sz w:val="16"/>
                <w:szCs w:val="16"/>
              </w:rPr>
            </w:pPr>
            <w:r w:rsidRPr="00612B60">
              <w:rPr>
                <w:rFonts w:ascii="Tahoma" w:eastAsia="Calibri" w:hAnsi="Tahoma" w:cs="Arial"/>
                <w:bCs/>
                <w:sz w:val="16"/>
                <w:szCs w:val="16"/>
              </w:rPr>
              <w:t>SECRETARIAT GENERAL</w:t>
            </w:r>
          </w:p>
          <w:p w14:paraId="47831896" w14:textId="77777777" w:rsidR="00A737A7" w:rsidRPr="00612B60" w:rsidRDefault="00A737A7" w:rsidP="006434B0">
            <w:pPr>
              <w:ind w:left="-709"/>
              <w:jc w:val="center"/>
              <w:rPr>
                <w:rFonts w:ascii="Tahoma" w:eastAsia="Calibri" w:hAnsi="Tahoma" w:cs="Arial"/>
                <w:bCs/>
                <w:sz w:val="16"/>
                <w:szCs w:val="16"/>
              </w:rPr>
            </w:pPr>
            <w:r w:rsidRPr="00612B60">
              <w:rPr>
                <w:rFonts w:ascii="Tahoma" w:eastAsia="Calibri" w:hAnsi="Tahoma" w:cs="Arial"/>
                <w:bCs/>
                <w:sz w:val="16"/>
                <w:szCs w:val="16"/>
              </w:rPr>
              <w:t>-------------</w:t>
            </w:r>
          </w:p>
          <w:p w14:paraId="0B530AE9" w14:textId="77777777" w:rsidR="00A737A7" w:rsidRPr="00612B60" w:rsidRDefault="00A737A7" w:rsidP="006434B0">
            <w:pPr>
              <w:ind w:left="-709"/>
              <w:jc w:val="center"/>
              <w:rPr>
                <w:rFonts w:ascii="Tahoma" w:eastAsia="Calibri" w:hAnsi="Tahoma" w:cs="Arial"/>
                <w:bCs/>
                <w:sz w:val="16"/>
                <w:szCs w:val="16"/>
              </w:rPr>
            </w:pPr>
            <w:r w:rsidRPr="00612B60">
              <w:rPr>
                <w:rFonts w:ascii="Tahoma" w:eastAsia="Calibri" w:hAnsi="Tahoma" w:cs="Arial"/>
                <w:bCs/>
                <w:sz w:val="16"/>
                <w:szCs w:val="16"/>
              </w:rPr>
              <w:t>DIRECTION DES AFFAIRES GENERALES</w:t>
            </w:r>
          </w:p>
          <w:p w14:paraId="0BD64D03" w14:textId="77777777" w:rsidR="00A737A7" w:rsidRPr="00612B60" w:rsidRDefault="00A737A7" w:rsidP="006434B0">
            <w:pPr>
              <w:ind w:left="-709"/>
              <w:jc w:val="center"/>
              <w:rPr>
                <w:rFonts w:ascii="Tahoma" w:eastAsia="Calibri" w:hAnsi="Tahoma" w:cs="Arial"/>
                <w:bCs/>
                <w:sz w:val="16"/>
                <w:szCs w:val="16"/>
              </w:rPr>
            </w:pPr>
            <w:r w:rsidRPr="00612B60">
              <w:rPr>
                <w:rFonts w:ascii="Tahoma" w:eastAsia="Calibri" w:hAnsi="Tahoma" w:cs="Arial"/>
                <w:bCs/>
                <w:sz w:val="16"/>
                <w:szCs w:val="16"/>
              </w:rPr>
              <w:t>-------</w:t>
            </w:r>
          </w:p>
          <w:p w14:paraId="375520B1" w14:textId="77777777" w:rsidR="00A737A7" w:rsidRPr="00612B60" w:rsidRDefault="00A737A7" w:rsidP="006434B0">
            <w:pPr>
              <w:ind w:left="-709"/>
              <w:jc w:val="center"/>
              <w:rPr>
                <w:rFonts w:ascii="Tahoma" w:eastAsia="Calibri" w:hAnsi="Tahoma" w:cs="Arial"/>
                <w:bCs/>
                <w:sz w:val="16"/>
                <w:szCs w:val="16"/>
              </w:rPr>
            </w:pPr>
            <w:r w:rsidRPr="00612B60">
              <w:rPr>
                <w:rFonts w:ascii="Tahoma" w:eastAsia="Calibri" w:hAnsi="Tahoma" w:cs="Arial"/>
                <w:bCs/>
                <w:sz w:val="16"/>
                <w:szCs w:val="16"/>
              </w:rPr>
              <w:t>SOUS DIRECTION DE BUDGET ET DES MARCHES</w:t>
            </w:r>
          </w:p>
        </w:tc>
        <w:tc>
          <w:tcPr>
            <w:tcW w:w="2557" w:type="dxa"/>
            <w:hideMark/>
          </w:tcPr>
          <w:p w14:paraId="57D3ED68" w14:textId="77777777" w:rsidR="00A737A7" w:rsidRPr="00612B60" w:rsidRDefault="00A737A7" w:rsidP="006434B0">
            <w:pPr>
              <w:spacing w:line="276" w:lineRule="auto"/>
              <w:ind w:left="-1240" w:right="316" w:firstLine="851"/>
              <w:jc w:val="center"/>
              <w:rPr>
                <w:rFonts w:ascii="Tahoma" w:eastAsia="Calibri" w:hAnsi="Tahoma" w:cs="Arial"/>
                <w:b/>
                <w:sz w:val="16"/>
                <w:szCs w:val="16"/>
              </w:rPr>
            </w:pPr>
          </w:p>
          <w:p w14:paraId="78479714" w14:textId="77777777" w:rsidR="00A737A7" w:rsidRPr="00612B60" w:rsidRDefault="00A737A7" w:rsidP="006434B0">
            <w:pPr>
              <w:spacing w:after="200" w:line="276" w:lineRule="auto"/>
              <w:rPr>
                <w:rFonts w:ascii="Tahoma" w:eastAsia="Calibri" w:hAnsi="Tahoma" w:cs="Arial"/>
                <w:sz w:val="16"/>
                <w:szCs w:val="16"/>
              </w:rPr>
            </w:pPr>
            <w:r w:rsidRPr="00612B60">
              <w:rPr>
                <w:noProof/>
                <w:sz w:val="16"/>
                <w:szCs w:val="16"/>
                <w:lang w:val="en-US"/>
              </w:rPr>
              <w:drawing>
                <wp:inline distT="0" distB="0" distL="0" distR="0" wp14:anchorId="5059203E" wp14:editId="0636CD5C">
                  <wp:extent cx="1242060" cy="1310640"/>
                  <wp:effectExtent l="0" t="0" r="0" b="3810"/>
                  <wp:docPr id="9" name="Image 9" descr="C:\Users\Utilisateur\AppData\Local\Microsoft\Windows\INetCache\Content.Word\IMG-20230210-WA0045.jpg"/>
                  <wp:cNvGraphicFramePr/>
                  <a:graphic xmlns:a="http://schemas.openxmlformats.org/drawingml/2006/main">
                    <a:graphicData uri="http://schemas.openxmlformats.org/drawingml/2006/picture">
                      <pic:pic xmlns:pic="http://schemas.openxmlformats.org/drawingml/2006/picture">
                        <pic:nvPicPr>
                          <pic:cNvPr id="9" name="Image 9" descr="C:\Users\Utilisateur\AppData\Local\Microsoft\Windows\INetCache\Content.Word\IMG-20230210-WA0045.jpg"/>
                          <pic:cNvPicPr/>
                        </pic:nvPicPr>
                        <pic:blipFill rotWithShape="1">
                          <a:blip r:embed="rId8" cstate="print">
                            <a:extLst>
                              <a:ext uri="{28A0092B-C50C-407E-A947-70E740481C1C}">
                                <a14:useLocalDpi xmlns:a14="http://schemas.microsoft.com/office/drawing/2010/main" val="0"/>
                              </a:ext>
                            </a:extLst>
                          </a:blip>
                          <a:srcRect l="17708" t="14584" r="17448" b="19010"/>
                          <a:stretch/>
                        </pic:blipFill>
                        <pic:spPr bwMode="auto">
                          <a:xfrm>
                            <a:off x="0" y="0"/>
                            <a:ext cx="1242060" cy="13106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64" w:type="dxa"/>
          </w:tcPr>
          <w:p w14:paraId="6D7BD479" w14:textId="77777777" w:rsidR="00A737A7" w:rsidRPr="00612B60" w:rsidRDefault="00A737A7" w:rsidP="006434B0">
            <w:pPr>
              <w:ind w:left="-709"/>
              <w:jc w:val="center"/>
              <w:rPr>
                <w:rFonts w:ascii="Tahoma" w:eastAsia="Calibri" w:hAnsi="Tahoma" w:cs="Arial"/>
                <w:bCs/>
                <w:sz w:val="16"/>
                <w:szCs w:val="16"/>
                <w:lang w:val="en-GB"/>
              </w:rPr>
            </w:pPr>
            <w:r w:rsidRPr="00612B60">
              <w:rPr>
                <w:rFonts w:ascii="Tahoma" w:eastAsia="Calibri" w:hAnsi="Tahoma" w:cs="Arial"/>
                <w:bCs/>
                <w:sz w:val="16"/>
                <w:szCs w:val="16"/>
                <w:lang w:val="en-GB"/>
              </w:rPr>
              <w:t>REPUBLIC OF CAMEROON</w:t>
            </w:r>
          </w:p>
          <w:p w14:paraId="429309B0" w14:textId="77777777" w:rsidR="00A737A7" w:rsidRPr="00612B60" w:rsidRDefault="00A737A7" w:rsidP="006434B0">
            <w:pPr>
              <w:ind w:left="-709"/>
              <w:jc w:val="center"/>
              <w:rPr>
                <w:rFonts w:ascii="Tahoma" w:eastAsia="Calibri" w:hAnsi="Tahoma" w:cs="Arial"/>
                <w:bCs/>
                <w:sz w:val="16"/>
                <w:szCs w:val="16"/>
                <w:lang w:val="en-GB"/>
              </w:rPr>
            </w:pPr>
            <w:r w:rsidRPr="00612B60">
              <w:rPr>
                <w:rFonts w:ascii="Tahoma" w:eastAsia="Calibri" w:hAnsi="Tahoma" w:cs="Arial"/>
                <w:bCs/>
                <w:sz w:val="16"/>
                <w:szCs w:val="16"/>
                <w:lang w:val="en-GB"/>
              </w:rPr>
              <w:t>Peace – Work – Fatherland</w:t>
            </w:r>
          </w:p>
          <w:p w14:paraId="1DE775CA" w14:textId="77777777" w:rsidR="00A737A7" w:rsidRPr="00612B60" w:rsidRDefault="00A737A7" w:rsidP="006434B0">
            <w:pPr>
              <w:ind w:left="-709"/>
              <w:jc w:val="center"/>
              <w:rPr>
                <w:rFonts w:ascii="Tahoma" w:eastAsia="Calibri" w:hAnsi="Tahoma" w:cs="Arial"/>
                <w:bCs/>
                <w:sz w:val="16"/>
                <w:szCs w:val="16"/>
                <w:lang w:val="en-US"/>
              </w:rPr>
            </w:pPr>
            <w:r w:rsidRPr="00612B60">
              <w:rPr>
                <w:rFonts w:ascii="Tahoma" w:eastAsia="Calibri" w:hAnsi="Tahoma" w:cs="Arial"/>
                <w:bCs/>
                <w:sz w:val="16"/>
                <w:szCs w:val="16"/>
                <w:lang w:val="en-US"/>
              </w:rPr>
              <w:t>-------------</w:t>
            </w:r>
          </w:p>
          <w:p w14:paraId="539E797C" w14:textId="77777777" w:rsidR="00A737A7" w:rsidRPr="00612B60" w:rsidRDefault="00A737A7" w:rsidP="006434B0">
            <w:pPr>
              <w:ind w:left="-709"/>
              <w:jc w:val="center"/>
              <w:rPr>
                <w:rFonts w:ascii="Tahoma" w:eastAsia="Calibri" w:hAnsi="Tahoma" w:cs="Arial"/>
                <w:bCs/>
                <w:sz w:val="16"/>
                <w:szCs w:val="16"/>
                <w:lang w:val="en-US"/>
              </w:rPr>
            </w:pPr>
            <w:r w:rsidRPr="00612B60">
              <w:rPr>
                <w:rFonts w:ascii="Tahoma" w:eastAsia="Calibri" w:hAnsi="Tahoma" w:cs="Arial"/>
                <w:bCs/>
                <w:sz w:val="16"/>
                <w:szCs w:val="16"/>
                <w:lang w:val="en-US"/>
              </w:rPr>
              <w:t>FAR NORTH REGION</w:t>
            </w:r>
          </w:p>
          <w:p w14:paraId="01A75F3F" w14:textId="77777777" w:rsidR="00A737A7" w:rsidRPr="00612B60" w:rsidRDefault="00A737A7" w:rsidP="006434B0">
            <w:pPr>
              <w:ind w:left="-709"/>
              <w:jc w:val="center"/>
              <w:rPr>
                <w:rFonts w:ascii="Tahoma" w:eastAsia="Calibri" w:hAnsi="Tahoma" w:cs="Arial"/>
                <w:bCs/>
                <w:sz w:val="16"/>
                <w:szCs w:val="16"/>
                <w:lang w:val="en-US"/>
              </w:rPr>
            </w:pPr>
            <w:r w:rsidRPr="00612B60">
              <w:rPr>
                <w:rFonts w:ascii="Tahoma" w:eastAsia="Calibri" w:hAnsi="Tahoma" w:cs="Arial"/>
                <w:bCs/>
                <w:sz w:val="16"/>
                <w:szCs w:val="16"/>
                <w:lang w:val="en-US"/>
              </w:rPr>
              <w:t>-------------</w:t>
            </w:r>
          </w:p>
          <w:p w14:paraId="0CFD9529" w14:textId="77777777" w:rsidR="00A737A7" w:rsidRPr="00612B60" w:rsidRDefault="00A737A7" w:rsidP="006434B0">
            <w:pPr>
              <w:ind w:left="-709"/>
              <w:jc w:val="center"/>
              <w:rPr>
                <w:rFonts w:ascii="Tahoma" w:eastAsia="Calibri" w:hAnsi="Tahoma" w:cs="Arial"/>
                <w:bCs/>
                <w:sz w:val="16"/>
                <w:szCs w:val="16"/>
                <w:lang w:val="en-US"/>
              </w:rPr>
            </w:pPr>
            <w:r w:rsidRPr="00612B60">
              <w:rPr>
                <w:rFonts w:ascii="Tahoma" w:eastAsia="Calibri" w:hAnsi="Tahoma" w:cs="Arial"/>
                <w:bCs/>
                <w:sz w:val="16"/>
                <w:szCs w:val="16"/>
                <w:lang w:val="en-US"/>
              </w:rPr>
              <w:t>REGIONAL COUNCIL</w:t>
            </w:r>
          </w:p>
          <w:p w14:paraId="774FEBE2" w14:textId="77777777" w:rsidR="00A737A7" w:rsidRPr="00612B60" w:rsidRDefault="00A737A7" w:rsidP="006434B0">
            <w:pPr>
              <w:ind w:left="-709"/>
              <w:jc w:val="center"/>
              <w:rPr>
                <w:rFonts w:ascii="Tahoma" w:eastAsia="Calibri" w:hAnsi="Tahoma" w:cs="Arial"/>
                <w:bCs/>
                <w:sz w:val="16"/>
                <w:szCs w:val="16"/>
                <w:lang w:val="en-US"/>
              </w:rPr>
            </w:pPr>
            <w:r w:rsidRPr="00612B60">
              <w:rPr>
                <w:rFonts w:ascii="Tahoma" w:eastAsia="Calibri" w:hAnsi="Tahoma" w:cs="Arial"/>
                <w:bCs/>
                <w:sz w:val="16"/>
                <w:szCs w:val="16"/>
                <w:lang w:val="en-US"/>
              </w:rPr>
              <w:t>-------------</w:t>
            </w:r>
          </w:p>
          <w:p w14:paraId="501925F7" w14:textId="77777777" w:rsidR="00A737A7" w:rsidRPr="00612B60" w:rsidRDefault="00A737A7" w:rsidP="006434B0">
            <w:pPr>
              <w:ind w:left="-709"/>
              <w:jc w:val="center"/>
              <w:rPr>
                <w:rFonts w:ascii="Tahoma" w:eastAsia="Calibri" w:hAnsi="Tahoma" w:cs="Arial"/>
                <w:bCs/>
                <w:sz w:val="16"/>
                <w:szCs w:val="16"/>
                <w:lang w:val="en-US"/>
              </w:rPr>
            </w:pPr>
            <w:r w:rsidRPr="00612B60">
              <w:rPr>
                <w:rFonts w:ascii="Tahoma" w:eastAsia="Calibri" w:hAnsi="Tahoma" w:cs="Arial"/>
                <w:bCs/>
                <w:sz w:val="16"/>
                <w:szCs w:val="16"/>
                <w:lang w:val="en-US"/>
              </w:rPr>
              <w:t>SECRETARIAT GENERAL</w:t>
            </w:r>
          </w:p>
          <w:p w14:paraId="6FD24354" w14:textId="77777777" w:rsidR="00A737A7" w:rsidRPr="00612B60" w:rsidRDefault="00A737A7" w:rsidP="006434B0">
            <w:pPr>
              <w:ind w:left="-709"/>
              <w:jc w:val="center"/>
              <w:rPr>
                <w:rFonts w:ascii="Tahoma" w:eastAsia="Calibri" w:hAnsi="Tahoma" w:cs="Arial"/>
                <w:bCs/>
                <w:sz w:val="16"/>
                <w:szCs w:val="16"/>
                <w:lang w:val="en-US"/>
              </w:rPr>
            </w:pPr>
            <w:r w:rsidRPr="00612B60">
              <w:rPr>
                <w:rFonts w:ascii="Tahoma" w:eastAsia="Calibri" w:hAnsi="Tahoma" w:cs="Arial"/>
                <w:bCs/>
                <w:sz w:val="16"/>
                <w:szCs w:val="16"/>
                <w:lang w:val="en-US"/>
              </w:rPr>
              <w:t>-------------</w:t>
            </w:r>
          </w:p>
          <w:p w14:paraId="706DDC1B" w14:textId="77777777" w:rsidR="00A737A7" w:rsidRPr="00612B60" w:rsidRDefault="00A737A7" w:rsidP="006434B0">
            <w:pPr>
              <w:ind w:left="-709"/>
              <w:jc w:val="center"/>
              <w:rPr>
                <w:rFonts w:ascii="Tahoma" w:eastAsia="Calibri" w:hAnsi="Tahoma" w:cs="Arial"/>
                <w:bCs/>
                <w:sz w:val="16"/>
                <w:szCs w:val="16"/>
                <w:lang w:val="en-US"/>
              </w:rPr>
            </w:pPr>
            <w:r w:rsidRPr="00612B60">
              <w:rPr>
                <w:rFonts w:ascii="Tahoma" w:eastAsia="Calibri" w:hAnsi="Tahoma" w:cs="Arial"/>
                <w:bCs/>
                <w:sz w:val="16"/>
                <w:szCs w:val="16"/>
                <w:lang w:val="en-US"/>
              </w:rPr>
              <w:t>DEPARTMENT OF GENERAL AFFAIRS</w:t>
            </w:r>
          </w:p>
          <w:p w14:paraId="41A1FBE8" w14:textId="77777777" w:rsidR="00A737A7" w:rsidRPr="00612B60" w:rsidRDefault="00A737A7" w:rsidP="006434B0">
            <w:pPr>
              <w:ind w:left="-709"/>
              <w:jc w:val="center"/>
              <w:rPr>
                <w:rFonts w:ascii="Tahoma" w:eastAsia="Calibri" w:hAnsi="Tahoma" w:cs="Arial"/>
                <w:bCs/>
                <w:sz w:val="16"/>
                <w:szCs w:val="16"/>
                <w:lang w:val="en-US"/>
              </w:rPr>
            </w:pPr>
            <w:r w:rsidRPr="00612B60">
              <w:rPr>
                <w:rFonts w:ascii="Tahoma" w:eastAsia="Calibri" w:hAnsi="Tahoma" w:cs="Arial"/>
                <w:bCs/>
                <w:sz w:val="16"/>
                <w:szCs w:val="16"/>
                <w:lang w:val="en-US"/>
              </w:rPr>
              <w:t>-------------</w:t>
            </w:r>
          </w:p>
          <w:p w14:paraId="7E49D61C" w14:textId="77777777" w:rsidR="00A737A7" w:rsidRPr="00612B60" w:rsidRDefault="00A737A7" w:rsidP="006434B0">
            <w:pPr>
              <w:spacing w:line="276" w:lineRule="auto"/>
              <w:ind w:left="-709"/>
              <w:jc w:val="center"/>
              <w:rPr>
                <w:rFonts w:ascii="Tahoma" w:eastAsia="Calibri" w:hAnsi="Tahoma" w:cs="Arial"/>
                <w:sz w:val="16"/>
                <w:szCs w:val="16"/>
                <w:lang w:val="en-GB"/>
              </w:rPr>
            </w:pPr>
            <w:r w:rsidRPr="00612B60">
              <w:rPr>
                <w:rFonts w:ascii="Tahoma" w:eastAsia="Calibri" w:hAnsi="Tahoma" w:cs="Arial"/>
                <w:sz w:val="16"/>
                <w:szCs w:val="16"/>
                <w:lang w:val="en-GB"/>
              </w:rPr>
              <w:t>SUB-DEPARTMENT OF BUDGET AND CONTRACTS</w:t>
            </w:r>
          </w:p>
        </w:tc>
      </w:tr>
    </w:tbl>
    <w:bookmarkEnd w:id="0"/>
    <w:p w14:paraId="6D09D8A5" w14:textId="21B4FCA7" w:rsidR="00F129FC" w:rsidRPr="00612B60" w:rsidRDefault="00F129FC" w:rsidP="00DB2F0A">
      <w:pPr>
        <w:autoSpaceDE w:val="0"/>
        <w:autoSpaceDN w:val="0"/>
        <w:adjustRightInd w:val="0"/>
        <w:spacing w:before="76" w:after="0" w:line="260" w:lineRule="atLeast"/>
        <w:rPr>
          <w:rFonts w:ascii="Times New Roman" w:hAnsi="Times New Roman" w:cs="Times New Roman"/>
          <w:sz w:val="18"/>
          <w:szCs w:val="18"/>
        </w:rPr>
      </w:pPr>
      <w:r w:rsidRPr="00612B60">
        <w:rPr>
          <w:rFonts w:ascii="Times New Roman" w:hAnsi="Times New Roman" w:cs="Times New Roman"/>
          <w:sz w:val="18"/>
          <w:szCs w:val="18"/>
        </w:rPr>
        <w:t xml:space="preserve">               </w:t>
      </w:r>
    </w:p>
    <w:p w14:paraId="1F29C53E" w14:textId="77777777" w:rsidR="00A737A7" w:rsidRPr="00612B60" w:rsidRDefault="00A737A7" w:rsidP="00A737A7">
      <w:pPr>
        <w:autoSpaceDE w:val="0"/>
        <w:autoSpaceDN w:val="0"/>
        <w:adjustRightInd w:val="0"/>
        <w:spacing w:after="0" w:line="240" w:lineRule="auto"/>
        <w:jc w:val="center"/>
        <w:rPr>
          <w:rFonts w:ascii="Bookman Old Style" w:hAnsi="Bookman Old Style" w:cs="Bookman Old Style"/>
          <w:b/>
          <w:bCs/>
          <w:i/>
          <w:iCs/>
          <w:sz w:val="28"/>
          <w:szCs w:val="28"/>
        </w:rPr>
      </w:pPr>
      <w:r w:rsidRPr="00612B60">
        <w:rPr>
          <w:rFonts w:ascii="Bookman Old Style" w:hAnsi="Bookman Old Style" w:cs="Bookman Old Style"/>
          <w:i/>
          <w:iCs/>
          <w:sz w:val="28"/>
          <w:szCs w:val="28"/>
        </w:rPr>
        <w:t>MAÎTRE D’OUVRAGE :</w:t>
      </w:r>
      <w:r w:rsidRPr="00612B60">
        <w:rPr>
          <w:rFonts w:ascii="Bookman Old Style" w:hAnsi="Bookman Old Style" w:cs="Bookman Old Style"/>
          <w:b/>
          <w:bCs/>
          <w:i/>
          <w:iCs/>
          <w:sz w:val="28"/>
          <w:szCs w:val="28"/>
        </w:rPr>
        <w:t xml:space="preserve"> PRESIDENT DU CONSEIL REGIONAL DE L’EXTRÊME-NORD</w:t>
      </w:r>
    </w:p>
    <w:p w14:paraId="2080AB79" w14:textId="77777777" w:rsidR="00A737A7" w:rsidRPr="00612B60" w:rsidRDefault="00A737A7" w:rsidP="00A737A7">
      <w:pPr>
        <w:autoSpaceDE w:val="0"/>
        <w:autoSpaceDN w:val="0"/>
        <w:adjustRightInd w:val="0"/>
        <w:spacing w:after="0" w:line="240" w:lineRule="auto"/>
        <w:jc w:val="center"/>
        <w:rPr>
          <w:rFonts w:ascii="Bookman Old Style" w:hAnsi="Bookman Old Style" w:cs="Bookman Old Style"/>
          <w:b/>
          <w:bCs/>
          <w:i/>
          <w:iCs/>
          <w:sz w:val="24"/>
          <w:szCs w:val="24"/>
        </w:rPr>
      </w:pPr>
    </w:p>
    <w:p w14:paraId="033F1388" w14:textId="77777777" w:rsidR="00A737A7" w:rsidRPr="00612B60" w:rsidRDefault="00A737A7" w:rsidP="00A737A7">
      <w:pPr>
        <w:autoSpaceDE w:val="0"/>
        <w:autoSpaceDN w:val="0"/>
        <w:adjustRightInd w:val="0"/>
        <w:spacing w:after="0" w:line="360" w:lineRule="auto"/>
        <w:jc w:val="center"/>
        <w:rPr>
          <w:rFonts w:ascii="Bookman Old Style" w:hAnsi="Bookman Old Style" w:cs="Bookman Old Style"/>
          <w:i/>
          <w:iCs/>
          <w:sz w:val="28"/>
          <w:szCs w:val="28"/>
        </w:rPr>
      </w:pPr>
      <w:r w:rsidRPr="00612B60">
        <w:rPr>
          <w:rFonts w:ascii="Bookman Old Style" w:hAnsi="Bookman Old Style" w:cs="Bookman Old Style"/>
          <w:i/>
          <w:iCs/>
          <w:sz w:val="28"/>
          <w:szCs w:val="28"/>
        </w:rPr>
        <w:t>COMMISSION DE PASSATION DES MARCHES COMPETENTE :</w:t>
      </w:r>
    </w:p>
    <w:p w14:paraId="25DD0254" w14:textId="77777777" w:rsidR="00A737A7" w:rsidRPr="00612B60" w:rsidRDefault="00A737A7" w:rsidP="00A737A7">
      <w:pPr>
        <w:autoSpaceDE w:val="0"/>
        <w:autoSpaceDN w:val="0"/>
        <w:adjustRightInd w:val="0"/>
        <w:spacing w:after="0" w:line="240" w:lineRule="auto"/>
        <w:jc w:val="center"/>
        <w:rPr>
          <w:rFonts w:ascii="Bookman Old Style" w:hAnsi="Bookman Old Style" w:cs="Bookman Old Style"/>
          <w:b/>
          <w:bCs/>
          <w:i/>
          <w:iCs/>
          <w:sz w:val="28"/>
          <w:szCs w:val="28"/>
        </w:rPr>
      </w:pPr>
      <w:r w:rsidRPr="00612B60">
        <w:rPr>
          <w:rFonts w:ascii="Bookman Old Style" w:hAnsi="Bookman Old Style" w:cs="Bookman Old Style"/>
          <w:b/>
          <w:bCs/>
          <w:i/>
          <w:iCs/>
          <w:sz w:val="28"/>
          <w:szCs w:val="28"/>
        </w:rPr>
        <w:t>COMMISSION INTERNE DE PASSATION DES MARCHES AUPRES DU CONSEIL REGIONAL DE L’EXTREME-NORD</w:t>
      </w:r>
    </w:p>
    <w:p w14:paraId="2AAF13A8" w14:textId="77777777" w:rsidR="00A737A7" w:rsidRPr="00612B60" w:rsidRDefault="00A737A7" w:rsidP="00A737A7">
      <w:pPr>
        <w:autoSpaceDE w:val="0"/>
        <w:autoSpaceDN w:val="0"/>
        <w:adjustRightInd w:val="0"/>
        <w:spacing w:after="0" w:line="240" w:lineRule="auto"/>
        <w:jc w:val="center"/>
        <w:rPr>
          <w:rFonts w:ascii="Times New Roman" w:hAnsi="Times New Roman" w:cs="Times New Roman"/>
          <w:sz w:val="52"/>
          <w:szCs w:val="52"/>
        </w:rPr>
      </w:pPr>
      <w:r w:rsidRPr="00612B60">
        <w:rPr>
          <w:rFonts w:ascii="Arial Black" w:hAnsi="Arial Black" w:cs="Arial Black"/>
          <w:sz w:val="52"/>
          <w:szCs w:val="52"/>
        </w:rPr>
        <w:t>DOSSIER D’APPEL D’OFFRES</w:t>
      </w:r>
    </w:p>
    <w:p w14:paraId="67974D88" w14:textId="15813D62" w:rsidR="00792BAE" w:rsidRPr="00612B60" w:rsidRDefault="00CD5F4C" w:rsidP="00792BAE">
      <w:pPr>
        <w:autoSpaceDE w:val="0"/>
        <w:autoSpaceDN w:val="0"/>
        <w:adjustRightInd w:val="0"/>
        <w:spacing w:after="0" w:line="240" w:lineRule="auto"/>
        <w:jc w:val="center"/>
        <w:rPr>
          <w:rFonts w:ascii="Times New Roman" w:hAnsi="Times New Roman" w:cs="Times New Roman"/>
          <w:b/>
          <w:bCs/>
          <w:sz w:val="32"/>
          <w:szCs w:val="32"/>
        </w:rPr>
      </w:pPr>
      <w:r w:rsidRPr="00612B60">
        <w:rPr>
          <w:rFonts w:ascii="Times New Roman" w:eastAsia="Times New Roman" w:hAnsi="Times New Roman" w:cs="Times New Roman"/>
          <w:noProof/>
          <w:sz w:val="20"/>
          <w:szCs w:val="20"/>
          <w:lang w:eastAsia="fr-FR"/>
        </w:rPr>
        <mc:AlternateContent>
          <mc:Choice Requires="wps">
            <w:drawing>
              <wp:anchor distT="0" distB="0" distL="114300" distR="114300" simplePos="0" relativeHeight="251659264" behindDoc="0" locked="0" layoutInCell="1" allowOverlap="1" wp14:anchorId="79E0EA86" wp14:editId="650E82AF">
                <wp:simplePos x="0" y="0"/>
                <wp:positionH relativeFrom="margin">
                  <wp:posOffset>66675</wp:posOffset>
                </wp:positionH>
                <wp:positionV relativeFrom="paragraph">
                  <wp:posOffset>41275</wp:posOffset>
                </wp:positionV>
                <wp:extent cx="6543510" cy="2619375"/>
                <wp:effectExtent l="0" t="0" r="10160" b="28575"/>
                <wp:wrapNone/>
                <wp:docPr id="1454830675" name="Rectangle : coins arrondis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3510" cy="2619375"/>
                        </a:xfrm>
                        <a:prstGeom prst="roundRect">
                          <a:avLst>
                            <a:gd name="adj" fmla="val 16667"/>
                          </a:avLst>
                        </a:prstGeom>
                        <a:solidFill>
                          <a:srgbClr val="FFFFFF"/>
                        </a:solidFill>
                        <a:ln w="25400">
                          <a:solidFill>
                            <a:srgbClr val="000000"/>
                          </a:solidFill>
                          <a:round/>
                          <a:headEnd/>
                          <a:tailEnd/>
                        </a:ln>
                      </wps:spPr>
                      <wps:txbx>
                        <w:txbxContent>
                          <w:p w14:paraId="2C64BDE5" w14:textId="77777777" w:rsidR="00893D25" w:rsidRPr="00A33FA3" w:rsidRDefault="00893D25" w:rsidP="00EE77C9">
                            <w:pPr>
                              <w:pStyle w:val="Corpsdetexte"/>
                              <w:jc w:val="center"/>
                              <w:rPr>
                                <w:rFonts w:ascii="Consolas" w:eastAsia="BatangChe" w:hAnsi="Consolas" w:cs="Consolas"/>
                                <w:b/>
                                <w:i/>
                                <w:sz w:val="48"/>
                                <w:szCs w:val="48"/>
                              </w:rPr>
                            </w:pPr>
                            <w:r w:rsidRPr="00A33FA3">
                              <w:rPr>
                                <w:rFonts w:ascii="Consolas" w:eastAsia="BatangChe" w:hAnsi="Consolas" w:cs="Consolas"/>
                                <w:b/>
                                <w:i/>
                                <w:sz w:val="48"/>
                                <w:szCs w:val="48"/>
                              </w:rPr>
                              <w:t>APPEL D’OFFRES NATIONAL OUVERT</w:t>
                            </w:r>
                          </w:p>
                          <w:p w14:paraId="2FD5CC9D" w14:textId="67497AB7" w:rsidR="00893D25" w:rsidRPr="00E157E2" w:rsidRDefault="00E157E2" w:rsidP="00EE77C9">
                            <w:pPr>
                              <w:jc w:val="center"/>
                              <w:rPr>
                                <w:rFonts w:ascii="Calisto MT" w:hAnsi="Calisto MT" w:cs="Calibri"/>
                                <w:b/>
                                <w:sz w:val="32"/>
                                <w:szCs w:val="32"/>
                              </w:rPr>
                            </w:pPr>
                            <w:r w:rsidRPr="00E157E2">
                              <w:rPr>
                                <w:rFonts w:ascii="Calisto MT" w:hAnsi="Calisto MT" w:cs="Calibri"/>
                                <w:b/>
                                <w:sz w:val="32"/>
                                <w:szCs w:val="32"/>
                              </w:rPr>
                              <w:t>N°__________/AONO/CREN/CIPM/202</w:t>
                            </w:r>
                            <w:r w:rsidR="00102B40">
                              <w:rPr>
                                <w:rFonts w:ascii="Calisto MT" w:hAnsi="Calisto MT" w:cs="Calibri"/>
                                <w:b/>
                                <w:sz w:val="32"/>
                                <w:szCs w:val="32"/>
                              </w:rPr>
                              <w:t>6</w:t>
                            </w:r>
                            <w:r w:rsidRPr="00E157E2">
                              <w:rPr>
                                <w:rFonts w:ascii="Calisto MT" w:hAnsi="Calisto MT" w:cs="Calibri"/>
                                <w:b/>
                                <w:sz w:val="32"/>
                                <w:szCs w:val="32"/>
                              </w:rPr>
                              <w:t xml:space="preserve"> DU______________, </w:t>
                            </w:r>
                            <w:r w:rsidR="00FB5654" w:rsidRPr="00E157E2">
                              <w:rPr>
                                <w:rFonts w:ascii="Calisto MT" w:hAnsi="Calisto MT" w:cs="Calibri"/>
                                <w:b/>
                                <w:sz w:val="32"/>
                                <w:szCs w:val="32"/>
                              </w:rPr>
                              <w:t xml:space="preserve">POUR LES TRAVAUX DE </w:t>
                            </w:r>
                            <w:r w:rsidR="00FB5654" w:rsidRPr="00FB5654">
                              <w:rPr>
                                <w:rFonts w:ascii="Calisto MT" w:hAnsi="Calisto MT" w:cs="Calibri"/>
                                <w:b/>
                                <w:sz w:val="32"/>
                                <w:szCs w:val="32"/>
                              </w:rPr>
                              <w:t>CONSTRUCTION</w:t>
                            </w:r>
                            <w:r w:rsidR="008A05FE">
                              <w:rPr>
                                <w:rFonts w:ascii="Calisto MT" w:hAnsi="Calisto MT" w:cs="Calibri"/>
                                <w:b/>
                                <w:sz w:val="32"/>
                                <w:szCs w:val="32"/>
                              </w:rPr>
                              <w:t xml:space="preserve"> D’UN ATELIER D’ECONOMIE SOCIALE ET FAMILIALE AU LYCEE </w:t>
                            </w:r>
                            <w:r w:rsidR="00BF0E43">
                              <w:rPr>
                                <w:rFonts w:ascii="Calisto MT" w:hAnsi="Calisto MT" w:cs="Calibri"/>
                                <w:b/>
                                <w:sz w:val="32"/>
                                <w:szCs w:val="32"/>
                              </w:rPr>
                              <w:t xml:space="preserve">TECHNIQUE </w:t>
                            </w:r>
                            <w:r w:rsidR="008A05FE">
                              <w:rPr>
                                <w:rFonts w:ascii="Calisto MT" w:hAnsi="Calisto MT" w:cs="Calibri"/>
                                <w:b/>
                                <w:sz w:val="32"/>
                                <w:szCs w:val="32"/>
                              </w:rPr>
                              <w:t>DE TCHATIBALI</w:t>
                            </w:r>
                            <w:r w:rsidR="00324DFF">
                              <w:rPr>
                                <w:rFonts w:ascii="Calisto MT" w:hAnsi="Calisto MT" w:cs="Calibri"/>
                                <w:b/>
                                <w:sz w:val="32"/>
                                <w:szCs w:val="32"/>
                              </w:rPr>
                              <w:t xml:space="preserve"> </w:t>
                            </w:r>
                            <w:r w:rsidR="008A05FE">
                              <w:rPr>
                                <w:rFonts w:ascii="Calisto MT" w:hAnsi="Calisto MT" w:cs="Calibri"/>
                                <w:b/>
                                <w:sz w:val="32"/>
                                <w:szCs w:val="32"/>
                              </w:rPr>
                              <w:t>DANS L’ARRONDISSEMENT DE TCHATIBALI,</w:t>
                            </w:r>
                            <w:r w:rsidR="00FB5654" w:rsidRPr="00FB5654">
                              <w:rPr>
                                <w:rFonts w:ascii="Calisto MT" w:hAnsi="Calisto MT" w:cs="Calibri"/>
                                <w:b/>
                                <w:sz w:val="32"/>
                                <w:szCs w:val="32"/>
                              </w:rPr>
                              <w:t xml:space="preserve"> DEPARTEMENT D</w:t>
                            </w:r>
                            <w:r w:rsidR="00324DFF">
                              <w:rPr>
                                <w:rFonts w:ascii="Calisto MT" w:hAnsi="Calisto MT" w:cs="Calibri"/>
                                <w:b/>
                                <w:sz w:val="32"/>
                                <w:szCs w:val="32"/>
                              </w:rPr>
                              <w:t>U</w:t>
                            </w:r>
                            <w:r w:rsidR="00FB5654" w:rsidRPr="00FB5654">
                              <w:rPr>
                                <w:rFonts w:ascii="Calisto MT" w:hAnsi="Calisto MT" w:cs="Calibri"/>
                                <w:b/>
                                <w:sz w:val="32"/>
                                <w:szCs w:val="32"/>
                              </w:rPr>
                              <w:t xml:space="preserve"> MAYO </w:t>
                            </w:r>
                            <w:r w:rsidR="008A05FE">
                              <w:rPr>
                                <w:rFonts w:ascii="Calisto MT" w:hAnsi="Calisto MT" w:cs="Calibri"/>
                                <w:b/>
                                <w:sz w:val="32"/>
                                <w:szCs w:val="32"/>
                              </w:rPr>
                              <w:t>DANAY</w:t>
                            </w:r>
                            <w:r w:rsidR="00FB5654" w:rsidRPr="00FB5654">
                              <w:rPr>
                                <w:rFonts w:ascii="Calisto MT" w:hAnsi="Calisto MT" w:cs="Calibri"/>
                                <w:b/>
                                <w:sz w:val="32"/>
                                <w:szCs w:val="32"/>
                              </w:rPr>
                              <w:t>, REGION DE L'EXTREME-NORD</w:t>
                            </w:r>
                            <w:r w:rsidR="00F141CF">
                              <w:rPr>
                                <w:rFonts w:ascii="Calisto MT" w:hAnsi="Calisto MT" w:cs="Calibri"/>
                                <w:b/>
                                <w:sz w:val="32"/>
                                <w:szCs w:val="32"/>
                              </w:rPr>
                              <w:t>, EN PROCEDURE D’URGENCE</w:t>
                            </w:r>
                            <w:r w:rsidR="00FB5654" w:rsidRPr="00E157E2">
                              <w:rPr>
                                <w:rFonts w:ascii="Calisto MT" w:hAnsi="Calisto MT" w:cs="Calibri"/>
                                <w:b/>
                                <w:sz w:val="32"/>
                                <w:szCs w:val="32"/>
                              </w:rPr>
                              <w:t>.</w:t>
                            </w:r>
                          </w:p>
                          <w:p w14:paraId="38177562" w14:textId="77777777" w:rsidR="00893D25" w:rsidRDefault="00893D25" w:rsidP="00EE77C9">
                            <w:pPr>
                              <w:pStyle w:val="Corpsdetexte"/>
                              <w:jc w:val="center"/>
                              <w:rPr>
                                <w:rFonts w:ascii="Consolas" w:eastAsia="BatangChe" w:hAnsi="Consolas" w:cs="Consolas"/>
                                <w:b/>
                                <w:i/>
                                <w:sz w:val="34"/>
                                <w:szCs w:val="34"/>
                              </w:rPr>
                            </w:pPr>
                          </w:p>
                          <w:p w14:paraId="30313303" w14:textId="77777777" w:rsidR="00E157E2" w:rsidRPr="00260AAB" w:rsidRDefault="00E157E2" w:rsidP="00EE77C9">
                            <w:pPr>
                              <w:pStyle w:val="Corpsdetexte"/>
                              <w:jc w:val="center"/>
                              <w:rPr>
                                <w:rFonts w:ascii="Consolas" w:eastAsia="BatangChe" w:hAnsi="Consolas" w:cs="Consolas"/>
                                <w:b/>
                                <w:i/>
                                <w:sz w:val="34"/>
                                <w:szCs w:val="3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E0EA86" id="Rectangle : coins arrondis 76" o:spid="_x0000_s1026" style="position:absolute;left:0;text-align:left;margin-left:5.25pt;margin-top:3.25pt;width:515.25pt;height:206.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" strokeweight="2pt">
                <v:path arrowok="t"/>
                <v:textbox>
                  <w:txbxContent>
                    <w:p w14:paraId="2C64BDE5" w14:textId="77777777" w:rsidR="00893D25" w:rsidRPr="00A33FA3" w:rsidRDefault="00893D25" w:rsidP="00EE77C9">
                      <w:pPr>
                        <w:pStyle w:val="Corpsdetexte"/>
                        <w:jc w:val="center"/>
                        <w:rPr>
                          <w:rFonts w:ascii="Consolas" w:eastAsia="BatangChe" w:hAnsi="Consolas" w:cs="Consolas"/>
                          <w:b/>
                          <w:i/>
                          <w:sz w:val="48"/>
                          <w:szCs w:val="48"/>
                        </w:rPr>
                      </w:pPr>
                      <w:r w:rsidRPr="00A33FA3">
                        <w:rPr>
                          <w:rFonts w:ascii="Consolas" w:eastAsia="BatangChe" w:hAnsi="Consolas" w:cs="Consolas"/>
                          <w:b/>
                          <w:i/>
                          <w:sz w:val="48"/>
                          <w:szCs w:val="48"/>
                        </w:rPr>
                        <w:t>APPEL D’OFFRES NATIONAL OUVERT</w:t>
                      </w:r>
                    </w:p>
                    <w:p w14:paraId="2FD5CC9D" w14:textId="67497AB7" w:rsidR="00893D25" w:rsidRPr="00E157E2" w:rsidRDefault="00E157E2" w:rsidP="00EE77C9">
                      <w:pPr>
                        <w:jc w:val="center"/>
                        <w:rPr>
                          <w:rFonts w:ascii="Calisto MT" w:hAnsi="Calisto MT" w:cs="Calibri"/>
                          <w:b/>
                          <w:sz w:val="32"/>
                          <w:szCs w:val="32"/>
                        </w:rPr>
                      </w:pPr>
                      <w:r w:rsidRPr="00E157E2">
                        <w:rPr>
                          <w:rFonts w:ascii="Calisto MT" w:hAnsi="Calisto MT" w:cs="Calibri"/>
                          <w:b/>
                          <w:sz w:val="32"/>
                          <w:szCs w:val="32"/>
                        </w:rPr>
                        <w:t>N°__________/AONO/CREN/CIPM/202</w:t>
                      </w:r>
                      <w:r w:rsidR="00102B40">
                        <w:rPr>
                          <w:rFonts w:ascii="Calisto MT" w:hAnsi="Calisto MT" w:cs="Calibri"/>
                          <w:b/>
                          <w:sz w:val="32"/>
                          <w:szCs w:val="32"/>
                        </w:rPr>
                        <w:t>6</w:t>
                      </w:r>
                      <w:r w:rsidRPr="00E157E2">
                        <w:rPr>
                          <w:rFonts w:ascii="Calisto MT" w:hAnsi="Calisto MT" w:cs="Calibri"/>
                          <w:b/>
                          <w:sz w:val="32"/>
                          <w:szCs w:val="32"/>
                        </w:rPr>
                        <w:t xml:space="preserve"> DU______________, </w:t>
                      </w:r>
                      <w:r w:rsidR="00FB5654" w:rsidRPr="00E157E2">
                        <w:rPr>
                          <w:rFonts w:ascii="Calisto MT" w:hAnsi="Calisto MT" w:cs="Calibri"/>
                          <w:b/>
                          <w:sz w:val="32"/>
                          <w:szCs w:val="32"/>
                        </w:rPr>
                        <w:t xml:space="preserve">POUR LES TRAVAUX DE </w:t>
                      </w:r>
                      <w:r w:rsidR="00FB5654" w:rsidRPr="00FB5654">
                        <w:rPr>
                          <w:rFonts w:ascii="Calisto MT" w:hAnsi="Calisto MT" w:cs="Calibri"/>
                          <w:b/>
                          <w:sz w:val="32"/>
                          <w:szCs w:val="32"/>
                        </w:rPr>
                        <w:t>CONSTRUCTION</w:t>
                      </w:r>
                      <w:r w:rsidR="008A05FE">
                        <w:rPr>
                          <w:rFonts w:ascii="Calisto MT" w:hAnsi="Calisto MT" w:cs="Calibri"/>
                          <w:b/>
                          <w:sz w:val="32"/>
                          <w:szCs w:val="32"/>
                        </w:rPr>
                        <w:t xml:space="preserve"> D’UN ATELIER D’ECONOMIE SOCIALE ET FAMILIALE AU LYCEE </w:t>
                      </w:r>
                      <w:r w:rsidR="00BF0E43">
                        <w:rPr>
                          <w:rFonts w:ascii="Calisto MT" w:hAnsi="Calisto MT" w:cs="Calibri"/>
                          <w:b/>
                          <w:sz w:val="32"/>
                          <w:szCs w:val="32"/>
                        </w:rPr>
                        <w:t xml:space="preserve">TECHNIQUE </w:t>
                      </w:r>
                      <w:r w:rsidR="008A05FE">
                        <w:rPr>
                          <w:rFonts w:ascii="Calisto MT" w:hAnsi="Calisto MT" w:cs="Calibri"/>
                          <w:b/>
                          <w:sz w:val="32"/>
                          <w:szCs w:val="32"/>
                        </w:rPr>
                        <w:t>DE TCHATIBALI</w:t>
                      </w:r>
                      <w:r w:rsidR="00324DFF">
                        <w:rPr>
                          <w:rFonts w:ascii="Calisto MT" w:hAnsi="Calisto MT" w:cs="Calibri"/>
                          <w:b/>
                          <w:sz w:val="32"/>
                          <w:szCs w:val="32"/>
                        </w:rPr>
                        <w:t xml:space="preserve"> </w:t>
                      </w:r>
                      <w:r w:rsidR="008A05FE">
                        <w:rPr>
                          <w:rFonts w:ascii="Calisto MT" w:hAnsi="Calisto MT" w:cs="Calibri"/>
                          <w:b/>
                          <w:sz w:val="32"/>
                          <w:szCs w:val="32"/>
                        </w:rPr>
                        <w:t>DANS L’ARRONDISSEMENT DE TCHATIBALI,</w:t>
                      </w:r>
                      <w:r w:rsidR="00FB5654" w:rsidRPr="00FB5654">
                        <w:rPr>
                          <w:rFonts w:ascii="Calisto MT" w:hAnsi="Calisto MT" w:cs="Calibri"/>
                          <w:b/>
                          <w:sz w:val="32"/>
                          <w:szCs w:val="32"/>
                        </w:rPr>
                        <w:t xml:space="preserve"> DEPARTEMENT D</w:t>
                      </w:r>
                      <w:r w:rsidR="00324DFF">
                        <w:rPr>
                          <w:rFonts w:ascii="Calisto MT" w:hAnsi="Calisto MT" w:cs="Calibri"/>
                          <w:b/>
                          <w:sz w:val="32"/>
                          <w:szCs w:val="32"/>
                        </w:rPr>
                        <w:t>U</w:t>
                      </w:r>
                      <w:r w:rsidR="00FB5654" w:rsidRPr="00FB5654">
                        <w:rPr>
                          <w:rFonts w:ascii="Calisto MT" w:hAnsi="Calisto MT" w:cs="Calibri"/>
                          <w:b/>
                          <w:sz w:val="32"/>
                          <w:szCs w:val="32"/>
                        </w:rPr>
                        <w:t xml:space="preserve"> MAYO </w:t>
                      </w:r>
                      <w:r w:rsidR="008A05FE">
                        <w:rPr>
                          <w:rFonts w:ascii="Calisto MT" w:hAnsi="Calisto MT" w:cs="Calibri"/>
                          <w:b/>
                          <w:sz w:val="32"/>
                          <w:szCs w:val="32"/>
                        </w:rPr>
                        <w:t>DANAY</w:t>
                      </w:r>
                      <w:r w:rsidR="00FB5654" w:rsidRPr="00FB5654">
                        <w:rPr>
                          <w:rFonts w:ascii="Calisto MT" w:hAnsi="Calisto MT" w:cs="Calibri"/>
                          <w:b/>
                          <w:sz w:val="32"/>
                          <w:szCs w:val="32"/>
                        </w:rPr>
                        <w:t>, REGION DE L'EXTREME-NORD</w:t>
                      </w:r>
                      <w:r w:rsidR="00F141CF">
                        <w:rPr>
                          <w:rFonts w:ascii="Calisto MT" w:hAnsi="Calisto MT" w:cs="Calibri"/>
                          <w:b/>
                          <w:sz w:val="32"/>
                          <w:szCs w:val="32"/>
                        </w:rPr>
                        <w:t>, EN PROCEDURE D’URGENCE</w:t>
                      </w:r>
                      <w:r w:rsidR="00FB5654" w:rsidRPr="00E157E2">
                        <w:rPr>
                          <w:rFonts w:ascii="Calisto MT" w:hAnsi="Calisto MT" w:cs="Calibri"/>
                          <w:b/>
                          <w:sz w:val="32"/>
                          <w:szCs w:val="32"/>
                        </w:rPr>
                        <w:t>.</w:t>
                      </w:r>
                    </w:p>
                    <w:p w14:paraId="38177562" w14:textId="77777777" w:rsidR="00893D25" w:rsidRDefault="00893D25" w:rsidP="00EE77C9">
                      <w:pPr>
                        <w:pStyle w:val="Corpsdetexte"/>
                        <w:jc w:val="center"/>
                        <w:rPr>
                          <w:rFonts w:ascii="Consolas" w:eastAsia="BatangChe" w:hAnsi="Consolas" w:cs="Consolas"/>
                          <w:b/>
                          <w:i/>
                          <w:sz w:val="34"/>
                          <w:szCs w:val="34"/>
                        </w:rPr>
                      </w:pPr>
                    </w:p>
                    <w:p w14:paraId="30313303" w14:textId="77777777" w:rsidR="00E157E2" w:rsidRPr="00260AAB" w:rsidRDefault="00E157E2" w:rsidP="00EE77C9">
                      <w:pPr>
                        <w:pStyle w:val="Corpsdetexte"/>
                        <w:jc w:val="center"/>
                        <w:rPr>
                          <w:rFonts w:ascii="Consolas" w:eastAsia="BatangChe" w:hAnsi="Consolas" w:cs="Consolas"/>
                          <w:b/>
                          <w:i/>
                          <w:sz w:val="34"/>
                          <w:szCs w:val="34"/>
                        </w:rPr>
                      </w:pPr>
                    </w:p>
                  </w:txbxContent>
                </v:textbox>
                <w10:wrap anchorx="margin"/>
              </v:roundrect>
            </w:pict>
          </mc:Fallback>
        </mc:AlternateContent>
      </w:r>
    </w:p>
    <w:p w14:paraId="32863A64" w14:textId="77777777" w:rsidR="00792BAE" w:rsidRPr="00612B60" w:rsidRDefault="00792BAE" w:rsidP="00792BAE">
      <w:pPr>
        <w:autoSpaceDE w:val="0"/>
        <w:autoSpaceDN w:val="0"/>
        <w:adjustRightInd w:val="0"/>
        <w:spacing w:after="0" w:line="240" w:lineRule="auto"/>
        <w:jc w:val="center"/>
        <w:rPr>
          <w:rFonts w:ascii="Times New Roman" w:hAnsi="Times New Roman" w:cs="Times New Roman"/>
          <w:i/>
          <w:iCs/>
          <w:sz w:val="24"/>
          <w:szCs w:val="24"/>
        </w:rPr>
      </w:pPr>
    </w:p>
    <w:p w14:paraId="627ADBF4" w14:textId="77777777" w:rsidR="00792BAE" w:rsidRPr="00612B60" w:rsidRDefault="00792BAE" w:rsidP="00792BAE">
      <w:pPr>
        <w:autoSpaceDE w:val="0"/>
        <w:autoSpaceDN w:val="0"/>
        <w:adjustRightInd w:val="0"/>
        <w:spacing w:before="120" w:after="0" w:line="240" w:lineRule="auto"/>
        <w:rPr>
          <w:rFonts w:ascii="Times New Roman" w:hAnsi="Times New Roman" w:cs="Times New Roman"/>
          <w:i/>
          <w:iCs/>
          <w:sz w:val="24"/>
          <w:szCs w:val="24"/>
        </w:rPr>
      </w:pPr>
    </w:p>
    <w:p w14:paraId="1E550060" w14:textId="77777777" w:rsidR="00792BAE" w:rsidRPr="00612B60" w:rsidRDefault="00792BAE" w:rsidP="00792BAE">
      <w:pPr>
        <w:autoSpaceDE w:val="0"/>
        <w:autoSpaceDN w:val="0"/>
        <w:adjustRightInd w:val="0"/>
        <w:spacing w:before="120" w:after="0" w:line="240" w:lineRule="auto"/>
        <w:rPr>
          <w:rFonts w:ascii="Times New Roman" w:hAnsi="Times New Roman" w:cs="Times New Roman"/>
          <w:i/>
          <w:iCs/>
          <w:sz w:val="24"/>
          <w:szCs w:val="24"/>
        </w:rPr>
      </w:pPr>
    </w:p>
    <w:p w14:paraId="3DFC2975" w14:textId="77777777" w:rsidR="00792BAE" w:rsidRPr="00612B60" w:rsidRDefault="00792BAE" w:rsidP="00792BAE">
      <w:pPr>
        <w:autoSpaceDE w:val="0"/>
        <w:autoSpaceDN w:val="0"/>
        <w:adjustRightInd w:val="0"/>
        <w:spacing w:before="120" w:after="0" w:line="240" w:lineRule="auto"/>
        <w:rPr>
          <w:rFonts w:ascii="Times New Roman" w:hAnsi="Times New Roman" w:cs="Times New Roman"/>
          <w:i/>
          <w:iCs/>
          <w:sz w:val="24"/>
          <w:szCs w:val="24"/>
        </w:rPr>
      </w:pPr>
    </w:p>
    <w:p w14:paraId="0DCF4B64" w14:textId="77777777" w:rsidR="00792BAE" w:rsidRPr="00612B60" w:rsidRDefault="00792BAE" w:rsidP="00792BAE">
      <w:pPr>
        <w:autoSpaceDE w:val="0"/>
        <w:autoSpaceDN w:val="0"/>
        <w:adjustRightInd w:val="0"/>
        <w:spacing w:before="120" w:after="0" w:line="240" w:lineRule="auto"/>
        <w:rPr>
          <w:rFonts w:ascii="Times New Roman" w:hAnsi="Times New Roman" w:cs="Times New Roman"/>
          <w:i/>
          <w:iCs/>
          <w:sz w:val="24"/>
          <w:szCs w:val="24"/>
        </w:rPr>
      </w:pPr>
    </w:p>
    <w:p w14:paraId="648C05A8" w14:textId="77777777" w:rsidR="00792BAE" w:rsidRPr="00612B60" w:rsidRDefault="00792BAE" w:rsidP="00792BAE">
      <w:pPr>
        <w:autoSpaceDE w:val="0"/>
        <w:autoSpaceDN w:val="0"/>
        <w:adjustRightInd w:val="0"/>
        <w:spacing w:before="120" w:after="0" w:line="240" w:lineRule="auto"/>
        <w:ind w:left="356"/>
        <w:jc w:val="center"/>
        <w:rPr>
          <w:rFonts w:ascii="Times New Roman" w:hAnsi="Times New Roman" w:cs="Times New Roman"/>
          <w:b/>
          <w:bCs/>
          <w:i/>
          <w:iCs/>
          <w:sz w:val="32"/>
          <w:szCs w:val="32"/>
        </w:rPr>
      </w:pPr>
    </w:p>
    <w:p w14:paraId="6AC1DF10" w14:textId="77777777" w:rsidR="00792BAE" w:rsidRPr="00612B60" w:rsidRDefault="00792BAE" w:rsidP="00792BAE">
      <w:pPr>
        <w:autoSpaceDE w:val="0"/>
        <w:autoSpaceDN w:val="0"/>
        <w:adjustRightInd w:val="0"/>
        <w:spacing w:before="120" w:after="0" w:line="240" w:lineRule="auto"/>
        <w:ind w:left="356"/>
        <w:jc w:val="center"/>
        <w:rPr>
          <w:rFonts w:ascii="Times New Roman" w:hAnsi="Times New Roman" w:cs="Times New Roman"/>
          <w:b/>
          <w:bCs/>
          <w:i/>
          <w:iCs/>
          <w:sz w:val="32"/>
          <w:szCs w:val="32"/>
        </w:rPr>
      </w:pPr>
    </w:p>
    <w:p w14:paraId="2A974B45" w14:textId="77777777" w:rsidR="00792BAE" w:rsidRPr="00612B60" w:rsidRDefault="00792BAE" w:rsidP="00792BAE">
      <w:pPr>
        <w:autoSpaceDE w:val="0"/>
        <w:autoSpaceDN w:val="0"/>
        <w:adjustRightInd w:val="0"/>
        <w:spacing w:before="60" w:after="60" w:line="240" w:lineRule="auto"/>
        <w:jc w:val="center"/>
        <w:rPr>
          <w:rFonts w:ascii="Times New Roman" w:hAnsi="Times New Roman" w:cs="Times New Roman"/>
          <w:b/>
          <w:bCs/>
        </w:rPr>
      </w:pPr>
    </w:p>
    <w:p w14:paraId="5DE47360" w14:textId="77777777" w:rsidR="00E157E2" w:rsidRPr="00612B60" w:rsidRDefault="00E157E2" w:rsidP="00DB2F0A">
      <w:pPr>
        <w:autoSpaceDE w:val="0"/>
        <w:autoSpaceDN w:val="0"/>
        <w:adjustRightInd w:val="0"/>
        <w:spacing w:after="0" w:line="240" w:lineRule="auto"/>
        <w:rPr>
          <w:rFonts w:ascii="Times New Roman" w:hAnsi="Times New Roman" w:cs="Times New Roman"/>
          <w:sz w:val="28"/>
          <w:szCs w:val="28"/>
        </w:rPr>
      </w:pPr>
    </w:p>
    <w:p w14:paraId="56475F1E" w14:textId="77777777" w:rsidR="00E157E2" w:rsidRPr="00612B60" w:rsidRDefault="00E157E2" w:rsidP="00E457DA">
      <w:pPr>
        <w:autoSpaceDE w:val="0"/>
        <w:autoSpaceDN w:val="0"/>
        <w:adjustRightInd w:val="0"/>
        <w:spacing w:after="0" w:line="240" w:lineRule="auto"/>
        <w:rPr>
          <w:rFonts w:ascii="Times New Roman" w:hAnsi="Times New Roman" w:cs="Times New Roman"/>
          <w:sz w:val="28"/>
          <w:szCs w:val="28"/>
        </w:rPr>
      </w:pPr>
    </w:p>
    <w:p w14:paraId="53B4F3B4" w14:textId="77777777" w:rsidR="00F141CF" w:rsidRPr="00612B60" w:rsidRDefault="00F141CF" w:rsidP="00A4189D">
      <w:pPr>
        <w:autoSpaceDE w:val="0"/>
        <w:autoSpaceDN w:val="0"/>
        <w:adjustRightInd w:val="0"/>
        <w:spacing w:after="0" w:line="240" w:lineRule="auto"/>
        <w:ind w:left="2694" w:hanging="2694"/>
        <w:jc w:val="center"/>
        <w:rPr>
          <w:rFonts w:ascii="Arial Narrow" w:hAnsi="Arial Narrow" w:cs="Arial Narrow"/>
          <w:sz w:val="28"/>
          <w:szCs w:val="28"/>
        </w:rPr>
      </w:pPr>
    </w:p>
    <w:p w14:paraId="386C0B40" w14:textId="78B85C2C" w:rsidR="00A4189D" w:rsidRPr="00612B60" w:rsidRDefault="00A4189D" w:rsidP="00A4189D">
      <w:pPr>
        <w:autoSpaceDE w:val="0"/>
        <w:autoSpaceDN w:val="0"/>
        <w:adjustRightInd w:val="0"/>
        <w:spacing w:after="0" w:line="240" w:lineRule="auto"/>
        <w:ind w:left="2694" w:hanging="2694"/>
        <w:jc w:val="center"/>
        <w:rPr>
          <w:rFonts w:ascii="Calisto MT" w:hAnsi="Calisto MT" w:cs="Calisto MT"/>
          <w:b/>
          <w:bCs/>
        </w:rPr>
      </w:pPr>
      <w:r w:rsidRPr="00612B60">
        <w:rPr>
          <w:rFonts w:ascii="Arial Narrow" w:hAnsi="Arial Narrow" w:cs="Arial Narrow"/>
          <w:sz w:val="28"/>
          <w:szCs w:val="28"/>
        </w:rPr>
        <w:t>FINANCEMENT</w:t>
      </w:r>
      <w:r w:rsidRPr="00612B60">
        <w:rPr>
          <w:rFonts w:ascii="Berlin Sans FB Demi" w:hAnsi="Berlin Sans FB Demi" w:cs="Berlin Sans FB Demi"/>
          <w:b/>
          <w:bCs/>
          <w:sz w:val="32"/>
          <w:szCs w:val="32"/>
        </w:rPr>
        <w:t xml:space="preserve"> : </w:t>
      </w:r>
      <w:r w:rsidRPr="00612B60">
        <w:rPr>
          <w:rFonts w:ascii="Calisto MT" w:hAnsi="Calisto MT" w:cs="Calisto MT"/>
          <w:b/>
          <w:bCs/>
        </w:rPr>
        <w:t>BIP CREN (Ressources Transférées, MINDDEVEL), EXERCICE 2026</w:t>
      </w:r>
    </w:p>
    <w:p w14:paraId="23F85FAF" w14:textId="77777777" w:rsidR="00A4189D" w:rsidRPr="00612B60" w:rsidRDefault="00A4189D" w:rsidP="00A4189D">
      <w:pPr>
        <w:autoSpaceDE w:val="0"/>
        <w:autoSpaceDN w:val="0"/>
        <w:adjustRightInd w:val="0"/>
        <w:spacing w:after="0" w:line="240" w:lineRule="auto"/>
        <w:rPr>
          <w:rFonts w:ascii="Berlin Sans FB Demi" w:hAnsi="Berlin Sans FB Demi" w:cs="Berlin Sans FB Demi"/>
          <w:b/>
          <w:bCs/>
          <w:sz w:val="24"/>
          <w:szCs w:val="24"/>
        </w:rPr>
      </w:pPr>
    </w:p>
    <w:tbl>
      <w:tblPr>
        <w:tblW w:w="10201" w:type="dxa"/>
        <w:jc w:val="center"/>
        <w:tblLayout w:type="fixed"/>
        <w:tblLook w:val="0000" w:firstRow="0" w:lastRow="0" w:firstColumn="0" w:lastColumn="0" w:noHBand="0" w:noVBand="0"/>
      </w:tblPr>
      <w:tblGrid>
        <w:gridCol w:w="6030"/>
        <w:gridCol w:w="4171"/>
      </w:tblGrid>
      <w:tr w:rsidR="00A4189D" w:rsidRPr="00612B60" w14:paraId="4645C7A5" w14:textId="77777777" w:rsidTr="006434B0">
        <w:trPr>
          <w:trHeight w:val="530"/>
          <w:jc w:val="center"/>
        </w:trPr>
        <w:tc>
          <w:tcPr>
            <w:tcW w:w="6030" w:type="dxa"/>
            <w:tcBorders>
              <w:top w:val="single" w:sz="3" w:space="0" w:color="000000"/>
              <w:left w:val="single" w:sz="3" w:space="0" w:color="000000"/>
              <w:bottom w:val="single" w:sz="3" w:space="0" w:color="000000"/>
              <w:right w:val="single" w:sz="3" w:space="0" w:color="000000"/>
            </w:tcBorders>
            <w:shd w:val="clear" w:color="000000" w:fill="FFFFFF"/>
          </w:tcPr>
          <w:p w14:paraId="0A7B705A" w14:textId="77777777" w:rsidR="00A4189D" w:rsidRPr="00612B60" w:rsidRDefault="00A4189D" w:rsidP="006434B0">
            <w:pPr>
              <w:autoSpaceDE w:val="0"/>
              <w:autoSpaceDN w:val="0"/>
              <w:adjustRightInd w:val="0"/>
              <w:spacing w:before="240" w:after="0" w:line="240" w:lineRule="auto"/>
              <w:jc w:val="center"/>
              <w:rPr>
                <w:rFonts w:ascii="Calibri" w:hAnsi="Calibri" w:cs="Calibri"/>
                <w:sz w:val="16"/>
                <w:szCs w:val="16"/>
              </w:rPr>
            </w:pPr>
            <w:r w:rsidRPr="00612B60">
              <w:rPr>
                <w:rFonts w:ascii="Eras Bold ITC" w:hAnsi="Eras Bold ITC" w:cs="Eras Bold ITC"/>
                <w:b/>
                <w:bCs/>
                <w:sz w:val="16"/>
                <w:szCs w:val="16"/>
              </w:rPr>
              <w:t>IMPUTATIONS</w:t>
            </w:r>
          </w:p>
        </w:tc>
        <w:tc>
          <w:tcPr>
            <w:tcW w:w="4171" w:type="dxa"/>
            <w:tcBorders>
              <w:top w:val="single" w:sz="3" w:space="0" w:color="000000"/>
              <w:left w:val="single" w:sz="3" w:space="0" w:color="000000"/>
              <w:bottom w:val="single" w:sz="3" w:space="0" w:color="000000"/>
              <w:right w:val="single" w:sz="3" w:space="0" w:color="000000"/>
            </w:tcBorders>
            <w:shd w:val="clear" w:color="000000" w:fill="FFFFFF"/>
          </w:tcPr>
          <w:p w14:paraId="3C91F3E1" w14:textId="77777777" w:rsidR="00A4189D" w:rsidRPr="00612B60" w:rsidRDefault="00A4189D" w:rsidP="006434B0">
            <w:pPr>
              <w:autoSpaceDE w:val="0"/>
              <w:autoSpaceDN w:val="0"/>
              <w:adjustRightInd w:val="0"/>
              <w:spacing w:before="240" w:after="0" w:line="240" w:lineRule="auto"/>
              <w:jc w:val="center"/>
              <w:rPr>
                <w:rFonts w:ascii="Calibri" w:hAnsi="Calibri" w:cs="Calibri"/>
                <w:sz w:val="16"/>
                <w:szCs w:val="16"/>
              </w:rPr>
            </w:pPr>
            <w:r w:rsidRPr="00612B60">
              <w:rPr>
                <w:rFonts w:ascii="Eras Bold ITC" w:hAnsi="Eras Bold ITC" w:cs="Eras Bold ITC"/>
                <w:b/>
                <w:bCs/>
                <w:sz w:val="16"/>
                <w:szCs w:val="16"/>
              </w:rPr>
              <w:t>AUTORISATIONS DE DEPENSES </w:t>
            </w:r>
          </w:p>
        </w:tc>
      </w:tr>
      <w:tr w:rsidR="00A4189D" w:rsidRPr="00612B60" w14:paraId="4F5B48BD" w14:textId="77777777" w:rsidTr="006434B0">
        <w:trPr>
          <w:trHeight w:val="530"/>
          <w:jc w:val="center"/>
        </w:trPr>
        <w:tc>
          <w:tcPr>
            <w:tcW w:w="6030" w:type="dxa"/>
            <w:tcBorders>
              <w:top w:val="single" w:sz="3" w:space="0" w:color="000000"/>
              <w:left w:val="single" w:sz="3" w:space="0" w:color="000000"/>
              <w:bottom w:val="single" w:sz="3" w:space="0" w:color="000000"/>
              <w:right w:val="single" w:sz="3" w:space="0" w:color="000000"/>
            </w:tcBorders>
            <w:shd w:val="clear" w:color="000000" w:fill="FFFFFF"/>
          </w:tcPr>
          <w:p w14:paraId="7E08D4A9" w14:textId="77777777" w:rsidR="00A4189D" w:rsidRPr="00612B60" w:rsidRDefault="00A4189D" w:rsidP="006434B0">
            <w:pPr>
              <w:autoSpaceDE w:val="0"/>
              <w:autoSpaceDN w:val="0"/>
              <w:adjustRightInd w:val="0"/>
              <w:spacing w:before="240" w:after="0" w:line="240" w:lineRule="auto"/>
              <w:jc w:val="center"/>
              <w:rPr>
                <w:rFonts w:ascii="Eras Bold ITC" w:hAnsi="Eras Bold ITC" w:cs="Eras Bold ITC"/>
                <w:b/>
                <w:bCs/>
                <w:sz w:val="16"/>
                <w:szCs w:val="16"/>
              </w:rPr>
            </w:pPr>
            <w:r w:rsidRPr="00612B60">
              <w:rPr>
                <w:rFonts w:ascii="Eras Bold ITC" w:hAnsi="Eras Bold ITC" w:cs="Eras Bold ITC"/>
                <w:b/>
                <w:bCs/>
                <w:sz w:val="16"/>
                <w:szCs w:val="16"/>
              </w:rPr>
              <w:t>--------------------------------------------</w:t>
            </w:r>
          </w:p>
        </w:tc>
        <w:tc>
          <w:tcPr>
            <w:tcW w:w="4171" w:type="dxa"/>
            <w:tcBorders>
              <w:top w:val="single" w:sz="3" w:space="0" w:color="000000"/>
              <w:left w:val="single" w:sz="3" w:space="0" w:color="000000"/>
              <w:bottom w:val="single" w:sz="3" w:space="0" w:color="000000"/>
              <w:right w:val="single" w:sz="3" w:space="0" w:color="000000"/>
            </w:tcBorders>
            <w:shd w:val="clear" w:color="000000" w:fill="FFFFFF"/>
          </w:tcPr>
          <w:p w14:paraId="33D361CA" w14:textId="77777777" w:rsidR="00A4189D" w:rsidRPr="00612B60" w:rsidRDefault="00A4189D" w:rsidP="006434B0">
            <w:pPr>
              <w:autoSpaceDE w:val="0"/>
              <w:autoSpaceDN w:val="0"/>
              <w:adjustRightInd w:val="0"/>
              <w:spacing w:before="240" w:after="0" w:line="240" w:lineRule="auto"/>
              <w:jc w:val="center"/>
              <w:rPr>
                <w:rFonts w:ascii="Eras Bold ITC" w:hAnsi="Eras Bold ITC" w:cs="Eras Bold ITC"/>
                <w:b/>
                <w:bCs/>
                <w:sz w:val="16"/>
                <w:szCs w:val="16"/>
              </w:rPr>
            </w:pPr>
            <w:r w:rsidRPr="00612B60">
              <w:rPr>
                <w:rFonts w:ascii="Arial Narrow" w:hAnsi="Arial Narrow" w:cs="Arial Narrow"/>
                <w:sz w:val="28"/>
                <w:szCs w:val="28"/>
              </w:rPr>
              <w:t>------------------------</w:t>
            </w:r>
          </w:p>
        </w:tc>
      </w:tr>
    </w:tbl>
    <w:p w14:paraId="7C026A00" w14:textId="77777777" w:rsidR="00A4189D" w:rsidRPr="00612B60" w:rsidRDefault="00A4189D" w:rsidP="00A4189D">
      <w:pPr>
        <w:autoSpaceDE w:val="0"/>
        <w:autoSpaceDN w:val="0"/>
        <w:adjustRightInd w:val="0"/>
        <w:spacing w:before="120" w:after="0" w:line="240" w:lineRule="auto"/>
        <w:rPr>
          <w:rFonts w:ascii="Tahoma" w:hAnsi="Tahoma" w:cs="Tahoma"/>
          <w:b/>
          <w:bCs/>
          <w:i/>
          <w:iCs/>
          <w:sz w:val="21"/>
          <w:szCs w:val="21"/>
        </w:rPr>
      </w:pPr>
    </w:p>
    <w:p w14:paraId="03A97F0F" w14:textId="77777777" w:rsidR="00A4189D" w:rsidRPr="00612B60" w:rsidRDefault="00A4189D" w:rsidP="00A4189D">
      <w:pPr>
        <w:autoSpaceDE w:val="0"/>
        <w:autoSpaceDN w:val="0"/>
        <w:adjustRightInd w:val="0"/>
        <w:spacing w:before="120" w:after="0" w:line="240" w:lineRule="auto"/>
        <w:jc w:val="center"/>
        <w:rPr>
          <w:rFonts w:ascii="Tahoma" w:hAnsi="Tahoma" w:cs="Tahoma"/>
          <w:b/>
          <w:bCs/>
          <w:i/>
          <w:iCs/>
          <w:sz w:val="21"/>
          <w:szCs w:val="21"/>
        </w:rPr>
      </w:pPr>
      <w:r w:rsidRPr="00612B60">
        <w:rPr>
          <w:rFonts w:ascii="Tahoma" w:hAnsi="Tahoma" w:cs="Tahoma"/>
          <w:b/>
          <w:bCs/>
          <w:i/>
          <w:iCs/>
          <w:sz w:val="21"/>
          <w:szCs w:val="21"/>
        </w:rPr>
        <w:t>Mars 2026</w:t>
      </w:r>
    </w:p>
    <w:p w14:paraId="187C1C12" w14:textId="77777777" w:rsidR="00A4189D" w:rsidRPr="00612B60" w:rsidRDefault="00A4189D" w:rsidP="00A4189D">
      <w:pPr>
        <w:autoSpaceDE w:val="0"/>
        <w:autoSpaceDN w:val="0"/>
        <w:adjustRightInd w:val="0"/>
        <w:spacing w:before="120" w:after="0" w:line="240" w:lineRule="auto"/>
        <w:jc w:val="center"/>
        <w:rPr>
          <w:rFonts w:ascii="Tahoma" w:hAnsi="Tahoma" w:cs="Tahoma"/>
          <w:b/>
          <w:bCs/>
          <w:i/>
          <w:iCs/>
          <w:sz w:val="21"/>
          <w:szCs w:val="21"/>
        </w:rPr>
      </w:pPr>
      <w:r w:rsidRPr="00612B60">
        <w:rPr>
          <w:rFonts w:ascii="Tahoma" w:hAnsi="Tahoma" w:cs="Tahoma"/>
          <w:b/>
          <w:bCs/>
          <w:i/>
          <w:iCs/>
          <w:sz w:val="21"/>
          <w:szCs w:val="21"/>
        </w:rPr>
        <w:t>Pour tout acte de corruption, bien vouloir appeler ou envoyer un SMS au MINMAP aux numéros suivants : 673 20 57 25 / 699 37 07 48</w:t>
      </w:r>
      <w:r w:rsidRPr="00612B60">
        <w:rPr>
          <w:rFonts w:ascii="Tahoma" w:hAnsi="Tahoma" w:cs="Tahoma"/>
          <w:b/>
          <w:bCs/>
          <w:sz w:val="21"/>
          <w:szCs w:val="21"/>
        </w:rPr>
        <w:t>.</w:t>
      </w:r>
    </w:p>
    <w:p w14:paraId="01A66304" w14:textId="77777777" w:rsidR="00A33FA3" w:rsidRPr="00612B60" w:rsidRDefault="00A33FA3" w:rsidP="00A33FA3">
      <w:pPr>
        <w:autoSpaceDE w:val="0"/>
        <w:autoSpaceDN w:val="0"/>
        <w:adjustRightInd w:val="0"/>
        <w:spacing w:before="53" w:after="0" w:line="240" w:lineRule="auto"/>
        <w:jc w:val="center"/>
        <w:rPr>
          <w:rFonts w:ascii="Times New Roman" w:hAnsi="Times New Roman" w:cs="Times New Roman"/>
          <w:b/>
          <w:bCs/>
          <w:sz w:val="32"/>
          <w:szCs w:val="32"/>
          <w:highlight w:val="lightGray"/>
        </w:rPr>
      </w:pPr>
    </w:p>
    <w:p w14:paraId="6731528A" w14:textId="77777777" w:rsidR="003A4B8C" w:rsidRPr="00612B60" w:rsidRDefault="003A4B8C" w:rsidP="00937E64">
      <w:pPr>
        <w:spacing w:before="53" w:after="0" w:line="240" w:lineRule="auto"/>
        <w:jc w:val="center"/>
        <w:rPr>
          <w:rFonts w:ascii="Times New Roman" w:hAnsi="Times New Roman" w:cs="Times New Roman"/>
          <w:b/>
          <w:bCs/>
          <w:sz w:val="28"/>
          <w:szCs w:val="28"/>
        </w:rPr>
      </w:pPr>
      <w:r w:rsidRPr="00612B60">
        <w:rPr>
          <w:rFonts w:ascii="Times New Roman" w:hAnsi="Times New Roman" w:cs="Times New Roman"/>
          <w:b/>
          <w:bCs/>
          <w:sz w:val="28"/>
          <w:szCs w:val="28"/>
        </w:rPr>
        <w:lastRenderedPageBreak/>
        <w:t>TABLE DES SIGLES</w:t>
      </w:r>
    </w:p>
    <w:p w14:paraId="6A3859EA" w14:textId="77777777" w:rsidR="00792BAE" w:rsidRPr="00612B60" w:rsidRDefault="00792BAE" w:rsidP="00792BAE">
      <w:pPr>
        <w:autoSpaceDE w:val="0"/>
        <w:autoSpaceDN w:val="0"/>
        <w:adjustRightInd w:val="0"/>
        <w:spacing w:after="0" w:line="200" w:lineRule="atLeast"/>
        <w:rPr>
          <w:rFonts w:ascii="Times New Roman" w:hAnsi="Times New Roman" w:cs="Times New Roman"/>
        </w:rPr>
      </w:pPr>
    </w:p>
    <w:p w14:paraId="0EDE4CE3" w14:textId="77777777" w:rsidR="00792BAE" w:rsidRPr="00612B60" w:rsidRDefault="00792BAE" w:rsidP="00792BAE">
      <w:pPr>
        <w:autoSpaceDE w:val="0"/>
        <w:autoSpaceDN w:val="0"/>
        <w:adjustRightInd w:val="0"/>
        <w:spacing w:before="6" w:after="0" w:line="220" w:lineRule="atLeast"/>
        <w:rPr>
          <w:rFonts w:ascii="Times New Roman" w:hAnsi="Times New Roman" w:cs="Times New Roman"/>
        </w:rPr>
      </w:pPr>
    </w:p>
    <w:p w14:paraId="01386301" w14:textId="68961C79" w:rsidR="00A33FA3" w:rsidRPr="00612B60" w:rsidRDefault="00A33FA3" w:rsidP="00A33FA3">
      <w:pPr>
        <w:spacing w:after="0" w:line="240" w:lineRule="auto"/>
        <w:ind w:left="113"/>
        <w:rPr>
          <w:rFonts w:ascii="Times New Roman" w:hAnsi="Times New Roman" w:cs="Times New Roman"/>
        </w:rPr>
      </w:pPr>
      <w:r w:rsidRPr="00612B60">
        <w:rPr>
          <w:rFonts w:ascii="Times New Roman" w:hAnsi="Times New Roman" w:cs="Times New Roman"/>
        </w:rPr>
        <w:t>ARM</w:t>
      </w:r>
      <w:r w:rsidR="00121A63" w:rsidRPr="00612B60">
        <w:rPr>
          <w:rFonts w:ascii="Times New Roman" w:hAnsi="Times New Roman" w:cs="Times New Roman"/>
        </w:rPr>
        <w:t>P :</w:t>
      </w:r>
      <w:r w:rsidRPr="00612B60">
        <w:rPr>
          <w:rFonts w:ascii="Times New Roman" w:hAnsi="Times New Roman" w:cs="Times New Roman"/>
        </w:rPr>
        <w:t xml:space="preserve"> Agence </w:t>
      </w:r>
      <w:r w:rsidR="00121A63" w:rsidRPr="00612B60">
        <w:rPr>
          <w:rFonts w:ascii="Times New Roman" w:hAnsi="Times New Roman" w:cs="Times New Roman"/>
        </w:rPr>
        <w:t>de Régulation</w:t>
      </w:r>
      <w:r w:rsidR="00373495" w:rsidRPr="00612B60">
        <w:rPr>
          <w:rFonts w:ascii="Times New Roman" w:hAnsi="Times New Roman" w:cs="Times New Roman"/>
        </w:rPr>
        <w:t xml:space="preserve"> </w:t>
      </w:r>
      <w:r w:rsidR="00121A63" w:rsidRPr="00612B60">
        <w:rPr>
          <w:rFonts w:ascii="Times New Roman" w:hAnsi="Times New Roman" w:cs="Times New Roman"/>
        </w:rPr>
        <w:t>des Marchés Publics</w:t>
      </w:r>
    </w:p>
    <w:p w14:paraId="6B3ADC3A" w14:textId="77777777" w:rsidR="00A33FA3" w:rsidRPr="00612B60" w:rsidRDefault="00A33FA3" w:rsidP="00A33FA3">
      <w:pPr>
        <w:spacing w:before="7" w:after="0" w:line="180" w:lineRule="exact"/>
        <w:rPr>
          <w:rFonts w:ascii="Times New Roman" w:hAnsi="Times New Roman" w:cs="Times New Roman"/>
        </w:rPr>
      </w:pPr>
    </w:p>
    <w:p w14:paraId="4C1F861F" w14:textId="6EDE7E09" w:rsidR="00A33FA3" w:rsidRPr="00612B60" w:rsidRDefault="00A33FA3" w:rsidP="00A33FA3">
      <w:pPr>
        <w:spacing w:after="0" w:line="240" w:lineRule="auto"/>
        <w:ind w:left="113"/>
        <w:rPr>
          <w:rFonts w:ascii="Times New Roman" w:hAnsi="Times New Roman" w:cs="Times New Roman"/>
        </w:rPr>
      </w:pPr>
      <w:r w:rsidRPr="00612B60">
        <w:rPr>
          <w:rFonts w:ascii="Times New Roman" w:hAnsi="Times New Roman" w:cs="Times New Roman"/>
        </w:rPr>
        <w:t>BP</w:t>
      </w:r>
      <w:r w:rsidR="00121A63" w:rsidRPr="00612B60">
        <w:rPr>
          <w:rFonts w:ascii="Times New Roman" w:hAnsi="Times New Roman" w:cs="Times New Roman"/>
        </w:rPr>
        <w:t>U :</w:t>
      </w:r>
      <w:r w:rsidR="00373495" w:rsidRPr="00612B60">
        <w:rPr>
          <w:rFonts w:ascii="Times New Roman" w:hAnsi="Times New Roman" w:cs="Times New Roman"/>
        </w:rPr>
        <w:t xml:space="preserve"> </w:t>
      </w:r>
      <w:r w:rsidR="00121A63" w:rsidRPr="00612B60">
        <w:rPr>
          <w:rFonts w:ascii="Times New Roman" w:hAnsi="Times New Roman" w:cs="Times New Roman"/>
        </w:rPr>
        <w:t>Bordereau des Prix Unitaires</w:t>
      </w:r>
    </w:p>
    <w:p w14:paraId="70692B99" w14:textId="77777777" w:rsidR="00A33FA3" w:rsidRPr="00612B60" w:rsidRDefault="00A33FA3" w:rsidP="00A33FA3">
      <w:pPr>
        <w:spacing w:before="7" w:after="0" w:line="180" w:lineRule="exact"/>
        <w:rPr>
          <w:rFonts w:ascii="Times New Roman" w:hAnsi="Times New Roman" w:cs="Times New Roman"/>
        </w:rPr>
      </w:pPr>
    </w:p>
    <w:p w14:paraId="0DBA92B5" w14:textId="06831C3A" w:rsidR="00A33FA3" w:rsidRPr="00612B60" w:rsidRDefault="00A33FA3" w:rsidP="00A33FA3">
      <w:pPr>
        <w:spacing w:after="0" w:line="240" w:lineRule="auto"/>
        <w:ind w:left="113"/>
        <w:rPr>
          <w:rFonts w:ascii="Times New Roman" w:hAnsi="Times New Roman" w:cs="Times New Roman"/>
        </w:rPr>
      </w:pPr>
      <w:r w:rsidRPr="00612B60">
        <w:rPr>
          <w:rFonts w:ascii="Times New Roman" w:hAnsi="Times New Roman" w:cs="Times New Roman"/>
        </w:rPr>
        <w:t>DQ</w:t>
      </w:r>
      <w:r w:rsidR="00121A63" w:rsidRPr="00612B60">
        <w:rPr>
          <w:rFonts w:ascii="Times New Roman" w:hAnsi="Times New Roman" w:cs="Times New Roman"/>
        </w:rPr>
        <w:t>E</w:t>
      </w:r>
      <w:r w:rsidR="00373495" w:rsidRPr="00612B60">
        <w:rPr>
          <w:rFonts w:ascii="Times New Roman" w:hAnsi="Times New Roman" w:cs="Times New Roman"/>
        </w:rPr>
        <w:t xml:space="preserve"> : Devis</w:t>
      </w:r>
      <w:r w:rsidR="00121A63" w:rsidRPr="00612B60">
        <w:rPr>
          <w:rFonts w:ascii="Times New Roman" w:hAnsi="Times New Roman" w:cs="Times New Roman"/>
        </w:rPr>
        <w:t xml:space="preserve"> Quantitatif et Estimatif</w:t>
      </w:r>
    </w:p>
    <w:p w14:paraId="499AE2A0" w14:textId="77777777" w:rsidR="00A33FA3" w:rsidRPr="00612B60" w:rsidRDefault="00A33FA3" w:rsidP="00A33FA3">
      <w:pPr>
        <w:spacing w:before="7" w:after="0" w:line="180" w:lineRule="exact"/>
        <w:rPr>
          <w:rFonts w:ascii="Times New Roman" w:hAnsi="Times New Roman" w:cs="Times New Roman"/>
        </w:rPr>
      </w:pPr>
    </w:p>
    <w:p w14:paraId="55F4E8CB" w14:textId="1B3C0726" w:rsidR="00A33FA3" w:rsidRPr="00612B60" w:rsidRDefault="00373495" w:rsidP="00A33FA3">
      <w:pPr>
        <w:spacing w:after="0" w:line="240" w:lineRule="auto"/>
        <w:ind w:left="113"/>
        <w:rPr>
          <w:rFonts w:ascii="Times New Roman" w:hAnsi="Times New Roman" w:cs="Times New Roman"/>
        </w:rPr>
      </w:pPr>
      <w:r w:rsidRPr="00612B60">
        <w:rPr>
          <w:rFonts w:ascii="Times New Roman" w:hAnsi="Times New Roman" w:cs="Times New Roman"/>
        </w:rPr>
        <w:t xml:space="preserve">MINMAP : </w:t>
      </w:r>
      <w:r w:rsidR="00A970F6" w:rsidRPr="00612B60">
        <w:rPr>
          <w:rFonts w:ascii="Times New Roman" w:hAnsi="Times New Roman" w:cs="Times New Roman"/>
        </w:rPr>
        <w:t>Ministère des Marchés Publics</w:t>
      </w:r>
    </w:p>
    <w:p w14:paraId="2F939754" w14:textId="77777777" w:rsidR="00A33FA3" w:rsidRPr="00612B60" w:rsidRDefault="00A33FA3" w:rsidP="00A33FA3">
      <w:pPr>
        <w:spacing w:before="7" w:after="0" w:line="180" w:lineRule="exact"/>
        <w:rPr>
          <w:rFonts w:ascii="Times New Roman" w:hAnsi="Times New Roman" w:cs="Times New Roman"/>
        </w:rPr>
      </w:pPr>
    </w:p>
    <w:p w14:paraId="4C21345A" w14:textId="61CF3BE0" w:rsidR="00A33FA3" w:rsidRPr="00612B60" w:rsidRDefault="00A33FA3" w:rsidP="00A33FA3">
      <w:pPr>
        <w:spacing w:after="0" w:line="240" w:lineRule="auto"/>
        <w:ind w:left="113"/>
        <w:rPr>
          <w:rFonts w:ascii="Times New Roman" w:hAnsi="Times New Roman" w:cs="Times New Roman"/>
        </w:rPr>
      </w:pPr>
      <w:r w:rsidRPr="00612B60">
        <w:rPr>
          <w:rFonts w:ascii="Times New Roman" w:hAnsi="Times New Roman" w:cs="Times New Roman"/>
        </w:rPr>
        <w:t xml:space="preserve">MO/MOD :  </w:t>
      </w:r>
      <w:bookmarkStart w:id="1" w:name="_Hlk192618455"/>
      <w:r w:rsidR="00296137" w:rsidRPr="00612B60">
        <w:rPr>
          <w:rFonts w:ascii="Times New Roman" w:hAnsi="Times New Roman" w:cs="Times New Roman"/>
        </w:rPr>
        <w:t>Maître</w:t>
      </w:r>
      <w:r w:rsidR="00A970F6" w:rsidRPr="00612B60">
        <w:rPr>
          <w:rFonts w:ascii="Times New Roman" w:hAnsi="Times New Roman" w:cs="Times New Roman"/>
        </w:rPr>
        <w:t xml:space="preserve"> d’Ouvrage</w:t>
      </w:r>
      <w:bookmarkEnd w:id="1"/>
      <w:r w:rsidRPr="00612B60">
        <w:rPr>
          <w:rFonts w:ascii="Times New Roman" w:hAnsi="Times New Roman" w:cs="Times New Roman"/>
        </w:rPr>
        <w:t>/</w:t>
      </w:r>
      <w:r w:rsidR="00296137" w:rsidRPr="00612B60">
        <w:rPr>
          <w:rFonts w:ascii="Times New Roman" w:hAnsi="Times New Roman" w:cs="Times New Roman"/>
        </w:rPr>
        <w:t>Maître d’Ouvrage</w:t>
      </w:r>
      <w:r w:rsidR="00373495" w:rsidRPr="00612B60">
        <w:rPr>
          <w:rFonts w:ascii="Times New Roman" w:hAnsi="Times New Roman" w:cs="Times New Roman"/>
        </w:rPr>
        <w:t xml:space="preserve"> </w:t>
      </w:r>
      <w:r w:rsidRPr="00612B60">
        <w:rPr>
          <w:rFonts w:ascii="Times New Roman" w:hAnsi="Times New Roman" w:cs="Times New Roman"/>
        </w:rPr>
        <w:t>D</w:t>
      </w:r>
      <w:r w:rsidR="00296137" w:rsidRPr="00612B60">
        <w:rPr>
          <w:rFonts w:ascii="Times New Roman" w:hAnsi="Times New Roman" w:cs="Times New Roman"/>
        </w:rPr>
        <w:t>élégué</w:t>
      </w:r>
    </w:p>
    <w:p w14:paraId="30E23B6F" w14:textId="77777777" w:rsidR="00A33FA3" w:rsidRPr="00612B60" w:rsidRDefault="00A33FA3" w:rsidP="00A33FA3">
      <w:pPr>
        <w:spacing w:before="10" w:after="0" w:line="180" w:lineRule="exact"/>
        <w:rPr>
          <w:rFonts w:ascii="Times New Roman" w:hAnsi="Times New Roman" w:cs="Times New Roman"/>
        </w:rPr>
      </w:pPr>
    </w:p>
    <w:p w14:paraId="720EE9E3" w14:textId="77777777" w:rsidR="00A33FA3" w:rsidRPr="00612B60" w:rsidRDefault="00A33FA3" w:rsidP="00A33FA3">
      <w:pPr>
        <w:spacing w:after="0" w:line="240" w:lineRule="auto"/>
        <w:ind w:left="113"/>
        <w:rPr>
          <w:rFonts w:ascii="Times New Roman" w:hAnsi="Times New Roman" w:cs="Times New Roman"/>
        </w:rPr>
      </w:pPr>
      <w:r w:rsidRPr="00612B60">
        <w:rPr>
          <w:rFonts w:ascii="Times New Roman" w:hAnsi="Times New Roman" w:cs="Times New Roman"/>
        </w:rPr>
        <w:t xml:space="preserve">SDPU : </w:t>
      </w:r>
      <w:r w:rsidR="009632F5" w:rsidRPr="00612B60">
        <w:rPr>
          <w:rFonts w:ascii="Times New Roman" w:hAnsi="Times New Roman" w:cs="Times New Roman"/>
        </w:rPr>
        <w:t>Sous-Détail des Prix Unitaires</w:t>
      </w:r>
    </w:p>
    <w:p w14:paraId="412F9E21" w14:textId="77777777" w:rsidR="00A33FA3" w:rsidRPr="00612B60" w:rsidRDefault="00A33FA3" w:rsidP="00A33FA3">
      <w:pPr>
        <w:spacing w:before="8" w:after="0" w:line="180" w:lineRule="exact"/>
        <w:rPr>
          <w:rFonts w:ascii="Times New Roman" w:hAnsi="Times New Roman" w:cs="Times New Roman"/>
        </w:rPr>
      </w:pPr>
    </w:p>
    <w:p w14:paraId="5AD22AC8" w14:textId="77777777" w:rsidR="00A33FA3" w:rsidRPr="00612B60" w:rsidRDefault="00A33FA3" w:rsidP="00A33FA3">
      <w:pPr>
        <w:spacing w:after="0" w:line="240" w:lineRule="auto"/>
        <w:ind w:left="113"/>
        <w:rPr>
          <w:rFonts w:ascii="Times New Roman" w:hAnsi="Times New Roman" w:cs="Times New Roman"/>
        </w:rPr>
      </w:pPr>
      <w:r w:rsidRPr="00612B60">
        <w:rPr>
          <w:rFonts w:ascii="Times New Roman" w:hAnsi="Times New Roman" w:cs="Times New Roman"/>
        </w:rPr>
        <w:t xml:space="preserve">CIPM : </w:t>
      </w:r>
      <w:r w:rsidR="009632F5" w:rsidRPr="00612B60">
        <w:rPr>
          <w:rFonts w:ascii="Times New Roman" w:hAnsi="Times New Roman" w:cs="Times New Roman"/>
        </w:rPr>
        <w:t>Commission Interne de Passation des Marchés</w:t>
      </w:r>
    </w:p>
    <w:p w14:paraId="4BC02FD8" w14:textId="77777777" w:rsidR="00A33FA3" w:rsidRPr="00612B60" w:rsidRDefault="00A33FA3" w:rsidP="00A33FA3">
      <w:pPr>
        <w:spacing w:before="7" w:after="0" w:line="180" w:lineRule="exact"/>
        <w:rPr>
          <w:rFonts w:ascii="Times New Roman" w:hAnsi="Times New Roman" w:cs="Times New Roman"/>
        </w:rPr>
      </w:pPr>
    </w:p>
    <w:p w14:paraId="26F84E9B" w14:textId="77777777" w:rsidR="00A33FA3" w:rsidRPr="00612B60" w:rsidRDefault="00A33FA3" w:rsidP="00A33FA3">
      <w:pPr>
        <w:spacing w:after="0" w:line="240" w:lineRule="auto"/>
        <w:ind w:left="113"/>
        <w:rPr>
          <w:rFonts w:ascii="Times New Roman" w:hAnsi="Times New Roman" w:cs="Times New Roman"/>
        </w:rPr>
      </w:pPr>
      <w:r w:rsidRPr="00612B60">
        <w:rPr>
          <w:rFonts w:ascii="Times New Roman" w:hAnsi="Times New Roman" w:cs="Times New Roman"/>
        </w:rPr>
        <w:t xml:space="preserve">CCCM : </w:t>
      </w:r>
      <w:r w:rsidR="009632F5" w:rsidRPr="00612B60">
        <w:rPr>
          <w:rFonts w:ascii="Times New Roman" w:hAnsi="Times New Roman" w:cs="Times New Roman"/>
        </w:rPr>
        <w:t>Commission Centrale de Contrôles des Marchés Publics</w:t>
      </w:r>
    </w:p>
    <w:p w14:paraId="1EEC61AF" w14:textId="77777777" w:rsidR="00A33FA3" w:rsidRPr="00612B60" w:rsidRDefault="00A33FA3" w:rsidP="00A33FA3">
      <w:pPr>
        <w:spacing w:before="7" w:after="0" w:line="180" w:lineRule="exact"/>
        <w:rPr>
          <w:rFonts w:ascii="Times New Roman" w:hAnsi="Times New Roman" w:cs="Times New Roman"/>
        </w:rPr>
      </w:pPr>
    </w:p>
    <w:p w14:paraId="6D6C3417" w14:textId="77777777" w:rsidR="00A33FA3" w:rsidRPr="00612B60" w:rsidRDefault="00A33FA3" w:rsidP="00A33FA3">
      <w:pPr>
        <w:spacing w:after="0" w:line="240" w:lineRule="auto"/>
        <w:ind w:left="113"/>
        <w:rPr>
          <w:rFonts w:ascii="Times New Roman" w:hAnsi="Times New Roman" w:cs="Times New Roman"/>
        </w:rPr>
      </w:pPr>
      <w:r w:rsidRPr="00612B60">
        <w:rPr>
          <w:rFonts w:ascii="Times New Roman" w:hAnsi="Times New Roman" w:cs="Times New Roman"/>
        </w:rPr>
        <w:t xml:space="preserve">CSPM : </w:t>
      </w:r>
      <w:r w:rsidR="009632F5" w:rsidRPr="00612B60">
        <w:rPr>
          <w:rFonts w:ascii="Times New Roman" w:hAnsi="Times New Roman" w:cs="Times New Roman"/>
        </w:rPr>
        <w:t>Commission Spéciale de Passation de Marchés Publics</w:t>
      </w:r>
    </w:p>
    <w:p w14:paraId="6B173510" w14:textId="77777777" w:rsidR="00A33FA3" w:rsidRPr="00612B60" w:rsidRDefault="00A33FA3" w:rsidP="00A33FA3">
      <w:pPr>
        <w:spacing w:before="7" w:after="0" w:line="180" w:lineRule="exact"/>
        <w:rPr>
          <w:rFonts w:ascii="Times New Roman" w:hAnsi="Times New Roman" w:cs="Times New Roman"/>
        </w:rPr>
      </w:pPr>
    </w:p>
    <w:p w14:paraId="745B976D" w14:textId="77777777" w:rsidR="00A33FA3" w:rsidRPr="00612B60" w:rsidRDefault="00A33FA3" w:rsidP="00A33FA3">
      <w:pPr>
        <w:spacing w:after="0" w:line="240" w:lineRule="auto"/>
        <w:ind w:left="113"/>
        <w:rPr>
          <w:rFonts w:ascii="Times New Roman" w:hAnsi="Times New Roman" w:cs="Times New Roman"/>
        </w:rPr>
      </w:pPr>
      <w:r w:rsidRPr="00612B60">
        <w:rPr>
          <w:rFonts w:ascii="Times New Roman" w:hAnsi="Times New Roman" w:cs="Times New Roman"/>
        </w:rPr>
        <w:t xml:space="preserve">CDPM : </w:t>
      </w:r>
      <w:r w:rsidR="009632F5" w:rsidRPr="00612B60">
        <w:rPr>
          <w:rFonts w:ascii="Times New Roman" w:hAnsi="Times New Roman" w:cs="Times New Roman"/>
        </w:rPr>
        <w:t>Commission Départementale de Passation des Marchés Publics</w:t>
      </w:r>
    </w:p>
    <w:p w14:paraId="78CD3119" w14:textId="77777777" w:rsidR="00A33FA3" w:rsidRPr="00612B60" w:rsidRDefault="00A33FA3" w:rsidP="00A33FA3">
      <w:pPr>
        <w:spacing w:before="7" w:after="0" w:line="180" w:lineRule="exact"/>
        <w:rPr>
          <w:rFonts w:ascii="Times New Roman" w:hAnsi="Times New Roman" w:cs="Times New Roman"/>
        </w:rPr>
      </w:pPr>
    </w:p>
    <w:p w14:paraId="72E179B3" w14:textId="30755314" w:rsidR="00A33FA3" w:rsidRPr="00612B60" w:rsidRDefault="00A33FA3" w:rsidP="00A33FA3">
      <w:pPr>
        <w:spacing w:after="0" w:line="240" w:lineRule="auto"/>
        <w:ind w:left="113"/>
        <w:rPr>
          <w:rFonts w:ascii="Times New Roman" w:hAnsi="Times New Roman" w:cs="Times New Roman"/>
        </w:rPr>
      </w:pPr>
      <w:r w:rsidRPr="00612B60">
        <w:rPr>
          <w:rFonts w:ascii="Times New Roman" w:hAnsi="Times New Roman" w:cs="Times New Roman"/>
        </w:rPr>
        <w:t xml:space="preserve">DTAO : </w:t>
      </w:r>
      <w:r w:rsidR="009632F5" w:rsidRPr="00612B60">
        <w:rPr>
          <w:rFonts w:ascii="Times New Roman" w:hAnsi="Times New Roman" w:cs="Times New Roman"/>
        </w:rPr>
        <w:t>Dossier Type d’Appel d’Offres</w:t>
      </w:r>
    </w:p>
    <w:p w14:paraId="4F06BE57" w14:textId="77777777" w:rsidR="00A33FA3" w:rsidRPr="00612B60" w:rsidRDefault="00A33FA3" w:rsidP="00A33FA3">
      <w:pPr>
        <w:spacing w:before="7" w:after="0" w:line="180" w:lineRule="exact"/>
        <w:rPr>
          <w:rFonts w:ascii="Times New Roman" w:hAnsi="Times New Roman" w:cs="Times New Roman"/>
        </w:rPr>
      </w:pPr>
    </w:p>
    <w:p w14:paraId="50C0E240" w14:textId="76E0FDCB" w:rsidR="00A33FA3" w:rsidRPr="00612B60" w:rsidRDefault="00A33FA3" w:rsidP="00A33FA3">
      <w:pPr>
        <w:spacing w:after="0" w:line="240" w:lineRule="auto"/>
        <w:ind w:left="113"/>
        <w:rPr>
          <w:rFonts w:ascii="Times New Roman" w:hAnsi="Times New Roman" w:cs="Times New Roman"/>
        </w:rPr>
        <w:sectPr w:rsidR="00A33FA3" w:rsidRPr="00612B60" w:rsidSect="005B008D">
          <w:headerReference w:type="default" r:id="rId9"/>
          <w:footerReference w:type="default" r:id="rId10"/>
          <w:pgSz w:w="11900" w:h="16820"/>
          <w:pgMar w:top="1060" w:right="1680" w:bottom="280" w:left="1020" w:header="0" w:footer="735" w:gutter="0"/>
          <w:pgNumType w:start="1"/>
          <w:cols w:space="720"/>
        </w:sectPr>
      </w:pPr>
      <w:r w:rsidRPr="00612B60">
        <w:rPr>
          <w:rFonts w:ascii="Times New Roman" w:hAnsi="Times New Roman" w:cs="Times New Roman"/>
        </w:rPr>
        <w:t xml:space="preserve">DAO : </w:t>
      </w:r>
      <w:r w:rsidR="009632F5" w:rsidRPr="00612B60">
        <w:rPr>
          <w:rFonts w:ascii="Times New Roman" w:hAnsi="Times New Roman" w:cs="Times New Roman"/>
        </w:rPr>
        <w:t>Dossier d’Appel</w:t>
      </w:r>
      <w:r w:rsidR="00DB2F0A" w:rsidRPr="00612B60">
        <w:rPr>
          <w:rFonts w:ascii="Times New Roman" w:hAnsi="Times New Roman" w:cs="Times New Roman"/>
        </w:rPr>
        <w:t xml:space="preserve"> </w:t>
      </w:r>
      <w:r w:rsidR="009632F5" w:rsidRPr="00612B60">
        <w:rPr>
          <w:rFonts w:ascii="Times New Roman" w:hAnsi="Times New Roman" w:cs="Times New Roman"/>
        </w:rPr>
        <w:t>d’Offres</w:t>
      </w:r>
    </w:p>
    <w:p w14:paraId="12B49881" w14:textId="77777777" w:rsidR="00A33FA3" w:rsidRPr="00612B60" w:rsidRDefault="00A33FA3" w:rsidP="00A54039">
      <w:pPr>
        <w:autoSpaceDE w:val="0"/>
        <w:autoSpaceDN w:val="0"/>
        <w:adjustRightInd w:val="0"/>
        <w:spacing w:after="0" w:line="240" w:lineRule="auto"/>
        <w:rPr>
          <w:rFonts w:ascii="Times New Roman" w:hAnsi="Times New Roman" w:cs="Times New Roman"/>
          <w:sz w:val="24"/>
          <w:szCs w:val="24"/>
        </w:rPr>
      </w:pPr>
    </w:p>
    <w:p w14:paraId="354B4BE1" w14:textId="20EB9285" w:rsidR="00A54039" w:rsidRPr="00612B60" w:rsidRDefault="00A54039" w:rsidP="00136628">
      <w:pPr>
        <w:spacing w:before="53" w:after="0" w:line="240" w:lineRule="auto"/>
        <w:ind w:left="4258" w:right="4190"/>
        <w:jc w:val="center"/>
        <w:rPr>
          <w:rFonts w:ascii="Times New Roman" w:hAnsi="Times New Roman" w:cs="Times New Roman"/>
          <w:b/>
          <w:bCs/>
          <w:sz w:val="28"/>
          <w:szCs w:val="28"/>
        </w:rPr>
      </w:pPr>
      <w:r w:rsidRPr="00612B60">
        <w:rPr>
          <w:rFonts w:ascii="Times New Roman" w:hAnsi="Times New Roman" w:cs="Times New Roman"/>
          <w:b/>
          <w:bCs/>
          <w:sz w:val="28"/>
          <w:szCs w:val="28"/>
        </w:rPr>
        <w:t>PREFA</w:t>
      </w:r>
      <w:r w:rsidR="00136628" w:rsidRPr="00612B60">
        <w:rPr>
          <w:rFonts w:ascii="Times New Roman" w:hAnsi="Times New Roman" w:cs="Times New Roman"/>
          <w:b/>
          <w:bCs/>
          <w:sz w:val="28"/>
          <w:szCs w:val="28"/>
        </w:rPr>
        <w:t>C</w:t>
      </w:r>
      <w:r w:rsidRPr="00612B60">
        <w:rPr>
          <w:rFonts w:ascii="Times New Roman" w:hAnsi="Times New Roman" w:cs="Times New Roman"/>
          <w:b/>
          <w:bCs/>
          <w:sz w:val="28"/>
          <w:szCs w:val="28"/>
        </w:rPr>
        <w:t>E</w:t>
      </w:r>
    </w:p>
    <w:p w14:paraId="46AEFF58" w14:textId="77777777" w:rsidR="00A54039" w:rsidRPr="00612B60" w:rsidRDefault="00A54039" w:rsidP="00A54039">
      <w:pPr>
        <w:spacing w:before="6" w:after="0" w:line="220" w:lineRule="exact"/>
        <w:rPr>
          <w:rFonts w:ascii="Times New Roman" w:hAnsi="Times New Roman" w:cs="Times New Roman"/>
        </w:rPr>
      </w:pPr>
    </w:p>
    <w:p w14:paraId="4286B487" w14:textId="77777777" w:rsidR="00A54039" w:rsidRPr="00612B60" w:rsidRDefault="00AC7796" w:rsidP="00136628">
      <w:pPr>
        <w:spacing w:after="0" w:line="359" w:lineRule="auto"/>
        <w:ind w:right="70" w:firstLine="708"/>
        <w:jc w:val="both"/>
        <w:rPr>
          <w:rFonts w:ascii="Times New Roman" w:hAnsi="Times New Roman" w:cs="Times New Roman"/>
        </w:rPr>
      </w:pPr>
      <w:r w:rsidRPr="00612B60">
        <w:rPr>
          <w:rFonts w:ascii="Times New Roman" w:hAnsi="Times New Roman" w:cs="Times New Roman"/>
        </w:rPr>
        <w:t>Le présent Dossier Type d’Appel d’Offres est « élaboré » par l’Agence de Régulation des Marchés Publics</w:t>
      </w:r>
      <w:r w:rsidR="00A54039" w:rsidRPr="00612B60">
        <w:rPr>
          <w:rFonts w:ascii="Times New Roman" w:hAnsi="Times New Roman" w:cs="Times New Roman"/>
        </w:rPr>
        <w:t xml:space="preserve"> (ARMP) et mis en vigueur par l’Autorité chargée des Marchés Publics à l’intention, des Maîtres d'Ouvrage et des Maîtres d’Ouvrage Délégués, pour la passation des marchés de travaux par voie d’appel d’offres.</w:t>
      </w:r>
    </w:p>
    <w:p w14:paraId="44C8658D" w14:textId="77777777" w:rsidR="00A54039" w:rsidRPr="00612B60" w:rsidRDefault="00A54039" w:rsidP="00AC7796">
      <w:pPr>
        <w:spacing w:before="2" w:after="0" w:line="240" w:lineRule="auto"/>
        <w:rPr>
          <w:rFonts w:ascii="Times New Roman" w:hAnsi="Times New Roman" w:cs="Times New Roman"/>
        </w:rPr>
      </w:pPr>
      <w:r w:rsidRPr="00612B60">
        <w:rPr>
          <w:rFonts w:ascii="Times New Roman" w:hAnsi="Times New Roman" w:cs="Times New Roman"/>
        </w:rPr>
        <w:t>Il comprend :</w:t>
      </w:r>
    </w:p>
    <w:p w14:paraId="56ECA923" w14:textId="77777777" w:rsidR="00A54039" w:rsidRPr="00612B60" w:rsidRDefault="00A54039" w:rsidP="00A54039">
      <w:pPr>
        <w:spacing w:before="7" w:after="0" w:line="120" w:lineRule="exact"/>
        <w:rPr>
          <w:rFonts w:ascii="Times New Roman" w:hAnsi="Times New Roman" w:cs="Times New Roman"/>
        </w:rPr>
      </w:pPr>
    </w:p>
    <w:p w14:paraId="50219887" w14:textId="77777777" w:rsidR="00A54039" w:rsidRPr="00612B60" w:rsidRDefault="00A54039" w:rsidP="00271FC6">
      <w:pPr>
        <w:spacing w:after="0" w:line="361" w:lineRule="auto"/>
        <w:ind w:right="3834"/>
        <w:jc w:val="both"/>
        <w:rPr>
          <w:rFonts w:ascii="Times New Roman" w:hAnsi="Times New Roman" w:cs="Times New Roman"/>
        </w:rPr>
      </w:pPr>
      <w:r w:rsidRPr="00612B60">
        <w:rPr>
          <w:rFonts w:ascii="Times New Roman" w:hAnsi="Times New Roman" w:cs="Times New Roman"/>
        </w:rPr>
        <w:t>Pièce N°1.   Avis d'Appel d'Offres (AAO)</w:t>
      </w:r>
    </w:p>
    <w:p w14:paraId="33E553B4" w14:textId="30C742BF" w:rsidR="00A54039" w:rsidRPr="00612B60" w:rsidRDefault="00A54039" w:rsidP="00271FC6">
      <w:pPr>
        <w:spacing w:after="0" w:line="360" w:lineRule="auto"/>
        <w:ind w:right="3975"/>
        <w:jc w:val="both"/>
        <w:rPr>
          <w:rFonts w:ascii="Times New Roman" w:hAnsi="Times New Roman" w:cs="Times New Roman"/>
        </w:rPr>
      </w:pPr>
      <w:r w:rsidRPr="00612B60">
        <w:rPr>
          <w:rFonts w:ascii="Times New Roman" w:hAnsi="Times New Roman" w:cs="Times New Roman"/>
        </w:rPr>
        <w:t>Pièce N°2.  Règlement Général de l'Appel d'Offres</w:t>
      </w:r>
      <w:r w:rsidR="00373495" w:rsidRPr="00612B60">
        <w:rPr>
          <w:rFonts w:ascii="Times New Roman" w:hAnsi="Times New Roman" w:cs="Times New Roman"/>
        </w:rPr>
        <w:t xml:space="preserve"> </w:t>
      </w:r>
      <w:r w:rsidRPr="00612B60">
        <w:rPr>
          <w:rFonts w:ascii="Times New Roman" w:hAnsi="Times New Roman" w:cs="Times New Roman"/>
        </w:rPr>
        <w:t>(RGAO) Pièce N°3.    Règlement Particulier de l’Appel d’Offres</w:t>
      </w:r>
      <w:r w:rsidR="00373495" w:rsidRPr="00612B60">
        <w:rPr>
          <w:rFonts w:ascii="Times New Roman" w:hAnsi="Times New Roman" w:cs="Times New Roman"/>
        </w:rPr>
        <w:t xml:space="preserve"> </w:t>
      </w:r>
      <w:r w:rsidRPr="00612B60">
        <w:rPr>
          <w:rFonts w:ascii="Times New Roman" w:hAnsi="Times New Roman" w:cs="Times New Roman"/>
        </w:rPr>
        <w:t>(RPAO)</w:t>
      </w:r>
    </w:p>
    <w:p w14:paraId="7FC8E000" w14:textId="77777777" w:rsidR="00A54039" w:rsidRPr="00612B60" w:rsidRDefault="00A54039" w:rsidP="00271FC6">
      <w:pPr>
        <w:spacing w:before="2" w:after="0" w:line="359" w:lineRule="auto"/>
        <w:ind w:right="3288"/>
        <w:rPr>
          <w:rFonts w:ascii="Times New Roman" w:hAnsi="Times New Roman" w:cs="Times New Roman"/>
        </w:rPr>
      </w:pPr>
      <w:r w:rsidRPr="00612B60">
        <w:rPr>
          <w:rFonts w:ascii="Times New Roman" w:hAnsi="Times New Roman" w:cs="Times New Roman"/>
        </w:rPr>
        <w:t>Pièce N°4.    Cahier des Clauses Administratives Particulières (CCAP) Pièce N°5.    Cahier des Clauses Techniques Particulières (CCTP) Pièce N°6.    Cadre du bordereau des prix unitaires</w:t>
      </w:r>
    </w:p>
    <w:p w14:paraId="5846685E" w14:textId="77777777" w:rsidR="00A54039" w:rsidRPr="00612B60" w:rsidRDefault="00A54039" w:rsidP="00271FC6">
      <w:pPr>
        <w:spacing w:before="2" w:after="0" w:line="240" w:lineRule="auto"/>
        <w:rPr>
          <w:rFonts w:ascii="Times New Roman" w:hAnsi="Times New Roman" w:cs="Times New Roman"/>
        </w:rPr>
      </w:pPr>
      <w:r w:rsidRPr="00612B60">
        <w:rPr>
          <w:rFonts w:ascii="Times New Roman" w:hAnsi="Times New Roman" w:cs="Times New Roman"/>
        </w:rPr>
        <w:t>Pièce N°7.    Cadre du détail quantitatif et estimatif</w:t>
      </w:r>
    </w:p>
    <w:p w14:paraId="201ECE78" w14:textId="77777777" w:rsidR="00A54039" w:rsidRPr="00612B60" w:rsidRDefault="00A54039" w:rsidP="00A54039">
      <w:pPr>
        <w:spacing w:before="7" w:after="0" w:line="120" w:lineRule="exact"/>
        <w:rPr>
          <w:rFonts w:ascii="Times New Roman" w:hAnsi="Times New Roman" w:cs="Times New Roman"/>
        </w:rPr>
      </w:pPr>
    </w:p>
    <w:p w14:paraId="58E38FC8" w14:textId="77777777" w:rsidR="00A54039" w:rsidRPr="00612B60" w:rsidRDefault="00A54039" w:rsidP="00271FC6">
      <w:pPr>
        <w:spacing w:after="0" w:line="240" w:lineRule="auto"/>
        <w:rPr>
          <w:rFonts w:ascii="Times New Roman" w:hAnsi="Times New Roman" w:cs="Times New Roman"/>
        </w:rPr>
      </w:pPr>
      <w:r w:rsidRPr="00612B60">
        <w:rPr>
          <w:rFonts w:ascii="Times New Roman" w:hAnsi="Times New Roman" w:cs="Times New Roman"/>
        </w:rPr>
        <w:t>Pièce N°8.    Cadre du sous-détail des prix</w:t>
      </w:r>
    </w:p>
    <w:p w14:paraId="2D0FE2B8" w14:textId="77777777" w:rsidR="00A54039" w:rsidRPr="00612B60" w:rsidRDefault="00A54039" w:rsidP="00A54039">
      <w:pPr>
        <w:spacing w:before="10" w:after="0" w:line="120" w:lineRule="exact"/>
        <w:rPr>
          <w:rFonts w:ascii="Times New Roman" w:hAnsi="Times New Roman" w:cs="Times New Roman"/>
        </w:rPr>
      </w:pPr>
    </w:p>
    <w:p w14:paraId="5579785F" w14:textId="77777777" w:rsidR="00A54039" w:rsidRPr="00612B60" w:rsidRDefault="00A54039" w:rsidP="00271FC6">
      <w:pPr>
        <w:spacing w:after="0" w:line="240" w:lineRule="auto"/>
        <w:rPr>
          <w:rFonts w:ascii="Times New Roman" w:hAnsi="Times New Roman" w:cs="Times New Roman"/>
        </w:rPr>
      </w:pPr>
      <w:r w:rsidRPr="00612B60">
        <w:rPr>
          <w:rFonts w:ascii="Times New Roman" w:hAnsi="Times New Roman" w:cs="Times New Roman"/>
        </w:rPr>
        <w:t>Pièce N°9.    Modèle de marché</w:t>
      </w:r>
    </w:p>
    <w:p w14:paraId="300BB1F3" w14:textId="77777777" w:rsidR="00A54039" w:rsidRPr="00612B60" w:rsidRDefault="00A54039" w:rsidP="00A54039">
      <w:pPr>
        <w:spacing w:before="7" w:after="0" w:line="120" w:lineRule="exact"/>
        <w:rPr>
          <w:rFonts w:ascii="Times New Roman" w:hAnsi="Times New Roman" w:cs="Times New Roman"/>
        </w:rPr>
      </w:pPr>
    </w:p>
    <w:p w14:paraId="4BB67E29" w14:textId="77777777" w:rsidR="00A54039" w:rsidRPr="00612B60" w:rsidRDefault="00A54039" w:rsidP="00271FC6">
      <w:pPr>
        <w:spacing w:after="0" w:line="240" w:lineRule="auto"/>
        <w:rPr>
          <w:rFonts w:ascii="Times New Roman" w:hAnsi="Times New Roman" w:cs="Times New Roman"/>
        </w:rPr>
      </w:pPr>
      <w:r w:rsidRPr="00612B60">
        <w:rPr>
          <w:rFonts w:ascii="Times New Roman" w:hAnsi="Times New Roman" w:cs="Times New Roman"/>
        </w:rPr>
        <w:t>Pièce N°10.  Modèles ou formulaires types des pièces à utiliser par les Soumissionnaires</w:t>
      </w:r>
    </w:p>
    <w:p w14:paraId="3312BE4A" w14:textId="77777777" w:rsidR="00A54039" w:rsidRPr="00612B60" w:rsidRDefault="00A54039" w:rsidP="00A54039">
      <w:pPr>
        <w:spacing w:before="8" w:after="0" w:line="120" w:lineRule="exact"/>
        <w:rPr>
          <w:rFonts w:ascii="Times New Roman" w:hAnsi="Times New Roman" w:cs="Times New Roman"/>
        </w:rPr>
      </w:pPr>
    </w:p>
    <w:p w14:paraId="711AFD17" w14:textId="675858ED" w:rsidR="00A54039" w:rsidRPr="00612B60" w:rsidRDefault="00A54039" w:rsidP="00271FC6">
      <w:pPr>
        <w:spacing w:after="0" w:line="240" w:lineRule="auto"/>
        <w:ind w:firstLine="708"/>
        <w:rPr>
          <w:rFonts w:ascii="Times New Roman" w:hAnsi="Times New Roman" w:cs="Times New Roman"/>
        </w:rPr>
      </w:pPr>
      <w:r w:rsidRPr="00612B60">
        <w:rPr>
          <w:rFonts w:ascii="Times New Roman" w:hAnsi="Times New Roman" w:cs="Times New Roman"/>
        </w:rPr>
        <w:t>Annexe n° 1</w:t>
      </w:r>
      <w:r w:rsidR="00373495" w:rsidRPr="00612B60">
        <w:rPr>
          <w:rFonts w:ascii="Times New Roman" w:hAnsi="Times New Roman" w:cs="Times New Roman"/>
        </w:rPr>
        <w:t xml:space="preserve"> </w:t>
      </w:r>
      <w:r w:rsidRPr="00612B60">
        <w:rPr>
          <w:rFonts w:ascii="Times New Roman" w:hAnsi="Times New Roman" w:cs="Times New Roman"/>
        </w:rPr>
        <w:t>: Modèle Déclaration d’intention de soumissionner</w:t>
      </w:r>
    </w:p>
    <w:p w14:paraId="336C3DE3" w14:textId="77777777" w:rsidR="00A54039" w:rsidRPr="00612B60" w:rsidRDefault="00A54039" w:rsidP="00A54039">
      <w:pPr>
        <w:spacing w:before="7" w:after="0" w:line="120" w:lineRule="exact"/>
        <w:rPr>
          <w:rFonts w:ascii="Times New Roman" w:hAnsi="Times New Roman" w:cs="Times New Roman"/>
        </w:rPr>
      </w:pPr>
    </w:p>
    <w:p w14:paraId="5A8F01E8" w14:textId="43585723" w:rsidR="00A54039" w:rsidRPr="00612B60" w:rsidRDefault="00A54039" w:rsidP="00271FC6">
      <w:pPr>
        <w:spacing w:after="0" w:line="240" w:lineRule="auto"/>
        <w:ind w:firstLine="708"/>
        <w:rPr>
          <w:rFonts w:ascii="Times New Roman" w:hAnsi="Times New Roman" w:cs="Times New Roman"/>
        </w:rPr>
      </w:pPr>
      <w:r w:rsidRPr="00612B60">
        <w:rPr>
          <w:rFonts w:ascii="Times New Roman" w:hAnsi="Times New Roman" w:cs="Times New Roman"/>
        </w:rPr>
        <w:t>Annexe n° 2</w:t>
      </w:r>
      <w:r w:rsidR="00373495" w:rsidRPr="00612B60">
        <w:rPr>
          <w:rFonts w:ascii="Times New Roman" w:hAnsi="Times New Roman" w:cs="Times New Roman"/>
        </w:rPr>
        <w:t xml:space="preserve"> </w:t>
      </w:r>
      <w:r w:rsidRPr="00612B60">
        <w:rPr>
          <w:rFonts w:ascii="Times New Roman" w:hAnsi="Times New Roman" w:cs="Times New Roman"/>
        </w:rPr>
        <w:t>: Modèle de soumission</w:t>
      </w:r>
    </w:p>
    <w:p w14:paraId="3B491652" w14:textId="77777777" w:rsidR="00A54039" w:rsidRPr="00612B60" w:rsidRDefault="00A54039" w:rsidP="00A54039">
      <w:pPr>
        <w:spacing w:before="7" w:after="0" w:line="120" w:lineRule="exact"/>
        <w:rPr>
          <w:rFonts w:ascii="Times New Roman" w:hAnsi="Times New Roman" w:cs="Times New Roman"/>
        </w:rPr>
      </w:pPr>
    </w:p>
    <w:p w14:paraId="7DEA16FC" w14:textId="2F13A7CB" w:rsidR="00A54039" w:rsidRPr="00612B60" w:rsidRDefault="00A54039" w:rsidP="00271FC6">
      <w:pPr>
        <w:spacing w:after="0" w:line="240" w:lineRule="auto"/>
        <w:ind w:firstLine="708"/>
        <w:rPr>
          <w:rFonts w:ascii="Times New Roman" w:hAnsi="Times New Roman" w:cs="Times New Roman"/>
        </w:rPr>
      </w:pPr>
      <w:r w:rsidRPr="00612B60">
        <w:rPr>
          <w:rFonts w:ascii="Times New Roman" w:hAnsi="Times New Roman" w:cs="Times New Roman"/>
        </w:rPr>
        <w:t>Annexe n° 3</w:t>
      </w:r>
      <w:r w:rsidR="00373495" w:rsidRPr="00612B60">
        <w:rPr>
          <w:rFonts w:ascii="Times New Roman" w:hAnsi="Times New Roman" w:cs="Times New Roman"/>
        </w:rPr>
        <w:t xml:space="preserve"> </w:t>
      </w:r>
      <w:r w:rsidRPr="00612B60">
        <w:rPr>
          <w:rFonts w:ascii="Times New Roman" w:hAnsi="Times New Roman" w:cs="Times New Roman"/>
        </w:rPr>
        <w:t>: Modèle de caution de soumission</w:t>
      </w:r>
    </w:p>
    <w:p w14:paraId="1880C187" w14:textId="77777777" w:rsidR="00A54039" w:rsidRPr="00612B60" w:rsidRDefault="00A54039" w:rsidP="00A54039">
      <w:pPr>
        <w:spacing w:before="7" w:after="0" w:line="120" w:lineRule="exact"/>
        <w:rPr>
          <w:rFonts w:ascii="Times New Roman" w:hAnsi="Times New Roman" w:cs="Times New Roman"/>
        </w:rPr>
      </w:pPr>
    </w:p>
    <w:p w14:paraId="1E8D14D0" w14:textId="2018D490" w:rsidR="00A54039" w:rsidRPr="00612B60" w:rsidRDefault="00A54039" w:rsidP="00271FC6">
      <w:pPr>
        <w:spacing w:after="0" w:line="240" w:lineRule="auto"/>
        <w:ind w:firstLine="708"/>
        <w:rPr>
          <w:rFonts w:ascii="Times New Roman" w:hAnsi="Times New Roman" w:cs="Times New Roman"/>
        </w:rPr>
      </w:pPr>
      <w:r w:rsidRPr="00612B60">
        <w:rPr>
          <w:rFonts w:ascii="Times New Roman" w:hAnsi="Times New Roman" w:cs="Times New Roman"/>
        </w:rPr>
        <w:t>Annexe n° 4</w:t>
      </w:r>
      <w:r w:rsidR="00373495" w:rsidRPr="00612B60">
        <w:rPr>
          <w:rFonts w:ascii="Times New Roman" w:hAnsi="Times New Roman" w:cs="Times New Roman"/>
        </w:rPr>
        <w:t xml:space="preserve"> </w:t>
      </w:r>
      <w:r w:rsidRPr="00612B60">
        <w:rPr>
          <w:rFonts w:ascii="Times New Roman" w:hAnsi="Times New Roman" w:cs="Times New Roman"/>
        </w:rPr>
        <w:t>: Modèle de cautionnement définitif</w:t>
      </w:r>
    </w:p>
    <w:p w14:paraId="25642EF4" w14:textId="77777777" w:rsidR="00A54039" w:rsidRPr="00612B60" w:rsidRDefault="00A54039" w:rsidP="00A54039">
      <w:pPr>
        <w:spacing w:before="7" w:after="0" w:line="120" w:lineRule="exact"/>
        <w:rPr>
          <w:rFonts w:ascii="Times New Roman" w:hAnsi="Times New Roman" w:cs="Times New Roman"/>
        </w:rPr>
      </w:pPr>
    </w:p>
    <w:p w14:paraId="0F6A13BF" w14:textId="739F6C87" w:rsidR="00A54039" w:rsidRPr="00612B60" w:rsidRDefault="00A54039" w:rsidP="00271FC6">
      <w:pPr>
        <w:spacing w:after="0" w:line="240" w:lineRule="auto"/>
        <w:ind w:firstLine="708"/>
        <w:rPr>
          <w:rFonts w:ascii="Times New Roman" w:hAnsi="Times New Roman" w:cs="Times New Roman"/>
        </w:rPr>
      </w:pPr>
      <w:r w:rsidRPr="00612B60">
        <w:rPr>
          <w:rFonts w:ascii="Times New Roman" w:hAnsi="Times New Roman" w:cs="Times New Roman"/>
        </w:rPr>
        <w:t>Annexe n° 5</w:t>
      </w:r>
      <w:r w:rsidR="00373495" w:rsidRPr="00612B60">
        <w:rPr>
          <w:rFonts w:ascii="Times New Roman" w:hAnsi="Times New Roman" w:cs="Times New Roman"/>
        </w:rPr>
        <w:t xml:space="preserve"> </w:t>
      </w:r>
      <w:r w:rsidRPr="00612B60">
        <w:rPr>
          <w:rFonts w:ascii="Times New Roman" w:hAnsi="Times New Roman" w:cs="Times New Roman"/>
        </w:rPr>
        <w:t>: Modèle de caution d'avance de démarrage</w:t>
      </w:r>
    </w:p>
    <w:p w14:paraId="73843657" w14:textId="77777777" w:rsidR="00A54039" w:rsidRPr="00612B60" w:rsidRDefault="00A54039" w:rsidP="00A54039">
      <w:pPr>
        <w:spacing w:before="7" w:after="0" w:line="120" w:lineRule="exact"/>
        <w:rPr>
          <w:rFonts w:ascii="Times New Roman" w:hAnsi="Times New Roman" w:cs="Times New Roman"/>
        </w:rPr>
      </w:pPr>
    </w:p>
    <w:p w14:paraId="32258B09" w14:textId="77777777" w:rsidR="00271FC6" w:rsidRPr="00612B60" w:rsidRDefault="00A54039" w:rsidP="00271FC6">
      <w:pPr>
        <w:spacing w:after="0" w:line="360" w:lineRule="auto"/>
        <w:ind w:right="1792" w:firstLine="708"/>
        <w:rPr>
          <w:rFonts w:ascii="Times New Roman" w:hAnsi="Times New Roman" w:cs="Times New Roman"/>
        </w:rPr>
      </w:pPr>
      <w:r w:rsidRPr="00612B60">
        <w:rPr>
          <w:rFonts w:ascii="Times New Roman" w:hAnsi="Times New Roman" w:cs="Times New Roman"/>
        </w:rPr>
        <w:t>Annexe n°</w:t>
      </w:r>
      <w:r w:rsidR="00271FC6" w:rsidRPr="00612B60">
        <w:rPr>
          <w:rFonts w:ascii="Times New Roman" w:hAnsi="Times New Roman" w:cs="Times New Roman"/>
        </w:rPr>
        <w:t>6 :</w:t>
      </w:r>
      <w:r w:rsidRPr="00612B60">
        <w:rPr>
          <w:rFonts w:ascii="Times New Roman" w:hAnsi="Times New Roman" w:cs="Times New Roman"/>
        </w:rPr>
        <w:t xml:space="preserve"> Modèle de caution de bonne exécution (retenue de garantie) </w:t>
      </w:r>
    </w:p>
    <w:p w14:paraId="6553B39B" w14:textId="77777777" w:rsidR="00271FC6" w:rsidRPr="00612B60" w:rsidRDefault="00A54039" w:rsidP="00271FC6">
      <w:pPr>
        <w:spacing w:after="0" w:line="360" w:lineRule="auto"/>
        <w:ind w:right="1792" w:firstLine="708"/>
        <w:rPr>
          <w:rFonts w:ascii="Times New Roman" w:hAnsi="Times New Roman" w:cs="Times New Roman"/>
        </w:rPr>
      </w:pPr>
      <w:r w:rsidRPr="00612B60">
        <w:rPr>
          <w:rFonts w:ascii="Times New Roman" w:hAnsi="Times New Roman" w:cs="Times New Roman"/>
        </w:rPr>
        <w:t xml:space="preserve">Annexe n°7 : Modèle de Lettre de soumission de la proposition technique </w:t>
      </w:r>
    </w:p>
    <w:p w14:paraId="571E2B42" w14:textId="77777777" w:rsidR="00A54039" w:rsidRPr="00612B60" w:rsidRDefault="00A54039" w:rsidP="00271FC6">
      <w:pPr>
        <w:spacing w:after="0" w:line="360" w:lineRule="auto"/>
        <w:ind w:right="1792" w:firstLine="708"/>
        <w:rPr>
          <w:rFonts w:ascii="Times New Roman" w:hAnsi="Times New Roman" w:cs="Times New Roman"/>
        </w:rPr>
      </w:pPr>
      <w:r w:rsidRPr="00612B60">
        <w:rPr>
          <w:rFonts w:ascii="Times New Roman" w:hAnsi="Times New Roman" w:cs="Times New Roman"/>
        </w:rPr>
        <w:t xml:space="preserve">Annexe n° </w:t>
      </w:r>
      <w:r w:rsidR="00271FC6" w:rsidRPr="00612B60">
        <w:rPr>
          <w:rFonts w:ascii="Times New Roman" w:hAnsi="Times New Roman" w:cs="Times New Roman"/>
        </w:rPr>
        <w:t>8 :</w:t>
      </w:r>
      <w:r w:rsidRPr="00612B60">
        <w:rPr>
          <w:rFonts w:ascii="Times New Roman" w:hAnsi="Times New Roman" w:cs="Times New Roman"/>
        </w:rPr>
        <w:t xml:space="preserve"> Modèle de Cadre du planning</w:t>
      </w:r>
    </w:p>
    <w:p w14:paraId="3B6E56AC" w14:textId="46137D8A" w:rsidR="00A54039" w:rsidRPr="00612B60" w:rsidRDefault="00A54039" w:rsidP="00271FC6">
      <w:pPr>
        <w:spacing w:before="1" w:after="0" w:line="240" w:lineRule="auto"/>
        <w:ind w:firstLine="708"/>
        <w:rPr>
          <w:rFonts w:ascii="Times New Roman" w:hAnsi="Times New Roman" w:cs="Times New Roman"/>
        </w:rPr>
      </w:pPr>
      <w:r w:rsidRPr="00612B60">
        <w:rPr>
          <w:rFonts w:ascii="Times New Roman" w:hAnsi="Times New Roman" w:cs="Times New Roman"/>
        </w:rPr>
        <w:t>Annexe n° 9</w:t>
      </w:r>
      <w:r w:rsidR="00373495" w:rsidRPr="00612B60">
        <w:rPr>
          <w:rFonts w:ascii="Times New Roman" w:hAnsi="Times New Roman" w:cs="Times New Roman"/>
        </w:rPr>
        <w:t xml:space="preserve"> </w:t>
      </w:r>
      <w:r w:rsidRPr="00612B60">
        <w:rPr>
          <w:rFonts w:ascii="Times New Roman" w:hAnsi="Times New Roman" w:cs="Times New Roman"/>
        </w:rPr>
        <w:t>: Modèle de liste de personnels à mobiliser</w:t>
      </w:r>
    </w:p>
    <w:p w14:paraId="12FFDA35" w14:textId="77777777" w:rsidR="00A54039" w:rsidRPr="00612B60" w:rsidRDefault="00A54039" w:rsidP="00A54039">
      <w:pPr>
        <w:spacing w:before="7" w:after="0" w:line="120" w:lineRule="exact"/>
        <w:rPr>
          <w:rFonts w:ascii="Times New Roman" w:hAnsi="Times New Roman" w:cs="Times New Roman"/>
        </w:rPr>
      </w:pPr>
    </w:p>
    <w:p w14:paraId="7C62CEEF" w14:textId="61DFACA0" w:rsidR="00A54039" w:rsidRPr="00612B60" w:rsidRDefault="00A54039" w:rsidP="00271FC6">
      <w:pPr>
        <w:spacing w:after="0" w:line="240" w:lineRule="auto"/>
        <w:ind w:firstLine="708"/>
        <w:rPr>
          <w:rFonts w:ascii="Times New Roman" w:hAnsi="Times New Roman" w:cs="Times New Roman"/>
        </w:rPr>
      </w:pPr>
      <w:r w:rsidRPr="00612B60">
        <w:rPr>
          <w:rFonts w:ascii="Times New Roman" w:hAnsi="Times New Roman" w:cs="Times New Roman"/>
        </w:rPr>
        <w:t>Annexe n° 10</w:t>
      </w:r>
      <w:r w:rsidR="00373495" w:rsidRPr="00612B60">
        <w:rPr>
          <w:rFonts w:ascii="Times New Roman" w:hAnsi="Times New Roman" w:cs="Times New Roman"/>
        </w:rPr>
        <w:t xml:space="preserve"> </w:t>
      </w:r>
      <w:r w:rsidRPr="00612B60">
        <w:rPr>
          <w:rFonts w:ascii="Times New Roman" w:hAnsi="Times New Roman" w:cs="Times New Roman"/>
        </w:rPr>
        <w:t>: Modèle de fiches de prestations susceptibles d'</w:t>
      </w:r>
      <w:r w:rsidR="00373495" w:rsidRPr="00612B60">
        <w:rPr>
          <w:rFonts w:ascii="Times New Roman" w:hAnsi="Times New Roman" w:cs="Times New Roman"/>
        </w:rPr>
        <w:t>être</w:t>
      </w:r>
      <w:r w:rsidRPr="00612B60">
        <w:rPr>
          <w:rFonts w:ascii="Times New Roman" w:hAnsi="Times New Roman" w:cs="Times New Roman"/>
        </w:rPr>
        <w:t xml:space="preserve"> sous </w:t>
      </w:r>
      <w:r w:rsidR="00373495" w:rsidRPr="00612B60">
        <w:rPr>
          <w:rFonts w:ascii="Times New Roman" w:hAnsi="Times New Roman" w:cs="Times New Roman"/>
        </w:rPr>
        <w:t>traitées</w:t>
      </w:r>
    </w:p>
    <w:p w14:paraId="75A9A30D" w14:textId="77777777" w:rsidR="00A54039" w:rsidRPr="00612B60" w:rsidRDefault="00A54039" w:rsidP="00A54039">
      <w:pPr>
        <w:spacing w:before="7" w:after="0" w:line="120" w:lineRule="exact"/>
        <w:rPr>
          <w:rFonts w:ascii="Times New Roman" w:hAnsi="Times New Roman" w:cs="Times New Roman"/>
        </w:rPr>
      </w:pPr>
    </w:p>
    <w:p w14:paraId="07E13039" w14:textId="1C454F07" w:rsidR="00A54039" w:rsidRPr="00612B60" w:rsidRDefault="00A54039" w:rsidP="00271FC6">
      <w:pPr>
        <w:spacing w:after="0" w:line="240" w:lineRule="auto"/>
        <w:ind w:firstLine="708"/>
        <w:rPr>
          <w:rFonts w:ascii="Times New Roman" w:hAnsi="Times New Roman" w:cs="Times New Roman"/>
        </w:rPr>
      </w:pPr>
      <w:r w:rsidRPr="00612B60">
        <w:rPr>
          <w:rFonts w:ascii="Times New Roman" w:hAnsi="Times New Roman" w:cs="Times New Roman"/>
        </w:rPr>
        <w:t>Annexe n° 11</w:t>
      </w:r>
      <w:r w:rsidR="00373495" w:rsidRPr="00612B60">
        <w:rPr>
          <w:rFonts w:ascii="Times New Roman" w:hAnsi="Times New Roman" w:cs="Times New Roman"/>
        </w:rPr>
        <w:t xml:space="preserve"> </w:t>
      </w:r>
      <w:r w:rsidRPr="00612B60">
        <w:rPr>
          <w:rFonts w:ascii="Times New Roman" w:hAnsi="Times New Roman" w:cs="Times New Roman"/>
        </w:rPr>
        <w:t>: Modèle de CV de personnels à mobiliser</w:t>
      </w:r>
    </w:p>
    <w:p w14:paraId="6503AFFB" w14:textId="77777777" w:rsidR="00A54039" w:rsidRPr="00612B60" w:rsidRDefault="00A54039" w:rsidP="00A54039">
      <w:pPr>
        <w:spacing w:before="7" w:after="0" w:line="120" w:lineRule="exact"/>
        <w:rPr>
          <w:rFonts w:ascii="Times New Roman" w:hAnsi="Times New Roman" w:cs="Times New Roman"/>
        </w:rPr>
      </w:pPr>
    </w:p>
    <w:p w14:paraId="59830FA4" w14:textId="77777777" w:rsidR="00A54039" w:rsidRPr="00612B60" w:rsidRDefault="00A54039" w:rsidP="007401D3">
      <w:pPr>
        <w:spacing w:after="0" w:line="240" w:lineRule="auto"/>
        <w:rPr>
          <w:rFonts w:ascii="Times New Roman" w:hAnsi="Times New Roman" w:cs="Times New Roman"/>
        </w:rPr>
      </w:pPr>
      <w:r w:rsidRPr="00612B60">
        <w:rPr>
          <w:rFonts w:ascii="Times New Roman" w:hAnsi="Times New Roman" w:cs="Times New Roman"/>
        </w:rPr>
        <w:t>Pièce N°11.   Le formulaire de la Charte d’Intégrité</w:t>
      </w:r>
    </w:p>
    <w:p w14:paraId="13FBF028" w14:textId="77777777" w:rsidR="00A54039" w:rsidRPr="00612B60" w:rsidRDefault="00A54039" w:rsidP="00A54039">
      <w:pPr>
        <w:spacing w:before="7" w:after="0" w:line="120" w:lineRule="exact"/>
        <w:rPr>
          <w:rFonts w:ascii="Times New Roman" w:hAnsi="Times New Roman" w:cs="Times New Roman"/>
        </w:rPr>
      </w:pPr>
    </w:p>
    <w:p w14:paraId="4338DF62" w14:textId="77777777" w:rsidR="00A54039" w:rsidRPr="00612B60" w:rsidRDefault="00A54039" w:rsidP="007401D3">
      <w:pPr>
        <w:spacing w:after="0" w:line="240" w:lineRule="auto"/>
        <w:rPr>
          <w:rFonts w:ascii="Times New Roman" w:hAnsi="Times New Roman" w:cs="Times New Roman"/>
        </w:rPr>
      </w:pPr>
      <w:r w:rsidRPr="00612B60">
        <w:rPr>
          <w:rFonts w:ascii="Times New Roman" w:hAnsi="Times New Roman" w:cs="Times New Roman"/>
        </w:rPr>
        <w:t xml:space="preserve">Pièce N°12.   Le formulaire de la Déclaration d’engagement </w:t>
      </w:r>
      <w:r w:rsidR="00692B23" w:rsidRPr="00612B60">
        <w:rPr>
          <w:rFonts w:ascii="Times New Roman" w:hAnsi="Times New Roman" w:cs="Times New Roman"/>
        </w:rPr>
        <w:t>s</w:t>
      </w:r>
      <w:r w:rsidRPr="00612B60">
        <w:rPr>
          <w:rFonts w:ascii="Times New Roman" w:hAnsi="Times New Roman" w:cs="Times New Roman"/>
        </w:rPr>
        <w:t xml:space="preserve">ocial et </w:t>
      </w:r>
      <w:r w:rsidR="00692B23" w:rsidRPr="00612B60">
        <w:rPr>
          <w:rFonts w:ascii="Times New Roman" w:hAnsi="Times New Roman" w:cs="Times New Roman"/>
        </w:rPr>
        <w:t>e</w:t>
      </w:r>
      <w:r w:rsidRPr="00612B60">
        <w:rPr>
          <w:rFonts w:ascii="Times New Roman" w:hAnsi="Times New Roman" w:cs="Times New Roman"/>
        </w:rPr>
        <w:t>nvironnemental</w:t>
      </w:r>
    </w:p>
    <w:p w14:paraId="77DE9CEC" w14:textId="77777777" w:rsidR="00A54039" w:rsidRPr="00612B60" w:rsidRDefault="00A54039" w:rsidP="00A54039">
      <w:pPr>
        <w:spacing w:before="7" w:after="0" w:line="120" w:lineRule="exact"/>
        <w:rPr>
          <w:rFonts w:ascii="Times New Roman" w:hAnsi="Times New Roman" w:cs="Times New Roman"/>
        </w:rPr>
      </w:pPr>
    </w:p>
    <w:p w14:paraId="32370046" w14:textId="77777777" w:rsidR="00A54039" w:rsidRPr="00612B60" w:rsidRDefault="00A54039" w:rsidP="007401D3">
      <w:pPr>
        <w:spacing w:after="0" w:line="240" w:lineRule="auto"/>
        <w:rPr>
          <w:rFonts w:ascii="Times New Roman" w:hAnsi="Times New Roman" w:cs="Times New Roman"/>
        </w:rPr>
      </w:pPr>
      <w:r w:rsidRPr="00612B60">
        <w:rPr>
          <w:rFonts w:ascii="Times New Roman" w:hAnsi="Times New Roman" w:cs="Times New Roman"/>
        </w:rPr>
        <w:t>Pièce N°13.   Le Visa de maturité ou Justificatifs des études préalables</w:t>
      </w:r>
    </w:p>
    <w:p w14:paraId="03123EB2" w14:textId="77777777" w:rsidR="00A54039" w:rsidRPr="00612B60" w:rsidRDefault="00A54039" w:rsidP="00A54039">
      <w:pPr>
        <w:spacing w:before="7" w:after="0" w:line="120" w:lineRule="exact"/>
        <w:rPr>
          <w:rFonts w:ascii="Times New Roman" w:hAnsi="Times New Roman" w:cs="Times New Roman"/>
        </w:rPr>
      </w:pPr>
    </w:p>
    <w:p w14:paraId="29CF2C72" w14:textId="68C47A9A" w:rsidR="0092774B" w:rsidRPr="00612B60" w:rsidRDefault="00A54039" w:rsidP="007401D3">
      <w:pPr>
        <w:spacing w:after="0" w:line="362" w:lineRule="auto"/>
        <w:ind w:right="70"/>
        <w:rPr>
          <w:rFonts w:ascii="Times New Roman" w:hAnsi="Times New Roman" w:cs="Times New Roman"/>
        </w:rPr>
      </w:pPr>
      <w:r w:rsidRPr="00612B60">
        <w:rPr>
          <w:rFonts w:ascii="Times New Roman" w:hAnsi="Times New Roman" w:cs="Times New Roman"/>
        </w:rPr>
        <w:t>Pièce N°14.   La Liste des établissements bancaires et organismes habilités à émettre des cautions dans le</w:t>
      </w:r>
      <w:r w:rsidR="003777A3" w:rsidRPr="00612B60">
        <w:rPr>
          <w:rFonts w:ascii="Times New Roman" w:hAnsi="Times New Roman" w:cs="Times New Roman"/>
        </w:rPr>
        <w:t xml:space="preserve"> </w:t>
      </w:r>
      <w:r w:rsidRPr="00612B60">
        <w:rPr>
          <w:rFonts w:ascii="Times New Roman" w:hAnsi="Times New Roman" w:cs="Times New Roman"/>
        </w:rPr>
        <w:t>cadre des Marchés Publics.</w:t>
      </w:r>
    </w:p>
    <w:p w14:paraId="0BE8D860" w14:textId="7BA4F6E6" w:rsidR="0092774B" w:rsidRPr="00612B60" w:rsidRDefault="0092774B" w:rsidP="003777A3">
      <w:pPr>
        <w:spacing w:after="0" w:line="360" w:lineRule="auto"/>
        <w:rPr>
          <w:rFonts w:ascii="Times New Roman" w:hAnsi="Times New Roman" w:cs="Times New Roman"/>
        </w:rPr>
      </w:pPr>
      <w:r w:rsidRPr="00612B60">
        <w:rPr>
          <w:rFonts w:ascii="Times New Roman" w:hAnsi="Times New Roman" w:cs="Times New Roman"/>
        </w:rPr>
        <w:t>PièceN°15.        Liste</w:t>
      </w:r>
      <w:r w:rsidR="00373495" w:rsidRPr="00612B60">
        <w:rPr>
          <w:rFonts w:ascii="Times New Roman" w:hAnsi="Times New Roman" w:cs="Times New Roman"/>
        </w:rPr>
        <w:t xml:space="preserve"> </w:t>
      </w:r>
      <w:r w:rsidRPr="00612B60">
        <w:rPr>
          <w:rFonts w:ascii="Times New Roman" w:hAnsi="Times New Roman" w:cs="Times New Roman"/>
        </w:rPr>
        <w:t>des organismes</w:t>
      </w:r>
      <w:r w:rsidR="00373495" w:rsidRPr="00612B60">
        <w:rPr>
          <w:rFonts w:ascii="Times New Roman" w:hAnsi="Times New Roman" w:cs="Times New Roman"/>
        </w:rPr>
        <w:t xml:space="preserve"> </w:t>
      </w:r>
      <w:r w:rsidRPr="00612B60">
        <w:rPr>
          <w:rFonts w:ascii="Times New Roman" w:hAnsi="Times New Roman" w:cs="Times New Roman"/>
        </w:rPr>
        <w:t>habilités à</w:t>
      </w:r>
      <w:r w:rsidR="00373495" w:rsidRPr="00612B60">
        <w:rPr>
          <w:rFonts w:ascii="Times New Roman" w:hAnsi="Times New Roman" w:cs="Times New Roman"/>
        </w:rPr>
        <w:t xml:space="preserve"> </w:t>
      </w:r>
      <w:r w:rsidRPr="00612B60">
        <w:rPr>
          <w:rFonts w:ascii="Times New Roman" w:hAnsi="Times New Roman" w:cs="Times New Roman"/>
        </w:rPr>
        <w:t>émettre</w:t>
      </w:r>
      <w:r w:rsidR="00373495" w:rsidRPr="00612B60">
        <w:rPr>
          <w:rFonts w:ascii="Times New Roman" w:hAnsi="Times New Roman" w:cs="Times New Roman"/>
        </w:rPr>
        <w:t xml:space="preserve"> </w:t>
      </w:r>
      <w:r w:rsidRPr="00612B60">
        <w:rPr>
          <w:rFonts w:ascii="Times New Roman" w:hAnsi="Times New Roman" w:cs="Times New Roman"/>
        </w:rPr>
        <w:t>des cautions dans le</w:t>
      </w:r>
      <w:r w:rsidR="00373495" w:rsidRPr="00612B60">
        <w:rPr>
          <w:rFonts w:ascii="Times New Roman" w:hAnsi="Times New Roman" w:cs="Times New Roman"/>
        </w:rPr>
        <w:t xml:space="preserve"> </w:t>
      </w:r>
      <w:r w:rsidRPr="00612B60">
        <w:rPr>
          <w:rFonts w:ascii="Times New Roman" w:hAnsi="Times New Roman" w:cs="Times New Roman"/>
        </w:rPr>
        <w:t>cadre</w:t>
      </w:r>
      <w:r w:rsidR="00373495" w:rsidRPr="00612B60">
        <w:rPr>
          <w:rFonts w:ascii="Times New Roman" w:hAnsi="Times New Roman" w:cs="Times New Roman"/>
        </w:rPr>
        <w:t xml:space="preserve"> </w:t>
      </w:r>
      <w:r w:rsidRPr="00612B60">
        <w:rPr>
          <w:rFonts w:ascii="Times New Roman" w:hAnsi="Times New Roman" w:cs="Times New Roman"/>
        </w:rPr>
        <w:t>des Marchés Publics</w:t>
      </w:r>
    </w:p>
    <w:p w14:paraId="2A7264A6" w14:textId="30D20EB8" w:rsidR="0092774B" w:rsidRPr="00612B60" w:rsidRDefault="0092774B" w:rsidP="003777A3">
      <w:pPr>
        <w:spacing w:after="0" w:line="360" w:lineRule="auto"/>
        <w:ind w:right="65"/>
        <w:rPr>
          <w:rFonts w:ascii="Times New Roman" w:hAnsi="Times New Roman" w:cs="Times New Roman"/>
        </w:rPr>
      </w:pPr>
      <w:r w:rsidRPr="00612B60">
        <w:rPr>
          <w:rFonts w:ascii="Times New Roman" w:hAnsi="Times New Roman" w:cs="Times New Roman"/>
        </w:rPr>
        <w:t>PièceN°16.        Procédure de</w:t>
      </w:r>
      <w:r w:rsidR="00373495" w:rsidRPr="00612B60">
        <w:rPr>
          <w:rFonts w:ascii="Times New Roman" w:hAnsi="Times New Roman" w:cs="Times New Roman"/>
        </w:rPr>
        <w:t xml:space="preserve"> </w:t>
      </w:r>
      <w:r w:rsidRPr="00612B60">
        <w:rPr>
          <w:rFonts w:ascii="Times New Roman" w:hAnsi="Times New Roman" w:cs="Times New Roman"/>
        </w:rPr>
        <w:t>passation</w:t>
      </w:r>
      <w:r w:rsidR="00373495" w:rsidRPr="00612B60">
        <w:rPr>
          <w:rFonts w:ascii="Times New Roman" w:hAnsi="Times New Roman" w:cs="Times New Roman"/>
        </w:rPr>
        <w:t xml:space="preserve"> </w:t>
      </w:r>
      <w:r w:rsidRPr="00612B60">
        <w:rPr>
          <w:rFonts w:ascii="Times New Roman" w:hAnsi="Times New Roman" w:cs="Times New Roman"/>
        </w:rPr>
        <w:t>des</w:t>
      </w:r>
      <w:r w:rsidR="00373495" w:rsidRPr="00612B60">
        <w:rPr>
          <w:rFonts w:ascii="Times New Roman" w:hAnsi="Times New Roman" w:cs="Times New Roman"/>
        </w:rPr>
        <w:t xml:space="preserve"> </w:t>
      </w:r>
      <w:r w:rsidRPr="00612B60">
        <w:rPr>
          <w:rFonts w:ascii="Times New Roman" w:hAnsi="Times New Roman" w:cs="Times New Roman"/>
        </w:rPr>
        <w:t>marchés enligne</w:t>
      </w:r>
    </w:p>
    <w:p w14:paraId="745AFADF" w14:textId="7B81873D" w:rsidR="0092774B" w:rsidRPr="00612B60" w:rsidRDefault="0092774B" w:rsidP="003777A3">
      <w:pPr>
        <w:tabs>
          <w:tab w:val="center" w:pos="4925"/>
        </w:tabs>
        <w:spacing w:after="0" w:line="360" w:lineRule="auto"/>
        <w:ind w:right="65"/>
        <w:rPr>
          <w:rFonts w:ascii="Times New Roman" w:eastAsia="Times New Roman" w:hAnsi="Times New Roman" w:cs="Times New Roman"/>
          <w:sz w:val="24"/>
          <w:szCs w:val="24"/>
          <w:lang w:val="en-US"/>
        </w:rPr>
      </w:pPr>
      <w:r w:rsidRPr="00612B60">
        <w:rPr>
          <w:rFonts w:ascii="Times New Roman" w:hAnsi="Times New Roman" w:cs="Times New Roman"/>
        </w:rPr>
        <w:t>PièceN°17.        Plan</w:t>
      </w:r>
      <w:r w:rsidR="00DB2F0A" w:rsidRPr="00612B60">
        <w:rPr>
          <w:rFonts w:ascii="Times New Roman" w:hAnsi="Times New Roman" w:cs="Times New Roman"/>
        </w:rPr>
        <w:t>s</w:t>
      </w:r>
      <w:r w:rsidRPr="00612B60">
        <w:rPr>
          <w:rFonts w:ascii="Times New Roman" w:hAnsi="Times New Roman" w:cs="Times New Roman"/>
        </w:rPr>
        <w:t xml:space="preserve"> architecturaux et techniques</w:t>
      </w:r>
      <w:r w:rsidRPr="00612B60">
        <w:rPr>
          <w:rFonts w:ascii="Times New Roman" w:eastAsia="Times New Roman" w:hAnsi="Times New Roman" w:cs="Times New Roman"/>
          <w:sz w:val="24"/>
          <w:szCs w:val="24"/>
          <w:lang w:val="en-US"/>
        </w:rPr>
        <w:tab/>
      </w:r>
    </w:p>
    <w:p w14:paraId="6157277C" w14:textId="77777777" w:rsidR="0092774B" w:rsidRPr="00612B60" w:rsidRDefault="0092774B" w:rsidP="007401D3">
      <w:pPr>
        <w:spacing w:after="0" w:line="362" w:lineRule="auto"/>
        <w:ind w:right="70"/>
        <w:rPr>
          <w:rFonts w:ascii="Times New Roman" w:hAnsi="Times New Roman" w:cs="Times New Roman"/>
        </w:rPr>
        <w:sectPr w:rsidR="0092774B" w:rsidRPr="00612B60" w:rsidSect="00A54039">
          <w:pgSz w:w="11900" w:h="16820"/>
          <w:pgMar w:top="1060" w:right="1020" w:bottom="280" w:left="1020" w:header="0" w:footer="735" w:gutter="0"/>
          <w:cols w:space="720"/>
        </w:sectPr>
      </w:pPr>
    </w:p>
    <w:p w14:paraId="6792A9C5" w14:textId="77777777" w:rsidR="00792BAE" w:rsidRPr="00612B60" w:rsidRDefault="00792BAE" w:rsidP="00792BAE">
      <w:pPr>
        <w:autoSpaceDE w:val="0"/>
        <w:autoSpaceDN w:val="0"/>
        <w:adjustRightInd w:val="0"/>
        <w:spacing w:before="74" w:after="0" w:line="360" w:lineRule="auto"/>
        <w:ind w:left="113" w:right="75"/>
        <w:jc w:val="both"/>
        <w:rPr>
          <w:rFonts w:ascii="Times New Roman" w:hAnsi="Times New Roman" w:cs="Times New Roman"/>
        </w:rPr>
      </w:pPr>
      <w:r w:rsidRPr="00612B60">
        <w:rPr>
          <w:rFonts w:ascii="Times New Roman" w:hAnsi="Times New Roman" w:cs="Times New Roman"/>
          <w:b/>
          <w:bCs/>
          <w:u w:val="single"/>
        </w:rPr>
        <w:lastRenderedPageBreak/>
        <w:t>N.B :</w:t>
      </w:r>
      <w:r w:rsidRPr="00612B60">
        <w:rPr>
          <w:rFonts w:ascii="Times New Roman" w:hAnsi="Times New Roman" w:cs="Times New Roman"/>
        </w:rPr>
        <w:t xml:space="preserve"> Ce document de facilitation, élaboré par l’ARMP et mis en vigueur par l’Autorité chargée des marchés publics, doit être considéré comme un canevas ayant pour but d’aider les Maîtres d’Ouvrages et maîtres d’ouvrage délégués à élaborer leurs dossiers d’appels d’offres.</w:t>
      </w:r>
    </w:p>
    <w:p w14:paraId="0087CFB9" w14:textId="77777777" w:rsidR="00792BAE" w:rsidRPr="00612B60" w:rsidRDefault="00792BAE" w:rsidP="00792BAE">
      <w:pPr>
        <w:autoSpaceDE w:val="0"/>
        <w:autoSpaceDN w:val="0"/>
        <w:adjustRightInd w:val="0"/>
        <w:spacing w:before="17" w:after="0" w:line="400" w:lineRule="atLeast"/>
        <w:ind w:left="113" w:right="71"/>
        <w:jc w:val="both"/>
        <w:rPr>
          <w:rFonts w:ascii="Times New Roman" w:hAnsi="Times New Roman" w:cs="Times New Roman"/>
        </w:rPr>
      </w:pPr>
      <w:r w:rsidRPr="00612B60">
        <w:rPr>
          <w:rFonts w:ascii="Times New Roman" w:hAnsi="Times New Roman" w:cs="Times New Roman"/>
        </w:rPr>
        <w:t>Pour sa bonne utilisation, il est impératif de se référer aux notes d’informations de bas de page et aux exemples qui y sont contenus. Il est disponible au siège de l’ARMP et dans ses Centres Régionaux] et électronique sur les plates-formes (</w:t>
      </w:r>
      <w:hyperlink r:id="rId11" w:history="1">
        <w:r w:rsidRPr="00612B60">
          <w:rPr>
            <w:rFonts w:ascii="Times New Roman" w:hAnsi="Times New Roman" w:cs="Times New Roman"/>
          </w:rPr>
          <w:t>h</w:t>
        </w:r>
      </w:hyperlink>
      <w:hyperlink r:id="rId12" w:history="1">
        <w:r w:rsidRPr="00612B60">
          <w:rPr>
            <w:rFonts w:ascii="Times New Roman" w:hAnsi="Times New Roman" w:cs="Times New Roman"/>
          </w:rPr>
          <w:t>t</w:t>
        </w:r>
      </w:hyperlink>
      <w:hyperlink r:id="rId13" w:history="1">
        <w:r w:rsidRPr="00612B60">
          <w:rPr>
            <w:rFonts w:ascii="Times New Roman" w:hAnsi="Times New Roman" w:cs="Times New Roman"/>
          </w:rPr>
          <w:t>t</w:t>
        </w:r>
      </w:hyperlink>
      <w:hyperlink r:id="rId14" w:history="1">
        <w:r w:rsidRPr="00612B60">
          <w:rPr>
            <w:rFonts w:ascii="Times New Roman" w:hAnsi="Times New Roman" w:cs="Times New Roman"/>
          </w:rPr>
          <w:t>p</w:t>
        </w:r>
      </w:hyperlink>
      <w:hyperlink r:id="rId15" w:history="1">
        <w:r w:rsidRPr="00612B60">
          <w:rPr>
            <w:rFonts w:ascii="Times New Roman" w:hAnsi="Times New Roman" w:cs="Times New Roman"/>
          </w:rPr>
          <w:t>://ww</w:t>
        </w:r>
      </w:hyperlink>
      <w:hyperlink r:id="rId16" w:history="1">
        <w:r w:rsidRPr="00612B60">
          <w:rPr>
            <w:rFonts w:ascii="Times New Roman" w:hAnsi="Times New Roman" w:cs="Times New Roman"/>
          </w:rPr>
          <w:t>w</w:t>
        </w:r>
      </w:hyperlink>
      <w:hyperlink r:id="rId17" w:history="1">
        <w:r w:rsidRPr="00612B60">
          <w:rPr>
            <w:rFonts w:ascii="Times New Roman" w:hAnsi="Times New Roman" w:cs="Times New Roman"/>
          </w:rPr>
          <w:t>.publi</w:t>
        </w:r>
      </w:hyperlink>
      <w:hyperlink r:id="rId18" w:history="1">
        <w:r w:rsidRPr="00612B60">
          <w:rPr>
            <w:rFonts w:ascii="Times New Roman" w:hAnsi="Times New Roman" w:cs="Times New Roman"/>
          </w:rPr>
          <w:t>cc</w:t>
        </w:r>
      </w:hyperlink>
      <w:hyperlink r:id="rId19" w:history="1">
        <w:r w:rsidRPr="00612B60">
          <w:rPr>
            <w:rFonts w:ascii="Times New Roman" w:hAnsi="Times New Roman" w:cs="Times New Roman"/>
          </w:rPr>
          <w:t>on</w:t>
        </w:r>
      </w:hyperlink>
      <w:hyperlink r:id="rId20" w:history="1">
        <w:r w:rsidRPr="00612B60">
          <w:rPr>
            <w:rFonts w:ascii="Times New Roman" w:hAnsi="Times New Roman" w:cs="Times New Roman"/>
          </w:rPr>
          <w:t>t</w:t>
        </w:r>
      </w:hyperlink>
      <w:hyperlink r:id="rId21" w:history="1">
        <w:r w:rsidRPr="00612B60">
          <w:rPr>
            <w:rFonts w:ascii="Times New Roman" w:hAnsi="Times New Roman" w:cs="Times New Roman"/>
          </w:rPr>
          <w:t>r</w:t>
        </w:r>
      </w:hyperlink>
      <w:hyperlink r:id="rId22" w:history="1">
        <w:r w:rsidRPr="00612B60">
          <w:rPr>
            <w:rFonts w:ascii="Times New Roman" w:hAnsi="Times New Roman" w:cs="Times New Roman"/>
          </w:rPr>
          <w:t>a</w:t>
        </w:r>
      </w:hyperlink>
      <w:hyperlink r:id="rId23" w:history="1">
        <w:r w:rsidRPr="00612B60">
          <w:rPr>
            <w:rFonts w:ascii="Times New Roman" w:hAnsi="Times New Roman" w:cs="Times New Roman"/>
          </w:rPr>
          <w:t>c</w:t>
        </w:r>
      </w:hyperlink>
      <w:hyperlink r:id="rId24" w:history="1">
        <w:r w:rsidRPr="00612B60">
          <w:rPr>
            <w:rFonts w:ascii="Times New Roman" w:hAnsi="Times New Roman" w:cs="Times New Roman"/>
          </w:rPr>
          <w:t>ts.</w:t>
        </w:r>
      </w:hyperlink>
      <w:hyperlink r:id="rId25" w:history="1">
        <w:r w:rsidRPr="00612B60">
          <w:rPr>
            <w:rFonts w:ascii="Times New Roman" w:hAnsi="Times New Roman" w:cs="Times New Roman"/>
          </w:rPr>
          <w:t>c</w:t>
        </w:r>
      </w:hyperlink>
      <w:hyperlink r:id="rId26" w:history="1">
        <w:r w:rsidRPr="00612B60">
          <w:rPr>
            <w:rFonts w:ascii="Times New Roman" w:hAnsi="Times New Roman" w:cs="Times New Roman"/>
          </w:rPr>
          <w:t>m</w:t>
        </w:r>
      </w:hyperlink>
      <w:hyperlink r:id="rId27" w:history="1"/>
      <w:hyperlink r:id="rId28" w:history="1">
        <w:r w:rsidRPr="00612B60">
          <w:rPr>
            <w:rFonts w:ascii="Times New Roman" w:hAnsi="Times New Roman" w:cs="Times New Roman"/>
          </w:rPr>
          <w:t>e</w:t>
        </w:r>
      </w:hyperlink>
      <w:r w:rsidRPr="00612B60">
        <w:rPr>
          <w:rFonts w:ascii="Times New Roman" w:hAnsi="Times New Roman" w:cs="Times New Roman"/>
        </w:rPr>
        <w:t xml:space="preserve">t </w:t>
      </w:r>
      <w:hyperlink r:id="rId29" w:history="1">
        <w:r w:rsidRPr="00612B60">
          <w:rPr>
            <w:rFonts w:ascii="Times New Roman" w:hAnsi="Times New Roman" w:cs="Times New Roman"/>
          </w:rPr>
          <w:t>w</w:t>
        </w:r>
      </w:hyperlink>
      <w:hyperlink r:id="rId30" w:history="1">
        <w:r w:rsidRPr="00612B60">
          <w:rPr>
            <w:rFonts w:ascii="Times New Roman" w:hAnsi="Times New Roman" w:cs="Times New Roman"/>
          </w:rPr>
          <w:t>w</w:t>
        </w:r>
      </w:hyperlink>
      <w:hyperlink r:id="rId31" w:history="1">
        <w:r w:rsidRPr="00612B60">
          <w:rPr>
            <w:rFonts w:ascii="Times New Roman" w:hAnsi="Times New Roman" w:cs="Times New Roman"/>
          </w:rPr>
          <w:t>w.</w:t>
        </w:r>
      </w:hyperlink>
      <w:hyperlink r:id="rId32" w:history="1">
        <w:r w:rsidRPr="00612B60">
          <w:rPr>
            <w:rFonts w:ascii="Times New Roman" w:hAnsi="Times New Roman" w:cs="Times New Roman"/>
          </w:rPr>
          <w:t>a</w:t>
        </w:r>
      </w:hyperlink>
      <w:hyperlink r:id="rId33" w:history="1">
        <w:r w:rsidRPr="00612B60">
          <w:rPr>
            <w:rFonts w:ascii="Times New Roman" w:hAnsi="Times New Roman" w:cs="Times New Roman"/>
          </w:rPr>
          <w:t>r</w:t>
        </w:r>
      </w:hyperlink>
      <w:hyperlink r:id="rId34" w:history="1">
        <w:r w:rsidRPr="00612B60">
          <w:rPr>
            <w:rFonts w:ascii="Times New Roman" w:hAnsi="Times New Roman" w:cs="Times New Roman"/>
          </w:rPr>
          <w:t>m</w:t>
        </w:r>
      </w:hyperlink>
      <w:hyperlink r:id="rId35" w:history="1">
        <w:r w:rsidRPr="00612B60">
          <w:rPr>
            <w:rFonts w:ascii="Times New Roman" w:hAnsi="Times New Roman" w:cs="Times New Roman"/>
          </w:rPr>
          <w:t>p</w:t>
        </w:r>
      </w:hyperlink>
      <w:hyperlink r:id="rId36" w:history="1">
        <w:r w:rsidRPr="00612B60">
          <w:rPr>
            <w:rFonts w:ascii="Times New Roman" w:hAnsi="Times New Roman" w:cs="Times New Roman"/>
          </w:rPr>
          <w:t>.cm)</w:t>
        </w:r>
      </w:hyperlink>
    </w:p>
    <w:p w14:paraId="7538A7EC" w14:textId="77777777" w:rsidR="00792BAE" w:rsidRPr="00612B60" w:rsidRDefault="00792BAE" w:rsidP="00792BAE">
      <w:pPr>
        <w:autoSpaceDE w:val="0"/>
        <w:autoSpaceDN w:val="0"/>
        <w:adjustRightInd w:val="0"/>
        <w:spacing w:after="0" w:line="200" w:lineRule="atLeast"/>
        <w:rPr>
          <w:rFonts w:ascii="Times New Roman" w:hAnsi="Times New Roman" w:cs="Times New Roman"/>
        </w:rPr>
      </w:pPr>
    </w:p>
    <w:p w14:paraId="198F0006" w14:textId="77777777" w:rsidR="00792BAE" w:rsidRPr="00612B60" w:rsidRDefault="00792BAE" w:rsidP="008F0F07">
      <w:pPr>
        <w:autoSpaceDE w:val="0"/>
        <w:autoSpaceDN w:val="0"/>
        <w:adjustRightInd w:val="0"/>
        <w:spacing w:before="30" w:after="0" w:line="360" w:lineRule="auto"/>
        <w:ind w:left="113" w:right="79"/>
        <w:jc w:val="both"/>
        <w:rPr>
          <w:rFonts w:ascii="Times New Roman" w:hAnsi="Times New Roman" w:cs="Times New Roman"/>
        </w:rPr>
      </w:pPr>
      <w:r w:rsidRPr="00612B60">
        <w:rPr>
          <w:rFonts w:ascii="Times New Roman" w:hAnsi="Times New Roman" w:cs="Times New Roman"/>
        </w:rPr>
        <w:t>Après insertion des détails spécifiques aux emplacements indiqués et suppression des dispositions alternatives non appropriées, le document peut être utilisé, une fois que le Maitre d’Ouvrage ou le Maitre d’Ouvrage Délégué s’est assuré de l’absence de contradiction ou de conflit entre clauses.</w:t>
      </w:r>
    </w:p>
    <w:p w14:paraId="1E00ABCA" w14:textId="77777777" w:rsidR="00792BAE" w:rsidRPr="00612B60" w:rsidRDefault="00792BAE" w:rsidP="00EF7402">
      <w:pPr>
        <w:autoSpaceDE w:val="0"/>
        <w:autoSpaceDN w:val="0"/>
        <w:adjustRightInd w:val="0"/>
        <w:spacing w:after="0" w:line="360" w:lineRule="auto"/>
        <w:ind w:left="113" w:right="102"/>
        <w:jc w:val="both"/>
        <w:rPr>
          <w:rFonts w:ascii="Times New Roman" w:hAnsi="Times New Roman" w:cs="Times New Roman"/>
        </w:rPr>
      </w:pPr>
      <w:r w:rsidRPr="00612B60">
        <w:rPr>
          <w:rFonts w:ascii="Times New Roman" w:hAnsi="Times New Roman" w:cs="Times New Roman"/>
        </w:rPr>
        <w:t>Les instructions générales qui suivent doivent par ailleurs être respectées par les utilisateurs de ce document :</w:t>
      </w:r>
    </w:p>
    <w:p w14:paraId="1ACB3469" w14:textId="77777777" w:rsidR="00792BAE" w:rsidRPr="00612B60" w:rsidRDefault="00792BAE" w:rsidP="00792BAE">
      <w:pPr>
        <w:autoSpaceDE w:val="0"/>
        <w:autoSpaceDN w:val="0"/>
        <w:adjustRightInd w:val="0"/>
        <w:spacing w:before="17" w:after="0" w:line="240" w:lineRule="auto"/>
        <w:rPr>
          <w:rFonts w:ascii="Times New Roman" w:hAnsi="Times New Roman" w:cs="Times New Roman"/>
        </w:rPr>
      </w:pPr>
    </w:p>
    <w:p w14:paraId="00A65353" w14:textId="77777777" w:rsidR="00792BAE" w:rsidRPr="00612B60" w:rsidRDefault="00792BAE" w:rsidP="00AB6AEC">
      <w:pPr>
        <w:autoSpaceDE w:val="0"/>
        <w:autoSpaceDN w:val="0"/>
        <w:adjustRightInd w:val="0"/>
        <w:spacing w:after="0" w:line="360" w:lineRule="auto"/>
        <w:ind w:left="113" w:right="69"/>
        <w:jc w:val="both"/>
        <w:rPr>
          <w:rFonts w:ascii="Times New Roman" w:hAnsi="Times New Roman" w:cs="Times New Roman"/>
        </w:rPr>
      </w:pPr>
      <w:r w:rsidRPr="00612B60">
        <w:rPr>
          <w:rFonts w:ascii="Times New Roman" w:hAnsi="Times New Roman" w:cs="Times New Roman"/>
        </w:rPr>
        <w:t xml:space="preserve">a. </w:t>
      </w:r>
      <w:r w:rsidR="008F0F07" w:rsidRPr="00612B60">
        <w:rPr>
          <w:rFonts w:ascii="Times New Roman" w:hAnsi="Times New Roman" w:cs="Times New Roman"/>
        </w:rPr>
        <w:t>Les informations particulières</w:t>
      </w:r>
      <w:r w:rsidRPr="00612B60">
        <w:rPr>
          <w:rFonts w:ascii="Times New Roman" w:hAnsi="Times New Roman" w:cs="Times New Roman"/>
        </w:rPr>
        <w:t xml:space="preserve">, comme nom du Maître d'Ouvrage ou du Maitre d’Ouvrage Délégué et l’adresse pour le retrait du Dossier d’Appel d’Offres (DAO), doivent être renseignées dans l’Avis d’Appel d’Offres et dans le Règlement Particulier de l’Appel d’Offres. Le document final ne doit pas comporter de vide ou de dispositions </w:t>
      </w:r>
      <w:r w:rsidR="00D11349" w:rsidRPr="00612B60">
        <w:rPr>
          <w:rFonts w:ascii="Times New Roman" w:hAnsi="Times New Roman" w:cs="Times New Roman"/>
        </w:rPr>
        <w:t>alternatives ;</w:t>
      </w:r>
    </w:p>
    <w:p w14:paraId="07D74CF4" w14:textId="77777777" w:rsidR="00792BAE" w:rsidRPr="00612B60" w:rsidRDefault="00792BAE" w:rsidP="00792BAE">
      <w:pPr>
        <w:autoSpaceDE w:val="0"/>
        <w:autoSpaceDN w:val="0"/>
        <w:adjustRightInd w:val="0"/>
        <w:spacing w:after="0" w:line="359" w:lineRule="atLeast"/>
        <w:ind w:left="113" w:right="69"/>
        <w:jc w:val="both"/>
        <w:rPr>
          <w:rFonts w:ascii="Times New Roman" w:hAnsi="Times New Roman" w:cs="Times New Roman"/>
        </w:rPr>
      </w:pPr>
      <w:r w:rsidRPr="00612B60">
        <w:rPr>
          <w:rFonts w:ascii="Times New Roman" w:hAnsi="Times New Roman" w:cs="Times New Roman"/>
        </w:rPr>
        <w:t>b. Les notes de bas de page ou en italique insérées dans l’Avis d’Appel d’Offres, le RPAO, le CCAP, le Bordereau des Prix et le Détail Estimatif représentent des instructions ou guides à suivre par le Maître d’Ouvrage ou le Maître d’Ouvrage Délégué. Elles ne doivent plus apparaître dans le document final.</w:t>
      </w:r>
    </w:p>
    <w:p w14:paraId="69AFF026" w14:textId="77777777" w:rsidR="00792BAE" w:rsidRPr="00612B60" w:rsidRDefault="00792BAE" w:rsidP="00792BAE">
      <w:pPr>
        <w:autoSpaceDE w:val="0"/>
        <w:autoSpaceDN w:val="0"/>
        <w:adjustRightInd w:val="0"/>
        <w:spacing w:before="3" w:after="0" w:line="120" w:lineRule="atLeast"/>
        <w:rPr>
          <w:rFonts w:ascii="Times New Roman" w:hAnsi="Times New Roman" w:cs="Times New Roman"/>
        </w:rPr>
      </w:pPr>
    </w:p>
    <w:p w14:paraId="1D9CE066" w14:textId="42E989D6" w:rsidR="00792BAE" w:rsidRPr="00612B60" w:rsidRDefault="00792BAE" w:rsidP="00EF7402">
      <w:pPr>
        <w:autoSpaceDE w:val="0"/>
        <w:autoSpaceDN w:val="0"/>
        <w:adjustRightInd w:val="0"/>
        <w:spacing w:after="0" w:line="360" w:lineRule="auto"/>
        <w:ind w:left="113" w:right="70"/>
        <w:jc w:val="both"/>
        <w:rPr>
          <w:rFonts w:ascii="Times New Roman" w:hAnsi="Times New Roman" w:cs="Times New Roman"/>
        </w:rPr>
      </w:pPr>
      <w:r w:rsidRPr="00612B60">
        <w:rPr>
          <w:rFonts w:ascii="Times New Roman" w:hAnsi="Times New Roman" w:cs="Times New Roman"/>
        </w:rPr>
        <w:t xml:space="preserve">c. Les notes de bas de </w:t>
      </w:r>
      <w:r w:rsidR="00D11349" w:rsidRPr="00612B60">
        <w:rPr>
          <w:rFonts w:ascii="Times New Roman" w:hAnsi="Times New Roman" w:cs="Times New Roman"/>
        </w:rPr>
        <w:t>page insérée</w:t>
      </w:r>
      <w:r w:rsidRPr="00612B60">
        <w:rPr>
          <w:rFonts w:ascii="Times New Roman" w:hAnsi="Times New Roman" w:cs="Times New Roman"/>
        </w:rPr>
        <w:t xml:space="preserve"> dans les formulaires objet de la Pièce n° 10 devant être remplis par </w:t>
      </w:r>
      <w:r w:rsidR="00373495" w:rsidRPr="00612B60">
        <w:rPr>
          <w:rFonts w:ascii="Times New Roman" w:hAnsi="Times New Roman" w:cs="Times New Roman"/>
        </w:rPr>
        <w:t>le Soumissionnaire</w:t>
      </w:r>
      <w:r w:rsidRPr="00612B60">
        <w:rPr>
          <w:rFonts w:ascii="Times New Roman" w:hAnsi="Times New Roman" w:cs="Times New Roman"/>
        </w:rPr>
        <w:t>, sont à conserver, car elles contiennent des instructions à l’intention de ce dernier.</w:t>
      </w:r>
    </w:p>
    <w:p w14:paraId="26596B25" w14:textId="77777777" w:rsidR="00792BAE" w:rsidRPr="00612B60" w:rsidRDefault="00792BAE" w:rsidP="00792BAE">
      <w:pPr>
        <w:autoSpaceDE w:val="0"/>
        <w:autoSpaceDN w:val="0"/>
        <w:adjustRightInd w:val="0"/>
        <w:spacing w:after="0" w:line="359" w:lineRule="atLeast"/>
        <w:ind w:left="113" w:right="71"/>
        <w:jc w:val="both"/>
        <w:rPr>
          <w:rFonts w:ascii="Times New Roman" w:hAnsi="Times New Roman" w:cs="Times New Roman"/>
        </w:rPr>
      </w:pPr>
      <w:r w:rsidRPr="00612B60">
        <w:rPr>
          <w:rFonts w:ascii="Times New Roman" w:hAnsi="Times New Roman" w:cs="Times New Roman"/>
        </w:rPr>
        <w:t>d. Les critères de qualification des candidats et d’analyse des offres ainsi que les diverses méthodes d’évaluation présentées dans le RGAO doivent faire l’objet d’un examen approfondi en vue de ne retenir dans le RPAO que ceux applicables à la consultation considérée</w:t>
      </w:r>
    </w:p>
    <w:p w14:paraId="4F7025DC" w14:textId="77777777" w:rsidR="00792BAE" w:rsidRPr="00612B60" w:rsidRDefault="00792BAE" w:rsidP="00792BAE">
      <w:pPr>
        <w:autoSpaceDE w:val="0"/>
        <w:autoSpaceDN w:val="0"/>
        <w:adjustRightInd w:val="0"/>
        <w:spacing w:before="3" w:after="0" w:line="120" w:lineRule="atLeast"/>
        <w:rPr>
          <w:rFonts w:ascii="Times New Roman" w:hAnsi="Times New Roman" w:cs="Times New Roman"/>
        </w:rPr>
      </w:pPr>
    </w:p>
    <w:p w14:paraId="1C694456" w14:textId="1459B4DB" w:rsidR="00792BAE" w:rsidRPr="00612B60" w:rsidRDefault="00792BAE" w:rsidP="00EF7402">
      <w:pPr>
        <w:autoSpaceDE w:val="0"/>
        <w:autoSpaceDN w:val="0"/>
        <w:adjustRightInd w:val="0"/>
        <w:spacing w:after="0" w:line="360" w:lineRule="auto"/>
        <w:ind w:left="113" w:right="79"/>
        <w:jc w:val="both"/>
        <w:rPr>
          <w:rFonts w:ascii="Times New Roman" w:hAnsi="Times New Roman" w:cs="Times New Roman"/>
        </w:rPr>
      </w:pPr>
      <w:r w:rsidRPr="00612B60">
        <w:rPr>
          <w:rFonts w:ascii="Times New Roman" w:hAnsi="Times New Roman" w:cs="Times New Roman"/>
        </w:rPr>
        <w:t>e. Il est important de rappeler que les dossiers d’appels d’offres relatifs à certains travaux spécifiques priment</w:t>
      </w:r>
      <w:r w:rsidR="00373495" w:rsidRPr="00612B60">
        <w:rPr>
          <w:rFonts w:ascii="Times New Roman" w:hAnsi="Times New Roman" w:cs="Times New Roman"/>
        </w:rPr>
        <w:t xml:space="preserve"> </w:t>
      </w:r>
      <w:r w:rsidRPr="00612B60">
        <w:rPr>
          <w:rFonts w:ascii="Times New Roman" w:hAnsi="Times New Roman" w:cs="Times New Roman"/>
        </w:rPr>
        <w:t>sur le présent document s’ils sont élaborés et mis en vigueur conformément à la réglementation en vigueur.</w:t>
      </w:r>
    </w:p>
    <w:p w14:paraId="0D6F61CD" w14:textId="77777777" w:rsidR="00044010" w:rsidRPr="00612B60" w:rsidRDefault="00044010" w:rsidP="00792BAE">
      <w:pPr>
        <w:autoSpaceDE w:val="0"/>
        <w:autoSpaceDN w:val="0"/>
        <w:adjustRightInd w:val="0"/>
        <w:spacing w:before="53" w:after="0" w:line="240" w:lineRule="auto"/>
        <w:ind w:left="3396" w:right="3418"/>
        <w:jc w:val="center"/>
        <w:rPr>
          <w:rFonts w:ascii="Times New Roman" w:hAnsi="Times New Roman" w:cs="Times New Roman"/>
          <w:b/>
          <w:bCs/>
          <w:sz w:val="32"/>
          <w:szCs w:val="32"/>
        </w:rPr>
      </w:pPr>
    </w:p>
    <w:p w14:paraId="05079EB0" w14:textId="77777777" w:rsidR="00044010" w:rsidRPr="00612B60" w:rsidRDefault="00044010" w:rsidP="00792BAE">
      <w:pPr>
        <w:autoSpaceDE w:val="0"/>
        <w:autoSpaceDN w:val="0"/>
        <w:adjustRightInd w:val="0"/>
        <w:spacing w:before="53" w:after="0" w:line="240" w:lineRule="auto"/>
        <w:ind w:left="3396" w:right="3418"/>
        <w:jc w:val="center"/>
        <w:rPr>
          <w:rFonts w:ascii="Times New Roman" w:hAnsi="Times New Roman" w:cs="Times New Roman"/>
          <w:b/>
          <w:bCs/>
          <w:sz w:val="32"/>
          <w:szCs w:val="32"/>
        </w:rPr>
      </w:pPr>
    </w:p>
    <w:p w14:paraId="105F75AC" w14:textId="77777777" w:rsidR="00044010" w:rsidRPr="00612B60" w:rsidRDefault="00044010" w:rsidP="00792BAE">
      <w:pPr>
        <w:autoSpaceDE w:val="0"/>
        <w:autoSpaceDN w:val="0"/>
        <w:adjustRightInd w:val="0"/>
        <w:spacing w:before="53" w:after="0" w:line="240" w:lineRule="auto"/>
        <w:ind w:left="3396" w:right="3418"/>
        <w:jc w:val="center"/>
        <w:rPr>
          <w:rFonts w:ascii="Times New Roman" w:hAnsi="Times New Roman" w:cs="Times New Roman"/>
          <w:b/>
          <w:bCs/>
          <w:sz w:val="32"/>
          <w:szCs w:val="32"/>
        </w:rPr>
      </w:pPr>
    </w:p>
    <w:p w14:paraId="3931EFA6" w14:textId="77777777" w:rsidR="00044010" w:rsidRPr="00612B60" w:rsidRDefault="00044010" w:rsidP="00792BAE">
      <w:pPr>
        <w:autoSpaceDE w:val="0"/>
        <w:autoSpaceDN w:val="0"/>
        <w:adjustRightInd w:val="0"/>
        <w:spacing w:before="53" w:after="0" w:line="240" w:lineRule="auto"/>
        <w:ind w:left="3396" w:right="3418"/>
        <w:jc w:val="center"/>
        <w:rPr>
          <w:rFonts w:ascii="Times New Roman" w:hAnsi="Times New Roman" w:cs="Times New Roman"/>
          <w:b/>
          <w:bCs/>
          <w:sz w:val="32"/>
          <w:szCs w:val="32"/>
        </w:rPr>
      </w:pPr>
    </w:p>
    <w:p w14:paraId="4BC37491" w14:textId="77777777" w:rsidR="00044010" w:rsidRPr="00612B60" w:rsidRDefault="00044010" w:rsidP="00044010">
      <w:pPr>
        <w:spacing w:before="53" w:after="0" w:line="240" w:lineRule="auto"/>
        <w:ind w:left="3396" w:right="3418"/>
        <w:jc w:val="center"/>
        <w:rPr>
          <w:rFonts w:ascii="Times New Roman" w:eastAsia="Arial Narrow" w:hAnsi="Times New Roman" w:cs="Times New Roman"/>
          <w:b/>
          <w:w w:val="78"/>
          <w:sz w:val="32"/>
          <w:szCs w:val="32"/>
          <w:lang w:val="en-US"/>
        </w:rPr>
      </w:pPr>
    </w:p>
    <w:p w14:paraId="245BC089" w14:textId="77777777" w:rsidR="00044010" w:rsidRPr="00612B60" w:rsidRDefault="00044010" w:rsidP="00044010">
      <w:pPr>
        <w:spacing w:before="53" w:after="0" w:line="240" w:lineRule="auto"/>
        <w:ind w:left="3396" w:right="3418"/>
        <w:jc w:val="center"/>
        <w:rPr>
          <w:rFonts w:ascii="Times New Roman" w:eastAsia="Arial Narrow" w:hAnsi="Times New Roman" w:cs="Times New Roman"/>
          <w:b/>
          <w:w w:val="78"/>
          <w:sz w:val="32"/>
          <w:szCs w:val="32"/>
          <w:lang w:val="en-US"/>
        </w:rPr>
      </w:pPr>
    </w:p>
    <w:p w14:paraId="6EF603C9" w14:textId="77777777" w:rsidR="00044010" w:rsidRPr="00612B60" w:rsidRDefault="00044010" w:rsidP="00044010">
      <w:pPr>
        <w:spacing w:before="53" w:after="0" w:line="240" w:lineRule="auto"/>
        <w:ind w:left="3396" w:right="3418"/>
        <w:jc w:val="center"/>
        <w:rPr>
          <w:rFonts w:ascii="Times New Roman" w:eastAsia="Arial Narrow" w:hAnsi="Times New Roman" w:cs="Times New Roman"/>
          <w:b/>
          <w:w w:val="78"/>
          <w:sz w:val="32"/>
          <w:szCs w:val="32"/>
          <w:lang w:val="en-US"/>
        </w:rPr>
      </w:pPr>
    </w:p>
    <w:p w14:paraId="6EFC22D0" w14:textId="77777777" w:rsidR="00850910" w:rsidRPr="00612B60" w:rsidRDefault="00850910" w:rsidP="00850910">
      <w:pPr>
        <w:spacing w:before="53" w:after="0" w:line="240" w:lineRule="auto"/>
        <w:ind w:right="3418"/>
        <w:rPr>
          <w:rFonts w:ascii="Times New Roman" w:eastAsia="Arial Narrow" w:hAnsi="Times New Roman" w:cs="Times New Roman"/>
          <w:b/>
          <w:w w:val="78"/>
          <w:sz w:val="32"/>
          <w:szCs w:val="32"/>
          <w:lang w:val="en-US"/>
        </w:rPr>
      </w:pPr>
    </w:p>
    <w:p w14:paraId="705708C6" w14:textId="77777777" w:rsidR="00136628" w:rsidRPr="00612B60" w:rsidRDefault="00136628" w:rsidP="00850910">
      <w:pPr>
        <w:spacing w:before="53" w:after="0" w:line="240" w:lineRule="auto"/>
        <w:ind w:right="3418"/>
        <w:rPr>
          <w:rFonts w:ascii="Times New Roman" w:eastAsia="Arial Narrow" w:hAnsi="Times New Roman" w:cs="Times New Roman"/>
          <w:b/>
          <w:w w:val="78"/>
          <w:sz w:val="32"/>
          <w:szCs w:val="32"/>
          <w:lang w:val="en-US"/>
        </w:rPr>
      </w:pPr>
    </w:p>
    <w:p w14:paraId="3A60A4A8" w14:textId="77777777" w:rsidR="00136628" w:rsidRPr="00612B60" w:rsidRDefault="00136628" w:rsidP="00850910">
      <w:pPr>
        <w:spacing w:before="53" w:after="0" w:line="240" w:lineRule="auto"/>
        <w:ind w:right="3418"/>
        <w:rPr>
          <w:rFonts w:ascii="Times New Roman" w:eastAsia="Arial Narrow" w:hAnsi="Times New Roman" w:cs="Times New Roman"/>
          <w:b/>
          <w:w w:val="78"/>
          <w:sz w:val="24"/>
          <w:szCs w:val="24"/>
          <w:lang w:val="en-US"/>
        </w:rPr>
      </w:pPr>
    </w:p>
    <w:p w14:paraId="59D07BDF" w14:textId="77777777" w:rsidR="00044010" w:rsidRPr="00612B60" w:rsidRDefault="00044010" w:rsidP="00850910">
      <w:pPr>
        <w:spacing w:before="53" w:after="0" w:line="240" w:lineRule="auto"/>
        <w:ind w:right="3418"/>
        <w:jc w:val="center"/>
        <w:rPr>
          <w:rFonts w:ascii="Times New Roman" w:hAnsi="Times New Roman" w:cs="Times New Roman"/>
          <w:b/>
          <w:bCs/>
          <w:sz w:val="24"/>
          <w:szCs w:val="24"/>
        </w:rPr>
      </w:pPr>
      <w:r w:rsidRPr="00612B60">
        <w:rPr>
          <w:rFonts w:ascii="Times New Roman" w:hAnsi="Times New Roman" w:cs="Times New Roman"/>
          <w:b/>
          <w:bCs/>
          <w:sz w:val="24"/>
          <w:szCs w:val="24"/>
        </w:rPr>
        <w:lastRenderedPageBreak/>
        <w:t>TABLE DES MATIERES</w:t>
      </w:r>
    </w:p>
    <w:p w14:paraId="2E2D1306" w14:textId="77777777" w:rsidR="00044010" w:rsidRPr="00612B60" w:rsidRDefault="00044010" w:rsidP="00044010">
      <w:pPr>
        <w:spacing w:after="0" w:line="200" w:lineRule="exact"/>
        <w:rPr>
          <w:rFonts w:ascii="Times New Roman" w:eastAsia="Times New Roman" w:hAnsi="Times New Roman" w:cs="Times New Roman"/>
          <w:sz w:val="20"/>
          <w:szCs w:val="20"/>
          <w:lang w:val="en-US"/>
        </w:rPr>
      </w:pPr>
    </w:p>
    <w:p w14:paraId="123F8E12" w14:textId="77777777" w:rsidR="00044010" w:rsidRPr="00612B60" w:rsidRDefault="00044010" w:rsidP="00044010">
      <w:pPr>
        <w:spacing w:before="6" w:after="0" w:line="220" w:lineRule="exact"/>
        <w:rPr>
          <w:rFonts w:ascii="Times New Roman" w:eastAsia="Times New Roman" w:hAnsi="Times New Roman" w:cs="Times New Roman"/>
          <w:lang w:val="en-US"/>
        </w:rPr>
      </w:pPr>
    </w:p>
    <w:p w14:paraId="2B3A078E" w14:textId="77777777" w:rsidR="00044010" w:rsidRPr="00612B60" w:rsidRDefault="00044010" w:rsidP="00044010">
      <w:pPr>
        <w:spacing w:before="17" w:after="0" w:line="220" w:lineRule="exact"/>
        <w:rPr>
          <w:rFonts w:ascii="Times New Roman" w:eastAsia="Times New Roman" w:hAnsi="Times New Roman" w:cs="Times New Roman"/>
          <w:lang w:val="en-US"/>
        </w:rPr>
      </w:pPr>
    </w:p>
    <w:p w14:paraId="5F518845" w14:textId="77777777" w:rsidR="00FD2E76" w:rsidRPr="00612B60" w:rsidRDefault="00FD2E76" w:rsidP="00FD2E76">
      <w:pPr>
        <w:spacing w:after="0" w:line="240" w:lineRule="auto"/>
        <w:ind w:left="75" w:right="65"/>
        <w:rPr>
          <w:rFonts w:ascii="Times New Roman" w:eastAsia="Times New Roman" w:hAnsi="Times New Roman" w:cs="Times New Roman"/>
          <w:sz w:val="24"/>
          <w:szCs w:val="24"/>
          <w:lang w:val="fr-CM"/>
        </w:rPr>
      </w:pP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ièceN°</w:t>
      </w:r>
      <w:r w:rsidRPr="00612B60">
        <w:rPr>
          <w:rFonts w:ascii="Arial Narrow" w:eastAsia="Arial Narrow" w:hAnsi="Arial Narrow" w:cs="Arial Narrow"/>
          <w:spacing w:val="1"/>
          <w:sz w:val="24"/>
          <w:szCs w:val="24"/>
          <w:lang w:val="fr-CM"/>
        </w:rPr>
        <w:t>1</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 xml:space="preserve">vis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pe</w:t>
      </w:r>
      <w:r w:rsidRPr="00612B60">
        <w:rPr>
          <w:rFonts w:ascii="Arial Narrow" w:eastAsia="Arial Narrow" w:hAnsi="Arial Narrow" w:cs="Arial Narrow"/>
          <w:sz w:val="24"/>
          <w:szCs w:val="24"/>
          <w:lang w:val="fr-CM"/>
        </w:rPr>
        <w:t xml:space="preserve">l </w:t>
      </w:r>
      <w:r w:rsidRPr="00612B60">
        <w:rPr>
          <w:rFonts w:ascii="Arial Narrow" w:eastAsia="Arial Narrow" w:hAnsi="Arial Narrow" w:cs="Arial Narrow"/>
          <w:spacing w:val="2"/>
          <w:sz w:val="24"/>
          <w:szCs w:val="24"/>
          <w:lang w:val="fr-CM"/>
        </w:rPr>
        <w:t>d</w:t>
      </w:r>
      <w:r w:rsidRPr="00612B60">
        <w:rPr>
          <w:rFonts w:ascii="Arial Narrow" w:eastAsia="Arial Narrow" w:hAnsi="Arial Narrow" w:cs="Arial Narrow"/>
          <w:sz w:val="24"/>
          <w:szCs w:val="24"/>
          <w:lang w:val="fr-CM"/>
        </w:rPr>
        <w:t>'Offres (A</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39"/>
          <w:sz w:val="24"/>
          <w:szCs w:val="24"/>
          <w:lang w:val="fr-CM"/>
        </w:rPr>
        <w:t>O</w:t>
      </w:r>
      <w:r w:rsidRPr="00612B60">
        <w:rPr>
          <w:rFonts w:ascii="Arial Narrow" w:eastAsia="Arial Narrow" w:hAnsi="Arial Narrow" w:cs="Arial Narrow"/>
          <w:sz w:val="24"/>
          <w:szCs w:val="24"/>
          <w:lang w:val="fr-CM"/>
        </w:rPr>
        <w:t>)</w:t>
      </w:r>
    </w:p>
    <w:p w14:paraId="55E5A08C" w14:textId="77777777" w:rsidR="00FD2E76" w:rsidRPr="00612B60" w:rsidRDefault="00FD2E76" w:rsidP="00FD2E76">
      <w:pPr>
        <w:spacing w:before="19" w:after="0" w:line="220" w:lineRule="exact"/>
        <w:rPr>
          <w:rFonts w:ascii="Times New Roman" w:eastAsia="Times New Roman" w:hAnsi="Times New Roman" w:cs="Times New Roman"/>
          <w:lang w:val="fr-CM"/>
        </w:rPr>
      </w:pPr>
    </w:p>
    <w:p w14:paraId="654D00C3" w14:textId="77777777" w:rsidR="00FD2E76" w:rsidRPr="00612B60" w:rsidRDefault="00FD2E76" w:rsidP="00FD2E76">
      <w:pPr>
        <w:spacing w:after="0" w:line="240" w:lineRule="auto"/>
        <w:ind w:left="75" w:right="65"/>
        <w:rPr>
          <w:rFonts w:ascii="Times New Roman" w:eastAsia="Times New Roman" w:hAnsi="Times New Roman" w:cs="Times New Roman"/>
          <w:sz w:val="24"/>
          <w:szCs w:val="24"/>
          <w:lang w:val="fr-CM"/>
        </w:rPr>
      </w:pP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ièceN°</w:t>
      </w:r>
      <w:r w:rsidRPr="00612B60">
        <w:rPr>
          <w:rFonts w:ascii="Arial Narrow" w:eastAsia="Arial Narrow" w:hAnsi="Arial Narrow" w:cs="Arial Narrow"/>
          <w:spacing w:val="1"/>
          <w:sz w:val="24"/>
          <w:szCs w:val="24"/>
          <w:lang w:val="fr-CM"/>
        </w:rPr>
        <w:t>2</w:t>
      </w:r>
      <w:r w:rsidRPr="00612B60">
        <w:rPr>
          <w:rFonts w:ascii="Arial Narrow" w:eastAsia="Arial Narrow" w:hAnsi="Arial Narrow" w:cs="Arial Narrow"/>
          <w:sz w:val="24"/>
          <w:szCs w:val="24"/>
          <w:lang w:val="fr-CM"/>
        </w:rPr>
        <w:t>.          Rè</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leme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1"/>
          <w:sz w:val="24"/>
          <w:szCs w:val="24"/>
          <w:lang w:val="fr-CM"/>
        </w:rPr>
        <w:t>né</w:t>
      </w:r>
      <w:r w:rsidRPr="00612B60">
        <w:rPr>
          <w:rFonts w:ascii="Arial Narrow" w:eastAsia="Arial Narrow" w:hAnsi="Arial Narrow" w:cs="Arial Narrow"/>
          <w:sz w:val="24"/>
          <w:szCs w:val="24"/>
          <w:lang w:val="fr-CM"/>
        </w:rPr>
        <w:t xml:space="preserve">ral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 l'</w:t>
      </w:r>
      <w:r w:rsidRPr="00612B60">
        <w:rPr>
          <w:rFonts w:ascii="Arial Narrow" w:eastAsia="Arial Narrow" w:hAnsi="Arial Narrow" w:cs="Arial Narrow"/>
          <w:spacing w:val="-1"/>
          <w:sz w:val="24"/>
          <w:szCs w:val="24"/>
          <w:lang w:val="fr-CM"/>
        </w:rPr>
        <w:t>Ap</w:t>
      </w:r>
      <w:r w:rsidRPr="00612B60">
        <w:rPr>
          <w:rFonts w:ascii="Arial Narrow" w:eastAsia="Arial Narrow" w:hAnsi="Arial Narrow" w:cs="Arial Narrow"/>
          <w:spacing w:val="1"/>
          <w:sz w:val="24"/>
          <w:szCs w:val="24"/>
          <w:lang w:val="fr-CM"/>
        </w:rPr>
        <w:t>pe</w:t>
      </w:r>
      <w:r w:rsidRPr="00612B60">
        <w:rPr>
          <w:rFonts w:ascii="Arial Narrow" w:eastAsia="Arial Narrow" w:hAnsi="Arial Narrow" w:cs="Arial Narrow"/>
          <w:sz w:val="24"/>
          <w:szCs w:val="24"/>
          <w:lang w:val="fr-CM"/>
        </w:rPr>
        <w:t xml:space="preserve">l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2"/>
          <w:sz w:val="24"/>
          <w:szCs w:val="24"/>
          <w:lang w:val="fr-CM"/>
        </w:rPr>
        <w:t>'</w:t>
      </w:r>
      <w:r w:rsidRPr="00612B60">
        <w:rPr>
          <w:rFonts w:ascii="Arial Narrow" w:eastAsia="Arial Narrow" w:hAnsi="Arial Narrow" w:cs="Arial Narrow"/>
          <w:sz w:val="24"/>
          <w:szCs w:val="24"/>
          <w:lang w:val="fr-CM"/>
        </w:rPr>
        <w:t>O</w:t>
      </w:r>
      <w:r w:rsidRPr="00612B60">
        <w:rPr>
          <w:rFonts w:ascii="Arial Narrow" w:eastAsia="Arial Narrow" w:hAnsi="Arial Narrow" w:cs="Arial Narrow"/>
          <w:spacing w:val="1"/>
          <w:sz w:val="24"/>
          <w:szCs w:val="24"/>
          <w:lang w:val="fr-CM"/>
        </w:rPr>
        <w:t>f</w:t>
      </w:r>
      <w:r w:rsidRPr="00612B60">
        <w:rPr>
          <w:rFonts w:ascii="Arial Narrow" w:eastAsia="Arial Narrow" w:hAnsi="Arial Narrow" w:cs="Arial Narrow"/>
          <w:sz w:val="24"/>
          <w:szCs w:val="24"/>
          <w:lang w:val="fr-CM"/>
        </w:rPr>
        <w:t>fres (</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z w:val="24"/>
          <w:szCs w:val="24"/>
          <w:lang w:val="fr-CM"/>
        </w:rPr>
        <w:t>G</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O)</w:t>
      </w:r>
    </w:p>
    <w:p w14:paraId="562313E0" w14:textId="77777777" w:rsidR="00FD2E76" w:rsidRPr="00612B60" w:rsidRDefault="00FD2E76" w:rsidP="00FD2E76">
      <w:pPr>
        <w:spacing w:before="17" w:after="0" w:line="220" w:lineRule="exact"/>
        <w:rPr>
          <w:rFonts w:ascii="Times New Roman" w:eastAsia="Times New Roman" w:hAnsi="Times New Roman" w:cs="Times New Roman"/>
          <w:lang w:val="fr-CM"/>
        </w:rPr>
      </w:pPr>
    </w:p>
    <w:p w14:paraId="1ABE6CD1" w14:textId="77777777" w:rsidR="00FD2E76" w:rsidRPr="00612B60" w:rsidRDefault="00FD2E76" w:rsidP="00FD2E76">
      <w:pPr>
        <w:spacing w:after="0" w:line="240" w:lineRule="auto"/>
        <w:ind w:left="75" w:right="65"/>
        <w:rPr>
          <w:rFonts w:ascii="Times New Roman" w:eastAsia="Times New Roman" w:hAnsi="Times New Roman" w:cs="Times New Roman"/>
          <w:sz w:val="24"/>
          <w:szCs w:val="24"/>
          <w:lang w:val="fr-CM"/>
        </w:rPr>
      </w:pP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ièceN°</w:t>
      </w:r>
      <w:r w:rsidRPr="00612B60">
        <w:rPr>
          <w:rFonts w:ascii="Arial Narrow" w:eastAsia="Arial Narrow" w:hAnsi="Arial Narrow" w:cs="Arial Narrow"/>
          <w:spacing w:val="1"/>
          <w:sz w:val="24"/>
          <w:szCs w:val="24"/>
          <w:lang w:val="fr-CM"/>
        </w:rPr>
        <w:t>3</w:t>
      </w:r>
      <w:r w:rsidRPr="00612B60">
        <w:rPr>
          <w:rFonts w:ascii="Arial Narrow" w:eastAsia="Arial Narrow" w:hAnsi="Arial Narrow" w:cs="Arial Narrow"/>
          <w:sz w:val="24"/>
          <w:szCs w:val="24"/>
          <w:lang w:val="fr-CM"/>
        </w:rPr>
        <w:t>.          Rè</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leme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Pa</w:t>
      </w:r>
      <w:r w:rsidRPr="00612B60">
        <w:rPr>
          <w:rFonts w:ascii="Arial Narrow" w:eastAsia="Arial Narrow" w:hAnsi="Arial Narrow" w:cs="Arial Narrow"/>
          <w:sz w:val="24"/>
          <w:szCs w:val="24"/>
          <w:lang w:val="fr-CM"/>
        </w:rPr>
        <w:t>rticul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r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 l’</w:t>
      </w:r>
      <w:r w:rsidRPr="00612B60">
        <w:rPr>
          <w:rFonts w:ascii="Arial Narrow" w:eastAsia="Arial Narrow" w:hAnsi="Arial Narrow" w:cs="Arial Narrow"/>
          <w:spacing w:val="-2"/>
          <w:sz w:val="24"/>
          <w:szCs w:val="24"/>
          <w:lang w:val="fr-CM"/>
        </w:rPr>
        <w:t>A</w:t>
      </w:r>
      <w:r w:rsidRPr="00612B60">
        <w:rPr>
          <w:rFonts w:ascii="Arial Narrow" w:eastAsia="Arial Narrow" w:hAnsi="Arial Narrow" w:cs="Arial Narrow"/>
          <w:spacing w:val="1"/>
          <w:sz w:val="24"/>
          <w:szCs w:val="24"/>
          <w:lang w:val="fr-CM"/>
        </w:rPr>
        <w:t>ppe</w:t>
      </w:r>
      <w:r w:rsidRPr="00612B60">
        <w:rPr>
          <w:rFonts w:ascii="Arial Narrow" w:eastAsia="Arial Narrow" w:hAnsi="Arial Narrow" w:cs="Arial Narrow"/>
          <w:sz w:val="24"/>
          <w:szCs w:val="24"/>
          <w:lang w:val="fr-CM"/>
        </w:rPr>
        <w:t xml:space="preserve">l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’Of</w:t>
      </w:r>
      <w:r w:rsidRPr="00612B60">
        <w:rPr>
          <w:rFonts w:ascii="Arial Narrow" w:eastAsia="Arial Narrow" w:hAnsi="Arial Narrow" w:cs="Arial Narrow"/>
          <w:spacing w:val="1"/>
          <w:sz w:val="24"/>
          <w:szCs w:val="24"/>
          <w:lang w:val="fr-CM"/>
        </w:rPr>
        <w:t>f</w:t>
      </w:r>
      <w:r w:rsidRPr="00612B60">
        <w:rPr>
          <w:rFonts w:ascii="Arial Narrow" w:eastAsia="Arial Narrow" w:hAnsi="Arial Narrow" w:cs="Arial Narrow"/>
          <w:sz w:val="24"/>
          <w:szCs w:val="24"/>
          <w:lang w:val="fr-CM"/>
        </w:rPr>
        <w:t>res (</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z w:val="24"/>
          <w:szCs w:val="24"/>
          <w:lang w:val="fr-CM"/>
        </w:rPr>
        <w:t>PAO)</w:t>
      </w:r>
    </w:p>
    <w:p w14:paraId="16614BBF" w14:textId="77777777" w:rsidR="00FD2E76" w:rsidRPr="00612B60" w:rsidRDefault="00FD2E76" w:rsidP="00FD2E76">
      <w:pPr>
        <w:spacing w:before="19" w:after="0" w:line="220" w:lineRule="exact"/>
        <w:rPr>
          <w:rFonts w:ascii="Times New Roman" w:eastAsia="Times New Roman" w:hAnsi="Times New Roman" w:cs="Times New Roman"/>
          <w:lang w:val="fr-CM"/>
        </w:rPr>
      </w:pPr>
    </w:p>
    <w:p w14:paraId="2DA38C3F" w14:textId="77777777" w:rsidR="00FD2E76" w:rsidRPr="00612B60" w:rsidRDefault="00FD2E76" w:rsidP="00FD2E76">
      <w:pPr>
        <w:spacing w:after="0" w:line="240" w:lineRule="auto"/>
        <w:ind w:left="75" w:right="65"/>
        <w:rPr>
          <w:rFonts w:ascii="Times New Roman" w:eastAsia="Times New Roman" w:hAnsi="Times New Roman" w:cs="Times New Roman"/>
          <w:sz w:val="24"/>
          <w:szCs w:val="24"/>
          <w:lang w:val="fr-CM"/>
        </w:rPr>
      </w:pP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ièceN°</w:t>
      </w:r>
      <w:r w:rsidRPr="00612B60">
        <w:rPr>
          <w:rFonts w:ascii="Arial Narrow" w:eastAsia="Arial Narrow" w:hAnsi="Arial Narrow" w:cs="Arial Narrow"/>
          <w:spacing w:val="1"/>
          <w:sz w:val="24"/>
          <w:szCs w:val="24"/>
          <w:lang w:val="fr-CM"/>
        </w:rPr>
        <w:t>4</w:t>
      </w:r>
      <w:r w:rsidRPr="00612B60">
        <w:rPr>
          <w:rFonts w:ascii="Arial Narrow" w:eastAsia="Arial Narrow" w:hAnsi="Arial Narrow" w:cs="Arial Narrow"/>
          <w:sz w:val="24"/>
          <w:szCs w:val="24"/>
          <w:lang w:val="fr-CM"/>
        </w:rPr>
        <w:t>.          Ca</w:t>
      </w:r>
      <w:r w:rsidRPr="00612B60">
        <w:rPr>
          <w:rFonts w:ascii="Arial Narrow" w:eastAsia="Arial Narrow" w:hAnsi="Arial Narrow" w:cs="Arial Narrow"/>
          <w:spacing w:val="1"/>
          <w:sz w:val="24"/>
          <w:szCs w:val="24"/>
          <w:lang w:val="fr-CM"/>
        </w:rPr>
        <w:t>h</w:t>
      </w:r>
      <w:r w:rsidRPr="00612B60">
        <w:rPr>
          <w:rFonts w:ascii="Arial Narrow" w:eastAsia="Arial Narrow" w:hAnsi="Arial Narrow" w:cs="Arial Narrow"/>
          <w:sz w:val="24"/>
          <w:szCs w:val="24"/>
          <w:lang w:val="fr-CM"/>
        </w:rPr>
        <w:t xml:space="preserve">ier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s Cla</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Ad</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in</w:t>
      </w:r>
      <w:r w:rsidRPr="00612B60">
        <w:rPr>
          <w:rFonts w:ascii="Arial Narrow" w:eastAsia="Arial Narrow" w:hAnsi="Arial Narrow" w:cs="Arial Narrow"/>
          <w:spacing w:val="-2"/>
          <w:sz w:val="24"/>
          <w:szCs w:val="24"/>
          <w:lang w:val="fr-CM"/>
        </w:rPr>
        <w:t>i</w:t>
      </w:r>
      <w:r w:rsidRPr="00612B60">
        <w:rPr>
          <w:rFonts w:ascii="Arial Narrow" w:eastAsia="Arial Narrow" w:hAnsi="Arial Narrow" w:cs="Arial Narrow"/>
          <w:sz w:val="24"/>
          <w:szCs w:val="24"/>
          <w:lang w:val="fr-CM"/>
        </w:rPr>
        <w:t>strativ</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Pa</w:t>
      </w:r>
      <w:r w:rsidRPr="00612B60">
        <w:rPr>
          <w:rFonts w:ascii="Arial Narrow" w:eastAsia="Arial Narrow" w:hAnsi="Arial Narrow" w:cs="Arial Narrow"/>
          <w:sz w:val="24"/>
          <w:szCs w:val="24"/>
          <w:lang w:val="fr-CM"/>
        </w:rPr>
        <w:t>rti</w:t>
      </w:r>
      <w:r w:rsidRPr="00612B60">
        <w:rPr>
          <w:rFonts w:ascii="Arial Narrow" w:eastAsia="Arial Narrow" w:hAnsi="Arial Narrow" w:cs="Arial Narrow"/>
          <w:spacing w:val="-3"/>
          <w:sz w:val="24"/>
          <w:szCs w:val="24"/>
          <w:lang w:val="fr-CM"/>
        </w:rPr>
        <w:t>c</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è</w:t>
      </w:r>
      <w:r w:rsidRPr="00612B60">
        <w:rPr>
          <w:rFonts w:ascii="Arial Narrow" w:eastAsia="Arial Narrow" w:hAnsi="Arial Narrow" w:cs="Arial Narrow"/>
          <w:sz w:val="24"/>
          <w:szCs w:val="24"/>
          <w:lang w:val="fr-CM"/>
        </w:rPr>
        <w:t>res (</w:t>
      </w:r>
      <w:r w:rsidRPr="00612B60">
        <w:rPr>
          <w:rFonts w:ascii="Arial Narrow" w:eastAsia="Arial Narrow" w:hAnsi="Arial Narrow" w:cs="Arial Narrow"/>
          <w:spacing w:val="-1"/>
          <w:sz w:val="24"/>
          <w:szCs w:val="24"/>
          <w:lang w:val="fr-CM"/>
        </w:rPr>
        <w:t>C</w:t>
      </w:r>
      <w:r w:rsidRPr="00612B60">
        <w:rPr>
          <w:rFonts w:ascii="Arial Narrow" w:eastAsia="Arial Narrow" w:hAnsi="Arial Narrow" w:cs="Arial Narrow"/>
          <w:sz w:val="24"/>
          <w:szCs w:val="24"/>
          <w:lang w:val="fr-CM"/>
        </w:rPr>
        <w:t>CA</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3"/>
          <w:sz w:val="24"/>
          <w:szCs w:val="24"/>
          <w:lang w:val="fr-CM"/>
        </w:rPr>
        <w:t>)</w:t>
      </w:r>
    </w:p>
    <w:p w14:paraId="764806A7" w14:textId="77777777" w:rsidR="00FD2E76" w:rsidRPr="00612B60" w:rsidRDefault="00FD2E76" w:rsidP="00FD2E76">
      <w:pPr>
        <w:spacing w:before="17" w:after="0" w:line="220" w:lineRule="exact"/>
        <w:rPr>
          <w:rFonts w:ascii="Times New Roman" w:eastAsia="Times New Roman" w:hAnsi="Times New Roman" w:cs="Times New Roman"/>
          <w:lang w:val="fr-CM"/>
        </w:rPr>
      </w:pPr>
    </w:p>
    <w:p w14:paraId="44343698" w14:textId="77777777" w:rsidR="00FD2E76" w:rsidRPr="00612B60" w:rsidRDefault="00FD2E76" w:rsidP="00FD2E76">
      <w:pPr>
        <w:spacing w:after="0" w:line="240" w:lineRule="auto"/>
        <w:ind w:left="75" w:right="65"/>
        <w:rPr>
          <w:rFonts w:ascii="Times New Roman" w:eastAsia="Times New Roman" w:hAnsi="Times New Roman" w:cs="Times New Roman"/>
          <w:sz w:val="24"/>
          <w:szCs w:val="24"/>
          <w:lang w:val="fr-CM"/>
        </w:rPr>
      </w:pP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ièceN°</w:t>
      </w:r>
      <w:r w:rsidRPr="00612B60">
        <w:rPr>
          <w:rFonts w:ascii="Arial Narrow" w:eastAsia="Arial Narrow" w:hAnsi="Arial Narrow" w:cs="Arial Narrow"/>
          <w:spacing w:val="1"/>
          <w:sz w:val="24"/>
          <w:szCs w:val="24"/>
          <w:lang w:val="fr-CM"/>
        </w:rPr>
        <w:t>5</w:t>
      </w:r>
      <w:r w:rsidRPr="00612B60">
        <w:rPr>
          <w:rFonts w:ascii="Arial Narrow" w:eastAsia="Arial Narrow" w:hAnsi="Arial Narrow" w:cs="Arial Narrow"/>
          <w:sz w:val="24"/>
          <w:szCs w:val="24"/>
          <w:lang w:val="fr-CM"/>
        </w:rPr>
        <w:t>.          Ca</w:t>
      </w:r>
      <w:r w:rsidRPr="00612B60">
        <w:rPr>
          <w:rFonts w:ascii="Arial Narrow" w:eastAsia="Arial Narrow" w:hAnsi="Arial Narrow" w:cs="Arial Narrow"/>
          <w:spacing w:val="1"/>
          <w:sz w:val="24"/>
          <w:szCs w:val="24"/>
          <w:lang w:val="fr-CM"/>
        </w:rPr>
        <w:t>h</w:t>
      </w:r>
      <w:r w:rsidRPr="00612B60">
        <w:rPr>
          <w:rFonts w:ascii="Arial Narrow" w:eastAsia="Arial Narrow" w:hAnsi="Arial Narrow" w:cs="Arial Narrow"/>
          <w:sz w:val="24"/>
          <w:szCs w:val="24"/>
          <w:lang w:val="fr-CM"/>
        </w:rPr>
        <w:t xml:space="preserve">ier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s Cla</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c</w:t>
      </w:r>
      <w:r w:rsidRPr="00612B60">
        <w:rPr>
          <w:rFonts w:ascii="Arial Narrow" w:eastAsia="Arial Narrow" w:hAnsi="Arial Narrow" w:cs="Arial Narrow"/>
          <w:spacing w:val="1"/>
          <w:sz w:val="24"/>
          <w:szCs w:val="24"/>
          <w:lang w:val="fr-CM"/>
        </w:rPr>
        <w:t>h</w:t>
      </w:r>
      <w:r w:rsidRPr="00612B60">
        <w:rPr>
          <w:rFonts w:ascii="Arial Narrow" w:eastAsia="Arial Narrow" w:hAnsi="Arial Narrow" w:cs="Arial Narrow"/>
          <w:sz w:val="24"/>
          <w:szCs w:val="24"/>
          <w:lang w:val="fr-CM"/>
        </w:rPr>
        <w:t>ni</w:t>
      </w:r>
      <w:r w:rsidRPr="00612B60">
        <w:rPr>
          <w:rFonts w:ascii="Arial Narrow" w:eastAsia="Arial Narrow" w:hAnsi="Arial Narrow" w:cs="Arial Narrow"/>
          <w:spacing w:val="1"/>
          <w:sz w:val="24"/>
          <w:szCs w:val="24"/>
          <w:lang w:val="fr-CM"/>
        </w:rPr>
        <w:t>qu</w:t>
      </w:r>
      <w:r w:rsidRPr="00612B60">
        <w:rPr>
          <w:rFonts w:ascii="Arial Narrow" w:eastAsia="Arial Narrow" w:hAnsi="Arial Narrow" w:cs="Arial Narrow"/>
          <w:sz w:val="24"/>
          <w:szCs w:val="24"/>
          <w:lang w:val="fr-CM"/>
        </w:rPr>
        <w:t xml:space="preserve">es </w:t>
      </w:r>
      <w:r w:rsidRPr="00612B60">
        <w:rPr>
          <w:rFonts w:ascii="Arial Narrow" w:eastAsia="Arial Narrow" w:hAnsi="Arial Narrow" w:cs="Arial Narrow"/>
          <w:spacing w:val="1"/>
          <w:sz w:val="24"/>
          <w:szCs w:val="24"/>
          <w:lang w:val="fr-CM"/>
        </w:rPr>
        <w:t>Pa</w:t>
      </w:r>
      <w:r w:rsidRPr="00612B60">
        <w:rPr>
          <w:rFonts w:ascii="Arial Narrow" w:eastAsia="Arial Narrow" w:hAnsi="Arial Narrow" w:cs="Arial Narrow"/>
          <w:sz w:val="24"/>
          <w:szCs w:val="24"/>
          <w:lang w:val="fr-CM"/>
        </w:rPr>
        <w:t>rticul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è</w:t>
      </w:r>
      <w:r w:rsidRPr="00612B60">
        <w:rPr>
          <w:rFonts w:ascii="Arial Narrow" w:eastAsia="Arial Narrow" w:hAnsi="Arial Narrow" w:cs="Arial Narrow"/>
          <w:sz w:val="24"/>
          <w:szCs w:val="24"/>
          <w:lang w:val="fr-CM"/>
        </w:rPr>
        <w:t>res (</w:t>
      </w:r>
      <w:r w:rsidRPr="00612B60">
        <w:rPr>
          <w:rFonts w:ascii="Arial Narrow" w:eastAsia="Arial Narrow" w:hAnsi="Arial Narrow" w:cs="Arial Narrow"/>
          <w:spacing w:val="-1"/>
          <w:sz w:val="24"/>
          <w:szCs w:val="24"/>
          <w:lang w:val="fr-CM"/>
        </w:rPr>
        <w:t>C</w:t>
      </w:r>
      <w:r w:rsidRPr="00612B60">
        <w:rPr>
          <w:rFonts w:ascii="Arial Narrow" w:eastAsia="Arial Narrow" w:hAnsi="Arial Narrow" w:cs="Arial Narrow"/>
          <w:sz w:val="24"/>
          <w:szCs w:val="24"/>
          <w:lang w:val="fr-CM"/>
        </w:rPr>
        <w:t>CTP)</w:t>
      </w:r>
    </w:p>
    <w:p w14:paraId="221F3DDC" w14:textId="77777777" w:rsidR="00FD2E76" w:rsidRPr="00612B60" w:rsidRDefault="00FD2E76" w:rsidP="00FD2E76">
      <w:pPr>
        <w:spacing w:before="20" w:after="0" w:line="220" w:lineRule="exact"/>
        <w:rPr>
          <w:rFonts w:ascii="Times New Roman" w:eastAsia="Times New Roman" w:hAnsi="Times New Roman" w:cs="Times New Roman"/>
          <w:lang w:val="fr-CM"/>
        </w:rPr>
      </w:pPr>
    </w:p>
    <w:p w14:paraId="2394F631" w14:textId="77777777" w:rsidR="00FD2E76" w:rsidRPr="00612B60" w:rsidRDefault="00FD2E76" w:rsidP="00FD2E76">
      <w:pPr>
        <w:spacing w:after="0" w:line="240" w:lineRule="auto"/>
        <w:ind w:left="75" w:right="65"/>
        <w:rPr>
          <w:rFonts w:ascii="Times New Roman" w:eastAsia="Times New Roman" w:hAnsi="Times New Roman" w:cs="Times New Roman"/>
          <w:sz w:val="24"/>
          <w:szCs w:val="24"/>
          <w:lang w:val="fr-CM"/>
        </w:rPr>
      </w:pP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ièceN°</w:t>
      </w:r>
      <w:r w:rsidRPr="00612B60">
        <w:rPr>
          <w:rFonts w:ascii="Arial Narrow" w:eastAsia="Arial Narrow" w:hAnsi="Arial Narrow" w:cs="Arial Narrow"/>
          <w:spacing w:val="1"/>
          <w:sz w:val="24"/>
          <w:szCs w:val="24"/>
          <w:lang w:val="fr-CM"/>
        </w:rPr>
        <w:t>6</w:t>
      </w:r>
      <w:r w:rsidRPr="00612B60">
        <w:rPr>
          <w:rFonts w:ascii="Arial Narrow" w:eastAsia="Arial Narrow" w:hAnsi="Arial Narrow" w:cs="Arial Narrow"/>
          <w:sz w:val="24"/>
          <w:szCs w:val="24"/>
          <w:lang w:val="fr-CM"/>
        </w:rPr>
        <w:t>.          Ca</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re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u </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rd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 xml:space="preserve">u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 xml:space="preserve">x </w:t>
      </w:r>
      <w:r w:rsidRPr="00612B60">
        <w:rPr>
          <w:rFonts w:ascii="Arial Narrow" w:eastAsia="Arial Narrow" w:hAnsi="Arial Narrow" w:cs="Arial Narrow"/>
          <w:spacing w:val="1"/>
          <w:sz w:val="24"/>
          <w:szCs w:val="24"/>
          <w:lang w:val="fr-CM"/>
        </w:rPr>
        <w:t>un</w:t>
      </w:r>
      <w:r w:rsidRPr="00612B60">
        <w:rPr>
          <w:rFonts w:ascii="Arial Narrow" w:eastAsia="Arial Narrow" w:hAnsi="Arial Narrow" w:cs="Arial Narrow"/>
          <w:sz w:val="24"/>
          <w:szCs w:val="24"/>
          <w:lang w:val="fr-CM"/>
        </w:rPr>
        <w:t>it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4"/>
          <w:sz w:val="24"/>
          <w:szCs w:val="24"/>
          <w:lang w:val="fr-CM"/>
        </w:rPr>
        <w:t>s</w:t>
      </w:r>
    </w:p>
    <w:p w14:paraId="24B58467" w14:textId="77777777" w:rsidR="00FD2E76" w:rsidRPr="00612B60" w:rsidRDefault="00FD2E76" w:rsidP="00FD2E76">
      <w:pPr>
        <w:spacing w:before="17" w:after="0" w:line="220" w:lineRule="exact"/>
        <w:rPr>
          <w:rFonts w:ascii="Times New Roman" w:eastAsia="Times New Roman" w:hAnsi="Times New Roman" w:cs="Times New Roman"/>
          <w:lang w:val="fr-CM"/>
        </w:rPr>
      </w:pPr>
    </w:p>
    <w:p w14:paraId="62A52BA6" w14:textId="77777777" w:rsidR="00FD2E76" w:rsidRPr="00612B60" w:rsidRDefault="00FD2E76" w:rsidP="00FD2E76">
      <w:pPr>
        <w:spacing w:after="0" w:line="240" w:lineRule="auto"/>
        <w:ind w:left="75" w:right="65"/>
        <w:rPr>
          <w:rFonts w:ascii="Times New Roman" w:eastAsia="Times New Roman" w:hAnsi="Times New Roman" w:cs="Times New Roman"/>
          <w:sz w:val="24"/>
          <w:szCs w:val="24"/>
          <w:lang w:val="fr-CM"/>
        </w:rPr>
      </w:pP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ièceN°</w:t>
      </w:r>
      <w:r w:rsidRPr="00612B60">
        <w:rPr>
          <w:rFonts w:ascii="Arial Narrow" w:eastAsia="Arial Narrow" w:hAnsi="Arial Narrow" w:cs="Arial Narrow"/>
          <w:spacing w:val="1"/>
          <w:sz w:val="24"/>
          <w:szCs w:val="24"/>
          <w:lang w:val="fr-CM"/>
        </w:rPr>
        <w:t>7</w:t>
      </w:r>
      <w:r w:rsidRPr="00612B60">
        <w:rPr>
          <w:rFonts w:ascii="Arial Narrow" w:eastAsia="Arial Narrow" w:hAnsi="Arial Narrow" w:cs="Arial Narrow"/>
          <w:sz w:val="24"/>
          <w:szCs w:val="24"/>
          <w:lang w:val="fr-CM"/>
        </w:rPr>
        <w:t>.          Ca</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re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u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il</w:t>
      </w:r>
      <w:r w:rsidRPr="00612B60">
        <w:rPr>
          <w:rFonts w:ascii="Arial Narrow" w:eastAsia="Arial Narrow" w:hAnsi="Arial Narrow" w:cs="Arial Narrow"/>
          <w:spacing w:val="-1"/>
          <w:sz w:val="24"/>
          <w:szCs w:val="24"/>
          <w:lang w:val="fr-CM"/>
        </w:rPr>
        <w:t xml:space="preserve"> quantitative</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 xml:space="preserve"> e</w:t>
      </w:r>
      <w:r w:rsidRPr="00612B60">
        <w:rPr>
          <w:rFonts w:ascii="Arial Narrow" w:eastAsia="Arial Narrow" w:hAnsi="Arial Narrow" w:cs="Arial Narrow"/>
          <w:sz w:val="24"/>
          <w:szCs w:val="24"/>
          <w:lang w:val="fr-CM"/>
        </w:rPr>
        <w:t>sti</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tif</w:t>
      </w:r>
    </w:p>
    <w:p w14:paraId="75885D09" w14:textId="77777777" w:rsidR="00FD2E76" w:rsidRPr="00612B60" w:rsidRDefault="00FD2E76" w:rsidP="00FD2E76">
      <w:pPr>
        <w:spacing w:before="19" w:after="0" w:line="220" w:lineRule="exact"/>
        <w:rPr>
          <w:rFonts w:ascii="Times New Roman" w:eastAsia="Times New Roman" w:hAnsi="Times New Roman" w:cs="Times New Roman"/>
          <w:lang w:val="fr-CM"/>
        </w:rPr>
      </w:pPr>
    </w:p>
    <w:p w14:paraId="0B662B64" w14:textId="77777777" w:rsidR="00FD2E76" w:rsidRPr="00612B60" w:rsidRDefault="00FD2E76" w:rsidP="00FD2E76">
      <w:pPr>
        <w:spacing w:after="0" w:line="240" w:lineRule="auto"/>
        <w:ind w:left="75" w:right="65"/>
        <w:rPr>
          <w:rFonts w:ascii="Times New Roman" w:eastAsia="Times New Roman" w:hAnsi="Times New Roman" w:cs="Times New Roman"/>
          <w:sz w:val="24"/>
          <w:szCs w:val="24"/>
          <w:lang w:val="fr-CM"/>
        </w:rPr>
      </w:pP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ièceN°</w:t>
      </w:r>
      <w:r w:rsidRPr="00612B60">
        <w:rPr>
          <w:rFonts w:ascii="Arial Narrow" w:eastAsia="Arial Narrow" w:hAnsi="Arial Narrow" w:cs="Arial Narrow"/>
          <w:spacing w:val="1"/>
          <w:sz w:val="24"/>
          <w:szCs w:val="24"/>
          <w:lang w:val="fr-CM"/>
        </w:rPr>
        <w:t>8</w:t>
      </w:r>
      <w:r w:rsidRPr="00612B60">
        <w:rPr>
          <w:rFonts w:ascii="Arial Narrow" w:eastAsia="Arial Narrow" w:hAnsi="Arial Narrow" w:cs="Arial Narrow"/>
          <w:sz w:val="24"/>
          <w:szCs w:val="24"/>
          <w:lang w:val="fr-CM"/>
        </w:rPr>
        <w:t>.          Ca</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re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u s</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pacing w:val="1"/>
          <w:sz w:val="24"/>
          <w:szCs w:val="24"/>
          <w:lang w:val="fr-CM"/>
        </w:rPr>
        <w:t>dé</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 xml:space="preserve">il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x</w:t>
      </w:r>
    </w:p>
    <w:p w14:paraId="699B5E63" w14:textId="77777777" w:rsidR="00FD2E76" w:rsidRPr="00612B60" w:rsidRDefault="00FD2E76" w:rsidP="00FD2E76">
      <w:pPr>
        <w:spacing w:before="17" w:after="0" w:line="220" w:lineRule="exact"/>
        <w:rPr>
          <w:rFonts w:ascii="Times New Roman" w:eastAsia="Times New Roman" w:hAnsi="Times New Roman" w:cs="Times New Roman"/>
          <w:lang w:val="fr-CM"/>
        </w:rPr>
      </w:pPr>
    </w:p>
    <w:p w14:paraId="0880EB9D" w14:textId="77777777" w:rsidR="00FD2E76" w:rsidRPr="00612B60" w:rsidRDefault="00FD2E76" w:rsidP="00FD2E76">
      <w:pPr>
        <w:spacing w:after="0" w:line="240" w:lineRule="auto"/>
        <w:ind w:left="75" w:right="65"/>
        <w:rPr>
          <w:rFonts w:ascii="Times New Roman" w:eastAsia="Times New Roman" w:hAnsi="Times New Roman" w:cs="Times New Roman"/>
          <w:sz w:val="24"/>
          <w:szCs w:val="24"/>
          <w:lang w:val="fr-CM"/>
        </w:rPr>
      </w:pP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ièceN°</w:t>
      </w:r>
      <w:r w:rsidRPr="00612B60">
        <w:rPr>
          <w:rFonts w:ascii="Arial Narrow" w:eastAsia="Arial Narrow" w:hAnsi="Arial Narrow" w:cs="Arial Narrow"/>
          <w:spacing w:val="1"/>
          <w:sz w:val="24"/>
          <w:szCs w:val="24"/>
          <w:lang w:val="fr-CM"/>
        </w:rPr>
        <w:t>9</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odè</w:t>
      </w:r>
      <w:r w:rsidRPr="00612B60">
        <w:rPr>
          <w:rFonts w:ascii="Arial Narrow" w:eastAsia="Arial Narrow" w:hAnsi="Arial Narrow" w:cs="Arial Narrow"/>
          <w:sz w:val="24"/>
          <w:szCs w:val="24"/>
          <w:lang w:val="fr-CM"/>
        </w:rPr>
        <w:t xml:space="preserve">le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 lettre commande</w:t>
      </w:r>
    </w:p>
    <w:p w14:paraId="54DB8BDF" w14:textId="77777777" w:rsidR="00FD2E76" w:rsidRPr="00612B60" w:rsidRDefault="00FD2E76" w:rsidP="00FD2E76">
      <w:pPr>
        <w:spacing w:before="19" w:after="0" w:line="220" w:lineRule="exact"/>
        <w:rPr>
          <w:rFonts w:ascii="Times New Roman" w:eastAsia="Times New Roman" w:hAnsi="Times New Roman" w:cs="Times New Roman"/>
          <w:lang w:val="fr-CM"/>
        </w:rPr>
      </w:pPr>
    </w:p>
    <w:p w14:paraId="0591DFCE" w14:textId="77777777" w:rsidR="00FD2E76" w:rsidRPr="00612B60" w:rsidRDefault="00FD2E76" w:rsidP="00FD2E76">
      <w:pPr>
        <w:spacing w:after="0" w:line="240" w:lineRule="auto"/>
        <w:ind w:left="75" w:right="65"/>
        <w:rPr>
          <w:rFonts w:ascii="Times New Roman" w:eastAsia="Times New Roman" w:hAnsi="Times New Roman" w:cs="Times New Roman"/>
          <w:sz w:val="24"/>
          <w:szCs w:val="24"/>
          <w:lang w:val="fr-CM"/>
        </w:rPr>
      </w:pP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ièceN°</w:t>
      </w:r>
      <w:r w:rsidRPr="00612B60">
        <w:rPr>
          <w:rFonts w:ascii="Arial Narrow" w:eastAsia="Arial Narrow" w:hAnsi="Arial Narrow" w:cs="Arial Narrow"/>
          <w:spacing w:val="-1"/>
          <w:sz w:val="24"/>
          <w:szCs w:val="24"/>
          <w:lang w:val="fr-CM"/>
        </w:rPr>
        <w:t>1</w:t>
      </w:r>
      <w:r w:rsidRPr="00612B60">
        <w:rPr>
          <w:rFonts w:ascii="Arial Narrow" w:eastAsia="Arial Narrow" w:hAnsi="Arial Narrow" w:cs="Arial Narrow"/>
          <w:spacing w:val="1"/>
          <w:sz w:val="24"/>
          <w:szCs w:val="24"/>
          <w:lang w:val="fr-CM"/>
        </w:rPr>
        <w:t>0</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odè</w:t>
      </w:r>
      <w:r w:rsidRPr="00612B60">
        <w:rPr>
          <w:rFonts w:ascii="Arial Narrow" w:eastAsia="Arial Narrow" w:hAnsi="Arial Narrow" w:cs="Arial Narrow"/>
          <w:sz w:val="24"/>
          <w:szCs w:val="24"/>
          <w:lang w:val="fr-CM"/>
        </w:rPr>
        <w:t xml:space="preserve">les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u </w:t>
      </w:r>
      <w:r w:rsidRPr="00612B60">
        <w:rPr>
          <w:rFonts w:ascii="Arial Narrow" w:eastAsia="Arial Narrow" w:hAnsi="Arial Narrow" w:cs="Arial Narrow"/>
          <w:spacing w:val="-1"/>
          <w:sz w:val="24"/>
          <w:szCs w:val="24"/>
          <w:lang w:val="fr-CM"/>
        </w:rPr>
        <w:t>f</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laires ty</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à </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til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 p</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 xml:space="preserve">r les </w:t>
      </w:r>
      <w:r w:rsidRPr="00612B60">
        <w:rPr>
          <w:rFonts w:ascii="Arial Narrow" w:eastAsia="Arial Narrow" w:hAnsi="Arial Narrow" w:cs="Arial Narrow"/>
          <w:spacing w:val="1"/>
          <w:sz w:val="24"/>
          <w:szCs w:val="24"/>
          <w:lang w:val="fr-CM"/>
        </w:rPr>
        <w:t>Sou</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is</w:t>
      </w:r>
      <w:r w:rsidRPr="00612B60">
        <w:rPr>
          <w:rFonts w:ascii="Arial Narrow" w:eastAsia="Arial Narrow" w:hAnsi="Arial Narrow" w:cs="Arial Narrow"/>
          <w:spacing w:val="-3"/>
          <w:sz w:val="24"/>
          <w:szCs w:val="24"/>
          <w:lang w:val="fr-CM"/>
        </w:rPr>
        <w:t>s</w:t>
      </w:r>
      <w:r w:rsidRPr="00612B60">
        <w:rPr>
          <w:rFonts w:ascii="Arial Narrow" w:eastAsia="Arial Narrow" w:hAnsi="Arial Narrow" w:cs="Arial Narrow"/>
          <w:sz w:val="24"/>
          <w:szCs w:val="24"/>
          <w:lang w:val="fr-CM"/>
        </w:rPr>
        <w:t>io</w:t>
      </w:r>
      <w:r w:rsidRPr="00612B60">
        <w:rPr>
          <w:rFonts w:ascii="Arial Narrow" w:eastAsia="Arial Narrow" w:hAnsi="Arial Narrow" w:cs="Arial Narrow"/>
          <w:spacing w:val="1"/>
          <w:sz w:val="24"/>
          <w:szCs w:val="24"/>
          <w:lang w:val="fr-CM"/>
        </w:rPr>
        <w:t>nna</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p>
    <w:p w14:paraId="484383A1" w14:textId="77777777" w:rsidR="00FD2E76" w:rsidRPr="00612B60" w:rsidRDefault="00FD2E76" w:rsidP="00FD2E76">
      <w:pPr>
        <w:spacing w:before="17" w:after="0" w:line="220" w:lineRule="exact"/>
        <w:rPr>
          <w:rFonts w:ascii="Times New Roman" w:eastAsia="Times New Roman" w:hAnsi="Times New Roman" w:cs="Times New Roman"/>
          <w:lang w:val="fr-CM"/>
        </w:rPr>
      </w:pPr>
    </w:p>
    <w:p w14:paraId="611D8E41" w14:textId="77777777" w:rsidR="00FD2E76" w:rsidRPr="00612B60" w:rsidRDefault="00FD2E76" w:rsidP="00FD2E76">
      <w:pPr>
        <w:spacing w:after="0" w:line="240" w:lineRule="auto"/>
        <w:ind w:left="75" w:right="65"/>
        <w:rPr>
          <w:rFonts w:ascii="Times New Roman" w:eastAsia="Times New Roman" w:hAnsi="Times New Roman" w:cs="Times New Roman"/>
          <w:sz w:val="24"/>
          <w:szCs w:val="24"/>
          <w:lang w:val="fr-CM"/>
        </w:rPr>
      </w:pP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ièceN°</w:t>
      </w:r>
      <w:r w:rsidRPr="00612B60">
        <w:rPr>
          <w:rFonts w:ascii="Arial Narrow" w:eastAsia="Arial Narrow" w:hAnsi="Arial Narrow" w:cs="Arial Narrow"/>
          <w:spacing w:val="-1"/>
          <w:sz w:val="24"/>
          <w:szCs w:val="24"/>
          <w:lang w:val="fr-CM"/>
        </w:rPr>
        <w:t>1</w:t>
      </w:r>
      <w:r w:rsidRPr="00612B60">
        <w:rPr>
          <w:rFonts w:ascii="Arial Narrow" w:eastAsia="Arial Narrow" w:hAnsi="Arial Narrow" w:cs="Arial Narrow"/>
          <w:spacing w:val="1"/>
          <w:sz w:val="24"/>
          <w:szCs w:val="24"/>
          <w:lang w:val="fr-CM"/>
        </w:rPr>
        <w:t>1</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a C</w:t>
      </w:r>
      <w:r w:rsidRPr="00612B60">
        <w:rPr>
          <w:rFonts w:ascii="Arial Narrow" w:eastAsia="Arial Narrow" w:hAnsi="Arial Narrow" w:cs="Arial Narrow"/>
          <w:spacing w:val="-1"/>
          <w:sz w:val="24"/>
          <w:szCs w:val="24"/>
          <w:lang w:val="fr-CM"/>
        </w:rPr>
        <w:t>h</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 xml:space="preserve">rte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I</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té</w:t>
      </w:r>
    </w:p>
    <w:p w14:paraId="45E73A7D" w14:textId="77777777" w:rsidR="00FD2E76" w:rsidRPr="00612B60" w:rsidRDefault="00FD2E76" w:rsidP="00FD2E76">
      <w:pPr>
        <w:spacing w:before="20" w:after="0" w:line="220" w:lineRule="exact"/>
        <w:rPr>
          <w:rFonts w:ascii="Times New Roman" w:eastAsia="Times New Roman" w:hAnsi="Times New Roman" w:cs="Times New Roman"/>
          <w:lang w:val="fr-CM"/>
        </w:rPr>
      </w:pPr>
    </w:p>
    <w:p w14:paraId="52BBB64F" w14:textId="77777777" w:rsidR="00FD2E76" w:rsidRPr="00612B60" w:rsidRDefault="00FD2E76" w:rsidP="00FD2E76">
      <w:pPr>
        <w:spacing w:after="0" w:line="240" w:lineRule="auto"/>
        <w:ind w:left="75" w:right="65"/>
        <w:rPr>
          <w:rFonts w:ascii="Times New Roman" w:eastAsia="Times New Roman" w:hAnsi="Times New Roman" w:cs="Times New Roman"/>
          <w:sz w:val="24"/>
          <w:szCs w:val="24"/>
          <w:lang w:val="fr-CM"/>
        </w:rPr>
      </w:pP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ièceN°</w:t>
      </w:r>
      <w:r w:rsidRPr="00612B60">
        <w:rPr>
          <w:rFonts w:ascii="Arial Narrow" w:eastAsia="Arial Narrow" w:hAnsi="Arial Narrow" w:cs="Arial Narrow"/>
          <w:spacing w:val="-1"/>
          <w:sz w:val="24"/>
          <w:szCs w:val="24"/>
          <w:lang w:val="fr-CM"/>
        </w:rPr>
        <w:t>1</w:t>
      </w:r>
      <w:r w:rsidRPr="00612B60">
        <w:rPr>
          <w:rFonts w:ascii="Arial Narrow" w:eastAsia="Arial Narrow" w:hAnsi="Arial Narrow" w:cs="Arial Narrow"/>
          <w:spacing w:val="1"/>
          <w:sz w:val="24"/>
          <w:szCs w:val="24"/>
          <w:lang w:val="fr-CM"/>
        </w:rPr>
        <w:t>2</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a D</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clar</w:t>
      </w:r>
      <w:r w:rsidRPr="00612B60">
        <w:rPr>
          <w:rFonts w:ascii="Arial Narrow" w:eastAsia="Arial Narrow" w:hAnsi="Arial Narrow" w:cs="Arial Narrow"/>
          <w:spacing w:val="-2"/>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ge</w:t>
      </w:r>
      <w:r w:rsidRPr="00612B60">
        <w:rPr>
          <w:rFonts w:ascii="Arial Narrow" w:eastAsia="Arial Narrow" w:hAnsi="Arial Narrow" w:cs="Arial Narrow"/>
          <w:spacing w:val="-1"/>
          <w:sz w:val="24"/>
          <w:szCs w:val="24"/>
          <w:lang w:val="fr-CM"/>
        </w:rPr>
        <w:t>me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u res</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ct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 cl</w:t>
      </w:r>
      <w:r w:rsidRPr="00612B60">
        <w:rPr>
          <w:rFonts w:ascii="Arial Narrow" w:eastAsia="Arial Narrow" w:hAnsi="Arial Narrow" w:cs="Arial Narrow"/>
          <w:spacing w:val="1"/>
          <w:sz w:val="24"/>
          <w:szCs w:val="24"/>
          <w:lang w:val="fr-CM"/>
        </w:rPr>
        <w:t>au</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cial</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vi</w:t>
      </w:r>
      <w:r w:rsidRPr="00612B60">
        <w:rPr>
          <w:rFonts w:ascii="Arial Narrow" w:eastAsia="Arial Narrow" w:hAnsi="Arial Narrow" w:cs="Arial Narrow"/>
          <w:spacing w:val="-1"/>
          <w:sz w:val="24"/>
          <w:szCs w:val="24"/>
          <w:lang w:val="fr-CM"/>
        </w:rPr>
        <w:t>ro</w:t>
      </w:r>
      <w:r w:rsidRPr="00612B60">
        <w:rPr>
          <w:rFonts w:ascii="Arial Narrow" w:eastAsia="Arial Narrow" w:hAnsi="Arial Narrow" w:cs="Arial Narrow"/>
          <w:spacing w:val="1"/>
          <w:sz w:val="24"/>
          <w:szCs w:val="24"/>
          <w:lang w:val="fr-CM"/>
        </w:rPr>
        <w:t>nne</w:t>
      </w:r>
      <w:r w:rsidRPr="00612B60">
        <w:rPr>
          <w:rFonts w:ascii="Arial Narrow" w:eastAsia="Arial Narrow" w:hAnsi="Arial Narrow" w:cs="Arial Narrow"/>
          <w:spacing w:val="-3"/>
          <w:sz w:val="24"/>
          <w:szCs w:val="24"/>
          <w:lang w:val="fr-CM"/>
        </w:rPr>
        <w:t>m</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z w:val="24"/>
          <w:szCs w:val="24"/>
          <w:lang w:val="fr-CM"/>
        </w:rPr>
        <w:t xml:space="preserve">s </w:t>
      </w:r>
    </w:p>
    <w:p w14:paraId="064DD9EE" w14:textId="77777777" w:rsidR="00FD2E76" w:rsidRPr="00612B60" w:rsidRDefault="00FD2E76" w:rsidP="00FD2E76">
      <w:pPr>
        <w:spacing w:before="17" w:after="0" w:line="220" w:lineRule="exact"/>
        <w:rPr>
          <w:rFonts w:ascii="Times New Roman" w:eastAsia="Times New Roman" w:hAnsi="Times New Roman" w:cs="Times New Roman"/>
          <w:lang w:val="fr-CM"/>
        </w:rPr>
      </w:pPr>
    </w:p>
    <w:p w14:paraId="73AE4225" w14:textId="77777777" w:rsidR="00FD2E76" w:rsidRPr="00612B60" w:rsidRDefault="00FD2E76" w:rsidP="00FD2E76">
      <w:pPr>
        <w:spacing w:after="0" w:line="240" w:lineRule="auto"/>
        <w:ind w:left="75" w:right="65"/>
        <w:rPr>
          <w:rFonts w:ascii="Times New Roman" w:eastAsia="Times New Roman" w:hAnsi="Times New Roman" w:cs="Times New Roman"/>
          <w:sz w:val="24"/>
          <w:szCs w:val="24"/>
          <w:lang w:val="fr-CM"/>
        </w:rPr>
      </w:pP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ièceN°</w:t>
      </w:r>
      <w:r w:rsidRPr="00612B60">
        <w:rPr>
          <w:rFonts w:ascii="Arial Narrow" w:eastAsia="Arial Narrow" w:hAnsi="Arial Narrow" w:cs="Arial Narrow"/>
          <w:spacing w:val="-1"/>
          <w:sz w:val="24"/>
          <w:szCs w:val="24"/>
          <w:lang w:val="fr-CM"/>
        </w:rPr>
        <w:t>1</w:t>
      </w:r>
      <w:r w:rsidRPr="00612B60">
        <w:rPr>
          <w:rFonts w:ascii="Arial Narrow" w:eastAsia="Arial Narrow" w:hAnsi="Arial Narrow" w:cs="Arial Narrow"/>
          <w:spacing w:val="1"/>
          <w:sz w:val="24"/>
          <w:szCs w:val="24"/>
          <w:lang w:val="fr-CM"/>
        </w:rPr>
        <w:t>3</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V</w:t>
      </w:r>
      <w:r w:rsidRPr="00612B60">
        <w:rPr>
          <w:rFonts w:ascii="Arial Narrow" w:eastAsia="Arial Narrow" w:hAnsi="Arial Narrow" w:cs="Arial Narrow"/>
          <w:sz w:val="24"/>
          <w:szCs w:val="24"/>
          <w:lang w:val="fr-CM"/>
        </w:rPr>
        <w:t>isa</w:t>
      </w:r>
      <w:r w:rsidRPr="00612B60">
        <w:rPr>
          <w:rFonts w:ascii="Arial Narrow" w:eastAsia="Arial Narrow" w:hAnsi="Arial Narrow" w:cs="Arial Narrow"/>
          <w:spacing w:val="1"/>
          <w:sz w:val="24"/>
          <w:szCs w:val="24"/>
          <w:lang w:val="fr-CM"/>
        </w:rPr>
        <w:t xml:space="preserve"> d</w:t>
      </w:r>
      <w:r w:rsidRPr="00612B60">
        <w:rPr>
          <w:rFonts w:ascii="Arial Narrow" w:eastAsia="Arial Narrow" w:hAnsi="Arial Narrow" w:cs="Arial Narrow"/>
          <w:sz w:val="24"/>
          <w:szCs w:val="24"/>
          <w:lang w:val="fr-CM"/>
        </w:rPr>
        <w:t>e mat</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 xml:space="preserve">té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u J</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stifi</w:t>
      </w:r>
      <w:r w:rsidRPr="00612B60">
        <w:rPr>
          <w:rFonts w:ascii="Arial Narrow" w:eastAsia="Arial Narrow" w:hAnsi="Arial Narrow" w:cs="Arial Narrow"/>
          <w:spacing w:val="-3"/>
          <w:sz w:val="24"/>
          <w:szCs w:val="24"/>
          <w:lang w:val="fr-CM"/>
        </w:rPr>
        <w:t>c</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 xml:space="preserve">tifs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ude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é</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la</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z w:val="24"/>
          <w:szCs w:val="24"/>
          <w:lang w:val="fr-CM"/>
        </w:rPr>
        <w:t>les</w:t>
      </w:r>
    </w:p>
    <w:p w14:paraId="7F2C789A" w14:textId="77777777" w:rsidR="00FD2E76" w:rsidRPr="00612B60" w:rsidRDefault="00FD2E76" w:rsidP="00FD2E76">
      <w:pPr>
        <w:spacing w:after="0" w:line="240" w:lineRule="auto"/>
        <w:ind w:left="75" w:right="65"/>
        <w:jc w:val="center"/>
        <w:rPr>
          <w:rFonts w:ascii="Times New Roman" w:eastAsia="Times New Roman" w:hAnsi="Times New Roman" w:cs="Times New Roman"/>
          <w:sz w:val="24"/>
          <w:szCs w:val="24"/>
          <w:lang w:val="fr-CM"/>
        </w:rPr>
      </w:pPr>
    </w:p>
    <w:p w14:paraId="681BB330" w14:textId="77777777" w:rsidR="00FD2E76" w:rsidRPr="00612B60" w:rsidRDefault="00FD2E76" w:rsidP="00FD2E76">
      <w:pPr>
        <w:tabs>
          <w:tab w:val="left" w:pos="1710"/>
        </w:tabs>
        <w:spacing w:before="19" w:after="0" w:line="220" w:lineRule="exact"/>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 xml:space="preserve">  P</w:t>
      </w:r>
      <w:r w:rsidRPr="00612B60">
        <w:rPr>
          <w:rFonts w:ascii="Arial Narrow" w:eastAsia="Arial Narrow" w:hAnsi="Arial Narrow" w:cs="Arial Narrow"/>
          <w:sz w:val="24"/>
          <w:szCs w:val="24"/>
          <w:lang w:val="fr-CM"/>
        </w:rPr>
        <w:t>ièceN°</w:t>
      </w:r>
      <w:r w:rsidRPr="00612B60">
        <w:rPr>
          <w:rFonts w:ascii="Arial Narrow" w:eastAsia="Arial Narrow" w:hAnsi="Arial Narrow" w:cs="Arial Narrow"/>
          <w:spacing w:val="-1"/>
          <w:sz w:val="24"/>
          <w:szCs w:val="24"/>
          <w:lang w:val="fr-CM"/>
        </w:rPr>
        <w:t>1</w:t>
      </w:r>
      <w:r w:rsidRPr="00612B60">
        <w:rPr>
          <w:rFonts w:ascii="Arial Narrow" w:eastAsia="Arial Narrow" w:hAnsi="Arial Narrow" w:cs="Arial Narrow"/>
          <w:spacing w:val="1"/>
          <w:sz w:val="24"/>
          <w:szCs w:val="24"/>
          <w:lang w:val="fr-CM"/>
        </w:rPr>
        <w:t>4</w:t>
      </w:r>
      <w:r w:rsidRPr="00612B60">
        <w:rPr>
          <w:rFonts w:ascii="Arial Narrow" w:eastAsia="Arial Narrow" w:hAnsi="Arial Narrow" w:cs="Arial Narrow"/>
          <w:sz w:val="24"/>
          <w:szCs w:val="24"/>
          <w:lang w:val="fr-CM"/>
        </w:rPr>
        <w:t>.       Grille d’évaluation</w:t>
      </w:r>
    </w:p>
    <w:p w14:paraId="09B63366" w14:textId="77777777" w:rsidR="00FD2E76" w:rsidRPr="00612B60" w:rsidRDefault="00FD2E76" w:rsidP="00FD2E76">
      <w:pPr>
        <w:spacing w:before="19" w:after="0" w:line="220" w:lineRule="exact"/>
        <w:rPr>
          <w:rFonts w:ascii="Times New Roman" w:eastAsia="Times New Roman" w:hAnsi="Times New Roman" w:cs="Times New Roman"/>
          <w:lang w:val="fr-CM"/>
        </w:rPr>
      </w:pPr>
    </w:p>
    <w:p w14:paraId="2DDE864E" w14:textId="77777777" w:rsidR="00FD2E76" w:rsidRPr="00612B60" w:rsidRDefault="00FD2E76" w:rsidP="00FD2E76">
      <w:pPr>
        <w:spacing w:after="0" w:line="240" w:lineRule="auto"/>
        <w:ind w:left="113"/>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ièceN°</w:t>
      </w:r>
      <w:r w:rsidRPr="00612B60">
        <w:rPr>
          <w:rFonts w:ascii="Arial Narrow" w:eastAsia="Arial Narrow" w:hAnsi="Arial Narrow" w:cs="Arial Narrow"/>
          <w:spacing w:val="-1"/>
          <w:sz w:val="24"/>
          <w:szCs w:val="24"/>
          <w:lang w:val="fr-CM"/>
        </w:rPr>
        <w:t>1</w:t>
      </w:r>
      <w:r w:rsidRPr="00612B60">
        <w:rPr>
          <w:rFonts w:ascii="Arial Narrow" w:eastAsia="Arial Narrow" w:hAnsi="Arial Narrow" w:cs="Arial Narrow"/>
          <w:spacing w:val="1"/>
          <w:sz w:val="24"/>
          <w:szCs w:val="24"/>
          <w:lang w:val="fr-CM"/>
        </w:rPr>
        <w:t>5</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Organisme</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hab</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 xml:space="preserve"> à </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 xml:space="preserve">re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au</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an</w:t>
      </w:r>
      <w:r w:rsidRPr="00612B60">
        <w:rPr>
          <w:rFonts w:ascii="Arial Narrow" w:eastAsia="Arial Narrow" w:hAnsi="Arial Narrow" w:cs="Arial Narrow"/>
          <w:sz w:val="24"/>
          <w:szCs w:val="24"/>
          <w:lang w:val="fr-CM"/>
        </w:rPr>
        <w:t xml:space="preserve">s le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ad</w:t>
      </w:r>
      <w:r w:rsidRPr="00612B60">
        <w:rPr>
          <w:rFonts w:ascii="Arial Narrow" w:eastAsia="Arial Narrow" w:hAnsi="Arial Narrow" w:cs="Arial Narrow"/>
          <w:sz w:val="24"/>
          <w:szCs w:val="24"/>
          <w:lang w:val="fr-CM"/>
        </w:rPr>
        <w:t xml:space="preserve">re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s Marc</w:t>
      </w:r>
      <w:r w:rsidRPr="00612B60">
        <w:rPr>
          <w:rFonts w:ascii="Arial Narrow" w:eastAsia="Arial Narrow" w:hAnsi="Arial Narrow" w:cs="Arial Narrow"/>
          <w:spacing w:val="-2"/>
          <w:sz w:val="24"/>
          <w:szCs w:val="24"/>
          <w:lang w:val="fr-CM"/>
        </w:rPr>
        <w:t>h</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ub</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cs</w:t>
      </w:r>
    </w:p>
    <w:p w14:paraId="4CD3254B" w14:textId="77777777" w:rsidR="00FD2E76" w:rsidRPr="00612B60" w:rsidRDefault="00FD2E76" w:rsidP="00FD2E76">
      <w:pPr>
        <w:spacing w:before="6" w:after="0" w:line="120" w:lineRule="exact"/>
        <w:rPr>
          <w:rFonts w:ascii="Times New Roman" w:eastAsia="Times New Roman" w:hAnsi="Times New Roman" w:cs="Times New Roman"/>
          <w:sz w:val="13"/>
          <w:szCs w:val="13"/>
          <w:lang w:val="fr-CM"/>
        </w:rPr>
      </w:pPr>
    </w:p>
    <w:p w14:paraId="5B4A889C" w14:textId="77777777" w:rsidR="00FD2E76" w:rsidRPr="00612B60" w:rsidRDefault="00FD2E76" w:rsidP="00FD2E76">
      <w:pPr>
        <w:spacing w:before="19" w:after="0" w:line="220" w:lineRule="exact"/>
        <w:rPr>
          <w:rFonts w:ascii="Times New Roman" w:eastAsia="Times New Roman" w:hAnsi="Times New Roman" w:cs="Times New Roman"/>
          <w:lang w:val="fr-CM"/>
        </w:rPr>
      </w:pPr>
    </w:p>
    <w:p w14:paraId="5567A4C2" w14:textId="77777777" w:rsidR="00FD2E76" w:rsidRPr="00612B60" w:rsidRDefault="00FD2E76" w:rsidP="00FD2E76">
      <w:pPr>
        <w:spacing w:after="0" w:line="240" w:lineRule="auto"/>
        <w:ind w:left="75" w:right="65"/>
        <w:rPr>
          <w:rFonts w:ascii="Times New Roman" w:eastAsia="Times New Roman" w:hAnsi="Times New Roman" w:cs="Times New Roman"/>
          <w:sz w:val="24"/>
          <w:szCs w:val="24"/>
          <w:lang w:val="fr-CM"/>
        </w:rPr>
      </w:pP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ièceN°</w:t>
      </w:r>
      <w:r w:rsidRPr="00612B60">
        <w:rPr>
          <w:rFonts w:ascii="Arial Narrow" w:eastAsia="Arial Narrow" w:hAnsi="Arial Narrow" w:cs="Arial Narrow"/>
          <w:spacing w:val="-1"/>
          <w:sz w:val="24"/>
          <w:szCs w:val="24"/>
          <w:lang w:val="fr-CM"/>
        </w:rPr>
        <w:t>1</w:t>
      </w:r>
      <w:r w:rsidRPr="00612B60">
        <w:rPr>
          <w:rFonts w:ascii="Arial Narrow" w:eastAsia="Arial Narrow" w:hAnsi="Arial Narrow" w:cs="Arial Narrow"/>
          <w:spacing w:val="1"/>
          <w:sz w:val="24"/>
          <w:szCs w:val="24"/>
          <w:lang w:val="fr-CM"/>
        </w:rPr>
        <w:t>6</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roc</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re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ss</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 march</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n lig</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e</w:t>
      </w:r>
    </w:p>
    <w:p w14:paraId="04288963" w14:textId="77777777" w:rsidR="00FD2E76" w:rsidRPr="00612B60" w:rsidRDefault="00FD2E76" w:rsidP="00FD2E76">
      <w:pPr>
        <w:spacing w:after="0" w:line="240" w:lineRule="auto"/>
        <w:ind w:left="75" w:right="65"/>
        <w:jc w:val="center"/>
        <w:rPr>
          <w:rFonts w:ascii="Times New Roman" w:eastAsia="Times New Roman" w:hAnsi="Times New Roman" w:cs="Times New Roman"/>
          <w:sz w:val="24"/>
          <w:szCs w:val="24"/>
          <w:lang w:val="fr-CM"/>
        </w:rPr>
      </w:pPr>
    </w:p>
    <w:p w14:paraId="222B4574" w14:textId="77777777" w:rsidR="00FD2E76" w:rsidRPr="00612B60" w:rsidRDefault="00FD2E76" w:rsidP="00FD2E76">
      <w:pPr>
        <w:tabs>
          <w:tab w:val="center" w:pos="4925"/>
        </w:tabs>
        <w:spacing w:after="0" w:line="240" w:lineRule="auto"/>
        <w:ind w:left="75" w:right="65"/>
        <w:rPr>
          <w:rFonts w:ascii="Times New Roman" w:eastAsia="Times New Roman" w:hAnsi="Times New Roman" w:cs="Times New Roman"/>
          <w:sz w:val="24"/>
          <w:szCs w:val="24"/>
          <w:lang w:val="fr-CM"/>
        </w:rPr>
      </w:pP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ièceN°</w:t>
      </w:r>
      <w:r w:rsidRPr="00612B60">
        <w:rPr>
          <w:rFonts w:ascii="Arial Narrow" w:eastAsia="Arial Narrow" w:hAnsi="Arial Narrow" w:cs="Arial Narrow"/>
          <w:spacing w:val="-1"/>
          <w:sz w:val="24"/>
          <w:szCs w:val="24"/>
          <w:lang w:val="fr-CM"/>
        </w:rPr>
        <w:t>1</w:t>
      </w:r>
      <w:r w:rsidRPr="00612B60">
        <w:rPr>
          <w:rFonts w:ascii="Arial Narrow" w:eastAsia="Arial Narrow" w:hAnsi="Arial Narrow" w:cs="Arial Narrow"/>
          <w:spacing w:val="1"/>
          <w:sz w:val="24"/>
          <w:szCs w:val="24"/>
          <w:lang w:val="fr-CM"/>
        </w:rPr>
        <w:t>7</w:t>
      </w:r>
      <w:r w:rsidRPr="00612B60">
        <w:rPr>
          <w:rFonts w:ascii="Arial Narrow" w:eastAsia="Arial Narrow" w:hAnsi="Arial Narrow" w:cs="Arial Narrow"/>
          <w:sz w:val="24"/>
          <w:szCs w:val="24"/>
          <w:lang w:val="fr-CM"/>
        </w:rPr>
        <w:t>.        Plans architecturaux et techniques</w:t>
      </w:r>
      <w:r w:rsidRPr="00612B60">
        <w:rPr>
          <w:rFonts w:ascii="Arial Narrow" w:eastAsia="Arial Narrow" w:hAnsi="Arial Narrow" w:cs="Arial Narrow"/>
          <w:sz w:val="24"/>
          <w:szCs w:val="24"/>
          <w:lang w:val="fr-CM"/>
        </w:rPr>
        <w:tab/>
      </w:r>
    </w:p>
    <w:p w14:paraId="7EA5700A" w14:textId="148F7A3F" w:rsidR="003E1F4F" w:rsidRPr="00612B60" w:rsidRDefault="000F2F00" w:rsidP="000F2F00">
      <w:pPr>
        <w:tabs>
          <w:tab w:val="center" w:pos="4925"/>
        </w:tabs>
        <w:spacing w:after="0" w:line="240" w:lineRule="auto"/>
        <w:ind w:left="75" w:right="65"/>
        <w:rPr>
          <w:rFonts w:ascii="Times New Roman" w:eastAsia="Times New Roman" w:hAnsi="Times New Roman" w:cs="Times New Roman"/>
          <w:sz w:val="24"/>
          <w:szCs w:val="24"/>
          <w:lang w:val="en-US"/>
        </w:rPr>
      </w:pPr>
      <w:r w:rsidRPr="00612B60">
        <w:rPr>
          <w:rFonts w:ascii="Times New Roman" w:eastAsia="Times New Roman" w:hAnsi="Times New Roman" w:cs="Times New Roman"/>
          <w:sz w:val="24"/>
          <w:szCs w:val="24"/>
          <w:lang w:val="en-US"/>
        </w:rPr>
        <w:tab/>
      </w:r>
    </w:p>
    <w:p w14:paraId="2BC82FB0" w14:textId="77777777" w:rsidR="000F2F00" w:rsidRPr="00612B60" w:rsidRDefault="000F2F00" w:rsidP="000F2F00">
      <w:pPr>
        <w:rPr>
          <w:rFonts w:ascii="Times New Roman" w:eastAsia="Times New Roman" w:hAnsi="Times New Roman" w:cs="Times New Roman"/>
          <w:sz w:val="24"/>
          <w:szCs w:val="24"/>
          <w:lang w:val="en-US"/>
        </w:rPr>
        <w:sectPr w:rsidR="000F2F00" w:rsidRPr="00612B60" w:rsidSect="00044010">
          <w:pgSz w:w="11900" w:h="16820"/>
          <w:pgMar w:top="1060" w:right="1040" w:bottom="280" w:left="1020" w:header="0" w:footer="735" w:gutter="0"/>
          <w:cols w:space="720"/>
        </w:sectPr>
      </w:pPr>
    </w:p>
    <w:p w14:paraId="39DA36C0" w14:textId="77777777" w:rsidR="00792BAE" w:rsidRPr="00612B60" w:rsidRDefault="00792BAE" w:rsidP="00792BAE">
      <w:pPr>
        <w:autoSpaceDE w:val="0"/>
        <w:autoSpaceDN w:val="0"/>
        <w:adjustRightInd w:val="0"/>
        <w:spacing w:before="3" w:after="0" w:line="160" w:lineRule="atLeast"/>
        <w:rPr>
          <w:rFonts w:ascii="Times New Roman" w:hAnsi="Times New Roman" w:cs="Times New Roman"/>
          <w:sz w:val="16"/>
          <w:szCs w:val="16"/>
        </w:rPr>
      </w:pPr>
    </w:p>
    <w:p w14:paraId="037325FE" w14:textId="77777777" w:rsidR="00792BAE" w:rsidRPr="00612B60" w:rsidRDefault="00792BAE" w:rsidP="00792BAE">
      <w:pPr>
        <w:autoSpaceDE w:val="0"/>
        <w:autoSpaceDN w:val="0"/>
        <w:adjustRightInd w:val="0"/>
        <w:spacing w:after="0" w:line="200" w:lineRule="atLeast"/>
        <w:rPr>
          <w:rFonts w:ascii="Times New Roman" w:hAnsi="Times New Roman" w:cs="Times New Roman"/>
        </w:rPr>
      </w:pPr>
    </w:p>
    <w:p w14:paraId="73852443" w14:textId="77777777" w:rsidR="00792BAE" w:rsidRPr="00612B60" w:rsidRDefault="00792BAE" w:rsidP="00792BAE">
      <w:pPr>
        <w:autoSpaceDE w:val="0"/>
        <w:autoSpaceDN w:val="0"/>
        <w:adjustRightInd w:val="0"/>
        <w:spacing w:before="9" w:after="0" w:line="180" w:lineRule="atLeast"/>
        <w:rPr>
          <w:rFonts w:ascii="Times New Roman" w:hAnsi="Times New Roman" w:cs="Times New Roman"/>
          <w:sz w:val="18"/>
          <w:szCs w:val="18"/>
        </w:rPr>
      </w:pPr>
    </w:p>
    <w:p w14:paraId="55CD17DF" w14:textId="77777777" w:rsidR="00792BAE" w:rsidRPr="00612B60" w:rsidRDefault="00792BAE" w:rsidP="00792BAE">
      <w:pPr>
        <w:autoSpaceDE w:val="0"/>
        <w:autoSpaceDN w:val="0"/>
        <w:adjustRightInd w:val="0"/>
        <w:spacing w:after="0" w:line="200" w:lineRule="atLeast"/>
        <w:rPr>
          <w:rFonts w:ascii="Times New Roman" w:hAnsi="Times New Roman" w:cs="Times New Roman"/>
        </w:rPr>
      </w:pPr>
    </w:p>
    <w:p w14:paraId="3819B7D4" w14:textId="77777777" w:rsidR="00792BAE" w:rsidRPr="00612B60" w:rsidRDefault="00792BAE" w:rsidP="00792BAE">
      <w:pPr>
        <w:autoSpaceDE w:val="0"/>
        <w:autoSpaceDN w:val="0"/>
        <w:adjustRightInd w:val="0"/>
        <w:spacing w:after="0" w:line="200" w:lineRule="atLeast"/>
        <w:rPr>
          <w:rFonts w:ascii="Times New Roman" w:hAnsi="Times New Roman" w:cs="Times New Roman"/>
        </w:rPr>
      </w:pPr>
    </w:p>
    <w:p w14:paraId="4DAE167B" w14:textId="77777777" w:rsidR="00792BAE" w:rsidRPr="00612B60" w:rsidRDefault="00792BAE" w:rsidP="00792BAE">
      <w:pPr>
        <w:autoSpaceDE w:val="0"/>
        <w:autoSpaceDN w:val="0"/>
        <w:adjustRightInd w:val="0"/>
        <w:spacing w:after="0" w:line="200" w:lineRule="atLeast"/>
        <w:rPr>
          <w:rFonts w:ascii="Times New Roman" w:hAnsi="Times New Roman" w:cs="Times New Roman"/>
        </w:rPr>
      </w:pPr>
    </w:p>
    <w:p w14:paraId="2AA15E0D" w14:textId="77777777" w:rsidR="00792BAE" w:rsidRPr="00612B60" w:rsidRDefault="00792BAE" w:rsidP="00792BAE">
      <w:pPr>
        <w:autoSpaceDE w:val="0"/>
        <w:autoSpaceDN w:val="0"/>
        <w:adjustRightInd w:val="0"/>
        <w:spacing w:after="0" w:line="200" w:lineRule="atLeast"/>
        <w:rPr>
          <w:rFonts w:ascii="Times New Roman" w:hAnsi="Times New Roman" w:cs="Times New Roman"/>
        </w:rPr>
      </w:pPr>
    </w:p>
    <w:p w14:paraId="0BA1EBBF" w14:textId="77777777" w:rsidR="00792BAE" w:rsidRPr="00612B60" w:rsidRDefault="00792BAE" w:rsidP="00792BAE">
      <w:pPr>
        <w:autoSpaceDE w:val="0"/>
        <w:autoSpaceDN w:val="0"/>
        <w:adjustRightInd w:val="0"/>
        <w:spacing w:after="0" w:line="200" w:lineRule="atLeast"/>
        <w:rPr>
          <w:rFonts w:ascii="Times New Roman" w:hAnsi="Times New Roman" w:cs="Times New Roman"/>
        </w:rPr>
      </w:pPr>
    </w:p>
    <w:p w14:paraId="5DDDBBC0" w14:textId="77777777" w:rsidR="00792BAE" w:rsidRPr="00612B60" w:rsidRDefault="00792BAE" w:rsidP="00792BAE">
      <w:pPr>
        <w:autoSpaceDE w:val="0"/>
        <w:autoSpaceDN w:val="0"/>
        <w:adjustRightInd w:val="0"/>
        <w:spacing w:after="0" w:line="200" w:lineRule="atLeast"/>
        <w:rPr>
          <w:rFonts w:ascii="Times New Roman" w:hAnsi="Times New Roman" w:cs="Times New Roman"/>
        </w:rPr>
      </w:pPr>
    </w:p>
    <w:p w14:paraId="1E78ABE3" w14:textId="77777777" w:rsidR="00792BAE" w:rsidRPr="00612B60" w:rsidRDefault="00792BAE" w:rsidP="00792BAE">
      <w:pPr>
        <w:autoSpaceDE w:val="0"/>
        <w:autoSpaceDN w:val="0"/>
        <w:adjustRightInd w:val="0"/>
        <w:spacing w:after="0" w:line="200" w:lineRule="atLeast"/>
        <w:rPr>
          <w:rFonts w:ascii="Times New Roman" w:hAnsi="Times New Roman" w:cs="Times New Roman"/>
        </w:rPr>
      </w:pPr>
    </w:p>
    <w:p w14:paraId="1666F5F7" w14:textId="77777777" w:rsidR="00792BAE" w:rsidRPr="00612B60" w:rsidRDefault="00792BAE" w:rsidP="00792BAE">
      <w:pPr>
        <w:autoSpaceDE w:val="0"/>
        <w:autoSpaceDN w:val="0"/>
        <w:adjustRightInd w:val="0"/>
        <w:spacing w:after="0" w:line="200" w:lineRule="atLeast"/>
        <w:rPr>
          <w:rFonts w:ascii="Times New Roman" w:hAnsi="Times New Roman" w:cs="Times New Roman"/>
        </w:rPr>
      </w:pPr>
    </w:p>
    <w:p w14:paraId="06F6B7AF" w14:textId="77777777" w:rsidR="00792BAE" w:rsidRPr="00612B60" w:rsidRDefault="00792BAE" w:rsidP="00792BAE">
      <w:pPr>
        <w:autoSpaceDE w:val="0"/>
        <w:autoSpaceDN w:val="0"/>
        <w:adjustRightInd w:val="0"/>
        <w:spacing w:after="0" w:line="200" w:lineRule="atLeast"/>
        <w:rPr>
          <w:rFonts w:ascii="Times New Roman" w:hAnsi="Times New Roman" w:cs="Times New Roman"/>
        </w:rPr>
      </w:pPr>
    </w:p>
    <w:p w14:paraId="41F17BD5" w14:textId="77777777" w:rsidR="00792BAE" w:rsidRPr="00612B60" w:rsidRDefault="00792BAE" w:rsidP="00792BAE">
      <w:pPr>
        <w:autoSpaceDE w:val="0"/>
        <w:autoSpaceDN w:val="0"/>
        <w:adjustRightInd w:val="0"/>
        <w:spacing w:after="0" w:line="200" w:lineRule="atLeast"/>
        <w:rPr>
          <w:rFonts w:ascii="Times New Roman" w:hAnsi="Times New Roman" w:cs="Times New Roman"/>
        </w:rPr>
      </w:pPr>
    </w:p>
    <w:p w14:paraId="68286A40" w14:textId="77777777" w:rsidR="00792BAE" w:rsidRPr="00612B60" w:rsidRDefault="00792BAE" w:rsidP="00792BAE">
      <w:pPr>
        <w:autoSpaceDE w:val="0"/>
        <w:autoSpaceDN w:val="0"/>
        <w:adjustRightInd w:val="0"/>
        <w:spacing w:after="0" w:line="200" w:lineRule="atLeast"/>
        <w:rPr>
          <w:rFonts w:ascii="Times New Roman" w:hAnsi="Times New Roman" w:cs="Times New Roman"/>
        </w:rPr>
      </w:pPr>
    </w:p>
    <w:p w14:paraId="71810B37" w14:textId="77777777" w:rsidR="00792BAE" w:rsidRPr="00612B60" w:rsidRDefault="00792BAE" w:rsidP="00792BAE">
      <w:pPr>
        <w:autoSpaceDE w:val="0"/>
        <w:autoSpaceDN w:val="0"/>
        <w:adjustRightInd w:val="0"/>
        <w:spacing w:after="0" w:line="200" w:lineRule="atLeast"/>
        <w:rPr>
          <w:rFonts w:ascii="Times New Roman" w:hAnsi="Times New Roman" w:cs="Times New Roman"/>
        </w:rPr>
      </w:pPr>
    </w:p>
    <w:p w14:paraId="7E982162" w14:textId="77777777" w:rsidR="00792BAE" w:rsidRPr="00612B60" w:rsidRDefault="00792BAE" w:rsidP="00792BAE">
      <w:pPr>
        <w:autoSpaceDE w:val="0"/>
        <w:autoSpaceDN w:val="0"/>
        <w:adjustRightInd w:val="0"/>
        <w:spacing w:after="0" w:line="200" w:lineRule="atLeast"/>
        <w:rPr>
          <w:rFonts w:ascii="Times New Roman" w:hAnsi="Times New Roman" w:cs="Times New Roman"/>
        </w:rPr>
      </w:pPr>
    </w:p>
    <w:p w14:paraId="2D4595BA" w14:textId="77777777" w:rsidR="00792BAE" w:rsidRPr="00612B60" w:rsidRDefault="00792BAE" w:rsidP="00792BAE">
      <w:pPr>
        <w:autoSpaceDE w:val="0"/>
        <w:autoSpaceDN w:val="0"/>
        <w:adjustRightInd w:val="0"/>
        <w:spacing w:after="0" w:line="200" w:lineRule="atLeast"/>
        <w:rPr>
          <w:rFonts w:ascii="Times New Roman" w:hAnsi="Times New Roman" w:cs="Times New Roman"/>
        </w:rPr>
      </w:pPr>
    </w:p>
    <w:p w14:paraId="618DD46A" w14:textId="77777777" w:rsidR="00792BAE" w:rsidRPr="00612B60" w:rsidRDefault="00792BAE" w:rsidP="00792BAE">
      <w:pPr>
        <w:autoSpaceDE w:val="0"/>
        <w:autoSpaceDN w:val="0"/>
        <w:adjustRightInd w:val="0"/>
        <w:spacing w:after="0" w:line="200" w:lineRule="atLeast"/>
        <w:rPr>
          <w:rFonts w:ascii="Times New Roman" w:hAnsi="Times New Roman" w:cs="Times New Roman"/>
        </w:rPr>
      </w:pPr>
    </w:p>
    <w:p w14:paraId="191ACA2A" w14:textId="77777777" w:rsidR="00792BAE" w:rsidRPr="00612B60" w:rsidRDefault="00792BAE" w:rsidP="00792BAE">
      <w:pPr>
        <w:autoSpaceDE w:val="0"/>
        <w:autoSpaceDN w:val="0"/>
        <w:adjustRightInd w:val="0"/>
        <w:spacing w:after="0" w:line="200" w:lineRule="atLeast"/>
        <w:rPr>
          <w:rFonts w:ascii="Times New Roman" w:hAnsi="Times New Roman" w:cs="Times New Roman"/>
        </w:rPr>
      </w:pPr>
    </w:p>
    <w:p w14:paraId="33CA7710" w14:textId="77777777" w:rsidR="00792BAE" w:rsidRPr="00612B60" w:rsidRDefault="00792BAE" w:rsidP="00792BAE">
      <w:pPr>
        <w:autoSpaceDE w:val="0"/>
        <w:autoSpaceDN w:val="0"/>
        <w:adjustRightInd w:val="0"/>
        <w:spacing w:after="0" w:line="200" w:lineRule="atLeast"/>
        <w:rPr>
          <w:rFonts w:ascii="Times New Roman" w:hAnsi="Times New Roman" w:cs="Times New Roman"/>
        </w:rPr>
      </w:pPr>
    </w:p>
    <w:p w14:paraId="7946776D" w14:textId="77777777" w:rsidR="00792BAE" w:rsidRPr="00612B60" w:rsidRDefault="00792BAE" w:rsidP="00792BAE">
      <w:pPr>
        <w:autoSpaceDE w:val="0"/>
        <w:autoSpaceDN w:val="0"/>
        <w:adjustRightInd w:val="0"/>
        <w:spacing w:before="16" w:after="0" w:line="240" w:lineRule="auto"/>
        <w:ind w:left="3700" w:right="2893"/>
        <w:jc w:val="center"/>
        <w:rPr>
          <w:rFonts w:ascii="Times New Roman" w:hAnsi="Times New Roman" w:cs="Times New Roman"/>
          <w:sz w:val="36"/>
          <w:szCs w:val="36"/>
        </w:rPr>
      </w:pPr>
      <w:r w:rsidRPr="00612B60">
        <w:rPr>
          <w:rFonts w:ascii="Times New Roman" w:hAnsi="Times New Roman" w:cs="Times New Roman"/>
          <w:b/>
          <w:bCs/>
          <w:sz w:val="36"/>
          <w:szCs w:val="36"/>
        </w:rPr>
        <w:t>PIECE N°1</w:t>
      </w:r>
    </w:p>
    <w:p w14:paraId="1F608FE7" w14:textId="77777777" w:rsidR="00792BAE" w:rsidRPr="00612B60" w:rsidRDefault="00792BAE" w:rsidP="00792BAE">
      <w:pPr>
        <w:autoSpaceDE w:val="0"/>
        <w:autoSpaceDN w:val="0"/>
        <w:adjustRightInd w:val="0"/>
        <w:spacing w:after="0" w:line="200" w:lineRule="atLeast"/>
        <w:rPr>
          <w:rFonts w:ascii="Times New Roman" w:hAnsi="Times New Roman" w:cs="Times New Roman"/>
        </w:rPr>
      </w:pPr>
    </w:p>
    <w:p w14:paraId="567D5BC5" w14:textId="77777777" w:rsidR="00792BAE" w:rsidRPr="00612B60" w:rsidRDefault="00792BAE" w:rsidP="00792BAE">
      <w:pPr>
        <w:autoSpaceDE w:val="0"/>
        <w:autoSpaceDN w:val="0"/>
        <w:adjustRightInd w:val="0"/>
        <w:spacing w:before="9" w:after="0" w:line="240" w:lineRule="auto"/>
        <w:rPr>
          <w:rFonts w:ascii="Times New Roman" w:hAnsi="Times New Roman" w:cs="Times New Roman"/>
          <w:sz w:val="24"/>
          <w:szCs w:val="24"/>
        </w:rPr>
      </w:pPr>
    </w:p>
    <w:p w14:paraId="22368004" w14:textId="63BD8EAC" w:rsidR="00792BAE" w:rsidRPr="00612B60" w:rsidRDefault="00792BAE" w:rsidP="00792BAE">
      <w:pPr>
        <w:autoSpaceDE w:val="0"/>
        <w:autoSpaceDN w:val="0"/>
        <w:adjustRightInd w:val="0"/>
        <w:spacing w:after="0" w:line="240" w:lineRule="auto"/>
        <w:ind w:left="1794" w:right="939"/>
        <w:jc w:val="center"/>
        <w:rPr>
          <w:rFonts w:ascii="Times New Roman" w:hAnsi="Times New Roman" w:cs="Times New Roman"/>
          <w:sz w:val="36"/>
          <w:szCs w:val="36"/>
        </w:rPr>
      </w:pPr>
      <w:r w:rsidRPr="00612B60">
        <w:rPr>
          <w:rFonts w:ascii="Times New Roman" w:hAnsi="Times New Roman" w:cs="Times New Roman"/>
          <w:b/>
          <w:bCs/>
          <w:sz w:val="36"/>
          <w:szCs w:val="36"/>
        </w:rPr>
        <w:t>AVIS</w:t>
      </w:r>
      <w:r w:rsidR="009202AA" w:rsidRPr="00612B60">
        <w:rPr>
          <w:rFonts w:ascii="Times New Roman" w:hAnsi="Times New Roman" w:cs="Times New Roman"/>
          <w:b/>
          <w:bCs/>
          <w:sz w:val="36"/>
          <w:szCs w:val="36"/>
        </w:rPr>
        <w:t xml:space="preserve"> </w:t>
      </w:r>
      <w:r w:rsidRPr="00612B60">
        <w:rPr>
          <w:rFonts w:ascii="Times New Roman" w:hAnsi="Times New Roman" w:cs="Times New Roman"/>
          <w:b/>
          <w:bCs/>
          <w:sz w:val="36"/>
          <w:szCs w:val="36"/>
        </w:rPr>
        <w:t>D'APPEL D'OFFRES (</w:t>
      </w:r>
      <w:r w:rsidRPr="00612B60">
        <w:rPr>
          <w:rFonts w:ascii="Times New Roman" w:hAnsi="Times New Roman" w:cs="Times New Roman"/>
          <w:b/>
          <w:bCs/>
          <w:spacing w:val="-39"/>
          <w:sz w:val="36"/>
          <w:szCs w:val="36"/>
        </w:rPr>
        <w:t xml:space="preserve">A </w:t>
      </w:r>
      <w:r w:rsidRPr="00612B60">
        <w:rPr>
          <w:rFonts w:ascii="Times New Roman" w:hAnsi="Times New Roman" w:cs="Times New Roman"/>
          <w:b/>
          <w:bCs/>
          <w:sz w:val="36"/>
          <w:szCs w:val="36"/>
        </w:rPr>
        <w:t>A</w:t>
      </w:r>
      <w:r w:rsidRPr="00612B60">
        <w:rPr>
          <w:rFonts w:ascii="Times New Roman" w:hAnsi="Times New Roman" w:cs="Times New Roman"/>
          <w:b/>
          <w:bCs/>
          <w:spacing w:val="39"/>
          <w:sz w:val="36"/>
          <w:szCs w:val="36"/>
        </w:rPr>
        <w:t>O</w:t>
      </w:r>
      <w:r w:rsidRPr="00612B60">
        <w:rPr>
          <w:rFonts w:ascii="Times New Roman" w:hAnsi="Times New Roman" w:cs="Times New Roman"/>
          <w:b/>
          <w:bCs/>
          <w:sz w:val="36"/>
          <w:szCs w:val="36"/>
        </w:rPr>
        <w:t>)</w:t>
      </w:r>
    </w:p>
    <w:p w14:paraId="1FD9DF10" w14:textId="77777777" w:rsidR="00792BAE" w:rsidRPr="00612B60" w:rsidRDefault="00792BAE" w:rsidP="00792BAE">
      <w:pPr>
        <w:autoSpaceDE w:val="0"/>
        <w:autoSpaceDN w:val="0"/>
        <w:adjustRightInd w:val="0"/>
        <w:spacing w:before="7" w:after="0" w:line="160" w:lineRule="atLeast"/>
        <w:rPr>
          <w:rFonts w:ascii="Times New Roman" w:hAnsi="Times New Roman" w:cs="Times New Roman"/>
          <w:sz w:val="16"/>
          <w:szCs w:val="16"/>
        </w:rPr>
      </w:pPr>
    </w:p>
    <w:p w14:paraId="044F38D7" w14:textId="77777777" w:rsidR="00792BAE" w:rsidRPr="00612B60" w:rsidRDefault="00792BAE" w:rsidP="00792BAE">
      <w:pPr>
        <w:autoSpaceDE w:val="0"/>
        <w:autoSpaceDN w:val="0"/>
        <w:adjustRightInd w:val="0"/>
        <w:spacing w:after="0" w:line="200" w:lineRule="atLeast"/>
        <w:rPr>
          <w:rFonts w:ascii="Times New Roman" w:hAnsi="Times New Roman" w:cs="Times New Roman"/>
        </w:rPr>
      </w:pPr>
    </w:p>
    <w:p w14:paraId="6E444347" w14:textId="77777777" w:rsidR="00044010" w:rsidRPr="00612B60" w:rsidRDefault="00044010" w:rsidP="00792BAE">
      <w:pPr>
        <w:autoSpaceDE w:val="0"/>
        <w:autoSpaceDN w:val="0"/>
        <w:adjustRightInd w:val="0"/>
        <w:spacing w:before="16" w:after="0" w:line="240" w:lineRule="auto"/>
        <w:ind w:left="2295"/>
        <w:rPr>
          <w:rFonts w:ascii="Times New Roman" w:hAnsi="Times New Roman" w:cs="Times New Roman"/>
          <w:b/>
          <w:bCs/>
          <w:sz w:val="36"/>
          <w:szCs w:val="36"/>
        </w:rPr>
      </w:pPr>
    </w:p>
    <w:p w14:paraId="4BD5FD51" w14:textId="77777777" w:rsidR="00044010" w:rsidRPr="00612B60" w:rsidRDefault="00044010" w:rsidP="00792BAE">
      <w:pPr>
        <w:autoSpaceDE w:val="0"/>
        <w:autoSpaceDN w:val="0"/>
        <w:adjustRightInd w:val="0"/>
        <w:spacing w:before="16" w:after="0" w:line="240" w:lineRule="auto"/>
        <w:ind w:left="2295"/>
        <w:rPr>
          <w:rFonts w:ascii="Times New Roman" w:hAnsi="Times New Roman" w:cs="Times New Roman"/>
          <w:b/>
          <w:bCs/>
          <w:sz w:val="36"/>
          <w:szCs w:val="36"/>
        </w:rPr>
      </w:pPr>
    </w:p>
    <w:p w14:paraId="6B63F672" w14:textId="77777777" w:rsidR="00044010" w:rsidRPr="00612B60" w:rsidRDefault="00044010" w:rsidP="00792BAE">
      <w:pPr>
        <w:autoSpaceDE w:val="0"/>
        <w:autoSpaceDN w:val="0"/>
        <w:adjustRightInd w:val="0"/>
        <w:spacing w:before="16" w:after="0" w:line="240" w:lineRule="auto"/>
        <w:ind w:left="2295"/>
        <w:rPr>
          <w:rFonts w:ascii="Times New Roman" w:hAnsi="Times New Roman" w:cs="Times New Roman"/>
          <w:b/>
          <w:bCs/>
          <w:sz w:val="36"/>
          <w:szCs w:val="36"/>
        </w:rPr>
      </w:pPr>
    </w:p>
    <w:p w14:paraId="74F27470" w14:textId="77777777" w:rsidR="00044010" w:rsidRPr="00612B60" w:rsidRDefault="00044010" w:rsidP="00792BAE">
      <w:pPr>
        <w:autoSpaceDE w:val="0"/>
        <w:autoSpaceDN w:val="0"/>
        <w:adjustRightInd w:val="0"/>
        <w:spacing w:before="16" w:after="0" w:line="240" w:lineRule="auto"/>
        <w:ind w:left="2295"/>
        <w:rPr>
          <w:rFonts w:ascii="Times New Roman" w:hAnsi="Times New Roman" w:cs="Times New Roman"/>
          <w:b/>
          <w:bCs/>
          <w:sz w:val="36"/>
          <w:szCs w:val="36"/>
        </w:rPr>
      </w:pPr>
    </w:p>
    <w:p w14:paraId="1469E4CD" w14:textId="77777777" w:rsidR="00044010" w:rsidRPr="00612B60" w:rsidRDefault="00044010" w:rsidP="00792BAE">
      <w:pPr>
        <w:autoSpaceDE w:val="0"/>
        <w:autoSpaceDN w:val="0"/>
        <w:adjustRightInd w:val="0"/>
        <w:spacing w:before="16" w:after="0" w:line="240" w:lineRule="auto"/>
        <w:ind w:left="2295"/>
        <w:rPr>
          <w:rFonts w:ascii="Times New Roman" w:hAnsi="Times New Roman" w:cs="Times New Roman"/>
          <w:b/>
          <w:bCs/>
          <w:sz w:val="36"/>
          <w:szCs w:val="36"/>
        </w:rPr>
      </w:pPr>
    </w:p>
    <w:p w14:paraId="3D7B468B" w14:textId="77777777" w:rsidR="00044010" w:rsidRPr="00612B60" w:rsidRDefault="00044010" w:rsidP="00792BAE">
      <w:pPr>
        <w:autoSpaceDE w:val="0"/>
        <w:autoSpaceDN w:val="0"/>
        <w:adjustRightInd w:val="0"/>
        <w:spacing w:before="16" w:after="0" w:line="240" w:lineRule="auto"/>
        <w:ind w:left="2295"/>
        <w:rPr>
          <w:rFonts w:ascii="Times New Roman" w:hAnsi="Times New Roman" w:cs="Times New Roman"/>
          <w:b/>
          <w:bCs/>
          <w:sz w:val="36"/>
          <w:szCs w:val="36"/>
        </w:rPr>
      </w:pPr>
    </w:p>
    <w:p w14:paraId="3D4E1392" w14:textId="77777777" w:rsidR="00044010" w:rsidRPr="00612B60" w:rsidRDefault="00044010" w:rsidP="00792BAE">
      <w:pPr>
        <w:autoSpaceDE w:val="0"/>
        <w:autoSpaceDN w:val="0"/>
        <w:adjustRightInd w:val="0"/>
        <w:spacing w:before="16" w:after="0" w:line="240" w:lineRule="auto"/>
        <w:ind w:left="2295"/>
        <w:rPr>
          <w:rFonts w:ascii="Times New Roman" w:hAnsi="Times New Roman" w:cs="Times New Roman"/>
          <w:b/>
          <w:bCs/>
          <w:sz w:val="36"/>
          <w:szCs w:val="36"/>
        </w:rPr>
      </w:pPr>
    </w:p>
    <w:p w14:paraId="7751900B" w14:textId="77777777" w:rsidR="00044010" w:rsidRPr="00612B60" w:rsidRDefault="00044010" w:rsidP="00792BAE">
      <w:pPr>
        <w:autoSpaceDE w:val="0"/>
        <w:autoSpaceDN w:val="0"/>
        <w:adjustRightInd w:val="0"/>
        <w:spacing w:before="16" w:after="0" w:line="240" w:lineRule="auto"/>
        <w:ind w:left="2295"/>
        <w:rPr>
          <w:rFonts w:ascii="Times New Roman" w:hAnsi="Times New Roman" w:cs="Times New Roman"/>
          <w:b/>
          <w:bCs/>
          <w:sz w:val="36"/>
          <w:szCs w:val="36"/>
        </w:rPr>
      </w:pPr>
    </w:p>
    <w:p w14:paraId="0F0FE531" w14:textId="77777777" w:rsidR="00044010" w:rsidRPr="00612B60" w:rsidRDefault="00044010" w:rsidP="00792BAE">
      <w:pPr>
        <w:autoSpaceDE w:val="0"/>
        <w:autoSpaceDN w:val="0"/>
        <w:adjustRightInd w:val="0"/>
        <w:spacing w:before="16" w:after="0" w:line="240" w:lineRule="auto"/>
        <w:ind w:left="2295"/>
        <w:rPr>
          <w:rFonts w:ascii="Times New Roman" w:hAnsi="Times New Roman" w:cs="Times New Roman"/>
          <w:b/>
          <w:bCs/>
          <w:sz w:val="36"/>
          <w:szCs w:val="36"/>
        </w:rPr>
      </w:pPr>
    </w:p>
    <w:p w14:paraId="6FD8518E" w14:textId="77777777" w:rsidR="00044010" w:rsidRPr="00612B60" w:rsidRDefault="00044010" w:rsidP="00792BAE">
      <w:pPr>
        <w:autoSpaceDE w:val="0"/>
        <w:autoSpaceDN w:val="0"/>
        <w:adjustRightInd w:val="0"/>
        <w:spacing w:before="16" w:after="0" w:line="240" w:lineRule="auto"/>
        <w:ind w:left="2295"/>
        <w:rPr>
          <w:rFonts w:ascii="Times New Roman" w:hAnsi="Times New Roman" w:cs="Times New Roman"/>
          <w:b/>
          <w:bCs/>
          <w:sz w:val="36"/>
          <w:szCs w:val="36"/>
        </w:rPr>
      </w:pPr>
    </w:p>
    <w:p w14:paraId="58BD9CBC" w14:textId="77777777" w:rsidR="00044010" w:rsidRPr="00612B60" w:rsidRDefault="00044010" w:rsidP="00792BAE">
      <w:pPr>
        <w:autoSpaceDE w:val="0"/>
        <w:autoSpaceDN w:val="0"/>
        <w:adjustRightInd w:val="0"/>
        <w:spacing w:before="16" w:after="0" w:line="240" w:lineRule="auto"/>
        <w:ind w:left="2295"/>
        <w:rPr>
          <w:rFonts w:ascii="Times New Roman" w:hAnsi="Times New Roman" w:cs="Times New Roman"/>
          <w:b/>
          <w:bCs/>
          <w:sz w:val="36"/>
          <w:szCs w:val="36"/>
        </w:rPr>
      </w:pPr>
    </w:p>
    <w:p w14:paraId="7D32C4B7" w14:textId="77777777" w:rsidR="00044010" w:rsidRPr="00612B60" w:rsidRDefault="00044010" w:rsidP="00792BAE">
      <w:pPr>
        <w:autoSpaceDE w:val="0"/>
        <w:autoSpaceDN w:val="0"/>
        <w:adjustRightInd w:val="0"/>
        <w:spacing w:before="16" w:after="0" w:line="240" w:lineRule="auto"/>
        <w:ind w:left="2295"/>
        <w:rPr>
          <w:rFonts w:ascii="Times New Roman" w:hAnsi="Times New Roman" w:cs="Times New Roman"/>
          <w:b/>
          <w:bCs/>
          <w:sz w:val="36"/>
          <w:szCs w:val="36"/>
        </w:rPr>
      </w:pPr>
    </w:p>
    <w:p w14:paraId="1FB19A51" w14:textId="77777777" w:rsidR="00044010" w:rsidRPr="00612B60" w:rsidRDefault="00044010" w:rsidP="00792BAE">
      <w:pPr>
        <w:autoSpaceDE w:val="0"/>
        <w:autoSpaceDN w:val="0"/>
        <w:adjustRightInd w:val="0"/>
        <w:spacing w:before="16" w:after="0" w:line="240" w:lineRule="auto"/>
        <w:ind w:left="2295"/>
        <w:rPr>
          <w:rFonts w:ascii="Times New Roman" w:hAnsi="Times New Roman" w:cs="Times New Roman"/>
          <w:b/>
          <w:bCs/>
          <w:sz w:val="36"/>
          <w:szCs w:val="36"/>
        </w:rPr>
      </w:pPr>
    </w:p>
    <w:p w14:paraId="7B79D663" w14:textId="77777777" w:rsidR="00044010" w:rsidRPr="00612B60" w:rsidRDefault="00044010" w:rsidP="00792BAE">
      <w:pPr>
        <w:autoSpaceDE w:val="0"/>
        <w:autoSpaceDN w:val="0"/>
        <w:adjustRightInd w:val="0"/>
        <w:spacing w:before="16" w:after="0" w:line="240" w:lineRule="auto"/>
        <w:ind w:left="2295"/>
        <w:rPr>
          <w:rFonts w:ascii="Times New Roman" w:hAnsi="Times New Roman" w:cs="Times New Roman"/>
          <w:b/>
          <w:bCs/>
          <w:sz w:val="36"/>
          <w:szCs w:val="36"/>
        </w:rPr>
      </w:pPr>
    </w:p>
    <w:p w14:paraId="0C228051" w14:textId="77777777" w:rsidR="008E4482" w:rsidRPr="00612B60" w:rsidRDefault="008E4482" w:rsidP="00792BAE">
      <w:pPr>
        <w:autoSpaceDE w:val="0"/>
        <w:autoSpaceDN w:val="0"/>
        <w:adjustRightInd w:val="0"/>
        <w:spacing w:before="16" w:after="0" w:line="240" w:lineRule="auto"/>
        <w:ind w:left="2295"/>
        <w:rPr>
          <w:rFonts w:ascii="Times New Roman" w:hAnsi="Times New Roman" w:cs="Times New Roman"/>
          <w:b/>
          <w:bCs/>
          <w:sz w:val="36"/>
          <w:szCs w:val="36"/>
        </w:rPr>
      </w:pPr>
    </w:p>
    <w:p w14:paraId="22A149B7" w14:textId="77777777" w:rsidR="008E4482" w:rsidRPr="00612B60" w:rsidRDefault="008E4482" w:rsidP="00792BAE">
      <w:pPr>
        <w:autoSpaceDE w:val="0"/>
        <w:autoSpaceDN w:val="0"/>
        <w:adjustRightInd w:val="0"/>
        <w:spacing w:before="16" w:after="0" w:line="240" w:lineRule="auto"/>
        <w:ind w:left="2295"/>
        <w:rPr>
          <w:rFonts w:ascii="Times New Roman" w:hAnsi="Times New Roman" w:cs="Times New Roman"/>
          <w:b/>
          <w:bCs/>
          <w:sz w:val="36"/>
          <w:szCs w:val="36"/>
        </w:rPr>
      </w:pPr>
    </w:p>
    <w:p w14:paraId="2C9A867D" w14:textId="77777777" w:rsidR="008E4482" w:rsidRPr="00612B60" w:rsidRDefault="008E4482" w:rsidP="006D228D">
      <w:pPr>
        <w:autoSpaceDE w:val="0"/>
        <w:autoSpaceDN w:val="0"/>
        <w:adjustRightInd w:val="0"/>
        <w:spacing w:before="16" w:after="0" w:line="240" w:lineRule="auto"/>
        <w:rPr>
          <w:rFonts w:ascii="Times New Roman" w:hAnsi="Times New Roman" w:cs="Times New Roman"/>
          <w:b/>
          <w:bCs/>
          <w:sz w:val="36"/>
          <w:szCs w:val="36"/>
        </w:rPr>
      </w:pPr>
    </w:p>
    <w:p w14:paraId="2C177DF0" w14:textId="77777777" w:rsidR="006D228D" w:rsidRPr="00612B60" w:rsidRDefault="006D228D" w:rsidP="006D228D">
      <w:pPr>
        <w:autoSpaceDE w:val="0"/>
        <w:autoSpaceDN w:val="0"/>
        <w:adjustRightInd w:val="0"/>
        <w:spacing w:before="16" w:after="0" w:line="240" w:lineRule="auto"/>
        <w:rPr>
          <w:rFonts w:ascii="Times New Roman" w:hAnsi="Times New Roman" w:cs="Times New Roman"/>
          <w:b/>
          <w:bCs/>
          <w:sz w:val="36"/>
          <w:szCs w:val="36"/>
        </w:rPr>
      </w:pPr>
    </w:p>
    <w:p w14:paraId="3F26426D" w14:textId="77777777" w:rsidR="00792BAE" w:rsidRPr="00612B60" w:rsidRDefault="00792BAE" w:rsidP="00792BAE">
      <w:pPr>
        <w:autoSpaceDE w:val="0"/>
        <w:autoSpaceDN w:val="0"/>
        <w:adjustRightInd w:val="0"/>
        <w:spacing w:before="16" w:after="0" w:line="240" w:lineRule="auto"/>
        <w:ind w:left="2295"/>
        <w:rPr>
          <w:rFonts w:ascii="Times New Roman" w:hAnsi="Times New Roman" w:cs="Times New Roman"/>
          <w:b/>
          <w:bCs/>
          <w:sz w:val="24"/>
          <w:szCs w:val="24"/>
        </w:rPr>
      </w:pPr>
      <w:r w:rsidRPr="00612B60">
        <w:rPr>
          <w:rFonts w:ascii="Times New Roman" w:hAnsi="Times New Roman" w:cs="Times New Roman"/>
          <w:b/>
          <w:bCs/>
          <w:sz w:val="24"/>
          <w:szCs w:val="24"/>
        </w:rPr>
        <w:t>Note relative à l’Avis d’Appel d’Offres</w:t>
      </w:r>
    </w:p>
    <w:p w14:paraId="39CF2158" w14:textId="77777777" w:rsidR="00792BAE" w:rsidRPr="00612B60" w:rsidRDefault="00792BAE" w:rsidP="00792BAE">
      <w:pPr>
        <w:autoSpaceDE w:val="0"/>
        <w:autoSpaceDN w:val="0"/>
        <w:adjustRightInd w:val="0"/>
        <w:spacing w:after="0" w:line="200" w:lineRule="atLeast"/>
        <w:rPr>
          <w:rFonts w:ascii="Times New Roman" w:hAnsi="Times New Roman" w:cs="Times New Roman"/>
        </w:rPr>
      </w:pPr>
    </w:p>
    <w:p w14:paraId="5A3F0D53" w14:textId="77777777" w:rsidR="00792BAE" w:rsidRPr="00612B60" w:rsidRDefault="00792BAE" w:rsidP="00792BAE">
      <w:pPr>
        <w:autoSpaceDE w:val="0"/>
        <w:autoSpaceDN w:val="0"/>
        <w:adjustRightInd w:val="0"/>
        <w:spacing w:before="11" w:after="0" w:line="220" w:lineRule="atLeast"/>
        <w:rPr>
          <w:rFonts w:ascii="Times New Roman" w:hAnsi="Times New Roman" w:cs="Times New Roman"/>
        </w:rPr>
      </w:pPr>
    </w:p>
    <w:p w14:paraId="3FEF199F" w14:textId="77777777" w:rsidR="00792BAE" w:rsidRPr="00612B60" w:rsidRDefault="00792BAE" w:rsidP="00792BAE">
      <w:pPr>
        <w:autoSpaceDE w:val="0"/>
        <w:autoSpaceDN w:val="0"/>
        <w:adjustRightInd w:val="0"/>
        <w:spacing w:after="0" w:line="359" w:lineRule="atLeast"/>
        <w:ind w:left="113" w:right="367"/>
        <w:jc w:val="both"/>
        <w:rPr>
          <w:rFonts w:ascii="Times New Roman" w:hAnsi="Times New Roman" w:cs="Times New Roman"/>
        </w:rPr>
      </w:pPr>
      <w:r w:rsidRPr="00612B60">
        <w:rPr>
          <w:rFonts w:ascii="Times New Roman" w:hAnsi="Times New Roman" w:cs="Times New Roman"/>
        </w:rPr>
        <w:t>L’Avis d’Appel d’Offres, rédigé en français et en anglais, fournit les renseignements dont les soumissionnaires potentiels ont besoin pour consulter ou décider d’acquérir le Dossier d’Appel d’Offres (DAO), en vue de présenter une offre le cas échéant. Il contient notamment les critères d’évaluation des offres.</w:t>
      </w:r>
    </w:p>
    <w:p w14:paraId="52B6B4E3" w14:textId="77777777" w:rsidR="00792BAE" w:rsidRPr="00612B60" w:rsidRDefault="00792BAE" w:rsidP="00792BAE">
      <w:pPr>
        <w:autoSpaceDE w:val="0"/>
        <w:autoSpaceDN w:val="0"/>
        <w:adjustRightInd w:val="0"/>
        <w:spacing w:before="5" w:after="0" w:line="120" w:lineRule="atLeast"/>
        <w:rPr>
          <w:rFonts w:ascii="Times New Roman" w:hAnsi="Times New Roman" w:cs="Times New Roman"/>
        </w:rPr>
      </w:pPr>
    </w:p>
    <w:p w14:paraId="46465749" w14:textId="77777777" w:rsidR="00792BAE" w:rsidRPr="00612B60" w:rsidRDefault="00792BAE" w:rsidP="00792BAE">
      <w:pPr>
        <w:autoSpaceDE w:val="0"/>
        <w:autoSpaceDN w:val="0"/>
        <w:adjustRightInd w:val="0"/>
        <w:spacing w:after="0" w:line="359" w:lineRule="atLeast"/>
        <w:ind w:left="113" w:right="370"/>
        <w:jc w:val="both"/>
        <w:rPr>
          <w:rFonts w:ascii="Times New Roman" w:hAnsi="Times New Roman" w:cs="Times New Roman"/>
        </w:rPr>
      </w:pPr>
      <w:r w:rsidRPr="00612B60">
        <w:rPr>
          <w:rFonts w:ascii="Times New Roman" w:hAnsi="Times New Roman" w:cs="Times New Roman"/>
        </w:rPr>
        <w:t>Pièce de portée générale, les informations contenues dans l’Avis d’Appel d’Offres doivent concorder avec celles fournies par les autres pièces du Dossier d’Appel d’Offres et, en l’occurrence, le Règlement Particulier de l'Appel d'Offres.</w:t>
      </w:r>
    </w:p>
    <w:p w14:paraId="138F57CD" w14:textId="77777777" w:rsidR="00792BAE" w:rsidRPr="00612B60" w:rsidRDefault="00792BAE" w:rsidP="00792BAE">
      <w:pPr>
        <w:autoSpaceDE w:val="0"/>
        <w:autoSpaceDN w:val="0"/>
        <w:adjustRightInd w:val="0"/>
        <w:spacing w:after="0" w:line="200" w:lineRule="atLeast"/>
        <w:rPr>
          <w:rFonts w:ascii="Times New Roman" w:hAnsi="Times New Roman" w:cs="Times New Roman"/>
        </w:rPr>
      </w:pPr>
    </w:p>
    <w:p w14:paraId="7D280380" w14:textId="77777777" w:rsidR="00792BAE" w:rsidRPr="00612B60" w:rsidRDefault="00792BAE" w:rsidP="00792BAE">
      <w:pPr>
        <w:autoSpaceDE w:val="0"/>
        <w:autoSpaceDN w:val="0"/>
        <w:adjustRightInd w:val="0"/>
        <w:spacing w:after="0" w:line="200" w:lineRule="atLeast"/>
        <w:rPr>
          <w:rFonts w:ascii="Times New Roman" w:hAnsi="Times New Roman" w:cs="Times New Roman"/>
        </w:rPr>
      </w:pPr>
    </w:p>
    <w:p w14:paraId="031B2FE7" w14:textId="77777777" w:rsidR="00792BAE" w:rsidRPr="00612B60" w:rsidRDefault="00792BAE" w:rsidP="00792BAE">
      <w:pPr>
        <w:autoSpaceDE w:val="0"/>
        <w:autoSpaceDN w:val="0"/>
        <w:adjustRightInd w:val="0"/>
        <w:spacing w:before="15" w:after="0" w:line="240" w:lineRule="auto"/>
        <w:rPr>
          <w:rFonts w:ascii="Times New Roman" w:hAnsi="Times New Roman" w:cs="Times New Roman"/>
          <w:sz w:val="24"/>
          <w:szCs w:val="24"/>
        </w:rPr>
      </w:pPr>
    </w:p>
    <w:p w14:paraId="450961B2" w14:textId="77777777" w:rsidR="00792BAE" w:rsidRPr="00612B60" w:rsidRDefault="00792BAE" w:rsidP="00044010">
      <w:pPr>
        <w:autoSpaceDE w:val="0"/>
        <w:autoSpaceDN w:val="0"/>
        <w:adjustRightInd w:val="0"/>
        <w:spacing w:after="0" w:line="240" w:lineRule="auto"/>
        <w:ind w:left="2900"/>
        <w:rPr>
          <w:rFonts w:ascii="Times New Roman" w:hAnsi="Times New Roman" w:cs="Times New Roman"/>
          <w:b/>
          <w:bCs/>
          <w:i/>
          <w:iCs/>
          <w:sz w:val="24"/>
          <w:szCs w:val="24"/>
        </w:rPr>
      </w:pPr>
      <w:r w:rsidRPr="00612B60">
        <w:rPr>
          <w:rFonts w:ascii="Times New Roman" w:hAnsi="Times New Roman" w:cs="Times New Roman"/>
          <w:b/>
          <w:bCs/>
          <w:i/>
          <w:iCs/>
          <w:sz w:val="24"/>
          <w:szCs w:val="24"/>
        </w:rPr>
        <w:t xml:space="preserve">Note </w:t>
      </w:r>
      <w:proofErr w:type="spellStart"/>
      <w:r w:rsidRPr="00612B60">
        <w:rPr>
          <w:rFonts w:ascii="Times New Roman" w:hAnsi="Times New Roman" w:cs="Times New Roman"/>
          <w:b/>
          <w:bCs/>
          <w:i/>
          <w:iCs/>
          <w:sz w:val="24"/>
          <w:szCs w:val="24"/>
        </w:rPr>
        <w:t>relating</w:t>
      </w:r>
      <w:proofErr w:type="spellEnd"/>
      <w:r w:rsidRPr="00612B60">
        <w:rPr>
          <w:rFonts w:ascii="Times New Roman" w:hAnsi="Times New Roman" w:cs="Times New Roman"/>
          <w:b/>
          <w:bCs/>
          <w:i/>
          <w:iCs/>
          <w:sz w:val="24"/>
          <w:szCs w:val="24"/>
        </w:rPr>
        <w:t xml:space="preserve"> to the tender notice</w:t>
      </w:r>
    </w:p>
    <w:p w14:paraId="13F5CD06" w14:textId="77777777" w:rsidR="00792BAE" w:rsidRPr="00612B60" w:rsidRDefault="00792BAE" w:rsidP="00792BAE">
      <w:pPr>
        <w:autoSpaceDE w:val="0"/>
        <w:autoSpaceDN w:val="0"/>
        <w:adjustRightInd w:val="0"/>
        <w:spacing w:after="0" w:line="200" w:lineRule="atLeast"/>
        <w:rPr>
          <w:rFonts w:ascii="Times New Roman" w:hAnsi="Times New Roman" w:cs="Times New Roman"/>
        </w:rPr>
      </w:pPr>
    </w:p>
    <w:p w14:paraId="57C7241D" w14:textId="77777777" w:rsidR="00792BAE" w:rsidRPr="00612B60" w:rsidRDefault="00792BAE" w:rsidP="00FC4D8F">
      <w:pPr>
        <w:autoSpaceDE w:val="0"/>
        <w:autoSpaceDN w:val="0"/>
        <w:adjustRightInd w:val="0"/>
        <w:spacing w:after="0" w:line="359" w:lineRule="atLeast"/>
        <w:ind w:right="450"/>
        <w:jc w:val="both"/>
        <w:rPr>
          <w:rFonts w:ascii="Times New Roman" w:hAnsi="Times New Roman" w:cs="Times New Roman"/>
          <w:i/>
          <w:iCs/>
        </w:rPr>
      </w:pPr>
      <w:r w:rsidRPr="00612B60">
        <w:rPr>
          <w:rFonts w:ascii="Times New Roman" w:hAnsi="Times New Roman" w:cs="Times New Roman"/>
          <w:i/>
          <w:iCs/>
        </w:rPr>
        <w:t xml:space="preserve">The tender notice in English and French </w:t>
      </w:r>
      <w:proofErr w:type="spellStart"/>
      <w:r w:rsidRPr="00612B60">
        <w:rPr>
          <w:rFonts w:ascii="Times New Roman" w:hAnsi="Times New Roman" w:cs="Times New Roman"/>
          <w:i/>
          <w:iCs/>
        </w:rPr>
        <w:t>furnishes</w:t>
      </w:r>
      <w:proofErr w:type="spellEnd"/>
      <w:r w:rsidRPr="00612B60">
        <w:rPr>
          <w:rFonts w:ascii="Times New Roman" w:hAnsi="Times New Roman" w:cs="Times New Roman"/>
          <w:i/>
          <w:iCs/>
        </w:rPr>
        <w:t xml:space="preserve"> the information </w:t>
      </w:r>
      <w:proofErr w:type="spellStart"/>
      <w:r w:rsidRPr="00612B60">
        <w:rPr>
          <w:rFonts w:ascii="Times New Roman" w:hAnsi="Times New Roman" w:cs="Times New Roman"/>
          <w:i/>
          <w:iCs/>
        </w:rPr>
        <w:t>needed</w:t>
      </w:r>
      <w:proofErr w:type="spellEnd"/>
      <w:r w:rsidRPr="00612B60">
        <w:rPr>
          <w:rFonts w:ascii="Times New Roman" w:hAnsi="Times New Roman" w:cs="Times New Roman"/>
          <w:i/>
          <w:iCs/>
        </w:rPr>
        <w:t xml:space="preserve"> by the </w:t>
      </w:r>
      <w:proofErr w:type="spellStart"/>
      <w:r w:rsidRPr="00612B60">
        <w:rPr>
          <w:rFonts w:ascii="Times New Roman" w:hAnsi="Times New Roman" w:cs="Times New Roman"/>
          <w:i/>
          <w:iCs/>
        </w:rPr>
        <w:t>potential</w:t>
      </w:r>
      <w:proofErr w:type="spellEnd"/>
      <w:r w:rsidRPr="00612B60">
        <w:rPr>
          <w:rFonts w:ascii="Times New Roman" w:hAnsi="Times New Roman" w:cs="Times New Roman"/>
          <w:i/>
          <w:iCs/>
        </w:rPr>
        <w:t xml:space="preserve"> candidates to </w:t>
      </w:r>
      <w:proofErr w:type="spellStart"/>
      <w:r w:rsidRPr="00612B60">
        <w:rPr>
          <w:rFonts w:ascii="Times New Roman" w:hAnsi="Times New Roman" w:cs="Times New Roman"/>
          <w:i/>
          <w:iCs/>
        </w:rPr>
        <w:t>decide</w:t>
      </w:r>
      <w:proofErr w:type="spellEnd"/>
      <w:r w:rsidRPr="00612B60">
        <w:rPr>
          <w:rFonts w:ascii="Times New Roman" w:hAnsi="Times New Roman" w:cs="Times New Roman"/>
          <w:i/>
          <w:iCs/>
        </w:rPr>
        <w:t xml:space="preserve"> </w:t>
      </w:r>
      <w:proofErr w:type="spellStart"/>
      <w:r w:rsidRPr="00612B60">
        <w:rPr>
          <w:rFonts w:ascii="Times New Roman" w:hAnsi="Times New Roman" w:cs="Times New Roman"/>
          <w:i/>
          <w:iCs/>
        </w:rPr>
        <w:t>whether</w:t>
      </w:r>
      <w:proofErr w:type="spellEnd"/>
      <w:r w:rsidRPr="00612B60">
        <w:rPr>
          <w:rFonts w:ascii="Times New Roman" w:hAnsi="Times New Roman" w:cs="Times New Roman"/>
          <w:i/>
          <w:iCs/>
        </w:rPr>
        <w:t xml:space="preserve"> to </w:t>
      </w:r>
      <w:proofErr w:type="spellStart"/>
      <w:r w:rsidRPr="00612B60">
        <w:rPr>
          <w:rFonts w:ascii="Times New Roman" w:hAnsi="Times New Roman" w:cs="Times New Roman"/>
          <w:i/>
          <w:iCs/>
        </w:rPr>
        <w:t>acquire</w:t>
      </w:r>
      <w:proofErr w:type="spellEnd"/>
      <w:r w:rsidRPr="00612B60">
        <w:rPr>
          <w:rFonts w:ascii="Times New Roman" w:hAnsi="Times New Roman" w:cs="Times New Roman"/>
          <w:i/>
          <w:iCs/>
        </w:rPr>
        <w:t xml:space="preserve"> or </w:t>
      </w:r>
      <w:proofErr w:type="spellStart"/>
      <w:r w:rsidRPr="00612B60">
        <w:rPr>
          <w:rFonts w:ascii="Times New Roman" w:hAnsi="Times New Roman" w:cs="Times New Roman"/>
          <w:i/>
          <w:iCs/>
        </w:rPr>
        <w:t>consult</w:t>
      </w:r>
      <w:proofErr w:type="spellEnd"/>
      <w:r w:rsidRPr="00612B60">
        <w:rPr>
          <w:rFonts w:ascii="Times New Roman" w:hAnsi="Times New Roman" w:cs="Times New Roman"/>
          <w:i/>
          <w:iCs/>
        </w:rPr>
        <w:t xml:space="preserve"> the Tender File (TF) in </w:t>
      </w:r>
      <w:proofErr w:type="spellStart"/>
      <w:r w:rsidRPr="00612B60">
        <w:rPr>
          <w:rFonts w:ascii="Times New Roman" w:hAnsi="Times New Roman" w:cs="Times New Roman"/>
          <w:i/>
          <w:iCs/>
        </w:rPr>
        <w:t>order</w:t>
      </w:r>
      <w:proofErr w:type="spellEnd"/>
      <w:r w:rsidRPr="00612B60">
        <w:rPr>
          <w:rFonts w:ascii="Times New Roman" w:hAnsi="Times New Roman" w:cs="Times New Roman"/>
          <w:i/>
          <w:iCs/>
        </w:rPr>
        <w:t xml:space="preserve"> </w:t>
      </w:r>
      <w:proofErr w:type="spellStart"/>
      <w:r w:rsidRPr="00612B60">
        <w:rPr>
          <w:rFonts w:ascii="Times New Roman" w:hAnsi="Times New Roman" w:cs="Times New Roman"/>
          <w:i/>
          <w:iCs/>
        </w:rPr>
        <w:t>toeventually</w:t>
      </w:r>
      <w:proofErr w:type="spellEnd"/>
      <w:r w:rsidRPr="00612B60">
        <w:rPr>
          <w:rFonts w:ascii="Times New Roman" w:hAnsi="Times New Roman" w:cs="Times New Roman"/>
          <w:i/>
          <w:iCs/>
        </w:rPr>
        <w:t xml:space="preserve"> </w:t>
      </w:r>
      <w:proofErr w:type="spellStart"/>
      <w:r w:rsidRPr="00612B60">
        <w:rPr>
          <w:rFonts w:ascii="Times New Roman" w:hAnsi="Times New Roman" w:cs="Times New Roman"/>
          <w:i/>
          <w:iCs/>
        </w:rPr>
        <w:t>make</w:t>
      </w:r>
      <w:proofErr w:type="spellEnd"/>
      <w:r w:rsidRPr="00612B60">
        <w:rPr>
          <w:rFonts w:ascii="Times New Roman" w:hAnsi="Times New Roman" w:cs="Times New Roman"/>
          <w:i/>
          <w:iCs/>
        </w:rPr>
        <w:t xml:space="preserve"> an </w:t>
      </w:r>
      <w:proofErr w:type="spellStart"/>
      <w:r w:rsidRPr="00612B60">
        <w:rPr>
          <w:rFonts w:ascii="Times New Roman" w:hAnsi="Times New Roman" w:cs="Times New Roman"/>
          <w:i/>
          <w:iCs/>
        </w:rPr>
        <w:t>offer</w:t>
      </w:r>
      <w:proofErr w:type="spellEnd"/>
      <w:r w:rsidRPr="00612B60">
        <w:rPr>
          <w:rFonts w:ascii="Times New Roman" w:hAnsi="Times New Roman" w:cs="Times New Roman"/>
          <w:i/>
          <w:iCs/>
        </w:rPr>
        <w:t xml:space="preserve">. In addition to the essential information </w:t>
      </w:r>
      <w:proofErr w:type="spellStart"/>
      <w:r w:rsidRPr="00612B60">
        <w:rPr>
          <w:rFonts w:ascii="Times New Roman" w:hAnsi="Times New Roman" w:cs="Times New Roman"/>
          <w:i/>
          <w:iCs/>
        </w:rPr>
        <w:t>contained</w:t>
      </w:r>
      <w:proofErr w:type="spellEnd"/>
      <w:r w:rsidRPr="00612B60">
        <w:rPr>
          <w:rFonts w:ascii="Times New Roman" w:hAnsi="Times New Roman" w:cs="Times New Roman"/>
          <w:i/>
          <w:iCs/>
        </w:rPr>
        <w:t xml:space="preserve"> in the Tender File, </w:t>
      </w:r>
      <w:proofErr w:type="spellStart"/>
      <w:r w:rsidRPr="00612B60">
        <w:rPr>
          <w:rFonts w:ascii="Times New Roman" w:hAnsi="Times New Roman" w:cs="Times New Roman"/>
          <w:i/>
          <w:iCs/>
        </w:rPr>
        <w:t>it</w:t>
      </w:r>
      <w:proofErr w:type="spellEnd"/>
      <w:r w:rsidRPr="00612B60">
        <w:rPr>
          <w:rFonts w:ascii="Times New Roman" w:hAnsi="Times New Roman" w:cs="Times New Roman"/>
          <w:i/>
          <w:iCs/>
        </w:rPr>
        <w:t xml:space="preserve"> must </w:t>
      </w:r>
      <w:proofErr w:type="spellStart"/>
      <w:r w:rsidRPr="00612B60">
        <w:rPr>
          <w:rFonts w:ascii="Times New Roman" w:hAnsi="Times New Roman" w:cs="Times New Roman"/>
          <w:i/>
          <w:iCs/>
        </w:rPr>
        <w:t>indicate</w:t>
      </w:r>
      <w:proofErr w:type="spellEnd"/>
      <w:r w:rsidRPr="00612B60">
        <w:rPr>
          <w:rFonts w:ascii="Times New Roman" w:hAnsi="Times New Roman" w:cs="Times New Roman"/>
          <w:i/>
          <w:iCs/>
        </w:rPr>
        <w:t xml:space="preserve"> </w:t>
      </w:r>
      <w:proofErr w:type="spellStart"/>
      <w:r w:rsidRPr="00612B60">
        <w:rPr>
          <w:rFonts w:ascii="Times New Roman" w:hAnsi="Times New Roman" w:cs="Times New Roman"/>
          <w:i/>
          <w:iCs/>
        </w:rPr>
        <w:t>any</w:t>
      </w:r>
      <w:proofErr w:type="spellEnd"/>
      <w:r w:rsidRPr="00612B60">
        <w:rPr>
          <w:rFonts w:ascii="Times New Roman" w:hAnsi="Times New Roman" w:cs="Times New Roman"/>
          <w:i/>
          <w:iCs/>
        </w:rPr>
        <w:t xml:space="preserve"> important </w:t>
      </w:r>
      <w:proofErr w:type="spellStart"/>
      <w:r w:rsidRPr="00612B60">
        <w:rPr>
          <w:rFonts w:ascii="Times New Roman" w:hAnsi="Times New Roman" w:cs="Times New Roman"/>
          <w:i/>
          <w:iCs/>
        </w:rPr>
        <w:t>criteria</w:t>
      </w:r>
      <w:proofErr w:type="spellEnd"/>
      <w:r w:rsidRPr="00612B60">
        <w:rPr>
          <w:rFonts w:ascii="Times New Roman" w:hAnsi="Times New Roman" w:cs="Times New Roman"/>
          <w:i/>
          <w:iCs/>
        </w:rPr>
        <w:t xml:space="preserve"> </w:t>
      </w:r>
      <w:proofErr w:type="spellStart"/>
      <w:r w:rsidRPr="00612B60">
        <w:rPr>
          <w:rFonts w:ascii="Times New Roman" w:hAnsi="Times New Roman" w:cs="Times New Roman"/>
          <w:i/>
          <w:iCs/>
        </w:rPr>
        <w:t>used</w:t>
      </w:r>
      <w:proofErr w:type="spellEnd"/>
      <w:r w:rsidRPr="00612B60">
        <w:rPr>
          <w:rFonts w:ascii="Times New Roman" w:hAnsi="Times New Roman" w:cs="Times New Roman"/>
          <w:i/>
          <w:iCs/>
        </w:rPr>
        <w:t xml:space="preserve"> for the qualification of candidates.</w:t>
      </w:r>
    </w:p>
    <w:p w14:paraId="0DC14A93" w14:textId="77777777" w:rsidR="00792BAE" w:rsidRPr="00612B60" w:rsidRDefault="00792BAE" w:rsidP="00792BAE">
      <w:pPr>
        <w:autoSpaceDE w:val="0"/>
        <w:autoSpaceDN w:val="0"/>
        <w:adjustRightInd w:val="0"/>
        <w:spacing w:before="8" w:after="0" w:line="220" w:lineRule="atLeast"/>
        <w:rPr>
          <w:rFonts w:ascii="Times New Roman" w:hAnsi="Times New Roman" w:cs="Times New Roman"/>
          <w:i/>
          <w:iCs/>
        </w:rPr>
      </w:pPr>
    </w:p>
    <w:p w14:paraId="4B569B4E" w14:textId="77777777" w:rsidR="00792BAE" w:rsidRPr="00612B60" w:rsidRDefault="00792BAE" w:rsidP="00FC4D8F">
      <w:pPr>
        <w:autoSpaceDE w:val="0"/>
        <w:autoSpaceDN w:val="0"/>
        <w:adjustRightInd w:val="0"/>
        <w:spacing w:after="0" w:line="360" w:lineRule="auto"/>
        <w:ind w:right="73"/>
        <w:rPr>
          <w:rFonts w:ascii="Times New Roman" w:hAnsi="Times New Roman" w:cs="Times New Roman"/>
          <w:i/>
          <w:iCs/>
        </w:rPr>
      </w:pPr>
      <w:r w:rsidRPr="00612B60">
        <w:rPr>
          <w:rFonts w:ascii="Times New Roman" w:hAnsi="Times New Roman" w:cs="Times New Roman"/>
          <w:i/>
          <w:iCs/>
        </w:rPr>
        <w:t xml:space="preserve">The information </w:t>
      </w:r>
      <w:proofErr w:type="spellStart"/>
      <w:r w:rsidRPr="00612B60">
        <w:rPr>
          <w:rFonts w:ascii="Times New Roman" w:hAnsi="Times New Roman" w:cs="Times New Roman"/>
          <w:i/>
          <w:iCs/>
        </w:rPr>
        <w:t>contained</w:t>
      </w:r>
      <w:proofErr w:type="spellEnd"/>
      <w:r w:rsidRPr="00612B60">
        <w:rPr>
          <w:rFonts w:ascii="Times New Roman" w:hAnsi="Times New Roman" w:cs="Times New Roman"/>
          <w:i/>
          <w:iCs/>
        </w:rPr>
        <w:t xml:space="preserve"> </w:t>
      </w:r>
      <w:proofErr w:type="spellStart"/>
      <w:r w:rsidRPr="00612B60">
        <w:rPr>
          <w:rFonts w:ascii="Times New Roman" w:hAnsi="Times New Roman" w:cs="Times New Roman"/>
          <w:i/>
          <w:iCs/>
        </w:rPr>
        <w:t>therein</w:t>
      </w:r>
      <w:proofErr w:type="spellEnd"/>
      <w:r w:rsidRPr="00612B60">
        <w:rPr>
          <w:rFonts w:ascii="Times New Roman" w:hAnsi="Times New Roman" w:cs="Times New Roman"/>
          <w:i/>
          <w:iCs/>
        </w:rPr>
        <w:t xml:space="preserve"> must </w:t>
      </w:r>
      <w:proofErr w:type="spellStart"/>
      <w:r w:rsidRPr="00612B60">
        <w:rPr>
          <w:rFonts w:ascii="Times New Roman" w:hAnsi="Times New Roman" w:cs="Times New Roman"/>
          <w:i/>
          <w:iCs/>
        </w:rPr>
        <w:t>conform</w:t>
      </w:r>
      <w:proofErr w:type="spellEnd"/>
      <w:r w:rsidRPr="00612B60">
        <w:rPr>
          <w:rFonts w:ascii="Times New Roman" w:hAnsi="Times New Roman" w:cs="Times New Roman"/>
          <w:i/>
          <w:iCs/>
        </w:rPr>
        <w:t xml:space="preserve"> to the </w:t>
      </w:r>
      <w:proofErr w:type="spellStart"/>
      <w:r w:rsidRPr="00612B60">
        <w:rPr>
          <w:rFonts w:ascii="Times New Roman" w:hAnsi="Times New Roman" w:cs="Times New Roman"/>
          <w:i/>
          <w:iCs/>
        </w:rPr>
        <w:t>rest</w:t>
      </w:r>
      <w:proofErr w:type="spellEnd"/>
      <w:r w:rsidRPr="00612B60">
        <w:rPr>
          <w:rFonts w:ascii="Times New Roman" w:hAnsi="Times New Roman" w:cs="Times New Roman"/>
          <w:i/>
          <w:iCs/>
        </w:rPr>
        <w:t xml:space="preserve"> of the Tender File and </w:t>
      </w:r>
      <w:proofErr w:type="spellStart"/>
      <w:r w:rsidRPr="00612B60">
        <w:rPr>
          <w:rFonts w:ascii="Times New Roman" w:hAnsi="Times New Roman" w:cs="Times New Roman"/>
          <w:i/>
          <w:iCs/>
        </w:rPr>
        <w:t>especially</w:t>
      </w:r>
      <w:proofErr w:type="spellEnd"/>
      <w:r w:rsidRPr="00612B60">
        <w:rPr>
          <w:rFonts w:ascii="Times New Roman" w:hAnsi="Times New Roman" w:cs="Times New Roman"/>
          <w:i/>
          <w:iCs/>
        </w:rPr>
        <w:t xml:space="preserve"> </w:t>
      </w:r>
      <w:proofErr w:type="spellStart"/>
      <w:r w:rsidRPr="00612B60">
        <w:rPr>
          <w:rFonts w:ascii="Times New Roman" w:hAnsi="Times New Roman" w:cs="Times New Roman"/>
          <w:i/>
          <w:iCs/>
        </w:rPr>
        <w:t>with</w:t>
      </w:r>
      <w:proofErr w:type="spellEnd"/>
      <w:r w:rsidRPr="00612B60">
        <w:rPr>
          <w:rFonts w:ascii="Times New Roman" w:hAnsi="Times New Roman" w:cs="Times New Roman"/>
          <w:i/>
          <w:iCs/>
        </w:rPr>
        <w:t xml:space="preserve"> the information in the Special Conditions of the invitation to tender.</w:t>
      </w:r>
    </w:p>
    <w:p w14:paraId="5490D820" w14:textId="77777777" w:rsidR="00792BAE" w:rsidRPr="00612B60" w:rsidRDefault="00792BAE" w:rsidP="00792BAE">
      <w:pPr>
        <w:autoSpaceDE w:val="0"/>
        <w:autoSpaceDN w:val="0"/>
        <w:adjustRightInd w:val="0"/>
        <w:spacing w:after="0" w:line="360" w:lineRule="auto"/>
        <w:ind w:left="221" w:right="73"/>
        <w:rPr>
          <w:rFonts w:ascii="Times New Roman" w:hAnsi="Times New Roman" w:cs="Times New Roman"/>
          <w:i/>
          <w:iCs/>
          <w:sz w:val="24"/>
          <w:szCs w:val="24"/>
        </w:rPr>
      </w:pPr>
    </w:p>
    <w:p w14:paraId="53C026D4" w14:textId="77777777" w:rsidR="00792BAE" w:rsidRPr="00612B60" w:rsidRDefault="00792BAE" w:rsidP="00792BAE">
      <w:pPr>
        <w:autoSpaceDE w:val="0"/>
        <w:autoSpaceDN w:val="0"/>
        <w:adjustRightInd w:val="0"/>
        <w:spacing w:after="0" w:line="360" w:lineRule="auto"/>
        <w:ind w:right="73"/>
        <w:rPr>
          <w:rFonts w:ascii="Times New Roman" w:hAnsi="Times New Roman" w:cs="Times New Roman"/>
          <w:i/>
          <w:iCs/>
          <w:sz w:val="24"/>
          <w:szCs w:val="24"/>
        </w:rPr>
      </w:pPr>
    </w:p>
    <w:p w14:paraId="0D9E7FBD" w14:textId="77777777" w:rsidR="00792BAE" w:rsidRPr="00612B60" w:rsidRDefault="00792BAE" w:rsidP="00792BAE">
      <w:pPr>
        <w:autoSpaceDE w:val="0"/>
        <w:autoSpaceDN w:val="0"/>
        <w:adjustRightInd w:val="0"/>
        <w:spacing w:after="0" w:line="360" w:lineRule="auto"/>
        <w:ind w:left="221" w:right="73"/>
        <w:rPr>
          <w:rFonts w:ascii="Times New Roman" w:hAnsi="Times New Roman" w:cs="Times New Roman"/>
          <w:i/>
          <w:iCs/>
          <w:sz w:val="24"/>
          <w:szCs w:val="24"/>
        </w:rPr>
      </w:pPr>
    </w:p>
    <w:p w14:paraId="14973EA5" w14:textId="77777777" w:rsidR="00792BAE" w:rsidRPr="00612B60" w:rsidRDefault="00792BAE" w:rsidP="00792BAE">
      <w:pPr>
        <w:autoSpaceDE w:val="0"/>
        <w:autoSpaceDN w:val="0"/>
        <w:adjustRightInd w:val="0"/>
        <w:spacing w:after="0" w:line="360" w:lineRule="auto"/>
        <w:ind w:left="221" w:right="73"/>
        <w:rPr>
          <w:rFonts w:ascii="Times New Roman" w:hAnsi="Times New Roman" w:cs="Times New Roman"/>
          <w:i/>
          <w:iCs/>
          <w:sz w:val="24"/>
          <w:szCs w:val="24"/>
        </w:rPr>
      </w:pPr>
    </w:p>
    <w:p w14:paraId="094AF046" w14:textId="77777777" w:rsidR="00792BAE" w:rsidRPr="00612B60" w:rsidRDefault="00792BAE" w:rsidP="00792BAE">
      <w:pPr>
        <w:autoSpaceDE w:val="0"/>
        <w:autoSpaceDN w:val="0"/>
        <w:adjustRightInd w:val="0"/>
        <w:spacing w:after="0" w:line="360" w:lineRule="auto"/>
        <w:ind w:left="221" w:right="73"/>
        <w:rPr>
          <w:rFonts w:ascii="Times New Roman" w:hAnsi="Times New Roman" w:cs="Times New Roman"/>
          <w:i/>
          <w:iCs/>
          <w:sz w:val="24"/>
          <w:szCs w:val="24"/>
        </w:rPr>
      </w:pPr>
    </w:p>
    <w:p w14:paraId="1AF066FA" w14:textId="77777777" w:rsidR="00792BAE" w:rsidRPr="00612B60" w:rsidRDefault="00792BAE" w:rsidP="00792BAE">
      <w:pPr>
        <w:autoSpaceDE w:val="0"/>
        <w:autoSpaceDN w:val="0"/>
        <w:adjustRightInd w:val="0"/>
        <w:spacing w:after="0" w:line="360" w:lineRule="auto"/>
        <w:ind w:left="221" w:right="73"/>
        <w:rPr>
          <w:rFonts w:ascii="Times New Roman" w:hAnsi="Times New Roman" w:cs="Times New Roman"/>
          <w:i/>
          <w:iCs/>
          <w:sz w:val="24"/>
          <w:szCs w:val="24"/>
        </w:rPr>
      </w:pPr>
    </w:p>
    <w:p w14:paraId="13AB4B7B" w14:textId="77777777" w:rsidR="00792BAE" w:rsidRPr="00612B60" w:rsidRDefault="00792BAE" w:rsidP="00792BAE">
      <w:pPr>
        <w:autoSpaceDE w:val="0"/>
        <w:autoSpaceDN w:val="0"/>
        <w:adjustRightInd w:val="0"/>
        <w:spacing w:after="0" w:line="360" w:lineRule="auto"/>
        <w:ind w:left="221" w:right="73"/>
        <w:rPr>
          <w:rFonts w:ascii="Times New Roman" w:hAnsi="Times New Roman" w:cs="Times New Roman"/>
          <w:i/>
          <w:iCs/>
          <w:sz w:val="24"/>
          <w:szCs w:val="24"/>
        </w:rPr>
      </w:pPr>
    </w:p>
    <w:p w14:paraId="2D7B6C2D" w14:textId="77777777" w:rsidR="00792BAE" w:rsidRPr="00612B60" w:rsidRDefault="00792BAE" w:rsidP="00792BAE">
      <w:pPr>
        <w:autoSpaceDE w:val="0"/>
        <w:autoSpaceDN w:val="0"/>
        <w:adjustRightInd w:val="0"/>
        <w:spacing w:after="0" w:line="360" w:lineRule="auto"/>
        <w:ind w:left="221" w:right="73"/>
        <w:rPr>
          <w:rFonts w:ascii="Times New Roman" w:hAnsi="Times New Roman" w:cs="Times New Roman"/>
          <w:i/>
          <w:iCs/>
          <w:sz w:val="24"/>
          <w:szCs w:val="24"/>
        </w:rPr>
      </w:pPr>
    </w:p>
    <w:p w14:paraId="72F1C08D" w14:textId="77777777" w:rsidR="00792BAE" w:rsidRPr="00612B60" w:rsidRDefault="00792BAE" w:rsidP="00792BAE">
      <w:pPr>
        <w:autoSpaceDE w:val="0"/>
        <w:autoSpaceDN w:val="0"/>
        <w:adjustRightInd w:val="0"/>
        <w:spacing w:after="0" w:line="360" w:lineRule="auto"/>
        <w:ind w:left="221" w:right="73"/>
        <w:rPr>
          <w:rFonts w:ascii="Times New Roman" w:hAnsi="Times New Roman" w:cs="Times New Roman"/>
          <w:i/>
          <w:iCs/>
          <w:sz w:val="24"/>
          <w:szCs w:val="24"/>
        </w:rPr>
      </w:pPr>
    </w:p>
    <w:p w14:paraId="3F74E8FE" w14:textId="77777777" w:rsidR="00792BAE" w:rsidRPr="00612B60" w:rsidRDefault="00792BAE" w:rsidP="00792BAE">
      <w:pPr>
        <w:autoSpaceDE w:val="0"/>
        <w:autoSpaceDN w:val="0"/>
        <w:adjustRightInd w:val="0"/>
        <w:spacing w:after="0" w:line="360" w:lineRule="auto"/>
        <w:ind w:left="221" w:right="73"/>
        <w:rPr>
          <w:rFonts w:ascii="Times New Roman" w:hAnsi="Times New Roman" w:cs="Times New Roman"/>
          <w:i/>
          <w:iCs/>
          <w:sz w:val="24"/>
          <w:szCs w:val="24"/>
        </w:rPr>
      </w:pPr>
    </w:p>
    <w:p w14:paraId="031B3736" w14:textId="77777777" w:rsidR="00792BAE" w:rsidRPr="00612B60" w:rsidRDefault="00792BAE" w:rsidP="00792BAE">
      <w:pPr>
        <w:autoSpaceDE w:val="0"/>
        <w:autoSpaceDN w:val="0"/>
        <w:adjustRightInd w:val="0"/>
        <w:spacing w:after="0" w:line="360" w:lineRule="auto"/>
        <w:ind w:left="221" w:right="73"/>
        <w:rPr>
          <w:rFonts w:ascii="Times New Roman" w:hAnsi="Times New Roman" w:cs="Times New Roman"/>
          <w:i/>
          <w:iCs/>
          <w:sz w:val="24"/>
          <w:szCs w:val="24"/>
        </w:rPr>
      </w:pPr>
    </w:p>
    <w:p w14:paraId="4621CB6A" w14:textId="77777777" w:rsidR="00792BAE" w:rsidRPr="00612B60" w:rsidRDefault="00792BAE" w:rsidP="00792BAE">
      <w:pPr>
        <w:autoSpaceDE w:val="0"/>
        <w:autoSpaceDN w:val="0"/>
        <w:adjustRightInd w:val="0"/>
        <w:spacing w:after="0" w:line="360" w:lineRule="auto"/>
        <w:ind w:left="221" w:right="73"/>
        <w:rPr>
          <w:rFonts w:ascii="Times New Roman" w:hAnsi="Times New Roman" w:cs="Times New Roman"/>
          <w:i/>
          <w:iCs/>
          <w:sz w:val="24"/>
          <w:szCs w:val="24"/>
        </w:rPr>
      </w:pPr>
    </w:p>
    <w:p w14:paraId="19856F37" w14:textId="77777777" w:rsidR="00792BAE" w:rsidRPr="00612B60" w:rsidRDefault="00792BAE" w:rsidP="00792BAE">
      <w:pPr>
        <w:autoSpaceDE w:val="0"/>
        <w:autoSpaceDN w:val="0"/>
        <w:adjustRightInd w:val="0"/>
        <w:spacing w:after="0" w:line="360" w:lineRule="auto"/>
        <w:ind w:left="221" w:right="73"/>
        <w:rPr>
          <w:rFonts w:ascii="Times New Roman" w:hAnsi="Times New Roman" w:cs="Times New Roman"/>
          <w:i/>
          <w:iCs/>
          <w:sz w:val="24"/>
          <w:szCs w:val="24"/>
        </w:rPr>
      </w:pPr>
    </w:p>
    <w:p w14:paraId="2F0842F6" w14:textId="77777777" w:rsidR="00792BAE" w:rsidRPr="00612B60" w:rsidRDefault="00792BAE" w:rsidP="00792BAE">
      <w:pPr>
        <w:autoSpaceDE w:val="0"/>
        <w:autoSpaceDN w:val="0"/>
        <w:adjustRightInd w:val="0"/>
        <w:spacing w:after="0" w:line="360" w:lineRule="auto"/>
        <w:ind w:left="221" w:right="73"/>
        <w:rPr>
          <w:rFonts w:ascii="Times New Roman" w:hAnsi="Times New Roman" w:cs="Times New Roman"/>
          <w:i/>
          <w:iCs/>
          <w:sz w:val="24"/>
          <w:szCs w:val="24"/>
        </w:rPr>
      </w:pPr>
    </w:p>
    <w:p w14:paraId="6AFD90C3" w14:textId="77777777" w:rsidR="00792BAE" w:rsidRPr="00612B60" w:rsidRDefault="00792BAE" w:rsidP="00792BAE">
      <w:pPr>
        <w:autoSpaceDE w:val="0"/>
        <w:autoSpaceDN w:val="0"/>
        <w:adjustRightInd w:val="0"/>
        <w:spacing w:after="0" w:line="360" w:lineRule="auto"/>
        <w:ind w:left="221" w:right="73"/>
        <w:rPr>
          <w:rFonts w:ascii="Times New Roman" w:hAnsi="Times New Roman" w:cs="Times New Roman"/>
          <w:i/>
          <w:iCs/>
          <w:sz w:val="24"/>
          <w:szCs w:val="24"/>
        </w:rPr>
      </w:pPr>
    </w:p>
    <w:p w14:paraId="1CA767ED" w14:textId="77777777" w:rsidR="00792BAE" w:rsidRPr="00612B60" w:rsidRDefault="00792BAE" w:rsidP="00792BAE">
      <w:pPr>
        <w:autoSpaceDE w:val="0"/>
        <w:autoSpaceDN w:val="0"/>
        <w:adjustRightInd w:val="0"/>
        <w:spacing w:after="0" w:line="360" w:lineRule="auto"/>
        <w:ind w:left="221" w:right="73"/>
        <w:rPr>
          <w:rFonts w:ascii="Times New Roman" w:hAnsi="Times New Roman" w:cs="Times New Roman"/>
          <w:i/>
          <w:iCs/>
          <w:sz w:val="24"/>
          <w:szCs w:val="24"/>
        </w:rPr>
      </w:pPr>
    </w:p>
    <w:p w14:paraId="5D4AB5E7" w14:textId="77777777" w:rsidR="00792BAE" w:rsidRPr="00612B60" w:rsidRDefault="00792BAE" w:rsidP="00792BAE">
      <w:pPr>
        <w:autoSpaceDE w:val="0"/>
        <w:autoSpaceDN w:val="0"/>
        <w:adjustRightInd w:val="0"/>
        <w:spacing w:after="0" w:line="360" w:lineRule="auto"/>
        <w:ind w:left="221" w:right="73"/>
        <w:rPr>
          <w:rFonts w:ascii="Times New Roman" w:hAnsi="Times New Roman" w:cs="Times New Roman"/>
          <w:i/>
          <w:iCs/>
          <w:sz w:val="24"/>
          <w:szCs w:val="24"/>
        </w:rPr>
      </w:pPr>
    </w:p>
    <w:p w14:paraId="163151B6" w14:textId="77777777" w:rsidR="00792BAE" w:rsidRPr="00612B60" w:rsidRDefault="00792BAE" w:rsidP="00792BAE">
      <w:pPr>
        <w:autoSpaceDE w:val="0"/>
        <w:autoSpaceDN w:val="0"/>
        <w:adjustRightInd w:val="0"/>
        <w:spacing w:after="0" w:line="360" w:lineRule="auto"/>
        <w:ind w:left="221" w:right="73"/>
        <w:rPr>
          <w:rFonts w:ascii="Times New Roman" w:hAnsi="Times New Roman" w:cs="Times New Roman"/>
          <w:i/>
          <w:iCs/>
          <w:sz w:val="24"/>
          <w:szCs w:val="24"/>
        </w:rPr>
      </w:pPr>
    </w:p>
    <w:p w14:paraId="7D187114" w14:textId="77777777" w:rsidR="00792BAE" w:rsidRPr="00612B60" w:rsidRDefault="00792BAE" w:rsidP="00792BAE">
      <w:pPr>
        <w:autoSpaceDE w:val="0"/>
        <w:autoSpaceDN w:val="0"/>
        <w:adjustRightInd w:val="0"/>
        <w:spacing w:after="0" w:line="360" w:lineRule="auto"/>
        <w:ind w:left="221" w:right="73"/>
        <w:rPr>
          <w:rFonts w:ascii="Times New Roman" w:hAnsi="Times New Roman" w:cs="Times New Roman"/>
          <w:i/>
          <w:iCs/>
          <w:sz w:val="24"/>
          <w:szCs w:val="24"/>
        </w:rPr>
      </w:pPr>
    </w:p>
    <w:p w14:paraId="2DB714C9" w14:textId="77777777" w:rsidR="00792BAE" w:rsidRPr="00612B60" w:rsidRDefault="00792BAE" w:rsidP="00792BAE">
      <w:pPr>
        <w:autoSpaceDE w:val="0"/>
        <w:autoSpaceDN w:val="0"/>
        <w:adjustRightInd w:val="0"/>
        <w:spacing w:after="0" w:line="360" w:lineRule="auto"/>
        <w:ind w:left="221" w:right="73"/>
        <w:rPr>
          <w:rFonts w:ascii="Times New Roman" w:hAnsi="Times New Roman" w:cs="Times New Roman"/>
          <w:i/>
          <w:iCs/>
          <w:sz w:val="24"/>
          <w:szCs w:val="24"/>
        </w:rPr>
      </w:pPr>
    </w:p>
    <w:p w14:paraId="63A53B0F" w14:textId="77777777" w:rsidR="00792BAE" w:rsidRPr="00612B60" w:rsidRDefault="00792BAE" w:rsidP="00792BAE">
      <w:pPr>
        <w:autoSpaceDE w:val="0"/>
        <w:autoSpaceDN w:val="0"/>
        <w:adjustRightInd w:val="0"/>
        <w:spacing w:after="0" w:line="360" w:lineRule="auto"/>
        <w:ind w:left="221" w:right="73"/>
        <w:rPr>
          <w:rFonts w:ascii="Times New Roman" w:hAnsi="Times New Roman" w:cs="Times New Roman"/>
          <w:i/>
          <w:iCs/>
          <w:sz w:val="24"/>
          <w:szCs w:val="24"/>
        </w:rPr>
      </w:pPr>
    </w:p>
    <w:p w14:paraId="54D798B2" w14:textId="77777777" w:rsidR="00792BAE" w:rsidRPr="00612B60" w:rsidRDefault="00792BAE" w:rsidP="00792BAE">
      <w:pPr>
        <w:autoSpaceDE w:val="0"/>
        <w:autoSpaceDN w:val="0"/>
        <w:adjustRightInd w:val="0"/>
        <w:spacing w:after="0" w:line="360" w:lineRule="auto"/>
        <w:ind w:left="221" w:right="73"/>
        <w:rPr>
          <w:rFonts w:ascii="Times New Roman" w:hAnsi="Times New Roman" w:cs="Times New Roman"/>
          <w:i/>
          <w:iCs/>
          <w:sz w:val="24"/>
          <w:szCs w:val="24"/>
        </w:rPr>
      </w:pPr>
    </w:p>
    <w:p w14:paraId="6E09D43B" w14:textId="77777777" w:rsidR="00792BAE" w:rsidRPr="00612B60" w:rsidRDefault="00792BAE" w:rsidP="00792BAE">
      <w:pPr>
        <w:autoSpaceDE w:val="0"/>
        <w:autoSpaceDN w:val="0"/>
        <w:adjustRightInd w:val="0"/>
        <w:spacing w:after="0" w:line="360" w:lineRule="auto"/>
        <w:ind w:left="221" w:right="73"/>
        <w:rPr>
          <w:rFonts w:ascii="Times New Roman" w:hAnsi="Times New Roman" w:cs="Times New Roman"/>
          <w:i/>
          <w:iCs/>
          <w:sz w:val="24"/>
          <w:szCs w:val="24"/>
        </w:rPr>
      </w:pPr>
    </w:p>
    <w:p w14:paraId="0A1FC709" w14:textId="77777777" w:rsidR="00792BAE" w:rsidRPr="00612B60" w:rsidRDefault="00792BAE" w:rsidP="00792BAE">
      <w:pPr>
        <w:autoSpaceDE w:val="0"/>
        <w:autoSpaceDN w:val="0"/>
        <w:adjustRightInd w:val="0"/>
        <w:spacing w:after="0" w:line="360" w:lineRule="auto"/>
        <w:ind w:left="221" w:right="73"/>
        <w:rPr>
          <w:rFonts w:ascii="Times New Roman" w:hAnsi="Times New Roman" w:cs="Times New Roman"/>
          <w:i/>
          <w:iCs/>
          <w:sz w:val="24"/>
          <w:szCs w:val="24"/>
        </w:rPr>
      </w:pPr>
    </w:p>
    <w:p w14:paraId="7931BDD8" w14:textId="77777777" w:rsidR="001E02A6" w:rsidRPr="00612B60" w:rsidRDefault="001E02A6" w:rsidP="00792BAE">
      <w:pPr>
        <w:autoSpaceDE w:val="0"/>
        <w:autoSpaceDN w:val="0"/>
        <w:adjustRightInd w:val="0"/>
        <w:spacing w:after="0" w:line="360" w:lineRule="auto"/>
        <w:ind w:left="221" w:right="73"/>
        <w:rPr>
          <w:rFonts w:ascii="Times New Roman" w:hAnsi="Times New Roman" w:cs="Times New Roman"/>
          <w:i/>
          <w:iCs/>
          <w:sz w:val="24"/>
          <w:szCs w:val="24"/>
        </w:rPr>
      </w:pPr>
    </w:p>
    <w:p w14:paraId="1A180410" w14:textId="77777777" w:rsidR="001E02A6" w:rsidRPr="00612B60" w:rsidRDefault="001E02A6" w:rsidP="00792BAE">
      <w:pPr>
        <w:autoSpaceDE w:val="0"/>
        <w:autoSpaceDN w:val="0"/>
        <w:adjustRightInd w:val="0"/>
        <w:spacing w:after="0" w:line="360" w:lineRule="auto"/>
        <w:ind w:left="221" w:right="73"/>
        <w:rPr>
          <w:rFonts w:ascii="Times New Roman" w:hAnsi="Times New Roman" w:cs="Times New Roman"/>
          <w:i/>
          <w:iCs/>
          <w:sz w:val="24"/>
          <w:szCs w:val="24"/>
        </w:rPr>
      </w:pPr>
    </w:p>
    <w:p w14:paraId="655A908A" w14:textId="77777777" w:rsidR="001E02A6" w:rsidRPr="00612B60" w:rsidRDefault="001E02A6" w:rsidP="00792BAE">
      <w:pPr>
        <w:autoSpaceDE w:val="0"/>
        <w:autoSpaceDN w:val="0"/>
        <w:adjustRightInd w:val="0"/>
        <w:spacing w:after="0" w:line="360" w:lineRule="auto"/>
        <w:ind w:left="221" w:right="73"/>
        <w:rPr>
          <w:rFonts w:ascii="Times New Roman" w:hAnsi="Times New Roman" w:cs="Times New Roman"/>
          <w:i/>
          <w:iCs/>
          <w:sz w:val="24"/>
          <w:szCs w:val="24"/>
        </w:rPr>
      </w:pPr>
    </w:p>
    <w:p w14:paraId="4E32280E" w14:textId="77777777" w:rsidR="001E02A6" w:rsidRPr="00612B60" w:rsidRDefault="001E02A6" w:rsidP="00792BAE">
      <w:pPr>
        <w:autoSpaceDE w:val="0"/>
        <w:autoSpaceDN w:val="0"/>
        <w:adjustRightInd w:val="0"/>
        <w:spacing w:after="0" w:line="360" w:lineRule="auto"/>
        <w:ind w:left="221" w:right="73"/>
        <w:rPr>
          <w:rFonts w:ascii="Times New Roman" w:hAnsi="Times New Roman" w:cs="Times New Roman"/>
          <w:i/>
          <w:iCs/>
          <w:sz w:val="24"/>
          <w:szCs w:val="24"/>
        </w:rPr>
      </w:pPr>
    </w:p>
    <w:p w14:paraId="00235175" w14:textId="77777777" w:rsidR="00792BAE" w:rsidRPr="00612B60" w:rsidRDefault="00792BAE" w:rsidP="00792BAE">
      <w:pPr>
        <w:autoSpaceDE w:val="0"/>
        <w:autoSpaceDN w:val="0"/>
        <w:adjustRightInd w:val="0"/>
        <w:spacing w:after="0" w:line="360" w:lineRule="auto"/>
        <w:ind w:left="221" w:right="73"/>
        <w:rPr>
          <w:rFonts w:ascii="Times New Roman" w:hAnsi="Times New Roman" w:cs="Times New Roman"/>
          <w:i/>
          <w:iCs/>
          <w:sz w:val="24"/>
          <w:szCs w:val="24"/>
        </w:rPr>
      </w:pPr>
    </w:p>
    <w:p w14:paraId="65F896EC" w14:textId="77777777" w:rsidR="00792BAE" w:rsidRPr="00612B60" w:rsidRDefault="00792BAE" w:rsidP="00792BAE">
      <w:pPr>
        <w:autoSpaceDE w:val="0"/>
        <w:autoSpaceDN w:val="0"/>
        <w:adjustRightInd w:val="0"/>
        <w:spacing w:after="0" w:line="360" w:lineRule="auto"/>
        <w:ind w:left="221" w:right="73"/>
        <w:rPr>
          <w:rFonts w:ascii="Times New Roman" w:hAnsi="Times New Roman" w:cs="Times New Roman"/>
          <w:i/>
          <w:iCs/>
          <w:sz w:val="24"/>
          <w:szCs w:val="24"/>
        </w:rPr>
      </w:pPr>
    </w:p>
    <w:tbl>
      <w:tblPr>
        <w:tblW w:w="0" w:type="auto"/>
        <w:tblInd w:w="-35" w:type="dxa"/>
        <w:tblLayout w:type="fixed"/>
        <w:tblLook w:val="0000" w:firstRow="0" w:lastRow="0" w:firstColumn="0" w:lastColumn="0" w:noHBand="0" w:noVBand="0"/>
      </w:tblPr>
      <w:tblGrid>
        <w:gridCol w:w="9212"/>
      </w:tblGrid>
      <w:tr w:rsidR="006E2509" w:rsidRPr="00612B60" w14:paraId="0897EBB3" w14:textId="77777777">
        <w:trPr>
          <w:trHeight w:val="1096"/>
        </w:trPr>
        <w:tc>
          <w:tcPr>
            <w:tcW w:w="9212" w:type="dxa"/>
            <w:tcBorders>
              <w:top w:val="single" w:sz="28" w:space="0" w:color="000000"/>
              <w:left w:val="single" w:sz="28" w:space="0" w:color="000000"/>
              <w:bottom w:val="single" w:sz="28" w:space="0" w:color="000000"/>
              <w:right w:val="single" w:sz="28" w:space="0" w:color="000000"/>
            </w:tcBorders>
            <w:shd w:val="clear" w:color="000000" w:fill="FFFFFF"/>
          </w:tcPr>
          <w:p w14:paraId="0CC2B607" w14:textId="77777777" w:rsidR="00792BAE" w:rsidRPr="00612B60" w:rsidRDefault="00792BAE">
            <w:pPr>
              <w:autoSpaceDE w:val="0"/>
              <w:autoSpaceDN w:val="0"/>
              <w:adjustRightInd w:val="0"/>
              <w:spacing w:before="60" w:after="200" w:line="276" w:lineRule="auto"/>
              <w:ind w:left="2410" w:right="283"/>
              <w:rPr>
                <w:rFonts w:ascii="Times New Roman" w:hAnsi="Times New Roman" w:cs="Times New Roman"/>
              </w:rPr>
            </w:pPr>
          </w:p>
          <w:p w14:paraId="24CDE7B0" w14:textId="77777777" w:rsidR="00792BAE" w:rsidRPr="00612B60" w:rsidRDefault="00792BAE">
            <w:pPr>
              <w:autoSpaceDE w:val="0"/>
              <w:autoSpaceDN w:val="0"/>
              <w:adjustRightInd w:val="0"/>
              <w:spacing w:before="60" w:after="200" w:line="276" w:lineRule="auto"/>
              <w:ind w:left="2410" w:right="283"/>
              <w:rPr>
                <w:rFonts w:ascii="Times New Roman" w:hAnsi="Times New Roman" w:cs="Times New Roman"/>
                <w:sz w:val="24"/>
                <w:szCs w:val="24"/>
              </w:rPr>
            </w:pPr>
            <w:r w:rsidRPr="00612B60">
              <w:rPr>
                <w:rFonts w:ascii="Times New Roman" w:hAnsi="Times New Roman" w:cs="Times New Roman"/>
                <w:sz w:val="24"/>
                <w:szCs w:val="24"/>
              </w:rPr>
              <w:t xml:space="preserve">PIECE  1-1 : </w:t>
            </w:r>
            <w:r w:rsidRPr="00612B60">
              <w:rPr>
                <w:rFonts w:ascii="Times New Roman" w:hAnsi="Times New Roman" w:cs="Times New Roman"/>
                <w:sz w:val="24"/>
                <w:szCs w:val="24"/>
              </w:rPr>
              <w:tab/>
              <w:t xml:space="preserve"> VERSION FRANÇAISE </w:t>
            </w:r>
          </w:p>
          <w:p w14:paraId="0A3E06CF" w14:textId="77777777" w:rsidR="00792BAE" w:rsidRPr="00612B60" w:rsidRDefault="00792BAE">
            <w:pPr>
              <w:tabs>
                <w:tab w:val="left" w:pos="2410"/>
              </w:tabs>
              <w:autoSpaceDE w:val="0"/>
              <w:autoSpaceDN w:val="0"/>
              <w:adjustRightInd w:val="0"/>
              <w:spacing w:before="120" w:after="0" w:line="240" w:lineRule="auto"/>
              <w:ind w:left="1418" w:right="283"/>
              <w:rPr>
                <w:rFonts w:ascii="Times New Roman" w:hAnsi="Times New Roman" w:cs="Times New Roman"/>
              </w:rPr>
            </w:pPr>
          </w:p>
        </w:tc>
      </w:tr>
    </w:tbl>
    <w:p w14:paraId="4739E3DB" w14:textId="77777777" w:rsidR="00792BAE" w:rsidRPr="00612B60" w:rsidRDefault="00792BAE" w:rsidP="00792BAE">
      <w:pPr>
        <w:autoSpaceDE w:val="0"/>
        <w:autoSpaceDN w:val="0"/>
        <w:adjustRightInd w:val="0"/>
        <w:spacing w:after="0" w:line="360" w:lineRule="auto"/>
        <w:ind w:left="221" w:right="73"/>
        <w:rPr>
          <w:rFonts w:ascii="Times New Roman" w:hAnsi="Times New Roman" w:cs="Times New Roman"/>
          <w:sz w:val="24"/>
          <w:szCs w:val="24"/>
        </w:rPr>
      </w:pPr>
    </w:p>
    <w:p w14:paraId="12E71A62" w14:textId="77777777" w:rsidR="00792BAE" w:rsidRPr="00612B60" w:rsidRDefault="00792BAE" w:rsidP="00792BAE">
      <w:pPr>
        <w:autoSpaceDE w:val="0"/>
        <w:autoSpaceDN w:val="0"/>
        <w:adjustRightInd w:val="0"/>
        <w:spacing w:after="0" w:line="360" w:lineRule="auto"/>
        <w:ind w:left="221" w:right="73"/>
        <w:rPr>
          <w:rFonts w:ascii="Times New Roman" w:hAnsi="Times New Roman" w:cs="Times New Roman"/>
          <w:i/>
          <w:iCs/>
          <w:sz w:val="24"/>
          <w:szCs w:val="24"/>
        </w:rPr>
      </w:pPr>
    </w:p>
    <w:p w14:paraId="46EBE290" w14:textId="77777777" w:rsidR="00792BAE" w:rsidRPr="00612B60" w:rsidRDefault="00792BAE" w:rsidP="00792BAE">
      <w:pPr>
        <w:autoSpaceDE w:val="0"/>
        <w:autoSpaceDN w:val="0"/>
        <w:adjustRightInd w:val="0"/>
        <w:spacing w:after="0" w:line="360" w:lineRule="auto"/>
        <w:ind w:left="221" w:right="73"/>
        <w:rPr>
          <w:rFonts w:ascii="Times New Roman" w:hAnsi="Times New Roman" w:cs="Times New Roman"/>
          <w:i/>
          <w:iCs/>
          <w:sz w:val="24"/>
          <w:szCs w:val="24"/>
        </w:rPr>
      </w:pPr>
    </w:p>
    <w:p w14:paraId="625F9AA8" w14:textId="77777777" w:rsidR="00792BAE" w:rsidRPr="00612B60" w:rsidRDefault="00792BAE" w:rsidP="00792BAE">
      <w:pPr>
        <w:autoSpaceDE w:val="0"/>
        <w:autoSpaceDN w:val="0"/>
        <w:adjustRightInd w:val="0"/>
        <w:spacing w:after="0" w:line="360" w:lineRule="auto"/>
        <w:ind w:left="221" w:right="73"/>
        <w:rPr>
          <w:rFonts w:ascii="Times New Roman" w:hAnsi="Times New Roman" w:cs="Times New Roman"/>
          <w:i/>
          <w:iCs/>
          <w:sz w:val="24"/>
          <w:szCs w:val="24"/>
        </w:rPr>
      </w:pPr>
    </w:p>
    <w:p w14:paraId="08BD11E6" w14:textId="77777777" w:rsidR="00792BAE" w:rsidRPr="00612B60" w:rsidRDefault="00792BAE" w:rsidP="00792BAE">
      <w:pPr>
        <w:autoSpaceDE w:val="0"/>
        <w:autoSpaceDN w:val="0"/>
        <w:adjustRightInd w:val="0"/>
        <w:spacing w:after="0" w:line="360" w:lineRule="auto"/>
        <w:ind w:left="221" w:right="73"/>
        <w:rPr>
          <w:rFonts w:ascii="Times New Roman" w:hAnsi="Times New Roman" w:cs="Times New Roman"/>
          <w:i/>
          <w:iCs/>
          <w:sz w:val="24"/>
          <w:szCs w:val="24"/>
        </w:rPr>
      </w:pPr>
    </w:p>
    <w:p w14:paraId="5864697D" w14:textId="77777777" w:rsidR="00792BAE" w:rsidRPr="00612B60" w:rsidRDefault="00792BAE" w:rsidP="00792BAE">
      <w:pPr>
        <w:autoSpaceDE w:val="0"/>
        <w:autoSpaceDN w:val="0"/>
        <w:adjustRightInd w:val="0"/>
        <w:spacing w:after="0" w:line="360" w:lineRule="auto"/>
        <w:ind w:left="221" w:right="73"/>
        <w:rPr>
          <w:rFonts w:ascii="Times New Roman" w:hAnsi="Times New Roman" w:cs="Times New Roman"/>
          <w:i/>
          <w:iCs/>
          <w:sz w:val="24"/>
          <w:szCs w:val="24"/>
        </w:rPr>
      </w:pPr>
    </w:p>
    <w:p w14:paraId="1F2FBE73" w14:textId="77777777" w:rsidR="00792BAE" w:rsidRPr="00612B60" w:rsidRDefault="00792BAE" w:rsidP="00792BAE">
      <w:pPr>
        <w:autoSpaceDE w:val="0"/>
        <w:autoSpaceDN w:val="0"/>
        <w:adjustRightInd w:val="0"/>
        <w:spacing w:after="0" w:line="360" w:lineRule="auto"/>
        <w:ind w:left="221" w:right="73"/>
        <w:rPr>
          <w:rFonts w:ascii="Times New Roman" w:hAnsi="Times New Roman" w:cs="Times New Roman"/>
          <w:i/>
          <w:iCs/>
          <w:sz w:val="24"/>
          <w:szCs w:val="24"/>
        </w:rPr>
      </w:pPr>
    </w:p>
    <w:p w14:paraId="05A9F3AF" w14:textId="77777777" w:rsidR="00792BAE" w:rsidRPr="00612B60" w:rsidRDefault="00792BAE" w:rsidP="00792BAE">
      <w:pPr>
        <w:autoSpaceDE w:val="0"/>
        <w:autoSpaceDN w:val="0"/>
        <w:adjustRightInd w:val="0"/>
        <w:spacing w:after="0" w:line="360" w:lineRule="auto"/>
        <w:ind w:left="221" w:right="73"/>
        <w:rPr>
          <w:rFonts w:ascii="Times New Roman" w:hAnsi="Times New Roman" w:cs="Times New Roman"/>
          <w:i/>
          <w:iCs/>
          <w:sz w:val="24"/>
          <w:szCs w:val="24"/>
        </w:rPr>
      </w:pPr>
    </w:p>
    <w:p w14:paraId="63F63300" w14:textId="77777777" w:rsidR="00792BAE" w:rsidRPr="00612B60" w:rsidRDefault="00792BAE" w:rsidP="00792BAE">
      <w:pPr>
        <w:autoSpaceDE w:val="0"/>
        <w:autoSpaceDN w:val="0"/>
        <w:adjustRightInd w:val="0"/>
        <w:spacing w:after="0" w:line="360" w:lineRule="auto"/>
        <w:ind w:left="221" w:right="73"/>
        <w:rPr>
          <w:rFonts w:ascii="Times New Roman" w:hAnsi="Times New Roman" w:cs="Times New Roman"/>
          <w:i/>
          <w:iCs/>
          <w:sz w:val="24"/>
          <w:szCs w:val="24"/>
        </w:rPr>
      </w:pPr>
    </w:p>
    <w:p w14:paraId="770F6A34" w14:textId="77777777" w:rsidR="00792BAE" w:rsidRPr="00612B60" w:rsidRDefault="00792BAE" w:rsidP="00792BAE">
      <w:pPr>
        <w:autoSpaceDE w:val="0"/>
        <w:autoSpaceDN w:val="0"/>
        <w:adjustRightInd w:val="0"/>
        <w:spacing w:after="0" w:line="360" w:lineRule="auto"/>
        <w:ind w:left="221" w:right="73"/>
        <w:rPr>
          <w:rFonts w:ascii="Times New Roman" w:hAnsi="Times New Roman" w:cs="Times New Roman"/>
          <w:i/>
          <w:iCs/>
          <w:sz w:val="24"/>
          <w:szCs w:val="24"/>
        </w:rPr>
      </w:pPr>
    </w:p>
    <w:p w14:paraId="256A399D" w14:textId="77777777" w:rsidR="00792BAE" w:rsidRPr="00612B60" w:rsidRDefault="00792BAE" w:rsidP="00792BAE">
      <w:pPr>
        <w:autoSpaceDE w:val="0"/>
        <w:autoSpaceDN w:val="0"/>
        <w:adjustRightInd w:val="0"/>
        <w:spacing w:after="0" w:line="360" w:lineRule="auto"/>
        <w:ind w:right="73"/>
        <w:rPr>
          <w:rFonts w:ascii="Times New Roman" w:hAnsi="Times New Roman" w:cs="Times New Roman"/>
          <w:i/>
          <w:iCs/>
          <w:sz w:val="24"/>
          <w:szCs w:val="24"/>
        </w:rPr>
      </w:pPr>
    </w:p>
    <w:p w14:paraId="77310516" w14:textId="77777777" w:rsidR="00792BAE" w:rsidRPr="00612B60" w:rsidRDefault="00792BAE" w:rsidP="00792BAE">
      <w:pPr>
        <w:autoSpaceDE w:val="0"/>
        <w:autoSpaceDN w:val="0"/>
        <w:adjustRightInd w:val="0"/>
        <w:spacing w:after="0" w:line="360" w:lineRule="auto"/>
        <w:ind w:right="73"/>
        <w:rPr>
          <w:rFonts w:ascii="Times New Roman" w:hAnsi="Times New Roman" w:cs="Times New Roman"/>
          <w:i/>
          <w:iCs/>
          <w:sz w:val="24"/>
          <w:szCs w:val="24"/>
        </w:rPr>
      </w:pPr>
    </w:p>
    <w:p w14:paraId="2E9D2104" w14:textId="77777777" w:rsidR="008E4482" w:rsidRPr="00612B60" w:rsidRDefault="008E4482" w:rsidP="00792BAE">
      <w:pPr>
        <w:autoSpaceDE w:val="0"/>
        <w:autoSpaceDN w:val="0"/>
        <w:adjustRightInd w:val="0"/>
        <w:spacing w:after="0" w:line="360" w:lineRule="auto"/>
        <w:ind w:right="73"/>
        <w:rPr>
          <w:rFonts w:ascii="Times New Roman" w:hAnsi="Times New Roman" w:cs="Times New Roman"/>
          <w:i/>
          <w:iCs/>
          <w:sz w:val="24"/>
          <w:szCs w:val="24"/>
        </w:rPr>
      </w:pPr>
    </w:p>
    <w:p w14:paraId="5D087264" w14:textId="77777777" w:rsidR="008E4482" w:rsidRPr="00612B60" w:rsidRDefault="008E4482" w:rsidP="00792BAE">
      <w:pPr>
        <w:autoSpaceDE w:val="0"/>
        <w:autoSpaceDN w:val="0"/>
        <w:adjustRightInd w:val="0"/>
        <w:spacing w:after="0" w:line="360" w:lineRule="auto"/>
        <w:ind w:right="73"/>
        <w:rPr>
          <w:rFonts w:ascii="Times New Roman" w:hAnsi="Times New Roman" w:cs="Times New Roman"/>
          <w:i/>
          <w:iCs/>
          <w:sz w:val="24"/>
          <w:szCs w:val="24"/>
        </w:rPr>
      </w:pPr>
    </w:p>
    <w:p w14:paraId="28193B4C" w14:textId="77777777" w:rsidR="008E4482" w:rsidRPr="00612B60" w:rsidRDefault="008E4482" w:rsidP="00792BAE">
      <w:pPr>
        <w:autoSpaceDE w:val="0"/>
        <w:autoSpaceDN w:val="0"/>
        <w:adjustRightInd w:val="0"/>
        <w:spacing w:after="0" w:line="360" w:lineRule="auto"/>
        <w:ind w:right="73"/>
        <w:rPr>
          <w:rFonts w:ascii="Times New Roman" w:hAnsi="Times New Roman" w:cs="Times New Roman"/>
          <w:i/>
          <w:iCs/>
          <w:sz w:val="24"/>
          <w:szCs w:val="24"/>
        </w:rPr>
      </w:pPr>
    </w:p>
    <w:p w14:paraId="6B04ABB2" w14:textId="77777777" w:rsidR="008E4482" w:rsidRPr="00612B60" w:rsidRDefault="008E4482" w:rsidP="00792BAE">
      <w:pPr>
        <w:autoSpaceDE w:val="0"/>
        <w:autoSpaceDN w:val="0"/>
        <w:adjustRightInd w:val="0"/>
        <w:spacing w:after="0" w:line="360" w:lineRule="auto"/>
        <w:ind w:right="73"/>
        <w:rPr>
          <w:rFonts w:ascii="Times New Roman" w:hAnsi="Times New Roman" w:cs="Times New Roman"/>
          <w:i/>
          <w:iCs/>
          <w:sz w:val="24"/>
          <w:szCs w:val="24"/>
        </w:rPr>
      </w:pPr>
    </w:p>
    <w:p w14:paraId="5857ADCD" w14:textId="77777777" w:rsidR="00792BAE" w:rsidRPr="00612B60" w:rsidRDefault="00792BAE" w:rsidP="00792BAE">
      <w:pPr>
        <w:autoSpaceDE w:val="0"/>
        <w:autoSpaceDN w:val="0"/>
        <w:adjustRightInd w:val="0"/>
        <w:spacing w:after="0" w:line="360" w:lineRule="auto"/>
        <w:ind w:right="73"/>
        <w:rPr>
          <w:rFonts w:ascii="Times New Roman" w:hAnsi="Times New Roman" w:cs="Times New Roman"/>
          <w:sz w:val="24"/>
          <w:szCs w:val="24"/>
        </w:rPr>
      </w:pPr>
    </w:p>
    <w:tbl>
      <w:tblPr>
        <w:tblStyle w:val="Grilledutableau11"/>
        <w:tblpPr w:leftFromText="141" w:rightFromText="141" w:vertAnchor="page" w:horzAnchor="margin" w:tblpY="616"/>
        <w:tblW w:w="11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53"/>
        <w:gridCol w:w="2557"/>
        <w:gridCol w:w="4364"/>
      </w:tblGrid>
      <w:tr w:rsidR="00A925DE" w:rsidRPr="00612B60" w14:paraId="1D2A405B" w14:textId="77777777" w:rsidTr="006434B0">
        <w:trPr>
          <w:trHeight w:val="2980"/>
        </w:trPr>
        <w:tc>
          <w:tcPr>
            <w:tcW w:w="4253" w:type="dxa"/>
            <w:hideMark/>
          </w:tcPr>
          <w:p w14:paraId="45A48FDB" w14:textId="77777777" w:rsidR="00AF406D" w:rsidRPr="00612B60" w:rsidRDefault="00AF406D" w:rsidP="006434B0">
            <w:pPr>
              <w:ind w:left="-709"/>
              <w:jc w:val="center"/>
              <w:rPr>
                <w:rFonts w:ascii="Tahoma" w:eastAsia="Calibri" w:hAnsi="Tahoma" w:cs="Arial"/>
                <w:bCs/>
                <w:sz w:val="16"/>
                <w:szCs w:val="16"/>
              </w:rPr>
            </w:pPr>
            <w:r w:rsidRPr="00612B60">
              <w:rPr>
                <w:rFonts w:ascii="Tahoma" w:eastAsia="Calibri" w:hAnsi="Tahoma" w:cs="Arial"/>
                <w:bCs/>
                <w:sz w:val="16"/>
                <w:szCs w:val="16"/>
              </w:rPr>
              <w:lastRenderedPageBreak/>
              <w:t>REPUBLIQUE DU CAMEROUN</w:t>
            </w:r>
          </w:p>
          <w:p w14:paraId="552F97A7" w14:textId="77777777" w:rsidR="00AF406D" w:rsidRPr="00612B60" w:rsidRDefault="00AF406D" w:rsidP="006434B0">
            <w:pPr>
              <w:ind w:left="-709"/>
              <w:jc w:val="center"/>
              <w:rPr>
                <w:rFonts w:ascii="Tahoma" w:eastAsia="Calibri" w:hAnsi="Tahoma" w:cs="Arial"/>
                <w:bCs/>
                <w:sz w:val="16"/>
                <w:szCs w:val="16"/>
              </w:rPr>
            </w:pPr>
            <w:r w:rsidRPr="00612B60">
              <w:rPr>
                <w:rFonts w:ascii="Tahoma" w:eastAsia="Calibri" w:hAnsi="Tahoma" w:cs="Arial"/>
                <w:bCs/>
                <w:sz w:val="16"/>
                <w:szCs w:val="16"/>
              </w:rPr>
              <w:t>Paix – Travail – Patrie</w:t>
            </w:r>
          </w:p>
          <w:p w14:paraId="1DD9CC5E" w14:textId="77777777" w:rsidR="00AF406D" w:rsidRPr="00612B60" w:rsidRDefault="00AF406D" w:rsidP="006434B0">
            <w:pPr>
              <w:ind w:left="-709"/>
              <w:jc w:val="center"/>
              <w:rPr>
                <w:rFonts w:ascii="Tahoma" w:eastAsia="Calibri" w:hAnsi="Tahoma" w:cs="Arial"/>
                <w:bCs/>
                <w:sz w:val="16"/>
                <w:szCs w:val="16"/>
              </w:rPr>
            </w:pPr>
            <w:r w:rsidRPr="00612B60">
              <w:rPr>
                <w:rFonts w:ascii="Tahoma" w:eastAsia="Calibri" w:hAnsi="Tahoma" w:cs="Arial"/>
                <w:bCs/>
                <w:sz w:val="16"/>
                <w:szCs w:val="16"/>
              </w:rPr>
              <w:t>-------------</w:t>
            </w:r>
          </w:p>
          <w:p w14:paraId="4781FECD" w14:textId="77777777" w:rsidR="00AF406D" w:rsidRPr="00612B60" w:rsidRDefault="00AF406D" w:rsidP="006434B0">
            <w:pPr>
              <w:ind w:left="-709"/>
              <w:jc w:val="center"/>
              <w:rPr>
                <w:rFonts w:ascii="Tahoma" w:eastAsia="Calibri" w:hAnsi="Tahoma" w:cs="Arial"/>
                <w:bCs/>
                <w:sz w:val="16"/>
                <w:szCs w:val="16"/>
              </w:rPr>
            </w:pPr>
            <w:r w:rsidRPr="00612B60">
              <w:rPr>
                <w:rFonts w:ascii="Tahoma" w:eastAsia="Calibri" w:hAnsi="Tahoma" w:cs="Arial"/>
                <w:bCs/>
                <w:sz w:val="16"/>
                <w:szCs w:val="16"/>
              </w:rPr>
              <w:t>REGION DE L’EXTREME-NORD</w:t>
            </w:r>
          </w:p>
          <w:p w14:paraId="6118D157" w14:textId="77777777" w:rsidR="00AF406D" w:rsidRPr="00612B60" w:rsidRDefault="00AF406D" w:rsidP="006434B0">
            <w:pPr>
              <w:ind w:left="-709"/>
              <w:jc w:val="center"/>
              <w:rPr>
                <w:rFonts w:ascii="Tahoma" w:eastAsia="Calibri" w:hAnsi="Tahoma" w:cs="Arial"/>
                <w:bCs/>
                <w:sz w:val="16"/>
                <w:szCs w:val="16"/>
              </w:rPr>
            </w:pPr>
            <w:r w:rsidRPr="00612B60">
              <w:rPr>
                <w:rFonts w:ascii="Tahoma" w:eastAsia="Calibri" w:hAnsi="Tahoma" w:cs="Arial"/>
                <w:bCs/>
                <w:sz w:val="16"/>
                <w:szCs w:val="16"/>
              </w:rPr>
              <w:t>-------------</w:t>
            </w:r>
          </w:p>
          <w:p w14:paraId="1023F2C4" w14:textId="77777777" w:rsidR="00AF406D" w:rsidRPr="00612B60" w:rsidRDefault="00AF406D" w:rsidP="006434B0">
            <w:pPr>
              <w:ind w:left="-709"/>
              <w:jc w:val="center"/>
              <w:rPr>
                <w:rFonts w:ascii="Tahoma" w:eastAsia="Calibri" w:hAnsi="Tahoma" w:cs="Arial"/>
                <w:bCs/>
                <w:sz w:val="16"/>
                <w:szCs w:val="16"/>
              </w:rPr>
            </w:pPr>
            <w:r w:rsidRPr="00612B60">
              <w:rPr>
                <w:rFonts w:ascii="Tahoma" w:eastAsia="Calibri" w:hAnsi="Tahoma" w:cs="Arial"/>
                <w:bCs/>
                <w:sz w:val="16"/>
                <w:szCs w:val="16"/>
              </w:rPr>
              <w:t>CONSEIL REGIONAL</w:t>
            </w:r>
          </w:p>
          <w:p w14:paraId="4E24FBDB" w14:textId="77777777" w:rsidR="00AF406D" w:rsidRPr="00612B60" w:rsidRDefault="00AF406D" w:rsidP="006434B0">
            <w:pPr>
              <w:ind w:left="-709"/>
              <w:jc w:val="center"/>
              <w:rPr>
                <w:rFonts w:ascii="Tahoma" w:eastAsia="Calibri" w:hAnsi="Tahoma" w:cs="Arial"/>
                <w:bCs/>
                <w:sz w:val="16"/>
                <w:szCs w:val="16"/>
              </w:rPr>
            </w:pPr>
            <w:r w:rsidRPr="00612B60">
              <w:rPr>
                <w:rFonts w:ascii="Tahoma" w:eastAsia="Calibri" w:hAnsi="Tahoma" w:cs="Arial"/>
                <w:bCs/>
                <w:sz w:val="16"/>
                <w:szCs w:val="16"/>
              </w:rPr>
              <w:t>-------------</w:t>
            </w:r>
          </w:p>
          <w:p w14:paraId="7BDED24D" w14:textId="77777777" w:rsidR="00AF406D" w:rsidRPr="00612B60" w:rsidRDefault="00AF406D" w:rsidP="006434B0">
            <w:pPr>
              <w:ind w:left="-709"/>
              <w:jc w:val="center"/>
              <w:rPr>
                <w:rFonts w:ascii="Tahoma" w:eastAsia="Calibri" w:hAnsi="Tahoma" w:cs="Arial"/>
                <w:bCs/>
                <w:sz w:val="16"/>
                <w:szCs w:val="16"/>
              </w:rPr>
            </w:pPr>
            <w:r w:rsidRPr="00612B60">
              <w:rPr>
                <w:rFonts w:ascii="Tahoma" w:eastAsia="Calibri" w:hAnsi="Tahoma" w:cs="Arial"/>
                <w:bCs/>
                <w:sz w:val="16"/>
                <w:szCs w:val="16"/>
              </w:rPr>
              <w:t>SECRETARIAT GENERAL</w:t>
            </w:r>
          </w:p>
          <w:p w14:paraId="2E36DAB2" w14:textId="77777777" w:rsidR="00AF406D" w:rsidRPr="00612B60" w:rsidRDefault="00AF406D" w:rsidP="006434B0">
            <w:pPr>
              <w:ind w:left="-709"/>
              <w:jc w:val="center"/>
              <w:rPr>
                <w:rFonts w:ascii="Tahoma" w:eastAsia="Calibri" w:hAnsi="Tahoma" w:cs="Arial"/>
                <w:bCs/>
                <w:sz w:val="16"/>
                <w:szCs w:val="16"/>
              </w:rPr>
            </w:pPr>
            <w:r w:rsidRPr="00612B60">
              <w:rPr>
                <w:rFonts w:ascii="Tahoma" w:eastAsia="Calibri" w:hAnsi="Tahoma" w:cs="Arial"/>
                <w:bCs/>
                <w:sz w:val="16"/>
                <w:szCs w:val="16"/>
              </w:rPr>
              <w:t>-------------</w:t>
            </w:r>
          </w:p>
          <w:p w14:paraId="0970A8EC" w14:textId="77777777" w:rsidR="00AF406D" w:rsidRPr="00612B60" w:rsidRDefault="00AF406D" w:rsidP="006434B0">
            <w:pPr>
              <w:ind w:left="-709"/>
              <w:jc w:val="center"/>
              <w:rPr>
                <w:rFonts w:ascii="Tahoma" w:eastAsia="Calibri" w:hAnsi="Tahoma" w:cs="Arial"/>
                <w:bCs/>
                <w:sz w:val="16"/>
                <w:szCs w:val="16"/>
              </w:rPr>
            </w:pPr>
            <w:r w:rsidRPr="00612B60">
              <w:rPr>
                <w:rFonts w:ascii="Tahoma" w:eastAsia="Calibri" w:hAnsi="Tahoma" w:cs="Arial"/>
                <w:bCs/>
                <w:sz w:val="16"/>
                <w:szCs w:val="16"/>
              </w:rPr>
              <w:t>DIRECTION DES AFFAIRES GENERALES</w:t>
            </w:r>
          </w:p>
          <w:p w14:paraId="420D196F" w14:textId="77777777" w:rsidR="00AF406D" w:rsidRPr="00612B60" w:rsidRDefault="00AF406D" w:rsidP="006434B0">
            <w:pPr>
              <w:ind w:left="-709"/>
              <w:jc w:val="center"/>
              <w:rPr>
                <w:rFonts w:ascii="Tahoma" w:eastAsia="Calibri" w:hAnsi="Tahoma" w:cs="Arial"/>
                <w:bCs/>
                <w:sz w:val="16"/>
                <w:szCs w:val="16"/>
              </w:rPr>
            </w:pPr>
            <w:r w:rsidRPr="00612B60">
              <w:rPr>
                <w:rFonts w:ascii="Tahoma" w:eastAsia="Calibri" w:hAnsi="Tahoma" w:cs="Arial"/>
                <w:bCs/>
                <w:sz w:val="16"/>
                <w:szCs w:val="16"/>
              </w:rPr>
              <w:t>-------</w:t>
            </w:r>
          </w:p>
          <w:p w14:paraId="0B959DE8" w14:textId="77777777" w:rsidR="00AF406D" w:rsidRPr="00612B60" w:rsidRDefault="00AF406D" w:rsidP="006434B0">
            <w:pPr>
              <w:ind w:left="-709"/>
              <w:jc w:val="center"/>
              <w:rPr>
                <w:rFonts w:ascii="Tahoma" w:eastAsia="Calibri" w:hAnsi="Tahoma" w:cs="Arial"/>
                <w:bCs/>
                <w:sz w:val="16"/>
                <w:szCs w:val="16"/>
              </w:rPr>
            </w:pPr>
            <w:r w:rsidRPr="00612B60">
              <w:rPr>
                <w:rFonts w:ascii="Tahoma" w:eastAsia="Calibri" w:hAnsi="Tahoma" w:cs="Arial"/>
                <w:bCs/>
                <w:sz w:val="16"/>
                <w:szCs w:val="16"/>
              </w:rPr>
              <w:t>SOUS DIRECTION DE BUDGET ET DES MARCHES</w:t>
            </w:r>
          </w:p>
        </w:tc>
        <w:tc>
          <w:tcPr>
            <w:tcW w:w="2557" w:type="dxa"/>
            <w:hideMark/>
          </w:tcPr>
          <w:p w14:paraId="05D773F3" w14:textId="77777777" w:rsidR="00AF406D" w:rsidRPr="00612B60" w:rsidRDefault="00AF406D" w:rsidP="006434B0">
            <w:pPr>
              <w:spacing w:line="276" w:lineRule="auto"/>
              <w:ind w:left="-1240" w:right="316" w:firstLine="851"/>
              <w:jc w:val="center"/>
              <w:rPr>
                <w:rFonts w:ascii="Tahoma" w:eastAsia="Calibri" w:hAnsi="Tahoma" w:cs="Arial"/>
                <w:b/>
                <w:sz w:val="16"/>
                <w:szCs w:val="16"/>
              </w:rPr>
            </w:pPr>
          </w:p>
          <w:p w14:paraId="3587DA44" w14:textId="77777777" w:rsidR="00AF406D" w:rsidRPr="00612B60" w:rsidRDefault="00AF406D" w:rsidP="006434B0">
            <w:pPr>
              <w:spacing w:after="200" w:line="276" w:lineRule="auto"/>
              <w:rPr>
                <w:rFonts w:ascii="Tahoma" w:eastAsia="Calibri" w:hAnsi="Tahoma" w:cs="Arial"/>
                <w:sz w:val="16"/>
                <w:szCs w:val="16"/>
              </w:rPr>
            </w:pPr>
            <w:r w:rsidRPr="00612B60">
              <w:rPr>
                <w:noProof/>
                <w:sz w:val="16"/>
                <w:szCs w:val="16"/>
                <w:lang w:val="en-US"/>
              </w:rPr>
              <w:drawing>
                <wp:inline distT="0" distB="0" distL="0" distR="0" wp14:anchorId="78F3A96A" wp14:editId="36B736DA">
                  <wp:extent cx="1242060" cy="1310640"/>
                  <wp:effectExtent l="0" t="0" r="0" b="3810"/>
                  <wp:docPr id="147370862" name="Image 147370862" descr="C:\Users\Utilisateur\AppData\Local\Microsoft\Windows\INetCache\Content.Word\IMG-20230210-WA0045.jpg"/>
                  <wp:cNvGraphicFramePr/>
                  <a:graphic xmlns:a="http://schemas.openxmlformats.org/drawingml/2006/main">
                    <a:graphicData uri="http://schemas.openxmlformats.org/drawingml/2006/picture">
                      <pic:pic xmlns:pic="http://schemas.openxmlformats.org/drawingml/2006/picture">
                        <pic:nvPicPr>
                          <pic:cNvPr id="9" name="Image 9" descr="C:\Users\Utilisateur\AppData\Local\Microsoft\Windows\INetCache\Content.Word\IMG-20230210-WA0045.jpg"/>
                          <pic:cNvPicPr/>
                        </pic:nvPicPr>
                        <pic:blipFill rotWithShape="1">
                          <a:blip r:embed="rId8" cstate="print">
                            <a:extLst>
                              <a:ext uri="{28A0092B-C50C-407E-A947-70E740481C1C}">
                                <a14:useLocalDpi xmlns:a14="http://schemas.microsoft.com/office/drawing/2010/main" val="0"/>
                              </a:ext>
                            </a:extLst>
                          </a:blip>
                          <a:srcRect l="17708" t="14584" r="17448" b="19010"/>
                          <a:stretch/>
                        </pic:blipFill>
                        <pic:spPr bwMode="auto">
                          <a:xfrm>
                            <a:off x="0" y="0"/>
                            <a:ext cx="1242060" cy="13106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64" w:type="dxa"/>
          </w:tcPr>
          <w:p w14:paraId="37CD23E4" w14:textId="77777777" w:rsidR="00AF406D" w:rsidRPr="00612B60" w:rsidRDefault="00AF406D" w:rsidP="006434B0">
            <w:pPr>
              <w:ind w:left="-709"/>
              <w:jc w:val="center"/>
              <w:rPr>
                <w:rFonts w:ascii="Tahoma" w:eastAsia="Calibri" w:hAnsi="Tahoma" w:cs="Arial"/>
                <w:bCs/>
                <w:sz w:val="16"/>
                <w:szCs w:val="16"/>
                <w:lang w:val="en-GB"/>
              </w:rPr>
            </w:pPr>
            <w:r w:rsidRPr="00612B60">
              <w:rPr>
                <w:rFonts w:ascii="Tahoma" w:eastAsia="Calibri" w:hAnsi="Tahoma" w:cs="Arial"/>
                <w:bCs/>
                <w:sz w:val="16"/>
                <w:szCs w:val="16"/>
                <w:lang w:val="en-GB"/>
              </w:rPr>
              <w:t>REPUBLIC OF CAMEROON</w:t>
            </w:r>
          </w:p>
          <w:p w14:paraId="53E6BCB7" w14:textId="77777777" w:rsidR="00AF406D" w:rsidRPr="00612B60" w:rsidRDefault="00AF406D" w:rsidP="006434B0">
            <w:pPr>
              <w:ind w:left="-709"/>
              <w:jc w:val="center"/>
              <w:rPr>
                <w:rFonts w:ascii="Tahoma" w:eastAsia="Calibri" w:hAnsi="Tahoma" w:cs="Arial"/>
                <w:bCs/>
                <w:sz w:val="16"/>
                <w:szCs w:val="16"/>
                <w:lang w:val="en-GB"/>
              </w:rPr>
            </w:pPr>
            <w:r w:rsidRPr="00612B60">
              <w:rPr>
                <w:rFonts w:ascii="Tahoma" w:eastAsia="Calibri" w:hAnsi="Tahoma" w:cs="Arial"/>
                <w:bCs/>
                <w:sz w:val="16"/>
                <w:szCs w:val="16"/>
                <w:lang w:val="en-GB"/>
              </w:rPr>
              <w:t>Peace – Work – Fatherland</w:t>
            </w:r>
          </w:p>
          <w:p w14:paraId="55E29EFB" w14:textId="77777777" w:rsidR="00AF406D" w:rsidRPr="00612B60" w:rsidRDefault="00AF406D" w:rsidP="006434B0">
            <w:pPr>
              <w:ind w:left="-709"/>
              <w:jc w:val="center"/>
              <w:rPr>
                <w:rFonts w:ascii="Tahoma" w:eastAsia="Calibri" w:hAnsi="Tahoma" w:cs="Arial"/>
                <w:bCs/>
                <w:sz w:val="16"/>
                <w:szCs w:val="16"/>
                <w:lang w:val="en-US"/>
              </w:rPr>
            </w:pPr>
            <w:r w:rsidRPr="00612B60">
              <w:rPr>
                <w:rFonts w:ascii="Tahoma" w:eastAsia="Calibri" w:hAnsi="Tahoma" w:cs="Arial"/>
                <w:bCs/>
                <w:sz w:val="16"/>
                <w:szCs w:val="16"/>
                <w:lang w:val="en-US"/>
              </w:rPr>
              <w:t>-------------</w:t>
            </w:r>
          </w:p>
          <w:p w14:paraId="71F9EF9A" w14:textId="77777777" w:rsidR="00AF406D" w:rsidRPr="00612B60" w:rsidRDefault="00AF406D" w:rsidP="006434B0">
            <w:pPr>
              <w:ind w:left="-709"/>
              <w:jc w:val="center"/>
              <w:rPr>
                <w:rFonts w:ascii="Tahoma" w:eastAsia="Calibri" w:hAnsi="Tahoma" w:cs="Arial"/>
                <w:bCs/>
                <w:sz w:val="16"/>
                <w:szCs w:val="16"/>
                <w:lang w:val="en-US"/>
              </w:rPr>
            </w:pPr>
            <w:r w:rsidRPr="00612B60">
              <w:rPr>
                <w:rFonts w:ascii="Tahoma" w:eastAsia="Calibri" w:hAnsi="Tahoma" w:cs="Arial"/>
                <w:bCs/>
                <w:sz w:val="16"/>
                <w:szCs w:val="16"/>
                <w:lang w:val="en-US"/>
              </w:rPr>
              <w:t>FAR NORTH REGION</w:t>
            </w:r>
          </w:p>
          <w:p w14:paraId="1C69E0C8" w14:textId="77777777" w:rsidR="00AF406D" w:rsidRPr="00612B60" w:rsidRDefault="00AF406D" w:rsidP="006434B0">
            <w:pPr>
              <w:ind w:left="-709"/>
              <w:jc w:val="center"/>
              <w:rPr>
                <w:rFonts w:ascii="Tahoma" w:eastAsia="Calibri" w:hAnsi="Tahoma" w:cs="Arial"/>
                <w:bCs/>
                <w:sz w:val="16"/>
                <w:szCs w:val="16"/>
                <w:lang w:val="en-US"/>
              </w:rPr>
            </w:pPr>
            <w:r w:rsidRPr="00612B60">
              <w:rPr>
                <w:rFonts w:ascii="Tahoma" w:eastAsia="Calibri" w:hAnsi="Tahoma" w:cs="Arial"/>
                <w:bCs/>
                <w:sz w:val="16"/>
                <w:szCs w:val="16"/>
                <w:lang w:val="en-US"/>
              </w:rPr>
              <w:t>-------------</w:t>
            </w:r>
          </w:p>
          <w:p w14:paraId="24E1199F" w14:textId="77777777" w:rsidR="00AF406D" w:rsidRPr="00612B60" w:rsidRDefault="00AF406D" w:rsidP="006434B0">
            <w:pPr>
              <w:ind w:left="-709"/>
              <w:jc w:val="center"/>
              <w:rPr>
                <w:rFonts w:ascii="Tahoma" w:eastAsia="Calibri" w:hAnsi="Tahoma" w:cs="Arial"/>
                <w:bCs/>
                <w:sz w:val="16"/>
                <w:szCs w:val="16"/>
                <w:lang w:val="en-US"/>
              </w:rPr>
            </w:pPr>
            <w:r w:rsidRPr="00612B60">
              <w:rPr>
                <w:rFonts w:ascii="Tahoma" w:eastAsia="Calibri" w:hAnsi="Tahoma" w:cs="Arial"/>
                <w:bCs/>
                <w:sz w:val="16"/>
                <w:szCs w:val="16"/>
                <w:lang w:val="en-US"/>
              </w:rPr>
              <w:t>REGIONAL COUNCIL</w:t>
            </w:r>
          </w:p>
          <w:p w14:paraId="6AA0AEBE" w14:textId="77777777" w:rsidR="00AF406D" w:rsidRPr="00612B60" w:rsidRDefault="00AF406D" w:rsidP="006434B0">
            <w:pPr>
              <w:ind w:left="-709"/>
              <w:jc w:val="center"/>
              <w:rPr>
                <w:rFonts w:ascii="Tahoma" w:eastAsia="Calibri" w:hAnsi="Tahoma" w:cs="Arial"/>
                <w:bCs/>
                <w:sz w:val="16"/>
                <w:szCs w:val="16"/>
                <w:lang w:val="en-US"/>
              </w:rPr>
            </w:pPr>
            <w:r w:rsidRPr="00612B60">
              <w:rPr>
                <w:rFonts w:ascii="Tahoma" w:eastAsia="Calibri" w:hAnsi="Tahoma" w:cs="Arial"/>
                <w:bCs/>
                <w:sz w:val="16"/>
                <w:szCs w:val="16"/>
                <w:lang w:val="en-US"/>
              </w:rPr>
              <w:t>-------------</w:t>
            </w:r>
          </w:p>
          <w:p w14:paraId="315CA1E4" w14:textId="77777777" w:rsidR="00AF406D" w:rsidRPr="00612B60" w:rsidRDefault="00AF406D" w:rsidP="006434B0">
            <w:pPr>
              <w:ind w:left="-709"/>
              <w:jc w:val="center"/>
              <w:rPr>
                <w:rFonts w:ascii="Tahoma" w:eastAsia="Calibri" w:hAnsi="Tahoma" w:cs="Arial"/>
                <w:bCs/>
                <w:sz w:val="16"/>
                <w:szCs w:val="16"/>
                <w:lang w:val="en-US"/>
              </w:rPr>
            </w:pPr>
            <w:r w:rsidRPr="00612B60">
              <w:rPr>
                <w:rFonts w:ascii="Tahoma" w:eastAsia="Calibri" w:hAnsi="Tahoma" w:cs="Arial"/>
                <w:bCs/>
                <w:sz w:val="16"/>
                <w:szCs w:val="16"/>
                <w:lang w:val="en-US"/>
              </w:rPr>
              <w:t>SECRETARIAT GENERAL</w:t>
            </w:r>
          </w:p>
          <w:p w14:paraId="49BB6CC3" w14:textId="77777777" w:rsidR="00AF406D" w:rsidRPr="00612B60" w:rsidRDefault="00AF406D" w:rsidP="006434B0">
            <w:pPr>
              <w:ind w:left="-709"/>
              <w:jc w:val="center"/>
              <w:rPr>
                <w:rFonts w:ascii="Tahoma" w:eastAsia="Calibri" w:hAnsi="Tahoma" w:cs="Arial"/>
                <w:bCs/>
                <w:sz w:val="16"/>
                <w:szCs w:val="16"/>
                <w:lang w:val="en-US"/>
              </w:rPr>
            </w:pPr>
            <w:r w:rsidRPr="00612B60">
              <w:rPr>
                <w:rFonts w:ascii="Tahoma" w:eastAsia="Calibri" w:hAnsi="Tahoma" w:cs="Arial"/>
                <w:bCs/>
                <w:sz w:val="16"/>
                <w:szCs w:val="16"/>
                <w:lang w:val="en-US"/>
              </w:rPr>
              <w:t>-------------</w:t>
            </w:r>
          </w:p>
          <w:p w14:paraId="364852E0" w14:textId="77777777" w:rsidR="00AF406D" w:rsidRPr="00612B60" w:rsidRDefault="00AF406D" w:rsidP="006434B0">
            <w:pPr>
              <w:ind w:left="-709"/>
              <w:jc w:val="center"/>
              <w:rPr>
                <w:rFonts w:ascii="Tahoma" w:eastAsia="Calibri" w:hAnsi="Tahoma" w:cs="Arial"/>
                <w:bCs/>
                <w:sz w:val="16"/>
                <w:szCs w:val="16"/>
                <w:lang w:val="en-US"/>
              </w:rPr>
            </w:pPr>
            <w:r w:rsidRPr="00612B60">
              <w:rPr>
                <w:rFonts w:ascii="Tahoma" w:eastAsia="Calibri" w:hAnsi="Tahoma" w:cs="Arial"/>
                <w:bCs/>
                <w:sz w:val="16"/>
                <w:szCs w:val="16"/>
                <w:lang w:val="en-US"/>
              </w:rPr>
              <w:t>DEPARTMENT OF GENERAL AFFAIRS</w:t>
            </w:r>
          </w:p>
          <w:p w14:paraId="0FA033A5" w14:textId="77777777" w:rsidR="00AF406D" w:rsidRPr="00612B60" w:rsidRDefault="00AF406D" w:rsidP="006434B0">
            <w:pPr>
              <w:ind w:left="-709"/>
              <w:jc w:val="center"/>
              <w:rPr>
                <w:rFonts w:ascii="Tahoma" w:eastAsia="Calibri" w:hAnsi="Tahoma" w:cs="Arial"/>
                <w:bCs/>
                <w:sz w:val="16"/>
                <w:szCs w:val="16"/>
                <w:lang w:val="en-US"/>
              </w:rPr>
            </w:pPr>
            <w:r w:rsidRPr="00612B60">
              <w:rPr>
                <w:rFonts w:ascii="Tahoma" w:eastAsia="Calibri" w:hAnsi="Tahoma" w:cs="Arial"/>
                <w:bCs/>
                <w:sz w:val="16"/>
                <w:szCs w:val="16"/>
                <w:lang w:val="en-US"/>
              </w:rPr>
              <w:t>-------------</w:t>
            </w:r>
          </w:p>
          <w:p w14:paraId="0FE9F35F" w14:textId="77777777" w:rsidR="00AF406D" w:rsidRPr="00612B60" w:rsidRDefault="00AF406D" w:rsidP="006434B0">
            <w:pPr>
              <w:spacing w:line="276" w:lineRule="auto"/>
              <w:ind w:left="-709"/>
              <w:jc w:val="center"/>
              <w:rPr>
                <w:rFonts w:ascii="Tahoma" w:eastAsia="Calibri" w:hAnsi="Tahoma" w:cs="Arial"/>
                <w:sz w:val="16"/>
                <w:szCs w:val="16"/>
                <w:lang w:val="en-GB"/>
              </w:rPr>
            </w:pPr>
            <w:r w:rsidRPr="00612B60">
              <w:rPr>
                <w:rFonts w:ascii="Tahoma" w:eastAsia="Calibri" w:hAnsi="Tahoma" w:cs="Arial"/>
                <w:sz w:val="16"/>
                <w:szCs w:val="16"/>
                <w:lang w:val="en-GB"/>
              </w:rPr>
              <w:t>SUB-DEPARTMENT OF BUDGET AND CONTRACTS</w:t>
            </w:r>
          </w:p>
        </w:tc>
      </w:tr>
    </w:tbl>
    <w:p w14:paraId="0E9861F2" w14:textId="77777777" w:rsidR="00C66BE7" w:rsidRPr="00612B60" w:rsidRDefault="00C66BE7" w:rsidP="00792BAE">
      <w:pPr>
        <w:autoSpaceDE w:val="0"/>
        <w:autoSpaceDN w:val="0"/>
        <w:adjustRightInd w:val="0"/>
        <w:spacing w:after="0" w:line="200" w:lineRule="atLeast"/>
        <w:rPr>
          <w:rFonts w:ascii="Times New Roman" w:hAnsi="Times New Roman" w:cs="Times New Roman"/>
        </w:rPr>
      </w:pPr>
    </w:p>
    <w:p w14:paraId="2663B158" w14:textId="77777777" w:rsidR="00792BAE" w:rsidRPr="00612B60" w:rsidRDefault="00792BAE" w:rsidP="00792BAE">
      <w:pPr>
        <w:tabs>
          <w:tab w:val="left" w:pos="4349"/>
          <w:tab w:val="left" w:pos="4695"/>
          <w:tab w:val="left" w:pos="6418"/>
        </w:tabs>
        <w:autoSpaceDE w:val="0"/>
        <w:autoSpaceDN w:val="0"/>
        <w:adjustRightInd w:val="0"/>
        <w:spacing w:after="0" w:line="240" w:lineRule="auto"/>
        <w:rPr>
          <w:rFonts w:ascii="Times New Roman" w:hAnsi="Times New Roman" w:cs="Times New Roman"/>
          <w:sz w:val="18"/>
          <w:szCs w:val="18"/>
        </w:rPr>
      </w:pPr>
      <w:r w:rsidRPr="00612B60">
        <w:rPr>
          <w:rFonts w:ascii="Times New Roman" w:hAnsi="Times New Roman" w:cs="Times New Roman"/>
          <w:sz w:val="18"/>
          <w:szCs w:val="18"/>
        </w:rPr>
        <w:tab/>
      </w:r>
      <w:r w:rsidRPr="00612B60">
        <w:rPr>
          <w:rFonts w:ascii="Times New Roman" w:hAnsi="Times New Roman" w:cs="Times New Roman"/>
          <w:sz w:val="18"/>
          <w:szCs w:val="18"/>
        </w:rPr>
        <w:tab/>
      </w:r>
      <w:r w:rsidRPr="00612B60">
        <w:rPr>
          <w:rFonts w:ascii="Times New Roman" w:hAnsi="Times New Roman" w:cs="Times New Roman"/>
          <w:sz w:val="18"/>
          <w:szCs w:val="18"/>
        </w:rPr>
        <w:tab/>
      </w:r>
    </w:p>
    <w:p w14:paraId="5F627C5B" w14:textId="77777777" w:rsidR="00AF406D" w:rsidRPr="00612B60" w:rsidRDefault="00AF406D" w:rsidP="00AF406D">
      <w:pPr>
        <w:autoSpaceDE w:val="0"/>
        <w:autoSpaceDN w:val="0"/>
        <w:adjustRightInd w:val="0"/>
        <w:spacing w:after="0" w:line="240" w:lineRule="auto"/>
        <w:ind w:right="283" w:hanging="142"/>
        <w:jc w:val="center"/>
        <w:rPr>
          <w:rFonts w:ascii="Tahoma" w:hAnsi="Tahoma" w:cs="Tahoma"/>
          <w:i/>
          <w:iCs/>
          <w:sz w:val="36"/>
          <w:szCs w:val="36"/>
        </w:rPr>
      </w:pPr>
      <w:r w:rsidRPr="00612B60">
        <w:rPr>
          <w:rFonts w:ascii="Tahoma" w:hAnsi="Tahoma" w:cs="Tahoma"/>
          <w:b/>
          <w:bCs/>
          <w:i/>
          <w:iCs/>
          <w:sz w:val="36"/>
          <w:szCs w:val="36"/>
        </w:rPr>
        <w:t>AVIS D’APPEL D’OFFRES NATIONAL OUVERT</w:t>
      </w:r>
    </w:p>
    <w:p w14:paraId="55D59089" w14:textId="495F5E67" w:rsidR="00BF0E43" w:rsidRPr="00612B60" w:rsidRDefault="00792BAE" w:rsidP="009719D9">
      <w:pPr>
        <w:autoSpaceDE w:val="0"/>
        <w:autoSpaceDN w:val="0"/>
        <w:adjustRightInd w:val="0"/>
        <w:spacing w:after="0" w:line="240" w:lineRule="auto"/>
        <w:ind w:right="-366"/>
        <w:jc w:val="center"/>
        <w:rPr>
          <w:rFonts w:ascii="Calisto MT" w:hAnsi="Calisto MT" w:cs="Times New Roman"/>
          <w:b/>
          <w:bCs/>
          <w:sz w:val="24"/>
          <w:szCs w:val="24"/>
        </w:rPr>
      </w:pPr>
      <w:r w:rsidRPr="00612B60">
        <w:rPr>
          <w:rFonts w:ascii="Calisto MT" w:hAnsi="Calisto MT" w:cs="Times New Roman"/>
          <w:b/>
          <w:bCs/>
          <w:sz w:val="24"/>
          <w:szCs w:val="24"/>
        </w:rPr>
        <w:t>N°__________/AONO/CREN/CIPM/202</w:t>
      </w:r>
      <w:r w:rsidR="002262A3" w:rsidRPr="00612B60">
        <w:rPr>
          <w:rFonts w:ascii="Calisto MT" w:hAnsi="Calisto MT" w:cs="Times New Roman"/>
          <w:b/>
          <w:bCs/>
          <w:sz w:val="24"/>
          <w:szCs w:val="24"/>
        </w:rPr>
        <w:t>6</w:t>
      </w:r>
      <w:r w:rsidRPr="00612B60">
        <w:rPr>
          <w:rFonts w:ascii="Calisto MT" w:hAnsi="Calisto MT" w:cs="Times New Roman"/>
          <w:b/>
          <w:bCs/>
          <w:sz w:val="24"/>
          <w:szCs w:val="24"/>
        </w:rPr>
        <w:t xml:space="preserve"> DU______________, </w:t>
      </w:r>
      <w:bookmarkStart w:id="2" w:name="_Hlk195908671"/>
      <w:r w:rsidR="00373495" w:rsidRPr="00612B60">
        <w:rPr>
          <w:rFonts w:ascii="Calisto MT" w:hAnsi="Calisto MT" w:cs="Times New Roman"/>
          <w:b/>
          <w:bCs/>
          <w:sz w:val="24"/>
          <w:szCs w:val="24"/>
        </w:rPr>
        <w:t xml:space="preserve">POUR LES TRAVAUX DE CONSTRUCTION D’UN ATELIER D’ECONOMIE SOCIALE ET FAMILIALE AU LYCEE </w:t>
      </w:r>
      <w:r w:rsidR="00BF0E43" w:rsidRPr="00612B60">
        <w:rPr>
          <w:rFonts w:ascii="Calisto MT" w:hAnsi="Calisto MT" w:cs="Times New Roman"/>
          <w:b/>
          <w:bCs/>
          <w:sz w:val="24"/>
          <w:szCs w:val="24"/>
        </w:rPr>
        <w:t xml:space="preserve">TECHNIQUE </w:t>
      </w:r>
      <w:r w:rsidR="00373495" w:rsidRPr="00612B60">
        <w:rPr>
          <w:rFonts w:ascii="Calisto MT" w:hAnsi="Calisto MT" w:cs="Times New Roman"/>
          <w:b/>
          <w:bCs/>
          <w:sz w:val="24"/>
          <w:szCs w:val="24"/>
        </w:rPr>
        <w:t>DE TCHATIBALI</w:t>
      </w:r>
      <w:r w:rsidR="00324DFF" w:rsidRPr="00612B60">
        <w:rPr>
          <w:rFonts w:ascii="Calisto MT" w:hAnsi="Calisto MT" w:cs="Times New Roman"/>
          <w:b/>
          <w:bCs/>
          <w:sz w:val="24"/>
          <w:szCs w:val="24"/>
        </w:rPr>
        <w:t xml:space="preserve"> </w:t>
      </w:r>
      <w:r w:rsidR="00373495" w:rsidRPr="00612B60">
        <w:rPr>
          <w:rFonts w:ascii="Calisto MT" w:hAnsi="Calisto MT" w:cs="Times New Roman"/>
          <w:b/>
          <w:bCs/>
          <w:sz w:val="24"/>
          <w:szCs w:val="24"/>
        </w:rPr>
        <w:t>DANS L’ARRONDISSEMENT DE TCHATIBALI,</w:t>
      </w:r>
      <w:r w:rsidR="00324DFF" w:rsidRPr="00612B60">
        <w:rPr>
          <w:rFonts w:ascii="Calisto MT" w:hAnsi="Calisto MT" w:cs="Times New Roman"/>
          <w:b/>
          <w:bCs/>
          <w:sz w:val="24"/>
          <w:szCs w:val="24"/>
        </w:rPr>
        <w:t xml:space="preserve"> </w:t>
      </w:r>
      <w:r w:rsidR="00373495" w:rsidRPr="00612B60">
        <w:rPr>
          <w:rFonts w:ascii="Calisto MT" w:hAnsi="Calisto MT" w:cs="Times New Roman"/>
          <w:b/>
          <w:bCs/>
          <w:sz w:val="24"/>
          <w:szCs w:val="24"/>
        </w:rPr>
        <w:t>DEPARTEMENT D</w:t>
      </w:r>
      <w:r w:rsidR="00324DFF" w:rsidRPr="00612B60">
        <w:rPr>
          <w:rFonts w:ascii="Calisto MT" w:hAnsi="Calisto MT" w:cs="Times New Roman"/>
          <w:b/>
          <w:bCs/>
          <w:sz w:val="24"/>
          <w:szCs w:val="24"/>
        </w:rPr>
        <w:t>U</w:t>
      </w:r>
      <w:r w:rsidR="00373495" w:rsidRPr="00612B60">
        <w:rPr>
          <w:rFonts w:ascii="Calisto MT" w:hAnsi="Calisto MT" w:cs="Times New Roman"/>
          <w:b/>
          <w:bCs/>
          <w:sz w:val="24"/>
          <w:szCs w:val="24"/>
        </w:rPr>
        <w:t xml:space="preserve"> MAYO DANAY,</w:t>
      </w:r>
    </w:p>
    <w:p w14:paraId="1D50D54C" w14:textId="40C90429" w:rsidR="00792BAE" w:rsidRPr="00612B60" w:rsidRDefault="00373495" w:rsidP="009719D9">
      <w:pPr>
        <w:autoSpaceDE w:val="0"/>
        <w:autoSpaceDN w:val="0"/>
        <w:adjustRightInd w:val="0"/>
        <w:spacing w:after="0" w:line="240" w:lineRule="auto"/>
        <w:ind w:right="-366"/>
        <w:jc w:val="center"/>
        <w:rPr>
          <w:rFonts w:ascii="Calisto MT" w:hAnsi="Calisto MT" w:cs="Times New Roman"/>
          <w:b/>
          <w:bCs/>
          <w:sz w:val="24"/>
          <w:szCs w:val="24"/>
        </w:rPr>
      </w:pPr>
      <w:r w:rsidRPr="00612B60">
        <w:rPr>
          <w:rFonts w:ascii="Calisto MT" w:hAnsi="Calisto MT" w:cs="Times New Roman"/>
          <w:b/>
          <w:bCs/>
          <w:sz w:val="24"/>
          <w:szCs w:val="24"/>
        </w:rPr>
        <w:t>REGION DE L'EXTREME-NORD</w:t>
      </w:r>
      <w:r w:rsidR="009719D9" w:rsidRPr="00612B60">
        <w:rPr>
          <w:rFonts w:ascii="Calisto MT" w:hAnsi="Calisto MT" w:cs="Times New Roman"/>
          <w:b/>
          <w:bCs/>
          <w:sz w:val="24"/>
          <w:szCs w:val="24"/>
        </w:rPr>
        <w:t>, EN PROCEDURE D’URGENCE</w:t>
      </w:r>
      <w:r w:rsidRPr="00612B60">
        <w:rPr>
          <w:rFonts w:ascii="Calisto MT" w:hAnsi="Calisto MT" w:cs="Times New Roman"/>
          <w:b/>
          <w:bCs/>
          <w:sz w:val="24"/>
          <w:szCs w:val="24"/>
        </w:rPr>
        <w:t>.</w:t>
      </w:r>
    </w:p>
    <w:p w14:paraId="310CF95C" w14:textId="77777777" w:rsidR="00C66BE7" w:rsidRPr="00612B60" w:rsidRDefault="00C66BE7" w:rsidP="00324DFF">
      <w:pPr>
        <w:autoSpaceDE w:val="0"/>
        <w:autoSpaceDN w:val="0"/>
        <w:adjustRightInd w:val="0"/>
        <w:spacing w:after="0" w:line="240" w:lineRule="auto"/>
        <w:ind w:right="-366"/>
        <w:jc w:val="center"/>
        <w:rPr>
          <w:rFonts w:ascii="Times New Roman" w:hAnsi="Times New Roman" w:cs="Times New Roman"/>
          <w:b/>
          <w:bCs/>
          <w:sz w:val="24"/>
          <w:szCs w:val="24"/>
        </w:rPr>
      </w:pPr>
    </w:p>
    <w:p w14:paraId="447C4536" w14:textId="77777777" w:rsidR="00C66BE7" w:rsidRPr="00612B60" w:rsidRDefault="00C66BE7" w:rsidP="00324DFF">
      <w:pPr>
        <w:autoSpaceDE w:val="0"/>
        <w:autoSpaceDN w:val="0"/>
        <w:adjustRightInd w:val="0"/>
        <w:spacing w:after="0" w:line="240" w:lineRule="auto"/>
        <w:ind w:right="-366"/>
        <w:jc w:val="center"/>
        <w:rPr>
          <w:rFonts w:ascii="Times New Roman" w:hAnsi="Times New Roman" w:cs="Times New Roman"/>
          <w:b/>
          <w:bCs/>
          <w:i/>
          <w:iCs/>
          <w:sz w:val="10"/>
          <w:szCs w:val="10"/>
        </w:rPr>
      </w:pPr>
    </w:p>
    <w:bookmarkEnd w:id="2"/>
    <w:p w14:paraId="37A284D9" w14:textId="77777777" w:rsidR="009719D9" w:rsidRPr="00612B60" w:rsidRDefault="009719D9" w:rsidP="009719D9">
      <w:pPr>
        <w:autoSpaceDE w:val="0"/>
        <w:autoSpaceDN w:val="0"/>
        <w:adjustRightInd w:val="0"/>
        <w:spacing w:after="0" w:line="240" w:lineRule="auto"/>
        <w:ind w:left="2694" w:hanging="2694"/>
        <w:jc w:val="center"/>
        <w:rPr>
          <w:rFonts w:ascii="Calisto MT" w:hAnsi="Calisto MT" w:cs="Calisto MT"/>
          <w:b/>
          <w:bCs/>
        </w:rPr>
      </w:pPr>
      <w:r w:rsidRPr="00612B60">
        <w:rPr>
          <w:rFonts w:ascii="Arial Narrow" w:hAnsi="Arial Narrow" w:cs="Arial Narrow"/>
          <w:sz w:val="28"/>
          <w:szCs w:val="28"/>
        </w:rPr>
        <w:t>FINANCEMENT</w:t>
      </w:r>
      <w:r w:rsidRPr="00612B60">
        <w:rPr>
          <w:rFonts w:ascii="Berlin Sans FB Demi" w:hAnsi="Berlin Sans FB Demi" w:cs="Berlin Sans FB Demi"/>
          <w:b/>
          <w:bCs/>
          <w:sz w:val="32"/>
          <w:szCs w:val="32"/>
        </w:rPr>
        <w:t xml:space="preserve"> : </w:t>
      </w:r>
      <w:r w:rsidRPr="00612B60">
        <w:rPr>
          <w:rFonts w:ascii="Calisto MT" w:hAnsi="Calisto MT" w:cs="Calisto MT"/>
          <w:b/>
          <w:bCs/>
        </w:rPr>
        <w:t>BIP CREN (Ressources Transférées, MINDDEVEL), EXERCICE 2026</w:t>
      </w:r>
    </w:p>
    <w:p w14:paraId="70CF3B4A" w14:textId="77777777" w:rsidR="009719D9" w:rsidRPr="00612B60" w:rsidRDefault="009719D9" w:rsidP="009719D9">
      <w:pPr>
        <w:autoSpaceDE w:val="0"/>
        <w:autoSpaceDN w:val="0"/>
        <w:adjustRightInd w:val="0"/>
        <w:spacing w:after="0" w:line="240" w:lineRule="auto"/>
        <w:ind w:left="2694" w:hanging="2694"/>
        <w:jc w:val="center"/>
        <w:rPr>
          <w:rFonts w:ascii="Berlin Sans FB Demi" w:hAnsi="Berlin Sans FB Demi" w:cs="Berlin Sans FB Demi"/>
          <w:b/>
          <w:bCs/>
          <w:sz w:val="24"/>
          <w:szCs w:val="24"/>
        </w:rPr>
      </w:pPr>
    </w:p>
    <w:tbl>
      <w:tblPr>
        <w:tblW w:w="10201" w:type="dxa"/>
        <w:jc w:val="center"/>
        <w:tblLayout w:type="fixed"/>
        <w:tblLook w:val="0000" w:firstRow="0" w:lastRow="0" w:firstColumn="0" w:lastColumn="0" w:noHBand="0" w:noVBand="0"/>
      </w:tblPr>
      <w:tblGrid>
        <w:gridCol w:w="6030"/>
        <w:gridCol w:w="4171"/>
      </w:tblGrid>
      <w:tr w:rsidR="009719D9" w:rsidRPr="00612B60" w14:paraId="31983970" w14:textId="77777777" w:rsidTr="006434B0">
        <w:trPr>
          <w:trHeight w:val="530"/>
          <w:jc w:val="center"/>
        </w:trPr>
        <w:tc>
          <w:tcPr>
            <w:tcW w:w="6030" w:type="dxa"/>
            <w:tcBorders>
              <w:top w:val="single" w:sz="3" w:space="0" w:color="000000"/>
              <w:left w:val="single" w:sz="3" w:space="0" w:color="000000"/>
              <w:bottom w:val="single" w:sz="3" w:space="0" w:color="000000"/>
              <w:right w:val="single" w:sz="3" w:space="0" w:color="000000"/>
            </w:tcBorders>
            <w:shd w:val="clear" w:color="000000" w:fill="FFFFFF"/>
          </w:tcPr>
          <w:p w14:paraId="59228A81" w14:textId="77777777" w:rsidR="009719D9" w:rsidRPr="00612B60" w:rsidRDefault="009719D9" w:rsidP="006434B0">
            <w:pPr>
              <w:autoSpaceDE w:val="0"/>
              <w:autoSpaceDN w:val="0"/>
              <w:adjustRightInd w:val="0"/>
              <w:spacing w:before="240" w:after="0" w:line="240" w:lineRule="auto"/>
              <w:jc w:val="center"/>
              <w:rPr>
                <w:rFonts w:ascii="Calibri" w:hAnsi="Calibri" w:cs="Calibri"/>
                <w:sz w:val="16"/>
                <w:szCs w:val="16"/>
              </w:rPr>
            </w:pPr>
            <w:r w:rsidRPr="00612B60">
              <w:rPr>
                <w:rFonts w:ascii="Eras Bold ITC" w:hAnsi="Eras Bold ITC" w:cs="Eras Bold ITC"/>
                <w:b/>
                <w:bCs/>
                <w:sz w:val="16"/>
                <w:szCs w:val="16"/>
              </w:rPr>
              <w:t>IMPUTATIONS</w:t>
            </w:r>
          </w:p>
        </w:tc>
        <w:tc>
          <w:tcPr>
            <w:tcW w:w="4171" w:type="dxa"/>
            <w:tcBorders>
              <w:top w:val="single" w:sz="3" w:space="0" w:color="000000"/>
              <w:left w:val="single" w:sz="3" w:space="0" w:color="000000"/>
              <w:bottom w:val="single" w:sz="3" w:space="0" w:color="000000"/>
              <w:right w:val="single" w:sz="3" w:space="0" w:color="000000"/>
            </w:tcBorders>
            <w:shd w:val="clear" w:color="000000" w:fill="FFFFFF"/>
          </w:tcPr>
          <w:p w14:paraId="1D286430" w14:textId="77777777" w:rsidR="009719D9" w:rsidRPr="00612B60" w:rsidRDefault="009719D9" w:rsidP="006434B0">
            <w:pPr>
              <w:autoSpaceDE w:val="0"/>
              <w:autoSpaceDN w:val="0"/>
              <w:adjustRightInd w:val="0"/>
              <w:spacing w:before="240" w:after="0" w:line="240" w:lineRule="auto"/>
              <w:jc w:val="center"/>
              <w:rPr>
                <w:rFonts w:ascii="Calibri" w:hAnsi="Calibri" w:cs="Calibri"/>
                <w:sz w:val="16"/>
                <w:szCs w:val="16"/>
              </w:rPr>
            </w:pPr>
            <w:r w:rsidRPr="00612B60">
              <w:rPr>
                <w:rFonts w:ascii="Eras Bold ITC" w:hAnsi="Eras Bold ITC" w:cs="Eras Bold ITC"/>
                <w:b/>
                <w:bCs/>
                <w:sz w:val="16"/>
                <w:szCs w:val="16"/>
              </w:rPr>
              <w:t>AUTORISATIONS DE DEPENSES </w:t>
            </w:r>
          </w:p>
        </w:tc>
      </w:tr>
      <w:tr w:rsidR="009719D9" w:rsidRPr="00612B60" w14:paraId="32915997" w14:textId="77777777" w:rsidTr="006434B0">
        <w:trPr>
          <w:trHeight w:val="530"/>
          <w:jc w:val="center"/>
        </w:trPr>
        <w:tc>
          <w:tcPr>
            <w:tcW w:w="6030" w:type="dxa"/>
            <w:tcBorders>
              <w:top w:val="single" w:sz="3" w:space="0" w:color="000000"/>
              <w:left w:val="single" w:sz="3" w:space="0" w:color="000000"/>
              <w:bottom w:val="single" w:sz="3" w:space="0" w:color="000000"/>
              <w:right w:val="single" w:sz="3" w:space="0" w:color="000000"/>
            </w:tcBorders>
            <w:shd w:val="clear" w:color="000000" w:fill="FFFFFF"/>
          </w:tcPr>
          <w:p w14:paraId="37E059C6" w14:textId="77777777" w:rsidR="009719D9" w:rsidRPr="00612B60" w:rsidRDefault="009719D9" w:rsidP="006434B0">
            <w:pPr>
              <w:autoSpaceDE w:val="0"/>
              <w:autoSpaceDN w:val="0"/>
              <w:adjustRightInd w:val="0"/>
              <w:spacing w:before="240" w:after="0" w:line="240" w:lineRule="auto"/>
              <w:jc w:val="center"/>
              <w:rPr>
                <w:rFonts w:ascii="Eras Bold ITC" w:hAnsi="Eras Bold ITC" w:cs="Eras Bold ITC"/>
                <w:b/>
                <w:bCs/>
                <w:sz w:val="16"/>
                <w:szCs w:val="16"/>
              </w:rPr>
            </w:pPr>
            <w:r w:rsidRPr="00612B60">
              <w:rPr>
                <w:rFonts w:ascii="Arial Narrow" w:hAnsi="Arial Narrow" w:cs="Arial Narrow"/>
                <w:sz w:val="28"/>
                <w:szCs w:val="28"/>
              </w:rPr>
              <w:t>----------------------------------</w:t>
            </w:r>
          </w:p>
        </w:tc>
        <w:tc>
          <w:tcPr>
            <w:tcW w:w="4171" w:type="dxa"/>
            <w:tcBorders>
              <w:top w:val="single" w:sz="3" w:space="0" w:color="000000"/>
              <w:left w:val="single" w:sz="3" w:space="0" w:color="000000"/>
              <w:bottom w:val="single" w:sz="3" w:space="0" w:color="000000"/>
              <w:right w:val="single" w:sz="3" w:space="0" w:color="000000"/>
            </w:tcBorders>
            <w:shd w:val="clear" w:color="000000" w:fill="FFFFFF"/>
          </w:tcPr>
          <w:p w14:paraId="34E0E3D6" w14:textId="77777777" w:rsidR="009719D9" w:rsidRPr="00612B60" w:rsidRDefault="009719D9" w:rsidP="006434B0">
            <w:pPr>
              <w:autoSpaceDE w:val="0"/>
              <w:autoSpaceDN w:val="0"/>
              <w:adjustRightInd w:val="0"/>
              <w:spacing w:before="240" w:after="0" w:line="240" w:lineRule="auto"/>
              <w:jc w:val="center"/>
              <w:rPr>
                <w:rFonts w:ascii="Eras Bold ITC" w:hAnsi="Eras Bold ITC" w:cs="Eras Bold ITC"/>
                <w:b/>
                <w:bCs/>
                <w:sz w:val="16"/>
                <w:szCs w:val="16"/>
              </w:rPr>
            </w:pPr>
            <w:r w:rsidRPr="00612B60">
              <w:rPr>
                <w:rFonts w:ascii="Arial Narrow" w:hAnsi="Arial Narrow" w:cs="Arial Narrow"/>
                <w:sz w:val="28"/>
                <w:szCs w:val="28"/>
              </w:rPr>
              <w:t>-----------------</w:t>
            </w:r>
          </w:p>
        </w:tc>
      </w:tr>
    </w:tbl>
    <w:p w14:paraId="0D26CF53" w14:textId="77777777" w:rsidR="009719D9" w:rsidRPr="00612B60" w:rsidRDefault="009719D9" w:rsidP="009719D9">
      <w:pPr>
        <w:autoSpaceDE w:val="0"/>
        <w:autoSpaceDN w:val="0"/>
        <w:adjustRightInd w:val="0"/>
        <w:spacing w:after="0" w:line="300" w:lineRule="atLeast"/>
        <w:rPr>
          <w:rFonts w:ascii="Times New Roman" w:hAnsi="Times New Roman" w:cs="Times New Roman"/>
          <w:sz w:val="28"/>
          <w:szCs w:val="28"/>
        </w:rPr>
      </w:pPr>
    </w:p>
    <w:p w14:paraId="5296E5F2" w14:textId="77777777" w:rsidR="00792BAE" w:rsidRPr="00612B60" w:rsidRDefault="00792BAE" w:rsidP="002833BA">
      <w:pPr>
        <w:pStyle w:val="Paragraphedeliste"/>
        <w:numPr>
          <w:ilvl w:val="0"/>
          <w:numId w:val="1"/>
        </w:numPr>
        <w:autoSpaceDE w:val="0"/>
        <w:autoSpaceDN w:val="0"/>
        <w:adjustRightInd w:val="0"/>
        <w:spacing w:after="0" w:line="300" w:lineRule="atLeast"/>
        <w:rPr>
          <w:rFonts w:ascii="Times New Roman" w:hAnsi="Times New Roman" w:cs="Times New Roman"/>
          <w:b/>
          <w:bCs/>
          <w:sz w:val="24"/>
          <w:szCs w:val="24"/>
        </w:rPr>
      </w:pPr>
      <w:r w:rsidRPr="00612B60">
        <w:rPr>
          <w:rFonts w:ascii="Times New Roman" w:hAnsi="Times New Roman" w:cs="Times New Roman"/>
          <w:b/>
          <w:bCs/>
          <w:sz w:val="24"/>
          <w:szCs w:val="24"/>
        </w:rPr>
        <w:t>OBJET DE L'APPEL D'OFFRES</w:t>
      </w:r>
    </w:p>
    <w:p w14:paraId="40CAD712" w14:textId="65D5045F" w:rsidR="00373495" w:rsidRPr="00612B60" w:rsidRDefault="00792BAE" w:rsidP="00373495">
      <w:pPr>
        <w:autoSpaceDE w:val="0"/>
        <w:autoSpaceDN w:val="0"/>
        <w:adjustRightInd w:val="0"/>
        <w:spacing w:after="0" w:line="300" w:lineRule="atLeast"/>
        <w:ind w:right="283" w:firstLine="709"/>
        <w:jc w:val="both"/>
        <w:rPr>
          <w:rFonts w:ascii="Times New Roman" w:hAnsi="Times New Roman" w:cs="Times New Roman"/>
          <w:sz w:val="24"/>
          <w:szCs w:val="24"/>
        </w:rPr>
      </w:pPr>
      <w:r w:rsidRPr="00612B60">
        <w:rPr>
          <w:rFonts w:ascii="Times New Roman" w:hAnsi="Times New Roman" w:cs="Times New Roman"/>
          <w:sz w:val="24"/>
          <w:szCs w:val="24"/>
        </w:rPr>
        <w:t>Le Président du Conseil Régional de l’Extrême-Nord, Autorité Contractante, lance un Appel d’Offres National Ouvert pour</w:t>
      </w:r>
      <w:r w:rsidR="00373495" w:rsidRPr="00612B60">
        <w:rPr>
          <w:rFonts w:ascii="Times New Roman" w:hAnsi="Times New Roman" w:cs="Times New Roman"/>
          <w:sz w:val="24"/>
          <w:szCs w:val="24"/>
        </w:rPr>
        <w:t xml:space="preserve"> les travaux de construction d’un atelier d’Economie Sociale et Familiale au Lycée </w:t>
      </w:r>
      <w:r w:rsidR="00BF0E43" w:rsidRPr="00612B60">
        <w:rPr>
          <w:rFonts w:ascii="Times New Roman" w:hAnsi="Times New Roman" w:cs="Times New Roman"/>
          <w:sz w:val="24"/>
          <w:szCs w:val="24"/>
        </w:rPr>
        <w:t xml:space="preserve">Technique </w:t>
      </w:r>
      <w:r w:rsidR="00373495" w:rsidRPr="00612B60">
        <w:rPr>
          <w:rFonts w:ascii="Times New Roman" w:hAnsi="Times New Roman" w:cs="Times New Roman"/>
          <w:sz w:val="24"/>
          <w:szCs w:val="24"/>
        </w:rPr>
        <w:t xml:space="preserve">de </w:t>
      </w:r>
      <w:proofErr w:type="spellStart"/>
      <w:r w:rsidR="00373495" w:rsidRPr="00612B60">
        <w:rPr>
          <w:rFonts w:ascii="Times New Roman" w:hAnsi="Times New Roman" w:cs="Times New Roman"/>
          <w:sz w:val="24"/>
          <w:szCs w:val="24"/>
        </w:rPr>
        <w:t>Tchatibali</w:t>
      </w:r>
      <w:proofErr w:type="spellEnd"/>
      <w:r w:rsidR="00373495" w:rsidRPr="00612B60">
        <w:rPr>
          <w:rFonts w:ascii="Times New Roman" w:hAnsi="Times New Roman" w:cs="Times New Roman"/>
          <w:sz w:val="24"/>
          <w:szCs w:val="24"/>
        </w:rPr>
        <w:t xml:space="preserve"> dans l’</w:t>
      </w:r>
      <w:r w:rsidR="002152B2" w:rsidRPr="00612B60">
        <w:rPr>
          <w:rFonts w:ascii="Times New Roman" w:hAnsi="Times New Roman" w:cs="Times New Roman"/>
          <w:sz w:val="24"/>
          <w:szCs w:val="24"/>
        </w:rPr>
        <w:t>A</w:t>
      </w:r>
      <w:r w:rsidR="00373495" w:rsidRPr="00612B60">
        <w:rPr>
          <w:rFonts w:ascii="Times New Roman" w:hAnsi="Times New Roman" w:cs="Times New Roman"/>
          <w:sz w:val="24"/>
          <w:szCs w:val="24"/>
        </w:rPr>
        <w:t xml:space="preserve">rrondissement de </w:t>
      </w:r>
      <w:proofErr w:type="spellStart"/>
      <w:r w:rsidR="00373495" w:rsidRPr="00612B60">
        <w:rPr>
          <w:rFonts w:ascii="Times New Roman" w:hAnsi="Times New Roman" w:cs="Times New Roman"/>
          <w:sz w:val="24"/>
          <w:szCs w:val="24"/>
        </w:rPr>
        <w:t>Tchatibali</w:t>
      </w:r>
      <w:proofErr w:type="spellEnd"/>
      <w:r w:rsidR="00373495" w:rsidRPr="00612B60">
        <w:rPr>
          <w:rFonts w:ascii="Times New Roman" w:hAnsi="Times New Roman" w:cs="Times New Roman"/>
          <w:sz w:val="24"/>
          <w:szCs w:val="24"/>
        </w:rPr>
        <w:t>, Département d</w:t>
      </w:r>
      <w:r w:rsidR="00324DFF" w:rsidRPr="00612B60">
        <w:rPr>
          <w:rFonts w:ascii="Times New Roman" w:hAnsi="Times New Roman" w:cs="Times New Roman"/>
          <w:sz w:val="24"/>
          <w:szCs w:val="24"/>
        </w:rPr>
        <w:t>u</w:t>
      </w:r>
      <w:r w:rsidR="00373495" w:rsidRPr="00612B60">
        <w:rPr>
          <w:rFonts w:ascii="Times New Roman" w:hAnsi="Times New Roman" w:cs="Times New Roman"/>
          <w:sz w:val="24"/>
          <w:szCs w:val="24"/>
        </w:rPr>
        <w:t xml:space="preserve"> Mayo Danay, Région de l'Extrême-Nord</w:t>
      </w:r>
      <w:r w:rsidR="002152B2" w:rsidRPr="00612B60">
        <w:rPr>
          <w:rFonts w:ascii="Times New Roman" w:hAnsi="Times New Roman" w:cs="Times New Roman"/>
          <w:sz w:val="24"/>
          <w:szCs w:val="24"/>
        </w:rPr>
        <w:t>, en procédure d’urgence</w:t>
      </w:r>
      <w:r w:rsidR="00373495" w:rsidRPr="00612B60">
        <w:rPr>
          <w:rFonts w:ascii="Times New Roman" w:hAnsi="Times New Roman" w:cs="Times New Roman"/>
          <w:sz w:val="24"/>
          <w:szCs w:val="24"/>
        </w:rPr>
        <w:t>.</w:t>
      </w:r>
    </w:p>
    <w:p w14:paraId="49F3E9FA" w14:textId="77777777" w:rsidR="00373495" w:rsidRPr="00612B60" w:rsidRDefault="00373495" w:rsidP="00795A9A">
      <w:pPr>
        <w:autoSpaceDE w:val="0"/>
        <w:autoSpaceDN w:val="0"/>
        <w:adjustRightInd w:val="0"/>
        <w:spacing w:after="0" w:line="300" w:lineRule="atLeast"/>
        <w:ind w:right="283"/>
        <w:jc w:val="both"/>
        <w:rPr>
          <w:rFonts w:ascii="Times New Roman" w:hAnsi="Times New Roman" w:cs="Times New Roman"/>
          <w:sz w:val="24"/>
          <w:szCs w:val="24"/>
        </w:rPr>
      </w:pPr>
    </w:p>
    <w:p w14:paraId="48FAC454" w14:textId="77777777" w:rsidR="00795A9A" w:rsidRPr="00612B60" w:rsidRDefault="00795A9A" w:rsidP="00795A9A">
      <w:pPr>
        <w:pStyle w:val="Paragraphedeliste"/>
        <w:numPr>
          <w:ilvl w:val="0"/>
          <w:numId w:val="1"/>
        </w:numPr>
        <w:autoSpaceDE w:val="0"/>
        <w:autoSpaceDN w:val="0"/>
        <w:adjustRightInd w:val="0"/>
        <w:spacing w:after="0" w:line="300" w:lineRule="atLeast"/>
        <w:rPr>
          <w:rFonts w:ascii="Calisto MT" w:hAnsi="Calisto MT" w:cs="Calisto MT"/>
          <w:b/>
          <w:bCs/>
          <w:sz w:val="24"/>
          <w:szCs w:val="24"/>
        </w:rPr>
      </w:pPr>
      <w:r w:rsidRPr="00612B60">
        <w:rPr>
          <w:rFonts w:ascii="Calisto MT" w:hAnsi="Calisto MT" w:cs="Calisto MT"/>
          <w:b/>
          <w:bCs/>
          <w:sz w:val="24"/>
          <w:szCs w:val="24"/>
        </w:rPr>
        <w:t>CONSISTANCE DES TRAVAUX</w:t>
      </w:r>
    </w:p>
    <w:p w14:paraId="0B9D657D" w14:textId="4D74281C" w:rsidR="00795A9A" w:rsidRPr="00612B60" w:rsidRDefault="00795A9A" w:rsidP="00795A9A">
      <w:pPr>
        <w:autoSpaceDE w:val="0"/>
        <w:autoSpaceDN w:val="0"/>
        <w:adjustRightInd w:val="0"/>
        <w:spacing w:after="0" w:line="300" w:lineRule="atLeast"/>
        <w:jc w:val="both"/>
        <w:rPr>
          <w:rFonts w:ascii="Calisto MT" w:hAnsi="Calisto MT" w:cs="Calisto MT"/>
          <w:sz w:val="24"/>
          <w:szCs w:val="24"/>
        </w:rPr>
      </w:pPr>
      <w:r w:rsidRPr="00612B60">
        <w:rPr>
          <w:rFonts w:ascii="Calisto MT" w:hAnsi="Calisto MT" w:cs="Calisto MT"/>
          <w:sz w:val="24"/>
          <w:szCs w:val="24"/>
        </w:rPr>
        <w:t>Les travaux à réaliser portent sur :</w:t>
      </w:r>
    </w:p>
    <w:p w14:paraId="4059F720" w14:textId="77777777" w:rsidR="00782AB7" w:rsidRPr="00612B60" w:rsidRDefault="00792BAE" w:rsidP="002833BA">
      <w:pPr>
        <w:pStyle w:val="Paragraphedeliste"/>
        <w:numPr>
          <w:ilvl w:val="0"/>
          <w:numId w:val="2"/>
        </w:numPr>
        <w:autoSpaceDE w:val="0"/>
        <w:autoSpaceDN w:val="0"/>
        <w:adjustRightInd w:val="0"/>
        <w:spacing w:after="0" w:line="300" w:lineRule="atLeast"/>
        <w:jc w:val="both"/>
        <w:rPr>
          <w:rFonts w:ascii="Times New Roman" w:hAnsi="Times New Roman" w:cs="Times New Roman"/>
          <w:sz w:val="24"/>
          <w:szCs w:val="24"/>
        </w:rPr>
      </w:pPr>
      <w:r w:rsidRPr="00612B60">
        <w:rPr>
          <w:rFonts w:ascii="Times New Roman" w:hAnsi="Times New Roman" w:cs="Times New Roman"/>
          <w:sz w:val="24"/>
          <w:szCs w:val="24"/>
        </w:rPr>
        <w:t>Les travaux préparatoires ;</w:t>
      </w:r>
    </w:p>
    <w:p w14:paraId="566A5B85" w14:textId="77777777" w:rsidR="00782AB7" w:rsidRPr="00612B60" w:rsidRDefault="00792BAE" w:rsidP="002833BA">
      <w:pPr>
        <w:pStyle w:val="Paragraphedeliste"/>
        <w:numPr>
          <w:ilvl w:val="0"/>
          <w:numId w:val="2"/>
        </w:numPr>
        <w:autoSpaceDE w:val="0"/>
        <w:autoSpaceDN w:val="0"/>
        <w:adjustRightInd w:val="0"/>
        <w:spacing w:after="0" w:line="300" w:lineRule="atLeast"/>
        <w:jc w:val="both"/>
        <w:rPr>
          <w:rFonts w:ascii="Times New Roman" w:hAnsi="Times New Roman" w:cs="Times New Roman"/>
          <w:sz w:val="24"/>
          <w:szCs w:val="24"/>
        </w:rPr>
      </w:pPr>
      <w:r w:rsidRPr="00612B60">
        <w:rPr>
          <w:rFonts w:ascii="Times New Roman" w:hAnsi="Times New Roman" w:cs="Times New Roman"/>
          <w:sz w:val="24"/>
          <w:szCs w:val="24"/>
        </w:rPr>
        <w:t>Les terrassements ;</w:t>
      </w:r>
    </w:p>
    <w:p w14:paraId="4945CF70" w14:textId="77777777" w:rsidR="00782AB7" w:rsidRPr="00612B60" w:rsidRDefault="00792BAE" w:rsidP="002833BA">
      <w:pPr>
        <w:pStyle w:val="Paragraphedeliste"/>
        <w:numPr>
          <w:ilvl w:val="0"/>
          <w:numId w:val="2"/>
        </w:numPr>
        <w:autoSpaceDE w:val="0"/>
        <w:autoSpaceDN w:val="0"/>
        <w:adjustRightInd w:val="0"/>
        <w:spacing w:after="0" w:line="300" w:lineRule="atLeast"/>
        <w:jc w:val="both"/>
        <w:rPr>
          <w:rFonts w:ascii="Times New Roman" w:hAnsi="Times New Roman" w:cs="Times New Roman"/>
          <w:sz w:val="24"/>
          <w:szCs w:val="24"/>
        </w:rPr>
      </w:pPr>
      <w:r w:rsidRPr="00612B60">
        <w:rPr>
          <w:rFonts w:ascii="Times New Roman" w:hAnsi="Times New Roman" w:cs="Times New Roman"/>
          <w:sz w:val="24"/>
          <w:szCs w:val="24"/>
        </w:rPr>
        <w:t>Les fondations ;</w:t>
      </w:r>
    </w:p>
    <w:p w14:paraId="1633D887" w14:textId="77777777" w:rsidR="00782AB7" w:rsidRPr="00612B60" w:rsidRDefault="00792BAE" w:rsidP="002833BA">
      <w:pPr>
        <w:pStyle w:val="Paragraphedeliste"/>
        <w:numPr>
          <w:ilvl w:val="0"/>
          <w:numId w:val="2"/>
        </w:numPr>
        <w:autoSpaceDE w:val="0"/>
        <w:autoSpaceDN w:val="0"/>
        <w:adjustRightInd w:val="0"/>
        <w:spacing w:after="0" w:line="300" w:lineRule="atLeast"/>
        <w:jc w:val="both"/>
        <w:rPr>
          <w:rFonts w:ascii="Times New Roman" w:hAnsi="Times New Roman" w:cs="Times New Roman"/>
          <w:sz w:val="24"/>
          <w:szCs w:val="24"/>
        </w:rPr>
      </w:pPr>
      <w:r w:rsidRPr="00612B60">
        <w:rPr>
          <w:rFonts w:ascii="Times New Roman" w:hAnsi="Times New Roman" w:cs="Times New Roman"/>
          <w:sz w:val="24"/>
          <w:szCs w:val="24"/>
        </w:rPr>
        <w:t>Les maçonneries et élévation ;</w:t>
      </w:r>
    </w:p>
    <w:p w14:paraId="5E06688A" w14:textId="77777777" w:rsidR="00782AB7" w:rsidRPr="00612B60" w:rsidRDefault="00792BAE" w:rsidP="002833BA">
      <w:pPr>
        <w:pStyle w:val="Paragraphedeliste"/>
        <w:numPr>
          <w:ilvl w:val="0"/>
          <w:numId w:val="2"/>
        </w:numPr>
        <w:autoSpaceDE w:val="0"/>
        <w:autoSpaceDN w:val="0"/>
        <w:adjustRightInd w:val="0"/>
        <w:spacing w:after="0" w:line="300" w:lineRule="atLeast"/>
        <w:jc w:val="both"/>
        <w:rPr>
          <w:rFonts w:ascii="Times New Roman" w:hAnsi="Times New Roman" w:cs="Times New Roman"/>
          <w:sz w:val="24"/>
          <w:szCs w:val="24"/>
        </w:rPr>
      </w:pPr>
      <w:r w:rsidRPr="00612B60">
        <w:rPr>
          <w:rFonts w:ascii="Times New Roman" w:hAnsi="Times New Roman" w:cs="Times New Roman"/>
          <w:sz w:val="24"/>
          <w:szCs w:val="24"/>
        </w:rPr>
        <w:t>La charpente, couverture et plafond ;</w:t>
      </w:r>
    </w:p>
    <w:p w14:paraId="36E56A7F" w14:textId="77777777" w:rsidR="00782AB7" w:rsidRPr="00612B60" w:rsidRDefault="00792BAE" w:rsidP="002833BA">
      <w:pPr>
        <w:pStyle w:val="Paragraphedeliste"/>
        <w:numPr>
          <w:ilvl w:val="0"/>
          <w:numId w:val="2"/>
        </w:numPr>
        <w:autoSpaceDE w:val="0"/>
        <w:autoSpaceDN w:val="0"/>
        <w:adjustRightInd w:val="0"/>
        <w:spacing w:after="0" w:line="300" w:lineRule="atLeast"/>
        <w:jc w:val="both"/>
        <w:rPr>
          <w:rFonts w:ascii="Times New Roman" w:hAnsi="Times New Roman" w:cs="Times New Roman"/>
          <w:sz w:val="24"/>
          <w:szCs w:val="24"/>
        </w:rPr>
      </w:pPr>
      <w:r w:rsidRPr="00612B60">
        <w:rPr>
          <w:rFonts w:ascii="Times New Roman" w:hAnsi="Times New Roman" w:cs="Times New Roman"/>
          <w:sz w:val="24"/>
          <w:szCs w:val="24"/>
        </w:rPr>
        <w:t>La menuiserie métallique ;</w:t>
      </w:r>
    </w:p>
    <w:p w14:paraId="1A33675A" w14:textId="77777777" w:rsidR="00782AB7" w:rsidRPr="00612B60" w:rsidRDefault="00792BAE" w:rsidP="002833BA">
      <w:pPr>
        <w:pStyle w:val="Paragraphedeliste"/>
        <w:numPr>
          <w:ilvl w:val="0"/>
          <w:numId w:val="2"/>
        </w:numPr>
        <w:autoSpaceDE w:val="0"/>
        <w:autoSpaceDN w:val="0"/>
        <w:adjustRightInd w:val="0"/>
        <w:spacing w:after="0" w:line="300" w:lineRule="atLeast"/>
        <w:jc w:val="both"/>
        <w:rPr>
          <w:rFonts w:ascii="Times New Roman" w:hAnsi="Times New Roman" w:cs="Times New Roman"/>
          <w:sz w:val="24"/>
          <w:szCs w:val="24"/>
        </w:rPr>
      </w:pPr>
      <w:r w:rsidRPr="00612B60">
        <w:rPr>
          <w:rFonts w:ascii="Times New Roman" w:hAnsi="Times New Roman" w:cs="Times New Roman"/>
          <w:sz w:val="24"/>
          <w:szCs w:val="24"/>
        </w:rPr>
        <w:t>L’électricité ;</w:t>
      </w:r>
    </w:p>
    <w:p w14:paraId="411099AC" w14:textId="77777777" w:rsidR="00782AB7" w:rsidRPr="00612B60" w:rsidRDefault="00792BAE" w:rsidP="002833BA">
      <w:pPr>
        <w:pStyle w:val="Paragraphedeliste"/>
        <w:numPr>
          <w:ilvl w:val="0"/>
          <w:numId w:val="2"/>
        </w:numPr>
        <w:autoSpaceDE w:val="0"/>
        <w:autoSpaceDN w:val="0"/>
        <w:adjustRightInd w:val="0"/>
        <w:spacing w:after="0" w:line="300" w:lineRule="atLeast"/>
        <w:jc w:val="both"/>
        <w:rPr>
          <w:rFonts w:ascii="Times New Roman" w:hAnsi="Times New Roman" w:cs="Times New Roman"/>
          <w:sz w:val="24"/>
          <w:szCs w:val="24"/>
        </w:rPr>
      </w:pPr>
      <w:r w:rsidRPr="00612B60">
        <w:rPr>
          <w:rFonts w:ascii="Times New Roman" w:hAnsi="Times New Roman" w:cs="Times New Roman"/>
          <w:sz w:val="24"/>
          <w:szCs w:val="24"/>
        </w:rPr>
        <w:t>La peinture ;</w:t>
      </w:r>
    </w:p>
    <w:p w14:paraId="292DB96E" w14:textId="7AD6C06F" w:rsidR="00373495" w:rsidRPr="00612B60" w:rsidRDefault="00792BAE" w:rsidP="00C66BE7">
      <w:pPr>
        <w:pStyle w:val="Paragraphedeliste"/>
        <w:numPr>
          <w:ilvl w:val="0"/>
          <w:numId w:val="2"/>
        </w:numPr>
        <w:autoSpaceDE w:val="0"/>
        <w:autoSpaceDN w:val="0"/>
        <w:adjustRightInd w:val="0"/>
        <w:spacing w:after="0" w:line="300" w:lineRule="atLeast"/>
        <w:jc w:val="both"/>
        <w:rPr>
          <w:rFonts w:ascii="Times New Roman" w:hAnsi="Times New Roman" w:cs="Times New Roman"/>
          <w:sz w:val="24"/>
          <w:szCs w:val="24"/>
        </w:rPr>
      </w:pPr>
      <w:r w:rsidRPr="00612B60">
        <w:rPr>
          <w:rFonts w:ascii="Times New Roman" w:hAnsi="Times New Roman" w:cs="Times New Roman"/>
          <w:sz w:val="24"/>
          <w:szCs w:val="24"/>
        </w:rPr>
        <w:t xml:space="preserve">Les </w:t>
      </w:r>
      <w:r w:rsidR="009C6464" w:rsidRPr="00612B60">
        <w:rPr>
          <w:rFonts w:ascii="Times New Roman" w:hAnsi="Times New Roman" w:cs="Times New Roman"/>
          <w:sz w:val="24"/>
          <w:szCs w:val="24"/>
        </w:rPr>
        <w:t xml:space="preserve">plomberie, carrelage et </w:t>
      </w:r>
      <w:r w:rsidRPr="00612B60">
        <w:rPr>
          <w:rFonts w:ascii="Times New Roman" w:hAnsi="Times New Roman" w:cs="Times New Roman"/>
          <w:sz w:val="24"/>
          <w:szCs w:val="24"/>
        </w:rPr>
        <w:t>VRD.</w:t>
      </w:r>
    </w:p>
    <w:p w14:paraId="4C9E2343" w14:textId="77777777" w:rsidR="00373495" w:rsidRPr="00612B60" w:rsidRDefault="00373495" w:rsidP="00792BAE">
      <w:pPr>
        <w:autoSpaceDE w:val="0"/>
        <w:autoSpaceDN w:val="0"/>
        <w:adjustRightInd w:val="0"/>
        <w:spacing w:before="5" w:after="0" w:line="220" w:lineRule="atLeast"/>
        <w:rPr>
          <w:rFonts w:ascii="Times New Roman" w:hAnsi="Times New Roman" w:cs="Times New Roman"/>
        </w:rPr>
      </w:pPr>
    </w:p>
    <w:p w14:paraId="6151EDCE" w14:textId="77777777" w:rsidR="00795A9A" w:rsidRPr="00612B60" w:rsidRDefault="00795A9A" w:rsidP="00792BAE">
      <w:pPr>
        <w:autoSpaceDE w:val="0"/>
        <w:autoSpaceDN w:val="0"/>
        <w:adjustRightInd w:val="0"/>
        <w:spacing w:before="5" w:after="0" w:line="220" w:lineRule="atLeast"/>
        <w:rPr>
          <w:rFonts w:ascii="Times New Roman" w:hAnsi="Times New Roman" w:cs="Times New Roman"/>
        </w:rPr>
      </w:pPr>
    </w:p>
    <w:p w14:paraId="3D857DB1" w14:textId="27DBE9E3" w:rsidR="00792BAE" w:rsidRPr="00612B60" w:rsidRDefault="00792BAE" w:rsidP="00795A9A">
      <w:pPr>
        <w:numPr>
          <w:ilvl w:val="0"/>
          <w:numId w:val="1"/>
        </w:numPr>
        <w:autoSpaceDE w:val="0"/>
        <w:autoSpaceDN w:val="0"/>
        <w:adjustRightInd w:val="0"/>
        <w:spacing w:before="5" w:after="0" w:line="180" w:lineRule="atLeast"/>
        <w:rPr>
          <w:rFonts w:ascii="Times New Roman" w:hAnsi="Times New Roman" w:cs="Times New Roman"/>
          <w:b/>
          <w:bCs/>
          <w:sz w:val="24"/>
          <w:szCs w:val="24"/>
        </w:rPr>
      </w:pPr>
      <w:r w:rsidRPr="00612B60">
        <w:rPr>
          <w:rFonts w:ascii="Times New Roman" w:hAnsi="Times New Roman" w:cs="Times New Roman"/>
          <w:b/>
          <w:bCs/>
          <w:sz w:val="24"/>
          <w:szCs w:val="24"/>
        </w:rPr>
        <w:t xml:space="preserve"> COUT PREVISIONNEL</w:t>
      </w:r>
    </w:p>
    <w:p w14:paraId="4533BD60" w14:textId="77777777" w:rsidR="00792BAE" w:rsidRPr="00612B60" w:rsidRDefault="00792BAE" w:rsidP="00792BAE">
      <w:pPr>
        <w:autoSpaceDE w:val="0"/>
        <w:autoSpaceDN w:val="0"/>
        <w:adjustRightInd w:val="0"/>
        <w:spacing w:after="0" w:line="240" w:lineRule="auto"/>
        <w:ind w:left="113" w:right="72"/>
        <w:jc w:val="both"/>
        <w:rPr>
          <w:rFonts w:ascii="Times New Roman" w:hAnsi="Times New Roman" w:cs="Times New Roman"/>
          <w:sz w:val="24"/>
          <w:szCs w:val="24"/>
        </w:rPr>
      </w:pPr>
      <w:r w:rsidRPr="00612B60">
        <w:rPr>
          <w:rFonts w:ascii="Times New Roman" w:hAnsi="Times New Roman" w:cs="Times New Roman"/>
          <w:sz w:val="24"/>
          <w:szCs w:val="24"/>
        </w:rPr>
        <w:t>Le coût prévisionnel de l’opération à l’issue des études préalables est de :</w:t>
      </w:r>
    </w:p>
    <w:p w14:paraId="6D04618A" w14:textId="77777777" w:rsidR="00795A9A" w:rsidRPr="00612B60" w:rsidRDefault="00795A9A" w:rsidP="00792BAE">
      <w:pPr>
        <w:autoSpaceDE w:val="0"/>
        <w:autoSpaceDN w:val="0"/>
        <w:adjustRightInd w:val="0"/>
        <w:spacing w:after="0" w:line="240" w:lineRule="auto"/>
        <w:ind w:left="113" w:right="72"/>
        <w:jc w:val="both"/>
        <w:rPr>
          <w:rFonts w:ascii="Times New Roman" w:hAnsi="Times New Roman" w:cs="Times New Roman"/>
          <w:sz w:val="24"/>
          <w:szCs w:val="24"/>
        </w:rPr>
      </w:pPr>
    </w:p>
    <w:p w14:paraId="6CF4F00D" w14:textId="77777777" w:rsidR="00792BAE" w:rsidRPr="00612B60" w:rsidRDefault="00792BAE" w:rsidP="00792BAE">
      <w:pPr>
        <w:autoSpaceDE w:val="0"/>
        <w:autoSpaceDN w:val="0"/>
        <w:adjustRightInd w:val="0"/>
        <w:spacing w:after="0" w:line="200" w:lineRule="atLeast"/>
        <w:rPr>
          <w:rFonts w:ascii="Times New Roman" w:hAnsi="Times New Roman" w:cs="Times New Roman"/>
        </w:rPr>
      </w:pPr>
    </w:p>
    <w:tbl>
      <w:tblPr>
        <w:tblW w:w="0" w:type="auto"/>
        <w:jc w:val="center"/>
        <w:tblLayout w:type="fixed"/>
        <w:tblCellMar>
          <w:left w:w="70" w:type="dxa"/>
          <w:right w:w="70" w:type="dxa"/>
        </w:tblCellMar>
        <w:tblLook w:val="0000" w:firstRow="0" w:lastRow="0" w:firstColumn="0" w:lastColumn="0" w:noHBand="0" w:noVBand="0"/>
      </w:tblPr>
      <w:tblGrid>
        <w:gridCol w:w="2264"/>
        <w:gridCol w:w="2410"/>
        <w:gridCol w:w="3095"/>
        <w:gridCol w:w="1733"/>
      </w:tblGrid>
      <w:tr w:rsidR="006E2509" w:rsidRPr="00612B60" w14:paraId="35491496" w14:textId="77777777" w:rsidTr="00790CF4">
        <w:trPr>
          <w:trHeight w:val="423"/>
          <w:jc w:val="center"/>
        </w:trPr>
        <w:tc>
          <w:tcPr>
            <w:tcW w:w="2264" w:type="dxa"/>
            <w:tcBorders>
              <w:top w:val="single" w:sz="3" w:space="0" w:color="000000"/>
              <w:left w:val="single" w:sz="3" w:space="0" w:color="000000"/>
              <w:bottom w:val="single" w:sz="3" w:space="0" w:color="000000"/>
              <w:right w:val="single" w:sz="3" w:space="0" w:color="000000"/>
            </w:tcBorders>
            <w:shd w:val="clear" w:color="000000" w:fill="E2EFDA"/>
            <w:vAlign w:val="center"/>
          </w:tcPr>
          <w:p w14:paraId="0BAA1D4F" w14:textId="7963C729" w:rsidR="005A67DB" w:rsidRPr="00612B60" w:rsidRDefault="005A67DB" w:rsidP="00790CF4">
            <w:pPr>
              <w:autoSpaceDE w:val="0"/>
              <w:autoSpaceDN w:val="0"/>
              <w:adjustRightInd w:val="0"/>
              <w:spacing w:after="0" w:line="240" w:lineRule="auto"/>
              <w:jc w:val="center"/>
              <w:rPr>
                <w:rFonts w:ascii="Times New Roman" w:hAnsi="Times New Roman" w:cs="Times New Roman"/>
              </w:rPr>
            </w:pPr>
            <w:r w:rsidRPr="00612B60">
              <w:rPr>
                <w:rFonts w:ascii="Times New Roman" w:hAnsi="Times New Roman" w:cs="Times New Roman"/>
              </w:rPr>
              <w:lastRenderedPageBreak/>
              <w:t>DEPARTEMENT</w:t>
            </w:r>
          </w:p>
        </w:tc>
        <w:tc>
          <w:tcPr>
            <w:tcW w:w="2410" w:type="dxa"/>
            <w:tcBorders>
              <w:top w:val="single" w:sz="3" w:space="0" w:color="000000"/>
              <w:left w:val="single" w:sz="3" w:space="0" w:color="000000"/>
              <w:bottom w:val="single" w:sz="3" w:space="0" w:color="000000"/>
              <w:right w:val="single" w:sz="3" w:space="0" w:color="000000"/>
            </w:tcBorders>
            <w:shd w:val="clear" w:color="000000" w:fill="E2EFDA"/>
            <w:vAlign w:val="center"/>
          </w:tcPr>
          <w:p w14:paraId="18331979" w14:textId="03DC7233" w:rsidR="005A67DB" w:rsidRPr="00612B60" w:rsidRDefault="005A67DB" w:rsidP="00790CF4">
            <w:pPr>
              <w:autoSpaceDE w:val="0"/>
              <w:autoSpaceDN w:val="0"/>
              <w:adjustRightInd w:val="0"/>
              <w:spacing w:after="0" w:line="240" w:lineRule="auto"/>
              <w:jc w:val="center"/>
              <w:rPr>
                <w:rFonts w:ascii="Times New Roman" w:hAnsi="Times New Roman" w:cs="Times New Roman"/>
              </w:rPr>
            </w:pPr>
            <w:r w:rsidRPr="00612B60">
              <w:rPr>
                <w:rFonts w:ascii="Times New Roman" w:hAnsi="Times New Roman" w:cs="Times New Roman"/>
              </w:rPr>
              <w:t>ARRONDISSEMENT</w:t>
            </w:r>
          </w:p>
        </w:tc>
        <w:tc>
          <w:tcPr>
            <w:tcW w:w="3095" w:type="dxa"/>
            <w:tcBorders>
              <w:top w:val="single" w:sz="3" w:space="0" w:color="000000"/>
              <w:left w:val="single" w:sz="3" w:space="0" w:color="000000"/>
              <w:bottom w:val="single" w:sz="3" w:space="0" w:color="000000"/>
              <w:right w:val="single" w:sz="3" w:space="0" w:color="000000"/>
            </w:tcBorders>
            <w:shd w:val="clear" w:color="000000" w:fill="E2EFDA"/>
            <w:vAlign w:val="center"/>
          </w:tcPr>
          <w:p w14:paraId="7B64EC27" w14:textId="4C087A50" w:rsidR="005A67DB" w:rsidRPr="00612B60" w:rsidRDefault="005A67DB" w:rsidP="00790CF4">
            <w:pPr>
              <w:autoSpaceDE w:val="0"/>
              <w:autoSpaceDN w:val="0"/>
              <w:adjustRightInd w:val="0"/>
              <w:spacing w:after="0" w:line="240" w:lineRule="auto"/>
              <w:jc w:val="center"/>
              <w:rPr>
                <w:rFonts w:ascii="Times New Roman" w:hAnsi="Times New Roman" w:cs="Times New Roman"/>
              </w:rPr>
            </w:pPr>
            <w:r w:rsidRPr="00612B60">
              <w:rPr>
                <w:rFonts w:ascii="Times New Roman" w:hAnsi="Times New Roman" w:cs="Times New Roman"/>
              </w:rPr>
              <w:t>ETABLISSEMENT BENEFICIAIRE</w:t>
            </w:r>
          </w:p>
        </w:tc>
        <w:tc>
          <w:tcPr>
            <w:tcW w:w="1733" w:type="dxa"/>
            <w:tcBorders>
              <w:top w:val="single" w:sz="3" w:space="0" w:color="000000"/>
              <w:left w:val="single" w:sz="3" w:space="0" w:color="000000"/>
              <w:bottom w:val="single" w:sz="3" w:space="0" w:color="000000"/>
              <w:right w:val="single" w:sz="3" w:space="0" w:color="000000"/>
            </w:tcBorders>
            <w:shd w:val="clear" w:color="000000" w:fill="E2EFDA"/>
          </w:tcPr>
          <w:p w14:paraId="69C49305" w14:textId="77777777" w:rsidR="005A67DB" w:rsidRPr="00612B60" w:rsidRDefault="005A67DB" w:rsidP="00790CF4">
            <w:pPr>
              <w:autoSpaceDE w:val="0"/>
              <w:autoSpaceDN w:val="0"/>
              <w:adjustRightInd w:val="0"/>
              <w:spacing w:after="0" w:line="240" w:lineRule="auto"/>
              <w:jc w:val="center"/>
              <w:rPr>
                <w:rFonts w:ascii="Times New Roman" w:hAnsi="Times New Roman" w:cs="Times New Roman"/>
              </w:rPr>
            </w:pPr>
            <w:r w:rsidRPr="00612B60">
              <w:rPr>
                <w:rFonts w:ascii="Times New Roman" w:hAnsi="Times New Roman" w:cs="Times New Roman"/>
              </w:rPr>
              <w:t>MONTANT</w:t>
            </w:r>
          </w:p>
        </w:tc>
      </w:tr>
      <w:tr w:rsidR="006E2509" w:rsidRPr="00612B60" w14:paraId="01036124" w14:textId="77777777" w:rsidTr="00790CF4">
        <w:trPr>
          <w:trHeight w:val="315"/>
          <w:jc w:val="center"/>
        </w:trPr>
        <w:tc>
          <w:tcPr>
            <w:tcW w:w="226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FA79C4D" w14:textId="43AC889A" w:rsidR="007D1DA7" w:rsidRPr="00612B60" w:rsidRDefault="007D1DA7" w:rsidP="00790CF4">
            <w:pPr>
              <w:autoSpaceDE w:val="0"/>
              <w:autoSpaceDN w:val="0"/>
              <w:adjustRightInd w:val="0"/>
              <w:spacing w:after="0" w:line="240" w:lineRule="auto"/>
              <w:jc w:val="center"/>
              <w:rPr>
                <w:rFonts w:ascii="Times New Roman" w:hAnsi="Times New Roman" w:cs="Times New Roman"/>
                <w:sz w:val="18"/>
                <w:szCs w:val="18"/>
              </w:rPr>
            </w:pPr>
            <w:r w:rsidRPr="00612B60">
              <w:rPr>
                <w:rFonts w:ascii="Times New Roman" w:hAnsi="Times New Roman" w:cs="Times New Roman"/>
                <w:sz w:val="18"/>
                <w:szCs w:val="18"/>
              </w:rPr>
              <w:t xml:space="preserve">MAYO </w:t>
            </w:r>
            <w:r w:rsidR="00373495" w:rsidRPr="00612B60">
              <w:rPr>
                <w:rFonts w:ascii="Times New Roman" w:hAnsi="Times New Roman" w:cs="Times New Roman"/>
                <w:sz w:val="18"/>
                <w:szCs w:val="18"/>
              </w:rPr>
              <w:t>DANAY</w:t>
            </w:r>
          </w:p>
        </w:tc>
        <w:tc>
          <w:tcPr>
            <w:tcW w:w="2410" w:type="dxa"/>
            <w:tcBorders>
              <w:top w:val="single" w:sz="3" w:space="0" w:color="000000"/>
              <w:left w:val="single" w:sz="3" w:space="0" w:color="000000"/>
              <w:bottom w:val="single" w:sz="3" w:space="0" w:color="000000"/>
              <w:right w:val="single" w:sz="3" w:space="0" w:color="000000"/>
            </w:tcBorders>
            <w:vAlign w:val="center"/>
          </w:tcPr>
          <w:p w14:paraId="6C241FB2" w14:textId="24311E81" w:rsidR="007D1DA7" w:rsidRPr="00612B60" w:rsidRDefault="00790CF4" w:rsidP="00790CF4">
            <w:pPr>
              <w:autoSpaceDE w:val="0"/>
              <w:autoSpaceDN w:val="0"/>
              <w:adjustRightInd w:val="0"/>
              <w:spacing w:after="0" w:line="240" w:lineRule="auto"/>
              <w:jc w:val="center"/>
              <w:rPr>
                <w:rFonts w:ascii="Times New Roman" w:hAnsi="Times New Roman" w:cs="Times New Roman"/>
                <w:sz w:val="18"/>
                <w:szCs w:val="18"/>
              </w:rPr>
            </w:pPr>
            <w:r w:rsidRPr="00612B60">
              <w:rPr>
                <w:rFonts w:ascii="Times New Roman" w:hAnsi="Times New Roman" w:cs="Times New Roman"/>
                <w:sz w:val="18"/>
                <w:szCs w:val="18"/>
              </w:rPr>
              <w:t>TCHATIBALI</w:t>
            </w:r>
          </w:p>
        </w:tc>
        <w:tc>
          <w:tcPr>
            <w:tcW w:w="3095" w:type="dxa"/>
            <w:tcBorders>
              <w:top w:val="single" w:sz="3" w:space="0" w:color="000000"/>
              <w:left w:val="single" w:sz="3" w:space="0" w:color="000000"/>
              <w:bottom w:val="single" w:sz="3" w:space="0" w:color="000000"/>
              <w:right w:val="single" w:sz="3" w:space="0" w:color="000000"/>
            </w:tcBorders>
          </w:tcPr>
          <w:p w14:paraId="40E0D4D1" w14:textId="5FD1567C" w:rsidR="007D1DA7" w:rsidRPr="00612B60" w:rsidRDefault="00514402" w:rsidP="00790CF4">
            <w:pPr>
              <w:autoSpaceDE w:val="0"/>
              <w:autoSpaceDN w:val="0"/>
              <w:adjustRightInd w:val="0"/>
              <w:spacing w:after="0" w:line="240" w:lineRule="auto"/>
              <w:jc w:val="center"/>
              <w:rPr>
                <w:rFonts w:ascii="Times New Roman" w:hAnsi="Times New Roman" w:cs="Times New Roman"/>
                <w:sz w:val="18"/>
                <w:szCs w:val="18"/>
              </w:rPr>
            </w:pPr>
            <w:r w:rsidRPr="00612B60">
              <w:rPr>
                <w:rFonts w:ascii="Times New Roman" w:hAnsi="Times New Roman" w:cs="Times New Roman"/>
                <w:sz w:val="18"/>
                <w:szCs w:val="18"/>
              </w:rPr>
              <w:t xml:space="preserve">LYCEE </w:t>
            </w:r>
            <w:r w:rsidR="00BF0E43" w:rsidRPr="00612B60">
              <w:rPr>
                <w:rFonts w:ascii="Times New Roman" w:hAnsi="Times New Roman" w:cs="Times New Roman"/>
                <w:sz w:val="18"/>
                <w:szCs w:val="18"/>
              </w:rPr>
              <w:t xml:space="preserve">TECHNIQUE </w:t>
            </w:r>
            <w:r w:rsidRPr="00612B60">
              <w:rPr>
                <w:rFonts w:ascii="Times New Roman" w:hAnsi="Times New Roman" w:cs="Times New Roman"/>
                <w:sz w:val="18"/>
                <w:szCs w:val="18"/>
              </w:rPr>
              <w:t>DE</w:t>
            </w:r>
            <w:r w:rsidR="00373495" w:rsidRPr="00612B60">
              <w:rPr>
                <w:rFonts w:ascii="Times New Roman" w:hAnsi="Times New Roman" w:cs="Times New Roman"/>
                <w:sz w:val="18"/>
                <w:szCs w:val="18"/>
              </w:rPr>
              <w:t xml:space="preserve"> TCHATIBALI</w:t>
            </w:r>
          </w:p>
        </w:tc>
        <w:tc>
          <w:tcPr>
            <w:tcW w:w="1733" w:type="dxa"/>
            <w:tcBorders>
              <w:top w:val="single" w:sz="3" w:space="0" w:color="000000"/>
              <w:left w:val="single" w:sz="3" w:space="0" w:color="000000"/>
              <w:bottom w:val="single" w:sz="3" w:space="0" w:color="000000"/>
              <w:right w:val="single" w:sz="3" w:space="0" w:color="000000"/>
            </w:tcBorders>
            <w:shd w:val="clear" w:color="000000" w:fill="FFFFFF"/>
          </w:tcPr>
          <w:p w14:paraId="27E11585" w14:textId="7DB80661" w:rsidR="007D1DA7" w:rsidRPr="00612B60" w:rsidRDefault="00790CF4" w:rsidP="00790CF4">
            <w:pPr>
              <w:autoSpaceDE w:val="0"/>
              <w:autoSpaceDN w:val="0"/>
              <w:adjustRightInd w:val="0"/>
              <w:spacing w:after="0" w:line="240" w:lineRule="auto"/>
              <w:jc w:val="center"/>
              <w:rPr>
                <w:rFonts w:ascii="Times New Roman" w:hAnsi="Times New Roman" w:cs="Times New Roman"/>
                <w:sz w:val="18"/>
                <w:szCs w:val="18"/>
              </w:rPr>
            </w:pPr>
            <w:r w:rsidRPr="00612B60">
              <w:rPr>
                <w:rFonts w:ascii="Times New Roman" w:hAnsi="Times New Roman" w:cs="Times New Roman"/>
                <w:sz w:val="18"/>
                <w:szCs w:val="18"/>
              </w:rPr>
              <w:t>40</w:t>
            </w:r>
            <w:r w:rsidR="007D1DA7" w:rsidRPr="00612B60">
              <w:rPr>
                <w:rFonts w:ascii="Times New Roman" w:hAnsi="Times New Roman" w:cs="Times New Roman"/>
                <w:sz w:val="18"/>
                <w:szCs w:val="18"/>
              </w:rPr>
              <w:t> 000 000</w:t>
            </w:r>
          </w:p>
        </w:tc>
      </w:tr>
    </w:tbl>
    <w:p w14:paraId="144AFE0E" w14:textId="77777777" w:rsidR="00792BAE" w:rsidRPr="00612B60" w:rsidRDefault="00792BAE" w:rsidP="00790CF4">
      <w:pPr>
        <w:autoSpaceDE w:val="0"/>
        <w:autoSpaceDN w:val="0"/>
        <w:adjustRightInd w:val="0"/>
        <w:spacing w:before="10" w:after="0" w:line="200" w:lineRule="atLeast"/>
        <w:jc w:val="center"/>
        <w:rPr>
          <w:rFonts w:ascii="Times New Roman" w:hAnsi="Times New Roman" w:cs="Times New Roman"/>
          <w:sz w:val="18"/>
          <w:szCs w:val="18"/>
        </w:rPr>
      </w:pPr>
    </w:p>
    <w:p w14:paraId="1C010933" w14:textId="77777777" w:rsidR="00792BAE" w:rsidRPr="00612B60" w:rsidRDefault="00792BAE" w:rsidP="00792BAE">
      <w:pPr>
        <w:autoSpaceDE w:val="0"/>
        <w:autoSpaceDN w:val="0"/>
        <w:adjustRightInd w:val="0"/>
        <w:spacing w:before="10" w:after="0" w:line="200" w:lineRule="atLeast"/>
        <w:rPr>
          <w:rFonts w:ascii="Times New Roman" w:hAnsi="Times New Roman" w:cs="Times New Roman"/>
        </w:rPr>
      </w:pPr>
    </w:p>
    <w:p w14:paraId="6ECAA026" w14:textId="77777777" w:rsidR="00792BAE" w:rsidRPr="00612B60" w:rsidRDefault="00792BAE" w:rsidP="002833BA">
      <w:pPr>
        <w:numPr>
          <w:ilvl w:val="0"/>
          <w:numId w:val="1"/>
        </w:numPr>
        <w:autoSpaceDE w:val="0"/>
        <w:autoSpaceDN w:val="0"/>
        <w:adjustRightInd w:val="0"/>
        <w:spacing w:before="5" w:after="0" w:line="220" w:lineRule="atLeast"/>
        <w:rPr>
          <w:rFonts w:ascii="Times New Roman" w:hAnsi="Times New Roman" w:cs="Times New Roman"/>
          <w:b/>
          <w:bCs/>
          <w:sz w:val="24"/>
          <w:szCs w:val="24"/>
        </w:rPr>
      </w:pPr>
      <w:r w:rsidRPr="00612B60">
        <w:rPr>
          <w:rFonts w:ascii="Times New Roman" w:hAnsi="Times New Roman" w:cs="Times New Roman"/>
          <w:b/>
          <w:bCs/>
          <w:sz w:val="24"/>
          <w:szCs w:val="24"/>
        </w:rPr>
        <w:t>DÉLAI PRÉVISIONNEL D’EXÉCUTION</w:t>
      </w:r>
    </w:p>
    <w:p w14:paraId="6E6EBB9A" w14:textId="0F1691EC" w:rsidR="00792BAE" w:rsidRPr="00612B60" w:rsidRDefault="00792BAE" w:rsidP="000436A5">
      <w:pPr>
        <w:autoSpaceDE w:val="0"/>
        <w:autoSpaceDN w:val="0"/>
        <w:adjustRightInd w:val="0"/>
        <w:spacing w:after="0" w:line="300" w:lineRule="atLeast"/>
        <w:ind w:firstLine="709"/>
        <w:jc w:val="both"/>
        <w:rPr>
          <w:rFonts w:ascii="Times New Roman" w:hAnsi="Times New Roman" w:cs="Times New Roman"/>
          <w:sz w:val="24"/>
          <w:szCs w:val="24"/>
        </w:rPr>
      </w:pPr>
      <w:r w:rsidRPr="00612B60">
        <w:rPr>
          <w:rFonts w:ascii="Times New Roman" w:hAnsi="Times New Roman" w:cs="Times New Roman"/>
          <w:sz w:val="24"/>
          <w:szCs w:val="24"/>
        </w:rPr>
        <w:t xml:space="preserve">Les délais d’exécution prévus par le Maître d’Ouvrage pour les travaux sont de </w:t>
      </w:r>
      <w:r w:rsidR="0016113E" w:rsidRPr="00612B60">
        <w:rPr>
          <w:rFonts w:ascii="Times New Roman" w:hAnsi="Times New Roman" w:cs="Times New Roman"/>
          <w:b/>
          <w:bCs/>
          <w:sz w:val="24"/>
          <w:szCs w:val="24"/>
        </w:rPr>
        <w:t>quatre-</w:t>
      </w:r>
      <w:r w:rsidRPr="00612B60">
        <w:rPr>
          <w:rFonts w:ascii="Times New Roman" w:hAnsi="Times New Roman" w:cs="Times New Roman"/>
          <w:b/>
          <w:bCs/>
          <w:sz w:val="24"/>
          <w:szCs w:val="24"/>
        </w:rPr>
        <w:t>vingt</w:t>
      </w:r>
      <w:r w:rsidR="001C2476" w:rsidRPr="00612B60">
        <w:rPr>
          <w:rFonts w:ascii="Times New Roman" w:hAnsi="Times New Roman" w:cs="Times New Roman"/>
          <w:b/>
          <w:bCs/>
          <w:sz w:val="24"/>
          <w:szCs w:val="24"/>
        </w:rPr>
        <w:t>-dix</w:t>
      </w:r>
      <w:r w:rsidRPr="00612B60">
        <w:rPr>
          <w:rFonts w:ascii="Times New Roman" w:hAnsi="Times New Roman" w:cs="Times New Roman"/>
          <w:b/>
          <w:bCs/>
          <w:sz w:val="24"/>
          <w:szCs w:val="24"/>
        </w:rPr>
        <w:t xml:space="preserve"> (</w:t>
      </w:r>
      <w:r w:rsidR="0016113E" w:rsidRPr="00612B60">
        <w:rPr>
          <w:rFonts w:ascii="Times New Roman" w:hAnsi="Times New Roman" w:cs="Times New Roman"/>
          <w:b/>
          <w:bCs/>
          <w:sz w:val="24"/>
          <w:szCs w:val="24"/>
        </w:rPr>
        <w:t>90</w:t>
      </w:r>
      <w:r w:rsidRPr="00612B60">
        <w:rPr>
          <w:rFonts w:ascii="Times New Roman" w:hAnsi="Times New Roman" w:cs="Times New Roman"/>
          <w:b/>
          <w:bCs/>
          <w:sz w:val="24"/>
          <w:szCs w:val="24"/>
        </w:rPr>
        <w:t xml:space="preserve">) jours </w:t>
      </w:r>
      <w:r w:rsidR="007D1DA7" w:rsidRPr="00612B60">
        <w:rPr>
          <w:rFonts w:ascii="Times New Roman" w:hAnsi="Times New Roman" w:cs="Times New Roman"/>
          <w:b/>
          <w:bCs/>
          <w:sz w:val="24"/>
          <w:szCs w:val="24"/>
        </w:rPr>
        <w:t xml:space="preserve">calendaires. </w:t>
      </w:r>
      <w:r w:rsidRPr="00612B60">
        <w:rPr>
          <w:rFonts w:ascii="Times New Roman" w:hAnsi="Times New Roman" w:cs="Times New Roman"/>
          <w:sz w:val="24"/>
          <w:szCs w:val="24"/>
        </w:rPr>
        <w:t>Ces délais comprennent les périodes des pluies, toutes les intempéries et sujétions diverses et courent à compter des dates de notification d’Ordre de Service de commencer la prestation.</w:t>
      </w:r>
    </w:p>
    <w:p w14:paraId="291FEF12" w14:textId="77777777" w:rsidR="00792BAE" w:rsidRPr="00612B60" w:rsidRDefault="00792BAE" w:rsidP="0057474F">
      <w:pPr>
        <w:autoSpaceDE w:val="0"/>
        <w:autoSpaceDN w:val="0"/>
        <w:adjustRightInd w:val="0"/>
        <w:spacing w:after="0" w:line="300" w:lineRule="atLeast"/>
        <w:ind w:firstLine="709"/>
        <w:jc w:val="both"/>
        <w:rPr>
          <w:rFonts w:ascii="Times New Roman" w:hAnsi="Times New Roman" w:cs="Times New Roman"/>
          <w:sz w:val="24"/>
          <w:szCs w:val="24"/>
        </w:rPr>
      </w:pPr>
      <w:r w:rsidRPr="00612B60">
        <w:rPr>
          <w:rFonts w:ascii="Times New Roman" w:hAnsi="Times New Roman" w:cs="Times New Roman"/>
          <w:sz w:val="24"/>
          <w:szCs w:val="24"/>
        </w:rPr>
        <w:t>Pour le soumissionnaire retenu, le cautionnement provisoire restera valable jusqu’à</w:t>
      </w:r>
      <w:r w:rsidR="007D1DA7" w:rsidRPr="00612B60">
        <w:rPr>
          <w:rFonts w:ascii="Times New Roman" w:hAnsi="Times New Roman" w:cs="Times New Roman"/>
          <w:sz w:val="24"/>
          <w:szCs w:val="24"/>
        </w:rPr>
        <w:t xml:space="preserve"> </w:t>
      </w:r>
      <w:r w:rsidRPr="00612B60">
        <w:rPr>
          <w:rFonts w:ascii="Times New Roman" w:hAnsi="Times New Roman" w:cs="Times New Roman"/>
          <w:sz w:val="24"/>
          <w:szCs w:val="24"/>
        </w:rPr>
        <w:t xml:space="preserve">ce que le cautionnement définitif soit constitué.  </w:t>
      </w:r>
    </w:p>
    <w:p w14:paraId="49233D36" w14:textId="77777777" w:rsidR="00792BAE" w:rsidRPr="00612B60" w:rsidRDefault="00792BAE" w:rsidP="00792BAE">
      <w:pPr>
        <w:autoSpaceDE w:val="0"/>
        <w:autoSpaceDN w:val="0"/>
        <w:adjustRightInd w:val="0"/>
        <w:spacing w:after="0" w:line="120" w:lineRule="atLeast"/>
        <w:rPr>
          <w:rFonts w:ascii="Times New Roman" w:hAnsi="Times New Roman" w:cs="Times New Roman"/>
          <w:sz w:val="12"/>
          <w:szCs w:val="12"/>
        </w:rPr>
      </w:pPr>
    </w:p>
    <w:p w14:paraId="67F018E1" w14:textId="77777777" w:rsidR="00792BAE" w:rsidRPr="00612B60" w:rsidRDefault="00792BAE" w:rsidP="002833BA">
      <w:pPr>
        <w:numPr>
          <w:ilvl w:val="0"/>
          <w:numId w:val="1"/>
        </w:numPr>
        <w:autoSpaceDE w:val="0"/>
        <w:autoSpaceDN w:val="0"/>
        <w:adjustRightInd w:val="0"/>
        <w:spacing w:before="5" w:after="0" w:line="220" w:lineRule="atLeast"/>
        <w:rPr>
          <w:rFonts w:ascii="Times New Roman" w:hAnsi="Times New Roman" w:cs="Times New Roman"/>
          <w:b/>
          <w:bCs/>
          <w:sz w:val="24"/>
          <w:szCs w:val="24"/>
        </w:rPr>
      </w:pPr>
      <w:r w:rsidRPr="00612B60">
        <w:rPr>
          <w:rFonts w:ascii="Times New Roman" w:hAnsi="Times New Roman" w:cs="Times New Roman"/>
          <w:b/>
          <w:bCs/>
          <w:sz w:val="24"/>
          <w:szCs w:val="24"/>
        </w:rPr>
        <w:t xml:space="preserve"> PARTICIPATION ET ORIGINE</w:t>
      </w:r>
    </w:p>
    <w:p w14:paraId="00F76EE5" w14:textId="77777777" w:rsidR="00792BAE" w:rsidRPr="00612B60" w:rsidRDefault="00792BAE" w:rsidP="00792BAE">
      <w:pPr>
        <w:autoSpaceDE w:val="0"/>
        <w:autoSpaceDN w:val="0"/>
        <w:adjustRightInd w:val="0"/>
        <w:spacing w:before="3" w:after="0" w:line="160" w:lineRule="atLeast"/>
        <w:rPr>
          <w:rFonts w:ascii="Times New Roman" w:hAnsi="Times New Roman" w:cs="Times New Roman"/>
          <w:sz w:val="16"/>
          <w:szCs w:val="16"/>
        </w:rPr>
      </w:pPr>
    </w:p>
    <w:p w14:paraId="2F660409" w14:textId="77777777" w:rsidR="00792BAE" w:rsidRPr="00612B60" w:rsidRDefault="00792BAE" w:rsidP="007E11B6">
      <w:pPr>
        <w:autoSpaceDE w:val="0"/>
        <w:autoSpaceDN w:val="0"/>
        <w:adjustRightInd w:val="0"/>
        <w:spacing w:after="0" w:line="300" w:lineRule="atLeast"/>
        <w:ind w:firstLine="709"/>
        <w:jc w:val="both"/>
        <w:rPr>
          <w:rFonts w:ascii="Times New Roman" w:hAnsi="Times New Roman" w:cs="Times New Roman"/>
          <w:sz w:val="24"/>
          <w:szCs w:val="24"/>
        </w:rPr>
      </w:pPr>
      <w:r w:rsidRPr="00612B60">
        <w:rPr>
          <w:rFonts w:ascii="Times New Roman" w:hAnsi="Times New Roman" w:cs="Times New Roman"/>
          <w:sz w:val="24"/>
          <w:szCs w:val="24"/>
        </w:rPr>
        <w:t>La participation au présent Appel d’Offres est ouverte à égalité de conditions aux sociétés et entreprises ou groupement d’entreprises de droit Camerounais, ayant une expérience avérée dans le domaine des travaux similaires.</w:t>
      </w:r>
    </w:p>
    <w:p w14:paraId="77B593A0" w14:textId="77777777" w:rsidR="00792BAE" w:rsidRPr="00612B60" w:rsidRDefault="00792BAE" w:rsidP="00792BAE">
      <w:pPr>
        <w:autoSpaceDE w:val="0"/>
        <w:autoSpaceDN w:val="0"/>
        <w:adjustRightInd w:val="0"/>
        <w:spacing w:after="0" w:line="300" w:lineRule="atLeast"/>
        <w:ind w:firstLine="709"/>
        <w:jc w:val="both"/>
        <w:rPr>
          <w:rFonts w:ascii="Times New Roman" w:hAnsi="Times New Roman" w:cs="Times New Roman"/>
          <w:sz w:val="24"/>
          <w:szCs w:val="24"/>
        </w:rPr>
      </w:pPr>
      <w:r w:rsidRPr="00612B60">
        <w:rPr>
          <w:rFonts w:ascii="Times New Roman" w:hAnsi="Times New Roman" w:cs="Times New Roman"/>
          <w:sz w:val="24"/>
          <w:szCs w:val="24"/>
        </w:rPr>
        <w:t>Par le présent Avis d’Appel d’Offres, les entreprises intéressées sont invitées à fournir dans leurs offres, les informations authentiques qui permettront de retenir celles pouvant réaliser les travaux après une évaluation approfondie et objective de leurs dossiers.</w:t>
      </w:r>
    </w:p>
    <w:p w14:paraId="0BED5BF9" w14:textId="77777777" w:rsidR="00792BAE" w:rsidRPr="00612B60" w:rsidRDefault="00792BAE" w:rsidP="00792BAE">
      <w:pPr>
        <w:autoSpaceDE w:val="0"/>
        <w:autoSpaceDN w:val="0"/>
        <w:adjustRightInd w:val="0"/>
        <w:spacing w:after="0" w:line="300" w:lineRule="atLeast"/>
        <w:ind w:firstLine="709"/>
        <w:jc w:val="both"/>
        <w:rPr>
          <w:rFonts w:ascii="Times New Roman" w:hAnsi="Times New Roman" w:cs="Times New Roman"/>
          <w:sz w:val="24"/>
          <w:szCs w:val="24"/>
        </w:rPr>
      </w:pPr>
    </w:p>
    <w:p w14:paraId="6913D894" w14:textId="3185D348" w:rsidR="00792BAE" w:rsidRPr="00612B60" w:rsidRDefault="00792BAE" w:rsidP="00795A9A">
      <w:pPr>
        <w:numPr>
          <w:ilvl w:val="0"/>
          <w:numId w:val="1"/>
        </w:numPr>
        <w:autoSpaceDE w:val="0"/>
        <w:autoSpaceDN w:val="0"/>
        <w:adjustRightInd w:val="0"/>
        <w:spacing w:before="5" w:after="0" w:line="220" w:lineRule="atLeast"/>
        <w:rPr>
          <w:rFonts w:ascii="Times New Roman" w:hAnsi="Times New Roman" w:cs="Times New Roman"/>
          <w:b/>
          <w:bCs/>
          <w:sz w:val="24"/>
          <w:szCs w:val="24"/>
        </w:rPr>
      </w:pPr>
      <w:r w:rsidRPr="00612B60">
        <w:rPr>
          <w:rFonts w:ascii="Times New Roman" w:hAnsi="Times New Roman" w:cs="Times New Roman"/>
          <w:b/>
          <w:bCs/>
          <w:sz w:val="24"/>
          <w:szCs w:val="24"/>
        </w:rPr>
        <w:t xml:space="preserve"> FINANCEMENT</w:t>
      </w:r>
    </w:p>
    <w:p w14:paraId="396890B0" w14:textId="05F88CC9" w:rsidR="00792BAE" w:rsidRPr="00612B60" w:rsidRDefault="00792BAE" w:rsidP="00795A9A">
      <w:pPr>
        <w:autoSpaceDE w:val="0"/>
        <w:autoSpaceDN w:val="0"/>
        <w:adjustRightInd w:val="0"/>
        <w:spacing w:after="0" w:line="300" w:lineRule="atLeast"/>
        <w:ind w:right="-1" w:firstLine="360"/>
        <w:jc w:val="both"/>
        <w:rPr>
          <w:rFonts w:ascii="Times New Roman" w:hAnsi="Times New Roman" w:cs="Times New Roman"/>
        </w:rPr>
      </w:pPr>
      <w:r w:rsidRPr="00612B60">
        <w:rPr>
          <w:rFonts w:ascii="Times New Roman" w:hAnsi="Times New Roman" w:cs="Times New Roman"/>
          <w:sz w:val="24"/>
          <w:szCs w:val="24"/>
        </w:rPr>
        <w:t xml:space="preserve">Les travaux, objet du présent Appel d’Offres, sont financés par le Budget d’Investissement Publics du Conseil Régional de l’Extrême-Nord </w:t>
      </w:r>
      <w:r w:rsidR="005A67DB" w:rsidRPr="00612B60">
        <w:rPr>
          <w:rFonts w:ascii="Times New Roman" w:hAnsi="Times New Roman" w:cs="Times New Roman"/>
          <w:sz w:val="24"/>
          <w:szCs w:val="24"/>
        </w:rPr>
        <w:t xml:space="preserve">(Ressources Transférées, </w:t>
      </w:r>
      <w:r w:rsidR="004050EA" w:rsidRPr="00612B60">
        <w:rPr>
          <w:rFonts w:ascii="Times New Roman" w:hAnsi="Times New Roman" w:cs="Times New Roman"/>
          <w:sz w:val="24"/>
          <w:szCs w:val="24"/>
        </w:rPr>
        <w:t>MIN</w:t>
      </w:r>
      <w:r w:rsidR="00795A9A" w:rsidRPr="00612B60">
        <w:rPr>
          <w:rFonts w:ascii="Times New Roman" w:hAnsi="Times New Roman" w:cs="Times New Roman"/>
          <w:sz w:val="24"/>
          <w:szCs w:val="24"/>
        </w:rPr>
        <w:t>DDEVEL</w:t>
      </w:r>
      <w:r w:rsidRPr="00612B60">
        <w:rPr>
          <w:rFonts w:ascii="Times New Roman" w:hAnsi="Times New Roman" w:cs="Times New Roman"/>
          <w:sz w:val="24"/>
          <w:szCs w:val="24"/>
        </w:rPr>
        <w:t>)</w:t>
      </w:r>
      <w:r w:rsidR="005A67DB" w:rsidRPr="00612B60">
        <w:rPr>
          <w:rFonts w:ascii="Times New Roman" w:hAnsi="Times New Roman" w:cs="Times New Roman"/>
          <w:sz w:val="24"/>
          <w:szCs w:val="24"/>
        </w:rPr>
        <w:t>, Exercice 202</w:t>
      </w:r>
      <w:r w:rsidR="002262A3" w:rsidRPr="00612B60">
        <w:rPr>
          <w:rFonts w:ascii="Times New Roman" w:hAnsi="Times New Roman" w:cs="Times New Roman"/>
          <w:sz w:val="24"/>
          <w:szCs w:val="24"/>
        </w:rPr>
        <w:t>6</w:t>
      </w:r>
      <w:r w:rsidR="005A67DB" w:rsidRPr="00612B60">
        <w:rPr>
          <w:rFonts w:ascii="Times New Roman" w:hAnsi="Times New Roman" w:cs="Times New Roman"/>
          <w:sz w:val="24"/>
          <w:szCs w:val="24"/>
        </w:rPr>
        <w:t>,</w:t>
      </w:r>
      <w:r w:rsidRPr="00612B60">
        <w:rPr>
          <w:rFonts w:ascii="Times New Roman" w:hAnsi="Times New Roman" w:cs="Times New Roman"/>
          <w:sz w:val="24"/>
          <w:szCs w:val="24"/>
        </w:rPr>
        <w:t xml:space="preserve"> </w:t>
      </w:r>
      <w:r w:rsidRPr="00612B60">
        <w:rPr>
          <w:rFonts w:ascii="Times New Roman" w:hAnsi="Times New Roman" w:cs="Times New Roman"/>
          <w:b/>
          <w:bCs/>
          <w:sz w:val="24"/>
          <w:szCs w:val="24"/>
        </w:rPr>
        <w:t xml:space="preserve">Imputation : </w:t>
      </w:r>
      <w:r w:rsidR="002576BC" w:rsidRPr="00612B60">
        <w:rPr>
          <w:rFonts w:ascii="Times New Roman" w:hAnsi="Times New Roman" w:cs="Times New Roman"/>
          <w:b/>
          <w:bCs/>
          <w:sz w:val="24"/>
          <w:szCs w:val="24"/>
        </w:rPr>
        <w:t>------------------</w:t>
      </w:r>
      <w:r w:rsidR="00913795" w:rsidRPr="00612B60">
        <w:rPr>
          <w:rFonts w:ascii="Times New Roman" w:hAnsi="Times New Roman" w:cs="Times New Roman"/>
          <w:b/>
          <w:bCs/>
          <w:sz w:val="24"/>
          <w:szCs w:val="24"/>
        </w:rPr>
        <w:t xml:space="preserve">, Autorisation de dépenses : </w:t>
      </w:r>
      <w:r w:rsidR="002576BC" w:rsidRPr="00612B60">
        <w:rPr>
          <w:rFonts w:ascii="Times New Roman" w:hAnsi="Times New Roman" w:cs="Times New Roman"/>
          <w:b/>
          <w:bCs/>
          <w:sz w:val="24"/>
          <w:szCs w:val="24"/>
        </w:rPr>
        <w:t>----------</w:t>
      </w:r>
      <w:r w:rsidR="00DB2F0A" w:rsidRPr="00612B60">
        <w:rPr>
          <w:rFonts w:ascii="Times New Roman" w:hAnsi="Times New Roman" w:cs="Times New Roman"/>
          <w:b/>
          <w:bCs/>
          <w:sz w:val="24"/>
          <w:szCs w:val="24"/>
        </w:rPr>
        <w:t>--------</w:t>
      </w:r>
      <w:r w:rsidR="00913795" w:rsidRPr="00612B60">
        <w:rPr>
          <w:rFonts w:ascii="Times New Roman" w:hAnsi="Times New Roman" w:cs="Times New Roman"/>
          <w:sz w:val="24"/>
          <w:szCs w:val="24"/>
        </w:rPr>
        <w:t>,</w:t>
      </w:r>
      <w:r w:rsidR="005A67DB" w:rsidRPr="00612B60">
        <w:rPr>
          <w:rFonts w:ascii="Times New Roman" w:hAnsi="Times New Roman" w:cs="Times New Roman"/>
          <w:sz w:val="24"/>
          <w:szCs w:val="24"/>
        </w:rPr>
        <w:t xml:space="preserve"> pour</w:t>
      </w:r>
      <w:r w:rsidRPr="00612B60">
        <w:rPr>
          <w:rFonts w:ascii="Times New Roman" w:hAnsi="Times New Roman" w:cs="Times New Roman"/>
          <w:sz w:val="24"/>
          <w:szCs w:val="24"/>
        </w:rPr>
        <w:t xml:space="preserve"> un coût estimatif glob</w:t>
      </w:r>
      <w:r w:rsidR="00790CF4" w:rsidRPr="00612B60">
        <w:rPr>
          <w:rFonts w:ascii="Times New Roman" w:hAnsi="Times New Roman" w:cs="Times New Roman"/>
          <w:sz w:val="24"/>
          <w:szCs w:val="24"/>
        </w:rPr>
        <w:t>al de quarante</w:t>
      </w:r>
      <w:r w:rsidRPr="00612B60">
        <w:rPr>
          <w:rFonts w:ascii="Times New Roman" w:hAnsi="Times New Roman" w:cs="Times New Roman"/>
          <w:sz w:val="24"/>
          <w:szCs w:val="24"/>
        </w:rPr>
        <w:t xml:space="preserve"> millions </w:t>
      </w:r>
      <w:r w:rsidR="005A67DB" w:rsidRPr="00612B60">
        <w:rPr>
          <w:rFonts w:ascii="Times New Roman" w:hAnsi="Times New Roman" w:cs="Times New Roman"/>
          <w:b/>
          <w:bCs/>
          <w:sz w:val="24"/>
          <w:szCs w:val="24"/>
        </w:rPr>
        <w:t>(</w:t>
      </w:r>
      <w:r w:rsidR="00790CF4" w:rsidRPr="00612B60">
        <w:rPr>
          <w:rFonts w:ascii="Times New Roman" w:hAnsi="Times New Roman" w:cs="Times New Roman"/>
          <w:b/>
          <w:bCs/>
        </w:rPr>
        <w:t>40</w:t>
      </w:r>
      <w:r w:rsidR="005A67DB" w:rsidRPr="00612B60">
        <w:rPr>
          <w:rFonts w:ascii="Times New Roman" w:hAnsi="Times New Roman" w:cs="Times New Roman"/>
          <w:b/>
          <w:bCs/>
        </w:rPr>
        <w:t xml:space="preserve"> 0</w:t>
      </w:r>
      <w:r w:rsidRPr="00612B60">
        <w:rPr>
          <w:rFonts w:ascii="Times New Roman" w:hAnsi="Times New Roman" w:cs="Times New Roman"/>
          <w:b/>
          <w:bCs/>
        </w:rPr>
        <w:t>00 000) de Francs CFA</w:t>
      </w:r>
      <w:r w:rsidR="00790CF4" w:rsidRPr="00612B60">
        <w:rPr>
          <w:rFonts w:ascii="Times New Roman" w:hAnsi="Times New Roman" w:cs="Times New Roman"/>
        </w:rPr>
        <w:t>.</w:t>
      </w:r>
    </w:p>
    <w:p w14:paraId="7B83917E" w14:textId="77777777" w:rsidR="00792BAE" w:rsidRPr="00612B60" w:rsidRDefault="00792BAE" w:rsidP="00792BAE">
      <w:pPr>
        <w:autoSpaceDE w:val="0"/>
        <w:autoSpaceDN w:val="0"/>
        <w:adjustRightInd w:val="0"/>
        <w:spacing w:after="0" w:line="300" w:lineRule="atLeast"/>
        <w:ind w:right="-1"/>
        <w:jc w:val="both"/>
        <w:rPr>
          <w:rFonts w:ascii="Times New Roman" w:hAnsi="Times New Roman" w:cs="Times New Roman"/>
        </w:rPr>
      </w:pPr>
    </w:p>
    <w:tbl>
      <w:tblPr>
        <w:tblW w:w="0" w:type="auto"/>
        <w:jc w:val="center"/>
        <w:tblLayout w:type="fixed"/>
        <w:tblCellMar>
          <w:left w:w="70" w:type="dxa"/>
          <w:right w:w="70" w:type="dxa"/>
        </w:tblCellMar>
        <w:tblLook w:val="0000" w:firstRow="0" w:lastRow="0" w:firstColumn="0" w:lastColumn="0" w:noHBand="0" w:noVBand="0"/>
      </w:tblPr>
      <w:tblGrid>
        <w:gridCol w:w="2264"/>
        <w:gridCol w:w="2410"/>
        <w:gridCol w:w="3095"/>
        <w:gridCol w:w="1733"/>
      </w:tblGrid>
      <w:tr w:rsidR="00790CF4" w:rsidRPr="00612B60" w14:paraId="03200C04" w14:textId="77777777" w:rsidTr="00827407">
        <w:trPr>
          <w:trHeight w:val="423"/>
          <w:jc w:val="center"/>
        </w:trPr>
        <w:tc>
          <w:tcPr>
            <w:tcW w:w="2264" w:type="dxa"/>
            <w:tcBorders>
              <w:top w:val="single" w:sz="3" w:space="0" w:color="000000"/>
              <w:left w:val="single" w:sz="3" w:space="0" w:color="000000"/>
              <w:bottom w:val="single" w:sz="3" w:space="0" w:color="000000"/>
              <w:right w:val="single" w:sz="3" w:space="0" w:color="000000"/>
            </w:tcBorders>
            <w:shd w:val="clear" w:color="000000" w:fill="E2EFDA"/>
            <w:vAlign w:val="center"/>
          </w:tcPr>
          <w:p w14:paraId="6D14F45C" w14:textId="77777777" w:rsidR="00790CF4" w:rsidRPr="00612B60" w:rsidRDefault="00790CF4" w:rsidP="00827407">
            <w:pPr>
              <w:autoSpaceDE w:val="0"/>
              <w:autoSpaceDN w:val="0"/>
              <w:adjustRightInd w:val="0"/>
              <w:spacing w:after="0" w:line="240" w:lineRule="auto"/>
              <w:jc w:val="center"/>
              <w:rPr>
                <w:rFonts w:ascii="Times New Roman" w:hAnsi="Times New Roman" w:cs="Times New Roman"/>
              </w:rPr>
            </w:pPr>
            <w:r w:rsidRPr="00612B60">
              <w:rPr>
                <w:rFonts w:ascii="Times New Roman" w:hAnsi="Times New Roman" w:cs="Times New Roman"/>
              </w:rPr>
              <w:t>DEPARTEMENTS</w:t>
            </w:r>
          </w:p>
        </w:tc>
        <w:tc>
          <w:tcPr>
            <w:tcW w:w="2410" w:type="dxa"/>
            <w:tcBorders>
              <w:top w:val="single" w:sz="3" w:space="0" w:color="000000"/>
              <w:left w:val="single" w:sz="3" w:space="0" w:color="000000"/>
              <w:bottom w:val="single" w:sz="3" w:space="0" w:color="000000"/>
              <w:right w:val="single" w:sz="3" w:space="0" w:color="000000"/>
            </w:tcBorders>
            <w:shd w:val="clear" w:color="000000" w:fill="E2EFDA"/>
            <w:vAlign w:val="center"/>
          </w:tcPr>
          <w:p w14:paraId="57EF62AF" w14:textId="77777777" w:rsidR="00790CF4" w:rsidRPr="00612B60" w:rsidRDefault="00790CF4" w:rsidP="00827407">
            <w:pPr>
              <w:autoSpaceDE w:val="0"/>
              <w:autoSpaceDN w:val="0"/>
              <w:adjustRightInd w:val="0"/>
              <w:spacing w:after="0" w:line="240" w:lineRule="auto"/>
              <w:jc w:val="center"/>
              <w:rPr>
                <w:rFonts w:ascii="Times New Roman" w:hAnsi="Times New Roman" w:cs="Times New Roman"/>
              </w:rPr>
            </w:pPr>
            <w:r w:rsidRPr="00612B60">
              <w:rPr>
                <w:rFonts w:ascii="Times New Roman" w:hAnsi="Times New Roman" w:cs="Times New Roman"/>
              </w:rPr>
              <w:t>ARRONDISSEMENTS</w:t>
            </w:r>
          </w:p>
        </w:tc>
        <w:tc>
          <w:tcPr>
            <w:tcW w:w="3095" w:type="dxa"/>
            <w:tcBorders>
              <w:top w:val="single" w:sz="3" w:space="0" w:color="000000"/>
              <w:left w:val="single" w:sz="3" w:space="0" w:color="000000"/>
              <w:bottom w:val="single" w:sz="3" w:space="0" w:color="000000"/>
              <w:right w:val="single" w:sz="3" w:space="0" w:color="000000"/>
            </w:tcBorders>
            <w:shd w:val="clear" w:color="000000" w:fill="E2EFDA"/>
            <w:vAlign w:val="center"/>
          </w:tcPr>
          <w:p w14:paraId="15A9B7C2" w14:textId="77777777" w:rsidR="00790CF4" w:rsidRPr="00612B60" w:rsidRDefault="00790CF4" w:rsidP="00827407">
            <w:pPr>
              <w:autoSpaceDE w:val="0"/>
              <w:autoSpaceDN w:val="0"/>
              <w:adjustRightInd w:val="0"/>
              <w:spacing w:after="0" w:line="240" w:lineRule="auto"/>
              <w:jc w:val="center"/>
              <w:rPr>
                <w:rFonts w:ascii="Times New Roman" w:hAnsi="Times New Roman" w:cs="Times New Roman"/>
              </w:rPr>
            </w:pPr>
            <w:r w:rsidRPr="00612B60">
              <w:rPr>
                <w:rFonts w:ascii="Times New Roman" w:hAnsi="Times New Roman" w:cs="Times New Roman"/>
              </w:rPr>
              <w:t>ETABLISSEMENTS BENEFICIAIRES</w:t>
            </w:r>
          </w:p>
        </w:tc>
        <w:tc>
          <w:tcPr>
            <w:tcW w:w="1733" w:type="dxa"/>
            <w:tcBorders>
              <w:top w:val="single" w:sz="3" w:space="0" w:color="000000"/>
              <w:left w:val="single" w:sz="3" w:space="0" w:color="000000"/>
              <w:bottom w:val="single" w:sz="3" w:space="0" w:color="000000"/>
              <w:right w:val="single" w:sz="3" w:space="0" w:color="000000"/>
            </w:tcBorders>
            <w:shd w:val="clear" w:color="000000" w:fill="E2EFDA"/>
          </w:tcPr>
          <w:p w14:paraId="2AFB3B56" w14:textId="29CCEB0A" w:rsidR="00790CF4" w:rsidRPr="00612B60" w:rsidRDefault="00790CF4" w:rsidP="00827407">
            <w:pPr>
              <w:autoSpaceDE w:val="0"/>
              <w:autoSpaceDN w:val="0"/>
              <w:adjustRightInd w:val="0"/>
              <w:spacing w:after="0" w:line="240" w:lineRule="auto"/>
              <w:jc w:val="center"/>
              <w:rPr>
                <w:rFonts w:ascii="Times New Roman" w:hAnsi="Times New Roman" w:cs="Times New Roman"/>
              </w:rPr>
            </w:pPr>
            <w:r w:rsidRPr="00612B60">
              <w:rPr>
                <w:rFonts w:ascii="Times New Roman" w:hAnsi="Times New Roman" w:cs="Times New Roman"/>
              </w:rPr>
              <w:t>MONTANT</w:t>
            </w:r>
            <w:r w:rsidR="00DB2F0A" w:rsidRPr="00612B60">
              <w:rPr>
                <w:rFonts w:ascii="Times New Roman" w:hAnsi="Times New Roman" w:cs="Times New Roman"/>
              </w:rPr>
              <w:t xml:space="preserve"> (FCFA)</w:t>
            </w:r>
          </w:p>
        </w:tc>
      </w:tr>
      <w:tr w:rsidR="00790CF4" w:rsidRPr="00612B60" w14:paraId="614630CB" w14:textId="77777777" w:rsidTr="00827407">
        <w:trPr>
          <w:trHeight w:val="315"/>
          <w:jc w:val="center"/>
        </w:trPr>
        <w:tc>
          <w:tcPr>
            <w:tcW w:w="226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F79AAA6" w14:textId="77777777" w:rsidR="00790CF4" w:rsidRPr="00612B60" w:rsidRDefault="00790CF4" w:rsidP="00827407">
            <w:pPr>
              <w:autoSpaceDE w:val="0"/>
              <w:autoSpaceDN w:val="0"/>
              <w:adjustRightInd w:val="0"/>
              <w:spacing w:after="0" w:line="240" w:lineRule="auto"/>
              <w:jc w:val="center"/>
              <w:rPr>
                <w:rFonts w:ascii="Times New Roman" w:hAnsi="Times New Roman" w:cs="Times New Roman"/>
                <w:sz w:val="18"/>
                <w:szCs w:val="18"/>
              </w:rPr>
            </w:pPr>
            <w:r w:rsidRPr="00612B60">
              <w:rPr>
                <w:rFonts w:ascii="Times New Roman" w:hAnsi="Times New Roman" w:cs="Times New Roman"/>
                <w:sz w:val="18"/>
                <w:szCs w:val="18"/>
              </w:rPr>
              <w:t>MAYO DANAY</w:t>
            </w:r>
          </w:p>
        </w:tc>
        <w:tc>
          <w:tcPr>
            <w:tcW w:w="2410" w:type="dxa"/>
            <w:tcBorders>
              <w:top w:val="single" w:sz="3" w:space="0" w:color="000000"/>
              <w:left w:val="single" w:sz="3" w:space="0" w:color="000000"/>
              <w:bottom w:val="single" w:sz="3" w:space="0" w:color="000000"/>
              <w:right w:val="single" w:sz="3" w:space="0" w:color="000000"/>
            </w:tcBorders>
            <w:vAlign w:val="center"/>
          </w:tcPr>
          <w:p w14:paraId="7994A128" w14:textId="77777777" w:rsidR="00790CF4" w:rsidRPr="00612B60" w:rsidRDefault="00790CF4" w:rsidP="00827407">
            <w:pPr>
              <w:autoSpaceDE w:val="0"/>
              <w:autoSpaceDN w:val="0"/>
              <w:adjustRightInd w:val="0"/>
              <w:spacing w:after="0" w:line="240" w:lineRule="auto"/>
              <w:jc w:val="center"/>
              <w:rPr>
                <w:rFonts w:ascii="Times New Roman" w:hAnsi="Times New Roman" w:cs="Times New Roman"/>
                <w:sz w:val="18"/>
                <w:szCs w:val="18"/>
              </w:rPr>
            </w:pPr>
            <w:r w:rsidRPr="00612B60">
              <w:rPr>
                <w:rFonts w:ascii="Times New Roman" w:hAnsi="Times New Roman" w:cs="Times New Roman"/>
                <w:sz w:val="18"/>
                <w:szCs w:val="18"/>
              </w:rPr>
              <w:t>TCHATIBALI</w:t>
            </w:r>
          </w:p>
        </w:tc>
        <w:tc>
          <w:tcPr>
            <w:tcW w:w="3095" w:type="dxa"/>
            <w:tcBorders>
              <w:top w:val="single" w:sz="3" w:space="0" w:color="000000"/>
              <w:left w:val="single" w:sz="3" w:space="0" w:color="000000"/>
              <w:bottom w:val="single" w:sz="3" w:space="0" w:color="000000"/>
              <w:right w:val="single" w:sz="3" w:space="0" w:color="000000"/>
            </w:tcBorders>
          </w:tcPr>
          <w:p w14:paraId="55F7803A" w14:textId="6829B49C" w:rsidR="00790CF4" w:rsidRPr="00612B60" w:rsidRDefault="00790CF4" w:rsidP="00827407">
            <w:pPr>
              <w:autoSpaceDE w:val="0"/>
              <w:autoSpaceDN w:val="0"/>
              <w:adjustRightInd w:val="0"/>
              <w:spacing w:after="0" w:line="240" w:lineRule="auto"/>
              <w:jc w:val="center"/>
              <w:rPr>
                <w:rFonts w:ascii="Times New Roman" w:hAnsi="Times New Roman" w:cs="Times New Roman"/>
                <w:sz w:val="18"/>
                <w:szCs w:val="18"/>
              </w:rPr>
            </w:pPr>
            <w:r w:rsidRPr="00612B60">
              <w:rPr>
                <w:rFonts w:ascii="Times New Roman" w:hAnsi="Times New Roman" w:cs="Times New Roman"/>
                <w:sz w:val="18"/>
                <w:szCs w:val="18"/>
              </w:rPr>
              <w:t>LYCEE</w:t>
            </w:r>
            <w:r w:rsidR="00BF0E43" w:rsidRPr="00612B60">
              <w:rPr>
                <w:rFonts w:ascii="Times New Roman" w:hAnsi="Times New Roman" w:cs="Times New Roman"/>
                <w:sz w:val="18"/>
                <w:szCs w:val="18"/>
              </w:rPr>
              <w:t xml:space="preserve"> TECHNIQUE</w:t>
            </w:r>
            <w:r w:rsidRPr="00612B60">
              <w:rPr>
                <w:rFonts w:ascii="Times New Roman" w:hAnsi="Times New Roman" w:cs="Times New Roman"/>
                <w:sz w:val="18"/>
                <w:szCs w:val="18"/>
              </w:rPr>
              <w:t xml:space="preserve"> DE TCHATIBALI</w:t>
            </w:r>
          </w:p>
        </w:tc>
        <w:tc>
          <w:tcPr>
            <w:tcW w:w="1733" w:type="dxa"/>
            <w:tcBorders>
              <w:top w:val="single" w:sz="3" w:space="0" w:color="000000"/>
              <w:left w:val="single" w:sz="3" w:space="0" w:color="000000"/>
              <w:bottom w:val="single" w:sz="3" w:space="0" w:color="000000"/>
              <w:right w:val="single" w:sz="3" w:space="0" w:color="000000"/>
            </w:tcBorders>
            <w:shd w:val="clear" w:color="000000" w:fill="FFFFFF"/>
          </w:tcPr>
          <w:p w14:paraId="12FF254A" w14:textId="77777777" w:rsidR="00790CF4" w:rsidRPr="00612B60" w:rsidRDefault="00790CF4" w:rsidP="00827407">
            <w:pPr>
              <w:autoSpaceDE w:val="0"/>
              <w:autoSpaceDN w:val="0"/>
              <w:adjustRightInd w:val="0"/>
              <w:spacing w:after="0" w:line="240" w:lineRule="auto"/>
              <w:jc w:val="center"/>
              <w:rPr>
                <w:rFonts w:ascii="Times New Roman" w:hAnsi="Times New Roman" w:cs="Times New Roman"/>
                <w:sz w:val="18"/>
                <w:szCs w:val="18"/>
              </w:rPr>
            </w:pPr>
            <w:r w:rsidRPr="00612B60">
              <w:rPr>
                <w:rFonts w:ascii="Times New Roman" w:hAnsi="Times New Roman" w:cs="Times New Roman"/>
                <w:sz w:val="18"/>
                <w:szCs w:val="18"/>
              </w:rPr>
              <w:t>40 000 000</w:t>
            </w:r>
          </w:p>
        </w:tc>
      </w:tr>
    </w:tbl>
    <w:p w14:paraId="68A7C186" w14:textId="77777777" w:rsidR="00790CF4" w:rsidRPr="00612B60" w:rsidRDefault="00790CF4" w:rsidP="00792BAE">
      <w:pPr>
        <w:autoSpaceDE w:val="0"/>
        <w:autoSpaceDN w:val="0"/>
        <w:adjustRightInd w:val="0"/>
        <w:spacing w:before="2" w:after="0" w:line="280" w:lineRule="atLeast"/>
        <w:rPr>
          <w:rFonts w:ascii="Times New Roman" w:hAnsi="Times New Roman" w:cs="Times New Roman"/>
          <w:sz w:val="28"/>
          <w:szCs w:val="28"/>
        </w:rPr>
      </w:pPr>
    </w:p>
    <w:p w14:paraId="394A923A" w14:textId="77777777" w:rsidR="00792BAE" w:rsidRPr="00612B60" w:rsidRDefault="00792BAE" w:rsidP="002833BA">
      <w:pPr>
        <w:numPr>
          <w:ilvl w:val="0"/>
          <w:numId w:val="1"/>
        </w:numPr>
        <w:autoSpaceDE w:val="0"/>
        <w:autoSpaceDN w:val="0"/>
        <w:adjustRightInd w:val="0"/>
        <w:spacing w:before="5" w:after="0" w:line="220" w:lineRule="atLeast"/>
        <w:rPr>
          <w:rFonts w:ascii="Times New Roman" w:hAnsi="Times New Roman" w:cs="Times New Roman"/>
          <w:b/>
          <w:bCs/>
          <w:sz w:val="24"/>
          <w:szCs w:val="24"/>
        </w:rPr>
      </w:pPr>
      <w:r w:rsidRPr="00612B60">
        <w:rPr>
          <w:rFonts w:ascii="Times New Roman" w:hAnsi="Times New Roman" w:cs="Times New Roman"/>
          <w:b/>
          <w:bCs/>
          <w:sz w:val="24"/>
          <w:szCs w:val="24"/>
        </w:rPr>
        <w:t>MODE DE SOUMISSION</w:t>
      </w:r>
    </w:p>
    <w:p w14:paraId="7CD88F5C" w14:textId="77777777" w:rsidR="00792BAE" w:rsidRPr="00612B60" w:rsidRDefault="00792BAE" w:rsidP="002A2608">
      <w:pPr>
        <w:autoSpaceDE w:val="0"/>
        <w:autoSpaceDN w:val="0"/>
        <w:adjustRightInd w:val="0"/>
        <w:spacing w:after="0" w:line="300" w:lineRule="atLeast"/>
        <w:ind w:firstLine="709"/>
        <w:jc w:val="both"/>
        <w:rPr>
          <w:rFonts w:ascii="Times New Roman" w:hAnsi="Times New Roman" w:cs="Times New Roman"/>
          <w:sz w:val="24"/>
          <w:szCs w:val="24"/>
        </w:rPr>
      </w:pPr>
      <w:r w:rsidRPr="00612B60">
        <w:rPr>
          <w:rFonts w:ascii="Times New Roman" w:hAnsi="Times New Roman" w:cs="Times New Roman"/>
          <w:sz w:val="24"/>
          <w:szCs w:val="24"/>
        </w:rPr>
        <w:t>Le mode de soumission retenu pour ce Dossier d’Appel d’Offres est en ligne.</w:t>
      </w:r>
    </w:p>
    <w:p w14:paraId="1B00C9E4" w14:textId="77777777" w:rsidR="00792BAE" w:rsidRPr="00612B60" w:rsidRDefault="00792BAE" w:rsidP="00792BAE">
      <w:pPr>
        <w:autoSpaceDE w:val="0"/>
        <w:autoSpaceDN w:val="0"/>
        <w:adjustRightInd w:val="0"/>
        <w:spacing w:before="19" w:after="0" w:line="200" w:lineRule="atLeast"/>
        <w:rPr>
          <w:rFonts w:ascii="Times New Roman" w:hAnsi="Times New Roman" w:cs="Times New Roman"/>
        </w:rPr>
      </w:pPr>
    </w:p>
    <w:p w14:paraId="084DE0E9" w14:textId="5E5C6221" w:rsidR="00792BAE" w:rsidRPr="00612B60" w:rsidRDefault="00792BAE" w:rsidP="002833BA">
      <w:pPr>
        <w:numPr>
          <w:ilvl w:val="0"/>
          <w:numId w:val="1"/>
        </w:numPr>
        <w:autoSpaceDE w:val="0"/>
        <w:autoSpaceDN w:val="0"/>
        <w:adjustRightInd w:val="0"/>
        <w:spacing w:before="5" w:after="0" w:line="220" w:lineRule="atLeast"/>
        <w:rPr>
          <w:rFonts w:ascii="Times New Roman" w:hAnsi="Times New Roman" w:cs="Times New Roman"/>
          <w:b/>
          <w:bCs/>
          <w:sz w:val="24"/>
          <w:szCs w:val="24"/>
        </w:rPr>
      </w:pPr>
      <w:r w:rsidRPr="00612B60">
        <w:rPr>
          <w:rFonts w:ascii="Times New Roman" w:hAnsi="Times New Roman" w:cs="Times New Roman"/>
          <w:b/>
          <w:bCs/>
          <w:sz w:val="24"/>
          <w:szCs w:val="24"/>
        </w:rPr>
        <w:t>CAUTION</w:t>
      </w:r>
      <w:r w:rsidR="00E96008" w:rsidRPr="00612B60">
        <w:rPr>
          <w:rFonts w:ascii="Times New Roman" w:hAnsi="Times New Roman" w:cs="Times New Roman"/>
          <w:b/>
          <w:bCs/>
          <w:sz w:val="24"/>
          <w:szCs w:val="24"/>
        </w:rPr>
        <w:t xml:space="preserve"> </w:t>
      </w:r>
      <w:r w:rsidRPr="00612B60">
        <w:rPr>
          <w:rFonts w:ascii="Times New Roman" w:hAnsi="Times New Roman" w:cs="Times New Roman"/>
          <w:b/>
          <w:bCs/>
          <w:sz w:val="24"/>
          <w:szCs w:val="24"/>
        </w:rPr>
        <w:t>DE SOUMISSION</w:t>
      </w:r>
    </w:p>
    <w:p w14:paraId="44DBCE32" w14:textId="057A08C3" w:rsidR="00795A9A" w:rsidRPr="00612B60" w:rsidRDefault="00795A9A" w:rsidP="00795A9A">
      <w:pPr>
        <w:autoSpaceDE w:val="0"/>
        <w:autoSpaceDN w:val="0"/>
        <w:adjustRightInd w:val="0"/>
        <w:spacing w:after="0" w:line="300" w:lineRule="atLeast"/>
        <w:ind w:firstLine="709"/>
        <w:jc w:val="both"/>
        <w:rPr>
          <w:rFonts w:ascii="Calisto MT" w:hAnsi="Calisto MT" w:cs="Calisto MT"/>
          <w:sz w:val="24"/>
          <w:szCs w:val="24"/>
        </w:rPr>
      </w:pPr>
      <w:r w:rsidRPr="00612B60">
        <w:rPr>
          <w:rFonts w:ascii="Calisto MT" w:hAnsi="Calisto MT" w:cs="Calisto MT"/>
          <w:sz w:val="24"/>
          <w:szCs w:val="24"/>
        </w:rPr>
        <w:t xml:space="preserve">Chaque soumissionnaire doit joindre à ses pièces administratives </w:t>
      </w:r>
      <w:r w:rsidR="00E96008" w:rsidRPr="00612B60">
        <w:rPr>
          <w:rFonts w:ascii="Calisto MT" w:eastAsia="Calibri" w:hAnsi="Calisto MT" w:cs="Calisto MT"/>
          <w:sz w:val="24"/>
          <w:szCs w:val="24"/>
        </w:rPr>
        <w:t>une caution de soumission,</w:t>
      </w:r>
      <w:r w:rsidR="00E96008" w:rsidRPr="00612B60">
        <w:rPr>
          <w:rFonts w:ascii="Calisto MT" w:eastAsia="Calibri" w:hAnsi="Calisto MT" w:cs="Calisto MT"/>
          <w:sz w:val="24"/>
          <w:szCs w:val="24"/>
          <w:lang w:val="fr"/>
        </w:rPr>
        <w:t xml:space="preserve"> acquitté à la main, délivrée par un organisme ou une institution financière agréée par le Ministre chargé des finances pour émettre les cautions dans le domaine des marchés publics dont la liste figure dans la pièce 15 du DAO dont le montant s’élève </w:t>
      </w:r>
      <w:r w:rsidR="00E96008" w:rsidRPr="00612B60">
        <w:rPr>
          <w:rFonts w:ascii="Calisto MT" w:eastAsia="Calibri" w:hAnsi="Calisto MT" w:cs="Calisto MT"/>
          <w:sz w:val="24"/>
          <w:szCs w:val="24"/>
        </w:rPr>
        <w:t xml:space="preserve">à </w:t>
      </w:r>
      <w:r w:rsidR="00E96008" w:rsidRPr="00612B60">
        <w:rPr>
          <w:rFonts w:ascii="Calisto MT" w:hAnsi="Calisto MT" w:cs="Calisto MT"/>
          <w:b/>
          <w:bCs/>
          <w:sz w:val="24"/>
          <w:szCs w:val="24"/>
        </w:rPr>
        <w:t>huit cent mille (800 000)</w:t>
      </w:r>
      <w:r w:rsidR="00E96008" w:rsidRPr="00612B60">
        <w:rPr>
          <w:rFonts w:ascii="Times New Roman" w:hAnsi="Times New Roman" w:cs="Times New Roman"/>
          <w:b/>
          <w:bCs/>
        </w:rPr>
        <w:t xml:space="preserve"> FCFA</w:t>
      </w:r>
      <w:r w:rsidR="00E96008" w:rsidRPr="00612B60">
        <w:rPr>
          <w:rFonts w:ascii="Calisto MT" w:eastAsia="Calibri" w:hAnsi="Calisto MT" w:cs="Calisto MT"/>
          <w:b/>
          <w:bCs/>
          <w:sz w:val="24"/>
          <w:szCs w:val="24"/>
        </w:rPr>
        <w:t xml:space="preserve"> </w:t>
      </w:r>
      <w:r w:rsidR="00E96008" w:rsidRPr="00612B60">
        <w:rPr>
          <w:rFonts w:ascii="Calisto MT" w:eastAsia="Calibri" w:hAnsi="Calisto MT" w:cs="Calisto MT"/>
          <w:sz w:val="24"/>
          <w:szCs w:val="24"/>
          <w:lang w:val="fr"/>
        </w:rPr>
        <w:t xml:space="preserve">et valable jusqu'à trente (30) jours au-delà de la date initiale de validité des offres. </w:t>
      </w:r>
    </w:p>
    <w:p w14:paraId="3F822E01" w14:textId="77777777" w:rsidR="00795A9A" w:rsidRPr="00612B60" w:rsidRDefault="00795A9A" w:rsidP="00795A9A">
      <w:pPr>
        <w:autoSpaceDE w:val="0"/>
        <w:autoSpaceDN w:val="0"/>
        <w:adjustRightInd w:val="0"/>
        <w:spacing w:after="0" w:line="300" w:lineRule="atLeast"/>
        <w:ind w:firstLine="709"/>
        <w:jc w:val="both"/>
        <w:rPr>
          <w:rFonts w:ascii="Calisto MT" w:hAnsi="Calisto MT" w:cs="Calisto MT"/>
          <w:sz w:val="24"/>
          <w:szCs w:val="24"/>
        </w:rPr>
      </w:pPr>
      <w:r w:rsidRPr="00612B60">
        <w:rPr>
          <w:rFonts w:ascii="Calisto MT" w:hAnsi="Calisto MT" w:cs="Calisto MT"/>
          <w:sz w:val="24"/>
          <w:szCs w:val="24"/>
        </w:rPr>
        <w:t>L’absence de la caution de soumission délivrée par la CDEC entraînera le rejet pur et simple de l'offre. Une caution de soumission produite mais n'ayant aucun rapport avec le Dossier d’Appel d’Offres concerné est considérée comme absente. La caution de soumission présentée par un soumissionnaire au cours de la séance d’ouverture des plis est irrecevable.</w:t>
      </w:r>
    </w:p>
    <w:p w14:paraId="1F240FCF" w14:textId="77777777" w:rsidR="00792BAE" w:rsidRPr="00612B60" w:rsidRDefault="00792BAE" w:rsidP="00792BAE">
      <w:pPr>
        <w:autoSpaceDE w:val="0"/>
        <w:autoSpaceDN w:val="0"/>
        <w:adjustRightInd w:val="0"/>
        <w:spacing w:before="11" w:after="0" w:line="200" w:lineRule="atLeast"/>
        <w:rPr>
          <w:rFonts w:ascii="Times New Roman" w:hAnsi="Times New Roman" w:cs="Times New Roman"/>
        </w:rPr>
      </w:pPr>
    </w:p>
    <w:p w14:paraId="19F170FC" w14:textId="77777777" w:rsidR="00FB0DD6" w:rsidRPr="00612B60" w:rsidRDefault="00FB0DD6" w:rsidP="00FB0DD6">
      <w:pPr>
        <w:autoSpaceDE w:val="0"/>
        <w:autoSpaceDN w:val="0"/>
        <w:adjustRightInd w:val="0"/>
        <w:spacing w:after="0" w:line="360" w:lineRule="auto"/>
        <w:jc w:val="both"/>
        <w:rPr>
          <w:rFonts w:ascii="Calisto MT" w:eastAsia="Calibri" w:hAnsi="Calisto MT" w:cs="Calisto MT"/>
          <w:b/>
          <w:bCs/>
          <w:sz w:val="24"/>
          <w:szCs w:val="24"/>
        </w:rPr>
      </w:pPr>
      <w:r w:rsidRPr="00612B60">
        <w:rPr>
          <w:rFonts w:ascii="Calisto MT" w:eastAsia="Calibri" w:hAnsi="Calisto MT" w:cs="Calisto MT"/>
          <w:b/>
          <w:bCs/>
          <w:sz w:val="24"/>
          <w:szCs w:val="24"/>
          <w:u w:val="single"/>
        </w:rPr>
        <w:t>NB :</w:t>
      </w:r>
      <w:r w:rsidRPr="00612B60">
        <w:rPr>
          <w:rFonts w:ascii="Calisto MT" w:eastAsia="Calibri" w:hAnsi="Calisto MT" w:cs="Calisto MT"/>
          <w:b/>
          <w:bCs/>
          <w:sz w:val="24"/>
          <w:szCs w:val="24"/>
        </w:rPr>
        <w:t xml:space="preserve"> Cette caution doit être accompagnée du récépissé de dépôt délivré par la CDEC.</w:t>
      </w:r>
    </w:p>
    <w:p w14:paraId="567CBB05" w14:textId="77777777" w:rsidR="00FB0DD6" w:rsidRPr="00612B60" w:rsidRDefault="00FB0DD6" w:rsidP="00792BAE">
      <w:pPr>
        <w:autoSpaceDE w:val="0"/>
        <w:autoSpaceDN w:val="0"/>
        <w:adjustRightInd w:val="0"/>
        <w:spacing w:before="11" w:after="0" w:line="200" w:lineRule="atLeast"/>
        <w:rPr>
          <w:rFonts w:ascii="Times New Roman" w:hAnsi="Times New Roman" w:cs="Times New Roman"/>
        </w:rPr>
      </w:pPr>
    </w:p>
    <w:p w14:paraId="457F31AB" w14:textId="77777777" w:rsidR="00792BAE" w:rsidRPr="00612B60" w:rsidRDefault="00792BAE" w:rsidP="002833BA">
      <w:pPr>
        <w:numPr>
          <w:ilvl w:val="0"/>
          <w:numId w:val="1"/>
        </w:numPr>
        <w:autoSpaceDE w:val="0"/>
        <w:autoSpaceDN w:val="0"/>
        <w:adjustRightInd w:val="0"/>
        <w:spacing w:before="5" w:after="0" w:line="220" w:lineRule="atLeast"/>
        <w:rPr>
          <w:rFonts w:ascii="Times New Roman" w:hAnsi="Times New Roman" w:cs="Times New Roman"/>
          <w:b/>
          <w:bCs/>
          <w:sz w:val="24"/>
          <w:szCs w:val="24"/>
        </w:rPr>
      </w:pPr>
      <w:r w:rsidRPr="00612B60">
        <w:rPr>
          <w:rFonts w:ascii="Times New Roman" w:hAnsi="Times New Roman" w:cs="Times New Roman"/>
          <w:b/>
          <w:bCs/>
          <w:sz w:val="24"/>
          <w:szCs w:val="24"/>
        </w:rPr>
        <w:t xml:space="preserve"> CONSULTATION DU DOSSIER D'APPEL D'OFFRES</w:t>
      </w:r>
    </w:p>
    <w:p w14:paraId="3BA1532D" w14:textId="77777777" w:rsidR="00792BAE" w:rsidRPr="00612B60" w:rsidRDefault="00792BAE" w:rsidP="00792BAE">
      <w:pPr>
        <w:autoSpaceDE w:val="0"/>
        <w:autoSpaceDN w:val="0"/>
        <w:adjustRightInd w:val="0"/>
        <w:spacing w:before="3" w:after="0" w:line="160" w:lineRule="atLeast"/>
        <w:rPr>
          <w:rFonts w:ascii="Times New Roman" w:hAnsi="Times New Roman" w:cs="Times New Roman"/>
          <w:sz w:val="16"/>
          <w:szCs w:val="16"/>
        </w:rPr>
      </w:pPr>
    </w:p>
    <w:p w14:paraId="06D5F324" w14:textId="77777777" w:rsidR="003E0853" w:rsidRPr="00612B60" w:rsidRDefault="003E0853" w:rsidP="003E0853">
      <w:pPr>
        <w:autoSpaceDE w:val="0"/>
        <w:autoSpaceDN w:val="0"/>
        <w:adjustRightInd w:val="0"/>
        <w:spacing w:after="0" w:line="360" w:lineRule="auto"/>
        <w:ind w:right="68" w:firstLine="360"/>
        <w:jc w:val="both"/>
        <w:rPr>
          <w:rFonts w:ascii="Calisto MT" w:hAnsi="Calisto MT" w:cs="Calisto MT"/>
          <w:sz w:val="24"/>
          <w:szCs w:val="24"/>
        </w:rPr>
      </w:pPr>
      <w:r w:rsidRPr="00612B60">
        <w:rPr>
          <w:rFonts w:ascii="Calisto MT" w:hAnsi="Calisto MT" w:cs="Calisto MT"/>
          <w:sz w:val="24"/>
          <w:szCs w:val="24"/>
        </w:rPr>
        <w:t>Dès publication du présent avis, le Dossier d’Appel d’Offres peut être consulté aux heures ouvrables auprès du Conseil Régional de l’Extrême-Nord (Secrétariat Général).</w:t>
      </w:r>
    </w:p>
    <w:p w14:paraId="58DD6818" w14:textId="77777777" w:rsidR="003E0853" w:rsidRPr="00612B60" w:rsidRDefault="003E0853" w:rsidP="003E0853">
      <w:pPr>
        <w:autoSpaceDE w:val="0"/>
        <w:autoSpaceDN w:val="0"/>
        <w:adjustRightInd w:val="0"/>
        <w:spacing w:before="14" w:after="0" w:line="359" w:lineRule="atLeast"/>
        <w:ind w:right="74"/>
        <w:jc w:val="both"/>
        <w:rPr>
          <w:rFonts w:ascii="Arial Narrow" w:hAnsi="Arial Narrow" w:cs="Arial Narrow"/>
          <w:sz w:val="24"/>
          <w:szCs w:val="24"/>
        </w:rPr>
      </w:pPr>
      <w:r w:rsidRPr="00612B60">
        <w:rPr>
          <w:rFonts w:ascii="Calisto MT" w:hAnsi="Calisto MT" w:cs="Calisto MT"/>
          <w:sz w:val="24"/>
          <w:szCs w:val="24"/>
        </w:rPr>
        <w:t xml:space="preserve">Il peut également être consulté en ligne sur la plateforme </w:t>
      </w:r>
      <w:r w:rsidRPr="00612B60">
        <w:rPr>
          <w:rFonts w:ascii="Calisto MT" w:hAnsi="Calisto MT" w:cs="Calisto MT"/>
          <w:b/>
          <w:bCs/>
          <w:sz w:val="24"/>
          <w:szCs w:val="24"/>
        </w:rPr>
        <w:t>COLEPS</w:t>
      </w:r>
      <w:r w:rsidRPr="00612B60">
        <w:rPr>
          <w:rFonts w:ascii="Calisto MT" w:hAnsi="Calisto MT" w:cs="Calisto MT"/>
          <w:sz w:val="24"/>
          <w:szCs w:val="24"/>
        </w:rPr>
        <w:t xml:space="preserve"> aux adresses </w:t>
      </w:r>
      <w:hyperlink r:id="rId37" w:history="1">
        <w:r w:rsidRPr="00612B60">
          <w:rPr>
            <w:rFonts w:ascii="Calisto MT" w:hAnsi="Calisto MT" w:cs="Calisto MT"/>
            <w:b/>
            <w:bCs/>
            <w:sz w:val="24"/>
            <w:szCs w:val="24"/>
            <w:u w:val="single"/>
          </w:rPr>
          <w:t>http://www.marchespublics.cm e</w:t>
        </w:r>
      </w:hyperlink>
      <w:r w:rsidRPr="00612B60">
        <w:rPr>
          <w:rFonts w:ascii="Calisto MT" w:hAnsi="Calisto MT" w:cs="Calisto MT"/>
          <w:b/>
          <w:bCs/>
          <w:sz w:val="24"/>
          <w:szCs w:val="24"/>
        </w:rPr>
        <w:t xml:space="preserve">t </w:t>
      </w:r>
      <w:hyperlink r:id="rId38" w:history="1">
        <w:r w:rsidRPr="00612B60">
          <w:rPr>
            <w:rFonts w:ascii="Calisto MT" w:hAnsi="Calisto MT" w:cs="Calisto MT"/>
            <w:b/>
            <w:bCs/>
            <w:sz w:val="24"/>
            <w:szCs w:val="24"/>
            <w:u w:val="single"/>
          </w:rPr>
          <w:t xml:space="preserve">http://www.publiccontracts.cm </w:t>
        </w:r>
      </w:hyperlink>
      <w:hyperlink r:id="rId39" w:history="1">
        <w:r w:rsidRPr="00612B60">
          <w:rPr>
            <w:rFonts w:ascii="Calisto MT" w:hAnsi="Calisto MT" w:cs="Calisto MT"/>
            <w:sz w:val="24"/>
            <w:szCs w:val="24"/>
            <w:u w:val="single"/>
          </w:rPr>
          <w:t>s</w:t>
        </w:r>
      </w:hyperlink>
      <w:r w:rsidRPr="00612B60">
        <w:rPr>
          <w:rFonts w:ascii="Calisto MT" w:hAnsi="Calisto MT" w:cs="Calisto MT"/>
          <w:sz w:val="24"/>
          <w:szCs w:val="24"/>
        </w:rPr>
        <w:t xml:space="preserve">ur le site internet de l'ARMP </w:t>
      </w:r>
      <w:r w:rsidRPr="00612B60">
        <w:rPr>
          <w:rFonts w:ascii="Calisto MT" w:hAnsi="Calisto MT" w:cs="Calisto MT"/>
          <w:b/>
          <w:bCs/>
          <w:sz w:val="24"/>
          <w:szCs w:val="24"/>
        </w:rPr>
        <w:t>(</w:t>
      </w:r>
      <w:hyperlink r:id="rId40" w:history="1">
        <w:r w:rsidRPr="00612B60">
          <w:rPr>
            <w:rFonts w:ascii="Calisto MT" w:hAnsi="Calisto MT" w:cs="Calisto MT"/>
            <w:b/>
            <w:bCs/>
            <w:sz w:val="24"/>
            <w:szCs w:val="24"/>
            <w:u w:val="single"/>
          </w:rPr>
          <w:t>www.armp.cm)</w:t>
        </w:r>
      </w:hyperlink>
      <w:r w:rsidRPr="00612B60">
        <w:rPr>
          <w:rFonts w:ascii="Calisto MT" w:hAnsi="Calisto MT" w:cs="Calisto MT"/>
          <w:sz w:val="24"/>
          <w:szCs w:val="24"/>
        </w:rPr>
        <w:t xml:space="preserve"> ou dans le site du Conseil Régional de l’Extrême-Nord </w:t>
      </w:r>
      <w:hyperlink r:id="rId41" w:history="1">
        <w:r w:rsidRPr="00612B60">
          <w:rPr>
            <w:rFonts w:ascii="Calisto MT" w:hAnsi="Calisto MT" w:cs="Calisto MT"/>
            <w:b/>
            <w:bCs/>
            <w:sz w:val="24"/>
            <w:szCs w:val="24"/>
            <w:u w:val="single"/>
          </w:rPr>
          <w:t>www.cren.cm</w:t>
        </w:r>
      </w:hyperlink>
      <w:r w:rsidRPr="00612B60">
        <w:rPr>
          <w:rFonts w:ascii="Calisto MT" w:hAnsi="Calisto MT" w:cs="Calisto MT"/>
          <w:sz w:val="24"/>
          <w:szCs w:val="24"/>
        </w:rPr>
        <w:t xml:space="preserve">  dès publication du présent avis</w:t>
      </w:r>
      <w:r w:rsidRPr="00612B60">
        <w:rPr>
          <w:rFonts w:ascii="Arial Narrow" w:hAnsi="Arial Narrow" w:cs="Arial Narrow"/>
          <w:sz w:val="24"/>
          <w:szCs w:val="24"/>
        </w:rPr>
        <w:t>.</w:t>
      </w:r>
    </w:p>
    <w:p w14:paraId="1E1CDF75" w14:textId="77777777" w:rsidR="00792BAE" w:rsidRPr="00612B60" w:rsidRDefault="00792BAE" w:rsidP="00792BAE">
      <w:pPr>
        <w:autoSpaceDE w:val="0"/>
        <w:autoSpaceDN w:val="0"/>
        <w:adjustRightInd w:val="0"/>
        <w:spacing w:before="9" w:after="0" w:line="120" w:lineRule="atLeast"/>
        <w:rPr>
          <w:rFonts w:ascii="Times New Roman" w:hAnsi="Times New Roman" w:cs="Times New Roman"/>
          <w:sz w:val="13"/>
          <w:szCs w:val="13"/>
        </w:rPr>
      </w:pPr>
    </w:p>
    <w:p w14:paraId="54B558AE" w14:textId="77777777" w:rsidR="00792BAE" w:rsidRPr="00612B60" w:rsidRDefault="00792BAE" w:rsidP="00792BAE">
      <w:pPr>
        <w:autoSpaceDE w:val="0"/>
        <w:autoSpaceDN w:val="0"/>
        <w:adjustRightInd w:val="0"/>
        <w:spacing w:after="0" w:line="200" w:lineRule="atLeast"/>
        <w:rPr>
          <w:rFonts w:ascii="Times New Roman" w:hAnsi="Times New Roman" w:cs="Times New Roman"/>
        </w:rPr>
      </w:pPr>
    </w:p>
    <w:p w14:paraId="4C3F2F72" w14:textId="7180D1A5" w:rsidR="00792BAE" w:rsidRPr="00612B60" w:rsidRDefault="00792BAE" w:rsidP="00407F71">
      <w:pPr>
        <w:numPr>
          <w:ilvl w:val="0"/>
          <w:numId w:val="1"/>
        </w:numPr>
        <w:autoSpaceDE w:val="0"/>
        <w:autoSpaceDN w:val="0"/>
        <w:adjustRightInd w:val="0"/>
        <w:spacing w:before="5" w:after="0" w:line="220" w:lineRule="atLeast"/>
        <w:rPr>
          <w:rFonts w:ascii="Times New Roman" w:hAnsi="Times New Roman" w:cs="Times New Roman"/>
          <w:b/>
          <w:bCs/>
          <w:sz w:val="24"/>
          <w:szCs w:val="24"/>
        </w:rPr>
      </w:pPr>
      <w:r w:rsidRPr="00612B60">
        <w:rPr>
          <w:rFonts w:ascii="Times New Roman" w:hAnsi="Times New Roman" w:cs="Times New Roman"/>
          <w:b/>
          <w:bCs/>
          <w:sz w:val="24"/>
          <w:szCs w:val="24"/>
        </w:rPr>
        <w:t xml:space="preserve"> ACQUISITION DU DOSSIER D'APPEL D'OFFRES</w:t>
      </w:r>
    </w:p>
    <w:p w14:paraId="2F0C040D" w14:textId="1B2669C4" w:rsidR="00472DDE" w:rsidRPr="00612B60" w:rsidRDefault="00792BAE" w:rsidP="00CE0122">
      <w:pPr>
        <w:autoSpaceDE w:val="0"/>
        <w:autoSpaceDN w:val="0"/>
        <w:adjustRightInd w:val="0"/>
        <w:spacing w:after="0" w:line="276" w:lineRule="auto"/>
        <w:ind w:firstLine="709"/>
        <w:jc w:val="both"/>
        <w:rPr>
          <w:rFonts w:ascii="Times New Roman" w:hAnsi="Times New Roman" w:cs="Times New Roman"/>
          <w:sz w:val="24"/>
          <w:szCs w:val="24"/>
        </w:rPr>
      </w:pPr>
      <w:r w:rsidRPr="00612B60">
        <w:rPr>
          <w:rFonts w:ascii="Times New Roman" w:hAnsi="Times New Roman" w:cs="Times New Roman"/>
          <w:sz w:val="24"/>
          <w:szCs w:val="24"/>
        </w:rPr>
        <w:t xml:space="preserve">Le Dossier d’Appel d’Offres peut être obtenu auprès du Conseil Régional de l’Extrême-Nord (Secrétariat Général) à Maroua au quartier Djarengol-Pitoaré </w:t>
      </w:r>
      <w:r w:rsidRPr="00612B60">
        <w:rPr>
          <w:rFonts w:ascii="Times New Roman" w:hAnsi="Times New Roman" w:cs="Times New Roman"/>
          <w:b/>
          <w:bCs/>
          <w:sz w:val="24"/>
          <w:szCs w:val="24"/>
        </w:rPr>
        <w:t>Tél :</w:t>
      </w:r>
      <w:r w:rsidR="001C2476" w:rsidRPr="00612B60">
        <w:rPr>
          <w:rFonts w:ascii="Times New Roman" w:hAnsi="Times New Roman" w:cs="Times New Roman"/>
          <w:b/>
          <w:bCs/>
          <w:sz w:val="24"/>
          <w:szCs w:val="24"/>
        </w:rPr>
        <w:t xml:space="preserve"> </w:t>
      </w:r>
      <w:r w:rsidRPr="00612B60">
        <w:rPr>
          <w:rFonts w:ascii="Times New Roman" w:hAnsi="Times New Roman" w:cs="Times New Roman"/>
          <w:b/>
          <w:bCs/>
          <w:sz w:val="24"/>
          <w:szCs w:val="24"/>
        </w:rPr>
        <w:t xml:space="preserve">222 29 01 50/ 222 29 01 51 </w:t>
      </w:r>
      <w:r w:rsidRPr="00612B60">
        <w:rPr>
          <w:rFonts w:ascii="Times New Roman" w:hAnsi="Times New Roman" w:cs="Times New Roman"/>
          <w:sz w:val="24"/>
          <w:szCs w:val="24"/>
        </w:rPr>
        <w:t xml:space="preserve">ou dans le site du Conseil Régional de l’Extrême-Nord </w:t>
      </w:r>
      <w:hyperlink r:id="rId42" w:history="1">
        <w:r w:rsidRPr="00612B60">
          <w:rPr>
            <w:rFonts w:ascii="Times New Roman" w:hAnsi="Times New Roman" w:cs="Times New Roman"/>
            <w:sz w:val="24"/>
            <w:szCs w:val="24"/>
          </w:rPr>
          <w:t>www.cren.cm</w:t>
        </w:r>
      </w:hyperlink>
      <w:r w:rsidRPr="00612B60">
        <w:rPr>
          <w:rFonts w:ascii="Times New Roman" w:hAnsi="Times New Roman" w:cs="Times New Roman"/>
          <w:sz w:val="24"/>
          <w:szCs w:val="24"/>
        </w:rPr>
        <w:t xml:space="preserve">  dès publication du présent avis</w:t>
      </w:r>
      <w:r w:rsidR="00472DDE" w:rsidRPr="00612B60">
        <w:rPr>
          <w:rFonts w:ascii="Times New Roman" w:hAnsi="Times New Roman" w:cs="Times New Roman"/>
          <w:sz w:val="24"/>
          <w:szCs w:val="24"/>
        </w:rPr>
        <w:t>.</w:t>
      </w:r>
    </w:p>
    <w:p w14:paraId="7B04462E" w14:textId="77777777" w:rsidR="00472DDE" w:rsidRPr="00612B60" w:rsidRDefault="00472DDE" w:rsidP="00472DDE">
      <w:pPr>
        <w:autoSpaceDE w:val="0"/>
        <w:autoSpaceDN w:val="0"/>
        <w:adjustRightInd w:val="0"/>
        <w:spacing w:after="0" w:line="276" w:lineRule="auto"/>
        <w:ind w:firstLine="709"/>
        <w:jc w:val="both"/>
        <w:rPr>
          <w:rFonts w:ascii="Times New Roman" w:hAnsi="Times New Roman" w:cs="Times New Roman"/>
          <w:sz w:val="24"/>
          <w:szCs w:val="24"/>
        </w:rPr>
      </w:pPr>
      <w:r w:rsidRPr="00612B60">
        <w:rPr>
          <w:rFonts w:ascii="Times New Roman" w:hAnsi="Times New Roman" w:cs="Times New Roman"/>
          <w:sz w:val="24"/>
          <w:szCs w:val="24"/>
        </w:rPr>
        <w:t>Il est également possible d’obtenir la version électronique du dossier par téléchargement gratuit aux adresses sus indiquées. Toutefois, la soumission par voie physique ou électronique est conditionnée par le paiement des frais d’achat du DAO.</w:t>
      </w:r>
    </w:p>
    <w:p w14:paraId="6E053C48" w14:textId="77777777" w:rsidR="00472DDE" w:rsidRPr="00612B60" w:rsidRDefault="00472DDE" w:rsidP="00CE0122">
      <w:pPr>
        <w:autoSpaceDE w:val="0"/>
        <w:autoSpaceDN w:val="0"/>
        <w:adjustRightInd w:val="0"/>
        <w:spacing w:after="0" w:line="276" w:lineRule="auto"/>
        <w:ind w:firstLine="709"/>
        <w:jc w:val="both"/>
        <w:rPr>
          <w:rFonts w:ascii="Times New Roman" w:hAnsi="Times New Roman" w:cs="Times New Roman"/>
          <w:sz w:val="24"/>
          <w:szCs w:val="24"/>
        </w:rPr>
      </w:pPr>
    </w:p>
    <w:p w14:paraId="0C6B814C" w14:textId="2593CF63" w:rsidR="00627E83" w:rsidRPr="00612B60" w:rsidRDefault="00794028" w:rsidP="00794028">
      <w:pPr>
        <w:autoSpaceDE w:val="0"/>
        <w:autoSpaceDN w:val="0"/>
        <w:adjustRightInd w:val="0"/>
        <w:spacing w:after="0" w:line="276" w:lineRule="auto"/>
        <w:jc w:val="both"/>
        <w:rPr>
          <w:rFonts w:ascii="Times New Roman" w:hAnsi="Times New Roman" w:cs="Times New Roman"/>
          <w:sz w:val="24"/>
          <w:szCs w:val="24"/>
        </w:rPr>
      </w:pPr>
      <w:r w:rsidRPr="00612B60">
        <w:rPr>
          <w:rFonts w:ascii="Times New Roman" w:hAnsi="Times New Roman" w:cs="Times New Roman"/>
          <w:b/>
          <w:bCs/>
          <w:sz w:val="24"/>
          <w:szCs w:val="24"/>
          <w:u w:val="single"/>
        </w:rPr>
        <w:t>NB</w:t>
      </w:r>
      <w:r w:rsidR="00B51A77" w:rsidRPr="00612B60">
        <w:rPr>
          <w:rFonts w:ascii="Times New Roman" w:hAnsi="Times New Roman" w:cs="Times New Roman"/>
          <w:b/>
          <w:bCs/>
          <w:sz w:val="24"/>
          <w:szCs w:val="24"/>
          <w:u w:val="single"/>
        </w:rPr>
        <w:t xml:space="preserve"> :</w:t>
      </w:r>
      <w:r w:rsidR="00B51A77" w:rsidRPr="00612B60">
        <w:rPr>
          <w:rFonts w:ascii="Times New Roman" w:hAnsi="Times New Roman" w:cs="Times New Roman"/>
          <w:b/>
          <w:bCs/>
          <w:sz w:val="24"/>
          <w:szCs w:val="24"/>
        </w:rPr>
        <w:t xml:space="preserve"> </w:t>
      </w:r>
      <w:r w:rsidR="00B51A77" w:rsidRPr="00612B60">
        <w:rPr>
          <w:rFonts w:ascii="Times New Roman" w:hAnsi="Times New Roman" w:cs="Times New Roman"/>
          <w:sz w:val="24"/>
          <w:szCs w:val="24"/>
        </w:rPr>
        <w:t>une</w:t>
      </w:r>
      <w:r w:rsidR="00F779D4" w:rsidRPr="00612B60">
        <w:rPr>
          <w:rFonts w:ascii="Times New Roman" w:hAnsi="Times New Roman" w:cs="Times New Roman"/>
          <w:sz w:val="24"/>
          <w:szCs w:val="24"/>
        </w:rPr>
        <w:t xml:space="preserve"> quittance d</w:t>
      </w:r>
      <w:r w:rsidR="00792BAE" w:rsidRPr="00612B60">
        <w:rPr>
          <w:rFonts w:ascii="Times New Roman" w:hAnsi="Times New Roman" w:cs="Times New Roman"/>
          <w:sz w:val="24"/>
          <w:szCs w:val="24"/>
        </w:rPr>
        <w:t xml:space="preserve">’achat du Dossier d’Appel d’Offres d’un montant de </w:t>
      </w:r>
      <w:r w:rsidR="00D05908" w:rsidRPr="00612B60">
        <w:rPr>
          <w:rFonts w:ascii="Times New Roman" w:hAnsi="Times New Roman" w:cs="Times New Roman"/>
          <w:b/>
          <w:bCs/>
          <w:sz w:val="24"/>
          <w:szCs w:val="24"/>
        </w:rPr>
        <w:t xml:space="preserve">cinquante </w:t>
      </w:r>
      <w:r w:rsidR="00792BAE" w:rsidRPr="00612B60">
        <w:rPr>
          <w:rFonts w:ascii="Times New Roman" w:hAnsi="Times New Roman" w:cs="Times New Roman"/>
          <w:b/>
          <w:bCs/>
          <w:sz w:val="24"/>
          <w:szCs w:val="24"/>
        </w:rPr>
        <w:t>mille</w:t>
      </w:r>
      <w:r w:rsidR="00D34C6F" w:rsidRPr="00612B60">
        <w:rPr>
          <w:rFonts w:ascii="Times New Roman" w:hAnsi="Times New Roman" w:cs="Times New Roman"/>
          <w:b/>
          <w:bCs/>
          <w:sz w:val="24"/>
          <w:szCs w:val="24"/>
        </w:rPr>
        <w:t xml:space="preserve"> </w:t>
      </w:r>
      <w:r w:rsidR="00792BAE" w:rsidRPr="00612B60">
        <w:rPr>
          <w:rFonts w:ascii="Times New Roman" w:hAnsi="Times New Roman" w:cs="Times New Roman"/>
          <w:b/>
          <w:bCs/>
          <w:sz w:val="24"/>
          <w:szCs w:val="24"/>
        </w:rPr>
        <w:t>(</w:t>
      </w:r>
      <w:r w:rsidR="00D05908" w:rsidRPr="00612B60">
        <w:rPr>
          <w:rFonts w:ascii="Times New Roman" w:hAnsi="Times New Roman" w:cs="Times New Roman"/>
          <w:b/>
          <w:bCs/>
          <w:sz w:val="24"/>
          <w:szCs w:val="24"/>
        </w:rPr>
        <w:t>5</w:t>
      </w:r>
      <w:r w:rsidR="00792BAE" w:rsidRPr="00612B60">
        <w:rPr>
          <w:rFonts w:ascii="Times New Roman" w:hAnsi="Times New Roman" w:cs="Times New Roman"/>
          <w:b/>
          <w:bCs/>
          <w:sz w:val="24"/>
          <w:szCs w:val="24"/>
        </w:rPr>
        <w:t xml:space="preserve">0 000) francs </w:t>
      </w:r>
      <w:r w:rsidR="008107D3" w:rsidRPr="00612B60">
        <w:rPr>
          <w:rFonts w:ascii="Times New Roman" w:hAnsi="Times New Roman" w:cs="Times New Roman"/>
          <w:b/>
          <w:bCs/>
          <w:sz w:val="24"/>
          <w:szCs w:val="24"/>
        </w:rPr>
        <w:t>CFA</w:t>
      </w:r>
      <w:r w:rsidR="008107D3" w:rsidRPr="00612B60">
        <w:rPr>
          <w:rFonts w:ascii="Times New Roman" w:hAnsi="Times New Roman" w:cs="Times New Roman"/>
          <w:sz w:val="24"/>
          <w:szCs w:val="24"/>
        </w:rPr>
        <w:t xml:space="preserve"> payable</w:t>
      </w:r>
      <w:r w:rsidR="00F779D4" w:rsidRPr="00612B60">
        <w:rPr>
          <w:rFonts w:ascii="Times New Roman" w:hAnsi="Times New Roman" w:cs="Times New Roman"/>
          <w:sz w:val="24"/>
          <w:szCs w:val="24"/>
        </w:rPr>
        <w:t xml:space="preserve"> </w:t>
      </w:r>
      <w:r w:rsidR="00792BAE" w:rsidRPr="00612B60">
        <w:rPr>
          <w:rFonts w:ascii="Times New Roman" w:hAnsi="Times New Roman" w:cs="Times New Roman"/>
          <w:sz w:val="24"/>
          <w:szCs w:val="24"/>
        </w:rPr>
        <w:t>auprès du Receveur Régional de la Région-CTD de l’Extrême-Nord au quartier Djarengol-Pitoaré</w:t>
      </w:r>
      <w:r w:rsidR="00F779D4" w:rsidRPr="00612B60">
        <w:rPr>
          <w:rFonts w:ascii="Times New Roman" w:hAnsi="Times New Roman" w:cs="Times New Roman"/>
          <w:sz w:val="24"/>
          <w:szCs w:val="24"/>
        </w:rPr>
        <w:t xml:space="preserve"> sera exigible comme pièce constitutive de l’offre administr</w:t>
      </w:r>
      <w:r w:rsidR="004F69F9" w:rsidRPr="00612B60">
        <w:rPr>
          <w:rFonts w:ascii="Times New Roman" w:hAnsi="Times New Roman" w:cs="Times New Roman"/>
          <w:sz w:val="24"/>
          <w:szCs w:val="24"/>
        </w:rPr>
        <w:t>a</w:t>
      </w:r>
      <w:r w:rsidR="00F779D4" w:rsidRPr="00612B60">
        <w:rPr>
          <w:rFonts w:ascii="Times New Roman" w:hAnsi="Times New Roman" w:cs="Times New Roman"/>
          <w:sz w:val="24"/>
          <w:szCs w:val="24"/>
        </w:rPr>
        <w:t>tive</w:t>
      </w:r>
      <w:r w:rsidR="00792BAE" w:rsidRPr="00612B60">
        <w:rPr>
          <w:rFonts w:ascii="Times New Roman" w:hAnsi="Times New Roman" w:cs="Times New Roman"/>
          <w:sz w:val="24"/>
          <w:szCs w:val="24"/>
        </w:rPr>
        <w:t>.</w:t>
      </w:r>
    </w:p>
    <w:p w14:paraId="7DC15D90" w14:textId="77777777" w:rsidR="00792BAE" w:rsidRPr="00612B60" w:rsidRDefault="00792BAE" w:rsidP="00792BAE">
      <w:pPr>
        <w:autoSpaceDE w:val="0"/>
        <w:autoSpaceDN w:val="0"/>
        <w:adjustRightInd w:val="0"/>
        <w:spacing w:before="7" w:after="0" w:line="200" w:lineRule="atLeast"/>
        <w:rPr>
          <w:rFonts w:ascii="Times New Roman" w:hAnsi="Times New Roman" w:cs="Times New Roman"/>
        </w:rPr>
      </w:pPr>
    </w:p>
    <w:p w14:paraId="7E2F56B1" w14:textId="77777777" w:rsidR="00792BAE" w:rsidRPr="00612B60" w:rsidRDefault="00792BAE" w:rsidP="002833BA">
      <w:pPr>
        <w:numPr>
          <w:ilvl w:val="0"/>
          <w:numId w:val="1"/>
        </w:numPr>
        <w:autoSpaceDE w:val="0"/>
        <w:autoSpaceDN w:val="0"/>
        <w:adjustRightInd w:val="0"/>
        <w:spacing w:before="5" w:after="0" w:line="220" w:lineRule="atLeast"/>
        <w:rPr>
          <w:rFonts w:ascii="Times New Roman" w:hAnsi="Times New Roman" w:cs="Times New Roman"/>
          <w:b/>
          <w:bCs/>
          <w:sz w:val="24"/>
          <w:szCs w:val="24"/>
        </w:rPr>
      </w:pPr>
      <w:r w:rsidRPr="00612B60">
        <w:rPr>
          <w:rFonts w:ascii="Times New Roman" w:hAnsi="Times New Roman" w:cs="Times New Roman"/>
          <w:b/>
          <w:bCs/>
          <w:sz w:val="24"/>
          <w:szCs w:val="24"/>
        </w:rPr>
        <w:t xml:space="preserve"> REMISE DES OFFRES</w:t>
      </w:r>
    </w:p>
    <w:p w14:paraId="791DCE64" w14:textId="77777777" w:rsidR="00792BAE" w:rsidRPr="00612B60" w:rsidRDefault="00792BAE" w:rsidP="00792BAE">
      <w:pPr>
        <w:autoSpaceDE w:val="0"/>
        <w:autoSpaceDN w:val="0"/>
        <w:adjustRightInd w:val="0"/>
        <w:spacing w:before="3" w:after="0" w:line="160" w:lineRule="atLeast"/>
        <w:rPr>
          <w:rFonts w:ascii="Times New Roman" w:hAnsi="Times New Roman" w:cs="Times New Roman"/>
          <w:sz w:val="16"/>
          <w:szCs w:val="16"/>
        </w:rPr>
      </w:pPr>
    </w:p>
    <w:p w14:paraId="2A6D142C" w14:textId="6332003D" w:rsidR="00C66BE7" w:rsidRPr="00612B60" w:rsidRDefault="00792BAE" w:rsidP="00752A03">
      <w:pPr>
        <w:autoSpaceDE w:val="0"/>
        <w:autoSpaceDN w:val="0"/>
        <w:adjustRightInd w:val="0"/>
        <w:spacing w:after="0" w:line="276" w:lineRule="auto"/>
        <w:ind w:firstLine="709"/>
        <w:jc w:val="both"/>
        <w:rPr>
          <w:rFonts w:ascii="Times New Roman" w:hAnsi="Times New Roman" w:cs="Times New Roman"/>
          <w:sz w:val="24"/>
          <w:szCs w:val="24"/>
        </w:rPr>
      </w:pPr>
      <w:r w:rsidRPr="00612B60">
        <w:rPr>
          <w:rFonts w:ascii="Times New Roman" w:hAnsi="Times New Roman" w:cs="Times New Roman"/>
          <w:sz w:val="24"/>
          <w:szCs w:val="24"/>
        </w:rPr>
        <w:t xml:space="preserve">Chaque offre, rédigée en Français ou en Anglais devra être transmise par le soumissionnaire sur la plateforme COLEPS au plus tard le ____________ </w:t>
      </w:r>
      <w:r w:rsidRPr="00612B60">
        <w:rPr>
          <w:rFonts w:ascii="Times New Roman" w:hAnsi="Times New Roman" w:cs="Times New Roman"/>
          <w:b/>
          <w:bCs/>
          <w:sz w:val="24"/>
          <w:szCs w:val="24"/>
        </w:rPr>
        <w:t>à 12 heures</w:t>
      </w:r>
      <w:r w:rsidRPr="00612B60">
        <w:rPr>
          <w:rFonts w:ascii="Times New Roman" w:hAnsi="Times New Roman" w:cs="Times New Roman"/>
          <w:sz w:val="24"/>
          <w:szCs w:val="24"/>
        </w:rPr>
        <w:t>, heure locale et devra porter la mention :</w:t>
      </w:r>
    </w:p>
    <w:p w14:paraId="5A1547E6" w14:textId="200CE9AB" w:rsidR="00792BAE" w:rsidRPr="00612B60" w:rsidRDefault="00792BAE" w:rsidP="00EC1B75">
      <w:pPr>
        <w:tabs>
          <w:tab w:val="left" w:pos="2093"/>
          <w:tab w:val="center" w:pos="4958"/>
        </w:tabs>
        <w:autoSpaceDE w:val="0"/>
        <w:autoSpaceDN w:val="0"/>
        <w:adjustRightInd w:val="0"/>
        <w:spacing w:after="0" w:line="240" w:lineRule="auto"/>
        <w:ind w:left="360" w:right="283"/>
        <w:jc w:val="center"/>
        <w:rPr>
          <w:rFonts w:ascii="Times New Roman" w:hAnsi="Times New Roman" w:cs="Times New Roman"/>
          <w:b/>
          <w:bCs/>
          <w:i/>
          <w:iCs/>
          <w:sz w:val="28"/>
          <w:szCs w:val="28"/>
        </w:rPr>
      </w:pPr>
      <w:r w:rsidRPr="00612B60">
        <w:rPr>
          <w:rFonts w:ascii="Times New Roman" w:hAnsi="Times New Roman" w:cs="Times New Roman"/>
          <w:b/>
          <w:bCs/>
        </w:rPr>
        <w:t>«</w:t>
      </w:r>
      <w:r w:rsidRPr="00612B60">
        <w:rPr>
          <w:rFonts w:ascii="Times New Roman" w:hAnsi="Times New Roman" w:cs="Times New Roman"/>
          <w:b/>
          <w:bCs/>
          <w:i/>
          <w:iCs/>
          <w:sz w:val="28"/>
          <w:szCs w:val="28"/>
        </w:rPr>
        <w:t xml:space="preserve"> APPEL D’OFFRES NATIONAL OUVERT</w:t>
      </w:r>
    </w:p>
    <w:p w14:paraId="2414C94C" w14:textId="48E44B67" w:rsidR="00324DFF" w:rsidRPr="00612B60" w:rsidRDefault="00792BAE" w:rsidP="009A2D51">
      <w:pPr>
        <w:autoSpaceDE w:val="0"/>
        <w:autoSpaceDN w:val="0"/>
        <w:adjustRightInd w:val="0"/>
        <w:spacing w:after="0" w:line="240" w:lineRule="auto"/>
        <w:jc w:val="center"/>
        <w:rPr>
          <w:rFonts w:ascii="Times New Roman" w:hAnsi="Times New Roman" w:cs="Times New Roman"/>
          <w:b/>
          <w:bCs/>
        </w:rPr>
      </w:pPr>
      <w:r w:rsidRPr="00612B60">
        <w:rPr>
          <w:rFonts w:ascii="Times New Roman" w:hAnsi="Times New Roman" w:cs="Times New Roman"/>
          <w:b/>
          <w:bCs/>
        </w:rPr>
        <w:t>N°__________/AONO/CREN/CIPM/202</w:t>
      </w:r>
      <w:r w:rsidR="002262A3" w:rsidRPr="00612B60">
        <w:rPr>
          <w:rFonts w:ascii="Times New Roman" w:hAnsi="Times New Roman" w:cs="Times New Roman"/>
          <w:b/>
          <w:bCs/>
        </w:rPr>
        <w:t>6</w:t>
      </w:r>
      <w:r w:rsidRPr="00612B60">
        <w:rPr>
          <w:rFonts w:ascii="Times New Roman" w:hAnsi="Times New Roman" w:cs="Times New Roman"/>
          <w:b/>
          <w:bCs/>
        </w:rPr>
        <w:t xml:space="preserve"> DU______________, </w:t>
      </w:r>
      <w:r w:rsidR="008D5B1E" w:rsidRPr="00612B60">
        <w:rPr>
          <w:rFonts w:ascii="Times New Roman" w:hAnsi="Times New Roman" w:cs="Times New Roman"/>
          <w:b/>
          <w:bCs/>
        </w:rPr>
        <w:t xml:space="preserve">POUR LES TRAVAUX DE CONSTRUCTION D’UN ATELIER D’ECONOMIE SOCIALE ET FAMILIALE AU LYCEE </w:t>
      </w:r>
      <w:r w:rsidR="00BF0E43" w:rsidRPr="00612B60">
        <w:rPr>
          <w:rFonts w:ascii="Times New Roman" w:hAnsi="Times New Roman" w:cs="Times New Roman"/>
          <w:b/>
          <w:bCs/>
        </w:rPr>
        <w:t xml:space="preserve">TECHNIQUE </w:t>
      </w:r>
      <w:r w:rsidR="008D5B1E" w:rsidRPr="00612B60">
        <w:rPr>
          <w:rFonts w:ascii="Times New Roman" w:hAnsi="Times New Roman" w:cs="Times New Roman"/>
          <w:b/>
          <w:bCs/>
        </w:rPr>
        <w:t>DE TCHATIBALI</w:t>
      </w:r>
      <w:r w:rsidR="00BF0E43" w:rsidRPr="00612B60">
        <w:rPr>
          <w:rFonts w:ascii="Times New Roman" w:hAnsi="Times New Roman" w:cs="Times New Roman"/>
          <w:b/>
          <w:bCs/>
        </w:rPr>
        <w:t xml:space="preserve"> </w:t>
      </w:r>
      <w:r w:rsidR="008D5B1E" w:rsidRPr="00612B60">
        <w:rPr>
          <w:rFonts w:ascii="Times New Roman" w:hAnsi="Times New Roman" w:cs="Times New Roman"/>
          <w:b/>
          <w:bCs/>
        </w:rPr>
        <w:t>DANS L’ARRONDISSEMENT DE TCHATIBALI, DANS LE DEPARTEMENT DE MAYO DANAY, REGION DE L'EXTREME-NORD</w:t>
      </w:r>
      <w:r w:rsidR="002763F2" w:rsidRPr="00612B60">
        <w:rPr>
          <w:rFonts w:ascii="Times New Roman" w:hAnsi="Times New Roman" w:cs="Times New Roman"/>
          <w:b/>
          <w:bCs/>
        </w:rPr>
        <w:t>, EN PROCEDURE D’URGENCE</w:t>
      </w:r>
      <w:r w:rsidR="008D5B1E" w:rsidRPr="00612B60">
        <w:rPr>
          <w:rFonts w:ascii="Times New Roman" w:hAnsi="Times New Roman" w:cs="Times New Roman"/>
          <w:b/>
          <w:bCs/>
        </w:rPr>
        <w:t>.</w:t>
      </w:r>
    </w:p>
    <w:p w14:paraId="0CCEBAEB" w14:textId="60D09005" w:rsidR="00ED5E5D" w:rsidRPr="00612B60" w:rsidRDefault="00ED5E5D" w:rsidP="008D5B1E">
      <w:pPr>
        <w:autoSpaceDE w:val="0"/>
        <w:autoSpaceDN w:val="0"/>
        <w:adjustRightInd w:val="0"/>
        <w:spacing w:after="0" w:line="240" w:lineRule="auto"/>
        <w:jc w:val="center"/>
        <w:rPr>
          <w:rFonts w:ascii="Times New Roman" w:hAnsi="Times New Roman" w:cs="Times New Roman"/>
          <w:b/>
          <w:bCs/>
          <w:i/>
          <w:iCs/>
          <w:sz w:val="10"/>
          <w:szCs w:val="10"/>
        </w:rPr>
      </w:pPr>
    </w:p>
    <w:p w14:paraId="7D1A3A23" w14:textId="77777777" w:rsidR="009A2D51" w:rsidRPr="00612B60" w:rsidRDefault="009A2D51" w:rsidP="009A2D51">
      <w:pPr>
        <w:autoSpaceDE w:val="0"/>
        <w:autoSpaceDN w:val="0"/>
        <w:adjustRightInd w:val="0"/>
        <w:spacing w:after="0" w:line="240" w:lineRule="auto"/>
        <w:ind w:left="2694" w:hanging="2694"/>
        <w:jc w:val="center"/>
        <w:rPr>
          <w:rFonts w:ascii="Calisto MT" w:hAnsi="Calisto MT" w:cs="Calisto MT"/>
          <w:b/>
          <w:bCs/>
        </w:rPr>
      </w:pPr>
      <w:r w:rsidRPr="00612B60">
        <w:rPr>
          <w:rFonts w:ascii="Arial Narrow" w:hAnsi="Arial Narrow" w:cs="Arial Narrow"/>
          <w:sz w:val="28"/>
          <w:szCs w:val="28"/>
        </w:rPr>
        <w:t>FINANCEMENT</w:t>
      </w:r>
      <w:r w:rsidRPr="00612B60">
        <w:rPr>
          <w:rFonts w:ascii="Berlin Sans FB Demi" w:hAnsi="Berlin Sans FB Demi" w:cs="Berlin Sans FB Demi"/>
          <w:b/>
          <w:bCs/>
          <w:sz w:val="32"/>
          <w:szCs w:val="32"/>
        </w:rPr>
        <w:t xml:space="preserve"> : </w:t>
      </w:r>
      <w:r w:rsidRPr="00612B60">
        <w:rPr>
          <w:rFonts w:ascii="Calisto MT" w:hAnsi="Calisto MT" w:cs="Calisto MT"/>
          <w:b/>
          <w:bCs/>
        </w:rPr>
        <w:t>BIP CREN (Ressources Transférées, MINDDEVEL), EXERCICE 2026</w:t>
      </w:r>
    </w:p>
    <w:p w14:paraId="0CA59A7D" w14:textId="77777777" w:rsidR="00ED5E5D" w:rsidRPr="00612B60" w:rsidRDefault="00ED5E5D" w:rsidP="00ED5E5D">
      <w:pPr>
        <w:autoSpaceDE w:val="0"/>
        <w:autoSpaceDN w:val="0"/>
        <w:adjustRightInd w:val="0"/>
        <w:spacing w:after="0" w:line="240" w:lineRule="auto"/>
        <w:ind w:left="2694" w:hanging="2694"/>
        <w:jc w:val="center"/>
        <w:rPr>
          <w:rFonts w:ascii="Times New Roman" w:hAnsi="Times New Roman" w:cs="Times New Roman"/>
          <w:b/>
          <w:bCs/>
          <w:sz w:val="24"/>
          <w:szCs w:val="24"/>
        </w:rPr>
      </w:pPr>
    </w:p>
    <w:tbl>
      <w:tblPr>
        <w:tblW w:w="10201" w:type="dxa"/>
        <w:jc w:val="center"/>
        <w:tblLayout w:type="fixed"/>
        <w:tblLook w:val="0000" w:firstRow="0" w:lastRow="0" w:firstColumn="0" w:lastColumn="0" w:noHBand="0" w:noVBand="0"/>
      </w:tblPr>
      <w:tblGrid>
        <w:gridCol w:w="6030"/>
        <w:gridCol w:w="4171"/>
      </w:tblGrid>
      <w:tr w:rsidR="006E2509" w:rsidRPr="00612B60" w14:paraId="6C7EB3BC" w14:textId="77777777" w:rsidTr="00827407">
        <w:trPr>
          <w:trHeight w:val="530"/>
          <w:jc w:val="center"/>
        </w:trPr>
        <w:tc>
          <w:tcPr>
            <w:tcW w:w="6030" w:type="dxa"/>
            <w:tcBorders>
              <w:top w:val="single" w:sz="3" w:space="0" w:color="000000"/>
              <w:left w:val="single" w:sz="3" w:space="0" w:color="000000"/>
              <w:bottom w:val="single" w:sz="3" w:space="0" w:color="000000"/>
              <w:right w:val="single" w:sz="3" w:space="0" w:color="000000"/>
            </w:tcBorders>
            <w:shd w:val="clear" w:color="000000" w:fill="FFFFFF"/>
          </w:tcPr>
          <w:p w14:paraId="48246D79" w14:textId="77777777" w:rsidR="00ED5E5D" w:rsidRPr="00612B60" w:rsidRDefault="00ED5E5D" w:rsidP="00827407">
            <w:pPr>
              <w:autoSpaceDE w:val="0"/>
              <w:autoSpaceDN w:val="0"/>
              <w:adjustRightInd w:val="0"/>
              <w:spacing w:before="240" w:after="0" w:line="240" w:lineRule="auto"/>
              <w:jc w:val="center"/>
              <w:rPr>
                <w:rFonts w:ascii="Times New Roman" w:hAnsi="Times New Roman" w:cs="Times New Roman"/>
                <w:sz w:val="16"/>
                <w:szCs w:val="16"/>
              </w:rPr>
            </w:pPr>
            <w:r w:rsidRPr="00612B60">
              <w:rPr>
                <w:rFonts w:ascii="Times New Roman" w:hAnsi="Times New Roman" w:cs="Times New Roman"/>
                <w:b/>
                <w:bCs/>
                <w:sz w:val="16"/>
                <w:szCs w:val="16"/>
              </w:rPr>
              <w:t>IMPUTATIONS</w:t>
            </w:r>
          </w:p>
        </w:tc>
        <w:tc>
          <w:tcPr>
            <w:tcW w:w="4171" w:type="dxa"/>
            <w:tcBorders>
              <w:top w:val="single" w:sz="3" w:space="0" w:color="000000"/>
              <w:left w:val="single" w:sz="3" w:space="0" w:color="000000"/>
              <w:bottom w:val="single" w:sz="3" w:space="0" w:color="000000"/>
              <w:right w:val="single" w:sz="3" w:space="0" w:color="000000"/>
            </w:tcBorders>
            <w:shd w:val="clear" w:color="000000" w:fill="FFFFFF"/>
          </w:tcPr>
          <w:p w14:paraId="3888A069" w14:textId="77777777" w:rsidR="00ED5E5D" w:rsidRPr="00612B60" w:rsidRDefault="00ED5E5D" w:rsidP="00827407">
            <w:pPr>
              <w:autoSpaceDE w:val="0"/>
              <w:autoSpaceDN w:val="0"/>
              <w:adjustRightInd w:val="0"/>
              <w:spacing w:before="240" w:after="0" w:line="240" w:lineRule="auto"/>
              <w:jc w:val="center"/>
              <w:rPr>
                <w:rFonts w:ascii="Times New Roman" w:hAnsi="Times New Roman" w:cs="Times New Roman"/>
                <w:sz w:val="16"/>
                <w:szCs w:val="16"/>
              </w:rPr>
            </w:pPr>
            <w:r w:rsidRPr="00612B60">
              <w:rPr>
                <w:rFonts w:ascii="Times New Roman" w:hAnsi="Times New Roman" w:cs="Times New Roman"/>
                <w:b/>
                <w:bCs/>
                <w:sz w:val="16"/>
                <w:szCs w:val="16"/>
              </w:rPr>
              <w:t>AUTORISATIONS DE DEPENSES </w:t>
            </w:r>
          </w:p>
        </w:tc>
      </w:tr>
      <w:tr w:rsidR="006E2509" w:rsidRPr="00612B60" w14:paraId="5E964370" w14:textId="77777777" w:rsidTr="00827407">
        <w:trPr>
          <w:trHeight w:val="530"/>
          <w:jc w:val="center"/>
        </w:trPr>
        <w:tc>
          <w:tcPr>
            <w:tcW w:w="6030" w:type="dxa"/>
            <w:tcBorders>
              <w:top w:val="single" w:sz="3" w:space="0" w:color="000000"/>
              <w:left w:val="single" w:sz="3" w:space="0" w:color="000000"/>
              <w:bottom w:val="single" w:sz="3" w:space="0" w:color="000000"/>
              <w:right w:val="single" w:sz="3" w:space="0" w:color="000000"/>
            </w:tcBorders>
            <w:shd w:val="clear" w:color="000000" w:fill="FFFFFF"/>
          </w:tcPr>
          <w:p w14:paraId="53C21A19" w14:textId="602A474B" w:rsidR="00ED5E5D" w:rsidRPr="00612B60" w:rsidRDefault="003416E3" w:rsidP="00827407">
            <w:pPr>
              <w:autoSpaceDE w:val="0"/>
              <w:autoSpaceDN w:val="0"/>
              <w:adjustRightInd w:val="0"/>
              <w:spacing w:before="240" w:after="0" w:line="240" w:lineRule="auto"/>
              <w:jc w:val="center"/>
              <w:rPr>
                <w:rFonts w:ascii="Times New Roman" w:hAnsi="Times New Roman" w:cs="Times New Roman"/>
                <w:b/>
                <w:bCs/>
                <w:sz w:val="16"/>
                <w:szCs w:val="16"/>
              </w:rPr>
            </w:pPr>
            <w:r w:rsidRPr="00612B60">
              <w:rPr>
                <w:rFonts w:ascii="Times New Roman" w:hAnsi="Times New Roman" w:cs="Times New Roman"/>
                <w:sz w:val="28"/>
                <w:szCs w:val="28"/>
              </w:rPr>
              <w:t>------------------------------------</w:t>
            </w:r>
          </w:p>
        </w:tc>
        <w:tc>
          <w:tcPr>
            <w:tcW w:w="4171" w:type="dxa"/>
            <w:tcBorders>
              <w:top w:val="single" w:sz="3" w:space="0" w:color="000000"/>
              <w:left w:val="single" w:sz="3" w:space="0" w:color="000000"/>
              <w:bottom w:val="single" w:sz="3" w:space="0" w:color="000000"/>
              <w:right w:val="single" w:sz="3" w:space="0" w:color="000000"/>
            </w:tcBorders>
            <w:shd w:val="clear" w:color="000000" w:fill="FFFFFF"/>
          </w:tcPr>
          <w:p w14:paraId="58701303" w14:textId="4A00D9D4" w:rsidR="00ED5E5D" w:rsidRPr="00612B60" w:rsidRDefault="003416E3" w:rsidP="00827407">
            <w:pPr>
              <w:autoSpaceDE w:val="0"/>
              <w:autoSpaceDN w:val="0"/>
              <w:adjustRightInd w:val="0"/>
              <w:spacing w:before="240" w:after="0" w:line="240" w:lineRule="auto"/>
              <w:jc w:val="center"/>
              <w:rPr>
                <w:rFonts w:ascii="Times New Roman" w:hAnsi="Times New Roman" w:cs="Times New Roman"/>
                <w:b/>
                <w:bCs/>
                <w:sz w:val="16"/>
                <w:szCs w:val="16"/>
              </w:rPr>
            </w:pPr>
            <w:r w:rsidRPr="00612B60">
              <w:rPr>
                <w:rFonts w:ascii="Times New Roman" w:hAnsi="Times New Roman" w:cs="Times New Roman"/>
                <w:sz w:val="28"/>
                <w:szCs w:val="28"/>
              </w:rPr>
              <w:t>-------------------</w:t>
            </w:r>
          </w:p>
        </w:tc>
      </w:tr>
    </w:tbl>
    <w:p w14:paraId="165B9F28" w14:textId="45A6085D" w:rsidR="00792BAE" w:rsidRPr="00612B60" w:rsidRDefault="00792BAE" w:rsidP="00ED5E5D">
      <w:pPr>
        <w:autoSpaceDE w:val="0"/>
        <w:autoSpaceDN w:val="0"/>
        <w:adjustRightInd w:val="0"/>
        <w:spacing w:after="0" w:line="240" w:lineRule="auto"/>
        <w:jc w:val="center"/>
        <w:rPr>
          <w:rFonts w:ascii="Times New Roman" w:hAnsi="Times New Roman" w:cs="Times New Roman"/>
          <w:sz w:val="8"/>
          <w:szCs w:val="8"/>
        </w:rPr>
      </w:pPr>
    </w:p>
    <w:p w14:paraId="104E7065" w14:textId="77777777" w:rsidR="00F03EC4" w:rsidRPr="00612B60" w:rsidRDefault="00F03EC4" w:rsidP="00F03EC4">
      <w:pPr>
        <w:autoSpaceDE w:val="0"/>
        <w:autoSpaceDN w:val="0"/>
        <w:adjustRightInd w:val="0"/>
        <w:spacing w:after="120" w:line="240" w:lineRule="auto"/>
        <w:ind w:left="360" w:right="283"/>
        <w:jc w:val="center"/>
        <w:rPr>
          <w:rFonts w:ascii="Calisto MT" w:hAnsi="Calisto MT" w:cs="Calisto MT"/>
          <w:b/>
          <w:bCs/>
          <w:sz w:val="24"/>
          <w:szCs w:val="24"/>
        </w:rPr>
      </w:pPr>
      <w:r w:rsidRPr="00612B60">
        <w:rPr>
          <w:rFonts w:ascii="Calisto MT" w:hAnsi="Calisto MT" w:cs="Calisto MT"/>
          <w:b/>
          <w:bCs/>
          <w:sz w:val="24"/>
          <w:szCs w:val="24"/>
        </w:rPr>
        <w:t>A N’OUVRIR QU’EN SEANCE DE DEPOUILLEMENT ».</w:t>
      </w:r>
    </w:p>
    <w:p w14:paraId="2C3A9155" w14:textId="77777777" w:rsidR="00F03EC4" w:rsidRPr="00612B60" w:rsidRDefault="00F03EC4" w:rsidP="00F03EC4">
      <w:pPr>
        <w:autoSpaceDE w:val="0"/>
        <w:autoSpaceDN w:val="0"/>
        <w:adjustRightInd w:val="0"/>
        <w:spacing w:after="0" w:line="240" w:lineRule="auto"/>
        <w:ind w:left="709" w:right="283"/>
        <w:jc w:val="center"/>
        <w:rPr>
          <w:rFonts w:ascii="Calisto MT" w:hAnsi="Calisto MT" w:cs="Calisto MT"/>
          <w:b/>
          <w:bCs/>
          <w:i/>
          <w:iCs/>
          <w:sz w:val="24"/>
          <w:szCs w:val="24"/>
        </w:rPr>
      </w:pPr>
      <w:r w:rsidRPr="00612B60">
        <w:rPr>
          <w:rFonts w:ascii="Calisto MT" w:hAnsi="Calisto MT" w:cs="Calisto MT"/>
          <w:b/>
          <w:bCs/>
          <w:i/>
          <w:iCs/>
          <w:sz w:val="24"/>
          <w:szCs w:val="24"/>
        </w:rPr>
        <w:t>Les offres parvenues après les dates et heure limites de dépôt des offres ne seront pas reçues.</w:t>
      </w:r>
    </w:p>
    <w:p w14:paraId="2BFAB93A" w14:textId="77777777" w:rsidR="00792BAE" w:rsidRPr="00612B60" w:rsidRDefault="00792BAE" w:rsidP="00792BAE">
      <w:pPr>
        <w:autoSpaceDE w:val="0"/>
        <w:autoSpaceDN w:val="0"/>
        <w:adjustRightInd w:val="0"/>
        <w:spacing w:before="1" w:after="0" w:line="240" w:lineRule="auto"/>
        <w:rPr>
          <w:rFonts w:ascii="Times New Roman" w:hAnsi="Times New Roman" w:cs="Times New Roman"/>
          <w:sz w:val="24"/>
          <w:szCs w:val="24"/>
        </w:rPr>
      </w:pPr>
    </w:p>
    <w:p w14:paraId="3976AEC6" w14:textId="77777777" w:rsidR="007D0C5B" w:rsidRPr="00612B60" w:rsidRDefault="007D0C5B" w:rsidP="007D0C5B">
      <w:pPr>
        <w:autoSpaceDE w:val="0"/>
        <w:autoSpaceDN w:val="0"/>
        <w:adjustRightInd w:val="0"/>
        <w:spacing w:after="0" w:line="276" w:lineRule="auto"/>
        <w:ind w:firstLine="709"/>
        <w:jc w:val="both"/>
        <w:rPr>
          <w:rFonts w:ascii="Calisto MT" w:hAnsi="Calisto MT" w:cs="Calisto MT"/>
          <w:sz w:val="24"/>
          <w:szCs w:val="24"/>
        </w:rPr>
      </w:pPr>
      <w:r w:rsidRPr="00612B60">
        <w:rPr>
          <w:rFonts w:ascii="Calisto MT" w:hAnsi="Calisto MT" w:cs="Calisto MT"/>
          <w:sz w:val="24"/>
          <w:szCs w:val="24"/>
        </w:rPr>
        <w:t>Une copie de sauvegarde de l’offre enregistrée sur clé USB devra être transmise sous pli scellé avec l’indication claire et lisible « copie de sauvegarde », en plus de la mention ci-dessus dans les délais impartis. Taille et format des fichiers.</w:t>
      </w:r>
    </w:p>
    <w:p w14:paraId="191BB5A1" w14:textId="77777777" w:rsidR="007D0C5B" w:rsidRPr="00612B60" w:rsidRDefault="007D0C5B" w:rsidP="007D0C5B">
      <w:pPr>
        <w:autoSpaceDE w:val="0"/>
        <w:autoSpaceDN w:val="0"/>
        <w:adjustRightInd w:val="0"/>
        <w:spacing w:after="0" w:line="276" w:lineRule="auto"/>
        <w:ind w:firstLine="709"/>
        <w:jc w:val="both"/>
        <w:rPr>
          <w:rFonts w:ascii="Calisto MT" w:hAnsi="Calisto MT" w:cs="Calisto MT"/>
          <w:sz w:val="24"/>
          <w:szCs w:val="24"/>
        </w:rPr>
      </w:pPr>
      <w:r w:rsidRPr="00612B60">
        <w:rPr>
          <w:rFonts w:ascii="Calisto MT" w:hAnsi="Calisto MT" w:cs="Calisto MT"/>
          <w:sz w:val="24"/>
          <w:szCs w:val="24"/>
        </w:rPr>
        <w:t>Pour la soumission en ligne, les tailles maximales des documents qui vont transiter sur la plateforme et constituant l’offre du soumissionnaire sont les suivantes :</w:t>
      </w:r>
    </w:p>
    <w:p w14:paraId="571390D8" w14:textId="77777777" w:rsidR="007D0C5B" w:rsidRPr="00612B60" w:rsidRDefault="007D0C5B" w:rsidP="007D0C5B">
      <w:pPr>
        <w:pStyle w:val="Paragraphedeliste"/>
        <w:numPr>
          <w:ilvl w:val="0"/>
          <w:numId w:val="3"/>
        </w:numPr>
        <w:autoSpaceDE w:val="0"/>
        <w:autoSpaceDN w:val="0"/>
        <w:adjustRightInd w:val="0"/>
        <w:spacing w:after="0" w:line="276" w:lineRule="auto"/>
        <w:jc w:val="both"/>
        <w:rPr>
          <w:rFonts w:ascii="Calisto MT" w:hAnsi="Calisto MT" w:cs="Calisto MT"/>
          <w:sz w:val="24"/>
          <w:szCs w:val="24"/>
        </w:rPr>
      </w:pPr>
      <w:r w:rsidRPr="00612B60">
        <w:rPr>
          <w:rFonts w:ascii="Calisto MT" w:hAnsi="Calisto MT" w:cs="Calisto MT"/>
          <w:sz w:val="24"/>
          <w:szCs w:val="24"/>
        </w:rPr>
        <w:lastRenderedPageBreak/>
        <w:t>5 Mo pour l’Offre Administrative ;</w:t>
      </w:r>
    </w:p>
    <w:p w14:paraId="24A88084" w14:textId="77777777" w:rsidR="007D0C5B" w:rsidRPr="00612B60" w:rsidRDefault="007D0C5B" w:rsidP="007D0C5B">
      <w:pPr>
        <w:pStyle w:val="Paragraphedeliste"/>
        <w:numPr>
          <w:ilvl w:val="0"/>
          <w:numId w:val="3"/>
        </w:numPr>
        <w:autoSpaceDE w:val="0"/>
        <w:autoSpaceDN w:val="0"/>
        <w:adjustRightInd w:val="0"/>
        <w:spacing w:after="0" w:line="276" w:lineRule="auto"/>
        <w:jc w:val="both"/>
        <w:rPr>
          <w:rFonts w:ascii="Calisto MT" w:hAnsi="Calisto MT" w:cs="Calisto MT"/>
          <w:sz w:val="24"/>
          <w:szCs w:val="24"/>
        </w:rPr>
      </w:pPr>
      <w:r w:rsidRPr="00612B60">
        <w:rPr>
          <w:rFonts w:ascii="Calisto MT" w:hAnsi="Calisto MT" w:cs="Calisto MT"/>
          <w:sz w:val="24"/>
          <w:szCs w:val="24"/>
        </w:rPr>
        <w:t>15 Mo pour l’Offre Technique ;</w:t>
      </w:r>
    </w:p>
    <w:p w14:paraId="6F571DD2" w14:textId="77777777" w:rsidR="007D0C5B" w:rsidRPr="00612B60" w:rsidRDefault="007D0C5B" w:rsidP="007D0C5B">
      <w:pPr>
        <w:pStyle w:val="Paragraphedeliste"/>
        <w:numPr>
          <w:ilvl w:val="0"/>
          <w:numId w:val="3"/>
        </w:numPr>
        <w:autoSpaceDE w:val="0"/>
        <w:autoSpaceDN w:val="0"/>
        <w:adjustRightInd w:val="0"/>
        <w:spacing w:after="0" w:line="276" w:lineRule="auto"/>
        <w:jc w:val="both"/>
        <w:rPr>
          <w:rFonts w:ascii="Calisto MT" w:hAnsi="Calisto MT" w:cs="Calisto MT"/>
          <w:sz w:val="24"/>
          <w:szCs w:val="24"/>
        </w:rPr>
      </w:pPr>
      <w:r w:rsidRPr="00612B60">
        <w:rPr>
          <w:rFonts w:ascii="Calisto MT" w:hAnsi="Calisto MT" w:cs="Calisto MT"/>
          <w:sz w:val="24"/>
          <w:szCs w:val="24"/>
        </w:rPr>
        <w:t>5 Mo pour l’Offre Financière.</w:t>
      </w:r>
    </w:p>
    <w:p w14:paraId="7C1FE145" w14:textId="77777777" w:rsidR="007D0C5B" w:rsidRPr="00612B60" w:rsidRDefault="007D0C5B" w:rsidP="007D0C5B">
      <w:pPr>
        <w:pStyle w:val="Paragraphedeliste"/>
        <w:autoSpaceDE w:val="0"/>
        <w:autoSpaceDN w:val="0"/>
        <w:adjustRightInd w:val="0"/>
        <w:spacing w:after="0" w:line="276" w:lineRule="auto"/>
        <w:jc w:val="both"/>
        <w:rPr>
          <w:rFonts w:ascii="Calisto MT" w:hAnsi="Calisto MT" w:cs="Calisto MT"/>
          <w:sz w:val="24"/>
          <w:szCs w:val="24"/>
        </w:rPr>
      </w:pPr>
    </w:p>
    <w:p w14:paraId="6E120821" w14:textId="77777777" w:rsidR="007D0C5B" w:rsidRPr="00612B60" w:rsidRDefault="007D0C5B" w:rsidP="007D0C5B">
      <w:pPr>
        <w:autoSpaceDE w:val="0"/>
        <w:autoSpaceDN w:val="0"/>
        <w:adjustRightInd w:val="0"/>
        <w:spacing w:after="0" w:line="276" w:lineRule="auto"/>
        <w:ind w:firstLine="709"/>
        <w:jc w:val="both"/>
        <w:rPr>
          <w:rFonts w:ascii="Calisto MT" w:hAnsi="Calisto MT" w:cs="Calisto MT"/>
          <w:sz w:val="24"/>
          <w:szCs w:val="24"/>
        </w:rPr>
      </w:pPr>
      <w:r w:rsidRPr="00612B60">
        <w:rPr>
          <w:rFonts w:ascii="Calisto MT" w:hAnsi="Calisto MT" w:cs="Calisto MT"/>
          <w:sz w:val="24"/>
          <w:szCs w:val="24"/>
        </w:rPr>
        <w:t>Les formats acceptés sont les suivants :</w:t>
      </w:r>
    </w:p>
    <w:p w14:paraId="44CEC1C4" w14:textId="77777777" w:rsidR="007D0C5B" w:rsidRPr="00612B60" w:rsidRDefault="007D0C5B" w:rsidP="007D0C5B">
      <w:pPr>
        <w:pStyle w:val="Paragraphedeliste"/>
        <w:numPr>
          <w:ilvl w:val="0"/>
          <w:numId w:val="4"/>
        </w:numPr>
        <w:autoSpaceDE w:val="0"/>
        <w:autoSpaceDN w:val="0"/>
        <w:adjustRightInd w:val="0"/>
        <w:spacing w:after="0" w:line="276" w:lineRule="auto"/>
        <w:jc w:val="both"/>
        <w:rPr>
          <w:rFonts w:ascii="Calisto MT" w:hAnsi="Calisto MT" w:cs="Calisto MT"/>
          <w:sz w:val="24"/>
          <w:szCs w:val="24"/>
        </w:rPr>
      </w:pPr>
      <w:r w:rsidRPr="00612B60">
        <w:rPr>
          <w:rFonts w:ascii="Calisto MT" w:hAnsi="Calisto MT" w:cs="Calisto MT"/>
          <w:sz w:val="24"/>
          <w:szCs w:val="24"/>
        </w:rPr>
        <w:t>Format PDF pour les documents textuels ;</w:t>
      </w:r>
    </w:p>
    <w:p w14:paraId="4AEC45B5" w14:textId="77777777" w:rsidR="007D0C5B" w:rsidRPr="00612B60" w:rsidRDefault="007D0C5B" w:rsidP="007D0C5B">
      <w:pPr>
        <w:pStyle w:val="Paragraphedeliste"/>
        <w:numPr>
          <w:ilvl w:val="0"/>
          <w:numId w:val="4"/>
        </w:numPr>
        <w:autoSpaceDE w:val="0"/>
        <w:autoSpaceDN w:val="0"/>
        <w:adjustRightInd w:val="0"/>
        <w:spacing w:after="0" w:line="276" w:lineRule="auto"/>
        <w:jc w:val="both"/>
        <w:rPr>
          <w:rFonts w:ascii="Calisto MT" w:hAnsi="Calisto MT" w:cs="Calisto MT"/>
          <w:sz w:val="24"/>
          <w:szCs w:val="24"/>
        </w:rPr>
      </w:pPr>
      <w:r w:rsidRPr="00612B60">
        <w:rPr>
          <w:rFonts w:ascii="Calisto MT" w:hAnsi="Calisto MT" w:cs="Calisto MT"/>
          <w:sz w:val="24"/>
          <w:szCs w:val="24"/>
        </w:rPr>
        <w:t>JPEG pour les images.</w:t>
      </w:r>
    </w:p>
    <w:p w14:paraId="589D73E4" w14:textId="418A5F50" w:rsidR="00792BAE" w:rsidRPr="00612B60" w:rsidRDefault="007D0C5B" w:rsidP="007D0C5B">
      <w:pPr>
        <w:autoSpaceDE w:val="0"/>
        <w:autoSpaceDN w:val="0"/>
        <w:adjustRightInd w:val="0"/>
        <w:spacing w:after="0" w:line="276" w:lineRule="auto"/>
        <w:ind w:firstLine="709"/>
        <w:jc w:val="both"/>
        <w:rPr>
          <w:rFonts w:ascii="Calisto MT" w:hAnsi="Calisto MT" w:cs="Calisto MT"/>
          <w:sz w:val="24"/>
          <w:szCs w:val="24"/>
        </w:rPr>
      </w:pPr>
      <w:r w:rsidRPr="00612B60">
        <w:rPr>
          <w:rFonts w:ascii="Calisto MT" w:hAnsi="Calisto MT" w:cs="Calisto MT"/>
          <w:sz w:val="24"/>
          <w:szCs w:val="24"/>
        </w:rPr>
        <w:t>Le candidat veillera à utiliser des logiciels de compression afin de réduire éventuellement la taille des fichiers à transmettre.</w:t>
      </w:r>
    </w:p>
    <w:p w14:paraId="201D1779" w14:textId="77777777" w:rsidR="007D0C5B" w:rsidRPr="00612B60" w:rsidRDefault="007D0C5B" w:rsidP="007D0C5B">
      <w:pPr>
        <w:autoSpaceDE w:val="0"/>
        <w:autoSpaceDN w:val="0"/>
        <w:adjustRightInd w:val="0"/>
        <w:spacing w:after="0" w:line="276" w:lineRule="auto"/>
        <w:ind w:firstLine="709"/>
        <w:jc w:val="both"/>
        <w:rPr>
          <w:rFonts w:ascii="Calisto MT" w:hAnsi="Calisto MT" w:cs="Calisto MT"/>
          <w:sz w:val="24"/>
          <w:szCs w:val="24"/>
        </w:rPr>
      </w:pPr>
    </w:p>
    <w:p w14:paraId="044A06EC" w14:textId="77777777" w:rsidR="007D0C5B" w:rsidRPr="00612B60" w:rsidRDefault="007D0C5B" w:rsidP="007D0C5B">
      <w:pPr>
        <w:numPr>
          <w:ilvl w:val="0"/>
          <w:numId w:val="1"/>
        </w:numPr>
        <w:autoSpaceDE w:val="0"/>
        <w:autoSpaceDN w:val="0"/>
        <w:adjustRightInd w:val="0"/>
        <w:spacing w:before="7" w:after="0" w:line="200" w:lineRule="atLeast"/>
        <w:rPr>
          <w:rFonts w:ascii="Times New Roman" w:hAnsi="Times New Roman" w:cs="Times New Roman"/>
          <w:b/>
          <w:bCs/>
          <w:sz w:val="24"/>
          <w:szCs w:val="24"/>
        </w:rPr>
      </w:pPr>
      <w:r w:rsidRPr="00612B60">
        <w:rPr>
          <w:rFonts w:ascii="Times New Roman" w:hAnsi="Times New Roman" w:cs="Times New Roman"/>
          <w:b/>
          <w:bCs/>
          <w:sz w:val="24"/>
          <w:szCs w:val="24"/>
        </w:rPr>
        <w:t>RECEVABILITÉ DES PLIS</w:t>
      </w:r>
    </w:p>
    <w:p w14:paraId="26F85085" w14:textId="77777777" w:rsidR="007D0C5B" w:rsidRPr="00612B60" w:rsidRDefault="007D0C5B" w:rsidP="007D0C5B">
      <w:pPr>
        <w:autoSpaceDE w:val="0"/>
        <w:autoSpaceDN w:val="0"/>
        <w:adjustRightInd w:val="0"/>
        <w:spacing w:after="0" w:line="276" w:lineRule="auto"/>
        <w:ind w:firstLine="709"/>
        <w:jc w:val="both"/>
        <w:rPr>
          <w:rFonts w:ascii="Calisto MT" w:hAnsi="Calisto MT" w:cs="Calisto MT"/>
          <w:sz w:val="24"/>
          <w:szCs w:val="24"/>
        </w:rPr>
      </w:pPr>
      <w:r w:rsidRPr="00612B60">
        <w:rPr>
          <w:rFonts w:ascii="Calisto MT" w:hAnsi="Calisto MT" w:cs="Calisto MT"/>
          <w:sz w:val="24"/>
          <w:szCs w:val="24"/>
        </w:rPr>
        <w:t>Les pièces administratives, l'offre technique et l'offre financière doivent être placées dans des enveloppes électroniques différentes séparées et envoyées sous pli scellé dans la plateforme COLEPS.</w:t>
      </w:r>
    </w:p>
    <w:p w14:paraId="1F35CE6B" w14:textId="77777777" w:rsidR="007D0C5B" w:rsidRPr="00612B60" w:rsidRDefault="007D0C5B" w:rsidP="007D0C5B">
      <w:pPr>
        <w:autoSpaceDE w:val="0"/>
        <w:autoSpaceDN w:val="0"/>
        <w:adjustRightInd w:val="0"/>
        <w:spacing w:after="0" w:line="276" w:lineRule="auto"/>
        <w:ind w:firstLine="709"/>
        <w:jc w:val="both"/>
        <w:rPr>
          <w:rFonts w:ascii="Calisto MT" w:hAnsi="Calisto MT" w:cs="Calisto MT"/>
          <w:sz w:val="24"/>
          <w:szCs w:val="24"/>
        </w:rPr>
      </w:pPr>
      <w:r w:rsidRPr="00612B60">
        <w:rPr>
          <w:rFonts w:ascii="Calisto MT" w:hAnsi="Calisto MT" w:cs="Calisto MT"/>
          <w:sz w:val="24"/>
          <w:szCs w:val="24"/>
        </w:rPr>
        <w:t>Seront irrecevables par le Maitre d’Ouvrage :</w:t>
      </w:r>
    </w:p>
    <w:p w14:paraId="6E3C9903" w14:textId="77777777" w:rsidR="007D0C5B" w:rsidRPr="00612B60" w:rsidRDefault="007D0C5B" w:rsidP="007D0C5B">
      <w:pPr>
        <w:pStyle w:val="Paragraphedeliste"/>
        <w:numPr>
          <w:ilvl w:val="0"/>
          <w:numId w:val="5"/>
        </w:numPr>
        <w:autoSpaceDE w:val="0"/>
        <w:autoSpaceDN w:val="0"/>
        <w:adjustRightInd w:val="0"/>
        <w:spacing w:after="0" w:line="276" w:lineRule="auto"/>
        <w:jc w:val="both"/>
        <w:rPr>
          <w:rFonts w:ascii="Calisto MT" w:hAnsi="Calisto MT" w:cs="Calisto MT"/>
          <w:sz w:val="24"/>
          <w:szCs w:val="24"/>
        </w:rPr>
      </w:pPr>
      <w:r w:rsidRPr="00612B60">
        <w:rPr>
          <w:rFonts w:ascii="Calisto MT" w:hAnsi="Calisto MT" w:cs="Calisto MT"/>
          <w:sz w:val="24"/>
          <w:szCs w:val="24"/>
        </w:rPr>
        <w:t>Les plis portant les indications sur l'identité du soumissionnaire ;</w:t>
      </w:r>
    </w:p>
    <w:p w14:paraId="25C7067F" w14:textId="77777777" w:rsidR="007D0C5B" w:rsidRPr="00612B60" w:rsidRDefault="007D0C5B" w:rsidP="007D0C5B">
      <w:pPr>
        <w:pStyle w:val="Paragraphedeliste"/>
        <w:numPr>
          <w:ilvl w:val="0"/>
          <w:numId w:val="5"/>
        </w:numPr>
        <w:autoSpaceDE w:val="0"/>
        <w:autoSpaceDN w:val="0"/>
        <w:adjustRightInd w:val="0"/>
        <w:spacing w:after="0" w:line="276" w:lineRule="auto"/>
        <w:jc w:val="both"/>
        <w:rPr>
          <w:rFonts w:ascii="Calisto MT" w:hAnsi="Calisto MT" w:cs="Calisto MT"/>
          <w:sz w:val="24"/>
          <w:szCs w:val="24"/>
        </w:rPr>
      </w:pPr>
      <w:r w:rsidRPr="00612B60">
        <w:rPr>
          <w:rFonts w:ascii="Calisto MT" w:hAnsi="Calisto MT" w:cs="Calisto MT"/>
          <w:sz w:val="24"/>
          <w:szCs w:val="24"/>
        </w:rPr>
        <w:t>Les plis parvenus postérieurement aux dates et heures limites de dépôt ;</w:t>
      </w:r>
    </w:p>
    <w:p w14:paraId="5F50FA18" w14:textId="77777777" w:rsidR="007D0C5B" w:rsidRPr="00612B60" w:rsidRDefault="007D0C5B" w:rsidP="007D0C5B">
      <w:pPr>
        <w:pStyle w:val="Paragraphedeliste"/>
        <w:numPr>
          <w:ilvl w:val="0"/>
          <w:numId w:val="5"/>
        </w:numPr>
        <w:autoSpaceDE w:val="0"/>
        <w:autoSpaceDN w:val="0"/>
        <w:adjustRightInd w:val="0"/>
        <w:spacing w:after="0" w:line="276" w:lineRule="auto"/>
        <w:jc w:val="both"/>
        <w:rPr>
          <w:rFonts w:ascii="Calisto MT" w:hAnsi="Calisto MT" w:cs="Calisto MT"/>
          <w:sz w:val="24"/>
          <w:szCs w:val="24"/>
        </w:rPr>
      </w:pPr>
      <w:r w:rsidRPr="00612B60">
        <w:rPr>
          <w:rFonts w:ascii="Calisto MT" w:hAnsi="Calisto MT" w:cs="Calisto MT"/>
          <w:sz w:val="24"/>
          <w:szCs w:val="24"/>
        </w:rPr>
        <w:t>Les plis non-conformes au mode de soumission ;</w:t>
      </w:r>
    </w:p>
    <w:p w14:paraId="40976141" w14:textId="77777777" w:rsidR="007D0C5B" w:rsidRPr="00612B60" w:rsidRDefault="007D0C5B" w:rsidP="007D0C5B">
      <w:pPr>
        <w:pStyle w:val="Paragraphedeliste"/>
        <w:numPr>
          <w:ilvl w:val="0"/>
          <w:numId w:val="5"/>
        </w:numPr>
        <w:autoSpaceDE w:val="0"/>
        <w:autoSpaceDN w:val="0"/>
        <w:adjustRightInd w:val="0"/>
        <w:spacing w:after="0" w:line="276" w:lineRule="auto"/>
        <w:jc w:val="both"/>
        <w:rPr>
          <w:rFonts w:ascii="Calisto MT" w:hAnsi="Calisto MT" w:cs="Calisto MT"/>
          <w:sz w:val="24"/>
          <w:szCs w:val="24"/>
        </w:rPr>
      </w:pPr>
      <w:r w:rsidRPr="00612B60">
        <w:rPr>
          <w:rFonts w:ascii="Calisto MT" w:hAnsi="Calisto MT" w:cs="Calisto MT"/>
          <w:sz w:val="24"/>
          <w:szCs w:val="24"/>
        </w:rPr>
        <w:t xml:space="preserve">Les plis sans indication de l’identité de l’Appel d’Offres. </w:t>
      </w:r>
    </w:p>
    <w:p w14:paraId="0A7AE218" w14:textId="77777777" w:rsidR="007D0C5B" w:rsidRPr="00612B60" w:rsidRDefault="007D0C5B" w:rsidP="007D0C5B">
      <w:pPr>
        <w:pStyle w:val="Paragraphedeliste"/>
        <w:autoSpaceDE w:val="0"/>
        <w:autoSpaceDN w:val="0"/>
        <w:adjustRightInd w:val="0"/>
        <w:spacing w:after="0" w:line="276" w:lineRule="auto"/>
        <w:jc w:val="both"/>
        <w:rPr>
          <w:rFonts w:ascii="Calisto MT" w:hAnsi="Calisto MT" w:cs="Calisto MT"/>
          <w:sz w:val="24"/>
          <w:szCs w:val="24"/>
        </w:rPr>
      </w:pPr>
    </w:p>
    <w:p w14:paraId="27406047" w14:textId="77777777" w:rsidR="007D0C5B" w:rsidRPr="00612B60" w:rsidRDefault="007D0C5B" w:rsidP="007D0C5B">
      <w:pPr>
        <w:autoSpaceDE w:val="0"/>
        <w:autoSpaceDN w:val="0"/>
        <w:adjustRightInd w:val="0"/>
        <w:spacing w:after="0" w:line="360" w:lineRule="auto"/>
        <w:ind w:right="152"/>
        <w:jc w:val="both"/>
        <w:rPr>
          <w:rFonts w:ascii="Calisto MT" w:hAnsi="Calisto MT" w:cs="Calisto MT"/>
          <w:sz w:val="24"/>
          <w:szCs w:val="24"/>
        </w:rPr>
      </w:pPr>
      <w:r w:rsidRPr="00612B60">
        <w:rPr>
          <w:rFonts w:ascii="Calisto MT" w:hAnsi="Calisto MT" w:cs="Calisto MT"/>
          <w:b/>
          <w:bCs/>
          <w:sz w:val="24"/>
          <w:szCs w:val="24"/>
        </w:rPr>
        <w:t>Toute offre incomplète conformément aux prescriptions du Dossier d'Appel d'Offres et conformément à la lettre-circulaire N°000019/LC/MINMAP du 05 juin 2024 relative aux modalités de constitution, consignation, de conservation, de restitution et de déconsignation des cautionnements sur les marchés publics sera déclarée irrecevable. Il s’agit notamment de:</w:t>
      </w:r>
    </w:p>
    <w:p w14:paraId="480C9EB8" w14:textId="25EC395B" w:rsidR="008533F1" w:rsidRPr="00612B60" w:rsidRDefault="008533F1" w:rsidP="008533F1">
      <w:pPr>
        <w:pStyle w:val="Paragraphedeliste"/>
        <w:numPr>
          <w:ilvl w:val="0"/>
          <w:numId w:val="87"/>
        </w:numPr>
        <w:autoSpaceDE w:val="0"/>
        <w:autoSpaceDN w:val="0"/>
        <w:adjustRightInd w:val="0"/>
        <w:spacing w:after="0" w:line="360" w:lineRule="auto"/>
        <w:ind w:right="152"/>
        <w:jc w:val="both"/>
        <w:rPr>
          <w:rFonts w:ascii="Calisto MT" w:hAnsi="Calisto MT" w:cs="Calisto MT"/>
          <w:sz w:val="24"/>
          <w:szCs w:val="24"/>
        </w:rPr>
      </w:pPr>
      <w:r w:rsidRPr="00612B60">
        <w:rPr>
          <w:rFonts w:ascii="Calisto MT" w:hAnsi="Calisto MT" w:cs="Calisto MT"/>
          <w:sz w:val="24"/>
          <w:szCs w:val="24"/>
        </w:rPr>
        <w:t xml:space="preserve">L’absence ou la non-conformité de la caution de soumission </w:t>
      </w:r>
      <w:r w:rsidRPr="00612B60">
        <w:rPr>
          <w:rFonts w:ascii="Calisto MT" w:eastAsia="Calibri" w:hAnsi="Calisto MT" w:cs="Calisto MT"/>
          <w:sz w:val="24"/>
          <w:szCs w:val="24"/>
          <w:lang w:val="fr"/>
        </w:rPr>
        <w:t>délivrée par un organisme ou une institution financière agréée par le Ministre chargé des finances pour émettre les cautions dans le domaine des marchés publics ;</w:t>
      </w:r>
    </w:p>
    <w:p w14:paraId="6BBA480D" w14:textId="6030B7EB" w:rsidR="007D0C5B" w:rsidRPr="00612B60" w:rsidRDefault="007D0C5B" w:rsidP="007D0C5B">
      <w:pPr>
        <w:pStyle w:val="Paragraphedeliste"/>
        <w:numPr>
          <w:ilvl w:val="0"/>
          <w:numId w:val="87"/>
        </w:numPr>
        <w:autoSpaceDE w:val="0"/>
        <w:autoSpaceDN w:val="0"/>
        <w:adjustRightInd w:val="0"/>
        <w:spacing w:after="0" w:line="360" w:lineRule="auto"/>
        <w:ind w:right="152"/>
        <w:jc w:val="both"/>
        <w:rPr>
          <w:rFonts w:ascii="Calisto MT" w:hAnsi="Calisto MT" w:cs="Calisto MT"/>
          <w:sz w:val="24"/>
          <w:szCs w:val="24"/>
        </w:rPr>
      </w:pPr>
      <w:r w:rsidRPr="00612B60">
        <w:rPr>
          <w:rFonts w:ascii="Calisto MT" w:hAnsi="Calisto MT" w:cs="Calisto MT"/>
          <w:sz w:val="24"/>
          <w:szCs w:val="24"/>
        </w:rPr>
        <w:t>Le non-respect des modèles des pièces du Dossier d'Appel d'Offres, entraînera le rejet pur et simple de l'offre sans aucun recours ;</w:t>
      </w:r>
    </w:p>
    <w:p w14:paraId="646B06C4" w14:textId="77777777" w:rsidR="007D0C5B" w:rsidRPr="00612B60" w:rsidRDefault="007D0C5B" w:rsidP="007D0C5B">
      <w:pPr>
        <w:pStyle w:val="Paragraphedeliste"/>
        <w:numPr>
          <w:ilvl w:val="0"/>
          <w:numId w:val="87"/>
        </w:numPr>
        <w:autoSpaceDE w:val="0"/>
        <w:autoSpaceDN w:val="0"/>
        <w:adjustRightInd w:val="0"/>
        <w:spacing w:after="0" w:line="360" w:lineRule="auto"/>
        <w:ind w:right="152"/>
        <w:jc w:val="both"/>
        <w:rPr>
          <w:rFonts w:ascii="Calisto MT" w:hAnsi="Calisto MT" w:cs="Calisto MT"/>
          <w:sz w:val="24"/>
          <w:szCs w:val="24"/>
        </w:rPr>
      </w:pPr>
      <w:r w:rsidRPr="00612B60">
        <w:rPr>
          <w:rFonts w:ascii="Calisto MT" w:hAnsi="Calisto MT" w:cs="Calisto MT"/>
          <w:sz w:val="24"/>
          <w:szCs w:val="24"/>
        </w:rPr>
        <w:t>Une caution de soumission produite mais n'ayant aucun rapport avec le Dossier d’Appel d’Offres concernée est considérée comme absente ;</w:t>
      </w:r>
    </w:p>
    <w:p w14:paraId="78EF8AB4" w14:textId="77777777" w:rsidR="007D0C5B" w:rsidRPr="00612B60" w:rsidRDefault="007D0C5B" w:rsidP="007D0C5B">
      <w:pPr>
        <w:pStyle w:val="Paragraphedeliste"/>
        <w:numPr>
          <w:ilvl w:val="0"/>
          <w:numId w:val="87"/>
        </w:numPr>
        <w:autoSpaceDE w:val="0"/>
        <w:autoSpaceDN w:val="0"/>
        <w:adjustRightInd w:val="0"/>
        <w:spacing w:after="0" w:line="360" w:lineRule="auto"/>
        <w:ind w:right="152"/>
        <w:jc w:val="both"/>
        <w:rPr>
          <w:rFonts w:ascii="Calisto MT" w:hAnsi="Calisto MT" w:cs="Calisto MT"/>
          <w:sz w:val="24"/>
          <w:szCs w:val="24"/>
        </w:rPr>
      </w:pPr>
      <w:r w:rsidRPr="00612B60">
        <w:rPr>
          <w:rFonts w:ascii="Calisto MT" w:hAnsi="Calisto MT" w:cs="Calisto MT"/>
          <w:sz w:val="24"/>
          <w:szCs w:val="24"/>
        </w:rPr>
        <w:t>La caution de soumission présentée par un soumissionnaire au cours de la séance d’ouverture des plis est irrecevable.</w:t>
      </w:r>
    </w:p>
    <w:p w14:paraId="70F4D5B8" w14:textId="77777777" w:rsidR="00792BAE" w:rsidRPr="00612B60" w:rsidRDefault="00792BAE" w:rsidP="00792BAE">
      <w:pPr>
        <w:autoSpaceDE w:val="0"/>
        <w:autoSpaceDN w:val="0"/>
        <w:adjustRightInd w:val="0"/>
        <w:spacing w:before="3" w:after="0" w:line="280" w:lineRule="atLeast"/>
        <w:rPr>
          <w:rFonts w:ascii="Times New Roman" w:hAnsi="Times New Roman" w:cs="Times New Roman"/>
          <w:sz w:val="28"/>
          <w:szCs w:val="28"/>
        </w:rPr>
      </w:pPr>
    </w:p>
    <w:p w14:paraId="5A178DBF" w14:textId="134C41F2" w:rsidR="00792BAE" w:rsidRPr="00612B60" w:rsidRDefault="00792BAE" w:rsidP="00407F71">
      <w:pPr>
        <w:numPr>
          <w:ilvl w:val="0"/>
          <w:numId w:val="1"/>
        </w:numPr>
        <w:autoSpaceDE w:val="0"/>
        <w:autoSpaceDN w:val="0"/>
        <w:adjustRightInd w:val="0"/>
        <w:spacing w:before="7" w:after="0" w:line="200" w:lineRule="atLeast"/>
        <w:rPr>
          <w:rFonts w:ascii="Times New Roman" w:hAnsi="Times New Roman" w:cs="Times New Roman"/>
          <w:b/>
          <w:bCs/>
          <w:sz w:val="24"/>
          <w:szCs w:val="24"/>
        </w:rPr>
      </w:pPr>
      <w:r w:rsidRPr="00612B60">
        <w:rPr>
          <w:rFonts w:ascii="Times New Roman" w:hAnsi="Times New Roman" w:cs="Times New Roman"/>
          <w:b/>
          <w:bCs/>
          <w:sz w:val="24"/>
          <w:szCs w:val="24"/>
        </w:rPr>
        <w:t xml:space="preserve"> OUVERTURE DES PLIS</w:t>
      </w:r>
    </w:p>
    <w:p w14:paraId="31414B21" w14:textId="77777777" w:rsidR="00D97ED1" w:rsidRPr="00612B60" w:rsidRDefault="00D97ED1" w:rsidP="00D97ED1">
      <w:pPr>
        <w:autoSpaceDE w:val="0"/>
        <w:autoSpaceDN w:val="0"/>
        <w:adjustRightInd w:val="0"/>
        <w:spacing w:before="1" w:after="0" w:line="360" w:lineRule="auto"/>
        <w:ind w:right="70"/>
        <w:jc w:val="both"/>
        <w:rPr>
          <w:rFonts w:ascii="Calisto MT" w:hAnsi="Calisto MT" w:cs="Calisto MT"/>
          <w:sz w:val="24"/>
          <w:szCs w:val="24"/>
        </w:rPr>
      </w:pPr>
      <w:r w:rsidRPr="00612B60">
        <w:rPr>
          <w:rFonts w:ascii="Calisto MT" w:hAnsi="Calisto MT" w:cs="Calisto MT"/>
          <w:sz w:val="24"/>
          <w:szCs w:val="24"/>
        </w:rPr>
        <w:t xml:space="preserve">L’ouverture des plis se fera en un (01) temps, le _____________ à </w:t>
      </w:r>
      <w:r w:rsidRPr="00612B60">
        <w:rPr>
          <w:rFonts w:ascii="Calisto MT" w:hAnsi="Calisto MT" w:cs="Calisto MT"/>
          <w:b/>
          <w:bCs/>
          <w:sz w:val="24"/>
          <w:szCs w:val="24"/>
        </w:rPr>
        <w:t>13 heures</w:t>
      </w:r>
      <w:r w:rsidRPr="00612B60">
        <w:rPr>
          <w:rFonts w:ascii="Calisto MT" w:hAnsi="Calisto MT" w:cs="Calisto MT"/>
          <w:sz w:val="24"/>
          <w:szCs w:val="24"/>
        </w:rPr>
        <w:t xml:space="preserve"> précises dans la salle de réunion du Conseil Régional de l’Extrême-Nord à Maroua, Quartier Djarengol-Pitoaré, </w:t>
      </w:r>
      <w:r w:rsidRPr="00612B60">
        <w:rPr>
          <w:rFonts w:ascii="Calisto MT" w:hAnsi="Calisto MT" w:cs="Calisto MT"/>
          <w:b/>
          <w:bCs/>
          <w:sz w:val="24"/>
          <w:szCs w:val="24"/>
        </w:rPr>
        <w:t>Tél : 222 29 01 50/ 222 29 01 51</w:t>
      </w:r>
      <w:r w:rsidRPr="00612B60">
        <w:rPr>
          <w:rFonts w:ascii="Calisto MT" w:hAnsi="Calisto MT" w:cs="Calisto MT"/>
          <w:sz w:val="24"/>
          <w:szCs w:val="24"/>
        </w:rPr>
        <w:t>, en présence des soumissionnaires.</w:t>
      </w:r>
    </w:p>
    <w:p w14:paraId="30EBF0C1" w14:textId="77777777" w:rsidR="00D97ED1" w:rsidRPr="00612B60" w:rsidRDefault="00D97ED1" w:rsidP="00D97ED1">
      <w:pPr>
        <w:autoSpaceDE w:val="0"/>
        <w:autoSpaceDN w:val="0"/>
        <w:adjustRightInd w:val="0"/>
        <w:spacing w:before="1" w:after="0" w:line="360" w:lineRule="auto"/>
        <w:ind w:right="70"/>
        <w:jc w:val="both"/>
        <w:rPr>
          <w:rFonts w:ascii="Calisto MT" w:hAnsi="Calisto MT" w:cs="Calisto MT"/>
          <w:sz w:val="24"/>
          <w:szCs w:val="24"/>
        </w:rPr>
      </w:pPr>
      <w:r w:rsidRPr="00612B60">
        <w:rPr>
          <w:rFonts w:ascii="Calisto MT" w:hAnsi="Calisto MT" w:cs="Calisto MT"/>
          <w:sz w:val="24"/>
          <w:szCs w:val="24"/>
        </w:rPr>
        <w:lastRenderedPageBreak/>
        <w:t>Seuls les soumissionnaires peuvent assister à cette séance d’ouverture ou s’y faire représenter par une seule personne (même en cas de groupement) de leur choix ayant une parfaite connaissance du dossier et dûment mandatée.</w:t>
      </w:r>
    </w:p>
    <w:p w14:paraId="667FE5B1" w14:textId="77777777" w:rsidR="00D97ED1" w:rsidRPr="00612B60" w:rsidRDefault="00D97ED1" w:rsidP="00D97ED1">
      <w:pPr>
        <w:autoSpaceDE w:val="0"/>
        <w:autoSpaceDN w:val="0"/>
        <w:adjustRightInd w:val="0"/>
        <w:spacing w:before="1" w:after="0" w:line="360" w:lineRule="auto"/>
        <w:ind w:right="70"/>
        <w:jc w:val="both"/>
        <w:rPr>
          <w:rFonts w:ascii="Calisto MT" w:hAnsi="Calisto MT" w:cs="Calisto MT"/>
          <w:sz w:val="24"/>
          <w:szCs w:val="24"/>
        </w:rPr>
      </w:pPr>
      <w:r w:rsidRPr="00612B60">
        <w:rPr>
          <w:rFonts w:ascii="Calisto MT" w:hAnsi="Calisto MT" w:cs="Calisto MT"/>
          <w:sz w:val="24"/>
          <w:szCs w:val="24"/>
        </w:rPr>
        <w:t>Sous peine de rejet, les pièces du dossier administratif requises doivent être produites en originaux ou en copies certifiées conformes par le service émetteur ou l’autorité administrative compétente, conformément aux dispositions du Règlement Particulier de l’Appel d’Offres. Elles doivent dater de moins de trois (03) mois ou avoir été établies postérieurement à la date de signature de l’Avis de D’Appel d’Offres.</w:t>
      </w:r>
    </w:p>
    <w:p w14:paraId="539B9F60" w14:textId="77777777" w:rsidR="00D97ED1" w:rsidRPr="00612B60" w:rsidRDefault="00D97ED1" w:rsidP="00D97ED1">
      <w:pPr>
        <w:autoSpaceDE w:val="0"/>
        <w:autoSpaceDN w:val="0"/>
        <w:adjustRightInd w:val="0"/>
        <w:spacing w:after="0" w:line="359" w:lineRule="atLeast"/>
        <w:ind w:right="76"/>
        <w:jc w:val="both"/>
        <w:rPr>
          <w:rFonts w:ascii="Calisto MT" w:hAnsi="Calisto MT" w:cs="Calisto MT"/>
          <w:sz w:val="24"/>
          <w:szCs w:val="24"/>
        </w:rPr>
      </w:pPr>
      <w:r w:rsidRPr="00612B60">
        <w:rPr>
          <w:rFonts w:ascii="Calisto MT" w:hAnsi="Calisto MT" w:cs="Calisto MT"/>
          <w:sz w:val="24"/>
          <w:szCs w:val="24"/>
        </w:rPr>
        <w:t>En cas d’absence ou de non-conformité d’une pièce du dossier administratif lors de l’ouverture des plis, après un délai de 48 heure accordé par la Commission, l'offre sera rejetée.</w:t>
      </w:r>
    </w:p>
    <w:p w14:paraId="64AF0C22" w14:textId="77777777" w:rsidR="00BF0E43" w:rsidRPr="00612B60" w:rsidRDefault="00BF0E43" w:rsidP="00792BAE">
      <w:pPr>
        <w:autoSpaceDE w:val="0"/>
        <w:autoSpaceDN w:val="0"/>
        <w:adjustRightInd w:val="0"/>
        <w:spacing w:after="0" w:line="359" w:lineRule="atLeast"/>
        <w:ind w:right="76"/>
        <w:jc w:val="both"/>
        <w:rPr>
          <w:rFonts w:ascii="Times New Roman" w:hAnsi="Times New Roman" w:cs="Times New Roman"/>
          <w:sz w:val="24"/>
          <w:szCs w:val="24"/>
        </w:rPr>
      </w:pPr>
    </w:p>
    <w:p w14:paraId="77996145" w14:textId="672DCC65" w:rsidR="00792BAE" w:rsidRPr="00612B60" w:rsidRDefault="00792BAE" w:rsidP="00407F71">
      <w:pPr>
        <w:numPr>
          <w:ilvl w:val="0"/>
          <w:numId w:val="1"/>
        </w:numPr>
        <w:autoSpaceDE w:val="0"/>
        <w:autoSpaceDN w:val="0"/>
        <w:adjustRightInd w:val="0"/>
        <w:spacing w:before="7" w:after="0" w:line="200" w:lineRule="atLeast"/>
        <w:rPr>
          <w:rFonts w:ascii="Times New Roman" w:hAnsi="Times New Roman" w:cs="Times New Roman"/>
          <w:b/>
          <w:bCs/>
          <w:sz w:val="24"/>
          <w:szCs w:val="24"/>
        </w:rPr>
      </w:pPr>
      <w:r w:rsidRPr="00612B60">
        <w:rPr>
          <w:rFonts w:ascii="Times New Roman" w:hAnsi="Times New Roman" w:cs="Times New Roman"/>
          <w:b/>
          <w:bCs/>
          <w:sz w:val="24"/>
          <w:szCs w:val="24"/>
        </w:rPr>
        <w:t xml:space="preserve"> CRITÈRES D’ÉVALUATION</w:t>
      </w:r>
    </w:p>
    <w:p w14:paraId="692EC33F" w14:textId="630733CD" w:rsidR="00792BAE" w:rsidRPr="00612B60" w:rsidRDefault="00792BAE" w:rsidP="00407F71">
      <w:pPr>
        <w:autoSpaceDE w:val="0"/>
        <w:autoSpaceDN w:val="0"/>
        <w:adjustRightInd w:val="0"/>
        <w:spacing w:before="7" w:after="0" w:line="200" w:lineRule="atLeast"/>
        <w:rPr>
          <w:rFonts w:ascii="Times New Roman" w:hAnsi="Times New Roman" w:cs="Times New Roman"/>
          <w:b/>
          <w:bCs/>
          <w:sz w:val="24"/>
          <w:szCs w:val="24"/>
        </w:rPr>
      </w:pPr>
      <w:r w:rsidRPr="00612B60">
        <w:rPr>
          <w:rFonts w:ascii="Times New Roman" w:hAnsi="Times New Roman" w:cs="Times New Roman"/>
          <w:b/>
          <w:bCs/>
          <w:sz w:val="24"/>
          <w:szCs w:val="24"/>
        </w:rPr>
        <w:t>1</w:t>
      </w:r>
      <w:r w:rsidR="00D222E6" w:rsidRPr="00612B60">
        <w:rPr>
          <w:rFonts w:ascii="Times New Roman" w:hAnsi="Times New Roman" w:cs="Times New Roman"/>
          <w:b/>
          <w:bCs/>
          <w:sz w:val="24"/>
          <w:szCs w:val="24"/>
        </w:rPr>
        <w:t>4</w:t>
      </w:r>
      <w:r w:rsidRPr="00612B60">
        <w:rPr>
          <w:rFonts w:ascii="Times New Roman" w:hAnsi="Times New Roman" w:cs="Times New Roman"/>
          <w:b/>
          <w:bCs/>
          <w:sz w:val="24"/>
          <w:szCs w:val="24"/>
        </w:rPr>
        <w:t>.1 Critères éliminatoires</w:t>
      </w:r>
    </w:p>
    <w:p w14:paraId="24161B7C" w14:textId="77777777" w:rsidR="00085D17" w:rsidRPr="00612B60" w:rsidRDefault="00085D17" w:rsidP="00085D17">
      <w:pPr>
        <w:autoSpaceDE w:val="0"/>
        <w:autoSpaceDN w:val="0"/>
        <w:adjustRightInd w:val="0"/>
        <w:spacing w:after="0" w:line="359" w:lineRule="atLeast"/>
        <w:ind w:right="76"/>
        <w:jc w:val="both"/>
        <w:rPr>
          <w:rFonts w:ascii="Calisto MT" w:hAnsi="Calisto MT" w:cs="Calisto MT"/>
          <w:sz w:val="24"/>
          <w:szCs w:val="24"/>
        </w:rPr>
      </w:pPr>
      <w:r w:rsidRPr="00612B60">
        <w:rPr>
          <w:rFonts w:ascii="Calisto MT" w:hAnsi="Calisto MT" w:cs="Calisto MT"/>
          <w:sz w:val="24"/>
          <w:szCs w:val="24"/>
        </w:rPr>
        <w:t>Il s’agit notamment :</w:t>
      </w:r>
    </w:p>
    <w:p w14:paraId="7F292B3A" w14:textId="79AB7EB4" w:rsidR="00085D17" w:rsidRPr="00612B60" w:rsidRDefault="00085D17" w:rsidP="00085D17">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rPr>
      </w:pPr>
      <w:r w:rsidRPr="00612B60">
        <w:rPr>
          <w:rFonts w:ascii="Calisto MT" w:hAnsi="Calisto MT" w:cs="Calisto MT"/>
          <w:sz w:val="24"/>
          <w:szCs w:val="24"/>
        </w:rPr>
        <w:t xml:space="preserve">de l’absence </w:t>
      </w:r>
      <w:r w:rsidR="00625D9E" w:rsidRPr="00612B60">
        <w:rPr>
          <w:rFonts w:ascii="Calisto MT" w:eastAsia="Calibri" w:hAnsi="Calisto MT" w:cs="Calisto MT"/>
          <w:sz w:val="24"/>
          <w:szCs w:val="24"/>
        </w:rPr>
        <w:t xml:space="preserve">ou la non-conformité de la caution de </w:t>
      </w:r>
      <w:r w:rsidRPr="00612B60">
        <w:rPr>
          <w:rFonts w:ascii="Calisto MT" w:hAnsi="Calisto MT" w:cs="Calisto MT"/>
          <w:sz w:val="24"/>
          <w:szCs w:val="24"/>
        </w:rPr>
        <w:t>soumission à l’ouverture des plis conformément à la lettre-circulaire N°000019/LC/MINMAP du 05 juin 2024 ;</w:t>
      </w:r>
    </w:p>
    <w:p w14:paraId="696C3F56" w14:textId="020C33E7" w:rsidR="00085D17" w:rsidRPr="00612B60" w:rsidRDefault="00085D17" w:rsidP="00085D17">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rPr>
      </w:pPr>
      <w:r w:rsidRPr="00612B60">
        <w:rPr>
          <w:rFonts w:ascii="Calisto MT" w:hAnsi="Calisto MT" w:cs="Calisto MT"/>
          <w:sz w:val="24"/>
          <w:szCs w:val="24"/>
        </w:rPr>
        <w:t>de la non-production au-delà du délai de 48 h après l’ouverture des plis, d’une pièce du dossier administratif jugée non conforme ou absente lors de l’ouverture des plis, (excepté l</w:t>
      </w:r>
      <w:r w:rsidR="002C4D6D" w:rsidRPr="00612B60">
        <w:rPr>
          <w:rFonts w:ascii="Calisto MT" w:hAnsi="Calisto MT" w:cs="Calisto MT"/>
          <w:sz w:val="24"/>
          <w:szCs w:val="24"/>
        </w:rPr>
        <w:t>a</w:t>
      </w:r>
      <w:r w:rsidRPr="00612B60">
        <w:rPr>
          <w:rFonts w:ascii="Calisto MT" w:hAnsi="Calisto MT" w:cs="Calisto MT"/>
          <w:sz w:val="24"/>
          <w:szCs w:val="24"/>
        </w:rPr>
        <w:t xml:space="preserve"> caution de soumission) ;</w:t>
      </w:r>
    </w:p>
    <w:p w14:paraId="78C6BC67" w14:textId="77777777" w:rsidR="00085D17" w:rsidRPr="00612B60" w:rsidRDefault="00085D17" w:rsidP="00085D17">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rPr>
      </w:pPr>
      <w:r w:rsidRPr="00612B60">
        <w:rPr>
          <w:rFonts w:ascii="Calisto MT" w:hAnsi="Calisto MT" w:cs="Calisto MT"/>
          <w:sz w:val="24"/>
          <w:szCs w:val="24"/>
        </w:rPr>
        <w:t>des fausses déclarations, manœuvres frauduleuses ou des pièces falsifiées ;</w:t>
      </w:r>
    </w:p>
    <w:p w14:paraId="7B36A66A" w14:textId="77777777" w:rsidR="00085D17" w:rsidRPr="00612B60" w:rsidRDefault="00085D17" w:rsidP="00085D17">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rPr>
      </w:pPr>
      <w:r w:rsidRPr="00612B60">
        <w:rPr>
          <w:rFonts w:ascii="Calisto MT" w:hAnsi="Calisto MT" w:cs="Calisto MT"/>
          <w:sz w:val="24"/>
          <w:szCs w:val="24"/>
        </w:rPr>
        <w:t>du non-respect de 70% des critères essentiels ;</w:t>
      </w:r>
    </w:p>
    <w:p w14:paraId="7A9B1908" w14:textId="77777777" w:rsidR="00085D17" w:rsidRPr="00612B60" w:rsidRDefault="00085D17" w:rsidP="00085D17">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rPr>
      </w:pPr>
      <w:r w:rsidRPr="00612B60">
        <w:rPr>
          <w:rFonts w:ascii="Calisto MT" w:hAnsi="Calisto MT" w:cs="Calisto MT"/>
          <w:sz w:val="24"/>
          <w:szCs w:val="24"/>
        </w:rPr>
        <w:t>de l’absence de la déclaration sur l’honneur de non abandon des chantiers au cours des trois dernières années ;</w:t>
      </w:r>
    </w:p>
    <w:p w14:paraId="2B1C30BC" w14:textId="77777777" w:rsidR="00085D17" w:rsidRPr="00612B60" w:rsidRDefault="00085D17" w:rsidP="00085D17">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rPr>
      </w:pPr>
      <w:r w:rsidRPr="00612B60">
        <w:rPr>
          <w:rFonts w:ascii="Calisto MT" w:hAnsi="Calisto MT" w:cs="Calisto MT"/>
          <w:sz w:val="24"/>
          <w:szCs w:val="24"/>
        </w:rPr>
        <w:t>du non-respect du format de fichier des offres ;</w:t>
      </w:r>
    </w:p>
    <w:p w14:paraId="73865444" w14:textId="77777777" w:rsidR="00085D17" w:rsidRPr="00612B60" w:rsidRDefault="00085D17" w:rsidP="00085D17">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rPr>
      </w:pPr>
      <w:r w:rsidRPr="00612B60">
        <w:rPr>
          <w:rFonts w:ascii="Calisto MT" w:hAnsi="Calisto MT" w:cs="Calisto MT"/>
          <w:sz w:val="24"/>
          <w:szCs w:val="24"/>
        </w:rPr>
        <w:t>de l’absence d’un prix unitaire quantifié dans l’Offre financière ;</w:t>
      </w:r>
    </w:p>
    <w:p w14:paraId="6E692EEC" w14:textId="77777777" w:rsidR="00085D17" w:rsidRPr="00612B60" w:rsidRDefault="00085D17" w:rsidP="00085D17">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rPr>
      </w:pPr>
      <w:r w:rsidRPr="00612B60">
        <w:rPr>
          <w:rFonts w:ascii="Calisto MT" w:hAnsi="Calisto MT" w:cs="Calisto MT"/>
          <w:sz w:val="24"/>
          <w:szCs w:val="24"/>
        </w:rPr>
        <w:t>de l’absence de l’attestation de catégorisation ;</w:t>
      </w:r>
    </w:p>
    <w:p w14:paraId="543A0660" w14:textId="77777777" w:rsidR="00085D17" w:rsidRPr="00612B60" w:rsidRDefault="00085D17" w:rsidP="00085D17">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rPr>
      </w:pPr>
      <w:r w:rsidRPr="00612B60">
        <w:rPr>
          <w:rFonts w:ascii="Calisto MT" w:hAnsi="Calisto MT" w:cs="Calisto MT"/>
          <w:sz w:val="24"/>
          <w:szCs w:val="24"/>
        </w:rPr>
        <w:t>de l’absence d’un élément de l’offre financière (la soumission, les BPU, le DQE) ;</w:t>
      </w:r>
    </w:p>
    <w:p w14:paraId="5113676B" w14:textId="77777777" w:rsidR="00085D17" w:rsidRPr="00612B60" w:rsidRDefault="00085D17" w:rsidP="00085D17">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rPr>
      </w:pPr>
      <w:r w:rsidRPr="00612B60">
        <w:rPr>
          <w:rFonts w:ascii="Calisto MT" w:hAnsi="Calisto MT" w:cs="Calisto MT"/>
          <w:sz w:val="24"/>
          <w:szCs w:val="24"/>
        </w:rPr>
        <w:t>de l’absence de la charte d’intégrité datée et signée ;</w:t>
      </w:r>
    </w:p>
    <w:p w14:paraId="62D316A1" w14:textId="5D7D2A62" w:rsidR="00792BAE" w:rsidRPr="00612B60" w:rsidRDefault="00085D17" w:rsidP="003A3652">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rPr>
      </w:pPr>
      <w:r w:rsidRPr="00612B60">
        <w:rPr>
          <w:rFonts w:ascii="Calisto MT" w:hAnsi="Calisto MT" w:cs="Calisto MT"/>
          <w:sz w:val="24"/>
          <w:szCs w:val="24"/>
        </w:rPr>
        <w:t>de l’absence de la déclaration d’engagement au respect des clauses environnementales et sociales datée et signée.</w:t>
      </w:r>
    </w:p>
    <w:p w14:paraId="63324A29" w14:textId="77777777" w:rsidR="00407F71" w:rsidRPr="00612B60" w:rsidRDefault="00407F71" w:rsidP="00407F71">
      <w:pPr>
        <w:autoSpaceDE w:val="0"/>
        <w:autoSpaceDN w:val="0"/>
        <w:adjustRightInd w:val="0"/>
        <w:spacing w:before="7" w:after="0" w:line="200" w:lineRule="atLeast"/>
        <w:rPr>
          <w:rFonts w:ascii="Times New Roman" w:hAnsi="Times New Roman" w:cs="Times New Roman"/>
          <w:b/>
          <w:bCs/>
          <w:sz w:val="24"/>
          <w:szCs w:val="24"/>
        </w:rPr>
      </w:pPr>
      <w:r w:rsidRPr="00612B60">
        <w:rPr>
          <w:rFonts w:ascii="Times New Roman" w:hAnsi="Times New Roman" w:cs="Times New Roman"/>
          <w:b/>
          <w:bCs/>
          <w:sz w:val="24"/>
          <w:szCs w:val="24"/>
        </w:rPr>
        <w:t>14.2 Critères essentiels</w:t>
      </w:r>
    </w:p>
    <w:p w14:paraId="1B53EAA0" w14:textId="77777777" w:rsidR="00407F71" w:rsidRPr="00612B60" w:rsidRDefault="00407F71" w:rsidP="00407F71">
      <w:pPr>
        <w:autoSpaceDE w:val="0"/>
        <w:autoSpaceDN w:val="0"/>
        <w:adjustRightInd w:val="0"/>
        <w:spacing w:before="6" w:after="0" w:line="276" w:lineRule="auto"/>
        <w:rPr>
          <w:rFonts w:ascii="Calisto MT" w:hAnsi="Calisto MT" w:cs="Calisto MT"/>
          <w:sz w:val="24"/>
          <w:szCs w:val="24"/>
        </w:rPr>
      </w:pPr>
      <w:r w:rsidRPr="00612B60">
        <w:rPr>
          <w:rFonts w:ascii="Calisto MT" w:hAnsi="Calisto MT" w:cs="Calisto MT"/>
          <w:sz w:val="24"/>
          <w:szCs w:val="24"/>
        </w:rPr>
        <w:t>Les critères essentiels à la qualification des soumissionnaires portent à titre indicative sur :</w:t>
      </w:r>
    </w:p>
    <w:p w14:paraId="7D5CCCE5" w14:textId="77777777" w:rsidR="00407F71" w:rsidRPr="00612B60" w:rsidRDefault="00407F71" w:rsidP="00407F71">
      <w:pPr>
        <w:pStyle w:val="Paragraphedeliste"/>
        <w:numPr>
          <w:ilvl w:val="0"/>
          <w:numId w:val="6"/>
        </w:numPr>
        <w:autoSpaceDE w:val="0"/>
        <w:autoSpaceDN w:val="0"/>
        <w:adjustRightInd w:val="0"/>
        <w:spacing w:before="6" w:after="0" w:line="276" w:lineRule="auto"/>
        <w:rPr>
          <w:rFonts w:ascii="Calisto MT" w:hAnsi="Calisto MT" w:cs="Calisto MT"/>
          <w:sz w:val="24"/>
          <w:szCs w:val="24"/>
        </w:rPr>
      </w:pPr>
      <w:r w:rsidRPr="00612B60">
        <w:rPr>
          <w:rFonts w:ascii="Calisto MT" w:hAnsi="Calisto MT" w:cs="Calisto MT"/>
          <w:sz w:val="24"/>
          <w:szCs w:val="24"/>
        </w:rPr>
        <w:t>la présentation de l’offre ;</w:t>
      </w:r>
    </w:p>
    <w:p w14:paraId="24B0DA1D" w14:textId="7D31C4BF" w:rsidR="00407F71" w:rsidRPr="00612B60" w:rsidRDefault="00407F71" w:rsidP="00407F71">
      <w:pPr>
        <w:pStyle w:val="Paragraphedeliste"/>
        <w:numPr>
          <w:ilvl w:val="0"/>
          <w:numId w:val="6"/>
        </w:numPr>
        <w:autoSpaceDE w:val="0"/>
        <w:autoSpaceDN w:val="0"/>
        <w:adjustRightInd w:val="0"/>
        <w:spacing w:before="6" w:after="0" w:line="276" w:lineRule="auto"/>
        <w:rPr>
          <w:rFonts w:ascii="Calisto MT" w:hAnsi="Calisto MT" w:cs="Calisto MT"/>
          <w:sz w:val="24"/>
          <w:szCs w:val="24"/>
        </w:rPr>
      </w:pPr>
      <w:r w:rsidRPr="00612B60">
        <w:rPr>
          <w:rFonts w:ascii="Calisto MT" w:hAnsi="Calisto MT" w:cs="Calisto MT"/>
          <w:sz w:val="24"/>
          <w:szCs w:val="24"/>
        </w:rPr>
        <w:t>la capacité financière (l’accès à une ligne de crédit ou autres ressources financières, attestation de solvabilité financière) ;</w:t>
      </w:r>
    </w:p>
    <w:p w14:paraId="778E8915" w14:textId="77777777" w:rsidR="00407F71" w:rsidRPr="00612B60" w:rsidRDefault="00407F71" w:rsidP="00407F71">
      <w:pPr>
        <w:pStyle w:val="Paragraphedeliste"/>
        <w:numPr>
          <w:ilvl w:val="0"/>
          <w:numId w:val="6"/>
        </w:numPr>
        <w:autoSpaceDE w:val="0"/>
        <w:autoSpaceDN w:val="0"/>
        <w:adjustRightInd w:val="0"/>
        <w:spacing w:before="6" w:after="0" w:line="276" w:lineRule="auto"/>
        <w:rPr>
          <w:rFonts w:ascii="Calisto MT" w:hAnsi="Calisto MT" w:cs="Calisto MT"/>
          <w:sz w:val="24"/>
          <w:szCs w:val="24"/>
        </w:rPr>
      </w:pPr>
      <w:r w:rsidRPr="00612B60">
        <w:rPr>
          <w:rFonts w:ascii="Calisto MT" w:hAnsi="Calisto MT" w:cs="Calisto MT"/>
          <w:sz w:val="24"/>
          <w:szCs w:val="24"/>
        </w:rPr>
        <w:t>la méthodologie.</w:t>
      </w:r>
    </w:p>
    <w:p w14:paraId="7EF5EB84" w14:textId="230AA2C9" w:rsidR="00DF708A" w:rsidRPr="00612B60" w:rsidRDefault="00792BAE" w:rsidP="00407F71">
      <w:pPr>
        <w:autoSpaceDE w:val="0"/>
        <w:autoSpaceDN w:val="0"/>
        <w:adjustRightInd w:val="0"/>
        <w:spacing w:before="120" w:after="0" w:line="240" w:lineRule="auto"/>
        <w:jc w:val="both"/>
        <w:rPr>
          <w:rFonts w:ascii="Times New Roman" w:hAnsi="Times New Roman" w:cs="Times New Roman"/>
          <w:b/>
          <w:bCs/>
          <w:sz w:val="24"/>
          <w:szCs w:val="24"/>
        </w:rPr>
      </w:pPr>
      <w:r w:rsidRPr="00612B60">
        <w:rPr>
          <w:rFonts w:ascii="Times New Roman" w:hAnsi="Times New Roman" w:cs="Times New Roman"/>
          <w:b/>
          <w:bCs/>
          <w:sz w:val="24"/>
          <w:szCs w:val="24"/>
        </w:rPr>
        <w:t>NB : Seules les offres financières des soumissionnaires dont l’offre technique aura obtenu un pourcentage de « oui » supérieur ou égal à 70% seront examinées pour la suite de la procédure.</w:t>
      </w:r>
    </w:p>
    <w:p w14:paraId="397DCBAC" w14:textId="6B57D170" w:rsidR="00792BAE" w:rsidRPr="00612B60" w:rsidRDefault="00792BAE" w:rsidP="002833BA">
      <w:pPr>
        <w:numPr>
          <w:ilvl w:val="0"/>
          <w:numId w:val="1"/>
        </w:numPr>
        <w:autoSpaceDE w:val="0"/>
        <w:autoSpaceDN w:val="0"/>
        <w:adjustRightInd w:val="0"/>
        <w:spacing w:before="120" w:after="60" w:line="240" w:lineRule="auto"/>
        <w:rPr>
          <w:rFonts w:ascii="Times New Roman" w:hAnsi="Times New Roman" w:cs="Times New Roman"/>
          <w:b/>
          <w:bCs/>
          <w:sz w:val="24"/>
          <w:szCs w:val="24"/>
        </w:rPr>
      </w:pPr>
      <w:r w:rsidRPr="00612B60">
        <w:rPr>
          <w:rFonts w:ascii="Times New Roman" w:hAnsi="Times New Roman" w:cs="Times New Roman"/>
          <w:b/>
          <w:bCs/>
          <w:sz w:val="24"/>
          <w:szCs w:val="24"/>
        </w:rPr>
        <w:t xml:space="preserve">ATTRIBUTION </w:t>
      </w:r>
      <w:r w:rsidR="00407F71" w:rsidRPr="00612B60">
        <w:rPr>
          <w:rFonts w:ascii="Times New Roman" w:hAnsi="Times New Roman" w:cs="Times New Roman"/>
          <w:b/>
          <w:bCs/>
          <w:sz w:val="24"/>
          <w:szCs w:val="24"/>
        </w:rPr>
        <w:t>DE LA LETTRE COMMANDE</w:t>
      </w:r>
    </w:p>
    <w:p w14:paraId="653889C3" w14:textId="5DDBEDD0" w:rsidR="00BF0E43" w:rsidRPr="00612B60" w:rsidRDefault="00792BAE" w:rsidP="00C66BE7">
      <w:pPr>
        <w:autoSpaceDE w:val="0"/>
        <w:autoSpaceDN w:val="0"/>
        <w:adjustRightInd w:val="0"/>
        <w:spacing w:after="0" w:line="360" w:lineRule="auto"/>
        <w:ind w:right="284" w:firstLine="709"/>
        <w:jc w:val="both"/>
        <w:rPr>
          <w:rFonts w:ascii="Times New Roman" w:hAnsi="Times New Roman" w:cs="Times New Roman"/>
          <w:sz w:val="24"/>
          <w:szCs w:val="24"/>
        </w:rPr>
      </w:pPr>
      <w:r w:rsidRPr="00612B60">
        <w:rPr>
          <w:rFonts w:ascii="Times New Roman" w:hAnsi="Times New Roman" w:cs="Times New Roman"/>
          <w:sz w:val="24"/>
          <w:szCs w:val="24"/>
        </w:rPr>
        <w:lastRenderedPageBreak/>
        <w:t>Le Président du Conseil Régional de l’Extrême-Nord, Autorité Contractante attribuera le marché au soumissionnaire dont l’offre</w:t>
      </w:r>
      <w:r w:rsidRPr="00612B60">
        <w:rPr>
          <w:rFonts w:ascii="Times New Roman" w:hAnsi="Times New Roman" w:cs="Times New Roman"/>
          <w:sz w:val="24"/>
          <w:szCs w:val="24"/>
          <w:highlight w:val="white"/>
        </w:rPr>
        <w:t>, qualifiée techniquement,</w:t>
      </w:r>
      <w:r w:rsidRPr="00612B60">
        <w:rPr>
          <w:rFonts w:ascii="Times New Roman" w:hAnsi="Times New Roman" w:cs="Times New Roman"/>
          <w:sz w:val="24"/>
          <w:szCs w:val="24"/>
        </w:rPr>
        <w:t xml:space="preserve"> aura été évaluée </w:t>
      </w:r>
      <w:r w:rsidRPr="00612B60">
        <w:rPr>
          <w:rFonts w:ascii="Times New Roman" w:hAnsi="Times New Roman" w:cs="Times New Roman"/>
          <w:b/>
          <w:bCs/>
          <w:sz w:val="24"/>
          <w:szCs w:val="24"/>
        </w:rPr>
        <w:t>la moins-</w:t>
      </w:r>
      <w:proofErr w:type="spellStart"/>
      <w:r w:rsidRPr="00612B60">
        <w:rPr>
          <w:rFonts w:ascii="Times New Roman" w:hAnsi="Times New Roman" w:cs="Times New Roman"/>
          <w:b/>
          <w:bCs/>
          <w:sz w:val="24"/>
          <w:szCs w:val="24"/>
        </w:rPr>
        <w:t>disante</w:t>
      </w:r>
      <w:proofErr w:type="spellEnd"/>
      <w:r w:rsidRPr="00612B60">
        <w:rPr>
          <w:rFonts w:ascii="Times New Roman" w:hAnsi="Times New Roman" w:cs="Times New Roman"/>
          <w:sz w:val="24"/>
          <w:szCs w:val="24"/>
        </w:rPr>
        <w:t xml:space="preserve"> après vérifications de ses prix et jugée substantiellement conforme au Dossier d’Appel d’Offres.</w:t>
      </w:r>
    </w:p>
    <w:p w14:paraId="5717AD3C" w14:textId="77777777" w:rsidR="00237B7D" w:rsidRPr="00612B60" w:rsidRDefault="00237B7D" w:rsidP="00237B7D">
      <w:pPr>
        <w:numPr>
          <w:ilvl w:val="0"/>
          <w:numId w:val="1"/>
        </w:numPr>
        <w:autoSpaceDE w:val="0"/>
        <w:autoSpaceDN w:val="0"/>
        <w:adjustRightInd w:val="0"/>
        <w:spacing w:before="120" w:after="60" w:line="240" w:lineRule="auto"/>
        <w:rPr>
          <w:rFonts w:ascii="Calisto MT" w:hAnsi="Calisto MT" w:cs="Calisto MT"/>
          <w:b/>
          <w:bCs/>
          <w:sz w:val="24"/>
          <w:szCs w:val="24"/>
        </w:rPr>
      </w:pPr>
      <w:r w:rsidRPr="00612B60">
        <w:rPr>
          <w:rFonts w:ascii="Calisto MT" w:hAnsi="Calisto MT" w:cs="Calisto MT"/>
          <w:b/>
          <w:bCs/>
          <w:sz w:val="24"/>
          <w:szCs w:val="24"/>
        </w:rPr>
        <w:t>DUREE DE VALIDITE DES OFFRES</w:t>
      </w:r>
    </w:p>
    <w:p w14:paraId="425DCC6F" w14:textId="77777777" w:rsidR="00237B7D" w:rsidRPr="00612B60" w:rsidRDefault="00237B7D" w:rsidP="00237B7D">
      <w:pPr>
        <w:autoSpaceDE w:val="0"/>
        <w:autoSpaceDN w:val="0"/>
        <w:adjustRightInd w:val="0"/>
        <w:spacing w:after="0" w:line="360" w:lineRule="auto"/>
        <w:ind w:right="284" w:firstLine="709"/>
        <w:jc w:val="both"/>
        <w:rPr>
          <w:rFonts w:ascii="Calisto MT" w:hAnsi="Calisto MT" w:cs="Calisto MT"/>
          <w:sz w:val="24"/>
          <w:szCs w:val="24"/>
        </w:rPr>
      </w:pPr>
      <w:r w:rsidRPr="00612B60">
        <w:rPr>
          <w:rFonts w:ascii="Calisto MT" w:hAnsi="Calisto MT" w:cs="Calisto MT"/>
          <w:sz w:val="24"/>
          <w:szCs w:val="24"/>
        </w:rPr>
        <w:t xml:space="preserve">Les soumissionnaires restent engagés par leurs offres pendant une période de </w:t>
      </w:r>
      <w:r w:rsidRPr="00612B60">
        <w:rPr>
          <w:rFonts w:ascii="Calisto MT" w:hAnsi="Calisto MT" w:cs="Calisto MT"/>
          <w:b/>
          <w:bCs/>
          <w:sz w:val="24"/>
          <w:szCs w:val="24"/>
        </w:rPr>
        <w:t>quatre-vingt-dix (90) jours</w:t>
      </w:r>
      <w:r w:rsidRPr="00612B60">
        <w:rPr>
          <w:rFonts w:ascii="Calisto MT" w:hAnsi="Calisto MT" w:cs="Calisto MT"/>
          <w:sz w:val="24"/>
          <w:szCs w:val="24"/>
        </w:rPr>
        <w:t xml:space="preserve">, à compter de la date limite fixée pour la remise des offres. </w:t>
      </w:r>
    </w:p>
    <w:p w14:paraId="23789EE9" w14:textId="77777777" w:rsidR="00237B7D" w:rsidRPr="00612B60" w:rsidRDefault="00237B7D" w:rsidP="00237B7D">
      <w:pPr>
        <w:numPr>
          <w:ilvl w:val="0"/>
          <w:numId w:val="1"/>
        </w:numPr>
        <w:autoSpaceDE w:val="0"/>
        <w:autoSpaceDN w:val="0"/>
        <w:adjustRightInd w:val="0"/>
        <w:spacing w:before="120" w:after="60" w:line="240" w:lineRule="auto"/>
        <w:rPr>
          <w:rFonts w:ascii="Calisto MT" w:hAnsi="Calisto MT" w:cs="Calisto MT"/>
          <w:b/>
          <w:bCs/>
          <w:sz w:val="24"/>
          <w:szCs w:val="24"/>
        </w:rPr>
      </w:pPr>
      <w:r w:rsidRPr="00612B60">
        <w:rPr>
          <w:rFonts w:ascii="Calisto MT" w:hAnsi="Calisto MT" w:cs="Calisto MT"/>
          <w:b/>
          <w:bCs/>
          <w:sz w:val="24"/>
          <w:szCs w:val="24"/>
        </w:rPr>
        <w:t>RENSEIGNEMENTS COMPLEMENTAIRES</w:t>
      </w:r>
    </w:p>
    <w:p w14:paraId="6575094A" w14:textId="77777777" w:rsidR="00237B7D" w:rsidRPr="00612B60" w:rsidRDefault="00237B7D" w:rsidP="00237B7D">
      <w:pPr>
        <w:autoSpaceDE w:val="0"/>
        <w:autoSpaceDN w:val="0"/>
        <w:adjustRightInd w:val="0"/>
        <w:spacing w:after="0" w:line="359" w:lineRule="atLeast"/>
        <w:ind w:right="76" w:firstLine="360"/>
        <w:jc w:val="both"/>
        <w:rPr>
          <w:rFonts w:ascii="Calisto MT" w:hAnsi="Calisto MT" w:cs="Calisto MT"/>
          <w:sz w:val="24"/>
          <w:szCs w:val="24"/>
        </w:rPr>
      </w:pPr>
      <w:r w:rsidRPr="00612B60">
        <w:rPr>
          <w:rFonts w:ascii="Calisto MT" w:hAnsi="Calisto MT" w:cs="Calisto MT"/>
          <w:sz w:val="24"/>
          <w:szCs w:val="24"/>
        </w:rPr>
        <w:t xml:space="preserve">Les renseignements complémentaires d’ordre technique peuvent être obtenus tous les jours, aux heures ouvrables, auprès des Services du Conseil Régional de l’Extrême-Nord (Secrétariat Général) à Maroua, Quartier Djarengol-Pitoaré, </w:t>
      </w:r>
      <w:r w:rsidRPr="00612B60">
        <w:rPr>
          <w:rFonts w:ascii="Calisto MT" w:hAnsi="Calisto MT" w:cs="Calisto MT"/>
          <w:b/>
          <w:bCs/>
          <w:sz w:val="24"/>
          <w:szCs w:val="24"/>
        </w:rPr>
        <w:t>Tél : 222 29 01 50/ 222 29 01 51</w:t>
      </w:r>
      <w:r w:rsidRPr="00612B60">
        <w:rPr>
          <w:rFonts w:ascii="Calisto MT" w:hAnsi="Calisto MT" w:cs="Calisto MT"/>
          <w:sz w:val="24"/>
          <w:szCs w:val="24"/>
        </w:rPr>
        <w:t>.</w:t>
      </w:r>
    </w:p>
    <w:p w14:paraId="55F24202" w14:textId="77777777" w:rsidR="00237B7D" w:rsidRPr="00612B60" w:rsidRDefault="00237B7D" w:rsidP="00237B7D">
      <w:pPr>
        <w:numPr>
          <w:ilvl w:val="0"/>
          <w:numId w:val="1"/>
        </w:numPr>
        <w:autoSpaceDE w:val="0"/>
        <w:autoSpaceDN w:val="0"/>
        <w:adjustRightInd w:val="0"/>
        <w:spacing w:before="120" w:after="60" w:line="240" w:lineRule="auto"/>
        <w:rPr>
          <w:rFonts w:ascii="Calisto MT" w:hAnsi="Calisto MT" w:cs="Calisto MT"/>
          <w:b/>
          <w:bCs/>
          <w:sz w:val="24"/>
          <w:szCs w:val="24"/>
        </w:rPr>
      </w:pPr>
      <w:r w:rsidRPr="00612B60">
        <w:rPr>
          <w:rFonts w:ascii="Calisto MT" w:hAnsi="Calisto MT" w:cs="Calisto MT"/>
          <w:b/>
          <w:bCs/>
          <w:sz w:val="24"/>
          <w:szCs w:val="24"/>
        </w:rPr>
        <w:t>LUTTE CONTRE LA CORRUPTION ET LES MAUVAISES PRATIQUES</w:t>
      </w:r>
    </w:p>
    <w:p w14:paraId="49DB36AB" w14:textId="77777777" w:rsidR="00237B7D" w:rsidRPr="00612B60" w:rsidRDefault="00237B7D" w:rsidP="00237B7D">
      <w:pPr>
        <w:autoSpaceDE w:val="0"/>
        <w:autoSpaceDN w:val="0"/>
        <w:adjustRightInd w:val="0"/>
        <w:spacing w:after="0" w:line="359" w:lineRule="atLeast"/>
        <w:ind w:right="76" w:firstLine="360"/>
        <w:jc w:val="both"/>
        <w:rPr>
          <w:rFonts w:ascii="Calisto MT" w:hAnsi="Calisto MT" w:cs="Calisto MT"/>
          <w:sz w:val="24"/>
          <w:szCs w:val="24"/>
        </w:rPr>
      </w:pPr>
      <w:r w:rsidRPr="00612B60">
        <w:rPr>
          <w:rFonts w:ascii="Calisto MT" w:hAnsi="Calisto MT" w:cs="Calisto MT"/>
          <w:sz w:val="24"/>
          <w:szCs w:val="24"/>
        </w:rPr>
        <w:t xml:space="preserve">Pour toute dénonciation pour des pratiques, faits ou actes de corruption ou faits de mauvaises pratiques, bien vouloir appeler la CONAC au numéro 1517, l’Autorité chargée des Marchés Publics (MINMAP) (SMS ou appel) aux numéros : (+237) 673 20 57 25 et 699 37 07 48, l’ARMP au numéro ……………….. </w:t>
      </w:r>
    </w:p>
    <w:p w14:paraId="79CD2631" w14:textId="77777777" w:rsidR="00237B7D" w:rsidRPr="00612B60" w:rsidRDefault="00237B7D" w:rsidP="00237B7D">
      <w:pPr>
        <w:autoSpaceDE w:val="0"/>
        <w:autoSpaceDN w:val="0"/>
        <w:adjustRightInd w:val="0"/>
        <w:spacing w:before="1" w:after="0" w:line="140" w:lineRule="atLeast"/>
        <w:rPr>
          <w:rFonts w:ascii="Times New Roman" w:hAnsi="Times New Roman" w:cs="Times New Roman"/>
          <w:sz w:val="15"/>
          <w:szCs w:val="15"/>
        </w:rPr>
      </w:pPr>
    </w:p>
    <w:p w14:paraId="4E3F3177" w14:textId="77777777" w:rsidR="00237B7D" w:rsidRPr="00612B60" w:rsidRDefault="00237B7D" w:rsidP="00237B7D">
      <w:pPr>
        <w:autoSpaceDE w:val="0"/>
        <w:autoSpaceDN w:val="0"/>
        <w:adjustRightInd w:val="0"/>
        <w:spacing w:after="0" w:line="240" w:lineRule="auto"/>
        <w:ind w:right="284"/>
        <w:jc w:val="both"/>
        <w:rPr>
          <w:rFonts w:ascii="Calisto MT" w:hAnsi="Calisto MT" w:cs="Calisto MT"/>
          <w:b/>
          <w:bCs/>
        </w:rPr>
      </w:pPr>
      <w:r w:rsidRPr="00612B60">
        <w:rPr>
          <w:rFonts w:ascii="Calisto MT" w:hAnsi="Calisto MT" w:cs="Calisto MT"/>
        </w:rPr>
        <w:t xml:space="preserve">                                                                                  Maroua, le</w:t>
      </w:r>
    </w:p>
    <w:p w14:paraId="6959923F" w14:textId="77777777" w:rsidR="00237B7D" w:rsidRPr="00612B60" w:rsidRDefault="00237B7D" w:rsidP="00237B7D">
      <w:pPr>
        <w:autoSpaceDE w:val="0"/>
        <w:autoSpaceDN w:val="0"/>
        <w:adjustRightInd w:val="0"/>
        <w:spacing w:after="0" w:line="240" w:lineRule="auto"/>
        <w:ind w:right="284"/>
        <w:jc w:val="both"/>
        <w:rPr>
          <w:rFonts w:ascii="Calisto MT" w:hAnsi="Calisto MT" w:cs="Calisto MT"/>
          <w:b/>
          <w:bCs/>
        </w:rPr>
      </w:pPr>
    </w:p>
    <w:p w14:paraId="2C4C69EF" w14:textId="77777777" w:rsidR="00237B7D" w:rsidRPr="00612B60" w:rsidRDefault="00237B7D" w:rsidP="00237B7D">
      <w:pPr>
        <w:autoSpaceDE w:val="0"/>
        <w:autoSpaceDN w:val="0"/>
        <w:adjustRightInd w:val="0"/>
        <w:spacing w:after="0" w:line="240" w:lineRule="auto"/>
        <w:jc w:val="center"/>
        <w:rPr>
          <w:rFonts w:ascii="Times New Roman" w:hAnsi="Times New Roman" w:cs="Times New Roman"/>
          <w:b/>
          <w:bCs/>
        </w:rPr>
      </w:pPr>
      <w:r w:rsidRPr="00612B60">
        <w:rPr>
          <w:rFonts w:ascii="Times New Roman" w:hAnsi="Times New Roman" w:cs="Times New Roman"/>
          <w:b/>
          <w:bCs/>
        </w:rPr>
        <w:t xml:space="preserve">                                                   Le Président du Conseil Régional de l’Extrême-Nord</w:t>
      </w:r>
    </w:p>
    <w:p w14:paraId="0A88B0A6" w14:textId="77777777" w:rsidR="00237B7D" w:rsidRPr="00612B60" w:rsidRDefault="00237B7D" w:rsidP="00237B7D">
      <w:pPr>
        <w:autoSpaceDE w:val="0"/>
        <w:autoSpaceDN w:val="0"/>
        <w:adjustRightInd w:val="0"/>
        <w:spacing w:after="0" w:line="240" w:lineRule="auto"/>
        <w:jc w:val="center"/>
        <w:rPr>
          <w:rFonts w:ascii="Lucida Calligraphy" w:hAnsi="Lucida Calligraphy" w:cs="Lucida Calligraphy"/>
          <w:sz w:val="18"/>
          <w:szCs w:val="18"/>
        </w:rPr>
      </w:pPr>
      <w:r w:rsidRPr="00612B60">
        <w:rPr>
          <w:rFonts w:ascii="Lucida Calligraphy" w:hAnsi="Lucida Calligraphy" w:cs="Lucida Calligraphy"/>
          <w:b/>
          <w:bCs/>
        </w:rPr>
        <w:t xml:space="preserve">                                        Maitre d’ouvrage</w:t>
      </w:r>
    </w:p>
    <w:p w14:paraId="38ED73F9" w14:textId="77777777" w:rsidR="00237B7D" w:rsidRPr="00612B60" w:rsidRDefault="00237B7D" w:rsidP="00237B7D">
      <w:pPr>
        <w:autoSpaceDE w:val="0"/>
        <w:autoSpaceDN w:val="0"/>
        <w:adjustRightInd w:val="0"/>
        <w:spacing w:after="0" w:line="240" w:lineRule="auto"/>
        <w:ind w:right="284"/>
        <w:rPr>
          <w:rFonts w:ascii="Calisto MT" w:hAnsi="Calisto MT" w:cs="Calisto MT"/>
          <w:b/>
          <w:bCs/>
          <w:i/>
          <w:iCs/>
        </w:rPr>
      </w:pPr>
      <w:r w:rsidRPr="00612B60">
        <w:rPr>
          <w:rFonts w:ascii="Calisto MT" w:hAnsi="Calisto MT" w:cs="Calisto MT"/>
          <w:b/>
          <w:bCs/>
          <w:i/>
          <w:iCs/>
          <w:u w:val="single"/>
        </w:rPr>
        <w:t>Ampliations</w:t>
      </w:r>
      <w:r w:rsidRPr="00612B60">
        <w:rPr>
          <w:rFonts w:ascii="Calisto MT" w:hAnsi="Calisto MT" w:cs="Calisto MT"/>
          <w:b/>
          <w:bCs/>
          <w:i/>
          <w:iCs/>
        </w:rPr>
        <w:t xml:space="preserve"> :</w:t>
      </w:r>
    </w:p>
    <w:p w14:paraId="0886DC9F" w14:textId="77777777" w:rsidR="00237B7D" w:rsidRPr="00612B60" w:rsidRDefault="00237B7D" w:rsidP="00237B7D">
      <w:pPr>
        <w:pStyle w:val="Paragraphedeliste"/>
        <w:numPr>
          <w:ilvl w:val="0"/>
          <w:numId w:val="7"/>
        </w:numPr>
        <w:tabs>
          <w:tab w:val="left" w:pos="426"/>
          <w:tab w:val="left" w:pos="502"/>
        </w:tabs>
        <w:autoSpaceDE w:val="0"/>
        <w:autoSpaceDN w:val="0"/>
        <w:adjustRightInd w:val="0"/>
        <w:spacing w:after="0" w:line="276" w:lineRule="auto"/>
        <w:rPr>
          <w:rFonts w:ascii="Calibri" w:hAnsi="Calibri" w:cs="Calibri"/>
          <w:i/>
          <w:iCs/>
        </w:rPr>
      </w:pPr>
      <w:r w:rsidRPr="00612B60">
        <w:rPr>
          <w:rFonts w:ascii="Calibri" w:hAnsi="Calibri" w:cs="Calibri"/>
          <w:i/>
          <w:iCs/>
        </w:rPr>
        <w:t>SG/CREN ; </w:t>
      </w:r>
    </w:p>
    <w:p w14:paraId="38CA65FA" w14:textId="77777777" w:rsidR="00237B7D" w:rsidRPr="00612B60" w:rsidRDefault="00237B7D" w:rsidP="00237B7D">
      <w:pPr>
        <w:numPr>
          <w:ilvl w:val="0"/>
          <w:numId w:val="7"/>
        </w:numPr>
        <w:tabs>
          <w:tab w:val="left" w:pos="426"/>
          <w:tab w:val="left" w:pos="502"/>
        </w:tabs>
        <w:autoSpaceDE w:val="0"/>
        <w:autoSpaceDN w:val="0"/>
        <w:adjustRightInd w:val="0"/>
        <w:spacing w:after="0" w:line="276" w:lineRule="auto"/>
        <w:rPr>
          <w:rFonts w:ascii="Calibri" w:hAnsi="Calibri" w:cs="Calibri"/>
          <w:i/>
          <w:iCs/>
        </w:rPr>
      </w:pPr>
      <w:r w:rsidRPr="00612B60">
        <w:rPr>
          <w:rFonts w:ascii="Calibri" w:hAnsi="Calibri" w:cs="Calibri"/>
          <w:i/>
          <w:iCs/>
        </w:rPr>
        <w:t>DRMINMAP/EN ;</w:t>
      </w:r>
    </w:p>
    <w:p w14:paraId="47B6F3B9" w14:textId="77777777" w:rsidR="00237B7D" w:rsidRPr="00612B60" w:rsidRDefault="00237B7D" w:rsidP="00237B7D">
      <w:pPr>
        <w:numPr>
          <w:ilvl w:val="0"/>
          <w:numId w:val="7"/>
        </w:numPr>
        <w:tabs>
          <w:tab w:val="left" w:pos="426"/>
          <w:tab w:val="left" w:pos="502"/>
        </w:tabs>
        <w:autoSpaceDE w:val="0"/>
        <w:autoSpaceDN w:val="0"/>
        <w:adjustRightInd w:val="0"/>
        <w:spacing w:after="0" w:line="276" w:lineRule="auto"/>
        <w:rPr>
          <w:rFonts w:ascii="Calibri" w:hAnsi="Calibri" w:cs="Calibri"/>
          <w:i/>
          <w:iCs/>
        </w:rPr>
      </w:pPr>
      <w:r w:rsidRPr="00612B60">
        <w:rPr>
          <w:rFonts w:ascii="Calibri" w:hAnsi="Calibri" w:cs="Calibri"/>
          <w:i/>
          <w:iCs/>
        </w:rPr>
        <w:t>ARMP/EN ;</w:t>
      </w:r>
    </w:p>
    <w:p w14:paraId="50B0DA1F" w14:textId="77777777" w:rsidR="00237B7D" w:rsidRPr="00612B60" w:rsidRDefault="00237B7D" w:rsidP="00237B7D">
      <w:pPr>
        <w:numPr>
          <w:ilvl w:val="0"/>
          <w:numId w:val="7"/>
        </w:numPr>
        <w:tabs>
          <w:tab w:val="left" w:pos="426"/>
          <w:tab w:val="left" w:pos="502"/>
        </w:tabs>
        <w:autoSpaceDE w:val="0"/>
        <w:autoSpaceDN w:val="0"/>
        <w:adjustRightInd w:val="0"/>
        <w:spacing w:after="0" w:line="276" w:lineRule="auto"/>
        <w:rPr>
          <w:rFonts w:ascii="Calibri" w:hAnsi="Calibri" w:cs="Calibri"/>
          <w:i/>
          <w:iCs/>
        </w:rPr>
      </w:pPr>
      <w:r w:rsidRPr="00612B60">
        <w:rPr>
          <w:rFonts w:ascii="Calibri" w:hAnsi="Calibri" w:cs="Calibri"/>
          <w:i/>
          <w:iCs/>
        </w:rPr>
        <w:t>Pdt/CIPM-CR ;</w:t>
      </w:r>
    </w:p>
    <w:p w14:paraId="2BACAFE7" w14:textId="77777777" w:rsidR="00237B7D" w:rsidRPr="00612B60" w:rsidRDefault="00237B7D" w:rsidP="00237B7D">
      <w:pPr>
        <w:numPr>
          <w:ilvl w:val="0"/>
          <w:numId w:val="7"/>
        </w:numPr>
        <w:tabs>
          <w:tab w:val="left" w:pos="426"/>
          <w:tab w:val="left" w:pos="502"/>
        </w:tabs>
        <w:autoSpaceDE w:val="0"/>
        <w:autoSpaceDN w:val="0"/>
        <w:adjustRightInd w:val="0"/>
        <w:spacing w:after="0" w:line="276" w:lineRule="auto"/>
        <w:rPr>
          <w:rFonts w:ascii="Calibri" w:hAnsi="Calibri" w:cs="Calibri"/>
          <w:i/>
          <w:iCs/>
        </w:rPr>
      </w:pPr>
      <w:r w:rsidRPr="00612B60">
        <w:rPr>
          <w:rFonts w:ascii="Calibri" w:hAnsi="Calibri" w:cs="Calibri"/>
          <w:i/>
          <w:iCs/>
        </w:rPr>
        <w:t>Affichage ;</w:t>
      </w:r>
    </w:p>
    <w:p w14:paraId="1AE50630" w14:textId="77777777" w:rsidR="00237B7D" w:rsidRPr="00612B60" w:rsidRDefault="00237B7D" w:rsidP="00237B7D">
      <w:pPr>
        <w:numPr>
          <w:ilvl w:val="0"/>
          <w:numId w:val="7"/>
        </w:numPr>
        <w:tabs>
          <w:tab w:val="left" w:pos="426"/>
          <w:tab w:val="left" w:pos="502"/>
        </w:tabs>
        <w:autoSpaceDE w:val="0"/>
        <w:autoSpaceDN w:val="0"/>
        <w:adjustRightInd w:val="0"/>
        <w:spacing w:after="0" w:line="276" w:lineRule="auto"/>
        <w:rPr>
          <w:rFonts w:ascii="Calibri" w:hAnsi="Calibri" w:cs="Calibri"/>
          <w:i/>
          <w:iCs/>
        </w:rPr>
      </w:pPr>
      <w:r w:rsidRPr="00612B60">
        <w:rPr>
          <w:rFonts w:ascii="Calibri" w:hAnsi="Calibri" w:cs="Calibri"/>
          <w:i/>
          <w:iCs/>
        </w:rPr>
        <w:t>Chrono/archives.</w:t>
      </w:r>
    </w:p>
    <w:p w14:paraId="5F2B2E09" w14:textId="77777777" w:rsidR="00237B7D" w:rsidRPr="00612B60" w:rsidRDefault="00237B7D" w:rsidP="00237B7D">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6A4E6AF3" w14:textId="77777777" w:rsidR="00792BAE" w:rsidRPr="00612B60" w:rsidRDefault="00792BAE" w:rsidP="00792BAE">
      <w:pPr>
        <w:autoSpaceDE w:val="0"/>
        <w:autoSpaceDN w:val="0"/>
        <w:adjustRightInd w:val="0"/>
        <w:spacing w:before="74" w:after="0" w:line="240" w:lineRule="auto"/>
        <w:ind w:left="4086" w:right="3990"/>
        <w:jc w:val="center"/>
        <w:rPr>
          <w:rFonts w:ascii="Times New Roman" w:hAnsi="Times New Roman" w:cs="Times New Roman"/>
          <w:b/>
          <w:bCs/>
          <w:i/>
          <w:iCs/>
          <w:sz w:val="24"/>
          <w:szCs w:val="24"/>
        </w:rPr>
      </w:pPr>
    </w:p>
    <w:p w14:paraId="5D69D639" w14:textId="77777777" w:rsidR="00792BAE" w:rsidRPr="00612B60" w:rsidRDefault="00792BAE" w:rsidP="00792BAE">
      <w:pPr>
        <w:autoSpaceDE w:val="0"/>
        <w:autoSpaceDN w:val="0"/>
        <w:adjustRightInd w:val="0"/>
        <w:spacing w:before="74" w:after="0" w:line="240" w:lineRule="auto"/>
        <w:ind w:left="4086" w:right="3990"/>
        <w:jc w:val="center"/>
        <w:rPr>
          <w:rFonts w:ascii="Times New Roman" w:hAnsi="Times New Roman" w:cs="Times New Roman"/>
          <w:b/>
          <w:bCs/>
          <w:i/>
          <w:iCs/>
          <w:sz w:val="24"/>
          <w:szCs w:val="24"/>
        </w:rPr>
      </w:pPr>
    </w:p>
    <w:p w14:paraId="404C42C4" w14:textId="77777777" w:rsidR="00792BAE" w:rsidRPr="00612B60" w:rsidRDefault="00792BAE" w:rsidP="00792BAE">
      <w:pPr>
        <w:autoSpaceDE w:val="0"/>
        <w:autoSpaceDN w:val="0"/>
        <w:adjustRightInd w:val="0"/>
        <w:spacing w:before="74" w:after="0" w:line="240" w:lineRule="auto"/>
        <w:ind w:left="4086" w:right="3990"/>
        <w:jc w:val="center"/>
        <w:rPr>
          <w:rFonts w:ascii="Times New Roman" w:hAnsi="Times New Roman" w:cs="Times New Roman"/>
          <w:b/>
          <w:bCs/>
          <w:i/>
          <w:iCs/>
          <w:sz w:val="24"/>
          <w:szCs w:val="24"/>
        </w:rPr>
      </w:pPr>
    </w:p>
    <w:p w14:paraId="48AA2EEC" w14:textId="77777777" w:rsidR="00792BAE" w:rsidRPr="00612B60" w:rsidRDefault="00792BAE" w:rsidP="00792BAE">
      <w:pPr>
        <w:autoSpaceDE w:val="0"/>
        <w:autoSpaceDN w:val="0"/>
        <w:adjustRightInd w:val="0"/>
        <w:spacing w:before="74" w:after="0" w:line="240" w:lineRule="auto"/>
        <w:ind w:left="4086" w:right="3990"/>
        <w:jc w:val="center"/>
        <w:rPr>
          <w:rFonts w:ascii="Times New Roman" w:hAnsi="Times New Roman" w:cs="Times New Roman"/>
          <w:b/>
          <w:bCs/>
          <w:i/>
          <w:iCs/>
          <w:sz w:val="24"/>
          <w:szCs w:val="24"/>
        </w:rPr>
      </w:pPr>
    </w:p>
    <w:p w14:paraId="43D6E5C8" w14:textId="77777777" w:rsidR="00792BAE" w:rsidRPr="00612B60" w:rsidRDefault="00792BAE" w:rsidP="00792BAE">
      <w:pPr>
        <w:autoSpaceDE w:val="0"/>
        <w:autoSpaceDN w:val="0"/>
        <w:adjustRightInd w:val="0"/>
        <w:spacing w:before="74" w:after="0" w:line="240" w:lineRule="auto"/>
        <w:ind w:left="4086" w:right="3990"/>
        <w:jc w:val="center"/>
        <w:rPr>
          <w:rFonts w:ascii="Times New Roman" w:hAnsi="Times New Roman" w:cs="Times New Roman"/>
          <w:b/>
          <w:bCs/>
          <w:i/>
          <w:iCs/>
          <w:sz w:val="24"/>
          <w:szCs w:val="24"/>
        </w:rPr>
      </w:pPr>
    </w:p>
    <w:p w14:paraId="2639FF87" w14:textId="77777777" w:rsidR="00792BAE" w:rsidRPr="00612B60" w:rsidRDefault="00792BAE" w:rsidP="00792BAE">
      <w:pPr>
        <w:autoSpaceDE w:val="0"/>
        <w:autoSpaceDN w:val="0"/>
        <w:adjustRightInd w:val="0"/>
        <w:spacing w:before="74" w:after="0" w:line="240" w:lineRule="auto"/>
        <w:ind w:left="4086" w:right="3990"/>
        <w:jc w:val="center"/>
        <w:rPr>
          <w:rFonts w:ascii="Times New Roman" w:hAnsi="Times New Roman" w:cs="Times New Roman"/>
          <w:b/>
          <w:bCs/>
          <w:i/>
          <w:iCs/>
          <w:sz w:val="24"/>
          <w:szCs w:val="24"/>
        </w:rPr>
      </w:pPr>
    </w:p>
    <w:p w14:paraId="1A0C97AA" w14:textId="77777777" w:rsidR="00792BAE" w:rsidRPr="00612B60" w:rsidRDefault="00792BAE" w:rsidP="00792BAE">
      <w:pPr>
        <w:autoSpaceDE w:val="0"/>
        <w:autoSpaceDN w:val="0"/>
        <w:adjustRightInd w:val="0"/>
        <w:spacing w:before="74" w:after="0" w:line="240" w:lineRule="auto"/>
        <w:ind w:left="4086" w:right="3990"/>
        <w:jc w:val="center"/>
        <w:rPr>
          <w:rFonts w:ascii="Times New Roman" w:hAnsi="Times New Roman" w:cs="Times New Roman"/>
          <w:b/>
          <w:bCs/>
          <w:i/>
          <w:iCs/>
          <w:sz w:val="24"/>
          <w:szCs w:val="24"/>
        </w:rPr>
      </w:pPr>
    </w:p>
    <w:p w14:paraId="70232262" w14:textId="77777777" w:rsidR="00792BAE" w:rsidRPr="00612B60" w:rsidRDefault="00792BAE" w:rsidP="00792BAE">
      <w:pPr>
        <w:autoSpaceDE w:val="0"/>
        <w:autoSpaceDN w:val="0"/>
        <w:adjustRightInd w:val="0"/>
        <w:spacing w:before="74" w:after="0" w:line="240" w:lineRule="auto"/>
        <w:ind w:left="4086" w:right="3990"/>
        <w:jc w:val="center"/>
        <w:rPr>
          <w:rFonts w:ascii="Times New Roman" w:hAnsi="Times New Roman" w:cs="Times New Roman"/>
          <w:b/>
          <w:bCs/>
          <w:i/>
          <w:iCs/>
          <w:sz w:val="24"/>
          <w:szCs w:val="24"/>
        </w:rPr>
      </w:pPr>
    </w:p>
    <w:p w14:paraId="0EEAEA56" w14:textId="77777777" w:rsidR="00792BAE" w:rsidRPr="00612B60" w:rsidRDefault="00792BAE" w:rsidP="00792BAE">
      <w:pPr>
        <w:autoSpaceDE w:val="0"/>
        <w:autoSpaceDN w:val="0"/>
        <w:adjustRightInd w:val="0"/>
        <w:spacing w:before="74" w:after="0" w:line="240" w:lineRule="auto"/>
        <w:ind w:left="4086" w:right="3990"/>
        <w:jc w:val="center"/>
        <w:rPr>
          <w:rFonts w:ascii="Times New Roman" w:hAnsi="Times New Roman" w:cs="Times New Roman"/>
          <w:b/>
          <w:bCs/>
          <w:i/>
          <w:iCs/>
          <w:sz w:val="24"/>
          <w:szCs w:val="24"/>
        </w:rPr>
      </w:pPr>
    </w:p>
    <w:p w14:paraId="652CABE6" w14:textId="77777777" w:rsidR="00792BAE" w:rsidRPr="00612B60" w:rsidRDefault="00792BAE" w:rsidP="00792BAE">
      <w:pPr>
        <w:autoSpaceDE w:val="0"/>
        <w:autoSpaceDN w:val="0"/>
        <w:adjustRightInd w:val="0"/>
        <w:spacing w:before="74" w:after="0" w:line="240" w:lineRule="auto"/>
        <w:ind w:left="4086" w:right="3990"/>
        <w:jc w:val="center"/>
        <w:rPr>
          <w:rFonts w:ascii="Times New Roman" w:hAnsi="Times New Roman" w:cs="Times New Roman"/>
          <w:b/>
          <w:bCs/>
          <w:i/>
          <w:iCs/>
          <w:sz w:val="24"/>
          <w:szCs w:val="24"/>
        </w:rPr>
      </w:pPr>
    </w:p>
    <w:p w14:paraId="7DCB7B68" w14:textId="77777777" w:rsidR="00792BAE" w:rsidRPr="00612B60" w:rsidRDefault="00792BAE" w:rsidP="00792BAE">
      <w:pPr>
        <w:autoSpaceDE w:val="0"/>
        <w:autoSpaceDN w:val="0"/>
        <w:adjustRightInd w:val="0"/>
        <w:spacing w:before="74" w:after="0" w:line="240" w:lineRule="auto"/>
        <w:ind w:left="4086" w:right="3990"/>
        <w:jc w:val="center"/>
        <w:rPr>
          <w:rFonts w:ascii="Times New Roman" w:hAnsi="Times New Roman" w:cs="Times New Roman"/>
          <w:b/>
          <w:bCs/>
          <w:i/>
          <w:iCs/>
          <w:sz w:val="24"/>
          <w:szCs w:val="24"/>
        </w:rPr>
      </w:pPr>
    </w:p>
    <w:p w14:paraId="024A315B" w14:textId="77777777" w:rsidR="00792BAE" w:rsidRPr="00612B60" w:rsidRDefault="00792BAE" w:rsidP="00792BAE">
      <w:pPr>
        <w:autoSpaceDE w:val="0"/>
        <w:autoSpaceDN w:val="0"/>
        <w:adjustRightInd w:val="0"/>
        <w:spacing w:before="74" w:after="0" w:line="240" w:lineRule="auto"/>
        <w:ind w:left="4086" w:right="3990"/>
        <w:jc w:val="center"/>
        <w:rPr>
          <w:rFonts w:ascii="Times New Roman" w:hAnsi="Times New Roman" w:cs="Times New Roman"/>
          <w:b/>
          <w:bCs/>
          <w:i/>
          <w:iCs/>
          <w:sz w:val="24"/>
          <w:szCs w:val="24"/>
        </w:rPr>
      </w:pPr>
    </w:p>
    <w:p w14:paraId="73542B2D" w14:textId="77777777" w:rsidR="00792BAE" w:rsidRPr="00612B60" w:rsidRDefault="00792BAE" w:rsidP="00792BAE">
      <w:pPr>
        <w:autoSpaceDE w:val="0"/>
        <w:autoSpaceDN w:val="0"/>
        <w:adjustRightInd w:val="0"/>
        <w:spacing w:before="74" w:after="0" w:line="240" w:lineRule="auto"/>
        <w:ind w:left="4086" w:right="3990"/>
        <w:jc w:val="center"/>
        <w:rPr>
          <w:rFonts w:ascii="Times New Roman" w:hAnsi="Times New Roman" w:cs="Times New Roman"/>
          <w:b/>
          <w:bCs/>
          <w:i/>
          <w:iCs/>
          <w:sz w:val="24"/>
          <w:szCs w:val="24"/>
        </w:rPr>
      </w:pPr>
    </w:p>
    <w:p w14:paraId="7F094340" w14:textId="77777777" w:rsidR="00792BAE" w:rsidRPr="00612B60" w:rsidRDefault="00792BAE" w:rsidP="00792BAE">
      <w:pPr>
        <w:autoSpaceDE w:val="0"/>
        <w:autoSpaceDN w:val="0"/>
        <w:adjustRightInd w:val="0"/>
        <w:spacing w:before="74" w:after="0" w:line="240" w:lineRule="auto"/>
        <w:ind w:left="4086" w:right="3990"/>
        <w:jc w:val="center"/>
        <w:rPr>
          <w:rFonts w:ascii="Times New Roman" w:hAnsi="Times New Roman" w:cs="Times New Roman"/>
          <w:b/>
          <w:bCs/>
          <w:i/>
          <w:iCs/>
          <w:sz w:val="24"/>
          <w:szCs w:val="24"/>
        </w:rPr>
      </w:pPr>
    </w:p>
    <w:p w14:paraId="2165E05E" w14:textId="77777777" w:rsidR="00792BAE" w:rsidRPr="00612B60" w:rsidRDefault="00792BAE" w:rsidP="00792BAE">
      <w:pPr>
        <w:autoSpaceDE w:val="0"/>
        <w:autoSpaceDN w:val="0"/>
        <w:adjustRightInd w:val="0"/>
        <w:spacing w:before="74" w:after="0" w:line="240" w:lineRule="auto"/>
        <w:ind w:left="4086" w:right="3990"/>
        <w:jc w:val="center"/>
        <w:rPr>
          <w:rFonts w:ascii="Times New Roman" w:hAnsi="Times New Roman" w:cs="Times New Roman"/>
          <w:b/>
          <w:bCs/>
          <w:i/>
          <w:iCs/>
          <w:sz w:val="24"/>
          <w:szCs w:val="24"/>
        </w:rPr>
      </w:pPr>
    </w:p>
    <w:p w14:paraId="5C5D4233" w14:textId="77777777" w:rsidR="00792BAE" w:rsidRPr="00612B60" w:rsidRDefault="00792BAE" w:rsidP="00792BAE">
      <w:pPr>
        <w:autoSpaceDE w:val="0"/>
        <w:autoSpaceDN w:val="0"/>
        <w:adjustRightInd w:val="0"/>
        <w:spacing w:before="74" w:after="0" w:line="240" w:lineRule="auto"/>
        <w:ind w:left="4086" w:right="3990"/>
        <w:jc w:val="center"/>
        <w:rPr>
          <w:rFonts w:ascii="Times New Roman" w:hAnsi="Times New Roman" w:cs="Times New Roman"/>
          <w:b/>
          <w:bCs/>
          <w:i/>
          <w:iCs/>
          <w:sz w:val="24"/>
          <w:szCs w:val="24"/>
        </w:rPr>
      </w:pPr>
    </w:p>
    <w:p w14:paraId="00C18662" w14:textId="77777777" w:rsidR="00792BAE" w:rsidRPr="00612B60" w:rsidRDefault="00792BAE" w:rsidP="00792BAE">
      <w:pPr>
        <w:autoSpaceDE w:val="0"/>
        <w:autoSpaceDN w:val="0"/>
        <w:adjustRightInd w:val="0"/>
        <w:spacing w:before="74" w:after="0" w:line="240" w:lineRule="auto"/>
        <w:ind w:left="4086" w:right="3990"/>
        <w:jc w:val="center"/>
        <w:rPr>
          <w:rFonts w:ascii="Times New Roman" w:hAnsi="Times New Roman" w:cs="Times New Roman"/>
          <w:b/>
          <w:bCs/>
          <w:i/>
          <w:iCs/>
          <w:sz w:val="24"/>
          <w:szCs w:val="24"/>
        </w:rPr>
      </w:pPr>
    </w:p>
    <w:p w14:paraId="1B4D07A4" w14:textId="77777777" w:rsidR="00792BAE" w:rsidRPr="00612B60" w:rsidRDefault="00792BAE" w:rsidP="00792BAE">
      <w:pPr>
        <w:autoSpaceDE w:val="0"/>
        <w:autoSpaceDN w:val="0"/>
        <w:adjustRightInd w:val="0"/>
        <w:spacing w:before="74" w:after="0" w:line="240" w:lineRule="auto"/>
        <w:ind w:right="3990"/>
        <w:rPr>
          <w:rFonts w:ascii="Times New Roman" w:hAnsi="Times New Roman" w:cs="Times New Roman"/>
          <w:b/>
          <w:bCs/>
          <w:i/>
          <w:iCs/>
          <w:sz w:val="24"/>
          <w:szCs w:val="24"/>
        </w:rPr>
      </w:pPr>
    </w:p>
    <w:p w14:paraId="752ACE3B" w14:textId="77777777" w:rsidR="00792BAE" w:rsidRPr="00612B60" w:rsidRDefault="00792BAE" w:rsidP="00792BAE">
      <w:pPr>
        <w:autoSpaceDE w:val="0"/>
        <w:autoSpaceDN w:val="0"/>
        <w:adjustRightInd w:val="0"/>
        <w:spacing w:before="74" w:after="0" w:line="240" w:lineRule="auto"/>
        <w:ind w:left="4086" w:right="3990"/>
        <w:jc w:val="center"/>
        <w:rPr>
          <w:rFonts w:ascii="Times New Roman" w:hAnsi="Times New Roman" w:cs="Times New Roman"/>
          <w:b/>
          <w:bCs/>
          <w:i/>
          <w:iCs/>
          <w:sz w:val="24"/>
          <w:szCs w:val="24"/>
        </w:rPr>
      </w:pPr>
    </w:p>
    <w:p w14:paraId="0636A6DC" w14:textId="77777777" w:rsidR="00792BAE" w:rsidRPr="00612B60" w:rsidRDefault="00792BAE" w:rsidP="00792BAE">
      <w:pPr>
        <w:autoSpaceDE w:val="0"/>
        <w:autoSpaceDN w:val="0"/>
        <w:adjustRightInd w:val="0"/>
        <w:spacing w:before="74" w:after="0" w:line="240" w:lineRule="auto"/>
        <w:ind w:left="4086" w:right="3990"/>
        <w:jc w:val="center"/>
        <w:rPr>
          <w:rFonts w:ascii="Times New Roman" w:hAnsi="Times New Roman" w:cs="Times New Roman"/>
          <w:b/>
          <w:bCs/>
          <w:i/>
          <w:iCs/>
          <w:sz w:val="24"/>
          <w:szCs w:val="24"/>
        </w:rPr>
      </w:pPr>
    </w:p>
    <w:p w14:paraId="79ABF3B3" w14:textId="77777777" w:rsidR="00792BAE" w:rsidRPr="00612B60" w:rsidRDefault="00792BAE" w:rsidP="00792BAE">
      <w:pPr>
        <w:autoSpaceDE w:val="0"/>
        <w:autoSpaceDN w:val="0"/>
        <w:adjustRightInd w:val="0"/>
        <w:spacing w:before="74" w:after="0" w:line="240" w:lineRule="auto"/>
        <w:ind w:left="4086" w:right="3990"/>
        <w:jc w:val="center"/>
        <w:rPr>
          <w:rFonts w:ascii="Times New Roman" w:hAnsi="Times New Roman" w:cs="Times New Roman"/>
          <w:b/>
          <w:bCs/>
          <w:i/>
          <w:iCs/>
          <w:sz w:val="24"/>
          <w:szCs w:val="24"/>
        </w:rPr>
      </w:pPr>
    </w:p>
    <w:p w14:paraId="54B1198E" w14:textId="77777777" w:rsidR="00604351" w:rsidRPr="00612B60" w:rsidRDefault="00604351" w:rsidP="00792BAE">
      <w:pPr>
        <w:autoSpaceDE w:val="0"/>
        <w:autoSpaceDN w:val="0"/>
        <w:adjustRightInd w:val="0"/>
        <w:spacing w:before="74" w:after="0" w:line="240" w:lineRule="auto"/>
        <w:ind w:left="4086" w:right="3990"/>
        <w:jc w:val="center"/>
        <w:rPr>
          <w:rFonts w:ascii="Times New Roman" w:hAnsi="Times New Roman" w:cs="Times New Roman"/>
          <w:b/>
          <w:bCs/>
          <w:i/>
          <w:iCs/>
          <w:sz w:val="24"/>
          <w:szCs w:val="24"/>
        </w:rPr>
      </w:pPr>
    </w:p>
    <w:p w14:paraId="292E3C6C" w14:textId="77777777" w:rsidR="00604351" w:rsidRPr="00612B60" w:rsidRDefault="00604351" w:rsidP="00792BAE">
      <w:pPr>
        <w:autoSpaceDE w:val="0"/>
        <w:autoSpaceDN w:val="0"/>
        <w:adjustRightInd w:val="0"/>
        <w:spacing w:before="74" w:after="0" w:line="240" w:lineRule="auto"/>
        <w:ind w:left="4086" w:right="3990"/>
        <w:jc w:val="center"/>
        <w:rPr>
          <w:rFonts w:ascii="Times New Roman" w:hAnsi="Times New Roman" w:cs="Times New Roman"/>
          <w:b/>
          <w:bCs/>
          <w:i/>
          <w:iCs/>
          <w:sz w:val="24"/>
          <w:szCs w:val="24"/>
        </w:rPr>
      </w:pPr>
    </w:p>
    <w:p w14:paraId="6DD0BAEC" w14:textId="77777777" w:rsidR="00604351" w:rsidRPr="00612B60" w:rsidRDefault="00604351" w:rsidP="00792BAE">
      <w:pPr>
        <w:autoSpaceDE w:val="0"/>
        <w:autoSpaceDN w:val="0"/>
        <w:adjustRightInd w:val="0"/>
        <w:spacing w:before="74" w:after="0" w:line="240" w:lineRule="auto"/>
        <w:ind w:left="4086" w:right="3990"/>
        <w:jc w:val="center"/>
        <w:rPr>
          <w:rFonts w:ascii="Times New Roman" w:hAnsi="Times New Roman" w:cs="Times New Roman"/>
          <w:b/>
          <w:bCs/>
          <w:i/>
          <w:iCs/>
          <w:sz w:val="24"/>
          <w:szCs w:val="24"/>
        </w:rPr>
      </w:pPr>
    </w:p>
    <w:p w14:paraId="5CB9F78E" w14:textId="77777777" w:rsidR="00C66BE7" w:rsidRPr="00612B60" w:rsidRDefault="00C66BE7" w:rsidP="00263DEE">
      <w:pPr>
        <w:autoSpaceDE w:val="0"/>
        <w:autoSpaceDN w:val="0"/>
        <w:adjustRightInd w:val="0"/>
        <w:spacing w:before="74" w:after="0" w:line="240" w:lineRule="auto"/>
        <w:ind w:right="3990"/>
        <w:rPr>
          <w:rFonts w:ascii="Times New Roman" w:hAnsi="Times New Roman" w:cs="Times New Roman"/>
          <w:b/>
          <w:bCs/>
          <w:i/>
          <w:iCs/>
          <w:sz w:val="24"/>
          <w:szCs w:val="24"/>
        </w:rPr>
      </w:pPr>
    </w:p>
    <w:p w14:paraId="6BC6BC3F" w14:textId="77777777" w:rsidR="00C66BE7" w:rsidRPr="00612B60" w:rsidRDefault="00C66BE7" w:rsidP="00792BAE">
      <w:pPr>
        <w:autoSpaceDE w:val="0"/>
        <w:autoSpaceDN w:val="0"/>
        <w:adjustRightInd w:val="0"/>
        <w:spacing w:before="74" w:after="0" w:line="240" w:lineRule="auto"/>
        <w:ind w:left="4086" w:right="3990"/>
        <w:jc w:val="center"/>
        <w:rPr>
          <w:rFonts w:ascii="Times New Roman" w:hAnsi="Times New Roman" w:cs="Times New Roman"/>
          <w:b/>
          <w:bCs/>
          <w:i/>
          <w:iCs/>
          <w:sz w:val="24"/>
          <w:szCs w:val="24"/>
        </w:rPr>
      </w:pPr>
    </w:p>
    <w:p w14:paraId="61CD6699" w14:textId="77777777" w:rsidR="00BD2642" w:rsidRPr="00612B60" w:rsidRDefault="00BD2642" w:rsidP="00792BAE">
      <w:pPr>
        <w:autoSpaceDE w:val="0"/>
        <w:autoSpaceDN w:val="0"/>
        <w:adjustRightInd w:val="0"/>
        <w:spacing w:before="74" w:after="0" w:line="240" w:lineRule="auto"/>
        <w:ind w:left="4086" w:right="3990"/>
        <w:jc w:val="center"/>
        <w:rPr>
          <w:rFonts w:ascii="Times New Roman" w:hAnsi="Times New Roman" w:cs="Times New Roman"/>
          <w:b/>
          <w:bCs/>
          <w:i/>
          <w:iCs/>
          <w:sz w:val="24"/>
          <w:szCs w:val="24"/>
        </w:rPr>
      </w:pPr>
    </w:p>
    <w:p w14:paraId="483EAF57" w14:textId="77777777" w:rsidR="00604351" w:rsidRPr="00612B60" w:rsidRDefault="00604351" w:rsidP="00792BAE">
      <w:pPr>
        <w:autoSpaceDE w:val="0"/>
        <w:autoSpaceDN w:val="0"/>
        <w:adjustRightInd w:val="0"/>
        <w:spacing w:before="74" w:after="0" w:line="240" w:lineRule="auto"/>
        <w:ind w:left="4086" w:right="3990"/>
        <w:jc w:val="center"/>
        <w:rPr>
          <w:rFonts w:ascii="Times New Roman" w:hAnsi="Times New Roman" w:cs="Times New Roman"/>
          <w:b/>
          <w:bCs/>
          <w:i/>
          <w:iCs/>
          <w:sz w:val="24"/>
          <w:szCs w:val="24"/>
        </w:rPr>
      </w:pPr>
    </w:p>
    <w:p w14:paraId="29964ABC" w14:textId="77777777" w:rsidR="00AD5846" w:rsidRPr="00612B60" w:rsidRDefault="00AD5846" w:rsidP="00792BAE">
      <w:pPr>
        <w:autoSpaceDE w:val="0"/>
        <w:autoSpaceDN w:val="0"/>
        <w:adjustRightInd w:val="0"/>
        <w:spacing w:before="74" w:after="0" w:line="240" w:lineRule="auto"/>
        <w:ind w:left="4086" w:right="3990"/>
        <w:jc w:val="center"/>
        <w:rPr>
          <w:rFonts w:ascii="Times New Roman" w:hAnsi="Times New Roman" w:cs="Times New Roman"/>
          <w:b/>
          <w:bCs/>
          <w:i/>
          <w:iCs/>
          <w:sz w:val="24"/>
          <w:szCs w:val="24"/>
        </w:rPr>
      </w:pPr>
    </w:p>
    <w:p w14:paraId="5E351E47" w14:textId="77777777" w:rsidR="00AD5846" w:rsidRPr="00612B60" w:rsidRDefault="00AD5846" w:rsidP="00792BAE">
      <w:pPr>
        <w:autoSpaceDE w:val="0"/>
        <w:autoSpaceDN w:val="0"/>
        <w:adjustRightInd w:val="0"/>
        <w:spacing w:before="74" w:after="0" w:line="240" w:lineRule="auto"/>
        <w:ind w:left="4086" w:right="3990"/>
        <w:jc w:val="center"/>
        <w:rPr>
          <w:rFonts w:ascii="Times New Roman" w:hAnsi="Times New Roman" w:cs="Times New Roman"/>
          <w:b/>
          <w:bCs/>
          <w:i/>
          <w:iCs/>
          <w:sz w:val="24"/>
          <w:szCs w:val="24"/>
        </w:rPr>
      </w:pPr>
    </w:p>
    <w:p w14:paraId="02BF50E1" w14:textId="77777777" w:rsidR="00AD5846" w:rsidRPr="00612B60" w:rsidRDefault="00AD5846" w:rsidP="00792BAE">
      <w:pPr>
        <w:autoSpaceDE w:val="0"/>
        <w:autoSpaceDN w:val="0"/>
        <w:adjustRightInd w:val="0"/>
        <w:spacing w:before="74" w:after="0" w:line="240" w:lineRule="auto"/>
        <w:ind w:left="4086" w:right="3990"/>
        <w:jc w:val="center"/>
        <w:rPr>
          <w:rFonts w:ascii="Times New Roman" w:hAnsi="Times New Roman" w:cs="Times New Roman"/>
          <w:b/>
          <w:bCs/>
          <w:i/>
          <w:iCs/>
          <w:sz w:val="24"/>
          <w:szCs w:val="24"/>
        </w:rPr>
      </w:pPr>
    </w:p>
    <w:p w14:paraId="7264FDD2" w14:textId="77777777" w:rsidR="00AD5846" w:rsidRPr="00612B60" w:rsidRDefault="00AD5846" w:rsidP="00792BAE">
      <w:pPr>
        <w:autoSpaceDE w:val="0"/>
        <w:autoSpaceDN w:val="0"/>
        <w:adjustRightInd w:val="0"/>
        <w:spacing w:before="74" w:after="0" w:line="240" w:lineRule="auto"/>
        <w:ind w:left="4086" w:right="3990"/>
        <w:jc w:val="center"/>
        <w:rPr>
          <w:rFonts w:ascii="Times New Roman" w:hAnsi="Times New Roman" w:cs="Times New Roman"/>
          <w:b/>
          <w:bCs/>
          <w:i/>
          <w:iCs/>
          <w:sz w:val="24"/>
          <w:szCs w:val="24"/>
        </w:rPr>
      </w:pPr>
    </w:p>
    <w:p w14:paraId="342859A3" w14:textId="77777777" w:rsidR="00AD5846" w:rsidRPr="00612B60" w:rsidRDefault="00AD5846" w:rsidP="00792BAE">
      <w:pPr>
        <w:autoSpaceDE w:val="0"/>
        <w:autoSpaceDN w:val="0"/>
        <w:adjustRightInd w:val="0"/>
        <w:spacing w:before="74" w:after="0" w:line="240" w:lineRule="auto"/>
        <w:ind w:left="4086" w:right="3990"/>
        <w:jc w:val="center"/>
        <w:rPr>
          <w:rFonts w:ascii="Times New Roman" w:hAnsi="Times New Roman" w:cs="Times New Roman"/>
          <w:b/>
          <w:bCs/>
          <w:i/>
          <w:iCs/>
          <w:sz w:val="24"/>
          <w:szCs w:val="24"/>
        </w:rPr>
      </w:pPr>
    </w:p>
    <w:p w14:paraId="27D978C5" w14:textId="77777777" w:rsidR="00792BAE" w:rsidRPr="00612B60" w:rsidRDefault="00792BAE" w:rsidP="00792BAE">
      <w:pPr>
        <w:autoSpaceDE w:val="0"/>
        <w:autoSpaceDN w:val="0"/>
        <w:adjustRightInd w:val="0"/>
        <w:spacing w:before="74" w:after="0" w:line="240" w:lineRule="auto"/>
        <w:ind w:left="4086" w:right="3990"/>
        <w:jc w:val="center"/>
        <w:rPr>
          <w:rFonts w:ascii="Times New Roman" w:hAnsi="Times New Roman" w:cs="Times New Roman"/>
          <w:b/>
          <w:bCs/>
          <w:i/>
          <w:iCs/>
          <w:sz w:val="24"/>
          <w:szCs w:val="24"/>
        </w:rPr>
      </w:pPr>
    </w:p>
    <w:tbl>
      <w:tblPr>
        <w:tblW w:w="0" w:type="auto"/>
        <w:tblInd w:w="-35" w:type="dxa"/>
        <w:tblLayout w:type="fixed"/>
        <w:tblLook w:val="0000" w:firstRow="0" w:lastRow="0" w:firstColumn="0" w:lastColumn="0" w:noHBand="0" w:noVBand="0"/>
      </w:tblPr>
      <w:tblGrid>
        <w:gridCol w:w="9212"/>
      </w:tblGrid>
      <w:tr w:rsidR="006E2509" w:rsidRPr="00612B60" w14:paraId="2C3FF435" w14:textId="77777777">
        <w:trPr>
          <w:trHeight w:val="1"/>
        </w:trPr>
        <w:tc>
          <w:tcPr>
            <w:tcW w:w="9212" w:type="dxa"/>
            <w:tcBorders>
              <w:top w:val="single" w:sz="28" w:space="0" w:color="000000"/>
              <w:left w:val="single" w:sz="28" w:space="0" w:color="000000"/>
              <w:bottom w:val="single" w:sz="28" w:space="0" w:color="000000"/>
              <w:right w:val="single" w:sz="28" w:space="0" w:color="000000"/>
            </w:tcBorders>
            <w:shd w:val="clear" w:color="000000" w:fill="FFFFFF"/>
          </w:tcPr>
          <w:p w14:paraId="5CFAE113" w14:textId="77777777" w:rsidR="00792BAE" w:rsidRPr="00612B60" w:rsidRDefault="00792BAE">
            <w:pPr>
              <w:autoSpaceDE w:val="0"/>
              <w:autoSpaceDN w:val="0"/>
              <w:adjustRightInd w:val="0"/>
              <w:spacing w:before="60" w:after="200" w:line="276" w:lineRule="auto"/>
              <w:ind w:left="2410" w:right="283"/>
              <w:jc w:val="center"/>
              <w:rPr>
                <w:rFonts w:ascii="Times New Roman" w:hAnsi="Times New Roman" w:cs="Times New Roman"/>
              </w:rPr>
            </w:pPr>
          </w:p>
          <w:p w14:paraId="1F9988FF" w14:textId="77777777" w:rsidR="00792BAE" w:rsidRPr="00612B60" w:rsidRDefault="00792BAE">
            <w:pPr>
              <w:autoSpaceDE w:val="0"/>
              <w:autoSpaceDN w:val="0"/>
              <w:adjustRightInd w:val="0"/>
              <w:spacing w:before="60" w:after="200" w:line="276" w:lineRule="auto"/>
              <w:ind w:right="283"/>
              <w:jc w:val="center"/>
              <w:rPr>
                <w:rFonts w:ascii="Times New Roman" w:hAnsi="Times New Roman" w:cs="Times New Roman"/>
              </w:rPr>
            </w:pPr>
            <w:r w:rsidRPr="00612B60">
              <w:rPr>
                <w:rFonts w:ascii="Times New Roman" w:hAnsi="Times New Roman" w:cs="Times New Roman"/>
              </w:rPr>
              <w:t xml:space="preserve">PIECE 1-2 : </w:t>
            </w:r>
            <w:r w:rsidRPr="00612B60">
              <w:rPr>
                <w:rFonts w:ascii="Times New Roman" w:hAnsi="Times New Roman" w:cs="Times New Roman"/>
              </w:rPr>
              <w:tab/>
              <w:t xml:space="preserve"> VERSION ANGLAISE</w:t>
            </w:r>
          </w:p>
          <w:p w14:paraId="6029521C" w14:textId="77777777" w:rsidR="00792BAE" w:rsidRPr="00612B60" w:rsidRDefault="00792BAE">
            <w:pPr>
              <w:autoSpaceDE w:val="0"/>
              <w:autoSpaceDN w:val="0"/>
              <w:adjustRightInd w:val="0"/>
              <w:spacing w:after="0" w:line="240" w:lineRule="auto"/>
              <w:ind w:right="283"/>
              <w:jc w:val="center"/>
              <w:rPr>
                <w:rFonts w:ascii="Times New Roman" w:hAnsi="Times New Roman" w:cs="Times New Roman"/>
              </w:rPr>
            </w:pPr>
          </w:p>
        </w:tc>
      </w:tr>
    </w:tbl>
    <w:p w14:paraId="2C886EA5" w14:textId="77777777" w:rsidR="00792BAE" w:rsidRPr="00612B60" w:rsidRDefault="00792BAE" w:rsidP="00792BAE">
      <w:pPr>
        <w:autoSpaceDE w:val="0"/>
        <w:autoSpaceDN w:val="0"/>
        <w:adjustRightInd w:val="0"/>
        <w:spacing w:before="74" w:after="0" w:line="240" w:lineRule="auto"/>
        <w:ind w:left="4086" w:right="3990"/>
        <w:jc w:val="center"/>
        <w:rPr>
          <w:rFonts w:ascii="Times New Roman" w:hAnsi="Times New Roman" w:cs="Times New Roman"/>
          <w:b/>
          <w:bCs/>
          <w:i/>
          <w:iCs/>
          <w:sz w:val="24"/>
          <w:szCs w:val="24"/>
        </w:rPr>
      </w:pPr>
    </w:p>
    <w:p w14:paraId="09097E2C" w14:textId="77777777" w:rsidR="00792BAE" w:rsidRPr="00612B60" w:rsidRDefault="00792BAE" w:rsidP="00792BAE">
      <w:pPr>
        <w:autoSpaceDE w:val="0"/>
        <w:autoSpaceDN w:val="0"/>
        <w:adjustRightInd w:val="0"/>
        <w:spacing w:before="74" w:after="0" w:line="240" w:lineRule="auto"/>
        <w:ind w:left="4086" w:right="3990"/>
        <w:jc w:val="center"/>
        <w:rPr>
          <w:rFonts w:ascii="Times New Roman" w:hAnsi="Times New Roman" w:cs="Times New Roman"/>
          <w:b/>
          <w:bCs/>
          <w:i/>
          <w:iCs/>
          <w:sz w:val="24"/>
          <w:szCs w:val="24"/>
        </w:rPr>
      </w:pPr>
    </w:p>
    <w:p w14:paraId="4C3A0360" w14:textId="77777777" w:rsidR="00792BAE" w:rsidRPr="00612B60" w:rsidRDefault="00792BAE" w:rsidP="00792BAE">
      <w:pPr>
        <w:autoSpaceDE w:val="0"/>
        <w:autoSpaceDN w:val="0"/>
        <w:adjustRightInd w:val="0"/>
        <w:spacing w:before="74" w:after="0" w:line="240" w:lineRule="auto"/>
        <w:ind w:left="4086" w:right="3990"/>
        <w:jc w:val="center"/>
        <w:rPr>
          <w:rFonts w:ascii="Times New Roman" w:hAnsi="Times New Roman" w:cs="Times New Roman"/>
          <w:b/>
          <w:bCs/>
          <w:i/>
          <w:iCs/>
          <w:sz w:val="24"/>
          <w:szCs w:val="24"/>
        </w:rPr>
      </w:pPr>
    </w:p>
    <w:p w14:paraId="68A045DA" w14:textId="77777777" w:rsidR="00792BAE" w:rsidRPr="00612B60" w:rsidRDefault="00792BAE" w:rsidP="00792BAE">
      <w:pPr>
        <w:autoSpaceDE w:val="0"/>
        <w:autoSpaceDN w:val="0"/>
        <w:adjustRightInd w:val="0"/>
        <w:spacing w:before="74" w:after="0" w:line="240" w:lineRule="auto"/>
        <w:ind w:left="4086" w:right="3990"/>
        <w:jc w:val="center"/>
        <w:rPr>
          <w:rFonts w:ascii="Times New Roman" w:hAnsi="Times New Roman" w:cs="Times New Roman"/>
          <w:b/>
          <w:bCs/>
          <w:i/>
          <w:iCs/>
          <w:sz w:val="24"/>
          <w:szCs w:val="24"/>
        </w:rPr>
      </w:pPr>
    </w:p>
    <w:p w14:paraId="67A49D13" w14:textId="77777777" w:rsidR="00792BAE" w:rsidRPr="00612B60" w:rsidRDefault="00792BAE" w:rsidP="00792BAE">
      <w:pPr>
        <w:autoSpaceDE w:val="0"/>
        <w:autoSpaceDN w:val="0"/>
        <w:adjustRightInd w:val="0"/>
        <w:spacing w:before="74" w:after="0" w:line="240" w:lineRule="auto"/>
        <w:ind w:left="4086" w:right="3990"/>
        <w:jc w:val="center"/>
        <w:rPr>
          <w:rFonts w:ascii="Times New Roman" w:hAnsi="Times New Roman" w:cs="Times New Roman"/>
          <w:b/>
          <w:bCs/>
          <w:i/>
          <w:iCs/>
          <w:sz w:val="24"/>
          <w:szCs w:val="24"/>
        </w:rPr>
      </w:pPr>
    </w:p>
    <w:p w14:paraId="7E05A847" w14:textId="77777777" w:rsidR="00183284" w:rsidRPr="00612B60" w:rsidRDefault="00183284" w:rsidP="008601DB">
      <w:pPr>
        <w:autoSpaceDE w:val="0"/>
        <w:autoSpaceDN w:val="0"/>
        <w:adjustRightInd w:val="0"/>
        <w:spacing w:before="74" w:after="0" w:line="240" w:lineRule="auto"/>
        <w:ind w:right="3990"/>
        <w:rPr>
          <w:rFonts w:ascii="Times New Roman" w:hAnsi="Times New Roman" w:cs="Times New Roman"/>
          <w:b/>
          <w:bCs/>
          <w:i/>
          <w:iCs/>
          <w:sz w:val="24"/>
          <w:szCs w:val="24"/>
        </w:rPr>
      </w:pPr>
    </w:p>
    <w:p w14:paraId="662F78DC" w14:textId="77777777" w:rsidR="00263DEE" w:rsidRPr="00612B60" w:rsidRDefault="00263DEE" w:rsidP="008601DB">
      <w:pPr>
        <w:autoSpaceDE w:val="0"/>
        <w:autoSpaceDN w:val="0"/>
        <w:adjustRightInd w:val="0"/>
        <w:spacing w:before="74" w:after="0" w:line="240" w:lineRule="auto"/>
        <w:ind w:right="3990"/>
        <w:rPr>
          <w:rFonts w:ascii="Times New Roman" w:hAnsi="Times New Roman" w:cs="Times New Roman"/>
          <w:b/>
          <w:bCs/>
          <w:i/>
          <w:iCs/>
          <w:sz w:val="24"/>
          <w:szCs w:val="24"/>
        </w:rPr>
      </w:pPr>
    </w:p>
    <w:p w14:paraId="177E4655" w14:textId="77777777" w:rsidR="00263DEE" w:rsidRPr="00612B60" w:rsidRDefault="00263DEE" w:rsidP="008601DB">
      <w:pPr>
        <w:autoSpaceDE w:val="0"/>
        <w:autoSpaceDN w:val="0"/>
        <w:adjustRightInd w:val="0"/>
        <w:spacing w:before="74" w:after="0" w:line="240" w:lineRule="auto"/>
        <w:ind w:right="3990"/>
        <w:rPr>
          <w:rFonts w:ascii="Times New Roman" w:hAnsi="Times New Roman" w:cs="Times New Roman"/>
          <w:b/>
          <w:bCs/>
          <w:i/>
          <w:iCs/>
          <w:sz w:val="24"/>
          <w:szCs w:val="24"/>
        </w:rPr>
      </w:pPr>
    </w:p>
    <w:p w14:paraId="21DEE2CF" w14:textId="77777777" w:rsidR="00263DEE" w:rsidRPr="00612B60" w:rsidRDefault="00263DEE" w:rsidP="008601DB">
      <w:pPr>
        <w:autoSpaceDE w:val="0"/>
        <w:autoSpaceDN w:val="0"/>
        <w:adjustRightInd w:val="0"/>
        <w:spacing w:before="74" w:after="0" w:line="240" w:lineRule="auto"/>
        <w:ind w:right="3990"/>
        <w:rPr>
          <w:rFonts w:ascii="Times New Roman" w:hAnsi="Times New Roman" w:cs="Times New Roman"/>
          <w:b/>
          <w:bCs/>
          <w:i/>
          <w:iCs/>
          <w:sz w:val="24"/>
          <w:szCs w:val="24"/>
        </w:rPr>
      </w:pPr>
    </w:p>
    <w:p w14:paraId="3ADBA0E4" w14:textId="77777777" w:rsidR="00263DEE" w:rsidRPr="00612B60" w:rsidRDefault="00263DEE" w:rsidP="008601DB">
      <w:pPr>
        <w:autoSpaceDE w:val="0"/>
        <w:autoSpaceDN w:val="0"/>
        <w:adjustRightInd w:val="0"/>
        <w:spacing w:before="74" w:after="0" w:line="240" w:lineRule="auto"/>
        <w:ind w:right="3990"/>
        <w:rPr>
          <w:rFonts w:ascii="Times New Roman" w:hAnsi="Times New Roman" w:cs="Times New Roman"/>
          <w:b/>
          <w:bCs/>
          <w:i/>
          <w:iCs/>
          <w:sz w:val="24"/>
          <w:szCs w:val="24"/>
        </w:rPr>
      </w:pPr>
    </w:p>
    <w:p w14:paraId="2F63DCD0" w14:textId="77777777" w:rsidR="00263DEE" w:rsidRPr="00612B60" w:rsidRDefault="00263DEE" w:rsidP="008601DB">
      <w:pPr>
        <w:autoSpaceDE w:val="0"/>
        <w:autoSpaceDN w:val="0"/>
        <w:adjustRightInd w:val="0"/>
        <w:spacing w:before="74" w:after="0" w:line="240" w:lineRule="auto"/>
        <w:ind w:right="3990"/>
        <w:rPr>
          <w:rFonts w:ascii="Times New Roman" w:hAnsi="Times New Roman" w:cs="Times New Roman"/>
          <w:b/>
          <w:bCs/>
          <w:i/>
          <w:iCs/>
          <w:sz w:val="24"/>
          <w:szCs w:val="24"/>
        </w:rPr>
      </w:pPr>
    </w:p>
    <w:p w14:paraId="164CC6DA" w14:textId="77777777" w:rsidR="00263DEE" w:rsidRPr="00612B60" w:rsidRDefault="00263DEE" w:rsidP="008601DB">
      <w:pPr>
        <w:autoSpaceDE w:val="0"/>
        <w:autoSpaceDN w:val="0"/>
        <w:adjustRightInd w:val="0"/>
        <w:spacing w:before="74" w:after="0" w:line="240" w:lineRule="auto"/>
        <w:ind w:right="3990"/>
        <w:rPr>
          <w:rFonts w:ascii="Times New Roman" w:hAnsi="Times New Roman" w:cs="Times New Roman"/>
          <w:b/>
          <w:bCs/>
          <w:i/>
          <w:iCs/>
          <w:sz w:val="24"/>
          <w:szCs w:val="24"/>
        </w:rPr>
      </w:pPr>
    </w:p>
    <w:p w14:paraId="11F5B820" w14:textId="77777777" w:rsidR="00263DEE" w:rsidRPr="00612B60" w:rsidRDefault="00263DEE" w:rsidP="008601DB">
      <w:pPr>
        <w:autoSpaceDE w:val="0"/>
        <w:autoSpaceDN w:val="0"/>
        <w:adjustRightInd w:val="0"/>
        <w:spacing w:before="74" w:after="0" w:line="240" w:lineRule="auto"/>
        <w:ind w:right="3990"/>
        <w:rPr>
          <w:rFonts w:ascii="Times New Roman" w:hAnsi="Times New Roman" w:cs="Times New Roman"/>
          <w:b/>
          <w:bCs/>
          <w:i/>
          <w:iCs/>
          <w:sz w:val="24"/>
          <w:szCs w:val="24"/>
        </w:rPr>
      </w:pPr>
    </w:p>
    <w:p w14:paraId="4AA23A36" w14:textId="77777777" w:rsidR="00F56A30" w:rsidRPr="00612B60" w:rsidRDefault="00F56A30" w:rsidP="008601DB">
      <w:pPr>
        <w:autoSpaceDE w:val="0"/>
        <w:autoSpaceDN w:val="0"/>
        <w:adjustRightInd w:val="0"/>
        <w:spacing w:before="74" w:after="0" w:line="240" w:lineRule="auto"/>
        <w:ind w:right="3990"/>
        <w:rPr>
          <w:rFonts w:ascii="Times New Roman" w:hAnsi="Times New Roman" w:cs="Times New Roman"/>
          <w:b/>
          <w:bCs/>
          <w:i/>
          <w:iCs/>
          <w:sz w:val="24"/>
          <w:szCs w:val="24"/>
        </w:rPr>
      </w:pPr>
    </w:p>
    <w:p w14:paraId="216A5A95" w14:textId="77777777" w:rsidR="00AD5846" w:rsidRPr="00612B60" w:rsidRDefault="00AD5846" w:rsidP="008601DB">
      <w:pPr>
        <w:autoSpaceDE w:val="0"/>
        <w:autoSpaceDN w:val="0"/>
        <w:adjustRightInd w:val="0"/>
        <w:spacing w:before="74" w:after="0" w:line="240" w:lineRule="auto"/>
        <w:ind w:right="3990"/>
        <w:rPr>
          <w:rFonts w:ascii="Times New Roman" w:hAnsi="Times New Roman" w:cs="Times New Roman"/>
          <w:b/>
          <w:bCs/>
          <w:i/>
          <w:iCs/>
          <w:sz w:val="24"/>
          <w:szCs w:val="24"/>
        </w:rPr>
      </w:pPr>
    </w:p>
    <w:p w14:paraId="15D2DEF8" w14:textId="77777777" w:rsidR="00792BAE" w:rsidRPr="00612B60" w:rsidRDefault="00792BAE" w:rsidP="00F67198">
      <w:pPr>
        <w:autoSpaceDE w:val="0"/>
        <w:autoSpaceDN w:val="0"/>
        <w:adjustRightInd w:val="0"/>
        <w:spacing w:before="74" w:after="0" w:line="240" w:lineRule="auto"/>
        <w:ind w:right="3990"/>
        <w:rPr>
          <w:rFonts w:ascii="Times New Roman" w:hAnsi="Times New Roman" w:cs="Times New Roman"/>
          <w:b/>
          <w:bCs/>
          <w:i/>
          <w:iCs/>
          <w:sz w:val="24"/>
          <w:szCs w:val="24"/>
        </w:rPr>
      </w:pPr>
    </w:p>
    <w:tbl>
      <w:tblPr>
        <w:tblStyle w:val="Grilledutableau11"/>
        <w:tblpPr w:leftFromText="141" w:rightFromText="141" w:vertAnchor="page" w:horzAnchor="margin" w:tblpY="616"/>
        <w:tblW w:w="11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53"/>
        <w:gridCol w:w="2557"/>
        <w:gridCol w:w="4364"/>
      </w:tblGrid>
      <w:tr w:rsidR="00A925DE" w:rsidRPr="00612B60" w14:paraId="43FA2C82" w14:textId="77777777" w:rsidTr="00D52F7C">
        <w:trPr>
          <w:trHeight w:val="2980"/>
        </w:trPr>
        <w:tc>
          <w:tcPr>
            <w:tcW w:w="4253" w:type="dxa"/>
            <w:hideMark/>
          </w:tcPr>
          <w:p w14:paraId="0C3C5A99" w14:textId="77777777" w:rsidR="00D808EB" w:rsidRPr="00612B60" w:rsidRDefault="00D808EB" w:rsidP="00D52F7C">
            <w:pPr>
              <w:ind w:left="-709"/>
              <w:jc w:val="center"/>
              <w:rPr>
                <w:rFonts w:ascii="Tahoma" w:eastAsia="Calibri" w:hAnsi="Tahoma" w:cs="Arial"/>
                <w:bCs/>
                <w:sz w:val="16"/>
                <w:szCs w:val="16"/>
              </w:rPr>
            </w:pPr>
            <w:r w:rsidRPr="00612B60">
              <w:rPr>
                <w:rFonts w:ascii="Tahoma" w:eastAsia="Calibri" w:hAnsi="Tahoma" w:cs="Arial"/>
                <w:bCs/>
                <w:sz w:val="16"/>
                <w:szCs w:val="16"/>
              </w:rPr>
              <w:lastRenderedPageBreak/>
              <w:t>REPUBLIQUE DU CAMEROUN</w:t>
            </w:r>
          </w:p>
          <w:p w14:paraId="026C4713" w14:textId="77777777" w:rsidR="00D808EB" w:rsidRPr="00612B60" w:rsidRDefault="00D808EB" w:rsidP="00D52F7C">
            <w:pPr>
              <w:ind w:left="-709"/>
              <w:jc w:val="center"/>
              <w:rPr>
                <w:rFonts w:ascii="Tahoma" w:eastAsia="Calibri" w:hAnsi="Tahoma" w:cs="Arial"/>
                <w:bCs/>
                <w:sz w:val="16"/>
                <w:szCs w:val="16"/>
              </w:rPr>
            </w:pPr>
            <w:r w:rsidRPr="00612B60">
              <w:rPr>
                <w:rFonts w:ascii="Tahoma" w:eastAsia="Calibri" w:hAnsi="Tahoma" w:cs="Arial"/>
                <w:bCs/>
                <w:sz w:val="16"/>
                <w:szCs w:val="16"/>
              </w:rPr>
              <w:t>Paix – Travail – Patrie</w:t>
            </w:r>
          </w:p>
          <w:p w14:paraId="0EEF4CD1" w14:textId="77777777" w:rsidR="00D808EB" w:rsidRPr="00612B60" w:rsidRDefault="00D808EB" w:rsidP="00D52F7C">
            <w:pPr>
              <w:ind w:left="-709"/>
              <w:jc w:val="center"/>
              <w:rPr>
                <w:rFonts w:ascii="Tahoma" w:eastAsia="Calibri" w:hAnsi="Tahoma" w:cs="Arial"/>
                <w:bCs/>
                <w:sz w:val="16"/>
                <w:szCs w:val="16"/>
              </w:rPr>
            </w:pPr>
            <w:r w:rsidRPr="00612B60">
              <w:rPr>
                <w:rFonts w:ascii="Tahoma" w:eastAsia="Calibri" w:hAnsi="Tahoma" w:cs="Arial"/>
                <w:bCs/>
                <w:sz w:val="16"/>
                <w:szCs w:val="16"/>
              </w:rPr>
              <w:t>-------------</w:t>
            </w:r>
          </w:p>
          <w:p w14:paraId="0D62A827" w14:textId="77777777" w:rsidR="00D808EB" w:rsidRPr="00612B60" w:rsidRDefault="00D808EB" w:rsidP="00D52F7C">
            <w:pPr>
              <w:ind w:left="-709"/>
              <w:jc w:val="center"/>
              <w:rPr>
                <w:rFonts w:ascii="Tahoma" w:eastAsia="Calibri" w:hAnsi="Tahoma" w:cs="Arial"/>
                <w:bCs/>
                <w:sz w:val="16"/>
                <w:szCs w:val="16"/>
              </w:rPr>
            </w:pPr>
            <w:r w:rsidRPr="00612B60">
              <w:rPr>
                <w:rFonts w:ascii="Tahoma" w:eastAsia="Calibri" w:hAnsi="Tahoma" w:cs="Arial"/>
                <w:bCs/>
                <w:sz w:val="16"/>
                <w:szCs w:val="16"/>
              </w:rPr>
              <w:t>REGION DE L’EXTREME-NORD</w:t>
            </w:r>
          </w:p>
          <w:p w14:paraId="1CD98975" w14:textId="77777777" w:rsidR="00D808EB" w:rsidRPr="00612B60" w:rsidRDefault="00D808EB" w:rsidP="00D52F7C">
            <w:pPr>
              <w:ind w:left="-709"/>
              <w:jc w:val="center"/>
              <w:rPr>
                <w:rFonts w:ascii="Tahoma" w:eastAsia="Calibri" w:hAnsi="Tahoma" w:cs="Arial"/>
                <w:bCs/>
                <w:sz w:val="16"/>
                <w:szCs w:val="16"/>
              </w:rPr>
            </w:pPr>
            <w:r w:rsidRPr="00612B60">
              <w:rPr>
                <w:rFonts w:ascii="Tahoma" w:eastAsia="Calibri" w:hAnsi="Tahoma" w:cs="Arial"/>
                <w:bCs/>
                <w:sz w:val="16"/>
                <w:szCs w:val="16"/>
              </w:rPr>
              <w:t>-------------</w:t>
            </w:r>
          </w:p>
          <w:p w14:paraId="607B0433" w14:textId="77777777" w:rsidR="00D808EB" w:rsidRPr="00612B60" w:rsidRDefault="00D808EB" w:rsidP="00D52F7C">
            <w:pPr>
              <w:ind w:left="-709"/>
              <w:jc w:val="center"/>
              <w:rPr>
                <w:rFonts w:ascii="Tahoma" w:eastAsia="Calibri" w:hAnsi="Tahoma" w:cs="Arial"/>
                <w:bCs/>
                <w:sz w:val="16"/>
                <w:szCs w:val="16"/>
              </w:rPr>
            </w:pPr>
            <w:r w:rsidRPr="00612B60">
              <w:rPr>
                <w:rFonts w:ascii="Tahoma" w:eastAsia="Calibri" w:hAnsi="Tahoma" w:cs="Arial"/>
                <w:bCs/>
                <w:sz w:val="16"/>
                <w:szCs w:val="16"/>
              </w:rPr>
              <w:t>CONSEIL REGIONAL</w:t>
            </w:r>
          </w:p>
          <w:p w14:paraId="6A5D094B" w14:textId="77777777" w:rsidR="00D808EB" w:rsidRPr="00612B60" w:rsidRDefault="00D808EB" w:rsidP="00D52F7C">
            <w:pPr>
              <w:ind w:left="-709"/>
              <w:jc w:val="center"/>
              <w:rPr>
                <w:rFonts w:ascii="Tahoma" w:eastAsia="Calibri" w:hAnsi="Tahoma" w:cs="Arial"/>
                <w:bCs/>
                <w:sz w:val="16"/>
                <w:szCs w:val="16"/>
              </w:rPr>
            </w:pPr>
            <w:r w:rsidRPr="00612B60">
              <w:rPr>
                <w:rFonts w:ascii="Tahoma" w:eastAsia="Calibri" w:hAnsi="Tahoma" w:cs="Arial"/>
                <w:bCs/>
                <w:sz w:val="16"/>
                <w:szCs w:val="16"/>
              </w:rPr>
              <w:t>-------------</w:t>
            </w:r>
          </w:p>
          <w:p w14:paraId="0E3A6A40" w14:textId="77777777" w:rsidR="00D808EB" w:rsidRPr="00612B60" w:rsidRDefault="00D808EB" w:rsidP="00D52F7C">
            <w:pPr>
              <w:ind w:left="-709"/>
              <w:jc w:val="center"/>
              <w:rPr>
                <w:rFonts w:ascii="Tahoma" w:eastAsia="Calibri" w:hAnsi="Tahoma" w:cs="Arial"/>
                <w:bCs/>
                <w:sz w:val="16"/>
                <w:szCs w:val="16"/>
              </w:rPr>
            </w:pPr>
            <w:r w:rsidRPr="00612B60">
              <w:rPr>
                <w:rFonts w:ascii="Tahoma" w:eastAsia="Calibri" w:hAnsi="Tahoma" w:cs="Arial"/>
                <w:bCs/>
                <w:sz w:val="16"/>
                <w:szCs w:val="16"/>
              </w:rPr>
              <w:t>SECRETARIAT GENERAL</w:t>
            </w:r>
          </w:p>
          <w:p w14:paraId="720AD138" w14:textId="77777777" w:rsidR="00D808EB" w:rsidRPr="00612B60" w:rsidRDefault="00D808EB" w:rsidP="00D52F7C">
            <w:pPr>
              <w:ind w:left="-709"/>
              <w:jc w:val="center"/>
              <w:rPr>
                <w:rFonts w:ascii="Tahoma" w:eastAsia="Calibri" w:hAnsi="Tahoma" w:cs="Arial"/>
                <w:bCs/>
                <w:sz w:val="16"/>
                <w:szCs w:val="16"/>
              </w:rPr>
            </w:pPr>
            <w:r w:rsidRPr="00612B60">
              <w:rPr>
                <w:rFonts w:ascii="Tahoma" w:eastAsia="Calibri" w:hAnsi="Tahoma" w:cs="Arial"/>
                <w:bCs/>
                <w:sz w:val="16"/>
                <w:szCs w:val="16"/>
              </w:rPr>
              <w:t>-------------</w:t>
            </w:r>
          </w:p>
          <w:p w14:paraId="2409457C" w14:textId="77777777" w:rsidR="00D808EB" w:rsidRPr="00612B60" w:rsidRDefault="00D808EB" w:rsidP="00D52F7C">
            <w:pPr>
              <w:ind w:left="-709"/>
              <w:jc w:val="center"/>
              <w:rPr>
                <w:rFonts w:ascii="Tahoma" w:eastAsia="Calibri" w:hAnsi="Tahoma" w:cs="Arial"/>
                <w:bCs/>
                <w:sz w:val="16"/>
                <w:szCs w:val="16"/>
              </w:rPr>
            </w:pPr>
            <w:r w:rsidRPr="00612B60">
              <w:rPr>
                <w:rFonts w:ascii="Tahoma" w:eastAsia="Calibri" w:hAnsi="Tahoma" w:cs="Arial"/>
                <w:bCs/>
                <w:sz w:val="16"/>
                <w:szCs w:val="16"/>
              </w:rPr>
              <w:t>DIRECTION DES AFFAIRES GENERALES</w:t>
            </w:r>
          </w:p>
          <w:p w14:paraId="12BB6E81" w14:textId="77777777" w:rsidR="00D808EB" w:rsidRPr="00612B60" w:rsidRDefault="00D808EB" w:rsidP="00D52F7C">
            <w:pPr>
              <w:ind w:left="-709"/>
              <w:jc w:val="center"/>
              <w:rPr>
                <w:rFonts w:ascii="Tahoma" w:eastAsia="Calibri" w:hAnsi="Tahoma" w:cs="Arial"/>
                <w:bCs/>
                <w:sz w:val="16"/>
                <w:szCs w:val="16"/>
              </w:rPr>
            </w:pPr>
            <w:r w:rsidRPr="00612B60">
              <w:rPr>
                <w:rFonts w:ascii="Tahoma" w:eastAsia="Calibri" w:hAnsi="Tahoma" w:cs="Arial"/>
                <w:bCs/>
                <w:sz w:val="16"/>
                <w:szCs w:val="16"/>
              </w:rPr>
              <w:t>-------</w:t>
            </w:r>
          </w:p>
          <w:p w14:paraId="3B8B1724" w14:textId="77777777" w:rsidR="00D808EB" w:rsidRPr="00612B60" w:rsidRDefault="00D808EB" w:rsidP="00D52F7C">
            <w:pPr>
              <w:ind w:left="-709"/>
              <w:jc w:val="center"/>
              <w:rPr>
                <w:rFonts w:ascii="Tahoma" w:eastAsia="Calibri" w:hAnsi="Tahoma" w:cs="Arial"/>
                <w:bCs/>
                <w:sz w:val="16"/>
                <w:szCs w:val="16"/>
              </w:rPr>
            </w:pPr>
            <w:r w:rsidRPr="00612B60">
              <w:rPr>
                <w:rFonts w:ascii="Tahoma" w:eastAsia="Calibri" w:hAnsi="Tahoma" w:cs="Arial"/>
                <w:bCs/>
                <w:sz w:val="16"/>
                <w:szCs w:val="16"/>
              </w:rPr>
              <w:t>SOUS DIRECTION DE BUDGET ET DES MARCHES</w:t>
            </w:r>
          </w:p>
        </w:tc>
        <w:tc>
          <w:tcPr>
            <w:tcW w:w="2557" w:type="dxa"/>
            <w:hideMark/>
          </w:tcPr>
          <w:p w14:paraId="62039678" w14:textId="77777777" w:rsidR="00D808EB" w:rsidRPr="00612B60" w:rsidRDefault="00D808EB" w:rsidP="00D52F7C">
            <w:pPr>
              <w:spacing w:line="276" w:lineRule="auto"/>
              <w:ind w:left="-1240" w:right="316" w:firstLine="851"/>
              <w:jc w:val="center"/>
              <w:rPr>
                <w:rFonts w:ascii="Tahoma" w:eastAsia="Calibri" w:hAnsi="Tahoma" w:cs="Arial"/>
                <w:b/>
                <w:sz w:val="16"/>
                <w:szCs w:val="16"/>
              </w:rPr>
            </w:pPr>
          </w:p>
          <w:p w14:paraId="3EB063FE" w14:textId="77777777" w:rsidR="00D808EB" w:rsidRPr="00612B60" w:rsidRDefault="00D808EB" w:rsidP="00D52F7C">
            <w:pPr>
              <w:spacing w:after="200" w:line="276" w:lineRule="auto"/>
              <w:rPr>
                <w:rFonts w:ascii="Tahoma" w:eastAsia="Calibri" w:hAnsi="Tahoma" w:cs="Arial"/>
                <w:sz w:val="16"/>
                <w:szCs w:val="16"/>
              </w:rPr>
            </w:pPr>
            <w:r w:rsidRPr="00612B60">
              <w:rPr>
                <w:noProof/>
                <w:sz w:val="16"/>
                <w:szCs w:val="16"/>
                <w:lang w:val="en-US"/>
              </w:rPr>
              <w:drawing>
                <wp:inline distT="0" distB="0" distL="0" distR="0" wp14:anchorId="57FA8425" wp14:editId="40AC6485">
                  <wp:extent cx="1242060" cy="1310640"/>
                  <wp:effectExtent l="0" t="0" r="0" b="3810"/>
                  <wp:docPr id="1522270052" name="Image 1522270052" descr="C:\Users\Utilisateur\AppData\Local\Microsoft\Windows\INetCache\Content.Word\IMG-20230210-WA0045.jpg"/>
                  <wp:cNvGraphicFramePr/>
                  <a:graphic xmlns:a="http://schemas.openxmlformats.org/drawingml/2006/main">
                    <a:graphicData uri="http://schemas.openxmlformats.org/drawingml/2006/picture">
                      <pic:pic xmlns:pic="http://schemas.openxmlformats.org/drawingml/2006/picture">
                        <pic:nvPicPr>
                          <pic:cNvPr id="9" name="Image 9" descr="C:\Users\Utilisateur\AppData\Local\Microsoft\Windows\INetCache\Content.Word\IMG-20230210-WA0045.jpg"/>
                          <pic:cNvPicPr/>
                        </pic:nvPicPr>
                        <pic:blipFill rotWithShape="1">
                          <a:blip r:embed="rId8" cstate="print">
                            <a:extLst>
                              <a:ext uri="{28A0092B-C50C-407E-A947-70E740481C1C}">
                                <a14:useLocalDpi xmlns:a14="http://schemas.microsoft.com/office/drawing/2010/main" val="0"/>
                              </a:ext>
                            </a:extLst>
                          </a:blip>
                          <a:srcRect l="17708" t="14584" r="17448" b="19010"/>
                          <a:stretch/>
                        </pic:blipFill>
                        <pic:spPr bwMode="auto">
                          <a:xfrm>
                            <a:off x="0" y="0"/>
                            <a:ext cx="1242060" cy="13106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64" w:type="dxa"/>
          </w:tcPr>
          <w:p w14:paraId="0FF8DE6B" w14:textId="77777777" w:rsidR="00D808EB" w:rsidRPr="00612B60" w:rsidRDefault="00D808EB" w:rsidP="00D52F7C">
            <w:pPr>
              <w:ind w:left="-709"/>
              <w:jc w:val="center"/>
              <w:rPr>
                <w:rFonts w:ascii="Tahoma" w:eastAsia="Calibri" w:hAnsi="Tahoma" w:cs="Arial"/>
                <w:bCs/>
                <w:sz w:val="16"/>
                <w:szCs w:val="16"/>
                <w:lang w:val="en-GB"/>
              </w:rPr>
            </w:pPr>
            <w:r w:rsidRPr="00612B60">
              <w:rPr>
                <w:rFonts w:ascii="Tahoma" w:eastAsia="Calibri" w:hAnsi="Tahoma" w:cs="Arial"/>
                <w:bCs/>
                <w:sz w:val="16"/>
                <w:szCs w:val="16"/>
                <w:lang w:val="en-GB"/>
              </w:rPr>
              <w:t>REPUBLIC OF CAMEROON</w:t>
            </w:r>
          </w:p>
          <w:p w14:paraId="59796BDD" w14:textId="77777777" w:rsidR="00D808EB" w:rsidRPr="00612B60" w:rsidRDefault="00D808EB" w:rsidP="00D52F7C">
            <w:pPr>
              <w:ind w:left="-709"/>
              <w:jc w:val="center"/>
              <w:rPr>
                <w:rFonts w:ascii="Tahoma" w:eastAsia="Calibri" w:hAnsi="Tahoma" w:cs="Arial"/>
                <w:bCs/>
                <w:sz w:val="16"/>
                <w:szCs w:val="16"/>
                <w:lang w:val="en-GB"/>
              </w:rPr>
            </w:pPr>
            <w:r w:rsidRPr="00612B60">
              <w:rPr>
                <w:rFonts w:ascii="Tahoma" w:eastAsia="Calibri" w:hAnsi="Tahoma" w:cs="Arial"/>
                <w:bCs/>
                <w:sz w:val="16"/>
                <w:szCs w:val="16"/>
                <w:lang w:val="en-GB"/>
              </w:rPr>
              <w:t>Peace – Work – Fatherland</w:t>
            </w:r>
          </w:p>
          <w:p w14:paraId="222BD195" w14:textId="77777777" w:rsidR="00D808EB" w:rsidRPr="00612B60" w:rsidRDefault="00D808EB" w:rsidP="00D52F7C">
            <w:pPr>
              <w:ind w:left="-709"/>
              <w:jc w:val="center"/>
              <w:rPr>
                <w:rFonts w:ascii="Tahoma" w:eastAsia="Calibri" w:hAnsi="Tahoma" w:cs="Arial"/>
                <w:bCs/>
                <w:sz w:val="16"/>
                <w:szCs w:val="16"/>
                <w:lang w:val="en-US"/>
              </w:rPr>
            </w:pPr>
            <w:r w:rsidRPr="00612B60">
              <w:rPr>
                <w:rFonts w:ascii="Tahoma" w:eastAsia="Calibri" w:hAnsi="Tahoma" w:cs="Arial"/>
                <w:bCs/>
                <w:sz w:val="16"/>
                <w:szCs w:val="16"/>
                <w:lang w:val="en-US"/>
              </w:rPr>
              <w:t>-------------</w:t>
            </w:r>
          </w:p>
          <w:p w14:paraId="061401DF" w14:textId="77777777" w:rsidR="00D808EB" w:rsidRPr="00612B60" w:rsidRDefault="00D808EB" w:rsidP="00D52F7C">
            <w:pPr>
              <w:ind w:left="-709"/>
              <w:jc w:val="center"/>
              <w:rPr>
                <w:rFonts w:ascii="Tahoma" w:eastAsia="Calibri" w:hAnsi="Tahoma" w:cs="Arial"/>
                <w:bCs/>
                <w:sz w:val="16"/>
                <w:szCs w:val="16"/>
                <w:lang w:val="en-US"/>
              </w:rPr>
            </w:pPr>
            <w:r w:rsidRPr="00612B60">
              <w:rPr>
                <w:rFonts w:ascii="Tahoma" w:eastAsia="Calibri" w:hAnsi="Tahoma" w:cs="Arial"/>
                <w:bCs/>
                <w:sz w:val="16"/>
                <w:szCs w:val="16"/>
                <w:lang w:val="en-US"/>
              </w:rPr>
              <w:t>FAR NORTH REGION</w:t>
            </w:r>
          </w:p>
          <w:p w14:paraId="48987917" w14:textId="77777777" w:rsidR="00D808EB" w:rsidRPr="00612B60" w:rsidRDefault="00D808EB" w:rsidP="00D52F7C">
            <w:pPr>
              <w:ind w:left="-709"/>
              <w:jc w:val="center"/>
              <w:rPr>
                <w:rFonts w:ascii="Tahoma" w:eastAsia="Calibri" w:hAnsi="Tahoma" w:cs="Arial"/>
                <w:bCs/>
                <w:sz w:val="16"/>
                <w:szCs w:val="16"/>
                <w:lang w:val="en-US"/>
              </w:rPr>
            </w:pPr>
            <w:r w:rsidRPr="00612B60">
              <w:rPr>
                <w:rFonts w:ascii="Tahoma" w:eastAsia="Calibri" w:hAnsi="Tahoma" w:cs="Arial"/>
                <w:bCs/>
                <w:sz w:val="16"/>
                <w:szCs w:val="16"/>
                <w:lang w:val="en-US"/>
              </w:rPr>
              <w:t>-------------</w:t>
            </w:r>
          </w:p>
          <w:p w14:paraId="1C6A4039" w14:textId="77777777" w:rsidR="00D808EB" w:rsidRPr="00612B60" w:rsidRDefault="00D808EB" w:rsidP="00D52F7C">
            <w:pPr>
              <w:ind w:left="-709"/>
              <w:jc w:val="center"/>
              <w:rPr>
                <w:rFonts w:ascii="Tahoma" w:eastAsia="Calibri" w:hAnsi="Tahoma" w:cs="Arial"/>
                <w:bCs/>
                <w:sz w:val="16"/>
                <w:szCs w:val="16"/>
                <w:lang w:val="en-US"/>
              </w:rPr>
            </w:pPr>
            <w:r w:rsidRPr="00612B60">
              <w:rPr>
                <w:rFonts w:ascii="Tahoma" w:eastAsia="Calibri" w:hAnsi="Tahoma" w:cs="Arial"/>
                <w:bCs/>
                <w:sz w:val="16"/>
                <w:szCs w:val="16"/>
                <w:lang w:val="en-US"/>
              </w:rPr>
              <w:t>REGIONAL COUNCIL</w:t>
            </w:r>
          </w:p>
          <w:p w14:paraId="332E8E85" w14:textId="77777777" w:rsidR="00D808EB" w:rsidRPr="00612B60" w:rsidRDefault="00D808EB" w:rsidP="00D52F7C">
            <w:pPr>
              <w:ind w:left="-709"/>
              <w:jc w:val="center"/>
              <w:rPr>
                <w:rFonts w:ascii="Tahoma" w:eastAsia="Calibri" w:hAnsi="Tahoma" w:cs="Arial"/>
                <w:bCs/>
                <w:sz w:val="16"/>
                <w:szCs w:val="16"/>
                <w:lang w:val="en-US"/>
              </w:rPr>
            </w:pPr>
            <w:r w:rsidRPr="00612B60">
              <w:rPr>
                <w:rFonts w:ascii="Tahoma" w:eastAsia="Calibri" w:hAnsi="Tahoma" w:cs="Arial"/>
                <w:bCs/>
                <w:sz w:val="16"/>
                <w:szCs w:val="16"/>
                <w:lang w:val="en-US"/>
              </w:rPr>
              <w:t>-------------</w:t>
            </w:r>
          </w:p>
          <w:p w14:paraId="1C1E468E" w14:textId="77777777" w:rsidR="00D808EB" w:rsidRPr="00612B60" w:rsidRDefault="00D808EB" w:rsidP="00D52F7C">
            <w:pPr>
              <w:ind w:left="-709"/>
              <w:jc w:val="center"/>
              <w:rPr>
                <w:rFonts w:ascii="Tahoma" w:eastAsia="Calibri" w:hAnsi="Tahoma" w:cs="Arial"/>
                <w:bCs/>
                <w:sz w:val="16"/>
                <w:szCs w:val="16"/>
                <w:lang w:val="en-US"/>
              </w:rPr>
            </w:pPr>
            <w:r w:rsidRPr="00612B60">
              <w:rPr>
                <w:rFonts w:ascii="Tahoma" w:eastAsia="Calibri" w:hAnsi="Tahoma" w:cs="Arial"/>
                <w:bCs/>
                <w:sz w:val="16"/>
                <w:szCs w:val="16"/>
                <w:lang w:val="en-US"/>
              </w:rPr>
              <w:t>SECRETARIAT GENERAL</w:t>
            </w:r>
          </w:p>
          <w:p w14:paraId="50857EF1" w14:textId="77777777" w:rsidR="00D808EB" w:rsidRPr="00612B60" w:rsidRDefault="00D808EB" w:rsidP="00D52F7C">
            <w:pPr>
              <w:ind w:left="-709"/>
              <w:jc w:val="center"/>
              <w:rPr>
                <w:rFonts w:ascii="Tahoma" w:eastAsia="Calibri" w:hAnsi="Tahoma" w:cs="Arial"/>
                <w:bCs/>
                <w:sz w:val="16"/>
                <w:szCs w:val="16"/>
                <w:lang w:val="en-US"/>
              </w:rPr>
            </w:pPr>
            <w:r w:rsidRPr="00612B60">
              <w:rPr>
                <w:rFonts w:ascii="Tahoma" w:eastAsia="Calibri" w:hAnsi="Tahoma" w:cs="Arial"/>
                <w:bCs/>
                <w:sz w:val="16"/>
                <w:szCs w:val="16"/>
                <w:lang w:val="en-US"/>
              </w:rPr>
              <w:t>-------------</w:t>
            </w:r>
          </w:p>
          <w:p w14:paraId="2C63B6B9" w14:textId="77777777" w:rsidR="00D808EB" w:rsidRPr="00612B60" w:rsidRDefault="00D808EB" w:rsidP="00D52F7C">
            <w:pPr>
              <w:ind w:left="-709"/>
              <w:jc w:val="center"/>
              <w:rPr>
                <w:rFonts w:ascii="Tahoma" w:eastAsia="Calibri" w:hAnsi="Tahoma" w:cs="Arial"/>
                <w:bCs/>
                <w:sz w:val="16"/>
                <w:szCs w:val="16"/>
                <w:lang w:val="en-US"/>
              </w:rPr>
            </w:pPr>
            <w:r w:rsidRPr="00612B60">
              <w:rPr>
                <w:rFonts w:ascii="Tahoma" w:eastAsia="Calibri" w:hAnsi="Tahoma" w:cs="Arial"/>
                <w:bCs/>
                <w:sz w:val="16"/>
                <w:szCs w:val="16"/>
                <w:lang w:val="en-US"/>
              </w:rPr>
              <w:t>DEPARTMENT OF GENERAL AFFAIRS</w:t>
            </w:r>
          </w:p>
          <w:p w14:paraId="0865A284" w14:textId="77777777" w:rsidR="00D808EB" w:rsidRPr="00612B60" w:rsidRDefault="00D808EB" w:rsidP="00D52F7C">
            <w:pPr>
              <w:ind w:left="-709"/>
              <w:jc w:val="center"/>
              <w:rPr>
                <w:rFonts w:ascii="Tahoma" w:eastAsia="Calibri" w:hAnsi="Tahoma" w:cs="Arial"/>
                <w:bCs/>
                <w:sz w:val="16"/>
                <w:szCs w:val="16"/>
                <w:lang w:val="en-US"/>
              </w:rPr>
            </w:pPr>
            <w:r w:rsidRPr="00612B60">
              <w:rPr>
                <w:rFonts w:ascii="Tahoma" w:eastAsia="Calibri" w:hAnsi="Tahoma" w:cs="Arial"/>
                <w:bCs/>
                <w:sz w:val="16"/>
                <w:szCs w:val="16"/>
                <w:lang w:val="en-US"/>
              </w:rPr>
              <w:t>-------------</w:t>
            </w:r>
          </w:p>
          <w:p w14:paraId="3E18441F" w14:textId="77777777" w:rsidR="00D808EB" w:rsidRPr="00612B60" w:rsidRDefault="00D808EB" w:rsidP="00D52F7C">
            <w:pPr>
              <w:spacing w:line="276" w:lineRule="auto"/>
              <w:ind w:left="-709"/>
              <w:jc w:val="center"/>
              <w:rPr>
                <w:rFonts w:ascii="Tahoma" w:eastAsia="Calibri" w:hAnsi="Tahoma" w:cs="Arial"/>
                <w:sz w:val="16"/>
                <w:szCs w:val="16"/>
                <w:lang w:val="en-GB"/>
              </w:rPr>
            </w:pPr>
            <w:r w:rsidRPr="00612B60">
              <w:rPr>
                <w:rFonts w:ascii="Tahoma" w:eastAsia="Calibri" w:hAnsi="Tahoma" w:cs="Arial"/>
                <w:sz w:val="16"/>
                <w:szCs w:val="16"/>
                <w:lang w:val="en-GB"/>
              </w:rPr>
              <w:t>SUB-DEPARTMENT OF BUDGET AND CONTRACTS</w:t>
            </w:r>
          </w:p>
        </w:tc>
      </w:tr>
    </w:tbl>
    <w:p w14:paraId="6F8A497F" w14:textId="77777777" w:rsidR="00D808EB" w:rsidRPr="00612B60" w:rsidRDefault="00D808EB" w:rsidP="00D808EB">
      <w:pPr>
        <w:spacing w:before="240" w:after="0" w:line="240" w:lineRule="auto"/>
        <w:ind w:right="283"/>
        <w:jc w:val="center"/>
        <w:rPr>
          <w:rFonts w:ascii="Calisto MT" w:eastAsia="Times New Roman" w:hAnsi="Calisto MT" w:cs="Times New Roman"/>
          <w:b/>
          <w:sz w:val="32"/>
          <w:szCs w:val="32"/>
          <w:lang w:val="en-US" w:eastAsia="fr-FR"/>
        </w:rPr>
      </w:pPr>
      <w:r w:rsidRPr="00612B60">
        <w:rPr>
          <w:rFonts w:ascii="Calisto MT" w:eastAsia="Times New Roman" w:hAnsi="Calisto MT" w:cs="Times New Roman"/>
          <w:b/>
          <w:sz w:val="32"/>
          <w:szCs w:val="32"/>
          <w:lang w:val="en-US" w:eastAsia="fr-FR"/>
        </w:rPr>
        <w:t>OPEN NATIONAL INVITATION TO TENDER</w:t>
      </w:r>
    </w:p>
    <w:p w14:paraId="273277E9" w14:textId="77777777" w:rsidR="00D808EB" w:rsidRPr="00612B60" w:rsidRDefault="00D808EB" w:rsidP="00D808EB">
      <w:pPr>
        <w:spacing w:after="0" w:line="300" w:lineRule="auto"/>
        <w:jc w:val="center"/>
        <w:rPr>
          <w:rFonts w:ascii="Calisto MT" w:eastAsia="Times New Roman" w:hAnsi="Calisto MT" w:cs="Calibri"/>
          <w:b/>
          <w:sz w:val="24"/>
          <w:szCs w:val="24"/>
          <w:lang w:val="en-US" w:eastAsia="fr-FR"/>
        </w:rPr>
      </w:pPr>
      <w:bookmarkStart w:id="3" w:name="_Hlk195910206"/>
      <w:r w:rsidRPr="00612B60">
        <w:rPr>
          <w:rFonts w:ascii="Calisto MT" w:eastAsia="Times New Roman" w:hAnsi="Calisto MT" w:cs="Calibri"/>
          <w:b/>
          <w:sz w:val="24"/>
          <w:szCs w:val="24"/>
          <w:lang w:val="en-US" w:eastAsia="fr-FR"/>
        </w:rPr>
        <w:t>N° _______/ONIT/FNRC/TB-FN/2026 OF _____________________</w:t>
      </w:r>
    </w:p>
    <w:p w14:paraId="562EF957" w14:textId="433208A4" w:rsidR="00D808EB" w:rsidRPr="00612B60" w:rsidRDefault="00D808EB" w:rsidP="00D808EB">
      <w:pPr>
        <w:spacing w:after="0" w:line="300" w:lineRule="auto"/>
        <w:jc w:val="center"/>
        <w:rPr>
          <w:rFonts w:ascii="Calisto MT" w:eastAsia="Times New Roman" w:hAnsi="Calisto MT" w:cs="Calibri"/>
          <w:b/>
          <w:sz w:val="24"/>
          <w:szCs w:val="24"/>
          <w:lang w:val="en-US" w:eastAsia="fr-FR"/>
        </w:rPr>
      </w:pPr>
      <w:bookmarkStart w:id="4" w:name="_Hlk194850345"/>
      <w:r w:rsidRPr="00612B60">
        <w:rPr>
          <w:rFonts w:ascii="Calisto MT" w:eastAsia="Times New Roman" w:hAnsi="Calisto MT" w:cs="Calibri"/>
          <w:b/>
          <w:sz w:val="24"/>
          <w:szCs w:val="24"/>
          <w:lang w:val="en-US" w:eastAsia="fr-FR"/>
        </w:rPr>
        <w:t>FOR THE CONSTRUCTION WORKS OF HOME ECONOMICS WORKSHOP IN GTHS TCHATIBALI, IN TCHATIBALI SUBDIVISION, IN THE MAYO DANAY DIVISION, IN THE FAR NORTH REGION, UNDER EMERGENCY PROCEDURE.</w:t>
      </w:r>
    </w:p>
    <w:p w14:paraId="63205452" w14:textId="77777777" w:rsidR="00D808EB" w:rsidRPr="00612B60" w:rsidRDefault="00D808EB" w:rsidP="00D808EB">
      <w:pPr>
        <w:spacing w:after="0" w:line="300" w:lineRule="auto"/>
        <w:jc w:val="center"/>
        <w:rPr>
          <w:rFonts w:ascii="Times New Roman" w:eastAsia="Times New Roman" w:hAnsi="Times New Roman" w:cs="Times New Roman"/>
          <w:b/>
          <w:sz w:val="20"/>
          <w:szCs w:val="20"/>
          <w:lang w:val="en-US" w:eastAsia="fr-FR"/>
        </w:rPr>
      </w:pPr>
      <w:r w:rsidRPr="00612B60">
        <w:rPr>
          <w:rFonts w:ascii="Times New Roman" w:eastAsia="Times New Roman" w:hAnsi="Times New Roman" w:cs="Times New Roman"/>
          <w:b/>
          <w:sz w:val="20"/>
          <w:szCs w:val="20"/>
          <w:lang w:val="en-US" w:eastAsia="fr-FR"/>
        </w:rPr>
        <w:t>FINANCING: PIB-FNRC (resources transferred-MDLD)</w:t>
      </w:r>
      <w:bookmarkEnd w:id="4"/>
      <w:r w:rsidRPr="00612B60">
        <w:rPr>
          <w:rFonts w:ascii="Times New Roman" w:eastAsia="Times New Roman" w:hAnsi="Times New Roman" w:cs="Times New Roman"/>
          <w:b/>
          <w:sz w:val="20"/>
          <w:szCs w:val="20"/>
          <w:lang w:val="en-US" w:eastAsia="fr-FR"/>
        </w:rPr>
        <w:t>, 2026 financial year</w:t>
      </w:r>
    </w:p>
    <w:tbl>
      <w:tblPr>
        <w:tblW w:w="46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5"/>
        <w:gridCol w:w="4452"/>
      </w:tblGrid>
      <w:tr w:rsidR="00A925DE" w:rsidRPr="00612B60" w14:paraId="1378CAAD" w14:textId="77777777" w:rsidTr="00D52F7C">
        <w:trPr>
          <w:trHeight w:val="285"/>
          <w:jc w:val="center"/>
        </w:trPr>
        <w:tc>
          <w:tcPr>
            <w:tcW w:w="2545" w:type="pct"/>
            <w:shd w:val="clear" w:color="000000" w:fill="FFFFFF"/>
            <w:vAlign w:val="center"/>
          </w:tcPr>
          <w:p w14:paraId="6A4FC632" w14:textId="77777777" w:rsidR="00D808EB" w:rsidRPr="00612B60" w:rsidRDefault="00D808EB" w:rsidP="00D52F7C">
            <w:pPr>
              <w:autoSpaceDE w:val="0"/>
              <w:autoSpaceDN w:val="0"/>
              <w:adjustRightInd w:val="0"/>
              <w:spacing w:after="0" w:line="360" w:lineRule="auto"/>
              <w:jc w:val="center"/>
              <w:rPr>
                <w:rFonts w:ascii="Bookman Old Style" w:eastAsia="Times New Roman" w:hAnsi="Bookman Old Style" w:cs="Calibri"/>
                <w:i/>
                <w:sz w:val="18"/>
                <w:szCs w:val="16"/>
                <w:lang w:val="fr" w:eastAsia="fr-FR"/>
              </w:rPr>
            </w:pPr>
            <w:r w:rsidRPr="00612B60">
              <w:rPr>
                <w:rFonts w:ascii="Bookman Old Style" w:eastAsia="Times New Roman" w:hAnsi="Bookman Old Style" w:cs="Eras Bold ITC"/>
                <w:b/>
                <w:bCs/>
                <w:i/>
                <w:sz w:val="18"/>
                <w:szCs w:val="16"/>
                <w:lang w:val="fr" w:eastAsia="fr-FR"/>
              </w:rPr>
              <w:t xml:space="preserve">Budget Head </w:t>
            </w:r>
          </w:p>
        </w:tc>
        <w:tc>
          <w:tcPr>
            <w:tcW w:w="2455" w:type="pct"/>
            <w:shd w:val="clear" w:color="000000" w:fill="FFFFFF"/>
            <w:vAlign w:val="center"/>
          </w:tcPr>
          <w:p w14:paraId="11736866" w14:textId="77777777" w:rsidR="00D808EB" w:rsidRPr="00612B60" w:rsidRDefault="00D808EB" w:rsidP="00D52F7C">
            <w:pPr>
              <w:autoSpaceDE w:val="0"/>
              <w:autoSpaceDN w:val="0"/>
              <w:adjustRightInd w:val="0"/>
              <w:spacing w:after="0" w:line="360" w:lineRule="auto"/>
              <w:jc w:val="center"/>
              <w:rPr>
                <w:rFonts w:ascii="Bookman Old Style" w:eastAsia="Times New Roman" w:hAnsi="Bookman Old Style" w:cs="Calibri"/>
                <w:i/>
                <w:sz w:val="18"/>
                <w:szCs w:val="16"/>
                <w:lang w:val="fr" w:eastAsia="fr-FR"/>
              </w:rPr>
            </w:pPr>
            <w:r w:rsidRPr="00612B60">
              <w:rPr>
                <w:rFonts w:ascii="Bookman Old Style" w:eastAsia="Times New Roman" w:hAnsi="Bookman Old Style" w:cs="Eras Bold ITC"/>
                <w:b/>
                <w:bCs/>
                <w:i/>
                <w:sz w:val="18"/>
                <w:szCs w:val="16"/>
                <w:lang w:val="fr" w:eastAsia="fr-FR"/>
              </w:rPr>
              <w:t xml:space="preserve">Autorisation of </w:t>
            </w:r>
            <w:proofErr w:type="spellStart"/>
            <w:r w:rsidRPr="00612B60">
              <w:rPr>
                <w:rFonts w:ascii="Bookman Old Style" w:eastAsia="Times New Roman" w:hAnsi="Bookman Old Style" w:cs="Eras Bold ITC"/>
                <w:b/>
                <w:bCs/>
                <w:i/>
                <w:sz w:val="18"/>
                <w:szCs w:val="16"/>
                <w:lang w:val="fr" w:eastAsia="fr-FR"/>
              </w:rPr>
              <w:t>expenditure</w:t>
            </w:r>
            <w:proofErr w:type="spellEnd"/>
            <w:r w:rsidRPr="00612B60">
              <w:rPr>
                <w:rFonts w:ascii="Bookman Old Style" w:eastAsia="Times New Roman" w:hAnsi="Bookman Old Style" w:cs="Eras Bold ITC"/>
                <w:b/>
                <w:bCs/>
                <w:i/>
                <w:sz w:val="18"/>
                <w:szCs w:val="16"/>
                <w:lang w:val="fr" w:eastAsia="fr-FR"/>
              </w:rPr>
              <w:t xml:space="preserve"> </w:t>
            </w:r>
          </w:p>
        </w:tc>
      </w:tr>
      <w:tr w:rsidR="00D808EB" w:rsidRPr="00612B60" w14:paraId="7B9D02E1" w14:textId="77777777" w:rsidTr="00D52F7C">
        <w:trPr>
          <w:trHeight w:val="367"/>
          <w:jc w:val="center"/>
        </w:trPr>
        <w:tc>
          <w:tcPr>
            <w:tcW w:w="2545" w:type="pct"/>
            <w:shd w:val="clear" w:color="000000" w:fill="FFFFFF"/>
            <w:vAlign w:val="center"/>
          </w:tcPr>
          <w:p w14:paraId="1C041C7A" w14:textId="77777777" w:rsidR="00D808EB" w:rsidRPr="00612B60" w:rsidRDefault="00D808EB" w:rsidP="00D52F7C">
            <w:pPr>
              <w:autoSpaceDE w:val="0"/>
              <w:autoSpaceDN w:val="0"/>
              <w:adjustRightInd w:val="0"/>
              <w:spacing w:before="240" w:after="0" w:line="360" w:lineRule="auto"/>
              <w:jc w:val="center"/>
              <w:rPr>
                <w:rFonts w:ascii="Bookman Old Style" w:eastAsia="Times New Roman" w:hAnsi="Bookman Old Style" w:cs="Calibri"/>
                <w:i/>
                <w:sz w:val="18"/>
                <w:szCs w:val="16"/>
                <w:lang w:val="en-GB" w:eastAsia="fr-FR"/>
              </w:rPr>
            </w:pPr>
            <w:r w:rsidRPr="00612B60">
              <w:rPr>
                <w:rFonts w:ascii="Bookman Old Style" w:eastAsia="Times New Roman" w:hAnsi="Bookman Old Style" w:cs="Calibri"/>
                <w:i/>
                <w:sz w:val="18"/>
                <w:szCs w:val="16"/>
                <w:lang w:val="en-GB" w:eastAsia="fr-FR"/>
              </w:rPr>
              <w:t>……………………………………………</w:t>
            </w:r>
          </w:p>
        </w:tc>
        <w:tc>
          <w:tcPr>
            <w:tcW w:w="2455" w:type="pct"/>
            <w:shd w:val="clear" w:color="000000" w:fill="FFFFFF"/>
            <w:vAlign w:val="center"/>
          </w:tcPr>
          <w:p w14:paraId="64C52EB0" w14:textId="77777777" w:rsidR="00D808EB" w:rsidRPr="00612B60" w:rsidRDefault="00D808EB" w:rsidP="00D52F7C">
            <w:pPr>
              <w:autoSpaceDE w:val="0"/>
              <w:autoSpaceDN w:val="0"/>
              <w:adjustRightInd w:val="0"/>
              <w:spacing w:before="240" w:after="0" w:line="360" w:lineRule="auto"/>
              <w:jc w:val="center"/>
              <w:rPr>
                <w:rFonts w:ascii="Bookman Old Style" w:eastAsia="Times New Roman" w:hAnsi="Bookman Old Style" w:cs="Calibri"/>
                <w:i/>
                <w:sz w:val="18"/>
                <w:szCs w:val="16"/>
                <w:lang w:val="en-GB" w:eastAsia="fr-FR"/>
              </w:rPr>
            </w:pPr>
            <w:r w:rsidRPr="00612B60">
              <w:rPr>
                <w:rFonts w:ascii="Bookman Old Style" w:eastAsia="Times New Roman" w:hAnsi="Bookman Old Style" w:cs="Calibri"/>
                <w:i/>
                <w:sz w:val="18"/>
                <w:szCs w:val="16"/>
                <w:lang w:val="en-GB" w:eastAsia="fr-FR"/>
              </w:rPr>
              <w:t>…………………………………..</w:t>
            </w:r>
          </w:p>
        </w:tc>
      </w:tr>
    </w:tbl>
    <w:p w14:paraId="518475FC" w14:textId="77777777" w:rsidR="00D808EB" w:rsidRPr="00612B60" w:rsidRDefault="00D808EB" w:rsidP="00D808EB">
      <w:pPr>
        <w:autoSpaceDE w:val="0"/>
        <w:autoSpaceDN w:val="0"/>
        <w:adjustRightInd w:val="0"/>
        <w:spacing w:after="0" w:line="240" w:lineRule="auto"/>
        <w:ind w:firstLine="113"/>
        <w:rPr>
          <w:rFonts w:ascii="Arial" w:eastAsia="Calibri" w:hAnsi="Arial" w:cs="Arial"/>
          <w:b/>
          <w:bCs/>
          <w:lang w:val="fr"/>
        </w:rPr>
      </w:pPr>
    </w:p>
    <w:bookmarkEnd w:id="3"/>
    <w:p w14:paraId="61AF3550" w14:textId="77777777" w:rsidR="00D808EB" w:rsidRPr="00612B60" w:rsidRDefault="00D808EB" w:rsidP="00D808EB">
      <w:pPr>
        <w:autoSpaceDE w:val="0"/>
        <w:autoSpaceDN w:val="0"/>
        <w:adjustRightInd w:val="0"/>
        <w:spacing w:after="0" w:line="240" w:lineRule="auto"/>
        <w:ind w:firstLine="113"/>
        <w:rPr>
          <w:rFonts w:ascii="Arial Narrow" w:eastAsia="Calibri" w:hAnsi="Arial Narrow" w:cs="Arial Narrow"/>
          <w:sz w:val="24"/>
          <w:szCs w:val="24"/>
          <w:lang w:val="en-US"/>
        </w:rPr>
      </w:pPr>
      <w:r w:rsidRPr="00612B60">
        <w:rPr>
          <w:rFonts w:ascii="Arial" w:eastAsia="Calibri" w:hAnsi="Arial" w:cs="Arial"/>
          <w:b/>
          <w:bCs/>
          <w:lang w:val="en-US"/>
        </w:rPr>
        <w:t xml:space="preserve">1. </w:t>
      </w:r>
      <w:r w:rsidRPr="00612B60">
        <w:rPr>
          <w:rFonts w:ascii="Arial" w:eastAsia="Calibri" w:hAnsi="Arial" w:cs="Arial"/>
          <w:b/>
          <w:bCs/>
          <w:spacing w:val="54"/>
          <w:lang w:val="en-US"/>
        </w:rPr>
        <w:t xml:space="preserve"> </w:t>
      </w:r>
      <w:r w:rsidRPr="00612B60">
        <w:rPr>
          <w:rFonts w:ascii="Arial Narrow" w:eastAsia="Calibri" w:hAnsi="Arial Narrow" w:cs="Arial Narrow"/>
          <w:b/>
          <w:bCs/>
          <w:spacing w:val="1"/>
          <w:sz w:val="24"/>
          <w:szCs w:val="24"/>
          <w:lang w:val="en-US"/>
        </w:rPr>
        <w:t>S</w:t>
      </w:r>
      <w:r w:rsidRPr="00612B60">
        <w:rPr>
          <w:rFonts w:ascii="Arial Narrow" w:eastAsia="Calibri" w:hAnsi="Arial Narrow" w:cs="Arial Narrow"/>
          <w:b/>
          <w:bCs/>
          <w:sz w:val="24"/>
          <w:szCs w:val="24"/>
          <w:lang w:val="en-US"/>
        </w:rPr>
        <w:t>ubj</w:t>
      </w:r>
      <w:r w:rsidRPr="00612B60">
        <w:rPr>
          <w:rFonts w:ascii="Arial Narrow" w:eastAsia="Calibri" w:hAnsi="Arial Narrow" w:cs="Arial Narrow"/>
          <w:b/>
          <w:bCs/>
          <w:spacing w:val="1"/>
          <w:sz w:val="24"/>
          <w:szCs w:val="24"/>
          <w:lang w:val="en-US"/>
        </w:rPr>
        <w:t>ec</w:t>
      </w:r>
      <w:r w:rsidRPr="00612B60">
        <w:rPr>
          <w:rFonts w:ascii="Arial Narrow" w:eastAsia="Calibri" w:hAnsi="Arial Narrow" w:cs="Arial Narrow"/>
          <w:b/>
          <w:bCs/>
          <w:sz w:val="24"/>
          <w:szCs w:val="24"/>
          <w:lang w:val="en-US"/>
        </w:rPr>
        <w:t>t of</w:t>
      </w:r>
      <w:r w:rsidRPr="00612B60">
        <w:rPr>
          <w:rFonts w:ascii="Arial Narrow" w:eastAsia="Calibri" w:hAnsi="Arial Narrow" w:cs="Arial Narrow"/>
          <w:b/>
          <w:bCs/>
          <w:spacing w:val="-1"/>
          <w:sz w:val="24"/>
          <w:szCs w:val="24"/>
          <w:lang w:val="en-US"/>
        </w:rPr>
        <w:t xml:space="preserve"> </w:t>
      </w:r>
      <w:r w:rsidRPr="00612B60">
        <w:rPr>
          <w:rFonts w:ascii="Arial Narrow" w:eastAsia="Calibri" w:hAnsi="Arial Narrow" w:cs="Arial Narrow"/>
          <w:b/>
          <w:bCs/>
          <w:sz w:val="24"/>
          <w:szCs w:val="24"/>
          <w:lang w:val="en-US"/>
        </w:rPr>
        <w:t>the</w:t>
      </w:r>
      <w:r w:rsidRPr="00612B60">
        <w:rPr>
          <w:rFonts w:ascii="Arial Narrow" w:eastAsia="Calibri" w:hAnsi="Arial Narrow" w:cs="Arial Narrow"/>
          <w:b/>
          <w:bCs/>
          <w:spacing w:val="1"/>
          <w:sz w:val="24"/>
          <w:szCs w:val="24"/>
          <w:lang w:val="en-US"/>
        </w:rPr>
        <w:t xml:space="preserve"> </w:t>
      </w:r>
      <w:r w:rsidRPr="00612B60">
        <w:rPr>
          <w:rFonts w:ascii="Arial Narrow" w:eastAsia="Calibri" w:hAnsi="Arial Narrow" w:cs="Arial Narrow"/>
          <w:b/>
          <w:bCs/>
          <w:sz w:val="24"/>
          <w:szCs w:val="24"/>
          <w:lang w:val="en-US"/>
        </w:rPr>
        <w:t>in</w:t>
      </w:r>
      <w:r w:rsidRPr="00612B60">
        <w:rPr>
          <w:rFonts w:ascii="Arial Narrow" w:eastAsia="Calibri" w:hAnsi="Arial Narrow" w:cs="Arial Narrow"/>
          <w:b/>
          <w:bCs/>
          <w:spacing w:val="-1"/>
          <w:sz w:val="24"/>
          <w:szCs w:val="24"/>
          <w:lang w:val="en-US"/>
        </w:rPr>
        <w:t>v</w:t>
      </w:r>
      <w:r w:rsidRPr="00612B60">
        <w:rPr>
          <w:rFonts w:ascii="Arial Narrow" w:eastAsia="Calibri" w:hAnsi="Arial Narrow" w:cs="Arial Narrow"/>
          <w:b/>
          <w:bCs/>
          <w:sz w:val="24"/>
          <w:szCs w:val="24"/>
          <w:lang w:val="en-US"/>
        </w:rPr>
        <w:t>itation</w:t>
      </w:r>
      <w:r w:rsidRPr="00612B60">
        <w:rPr>
          <w:rFonts w:ascii="Arial Narrow" w:eastAsia="Calibri" w:hAnsi="Arial Narrow" w:cs="Arial Narrow"/>
          <w:b/>
          <w:bCs/>
          <w:spacing w:val="-1"/>
          <w:sz w:val="24"/>
          <w:szCs w:val="24"/>
          <w:lang w:val="en-US"/>
        </w:rPr>
        <w:t xml:space="preserve"> </w:t>
      </w:r>
      <w:r w:rsidRPr="00612B60">
        <w:rPr>
          <w:rFonts w:ascii="Arial Narrow" w:eastAsia="Calibri" w:hAnsi="Arial Narrow" w:cs="Arial Narrow"/>
          <w:b/>
          <w:bCs/>
          <w:sz w:val="24"/>
          <w:szCs w:val="24"/>
          <w:lang w:val="en-US"/>
        </w:rPr>
        <w:t xml:space="preserve">to </w:t>
      </w:r>
      <w:r w:rsidRPr="00612B60">
        <w:rPr>
          <w:rFonts w:ascii="Arial Narrow" w:eastAsia="Calibri" w:hAnsi="Arial Narrow" w:cs="Arial Narrow"/>
          <w:b/>
          <w:bCs/>
          <w:spacing w:val="-1"/>
          <w:sz w:val="24"/>
          <w:szCs w:val="24"/>
          <w:lang w:val="en-US"/>
        </w:rPr>
        <w:t>t</w:t>
      </w:r>
      <w:r w:rsidRPr="00612B60">
        <w:rPr>
          <w:rFonts w:ascii="Arial Narrow" w:eastAsia="Calibri" w:hAnsi="Arial Narrow" w:cs="Arial Narrow"/>
          <w:b/>
          <w:bCs/>
          <w:spacing w:val="1"/>
          <w:sz w:val="24"/>
          <w:szCs w:val="24"/>
          <w:lang w:val="en-US"/>
        </w:rPr>
        <w:t>e</w:t>
      </w:r>
      <w:r w:rsidRPr="00612B60">
        <w:rPr>
          <w:rFonts w:ascii="Arial Narrow" w:eastAsia="Calibri" w:hAnsi="Arial Narrow" w:cs="Arial Narrow"/>
          <w:b/>
          <w:bCs/>
          <w:sz w:val="24"/>
          <w:szCs w:val="24"/>
          <w:lang w:val="en-US"/>
        </w:rPr>
        <w:t>nder</w:t>
      </w:r>
    </w:p>
    <w:p w14:paraId="199D2611" w14:textId="2829D1E5" w:rsidR="00D808EB" w:rsidRPr="00612B60" w:rsidRDefault="00F3630C" w:rsidP="00D808EB">
      <w:pPr>
        <w:autoSpaceDE w:val="0"/>
        <w:autoSpaceDN w:val="0"/>
        <w:adjustRightInd w:val="0"/>
        <w:spacing w:after="0" w:line="240" w:lineRule="auto"/>
        <w:jc w:val="both"/>
        <w:rPr>
          <w:rFonts w:ascii="Calisto MT" w:eastAsia="Times New Roman" w:hAnsi="Calisto MT" w:cs="Calibri"/>
          <w:sz w:val="24"/>
          <w:szCs w:val="24"/>
          <w:lang w:val="en-US" w:eastAsia="fr-FR"/>
        </w:rPr>
      </w:pPr>
      <w:r w:rsidRPr="00612B60">
        <w:rPr>
          <w:rFonts w:ascii="Calisto MT" w:eastAsia="Times New Roman" w:hAnsi="Calisto MT" w:cs="Calibri"/>
          <w:sz w:val="24"/>
          <w:szCs w:val="24"/>
          <w:lang w:val="en-US" w:eastAsia="fr-FR"/>
        </w:rPr>
        <w:t>The President of the Far North Regional Council, the Contracting Authority, hereby launches an Open National Invitation to Tender for the construction works of home economics workshop in GTHS TCHATIBALI, in TCHATIBALI Subdivision, in the Mayo Danay Division, in the Far North Region, under emergency procedure</w:t>
      </w:r>
      <w:r w:rsidR="00D808EB" w:rsidRPr="00612B60">
        <w:rPr>
          <w:rFonts w:ascii="Calisto MT" w:eastAsia="Times New Roman" w:hAnsi="Calisto MT" w:cs="Calibri"/>
          <w:sz w:val="24"/>
          <w:szCs w:val="24"/>
          <w:lang w:val="en-US" w:eastAsia="fr-FR"/>
        </w:rPr>
        <w:t>.</w:t>
      </w:r>
    </w:p>
    <w:p w14:paraId="3CCA1226" w14:textId="77777777" w:rsidR="00D808EB" w:rsidRPr="00612B60" w:rsidRDefault="00D808EB" w:rsidP="00D808EB">
      <w:pPr>
        <w:autoSpaceDE w:val="0"/>
        <w:autoSpaceDN w:val="0"/>
        <w:adjustRightInd w:val="0"/>
        <w:spacing w:after="0" w:line="240" w:lineRule="auto"/>
        <w:rPr>
          <w:rFonts w:ascii="Arial Narrow" w:eastAsia="Calibri" w:hAnsi="Arial Narrow" w:cs="Arial Narrow"/>
          <w:sz w:val="24"/>
          <w:szCs w:val="24"/>
          <w:lang w:val="en-US"/>
        </w:rPr>
      </w:pPr>
      <w:r w:rsidRPr="00612B60">
        <w:rPr>
          <w:rFonts w:ascii="Calisto MT" w:eastAsia="Times New Roman" w:hAnsi="Calisto MT" w:cs="Calibri"/>
          <w:sz w:val="24"/>
          <w:szCs w:val="24"/>
          <w:lang w:val="en-US" w:eastAsia="fr-FR"/>
        </w:rPr>
        <w:t xml:space="preserve"> </w:t>
      </w:r>
      <w:r w:rsidRPr="00612B60">
        <w:rPr>
          <w:rFonts w:ascii="Arial" w:eastAsia="Calibri" w:hAnsi="Arial" w:cs="Arial"/>
          <w:b/>
          <w:bCs/>
          <w:lang w:val="en-US"/>
        </w:rPr>
        <w:t xml:space="preserve">2. </w:t>
      </w:r>
      <w:r w:rsidRPr="00612B60">
        <w:rPr>
          <w:rFonts w:ascii="Arial" w:eastAsia="Calibri" w:hAnsi="Arial" w:cs="Arial"/>
          <w:b/>
          <w:bCs/>
          <w:spacing w:val="54"/>
          <w:lang w:val="en-US"/>
        </w:rPr>
        <w:t xml:space="preserve"> </w:t>
      </w:r>
      <w:r w:rsidRPr="00612B60">
        <w:rPr>
          <w:rFonts w:ascii="Arial Narrow" w:eastAsia="Calibri" w:hAnsi="Arial Narrow" w:cs="Arial Narrow"/>
          <w:b/>
          <w:bCs/>
          <w:sz w:val="24"/>
          <w:szCs w:val="24"/>
          <w:lang w:val="en-US"/>
        </w:rPr>
        <w:t>Nature</w:t>
      </w:r>
      <w:r w:rsidRPr="00612B60">
        <w:rPr>
          <w:rFonts w:ascii="Arial Narrow" w:eastAsia="Calibri" w:hAnsi="Arial Narrow" w:cs="Arial Narrow"/>
          <w:b/>
          <w:bCs/>
          <w:spacing w:val="1"/>
          <w:sz w:val="24"/>
          <w:szCs w:val="24"/>
          <w:lang w:val="en-US"/>
        </w:rPr>
        <w:t xml:space="preserve"> </w:t>
      </w:r>
      <w:r w:rsidRPr="00612B60">
        <w:rPr>
          <w:rFonts w:ascii="Arial Narrow" w:eastAsia="Calibri" w:hAnsi="Arial Narrow" w:cs="Arial Narrow"/>
          <w:b/>
          <w:bCs/>
          <w:sz w:val="24"/>
          <w:szCs w:val="24"/>
          <w:lang w:val="en-US"/>
        </w:rPr>
        <w:t>of wor</w:t>
      </w:r>
      <w:r w:rsidRPr="00612B60">
        <w:rPr>
          <w:rFonts w:ascii="Arial Narrow" w:eastAsia="Calibri" w:hAnsi="Arial Narrow" w:cs="Arial Narrow"/>
          <w:b/>
          <w:bCs/>
          <w:spacing w:val="1"/>
          <w:sz w:val="24"/>
          <w:szCs w:val="24"/>
          <w:lang w:val="en-US"/>
        </w:rPr>
        <w:t>k</w:t>
      </w:r>
      <w:r w:rsidRPr="00612B60">
        <w:rPr>
          <w:rFonts w:ascii="Arial Narrow" w:eastAsia="Calibri" w:hAnsi="Arial Narrow" w:cs="Arial Narrow"/>
          <w:b/>
          <w:bCs/>
          <w:sz w:val="24"/>
          <w:szCs w:val="24"/>
          <w:lang w:val="en-US"/>
        </w:rPr>
        <w:t>s</w:t>
      </w:r>
    </w:p>
    <w:p w14:paraId="2F270995" w14:textId="77777777" w:rsidR="00D808EB" w:rsidRPr="00612B60" w:rsidRDefault="00D808EB" w:rsidP="00D808EB">
      <w:pPr>
        <w:autoSpaceDE w:val="0"/>
        <w:autoSpaceDN w:val="0"/>
        <w:adjustRightInd w:val="0"/>
        <w:spacing w:after="0" w:line="200" w:lineRule="atLeast"/>
        <w:rPr>
          <w:rFonts w:ascii="Calisto MT" w:eastAsia="Times New Roman" w:hAnsi="Calisto MT" w:cs="Times New Roman"/>
          <w:sz w:val="24"/>
          <w:szCs w:val="24"/>
          <w:lang w:val="en-US" w:eastAsia="fr-FR"/>
        </w:rPr>
      </w:pPr>
      <w:r w:rsidRPr="00612B60">
        <w:rPr>
          <w:rFonts w:ascii="Calisto MT" w:eastAsia="Times New Roman" w:hAnsi="Calisto MT" w:cs="Times New Roman"/>
          <w:sz w:val="24"/>
          <w:szCs w:val="24"/>
          <w:lang w:val="en-US" w:eastAsia="fr-FR"/>
        </w:rPr>
        <w:t xml:space="preserve">The works comprise: </w:t>
      </w:r>
    </w:p>
    <w:p w14:paraId="34D790E7" w14:textId="77777777" w:rsidR="002068A7" w:rsidRPr="00612B60" w:rsidRDefault="002068A7" w:rsidP="002068A7">
      <w:pPr>
        <w:pStyle w:val="Paragraphedeliste"/>
        <w:numPr>
          <w:ilvl w:val="0"/>
          <w:numId w:val="159"/>
        </w:numPr>
        <w:autoSpaceDE w:val="0"/>
        <w:autoSpaceDN w:val="0"/>
        <w:adjustRightInd w:val="0"/>
        <w:spacing w:after="0" w:line="200" w:lineRule="atLeast"/>
        <w:rPr>
          <w:rFonts w:ascii="Calisto MT" w:eastAsia="Times New Roman" w:hAnsi="Calisto MT" w:cs="Times New Roman"/>
          <w:sz w:val="24"/>
          <w:szCs w:val="24"/>
          <w:lang w:val="en-US" w:eastAsia="fr-FR"/>
        </w:rPr>
      </w:pPr>
      <w:r w:rsidRPr="00612B60">
        <w:rPr>
          <w:rFonts w:ascii="Calisto MT" w:eastAsia="Times New Roman" w:hAnsi="Calisto MT" w:cs="Times New Roman"/>
          <w:sz w:val="24"/>
          <w:szCs w:val="24"/>
          <w:lang w:val="en-US" w:eastAsia="fr-FR"/>
        </w:rPr>
        <w:t xml:space="preserve">Preparatory works; </w:t>
      </w:r>
    </w:p>
    <w:p w14:paraId="4CDEB972" w14:textId="77777777" w:rsidR="002068A7" w:rsidRPr="00612B60" w:rsidRDefault="002068A7" w:rsidP="002068A7">
      <w:pPr>
        <w:pStyle w:val="Paragraphedeliste"/>
        <w:numPr>
          <w:ilvl w:val="0"/>
          <w:numId w:val="159"/>
        </w:numPr>
        <w:autoSpaceDE w:val="0"/>
        <w:autoSpaceDN w:val="0"/>
        <w:adjustRightInd w:val="0"/>
        <w:spacing w:after="0" w:line="200" w:lineRule="atLeast"/>
        <w:rPr>
          <w:rFonts w:ascii="Calisto MT" w:eastAsia="Times New Roman" w:hAnsi="Calisto MT" w:cs="Times New Roman"/>
          <w:sz w:val="24"/>
          <w:szCs w:val="24"/>
          <w:lang w:val="en-US" w:eastAsia="fr-FR"/>
        </w:rPr>
      </w:pPr>
      <w:r w:rsidRPr="00612B60">
        <w:rPr>
          <w:rFonts w:ascii="Calisto MT" w:eastAsia="Times New Roman" w:hAnsi="Calisto MT" w:cs="Times New Roman"/>
          <w:sz w:val="24"/>
          <w:szCs w:val="24"/>
          <w:lang w:val="en-US" w:eastAsia="fr-FR"/>
        </w:rPr>
        <w:t>Earthworks;</w:t>
      </w:r>
    </w:p>
    <w:p w14:paraId="177D335B" w14:textId="77777777" w:rsidR="002068A7" w:rsidRPr="00612B60" w:rsidRDefault="002068A7" w:rsidP="002068A7">
      <w:pPr>
        <w:pStyle w:val="Paragraphedeliste"/>
        <w:numPr>
          <w:ilvl w:val="0"/>
          <w:numId w:val="159"/>
        </w:numPr>
        <w:autoSpaceDE w:val="0"/>
        <w:autoSpaceDN w:val="0"/>
        <w:adjustRightInd w:val="0"/>
        <w:spacing w:after="0" w:line="200" w:lineRule="atLeast"/>
        <w:rPr>
          <w:rFonts w:ascii="Calisto MT" w:eastAsia="Times New Roman" w:hAnsi="Calisto MT" w:cs="Times New Roman"/>
          <w:sz w:val="24"/>
          <w:szCs w:val="24"/>
          <w:lang w:val="en-US" w:eastAsia="fr-FR"/>
        </w:rPr>
      </w:pPr>
      <w:r w:rsidRPr="00612B60">
        <w:rPr>
          <w:rFonts w:ascii="Calisto MT" w:eastAsia="Times New Roman" w:hAnsi="Calisto MT" w:cs="Times New Roman"/>
          <w:sz w:val="24"/>
          <w:szCs w:val="24"/>
          <w:lang w:val="en-US" w:eastAsia="fr-FR"/>
        </w:rPr>
        <w:t>Masonry and elevation;</w:t>
      </w:r>
    </w:p>
    <w:p w14:paraId="3927D944" w14:textId="77777777" w:rsidR="002068A7" w:rsidRPr="00612B60" w:rsidRDefault="002068A7" w:rsidP="002068A7">
      <w:pPr>
        <w:pStyle w:val="Paragraphedeliste"/>
        <w:numPr>
          <w:ilvl w:val="0"/>
          <w:numId w:val="159"/>
        </w:numPr>
        <w:autoSpaceDE w:val="0"/>
        <w:autoSpaceDN w:val="0"/>
        <w:adjustRightInd w:val="0"/>
        <w:spacing w:after="0" w:line="200" w:lineRule="atLeast"/>
        <w:rPr>
          <w:rFonts w:ascii="Calisto MT" w:eastAsia="Times New Roman" w:hAnsi="Calisto MT" w:cs="Times New Roman"/>
          <w:sz w:val="24"/>
          <w:szCs w:val="24"/>
          <w:lang w:val="en-US" w:eastAsia="fr-FR"/>
        </w:rPr>
      </w:pPr>
      <w:r w:rsidRPr="00612B60">
        <w:rPr>
          <w:rFonts w:ascii="Calisto MT" w:eastAsia="Times New Roman" w:hAnsi="Calisto MT" w:cs="Times New Roman"/>
          <w:sz w:val="24"/>
          <w:szCs w:val="24"/>
          <w:lang w:val="en-US" w:eastAsia="fr-FR"/>
        </w:rPr>
        <w:t xml:space="preserve">Roof structure, roofing and ceiling; </w:t>
      </w:r>
    </w:p>
    <w:p w14:paraId="48C6C9D0" w14:textId="77777777" w:rsidR="002068A7" w:rsidRPr="00612B60" w:rsidRDefault="002068A7" w:rsidP="002068A7">
      <w:pPr>
        <w:pStyle w:val="Paragraphedeliste"/>
        <w:numPr>
          <w:ilvl w:val="0"/>
          <w:numId w:val="159"/>
        </w:numPr>
        <w:autoSpaceDE w:val="0"/>
        <w:autoSpaceDN w:val="0"/>
        <w:adjustRightInd w:val="0"/>
        <w:spacing w:after="0" w:line="200" w:lineRule="atLeast"/>
        <w:rPr>
          <w:rFonts w:ascii="Calisto MT" w:eastAsia="Times New Roman" w:hAnsi="Calisto MT" w:cs="Times New Roman"/>
          <w:sz w:val="24"/>
          <w:szCs w:val="24"/>
          <w:lang w:val="en-US" w:eastAsia="fr-FR"/>
        </w:rPr>
      </w:pPr>
      <w:r w:rsidRPr="00612B60">
        <w:rPr>
          <w:rFonts w:ascii="Calisto MT" w:eastAsia="Times New Roman" w:hAnsi="Calisto MT" w:cs="Times New Roman"/>
          <w:sz w:val="24"/>
          <w:szCs w:val="24"/>
          <w:lang w:val="en-US" w:eastAsia="fr-FR"/>
        </w:rPr>
        <w:t>Metalwork;</w:t>
      </w:r>
    </w:p>
    <w:p w14:paraId="0D390EAD" w14:textId="77777777" w:rsidR="002068A7" w:rsidRPr="00612B60" w:rsidRDefault="002068A7" w:rsidP="002068A7">
      <w:pPr>
        <w:pStyle w:val="Paragraphedeliste"/>
        <w:numPr>
          <w:ilvl w:val="0"/>
          <w:numId w:val="159"/>
        </w:numPr>
        <w:autoSpaceDE w:val="0"/>
        <w:autoSpaceDN w:val="0"/>
        <w:adjustRightInd w:val="0"/>
        <w:spacing w:after="0" w:line="200" w:lineRule="atLeast"/>
        <w:rPr>
          <w:rFonts w:ascii="Calisto MT" w:eastAsia="Times New Roman" w:hAnsi="Calisto MT" w:cs="Times New Roman"/>
          <w:sz w:val="24"/>
          <w:szCs w:val="24"/>
          <w:lang w:val="en-US" w:eastAsia="fr-FR"/>
        </w:rPr>
      </w:pPr>
      <w:r w:rsidRPr="00612B60">
        <w:rPr>
          <w:rFonts w:ascii="Calisto MT" w:eastAsia="Times New Roman" w:hAnsi="Calisto MT" w:cs="Times New Roman"/>
          <w:sz w:val="24"/>
          <w:szCs w:val="24"/>
          <w:lang w:val="en-US" w:eastAsia="fr-FR"/>
        </w:rPr>
        <w:t>Electricity;</w:t>
      </w:r>
    </w:p>
    <w:p w14:paraId="60F4BBB7" w14:textId="77777777" w:rsidR="002068A7" w:rsidRPr="00612B60" w:rsidRDefault="002068A7" w:rsidP="002068A7">
      <w:pPr>
        <w:pStyle w:val="Paragraphedeliste"/>
        <w:numPr>
          <w:ilvl w:val="0"/>
          <w:numId w:val="159"/>
        </w:numPr>
        <w:autoSpaceDE w:val="0"/>
        <w:autoSpaceDN w:val="0"/>
        <w:adjustRightInd w:val="0"/>
        <w:spacing w:after="0" w:line="200" w:lineRule="atLeast"/>
        <w:rPr>
          <w:rFonts w:ascii="Calisto MT" w:eastAsia="Times New Roman" w:hAnsi="Calisto MT" w:cs="Times New Roman"/>
          <w:sz w:val="24"/>
          <w:szCs w:val="24"/>
          <w:lang w:val="en-US" w:eastAsia="fr-FR"/>
        </w:rPr>
      </w:pPr>
      <w:r w:rsidRPr="00612B60">
        <w:rPr>
          <w:rFonts w:ascii="Calisto MT" w:eastAsia="Times New Roman" w:hAnsi="Calisto MT" w:cs="Times New Roman"/>
          <w:sz w:val="24"/>
          <w:szCs w:val="24"/>
          <w:lang w:val="en-US" w:eastAsia="fr-FR"/>
        </w:rPr>
        <w:t xml:space="preserve">Plumbing, tiling and drainage; </w:t>
      </w:r>
    </w:p>
    <w:p w14:paraId="27D25684" w14:textId="19048888" w:rsidR="002068A7" w:rsidRPr="00612B60" w:rsidRDefault="002068A7" w:rsidP="002068A7">
      <w:pPr>
        <w:pStyle w:val="Paragraphedeliste"/>
        <w:numPr>
          <w:ilvl w:val="0"/>
          <w:numId w:val="159"/>
        </w:numPr>
        <w:autoSpaceDE w:val="0"/>
        <w:autoSpaceDN w:val="0"/>
        <w:adjustRightInd w:val="0"/>
        <w:spacing w:after="0" w:line="200" w:lineRule="atLeast"/>
        <w:rPr>
          <w:rFonts w:ascii="Calisto MT" w:eastAsia="Times New Roman" w:hAnsi="Calisto MT" w:cs="Times New Roman"/>
          <w:sz w:val="24"/>
          <w:szCs w:val="24"/>
          <w:lang w:val="en-US" w:eastAsia="fr-FR"/>
        </w:rPr>
      </w:pPr>
      <w:r w:rsidRPr="00612B60">
        <w:rPr>
          <w:rFonts w:ascii="Calisto MT" w:eastAsia="Times New Roman" w:hAnsi="Calisto MT" w:cs="Times New Roman"/>
          <w:sz w:val="24"/>
          <w:szCs w:val="24"/>
          <w:lang w:val="en-US" w:eastAsia="fr-FR"/>
        </w:rPr>
        <w:t>Painting.</w:t>
      </w:r>
    </w:p>
    <w:p w14:paraId="42A945B4" w14:textId="77777777" w:rsidR="00D808EB" w:rsidRPr="00612B60" w:rsidRDefault="00D808EB" w:rsidP="00D808EB">
      <w:pPr>
        <w:autoSpaceDE w:val="0"/>
        <w:autoSpaceDN w:val="0"/>
        <w:adjustRightInd w:val="0"/>
        <w:spacing w:after="0" w:line="200" w:lineRule="atLeast"/>
        <w:rPr>
          <w:rFonts w:ascii="Times New Roman" w:eastAsia="Calibri" w:hAnsi="Times New Roman" w:cs="Times New Roman"/>
          <w:lang w:val="fr"/>
        </w:rPr>
      </w:pPr>
    </w:p>
    <w:p w14:paraId="72E3D085" w14:textId="77777777" w:rsidR="00D808EB" w:rsidRPr="00612B60" w:rsidRDefault="00D808EB" w:rsidP="00D808EB">
      <w:pPr>
        <w:autoSpaceDE w:val="0"/>
        <w:autoSpaceDN w:val="0"/>
        <w:adjustRightInd w:val="0"/>
        <w:spacing w:before="31" w:after="0" w:line="240" w:lineRule="auto"/>
        <w:ind w:left="473"/>
        <w:rPr>
          <w:rFonts w:ascii="Arial Narrow" w:eastAsia="Calibri" w:hAnsi="Arial Narrow" w:cs="Arial Narrow"/>
          <w:sz w:val="24"/>
          <w:szCs w:val="24"/>
          <w:lang w:val="fr"/>
        </w:rPr>
      </w:pPr>
      <w:r w:rsidRPr="00612B60">
        <w:rPr>
          <w:rFonts w:ascii="Arial" w:eastAsia="Calibri" w:hAnsi="Arial" w:cs="Arial"/>
          <w:b/>
          <w:bCs/>
          <w:lang w:val="fr"/>
        </w:rPr>
        <w:t xml:space="preserve">3. </w:t>
      </w:r>
      <w:r w:rsidRPr="00612B60">
        <w:rPr>
          <w:rFonts w:ascii="Arial" w:eastAsia="Calibri" w:hAnsi="Arial" w:cs="Arial"/>
          <w:b/>
          <w:bCs/>
          <w:spacing w:val="54"/>
          <w:lang w:val="fr"/>
        </w:rPr>
        <w:t xml:space="preserve"> </w:t>
      </w:r>
      <w:r w:rsidRPr="00612B60">
        <w:rPr>
          <w:rFonts w:ascii="Arial Narrow" w:eastAsia="Calibri" w:hAnsi="Arial Narrow" w:cs="Arial Narrow"/>
          <w:b/>
          <w:bCs/>
          <w:spacing w:val="1"/>
          <w:sz w:val="24"/>
          <w:szCs w:val="24"/>
          <w:lang w:val="fr"/>
        </w:rPr>
        <w:t>PROVISIONAL COSTS</w:t>
      </w:r>
    </w:p>
    <w:p w14:paraId="28C37F1F" w14:textId="77777777" w:rsidR="00D808EB" w:rsidRPr="00612B60" w:rsidRDefault="00D808EB" w:rsidP="00D808EB">
      <w:pPr>
        <w:spacing w:after="0" w:line="240" w:lineRule="auto"/>
        <w:ind w:right="283"/>
        <w:jc w:val="both"/>
        <w:rPr>
          <w:rFonts w:ascii="Calisto MT" w:eastAsia="Times New Roman" w:hAnsi="Calisto MT" w:cs="Tahoma"/>
          <w:sz w:val="24"/>
          <w:szCs w:val="24"/>
          <w:lang w:val="en-US" w:eastAsia="fr-FR"/>
        </w:rPr>
      </w:pPr>
      <w:r w:rsidRPr="00612B60">
        <w:rPr>
          <w:rFonts w:ascii="Calisto MT" w:eastAsia="Times New Roman" w:hAnsi="Calisto MT" w:cs="Tahoma"/>
          <w:sz w:val="24"/>
          <w:szCs w:val="24"/>
          <w:lang w:val="en-US" w:eastAsia="fr-FR"/>
        </w:rPr>
        <w:t>The provisional costs after preliminary studies is as follow:</w:t>
      </w:r>
    </w:p>
    <w:p w14:paraId="6EF08507" w14:textId="77777777" w:rsidR="00D808EB" w:rsidRPr="00612B60" w:rsidRDefault="00D808EB" w:rsidP="00D808EB">
      <w:pPr>
        <w:autoSpaceDE w:val="0"/>
        <w:autoSpaceDN w:val="0"/>
        <w:adjustRightInd w:val="0"/>
        <w:spacing w:after="0" w:line="200" w:lineRule="atLeast"/>
        <w:rPr>
          <w:rFonts w:ascii="Times New Roman" w:eastAsia="Calibri" w:hAnsi="Times New Roman" w:cs="Times New Roman"/>
          <w:lang w:val="en-US"/>
        </w:rPr>
      </w:pPr>
    </w:p>
    <w:tbl>
      <w:tblPr>
        <w:tblW w:w="9502" w:type="dxa"/>
        <w:jc w:val="center"/>
        <w:tblLayout w:type="fixed"/>
        <w:tblCellMar>
          <w:left w:w="70" w:type="dxa"/>
          <w:right w:w="70" w:type="dxa"/>
        </w:tblCellMar>
        <w:tblLook w:val="0000" w:firstRow="0" w:lastRow="0" w:firstColumn="0" w:lastColumn="0" w:noHBand="0" w:noVBand="0"/>
      </w:tblPr>
      <w:tblGrid>
        <w:gridCol w:w="2123"/>
        <w:gridCol w:w="2126"/>
        <w:gridCol w:w="3520"/>
        <w:gridCol w:w="1733"/>
      </w:tblGrid>
      <w:tr w:rsidR="00D440C9" w:rsidRPr="00612B60" w14:paraId="1C89350E" w14:textId="77777777" w:rsidTr="00D52F7C">
        <w:trPr>
          <w:trHeight w:val="423"/>
          <w:jc w:val="center"/>
        </w:trPr>
        <w:tc>
          <w:tcPr>
            <w:tcW w:w="2123" w:type="dxa"/>
            <w:tcBorders>
              <w:top w:val="single" w:sz="3" w:space="0" w:color="000000"/>
              <w:left w:val="single" w:sz="3" w:space="0" w:color="000000"/>
              <w:bottom w:val="single" w:sz="4" w:space="0" w:color="auto"/>
              <w:right w:val="single" w:sz="3" w:space="0" w:color="000000"/>
            </w:tcBorders>
            <w:shd w:val="clear" w:color="000000" w:fill="E2EFDA"/>
            <w:vAlign w:val="center"/>
          </w:tcPr>
          <w:p w14:paraId="6680956D" w14:textId="77777777" w:rsidR="00D440C9" w:rsidRPr="00612B60" w:rsidRDefault="00D440C9" w:rsidP="00D440C9">
            <w:pPr>
              <w:autoSpaceDE w:val="0"/>
              <w:autoSpaceDN w:val="0"/>
              <w:adjustRightInd w:val="0"/>
              <w:spacing w:after="0" w:line="240" w:lineRule="auto"/>
              <w:jc w:val="center"/>
              <w:rPr>
                <w:rFonts w:ascii="Bookman Old Style" w:eastAsia="Calibri" w:hAnsi="Bookman Old Style" w:cs="Calibri"/>
                <w:i/>
              </w:rPr>
            </w:pPr>
            <w:r w:rsidRPr="00612B60">
              <w:rPr>
                <w:rFonts w:ascii="Bookman Old Style" w:eastAsia="Calibri" w:hAnsi="Bookman Old Style" w:cs="Calibri"/>
                <w:i/>
              </w:rPr>
              <w:t>DIVISION</w:t>
            </w:r>
          </w:p>
        </w:tc>
        <w:tc>
          <w:tcPr>
            <w:tcW w:w="2126" w:type="dxa"/>
            <w:tcBorders>
              <w:top w:val="single" w:sz="3" w:space="0" w:color="000000"/>
              <w:left w:val="single" w:sz="3" w:space="0" w:color="000000"/>
              <w:bottom w:val="single" w:sz="4" w:space="0" w:color="auto"/>
              <w:right w:val="single" w:sz="3" w:space="0" w:color="000000"/>
            </w:tcBorders>
            <w:shd w:val="clear" w:color="000000" w:fill="E2EFDA"/>
            <w:vAlign w:val="center"/>
          </w:tcPr>
          <w:p w14:paraId="6DF170BA" w14:textId="77777777" w:rsidR="00D440C9" w:rsidRPr="00612B60" w:rsidRDefault="00D440C9" w:rsidP="00D440C9">
            <w:pPr>
              <w:autoSpaceDE w:val="0"/>
              <w:autoSpaceDN w:val="0"/>
              <w:adjustRightInd w:val="0"/>
              <w:spacing w:after="0" w:line="240" w:lineRule="auto"/>
              <w:jc w:val="center"/>
              <w:rPr>
                <w:rFonts w:ascii="Bookman Old Style" w:eastAsia="Calibri" w:hAnsi="Bookman Old Style" w:cs="Calibri"/>
                <w:i/>
              </w:rPr>
            </w:pPr>
            <w:r w:rsidRPr="00612B60">
              <w:rPr>
                <w:rFonts w:ascii="Bookman Old Style" w:eastAsia="Calibri" w:hAnsi="Bookman Old Style" w:cs="Calibri"/>
                <w:i/>
              </w:rPr>
              <w:t>SUBDIVISIONS</w:t>
            </w:r>
          </w:p>
        </w:tc>
        <w:tc>
          <w:tcPr>
            <w:tcW w:w="3520" w:type="dxa"/>
            <w:tcBorders>
              <w:top w:val="single" w:sz="3" w:space="0" w:color="000000"/>
              <w:left w:val="single" w:sz="3" w:space="0" w:color="000000"/>
              <w:bottom w:val="single" w:sz="3" w:space="0" w:color="000000"/>
              <w:right w:val="single" w:sz="3" w:space="0" w:color="000000"/>
            </w:tcBorders>
            <w:shd w:val="clear" w:color="000000" w:fill="E2EFDA"/>
            <w:vAlign w:val="center"/>
          </w:tcPr>
          <w:p w14:paraId="627E929E" w14:textId="77777777" w:rsidR="00D440C9" w:rsidRPr="00612B60" w:rsidRDefault="00D440C9" w:rsidP="00D440C9">
            <w:pPr>
              <w:autoSpaceDE w:val="0"/>
              <w:autoSpaceDN w:val="0"/>
              <w:adjustRightInd w:val="0"/>
              <w:spacing w:after="0" w:line="240" w:lineRule="auto"/>
              <w:jc w:val="center"/>
              <w:rPr>
                <w:rFonts w:ascii="Bookman Old Style" w:eastAsia="Calibri" w:hAnsi="Bookman Old Style" w:cs="Calibri"/>
                <w:i/>
              </w:rPr>
            </w:pPr>
            <w:r w:rsidRPr="00612B60">
              <w:rPr>
                <w:rFonts w:ascii="Bookman Old Style" w:eastAsia="Calibri" w:hAnsi="Bookman Old Style" w:cs="Calibri"/>
                <w:i/>
              </w:rPr>
              <w:t>BENEFICIARY SCHOOLS</w:t>
            </w:r>
          </w:p>
        </w:tc>
        <w:tc>
          <w:tcPr>
            <w:tcW w:w="1733" w:type="dxa"/>
            <w:tcBorders>
              <w:top w:val="single" w:sz="3" w:space="0" w:color="000000"/>
              <w:left w:val="single" w:sz="3" w:space="0" w:color="000000"/>
              <w:bottom w:val="single" w:sz="3" w:space="0" w:color="000000"/>
              <w:right w:val="single" w:sz="3" w:space="0" w:color="000000"/>
            </w:tcBorders>
            <w:shd w:val="clear" w:color="000000" w:fill="E2EFDA"/>
          </w:tcPr>
          <w:p w14:paraId="2CCBABC3" w14:textId="77777777" w:rsidR="00D440C9" w:rsidRPr="00612B60" w:rsidRDefault="00D440C9" w:rsidP="00D440C9">
            <w:pPr>
              <w:autoSpaceDE w:val="0"/>
              <w:autoSpaceDN w:val="0"/>
              <w:adjustRightInd w:val="0"/>
              <w:spacing w:after="0" w:line="240" w:lineRule="auto"/>
              <w:jc w:val="center"/>
              <w:rPr>
                <w:rFonts w:ascii="Bookman Old Style" w:eastAsia="Calibri" w:hAnsi="Bookman Old Style" w:cs="Calibri"/>
                <w:i/>
              </w:rPr>
            </w:pPr>
            <w:r w:rsidRPr="00612B60">
              <w:rPr>
                <w:rFonts w:ascii="Bookman Old Style" w:eastAsia="Calibri" w:hAnsi="Bookman Old Style" w:cs="Calibri"/>
                <w:i/>
              </w:rPr>
              <w:t>COSTS</w:t>
            </w:r>
          </w:p>
        </w:tc>
      </w:tr>
      <w:tr w:rsidR="00D440C9" w:rsidRPr="00612B60" w14:paraId="35187DE2" w14:textId="77777777" w:rsidTr="00D52F7C">
        <w:trPr>
          <w:trHeight w:val="315"/>
          <w:jc w:val="center"/>
        </w:trPr>
        <w:tc>
          <w:tcPr>
            <w:tcW w:w="2123" w:type="dxa"/>
            <w:tcBorders>
              <w:top w:val="single" w:sz="4" w:space="0" w:color="auto"/>
              <w:left w:val="single" w:sz="3" w:space="0" w:color="000000"/>
              <w:bottom w:val="single" w:sz="4" w:space="0" w:color="auto"/>
              <w:right w:val="single" w:sz="3" w:space="0" w:color="000000"/>
            </w:tcBorders>
            <w:shd w:val="clear" w:color="000000" w:fill="FFFFFF"/>
            <w:vAlign w:val="center"/>
          </w:tcPr>
          <w:p w14:paraId="56C50C10" w14:textId="77777777" w:rsidR="00D440C9" w:rsidRPr="00612B60" w:rsidRDefault="00D440C9" w:rsidP="00D440C9">
            <w:pPr>
              <w:autoSpaceDE w:val="0"/>
              <w:autoSpaceDN w:val="0"/>
              <w:adjustRightInd w:val="0"/>
              <w:spacing w:after="0" w:line="240" w:lineRule="auto"/>
              <w:jc w:val="center"/>
              <w:rPr>
                <w:rFonts w:ascii="Bookman Old Style" w:eastAsia="Calibri" w:hAnsi="Bookman Old Style" w:cs="Calibri"/>
                <w:i/>
              </w:rPr>
            </w:pPr>
            <w:r w:rsidRPr="00612B60">
              <w:rPr>
                <w:rFonts w:ascii="Bookman Old Style" w:eastAsia="Calibri" w:hAnsi="Bookman Old Style" w:cs="Calibri"/>
                <w:i/>
              </w:rPr>
              <w:t>MAYO DANAY</w:t>
            </w:r>
          </w:p>
        </w:tc>
        <w:tc>
          <w:tcPr>
            <w:tcW w:w="2126" w:type="dxa"/>
            <w:tcBorders>
              <w:top w:val="single" w:sz="4" w:space="0" w:color="auto"/>
              <w:left w:val="single" w:sz="3" w:space="0" w:color="000000"/>
              <w:bottom w:val="single" w:sz="4" w:space="0" w:color="auto"/>
              <w:right w:val="single" w:sz="3" w:space="0" w:color="000000"/>
            </w:tcBorders>
            <w:vAlign w:val="center"/>
          </w:tcPr>
          <w:p w14:paraId="606CA192" w14:textId="77777777" w:rsidR="00D440C9" w:rsidRPr="00612B60" w:rsidRDefault="00D440C9" w:rsidP="00D440C9">
            <w:pPr>
              <w:autoSpaceDE w:val="0"/>
              <w:autoSpaceDN w:val="0"/>
              <w:adjustRightInd w:val="0"/>
              <w:spacing w:after="0" w:line="240" w:lineRule="auto"/>
              <w:jc w:val="center"/>
              <w:rPr>
                <w:rFonts w:ascii="Bookman Old Style" w:eastAsia="Calibri" w:hAnsi="Bookman Old Style" w:cs="Calibri"/>
                <w:i/>
              </w:rPr>
            </w:pPr>
            <w:r w:rsidRPr="00612B60">
              <w:rPr>
                <w:rFonts w:ascii="Bookman Old Style" w:eastAsia="Calibri" w:hAnsi="Bookman Old Style" w:cs="Calibri"/>
                <w:i/>
              </w:rPr>
              <w:t>TCHATIBALI</w:t>
            </w:r>
          </w:p>
        </w:tc>
        <w:tc>
          <w:tcPr>
            <w:tcW w:w="3520" w:type="dxa"/>
            <w:tcBorders>
              <w:top w:val="single" w:sz="3" w:space="0" w:color="000000"/>
              <w:left w:val="single" w:sz="3" w:space="0" w:color="000000"/>
              <w:bottom w:val="single" w:sz="3" w:space="0" w:color="000000"/>
              <w:right w:val="single" w:sz="3" w:space="0" w:color="000000"/>
            </w:tcBorders>
          </w:tcPr>
          <w:p w14:paraId="427F3D20" w14:textId="77777777" w:rsidR="00D440C9" w:rsidRPr="00612B60" w:rsidRDefault="00D440C9" w:rsidP="00D440C9">
            <w:pPr>
              <w:autoSpaceDE w:val="0"/>
              <w:autoSpaceDN w:val="0"/>
              <w:adjustRightInd w:val="0"/>
              <w:spacing w:after="0" w:line="240" w:lineRule="auto"/>
              <w:jc w:val="center"/>
              <w:rPr>
                <w:rFonts w:ascii="Bookman Old Style" w:eastAsia="Calibri" w:hAnsi="Bookman Old Style" w:cs="Calibri"/>
                <w:i/>
              </w:rPr>
            </w:pPr>
            <w:r w:rsidRPr="00612B60">
              <w:rPr>
                <w:rFonts w:ascii="Bookman Old Style" w:eastAsia="Times New Roman" w:hAnsi="Bookman Old Style" w:cs="Times New Roman"/>
                <w:i/>
                <w:lang w:eastAsia="fr-FR"/>
              </w:rPr>
              <w:t xml:space="preserve">GTHS </w:t>
            </w:r>
            <w:r w:rsidRPr="00612B60">
              <w:rPr>
                <w:rFonts w:ascii="Bookman Old Style" w:eastAsia="Calibri" w:hAnsi="Bookman Old Style" w:cs="Calibri"/>
                <w:i/>
              </w:rPr>
              <w:t>TCHATIBALI</w:t>
            </w:r>
          </w:p>
        </w:tc>
        <w:tc>
          <w:tcPr>
            <w:tcW w:w="1733" w:type="dxa"/>
            <w:tcBorders>
              <w:top w:val="single" w:sz="3" w:space="0" w:color="000000"/>
              <w:left w:val="single" w:sz="3" w:space="0" w:color="000000"/>
              <w:bottom w:val="single" w:sz="4" w:space="0" w:color="auto"/>
              <w:right w:val="single" w:sz="3" w:space="0" w:color="000000"/>
            </w:tcBorders>
            <w:shd w:val="clear" w:color="000000" w:fill="FFFFFF"/>
          </w:tcPr>
          <w:p w14:paraId="2658BB5C" w14:textId="77777777" w:rsidR="00D440C9" w:rsidRPr="00612B60" w:rsidRDefault="00D440C9" w:rsidP="00D440C9">
            <w:pPr>
              <w:autoSpaceDE w:val="0"/>
              <w:autoSpaceDN w:val="0"/>
              <w:adjustRightInd w:val="0"/>
              <w:spacing w:after="0" w:line="240" w:lineRule="auto"/>
              <w:jc w:val="center"/>
              <w:rPr>
                <w:rFonts w:ascii="Bookman Old Style" w:eastAsia="Calibri" w:hAnsi="Bookman Old Style" w:cs="Calibri"/>
                <w:i/>
              </w:rPr>
            </w:pPr>
            <w:r w:rsidRPr="00612B60">
              <w:rPr>
                <w:rFonts w:ascii="Bookman Old Style" w:eastAsia="Calibri" w:hAnsi="Bookman Old Style" w:cs="Times New Roman"/>
                <w:i/>
              </w:rPr>
              <w:t>40 000 000</w:t>
            </w:r>
          </w:p>
        </w:tc>
      </w:tr>
    </w:tbl>
    <w:p w14:paraId="566D78E9" w14:textId="77777777" w:rsidR="00D808EB" w:rsidRPr="00612B60" w:rsidRDefault="00D808EB" w:rsidP="00D808EB">
      <w:pPr>
        <w:autoSpaceDE w:val="0"/>
        <w:autoSpaceDN w:val="0"/>
        <w:adjustRightInd w:val="0"/>
        <w:spacing w:after="0" w:line="200" w:lineRule="atLeast"/>
        <w:rPr>
          <w:rFonts w:ascii="Times New Roman" w:eastAsia="Calibri" w:hAnsi="Times New Roman" w:cs="Times New Roman"/>
          <w:lang w:val="en-US"/>
        </w:rPr>
      </w:pPr>
    </w:p>
    <w:p w14:paraId="40C455D1" w14:textId="77777777" w:rsidR="00D808EB" w:rsidRPr="00612B60" w:rsidRDefault="00D808EB" w:rsidP="00D808EB">
      <w:pPr>
        <w:autoSpaceDE w:val="0"/>
        <w:autoSpaceDN w:val="0"/>
        <w:adjustRightInd w:val="0"/>
        <w:spacing w:after="0" w:line="240" w:lineRule="auto"/>
        <w:rPr>
          <w:rFonts w:ascii="Arial Narrow" w:eastAsia="Calibri" w:hAnsi="Arial Narrow" w:cs="Arial Narrow"/>
          <w:sz w:val="24"/>
          <w:szCs w:val="24"/>
          <w:lang w:val="en-US"/>
        </w:rPr>
      </w:pPr>
      <w:r w:rsidRPr="00612B60">
        <w:rPr>
          <w:rFonts w:ascii="Times New Roman" w:eastAsia="Calibri" w:hAnsi="Times New Roman" w:cs="Times New Roman"/>
          <w:lang w:val="en-US"/>
        </w:rPr>
        <w:t xml:space="preserve">  </w:t>
      </w:r>
      <w:r w:rsidRPr="00612B60">
        <w:rPr>
          <w:rFonts w:ascii="Arial" w:eastAsia="Calibri" w:hAnsi="Arial" w:cs="Arial"/>
          <w:b/>
          <w:bCs/>
          <w:lang w:val="en-US"/>
        </w:rPr>
        <w:t xml:space="preserve">4. </w:t>
      </w:r>
      <w:r w:rsidRPr="00612B60">
        <w:rPr>
          <w:rFonts w:ascii="Arial" w:eastAsia="Calibri" w:hAnsi="Arial" w:cs="Arial"/>
          <w:b/>
          <w:bCs/>
          <w:spacing w:val="54"/>
          <w:lang w:val="en-US"/>
        </w:rPr>
        <w:t xml:space="preserve"> </w:t>
      </w:r>
      <w:r w:rsidRPr="00612B60">
        <w:rPr>
          <w:rFonts w:ascii="Arial Narrow" w:eastAsia="Calibri" w:hAnsi="Arial Narrow" w:cs="Arial Narrow"/>
          <w:b/>
          <w:bCs/>
          <w:spacing w:val="1"/>
          <w:sz w:val="24"/>
          <w:szCs w:val="24"/>
          <w:lang w:val="en-US"/>
        </w:rPr>
        <w:t>Ex</w:t>
      </w:r>
      <w:r w:rsidRPr="00612B60">
        <w:rPr>
          <w:rFonts w:ascii="Arial Narrow" w:eastAsia="Calibri" w:hAnsi="Arial Narrow" w:cs="Arial Narrow"/>
          <w:b/>
          <w:bCs/>
          <w:spacing w:val="-1"/>
          <w:sz w:val="24"/>
          <w:szCs w:val="24"/>
          <w:lang w:val="en-US"/>
        </w:rPr>
        <w:t>e</w:t>
      </w:r>
      <w:r w:rsidRPr="00612B60">
        <w:rPr>
          <w:rFonts w:ascii="Arial Narrow" w:eastAsia="Calibri" w:hAnsi="Arial Narrow" w:cs="Arial Narrow"/>
          <w:b/>
          <w:bCs/>
          <w:spacing w:val="1"/>
          <w:sz w:val="24"/>
          <w:szCs w:val="24"/>
          <w:lang w:val="en-US"/>
        </w:rPr>
        <w:t>c</w:t>
      </w:r>
      <w:r w:rsidRPr="00612B60">
        <w:rPr>
          <w:rFonts w:ascii="Arial Narrow" w:eastAsia="Calibri" w:hAnsi="Arial Narrow" w:cs="Arial Narrow"/>
          <w:b/>
          <w:bCs/>
          <w:sz w:val="24"/>
          <w:szCs w:val="24"/>
          <w:lang w:val="en-US"/>
        </w:rPr>
        <w:t>u</w:t>
      </w:r>
      <w:r w:rsidRPr="00612B60">
        <w:rPr>
          <w:rFonts w:ascii="Arial Narrow" w:eastAsia="Calibri" w:hAnsi="Arial Narrow" w:cs="Arial Narrow"/>
          <w:b/>
          <w:bCs/>
          <w:spacing w:val="-1"/>
          <w:sz w:val="24"/>
          <w:szCs w:val="24"/>
          <w:lang w:val="en-US"/>
        </w:rPr>
        <w:t>t</w:t>
      </w:r>
      <w:r w:rsidRPr="00612B60">
        <w:rPr>
          <w:rFonts w:ascii="Arial Narrow" w:eastAsia="Calibri" w:hAnsi="Arial Narrow" w:cs="Arial Narrow"/>
          <w:b/>
          <w:bCs/>
          <w:sz w:val="24"/>
          <w:szCs w:val="24"/>
          <w:lang w:val="en-US"/>
        </w:rPr>
        <w:t>ion d</w:t>
      </w:r>
      <w:r w:rsidRPr="00612B60">
        <w:rPr>
          <w:rFonts w:ascii="Arial Narrow" w:eastAsia="Calibri" w:hAnsi="Arial Narrow" w:cs="Arial Narrow"/>
          <w:b/>
          <w:bCs/>
          <w:spacing w:val="1"/>
          <w:sz w:val="24"/>
          <w:szCs w:val="24"/>
          <w:lang w:val="en-US"/>
        </w:rPr>
        <w:t>ea</w:t>
      </w:r>
      <w:r w:rsidRPr="00612B60">
        <w:rPr>
          <w:rFonts w:ascii="Arial Narrow" w:eastAsia="Calibri" w:hAnsi="Arial Narrow" w:cs="Arial Narrow"/>
          <w:b/>
          <w:bCs/>
          <w:spacing w:val="-3"/>
          <w:sz w:val="24"/>
          <w:szCs w:val="24"/>
          <w:lang w:val="en-US"/>
        </w:rPr>
        <w:t>d</w:t>
      </w:r>
      <w:r w:rsidRPr="00612B60">
        <w:rPr>
          <w:rFonts w:ascii="Arial Narrow" w:eastAsia="Calibri" w:hAnsi="Arial Narrow" w:cs="Arial Narrow"/>
          <w:b/>
          <w:bCs/>
          <w:sz w:val="24"/>
          <w:szCs w:val="24"/>
          <w:lang w:val="en-US"/>
        </w:rPr>
        <w:t>l</w:t>
      </w:r>
      <w:r w:rsidRPr="00612B60">
        <w:rPr>
          <w:rFonts w:ascii="Arial Narrow" w:eastAsia="Calibri" w:hAnsi="Arial Narrow" w:cs="Arial Narrow"/>
          <w:b/>
          <w:bCs/>
          <w:spacing w:val="1"/>
          <w:sz w:val="24"/>
          <w:szCs w:val="24"/>
          <w:lang w:val="en-US"/>
        </w:rPr>
        <w:t>i</w:t>
      </w:r>
      <w:r w:rsidRPr="00612B60">
        <w:rPr>
          <w:rFonts w:ascii="Arial Narrow" w:eastAsia="Calibri" w:hAnsi="Arial Narrow" w:cs="Arial Narrow"/>
          <w:b/>
          <w:bCs/>
          <w:sz w:val="24"/>
          <w:szCs w:val="24"/>
          <w:lang w:val="en-US"/>
        </w:rPr>
        <w:t>ne</w:t>
      </w:r>
    </w:p>
    <w:p w14:paraId="471CFE3B" w14:textId="779BB27D" w:rsidR="00D808EB" w:rsidRPr="00612B60" w:rsidRDefault="00D808EB" w:rsidP="00D808EB">
      <w:pPr>
        <w:spacing w:after="0" w:line="240" w:lineRule="auto"/>
        <w:ind w:right="283" w:firstLine="360"/>
        <w:jc w:val="both"/>
        <w:rPr>
          <w:rFonts w:ascii="Calisto MT" w:eastAsia="Times New Roman" w:hAnsi="Calisto MT" w:cs="Times New Roman"/>
          <w:sz w:val="24"/>
          <w:szCs w:val="24"/>
          <w:lang w:val="en-US" w:eastAsia="fr-FR"/>
        </w:rPr>
      </w:pPr>
      <w:r w:rsidRPr="00612B60">
        <w:rPr>
          <w:rFonts w:ascii="Calisto MT" w:eastAsia="Times New Roman" w:hAnsi="Calisto MT" w:cs="Times New Roman"/>
          <w:sz w:val="24"/>
          <w:szCs w:val="24"/>
          <w:lang w:val="en-US" w:eastAsia="fr-FR"/>
        </w:rPr>
        <w:t xml:space="preserve">The maximum deadline provided by the Project owner for the execution of works forming the subject of this invitation to tender is </w:t>
      </w:r>
      <w:r w:rsidR="00413B95" w:rsidRPr="00612B60">
        <w:rPr>
          <w:rFonts w:ascii="Calisto MT" w:eastAsia="Times New Roman" w:hAnsi="Calisto MT" w:cs="Times New Roman"/>
          <w:b/>
          <w:bCs/>
          <w:sz w:val="24"/>
          <w:szCs w:val="24"/>
          <w:lang w:val="en-US" w:eastAsia="fr-FR"/>
        </w:rPr>
        <w:t xml:space="preserve">ninety (90) days. </w:t>
      </w:r>
      <w:r w:rsidRPr="00612B60">
        <w:rPr>
          <w:rFonts w:ascii="Calisto MT" w:eastAsia="Times New Roman" w:hAnsi="Calisto MT" w:cs="Times New Roman"/>
          <w:sz w:val="24"/>
          <w:szCs w:val="24"/>
          <w:lang w:val="en-US" w:eastAsia="fr-FR"/>
        </w:rPr>
        <w:t xml:space="preserve">This period includes the rainy season, inclement weather and other hurdles, and shall commence on the date of notification of the Service Order to commence the works. </w:t>
      </w:r>
    </w:p>
    <w:p w14:paraId="3E51E5F7" w14:textId="77777777" w:rsidR="00D808EB" w:rsidRPr="00612B60" w:rsidRDefault="00D808EB" w:rsidP="00D808EB">
      <w:pPr>
        <w:spacing w:after="0" w:line="240" w:lineRule="auto"/>
        <w:ind w:right="283" w:firstLine="360"/>
        <w:jc w:val="both"/>
        <w:rPr>
          <w:rFonts w:ascii="Calisto MT" w:eastAsia="Times New Roman" w:hAnsi="Calisto MT" w:cs="Times New Roman"/>
          <w:sz w:val="24"/>
          <w:szCs w:val="24"/>
          <w:lang w:val="en-US" w:eastAsia="fr-FR"/>
        </w:rPr>
      </w:pPr>
      <w:r w:rsidRPr="00612B60">
        <w:rPr>
          <w:rFonts w:ascii="Calisto MT" w:eastAsia="Times New Roman" w:hAnsi="Calisto MT" w:cs="Times New Roman"/>
          <w:sz w:val="24"/>
          <w:szCs w:val="24"/>
          <w:lang w:val="en-US" w:eastAsia="fr-FR"/>
        </w:rPr>
        <w:t>For the successful bidder, the provisional bond shall remain valid until the final bond is provided.</w:t>
      </w:r>
    </w:p>
    <w:p w14:paraId="66F007F9" w14:textId="77777777" w:rsidR="00D808EB" w:rsidRPr="00612B60" w:rsidRDefault="00D808EB" w:rsidP="00D808EB">
      <w:pPr>
        <w:autoSpaceDE w:val="0"/>
        <w:autoSpaceDN w:val="0"/>
        <w:adjustRightInd w:val="0"/>
        <w:spacing w:after="0" w:line="240" w:lineRule="auto"/>
        <w:ind w:left="473"/>
        <w:rPr>
          <w:rFonts w:ascii="Arial Narrow" w:eastAsia="Calibri" w:hAnsi="Arial Narrow" w:cs="Arial Narrow"/>
          <w:sz w:val="24"/>
          <w:szCs w:val="24"/>
          <w:lang w:val="en-US"/>
        </w:rPr>
      </w:pPr>
      <w:r w:rsidRPr="00612B60">
        <w:rPr>
          <w:rFonts w:ascii="Arial" w:eastAsia="Calibri" w:hAnsi="Arial" w:cs="Arial"/>
          <w:b/>
          <w:bCs/>
          <w:lang w:val="en-US"/>
        </w:rPr>
        <w:lastRenderedPageBreak/>
        <w:t xml:space="preserve">5. </w:t>
      </w:r>
      <w:r w:rsidRPr="00612B60">
        <w:rPr>
          <w:rFonts w:ascii="Arial" w:eastAsia="Calibri" w:hAnsi="Arial" w:cs="Arial"/>
          <w:b/>
          <w:bCs/>
          <w:spacing w:val="54"/>
          <w:lang w:val="en-US"/>
        </w:rPr>
        <w:t xml:space="preserve"> </w:t>
      </w:r>
      <w:r w:rsidRPr="00612B60">
        <w:rPr>
          <w:rFonts w:ascii="Arial Narrow" w:eastAsia="Calibri" w:hAnsi="Arial Narrow" w:cs="Arial Narrow"/>
          <w:b/>
          <w:bCs/>
          <w:spacing w:val="1"/>
          <w:sz w:val="24"/>
          <w:szCs w:val="24"/>
          <w:lang w:val="en-US"/>
        </w:rPr>
        <w:t>Pa</w:t>
      </w:r>
      <w:r w:rsidRPr="00612B60">
        <w:rPr>
          <w:rFonts w:ascii="Arial Narrow" w:eastAsia="Calibri" w:hAnsi="Arial Narrow" w:cs="Arial Narrow"/>
          <w:b/>
          <w:bCs/>
          <w:sz w:val="24"/>
          <w:szCs w:val="24"/>
          <w:lang w:val="en-US"/>
        </w:rPr>
        <w:t>rti</w:t>
      </w:r>
      <w:r w:rsidRPr="00612B60">
        <w:rPr>
          <w:rFonts w:ascii="Arial Narrow" w:eastAsia="Calibri" w:hAnsi="Arial Narrow" w:cs="Arial Narrow"/>
          <w:b/>
          <w:bCs/>
          <w:spacing w:val="1"/>
          <w:sz w:val="24"/>
          <w:szCs w:val="24"/>
          <w:lang w:val="en-US"/>
        </w:rPr>
        <w:t>c</w:t>
      </w:r>
      <w:r w:rsidRPr="00612B60">
        <w:rPr>
          <w:rFonts w:ascii="Arial Narrow" w:eastAsia="Calibri" w:hAnsi="Arial Narrow" w:cs="Arial Narrow"/>
          <w:b/>
          <w:bCs/>
          <w:sz w:val="24"/>
          <w:szCs w:val="24"/>
          <w:lang w:val="en-US"/>
        </w:rPr>
        <w:t>i</w:t>
      </w:r>
      <w:r w:rsidRPr="00612B60">
        <w:rPr>
          <w:rFonts w:ascii="Arial Narrow" w:eastAsia="Calibri" w:hAnsi="Arial Narrow" w:cs="Arial Narrow"/>
          <w:b/>
          <w:bCs/>
          <w:spacing w:val="-2"/>
          <w:sz w:val="24"/>
          <w:szCs w:val="24"/>
          <w:lang w:val="en-US"/>
        </w:rPr>
        <w:t>p</w:t>
      </w:r>
      <w:r w:rsidRPr="00612B60">
        <w:rPr>
          <w:rFonts w:ascii="Arial Narrow" w:eastAsia="Calibri" w:hAnsi="Arial Narrow" w:cs="Arial Narrow"/>
          <w:b/>
          <w:bCs/>
          <w:spacing w:val="1"/>
          <w:sz w:val="24"/>
          <w:szCs w:val="24"/>
          <w:lang w:val="en-US"/>
        </w:rPr>
        <w:t>a</w:t>
      </w:r>
      <w:r w:rsidRPr="00612B60">
        <w:rPr>
          <w:rFonts w:ascii="Arial Narrow" w:eastAsia="Calibri" w:hAnsi="Arial Narrow" w:cs="Arial Narrow"/>
          <w:b/>
          <w:bCs/>
          <w:sz w:val="24"/>
          <w:szCs w:val="24"/>
          <w:lang w:val="en-US"/>
        </w:rPr>
        <w:t>tion</w:t>
      </w:r>
      <w:r w:rsidRPr="00612B60">
        <w:rPr>
          <w:rFonts w:ascii="Arial Narrow" w:eastAsia="Calibri" w:hAnsi="Arial Narrow" w:cs="Arial Narrow"/>
          <w:b/>
          <w:bCs/>
          <w:spacing w:val="-1"/>
          <w:sz w:val="24"/>
          <w:szCs w:val="24"/>
          <w:lang w:val="en-US"/>
        </w:rPr>
        <w:t xml:space="preserve"> </w:t>
      </w:r>
      <w:r w:rsidRPr="00612B60">
        <w:rPr>
          <w:rFonts w:ascii="Arial Narrow" w:eastAsia="Calibri" w:hAnsi="Arial Narrow" w:cs="Arial Narrow"/>
          <w:b/>
          <w:bCs/>
          <w:spacing w:val="1"/>
          <w:sz w:val="24"/>
          <w:szCs w:val="24"/>
          <w:lang w:val="en-US"/>
        </w:rPr>
        <w:t>a</w:t>
      </w:r>
      <w:r w:rsidRPr="00612B60">
        <w:rPr>
          <w:rFonts w:ascii="Arial Narrow" w:eastAsia="Calibri" w:hAnsi="Arial Narrow" w:cs="Arial Narrow"/>
          <w:b/>
          <w:bCs/>
          <w:sz w:val="24"/>
          <w:szCs w:val="24"/>
          <w:lang w:val="en-US"/>
        </w:rPr>
        <w:t>nd orig</w:t>
      </w:r>
      <w:r w:rsidRPr="00612B60">
        <w:rPr>
          <w:rFonts w:ascii="Arial Narrow" w:eastAsia="Calibri" w:hAnsi="Arial Narrow" w:cs="Arial Narrow"/>
          <w:b/>
          <w:bCs/>
          <w:spacing w:val="1"/>
          <w:sz w:val="24"/>
          <w:szCs w:val="24"/>
          <w:lang w:val="en-US"/>
        </w:rPr>
        <w:t>i</w:t>
      </w:r>
      <w:r w:rsidRPr="00612B60">
        <w:rPr>
          <w:rFonts w:ascii="Arial Narrow" w:eastAsia="Calibri" w:hAnsi="Arial Narrow" w:cs="Arial Narrow"/>
          <w:b/>
          <w:bCs/>
          <w:sz w:val="24"/>
          <w:szCs w:val="24"/>
          <w:lang w:val="en-US"/>
        </w:rPr>
        <w:t>n</w:t>
      </w:r>
    </w:p>
    <w:p w14:paraId="216ED418" w14:textId="77777777" w:rsidR="00D808EB" w:rsidRPr="00612B60" w:rsidRDefault="00D808EB" w:rsidP="00D808EB">
      <w:pPr>
        <w:spacing w:after="0" w:line="240" w:lineRule="auto"/>
        <w:ind w:right="283" w:firstLine="360"/>
        <w:jc w:val="both"/>
        <w:rPr>
          <w:rFonts w:ascii="Calisto MT" w:eastAsia="Times New Roman" w:hAnsi="Calisto MT" w:cs="Times New Roman"/>
          <w:sz w:val="24"/>
          <w:szCs w:val="24"/>
          <w:lang w:val="en-US" w:eastAsia="fr-FR"/>
        </w:rPr>
      </w:pPr>
      <w:r w:rsidRPr="00612B60">
        <w:rPr>
          <w:rFonts w:ascii="Calisto MT" w:eastAsia="Times New Roman" w:hAnsi="Calisto MT" w:cs="Times New Roman"/>
          <w:sz w:val="24"/>
          <w:szCs w:val="24"/>
          <w:lang w:val="en-US" w:eastAsia="fr-FR"/>
        </w:rPr>
        <w:t xml:space="preserve">Participation in this invitation to tender is open for equal condition to enterprises and companies or groups of Cameroonian companies with renowned experience in the domain of similar works. </w:t>
      </w:r>
    </w:p>
    <w:p w14:paraId="33CB6121" w14:textId="77777777" w:rsidR="00D808EB" w:rsidRPr="00612B60" w:rsidRDefault="00D808EB" w:rsidP="00D808EB">
      <w:pPr>
        <w:spacing w:after="0" w:line="240" w:lineRule="auto"/>
        <w:ind w:right="283" w:firstLine="360"/>
        <w:jc w:val="both"/>
        <w:rPr>
          <w:rFonts w:ascii="Calisto MT" w:eastAsia="Times New Roman" w:hAnsi="Calisto MT" w:cs="Times New Roman"/>
          <w:sz w:val="24"/>
          <w:szCs w:val="24"/>
          <w:lang w:val="en-US" w:eastAsia="fr-FR"/>
        </w:rPr>
      </w:pPr>
      <w:r w:rsidRPr="00612B60">
        <w:rPr>
          <w:rFonts w:ascii="Calisto MT" w:eastAsia="Times New Roman" w:hAnsi="Calisto MT" w:cs="Times New Roman"/>
          <w:sz w:val="24"/>
          <w:szCs w:val="24"/>
          <w:lang w:val="en-US" w:eastAsia="fr-FR"/>
        </w:rPr>
        <w:t xml:space="preserve">Through this tender notice, interested companies are invited to provide authentic information in their bids, which will enable those capable of carrying out the work to be selected after a thorough and objective evaluation of their applications. </w:t>
      </w:r>
    </w:p>
    <w:p w14:paraId="1C5A029C" w14:textId="77777777" w:rsidR="00D808EB" w:rsidRPr="00612B60" w:rsidRDefault="00D808EB" w:rsidP="00D808EB">
      <w:pPr>
        <w:autoSpaceDE w:val="0"/>
        <w:autoSpaceDN w:val="0"/>
        <w:adjustRightInd w:val="0"/>
        <w:spacing w:after="0" w:line="240" w:lineRule="auto"/>
        <w:ind w:left="473"/>
        <w:rPr>
          <w:rFonts w:ascii="Arial Narrow" w:eastAsia="Calibri" w:hAnsi="Arial Narrow" w:cs="Arial Narrow"/>
          <w:sz w:val="24"/>
          <w:szCs w:val="24"/>
          <w:lang w:val="en-US"/>
        </w:rPr>
      </w:pPr>
      <w:r w:rsidRPr="00612B60">
        <w:rPr>
          <w:rFonts w:ascii="Arial" w:eastAsia="Calibri" w:hAnsi="Arial" w:cs="Arial"/>
          <w:b/>
          <w:bCs/>
          <w:lang w:val="en-US"/>
        </w:rPr>
        <w:t xml:space="preserve">6. </w:t>
      </w:r>
      <w:r w:rsidRPr="00612B60">
        <w:rPr>
          <w:rFonts w:ascii="Arial" w:eastAsia="Calibri" w:hAnsi="Arial" w:cs="Arial"/>
          <w:b/>
          <w:bCs/>
          <w:spacing w:val="54"/>
          <w:lang w:val="en-US"/>
        </w:rPr>
        <w:t xml:space="preserve"> </w:t>
      </w:r>
      <w:r w:rsidRPr="00612B60">
        <w:rPr>
          <w:rFonts w:ascii="Arial Narrow" w:eastAsia="Calibri" w:hAnsi="Arial Narrow" w:cs="Arial Narrow"/>
          <w:b/>
          <w:bCs/>
          <w:sz w:val="24"/>
          <w:szCs w:val="24"/>
          <w:lang w:val="en-US"/>
        </w:rPr>
        <w:t>Financing</w:t>
      </w:r>
    </w:p>
    <w:p w14:paraId="4422E96C" w14:textId="58E7E3A1" w:rsidR="00D808EB" w:rsidRPr="00612B60" w:rsidRDefault="00D808EB" w:rsidP="00D808EB">
      <w:pPr>
        <w:autoSpaceDE w:val="0"/>
        <w:autoSpaceDN w:val="0"/>
        <w:adjustRightInd w:val="0"/>
        <w:spacing w:before="74" w:after="0" w:line="240" w:lineRule="auto"/>
        <w:jc w:val="both"/>
        <w:rPr>
          <w:rFonts w:ascii="Calisto MT" w:eastAsia="Times New Roman" w:hAnsi="Calisto MT" w:cs="Times New Roman"/>
          <w:sz w:val="24"/>
          <w:szCs w:val="24"/>
          <w:lang w:val="en-US" w:eastAsia="fr-FR"/>
        </w:rPr>
      </w:pPr>
      <w:r w:rsidRPr="00612B60">
        <w:rPr>
          <w:rFonts w:ascii="Calisto MT" w:eastAsia="Times New Roman" w:hAnsi="Calisto MT" w:cs="Times New Roman"/>
          <w:sz w:val="24"/>
          <w:szCs w:val="24"/>
          <w:lang w:val="en-US" w:eastAsia="fr-FR"/>
        </w:rPr>
        <w:t xml:space="preserve">The works, subject of this Call for Tenders, are financed by the </w:t>
      </w:r>
      <w:r w:rsidRPr="00612B60">
        <w:rPr>
          <w:rFonts w:ascii="Times New Roman" w:eastAsia="Times New Roman" w:hAnsi="Times New Roman" w:cs="Times New Roman"/>
          <w:b/>
          <w:sz w:val="20"/>
          <w:szCs w:val="20"/>
          <w:lang w:val="en-US" w:eastAsia="fr-FR"/>
        </w:rPr>
        <w:t>PIB-FNRC (resources transferred-MDLD)</w:t>
      </w:r>
      <w:r w:rsidRPr="00612B60">
        <w:rPr>
          <w:rFonts w:ascii="Calisto MT" w:eastAsia="Times New Roman" w:hAnsi="Calisto MT" w:cs="Times New Roman"/>
          <w:sz w:val="24"/>
          <w:szCs w:val="24"/>
          <w:lang w:val="en-US" w:eastAsia="fr-FR"/>
        </w:rPr>
        <w:t>, financial year 2026, Allocation:</w:t>
      </w:r>
      <w:r w:rsidRPr="00612B60">
        <w:rPr>
          <w:rFonts w:ascii="Calibri" w:eastAsia="Calibri" w:hAnsi="Calibri" w:cs="Times New Roman"/>
          <w:lang w:val="en-US"/>
        </w:rPr>
        <w:t xml:space="preserve"> </w:t>
      </w:r>
      <w:r w:rsidRPr="00612B60">
        <w:rPr>
          <w:rFonts w:ascii="Calisto MT" w:eastAsia="Times New Roman" w:hAnsi="Calisto MT" w:cs="Times New Roman"/>
          <w:sz w:val="24"/>
          <w:szCs w:val="24"/>
          <w:lang w:val="en-US" w:eastAsia="fr-FR"/>
        </w:rPr>
        <w:t xml:space="preserve">-------------------------, Expenditure authorization: -----------------, for an estimated total cost of </w:t>
      </w:r>
      <w:r w:rsidR="00A3379E" w:rsidRPr="00612B60">
        <w:rPr>
          <w:rFonts w:ascii="Calisto MT" w:eastAsia="Times New Roman" w:hAnsi="Calisto MT" w:cs="Times New Roman"/>
          <w:b/>
          <w:bCs/>
          <w:sz w:val="24"/>
          <w:szCs w:val="24"/>
          <w:lang w:val="en-US" w:eastAsia="fr-FR"/>
        </w:rPr>
        <w:t xml:space="preserve">forty-nine million (40 000 000) </w:t>
      </w:r>
      <w:r w:rsidRPr="00612B60">
        <w:rPr>
          <w:rFonts w:ascii="Calisto MT" w:eastAsia="Times New Roman" w:hAnsi="Calisto MT" w:cs="Times New Roman"/>
          <w:b/>
          <w:bCs/>
          <w:sz w:val="24"/>
          <w:szCs w:val="24"/>
          <w:lang w:val="en-US" w:eastAsia="fr-FR"/>
        </w:rPr>
        <w:t>CFA Francs</w:t>
      </w:r>
      <w:r w:rsidRPr="00612B60">
        <w:rPr>
          <w:rFonts w:ascii="Calisto MT" w:eastAsia="Times New Roman" w:hAnsi="Calisto MT" w:cs="Times New Roman"/>
          <w:sz w:val="24"/>
          <w:szCs w:val="24"/>
          <w:lang w:val="en-US" w:eastAsia="fr-FR"/>
        </w:rPr>
        <w:t xml:space="preserve"> broken down as follows:</w:t>
      </w:r>
    </w:p>
    <w:tbl>
      <w:tblPr>
        <w:tblW w:w="9502" w:type="dxa"/>
        <w:jc w:val="center"/>
        <w:tblLayout w:type="fixed"/>
        <w:tblCellMar>
          <w:left w:w="70" w:type="dxa"/>
          <w:right w:w="70" w:type="dxa"/>
        </w:tblCellMar>
        <w:tblLook w:val="0000" w:firstRow="0" w:lastRow="0" w:firstColumn="0" w:lastColumn="0" w:noHBand="0" w:noVBand="0"/>
      </w:tblPr>
      <w:tblGrid>
        <w:gridCol w:w="2123"/>
        <w:gridCol w:w="2126"/>
        <w:gridCol w:w="3520"/>
        <w:gridCol w:w="1733"/>
      </w:tblGrid>
      <w:tr w:rsidR="00902800" w:rsidRPr="00612B60" w14:paraId="25605A82" w14:textId="77777777" w:rsidTr="00D52F7C">
        <w:trPr>
          <w:trHeight w:val="423"/>
          <w:jc w:val="center"/>
        </w:trPr>
        <w:tc>
          <w:tcPr>
            <w:tcW w:w="2123" w:type="dxa"/>
            <w:tcBorders>
              <w:top w:val="single" w:sz="3" w:space="0" w:color="000000"/>
              <w:left w:val="single" w:sz="3" w:space="0" w:color="000000"/>
              <w:bottom w:val="single" w:sz="4" w:space="0" w:color="auto"/>
              <w:right w:val="single" w:sz="3" w:space="0" w:color="000000"/>
            </w:tcBorders>
            <w:shd w:val="clear" w:color="000000" w:fill="E2EFDA"/>
            <w:vAlign w:val="center"/>
          </w:tcPr>
          <w:p w14:paraId="4089D9B6" w14:textId="77777777" w:rsidR="00902800" w:rsidRPr="00612B60" w:rsidRDefault="00902800" w:rsidP="00902800">
            <w:pPr>
              <w:autoSpaceDE w:val="0"/>
              <w:autoSpaceDN w:val="0"/>
              <w:adjustRightInd w:val="0"/>
              <w:spacing w:after="0" w:line="240" w:lineRule="auto"/>
              <w:jc w:val="center"/>
              <w:rPr>
                <w:rFonts w:ascii="Bookman Old Style" w:eastAsia="Calibri" w:hAnsi="Bookman Old Style" w:cs="Calibri"/>
                <w:i/>
              </w:rPr>
            </w:pPr>
            <w:r w:rsidRPr="00612B60">
              <w:rPr>
                <w:rFonts w:ascii="Bookman Old Style" w:eastAsia="Calibri" w:hAnsi="Bookman Old Style" w:cs="Calibri"/>
                <w:i/>
              </w:rPr>
              <w:t>DIVISION</w:t>
            </w:r>
          </w:p>
        </w:tc>
        <w:tc>
          <w:tcPr>
            <w:tcW w:w="2126" w:type="dxa"/>
            <w:tcBorders>
              <w:top w:val="single" w:sz="3" w:space="0" w:color="000000"/>
              <w:left w:val="single" w:sz="3" w:space="0" w:color="000000"/>
              <w:bottom w:val="single" w:sz="4" w:space="0" w:color="auto"/>
              <w:right w:val="single" w:sz="3" w:space="0" w:color="000000"/>
            </w:tcBorders>
            <w:shd w:val="clear" w:color="000000" w:fill="E2EFDA"/>
            <w:vAlign w:val="center"/>
          </w:tcPr>
          <w:p w14:paraId="0371E287" w14:textId="77777777" w:rsidR="00902800" w:rsidRPr="00612B60" w:rsidRDefault="00902800" w:rsidP="00902800">
            <w:pPr>
              <w:autoSpaceDE w:val="0"/>
              <w:autoSpaceDN w:val="0"/>
              <w:adjustRightInd w:val="0"/>
              <w:spacing w:after="0" w:line="240" w:lineRule="auto"/>
              <w:jc w:val="center"/>
              <w:rPr>
                <w:rFonts w:ascii="Bookman Old Style" w:eastAsia="Calibri" w:hAnsi="Bookman Old Style" w:cs="Calibri"/>
                <w:i/>
              </w:rPr>
            </w:pPr>
            <w:r w:rsidRPr="00612B60">
              <w:rPr>
                <w:rFonts w:ascii="Bookman Old Style" w:eastAsia="Calibri" w:hAnsi="Bookman Old Style" w:cs="Calibri"/>
                <w:i/>
              </w:rPr>
              <w:t>SUBDIVISIONS</w:t>
            </w:r>
          </w:p>
        </w:tc>
        <w:tc>
          <w:tcPr>
            <w:tcW w:w="3520" w:type="dxa"/>
            <w:tcBorders>
              <w:top w:val="single" w:sz="3" w:space="0" w:color="000000"/>
              <w:left w:val="single" w:sz="3" w:space="0" w:color="000000"/>
              <w:bottom w:val="single" w:sz="3" w:space="0" w:color="000000"/>
              <w:right w:val="single" w:sz="3" w:space="0" w:color="000000"/>
            </w:tcBorders>
            <w:shd w:val="clear" w:color="000000" w:fill="E2EFDA"/>
            <w:vAlign w:val="center"/>
          </w:tcPr>
          <w:p w14:paraId="430C0C7D" w14:textId="77777777" w:rsidR="00902800" w:rsidRPr="00612B60" w:rsidRDefault="00902800" w:rsidP="00902800">
            <w:pPr>
              <w:autoSpaceDE w:val="0"/>
              <w:autoSpaceDN w:val="0"/>
              <w:adjustRightInd w:val="0"/>
              <w:spacing w:after="0" w:line="240" w:lineRule="auto"/>
              <w:jc w:val="center"/>
              <w:rPr>
                <w:rFonts w:ascii="Bookman Old Style" w:eastAsia="Calibri" w:hAnsi="Bookman Old Style" w:cs="Calibri"/>
                <w:i/>
              </w:rPr>
            </w:pPr>
            <w:r w:rsidRPr="00612B60">
              <w:rPr>
                <w:rFonts w:ascii="Bookman Old Style" w:eastAsia="Calibri" w:hAnsi="Bookman Old Style" w:cs="Calibri"/>
                <w:i/>
              </w:rPr>
              <w:t>BENEFICIARY SCHOOLS</w:t>
            </w:r>
          </w:p>
        </w:tc>
        <w:tc>
          <w:tcPr>
            <w:tcW w:w="1733" w:type="dxa"/>
            <w:tcBorders>
              <w:top w:val="single" w:sz="3" w:space="0" w:color="000000"/>
              <w:left w:val="single" w:sz="3" w:space="0" w:color="000000"/>
              <w:bottom w:val="single" w:sz="3" w:space="0" w:color="000000"/>
              <w:right w:val="single" w:sz="3" w:space="0" w:color="000000"/>
            </w:tcBorders>
            <w:shd w:val="clear" w:color="000000" w:fill="E2EFDA"/>
          </w:tcPr>
          <w:p w14:paraId="40480122" w14:textId="77777777" w:rsidR="00902800" w:rsidRPr="00612B60" w:rsidRDefault="00902800" w:rsidP="00902800">
            <w:pPr>
              <w:autoSpaceDE w:val="0"/>
              <w:autoSpaceDN w:val="0"/>
              <w:adjustRightInd w:val="0"/>
              <w:spacing w:after="0" w:line="240" w:lineRule="auto"/>
              <w:jc w:val="center"/>
              <w:rPr>
                <w:rFonts w:ascii="Bookman Old Style" w:eastAsia="Calibri" w:hAnsi="Bookman Old Style" w:cs="Calibri"/>
                <w:i/>
              </w:rPr>
            </w:pPr>
            <w:r w:rsidRPr="00612B60">
              <w:rPr>
                <w:rFonts w:ascii="Bookman Old Style" w:eastAsia="Calibri" w:hAnsi="Bookman Old Style" w:cs="Calibri"/>
                <w:i/>
              </w:rPr>
              <w:t>COSTS</w:t>
            </w:r>
          </w:p>
        </w:tc>
      </w:tr>
      <w:tr w:rsidR="00902800" w:rsidRPr="00612B60" w14:paraId="2A4CB83E" w14:textId="77777777" w:rsidTr="00D52F7C">
        <w:trPr>
          <w:trHeight w:val="315"/>
          <w:jc w:val="center"/>
        </w:trPr>
        <w:tc>
          <w:tcPr>
            <w:tcW w:w="2123" w:type="dxa"/>
            <w:tcBorders>
              <w:top w:val="single" w:sz="4" w:space="0" w:color="auto"/>
              <w:left w:val="single" w:sz="3" w:space="0" w:color="000000"/>
              <w:bottom w:val="single" w:sz="4" w:space="0" w:color="auto"/>
              <w:right w:val="single" w:sz="3" w:space="0" w:color="000000"/>
            </w:tcBorders>
            <w:shd w:val="clear" w:color="000000" w:fill="FFFFFF"/>
            <w:vAlign w:val="center"/>
          </w:tcPr>
          <w:p w14:paraId="7C7CE8F1" w14:textId="77777777" w:rsidR="00902800" w:rsidRPr="00612B60" w:rsidRDefault="00902800" w:rsidP="00902800">
            <w:pPr>
              <w:autoSpaceDE w:val="0"/>
              <w:autoSpaceDN w:val="0"/>
              <w:adjustRightInd w:val="0"/>
              <w:spacing w:after="0" w:line="240" w:lineRule="auto"/>
              <w:jc w:val="center"/>
              <w:rPr>
                <w:rFonts w:ascii="Bookman Old Style" w:eastAsia="Calibri" w:hAnsi="Bookman Old Style" w:cs="Calibri"/>
                <w:i/>
              </w:rPr>
            </w:pPr>
            <w:r w:rsidRPr="00612B60">
              <w:rPr>
                <w:rFonts w:ascii="Bookman Old Style" w:eastAsia="Calibri" w:hAnsi="Bookman Old Style" w:cs="Calibri"/>
                <w:i/>
              </w:rPr>
              <w:t>MAYO DANAY</w:t>
            </w:r>
          </w:p>
        </w:tc>
        <w:tc>
          <w:tcPr>
            <w:tcW w:w="2126" w:type="dxa"/>
            <w:tcBorders>
              <w:top w:val="single" w:sz="4" w:space="0" w:color="auto"/>
              <w:left w:val="single" w:sz="3" w:space="0" w:color="000000"/>
              <w:bottom w:val="single" w:sz="4" w:space="0" w:color="auto"/>
              <w:right w:val="single" w:sz="3" w:space="0" w:color="000000"/>
            </w:tcBorders>
            <w:vAlign w:val="center"/>
          </w:tcPr>
          <w:p w14:paraId="5F015CD6" w14:textId="77777777" w:rsidR="00902800" w:rsidRPr="00612B60" w:rsidRDefault="00902800" w:rsidP="00902800">
            <w:pPr>
              <w:autoSpaceDE w:val="0"/>
              <w:autoSpaceDN w:val="0"/>
              <w:adjustRightInd w:val="0"/>
              <w:spacing w:after="0" w:line="240" w:lineRule="auto"/>
              <w:jc w:val="center"/>
              <w:rPr>
                <w:rFonts w:ascii="Bookman Old Style" w:eastAsia="Calibri" w:hAnsi="Bookman Old Style" w:cs="Calibri"/>
                <w:i/>
              </w:rPr>
            </w:pPr>
            <w:r w:rsidRPr="00612B60">
              <w:rPr>
                <w:rFonts w:ascii="Bookman Old Style" w:eastAsia="Calibri" w:hAnsi="Bookman Old Style" w:cs="Calibri"/>
                <w:i/>
              </w:rPr>
              <w:t>TCHATIBALI</w:t>
            </w:r>
          </w:p>
        </w:tc>
        <w:tc>
          <w:tcPr>
            <w:tcW w:w="3520" w:type="dxa"/>
            <w:tcBorders>
              <w:top w:val="single" w:sz="3" w:space="0" w:color="000000"/>
              <w:left w:val="single" w:sz="3" w:space="0" w:color="000000"/>
              <w:bottom w:val="single" w:sz="3" w:space="0" w:color="000000"/>
              <w:right w:val="single" w:sz="3" w:space="0" w:color="000000"/>
            </w:tcBorders>
          </w:tcPr>
          <w:p w14:paraId="52535E2D" w14:textId="77777777" w:rsidR="00902800" w:rsidRPr="00612B60" w:rsidRDefault="00902800" w:rsidP="00902800">
            <w:pPr>
              <w:autoSpaceDE w:val="0"/>
              <w:autoSpaceDN w:val="0"/>
              <w:adjustRightInd w:val="0"/>
              <w:spacing w:after="0" w:line="240" w:lineRule="auto"/>
              <w:jc w:val="center"/>
              <w:rPr>
                <w:rFonts w:ascii="Bookman Old Style" w:eastAsia="Calibri" w:hAnsi="Bookman Old Style" w:cs="Calibri"/>
                <w:i/>
              </w:rPr>
            </w:pPr>
            <w:r w:rsidRPr="00612B60">
              <w:rPr>
                <w:rFonts w:ascii="Bookman Old Style" w:eastAsia="Times New Roman" w:hAnsi="Bookman Old Style" w:cs="Times New Roman"/>
                <w:i/>
                <w:lang w:eastAsia="fr-FR"/>
              </w:rPr>
              <w:t xml:space="preserve">GTHS </w:t>
            </w:r>
            <w:r w:rsidRPr="00612B60">
              <w:rPr>
                <w:rFonts w:ascii="Bookman Old Style" w:eastAsia="Calibri" w:hAnsi="Bookman Old Style" w:cs="Calibri"/>
                <w:i/>
              </w:rPr>
              <w:t>TCHATIBALI</w:t>
            </w:r>
          </w:p>
        </w:tc>
        <w:tc>
          <w:tcPr>
            <w:tcW w:w="1733" w:type="dxa"/>
            <w:tcBorders>
              <w:top w:val="single" w:sz="3" w:space="0" w:color="000000"/>
              <w:left w:val="single" w:sz="3" w:space="0" w:color="000000"/>
              <w:bottom w:val="single" w:sz="4" w:space="0" w:color="auto"/>
              <w:right w:val="single" w:sz="3" w:space="0" w:color="000000"/>
            </w:tcBorders>
            <w:shd w:val="clear" w:color="000000" w:fill="FFFFFF"/>
          </w:tcPr>
          <w:p w14:paraId="6350B56B" w14:textId="77777777" w:rsidR="00902800" w:rsidRPr="00612B60" w:rsidRDefault="00902800" w:rsidP="00902800">
            <w:pPr>
              <w:autoSpaceDE w:val="0"/>
              <w:autoSpaceDN w:val="0"/>
              <w:adjustRightInd w:val="0"/>
              <w:spacing w:after="0" w:line="240" w:lineRule="auto"/>
              <w:jc w:val="center"/>
              <w:rPr>
                <w:rFonts w:ascii="Bookman Old Style" w:eastAsia="Calibri" w:hAnsi="Bookman Old Style" w:cs="Calibri"/>
                <w:i/>
              </w:rPr>
            </w:pPr>
            <w:r w:rsidRPr="00612B60">
              <w:rPr>
                <w:rFonts w:ascii="Bookman Old Style" w:eastAsia="Calibri" w:hAnsi="Bookman Old Style" w:cs="Times New Roman"/>
                <w:i/>
              </w:rPr>
              <w:t>40 000 000</w:t>
            </w:r>
          </w:p>
        </w:tc>
      </w:tr>
    </w:tbl>
    <w:p w14:paraId="28117387" w14:textId="77777777" w:rsidR="00902800" w:rsidRPr="00612B60" w:rsidRDefault="00902800" w:rsidP="00D808EB">
      <w:pPr>
        <w:autoSpaceDE w:val="0"/>
        <w:autoSpaceDN w:val="0"/>
        <w:adjustRightInd w:val="0"/>
        <w:spacing w:before="74" w:after="0" w:line="240" w:lineRule="auto"/>
        <w:rPr>
          <w:rFonts w:ascii="Arial" w:eastAsia="Calibri" w:hAnsi="Arial" w:cs="Arial"/>
          <w:b/>
          <w:bCs/>
          <w:lang w:val="fr"/>
        </w:rPr>
      </w:pPr>
    </w:p>
    <w:p w14:paraId="0C738697" w14:textId="0EDF501F" w:rsidR="00D808EB" w:rsidRPr="00612B60" w:rsidRDefault="00D808EB" w:rsidP="00D808EB">
      <w:pPr>
        <w:autoSpaceDE w:val="0"/>
        <w:autoSpaceDN w:val="0"/>
        <w:adjustRightInd w:val="0"/>
        <w:spacing w:before="74" w:after="0" w:line="240" w:lineRule="auto"/>
        <w:rPr>
          <w:rFonts w:ascii="Arial Narrow" w:eastAsia="Calibri" w:hAnsi="Arial Narrow" w:cs="Arial Narrow"/>
          <w:sz w:val="24"/>
          <w:szCs w:val="24"/>
          <w:lang w:val="fr"/>
        </w:rPr>
      </w:pPr>
      <w:r w:rsidRPr="00612B60">
        <w:rPr>
          <w:rFonts w:ascii="Arial" w:eastAsia="Calibri" w:hAnsi="Arial" w:cs="Arial"/>
          <w:b/>
          <w:bCs/>
          <w:lang w:val="fr"/>
        </w:rPr>
        <w:t xml:space="preserve">7. </w:t>
      </w:r>
      <w:r w:rsidRPr="00612B60">
        <w:rPr>
          <w:rFonts w:ascii="Arial" w:eastAsia="Calibri" w:hAnsi="Arial" w:cs="Arial"/>
          <w:b/>
          <w:bCs/>
          <w:spacing w:val="54"/>
          <w:lang w:val="fr"/>
        </w:rPr>
        <w:t xml:space="preserve"> </w:t>
      </w:r>
      <w:r w:rsidRPr="00612B60">
        <w:rPr>
          <w:rFonts w:ascii="Arial Narrow" w:eastAsia="Calibri" w:hAnsi="Arial Narrow" w:cs="Arial Narrow"/>
          <w:b/>
          <w:bCs/>
          <w:sz w:val="24"/>
          <w:szCs w:val="24"/>
          <w:lang w:val="en-US"/>
        </w:rPr>
        <w:t>Submission procedure</w:t>
      </w:r>
    </w:p>
    <w:p w14:paraId="46FF0028" w14:textId="77777777" w:rsidR="00D808EB" w:rsidRPr="00612B60" w:rsidRDefault="00D808EB" w:rsidP="00D808EB">
      <w:pPr>
        <w:keepNext/>
        <w:spacing w:before="120" w:line="360" w:lineRule="auto"/>
        <w:jc w:val="both"/>
        <w:rPr>
          <w:rFonts w:ascii="Calisto MT" w:eastAsia="Times New Roman" w:hAnsi="Calisto MT" w:cs="Times New Roman"/>
          <w:sz w:val="24"/>
          <w:szCs w:val="24"/>
          <w:lang w:val="en-US" w:eastAsia="fr-FR"/>
        </w:rPr>
      </w:pPr>
      <w:r w:rsidRPr="00612B60">
        <w:rPr>
          <w:rFonts w:ascii="Calisto MT" w:eastAsia="Times New Roman" w:hAnsi="Calisto MT" w:cs="Times New Roman"/>
          <w:sz w:val="24"/>
          <w:szCs w:val="24"/>
          <w:lang w:val="en-US" w:eastAsia="fr-FR"/>
        </w:rPr>
        <w:t xml:space="preserve">Submission must be made online via the </w:t>
      </w:r>
      <w:r w:rsidRPr="00612B60">
        <w:rPr>
          <w:rFonts w:ascii="Calisto MT" w:eastAsia="Times New Roman" w:hAnsi="Calisto MT" w:cs="Times New Roman"/>
          <w:b/>
          <w:bCs/>
          <w:sz w:val="24"/>
          <w:szCs w:val="24"/>
          <w:lang w:val="en-US" w:eastAsia="fr-FR"/>
        </w:rPr>
        <w:t>COLEPS Platform</w:t>
      </w:r>
      <w:r w:rsidRPr="00612B60">
        <w:rPr>
          <w:rFonts w:ascii="Calisto MT" w:eastAsia="Times New Roman" w:hAnsi="Calisto MT" w:cs="Times New Roman"/>
          <w:sz w:val="24"/>
          <w:szCs w:val="24"/>
          <w:lang w:val="en-US" w:eastAsia="fr-FR"/>
        </w:rPr>
        <w:t xml:space="preserve">. </w:t>
      </w:r>
    </w:p>
    <w:p w14:paraId="3FB5EC4D" w14:textId="77777777" w:rsidR="00D808EB" w:rsidRPr="00612B60" w:rsidRDefault="00D808EB" w:rsidP="00D808EB">
      <w:pPr>
        <w:autoSpaceDE w:val="0"/>
        <w:autoSpaceDN w:val="0"/>
        <w:adjustRightInd w:val="0"/>
        <w:spacing w:after="0" w:line="240" w:lineRule="auto"/>
        <w:rPr>
          <w:rFonts w:ascii="Arial Narrow" w:eastAsia="Calibri" w:hAnsi="Arial Narrow" w:cs="Arial Narrow"/>
          <w:sz w:val="24"/>
          <w:szCs w:val="24"/>
          <w:lang w:val="en-US"/>
        </w:rPr>
      </w:pPr>
      <w:r w:rsidRPr="00612B60">
        <w:rPr>
          <w:rFonts w:ascii="Arial" w:eastAsia="Calibri" w:hAnsi="Arial" w:cs="Arial"/>
          <w:b/>
          <w:bCs/>
          <w:lang w:val="en-US"/>
        </w:rPr>
        <w:t xml:space="preserve">8. </w:t>
      </w:r>
      <w:r w:rsidRPr="00612B60">
        <w:rPr>
          <w:rFonts w:ascii="Arial" w:eastAsia="Calibri" w:hAnsi="Arial" w:cs="Arial"/>
          <w:b/>
          <w:bCs/>
          <w:spacing w:val="54"/>
          <w:lang w:val="en-US"/>
        </w:rPr>
        <w:t xml:space="preserve"> </w:t>
      </w:r>
      <w:r w:rsidRPr="00612B60">
        <w:rPr>
          <w:rFonts w:ascii="Arial Narrow" w:eastAsia="Calibri" w:hAnsi="Arial Narrow" w:cs="Arial Narrow"/>
          <w:b/>
          <w:bCs/>
          <w:sz w:val="24"/>
          <w:szCs w:val="24"/>
          <w:lang w:val="en-US"/>
        </w:rPr>
        <w:t>Bid bond</w:t>
      </w:r>
    </w:p>
    <w:p w14:paraId="413723C8" w14:textId="579EBBF0" w:rsidR="00D808EB" w:rsidRPr="00612B60" w:rsidRDefault="00D808EB" w:rsidP="00D808EB">
      <w:pPr>
        <w:tabs>
          <w:tab w:val="left" w:pos="709"/>
        </w:tabs>
        <w:suppressAutoHyphens/>
        <w:overflowPunct w:val="0"/>
        <w:autoSpaceDE w:val="0"/>
        <w:autoSpaceDN w:val="0"/>
        <w:adjustRightInd w:val="0"/>
        <w:spacing w:line="360" w:lineRule="auto"/>
        <w:jc w:val="both"/>
        <w:textAlignment w:val="baseline"/>
        <w:rPr>
          <w:rFonts w:ascii="Calisto MT" w:eastAsia="Times New Roman" w:hAnsi="Calisto MT" w:cs="Times New Roman"/>
          <w:sz w:val="24"/>
          <w:szCs w:val="24"/>
          <w:lang w:val="en-US" w:eastAsia="fr-FR"/>
        </w:rPr>
      </w:pPr>
      <w:r w:rsidRPr="00612B60">
        <w:rPr>
          <w:rFonts w:ascii="Calisto MT" w:eastAsia="Times New Roman" w:hAnsi="Calisto MT" w:cs="Times New Roman"/>
          <w:sz w:val="24"/>
          <w:szCs w:val="24"/>
          <w:lang w:val="en-US" w:eastAsia="fr-FR"/>
        </w:rPr>
        <w:t xml:space="preserve">Each bidder must include in his administrative documents, a bid bond, paid in cash, issued by an </w:t>
      </w:r>
      <w:r w:rsidR="00AC72E4" w:rsidRPr="00612B60">
        <w:rPr>
          <w:rFonts w:ascii="Calisto MT" w:eastAsia="Times New Roman" w:hAnsi="Calisto MT" w:cs="Times New Roman"/>
          <w:sz w:val="24"/>
          <w:szCs w:val="24"/>
          <w:lang w:val="en-US" w:eastAsia="fr-FR"/>
        </w:rPr>
        <w:t>organization</w:t>
      </w:r>
      <w:r w:rsidRPr="00612B60">
        <w:rPr>
          <w:rFonts w:ascii="Calisto MT" w:eastAsia="Times New Roman" w:hAnsi="Calisto MT" w:cs="Times New Roman"/>
          <w:sz w:val="24"/>
          <w:szCs w:val="24"/>
          <w:lang w:val="en-US" w:eastAsia="fr-FR"/>
        </w:rPr>
        <w:t xml:space="preserve"> or financial institution approved by the Ministry in charge of Finance to issue bonds in the field of Public Contracts, the list of which is included in document 1</w:t>
      </w:r>
      <w:r w:rsidR="00AC72E4" w:rsidRPr="00612B60">
        <w:rPr>
          <w:rFonts w:ascii="Calisto MT" w:eastAsia="Times New Roman" w:hAnsi="Calisto MT" w:cs="Times New Roman"/>
          <w:sz w:val="24"/>
          <w:szCs w:val="24"/>
          <w:lang w:val="en-US" w:eastAsia="fr-FR"/>
        </w:rPr>
        <w:t>5</w:t>
      </w:r>
      <w:r w:rsidRPr="00612B60">
        <w:rPr>
          <w:rFonts w:ascii="Calisto MT" w:eastAsia="Times New Roman" w:hAnsi="Calisto MT" w:cs="Times New Roman"/>
          <w:sz w:val="24"/>
          <w:szCs w:val="24"/>
          <w:lang w:val="en-US" w:eastAsia="fr-FR"/>
        </w:rPr>
        <w:t xml:space="preserve"> of the tender file, for which the costs is estimated at </w:t>
      </w:r>
      <w:r w:rsidR="00CC7806" w:rsidRPr="00612B60">
        <w:rPr>
          <w:rFonts w:ascii="Calisto MT" w:eastAsia="Times New Roman" w:hAnsi="Calisto MT" w:cs="Times New Roman"/>
          <w:b/>
          <w:bCs/>
          <w:sz w:val="24"/>
          <w:szCs w:val="24"/>
          <w:lang w:val="en-US" w:eastAsia="fr-FR"/>
        </w:rPr>
        <w:t>eight hundred thousand (800 000) CFA Francs</w:t>
      </w:r>
      <w:r w:rsidRPr="00612B60">
        <w:rPr>
          <w:rFonts w:ascii="Calisto MT" w:eastAsia="Times New Roman" w:hAnsi="Calisto MT" w:cs="Times New Roman"/>
          <w:b/>
          <w:bCs/>
          <w:sz w:val="24"/>
          <w:szCs w:val="24"/>
          <w:lang w:val="en-US" w:eastAsia="fr-FR"/>
        </w:rPr>
        <w:t xml:space="preserve">.  </w:t>
      </w:r>
    </w:p>
    <w:p w14:paraId="7B649960" w14:textId="77777777" w:rsidR="00D808EB" w:rsidRPr="00612B60" w:rsidRDefault="00D808EB" w:rsidP="00D808EB">
      <w:pPr>
        <w:autoSpaceDE w:val="0"/>
        <w:autoSpaceDN w:val="0"/>
        <w:adjustRightInd w:val="0"/>
        <w:spacing w:line="360" w:lineRule="auto"/>
        <w:ind w:right="68" w:firstLine="851"/>
        <w:jc w:val="both"/>
        <w:rPr>
          <w:rFonts w:ascii="Calisto MT" w:eastAsia="Times New Roman" w:hAnsi="Calisto MT" w:cs="Times New Roman"/>
          <w:sz w:val="24"/>
          <w:szCs w:val="24"/>
          <w:lang w:val="en-US" w:eastAsia="fr-FR"/>
        </w:rPr>
      </w:pPr>
      <w:r w:rsidRPr="00612B60">
        <w:rPr>
          <w:rFonts w:ascii="Calisto MT" w:eastAsia="Times New Roman" w:hAnsi="Calisto MT" w:cs="Times New Roman"/>
          <w:sz w:val="24"/>
          <w:szCs w:val="24"/>
          <w:lang w:val="en-US" w:eastAsia="fr-FR"/>
        </w:rPr>
        <w:t xml:space="preserve">The bid bond is valid for thirty (30) days beyond the validity date of the bids. The absence of a bid bond issued by the CDEC will result in the bid being rejected. A bid bond that is produced but has no connection with the tender file in question shall be considered as absent. A bid bond presented by a bidder during the bid-opening session shall be inadmissible. </w:t>
      </w:r>
    </w:p>
    <w:p w14:paraId="194DC813" w14:textId="22D51C02" w:rsidR="000D7E55" w:rsidRPr="00612B60" w:rsidRDefault="000D7E55" w:rsidP="000D7E55">
      <w:pPr>
        <w:autoSpaceDE w:val="0"/>
        <w:autoSpaceDN w:val="0"/>
        <w:adjustRightInd w:val="0"/>
        <w:spacing w:line="360" w:lineRule="auto"/>
        <w:ind w:right="68"/>
        <w:jc w:val="both"/>
        <w:rPr>
          <w:rFonts w:ascii="Calisto MT" w:eastAsia="Times New Roman" w:hAnsi="Calisto MT" w:cs="Times New Roman"/>
          <w:b/>
          <w:bCs/>
          <w:sz w:val="24"/>
          <w:szCs w:val="24"/>
          <w:lang w:val="en-US" w:eastAsia="fr-FR"/>
        </w:rPr>
      </w:pPr>
      <w:r w:rsidRPr="00612B60">
        <w:rPr>
          <w:rFonts w:ascii="Calisto MT" w:eastAsia="Times New Roman" w:hAnsi="Calisto MT" w:cs="Times New Roman"/>
          <w:b/>
          <w:bCs/>
          <w:sz w:val="24"/>
          <w:szCs w:val="24"/>
          <w:lang w:val="en-US" w:eastAsia="fr-FR"/>
        </w:rPr>
        <w:t>NB: This security must be accompanied by the receipt of deposit issued by the Deposit and consignment.</w:t>
      </w:r>
    </w:p>
    <w:p w14:paraId="5D5D0364" w14:textId="77777777" w:rsidR="00D808EB" w:rsidRPr="00612B60" w:rsidRDefault="00D808EB" w:rsidP="00D808EB">
      <w:pPr>
        <w:autoSpaceDE w:val="0"/>
        <w:autoSpaceDN w:val="0"/>
        <w:adjustRightInd w:val="0"/>
        <w:spacing w:after="0" w:line="240" w:lineRule="auto"/>
        <w:ind w:left="473"/>
        <w:jc w:val="both"/>
        <w:rPr>
          <w:rFonts w:ascii="Arial Narrow" w:eastAsia="Calibri" w:hAnsi="Arial Narrow" w:cs="Arial Narrow"/>
          <w:b/>
          <w:bCs/>
          <w:sz w:val="24"/>
          <w:szCs w:val="24"/>
          <w:lang w:val="en-US"/>
        </w:rPr>
      </w:pPr>
      <w:r w:rsidRPr="00612B60">
        <w:rPr>
          <w:rFonts w:ascii="Arial" w:eastAsia="Calibri" w:hAnsi="Arial" w:cs="Arial"/>
          <w:b/>
          <w:bCs/>
          <w:lang w:val="en-US"/>
        </w:rPr>
        <w:t>9.</w:t>
      </w:r>
      <w:r w:rsidRPr="00612B60">
        <w:rPr>
          <w:rFonts w:ascii="Arial" w:eastAsia="Calibri" w:hAnsi="Arial" w:cs="Arial"/>
          <w:b/>
          <w:bCs/>
          <w:spacing w:val="-7"/>
          <w:lang w:val="en-US"/>
        </w:rPr>
        <w:t xml:space="preserve"> </w:t>
      </w:r>
      <w:r w:rsidRPr="00612B60">
        <w:rPr>
          <w:rFonts w:ascii="Arial Narrow" w:eastAsia="Calibri" w:hAnsi="Arial Narrow" w:cs="Arial Narrow"/>
          <w:b/>
          <w:bCs/>
          <w:sz w:val="24"/>
          <w:szCs w:val="24"/>
          <w:lang w:val="en-US"/>
        </w:rPr>
        <w:t>Co</w:t>
      </w:r>
      <w:r w:rsidRPr="00612B60">
        <w:rPr>
          <w:rFonts w:ascii="Arial Narrow" w:eastAsia="Calibri" w:hAnsi="Arial Narrow" w:cs="Arial Narrow"/>
          <w:b/>
          <w:bCs/>
          <w:spacing w:val="-1"/>
          <w:sz w:val="24"/>
          <w:szCs w:val="24"/>
          <w:lang w:val="en-US"/>
        </w:rPr>
        <w:t>n</w:t>
      </w:r>
      <w:r w:rsidRPr="00612B60">
        <w:rPr>
          <w:rFonts w:ascii="Arial Narrow" w:eastAsia="Calibri" w:hAnsi="Arial Narrow" w:cs="Arial Narrow"/>
          <w:b/>
          <w:bCs/>
          <w:spacing w:val="1"/>
          <w:sz w:val="24"/>
          <w:szCs w:val="24"/>
          <w:lang w:val="en-US"/>
        </w:rPr>
        <w:t>s</w:t>
      </w:r>
      <w:r w:rsidRPr="00612B60">
        <w:rPr>
          <w:rFonts w:ascii="Arial Narrow" w:eastAsia="Calibri" w:hAnsi="Arial Narrow" w:cs="Arial Narrow"/>
          <w:b/>
          <w:bCs/>
          <w:sz w:val="24"/>
          <w:szCs w:val="24"/>
          <w:lang w:val="en-US"/>
        </w:rPr>
        <w:t>ultation of Tend</w:t>
      </w:r>
      <w:r w:rsidRPr="00612B60">
        <w:rPr>
          <w:rFonts w:ascii="Arial Narrow" w:eastAsia="Calibri" w:hAnsi="Arial Narrow" w:cs="Arial Narrow"/>
          <w:b/>
          <w:bCs/>
          <w:spacing w:val="1"/>
          <w:sz w:val="24"/>
          <w:szCs w:val="24"/>
          <w:lang w:val="en-US"/>
        </w:rPr>
        <w:t>e</w:t>
      </w:r>
      <w:r w:rsidRPr="00612B60">
        <w:rPr>
          <w:rFonts w:ascii="Arial Narrow" w:eastAsia="Calibri" w:hAnsi="Arial Narrow" w:cs="Arial Narrow"/>
          <w:b/>
          <w:bCs/>
          <w:sz w:val="24"/>
          <w:szCs w:val="24"/>
          <w:lang w:val="en-US"/>
        </w:rPr>
        <w:t>r Fi</w:t>
      </w:r>
      <w:r w:rsidRPr="00612B60">
        <w:rPr>
          <w:rFonts w:ascii="Arial Narrow" w:eastAsia="Calibri" w:hAnsi="Arial Narrow" w:cs="Arial Narrow"/>
          <w:b/>
          <w:bCs/>
          <w:spacing w:val="-2"/>
          <w:sz w:val="24"/>
          <w:szCs w:val="24"/>
          <w:lang w:val="en-US"/>
        </w:rPr>
        <w:t>l</w:t>
      </w:r>
      <w:r w:rsidRPr="00612B60">
        <w:rPr>
          <w:rFonts w:ascii="Arial Narrow" w:eastAsia="Calibri" w:hAnsi="Arial Narrow" w:cs="Arial Narrow"/>
          <w:b/>
          <w:bCs/>
          <w:sz w:val="24"/>
          <w:szCs w:val="24"/>
          <w:lang w:val="en-US"/>
        </w:rPr>
        <w:t>e</w:t>
      </w:r>
    </w:p>
    <w:p w14:paraId="5457F58F" w14:textId="77777777" w:rsidR="00D808EB" w:rsidRPr="00612B60" w:rsidRDefault="00D808EB" w:rsidP="00D808EB">
      <w:pPr>
        <w:autoSpaceDE w:val="0"/>
        <w:autoSpaceDN w:val="0"/>
        <w:adjustRightInd w:val="0"/>
        <w:spacing w:line="360" w:lineRule="auto"/>
        <w:ind w:right="68" w:firstLine="851"/>
        <w:jc w:val="both"/>
        <w:rPr>
          <w:rFonts w:ascii="Calisto MT" w:eastAsia="Times New Roman" w:hAnsi="Calisto MT" w:cs="Times New Roman"/>
          <w:sz w:val="24"/>
          <w:szCs w:val="24"/>
          <w:lang w:val="en-US" w:eastAsia="fr-FR"/>
        </w:rPr>
      </w:pPr>
      <w:r w:rsidRPr="00612B60">
        <w:rPr>
          <w:rFonts w:ascii="Calisto MT" w:eastAsia="Times New Roman" w:hAnsi="Calisto MT" w:cs="Times New Roman"/>
          <w:sz w:val="24"/>
          <w:szCs w:val="24"/>
          <w:lang w:val="en-US" w:eastAsia="fr-FR"/>
        </w:rPr>
        <w:t>From the date of publication of this call, the file may be consulted during working hours at the</w:t>
      </w:r>
      <w:r w:rsidRPr="00612B60">
        <w:rPr>
          <w:rFonts w:ascii="Calisto MT" w:eastAsia="Times New Roman" w:hAnsi="Calisto MT" w:cs="Times New Roman"/>
          <w:b/>
          <w:bCs/>
          <w:sz w:val="24"/>
          <w:szCs w:val="24"/>
          <w:lang w:val="en-US" w:eastAsia="fr-FR"/>
        </w:rPr>
        <w:t xml:space="preserve"> Far North Regional Council (Secretariat General). </w:t>
      </w:r>
    </w:p>
    <w:p w14:paraId="1D028C27" w14:textId="06B709B4" w:rsidR="00D808EB" w:rsidRPr="00612B60" w:rsidRDefault="00D808EB" w:rsidP="009B5124">
      <w:pPr>
        <w:autoSpaceDE w:val="0"/>
        <w:autoSpaceDN w:val="0"/>
        <w:adjustRightInd w:val="0"/>
        <w:spacing w:line="360" w:lineRule="auto"/>
        <w:ind w:right="68" w:firstLine="851"/>
        <w:jc w:val="both"/>
        <w:rPr>
          <w:rFonts w:ascii="Calisto MT" w:eastAsia="Times New Roman" w:hAnsi="Calisto MT" w:cs="Times New Roman"/>
          <w:sz w:val="24"/>
          <w:szCs w:val="24"/>
          <w:lang w:val="en-US" w:eastAsia="fr-FR"/>
        </w:rPr>
      </w:pPr>
      <w:r w:rsidRPr="00612B60">
        <w:rPr>
          <w:rFonts w:ascii="Calisto MT" w:eastAsia="Times New Roman" w:hAnsi="Calisto MT" w:cs="Times New Roman"/>
          <w:sz w:val="24"/>
          <w:szCs w:val="24"/>
          <w:lang w:val="en-US" w:eastAsia="fr-FR"/>
        </w:rPr>
        <w:t xml:space="preserve">It may also be consulted online on the Platform </w:t>
      </w:r>
      <w:r w:rsidRPr="00612B60">
        <w:rPr>
          <w:rFonts w:ascii="Calisto MT" w:eastAsia="Times New Roman" w:hAnsi="Calisto MT" w:cs="Times New Roman"/>
          <w:b/>
          <w:bCs/>
          <w:sz w:val="24"/>
          <w:szCs w:val="24"/>
          <w:lang w:val="en-US" w:eastAsia="fr-FR"/>
        </w:rPr>
        <w:t xml:space="preserve">COLEPS </w:t>
      </w:r>
      <w:r w:rsidRPr="00612B60">
        <w:rPr>
          <w:rFonts w:ascii="Calisto MT" w:eastAsia="Times New Roman" w:hAnsi="Calisto MT" w:cs="Times New Roman"/>
          <w:sz w:val="24"/>
          <w:szCs w:val="24"/>
          <w:lang w:val="en-US" w:eastAsia="fr-FR"/>
        </w:rPr>
        <w:t xml:space="preserve">at the following websites </w:t>
      </w:r>
      <w:hyperlink r:id="rId43" w:history="1">
        <w:r w:rsidRPr="00612B60">
          <w:rPr>
            <w:rFonts w:ascii="Calisto MT" w:eastAsia="Times New Roman" w:hAnsi="Calisto MT" w:cs="Times New Roman"/>
            <w:b/>
            <w:bCs/>
            <w:sz w:val="24"/>
            <w:szCs w:val="24"/>
            <w:lang w:val="en-US" w:eastAsia="fr-FR"/>
          </w:rPr>
          <w:t xml:space="preserve">http://www.marchespublics.cm </w:t>
        </w:r>
      </w:hyperlink>
      <w:r w:rsidRPr="00612B60">
        <w:rPr>
          <w:rFonts w:ascii="Calisto MT" w:eastAsia="Times New Roman" w:hAnsi="Calisto MT" w:cs="Times New Roman"/>
          <w:b/>
          <w:bCs/>
          <w:sz w:val="24"/>
          <w:szCs w:val="24"/>
          <w:lang w:val="en-US" w:eastAsia="fr-FR"/>
        </w:rPr>
        <w:t>and http://www.publiccontracts.cm, on the website of  ARMP (</w:t>
      </w:r>
      <w:hyperlink r:id="rId44" w:history="1">
        <w:r w:rsidRPr="00612B60">
          <w:rPr>
            <w:rFonts w:ascii="Calisto MT" w:eastAsia="Times New Roman" w:hAnsi="Calisto MT" w:cs="Times New Roman"/>
            <w:b/>
            <w:bCs/>
            <w:sz w:val="24"/>
            <w:szCs w:val="24"/>
            <w:lang w:val="en-US" w:eastAsia="fr-FR"/>
          </w:rPr>
          <w:t>www.armp.cm)</w:t>
        </w:r>
      </w:hyperlink>
      <w:r w:rsidRPr="00612B60">
        <w:rPr>
          <w:rFonts w:ascii="Calisto MT" w:eastAsia="Times New Roman" w:hAnsi="Calisto MT" w:cs="Times New Roman"/>
          <w:b/>
          <w:bCs/>
          <w:sz w:val="24"/>
          <w:szCs w:val="24"/>
          <w:lang w:val="en-US" w:eastAsia="fr-FR"/>
        </w:rPr>
        <w:t xml:space="preserve"> or the website of the Far North Regional Council </w:t>
      </w:r>
      <w:hyperlink r:id="rId45" w:history="1">
        <w:r w:rsidRPr="00612B60">
          <w:rPr>
            <w:rFonts w:ascii="Calisto MT" w:eastAsia="Times New Roman" w:hAnsi="Calisto MT" w:cs="Times New Roman"/>
            <w:b/>
            <w:bCs/>
            <w:sz w:val="24"/>
            <w:szCs w:val="24"/>
            <w:lang w:val="en-US" w:eastAsia="fr-FR"/>
          </w:rPr>
          <w:t>www.cren.cm</w:t>
        </w:r>
      </w:hyperlink>
      <w:r w:rsidRPr="00612B60">
        <w:rPr>
          <w:rFonts w:ascii="Calisto MT" w:eastAsia="Times New Roman" w:hAnsi="Calisto MT" w:cs="Times New Roman"/>
          <w:sz w:val="24"/>
          <w:szCs w:val="24"/>
          <w:lang w:val="en-US" w:eastAsia="fr-FR"/>
        </w:rPr>
        <w:t xml:space="preserve">  from publication of this invitation.</w:t>
      </w:r>
    </w:p>
    <w:p w14:paraId="05C77523" w14:textId="77777777" w:rsidR="00D808EB" w:rsidRPr="00612B60" w:rsidRDefault="00D808EB" w:rsidP="00D808EB">
      <w:pPr>
        <w:autoSpaceDE w:val="0"/>
        <w:autoSpaceDN w:val="0"/>
        <w:adjustRightInd w:val="0"/>
        <w:spacing w:after="0" w:line="240" w:lineRule="auto"/>
        <w:ind w:left="113"/>
        <w:rPr>
          <w:rFonts w:ascii="Arial Narrow" w:eastAsia="Calibri" w:hAnsi="Arial Narrow" w:cs="Arial Narrow"/>
          <w:b/>
          <w:bCs/>
          <w:sz w:val="24"/>
          <w:szCs w:val="24"/>
          <w:lang w:val="en-US"/>
        </w:rPr>
      </w:pPr>
      <w:r w:rsidRPr="00612B60">
        <w:rPr>
          <w:rFonts w:ascii="Arial Narrow" w:eastAsia="Calibri" w:hAnsi="Arial Narrow" w:cs="Arial Narrow"/>
          <w:b/>
          <w:bCs/>
          <w:spacing w:val="1"/>
          <w:sz w:val="24"/>
          <w:szCs w:val="24"/>
          <w:lang w:val="en-US"/>
        </w:rPr>
        <w:t>10</w:t>
      </w:r>
      <w:r w:rsidRPr="00612B60">
        <w:rPr>
          <w:rFonts w:ascii="Arial Narrow" w:eastAsia="Calibri" w:hAnsi="Arial Narrow" w:cs="Arial Narrow"/>
          <w:b/>
          <w:bCs/>
          <w:sz w:val="24"/>
          <w:szCs w:val="24"/>
          <w:lang w:val="en-US"/>
        </w:rPr>
        <w:t>.</w:t>
      </w:r>
      <w:r w:rsidRPr="00612B60">
        <w:rPr>
          <w:rFonts w:ascii="Arial Narrow" w:eastAsia="Calibri" w:hAnsi="Arial Narrow" w:cs="Arial Narrow"/>
          <w:b/>
          <w:bCs/>
          <w:spacing w:val="2"/>
          <w:sz w:val="24"/>
          <w:szCs w:val="24"/>
          <w:lang w:val="en-US"/>
        </w:rPr>
        <w:t xml:space="preserve"> </w:t>
      </w:r>
      <w:r w:rsidRPr="00612B60">
        <w:rPr>
          <w:rFonts w:ascii="Arial Narrow" w:eastAsia="Calibri" w:hAnsi="Arial Narrow" w:cs="Arial Narrow"/>
          <w:b/>
          <w:bCs/>
          <w:sz w:val="24"/>
          <w:szCs w:val="24"/>
          <w:lang w:val="en-US"/>
        </w:rPr>
        <w:t>Acqu</w:t>
      </w:r>
      <w:r w:rsidRPr="00612B60">
        <w:rPr>
          <w:rFonts w:ascii="Arial Narrow" w:eastAsia="Calibri" w:hAnsi="Arial Narrow" w:cs="Arial Narrow"/>
          <w:b/>
          <w:bCs/>
          <w:spacing w:val="-2"/>
          <w:sz w:val="24"/>
          <w:szCs w:val="24"/>
          <w:lang w:val="en-US"/>
        </w:rPr>
        <w:t>i</w:t>
      </w:r>
      <w:r w:rsidRPr="00612B60">
        <w:rPr>
          <w:rFonts w:ascii="Arial Narrow" w:eastAsia="Calibri" w:hAnsi="Arial Narrow" w:cs="Arial Narrow"/>
          <w:b/>
          <w:bCs/>
          <w:spacing w:val="1"/>
          <w:sz w:val="24"/>
          <w:szCs w:val="24"/>
          <w:lang w:val="en-US"/>
        </w:rPr>
        <w:t>s</w:t>
      </w:r>
      <w:r w:rsidRPr="00612B60">
        <w:rPr>
          <w:rFonts w:ascii="Arial Narrow" w:eastAsia="Calibri" w:hAnsi="Arial Narrow" w:cs="Arial Narrow"/>
          <w:b/>
          <w:bCs/>
          <w:sz w:val="24"/>
          <w:szCs w:val="24"/>
          <w:lang w:val="en-US"/>
        </w:rPr>
        <w:t>ition of</w:t>
      </w:r>
      <w:r w:rsidRPr="00612B60">
        <w:rPr>
          <w:rFonts w:ascii="Arial Narrow" w:eastAsia="Calibri" w:hAnsi="Arial Narrow" w:cs="Arial Narrow"/>
          <w:b/>
          <w:bCs/>
          <w:spacing w:val="-1"/>
          <w:sz w:val="24"/>
          <w:szCs w:val="24"/>
          <w:lang w:val="en-US"/>
        </w:rPr>
        <w:t xml:space="preserve"> </w:t>
      </w:r>
      <w:r w:rsidRPr="00612B60">
        <w:rPr>
          <w:rFonts w:ascii="Arial Narrow" w:eastAsia="Calibri" w:hAnsi="Arial Narrow" w:cs="Arial Narrow"/>
          <w:b/>
          <w:bCs/>
          <w:sz w:val="24"/>
          <w:szCs w:val="24"/>
          <w:lang w:val="en-US"/>
        </w:rPr>
        <w:t xml:space="preserve">tender </w:t>
      </w:r>
      <w:r w:rsidRPr="00612B60">
        <w:rPr>
          <w:rFonts w:ascii="Arial Narrow" w:eastAsia="Calibri" w:hAnsi="Arial Narrow" w:cs="Arial Narrow"/>
          <w:b/>
          <w:bCs/>
          <w:spacing w:val="-3"/>
          <w:sz w:val="24"/>
          <w:szCs w:val="24"/>
          <w:lang w:val="en-US"/>
        </w:rPr>
        <w:t>f</w:t>
      </w:r>
      <w:r w:rsidRPr="00612B60">
        <w:rPr>
          <w:rFonts w:ascii="Arial Narrow" w:eastAsia="Calibri" w:hAnsi="Arial Narrow" w:cs="Arial Narrow"/>
          <w:b/>
          <w:bCs/>
          <w:sz w:val="24"/>
          <w:szCs w:val="24"/>
          <w:lang w:val="en-US"/>
        </w:rPr>
        <w:t>i</w:t>
      </w:r>
      <w:r w:rsidRPr="00612B60">
        <w:rPr>
          <w:rFonts w:ascii="Arial Narrow" w:eastAsia="Calibri" w:hAnsi="Arial Narrow" w:cs="Arial Narrow"/>
          <w:b/>
          <w:bCs/>
          <w:spacing w:val="1"/>
          <w:sz w:val="24"/>
          <w:szCs w:val="24"/>
          <w:lang w:val="en-US"/>
        </w:rPr>
        <w:t>l</w:t>
      </w:r>
      <w:r w:rsidRPr="00612B60">
        <w:rPr>
          <w:rFonts w:ascii="Arial Narrow" w:eastAsia="Calibri" w:hAnsi="Arial Narrow" w:cs="Arial Narrow"/>
          <w:b/>
          <w:bCs/>
          <w:sz w:val="24"/>
          <w:szCs w:val="24"/>
          <w:lang w:val="en-US"/>
        </w:rPr>
        <w:t>e</w:t>
      </w:r>
    </w:p>
    <w:p w14:paraId="4FE57656" w14:textId="77777777" w:rsidR="00D808EB" w:rsidRPr="00612B60" w:rsidRDefault="00D808EB" w:rsidP="00D808EB">
      <w:pPr>
        <w:autoSpaceDE w:val="0"/>
        <w:autoSpaceDN w:val="0"/>
        <w:adjustRightInd w:val="0"/>
        <w:spacing w:before="1" w:after="0" w:line="240" w:lineRule="auto"/>
        <w:ind w:left="113"/>
        <w:rPr>
          <w:rFonts w:ascii="Calibri" w:eastAsia="Calibri" w:hAnsi="Calibri" w:cs="Times New Roman"/>
          <w:lang w:val="en-US"/>
        </w:rPr>
      </w:pPr>
    </w:p>
    <w:p w14:paraId="30F9AB0B" w14:textId="77777777" w:rsidR="00D808EB" w:rsidRPr="00612B60" w:rsidRDefault="00D808EB" w:rsidP="00D808EB">
      <w:pPr>
        <w:autoSpaceDE w:val="0"/>
        <w:autoSpaceDN w:val="0"/>
        <w:adjustRightInd w:val="0"/>
        <w:spacing w:line="360" w:lineRule="auto"/>
        <w:ind w:firstLine="708"/>
        <w:jc w:val="both"/>
        <w:rPr>
          <w:rFonts w:ascii="Calisto MT" w:eastAsia="Times New Roman" w:hAnsi="Calisto MT" w:cs="Times New Roman"/>
          <w:sz w:val="24"/>
          <w:szCs w:val="24"/>
          <w:lang w:val="en-US" w:eastAsia="fr-FR"/>
        </w:rPr>
      </w:pPr>
      <w:r w:rsidRPr="00612B60">
        <w:rPr>
          <w:rFonts w:ascii="Calisto MT" w:eastAsia="Times New Roman" w:hAnsi="Calisto MT" w:cs="Times New Roman"/>
          <w:sz w:val="24"/>
          <w:szCs w:val="24"/>
          <w:lang w:val="en-US" w:eastAsia="fr-FR"/>
        </w:rPr>
        <w:lastRenderedPageBreak/>
        <w:t xml:space="preserve">The tender file may be obtained from the </w:t>
      </w:r>
      <w:r w:rsidRPr="00612B60">
        <w:rPr>
          <w:rFonts w:ascii="Calisto MT" w:eastAsia="Times New Roman" w:hAnsi="Calisto MT" w:cs="Times New Roman"/>
          <w:b/>
          <w:bCs/>
          <w:sz w:val="24"/>
          <w:szCs w:val="24"/>
          <w:lang w:val="en-US" w:eastAsia="fr-FR"/>
        </w:rPr>
        <w:t xml:space="preserve">Far North Regional Council (Secretariat General) in Maroua, in Djarengol-Pitoaré Tel :222 29 01 50/ 222 29 01 51 </w:t>
      </w:r>
      <w:r w:rsidRPr="00612B60">
        <w:rPr>
          <w:rFonts w:ascii="Calisto MT" w:eastAsia="Times New Roman" w:hAnsi="Calisto MT" w:cs="Times New Roman"/>
          <w:sz w:val="24"/>
          <w:szCs w:val="24"/>
          <w:lang w:val="en-US" w:eastAsia="fr-FR"/>
        </w:rPr>
        <w:t xml:space="preserve">or at the website of the Far North Regional Council </w:t>
      </w:r>
      <w:hyperlink r:id="rId46" w:history="1">
        <w:r w:rsidRPr="00612B60">
          <w:rPr>
            <w:rFonts w:ascii="Calisto MT" w:eastAsia="Times New Roman" w:hAnsi="Calisto MT" w:cs="Times New Roman"/>
            <w:b/>
            <w:bCs/>
            <w:sz w:val="24"/>
            <w:szCs w:val="24"/>
            <w:lang w:val="en-US" w:eastAsia="fr-FR"/>
          </w:rPr>
          <w:t>www.cren.cm</w:t>
        </w:r>
      </w:hyperlink>
      <w:r w:rsidRPr="00612B60">
        <w:rPr>
          <w:rFonts w:ascii="Calisto MT" w:eastAsia="Times New Roman" w:hAnsi="Calisto MT" w:cs="Times New Roman"/>
          <w:sz w:val="24"/>
          <w:szCs w:val="24"/>
          <w:lang w:val="en-US" w:eastAsia="fr-FR"/>
        </w:rPr>
        <w:t xml:space="preserve"> from the date of publication of this tender notice. </w:t>
      </w:r>
    </w:p>
    <w:p w14:paraId="75238AC0" w14:textId="77777777" w:rsidR="00D808EB" w:rsidRPr="00612B60" w:rsidRDefault="00D808EB" w:rsidP="00D808EB">
      <w:pPr>
        <w:autoSpaceDE w:val="0"/>
        <w:autoSpaceDN w:val="0"/>
        <w:adjustRightInd w:val="0"/>
        <w:spacing w:line="360" w:lineRule="auto"/>
        <w:ind w:firstLine="708"/>
        <w:jc w:val="both"/>
        <w:rPr>
          <w:rFonts w:ascii="Calisto MT" w:eastAsia="Times New Roman" w:hAnsi="Calisto MT" w:cs="Times New Roman"/>
          <w:sz w:val="24"/>
          <w:szCs w:val="24"/>
          <w:lang w:val="en-US" w:eastAsia="fr-FR"/>
        </w:rPr>
      </w:pPr>
      <w:r w:rsidRPr="00612B60">
        <w:rPr>
          <w:rFonts w:ascii="Calisto MT" w:eastAsia="Times New Roman" w:hAnsi="Calisto MT" w:cs="Times New Roman"/>
          <w:sz w:val="24"/>
          <w:szCs w:val="24"/>
          <w:lang w:val="en-US" w:eastAsia="fr-FR"/>
        </w:rPr>
        <w:t xml:space="preserve">It is also possible to obtain the electronic version of the file downloadable for free at the above-mentioned websites. However, online submission of the file is conditioned by the payment of the purchase fees. </w:t>
      </w:r>
    </w:p>
    <w:p w14:paraId="6F8EEC12" w14:textId="5F978D19" w:rsidR="00D808EB" w:rsidRPr="00612B60" w:rsidRDefault="00D808EB" w:rsidP="00D808EB">
      <w:pPr>
        <w:autoSpaceDE w:val="0"/>
        <w:autoSpaceDN w:val="0"/>
        <w:adjustRightInd w:val="0"/>
        <w:spacing w:line="360" w:lineRule="auto"/>
        <w:ind w:right="68" w:firstLine="851"/>
        <w:jc w:val="both"/>
        <w:rPr>
          <w:rFonts w:ascii="Calisto MT" w:eastAsia="Times New Roman" w:hAnsi="Calisto MT" w:cs="Times New Roman"/>
          <w:sz w:val="24"/>
          <w:szCs w:val="24"/>
          <w:lang w:val="en-US" w:eastAsia="fr-FR"/>
        </w:rPr>
      </w:pPr>
      <w:r w:rsidRPr="00612B60">
        <w:rPr>
          <w:rFonts w:ascii="Calisto MT" w:eastAsia="Times New Roman" w:hAnsi="Calisto MT" w:cs="Times New Roman"/>
          <w:b/>
          <w:bCs/>
          <w:sz w:val="24"/>
          <w:szCs w:val="24"/>
          <w:u w:val="single"/>
          <w:lang w:val="en-US" w:eastAsia="fr-FR"/>
        </w:rPr>
        <w:t>NOTE:</w:t>
      </w:r>
      <w:r w:rsidRPr="00612B60">
        <w:rPr>
          <w:rFonts w:ascii="Calisto MT" w:eastAsia="Times New Roman" w:hAnsi="Calisto MT" w:cs="Times New Roman"/>
          <w:sz w:val="24"/>
          <w:szCs w:val="24"/>
          <w:lang w:val="en-US" w:eastAsia="fr-FR"/>
        </w:rPr>
        <w:t xml:space="preserve"> A receipt of </w:t>
      </w:r>
      <w:r w:rsidR="00116610" w:rsidRPr="00612B60">
        <w:rPr>
          <w:rFonts w:ascii="Calisto MT" w:eastAsia="Times New Roman" w:hAnsi="Calisto MT" w:cs="Times New Roman"/>
          <w:b/>
          <w:bCs/>
          <w:sz w:val="24"/>
          <w:szCs w:val="24"/>
          <w:lang w:val="en-US" w:eastAsia="fr-FR"/>
        </w:rPr>
        <w:t>fif</w:t>
      </w:r>
      <w:r w:rsidR="009B5124" w:rsidRPr="00612B60">
        <w:rPr>
          <w:rFonts w:ascii="Calisto MT" w:eastAsia="Times New Roman" w:hAnsi="Calisto MT" w:cs="Times New Roman"/>
          <w:b/>
          <w:bCs/>
          <w:sz w:val="24"/>
          <w:szCs w:val="24"/>
          <w:lang w:val="en-US" w:eastAsia="fr-FR"/>
        </w:rPr>
        <w:t>ty thousand (</w:t>
      </w:r>
      <w:r w:rsidR="00A762D1">
        <w:rPr>
          <w:rFonts w:ascii="Calisto MT" w:eastAsia="Times New Roman" w:hAnsi="Calisto MT" w:cs="Times New Roman"/>
          <w:b/>
          <w:bCs/>
          <w:sz w:val="24"/>
          <w:szCs w:val="24"/>
          <w:lang w:val="en-US" w:eastAsia="fr-FR"/>
        </w:rPr>
        <w:t>5</w:t>
      </w:r>
      <w:r w:rsidR="009B5124" w:rsidRPr="00612B60">
        <w:rPr>
          <w:rFonts w:ascii="Calisto MT" w:eastAsia="Times New Roman" w:hAnsi="Calisto MT" w:cs="Times New Roman"/>
          <w:b/>
          <w:bCs/>
          <w:sz w:val="24"/>
          <w:szCs w:val="24"/>
          <w:lang w:val="en-US" w:eastAsia="fr-FR"/>
        </w:rPr>
        <w:t xml:space="preserve">0 000) CFA francs </w:t>
      </w:r>
      <w:r w:rsidRPr="00612B60">
        <w:rPr>
          <w:rFonts w:ascii="Calisto MT" w:eastAsia="Times New Roman" w:hAnsi="Calisto MT" w:cs="Times New Roman"/>
          <w:sz w:val="24"/>
          <w:szCs w:val="24"/>
          <w:lang w:val="en-US" w:eastAsia="fr-FR"/>
        </w:rPr>
        <w:t xml:space="preserve">representing the purchase fees of the tender file is payable at the Regional Revenue Office for the Far North in </w:t>
      </w:r>
      <w:proofErr w:type="spellStart"/>
      <w:r w:rsidRPr="00612B60">
        <w:rPr>
          <w:rFonts w:ascii="Calisto MT" w:eastAsia="Times New Roman" w:hAnsi="Calisto MT" w:cs="Times New Roman"/>
          <w:sz w:val="24"/>
          <w:szCs w:val="24"/>
          <w:lang w:val="en-US" w:eastAsia="fr-FR"/>
        </w:rPr>
        <w:t>Djarengol-Pitoare</w:t>
      </w:r>
      <w:proofErr w:type="spellEnd"/>
      <w:r w:rsidRPr="00612B60">
        <w:rPr>
          <w:rFonts w:ascii="Calisto MT" w:eastAsia="Times New Roman" w:hAnsi="Calisto MT" w:cs="Times New Roman"/>
          <w:sz w:val="24"/>
          <w:szCs w:val="24"/>
          <w:lang w:val="en-US" w:eastAsia="fr-FR"/>
        </w:rPr>
        <w:t xml:space="preserve"> and must be mandatory document of the administrative bid.</w:t>
      </w:r>
    </w:p>
    <w:p w14:paraId="59036659" w14:textId="77777777" w:rsidR="00D808EB" w:rsidRPr="00612B60" w:rsidRDefault="00D808EB" w:rsidP="00D808EB">
      <w:pPr>
        <w:autoSpaceDE w:val="0"/>
        <w:autoSpaceDN w:val="0"/>
        <w:adjustRightInd w:val="0"/>
        <w:spacing w:before="1" w:after="0" w:line="240" w:lineRule="auto"/>
        <w:ind w:left="113"/>
        <w:rPr>
          <w:rFonts w:ascii="Arial Narrow" w:eastAsia="Calibri" w:hAnsi="Arial Narrow" w:cs="Arial Narrow"/>
          <w:sz w:val="24"/>
          <w:szCs w:val="24"/>
          <w:lang w:val="en-US"/>
        </w:rPr>
      </w:pPr>
      <w:r w:rsidRPr="00612B60">
        <w:rPr>
          <w:rFonts w:ascii="Arial Narrow" w:eastAsia="Calibri" w:hAnsi="Arial Narrow" w:cs="Arial Narrow"/>
          <w:b/>
          <w:bCs/>
          <w:spacing w:val="1"/>
          <w:sz w:val="24"/>
          <w:szCs w:val="24"/>
          <w:lang w:val="en-US"/>
        </w:rPr>
        <w:t>11</w:t>
      </w:r>
      <w:r w:rsidRPr="00612B60">
        <w:rPr>
          <w:rFonts w:ascii="Arial Narrow" w:eastAsia="Calibri" w:hAnsi="Arial Narrow" w:cs="Arial Narrow"/>
          <w:b/>
          <w:bCs/>
          <w:sz w:val="24"/>
          <w:szCs w:val="24"/>
          <w:lang w:val="en-US"/>
        </w:rPr>
        <w:t>.</w:t>
      </w:r>
      <w:r w:rsidRPr="00612B60">
        <w:rPr>
          <w:rFonts w:ascii="Arial Narrow" w:eastAsia="Calibri" w:hAnsi="Arial Narrow" w:cs="Arial Narrow"/>
          <w:b/>
          <w:bCs/>
          <w:spacing w:val="1"/>
          <w:sz w:val="24"/>
          <w:szCs w:val="24"/>
          <w:lang w:val="en-US"/>
        </w:rPr>
        <w:t xml:space="preserve"> S</w:t>
      </w:r>
      <w:r w:rsidRPr="00612B60">
        <w:rPr>
          <w:rFonts w:ascii="Arial Narrow" w:eastAsia="Calibri" w:hAnsi="Arial Narrow" w:cs="Arial Narrow"/>
          <w:b/>
          <w:bCs/>
          <w:sz w:val="24"/>
          <w:szCs w:val="24"/>
          <w:lang w:val="en-US"/>
        </w:rPr>
        <w:t>ub</w:t>
      </w:r>
      <w:r w:rsidRPr="00612B60">
        <w:rPr>
          <w:rFonts w:ascii="Arial Narrow" w:eastAsia="Calibri" w:hAnsi="Arial Narrow" w:cs="Arial Narrow"/>
          <w:b/>
          <w:bCs/>
          <w:spacing w:val="-3"/>
          <w:sz w:val="24"/>
          <w:szCs w:val="24"/>
          <w:lang w:val="en-US"/>
        </w:rPr>
        <w:t>m</w:t>
      </w:r>
      <w:r w:rsidRPr="00612B60">
        <w:rPr>
          <w:rFonts w:ascii="Arial Narrow" w:eastAsia="Calibri" w:hAnsi="Arial Narrow" w:cs="Arial Narrow"/>
          <w:b/>
          <w:bCs/>
          <w:sz w:val="24"/>
          <w:szCs w:val="24"/>
          <w:lang w:val="en-US"/>
        </w:rPr>
        <w:t>i</w:t>
      </w:r>
      <w:r w:rsidRPr="00612B60">
        <w:rPr>
          <w:rFonts w:ascii="Arial Narrow" w:eastAsia="Calibri" w:hAnsi="Arial Narrow" w:cs="Arial Narrow"/>
          <w:b/>
          <w:bCs/>
          <w:spacing w:val="1"/>
          <w:sz w:val="24"/>
          <w:szCs w:val="24"/>
          <w:lang w:val="en-US"/>
        </w:rPr>
        <w:t>s</w:t>
      </w:r>
      <w:r w:rsidRPr="00612B60">
        <w:rPr>
          <w:rFonts w:ascii="Arial Narrow" w:eastAsia="Calibri" w:hAnsi="Arial Narrow" w:cs="Arial Narrow"/>
          <w:b/>
          <w:bCs/>
          <w:spacing w:val="-1"/>
          <w:sz w:val="24"/>
          <w:szCs w:val="24"/>
          <w:lang w:val="en-US"/>
        </w:rPr>
        <w:t>s</w:t>
      </w:r>
      <w:r w:rsidRPr="00612B60">
        <w:rPr>
          <w:rFonts w:ascii="Arial Narrow" w:eastAsia="Calibri" w:hAnsi="Arial Narrow" w:cs="Arial Narrow"/>
          <w:b/>
          <w:bCs/>
          <w:sz w:val="24"/>
          <w:szCs w:val="24"/>
          <w:lang w:val="en-US"/>
        </w:rPr>
        <w:t>ion of bids</w:t>
      </w:r>
    </w:p>
    <w:p w14:paraId="727A4F40" w14:textId="77777777" w:rsidR="00D808EB" w:rsidRPr="00612B60" w:rsidRDefault="00D808EB" w:rsidP="00D808EB">
      <w:pPr>
        <w:tabs>
          <w:tab w:val="left" w:pos="1440"/>
        </w:tabs>
        <w:spacing w:before="120" w:after="0" w:line="240" w:lineRule="auto"/>
        <w:ind w:right="283" w:firstLine="709"/>
        <w:jc w:val="both"/>
        <w:rPr>
          <w:rFonts w:ascii="Calisto MT" w:eastAsia="Times New Roman" w:hAnsi="Calisto MT" w:cs="Times New Roman"/>
          <w:bCs/>
          <w:sz w:val="24"/>
          <w:szCs w:val="24"/>
          <w:lang w:val="en-US" w:eastAsia="fr-FR"/>
        </w:rPr>
      </w:pPr>
      <w:r w:rsidRPr="00612B60">
        <w:rPr>
          <w:rFonts w:ascii="Calisto MT" w:eastAsia="Times New Roman" w:hAnsi="Calisto MT" w:cs="Times New Roman"/>
          <w:bCs/>
          <w:sz w:val="24"/>
          <w:szCs w:val="24"/>
          <w:lang w:val="en-US" w:eastAsia="fr-FR"/>
        </w:rPr>
        <w:t xml:space="preserve">Each tender drafted in French or English must be transmitted by the tenderer on the COLEPS platform no later than ____________ </w:t>
      </w:r>
      <w:r w:rsidRPr="00612B60">
        <w:rPr>
          <w:rFonts w:ascii="Calisto MT" w:eastAsia="Times New Roman" w:hAnsi="Calisto MT" w:cs="Times New Roman"/>
          <w:b/>
          <w:bCs/>
          <w:sz w:val="24"/>
          <w:szCs w:val="24"/>
          <w:lang w:val="en-US" w:eastAsia="fr-FR"/>
        </w:rPr>
        <w:t>at 12.00 am</w:t>
      </w:r>
      <w:r w:rsidRPr="00612B60">
        <w:rPr>
          <w:rFonts w:ascii="Calisto MT" w:eastAsia="Times New Roman" w:hAnsi="Calisto MT" w:cs="Times New Roman"/>
          <w:bCs/>
          <w:sz w:val="24"/>
          <w:szCs w:val="24"/>
          <w:lang w:val="en-US" w:eastAsia="fr-FR"/>
        </w:rPr>
        <w:t>, local time and must bear the mention:</w:t>
      </w:r>
    </w:p>
    <w:p w14:paraId="593F522B" w14:textId="77777777" w:rsidR="00D808EB" w:rsidRPr="00612B60" w:rsidRDefault="00D808EB" w:rsidP="00D808EB">
      <w:pPr>
        <w:autoSpaceDE w:val="0"/>
        <w:autoSpaceDN w:val="0"/>
        <w:adjustRightInd w:val="0"/>
        <w:spacing w:after="0" w:line="240" w:lineRule="auto"/>
        <w:ind w:left="238" w:right="239"/>
        <w:jc w:val="center"/>
        <w:rPr>
          <w:rFonts w:ascii="Arial Narrow" w:eastAsia="Calibri" w:hAnsi="Arial Narrow" w:cs="Arial Narrow"/>
          <w:i/>
          <w:iCs/>
          <w:spacing w:val="1"/>
          <w:sz w:val="24"/>
          <w:szCs w:val="24"/>
          <w:lang w:val="en-US"/>
        </w:rPr>
      </w:pPr>
      <w:r w:rsidRPr="00612B60">
        <w:rPr>
          <w:rFonts w:ascii="Arial Narrow" w:eastAsia="Calibri" w:hAnsi="Arial Narrow" w:cs="Arial Narrow"/>
          <w:i/>
          <w:iCs/>
          <w:sz w:val="24"/>
          <w:szCs w:val="24"/>
          <w:lang w:val="en-US"/>
        </w:rPr>
        <w:t>[</w:t>
      </w:r>
      <w:r w:rsidRPr="00612B60">
        <w:rPr>
          <w:rFonts w:ascii="Arial Narrow" w:eastAsia="Calibri" w:hAnsi="Arial Narrow" w:cs="Arial Narrow"/>
          <w:i/>
          <w:iCs/>
          <w:spacing w:val="1"/>
          <w:sz w:val="24"/>
          <w:szCs w:val="24"/>
          <w:lang w:val="en-US"/>
        </w:rPr>
        <w:t>OPEN NATIONAL INVITATION TO TENDER</w:t>
      </w:r>
    </w:p>
    <w:p w14:paraId="6D4028A4" w14:textId="55EC4734" w:rsidR="00D808EB" w:rsidRPr="00612B60" w:rsidRDefault="00D808EB" w:rsidP="00D808EB">
      <w:pPr>
        <w:spacing w:after="0" w:line="300" w:lineRule="auto"/>
        <w:jc w:val="center"/>
        <w:rPr>
          <w:rFonts w:ascii="Calisto MT" w:eastAsia="Times New Roman" w:hAnsi="Calisto MT" w:cs="Calibri"/>
          <w:b/>
          <w:sz w:val="24"/>
          <w:szCs w:val="24"/>
          <w:lang w:val="en-US" w:eastAsia="fr-FR"/>
        </w:rPr>
      </w:pPr>
      <w:r w:rsidRPr="00612B60">
        <w:rPr>
          <w:rFonts w:ascii="Calisto MT" w:eastAsia="Times New Roman" w:hAnsi="Calisto MT" w:cs="Calibri"/>
          <w:b/>
          <w:sz w:val="24"/>
          <w:szCs w:val="24"/>
          <w:lang w:val="en-US" w:eastAsia="fr-FR"/>
        </w:rPr>
        <w:t>N° _______/ONIT/FNRC/TB-FN/2026 OF _____________________</w:t>
      </w:r>
    </w:p>
    <w:p w14:paraId="5164006E" w14:textId="5189A705" w:rsidR="00D808EB" w:rsidRPr="00612B60" w:rsidRDefault="002B3D4A" w:rsidP="00D808EB">
      <w:pPr>
        <w:spacing w:after="0" w:line="300" w:lineRule="auto"/>
        <w:jc w:val="center"/>
        <w:rPr>
          <w:rFonts w:ascii="Calisto MT" w:eastAsia="Times New Roman" w:hAnsi="Calisto MT" w:cs="Calibri"/>
          <w:b/>
          <w:sz w:val="24"/>
          <w:szCs w:val="24"/>
          <w:lang w:val="en-US" w:eastAsia="fr-FR"/>
        </w:rPr>
      </w:pPr>
      <w:r w:rsidRPr="00612B60">
        <w:rPr>
          <w:rFonts w:ascii="Calisto MT" w:eastAsia="Times New Roman" w:hAnsi="Calisto MT" w:cs="Calibri"/>
          <w:b/>
          <w:sz w:val="24"/>
          <w:szCs w:val="24"/>
          <w:lang w:val="en-US" w:eastAsia="fr-FR"/>
        </w:rPr>
        <w:t>FOR THE CONSTRUCTION WORKS OF HOME ECONOMICS WORKSHOP IN GTHS TCHATIBALI, IN TCHATIBALI SUBDIVISION, IN THE MAYO DANAY DIVISION, IN THE FAR NORTH REGION</w:t>
      </w:r>
      <w:r w:rsidR="00D808EB" w:rsidRPr="00612B60">
        <w:rPr>
          <w:rFonts w:ascii="Calisto MT" w:eastAsia="Times New Roman" w:hAnsi="Calisto MT" w:cs="Calibri"/>
          <w:b/>
          <w:sz w:val="24"/>
          <w:szCs w:val="24"/>
          <w:lang w:val="en-US" w:eastAsia="fr-FR"/>
        </w:rPr>
        <w:t>, UNDER EMERGENCY PROCEDURE.</w:t>
      </w:r>
    </w:p>
    <w:p w14:paraId="047168B0" w14:textId="77777777" w:rsidR="00D808EB" w:rsidRPr="00612B60" w:rsidRDefault="00D808EB" w:rsidP="00D808EB">
      <w:pPr>
        <w:spacing w:after="0" w:line="300" w:lineRule="auto"/>
        <w:jc w:val="center"/>
        <w:rPr>
          <w:rFonts w:ascii="Times New Roman" w:eastAsia="Times New Roman" w:hAnsi="Times New Roman" w:cs="Times New Roman"/>
          <w:b/>
          <w:sz w:val="20"/>
          <w:szCs w:val="20"/>
          <w:lang w:val="en-US" w:eastAsia="fr-FR"/>
        </w:rPr>
      </w:pPr>
      <w:r w:rsidRPr="00612B60">
        <w:rPr>
          <w:rFonts w:ascii="Times New Roman" w:eastAsia="Times New Roman" w:hAnsi="Times New Roman" w:cs="Times New Roman"/>
          <w:b/>
          <w:sz w:val="20"/>
          <w:szCs w:val="20"/>
          <w:lang w:val="en-US" w:eastAsia="fr-FR"/>
        </w:rPr>
        <w:t>FINANCING: PIB-FNRC (resources transferred-MDLD), 2026 financial year</w:t>
      </w:r>
    </w:p>
    <w:tbl>
      <w:tblPr>
        <w:tblW w:w="42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4"/>
        <w:gridCol w:w="3988"/>
      </w:tblGrid>
      <w:tr w:rsidR="00A925DE" w:rsidRPr="00612B60" w14:paraId="0A8203B4" w14:textId="77777777" w:rsidTr="00D52F7C">
        <w:trPr>
          <w:trHeight w:val="285"/>
          <w:jc w:val="center"/>
        </w:trPr>
        <w:tc>
          <w:tcPr>
            <w:tcW w:w="2641" w:type="pct"/>
            <w:shd w:val="clear" w:color="000000" w:fill="FFFFFF"/>
            <w:vAlign w:val="center"/>
          </w:tcPr>
          <w:p w14:paraId="0DC9CA8F" w14:textId="77777777" w:rsidR="00D808EB" w:rsidRPr="00612B60" w:rsidRDefault="00D808EB" w:rsidP="00D52F7C">
            <w:pPr>
              <w:autoSpaceDE w:val="0"/>
              <w:autoSpaceDN w:val="0"/>
              <w:adjustRightInd w:val="0"/>
              <w:spacing w:after="0" w:line="360" w:lineRule="auto"/>
              <w:jc w:val="center"/>
              <w:rPr>
                <w:rFonts w:ascii="Bookman Old Style" w:eastAsia="Times New Roman" w:hAnsi="Bookman Old Style" w:cs="Calibri"/>
                <w:i/>
                <w:sz w:val="18"/>
                <w:szCs w:val="16"/>
                <w:lang w:val="fr" w:eastAsia="fr-FR"/>
              </w:rPr>
            </w:pPr>
            <w:r w:rsidRPr="00612B60">
              <w:rPr>
                <w:rFonts w:ascii="Bookman Old Style" w:eastAsia="Times New Roman" w:hAnsi="Bookman Old Style" w:cs="Eras Bold ITC"/>
                <w:b/>
                <w:bCs/>
                <w:i/>
                <w:sz w:val="18"/>
                <w:szCs w:val="16"/>
                <w:lang w:val="fr" w:eastAsia="fr-FR"/>
              </w:rPr>
              <w:t xml:space="preserve">Budget Head </w:t>
            </w:r>
          </w:p>
        </w:tc>
        <w:tc>
          <w:tcPr>
            <w:tcW w:w="2359" w:type="pct"/>
            <w:shd w:val="clear" w:color="000000" w:fill="FFFFFF"/>
            <w:vAlign w:val="center"/>
          </w:tcPr>
          <w:p w14:paraId="116C8048" w14:textId="77777777" w:rsidR="00D808EB" w:rsidRPr="00612B60" w:rsidRDefault="00D808EB" w:rsidP="00D52F7C">
            <w:pPr>
              <w:autoSpaceDE w:val="0"/>
              <w:autoSpaceDN w:val="0"/>
              <w:adjustRightInd w:val="0"/>
              <w:spacing w:after="0" w:line="360" w:lineRule="auto"/>
              <w:jc w:val="center"/>
              <w:rPr>
                <w:rFonts w:ascii="Bookman Old Style" w:eastAsia="Times New Roman" w:hAnsi="Bookman Old Style" w:cs="Calibri"/>
                <w:i/>
                <w:sz w:val="18"/>
                <w:szCs w:val="16"/>
                <w:lang w:val="fr" w:eastAsia="fr-FR"/>
              </w:rPr>
            </w:pPr>
            <w:r w:rsidRPr="00612B60">
              <w:rPr>
                <w:rFonts w:ascii="Bookman Old Style" w:eastAsia="Times New Roman" w:hAnsi="Bookman Old Style" w:cs="Eras Bold ITC"/>
                <w:b/>
                <w:bCs/>
                <w:i/>
                <w:sz w:val="18"/>
                <w:szCs w:val="16"/>
                <w:lang w:val="fr" w:eastAsia="fr-FR"/>
              </w:rPr>
              <w:t xml:space="preserve">Autorisation of </w:t>
            </w:r>
            <w:proofErr w:type="spellStart"/>
            <w:r w:rsidRPr="00612B60">
              <w:rPr>
                <w:rFonts w:ascii="Bookman Old Style" w:eastAsia="Times New Roman" w:hAnsi="Bookman Old Style" w:cs="Eras Bold ITC"/>
                <w:b/>
                <w:bCs/>
                <w:i/>
                <w:sz w:val="18"/>
                <w:szCs w:val="16"/>
                <w:lang w:val="fr" w:eastAsia="fr-FR"/>
              </w:rPr>
              <w:t>expenditure</w:t>
            </w:r>
            <w:proofErr w:type="spellEnd"/>
            <w:r w:rsidRPr="00612B60">
              <w:rPr>
                <w:rFonts w:ascii="Bookman Old Style" w:eastAsia="Times New Roman" w:hAnsi="Bookman Old Style" w:cs="Eras Bold ITC"/>
                <w:b/>
                <w:bCs/>
                <w:i/>
                <w:sz w:val="18"/>
                <w:szCs w:val="16"/>
                <w:lang w:val="fr" w:eastAsia="fr-FR"/>
              </w:rPr>
              <w:t xml:space="preserve"> </w:t>
            </w:r>
          </w:p>
        </w:tc>
      </w:tr>
      <w:tr w:rsidR="00D808EB" w:rsidRPr="00612B60" w14:paraId="48892030" w14:textId="77777777" w:rsidTr="00D52F7C">
        <w:trPr>
          <w:trHeight w:val="285"/>
          <w:jc w:val="center"/>
        </w:trPr>
        <w:tc>
          <w:tcPr>
            <w:tcW w:w="2641" w:type="pct"/>
            <w:shd w:val="clear" w:color="000000" w:fill="FFFFFF"/>
            <w:vAlign w:val="center"/>
          </w:tcPr>
          <w:p w14:paraId="38D4D70C" w14:textId="77777777" w:rsidR="00D808EB" w:rsidRPr="00612B60" w:rsidRDefault="00D808EB" w:rsidP="00D52F7C">
            <w:pPr>
              <w:autoSpaceDE w:val="0"/>
              <w:autoSpaceDN w:val="0"/>
              <w:adjustRightInd w:val="0"/>
              <w:spacing w:after="0" w:line="360" w:lineRule="auto"/>
              <w:jc w:val="center"/>
              <w:rPr>
                <w:rFonts w:ascii="Bookman Old Style" w:eastAsia="Times New Roman" w:hAnsi="Bookman Old Style" w:cs="Eras Bold ITC"/>
                <w:b/>
                <w:bCs/>
                <w:i/>
                <w:sz w:val="18"/>
                <w:szCs w:val="16"/>
                <w:lang w:val="fr" w:eastAsia="fr-FR"/>
              </w:rPr>
            </w:pPr>
            <w:r w:rsidRPr="00612B60">
              <w:rPr>
                <w:rFonts w:ascii="Bookman Old Style" w:eastAsia="Times New Roman" w:hAnsi="Bookman Old Style" w:cs="Eras Bold ITC"/>
                <w:b/>
                <w:bCs/>
                <w:i/>
                <w:sz w:val="18"/>
                <w:szCs w:val="16"/>
                <w:lang w:val="fr" w:eastAsia="fr-FR"/>
              </w:rPr>
              <w:t>……………..</w:t>
            </w:r>
          </w:p>
        </w:tc>
        <w:tc>
          <w:tcPr>
            <w:tcW w:w="2359" w:type="pct"/>
            <w:shd w:val="clear" w:color="000000" w:fill="FFFFFF"/>
            <w:vAlign w:val="center"/>
          </w:tcPr>
          <w:p w14:paraId="584ACC36" w14:textId="77777777" w:rsidR="00D808EB" w:rsidRPr="00612B60" w:rsidRDefault="00D808EB" w:rsidP="00D52F7C">
            <w:pPr>
              <w:autoSpaceDE w:val="0"/>
              <w:autoSpaceDN w:val="0"/>
              <w:adjustRightInd w:val="0"/>
              <w:spacing w:after="0" w:line="360" w:lineRule="auto"/>
              <w:jc w:val="center"/>
              <w:rPr>
                <w:rFonts w:ascii="Bookman Old Style" w:eastAsia="Times New Roman" w:hAnsi="Bookman Old Style" w:cs="Eras Bold ITC"/>
                <w:b/>
                <w:bCs/>
                <w:i/>
                <w:sz w:val="18"/>
                <w:szCs w:val="16"/>
                <w:lang w:val="fr" w:eastAsia="fr-FR"/>
              </w:rPr>
            </w:pPr>
            <w:r w:rsidRPr="00612B60">
              <w:rPr>
                <w:rFonts w:ascii="Bookman Old Style" w:eastAsia="Times New Roman" w:hAnsi="Bookman Old Style" w:cs="Eras Bold ITC"/>
                <w:b/>
                <w:bCs/>
                <w:i/>
                <w:sz w:val="18"/>
                <w:szCs w:val="16"/>
                <w:lang w:val="fr" w:eastAsia="fr-FR"/>
              </w:rPr>
              <w:t>………………</w:t>
            </w:r>
          </w:p>
        </w:tc>
      </w:tr>
    </w:tbl>
    <w:p w14:paraId="4FA4B2D8" w14:textId="77777777" w:rsidR="00D808EB" w:rsidRPr="00612B60" w:rsidRDefault="00D808EB" w:rsidP="00D808EB">
      <w:pPr>
        <w:autoSpaceDE w:val="0"/>
        <w:autoSpaceDN w:val="0"/>
        <w:adjustRightInd w:val="0"/>
        <w:spacing w:after="0" w:line="240" w:lineRule="auto"/>
        <w:ind w:right="2448"/>
        <w:rPr>
          <w:rFonts w:ascii="Arial" w:eastAsia="Calibri" w:hAnsi="Arial" w:cs="Arial"/>
          <w:b/>
          <w:bCs/>
          <w:lang w:val="fr"/>
        </w:rPr>
      </w:pPr>
    </w:p>
    <w:p w14:paraId="7C6DE766" w14:textId="77777777" w:rsidR="00D808EB" w:rsidRPr="00612B60" w:rsidRDefault="00D808EB" w:rsidP="00D808EB">
      <w:pPr>
        <w:autoSpaceDE w:val="0"/>
        <w:autoSpaceDN w:val="0"/>
        <w:adjustRightInd w:val="0"/>
        <w:spacing w:after="0" w:line="240" w:lineRule="auto"/>
        <w:ind w:right="2448"/>
        <w:jc w:val="center"/>
        <w:rPr>
          <w:rFonts w:ascii="Arial Narrow" w:eastAsia="Calibri" w:hAnsi="Arial Narrow" w:cs="Arial Narrow"/>
          <w:i/>
          <w:iCs/>
          <w:sz w:val="24"/>
          <w:szCs w:val="24"/>
          <w:lang w:val="en-US"/>
        </w:rPr>
      </w:pPr>
      <w:r w:rsidRPr="00612B60">
        <w:rPr>
          <w:rFonts w:ascii="Arial Narrow" w:eastAsia="Calibri" w:hAnsi="Arial Narrow" w:cs="Arial Narrow"/>
          <w:b/>
          <w:bCs/>
          <w:i/>
          <w:iCs/>
          <w:sz w:val="24"/>
          <w:szCs w:val="24"/>
          <w:lang w:val="en-US"/>
        </w:rPr>
        <w:t>“To be</w:t>
      </w:r>
      <w:r w:rsidRPr="00612B60">
        <w:rPr>
          <w:rFonts w:ascii="Arial Narrow" w:eastAsia="Calibri" w:hAnsi="Arial Narrow" w:cs="Arial Narrow"/>
          <w:b/>
          <w:bCs/>
          <w:i/>
          <w:iCs/>
          <w:spacing w:val="1"/>
          <w:sz w:val="24"/>
          <w:szCs w:val="24"/>
          <w:lang w:val="en-US"/>
        </w:rPr>
        <w:t xml:space="preserve"> </w:t>
      </w:r>
      <w:r w:rsidRPr="00612B60">
        <w:rPr>
          <w:rFonts w:ascii="Arial Narrow" w:eastAsia="Calibri" w:hAnsi="Arial Narrow" w:cs="Arial Narrow"/>
          <w:b/>
          <w:bCs/>
          <w:i/>
          <w:iCs/>
          <w:sz w:val="24"/>
          <w:szCs w:val="24"/>
          <w:lang w:val="en-US"/>
        </w:rPr>
        <w:t>open</w:t>
      </w:r>
      <w:r w:rsidRPr="00612B60">
        <w:rPr>
          <w:rFonts w:ascii="Arial Narrow" w:eastAsia="Calibri" w:hAnsi="Arial Narrow" w:cs="Arial Narrow"/>
          <w:b/>
          <w:bCs/>
          <w:i/>
          <w:iCs/>
          <w:spacing w:val="1"/>
          <w:sz w:val="24"/>
          <w:szCs w:val="24"/>
          <w:lang w:val="en-US"/>
        </w:rPr>
        <w:t>e</w:t>
      </w:r>
      <w:r w:rsidRPr="00612B60">
        <w:rPr>
          <w:rFonts w:ascii="Arial Narrow" w:eastAsia="Calibri" w:hAnsi="Arial Narrow" w:cs="Arial Narrow"/>
          <w:b/>
          <w:bCs/>
          <w:i/>
          <w:iCs/>
          <w:sz w:val="24"/>
          <w:szCs w:val="24"/>
          <w:lang w:val="en-US"/>
        </w:rPr>
        <w:t>d only</w:t>
      </w:r>
      <w:r w:rsidRPr="00612B60">
        <w:rPr>
          <w:rFonts w:ascii="Arial Narrow" w:eastAsia="Calibri" w:hAnsi="Arial Narrow" w:cs="Arial Narrow"/>
          <w:b/>
          <w:bCs/>
          <w:i/>
          <w:iCs/>
          <w:spacing w:val="-1"/>
          <w:sz w:val="24"/>
          <w:szCs w:val="24"/>
          <w:lang w:val="en-US"/>
        </w:rPr>
        <w:t xml:space="preserve"> </w:t>
      </w:r>
      <w:r w:rsidRPr="00612B60">
        <w:rPr>
          <w:rFonts w:ascii="Arial Narrow" w:eastAsia="Calibri" w:hAnsi="Arial Narrow" w:cs="Arial Narrow"/>
          <w:b/>
          <w:bCs/>
          <w:i/>
          <w:iCs/>
          <w:sz w:val="24"/>
          <w:szCs w:val="24"/>
          <w:lang w:val="en-US"/>
        </w:rPr>
        <w:t>duri</w:t>
      </w:r>
      <w:r w:rsidRPr="00612B60">
        <w:rPr>
          <w:rFonts w:ascii="Arial Narrow" w:eastAsia="Calibri" w:hAnsi="Arial Narrow" w:cs="Arial Narrow"/>
          <w:b/>
          <w:bCs/>
          <w:i/>
          <w:iCs/>
          <w:spacing w:val="-3"/>
          <w:sz w:val="24"/>
          <w:szCs w:val="24"/>
          <w:lang w:val="en-US"/>
        </w:rPr>
        <w:t>n</w:t>
      </w:r>
      <w:r w:rsidRPr="00612B60">
        <w:rPr>
          <w:rFonts w:ascii="Arial Narrow" w:eastAsia="Calibri" w:hAnsi="Arial Narrow" w:cs="Arial Narrow"/>
          <w:b/>
          <w:bCs/>
          <w:i/>
          <w:iCs/>
          <w:sz w:val="24"/>
          <w:szCs w:val="24"/>
          <w:lang w:val="en-US"/>
        </w:rPr>
        <w:t>g t</w:t>
      </w:r>
      <w:r w:rsidRPr="00612B60">
        <w:rPr>
          <w:rFonts w:ascii="Arial Narrow" w:eastAsia="Calibri" w:hAnsi="Arial Narrow" w:cs="Arial Narrow"/>
          <w:b/>
          <w:bCs/>
          <w:i/>
          <w:iCs/>
          <w:spacing w:val="-1"/>
          <w:sz w:val="24"/>
          <w:szCs w:val="24"/>
          <w:lang w:val="en-US"/>
        </w:rPr>
        <w:t>h</w:t>
      </w:r>
      <w:r w:rsidRPr="00612B60">
        <w:rPr>
          <w:rFonts w:ascii="Arial Narrow" w:eastAsia="Calibri" w:hAnsi="Arial Narrow" w:cs="Arial Narrow"/>
          <w:b/>
          <w:bCs/>
          <w:i/>
          <w:iCs/>
          <w:sz w:val="24"/>
          <w:szCs w:val="24"/>
          <w:lang w:val="en-US"/>
        </w:rPr>
        <w:t>e</w:t>
      </w:r>
      <w:r w:rsidRPr="00612B60">
        <w:rPr>
          <w:rFonts w:ascii="Arial Narrow" w:eastAsia="Calibri" w:hAnsi="Arial Narrow" w:cs="Arial Narrow"/>
          <w:b/>
          <w:bCs/>
          <w:i/>
          <w:iCs/>
          <w:spacing w:val="1"/>
          <w:sz w:val="24"/>
          <w:szCs w:val="24"/>
          <w:lang w:val="en-US"/>
        </w:rPr>
        <w:t xml:space="preserve"> </w:t>
      </w:r>
      <w:r w:rsidRPr="00612B60">
        <w:rPr>
          <w:rFonts w:ascii="Arial Narrow" w:eastAsia="Calibri" w:hAnsi="Arial Narrow" w:cs="Arial Narrow"/>
          <w:b/>
          <w:bCs/>
          <w:i/>
          <w:iCs/>
          <w:sz w:val="24"/>
          <w:szCs w:val="24"/>
          <w:lang w:val="en-US"/>
        </w:rPr>
        <w:t>bi</w:t>
      </w:r>
      <w:r w:rsidRPr="00612B60">
        <w:rPr>
          <w:rFonts w:ascii="Arial Narrow" w:eastAsia="Calibri" w:hAnsi="Arial Narrow" w:cs="Arial Narrow"/>
          <w:b/>
          <w:bCs/>
          <w:i/>
          <w:iCs/>
          <w:spacing w:val="2"/>
          <w:sz w:val="24"/>
          <w:szCs w:val="24"/>
          <w:lang w:val="en-US"/>
        </w:rPr>
        <w:t>d</w:t>
      </w:r>
      <w:r w:rsidRPr="00612B60">
        <w:rPr>
          <w:rFonts w:ascii="Arial Narrow" w:eastAsia="Calibri" w:hAnsi="Arial Narrow" w:cs="Arial Narrow"/>
          <w:b/>
          <w:bCs/>
          <w:i/>
          <w:iCs/>
          <w:spacing w:val="-1"/>
          <w:sz w:val="24"/>
          <w:szCs w:val="24"/>
          <w:lang w:val="en-US"/>
        </w:rPr>
        <w:t>-</w:t>
      </w:r>
      <w:r w:rsidRPr="00612B60">
        <w:rPr>
          <w:rFonts w:ascii="Arial Narrow" w:eastAsia="Calibri" w:hAnsi="Arial Narrow" w:cs="Arial Narrow"/>
          <w:b/>
          <w:bCs/>
          <w:i/>
          <w:iCs/>
          <w:sz w:val="24"/>
          <w:szCs w:val="24"/>
          <w:lang w:val="en-US"/>
        </w:rPr>
        <w:t xml:space="preserve">opening </w:t>
      </w:r>
      <w:r w:rsidRPr="00612B60">
        <w:rPr>
          <w:rFonts w:ascii="Arial Narrow" w:eastAsia="Calibri" w:hAnsi="Arial Narrow" w:cs="Arial Narrow"/>
          <w:b/>
          <w:bCs/>
          <w:i/>
          <w:iCs/>
          <w:spacing w:val="1"/>
          <w:sz w:val="24"/>
          <w:szCs w:val="24"/>
          <w:lang w:val="en-US"/>
        </w:rPr>
        <w:t>se</w:t>
      </w:r>
      <w:r w:rsidRPr="00612B60">
        <w:rPr>
          <w:rFonts w:ascii="Arial Narrow" w:eastAsia="Calibri" w:hAnsi="Arial Narrow" w:cs="Arial Narrow"/>
          <w:b/>
          <w:bCs/>
          <w:i/>
          <w:iCs/>
          <w:spacing w:val="-1"/>
          <w:sz w:val="24"/>
          <w:szCs w:val="24"/>
          <w:lang w:val="en-US"/>
        </w:rPr>
        <w:t>s</w:t>
      </w:r>
      <w:r w:rsidRPr="00612B60">
        <w:rPr>
          <w:rFonts w:ascii="Arial Narrow" w:eastAsia="Calibri" w:hAnsi="Arial Narrow" w:cs="Arial Narrow"/>
          <w:b/>
          <w:bCs/>
          <w:i/>
          <w:iCs/>
          <w:spacing w:val="1"/>
          <w:sz w:val="24"/>
          <w:szCs w:val="24"/>
          <w:lang w:val="en-US"/>
        </w:rPr>
        <w:t>s</w:t>
      </w:r>
      <w:r w:rsidRPr="00612B60">
        <w:rPr>
          <w:rFonts w:ascii="Arial Narrow" w:eastAsia="Calibri" w:hAnsi="Arial Narrow" w:cs="Arial Narrow"/>
          <w:b/>
          <w:bCs/>
          <w:i/>
          <w:iCs/>
          <w:sz w:val="24"/>
          <w:szCs w:val="24"/>
          <w:lang w:val="en-US"/>
        </w:rPr>
        <w:t>io</w:t>
      </w:r>
      <w:r w:rsidRPr="00612B60">
        <w:rPr>
          <w:rFonts w:ascii="Arial Narrow" w:eastAsia="Calibri" w:hAnsi="Arial Narrow" w:cs="Arial Narrow"/>
          <w:b/>
          <w:bCs/>
          <w:i/>
          <w:iCs/>
          <w:spacing w:val="-1"/>
          <w:sz w:val="24"/>
          <w:szCs w:val="24"/>
          <w:lang w:val="en-US"/>
        </w:rPr>
        <w:t>n</w:t>
      </w:r>
      <w:r w:rsidRPr="00612B60">
        <w:rPr>
          <w:rFonts w:ascii="Arial Narrow" w:eastAsia="Calibri" w:hAnsi="Arial Narrow" w:cs="Arial Narrow"/>
          <w:i/>
          <w:iCs/>
          <w:sz w:val="24"/>
          <w:szCs w:val="24"/>
          <w:lang w:val="en-US"/>
        </w:rPr>
        <w:t>”</w:t>
      </w:r>
    </w:p>
    <w:p w14:paraId="1F533994" w14:textId="77777777" w:rsidR="00D808EB" w:rsidRPr="00612B60" w:rsidRDefault="00D808EB" w:rsidP="00D808EB">
      <w:pPr>
        <w:autoSpaceDE w:val="0"/>
        <w:autoSpaceDN w:val="0"/>
        <w:adjustRightInd w:val="0"/>
        <w:spacing w:after="0" w:line="240" w:lineRule="auto"/>
        <w:ind w:right="2448"/>
        <w:jc w:val="center"/>
        <w:rPr>
          <w:rFonts w:ascii="Arial Narrow" w:eastAsia="Calibri" w:hAnsi="Arial Narrow" w:cs="Arial Narrow"/>
          <w:sz w:val="24"/>
          <w:szCs w:val="24"/>
          <w:lang w:val="en-US"/>
        </w:rPr>
      </w:pPr>
    </w:p>
    <w:p w14:paraId="56D4B09D" w14:textId="77777777" w:rsidR="00D808EB" w:rsidRPr="00612B60" w:rsidRDefault="00D808EB" w:rsidP="00D808EB">
      <w:pPr>
        <w:autoSpaceDE w:val="0"/>
        <w:autoSpaceDN w:val="0"/>
        <w:adjustRightInd w:val="0"/>
        <w:spacing w:after="0" w:line="360" w:lineRule="auto"/>
        <w:ind w:right="283"/>
        <w:jc w:val="center"/>
        <w:rPr>
          <w:rFonts w:ascii="Calisto MT" w:eastAsia="Calibri" w:hAnsi="Calisto MT" w:cs="Calisto MT"/>
          <w:b/>
          <w:bCs/>
          <w:i/>
          <w:iCs/>
          <w:sz w:val="24"/>
          <w:szCs w:val="24"/>
          <w:lang w:val="en-GB"/>
        </w:rPr>
      </w:pPr>
      <w:r w:rsidRPr="00612B60">
        <w:rPr>
          <w:rFonts w:ascii="Calisto MT" w:eastAsia="Calibri" w:hAnsi="Calisto MT" w:cs="Calisto MT"/>
          <w:b/>
          <w:bCs/>
          <w:i/>
          <w:iCs/>
          <w:sz w:val="24"/>
          <w:szCs w:val="24"/>
          <w:lang w:val="en-GB"/>
        </w:rPr>
        <w:t>Backup USB flashes received after the deadline for submission of bids will not be accepted.</w:t>
      </w:r>
    </w:p>
    <w:p w14:paraId="38886CAC" w14:textId="77777777" w:rsidR="00D808EB" w:rsidRPr="00612B60" w:rsidRDefault="00D808EB" w:rsidP="00D808EB">
      <w:pPr>
        <w:autoSpaceDE w:val="0"/>
        <w:autoSpaceDN w:val="0"/>
        <w:adjustRightInd w:val="0"/>
        <w:spacing w:after="0" w:line="360" w:lineRule="auto"/>
        <w:ind w:right="283"/>
        <w:jc w:val="center"/>
        <w:rPr>
          <w:rFonts w:ascii="Calisto MT" w:eastAsia="Calibri" w:hAnsi="Calisto MT" w:cs="Calisto MT"/>
          <w:b/>
          <w:bCs/>
          <w:i/>
          <w:iCs/>
          <w:sz w:val="8"/>
          <w:szCs w:val="24"/>
          <w:lang w:val="en-GB"/>
        </w:rPr>
      </w:pPr>
    </w:p>
    <w:p w14:paraId="64BDE311" w14:textId="77777777" w:rsidR="00D808EB" w:rsidRPr="00612B60" w:rsidRDefault="00D808EB" w:rsidP="00D808EB">
      <w:pPr>
        <w:autoSpaceDE w:val="0"/>
        <w:autoSpaceDN w:val="0"/>
        <w:adjustRightInd w:val="0"/>
        <w:spacing w:after="0" w:line="360" w:lineRule="auto"/>
        <w:ind w:firstLine="709"/>
        <w:jc w:val="both"/>
        <w:rPr>
          <w:rFonts w:ascii="Arial Narrow" w:eastAsia="Calibri" w:hAnsi="Arial Narrow" w:cs="Arial Narrow"/>
          <w:spacing w:val="1"/>
          <w:sz w:val="24"/>
          <w:szCs w:val="24"/>
          <w:lang w:val="en-US"/>
        </w:rPr>
      </w:pPr>
      <w:r w:rsidRPr="00612B60">
        <w:rPr>
          <w:rFonts w:ascii="Arial Narrow" w:eastAsia="Calibri" w:hAnsi="Arial Narrow" w:cs="Arial Narrow"/>
          <w:spacing w:val="1"/>
          <w:sz w:val="24"/>
          <w:szCs w:val="24"/>
          <w:lang w:val="en-US"/>
        </w:rPr>
        <w:t xml:space="preserve">A backup copy of the bid saved in a USB flash must be sent in a sealed envelope clearly and readably marked « backup copy »; in addition to the above wording within the specified time frame, file size and format. </w:t>
      </w:r>
    </w:p>
    <w:p w14:paraId="63BCE22F" w14:textId="77777777" w:rsidR="00D808EB" w:rsidRPr="00612B60" w:rsidRDefault="00D808EB" w:rsidP="00D808EB">
      <w:pPr>
        <w:autoSpaceDE w:val="0"/>
        <w:autoSpaceDN w:val="0"/>
        <w:adjustRightInd w:val="0"/>
        <w:spacing w:after="0" w:line="360" w:lineRule="auto"/>
        <w:ind w:firstLine="709"/>
        <w:jc w:val="both"/>
        <w:rPr>
          <w:rFonts w:ascii="Arial Narrow" w:eastAsia="Calibri" w:hAnsi="Arial Narrow" w:cs="Arial Narrow"/>
          <w:spacing w:val="1"/>
          <w:sz w:val="24"/>
          <w:szCs w:val="24"/>
          <w:lang w:val="en-US"/>
        </w:rPr>
      </w:pPr>
      <w:r w:rsidRPr="00612B60">
        <w:rPr>
          <w:rFonts w:ascii="Arial Narrow" w:eastAsia="Calibri" w:hAnsi="Arial Narrow" w:cs="Arial Narrow"/>
          <w:spacing w:val="1"/>
          <w:sz w:val="24"/>
          <w:szCs w:val="24"/>
          <w:lang w:val="en-US"/>
        </w:rPr>
        <w:t>For online submissions, the maximum file sizes for documents that will be transferred via the platform and constitute the bidder’s tender are as follow:</w:t>
      </w:r>
    </w:p>
    <w:p w14:paraId="603E0B33" w14:textId="77777777" w:rsidR="00D808EB" w:rsidRPr="00612B60" w:rsidRDefault="00D808EB" w:rsidP="00D808EB">
      <w:pPr>
        <w:numPr>
          <w:ilvl w:val="0"/>
          <w:numId w:val="155"/>
        </w:numPr>
        <w:autoSpaceDE w:val="0"/>
        <w:autoSpaceDN w:val="0"/>
        <w:adjustRightInd w:val="0"/>
        <w:spacing w:after="0" w:line="360" w:lineRule="auto"/>
        <w:contextualSpacing/>
        <w:jc w:val="both"/>
        <w:rPr>
          <w:rFonts w:ascii="Arial Narrow" w:eastAsia="Calibri" w:hAnsi="Arial Narrow" w:cs="Arial Narrow"/>
          <w:spacing w:val="1"/>
          <w:sz w:val="24"/>
          <w:szCs w:val="24"/>
          <w:lang w:val="en-US"/>
        </w:rPr>
      </w:pPr>
      <w:r w:rsidRPr="00612B60">
        <w:rPr>
          <w:rFonts w:ascii="Arial Narrow" w:eastAsia="Calibri" w:hAnsi="Arial Narrow" w:cs="Arial Narrow"/>
          <w:spacing w:val="1"/>
          <w:sz w:val="24"/>
          <w:szCs w:val="24"/>
          <w:lang w:val="en-US"/>
        </w:rPr>
        <w:t>5 MB for administrative offer;</w:t>
      </w:r>
    </w:p>
    <w:p w14:paraId="47409378" w14:textId="77777777" w:rsidR="00D808EB" w:rsidRPr="00612B60" w:rsidRDefault="00D808EB" w:rsidP="00D808EB">
      <w:pPr>
        <w:numPr>
          <w:ilvl w:val="0"/>
          <w:numId w:val="155"/>
        </w:numPr>
        <w:autoSpaceDE w:val="0"/>
        <w:autoSpaceDN w:val="0"/>
        <w:adjustRightInd w:val="0"/>
        <w:spacing w:after="0" w:line="360" w:lineRule="auto"/>
        <w:contextualSpacing/>
        <w:jc w:val="both"/>
        <w:rPr>
          <w:rFonts w:ascii="Arial Narrow" w:eastAsia="Calibri" w:hAnsi="Arial Narrow" w:cs="Arial Narrow"/>
          <w:spacing w:val="1"/>
          <w:sz w:val="24"/>
          <w:szCs w:val="24"/>
          <w:lang w:val="en-US"/>
        </w:rPr>
      </w:pPr>
      <w:r w:rsidRPr="00612B60">
        <w:rPr>
          <w:rFonts w:ascii="Arial Narrow" w:eastAsia="Calibri" w:hAnsi="Arial Narrow" w:cs="Arial Narrow"/>
          <w:spacing w:val="1"/>
          <w:sz w:val="24"/>
          <w:szCs w:val="24"/>
          <w:lang w:val="en-US"/>
        </w:rPr>
        <w:t>15 MB for technical bid;</w:t>
      </w:r>
    </w:p>
    <w:p w14:paraId="13664AAC" w14:textId="77777777" w:rsidR="00D808EB" w:rsidRPr="00612B60" w:rsidRDefault="00D808EB" w:rsidP="00D808EB">
      <w:pPr>
        <w:numPr>
          <w:ilvl w:val="0"/>
          <w:numId w:val="155"/>
        </w:numPr>
        <w:autoSpaceDE w:val="0"/>
        <w:autoSpaceDN w:val="0"/>
        <w:adjustRightInd w:val="0"/>
        <w:spacing w:after="0" w:line="360" w:lineRule="auto"/>
        <w:contextualSpacing/>
        <w:jc w:val="both"/>
        <w:rPr>
          <w:rFonts w:ascii="Arial Narrow" w:eastAsia="Calibri" w:hAnsi="Arial Narrow" w:cs="Arial Narrow"/>
          <w:spacing w:val="1"/>
          <w:sz w:val="24"/>
          <w:szCs w:val="24"/>
          <w:lang w:val="en-US"/>
        </w:rPr>
      </w:pPr>
      <w:r w:rsidRPr="00612B60">
        <w:rPr>
          <w:rFonts w:ascii="Arial Narrow" w:eastAsia="Calibri" w:hAnsi="Arial Narrow" w:cs="Arial Narrow"/>
          <w:spacing w:val="1"/>
          <w:sz w:val="24"/>
          <w:szCs w:val="24"/>
          <w:lang w:val="en-US"/>
        </w:rPr>
        <w:t>5 MB for financial bid.</w:t>
      </w:r>
    </w:p>
    <w:p w14:paraId="564B676C" w14:textId="77777777" w:rsidR="00D808EB" w:rsidRPr="00612B60" w:rsidRDefault="00D808EB" w:rsidP="00D808EB">
      <w:pPr>
        <w:autoSpaceDE w:val="0"/>
        <w:autoSpaceDN w:val="0"/>
        <w:adjustRightInd w:val="0"/>
        <w:spacing w:after="0" w:line="360" w:lineRule="auto"/>
        <w:ind w:firstLine="709"/>
        <w:jc w:val="both"/>
        <w:rPr>
          <w:rFonts w:ascii="Arial Narrow" w:eastAsia="Calibri" w:hAnsi="Arial Narrow" w:cs="Arial Narrow"/>
          <w:spacing w:val="1"/>
          <w:sz w:val="24"/>
          <w:szCs w:val="24"/>
          <w:lang w:val="en-US"/>
        </w:rPr>
      </w:pPr>
      <w:r w:rsidRPr="00612B60">
        <w:rPr>
          <w:rFonts w:ascii="Arial Narrow" w:eastAsia="Calibri" w:hAnsi="Arial Narrow" w:cs="Arial Narrow"/>
          <w:spacing w:val="1"/>
          <w:sz w:val="24"/>
          <w:szCs w:val="24"/>
          <w:lang w:val="en-US"/>
        </w:rPr>
        <w:t>The following format are accepted:</w:t>
      </w:r>
    </w:p>
    <w:p w14:paraId="25CB8A41" w14:textId="77777777" w:rsidR="00D808EB" w:rsidRPr="00612B60" w:rsidRDefault="00D808EB" w:rsidP="00D808EB">
      <w:pPr>
        <w:numPr>
          <w:ilvl w:val="0"/>
          <w:numId w:val="156"/>
        </w:numPr>
        <w:autoSpaceDE w:val="0"/>
        <w:autoSpaceDN w:val="0"/>
        <w:adjustRightInd w:val="0"/>
        <w:spacing w:after="0" w:line="360" w:lineRule="auto"/>
        <w:contextualSpacing/>
        <w:jc w:val="both"/>
        <w:rPr>
          <w:rFonts w:ascii="Arial Narrow" w:eastAsia="Calibri" w:hAnsi="Arial Narrow" w:cs="Arial Narrow"/>
          <w:spacing w:val="1"/>
          <w:sz w:val="24"/>
          <w:szCs w:val="24"/>
          <w:lang w:val="en-US"/>
        </w:rPr>
      </w:pPr>
      <w:r w:rsidRPr="00612B60">
        <w:rPr>
          <w:rFonts w:ascii="Arial Narrow" w:eastAsia="Calibri" w:hAnsi="Arial Narrow" w:cs="Arial Narrow"/>
          <w:spacing w:val="1"/>
          <w:sz w:val="24"/>
          <w:szCs w:val="24"/>
          <w:lang w:val="en-US"/>
        </w:rPr>
        <w:t>PDF for textual documents;</w:t>
      </w:r>
    </w:p>
    <w:p w14:paraId="0C83A84C" w14:textId="77777777" w:rsidR="00D808EB" w:rsidRPr="00612B60" w:rsidRDefault="00D808EB" w:rsidP="00D808EB">
      <w:pPr>
        <w:numPr>
          <w:ilvl w:val="0"/>
          <w:numId w:val="156"/>
        </w:numPr>
        <w:autoSpaceDE w:val="0"/>
        <w:autoSpaceDN w:val="0"/>
        <w:adjustRightInd w:val="0"/>
        <w:spacing w:after="0" w:line="360" w:lineRule="auto"/>
        <w:contextualSpacing/>
        <w:jc w:val="both"/>
        <w:rPr>
          <w:rFonts w:ascii="Arial Narrow" w:eastAsia="Calibri" w:hAnsi="Arial Narrow" w:cs="Arial Narrow"/>
          <w:spacing w:val="1"/>
          <w:sz w:val="24"/>
          <w:szCs w:val="24"/>
          <w:lang w:val="en-US"/>
        </w:rPr>
      </w:pPr>
      <w:r w:rsidRPr="00612B60">
        <w:rPr>
          <w:rFonts w:ascii="Arial Narrow" w:eastAsia="Calibri" w:hAnsi="Arial Narrow" w:cs="Arial Narrow"/>
          <w:spacing w:val="1"/>
          <w:sz w:val="24"/>
          <w:szCs w:val="24"/>
          <w:lang w:val="en-US"/>
        </w:rPr>
        <w:t>JPEG for images.</w:t>
      </w:r>
    </w:p>
    <w:p w14:paraId="31DC266E" w14:textId="77777777" w:rsidR="00D808EB" w:rsidRPr="00612B60" w:rsidRDefault="00D808EB" w:rsidP="00D808EB">
      <w:pPr>
        <w:autoSpaceDE w:val="0"/>
        <w:autoSpaceDN w:val="0"/>
        <w:adjustRightInd w:val="0"/>
        <w:spacing w:line="360" w:lineRule="auto"/>
        <w:ind w:firstLine="709"/>
        <w:jc w:val="both"/>
        <w:rPr>
          <w:rFonts w:ascii="Arial Narrow" w:eastAsia="Calibri" w:hAnsi="Arial Narrow" w:cs="Arial Narrow"/>
          <w:spacing w:val="1"/>
          <w:sz w:val="24"/>
          <w:szCs w:val="24"/>
          <w:lang w:val="en-US"/>
        </w:rPr>
      </w:pPr>
      <w:r w:rsidRPr="00612B60">
        <w:rPr>
          <w:rFonts w:ascii="Arial Narrow" w:eastAsia="Calibri" w:hAnsi="Arial Narrow" w:cs="Arial Narrow"/>
          <w:spacing w:val="1"/>
          <w:sz w:val="24"/>
          <w:szCs w:val="24"/>
          <w:lang w:val="en-US"/>
        </w:rPr>
        <w:t xml:space="preserve">The candidate shall use compression software to reduce the size of the files to be transmitted. </w:t>
      </w:r>
    </w:p>
    <w:p w14:paraId="65BB13FD" w14:textId="77777777" w:rsidR="00D808EB" w:rsidRPr="00612B60" w:rsidRDefault="00D808EB" w:rsidP="00D808EB">
      <w:pPr>
        <w:autoSpaceDE w:val="0"/>
        <w:autoSpaceDN w:val="0"/>
        <w:adjustRightInd w:val="0"/>
        <w:spacing w:after="0" w:line="240" w:lineRule="auto"/>
        <w:ind w:left="113"/>
        <w:rPr>
          <w:rFonts w:ascii="Arial Narrow" w:eastAsia="Calibri" w:hAnsi="Arial Narrow" w:cs="Arial Narrow"/>
          <w:sz w:val="24"/>
          <w:szCs w:val="24"/>
          <w:lang w:val="en-US"/>
        </w:rPr>
      </w:pPr>
      <w:r w:rsidRPr="00612B60">
        <w:rPr>
          <w:rFonts w:ascii="Arial Narrow" w:eastAsia="Calibri" w:hAnsi="Arial Narrow" w:cs="Arial Narrow"/>
          <w:b/>
          <w:bCs/>
          <w:spacing w:val="1"/>
          <w:sz w:val="24"/>
          <w:szCs w:val="24"/>
          <w:lang w:val="en-US"/>
        </w:rPr>
        <w:lastRenderedPageBreak/>
        <w:t>12</w:t>
      </w:r>
      <w:r w:rsidRPr="00612B60">
        <w:rPr>
          <w:rFonts w:ascii="Arial Narrow" w:eastAsia="Calibri" w:hAnsi="Arial Narrow" w:cs="Arial Narrow"/>
          <w:b/>
          <w:bCs/>
          <w:sz w:val="24"/>
          <w:szCs w:val="24"/>
          <w:lang w:val="en-US"/>
        </w:rPr>
        <w:t xml:space="preserve">. </w:t>
      </w:r>
      <w:r w:rsidRPr="00612B60">
        <w:rPr>
          <w:rFonts w:ascii="Arial Narrow" w:eastAsia="Calibri" w:hAnsi="Arial Narrow" w:cs="Arial Narrow"/>
          <w:b/>
          <w:bCs/>
          <w:spacing w:val="2"/>
          <w:sz w:val="24"/>
          <w:szCs w:val="24"/>
          <w:lang w:val="en-US"/>
        </w:rPr>
        <w:t xml:space="preserve"> </w:t>
      </w:r>
      <w:r w:rsidRPr="00612B60">
        <w:rPr>
          <w:rFonts w:ascii="Arial Narrow" w:eastAsia="Calibri" w:hAnsi="Arial Narrow" w:cs="Arial Narrow"/>
          <w:b/>
          <w:bCs/>
          <w:sz w:val="24"/>
          <w:szCs w:val="24"/>
          <w:lang w:val="en-US"/>
        </w:rPr>
        <w:t>Adm</w:t>
      </w:r>
      <w:r w:rsidRPr="00612B60">
        <w:rPr>
          <w:rFonts w:ascii="Arial Narrow" w:eastAsia="Calibri" w:hAnsi="Arial Narrow" w:cs="Arial Narrow"/>
          <w:b/>
          <w:bCs/>
          <w:spacing w:val="-2"/>
          <w:sz w:val="24"/>
          <w:szCs w:val="24"/>
          <w:lang w:val="en-US"/>
        </w:rPr>
        <w:t>i</w:t>
      </w:r>
      <w:r w:rsidRPr="00612B60">
        <w:rPr>
          <w:rFonts w:ascii="Arial Narrow" w:eastAsia="Calibri" w:hAnsi="Arial Narrow" w:cs="Arial Narrow"/>
          <w:b/>
          <w:bCs/>
          <w:spacing w:val="1"/>
          <w:sz w:val="24"/>
          <w:szCs w:val="24"/>
          <w:lang w:val="en-US"/>
        </w:rPr>
        <w:t>ss</w:t>
      </w:r>
      <w:r w:rsidRPr="00612B60">
        <w:rPr>
          <w:rFonts w:ascii="Arial Narrow" w:eastAsia="Calibri" w:hAnsi="Arial Narrow" w:cs="Arial Narrow"/>
          <w:b/>
          <w:bCs/>
          <w:sz w:val="24"/>
          <w:szCs w:val="24"/>
          <w:lang w:val="en-US"/>
        </w:rPr>
        <w:t>ib</w:t>
      </w:r>
      <w:r w:rsidRPr="00612B60">
        <w:rPr>
          <w:rFonts w:ascii="Arial Narrow" w:eastAsia="Calibri" w:hAnsi="Arial Narrow" w:cs="Arial Narrow"/>
          <w:b/>
          <w:bCs/>
          <w:spacing w:val="-2"/>
          <w:sz w:val="24"/>
          <w:szCs w:val="24"/>
          <w:lang w:val="en-US"/>
        </w:rPr>
        <w:t>i</w:t>
      </w:r>
      <w:r w:rsidRPr="00612B60">
        <w:rPr>
          <w:rFonts w:ascii="Arial Narrow" w:eastAsia="Calibri" w:hAnsi="Arial Narrow" w:cs="Arial Narrow"/>
          <w:b/>
          <w:bCs/>
          <w:sz w:val="24"/>
          <w:szCs w:val="24"/>
          <w:lang w:val="en-US"/>
        </w:rPr>
        <w:t>l</w:t>
      </w:r>
      <w:r w:rsidRPr="00612B60">
        <w:rPr>
          <w:rFonts w:ascii="Arial Narrow" w:eastAsia="Calibri" w:hAnsi="Arial Narrow" w:cs="Arial Narrow"/>
          <w:b/>
          <w:bCs/>
          <w:spacing w:val="1"/>
          <w:sz w:val="24"/>
          <w:szCs w:val="24"/>
          <w:lang w:val="en-US"/>
        </w:rPr>
        <w:t>i</w:t>
      </w:r>
      <w:r w:rsidRPr="00612B60">
        <w:rPr>
          <w:rFonts w:ascii="Arial Narrow" w:eastAsia="Calibri" w:hAnsi="Arial Narrow" w:cs="Arial Narrow"/>
          <w:b/>
          <w:bCs/>
          <w:sz w:val="24"/>
          <w:szCs w:val="24"/>
          <w:lang w:val="en-US"/>
        </w:rPr>
        <w:t>ty of</w:t>
      </w:r>
      <w:r w:rsidRPr="00612B60">
        <w:rPr>
          <w:rFonts w:ascii="Arial Narrow" w:eastAsia="Calibri" w:hAnsi="Arial Narrow" w:cs="Arial Narrow"/>
          <w:b/>
          <w:bCs/>
          <w:spacing w:val="-1"/>
          <w:sz w:val="24"/>
          <w:szCs w:val="24"/>
          <w:lang w:val="en-US"/>
        </w:rPr>
        <w:t xml:space="preserve"> </w:t>
      </w:r>
      <w:r w:rsidRPr="00612B60">
        <w:rPr>
          <w:rFonts w:ascii="Arial Narrow" w:eastAsia="Calibri" w:hAnsi="Arial Narrow" w:cs="Arial Narrow"/>
          <w:b/>
          <w:bCs/>
          <w:sz w:val="24"/>
          <w:szCs w:val="24"/>
          <w:lang w:val="en-US"/>
        </w:rPr>
        <w:t>bids</w:t>
      </w:r>
    </w:p>
    <w:p w14:paraId="54FABC6E" w14:textId="77777777" w:rsidR="00D808EB" w:rsidRPr="00612B60" w:rsidRDefault="00D808EB" w:rsidP="00D808EB">
      <w:pPr>
        <w:autoSpaceDE w:val="0"/>
        <w:autoSpaceDN w:val="0"/>
        <w:adjustRightInd w:val="0"/>
        <w:spacing w:after="0" w:line="276" w:lineRule="auto"/>
        <w:ind w:right="69"/>
        <w:jc w:val="both"/>
        <w:rPr>
          <w:rFonts w:ascii="Calisto MT" w:eastAsia="Times New Roman" w:hAnsi="Calisto MT" w:cs="Times New Roman"/>
          <w:sz w:val="24"/>
          <w:szCs w:val="24"/>
          <w:lang w:val="en-US" w:eastAsia="fr-FR"/>
        </w:rPr>
      </w:pPr>
    </w:p>
    <w:p w14:paraId="321BBAE7" w14:textId="77777777" w:rsidR="00D808EB" w:rsidRPr="00612B60" w:rsidRDefault="00D808EB" w:rsidP="00D808EB">
      <w:pPr>
        <w:autoSpaceDE w:val="0"/>
        <w:autoSpaceDN w:val="0"/>
        <w:adjustRightInd w:val="0"/>
        <w:spacing w:line="360" w:lineRule="auto"/>
        <w:ind w:firstLine="709"/>
        <w:jc w:val="both"/>
        <w:rPr>
          <w:rFonts w:ascii="Calisto MT" w:eastAsia="Times New Roman" w:hAnsi="Calisto MT" w:cs="Times New Roman"/>
          <w:sz w:val="24"/>
          <w:szCs w:val="24"/>
          <w:lang w:val="en-US" w:eastAsia="fr-FR"/>
        </w:rPr>
      </w:pPr>
      <w:r w:rsidRPr="00612B60">
        <w:rPr>
          <w:rFonts w:ascii="Calisto MT" w:eastAsia="Times New Roman" w:hAnsi="Calisto MT" w:cs="Times New Roman"/>
          <w:sz w:val="24"/>
          <w:szCs w:val="24"/>
          <w:lang w:val="en-US" w:eastAsia="fr-FR"/>
        </w:rPr>
        <w:t xml:space="preserve">The administrative documents, technical bid and financial bid must be placed in separate electronic envelopes and sent in a sealed envelope via the </w:t>
      </w:r>
      <w:r w:rsidRPr="00612B60">
        <w:rPr>
          <w:rFonts w:ascii="Calisto MT" w:eastAsia="Times New Roman" w:hAnsi="Calisto MT" w:cs="Times New Roman"/>
          <w:b/>
          <w:bCs/>
          <w:sz w:val="24"/>
          <w:szCs w:val="24"/>
          <w:lang w:val="en-US" w:eastAsia="fr-FR"/>
        </w:rPr>
        <w:t>COLEPS Platform</w:t>
      </w:r>
      <w:r w:rsidRPr="00612B60">
        <w:rPr>
          <w:rFonts w:ascii="Calisto MT" w:eastAsia="Times New Roman" w:hAnsi="Calisto MT" w:cs="Times New Roman"/>
          <w:sz w:val="24"/>
          <w:szCs w:val="24"/>
          <w:lang w:val="en-US" w:eastAsia="fr-FR"/>
        </w:rPr>
        <w:t xml:space="preserve">. </w:t>
      </w:r>
    </w:p>
    <w:p w14:paraId="6CDDFBD1" w14:textId="77777777" w:rsidR="00D808EB" w:rsidRPr="00612B60" w:rsidRDefault="00D808EB" w:rsidP="00D808EB">
      <w:pPr>
        <w:autoSpaceDE w:val="0"/>
        <w:autoSpaceDN w:val="0"/>
        <w:adjustRightInd w:val="0"/>
        <w:spacing w:line="360" w:lineRule="auto"/>
        <w:ind w:firstLine="709"/>
        <w:jc w:val="both"/>
        <w:rPr>
          <w:rFonts w:ascii="Calisto MT" w:eastAsia="Times New Roman" w:hAnsi="Calisto MT" w:cs="Times New Roman"/>
          <w:sz w:val="24"/>
          <w:szCs w:val="24"/>
          <w:lang w:val="en-US" w:eastAsia="fr-FR"/>
        </w:rPr>
      </w:pPr>
      <w:r w:rsidRPr="00612B60">
        <w:rPr>
          <w:rFonts w:ascii="Calisto MT" w:eastAsia="Times New Roman" w:hAnsi="Calisto MT" w:cs="Times New Roman"/>
          <w:sz w:val="24"/>
          <w:szCs w:val="24"/>
          <w:lang w:val="en-US" w:eastAsia="fr-FR"/>
        </w:rPr>
        <w:t>The following shall be rejected by the contracting authority:</w:t>
      </w:r>
    </w:p>
    <w:p w14:paraId="1B128135" w14:textId="77777777" w:rsidR="00D808EB" w:rsidRPr="00612B60" w:rsidRDefault="00D808EB" w:rsidP="00D808EB">
      <w:pPr>
        <w:numPr>
          <w:ilvl w:val="0"/>
          <w:numId w:val="5"/>
        </w:numPr>
        <w:autoSpaceDE w:val="0"/>
        <w:autoSpaceDN w:val="0"/>
        <w:adjustRightInd w:val="0"/>
        <w:spacing w:after="200" w:line="360" w:lineRule="auto"/>
        <w:contextualSpacing/>
        <w:jc w:val="both"/>
        <w:rPr>
          <w:rFonts w:ascii="Calisto MT" w:eastAsia="Times New Roman" w:hAnsi="Calisto MT" w:cs="Times New Roman"/>
          <w:sz w:val="24"/>
          <w:szCs w:val="24"/>
          <w:lang w:val="en-US" w:eastAsia="fr-FR"/>
        </w:rPr>
      </w:pPr>
      <w:r w:rsidRPr="00612B60">
        <w:rPr>
          <w:rFonts w:ascii="Calisto MT" w:eastAsia="Times New Roman" w:hAnsi="Calisto MT" w:cs="Times New Roman"/>
          <w:sz w:val="24"/>
          <w:szCs w:val="24"/>
          <w:lang w:val="en-US" w:eastAsia="fr-FR"/>
        </w:rPr>
        <w:t>Envelopes bearing information about the identity of the bidder;</w:t>
      </w:r>
    </w:p>
    <w:p w14:paraId="2FF38088" w14:textId="77777777" w:rsidR="00D808EB" w:rsidRPr="00612B60" w:rsidRDefault="00D808EB" w:rsidP="00D808EB">
      <w:pPr>
        <w:numPr>
          <w:ilvl w:val="0"/>
          <w:numId w:val="5"/>
        </w:numPr>
        <w:autoSpaceDE w:val="0"/>
        <w:autoSpaceDN w:val="0"/>
        <w:adjustRightInd w:val="0"/>
        <w:spacing w:after="200" w:line="360" w:lineRule="auto"/>
        <w:contextualSpacing/>
        <w:jc w:val="both"/>
        <w:rPr>
          <w:rFonts w:ascii="Calisto MT" w:eastAsia="Times New Roman" w:hAnsi="Calisto MT" w:cs="Times New Roman"/>
          <w:sz w:val="24"/>
          <w:szCs w:val="24"/>
          <w:lang w:val="en-US" w:eastAsia="fr-FR"/>
        </w:rPr>
      </w:pPr>
      <w:r w:rsidRPr="00612B60">
        <w:rPr>
          <w:rFonts w:ascii="Calisto MT" w:eastAsia="Times New Roman" w:hAnsi="Calisto MT" w:cs="Times New Roman"/>
          <w:sz w:val="24"/>
          <w:szCs w:val="24"/>
          <w:lang w:val="en-US" w:eastAsia="fr-FR"/>
        </w:rPr>
        <w:t>Envelopes received after the deadline for submission;</w:t>
      </w:r>
    </w:p>
    <w:p w14:paraId="2B96B6AD" w14:textId="77777777" w:rsidR="00D808EB" w:rsidRPr="00612B60" w:rsidRDefault="00D808EB" w:rsidP="00D808EB">
      <w:pPr>
        <w:numPr>
          <w:ilvl w:val="0"/>
          <w:numId w:val="5"/>
        </w:numPr>
        <w:autoSpaceDE w:val="0"/>
        <w:autoSpaceDN w:val="0"/>
        <w:adjustRightInd w:val="0"/>
        <w:spacing w:after="200" w:line="360" w:lineRule="auto"/>
        <w:contextualSpacing/>
        <w:jc w:val="both"/>
        <w:rPr>
          <w:rFonts w:ascii="Calisto MT" w:eastAsia="Times New Roman" w:hAnsi="Calisto MT" w:cs="Times New Roman"/>
          <w:sz w:val="24"/>
          <w:szCs w:val="24"/>
          <w:lang w:val="en-US" w:eastAsia="fr-FR"/>
        </w:rPr>
      </w:pPr>
      <w:r w:rsidRPr="00612B60">
        <w:rPr>
          <w:rFonts w:ascii="Calisto MT" w:eastAsia="Times New Roman" w:hAnsi="Calisto MT" w:cs="Times New Roman"/>
          <w:sz w:val="24"/>
          <w:szCs w:val="24"/>
          <w:lang w:val="en-US" w:eastAsia="fr-FR"/>
        </w:rPr>
        <w:t>Envelopes that do not comply with the submission procedure;</w:t>
      </w:r>
    </w:p>
    <w:p w14:paraId="4FEAD972" w14:textId="77777777" w:rsidR="00D808EB" w:rsidRPr="00612B60" w:rsidRDefault="00D808EB" w:rsidP="00D808EB">
      <w:pPr>
        <w:numPr>
          <w:ilvl w:val="0"/>
          <w:numId w:val="5"/>
        </w:numPr>
        <w:autoSpaceDE w:val="0"/>
        <w:autoSpaceDN w:val="0"/>
        <w:adjustRightInd w:val="0"/>
        <w:spacing w:after="200" w:line="360" w:lineRule="auto"/>
        <w:contextualSpacing/>
        <w:jc w:val="both"/>
        <w:rPr>
          <w:rFonts w:ascii="Calisto MT" w:eastAsia="Times New Roman" w:hAnsi="Calisto MT" w:cs="Times New Roman"/>
          <w:sz w:val="24"/>
          <w:szCs w:val="24"/>
          <w:lang w:val="en-US" w:eastAsia="fr-FR"/>
        </w:rPr>
      </w:pPr>
      <w:r w:rsidRPr="00612B60">
        <w:rPr>
          <w:rFonts w:ascii="Calisto MT" w:eastAsia="Times New Roman" w:hAnsi="Calisto MT" w:cs="Times New Roman"/>
          <w:sz w:val="24"/>
          <w:szCs w:val="24"/>
          <w:lang w:val="en-US" w:eastAsia="fr-FR"/>
        </w:rPr>
        <w:t xml:space="preserve">Envelopes without any indication of the identity of the bidder. </w:t>
      </w:r>
    </w:p>
    <w:p w14:paraId="7FA4D901" w14:textId="77777777" w:rsidR="00D808EB" w:rsidRPr="00612B60" w:rsidRDefault="00D808EB" w:rsidP="00D808EB">
      <w:pPr>
        <w:autoSpaceDE w:val="0"/>
        <w:autoSpaceDN w:val="0"/>
        <w:adjustRightInd w:val="0"/>
        <w:spacing w:line="360" w:lineRule="auto"/>
        <w:ind w:right="152" w:firstLine="709"/>
        <w:jc w:val="both"/>
        <w:rPr>
          <w:rFonts w:ascii="Calisto MT" w:eastAsia="Times New Roman" w:hAnsi="Calisto MT" w:cs="Times New Roman"/>
          <w:b/>
          <w:bCs/>
          <w:sz w:val="24"/>
          <w:szCs w:val="24"/>
          <w:lang w:val="en-US" w:eastAsia="fr-FR"/>
        </w:rPr>
      </w:pPr>
      <w:r w:rsidRPr="00612B60">
        <w:rPr>
          <w:rFonts w:ascii="Calisto MT" w:eastAsia="Times New Roman" w:hAnsi="Calisto MT" w:cs="Times New Roman"/>
          <w:b/>
          <w:bCs/>
          <w:sz w:val="24"/>
          <w:szCs w:val="24"/>
          <w:lang w:val="en-US" w:eastAsia="fr-FR"/>
        </w:rPr>
        <w:t>Any incomplete bid according to the provisions tender file and in accordance with the circular letter N°000019/LC/MINMAP of 05th June, 2024 indicating to modalities of constitution, deposit, conservation, restitution and release of bonds in Public Contracts will be declared inadmissible. This includes:</w:t>
      </w:r>
    </w:p>
    <w:p w14:paraId="5791EAEB" w14:textId="7B49DD6A" w:rsidR="00237B42" w:rsidRPr="00612B60" w:rsidRDefault="00237B42" w:rsidP="00237B42">
      <w:pPr>
        <w:pStyle w:val="Paragraphedeliste"/>
        <w:numPr>
          <w:ilvl w:val="0"/>
          <w:numId w:val="87"/>
        </w:numPr>
        <w:jc w:val="both"/>
        <w:rPr>
          <w:rFonts w:ascii="Calisto MT" w:eastAsia="Times New Roman" w:hAnsi="Calisto MT" w:cs="Times New Roman"/>
          <w:sz w:val="24"/>
          <w:szCs w:val="24"/>
          <w:lang w:val="en-US" w:eastAsia="fr-FR"/>
        </w:rPr>
      </w:pPr>
      <w:r w:rsidRPr="00612B60">
        <w:rPr>
          <w:rFonts w:ascii="Calisto MT" w:eastAsia="Times New Roman" w:hAnsi="Calisto MT" w:cs="Times New Roman"/>
          <w:sz w:val="24"/>
          <w:szCs w:val="24"/>
          <w:lang w:val="en-US" w:eastAsia="fr-FR"/>
        </w:rPr>
        <w:t xml:space="preserve">The absence </w:t>
      </w:r>
      <w:proofErr w:type="spellStart"/>
      <w:r w:rsidRPr="00612B60">
        <w:rPr>
          <w:rFonts w:ascii="Calisto MT" w:eastAsia="Times New Roman" w:hAnsi="Calisto MT" w:cs="Times New Roman"/>
          <w:sz w:val="24"/>
          <w:szCs w:val="24"/>
          <w:lang w:val="en-US" w:eastAsia="fr-FR"/>
        </w:rPr>
        <w:t>or</w:t>
      </w:r>
      <w:proofErr w:type="spellEnd"/>
      <w:r w:rsidRPr="00612B60">
        <w:rPr>
          <w:rFonts w:ascii="Calisto MT" w:eastAsia="Times New Roman" w:hAnsi="Calisto MT" w:cs="Times New Roman"/>
          <w:sz w:val="24"/>
          <w:szCs w:val="24"/>
          <w:lang w:val="en-US" w:eastAsia="fr-FR"/>
        </w:rPr>
        <w:t xml:space="preserve"> non-compliance of a bid bond issued by a financial body or institution approved by the Minister in charge of Finance to issue bonds in the field of public procurement;</w:t>
      </w:r>
    </w:p>
    <w:p w14:paraId="7225FF76" w14:textId="753D9BE1" w:rsidR="00D808EB" w:rsidRPr="00612B60" w:rsidRDefault="00D808EB" w:rsidP="00D808EB">
      <w:pPr>
        <w:numPr>
          <w:ilvl w:val="0"/>
          <w:numId w:val="87"/>
        </w:numPr>
        <w:autoSpaceDE w:val="0"/>
        <w:autoSpaceDN w:val="0"/>
        <w:adjustRightInd w:val="0"/>
        <w:spacing w:after="200" w:line="360" w:lineRule="auto"/>
        <w:ind w:right="152"/>
        <w:contextualSpacing/>
        <w:jc w:val="both"/>
        <w:rPr>
          <w:rFonts w:ascii="Calisto MT" w:eastAsia="Times New Roman" w:hAnsi="Calisto MT" w:cs="Times New Roman"/>
          <w:sz w:val="24"/>
          <w:szCs w:val="24"/>
          <w:lang w:val="en-US" w:eastAsia="fr-FR"/>
        </w:rPr>
      </w:pPr>
      <w:r w:rsidRPr="00612B60">
        <w:rPr>
          <w:rFonts w:ascii="Calisto MT" w:eastAsia="Times New Roman" w:hAnsi="Calisto MT" w:cs="Times New Roman"/>
          <w:sz w:val="24"/>
          <w:szCs w:val="24"/>
          <w:lang w:val="en-US" w:eastAsia="fr-FR"/>
        </w:rPr>
        <w:t xml:space="preserve">Failure to comply with the templates of tender documentation will result in the bid being rejected without any possibility of appeal. </w:t>
      </w:r>
    </w:p>
    <w:p w14:paraId="36C634B3" w14:textId="77777777" w:rsidR="00D808EB" w:rsidRPr="00612B60" w:rsidRDefault="00D808EB" w:rsidP="00D808EB">
      <w:pPr>
        <w:numPr>
          <w:ilvl w:val="0"/>
          <w:numId w:val="87"/>
        </w:numPr>
        <w:autoSpaceDE w:val="0"/>
        <w:autoSpaceDN w:val="0"/>
        <w:adjustRightInd w:val="0"/>
        <w:spacing w:after="200" w:line="360" w:lineRule="auto"/>
        <w:ind w:right="152"/>
        <w:contextualSpacing/>
        <w:jc w:val="both"/>
        <w:rPr>
          <w:rFonts w:ascii="Calisto MT" w:eastAsia="Times New Roman" w:hAnsi="Calisto MT" w:cs="Times New Roman"/>
          <w:sz w:val="24"/>
          <w:szCs w:val="24"/>
          <w:lang w:val="en-US" w:eastAsia="fr-FR"/>
        </w:rPr>
      </w:pPr>
      <w:r w:rsidRPr="00612B60">
        <w:rPr>
          <w:rFonts w:ascii="Calisto MT" w:eastAsia="Times New Roman" w:hAnsi="Calisto MT" w:cs="Times New Roman"/>
          <w:sz w:val="24"/>
          <w:szCs w:val="24"/>
          <w:lang w:val="en-US" w:eastAsia="fr-FR"/>
        </w:rPr>
        <w:t xml:space="preserve">A tender bond that has been submitted but is unrelated to the tender file in question shall be considered absent; </w:t>
      </w:r>
    </w:p>
    <w:p w14:paraId="6CE080FB" w14:textId="77777777" w:rsidR="00D808EB" w:rsidRPr="00612B60" w:rsidRDefault="00D808EB" w:rsidP="00D808EB">
      <w:pPr>
        <w:numPr>
          <w:ilvl w:val="0"/>
          <w:numId w:val="87"/>
        </w:numPr>
        <w:autoSpaceDE w:val="0"/>
        <w:autoSpaceDN w:val="0"/>
        <w:adjustRightInd w:val="0"/>
        <w:spacing w:after="200" w:line="360" w:lineRule="auto"/>
        <w:ind w:right="152"/>
        <w:contextualSpacing/>
        <w:jc w:val="both"/>
        <w:rPr>
          <w:rFonts w:ascii="Calisto MT" w:eastAsia="Times New Roman" w:hAnsi="Calisto MT" w:cs="Times New Roman"/>
          <w:sz w:val="24"/>
          <w:szCs w:val="24"/>
          <w:lang w:val="en-US" w:eastAsia="fr-FR"/>
        </w:rPr>
      </w:pPr>
      <w:r w:rsidRPr="00612B60">
        <w:rPr>
          <w:rFonts w:ascii="Calisto MT" w:eastAsia="Times New Roman" w:hAnsi="Calisto MT" w:cs="Times New Roman"/>
          <w:sz w:val="24"/>
          <w:szCs w:val="24"/>
          <w:lang w:val="en-US" w:eastAsia="fr-FR"/>
        </w:rPr>
        <w:t xml:space="preserve">The bid bond submitted by the bidder during the bid-opening session is inadmissible. </w:t>
      </w:r>
    </w:p>
    <w:p w14:paraId="7BC101BC" w14:textId="77777777" w:rsidR="00D808EB" w:rsidRPr="00612B60" w:rsidRDefault="00D808EB" w:rsidP="00D808EB">
      <w:pPr>
        <w:autoSpaceDE w:val="0"/>
        <w:autoSpaceDN w:val="0"/>
        <w:adjustRightInd w:val="0"/>
        <w:spacing w:after="0" w:line="276" w:lineRule="auto"/>
        <w:ind w:left="360" w:right="69"/>
        <w:jc w:val="both"/>
        <w:rPr>
          <w:rFonts w:ascii="Arial Narrow" w:eastAsia="Calibri" w:hAnsi="Arial Narrow" w:cs="Arial Narrow"/>
          <w:spacing w:val="-6"/>
          <w:sz w:val="24"/>
          <w:szCs w:val="24"/>
          <w:lang w:val="en-US"/>
        </w:rPr>
      </w:pPr>
    </w:p>
    <w:p w14:paraId="366C8082" w14:textId="77777777" w:rsidR="00D808EB" w:rsidRPr="00612B60" w:rsidRDefault="00D808EB" w:rsidP="00D808EB">
      <w:pPr>
        <w:autoSpaceDE w:val="0"/>
        <w:autoSpaceDN w:val="0"/>
        <w:adjustRightInd w:val="0"/>
        <w:spacing w:after="0" w:line="240" w:lineRule="auto"/>
        <w:ind w:left="113"/>
        <w:rPr>
          <w:rFonts w:ascii="Arial Narrow" w:eastAsia="Calibri" w:hAnsi="Arial Narrow" w:cs="Arial Narrow"/>
          <w:sz w:val="24"/>
          <w:szCs w:val="24"/>
          <w:lang w:val="en-US"/>
        </w:rPr>
      </w:pPr>
      <w:r w:rsidRPr="00612B60">
        <w:rPr>
          <w:rFonts w:ascii="Arial Narrow" w:eastAsia="Calibri" w:hAnsi="Arial Narrow" w:cs="Arial Narrow"/>
          <w:b/>
          <w:bCs/>
          <w:spacing w:val="1"/>
          <w:sz w:val="24"/>
          <w:szCs w:val="24"/>
          <w:lang w:val="en-US"/>
        </w:rPr>
        <w:t>13</w:t>
      </w:r>
      <w:r w:rsidRPr="00612B60">
        <w:rPr>
          <w:rFonts w:ascii="Arial Narrow" w:eastAsia="Calibri" w:hAnsi="Arial Narrow" w:cs="Arial Narrow"/>
          <w:b/>
          <w:bCs/>
          <w:sz w:val="24"/>
          <w:szCs w:val="24"/>
          <w:lang w:val="en-US"/>
        </w:rPr>
        <w:t>.</w:t>
      </w:r>
      <w:r w:rsidRPr="00612B60">
        <w:rPr>
          <w:rFonts w:ascii="Arial Narrow" w:eastAsia="Calibri" w:hAnsi="Arial Narrow" w:cs="Arial Narrow"/>
          <w:b/>
          <w:bCs/>
          <w:spacing w:val="1"/>
          <w:sz w:val="24"/>
          <w:szCs w:val="24"/>
          <w:lang w:val="en-US"/>
        </w:rPr>
        <w:t xml:space="preserve"> </w:t>
      </w:r>
      <w:r w:rsidRPr="00612B60">
        <w:rPr>
          <w:rFonts w:ascii="Arial Narrow" w:eastAsia="Calibri" w:hAnsi="Arial Narrow" w:cs="Arial Narrow"/>
          <w:b/>
          <w:bCs/>
          <w:sz w:val="24"/>
          <w:szCs w:val="24"/>
          <w:lang w:val="en-US"/>
        </w:rPr>
        <w:t>O</w:t>
      </w:r>
      <w:r w:rsidRPr="00612B60">
        <w:rPr>
          <w:rFonts w:ascii="Arial Narrow" w:eastAsia="Calibri" w:hAnsi="Arial Narrow" w:cs="Arial Narrow"/>
          <w:b/>
          <w:bCs/>
          <w:spacing w:val="-2"/>
          <w:sz w:val="24"/>
          <w:szCs w:val="24"/>
          <w:lang w:val="en-US"/>
        </w:rPr>
        <w:t>p</w:t>
      </w:r>
      <w:r w:rsidRPr="00612B60">
        <w:rPr>
          <w:rFonts w:ascii="Arial Narrow" w:eastAsia="Calibri" w:hAnsi="Arial Narrow" w:cs="Arial Narrow"/>
          <w:b/>
          <w:bCs/>
          <w:spacing w:val="1"/>
          <w:sz w:val="24"/>
          <w:szCs w:val="24"/>
          <w:lang w:val="en-US"/>
        </w:rPr>
        <w:t>e</w:t>
      </w:r>
      <w:r w:rsidRPr="00612B60">
        <w:rPr>
          <w:rFonts w:ascii="Arial Narrow" w:eastAsia="Calibri" w:hAnsi="Arial Narrow" w:cs="Arial Narrow"/>
          <w:b/>
          <w:bCs/>
          <w:sz w:val="24"/>
          <w:szCs w:val="24"/>
          <w:lang w:val="en-US"/>
        </w:rPr>
        <w:t>ning of</w:t>
      </w:r>
      <w:r w:rsidRPr="00612B60">
        <w:rPr>
          <w:rFonts w:ascii="Arial Narrow" w:eastAsia="Calibri" w:hAnsi="Arial Narrow" w:cs="Arial Narrow"/>
          <w:b/>
          <w:bCs/>
          <w:spacing w:val="-1"/>
          <w:sz w:val="24"/>
          <w:szCs w:val="24"/>
          <w:lang w:val="en-US"/>
        </w:rPr>
        <w:t xml:space="preserve"> </w:t>
      </w:r>
      <w:r w:rsidRPr="00612B60">
        <w:rPr>
          <w:rFonts w:ascii="Arial Narrow" w:eastAsia="Calibri" w:hAnsi="Arial Narrow" w:cs="Arial Narrow"/>
          <w:b/>
          <w:bCs/>
          <w:sz w:val="24"/>
          <w:szCs w:val="24"/>
          <w:lang w:val="en-US"/>
        </w:rPr>
        <w:t>bids</w:t>
      </w:r>
    </w:p>
    <w:p w14:paraId="7B8AD4C3" w14:textId="77777777" w:rsidR="00D808EB" w:rsidRPr="00612B60" w:rsidRDefault="00D808EB" w:rsidP="00D808EB">
      <w:pPr>
        <w:autoSpaceDE w:val="0"/>
        <w:autoSpaceDN w:val="0"/>
        <w:adjustRightInd w:val="0"/>
        <w:spacing w:after="0" w:line="240" w:lineRule="auto"/>
        <w:ind w:left="113" w:right="234"/>
        <w:rPr>
          <w:rFonts w:ascii="Calisto MT" w:eastAsia="Times New Roman" w:hAnsi="Calisto MT" w:cs="Times New Roman"/>
          <w:sz w:val="24"/>
          <w:szCs w:val="24"/>
          <w:lang w:val="en-US" w:eastAsia="fr-FR"/>
        </w:rPr>
      </w:pPr>
    </w:p>
    <w:p w14:paraId="18113F5E" w14:textId="77777777" w:rsidR="00D808EB" w:rsidRPr="00612B60" w:rsidRDefault="00D808EB" w:rsidP="00D808EB">
      <w:pPr>
        <w:autoSpaceDE w:val="0"/>
        <w:autoSpaceDN w:val="0"/>
        <w:adjustRightInd w:val="0"/>
        <w:spacing w:before="1" w:line="360" w:lineRule="auto"/>
        <w:ind w:right="70" w:firstLine="851"/>
        <w:jc w:val="both"/>
        <w:rPr>
          <w:rFonts w:ascii="Arial Narrow" w:eastAsia="Calibri" w:hAnsi="Arial Narrow" w:cs="Arial Narrow"/>
          <w:spacing w:val="-3"/>
          <w:sz w:val="24"/>
          <w:szCs w:val="24"/>
          <w:lang w:val="en-US"/>
        </w:rPr>
      </w:pPr>
      <w:r w:rsidRPr="00612B60">
        <w:rPr>
          <w:rFonts w:ascii="Arial Narrow" w:eastAsia="Calibri" w:hAnsi="Arial Narrow" w:cs="Arial Narrow"/>
          <w:spacing w:val="-3"/>
          <w:sz w:val="24"/>
          <w:szCs w:val="24"/>
          <w:lang w:val="en-US"/>
        </w:rPr>
        <w:t xml:space="preserve">The bids shall be opened in a single phase, on the ___________________________ at 1 o’clock prompt in the </w:t>
      </w:r>
      <w:r w:rsidRPr="00612B60">
        <w:rPr>
          <w:rFonts w:ascii="Arial Narrow" w:eastAsia="Calibri" w:hAnsi="Arial Narrow" w:cs="Arial Narrow"/>
          <w:b/>
          <w:bCs/>
          <w:spacing w:val="-3"/>
          <w:sz w:val="24"/>
          <w:szCs w:val="24"/>
          <w:lang w:val="en-US"/>
        </w:rPr>
        <w:t xml:space="preserve">Conference Hall of Far North Regional Council in Maroua, Djarengol-Pitoaré, </w:t>
      </w:r>
      <w:proofErr w:type="spellStart"/>
      <w:r w:rsidRPr="00612B60">
        <w:rPr>
          <w:rFonts w:ascii="Arial Narrow" w:eastAsia="Calibri" w:hAnsi="Arial Narrow" w:cs="Arial Narrow"/>
          <w:b/>
          <w:bCs/>
          <w:spacing w:val="-3"/>
          <w:sz w:val="24"/>
          <w:szCs w:val="24"/>
          <w:lang w:val="en-US"/>
        </w:rPr>
        <w:t>Tél</w:t>
      </w:r>
      <w:proofErr w:type="spellEnd"/>
      <w:r w:rsidRPr="00612B60">
        <w:rPr>
          <w:rFonts w:ascii="Arial Narrow" w:eastAsia="Calibri" w:hAnsi="Arial Narrow" w:cs="Arial Narrow"/>
          <w:b/>
          <w:bCs/>
          <w:spacing w:val="-3"/>
          <w:sz w:val="24"/>
          <w:szCs w:val="24"/>
          <w:lang w:val="en-US"/>
        </w:rPr>
        <w:t> : 222 29 01 50/ 222 29 01 51</w:t>
      </w:r>
      <w:r w:rsidRPr="00612B60">
        <w:rPr>
          <w:rFonts w:ascii="Arial Narrow" w:eastAsia="Calibri" w:hAnsi="Arial Narrow" w:cs="Arial Narrow"/>
          <w:spacing w:val="-3"/>
          <w:sz w:val="24"/>
          <w:szCs w:val="24"/>
          <w:lang w:val="en-US"/>
        </w:rPr>
        <w:t>, in the presence of bidders.</w:t>
      </w:r>
    </w:p>
    <w:p w14:paraId="68B8BCCE" w14:textId="77777777" w:rsidR="00D808EB" w:rsidRPr="00612B60" w:rsidRDefault="00D808EB" w:rsidP="00D808EB">
      <w:pPr>
        <w:autoSpaceDE w:val="0"/>
        <w:autoSpaceDN w:val="0"/>
        <w:adjustRightInd w:val="0"/>
        <w:spacing w:before="1" w:line="360" w:lineRule="auto"/>
        <w:ind w:right="70" w:firstLine="708"/>
        <w:jc w:val="both"/>
        <w:rPr>
          <w:rFonts w:ascii="Arial Narrow" w:eastAsia="Calibri" w:hAnsi="Arial Narrow" w:cs="Arial Narrow"/>
          <w:spacing w:val="-3"/>
          <w:sz w:val="24"/>
          <w:szCs w:val="24"/>
          <w:lang w:val="en-US"/>
        </w:rPr>
      </w:pPr>
      <w:r w:rsidRPr="00612B60">
        <w:rPr>
          <w:rFonts w:ascii="Arial Narrow" w:eastAsia="Calibri" w:hAnsi="Arial Narrow" w:cs="Arial Narrow"/>
          <w:spacing w:val="-3"/>
          <w:sz w:val="24"/>
          <w:szCs w:val="24"/>
          <w:lang w:val="en-US"/>
        </w:rPr>
        <w:t xml:space="preserve">Only bidders may attend the bid-opening session or be represented by a duly mandated person. Only one representative per bidder (even in case of group of companies) of their choice who masters the content of the file shall be allowed to attend the bid-opening session. </w:t>
      </w:r>
    </w:p>
    <w:p w14:paraId="12302BDE" w14:textId="77777777" w:rsidR="00D808EB" w:rsidRPr="00612B60" w:rsidRDefault="00D808EB" w:rsidP="00D808EB">
      <w:pPr>
        <w:autoSpaceDE w:val="0"/>
        <w:autoSpaceDN w:val="0"/>
        <w:adjustRightInd w:val="0"/>
        <w:spacing w:before="1" w:line="360" w:lineRule="auto"/>
        <w:ind w:right="70"/>
        <w:jc w:val="both"/>
        <w:rPr>
          <w:rFonts w:ascii="Arial Narrow" w:eastAsia="Calibri" w:hAnsi="Arial Narrow" w:cs="Arial Narrow"/>
          <w:spacing w:val="-3"/>
          <w:sz w:val="24"/>
          <w:szCs w:val="24"/>
          <w:lang w:val="en-US"/>
        </w:rPr>
      </w:pPr>
      <w:r w:rsidRPr="00612B60">
        <w:rPr>
          <w:rFonts w:ascii="Arial Narrow" w:eastAsia="Calibri" w:hAnsi="Arial Narrow" w:cs="Arial Narrow"/>
          <w:spacing w:val="-3"/>
          <w:sz w:val="24"/>
          <w:szCs w:val="24"/>
          <w:lang w:val="en-US"/>
        </w:rPr>
        <w:tab/>
        <w:t xml:space="preserve">Under the penalty of rejection, the required administrative documents must be submitted as originals or as true certified copies by issuing department or the competent administrative authority, in accordance with the provisions of the specific tender regulations.  They must be less than three (03) months old or drawn after the date of signature of the tender notice. </w:t>
      </w:r>
    </w:p>
    <w:p w14:paraId="5D0F8EE1" w14:textId="77777777" w:rsidR="00D808EB" w:rsidRPr="00612B60" w:rsidRDefault="00D808EB" w:rsidP="00D808EB">
      <w:pPr>
        <w:autoSpaceDE w:val="0"/>
        <w:autoSpaceDN w:val="0"/>
        <w:adjustRightInd w:val="0"/>
        <w:spacing w:after="200" w:line="360" w:lineRule="auto"/>
        <w:ind w:right="152" w:firstLine="708"/>
        <w:contextualSpacing/>
        <w:jc w:val="both"/>
        <w:rPr>
          <w:rFonts w:ascii="Arial Narrow" w:eastAsia="Calibri" w:hAnsi="Arial Narrow" w:cs="Arial Narrow"/>
          <w:spacing w:val="-3"/>
          <w:sz w:val="24"/>
          <w:szCs w:val="24"/>
          <w:lang w:val="en-US"/>
        </w:rPr>
      </w:pPr>
      <w:r w:rsidRPr="00612B60">
        <w:rPr>
          <w:rFonts w:ascii="Arial Narrow" w:eastAsia="Calibri" w:hAnsi="Arial Narrow" w:cs="Arial Narrow"/>
          <w:spacing w:val="-3"/>
          <w:sz w:val="24"/>
          <w:szCs w:val="24"/>
          <w:lang w:val="en-US"/>
        </w:rPr>
        <w:lastRenderedPageBreak/>
        <w:t xml:space="preserve">In case of the absence </w:t>
      </w:r>
      <w:proofErr w:type="spellStart"/>
      <w:r w:rsidRPr="00612B60">
        <w:rPr>
          <w:rFonts w:ascii="Arial Narrow" w:eastAsia="Calibri" w:hAnsi="Arial Narrow" w:cs="Arial Narrow"/>
          <w:spacing w:val="-3"/>
          <w:sz w:val="24"/>
          <w:szCs w:val="24"/>
          <w:lang w:val="en-US"/>
        </w:rPr>
        <w:t>or</w:t>
      </w:r>
      <w:proofErr w:type="spellEnd"/>
      <w:r w:rsidRPr="00612B60">
        <w:rPr>
          <w:rFonts w:ascii="Arial Narrow" w:eastAsia="Calibri" w:hAnsi="Arial Narrow" w:cs="Arial Narrow"/>
          <w:spacing w:val="-3"/>
          <w:sz w:val="24"/>
          <w:szCs w:val="24"/>
          <w:lang w:val="en-US"/>
        </w:rPr>
        <w:t xml:space="preserve"> non-compliance of a document in the administrative file during the bid-opening session, after a period of 48 hours granted by the committee, the bid will be rejected.</w:t>
      </w:r>
    </w:p>
    <w:p w14:paraId="38E94686" w14:textId="77777777" w:rsidR="00D808EB" w:rsidRPr="00612B60" w:rsidRDefault="00D808EB" w:rsidP="00D808EB">
      <w:pPr>
        <w:autoSpaceDE w:val="0"/>
        <w:autoSpaceDN w:val="0"/>
        <w:adjustRightInd w:val="0"/>
        <w:spacing w:after="200" w:line="360" w:lineRule="auto"/>
        <w:ind w:right="152" w:firstLine="708"/>
        <w:contextualSpacing/>
        <w:jc w:val="both"/>
        <w:rPr>
          <w:rFonts w:ascii="Arial Narrow" w:eastAsia="Calibri" w:hAnsi="Arial Narrow" w:cs="Arial Narrow"/>
          <w:spacing w:val="-3"/>
          <w:sz w:val="24"/>
          <w:szCs w:val="24"/>
          <w:lang w:val="en-US"/>
        </w:rPr>
      </w:pPr>
    </w:p>
    <w:p w14:paraId="68435506" w14:textId="77777777" w:rsidR="00D808EB" w:rsidRPr="00612B60" w:rsidRDefault="00D808EB" w:rsidP="00D808EB">
      <w:pPr>
        <w:autoSpaceDE w:val="0"/>
        <w:autoSpaceDN w:val="0"/>
        <w:adjustRightInd w:val="0"/>
        <w:spacing w:after="0" w:line="240" w:lineRule="auto"/>
        <w:ind w:left="113"/>
        <w:rPr>
          <w:rFonts w:ascii="Arial Narrow" w:eastAsia="Calibri" w:hAnsi="Arial Narrow" w:cs="Arial Narrow"/>
          <w:b/>
          <w:bCs/>
          <w:sz w:val="24"/>
          <w:szCs w:val="24"/>
          <w:lang w:val="en-US"/>
        </w:rPr>
      </w:pPr>
      <w:r w:rsidRPr="00612B60">
        <w:rPr>
          <w:rFonts w:ascii="Arial Narrow" w:eastAsia="Calibri" w:hAnsi="Arial Narrow" w:cs="Arial Narrow"/>
          <w:b/>
          <w:bCs/>
          <w:spacing w:val="1"/>
          <w:sz w:val="24"/>
          <w:szCs w:val="24"/>
          <w:lang w:val="en-US"/>
        </w:rPr>
        <w:t>14</w:t>
      </w:r>
      <w:r w:rsidRPr="00612B60">
        <w:rPr>
          <w:rFonts w:ascii="Arial Narrow" w:eastAsia="Calibri" w:hAnsi="Arial Narrow" w:cs="Arial Narrow"/>
          <w:b/>
          <w:bCs/>
          <w:sz w:val="24"/>
          <w:szCs w:val="24"/>
          <w:lang w:val="en-US"/>
        </w:rPr>
        <w:t>.</w:t>
      </w:r>
      <w:r w:rsidRPr="00612B60">
        <w:rPr>
          <w:rFonts w:ascii="Arial Narrow" w:eastAsia="Calibri" w:hAnsi="Arial Narrow" w:cs="Arial Narrow"/>
          <w:b/>
          <w:bCs/>
          <w:spacing w:val="1"/>
          <w:sz w:val="24"/>
          <w:szCs w:val="24"/>
          <w:lang w:val="en-US"/>
        </w:rPr>
        <w:t xml:space="preserve"> </w:t>
      </w:r>
      <w:r w:rsidRPr="00612B60">
        <w:rPr>
          <w:rFonts w:ascii="Arial Narrow" w:eastAsia="Calibri" w:hAnsi="Arial Narrow" w:cs="Arial Narrow"/>
          <w:b/>
          <w:bCs/>
          <w:spacing w:val="-2"/>
          <w:sz w:val="24"/>
          <w:szCs w:val="24"/>
          <w:lang w:val="en-US"/>
        </w:rPr>
        <w:t>E</w:t>
      </w:r>
      <w:r w:rsidRPr="00612B60">
        <w:rPr>
          <w:rFonts w:ascii="Arial Narrow" w:eastAsia="Calibri" w:hAnsi="Arial Narrow" w:cs="Arial Narrow"/>
          <w:b/>
          <w:bCs/>
          <w:spacing w:val="1"/>
          <w:sz w:val="24"/>
          <w:szCs w:val="24"/>
          <w:lang w:val="en-US"/>
        </w:rPr>
        <w:t>va</w:t>
      </w:r>
      <w:r w:rsidRPr="00612B60">
        <w:rPr>
          <w:rFonts w:ascii="Arial Narrow" w:eastAsia="Calibri" w:hAnsi="Arial Narrow" w:cs="Arial Narrow"/>
          <w:b/>
          <w:bCs/>
          <w:sz w:val="24"/>
          <w:szCs w:val="24"/>
          <w:lang w:val="en-US"/>
        </w:rPr>
        <w:t>l</w:t>
      </w:r>
      <w:r w:rsidRPr="00612B60">
        <w:rPr>
          <w:rFonts w:ascii="Arial Narrow" w:eastAsia="Calibri" w:hAnsi="Arial Narrow" w:cs="Arial Narrow"/>
          <w:b/>
          <w:bCs/>
          <w:spacing w:val="-2"/>
          <w:sz w:val="24"/>
          <w:szCs w:val="24"/>
          <w:lang w:val="en-US"/>
        </w:rPr>
        <w:t>u</w:t>
      </w:r>
      <w:r w:rsidRPr="00612B60">
        <w:rPr>
          <w:rFonts w:ascii="Arial Narrow" w:eastAsia="Calibri" w:hAnsi="Arial Narrow" w:cs="Arial Narrow"/>
          <w:b/>
          <w:bCs/>
          <w:spacing w:val="1"/>
          <w:sz w:val="24"/>
          <w:szCs w:val="24"/>
          <w:lang w:val="en-US"/>
        </w:rPr>
        <w:t>a</w:t>
      </w:r>
      <w:r w:rsidRPr="00612B60">
        <w:rPr>
          <w:rFonts w:ascii="Arial Narrow" w:eastAsia="Calibri" w:hAnsi="Arial Narrow" w:cs="Arial Narrow"/>
          <w:b/>
          <w:bCs/>
          <w:sz w:val="24"/>
          <w:szCs w:val="24"/>
          <w:lang w:val="en-US"/>
        </w:rPr>
        <w:t>tion</w:t>
      </w:r>
      <w:r w:rsidRPr="00612B60">
        <w:rPr>
          <w:rFonts w:ascii="Arial Narrow" w:eastAsia="Calibri" w:hAnsi="Arial Narrow" w:cs="Arial Narrow"/>
          <w:b/>
          <w:bCs/>
          <w:spacing w:val="-1"/>
          <w:sz w:val="24"/>
          <w:szCs w:val="24"/>
          <w:lang w:val="en-US"/>
        </w:rPr>
        <w:t xml:space="preserve"> </w:t>
      </w:r>
      <w:r w:rsidRPr="00612B60">
        <w:rPr>
          <w:rFonts w:ascii="Arial Narrow" w:eastAsia="Calibri" w:hAnsi="Arial Narrow" w:cs="Arial Narrow"/>
          <w:b/>
          <w:bCs/>
          <w:spacing w:val="1"/>
          <w:sz w:val="24"/>
          <w:szCs w:val="24"/>
          <w:lang w:val="en-US"/>
        </w:rPr>
        <w:t>c</w:t>
      </w:r>
      <w:r w:rsidRPr="00612B60">
        <w:rPr>
          <w:rFonts w:ascii="Arial Narrow" w:eastAsia="Calibri" w:hAnsi="Arial Narrow" w:cs="Arial Narrow"/>
          <w:b/>
          <w:bCs/>
          <w:sz w:val="24"/>
          <w:szCs w:val="24"/>
          <w:lang w:val="en-US"/>
        </w:rPr>
        <w:t>r</w:t>
      </w:r>
      <w:r w:rsidRPr="00612B60">
        <w:rPr>
          <w:rFonts w:ascii="Arial Narrow" w:eastAsia="Calibri" w:hAnsi="Arial Narrow" w:cs="Arial Narrow"/>
          <w:b/>
          <w:bCs/>
          <w:spacing w:val="1"/>
          <w:sz w:val="24"/>
          <w:szCs w:val="24"/>
          <w:lang w:val="en-US"/>
        </w:rPr>
        <w:t>i</w:t>
      </w:r>
      <w:r w:rsidRPr="00612B60">
        <w:rPr>
          <w:rFonts w:ascii="Arial Narrow" w:eastAsia="Calibri" w:hAnsi="Arial Narrow" w:cs="Arial Narrow"/>
          <w:b/>
          <w:bCs/>
          <w:sz w:val="24"/>
          <w:szCs w:val="24"/>
          <w:lang w:val="en-US"/>
        </w:rPr>
        <w:t>t</w:t>
      </w:r>
      <w:r w:rsidRPr="00612B60">
        <w:rPr>
          <w:rFonts w:ascii="Arial Narrow" w:eastAsia="Calibri" w:hAnsi="Arial Narrow" w:cs="Arial Narrow"/>
          <w:b/>
          <w:bCs/>
          <w:spacing w:val="-2"/>
          <w:sz w:val="24"/>
          <w:szCs w:val="24"/>
          <w:lang w:val="en-US"/>
        </w:rPr>
        <w:t>e</w:t>
      </w:r>
      <w:r w:rsidRPr="00612B60">
        <w:rPr>
          <w:rFonts w:ascii="Arial Narrow" w:eastAsia="Calibri" w:hAnsi="Arial Narrow" w:cs="Arial Narrow"/>
          <w:b/>
          <w:bCs/>
          <w:sz w:val="24"/>
          <w:szCs w:val="24"/>
          <w:lang w:val="en-US"/>
        </w:rPr>
        <w:t>r</w:t>
      </w:r>
      <w:r w:rsidRPr="00612B60">
        <w:rPr>
          <w:rFonts w:ascii="Arial Narrow" w:eastAsia="Calibri" w:hAnsi="Arial Narrow" w:cs="Arial Narrow"/>
          <w:b/>
          <w:bCs/>
          <w:spacing w:val="1"/>
          <w:sz w:val="24"/>
          <w:szCs w:val="24"/>
          <w:lang w:val="en-US"/>
        </w:rPr>
        <w:t>i</w:t>
      </w:r>
      <w:r w:rsidRPr="00612B60">
        <w:rPr>
          <w:rFonts w:ascii="Arial Narrow" w:eastAsia="Calibri" w:hAnsi="Arial Narrow" w:cs="Arial Narrow"/>
          <w:b/>
          <w:bCs/>
          <w:sz w:val="24"/>
          <w:szCs w:val="24"/>
          <w:lang w:val="en-US"/>
        </w:rPr>
        <w:t>a</w:t>
      </w:r>
    </w:p>
    <w:p w14:paraId="7A21B8EB" w14:textId="77777777" w:rsidR="00D808EB" w:rsidRPr="00612B60" w:rsidRDefault="00D808EB" w:rsidP="00D808EB">
      <w:pPr>
        <w:autoSpaceDE w:val="0"/>
        <w:autoSpaceDN w:val="0"/>
        <w:adjustRightInd w:val="0"/>
        <w:spacing w:after="0" w:line="240" w:lineRule="auto"/>
        <w:ind w:left="113"/>
        <w:rPr>
          <w:rFonts w:ascii="Arial Narrow" w:eastAsia="Calibri" w:hAnsi="Arial Narrow" w:cs="Arial Narrow"/>
          <w:sz w:val="24"/>
          <w:szCs w:val="24"/>
          <w:lang w:val="en-US"/>
        </w:rPr>
      </w:pPr>
      <w:r w:rsidRPr="00612B60">
        <w:rPr>
          <w:rFonts w:ascii="Arial Narrow" w:eastAsia="Calibri" w:hAnsi="Arial Narrow" w:cs="Arial Narrow"/>
          <w:b/>
          <w:bCs/>
          <w:spacing w:val="1"/>
          <w:sz w:val="24"/>
          <w:szCs w:val="24"/>
          <w:lang w:val="en-US"/>
        </w:rPr>
        <w:t>14</w:t>
      </w:r>
      <w:r w:rsidRPr="00612B60">
        <w:rPr>
          <w:rFonts w:ascii="Arial Narrow" w:eastAsia="Calibri" w:hAnsi="Arial Narrow" w:cs="Arial Narrow"/>
          <w:b/>
          <w:bCs/>
          <w:sz w:val="24"/>
          <w:szCs w:val="24"/>
          <w:lang w:val="en-US"/>
        </w:rPr>
        <w:t>.1</w:t>
      </w:r>
      <w:r w:rsidRPr="00612B60">
        <w:rPr>
          <w:rFonts w:ascii="Arial Narrow" w:eastAsia="Calibri" w:hAnsi="Arial Narrow" w:cs="Arial Narrow"/>
          <w:b/>
          <w:bCs/>
          <w:spacing w:val="-1"/>
          <w:sz w:val="24"/>
          <w:szCs w:val="24"/>
          <w:lang w:val="en-US"/>
        </w:rPr>
        <w:t xml:space="preserve"> </w:t>
      </w:r>
      <w:r w:rsidRPr="00612B60">
        <w:rPr>
          <w:rFonts w:ascii="Arial Narrow" w:eastAsia="Calibri" w:hAnsi="Arial Narrow" w:cs="Arial Narrow"/>
          <w:b/>
          <w:bCs/>
          <w:spacing w:val="1"/>
          <w:sz w:val="24"/>
          <w:szCs w:val="24"/>
          <w:lang w:val="en-US"/>
        </w:rPr>
        <w:t>E</w:t>
      </w:r>
      <w:r w:rsidRPr="00612B60">
        <w:rPr>
          <w:rFonts w:ascii="Arial Narrow" w:eastAsia="Calibri" w:hAnsi="Arial Narrow" w:cs="Arial Narrow"/>
          <w:b/>
          <w:bCs/>
          <w:sz w:val="24"/>
          <w:szCs w:val="24"/>
          <w:lang w:val="en-US"/>
        </w:rPr>
        <w:t>l</w:t>
      </w:r>
      <w:r w:rsidRPr="00612B60">
        <w:rPr>
          <w:rFonts w:ascii="Arial Narrow" w:eastAsia="Calibri" w:hAnsi="Arial Narrow" w:cs="Arial Narrow"/>
          <w:b/>
          <w:bCs/>
          <w:spacing w:val="1"/>
          <w:sz w:val="24"/>
          <w:szCs w:val="24"/>
          <w:lang w:val="en-US"/>
        </w:rPr>
        <w:t>i</w:t>
      </w:r>
      <w:r w:rsidRPr="00612B60">
        <w:rPr>
          <w:rFonts w:ascii="Arial Narrow" w:eastAsia="Calibri" w:hAnsi="Arial Narrow" w:cs="Arial Narrow"/>
          <w:b/>
          <w:bCs/>
          <w:spacing w:val="-2"/>
          <w:sz w:val="24"/>
          <w:szCs w:val="24"/>
          <w:lang w:val="en-US"/>
        </w:rPr>
        <w:t>m</w:t>
      </w:r>
      <w:r w:rsidRPr="00612B60">
        <w:rPr>
          <w:rFonts w:ascii="Arial Narrow" w:eastAsia="Calibri" w:hAnsi="Arial Narrow" w:cs="Arial Narrow"/>
          <w:b/>
          <w:bCs/>
          <w:sz w:val="24"/>
          <w:szCs w:val="24"/>
          <w:lang w:val="en-US"/>
        </w:rPr>
        <w:t>in</w:t>
      </w:r>
      <w:r w:rsidRPr="00612B60">
        <w:rPr>
          <w:rFonts w:ascii="Arial Narrow" w:eastAsia="Calibri" w:hAnsi="Arial Narrow" w:cs="Arial Narrow"/>
          <w:b/>
          <w:bCs/>
          <w:spacing w:val="1"/>
          <w:sz w:val="24"/>
          <w:szCs w:val="24"/>
          <w:lang w:val="en-US"/>
        </w:rPr>
        <w:t>a</w:t>
      </w:r>
      <w:r w:rsidRPr="00612B60">
        <w:rPr>
          <w:rFonts w:ascii="Arial Narrow" w:eastAsia="Calibri" w:hAnsi="Arial Narrow" w:cs="Arial Narrow"/>
          <w:b/>
          <w:bCs/>
          <w:sz w:val="24"/>
          <w:szCs w:val="24"/>
          <w:lang w:val="en-US"/>
        </w:rPr>
        <w:t>t</w:t>
      </w:r>
      <w:r w:rsidRPr="00612B60">
        <w:rPr>
          <w:rFonts w:ascii="Arial Narrow" w:eastAsia="Calibri" w:hAnsi="Arial Narrow" w:cs="Arial Narrow"/>
          <w:b/>
          <w:bCs/>
          <w:spacing w:val="-1"/>
          <w:sz w:val="24"/>
          <w:szCs w:val="24"/>
          <w:lang w:val="en-US"/>
        </w:rPr>
        <w:t>o</w:t>
      </w:r>
      <w:r w:rsidRPr="00612B60">
        <w:rPr>
          <w:rFonts w:ascii="Arial Narrow" w:eastAsia="Calibri" w:hAnsi="Arial Narrow" w:cs="Arial Narrow"/>
          <w:b/>
          <w:bCs/>
          <w:sz w:val="24"/>
          <w:szCs w:val="24"/>
          <w:lang w:val="en-US"/>
        </w:rPr>
        <w:t>ry</w:t>
      </w:r>
      <w:r w:rsidRPr="00612B60">
        <w:rPr>
          <w:rFonts w:ascii="Arial Narrow" w:eastAsia="Calibri" w:hAnsi="Arial Narrow" w:cs="Arial Narrow"/>
          <w:b/>
          <w:bCs/>
          <w:spacing w:val="-1"/>
          <w:sz w:val="24"/>
          <w:szCs w:val="24"/>
          <w:lang w:val="en-US"/>
        </w:rPr>
        <w:t xml:space="preserve"> </w:t>
      </w:r>
      <w:r w:rsidRPr="00612B60">
        <w:rPr>
          <w:rFonts w:ascii="Arial Narrow" w:eastAsia="Calibri" w:hAnsi="Arial Narrow" w:cs="Arial Narrow"/>
          <w:b/>
          <w:bCs/>
          <w:spacing w:val="1"/>
          <w:sz w:val="24"/>
          <w:szCs w:val="24"/>
          <w:lang w:val="en-US"/>
        </w:rPr>
        <w:t>c</w:t>
      </w:r>
      <w:r w:rsidRPr="00612B60">
        <w:rPr>
          <w:rFonts w:ascii="Arial Narrow" w:eastAsia="Calibri" w:hAnsi="Arial Narrow" w:cs="Arial Narrow"/>
          <w:b/>
          <w:bCs/>
          <w:sz w:val="24"/>
          <w:szCs w:val="24"/>
          <w:lang w:val="en-US"/>
        </w:rPr>
        <w:t>r</w:t>
      </w:r>
      <w:r w:rsidRPr="00612B60">
        <w:rPr>
          <w:rFonts w:ascii="Arial Narrow" w:eastAsia="Calibri" w:hAnsi="Arial Narrow" w:cs="Arial Narrow"/>
          <w:b/>
          <w:bCs/>
          <w:spacing w:val="1"/>
          <w:sz w:val="24"/>
          <w:szCs w:val="24"/>
          <w:lang w:val="en-US"/>
        </w:rPr>
        <w:t>i</w:t>
      </w:r>
      <w:r w:rsidRPr="00612B60">
        <w:rPr>
          <w:rFonts w:ascii="Arial Narrow" w:eastAsia="Calibri" w:hAnsi="Arial Narrow" w:cs="Arial Narrow"/>
          <w:b/>
          <w:bCs/>
          <w:sz w:val="24"/>
          <w:szCs w:val="24"/>
          <w:lang w:val="en-US"/>
        </w:rPr>
        <w:t>ter</w:t>
      </w:r>
      <w:r w:rsidRPr="00612B60">
        <w:rPr>
          <w:rFonts w:ascii="Arial Narrow" w:eastAsia="Calibri" w:hAnsi="Arial Narrow" w:cs="Arial Narrow"/>
          <w:b/>
          <w:bCs/>
          <w:spacing w:val="-1"/>
          <w:sz w:val="24"/>
          <w:szCs w:val="24"/>
          <w:lang w:val="en-US"/>
        </w:rPr>
        <w:t>i</w:t>
      </w:r>
      <w:r w:rsidRPr="00612B60">
        <w:rPr>
          <w:rFonts w:ascii="Arial Narrow" w:eastAsia="Calibri" w:hAnsi="Arial Narrow" w:cs="Arial Narrow"/>
          <w:b/>
          <w:bCs/>
          <w:sz w:val="24"/>
          <w:szCs w:val="24"/>
          <w:lang w:val="en-US"/>
        </w:rPr>
        <w:t>a</w:t>
      </w:r>
    </w:p>
    <w:p w14:paraId="7AC0053B" w14:textId="77777777" w:rsidR="00D808EB" w:rsidRPr="00612B60" w:rsidRDefault="00D808EB" w:rsidP="00D808EB">
      <w:pPr>
        <w:autoSpaceDE w:val="0"/>
        <w:autoSpaceDN w:val="0"/>
        <w:adjustRightInd w:val="0"/>
        <w:spacing w:after="0" w:line="240" w:lineRule="auto"/>
        <w:ind w:left="113"/>
        <w:rPr>
          <w:rFonts w:ascii="Arial Narrow" w:eastAsia="Calibri" w:hAnsi="Arial Narrow" w:cs="Arial Narrow"/>
          <w:sz w:val="24"/>
          <w:szCs w:val="24"/>
          <w:lang w:val="en-US"/>
        </w:rPr>
      </w:pPr>
      <w:r w:rsidRPr="00612B60">
        <w:rPr>
          <w:rFonts w:ascii="Arial Narrow" w:eastAsia="Calibri" w:hAnsi="Arial Narrow" w:cs="Arial Narrow"/>
          <w:sz w:val="24"/>
          <w:szCs w:val="24"/>
          <w:lang w:val="en-US"/>
        </w:rPr>
        <w:t>The</w:t>
      </w:r>
      <w:r w:rsidRPr="00612B60">
        <w:rPr>
          <w:rFonts w:ascii="Arial Narrow" w:eastAsia="Calibri" w:hAnsi="Arial Narrow" w:cs="Arial Narrow"/>
          <w:spacing w:val="1"/>
          <w:sz w:val="24"/>
          <w:szCs w:val="24"/>
          <w:lang w:val="en-US"/>
        </w:rPr>
        <w:t xml:space="preserve"> e</w:t>
      </w:r>
      <w:r w:rsidRPr="00612B60">
        <w:rPr>
          <w:rFonts w:ascii="Arial Narrow" w:eastAsia="Calibri" w:hAnsi="Arial Narrow" w:cs="Arial Narrow"/>
          <w:sz w:val="24"/>
          <w:szCs w:val="24"/>
          <w:lang w:val="en-US"/>
        </w:rPr>
        <w:t>l</w:t>
      </w:r>
      <w:r w:rsidRPr="00612B60">
        <w:rPr>
          <w:rFonts w:ascii="Arial Narrow" w:eastAsia="Calibri" w:hAnsi="Arial Narrow" w:cs="Arial Narrow"/>
          <w:spacing w:val="-1"/>
          <w:sz w:val="24"/>
          <w:szCs w:val="24"/>
          <w:lang w:val="en-US"/>
        </w:rPr>
        <w:t>im</w:t>
      </w:r>
      <w:r w:rsidRPr="00612B60">
        <w:rPr>
          <w:rFonts w:ascii="Arial Narrow" w:eastAsia="Calibri" w:hAnsi="Arial Narrow" w:cs="Arial Narrow"/>
          <w:sz w:val="24"/>
          <w:szCs w:val="24"/>
          <w:lang w:val="en-US"/>
        </w:rPr>
        <w:t>in</w:t>
      </w:r>
      <w:r w:rsidRPr="00612B60">
        <w:rPr>
          <w:rFonts w:ascii="Arial Narrow" w:eastAsia="Calibri" w:hAnsi="Arial Narrow" w:cs="Arial Narrow"/>
          <w:spacing w:val="1"/>
          <w:sz w:val="24"/>
          <w:szCs w:val="24"/>
          <w:lang w:val="en-US"/>
        </w:rPr>
        <w:t>a</w:t>
      </w:r>
      <w:r w:rsidRPr="00612B60">
        <w:rPr>
          <w:rFonts w:ascii="Arial Narrow" w:eastAsia="Calibri" w:hAnsi="Arial Narrow" w:cs="Arial Narrow"/>
          <w:spacing w:val="-2"/>
          <w:sz w:val="24"/>
          <w:szCs w:val="24"/>
          <w:lang w:val="en-US"/>
        </w:rPr>
        <w:t>t</w:t>
      </w:r>
      <w:r w:rsidRPr="00612B60">
        <w:rPr>
          <w:rFonts w:ascii="Arial Narrow" w:eastAsia="Calibri" w:hAnsi="Arial Narrow" w:cs="Arial Narrow"/>
          <w:spacing w:val="1"/>
          <w:sz w:val="24"/>
          <w:szCs w:val="24"/>
          <w:lang w:val="en-US"/>
        </w:rPr>
        <w:t>o</w:t>
      </w:r>
      <w:r w:rsidRPr="00612B60">
        <w:rPr>
          <w:rFonts w:ascii="Arial Narrow" w:eastAsia="Calibri" w:hAnsi="Arial Narrow" w:cs="Arial Narrow"/>
          <w:sz w:val="24"/>
          <w:szCs w:val="24"/>
          <w:lang w:val="en-US"/>
        </w:rPr>
        <w:t>ry c</w:t>
      </w:r>
      <w:r w:rsidRPr="00612B60">
        <w:rPr>
          <w:rFonts w:ascii="Arial Narrow" w:eastAsia="Calibri" w:hAnsi="Arial Narrow" w:cs="Arial Narrow"/>
          <w:spacing w:val="-1"/>
          <w:sz w:val="24"/>
          <w:szCs w:val="24"/>
          <w:lang w:val="en-US"/>
        </w:rPr>
        <w:t>r</w:t>
      </w:r>
      <w:r w:rsidRPr="00612B60">
        <w:rPr>
          <w:rFonts w:ascii="Arial Narrow" w:eastAsia="Calibri" w:hAnsi="Arial Narrow" w:cs="Arial Narrow"/>
          <w:sz w:val="24"/>
          <w:szCs w:val="24"/>
          <w:lang w:val="en-US"/>
        </w:rPr>
        <w:t>it</w:t>
      </w:r>
      <w:r w:rsidRPr="00612B60">
        <w:rPr>
          <w:rFonts w:ascii="Arial Narrow" w:eastAsia="Calibri" w:hAnsi="Arial Narrow" w:cs="Arial Narrow"/>
          <w:spacing w:val="1"/>
          <w:sz w:val="24"/>
          <w:szCs w:val="24"/>
          <w:lang w:val="en-US"/>
        </w:rPr>
        <w:t>e</w:t>
      </w:r>
      <w:r w:rsidRPr="00612B60">
        <w:rPr>
          <w:rFonts w:ascii="Arial Narrow" w:eastAsia="Calibri" w:hAnsi="Arial Narrow" w:cs="Arial Narrow"/>
          <w:sz w:val="24"/>
          <w:szCs w:val="24"/>
          <w:lang w:val="en-US"/>
        </w:rPr>
        <w:t>r</w:t>
      </w:r>
      <w:r w:rsidRPr="00612B60">
        <w:rPr>
          <w:rFonts w:ascii="Arial Narrow" w:eastAsia="Calibri" w:hAnsi="Arial Narrow" w:cs="Arial Narrow"/>
          <w:spacing w:val="-1"/>
          <w:sz w:val="24"/>
          <w:szCs w:val="24"/>
          <w:lang w:val="en-US"/>
        </w:rPr>
        <w:t>i</w:t>
      </w:r>
      <w:r w:rsidRPr="00612B60">
        <w:rPr>
          <w:rFonts w:ascii="Arial Narrow" w:eastAsia="Calibri" w:hAnsi="Arial Narrow" w:cs="Arial Narrow"/>
          <w:sz w:val="24"/>
          <w:szCs w:val="24"/>
          <w:lang w:val="en-US"/>
        </w:rPr>
        <w:t>a</w:t>
      </w:r>
      <w:r w:rsidRPr="00612B60">
        <w:rPr>
          <w:rFonts w:ascii="Arial Narrow" w:eastAsia="Calibri" w:hAnsi="Arial Narrow" w:cs="Arial Narrow"/>
          <w:spacing w:val="1"/>
          <w:sz w:val="24"/>
          <w:szCs w:val="24"/>
          <w:lang w:val="en-US"/>
        </w:rPr>
        <w:t xml:space="preserve"> </w:t>
      </w:r>
      <w:r w:rsidRPr="00612B60">
        <w:rPr>
          <w:rFonts w:ascii="Arial Narrow" w:eastAsia="Calibri" w:hAnsi="Arial Narrow" w:cs="Arial Narrow"/>
          <w:sz w:val="24"/>
          <w:szCs w:val="24"/>
          <w:lang w:val="en-US"/>
        </w:rPr>
        <w:t>i</w:t>
      </w:r>
      <w:r w:rsidRPr="00612B60">
        <w:rPr>
          <w:rFonts w:ascii="Arial Narrow" w:eastAsia="Calibri" w:hAnsi="Arial Narrow" w:cs="Arial Narrow"/>
          <w:spacing w:val="1"/>
          <w:sz w:val="24"/>
          <w:szCs w:val="24"/>
          <w:lang w:val="en-US"/>
        </w:rPr>
        <w:t>n</w:t>
      </w:r>
      <w:r w:rsidRPr="00612B60">
        <w:rPr>
          <w:rFonts w:ascii="Arial Narrow" w:eastAsia="Calibri" w:hAnsi="Arial Narrow" w:cs="Arial Narrow"/>
          <w:sz w:val="24"/>
          <w:szCs w:val="24"/>
          <w:lang w:val="en-US"/>
        </w:rPr>
        <w:t>cl</w:t>
      </w:r>
      <w:r w:rsidRPr="00612B60">
        <w:rPr>
          <w:rFonts w:ascii="Arial Narrow" w:eastAsia="Calibri" w:hAnsi="Arial Narrow" w:cs="Arial Narrow"/>
          <w:spacing w:val="-2"/>
          <w:sz w:val="24"/>
          <w:szCs w:val="24"/>
          <w:lang w:val="en-US"/>
        </w:rPr>
        <w:t>u</w:t>
      </w:r>
      <w:r w:rsidRPr="00612B60">
        <w:rPr>
          <w:rFonts w:ascii="Arial Narrow" w:eastAsia="Calibri" w:hAnsi="Arial Narrow" w:cs="Arial Narrow"/>
          <w:spacing w:val="1"/>
          <w:sz w:val="24"/>
          <w:szCs w:val="24"/>
          <w:lang w:val="en-US"/>
        </w:rPr>
        <w:t xml:space="preserve">de </w:t>
      </w:r>
      <w:r w:rsidRPr="00612B60">
        <w:rPr>
          <w:rFonts w:ascii="Arial Narrow" w:eastAsia="Calibri" w:hAnsi="Arial Narrow" w:cs="Arial Narrow"/>
          <w:sz w:val="24"/>
          <w:szCs w:val="24"/>
          <w:lang w:val="en-US"/>
        </w:rPr>
        <w:t>:</w:t>
      </w:r>
    </w:p>
    <w:p w14:paraId="33959DFF" w14:textId="77777777" w:rsidR="00D808EB" w:rsidRPr="00612B60" w:rsidRDefault="00D808EB" w:rsidP="00D808EB">
      <w:pPr>
        <w:autoSpaceDE w:val="0"/>
        <w:autoSpaceDN w:val="0"/>
        <w:adjustRightInd w:val="0"/>
        <w:spacing w:before="16" w:after="0" w:line="260" w:lineRule="atLeast"/>
        <w:rPr>
          <w:rFonts w:ascii="Times New Roman" w:eastAsia="Calibri" w:hAnsi="Times New Roman" w:cs="Times New Roman"/>
          <w:sz w:val="26"/>
          <w:szCs w:val="26"/>
          <w:lang w:val="en-US"/>
        </w:rPr>
      </w:pPr>
    </w:p>
    <w:p w14:paraId="0DDB1954" w14:textId="3A84EEBE" w:rsidR="00D808EB" w:rsidRPr="00612B60" w:rsidRDefault="00D808EB" w:rsidP="00D808EB">
      <w:pPr>
        <w:numPr>
          <w:ilvl w:val="0"/>
          <w:numId w:val="6"/>
        </w:numPr>
        <w:autoSpaceDE w:val="0"/>
        <w:autoSpaceDN w:val="0"/>
        <w:adjustRightInd w:val="0"/>
        <w:spacing w:after="0" w:line="360" w:lineRule="auto"/>
        <w:ind w:left="426" w:right="76"/>
        <w:contextualSpacing/>
        <w:jc w:val="both"/>
        <w:rPr>
          <w:rFonts w:ascii="Arial Narrow" w:eastAsia="Calibri" w:hAnsi="Arial Narrow" w:cs="Arial Narrow"/>
          <w:spacing w:val="1"/>
          <w:sz w:val="24"/>
          <w:szCs w:val="24"/>
          <w:lang w:val="en-US"/>
        </w:rPr>
      </w:pPr>
      <w:r w:rsidRPr="00612B60">
        <w:rPr>
          <w:rFonts w:ascii="Arial Narrow" w:eastAsia="Calibri" w:hAnsi="Arial Narrow" w:cs="Arial Narrow"/>
          <w:spacing w:val="1"/>
          <w:sz w:val="24"/>
          <w:szCs w:val="24"/>
          <w:lang w:val="en-US"/>
        </w:rPr>
        <w:t xml:space="preserve">Absence </w:t>
      </w:r>
      <w:r w:rsidR="00456369" w:rsidRPr="00612B60">
        <w:rPr>
          <w:rFonts w:ascii="Arial Narrow" w:eastAsia="Calibri" w:hAnsi="Arial Narrow" w:cs="Arial Narrow"/>
          <w:spacing w:val="1"/>
          <w:sz w:val="24"/>
          <w:szCs w:val="24"/>
          <w:lang w:val="en-US"/>
        </w:rPr>
        <w:t xml:space="preserve">or non-compliance </w:t>
      </w:r>
      <w:r w:rsidRPr="00612B60">
        <w:rPr>
          <w:rFonts w:ascii="Arial Narrow" w:eastAsia="Calibri" w:hAnsi="Arial Narrow" w:cs="Arial Narrow"/>
          <w:spacing w:val="1"/>
          <w:sz w:val="24"/>
          <w:szCs w:val="24"/>
          <w:lang w:val="en-US"/>
        </w:rPr>
        <w:t>of bid bond at the opening of envelopes in accordance with the circular letter N°000019/LC/MINMAP of the 05th June 2024;</w:t>
      </w:r>
    </w:p>
    <w:p w14:paraId="29676F41" w14:textId="77777777" w:rsidR="00D808EB" w:rsidRPr="00612B60" w:rsidRDefault="00D808EB" w:rsidP="00D808EB">
      <w:pPr>
        <w:numPr>
          <w:ilvl w:val="0"/>
          <w:numId w:val="6"/>
        </w:numPr>
        <w:autoSpaceDE w:val="0"/>
        <w:autoSpaceDN w:val="0"/>
        <w:adjustRightInd w:val="0"/>
        <w:spacing w:after="0" w:line="360" w:lineRule="auto"/>
        <w:ind w:left="426" w:right="76"/>
        <w:contextualSpacing/>
        <w:jc w:val="both"/>
        <w:rPr>
          <w:rFonts w:ascii="Arial Narrow" w:eastAsia="Calibri" w:hAnsi="Arial Narrow" w:cs="Arial Narrow"/>
          <w:spacing w:val="1"/>
          <w:sz w:val="24"/>
          <w:szCs w:val="24"/>
          <w:lang w:val="en-US"/>
        </w:rPr>
      </w:pPr>
      <w:r w:rsidRPr="00612B60">
        <w:rPr>
          <w:rFonts w:ascii="Arial Narrow" w:eastAsia="Calibri" w:hAnsi="Arial Narrow" w:cs="Arial Narrow"/>
          <w:spacing w:val="1"/>
          <w:sz w:val="24"/>
          <w:szCs w:val="24"/>
          <w:lang w:val="en-US"/>
        </w:rPr>
        <w:t>Non-production of a document in the administrative file which is considered invalid or absent during the bid-opening session (except the bid bond) 48 hours after opening of envelopes;</w:t>
      </w:r>
    </w:p>
    <w:p w14:paraId="0023CBE3" w14:textId="77777777" w:rsidR="00D808EB" w:rsidRPr="00612B60" w:rsidRDefault="00D808EB" w:rsidP="00D808EB">
      <w:pPr>
        <w:numPr>
          <w:ilvl w:val="0"/>
          <w:numId w:val="6"/>
        </w:numPr>
        <w:autoSpaceDE w:val="0"/>
        <w:autoSpaceDN w:val="0"/>
        <w:adjustRightInd w:val="0"/>
        <w:spacing w:after="0" w:line="360" w:lineRule="auto"/>
        <w:ind w:left="426" w:right="76"/>
        <w:contextualSpacing/>
        <w:jc w:val="both"/>
        <w:rPr>
          <w:rFonts w:ascii="Arial Narrow" w:eastAsia="Calibri" w:hAnsi="Arial Narrow" w:cs="Arial Narrow"/>
          <w:spacing w:val="1"/>
          <w:sz w:val="24"/>
          <w:szCs w:val="24"/>
          <w:lang w:val="en-US"/>
        </w:rPr>
      </w:pPr>
      <w:r w:rsidRPr="00612B60">
        <w:rPr>
          <w:rFonts w:ascii="Arial Narrow" w:eastAsia="Calibri" w:hAnsi="Arial Narrow" w:cs="Arial Narrow"/>
          <w:spacing w:val="1"/>
          <w:sz w:val="24"/>
          <w:szCs w:val="24"/>
          <w:lang w:val="en-US"/>
        </w:rPr>
        <w:t>False declaration or forged documents;</w:t>
      </w:r>
    </w:p>
    <w:p w14:paraId="78516A93" w14:textId="77777777" w:rsidR="00D808EB" w:rsidRPr="00612B60" w:rsidRDefault="00D808EB" w:rsidP="00D808EB">
      <w:pPr>
        <w:numPr>
          <w:ilvl w:val="0"/>
          <w:numId w:val="6"/>
        </w:numPr>
        <w:autoSpaceDE w:val="0"/>
        <w:autoSpaceDN w:val="0"/>
        <w:adjustRightInd w:val="0"/>
        <w:spacing w:after="0" w:line="360" w:lineRule="auto"/>
        <w:ind w:left="426" w:right="76"/>
        <w:contextualSpacing/>
        <w:jc w:val="both"/>
        <w:rPr>
          <w:rFonts w:ascii="Arial Narrow" w:eastAsia="Calibri" w:hAnsi="Arial Narrow" w:cs="Arial Narrow"/>
          <w:spacing w:val="1"/>
          <w:sz w:val="24"/>
          <w:szCs w:val="24"/>
          <w:lang w:val="en-US"/>
        </w:rPr>
      </w:pPr>
      <w:r w:rsidRPr="00612B60">
        <w:rPr>
          <w:rFonts w:ascii="Arial Narrow" w:eastAsia="Calibri" w:hAnsi="Arial Narrow" w:cs="Arial Narrow"/>
          <w:spacing w:val="1"/>
          <w:sz w:val="24"/>
          <w:szCs w:val="24"/>
          <w:lang w:val="en-US"/>
        </w:rPr>
        <w:t>Non-respect of 70% essential criteria;</w:t>
      </w:r>
    </w:p>
    <w:p w14:paraId="66728290" w14:textId="77777777" w:rsidR="00D808EB" w:rsidRPr="00612B60" w:rsidRDefault="00D808EB" w:rsidP="00D808EB">
      <w:pPr>
        <w:numPr>
          <w:ilvl w:val="0"/>
          <w:numId w:val="6"/>
        </w:numPr>
        <w:autoSpaceDE w:val="0"/>
        <w:autoSpaceDN w:val="0"/>
        <w:adjustRightInd w:val="0"/>
        <w:spacing w:after="0" w:line="360" w:lineRule="auto"/>
        <w:ind w:left="426" w:right="76"/>
        <w:contextualSpacing/>
        <w:jc w:val="both"/>
        <w:rPr>
          <w:rFonts w:ascii="Arial Narrow" w:eastAsia="Calibri" w:hAnsi="Arial Narrow" w:cs="Arial Narrow"/>
          <w:spacing w:val="1"/>
          <w:sz w:val="24"/>
          <w:szCs w:val="24"/>
          <w:lang w:val="en-US"/>
        </w:rPr>
      </w:pPr>
      <w:r w:rsidRPr="00612B60">
        <w:rPr>
          <w:rFonts w:ascii="Arial Narrow" w:eastAsia="Calibri" w:hAnsi="Arial Narrow" w:cs="Arial Narrow"/>
          <w:spacing w:val="1"/>
          <w:sz w:val="24"/>
          <w:szCs w:val="24"/>
          <w:lang w:val="en-US"/>
        </w:rPr>
        <w:t xml:space="preserve">Absence of a sworn statement confirming that no construction site has been abandon in the last three years; </w:t>
      </w:r>
    </w:p>
    <w:p w14:paraId="5207AB99" w14:textId="77777777" w:rsidR="00D808EB" w:rsidRPr="00612B60" w:rsidRDefault="00D808EB" w:rsidP="00D808EB">
      <w:pPr>
        <w:numPr>
          <w:ilvl w:val="0"/>
          <w:numId w:val="6"/>
        </w:numPr>
        <w:autoSpaceDE w:val="0"/>
        <w:autoSpaceDN w:val="0"/>
        <w:adjustRightInd w:val="0"/>
        <w:spacing w:after="0" w:line="360" w:lineRule="auto"/>
        <w:ind w:left="426" w:right="76"/>
        <w:contextualSpacing/>
        <w:jc w:val="both"/>
        <w:rPr>
          <w:rFonts w:ascii="Arial Narrow" w:eastAsia="Calibri" w:hAnsi="Arial Narrow" w:cs="Arial Narrow"/>
          <w:spacing w:val="1"/>
          <w:sz w:val="24"/>
          <w:szCs w:val="24"/>
          <w:lang w:val="en-US"/>
        </w:rPr>
      </w:pPr>
      <w:r w:rsidRPr="00612B60">
        <w:rPr>
          <w:rFonts w:ascii="Arial Narrow" w:eastAsia="Calibri" w:hAnsi="Arial Narrow" w:cs="Arial Narrow"/>
          <w:spacing w:val="1"/>
          <w:sz w:val="24"/>
          <w:szCs w:val="24"/>
          <w:lang w:val="en-US"/>
        </w:rPr>
        <w:t>Non-compliance with the file format for bids;</w:t>
      </w:r>
    </w:p>
    <w:p w14:paraId="0B4EEBE5" w14:textId="77777777" w:rsidR="00D808EB" w:rsidRPr="00612B60" w:rsidRDefault="00D808EB" w:rsidP="00D808EB">
      <w:pPr>
        <w:numPr>
          <w:ilvl w:val="0"/>
          <w:numId w:val="6"/>
        </w:numPr>
        <w:autoSpaceDE w:val="0"/>
        <w:autoSpaceDN w:val="0"/>
        <w:adjustRightInd w:val="0"/>
        <w:spacing w:after="0" w:line="360" w:lineRule="auto"/>
        <w:ind w:left="426" w:right="76"/>
        <w:contextualSpacing/>
        <w:jc w:val="both"/>
        <w:rPr>
          <w:rFonts w:ascii="Arial Narrow" w:eastAsia="Calibri" w:hAnsi="Arial Narrow" w:cs="Arial Narrow"/>
          <w:spacing w:val="1"/>
          <w:sz w:val="24"/>
          <w:szCs w:val="24"/>
          <w:lang w:val="en-US"/>
        </w:rPr>
      </w:pPr>
      <w:r w:rsidRPr="00612B60">
        <w:rPr>
          <w:rFonts w:ascii="Arial Narrow" w:eastAsia="Calibri" w:hAnsi="Arial Narrow" w:cs="Arial Narrow"/>
          <w:spacing w:val="1"/>
          <w:sz w:val="24"/>
          <w:szCs w:val="24"/>
          <w:lang w:val="en-US"/>
        </w:rPr>
        <w:t xml:space="preserve">Absence of a quantified unit price in the financial bid; </w:t>
      </w:r>
    </w:p>
    <w:p w14:paraId="6F8D65B0" w14:textId="2D36BD7B" w:rsidR="00D808EB" w:rsidRPr="00612B60" w:rsidRDefault="00D808EB" w:rsidP="00D808EB">
      <w:pPr>
        <w:numPr>
          <w:ilvl w:val="0"/>
          <w:numId w:val="6"/>
        </w:numPr>
        <w:autoSpaceDE w:val="0"/>
        <w:autoSpaceDN w:val="0"/>
        <w:adjustRightInd w:val="0"/>
        <w:spacing w:after="0" w:line="360" w:lineRule="auto"/>
        <w:ind w:left="426" w:right="76"/>
        <w:contextualSpacing/>
        <w:jc w:val="both"/>
        <w:rPr>
          <w:rFonts w:ascii="Arial Narrow" w:eastAsia="Calibri" w:hAnsi="Arial Narrow" w:cs="Arial Narrow"/>
          <w:spacing w:val="1"/>
          <w:sz w:val="24"/>
          <w:szCs w:val="24"/>
          <w:lang w:val="en-US"/>
        </w:rPr>
      </w:pPr>
      <w:r w:rsidRPr="00612B60">
        <w:rPr>
          <w:rFonts w:ascii="Arial Narrow" w:eastAsia="Calibri" w:hAnsi="Arial Narrow" w:cs="Arial Narrow"/>
          <w:spacing w:val="1"/>
          <w:sz w:val="24"/>
          <w:szCs w:val="24"/>
          <w:lang w:val="en-US"/>
        </w:rPr>
        <w:t xml:space="preserve">Absence of the </w:t>
      </w:r>
      <w:r w:rsidR="006423C7" w:rsidRPr="00612B60">
        <w:rPr>
          <w:rFonts w:ascii="Arial Narrow" w:eastAsia="Calibri" w:hAnsi="Arial Narrow" w:cs="Arial Narrow"/>
          <w:spacing w:val="1"/>
          <w:sz w:val="24"/>
          <w:szCs w:val="24"/>
          <w:lang w:val="en-US"/>
        </w:rPr>
        <w:t>categorization</w:t>
      </w:r>
      <w:r w:rsidRPr="00612B60">
        <w:rPr>
          <w:rFonts w:ascii="Arial Narrow" w:eastAsia="Calibri" w:hAnsi="Arial Narrow" w:cs="Arial Narrow"/>
          <w:spacing w:val="1"/>
          <w:sz w:val="24"/>
          <w:szCs w:val="24"/>
          <w:lang w:val="en-US"/>
        </w:rPr>
        <w:t xml:space="preserve"> certificate; </w:t>
      </w:r>
    </w:p>
    <w:p w14:paraId="1E82FAAA" w14:textId="77777777" w:rsidR="00D808EB" w:rsidRPr="00612B60" w:rsidRDefault="00D808EB" w:rsidP="00D808EB">
      <w:pPr>
        <w:numPr>
          <w:ilvl w:val="0"/>
          <w:numId w:val="6"/>
        </w:numPr>
        <w:autoSpaceDE w:val="0"/>
        <w:autoSpaceDN w:val="0"/>
        <w:adjustRightInd w:val="0"/>
        <w:spacing w:after="0" w:line="360" w:lineRule="auto"/>
        <w:ind w:left="426" w:right="76"/>
        <w:contextualSpacing/>
        <w:jc w:val="both"/>
        <w:rPr>
          <w:rFonts w:ascii="Arial Narrow" w:eastAsia="Calibri" w:hAnsi="Arial Narrow" w:cs="Arial Narrow"/>
          <w:spacing w:val="1"/>
          <w:sz w:val="24"/>
          <w:szCs w:val="24"/>
          <w:lang w:val="en-US"/>
        </w:rPr>
      </w:pPr>
      <w:r w:rsidRPr="00612B60">
        <w:rPr>
          <w:rFonts w:ascii="Arial Narrow" w:eastAsia="Calibri" w:hAnsi="Arial Narrow" w:cs="Arial Narrow"/>
          <w:spacing w:val="1"/>
          <w:sz w:val="24"/>
          <w:szCs w:val="24"/>
          <w:lang w:val="en-US"/>
        </w:rPr>
        <w:t xml:space="preserve">Absence of an element in the financial bid; </w:t>
      </w:r>
    </w:p>
    <w:p w14:paraId="21D70AA0" w14:textId="77777777" w:rsidR="00D808EB" w:rsidRPr="00612B60" w:rsidRDefault="00D808EB" w:rsidP="00D808EB">
      <w:pPr>
        <w:numPr>
          <w:ilvl w:val="0"/>
          <w:numId w:val="6"/>
        </w:numPr>
        <w:autoSpaceDE w:val="0"/>
        <w:autoSpaceDN w:val="0"/>
        <w:adjustRightInd w:val="0"/>
        <w:spacing w:after="0" w:line="360" w:lineRule="auto"/>
        <w:ind w:left="426" w:right="76"/>
        <w:contextualSpacing/>
        <w:jc w:val="both"/>
        <w:rPr>
          <w:rFonts w:ascii="Arial Narrow" w:eastAsia="Calibri" w:hAnsi="Arial Narrow" w:cs="Arial Narrow"/>
          <w:spacing w:val="1"/>
          <w:sz w:val="24"/>
          <w:szCs w:val="24"/>
          <w:lang w:val="en-US"/>
        </w:rPr>
      </w:pPr>
      <w:r w:rsidRPr="00612B60">
        <w:rPr>
          <w:rFonts w:ascii="Arial Narrow" w:eastAsia="Calibri" w:hAnsi="Arial Narrow" w:cs="Arial Narrow"/>
          <w:spacing w:val="1"/>
          <w:sz w:val="24"/>
          <w:szCs w:val="24"/>
          <w:lang w:val="en-US"/>
        </w:rPr>
        <w:t xml:space="preserve">Absence of a dated and signed integrity charter; </w:t>
      </w:r>
    </w:p>
    <w:p w14:paraId="51BF5ECF" w14:textId="77777777" w:rsidR="00D808EB" w:rsidRPr="00612B60" w:rsidRDefault="00D808EB" w:rsidP="00D808EB">
      <w:pPr>
        <w:numPr>
          <w:ilvl w:val="0"/>
          <w:numId w:val="6"/>
        </w:numPr>
        <w:autoSpaceDE w:val="0"/>
        <w:autoSpaceDN w:val="0"/>
        <w:adjustRightInd w:val="0"/>
        <w:spacing w:after="0" w:line="360" w:lineRule="auto"/>
        <w:ind w:left="426" w:right="76"/>
        <w:contextualSpacing/>
        <w:jc w:val="both"/>
        <w:rPr>
          <w:rFonts w:ascii="Arial Narrow" w:eastAsia="Calibri" w:hAnsi="Arial Narrow" w:cs="Arial Narrow"/>
          <w:spacing w:val="1"/>
          <w:sz w:val="24"/>
          <w:szCs w:val="24"/>
          <w:lang w:val="en-US"/>
        </w:rPr>
      </w:pPr>
      <w:r w:rsidRPr="00612B60">
        <w:rPr>
          <w:rFonts w:ascii="Arial Narrow" w:eastAsia="Calibri" w:hAnsi="Arial Narrow" w:cs="Arial Narrow"/>
          <w:spacing w:val="1"/>
          <w:sz w:val="24"/>
          <w:szCs w:val="24"/>
          <w:lang w:val="en-US"/>
        </w:rPr>
        <w:t xml:space="preserve">Absence of a dated and signed declaration of commitment to comply with environmental and social clauses. </w:t>
      </w:r>
    </w:p>
    <w:p w14:paraId="35A51E5D" w14:textId="77777777" w:rsidR="00D808EB" w:rsidRPr="00612B60" w:rsidRDefault="00D808EB" w:rsidP="00D808EB">
      <w:pPr>
        <w:autoSpaceDE w:val="0"/>
        <w:autoSpaceDN w:val="0"/>
        <w:adjustRightInd w:val="0"/>
        <w:spacing w:after="0" w:line="276" w:lineRule="auto"/>
        <w:ind w:left="113"/>
        <w:jc w:val="both"/>
        <w:rPr>
          <w:rFonts w:ascii="Calisto MT" w:eastAsia="Times New Roman" w:hAnsi="Calisto MT" w:cs="Times New Roman"/>
          <w:sz w:val="24"/>
          <w:szCs w:val="24"/>
          <w:lang w:val="en-US" w:eastAsia="fr-FR"/>
        </w:rPr>
      </w:pPr>
      <w:r w:rsidRPr="00612B60">
        <w:rPr>
          <w:rFonts w:ascii="Arial Narrow" w:eastAsia="Calibri" w:hAnsi="Arial Narrow" w:cs="Arial Narrow"/>
          <w:b/>
          <w:bCs/>
          <w:sz w:val="24"/>
          <w:szCs w:val="24"/>
          <w:lang w:val="en-US"/>
        </w:rPr>
        <w:t>N</w:t>
      </w:r>
      <w:r w:rsidRPr="00612B60">
        <w:rPr>
          <w:rFonts w:ascii="Arial Narrow" w:eastAsia="Calibri" w:hAnsi="Arial Narrow" w:cs="Arial Narrow"/>
          <w:b/>
          <w:bCs/>
          <w:spacing w:val="-1"/>
          <w:sz w:val="24"/>
          <w:szCs w:val="24"/>
          <w:lang w:val="en-US"/>
        </w:rPr>
        <w:t>B</w:t>
      </w:r>
      <w:r w:rsidRPr="00612B60">
        <w:rPr>
          <w:rFonts w:ascii="Arial Narrow" w:eastAsia="Calibri" w:hAnsi="Arial Narrow" w:cs="Arial Narrow"/>
          <w:b/>
          <w:bCs/>
          <w:sz w:val="24"/>
          <w:szCs w:val="24"/>
          <w:lang w:val="en-US"/>
        </w:rPr>
        <w:t xml:space="preserve">: </w:t>
      </w:r>
      <w:r w:rsidRPr="00612B60">
        <w:rPr>
          <w:rFonts w:ascii="Calisto MT" w:eastAsia="Times New Roman" w:hAnsi="Calisto MT" w:cs="Times New Roman"/>
          <w:sz w:val="24"/>
          <w:szCs w:val="24"/>
          <w:lang w:val="en-US" w:eastAsia="fr-FR"/>
        </w:rPr>
        <w:t>Depending on the specificity of the service, other relevant criteria may be added when drafting the Tender File.</w:t>
      </w:r>
    </w:p>
    <w:p w14:paraId="1A8AB698" w14:textId="77777777" w:rsidR="00D808EB" w:rsidRPr="00612B60" w:rsidRDefault="00D808EB" w:rsidP="00D808EB">
      <w:pPr>
        <w:autoSpaceDE w:val="0"/>
        <w:autoSpaceDN w:val="0"/>
        <w:adjustRightInd w:val="0"/>
        <w:spacing w:after="0" w:line="260" w:lineRule="atLeast"/>
        <w:rPr>
          <w:rFonts w:ascii="Arial Narrow" w:eastAsia="Calibri" w:hAnsi="Arial Narrow" w:cs="Arial Narrow"/>
          <w:sz w:val="24"/>
          <w:szCs w:val="24"/>
          <w:lang w:val="en-US"/>
        </w:rPr>
      </w:pPr>
    </w:p>
    <w:p w14:paraId="568BB2C5" w14:textId="77777777" w:rsidR="00D808EB" w:rsidRPr="00612B60" w:rsidRDefault="00D808EB" w:rsidP="00D808EB">
      <w:pPr>
        <w:numPr>
          <w:ilvl w:val="1"/>
          <w:numId w:val="157"/>
        </w:numPr>
        <w:autoSpaceDE w:val="0"/>
        <w:autoSpaceDN w:val="0"/>
        <w:adjustRightInd w:val="0"/>
        <w:spacing w:after="0" w:line="240" w:lineRule="auto"/>
        <w:contextualSpacing/>
        <w:rPr>
          <w:rFonts w:ascii="Arial Narrow" w:eastAsia="Times New Roman" w:hAnsi="Arial Narrow" w:cs="Tahoma"/>
          <w:b/>
          <w:sz w:val="24"/>
          <w:szCs w:val="24"/>
          <w:lang w:val="en-US" w:eastAsia="fr-FR"/>
        </w:rPr>
      </w:pPr>
      <w:r w:rsidRPr="00612B60">
        <w:rPr>
          <w:rFonts w:ascii="Arial Narrow" w:eastAsia="Times New Roman" w:hAnsi="Arial Narrow" w:cs="Tahoma"/>
          <w:b/>
          <w:sz w:val="24"/>
          <w:szCs w:val="24"/>
          <w:lang w:val="en-US" w:eastAsia="fr-FR"/>
        </w:rPr>
        <w:t>Essential criteria</w:t>
      </w:r>
    </w:p>
    <w:p w14:paraId="48560955" w14:textId="77777777" w:rsidR="00D808EB" w:rsidRPr="00612B60" w:rsidRDefault="00D808EB" w:rsidP="00D808EB">
      <w:pPr>
        <w:autoSpaceDE w:val="0"/>
        <w:autoSpaceDN w:val="0"/>
        <w:adjustRightInd w:val="0"/>
        <w:spacing w:after="0" w:line="276" w:lineRule="auto"/>
        <w:ind w:left="113"/>
        <w:rPr>
          <w:rFonts w:ascii="Calisto MT" w:eastAsia="Times New Roman" w:hAnsi="Calisto MT" w:cs="Times New Roman"/>
          <w:sz w:val="24"/>
          <w:szCs w:val="24"/>
          <w:lang w:val="en-US" w:eastAsia="fr-FR"/>
        </w:rPr>
      </w:pPr>
      <w:r w:rsidRPr="00612B60">
        <w:rPr>
          <w:rFonts w:ascii="Calisto MT" w:eastAsia="Times New Roman" w:hAnsi="Calisto MT" w:cs="Times New Roman"/>
          <w:sz w:val="24"/>
          <w:szCs w:val="24"/>
          <w:lang w:val="en-US" w:eastAsia="fr-FR"/>
        </w:rPr>
        <w:t xml:space="preserve">The essential criteria for the qualification of bidders are, for information purposes, as follow: </w:t>
      </w:r>
    </w:p>
    <w:p w14:paraId="27B0CC96" w14:textId="77777777" w:rsidR="00D808EB" w:rsidRPr="00612B60" w:rsidRDefault="00D808EB" w:rsidP="00D808EB">
      <w:pPr>
        <w:autoSpaceDE w:val="0"/>
        <w:autoSpaceDN w:val="0"/>
        <w:adjustRightInd w:val="0"/>
        <w:spacing w:before="14" w:after="0" w:line="260" w:lineRule="atLeast"/>
        <w:rPr>
          <w:rFonts w:ascii="Calisto MT" w:eastAsia="Times New Roman" w:hAnsi="Calisto MT" w:cs="Times New Roman"/>
          <w:sz w:val="24"/>
          <w:szCs w:val="24"/>
          <w:lang w:val="en-US" w:eastAsia="fr-FR"/>
        </w:rPr>
      </w:pPr>
      <w:r w:rsidRPr="00612B60">
        <w:rPr>
          <w:rFonts w:ascii="Calisto MT" w:eastAsia="Times New Roman" w:hAnsi="Calisto MT" w:cs="Times New Roman"/>
          <w:sz w:val="24"/>
          <w:szCs w:val="24"/>
          <w:lang w:val="en-US" w:eastAsia="fr-FR"/>
        </w:rPr>
        <w:t>-</w:t>
      </w:r>
      <w:r w:rsidRPr="00612B60">
        <w:rPr>
          <w:rFonts w:ascii="Calisto MT" w:eastAsia="Times New Roman" w:hAnsi="Calisto MT" w:cs="Times New Roman"/>
          <w:sz w:val="24"/>
          <w:szCs w:val="24"/>
          <w:lang w:val="en-US" w:eastAsia="fr-FR"/>
        </w:rPr>
        <w:tab/>
        <w:t>Presentation of the bid;</w:t>
      </w:r>
    </w:p>
    <w:p w14:paraId="14A05A6E" w14:textId="11FB338A" w:rsidR="00D808EB" w:rsidRPr="00612B60" w:rsidRDefault="00D808EB" w:rsidP="00D808EB">
      <w:pPr>
        <w:autoSpaceDE w:val="0"/>
        <w:autoSpaceDN w:val="0"/>
        <w:adjustRightInd w:val="0"/>
        <w:spacing w:before="14" w:after="0" w:line="260" w:lineRule="atLeast"/>
        <w:rPr>
          <w:rFonts w:ascii="Calisto MT" w:eastAsia="Times New Roman" w:hAnsi="Calisto MT" w:cs="Times New Roman"/>
          <w:sz w:val="24"/>
          <w:szCs w:val="24"/>
          <w:lang w:val="en-US" w:eastAsia="fr-FR"/>
        </w:rPr>
      </w:pPr>
      <w:r w:rsidRPr="00612B60">
        <w:rPr>
          <w:rFonts w:ascii="Calisto MT" w:eastAsia="Times New Roman" w:hAnsi="Calisto MT" w:cs="Times New Roman"/>
          <w:sz w:val="24"/>
          <w:szCs w:val="24"/>
          <w:lang w:val="en-US" w:eastAsia="fr-FR"/>
        </w:rPr>
        <w:t>-</w:t>
      </w:r>
      <w:r w:rsidRPr="00612B60">
        <w:rPr>
          <w:rFonts w:ascii="Calisto MT" w:eastAsia="Times New Roman" w:hAnsi="Calisto MT" w:cs="Times New Roman"/>
          <w:sz w:val="24"/>
          <w:szCs w:val="24"/>
          <w:lang w:val="en-US" w:eastAsia="fr-FR"/>
        </w:rPr>
        <w:tab/>
        <w:t xml:space="preserve">Financial capacity (access to a line of credit or other financial resources, proof of financial solvency); </w:t>
      </w:r>
    </w:p>
    <w:p w14:paraId="6BD1B33F" w14:textId="77777777" w:rsidR="00D808EB" w:rsidRPr="00612B60" w:rsidRDefault="00D808EB" w:rsidP="00D808EB">
      <w:pPr>
        <w:autoSpaceDE w:val="0"/>
        <w:autoSpaceDN w:val="0"/>
        <w:adjustRightInd w:val="0"/>
        <w:spacing w:before="14" w:after="0" w:line="260" w:lineRule="atLeast"/>
        <w:rPr>
          <w:rFonts w:ascii="Calisto MT" w:eastAsia="Times New Roman" w:hAnsi="Calisto MT" w:cs="Times New Roman"/>
          <w:sz w:val="24"/>
          <w:szCs w:val="24"/>
          <w:lang w:val="en-US" w:eastAsia="fr-FR"/>
        </w:rPr>
      </w:pPr>
      <w:r w:rsidRPr="00612B60">
        <w:rPr>
          <w:rFonts w:ascii="Calisto MT" w:eastAsia="Times New Roman" w:hAnsi="Calisto MT" w:cs="Times New Roman"/>
          <w:sz w:val="24"/>
          <w:szCs w:val="24"/>
          <w:lang w:val="en-US" w:eastAsia="fr-FR"/>
        </w:rPr>
        <w:t>-</w:t>
      </w:r>
      <w:r w:rsidRPr="00612B60">
        <w:rPr>
          <w:rFonts w:ascii="Calisto MT" w:eastAsia="Times New Roman" w:hAnsi="Calisto MT" w:cs="Times New Roman"/>
          <w:sz w:val="24"/>
          <w:szCs w:val="24"/>
          <w:lang w:val="en-US" w:eastAsia="fr-FR"/>
        </w:rPr>
        <w:tab/>
        <w:t>Methodology.</w:t>
      </w:r>
    </w:p>
    <w:p w14:paraId="66D65E03" w14:textId="77777777" w:rsidR="00D808EB" w:rsidRPr="00612B60" w:rsidRDefault="00D808EB" w:rsidP="00D808EB">
      <w:pPr>
        <w:autoSpaceDE w:val="0"/>
        <w:autoSpaceDN w:val="0"/>
        <w:adjustRightInd w:val="0"/>
        <w:spacing w:before="14" w:after="0" w:line="260" w:lineRule="atLeast"/>
        <w:rPr>
          <w:rFonts w:ascii="Times New Roman" w:eastAsia="MS UI Gothic" w:hAnsi="Times New Roman" w:cs="Times New Roman"/>
          <w:sz w:val="26"/>
          <w:szCs w:val="26"/>
          <w:lang w:val="fr"/>
        </w:rPr>
      </w:pPr>
    </w:p>
    <w:p w14:paraId="48E1891B" w14:textId="77777777" w:rsidR="00D808EB" w:rsidRPr="00612B60" w:rsidRDefault="00D808EB" w:rsidP="00D808EB">
      <w:pPr>
        <w:autoSpaceDE w:val="0"/>
        <w:autoSpaceDN w:val="0"/>
        <w:adjustRightInd w:val="0"/>
        <w:spacing w:after="0" w:line="240" w:lineRule="auto"/>
        <w:ind w:left="113" w:right="192"/>
        <w:jc w:val="both"/>
        <w:rPr>
          <w:rFonts w:ascii="Arial Narrow" w:eastAsia="MS UI Gothic" w:hAnsi="Arial Narrow" w:cs="Arial Narrow"/>
          <w:sz w:val="24"/>
          <w:szCs w:val="24"/>
          <w:lang w:val="en-US"/>
        </w:rPr>
      </w:pPr>
      <w:r w:rsidRPr="00612B60">
        <w:rPr>
          <w:rFonts w:ascii="Arial Narrow" w:eastAsia="Times New Roman" w:hAnsi="Arial Narrow" w:cs="Tahoma"/>
          <w:b/>
          <w:sz w:val="24"/>
          <w:szCs w:val="24"/>
          <w:lang w:val="en-US" w:eastAsia="fr-FR"/>
        </w:rPr>
        <w:t>NB:</w:t>
      </w:r>
      <w:r w:rsidRPr="00612B60">
        <w:rPr>
          <w:rFonts w:ascii="Arial Narrow" w:eastAsia="Times New Roman" w:hAnsi="Arial Narrow" w:cs="Tahoma"/>
          <w:sz w:val="24"/>
          <w:szCs w:val="24"/>
          <w:lang w:val="en-US" w:eastAsia="fr-FR"/>
        </w:rPr>
        <w:t xml:space="preserve"> </w:t>
      </w:r>
      <w:r w:rsidRPr="00612B60">
        <w:rPr>
          <w:rFonts w:ascii="Calisto MT" w:eastAsia="Times New Roman" w:hAnsi="Calisto MT" w:cs="Times New Roman"/>
          <w:sz w:val="24"/>
          <w:szCs w:val="24"/>
          <w:lang w:val="en-US" w:eastAsia="fr-FR"/>
        </w:rPr>
        <w:t>only the financial offers of tenderers whose technical offer has obtained a percentage of "yes" greater than or equal to 70% will be examined for the rest of the procedure</w:t>
      </w:r>
      <w:r w:rsidRPr="00612B60">
        <w:rPr>
          <w:rFonts w:ascii="Arial Narrow" w:eastAsia="Times New Roman" w:hAnsi="Arial Narrow" w:cs="Tahoma"/>
          <w:sz w:val="24"/>
          <w:szCs w:val="24"/>
          <w:lang w:val="en-US" w:eastAsia="fr-FR"/>
        </w:rPr>
        <w:t>.</w:t>
      </w:r>
    </w:p>
    <w:p w14:paraId="0F55BFDB" w14:textId="77777777" w:rsidR="00D808EB" w:rsidRPr="00612B60" w:rsidRDefault="00D808EB" w:rsidP="00D808EB">
      <w:pPr>
        <w:autoSpaceDE w:val="0"/>
        <w:autoSpaceDN w:val="0"/>
        <w:adjustRightInd w:val="0"/>
        <w:spacing w:before="16" w:after="0" w:line="260" w:lineRule="atLeast"/>
        <w:rPr>
          <w:rFonts w:ascii="Times New Roman" w:eastAsia="MS UI Gothic" w:hAnsi="Times New Roman" w:cs="Times New Roman"/>
          <w:sz w:val="26"/>
          <w:szCs w:val="26"/>
          <w:lang w:val="en-US"/>
        </w:rPr>
      </w:pPr>
    </w:p>
    <w:p w14:paraId="67ADEF60" w14:textId="77777777" w:rsidR="00D808EB" w:rsidRPr="00612B60" w:rsidRDefault="00D808EB" w:rsidP="00D808EB">
      <w:pPr>
        <w:autoSpaceDE w:val="0"/>
        <w:autoSpaceDN w:val="0"/>
        <w:adjustRightInd w:val="0"/>
        <w:spacing w:after="0" w:line="240" w:lineRule="auto"/>
        <w:ind w:left="113"/>
        <w:rPr>
          <w:rFonts w:ascii="Arial Narrow" w:eastAsia="MS UI Gothic" w:hAnsi="Arial Narrow" w:cs="Arial Narrow"/>
          <w:sz w:val="24"/>
          <w:szCs w:val="24"/>
          <w:lang w:val="en-US"/>
        </w:rPr>
      </w:pPr>
      <w:r w:rsidRPr="00612B60">
        <w:rPr>
          <w:rFonts w:ascii="Arial Narrow" w:eastAsia="MS UI Gothic" w:hAnsi="Arial Narrow" w:cs="Arial Narrow"/>
          <w:b/>
          <w:bCs/>
          <w:spacing w:val="1"/>
          <w:sz w:val="24"/>
          <w:szCs w:val="24"/>
          <w:lang w:val="en-US"/>
        </w:rPr>
        <w:t>15</w:t>
      </w:r>
      <w:r w:rsidRPr="00612B60">
        <w:rPr>
          <w:rFonts w:ascii="Arial Narrow" w:eastAsia="MS UI Gothic" w:hAnsi="Arial Narrow" w:cs="Arial Narrow"/>
          <w:b/>
          <w:bCs/>
          <w:sz w:val="24"/>
          <w:szCs w:val="24"/>
          <w:lang w:val="en-US"/>
        </w:rPr>
        <w:t>.</w:t>
      </w:r>
      <w:r w:rsidRPr="00612B60">
        <w:rPr>
          <w:rFonts w:ascii="Arial Narrow" w:eastAsia="MS UI Gothic" w:hAnsi="Arial Narrow" w:cs="Arial Narrow"/>
          <w:b/>
          <w:bCs/>
          <w:spacing w:val="1"/>
          <w:sz w:val="24"/>
          <w:szCs w:val="24"/>
          <w:lang w:val="en-US"/>
        </w:rPr>
        <w:t xml:space="preserve"> </w:t>
      </w:r>
      <w:r w:rsidRPr="00612B60">
        <w:rPr>
          <w:rFonts w:ascii="Arial Narrow" w:eastAsia="MS UI Gothic" w:hAnsi="Arial Narrow" w:cs="Arial Narrow"/>
          <w:b/>
          <w:bCs/>
          <w:sz w:val="24"/>
          <w:szCs w:val="24"/>
          <w:lang w:val="en-US"/>
        </w:rPr>
        <w:t>A</w:t>
      </w:r>
      <w:r w:rsidRPr="00612B60">
        <w:rPr>
          <w:rFonts w:ascii="Arial Narrow" w:eastAsia="MS UI Gothic" w:hAnsi="Arial Narrow" w:cs="Arial Narrow"/>
          <w:b/>
          <w:bCs/>
          <w:spacing w:val="-2"/>
          <w:sz w:val="24"/>
          <w:szCs w:val="24"/>
          <w:lang w:val="en-US"/>
        </w:rPr>
        <w:t>w</w:t>
      </w:r>
      <w:r w:rsidRPr="00612B60">
        <w:rPr>
          <w:rFonts w:ascii="Arial Narrow" w:eastAsia="MS UI Gothic" w:hAnsi="Arial Narrow" w:cs="Arial Narrow"/>
          <w:b/>
          <w:bCs/>
          <w:spacing w:val="1"/>
          <w:sz w:val="24"/>
          <w:szCs w:val="24"/>
          <w:lang w:val="en-US"/>
        </w:rPr>
        <w:t>a</w:t>
      </w:r>
      <w:r w:rsidRPr="00612B60">
        <w:rPr>
          <w:rFonts w:ascii="Arial Narrow" w:eastAsia="MS UI Gothic" w:hAnsi="Arial Narrow" w:cs="Arial Narrow"/>
          <w:b/>
          <w:bCs/>
          <w:sz w:val="24"/>
          <w:szCs w:val="24"/>
          <w:lang w:val="en-US"/>
        </w:rPr>
        <w:t xml:space="preserve">rd of </w:t>
      </w:r>
      <w:r w:rsidRPr="00612B60">
        <w:rPr>
          <w:rFonts w:ascii="Arial Narrow" w:eastAsia="MS UI Gothic" w:hAnsi="Arial Narrow" w:cs="Arial Narrow"/>
          <w:b/>
          <w:bCs/>
          <w:spacing w:val="1"/>
          <w:sz w:val="24"/>
          <w:szCs w:val="24"/>
          <w:lang w:val="en-US"/>
        </w:rPr>
        <w:t>c</w:t>
      </w:r>
      <w:r w:rsidRPr="00612B60">
        <w:rPr>
          <w:rFonts w:ascii="Arial Narrow" w:eastAsia="MS UI Gothic" w:hAnsi="Arial Narrow" w:cs="Arial Narrow"/>
          <w:b/>
          <w:bCs/>
          <w:sz w:val="24"/>
          <w:szCs w:val="24"/>
          <w:lang w:val="en-US"/>
        </w:rPr>
        <w:t>on</w:t>
      </w:r>
      <w:r w:rsidRPr="00612B60">
        <w:rPr>
          <w:rFonts w:ascii="Arial Narrow" w:eastAsia="MS UI Gothic" w:hAnsi="Arial Narrow" w:cs="Arial Narrow"/>
          <w:b/>
          <w:bCs/>
          <w:spacing w:val="-1"/>
          <w:sz w:val="24"/>
          <w:szCs w:val="24"/>
          <w:lang w:val="en-US"/>
        </w:rPr>
        <w:t>t</w:t>
      </w:r>
      <w:r w:rsidRPr="00612B60">
        <w:rPr>
          <w:rFonts w:ascii="Arial Narrow" w:eastAsia="MS UI Gothic" w:hAnsi="Arial Narrow" w:cs="Arial Narrow"/>
          <w:b/>
          <w:bCs/>
          <w:sz w:val="24"/>
          <w:szCs w:val="24"/>
          <w:lang w:val="en-US"/>
        </w:rPr>
        <w:t>r</w:t>
      </w:r>
      <w:r w:rsidRPr="00612B60">
        <w:rPr>
          <w:rFonts w:ascii="Arial Narrow" w:eastAsia="MS UI Gothic" w:hAnsi="Arial Narrow" w:cs="Arial Narrow"/>
          <w:b/>
          <w:bCs/>
          <w:spacing w:val="1"/>
          <w:sz w:val="24"/>
          <w:szCs w:val="24"/>
          <w:lang w:val="en-US"/>
        </w:rPr>
        <w:t>ac</w:t>
      </w:r>
      <w:r w:rsidRPr="00612B60">
        <w:rPr>
          <w:rFonts w:ascii="Arial Narrow" w:eastAsia="MS UI Gothic" w:hAnsi="Arial Narrow" w:cs="Arial Narrow"/>
          <w:b/>
          <w:bCs/>
          <w:sz w:val="24"/>
          <w:szCs w:val="24"/>
          <w:lang w:val="en-US"/>
        </w:rPr>
        <w:t>t</w:t>
      </w:r>
    </w:p>
    <w:p w14:paraId="16C52645" w14:textId="77777777" w:rsidR="00D808EB" w:rsidRPr="00612B60" w:rsidRDefault="00D808EB" w:rsidP="00D808EB">
      <w:pPr>
        <w:spacing w:before="120" w:after="120" w:line="240" w:lineRule="auto"/>
        <w:jc w:val="both"/>
        <w:rPr>
          <w:rFonts w:ascii="Calisto MT" w:eastAsia="Times New Roman" w:hAnsi="Calisto MT" w:cs="Times New Roman"/>
          <w:iCs/>
          <w:sz w:val="24"/>
          <w:szCs w:val="24"/>
          <w:lang w:val="en-US" w:eastAsia="fr-FR"/>
        </w:rPr>
      </w:pPr>
      <w:r w:rsidRPr="00612B60">
        <w:rPr>
          <w:rFonts w:ascii="Calisto MT" w:eastAsia="Times New Roman" w:hAnsi="Calisto MT" w:cs="Times New Roman"/>
          <w:lang w:val="en-US" w:eastAsia="fr-FR"/>
        </w:rPr>
        <w:t xml:space="preserve">        </w:t>
      </w:r>
      <w:r w:rsidRPr="00612B60">
        <w:rPr>
          <w:rFonts w:ascii="Calisto MT" w:eastAsia="Times New Roman" w:hAnsi="Calisto MT" w:cs="Times New Roman"/>
          <w:iCs/>
          <w:sz w:val="24"/>
          <w:szCs w:val="24"/>
          <w:lang w:val="en-US" w:eastAsia="fr-FR"/>
        </w:rPr>
        <w:t xml:space="preserve">The President of the Regional Council, Contracting Authority, shall award the </w:t>
      </w:r>
      <w:r w:rsidRPr="00612B60">
        <w:rPr>
          <w:rFonts w:ascii="Calisto MT" w:eastAsia="Times New Roman" w:hAnsi="Calisto MT" w:cs="Times New Roman"/>
          <w:b/>
          <w:bCs/>
          <w:iCs/>
          <w:sz w:val="24"/>
          <w:szCs w:val="24"/>
          <w:lang w:val="en-US" w:eastAsia="fr-FR"/>
        </w:rPr>
        <w:t>jobbing order</w:t>
      </w:r>
      <w:r w:rsidRPr="00612B60">
        <w:rPr>
          <w:rFonts w:ascii="Calisto MT" w:eastAsia="Times New Roman" w:hAnsi="Calisto MT" w:cs="Times New Roman"/>
          <w:iCs/>
          <w:sz w:val="24"/>
          <w:szCs w:val="24"/>
          <w:lang w:val="en-US" w:eastAsia="fr-FR"/>
        </w:rPr>
        <w:t xml:space="preserve"> to the bidder whose bid, having been assessed as technically qualified, is found to be the </w:t>
      </w:r>
      <w:r w:rsidRPr="00612B60">
        <w:rPr>
          <w:rFonts w:ascii="Calisto MT" w:eastAsia="Times New Roman" w:hAnsi="Calisto MT" w:cs="Times New Roman"/>
          <w:b/>
          <w:bCs/>
          <w:iCs/>
          <w:sz w:val="24"/>
          <w:szCs w:val="24"/>
          <w:lang w:val="en-US" w:eastAsia="fr-FR"/>
        </w:rPr>
        <w:t>lowest after verification of prices</w:t>
      </w:r>
      <w:r w:rsidRPr="00612B60">
        <w:rPr>
          <w:rFonts w:ascii="Calisto MT" w:eastAsia="Times New Roman" w:hAnsi="Calisto MT" w:cs="Times New Roman"/>
          <w:iCs/>
          <w:sz w:val="24"/>
          <w:szCs w:val="24"/>
          <w:lang w:val="en-US" w:eastAsia="fr-FR"/>
        </w:rPr>
        <w:t xml:space="preserve"> and is deemed to be substantially compliant with the tender file.  </w:t>
      </w:r>
    </w:p>
    <w:p w14:paraId="2459EA3A" w14:textId="77777777" w:rsidR="00D808EB" w:rsidRPr="00612B60" w:rsidRDefault="00D808EB" w:rsidP="00D808EB">
      <w:pPr>
        <w:autoSpaceDE w:val="0"/>
        <w:autoSpaceDN w:val="0"/>
        <w:adjustRightInd w:val="0"/>
        <w:spacing w:after="0" w:line="240" w:lineRule="auto"/>
        <w:ind w:left="113"/>
        <w:rPr>
          <w:rFonts w:ascii="Arial Narrow" w:eastAsia="MS UI Gothic" w:hAnsi="Arial Narrow" w:cs="Arial Narrow"/>
          <w:sz w:val="24"/>
          <w:szCs w:val="24"/>
          <w:lang w:val="en-US"/>
        </w:rPr>
      </w:pPr>
      <w:r w:rsidRPr="00612B60">
        <w:rPr>
          <w:rFonts w:ascii="Arial Narrow" w:eastAsia="MS UI Gothic" w:hAnsi="Arial Narrow" w:cs="Arial Narrow"/>
          <w:b/>
          <w:bCs/>
          <w:spacing w:val="1"/>
          <w:sz w:val="24"/>
          <w:szCs w:val="24"/>
          <w:lang w:val="en-US"/>
        </w:rPr>
        <w:t>16</w:t>
      </w:r>
      <w:r w:rsidRPr="00612B60">
        <w:rPr>
          <w:rFonts w:ascii="Arial Narrow" w:eastAsia="MS UI Gothic" w:hAnsi="Arial Narrow" w:cs="Arial Narrow"/>
          <w:b/>
          <w:bCs/>
          <w:sz w:val="24"/>
          <w:szCs w:val="24"/>
          <w:lang w:val="en-US"/>
        </w:rPr>
        <w:t>.</w:t>
      </w:r>
      <w:r w:rsidRPr="00612B60">
        <w:rPr>
          <w:rFonts w:ascii="Arial Narrow" w:eastAsia="MS UI Gothic" w:hAnsi="Arial Narrow" w:cs="Arial Narrow"/>
          <w:b/>
          <w:bCs/>
          <w:spacing w:val="1"/>
          <w:sz w:val="24"/>
          <w:szCs w:val="24"/>
          <w:lang w:val="en-US"/>
        </w:rPr>
        <w:t xml:space="preserve"> </w:t>
      </w:r>
      <w:r w:rsidRPr="00612B60">
        <w:rPr>
          <w:rFonts w:ascii="Arial Narrow" w:eastAsia="MS UI Gothic" w:hAnsi="Arial Narrow" w:cs="Arial Narrow"/>
          <w:b/>
          <w:bCs/>
          <w:sz w:val="24"/>
          <w:szCs w:val="24"/>
          <w:lang w:val="en-US"/>
        </w:rPr>
        <w:t xml:space="preserve">Validity of bids   </w:t>
      </w:r>
    </w:p>
    <w:p w14:paraId="287B7FA6" w14:textId="77777777" w:rsidR="00D808EB" w:rsidRPr="00612B60" w:rsidRDefault="00D808EB" w:rsidP="00D808EB">
      <w:pPr>
        <w:spacing w:after="0" w:line="240" w:lineRule="auto"/>
        <w:ind w:right="283"/>
        <w:jc w:val="both"/>
        <w:rPr>
          <w:rFonts w:ascii="Calisto MT" w:eastAsia="Times New Roman" w:hAnsi="Calisto MT" w:cs="Times New Roman"/>
          <w:sz w:val="24"/>
          <w:szCs w:val="24"/>
          <w:lang w:val="en-US" w:eastAsia="fr-FR"/>
        </w:rPr>
      </w:pPr>
      <w:r w:rsidRPr="00612B60">
        <w:rPr>
          <w:rFonts w:ascii="Calisto MT" w:eastAsia="Times New Roman" w:hAnsi="Calisto MT" w:cs="Times New Roman"/>
          <w:lang w:val="en-US" w:eastAsia="fr-FR"/>
        </w:rPr>
        <w:t xml:space="preserve">       </w:t>
      </w:r>
      <w:r w:rsidRPr="00612B60">
        <w:rPr>
          <w:rFonts w:ascii="Calisto MT" w:eastAsia="Times New Roman" w:hAnsi="Calisto MT" w:cs="Times New Roman"/>
          <w:sz w:val="24"/>
          <w:szCs w:val="24"/>
          <w:lang w:val="en-US" w:eastAsia="fr-FR"/>
        </w:rPr>
        <w:t>Bidders will remain committed to their bid for ninety (90) days from the deadline set for the submission of bids.</w:t>
      </w:r>
    </w:p>
    <w:p w14:paraId="24DCCF36" w14:textId="77777777" w:rsidR="00D808EB" w:rsidRPr="00612B60" w:rsidRDefault="00D808EB" w:rsidP="00D808EB">
      <w:pPr>
        <w:autoSpaceDE w:val="0"/>
        <w:autoSpaceDN w:val="0"/>
        <w:adjustRightInd w:val="0"/>
        <w:spacing w:after="0" w:line="240" w:lineRule="auto"/>
        <w:ind w:left="113"/>
        <w:rPr>
          <w:rFonts w:ascii="Arial Narrow" w:eastAsia="MS UI Gothic" w:hAnsi="Arial Narrow" w:cs="Arial Narrow"/>
          <w:sz w:val="24"/>
          <w:szCs w:val="24"/>
          <w:lang w:val="en-US"/>
        </w:rPr>
      </w:pPr>
      <w:r w:rsidRPr="00612B60">
        <w:rPr>
          <w:rFonts w:ascii="Arial Narrow" w:eastAsia="MS UI Gothic" w:hAnsi="Arial Narrow" w:cs="Arial Narrow"/>
          <w:b/>
          <w:bCs/>
          <w:spacing w:val="1"/>
          <w:sz w:val="24"/>
          <w:szCs w:val="24"/>
          <w:lang w:val="en-US"/>
        </w:rPr>
        <w:t>17</w:t>
      </w:r>
      <w:r w:rsidRPr="00612B60">
        <w:rPr>
          <w:rFonts w:ascii="Arial Narrow" w:eastAsia="MS UI Gothic" w:hAnsi="Arial Narrow" w:cs="Arial Narrow"/>
          <w:b/>
          <w:bCs/>
          <w:sz w:val="24"/>
          <w:szCs w:val="24"/>
          <w:lang w:val="en-US"/>
        </w:rPr>
        <w:t>.</w:t>
      </w:r>
      <w:r w:rsidRPr="00612B60">
        <w:rPr>
          <w:rFonts w:ascii="Arial Narrow" w:eastAsia="MS UI Gothic" w:hAnsi="Arial Narrow" w:cs="Arial Narrow"/>
          <w:b/>
          <w:bCs/>
          <w:spacing w:val="1"/>
          <w:sz w:val="24"/>
          <w:szCs w:val="24"/>
          <w:lang w:val="en-US"/>
        </w:rPr>
        <w:t xml:space="preserve"> </w:t>
      </w:r>
      <w:r w:rsidRPr="00612B60">
        <w:rPr>
          <w:rFonts w:ascii="Arial Narrow" w:eastAsia="MS UI Gothic" w:hAnsi="Arial Narrow" w:cs="Arial Narrow"/>
          <w:b/>
          <w:bCs/>
          <w:sz w:val="24"/>
          <w:szCs w:val="24"/>
          <w:lang w:val="en-US"/>
        </w:rPr>
        <w:t>Complementary information</w:t>
      </w:r>
    </w:p>
    <w:p w14:paraId="4605FE2B" w14:textId="77777777" w:rsidR="00D808EB" w:rsidRPr="00612B60" w:rsidRDefault="00D808EB" w:rsidP="00D808EB">
      <w:pPr>
        <w:autoSpaceDE w:val="0"/>
        <w:autoSpaceDN w:val="0"/>
        <w:adjustRightInd w:val="0"/>
        <w:spacing w:after="0" w:line="200" w:lineRule="atLeast"/>
        <w:ind w:firstLine="113"/>
        <w:jc w:val="both"/>
        <w:rPr>
          <w:rFonts w:ascii="Times New Roman" w:eastAsia="MS UI Gothic" w:hAnsi="Times New Roman" w:cs="Times New Roman"/>
          <w:lang w:val="en-US"/>
        </w:rPr>
      </w:pPr>
      <w:r w:rsidRPr="00612B60">
        <w:rPr>
          <w:rFonts w:ascii="Calisto MT" w:eastAsia="Times New Roman" w:hAnsi="Calisto MT" w:cs="Calibri"/>
          <w:lang w:val="en-US" w:eastAsia="fr-FR"/>
        </w:rPr>
        <w:lastRenderedPageBreak/>
        <w:t xml:space="preserve">Complementary technical information may be obtained during working hours at the </w:t>
      </w:r>
      <w:r w:rsidRPr="00612B60">
        <w:rPr>
          <w:rFonts w:ascii="Calisto MT" w:eastAsia="Times New Roman" w:hAnsi="Calisto MT" w:cs="Calibri"/>
          <w:b/>
          <w:bCs/>
          <w:lang w:val="en-US" w:eastAsia="fr-FR"/>
        </w:rPr>
        <w:t xml:space="preserve">Far North Regional Council (Secretariat General) in Maroua, Djarengol-Pitoaré, </w:t>
      </w:r>
      <w:proofErr w:type="spellStart"/>
      <w:r w:rsidRPr="00612B60">
        <w:rPr>
          <w:rFonts w:ascii="Calisto MT" w:eastAsia="Times New Roman" w:hAnsi="Calisto MT" w:cs="Calibri"/>
          <w:b/>
          <w:bCs/>
          <w:lang w:val="en-US" w:eastAsia="fr-FR"/>
        </w:rPr>
        <w:t>Tél</w:t>
      </w:r>
      <w:proofErr w:type="spellEnd"/>
      <w:r w:rsidRPr="00612B60">
        <w:rPr>
          <w:rFonts w:ascii="Calisto MT" w:eastAsia="Times New Roman" w:hAnsi="Calisto MT" w:cs="Calibri"/>
          <w:b/>
          <w:bCs/>
          <w:lang w:val="en-US" w:eastAsia="fr-FR"/>
        </w:rPr>
        <w:t xml:space="preserve"> : 222 29 01 50/ 222 29 01 51.</w:t>
      </w:r>
    </w:p>
    <w:p w14:paraId="6EF49042" w14:textId="77777777" w:rsidR="00D808EB" w:rsidRPr="00612B60" w:rsidRDefault="00D808EB" w:rsidP="00D808EB">
      <w:pPr>
        <w:autoSpaceDE w:val="0"/>
        <w:autoSpaceDN w:val="0"/>
        <w:adjustRightInd w:val="0"/>
        <w:spacing w:before="31" w:after="0" w:line="240" w:lineRule="auto"/>
        <w:ind w:left="113"/>
        <w:rPr>
          <w:rFonts w:ascii="Arial Narrow" w:eastAsia="MS UI Gothic" w:hAnsi="Arial Narrow" w:cs="Arial Narrow"/>
          <w:sz w:val="24"/>
          <w:szCs w:val="24"/>
          <w:lang w:val="en-US"/>
        </w:rPr>
      </w:pPr>
      <w:r w:rsidRPr="00612B60">
        <w:rPr>
          <w:rFonts w:ascii="Arial Narrow" w:eastAsia="MS UI Gothic" w:hAnsi="Arial Narrow" w:cs="Arial Narrow"/>
          <w:b/>
          <w:bCs/>
          <w:spacing w:val="1"/>
          <w:sz w:val="24"/>
          <w:szCs w:val="24"/>
          <w:lang w:val="en-US"/>
        </w:rPr>
        <w:t>18</w:t>
      </w:r>
      <w:r w:rsidRPr="00612B60">
        <w:rPr>
          <w:rFonts w:ascii="Arial Narrow" w:eastAsia="MS UI Gothic" w:hAnsi="Arial Narrow" w:cs="Arial Narrow"/>
          <w:b/>
          <w:bCs/>
          <w:sz w:val="24"/>
          <w:szCs w:val="24"/>
          <w:lang w:val="en-US"/>
        </w:rPr>
        <w:t>.</w:t>
      </w:r>
      <w:r w:rsidRPr="00612B60">
        <w:rPr>
          <w:rFonts w:ascii="Arial Narrow" w:eastAsia="MS UI Gothic" w:hAnsi="Arial Narrow" w:cs="Arial Narrow"/>
          <w:b/>
          <w:bCs/>
          <w:spacing w:val="2"/>
          <w:sz w:val="24"/>
          <w:szCs w:val="24"/>
          <w:lang w:val="en-US"/>
        </w:rPr>
        <w:t xml:space="preserve"> </w:t>
      </w:r>
      <w:r w:rsidRPr="00612B60">
        <w:rPr>
          <w:rFonts w:ascii="Arial Narrow" w:eastAsia="MS UI Gothic" w:hAnsi="Arial Narrow" w:cs="Arial Narrow"/>
          <w:b/>
          <w:bCs/>
          <w:sz w:val="24"/>
          <w:szCs w:val="24"/>
          <w:lang w:val="en-US"/>
        </w:rPr>
        <w:t>Fight</w:t>
      </w:r>
      <w:r w:rsidRPr="00612B60">
        <w:rPr>
          <w:rFonts w:ascii="Arial Narrow" w:eastAsia="MS UI Gothic" w:hAnsi="Arial Narrow" w:cs="Arial Narrow"/>
          <w:b/>
          <w:bCs/>
          <w:spacing w:val="-1"/>
          <w:sz w:val="24"/>
          <w:szCs w:val="24"/>
          <w:lang w:val="en-US"/>
        </w:rPr>
        <w:t xml:space="preserve"> </w:t>
      </w:r>
      <w:r w:rsidRPr="00612B60">
        <w:rPr>
          <w:rFonts w:ascii="Arial Narrow" w:eastAsia="MS UI Gothic" w:hAnsi="Arial Narrow" w:cs="Arial Narrow"/>
          <w:b/>
          <w:bCs/>
          <w:spacing w:val="1"/>
          <w:sz w:val="24"/>
          <w:szCs w:val="24"/>
          <w:lang w:val="en-US"/>
        </w:rPr>
        <w:t>a</w:t>
      </w:r>
      <w:r w:rsidRPr="00612B60">
        <w:rPr>
          <w:rFonts w:ascii="Arial Narrow" w:eastAsia="MS UI Gothic" w:hAnsi="Arial Narrow" w:cs="Arial Narrow"/>
          <w:b/>
          <w:bCs/>
          <w:spacing w:val="-3"/>
          <w:sz w:val="24"/>
          <w:szCs w:val="24"/>
          <w:lang w:val="en-US"/>
        </w:rPr>
        <w:t>g</w:t>
      </w:r>
      <w:r w:rsidRPr="00612B60">
        <w:rPr>
          <w:rFonts w:ascii="Arial Narrow" w:eastAsia="MS UI Gothic" w:hAnsi="Arial Narrow" w:cs="Arial Narrow"/>
          <w:b/>
          <w:bCs/>
          <w:spacing w:val="1"/>
          <w:sz w:val="24"/>
          <w:szCs w:val="24"/>
          <w:lang w:val="en-US"/>
        </w:rPr>
        <w:t>a</w:t>
      </w:r>
      <w:r w:rsidRPr="00612B60">
        <w:rPr>
          <w:rFonts w:ascii="Arial Narrow" w:eastAsia="MS UI Gothic" w:hAnsi="Arial Narrow" w:cs="Arial Narrow"/>
          <w:b/>
          <w:bCs/>
          <w:sz w:val="24"/>
          <w:szCs w:val="24"/>
          <w:lang w:val="en-US"/>
        </w:rPr>
        <w:t>in</w:t>
      </w:r>
      <w:r w:rsidRPr="00612B60">
        <w:rPr>
          <w:rFonts w:ascii="Arial Narrow" w:eastAsia="MS UI Gothic" w:hAnsi="Arial Narrow" w:cs="Arial Narrow"/>
          <w:b/>
          <w:bCs/>
          <w:spacing w:val="1"/>
          <w:sz w:val="24"/>
          <w:szCs w:val="24"/>
          <w:lang w:val="en-US"/>
        </w:rPr>
        <w:t>s</w:t>
      </w:r>
      <w:r w:rsidRPr="00612B60">
        <w:rPr>
          <w:rFonts w:ascii="Arial Narrow" w:eastAsia="MS UI Gothic" w:hAnsi="Arial Narrow" w:cs="Arial Narrow"/>
          <w:b/>
          <w:bCs/>
          <w:sz w:val="24"/>
          <w:szCs w:val="24"/>
          <w:lang w:val="en-US"/>
        </w:rPr>
        <w:t>t co</w:t>
      </w:r>
      <w:r w:rsidRPr="00612B60">
        <w:rPr>
          <w:rFonts w:ascii="Arial Narrow" w:eastAsia="MS UI Gothic" w:hAnsi="Arial Narrow" w:cs="Arial Narrow"/>
          <w:b/>
          <w:bCs/>
          <w:spacing w:val="-2"/>
          <w:sz w:val="24"/>
          <w:szCs w:val="24"/>
          <w:lang w:val="en-US"/>
        </w:rPr>
        <w:t>r</w:t>
      </w:r>
      <w:r w:rsidRPr="00612B60">
        <w:rPr>
          <w:rFonts w:ascii="Arial Narrow" w:eastAsia="MS UI Gothic" w:hAnsi="Arial Narrow" w:cs="Arial Narrow"/>
          <w:b/>
          <w:bCs/>
          <w:sz w:val="24"/>
          <w:szCs w:val="24"/>
          <w:lang w:val="en-US"/>
        </w:rPr>
        <w:t>rup</w:t>
      </w:r>
      <w:r w:rsidRPr="00612B60">
        <w:rPr>
          <w:rFonts w:ascii="Arial Narrow" w:eastAsia="MS UI Gothic" w:hAnsi="Arial Narrow" w:cs="Arial Narrow"/>
          <w:b/>
          <w:bCs/>
          <w:spacing w:val="-1"/>
          <w:sz w:val="24"/>
          <w:szCs w:val="24"/>
          <w:lang w:val="en-US"/>
        </w:rPr>
        <w:t>t</w:t>
      </w:r>
      <w:r w:rsidRPr="00612B60">
        <w:rPr>
          <w:rFonts w:ascii="Arial Narrow" w:eastAsia="MS UI Gothic" w:hAnsi="Arial Narrow" w:cs="Arial Narrow"/>
          <w:b/>
          <w:bCs/>
          <w:sz w:val="24"/>
          <w:szCs w:val="24"/>
          <w:lang w:val="en-US"/>
        </w:rPr>
        <w:t xml:space="preserve">ion </w:t>
      </w:r>
      <w:r w:rsidRPr="00612B60">
        <w:rPr>
          <w:rFonts w:ascii="Arial Narrow" w:eastAsia="MS UI Gothic" w:hAnsi="Arial Narrow" w:cs="Arial Narrow"/>
          <w:b/>
          <w:bCs/>
          <w:spacing w:val="1"/>
          <w:sz w:val="24"/>
          <w:szCs w:val="24"/>
          <w:lang w:val="en-US"/>
        </w:rPr>
        <w:t>a</w:t>
      </w:r>
      <w:r w:rsidRPr="00612B60">
        <w:rPr>
          <w:rFonts w:ascii="Arial Narrow" w:eastAsia="MS UI Gothic" w:hAnsi="Arial Narrow" w:cs="Arial Narrow"/>
          <w:b/>
          <w:bCs/>
          <w:sz w:val="24"/>
          <w:szCs w:val="24"/>
          <w:lang w:val="en-US"/>
        </w:rPr>
        <w:t>nd m</w:t>
      </w:r>
      <w:r w:rsidRPr="00612B60">
        <w:rPr>
          <w:rFonts w:ascii="Arial Narrow" w:eastAsia="MS UI Gothic" w:hAnsi="Arial Narrow" w:cs="Arial Narrow"/>
          <w:b/>
          <w:bCs/>
          <w:spacing w:val="1"/>
          <w:sz w:val="24"/>
          <w:szCs w:val="24"/>
          <w:lang w:val="en-US"/>
        </w:rPr>
        <w:t>a</w:t>
      </w:r>
      <w:r w:rsidRPr="00612B60">
        <w:rPr>
          <w:rFonts w:ascii="Arial Narrow" w:eastAsia="MS UI Gothic" w:hAnsi="Arial Narrow" w:cs="Arial Narrow"/>
          <w:b/>
          <w:bCs/>
          <w:sz w:val="24"/>
          <w:szCs w:val="24"/>
          <w:lang w:val="en-US"/>
        </w:rPr>
        <w:t>lpr</w:t>
      </w:r>
      <w:r w:rsidRPr="00612B60">
        <w:rPr>
          <w:rFonts w:ascii="Arial Narrow" w:eastAsia="MS UI Gothic" w:hAnsi="Arial Narrow" w:cs="Arial Narrow"/>
          <w:b/>
          <w:bCs/>
          <w:spacing w:val="-1"/>
          <w:sz w:val="24"/>
          <w:szCs w:val="24"/>
          <w:lang w:val="en-US"/>
        </w:rPr>
        <w:t>a</w:t>
      </w:r>
      <w:r w:rsidRPr="00612B60">
        <w:rPr>
          <w:rFonts w:ascii="Arial Narrow" w:eastAsia="MS UI Gothic" w:hAnsi="Arial Narrow" w:cs="Arial Narrow"/>
          <w:b/>
          <w:bCs/>
          <w:spacing w:val="1"/>
          <w:sz w:val="24"/>
          <w:szCs w:val="24"/>
          <w:lang w:val="en-US"/>
        </w:rPr>
        <w:t>c</w:t>
      </w:r>
      <w:r w:rsidRPr="00612B60">
        <w:rPr>
          <w:rFonts w:ascii="Arial Narrow" w:eastAsia="MS UI Gothic" w:hAnsi="Arial Narrow" w:cs="Arial Narrow"/>
          <w:b/>
          <w:bCs/>
          <w:sz w:val="24"/>
          <w:szCs w:val="24"/>
          <w:lang w:val="en-US"/>
        </w:rPr>
        <w:t>ti</w:t>
      </w:r>
      <w:r w:rsidRPr="00612B60">
        <w:rPr>
          <w:rFonts w:ascii="Arial Narrow" w:eastAsia="MS UI Gothic" w:hAnsi="Arial Narrow" w:cs="Arial Narrow"/>
          <w:b/>
          <w:bCs/>
          <w:spacing w:val="-2"/>
          <w:sz w:val="24"/>
          <w:szCs w:val="24"/>
          <w:lang w:val="en-US"/>
        </w:rPr>
        <w:t>c</w:t>
      </w:r>
      <w:r w:rsidRPr="00612B60">
        <w:rPr>
          <w:rFonts w:ascii="Arial Narrow" w:eastAsia="MS UI Gothic" w:hAnsi="Arial Narrow" w:cs="Arial Narrow"/>
          <w:b/>
          <w:bCs/>
          <w:spacing w:val="1"/>
          <w:sz w:val="24"/>
          <w:szCs w:val="24"/>
          <w:lang w:val="en-US"/>
        </w:rPr>
        <w:t>e</w:t>
      </w:r>
      <w:r w:rsidRPr="00612B60">
        <w:rPr>
          <w:rFonts w:ascii="Arial Narrow" w:eastAsia="MS UI Gothic" w:hAnsi="Arial Narrow" w:cs="Arial Narrow"/>
          <w:b/>
          <w:bCs/>
          <w:sz w:val="24"/>
          <w:szCs w:val="24"/>
          <w:lang w:val="en-US"/>
        </w:rPr>
        <w:t>s</w:t>
      </w:r>
    </w:p>
    <w:p w14:paraId="374F2F9C" w14:textId="77777777" w:rsidR="00D808EB" w:rsidRPr="00612B60" w:rsidRDefault="00D808EB" w:rsidP="00D808EB">
      <w:pPr>
        <w:autoSpaceDE w:val="0"/>
        <w:autoSpaceDN w:val="0"/>
        <w:adjustRightInd w:val="0"/>
        <w:spacing w:before="17" w:after="0" w:line="260" w:lineRule="atLeast"/>
        <w:jc w:val="both"/>
        <w:rPr>
          <w:rFonts w:ascii="Times New Roman" w:eastAsia="MS UI Gothic" w:hAnsi="Times New Roman" w:cs="Times New Roman"/>
          <w:sz w:val="26"/>
          <w:szCs w:val="26"/>
          <w:lang w:val="en-US"/>
        </w:rPr>
      </w:pPr>
      <w:r w:rsidRPr="00612B60">
        <w:rPr>
          <w:rFonts w:ascii="Arial Narrow" w:eastAsia="MS UI Gothic" w:hAnsi="Arial Narrow" w:cs="Arial Narrow"/>
          <w:sz w:val="24"/>
          <w:szCs w:val="24"/>
          <w:lang w:val="en-US"/>
        </w:rPr>
        <w:t xml:space="preserve">To report any practice, acts or incidents of corruption or malpractice, please call </w:t>
      </w:r>
      <w:r w:rsidRPr="00612B60">
        <w:rPr>
          <w:rFonts w:ascii="Arial Narrow" w:eastAsia="MS UI Gothic" w:hAnsi="Arial Narrow" w:cs="Arial Narrow"/>
          <w:b/>
          <w:bCs/>
          <w:sz w:val="24"/>
          <w:szCs w:val="24"/>
          <w:lang w:val="en-US"/>
        </w:rPr>
        <w:t>CONAC at 1517</w:t>
      </w:r>
      <w:r w:rsidRPr="00612B60">
        <w:rPr>
          <w:rFonts w:ascii="Arial Narrow" w:eastAsia="MS UI Gothic" w:hAnsi="Arial Narrow" w:cs="Arial Narrow"/>
          <w:sz w:val="24"/>
          <w:szCs w:val="24"/>
          <w:lang w:val="en-US"/>
        </w:rPr>
        <w:t xml:space="preserve">, the authority in charge of Public Contracts (MINMAP) (SMS or Call) at the following numbers: </w:t>
      </w:r>
      <w:r w:rsidRPr="00612B60">
        <w:rPr>
          <w:rFonts w:ascii="Arial Narrow" w:eastAsia="MS UI Gothic" w:hAnsi="Arial Narrow" w:cs="Arial Narrow"/>
          <w:b/>
          <w:bCs/>
          <w:sz w:val="24"/>
          <w:szCs w:val="24"/>
          <w:lang w:val="en-US"/>
        </w:rPr>
        <w:t>(+237) 673 20 57 25 and 699 37 07 48, ARMP at the number</w:t>
      </w:r>
      <w:r w:rsidRPr="00612B60">
        <w:rPr>
          <w:rFonts w:ascii="Arial Narrow" w:eastAsia="MS UI Gothic" w:hAnsi="Arial Narrow" w:cs="Arial Narrow"/>
          <w:sz w:val="24"/>
          <w:szCs w:val="24"/>
          <w:lang w:val="en-US"/>
        </w:rPr>
        <w:t xml:space="preserve"> ………………..</w:t>
      </w:r>
    </w:p>
    <w:p w14:paraId="73E2426B" w14:textId="77777777" w:rsidR="00D808EB" w:rsidRPr="00612B60" w:rsidRDefault="00D808EB" w:rsidP="00D808EB">
      <w:pPr>
        <w:spacing w:after="0" w:line="240" w:lineRule="auto"/>
        <w:ind w:right="283"/>
        <w:rPr>
          <w:rFonts w:ascii="Calisto MT" w:eastAsia="Times New Roman" w:hAnsi="Calisto MT" w:cs="Times New Roman"/>
          <w:lang w:val="en-US" w:eastAsia="fr-FR"/>
        </w:rPr>
      </w:pPr>
      <w:r w:rsidRPr="00612B60">
        <w:rPr>
          <w:rFonts w:ascii="Calisto MT" w:eastAsia="Times New Roman" w:hAnsi="Calisto MT" w:cs="Times New Roman"/>
          <w:lang w:val="en-US" w:eastAsia="fr-FR"/>
        </w:rPr>
        <w:t xml:space="preserve">                                                                                                Maroua, on ________________________</w:t>
      </w:r>
    </w:p>
    <w:p w14:paraId="4A1AFF67" w14:textId="77777777" w:rsidR="00D808EB" w:rsidRPr="00612B60" w:rsidRDefault="00D808EB" w:rsidP="00D808EB">
      <w:pPr>
        <w:spacing w:after="0" w:line="240" w:lineRule="auto"/>
        <w:ind w:right="283"/>
        <w:rPr>
          <w:rFonts w:ascii="Calisto MT" w:eastAsia="Times New Roman" w:hAnsi="Calisto MT" w:cs="Times New Roman"/>
          <w:lang w:val="en-US" w:eastAsia="fr-FR"/>
        </w:rPr>
      </w:pPr>
      <w:r w:rsidRPr="00612B60">
        <w:rPr>
          <w:rFonts w:ascii="Calibri" w:eastAsia="Calibri" w:hAnsi="Calibri" w:cs="Times New Roman"/>
          <w:noProof/>
        </w:rPr>
        <mc:AlternateContent>
          <mc:Choice Requires="wps">
            <w:drawing>
              <wp:anchor distT="0" distB="0" distL="114300" distR="114300" simplePos="0" relativeHeight="251741184" behindDoc="0" locked="0" layoutInCell="1" allowOverlap="1" wp14:anchorId="30991D6E" wp14:editId="7D0ADA00">
                <wp:simplePos x="0" y="0"/>
                <wp:positionH relativeFrom="column">
                  <wp:posOffset>3662680</wp:posOffset>
                </wp:positionH>
                <wp:positionV relativeFrom="paragraph">
                  <wp:posOffset>12065</wp:posOffset>
                </wp:positionV>
                <wp:extent cx="2621915" cy="1438275"/>
                <wp:effectExtent l="0" t="0" r="0" b="0"/>
                <wp:wrapNone/>
                <wp:docPr id="1676392128" name="Zone de texte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1915" cy="1438275"/>
                        </a:xfrm>
                        <a:prstGeom prst="rect">
                          <a:avLst/>
                        </a:prstGeom>
                        <a:noFill/>
                        <a:ln>
                          <a:noFill/>
                        </a:ln>
                      </wps:spPr>
                      <wps:txbx>
                        <w:txbxContent>
                          <w:p w14:paraId="2B3C86D0" w14:textId="77777777" w:rsidR="00D808EB" w:rsidRPr="00B548D7" w:rsidRDefault="00D808EB" w:rsidP="00D808EB">
                            <w:pPr>
                              <w:jc w:val="center"/>
                              <w:rPr>
                                <w:rFonts w:ascii="Calisto MT" w:hAnsi="Calisto MT"/>
                                <w:lang w:val="en-US"/>
                              </w:rPr>
                            </w:pPr>
                            <w:r w:rsidRPr="00B548D7">
                              <w:rPr>
                                <w:rFonts w:ascii="Calisto MT" w:hAnsi="Calisto MT"/>
                                <w:lang w:val="en-US"/>
                              </w:rPr>
                              <w:t>The President of the Regional Council of the Far North Region</w:t>
                            </w:r>
                          </w:p>
                          <w:p w14:paraId="4C0CA1DE" w14:textId="77777777" w:rsidR="00D808EB" w:rsidRPr="00B548D7" w:rsidRDefault="00D808EB" w:rsidP="00D808EB">
                            <w:pPr>
                              <w:jc w:val="center"/>
                              <w:rPr>
                                <w:rFonts w:ascii="Calisto MT" w:hAnsi="Calisto MT"/>
                                <w:b/>
                                <w:i/>
                                <w:lang w:val="en-US"/>
                              </w:rPr>
                            </w:pPr>
                            <w:r w:rsidRPr="00B548D7">
                              <w:rPr>
                                <w:rFonts w:ascii="Calisto MT" w:hAnsi="Calisto MT"/>
                                <w:i/>
                                <w:lang w:val="en-US"/>
                              </w:rPr>
                              <w:t>Project Owner</w:t>
                            </w:r>
                          </w:p>
                          <w:p w14:paraId="1BAAA65B" w14:textId="77777777" w:rsidR="00D808EB" w:rsidRDefault="00D808EB" w:rsidP="00D808EB">
                            <w:pPr>
                              <w:jc w:val="center"/>
                              <w:rPr>
                                <w:rFonts w:ascii="Calisto MT" w:hAnsi="Calisto MT"/>
                                <w:b/>
                                <w:lang w:val="en-US"/>
                              </w:rPr>
                            </w:pPr>
                          </w:p>
                          <w:p w14:paraId="7CBCA954" w14:textId="77777777" w:rsidR="00D808EB" w:rsidRDefault="00D808EB" w:rsidP="00D808EB">
                            <w:pPr>
                              <w:jc w:val="center"/>
                              <w:rPr>
                                <w:rFonts w:ascii="Calisto MT" w:hAnsi="Calisto MT"/>
                                <w:b/>
                                <w:lang w:val="en-US"/>
                              </w:rPr>
                            </w:pPr>
                          </w:p>
                          <w:p w14:paraId="6CB8E52A" w14:textId="77777777" w:rsidR="00D808EB" w:rsidRDefault="00D808EB" w:rsidP="00D808EB">
                            <w:pPr>
                              <w:jc w:val="center"/>
                              <w:rPr>
                                <w:rFonts w:ascii="Calisto MT" w:hAnsi="Calisto MT"/>
                                <w:lang w:val="en-US"/>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991D6E" id="_x0000_t202" coordsize="21600,21600" o:spt="202" path="m,l,21600r21600,l21600,xe">
                <v:stroke joinstyle="miter"/>
                <v:path gradientshapeok="t" o:connecttype="rect"/>
              </v:shapetype>
              <v:shape id="Zone de texte 74" o:spid="_x0000_s1027" type="#_x0000_t202" style="position:absolute;margin-left:288.4pt;margin-top:.95pt;width:206.45pt;height:113.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" filled="f" stroked="f">
                <v:textbox>
                  <w:txbxContent>
                    <w:p w14:paraId="2B3C86D0" w14:textId="77777777" w:rsidR="00D808EB" w:rsidRPr="00B548D7" w:rsidRDefault="00D808EB" w:rsidP="00D808EB">
                      <w:pPr>
                        <w:jc w:val="center"/>
                        <w:rPr>
                          <w:rFonts w:ascii="Calisto MT" w:hAnsi="Calisto MT"/>
                          <w:lang w:val="en-US"/>
                        </w:rPr>
                      </w:pPr>
                      <w:r w:rsidRPr="00B548D7">
                        <w:rPr>
                          <w:rFonts w:ascii="Calisto MT" w:hAnsi="Calisto MT"/>
                          <w:lang w:val="en-US"/>
                        </w:rPr>
                        <w:t>The President of the Regional Council of the Far North Region</w:t>
                      </w:r>
                    </w:p>
                    <w:p w14:paraId="4C0CA1DE" w14:textId="77777777" w:rsidR="00D808EB" w:rsidRPr="00B548D7" w:rsidRDefault="00D808EB" w:rsidP="00D808EB">
                      <w:pPr>
                        <w:jc w:val="center"/>
                        <w:rPr>
                          <w:rFonts w:ascii="Calisto MT" w:hAnsi="Calisto MT"/>
                          <w:b/>
                          <w:i/>
                          <w:lang w:val="en-US"/>
                        </w:rPr>
                      </w:pPr>
                      <w:r w:rsidRPr="00B548D7">
                        <w:rPr>
                          <w:rFonts w:ascii="Calisto MT" w:hAnsi="Calisto MT"/>
                          <w:i/>
                          <w:lang w:val="en-US"/>
                        </w:rPr>
                        <w:t>Project Owner</w:t>
                      </w:r>
                    </w:p>
                    <w:p w14:paraId="1BAAA65B" w14:textId="77777777" w:rsidR="00D808EB" w:rsidRDefault="00D808EB" w:rsidP="00D808EB">
                      <w:pPr>
                        <w:jc w:val="center"/>
                        <w:rPr>
                          <w:rFonts w:ascii="Calisto MT" w:hAnsi="Calisto MT"/>
                          <w:b/>
                          <w:lang w:val="en-US"/>
                        </w:rPr>
                      </w:pPr>
                    </w:p>
                    <w:p w14:paraId="7CBCA954" w14:textId="77777777" w:rsidR="00D808EB" w:rsidRDefault="00D808EB" w:rsidP="00D808EB">
                      <w:pPr>
                        <w:jc w:val="center"/>
                        <w:rPr>
                          <w:rFonts w:ascii="Calisto MT" w:hAnsi="Calisto MT"/>
                          <w:b/>
                          <w:lang w:val="en-US"/>
                        </w:rPr>
                      </w:pPr>
                    </w:p>
                    <w:p w14:paraId="6CB8E52A" w14:textId="77777777" w:rsidR="00D808EB" w:rsidRDefault="00D808EB" w:rsidP="00D808EB">
                      <w:pPr>
                        <w:jc w:val="center"/>
                        <w:rPr>
                          <w:rFonts w:ascii="Calisto MT" w:hAnsi="Calisto MT"/>
                          <w:lang w:val="en-US"/>
                        </w:rPr>
                      </w:pPr>
                    </w:p>
                  </w:txbxContent>
                </v:textbox>
              </v:shape>
            </w:pict>
          </mc:Fallback>
        </mc:AlternateContent>
      </w:r>
    </w:p>
    <w:p w14:paraId="08C4E811" w14:textId="77777777" w:rsidR="00D808EB" w:rsidRPr="00612B60" w:rsidRDefault="00D808EB" w:rsidP="00D808EB">
      <w:pPr>
        <w:spacing w:after="0" w:line="240" w:lineRule="auto"/>
        <w:ind w:right="283"/>
        <w:rPr>
          <w:rFonts w:ascii="Calisto MT" w:eastAsia="Times New Roman" w:hAnsi="Calisto MT" w:cs="Times New Roman"/>
          <w:b/>
          <w:u w:val="single"/>
          <w:lang w:val="en-US" w:eastAsia="fr-FR"/>
        </w:rPr>
      </w:pPr>
      <w:r w:rsidRPr="00612B60">
        <w:rPr>
          <w:rFonts w:ascii="Calisto MT" w:eastAsia="Times New Roman" w:hAnsi="Calisto MT" w:cs="Times New Roman"/>
          <w:b/>
          <w:u w:val="single"/>
          <w:lang w:val="en-US" w:eastAsia="fr-FR"/>
        </w:rPr>
        <w:t>Carbon Copies:</w:t>
      </w:r>
    </w:p>
    <w:p w14:paraId="050778E5" w14:textId="77777777" w:rsidR="00D808EB" w:rsidRPr="00612B60" w:rsidRDefault="00D808EB" w:rsidP="00D808EB">
      <w:pPr>
        <w:numPr>
          <w:ilvl w:val="0"/>
          <w:numId w:val="65"/>
        </w:numPr>
        <w:spacing w:after="0" w:line="276" w:lineRule="auto"/>
        <w:rPr>
          <w:rFonts w:ascii="Calibri" w:eastAsia="Times New Roman" w:hAnsi="Calibri" w:cs="Calibri"/>
          <w:bCs/>
          <w:i/>
          <w:iCs/>
          <w:sz w:val="20"/>
          <w:szCs w:val="20"/>
        </w:rPr>
      </w:pPr>
      <w:r w:rsidRPr="00612B60">
        <w:rPr>
          <w:rFonts w:ascii="Calibri" w:eastAsia="Times New Roman" w:hAnsi="Calibri" w:cs="Calibri"/>
          <w:bCs/>
          <w:i/>
          <w:iCs/>
          <w:sz w:val="20"/>
          <w:szCs w:val="20"/>
        </w:rPr>
        <w:t>SG/RC/FN ;</w:t>
      </w:r>
    </w:p>
    <w:p w14:paraId="0AB59CD2" w14:textId="77777777" w:rsidR="00D808EB" w:rsidRPr="00612B60" w:rsidRDefault="00D808EB" w:rsidP="00D808EB">
      <w:pPr>
        <w:numPr>
          <w:ilvl w:val="0"/>
          <w:numId w:val="65"/>
        </w:numPr>
        <w:spacing w:after="0" w:line="276" w:lineRule="auto"/>
        <w:rPr>
          <w:rFonts w:ascii="Calibri" w:eastAsia="Times New Roman" w:hAnsi="Calibri" w:cs="Calibri"/>
          <w:bCs/>
          <w:i/>
          <w:iCs/>
          <w:sz w:val="20"/>
          <w:szCs w:val="20"/>
        </w:rPr>
      </w:pPr>
      <w:r w:rsidRPr="00612B60">
        <w:rPr>
          <w:rFonts w:ascii="Calibri" w:eastAsia="Times New Roman" w:hAnsi="Calibri" w:cs="Calibri"/>
          <w:bCs/>
          <w:i/>
          <w:iCs/>
          <w:sz w:val="20"/>
          <w:szCs w:val="20"/>
        </w:rPr>
        <w:t>MINPC/FN ;</w:t>
      </w:r>
    </w:p>
    <w:p w14:paraId="744DDD88" w14:textId="77777777" w:rsidR="00D808EB" w:rsidRPr="00612B60" w:rsidRDefault="00D808EB" w:rsidP="00D808EB">
      <w:pPr>
        <w:numPr>
          <w:ilvl w:val="0"/>
          <w:numId w:val="65"/>
        </w:numPr>
        <w:spacing w:after="0" w:line="276" w:lineRule="auto"/>
        <w:rPr>
          <w:rFonts w:ascii="Calibri" w:eastAsia="Times New Roman" w:hAnsi="Calibri" w:cs="Calibri"/>
          <w:bCs/>
          <w:i/>
          <w:iCs/>
          <w:sz w:val="20"/>
          <w:szCs w:val="20"/>
        </w:rPr>
      </w:pPr>
      <w:r w:rsidRPr="00612B60">
        <w:rPr>
          <w:rFonts w:ascii="Calibri" w:eastAsia="Times New Roman" w:hAnsi="Calibri" w:cs="Calibri"/>
          <w:bCs/>
          <w:i/>
          <w:iCs/>
          <w:sz w:val="20"/>
          <w:szCs w:val="20"/>
        </w:rPr>
        <w:t>ARMP/FN (for publication) ;</w:t>
      </w:r>
    </w:p>
    <w:p w14:paraId="6A38A1EA" w14:textId="77777777" w:rsidR="00D808EB" w:rsidRPr="00612B60" w:rsidRDefault="00D808EB" w:rsidP="00D808EB">
      <w:pPr>
        <w:numPr>
          <w:ilvl w:val="0"/>
          <w:numId w:val="65"/>
        </w:numPr>
        <w:spacing w:after="0" w:line="276" w:lineRule="auto"/>
        <w:rPr>
          <w:rFonts w:ascii="Calibri" w:eastAsia="Times New Roman" w:hAnsi="Calibri" w:cs="Calibri"/>
          <w:bCs/>
          <w:i/>
          <w:iCs/>
          <w:sz w:val="20"/>
          <w:szCs w:val="20"/>
        </w:rPr>
      </w:pPr>
      <w:proofErr w:type="spellStart"/>
      <w:r w:rsidRPr="00612B60">
        <w:rPr>
          <w:rFonts w:ascii="Calibri" w:eastAsia="Times New Roman" w:hAnsi="Calibri" w:cs="Calibri"/>
          <w:bCs/>
          <w:i/>
          <w:iCs/>
          <w:sz w:val="20"/>
          <w:szCs w:val="20"/>
        </w:rPr>
        <w:t>Chairperson</w:t>
      </w:r>
      <w:proofErr w:type="spellEnd"/>
      <w:r w:rsidRPr="00612B60">
        <w:rPr>
          <w:rFonts w:ascii="Calibri" w:eastAsia="Times New Roman" w:hAnsi="Calibri" w:cs="Calibri"/>
          <w:bCs/>
          <w:i/>
          <w:iCs/>
          <w:sz w:val="20"/>
          <w:szCs w:val="20"/>
        </w:rPr>
        <w:t>/ITB-RC ;</w:t>
      </w:r>
    </w:p>
    <w:p w14:paraId="19A8836C" w14:textId="77777777" w:rsidR="00D808EB" w:rsidRPr="00612B60" w:rsidRDefault="00D808EB" w:rsidP="00D808EB">
      <w:pPr>
        <w:numPr>
          <w:ilvl w:val="0"/>
          <w:numId w:val="65"/>
        </w:numPr>
        <w:spacing w:after="0" w:line="276" w:lineRule="auto"/>
        <w:rPr>
          <w:rFonts w:ascii="Calibri" w:eastAsia="Times New Roman" w:hAnsi="Calibri" w:cs="Calibri"/>
          <w:bCs/>
          <w:i/>
          <w:iCs/>
          <w:sz w:val="20"/>
          <w:szCs w:val="20"/>
        </w:rPr>
      </w:pPr>
      <w:proofErr w:type="spellStart"/>
      <w:r w:rsidRPr="00612B60">
        <w:rPr>
          <w:rFonts w:ascii="Calibri" w:eastAsia="Times New Roman" w:hAnsi="Calibri" w:cs="Calibri"/>
          <w:bCs/>
          <w:i/>
          <w:iCs/>
          <w:sz w:val="20"/>
          <w:szCs w:val="20"/>
        </w:rPr>
        <w:t>Noticeboards</w:t>
      </w:r>
      <w:proofErr w:type="spellEnd"/>
      <w:r w:rsidRPr="00612B60">
        <w:rPr>
          <w:rFonts w:ascii="Calibri" w:eastAsia="Times New Roman" w:hAnsi="Calibri" w:cs="Calibri"/>
          <w:bCs/>
          <w:i/>
          <w:iCs/>
          <w:sz w:val="20"/>
          <w:szCs w:val="20"/>
        </w:rPr>
        <w:t>;</w:t>
      </w:r>
    </w:p>
    <w:p w14:paraId="70C691E9" w14:textId="77777777" w:rsidR="00D808EB" w:rsidRPr="00612B60" w:rsidRDefault="00D808EB" w:rsidP="00D808EB">
      <w:pPr>
        <w:numPr>
          <w:ilvl w:val="0"/>
          <w:numId w:val="65"/>
        </w:numPr>
        <w:spacing w:after="0" w:line="276" w:lineRule="auto"/>
        <w:rPr>
          <w:rFonts w:ascii="Calibri" w:eastAsia="Times New Roman" w:hAnsi="Calibri" w:cs="Calibri"/>
          <w:bCs/>
          <w:i/>
          <w:iCs/>
          <w:sz w:val="20"/>
          <w:szCs w:val="20"/>
        </w:rPr>
      </w:pPr>
      <w:r w:rsidRPr="00612B60">
        <w:rPr>
          <w:rFonts w:ascii="Calibri" w:eastAsia="Times New Roman" w:hAnsi="Calibri" w:cs="Calibri"/>
          <w:bCs/>
          <w:i/>
          <w:iCs/>
          <w:sz w:val="20"/>
          <w:szCs w:val="20"/>
        </w:rPr>
        <w:t>Archive.</w:t>
      </w:r>
    </w:p>
    <w:p w14:paraId="0CD88305" w14:textId="77777777" w:rsidR="00D808EB" w:rsidRPr="00612B60" w:rsidRDefault="00D808EB" w:rsidP="00D808EB">
      <w:pPr>
        <w:autoSpaceDE w:val="0"/>
        <w:autoSpaceDN w:val="0"/>
        <w:adjustRightInd w:val="0"/>
        <w:spacing w:after="0" w:line="200" w:lineRule="atLeast"/>
        <w:rPr>
          <w:rFonts w:ascii="Times New Roman" w:eastAsia="MS UI Gothic" w:hAnsi="Times New Roman" w:cs="Times New Roman"/>
          <w:lang w:val="fr"/>
        </w:rPr>
      </w:pPr>
    </w:p>
    <w:p w14:paraId="69271587" w14:textId="77777777" w:rsidR="00D808EB" w:rsidRPr="00612B60" w:rsidRDefault="00D808EB" w:rsidP="00D808EB">
      <w:pPr>
        <w:autoSpaceDE w:val="0"/>
        <w:autoSpaceDN w:val="0"/>
        <w:adjustRightInd w:val="0"/>
        <w:spacing w:after="0" w:line="200" w:lineRule="atLeast"/>
        <w:rPr>
          <w:rFonts w:ascii="Times New Roman" w:eastAsia="MS UI Gothic" w:hAnsi="Times New Roman" w:cs="Times New Roman"/>
          <w:lang w:val="fr"/>
        </w:rPr>
      </w:pPr>
    </w:p>
    <w:p w14:paraId="1B71DD86" w14:textId="77777777" w:rsidR="00D808EB" w:rsidRPr="00612B60" w:rsidRDefault="00D808EB" w:rsidP="00D808EB">
      <w:pPr>
        <w:autoSpaceDE w:val="0"/>
        <w:autoSpaceDN w:val="0"/>
        <w:adjustRightInd w:val="0"/>
        <w:spacing w:after="0" w:line="200" w:lineRule="atLeast"/>
        <w:rPr>
          <w:rFonts w:ascii="Times New Roman" w:eastAsia="MS UI Gothic" w:hAnsi="Times New Roman" w:cs="Times New Roman"/>
          <w:lang w:val="fr"/>
        </w:rPr>
      </w:pPr>
    </w:p>
    <w:p w14:paraId="7A4C0C5B" w14:textId="77777777" w:rsidR="00D808EB" w:rsidRPr="00612B60" w:rsidRDefault="00D808EB" w:rsidP="00D808EB">
      <w:pPr>
        <w:autoSpaceDE w:val="0"/>
        <w:autoSpaceDN w:val="0"/>
        <w:adjustRightInd w:val="0"/>
        <w:spacing w:after="0" w:line="200" w:lineRule="atLeast"/>
        <w:rPr>
          <w:rFonts w:ascii="Times New Roman" w:eastAsia="MS UI Gothic" w:hAnsi="Times New Roman" w:cs="Times New Roman"/>
          <w:lang w:val="fr"/>
        </w:rPr>
      </w:pPr>
    </w:p>
    <w:p w14:paraId="5283057B" w14:textId="77777777" w:rsidR="00D808EB" w:rsidRPr="00612B60" w:rsidRDefault="00D808EB" w:rsidP="00D808EB">
      <w:pPr>
        <w:autoSpaceDE w:val="0"/>
        <w:autoSpaceDN w:val="0"/>
        <w:adjustRightInd w:val="0"/>
        <w:spacing w:after="0" w:line="200" w:lineRule="atLeast"/>
        <w:rPr>
          <w:rFonts w:ascii="Times New Roman" w:eastAsia="MS UI Gothic" w:hAnsi="Times New Roman" w:cs="Times New Roman"/>
          <w:lang w:val="fr"/>
        </w:rPr>
      </w:pPr>
    </w:p>
    <w:p w14:paraId="0776146E" w14:textId="77777777" w:rsidR="00D808EB" w:rsidRPr="00612B60" w:rsidRDefault="00D808EB" w:rsidP="00D808EB">
      <w:pPr>
        <w:autoSpaceDE w:val="0"/>
        <w:autoSpaceDN w:val="0"/>
        <w:adjustRightInd w:val="0"/>
        <w:spacing w:after="0" w:line="200" w:lineRule="atLeast"/>
        <w:rPr>
          <w:rFonts w:ascii="Times New Roman" w:eastAsia="MS UI Gothic" w:hAnsi="Times New Roman" w:cs="Times New Roman"/>
          <w:lang w:val="fr"/>
        </w:rPr>
      </w:pPr>
    </w:p>
    <w:p w14:paraId="06A4CBF4" w14:textId="77777777" w:rsidR="003624C9" w:rsidRPr="00612B60" w:rsidRDefault="003624C9" w:rsidP="003624C9">
      <w:pPr>
        <w:autoSpaceDE w:val="0"/>
        <w:autoSpaceDN w:val="0"/>
        <w:adjustRightInd w:val="0"/>
        <w:spacing w:after="0" w:line="200" w:lineRule="atLeast"/>
        <w:rPr>
          <w:rFonts w:ascii="Times New Roman" w:eastAsia="MS UI Gothic" w:hAnsi="Times New Roman" w:cs="Times New Roman"/>
          <w:lang w:val="fr"/>
        </w:rPr>
      </w:pPr>
    </w:p>
    <w:p w14:paraId="7B31079C" w14:textId="77777777" w:rsidR="003624C9" w:rsidRPr="00612B60" w:rsidRDefault="003624C9" w:rsidP="003624C9">
      <w:pPr>
        <w:autoSpaceDE w:val="0"/>
        <w:autoSpaceDN w:val="0"/>
        <w:adjustRightInd w:val="0"/>
        <w:spacing w:after="0" w:line="200" w:lineRule="atLeast"/>
        <w:rPr>
          <w:rFonts w:ascii="Times New Roman" w:eastAsia="MS UI Gothic" w:hAnsi="Times New Roman" w:cs="Times New Roman"/>
          <w:lang w:val="fr"/>
        </w:rPr>
      </w:pPr>
    </w:p>
    <w:p w14:paraId="03A1F721"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77924FFA"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4313235B"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50402583"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47EBE90F"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4058AF74"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254FC82A"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00BEB0A1"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2E8ABAE6"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1B30DC0E"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3C76C38A"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33385B0A"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14095EF5"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468CAC0E"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1DB160C4"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38DA0436"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1EE0709F"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234D57E9"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69323872"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46AC4D19"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5B169032" w14:textId="77777777" w:rsidR="00792BAE" w:rsidRPr="00612B60" w:rsidRDefault="00792BAE" w:rsidP="00792BAE">
      <w:pPr>
        <w:autoSpaceDE w:val="0"/>
        <w:autoSpaceDN w:val="0"/>
        <w:adjustRightInd w:val="0"/>
        <w:spacing w:before="8" w:after="0" w:line="260" w:lineRule="atLeast"/>
        <w:rPr>
          <w:rFonts w:ascii="Times New Roman" w:eastAsia="MS UI Gothic" w:hAnsi="Times New Roman" w:cs="Times New Roman"/>
          <w:sz w:val="26"/>
          <w:szCs w:val="26"/>
        </w:rPr>
      </w:pPr>
    </w:p>
    <w:p w14:paraId="0BA6BF62" w14:textId="77777777" w:rsidR="00806DEE" w:rsidRPr="00612B60" w:rsidRDefault="00806DEE" w:rsidP="00792BAE">
      <w:pPr>
        <w:autoSpaceDE w:val="0"/>
        <w:autoSpaceDN w:val="0"/>
        <w:adjustRightInd w:val="0"/>
        <w:spacing w:before="16" w:after="0" w:line="240" w:lineRule="auto"/>
        <w:ind w:left="3700" w:right="3313"/>
        <w:jc w:val="center"/>
        <w:rPr>
          <w:rFonts w:ascii="Times New Roman" w:eastAsia="MS UI Gothic" w:hAnsi="Times New Roman" w:cs="Times New Roman"/>
          <w:b/>
          <w:bCs/>
          <w:sz w:val="36"/>
          <w:szCs w:val="36"/>
        </w:rPr>
      </w:pPr>
    </w:p>
    <w:p w14:paraId="1708D7B0" w14:textId="77777777" w:rsidR="00806DEE" w:rsidRPr="00612B60" w:rsidRDefault="00806DEE" w:rsidP="00792BAE">
      <w:pPr>
        <w:autoSpaceDE w:val="0"/>
        <w:autoSpaceDN w:val="0"/>
        <w:adjustRightInd w:val="0"/>
        <w:spacing w:before="16" w:after="0" w:line="240" w:lineRule="auto"/>
        <w:ind w:left="3700" w:right="3313"/>
        <w:jc w:val="center"/>
        <w:rPr>
          <w:rFonts w:ascii="Times New Roman" w:eastAsia="MS UI Gothic" w:hAnsi="Times New Roman" w:cs="Times New Roman"/>
          <w:b/>
          <w:bCs/>
          <w:sz w:val="36"/>
          <w:szCs w:val="36"/>
        </w:rPr>
      </w:pPr>
    </w:p>
    <w:p w14:paraId="4947408C" w14:textId="77777777" w:rsidR="00806DEE" w:rsidRPr="00612B60" w:rsidRDefault="00806DEE" w:rsidP="00792BAE">
      <w:pPr>
        <w:autoSpaceDE w:val="0"/>
        <w:autoSpaceDN w:val="0"/>
        <w:adjustRightInd w:val="0"/>
        <w:spacing w:before="16" w:after="0" w:line="240" w:lineRule="auto"/>
        <w:ind w:left="3700" w:right="3313"/>
        <w:jc w:val="center"/>
        <w:rPr>
          <w:rFonts w:ascii="Times New Roman" w:eastAsia="MS UI Gothic" w:hAnsi="Times New Roman" w:cs="Times New Roman"/>
          <w:b/>
          <w:bCs/>
          <w:sz w:val="36"/>
          <w:szCs w:val="36"/>
        </w:rPr>
      </w:pPr>
    </w:p>
    <w:p w14:paraId="4D840AE2" w14:textId="77777777" w:rsidR="00806DEE" w:rsidRPr="00612B60" w:rsidRDefault="00806DEE" w:rsidP="00792BAE">
      <w:pPr>
        <w:autoSpaceDE w:val="0"/>
        <w:autoSpaceDN w:val="0"/>
        <w:adjustRightInd w:val="0"/>
        <w:spacing w:before="16" w:after="0" w:line="240" w:lineRule="auto"/>
        <w:ind w:left="3700" w:right="3313"/>
        <w:jc w:val="center"/>
        <w:rPr>
          <w:rFonts w:ascii="Times New Roman" w:eastAsia="MS UI Gothic" w:hAnsi="Times New Roman" w:cs="Times New Roman"/>
          <w:b/>
          <w:bCs/>
          <w:sz w:val="36"/>
          <w:szCs w:val="36"/>
        </w:rPr>
      </w:pPr>
    </w:p>
    <w:p w14:paraId="5DA259A4" w14:textId="77777777" w:rsidR="00806DEE" w:rsidRPr="00612B60" w:rsidRDefault="00806DEE" w:rsidP="00792BAE">
      <w:pPr>
        <w:autoSpaceDE w:val="0"/>
        <w:autoSpaceDN w:val="0"/>
        <w:adjustRightInd w:val="0"/>
        <w:spacing w:before="16" w:after="0" w:line="240" w:lineRule="auto"/>
        <w:ind w:left="3700" w:right="3313"/>
        <w:jc w:val="center"/>
        <w:rPr>
          <w:rFonts w:ascii="Times New Roman" w:eastAsia="MS UI Gothic" w:hAnsi="Times New Roman" w:cs="Times New Roman"/>
          <w:b/>
          <w:bCs/>
          <w:sz w:val="36"/>
          <w:szCs w:val="36"/>
        </w:rPr>
      </w:pPr>
    </w:p>
    <w:p w14:paraId="7CC809A1" w14:textId="77777777" w:rsidR="00604351" w:rsidRPr="00612B60" w:rsidRDefault="00604351" w:rsidP="00BA0EDD">
      <w:pPr>
        <w:autoSpaceDE w:val="0"/>
        <w:autoSpaceDN w:val="0"/>
        <w:adjustRightInd w:val="0"/>
        <w:spacing w:before="16" w:after="0" w:line="240" w:lineRule="auto"/>
        <w:ind w:right="3313"/>
        <w:rPr>
          <w:rFonts w:ascii="Times New Roman" w:eastAsia="MS UI Gothic" w:hAnsi="Times New Roman" w:cs="Times New Roman"/>
          <w:b/>
          <w:bCs/>
          <w:sz w:val="36"/>
          <w:szCs w:val="36"/>
        </w:rPr>
      </w:pPr>
    </w:p>
    <w:p w14:paraId="6A43A086" w14:textId="77777777" w:rsidR="00183284" w:rsidRPr="00612B60" w:rsidRDefault="00183284" w:rsidP="00BA0EDD">
      <w:pPr>
        <w:autoSpaceDE w:val="0"/>
        <w:autoSpaceDN w:val="0"/>
        <w:adjustRightInd w:val="0"/>
        <w:spacing w:before="16" w:after="0" w:line="240" w:lineRule="auto"/>
        <w:ind w:right="3313"/>
        <w:rPr>
          <w:rFonts w:ascii="Times New Roman" w:eastAsia="MS UI Gothic" w:hAnsi="Times New Roman" w:cs="Times New Roman"/>
          <w:b/>
          <w:bCs/>
          <w:sz w:val="36"/>
          <w:szCs w:val="36"/>
        </w:rPr>
      </w:pPr>
    </w:p>
    <w:p w14:paraId="1B04B80B" w14:textId="77777777" w:rsidR="00183284" w:rsidRPr="00612B60" w:rsidRDefault="00183284" w:rsidP="00BA0EDD">
      <w:pPr>
        <w:autoSpaceDE w:val="0"/>
        <w:autoSpaceDN w:val="0"/>
        <w:adjustRightInd w:val="0"/>
        <w:spacing w:before="16" w:after="0" w:line="240" w:lineRule="auto"/>
        <w:ind w:right="3313"/>
        <w:rPr>
          <w:rFonts w:ascii="Times New Roman" w:eastAsia="MS UI Gothic" w:hAnsi="Times New Roman" w:cs="Times New Roman"/>
          <w:b/>
          <w:bCs/>
          <w:sz w:val="36"/>
          <w:szCs w:val="36"/>
        </w:rPr>
      </w:pPr>
    </w:p>
    <w:p w14:paraId="0E287D54" w14:textId="77777777" w:rsidR="00183284" w:rsidRPr="00612B60" w:rsidRDefault="00183284" w:rsidP="00BA0EDD">
      <w:pPr>
        <w:autoSpaceDE w:val="0"/>
        <w:autoSpaceDN w:val="0"/>
        <w:adjustRightInd w:val="0"/>
        <w:spacing w:before="16" w:after="0" w:line="240" w:lineRule="auto"/>
        <w:ind w:right="3313"/>
        <w:rPr>
          <w:rFonts w:ascii="Times New Roman" w:eastAsia="MS UI Gothic" w:hAnsi="Times New Roman" w:cs="Times New Roman"/>
          <w:b/>
          <w:bCs/>
          <w:sz w:val="36"/>
          <w:szCs w:val="36"/>
        </w:rPr>
      </w:pPr>
    </w:p>
    <w:p w14:paraId="778EB253" w14:textId="77777777" w:rsidR="00915FF4" w:rsidRPr="00612B60" w:rsidRDefault="00915FF4" w:rsidP="00BA0EDD">
      <w:pPr>
        <w:autoSpaceDE w:val="0"/>
        <w:autoSpaceDN w:val="0"/>
        <w:adjustRightInd w:val="0"/>
        <w:spacing w:before="16" w:after="0" w:line="240" w:lineRule="auto"/>
        <w:ind w:right="3313"/>
        <w:rPr>
          <w:rFonts w:ascii="Times New Roman" w:eastAsia="MS UI Gothic" w:hAnsi="Times New Roman" w:cs="Times New Roman"/>
          <w:b/>
          <w:bCs/>
          <w:sz w:val="36"/>
          <w:szCs w:val="36"/>
        </w:rPr>
      </w:pPr>
    </w:p>
    <w:p w14:paraId="3D9D4723" w14:textId="77777777" w:rsidR="00915FF4" w:rsidRPr="00612B60" w:rsidRDefault="00915FF4" w:rsidP="00BA0EDD">
      <w:pPr>
        <w:autoSpaceDE w:val="0"/>
        <w:autoSpaceDN w:val="0"/>
        <w:adjustRightInd w:val="0"/>
        <w:spacing w:before="16" w:after="0" w:line="240" w:lineRule="auto"/>
        <w:ind w:right="3313"/>
        <w:rPr>
          <w:rFonts w:ascii="Times New Roman" w:eastAsia="MS UI Gothic" w:hAnsi="Times New Roman" w:cs="Times New Roman"/>
          <w:b/>
          <w:bCs/>
          <w:sz w:val="36"/>
          <w:szCs w:val="36"/>
        </w:rPr>
      </w:pPr>
    </w:p>
    <w:p w14:paraId="775A4251" w14:textId="77777777" w:rsidR="00183284" w:rsidRPr="00612B60" w:rsidRDefault="00183284" w:rsidP="00BA0EDD">
      <w:pPr>
        <w:autoSpaceDE w:val="0"/>
        <w:autoSpaceDN w:val="0"/>
        <w:adjustRightInd w:val="0"/>
        <w:spacing w:before="16" w:after="0" w:line="240" w:lineRule="auto"/>
        <w:ind w:right="3313"/>
        <w:rPr>
          <w:rFonts w:ascii="Times New Roman" w:eastAsia="MS UI Gothic" w:hAnsi="Times New Roman" w:cs="Times New Roman"/>
          <w:b/>
          <w:bCs/>
          <w:sz w:val="36"/>
          <w:szCs w:val="36"/>
        </w:rPr>
      </w:pPr>
    </w:p>
    <w:p w14:paraId="21265FC6" w14:textId="77777777" w:rsidR="00604351" w:rsidRPr="00612B60" w:rsidRDefault="00604351" w:rsidP="00263DEE">
      <w:pPr>
        <w:autoSpaceDE w:val="0"/>
        <w:autoSpaceDN w:val="0"/>
        <w:adjustRightInd w:val="0"/>
        <w:spacing w:before="16" w:after="0" w:line="240" w:lineRule="auto"/>
        <w:ind w:right="3313"/>
        <w:rPr>
          <w:rFonts w:ascii="Times New Roman" w:eastAsia="MS UI Gothic" w:hAnsi="Times New Roman" w:cs="Times New Roman"/>
          <w:b/>
          <w:bCs/>
          <w:sz w:val="36"/>
          <w:szCs w:val="36"/>
        </w:rPr>
      </w:pPr>
    </w:p>
    <w:p w14:paraId="057A94B9" w14:textId="77777777" w:rsidR="006C0E69" w:rsidRPr="00612B60" w:rsidRDefault="006C0E69" w:rsidP="00792BAE">
      <w:pPr>
        <w:autoSpaceDE w:val="0"/>
        <w:autoSpaceDN w:val="0"/>
        <w:adjustRightInd w:val="0"/>
        <w:spacing w:before="16" w:after="0" w:line="240" w:lineRule="auto"/>
        <w:ind w:left="3700" w:right="3313"/>
        <w:jc w:val="center"/>
        <w:rPr>
          <w:rFonts w:ascii="Times New Roman" w:eastAsia="MS UI Gothic" w:hAnsi="Times New Roman" w:cs="Times New Roman"/>
          <w:b/>
          <w:bCs/>
          <w:sz w:val="36"/>
          <w:szCs w:val="36"/>
        </w:rPr>
      </w:pPr>
    </w:p>
    <w:p w14:paraId="2FAE85C5" w14:textId="77777777" w:rsidR="006C0E69" w:rsidRPr="00612B60" w:rsidRDefault="006C0E69" w:rsidP="00792BAE">
      <w:pPr>
        <w:autoSpaceDE w:val="0"/>
        <w:autoSpaceDN w:val="0"/>
        <w:adjustRightInd w:val="0"/>
        <w:spacing w:before="16" w:after="0" w:line="240" w:lineRule="auto"/>
        <w:ind w:left="3700" w:right="3313"/>
        <w:jc w:val="center"/>
        <w:rPr>
          <w:rFonts w:ascii="Times New Roman" w:eastAsia="MS UI Gothic" w:hAnsi="Times New Roman" w:cs="Times New Roman"/>
          <w:b/>
          <w:bCs/>
          <w:sz w:val="36"/>
          <w:szCs w:val="36"/>
        </w:rPr>
      </w:pPr>
    </w:p>
    <w:p w14:paraId="7C6CAF17" w14:textId="77777777" w:rsidR="006223A3" w:rsidRPr="00612B60" w:rsidRDefault="006223A3" w:rsidP="00792BAE">
      <w:pPr>
        <w:autoSpaceDE w:val="0"/>
        <w:autoSpaceDN w:val="0"/>
        <w:adjustRightInd w:val="0"/>
        <w:spacing w:before="16" w:after="0" w:line="240" w:lineRule="auto"/>
        <w:ind w:left="3700" w:right="3313"/>
        <w:jc w:val="center"/>
        <w:rPr>
          <w:rFonts w:ascii="Times New Roman" w:eastAsia="MS UI Gothic" w:hAnsi="Times New Roman" w:cs="Times New Roman"/>
          <w:b/>
          <w:bCs/>
          <w:sz w:val="36"/>
          <w:szCs w:val="36"/>
        </w:rPr>
      </w:pPr>
    </w:p>
    <w:p w14:paraId="5EB8A5E7" w14:textId="77777777" w:rsidR="006223A3" w:rsidRPr="00612B60" w:rsidRDefault="006223A3" w:rsidP="00792BAE">
      <w:pPr>
        <w:autoSpaceDE w:val="0"/>
        <w:autoSpaceDN w:val="0"/>
        <w:adjustRightInd w:val="0"/>
        <w:spacing w:before="16" w:after="0" w:line="240" w:lineRule="auto"/>
        <w:ind w:left="3700" w:right="3313"/>
        <w:jc w:val="center"/>
        <w:rPr>
          <w:rFonts w:ascii="Times New Roman" w:eastAsia="MS UI Gothic" w:hAnsi="Times New Roman" w:cs="Times New Roman"/>
          <w:b/>
          <w:bCs/>
          <w:sz w:val="36"/>
          <w:szCs w:val="36"/>
        </w:rPr>
      </w:pPr>
    </w:p>
    <w:p w14:paraId="5765F7E6" w14:textId="77777777" w:rsidR="006223A3" w:rsidRPr="00612B60" w:rsidRDefault="006223A3" w:rsidP="00792BAE">
      <w:pPr>
        <w:autoSpaceDE w:val="0"/>
        <w:autoSpaceDN w:val="0"/>
        <w:adjustRightInd w:val="0"/>
        <w:spacing w:before="16" w:after="0" w:line="240" w:lineRule="auto"/>
        <w:ind w:left="3700" w:right="3313"/>
        <w:jc w:val="center"/>
        <w:rPr>
          <w:rFonts w:ascii="Times New Roman" w:eastAsia="MS UI Gothic" w:hAnsi="Times New Roman" w:cs="Times New Roman"/>
          <w:b/>
          <w:bCs/>
          <w:sz w:val="36"/>
          <w:szCs w:val="36"/>
        </w:rPr>
      </w:pPr>
    </w:p>
    <w:p w14:paraId="3426290D" w14:textId="77777777" w:rsidR="006223A3" w:rsidRPr="00612B60" w:rsidRDefault="006223A3" w:rsidP="00792BAE">
      <w:pPr>
        <w:autoSpaceDE w:val="0"/>
        <w:autoSpaceDN w:val="0"/>
        <w:adjustRightInd w:val="0"/>
        <w:spacing w:before="16" w:after="0" w:line="240" w:lineRule="auto"/>
        <w:ind w:left="3700" w:right="3313"/>
        <w:jc w:val="center"/>
        <w:rPr>
          <w:rFonts w:ascii="Times New Roman" w:eastAsia="MS UI Gothic" w:hAnsi="Times New Roman" w:cs="Times New Roman"/>
          <w:b/>
          <w:bCs/>
          <w:sz w:val="36"/>
          <w:szCs w:val="36"/>
        </w:rPr>
      </w:pPr>
    </w:p>
    <w:p w14:paraId="53345EF4" w14:textId="77777777" w:rsidR="006223A3" w:rsidRPr="00612B60" w:rsidRDefault="006223A3" w:rsidP="00792BAE">
      <w:pPr>
        <w:autoSpaceDE w:val="0"/>
        <w:autoSpaceDN w:val="0"/>
        <w:adjustRightInd w:val="0"/>
        <w:spacing w:before="16" w:after="0" w:line="240" w:lineRule="auto"/>
        <w:ind w:left="3700" w:right="3313"/>
        <w:jc w:val="center"/>
        <w:rPr>
          <w:rFonts w:ascii="Times New Roman" w:eastAsia="MS UI Gothic" w:hAnsi="Times New Roman" w:cs="Times New Roman"/>
          <w:b/>
          <w:bCs/>
          <w:sz w:val="36"/>
          <w:szCs w:val="36"/>
        </w:rPr>
      </w:pPr>
    </w:p>
    <w:p w14:paraId="59799B9E" w14:textId="77777777" w:rsidR="0073082A" w:rsidRPr="00612B60" w:rsidRDefault="0073082A" w:rsidP="0073082A">
      <w:pPr>
        <w:autoSpaceDE w:val="0"/>
        <w:autoSpaceDN w:val="0"/>
        <w:adjustRightInd w:val="0"/>
        <w:spacing w:before="16" w:after="0" w:line="240" w:lineRule="auto"/>
        <w:ind w:left="3700" w:right="3313"/>
        <w:jc w:val="center"/>
        <w:rPr>
          <w:rFonts w:ascii="Arial Narrow" w:eastAsia="MS UI Gothic" w:hAnsi="Arial Narrow" w:cs="Arial Narrow"/>
          <w:sz w:val="36"/>
          <w:szCs w:val="36"/>
        </w:rPr>
      </w:pPr>
      <w:r w:rsidRPr="00612B60">
        <w:rPr>
          <w:rFonts w:ascii="Arial Narrow" w:eastAsia="MS UI Gothic" w:hAnsi="Arial Narrow" w:cs="Arial Narrow"/>
          <w:b/>
          <w:bCs/>
          <w:sz w:val="36"/>
          <w:szCs w:val="36"/>
        </w:rPr>
        <w:t>PIECE N°2</w:t>
      </w:r>
    </w:p>
    <w:p w14:paraId="2953EB4B" w14:textId="77777777" w:rsidR="0073082A" w:rsidRPr="00612B60" w:rsidRDefault="0073082A" w:rsidP="0073082A">
      <w:pPr>
        <w:autoSpaceDE w:val="0"/>
        <w:autoSpaceDN w:val="0"/>
        <w:adjustRightInd w:val="0"/>
        <w:spacing w:after="0" w:line="200" w:lineRule="atLeast"/>
        <w:rPr>
          <w:rFonts w:ascii="Times New Roman" w:eastAsia="MS UI Gothic" w:hAnsi="Times New Roman" w:cs="Times New Roman"/>
        </w:rPr>
      </w:pPr>
    </w:p>
    <w:p w14:paraId="13766F7F" w14:textId="77777777" w:rsidR="0073082A" w:rsidRPr="00612B60" w:rsidRDefault="0073082A" w:rsidP="0073082A">
      <w:pPr>
        <w:autoSpaceDE w:val="0"/>
        <w:autoSpaceDN w:val="0"/>
        <w:adjustRightInd w:val="0"/>
        <w:spacing w:before="6" w:after="0" w:line="240" w:lineRule="auto"/>
        <w:rPr>
          <w:rFonts w:ascii="Times New Roman" w:eastAsia="MS UI Gothic" w:hAnsi="Times New Roman" w:cs="Times New Roman"/>
          <w:sz w:val="24"/>
          <w:szCs w:val="24"/>
        </w:rPr>
      </w:pPr>
    </w:p>
    <w:p w14:paraId="41A0070C" w14:textId="77777777" w:rsidR="0073082A" w:rsidRPr="00612B60" w:rsidRDefault="0073082A" w:rsidP="0073082A">
      <w:pPr>
        <w:autoSpaceDE w:val="0"/>
        <w:autoSpaceDN w:val="0"/>
        <w:adjustRightInd w:val="0"/>
        <w:spacing w:after="0" w:line="361" w:lineRule="atLeast"/>
        <w:ind w:left="454" w:right="82"/>
        <w:jc w:val="center"/>
        <w:rPr>
          <w:rFonts w:ascii="Calisto MT" w:eastAsia="MS UI Gothic" w:hAnsi="Calisto MT" w:cs="Calisto MT"/>
        </w:rPr>
      </w:pPr>
      <w:r w:rsidRPr="00612B60">
        <w:rPr>
          <w:rFonts w:ascii="Arial Narrow" w:eastAsia="MS UI Gothic" w:hAnsi="Arial Narrow" w:cs="Arial Narrow"/>
          <w:b/>
          <w:bCs/>
          <w:sz w:val="32"/>
          <w:szCs w:val="32"/>
        </w:rPr>
        <w:t>REGLEMENT GENERAL DE L'APPEL D'OFFRES (RGAO)</w:t>
      </w:r>
    </w:p>
    <w:p w14:paraId="78558742" w14:textId="77777777" w:rsidR="00792BAE" w:rsidRPr="00612B60" w:rsidRDefault="00792BAE" w:rsidP="00792BAE">
      <w:pPr>
        <w:autoSpaceDE w:val="0"/>
        <w:autoSpaceDN w:val="0"/>
        <w:adjustRightInd w:val="0"/>
        <w:spacing w:before="53" w:after="0" w:line="240" w:lineRule="auto"/>
        <w:ind w:left="1527"/>
        <w:rPr>
          <w:rFonts w:ascii="Times New Roman" w:eastAsia="MS UI Gothic" w:hAnsi="Times New Roman" w:cs="Times New Roman"/>
          <w:b/>
          <w:bCs/>
          <w:sz w:val="24"/>
          <w:szCs w:val="24"/>
        </w:rPr>
      </w:pPr>
    </w:p>
    <w:p w14:paraId="0432F2A1" w14:textId="77777777" w:rsidR="00806DEE" w:rsidRPr="00612B60" w:rsidRDefault="00806DEE" w:rsidP="00792BAE">
      <w:pPr>
        <w:autoSpaceDE w:val="0"/>
        <w:autoSpaceDN w:val="0"/>
        <w:adjustRightInd w:val="0"/>
        <w:spacing w:before="53" w:after="0" w:line="240" w:lineRule="auto"/>
        <w:ind w:left="1527"/>
        <w:rPr>
          <w:rFonts w:ascii="Times New Roman" w:eastAsia="MS UI Gothic" w:hAnsi="Times New Roman" w:cs="Times New Roman"/>
          <w:b/>
          <w:bCs/>
          <w:sz w:val="24"/>
          <w:szCs w:val="24"/>
        </w:rPr>
      </w:pPr>
    </w:p>
    <w:p w14:paraId="3192C383" w14:textId="77777777" w:rsidR="00806DEE" w:rsidRPr="00612B60" w:rsidRDefault="00806DEE" w:rsidP="00792BAE">
      <w:pPr>
        <w:autoSpaceDE w:val="0"/>
        <w:autoSpaceDN w:val="0"/>
        <w:adjustRightInd w:val="0"/>
        <w:spacing w:before="53" w:after="0" w:line="240" w:lineRule="auto"/>
        <w:ind w:left="1527"/>
        <w:rPr>
          <w:rFonts w:ascii="Times New Roman" w:eastAsia="MS UI Gothic" w:hAnsi="Times New Roman" w:cs="Times New Roman"/>
          <w:b/>
          <w:bCs/>
          <w:sz w:val="24"/>
          <w:szCs w:val="24"/>
        </w:rPr>
      </w:pPr>
    </w:p>
    <w:p w14:paraId="666334D5" w14:textId="77777777" w:rsidR="00806DEE" w:rsidRPr="00612B60" w:rsidRDefault="00806DEE" w:rsidP="00792BAE">
      <w:pPr>
        <w:autoSpaceDE w:val="0"/>
        <w:autoSpaceDN w:val="0"/>
        <w:adjustRightInd w:val="0"/>
        <w:spacing w:before="53" w:after="0" w:line="240" w:lineRule="auto"/>
        <w:ind w:left="1527"/>
        <w:rPr>
          <w:rFonts w:ascii="Times New Roman" w:eastAsia="MS UI Gothic" w:hAnsi="Times New Roman" w:cs="Times New Roman"/>
          <w:b/>
          <w:bCs/>
          <w:sz w:val="24"/>
          <w:szCs w:val="24"/>
        </w:rPr>
      </w:pPr>
    </w:p>
    <w:p w14:paraId="06EEAAB8" w14:textId="77777777" w:rsidR="00806DEE" w:rsidRPr="00612B60" w:rsidRDefault="00806DEE" w:rsidP="00792BAE">
      <w:pPr>
        <w:autoSpaceDE w:val="0"/>
        <w:autoSpaceDN w:val="0"/>
        <w:adjustRightInd w:val="0"/>
        <w:spacing w:before="53" w:after="0" w:line="240" w:lineRule="auto"/>
        <w:ind w:left="1527"/>
        <w:rPr>
          <w:rFonts w:ascii="Times New Roman" w:eastAsia="MS UI Gothic" w:hAnsi="Times New Roman" w:cs="Times New Roman"/>
          <w:b/>
          <w:bCs/>
          <w:sz w:val="24"/>
          <w:szCs w:val="24"/>
        </w:rPr>
      </w:pPr>
    </w:p>
    <w:p w14:paraId="0D18186F" w14:textId="77777777" w:rsidR="00806DEE" w:rsidRPr="00612B60" w:rsidRDefault="00806DEE" w:rsidP="00792BAE">
      <w:pPr>
        <w:autoSpaceDE w:val="0"/>
        <w:autoSpaceDN w:val="0"/>
        <w:adjustRightInd w:val="0"/>
        <w:spacing w:before="53" w:after="0" w:line="240" w:lineRule="auto"/>
        <w:ind w:left="1527"/>
        <w:rPr>
          <w:rFonts w:ascii="Times New Roman" w:eastAsia="MS UI Gothic" w:hAnsi="Times New Roman" w:cs="Times New Roman"/>
          <w:b/>
          <w:bCs/>
          <w:sz w:val="24"/>
          <w:szCs w:val="24"/>
        </w:rPr>
      </w:pPr>
    </w:p>
    <w:p w14:paraId="706E07A7" w14:textId="77777777" w:rsidR="00806DEE" w:rsidRPr="00612B60" w:rsidRDefault="00806DEE" w:rsidP="00792BAE">
      <w:pPr>
        <w:autoSpaceDE w:val="0"/>
        <w:autoSpaceDN w:val="0"/>
        <w:adjustRightInd w:val="0"/>
        <w:spacing w:before="53" w:after="0" w:line="240" w:lineRule="auto"/>
        <w:ind w:left="1527"/>
        <w:rPr>
          <w:rFonts w:ascii="Times New Roman" w:eastAsia="MS UI Gothic" w:hAnsi="Times New Roman" w:cs="Times New Roman"/>
          <w:b/>
          <w:bCs/>
          <w:sz w:val="24"/>
          <w:szCs w:val="24"/>
        </w:rPr>
      </w:pPr>
    </w:p>
    <w:p w14:paraId="48288DC0" w14:textId="77777777" w:rsidR="00806DEE" w:rsidRPr="00612B60" w:rsidRDefault="00806DEE" w:rsidP="00792BAE">
      <w:pPr>
        <w:autoSpaceDE w:val="0"/>
        <w:autoSpaceDN w:val="0"/>
        <w:adjustRightInd w:val="0"/>
        <w:spacing w:before="53" w:after="0" w:line="240" w:lineRule="auto"/>
        <w:ind w:left="1527"/>
        <w:rPr>
          <w:rFonts w:ascii="Times New Roman" w:eastAsia="MS UI Gothic" w:hAnsi="Times New Roman" w:cs="Times New Roman"/>
          <w:b/>
          <w:bCs/>
          <w:sz w:val="24"/>
          <w:szCs w:val="24"/>
        </w:rPr>
      </w:pPr>
    </w:p>
    <w:p w14:paraId="56D2D0CC" w14:textId="77777777" w:rsidR="00806DEE" w:rsidRPr="00612B60" w:rsidRDefault="00806DEE" w:rsidP="00792BAE">
      <w:pPr>
        <w:autoSpaceDE w:val="0"/>
        <w:autoSpaceDN w:val="0"/>
        <w:adjustRightInd w:val="0"/>
        <w:spacing w:before="53" w:after="0" w:line="240" w:lineRule="auto"/>
        <w:ind w:left="1527"/>
        <w:rPr>
          <w:rFonts w:ascii="Times New Roman" w:eastAsia="MS UI Gothic" w:hAnsi="Times New Roman" w:cs="Times New Roman"/>
          <w:b/>
          <w:bCs/>
          <w:sz w:val="24"/>
          <w:szCs w:val="24"/>
        </w:rPr>
      </w:pPr>
    </w:p>
    <w:p w14:paraId="70A0F7F9" w14:textId="77777777" w:rsidR="00806DEE" w:rsidRPr="00612B60" w:rsidRDefault="00806DEE" w:rsidP="00792BAE">
      <w:pPr>
        <w:autoSpaceDE w:val="0"/>
        <w:autoSpaceDN w:val="0"/>
        <w:adjustRightInd w:val="0"/>
        <w:spacing w:before="53" w:after="0" w:line="240" w:lineRule="auto"/>
        <w:ind w:left="1527"/>
        <w:rPr>
          <w:rFonts w:ascii="Times New Roman" w:eastAsia="MS UI Gothic" w:hAnsi="Times New Roman" w:cs="Times New Roman"/>
          <w:b/>
          <w:bCs/>
          <w:sz w:val="24"/>
          <w:szCs w:val="24"/>
        </w:rPr>
      </w:pPr>
    </w:p>
    <w:p w14:paraId="6A5611CD" w14:textId="77777777" w:rsidR="00806DEE" w:rsidRPr="00612B60" w:rsidRDefault="00806DEE" w:rsidP="00792BAE">
      <w:pPr>
        <w:autoSpaceDE w:val="0"/>
        <w:autoSpaceDN w:val="0"/>
        <w:adjustRightInd w:val="0"/>
        <w:spacing w:before="53" w:after="0" w:line="240" w:lineRule="auto"/>
        <w:ind w:left="1527"/>
        <w:rPr>
          <w:rFonts w:ascii="Times New Roman" w:eastAsia="MS UI Gothic" w:hAnsi="Times New Roman" w:cs="Times New Roman"/>
          <w:b/>
          <w:bCs/>
          <w:sz w:val="24"/>
          <w:szCs w:val="24"/>
        </w:rPr>
      </w:pPr>
    </w:p>
    <w:p w14:paraId="02F5D98A" w14:textId="1DB50E46" w:rsidR="00806DEE" w:rsidRPr="00612B60" w:rsidRDefault="00806DEE" w:rsidP="00792BAE">
      <w:pPr>
        <w:autoSpaceDE w:val="0"/>
        <w:autoSpaceDN w:val="0"/>
        <w:adjustRightInd w:val="0"/>
        <w:spacing w:before="53" w:after="0" w:line="240" w:lineRule="auto"/>
        <w:ind w:left="1527"/>
        <w:rPr>
          <w:rFonts w:ascii="Times New Roman" w:eastAsia="MS UI Gothic" w:hAnsi="Times New Roman" w:cs="Times New Roman"/>
          <w:b/>
          <w:bCs/>
          <w:sz w:val="24"/>
          <w:szCs w:val="24"/>
        </w:rPr>
      </w:pPr>
    </w:p>
    <w:p w14:paraId="32838864" w14:textId="77777777" w:rsidR="00263DEE" w:rsidRPr="00612B60" w:rsidRDefault="00263DEE" w:rsidP="00792BAE">
      <w:pPr>
        <w:autoSpaceDE w:val="0"/>
        <w:autoSpaceDN w:val="0"/>
        <w:adjustRightInd w:val="0"/>
        <w:spacing w:before="53" w:after="0" w:line="240" w:lineRule="auto"/>
        <w:ind w:left="1527"/>
        <w:rPr>
          <w:rFonts w:ascii="Times New Roman" w:eastAsia="MS UI Gothic" w:hAnsi="Times New Roman" w:cs="Times New Roman"/>
          <w:b/>
          <w:bCs/>
          <w:sz w:val="24"/>
          <w:szCs w:val="24"/>
        </w:rPr>
      </w:pPr>
    </w:p>
    <w:p w14:paraId="51F2712E" w14:textId="77777777" w:rsidR="00263DEE" w:rsidRPr="00612B60" w:rsidRDefault="00263DEE" w:rsidP="00792BAE">
      <w:pPr>
        <w:autoSpaceDE w:val="0"/>
        <w:autoSpaceDN w:val="0"/>
        <w:adjustRightInd w:val="0"/>
        <w:spacing w:before="53" w:after="0" w:line="240" w:lineRule="auto"/>
        <w:ind w:left="1527"/>
        <w:rPr>
          <w:rFonts w:ascii="Times New Roman" w:eastAsia="MS UI Gothic" w:hAnsi="Times New Roman" w:cs="Times New Roman"/>
          <w:b/>
          <w:bCs/>
          <w:sz w:val="24"/>
          <w:szCs w:val="24"/>
        </w:rPr>
      </w:pPr>
    </w:p>
    <w:p w14:paraId="61895C74" w14:textId="77777777" w:rsidR="00183284" w:rsidRPr="00612B60" w:rsidRDefault="00183284" w:rsidP="001F2B63">
      <w:pPr>
        <w:autoSpaceDE w:val="0"/>
        <w:autoSpaceDN w:val="0"/>
        <w:adjustRightInd w:val="0"/>
        <w:spacing w:before="53" w:after="0" w:line="240" w:lineRule="auto"/>
        <w:rPr>
          <w:rFonts w:ascii="Times New Roman" w:eastAsia="MS UI Gothic" w:hAnsi="Times New Roman" w:cs="Times New Roman"/>
          <w:b/>
          <w:bCs/>
          <w:sz w:val="28"/>
          <w:szCs w:val="28"/>
        </w:rPr>
      </w:pPr>
    </w:p>
    <w:p w14:paraId="625EDF56" w14:textId="77777777" w:rsidR="0098200B" w:rsidRPr="00612B60" w:rsidRDefault="0098200B" w:rsidP="001F2B63">
      <w:pPr>
        <w:autoSpaceDE w:val="0"/>
        <w:autoSpaceDN w:val="0"/>
        <w:adjustRightInd w:val="0"/>
        <w:spacing w:before="53" w:after="0" w:line="240" w:lineRule="auto"/>
        <w:rPr>
          <w:rFonts w:ascii="Times New Roman" w:eastAsia="MS UI Gothic" w:hAnsi="Times New Roman" w:cs="Times New Roman"/>
          <w:b/>
          <w:bCs/>
          <w:sz w:val="28"/>
          <w:szCs w:val="28"/>
        </w:rPr>
      </w:pPr>
    </w:p>
    <w:p w14:paraId="38903DED" w14:textId="77777777" w:rsidR="00EE27F0" w:rsidRPr="00612B60" w:rsidRDefault="00EE27F0" w:rsidP="00792BAE">
      <w:pPr>
        <w:autoSpaceDE w:val="0"/>
        <w:autoSpaceDN w:val="0"/>
        <w:adjustRightInd w:val="0"/>
        <w:spacing w:before="53" w:after="0" w:line="240" w:lineRule="auto"/>
        <w:ind w:left="1527"/>
        <w:rPr>
          <w:rFonts w:ascii="Times New Roman" w:eastAsia="MS UI Gothic" w:hAnsi="Times New Roman" w:cs="Times New Roman"/>
          <w:b/>
          <w:bCs/>
          <w:sz w:val="28"/>
          <w:szCs w:val="28"/>
        </w:rPr>
      </w:pPr>
    </w:p>
    <w:p w14:paraId="31A39D38" w14:textId="77777777" w:rsidR="00925FEC" w:rsidRPr="00612B60" w:rsidRDefault="00925FEC" w:rsidP="00792BAE">
      <w:pPr>
        <w:autoSpaceDE w:val="0"/>
        <w:autoSpaceDN w:val="0"/>
        <w:adjustRightInd w:val="0"/>
        <w:spacing w:before="53" w:after="0" w:line="240" w:lineRule="auto"/>
        <w:ind w:left="1527"/>
        <w:rPr>
          <w:rFonts w:ascii="Times New Roman" w:eastAsia="MS UI Gothic" w:hAnsi="Times New Roman" w:cs="Times New Roman"/>
          <w:b/>
          <w:bCs/>
          <w:sz w:val="28"/>
          <w:szCs w:val="28"/>
        </w:rPr>
      </w:pPr>
    </w:p>
    <w:p w14:paraId="7FFCEC24" w14:textId="77777777" w:rsidR="00925FEC" w:rsidRPr="00612B60" w:rsidRDefault="00925FEC" w:rsidP="00792BAE">
      <w:pPr>
        <w:autoSpaceDE w:val="0"/>
        <w:autoSpaceDN w:val="0"/>
        <w:adjustRightInd w:val="0"/>
        <w:spacing w:before="53" w:after="0" w:line="240" w:lineRule="auto"/>
        <w:ind w:left="1527"/>
        <w:rPr>
          <w:rFonts w:ascii="Times New Roman" w:eastAsia="MS UI Gothic" w:hAnsi="Times New Roman" w:cs="Times New Roman"/>
          <w:b/>
          <w:bCs/>
          <w:sz w:val="28"/>
          <w:szCs w:val="28"/>
        </w:rPr>
      </w:pPr>
    </w:p>
    <w:p w14:paraId="7584B0B2" w14:textId="77777777" w:rsidR="00925FEC" w:rsidRPr="00612B60" w:rsidRDefault="00925FEC" w:rsidP="00792BAE">
      <w:pPr>
        <w:autoSpaceDE w:val="0"/>
        <w:autoSpaceDN w:val="0"/>
        <w:adjustRightInd w:val="0"/>
        <w:spacing w:before="53" w:after="0" w:line="240" w:lineRule="auto"/>
        <w:ind w:left="1527"/>
        <w:rPr>
          <w:rFonts w:ascii="Times New Roman" w:eastAsia="MS UI Gothic" w:hAnsi="Times New Roman" w:cs="Times New Roman"/>
          <w:b/>
          <w:bCs/>
          <w:sz w:val="28"/>
          <w:szCs w:val="28"/>
        </w:rPr>
      </w:pPr>
    </w:p>
    <w:p w14:paraId="66DEE6BC" w14:textId="77777777" w:rsidR="00925FEC" w:rsidRPr="00612B60" w:rsidRDefault="00925FEC" w:rsidP="00792BAE">
      <w:pPr>
        <w:autoSpaceDE w:val="0"/>
        <w:autoSpaceDN w:val="0"/>
        <w:adjustRightInd w:val="0"/>
        <w:spacing w:before="53" w:after="0" w:line="240" w:lineRule="auto"/>
        <w:ind w:left="1527"/>
        <w:rPr>
          <w:rFonts w:ascii="Times New Roman" w:eastAsia="MS UI Gothic" w:hAnsi="Times New Roman" w:cs="Times New Roman"/>
          <w:b/>
          <w:bCs/>
          <w:sz w:val="28"/>
          <w:szCs w:val="28"/>
        </w:rPr>
      </w:pPr>
    </w:p>
    <w:p w14:paraId="03D818E7" w14:textId="77777777" w:rsidR="00925FEC" w:rsidRPr="00612B60" w:rsidRDefault="00925FEC" w:rsidP="00792BAE">
      <w:pPr>
        <w:autoSpaceDE w:val="0"/>
        <w:autoSpaceDN w:val="0"/>
        <w:adjustRightInd w:val="0"/>
        <w:spacing w:before="53" w:after="0" w:line="240" w:lineRule="auto"/>
        <w:ind w:left="1527"/>
        <w:rPr>
          <w:rFonts w:ascii="Times New Roman" w:eastAsia="MS UI Gothic" w:hAnsi="Times New Roman" w:cs="Times New Roman"/>
          <w:b/>
          <w:bCs/>
          <w:sz w:val="28"/>
          <w:szCs w:val="28"/>
        </w:rPr>
      </w:pPr>
    </w:p>
    <w:p w14:paraId="10A46EAA" w14:textId="77777777" w:rsidR="00792BAE" w:rsidRPr="00612B60" w:rsidRDefault="00792BAE" w:rsidP="00792BAE">
      <w:pPr>
        <w:autoSpaceDE w:val="0"/>
        <w:autoSpaceDN w:val="0"/>
        <w:adjustRightInd w:val="0"/>
        <w:spacing w:before="53" w:after="0" w:line="240" w:lineRule="auto"/>
        <w:ind w:left="1527"/>
        <w:rPr>
          <w:rFonts w:ascii="Times New Roman" w:eastAsia="MS UI Gothic" w:hAnsi="Times New Roman" w:cs="Times New Roman"/>
          <w:b/>
          <w:bCs/>
          <w:sz w:val="28"/>
          <w:szCs w:val="28"/>
        </w:rPr>
      </w:pPr>
      <w:r w:rsidRPr="00612B60">
        <w:rPr>
          <w:rFonts w:ascii="Times New Roman" w:eastAsia="MS UI Gothic" w:hAnsi="Times New Roman" w:cs="Times New Roman"/>
          <w:b/>
          <w:bCs/>
          <w:sz w:val="28"/>
          <w:szCs w:val="28"/>
        </w:rPr>
        <w:t>Note relative au Règlement Général de l'Appel d'Offres</w:t>
      </w:r>
    </w:p>
    <w:p w14:paraId="0F3620C4" w14:textId="77777777" w:rsidR="00792BAE" w:rsidRPr="00612B60" w:rsidRDefault="00792BAE" w:rsidP="00792BAE">
      <w:pPr>
        <w:autoSpaceDE w:val="0"/>
        <w:autoSpaceDN w:val="0"/>
        <w:adjustRightInd w:val="0"/>
        <w:spacing w:before="4" w:after="0" w:line="220" w:lineRule="atLeast"/>
        <w:rPr>
          <w:rFonts w:ascii="Times New Roman" w:eastAsia="MS UI Gothic" w:hAnsi="Times New Roman" w:cs="Times New Roman"/>
        </w:rPr>
      </w:pPr>
    </w:p>
    <w:p w14:paraId="2A93AABD" w14:textId="77777777" w:rsidR="00792BAE" w:rsidRPr="00612B60" w:rsidRDefault="00792BAE" w:rsidP="00806DEE">
      <w:pPr>
        <w:autoSpaceDE w:val="0"/>
        <w:autoSpaceDN w:val="0"/>
        <w:adjustRightInd w:val="0"/>
        <w:spacing w:after="0" w:line="240" w:lineRule="auto"/>
        <w:jc w:val="both"/>
        <w:rPr>
          <w:rFonts w:ascii="Times New Roman" w:eastAsia="MS UI Gothic" w:hAnsi="Times New Roman" w:cs="Times New Roman"/>
          <w:sz w:val="24"/>
          <w:szCs w:val="24"/>
        </w:rPr>
      </w:pPr>
      <w:r w:rsidRPr="00612B60">
        <w:rPr>
          <w:rFonts w:ascii="Times New Roman" w:eastAsia="MS UI Gothic" w:hAnsi="Times New Roman" w:cs="Times New Roman"/>
          <w:sz w:val="24"/>
          <w:szCs w:val="24"/>
        </w:rPr>
        <w:t>La Pièce n° 2 a pour objet de donner aux soumissionnaires, les renseignements dont ils ont besoin pour préparer des offres conformes aux conditions fixées par la règlementation en vigueur.</w:t>
      </w:r>
    </w:p>
    <w:p w14:paraId="7E09DC96" w14:textId="77777777" w:rsidR="00792BAE" w:rsidRPr="00612B60" w:rsidRDefault="00792BAE" w:rsidP="00792BAE">
      <w:pPr>
        <w:autoSpaceDE w:val="0"/>
        <w:autoSpaceDN w:val="0"/>
        <w:adjustRightInd w:val="0"/>
        <w:spacing w:before="20" w:after="0" w:line="240" w:lineRule="auto"/>
        <w:jc w:val="both"/>
        <w:rPr>
          <w:rFonts w:ascii="Times New Roman" w:eastAsia="MS UI Gothic" w:hAnsi="Times New Roman" w:cs="Times New Roman"/>
          <w:sz w:val="24"/>
          <w:szCs w:val="24"/>
        </w:rPr>
      </w:pPr>
    </w:p>
    <w:p w14:paraId="5B607514" w14:textId="77777777" w:rsidR="00792BAE" w:rsidRPr="00612B60" w:rsidRDefault="00792BAE" w:rsidP="00806DEE">
      <w:pPr>
        <w:autoSpaceDE w:val="0"/>
        <w:autoSpaceDN w:val="0"/>
        <w:adjustRightInd w:val="0"/>
        <w:spacing w:after="0" w:line="240" w:lineRule="auto"/>
        <w:jc w:val="both"/>
        <w:rPr>
          <w:rFonts w:ascii="Times New Roman" w:eastAsia="MS UI Gothic" w:hAnsi="Times New Roman" w:cs="Times New Roman"/>
          <w:sz w:val="24"/>
          <w:szCs w:val="24"/>
        </w:rPr>
      </w:pPr>
      <w:r w:rsidRPr="00612B60">
        <w:rPr>
          <w:rFonts w:ascii="Times New Roman" w:eastAsia="MS UI Gothic" w:hAnsi="Times New Roman" w:cs="Times New Roman"/>
          <w:sz w:val="24"/>
          <w:szCs w:val="24"/>
        </w:rPr>
        <w:t>Elle fournit également des renseignements sur la remise des offres, l’ouverture des plis, l’évaluation des offres et l’attribution du marché.</w:t>
      </w:r>
    </w:p>
    <w:p w14:paraId="1E787395" w14:textId="77777777" w:rsidR="00806DEE" w:rsidRPr="00612B60" w:rsidRDefault="00806DEE" w:rsidP="00806DEE">
      <w:pPr>
        <w:autoSpaceDE w:val="0"/>
        <w:autoSpaceDN w:val="0"/>
        <w:adjustRightInd w:val="0"/>
        <w:spacing w:after="0" w:line="240" w:lineRule="auto"/>
        <w:jc w:val="both"/>
        <w:rPr>
          <w:rFonts w:ascii="Times New Roman" w:eastAsia="MS UI Gothic" w:hAnsi="Times New Roman" w:cs="Times New Roman"/>
          <w:sz w:val="24"/>
          <w:szCs w:val="24"/>
        </w:rPr>
      </w:pPr>
    </w:p>
    <w:p w14:paraId="0DF6E383" w14:textId="77777777" w:rsidR="00792BAE" w:rsidRPr="00612B60" w:rsidRDefault="00792BAE" w:rsidP="00806DEE">
      <w:pPr>
        <w:autoSpaceDE w:val="0"/>
        <w:autoSpaceDN w:val="0"/>
        <w:adjustRightInd w:val="0"/>
        <w:spacing w:after="0" w:line="240" w:lineRule="auto"/>
        <w:jc w:val="both"/>
        <w:rPr>
          <w:rFonts w:ascii="Times New Roman" w:eastAsia="MS UI Gothic" w:hAnsi="Times New Roman" w:cs="Times New Roman"/>
          <w:sz w:val="24"/>
          <w:szCs w:val="24"/>
        </w:rPr>
      </w:pPr>
      <w:r w:rsidRPr="00612B60">
        <w:rPr>
          <w:rFonts w:ascii="Times New Roman" w:eastAsia="MS UI Gothic" w:hAnsi="Times New Roman" w:cs="Times New Roman"/>
          <w:sz w:val="24"/>
          <w:szCs w:val="24"/>
        </w:rPr>
        <w:t>Cette pièce contient des articles types à ne pas modifier.</w:t>
      </w:r>
    </w:p>
    <w:p w14:paraId="5382DDE6" w14:textId="77777777" w:rsidR="00792BAE" w:rsidRPr="00612B60" w:rsidRDefault="00792BAE" w:rsidP="00792BAE">
      <w:pPr>
        <w:autoSpaceDE w:val="0"/>
        <w:autoSpaceDN w:val="0"/>
        <w:adjustRightInd w:val="0"/>
        <w:spacing w:before="53" w:after="0" w:line="240" w:lineRule="auto"/>
        <w:ind w:left="3396" w:right="3418"/>
        <w:jc w:val="center"/>
        <w:rPr>
          <w:rFonts w:ascii="Times New Roman" w:eastAsia="MS UI Gothic" w:hAnsi="Times New Roman" w:cs="Times New Roman"/>
          <w:sz w:val="24"/>
          <w:szCs w:val="24"/>
        </w:rPr>
      </w:pPr>
    </w:p>
    <w:p w14:paraId="5E879B11" w14:textId="77777777" w:rsidR="00792BAE" w:rsidRPr="00612B60" w:rsidRDefault="00792BAE" w:rsidP="00792BAE">
      <w:pPr>
        <w:autoSpaceDE w:val="0"/>
        <w:autoSpaceDN w:val="0"/>
        <w:adjustRightInd w:val="0"/>
        <w:spacing w:before="53" w:after="0" w:line="240" w:lineRule="auto"/>
        <w:ind w:left="3396" w:right="3418"/>
        <w:jc w:val="center"/>
        <w:rPr>
          <w:rFonts w:ascii="Times New Roman" w:eastAsia="MS UI Gothic" w:hAnsi="Times New Roman" w:cs="Times New Roman"/>
          <w:sz w:val="24"/>
          <w:szCs w:val="24"/>
        </w:rPr>
      </w:pPr>
    </w:p>
    <w:p w14:paraId="1354C534" w14:textId="77777777" w:rsidR="00792BAE" w:rsidRPr="00612B60" w:rsidRDefault="00792BAE" w:rsidP="00792BAE">
      <w:pPr>
        <w:autoSpaceDE w:val="0"/>
        <w:autoSpaceDN w:val="0"/>
        <w:adjustRightInd w:val="0"/>
        <w:spacing w:before="53" w:after="0" w:line="240" w:lineRule="auto"/>
        <w:ind w:left="3396" w:right="3418"/>
        <w:jc w:val="center"/>
        <w:rPr>
          <w:rFonts w:ascii="Times New Roman" w:eastAsia="MS UI Gothic" w:hAnsi="Times New Roman" w:cs="Times New Roman"/>
          <w:sz w:val="24"/>
          <w:szCs w:val="24"/>
        </w:rPr>
      </w:pPr>
    </w:p>
    <w:p w14:paraId="361E1031" w14:textId="77777777" w:rsidR="00792BAE" w:rsidRPr="00612B60" w:rsidRDefault="00792BAE" w:rsidP="00792BAE">
      <w:pPr>
        <w:autoSpaceDE w:val="0"/>
        <w:autoSpaceDN w:val="0"/>
        <w:adjustRightInd w:val="0"/>
        <w:spacing w:before="53" w:after="0" w:line="240" w:lineRule="auto"/>
        <w:ind w:left="3396" w:right="3418"/>
        <w:jc w:val="center"/>
        <w:rPr>
          <w:rFonts w:ascii="Times New Roman" w:eastAsia="MS UI Gothic" w:hAnsi="Times New Roman" w:cs="Times New Roman"/>
          <w:sz w:val="24"/>
          <w:szCs w:val="24"/>
        </w:rPr>
      </w:pPr>
    </w:p>
    <w:p w14:paraId="3A5FF966" w14:textId="77777777" w:rsidR="00792BAE" w:rsidRPr="00612B60" w:rsidRDefault="00792BAE" w:rsidP="00792BAE">
      <w:pPr>
        <w:autoSpaceDE w:val="0"/>
        <w:autoSpaceDN w:val="0"/>
        <w:adjustRightInd w:val="0"/>
        <w:spacing w:before="53" w:after="0" w:line="240" w:lineRule="auto"/>
        <w:ind w:left="3396" w:right="3418"/>
        <w:jc w:val="center"/>
        <w:rPr>
          <w:rFonts w:ascii="Times New Roman" w:eastAsia="MS UI Gothic" w:hAnsi="Times New Roman" w:cs="Times New Roman"/>
          <w:sz w:val="24"/>
          <w:szCs w:val="24"/>
        </w:rPr>
      </w:pPr>
    </w:p>
    <w:p w14:paraId="0EEF907B" w14:textId="77777777" w:rsidR="00792BAE" w:rsidRPr="00612B60" w:rsidRDefault="00792BAE" w:rsidP="00792BAE">
      <w:pPr>
        <w:autoSpaceDE w:val="0"/>
        <w:autoSpaceDN w:val="0"/>
        <w:adjustRightInd w:val="0"/>
        <w:spacing w:before="53" w:after="0" w:line="240" w:lineRule="auto"/>
        <w:ind w:left="3396" w:right="3418"/>
        <w:jc w:val="center"/>
        <w:rPr>
          <w:rFonts w:ascii="Times New Roman" w:eastAsia="MS UI Gothic" w:hAnsi="Times New Roman" w:cs="Times New Roman"/>
          <w:sz w:val="24"/>
          <w:szCs w:val="24"/>
        </w:rPr>
      </w:pPr>
    </w:p>
    <w:p w14:paraId="17866AAB" w14:textId="77777777" w:rsidR="00792BAE" w:rsidRPr="00612B60" w:rsidRDefault="00792BAE" w:rsidP="00792BAE">
      <w:pPr>
        <w:autoSpaceDE w:val="0"/>
        <w:autoSpaceDN w:val="0"/>
        <w:adjustRightInd w:val="0"/>
        <w:spacing w:before="53" w:after="0" w:line="240" w:lineRule="auto"/>
        <w:ind w:left="3396" w:right="3418"/>
        <w:jc w:val="center"/>
        <w:rPr>
          <w:rFonts w:ascii="Times New Roman" w:eastAsia="MS UI Gothic" w:hAnsi="Times New Roman" w:cs="Times New Roman"/>
          <w:sz w:val="24"/>
          <w:szCs w:val="24"/>
        </w:rPr>
      </w:pPr>
    </w:p>
    <w:p w14:paraId="1AB6ED80" w14:textId="77777777" w:rsidR="00792BAE" w:rsidRPr="00612B60" w:rsidRDefault="00792BAE" w:rsidP="00792BAE">
      <w:pPr>
        <w:autoSpaceDE w:val="0"/>
        <w:autoSpaceDN w:val="0"/>
        <w:adjustRightInd w:val="0"/>
        <w:spacing w:before="53" w:after="0" w:line="240" w:lineRule="auto"/>
        <w:ind w:left="3396" w:right="3418"/>
        <w:jc w:val="center"/>
        <w:rPr>
          <w:rFonts w:ascii="Times New Roman" w:eastAsia="MS UI Gothic" w:hAnsi="Times New Roman" w:cs="Times New Roman"/>
          <w:sz w:val="24"/>
          <w:szCs w:val="24"/>
        </w:rPr>
      </w:pPr>
    </w:p>
    <w:p w14:paraId="76C216FF" w14:textId="77777777" w:rsidR="00792BAE" w:rsidRPr="00612B60" w:rsidRDefault="00792BAE" w:rsidP="00792BAE">
      <w:pPr>
        <w:autoSpaceDE w:val="0"/>
        <w:autoSpaceDN w:val="0"/>
        <w:adjustRightInd w:val="0"/>
        <w:spacing w:before="53" w:after="0" w:line="240" w:lineRule="auto"/>
        <w:ind w:left="3396" w:right="3418"/>
        <w:jc w:val="center"/>
        <w:rPr>
          <w:rFonts w:ascii="Times New Roman" w:eastAsia="MS UI Gothic" w:hAnsi="Times New Roman" w:cs="Times New Roman"/>
          <w:sz w:val="24"/>
          <w:szCs w:val="24"/>
        </w:rPr>
      </w:pPr>
    </w:p>
    <w:p w14:paraId="0EF92A21" w14:textId="77777777" w:rsidR="00792BAE" w:rsidRPr="00612B60" w:rsidRDefault="00792BAE" w:rsidP="00792BAE">
      <w:pPr>
        <w:autoSpaceDE w:val="0"/>
        <w:autoSpaceDN w:val="0"/>
        <w:adjustRightInd w:val="0"/>
        <w:spacing w:before="53" w:after="0" w:line="240" w:lineRule="auto"/>
        <w:ind w:left="3396" w:right="3418"/>
        <w:jc w:val="center"/>
        <w:rPr>
          <w:rFonts w:ascii="Times New Roman" w:eastAsia="MS UI Gothic" w:hAnsi="Times New Roman" w:cs="Times New Roman"/>
          <w:sz w:val="24"/>
          <w:szCs w:val="24"/>
        </w:rPr>
      </w:pPr>
    </w:p>
    <w:p w14:paraId="07D1E046" w14:textId="77777777" w:rsidR="00792BAE" w:rsidRPr="00612B60" w:rsidRDefault="00792BAE" w:rsidP="00792BAE">
      <w:pPr>
        <w:autoSpaceDE w:val="0"/>
        <w:autoSpaceDN w:val="0"/>
        <w:adjustRightInd w:val="0"/>
        <w:spacing w:before="53" w:after="0" w:line="240" w:lineRule="auto"/>
        <w:ind w:left="3396" w:right="3418"/>
        <w:jc w:val="center"/>
        <w:rPr>
          <w:rFonts w:ascii="Times New Roman" w:eastAsia="MS UI Gothic" w:hAnsi="Times New Roman" w:cs="Times New Roman"/>
          <w:sz w:val="24"/>
          <w:szCs w:val="24"/>
        </w:rPr>
      </w:pPr>
    </w:p>
    <w:p w14:paraId="19959E52" w14:textId="77777777" w:rsidR="00792BAE" w:rsidRPr="00612B60" w:rsidRDefault="00792BAE" w:rsidP="00792BAE">
      <w:pPr>
        <w:autoSpaceDE w:val="0"/>
        <w:autoSpaceDN w:val="0"/>
        <w:adjustRightInd w:val="0"/>
        <w:spacing w:before="53" w:after="0" w:line="240" w:lineRule="auto"/>
        <w:ind w:left="3396" w:right="3418"/>
        <w:jc w:val="center"/>
        <w:rPr>
          <w:rFonts w:ascii="Times New Roman" w:eastAsia="MS UI Gothic" w:hAnsi="Times New Roman" w:cs="Times New Roman"/>
          <w:sz w:val="24"/>
          <w:szCs w:val="24"/>
        </w:rPr>
      </w:pPr>
    </w:p>
    <w:p w14:paraId="1BE76ECE" w14:textId="77777777" w:rsidR="00792BAE" w:rsidRPr="00612B60" w:rsidRDefault="00792BAE" w:rsidP="00792BAE">
      <w:pPr>
        <w:autoSpaceDE w:val="0"/>
        <w:autoSpaceDN w:val="0"/>
        <w:adjustRightInd w:val="0"/>
        <w:spacing w:before="53" w:after="0" w:line="240" w:lineRule="auto"/>
        <w:ind w:left="3396" w:right="3418"/>
        <w:jc w:val="center"/>
        <w:rPr>
          <w:rFonts w:ascii="Times New Roman" w:eastAsia="MS UI Gothic" w:hAnsi="Times New Roman" w:cs="Times New Roman"/>
          <w:sz w:val="24"/>
          <w:szCs w:val="24"/>
        </w:rPr>
      </w:pPr>
    </w:p>
    <w:p w14:paraId="1892A576" w14:textId="77777777" w:rsidR="00792BAE" w:rsidRPr="00612B60" w:rsidRDefault="00792BAE" w:rsidP="00792BAE">
      <w:pPr>
        <w:autoSpaceDE w:val="0"/>
        <w:autoSpaceDN w:val="0"/>
        <w:adjustRightInd w:val="0"/>
        <w:spacing w:before="53" w:after="0" w:line="240" w:lineRule="auto"/>
        <w:ind w:left="3396" w:right="3418"/>
        <w:jc w:val="center"/>
        <w:rPr>
          <w:rFonts w:ascii="Times New Roman" w:eastAsia="MS UI Gothic" w:hAnsi="Times New Roman" w:cs="Times New Roman"/>
          <w:sz w:val="24"/>
          <w:szCs w:val="24"/>
        </w:rPr>
      </w:pPr>
    </w:p>
    <w:p w14:paraId="4CE2646D" w14:textId="77777777" w:rsidR="008E4482" w:rsidRPr="00612B60" w:rsidRDefault="008E4482" w:rsidP="00F137AD">
      <w:pPr>
        <w:spacing w:before="53" w:after="0" w:line="240" w:lineRule="auto"/>
        <w:ind w:left="3396" w:right="3418"/>
        <w:jc w:val="center"/>
        <w:rPr>
          <w:rFonts w:ascii="Times New Roman" w:eastAsia="MS UI Gothic" w:hAnsi="Times New Roman" w:cs="Times New Roman"/>
          <w:sz w:val="24"/>
          <w:szCs w:val="24"/>
        </w:rPr>
      </w:pPr>
    </w:p>
    <w:p w14:paraId="24338B28" w14:textId="77777777" w:rsidR="00B50702" w:rsidRPr="00612B60" w:rsidRDefault="00B50702" w:rsidP="00F137AD">
      <w:pPr>
        <w:spacing w:before="53" w:after="0" w:line="240" w:lineRule="auto"/>
        <w:ind w:left="3396" w:right="3418"/>
        <w:jc w:val="center"/>
        <w:rPr>
          <w:rFonts w:ascii="Times New Roman" w:eastAsia="MS UI Gothic" w:hAnsi="Times New Roman" w:cs="Times New Roman"/>
          <w:sz w:val="24"/>
          <w:szCs w:val="24"/>
        </w:rPr>
      </w:pPr>
    </w:p>
    <w:p w14:paraId="686E4409" w14:textId="77777777" w:rsidR="00B50702" w:rsidRPr="00612B60" w:rsidRDefault="00B50702" w:rsidP="00F137AD">
      <w:pPr>
        <w:spacing w:before="53" w:after="0" w:line="240" w:lineRule="auto"/>
        <w:ind w:left="3396" w:right="3418"/>
        <w:jc w:val="center"/>
        <w:rPr>
          <w:rFonts w:ascii="Times New Roman" w:eastAsia="MS UI Gothic" w:hAnsi="Times New Roman" w:cs="Times New Roman"/>
          <w:sz w:val="24"/>
          <w:szCs w:val="24"/>
        </w:rPr>
      </w:pPr>
    </w:p>
    <w:p w14:paraId="69350A8C" w14:textId="77777777" w:rsidR="00B50702" w:rsidRPr="00612B60" w:rsidRDefault="00B50702" w:rsidP="00F137AD">
      <w:pPr>
        <w:spacing w:before="53" w:after="0" w:line="240" w:lineRule="auto"/>
        <w:ind w:left="3396" w:right="3418"/>
        <w:jc w:val="center"/>
        <w:rPr>
          <w:rFonts w:ascii="Times New Roman" w:eastAsia="MS UI Gothic" w:hAnsi="Times New Roman" w:cs="Times New Roman"/>
          <w:sz w:val="24"/>
          <w:szCs w:val="24"/>
        </w:rPr>
      </w:pPr>
    </w:p>
    <w:p w14:paraId="32E291AC" w14:textId="77777777" w:rsidR="00B50702" w:rsidRPr="00612B60" w:rsidRDefault="00B50702" w:rsidP="00F137AD">
      <w:pPr>
        <w:spacing w:before="53" w:after="0" w:line="240" w:lineRule="auto"/>
        <w:ind w:left="3396" w:right="3418"/>
        <w:jc w:val="center"/>
        <w:rPr>
          <w:rFonts w:ascii="Times New Roman" w:eastAsia="MS UI Gothic" w:hAnsi="Times New Roman" w:cs="Times New Roman"/>
          <w:sz w:val="24"/>
          <w:szCs w:val="24"/>
        </w:rPr>
      </w:pPr>
    </w:p>
    <w:p w14:paraId="38FB5425" w14:textId="77777777" w:rsidR="00B50702" w:rsidRPr="00612B60" w:rsidRDefault="00B50702" w:rsidP="00F137AD">
      <w:pPr>
        <w:spacing w:before="53" w:after="0" w:line="240" w:lineRule="auto"/>
        <w:ind w:left="3396" w:right="3418"/>
        <w:jc w:val="center"/>
        <w:rPr>
          <w:rFonts w:ascii="Times New Roman" w:eastAsia="MS UI Gothic" w:hAnsi="Times New Roman" w:cs="Times New Roman"/>
          <w:sz w:val="24"/>
          <w:szCs w:val="24"/>
        </w:rPr>
      </w:pPr>
    </w:p>
    <w:p w14:paraId="1CD7CF0F" w14:textId="77777777" w:rsidR="00B50702" w:rsidRPr="00612B60" w:rsidRDefault="00B50702" w:rsidP="00F137AD">
      <w:pPr>
        <w:spacing w:before="53" w:after="0" w:line="240" w:lineRule="auto"/>
        <w:ind w:left="3396" w:right="3418"/>
        <w:jc w:val="center"/>
        <w:rPr>
          <w:rFonts w:ascii="Times New Roman" w:eastAsia="MS UI Gothic" w:hAnsi="Times New Roman" w:cs="Times New Roman"/>
          <w:sz w:val="24"/>
          <w:szCs w:val="24"/>
        </w:rPr>
      </w:pPr>
    </w:p>
    <w:p w14:paraId="1E2F2E18" w14:textId="77777777" w:rsidR="00B50702" w:rsidRPr="00612B60" w:rsidRDefault="00B50702" w:rsidP="00F137AD">
      <w:pPr>
        <w:spacing w:before="53" w:after="0" w:line="240" w:lineRule="auto"/>
        <w:ind w:left="3396" w:right="3418"/>
        <w:jc w:val="center"/>
        <w:rPr>
          <w:rFonts w:ascii="Times New Roman" w:eastAsia="MS UI Gothic" w:hAnsi="Times New Roman" w:cs="Times New Roman"/>
          <w:sz w:val="24"/>
          <w:szCs w:val="24"/>
        </w:rPr>
      </w:pPr>
    </w:p>
    <w:p w14:paraId="130818AD" w14:textId="77777777" w:rsidR="00B50702" w:rsidRPr="00612B60" w:rsidRDefault="00B50702" w:rsidP="00F137AD">
      <w:pPr>
        <w:spacing w:before="53" w:after="0" w:line="240" w:lineRule="auto"/>
        <w:ind w:left="3396" w:right="3418"/>
        <w:jc w:val="center"/>
        <w:rPr>
          <w:rFonts w:ascii="Times New Roman" w:eastAsia="MS UI Gothic" w:hAnsi="Times New Roman" w:cs="Times New Roman"/>
          <w:sz w:val="24"/>
          <w:szCs w:val="24"/>
        </w:rPr>
      </w:pPr>
    </w:p>
    <w:p w14:paraId="38A7630A" w14:textId="77777777" w:rsidR="00B50702" w:rsidRPr="00612B60" w:rsidRDefault="00B50702" w:rsidP="00F137AD">
      <w:pPr>
        <w:spacing w:before="53" w:after="0" w:line="240" w:lineRule="auto"/>
        <w:ind w:left="3396" w:right="3418"/>
        <w:jc w:val="center"/>
        <w:rPr>
          <w:rFonts w:ascii="Times New Roman" w:eastAsia="MS UI Gothic" w:hAnsi="Times New Roman" w:cs="Times New Roman"/>
          <w:sz w:val="24"/>
          <w:szCs w:val="24"/>
        </w:rPr>
      </w:pPr>
    </w:p>
    <w:p w14:paraId="088F4756" w14:textId="77777777" w:rsidR="00B50702" w:rsidRPr="00612B60" w:rsidRDefault="00B50702" w:rsidP="00F137AD">
      <w:pPr>
        <w:spacing w:before="53" w:after="0" w:line="240" w:lineRule="auto"/>
        <w:ind w:left="3396" w:right="3418"/>
        <w:jc w:val="center"/>
        <w:rPr>
          <w:rFonts w:ascii="Times New Roman" w:eastAsia="MS UI Gothic" w:hAnsi="Times New Roman" w:cs="Times New Roman"/>
          <w:sz w:val="24"/>
          <w:szCs w:val="24"/>
        </w:rPr>
      </w:pPr>
    </w:p>
    <w:p w14:paraId="7BB05367" w14:textId="77777777" w:rsidR="00B50702" w:rsidRPr="00612B60" w:rsidRDefault="00B50702" w:rsidP="00F137AD">
      <w:pPr>
        <w:spacing w:before="53" w:after="0" w:line="240" w:lineRule="auto"/>
        <w:ind w:left="3396" w:right="3418"/>
        <w:jc w:val="center"/>
        <w:rPr>
          <w:rFonts w:ascii="Times New Roman" w:eastAsia="MS UI Gothic" w:hAnsi="Times New Roman" w:cs="Times New Roman"/>
          <w:sz w:val="24"/>
          <w:szCs w:val="24"/>
        </w:rPr>
      </w:pPr>
    </w:p>
    <w:p w14:paraId="367C9A38" w14:textId="77777777" w:rsidR="00B50702" w:rsidRPr="00612B60" w:rsidRDefault="00B50702" w:rsidP="00F137AD">
      <w:pPr>
        <w:spacing w:before="53" w:after="0" w:line="240" w:lineRule="auto"/>
        <w:ind w:left="3396" w:right="3418"/>
        <w:jc w:val="center"/>
        <w:rPr>
          <w:rFonts w:ascii="Times New Roman" w:eastAsia="MS UI Gothic" w:hAnsi="Times New Roman" w:cs="Times New Roman"/>
          <w:sz w:val="24"/>
          <w:szCs w:val="24"/>
        </w:rPr>
      </w:pPr>
    </w:p>
    <w:p w14:paraId="65351D4D" w14:textId="77777777" w:rsidR="00B50702" w:rsidRPr="00612B60" w:rsidRDefault="00B50702" w:rsidP="00F137AD">
      <w:pPr>
        <w:spacing w:before="53" w:after="0" w:line="240" w:lineRule="auto"/>
        <w:ind w:left="3396" w:right="3418"/>
        <w:jc w:val="center"/>
        <w:rPr>
          <w:rFonts w:ascii="Times New Roman" w:eastAsia="MS UI Gothic" w:hAnsi="Times New Roman" w:cs="Times New Roman"/>
          <w:sz w:val="24"/>
          <w:szCs w:val="24"/>
        </w:rPr>
      </w:pPr>
    </w:p>
    <w:p w14:paraId="41B1ED56" w14:textId="77777777" w:rsidR="00B50702" w:rsidRPr="00612B60" w:rsidRDefault="00B50702" w:rsidP="00F137AD">
      <w:pPr>
        <w:spacing w:before="53" w:after="0" w:line="240" w:lineRule="auto"/>
        <w:ind w:left="3396" w:right="3418"/>
        <w:jc w:val="center"/>
        <w:rPr>
          <w:rFonts w:ascii="Times New Roman" w:eastAsia="MS UI Gothic" w:hAnsi="Times New Roman" w:cs="Times New Roman"/>
          <w:sz w:val="24"/>
          <w:szCs w:val="24"/>
        </w:rPr>
      </w:pPr>
    </w:p>
    <w:p w14:paraId="61EAD854" w14:textId="77777777" w:rsidR="00B50702" w:rsidRPr="00612B60" w:rsidRDefault="00B50702" w:rsidP="00F137AD">
      <w:pPr>
        <w:spacing w:before="53" w:after="0" w:line="240" w:lineRule="auto"/>
        <w:ind w:left="3396" w:right="3418"/>
        <w:jc w:val="center"/>
        <w:rPr>
          <w:rFonts w:ascii="Times New Roman" w:eastAsia="MS UI Gothic" w:hAnsi="Times New Roman" w:cs="Times New Roman"/>
          <w:sz w:val="24"/>
          <w:szCs w:val="24"/>
        </w:rPr>
      </w:pPr>
    </w:p>
    <w:p w14:paraId="0979F16D" w14:textId="77777777" w:rsidR="00B50702" w:rsidRPr="00612B60" w:rsidRDefault="00B50702" w:rsidP="00F137AD">
      <w:pPr>
        <w:spacing w:before="53" w:after="0" w:line="240" w:lineRule="auto"/>
        <w:ind w:left="3396" w:right="3418"/>
        <w:jc w:val="center"/>
        <w:rPr>
          <w:rFonts w:ascii="Times New Roman" w:eastAsia="MS UI Gothic" w:hAnsi="Times New Roman" w:cs="Times New Roman"/>
          <w:sz w:val="24"/>
          <w:szCs w:val="24"/>
        </w:rPr>
      </w:pPr>
    </w:p>
    <w:p w14:paraId="262F8D15" w14:textId="77777777" w:rsidR="00B50702" w:rsidRPr="00612B60" w:rsidRDefault="00B50702" w:rsidP="00F137AD">
      <w:pPr>
        <w:spacing w:before="53" w:after="0" w:line="240" w:lineRule="auto"/>
        <w:ind w:left="3396" w:right="3418"/>
        <w:jc w:val="center"/>
        <w:rPr>
          <w:rFonts w:ascii="Times New Roman" w:eastAsia="MS UI Gothic" w:hAnsi="Times New Roman" w:cs="Times New Roman"/>
          <w:sz w:val="24"/>
          <w:szCs w:val="24"/>
        </w:rPr>
      </w:pPr>
    </w:p>
    <w:p w14:paraId="09443819" w14:textId="77777777" w:rsidR="00B50702" w:rsidRPr="00612B60" w:rsidRDefault="00B50702" w:rsidP="00F137AD">
      <w:pPr>
        <w:spacing w:before="53" w:after="0" w:line="240" w:lineRule="auto"/>
        <w:ind w:left="3396" w:right="3418"/>
        <w:jc w:val="center"/>
        <w:rPr>
          <w:rFonts w:ascii="Times New Roman" w:eastAsia="MS UI Gothic" w:hAnsi="Times New Roman" w:cs="Times New Roman"/>
          <w:sz w:val="24"/>
          <w:szCs w:val="24"/>
        </w:rPr>
      </w:pPr>
    </w:p>
    <w:p w14:paraId="1928C5EA" w14:textId="77777777" w:rsidR="008A2F6A" w:rsidRPr="00612B60" w:rsidRDefault="008A2F6A" w:rsidP="00F137AD">
      <w:pPr>
        <w:spacing w:before="53" w:after="0" w:line="240" w:lineRule="auto"/>
        <w:ind w:left="3396" w:right="3418"/>
        <w:jc w:val="center"/>
        <w:rPr>
          <w:rFonts w:ascii="Times New Roman" w:eastAsia="Arial Narrow" w:hAnsi="Times New Roman" w:cs="Times New Roman"/>
          <w:b/>
          <w:w w:val="78"/>
          <w:sz w:val="32"/>
          <w:szCs w:val="32"/>
          <w:lang w:val="en-US"/>
        </w:rPr>
      </w:pPr>
    </w:p>
    <w:p w14:paraId="4C3D69A4" w14:textId="77777777" w:rsidR="008A2F6A" w:rsidRPr="00612B60" w:rsidRDefault="008A2F6A" w:rsidP="00F137AD">
      <w:pPr>
        <w:spacing w:before="53" w:after="0" w:line="240" w:lineRule="auto"/>
        <w:ind w:left="3396" w:right="3418"/>
        <w:jc w:val="center"/>
        <w:rPr>
          <w:rFonts w:ascii="Times New Roman" w:eastAsia="Arial Narrow" w:hAnsi="Times New Roman" w:cs="Times New Roman"/>
          <w:b/>
          <w:w w:val="78"/>
          <w:sz w:val="32"/>
          <w:szCs w:val="32"/>
          <w:lang w:val="en-US"/>
        </w:rPr>
      </w:pPr>
    </w:p>
    <w:p w14:paraId="6B0A84EE" w14:textId="77777777" w:rsidR="00A52B02" w:rsidRPr="00612B60" w:rsidRDefault="00A52B02" w:rsidP="00F137AD">
      <w:pPr>
        <w:spacing w:before="53" w:after="0" w:line="240" w:lineRule="auto"/>
        <w:ind w:left="3396" w:right="3418"/>
        <w:jc w:val="center"/>
        <w:rPr>
          <w:rFonts w:ascii="Times New Roman" w:eastAsia="Arial Narrow" w:hAnsi="Times New Roman" w:cs="Times New Roman"/>
          <w:sz w:val="32"/>
          <w:szCs w:val="32"/>
          <w:lang w:val="en-US"/>
        </w:rPr>
      </w:pPr>
      <w:r w:rsidRPr="00612B60">
        <w:rPr>
          <w:rFonts w:ascii="Times New Roman" w:eastAsia="Arial Narrow" w:hAnsi="Times New Roman" w:cs="Times New Roman"/>
          <w:b/>
          <w:w w:val="78"/>
          <w:sz w:val="32"/>
          <w:szCs w:val="32"/>
          <w:lang w:val="en-US"/>
        </w:rPr>
        <w:t>TABLE DES MATIERES</w:t>
      </w:r>
    </w:p>
    <w:p w14:paraId="0D9A7BD3" w14:textId="77777777" w:rsidR="00A52B02" w:rsidRPr="00612B60" w:rsidRDefault="00A52B02" w:rsidP="00A52B02">
      <w:pPr>
        <w:spacing w:after="0" w:line="200" w:lineRule="exact"/>
        <w:rPr>
          <w:rFonts w:ascii="Times New Roman" w:eastAsia="Times New Roman" w:hAnsi="Times New Roman" w:cs="Times New Roman"/>
          <w:sz w:val="20"/>
          <w:szCs w:val="20"/>
          <w:lang w:val="en-US"/>
        </w:rPr>
      </w:pPr>
    </w:p>
    <w:p w14:paraId="1DDA0B16" w14:textId="77777777" w:rsidR="000F4527" w:rsidRPr="00612B60" w:rsidRDefault="000F4527" w:rsidP="000F4527">
      <w:pPr>
        <w:spacing w:after="0" w:line="240" w:lineRule="auto"/>
        <w:ind w:left="75" w:right="65"/>
        <w:rPr>
          <w:rFonts w:ascii="Times New Roman" w:eastAsia="Times New Roman" w:hAnsi="Times New Roman" w:cs="Times New Roman"/>
          <w:lang w:val="fr-CM"/>
        </w:rPr>
      </w:pPr>
      <w:r w:rsidRPr="00612B60">
        <w:rPr>
          <w:rFonts w:ascii="Arial" w:eastAsia="Arial" w:hAnsi="Arial" w:cs="Arial"/>
          <w:sz w:val="20"/>
          <w:szCs w:val="20"/>
          <w:lang w:val="fr-CM"/>
        </w:rPr>
        <w:t>Art</w:t>
      </w:r>
      <w:r w:rsidRPr="00612B60">
        <w:rPr>
          <w:rFonts w:ascii="Arial" w:eastAsia="Arial" w:hAnsi="Arial" w:cs="Arial"/>
          <w:spacing w:val="-1"/>
          <w:sz w:val="20"/>
          <w:szCs w:val="20"/>
          <w:lang w:val="fr-CM"/>
        </w:rPr>
        <w:t>i</w:t>
      </w:r>
      <w:r w:rsidRPr="00612B60">
        <w:rPr>
          <w:rFonts w:ascii="Arial" w:eastAsia="Arial" w:hAnsi="Arial" w:cs="Arial"/>
          <w:sz w:val="20"/>
          <w:szCs w:val="20"/>
          <w:lang w:val="fr-CM"/>
        </w:rPr>
        <w:t>cle</w:t>
      </w:r>
      <w:r w:rsidRPr="00612B60">
        <w:rPr>
          <w:rFonts w:ascii="Arial" w:eastAsia="Arial" w:hAnsi="Arial" w:cs="Arial"/>
          <w:spacing w:val="1"/>
          <w:sz w:val="20"/>
          <w:szCs w:val="20"/>
          <w:lang w:val="fr-CM"/>
        </w:rPr>
        <w:t xml:space="preserve"> 1</w:t>
      </w:r>
      <w:r w:rsidRPr="00612B60">
        <w:rPr>
          <w:rFonts w:ascii="Arial" w:eastAsia="Arial" w:hAnsi="Arial" w:cs="Arial"/>
          <w:sz w:val="20"/>
          <w:szCs w:val="20"/>
          <w:lang w:val="fr-CM"/>
        </w:rPr>
        <w:t>.    O</w:t>
      </w:r>
      <w:r w:rsidRPr="00612B60">
        <w:rPr>
          <w:rFonts w:ascii="Arial" w:eastAsia="Arial" w:hAnsi="Arial" w:cs="Arial"/>
          <w:spacing w:val="1"/>
          <w:sz w:val="20"/>
          <w:szCs w:val="20"/>
          <w:lang w:val="fr-CM"/>
        </w:rPr>
        <w:t>b</w:t>
      </w:r>
      <w:r w:rsidRPr="00612B60">
        <w:rPr>
          <w:rFonts w:ascii="Arial" w:eastAsia="Arial" w:hAnsi="Arial" w:cs="Arial"/>
          <w:sz w:val="20"/>
          <w:szCs w:val="20"/>
          <w:lang w:val="fr-CM"/>
        </w:rPr>
        <w:t xml:space="preserve">jet </w:t>
      </w:r>
      <w:r w:rsidRPr="00612B60">
        <w:rPr>
          <w:rFonts w:ascii="Arial" w:eastAsia="Arial" w:hAnsi="Arial" w:cs="Arial"/>
          <w:spacing w:val="1"/>
          <w:sz w:val="20"/>
          <w:szCs w:val="20"/>
          <w:lang w:val="fr-CM"/>
        </w:rPr>
        <w:t>d</w:t>
      </w:r>
      <w:r w:rsidRPr="00612B60">
        <w:rPr>
          <w:rFonts w:ascii="Arial" w:eastAsia="Arial" w:hAnsi="Arial" w:cs="Arial"/>
          <w:sz w:val="20"/>
          <w:szCs w:val="20"/>
          <w:lang w:val="fr-CM"/>
        </w:rPr>
        <w:t>u Dossier d’Appel d’Offres</w:t>
      </w:r>
    </w:p>
    <w:p w14:paraId="50E7FEC4" w14:textId="77777777" w:rsidR="000F4527" w:rsidRPr="00612B60" w:rsidRDefault="000F4527" w:rsidP="000F4527">
      <w:pPr>
        <w:spacing w:after="0" w:line="240" w:lineRule="auto"/>
        <w:ind w:left="75" w:right="65"/>
        <w:jc w:val="center"/>
        <w:rPr>
          <w:rFonts w:ascii="Times New Roman" w:eastAsia="Times New Roman" w:hAnsi="Times New Roman" w:cs="Times New Roman"/>
          <w:lang w:val="fr-CM"/>
        </w:rPr>
      </w:pPr>
    </w:p>
    <w:p w14:paraId="6F2592BF" w14:textId="77777777" w:rsidR="000F4527" w:rsidRPr="00612B60" w:rsidRDefault="000F4527" w:rsidP="000F4527">
      <w:pPr>
        <w:spacing w:after="0" w:line="240" w:lineRule="auto"/>
        <w:ind w:left="75" w:right="65"/>
        <w:rPr>
          <w:rFonts w:ascii="Times New Roman" w:eastAsia="Times New Roman" w:hAnsi="Times New Roman" w:cs="Times New Roman"/>
          <w:lang w:val="fr-CM"/>
        </w:rPr>
      </w:pPr>
      <w:r w:rsidRPr="00612B60">
        <w:rPr>
          <w:rFonts w:ascii="Times New Roman" w:eastAsia="Times New Roman" w:hAnsi="Times New Roman" w:cs="Times New Roman"/>
          <w:lang w:val="fr-CM"/>
        </w:rPr>
        <w:t>Article 2.    Financement</w:t>
      </w:r>
    </w:p>
    <w:p w14:paraId="0F7B98A9" w14:textId="77777777" w:rsidR="000F4527" w:rsidRPr="00612B60" w:rsidRDefault="000F4527" w:rsidP="000F4527">
      <w:pPr>
        <w:spacing w:after="0" w:line="240" w:lineRule="auto"/>
        <w:ind w:left="75" w:right="65"/>
        <w:jc w:val="center"/>
        <w:rPr>
          <w:rFonts w:ascii="Times New Roman" w:eastAsia="Times New Roman" w:hAnsi="Times New Roman" w:cs="Times New Roman"/>
          <w:lang w:val="fr-CM"/>
        </w:rPr>
      </w:pPr>
    </w:p>
    <w:p w14:paraId="139C34D5" w14:textId="77777777" w:rsidR="000F4527" w:rsidRPr="00612B60" w:rsidRDefault="000F4527" w:rsidP="000F4527">
      <w:pPr>
        <w:spacing w:after="0" w:line="240" w:lineRule="auto"/>
        <w:ind w:left="75" w:right="65"/>
        <w:rPr>
          <w:rFonts w:ascii="Times New Roman" w:eastAsia="Times New Roman" w:hAnsi="Times New Roman" w:cs="Times New Roman"/>
          <w:lang w:val="fr-CM"/>
        </w:rPr>
      </w:pPr>
      <w:r w:rsidRPr="00612B60">
        <w:rPr>
          <w:rFonts w:ascii="Times New Roman" w:eastAsia="Times New Roman" w:hAnsi="Times New Roman" w:cs="Times New Roman"/>
          <w:lang w:val="fr-CM"/>
        </w:rPr>
        <w:t>Article 3.    Principes éthiques</w:t>
      </w:r>
    </w:p>
    <w:p w14:paraId="6AA39403" w14:textId="77777777" w:rsidR="000F4527" w:rsidRPr="00612B60" w:rsidRDefault="000F4527" w:rsidP="000F4527">
      <w:pPr>
        <w:spacing w:after="0" w:line="240" w:lineRule="auto"/>
        <w:ind w:left="75" w:right="65"/>
        <w:jc w:val="center"/>
        <w:rPr>
          <w:rFonts w:ascii="Times New Roman" w:eastAsia="Times New Roman" w:hAnsi="Times New Roman" w:cs="Times New Roman"/>
          <w:lang w:val="fr-CM"/>
        </w:rPr>
      </w:pPr>
    </w:p>
    <w:p w14:paraId="20721F9E" w14:textId="77777777" w:rsidR="000F4527" w:rsidRPr="00612B60" w:rsidRDefault="000F4527" w:rsidP="000F4527">
      <w:pPr>
        <w:spacing w:after="0" w:line="240" w:lineRule="auto"/>
        <w:ind w:left="75" w:right="65"/>
        <w:rPr>
          <w:rFonts w:ascii="Times New Roman" w:eastAsia="Times New Roman" w:hAnsi="Times New Roman" w:cs="Times New Roman"/>
          <w:lang w:val="fr-CM"/>
        </w:rPr>
      </w:pPr>
      <w:r w:rsidRPr="00612B60">
        <w:rPr>
          <w:rFonts w:ascii="Times New Roman" w:eastAsia="Times New Roman" w:hAnsi="Times New Roman" w:cs="Times New Roman"/>
          <w:lang w:val="fr-CM"/>
        </w:rPr>
        <w:t xml:space="preserve">Article 4.    Candidats admis à concourir </w:t>
      </w:r>
    </w:p>
    <w:p w14:paraId="5533B2C9" w14:textId="77777777" w:rsidR="000F4527" w:rsidRPr="00612B60" w:rsidRDefault="000F4527" w:rsidP="000F4527">
      <w:pPr>
        <w:spacing w:after="0" w:line="240" w:lineRule="auto"/>
        <w:ind w:left="75" w:right="65"/>
        <w:jc w:val="center"/>
        <w:rPr>
          <w:rFonts w:ascii="Times New Roman" w:eastAsia="Times New Roman" w:hAnsi="Times New Roman" w:cs="Times New Roman"/>
          <w:lang w:val="fr-CM"/>
        </w:rPr>
      </w:pPr>
    </w:p>
    <w:p w14:paraId="3B5EA050" w14:textId="77777777" w:rsidR="000F4527" w:rsidRPr="00612B60" w:rsidRDefault="000F4527" w:rsidP="000F4527">
      <w:pPr>
        <w:spacing w:after="0" w:line="240" w:lineRule="auto"/>
        <w:ind w:left="75" w:right="65"/>
        <w:rPr>
          <w:rFonts w:ascii="Times New Roman" w:eastAsia="Times New Roman" w:hAnsi="Times New Roman" w:cs="Times New Roman"/>
          <w:lang w:val="fr-CM"/>
        </w:rPr>
      </w:pPr>
      <w:r w:rsidRPr="00612B60">
        <w:rPr>
          <w:rFonts w:ascii="Times New Roman" w:eastAsia="Times New Roman" w:hAnsi="Times New Roman" w:cs="Times New Roman"/>
          <w:lang w:val="fr-CM"/>
        </w:rPr>
        <w:t>Article 5.    Matériaux, matériels, fournitures, équipements et services autorisés</w:t>
      </w:r>
    </w:p>
    <w:p w14:paraId="3838E7FE" w14:textId="77777777" w:rsidR="000F4527" w:rsidRPr="00612B60" w:rsidRDefault="000F4527" w:rsidP="000F4527">
      <w:pPr>
        <w:spacing w:after="0" w:line="240" w:lineRule="auto"/>
        <w:ind w:left="75" w:right="65"/>
        <w:jc w:val="center"/>
        <w:rPr>
          <w:rFonts w:ascii="Times New Roman" w:eastAsia="Times New Roman" w:hAnsi="Times New Roman" w:cs="Times New Roman"/>
          <w:lang w:val="fr-CM"/>
        </w:rPr>
      </w:pPr>
    </w:p>
    <w:p w14:paraId="7A28C753" w14:textId="77777777" w:rsidR="000F4527" w:rsidRPr="00612B60" w:rsidRDefault="000F4527" w:rsidP="000F4527">
      <w:pPr>
        <w:spacing w:after="0" w:line="240" w:lineRule="auto"/>
        <w:ind w:left="75" w:right="65"/>
        <w:rPr>
          <w:rFonts w:ascii="Times New Roman" w:eastAsia="Times New Roman" w:hAnsi="Times New Roman" w:cs="Times New Roman"/>
          <w:lang w:val="fr-CM"/>
        </w:rPr>
      </w:pPr>
      <w:r w:rsidRPr="00612B60">
        <w:rPr>
          <w:rFonts w:ascii="Times New Roman" w:eastAsia="Times New Roman" w:hAnsi="Times New Roman" w:cs="Times New Roman"/>
          <w:lang w:val="fr-CM"/>
        </w:rPr>
        <w:t>Article 6.    Documents établissant la qualification du Soumissionnaire</w:t>
      </w:r>
    </w:p>
    <w:p w14:paraId="0973A302" w14:textId="77777777" w:rsidR="000F4527" w:rsidRPr="00612B60" w:rsidRDefault="000F4527" w:rsidP="000F4527">
      <w:pPr>
        <w:spacing w:after="0" w:line="240" w:lineRule="auto"/>
        <w:ind w:left="75" w:right="65"/>
        <w:jc w:val="center"/>
        <w:rPr>
          <w:rFonts w:ascii="Times New Roman" w:eastAsia="Times New Roman" w:hAnsi="Times New Roman" w:cs="Times New Roman"/>
          <w:lang w:val="fr-CM"/>
        </w:rPr>
      </w:pPr>
    </w:p>
    <w:p w14:paraId="34412DEA" w14:textId="77777777" w:rsidR="000F4527" w:rsidRPr="00612B60" w:rsidRDefault="000F4527" w:rsidP="000F4527">
      <w:pPr>
        <w:spacing w:after="0" w:line="240" w:lineRule="auto"/>
        <w:ind w:left="75" w:right="65"/>
        <w:rPr>
          <w:rFonts w:ascii="Times New Roman" w:eastAsia="Times New Roman" w:hAnsi="Times New Roman" w:cs="Times New Roman"/>
          <w:lang w:val="fr-CM"/>
        </w:rPr>
      </w:pPr>
      <w:r w:rsidRPr="00612B60">
        <w:rPr>
          <w:rFonts w:ascii="Times New Roman" w:eastAsia="Times New Roman" w:hAnsi="Times New Roman" w:cs="Times New Roman"/>
          <w:lang w:val="fr-CM"/>
        </w:rPr>
        <w:t>Article 7.    Visite du site des travaux</w:t>
      </w:r>
    </w:p>
    <w:p w14:paraId="438B2799" w14:textId="77777777" w:rsidR="000F4527" w:rsidRPr="00612B60" w:rsidRDefault="000F4527" w:rsidP="000F4527">
      <w:pPr>
        <w:spacing w:after="0" w:line="240" w:lineRule="auto"/>
        <w:ind w:left="75" w:right="65"/>
        <w:jc w:val="center"/>
        <w:rPr>
          <w:rFonts w:ascii="Times New Roman" w:eastAsia="Times New Roman" w:hAnsi="Times New Roman" w:cs="Times New Roman"/>
          <w:lang w:val="fr-CM"/>
        </w:rPr>
      </w:pPr>
    </w:p>
    <w:p w14:paraId="4C7AFE42" w14:textId="77777777" w:rsidR="000F4527" w:rsidRPr="00612B60" w:rsidRDefault="000F4527" w:rsidP="000F4527">
      <w:pPr>
        <w:spacing w:after="0" w:line="240" w:lineRule="auto"/>
        <w:ind w:left="75" w:right="65"/>
        <w:rPr>
          <w:rFonts w:ascii="Times New Roman" w:eastAsia="Times New Roman" w:hAnsi="Times New Roman" w:cs="Times New Roman"/>
          <w:lang w:val="fr-CM"/>
        </w:rPr>
      </w:pPr>
      <w:r w:rsidRPr="00612B60">
        <w:rPr>
          <w:rFonts w:ascii="Times New Roman" w:eastAsia="Times New Roman" w:hAnsi="Times New Roman" w:cs="Times New Roman"/>
          <w:lang w:val="fr-CM"/>
        </w:rPr>
        <w:t>B.                Dossier d’Appel d’Offres</w:t>
      </w:r>
    </w:p>
    <w:p w14:paraId="2579167A" w14:textId="77777777" w:rsidR="000F4527" w:rsidRPr="00612B60" w:rsidRDefault="000F4527" w:rsidP="000F4527">
      <w:pPr>
        <w:spacing w:after="0" w:line="240" w:lineRule="auto"/>
        <w:ind w:left="75" w:right="65"/>
        <w:jc w:val="center"/>
        <w:rPr>
          <w:rFonts w:ascii="Times New Roman" w:eastAsia="Times New Roman" w:hAnsi="Times New Roman" w:cs="Times New Roman"/>
          <w:lang w:val="fr-CM"/>
        </w:rPr>
      </w:pPr>
    </w:p>
    <w:p w14:paraId="315FFA66" w14:textId="77777777" w:rsidR="000F4527" w:rsidRPr="00612B60" w:rsidRDefault="000F4527" w:rsidP="000F4527">
      <w:pPr>
        <w:spacing w:after="0" w:line="240" w:lineRule="auto"/>
        <w:ind w:left="75" w:right="65"/>
        <w:rPr>
          <w:rFonts w:ascii="Times New Roman" w:eastAsia="Times New Roman" w:hAnsi="Times New Roman" w:cs="Times New Roman"/>
          <w:lang w:val="fr-CM"/>
        </w:rPr>
      </w:pPr>
      <w:r w:rsidRPr="00612B60">
        <w:rPr>
          <w:rFonts w:ascii="Times New Roman" w:eastAsia="Times New Roman" w:hAnsi="Times New Roman" w:cs="Times New Roman"/>
          <w:lang w:val="fr-CM"/>
        </w:rPr>
        <w:t>Article 8.    Contenu du Dossier d’Appel d’Offres</w:t>
      </w:r>
    </w:p>
    <w:p w14:paraId="4A15D7BF" w14:textId="77777777" w:rsidR="000F4527" w:rsidRPr="00612B60" w:rsidRDefault="000F4527" w:rsidP="000F4527">
      <w:pPr>
        <w:spacing w:after="0" w:line="240" w:lineRule="auto"/>
        <w:ind w:left="75" w:right="65"/>
        <w:jc w:val="center"/>
        <w:rPr>
          <w:rFonts w:ascii="Times New Roman" w:eastAsia="Times New Roman" w:hAnsi="Times New Roman" w:cs="Times New Roman"/>
          <w:lang w:val="fr-CM"/>
        </w:rPr>
      </w:pPr>
    </w:p>
    <w:p w14:paraId="4302992C" w14:textId="77777777" w:rsidR="000F4527" w:rsidRPr="00612B60" w:rsidRDefault="000F4527" w:rsidP="000F4527">
      <w:pPr>
        <w:spacing w:after="0" w:line="240" w:lineRule="auto"/>
        <w:ind w:left="75" w:right="65"/>
        <w:rPr>
          <w:rFonts w:ascii="Times New Roman" w:eastAsia="Times New Roman" w:hAnsi="Times New Roman" w:cs="Times New Roman"/>
          <w:lang w:val="fr-CM"/>
        </w:rPr>
      </w:pPr>
      <w:r w:rsidRPr="00612B60">
        <w:rPr>
          <w:rFonts w:ascii="Times New Roman" w:eastAsia="Times New Roman" w:hAnsi="Times New Roman" w:cs="Times New Roman"/>
          <w:lang w:val="fr-CM"/>
        </w:rPr>
        <w:t>Article 9.    Eclaircissements apportés au Dossier d’Appel d’Offres et Recours</w:t>
      </w:r>
    </w:p>
    <w:p w14:paraId="55BAFE35" w14:textId="77777777" w:rsidR="000F4527" w:rsidRPr="00612B60" w:rsidRDefault="000F4527" w:rsidP="000F4527">
      <w:pPr>
        <w:spacing w:after="0" w:line="240" w:lineRule="auto"/>
        <w:ind w:left="75" w:right="65"/>
        <w:jc w:val="center"/>
        <w:rPr>
          <w:rFonts w:ascii="Times New Roman" w:eastAsia="Times New Roman" w:hAnsi="Times New Roman" w:cs="Times New Roman"/>
          <w:lang w:val="fr-CM"/>
        </w:rPr>
      </w:pPr>
    </w:p>
    <w:p w14:paraId="01B70D33" w14:textId="77777777" w:rsidR="000F4527" w:rsidRPr="00612B60" w:rsidRDefault="000F4527" w:rsidP="000F4527">
      <w:pPr>
        <w:spacing w:after="0" w:line="240" w:lineRule="auto"/>
        <w:ind w:left="75" w:right="65"/>
        <w:rPr>
          <w:rFonts w:ascii="Times New Roman" w:eastAsia="Times New Roman" w:hAnsi="Times New Roman" w:cs="Times New Roman"/>
          <w:lang w:val="fr-CM"/>
        </w:rPr>
      </w:pPr>
      <w:r w:rsidRPr="00612B60">
        <w:rPr>
          <w:rFonts w:ascii="Times New Roman" w:eastAsia="Times New Roman" w:hAnsi="Times New Roman" w:cs="Times New Roman"/>
          <w:lang w:val="fr-CM"/>
        </w:rPr>
        <w:t>Article 10.  Modification du Dossier d’Appel d’Offres</w:t>
      </w:r>
    </w:p>
    <w:p w14:paraId="66821E1D" w14:textId="77777777" w:rsidR="000F4527" w:rsidRPr="00612B60" w:rsidRDefault="000F4527" w:rsidP="000F4527">
      <w:pPr>
        <w:spacing w:after="0" w:line="240" w:lineRule="auto"/>
        <w:ind w:left="75" w:right="65"/>
        <w:jc w:val="center"/>
        <w:rPr>
          <w:rFonts w:ascii="Times New Roman" w:eastAsia="Times New Roman" w:hAnsi="Times New Roman" w:cs="Times New Roman"/>
          <w:lang w:val="fr-CM"/>
        </w:rPr>
      </w:pPr>
    </w:p>
    <w:p w14:paraId="28CA2E68" w14:textId="77777777" w:rsidR="000F4527" w:rsidRPr="00612B60" w:rsidRDefault="000F4527" w:rsidP="000F4527">
      <w:pPr>
        <w:spacing w:after="0" w:line="240" w:lineRule="auto"/>
        <w:ind w:left="75" w:right="65"/>
        <w:rPr>
          <w:rFonts w:ascii="Times New Roman" w:eastAsia="Times New Roman" w:hAnsi="Times New Roman" w:cs="Times New Roman"/>
          <w:lang w:val="fr-CM"/>
        </w:rPr>
      </w:pPr>
      <w:r w:rsidRPr="00612B60">
        <w:rPr>
          <w:rFonts w:ascii="Times New Roman" w:eastAsia="Times New Roman" w:hAnsi="Times New Roman" w:cs="Times New Roman"/>
          <w:lang w:val="fr-CM"/>
        </w:rPr>
        <w:t>C.                     Préparation des offres</w:t>
      </w:r>
    </w:p>
    <w:p w14:paraId="6F631D87" w14:textId="77777777" w:rsidR="000F4527" w:rsidRPr="00612B60" w:rsidRDefault="000F4527" w:rsidP="000F4527">
      <w:pPr>
        <w:spacing w:after="0" w:line="240" w:lineRule="auto"/>
        <w:ind w:left="75" w:right="65"/>
        <w:jc w:val="center"/>
        <w:rPr>
          <w:rFonts w:ascii="Times New Roman" w:eastAsia="Times New Roman" w:hAnsi="Times New Roman" w:cs="Times New Roman"/>
          <w:lang w:val="fr-CM"/>
        </w:rPr>
      </w:pPr>
    </w:p>
    <w:p w14:paraId="4870A467" w14:textId="77777777" w:rsidR="000F4527" w:rsidRPr="00612B60" w:rsidRDefault="000F4527" w:rsidP="000F4527">
      <w:pPr>
        <w:spacing w:after="0" w:line="240" w:lineRule="auto"/>
        <w:ind w:left="75" w:right="65"/>
        <w:rPr>
          <w:rFonts w:ascii="Times New Roman" w:eastAsia="Times New Roman" w:hAnsi="Times New Roman" w:cs="Times New Roman"/>
          <w:lang w:val="fr-CM"/>
        </w:rPr>
      </w:pPr>
      <w:r w:rsidRPr="00612B60">
        <w:rPr>
          <w:rFonts w:ascii="Times New Roman" w:eastAsia="Times New Roman" w:hAnsi="Times New Roman" w:cs="Times New Roman"/>
          <w:lang w:val="fr-CM"/>
        </w:rPr>
        <w:t>Article 11.  Frais de soumission</w:t>
      </w:r>
    </w:p>
    <w:p w14:paraId="245FCDAD" w14:textId="77777777" w:rsidR="000F4527" w:rsidRPr="00612B60" w:rsidRDefault="000F4527" w:rsidP="000F4527">
      <w:pPr>
        <w:spacing w:after="0" w:line="240" w:lineRule="auto"/>
        <w:ind w:left="75" w:right="65"/>
        <w:jc w:val="center"/>
        <w:rPr>
          <w:rFonts w:ascii="Times New Roman" w:eastAsia="Times New Roman" w:hAnsi="Times New Roman" w:cs="Times New Roman"/>
          <w:lang w:val="fr-CM"/>
        </w:rPr>
      </w:pPr>
    </w:p>
    <w:p w14:paraId="0A62198D" w14:textId="77777777" w:rsidR="000F4527" w:rsidRPr="00612B60" w:rsidRDefault="000F4527" w:rsidP="000F4527">
      <w:pPr>
        <w:spacing w:after="0" w:line="240" w:lineRule="auto"/>
        <w:ind w:left="75" w:right="65"/>
        <w:rPr>
          <w:rFonts w:ascii="Times New Roman" w:eastAsia="Times New Roman" w:hAnsi="Times New Roman" w:cs="Times New Roman"/>
          <w:lang w:val="fr-CM"/>
        </w:rPr>
      </w:pPr>
      <w:r w:rsidRPr="00612B60">
        <w:rPr>
          <w:rFonts w:ascii="Times New Roman" w:eastAsia="Times New Roman" w:hAnsi="Times New Roman" w:cs="Times New Roman"/>
          <w:lang w:val="fr-CM"/>
        </w:rPr>
        <w:t>Article 12.  Langue de l’offre</w:t>
      </w:r>
    </w:p>
    <w:p w14:paraId="707AF66F" w14:textId="77777777" w:rsidR="000F4527" w:rsidRPr="00612B60" w:rsidRDefault="000F4527" w:rsidP="000F4527">
      <w:pPr>
        <w:spacing w:after="0" w:line="240" w:lineRule="auto"/>
        <w:ind w:left="75" w:right="65"/>
        <w:jc w:val="center"/>
        <w:rPr>
          <w:rFonts w:ascii="Times New Roman" w:eastAsia="Times New Roman" w:hAnsi="Times New Roman" w:cs="Times New Roman"/>
          <w:lang w:val="fr-CM"/>
        </w:rPr>
      </w:pPr>
    </w:p>
    <w:p w14:paraId="384CF3B7" w14:textId="77777777" w:rsidR="000F4527" w:rsidRPr="00612B60" w:rsidRDefault="000F4527" w:rsidP="000F4527">
      <w:pPr>
        <w:spacing w:after="0" w:line="240" w:lineRule="auto"/>
        <w:ind w:left="75" w:right="65"/>
        <w:rPr>
          <w:rFonts w:ascii="Times New Roman" w:eastAsia="Times New Roman" w:hAnsi="Times New Roman" w:cs="Times New Roman"/>
          <w:lang w:val="fr-CM"/>
        </w:rPr>
      </w:pPr>
      <w:r w:rsidRPr="00612B60">
        <w:rPr>
          <w:rFonts w:ascii="Times New Roman" w:eastAsia="Times New Roman" w:hAnsi="Times New Roman" w:cs="Times New Roman"/>
          <w:lang w:val="fr-CM"/>
        </w:rPr>
        <w:t>Article 13.  Documents constituent l’offre</w:t>
      </w:r>
    </w:p>
    <w:p w14:paraId="7B2E82D4" w14:textId="77777777" w:rsidR="000F4527" w:rsidRPr="00612B60" w:rsidRDefault="000F4527" w:rsidP="000F4527">
      <w:pPr>
        <w:spacing w:after="0" w:line="240" w:lineRule="auto"/>
        <w:ind w:left="75" w:right="65"/>
        <w:jc w:val="center"/>
        <w:rPr>
          <w:rFonts w:ascii="Times New Roman" w:eastAsia="Times New Roman" w:hAnsi="Times New Roman" w:cs="Times New Roman"/>
          <w:lang w:val="fr-CM"/>
        </w:rPr>
      </w:pPr>
    </w:p>
    <w:p w14:paraId="425DE691" w14:textId="77777777" w:rsidR="000F4527" w:rsidRPr="00612B60" w:rsidRDefault="000F4527" w:rsidP="000F4527">
      <w:pPr>
        <w:spacing w:after="0" w:line="240" w:lineRule="auto"/>
        <w:ind w:left="75" w:right="65"/>
        <w:rPr>
          <w:rFonts w:ascii="Times New Roman" w:eastAsia="Times New Roman" w:hAnsi="Times New Roman" w:cs="Times New Roman"/>
          <w:lang w:val="fr-CM"/>
        </w:rPr>
      </w:pPr>
      <w:r w:rsidRPr="00612B60">
        <w:rPr>
          <w:rFonts w:ascii="Times New Roman" w:eastAsia="Times New Roman" w:hAnsi="Times New Roman" w:cs="Times New Roman"/>
          <w:lang w:val="fr-CM"/>
        </w:rPr>
        <w:t>Article 14.  Montant de l’offre</w:t>
      </w:r>
    </w:p>
    <w:p w14:paraId="276323B7" w14:textId="77777777" w:rsidR="000F4527" w:rsidRPr="00612B60" w:rsidRDefault="000F4527" w:rsidP="000F4527">
      <w:pPr>
        <w:spacing w:after="0" w:line="240" w:lineRule="auto"/>
        <w:ind w:left="75" w:right="65"/>
        <w:jc w:val="center"/>
        <w:rPr>
          <w:rFonts w:ascii="Times New Roman" w:eastAsia="Times New Roman" w:hAnsi="Times New Roman" w:cs="Times New Roman"/>
          <w:lang w:val="fr-CM"/>
        </w:rPr>
      </w:pPr>
    </w:p>
    <w:p w14:paraId="215DF18F" w14:textId="77777777" w:rsidR="000F4527" w:rsidRPr="00612B60" w:rsidRDefault="000F4527" w:rsidP="000F4527">
      <w:pPr>
        <w:spacing w:after="0" w:line="240" w:lineRule="auto"/>
        <w:ind w:left="75" w:right="65"/>
        <w:rPr>
          <w:rFonts w:ascii="Times New Roman" w:eastAsia="Times New Roman" w:hAnsi="Times New Roman" w:cs="Times New Roman"/>
          <w:lang w:val="fr-CM"/>
        </w:rPr>
      </w:pPr>
      <w:r w:rsidRPr="00612B60">
        <w:rPr>
          <w:rFonts w:ascii="Times New Roman" w:eastAsia="Times New Roman" w:hAnsi="Times New Roman" w:cs="Times New Roman"/>
          <w:lang w:val="fr-CM"/>
        </w:rPr>
        <w:t>Article 15.  Monnaies de soumission et de règlement</w:t>
      </w:r>
    </w:p>
    <w:p w14:paraId="2C08B8C4" w14:textId="77777777" w:rsidR="000F4527" w:rsidRPr="00612B60" w:rsidRDefault="000F4527" w:rsidP="000F4527">
      <w:pPr>
        <w:spacing w:after="0" w:line="240" w:lineRule="auto"/>
        <w:ind w:left="75" w:right="65"/>
        <w:jc w:val="center"/>
        <w:rPr>
          <w:rFonts w:ascii="Times New Roman" w:eastAsia="Times New Roman" w:hAnsi="Times New Roman" w:cs="Times New Roman"/>
          <w:lang w:val="fr-CM"/>
        </w:rPr>
      </w:pPr>
    </w:p>
    <w:p w14:paraId="65A50B6C" w14:textId="77777777" w:rsidR="000F4527" w:rsidRPr="00612B60" w:rsidRDefault="000F4527" w:rsidP="000F4527">
      <w:pPr>
        <w:spacing w:after="0" w:line="240" w:lineRule="auto"/>
        <w:ind w:left="75" w:right="65"/>
        <w:rPr>
          <w:rFonts w:ascii="Times New Roman" w:eastAsia="Times New Roman" w:hAnsi="Times New Roman" w:cs="Times New Roman"/>
          <w:lang w:val="fr-CM"/>
        </w:rPr>
      </w:pPr>
      <w:r w:rsidRPr="00612B60">
        <w:rPr>
          <w:rFonts w:ascii="Times New Roman" w:eastAsia="Times New Roman" w:hAnsi="Times New Roman" w:cs="Times New Roman"/>
          <w:lang w:val="fr-CM"/>
        </w:rPr>
        <w:t>Article 16.  Validité des offres</w:t>
      </w:r>
    </w:p>
    <w:p w14:paraId="07B40E5F" w14:textId="77777777" w:rsidR="000F4527" w:rsidRPr="00612B60" w:rsidRDefault="000F4527" w:rsidP="000F4527">
      <w:pPr>
        <w:spacing w:after="0" w:line="240" w:lineRule="auto"/>
        <w:ind w:left="75" w:right="65"/>
        <w:jc w:val="center"/>
        <w:rPr>
          <w:rFonts w:ascii="Times New Roman" w:eastAsia="Times New Roman" w:hAnsi="Times New Roman" w:cs="Times New Roman"/>
          <w:lang w:val="fr-CM"/>
        </w:rPr>
      </w:pPr>
    </w:p>
    <w:p w14:paraId="219807B7" w14:textId="1519F8CD" w:rsidR="000F4527" w:rsidRPr="00612B60" w:rsidRDefault="000F4527" w:rsidP="000F4527">
      <w:pPr>
        <w:spacing w:after="0" w:line="240" w:lineRule="auto"/>
        <w:ind w:left="75" w:right="65"/>
        <w:rPr>
          <w:rFonts w:ascii="Times New Roman" w:eastAsia="Times New Roman" w:hAnsi="Times New Roman" w:cs="Times New Roman"/>
          <w:lang w:val="fr-CM"/>
        </w:rPr>
      </w:pPr>
      <w:r w:rsidRPr="00612B60">
        <w:rPr>
          <w:rFonts w:ascii="Times New Roman" w:eastAsia="Times New Roman" w:hAnsi="Times New Roman" w:cs="Times New Roman"/>
          <w:lang w:val="fr-CM"/>
        </w:rPr>
        <w:t xml:space="preserve">Article 17.  </w:t>
      </w:r>
      <w:r w:rsidR="002C4D6D" w:rsidRPr="00612B60">
        <w:rPr>
          <w:rFonts w:ascii="Times New Roman" w:eastAsia="Times New Roman" w:hAnsi="Times New Roman" w:cs="Times New Roman"/>
          <w:lang w:val="fr-CM"/>
        </w:rPr>
        <w:t>Caution</w:t>
      </w:r>
      <w:r w:rsidRPr="00612B60">
        <w:rPr>
          <w:rFonts w:ascii="Times New Roman" w:eastAsia="Times New Roman" w:hAnsi="Times New Roman" w:cs="Times New Roman"/>
          <w:lang w:val="fr-CM"/>
        </w:rPr>
        <w:t xml:space="preserve"> de soumission</w:t>
      </w:r>
    </w:p>
    <w:p w14:paraId="606CA99B" w14:textId="77777777" w:rsidR="000F4527" w:rsidRPr="00612B60" w:rsidRDefault="000F4527" w:rsidP="000F4527">
      <w:pPr>
        <w:spacing w:after="0" w:line="240" w:lineRule="auto"/>
        <w:ind w:left="75" w:right="65"/>
        <w:jc w:val="center"/>
        <w:rPr>
          <w:rFonts w:ascii="Times New Roman" w:eastAsia="Times New Roman" w:hAnsi="Times New Roman" w:cs="Times New Roman"/>
          <w:lang w:val="fr-CM"/>
        </w:rPr>
      </w:pPr>
    </w:p>
    <w:p w14:paraId="43B38D01" w14:textId="77777777" w:rsidR="000F4527" w:rsidRPr="00612B60" w:rsidRDefault="000F4527" w:rsidP="000F4527">
      <w:pPr>
        <w:spacing w:after="0" w:line="240" w:lineRule="auto"/>
        <w:ind w:left="75" w:right="65"/>
        <w:rPr>
          <w:rFonts w:ascii="Times New Roman" w:eastAsia="Times New Roman" w:hAnsi="Times New Roman" w:cs="Times New Roman"/>
          <w:lang w:val="fr-CM"/>
        </w:rPr>
      </w:pPr>
      <w:r w:rsidRPr="00612B60">
        <w:rPr>
          <w:rFonts w:ascii="Times New Roman" w:eastAsia="Times New Roman" w:hAnsi="Times New Roman" w:cs="Times New Roman"/>
          <w:lang w:val="fr-CM"/>
        </w:rPr>
        <w:t>Article 18.  Propositions variantes des soumissionnaires</w:t>
      </w:r>
    </w:p>
    <w:p w14:paraId="5A353634" w14:textId="77777777" w:rsidR="000F4527" w:rsidRPr="00612B60" w:rsidRDefault="000F4527" w:rsidP="000F4527">
      <w:pPr>
        <w:spacing w:after="0" w:line="240" w:lineRule="auto"/>
        <w:ind w:left="75" w:right="65"/>
        <w:jc w:val="center"/>
        <w:rPr>
          <w:rFonts w:ascii="Times New Roman" w:eastAsia="Times New Roman" w:hAnsi="Times New Roman" w:cs="Times New Roman"/>
          <w:lang w:val="fr-CM"/>
        </w:rPr>
      </w:pPr>
    </w:p>
    <w:p w14:paraId="466D56BC" w14:textId="77777777" w:rsidR="000F4527" w:rsidRPr="00612B60" w:rsidRDefault="000F4527" w:rsidP="000F4527">
      <w:pPr>
        <w:spacing w:after="0" w:line="240" w:lineRule="auto"/>
        <w:ind w:left="75" w:right="65"/>
        <w:rPr>
          <w:rFonts w:ascii="Times New Roman" w:eastAsia="Times New Roman" w:hAnsi="Times New Roman" w:cs="Times New Roman"/>
          <w:lang w:val="fr-CM"/>
        </w:rPr>
      </w:pPr>
      <w:r w:rsidRPr="00612B60">
        <w:rPr>
          <w:rFonts w:ascii="Times New Roman" w:eastAsia="Times New Roman" w:hAnsi="Times New Roman" w:cs="Times New Roman"/>
          <w:lang w:val="fr-CM"/>
        </w:rPr>
        <w:t>Article 19.  Réunion préparatoire à l’établissement des offres</w:t>
      </w:r>
    </w:p>
    <w:p w14:paraId="6BA54F13" w14:textId="77777777" w:rsidR="000F4527" w:rsidRPr="00612B60" w:rsidRDefault="000F4527" w:rsidP="000F4527">
      <w:pPr>
        <w:spacing w:after="0" w:line="240" w:lineRule="auto"/>
        <w:ind w:left="75" w:right="65"/>
        <w:jc w:val="center"/>
        <w:rPr>
          <w:rFonts w:ascii="Times New Roman" w:eastAsia="Times New Roman" w:hAnsi="Times New Roman" w:cs="Times New Roman"/>
          <w:lang w:val="fr-CM"/>
        </w:rPr>
      </w:pPr>
    </w:p>
    <w:p w14:paraId="3FD77181" w14:textId="77777777" w:rsidR="000F4527" w:rsidRPr="00612B60" w:rsidRDefault="000F4527" w:rsidP="000F4527">
      <w:pPr>
        <w:spacing w:after="0" w:line="240" w:lineRule="auto"/>
        <w:ind w:left="75" w:right="65"/>
        <w:rPr>
          <w:rFonts w:ascii="Times New Roman" w:eastAsia="Times New Roman" w:hAnsi="Times New Roman" w:cs="Times New Roman"/>
          <w:lang w:val="fr-CM"/>
        </w:rPr>
      </w:pPr>
      <w:r w:rsidRPr="00612B60">
        <w:rPr>
          <w:rFonts w:ascii="Times New Roman" w:eastAsia="Times New Roman" w:hAnsi="Times New Roman" w:cs="Times New Roman"/>
          <w:lang w:val="fr-CM"/>
        </w:rPr>
        <w:t>Article 20.  Forme, Format et signature de l’offre</w:t>
      </w:r>
    </w:p>
    <w:p w14:paraId="472A4764" w14:textId="77777777" w:rsidR="000F4527" w:rsidRPr="00612B60" w:rsidRDefault="000F4527" w:rsidP="000F4527">
      <w:pPr>
        <w:spacing w:after="0" w:line="240" w:lineRule="auto"/>
        <w:ind w:left="75" w:right="65"/>
        <w:jc w:val="center"/>
        <w:rPr>
          <w:rFonts w:ascii="Times New Roman" w:eastAsia="Times New Roman" w:hAnsi="Times New Roman" w:cs="Times New Roman"/>
          <w:lang w:val="fr-CM"/>
        </w:rPr>
      </w:pPr>
    </w:p>
    <w:p w14:paraId="3C01A5E3" w14:textId="77777777" w:rsidR="000F4527" w:rsidRPr="00612B60" w:rsidRDefault="000F4527" w:rsidP="000F4527">
      <w:pPr>
        <w:spacing w:after="0" w:line="240" w:lineRule="auto"/>
        <w:ind w:left="75" w:right="65"/>
        <w:rPr>
          <w:rFonts w:ascii="Times New Roman" w:eastAsia="Times New Roman" w:hAnsi="Times New Roman" w:cs="Times New Roman"/>
          <w:lang w:val="fr-CM"/>
        </w:rPr>
      </w:pPr>
      <w:r w:rsidRPr="00612B60">
        <w:rPr>
          <w:rFonts w:ascii="Times New Roman" w:eastAsia="Times New Roman" w:hAnsi="Times New Roman" w:cs="Times New Roman"/>
          <w:lang w:val="fr-CM"/>
        </w:rPr>
        <w:t>D.                     Dépôt des offres</w:t>
      </w:r>
    </w:p>
    <w:p w14:paraId="2645D826" w14:textId="77777777" w:rsidR="000F4527" w:rsidRPr="00612B60" w:rsidRDefault="000F4527" w:rsidP="000F4527">
      <w:pPr>
        <w:spacing w:after="0" w:line="240" w:lineRule="auto"/>
        <w:ind w:left="75" w:right="65"/>
        <w:jc w:val="center"/>
        <w:rPr>
          <w:rFonts w:ascii="Times New Roman" w:eastAsia="Times New Roman" w:hAnsi="Times New Roman" w:cs="Times New Roman"/>
          <w:lang w:val="fr-CM"/>
        </w:rPr>
      </w:pPr>
    </w:p>
    <w:p w14:paraId="6081E5BF" w14:textId="77777777" w:rsidR="000F4527" w:rsidRPr="00612B60" w:rsidRDefault="000F4527" w:rsidP="000F4527">
      <w:pPr>
        <w:spacing w:after="0" w:line="240" w:lineRule="auto"/>
        <w:ind w:left="75" w:right="65"/>
        <w:rPr>
          <w:rFonts w:ascii="Arial" w:eastAsia="Arial" w:hAnsi="Arial" w:cs="Arial"/>
          <w:sz w:val="20"/>
          <w:szCs w:val="20"/>
          <w:lang w:val="fr-CM"/>
        </w:rPr>
        <w:sectPr w:rsidR="000F4527" w:rsidRPr="00612B60" w:rsidSect="000F4527">
          <w:pgSz w:w="11900" w:h="16820"/>
          <w:pgMar w:top="1060" w:right="1040" w:bottom="280" w:left="1020" w:header="0" w:footer="745" w:gutter="0"/>
          <w:cols w:space="720"/>
        </w:sectPr>
      </w:pPr>
      <w:r w:rsidRPr="00612B60">
        <w:rPr>
          <w:rFonts w:ascii="Times New Roman" w:eastAsia="Times New Roman" w:hAnsi="Times New Roman" w:cs="Times New Roman"/>
          <w:lang w:val="fr-CM"/>
        </w:rPr>
        <w:t>Article 21.  Cachetage et marquage des offres</w:t>
      </w:r>
    </w:p>
    <w:p w14:paraId="7257B636" w14:textId="77777777" w:rsidR="000F4527" w:rsidRPr="00612B60" w:rsidRDefault="000F4527" w:rsidP="000F4527">
      <w:pPr>
        <w:spacing w:before="74" w:after="0" w:line="240" w:lineRule="auto"/>
        <w:rPr>
          <w:rFonts w:ascii="Arial" w:eastAsia="Arial" w:hAnsi="Arial" w:cs="Arial"/>
          <w:sz w:val="20"/>
          <w:szCs w:val="20"/>
          <w:lang w:val="fr-CM"/>
        </w:rPr>
      </w:pPr>
      <w:r w:rsidRPr="00612B60">
        <w:rPr>
          <w:rFonts w:ascii="Arial" w:eastAsia="Arial" w:hAnsi="Arial" w:cs="Arial"/>
          <w:sz w:val="20"/>
          <w:szCs w:val="20"/>
          <w:lang w:val="fr-CM"/>
        </w:rPr>
        <w:lastRenderedPageBreak/>
        <w:t>Art</w:t>
      </w:r>
      <w:r w:rsidRPr="00612B60">
        <w:rPr>
          <w:rFonts w:ascii="Arial" w:eastAsia="Arial" w:hAnsi="Arial" w:cs="Arial"/>
          <w:spacing w:val="-1"/>
          <w:sz w:val="20"/>
          <w:szCs w:val="20"/>
          <w:lang w:val="fr-CM"/>
        </w:rPr>
        <w:t>i</w:t>
      </w:r>
      <w:r w:rsidRPr="00612B60">
        <w:rPr>
          <w:rFonts w:ascii="Arial" w:eastAsia="Arial" w:hAnsi="Arial" w:cs="Arial"/>
          <w:sz w:val="20"/>
          <w:szCs w:val="20"/>
          <w:lang w:val="fr-CM"/>
        </w:rPr>
        <w:t>cle</w:t>
      </w:r>
      <w:r w:rsidRPr="00612B60">
        <w:rPr>
          <w:rFonts w:ascii="Arial" w:eastAsia="Arial" w:hAnsi="Arial" w:cs="Arial"/>
          <w:spacing w:val="1"/>
          <w:sz w:val="20"/>
          <w:szCs w:val="20"/>
          <w:lang w:val="fr-CM"/>
        </w:rPr>
        <w:t xml:space="preserve"> 22</w:t>
      </w:r>
      <w:r w:rsidRPr="00612B60">
        <w:rPr>
          <w:rFonts w:ascii="Arial" w:eastAsia="Arial" w:hAnsi="Arial" w:cs="Arial"/>
          <w:sz w:val="20"/>
          <w:szCs w:val="20"/>
          <w:lang w:val="fr-CM"/>
        </w:rPr>
        <w:t>.  Da</w:t>
      </w:r>
      <w:r w:rsidRPr="00612B60">
        <w:rPr>
          <w:rFonts w:ascii="Arial" w:eastAsia="Arial" w:hAnsi="Arial" w:cs="Arial"/>
          <w:spacing w:val="1"/>
          <w:sz w:val="20"/>
          <w:szCs w:val="20"/>
          <w:lang w:val="fr-CM"/>
        </w:rPr>
        <w:t>te</w:t>
      </w:r>
      <w:r w:rsidRPr="00612B60">
        <w:rPr>
          <w:rFonts w:ascii="Arial" w:eastAsia="Arial" w:hAnsi="Arial" w:cs="Arial"/>
          <w:sz w:val="20"/>
          <w:szCs w:val="20"/>
          <w:lang w:val="fr-CM"/>
        </w:rPr>
        <w:t xml:space="preserve">, </w:t>
      </w:r>
      <w:r w:rsidRPr="00612B60">
        <w:rPr>
          <w:rFonts w:ascii="Arial" w:eastAsia="Arial" w:hAnsi="Arial" w:cs="Arial"/>
          <w:spacing w:val="1"/>
          <w:sz w:val="20"/>
          <w:szCs w:val="20"/>
          <w:lang w:val="fr-CM"/>
        </w:rPr>
        <w:t>heu</w:t>
      </w:r>
      <w:r w:rsidRPr="00612B60">
        <w:rPr>
          <w:rFonts w:ascii="Arial" w:eastAsia="Arial" w:hAnsi="Arial" w:cs="Arial"/>
          <w:sz w:val="20"/>
          <w:szCs w:val="20"/>
          <w:lang w:val="fr-CM"/>
        </w:rPr>
        <w:t>re li</w:t>
      </w:r>
      <w:r w:rsidRPr="00612B60">
        <w:rPr>
          <w:rFonts w:ascii="Arial" w:eastAsia="Arial" w:hAnsi="Arial" w:cs="Arial"/>
          <w:spacing w:val="1"/>
          <w:sz w:val="20"/>
          <w:szCs w:val="20"/>
          <w:lang w:val="fr-CM"/>
        </w:rPr>
        <w:t>m</w:t>
      </w:r>
      <w:r w:rsidRPr="00612B60">
        <w:rPr>
          <w:rFonts w:ascii="Arial" w:eastAsia="Arial" w:hAnsi="Arial" w:cs="Arial"/>
          <w:sz w:val="20"/>
          <w:szCs w:val="20"/>
          <w:lang w:val="fr-CM"/>
        </w:rPr>
        <w:t>it</w:t>
      </w:r>
      <w:r w:rsidRPr="00612B60">
        <w:rPr>
          <w:rFonts w:ascii="Arial" w:eastAsia="Arial" w:hAnsi="Arial" w:cs="Arial"/>
          <w:spacing w:val="1"/>
          <w:sz w:val="20"/>
          <w:szCs w:val="20"/>
          <w:lang w:val="fr-CM"/>
        </w:rPr>
        <w:t>e</w:t>
      </w:r>
      <w:r w:rsidRPr="00612B60">
        <w:rPr>
          <w:rFonts w:ascii="Arial" w:eastAsia="Arial" w:hAnsi="Arial" w:cs="Arial"/>
          <w:sz w:val="20"/>
          <w:szCs w:val="20"/>
          <w:lang w:val="fr-CM"/>
        </w:rPr>
        <w:t xml:space="preserve">s </w:t>
      </w:r>
      <w:r w:rsidRPr="00612B60">
        <w:rPr>
          <w:rFonts w:ascii="Arial" w:eastAsia="Arial" w:hAnsi="Arial" w:cs="Arial"/>
          <w:spacing w:val="1"/>
          <w:sz w:val="20"/>
          <w:szCs w:val="20"/>
          <w:lang w:val="fr-CM"/>
        </w:rPr>
        <w:t>d</w:t>
      </w:r>
      <w:r w:rsidRPr="00612B60">
        <w:rPr>
          <w:rFonts w:ascii="Arial" w:eastAsia="Arial" w:hAnsi="Arial" w:cs="Arial"/>
          <w:sz w:val="20"/>
          <w:szCs w:val="20"/>
          <w:lang w:val="fr-CM"/>
        </w:rPr>
        <w:t xml:space="preserve">e </w:t>
      </w:r>
      <w:r w:rsidRPr="00612B60">
        <w:rPr>
          <w:rFonts w:ascii="Arial" w:eastAsia="Arial" w:hAnsi="Arial" w:cs="Arial"/>
          <w:spacing w:val="1"/>
          <w:sz w:val="20"/>
          <w:szCs w:val="20"/>
          <w:lang w:val="fr-CM"/>
        </w:rPr>
        <w:t>dé</w:t>
      </w:r>
      <w:r w:rsidRPr="00612B60">
        <w:rPr>
          <w:rFonts w:ascii="Arial" w:eastAsia="Arial" w:hAnsi="Arial" w:cs="Arial"/>
          <w:spacing w:val="-1"/>
          <w:sz w:val="20"/>
          <w:szCs w:val="20"/>
          <w:lang w:val="fr-CM"/>
        </w:rPr>
        <w:t>p</w:t>
      </w:r>
      <w:r w:rsidRPr="00612B60">
        <w:rPr>
          <w:rFonts w:ascii="Arial" w:eastAsia="Arial" w:hAnsi="Arial" w:cs="Arial"/>
          <w:spacing w:val="1"/>
          <w:sz w:val="20"/>
          <w:szCs w:val="20"/>
          <w:lang w:val="fr-CM"/>
        </w:rPr>
        <w:t>ô</w:t>
      </w:r>
      <w:r w:rsidRPr="00612B60">
        <w:rPr>
          <w:rFonts w:ascii="Arial" w:eastAsia="Arial" w:hAnsi="Arial" w:cs="Arial"/>
          <w:sz w:val="20"/>
          <w:szCs w:val="20"/>
          <w:lang w:val="fr-CM"/>
        </w:rPr>
        <w:t xml:space="preserve">t </w:t>
      </w:r>
      <w:r w:rsidRPr="00612B60">
        <w:rPr>
          <w:rFonts w:ascii="Arial" w:eastAsia="Arial" w:hAnsi="Arial" w:cs="Arial"/>
          <w:spacing w:val="-1"/>
          <w:sz w:val="20"/>
          <w:szCs w:val="20"/>
          <w:lang w:val="fr-CM"/>
        </w:rPr>
        <w:t>d</w:t>
      </w:r>
      <w:r w:rsidRPr="00612B60">
        <w:rPr>
          <w:rFonts w:ascii="Arial" w:eastAsia="Arial" w:hAnsi="Arial" w:cs="Arial"/>
          <w:spacing w:val="1"/>
          <w:sz w:val="20"/>
          <w:szCs w:val="20"/>
          <w:lang w:val="fr-CM"/>
        </w:rPr>
        <w:t>e</w:t>
      </w:r>
      <w:r w:rsidRPr="00612B60">
        <w:rPr>
          <w:rFonts w:ascii="Arial" w:eastAsia="Arial" w:hAnsi="Arial" w:cs="Arial"/>
          <w:sz w:val="20"/>
          <w:szCs w:val="20"/>
          <w:lang w:val="fr-CM"/>
        </w:rPr>
        <w:t xml:space="preserve">s </w:t>
      </w:r>
      <w:r w:rsidRPr="00612B60">
        <w:rPr>
          <w:rFonts w:ascii="Arial" w:eastAsia="Arial" w:hAnsi="Arial" w:cs="Arial"/>
          <w:spacing w:val="-1"/>
          <w:sz w:val="20"/>
          <w:szCs w:val="20"/>
          <w:lang w:val="fr-CM"/>
        </w:rPr>
        <w:t>o</w:t>
      </w:r>
      <w:r w:rsidRPr="00612B60">
        <w:rPr>
          <w:rFonts w:ascii="Arial" w:eastAsia="Arial" w:hAnsi="Arial" w:cs="Arial"/>
          <w:sz w:val="20"/>
          <w:szCs w:val="20"/>
          <w:lang w:val="fr-CM"/>
        </w:rPr>
        <w:t>f</w:t>
      </w:r>
      <w:r w:rsidRPr="00612B60">
        <w:rPr>
          <w:rFonts w:ascii="Arial" w:eastAsia="Arial" w:hAnsi="Arial" w:cs="Arial"/>
          <w:spacing w:val="1"/>
          <w:sz w:val="20"/>
          <w:szCs w:val="20"/>
          <w:lang w:val="fr-CM"/>
        </w:rPr>
        <w:t>f</w:t>
      </w:r>
      <w:r w:rsidRPr="00612B60">
        <w:rPr>
          <w:rFonts w:ascii="Arial" w:eastAsia="Arial" w:hAnsi="Arial" w:cs="Arial"/>
          <w:sz w:val="20"/>
          <w:szCs w:val="20"/>
          <w:lang w:val="fr-CM"/>
        </w:rPr>
        <w:t xml:space="preserve">res </w:t>
      </w:r>
      <w:r w:rsidRPr="00612B60">
        <w:rPr>
          <w:rFonts w:ascii="Arial" w:eastAsia="Arial" w:hAnsi="Arial" w:cs="Arial"/>
          <w:spacing w:val="-1"/>
          <w:sz w:val="20"/>
          <w:szCs w:val="20"/>
          <w:lang w:val="fr-CM"/>
        </w:rPr>
        <w:t>e</w:t>
      </w:r>
      <w:r w:rsidRPr="00612B60">
        <w:rPr>
          <w:rFonts w:ascii="Arial" w:eastAsia="Arial" w:hAnsi="Arial" w:cs="Arial"/>
          <w:sz w:val="20"/>
          <w:szCs w:val="20"/>
          <w:lang w:val="fr-CM"/>
        </w:rPr>
        <w:t xml:space="preserve">t </w:t>
      </w:r>
      <w:r w:rsidRPr="00612B60">
        <w:rPr>
          <w:rFonts w:ascii="Arial" w:eastAsia="Arial" w:hAnsi="Arial" w:cs="Arial"/>
          <w:spacing w:val="-1"/>
          <w:sz w:val="20"/>
          <w:szCs w:val="20"/>
          <w:lang w:val="fr-CM"/>
        </w:rPr>
        <w:t>Mo</w:t>
      </w:r>
      <w:r w:rsidRPr="00612B60">
        <w:rPr>
          <w:rFonts w:ascii="Arial" w:eastAsia="Arial" w:hAnsi="Arial" w:cs="Arial"/>
          <w:spacing w:val="1"/>
          <w:sz w:val="20"/>
          <w:szCs w:val="20"/>
          <w:lang w:val="fr-CM"/>
        </w:rPr>
        <w:t>d</w:t>
      </w:r>
      <w:r w:rsidRPr="00612B60">
        <w:rPr>
          <w:rFonts w:ascii="Arial" w:eastAsia="Arial" w:hAnsi="Arial" w:cs="Arial"/>
          <w:sz w:val="20"/>
          <w:szCs w:val="20"/>
          <w:lang w:val="fr-CM"/>
        </w:rPr>
        <w:t xml:space="preserve">e </w:t>
      </w:r>
      <w:r w:rsidRPr="00612B60">
        <w:rPr>
          <w:rFonts w:ascii="Arial" w:eastAsia="Arial" w:hAnsi="Arial" w:cs="Arial"/>
          <w:spacing w:val="-1"/>
          <w:sz w:val="20"/>
          <w:szCs w:val="20"/>
          <w:lang w:val="fr-CM"/>
        </w:rPr>
        <w:t>d</w:t>
      </w:r>
      <w:r w:rsidRPr="00612B60">
        <w:rPr>
          <w:rFonts w:ascii="Arial" w:eastAsia="Arial" w:hAnsi="Arial" w:cs="Arial"/>
          <w:sz w:val="20"/>
          <w:szCs w:val="20"/>
          <w:lang w:val="fr-CM"/>
        </w:rPr>
        <w:t>e s</w:t>
      </w:r>
      <w:r w:rsidRPr="00612B60">
        <w:rPr>
          <w:rFonts w:ascii="Arial" w:eastAsia="Arial" w:hAnsi="Arial" w:cs="Arial"/>
          <w:spacing w:val="-1"/>
          <w:sz w:val="20"/>
          <w:szCs w:val="20"/>
          <w:lang w:val="fr-CM"/>
        </w:rPr>
        <w:t>o</w:t>
      </w:r>
      <w:r w:rsidRPr="00612B60">
        <w:rPr>
          <w:rFonts w:ascii="Arial" w:eastAsia="Arial" w:hAnsi="Arial" w:cs="Arial"/>
          <w:spacing w:val="1"/>
          <w:sz w:val="20"/>
          <w:szCs w:val="20"/>
          <w:lang w:val="fr-CM"/>
        </w:rPr>
        <w:t>um</w:t>
      </w:r>
      <w:r w:rsidRPr="00612B60">
        <w:rPr>
          <w:rFonts w:ascii="Arial" w:eastAsia="Arial" w:hAnsi="Arial" w:cs="Arial"/>
          <w:sz w:val="20"/>
          <w:szCs w:val="20"/>
          <w:lang w:val="fr-CM"/>
        </w:rPr>
        <w:t>iss</w:t>
      </w:r>
      <w:r w:rsidRPr="00612B60">
        <w:rPr>
          <w:rFonts w:ascii="Arial" w:eastAsia="Arial" w:hAnsi="Arial" w:cs="Arial"/>
          <w:spacing w:val="-1"/>
          <w:sz w:val="20"/>
          <w:szCs w:val="20"/>
          <w:lang w:val="fr-CM"/>
        </w:rPr>
        <w:t>io</w:t>
      </w:r>
      <w:r w:rsidRPr="00612B60">
        <w:rPr>
          <w:rFonts w:ascii="Arial" w:eastAsia="Arial" w:hAnsi="Arial" w:cs="Arial"/>
          <w:spacing w:val="15"/>
          <w:sz w:val="20"/>
          <w:szCs w:val="20"/>
          <w:lang w:val="fr-CM"/>
        </w:rPr>
        <w:t>n</w:t>
      </w:r>
    </w:p>
    <w:p w14:paraId="29F6300D" w14:textId="77777777" w:rsidR="000F4527" w:rsidRPr="00612B60" w:rsidRDefault="000F4527" w:rsidP="000F4527">
      <w:pPr>
        <w:spacing w:before="20" w:after="0" w:line="240" w:lineRule="exact"/>
        <w:rPr>
          <w:rFonts w:ascii="Times New Roman" w:eastAsia="Times New Roman" w:hAnsi="Times New Roman" w:cs="Times New Roman"/>
          <w:sz w:val="20"/>
          <w:szCs w:val="20"/>
          <w:lang w:val="fr-CM"/>
        </w:rPr>
      </w:pPr>
    </w:p>
    <w:p w14:paraId="649E3511" w14:textId="77777777" w:rsidR="000F4527" w:rsidRPr="00612B60" w:rsidRDefault="000F4527" w:rsidP="000F4527">
      <w:pPr>
        <w:spacing w:after="0" w:line="240" w:lineRule="auto"/>
        <w:rPr>
          <w:rFonts w:ascii="Arial" w:eastAsia="Arial" w:hAnsi="Arial" w:cs="Arial"/>
          <w:sz w:val="20"/>
          <w:szCs w:val="20"/>
          <w:lang w:val="fr-CM"/>
        </w:rPr>
      </w:pPr>
      <w:r w:rsidRPr="00612B60">
        <w:rPr>
          <w:rFonts w:ascii="Arial" w:eastAsia="Arial" w:hAnsi="Arial" w:cs="Arial"/>
          <w:sz w:val="20"/>
          <w:szCs w:val="20"/>
          <w:lang w:val="fr-CM"/>
        </w:rPr>
        <w:t>Art</w:t>
      </w:r>
      <w:r w:rsidRPr="00612B60">
        <w:rPr>
          <w:rFonts w:ascii="Arial" w:eastAsia="Arial" w:hAnsi="Arial" w:cs="Arial"/>
          <w:spacing w:val="-1"/>
          <w:sz w:val="20"/>
          <w:szCs w:val="20"/>
          <w:lang w:val="fr-CM"/>
        </w:rPr>
        <w:t>i</w:t>
      </w:r>
      <w:r w:rsidRPr="00612B60">
        <w:rPr>
          <w:rFonts w:ascii="Arial" w:eastAsia="Arial" w:hAnsi="Arial" w:cs="Arial"/>
          <w:sz w:val="20"/>
          <w:szCs w:val="20"/>
          <w:lang w:val="fr-CM"/>
        </w:rPr>
        <w:t>cle</w:t>
      </w:r>
      <w:r w:rsidRPr="00612B60">
        <w:rPr>
          <w:rFonts w:ascii="Arial" w:eastAsia="Arial" w:hAnsi="Arial" w:cs="Arial"/>
          <w:spacing w:val="1"/>
          <w:sz w:val="20"/>
          <w:szCs w:val="20"/>
          <w:lang w:val="fr-CM"/>
        </w:rPr>
        <w:t xml:space="preserve"> 23</w:t>
      </w:r>
      <w:r w:rsidRPr="00612B60">
        <w:rPr>
          <w:rFonts w:ascii="Arial" w:eastAsia="Arial" w:hAnsi="Arial" w:cs="Arial"/>
          <w:sz w:val="20"/>
          <w:szCs w:val="20"/>
          <w:lang w:val="fr-CM"/>
        </w:rPr>
        <w:t>.  O</w:t>
      </w:r>
      <w:r w:rsidRPr="00612B60">
        <w:rPr>
          <w:rFonts w:ascii="Arial" w:eastAsia="Arial" w:hAnsi="Arial" w:cs="Arial"/>
          <w:spacing w:val="1"/>
          <w:sz w:val="20"/>
          <w:szCs w:val="20"/>
          <w:lang w:val="fr-CM"/>
        </w:rPr>
        <w:t>f</w:t>
      </w:r>
      <w:r w:rsidRPr="00612B60">
        <w:rPr>
          <w:rFonts w:ascii="Arial" w:eastAsia="Arial" w:hAnsi="Arial" w:cs="Arial"/>
          <w:sz w:val="20"/>
          <w:szCs w:val="20"/>
          <w:lang w:val="fr-CM"/>
        </w:rPr>
        <w:t xml:space="preserve">fres </w:t>
      </w:r>
      <w:r w:rsidRPr="00612B60">
        <w:rPr>
          <w:rFonts w:ascii="Arial" w:eastAsia="Arial" w:hAnsi="Arial" w:cs="Arial"/>
          <w:spacing w:val="-1"/>
          <w:sz w:val="20"/>
          <w:szCs w:val="20"/>
          <w:lang w:val="fr-CM"/>
        </w:rPr>
        <w:t>h</w:t>
      </w:r>
      <w:r w:rsidRPr="00612B60">
        <w:rPr>
          <w:rFonts w:ascii="Arial" w:eastAsia="Arial" w:hAnsi="Arial" w:cs="Arial"/>
          <w:spacing w:val="1"/>
          <w:sz w:val="20"/>
          <w:szCs w:val="20"/>
          <w:lang w:val="fr-CM"/>
        </w:rPr>
        <w:t>o</w:t>
      </w:r>
      <w:r w:rsidRPr="00612B60">
        <w:rPr>
          <w:rFonts w:ascii="Arial" w:eastAsia="Arial" w:hAnsi="Arial" w:cs="Arial"/>
          <w:sz w:val="20"/>
          <w:szCs w:val="20"/>
          <w:lang w:val="fr-CM"/>
        </w:rPr>
        <w:t>rs d</w:t>
      </w:r>
      <w:r w:rsidRPr="00612B60">
        <w:rPr>
          <w:rFonts w:ascii="Arial" w:eastAsia="Arial" w:hAnsi="Arial" w:cs="Arial"/>
          <w:spacing w:val="1"/>
          <w:sz w:val="20"/>
          <w:szCs w:val="20"/>
          <w:lang w:val="fr-CM"/>
        </w:rPr>
        <w:t>é</w:t>
      </w:r>
      <w:r w:rsidRPr="00612B60">
        <w:rPr>
          <w:rFonts w:ascii="Arial" w:eastAsia="Arial" w:hAnsi="Arial" w:cs="Arial"/>
          <w:spacing w:val="-3"/>
          <w:sz w:val="20"/>
          <w:szCs w:val="20"/>
          <w:lang w:val="fr-CM"/>
        </w:rPr>
        <w:t>l</w:t>
      </w:r>
      <w:r w:rsidRPr="00612B60">
        <w:rPr>
          <w:rFonts w:ascii="Arial" w:eastAsia="Arial" w:hAnsi="Arial" w:cs="Arial"/>
          <w:spacing w:val="1"/>
          <w:sz w:val="20"/>
          <w:szCs w:val="20"/>
          <w:lang w:val="fr-CM"/>
        </w:rPr>
        <w:t>a</w:t>
      </w:r>
      <w:r w:rsidRPr="00612B60">
        <w:rPr>
          <w:rFonts w:ascii="Arial" w:eastAsia="Arial" w:hAnsi="Arial" w:cs="Arial"/>
          <w:spacing w:val="2"/>
          <w:sz w:val="20"/>
          <w:szCs w:val="20"/>
          <w:lang w:val="fr-CM"/>
        </w:rPr>
        <w:t>i</w:t>
      </w:r>
    </w:p>
    <w:p w14:paraId="2466BEEB" w14:textId="77777777" w:rsidR="000F4527" w:rsidRPr="00612B60" w:rsidRDefault="000F4527" w:rsidP="000F4527">
      <w:pPr>
        <w:spacing w:before="17" w:after="0" w:line="240" w:lineRule="exact"/>
        <w:rPr>
          <w:rFonts w:ascii="Times New Roman" w:eastAsia="Times New Roman" w:hAnsi="Times New Roman" w:cs="Times New Roman"/>
          <w:sz w:val="20"/>
          <w:szCs w:val="20"/>
          <w:lang w:val="fr-CM"/>
        </w:rPr>
      </w:pPr>
    </w:p>
    <w:p w14:paraId="14B70CDF" w14:textId="77777777" w:rsidR="000F4527" w:rsidRPr="00612B60" w:rsidRDefault="000F4527" w:rsidP="000F4527">
      <w:pPr>
        <w:spacing w:after="0" w:line="240" w:lineRule="auto"/>
        <w:rPr>
          <w:rFonts w:ascii="Arial" w:eastAsia="Arial" w:hAnsi="Arial" w:cs="Arial"/>
          <w:sz w:val="20"/>
          <w:szCs w:val="20"/>
          <w:lang w:val="fr-CM"/>
        </w:rPr>
      </w:pPr>
      <w:r w:rsidRPr="00612B60">
        <w:rPr>
          <w:rFonts w:ascii="Arial" w:eastAsia="Arial" w:hAnsi="Arial" w:cs="Arial"/>
          <w:sz w:val="20"/>
          <w:szCs w:val="20"/>
          <w:lang w:val="fr-CM"/>
        </w:rPr>
        <w:t>Art</w:t>
      </w:r>
      <w:r w:rsidRPr="00612B60">
        <w:rPr>
          <w:rFonts w:ascii="Arial" w:eastAsia="Arial" w:hAnsi="Arial" w:cs="Arial"/>
          <w:spacing w:val="-1"/>
          <w:sz w:val="20"/>
          <w:szCs w:val="20"/>
          <w:lang w:val="fr-CM"/>
        </w:rPr>
        <w:t>i</w:t>
      </w:r>
      <w:r w:rsidRPr="00612B60">
        <w:rPr>
          <w:rFonts w:ascii="Arial" w:eastAsia="Arial" w:hAnsi="Arial" w:cs="Arial"/>
          <w:sz w:val="20"/>
          <w:szCs w:val="20"/>
          <w:lang w:val="fr-CM"/>
        </w:rPr>
        <w:t>cle</w:t>
      </w:r>
      <w:r w:rsidRPr="00612B60">
        <w:rPr>
          <w:rFonts w:ascii="Arial" w:eastAsia="Arial" w:hAnsi="Arial" w:cs="Arial"/>
          <w:spacing w:val="1"/>
          <w:sz w:val="20"/>
          <w:szCs w:val="20"/>
          <w:lang w:val="fr-CM"/>
        </w:rPr>
        <w:t xml:space="preserve"> 24</w:t>
      </w:r>
      <w:r w:rsidRPr="00612B60">
        <w:rPr>
          <w:rFonts w:ascii="Arial" w:eastAsia="Arial" w:hAnsi="Arial" w:cs="Arial"/>
          <w:sz w:val="20"/>
          <w:szCs w:val="20"/>
          <w:lang w:val="fr-CM"/>
        </w:rPr>
        <w:t xml:space="preserve">.  </w:t>
      </w:r>
      <w:r w:rsidRPr="00612B60">
        <w:rPr>
          <w:rFonts w:ascii="Arial" w:eastAsia="Arial" w:hAnsi="Arial" w:cs="Arial"/>
          <w:spacing w:val="-1"/>
          <w:sz w:val="20"/>
          <w:szCs w:val="20"/>
          <w:lang w:val="fr-CM"/>
        </w:rPr>
        <w:t>M</w:t>
      </w:r>
      <w:r w:rsidRPr="00612B60">
        <w:rPr>
          <w:rFonts w:ascii="Arial" w:eastAsia="Arial" w:hAnsi="Arial" w:cs="Arial"/>
          <w:spacing w:val="1"/>
          <w:sz w:val="20"/>
          <w:szCs w:val="20"/>
          <w:lang w:val="fr-CM"/>
        </w:rPr>
        <w:t>od</w:t>
      </w:r>
      <w:r w:rsidRPr="00612B60">
        <w:rPr>
          <w:rFonts w:ascii="Arial" w:eastAsia="Arial" w:hAnsi="Arial" w:cs="Arial"/>
          <w:sz w:val="20"/>
          <w:szCs w:val="20"/>
          <w:lang w:val="fr-CM"/>
        </w:rPr>
        <w:t>ifica</w:t>
      </w:r>
      <w:r w:rsidRPr="00612B60">
        <w:rPr>
          <w:rFonts w:ascii="Arial" w:eastAsia="Arial" w:hAnsi="Arial" w:cs="Arial"/>
          <w:spacing w:val="1"/>
          <w:sz w:val="20"/>
          <w:szCs w:val="20"/>
          <w:lang w:val="fr-CM"/>
        </w:rPr>
        <w:t>t</w:t>
      </w:r>
      <w:r w:rsidRPr="00612B60">
        <w:rPr>
          <w:rFonts w:ascii="Arial" w:eastAsia="Arial" w:hAnsi="Arial" w:cs="Arial"/>
          <w:sz w:val="20"/>
          <w:szCs w:val="20"/>
          <w:lang w:val="fr-CM"/>
        </w:rPr>
        <w:t>io</w:t>
      </w:r>
      <w:r w:rsidRPr="00612B60">
        <w:rPr>
          <w:rFonts w:ascii="Arial" w:eastAsia="Arial" w:hAnsi="Arial" w:cs="Arial"/>
          <w:spacing w:val="-1"/>
          <w:sz w:val="20"/>
          <w:szCs w:val="20"/>
          <w:lang w:val="fr-CM"/>
        </w:rPr>
        <w:t>n</w:t>
      </w:r>
      <w:r w:rsidRPr="00612B60">
        <w:rPr>
          <w:rFonts w:ascii="Arial" w:eastAsia="Arial" w:hAnsi="Arial" w:cs="Arial"/>
          <w:sz w:val="20"/>
          <w:szCs w:val="20"/>
          <w:lang w:val="fr-CM"/>
        </w:rPr>
        <w:t>, s</w:t>
      </w:r>
      <w:r w:rsidRPr="00612B60">
        <w:rPr>
          <w:rFonts w:ascii="Arial" w:eastAsia="Arial" w:hAnsi="Arial" w:cs="Arial"/>
          <w:spacing w:val="-1"/>
          <w:sz w:val="20"/>
          <w:szCs w:val="20"/>
          <w:lang w:val="fr-CM"/>
        </w:rPr>
        <w:t>u</w:t>
      </w:r>
      <w:r w:rsidRPr="00612B60">
        <w:rPr>
          <w:rFonts w:ascii="Arial" w:eastAsia="Arial" w:hAnsi="Arial" w:cs="Arial"/>
          <w:spacing w:val="1"/>
          <w:sz w:val="20"/>
          <w:szCs w:val="20"/>
          <w:lang w:val="fr-CM"/>
        </w:rPr>
        <w:t>b</w:t>
      </w:r>
      <w:r w:rsidRPr="00612B60">
        <w:rPr>
          <w:rFonts w:ascii="Arial" w:eastAsia="Arial" w:hAnsi="Arial" w:cs="Arial"/>
          <w:sz w:val="20"/>
          <w:szCs w:val="20"/>
          <w:lang w:val="fr-CM"/>
        </w:rPr>
        <w:t>stit</w:t>
      </w:r>
      <w:r w:rsidRPr="00612B60">
        <w:rPr>
          <w:rFonts w:ascii="Arial" w:eastAsia="Arial" w:hAnsi="Arial" w:cs="Arial"/>
          <w:spacing w:val="1"/>
          <w:sz w:val="20"/>
          <w:szCs w:val="20"/>
          <w:lang w:val="fr-CM"/>
        </w:rPr>
        <w:t>u</w:t>
      </w:r>
      <w:r w:rsidRPr="00612B60">
        <w:rPr>
          <w:rFonts w:ascii="Arial" w:eastAsia="Arial" w:hAnsi="Arial" w:cs="Arial"/>
          <w:sz w:val="20"/>
          <w:szCs w:val="20"/>
          <w:lang w:val="fr-CM"/>
        </w:rPr>
        <w:t>t</w:t>
      </w:r>
      <w:r w:rsidRPr="00612B60">
        <w:rPr>
          <w:rFonts w:ascii="Arial" w:eastAsia="Arial" w:hAnsi="Arial" w:cs="Arial"/>
          <w:spacing w:val="-2"/>
          <w:sz w:val="20"/>
          <w:szCs w:val="20"/>
          <w:lang w:val="fr-CM"/>
        </w:rPr>
        <w:t>i</w:t>
      </w:r>
      <w:r w:rsidRPr="00612B60">
        <w:rPr>
          <w:rFonts w:ascii="Arial" w:eastAsia="Arial" w:hAnsi="Arial" w:cs="Arial"/>
          <w:spacing w:val="1"/>
          <w:sz w:val="20"/>
          <w:szCs w:val="20"/>
          <w:lang w:val="fr-CM"/>
        </w:rPr>
        <w:t>o</w:t>
      </w:r>
      <w:r w:rsidRPr="00612B60">
        <w:rPr>
          <w:rFonts w:ascii="Arial" w:eastAsia="Arial" w:hAnsi="Arial" w:cs="Arial"/>
          <w:sz w:val="20"/>
          <w:szCs w:val="20"/>
          <w:lang w:val="fr-CM"/>
        </w:rPr>
        <w:t xml:space="preserve">n </w:t>
      </w:r>
      <w:r w:rsidRPr="00612B60">
        <w:rPr>
          <w:rFonts w:ascii="Arial" w:eastAsia="Arial" w:hAnsi="Arial" w:cs="Arial"/>
          <w:spacing w:val="-1"/>
          <w:sz w:val="20"/>
          <w:szCs w:val="20"/>
          <w:lang w:val="fr-CM"/>
        </w:rPr>
        <w:t>e</w:t>
      </w:r>
      <w:r w:rsidRPr="00612B60">
        <w:rPr>
          <w:rFonts w:ascii="Arial" w:eastAsia="Arial" w:hAnsi="Arial" w:cs="Arial"/>
          <w:sz w:val="20"/>
          <w:szCs w:val="20"/>
          <w:lang w:val="fr-CM"/>
        </w:rPr>
        <w:t>t retr</w:t>
      </w:r>
      <w:r w:rsidRPr="00612B60">
        <w:rPr>
          <w:rFonts w:ascii="Arial" w:eastAsia="Arial" w:hAnsi="Arial" w:cs="Arial"/>
          <w:spacing w:val="1"/>
          <w:sz w:val="20"/>
          <w:szCs w:val="20"/>
          <w:lang w:val="fr-CM"/>
        </w:rPr>
        <w:t>a</w:t>
      </w:r>
      <w:r w:rsidRPr="00612B60">
        <w:rPr>
          <w:rFonts w:ascii="Arial" w:eastAsia="Arial" w:hAnsi="Arial" w:cs="Arial"/>
          <w:sz w:val="20"/>
          <w:szCs w:val="20"/>
          <w:lang w:val="fr-CM"/>
        </w:rPr>
        <w:t xml:space="preserve">it </w:t>
      </w:r>
      <w:r w:rsidRPr="00612B60">
        <w:rPr>
          <w:rFonts w:ascii="Arial" w:eastAsia="Arial" w:hAnsi="Arial" w:cs="Arial"/>
          <w:spacing w:val="1"/>
          <w:sz w:val="20"/>
          <w:szCs w:val="20"/>
          <w:lang w:val="fr-CM"/>
        </w:rPr>
        <w:t>de</w:t>
      </w:r>
      <w:r w:rsidRPr="00612B60">
        <w:rPr>
          <w:rFonts w:ascii="Arial" w:eastAsia="Arial" w:hAnsi="Arial" w:cs="Arial"/>
          <w:sz w:val="20"/>
          <w:szCs w:val="20"/>
          <w:lang w:val="fr-CM"/>
        </w:rPr>
        <w:t xml:space="preserve">s </w:t>
      </w:r>
      <w:r w:rsidRPr="00612B60">
        <w:rPr>
          <w:rFonts w:ascii="Arial" w:eastAsia="Arial" w:hAnsi="Arial" w:cs="Arial"/>
          <w:spacing w:val="1"/>
          <w:sz w:val="20"/>
          <w:szCs w:val="20"/>
          <w:lang w:val="fr-CM"/>
        </w:rPr>
        <w:t>o</w:t>
      </w:r>
      <w:r w:rsidRPr="00612B60">
        <w:rPr>
          <w:rFonts w:ascii="Arial" w:eastAsia="Arial" w:hAnsi="Arial" w:cs="Arial"/>
          <w:sz w:val="20"/>
          <w:szCs w:val="20"/>
          <w:lang w:val="fr-CM"/>
        </w:rPr>
        <w:t>f</w:t>
      </w:r>
      <w:r w:rsidRPr="00612B60">
        <w:rPr>
          <w:rFonts w:ascii="Arial" w:eastAsia="Arial" w:hAnsi="Arial" w:cs="Arial"/>
          <w:spacing w:val="1"/>
          <w:sz w:val="20"/>
          <w:szCs w:val="20"/>
          <w:lang w:val="fr-CM"/>
        </w:rPr>
        <w:t>f</w:t>
      </w:r>
      <w:r w:rsidRPr="00612B60">
        <w:rPr>
          <w:rFonts w:ascii="Arial" w:eastAsia="Arial" w:hAnsi="Arial" w:cs="Arial"/>
          <w:sz w:val="20"/>
          <w:szCs w:val="20"/>
          <w:lang w:val="fr-CM"/>
        </w:rPr>
        <w:t>res</w:t>
      </w:r>
    </w:p>
    <w:p w14:paraId="4D759623" w14:textId="77777777" w:rsidR="000F4527" w:rsidRPr="00612B60" w:rsidRDefault="000F4527" w:rsidP="000F4527">
      <w:pPr>
        <w:spacing w:before="18" w:after="0" w:line="240" w:lineRule="exact"/>
        <w:rPr>
          <w:rFonts w:ascii="Times New Roman" w:eastAsia="Times New Roman" w:hAnsi="Times New Roman" w:cs="Times New Roman"/>
          <w:sz w:val="20"/>
          <w:szCs w:val="20"/>
          <w:lang w:val="fr-CM"/>
        </w:rPr>
      </w:pPr>
    </w:p>
    <w:p w14:paraId="330D8F5D" w14:textId="77777777" w:rsidR="000F4527" w:rsidRPr="00612B60" w:rsidRDefault="000F4527" w:rsidP="000F4527">
      <w:pPr>
        <w:spacing w:after="0" w:line="240" w:lineRule="auto"/>
        <w:ind w:left="75" w:right="65"/>
        <w:rPr>
          <w:rFonts w:ascii="Times New Roman" w:eastAsia="Times New Roman" w:hAnsi="Times New Roman" w:cs="Times New Roman"/>
          <w:sz w:val="20"/>
          <w:szCs w:val="20"/>
          <w:lang w:val="fr-CM"/>
        </w:rPr>
      </w:pPr>
      <w:r w:rsidRPr="00612B60">
        <w:rPr>
          <w:rFonts w:ascii="Times New Roman" w:eastAsia="Times New Roman" w:hAnsi="Times New Roman" w:cs="Times New Roman"/>
          <w:lang w:val="fr-CM"/>
        </w:rPr>
        <w:t>E.                     Ouv</w:t>
      </w:r>
      <w:r w:rsidRPr="00612B60">
        <w:rPr>
          <w:rFonts w:ascii="Times New Roman" w:eastAsia="Times New Roman" w:hAnsi="Times New Roman" w:cs="Times New Roman"/>
          <w:spacing w:val="-1"/>
          <w:lang w:val="fr-CM"/>
        </w:rPr>
        <w:t>e</w:t>
      </w:r>
      <w:r w:rsidRPr="00612B60">
        <w:rPr>
          <w:rFonts w:ascii="Times New Roman" w:eastAsia="Times New Roman" w:hAnsi="Times New Roman" w:cs="Times New Roman"/>
          <w:lang w:val="fr-CM"/>
        </w:rPr>
        <w:t>rtu</w:t>
      </w:r>
      <w:r w:rsidRPr="00612B60">
        <w:rPr>
          <w:rFonts w:ascii="Times New Roman" w:eastAsia="Times New Roman" w:hAnsi="Times New Roman" w:cs="Times New Roman"/>
          <w:spacing w:val="-1"/>
          <w:lang w:val="fr-CM"/>
        </w:rPr>
        <w:t>r</w:t>
      </w:r>
      <w:r w:rsidRPr="00612B60">
        <w:rPr>
          <w:rFonts w:ascii="Times New Roman" w:eastAsia="Times New Roman" w:hAnsi="Times New Roman" w:cs="Times New Roman"/>
          <w:lang w:val="fr-CM"/>
        </w:rPr>
        <w:t xml:space="preserve">e </w:t>
      </w:r>
      <w:r w:rsidRPr="00612B60">
        <w:rPr>
          <w:rFonts w:ascii="Times New Roman" w:eastAsia="Times New Roman" w:hAnsi="Times New Roman" w:cs="Times New Roman"/>
          <w:spacing w:val="2"/>
          <w:lang w:val="fr-CM"/>
        </w:rPr>
        <w:t>d</w:t>
      </w:r>
      <w:r w:rsidRPr="00612B60">
        <w:rPr>
          <w:rFonts w:ascii="Times New Roman" w:eastAsia="Times New Roman" w:hAnsi="Times New Roman" w:cs="Times New Roman"/>
          <w:spacing w:val="-1"/>
          <w:lang w:val="fr-CM"/>
        </w:rPr>
        <w:t>e</w:t>
      </w:r>
      <w:r w:rsidRPr="00612B60">
        <w:rPr>
          <w:rFonts w:ascii="Times New Roman" w:eastAsia="Times New Roman" w:hAnsi="Times New Roman" w:cs="Times New Roman"/>
          <w:lang w:val="fr-CM"/>
        </w:rPr>
        <w:t xml:space="preserve">s plis et </w:t>
      </w:r>
      <w:r w:rsidRPr="00612B60">
        <w:rPr>
          <w:rFonts w:ascii="Times New Roman" w:eastAsia="Times New Roman" w:hAnsi="Times New Roman" w:cs="Times New Roman"/>
          <w:spacing w:val="-1"/>
          <w:lang w:val="fr-CM"/>
        </w:rPr>
        <w:t>é</w:t>
      </w:r>
      <w:r w:rsidRPr="00612B60">
        <w:rPr>
          <w:rFonts w:ascii="Times New Roman" w:eastAsia="Times New Roman" w:hAnsi="Times New Roman" w:cs="Times New Roman"/>
          <w:lang w:val="fr-CM"/>
        </w:rPr>
        <w:t>v</w:t>
      </w:r>
      <w:r w:rsidRPr="00612B60">
        <w:rPr>
          <w:rFonts w:ascii="Times New Roman" w:eastAsia="Times New Roman" w:hAnsi="Times New Roman" w:cs="Times New Roman"/>
          <w:spacing w:val="-1"/>
          <w:lang w:val="fr-CM"/>
        </w:rPr>
        <w:t>a</w:t>
      </w:r>
      <w:r w:rsidRPr="00612B60">
        <w:rPr>
          <w:rFonts w:ascii="Times New Roman" w:eastAsia="Times New Roman" w:hAnsi="Times New Roman" w:cs="Times New Roman"/>
          <w:spacing w:val="3"/>
          <w:lang w:val="fr-CM"/>
        </w:rPr>
        <w:t>l</w:t>
      </w:r>
      <w:r w:rsidRPr="00612B60">
        <w:rPr>
          <w:rFonts w:ascii="Times New Roman" w:eastAsia="Times New Roman" w:hAnsi="Times New Roman" w:cs="Times New Roman"/>
          <w:lang w:val="fr-CM"/>
        </w:rPr>
        <w:t>u</w:t>
      </w:r>
      <w:r w:rsidRPr="00612B60">
        <w:rPr>
          <w:rFonts w:ascii="Times New Roman" w:eastAsia="Times New Roman" w:hAnsi="Times New Roman" w:cs="Times New Roman"/>
          <w:spacing w:val="-1"/>
          <w:lang w:val="fr-CM"/>
        </w:rPr>
        <w:t>a</w:t>
      </w:r>
      <w:r w:rsidRPr="00612B60">
        <w:rPr>
          <w:rFonts w:ascii="Times New Roman" w:eastAsia="Times New Roman" w:hAnsi="Times New Roman" w:cs="Times New Roman"/>
          <w:lang w:val="fr-CM"/>
        </w:rPr>
        <w:t>t</w:t>
      </w:r>
      <w:r w:rsidRPr="00612B60">
        <w:rPr>
          <w:rFonts w:ascii="Times New Roman" w:eastAsia="Times New Roman" w:hAnsi="Times New Roman" w:cs="Times New Roman"/>
          <w:spacing w:val="1"/>
          <w:lang w:val="fr-CM"/>
        </w:rPr>
        <w:t>i</w:t>
      </w:r>
      <w:r w:rsidRPr="00612B60">
        <w:rPr>
          <w:rFonts w:ascii="Times New Roman" w:eastAsia="Times New Roman" w:hAnsi="Times New Roman" w:cs="Times New Roman"/>
          <w:lang w:val="fr-CM"/>
        </w:rPr>
        <w:t>on d</w:t>
      </w:r>
      <w:r w:rsidRPr="00612B60">
        <w:rPr>
          <w:rFonts w:ascii="Times New Roman" w:eastAsia="Times New Roman" w:hAnsi="Times New Roman" w:cs="Times New Roman"/>
          <w:spacing w:val="-1"/>
          <w:lang w:val="fr-CM"/>
        </w:rPr>
        <w:t>e</w:t>
      </w:r>
      <w:r w:rsidRPr="00612B60">
        <w:rPr>
          <w:rFonts w:ascii="Times New Roman" w:eastAsia="Times New Roman" w:hAnsi="Times New Roman" w:cs="Times New Roman"/>
          <w:lang w:val="fr-CM"/>
        </w:rPr>
        <w:t>s of</w:t>
      </w:r>
      <w:r w:rsidRPr="00612B60">
        <w:rPr>
          <w:rFonts w:ascii="Times New Roman" w:eastAsia="Times New Roman" w:hAnsi="Times New Roman" w:cs="Times New Roman"/>
          <w:spacing w:val="-1"/>
          <w:lang w:val="fr-CM"/>
        </w:rPr>
        <w:t>f</w:t>
      </w:r>
      <w:r w:rsidRPr="00612B60">
        <w:rPr>
          <w:rFonts w:ascii="Times New Roman" w:eastAsia="Times New Roman" w:hAnsi="Times New Roman" w:cs="Times New Roman"/>
          <w:spacing w:val="1"/>
          <w:lang w:val="fr-CM"/>
        </w:rPr>
        <w:t>r</w:t>
      </w:r>
      <w:r w:rsidRPr="00612B60">
        <w:rPr>
          <w:rFonts w:ascii="Times New Roman" w:eastAsia="Times New Roman" w:hAnsi="Times New Roman" w:cs="Times New Roman"/>
          <w:spacing w:val="-1"/>
          <w:lang w:val="fr-CM"/>
        </w:rPr>
        <w:t>e</w:t>
      </w:r>
      <w:r w:rsidRPr="00612B60">
        <w:rPr>
          <w:rFonts w:ascii="Times New Roman" w:eastAsia="Times New Roman" w:hAnsi="Times New Roman" w:cs="Times New Roman"/>
          <w:lang w:val="fr-CM"/>
        </w:rPr>
        <w:t>s</w:t>
      </w:r>
    </w:p>
    <w:p w14:paraId="2A41A3AD" w14:textId="77777777" w:rsidR="000F4527" w:rsidRPr="00612B60" w:rsidRDefault="000F4527" w:rsidP="000F4527">
      <w:pPr>
        <w:spacing w:before="19" w:after="0" w:line="220" w:lineRule="exact"/>
        <w:rPr>
          <w:rFonts w:ascii="Times New Roman" w:eastAsia="Times New Roman" w:hAnsi="Times New Roman" w:cs="Times New Roman"/>
          <w:sz w:val="20"/>
          <w:szCs w:val="20"/>
          <w:lang w:val="fr-CM"/>
        </w:rPr>
      </w:pPr>
    </w:p>
    <w:p w14:paraId="3330E2DD" w14:textId="77777777" w:rsidR="000F4527" w:rsidRPr="00612B60" w:rsidRDefault="000F4527" w:rsidP="000F4527">
      <w:pPr>
        <w:spacing w:after="0" w:line="240" w:lineRule="auto"/>
        <w:rPr>
          <w:rFonts w:ascii="Arial" w:eastAsia="Arial" w:hAnsi="Arial" w:cs="Arial"/>
          <w:sz w:val="20"/>
          <w:szCs w:val="20"/>
          <w:lang w:val="fr-CM"/>
        </w:rPr>
      </w:pPr>
      <w:r w:rsidRPr="00612B60">
        <w:rPr>
          <w:rFonts w:ascii="Arial" w:eastAsia="Arial" w:hAnsi="Arial" w:cs="Arial"/>
          <w:sz w:val="20"/>
          <w:szCs w:val="20"/>
          <w:lang w:val="fr-CM"/>
        </w:rPr>
        <w:t>Art</w:t>
      </w:r>
      <w:r w:rsidRPr="00612B60">
        <w:rPr>
          <w:rFonts w:ascii="Arial" w:eastAsia="Arial" w:hAnsi="Arial" w:cs="Arial"/>
          <w:spacing w:val="-1"/>
          <w:sz w:val="20"/>
          <w:szCs w:val="20"/>
          <w:lang w:val="fr-CM"/>
        </w:rPr>
        <w:t>i</w:t>
      </w:r>
      <w:r w:rsidRPr="00612B60">
        <w:rPr>
          <w:rFonts w:ascii="Arial" w:eastAsia="Arial" w:hAnsi="Arial" w:cs="Arial"/>
          <w:sz w:val="20"/>
          <w:szCs w:val="20"/>
          <w:lang w:val="fr-CM"/>
        </w:rPr>
        <w:t>cle</w:t>
      </w:r>
      <w:r w:rsidRPr="00612B60">
        <w:rPr>
          <w:rFonts w:ascii="Arial" w:eastAsia="Arial" w:hAnsi="Arial" w:cs="Arial"/>
          <w:spacing w:val="1"/>
          <w:sz w:val="20"/>
          <w:szCs w:val="20"/>
          <w:lang w:val="fr-CM"/>
        </w:rPr>
        <w:t xml:space="preserve"> 25</w:t>
      </w:r>
      <w:r w:rsidRPr="00612B60">
        <w:rPr>
          <w:rFonts w:ascii="Arial" w:eastAsia="Arial" w:hAnsi="Arial" w:cs="Arial"/>
          <w:sz w:val="20"/>
          <w:szCs w:val="20"/>
          <w:lang w:val="fr-CM"/>
        </w:rPr>
        <w:t>.  O</w:t>
      </w:r>
      <w:r w:rsidRPr="00612B60">
        <w:rPr>
          <w:rFonts w:ascii="Arial" w:eastAsia="Arial" w:hAnsi="Arial" w:cs="Arial"/>
          <w:spacing w:val="1"/>
          <w:sz w:val="20"/>
          <w:szCs w:val="20"/>
          <w:lang w:val="fr-CM"/>
        </w:rPr>
        <w:t>u</w:t>
      </w:r>
      <w:r w:rsidRPr="00612B60">
        <w:rPr>
          <w:rFonts w:ascii="Arial" w:eastAsia="Arial" w:hAnsi="Arial" w:cs="Arial"/>
          <w:sz w:val="20"/>
          <w:szCs w:val="20"/>
          <w:lang w:val="fr-CM"/>
        </w:rPr>
        <w:t>v</w:t>
      </w:r>
      <w:r w:rsidRPr="00612B60">
        <w:rPr>
          <w:rFonts w:ascii="Arial" w:eastAsia="Arial" w:hAnsi="Arial" w:cs="Arial"/>
          <w:spacing w:val="1"/>
          <w:sz w:val="20"/>
          <w:szCs w:val="20"/>
          <w:lang w:val="fr-CM"/>
        </w:rPr>
        <w:t>e</w:t>
      </w:r>
      <w:r w:rsidRPr="00612B60">
        <w:rPr>
          <w:rFonts w:ascii="Arial" w:eastAsia="Arial" w:hAnsi="Arial" w:cs="Arial"/>
          <w:sz w:val="20"/>
          <w:szCs w:val="20"/>
          <w:lang w:val="fr-CM"/>
        </w:rPr>
        <w:t xml:space="preserve">rture </w:t>
      </w:r>
      <w:r w:rsidRPr="00612B60">
        <w:rPr>
          <w:rFonts w:ascii="Arial" w:eastAsia="Arial" w:hAnsi="Arial" w:cs="Arial"/>
          <w:spacing w:val="1"/>
          <w:sz w:val="20"/>
          <w:szCs w:val="20"/>
          <w:lang w:val="fr-CM"/>
        </w:rPr>
        <w:t>de</w:t>
      </w:r>
      <w:r w:rsidRPr="00612B60">
        <w:rPr>
          <w:rFonts w:ascii="Arial" w:eastAsia="Arial" w:hAnsi="Arial" w:cs="Arial"/>
          <w:sz w:val="20"/>
          <w:szCs w:val="20"/>
          <w:lang w:val="fr-CM"/>
        </w:rPr>
        <w:t xml:space="preserve">s </w:t>
      </w:r>
      <w:r w:rsidRPr="00612B60">
        <w:rPr>
          <w:rFonts w:ascii="Arial" w:eastAsia="Arial" w:hAnsi="Arial" w:cs="Arial"/>
          <w:spacing w:val="1"/>
          <w:sz w:val="20"/>
          <w:szCs w:val="20"/>
          <w:lang w:val="fr-CM"/>
        </w:rPr>
        <w:t>p</w:t>
      </w:r>
      <w:r w:rsidRPr="00612B60">
        <w:rPr>
          <w:rFonts w:ascii="Arial" w:eastAsia="Arial" w:hAnsi="Arial" w:cs="Arial"/>
          <w:sz w:val="20"/>
          <w:szCs w:val="20"/>
          <w:lang w:val="fr-CM"/>
        </w:rPr>
        <w:t>l</w:t>
      </w:r>
      <w:r w:rsidRPr="00612B60">
        <w:rPr>
          <w:rFonts w:ascii="Arial" w:eastAsia="Arial" w:hAnsi="Arial" w:cs="Arial"/>
          <w:spacing w:val="-1"/>
          <w:sz w:val="20"/>
          <w:szCs w:val="20"/>
          <w:lang w:val="fr-CM"/>
        </w:rPr>
        <w:t>i</w:t>
      </w:r>
      <w:r w:rsidRPr="00612B60">
        <w:rPr>
          <w:rFonts w:ascii="Arial" w:eastAsia="Arial" w:hAnsi="Arial" w:cs="Arial"/>
          <w:sz w:val="20"/>
          <w:szCs w:val="20"/>
          <w:lang w:val="fr-CM"/>
        </w:rPr>
        <w:t xml:space="preserve">s </w:t>
      </w:r>
      <w:r w:rsidRPr="00612B60">
        <w:rPr>
          <w:rFonts w:ascii="Arial" w:eastAsia="Arial" w:hAnsi="Arial" w:cs="Arial"/>
          <w:spacing w:val="1"/>
          <w:sz w:val="20"/>
          <w:szCs w:val="20"/>
          <w:lang w:val="fr-CM"/>
        </w:rPr>
        <w:t>ê</w:t>
      </w:r>
      <w:r w:rsidRPr="00612B60">
        <w:rPr>
          <w:rFonts w:ascii="Arial" w:eastAsia="Arial" w:hAnsi="Arial" w:cs="Arial"/>
          <w:sz w:val="20"/>
          <w:szCs w:val="20"/>
          <w:lang w:val="fr-CM"/>
        </w:rPr>
        <w:t>t</w:t>
      </w:r>
      <w:r w:rsidRPr="00612B60">
        <w:rPr>
          <w:rFonts w:ascii="Arial" w:eastAsia="Arial" w:hAnsi="Arial" w:cs="Arial"/>
          <w:spacing w:val="-3"/>
          <w:sz w:val="20"/>
          <w:szCs w:val="20"/>
          <w:lang w:val="fr-CM"/>
        </w:rPr>
        <w:t>r</w:t>
      </w:r>
      <w:r w:rsidRPr="00612B60">
        <w:rPr>
          <w:rFonts w:ascii="Arial" w:eastAsia="Arial" w:hAnsi="Arial" w:cs="Arial"/>
          <w:spacing w:val="1"/>
          <w:sz w:val="20"/>
          <w:szCs w:val="20"/>
          <w:lang w:val="fr-CM"/>
        </w:rPr>
        <w:t xml:space="preserve">e </w:t>
      </w:r>
      <w:r w:rsidRPr="00612B60">
        <w:rPr>
          <w:rFonts w:ascii="Arial" w:eastAsia="Arial" w:hAnsi="Arial" w:cs="Arial"/>
          <w:sz w:val="20"/>
          <w:szCs w:val="20"/>
          <w:lang w:val="fr-CM"/>
        </w:rPr>
        <w:t>c</w:t>
      </w:r>
      <w:r w:rsidRPr="00612B60">
        <w:rPr>
          <w:rFonts w:ascii="Arial" w:eastAsia="Arial" w:hAnsi="Arial" w:cs="Arial"/>
          <w:spacing w:val="1"/>
          <w:sz w:val="20"/>
          <w:szCs w:val="20"/>
          <w:lang w:val="fr-CM"/>
        </w:rPr>
        <w:t>ou</w:t>
      </w:r>
      <w:r w:rsidRPr="00612B60">
        <w:rPr>
          <w:rFonts w:ascii="Arial" w:eastAsia="Arial" w:hAnsi="Arial" w:cs="Arial"/>
          <w:sz w:val="20"/>
          <w:szCs w:val="20"/>
          <w:lang w:val="fr-CM"/>
        </w:rPr>
        <w:t>rs</w:t>
      </w:r>
    </w:p>
    <w:p w14:paraId="757C08E8" w14:textId="77777777" w:rsidR="000F4527" w:rsidRPr="00612B60" w:rsidRDefault="000F4527" w:rsidP="000F4527">
      <w:pPr>
        <w:spacing w:before="19" w:after="0" w:line="240" w:lineRule="exact"/>
        <w:rPr>
          <w:rFonts w:ascii="Times New Roman" w:eastAsia="Times New Roman" w:hAnsi="Times New Roman" w:cs="Times New Roman"/>
          <w:sz w:val="20"/>
          <w:szCs w:val="20"/>
          <w:lang w:val="fr-CM"/>
        </w:rPr>
      </w:pPr>
    </w:p>
    <w:p w14:paraId="326E9735" w14:textId="77777777" w:rsidR="000F4527" w:rsidRPr="00612B60" w:rsidRDefault="000F4527" w:rsidP="000F4527">
      <w:pPr>
        <w:spacing w:after="0" w:line="240" w:lineRule="auto"/>
        <w:rPr>
          <w:rFonts w:ascii="Arial" w:eastAsia="Arial" w:hAnsi="Arial" w:cs="Arial"/>
          <w:sz w:val="20"/>
          <w:szCs w:val="20"/>
          <w:lang w:val="fr-CM"/>
        </w:rPr>
      </w:pPr>
      <w:r w:rsidRPr="00612B60">
        <w:rPr>
          <w:rFonts w:ascii="Arial" w:eastAsia="Arial" w:hAnsi="Arial" w:cs="Arial"/>
          <w:sz w:val="20"/>
          <w:szCs w:val="20"/>
          <w:lang w:val="fr-CM"/>
        </w:rPr>
        <w:t>Art</w:t>
      </w:r>
      <w:r w:rsidRPr="00612B60">
        <w:rPr>
          <w:rFonts w:ascii="Arial" w:eastAsia="Arial" w:hAnsi="Arial" w:cs="Arial"/>
          <w:spacing w:val="-1"/>
          <w:sz w:val="20"/>
          <w:szCs w:val="20"/>
          <w:lang w:val="fr-CM"/>
        </w:rPr>
        <w:t>i</w:t>
      </w:r>
      <w:r w:rsidRPr="00612B60">
        <w:rPr>
          <w:rFonts w:ascii="Arial" w:eastAsia="Arial" w:hAnsi="Arial" w:cs="Arial"/>
          <w:sz w:val="20"/>
          <w:szCs w:val="20"/>
          <w:lang w:val="fr-CM"/>
        </w:rPr>
        <w:t>cle</w:t>
      </w:r>
      <w:r w:rsidRPr="00612B60">
        <w:rPr>
          <w:rFonts w:ascii="Arial" w:eastAsia="Arial" w:hAnsi="Arial" w:cs="Arial"/>
          <w:spacing w:val="1"/>
          <w:sz w:val="20"/>
          <w:szCs w:val="20"/>
          <w:lang w:val="fr-CM"/>
        </w:rPr>
        <w:t xml:space="preserve"> 26</w:t>
      </w:r>
      <w:r w:rsidRPr="00612B60">
        <w:rPr>
          <w:rFonts w:ascii="Arial" w:eastAsia="Arial" w:hAnsi="Arial" w:cs="Arial"/>
          <w:sz w:val="20"/>
          <w:szCs w:val="20"/>
          <w:lang w:val="fr-CM"/>
        </w:rPr>
        <w:t>.  Caract</w:t>
      </w:r>
      <w:r w:rsidRPr="00612B60">
        <w:rPr>
          <w:rFonts w:ascii="Arial" w:eastAsia="Arial" w:hAnsi="Arial" w:cs="Arial"/>
          <w:spacing w:val="1"/>
          <w:sz w:val="20"/>
          <w:szCs w:val="20"/>
          <w:lang w:val="fr-CM"/>
        </w:rPr>
        <w:t>è</w:t>
      </w:r>
      <w:r w:rsidRPr="00612B60">
        <w:rPr>
          <w:rFonts w:ascii="Arial" w:eastAsia="Arial" w:hAnsi="Arial" w:cs="Arial"/>
          <w:sz w:val="20"/>
          <w:szCs w:val="20"/>
          <w:lang w:val="fr-CM"/>
        </w:rPr>
        <w:t xml:space="preserve">re confidentiel </w:t>
      </w:r>
      <w:r w:rsidRPr="00612B60">
        <w:rPr>
          <w:rFonts w:ascii="Arial" w:eastAsia="Arial" w:hAnsi="Arial" w:cs="Arial"/>
          <w:spacing w:val="1"/>
          <w:sz w:val="20"/>
          <w:szCs w:val="20"/>
          <w:lang w:val="fr-CM"/>
        </w:rPr>
        <w:t>d</w:t>
      </w:r>
      <w:r w:rsidRPr="00612B60">
        <w:rPr>
          <w:rFonts w:ascii="Arial" w:eastAsia="Arial" w:hAnsi="Arial" w:cs="Arial"/>
          <w:sz w:val="20"/>
          <w:szCs w:val="20"/>
          <w:lang w:val="fr-CM"/>
        </w:rPr>
        <w:t xml:space="preserve">e la </w:t>
      </w:r>
      <w:r w:rsidRPr="00612B60">
        <w:rPr>
          <w:rFonts w:ascii="Arial" w:eastAsia="Arial" w:hAnsi="Arial" w:cs="Arial"/>
          <w:spacing w:val="1"/>
          <w:sz w:val="20"/>
          <w:szCs w:val="20"/>
          <w:lang w:val="fr-CM"/>
        </w:rPr>
        <w:t>p</w:t>
      </w:r>
      <w:r w:rsidRPr="00612B60">
        <w:rPr>
          <w:rFonts w:ascii="Arial" w:eastAsia="Arial" w:hAnsi="Arial" w:cs="Arial"/>
          <w:sz w:val="20"/>
          <w:szCs w:val="20"/>
          <w:lang w:val="fr-CM"/>
        </w:rPr>
        <w:t>roc</w:t>
      </w:r>
      <w:r w:rsidRPr="00612B60">
        <w:rPr>
          <w:rFonts w:ascii="Arial" w:eastAsia="Arial" w:hAnsi="Arial" w:cs="Arial"/>
          <w:spacing w:val="-1"/>
          <w:sz w:val="20"/>
          <w:szCs w:val="20"/>
          <w:lang w:val="fr-CM"/>
        </w:rPr>
        <w:t>é</w:t>
      </w:r>
      <w:r w:rsidRPr="00612B60">
        <w:rPr>
          <w:rFonts w:ascii="Arial" w:eastAsia="Arial" w:hAnsi="Arial" w:cs="Arial"/>
          <w:spacing w:val="1"/>
          <w:sz w:val="20"/>
          <w:szCs w:val="20"/>
          <w:lang w:val="fr-CM"/>
        </w:rPr>
        <w:t>du</w:t>
      </w:r>
      <w:r w:rsidRPr="00612B60">
        <w:rPr>
          <w:rFonts w:ascii="Arial" w:eastAsia="Arial" w:hAnsi="Arial" w:cs="Arial"/>
          <w:sz w:val="20"/>
          <w:szCs w:val="20"/>
          <w:lang w:val="fr-CM"/>
        </w:rPr>
        <w:t>re</w:t>
      </w:r>
    </w:p>
    <w:p w14:paraId="57AB8785" w14:textId="77777777" w:rsidR="000F4527" w:rsidRPr="00612B60" w:rsidRDefault="000F4527" w:rsidP="000F4527">
      <w:pPr>
        <w:spacing w:before="17" w:after="0" w:line="240" w:lineRule="exact"/>
        <w:rPr>
          <w:rFonts w:ascii="Times New Roman" w:eastAsia="Times New Roman" w:hAnsi="Times New Roman" w:cs="Times New Roman"/>
          <w:sz w:val="20"/>
          <w:szCs w:val="20"/>
          <w:lang w:val="fr-CM"/>
        </w:rPr>
      </w:pPr>
    </w:p>
    <w:p w14:paraId="6A7AED27" w14:textId="77777777" w:rsidR="000F4527" w:rsidRPr="00612B60" w:rsidRDefault="000F4527" w:rsidP="000F4527">
      <w:pPr>
        <w:spacing w:after="0" w:line="360" w:lineRule="auto"/>
        <w:rPr>
          <w:rFonts w:ascii="Arial" w:eastAsia="Arial" w:hAnsi="Arial" w:cs="Arial"/>
          <w:sz w:val="20"/>
          <w:szCs w:val="20"/>
          <w:lang w:val="fr-CM"/>
        </w:rPr>
      </w:pPr>
      <w:r w:rsidRPr="00612B60">
        <w:rPr>
          <w:rFonts w:ascii="Arial" w:eastAsia="Arial" w:hAnsi="Arial" w:cs="Arial"/>
          <w:sz w:val="20"/>
          <w:szCs w:val="20"/>
          <w:lang w:val="fr-CM"/>
        </w:rPr>
        <w:t>Art</w:t>
      </w:r>
      <w:r w:rsidRPr="00612B60">
        <w:rPr>
          <w:rFonts w:ascii="Arial" w:eastAsia="Arial" w:hAnsi="Arial" w:cs="Arial"/>
          <w:spacing w:val="-1"/>
          <w:sz w:val="20"/>
          <w:szCs w:val="20"/>
          <w:lang w:val="fr-CM"/>
        </w:rPr>
        <w:t>i</w:t>
      </w:r>
      <w:r w:rsidRPr="00612B60">
        <w:rPr>
          <w:rFonts w:ascii="Arial" w:eastAsia="Arial" w:hAnsi="Arial" w:cs="Arial"/>
          <w:sz w:val="20"/>
          <w:szCs w:val="20"/>
          <w:lang w:val="fr-CM"/>
        </w:rPr>
        <w:t>cle</w:t>
      </w:r>
      <w:r w:rsidRPr="00612B60">
        <w:rPr>
          <w:rFonts w:ascii="Arial" w:eastAsia="Arial" w:hAnsi="Arial" w:cs="Arial"/>
          <w:spacing w:val="1"/>
          <w:sz w:val="20"/>
          <w:szCs w:val="20"/>
          <w:lang w:val="fr-CM"/>
        </w:rPr>
        <w:t xml:space="preserve"> 27</w:t>
      </w:r>
      <w:r w:rsidRPr="00612B60">
        <w:rPr>
          <w:rFonts w:ascii="Arial" w:eastAsia="Arial" w:hAnsi="Arial" w:cs="Arial"/>
          <w:sz w:val="20"/>
          <w:szCs w:val="20"/>
          <w:lang w:val="fr-CM"/>
        </w:rPr>
        <w:t>.  Eclair</w:t>
      </w:r>
      <w:r w:rsidRPr="00612B60">
        <w:rPr>
          <w:rFonts w:ascii="Arial" w:eastAsia="Arial" w:hAnsi="Arial" w:cs="Arial"/>
          <w:spacing w:val="-1"/>
          <w:sz w:val="20"/>
          <w:szCs w:val="20"/>
          <w:lang w:val="fr-CM"/>
        </w:rPr>
        <w:t>c</w:t>
      </w:r>
      <w:r w:rsidRPr="00612B60">
        <w:rPr>
          <w:rFonts w:ascii="Arial" w:eastAsia="Arial" w:hAnsi="Arial" w:cs="Arial"/>
          <w:sz w:val="20"/>
          <w:szCs w:val="20"/>
          <w:lang w:val="fr-CM"/>
        </w:rPr>
        <w:t>isse</w:t>
      </w:r>
      <w:r w:rsidRPr="00612B60">
        <w:rPr>
          <w:rFonts w:ascii="Arial" w:eastAsia="Arial" w:hAnsi="Arial" w:cs="Arial"/>
          <w:spacing w:val="2"/>
          <w:sz w:val="20"/>
          <w:szCs w:val="20"/>
          <w:lang w:val="fr-CM"/>
        </w:rPr>
        <w:t>m</w:t>
      </w:r>
      <w:r w:rsidRPr="00612B60">
        <w:rPr>
          <w:rFonts w:ascii="Arial" w:eastAsia="Arial" w:hAnsi="Arial" w:cs="Arial"/>
          <w:spacing w:val="-1"/>
          <w:sz w:val="20"/>
          <w:szCs w:val="20"/>
          <w:lang w:val="fr-CM"/>
        </w:rPr>
        <w:t>e</w:t>
      </w:r>
      <w:r w:rsidRPr="00612B60">
        <w:rPr>
          <w:rFonts w:ascii="Arial" w:eastAsia="Arial" w:hAnsi="Arial" w:cs="Arial"/>
          <w:spacing w:val="1"/>
          <w:sz w:val="20"/>
          <w:szCs w:val="20"/>
          <w:lang w:val="fr-CM"/>
        </w:rPr>
        <w:t>n</w:t>
      </w:r>
      <w:r w:rsidRPr="00612B60">
        <w:rPr>
          <w:rFonts w:ascii="Arial" w:eastAsia="Arial" w:hAnsi="Arial" w:cs="Arial"/>
          <w:sz w:val="20"/>
          <w:szCs w:val="20"/>
          <w:lang w:val="fr-CM"/>
        </w:rPr>
        <w:t>ts s</w:t>
      </w:r>
      <w:r w:rsidRPr="00612B60">
        <w:rPr>
          <w:rFonts w:ascii="Arial" w:eastAsia="Arial" w:hAnsi="Arial" w:cs="Arial"/>
          <w:spacing w:val="1"/>
          <w:sz w:val="20"/>
          <w:szCs w:val="20"/>
          <w:lang w:val="fr-CM"/>
        </w:rPr>
        <w:t>u</w:t>
      </w:r>
      <w:r w:rsidRPr="00612B60">
        <w:rPr>
          <w:rFonts w:ascii="Arial" w:eastAsia="Arial" w:hAnsi="Arial" w:cs="Arial"/>
          <w:sz w:val="20"/>
          <w:szCs w:val="20"/>
          <w:lang w:val="fr-CM"/>
        </w:rPr>
        <w:t xml:space="preserve">r </w:t>
      </w:r>
      <w:r w:rsidRPr="00612B60">
        <w:rPr>
          <w:rFonts w:ascii="Arial" w:eastAsia="Arial" w:hAnsi="Arial" w:cs="Arial"/>
          <w:spacing w:val="-1"/>
          <w:sz w:val="20"/>
          <w:szCs w:val="20"/>
          <w:lang w:val="fr-CM"/>
        </w:rPr>
        <w:t>le</w:t>
      </w:r>
      <w:r w:rsidRPr="00612B60">
        <w:rPr>
          <w:rFonts w:ascii="Arial" w:eastAsia="Arial" w:hAnsi="Arial" w:cs="Arial"/>
          <w:sz w:val="20"/>
          <w:szCs w:val="20"/>
          <w:lang w:val="fr-CM"/>
        </w:rPr>
        <w:t xml:space="preserve">s </w:t>
      </w:r>
      <w:r w:rsidRPr="00612B60">
        <w:rPr>
          <w:rFonts w:ascii="Arial" w:eastAsia="Arial" w:hAnsi="Arial" w:cs="Arial"/>
          <w:spacing w:val="1"/>
          <w:sz w:val="20"/>
          <w:szCs w:val="20"/>
          <w:lang w:val="fr-CM"/>
        </w:rPr>
        <w:t>o</w:t>
      </w:r>
      <w:r w:rsidRPr="00612B60">
        <w:rPr>
          <w:rFonts w:ascii="Arial" w:eastAsia="Arial" w:hAnsi="Arial" w:cs="Arial"/>
          <w:sz w:val="20"/>
          <w:szCs w:val="20"/>
          <w:lang w:val="fr-CM"/>
        </w:rPr>
        <w:t>f</w:t>
      </w:r>
      <w:r w:rsidRPr="00612B60">
        <w:rPr>
          <w:rFonts w:ascii="Arial" w:eastAsia="Arial" w:hAnsi="Arial" w:cs="Arial"/>
          <w:spacing w:val="1"/>
          <w:sz w:val="20"/>
          <w:szCs w:val="20"/>
          <w:lang w:val="fr-CM"/>
        </w:rPr>
        <w:t>f</w:t>
      </w:r>
      <w:r w:rsidRPr="00612B60">
        <w:rPr>
          <w:rFonts w:ascii="Arial" w:eastAsia="Arial" w:hAnsi="Arial" w:cs="Arial"/>
          <w:sz w:val="20"/>
          <w:szCs w:val="20"/>
          <w:lang w:val="fr-CM"/>
        </w:rPr>
        <w:t xml:space="preserve">res </w:t>
      </w:r>
      <w:r w:rsidRPr="00612B60">
        <w:rPr>
          <w:rFonts w:ascii="Arial" w:eastAsia="Arial" w:hAnsi="Arial" w:cs="Arial"/>
          <w:spacing w:val="1"/>
          <w:sz w:val="20"/>
          <w:szCs w:val="20"/>
          <w:lang w:val="fr-CM"/>
        </w:rPr>
        <w:t>e</w:t>
      </w:r>
      <w:r w:rsidRPr="00612B60">
        <w:rPr>
          <w:rFonts w:ascii="Arial" w:eastAsia="Arial" w:hAnsi="Arial" w:cs="Arial"/>
          <w:sz w:val="20"/>
          <w:szCs w:val="20"/>
          <w:lang w:val="fr-CM"/>
        </w:rPr>
        <w:t>t c</w:t>
      </w:r>
      <w:r w:rsidRPr="00612B60">
        <w:rPr>
          <w:rFonts w:ascii="Arial" w:eastAsia="Arial" w:hAnsi="Arial" w:cs="Arial"/>
          <w:spacing w:val="-1"/>
          <w:sz w:val="20"/>
          <w:szCs w:val="20"/>
          <w:lang w:val="fr-CM"/>
        </w:rPr>
        <w:t>o</w:t>
      </w:r>
      <w:r w:rsidRPr="00612B60">
        <w:rPr>
          <w:rFonts w:ascii="Arial" w:eastAsia="Arial" w:hAnsi="Arial" w:cs="Arial"/>
          <w:spacing w:val="1"/>
          <w:sz w:val="20"/>
          <w:szCs w:val="20"/>
          <w:lang w:val="fr-CM"/>
        </w:rPr>
        <w:t>n</w:t>
      </w:r>
      <w:r w:rsidRPr="00612B60">
        <w:rPr>
          <w:rFonts w:ascii="Arial" w:eastAsia="Arial" w:hAnsi="Arial" w:cs="Arial"/>
          <w:sz w:val="20"/>
          <w:szCs w:val="20"/>
          <w:lang w:val="fr-CM"/>
        </w:rPr>
        <w:t>t</w:t>
      </w:r>
      <w:r w:rsidRPr="00612B60">
        <w:rPr>
          <w:rFonts w:ascii="Arial" w:eastAsia="Arial" w:hAnsi="Arial" w:cs="Arial"/>
          <w:spacing w:val="1"/>
          <w:sz w:val="20"/>
          <w:szCs w:val="20"/>
          <w:lang w:val="fr-CM"/>
        </w:rPr>
        <w:t>a</w:t>
      </w:r>
      <w:r w:rsidRPr="00612B60">
        <w:rPr>
          <w:rFonts w:ascii="Arial" w:eastAsia="Arial" w:hAnsi="Arial" w:cs="Arial"/>
          <w:spacing w:val="-2"/>
          <w:sz w:val="20"/>
          <w:szCs w:val="20"/>
          <w:lang w:val="fr-CM"/>
        </w:rPr>
        <w:t>c</w:t>
      </w:r>
      <w:r w:rsidRPr="00612B60">
        <w:rPr>
          <w:rFonts w:ascii="Arial" w:eastAsia="Arial" w:hAnsi="Arial" w:cs="Arial"/>
          <w:sz w:val="20"/>
          <w:szCs w:val="20"/>
          <w:lang w:val="fr-CM"/>
        </w:rPr>
        <w:t>ts</w:t>
      </w:r>
      <w:r w:rsidRPr="00612B60">
        <w:rPr>
          <w:rFonts w:ascii="Arial" w:eastAsia="Arial" w:hAnsi="Arial" w:cs="Arial"/>
          <w:spacing w:val="1"/>
          <w:sz w:val="20"/>
          <w:szCs w:val="20"/>
          <w:lang w:val="fr-CM"/>
        </w:rPr>
        <w:t xml:space="preserve"> a</w:t>
      </w:r>
      <w:r w:rsidRPr="00612B60">
        <w:rPr>
          <w:rFonts w:ascii="Arial" w:eastAsia="Arial" w:hAnsi="Arial" w:cs="Arial"/>
          <w:spacing w:val="-2"/>
          <w:sz w:val="20"/>
          <w:szCs w:val="20"/>
          <w:lang w:val="fr-CM"/>
        </w:rPr>
        <w:t>v</w:t>
      </w:r>
      <w:r w:rsidRPr="00612B60">
        <w:rPr>
          <w:rFonts w:ascii="Arial" w:eastAsia="Arial" w:hAnsi="Arial" w:cs="Arial"/>
          <w:spacing w:val="1"/>
          <w:sz w:val="20"/>
          <w:szCs w:val="20"/>
          <w:lang w:val="fr-CM"/>
        </w:rPr>
        <w:t>e</w:t>
      </w:r>
      <w:r w:rsidRPr="00612B60">
        <w:rPr>
          <w:rFonts w:ascii="Arial" w:eastAsia="Arial" w:hAnsi="Arial" w:cs="Arial"/>
          <w:sz w:val="20"/>
          <w:szCs w:val="20"/>
          <w:lang w:val="fr-CM"/>
        </w:rPr>
        <w:t>c le Maî</w:t>
      </w:r>
      <w:r w:rsidRPr="00612B60">
        <w:rPr>
          <w:rFonts w:ascii="Arial" w:eastAsia="Arial" w:hAnsi="Arial" w:cs="Arial"/>
          <w:spacing w:val="1"/>
          <w:sz w:val="20"/>
          <w:szCs w:val="20"/>
          <w:lang w:val="fr-CM"/>
        </w:rPr>
        <w:t>t</w:t>
      </w:r>
      <w:r w:rsidRPr="00612B60">
        <w:rPr>
          <w:rFonts w:ascii="Arial" w:eastAsia="Arial" w:hAnsi="Arial" w:cs="Arial"/>
          <w:spacing w:val="-3"/>
          <w:sz w:val="20"/>
          <w:szCs w:val="20"/>
          <w:lang w:val="fr-CM"/>
        </w:rPr>
        <w:t>r</w:t>
      </w:r>
      <w:r w:rsidRPr="00612B60">
        <w:rPr>
          <w:rFonts w:ascii="Arial" w:eastAsia="Arial" w:hAnsi="Arial" w:cs="Arial"/>
          <w:sz w:val="20"/>
          <w:szCs w:val="20"/>
          <w:lang w:val="fr-CM"/>
        </w:rPr>
        <w:t>e</w:t>
      </w:r>
      <w:r w:rsidRPr="00612B60">
        <w:rPr>
          <w:rFonts w:ascii="Arial" w:eastAsia="Arial" w:hAnsi="Arial" w:cs="Arial"/>
          <w:spacing w:val="1"/>
          <w:sz w:val="20"/>
          <w:szCs w:val="20"/>
          <w:lang w:val="fr-CM"/>
        </w:rPr>
        <w:t xml:space="preserve"> d</w:t>
      </w:r>
      <w:r w:rsidRPr="00612B60">
        <w:rPr>
          <w:rFonts w:ascii="Arial" w:eastAsia="Arial" w:hAnsi="Arial" w:cs="Arial"/>
          <w:sz w:val="20"/>
          <w:szCs w:val="20"/>
          <w:lang w:val="fr-CM"/>
        </w:rPr>
        <w:t>’</w:t>
      </w:r>
      <w:r w:rsidRPr="00612B60">
        <w:rPr>
          <w:rFonts w:ascii="Arial" w:eastAsia="Arial" w:hAnsi="Arial" w:cs="Arial"/>
          <w:spacing w:val="-2"/>
          <w:sz w:val="20"/>
          <w:szCs w:val="20"/>
          <w:lang w:val="fr-CM"/>
        </w:rPr>
        <w:t>O</w:t>
      </w:r>
      <w:r w:rsidRPr="00612B60">
        <w:rPr>
          <w:rFonts w:ascii="Arial" w:eastAsia="Arial" w:hAnsi="Arial" w:cs="Arial"/>
          <w:spacing w:val="1"/>
          <w:sz w:val="20"/>
          <w:szCs w:val="20"/>
          <w:lang w:val="fr-CM"/>
        </w:rPr>
        <w:t>u</w:t>
      </w:r>
      <w:r w:rsidRPr="00612B60">
        <w:rPr>
          <w:rFonts w:ascii="Arial" w:eastAsia="Arial" w:hAnsi="Arial" w:cs="Arial"/>
          <w:sz w:val="20"/>
          <w:szCs w:val="20"/>
          <w:lang w:val="fr-CM"/>
        </w:rPr>
        <w:t>vra</w:t>
      </w:r>
      <w:r w:rsidRPr="00612B60">
        <w:rPr>
          <w:rFonts w:ascii="Arial" w:eastAsia="Arial" w:hAnsi="Arial" w:cs="Arial"/>
          <w:spacing w:val="1"/>
          <w:sz w:val="20"/>
          <w:szCs w:val="20"/>
          <w:lang w:val="fr-CM"/>
        </w:rPr>
        <w:t>g</w:t>
      </w:r>
      <w:r w:rsidRPr="00612B60">
        <w:rPr>
          <w:rFonts w:ascii="Arial" w:eastAsia="Arial" w:hAnsi="Arial" w:cs="Arial"/>
          <w:sz w:val="20"/>
          <w:szCs w:val="20"/>
          <w:lang w:val="fr-CM"/>
        </w:rPr>
        <w:t xml:space="preserve">e </w:t>
      </w:r>
      <w:r w:rsidRPr="00612B60">
        <w:rPr>
          <w:rFonts w:ascii="Arial" w:eastAsia="Arial" w:hAnsi="Arial" w:cs="Arial"/>
          <w:spacing w:val="1"/>
          <w:sz w:val="20"/>
          <w:szCs w:val="20"/>
          <w:lang w:val="fr-CM"/>
        </w:rPr>
        <w:t>o</w:t>
      </w:r>
      <w:r w:rsidRPr="00612B60">
        <w:rPr>
          <w:rFonts w:ascii="Arial" w:eastAsia="Arial" w:hAnsi="Arial" w:cs="Arial"/>
          <w:sz w:val="20"/>
          <w:szCs w:val="20"/>
          <w:lang w:val="fr-CM"/>
        </w:rPr>
        <w:t xml:space="preserve">u le </w:t>
      </w:r>
      <w:r w:rsidRPr="00612B60">
        <w:rPr>
          <w:rFonts w:ascii="Arial" w:eastAsia="Arial" w:hAnsi="Arial" w:cs="Arial"/>
          <w:spacing w:val="-1"/>
          <w:sz w:val="20"/>
          <w:szCs w:val="20"/>
          <w:lang w:val="fr-CM"/>
        </w:rPr>
        <w:t>M</w:t>
      </w:r>
      <w:r w:rsidRPr="00612B60">
        <w:rPr>
          <w:rFonts w:ascii="Arial" w:eastAsia="Arial" w:hAnsi="Arial" w:cs="Arial"/>
          <w:spacing w:val="1"/>
          <w:sz w:val="20"/>
          <w:szCs w:val="20"/>
          <w:lang w:val="fr-CM"/>
        </w:rPr>
        <w:t>a</w:t>
      </w:r>
      <w:r w:rsidRPr="00612B60">
        <w:rPr>
          <w:rFonts w:ascii="Arial" w:eastAsia="Arial" w:hAnsi="Arial" w:cs="Arial"/>
          <w:sz w:val="20"/>
          <w:szCs w:val="20"/>
          <w:lang w:val="fr-CM"/>
        </w:rPr>
        <w:t>î</w:t>
      </w:r>
      <w:r w:rsidRPr="00612B60">
        <w:rPr>
          <w:rFonts w:ascii="Arial" w:eastAsia="Arial" w:hAnsi="Arial" w:cs="Arial"/>
          <w:spacing w:val="1"/>
          <w:sz w:val="20"/>
          <w:szCs w:val="20"/>
          <w:lang w:val="fr-CM"/>
        </w:rPr>
        <w:t>t</w:t>
      </w:r>
      <w:r w:rsidRPr="00612B60">
        <w:rPr>
          <w:rFonts w:ascii="Arial" w:eastAsia="Arial" w:hAnsi="Arial" w:cs="Arial"/>
          <w:sz w:val="20"/>
          <w:szCs w:val="20"/>
          <w:lang w:val="fr-CM"/>
        </w:rPr>
        <w:t xml:space="preserve">re </w:t>
      </w:r>
      <w:r w:rsidRPr="00612B60">
        <w:rPr>
          <w:rFonts w:ascii="Arial" w:eastAsia="Arial" w:hAnsi="Arial" w:cs="Arial"/>
          <w:spacing w:val="1"/>
          <w:sz w:val="20"/>
          <w:szCs w:val="20"/>
          <w:lang w:val="fr-CM"/>
        </w:rPr>
        <w:t>d</w:t>
      </w:r>
      <w:r w:rsidRPr="00612B60">
        <w:rPr>
          <w:rFonts w:ascii="Arial" w:eastAsia="Arial" w:hAnsi="Arial" w:cs="Arial"/>
          <w:sz w:val="20"/>
          <w:szCs w:val="20"/>
          <w:lang w:val="fr-CM"/>
        </w:rPr>
        <w:t>’</w:t>
      </w:r>
      <w:r w:rsidRPr="00612B60">
        <w:rPr>
          <w:rFonts w:ascii="Arial" w:eastAsia="Arial" w:hAnsi="Arial" w:cs="Arial"/>
          <w:spacing w:val="-2"/>
          <w:sz w:val="20"/>
          <w:szCs w:val="20"/>
          <w:lang w:val="fr-CM"/>
        </w:rPr>
        <w:t>O</w:t>
      </w:r>
      <w:r w:rsidRPr="00612B60">
        <w:rPr>
          <w:rFonts w:ascii="Arial" w:eastAsia="Arial" w:hAnsi="Arial" w:cs="Arial"/>
          <w:spacing w:val="1"/>
          <w:sz w:val="20"/>
          <w:szCs w:val="20"/>
          <w:lang w:val="fr-CM"/>
        </w:rPr>
        <w:t>u</w:t>
      </w:r>
      <w:r w:rsidRPr="00612B60">
        <w:rPr>
          <w:rFonts w:ascii="Arial" w:eastAsia="Arial" w:hAnsi="Arial" w:cs="Arial"/>
          <w:sz w:val="20"/>
          <w:szCs w:val="20"/>
          <w:lang w:val="fr-CM"/>
        </w:rPr>
        <w:t>vra</w:t>
      </w:r>
      <w:r w:rsidRPr="00612B60">
        <w:rPr>
          <w:rFonts w:ascii="Arial" w:eastAsia="Arial" w:hAnsi="Arial" w:cs="Arial"/>
          <w:spacing w:val="1"/>
          <w:sz w:val="20"/>
          <w:szCs w:val="20"/>
          <w:lang w:val="fr-CM"/>
        </w:rPr>
        <w:t>g</w:t>
      </w:r>
      <w:r w:rsidRPr="00612B60">
        <w:rPr>
          <w:rFonts w:ascii="Arial" w:eastAsia="Arial" w:hAnsi="Arial" w:cs="Arial"/>
          <w:sz w:val="20"/>
          <w:szCs w:val="20"/>
          <w:lang w:val="fr-CM"/>
        </w:rPr>
        <w:t>e D</w:t>
      </w:r>
      <w:r w:rsidRPr="00612B60">
        <w:rPr>
          <w:rFonts w:ascii="Arial" w:eastAsia="Arial" w:hAnsi="Arial" w:cs="Arial"/>
          <w:spacing w:val="1"/>
          <w:sz w:val="20"/>
          <w:szCs w:val="20"/>
          <w:lang w:val="fr-CM"/>
        </w:rPr>
        <w:t>é</w:t>
      </w:r>
      <w:r w:rsidRPr="00612B60">
        <w:rPr>
          <w:rFonts w:ascii="Arial" w:eastAsia="Arial" w:hAnsi="Arial" w:cs="Arial"/>
          <w:sz w:val="20"/>
          <w:szCs w:val="20"/>
          <w:lang w:val="fr-CM"/>
        </w:rPr>
        <w:t>l</w:t>
      </w:r>
      <w:r w:rsidRPr="00612B60">
        <w:rPr>
          <w:rFonts w:ascii="Arial" w:eastAsia="Arial" w:hAnsi="Arial" w:cs="Arial"/>
          <w:spacing w:val="-2"/>
          <w:sz w:val="20"/>
          <w:szCs w:val="20"/>
          <w:lang w:val="fr-CM"/>
        </w:rPr>
        <w:t>é</w:t>
      </w:r>
      <w:r w:rsidRPr="00612B60">
        <w:rPr>
          <w:rFonts w:ascii="Arial" w:eastAsia="Arial" w:hAnsi="Arial" w:cs="Arial"/>
          <w:spacing w:val="1"/>
          <w:sz w:val="20"/>
          <w:szCs w:val="20"/>
          <w:lang w:val="fr-CM"/>
        </w:rPr>
        <w:t>gu</w:t>
      </w:r>
      <w:r w:rsidRPr="00612B60">
        <w:rPr>
          <w:rFonts w:ascii="Arial" w:eastAsia="Arial" w:hAnsi="Arial" w:cs="Arial"/>
          <w:spacing w:val="3"/>
          <w:sz w:val="20"/>
          <w:szCs w:val="20"/>
          <w:lang w:val="fr-CM"/>
        </w:rPr>
        <w:t>é</w:t>
      </w:r>
    </w:p>
    <w:p w14:paraId="08E8EA55" w14:textId="77777777" w:rsidR="000F4527" w:rsidRPr="00612B60" w:rsidRDefault="000F4527" w:rsidP="000F4527">
      <w:pPr>
        <w:spacing w:after="0" w:line="240" w:lineRule="auto"/>
        <w:rPr>
          <w:rFonts w:ascii="Arial" w:eastAsia="Arial" w:hAnsi="Arial" w:cs="Arial"/>
          <w:sz w:val="20"/>
          <w:szCs w:val="20"/>
          <w:lang w:val="fr-CM"/>
        </w:rPr>
      </w:pPr>
      <w:r w:rsidRPr="00612B60">
        <w:rPr>
          <w:rFonts w:ascii="Arial" w:eastAsia="Arial" w:hAnsi="Arial" w:cs="Arial"/>
          <w:sz w:val="20"/>
          <w:szCs w:val="20"/>
          <w:lang w:val="fr-CM"/>
        </w:rPr>
        <w:t>Art</w:t>
      </w:r>
      <w:r w:rsidRPr="00612B60">
        <w:rPr>
          <w:rFonts w:ascii="Arial" w:eastAsia="Arial" w:hAnsi="Arial" w:cs="Arial"/>
          <w:spacing w:val="-1"/>
          <w:sz w:val="20"/>
          <w:szCs w:val="20"/>
          <w:lang w:val="fr-CM"/>
        </w:rPr>
        <w:t>i</w:t>
      </w:r>
      <w:r w:rsidRPr="00612B60">
        <w:rPr>
          <w:rFonts w:ascii="Arial" w:eastAsia="Arial" w:hAnsi="Arial" w:cs="Arial"/>
          <w:sz w:val="20"/>
          <w:szCs w:val="20"/>
          <w:lang w:val="fr-CM"/>
        </w:rPr>
        <w:t>cle</w:t>
      </w:r>
      <w:r w:rsidRPr="00612B60">
        <w:rPr>
          <w:rFonts w:ascii="Arial" w:eastAsia="Arial" w:hAnsi="Arial" w:cs="Arial"/>
          <w:spacing w:val="1"/>
          <w:sz w:val="20"/>
          <w:szCs w:val="20"/>
          <w:lang w:val="fr-CM"/>
        </w:rPr>
        <w:t xml:space="preserve"> 28</w:t>
      </w:r>
      <w:r w:rsidRPr="00612B60">
        <w:rPr>
          <w:rFonts w:ascii="Arial" w:eastAsia="Arial" w:hAnsi="Arial" w:cs="Arial"/>
          <w:sz w:val="20"/>
          <w:szCs w:val="20"/>
          <w:lang w:val="fr-CM"/>
        </w:rPr>
        <w:t>.  Dé</w:t>
      </w:r>
      <w:r w:rsidRPr="00612B60">
        <w:rPr>
          <w:rFonts w:ascii="Arial" w:eastAsia="Arial" w:hAnsi="Arial" w:cs="Arial"/>
          <w:spacing w:val="1"/>
          <w:sz w:val="20"/>
          <w:szCs w:val="20"/>
          <w:lang w:val="fr-CM"/>
        </w:rPr>
        <w:t>te</w:t>
      </w:r>
      <w:r w:rsidRPr="00612B60">
        <w:rPr>
          <w:rFonts w:ascii="Arial" w:eastAsia="Arial" w:hAnsi="Arial" w:cs="Arial"/>
          <w:sz w:val="20"/>
          <w:szCs w:val="20"/>
          <w:lang w:val="fr-CM"/>
        </w:rPr>
        <w:t>r</w:t>
      </w:r>
      <w:r w:rsidRPr="00612B60">
        <w:rPr>
          <w:rFonts w:ascii="Arial" w:eastAsia="Arial" w:hAnsi="Arial" w:cs="Arial"/>
          <w:spacing w:val="1"/>
          <w:sz w:val="20"/>
          <w:szCs w:val="20"/>
          <w:lang w:val="fr-CM"/>
        </w:rPr>
        <w:t>m</w:t>
      </w:r>
      <w:r w:rsidRPr="00612B60">
        <w:rPr>
          <w:rFonts w:ascii="Arial" w:eastAsia="Arial" w:hAnsi="Arial" w:cs="Arial"/>
          <w:sz w:val="20"/>
          <w:szCs w:val="20"/>
          <w:lang w:val="fr-CM"/>
        </w:rPr>
        <w:t>i</w:t>
      </w:r>
      <w:r w:rsidRPr="00612B60">
        <w:rPr>
          <w:rFonts w:ascii="Arial" w:eastAsia="Arial" w:hAnsi="Arial" w:cs="Arial"/>
          <w:spacing w:val="-2"/>
          <w:sz w:val="20"/>
          <w:szCs w:val="20"/>
          <w:lang w:val="fr-CM"/>
        </w:rPr>
        <w:t>n</w:t>
      </w:r>
      <w:r w:rsidRPr="00612B60">
        <w:rPr>
          <w:rFonts w:ascii="Arial" w:eastAsia="Arial" w:hAnsi="Arial" w:cs="Arial"/>
          <w:spacing w:val="1"/>
          <w:sz w:val="20"/>
          <w:szCs w:val="20"/>
          <w:lang w:val="fr-CM"/>
        </w:rPr>
        <w:t>a</w:t>
      </w:r>
      <w:r w:rsidRPr="00612B60">
        <w:rPr>
          <w:rFonts w:ascii="Arial" w:eastAsia="Arial" w:hAnsi="Arial" w:cs="Arial"/>
          <w:sz w:val="20"/>
          <w:szCs w:val="20"/>
          <w:lang w:val="fr-CM"/>
        </w:rPr>
        <w:t>ti</w:t>
      </w:r>
      <w:r w:rsidRPr="00612B60">
        <w:rPr>
          <w:rFonts w:ascii="Arial" w:eastAsia="Arial" w:hAnsi="Arial" w:cs="Arial"/>
          <w:spacing w:val="1"/>
          <w:sz w:val="20"/>
          <w:szCs w:val="20"/>
          <w:lang w:val="fr-CM"/>
        </w:rPr>
        <w:t>o</w:t>
      </w:r>
      <w:r w:rsidRPr="00612B60">
        <w:rPr>
          <w:rFonts w:ascii="Arial" w:eastAsia="Arial" w:hAnsi="Arial" w:cs="Arial"/>
          <w:sz w:val="20"/>
          <w:szCs w:val="20"/>
          <w:lang w:val="fr-CM"/>
        </w:rPr>
        <w:t xml:space="preserve">n </w:t>
      </w:r>
      <w:r w:rsidRPr="00612B60">
        <w:rPr>
          <w:rFonts w:ascii="Arial" w:eastAsia="Arial" w:hAnsi="Arial" w:cs="Arial"/>
          <w:spacing w:val="1"/>
          <w:sz w:val="20"/>
          <w:szCs w:val="20"/>
          <w:lang w:val="fr-CM"/>
        </w:rPr>
        <w:t>d</w:t>
      </w:r>
      <w:r w:rsidRPr="00612B60">
        <w:rPr>
          <w:rFonts w:ascii="Arial" w:eastAsia="Arial" w:hAnsi="Arial" w:cs="Arial"/>
          <w:sz w:val="20"/>
          <w:szCs w:val="20"/>
          <w:lang w:val="fr-CM"/>
        </w:rPr>
        <w:t>e la c</w:t>
      </w:r>
      <w:r w:rsidRPr="00612B60">
        <w:rPr>
          <w:rFonts w:ascii="Arial" w:eastAsia="Arial" w:hAnsi="Arial" w:cs="Arial"/>
          <w:spacing w:val="-1"/>
          <w:sz w:val="20"/>
          <w:szCs w:val="20"/>
          <w:lang w:val="fr-CM"/>
        </w:rPr>
        <w:t>o</w:t>
      </w:r>
      <w:r w:rsidRPr="00612B60">
        <w:rPr>
          <w:rFonts w:ascii="Arial" w:eastAsia="Arial" w:hAnsi="Arial" w:cs="Arial"/>
          <w:spacing w:val="1"/>
          <w:sz w:val="20"/>
          <w:szCs w:val="20"/>
          <w:lang w:val="fr-CM"/>
        </w:rPr>
        <w:t>n</w:t>
      </w:r>
      <w:r w:rsidRPr="00612B60">
        <w:rPr>
          <w:rFonts w:ascii="Arial" w:eastAsia="Arial" w:hAnsi="Arial" w:cs="Arial"/>
          <w:sz w:val="20"/>
          <w:szCs w:val="20"/>
          <w:lang w:val="fr-CM"/>
        </w:rPr>
        <w:t>f</w:t>
      </w:r>
      <w:r w:rsidRPr="00612B60">
        <w:rPr>
          <w:rFonts w:ascii="Arial" w:eastAsia="Arial" w:hAnsi="Arial" w:cs="Arial"/>
          <w:spacing w:val="1"/>
          <w:sz w:val="20"/>
          <w:szCs w:val="20"/>
          <w:lang w:val="fr-CM"/>
        </w:rPr>
        <w:t>o</w:t>
      </w:r>
      <w:r w:rsidRPr="00612B60">
        <w:rPr>
          <w:rFonts w:ascii="Arial" w:eastAsia="Arial" w:hAnsi="Arial" w:cs="Arial"/>
          <w:sz w:val="20"/>
          <w:szCs w:val="20"/>
          <w:lang w:val="fr-CM"/>
        </w:rPr>
        <w:t>r</w:t>
      </w:r>
      <w:r w:rsidRPr="00612B60">
        <w:rPr>
          <w:rFonts w:ascii="Arial" w:eastAsia="Arial" w:hAnsi="Arial" w:cs="Arial"/>
          <w:spacing w:val="1"/>
          <w:sz w:val="20"/>
          <w:szCs w:val="20"/>
          <w:lang w:val="fr-CM"/>
        </w:rPr>
        <w:t>m</w:t>
      </w:r>
      <w:r w:rsidRPr="00612B60">
        <w:rPr>
          <w:rFonts w:ascii="Arial" w:eastAsia="Arial" w:hAnsi="Arial" w:cs="Arial"/>
          <w:sz w:val="20"/>
          <w:szCs w:val="20"/>
          <w:lang w:val="fr-CM"/>
        </w:rPr>
        <w:t>i</w:t>
      </w:r>
      <w:r w:rsidRPr="00612B60">
        <w:rPr>
          <w:rFonts w:ascii="Arial" w:eastAsia="Arial" w:hAnsi="Arial" w:cs="Arial"/>
          <w:spacing w:val="-2"/>
          <w:sz w:val="20"/>
          <w:szCs w:val="20"/>
          <w:lang w:val="fr-CM"/>
        </w:rPr>
        <w:t>t</w:t>
      </w:r>
      <w:r w:rsidRPr="00612B60">
        <w:rPr>
          <w:rFonts w:ascii="Arial" w:eastAsia="Arial" w:hAnsi="Arial" w:cs="Arial"/>
          <w:sz w:val="20"/>
          <w:szCs w:val="20"/>
          <w:lang w:val="fr-CM"/>
        </w:rPr>
        <w:t xml:space="preserve">é </w:t>
      </w:r>
      <w:r w:rsidRPr="00612B60">
        <w:rPr>
          <w:rFonts w:ascii="Arial" w:eastAsia="Arial" w:hAnsi="Arial" w:cs="Arial"/>
          <w:spacing w:val="-1"/>
          <w:sz w:val="20"/>
          <w:szCs w:val="20"/>
          <w:lang w:val="fr-CM"/>
        </w:rPr>
        <w:t>d</w:t>
      </w:r>
      <w:r w:rsidRPr="00612B60">
        <w:rPr>
          <w:rFonts w:ascii="Arial" w:eastAsia="Arial" w:hAnsi="Arial" w:cs="Arial"/>
          <w:spacing w:val="1"/>
          <w:sz w:val="20"/>
          <w:szCs w:val="20"/>
          <w:lang w:val="fr-CM"/>
        </w:rPr>
        <w:t>e</w:t>
      </w:r>
      <w:r w:rsidRPr="00612B60">
        <w:rPr>
          <w:rFonts w:ascii="Arial" w:eastAsia="Arial" w:hAnsi="Arial" w:cs="Arial"/>
          <w:sz w:val="20"/>
          <w:szCs w:val="20"/>
          <w:lang w:val="fr-CM"/>
        </w:rPr>
        <w:t xml:space="preserve">s </w:t>
      </w:r>
      <w:r w:rsidRPr="00612B60">
        <w:rPr>
          <w:rFonts w:ascii="Arial" w:eastAsia="Arial" w:hAnsi="Arial" w:cs="Arial"/>
          <w:spacing w:val="-1"/>
          <w:sz w:val="20"/>
          <w:szCs w:val="20"/>
          <w:lang w:val="fr-CM"/>
        </w:rPr>
        <w:t>o</w:t>
      </w:r>
      <w:r w:rsidRPr="00612B60">
        <w:rPr>
          <w:rFonts w:ascii="Arial" w:eastAsia="Arial" w:hAnsi="Arial" w:cs="Arial"/>
          <w:sz w:val="20"/>
          <w:szCs w:val="20"/>
          <w:lang w:val="fr-CM"/>
        </w:rPr>
        <w:t>f</w:t>
      </w:r>
      <w:r w:rsidRPr="00612B60">
        <w:rPr>
          <w:rFonts w:ascii="Arial" w:eastAsia="Arial" w:hAnsi="Arial" w:cs="Arial"/>
          <w:spacing w:val="1"/>
          <w:sz w:val="20"/>
          <w:szCs w:val="20"/>
          <w:lang w:val="fr-CM"/>
        </w:rPr>
        <w:t>f</w:t>
      </w:r>
      <w:r w:rsidRPr="00612B60">
        <w:rPr>
          <w:rFonts w:ascii="Arial" w:eastAsia="Arial" w:hAnsi="Arial" w:cs="Arial"/>
          <w:sz w:val="20"/>
          <w:szCs w:val="20"/>
          <w:lang w:val="fr-CM"/>
        </w:rPr>
        <w:t xml:space="preserve">res </w:t>
      </w:r>
      <w:r w:rsidRPr="00612B60">
        <w:rPr>
          <w:rFonts w:ascii="Arial" w:eastAsia="Arial" w:hAnsi="Arial" w:cs="Arial"/>
          <w:spacing w:val="-1"/>
          <w:sz w:val="20"/>
          <w:szCs w:val="20"/>
          <w:lang w:val="fr-CM"/>
        </w:rPr>
        <w:t>e</w:t>
      </w:r>
      <w:r w:rsidRPr="00612B60">
        <w:rPr>
          <w:rFonts w:ascii="Arial" w:eastAsia="Arial" w:hAnsi="Arial" w:cs="Arial"/>
          <w:sz w:val="20"/>
          <w:szCs w:val="20"/>
          <w:lang w:val="fr-CM"/>
        </w:rPr>
        <w:t xml:space="preserve">t </w:t>
      </w:r>
      <w:r w:rsidRPr="00612B60">
        <w:rPr>
          <w:rFonts w:ascii="Arial" w:eastAsia="Arial" w:hAnsi="Arial" w:cs="Arial"/>
          <w:spacing w:val="-1"/>
          <w:sz w:val="20"/>
          <w:szCs w:val="20"/>
          <w:lang w:val="fr-CM"/>
        </w:rPr>
        <w:t>é</w:t>
      </w:r>
      <w:r w:rsidRPr="00612B60">
        <w:rPr>
          <w:rFonts w:ascii="Arial" w:eastAsia="Arial" w:hAnsi="Arial" w:cs="Arial"/>
          <w:sz w:val="20"/>
          <w:szCs w:val="20"/>
          <w:lang w:val="fr-CM"/>
        </w:rPr>
        <w:t>v</w:t>
      </w:r>
      <w:r w:rsidRPr="00612B60">
        <w:rPr>
          <w:rFonts w:ascii="Arial" w:eastAsia="Arial" w:hAnsi="Arial" w:cs="Arial"/>
          <w:spacing w:val="1"/>
          <w:sz w:val="20"/>
          <w:szCs w:val="20"/>
          <w:lang w:val="fr-CM"/>
        </w:rPr>
        <w:t>a</w:t>
      </w:r>
      <w:r w:rsidRPr="00612B60">
        <w:rPr>
          <w:rFonts w:ascii="Arial" w:eastAsia="Arial" w:hAnsi="Arial" w:cs="Arial"/>
          <w:sz w:val="20"/>
          <w:szCs w:val="20"/>
          <w:lang w:val="fr-CM"/>
        </w:rPr>
        <w:t>lu</w:t>
      </w:r>
      <w:r w:rsidRPr="00612B60">
        <w:rPr>
          <w:rFonts w:ascii="Arial" w:eastAsia="Arial" w:hAnsi="Arial" w:cs="Arial"/>
          <w:spacing w:val="1"/>
          <w:sz w:val="20"/>
          <w:szCs w:val="20"/>
          <w:lang w:val="fr-CM"/>
        </w:rPr>
        <w:t>a</w:t>
      </w:r>
      <w:r w:rsidRPr="00612B60">
        <w:rPr>
          <w:rFonts w:ascii="Arial" w:eastAsia="Arial" w:hAnsi="Arial" w:cs="Arial"/>
          <w:sz w:val="20"/>
          <w:szCs w:val="20"/>
          <w:lang w:val="fr-CM"/>
        </w:rPr>
        <w:t>ti</w:t>
      </w:r>
      <w:r w:rsidRPr="00612B60">
        <w:rPr>
          <w:rFonts w:ascii="Arial" w:eastAsia="Arial" w:hAnsi="Arial" w:cs="Arial"/>
          <w:spacing w:val="-1"/>
          <w:sz w:val="20"/>
          <w:szCs w:val="20"/>
          <w:lang w:val="fr-CM"/>
        </w:rPr>
        <w:t>o</w:t>
      </w:r>
      <w:r w:rsidRPr="00612B60">
        <w:rPr>
          <w:rFonts w:ascii="Arial" w:eastAsia="Arial" w:hAnsi="Arial" w:cs="Arial"/>
          <w:sz w:val="20"/>
          <w:szCs w:val="20"/>
          <w:lang w:val="fr-CM"/>
        </w:rPr>
        <w:t xml:space="preserve">n </w:t>
      </w:r>
      <w:r w:rsidRPr="00612B60">
        <w:rPr>
          <w:rFonts w:ascii="Arial" w:eastAsia="Arial" w:hAnsi="Arial" w:cs="Arial"/>
          <w:spacing w:val="-1"/>
          <w:sz w:val="20"/>
          <w:szCs w:val="20"/>
          <w:lang w:val="fr-CM"/>
        </w:rPr>
        <w:t>a</w:t>
      </w:r>
      <w:r w:rsidRPr="00612B60">
        <w:rPr>
          <w:rFonts w:ascii="Arial" w:eastAsia="Arial" w:hAnsi="Arial" w:cs="Arial"/>
          <w:sz w:val="20"/>
          <w:szCs w:val="20"/>
          <w:lang w:val="fr-CM"/>
        </w:rPr>
        <w:t>u</w:t>
      </w:r>
      <w:r w:rsidRPr="00612B60">
        <w:rPr>
          <w:rFonts w:ascii="Arial" w:eastAsia="Arial" w:hAnsi="Arial" w:cs="Arial"/>
          <w:spacing w:val="1"/>
          <w:sz w:val="20"/>
          <w:szCs w:val="20"/>
          <w:lang w:val="fr-CM"/>
        </w:rPr>
        <w:t xml:space="preserve"> p</w:t>
      </w:r>
      <w:r w:rsidRPr="00612B60">
        <w:rPr>
          <w:rFonts w:ascii="Arial" w:eastAsia="Arial" w:hAnsi="Arial" w:cs="Arial"/>
          <w:sz w:val="20"/>
          <w:szCs w:val="20"/>
          <w:lang w:val="fr-CM"/>
        </w:rPr>
        <w:t>l</w:t>
      </w:r>
      <w:r w:rsidRPr="00612B60">
        <w:rPr>
          <w:rFonts w:ascii="Arial" w:eastAsia="Arial" w:hAnsi="Arial" w:cs="Arial"/>
          <w:spacing w:val="-2"/>
          <w:sz w:val="20"/>
          <w:szCs w:val="20"/>
          <w:lang w:val="fr-CM"/>
        </w:rPr>
        <w:t>a</w:t>
      </w:r>
      <w:r w:rsidRPr="00612B60">
        <w:rPr>
          <w:rFonts w:ascii="Arial" w:eastAsia="Arial" w:hAnsi="Arial" w:cs="Arial"/>
          <w:sz w:val="20"/>
          <w:szCs w:val="20"/>
          <w:lang w:val="fr-CM"/>
        </w:rPr>
        <w:t xml:space="preserve">n </w:t>
      </w:r>
      <w:r w:rsidRPr="00612B60">
        <w:rPr>
          <w:rFonts w:ascii="Arial" w:eastAsia="Arial" w:hAnsi="Arial" w:cs="Arial"/>
          <w:spacing w:val="-1"/>
          <w:sz w:val="20"/>
          <w:szCs w:val="20"/>
          <w:lang w:val="fr-CM"/>
        </w:rPr>
        <w:t>t</w:t>
      </w:r>
      <w:r w:rsidRPr="00612B60">
        <w:rPr>
          <w:rFonts w:ascii="Arial" w:eastAsia="Arial" w:hAnsi="Arial" w:cs="Arial"/>
          <w:spacing w:val="1"/>
          <w:sz w:val="20"/>
          <w:szCs w:val="20"/>
          <w:lang w:val="fr-CM"/>
        </w:rPr>
        <w:t>e</w:t>
      </w:r>
      <w:r w:rsidRPr="00612B60">
        <w:rPr>
          <w:rFonts w:ascii="Arial" w:eastAsia="Arial" w:hAnsi="Arial" w:cs="Arial"/>
          <w:sz w:val="20"/>
          <w:szCs w:val="20"/>
          <w:lang w:val="fr-CM"/>
        </w:rPr>
        <w:t>c</w:t>
      </w:r>
      <w:r w:rsidRPr="00612B60">
        <w:rPr>
          <w:rFonts w:ascii="Arial" w:eastAsia="Arial" w:hAnsi="Arial" w:cs="Arial"/>
          <w:spacing w:val="-1"/>
          <w:sz w:val="20"/>
          <w:szCs w:val="20"/>
          <w:lang w:val="fr-CM"/>
        </w:rPr>
        <w:t>h</w:t>
      </w:r>
      <w:r w:rsidRPr="00612B60">
        <w:rPr>
          <w:rFonts w:ascii="Arial" w:eastAsia="Arial" w:hAnsi="Arial" w:cs="Arial"/>
          <w:spacing w:val="1"/>
          <w:sz w:val="20"/>
          <w:szCs w:val="20"/>
          <w:lang w:val="fr-CM"/>
        </w:rPr>
        <w:t>n</w:t>
      </w:r>
      <w:r w:rsidRPr="00612B60">
        <w:rPr>
          <w:rFonts w:ascii="Arial" w:eastAsia="Arial" w:hAnsi="Arial" w:cs="Arial"/>
          <w:sz w:val="20"/>
          <w:szCs w:val="20"/>
          <w:lang w:val="fr-CM"/>
        </w:rPr>
        <w:t>iq</w:t>
      </w:r>
      <w:r w:rsidRPr="00612B60">
        <w:rPr>
          <w:rFonts w:ascii="Arial" w:eastAsia="Arial" w:hAnsi="Arial" w:cs="Arial"/>
          <w:spacing w:val="1"/>
          <w:sz w:val="20"/>
          <w:szCs w:val="20"/>
          <w:lang w:val="fr-CM"/>
        </w:rPr>
        <w:t>u</w:t>
      </w:r>
      <w:r w:rsidRPr="00612B60">
        <w:rPr>
          <w:rFonts w:ascii="Arial" w:eastAsia="Arial" w:hAnsi="Arial" w:cs="Arial"/>
          <w:sz w:val="20"/>
          <w:szCs w:val="20"/>
          <w:lang w:val="fr-CM"/>
        </w:rPr>
        <w:t>e</w:t>
      </w:r>
    </w:p>
    <w:p w14:paraId="6A726757" w14:textId="77777777" w:rsidR="000F4527" w:rsidRPr="00612B60" w:rsidRDefault="000F4527" w:rsidP="000F4527">
      <w:pPr>
        <w:spacing w:before="19" w:after="0" w:line="240" w:lineRule="exact"/>
        <w:rPr>
          <w:rFonts w:ascii="Times New Roman" w:eastAsia="Times New Roman" w:hAnsi="Times New Roman" w:cs="Times New Roman"/>
          <w:sz w:val="20"/>
          <w:szCs w:val="20"/>
          <w:lang w:val="fr-CM"/>
        </w:rPr>
      </w:pPr>
    </w:p>
    <w:p w14:paraId="41F351BE" w14:textId="77777777" w:rsidR="000F4527" w:rsidRPr="00612B60" w:rsidRDefault="000F4527" w:rsidP="000F4527">
      <w:pPr>
        <w:spacing w:after="0" w:line="240" w:lineRule="auto"/>
        <w:rPr>
          <w:rFonts w:ascii="Arial" w:eastAsia="Arial" w:hAnsi="Arial" w:cs="Arial"/>
          <w:sz w:val="20"/>
          <w:szCs w:val="20"/>
          <w:lang w:val="fr-CM"/>
        </w:rPr>
      </w:pPr>
      <w:r w:rsidRPr="00612B60">
        <w:rPr>
          <w:rFonts w:ascii="Arial" w:eastAsia="Arial" w:hAnsi="Arial" w:cs="Arial"/>
          <w:sz w:val="20"/>
          <w:szCs w:val="20"/>
          <w:lang w:val="fr-CM"/>
        </w:rPr>
        <w:t>Art</w:t>
      </w:r>
      <w:r w:rsidRPr="00612B60">
        <w:rPr>
          <w:rFonts w:ascii="Arial" w:eastAsia="Arial" w:hAnsi="Arial" w:cs="Arial"/>
          <w:spacing w:val="-1"/>
          <w:sz w:val="20"/>
          <w:szCs w:val="20"/>
          <w:lang w:val="fr-CM"/>
        </w:rPr>
        <w:t>i</w:t>
      </w:r>
      <w:r w:rsidRPr="00612B60">
        <w:rPr>
          <w:rFonts w:ascii="Arial" w:eastAsia="Arial" w:hAnsi="Arial" w:cs="Arial"/>
          <w:sz w:val="20"/>
          <w:szCs w:val="20"/>
          <w:lang w:val="fr-CM"/>
        </w:rPr>
        <w:t>cle</w:t>
      </w:r>
      <w:r w:rsidRPr="00612B60">
        <w:rPr>
          <w:rFonts w:ascii="Arial" w:eastAsia="Arial" w:hAnsi="Arial" w:cs="Arial"/>
          <w:spacing w:val="1"/>
          <w:sz w:val="20"/>
          <w:szCs w:val="20"/>
          <w:lang w:val="fr-CM"/>
        </w:rPr>
        <w:t xml:space="preserve"> 29</w:t>
      </w:r>
      <w:r w:rsidRPr="00612B60">
        <w:rPr>
          <w:rFonts w:ascii="Arial" w:eastAsia="Arial" w:hAnsi="Arial" w:cs="Arial"/>
          <w:sz w:val="20"/>
          <w:szCs w:val="20"/>
          <w:lang w:val="fr-CM"/>
        </w:rPr>
        <w:t>.  C</w:t>
      </w:r>
      <w:r w:rsidRPr="00612B60">
        <w:rPr>
          <w:rFonts w:ascii="Arial" w:eastAsia="Arial" w:hAnsi="Arial" w:cs="Arial"/>
          <w:spacing w:val="-1"/>
          <w:sz w:val="20"/>
          <w:szCs w:val="20"/>
          <w:lang w:val="fr-CM"/>
        </w:rPr>
        <w:t>r</w:t>
      </w:r>
      <w:r w:rsidRPr="00612B60">
        <w:rPr>
          <w:rFonts w:ascii="Arial" w:eastAsia="Arial" w:hAnsi="Arial" w:cs="Arial"/>
          <w:sz w:val="20"/>
          <w:szCs w:val="20"/>
          <w:lang w:val="fr-CM"/>
        </w:rPr>
        <w:t>it</w:t>
      </w:r>
      <w:r w:rsidRPr="00612B60">
        <w:rPr>
          <w:rFonts w:ascii="Arial" w:eastAsia="Arial" w:hAnsi="Arial" w:cs="Arial"/>
          <w:spacing w:val="1"/>
          <w:sz w:val="20"/>
          <w:szCs w:val="20"/>
          <w:lang w:val="fr-CM"/>
        </w:rPr>
        <w:t>è</w:t>
      </w:r>
      <w:r w:rsidRPr="00612B60">
        <w:rPr>
          <w:rFonts w:ascii="Arial" w:eastAsia="Arial" w:hAnsi="Arial" w:cs="Arial"/>
          <w:sz w:val="20"/>
          <w:szCs w:val="20"/>
          <w:lang w:val="fr-CM"/>
        </w:rPr>
        <w:t>res</w:t>
      </w:r>
      <w:r w:rsidRPr="00612B60">
        <w:rPr>
          <w:rFonts w:ascii="Arial" w:eastAsia="Arial" w:hAnsi="Arial" w:cs="Arial"/>
          <w:spacing w:val="1"/>
          <w:sz w:val="20"/>
          <w:szCs w:val="20"/>
          <w:lang w:val="fr-CM"/>
        </w:rPr>
        <w:t xml:space="preserve"> d</w:t>
      </w:r>
      <w:r w:rsidRPr="00612B60">
        <w:rPr>
          <w:rFonts w:ascii="Arial" w:eastAsia="Arial" w:hAnsi="Arial" w:cs="Arial"/>
          <w:sz w:val="20"/>
          <w:szCs w:val="20"/>
          <w:lang w:val="fr-CM"/>
        </w:rPr>
        <w:t>’év</w:t>
      </w:r>
      <w:r w:rsidRPr="00612B60">
        <w:rPr>
          <w:rFonts w:ascii="Arial" w:eastAsia="Arial" w:hAnsi="Arial" w:cs="Arial"/>
          <w:spacing w:val="1"/>
          <w:sz w:val="20"/>
          <w:szCs w:val="20"/>
          <w:lang w:val="fr-CM"/>
        </w:rPr>
        <w:t>a</w:t>
      </w:r>
      <w:r w:rsidRPr="00612B60">
        <w:rPr>
          <w:rFonts w:ascii="Arial" w:eastAsia="Arial" w:hAnsi="Arial" w:cs="Arial"/>
          <w:sz w:val="20"/>
          <w:szCs w:val="20"/>
          <w:lang w:val="fr-CM"/>
        </w:rPr>
        <w:t>l</w:t>
      </w:r>
      <w:r w:rsidRPr="00612B60">
        <w:rPr>
          <w:rFonts w:ascii="Arial" w:eastAsia="Arial" w:hAnsi="Arial" w:cs="Arial"/>
          <w:spacing w:val="-2"/>
          <w:sz w:val="20"/>
          <w:szCs w:val="20"/>
          <w:lang w:val="fr-CM"/>
        </w:rPr>
        <w:t>u</w:t>
      </w:r>
      <w:r w:rsidRPr="00612B60">
        <w:rPr>
          <w:rFonts w:ascii="Arial" w:eastAsia="Arial" w:hAnsi="Arial" w:cs="Arial"/>
          <w:spacing w:val="1"/>
          <w:sz w:val="20"/>
          <w:szCs w:val="20"/>
          <w:lang w:val="fr-CM"/>
        </w:rPr>
        <w:t>a</w:t>
      </w:r>
      <w:r w:rsidRPr="00612B60">
        <w:rPr>
          <w:rFonts w:ascii="Arial" w:eastAsia="Arial" w:hAnsi="Arial" w:cs="Arial"/>
          <w:sz w:val="20"/>
          <w:szCs w:val="20"/>
          <w:lang w:val="fr-CM"/>
        </w:rPr>
        <w:t>ti</w:t>
      </w:r>
      <w:r w:rsidRPr="00612B60">
        <w:rPr>
          <w:rFonts w:ascii="Arial" w:eastAsia="Arial" w:hAnsi="Arial" w:cs="Arial"/>
          <w:spacing w:val="1"/>
          <w:sz w:val="20"/>
          <w:szCs w:val="20"/>
          <w:lang w:val="fr-CM"/>
        </w:rPr>
        <w:t>o</w:t>
      </w:r>
      <w:r w:rsidRPr="00612B60">
        <w:rPr>
          <w:rFonts w:ascii="Arial" w:eastAsia="Arial" w:hAnsi="Arial" w:cs="Arial"/>
          <w:sz w:val="20"/>
          <w:szCs w:val="20"/>
          <w:lang w:val="fr-CM"/>
        </w:rPr>
        <w:t xml:space="preserve">n </w:t>
      </w:r>
      <w:r w:rsidRPr="00612B60">
        <w:rPr>
          <w:rFonts w:ascii="Arial" w:eastAsia="Arial" w:hAnsi="Arial" w:cs="Arial"/>
          <w:spacing w:val="1"/>
          <w:sz w:val="20"/>
          <w:szCs w:val="20"/>
          <w:lang w:val="fr-CM"/>
        </w:rPr>
        <w:t>e</w:t>
      </w:r>
      <w:r w:rsidRPr="00612B60">
        <w:rPr>
          <w:rFonts w:ascii="Arial" w:eastAsia="Arial" w:hAnsi="Arial" w:cs="Arial"/>
          <w:sz w:val="20"/>
          <w:szCs w:val="20"/>
          <w:lang w:val="fr-CM"/>
        </w:rPr>
        <w:t xml:space="preserve">t </w:t>
      </w:r>
      <w:r w:rsidRPr="00612B60">
        <w:rPr>
          <w:rFonts w:ascii="Arial" w:eastAsia="Arial" w:hAnsi="Arial" w:cs="Arial"/>
          <w:spacing w:val="1"/>
          <w:sz w:val="20"/>
          <w:szCs w:val="20"/>
          <w:lang w:val="fr-CM"/>
        </w:rPr>
        <w:t>d</w:t>
      </w:r>
      <w:r w:rsidRPr="00612B60">
        <w:rPr>
          <w:rFonts w:ascii="Arial" w:eastAsia="Arial" w:hAnsi="Arial" w:cs="Arial"/>
          <w:sz w:val="20"/>
          <w:szCs w:val="20"/>
          <w:lang w:val="fr-CM"/>
        </w:rPr>
        <w:t xml:space="preserve">e </w:t>
      </w:r>
      <w:r w:rsidRPr="00612B60">
        <w:rPr>
          <w:rFonts w:ascii="Arial" w:eastAsia="Arial" w:hAnsi="Arial" w:cs="Arial"/>
          <w:spacing w:val="1"/>
          <w:sz w:val="20"/>
          <w:szCs w:val="20"/>
          <w:lang w:val="fr-CM"/>
        </w:rPr>
        <w:t>qua</w:t>
      </w:r>
      <w:r w:rsidRPr="00612B60">
        <w:rPr>
          <w:rFonts w:ascii="Arial" w:eastAsia="Arial" w:hAnsi="Arial" w:cs="Arial"/>
          <w:sz w:val="20"/>
          <w:szCs w:val="20"/>
          <w:lang w:val="fr-CM"/>
        </w:rPr>
        <w:t>l</w:t>
      </w:r>
      <w:r w:rsidRPr="00612B60">
        <w:rPr>
          <w:rFonts w:ascii="Arial" w:eastAsia="Arial" w:hAnsi="Arial" w:cs="Arial"/>
          <w:spacing w:val="-1"/>
          <w:sz w:val="20"/>
          <w:szCs w:val="20"/>
          <w:lang w:val="fr-CM"/>
        </w:rPr>
        <w:t>i</w:t>
      </w:r>
      <w:r w:rsidRPr="00612B60">
        <w:rPr>
          <w:rFonts w:ascii="Arial" w:eastAsia="Arial" w:hAnsi="Arial" w:cs="Arial"/>
          <w:sz w:val="20"/>
          <w:szCs w:val="20"/>
          <w:lang w:val="fr-CM"/>
        </w:rPr>
        <w:t>fic</w:t>
      </w:r>
      <w:r w:rsidRPr="00612B60">
        <w:rPr>
          <w:rFonts w:ascii="Arial" w:eastAsia="Arial" w:hAnsi="Arial" w:cs="Arial"/>
          <w:spacing w:val="1"/>
          <w:sz w:val="20"/>
          <w:szCs w:val="20"/>
          <w:lang w:val="fr-CM"/>
        </w:rPr>
        <w:t>a</w:t>
      </w:r>
      <w:r w:rsidRPr="00612B60">
        <w:rPr>
          <w:rFonts w:ascii="Arial" w:eastAsia="Arial" w:hAnsi="Arial" w:cs="Arial"/>
          <w:sz w:val="20"/>
          <w:szCs w:val="20"/>
          <w:lang w:val="fr-CM"/>
        </w:rPr>
        <w:t>t</w:t>
      </w:r>
      <w:r w:rsidRPr="00612B60">
        <w:rPr>
          <w:rFonts w:ascii="Arial" w:eastAsia="Arial" w:hAnsi="Arial" w:cs="Arial"/>
          <w:spacing w:val="-2"/>
          <w:sz w:val="20"/>
          <w:szCs w:val="20"/>
          <w:lang w:val="fr-CM"/>
        </w:rPr>
        <w:t>i</w:t>
      </w:r>
      <w:r w:rsidRPr="00612B60">
        <w:rPr>
          <w:rFonts w:ascii="Arial" w:eastAsia="Arial" w:hAnsi="Arial" w:cs="Arial"/>
          <w:spacing w:val="1"/>
          <w:sz w:val="20"/>
          <w:szCs w:val="20"/>
          <w:lang w:val="fr-CM"/>
        </w:rPr>
        <w:t>o</w:t>
      </w:r>
      <w:r w:rsidRPr="00612B60">
        <w:rPr>
          <w:rFonts w:ascii="Arial" w:eastAsia="Arial" w:hAnsi="Arial" w:cs="Arial"/>
          <w:sz w:val="20"/>
          <w:szCs w:val="20"/>
          <w:lang w:val="fr-CM"/>
        </w:rPr>
        <w:t xml:space="preserve">n </w:t>
      </w:r>
      <w:r w:rsidRPr="00612B60">
        <w:rPr>
          <w:rFonts w:ascii="Arial" w:eastAsia="Arial" w:hAnsi="Arial" w:cs="Arial"/>
          <w:spacing w:val="1"/>
          <w:sz w:val="20"/>
          <w:szCs w:val="20"/>
          <w:lang w:val="fr-CM"/>
        </w:rPr>
        <w:t>d</w:t>
      </w:r>
      <w:r w:rsidRPr="00612B60">
        <w:rPr>
          <w:rFonts w:ascii="Arial" w:eastAsia="Arial" w:hAnsi="Arial" w:cs="Arial"/>
          <w:sz w:val="20"/>
          <w:szCs w:val="20"/>
          <w:lang w:val="fr-CM"/>
        </w:rPr>
        <w:t xml:space="preserve">u </w:t>
      </w:r>
      <w:r w:rsidRPr="00612B60">
        <w:rPr>
          <w:rFonts w:ascii="Arial" w:eastAsia="Arial" w:hAnsi="Arial" w:cs="Arial"/>
          <w:spacing w:val="-2"/>
          <w:sz w:val="20"/>
          <w:szCs w:val="20"/>
          <w:lang w:val="fr-CM"/>
        </w:rPr>
        <w:t>s</w:t>
      </w:r>
      <w:r w:rsidRPr="00612B60">
        <w:rPr>
          <w:rFonts w:ascii="Arial" w:eastAsia="Arial" w:hAnsi="Arial" w:cs="Arial"/>
          <w:spacing w:val="1"/>
          <w:sz w:val="20"/>
          <w:szCs w:val="20"/>
          <w:lang w:val="fr-CM"/>
        </w:rPr>
        <w:t>o</w:t>
      </w:r>
      <w:r w:rsidRPr="00612B60">
        <w:rPr>
          <w:rFonts w:ascii="Arial" w:eastAsia="Arial" w:hAnsi="Arial" w:cs="Arial"/>
          <w:spacing w:val="-1"/>
          <w:sz w:val="20"/>
          <w:szCs w:val="20"/>
          <w:lang w:val="fr-CM"/>
        </w:rPr>
        <w:t>u</w:t>
      </w:r>
      <w:r w:rsidRPr="00612B60">
        <w:rPr>
          <w:rFonts w:ascii="Arial" w:eastAsia="Arial" w:hAnsi="Arial" w:cs="Arial"/>
          <w:spacing w:val="1"/>
          <w:sz w:val="20"/>
          <w:szCs w:val="20"/>
          <w:lang w:val="fr-CM"/>
        </w:rPr>
        <w:t>m</w:t>
      </w:r>
      <w:r w:rsidRPr="00612B60">
        <w:rPr>
          <w:rFonts w:ascii="Arial" w:eastAsia="Arial" w:hAnsi="Arial" w:cs="Arial"/>
          <w:sz w:val="20"/>
          <w:szCs w:val="20"/>
          <w:lang w:val="fr-CM"/>
        </w:rPr>
        <w:t>iss</w:t>
      </w:r>
      <w:r w:rsidRPr="00612B60">
        <w:rPr>
          <w:rFonts w:ascii="Arial" w:eastAsia="Arial" w:hAnsi="Arial" w:cs="Arial"/>
          <w:spacing w:val="-1"/>
          <w:sz w:val="20"/>
          <w:szCs w:val="20"/>
          <w:lang w:val="fr-CM"/>
        </w:rPr>
        <w:t>i</w:t>
      </w:r>
      <w:r w:rsidRPr="00612B60">
        <w:rPr>
          <w:rFonts w:ascii="Arial" w:eastAsia="Arial" w:hAnsi="Arial" w:cs="Arial"/>
          <w:spacing w:val="1"/>
          <w:sz w:val="20"/>
          <w:szCs w:val="20"/>
          <w:lang w:val="fr-CM"/>
        </w:rPr>
        <w:t>on</w:t>
      </w:r>
      <w:r w:rsidRPr="00612B60">
        <w:rPr>
          <w:rFonts w:ascii="Arial" w:eastAsia="Arial" w:hAnsi="Arial" w:cs="Arial"/>
          <w:spacing w:val="-1"/>
          <w:sz w:val="20"/>
          <w:szCs w:val="20"/>
          <w:lang w:val="fr-CM"/>
        </w:rPr>
        <w:t>n</w:t>
      </w:r>
      <w:r w:rsidRPr="00612B60">
        <w:rPr>
          <w:rFonts w:ascii="Arial" w:eastAsia="Arial" w:hAnsi="Arial" w:cs="Arial"/>
          <w:spacing w:val="1"/>
          <w:sz w:val="20"/>
          <w:szCs w:val="20"/>
          <w:lang w:val="fr-CM"/>
        </w:rPr>
        <w:t>a</w:t>
      </w:r>
      <w:r w:rsidRPr="00612B60">
        <w:rPr>
          <w:rFonts w:ascii="Arial" w:eastAsia="Arial" w:hAnsi="Arial" w:cs="Arial"/>
          <w:sz w:val="20"/>
          <w:szCs w:val="20"/>
          <w:lang w:val="fr-CM"/>
        </w:rPr>
        <w:t>i</w:t>
      </w:r>
      <w:r w:rsidRPr="00612B60">
        <w:rPr>
          <w:rFonts w:ascii="Arial" w:eastAsia="Arial" w:hAnsi="Arial" w:cs="Arial"/>
          <w:spacing w:val="-1"/>
          <w:sz w:val="20"/>
          <w:szCs w:val="20"/>
          <w:lang w:val="fr-CM"/>
        </w:rPr>
        <w:t>r</w:t>
      </w:r>
      <w:r w:rsidRPr="00612B60">
        <w:rPr>
          <w:rFonts w:ascii="Arial" w:eastAsia="Arial" w:hAnsi="Arial" w:cs="Arial"/>
          <w:spacing w:val="13"/>
          <w:sz w:val="20"/>
          <w:szCs w:val="20"/>
          <w:lang w:val="fr-CM"/>
        </w:rPr>
        <w:t>e</w:t>
      </w:r>
    </w:p>
    <w:p w14:paraId="2E93B766" w14:textId="77777777" w:rsidR="000F4527" w:rsidRPr="00612B60" w:rsidRDefault="000F4527" w:rsidP="000F4527">
      <w:pPr>
        <w:spacing w:before="17" w:after="0" w:line="240" w:lineRule="exact"/>
        <w:rPr>
          <w:rFonts w:ascii="Times New Roman" w:eastAsia="Times New Roman" w:hAnsi="Times New Roman" w:cs="Times New Roman"/>
          <w:sz w:val="20"/>
          <w:szCs w:val="20"/>
          <w:lang w:val="fr-CM"/>
        </w:rPr>
      </w:pPr>
    </w:p>
    <w:p w14:paraId="73EF8191" w14:textId="77777777" w:rsidR="000F4527" w:rsidRPr="00612B60" w:rsidRDefault="000F4527" w:rsidP="000F4527">
      <w:pPr>
        <w:spacing w:after="0" w:line="240" w:lineRule="auto"/>
        <w:rPr>
          <w:rFonts w:ascii="Arial" w:eastAsia="Arial" w:hAnsi="Arial" w:cs="Arial"/>
          <w:sz w:val="20"/>
          <w:szCs w:val="20"/>
          <w:lang w:val="fr-CM"/>
        </w:rPr>
      </w:pPr>
      <w:r w:rsidRPr="00612B60">
        <w:rPr>
          <w:rFonts w:ascii="Arial" w:eastAsia="Arial" w:hAnsi="Arial" w:cs="Arial"/>
          <w:sz w:val="20"/>
          <w:szCs w:val="20"/>
          <w:lang w:val="fr-CM"/>
        </w:rPr>
        <w:t>Art</w:t>
      </w:r>
      <w:r w:rsidRPr="00612B60">
        <w:rPr>
          <w:rFonts w:ascii="Arial" w:eastAsia="Arial" w:hAnsi="Arial" w:cs="Arial"/>
          <w:spacing w:val="-1"/>
          <w:sz w:val="20"/>
          <w:szCs w:val="20"/>
          <w:lang w:val="fr-CM"/>
        </w:rPr>
        <w:t>i</w:t>
      </w:r>
      <w:r w:rsidRPr="00612B60">
        <w:rPr>
          <w:rFonts w:ascii="Arial" w:eastAsia="Arial" w:hAnsi="Arial" w:cs="Arial"/>
          <w:sz w:val="20"/>
          <w:szCs w:val="20"/>
          <w:lang w:val="fr-CM"/>
        </w:rPr>
        <w:t>cle</w:t>
      </w:r>
      <w:r w:rsidRPr="00612B60">
        <w:rPr>
          <w:rFonts w:ascii="Arial" w:eastAsia="Arial" w:hAnsi="Arial" w:cs="Arial"/>
          <w:spacing w:val="1"/>
          <w:sz w:val="20"/>
          <w:szCs w:val="20"/>
          <w:lang w:val="fr-CM"/>
        </w:rPr>
        <w:t xml:space="preserve"> 30</w:t>
      </w:r>
      <w:r w:rsidRPr="00612B60">
        <w:rPr>
          <w:rFonts w:ascii="Arial" w:eastAsia="Arial" w:hAnsi="Arial" w:cs="Arial"/>
          <w:sz w:val="20"/>
          <w:szCs w:val="20"/>
          <w:lang w:val="fr-CM"/>
        </w:rPr>
        <w:t>.  Cor</w:t>
      </w:r>
      <w:r w:rsidRPr="00612B60">
        <w:rPr>
          <w:rFonts w:ascii="Arial" w:eastAsia="Arial" w:hAnsi="Arial" w:cs="Arial"/>
          <w:spacing w:val="-1"/>
          <w:sz w:val="20"/>
          <w:szCs w:val="20"/>
          <w:lang w:val="fr-CM"/>
        </w:rPr>
        <w:t>r</w:t>
      </w:r>
      <w:r w:rsidRPr="00612B60">
        <w:rPr>
          <w:rFonts w:ascii="Arial" w:eastAsia="Arial" w:hAnsi="Arial" w:cs="Arial"/>
          <w:spacing w:val="1"/>
          <w:sz w:val="20"/>
          <w:szCs w:val="20"/>
          <w:lang w:val="fr-CM"/>
        </w:rPr>
        <w:t>e</w:t>
      </w:r>
      <w:r w:rsidRPr="00612B60">
        <w:rPr>
          <w:rFonts w:ascii="Arial" w:eastAsia="Arial" w:hAnsi="Arial" w:cs="Arial"/>
          <w:sz w:val="20"/>
          <w:szCs w:val="20"/>
          <w:lang w:val="fr-CM"/>
        </w:rPr>
        <w:t>cti</w:t>
      </w:r>
      <w:r w:rsidRPr="00612B60">
        <w:rPr>
          <w:rFonts w:ascii="Arial" w:eastAsia="Arial" w:hAnsi="Arial" w:cs="Arial"/>
          <w:spacing w:val="1"/>
          <w:sz w:val="20"/>
          <w:szCs w:val="20"/>
          <w:lang w:val="fr-CM"/>
        </w:rPr>
        <w:t>o</w:t>
      </w:r>
      <w:r w:rsidRPr="00612B60">
        <w:rPr>
          <w:rFonts w:ascii="Arial" w:eastAsia="Arial" w:hAnsi="Arial" w:cs="Arial"/>
          <w:sz w:val="20"/>
          <w:szCs w:val="20"/>
          <w:lang w:val="fr-CM"/>
        </w:rPr>
        <w:t xml:space="preserve">n </w:t>
      </w:r>
      <w:r w:rsidRPr="00612B60">
        <w:rPr>
          <w:rFonts w:ascii="Arial" w:eastAsia="Arial" w:hAnsi="Arial" w:cs="Arial"/>
          <w:spacing w:val="-1"/>
          <w:sz w:val="20"/>
          <w:szCs w:val="20"/>
          <w:lang w:val="fr-CM"/>
        </w:rPr>
        <w:t>d</w:t>
      </w:r>
      <w:r w:rsidRPr="00612B60">
        <w:rPr>
          <w:rFonts w:ascii="Arial" w:eastAsia="Arial" w:hAnsi="Arial" w:cs="Arial"/>
          <w:spacing w:val="1"/>
          <w:sz w:val="20"/>
          <w:szCs w:val="20"/>
          <w:lang w:val="fr-CM"/>
        </w:rPr>
        <w:t>e</w:t>
      </w:r>
      <w:r w:rsidRPr="00612B60">
        <w:rPr>
          <w:rFonts w:ascii="Arial" w:eastAsia="Arial" w:hAnsi="Arial" w:cs="Arial"/>
          <w:sz w:val="20"/>
          <w:szCs w:val="20"/>
          <w:lang w:val="fr-CM"/>
        </w:rPr>
        <w:t xml:space="preserve">s </w:t>
      </w:r>
      <w:r w:rsidRPr="00612B60">
        <w:rPr>
          <w:rFonts w:ascii="Arial" w:eastAsia="Arial" w:hAnsi="Arial" w:cs="Arial"/>
          <w:spacing w:val="1"/>
          <w:sz w:val="20"/>
          <w:szCs w:val="20"/>
          <w:lang w:val="fr-CM"/>
        </w:rPr>
        <w:t>e</w:t>
      </w:r>
      <w:r w:rsidRPr="00612B60">
        <w:rPr>
          <w:rFonts w:ascii="Arial" w:eastAsia="Arial" w:hAnsi="Arial" w:cs="Arial"/>
          <w:sz w:val="20"/>
          <w:szCs w:val="20"/>
          <w:lang w:val="fr-CM"/>
        </w:rPr>
        <w:t>r</w:t>
      </w:r>
      <w:r w:rsidRPr="00612B60">
        <w:rPr>
          <w:rFonts w:ascii="Arial" w:eastAsia="Arial" w:hAnsi="Arial" w:cs="Arial"/>
          <w:spacing w:val="-1"/>
          <w:sz w:val="20"/>
          <w:szCs w:val="20"/>
          <w:lang w:val="fr-CM"/>
        </w:rPr>
        <w:t>r</w:t>
      </w:r>
      <w:r w:rsidRPr="00612B60">
        <w:rPr>
          <w:rFonts w:ascii="Arial" w:eastAsia="Arial" w:hAnsi="Arial" w:cs="Arial"/>
          <w:spacing w:val="1"/>
          <w:sz w:val="20"/>
          <w:szCs w:val="20"/>
          <w:lang w:val="fr-CM"/>
        </w:rPr>
        <w:t>eu</w:t>
      </w:r>
      <w:r w:rsidRPr="00612B60">
        <w:rPr>
          <w:rFonts w:ascii="Arial" w:eastAsia="Arial" w:hAnsi="Arial" w:cs="Arial"/>
          <w:sz w:val="20"/>
          <w:szCs w:val="20"/>
          <w:lang w:val="fr-CM"/>
        </w:rPr>
        <w:t>rs</w:t>
      </w:r>
    </w:p>
    <w:p w14:paraId="464A9CC0" w14:textId="77777777" w:rsidR="000F4527" w:rsidRPr="00612B60" w:rsidRDefault="000F4527" w:rsidP="000F4527">
      <w:pPr>
        <w:spacing w:before="19" w:after="0" w:line="240" w:lineRule="exact"/>
        <w:rPr>
          <w:rFonts w:ascii="Times New Roman" w:eastAsia="Times New Roman" w:hAnsi="Times New Roman" w:cs="Times New Roman"/>
          <w:sz w:val="20"/>
          <w:szCs w:val="20"/>
          <w:lang w:val="fr-CM"/>
        </w:rPr>
      </w:pPr>
    </w:p>
    <w:p w14:paraId="376C3C01" w14:textId="77777777" w:rsidR="000F4527" w:rsidRPr="00612B60" w:rsidRDefault="000F4527" w:rsidP="000F4527">
      <w:pPr>
        <w:spacing w:after="0" w:line="240" w:lineRule="auto"/>
        <w:rPr>
          <w:rFonts w:ascii="Arial" w:eastAsia="Arial" w:hAnsi="Arial" w:cs="Arial"/>
          <w:sz w:val="20"/>
          <w:szCs w:val="20"/>
          <w:lang w:val="fr-CM"/>
        </w:rPr>
      </w:pPr>
      <w:r w:rsidRPr="00612B60">
        <w:rPr>
          <w:rFonts w:ascii="Arial" w:eastAsia="Arial" w:hAnsi="Arial" w:cs="Arial"/>
          <w:sz w:val="20"/>
          <w:szCs w:val="20"/>
          <w:lang w:val="fr-CM"/>
        </w:rPr>
        <w:t>Art</w:t>
      </w:r>
      <w:r w:rsidRPr="00612B60">
        <w:rPr>
          <w:rFonts w:ascii="Arial" w:eastAsia="Arial" w:hAnsi="Arial" w:cs="Arial"/>
          <w:spacing w:val="-1"/>
          <w:sz w:val="20"/>
          <w:szCs w:val="20"/>
          <w:lang w:val="fr-CM"/>
        </w:rPr>
        <w:t>i</w:t>
      </w:r>
      <w:r w:rsidRPr="00612B60">
        <w:rPr>
          <w:rFonts w:ascii="Arial" w:eastAsia="Arial" w:hAnsi="Arial" w:cs="Arial"/>
          <w:sz w:val="20"/>
          <w:szCs w:val="20"/>
          <w:lang w:val="fr-CM"/>
        </w:rPr>
        <w:t>cle</w:t>
      </w:r>
      <w:r w:rsidRPr="00612B60">
        <w:rPr>
          <w:rFonts w:ascii="Arial" w:eastAsia="Arial" w:hAnsi="Arial" w:cs="Arial"/>
          <w:spacing w:val="1"/>
          <w:sz w:val="20"/>
          <w:szCs w:val="20"/>
          <w:lang w:val="fr-CM"/>
        </w:rPr>
        <w:t xml:space="preserve"> 31</w:t>
      </w:r>
      <w:r w:rsidRPr="00612B60">
        <w:rPr>
          <w:rFonts w:ascii="Arial" w:eastAsia="Arial" w:hAnsi="Arial" w:cs="Arial"/>
          <w:sz w:val="20"/>
          <w:szCs w:val="20"/>
          <w:lang w:val="fr-CM"/>
        </w:rPr>
        <w:t>.  Co</w:t>
      </w:r>
      <w:r w:rsidRPr="00612B60">
        <w:rPr>
          <w:rFonts w:ascii="Arial" w:eastAsia="Arial" w:hAnsi="Arial" w:cs="Arial"/>
          <w:spacing w:val="1"/>
          <w:sz w:val="20"/>
          <w:szCs w:val="20"/>
          <w:lang w:val="fr-CM"/>
        </w:rPr>
        <w:t>n</w:t>
      </w:r>
      <w:r w:rsidRPr="00612B60">
        <w:rPr>
          <w:rFonts w:ascii="Arial" w:eastAsia="Arial" w:hAnsi="Arial" w:cs="Arial"/>
          <w:sz w:val="20"/>
          <w:szCs w:val="20"/>
          <w:lang w:val="fr-CM"/>
        </w:rPr>
        <w:t>v</w:t>
      </w:r>
      <w:r w:rsidRPr="00612B60">
        <w:rPr>
          <w:rFonts w:ascii="Arial" w:eastAsia="Arial" w:hAnsi="Arial" w:cs="Arial"/>
          <w:spacing w:val="1"/>
          <w:sz w:val="20"/>
          <w:szCs w:val="20"/>
          <w:lang w:val="fr-CM"/>
        </w:rPr>
        <w:t>e</w:t>
      </w:r>
      <w:r w:rsidRPr="00612B60">
        <w:rPr>
          <w:rFonts w:ascii="Arial" w:eastAsia="Arial" w:hAnsi="Arial" w:cs="Arial"/>
          <w:sz w:val="20"/>
          <w:szCs w:val="20"/>
          <w:lang w:val="fr-CM"/>
        </w:rPr>
        <w:t>rs</w:t>
      </w:r>
      <w:r w:rsidRPr="00612B60">
        <w:rPr>
          <w:rFonts w:ascii="Arial" w:eastAsia="Arial" w:hAnsi="Arial" w:cs="Arial"/>
          <w:spacing w:val="-1"/>
          <w:sz w:val="20"/>
          <w:szCs w:val="20"/>
          <w:lang w:val="fr-CM"/>
        </w:rPr>
        <w:t>i</w:t>
      </w:r>
      <w:r w:rsidRPr="00612B60">
        <w:rPr>
          <w:rFonts w:ascii="Arial" w:eastAsia="Arial" w:hAnsi="Arial" w:cs="Arial"/>
          <w:spacing w:val="1"/>
          <w:sz w:val="20"/>
          <w:szCs w:val="20"/>
          <w:lang w:val="fr-CM"/>
        </w:rPr>
        <w:t>o</w:t>
      </w:r>
      <w:r w:rsidRPr="00612B60">
        <w:rPr>
          <w:rFonts w:ascii="Arial" w:eastAsia="Arial" w:hAnsi="Arial" w:cs="Arial"/>
          <w:sz w:val="20"/>
          <w:szCs w:val="20"/>
          <w:lang w:val="fr-CM"/>
        </w:rPr>
        <w:t xml:space="preserve">n </w:t>
      </w:r>
      <w:r w:rsidRPr="00612B60">
        <w:rPr>
          <w:rFonts w:ascii="Arial" w:eastAsia="Arial" w:hAnsi="Arial" w:cs="Arial"/>
          <w:spacing w:val="1"/>
          <w:sz w:val="20"/>
          <w:szCs w:val="20"/>
          <w:lang w:val="fr-CM"/>
        </w:rPr>
        <w:t>e</w:t>
      </w:r>
      <w:r w:rsidRPr="00612B60">
        <w:rPr>
          <w:rFonts w:ascii="Arial" w:eastAsia="Arial" w:hAnsi="Arial" w:cs="Arial"/>
          <w:sz w:val="20"/>
          <w:szCs w:val="20"/>
          <w:lang w:val="fr-CM"/>
        </w:rPr>
        <w:t xml:space="preserve">n </w:t>
      </w:r>
      <w:r w:rsidRPr="00612B60">
        <w:rPr>
          <w:rFonts w:ascii="Arial" w:eastAsia="Arial" w:hAnsi="Arial" w:cs="Arial"/>
          <w:spacing w:val="1"/>
          <w:sz w:val="20"/>
          <w:szCs w:val="20"/>
          <w:lang w:val="fr-CM"/>
        </w:rPr>
        <w:t>un</w:t>
      </w:r>
      <w:r w:rsidRPr="00612B60">
        <w:rPr>
          <w:rFonts w:ascii="Arial" w:eastAsia="Arial" w:hAnsi="Arial" w:cs="Arial"/>
          <w:sz w:val="20"/>
          <w:szCs w:val="20"/>
          <w:lang w:val="fr-CM"/>
        </w:rPr>
        <w:t>e s</w:t>
      </w:r>
      <w:r w:rsidRPr="00612B60">
        <w:rPr>
          <w:rFonts w:ascii="Arial" w:eastAsia="Arial" w:hAnsi="Arial" w:cs="Arial"/>
          <w:spacing w:val="-1"/>
          <w:sz w:val="20"/>
          <w:szCs w:val="20"/>
          <w:lang w:val="fr-CM"/>
        </w:rPr>
        <w:t>e</w:t>
      </w:r>
      <w:r w:rsidRPr="00612B60">
        <w:rPr>
          <w:rFonts w:ascii="Arial" w:eastAsia="Arial" w:hAnsi="Arial" w:cs="Arial"/>
          <w:spacing w:val="1"/>
          <w:sz w:val="20"/>
          <w:szCs w:val="20"/>
          <w:lang w:val="fr-CM"/>
        </w:rPr>
        <w:t>u</w:t>
      </w:r>
      <w:r w:rsidRPr="00612B60">
        <w:rPr>
          <w:rFonts w:ascii="Arial" w:eastAsia="Arial" w:hAnsi="Arial" w:cs="Arial"/>
          <w:sz w:val="20"/>
          <w:szCs w:val="20"/>
          <w:lang w:val="fr-CM"/>
        </w:rPr>
        <w:t xml:space="preserve">le </w:t>
      </w:r>
      <w:r w:rsidRPr="00612B60">
        <w:rPr>
          <w:rFonts w:ascii="Arial" w:eastAsia="Arial" w:hAnsi="Arial" w:cs="Arial"/>
          <w:spacing w:val="-1"/>
          <w:sz w:val="20"/>
          <w:szCs w:val="20"/>
          <w:lang w:val="fr-CM"/>
        </w:rPr>
        <w:t>m</w:t>
      </w:r>
      <w:r w:rsidRPr="00612B60">
        <w:rPr>
          <w:rFonts w:ascii="Arial" w:eastAsia="Arial" w:hAnsi="Arial" w:cs="Arial"/>
          <w:spacing w:val="1"/>
          <w:sz w:val="20"/>
          <w:szCs w:val="20"/>
          <w:lang w:val="fr-CM"/>
        </w:rPr>
        <w:t>o</w:t>
      </w:r>
      <w:r w:rsidRPr="00612B60">
        <w:rPr>
          <w:rFonts w:ascii="Arial" w:eastAsia="Arial" w:hAnsi="Arial" w:cs="Arial"/>
          <w:spacing w:val="-1"/>
          <w:sz w:val="20"/>
          <w:szCs w:val="20"/>
          <w:lang w:val="fr-CM"/>
        </w:rPr>
        <w:t>n</w:t>
      </w:r>
      <w:r w:rsidRPr="00612B60">
        <w:rPr>
          <w:rFonts w:ascii="Arial" w:eastAsia="Arial" w:hAnsi="Arial" w:cs="Arial"/>
          <w:spacing w:val="1"/>
          <w:sz w:val="20"/>
          <w:szCs w:val="20"/>
          <w:lang w:val="fr-CM"/>
        </w:rPr>
        <w:t>na</w:t>
      </w:r>
      <w:r w:rsidRPr="00612B60">
        <w:rPr>
          <w:rFonts w:ascii="Arial" w:eastAsia="Arial" w:hAnsi="Arial" w:cs="Arial"/>
          <w:sz w:val="20"/>
          <w:szCs w:val="20"/>
          <w:lang w:val="fr-CM"/>
        </w:rPr>
        <w:t>i</w:t>
      </w:r>
      <w:r w:rsidRPr="00612B60">
        <w:rPr>
          <w:rFonts w:ascii="Arial" w:eastAsia="Arial" w:hAnsi="Arial" w:cs="Arial"/>
          <w:spacing w:val="2"/>
          <w:sz w:val="20"/>
          <w:szCs w:val="20"/>
          <w:lang w:val="fr-CM"/>
        </w:rPr>
        <w:t>e</w:t>
      </w:r>
    </w:p>
    <w:p w14:paraId="4E46CC6D" w14:textId="77777777" w:rsidR="000F4527" w:rsidRPr="00612B60" w:rsidRDefault="000F4527" w:rsidP="000F4527">
      <w:pPr>
        <w:spacing w:before="17" w:after="0" w:line="240" w:lineRule="exact"/>
        <w:rPr>
          <w:rFonts w:ascii="Times New Roman" w:eastAsia="Times New Roman" w:hAnsi="Times New Roman" w:cs="Times New Roman"/>
          <w:sz w:val="20"/>
          <w:szCs w:val="20"/>
          <w:lang w:val="fr-CM"/>
        </w:rPr>
      </w:pPr>
    </w:p>
    <w:p w14:paraId="0D1D582E" w14:textId="77777777" w:rsidR="000F4527" w:rsidRPr="00612B60" w:rsidRDefault="000F4527" w:rsidP="000F4527">
      <w:pPr>
        <w:spacing w:after="0" w:line="240" w:lineRule="auto"/>
        <w:rPr>
          <w:rFonts w:ascii="Arial" w:eastAsia="Arial" w:hAnsi="Arial" w:cs="Arial"/>
          <w:sz w:val="20"/>
          <w:szCs w:val="20"/>
          <w:lang w:val="fr-CM"/>
        </w:rPr>
      </w:pPr>
      <w:r w:rsidRPr="00612B60">
        <w:rPr>
          <w:rFonts w:ascii="Arial" w:eastAsia="Arial" w:hAnsi="Arial" w:cs="Arial"/>
          <w:sz w:val="20"/>
          <w:szCs w:val="20"/>
          <w:lang w:val="fr-CM"/>
        </w:rPr>
        <w:t>Art</w:t>
      </w:r>
      <w:r w:rsidRPr="00612B60">
        <w:rPr>
          <w:rFonts w:ascii="Arial" w:eastAsia="Arial" w:hAnsi="Arial" w:cs="Arial"/>
          <w:spacing w:val="-1"/>
          <w:sz w:val="20"/>
          <w:szCs w:val="20"/>
          <w:lang w:val="fr-CM"/>
        </w:rPr>
        <w:t>i</w:t>
      </w:r>
      <w:r w:rsidRPr="00612B60">
        <w:rPr>
          <w:rFonts w:ascii="Arial" w:eastAsia="Arial" w:hAnsi="Arial" w:cs="Arial"/>
          <w:sz w:val="20"/>
          <w:szCs w:val="20"/>
          <w:lang w:val="fr-CM"/>
        </w:rPr>
        <w:t>cle</w:t>
      </w:r>
      <w:r w:rsidRPr="00612B60">
        <w:rPr>
          <w:rFonts w:ascii="Arial" w:eastAsia="Arial" w:hAnsi="Arial" w:cs="Arial"/>
          <w:spacing w:val="1"/>
          <w:sz w:val="20"/>
          <w:szCs w:val="20"/>
          <w:lang w:val="fr-CM"/>
        </w:rPr>
        <w:t xml:space="preserve"> 32</w:t>
      </w:r>
      <w:r w:rsidRPr="00612B60">
        <w:rPr>
          <w:rFonts w:ascii="Arial" w:eastAsia="Arial" w:hAnsi="Arial" w:cs="Arial"/>
          <w:sz w:val="20"/>
          <w:szCs w:val="20"/>
          <w:lang w:val="fr-CM"/>
        </w:rPr>
        <w:t>.  Ev</w:t>
      </w:r>
      <w:r w:rsidRPr="00612B60">
        <w:rPr>
          <w:rFonts w:ascii="Arial" w:eastAsia="Arial" w:hAnsi="Arial" w:cs="Arial"/>
          <w:spacing w:val="1"/>
          <w:sz w:val="20"/>
          <w:szCs w:val="20"/>
          <w:lang w:val="fr-CM"/>
        </w:rPr>
        <w:t>a</w:t>
      </w:r>
      <w:r w:rsidRPr="00612B60">
        <w:rPr>
          <w:rFonts w:ascii="Arial" w:eastAsia="Arial" w:hAnsi="Arial" w:cs="Arial"/>
          <w:sz w:val="20"/>
          <w:szCs w:val="20"/>
          <w:lang w:val="fr-CM"/>
        </w:rPr>
        <w:t>lu</w:t>
      </w:r>
      <w:r w:rsidRPr="00612B60">
        <w:rPr>
          <w:rFonts w:ascii="Arial" w:eastAsia="Arial" w:hAnsi="Arial" w:cs="Arial"/>
          <w:spacing w:val="1"/>
          <w:sz w:val="20"/>
          <w:szCs w:val="20"/>
          <w:lang w:val="fr-CM"/>
        </w:rPr>
        <w:t>a</w:t>
      </w:r>
      <w:r w:rsidRPr="00612B60">
        <w:rPr>
          <w:rFonts w:ascii="Arial" w:eastAsia="Arial" w:hAnsi="Arial" w:cs="Arial"/>
          <w:sz w:val="20"/>
          <w:szCs w:val="20"/>
          <w:lang w:val="fr-CM"/>
        </w:rPr>
        <w:t>t</w:t>
      </w:r>
      <w:r w:rsidRPr="00612B60">
        <w:rPr>
          <w:rFonts w:ascii="Arial" w:eastAsia="Arial" w:hAnsi="Arial" w:cs="Arial"/>
          <w:spacing w:val="-2"/>
          <w:sz w:val="20"/>
          <w:szCs w:val="20"/>
          <w:lang w:val="fr-CM"/>
        </w:rPr>
        <w:t>i</w:t>
      </w:r>
      <w:r w:rsidRPr="00612B60">
        <w:rPr>
          <w:rFonts w:ascii="Arial" w:eastAsia="Arial" w:hAnsi="Arial" w:cs="Arial"/>
          <w:spacing w:val="1"/>
          <w:sz w:val="20"/>
          <w:szCs w:val="20"/>
          <w:lang w:val="fr-CM"/>
        </w:rPr>
        <w:t>o</w:t>
      </w:r>
      <w:r w:rsidRPr="00612B60">
        <w:rPr>
          <w:rFonts w:ascii="Arial" w:eastAsia="Arial" w:hAnsi="Arial" w:cs="Arial"/>
          <w:sz w:val="20"/>
          <w:szCs w:val="20"/>
          <w:lang w:val="fr-CM"/>
        </w:rPr>
        <w:t xml:space="preserve">n </w:t>
      </w:r>
      <w:r w:rsidRPr="00612B60">
        <w:rPr>
          <w:rFonts w:ascii="Arial" w:eastAsia="Arial" w:hAnsi="Arial" w:cs="Arial"/>
          <w:spacing w:val="1"/>
          <w:sz w:val="20"/>
          <w:szCs w:val="20"/>
          <w:lang w:val="fr-CM"/>
        </w:rPr>
        <w:t>e</w:t>
      </w:r>
      <w:r w:rsidRPr="00612B60">
        <w:rPr>
          <w:rFonts w:ascii="Arial" w:eastAsia="Arial" w:hAnsi="Arial" w:cs="Arial"/>
          <w:sz w:val="20"/>
          <w:szCs w:val="20"/>
          <w:lang w:val="fr-CM"/>
        </w:rPr>
        <w:t>t c</w:t>
      </w:r>
      <w:r w:rsidRPr="00612B60">
        <w:rPr>
          <w:rFonts w:ascii="Arial" w:eastAsia="Arial" w:hAnsi="Arial" w:cs="Arial"/>
          <w:spacing w:val="-1"/>
          <w:sz w:val="20"/>
          <w:szCs w:val="20"/>
          <w:lang w:val="fr-CM"/>
        </w:rPr>
        <w:t>o</w:t>
      </w:r>
      <w:r w:rsidRPr="00612B60">
        <w:rPr>
          <w:rFonts w:ascii="Arial" w:eastAsia="Arial" w:hAnsi="Arial" w:cs="Arial"/>
          <w:spacing w:val="1"/>
          <w:sz w:val="20"/>
          <w:szCs w:val="20"/>
          <w:lang w:val="fr-CM"/>
        </w:rPr>
        <w:t>m</w:t>
      </w:r>
      <w:r w:rsidRPr="00612B60">
        <w:rPr>
          <w:rFonts w:ascii="Arial" w:eastAsia="Arial" w:hAnsi="Arial" w:cs="Arial"/>
          <w:spacing w:val="-1"/>
          <w:sz w:val="20"/>
          <w:szCs w:val="20"/>
          <w:lang w:val="fr-CM"/>
        </w:rPr>
        <w:t>p</w:t>
      </w:r>
      <w:r w:rsidRPr="00612B60">
        <w:rPr>
          <w:rFonts w:ascii="Arial" w:eastAsia="Arial" w:hAnsi="Arial" w:cs="Arial"/>
          <w:spacing w:val="1"/>
          <w:sz w:val="20"/>
          <w:szCs w:val="20"/>
          <w:lang w:val="fr-CM"/>
        </w:rPr>
        <w:t>a</w:t>
      </w:r>
      <w:r w:rsidRPr="00612B60">
        <w:rPr>
          <w:rFonts w:ascii="Arial" w:eastAsia="Arial" w:hAnsi="Arial" w:cs="Arial"/>
          <w:sz w:val="20"/>
          <w:szCs w:val="20"/>
          <w:lang w:val="fr-CM"/>
        </w:rPr>
        <w:t>ra</w:t>
      </w:r>
      <w:r w:rsidRPr="00612B60">
        <w:rPr>
          <w:rFonts w:ascii="Arial" w:eastAsia="Arial" w:hAnsi="Arial" w:cs="Arial"/>
          <w:spacing w:val="-3"/>
          <w:sz w:val="20"/>
          <w:szCs w:val="20"/>
          <w:lang w:val="fr-CM"/>
        </w:rPr>
        <w:t>i</w:t>
      </w:r>
      <w:r w:rsidRPr="00612B60">
        <w:rPr>
          <w:rFonts w:ascii="Arial" w:eastAsia="Arial" w:hAnsi="Arial" w:cs="Arial"/>
          <w:sz w:val="20"/>
          <w:szCs w:val="20"/>
          <w:lang w:val="fr-CM"/>
        </w:rPr>
        <w:t>s</w:t>
      </w:r>
      <w:r w:rsidRPr="00612B60">
        <w:rPr>
          <w:rFonts w:ascii="Arial" w:eastAsia="Arial" w:hAnsi="Arial" w:cs="Arial"/>
          <w:spacing w:val="1"/>
          <w:sz w:val="20"/>
          <w:szCs w:val="20"/>
          <w:lang w:val="fr-CM"/>
        </w:rPr>
        <w:t>o</w:t>
      </w:r>
      <w:r w:rsidRPr="00612B60">
        <w:rPr>
          <w:rFonts w:ascii="Arial" w:eastAsia="Arial" w:hAnsi="Arial" w:cs="Arial"/>
          <w:sz w:val="20"/>
          <w:szCs w:val="20"/>
          <w:lang w:val="fr-CM"/>
        </w:rPr>
        <w:t xml:space="preserve">n </w:t>
      </w:r>
      <w:r w:rsidRPr="00612B60">
        <w:rPr>
          <w:rFonts w:ascii="Arial" w:eastAsia="Arial" w:hAnsi="Arial" w:cs="Arial"/>
          <w:spacing w:val="-1"/>
          <w:sz w:val="20"/>
          <w:szCs w:val="20"/>
          <w:lang w:val="fr-CM"/>
        </w:rPr>
        <w:t>d</w:t>
      </w:r>
      <w:r w:rsidRPr="00612B60">
        <w:rPr>
          <w:rFonts w:ascii="Arial" w:eastAsia="Arial" w:hAnsi="Arial" w:cs="Arial"/>
          <w:spacing w:val="1"/>
          <w:sz w:val="20"/>
          <w:szCs w:val="20"/>
          <w:lang w:val="fr-CM"/>
        </w:rPr>
        <w:t>e</w:t>
      </w:r>
      <w:r w:rsidRPr="00612B60">
        <w:rPr>
          <w:rFonts w:ascii="Arial" w:eastAsia="Arial" w:hAnsi="Arial" w:cs="Arial"/>
          <w:sz w:val="20"/>
          <w:szCs w:val="20"/>
          <w:lang w:val="fr-CM"/>
        </w:rPr>
        <w:t xml:space="preserve">s </w:t>
      </w:r>
      <w:r w:rsidRPr="00612B60">
        <w:rPr>
          <w:rFonts w:ascii="Arial" w:eastAsia="Arial" w:hAnsi="Arial" w:cs="Arial"/>
          <w:spacing w:val="-1"/>
          <w:sz w:val="20"/>
          <w:szCs w:val="20"/>
          <w:lang w:val="fr-CM"/>
        </w:rPr>
        <w:t>o</w:t>
      </w:r>
      <w:r w:rsidRPr="00612B60">
        <w:rPr>
          <w:rFonts w:ascii="Arial" w:eastAsia="Arial" w:hAnsi="Arial" w:cs="Arial"/>
          <w:sz w:val="20"/>
          <w:szCs w:val="20"/>
          <w:lang w:val="fr-CM"/>
        </w:rPr>
        <w:t>f</w:t>
      </w:r>
      <w:r w:rsidRPr="00612B60">
        <w:rPr>
          <w:rFonts w:ascii="Arial" w:eastAsia="Arial" w:hAnsi="Arial" w:cs="Arial"/>
          <w:spacing w:val="1"/>
          <w:sz w:val="20"/>
          <w:szCs w:val="20"/>
          <w:lang w:val="fr-CM"/>
        </w:rPr>
        <w:t>f</w:t>
      </w:r>
      <w:r w:rsidRPr="00612B60">
        <w:rPr>
          <w:rFonts w:ascii="Arial" w:eastAsia="Arial" w:hAnsi="Arial" w:cs="Arial"/>
          <w:sz w:val="20"/>
          <w:szCs w:val="20"/>
          <w:lang w:val="fr-CM"/>
        </w:rPr>
        <w:t xml:space="preserve">res </w:t>
      </w:r>
      <w:r w:rsidRPr="00612B60">
        <w:rPr>
          <w:rFonts w:ascii="Arial" w:eastAsia="Arial" w:hAnsi="Arial" w:cs="Arial"/>
          <w:spacing w:val="-1"/>
          <w:sz w:val="20"/>
          <w:szCs w:val="20"/>
          <w:lang w:val="fr-CM"/>
        </w:rPr>
        <w:t>a</w:t>
      </w:r>
      <w:r w:rsidRPr="00612B60">
        <w:rPr>
          <w:rFonts w:ascii="Arial" w:eastAsia="Arial" w:hAnsi="Arial" w:cs="Arial"/>
          <w:sz w:val="20"/>
          <w:szCs w:val="20"/>
          <w:lang w:val="fr-CM"/>
        </w:rPr>
        <w:t>u</w:t>
      </w:r>
      <w:r w:rsidRPr="00612B60">
        <w:rPr>
          <w:rFonts w:ascii="Arial" w:eastAsia="Arial" w:hAnsi="Arial" w:cs="Arial"/>
          <w:spacing w:val="1"/>
          <w:sz w:val="20"/>
          <w:szCs w:val="20"/>
          <w:lang w:val="fr-CM"/>
        </w:rPr>
        <w:t xml:space="preserve"> p</w:t>
      </w:r>
      <w:r w:rsidRPr="00612B60">
        <w:rPr>
          <w:rFonts w:ascii="Arial" w:eastAsia="Arial" w:hAnsi="Arial" w:cs="Arial"/>
          <w:spacing w:val="-3"/>
          <w:sz w:val="20"/>
          <w:szCs w:val="20"/>
          <w:lang w:val="fr-CM"/>
        </w:rPr>
        <w:t>l</w:t>
      </w:r>
      <w:r w:rsidRPr="00612B60">
        <w:rPr>
          <w:rFonts w:ascii="Arial" w:eastAsia="Arial" w:hAnsi="Arial" w:cs="Arial"/>
          <w:spacing w:val="1"/>
          <w:sz w:val="20"/>
          <w:szCs w:val="20"/>
          <w:lang w:val="fr-CM"/>
        </w:rPr>
        <w:t>a</w:t>
      </w:r>
      <w:r w:rsidRPr="00612B60">
        <w:rPr>
          <w:rFonts w:ascii="Arial" w:eastAsia="Arial" w:hAnsi="Arial" w:cs="Arial"/>
          <w:sz w:val="20"/>
          <w:szCs w:val="20"/>
          <w:lang w:val="fr-CM"/>
        </w:rPr>
        <w:t>n fi</w:t>
      </w:r>
      <w:r w:rsidRPr="00612B60">
        <w:rPr>
          <w:rFonts w:ascii="Arial" w:eastAsia="Arial" w:hAnsi="Arial" w:cs="Arial"/>
          <w:spacing w:val="1"/>
          <w:sz w:val="20"/>
          <w:szCs w:val="20"/>
          <w:lang w:val="fr-CM"/>
        </w:rPr>
        <w:t>nan</w:t>
      </w:r>
      <w:r w:rsidRPr="00612B60">
        <w:rPr>
          <w:rFonts w:ascii="Arial" w:eastAsia="Arial" w:hAnsi="Arial" w:cs="Arial"/>
          <w:sz w:val="20"/>
          <w:szCs w:val="20"/>
          <w:lang w:val="fr-CM"/>
        </w:rPr>
        <w:t>cier</w:t>
      </w:r>
    </w:p>
    <w:p w14:paraId="39CC8360" w14:textId="77777777" w:rsidR="000F4527" w:rsidRPr="00612B60" w:rsidRDefault="000F4527" w:rsidP="000F4527">
      <w:pPr>
        <w:spacing w:before="17" w:after="0" w:line="240" w:lineRule="exact"/>
        <w:rPr>
          <w:rFonts w:ascii="Times New Roman" w:eastAsia="Times New Roman" w:hAnsi="Times New Roman" w:cs="Times New Roman"/>
          <w:sz w:val="20"/>
          <w:szCs w:val="20"/>
          <w:lang w:val="fr-CM"/>
        </w:rPr>
      </w:pPr>
    </w:p>
    <w:p w14:paraId="75D8C939" w14:textId="77777777" w:rsidR="000F4527" w:rsidRPr="00612B60" w:rsidRDefault="000F4527" w:rsidP="000F4527">
      <w:pPr>
        <w:spacing w:after="0" w:line="240" w:lineRule="auto"/>
        <w:rPr>
          <w:rFonts w:ascii="Arial" w:eastAsia="Arial" w:hAnsi="Arial" w:cs="Arial"/>
          <w:sz w:val="20"/>
          <w:szCs w:val="20"/>
          <w:lang w:val="fr-CM"/>
        </w:rPr>
      </w:pPr>
      <w:r w:rsidRPr="00612B60">
        <w:rPr>
          <w:rFonts w:ascii="Arial" w:eastAsia="Arial" w:hAnsi="Arial" w:cs="Arial"/>
          <w:sz w:val="20"/>
          <w:szCs w:val="20"/>
          <w:lang w:val="fr-CM"/>
        </w:rPr>
        <w:t>Art</w:t>
      </w:r>
      <w:r w:rsidRPr="00612B60">
        <w:rPr>
          <w:rFonts w:ascii="Arial" w:eastAsia="Arial" w:hAnsi="Arial" w:cs="Arial"/>
          <w:spacing w:val="-1"/>
          <w:sz w:val="20"/>
          <w:szCs w:val="20"/>
          <w:lang w:val="fr-CM"/>
        </w:rPr>
        <w:t>i</w:t>
      </w:r>
      <w:r w:rsidRPr="00612B60">
        <w:rPr>
          <w:rFonts w:ascii="Arial" w:eastAsia="Arial" w:hAnsi="Arial" w:cs="Arial"/>
          <w:sz w:val="20"/>
          <w:szCs w:val="20"/>
          <w:lang w:val="fr-CM"/>
        </w:rPr>
        <w:t>cle</w:t>
      </w:r>
      <w:r w:rsidRPr="00612B60">
        <w:rPr>
          <w:rFonts w:ascii="Arial" w:eastAsia="Arial" w:hAnsi="Arial" w:cs="Arial"/>
          <w:spacing w:val="1"/>
          <w:sz w:val="20"/>
          <w:szCs w:val="20"/>
          <w:lang w:val="fr-CM"/>
        </w:rPr>
        <w:t xml:space="preserve"> 33</w:t>
      </w:r>
      <w:r w:rsidRPr="00612B60">
        <w:rPr>
          <w:rFonts w:ascii="Arial" w:eastAsia="Arial" w:hAnsi="Arial" w:cs="Arial"/>
          <w:sz w:val="20"/>
          <w:szCs w:val="20"/>
          <w:lang w:val="fr-CM"/>
        </w:rPr>
        <w:t>.  Préf</w:t>
      </w:r>
      <w:r w:rsidRPr="00612B60">
        <w:rPr>
          <w:rFonts w:ascii="Arial" w:eastAsia="Arial" w:hAnsi="Arial" w:cs="Arial"/>
          <w:spacing w:val="1"/>
          <w:sz w:val="20"/>
          <w:szCs w:val="20"/>
          <w:lang w:val="fr-CM"/>
        </w:rPr>
        <w:t>é</w:t>
      </w:r>
      <w:r w:rsidRPr="00612B60">
        <w:rPr>
          <w:rFonts w:ascii="Arial" w:eastAsia="Arial" w:hAnsi="Arial" w:cs="Arial"/>
          <w:sz w:val="20"/>
          <w:szCs w:val="20"/>
          <w:lang w:val="fr-CM"/>
        </w:rPr>
        <w:t>re</w:t>
      </w:r>
      <w:r w:rsidRPr="00612B60">
        <w:rPr>
          <w:rFonts w:ascii="Arial" w:eastAsia="Arial" w:hAnsi="Arial" w:cs="Arial"/>
          <w:spacing w:val="1"/>
          <w:sz w:val="20"/>
          <w:szCs w:val="20"/>
          <w:lang w:val="fr-CM"/>
        </w:rPr>
        <w:t>n</w:t>
      </w:r>
      <w:r w:rsidRPr="00612B60">
        <w:rPr>
          <w:rFonts w:ascii="Arial" w:eastAsia="Arial" w:hAnsi="Arial" w:cs="Arial"/>
          <w:spacing w:val="-2"/>
          <w:sz w:val="20"/>
          <w:szCs w:val="20"/>
          <w:lang w:val="fr-CM"/>
        </w:rPr>
        <w:t>c</w:t>
      </w:r>
      <w:r w:rsidRPr="00612B60">
        <w:rPr>
          <w:rFonts w:ascii="Arial" w:eastAsia="Arial" w:hAnsi="Arial" w:cs="Arial"/>
          <w:sz w:val="20"/>
          <w:szCs w:val="20"/>
          <w:lang w:val="fr-CM"/>
        </w:rPr>
        <w:t>e</w:t>
      </w:r>
      <w:r w:rsidRPr="00612B60">
        <w:rPr>
          <w:rFonts w:ascii="Arial" w:eastAsia="Arial" w:hAnsi="Arial" w:cs="Arial"/>
          <w:spacing w:val="1"/>
          <w:sz w:val="20"/>
          <w:szCs w:val="20"/>
          <w:lang w:val="fr-CM"/>
        </w:rPr>
        <w:t xml:space="preserve"> a</w:t>
      </w:r>
      <w:r w:rsidRPr="00612B60">
        <w:rPr>
          <w:rFonts w:ascii="Arial" w:eastAsia="Arial" w:hAnsi="Arial" w:cs="Arial"/>
          <w:sz w:val="20"/>
          <w:szCs w:val="20"/>
          <w:lang w:val="fr-CM"/>
        </w:rPr>
        <w:t>c</w:t>
      </w:r>
      <w:r w:rsidRPr="00612B60">
        <w:rPr>
          <w:rFonts w:ascii="Arial" w:eastAsia="Arial" w:hAnsi="Arial" w:cs="Arial"/>
          <w:spacing w:val="-2"/>
          <w:sz w:val="20"/>
          <w:szCs w:val="20"/>
          <w:lang w:val="fr-CM"/>
        </w:rPr>
        <w:t>c</w:t>
      </w:r>
      <w:r w:rsidRPr="00612B60">
        <w:rPr>
          <w:rFonts w:ascii="Arial" w:eastAsia="Arial" w:hAnsi="Arial" w:cs="Arial"/>
          <w:spacing w:val="1"/>
          <w:sz w:val="20"/>
          <w:szCs w:val="20"/>
          <w:lang w:val="fr-CM"/>
        </w:rPr>
        <w:t>o</w:t>
      </w:r>
      <w:r w:rsidRPr="00612B60">
        <w:rPr>
          <w:rFonts w:ascii="Arial" w:eastAsia="Arial" w:hAnsi="Arial" w:cs="Arial"/>
          <w:sz w:val="20"/>
          <w:szCs w:val="20"/>
          <w:lang w:val="fr-CM"/>
        </w:rPr>
        <w:t>rd</w:t>
      </w:r>
      <w:r w:rsidRPr="00612B60">
        <w:rPr>
          <w:rFonts w:ascii="Arial" w:eastAsia="Arial" w:hAnsi="Arial" w:cs="Arial"/>
          <w:spacing w:val="-1"/>
          <w:sz w:val="20"/>
          <w:szCs w:val="20"/>
          <w:lang w:val="fr-CM"/>
        </w:rPr>
        <w:t>é</w:t>
      </w:r>
      <w:r w:rsidRPr="00612B60">
        <w:rPr>
          <w:rFonts w:ascii="Arial" w:eastAsia="Arial" w:hAnsi="Arial" w:cs="Arial"/>
          <w:sz w:val="20"/>
          <w:szCs w:val="20"/>
          <w:lang w:val="fr-CM"/>
        </w:rPr>
        <w:t xml:space="preserve">e </w:t>
      </w:r>
      <w:r w:rsidRPr="00612B60">
        <w:rPr>
          <w:rFonts w:ascii="Arial" w:eastAsia="Arial" w:hAnsi="Arial" w:cs="Arial"/>
          <w:spacing w:val="-1"/>
          <w:sz w:val="20"/>
          <w:szCs w:val="20"/>
          <w:lang w:val="fr-CM"/>
        </w:rPr>
        <w:t>a</w:t>
      </w:r>
      <w:r w:rsidRPr="00612B60">
        <w:rPr>
          <w:rFonts w:ascii="Arial" w:eastAsia="Arial" w:hAnsi="Arial" w:cs="Arial"/>
          <w:spacing w:val="1"/>
          <w:sz w:val="20"/>
          <w:szCs w:val="20"/>
          <w:lang w:val="fr-CM"/>
        </w:rPr>
        <w:t>u</w:t>
      </w:r>
      <w:r w:rsidRPr="00612B60">
        <w:rPr>
          <w:rFonts w:ascii="Arial" w:eastAsia="Arial" w:hAnsi="Arial" w:cs="Arial"/>
          <w:sz w:val="20"/>
          <w:szCs w:val="20"/>
          <w:lang w:val="fr-CM"/>
        </w:rPr>
        <w:t>x s</w:t>
      </w:r>
      <w:r w:rsidRPr="00612B60">
        <w:rPr>
          <w:rFonts w:ascii="Arial" w:eastAsia="Arial" w:hAnsi="Arial" w:cs="Arial"/>
          <w:spacing w:val="1"/>
          <w:sz w:val="20"/>
          <w:szCs w:val="20"/>
          <w:lang w:val="fr-CM"/>
        </w:rPr>
        <w:t>o</w:t>
      </w:r>
      <w:r w:rsidRPr="00612B60">
        <w:rPr>
          <w:rFonts w:ascii="Arial" w:eastAsia="Arial" w:hAnsi="Arial" w:cs="Arial"/>
          <w:spacing w:val="-1"/>
          <w:sz w:val="20"/>
          <w:szCs w:val="20"/>
          <w:lang w:val="fr-CM"/>
        </w:rPr>
        <w:t>u</w:t>
      </w:r>
      <w:r w:rsidRPr="00612B60">
        <w:rPr>
          <w:rFonts w:ascii="Arial" w:eastAsia="Arial" w:hAnsi="Arial" w:cs="Arial"/>
          <w:spacing w:val="1"/>
          <w:sz w:val="20"/>
          <w:szCs w:val="20"/>
          <w:lang w:val="fr-CM"/>
        </w:rPr>
        <w:t>m</w:t>
      </w:r>
      <w:r w:rsidRPr="00612B60">
        <w:rPr>
          <w:rFonts w:ascii="Arial" w:eastAsia="Arial" w:hAnsi="Arial" w:cs="Arial"/>
          <w:sz w:val="20"/>
          <w:szCs w:val="20"/>
          <w:lang w:val="fr-CM"/>
        </w:rPr>
        <w:t>iss</w:t>
      </w:r>
      <w:r w:rsidRPr="00612B60">
        <w:rPr>
          <w:rFonts w:ascii="Arial" w:eastAsia="Arial" w:hAnsi="Arial" w:cs="Arial"/>
          <w:spacing w:val="-1"/>
          <w:sz w:val="20"/>
          <w:szCs w:val="20"/>
          <w:lang w:val="fr-CM"/>
        </w:rPr>
        <w:t>i</w:t>
      </w:r>
      <w:r w:rsidRPr="00612B60">
        <w:rPr>
          <w:rFonts w:ascii="Arial" w:eastAsia="Arial" w:hAnsi="Arial" w:cs="Arial"/>
          <w:spacing w:val="1"/>
          <w:sz w:val="20"/>
          <w:szCs w:val="20"/>
          <w:lang w:val="fr-CM"/>
        </w:rPr>
        <w:t>o</w:t>
      </w:r>
      <w:r w:rsidRPr="00612B60">
        <w:rPr>
          <w:rFonts w:ascii="Arial" w:eastAsia="Arial" w:hAnsi="Arial" w:cs="Arial"/>
          <w:spacing w:val="-1"/>
          <w:sz w:val="20"/>
          <w:szCs w:val="20"/>
          <w:lang w:val="fr-CM"/>
        </w:rPr>
        <w:t>n</w:t>
      </w:r>
      <w:r w:rsidRPr="00612B60">
        <w:rPr>
          <w:rFonts w:ascii="Arial" w:eastAsia="Arial" w:hAnsi="Arial" w:cs="Arial"/>
          <w:spacing w:val="1"/>
          <w:sz w:val="20"/>
          <w:szCs w:val="20"/>
          <w:lang w:val="fr-CM"/>
        </w:rPr>
        <w:t>na</w:t>
      </w:r>
      <w:r w:rsidRPr="00612B60">
        <w:rPr>
          <w:rFonts w:ascii="Arial" w:eastAsia="Arial" w:hAnsi="Arial" w:cs="Arial"/>
          <w:sz w:val="20"/>
          <w:szCs w:val="20"/>
          <w:lang w:val="fr-CM"/>
        </w:rPr>
        <w:t>i</w:t>
      </w:r>
      <w:r w:rsidRPr="00612B60">
        <w:rPr>
          <w:rFonts w:ascii="Arial" w:eastAsia="Arial" w:hAnsi="Arial" w:cs="Arial"/>
          <w:spacing w:val="-1"/>
          <w:sz w:val="20"/>
          <w:szCs w:val="20"/>
          <w:lang w:val="fr-CM"/>
        </w:rPr>
        <w:t>r</w:t>
      </w:r>
      <w:r w:rsidRPr="00612B60">
        <w:rPr>
          <w:rFonts w:ascii="Arial" w:eastAsia="Arial" w:hAnsi="Arial" w:cs="Arial"/>
          <w:spacing w:val="1"/>
          <w:sz w:val="20"/>
          <w:szCs w:val="20"/>
          <w:lang w:val="fr-CM"/>
        </w:rPr>
        <w:t>e</w:t>
      </w:r>
      <w:r w:rsidRPr="00612B60">
        <w:rPr>
          <w:rFonts w:ascii="Arial" w:eastAsia="Arial" w:hAnsi="Arial" w:cs="Arial"/>
          <w:sz w:val="20"/>
          <w:szCs w:val="20"/>
          <w:lang w:val="fr-CM"/>
        </w:rPr>
        <w:t xml:space="preserve">s </w:t>
      </w:r>
      <w:r w:rsidRPr="00612B60">
        <w:rPr>
          <w:rFonts w:ascii="Arial" w:eastAsia="Arial" w:hAnsi="Arial" w:cs="Arial"/>
          <w:spacing w:val="-1"/>
          <w:sz w:val="20"/>
          <w:szCs w:val="20"/>
          <w:lang w:val="fr-CM"/>
        </w:rPr>
        <w:t>n</w:t>
      </w:r>
      <w:r w:rsidRPr="00612B60">
        <w:rPr>
          <w:rFonts w:ascii="Arial" w:eastAsia="Arial" w:hAnsi="Arial" w:cs="Arial"/>
          <w:spacing w:val="1"/>
          <w:sz w:val="20"/>
          <w:szCs w:val="20"/>
          <w:lang w:val="fr-CM"/>
        </w:rPr>
        <w:t>a</w:t>
      </w:r>
      <w:r w:rsidRPr="00612B60">
        <w:rPr>
          <w:rFonts w:ascii="Arial" w:eastAsia="Arial" w:hAnsi="Arial" w:cs="Arial"/>
          <w:sz w:val="20"/>
          <w:szCs w:val="20"/>
          <w:lang w:val="fr-CM"/>
        </w:rPr>
        <w:t>ti</w:t>
      </w:r>
      <w:r w:rsidRPr="00612B60">
        <w:rPr>
          <w:rFonts w:ascii="Arial" w:eastAsia="Arial" w:hAnsi="Arial" w:cs="Arial"/>
          <w:spacing w:val="1"/>
          <w:sz w:val="20"/>
          <w:szCs w:val="20"/>
          <w:lang w:val="fr-CM"/>
        </w:rPr>
        <w:t>o</w:t>
      </w:r>
      <w:r w:rsidRPr="00612B60">
        <w:rPr>
          <w:rFonts w:ascii="Arial" w:eastAsia="Arial" w:hAnsi="Arial" w:cs="Arial"/>
          <w:spacing w:val="-1"/>
          <w:sz w:val="20"/>
          <w:szCs w:val="20"/>
          <w:lang w:val="fr-CM"/>
        </w:rPr>
        <w:t>n</w:t>
      </w:r>
      <w:r w:rsidRPr="00612B60">
        <w:rPr>
          <w:rFonts w:ascii="Arial" w:eastAsia="Arial" w:hAnsi="Arial" w:cs="Arial"/>
          <w:spacing w:val="1"/>
          <w:sz w:val="20"/>
          <w:szCs w:val="20"/>
          <w:lang w:val="fr-CM"/>
        </w:rPr>
        <w:t>au</w:t>
      </w:r>
      <w:r w:rsidRPr="00612B60">
        <w:rPr>
          <w:rFonts w:ascii="Arial" w:eastAsia="Arial" w:hAnsi="Arial" w:cs="Arial"/>
          <w:sz w:val="20"/>
          <w:szCs w:val="20"/>
          <w:lang w:val="fr-CM"/>
        </w:rPr>
        <w:t>x</w:t>
      </w:r>
    </w:p>
    <w:p w14:paraId="18AC7743" w14:textId="77777777" w:rsidR="000F4527" w:rsidRPr="00612B60" w:rsidRDefault="000F4527" w:rsidP="000F4527">
      <w:pPr>
        <w:spacing w:before="18" w:after="0" w:line="240" w:lineRule="exact"/>
        <w:rPr>
          <w:rFonts w:ascii="Times New Roman" w:eastAsia="Times New Roman" w:hAnsi="Times New Roman" w:cs="Times New Roman"/>
          <w:sz w:val="20"/>
          <w:szCs w:val="20"/>
          <w:lang w:val="fr-CM"/>
        </w:rPr>
      </w:pPr>
    </w:p>
    <w:p w14:paraId="2B67FA04" w14:textId="77777777" w:rsidR="000F4527" w:rsidRPr="00612B60" w:rsidRDefault="000F4527" w:rsidP="000F4527">
      <w:pPr>
        <w:spacing w:after="0" w:line="240" w:lineRule="auto"/>
        <w:ind w:left="75" w:right="65"/>
        <w:rPr>
          <w:rFonts w:ascii="Times New Roman" w:eastAsia="Times New Roman" w:hAnsi="Times New Roman" w:cs="Times New Roman"/>
          <w:lang w:val="fr-CM"/>
        </w:rPr>
      </w:pPr>
      <w:r w:rsidRPr="00612B60">
        <w:rPr>
          <w:rFonts w:ascii="Times New Roman" w:eastAsia="Times New Roman" w:hAnsi="Times New Roman" w:cs="Times New Roman"/>
          <w:spacing w:val="-1"/>
          <w:lang w:val="fr-CM"/>
        </w:rPr>
        <w:t>F</w:t>
      </w:r>
      <w:r w:rsidRPr="00612B60">
        <w:rPr>
          <w:rFonts w:ascii="Times New Roman" w:eastAsia="Times New Roman" w:hAnsi="Times New Roman" w:cs="Times New Roman"/>
          <w:lang w:val="fr-CM"/>
        </w:rPr>
        <w:t>.                     Attribution</w:t>
      </w:r>
    </w:p>
    <w:p w14:paraId="4EEF3987" w14:textId="77777777" w:rsidR="000F4527" w:rsidRPr="00612B60" w:rsidRDefault="000F4527" w:rsidP="000F4527">
      <w:pPr>
        <w:spacing w:before="19" w:after="0" w:line="220" w:lineRule="exact"/>
        <w:rPr>
          <w:rFonts w:ascii="Times New Roman" w:eastAsia="Times New Roman" w:hAnsi="Times New Roman" w:cs="Times New Roman"/>
          <w:sz w:val="20"/>
          <w:szCs w:val="20"/>
          <w:lang w:val="fr-CM"/>
        </w:rPr>
      </w:pPr>
    </w:p>
    <w:p w14:paraId="4A7ED439" w14:textId="77777777" w:rsidR="000F4527" w:rsidRPr="00612B60" w:rsidRDefault="000F4527" w:rsidP="000F4527">
      <w:pPr>
        <w:spacing w:after="0" w:line="240" w:lineRule="auto"/>
        <w:rPr>
          <w:rFonts w:ascii="Arial" w:eastAsia="Arial" w:hAnsi="Arial" w:cs="Arial"/>
          <w:sz w:val="20"/>
          <w:szCs w:val="20"/>
          <w:lang w:val="fr-CM"/>
        </w:rPr>
      </w:pPr>
      <w:r w:rsidRPr="00612B60">
        <w:rPr>
          <w:rFonts w:ascii="Arial" w:eastAsia="Arial" w:hAnsi="Arial" w:cs="Arial"/>
          <w:sz w:val="20"/>
          <w:szCs w:val="20"/>
          <w:lang w:val="fr-CM"/>
        </w:rPr>
        <w:t>Art</w:t>
      </w:r>
      <w:r w:rsidRPr="00612B60">
        <w:rPr>
          <w:rFonts w:ascii="Arial" w:eastAsia="Arial" w:hAnsi="Arial" w:cs="Arial"/>
          <w:spacing w:val="-1"/>
          <w:sz w:val="20"/>
          <w:szCs w:val="20"/>
          <w:lang w:val="fr-CM"/>
        </w:rPr>
        <w:t>i</w:t>
      </w:r>
      <w:r w:rsidRPr="00612B60">
        <w:rPr>
          <w:rFonts w:ascii="Arial" w:eastAsia="Arial" w:hAnsi="Arial" w:cs="Arial"/>
          <w:sz w:val="20"/>
          <w:szCs w:val="20"/>
          <w:lang w:val="fr-CM"/>
        </w:rPr>
        <w:t>cle</w:t>
      </w:r>
      <w:r w:rsidRPr="00612B60">
        <w:rPr>
          <w:rFonts w:ascii="Arial" w:eastAsia="Arial" w:hAnsi="Arial" w:cs="Arial"/>
          <w:spacing w:val="1"/>
          <w:sz w:val="20"/>
          <w:szCs w:val="20"/>
          <w:lang w:val="fr-CM"/>
        </w:rPr>
        <w:t xml:space="preserve"> 34</w:t>
      </w:r>
      <w:r w:rsidRPr="00612B60">
        <w:rPr>
          <w:rFonts w:ascii="Arial" w:eastAsia="Arial" w:hAnsi="Arial" w:cs="Arial"/>
          <w:sz w:val="20"/>
          <w:szCs w:val="20"/>
          <w:lang w:val="fr-CM"/>
        </w:rPr>
        <w:t>.  At</w:t>
      </w:r>
      <w:r w:rsidRPr="00612B60">
        <w:rPr>
          <w:rFonts w:ascii="Arial" w:eastAsia="Arial" w:hAnsi="Arial" w:cs="Arial"/>
          <w:spacing w:val="1"/>
          <w:sz w:val="20"/>
          <w:szCs w:val="20"/>
          <w:lang w:val="fr-CM"/>
        </w:rPr>
        <w:t>t</w:t>
      </w:r>
      <w:r w:rsidRPr="00612B60">
        <w:rPr>
          <w:rFonts w:ascii="Arial" w:eastAsia="Arial" w:hAnsi="Arial" w:cs="Arial"/>
          <w:sz w:val="20"/>
          <w:szCs w:val="20"/>
          <w:lang w:val="fr-CM"/>
        </w:rPr>
        <w:t>r</w:t>
      </w:r>
      <w:r w:rsidRPr="00612B60">
        <w:rPr>
          <w:rFonts w:ascii="Arial" w:eastAsia="Arial" w:hAnsi="Arial" w:cs="Arial"/>
          <w:spacing w:val="-1"/>
          <w:sz w:val="20"/>
          <w:szCs w:val="20"/>
          <w:lang w:val="fr-CM"/>
        </w:rPr>
        <w:t>i</w:t>
      </w:r>
      <w:r w:rsidRPr="00612B60">
        <w:rPr>
          <w:rFonts w:ascii="Arial" w:eastAsia="Arial" w:hAnsi="Arial" w:cs="Arial"/>
          <w:spacing w:val="1"/>
          <w:sz w:val="20"/>
          <w:szCs w:val="20"/>
          <w:lang w:val="fr-CM"/>
        </w:rPr>
        <w:t>bu</w:t>
      </w:r>
      <w:r w:rsidRPr="00612B60">
        <w:rPr>
          <w:rFonts w:ascii="Arial" w:eastAsia="Arial" w:hAnsi="Arial" w:cs="Arial"/>
          <w:sz w:val="20"/>
          <w:szCs w:val="20"/>
          <w:lang w:val="fr-CM"/>
        </w:rPr>
        <w:t>ti</w:t>
      </w:r>
      <w:r w:rsidRPr="00612B60">
        <w:rPr>
          <w:rFonts w:ascii="Arial" w:eastAsia="Arial" w:hAnsi="Arial" w:cs="Arial"/>
          <w:spacing w:val="-1"/>
          <w:sz w:val="20"/>
          <w:szCs w:val="20"/>
          <w:lang w:val="fr-CM"/>
        </w:rPr>
        <w:t>o</w:t>
      </w:r>
      <w:r w:rsidRPr="00612B60">
        <w:rPr>
          <w:rFonts w:ascii="Arial" w:eastAsia="Arial" w:hAnsi="Arial" w:cs="Arial"/>
          <w:spacing w:val="10"/>
          <w:sz w:val="20"/>
          <w:szCs w:val="20"/>
          <w:lang w:val="fr-CM"/>
        </w:rPr>
        <w:t>n</w:t>
      </w:r>
    </w:p>
    <w:p w14:paraId="7EA062EC" w14:textId="77777777" w:rsidR="000F4527" w:rsidRPr="00612B60" w:rsidRDefault="000F4527" w:rsidP="000F4527">
      <w:pPr>
        <w:spacing w:before="19" w:after="0" w:line="240" w:lineRule="exact"/>
        <w:rPr>
          <w:rFonts w:ascii="Times New Roman" w:eastAsia="Times New Roman" w:hAnsi="Times New Roman" w:cs="Times New Roman"/>
          <w:sz w:val="20"/>
          <w:szCs w:val="20"/>
          <w:lang w:val="fr-CM"/>
        </w:rPr>
      </w:pPr>
    </w:p>
    <w:p w14:paraId="69FFFE3A" w14:textId="77777777" w:rsidR="000F4527" w:rsidRPr="00612B60" w:rsidRDefault="000F4527" w:rsidP="000F4527">
      <w:pPr>
        <w:spacing w:after="0" w:line="360" w:lineRule="auto"/>
        <w:ind w:right="236"/>
        <w:rPr>
          <w:rFonts w:ascii="Arial" w:eastAsia="Arial" w:hAnsi="Arial" w:cs="Arial"/>
          <w:sz w:val="20"/>
          <w:szCs w:val="20"/>
          <w:lang w:val="fr-CM"/>
        </w:rPr>
      </w:pPr>
      <w:r w:rsidRPr="00612B60">
        <w:rPr>
          <w:rFonts w:ascii="Arial" w:eastAsia="Arial" w:hAnsi="Arial" w:cs="Arial"/>
          <w:sz w:val="20"/>
          <w:szCs w:val="20"/>
          <w:lang w:val="fr-CM"/>
        </w:rPr>
        <w:t>Art</w:t>
      </w:r>
      <w:r w:rsidRPr="00612B60">
        <w:rPr>
          <w:rFonts w:ascii="Arial" w:eastAsia="Arial" w:hAnsi="Arial" w:cs="Arial"/>
          <w:spacing w:val="-1"/>
          <w:sz w:val="20"/>
          <w:szCs w:val="20"/>
          <w:lang w:val="fr-CM"/>
        </w:rPr>
        <w:t>i</w:t>
      </w:r>
      <w:r w:rsidRPr="00612B60">
        <w:rPr>
          <w:rFonts w:ascii="Arial" w:eastAsia="Arial" w:hAnsi="Arial" w:cs="Arial"/>
          <w:sz w:val="20"/>
          <w:szCs w:val="20"/>
          <w:lang w:val="fr-CM"/>
        </w:rPr>
        <w:t>cle</w:t>
      </w:r>
      <w:r w:rsidRPr="00612B60">
        <w:rPr>
          <w:rFonts w:ascii="Arial" w:eastAsia="Arial" w:hAnsi="Arial" w:cs="Arial"/>
          <w:spacing w:val="1"/>
          <w:sz w:val="20"/>
          <w:szCs w:val="20"/>
          <w:lang w:val="fr-CM"/>
        </w:rPr>
        <w:t xml:space="preserve"> 35</w:t>
      </w:r>
      <w:r w:rsidRPr="00612B60">
        <w:rPr>
          <w:rFonts w:ascii="Arial" w:eastAsia="Arial" w:hAnsi="Arial" w:cs="Arial"/>
          <w:sz w:val="20"/>
          <w:szCs w:val="20"/>
          <w:lang w:val="fr-CM"/>
        </w:rPr>
        <w:t>.  D</w:t>
      </w:r>
      <w:r w:rsidRPr="00612B60">
        <w:rPr>
          <w:rFonts w:ascii="Arial" w:eastAsia="Arial" w:hAnsi="Arial" w:cs="Arial"/>
          <w:spacing w:val="-1"/>
          <w:sz w:val="20"/>
          <w:szCs w:val="20"/>
          <w:lang w:val="fr-CM"/>
        </w:rPr>
        <w:t>r</w:t>
      </w:r>
      <w:r w:rsidRPr="00612B60">
        <w:rPr>
          <w:rFonts w:ascii="Arial" w:eastAsia="Arial" w:hAnsi="Arial" w:cs="Arial"/>
          <w:spacing w:val="1"/>
          <w:sz w:val="20"/>
          <w:szCs w:val="20"/>
          <w:lang w:val="fr-CM"/>
        </w:rPr>
        <w:t>o</w:t>
      </w:r>
      <w:r w:rsidRPr="00612B60">
        <w:rPr>
          <w:rFonts w:ascii="Arial" w:eastAsia="Arial" w:hAnsi="Arial" w:cs="Arial"/>
          <w:sz w:val="20"/>
          <w:szCs w:val="20"/>
          <w:lang w:val="fr-CM"/>
        </w:rPr>
        <w:t xml:space="preserve">it </w:t>
      </w:r>
      <w:r w:rsidRPr="00612B60">
        <w:rPr>
          <w:rFonts w:ascii="Arial" w:eastAsia="Arial" w:hAnsi="Arial" w:cs="Arial"/>
          <w:spacing w:val="1"/>
          <w:sz w:val="20"/>
          <w:szCs w:val="20"/>
          <w:lang w:val="fr-CM"/>
        </w:rPr>
        <w:t>d</w:t>
      </w:r>
      <w:r w:rsidRPr="00612B60">
        <w:rPr>
          <w:rFonts w:ascii="Arial" w:eastAsia="Arial" w:hAnsi="Arial" w:cs="Arial"/>
          <w:sz w:val="20"/>
          <w:szCs w:val="20"/>
          <w:lang w:val="fr-CM"/>
        </w:rPr>
        <w:t>u Ma</w:t>
      </w:r>
      <w:r w:rsidRPr="00612B60">
        <w:rPr>
          <w:rFonts w:ascii="Arial" w:eastAsia="Arial" w:hAnsi="Arial" w:cs="Arial"/>
          <w:spacing w:val="-2"/>
          <w:sz w:val="20"/>
          <w:szCs w:val="20"/>
          <w:lang w:val="fr-CM"/>
        </w:rPr>
        <w:t>î</w:t>
      </w:r>
      <w:r w:rsidRPr="00612B60">
        <w:rPr>
          <w:rFonts w:ascii="Arial" w:eastAsia="Arial" w:hAnsi="Arial" w:cs="Arial"/>
          <w:sz w:val="20"/>
          <w:szCs w:val="20"/>
          <w:lang w:val="fr-CM"/>
        </w:rPr>
        <w:t>tre</w:t>
      </w:r>
      <w:r w:rsidRPr="00612B60">
        <w:rPr>
          <w:rFonts w:ascii="Arial" w:eastAsia="Arial" w:hAnsi="Arial" w:cs="Arial"/>
          <w:spacing w:val="1"/>
          <w:sz w:val="20"/>
          <w:szCs w:val="20"/>
          <w:lang w:val="fr-CM"/>
        </w:rPr>
        <w:t xml:space="preserve"> d</w:t>
      </w:r>
      <w:r w:rsidRPr="00612B60">
        <w:rPr>
          <w:rFonts w:ascii="Arial" w:eastAsia="Arial" w:hAnsi="Arial" w:cs="Arial"/>
          <w:sz w:val="20"/>
          <w:szCs w:val="20"/>
          <w:lang w:val="fr-CM"/>
        </w:rPr>
        <w:t>’</w:t>
      </w:r>
      <w:r w:rsidRPr="00612B60">
        <w:rPr>
          <w:rFonts w:ascii="Arial" w:eastAsia="Arial" w:hAnsi="Arial" w:cs="Arial"/>
          <w:spacing w:val="-2"/>
          <w:sz w:val="20"/>
          <w:szCs w:val="20"/>
          <w:lang w:val="fr-CM"/>
        </w:rPr>
        <w:t>O</w:t>
      </w:r>
      <w:r w:rsidRPr="00612B60">
        <w:rPr>
          <w:rFonts w:ascii="Arial" w:eastAsia="Arial" w:hAnsi="Arial" w:cs="Arial"/>
          <w:spacing w:val="1"/>
          <w:sz w:val="20"/>
          <w:szCs w:val="20"/>
          <w:lang w:val="fr-CM"/>
        </w:rPr>
        <w:t>u</w:t>
      </w:r>
      <w:r w:rsidRPr="00612B60">
        <w:rPr>
          <w:rFonts w:ascii="Arial" w:eastAsia="Arial" w:hAnsi="Arial" w:cs="Arial"/>
          <w:sz w:val="20"/>
          <w:szCs w:val="20"/>
          <w:lang w:val="fr-CM"/>
        </w:rPr>
        <w:t>vra</w:t>
      </w:r>
      <w:r w:rsidRPr="00612B60">
        <w:rPr>
          <w:rFonts w:ascii="Arial" w:eastAsia="Arial" w:hAnsi="Arial" w:cs="Arial"/>
          <w:spacing w:val="1"/>
          <w:sz w:val="20"/>
          <w:szCs w:val="20"/>
          <w:lang w:val="fr-CM"/>
        </w:rPr>
        <w:t>g</w:t>
      </w:r>
      <w:r w:rsidRPr="00612B60">
        <w:rPr>
          <w:rFonts w:ascii="Arial" w:eastAsia="Arial" w:hAnsi="Arial" w:cs="Arial"/>
          <w:sz w:val="20"/>
          <w:szCs w:val="20"/>
          <w:lang w:val="fr-CM"/>
        </w:rPr>
        <w:t xml:space="preserve">e </w:t>
      </w:r>
      <w:r w:rsidRPr="00612B60">
        <w:rPr>
          <w:rFonts w:ascii="Arial" w:eastAsia="Arial" w:hAnsi="Arial" w:cs="Arial"/>
          <w:spacing w:val="1"/>
          <w:sz w:val="20"/>
          <w:szCs w:val="20"/>
          <w:lang w:val="fr-CM"/>
        </w:rPr>
        <w:t>o</w:t>
      </w:r>
      <w:r w:rsidRPr="00612B60">
        <w:rPr>
          <w:rFonts w:ascii="Arial" w:eastAsia="Arial" w:hAnsi="Arial" w:cs="Arial"/>
          <w:sz w:val="20"/>
          <w:szCs w:val="20"/>
          <w:lang w:val="fr-CM"/>
        </w:rPr>
        <w:t xml:space="preserve">u </w:t>
      </w:r>
      <w:r w:rsidRPr="00612B60">
        <w:rPr>
          <w:rFonts w:ascii="Arial" w:eastAsia="Arial" w:hAnsi="Arial" w:cs="Arial"/>
          <w:spacing w:val="1"/>
          <w:sz w:val="20"/>
          <w:szCs w:val="20"/>
          <w:lang w:val="fr-CM"/>
        </w:rPr>
        <w:t>d</w:t>
      </w:r>
      <w:r w:rsidRPr="00612B60">
        <w:rPr>
          <w:rFonts w:ascii="Arial" w:eastAsia="Arial" w:hAnsi="Arial" w:cs="Arial"/>
          <w:sz w:val="20"/>
          <w:szCs w:val="20"/>
          <w:lang w:val="fr-CM"/>
        </w:rPr>
        <w:t>u M</w:t>
      </w:r>
      <w:r w:rsidRPr="00612B60">
        <w:rPr>
          <w:rFonts w:ascii="Arial" w:eastAsia="Arial" w:hAnsi="Arial" w:cs="Arial"/>
          <w:spacing w:val="-2"/>
          <w:sz w:val="20"/>
          <w:szCs w:val="20"/>
          <w:lang w:val="fr-CM"/>
        </w:rPr>
        <w:t>a</w:t>
      </w:r>
      <w:r w:rsidRPr="00612B60">
        <w:rPr>
          <w:rFonts w:ascii="Arial" w:eastAsia="Arial" w:hAnsi="Arial" w:cs="Arial"/>
          <w:sz w:val="20"/>
          <w:szCs w:val="20"/>
          <w:lang w:val="fr-CM"/>
        </w:rPr>
        <w:t>î</w:t>
      </w:r>
      <w:r w:rsidRPr="00612B60">
        <w:rPr>
          <w:rFonts w:ascii="Arial" w:eastAsia="Arial" w:hAnsi="Arial" w:cs="Arial"/>
          <w:spacing w:val="1"/>
          <w:sz w:val="20"/>
          <w:szCs w:val="20"/>
          <w:lang w:val="fr-CM"/>
        </w:rPr>
        <w:t>t</w:t>
      </w:r>
      <w:r w:rsidRPr="00612B60">
        <w:rPr>
          <w:rFonts w:ascii="Arial" w:eastAsia="Arial" w:hAnsi="Arial" w:cs="Arial"/>
          <w:sz w:val="20"/>
          <w:szCs w:val="20"/>
          <w:lang w:val="fr-CM"/>
        </w:rPr>
        <w:t xml:space="preserve">re </w:t>
      </w:r>
      <w:r w:rsidRPr="00612B60">
        <w:rPr>
          <w:rFonts w:ascii="Arial" w:eastAsia="Arial" w:hAnsi="Arial" w:cs="Arial"/>
          <w:spacing w:val="1"/>
          <w:sz w:val="20"/>
          <w:szCs w:val="20"/>
          <w:lang w:val="fr-CM"/>
        </w:rPr>
        <w:t>d</w:t>
      </w:r>
      <w:r w:rsidRPr="00612B60">
        <w:rPr>
          <w:rFonts w:ascii="Arial" w:eastAsia="Arial" w:hAnsi="Arial" w:cs="Arial"/>
          <w:sz w:val="20"/>
          <w:szCs w:val="20"/>
          <w:lang w:val="fr-CM"/>
        </w:rPr>
        <w:t>’</w:t>
      </w:r>
      <w:r w:rsidRPr="00612B60">
        <w:rPr>
          <w:rFonts w:ascii="Arial" w:eastAsia="Arial" w:hAnsi="Arial" w:cs="Arial"/>
          <w:spacing w:val="-2"/>
          <w:sz w:val="20"/>
          <w:szCs w:val="20"/>
          <w:lang w:val="fr-CM"/>
        </w:rPr>
        <w:t>O</w:t>
      </w:r>
      <w:r w:rsidRPr="00612B60">
        <w:rPr>
          <w:rFonts w:ascii="Arial" w:eastAsia="Arial" w:hAnsi="Arial" w:cs="Arial"/>
          <w:spacing w:val="-1"/>
          <w:sz w:val="20"/>
          <w:szCs w:val="20"/>
          <w:lang w:val="fr-CM"/>
        </w:rPr>
        <w:t>u</w:t>
      </w:r>
      <w:r w:rsidRPr="00612B60">
        <w:rPr>
          <w:rFonts w:ascii="Arial" w:eastAsia="Arial" w:hAnsi="Arial" w:cs="Arial"/>
          <w:sz w:val="20"/>
          <w:szCs w:val="20"/>
          <w:lang w:val="fr-CM"/>
        </w:rPr>
        <w:t>vra</w:t>
      </w:r>
      <w:r w:rsidRPr="00612B60">
        <w:rPr>
          <w:rFonts w:ascii="Arial" w:eastAsia="Arial" w:hAnsi="Arial" w:cs="Arial"/>
          <w:spacing w:val="1"/>
          <w:sz w:val="20"/>
          <w:szCs w:val="20"/>
          <w:lang w:val="fr-CM"/>
        </w:rPr>
        <w:t>g</w:t>
      </w:r>
      <w:r w:rsidRPr="00612B60">
        <w:rPr>
          <w:rFonts w:ascii="Arial" w:eastAsia="Arial" w:hAnsi="Arial" w:cs="Arial"/>
          <w:sz w:val="20"/>
          <w:szCs w:val="20"/>
          <w:lang w:val="fr-CM"/>
        </w:rPr>
        <w:t>e D</w:t>
      </w:r>
      <w:r w:rsidRPr="00612B60">
        <w:rPr>
          <w:rFonts w:ascii="Arial" w:eastAsia="Arial" w:hAnsi="Arial" w:cs="Arial"/>
          <w:spacing w:val="1"/>
          <w:sz w:val="20"/>
          <w:szCs w:val="20"/>
          <w:lang w:val="fr-CM"/>
        </w:rPr>
        <w:t>é</w:t>
      </w:r>
      <w:r w:rsidRPr="00612B60">
        <w:rPr>
          <w:rFonts w:ascii="Arial" w:eastAsia="Arial" w:hAnsi="Arial" w:cs="Arial"/>
          <w:sz w:val="20"/>
          <w:szCs w:val="20"/>
          <w:lang w:val="fr-CM"/>
        </w:rPr>
        <w:t>l</w:t>
      </w:r>
      <w:r w:rsidRPr="00612B60">
        <w:rPr>
          <w:rFonts w:ascii="Arial" w:eastAsia="Arial" w:hAnsi="Arial" w:cs="Arial"/>
          <w:spacing w:val="-2"/>
          <w:sz w:val="20"/>
          <w:szCs w:val="20"/>
          <w:lang w:val="fr-CM"/>
        </w:rPr>
        <w:t>é</w:t>
      </w:r>
      <w:r w:rsidRPr="00612B60">
        <w:rPr>
          <w:rFonts w:ascii="Arial" w:eastAsia="Arial" w:hAnsi="Arial" w:cs="Arial"/>
          <w:spacing w:val="1"/>
          <w:sz w:val="20"/>
          <w:szCs w:val="20"/>
          <w:lang w:val="fr-CM"/>
        </w:rPr>
        <w:t>g</w:t>
      </w:r>
      <w:r w:rsidRPr="00612B60">
        <w:rPr>
          <w:rFonts w:ascii="Arial" w:eastAsia="Arial" w:hAnsi="Arial" w:cs="Arial"/>
          <w:spacing w:val="-1"/>
          <w:sz w:val="20"/>
          <w:szCs w:val="20"/>
          <w:lang w:val="fr-CM"/>
        </w:rPr>
        <w:t>u</w:t>
      </w:r>
      <w:r w:rsidRPr="00612B60">
        <w:rPr>
          <w:rFonts w:ascii="Arial" w:eastAsia="Arial" w:hAnsi="Arial" w:cs="Arial"/>
          <w:sz w:val="20"/>
          <w:szCs w:val="20"/>
          <w:lang w:val="fr-CM"/>
        </w:rPr>
        <w:t>é</w:t>
      </w:r>
      <w:r w:rsidRPr="00612B60">
        <w:rPr>
          <w:rFonts w:ascii="Arial" w:eastAsia="Arial" w:hAnsi="Arial" w:cs="Arial"/>
          <w:spacing w:val="1"/>
          <w:sz w:val="20"/>
          <w:szCs w:val="20"/>
          <w:lang w:val="fr-CM"/>
        </w:rPr>
        <w:t xml:space="preserve"> d</w:t>
      </w:r>
      <w:r w:rsidRPr="00612B60">
        <w:rPr>
          <w:rFonts w:ascii="Arial" w:eastAsia="Arial" w:hAnsi="Arial" w:cs="Arial"/>
          <w:sz w:val="20"/>
          <w:szCs w:val="20"/>
          <w:lang w:val="fr-CM"/>
        </w:rPr>
        <w:t xml:space="preserve">e </w:t>
      </w:r>
      <w:r w:rsidRPr="00612B60">
        <w:rPr>
          <w:rFonts w:ascii="Arial" w:eastAsia="Arial" w:hAnsi="Arial" w:cs="Arial"/>
          <w:spacing w:val="1"/>
          <w:sz w:val="20"/>
          <w:szCs w:val="20"/>
          <w:lang w:val="fr-CM"/>
        </w:rPr>
        <w:t>dé</w:t>
      </w:r>
      <w:r w:rsidRPr="00612B60">
        <w:rPr>
          <w:rFonts w:ascii="Arial" w:eastAsia="Arial" w:hAnsi="Arial" w:cs="Arial"/>
          <w:sz w:val="20"/>
          <w:szCs w:val="20"/>
          <w:lang w:val="fr-CM"/>
        </w:rPr>
        <w:t>c</w:t>
      </w:r>
      <w:r w:rsidRPr="00612B60">
        <w:rPr>
          <w:rFonts w:ascii="Arial" w:eastAsia="Arial" w:hAnsi="Arial" w:cs="Arial"/>
          <w:spacing w:val="-3"/>
          <w:sz w:val="20"/>
          <w:szCs w:val="20"/>
          <w:lang w:val="fr-CM"/>
        </w:rPr>
        <w:t>l</w:t>
      </w:r>
      <w:r w:rsidRPr="00612B60">
        <w:rPr>
          <w:rFonts w:ascii="Arial" w:eastAsia="Arial" w:hAnsi="Arial" w:cs="Arial"/>
          <w:spacing w:val="1"/>
          <w:sz w:val="20"/>
          <w:szCs w:val="20"/>
          <w:lang w:val="fr-CM"/>
        </w:rPr>
        <w:t>a</w:t>
      </w:r>
      <w:r w:rsidRPr="00612B60">
        <w:rPr>
          <w:rFonts w:ascii="Arial" w:eastAsia="Arial" w:hAnsi="Arial" w:cs="Arial"/>
          <w:sz w:val="20"/>
          <w:szCs w:val="20"/>
          <w:lang w:val="fr-CM"/>
        </w:rPr>
        <w:t xml:space="preserve">rer </w:t>
      </w:r>
      <w:r w:rsidRPr="00612B60">
        <w:rPr>
          <w:rFonts w:ascii="Arial" w:eastAsia="Arial" w:hAnsi="Arial" w:cs="Arial"/>
          <w:spacing w:val="1"/>
          <w:sz w:val="20"/>
          <w:szCs w:val="20"/>
          <w:lang w:val="fr-CM"/>
        </w:rPr>
        <w:t>u</w:t>
      </w:r>
      <w:r w:rsidRPr="00612B60">
        <w:rPr>
          <w:rFonts w:ascii="Arial" w:eastAsia="Arial" w:hAnsi="Arial" w:cs="Arial"/>
          <w:sz w:val="20"/>
          <w:szCs w:val="20"/>
          <w:lang w:val="fr-CM"/>
        </w:rPr>
        <w:t xml:space="preserve">n Appel </w:t>
      </w:r>
      <w:r w:rsidRPr="00612B60">
        <w:rPr>
          <w:rFonts w:ascii="Arial" w:eastAsia="Arial" w:hAnsi="Arial" w:cs="Arial"/>
          <w:spacing w:val="1"/>
          <w:sz w:val="20"/>
          <w:szCs w:val="20"/>
          <w:lang w:val="fr-CM"/>
        </w:rPr>
        <w:t>d</w:t>
      </w:r>
      <w:r w:rsidRPr="00612B60">
        <w:rPr>
          <w:rFonts w:ascii="Arial" w:eastAsia="Arial" w:hAnsi="Arial" w:cs="Arial"/>
          <w:sz w:val="20"/>
          <w:szCs w:val="20"/>
          <w:lang w:val="fr-CM"/>
        </w:rPr>
        <w:t>’Of</w:t>
      </w:r>
      <w:r w:rsidRPr="00612B60">
        <w:rPr>
          <w:rFonts w:ascii="Arial" w:eastAsia="Arial" w:hAnsi="Arial" w:cs="Arial"/>
          <w:spacing w:val="1"/>
          <w:sz w:val="20"/>
          <w:szCs w:val="20"/>
          <w:lang w:val="fr-CM"/>
        </w:rPr>
        <w:t>f</w:t>
      </w:r>
      <w:r w:rsidRPr="00612B60">
        <w:rPr>
          <w:rFonts w:ascii="Arial" w:eastAsia="Arial" w:hAnsi="Arial" w:cs="Arial"/>
          <w:sz w:val="20"/>
          <w:szCs w:val="20"/>
          <w:lang w:val="fr-CM"/>
        </w:rPr>
        <w:t>res i</w:t>
      </w:r>
      <w:r w:rsidRPr="00612B60">
        <w:rPr>
          <w:rFonts w:ascii="Arial" w:eastAsia="Arial" w:hAnsi="Arial" w:cs="Arial"/>
          <w:spacing w:val="1"/>
          <w:sz w:val="20"/>
          <w:szCs w:val="20"/>
          <w:lang w:val="fr-CM"/>
        </w:rPr>
        <w:t>n</w:t>
      </w:r>
      <w:r w:rsidRPr="00612B60">
        <w:rPr>
          <w:rFonts w:ascii="Arial" w:eastAsia="Arial" w:hAnsi="Arial" w:cs="Arial"/>
          <w:sz w:val="20"/>
          <w:szCs w:val="20"/>
          <w:lang w:val="fr-CM"/>
        </w:rPr>
        <w:t>fruc</w:t>
      </w:r>
      <w:r w:rsidRPr="00612B60">
        <w:rPr>
          <w:rFonts w:ascii="Arial" w:eastAsia="Arial" w:hAnsi="Arial" w:cs="Arial"/>
          <w:spacing w:val="-2"/>
          <w:sz w:val="20"/>
          <w:szCs w:val="20"/>
          <w:lang w:val="fr-CM"/>
        </w:rPr>
        <w:t>t</w:t>
      </w:r>
      <w:r w:rsidRPr="00612B60">
        <w:rPr>
          <w:rFonts w:ascii="Arial" w:eastAsia="Arial" w:hAnsi="Arial" w:cs="Arial"/>
          <w:spacing w:val="-1"/>
          <w:sz w:val="20"/>
          <w:szCs w:val="20"/>
          <w:lang w:val="fr-CM"/>
        </w:rPr>
        <w:t>u</w:t>
      </w:r>
      <w:r w:rsidRPr="00612B60">
        <w:rPr>
          <w:rFonts w:ascii="Arial" w:eastAsia="Arial" w:hAnsi="Arial" w:cs="Arial"/>
          <w:spacing w:val="1"/>
          <w:sz w:val="20"/>
          <w:szCs w:val="20"/>
          <w:lang w:val="fr-CM"/>
        </w:rPr>
        <w:t>eu</w:t>
      </w:r>
      <w:r w:rsidRPr="00612B60">
        <w:rPr>
          <w:rFonts w:ascii="Arial" w:eastAsia="Arial" w:hAnsi="Arial" w:cs="Arial"/>
          <w:sz w:val="20"/>
          <w:szCs w:val="20"/>
          <w:lang w:val="fr-CM"/>
        </w:rPr>
        <w:t xml:space="preserve">x </w:t>
      </w:r>
      <w:r w:rsidRPr="00612B60">
        <w:rPr>
          <w:rFonts w:ascii="Arial" w:eastAsia="Arial" w:hAnsi="Arial" w:cs="Arial"/>
          <w:spacing w:val="-1"/>
          <w:sz w:val="20"/>
          <w:szCs w:val="20"/>
          <w:lang w:val="fr-CM"/>
        </w:rPr>
        <w:t>o</w:t>
      </w:r>
      <w:r w:rsidRPr="00612B60">
        <w:rPr>
          <w:rFonts w:ascii="Arial" w:eastAsia="Arial" w:hAnsi="Arial" w:cs="Arial"/>
          <w:sz w:val="20"/>
          <w:szCs w:val="20"/>
          <w:lang w:val="fr-CM"/>
        </w:rPr>
        <w:t>u</w:t>
      </w:r>
      <w:r w:rsidRPr="00612B60">
        <w:rPr>
          <w:rFonts w:ascii="Arial" w:eastAsia="Arial" w:hAnsi="Arial" w:cs="Arial"/>
          <w:spacing w:val="1"/>
          <w:sz w:val="20"/>
          <w:szCs w:val="20"/>
          <w:lang w:val="fr-CM"/>
        </w:rPr>
        <w:t xml:space="preserve"> d</w:t>
      </w:r>
      <w:r w:rsidRPr="00612B60">
        <w:rPr>
          <w:rFonts w:ascii="Arial" w:eastAsia="Arial" w:hAnsi="Arial" w:cs="Arial"/>
          <w:sz w:val="20"/>
          <w:szCs w:val="20"/>
          <w:lang w:val="fr-CM"/>
        </w:rPr>
        <w:t>’</w:t>
      </w:r>
      <w:r w:rsidRPr="00612B60">
        <w:rPr>
          <w:rFonts w:ascii="Arial" w:eastAsia="Arial" w:hAnsi="Arial" w:cs="Arial"/>
          <w:spacing w:val="-2"/>
          <w:sz w:val="20"/>
          <w:szCs w:val="20"/>
          <w:lang w:val="fr-CM"/>
        </w:rPr>
        <w:t>a</w:t>
      </w:r>
      <w:r w:rsidRPr="00612B60">
        <w:rPr>
          <w:rFonts w:ascii="Arial" w:eastAsia="Arial" w:hAnsi="Arial" w:cs="Arial"/>
          <w:spacing w:val="1"/>
          <w:sz w:val="20"/>
          <w:szCs w:val="20"/>
          <w:lang w:val="fr-CM"/>
        </w:rPr>
        <w:t>n</w:t>
      </w:r>
      <w:r w:rsidRPr="00612B60">
        <w:rPr>
          <w:rFonts w:ascii="Arial" w:eastAsia="Arial" w:hAnsi="Arial" w:cs="Arial"/>
          <w:spacing w:val="-1"/>
          <w:sz w:val="20"/>
          <w:szCs w:val="20"/>
          <w:lang w:val="fr-CM"/>
        </w:rPr>
        <w:t>n</w:t>
      </w:r>
      <w:r w:rsidRPr="00612B60">
        <w:rPr>
          <w:rFonts w:ascii="Arial" w:eastAsia="Arial" w:hAnsi="Arial" w:cs="Arial"/>
          <w:spacing w:val="1"/>
          <w:sz w:val="20"/>
          <w:szCs w:val="20"/>
          <w:lang w:val="fr-CM"/>
        </w:rPr>
        <w:t>u</w:t>
      </w:r>
      <w:r w:rsidRPr="00612B60">
        <w:rPr>
          <w:rFonts w:ascii="Arial" w:eastAsia="Arial" w:hAnsi="Arial" w:cs="Arial"/>
          <w:sz w:val="20"/>
          <w:szCs w:val="20"/>
          <w:lang w:val="fr-CM"/>
        </w:rPr>
        <w:t xml:space="preserve">ler </w:t>
      </w:r>
      <w:r w:rsidRPr="00612B60">
        <w:rPr>
          <w:rFonts w:ascii="Arial" w:eastAsia="Arial" w:hAnsi="Arial" w:cs="Arial"/>
          <w:spacing w:val="1"/>
          <w:sz w:val="20"/>
          <w:szCs w:val="20"/>
          <w:lang w:val="fr-CM"/>
        </w:rPr>
        <w:t>u</w:t>
      </w:r>
      <w:r w:rsidRPr="00612B60">
        <w:rPr>
          <w:rFonts w:ascii="Arial" w:eastAsia="Arial" w:hAnsi="Arial" w:cs="Arial"/>
          <w:spacing w:val="-1"/>
          <w:sz w:val="20"/>
          <w:szCs w:val="20"/>
          <w:lang w:val="fr-CM"/>
        </w:rPr>
        <w:t>n</w:t>
      </w:r>
      <w:r w:rsidRPr="00612B60">
        <w:rPr>
          <w:rFonts w:ascii="Arial" w:eastAsia="Arial" w:hAnsi="Arial" w:cs="Arial"/>
          <w:sz w:val="20"/>
          <w:szCs w:val="20"/>
          <w:lang w:val="fr-CM"/>
        </w:rPr>
        <w:t xml:space="preserve">e </w:t>
      </w:r>
      <w:r w:rsidRPr="00612B60">
        <w:rPr>
          <w:rFonts w:ascii="Arial" w:eastAsia="Arial" w:hAnsi="Arial" w:cs="Arial"/>
          <w:spacing w:val="-1"/>
          <w:sz w:val="20"/>
          <w:szCs w:val="20"/>
          <w:lang w:val="fr-CM"/>
        </w:rPr>
        <w:t>p</w:t>
      </w:r>
      <w:r w:rsidRPr="00612B60">
        <w:rPr>
          <w:rFonts w:ascii="Arial" w:eastAsia="Arial" w:hAnsi="Arial" w:cs="Arial"/>
          <w:sz w:val="20"/>
          <w:szCs w:val="20"/>
          <w:lang w:val="fr-CM"/>
        </w:rPr>
        <w:t>roc</w:t>
      </w:r>
      <w:r w:rsidRPr="00612B60">
        <w:rPr>
          <w:rFonts w:ascii="Arial" w:eastAsia="Arial" w:hAnsi="Arial" w:cs="Arial"/>
          <w:spacing w:val="1"/>
          <w:sz w:val="20"/>
          <w:szCs w:val="20"/>
          <w:lang w:val="fr-CM"/>
        </w:rPr>
        <w:t>édu</w:t>
      </w:r>
      <w:r w:rsidRPr="00612B60">
        <w:rPr>
          <w:rFonts w:ascii="Arial" w:eastAsia="Arial" w:hAnsi="Arial" w:cs="Arial"/>
          <w:sz w:val="20"/>
          <w:szCs w:val="20"/>
          <w:lang w:val="fr-CM"/>
        </w:rPr>
        <w:t>r</w:t>
      </w:r>
      <w:r w:rsidRPr="00612B60">
        <w:rPr>
          <w:rFonts w:ascii="Arial" w:eastAsia="Arial" w:hAnsi="Arial" w:cs="Arial"/>
          <w:spacing w:val="14"/>
          <w:sz w:val="20"/>
          <w:szCs w:val="20"/>
          <w:lang w:val="fr-CM"/>
        </w:rPr>
        <w:t>e</w:t>
      </w:r>
    </w:p>
    <w:p w14:paraId="1CC8F913" w14:textId="77777777" w:rsidR="000F4527" w:rsidRPr="00612B60" w:rsidRDefault="000F4527" w:rsidP="000F4527">
      <w:pPr>
        <w:spacing w:after="0" w:line="240" w:lineRule="auto"/>
        <w:rPr>
          <w:rFonts w:ascii="Arial" w:eastAsia="Arial" w:hAnsi="Arial" w:cs="Arial"/>
          <w:sz w:val="20"/>
          <w:szCs w:val="20"/>
          <w:lang w:val="fr-CM"/>
        </w:rPr>
      </w:pPr>
      <w:r w:rsidRPr="00612B60">
        <w:rPr>
          <w:rFonts w:ascii="Arial" w:eastAsia="Arial" w:hAnsi="Arial" w:cs="Arial"/>
          <w:sz w:val="20"/>
          <w:szCs w:val="20"/>
          <w:lang w:val="fr-CM"/>
        </w:rPr>
        <w:t>Art</w:t>
      </w:r>
      <w:r w:rsidRPr="00612B60">
        <w:rPr>
          <w:rFonts w:ascii="Arial" w:eastAsia="Arial" w:hAnsi="Arial" w:cs="Arial"/>
          <w:spacing w:val="-1"/>
          <w:sz w:val="20"/>
          <w:szCs w:val="20"/>
          <w:lang w:val="fr-CM"/>
        </w:rPr>
        <w:t>i</w:t>
      </w:r>
      <w:r w:rsidRPr="00612B60">
        <w:rPr>
          <w:rFonts w:ascii="Arial" w:eastAsia="Arial" w:hAnsi="Arial" w:cs="Arial"/>
          <w:sz w:val="20"/>
          <w:szCs w:val="20"/>
          <w:lang w:val="fr-CM"/>
        </w:rPr>
        <w:t>cle</w:t>
      </w:r>
      <w:r w:rsidRPr="00612B60">
        <w:rPr>
          <w:rFonts w:ascii="Arial" w:eastAsia="Arial" w:hAnsi="Arial" w:cs="Arial"/>
          <w:spacing w:val="1"/>
          <w:sz w:val="20"/>
          <w:szCs w:val="20"/>
          <w:lang w:val="fr-CM"/>
        </w:rPr>
        <w:t xml:space="preserve"> 36</w:t>
      </w:r>
      <w:r w:rsidRPr="00612B60">
        <w:rPr>
          <w:rFonts w:ascii="Arial" w:eastAsia="Arial" w:hAnsi="Arial" w:cs="Arial"/>
          <w:sz w:val="20"/>
          <w:szCs w:val="20"/>
          <w:lang w:val="fr-CM"/>
        </w:rPr>
        <w:t>.  No</w:t>
      </w:r>
      <w:r w:rsidRPr="00612B60">
        <w:rPr>
          <w:rFonts w:ascii="Arial" w:eastAsia="Arial" w:hAnsi="Arial" w:cs="Arial"/>
          <w:spacing w:val="1"/>
          <w:sz w:val="20"/>
          <w:szCs w:val="20"/>
          <w:lang w:val="fr-CM"/>
        </w:rPr>
        <w:t>t</w:t>
      </w:r>
      <w:r w:rsidRPr="00612B60">
        <w:rPr>
          <w:rFonts w:ascii="Arial" w:eastAsia="Arial" w:hAnsi="Arial" w:cs="Arial"/>
          <w:sz w:val="20"/>
          <w:szCs w:val="20"/>
          <w:lang w:val="fr-CM"/>
        </w:rPr>
        <w:t>ifica</w:t>
      </w:r>
      <w:r w:rsidRPr="00612B60">
        <w:rPr>
          <w:rFonts w:ascii="Arial" w:eastAsia="Arial" w:hAnsi="Arial" w:cs="Arial"/>
          <w:spacing w:val="1"/>
          <w:sz w:val="20"/>
          <w:szCs w:val="20"/>
          <w:lang w:val="fr-CM"/>
        </w:rPr>
        <w:t>t</w:t>
      </w:r>
      <w:r w:rsidRPr="00612B60">
        <w:rPr>
          <w:rFonts w:ascii="Arial" w:eastAsia="Arial" w:hAnsi="Arial" w:cs="Arial"/>
          <w:sz w:val="20"/>
          <w:szCs w:val="20"/>
          <w:lang w:val="fr-CM"/>
        </w:rPr>
        <w:t xml:space="preserve">ion </w:t>
      </w:r>
      <w:r w:rsidRPr="00612B60">
        <w:rPr>
          <w:rFonts w:ascii="Arial" w:eastAsia="Arial" w:hAnsi="Arial" w:cs="Arial"/>
          <w:spacing w:val="1"/>
          <w:sz w:val="20"/>
          <w:szCs w:val="20"/>
          <w:lang w:val="fr-CM"/>
        </w:rPr>
        <w:t>d</w:t>
      </w:r>
      <w:r w:rsidRPr="00612B60">
        <w:rPr>
          <w:rFonts w:ascii="Arial" w:eastAsia="Arial" w:hAnsi="Arial" w:cs="Arial"/>
          <w:sz w:val="20"/>
          <w:szCs w:val="20"/>
          <w:lang w:val="fr-CM"/>
        </w:rPr>
        <w:t>e l’</w:t>
      </w:r>
      <w:r w:rsidRPr="00612B60">
        <w:rPr>
          <w:rFonts w:ascii="Arial" w:eastAsia="Arial" w:hAnsi="Arial" w:cs="Arial"/>
          <w:spacing w:val="-2"/>
          <w:sz w:val="20"/>
          <w:szCs w:val="20"/>
          <w:lang w:val="fr-CM"/>
        </w:rPr>
        <w:t>a</w:t>
      </w:r>
      <w:r w:rsidRPr="00612B60">
        <w:rPr>
          <w:rFonts w:ascii="Arial" w:eastAsia="Arial" w:hAnsi="Arial" w:cs="Arial"/>
          <w:sz w:val="20"/>
          <w:szCs w:val="20"/>
          <w:lang w:val="fr-CM"/>
        </w:rPr>
        <w:t>t</w:t>
      </w:r>
      <w:r w:rsidRPr="00612B60">
        <w:rPr>
          <w:rFonts w:ascii="Arial" w:eastAsia="Arial" w:hAnsi="Arial" w:cs="Arial"/>
          <w:spacing w:val="1"/>
          <w:sz w:val="20"/>
          <w:szCs w:val="20"/>
          <w:lang w:val="fr-CM"/>
        </w:rPr>
        <w:t>t</w:t>
      </w:r>
      <w:r w:rsidRPr="00612B60">
        <w:rPr>
          <w:rFonts w:ascii="Arial" w:eastAsia="Arial" w:hAnsi="Arial" w:cs="Arial"/>
          <w:sz w:val="20"/>
          <w:szCs w:val="20"/>
          <w:lang w:val="fr-CM"/>
        </w:rPr>
        <w:t>r</w:t>
      </w:r>
      <w:r w:rsidRPr="00612B60">
        <w:rPr>
          <w:rFonts w:ascii="Arial" w:eastAsia="Arial" w:hAnsi="Arial" w:cs="Arial"/>
          <w:spacing w:val="-1"/>
          <w:sz w:val="20"/>
          <w:szCs w:val="20"/>
          <w:lang w:val="fr-CM"/>
        </w:rPr>
        <w:t>i</w:t>
      </w:r>
      <w:r w:rsidRPr="00612B60">
        <w:rPr>
          <w:rFonts w:ascii="Arial" w:eastAsia="Arial" w:hAnsi="Arial" w:cs="Arial"/>
          <w:spacing w:val="1"/>
          <w:sz w:val="20"/>
          <w:szCs w:val="20"/>
          <w:lang w:val="fr-CM"/>
        </w:rPr>
        <w:t>bu</w:t>
      </w:r>
      <w:r w:rsidRPr="00612B60">
        <w:rPr>
          <w:rFonts w:ascii="Arial" w:eastAsia="Arial" w:hAnsi="Arial" w:cs="Arial"/>
          <w:spacing w:val="-2"/>
          <w:sz w:val="20"/>
          <w:szCs w:val="20"/>
          <w:lang w:val="fr-CM"/>
        </w:rPr>
        <w:t>t</w:t>
      </w:r>
      <w:r w:rsidRPr="00612B60">
        <w:rPr>
          <w:rFonts w:ascii="Arial" w:eastAsia="Arial" w:hAnsi="Arial" w:cs="Arial"/>
          <w:sz w:val="20"/>
          <w:szCs w:val="20"/>
          <w:lang w:val="fr-CM"/>
        </w:rPr>
        <w:t xml:space="preserve">ion </w:t>
      </w:r>
      <w:r w:rsidRPr="00612B60">
        <w:rPr>
          <w:rFonts w:ascii="Arial" w:eastAsia="Arial" w:hAnsi="Arial" w:cs="Arial"/>
          <w:spacing w:val="-1"/>
          <w:sz w:val="20"/>
          <w:szCs w:val="20"/>
          <w:lang w:val="fr-CM"/>
        </w:rPr>
        <w:t>d</w:t>
      </w:r>
      <w:r w:rsidRPr="00612B60">
        <w:rPr>
          <w:rFonts w:ascii="Arial" w:eastAsia="Arial" w:hAnsi="Arial" w:cs="Arial"/>
          <w:sz w:val="20"/>
          <w:szCs w:val="20"/>
          <w:lang w:val="fr-CM"/>
        </w:rPr>
        <w:t>e la lettre commande</w:t>
      </w:r>
    </w:p>
    <w:p w14:paraId="650806FF" w14:textId="77777777" w:rsidR="000F4527" w:rsidRPr="00612B60" w:rsidRDefault="000F4527" w:rsidP="000F4527">
      <w:pPr>
        <w:spacing w:before="17" w:after="0" w:line="240" w:lineRule="exact"/>
        <w:rPr>
          <w:rFonts w:ascii="Times New Roman" w:eastAsia="Times New Roman" w:hAnsi="Times New Roman" w:cs="Times New Roman"/>
          <w:sz w:val="20"/>
          <w:szCs w:val="20"/>
          <w:lang w:val="fr-CM"/>
        </w:rPr>
      </w:pPr>
    </w:p>
    <w:p w14:paraId="00014E37" w14:textId="77777777" w:rsidR="000F4527" w:rsidRPr="00612B60" w:rsidRDefault="000F4527" w:rsidP="000F4527">
      <w:pPr>
        <w:spacing w:after="0" w:line="240" w:lineRule="auto"/>
        <w:rPr>
          <w:rFonts w:ascii="Arial" w:eastAsia="Arial" w:hAnsi="Arial" w:cs="Arial"/>
          <w:sz w:val="20"/>
          <w:szCs w:val="20"/>
          <w:lang w:val="fr-CM"/>
        </w:rPr>
      </w:pPr>
      <w:r w:rsidRPr="00612B60">
        <w:rPr>
          <w:rFonts w:ascii="Arial" w:eastAsia="Arial" w:hAnsi="Arial" w:cs="Arial"/>
          <w:sz w:val="20"/>
          <w:szCs w:val="20"/>
          <w:lang w:val="fr-CM"/>
        </w:rPr>
        <w:t>Art</w:t>
      </w:r>
      <w:r w:rsidRPr="00612B60">
        <w:rPr>
          <w:rFonts w:ascii="Arial" w:eastAsia="Arial" w:hAnsi="Arial" w:cs="Arial"/>
          <w:spacing w:val="-1"/>
          <w:sz w:val="20"/>
          <w:szCs w:val="20"/>
          <w:lang w:val="fr-CM"/>
        </w:rPr>
        <w:t>i</w:t>
      </w:r>
      <w:r w:rsidRPr="00612B60">
        <w:rPr>
          <w:rFonts w:ascii="Arial" w:eastAsia="Arial" w:hAnsi="Arial" w:cs="Arial"/>
          <w:sz w:val="20"/>
          <w:szCs w:val="20"/>
          <w:lang w:val="fr-CM"/>
        </w:rPr>
        <w:t>cle</w:t>
      </w:r>
      <w:r w:rsidRPr="00612B60">
        <w:rPr>
          <w:rFonts w:ascii="Arial" w:eastAsia="Arial" w:hAnsi="Arial" w:cs="Arial"/>
          <w:spacing w:val="1"/>
          <w:sz w:val="20"/>
          <w:szCs w:val="20"/>
          <w:lang w:val="fr-CM"/>
        </w:rPr>
        <w:t xml:space="preserve"> 37</w:t>
      </w:r>
      <w:r w:rsidRPr="00612B60">
        <w:rPr>
          <w:rFonts w:ascii="Arial" w:eastAsia="Arial" w:hAnsi="Arial" w:cs="Arial"/>
          <w:sz w:val="20"/>
          <w:szCs w:val="20"/>
          <w:lang w:val="fr-CM"/>
        </w:rPr>
        <w:t>.  P</w:t>
      </w:r>
      <w:r w:rsidRPr="00612B60">
        <w:rPr>
          <w:rFonts w:ascii="Arial" w:eastAsia="Arial" w:hAnsi="Arial" w:cs="Arial"/>
          <w:spacing w:val="1"/>
          <w:sz w:val="20"/>
          <w:szCs w:val="20"/>
          <w:lang w:val="fr-CM"/>
        </w:rPr>
        <w:t>ub</w:t>
      </w:r>
      <w:r w:rsidRPr="00612B60">
        <w:rPr>
          <w:rFonts w:ascii="Arial" w:eastAsia="Arial" w:hAnsi="Arial" w:cs="Arial"/>
          <w:sz w:val="20"/>
          <w:szCs w:val="20"/>
          <w:lang w:val="fr-CM"/>
        </w:rPr>
        <w:t>l</w:t>
      </w:r>
      <w:r w:rsidRPr="00612B60">
        <w:rPr>
          <w:rFonts w:ascii="Arial" w:eastAsia="Arial" w:hAnsi="Arial" w:cs="Arial"/>
          <w:spacing w:val="-1"/>
          <w:sz w:val="20"/>
          <w:szCs w:val="20"/>
          <w:lang w:val="fr-CM"/>
        </w:rPr>
        <w:t>i</w:t>
      </w:r>
      <w:r w:rsidRPr="00612B60">
        <w:rPr>
          <w:rFonts w:ascii="Arial" w:eastAsia="Arial" w:hAnsi="Arial" w:cs="Arial"/>
          <w:sz w:val="20"/>
          <w:szCs w:val="20"/>
          <w:lang w:val="fr-CM"/>
        </w:rPr>
        <w:t>c</w:t>
      </w:r>
      <w:r w:rsidRPr="00612B60">
        <w:rPr>
          <w:rFonts w:ascii="Arial" w:eastAsia="Arial" w:hAnsi="Arial" w:cs="Arial"/>
          <w:spacing w:val="1"/>
          <w:sz w:val="20"/>
          <w:szCs w:val="20"/>
          <w:lang w:val="fr-CM"/>
        </w:rPr>
        <w:t>a</w:t>
      </w:r>
      <w:r w:rsidRPr="00612B60">
        <w:rPr>
          <w:rFonts w:ascii="Arial" w:eastAsia="Arial" w:hAnsi="Arial" w:cs="Arial"/>
          <w:sz w:val="20"/>
          <w:szCs w:val="20"/>
          <w:lang w:val="fr-CM"/>
        </w:rPr>
        <w:t>ti</w:t>
      </w:r>
      <w:r w:rsidRPr="00612B60">
        <w:rPr>
          <w:rFonts w:ascii="Arial" w:eastAsia="Arial" w:hAnsi="Arial" w:cs="Arial"/>
          <w:spacing w:val="-1"/>
          <w:sz w:val="20"/>
          <w:szCs w:val="20"/>
          <w:lang w:val="fr-CM"/>
        </w:rPr>
        <w:t>o</w:t>
      </w:r>
      <w:r w:rsidRPr="00612B60">
        <w:rPr>
          <w:rFonts w:ascii="Arial" w:eastAsia="Arial" w:hAnsi="Arial" w:cs="Arial"/>
          <w:sz w:val="20"/>
          <w:szCs w:val="20"/>
          <w:lang w:val="fr-CM"/>
        </w:rPr>
        <w:t xml:space="preserve">n </w:t>
      </w:r>
      <w:r w:rsidRPr="00612B60">
        <w:rPr>
          <w:rFonts w:ascii="Arial" w:eastAsia="Arial" w:hAnsi="Arial" w:cs="Arial"/>
          <w:spacing w:val="-1"/>
          <w:sz w:val="20"/>
          <w:szCs w:val="20"/>
          <w:lang w:val="fr-CM"/>
        </w:rPr>
        <w:t>d</w:t>
      </w:r>
      <w:r w:rsidRPr="00612B60">
        <w:rPr>
          <w:rFonts w:ascii="Arial" w:eastAsia="Arial" w:hAnsi="Arial" w:cs="Arial"/>
          <w:spacing w:val="1"/>
          <w:sz w:val="20"/>
          <w:szCs w:val="20"/>
          <w:lang w:val="fr-CM"/>
        </w:rPr>
        <w:t>e</w:t>
      </w:r>
      <w:r w:rsidRPr="00612B60">
        <w:rPr>
          <w:rFonts w:ascii="Arial" w:eastAsia="Arial" w:hAnsi="Arial" w:cs="Arial"/>
          <w:sz w:val="20"/>
          <w:szCs w:val="20"/>
          <w:lang w:val="fr-CM"/>
        </w:rPr>
        <w:t>s rés</w:t>
      </w:r>
      <w:r w:rsidRPr="00612B60">
        <w:rPr>
          <w:rFonts w:ascii="Arial" w:eastAsia="Arial" w:hAnsi="Arial" w:cs="Arial"/>
          <w:spacing w:val="1"/>
          <w:sz w:val="20"/>
          <w:szCs w:val="20"/>
          <w:lang w:val="fr-CM"/>
        </w:rPr>
        <w:t>u</w:t>
      </w:r>
      <w:r w:rsidRPr="00612B60">
        <w:rPr>
          <w:rFonts w:ascii="Arial" w:eastAsia="Arial" w:hAnsi="Arial" w:cs="Arial"/>
          <w:sz w:val="20"/>
          <w:szCs w:val="20"/>
          <w:lang w:val="fr-CM"/>
        </w:rPr>
        <w:t>l</w:t>
      </w:r>
      <w:r w:rsidRPr="00612B60">
        <w:rPr>
          <w:rFonts w:ascii="Arial" w:eastAsia="Arial" w:hAnsi="Arial" w:cs="Arial"/>
          <w:spacing w:val="-2"/>
          <w:sz w:val="20"/>
          <w:szCs w:val="20"/>
          <w:lang w:val="fr-CM"/>
        </w:rPr>
        <w:t>t</w:t>
      </w:r>
      <w:r w:rsidRPr="00612B60">
        <w:rPr>
          <w:rFonts w:ascii="Arial" w:eastAsia="Arial" w:hAnsi="Arial" w:cs="Arial"/>
          <w:spacing w:val="-1"/>
          <w:sz w:val="20"/>
          <w:szCs w:val="20"/>
          <w:lang w:val="fr-CM"/>
        </w:rPr>
        <w:t>a</w:t>
      </w:r>
      <w:r w:rsidRPr="00612B60">
        <w:rPr>
          <w:rFonts w:ascii="Arial" w:eastAsia="Arial" w:hAnsi="Arial" w:cs="Arial"/>
          <w:sz w:val="20"/>
          <w:szCs w:val="20"/>
          <w:lang w:val="fr-CM"/>
        </w:rPr>
        <w:t>ts</w:t>
      </w:r>
      <w:r w:rsidRPr="00612B60">
        <w:rPr>
          <w:rFonts w:ascii="Arial" w:eastAsia="Arial" w:hAnsi="Arial" w:cs="Arial"/>
          <w:spacing w:val="1"/>
          <w:sz w:val="20"/>
          <w:szCs w:val="20"/>
          <w:lang w:val="fr-CM"/>
        </w:rPr>
        <w:t xml:space="preserve"> d</w:t>
      </w:r>
      <w:r w:rsidRPr="00612B60">
        <w:rPr>
          <w:rFonts w:ascii="Arial" w:eastAsia="Arial" w:hAnsi="Arial" w:cs="Arial"/>
          <w:sz w:val="20"/>
          <w:szCs w:val="20"/>
          <w:lang w:val="fr-CM"/>
        </w:rPr>
        <w:t>’a</w:t>
      </w:r>
      <w:r w:rsidRPr="00612B60">
        <w:rPr>
          <w:rFonts w:ascii="Arial" w:eastAsia="Arial" w:hAnsi="Arial" w:cs="Arial"/>
          <w:spacing w:val="1"/>
          <w:sz w:val="20"/>
          <w:szCs w:val="20"/>
          <w:lang w:val="fr-CM"/>
        </w:rPr>
        <w:t>t</w:t>
      </w:r>
      <w:r w:rsidRPr="00612B60">
        <w:rPr>
          <w:rFonts w:ascii="Arial" w:eastAsia="Arial" w:hAnsi="Arial" w:cs="Arial"/>
          <w:sz w:val="20"/>
          <w:szCs w:val="20"/>
          <w:lang w:val="fr-CM"/>
        </w:rPr>
        <w:t>tr</w:t>
      </w:r>
      <w:r w:rsidRPr="00612B60">
        <w:rPr>
          <w:rFonts w:ascii="Arial" w:eastAsia="Arial" w:hAnsi="Arial" w:cs="Arial"/>
          <w:spacing w:val="-1"/>
          <w:sz w:val="20"/>
          <w:szCs w:val="20"/>
          <w:lang w:val="fr-CM"/>
        </w:rPr>
        <w:t>ib</w:t>
      </w:r>
      <w:r w:rsidRPr="00612B60">
        <w:rPr>
          <w:rFonts w:ascii="Arial" w:eastAsia="Arial" w:hAnsi="Arial" w:cs="Arial"/>
          <w:spacing w:val="1"/>
          <w:sz w:val="20"/>
          <w:szCs w:val="20"/>
          <w:lang w:val="fr-CM"/>
        </w:rPr>
        <w:t>u</w:t>
      </w:r>
      <w:r w:rsidRPr="00612B60">
        <w:rPr>
          <w:rFonts w:ascii="Arial" w:eastAsia="Arial" w:hAnsi="Arial" w:cs="Arial"/>
          <w:sz w:val="20"/>
          <w:szCs w:val="20"/>
          <w:lang w:val="fr-CM"/>
        </w:rPr>
        <w:t>ti</w:t>
      </w:r>
      <w:r w:rsidRPr="00612B60">
        <w:rPr>
          <w:rFonts w:ascii="Arial" w:eastAsia="Arial" w:hAnsi="Arial" w:cs="Arial"/>
          <w:spacing w:val="1"/>
          <w:sz w:val="20"/>
          <w:szCs w:val="20"/>
          <w:lang w:val="fr-CM"/>
        </w:rPr>
        <w:t>o</w:t>
      </w:r>
      <w:r w:rsidRPr="00612B60">
        <w:rPr>
          <w:rFonts w:ascii="Arial" w:eastAsia="Arial" w:hAnsi="Arial" w:cs="Arial"/>
          <w:sz w:val="20"/>
          <w:szCs w:val="20"/>
          <w:lang w:val="fr-CM"/>
        </w:rPr>
        <w:t xml:space="preserve">n </w:t>
      </w:r>
      <w:r w:rsidRPr="00612B60">
        <w:rPr>
          <w:rFonts w:ascii="Arial" w:eastAsia="Arial" w:hAnsi="Arial" w:cs="Arial"/>
          <w:spacing w:val="1"/>
          <w:sz w:val="20"/>
          <w:szCs w:val="20"/>
          <w:lang w:val="fr-CM"/>
        </w:rPr>
        <w:t>d</w:t>
      </w:r>
      <w:r w:rsidRPr="00612B60">
        <w:rPr>
          <w:rFonts w:ascii="Arial" w:eastAsia="Arial" w:hAnsi="Arial" w:cs="Arial"/>
          <w:sz w:val="20"/>
          <w:szCs w:val="20"/>
          <w:lang w:val="fr-CM"/>
        </w:rPr>
        <w:t xml:space="preserve">e la lettre commande </w:t>
      </w:r>
      <w:r w:rsidRPr="00612B60">
        <w:rPr>
          <w:rFonts w:ascii="Arial" w:eastAsia="Arial" w:hAnsi="Arial" w:cs="Arial"/>
          <w:spacing w:val="-1"/>
          <w:sz w:val="20"/>
          <w:szCs w:val="20"/>
          <w:lang w:val="fr-CM"/>
        </w:rPr>
        <w:t>ê</w:t>
      </w:r>
      <w:r w:rsidRPr="00612B60">
        <w:rPr>
          <w:rFonts w:ascii="Arial" w:eastAsia="Arial" w:hAnsi="Arial" w:cs="Arial"/>
          <w:sz w:val="20"/>
          <w:szCs w:val="20"/>
          <w:lang w:val="fr-CM"/>
        </w:rPr>
        <w:t>tre c</w:t>
      </w:r>
      <w:r w:rsidRPr="00612B60">
        <w:rPr>
          <w:rFonts w:ascii="Arial" w:eastAsia="Arial" w:hAnsi="Arial" w:cs="Arial"/>
          <w:spacing w:val="-1"/>
          <w:sz w:val="20"/>
          <w:szCs w:val="20"/>
          <w:lang w:val="fr-CM"/>
        </w:rPr>
        <w:t>o</w:t>
      </w:r>
      <w:r w:rsidRPr="00612B60">
        <w:rPr>
          <w:rFonts w:ascii="Arial" w:eastAsia="Arial" w:hAnsi="Arial" w:cs="Arial"/>
          <w:spacing w:val="1"/>
          <w:sz w:val="20"/>
          <w:szCs w:val="20"/>
          <w:lang w:val="fr-CM"/>
        </w:rPr>
        <w:t>u</w:t>
      </w:r>
      <w:r w:rsidRPr="00612B60">
        <w:rPr>
          <w:rFonts w:ascii="Arial" w:eastAsia="Arial" w:hAnsi="Arial" w:cs="Arial"/>
          <w:sz w:val="20"/>
          <w:szCs w:val="20"/>
          <w:lang w:val="fr-CM"/>
        </w:rPr>
        <w:t>rs</w:t>
      </w:r>
    </w:p>
    <w:p w14:paraId="4D2244D5" w14:textId="77777777" w:rsidR="000F4527" w:rsidRPr="00612B60" w:rsidRDefault="000F4527" w:rsidP="000F4527">
      <w:pPr>
        <w:spacing w:before="19" w:after="0" w:line="240" w:lineRule="exact"/>
        <w:rPr>
          <w:rFonts w:ascii="Times New Roman" w:eastAsia="Times New Roman" w:hAnsi="Times New Roman" w:cs="Times New Roman"/>
          <w:sz w:val="20"/>
          <w:szCs w:val="20"/>
          <w:lang w:val="fr-CM"/>
        </w:rPr>
      </w:pPr>
    </w:p>
    <w:p w14:paraId="36B789B4" w14:textId="77777777" w:rsidR="000F4527" w:rsidRPr="00612B60" w:rsidRDefault="000F4527" w:rsidP="000F4527">
      <w:pPr>
        <w:spacing w:after="0" w:line="240" w:lineRule="auto"/>
        <w:rPr>
          <w:rFonts w:ascii="Arial" w:eastAsia="Arial" w:hAnsi="Arial" w:cs="Arial"/>
          <w:sz w:val="20"/>
          <w:szCs w:val="20"/>
          <w:lang w:val="fr-CM"/>
        </w:rPr>
      </w:pPr>
      <w:r w:rsidRPr="00612B60">
        <w:rPr>
          <w:rFonts w:ascii="Arial" w:eastAsia="Arial" w:hAnsi="Arial" w:cs="Arial"/>
          <w:sz w:val="20"/>
          <w:szCs w:val="20"/>
          <w:lang w:val="fr-CM"/>
        </w:rPr>
        <w:t>Art</w:t>
      </w:r>
      <w:r w:rsidRPr="00612B60">
        <w:rPr>
          <w:rFonts w:ascii="Arial" w:eastAsia="Arial" w:hAnsi="Arial" w:cs="Arial"/>
          <w:spacing w:val="-1"/>
          <w:sz w:val="20"/>
          <w:szCs w:val="20"/>
          <w:lang w:val="fr-CM"/>
        </w:rPr>
        <w:t>i</w:t>
      </w:r>
      <w:r w:rsidRPr="00612B60">
        <w:rPr>
          <w:rFonts w:ascii="Arial" w:eastAsia="Arial" w:hAnsi="Arial" w:cs="Arial"/>
          <w:sz w:val="20"/>
          <w:szCs w:val="20"/>
          <w:lang w:val="fr-CM"/>
        </w:rPr>
        <w:t>cle</w:t>
      </w:r>
      <w:r w:rsidRPr="00612B60">
        <w:rPr>
          <w:rFonts w:ascii="Arial" w:eastAsia="Arial" w:hAnsi="Arial" w:cs="Arial"/>
          <w:spacing w:val="1"/>
          <w:sz w:val="20"/>
          <w:szCs w:val="20"/>
          <w:lang w:val="fr-CM"/>
        </w:rPr>
        <w:t xml:space="preserve"> 38</w:t>
      </w:r>
      <w:r w:rsidRPr="00612B60">
        <w:rPr>
          <w:rFonts w:ascii="Arial" w:eastAsia="Arial" w:hAnsi="Arial" w:cs="Arial"/>
          <w:sz w:val="20"/>
          <w:szCs w:val="20"/>
          <w:lang w:val="fr-CM"/>
        </w:rPr>
        <w:t>.  Sig</w:t>
      </w:r>
      <w:r w:rsidRPr="00612B60">
        <w:rPr>
          <w:rFonts w:ascii="Arial" w:eastAsia="Arial" w:hAnsi="Arial" w:cs="Arial"/>
          <w:spacing w:val="1"/>
          <w:sz w:val="20"/>
          <w:szCs w:val="20"/>
          <w:lang w:val="fr-CM"/>
        </w:rPr>
        <w:t>na</w:t>
      </w:r>
      <w:r w:rsidRPr="00612B60">
        <w:rPr>
          <w:rFonts w:ascii="Arial" w:eastAsia="Arial" w:hAnsi="Arial" w:cs="Arial"/>
          <w:spacing w:val="-2"/>
          <w:sz w:val="20"/>
          <w:szCs w:val="20"/>
          <w:lang w:val="fr-CM"/>
        </w:rPr>
        <w:t>t</w:t>
      </w:r>
      <w:r w:rsidRPr="00612B60">
        <w:rPr>
          <w:rFonts w:ascii="Arial" w:eastAsia="Arial" w:hAnsi="Arial" w:cs="Arial"/>
          <w:spacing w:val="1"/>
          <w:sz w:val="20"/>
          <w:szCs w:val="20"/>
          <w:lang w:val="fr-CM"/>
        </w:rPr>
        <w:t>u</w:t>
      </w:r>
      <w:r w:rsidRPr="00612B60">
        <w:rPr>
          <w:rFonts w:ascii="Arial" w:eastAsia="Arial" w:hAnsi="Arial" w:cs="Arial"/>
          <w:sz w:val="20"/>
          <w:szCs w:val="20"/>
          <w:lang w:val="fr-CM"/>
        </w:rPr>
        <w:t xml:space="preserve">re </w:t>
      </w:r>
      <w:r w:rsidRPr="00612B60">
        <w:rPr>
          <w:rFonts w:ascii="Arial" w:eastAsia="Arial" w:hAnsi="Arial" w:cs="Arial"/>
          <w:spacing w:val="-1"/>
          <w:sz w:val="20"/>
          <w:szCs w:val="20"/>
          <w:lang w:val="fr-CM"/>
        </w:rPr>
        <w:t>d</w:t>
      </w:r>
      <w:r w:rsidRPr="00612B60">
        <w:rPr>
          <w:rFonts w:ascii="Arial" w:eastAsia="Arial" w:hAnsi="Arial" w:cs="Arial"/>
          <w:sz w:val="20"/>
          <w:szCs w:val="20"/>
          <w:lang w:val="fr-CM"/>
        </w:rPr>
        <w:t xml:space="preserve">e la </w:t>
      </w:r>
      <w:r w:rsidRPr="00612B60">
        <w:rPr>
          <w:rFonts w:ascii="Arial" w:eastAsia="Arial" w:hAnsi="Arial" w:cs="Arial"/>
          <w:spacing w:val="1"/>
          <w:sz w:val="20"/>
          <w:szCs w:val="20"/>
          <w:lang w:val="fr-CM"/>
        </w:rPr>
        <w:t>lettre commande</w:t>
      </w:r>
    </w:p>
    <w:p w14:paraId="3A2A9C6D" w14:textId="77777777" w:rsidR="000F4527" w:rsidRPr="00612B60" w:rsidRDefault="000F4527" w:rsidP="000F4527">
      <w:pPr>
        <w:spacing w:before="17" w:after="0" w:line="240" w:lineRule="exact"/>
        <w:rPr>
          <w:rFonts w:ascii="Times New Roman" w:eastAsia="Times New Roman" w:hAnsi="Times New Roman" w:cs="Times New Roman"/>
          <w:sz w:val="20"/>
          <w:szCs w:val="20"/>
          <w:lang w:val="fr-CM"/>
        </w:rPr>
      </w:pPr>
    </w:p>
    <w:p w14:paraId="0FBFD9DE" w14:textId="77777777" w:rsidR="000F4527" w:rsidRPr="00612B60" w:rsidRDefault="000F4527" w:rsidP="000F4527">
      <w:pPr>
        <w:spacing w:after="0" w:line="240" w:lineRule="auto"/>
        <w:rPr>
          <w:rFonts w:ascii="Arial" w:eastAsia="Arial" w:hAnsi="Arial" w:cs="Arial"/>
          <w:sz w:val="20"/>
          <w:szCs w:val="20"/>
          <w:lang w:val="fr-CM"/>
        </w:rPr>
        <w:sectPr w:rsidR="000F4527" w:rsidRPr="00612B60" w:rsidSect="000F4527">
          <w:pgSz w:w="11900" w:h="16820"/>
          <w:pgMar w:top="1040" w:right="1040" w:bottom="280" w:left="1020" w:header="0" w:footer="874" w:gutter="0"/>
          <w:cols w:space="720"/>
        </w:sectPr>
      </w:pPr>
      <w:r w:rsidRPr="00612B60">
        <w:rPr>
          <w:rFonts w:ascii="Arial" w:eastAsia="Arial" w:hAnsi="Arial" w:cs="Arial"/>
          <w:sz w:val="20"/>
          <w:szCs w:val="20"/>
          <w:lang w:val="fr-CM"/>
        </w:rPr>
        <w:t>Art</w:t>
      </w:r>
      <w:r w:rsidRPr="00612B60">
        <w:rPr>
          <w:rFonts w:ascii="Arial" w:eastAsia="Arial" w:hAnsi="Arial" w:cs="Arial"/>
          <w:spacing w:val="-1"/>
          <w:sz w:val="20"/>
          <w:szCs w:val="20"/>
          <w:lang w:val="fr-CM"/>
        </w:rPr>
        <w:t>i</w:t>
      </w:r>
      <w:r w:rsidRPr="00612B60">
        <w:rPr>
          <w:rFonts w:ascii="Arial" w:eastAsia="Arial" w:hAnsi="Arial" w:cs="Arial"/>
          <w:sz w:val="20"/>
          <w:szCs w:val="20"/>
          <w:lang w:val="fr-CM"/>
        </w:rPr>
        <w:t>cle</w:t>
      </w:r>
      <w:r w:rsidRPr="00612B60">
        <w:rPr>
          <w:rFonts w:ascii="Arial" w:eastAsia="Arial" w:hAnsi="Arial" w:cs="Arial"/>
          <w:spacing w:val="1"/>
          <w:sz w:val="20"/>
          <w:szCs w:val="20"/>
          <w:lang w:val="fr-CM"/>
        </w:rPr>
        <w:t xml:space="preserve"> 39</w:t>
      </w:r>
      <w:r w:rsidRPr="00612B60">
        <w:rPr>
          <w:rFonts w:ascii="Arial" w:eastAsia="Arial" w:hAnsi="Arial" w:cs="Arial"/>
          <w:sz w:val="20"/>
          <w:szCs w:val="20"/>
          <w:lang w:val="fr-CM"/>
        </w:rPr>
        <w:t>.  Ca</w:t>
      </w:r>
      <w:r w:rsidRPr="00612B60">
        <w:rPr>
          <w:rFonts w:ascii="Arial" w:eastAsia="Arial" w:hAnsi="Arial" w:cs="Arial"/>
          <w:spacing w:val="1"/>
          <w:sz w:val="20"/>
          <w:szCs w:val="20"/>
          <w:lang w:val="fr-CM"/>
        </w:rPr>
        <w:t>u</w:t>
      </w:r>
      <w:r w:rsidRPr="00612B60">
        <w:rPr>
          <w:rFonts w:ascii="Arial" w:eastAsia="Arial" w:hAnsi="Arial" w:cs="Arial"/>
          <w:sz w:val="20"/>
          <w:szCs w:val="20"/>
          <w:lang w:val="fr-CM"/>
        </w:rPr>
        <w:t>ti</w:t>
      </w:r>
      <w:r w:rsidRPr="00612B60">
        <w:rPr>
          <w:rFonts w:ascii="Arial" w:eastAsia="Arial" w:hAnsi="Arial" w:cs="Arial"/>
          <w:spacing w:val="1"/>
          <w:sz w:val="20"/>
          <w:szCs w:val="20"/>
          <w:lang w:val="fr-CM"/>
        </w:rPr>
        <w:t>o</w:t>
      </w:r>
      <w:r w:rsidRPr="00612B60">
        <w:rPr>
          <w:rFonts w:ascii="Arial" w:eastAsia="Arial" w:hAnsi="Arial" w:cs="Arial"/>
          <w:spacing w:val="-1"/>
          <w:sz w:val="20"/>
          <w:szCs w:val="20"/>
          <w:lang w:val="fr-CM"/>
        </w:rPr>
        <w:t>n</w:t>
      </w:r>
      <w:r w:rsidRPr="00612B60">
        <w:rPr>
          <w:rFonts w:ascii="Arial" w:eastAsia="Arial" w:hAnsi="Arial" w:cs="Arial"/>
          <w:spacing w:val="1"/>
          <w:sz w:val="20"/>
          <w:szCs w:val="20"/>
          <w:lang w:val="fr-CM"/>
        </w:rPr>
        <w:t>n</w:t>
      </w:r>
      <w:r w:rsidRPr="00612B60">
        <w:rPr>
          <w:rFonts w:ascii="Arial" w:eastAsia="Arial" w:hAnsi="Arial" w:cs="Arial"/>
          <w:spacing w:val="-1"/>
          <w:sz w:val="20"/>
          <w:szCs w:val="20"/>
          <w:lang w:val="fr-CM"/>
        </w:rPr>
        <w:t>e</w:t>
      </w:r>
      <w:r w:rsidRPr="00612B60">
        <w:rPr>
          <w:rFonts w:ascii="Arial" w:eastAsia="Arial" w:hAnsi="Arial" w:cs="Arial"/>
          <w:spacing w:val="1"/>
          <w:sz w:val="20"/>
          <w:szCs w:val="20"/>
          <w:lang w:val="fr-CM"/>
        </w:rPr>
        <w:t>m</w:t>
      </w:r>
      <w:r w:rsidRPr="00612B60">
        <w:rPr>
          <w:rFonts w:ascii="Arial" w:eastAsia="Arial" w:hAnsi="Arial" w:cs="Arial"/>
          <w:spacing w:val="-1"/>
          <w:sz w:val="20"/>
          <w:szCs w:val="20"/>
          <w:lang w:val="fr-CM"/>
        </w:rPr>
        <w:t>e</w:t>
      </w:r>
      <w:r w:rsidRPr="00612B60">
        <w:rPr>
          <w:rFonts w:ascii="Arial" w:eastAsia="Arial" w:hAnsi="Arial" w:cs="Arial"/>
          <w:spacing w:val="1"/>
          <w:sz w:val="20"/>
          <w:szCs w:val="20"/>
          <w:lang w:val="fr-CM"/>
        </w:rPr>
        <w:t>n</w:t>
      </w:r>
      <w:r w:rsidRPr="00612B60">
        <w:rPr>
          <w:rFonts w:ascii="Arial" w:eastAsia="Arial" w:hAnsi="Arial" w:cs="Arial"/>
          <w:sz w:val="20"/>
          <w:szCs w:val="20"/>
          <w:lang w:val="fr-CM"/>
        </w:rPr>
        <w:t xml:space="preserve">t </w:t>
      </w:r>
      <w:r w:rsidRPr="00612B60">
        <w:rPr>
          <w:rFonts w:ascii="Arial" w:eastAsia="Arial" w:hAnsi="Arial" w:cs="Arial"/>
          <w:spacing w:val="-1"/>
          <w:sz w:val="20"/>
          <w:szCs w:val="20"/>
          <w:lang w:val="fr-CM"/>
        </w:rPr>
        <w:t>d</w:t>
      </w:r>
      <w:r w:rsidRPr="00612B60">
        <w:rPr>
          <w:rFonts w:ascii="Arial" w:eastAsia="Arial" w:hAnsi="Arial" w:cs="Arial"/>
          <w:spacing w:val="1"/>
          <w:sz w:val="20"/>
          <w:szCs w:val="20"/>
          <w:lang w:val="fr-CM"/>
        </w:rPr>
        <w:t>é</w:t>
      </w:r>
      <w:r w:rsidRPr="00612B60">
        <w:rPr>
          <w:rFonts w:ascii="Arial" w:eastAsia="Arial" w:hAnsi="Arial" w:cs="Arial"/>
          <w:sz w:val="20"/>
          <w:szCs w:val="20"/>
          <w:lang w:val="fr-CM"/>
        </w:rPr>
        <w:t>fi</w:t>
      </w:r>
      <w:r w:rsidRPr="00612B60">
        <w:rPr>
          <w:rFonts w:ascii="Arial" w:eastAsia="Arial" w:hAnsi="Arial" w:cs="Arial"/>
          <w:spacing w:val="1"/>
          <w:sz w:val="20"/>
          <w:szCs w:val="20"/>
          <w:lang w:val="fr-CM"/>
        </w:rPr>
        <w:t>n</w:t>
      </w:r>
      <w:r w:rsidRPr="00612B60">
        <w:rPr>
          <w:rFonts w:ascii="Arial" w:eastAsia="Arial" w:hAnsi="Arial" w:cs="Arial"/>
          <w:sz w:val="20"/>
          <w:szCs w:val="20"/>
          <w:lang w:val="fr-CM"/>
        </w:rPr>
        <w:t>itif</w:t>
      </w:r>
    </w:p>
    <w:p w14:paraId="6CE607E7" w14:textId="77777777" w:rsidR="000F4527" w:rsidRPr="00612B60" w:rsidRDefault="000F4527" w:rsidP="000F4527">
      <w:pPr>
        <w:autoSpaceDE w:val="0"/>
        <w:autoSpaceDN w:val="0"/>
        <w:adjustRightInd w:val="0"/>
        <w:spacing w:before="53" w:after="0" w:line="517" w:lineRule="atLeast"/>
        <w:ind w:right="1853"/>
        <w:jc w:val="center"/>
        <w:rPr>
          <w:rFonts w:ascii="Arial Narrow" w:eastAsia="MS UI Gothic" w:hAnsi="Arial Narrow" w:cs="Arial Narrow"/>
          <w:b/>
          <w:bCs/>
          <w:sz w:val="32"/>
          <w:szCs w:val="32"/>
        </w:rPr>
      </w:pPr>
      <w:r w:rsidRPr="00612B60">
        <w:rPr>
          <w:rFonts w:ascii="Arial Narrow" w:eastAsia="MS UI Gothic" w:hAnsi="Arial Narrow" w:cs="Arial Narrow"/>
          <w:b/>
          <w:bCs/>
          <w:sz w:val="32"/>
          <w:szCs w:val="32"/>
        </w:rPr>
        <w:lastRenderedPageBreak/>
        <w:t>REGLEMENT GENERAL DE L’APPEL D’OFFRE</w:t>
      </w:r>
    </w:p>
    <w:p w14:paraId="4FCA102B" w14:textId="77777777" w:rsidR="000F4527" w:rsidRPr="00612B60" w:rsidRDefault="000F4527" w:rsidP="000F4527">
      <w:pPr>
        <w:pStyle w:val="Paragraphedeliste"/>
        <w:numPr>
          <w:ilvl w:val="0"/>
          <w:numId w:val="107"/>
        </w:numPr>
        <w:autoSpaceDE w:val="0"/>
        <w:autoSpaceDN w:val="0"/>
        <w:adjustRightInd w:val="0"/>
        <w:spacing w:before="53" w:after="0" w:line="517" w:lineRule="atLeast"/>
        <w:ind w:right="1853"/>
        <w:rPr>
          <w:rFonts w:ascii="Arial Narrow" w:eastAsia="MS UI Gothic" w:hAnsi="Arial Narrow" w:cs="Arial Narrow"/>
          <w:sz w:val="32"/>
          <w:szCs w:val="32"/>
        </w:rPr>
      </w:pPr>
      <w:r w:rsidRPr="00612B60">
        <w:rPr>
          <w:rFonts w:ascii="Arial Narrow" w:eastAsia="MS UI Gothic" w:hAnsi="Arial Narrow" w:cs="Arial Narrow"/>
          <w:b/>
          <w:bCs/>
          <w:sz w:val="32"/>
          <w:szCs w:val="32"/>
        </w:rPr>
        <w:t>GE</w:t>
      </w:r>
      <w:r w:rsidRPr="00612B60">
        <w:rPr>
          <w:rFonts w:ascii="Arial Narrow" w:eastAsia="MS UI Gothic" w:hAnsi="Arial Narrow" w:cs="Arial Narrow"/>
          <w:b/>
          <w:bCs/>
          <w:spacing w:val="1"/>
          <w:sz w:val="32"/>
          <w:szCs w:val="32"/>
        </w:rPr>
        <w:t>N</w:t>
      </w:r>
      <w:r w:rsidRPr="00612B60">
        <w:rPr>
          <w:rFonts w:ascii="Arial Narrow" w:eastAsia="MS UI Gothic" w:hAnsi="Arial Narrow" w:cs="Arial Narrow"/>
          <w:b/>
          <w:bCs/>
          <w:sz w:val="32"/>
          <w:szCs w:val="32"/>
        </w:rPr>
        <w:t>E</w:t>
      </w:r>
      <w:r w:rsidRPr="00612B60">
        <w:rPr>
          <w:rFonts w:ascii="Arial Narrow" w:eastAsia="MS UI Gothic" w:hAnsi="Arial Narrow" w:cs="Arial Narrow"/>
          <w:b/>
          <w:bCs/>
          <w:spacing w:val="1"/>
          <w:sz w:val="32"/>
          <w:szCs w:val="32"/>
        </w:rPr>
        <w:t>R</w:t>
      </w:r>
      <w:r w:rsidRPr="00612B60">
        <w:rPr>
          <w:rFonts w:ascii="Arial Narrow" w:eastAsia="MS UI Gothic" w:hAnsi="Arial Narrow" w:cs="Arial Narrow"/>
          <w:b/>
          <w:bCs/>
          <w:sz w:val="32"/>
          <w:szCs w:val="32"/>
        </w:rPr>
        <w:t>A</w:t>
      </w:r>
      <w:r w:rsidRPr="00612B60">
        <w:rPr>
          <w:rFonts w:ascii="Arial Narrow" w:eastAsia="MS UI Gothic" w:hAnsi="Arial Narrow" w:cs="Arial Narrow"/>
          <w:b/>
          <w:bCs/>
          <w:spacing w:val="1"/>
          <w:sz w:val="32"/>
          <w:szCs w:val="32"/>
        </w:rPr>
        <w:t>L</w:t>
      </w:r>
      <w:r w:rsidRPr="00612B60">
        <w:rPr>
          <w:rFonts w:ascii="Arial Narrow" w:eastAsia="MS UI Gothic" w:hAnsi="Arial Narrow" w:cs="Arial Narrow"/>
          <w:b/>
          <w:bCs/>
          <w:sz w:val="32"/>
          <w:szCs w:val="32"/>
        </w:rPr>
        <w:t>ITES</w:t>
      </w:r>
    </w:p>
    <w:p w14:paraId="15DB2727" w14:textId="77777777" w:rsidR="000F4527" w:rsidRPr="00612B60" w:rsidRDefault="000F4527" w:rsidP="000F4527">
      <w:pPr>
        <w:autoSpaceDE w:val="0"/>
        <w:autoSpaceDN w:val="0"/>
        <w:adjustRightInd w:val="0"/>
        <w:spacing w:after="0" w:line="240" w:lineRule="auto"/>
        <w:jc w:val="both"/>
        <w:rPr>
          <w:rFonts w:ascii="Times New Roman" w:eastAsia="MS UI Gothic" w:hAnsi="Times New Roman" w:cs="Times New Roman"/>
          <w:b/>
          <w:bCs/>
          <w:u w:val="single"/>
        </w:rPr>
      </w:pPr>
    </w:p>
    <w:p w14:paraId="1379BB5E" w14:textId="77777777" w:rsidR="000F4527" w:rsidRPr="00612B60" w:rsidRDefault="000F4527" w:rsidP="000F4527">
      <w:pPr>
        <w:autoSpaceDE w:val="0"/>
        <w:autoSpaceDN w:val="0"/>
        <w:adjustRightInd w:val="0"/>
        <w:spacing w:after="0" w:line="240" w:lineRule="auto"/>
        <w:jc w:val="both"/>
        <w:rPr>
          <w:rFonts w:ascii="Times New Roman" w:eastAsia="MS UI Gothic" w:hAnsi="Times New Roman" w:cs="Times New Roman"/>
        </w:rPr>
      </w:pPr>
      <w:r w:rsidRPr="00612B60">
        <w:rPr>
          <w:rFonts w:ascii="Times New Roman" w:eastAsia="MS UI Gothic" w:hAnsi="Times New Roman" w:cs="Times New Roman"/>
          <w:b/>
          <w:bCs/>
          <w:u w:val="single"/>
        </w:rPr>
        <w:t>Article 1</w:t>
      </w:r>
      <w:r w:rsidRPr="00612B60">
        <w:rPr>
          <w:rFonts w:ascii="Times New Roman" w:eastAsia="MS UI Gothic" w:hAnsi="Times New Roman" w:cs="Times New Roman"/>
          <w:b/>
          <w:bCs/>
          <w:u w:val="single"/>
          <w:vertAlign w:val="superscript"/>
        </w:rPr>
        <w:t>er</w:t>
      </w:r>
      <w:r w:rsidRPr="00612B60">
        <w:rPr>
          <w:rFonts w:ascii="Times New Roman" w:eastAsia="MS UI Gothic" w:hAnsi="Times New Roman" w:cs="Times New Roman"/>
        </w:rPr>
        <w:t xml:space="preserve"> : </w:t>
      </w:r>
      <w:r w:rsidRPr="00612B60">
        <w:rPr>
          <w:rFonts w:ascii="Times New Roman" w:eastAsia="MS UI Gothic" w:hAnsi="Times New Roman" w:cs="Times New Roman"/>
          <w:b/>
          <w:bCs/>
        </w:rPr>
        <w:t>Portée de la soumission</w:t>
      </w:r>
    </w:p>
    <w:p w14:paraId="4015C177" w14:textId="77777777" w:rsidR="000F4527" w:rsidRPr="00612B60" w:rsidRDefault="000F4527" w:rsidP="000F4527">
      <w:pPr>
        <w:autoSpaceDE w:val="0"/>
        <w:autoSpaceDN w:val="0"/>
        <w:adjustRightInd w:val="0"/>
        <w:spacing w:after="0" w:line="240" w:lineRule="auto"/>
        <w:jc w:val="both"/>
        <w:rPr>
          <w:rFonts w:ascii="Times New Roman" w:eastAsia="MS UI Gothic" w:hAnsi="Times New Roman" w:cs="Times New Roman"/>
          <w:sz w:val="28"/>
          <w:szCs w:val="28"/>
        </w:rPr>
      </w:pPr>
    </w:p>
    <w:p w14:paraId="1DABD48A" w14:textId="77777777" w:rsidR="000F4527" w:rsidRPr="00612B60" w:rsidRDefault="000F4527" w:rsidP="000F4527">
      <w:pPr>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1.1. L’Autorité Contractante tel qu’il est défini dans le Règlement particulier de l’Appel d’offres (RPAO), ci-après dénommé « l’Autorité Contractante », lance un Appel d’Offres pour les travaux de construction décrits dans le Dossier d’Appel d’Offres et brièvement définis dans le RPAO.</w:t>
      </w:r>
    </w:p>
    <w:p w14:paraId="64057198" w14:textId="77777777" w:rsidR="000F4527" w:rsidRPr="00612B60" w:rsidRDefault="000F4527" w:rsidP="000F4527">
      <w:pPr>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Le nom, le numéro d’identification faisant l’objet de l’appel d’offres figurent dans le RPAO.</w:t>
      </w:r>
    </w:p>
    <w:p w14:paraId="3FE3CEA7" w14:textId="77777777" w:rsidR="000F4527" w:rsidRPr="00612B60" w:rsidRDefault="000F4527" w:rsidP="000F4527">
      <w:pPr>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Il y est fait ci-après référence sous le terme « les travaux ».</w:t>
      </w:r>
    </w:p>
    <w:p w14:paraId="217BAEDE" w14:textId="77777777" w:rsidR="000F4527" w:rsidRPr="00612B60" w:rsidRDefault="000F4527" w:rsidP="000F4527">
      <w:pPr>
        <w:autoSpaceDE w:val="0"/>
        <w:autoSpaceDN w:val="0"/>
        <w:adjustRightInd w:val="0"/>
        <w:spacing w:after="0" w:line="276" w:lineRule="auto"/>
        <w:jc w:val="both"/>
        <w:rPr>
          <w:rFonts w:ascii="Times New Roman" w:eastAsia="MS UI Gothic" w:hAnsi="Times New Roman" w:cs="Times New Roman"/>
          <w:sz w:val="10"/>
          <w:szCs w:val="10"/>
        </w:rPr>
      </w:pPr>
    </w:p>
    <w:p w14:paraId="20F03818" w14:textId="77777777" w:rsidR="000F4527" w:rsidRPr="00612B60" w:rsidRDefault="000F4527" w:rsidP="000F4527">
      <w:pPr>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1.2. Le soumissionnaire retenu, ou attributaire, doit achever les travaux dans le délai indiqué dans le RPAO, et qui court sauf stipulation contraire du CCAP, à compter de la date de notification de l’ordre de service de commencer les travaux ou dans celle fixée dans ledit ordre de service.</w:t>
      </w:r>
    </w:p>
    <w:p w14:paraId="3AA4A219" w14:textId="77777777" w:rsidR="000F4527" w:rsidRPr="00612B60" w:rsidRDefault="000F4527" w:rsidP="000F4527">
      <w:pPr>
        <w:autoSpaceDE w:val="0"/>
        <w:autoSpaceDN w:val="0"/>
        <w:adjustRightInd w:val="0"/>
        <w:spacing w:after="0" w:line="276" w:lineRule="auto"/>
        <w:jc w:val="both"/>
        <w:rPr>
          <w:rFonts w:ascii="Times New Roman" w:eastAsia="MS UI Gothic" w:hAnsi="Times New Roman" w:cs="Times New Roman"/>
          <w:sz w:val="10"/>
          <w:szCs w:val="10"/>
        </w:rPr>
      </w:pPr>
    </w:p>
    <w:p w14:paraId="58EB6775" w14:textId="77777777" w:rsidR="000F4527" w:rsidRPr="00612B60" w:rsidRDefault="000F4527" w:rsidP="000F4527">
      <w:pPr>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1.3. Dans le présent Dossier d’Appel d’Offres, le terme « jour » désigne un jour calendaire à l’exception des jours calendaires expressément spécifiés dans le code des Marchés Publics.</w:t>
      </w:r>
    </w:p>
    <w:p w14:paraId="59ECCD31" w14:textId="77777777" w:rsidR="000F4527" w:rsidRPr="00612B60" w:rsidRDefault="000F4527" w:rsidP="000F4527">
      <w:pPr>
        <w:autoSpaceDE w:val="0"/>
        <w:autoSpaceDN w:val="0"/>
        <w:adjustRightInd w:val="0"/>
        <w:spacing w:before="9" w:after="0" w:line="120" w:lineRule="atLeast"/>
        <w:jc w:val="both"/>
        <w:rPr>
          <w:rFonts w:ascii="Times New Roman" w:eastAsia="MS UI Gothic" w:hAnsi="Times New Roman" w:cs="Times New Roman"/>
          <w:sz w:val="12"/>
          <w:szCs w:val="12"/>
        </w:rPr>
      </w:pPr>
    </w:p>
    <w:p w14:paraId="6C88BAE6" w14:textId="77777777" w:rsidR="000F4527" w:rsidRPr="00612B60" w:rsidRDefault="000F4527" w:rsidP="000F4527">
      <w:pPr>
        <w:autoSpaceDE w:val="0"/>
        <w:autoSpaceDN w:val="0"/>
        <w:adjustRightInd w:val="0"/>
        <w:spacing w:after="0" w:line="200" w:lineRule="atLeast"/>
        <w:jc w:val="both"/>
        <w:rPr>
          <w:rFonts w:ascii="Times New Roman" w:eastAsia="MS UI Gothic" w:hAnsi="Times New Roman" w:cs="Times New Roman"/>
        </w:rPr>
      </w:pPr>
    </w:p>
    <w:p w14:paraId="5476EB2F" w14:textId="77777777" w:rsidR="000F4527" w:rsidRPr="00612B60" w:rsidRDefault="000F4527" w:rsidP="000F4527">
      <w:pPr>
        <w:autoSpaceDE w:val="0"/>
        <w:autoSpaceDN w:val="0"/>
        <w:adjustRightInd w:val="0"/>
        <w:spacing w:after="0" w:line="240" w:lineRule="auto"/>
        <w:jc w:val="both"/>
        <w:rPr>
          <w:rFonts w:ascii="Times New Roman" w:eastAsia="MS UI Gothic" w:hAnsi="Times New Roman" w:cs="Times New Roman"/>
        </w:rPr>
      </w:pPr>
      <w:r w:rsidRPr="00612B60">
        <w:rPr>
          <w:rFonts w:ascii="Times New Roman" w:eastAsia="MS UI Gothic" w:hAnsi="Times New Roman" w:cs="Times New Roman"/>
          <w:b/>
          <w:bCs/>
          <w:u w:val="single"/>
        </w:rPr>
        <w:t>Article 2</w:t>
      </w:r>
      <w:r w:rsidRPr="00612B60">
        <w:rPr>
          <w:rFonts w:ascii="Times New Roman" w:eastAsia="MS UI Gothic" w:hAnsi="Times New Roman" w:cs="Times New Roman"/>
        </w:rPr>
        <w:t xml:space="preserve"> : </w:t>
      </w:r>
      <w:r w:rsidRPr="00612B60">
        <w:rPr>
          <w:rFonts w:ascii="Times New Roman" w:eastAsia="MS UI Gothic" w:hAnsi="Times New Roman" w:cs="Times New Roman"/>
          <w:b/>
          <w:bCs/>
        </w:rPr>
        <w:t>Financement</w:t>
      </w:r>
    </w:p>
    <w:p w14:paraId="71295DFC" w14:textId="77777777" w:rsidR="000F4527" w:rsidRPr="00612B60" w:rsidRDefault="000F4527" w:rsidP="000F4527">
      <w:pPr>
        <w:autoSpaceDE w:val="0"/>
        <w:autoSpaceDN w:val="0"/>
        <w:adjustRightInd w:val="0"/>
        <w:spacing w:after="0" w:line="240" w:lineRule="auto"/>
        <w:jc w:val="both"/>
        <w:rPr>
          <w:rFonts w:ascii="Times New Roman" w:eastAsia="MS UI Gothic" w:hAnsi="Times New Roman" w:cs="Times New Roman"/>
          <w:sz w:val="10"/>
          <w:szCs w:val="10"/>
        </w:rPr>
      </w:pPr>
    </w:p>
    <w:p w14:paraId="5B078CAC" w14:textId="77777777" w:rsidR="000F4527" w:rsidRPr="00612B60" w:rsidRDefault="000F4527" w:rsidP="000F4527">
      <w:pPr>
        <w:autoSpaceDE w:val="0"/>
        <w:autoSpaceDN w:val="0"/>
        <w:adjustRightInd w:val="0"/>
        <w:spacing w:after="0" w:line="240" w:lineRule="auto"/>
        <w:jc w:val="both"/>
        <w:rPr>
          <w:rFonts w:ascii="Times New Roman" w:eastAsia="MS UI Gothic" w:hAnsi="Times New Roman" w:cs="Times New Roman"/>
        </w:rPr>
      </w:pPr>
      <w:r w:rsidRPr="00612B60">
        <w:rPr>
          <w:rFonts w:ascii="Times New Roman" w:eastAsia="MS UI Gothic" w:hAnsi="Times New Roman" w:cs="Times New Roman"/>
        </w:rPr>
        <w:t>La source de financement des travaux objet du présent appel d’offres est précisé dans le RPAO.</w:t>
      </w:r>
    </w:p>
    <w:p w14:paraId="4BAC93B3" w14:textId="77777777" w:rsidR="000F4527" w:rsidRPr="00612B60" w:rsidRDefault="000F4527" w:rsidP="000F4527">
      <w:pPr>
        <w:autoSpaceDE w:val="0"/>
        <w:autoSpaceDN w:val="0"/>
        <w:adjustRightInd w:val="0"/>
        <w:spacing w:after="0" w:line="200" w:lineRule="atLeast"/>
        <w:jc w:val="both"/>
        <w:rPr>
          <w:rFonts w:ascii="Times New Roman" w:eastAsia="MS UI Gothic" w:hAnsi="Times New Roman" w:cs="Times New Roman"/>
        </w:rPr>
      </w:pPr>
    </w:p>
    <w:p w14:paraId="36AB257A" w14:textId="77777777" w:rsidR="000F4527" w:rsidRPr="00612B60" w:rsidRDefault="000F4527" w:rsidP="000F4527">
      <w:pPr>
        <w:autoSpaceDE w:val="0"/>
        <w:autoSpaceDN w:val="0"/>
        <w:adjustRightInd w:val="0"/>
        <w:spacing w:after="0" w:line="240" w:lineRule="auto"/>
        <w:jc w:val="both"/>
        <w:rPr>
          <w:rFonts w:ascii="Times New Roman" w:eastAsia="MS UI Gothic" w:hAnsi="Times New Roman" w:cs="Times New Roman"/>
          <w:b/>
          <w:bCs/>
          <w:u w:val="single"/>
        </w:rPr>
      </w:pPr>
      <w:r w:rsidRPr="00612B60">
        <w:rPr>
          <w:rFonts w:ascii="Times New Roman" w:eastAsia="MS UI Gothic" w:hAnsi="Times New Roman" w:cs="Times New Roman"/>
          <w:b/>
          <w:bCs/>
          <w:u w:val="single"/>
        </w:rPr>
        <w:t xml:space="preserve">Article 3. </w:t>
      </w:r>
      <w:r w:rsidRPr="00612B60">
        <w:rPr>
          <w:rFonts w:ascii="Times New Roman" w:eastAsia="MS UI Gothic" w:hAnsi="Times New Roman" w:cs="Times New Roman"/>
          <w:b/>
          <w:bCs/>
        </w:rPr>
        <w:t xml:space="preserve">      Principes éthiques</w:t>
      </w:r>
    </w:p>
    <w:p w14:paraId="5EC97EED" w14:textId="77777777" w:rsidR="000F4527" w:rsidRPr="00612B60" w:rsidRDefault="000F4527" w:rsidP="000F4527">
      <w:pPr>
        <w:autoSpaceDE w:val="0"/>
        <w:autoSpaceDN w:val="0"/>
        <w:adjustRightInd w:val="0"/>
        <w:spacing w:after="0" w:line="280" w:lineRule="atLeast"/>
        <w:jc w:val="both"/>
        <w:rPr>
          <w:rFonts w:ascii="Times New Roman" w:eastAsia="MS UI Gothic" w:hAnsi="Times New Roman" w:cs="Times New Roman"/>
          <w:sz w:val="28"/>
          <w:szCs w:val="28"/>
        </w:rPr>
      </w:pPr>
    </w:p>
    <w:p w14:paraId="7317407B" w14:textId="77777777" w:rsidR="000F4527" w:rsidRPr="00612B60" w:rsidRDefault="000F4527" w:rsidP="000F4527">
      <w:pPr>
        <w:autoSpaceDE w:val="0"/>
        <w:autoSpaceDN w:val="0"/>
        <w:adjustRightInd w:val="0"/>
        <w:spacing w:after="0" w:line="360" w:lineRule="auto"/>
        <w:ind w:right="72"/>
        <w:jc w:val="both"/>
        <w:rPr>
          <w:rFonts w:ascii="Times New Roman" w:eastAsia="MS UI Gothic" w:hAnsi="Times New Roman" w:cs="Times New Roman"/>
        </w:rPr>
      </w:pPr>
      <w:r w:rsidRPr="00612B60">
        <w:rPr>
          <w:rFonts w:ascii="Times New Roman" w:eastAsia="MS UI Gothic" w:hAnsi="Times New Roman" w:cs="Times New Roman"/>
        </w:rPr>
        <w:t>3.1. Les agents relevant du service public, les soumissionnaires et les titulaires de marché, ainsi que toute personne intervenant à quelque titre que ce soit dans la chaîne de passation, d'exécution, de contrôle et de régulation des marchés, sont soumis aux dispositions des lois et règlements interdisant les actes de corruption, les manœuvres frauduleuses, les pratiques collusoires, coercitives ou obstructives, les conflits d’intérêts, les délits d’initiés et les complicités.</w:t>
      </w:r>
    </w:p>
    <w:p w14:paraId="5E11AE96" w14:textId="77777777" w:rsidR="000F4527" w:rsidRPr="00612B60" w:rsidRDefault="000F4527" w:rsidP="000F4527">
      <w:pPr>
        <w:autoSpaceDE w:val="0"/>
        <w:autoSpaceDN w:val="0"/>
        <w:adjustRightInd w:val="0"/>
        <w:spacing w:after="0" w:line="360" w:lineRule="auto"/>
        <w:ind w:right="72"/>
        <w:jc w:val="both"/>
        <w:rPr>
          <w:rFonts w:ascii="Times New Roman" w:eastAsia="MS UI Gothic" w:hAnsi="Times New Roman" w:cs="Times New Roman"/>
        </w:rPr>
      </w:pPr>
      <w:r w:rsidRPr="00612B60">
        <w:rPr>
          <w:rFonts w:ascii="Times New Roman" w:eastAsia="MS UI Gothic" w:hAnsi="Times New Roman" w:cs="Times New Roman"/>
        </w:rPr>
        <w:t>A cet égard, ils souscrivent la charte d’intégrité dont le modèle est joint en annexe du présent Dossier d’Appel d’Offres (pièce N°11).</w:t>
      </w:r>
    </w:p>
    <w:p w14:paraId="67638CBA" w14:textId="77777777" w:rsidR="000F4527" w:rsidRPr="00612B60" w:rsidRDefault="000F4527" w:rsidP="000F4527">
      <w:pPr>
        <w:autoSpaceDE w:val="0"/>
        <w:autoSpaceDN w:val="0"/>
        <w:adjustRightInd w:val="0"/>
        <w:spacing w:before="61" w:after="0" w:line="359" w:lineRule="atLeast"/>
        <w:ind w:left="113" w:right="83"/>
        <w:jc w:val="both"/>
        <w:rPr>
          <w:rFonts w:ascii="Times New Roman" w:eastAsia="MS UI Gothic" w:hAnsi="Times New Roman" w:cs="Times New Roman"/>
        </w:rPr>
      </w:pPr>
      <w:r w:rsidRPr="00612B60">
        <w:rPr>
          <w:rFonts w:ascii="Times New Roman" w:eastAsia="MS UI Gothic" w:hAnsi="Times New Roman" w:cs="Times New Roman"/>
        </w:rPr>
        <w:t xml:space="preserve">En vertu de ces principes, le Maître d’Ouvrage ou le Maître d’Ouvrage Délégué : </w:t>
      </w:r>
    </w:p>
    <w:p w14:paraId="711AAC69" w14:textId="77777777" w:rsidR="000F4527" w:rsidRPr="00612B60" w:rsidRDefault="000F4527" w:rsidP="000F4527">
      <w:pPr>
        <w:autoSpaceDE w:val="0"/>
        <w:autoSpaceDN w:val="0"/>
        <w:adjustRightInd w:val="0"/>
        <w:spacing w:before="7" w:after="0" w:line="180" w:lineRule="atLeast"/>
        <w:jc w:val="both"/>
        <w:rPr>
          <w:rFonts w:ascii="Times New Roman" w:eastAsia="MS UI Gothic" w:hAnsi="Times New Roman" w:cs="Times New Roman"/>
        </w:rPr>
      </w:pPr>
    </w:p>
    <w:p w14:paraId="2755271D" w14:textId="77777777" w:rsidR="000F4527" w:rsidRPr="00612B60" w:rsidRDefault="000F4527" w:rsidP="000F4527">
      <w:pPr>
        <w:autoSpaceDE w:val="0"/>
        <w:autoSpaceDN w:val="0"/>
        <w:adjustRightInd w:val="0"/>
        <w:spacing w:after="0" w:line="360" w:lineRule="auto"/>
        <w:jc w:val="both"/>
        <w:rPr>
          <w:rFonts w:ascii="Times New Roman" w:eastAsia="MS UI Gothic" w:hAnsi="Times New Roman" w:cs="Times New Roman"/>
        </w:rPr>
      </w:pPr>
      <w:r w:rsidRPr="00612B60">
        <w:rPr>
          <w:rFonts w:ascii="Times New Roman" w:eastAsia="MS UI Gothic" w:hAnsi="Times New Roman" w:cs="Times New Roman"/>
          <w:b/>
          <w:bCs/>
        </w:rPr>
        <w:t xml:space="preserve">a. </w:t>
      </w:r>
      <w:r w:rsidRPr="00612B60">
        <w:rPr>
          <w:rFonts w:ascii="Times New Roman" w:eastAsia="MS UI Gothic" w:hAnsi="Times New Roman" w:cs="Times New Roman"/>
        </w:rPr>
        <w:t xml:space="preserve">définit, aux fins de cette clause, les expressions de la manière suivante :  </w:t>
      </w:r>
    </w:p>
    <w:p w14:paraId="08CA5DD4" w14:textId="77777777" w:rsidR="000F4527" w:rsidRPr="00612B60" w:rsidRDefault="000F4527" w:rsidP="000F4527">
      <w:pPr>
        <w:autoSpaceDE w:val="0"/>
        <w:autoSpaceDN w:val="0"/>
        <w:adjustRightInd w:val="0"/>
        <w:spacing w:after="0" w:line="360" w:lineRule="auto"/>
        <w:ind w:right="71"/>
        <w:jc w:val="both"/>
        <w:rPr>
          <w:rFonts w:ascii="Times New Roman" w:eastAsia="MS UI Gothic" w:hAnsi="Times New Roman" w:cs="Times New Roman"/>
        </w:rPr>
      </w:pPr>
      <w:r w:rsidRPr="00612B60">
        <w:rPr>
          <w:rFonts w:ascii="Times New Roman" w:eastAsia="MS UI Gothic" w:hAnsi="Times New Roman" w:cs="Times New Roman"/>
        </w:rPr>
        <w:t>i. Est convaincu d’acte de "corruption" quiconque offre, donne, sollicite ou accepte un quelconque avantage en vue d'influencer l’action d’un agent public au cours de l’attribution ou de l'exécution d’un marché ;</w:t>
      </w:r>
    </w:p>
    <w:p w14:paraId="567E3CC5" w14:textId="77777777" w:rsidR="000F4527" w:rsidRPr="00612B60" w:rsidRDefault="000F4527" w:rsidP="000F4527">
      <w:pPr>
        <w:autoSpaceDE w:val="0"/>
        <w:autoSpaceDN w:val="0"/>
        <w:adjustRightInd w:val="0"/>
        <w:spacing w:before="74" w:after="0" w:line="360" w:lineRule="auto"/>
        <w:jc w:val="both"/>
        <w:rPr>
          <w:rFonts w:ascii="Times New Roman" w:eastAsia="MS UI Gothic" w:hAnsi="Times New Roman" w:cs="Times New Roman"/>
        </w:rPr>
      </w:pPr>
      <w:r w:rsidRPr="00612B60">
        <w:rPr>
          <w:rFonts w:ascii="Times New Roman" w:eastAsia="MS UI Gothic" w:hAnsi="Times New Roman" w:cs="Times New Roman"/>
        </w:rPr>
        <w:t>ii. Se livre à des "manœuvres frauduleuses " quiconque déforme ou dénature des faits afin d’influencer l’attribution ou l’exécution d’un marché ;</w:t>
      </w:r>
    </w:p>
    <w:p w14:paraId="43EE3898" w14:textId="77777777" w:rsidR="000F4527" w:rsidRPr="00612B60" w:rsidRDefault="000F4527" w:rsidP="000F4527">
      <w:pPr>
        <w:autoSpaceDE w:val="0"/>
        <w:autoSpaceDN w:val="0"/>
        <w:adjustRightInd w:val="0"/>
        <w:spacing w:before="74" w:after="0" w:line="240" w:lineRule="auto"/>
        <w:jc w:val="both"/>
        <w:rPr>
          <w:rFonts w:ascii="Times New Roman" w:eastAsia="MS UI Gothic" w:hAnsi="Times New Roman" w:cs="Times New Roman"/>
        </w:rPr>
      </w:pPr>
    </w:p>
    <w:p w14:paraId="24FDEFB2" w14:textId="77777777" w:rsidR="000F4527" w:rsidRPr="00612B60" w:rsidRDefault="000F4527" w:rsidP="000F4527">
      <w:pPr>
        <w:autoSpaceDE w:val="0"/>
        <w:autoSpaceDN w:val="0"/>
        <w:adjustRightInd w:val="0"/>
        <w:spacing w:after="0" w:line="359" w:lineRule="atLeast"/>
        <w:ind w:right="79"/>
        <w:jc w:val="both"/>
        <w:rPr>
          <w:rFonts w:ascii="Times New Roman" w:eastAsia="MS UI Gothic" w:hAnsi="Times New Roman" w:cs="Times New Roman"/>
        </w:rPr>
      </w:pPr>
      <w:r w:rsidRPr="00612B60">
        <w:rPr>
          <w:rFonts w:ascii="Times New Roman" w:eastAsia="MS UI Gothic" w:hAnsi="Times New Roman" w:cs="Times New Roman"/>
        </w:rPr>
        <w:lastRenderedPageBreak/>
        <w:t>iii. Sont convaincus de « pratiques collusoires » deux ou plusieurs soumissionnaires qui s'entendent dans le but de maintenir artificiellement les prix des offres à des niveaux ne correspondant pas à ceux qui résulteraient du jeu de la concurrence ;</w:t>
      </w:r>
    </w:p>
    <w:p w14:paraId="3CE1364A" w14:textId="77777777" w:rsidR="000F4527" w:rsidRPr="00612B60" w:rsidRDefault="000F4527" w:rsidP="000F4527">
      <w:pPr>
        <w:autoSpaceDE w:val="0"/>
        <w:autoSpaceDN w:val="0"/>
        <w:adjustRightInd w:val="0"/>
        <w:spacing w:before="62" w:after="0" w:line="359" w:lineRule="atLeast"/>
        <w:ind w:right="84"/>
        <w:jc w:val="both"/>
        <w:rPr>
          <w:rFonts w:ascii="Times New Roman" w:eastAsia="MS UI Gothic" w:hAnsi="Times New Roman" w:cs="Times New Roman"/>
        </w:rPr>
      </w:pPr>
      <w:r w:rsidRPr="00612B60">
        <w:rPr>
          <w:rFonts w:ascii="Times New Roman" w:eastAsia="MS UI Gothic" w:hAnsi="Times New Roman" w:cs="Times New Roman"/>
        </w:rPr>
        <w:t>iv. Se livre à des « pratiques coercitives », quiconque porte atteinte aux personnes ou à leurs biens ou profère des menaces à leur encontre de manière directe ou indirecte, afin d'influencer leurs actions au cours de l'attribution ou de l'exécution d'un marché ;</w:t>
      </w:r>
    </w:p>
    <w:p w14:paraId="26EC7852" w14:textId="77777777" w:rsidR="000F4527" w:rsidRPr="00612B60" w:rsidRDefault="000F4527" w:rsidP="000F4527">
      <w:pPr>
        <w:autoSpaceDE w:val="0"/>
        <w:autoSpaceDN w:val="0"/>
        <w:adjustRightInd w:val="0"/>
        <w:spacing w:after="0" w:line="240" w:lineRule="auto"/>
        <w:rPr>
          <w:rFonts w:ascii="Times New Roman" w:eastAsia="MS UI Gothic" w:hAnsi="Times New Roman" w:cs="Times New Roman"/>
        </w:rPr>
      </w:pPr>
    </w:p>
    <w:p w14:paraId="58D0A78C" w14:textId="77777777" w:rsidR="000F4527" w:rsidRPr="00612B60" w:rsidRDefault="000F4527" w:rsidP="000F4527">
      <w:pPr>
        <w:autoSpaceDE w:val="0"/>
        <w:autoSpaceDN w:val="0"/>
        <w:adjustRightInd w:val="0"/>
        <w:spacing w:before="62" w:after="0" w:line="360" w:lineRule="auto"/>
        <w:ind w:right="70"/>
        <w:jc w:val="both"/>
        <w:rPr>
          <w:rFonts w:ascii="Times New Roman" w:eastAsia="MS UI Gothic" w:hAnsi="Times New Roman" w:cs="Times New Roman"/>
        </w:rPr>
      </w:pPr>
      <w:r w:rsidRPr="00612B60">
        <w:rPr>
          <w:rFonts w:ascii="Times New Roman" w:eastAsia="MS UI Gothic" w:hAnsi="Times New Roman" w:cs="Times New Roman"/>
        </w:rPr>
        <w:t>v. Le « conflit d’intérêt » désigne toute situation dans laquelle le titulaire d’un marché ou surveillant des procédures de passation et/ou de l'exécution du marché pourrait tirer des profits directs ou indirects d’un marché conclu par le Maître d’ouvrage ou Maître d’ouvrage Délégué, d’une affectation ou toute situation dans laquelle il a des intérêts financiers ou personnels suffisant pour compromettre son impartialité dans l’accomplissement de ses fonctions ou de nature à affecter défavorablement son jugement ;</w:t>
      </w:r>
    </w:p>
    <w:p w14:paraId="57B883D1" w14:textId="77777777" w:rsidR="000F4527" w:rsidRPr="00612B60" w:rsidRDefault="000F4527" w:rsidP="000F4527">
      <w:pPr>
        <w:autoSpaceDE w:val="0"/>
        <w:autoSpaceDN w:val="0"/>
        <w:adjustRightInd w:val="0"/>
        <w:spacing w:before="61" w:after="0" w:line="240" w:lineRule="auto"/>
        <w:rPr>
          <w:rFonts w:ascii="Times New Roman" w:eastAsia="MS UI Gothic" w:hAnsi="Times New Roman" w:cs="Times New Roman"/>
        </w:rPr>
      </w:pPr>
      <w:r w:rsidRPr="00612B60">
        <w:rPr>
          <w:rFonts w:ascii="Times New Roman" w:eastAsia="MS UI Gothic" w:hAnsi="Times New Roman" w:cs="Times New Roman"/>
        </w:rPr>
        <w:t>vii. La complicité s’entend de :</w:t>
      </w:r>
    </w:p>
    <w:p w14:paraId="5CA5E096" w14:textId="77777777" w:rsidR="000F4527" w:rsidRPr="00612B60" w:rsidRDefault="000F4527" w:rsidP="000F4527">
      <w:pPr>
        <w:autoSpaceDE w:val="0"/>
        <w:autoSpaceDN w:val="0"/>
        <w:adjustRightInd w:val="0"/>
        <w:spacing w:before="7" w:after="0" w:line="180" w:lineRule="atLeast"/>
        <w:rPr>
          <w:rFonts w:ascii="Times New Roman" w:eastAsia="MS UI Gothic" w:hAnsi="Times New Roman" w:cs="Times New Roman"/>
        </w:rPr>
      </w:pPr>
    </w:p>
    <w:p w14:paraId="62A5B767" w14:textId="77777777" w:rsidR="000F4527" w:rsidRPr="00612B60" w:rsidRDefault="000F4527" w:rsidP="000F4527">
      <w:pPr>
        <w:autoSpaceDE w:val="0"/>
        <w:autoSpaceDN w:val="0"/>
        <w:adjustRightInd w:val="0"/>
        <w:spacing w:after="0" w:line="360" w:lineRule="auto"/>
        <w:ind w:left="473"/>
        <w:rPr>
          <w:rFonts w:ascii="Times New Roman" w:eastAsia="MS UI Gothic" w:hAnsi="Times New Roman" w:cs="Times New Roman"/>
        </w:rPr>
      </w:pPr>
      <w:r w:rsidRPr="00612B60">
        <w:rPr>
          <w:rFonts w:ascii="Times New Roman" w:eastAsia="MS UI Gothic" w:hAnsi="Times New Roman" w:cs="Times New Roman"/>
        </w:rPr>
        <w:t>-    L’omission ou la négligence d’effectuer les contrôles ou de donner les avis techniques prescrits ;</w:t>
      </w:r>
    </w:p>
    <w:p w14:paraId="0A79CD41" w14:textId="77777777" w:rsidR="000F4527" w:rsidRPr="00612B60" w:rsidRDefault="000F4527" w:rsidP="000F4527">
      <w:pPr>
        <w:autoSpaceDE w:val="0"/>
        <w:autoSpaceDN w:val="0"/>
        <w:adjustRightInd w:val="0"/>
        <w:spacing w:after="0" w:line="360" w:lineRule="auto"/>
        <w:ind w:left="473"/>
        <w:rPr>
          <w:rFonts w:ascii="Times New Roman" w:eastAsia="MS UI Gothic" w:hAnsi="Times New Roman" w:cs="Times New Roman"/>
        </w:rPr>
      </w:pPr>
      <w:r w:rsidRPr="00612B60">
        <w:rPr>
          <w:rFonts w:ascii="Times New Roman" w:eastAsia="MS UI Gothic" w:hAnsi="Times New Roman" w:cs="Times New Roman"/>
        </w:rPr>
        <w:t>-    L’abstention volontaire de porter à la connaissance du Maître d’ouvrage ou de l’autorité compétente, les irrégularités constatées lors de la réalisation de ses missions.</w:t>
      </w:r>
    </w:p>
    <w:p w14:paraId="7DC3DA20" w14:textId="77777777" w:rsidR="000F4527" w:rsidRPr="00612B60" w:rsidRDefault="000F4527" w:rsidP="000F4527">
      <w:pPr>
        <w:autoSpaceDE w:val="0"/>
        <w:autoSpaceDN w:val="0"/>
        <w:adjustRightInd w:val="0"/>
        <w:spacing w:after="0" w:line="359" w:lineRule="atLeast"/>
        <w:ind w:right="77"/>
        <w:jc w:val="both"/>
        <w:rPr>
          <w:rFonts w:ascii="Times New Roman" w:eastAsia="MS UI Gothic" w:hAnsi="Times New Roman" w:cs="Times New Roman"/>
        </w:rPr>
      </w:pPr>
      <w:r w:rsidRPr="00612B60">
        <w:rPr>
          <w:rFonts w:ascii="Times New Roman" w:eastAsia="MS UI Gothic" w:hAnsi="Times New Roman" w:cs="Times New Roman"/>
        </w:rPr>
        <w:t>viii. 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p>
    <w:p w14:paraId="5D940192" w14:textId="77777777" w:rsidR="000F4527" w:rsidRPr="00612B60" w:rsidRDefault="000F4527" w:rsidP="000F4527">
      <w:pPr>
        <w:autoSpaceDE w:val="0"/>
        <w:autoSpaceDN w:val="0"/>
        <w:adjustRightInd w:val="0"/>
        <w:spacing w:before="62" w:after="0" w:line="360" w:lineRule="auto"/>
        <w:ind w:right="68"/>
        <w:jc w:val="both"/>
        <w:rPr>
          <w:rFonts w:ascii="Times New Roman" w:eastAsia="MS UI Gothic" w:hAnsi="Times New Roman" w:cs="Times New Roman"/>
        </w:rPr>
      </w:pPr>
      <w:r w:rsidRPr="00612B60">
        <w:rPr>
          <w:rFonts w:ascii="Times New Roman" w:eastAsia="MS UI Gothic" w:hAnsi="Times New Roman" w:cs="Times New Roman"/>
          <w:b/>
          <w:bCs/>
        </w:rPr>
        <w:t>b.</w:t>
      </w:r>
      <w:r w:rsidRPr="00612B60">
        <w:rPr>
          <w:rFonts w:ascii="Times New Roman" w:eastAsia="MS UI Gothic" w:hAnsi="Times New Roman" w:cs="Times New Roman"/>
        </w:rPr>
        <w:t xml:space="preserve"> rejettera toute proposition d’attribution, s’il est prouvé que l’attributaire proposé est directement ou par l’intermédiaire d’un agent, coupable de corruption, de conflit d’intérêt, de complicité ou s’est livré à des manœuvres frauduleuses, des pratiques collusoires, coercitives ou obstructives pour l’attribution de cette lettre commande.</w:t>
      </w:r>
    </w:p>
    <w:p w14:paraId="120D394D" w14:textId="77777777" w:rsidR="000F4527" w:rsidRPr="00612B60" w:rsidRDefault="000F4527" w:rsidP="000F4527">
      <w:pPr>
        <w:autoSpaceDE w:val="0"/>
        <w:autoSpaceDN w:val="0"/>
        <w:adjustRightInd w:val="0"/>
        <w:spacing w:before="62" w:after="0" w:line="360" w:lineRule="auto"/>
        <w:ind w:right="68"/>
        <w:jc w:val="both"/>
        <w:rPr>
          <w:rFonts w:ascii="Times New Roman" w:eastAsia="MS UI Gothic" w:hAnsi="Times New Roman" w:cs="Times New Roman"/>
        </w:rPr>
      </w:pPr>
      <w:r w:rsidRPr="00612B60">
        <w:rPr>
          <w:rFonts w:ascii="Times New Roman" w:eastAsia="MS UI Gothic" w:hAnsi="Times New Roman" w:cs="Times New Roman"/>
        </w:rPr>
        <w:t>3.2. L'Autorité chargée des marchés publics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 qui pourraient être engagées contre lui.</w:t>
      </w:r>
    </w:p>
    <w:p w14:paraId="205BEABC" w14:textId="77777777" w:rsidR="000F4527" w:rsidRPr="00612B60" w:rsidRDefault="000F4527" w:rsidP="000F4527">
      <w:pPr>
        <w:autoSpaceDE w:val="0"/>
        <w:autoSpaceDN w:val="0"/>
        <w:adjustRightInd w:val="0"/>
        <w:spacing w:before="74" w:after="0" w:line="362" w:lineRule="atLeast"/>
        <w:ind w:right="223"/>
        <w:jc w:val="both"/>
        <w:rPr>
          <w:rFonts w:ascii="Times New Roman" w:eastAsia="MS UI Gothic" w:hAnsi="Times New Roman" w:cs="Times New Roman"/>
        </w:rPr>
      </w:pPr>
      <w:r w:rsidRPr="00612B60">
        <w:rPr>
          <w:rFonts w:ascii="Times New Roman" w:eastAsia="MS UI Gothic" w:hAnsi="Times New Roman" w:cs="Times New Roman"/>
        </w:rPr>
        <w:t xml:space="preserve">3.3. L’Autorité chargée des Marchés Publics, peut prendre à l’encontre des acteurs publics reconnus coupables de violation des dispositions du Code des Marchés Publics, une décision </w:t>
      </w:r>
      <w:r w:rsidRPr="00612B60">
        <w:rPr>
          <w:rFonts w:ascii="Times New Roman" w:eastAsia="MS UI Gothic" w:hAnsi="Times New Roman" w:cs="Times New Roman"/>
        </w:rPr>
        <w:lastRenderedPageBreak/>
        <w:t>d’interdiction d’intervenir dans la passation et le suivi de l’exécution des Marchés Publics pendant une période n’excédant pas deux (2) ans.</w:t>
      </w:r>
    </w:p>
    <w:p w14:paraId="0148E4C6" w14:textId="77777777" w:rsidR="000F4527" w:rsidRPr="00612B60" w:rsidRDefault="000F4527" w:rsidP="000F4527">
      <w:pPr>
        <w:autoSpaceDE w:val="0"/>
        <w:autoSpaceDN w:val="0"/>
        <w:adjustRightInd w:val="0"/>
        <w:spacing w:after="0" w:line="200" w:lineRule="atLeast"/>
        <w:rPr>
          <w:rFonts w:ascii="Times New Roman" w:eastAsia="MS UI Gothic" w:hAnsi="Times New Roman" w:cs="Times New Roman"/>
        </w:rPr>
      </w:pPr>
    </w:p>
    <w:p w14:paraId="647D356D" w14:textId="77777777" w:rsidR="000F4527" w:rsidRPr="00612B60" w:rsidRDefault="000F4527" w:rsidP="000F4527">
      <w:pPr>
        <w:autoSpaceDE w:val="0"/>
        <w:autoSpaceDN w:val="0"/>
        <w:adjustRightInd w:val="0"/>
        <w:spacing w:after="0" w:line="240" w:lineRule="auto"/>
        <w:jc w:val="both"/>
        <w:rPr>
          <w:rFonts w:ascii="Times New Roman" w:eastAsia="MS UI Gothic" w:hAnsi="Times New Roman" w:cs="Times New Roman"/>
          <w:b/>
          <w:bCs/>
        </w:rPr>
      </w:pPr>
      <w:r w:rsidRPr="00612B60">
        <w:rPr>
          <w:rFonts w:ascii="Times New Roman" w:eastAsia="MS UI Gothic" w:hAnsi="Times New Roman" w:cs="Times New Roman"/>
          <w:b/>
          <w:bCs/>
          <w:u w:val="single"/>
        </w:rPr>
        <w:t>Article 4</w:t>
      </w:r>
      <w:r w:rsidRPr="00612B60">
        <w:rPr>
          <w:rFonts w:ascii="Times New Roman" w:eastAsia="MS UI Gothic" w:hAnsi="Times New Roman" w:cs="Times New Roman"/>
        </w:rPr>
        <w:t xml:space="preserve"> : </w:t>
      </w:r>
      <w:r w:rsidRPr="00612B60">
        <w:rPr>
          <w:rFonts w:ascii="Times New Roman" w:eastAsia="MS UI Gothic" w:hAnsi="Times New Roman" w:cs="Times New Roman"/>
          <w:b/>
          <w:bCs/>
        </w:rPr>
        <w:t>Candidats admis à concourir</w:t>
      </w:r>
    </w:p>
    <w:p w14:paraId="32778AF7" w14:textId="77777777" w:rsidR="000F4527" w:rsidRPr="00612B60" w:rsidRDefault="000F4527" w:rsidP="000F4527">
      <w:pPr>
        <w:autoSpaceDE w:val="0"/>
        <w:autoSpaceDN w:val="0"/>
        <w:adjustRightInd w:val="0"/>
        <w:spacing w:after="0" w:line="359" w:lineRule="atLeast"/>
        <w:ind w:right="212"/>
        <w:jc w:val="both"/>
        <w:rPr>
          <w:rFonts w:ascii="Times New Roman" w:eastAsia="MS UI Gothic" w:hAnsi="Times New Roman" w:cs="Times New Roman"/>
        </w:rPr>
      </w:pPr>
      <w:r w:rsidRPr="00612B60">
        <w:rPr>
          <w:rFonts w:ascii="Times New Roman" w:eastAsia="MS UI Gothic" w:hAnsi="Times New Roman" w:cs="Times New Roman"/>
        </w:rPr>
        <w:t xml:space="preserve">4.1. </w:t>
      </w:r>
      <w:r w:rsidRPr="00612B60">
        <w:rPr>
          <w:rFonts w:ascii="Times New Roman" w:eastAsia="MS UI Gothic" w:hAnsi="Times New Roman" w:cs="Times New Roman"/>
          <w:bCs/>
        </w:rPr>
        <w:t>En dehors de l’appel d’offres restreint qui s’adresse à tous les candidats retenus à l’issue de la procédure de pré qualification</w:t>
      </w:r>
      <w:r w:rsidRPr="00612B60">
        <w:rPr>
          <w:rFonts w:ascii="Times New Roman" w:eastAsia="MS UI Gothic" w:hAnsi="Times New Roman" w:cs="Times New Roman"/>
        </w:rPr>
        <w:t xml:space="preserve"> et/ou ceux retenus dans le cadre de la catégorisation préalablement indiquée dans l’avis d’appel d’offres et rappelé dans le RPAO, en règle générale, l’appel d’offres s’adresse à tous les soumissionnaires, sous réserve qu’ils remplissent les conditions d’éligibilité ci-après :</w:t>
      </w:r>
    </w:p>
    <w:p w14:paraId="2F1AE80B" w14:textId="77777777" w:rsidR="000F4527" w:rsidRPr="00612B60" w:rsidRDefault="000F4527" w:rsidP="000F4527">
      <w:pPr>
        <w:autoSpaceDE w:val="0"/>
        <w:autoSpaceDN w:val="0"/>
        <w:adjustRightInd w:val="0"/>
        <w:spacing w:before="62" w:after="0" w:line="359" w:lineRule="atLeast"/>
        <w:ind w:right="210"/>
        <w:jc w:val="both"/>
        <w:rPr>
          <w:rFonts w:ascii="Times New Roman" w:eastAsia="MS UI Gothic" w:hAnsi="Times New Roman" w:cs="Times New Roman"/>
        </w:rPr>
      </w:pPr>
      <w:r w:rsidRPr="00612B60">
        <w:rPr>
          <w:rFonts w:ascii="Times New Roman" w:eastAsia="MS UI Gothic" w:hAnsi="Times New Roman" w:cs="Times New Roman"/>
        </w:rPr>
        <w:t>a. Un soumissionnaire (y compris tous les membres d’un groupement d’entreprises et tous les sous-traitants du soumissionnaire doivent être d’un pays éligible, conformément à la convention de financement, le cas échéant ;</w:t>
      </w:r>
    </w:p>
    <w:p w14:paraId="3644BE52" w14:textId="77777777" w:rsidR="000F4527" w:rsidRPr="00612B60" w:rsidRDefault="000F4527" w:rsidP="000F4527">
      <w:pPr>
        <w:autoSpaceDE w:val="0"/>
        <w:autoSpaceDN w:val="0"/>
        <w:adjustRightInd w:val="0"/>
        <w:spacing w:before="62" w:after="0" w:line="360" w:lineRule="auto"/>
        <w:ind w:right="211"/>
        <w:jc w:val="both"/>
        <w:rPr>
          <w:rFonts w:ascii="Times New Roman" w:eastAsia="MS UI Gothic" w:hAnsi="Times New Roman" w:cs="Times New Roman"/>
        </w:rPr>
      </w:pPr>
      <w:r w:rsidRPr="00612B60">
        <w:rPr>
          <w:rFonts w:ascii="Times New Roman" w:eastAsia="MS UI Gothic" w:hAnsi="Times New Roman" w:cs="Times New Roman"/>
        </w:rPr>
        <w:t>b. Un soumissionnaire (y compris tous les membres d’un groupement d’entreprises et tous les sous-traitants du soumissionnaire) ne doit pas se trouver en situation de conflit d’intérêt sous peine de disqualification de toutes les offres auxquelles il aura participé. Un soumissionnaire peut être jugé comme étant en situation de conflit d’intérêt dans les conditions ci-après :</w:t>
      </w:r>
    </w:p>
    <w:p w14:paraId="06461ED8" w14:textId="77777777" w:rsidR="000F4527" w:rsidRPr="00612B60" w:rsidRDefault="000F4527" w:rsidP="000F4527">
      <w:pPr>
        <w:tabs>
          <w:tab w:val="left" w:pos="660"/>
        </w:tabs>
        <w:autoSpaceDE w:val="0"/>
        <w:autoSpaceDN w:val="0"/>
        <w:adjustRightInd w:val="0"/>
        <w:spacing w:before="61" w:after="0" w:line="360" w:lineRule="auto"/>
        <w:ind w:left="680" w:right="86" w:hanging="382"/>
        <w:jc w:val="both"/>
        <w:rPr>
          <w:rFonts w:ascii="Times New Roman" w:eastAsia="MS UI Gothic" w:hAnsi="Times New Roman" w:cs="Times New Roman"/>
        </w:rPr>
      </w:pPr>
      <w:r w:rsidRPr="00612B60">
        <w:rPr>
          <w:rFonts w:ascii="Times New Roman" w:eastAsia="MS UI Gothic" w:hAnsi="Times New Roman" w:cs="Times New Roman"/>
        </w:rPr>
        <w:t>i.</w:t>
      </w:r>
      <w:r w:rsidRPr="00612B60">
        <w:rPr>
          <w:rFonts w:ascii="Times New Roman" w:eastAsia="MS UI Gothic" w:hAnsi="Times New Roman" w:cs="Times New Roman"/>
        </w:rPr>
        <w:tab/>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w:t>
      </w:r>
    </w:p>
    <w:p w14:paraId="4B19E9C8" w14:textId="77777777" w:rsidR="000F4527" w:rsidRPr="00612B60" w:rsidRDefault="000F4527" w:rsidP="000F4527">
      <w:pPr>
        <w:autoSpaceDE w:val="0"/>
        <w:autoSpaceDN w:val="0"/>
        <w:adjustRightInd w:val="0"/>
        <w:spacing w:before="61" w:after="0" w:line="240" w:lineRule="auto"/>
        <w:ind w:left="255"/>
        <w:rPr>
          <w:rFonts w:ascii="Times New Roman" w:eastAsia="MS UI Gothic" w:hAnsi="Times New Roman" w:cs="Times New Roman"/>
        </w:rPr>
      </w:pPr>
      <w:r w:rsidRPr="00612B60">
        <w:rPr>
          <w:rFonts w:ascii="Times New Roman" w:eastAsia="MS UI Gothic" w:hAnsi="Times New Roman" w:cs="Times New Roman"/>
        </w:rPr>
        <w:t>ii.     est dans le cadre d’un même appel d’offres, représentant légal d’un autre soumissionnaire ;</w:t>
      </w:r>
    </w:p>
    <w:p w14:paraId="3C2A8907" w14:textId="77777777" w:rsidR="000F4527" w:rsidRPr="00612B60" w:rsidRDefault="000F4527" w:rsidP="000F4527">
      <w:pPr>
        <w:autoSpaceDE w:val="0"/>
        <w:autoSpaceDN w:val="0"/>
        <w:adjustRightInd w:val="0"/>
        <w:spacing w:before="7" w:after="0" w:line="180" w:lineRule="atLeast"/>
        <w:rPr>
          <w:rFonts w:ascii="Times New Roman" w:eastAsia="MS UI Gothic" w:hAnsi="Times New Roman" w:cs="Times New Roman"/>
        </w:rPr>
      </w:pPr>
    </w:p>
    <w:p w14:paraId="46D7B68C" w14:textId="77777777" w:rsidR="000F4527" w:rsidRPr="00612B60" w:rsidRDefault="000F4527" w:rsidP="000F4527">
      <w:pPr>
        <w:tabs>
          <w:tab w:val="left" w:pos="660"/>
        </w:tabs>
        <w:autoSpaceDE w:val="0"/>
        <w:autoSpaceDN w:val="0"/>
        <w:adjustRightInd w:val="0"/>
        <w:spacing w:after="0" w:line="360" w:lineRule="auto"/>
        <w:ind w:left="680" w:right="80" w:hanging="468"/>
        <w:jc w:val="both"/>
        <w:rPr>
          <w:rFonts w:ascii="Times New Roman" w:eastAsia="MS UI Gothic" w:hAnsi="Times New Roman" w:cs="Times New Roman"/>
        </w:rPr>
      </w:pPr>
      <w:r w:rsidRPr="00612B60">
        <w:rPr>
          <w:rFonts w:ascii="Times New Roman" w:eastAsia="MS UI Gothic" w:hAnsi="Times New Roman" w:cs="Times New Roman"/>
        </w:rPr>
        <w:t>iii.</w:t>
      </w:r>
      <w:r w:rsidRPr="00612B60">
        <w:rPr>
          <w:rFonts w:ascii="Times New Roman" w:eastAsia="MS UI Gothic" w:hAnsi="Times New Roman" w:cs="Times New Roman"/>
        </w:rPr>
        <w:tab/>
        <w:t>Participe à plus d’une offre dans le cadre d’un même appel d’offres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14:paraId="5C82ED01" w14:textId="77777777" w:rsidR="000F4527" w:rsidRPr="00612B60" w:rsidRDefault="000F4527" w:rsidP="000F4527">
      <w:pPr>
        <w:autoSpaceDE w:val="0"/>
        <w:autoSpaceDN w:val="0"/>
        <w:adjustRightInd w:val="0"/>
        <w:spacing w:before="61" w:after="0" w:line="240" w:lineRule="auto"/>
        <w:ind w:left="200" w:right="86"/>
        <w:jc w:val="both"/>
        <w:rPr>
          <w:rFonts w:ascii="Times New Roman" w:eastAsia="MS UI Gothic" w:hAnsi="Times New Roman" w:cs="Times New Roman"/>
        </w:rPr>
      </w:pPr>
      <w:r w:rsidRPr="00612B60">
        <w:rPr>
          <w:rFonts w:ascii="Times New Roman" w:eastAsia="MS UI Gothic" w:hAnsi="Times New Roman" w:cs="Times New Roman"/>
        </w:rPr>
        <w:t>iv.     Est affilié à un groupe ou entité que le Maître d’Ouvrage ou le Maître d’Ouvrage Délégué a recruté ou envisage de recruter pour participer au contrôle ;</w:t>
      </w:r>
    </w:p>
    <w:p w14:paraId="25CB1888" w14:textId="77777777" w:rsidR="000F4527" w:rsidRPr="00612B60" w:rsidRDefault="000F4527" w:rsidP="000F4527">
      <w:pPr>
        <w:autoSpaceDE w:val="0"/>
        <w:autoSpaceDN w:val="0"/>
        <w:adjustRightInd w:val="0"/>
        <w:spacing w:before="7" w:after="0" w:line="180" w:lineRule="atLeast"/>
        <w:rPr>
          <w:rFonts w:ascii="Times New Roman" w:eastAsia="MS UI Gothic" w:hAnsi="Times New Roman" w:cs="Times New Roman"/>
        </w:rPr>
      </w:pPr>
    </w:p>
    <w:p w14:paraId="7B78D2B9" w14:textId="77777777" w:rsidR="000F4527" w:rsidRPr="00612B60" w:rsidRDefault="000F4527" w:rsidP="000F4527">
      <w:pPr>
        <w:tabs>
          <w:tab w:val="left" w:pos="660"/>
        </w:tabs>
        <w:autoSpaceDE w:val="0"/>
        <w:autoSpaceDN w:val="0"/>
        <w:adjustRightInd w:val="0"/>
        <w:spacing w:after="0" w:line="359" w:lineRule="atLeast"/>
        <w:ind w:left="680" w:right="77" w:hanging="434"/>
        <w:jc w:val="both"/>
        <w:rPr>
          <w:rFonts w:ascii="Times New Roman" w:eastAsia="MS UI Gothic" w:hAnsi="Times New Roman" w:cs="Times New Roman"/>
        </w:rPr>
      </w:pPr>
      <w:r w:rsidRPr="00612B60">
        <w:rPr>
          <w:rFonts w:ascii="Times New Roman" w:eastAsia="MS UI Gothic" w:hAnsi="Times New Roman" w:cs="Times New Roman"/>
        </w:rPr>
        <w:t>v.</w:t>
      </w:r>
      <w:r w:rsidRPr="00612B60">
        <w:rPr>
          <w:rFonts w:ascii="Times New Roman" w:eastAsia="MS UI Gothic" w:hAnsi="Times New Roman" w:cs="Times New Roman"/>
        </w:rPr>
        <w:tab/>
        <w:t>Le Maître d’Ouvrage ou le Maître d’Ouvrage Délégué participe au capital du soumissionnaire de nature à compromettre la transparence des procédures de passation des marchés publics ;</w:t>
      </w:r>
    </w:p>
    <w:p w14:paraId="653901AF" w14:textId="77777777" w:rsidR="000F4527" w:rsidRPr="00612B60" w:rsidRDefault="000F4527" w:rsidP="000F4527">
      <w:pPr>
        <w:autoSpaceDE w:val="0"/>
        <w:autoSpaceDN w:val="0"/>
        <w:adjustRightInd w:val="0"/>
        <w:spacing w:before="62" w:after="0" w:line="360" w:lineRule="auto"/>
        <w:ind w:right="212"/>
        <w:jc w:val="both"/>
        <w:rPr>
          <w:rFonts w:ascii="Times New Roman" w:eastAsia="MS UI Gothic" w:hAnsi="Times New Roman" w:cs="Times New Roman"/>
        </w:rPr>
      </w:pPr>
      <w:r w:rsidRPr="00612B60">
        <w:rPr>
          <w:rFonts w:ascii="Times New Roman" w:eastAsia="MS UI Gothic" w:hAnsi="Times New Roman" w:cs="Times New Roman"/>
        </w:rPr>
        <w:t>c. Une personne morale de droit public si elle démontre qu’elle est (i) juridiquement et financièrement autonome, (ii) gérée selon les règles de la comptabilité privée et (iii) n’est pas sous la tutelle du Maître d’Ouvrage ou du Maître d’Ouvrage Délégué, sauf autorisation expresse de l’Autorité chargée des marchés publics.</w:t>
      </w:r>
    </w:p>
    <w:p w14:paraId="570287CA" w14:textId="77777777" w:rsidR="000F4527" w:rsidRPr="00612B60" w:rsidRDefault="000F4527" w:rsidP="000F4527">
      <w:pPr>
        <w:autoSpaceDE w:val="0"/>
        <w:autoSpaceDN w:val="0"/>
        <w:adjustRightInd w:val="0"/>
        <w:spacing w:before="60" w:after="0" w:line="360" w:lineRule="auto"/>
        <w:ind w:right="211"/>
        <w:jc w:val="both"/>
        <w:rPr>
          <w:rFonts w:ascii="Times New Roman" w:eastAsia="MS UI Gothic" w:hAnsi="Times New Roman" w:cs="Times New Roman"/>
        </w:rPr>
      </w:pPr>
      <w:r w:rsidRPr="00612B60">
        <w:rPr>
          <w:rFonts w:ascii="Times New Roman" w:eastAsia="MS UI Gothic" w:hAnsi="Times New Roman" w:cs="Times New Roman"/>
        </w:rPr>
        <w:lastRenderedPageBreak/>
        <w:t>d. Les organisations de la société civile et les Etablissements publics à condition que les prix proposés soient concurrentiels, c’est-à-dire, qu’ils aient été déterminés(i) en prenant en compte l’ensemble des coûts directs et indirects concourant à la formation du prix de la prestation objet du contrat et(ii) qu’ils n’ont pas bénéficié, dans la détermination de ce prix, des avantages découlant des ressources qui leurs sont attribuées au titre de leurs missions de service public.</w:t>
      </w:r>
    </w:p>
    <w:p w14:paraId="17203BD5" w14:textId="77777777" w:rsidR="000F4527" w:rsidRPr="00612B60" w:rsidRDefault="000F4527" w:rsidP="000F4527">
      <w:pPr>
        <w:autoSpaceDE w:val="0"/>
        <w:autoSpaceDN w:val="0"/>
        <w:adjustRightInd w:val="0"/>
        <w:spacing w:before="59" w:after="0" w:line="359" w:lineRule="atLeast"/>
        <w:ind w:right="72"/>
        <w:jc w:val="both"/>
        <w:rPr>
          <w:rFonts w:ascii="Times New Roman" w:eastAsia="MS UI Gothic" w:hAnsi="Times New Roman" w:cs="Times New Roman"/>
        </w:rPr>
      </w:pPr>
      <w:r w:rsidRPr="00612B60">
        <w:rPr>
          <w:rFonts w:ascii="Times New Roman" w:eastAsia="MS UI Gothic" w:hAnsi="Times New Roman" w:cs="Times New Roman"/>
        </w:rPr>
        <w:t>4.2. L’appel d’offres est ouvert ou restreint selon les spécifications du RPAO à tous les candidats qui remplissent les conditions ci-après :</w:t>
      </w:r>
    </w:p>
    <w:p w14:paraId="4AA41FFD" w14:textId="77777777" w:rsidR="000F4527" w:rsidRPr="00612B60" w:rsidRDefault="000F4527" w:rsidP="000F4527">
      <w:pPr>
        <w:autoSpaceDE w:val="0"/>
        <w:autoSpaceDN w:val="0"/>
        <w:adjustRightInd w:val="0"/>
        <w:spacing w:before="59" w:after="0" w:line="359" w:lineRule="atLeast"/>
        <w:ind w:right="72"/>
        <w:jc w:val="both"/>
        <w:rPr>
          <w:rFonts w:ascii="Times New Roman" w:eastAsia="MS UI Gothic" w:hAnsi="Times New Roman" w:cs="Times New Roman"/>
        </w:rPr>
      </w:pPr>
      <w:r w:rsidRPr="00612B60">
        <w:rPr>
          <w:rFonts w:ascii="Times New Roman" w:eastAsia="MS UI Gothic" w:hAnsi="Times New Roman" w:cs="Times New Roman"/>
        </w:rPr>
        <w:t>a. ne pas être en état de liquidation judiciaire ou en faillite ;</w:t>
      </w:r>
    </w:p>
    <w:p w14:paraId="156BFCF0" w14:textId="77777777" w:rsidR="000F4527" w:rsidRPr="00612B60" w:rsidRDefault="000F4527" w:rsidP="000F4527">
      <w:pPr>
        <w:autoSpaceDE w:val="0"/>
        <w:autoSpaceDN w:val="0"/>
        <w:adjustRightInd w:val="0"/>
        <w:spacing w:before="59" w:after="0" w:line="359" w:lineRule="atLeast"/>
        <w:ind w:right="72"/>
        <w:jc w:val="both"/>
        <w:rPr>
          <w:rFonts w:ascii="Times New Roman" w:eastAsia="MS UI Gothic" w:hAnsi="Times New Roman" w:cs="Times New Roman"/>
        </w:rPr>
      </w:pPr>
      <w:r w:rsidRPr="00612B60">
        <w:rPr>
          <w:rFonts w:ascii="Times New Roman" w:eastAsia="MS UI Gothic" w:hAnsi="Times New Roman" w:cs="Times New Roman"/>
        </w:rPr>
        <w:t>b.ne pas être frappé de l’une des interdictions ou d’échéances prévues par les lois et règlements en vigueur, aussi bien au plan national qu’international ;</w:t>
      </w:r>
    </w:p>
    <w:p w14:paraId="6AD3365C" w14:textId="77777777" w:rsidR="000F4527" w:rsidRPr="00612B60" w:rsidRDefault="000F4527" w:rsidP="000F4527">
      <w:pPr>
        <w:autoSpaceDE w:val="0"/>
        <w:autoSpaceDN w:val="0"/>
        <w:adjustRightInd w:val="0"/>
        <w:spacing w:before="59" w:after="0" w:line="359" w:lineRule="atLeast"/>
        <w:ind w:right="72"/>
        <w:jc w:val="both"/>
        <w:rPr>
          <w:rFonts w:ascii="Times New Roman" w:eastAsia="MS UI Gothic" w:hAnsi="Times New Roman" w:cs="Times New Roman"/>
        </w:rPr>
      </w:pPr>
      <w:r w:rsidRPr="00612B60">
        <w:rPr>
          <w:rFonts w:ascii="Times New Roman" w:eastAsia="MS UI Gothic" w:hAnsi="Times New Roman" w:cs="Times New Roman"/>
        </w:rPr>
        <w:t>c. souscrire aux déclarations prévues par les lois et règlements en vigueur.</w:t>
      </w:r>
    </w:p>
    <w:p w14:paraId="43D969F2" w14:textId="77777777" w:rsidR="000F4527" w:rsidRPr="00612B60" w:rsidRDefault="000F4527" w:rsidP="000F4527">
      <w:pPr>
        <w:autoSpaceDE w:val="0"/>
        <w:autoSpaceDN w:val="0"/>
        <w:adjustRightInd w:val="0"/>
        <w:spacing w:before="8" w:after="0" w:line="180" w:lineRule="atLeast"/>
        <w:rPr>
          <w:rFonts w:ascii="Times New Roman" w:eastAsia="MS UI Gothic" w:hAnsi="Times New Roman" w:cs="Times New Roman"/>
        </w:rPr>
      </w:pPr>
    </w:p>
    <w:p w14:paraId="06C252F1" w14:textId="77777777" w:rsidR="000F4527" w:rsidRPr="00612B60" w:rsidRDefault="000F4527" w:rsidP="000F4527">
      <w:pPr>
        <w:autoSpaceDE w:val="0"/>
        <w:autoSpaceDN w:val="0"/>
        <w:adjustRightInd w:val="0"/>
        <w:spacing w:after="0" w:line="360" w:lineRule="auto"/>
        <w:ind w:right="171"/>
        <w:jc w:val="both"/>
        <w:rPr>
          <w:rFonts w:ascii="Times New Roman" w:eastAsia="MS UI Gothic" w:hAnsi="Times New Roman" w:cs="Times New Roman"/>
        </w:rPr>
      </w:pPr>
      <w:r w:rsidRPr="00612B60">
        <w:rPr>
          <w:rFonts w:ascii="Times New Roman" w:eastAsia="MS UI Gothic" w:hAnsi="Times New Roman" w:cs="Times New Roman"/>
        </w:rPr>
        <w:t>4.3. Pour soumissionner par voie électronique via COLEPS ou tout autre moyen de communication électronique indiqué par le Maitre d’Ouvrage, le candidat ou soumissionnaire doit être enregistré sur ladite plateforme et disposer d’un certificat électronique valide.</w:t>
      </w:r>
    </w:p>
    <w:p w14:paraId="67F49BD9" w14:textId="77777777" w:rsidR="000F4527" w:rsidRPr="00612B60" w:rsidRDefault="000F4527" w:rsidP="000F4527">
      <w:pPr>
        <w:autoSpaceDE w:val="0"/>
        <w:autoSpaceDN w:val="0"/>
        <w:adjustRightInd w:val="0"/>
        <w:spacing w:before="60" w:after="0" w:line="359" w:lineRule="atLeast"/>
        <w:ind w:right="67"/>
        <w:jc w:val="both"/>
        <w:rPr>
          <w:rFonts w:ascii="Times New Roman" w:eastAsia="MS UI Gothic" w:hAnsi="Times New Roman" w:cs="Times New Roman"/>
        </w:rPr>
      </w:pPr>
      <w:r w:rsidRPr="00612B60">
        <w:rPr>
          <w:rFonts w:ascii="Times New Roman" w:eastAsia="MS UI Gothic" w:hAnsi="Times New Roman" w:cs="Times New Roman"/>
        </w:rPr>
        <w:t>4.4. Si l’appel d’offres est restreint, la consultation s’adresse à tous les candidats retenus à l’issue de la procédure de pré qualification et/ou à ceux retenus dans le cadre de la catégorisation préalablement indiquée dans l’Avis d’Appel d’Offres et rappelée dans le RPAO.</w:t>
      </w:r>
    </w:p>
    <w:p w14:paraId="2E0BCBCB" w14:textId="77777777" w:rsidR="000F4527" w:rsidRPr="00612B60" w:rsidRDefault="000F4527" w:rsidP="000F4527">
      <w:pPr>
        <w:autoSpaceDE w:val="0"/>
        <w:autoSpaceDN w:val="0"/>
        <w:adjustRightInd w:val="0"/>
        <w:spacing w:after="0" w:line="200" w:lineRule="atLeast"/>
        <w:rPr>
          <w:rFonts w:ascii="Times New Roman" w:eastAsia="MS UI Gothic" w:hAnsi="Times New Roman" w:cs="Times New Roman"/>
        </w:rPr>
      </w:pPr>
    </w:p>
    <w:p w14:paraId="1595FD2C" w14:textId="77777777" w:rsidR="000F4527" w:rsidRPr="00612B60" w:rsidRDefault="000F4527" w:rsidP="000F4527">
      <w:pPr>
        <w:autoSpaceDE w:val="0"/>
        <w:autoSpaceDN w:val="0"/>
        <w:adjustRightInd w:val="0"/>
        <w:spacing w:after="0" w:line="240" w:lineRule="auto"/>
        <w:jc w:val="both"/>
        <w:rPr>
          <w:rFonts w:ascii="Times New Roman" w:eastAsia="MS UI Gothic" w:hAnsi="Times New Roman" w:cs="Times New Roman"/>
          <w:u w:val="single"/>
        </w:rPr>
      </w:pPr>
      <w:r w:rsidRPr="00612B60">
        <w:rPr>
          <w:rFonts w:ascii="Times New Roman" w:eastAsia="MS UI Gothic" w:hAnsi="Times New Roman" w:cs="Times New Roman"/>
          <w:b/>
          <w:bCs/>
          <w:u w:val="single"/>
        </w:rPr>
        <w:t>Article 5</w:t>
      </w:r>
      <w:r w:rsidRPr="00612B60">
        <w:rPr>
          <w:rFonts w:ascii="Times New Roman" w:eastAsia="MS UI Gothic" w:hAnsi="Times New Roman" w:cs="Times New Roman"/>
        </w:rPr>
        <w:t xml:space="preserve"> : </w:t>
      </w:r>
      <w:r w:rsidRPr="00612B60">
        <w:rPr>
          <w:rFonts w:ascii="Times New Roman" w:eastAsia="MS UI Gothic" w:hAnsi="Times New Roman" w:cs="Times New Roman"/>
          <w:b/>
          <w:bCs/>
        </w:rPr>
        <w:t>Matériaux, matériels, fournitures, équipements et services autorisés.</w:t>
      </w:r>
    </w:p>
    <w:p w14:paraId="361E2CF8" w14:textId="77777777" w:rsidR="000F4527" w:rsidRPr="00612B60" w:rsidRDefault="000F4527" w:rsidP="000F4527">
      <w:pPr>
        <w:autoSpaceDE w:val="0"/>
        <w:autoSpaceDN w:val="0"/>
        <w:adjustRightInd w:val="0"/>
        <w:spacing w:before="60" w:after="0" w:line="359" w:lineRule="atLeast"/>
        <w:ind w:right="67"/>
        <w:jc w:val="both"/>
        <w:rPr>
          <w:rFonts w:ascii="Times New Roman" w:eastAsia="MS UI Gothic" w:hAnsi="Times New Roman" w:cs="Times New Roman"/>
        </w:rPr>
      </w:pPr>
      <w:r w:rsidRPr="00612B60">
        <w:rPr>
          <w:rFonts w:ascii="Times New Roman" w:eastAsia="MS UI Gothic" w:hAnsi="Times New Roman" w:cs="Times New Roman"/>
        </w:rPr>
        <w:t>5.1 Les matériaux, les matériels du cocontractant, les fournitures, équipements et services devant être fournis dans le cadre du marché doivent provenir de pays répondant aux critères de provenance définis dans le RPAO, et toutes les dépenses effectuées au titre du marché sont limitées auxdits matériaux, matériels, fournitures, équipement et services.</w:t>
      </w:r>
    </w:p>
    <w:p w14:paraId="3EAFF179" w14:textId="77777777" w:rsidR="000F4527" w:rsidRPr="00612B60" w:rsidRDefault="000F4527" w:rsidP="000F4527">
      <w:pPr>
        <w:autoSpaceDE w:val="0"/>
        <w:autoSpaceDN w:val="0"/>
        <w:adjustRightInd w:val="0"/>
        <w:spacing w:before="60" w:after="0" w:line="359" w:lineRule="atLeast"/>
        <w:ind w:right="67"/>
        <w:jc w:val="both"/>
        <w:rPr>
          <w:rFonts w:ascii="Times New Roman" w:eastAsia="MS UI Gothic" w:hAnsi="Times New Roman" w:cs="Times New Roman"/>
        </w:rPr>
      </w:pPr>
      <w:r w:rsidRPr="00612B60">
        <w:rPr>
          <w:rFonts w:ascii="Times New Roman" w:eastAsia="MS UI Gothic" w:hAnsi="Times New Roman" w:cs="Times New Roman"/>
        </w:rPr>
        <w:t>5.2 En vertu de l’article 5.1 ci-dessus, le terme “provenir” désigne le lieu où les biens et services poussent, sont extraits, cultivés, produits ou fabriqués, transformés, assemblés ou importés.</w:t>
      </w:r>
    </w:p>
    <w:p w14:paraId="7ECF7E74" w14:textId="77777777" w:rsidR="000F4527" w:rsidRPr="00612B60" w:rsidRDefault="000F4527" w:rsidP="000F4527">
      <w:pPr>
        <w:autoSpaceDE w:val="0"/>
        <w:autoSpaceDN w:val="0"/>
        <w:adjustRightInd w:val="0"/>
        <w:spacing w:after="0" w:line="200" w:lineRule="atLeast"/>
        <w:rPr>
          <w:rFonts w:ascii="Times New Roman" w:eastAsia="MS UI Gothic" w:hAnsi="Times New Roman" w:cs="Times New Roman"/>
        </w:rPr>
      </w:pPr>
    </w:p>
    <w:p w14:paraId="79331DA0" w14:textId="77777777" w:rsidR="000F4527" w:rsidRPr="00612B60" w:rsidRDefault="000F4527" w:rsidP="000F4527">
      <w:pPr>
        <w:autoSpaceDE w:val="0"/>
        <w:autoSpaceDN w:val="0"/>
        <w:adjustRightInd w:val="0"/>
        <w:spacing w:after="0" w:line="240" w:lineRule="auto"/>
        <w:jc w:val="both"/>
        <w:rPr>
          <w:rFonts w:ascii="Times New Roman" w:eastAsia="MS UI Gothic" w:hAnsi="Times New Roman" w:cs="Times New Roman"/>
          <w:b/>
          <w:bCs/>
          <w:u w:val="single"/>
        </w:rPr>
      </w:pPr>
      <w:r w:rsidRPr="00612B60">
        <w:rPr>
          <w:rFonts w:ascii="Times New Roman" w:eastAsia="MS UI Gothic" w:hAnsi="Times New Roman" w:cs="Times New Roman"/>
          <w:b/>
          <w:bCs/>
          <w:u w:val="single"/>
        </w:rPr>
        <w:t xml:space="preserve">Article 6.  </w:t>
      </w:r>
      <w:r w:rsidRPr="00612B60">
        <w:rPr>
          <w:rFonts w:ascii="Times New Roman" w:eastAsia="MS UI Gothic" w:hAnsi="Times New Roman" w:cs="Times New Roman"/>
          <w:b/>
          <w:bCs/>
        </w:rPr>
        <w:t xml:space="preserve">     Documents établissant la qualification du Soumissionnaire</w:t>
      </w:r>
    </w:p>
    <w:p w14:paraId="39047C23" w14:textId="77777777" w:rsidR="000F4527" w:rsidRPr="00612B60" w:rsidRDefault="000F4527" w:rsidP="000F4527">
      <w:pPr>
        <w:autoSpaceDE w:val="0"/>
        <w:autoSpaceDN w:val="0"/>
        <w:adjustRightInd w:val="0"/>
        <w:spacing w:before="60" w:after="0" w:line="359" w:lineRule="atLeast"/>
        <w:ind w:right="67"/>
        <w:jc w:val="both"/>
        <w:rPr>
          <w:rFonts w:ascii="Times New Roman" w:eastAsia="MS UI Gothic" w:hAnsi="Times New Roman" w:cs="Times New Roman"/>
        </w:rPr>
      </w:pPr>
      <w:r w:rsidRPr="00612B60">
        <w:rPr>
          <w:rFonts w:ascii="Times New Roman" w:eastAsia="MS UI Gothic" w:hAnsi="Times New Roman" w:cs="Times New Roman"/>
        </w:rPr>
        <w:t>6.1. Les soumissionnaires doivent, comme partie intégrante de leur offre :</w:t>
      </w:r>
    </w:p>
    <w:p w14:paraId="7C1B0BAD" w14:textId="77777777" w:rsidR="000F4527" w:rsidRPr="00612B60" w:rsidRDefault="000F4527" w:rsidP="000F4527">
      <w:pPr>
        <w:autoSpaceDE w:val="0"/>
        <w:autoSpaceDN w:val="0"/>
        <w:adjustRightInd w:val="0"/>
        <w:spacing w:before="60" w:after="0" w:line="359" w:lineRule="atLeast"/>
        <w:ind w:right="67"/>
        <w:jc w:val="both"/>
        <w:rPr>
          <w:rFonts w:ascii="Times New Roman" w:eastAsia="MS UI Gothic" w:hAnsi="Times New Roman" w:cs="Times New Roman"/>
        </w:rPr>
      </w:pPr>
      <w:r w:rsidRPr="00612B60">
        <w:rPr>
          <w:rFonts w:ascii="Times New Roman" w:eastAsia="MS UI Gothic" w:hAnsi="Times New Roman" w:cs="Times New Roman"/>
        </w:rPr>
        <w:t>a. produire un pouvoir habilitant le signataire de la soumission à engager le soumissionnaire ;</w:t>
      </w:r>
    </w:p>
    <w:p w14:paraId="349BD832" w14:textId="77777777" w:rsidR="000F4527" w:rsidRPr="00612B60" w:rsidRDefault="000F4527" w:rsidP="000F4527">
      <w:pPr>
        <w:autoSpaceDE w:val="0"/>
        <w:autoSpaceDN w:val="0"/>
        <w:adjustRightInd w:val="0"/>
        <w:spacing w:before="60" w:after="0" w:line="359" w:lineRule="atLeast"/>
        <w:ind w:right="67"/>
        <w:jc w:val="both"/>
        <w:rPr>
          <w:rFonts w:ascii="Times New Roman" w:eastAsia="MS UI Gothic" w:hAnsi="Times New Roman" w:cs="Times New Roman"/>
        </w:rPr>
      </w:pPr>
      <w:r w:rsidRPr="00612B60">
        <w:rPr>
          <w:rFonts w:ascii="Times New Roman" w:eastAsia="MS UI Gothic" w:hAnsi="Times New Roman" w:cs="Times New Roman"/>
        </w:rPr>
        <w:t>b. Fournir les documents permettant d’établir la qualification du soumissionnaire selon la présentation indiquée à l’article 13 du RGAO et comprenant notamment, toutes les informations (compléter ou mettre à jour les informations jointes à leur demande de préqualification qui ont pu changer, au cas où les candidats ont fait l’objet d’une préqualification) qui leur sont demandées dans le RPAO.</w:t>
      </w:r>
    </w:p>
    <w:p w14:paraId="59C1C2D1" w14:textId="77777777" w:rsidR="000F4527" w:rsidRPr="00612B60" w:rsidRDefault="000F4527" w:rsidP="000F4527">
      <w:pPr>
        <w:autoSpaceDE w:val="0"/>
        <w:autoSpaceDN w:val="0"/>
        <w:adjustRightInd w:val="0"/>
        <w:spacing w:before="60" w:after="0" w:line="359" w:lineRule="atLeast"/>
        <w:ind w:left="113" w:right="67"/>
        <w:jc w:val="both"/>
        <w:rPr>
          <w:rFonts w:ascii="Arial Narrow" w:eastAsia="MS UI Gothic" w:hAnsi="Arial Narrow" w:cs="Arial Narrow"/>
          <w:sz w:val="24"/>
          <w:szCs w:val="24"/>
        </w:rPr>
      </w:pPr>
      <w:r w:rsidRPr="00612B60">
        <w:rPr>
          <w:rFonts w:ascii="Times New Roman" w:eastAsia="MS UI Gothic" w:hAnsi="Times New Roman" w:cs="Times New Roman"/>
        </w:rPr>
        <w:t>Les informations relatives aux points suivants sont exigées le cas échéant</w:t>
      </w:r>
      <w:r w:rsidRPr="00612B60">
        <w:rPr>
          <w:rFonts w:ascii="Arial Narrow" w:eastAsia="MS UI Gothic" w:hAnsi="Arial Narrow" w:cs="Arial Narrow"/>
          <w:sz w:val="24"/>
          <w:szCs w:val="24"/>
        </w:rPr>
        <w:t xml:space="preserve"> :</w:t>
      </w:r>
    </w:p>
    <w:p w14:paraId="795B9ECB" w14:textId="77777777" w:rsidR="000F4527" w:rsidRPr="00612B60" w:rsidRDefault="000F4527" w:rsidP="000F4527">
      <w:pPr>
        <w:autoSpaceDE w:val="0"/>
        <w:autoSpaceDN w:val="0"/>
        <w:adjustRightInd w:val="0"/>
        <w:spacing w:before="60" w:after="0" w:line="359" w:lineRule="atLeast"/>
        <w:ind w:left="113" w:right="67"/>
        <w:jc w:val="both"/>
        <w:rPr>
          <w:rFonts w:ascii="Times New Roman" w:eastAsia="MS UI Gothic" w:hAnsi="Times New Roman" w:cs="Times New Roman"/>
        </w:rPr>
      </w:pPr>
      <w:r w:rsidRPr="00612B60">
        <w:rPr>
          <w:rFonts w:ascii="Times New Roman" w:eastAsia="MS UI Gothic" w:hAnsi="Times New Roman" w:cs="Times New Roman"/>
        </w:rPr>
        <w:lastRenderedPageBreak/>
        <w:t>i.   La production de l’extrait des bilans faisant ressortir le chiffre d’affaires et les résultats ;</w:t>
      </w:r>
    </w:p>
    <w:p w14:paraId="4AE7CDE7" w14:textId="77777777" w:rsidR="000F4527" w:rsidRPr="00612B60" w:rsidRDefault="000F4527" w:rsidP="000F4527">
      <w:pPr>
        <w:autoSpaceDE w:val="0"/>
        <w:autoSpaceDN w:val="0"/>
        <w:adjustRightInd w:val="0"/>
        <w:spacing w:before="60" w:after="0" w:line="359" w:lineRule="atLeast"/>
        <w:ind w:left="113" w:right="67"/>
        <w:jc w:val="both"/>
        <w:rPr>
          <w:rFonts w:ascii="Times New Roman" w:eastAsia="MS UI Gothic" w:hAnsi="Times New Roman" w:cs="Times New Roman"/>
        </w:rPr>
      </w:pPr>
      <w:r w:rsidRPr="00612B60">
        <w:rPr>
          <w:rFonts w:ascii="Times New Roman" w:eastAsia="MS UI Gothic" w:hAnsi="Times New Roman" w:cs="Times New Roman"/>
        </w:rPr>
        <w:t>ii. l’accès à une ligne de crédit ou d’autres ressources financières ;</w:t>
      </w:r>
    </w:p>
    <w:p w14:paraId="39D2F002" w14:textId="77777777" w:rsidR="000F4527" w:rsidRPr="00612B60" w:rsidRDefault="000F4527" w:rsidP="000F4527">
      <w:pPr>
        <w:autoSpaceDE w:val="0"/>
        <w:autoSpaceDN w:val="0"/>
        <w:adjustRightInd w:val="0"/>
        <w:spacing w:before="60" w:after="0" w:line="359" w:lineRule="atLeast"/>
        <w:ind w:left="113" w:right="67"/>
        <w:jc w:val="both"/>
        <w:rPr>
          <w:rFonts w:ascii="Times New Roman" w:eastAsia="MS UI Gothic" w:hAnsi="Times New Roman" w:cs="Times New Roman"/>
        </w:rPr>
      </w:pPr>
      <w:r w:rsidRPr="00612B60">
        <w:rPr>
          <w:rFonts w:ascii="Times New Roman" w:eastAsia="MS UI Gothic" w:hAnsi="Times New Roman" w:cs="Times New Roman"/>
        </w:rPr>
        <w:t>iii. Les marchés exécutés ;</w:t>
      </w:r>
    </w:p>
    <w:p w14:paraId="6C4E5570" w14:textId="77777777" w:rsidR="000F4527" w:rsidRPr="00612B60" w:rsidRDefault="000F4527" w:rsidP="000F4527">
      <w:pPr>
        <w:autoSpaceDE w:val="0"/>
        <w:autoSpaceDN w:val="0"/>
        <w:adjustRightInd w:val="0"/>
        <w:spacing w:before="60" w:after="0" w:line="359" w:lineRule="atLeast"/>
        <w:ind w:left="113" w:right="67"/>
        <w:jc w:val="both"/>
        <w:rPr>
          <w:rFonts w:ascii="Times New Roman" w:eastAsia="MS UI Gothic" w:hAnsi="Times New Roman" w:cs="Times New Roman"/>
        </w:rPr>
      </w:pPr>
      <w:r w:rsidRPr="00612B60">
        <w:rPr>
          <w:rFonts w:ascii="Times New Roman" w:eastAsia="MS UI Gothic" w:hAnsi="Times New Roman" w:cs="Times New Roman"/>
        </w:rPr>
        <w:t>iv. la liste du personnel clé ;</w:t>
      </w:r>
    </w:p>
    <w:p w14:paraId="1430AC4A" w14:textId="77777777" w:rsidR="000F4527" w:rsidRPr="00612B60" w:rsidRDefault="000F4527" w:rsidP="000F4527">
      <w:pPr>
        <w:autoSpaceDE w:val="0"/>
        <w:autoSpaceDN w:val="0"/>
        <w:adjustRightInd w:val="0"/>
        <w:spacing w:before="60" w:after="0" w:line="359" w:lineRule="atLeast"/>
        <w:ind w:left="113" w:right="67"/>
        <w:jc w:val="both"/>
        <w:rPr>
          <w:rFonts w:ascii="Times New Roman" w:eastAsia="MS UI Gothic" w:hAnsi="Times New Roman" w:cs="Times New Roman"/>
        </w:rPr>
      </w:pPr>
      <w:r w:rsidRPr="00612B60">
        <w:rPr>
          <w:rFonts w:ascii="Times New Roman" w:eastAsia="MS UI Gothic" w:hAnsi="Times New Roman" w:cs="Times New Roman"/>
        </w:rPr>
        <w:t>v. La disponibilité du matériel indispensable ;</w:t>
      </w:r>
    </w:p>
    <w:p w14:paraId="2A4E5D70" w14:textId="77777777" w:rsidR="000F4527" w:rsidRPr="00612B60" w:rsidRDefault="000F4527" w:rsidP="000F4527">
      <w:pPr>
        <w:autoSpaceDE w:val="0"/>
        <w:autoSpaceDN w:val="0"/>
        <w:adjustRightInd w:val="0"/>
        <w:spacing w:before="60" w:after="0" w:line="359" w:lineRule="atLeast"/>
        <w:ind w:left="113" w:right="67"/>
        <w:jc w:val="both"/>
        <w:rPr>
          <w:rFonts w:ascii="Times New Roman" w:eastAsia="MS UI Gothic" w:hAnsi="Times New Roman" w:cs="Times New Roman"/>
        </w:rPr>
      </w:pPr>
      <w:r w:rsidRPr="00612B60">
        <w:rPr>
          <w:rFonts w:ascii="Times New Roman" w:eastAsia="MS UI Gothic" w:hAnsi="Times New Roman" w:cs="Times New Roman"/>
        </w:rPr>
        <w:t>vi Le certificat de catégorisation pour les prestataires de BTP, le cas échéant.</w:t>
      </w:r>
    </w:p>
    <w:p w14:paraId="1B636144" w14:textId="77777777" w:rsidR="000F4527" w:rsidRPr="00612B60" w:rsidRDefault="000F4527" w:rsidP="000F4527">
      <w:pPr>
        <w:autoSpaceDE w:val="0"/>
        <w:autoSpaceDN w:val="0"/>
        <w:adjustRightInd w:val="0"/>
        <w:spacing w:before="60" w:after="0" w:line="359" w:lineRule="atLeast"/>
        <w:ind w:right="67"/>
        <w:jc w:val="both"/>
        <w:rPr>
          <w:rFonts w:ascii="Times New Roman" w:eastAsia="MS UI Gothic" w:hAnsi="Times New Roman" w:cs="Times New Roman"/>
        </w:rPr>
      </w:pPr>
      <w:r w:rsidRPr="00612B60">
        <w:rPr>
          <w:rFonts w:ascii="Times New Roman" w:eastAsia="MS UI Gothic" w:hAnsi="Times New Roman" w:cs="Times New Roman"/>
        </w:rPr>
        <w:t>6.2. Les soumissions présentées par deux ou plusieurs entrepreneurs groupés (co-traitance) doivent satisfaire aux conditions suivantes :</w:t>
      </w:r>
    </w:p>
    <w:p w14:paraId="4E971D6F" w14:textId="77777777" w:rsidR="000F4527" w:rsidRPr="00612B60" w:rsidRDefault="000F4527" w:rsidP="000F4527">
      <w:pPr>
        <w:autoSpaceDE w:val="0"/>
        <w:autoSpaceDN w:val="0"/>
        <w:adjustRightInd w:val="0"/>
        <w:spacing w:before="60" w:after="0" w:line="359" w:lineRule="atLeast"/>
        <w:ind w:right="67"/>
        <w:jc w:val="both"/>
        <w:rPr>
          <w:rFonts w:ascii="Times New Roman" w:eastAsia="MS UI Gothic" w:hAnsi="Times New Roman" w:cs="Times New Roman"/>
        </w:rPr>
      </w:pPr>
      <w:r w:rsidRPr="00612B60">
        <w:rPr>
          <w:rFonts w:ascii="Times New Roman" w:eastAsia="MS UI Gothic" w:hAnsi="Times New Roman" w:cs="Times New Roman"/>
        </w:rPr>
        <w:t>a. L’offre devra inclure pour chacune des entreprises, tous les renseignements énumérés à l’article 6.1 ci-dessus. Le RPAO devra préciser les informations à fournir par le groupement et celles à fournir par chaque membre du groupement ;</w:t>
      </w:r>
    </w:p>
    <w:p w14:paraId="1650F9DA" w14:textId="77777777" w:rsidR="000F4527" w:rsidRPr="00612B60" w:rsidRDefault="000F4527" w:rsidP="000F4527">
      <w:pPr>
        <w:autoSpaceDE w:val="0"/>
        <w:autoSpaceDN w:val="0"/>
        <w:adjustRightInd w:val="0"/>
        <w:spacing w:before="60" w:after="0" w:line="359" w:lineRule="atLeast"/>
        <w:ind w:right="67"/>
        <w:jc w:val="both"/>
        <w:rPr>
          <w:rFonts w:ascii="Times New Roman" w:eastAsia="MS UI Gothic" w:hAnsi="Times New Roman" w:cs="Times New Roman"/>
        </w:rPr>
      </w:pPr>
      <w:r w:rsidRPr="00612B60">
        <w:rPr>
          <w:rFonts w:ascii="Times New Roman" w:eastAsia="MS UI Gothic" w:hAnsi="Times New Roman" w:cs="Times New Roman"/>
        </w:rPr>
        <w:t>b. L’offre et le marché doivent être signés de façon à obliger tous les membres du groupement ;</w:t>
      </w:r>
    </w:p>
    <w:p w14:paraId="3B8DE175" w14:textId="77777777" w:rsidR="000F4527" w:rsidRPr="00612B60" w:rsidRDefault="000F4527" w:rsidP="000F4527">
      <w:pPr>
        <w:autoSpaceDE w:val="0"/>
        <w:autoSpaceDN w:val="0"/>
        <w:adjustRightInd w:val="0"/>
        <w:spacing w:before="60" w:after="0" w:line="359" w:lineRule="atLeast"/>
        <w:ind w:right="67"/>
        <w:jc w:val="both"/>
        <w:rPr>
          <w:rFonts w:ascii="Times New Roman" w:eastAsia="MS UI Gothic" w:hAnsi="Times New Roman" w:cs="Times New Roman"/>
        </w:rPr>
      </w:pPr>
      <w:r w:rsidRPr="00612B60">
        <w:rPr>
          <w:rFonts w:ascii="Times New Roman" w:eastAsia="MS UI Gothic" w:hAnsi="Times New Roman" w:cs="Times New Roman"/>
        </w:rPr>
        <w:t>c. La nature du groupement (conjoint ou solidaire tel que requis dans le RPAO) doit être précisée et justifiée par la production d’une copie de l’accord de groupement en bonne et due forme ;</w:t>
      </w:r>
    </w:p>
    <w:p w14:paraId="4D0F275C" w14:textId="77777777" w:rsidR="000F4527" w:rsidRPr="00612B60" w:rsidRDefault="000F4527" w:rsidP="000F4527">
      <w:pPr>
        <w:autoSpaceDE w:val="0"/>
        <w:autoSpaceDN w:val="0"/>
        <w:adjustRightInd w:val="0"/>
        <w:spacing w:before="60" w:after="0" w:line="359" w:lineRule="atLeast"/>
        <w:ind w:right="67"/>
        <w:jc w:val="both"/>
        <w:rPr>
          <w:rFonts w:ascii="Times New Roman" w:eastAsia="MS UI Gothic" w:hAnsi="Times New Roman" w:cs="Times New Roman"/>
        </w:rPr>
      </w:pPr>
      <w:r w:rsidRPr="00612B60">
        <w:rPr>
          <w:rFonts w:ascii="Times New Roman" w:eastAsia="MS UI Gothic" w:hAnsi="Times New Roman" w:cs="Times New Roman"/>
        </w:rPr>
        <w:t>d. Le membre du groupement désigné comme mandataire, représentera l’ensemble des entreprises vis à vis du Maître d’Ouvrage ou du Maître d’Ouvrage Délégué pour l’exécution du marché ;</w:t>
      </w:r>
    </w:p>
    <w:p w14:paraId="5965D6CD" w14:textId="77777777" w:rsidR="000F4527" w:rsidRPr="00612B60" w:rsidRDefault="000F4527" w:rsidP="000F4527">
      <w:pPr>
        <w:autoSpaceDE w:val="0"/>
        <w:autoSpaceDN w:val="0"/>
        <w:adjustRightInd w:val="0"/>
        <w:spacing w:before="60" w:after="0" w:line="359" w:lineRule="atLeast"/>
        <w:ind w:right="67"/>
        <w:jc w:val="both"/>
        <w:rPr>
          <w:rFonts w:ascii="Times New Roman" w:eastAsia="MS UI Gothic" w:hAnsi="Times New Roman" w:cs="Times New Roman"/>
        </w:rPr>
      </w:pPr>
      <w:r w:rsidRPr="00612B60">
        <w:rPr>
          <w:rFonts w:ascii="Times New Roman" w:eastAsia="MS UI Gothic" w:hAnsi="Times New Roman" w:cs="Times New Roman"/>
        </w:rPr>
        <w:t>e. En cas de groupement solidaire, les co-traitants se répartissent les paiements qui sont effectués par le Maître d’Ouvrage ou le Maître d’Ouvrage Délégué dans un compte unique. En cas de groupement conjoint, les tâches de chaque membre doivent être précisées et chaque entreprise est payée par le Maître d’Ouvrage ou le Maître d’Ouvrage Délégué dans son propre compte.</w:t>
      </w:r>
    </w:p>
    <w:p w14:paraId="32EE6345" w14:textId="77777777" w:rsidR="000F4527" w:rsidRPr="00612B60" w:rsidRDefault="000F4527" w:rsidP="000F4527">
      <w:pPr>
        <w:autoSpaceDE w:val="0"/>
        <w:autoSpaceDN w:val="0"/>
        <w:adjustRightInd w:val="0"/>
        <w:spacing w:before="60" w:after="0" w:line="359" w:lineRule="atLeast"/>
        <w:ind w:right="67"/>
        <w:jc w:val="both"/>
        <w:rPr>
          <w:rFonts w:ascii="Times New Roman" w:eastAsia="MS UI Gothic" w:hAnsi="Times New Roman" w:cs="Times New Roman"/>
        </w:rPr>
      </w:pPr>
      <w:r w:rsidRPr="00612B60">
        <w:rPr>
          <w:rFonts w:ascii="Times New Roman" w:eastAsia="MS UI Gothic" w:hAnsi="Times New Roman" w:cs="Times New Roman"/>
        </w:rPr>
        <w:t>6.3.  Les soumissionnaires doivent également présenter des propositions suffisamment détaillées pour démontrer qu’elles sont conformes aux spécifications techniques et aux délais d’exécution visés dans le RPAO.</w:t>
      </w:r>
    </w:p>
    <w:p w14:paraId="7E631E03" w14:textId="77777777" w:rsidR="000F4527" w:rsidRPr="00612B60" w:rsidRDefault="000F4527" w:rsidP="000F4527">
      <w:pPr>
        <w:autoSpaceDE w:val="0"/>
        <w:autoSpaceDN w:val="0"/>
        <w:adjustRightInd w:val="0"/>
        <w:spacing w:before="60" w:after="0" w:line="359" w:lineRule="atLeast"/>
        <w:ind w:right="67"/>
        <w:jc w:val="both"/>
        <w:rPr>
          <w:rFonts w:ascii="Times New Roman" w:eastAsia="MS UI Gothic" w:hAnsi="Times New Roman" w:cs="Times New Roman"/>
        </w:rPr>
      </w:pPr>
      <w:r w:rsidRPr="00612B60">
        <w:rPr>
          <w:rFonts w:ascii="Times New Roman" w:eastAsia="MS UI Gothic" w:hAnsi="Times New Roman" w:cs="Times New Roman"/>
        </w:rPr>
        <w:t>6.4. Les soumissionnaires qui sollicitent le bénéfice d’une marge de préférence, doivent fournir tous les renseignements nécessaires pour prouver qu’ils satisfont aux critères d’éligibilité décrits à l’article 33 du RGAO.</w:t>
      </w:r>
    </w:p>
    <w:p w14:paraId="3B835206" w14:textId="77777777" w:rsidR="000F4527" w:rsidRPr="00612B60" w:rsidRDefault="000F4527" w:rsidP="000F4527">
      <w:pPr>
        <w:autoSpaceDE w:val="0"/>
        <w:autoSpaceDN w:val="0"/>
        <w:adjustRightInd w:val="0"/>
        <w:spacing w:after="0" w:line="200" w:lineRule="atLeast"/>
        <w:rPr>
          <w:rFonts w:ascii="Times New Roman" w:eastAsia="MS UI Gothic" w:hAnsi="Times New Roman" w:cs="Times New Roman"/>
        </w:rPr>
      </w:pPr>
    </w:p>
    <w:p w14:paraId="37EE909D" w14:textId="77777777" w:rsidR="000F4527" w:rsidRPr="00612B60" w:rsidRDefault="000F4527" w:rsidP="000F4527">
      <w:pPr>
        <w:autoSpaceDE w:val="0"/>
        <w:autoSpaceDN w:val="0"/>
        <w:adjustRightInd w:val="0"/>
        <w:spacing w:before="120" w:after="0" w:line="240" w:lineRule="auto"/>
        <w:jc w:val="both"/>
        <w:rPr>
          <w:rFonts w:ascii="Times New Roman" w:eastAsia="MS UI Gothic" w:hAnsi="Times New Roman" w:cs="Times New Roman"/>
        </w:rPr>
      </w:pPr>
      <w:r w:rsidRPr="00612B60">
        <w:rPr>
          <w:rFonts w:ascii="Times New Roman" w:eastAsia="MS UI Gothic" w:hAnsi="Times New Roman" w:cs="Times New Roman"/>
          <w:b/>
          <w:bCs/>
          <w:u w:val="single"/>
        </w:rPr>
        <w:t>Article 7</w:t>
      </w:r>
      <w:r w:rsidRPr="00612B60">
        <w:rPr>
          <w:rFonts w:ascii="Times New Roman" w:eastAsia="MS UI Gothic" w:hAnsi="Times New Roman" w:cs="Times New Roman"/>
        </w:rPr>
        <w:t xml:space="preserve"> : </w:t>
      </w:r>
      <w:r w:rsidRPr="00612B60">
        <w:rPr>
          <w:rFonts w:ascii="Times New Roman" w:eastAsia="MS UI Gothic" w:hAnsi="Times New Roman" w:cs="Times New Roman"/>
          <w:b/>
          <w:bCs/>
        </w:rPr>
        <w:t>Visite du site des travaux</w:t>
      </w:r>
    </w:p>
    <w:p w14:paraId="562EA81B" w14:textId="77777777" w:rsidR="000F4527" w:rsidRPr="00612B60" w:rsidRDefault="000F4527" w:rsidP="000F4527">
      <w:pPr>
        <w:autoSpaceDE w:val="0"/>
        <w:autoSpaceDN w:val="0"/>
        <w:adjustRightInd w:val="0"/>
        <w:spacing w:before="60" w:after="0" w:line="359" w:lineRule="atLeast"/>
        <w:ind w:right="67"/>
        <w:jc w:val="both"/>
        <w:rPr>
          <w:rFonts w:ascii="Times New Roman" w:eastAsia="MS UI Gothic" w:hAnsi="Times New Roman" w:cs="Times New Roman"/>
        </w:rPr>
      </w:pPr>
      <w:r w:rsidRPr="00612B60">
        <w:rPr>
          <w:rFonts w:ascii="Times New Roman" w:eastAsia="MS UI Gothic" w:hAnsi="Times New Roman" w:cs="Times New Roman"/>
        </w:rPr>
        <w:t>7.1. Il est conseillé au soumissionnaire de visiter et d’inspecter le site des travaux et ses environs et d’obtenir par lui-même, et sous sa propre responsabilité, tous les renseignements qui peuvent être nécessaires pour la préparation de l’offre et l’exécution des travaux. Cette visite lorsqu’elle est exigée dans le RPAO, doit être sanctionnée par une attestation de visite du site signée sur l’honneur par le soumissionnaire, faisant ressortir une description du site ainsi que les observations sur les conditions d’exécution des travaux. Les coûts liés à la visite du site sont à la charge du Soumissionnaire.</w:t>
      </w:r>
    </w:p>
    <w:p w14:paraId="56F4022D" w14:textId="77777777" w:rsidR="000F4527" w:rsidRPr="00612B60" w:rsidRDefault="000F4527" w:rsidP="000F4527">
      <w:pPr>
        <w:autoSpaceDE w:val="0"/>
        <w:autoSpaceDN w:val="0"/>
        <w:adjustRightInd w:val="0"/>
        <w:spacing w:before="60" w:after="0" w:line="359" w:lineRule="atLeast"/>
        <w:ind w:right="67"/>
        <w:jc w:val="both"/>
        <w:rPr>
          <w:rFonts w:ascii="Times New Roman" w:eastAsia="MS UI Gothic" w:hAnsi="Times New Roman" w:cs="Times New Roman"/>
        </w:rPr>
      </w:pPr>
      <w:r w:rsidRPr="00612B60">
        <w:rPr>
          <w:rFonts w:ascii="Times New Roman" w:eastAsia="MS UI Gothic" w:hAnsi="Times New Roman" w:cs="Times New Roman"/>
        </w:rPr>
        <w:lastRenderedPageBreak/>
        <w:t>7.2. Le Maître d’Ouvrage ou le Maître d’Ouvrage Délégué est tenu d’autoriser le Soumissionnaire qui en fait la demande et ses employés ou agents, à pénétrer dans ses locaux et sur ses terrains aux fins de ladite visite, mais seulement à la condition expresse que le Soumissionnaire, ses employés et agents dégagent le Maître d’Ouvrage ou le Maître d’Ouvrage Délégué, de toute responsabilité pouvant en résulter.</w:t>
      </w:r>
    </w:p>
    <w:p w14:paraId="6A04678A" w14:textId="77777777" w:rsidR="000F4527" w:rsidRPr="00612B60" w:rsidRDefault="000F4527" w:rsidP="000F4527">
      <w:pPr>
        <w:autoSpaceDE w:val="0"/>
        <w:autoSpaceDN w:val="0"/>
        <w:adjustRightInd w:val="0"/>
        <w:spacing w:before="60" w:after="0" w:line="359" w:lineRule="atLeast"/>
        <w:ind w:right="67"/>
        <w:jc w:val="both"/>
        <w:rPr>
          <w:rFonts w:ascii="Times New Roman" w:eastAsia="MS UI Gothic" w:hAnsi="Times New Roman" w:cs="Times New Roman"/>
        </w:rPr>
      </w:pPr>
      <w:r w:rsidRPr="00612B60">
        <w:rPr>
          <w:rFonts w:ascii="Times New Roman" w:eastAsia="MS UI Gothic" w:hAnsi="Times New Roman" w:cs="Times New Roman"/>
        </w:rPr>
        <w:t>Le soumissionnaire demeure responsable des accidents mortels ou corporels, des pertes ou dommages matériels, coûts et frais encourus du fait de cette visite.</w:t>
      </w:r>
    </w:p>
    <w:p w14:paraId="46050840" w14:textId="77777777" w:rsidR="000F4527" w:rsidRPr="00612B60" w:rsidRDefault="000F4527" w:rsidP="000F4527">
      <w:pPr>
        <w:autoSpaceDE w:val="0"/>
        <w:autoSpaceDN w:val="0"/>
        <w:adjustRightInd w:val="0"/>
        <w:spacing w:before="60" w:after="0" w:line="359" w:lineRule="atLeast"/>
        <w:ind w:right="67"/>
        <w:jc w:val="both"/>
        <w:rPr>
          <w:rFonts w:ascii="Times New Roman" w:eastAsia="MS UI Gothic" w:hAnsi="Times New Roman" w:cs="Times New Roman"/>
        </w:rPr>
      </w:pPr>
      <w:r w:rsidRPr="00612B60">
        <w:rPr>
          <w:rFonts w:ascii="Times New Roman" w:eastAsia="MS UI Gothic" w:hAnsi="Times New Roman" w:cs="Times New Roman"/>
        </w:rPr>
        <w:t>7.3. Le Maître d’Ouvrage ou le Maître d’Ouvrage Délégué peut organiser une visite du site des travaux au moment de la réunion préparatoire à l’établissement des offres mentionnées à l’article 19 du RGAO.</w:t>
      </w:r>
    </w:p>
    <w:p w14:paraId="4A1A6766" w14:textId="77777777" w:rsidR="000F4527" w:rsidRPr="00612B60" w:rsidRDefault="000F4527" w:rsidP="000F4527">
      <w:pPr>
        <w:autoSpaceDE w:val="0"/>
        <w:autoSpaceDN w:val="0"/>
        <w:adjustRightInd w:val="0"/>
        <w:spacing w:after="0" w:line="200" w:lineRule="atLeast"/>
        <w:rPr>
          <w:rFonts w:ascii="Times New Roman" w:eastAsia="MS UI Gothic" w:hAnsi="Times New Roman" w:cs="Times New Roman"/>
        </w:rPr>
      </w:pPr>
    </w:p>
    <w:p w14:paraId="71FDA053" w14:textId="77777777" w:rsidR="000F4527" w:rsidRPr="00612B60" w:rsidRDefault="000F4527" w:rsidP="000F4527">
      <w:pPr>
        <w:pStyle w:val="Paragraphedeliste"/>
        <w:numPr>
          <w:ilvl w:val="0"/>
          <w:numId w:val="107"/>
        </w:numPr>
        <w:autoSpaceDE w:val="0"/>
        <w:autoSpaceDN w:val="0"/>
        <w:adjustRightInd w:val="0"/>
        <w:spacing w:after="0" w:line="240" w:lineRule="auto"/>
        <w:rPr>
          <w:rFonts w:ascii="Arial Narrow" w:eastAsia="MS UI Gothic" w:hAnsi="Arial Narrow" w:cs="Arial Narrow"/>
          <w:sz w:val="32"/>
          <w:szCs w:val="32"/>
        </w:rPr>
      </w:pPr>
      <w:r w:rsidRPr="00612B60">
        <w:rPr>
          <w:rFonts w:ascii="Arial Narrow" w:eastAsia="MS UI Gothic" w:hAnsi="Arial Narrow" w:cs="Arial Narrow"/>
          <w:b/>
          <w:bCs/>
          <w:sz w:val="32"/>
          <w:szCs w:val="32"/>
        </w:rPr>
        <w:t>D</w:t>
      </w:r>
      <w:r w:rsidRPr="00612B60">
        <w:rPr>
          <w:rFonts w:ascii="Arial Narrow" w:eastAsia="MS UI Gothic" w:hAnsi="Arial Narrow" w:cs="Arial Narrow"/>
          <w:b/>
          <w:bCs/>
          <w:spacing w:val="1"/>
          <w:sz w:val="32"/>
          <w:szCs w:val="32"/>
        </w:rPr>
        <w:t>O</w:t>
      </w:r>
      <w:r w:rsidRPr="00612B60">
        <w:rPr>
          <w:rFonts w:ascii="Arial Narrow" w:eastAsia="MS UI Gothic" w:hAnsi="Arial Narrow" w:cs="Arial Narrow"/>
          <w:b/>
          <w:bCs/>
          <w:sz w:val="32"/>
          <w:szCs w:val="32"/>
        </w:rPr>
        <w:t>S</w:t>
      </w:r>
      <w:r w:rsidRPr="00612B60">
        <w:rPr>
          <w:rFonts w:ascii="Arial Narrow" w:eastAsia="MS UI Gothic" w:hAnsi="Arial Narrow" w:cs="Arial Narrow"/>
          <w:b/>
          <w:bCs/>
          <w:spacing w:val="1"/>
          <w:sz w:val="32"/>
          <w:szCs w:val="32"/>
        </w:rPr>
        <w:t>S</w:t>
      </w:r>
      <w:r w:rsidRPr="00612B60">
        <w:rPr>
          <w:rFonts w:ascii="Arial Narrow" w:eastAsia="MS UI Gothic" w:hAnsi="Arial Narrow" w:cs="Arial Narrow"/>
          <w:b/>
          <w:bCs/>
          <w:sz w:val="32"/>
          <w:szCs w:val="32"/>
        </w:rPr>
        <w:t>IER D’A</w:t>
      </w:r>
      <w:r w:rsidRPr="00612B60">
        <w:rPr>
          <w:rFonts w:ascii="Arial Narrow" w:eastAsia="MS UI Gothic" w:hAnsi="Arial Narrow" w:cs="Arial Narrow"/>
          <w:b/>
          <w:bCs/>
          <w:spacing w:val="1"/>
          <w:sz w:val="32"/>
          <w:szCs w:val="32"/>
        </w:rPr>
        <w:t>P</w:t>
      </w:r>
      <w:r w:rsidRPr="00612B60">
        <w:rPr>
          <w:rFonts w:ascii="Arial Narrow" w:eastAsia="MS UI Gothic" w:hAnsi="Arial Narrow" w:cs="Arial Narrow"/>
          <w:b/>
          <w:bCs/>
          <w:sz w:val="32"/>
          <w:szCs w:val="32"/>
        </w:rPr>
        <w:t>P</w:t>
      </w:r>
      <w:r w:rsidRPr="00612B60">
        <w:rPr>
          <w:rFonts w:ascii="Arial Narrow" w:eastAsia="MS UI Gothic" w:hAnsi="Arial Narrow" w:cs="Arial Narrow"/>
          <w:b/>
          <w:bCs/>
          <w:spacing w:val="1"/>
          <w:sz w:val="32"/>
          <w:szCs w:val="32"/>
        </w:rPr>
        <w:t>E</w:t>
      </w:r>
      <w:r w:rsidRPr="00612B60">
        <w:rPr>
          <w:rFonts w:ascii="Arial Narrow" w:eastAsia="MS UI Gothic" w:hAnsi="Arial Narrow" w:cs="Arial Narrow"/>
          <w:b/>
          <w:bCs/>
          <w:sz w:val="32"/>
          <w:szCs w:val="32"/>
        </w:rPr>
        <w:t>L D’O</w:t>
      </w:r>
      <w:r w:rsidRPr="00612B60">
        <w:rPr>
          <w:rFonts w:ascii="Arial Narrow" w:eastAsia="MS UI Gothic" w:hAnsi="Arial Narrow" w:cs="Arial Narrow"/>
          <w:b/>
          <w:bCs/>
          <w:spacing w:val="1"/>
          <w:sz w:val="32"/>
          <w:szCs w:val="32"/>
        </w:rPr>
        <w:t>F</w:t>
      </w:r>
      <w:r w:rsidRPr="00612B60">
        <w:rPr>
          <w:rFonts w:ascii="Arial Narrow" w:eastAsia="MS UI Gothic" w:hAnsi="Arial Narrow" w:cs="Arial Narrow"/>
          <w:b/>
          <w:bCs/>
          <w:sz w:val="32"/>
          <w:szCs w:val="32"/>
        </w:rPr>
        <w:t>F</w:t>
      </w:r>
      <w:r w:rsidRPr="00612B60">
        <w:rPr>
          <w:rFonts w:ascii="Arial Narrow" w:eastAsia="MS UI Gothic" w:hAnsi="Arial Narrow" w:cs="Arial Narrow"/>
          <w:b/>
          <w:bCs/>
          <w:spacing w:val="1"/>
          <w:sz w:val="32"/>
          <w:szCs w:val="32"/>
        </w:rPr>
        <w:t>R</w:t>
      </w:r>
      <w:r w:rsidRPr="00612B60">
        <w:rPr>
          <w:rFonts w:ascii="Arial Narrow" w:eastAsia="MS UI Gothic" w:hAnsi="Arial Narrow" w:cs="Arial Narrow"/>
          <w:b/>
          <w:bCs/>
          <w:sz w:val="32"/>
          <w:szCs w:val="32"/>
        </w:rPr>
        <w:t>ES</w:t>
      </w:r>
    </w:p>
    <w:p w14:paraId="29FC7C0D" w14:textId="77777777" w:rsidR="000F4527" w:rsidRPr="00612B60" w:rsidRDefault="000F4527" w:rsidP="000F4527">
      <w:pPr>
        <w:autoSpaceDE w:val="0"/>
        <w:autoSpaceDN w:val="0"/>
        <w:adjustRightInd w:val="0"/>
        <w:spacing w:after="0" w:line="200" w:lineRule="atLeast"/>
        <w:rPr>
          <w:rFonts w:ascii="Times New Roman" w:eastAsia="MS UI Gothic" w:hAnsi="Times New Roman" w:cs="Times New Roman"/>
        </w:rPr>
      </w:pPr>
    </w:p>
    <w:p w14:paraId="562FC7C7" w14:textId="77777777" w:rsidR="000F4527" w:rsidRPr="00612B60" w:rsidRDefault="000F4527" w:rsidP="000F4527">
      <w:pPr>
        <w:autoSpaceDE w:val="0"/>
        <w:autoSpaceDN w:val="0"/>
        <w:adjustRightInd w:val="0"/>
        <w:spacing w:after="0" w:line="240" w:lineRule="auto"/>
        <w:jc w:val="both"/>
        <w:rPr>
          <w:rFonts w:ascii="Times New Roman" w:eastAsia="MS UI Gothic" w:hAnsi="Times New Roman" w:cs="Times New Roman"/>
          <w:b/>
          <w:bCs/>
        </w:rPr>
      </w:pPr>
      <w:r w:rsidRPr="00612B60">
        <w:rPr>
          <w:rFonts w:ascii="Times New Roman" w:eastAsia="MS UI Gothic" w:hAnsi="Times New Roman" w:cs="Times New Roman"/>
          <w:b/>
          <w:bCs/>
          <w:u w:val="single"/>
        </w:rPr>
        <w:t>Article 8</w:t>
      </w:r>
      <w:r w:rsidRPr="00612B60">
        <w:rPr>
          <w:rFonts w:ascii="Times New Roman" w:eastAsia="MS UI Gothic" w:hAnsi="Times New Roman" w:cs="Times New Roman"/>
          <w:b/>
          <w:bCs/>
        </w:rPr>
        <w:t> : Contenu du dossier d’Appel d’Offres</w:t>
      </w:r>
    </w:p>
    <w:p w14:paraId="020FFAF5" w14:textId="77777777" w:rsidR="000F4527" w:rsidRPr="00612B60" w:rsidRDefault="000F4527" w:rsidP="000F4527">
      <w:pPr>
        <w:autoSpaceDE w:val="0"/>
        <w:autoSpaceDN w:val="0"/>
        <w:adjustRightInd w:val="0"/>
        <w:spacing w:before="3" w:after="0" w:line="280" w:lineRule="atLeast"/>
        <w:rPr>
          <w:rFonts w:ascii="Times New Roman" w:eastAsia="MS UI Gothic" w:hAnsi="Times New Roman" w:cs="Times New Roman"/>
          <w:sz w:val="28"/>
          <w:szCs w:val="28"/>
        </w:rPr>
      </w:pPr>
    </w:p>
    <w:p w14:paraId="3A1B3E6E" w14:textId="77777777" w:rsidR="000F4527" w:rsidRPr="00612B60" w:rsidRDefault="000F4527" w:rsidP="000F4527">
      <w:pPr>
        <w:tabs>
          <w:tab w:val="left" w:pos="426"/>
        </w:tabs>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 xml:space="preserve">8.1 Le dossier d’Appel d’Offres décrit les travaux faisant l’objet de la lettre commande, fixe les procédures de consultation des cocontractants et précise les conditions de la lettre commande. Outre-le(s) additifs(s) publié(s) conformément à l’article 10 du RGAO, il comprend les principaux documents énumérés ci-après : </w:t>
      </w:r>
    </w:p>
    <w:p w14:paraId="4236C8FF" w14:textId="77777777" w:rsidR="000F4527" w:rsidRPr="00612B60" w:rsidRDefault="000F4527" w:rsidP="000F4527">
      <w:pPr>
        <w:tabs>
          <w:tab w:val="left" w:pos="426"/>
        </w:tabs>
        <w:autoSpaceDE w:val="0"/>
        <w:autoSpaceDN w:val="0"/>
        <w:adjustRightInd w:val="0"/>
        <w:spacing w:after="0" w:line="240" w:lineRule="auto"/>
        <w:jc w:val="both"/>
        <w:rPr>
          <w:rFonts w:ascii="Times New Roman" w:eastAsia="MS UI Gothic" w:hAnsi="Times New Roman" w:cs="Times New Roman"/>
        </w:rPr>
      </w:pPr>
    </w:p>
    <w:p w14:paraId="4AC9B09C" w14:textId="77777777" w:rsidR="000F4527" w:rsidRPr="00612B60" w:rsidRDefault="000F4527" w:rsidP="000F4527">
      <w:pPr>
        <w:tabs>
          <w:tab w:val="left" w:pos="426"/>
        </w:tabs>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 xml:space="preserve">Pièce n° 0 : La lettre d’invitation à soumissionner (en cas d’Appels d’Offres Restreints) ; </w:t>
      </w:r>
    </w:p>
    <w:p w14:paraId="36891F93" w14:textId="77777777" w:rsidR="000F4527" w:rsidRPr="00612B60" w:rsidRDefault="000F4527" w:rsidP="000F4527">
      <w:pPr>
        <w:tabs>
          <w:tab w:val="left" w:pos="426"/>
        </w:tabs>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Pièce n° 1 : L’Avis d’Appel d’Offres rédigé en français et en anglais (AAO) ;</w:t>
      </w:r>
    </w:p>
    <w:p w14:paraId="458D0825" w14:textId="77777777" w:rsidR="000F4527" w:rsidRPr="00612B60" w:rsidRDefault="000F4527" w:rsidP="000F4527">
      <w:pPr>
        <w:tabs>
          <w:tab w:val="left" w:pos="426"/>
        </w:tabs>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Pièce n° 2 : Le Règlement Général de l’Appel d’Offres (RGAO) ;</w:t>
      </w:r>
    </w:p>
    <w:p w14:paraId="4E7E40B1" w14:textId="77777777" w:rsidR="000F4527" w:rsidRPr="00612B60" w:rsidRDefault="000F4527" w:rsidP="000F4527">
      <w:pPr>
        <w:tabs>
          <w:tab w:val="left" w:pos="426"/>
        </w:tabs>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Pièce n° 3 : Le Règlement Particulier de l’Appel d’Offres (RPAO) ;</w:t>
      </w:r>
    </w:p>
    <w:p w14:paraId="5C84AA8E" w14:textId="77777777" w:rsidR="000F4527" w:rsidRPr="00612B60" w:rsidRDefault="000F4527" w:rsidP="000F4527">
      <w:pPr>
        <w:tabs>
          <w:tab w:val="left" w:pos="426"/>
        </w:tabs>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 xml:space="preserve">Pièce n° 4 : Le Cahier des Clauses Administratives Particulières (CCAP) ; </w:t>
      </w:r>
    </w:p>
    <w:p w14:paraId="688FE4C6" w14:textId="77777777" w:rsidR="000F4527" w:rsidRPr="00612B60" w:rsidRDefault="000F4527" w:rsidP="000F4527">
      <w:pPr>
        <w:tabs>
          <w:tab w:val="left" w:pos="426"/>
        </w:tabs>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 xml:space="preserve">Pièce n° 5 : Le Cahier des Clauses Techniques Particulières (CCTP) ; </w:t>
      </w:r>
    </w:p>
    <w:p w14:paraId="73485BF0" w14:textId="77777777" w:rsidR="000F4527" w:rsidRPr="00612B60" w:rsidRDefault="000F4527" w:rsidP="000F4527">
      <w:pPr>
        <w:tabs>
          <w:tab w:val="left" w:pos="426"/>
        </w:tabs>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Pièce n° 6 : Le Cadre du Bordereau des prix unitaires ;</w:t>
      </w:r>
    </w:p>
    <w:p w14:paraId="39FC087D" w14:textId="77777777" w:rsidR="000F4527" w:rsidRPr="00612B60" w:rsidRDefault="000F4527" w:rsidP="000F4527">
      <w:pPr>
        <w:tabs>
          <w:tab w:val="left" w:pos="426"/>
        </w:tabs>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Pièce n° 7 : Le Cadre du Détail quantitatif et estimatif ;</w:t>
      </w:r>
    </w:p>
    <w:p w14:paraId="14DE7875" w14:textId="77777777" w:rsidR="000F4527" w:rsidRPr="00612B60" w:rsidRDefault="000F4527" w:rsidP="000F4527">
      <w:pPr>
        <w:tabs>
          <w:tab w:val="left" w:pos="426"/>
        </w:tabs>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 xml:space="preserve">Pièce n°8 : Le Cadre du Sous-Détail des Prix Unitaires ou de la décomposition des prix, le cas échéant ; </w:t>
      </w:r>
    </w:p>
    <w:p w14:paraId="35BFDA33" w14:textId="77777777" w:rsidR="000F4527" w:rsidRPr="00612B60" w:rsidRDefault="000F4527" w:rsidP="000F4527">
      <w:pPr>
        <w:tabs>
          <w:tab w:val="left" w:pos="426"/>
        </w:tabs>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Pièce n°09 : Le modèle de</w:t>
      </w:r>
      <w:r w:rsidRPr="00612B60">
        <w:t xml:space="preserve"> la </w:t>
      </w:r>
      <w:r w:rsidRPr="00612B60">
        <w:rPr>
          <w:rFonts w:ascii="Times New Roman" w:eastAsia="MS UI Gothic" w:hAnsi="Times New Roman" w:cs="Times New Roman"/>
        </w:rPr>
        <w:t>lettre commande;</w:t>
      </w:r>
    </w:p>
    <w:p w14:paraId="1C22AB20" w14:textId="77777777" w:rsidR="000F4527" w:rsidRPr="00612B60" w:rsidRDefault="000F4527" w:rsidP="000F4527">
      <w:pPr>
        <w:tabs>
          <w:tab w:val="left" w:pos="426"/>
        </w:tabs>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Pièce n° 10 : Les Modèles ou formulaires types à utiliser par les Soumissionnaires notamment :</w:t>
      </w:r>
    </w:p>
    <w:p w14:paraId="790BA0DF" w14:textId="77777777" w:rsidR="000F4527" w:rsidRPr="00612B60" w:rsidRDefault="000F4527" w:rsidP="000F4527">
      <w:pPr>
        <w:tabs>
          <w:tab w:val="left" w:pos="426"/>
        </w:tabs>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Annexe n° 1 : Modèle de Déclaration d’intention de soumissionner</w:t>
      </w:r>
    </w:p>
    <w:p w14:paraId="4E277855" w14:textId="77777777" w:rsidR="000F4527" w:rsidRPr="00612B60" w:rsidRDefault="000F4527" w:rsidP="000F4527">
      <w:pPr>
        <w:tabs>
          <w:tab w:val="left" w:pos="426"/>
        </w:tabs>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Annexe n° 2 : Modèle de soumission</w:t>
      </w:r>
    </w:p>
    <w:p w14:paraId="5B402F51" w14:textId="77777777" w:rsidR="000F4527" w:rsidRPr="00612B60" w:rsidRDefault="000F4527" w:rsidP="000F4527">
      <w:pPr>
        <w:tabs>
          <w:tab w:val="left" w:pos="426"/>
        </w:tabs>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Annexe n° 3 : Modèle de caution de soumission</w:t>
      </w:r>
    </w:p>
    <w:p w14:paraId="4864197B" w14:textId="77777777" w:rsidR="000F4527" w:rsidRPr="00612B60" w:rsidRDefault="000F4527" w:rsidP="000F4527">
      <w:pPr>
        <w:tabs>
          <w:tab w:val="left" w:pos="426"/>
        </w:tabs>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Annexe n° 4 : Modèle de cautionnement définitif</w:t>
      </w:r>
    </w:p>
    <w:p w14:paraId="43326278" w14:textId="77777777" w:rsidR="000F4527" w:rsidRPr="00612B60" w:rsidRDefault="000F4527" w:rsidP="000F4527">
      <w:pPr>
        <w:tabs>
          <w:tab w:val="left" w:pos="426"/>
        </w:tabs>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Annexe n° 5 : Modèle de caution d'avance de démarrage</w:t>
      </w:r>
    </w:p>
    <w:p w14:paraId="7EF866D0" w14:textId="77777777" w:rsidR="000F4527" w:rsidRPr="00612B60" w:rsidRDefault="000F4527" w:rsidP="000F4527">
      <w:pPr>
        <w:tabs>
          <w:tab w:val="left" w:pos="426"/>
        </w:tabs>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 xml:space="preserve">Annexe n°6 : Modèle de caution de bonne exécution (retenue de garantie) </w:t>
      </w:r>
    </w:p>
    <w:p w14:paraId="1A8D35DF" w14:textId="77777777" w:rsidR="000F4527" w:rsidRPr="00612B60" w:rsidRDefault="000F4527" w:rsidP="000F4527">
      <w:pPr>
        <w:tabs>
          <w:tab w:val="left" w:pos="426"/>
        </w:tabs>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 xml:space="preserve">Annexe n° 7 : Modèle de Lettre de soumission de la proposition technique </w:t>
      </w:r>
    </w:p>
    <w:p w14:paraId="36586CAD" w14:textId="77777777" w:rsidR="000F4527" w:rsidRPr="00612B60" w:rsidRDefault="000F4527" w:rsidP="000F4527">
      <w:pPr>
        <w:tabs>
          <w:tab w:val="left" w:pos="426"/>
        </w:tabs>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Annexe n° 8 : Modèle de Cadre du planning</w:t>
      </w:r>
    </w:p>
    <w:p w14:paraId="794DF951" w14:textId="77777777" w:rsidR="000F4527" w:rsidRPr="00612B60" w:rsidRDefault="000F4527" w:rsidP="000F4527">
      <w:pPr>
        <w:tabs>
          <w:tab w:val="left" w:pos="426"/>
        </w:tabs>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Annexe n° 9 : Modèle de liste de personnels à mobiliser</w:t>
      </w:r>
    </w:p>
    <w:p w14:paraId="3F629BC7" w14:textId="77777777" w:rsidR="000F4527" w:rsidRPr="00612B60" w:rsidRDefault="000F4527" w:rsidP="000F4527">
      <w:pPr>
        <w:tabs>
          <w:tab w:val="left" w:pos="426"/>
        </w:tabs>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Annexe n° 10 : Modèle de fiches de prestations susceptibles d'être sous traitées</w:t>
      </w:r>
    </w:p>
    <w:p w14:paraId="44FEE4CE" w14:textId="77777777" w:rsidR="000F4527" w:rsidRPr="00612B60" w:rsidRDefault="000F4527" w:rsidP="000F4527">
      <w:pPr>
        <w:tabs>
          <w:tab w:val="left" w:pos="426"/>
        </w:tabs>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Annexe n° 11 : Modèle de CV de personnels à mobiliser</w:t>
      </w:r>
    </w:p>
    <w:p w14:paraId="019C7F91" w14:textId="77777777" w:rsidR="000F4527" w:rsidRPr="00612B60" w:rsidRDefault="000F4527" w:rsidP="000F4527">
      <w:pPr>
        <w:tabs>
          <w:tab w:val="left" w:pos="426"/>
        </w:tabs>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ab/>
        <w:t xml:space="preserve">  Annexe n°12 :  Références du candidat</w:t>
      </w:r>
    </w:p>
    <w:p w14:paraId="6BD69126" w14:textId="77777777" w:rsidR="000F4527" w:rsidRPr="00612B60" w:rsidRDefault="000F4527" w:rsidP="000F4527">
      <w:pPr>
        <w:tabs>
          <w:tab w:val="left" w:pos="426"/>
        </w:tabs>
        <w:autoSpaceDE w:val="0"/>
        <w:autoSpaceDN w:val="0"/>
        <w:adjustRightInd w:val="0"/>
        <w:spacing w:after="0" w:line="276" w:lineRule="auto"/>
        <w:ind w:firstLine="284"/>
        <w:jc w:val="both"/>
        <w:rPr>
          <w:rFonts w:ascii="Times New Roman" w:eastAsia="MS UI Gothic" w:hAnsi="Times New Roman" w:cs="Times New Roman"/>
        </w:rPr>
      </w:pPr>
      <w:r w:rsidRPr="00612B60">
        <w:rPr>
          <w:rFonts w:ascii="Times New Roman" w:eastAsia="MS UI Gothic" w:hAnsi="Times New Roman" w:cs="Times New Roman"/>
        </w:rPr>
        <w:lastRenderedPageBreak/>
        <w:tab/>
        <w:t xml:space="preserve">  Annexe n°13 : descriptif de la méthodologie et du plan de travail proposes pour accomplir la mission</w:t>
      </w:r>
    </w:p>
    <w:p w14:paraId="218B56D8" w14:textId="77777777" w:rsidR="000F4527" w:rsidRPr="00612B60" w:rsidRDefault="000F4527" w:rsidP="000F4527">
      <w:pPr>
        <w:tabs>
          <w:tab w:val="left" w:pos="426"/>
        </w:tabs>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ab/>
        <w:t>Annexe n°14 : modèle de fiche d’information relative au matériel essentiel, le cas échéant</w:t>
      </w:r>
    </w:p>
    <w:p w14:paraId="798F5B08" w14:textId="77777777" w:rsidR="000F4527" w:rsidRPr="00612B60" w:rsidRDefault="000F4527" w:rsidP="000F4527">
      <w:pPr>
        <w:tabs>
          <w:tab w:val="left" w:pos="426"/>
        </w:tabs>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ab/>
        <w:t>Annexe n°15 : modèle de déclaration sur l'honneur de visite du site</w:t>
      </w:r>
    </w:p>
    <w:p w14:paraId="0BA43573" w14:textId="77777777" w:rsidR="000F4527" w:rsidRPr="00612B60" w:rsidRDefault="000F4527" w:rsidP="000F4527">
      <w:pPr>
        <w:tabs>
          <w:tab w:val="left" w:pos="426"/>
        </w:tabs>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Pièce n° 11 : Le formulaire de la charte d’intégrité.</w:t>
      </w:r>
    </w:p>
    <w:p w14:paraId="35A333DA" w14:textId="77777777" w:rsidR="000F4527" w:rsidRPr="00612B60" w:rsidRDefault="000F4527" w:rsidP="000F4527">
      <w:pPr>
        <w:tabs>
          <w:tab w:val="left" w:pos="426"/>
        </w:tabs>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 xml:space="preserve">Pièce n° 12 : Le formulaire de déclaration d’engagement au respect des clauses sociales et environnementales. </w:t>
      </w:r>
    </w:p>
    <w:p w14:paraId="5108F914" w14:textId="77777777" w:rsidR="000F4527" w:rsidRPr="00612B60" w:rsidRDefault="000F4527" w:rsidP="000F4527">
      <w:pPr>
        <w:tabs>
          <w:tab w:val="left" w:pos="426"/>
        </w:tabs>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Pièce n° 13 : le visa de maturité ou les justificatifs des études préalables à remplir par le Maître d’Ouvrage ou le Maître d’Ouvrage Délégué, la disponibilité du financement ou l'inscription budgétaire.</w:t>
      </w:r>
    </w:p>
    <w:p w14:paraId="604847A9" w14:textId="77777777" w:rsidR="000F4527" w:rsidRPr="00612B60" w:rsidRDefault="000F4527" w:rsidP="000F4527">
      <w:pPr>
        <w:tabs>
          <w:tab w:val="left" w:pos="426"/>
        </w:tabs>
        <w:autoSpaceDE w:val="0"/>
        <w:autoSpaceDN w:val="0"/>
        <w:adjustRightInd w:val="0"/>
        <w:spacing w:after="0" w:line="240" w:lineRule="auto"/>
        <w:jc w:val="both"/>
        <w:rPr>
          <w:rFonts w:ascii="Times New Roman" w:eastAsia="MS UI Gothic" w:hAnsi="Times New Roman" w:cs="Times New Roman"/>
        </w:rPr>
      </w:pPr>
      <w:r w:rsidRPr="00612B60">
        <w:rPr>
          <w:rFonts w:ascii="Times New Roman" w:eastAsia="MS UI Gothic" w:hAnsi="Times New Roman" w:cs="Times New Roman"/>
        </w:rPr>
        <w:t>Pièce n° 14 : La grille d’évaluation des offres</w:t>
      </w:r>
    </w:p>
    <w:p w14:paraId="4FF1FE9A" w14:textId="77777777" w:rsidR="000F4527" w:rsidRPr="00612B60" w:rsidRDefault="000F4527" w:rsidP="000F4527">
      <w:pPr>
        <w:tabs>
          <w:tab w:val="left" w:pos="426"/>
        </w:tabs>
        <w:autoSpaceDE w:val="0"/>
        <w:autoSpaceDN w:val="0"/>
        <w:adjustRightInd w:val="0"/>
        <w:spacing w:after="0" w:line="276" w:lineRule="auto"/>
        <w:jc w:val="both"/>
        <w:rPr>
          <w:rFonts w:ascii="Times New Roman" w:eastAsia="MS UI Gothic" w:hAnsi="Times New Roman" w:cs="Times New Roman"/>
        </w:rPr>
      </w:pPr>
      <w:bookmarkStart w:id="5" w:name="_Hlk192251482"/>
      <w:r w:rsidRPr="00612B60">
        <w:rPr>
          <w:rFonts w:ascii="Times New Roman" w:eastAsia="MS UI Gothic" w:hAnsi="Times New Roman" w:cs="Times New Roman"/>
        </w:rPr>
        <w:t xml:space="preserve">Pièce n° 15 :     </w:t>
      </w:r>
      <w:bookmarkEnd w:id="5"/>
      <w:r w:rsidRPr="00612B60">
        <w:rPr>
          <w:rFonts w:ascii="Times New Roman" w:eastAsia="MS UI Gothic" w:hAnsi="Times New Roman" w:cs="Times New Roman"/>
        </w:rPr>
        <w:t>La liste des établissements bancaires et organismes financiers habilités par le Ministre en charge des Finances à émettre des cautions, dans le cadre des marchés publics.</w:t>
      </w:r>
    </w:p>
    <w:p w14:paraId="11C13C7B" w14:textId="77777777" w:rsidR="000F4527" w:rsidRPr="00612B60" w:rsidRDefault="000F4527" w:rsidP="000F4527">
      <w:pPr>
        <w:tabs>
          <w:tab w:val="left" w:pos="426"/>
        </w:tabs>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Pièce n°16 : procédure de passation des marches en ligne</w:t>
      </w:r>
    </w:p>
    <w:p w14:paraId="3D39E8B1" w14:textId="77777777" w:rsidR="000F4527" w:rsidRPr="00612B60" w:rsidRDefault="000F4527" w:rsidP="000F4527">
      <w:pPr>
        <w:tabs>
          <w:tab w:val="left" w:pos="426"/>
        </w:tabs>
        <w:autoSpaceDE w:val="0"/>
        <w:autoSpaceDN w:val="0"/>
        <w:adjustRightInd w:val="0"/>
        <w:spacing w:after="0" w:line="240" w:lineRule="auto"/>
        <w:jc w:val="both"/>
        <w:rPr>
          <w:rFonts w:ascii="Times New Roman" w:eastAsia="MS UI Gothic" w:hAnsi="Times New Roman" w:cs="Times New Roman"/>
        </w:rPr>
      </w:pPr>
      <w:r w:rsidRPr="00612B60">
        <w:rPr>
          <w:rFonts w:ascii="Times New Roman" w:eastAsia="MS UI Gothic" w:hAnsi="Times New Roman" w:cs="Times New Roman"/>
        </w:rPr>
        <w:t xml:space="preserve">Pièce n°17 : plans architecturaux et techniques    </w:t>
      </w:r>
    </w:p>
    <w:p w14:paraId="71A09601" w14:textId="77777777" w:rsidR="000F4527" w:rsidRPr="00612B60" w:rsidRDefault="000F4527" w:rsidP="000F4527">
      <w:pPr>
        <w:tabs>
          <w:tab w:val="left" w:pos="426"/>
        </w:tabs>
        <w:autoSpaceDE w:val="0"/>
        <w:autoSpaceDN w:val="0"/>
        <w:adjustRightInd w:val="0"/>
        <w:spacing w:after="0" w:line="240" w:lineRule="auto"/>
        <w:jc w:val="both"/>
        <w:rPr>
          <w:rFonts w:ascii="Times New Roman" w:eastAsia="MS UI Gothic" w:hAnsi="Times New Roman" w:cs="Times New Roman"/>
        </w:rPr>
      </w:pPr>
    </w:p>
    <w:p w14:paraId="38A79E0C" w14:textId="77777777" w:rsidR="000F4527" w:rsidRPr="00612B60" w:rsidRDefault="000F4527" w:rsidP="000F4527">
      <w:pPr>
        <w:tabs>
          <w:tab w:val="left" w:pos="426"/>
        </w:tabs>
        <w:autoSpaceDE w:val="0"/>
        <w:autoSpaceDN w:val="0"/>
        <w:adjustRightInd w:val="0"/>
        <w:spacing w:after="0" w:line="240" w:lineRule="auto"/>
        <w:jc w:val="both"/>
        <w:rPr>
          <w:rFonts w:ascii="Times New Roman" w:eastAsia="MS UI Gothic" w:hAnsi="Times New Roman" w:cs="Times New Roman"/>
        </w:rPr>
      </w:pPr>
      <w:r w:rsidRPr="00612B60">
        <w:rPr>
          <w:rFonts w:ascii="Times New Roman" w:eastAsia="MS UI Gothic" w:hAnsi="Times New Roman" w:cs="Times New Roman"/>
        </w:rPr>
        <w:t>8.2 Le Soumissionnaire doit examiner l’ensemble des règlements, formulaires, conditions et spécifications contenus dans le DAO. Il lui appartient de fournir tous les renseignements demandés et de préparer une offre conforme tous égards audit dossier. Toute carence peut entrainer le rejet de son offre.</w:t>
      </w:r>
    </w:p>
    <w:p w14:paraId="11670B9A" w14:textId="77777777" w:rsidR="000F4527" w:rsidRPr="00612B60" w:rsidRDefault="000F4527" w:rsidP="000F4527">
      <w:pPr>
        <w:autoSpaceDE w:val="0"/>
        <w:autoSpaceDN w:val="0"/>
        <w:adjustRightInd w:val="0"/>
        <w:spacing w:after="0" w:line="360" w:lineRule="auto"/>
        <w:rPr>
          <w:rFonts w:ascii="Times New Roman" w:eastAsia="MS UI Gothic" w:hAnsi="Times New Roman" w:cs="Times New Roman"/>
        </w:rPr>
      </w:pPr>
    </w:p>
    <w:p w14:paraId="3934D33C" w14:textId="77777777" w:rsidR="000F4527" w:rsidRPr="00612B60" w:rsidRDefault="000F4527" w:rsidP="000F4527">
      <w:pPr>
        <w:autoSpaceDE w:val="0"/>
        <w:autoSpaceDN w:val="0"/>
        <w:adjustRightInd w:val="0"/>
        <w:spacing w:after="0" w:line="360" w:lineRule="auto"/>
        <w:jc w:val="both"/>
        <w:rPr>
          <w:rFonts w:ascii="Times New Roman" w:eastAsia="MS UI Gothic" w:hAnsi="Times New Roman" w:cs="Times New Roman"/>
          <w:b/>
          <w:bCs/>
        </w:rPr>
      </w:pPr>
      <w:r w:rsidRPr="00612B60">
        <w:rPr>
          <w:rFonts w:ascii="Times New Roman" w:eastAsia="MS UI Gothic" w:hAnsi="Times New Roman" w:cs="Times New Roman"/>
          <w:b/>
          <w:bCs/>
          <w:u w:val="single"/>
        </w:rPr>
        <w:t>Article 9</w:t>
      </w:r>
      <w:r w:rsidRPr="00612B60">
        <w:rPr>
          <w:rFonts w:ascii="Times New Roman" w:eastAsia="MS UI Gothic" w:hAnsi="Times New Roman" w:cs="Times New Roman"/>
          <w:b/>
          <w:bCs/>
        </w:rPr>
        <w:t> : Eclaircissement apportés au Dossier D’Appel d’Offres et recours</w:t>
      </w:r>
    </w:p>
    <w:p w14:paraId="3A9878CB" w14:textId="77777777" w:rsidR="000F4527" w:rsidRPr="00612B60" w:rsidRDefault="000F4527" w:rsidP="000F4527">
      <w:pPr>
        <w:autoSpaceDE w:val="0"/>
        <w:autoSpaceDN w:val="0"/>
        <w:adjustRightInd w:val="0"/>
        <w:spacing w:after="0" w:line="360" w:lineRule="auto"/>
        <w:ind w:right="71"/>
        <w:jc w:val="both"/>
        <w:rPr>
          <w:rFonts w:ascii="Times New Roman" w:eastAsia="MS UI Gothic" w:hAnsi="Times New Roman" w:cs="Times New Roman"/>
          <w:b/>
          <w:bCs/>
        </w:rPr>
      </w:pPr>
      <w:r w:rsidRPr="00612B60">
        <w:rPr>
          <w:rFonts w:ascii="Times New Roman" w:eastAsia="MS UI Gothic" w:hAnsi="Times New Roman" w:cs="Times New Roman"/>
        </w:rPr>
        <w:t>9.1. a) Tout soumissionnaire désirant obtenir des éclaircissements sur le Dossier d’Appel d’Offres peut en faire la demande à l’Autorité Contractante par écrit ou par courrier électronique (télécopie ou e-mail) à l’adresse du Maître d’Ouvrage ou du Maître d’Ouvrage Délégué indiquée dans le RPAO ou via COLEPS avec copie à l’organisme chargé de la régulation des marchés publics. Cependant, l’Autorité Contractante répondra par écrit ou par courrier électronique ou via COLEPS ou sur tout autre moyen de communication électronique indiqué dans le DAO à toute demande d’éclaircissement reçue au moins quatorze (14) jours avant la date limite de dépôt des offres.</w:t>
      </w:r>
    </w:p>
    <w:p w14:paraId="065ECEFA" w14:textId="77777777" w:rsidR="000F4527" w:rsidRPr="00612B60" w:rsidRDefault="000F4527" w:rsidP="000F4527">
      <w:pPr>
        <w:tabs>
          <w:tab w:val="left" w:pos="426"/>
        </w:tabs>
        <w:autoSpaceDE w:val="0"/>
        <w:autoSpaceDN w:val="0"/>
        <w:adjustRightInd w:val="0"/>
        <w:spacing w:after="0" w:line="360" w:lineRule="auto"/>
        <w:jc w:val="both"/>
        <w:rPr>
          <w:rFonts w:ascii="Times New Roman" w:eastAsia="MS UI Gothic" w:hAnsi="Times New Roman" w:cs="Times New Roman"/>
        </w:rPr>
      </w:pPr>
      <w:r w:rsidRPr="00612B60">
        <w:rPr>
          <w:rFonts w:ascii="Times New Roman" w:eastAsia="MS UI Gothic" w:hAnsi="Times New Roman" w:cs="Times New Roman"/>
        </w:rPr>
        <w:t>9.1.b). Une copie de la réponse de l’Autorité Contractante, indiquant la question posée mais ne mentionnant pas son auteur, est adressée à tous les soumissionnaires ayant acheté le Dossier d’Appel d’Offres dans un délai maximal de cinq (05) jours.</w:t>
      </w:r>
    </w:p>
    <w:p w14:paraId="7E370E61" w14:textId="77777777" w:rsidR="000F4527" w:rsidRPr="00612B60" w:rsidRDefault="000F4527" w:rsidP="000F4527">
      <w:pPr>
        <w:tabs>
          <w:tab w:val="left" w:pos="426"/>
        </w:tabs>
        <w:autoSpaceDE w:val="0"/>
        <w:autoSpaceDN w:val="0"/>
        <w:adjustRightInd w:val="0"/>
        <w:spacing w:after="0" w:line="360" w:lineRule="auto"/>
        <w:jc w:val="both"/>
        <w:rPr>
          <w:rFonts w:ascii="Times New Roman" w:eastAsia="MS UI Gothic" w:hAnsi="Times New Roman" w:cs="Times New Roman"/>
        </w:rPr>
      </w:pPr>
      <w:r w:rsidRPr="00612B60">
        <w:rPr>
          <w:rFonts w:ascii="Times New Roman" w:eastAsia="MS UI Gothic" w:hAnsi="Times New Roman" w:cs="Times New Roman"/>
        </w:rPr>
        <w:t>9.2. Tout soumissionnaire qui s’estime lésé peut introduire une requête auprès du Maître d’ouvrage ou du Maître d’ouvrage Délégué.</w:t>
      </w:r>
    </w:p>
    <w:p w14:paraId="212F9CF8" w14:textId="77777777" w:rsidR="000F4527" w:rsidRPr="00612B60" w:rsidRDefault="000F4527" w:rsidP="000F4527">
      <w:pPr>
        <w:tabs>
          <w:tab w:val="left" w:pos="426"/>
        </w:tabs>
        <w:autoSpaceDE w:val="0"/>
        <w:autoSpaceDN w:val="0"/>
        <w:adjustRightInd w:val="0"/>
        <w:spacing w:after="0" w:line="360" w:lineRule="auto"/>
        <w:jc w:val="both"/>
        <w:rPr>
          <w:rFonts w:ascii="Times New Roman" w:eastAsia="MS UI Gothic" w:hAnsi="Times New Roman" w:cs="Times New Roman"/>
        </w:rPr>
      </w:pPr>
      <w:r w:rsidRPr="00612B60">
        <w:rPr>
          <w:rFonts w:ascii="Times New Roman" w:eastAsia="MS UI Gothic" w:hAnsi="Times New Roman" w:cs="Times New Roman"/>
        </w:rPr>
        <w:t>En cas d’appel d’offres restreint, le recours doit :</w:t>
      </w:r>
    </w:p>
    <w:p w14:paraId="3AA5A824" w14:textId="77777777" w:rsidR="000F4527" w:rsidRPr="00612B60" w:rsidRDefault="000F4527" w:rsidP="000F4527">
      <w:pPr>
        <w:tabs>
          <w:tab w:val="left" w:pos="426"/>
        </w:tabs>
        <w:autoSpaceDE w:val="0"/>
        <w:autoSpaceDN w:val="0"/>
        <w:adjustRightInd w:val="0"/>
        <w:spacing w:after="0" w:line="360" w:lineRule="auto"/>
        <w:jc w:val="both"/>
        <w:rPr>
          <w:rFonts w:ascii="Times New Roman" w:eastAsia="MS UI Gothic" w:hAnsi="Times New Roman" w:cs="Times New Roman"/>
        </w:rPr>
      </w:pPr>
      <w:r w:rsidRPr="00612B60">
        <w:rPr>
          <w:rFonts w:ascii="Times New Roman" w:eastAsia="MS UI Gothic" w:hAnsi="Times New Roman" w:cs="Times New Roman"/>
        </w:rPr>
        <w:t>a) à la phase de préqualification, doit porter sur des demandes de réexamen des conditions de sollicitation, de préqualification ou sur des demandes de réexamen des décisions ou actes pris et publiés par le Maître d’Ouvrage ou le Maître d’Ouvrage Délégué lors de la procédure de préqualification.</w:t>
      </w:r>
    </w:p>
    <w:p w14:paraId="003042F3" w14:textId="77777777" w:rsidR="000F4527" w:rsidRPr="00612B60" w:rsidRDefault="000F4527" w:rsidP="000F4527">
      <w:pPr>
        <w:tabs>
          <w:tab w:val="left" w:pos="426"/>
        </w:tabs>
        <w:autoSpaceDE w:val="0"/>
        <w:autoSpaceDN w:val="0"/>
        <w:adjustRightInd w:val="0"/>
        <w:spacing w:after="0" w:line="360" w:lineRule="auto"/>
        <w:jc w:val="both"/>
        <w:rPr>
          <w:rFonts w:ascii="Times New Roman" w:eastAsia="MS UI Gothic" w:hAnsi="Times New Roman" w:cs="Times New Roman"/>
        </w:rPr>
      </w:pPr>
      <w:r w:rsidRPr="00612B60">
        <w:rPr>
          <w:rFonts w:ascii="Times New Roman" w:eastAsia="MS UI Gothic" w:hAnsi="Times New Roman" w:cs="Times New Roman"/>
        </w:rPr>
        <w:lastRenderedPageBreak/>
        <w:t>b) Les candidats disposent de cinq (05) jours ouvrables avant la date de dépôt des candidatures et cinq (05) jours ouvrables après la publication des résultats de la préqualification pour introduire leur recours auprès du Maître d’Ouvrage ou du Maître d’Ouvrage Délégué, avec copie à l’Autorité chargée des Marchés Publics et à l’organisme chargé de la régulation des Marchés Publics.</w:t>
      </w:r>
    </w:p>
    <w:p w14:paraId="56851DE5" w14:textId="77777777" w:rsidR="000F4527" w:rsidRPr="00612B60" w:rsidRDefault="000F4527" w:rsidP="000F4527">
      <w:pPr>
        <w:tabs>
          <w:tab w:val="left" w:pos="426"/>
        </w:tabs>
        <w:autoSpaceDE w:val="0"/>
        <w:autoSpaceDN w:val="0"/>
        <w:adjustRightInd w:val="0"/>
        <w:spacing w:after="0" w:line="360" w:lineRule="auto"/>
        <w:jc w:val="both"/>
        <w:rPr>
          <w:rFonts w:ascii="Times New Roman" w:eastAsia="MS UI Gothic" w:hAnsi="Times New Roman" w:cs="Times New Roman"/>
        </w:rPr>
      </w:pPr>
      <w:r w:rsidRPr="00612B60">
        <w:rPr>
          <w:rFonts w:ascii="Times New Roman" w:eastAsia="MS UI Gothic" w:hAnsi="Times New Roman" w:cs="Times New Roman"/>
        </w:rPr>
        <w:t>c) Ce recours n’est pas suspensif.</w:t>
      </w:r>
    </w:p>
    <w:p w14:paraId="4BD8CE2E" w14:textId="77777777" w:rsidR="000F4527" w:rsidRPr="00612B60" w:rsidRDefault="000F4527" w:rsidP="000F4527">
      <w:pPr>
        <w:tabs>
          <w:tab w:val="left" w:pos="426"/>
        </w:tabs>
        <w:autoSpaceDE w:val="0"/>
        <w:autoSpaceDN w:val="0"/>
        <w:adjustRightInd w:val="0"/>
        <w:spacing w:after="0" w:line="360" w:lineRule="auto"/>
        <w:jc w:val="both"/>
        <w:rPr>
          <w:rFonts w:ascii="Times New Roman" w:eastAsia="MS UI Gothic" w:hAnsi="Times New Roman" w:cs="Times New Roman"/>
        </w:rPr>
      </w:pPr>
      <w:r w:rsidRPr="00612B60">
        <w:rPr>
          <w:rFonts w:ascii="Times New Roman" w:eastAsia="MS UI Gothic" w:hAnsi="Times New Roman" w:cs="Times New Roman"/>
        </w:rPr>
        <w:t>9.3. Lorsque l’appel d’offres est la procédure retenue, le recours doit être adressé, entre la publication de l’Avis d’appel d’offres et l’ouverture des plis :</w:t>
      </w:r>
    </w:p>
    <w:p w14:paraId="576AA9D4" w14:textId="77777777" w:rsidR="000F4527" w:rsidRPr="00612B60" w:rsidRDefault="000F4527" w:rsidP="000F4527">
      <w:pPr>
        <w:tabs>
          <w:tab w:val="left" w:pos="426"/>
        </w:tabs>
        <w:autoSpaceDE w:val="0"/>
        <w:autoSpaceDN w:val="0"/>
        <w:adjustRightInd w:val="0"/>
        <w:spacing w:after="0" w:line="360" w:lineRule="auto"/>
        <w:jc w:val="both"/>
        <w:rPr>
          <w:rFonts w:ascii="Times New Roman" w:eastAsia="MS UI Gothic" w:hAnsi="Times New Roman" w:cs="Times New Roman"/>
        </w:rPr>
      </w:pPr>
      <w:r w:rsidRPr="00612B60">
        <w:rPr>
          <w:rFonts w:ascii="Times New Roman" w:eastAsia="MS UI Gothic" w:hAnsi="Times New Roman" w:cs="Times New Roman"/>
        </w:rPr>
        <w:t>a) au Maître d’Ouvrage ou au Maître d’ouvrage Délégué avec copie à l’Autorité chargée des Marchés Publics et à l’organisme chargé de la régulation des Marchés Publics ;</w:t>
      </w:r>
    </w:p>
    <w:p w14:paraId="3202122B" w14:textId="77777777" w:rsidR="000F4527" w:rsidRPr="00612B60" w:rsidRDefault="000F4527" w:rsidP="000F4527">
      <w:pPr>
        <w:tabs>
          <w:tab w:val="left" w:pos="426"/>
        </w:tabs>
        <w:autoSpaceDE w:val="0"/>
        <w:autoSpaceDN w:val="0"/>
        <w:adjustRightInd w:val="0"/>
        <w:spacing w:after="0" w:line="360" w:lineRule="auto"/>
        <w:jc w:val="both"/>
        <w:rPr>
          <w:rFonts w:ascii="Times New Roman" w:eastAsia="MS UI Gothic" w:hAnsi="Times New Roman" w:cs="Times New Roman"/>
        </w:rPr>
      </w:pPr>
      <w:r w:rsidRPr="00612B60">
        <w:rPr>
          <w:rFonts w:ascii="Times New Roman" w:eastAsia="MS UI Gothic" w:hAnsi="Times New Roman" w:cs="Times New Roman"/>
        </w:rPr>
        <w:t>b) il doit parvenir au Maître d’ouvrage ou au Maître d’ouvrage Délégué au plus tard quatorze (14) jours ouvrables avant la date d’ouverture des offres ;</w:t>
      </w:r>
    </w:p>
    <w:p w14:paraId="147FC188" w14:textId="77777777" w:rsidR="000F4527" w:rsidRPr="00612B60" w:rsidRDefault="000F4527" w:rsidP="000F4527">
      <w:pPr>
        <w:tabs>
          <w:tab w:val="left" w:pos="426"/>
        </w:tabs>
        <w:autoSpaceDE w:val="0"/>
        <w:autoSpaceDN w:val="0"/>
        <w:adjustRightInd w:val="0"/>
        <w:spacing w:after="0" w:line="360" w:lineRule="auto"/>
        <w:jc w:val="both"/>
        <w:rPr>
          <w:rFonts w:ascii="Times New Roman" w:eastAsia="MS UI Gothic" w:hAnsi="Times New Roman" w:cs="Times New Roman"/>
        </w:rPr>
      </w:pPr>
      <w:r w:rsidRPr="00612B60">
        <w:rPr>
          <w:rFonts w:ascii="Times New Roman" w:eastAsia="MS UI Gothic" w:hAnsi="Times New Roman" w:cs="Times New Roman"/>
        </w:rPr>
        <w:t>c) le Maître d’Ouvrage ou le Maître d’Ouvrage Délégué dispose de cinq (05) jours ouvrables pour réagir. La copie de la réaction est transmise à l’Autorité chargée des Marchés Publics et à l’Organisme Chargé de la Régulation des Marchés Publics ;</w:t>
      </w:r>
    </w:p>
    <w:p w14:paraId="043043F2" w14:textId="77777777" w:rsidR="000F4527" w:rsidRPr="00612B60" w:rsidRDefault="000F4527" w:rsidP="000F4527">
      <w:pPr>
        <w:tabs>
          <w:tab w:val="left" w:pos="426"/>
        </w:tabs>
        <w:autoSpaceDE w:val="0"/>
        <w:autoSpaceDN w:val="0"/>
        <w:adjustRightInd w:val="0"/>
        <w:spacing w:after="0" w:line="360" w:lineRule="auto"/>
        <w:jc w:val="both"/>
        <w:rPr>
          <w:rFonts w:ascii="Times New Roman" w:eastAsia="MS UI Gothic" w:hAnsi="Times New Roman" w:cs="Times New Roman"/>
        </w:rPr>
      </w:pPr>
      <w:r w:rsidRPr="00612B60">
        <w:rPr>
          <w:rFonts w:ascii="Times New Roman" w:eastAsia="MS UI Gothic" w:hAnsi="Times New Roman" w:cs="Times New Roman"/>
        </w:rPr>
        <w:t>d) en cas de désaccord entre le requérant et le Maître d’ouvrage ou le Maître d’ouvrage Délégué, le recours est porté par le requérant au Comité chargé de l’examen des recours.</w:t>
      </w:r>
    </w:p>
    <w:p w14:paraId="4AAB3D9B" w14:textId="77777777" w:rsidR="000F4527" w:rsidRPr="00612B60" w:rsidRDefault="000F4527" w:rsidP="000F4527">
      <w:pPr>
        <w:tabs>
          <w:tab w:val="left" w:pos="426"/>
        </w:tabs>
        <w:autoSpaceDE w:val="0"/>
        <w:autoSpaceDN w:val="0"/>
        <w:adjustRightInd w:val="0"/>
        <w:spacing w:after="0" w:line="360" w:lineRule="auto"/>
        <w:jc w:val="both"/>
        <w:rPr>
          <w:rFonts w:ascii="Times New Roman" w:eastAsia="MS UI Gothic" w:hAnsi="Times New Roman" w:cs="Times New Roman"/>
        </w:rPr>
      </w:pPr>
      <w:r w:rsidRPr="00612B60">
        <w:rPr>
          <w:rFonts w:ascii="Times New Roman" w:eastAsia="MS UI Gothic" w:hAnsi="Times New Roman" w:cs="Times New Roman"/>
        </w:rPr>
        <w:t>e) ce recours n’est pas suspensif.</w:t>
      </w:r>
    </w:p>
    <w:p w14:paraId="266740F9" w14:textId="77777777" w:rsidR="000F4527" w:rsidRPr="00612B60" w:rsidRDefault="000F4527" w:rsidP="000F4527">
      <w:pPr>
        <w:autoSpaceDE w:val="0"/>
        <w:autoSpaceDN w:val="0"/>
        <w:adjustRightInd w:val="0"/>
        <w:spacing w:after="0" w:line="240" w:lineRule="auto"/>
        <w:jc w:val="both"/>
        <w:rPr>
          <w:rFonts w:ascii="Times New Roman" w:eastAsia="MS UI Gothic" w:hAnsi="Times New Roman" w:cs="Times New Roman"/>
          <w:b/>
          <w:bCs/>
          <w:sz w:val="16"/>
          <w:szCs w:val="16"/>
          <w:u w:val="single"/>
        </w:rPr>
      </w:pPr>
    </w:p>
    <w:p w14:paraId="623445E1" w14:textId="77777777" w:rsidR="000F4527" w:rsidRPr="00612B60" w:rsidRDefault="000F4527" w:rsidP="000F4527">
      <w:pPr>
        <w:autoSpaceDE w:val="0"/>
        <w:autoSpaceDN w:val="0"/>
        <w:adjustRightInd w:val="0"/>
        <w:spacing w:after="0" w:line="360" w:lineRule="auto"/>
        <w:jc w:val="both"/>
        <w:rPr>
          <w:rFonts w:ascii="Times New Roman" w:eastAsia="MS UI Gothic" w:hAnsi="Times New Roman" w:cs="Times New Roman"/>
          <w:b/>
          <w:bCs/>
        </w:rPr>
      </w:pPr>
      <w:r w:rsidRPr="00612B60">
        <w:rPr>
          <w:rFonts w:ascii="Times New Roman" w:eastAsia="MS UI Gothic" w:hAnsi="Times New Roman" w:cs="Times New Roman"/>
          <w:b/>
          <w:bCs/>
          <w:u w:val="single"/>
        </w:rPr>
        <w:t>Article 10</w:t>
      </w:r>
      <w:r w:rsidRPr="00612B60">
        <w:rPr>
          <w:rFonts w:ascii="Times New Roman" w:eastAsia="MS UI Gothic" w:hAnsi="Times New Roman" w:cs="Times New Roman"/>
          <w:b/>
          <w:bCs/>
        </w:rPr>
        <w:t> : Modification du dossier d’Appel d’Offres</w:t>
      </w:r>
    </w:p>
    <w:p w14:paraId="0A69B623" w14:textId="77777777" w:rsidR="000F4527" w:rsidRPr="00612B60" w:rsidRDefault="000F4527" w:rsidP="000F4527">
      <w:pPr>
        <w:autoSpaceDE w:val="0"/>
        <w:autoSpaceDN w:val="0"/>
        <w:adjustRightInd w:val="0"/>
        <w:spacing w:after="0" w:line="360" w:lineRule="auto"/>
        <w:jc w:val="both"/>
        <w:rPr>
          <w:rFonts w:ascii="Arial Narrow" w:eastAsia="MS UI Gothic" w:hAnsi="Arial Narrow" w:cs="Arial Narrow"/>
          <w:spacing w:val="1"/>
          <w:sz w:val="24"/>
          <w:szCs w:val="24"/>
        </w:rPr>
      </w:pPr>
      <w:r w:rsidRPr="00612B60">
        <w:rPr>
          <w:rFonts w:ascii="Times New Roman" w:eastAsia="MS UI Gothic" w:hAnsi="Times New Roman" w:cs="Times New Roman"/>
        </w:rPr>
        <w:t>10.1. L’Autorité Contractante peut, à tout moment avant la date limite de dépôt des offres et pour tout motif, que ce soit à son initiative ou en réponse à une demande d’éclaircissements formulée par un soumissionnaire, modifier le Dossier d’Appel d’Offres en publiant un additif.</w:t>
      </w:r>
    </w:p>
    <w:p w14:paraId="147D17B0" w14:textId="77777777" w:rsidR="000F4527" w:rsidRPr="00612B60" w:rsidRDefault="000F4527" w:rsidP="000F4527">
      <w:pPr>
        <w:autoSpaceDE w:val="0"/>
        <w:autoSpaceDN w:val="0"/>
        <w:adjustRightInd w:val="0"/>
        <w:spacing w:after="0" w:line="360" w:lineRule="auto"/>
        <w:jc w:val="both"/>
        <w:rPr>
          <w:rFonts w:ascii="Times New Roman" w:eastAsia="MS UI Gothic" w:hAnsi="Times New Roman" w:cs="Times New Roman"/>
        </w:rPr>
      </w:pPr>
      <w:r w:rsidRPr="00612B60">
        <w:rPr>
          <w:rFonts w:ascii="Times New Roman" w:eastAsia="MS UI Gothic" w:hAnsi="Times New Roman" w:cs="Times New Roman"/>
        </w:rPr>
        <w:t xml:space="preserve">10.2. </w:t>
      </w:r>
      <w:r w:rsidRPr="00612B60">
        <w:rPr>
          <w:rFonts w:ascii="Arial Narrow" w:eastAsia="MS UI Gothic" w:hAnsi="Arial Narrow" w:cs="Arial Narrow"/>
          <w:sz w:val="24"/>
          <w:szCs w:val="24"/>
        </w:rPr>
        <w:t>To</w:t>
      </w:r>
      <w:r w:rsidRPr="00612B60">
        <w:rPr>
          <w:rFonts w:ascii="Arial Narrow" w:eastAsia="MS UI Gothic" w:hAnsi="Arial Narrow" w:cs="Arial Narrow"/>
          <w:spacing w:val="-1"/>
          <w:sz w:val="24"/>
          <w:szCs w:val="24"/>
        </w:rPr>
        <w:t>u</w:t>
      </w:r>
      <w:r w:rsidRPr="00612B60">
        <w:rPr>
          <w:rFonts w:ascii="Arial Narrow" w:eastAsia="MS UI Gothic" w:hAnsi="Arial Narrow" w:cs="Arial Narrow"/>
          <w:sz w:val="24"/>
          <w:szCs w:val="24"/>
        </w:rPr>
        <w:t xml:space="preserve">t </w:t>
      </w:r>
      <w:r w:rsidRPr="00612B60">
        <w:rPr>
          <w:rFonts w:ascii="Arial Narrow" w:eastAsia="MS UI Gothic" w:hAnsi="Arial Narrow" w:cs="Arial Narrow"/>
          <w:spacing w:val="-1"/>
          <w:sz w:val="24"/>
          <w:szCs w:val="24"/>
        </w:rPr>
        <w:t>a</w:t>
      </w:r>
      <w:r w:rsidRPr="00612B60">
        <w:rPr>
          <w:rFonts w:ascii="Arial Narrow" w:eastAsia="MS UI Gothic" w:hAnsi="Arial Narrow" w:cs="Arial Narrow"/>
          <w:spacing w:val="1"/>
          <w:sz w:val="24"/>
          <w:szCs w:val="24"/>
        </w:rPr>
        <w:t>dd</w:t>
      </w:r>
      <w:r w:rsidRPr="00612B60">
        <w:rPr>
          <w:rFonts w:ascii="Arial Narrow" w:eastAsia="MS UI Gothic" w:hAnsi="Arial Narrow" w:cs="Arial Narrow"/>
          <w:sz w:val="24"/>
          <w:szCs w:val="24"/>
        </w:rPr>
        <w:t xml:space="preserve">itif </w:t>
      </w:r>
      <w:r w:rsidRPr="00612B60">
        <w:rPr>
          <w:rFonts w:ascii="Arial Narrow" w:eastAsia="MS UI Gothic" w:hAnsi="Arial Narrow" w:cs="Arial Narrow"/>
          <w:spacing w:val="1"/>
          <w:sz w:val="24"/>
          <w:szCs w:val="24"/>
        </w:rPr>
        <w:t>a</w:t>
      </w:r>
      <w:r w:rsidRPr="00612B60">
        <w:rPr>
          <w:rFonts w:ascii="Arial Narrow" w:eastAsia="MS UI Gothic" w:hAnsi="Arial Narrow" w:cs="Arial Narrow"/>
          <w:sz w:val="24"/>
          <w:szCs w:val="24"/>
        </w:rPr>
        <w:t xml:space="preserve">insi </w:t>
      </w:r>
      <w:r w:rsidRPr="00612B60">
        <w:rPr>
          <w:rFonts w:ascii="Arial Narrow" w:eastAsia="MS UI Gothic" w:hAnsi="Arial Narrow" w:cs="Arial Narrow"/>
          <w:spacing w:val="-1"/>
          <w:sz w:val="24"/>
          <w:szCs w:val="24"/>
        </w:rPr>
        <w:t>p</w:t>
      </w:r>
      <w:r w:rsidRPr="00612B60">
        <w:rPr>
          <w:rFonts w:ascii="Arial Narrow" w:eastAsia="MS UI Gothic" w:hAnsi="Arial Narrow" w:cs="Arial Narrow"/>
          <w:spacing w:val="1"/>
          <w:sz w:val="24"/>
          <w:szCs w:val="24"/>
        </w:rPr>
        <w:t>ub</w:t>
      </w:r>
      <w:r w:rsidRPr="00612B60">
        <w:rPr>
          <w:rFonts w:ascii="Arial Narrow" w:eastAsia="MS UI Gothic" w:hAnsi="Arial Narrow" w:cs="Arial Narrow"/>
          <w:sz w:val="24"/>
          <w:szCs w:val="24"/>
        </w:rPr>
        <w:t>l</w:t>
      </w:r>
      <w:r w:rsidRPr="00612B60">
        <w:rPr>
          <w:rFonts w:ascii="Arial Narrow" w:eastAsia="MS UI Gothic" w:hAnsi="Arial Narrow" w:cs="Arial Narrow"/>
          <w:spacing w:val="-3"/>
          <w:sz w:val="24"/>
          <w:szCs w:val="24"/>
        </w:rPr>
        <w:t>i</w:t>
      </w:r>
      <w:r w:rsidRPr="00612B60">
        <w:rPr>
          <w:rFonts w:ascii="Arial Narrow" w:eastAsia="MS UI Gothic" w:hAnsi="Arial Narrow" w:cs="Arial Narrow"/>
          <w:sz w:val="24"/>
          <w:szCs w:val="24"/>
        </w:rPr>
        <w:t>é f</w:t>
      </w:r>
      <w:r w:rsidRPr="00612B60">
        <w:rPr>
          <w:rFonts w:ascii="Arial Narrow" w:eastAsia="MS UI Gothic" w:hAnsi="Arial Narrow" w:cs="Arial Narrow"/>
          <w:spacing w:val="1"/>
          <w:sz w:val="24"/>
          <w:szCs w:val="24"/>
        </w:rPr>
        <w:t>e</w:t>
      </w:r>
      <w:r w:rsidRPr="00612B60">
        <w:rPr>
          <w:rFonts w:ascii="Arial Narrow" w:eastAsia="MS UI Gothic" w:hAnsi="Arial Narrow" w:cs="Arial Narrow"/>
          <w:sz w:val="24"/>
          <w:szCs w:val="24"/>
        </w:rPr>
        <w:t xml:space="preserve">ra </w:t>
      </w:r>
      <w:r w:rsidRPr="00612B60">
        <w:rPr>
          <w:rFonts w:ascii="Arial Narrow" w:eastAsia="MS UI Gothic" w:hAnsi="Arial Narrow" w:cs="Arial Narrow"/>
          <w:spacing w:val="1"/>
          <w:sz w:val="24"/>
          <w:szCs w:val="24"/>
        </w:rPr>
        <w:t>pa</w:t>
      </w:r>
      <w:r w:rsidRPr="00612B60">
        <w:rPr>
          <w:rFonts w:ascii="Arial Narrow" w:eastAsia="MS UI Gothic" w:hAnsi="Arial Narrow" w:cs="Arial Narrow"/>
          <w:sz w:val="24"/>
          <w:szCs w:val="24"/>
        </w:rPr>
        <w:t>rtie in</w:t>
      </w:r>
      <w:r w:rsidRPr="00612B60">
        <w:rPr>
          <w:rFonts w:ascii="Arial Narrow" w:eastAsia="MS UI Gothic" w:hAnsi="Arial Narrow" w:cs="Arial Narrow"/>
          <w:spacing w:val="1"/>
          <w:sz w:val="24"/>
          <w:szCs w:val="24"/>
        </w:rPr>
        <w:t>t</w:t>
      </w:r>
      <w:r w:rsidRPr="00612B60">
        <w:rPr>
          <w:rFonts w:ascii="Arial Narrow" w:eastAsia="MS UI Gothic" w:hAnsi="Arial Narrow" w:cs="Arial Narrow"/>
          <w:spacing w:val="-1"/>
          <w:sz w:val="24"/>
          <w:szCs w:val="24"/>
        </w:rPr>
        <w:t>é</w:t>
      </w:r>
      <w:r w:rsidRPr="00612B60">
        <w:rPr>
          <w:rFonts w:ascii="Arial Narrow" w:eastAsia="MS UI Gothic" w:hAnsi="Arial Narrow" w:cs="Arial Narrow"/>
          <w:spacing w:val="1"/>
          <w:sz w:val="24"/>
          <w:szCs w:val="24"/>
        </w:rPr>
        <w:t>g</w:t>
      </w:r>
      <w:r w:rsidRPr="00612B60">
        <w:rPr>
          <w:rFonts w:ascii="Arial Narrow" w:eastAsia="MS UI Gothic" w:hAnsi="Arial Narrow" w:cs="Arial Narrow"/>
          <w:sz w:val="24"/>
          <w:szCs w:val="24"/>
        </w:rPr>
        <w:t>ra</w:t>
      </w:r>
      <w:r w:rsidRPr="00612B60">
        <w:rPr>
          <w:rFonts w:ascii="Arial Narrow" w:eastAsia="MS UI Gothic" w:hAnsi="Arial Narrow" w:cs="Arial Narrow"/>
          <w:spacing w:val="1"/>
          <w:sz w:val="24"/>
          <w:szCs w:val="24"/>
        </w:rPr>
        <w:t>n</w:t>
      </w:r>
      <w:r w:rsidRPr="00612B60">
        <w:rPr>
          <w:rFonts w:ascii="Arial Narrow" w:eastAsia="MS UI Gothic" w:hAnsi="Arial Narrow" w:cs="Arial Narrow"/>
          <w:spacing w:val="-2"/>
          <w:sz w:val="24"/>
          <w:szCs w:val="24"/>
        </w:rPr>
        <w:t>t</w:t>
      </w:r>
      <w:r w:rsidRPr="00612B60">
        <w:rPr>
          <w:rFonts w:ascii="Arial Narrow" w:eastAsia="MS UI Gothic" w:hAnsi="Arial Narrow" w:cs="Arial Narrow"/>
          <w:sz w:val="24"/>
          <w:szCs w:val="24"/>
        </w:rPr>
        <w:t xml:space="preserve">e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z w:val="24"/>
          <w:szCs w:val="24"/>
        </w:rPr>
        <w:t>u D</w:t>
      </w:r>
      <w:r w:rsidRPr="00612B60">
        <w:rPr>
          <w:rFonts w:ascii="Arial Narrow" w:eastAsia="MS UI Gothic" w:hAnsi="Arial Narrow" w:cs="Arial Narrow"/>
          <w:spacing w:val="1"/>
          <w:sz w:val="24"/>
          <w:szCs w:val="24"/>
        </w:rPr>
        <w:t>o</w:t>
      </w:r>
      <w:r w:rsidRPr="00612B60">
        <w:rPr>
          <w:rFonts w:ascii="Arial Narrow" w:eastAsia="MS UI Gothic" w:hAnsi="Arial Narrow" w:cs="Arial Narrow"/>
          <w:sz w:val="24"/>
          <w:szCs w:val="24"/>
        </w:rPr>
        <w:t xml:space="preserve">ssier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z w:val="24"/>
          <w:szCs w:val="24"/>
        </w:rPr>
        <w:t>’A</w:t>
      </w:r>
      <w:r w:rsidRPr="00612B60">
        <w:rPr>
          <w:rFonts w:ascii="Arial Narrow" w:eastAsia="MS UI Gothic" w:hAnsi="Arial Narrow" w:cs="Arial Narrow"/>
          <w:spacing w:val="-1"/>
          <w:sz w:val="24"/>
          <w:szCs w:val="24"/>
        </w:rPr>
        <w:t>p</w:t>
      </w:r>
      <w:r w:rsidRPr="00612B60">
        <w:rPr>
          <w:rFonts w:ascii="Arial Narrow" w:eastAsia="MS UI Gothic" w:hAnsi="Arial Narrow" w:cs="Arial Narrow"/>
          <w:spacing w:val="1"/>
          <w:sz w:val="24"/>
          <w:szCs w:val="24"/>
        </w:rPr>
        <w:t>pe</w:t>
      </w:r>
      <w:r w:rsidRPr="00612B60">
        <w:rPr>
          <w:rFonts w:ascii="Arial Narrow" w:eastAsia="MS UI Gothic" w:hAnsi="Arial Narrow" w:cs="Arial Narrow"/>
          <w:sz w:val="24"/>
          <w:szCs w:val="24"/>
        </w:rPr>
        <w:t xml:space="preserve">l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z w:val="24"/>
          <w:szCs w:val="24"/>
        </w:rPr>
        <w:t>’</w:t>
      </w:r>
      <w:r w:rsidRPr="00612B60">
        <w:rPr>
          <w:rFonts w:ascii="Arial Narrow" w:eastAsia="MS UI Gothic" w:hAnsi="Arial Narrow" w:cs="Arial Narrow"/>
          <w:spacing w:val="-2"/>
          <w:sz w:val="24"/>
          <w:szCs w:val="24"/>
        </w:rPr>
        <w:t>O</w:t>
      </w:r>
      <w:r w:rsidRPr="00612B60">
        <w:rPr>
          <w:rFonts w:ascii="Arial Narrow" w:eastAsia="MS UI Gothic" w:hAnsi="Arial Narrow" w:cs="Arial Narrow"/>
          <w:sz w:val="24"/>
          <w:szCs w:val="24"/>
        </w:rPr>
        <w:t>f</w:t>
      </w:r>
      <w:r w:rsidRPr="00612B60">
        <w:rPr>
          <w:rFonts w:ascii="Arial Narrow" w:eastAsia="MS UI Gothic" w:hAnsi="Arial Narrow" w:cs="Arial Narrow"/>
          <w:spacing w:val="1"/>
          <w:sz w:val="24"/>
          <w:szCs w:val="24"/>
        </w:rPr>
        <w:t>f</w:t>
      </w:r>
      <w:r w:rsidRPr="00612B60">
        <w:rPr>
          <w:rFonts w:ascii="Arial Narrow" w:eastAsia="MS UI Gothic" w:hAnsi="Arial Narrow" w:cs="Arial Narrow"/>
          <w:sz w:val="24"/>
          <w:szCs w:val="24"/>
        </w:rPr>
        <w:t>res c</w:t>
      </w:r>
      <w:r w:rsidRPr="00612B60">
        <w:rPr>
          <w:rFonts w:ascii="Arial Narrow" w:eastAsia="MS UI Gothic" w:hAnsi="Arial Narrow" w:cs="Arial Narrow"/>
          <w:spacing w:val="-1"/>
          <w:sz w:val="24"/>
          <w:szCs w:val="24"/>
        </w:rPr>
        <w:t>o</w:t>
      </w:r>
      <w:r w:rsidRPr="00612B60">
        <w:rPr>
          <w:rFonts w:ascii="Arial Narrow" w:eastAsia="MS UI Gothic" w:hAnsi="Arial Narrow" w:cs="Arial Narrow"/>
          <w:spacing w:val="1"/>
          <w:sz w:val="24"/>
          <w:szCs w:val="24"/>
        </w:rPr>
        <w:t>n</w:t>
      </w:r>
      <w:r w:rsidRPr="00612B60">
        <w:rPr>
          <w:rFonts w:ascii="Arial Narrow" w:eastAsia="MS UI Gothic" w:hAnsi="Arial Narrow" w:cs="Arial Narrow"/>
          <w:sz w:val="24"/>
          <w:szCs w:val="24"/>
        </w:rPr>
        <w:t>f</w:t>
      </w:r>
      <w:r w:rsidRPr="00612B60">
        <w:rPr>
          <w:rFonts w:ascii="Arial Narrow" w:eastAsia="MS UI Gothic" w:hAnsi="Arial Narrow" w:cs="Arial Narrow"/>
          <w:spacing w:val="1"/>
          <w:sz w:val="24"/>
          <w:szCs w:val="24"/>
        </w:rPr>
        <w:t>o</w:t>
      </w:r>
      <w:r w:rsidRPr="00612B60">
        <w:rPr>
          <w:rFonts w:ascii="Arial Narrow" w:eastAsia="MS UI Gothic" w:hAnsi="Arial Narrow" w:cs="Arial Narrow"/>
          <w:sz w:val="24"/>
          <w:szCs w:val="24"/>
        </w:rPr>
        <w:t>r</w:t>
      </w:r>
      <w:r w:rsidRPr="00612B60">
        <w:rPr>
          <w:rFonts w:ascii="Arial Narrow" w:eastAsia="MS UI Gothic" w:hAnsi="Arial Narrow" w:cs="Arial Narrow"/>
          <w:spacing w:val="-1"/>
          <w:sz w:val="24"/>
          <w:szCs w:val="24"/>
        </w:rPr>
        <w:t>m</w:t>
      </w:r>
      <w:r w:rsidRPr="00612B60">
        <w:rPr>
          <w:rFonts w:ascii="Arial Narrow" w:eastAsia="MS UI Gothic" w:hAnsi="Arial Narrow" w:cs="Arial Narrow"/>
          <w:spacing w:val="1"/>
          <w:sz w:val="24"/>
          <w:szCs w:val="24"/>
        </w:rPr>
        <w:t>é</w:t>
      </w:r>
      <w:r w:rsidRPr="00612B60">
        <w:rPr>
          <w:rFonts w:ascii="Arial Narrow" w:eastAsia="MS UI Gothic" w:hAnsi="Arial Narrow" w:cs="Arial Narrow"/>
          <w:spacing w:val="-1"/>
          <w:sz w:val="24"/>
          <w:szCs w:val="24"/>
        </w:rPr>
        <w:t>m</w:t>
      </w:r>
      <w:r w:rsidRPr="00612B60">
        <w:rPr>
          <w:rFonts w:ascii="Arial Narrow" w:eastAsia="MS UI Gothic" w:hAnsi="Arial Narrow" w:cs="Arial Narrow"/>
          <w:spacing w:val="1"/>
          <w:sz w:val="24"/>
          <w:szCs w:val="24"/>
        </w:rPr>
        <w:t>en</w:t>
      </w:r>
      <w:r w:rsidRPr="00612B60">
        <w:rPr>
          <w:rFonts w:ascii="Arial Narrow" w:eastAsia="MS UI Gothic" w:hAnsi="Arial Narrow" w:cs="Arial Narrow"/>
          <w:sz w:val="24"/>
          <w:szCs w:val="24"/>
        </w:rPr>
        <w:t>t à l</w:t>
      </w:r>
      <w:r w:rsidRPr="00612B60">
        <w:rPr>
          <w:rFonts w:ascii="Arial Narrow" w:eastAsia="MS UI Gothic" w:hAnsi="Arial Narrow" w:cs="Arial Narrow"/>
          <w:spacing w:val="-1"/>
          <w:sz w:val="24"/>
          <w:szCs w:val="24"/>
        </w:rPr>
        <w:t>’</w:t>
      </w:r>
      <w:r w:rsidRPr="00612B60">
        <w:rPr>
          <w:rFonts w:ascii="Arial Narrow" w:eastAsia="MS UI Gothic" w:hAnsi="Arial Narrow" w:cs="Arial Narrow"/>
          <w:sz w:val="24"/>
          <w:szCs w:val="24"/>
        </w:rPr>
        <w:t>Artic</w:t>
      </w:r>
      <w:r w:rsidRPr="00612B60">
        <w:rPr>
          <w:rFonts w:ascii="Arial Narrow" w:eastAsia="MS UI Gothic" w:hAnsi="Arial Narrow" w:cs="Arial Narrow"/>
          <w:spacing w:val="-1"/>
          <w:sz w:val="24"/>
          <w:szCs w:val="24"/>
        </w:rPr>
        <w:t>l</w:t>
      </w:r>
      <w:r w:rsidRPr="00612B60">
        <w:rPr>
          <w:rFonts w:ascii="Arial Narrow" w:eastAsia="MS UI Gothic" w:hAnsi="Arial Narrow" w:cs="Arial Narrow"/>
          <w:sz w:val="24"/>
          <w:szCs w:val="24"/>
        </w:rPr>
        <w:t>e</w:t>
      </w:r>
      <w:r w:rsidRPr="00612B60">
        <w:rPr>
          <w:rFonts w:ascii="Arial Narrow" w:eastAsia="MS UI Gothic" w:hAnsi="Arial Narrow" w:cs="Arial Narrow"/>
          <w:spacing w:val="1"/>
          <w:sz w:val="24"/>
          <w:szCs w:val="24"/>
        </w:rPr>
        <w:t xml:space="preserve"> 8</w:t>
      </w:r>
      <w:r w:rsidRPr="00612B60">
        <w:rPr>
          <w:rFonts w:ascii="Arial Narrow" w:eastAsia="MS UI Gothic" w:hAnsi="Arial Narrow" w:cs="Arial Narrow"/>
          <w:sz w:val="24"/>
          <w:szCs w:val="24"/>
        </w:rPr>
        <w:t xml:space="preserve">.1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z w:val="24"/>
          <w:szCs w:val="24"/>
        </w:rPr>
        <w:t>u RG</w:t>
      </w:r>
      <w:r w:rsidRPr="00612B60">
        <w:rPr>
          <w:rFonts w:ascii="Arial Narrow" w:eastAsia="MS UI Gothic" w:hAnsi="Arial Narrow" w:cs="Arial Narrow"/>
          <w:spacing w:val="1"/>
          <w:sz w:val="24"/>
          <w:szCs w:val="24"/>
        </w:rPr>
        <w:t>A</w:t>
      </w:r>
      <w:r w:rsidRPr="00612B60">
        <w:rPr>
          <w:rFonts w:ascii="Arial Narrow" w:eastAsia="MS UI Gothic" w:hAnsi="Arial Narrow" w:cs="Arial Narrow"/>
          <w:sz w:val="24"/>
          <w:szCs w:val="24"/>
        </w:rPr>
        <w:t xml:space="preserve">O </w:t>
      </w:r>
      <w:r w:rsidRPr="00612B60">
        <w:rPr>
          <w:rFonts w:ascii="Arial Narrow" w:eastAsia="MS UI Gothic" w:hAnsi="Arial Narrow" w:cs="Arial Narrow"/>
          <w:spacing w:val="1"/>
          <w:sz w:val="24"/>
          <w:szCs w:val="24"/>
        </w:rPr>
        <w:t>e</w:t>
      </w:r>
      <w:r w:rsidRPr="00612B60">
        <w:rPr>
          <w:rFonts w:ascii="Arial Narrow" w:eastAsia="MS UI Gothic" w:hAnsi="Arial Narrow" w:cs="Arial Narrow"/>
          <w:sz w:val="24"/>
          <w:szCs w:val="24"/>
        </w:rPr>
        <w:t>t</w:t>
      </w:r>
      <w:r w:rsidRPr="00612B60">
        <w:rPr>
          <w:rFonts w:ascii="Arial Narrow" w:eastAsia="MS UI Gothic" w:hAnsi="Arial Narrow" w:cs="Arial Narrow"/>
          <w:spacing w:val="1"/>
          <w:sz w:val="24"/>
          <w:szCs w:val="24"/>
        </w:rPr>
        <w:t xml:space="preserve"> do</w:t>
      </w:r>
      <w:r w:rsidRPr="00612B60">
        <w:rPr>
          <w:rFonts w:ascii="Arial Narrow" w:eastAsia="MS UI Gothic" w:hAnsi="Arial Narrow" w:cs="Arial Narrow"/>
          <w:sz w:val="24"/>
          <w:szCs w:val="24"/>
        </w:rPr>
        <w:t>it</w:t>
      </w:r>
      <w:r w:rsidRPr="00612B60">
        <w:rPr>
          <w:rFonts w:ascii="Arial Narrow" w:eastAsia="MS UI Gothic" w:hAnsi="Arial Narrow" w:cs="Arial Narrow"/>
          <w:spacing w:val="1"/>
          <w:sz w:val="24"/>
          <w:szCs w:val="24"/>
        </w:rPr>
        <w:t xml:space="preserve"> ê</w:t>
      </w:r>
      <w:r w:rsidRPr="00612B60">
        <w:rPr>
          <w:rFonts w:ascii="Arial Narrow" w:eastAsia="MS UI Gothic" w:hAnsi="Arial Narrow" w:cs="Arial Narrow"/>
          <w:sz w:val="24"/>
          <w:szCs w:val="24"/>
        </w:rPr>
        <w:t>t</w:t>
      </w:r>
      <w:r w:rsidRPr="00612B60">
        <w:rPr>
          <w:rFonts w:ascii="Arial Narrow" w:eastAsia="MS UI Gothic" w:hAnsi="Arial Narrow" w:cs="Arial Narrow"/>
          <w:spacing w:val="-3"/>
          <w:sz w:val="24"/>
          <w:szCs w:val="24"/>
        </w:rPr>
        <w:t>r</w:t>
      </w:r>
      <w:r w:rsidRPr="00612B60">
        <w:rPr>
          <w:rFonts w:ascii="Arial Narrow" w:eastAsia="MS UI Gothic" w:hAnsi="Arial Narrow" w:cs="Arial Narrow"/>
          <w:sz w:val="24"/>
          <w:szCs w:val="24"/>
        </w:rPr>
        <w:t xml:space="preserve">e </w:t>
      </w:r>
      <w:r w:rsidRPr="00612B60">
        <w:rPr>
          <w:rFonts w:ascii="Arial Narrow" w:eastAsia="MS UI Gothic" w:hAnsi="Arial Narrow" w:cs="Arial Narrow"/>
          <w:spacing w:val="-2"/>
          <w:sz w:val="24"/>
          <w:szCs w:val="24"/>
        </w:rPr>
        <w:t>c</w:t>
      </w:r>
      <w:r w:rsidRPr="00612B60">
        <w:rPr>
          <w:rFonts w:ascii="Arial Narrow" w:eastAsia="MS UI Gothic" w:hAnsi="Arial Narrow" w:cs="Arial Narrow"/>
          <w:spacing w:val="1"/>
          <w:sz w:val="24"/>
          <w:szCs w:val="24"/>
        </w:rPr>
        <w:t>o</w:t>
      </w:r>
      <w:r w:rsidRPr="00612B60">
        <w:rPr>
          <w:rFonts w:ascii="Arial Narrow" w:eastAsia="MS UI Gothic" w:hAnsi="Arial Narrow" w:cs="Arial Narrow"/>
          <w:spacing w:val="-1"/>
          <w:sz w:val="24"/>
          <w:szCs w:val="24"/>
        </w:rPr>
        <w:t>mm</w:t>
      </w:r>
      <w:r w:rsidRPr="00612B60">
        <w:rPr>
          <w:rFonts w:ascii="Arial Narrow" w:eastAsia="MS UI Gothic" w:hAnsi="Arial Narrow" w:cs="Arial Narrow"/>
          <w:spacing w:val="1"/>
          <w:sz w:val="24"/>
          <w:szCs w:val="24"/>
        </w:rPr>
        <w:t>un</w:t>
      </w:r>
      <w:r w:rsidRPr="00612B60">
        <w:rPr>
          <w:rFonts w:ascii="Arial Narrow" w:eastAsia="MS UI Gothic" w:hAnsi="Arial Narrow" w:cs="Arial Narrow"/>
          <w:sz w:val="24"/>
          <w:szCs w:val="24"/>
        </w:rPr>
        <w:t>iq</w:t>
      </w:r>
      <w:r w:rsidRPr="00612B60">
        <w:rPr>
          <w:rFonts w:ascii="Arial Narrow" w:eastAsia="MS UI Gothic" w:hAnsi="Arial Narrow" w:cs="Arial Narrow"/>
          <w:spacing w:val="-1"/>
          <w:sz w:val="24"/>
          <w:szCs w:val="24"/>
        </w:rPr>
        <w:t>u</w:t>
      </w:r>
      <w:r w:rsidRPr="00612B60">
        <w:rPr>
          <w:rFonts w:ascii="Arial Narrow" w:eastAsia="MS UI Gothic" w:hAnsi="Arial Narrow" w:cs="Arial Narrow"/>
          <w:sz w:val="24"/>
          <w:szCs w:val="24"/>
        </w:rPr>
        <w:t>é</w:t>
      </w:r>
      <w:r w:rsidRPr="00612B60">
        <w:rPr>
          <w:rFonts w:ascii="Arial Narrow" w:eastAsia="MS UI Gothic" w:hAnsi="Arial Narrow" w:cs="Arial Narrow"/>
          <w:spacing w:val="1"/>
          <w:sz w:val="24"/>
          <w:szCs w:val="24"/>
        </w:rPr>
        <w:t xml:space="preserve"> pa</w:t>
      </w:r>
      <w:r w:rsidRPr="00612B60">
        <w:rPr>
          <w:rFonts w:ascii="Arial Narrow" w:eastAsia="MS UI Gothic" w:hAnsi="Arial Narrow" w:cs="Arial Narrow"/>
          <w:sz w:val="24"/>
          <w:szCs w:val="24"/>
        </w:rPr>
        <w:t xml:space="preserve">r </w:t>
      </w:r>
      <w:r w:rsidRPr="00612B60">
        <w:rPr>
          <w:rFonts w:ascii="Arial Narrow" w:eastAsia="MS UI Gothic" w:hAnsi="Arial Narrow" w:cs="Arial Narrow"/>
          <w:spacing w:val="1"/>
          <w:sz w:val="24"/>
          <w:szCs w:val="24"/>
        </w:rPr>
        <w:t>é</w:t>
      </w:r>
      <w:r w:rsidRPr="00612B60">
        <w:rPr>
          <w:rFonts w:ascii="Arial Narrow" w:eastAsia="MS UI Gothic" w:hAnsi="Arial Narrow" w:cs="Arial Narrow"/>
          <w:sz w:val="24"/>
          <w:szCs w:val="24"/>
        </w:rPr>
        <w:t>cr</w:t>
      </w:r>
      <w:r w:rsidRPr="00612B60">
        <w:rPr>
          <w:rFonts w:ascii="Arial Narrow" w:eastAsia="MS UI Gothic" w:hAnsi="Arial Narrow" w:cs="Arial Narrow"/>
          <w:spacing w:val="-1"/>
          <w:sz w:val="24"/>
          <w:szCs w:val="24"/>
        </w:rPr>
        <w:t>i</w:t>
      </w:r>
      <w:r w:rsidRPr="00612B60">
        <w:rPr>
          <w:rFonts w:ascii="Arial Narrow" w:eastAsia="MS UI Gothic" w:hAnsi="Arial Narrow" w:cs="Arial Narrow"/>
          <w:sz w:val="24"/>
          <w:szCs w:val="24"/>
        </w:rPr>
        <w:t>t</w:t>
      </w:r>
      <w:r w:rsidRPr="00612B60">
        <w:rPr>
          <w:rFonts w:ascii="Arial Narrow" w:eastAsia="MS UI Gothic" w:hAnsi="Arial Narrow" w:cs="Arial Narrow"/>
          <w:spacing w:val="1"/>
          <w:sz w:val="24"/>
          <w:szCs w:val="24"/>
        </w:rPr>
        <w:t xml:space="preserve"> o</w:t>
      </w:r>
      <w:r w:rsidRPr="00612B60">
        <w:rPr>
          <w:rFonts w:ascii="Arial Narrow" w:eastAsia="MS UI Gothic" w:hAnsi="Arial Narrow" w:cs="Arial Narrow"/>
          <w:sz w:val="24"/>
          <w:szCs w:val="24"/>
        </w:rPr>
        <w:t>u sig</w:t>
      </w:r>
      <w:r w:rsidRPr="00612B60">
        <w:rPr>
          <w:rFonts w:ascii="Arial Narrow" w:eastAsia="MS UI Gothic" w:hAnsi="Arial Narrow" w:cs="Arial Narrow"/>
          <w:spacing w:val="1"/>
          <w:sz w:val="24"/>
          <w:szCs w:val="24"/>
        </w:rPr>
        <w:t>n</w:t>
      </w:r>
      <w:r w:rsidRPr="00612B60">
        <w:rPr>
          <w:rFonts w:ascii="Arial Narrow" w:eastAsia="MS UI Gothic" w:hAnsi="Arial Narrow" w:cs="Arial Narrow"/>
          <w:sz w:val="24"/>
          <w:szCs w:val="24"/>
        </w:rPr>
        <w:t>i</w:t>
      </w:r>
      <w:r w:rsidRPr="00612B60">
        <w:rPr>
          <w:rFonts w:ascii="Arial Narrow" w:eastAsia="MS UI Gothic" w:hAnsi="Arial Narrow" w:cs="Arial Narrow"/>
          <w:spacing w:val="-2"/>
          <w:sz w:val="24"/>
          <w:szCs w:val="24"/>
        </w:rPr>
        <w:t>f</w:t>
      </w:r>
      <w:r w:rsidRPr="00612B60">
        <w:rPr>
          <w:rFonts w:ascii="Arial Narrow" w:eastAsia="MS UI Gothic" w:hAnsi="Arial Narrow" w:cs="Arial Narrow"/>
          <w:sz w:val="24"/>
          <w:szCs w:val="24"/>
        </w:rPr>
        <w:t xml:space="preserve">ié </w:t>
      </w:r>
      <w:r w:rsidRPr="00612B60">
        <w:rPr>
          <w:rFonts w:ascii="Arial Narrow" w:eastAsia="MS UI Gothic" w:hAnsi="Arial Narrow" w:cs="Arial Narrow"/>
          <w:spacing w:val="-1"/>
          <w:sz w:val="24"/>
          <w:szCs w:val="24"/>
        </w:rPr>
        <w:t>p</w:t>
      </w:r>
      <w:r w:rsidRPr="00612B60">
        <w:rPr>
          <w:rFonts w:ascii="Arial Narrow" w:eastAsia="MS UI Gothic" w:hAnsi="Arial Narrow" w:cs="Arial Narrow"/>
          <w:spacing w:val="1"/>
          <w:sz w:val="24"/>
          <w:szCs w:val="24"/>
        </w:rPr>
        <w:t>a</w:t>
      </w:r>
      <w:r w:rsidRPr="00612B60">
        <w:rPr>
          <w:rFonts w:ascii="Arial Narrow" w:eastAsia="MS UI Gothic" w:hAnsi="Arial Narrow" w:cs="Arial Narrow"/>
          <w:sz w:val="24"/>
          <w:szCs w:val="24"/>
        </w:rPr>
        <w:t xml:space="preserve">r </w:t>
      </w:r>
      <w:r w:rsidRPr="00612B60">
        <w:rPr>
          <w:rFonts w:ascii="Arial Narrow" w:eastAsia="MS UI Gothic" w:hAnsi="Arial Narrow" w:cs="Arial Narrow"/>
          <w:spacing w:val="-2"/>
          <w:sz w:val="24"/>
          <w:szCs w:val="24"/>
        </w:rPr>
        <w:t>t</w:t>
      </w:r>
      <w:r w:rsidRPr="00612B60">
        <w:rPr>
          <w:rFonts w:ascii="Arial Narrow" w:eastAsia="MS UI Gothic" w:hAnsi="Arial Narrow" w:cs="Arial Narrow"/>
          <w:spacing w:val="1"/>
          <w:sz w:val="24"/>
          <w:szCs w:val="24"/>
        </w:rPr>
        <w:t>ou</w:t>
      </w:r>
      <w:r w:rsidRPr="00612B60">
        <w:rPr>
          <w:rFonts w:ascii="Arial Narrow" w:eastAsia="MS UI Gothic" w:hAnsi="Arial Narrow" w:cs="Arial Narrow"/>
          <w:sz w:val="24"/>
          <w:szCs w:val="24"/>
        </w:rPr>
        <w:t xml:space="preserve">t </w:t>
      </w:r>
      <w:r w:rsidRPr="00612B60">
        <w:rPr>
          <w:rFonts w:ascii="Arial Narrow" w:eastAsia="MS UI Gothic" w:hAnsi="Arial Narrow" w:cs="Arial Narrow"/>
          <w:spacing w:val="-1"/>
          <w:sz w:val="24"/>
          <w:szCs w:val="24"/>
        </w:rPr>
        <w:t>m</w:t>
      </w:r>
      <w:r w:rsidRPr="00612B60">
        <w:rPr>
          <w:rFonts w:ascii="Arial Narrow" w:eastAsia="MS UI Gothic" w:hAnsi="Arial Narrow" w:cs="Arial Narrow"/>
          <w:spacing w:val="1"/>
          <w:sz w:val="24"/>
          <w:szCs w:val="24"/>
        </w:rPr>
        <w:t>o</w:t>
      </w:r>
      <w:r w:rsidRPr="00612B60">
        <w:rPr>
          <w:rFonts w:ascii="Arial Narrow" w:eastAsia="MS UI Gothic" w:hAnsi="Arial Narrow" w:cs="Arial Narrow"/>
          <w:sz w:val="24"/>
          <w:szCs w:val="24"/>
        </w:rPr>
        <w:t>y</w:t>
      </w:r>
      <w:r w:rsidRPr="00612B60">
        <w:rPr>
          <w:rFonts w:ascii="Arial Narrow" w:eastAsia="MS UI Gothic" w:hAnsi="Arial Narrow" w:cs="Arial Narrow"/>
          <w:spacing w:val="-1"/>
          <w:sz w:val="24"/>
          <w:szCs w:val="24"/>
        </w:rPr>
        <w:t>e</w:t>
      </w:r>
      <w:r w:rsidRPr="00612B60">
        <w:rPr>
          <w:rFonts w:ascii="Arial Narrow" w:eastAsia="MS UI Gothic" w:hAnsi="Arial Narrow" w:cs="Arial Narrow"/>
          <w:sz w:val="24"/>
          <w:szCs w:val="24"/>
        </w:rPr>
        <w:t xml:space="preserve">n </w:t>
      </w:r>
      <w:r w:rsidRPr="00612B60">
        <w:rPr>
          <w:rFonts w:ascii="Arial Narrow" w:eastAsia="MS UI Gothic" w:hAnsi="Arial Narrow" w:cs="Arial Narrow"/>
          <w:spacing w:val="-3"/>
          <w:sz w:val="24"/>
          <w:szCs w:val="24"/>
        </w:rPr>
        <w:t>l</w:t>
      </w:r>
      <w:r w:rsidRPr="00612B60">
        <w:rPr>
          <w:rFonts w:ascii="Arial Narrow" w:eastAsia="MS UI Gothic" w:hAnsi="Arial Narrow" w:cs="Arial Narrow"/>
          <w:spacing w:val="1"/>
          <w:sz w:val="24"/>
          <w:szCs w:val="24"/>
        </w:rPr>
        <w:t>a</w:t>
      </w:r>
      <w:r w:rsidRPr="00612B60">
        <w:rPr>
          <w:rFonts w:ascii="Arial Narrow" w:eastAsia="MS UI Gothic" w:hAnsi="Arial Narrow" w:cs="Arial Narrow"/>
          <w:sz w:val="24"/>
          <w:szCs w:val="24"/>
        </w:rPr>
        <w:t>iss</w:t>
      </w:r>
      <w:r w:rsidRPr="00612B60">
        <w:rPr>
          <w:rFonts w:ascii="Arial Narrow" w:eastAsia="MS UI Gothic" w:hAnsi="Arial Narrow" w:cs="Arial Narrow"/>
          <w:spacing w:val="-2"/>
          <w:sz w:val="24"/>
          <w:szCs w:val="24"/>
        </w:rPr>
        <w:t>a</w:t>
      </w:r>
      <w:r w:rsidRPr="00612B60">
        <w:rPr>
          <w:rFonts w:ascii="Arial Narrow" w:eastAsia="MS UI Gothic" w:hAnsi="Arial Narrow" w:cs="Arial Narrow"/>
          <w:spacing w:val="1"/>
          <w:sz w:val="24"/>
          <w:szCs w:val="24"/>
        </w:rPr>
        <w:t>n</w:t>
      </w:r>
      <w:r w:rsidRPr="00612B60">
        <w:rPr>
          <w:rFonts w:ascii="Arial Narrow" w:eastAsia="MS UI Gothic" w:hAnsi="Arial Narrow" w:cs="Arial Narrow"/>
          <w:sz w:val="24"/>
          <w:szCs w:val="24"/>
        </w:rPr>
        <w:t>t t</w:t>
      </w:r>
      <w:r w:rsidRPr="00612B60">
        <w:rPr>
          <w:rFonts w:ascii="Arial Narrow" w:eastAsia="MS UI Gothic" w:hAnsi="Arial Narrow" w:cs="Arial Narrow"/>
          <w:spacing w:val="-3"/>
          <w:sz w:val="24"/>
          <w:szCs w:val="24"/>
        </w:rPr>
        <w:t>r</w:t>
      </w:r>
      <w:r w:rsidRPr="00612B60">
        <w:rPr>
          <w:rFonts w:ascii="Arial Narrow" w:eastAsia="MS UI Gothic" w:hAnsi="Arial Narrow" w:cs="Arial Narrow"/>
          <w:spacing w:val="1"/>
          <w:sz w:val="24"/>
          <w:szCs w:val="24"/>
        </w:rPr>
        <w:t>a</w:t>
      </w:r>
      <w:r w:rsidRPr="00612B60">
        <w:rPr>
          <w:rFonts w:ascii="Arial Narrow" w:eastAsia="MS UI Gothic" w:hAnsi="Arial Narrow" w:cs="Arial Narrow"/>
          <w:sz w:val="24"/>
          <w:szCs w:val="24"/>
        </w:rPr>
        <w:t xml:space="preserve">ce </w:t>
      </w:r>
      <w:r w:rsidRPr="00612B60">
        <w:rPr>
          <w:rFonts w:ascii="Arial Narrow" w:eastAsia="MS UI Gothic" w:hAnsi="Arial Narrow" w:cs="Arial Narrow"/>
          <w:spacing w:val="1"/>
          <w:sz w:val="24"/>
          <w:szCs w:val="24"/>
        </w:rPr>
        <w:t>é</w:t>
      </w:r>
      <w:r w:rsidRPr="00612B60">
        <w:rPr>
          <w:rFonts w:ascii="Arial Narrow" w:eastAsia="MS UI Gothic" w:hAnsi="Arial Narrow" w:cs="Arial Narrow"/>
          <w:sz w:val="24"/>
          <w:szCs w:val="24"/>
        </w:rPr>
        <w:t>cr</w:t>
      </w:r>
      <w:r w:rsidRPr="00612B60">
        <w:rPr>
          <w:rFonts w:ascii="Arial Narrow" w:eastAsia="MS UI Gothic" w:hAnsi="Arial Narrow" w:cs="Arial Narrow"/>
          <w:spacing w:val="-1"/>
          <w:sz w:val="24"/>
          <w:szCs w:val="24"/>
        </w:rPr>
        <w:t>i</w:t>
      </w:r>
      <w:r w:rsidRPr="00612B60">
        <w:rPr>
          <w:rFonts w:ascii="Arial Narrow" w:eastAsia="MS UI Gothic" w:hAnsi="Arial Narrow" w:cs="Arial Narrow"/>
          <w:sz w:val="24"/>
          <w:szCs w:val="24"/>
        </w:rPr>
        <w:t>te à t</w:t>
      </w:r>
      <w:r w:rsidRPr="00612B60">
        <w:rPr>
          <w:rFonts w:ascii="Arial Narrow" w:eastAsia="MS UI Gothic" w:hAnsi="Arial Narrow" w:cs="Arial Narrow"/>
          <w:spacing w:val="-1"/>
          <w:sz w:val="24"/>
          <w:szCs w:val="24"/>
        </w:rPr>
        <w:t>o</w:t>
      </w:r>
      <w:r w:rsidRPr="00612B60">
        <w:rPr>
          <w:rFonts w:ascii="Arial Narrow" w:eastAsia="MS UI Gothic" w:hAnsi="Arial Narrow" w:cs="Arial Narrow"/>
          <w:spacing w:val="1"/>
          <w:sz w:val="24"/>
          <w:szCs w:val="24"/>
        </w:rPr>
        <w:t>u</w:t>
      </w:r>
      <w:r w:rsidRPr="00612B60">
        <w:rPr>
          <w:rFonts w:ascii="Arial Narrow" w:eastAsia="MS UI Gothic" w:hAnsi="Arial Narrow" w:cs="Arial Narrow"/>
          <w:sz w:val="24"/>
          <w:szCs w:val="24"/>
        </w:rPr>
        <w:t xml:space="preserve">s </w:t>
      </w:r>
      <w:r w:rsidRPr="00612B60">
        <w:rPr>
          <w:rFonts w:ascii="Arial Narrow" w:eastAsia="MS UI Gothic" w:hAnsi="Arial Narrow" w:cs="Arial Narrow"/>
          <w:spacing w:val="-3"/>
          <w:sz w:val="24"/>
          <w:szCs w:val="24"/>
        </w:rPr>
        <w:t>l</w:t>
      </w:r>
      <w:r w:rsidRPr="00612B60">
        <w:rPr>
          <w:rFonts w:ascii="Arial Narrow" w:eastAsia="MS UI Gothic" w:hAnsi="Arial Narrow" w:cs="Arial Narrow"/>
          <w:spacing w:val="1"/>
          <w:sz w:val="24"/>
          <w:szCs w:val="24"/>
        </w:rPr>
        <w:t>e</w:t>
      </w:r>
      <w:r w:rsidRPr="00612B60">
        <w:rPr>
          <w:rFonts w:ascii="Arial Narrow" w:eastAsia="MS UI Gothic" w:hAnsi="Arial Narrow" w:cs="Arial Narrow"/>
          <w:sz w:val="24"/>
          <w:szCs w:val="24"/>
        </w:rPr>
        <w:t>s s</w:t>
      </w:r>
      <w:r w:rsidRPr="00612B60">
        <w:rPr>
          <w:rFonts w:ascii="Arial Narrow" w:eastAsia="MS UI Gothic" w:hAnsi="Arial Narrow" w:cs="Arial Narrow"/>
          <w:spacing w:val="1"/>
          <w:sz w:val="24"/>
          <w:szCs w:val="24"/>
        </w:rPr>
        <w:t>ou</w:t>
      </w:r>
      <w:r w:rsidRPr="00612B60">
        <w:rPr>
          <w:rFonts w:ascii="Arial Narrow" w:eastAsia="MS UI Gothic" w:hAnsi="Arial Narrow" w:cs="Arial Narrow"/>
          <w:spacing w:val="-1"/>
          <w:sz w:val="24"/>
          <w:szCs w:val="24"/>
        </w:rPr>
        <w:t>m</w:t>
      </w:r>
      <w:r w:rsidRPr="00612B60">
        <w:rPr>
          <w:rFonts w:ascii="Arial Narrow" w:eastAsia="MS UI Gothic" w:hAnsi="Arial Narrow" w:cs="Arial Narrow"/>
          <w:sz w:val="24"/>
          <w:szCs w:val="24"/>
        </w:rPr>
        <w:t>iss</w:t>
      </w:r>
      <w:r w:rsidRPr="00612B60">
        <w:rPr>
          <w:rFonts w:ascii="Arial Narrow" w:eastAsia="MS UI Gothic" w:hAnsi="Arial Narrow" w:cs="Arial Narrow"/>
          <w:spacing w:val="-1"/>
          <w:sz w:val="24"/>
          <w:szCs w:val="24"/>
        </w:rPr>
        <w:t>i</w:t>
      </w:r>
      <w:r w:rsidRPr="00612B60">
        <w:rPr>
          <w:rFonts w:ascii="Arial Narrow" w:eastAsia="MS UI Gothic" w:hAnsi="Arial Narrow" w:cs="Arial Narrow"/>
          <w:spacing w:val="1"/>
          <w:sz w:val="24"/>
          <w:szCs w:val="24"/>
        </w:rPr>
        <w:t>on</w:t>
      </w:r>
      <w:r w:rsidRPr="00612B60">
        <w:rPr>
          <w:rFonts w:ascii="Arial Narrow" w:eastAsia="MS UI Gothic" w:hAnsi="Arial Narrow" w:cs="Arial Narrow"/>
          <w:spacing w:val="-1"/>
          <w:sz w:val="24"/>
          <w:szCs w:val="24"/>
        </w:rPr>
        <w:t>n</w:t>
      </w:r>
      <w:r w:rsidRPr="00612B60">
        <w:rPr>
          <w:rFonts w:ascii="Arial Narrow" w:eastAsia="MS UI Gothic" w:hAnsi="Arial Narrow" w:cs="Arial Narrow"/>
          <w:spacing w:val="1"/>
          <w:sz w:val="24"/>
          <w:szCs w:val="24"/>
        </w:rPr>
        <w:t>a</w:t>
      </w:r>
      <w:r w:rsidRPr="00612B60">
        <w:rPr>
          <w:rFonts w:ascii="Arial Narrow" w:eastAsia="MS UI Gothic" w:hAnsi="Arial Narrow" w:cs="Arial Narrow"/>
          <w:sz w:val="24"/>
          <w:szCs w:val="24"/>
        </w:rPr>
        <w:t>i</w:t>
      </w:r>
      <w:r w:rsidRPr="00612B60">
        <w:rPr>
          <w:rFonts w:ascii="Arial Narrow" w:eastAsia="MS UI Gothic" w:hAnsi="Arial Narrow" w:cs="Arial Narrow"/>
          <w:spacing w:val="-1"/>
          <w:sz w:val="24"/>
          <w:szCs w:val="24"/>
        </w:rPr>
        <w:t>r</w:t>
      </w:r>
      <w:r w:rsidRPr="00612B60">
        <w:rPr>
          <w:rFonts w:ascii="Arial Narrow" w:eastAsia="MS UI Gothic" w:hAnsi="Arial Narrow" w:cs="Arial Narrow"/>
          <w:spacing w:val="1"/>
          <w:sz w:val="24"/>
          <w:szCs w:val="24"/>
        </w:rPr>
        <w:t>e</w:t>
      </w:r>
      <w:r w:rsidRPr="00612B60">
        <w:rPr>
          <w:rFonts w:ascii="Arial Narrow" w:eastAsia="MS UI Gothic" w:hAnsi="Arial Narrow" w:cs="Arial Narrow"/>
          <w:sz w:val="24"/>
          <w:szCs w:val="24"/>
        </w:rPr>
        <w:t xml:space="preserve">s </w:t>
      </w:r>
      <w:r w:rsidRPr="00612B60">
        <w:rPr>
          <w:rFonts w:ascii="Arial Narrow" w:eastAsia="MS UI Gothic" w:hAnsi="Arial Narrow" w:cs="Arial Narrow"/>
          <w:spacing w:val="1"/>
          <w:sz w:val="24"/>
          <w:szCs w:val="24"/>
        </w:rPr>
        <w:t>a</w:t>
      </w:r>
      <w:r w:rsidRPr="00612B60">
        <w:rPr>
          <w:rFonts w:ascii="Arial Narrow" w:eastAsia="MS UI Gothic" w:hAnsi="Arial Narrow" w:cs="Arial Narrow"/>
          <w:sz w:val="24"/>
          <w:szCs w:val="24"/>
        </w:rPr>
        <w:t>y</w:t>
      </w:r>
      <w:r w:rsidRPr="00612B60">
        <w:rPr>
          <w:rFonts w:ascii="Arial Narrow" w:eastAsia="MS UI Gothic" w:hAnsi="Arial Narrow" w:cs="Arial Narrow"/>
          <w:spacing w:val="-1"/>
          <w:sz w:val="24"/>
          <w:szCs w:val="24"/>
        </w:rPr>
        <w:t>a</w:t>
      </w:r>
      <w:r w:rsidRPr="00612B60">
        <w:rPr>
          <w:rFonts w:ascii="Arial Narrow" w:eastAsia="MS UI Gothic" w:hAnsi="Arial Narrow" w:cs="Arial Narrow"/>
          <w:spacing w:val="1"/>
          <w:sz w:val="24"/>
          <w:szCs w:val="24"/>
        </w:rPr>
        <w:t>n</w:t>
      </w:r>
      <w:r w:rsidRPr="00612B60">
        <w:rPr>
          <w:rFonts w:ascii="Arial Narrow" w:eastAsia="MS UI Gothic" w:hAnsi="Arial Narrow" w:cs="Arial Narrow"/>
          <w:sz w:val="24"/>
          <w:szCs w:val="24"/>
        </w:rPr>
        <w:t xml:space="preserve">t </w:t>
      </w:r>
      <w:r w:rsidRPr="00612B60">
        <w:rPr>
          <w:rFonts w:ascii="Arial Narrow" w:eastAsia="MS UI Gothic" w:hAnsi="Arial Narrow" w:cs="Arial Narrow"/>
          <w:spacing w:val="1"/>
          <w:sz w:val="24"/>
          <w:szCs w:val="24"/>
        </w:rPr>
        <w:t>a</w:t>
      </w:r>
      <w:r w:rsidRPr="00612B60">
        <w:rPr>
          <w:rFonts w:ascii="Arial Narrow" w:eastAsia="MS UI Gothic" w:hAnsi="Arial Narrow" w:cs="Arial Narrow"/>
          <w:spacing w:val="-2"/>
          <w:sz w:val="24"/>
          <w:szCs w:val="24"/>
        </w:rPr>
        <w:t>c</w:t>
      </w:r>
      <w:r w:rsidRPr="00612B60">
        <w:rPr>
          <w:rFonts w:ascii="Arial Narrow" w:eastAsia="MS UI Gothic" w:hAnsi="Arial Narrow" w:cs="Arial Narrow"/>
          <w:spacing w:val="1"/>
          <w:sz w:val="24"/>
          <w:szCs w:val="24"/>
        </w:rPr>
        <w:t>he</w:t>
      </w:r>
      <w:r w:rsidRPr="00612B60">
        <w:rPr>
          <w:rFonts w:ascii="Arial Narrow" w:eastAsia="MS UI Gothic" w:hAnsi="Arial Narrow" w:cs="Arial Narrow"/>
          <w:sz w:val="24"/>
          <w:szCs w:val="24"/>
        </w:rPr>
        <w:t>té le Dossi</w:t>
      </w:r>
      <w:r w:rsidRPr="00612B60">
        <w:rPr>
          <w:rFonts w:ascii="Arial Narrow" w:eastAsia="MS UI Gothic" w:hAnsi="Arial Narrow" w:cs="Arial Narrow"/>
          <w:spacing w:val="1"/>
          <w:sz w:val="24"/>
          <w:szCs w:val="24"/>
        </w:rPr>
        <w:t>e</w:t>
      </w:r>
      <w:r w:rsidRPr="00612B60">
        <w:rPr>
          <w:rFonts w:ascii="Arial Narrow" w:eastAsia="MS UI Gothic" w:hAnsi="Arial Narrow" w:cs="Arial Narrow"/>
          <w:sz w:val="24"/>
          <w:szCs w:val="24"/>
        </w:rPr>
        <w:t xml:space="preserve">r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z w:val="24"/>
          <w:szCs w:val="24"/>
        </w:rPr>
        <w:t>’A</w:t>
      </w:r>
      <w:r w:rsidRPr="00612B60">
        <w:rPr>
          <w:rFonts w:ascii="Arial Narrow" w:eastAsia="MS UI Gothic" w:hAnsi="Arial Narrow" w:cs="Arial Narrow"/>
          <w:spacing w:val="-1"/>
          <w:sz w:val="24"/>
          <w:szCs w:val="24"/>
        </w:rPr>
        <w:t>p</w:t>
      </w:r>
      <w:r w:rsidRPr="00612B60">
        <w:rPr>
          <w:rFonts w:ascii="Arial Narrow" w:eastAsia="MS UI Gothic" w:hAnsi="Arial Narrow" w:cs="Arial Narrow"/>
          <w:spacing w:val="1"/>
          <w:sz w:val="24"/>
          <w:szCs w:val="24"/>
        </w:rPr>
        <w:t>pe</w:t>
      </w:r>
      <w:r w:rsidRPr="00612B60">
        <w:rPr>
          <w:rFonts w:ascii="Arial Narrow" w:eastAsia="MS UI Gothic" w:hAnsi="Arial Narrow" w:cs="Arial Narrow"/>
          <w:sz w:val="24"/>
          <w:szCs w:val="24"/>
        </w:rPr>
        <w:t xml:space="preserve">l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pacing w:val="-3"/>
          <w:sz w:val="24"/>
          <w:szCs w:val="24"/>
        </w:rPr>
        <w:t>’</w:t>
      </w:r>
      <w:r w:rsidRPr="00612B60">
        <w:rPr>
          <w:rFonts w:ascii="Arial Narrow" w:eastAsia="MS UI Gothic" w:hAnsi="Arial Narrow" w:cs="Arial Narrow"/>
          <w:sz w:val="24"/>
          <w:szCs w:val="24"/>
        </w:rPr>
        <w:t>O</w:t>
      </w:r>
      <w:r w:rsidRPr="00612B60">
        <w:rPr>
          <w:rFonts w:ascii="Arial Narrow" w:eastAsia="MS UI Gothic" w:hAnsi="Arial Narrow" w:cs="Arial Narrow"/>
          <w:spacing w:val="1"/>
          <w:sz w:val="24"/>
          <w:szCs w:val="24"/>
        </w:rPr>
        <w:t>f</w:t>
      </w:r>
      <w:r w:rsidRPr="00612B60">
        <w:rPr>
          <w:rFonts w:ascii="Arial Narrow" w:eastAsia="MS UI Gothic" w:hAnsi="Arial Narrow" w:cs="Arial Narrow"/>
          <w:sz w:val="24"/>
          <w:szCs w:val="24"/>
        </w:rPr>
        <w:t xml:space="preserve">fres </w:t>
      </w:r>
      <w:r w:rsidRPr="00612B60">
        <w:rPr>
          <w:rFonts w:ascii="Arial Narrow" w:eastAsia="MS UI Gothic" w:hAnsi="Arial Narrow" w:cs="Arial Narrow"/>
          <w:b/>
          <w:bCs/>
          <w:sz w:val="24"/>
          <w:szCs w:val="24"/>
        </w:rPr>
        <w:t xml:space="preserve">ou </w:t>
      </w:r>
      <w:r w:rsidRPr="00612B60">
        <w:rPr>
          <w:rFonts w:ascii="Arial Narrow" w:eastAsia="MS UI Gothic" w:hAnsi="Arial Narrow" w:cs="Arial Narrow"/>
          <w:b/>
          <w:bCs/>
          <w:spacing w:val="-1"/>
          <w:sz w:val="24"/>
          <w:szCs w:val="24"/>
        </w:rPr>
        <w:t>v</w:t>
      </w:r>
      <w:r w:rsidRPr="00612B60">
        <w:rPr>
          <w:rFonts w:ascii="Arial Narrow" w:eastAsia="MS UI Gothic" w:hAnsi="Arial Narrow" w:cs="Arial Narrow"/>
          <w:b/>
          <w:bCs/>
          <w:sz w:val="24"/>
          <w:szCs w:val="24"/>
        </w:rPr>
        <w:t>ia COL</w:t>
      </w:r>
      <w:r w:rsidRPr="00612B60">
        <w:rPr>
          <w:rFonts w:ascii="Arial Narrow" w:eastAsia="MS UI Gothic" w:hAnsi="Arial Narrow" w:cs="Arial Narrow"/>
          <w:b/>
          <w:bCs/>
          <w:spacing w:val="-2"/>
          <w:sz w:val="24"/>
          <w:szCs w:val="24"/>
        </w:rPr>
        <w:t>E</w:t>
      </w:r>
      <w:r w:rsidRPr="00612B60">
        <w:rPr>
          <w:rFonts w:ascii="Arial Narrow" w:eastAsia="MS UI Gothic" w:hAnsi="Arial Narrow" w:cs="Arial Narrow"/>
          <w:b/>
          <w:bCs/>
          <w:spacing w:val="1"/>
          <w:sz w:val="24"/>
          <w:szCs w:val="24"/>
        </w:rPr>
        <w:t>P</w:t>
      </w:r>
      <w:r w:rsidRPr="00612B60">
        <w:rPr>
          <w:rFonts w:ascii="Arial Narrow" w:eastAsia="MS UI Gothic" w:hAnsi="Arial Narrow" w:cs="Arial Narrow"/>
          <w:b/>
          <w:bCs/>
          <w:sz w:val="24"/>
          <w:szCs w:val="24"/>
        </w:rPr>
        <w:t xml:space="preserve">S ou </w:t>
      </w:r>
      <w:r w:rsidRPr="00612B60">
        <w:rPr>
          <w:rFonts w:ascii="Arial Narrow" w:eastAsia="MS UI Gothic" w:hAnsi="Arial Narrow" w:cs="Arial Narrow"/>
          <w:b/>
          <w:bCs/>
          <w:spacing w:val="1"/>
          <w:sz w:val="24"/>
          <w:szCs w:val="24"/>
        </w:rPr>
        <w:t>s</w:t>
      </w:r>
      <w:r w:rsidRPr="00612B60">
        <w:rPr>
          <w:rFonts w:ascii="Arial Narrow" w:eastAsia="MS UI Gothic" w:hAnsi="Arial Narrow" w:cs="Arial Narrow"/>
          <w:b/>
          <w:bCs/>
          <w:sz w:val="24"/>
          <w:szCs w:val="24"/>
        </w:rPr>
        <w:t>urt</w:t>
      </w:r>
      <w:r w:rsidRPr="00612B60">
        <w:rPr>
          <w:rFonts w:ascii="Arial Narrow" w:eastAsia="MS UI Gothic" w:hAnsi="Arial Narrow" w:cs="Arial Narrow"/>
          <w:b/>
          <w:bCs/>
          <w:spacing w:val="-1"/>
          <w:sz w:val="24"/>
          <w:szCs w:val="24"/>
        </w:rPr>
        <w:t>o</w:t>
      </w:r>
      <w:r w:rsidRPr="00612B60">
        <w:rPr>
          <w:rFonts w:ascii="Arial Narrow" w:eastAsia="MS UI Gothic" w:hAnsi="Arial Narrow" w:cs="Arial Narrow"/>
          <w:b/>
          <w:bCs/>
          <w:sz w:val="24"/>
          <w:szCs w:val="24"/>
        </w:rPr>
        <w:t xml:space="preserve">ut </w:t>
      </w:r>
      <w:r w:rsidRPr="00612B60">
        <w:rPr>
          <w:rFonts w:ascii="Arial Narrow" w:eastAsia="MS UI Gothic" w:hAnsi="Arial Narrow" w:cs="Arial Narrow"/>
          <w:b/>
          <w:bCs/>
          <w:spacing w:val="1"/>
          <w:sz w:val="24"/>
          <w:szCs w:val="24"/>
        </w:rPr>
        <w:t>a</w:t>
      </w:r>
      <w:r w:rsidRPr="00612B60">
        <w:rPr>
          <w:rFonts w:ascii="Arial Narrow" w:eastAsia="MS UI Gothic" w:hAnsi="Arial Narrow" w:cs="Arial Narrow"/>
          <w:b/>
          <w:bCs/>
          <w:sz w:val="24"/>
          <w:szCs w:val="24"/>
        </w:rPr>
        <w:t>u</w:t>
      </w:r>
      <w:r w:rsidRPr="00612B60">
        <w:rPr>
          <w:rFonts w:ascii="Arial Narrow" w:eastAsia="MS UI Gothic" w:hAnsi="Arial Narrow" w:cs="Arial Narrow"/>
          <w:b/>
          <w:bCs/>
          <w:spacing w:val="-1"/>
          <w:sz w:val="24"/>
          <w:szCs w:val="24"/>
        </w:rPr>
        <w:t>t</w:t>
      </w:r>
      <w:r w:rsidRPr="00612B60">
        <w:rPr>
          <w:rFonts w:ascii="Arial Narrow" w:eastAsia="MS UI Gothic" w:hAnsi="Arial Narrow" w:cs="Arial Narrow"/>
          <w:b/>
          <w:bCs/>
          <w:sz w:val="24"/>
          <w:szCs w:val="24"/>
        </w:rPr>
        <w:t>re m</w:t>
      </w:r>
      <w:r w:rsidRPr="00612B60">
        <w:rPr>
          <w:rFonts w:ascii="Arial Narrow" w:eastAsia="MS UI Gothic" w:hAnsi="Arial Narrow" w:cs="Arial Narrow"/>
          <w:b/>
          <w:bCs/>
          <w:spacing w:val="-2"/>
          <w:sz w:val="24"/>
          <w:szCs w:val="24"/>
        </w:rPr>
        <w:t>o</w:t>
      </w:r>
      <w:r w:rsidRPr="00612B60">
        <w:rPr>
          <w:rFonts w:ascii="Arial Narrow" w:eastAsia="MS UI Gothic" w:hAnsi="Arial Narrow" w:cs="Arial Narrow"/>
          <w:b/>
          <w:bCs/>
          <w:spacing w:val="1"/>
          <w:sz w:val="24"/>
          <w:szCs w:val="24"/>
        </w:rPr>
        <w:t>ye</w:t>
      </w:r>
      <w:r w:rsidRPr="00612B60">
        <w:rPr>
          <w:rFonts w:ascii="Arial Narrow" w:eastAsia="MS UI Gothic" w:hAnsi="Arial Narrow" w:cs="Arial Narrow"/>
          <w:b/>
          <w:bCs/>
          <w:sz w:val="24"/>
          <w:szCs w:val="24"/>
        </w:rPr>
        <w:t xml:space="preserve">n de </w:t>
      </w:r>
      <w:r w:rsidRPr="00612B60">
        <w:rPr>
          <w:rFonts w:ascii="Arial Narrow" w:eastAsia="MS UI Gothic" w:hAnsi="Arial Narrow" w:cs="Arial Narrow"/>
          <w:b/>
          <w:bCs/>
          <w:spacing w:val="1"/>
          <w:sz w:val="24"/>
          <w:szCs w:val="24"/>
        </w:rPr>
        <w:t>c</w:t>
      </w:r>
      <w:r w:rsidRPr="00612B60">
        <w:rPr>
          <w:rFonts w:ascii="Arial Narrow" w:eastAsia="MS UI Gothic" w:hAnsi="Arial Narrow" w:cs="Arial Narrow"/>
          <w:b/>
          <w:bCs/>
          <w:sz w:val="24"/>
          <w:szCs w:val="24"/>
        </w:rPr>
        <w:t>ommuni</w:t>
      </w:r>
      <w:r w:rsidRPr="00612B60">
        <w:rPr>
          <w:rFonts w:ascii="Arial Narrow" w:eastAsia="MS UI Gothic" w:hAnsi="Arial Narrow" w:cs="Arial Narrow"/>
          <w:b/>
          <w:bCs/>
          <w:spacing w:val="1"/>
          <w:sz w:val="24"/>
          <w:szCs w:val="24"/>
        </w:rPr>
        <w:t>ca</w:t>
      </w:r>
      <w:r w:rsidRPr="00612B60">
        <w:rPr>
          <w:rFonts w:ascii="Arial Narrow" w:eastAsia="MS UI Gothic" w:hAnsi="Arial Narrow" w:cs="Arial Narrow"/>
          <w:b/>
          <w:bCs/>
          <w:sz w:val="24"/>
          <w:szCs w:val="24"/>
        </w:rPr>
        <w:t xml:space="preserve">tion </w:t>
      </w:r>
      <w:r w:rsidRPr="00612B60">
        <w:rPr>
          <w:rFonts w:ascii="Arial Narrow" w:eastAsia="MS UI Gothic" w:hAnsi="Arial Narrow" w:cs="Arial Narrow"/>
          <w:b/>
          <w:bCs/>
          <w:spacing w:val="1"/>
          <w:sz w:val="24"/>
          <w:szCs w:val="24"/>
        </w:rPr>
        <w:t>é</w:t>
      </w:r>
      <w:r w:rsidRPr="00612B60">
        <w:rPr>
          <w:rFonts w:ascii="Arial Narrow" w:eastAsia="MS UI Gothic" w:hAnsi="Arial Narrow" w:cs="Arial Narrow"/>
          <w:b/>
          <w:bCs/>
          <w:sz w:val="24"/>
          <w:szCs w:val="24"/>
        </w:rPr>
        <w:t>l</w:t>
      </w:r>
      <w:r w:rsidRPr="00612B60">
        <w:rPr>
          <w:rFonts w:ascii="Arial Narrow" w:eastAsia="MS UI Gothic" w:hAnsi="Arial Narrow" w:cs="Arial Narrow"/>
          <w:b/>
          <w:bCs/>
          <w:spacing w:val="-1"/>
          <w:sz w:val="24"/>
          <w:szCs w:val="24"/>
        </w:rPr>
        <w:t>e</w:t>
      </w:r>
      <w:r w:rsidRPr="00612B60">
        <w:rPr>
          <w:rFonts w:ascii="Arial Narrow" w:eastAsia="MS UI Gothic" w:hAnsi="Arial Narrow" w:cs="Arial Narrow"/>
          <w:b/>
          <w:bCs/>
          <w:spacing w:val="1"/>
          <w:sz w:val="24"/>
          <w:szCs w:val="24"/>
        </w:rPr>
        <w:t>c</w:t>
      </w:r>
      <w:r w:rsidRPr="00612B60">
        <w:rPr>
          <w:rFonts w:ascii="Arial Narrow" w:eastAsia="MS UI Gothic" w:hAnsi="Arial Narrow" w:cs="Arial Narrow"/>
          <w:b/>
          <w:bCs/>
          <w:sz w:val="24"/>
          <w:szCs w:val="24"/>
        </w:rPr>
        <w:t>tro</w:t>
      </w:r>
      <w:r w:rsidRPr="00612B60">
        <w:rPr>
          <w:rFonts w:ascii="Arial Narrow" w:eastAsia="MS UI Gothic" w:hAnsi="Arial Narrow" w:cs="Arial Narrow"/>
          <w:b/>
          <w:bCs/>
          <w:spacing w:val="-1"/>
          <w:sz w:val="24"/>
          <w:szCs w:val="24"/>
        </w:rPr>
        <w:t>n</w:t>
      </w:r>
      <w:r w:rsidRPr="00612B60">
        <w:rPr>
          <w:rFonts w:ascii="Arial Narrow" w:eastAsia="MS UI Gothic" w:hAnsi="Arial Narrow" w:cs="Arial Narrow"/>
          <w:b/>
          <w:bCs/>
          <w:sz w:val="24"/>
          <w:szCs w:val="24"/>
        </w:rPr>
        <w:t>ique indiqué p</w:t>
      </w:r>
      <w:r w:rsidRPr="00612B60">
        <w:rPr>
          <w:rFonts w:ascii="Arial Narrow" w:eastAsia="MS UI Gothic" w:hAnsi="Arial Narrow" w:cs="Arial Narrow"/>
          <w:b/>
          <w:bCs/>
          <w:spacing w:val="1"/>
          <w:sz w:val="24"/>
          <w:szCs w:val="24"/>
        </w:rPr>
        <w:t>a</w:t>
      </w:r>
      <w:r w:rsidRPr="00612B60">
        <w:rPr>
          <w:rFonts w:ascii="Arial Narrow" w:eastAsia="MS UI Gothic" w:hAnsi="Arial Narrow" w:cs="Arial Narrow"/>
          <w:b/>
          <w:bCs/>
          <w:sz w:val="24"/>
          <w:szCs w:val="24"/>
        </w:rPr>
        <w:t xml:space="preserve">r </w:t>
      </w:r>
      <w:r w:rsidRPr="00612B60">
        <w:rPr>
          <w:rFonts w:ascii="Arial Narrow" w:eastAsia="MS UI Gothic" w:hAnsi="Arial Narrow" w:cs="Arial Narrow"/>
          <w:b/>
          <w:bCs/>
          <w:spacing w:val="1"/>
          <w:sz w:val="24"/>
          <w:szCs w:val="24"/>
        </w:rPr>
        <w:t>l</w:t>
      </w:r>
      <w:r w:rsidRPr="00612B60">
        <w:rPr>
          <w:rFonts w:ascii="Arial Narrow" w:eastAsia="MS UI Gothic" w:hAnsi="Arial Narrow" w:cs="Arial Narrow"/>
          <w:b/>
          <w:bCs/>
          <w:sz w:val="24"/>
          <w:szCs w:val="24"/>
        </w:rPr>
        <w:t xml:space="preserve">e </w:t>
      </w:r>
      <w:r w:rsidRPr="00612B60">
        <w:rPr>
          <w:rFonts w:ascii="Arial Narrow" w:eastAsia="MS UI Gothic" w:hAnsi="Arial Narrow" w:cs="Arial Narrow"/>
          <w:b/>
          <w:bCs/>
          <w:spacing w:val="-3"/>
          <w:sz w:val="24"/>
          <w:szCs w:val="24"/>
        </w:rPr>
        <w:t>M</w:t>
      </w:r>
      <w:r w:rsidRPr="00612B60">
        <w:rPr>
          <w:rFonts w:ascii="Arial Narrow" w:eastAsia="MS UI Gothic" w:hAnsi="Arial Narrow" w:cs="Arial Narrow"/>
          <w:b/>
          <w:bCs/>
          <w:spacing w:val="1"/>
          <w:sz w:val="24"/>
          <w:szCs w:val="24"/>
        </w:rPr>
        <w:t>a</w:t>
      </w:r>
      <w:r w:rsidRPr="00612B60">
        <w:rPr>
          <w:rFonts w:ascii="Arial Narrow" w:eastAsia="MS UI Gothic" w:hAnsi="Arial Narrow" w:cs="Arial Narrow"/>
          <w:b/>
          <w:bCs/>
          <w:sz w:val="24"/>
          <w:szCs w:val="24"/>
        </w:rPr>
        <w:t>ître d</w:t>
      </w:r>
      <w:r w:rsidRPr="00612B60">
        <w:rPr>
          <w:rFonts w:ascii="Arial Narrow" w:eastAsia="MS UI Gothic" w:hAnsi="Arial Narrow" w:cs="Arial Narrow"/>
          <w:b/>
          <w:bCs/>
          <w:spacing w:val="-2"/>
          <w:sz w:val="24"/>
          <w:szCs w:val="24"/>
        </w:rPr>
        <w:t>’</w:t>
      </w:r>
      <w:r w:rsidRPr="00612B60">
        <w:rPr>
          <w:rFonts w:ascii="Arial Narrow" w:eastAsia="MS UI Gothic" w:hAnsi="Arial Narrow" w:cs="Arial Narrow"/>
          <w:b/>
          <w:bCs/>
          <w:sz w:val="24"/>
          <w:szCs w:val="24"/>
        </w:rPr>
        <w:t>Ou</w:t>
      </w:r>
      <w:r w:rsidRPr="00612B60">
        <w:rPr>
          <w:rFonts w:ascii="Arial Narrow" w:eastAsia="MS UI Gothic" w:hAnsi="Arial Narrow" w:cs="Arial Narrow"/>
          <w:b/>
          <w:bCs/>
          <w:spacing w:val="1"/>
          <w:sz w:val="24"/>
          <w:szCs w:val="24"/>
        </w:rPr>
        <w:t>v</w:t>
      </w:r>
      <w:r w:rsidRPr="00612B60">
        <w:rPr>
          <w:rFonts w:ascii="Arial Narrow" w:eastAsia="MS UI Gothic" w:hAnsi="Arial Narrow" w:cs="Arial Narrow"/>
          <w:b/>
          <w:bCs/>
          <w:sz w:val="24"/>
          <w:szCs w:val="24"/>
        </w:rPr>
        <w:t>r</w:t>
      </w:r>
      <w:r w:rsidRPr="00612B60">
        <w:rPr>
          <w:rFonts w:ascii="Arial Narrow" w:eastAsia="MS UI Gothic" w:hAnsi="Arial Narrow" w:cs="Arial Narrow"/>
          <w:b/>
          <w:bCs/>
          <w:spacing w:val="1"/>
          <w:sz w:val="24"/>
          <w:szCs w:val="24"/>
        </w:rPr>
        <w:t>a</w:t>
      </w:r>
      <w:r w:rsidRPr="00612B60">
        <w:rPr>
          <w:rFonts w:ascii="Arial Narrow" w:eastAsia="MS UI Gothic" w:hAnsi="Arial Narrow" w:cs="Arial Narrow"/>
          <w:b/>
          <w:bCs/>
          <w:sz w:val="24"/>
          <w:szCs w:val="24"/>
        </w:rPr>
        <w:t xml:space="preserve">ge </w:t>
      </w:r>
      <w:r w:rsidRPr="00612B60">
        <w:rPr>
          <w:rFonts w:ascii="Arial Narrow" w:eastAsia="MS UI Gothic" w:hAnsi="Arial Narrow" w:cs="Arial Narrow"/>
          <w:b/>
          <w:bCs/>
          <w:spacing w:val="-2"/>
          <w:sz w:val="24"/>
          <w:szCs w:val="24"/>
        </w:rPr>
        <w:t>d</w:t>
      </w:r>
      <w:r w:rsidRPr="00612B60">
        <w:rPr>
          <w:rFonts w:ascii="Arial Narrow" w:eastAsia="MS UI Gothic" w:hAnsi="Arial Narrow" w:cs="Arial Narrow"/>
          <w:b/>
          <w:bCs/>
          <w:spacing w:val="1"/>
          <w:sz w:val="24"/>
          <w:szCs w:val="24"/>
        </w:rPr>
        <w:t>a</w:t>
      </w:r>
      <w:r w:rsidRPr="00612B60">
        <w:rPr>
          <w:rFonts w:ascii="Arial Narrow" w:eastAsia="MS UI Gothic" w:hAnsi="Arial Narrow" w:cs="Arial Narrow"/>
          <w:b/>
          <w:bCs/>
          <w:sz w:val="24"/>
          <w:szCs w:val="24"/>
        </w:rPr>
        <w:t xml:space="preserve">ns </w:t>
      </w:r>
      <w:r w:rsidRPr="00612B60">
        <w:rPr>
          <w:rFonts w:ascii="Arial Narrow" w:eastAsia="MS UI Gothic" w:hAnsi="Arial Narrow" w:cs="Arial Narrow"/>
          <w:b/>
          <w:bCs/>
          <w:spacing w:val="-1"/>
          <w:sz w:val="24"/>
          <w:szCs w:val="24"/>
        </w:rPr>
        <w:t>l</w:t>
      </w:r>
      <w:r w:rsidRPr="00612B60">
        <w:rPr>
          <w:rFonts w:ascii="Arial Narrow" w:eastAsia="MS UI Gothic" w:hAnsi="Arial Narrow" w:cs="Arial Narrow"/>
          <w:b/>
          <w:bCs/>
          <w:sz w:val="24"/>
          <w:szCs w:val="24"/>
        </w:rPr>
        <w:t>e DA</w:t>
      </w:r>
      <w:r w:rsidRPr="00612B60">
        <w:rPr>
          <w:rFonts w:ascii="Arial Narrow" w:eastAsia="MS UI Gothic" w:hAnsi="Arial Narrow" w:cs="Arial Narrow"/>
          <w:b/>
          <w:bCs/>
          <w:spacing w:val="3"/>
          <w:sz w:val="24"/>
          <w:szCs w:val="24"/>
        </w:rPr>
        <w:t>O</w:t>
      </w:r>
      <w:r w:rsidRPr="00612B60">
        <w:rPr>
          <w:rFonts w:ascii="Arial Narrow" w:eastAsia="MS UI Gothic" w:hAnsi="Arial Narrow" w:cs="Arial Narrow"/>
          <w:sz w:val="24"/>
          <w:szCs w:val="24"/>
        </w:rPr>
        <w:t>.</w:t>
      </w:r>
    </w:p>
    <w:p w14:paraId="1E026C8B" w14:textId="77777777" w:rsidR="000F4527" w:rsidRPr="00612B60" w:rsidRDefault="000F4527" w:rsidP="000F4527">
      <w:pPr>
        <w:autoSpaceDE w:val="0"/>
        <w:autoSpaceDN w:val="0"/>
        <w:adjustRightInd w:val="0"/>
        <w:spacing w:after="0" w:line="360" w:lineRule="auto"/>
        <w:jc w:val="both"/>
        <w:rPr>
          <w:rFonts w:ascii="Times New Roman" w:eastAsia="MS UI Gothic" w:hAnsi="Times New Roman" w:cs="Times New Roman"/>
        </w:rPr>
      </w:pPr>
      <w:r w:rsidRPr="00612B60">
        <w:rPr>
          <w:rFonts w:ascii="Times New Roman" w:eastAsia="MS UI Gothic" w:hAnsi="Times New Roman" w:cs="Times New Roman"/>
        </w:rPr>
        <w:t xml:space="preserve">10.3. </w:t>
      </w:r>
      <w:r w:rsidRPr="00612B60">
        <w:rPr>
          <w:rFonts w:ascii="Arial Narrow" w:eastAsia="MS UI Gothic" w:hAnsi="Arial Narrow" w:cs="Arial Narrow"/>
          <w:sz w:val="24"/>
          <w:szCs w:val="24"/>
        </w:rPr>
        <w:t xml:space="preserve">Afin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z w:val="24"/>
          <w:szCs w:val="24"/>
        </w:rPr>
        <w:t xml:space="preserve">e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pacing w:val="-1"/>
          <w:sz w:val="24"/>
          <w:szCs w:val="24"/>
        </w:rPr>
        <w:t>o</w:t>
      </w:r>
      <w:r w:rsidRPr="00612B60">
        <w:rPr>
          <w:rFonts w:ascii="Arial Narrow" w:eastAsia="MS UI Gothic" w:hAnsi="Arial Narrow" w:cs="Arial Narrow"/>
          <w:spacing w:val="1"/>
          <w:sz w:val="24"/>
          <w:szCs w:val="24"/>
        </w:rPr>
        <w:t>n</w:t>
      </w:r>
      <w:r w:rsidRPr="00612B60">
        <w:rPr>
          <w:rFonts w:ascii="Arial Narrow" w:eastAsia="MS UI Gothic" w:hAnsi="Arial Narrow" w:cs="Arial Narrow"/>
          <w:spacing w:val="-1"/>
          <w:sz w:val="24"/>
          <w:szCs w:val="24"/>
        </w:rPr>
        <w:t>n</w:t>
      </w:r>
      <w:r w:rsidRPr="00612B60">
        <w:rPr>
          <w:rFonts w:ascii="Arial Narrow" w:eastAsia="MS UI Gothic" w:hAnsi="Arial Narrow" w:cs="Arial Narrow"/>
          <w:spacing w:val="1"/>
          <w:sz w:val="24"/>
          <w:szCs w:val="24"/>
        </w:rPr>
        <w:t>e</w:t>
      </w:r>
      <w:r w:rsidRPr="00612B60">
        <w:rPr>
          <w:rFonts w:ascii="Arial Narrow" w:eastAsia="MS UI Gothic" w:hAnsi="Arial Narrow" w:cs="Arial Narrow"/>
          <w:sz w:val="24"/>
          <w:szCs w:val="24"/>
        </w:rPr>
        <w:t xml:space="preserve">r </w:t>
      </w:r>
      <w:r w:rsidRPr="00612B60">
        <w:rPr>
          <w:rFonts w:ascii="Arial Narrow" w:eastAsia="MS UI Gothic" w:hAnsi="Arial Narrow" w:cs="Arial Narrow"/>
          <w:spacing w:val="1"/>
          <w:sz w:val="24"/>
          <w:szCs w:val="24"/>
        </w:rPr>
        <w:t>au</w:t>
      </w:r>
      <w:r w:rsidRPr="00612B60">
        <w:rPr>
          <w:rFonts w:ascii="Arial Narrow" w:eastAsia="MS UI Gothic" w:hAnsi="Arial Narrow" w:cs="Arial Narrow"/>
          <w:sz w:val="24"/>
          <w:szCs w:val="24"/>
        </w:rPr>
        <w:t>x s</w:t>
      </w:r>
      <w:r w:rsidRPr="00612B60">
        <w:rPr>
          <w:rFonts w:ascii="Arial Narrow" w:eastAsia="MS UI Gothic" w:hAnsi="Arial Narrow" w:cs="Arial Narrow"/>
          <w:spacing w:val="1"/>
          <w:sz w:val="24"/>
          <w:szCs w:val="24"/>
        </w:rPr>
        <w:t>ou</w:t>
      </w:r>
      <w:r w:rsidRPr="00612B60">
        <w:rPr>
          <w:rFonts w:ascii="Arial Narrow" w:eastAsia="MS UI Gothic" w:hAnsi="Arial Narrow" w:cs="Arial Narrow"/>
          <w:spacing w:val="-1"/>
          <w:sz w:val="24"/>
          <w:szCs w:val="24"/>
        </w:rPr>
        <w:t>m</w:t>
      </w:r>
      <w:r w:rsidRPr="00612B60">
        <w:rPr>
          <w:rFonts w:ascii="Arial Narrow" w:eastAsia="MS UI Gothic" w:hAnsi="Arial Narrow" w:cs="Arial Narrow"/>
          <w:sz w:val="24"/>
          <w:szCs w:val="24"/>
        </w:rPr>
        <w:t>iss</w:t>
      </w:r>
      <w:r w:rsidRPr="00612B60">
        <w:rPr>
          <w:rFonts w:ascii="Arial Narrow" w:eastAsia="MS UI Gothic" w:hAnsi="Arial Narrow" w:cs="Arial Narrow"/>
          <w:spacing w:val="-1"/>
          <w:sz w:val="24"/>
          <w:szCs w:val="24"/>
        </w:rPr>
        <w:t>i</w:t>
      </w:r>
      <w:r w:rsidRPr="00612B60">
        <w:rPr>
          <w:rFonts w:ascii="Arial Narrow" w:eastAsia="MS UI Gothic" w:hAnsi="Arial Narrow" w:cs="Arial Narrow"/>
          <w:spacing w:val="1"/>
          <w:sz w:val="24"/>
          <w:szCs w:val="24"/>
        </w:rPr>
        <w:t>on</w:t>
      </w:r>
      <w:r w:rsidRPr="00612B60">
        <w:rPr>
          <w:rFonts w:ascii="Arial Narrow" w:eastAsia="MS UI Gothic" w:hAnsi="Arial Narrow" w:cs="Arial Narrow"/>
          <w:spacing w:val="-1"/>
          <w:sz w:val="24"/>
          <w:szCs w:val="24"/>
        </w:rPr>
        <w:t>n</w:t>
      </w:r>
      <w:r w:rsidRPr="00612B60">
        <w:rPr>
          <w:rFonts w:ascii="Arial Narrow" w:eastAsia="MS UI Gothic" w:hAnsi="Arial Narrow" w:cs="Arial Narrow"/>
          <w:spacing w:val="1"/>
          <w:sz w:val="24"/>
          <w:szCs w:val="24"/>
        </w:rPr>
        <w:t>a</w:t>
      </w:r>
      <w:r w:rsidRPr="00612B60">
        <w:rPr>
          <w:rFonts w:ascii="Arial Narrow" w:eastAsia="MS UI Gothic" w:hAnsi="Arial Narrow" w:cs="Arial Narrow"/>
          <w:sz w:val="24"/>
          <w:szCs w:val="24"/>
        </w:rPr>
        <w:t>i</w:t>
      </w:r>
      <w:r w:rsidRPr="00612B60">
        <w:rPr>
          <w:rFonts w:ascii="Arial Narrow" w:eastAsia="MS UI Gothic" w:hAnsi="Arial Narrow" w:cs="Arial Narrow"/>
          <w:spacing w:val="-1"/>
          <w:sz w:val="24"/>
          <w:szCs w:val="24"/>
        </w:rPr>
        <w:t>r</w:t>
      </w:r>
      <w:r w:rsidRPr="00612B60">
        <w:rPr>
          <w:rFonts w:ascii="Arial Narrow" w:eastAsia="MS UI Gothic" w:hAnsi="Arial Narrow" w:cs="Arial Narrow"/>
          <w:spacing w:val="1"/>
          <w:sz w:val="24"/>
          <w:szCs w:val="24"/>
        </w:rPr>
        <w:t>e</w:t>
      </w:r>
      <w:r w:rsidRPr="00612B60">
        <w:rPr>
          <w:rFonts w:ascii="Arial Narrow" w:eastAsia="MS UI Gothic" w:hAnsi="Arial Narrow" w:cs="Arial Narrow"/>
          <w:sz w:val="24"/>
          <w:szCs w:val="24"/>
        </w:rPr>
        <w:t>s s</w:t>
      </w:r>
      <w:r w:rsidRPr="00612B60">
        <w:rPr>
          <w:rFonts w:ascii="Arial Narrow" w:eastAsia="MS UI Gothic" w:hAnsi="Arial Narrow" w:cs="Arial Narrow"/>
          <w:spacing w:val="1"/>
          <w:sz w:val="24"/>
          <w:szCs w:val="24"/>
        </w:rPr>
        <w:t>u</w:t>
      </w:r>
      <w:r w:rsidRPr="00612B60">
        <w:rPr>
          <w:rFonts w:ascii="Arial Narrow" w:eastAsia="MS UI Gothic" w:hAnsi="Arial Narrow" w:cs="Arial Narrow"/>
          <w:sz w:val="24"/>
          <w:szCs w:val="24"/>
        </w:rPr>
        <w:t>f</w:t>
      </w:r>
      <w:r w:rsidRPr="00612B60">
        <w:rPr>
          <w:rFonts w:ascii="Arial Narrow" w:eastAsia="MS UI Gothic" w:hAnsi="Arial Narrow" w:cs="Arial Narrow"/>
          <w:spacing w:val="1"/>
          <w:sz w:val="24"/>
          <w:szCs w:val="24"/>
        </w:rPr>
        <w:t>f</w:t>
      </w:r>
      <w:r w:rsidRPr="00612B60">
        <w:rPr>
          <w:rFonts w:ascii="Arial Narrow" w:eastAsia="MS UI Gothic" w:hAnsi="Arial Narrow" w:cs="Arial Narrow"/>
          <w:sz w:val="24"/>
          <w:szCs w:val="24"/>
        </w:rPr>
        <w:t>i</w:t>
      </w:r>
      <w:r w:rsidRPr="00612B60">
        <w:rPr>
          <w:rFonts w:ascii="Arial Narrow" w:eastAsia="MS UI Gothic" w:hAnsi="Arial Narrow" w:cs="Arial Narrow"/>
          <w:spacing w:val="-3"/>
          <w:sz w:val="24"/>
          <w:szCs w:val="24"/>
        </w:rPr>
        <w:t>s</w:t>
      </w:r>
      <w:r w:rsidRPr="00612B60">
        <w:rPr>
          <w:rFonts w:ascii="Arial Narrow" w:eastAsia="MS UI Gothic" w:hAnsi="Arial Narrow" w:cs="Arial Narrow"/>
          <w:spacing w:val="1"/>
          <w:sz w:val="24"/>
          <w:szCs w:val="24"/>
        </w:rPr>
        <w:t>a</w:t>
      </w:r>
      <w:r w:rsidRPr="00612B60">
        <w:rPr>
          <w:rFonts w:ascii="Arial Narrow" w:eastAsia="MS UI Gothic" w:hAnsi="Arial Narrow" w:cs="Arial Narrow"/>
          <w:spacing w:val="-1"/>
          <w:sz w:val="24"/>
          <w:szCs w:val="24"/>
        </w:rPr>
        <w:t>mm</w:t>
      </w:r>
      <w:r w:rsidRPr="00612B60">
        <w:rPr>
          <w:rFonts w:ascii="Arial Narrow" w:eastAsia="MS UI Gothic" w:hAnsi="Arial Narrow" w:cs="Arial Narrow"/>
          <w:spacing w:val="1"/>
          <w:sz w:val="24"/>
          <w:szCs w:val="24"/>
        </w:rPr>
        <w:t>en</w:t>
      </w:r>
      <w:r w:rsidRPr="00612B60">
        <w:rPr>
          <w:rFonts w:ascii="Arial Narrow" w:eastAsia="MS UI Gothic" w:hAnsi="Arial Narrow" w:cs="Arial Narrow"/>
          <w:sz w:val="24"/>
          <w:szCs w:val="24"/>
        </w:rPr>
        <w:t xml:space="preserve">t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z w:val="24"/>
          <w:szCs w:val="24"/>
        </w:rPr>
        <w:t xml:space="preserve">e </w:t>
      </w:r>
      <w:r w:rsidRPr="00612B60">
        <w:rPr>
          <w:rFonts w:ascii="Arial Narrow" w:eastAsia="MS UI Gothic" w:hAnsi="Arial Narrow" w:cs="Arial Narrow"/>
          <w:spacing w:val="-2"/>
          <w:sz w:val="24"/>
          <w:szCs w:val="24"/>
        </w:rPr>
        <w:t>t</w:t>
      </w:r>
      <w:r w:rsidRPr="00612B60">
        <w:rPr>
          <w:rFonts w:ascii="Arial Narrow" w:eastAsia="MS UI Gothic" w:hAnsi="Arial Narrow" w:cs="Arial Narrow"/>
          <w:spacing w:val="1"/>
          <w:sz w:val="24"/>
          <w:szCs w:val="24"/>
        </w:rPr>
        <w:t>e</w:t>
      </w:r>
      <w:r w:rsidRPr="00612B60">
        <w:rPr>
          <w:rFonts w:ascii="Arial Narrow" w:eastAsia="MS UI Gothic" w:hAnsi="Arial Narrow" w:cs="Arial Narrow"/>
          <w:spacing w:val="-1"/>
          <w:sz w:val="24"/>
          <w:szCs w:val="24"/>
        </w:rPr>
        <w:t>m</w:t>
      </w:r>
      <w:r w:rsidRPr="00612B60">
        <w:rPr>
          <w:rFonts w:ascii="Arial Narrow" w:eastAsia="MS UI Gothic" w:hAnsi="Arial Narrow" w:cs="Arial Narrow"/>
          <w:spacing w:val="1"/>
          <w:sz w:val="24"/>
          <w:szCs w:val="24"/>
        </w:rPr>
        <w:t>p</w:t>
      </w:r>
      <w:r w:rsidRPr="00612B60">
        <w:rPr>
          <w:rFonts w:ascii="Arial Narrow" w:eastAsia="MS UI Gothic" w:hAnsi="Arial Narrow" w:cs="Arial Narrow"/>
          <w:sz w:val="24"/>
          <w:szCs w:val="24"/>
        </w:rPr>
        <w:t xml:space="preserve">s </w:t>
      </w:r>
      <w:r w:rsidRPr="00612B60">
        <w:rPr>
          <w:rFonts w:ascii="Arial Narrow" w:eastAsia="MS UI Gothic" w:hAnsi="Arial Narrow" w:cs="Arial Narrow"/>
          <w:spacing w:val="-1"/>
          <w:sz w:val="24"/>
          <w:szCs w:val="24"/>
        </w:rPr>
        <w:t>p</w:t>
      </w:r>
      <w:r w:rsidRPr="00612B60">
        <w:rPr>
          <w:rFonts w:ascii="Arial Narrow" w:eastAsia="MS UI Gothic" w:hAnsi="Arial Narrow" w:cs="Arial Narrow"/>
          <w:spacing w:val="1"/>
          <w:sz w:val="24"/>
          <w:szCs w:val="24"/>
        </w:rPr>
        <w:t>ou</w:t>
      </w:r>
      <w:r w:rsidRPr="00612B60">
        <w:rPr>
          <w:rFonts w:ascii="Arial Narrow" w:eastAsia="MS UI Gothic" w:hAnsi="Arial Narrow" w:cs="Arial Narrow"/>
          <w:sz w:val="24"/>
          <w:szCs w:val="24"/>
        </w:rPr>
        <w:t xml:space="preserve">r </w:t>
      </w:r>
      <w:r w:rsidRPr="00612B60">
        <w:rPr>
          <w:rFonts w:ascii="Arial Narrow" w:eastAsia="MS UI Gothic" w:hAnsi="Arial Narrow" w:cs="Arial Narrow"/>
          <w:spacing w:val="-2"/>
          <w:sz w:val="24"/>
          <w:szCs w:val="24"/>
        </w:rPr>
        <w:t>t</w:t>
      </w:r>
      <w:r w:rsidRPr="00612B60">
        <w:rPr>
          <w:rFonts w:ascii="Arial Narrow" w:eastAsia="MS UI Gothic" w:hAnsi="Arial Narrow" w:cs="Arial Narrow"/>
          <w:spacing w:val="1"/>
          <w:sz w:val="24"/>
          <w:szCs w:val="24"/>
        </w:rPr>
        <w:t>en</w:t>
      </w:r>
      <w:r w:rsidRPr="00612B60">
        <w:rPr>
          <w:rFonts w:ascii="Arial Narrow" w:eastAsia="MS UI Gothic" w:hAnsi="Arial Narrow" w:cs="Arial Narrow"/>
          <w:sz w:val="24"/>
          <w:szCs w:val="24"/>
        </w:rPr>
        <w:t>ir c</w:t>
      </w:r>
      <w:r w:rsidRPr="00612B60">
        <w:rPr>
          <w:rFonts w:ascii="Arial Narrow" w:eastAsia="MS UI Gothic" w:hAnsi="Arial Narrow" w:cs="Arial Narrow"/>
          <w:spacing w:val="1"/>
          <w:sz w:val="24"/>
          <w:szCs w:val="24"/>
        </w:rPr>
        <w:t>o</w:t>
      </w:r>
      <w:r w:rsidRPr="00612B60">
        <w:rPr>
          <w:rFonts w:ascii="Arial Narrow" w:eastAsia="MS UI Gothic" w:hAnsi="Arial Narrow" w:cs="Arial Narrow"/>
          <w:spacing w:val="-1"/>
          <w:sz w:val="24"/>
          <w:szCs w:val="24"/>
        </w:rPr>
        <w:t>m</w:t>
      </w:r>
      <w:r w:rsidRPr="00612B60">
        <w:rPr>
          <w:rFonts w:ascii="Arial Narrow" w:eastAsia="MS UI Gothic" w:hAnsi="Arial Narrow" w:cs="Arial Narrow"/>
          <w:spacing w:val="1"/>
          <w:sz w:val="24"/>
          <w:szCs w:val="24"/>
        </w:rPr>
        <w:t>p</w:t>
      </w:r>
      <w:r w:rsidRPr="00612B60">
        <w:rPr>
          <w:rFonts w:ascii="Arial Narrow" w:eastAsia="MS UI Gothic" w:hAnsi="Arial Narrow" w:cs="Arial Narrow"/>
          <w:sz w:val="24"/>
          <w:szCs w:val="24"/>
        </w:rPr>
        <w:t xml:space="preserve">te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z w:val="24"/>
          <w:szCs w:val="24"/>
        </w:rPr>
        <w:t>e l</w:t>
      </w:r>
      <w:r w:rsidRPr="00612B60">
        <w:rPr>
          <w:rFonts w:ascii="Arial Narrow" w:eastAsia="MS UI Gothic" w:hAnsi="Arial Narrow" w:cs="Arial Narrow"/>
          <w:spacing w:val="-1"/>
          <w:sz w:val="24"/>
          <w:szCs w:val="24"/>
        </w:rPr>
        <w:t>’a</w:t>
      </w:r>
      <w:r w:rsidRPr="00612B60">
        <w:rPr>
          <w:rFonts w:ascii="Arial Narrow" w:eastAsia="MS UI Gothic" w:hAnsi="Arial Narrow" w:cs="Arial Narrow"/>
          <w:spacing w:val="1"/>
          <w:sz w:val="24"/>
          <w:szCs w:val="24"/>
        </w:rPr>
        <w:t>dd</w:t>
      </w:r>
      <w:r w:rsidRPr="00612B60">
        <w:rPr>
          <w:rFonts w:ascii="Arial Narrow" w:eastAsia="MS UI Gothic" w:hAnsi="Arial Narrow" w:cs="Arial Narrow"/>
          <w:sz w:val="24"/>
          <w:szCs w:val="24"/>
        </w:rPr>
        <w:t xml:space="preserve">itif </w:t>
      </w:r>
      <w:r w:rsidRPr="00612B60">
        <w:rPr>
          <w:rFonts w:ascii="Arial Narrow" w:eastAsia="MS UI Gothic" w:hAnsi="Arial Narrow" w:cs="Arial Narrow"/>
          <w:spacing w:val="1"/>
          <w:sz w:val="24"/>
          <w:szCs w:val="24"/>
        </w:rPr>
        <w:t>dan</w:t>
      </w:r>
      <w:r w:rsidRPr="00612B60">
        <w:rPr>
          <w:rFonts w:ascii="Arial Narrow" w:eastAsia="MS UI Gothic" w:hAnsi="Arial Narrow" w:cs="Arial Narrow"/>
          <w:sz w:val="24"/>
          <w:szCs w:val="24"/>
        </w:rPr>
        <w:t xml:space="preserve">s la </w:t>
      </w:r>
      <w:r w:rsidRPr="00612B60">
        <w:rPr>
          <w:rFonts w:ascii="Arial Narrow" w:eastAsia="MS UI Gothic" w:hAnsi="Arial Narrow" w:cs="Arial Narrow"/>
          <w:spacing w:val="1"/>
          <w:sz w:val="24"/>
          <w:szCs w:val="24"/>
        </w:rPr>
        <w:t>p</w:t>
      </w:r>
      <w:r w:rsidRPr="00612B60">
        <w:rPr>
          <w:rFonts w:ascii="Arial Narrow" w:eastAsia="MS UI Gothic" w:hAnsi="Arial Narrow" w:cs="Arial Narrow"/>
          <w:sz w:val="24"/>
          <w:szCs w:val="24"/>
        </w:rPr>
        <w:t>ré</w:t>
      </w:r>
      <w:r w:rsidRPr="00612B60">
        <w:rPr>
          <w:rFonts w:ascii="Arial Narrow" w:eastAsia="MS UI Gothic" w:hAnsi="Arial Narrow" w:cs="Arial Narrow"/>
          <w:spacing w:val="1"/>
          <w:sz w:val="24"/>
          <w:szCs w:val="24"/>
        </w:rPr>
        <w:t>pa</w:t>
      </w:r>
      <w:r w:rsidRPr="00612B60">
        <w:rPr>
          <w:rFonts w:ascii="Arial Narrow" w:eastAsia="MS UI Gothic" w:hAnsi="Arial Narrow" w:cs="Arial Narrow"/>
          <w:sz w:val="24"/>
          <w:szCs w:val="24"/>
        </w:rPr>
        <w:t>r</w:t>
      </w:r>
      <w:r w:rsidRPr="00612B60">
        <w:rPr>
          <w:rFonts w:ascii="Arial Narrow" w:eastAsia="MS UI Gothic" w:hAnsi="Arial Narrow" w:cs="Arial Narrow"/>
          <w:spacing w:val="-2"/>
          <w:sz w:val="24"/>
          <w:szCs w:val="24"/>
        </w:rPr>
        <w:t>a</w:t>
      </w:r>
      <w:r w:rsidRPr="00612B60">
        <w:rPr>
          <w:rFonts w:ascii="Arial Narrow" w:eastAsia="MS UI Gothic" w:hAnsi="Arial Narrow" w:cs="Arial Narrow"/>
          <w:sz w:val="24"/>
          <w:szCs w:val="24"/>
        </w:rPr>
        <w:t>ti</w:t>
      </w:r>
      <w:r w:rsidRPr="00612B60">
        <w:rPr>
          <w:rFonts w:ascii="Arial Narrow" w:eastAsia="MS UI Gothic" w:hAnsi="Arial Narrow" w:cs="Arial Narrow"/>
          <w:spacing w:val="1"/>
          <w:sz w:val="24"/>
          <w:szCs w:val="24"/>
        </w:rPr>
        <w:t>o</w:t>
      </w:r>
      <w:r w:rsidRPr="00612B60">
        <w:rPr>
          <w:rFonts w:ascii="Arial Narrow" w:eastAsia="MS UI Gothic" w:hAnsi="Arial Narrow" w:cs="Arial Narrow"/>
          <w:sz w:val="24"/>
          <w:szCs w:val="24"/>
        </w:rPr>
        <w:t xml:space="preserve">n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z w:val="24"/>
          <w:szCs w:val="24"/>
        </w:rPr>
        <w:t>e le</w:t>
      </w:r>
      <w:r w:rsidRPr="00612B60">
        <w:rPr>
          <w:rFonts w:ascii="Arial Narrow" w:eastAsia="MS UI Gothic" w:hAnsi="Arial Narrow" w:cs="Arial Narrow"/>
          <w:spacing w:val="1"/>
          <w:sz w:val="24"/>
          <w:szCs w:val="24"/>
        </w:rPr>
        <w:t>u</w:t>
      </w:r>
      <w:r w:rsidRPr="00612B60">
        <w:rPr>
          <w:rFonts w:ascii="Arial Narrow" w:eastAsia="MS UI Gothic" w:hAnsi="Arial Narrow" w:cs="Arial Narrow"/>
          <w:sz w:val="24"/>
          <w:szCs w:val="24"/>
        </w:rPr>
        <w:t>rs</w:t>
      </w:r>
      <w:r w:rsidRPr="00612B60">
        <w:rPr>
          <w:rFonts w:ascii="Arial Narrow" w:eastAsia="MS UI Gothic" w:hAnsi="Arial Narrow" w:cs="Arial Narrow"/>
          <w:spacing w:val="1"/>
          <w:sz w:val="24"/>
          <w:szCs w:val="24"/>
        </w:rPr>
        <w:t xml:space="preserve"> o</w:t>
      </w:r>
      <w:r w:rsidRPr="00612B60">
        <w:rPr>
          <w:rFonts w:ascii="Arial Narrow" w:eastAsia="MS UI Gothic" w:hAnsi="Arial Narrow" w:cs="Arial Narrow"/>
          <w:sz w:val="24"/>
          <w:szCs w:val="24"/>
        </w:rPr>
        <w:t>f</w:t>
      </w:r>
      <w:r w:rsidRPr="00612B60">
        <w:rPr>
          <w:rFonts w:ascii="Arial Narrow" w:eastAsia="MS UI Gothic" w:hAnsi="Arial Narrow" w:cs="Arial Narrow"/>
          <w:spacing w:val="1"/>
          <w:sz w:val="24"/>
          <w:szCs w:val="24"/>
        </w:rPr>
        <w:t>f</w:t>
      </w:r>
      <w:r w:rsidRPr="00612B60">
        <w:rPr>
          <w:rFonts w:ascii="Arial Narrow" w:eastAsia="MS UI Gothic" w:hAnsi="Arial Narrow" w:cs="Arial Narrow"/>
          <w:sz w:val="24"/>
          <w:szCs w:val="24"/>
        </w:rPr>
        <w:t xml:space="preserve">res, le </w:t>
      </w:r>
      <w:r w:rsidRPr="00612B60">
        <w:rPr>
          <w:rFonts w:ascii="Arial Narrow" w:eastAsia="MS UI Gothic" w:hAnsi="Arial Narrow" w:cs="Arial Narrow"/>
          <w:spacing w:val="-1"/>
          <w:sz w:val="24"/>
          <w:szCs w:val="24"/>
        </w:rPr>
        <w:t>M</w:t>
      </w:r>
      <w:r w:rsidRPr="00612B60">
        <w:rPr>
          <w:rFonts w:ascii="Arial Narrow" w:eastAsia="MS UI Gothic" w:hAnsi="Arial Narrow" w:cs="Arial Narrow"/>
          <w:spacing w:val="1"/>
          <w:sz w:val="24"/>
          <w:szCs w:val="24"/>
        </w:rPr>
        <w:t>a</w:t>
      </w:r>
      <w:r w:rsidRPr="00612B60">
        <w:rPr>
          <w:rFonts w:ascii="Arial Narrow" w:eastAsia="MS UI Gothic" w:hAnsi="Arial Narrow" w:cs="Arial Narrow"/>
          <w:sz w:val="24"/>
          <w:szCs w:val="24"/>
        </w:rPr>
        <w:t>î</w:t>
      </w:r>
      <w:r w:rsidRPr="00612B60">
        <w:rPr>
          <w:rFonts w:ascii="Arial Narrow" w:eastAsia="MS UI Gothic" w:hAnsi="Arial Narrow" w:cs="Arial Narrow"/>
          <w:spacing w:val="1"/>
          <w:sz w:val="24"/>
          <w:szCs w:val="24"/>
        </w:rPr>
        <w:t>t</w:t>
      </w:r>
      <w:r w:rsidRPr="00612B60">
        <w:rPr>
          <w:rFonts w:ascii="Arial Narrow" w:eastAsia="MS UI Gothic" w:hAnsi="Arial Narrow" w:cs="Arial Narrow"/>
          <w:spacing w:val="-3"/>
          <w:sz w:val="24"/>
          <w:szCs w:val="24"/>
        </w:rPr>
        <w:t>r</w:t>
      </w:r>
      <w:r w:rsidRPr="00612B60">
        <w:rPr>
          <w:rFonts w:ascii="Arial Narrow" w:eastAsia="MS UI Gothic" w:hAnsi="Arial Narrow" w:cs="Arial Narrow"/>
          <w:sz w:val="24"/>
          <w:szCs w:val="24"/>
        </w:rPr>
        <w:t xml:space="preserve">e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z w:val="24"/>
          <w:szCs w:val="24"/>
        </w:rPr>
        <w:t>’</w:t>
      </w:r>
      <w:r w:rsidRPr="00612B60">
        <w:rPr>
          <w:rFonts w:ascii="Arial Narrow" w:eastAsia="MS UI Gothic" w:hAnsi="Arial Narrow" w:cs="Arial Narrow"/>
          <w:spacing w:val="-2"/>
          <w:sz w:val="24"/>
          <w:szCs w:val="24"/>
        </w:rPr>
        <w:t>O</w:t>
      </w:r>
      <w:r w:rsidRPr="00612B60">
        <w:rPr>
          <w:rFonts w:ascii="Arial Narrow" w:eastAsia="MS UI Gothic" w:hAnsi="Arial Narrow" w:cs="Arial Narrow"/>
          <w:spacing w:val="1"/>
          <w:sz w:val="24"/>
          <w:szCs w:val="24"/>
        </w:rPr>
        <w:t>u</w:t>
      </w:r>
      <w:r w:rsidRPr="00612B60">
        <w:rPr>
          <w:rFonts w:ascii="Arial Narrow" w:eastAsia="MS UI Gothic" w:hAnsi="Arial Narrow" w:cs="Arial Narrow"/>
          <w:sz w:val="24"/>
          <w:szCs w:val="24"/>
        </w:rPr>
        <w:t>vra</w:t>
      </w:r>
      <w:r w:rsidRPr="00612B60">
        <w:rPr>
          <w:rFonts w:ascii="Arial Narrow" w:eastAsia="MS UI Gothic" w:hAnsi="Arial Narrow" w:cs="Arial Narrow"/>
          <w:spacing w:val="-1"/>
          <w:sz w:val="24"/>
          <w:szCs w:val="24"/>
        </w:rPr>
        <w:t>g</w:t>
      </w:r>
      <w:r w:rsidRPr="00612B60">
        <w:rPr>
          <w:rFonts w:ascii="Arial Narrow" w:eastAsia="MS UI Gothic" w:hAnsi="Arial Narrow" w:cs="Arial Narrow"/>
          <w:sz w:val="24"/>
          <w:szCs w:val="24"/>
        </w:rPr>
        <w:t xml:space="preserve">e </w:t>
      </w:r>
      <w:r w:rsidRPr="00612B60">
        <w:rPr>
          <w:rFonts w:ascii="Arial Narrow" w:eastAsia="MS UI Gothic" w:hAnsi="Arial Narrow" w:cs="Arial Narrow"/>
          <w:spacing w:val="-1"/>
          <w:sz w:val="24"/>
          <w:szCs w:val="24"/>
        </w:rPr>
        <w:t>o</w:t>
      </w:r>
      <w:r w:rsidRPr="00612B60">
        <w:rPr>
          <w:rFonts w:ascii="Arial Narrow" w:eastAsia="MS UI Gothic" w:hAnsi="Arial Narrow" w:cs="Arial Narrow"/>
          <w:sz w:val="24"/>
          <w:szCs w:val="24"/>
        </w:rPr>
        <w:t xml:space="preserve">u le </w:t>
      </w:r>
      <w:r w:rsidRPr="00612B60">
        <w:rPr>
          <w:rFonts w:ascii="Arial Narrow" w:eastAsia="MS UI Gothic" w:hAnsi="Arial Narrow" w:cs="Arial Narrow"/>
          <w:spacing w:val="-1"/>
          <w:sz w:val="24"/>
          <w:szCs w:val="24"/>
        </w:rPr>
        <w:t>M</w:t>
      </w:r>
      <w:r w:rsidRPr="00612B60">
        <w:rPr>
          <w:rFonts w:ascii="Arial Narrow" w:eastAsia="MS UI Gothic" w:hAnsi="Arial Narrow" w:cs="Arial Narrow"/>
          <w:spacing w:val="1"/>
          <w:sz w:val="24"/>
          <w:szCs w:val="24"/>
        </w:rPr>
        <w:t>a</w:t>
      </w:r>
      <w:r w:rsidRPr="00612B60">
        <w:rPr>
          <w:rFonts w:ascii="Arial Narrow" w:eastAsia="MS UI Gothic" w:hAnsi="Arial Narrow" w:cs="Arial Narrow"/>
          <w:sz w:val="24"/>
          <w:szCs w:val="24"/>
        </w:rPr>
        <w:t>î</w:t>
      </w:r>
      <w:r w:rsidRPr="00612B60">
        <w:rPr>
          <w:rFonts w:ascii="Arial Narrow" w:eastAsia="MS UI Gothic" w:hAnsi="Arial Narrow" w:cs="Arial Narrow"/>
          <w:spacing w:val="1"/>
          <w:sz w:val="24"/>
          <w:szCs w:val="24"/>
        </w:rPr>
        <w:t>t</w:t>
      </w:r>
      <w:r w:rsidRPr="00612B60">
        <w:rPr>
          <w:rFonts w:ascii="Arial Narrow" w:eastAsia="MS UI Gothic" w:hAnsi="Arial Narrow" w:cs="Arial Narrow"/>
          <w:sz w:val="24"/>
          <w:szCs w:val="24"/>
        </w:rPr>
        <w:t xml:space="preserve">re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z w:val="24"/>
          <w:szCs w:val="24"/>
        </w:rPr>
        <w:t>’</w:t>
      </w:r>
      <w:r w:rsidRPr="00612B60">
        <w:rPr>
          <w:rFonts w:ascii="Arial Narrow" w:eastAsia="MS UI Gothic" w:hAnsi="Arial Narrow" w:cs="Arial Narrow"/>
          <w:spacing w:val="-2"/>
          <w:sz w:val="24"/>
          <w:szCs w:val="24"/>
        </w:rPr>
        <w:t>O</w:t>
      </w:r>
      <w:r w:rsidRPr="00612B60">
        <w:rPr>
          <w:rFonts w:ascii="Arial Narrow" w:eastAsia="MS UI Gothic" w:hAnsi="Arial Narrow" w:cs="Arial Narrow"/>
          <w:spacing w:val="1"/>
          <w:sz w:val="24"/>
          <w:szCs w:val="24"/>
        </w:rPr>
        <w:t>u</w:t>
      </w:r>
      <w:r w:rsidRPr="00612B60">
        <w:rPr>
          <w:rFonts w:ascii="Arial Narrow" w:eastAsia="MS UI Gothic" w:hAnsi="Arial Narrow" w:cs="Arial Narrow"/>
          <w:sz w:val="24"/>
          <w:szCs w:val="24"/>
        </w:rPr>
        <w:t>vra</w:t>
      </w:r>
      <w:r w:rsidRPr="00612B60">
        <w:rPr>
          <w:rFonts w:ascii="Arial Narrow" w:eastAsia="MS UI Gothic" w:hAnsi="Arial Narrow" w:cs="Arial Narrow"/>
          <w:spacing w:val="-1"/>
          <w:sz w:val="24"/>
          <w:szCs w:val="24"/>
        </w:rPr>
        <w:t>g</w:t>
      </w:r>
      <w:r w:rsidRPr="00612B60">
        <w:rPr>
          <w:rFonts w:ascii="Arial Narrow" w:eastAsia="MS UI Gothic" w:hAnsi="Arial Narrow" w:cs="Arial Narrow"/>
          <w:sz w:val="24"/>
          <w:szCs w:val="24"/>
        </w:rPr>
        <w:t>e Dél</w:t>
      </w:r>
      <w:r w:rsidRPr="00612B60">
        <w:rPr>
          <w:rFonts w:ascii="Arial Narrow" w:eastAsia="MS UI Gothic" w:hAnsi="Arial Narrow" w:cs="Arial Narrow"/>
          <w:spacing w:val="-1"/>
          <w:sz w:val="24"/>
          <w:szCs w:val="24"/>
        </w:rPr>
        <w:t>é</w:t>
      </w:r>
      <w:r w:rsidRPr="00612B60">
        <w:rPr>
          <w:rFonts w:ascii="Arial Narrow" w:eastAsia="MS UI Gothic" w:hAnsi="Arial Narrow" w:cs="Arial Narrow"/>
          <w:spacing w:val="1"/>
          <w:sz w:val="24"/>
          <w:szCs w:val="24"/>
        </w:rPr>
        <w:t>g</w:t>
      </w:r>
      <w:r w:rsidRPr="00612B60">
        <w:rPr>
          <w:rFonts w:ascii="Arial Narrow" w:eastAsia="MS UI Gothic" w:hAnsi="Arial Narrow" w:cs="Arial Narrow"/>
          <w:spacing w:val="-1"/>
          <w:sz w:val="24"/>
          <w:szCs w:val="24"/>
        </w:rPr>
        <w:t>u</w:t>
      </w:r>
      <w:r w:rsidRPr="00612B60">
        <w:rPr>
          <w:rFonts w:ascii="Arial Narrow" w:eastAsia="MS UI Gothic" w:hAnsi="Arial Narrow" w:cs="Arial Narrow"/>
          <w:sz w:val="24"/>
          <w:szCs w:val="24"/>
        </w:rPr>
        <w:t xml:space="preserve">é </w:t>
      </w:r>
      <w:r w:rsidRPr="00612B60">
        <w:rPr>
          <w:rFonts w:ascii="Arial Narrow" w:eastAsia="MS UI Gothic" w:hAnsi="Arial Narrow" w:cs="Arial Narrow"/>
          <w:spacing w:val="1"/>
          <w:sz w:val="24"/>
          <w:szCs w:val="24"/>
        </w:rPr>
        <w:t>pou</w:t>
      </w:r>
      <w:r w:rsidRPr="00612B60">
        <w:rPr>
          <w:rFonts w:ascii="Arial Narrow" w:eastAsia="MS UI Gothic" w:hAnsi="Arial Narrow" w:cs="Arial Narrow"/>
          <w:sz w:val="24"/>
          <w:szCs w:val="24"/>
        </w:rPr>
        <w:t xml:space="preserve">r </w:t>
      </w:r>
      <w:r w:rsidRPr="00612B60">
        <w:rPr>
          <w:rFonts w:ascii="Arial Narrow" w:eastAsia="MS UI Gothic" w:hAnsi="Arial Narrow" w:cs="Arial Narrow"/>
          <w:spacing w:val="-1"/>
          <w:sz w:val="24"/>
          <w:szCs w:val="24"/>
        </w:rPr>
        <w:t>r</w:t>
      </w:r>
      <w:r w:rsidRPr="00612B60">
        <w:rPr>
          <w:rFonts w:ascii="Arial Narrow" w:eastAsia="MS UI Gothic" w:hAnsi="Arial Narrow" w:cs="Arial Narrow"/>
          <w:sz w:val="24"/>
          <w:szCs w:val="24"/>
        </w:rPr>
        <w:t>er</w:t>
      </w:r>
      <w:r w:rsidRPr="00612B60">
        <w:rPr>
          <w:rFonts w:ascii="Arial Narrow" w:eastAsia="MS UI Gothic" w:hAnsi="Arial Narrow" w:cs="Arial Narrow"/>
          <w:spacing w:val="-2"/>
          <w:sz w:val="24"/>
          <w:szCs w:val="24"/>
        </w:rPr>
        <w:t>e</w:t>
      </w:r>
      <w:r w:rsidRPr="00612B60">
        <w:rPr>
          <w:rFonts w:ascii="Arial Narrow" w:eastAsia="MS UI Gothic" w:hAnsi="Arial Narrow" w:cs="Arial Narrow"/>
          <w:spacing w:val="1"/>
          <w:sz w:val="24"/>
          <w:szCs w:val="24"/>
        </w:rPr>
        <w:t>po</w:t>
      </w:r>
      <w:r w:rsidRPr="00612B60">
        <w:rPr>
          <w:rFonts w:ascii="Arial Narrow" w:eastAsia="MS UI Gothic" w:hAnsi="Arial Narrow" w:cs="Arial Narrow"/>
          <w:sz w:val="24"/>
          <w:szCs w:val="24"/>
        </w:rPr>
        <w:t>r</w:t>
      </w:r>
      <w:r w:rsidRPr="00612B60">
        <w:rPr>
          <w:rFonts w:ascii="Arial Narrow" w:eastAsia="MS UI Gothic" w:hAnsi="Arial Narrow" w:cs="Arial Narrow"/>
          <w:spacing w:val="-3"/>
          <w:sz w:val="24"/>
          <w:szCs w:val="24"/>
        </w:rPr>
        <w:t>t</w:t>
      </w:r>
      <w:r w:rsidRPr="00612B60">
        <w:rPr>
          <w:rFonts w:ascii="Arial Narrow" w:eastAsia="MS UI Gothic" w:hAnsi="Arial Narrow" w:cs="Arial Narrow"/>
          <w:spacing w:val="1"/>
          <w:sz w:val="24"/>
          <w:szCs w:val="24"/>
        </w:rPr>
        <w:t>e</w:t>
      </w:r>
      <w:r w:rsidRPr="00612B60">
        <w:rPr>
          <w:rFonts w:ascii="Arial Narrow" w:eastAsia="MS UI Gothic" w:hAnsi="Arial Narrow" w:cs="Arial Narrow"/>
          <w:sz w:val="24"/>
          <w:szCs w:val="24"/>
        </w:rPr>
        <w:t xml:space="preserve">r, </w:t>
      </w:r>
      <w:r w:rsidRPr="00612B60">
        <w:rPr>
          <w:rFonts w:ascii="Arial Narrow" w:eastAsia="MS UI Gothic" w:hAnsi="Arial Narrow" w:cs="Arial Narrow"/>
          <w:spacing w:val="-1"/>
          <w:sz w:val="24"/>
          <w:szCs w:val="24"/>
        </w:rPr>
        <w:t>a</w:t>
      </w:r>
      <w:r w:rsidRPr="00612B60">
        <w:rPr>
          <w:rFonts w:ascii="Arial Narrow" w:eastAsia="MS UI Gothic" w:hAnsi="Arial Narrow" w:cs="Arial Narrow"/>
          <w:spacing w:val="1"/>
          <w:sz w:val="24"/>
          <w:szCs w:val="24"/>
        </w:rPr>
        <w:t>u</w:t>
      </w:r>
      <w:r w:rsidRPr="00612B60">
        <w:rPr>
          <w:rFonts w:ascii="Arial Narrow" w:eastAsia="MS UI Gothic" w:hAnsi="Arial Narrow" w:cs="Arial Narrow"/>
          <w:sz w:val="24"/>
          <w:szCs w:val="24"/>
        </w:rPr>
        <w:t>t</w:t>
      </w:r>
      <w:r w:rsidRPr="00612B60">
        <w:rPr>
          <w:rFonts w:ascii="Arial Narrow" w:eastAsia="MS UI Gothic" w:hAnsi="Arial Narrow" w:cs="Arial Narrow"/>
          <w:spacing w:val="-1"/>
          <w:sz w:val="24"/>
          <w:szCs w:val="24"/>
        </w:rPr>
        <w:t>a</w:t>
      </w:r>
      <w:r w:rsidRPr="00612B60">
        <w:rPr>
          <w:rFonts w:ascii="Arial Narrow" w:eastAsia="MS UI Gothic" w:hAnsi="Arial Narrow" w:cs="Arial Narrow"/>
          <w:spacing w:val="1"/>
          <w:sz w:val="24"/>
          <w:szCs w:val="24"/>
        </w:rPr>
        <w:t>n</w:t>
      </w:r>
      <w:r w:rsidRPr="00612B60">
        <w:rPr>
          <w:rFonts w:ascii="Arial Narrow" w:eastAsia="MS UI Gothic" w:hAnsi="Arial Narrow" w:cs="Arial Narrow"/>
          <w:sz w:val="24"/>
          <w:szCs w:val="24"/>
        </w:rPr>
        <w:t xml:space="preserve">t </w:t>
      </w:r>
      <w:r w:rsidRPr="00612B60">
        <w:rPr>
          <w:rFonts w:ascii="Arial Narrow" w:eastAsia="MS UI Gothic" w:hAnsi="Arial Narrow" w:cs="Arial Narrow"/>
          <w:spacing w:val="1"/>
          <w:sz w:val="24"/>
          <w:szCs w:val="24"/>
        </w:rPr>
        <w:t>qu</w:t>
      </w:r>
      <w:r w:rsidRPr="00612B60">
        <w:rPr>
          <w:rFonts w:ascii="Arial Narrow" w:eastAsia="MS UI Gothic" w:hAnsi="Arial Narrow" w:cs="Arial Narrow"/>
          <w:sz w:val="24"/>
          <w:szCs w:val="24"/>
        </w:rPr>
        <w:t xml:space="preserve">e </w:t>
      </w:r>
      <w:r w:rsidRPr="00612B60">
        <w:rPr>
          <w:rFonts w:ascii="Arial Narrow" w:eastAsia="MS UI Gothic" w:hAnsi="Arial Narrow" w:cs="Arial Narrow"/>
          <w:spacing w:val="1"/>
          <w:sz w:val="24"/>
          <w:szCs w:val="24"/>
        </w:rPr>
        <w:t>né</w:t>
      </w:r>
      <w:r w:rsidRPr="00612B60">
        <w:rPr>
          <w:rFonts w:ascii="Arial Narrow" w:eastAsia="MS UI Gothic" w:hAnsi="Arial Narrow" w:cs="Arial Narrow"/>
          <w:sz w:val="24"/>
          <w:szCs w:val="24"/>
        </w:rPr>
        <w:t>c</w:t>
      </w:r>
      <w:r w:rsidRPr="00612B60">
        <w:rPr>
          <w:rFonts w:ascii="Arial Narrow" w:eastAsia="MS UI Gothic" w:hAnsi="Arial Narrow" w:cs="Arial Narrow"/>
          <w:spacing w:val="1"/>
          <w:sz w:val="24"/>
          <w:szCs w:val="24"/>
        </w:rPr>
        <w:t>e</w:t>
      </w:r>
      <w:r w:rsidRPr="00612B60">
        <w:rPr>
          <w:rFonts w:ascii="Arial Narrow" w:eastAsia="MS UI Gothic" w:hAnsi="Arial Narrow" w:cs="Arial Narrow"/>
          <w:sz w:val="24"/>
          <w:szCs w:val="24"/>
        </w:rPr>
        <w:t>s</w:t>
      </w:r>
      <w:r w:rsidRPr="00612B60">
        <w:rPr>
          <w:rFonts w:ascii="Arial Narrow" w:eastAsia="MS UI Gothic" w:hAnsi="Arial Narrow" w:cs="Arial Narrow"/>
          <w:spacing w:val="-2"/>
          <w:sz w:val="24"/>
          <w:szCs w:val="24"/>
        </w:rPr>
        <w:t>s</w:t>
      </w:r>
      <w:r w:rsidRPr="00612B60">
        <w:rPr>
          <w:rFonts w:ascii="Arial Narrow" w:eastAsia="MS UI Gothic" w:hAnsi="Arial Narrow" w:cs="Arial Narrow"/>
          <w:spacing w:val="1"/>
          <w:sz w:val="24"/>
          <w:szCs w:val="24"/>
        </w:rPr>
        <w:t>a</w:t>
      </w:r>
      <w:r w:rsidRPr="00612B60">
        <w:rPr>
          <w:rFonts w:ascii="Arial Narrow" w:eastAsia="MS UI Gothic" w:hAnsi="Arial Narrow" w:cs="Arial Narrow"/>
          <w:sz w:val="24"/>
          <w:szCs w:val="24"/>
        </w:rPr>
        <w:t>i</w:t>
      </w:r>
      <w:r w:rsidRPr="00612B60">
        <w:rPr>
          <w:rFonts w:ascii="Arial Narrow" w:eastAsia="MS UI Gothic" w:hAnsi="Arial Narrow" w:cs="Arial Narrow"/>
          <w:spacing w:val="-1"/>
          <w:sz w:val="24"/>
          <w:szCs w:val="24"/>
        </w:rPr>
        <w:t>r</w:t>
      </w:r>
      <w:r w:rsidRPr="00612B60">
        <w:rPr>
          <w:rFonts w:ascii="Arial Narrow" w:eastAsia="MS UI Gothic" w:hAnsi="Arial Narrow" w:cs="Arial Narrow"/>
          <w:spacing w:val="1"/>
          <w:sz w:val="24"/>
          <w:szCs w:val="24"/>
        </w:rPr>
        <w:t>e</w:t>
      </w:r>
      <w:r w:rsidRPr="00612B60">
        <w:rPr>
          <w:rFonts w:ascii="Arial Narrow" w:eastAsia="MS UI Gothic" w:hAnsi="Arial Narrow" w:cs="Arial Narrow"/>
          <w:sz w:val="24"/>
          <w:szCs w:val="24"/>
        </w:rPr>
        <w:t xml:space="preserve">, la </w:t>
      </w:r>
      <w:r w:rsidRPr="00612B60">
        <w:rPr>
          <w:rFonts w:ascii="Arial Narrow" w:eastAsia="MS UI Gothic" w:hAnsi="Arial Narrow" w:cs="Arial Narrow"/>
          <w:spacing w:val="1"/>
          <w:sz w:val="24"/>
          <w:szCs w:val="24"/>
        </w:rPr>
        <w:t>da</w:t>
      </w:r>
      <w:r w:rsidRPr="00612B60">
        <w:rPr>
          <w:rFonts w:ascii="Arial Narrow" w:eastAsia="MS UI Gothic" w:hAnsi="Arial Narrow" w:cs="Arial Narrow"/>
          <w:spacing w:val="-2"/>
          <w:sz w:val="24"/>
          <w:szCs w:val="24"/>
        </w:rPr>
        <w:t>t</w:t>
      </w:r>
      <w:r w:rsidRPr="00612B60">
        <w:rPr>
          <w:rFonts w:ascii="Arial Narrow" w:eastAsia="MS UI Gothic" w:hAnsi="Arial Narrow" w:cs="Arial Narrow"/>
          <w:sz w:val="24"/>
          <w:szCs w:val="24"/>
        </w:rPr>
        <w:t>e li</w:t>
      </w:r>
      <w:r w:rsidRPr="00612B60">
        <w:rPr>
          <w:rFonts w:ascii="Arial Narrow" w:eastAsia="MS UI Gothic" w:hAnsi="Arial Narrow" w:cs="Arial Narrow"/>
          <w:spacing w:val="-1"/>
          <w:sz w:val="24"/>
          <w:szCs w:val="24"/>
        </w:rPr>
        <w:t>m</w:t>
      </w:r>
      <w:r w:rsidRPr="00612B60">
        <w:rPr>
          <w:rFonts w:ascii="Arial Narrow" w:eastAsia="MS UI Gothic" w:hAnsi="Arial Narrow" w:cs="Arial Narrow"/>
          <w:sz w:val="24"/>
          <w:szCs w:val="24"/>
        </w:rPr>
        <w:t>ite</w:t>
      </w:r>
      <w:r w:rsidRPr="00612B60">
        <w:rPr>
          <w:rFonts w:ascii="Arial Narrow" w:eastAsia="MS UI Gothic" w:hAnsi="Arial Narrow" w:cs="Arial Narrow"/>
          <w:spacing w:val="1"/>
          <w:sz w:val="24"/>
          <w:szCs w:val="24"/>
        </w:rPr>
        <w:t xml:space="preserve"> d</w:t>
      </w:r>
      <w:r w:rsidRPr="00612B60">
        <w:rPr>
          <w:rFonts w:ascii="Arial Narrow" w:eastAsia="MS UI Gothic" w:hAnsi="Arial Narrow" w:cs="Arial Narrow"/>
          <w:sz w:val="24"/>
          <w:szCs w:val="24"/>
        </w:rPr>
        <w:t xml:space="preserve">e </w:t>
      </w:r>
      <w:r w:rsidRPr="00612B60">
        <w:rPr>
          <w:rFonts w:ascii="Arial Narrow" w:eastAsia="MS UI Gothic" w:hAnsi="Arial Narrow" w:cs="Arial Narrow"/>
          <w:spacing w:val="1"/>
          <w:sz w:val="24"/>
          <w:szCs w:val="24"/>
        </w:rPr>
        <w:t>dé</w:t>
      </w:r>
      <w:r w:rsidRPr="00612B60">
        <w:rPr>
          <w:rFonts w:ascii="Arial Narrow" w:eastAsia="MS UI Gothic" w:hAnsi="Arial Narrow" w:cs="Arial Narrow"/>
          <w:spacing w:val="-1"/>
          <w:sz w:val="24"/>
          <w:szCs w:val="24"/>
        </w:rPr>
        <w:t>p</w:t>
      </w:r>
      <w:r w:rsidRPr="00612B60">
        <w:rPr>
          <w:rFonts w:ascii="Arial Narrow" w:eastAsia="MS UI Gothic" w:hAnsi="Arial Narrow" w:cs="Arial Narrow"/>
          <w:spacing w:val="1"/>
          <w:sz w:val="24"/>
          <w:szCs w:val="24"/>
        </w:rPr>
        <w:t>ô</w:t>
      </w:r>
      <w:r w:rsidRPr="00612B60">
        <w:rPr>
          <w:rFonts w:ascii="Arial Narrow" w:eastAsia="MS UI Gothic" w:hAnsi="Arial Narrow" w:cs="Arial Narrow"/>
          <w:sz w:val="24"/>
          <w:szCs w:val="24"/>
        </w:rPr>
        <w:t xml:space="preserve">t </w:t>
      </w:r>
      <w:r w:rsidRPr="00612B60">
        <w:rPr>
          <w:rFonts w:ascii="Arial Narrow" w:eastAsia="MS UI Gothic" w:hAnsi="Arial Narrow" w:cs="Arial Narrow"/>
          <w:spacing w:val="1"/>
          <w:sz w:val="24"/>
          <w:szCs w:val="24"/>
        </w:rPr>
        <w:t>de</w:t>
      </w:r>
      <w:r w:rsidRPr="00612B60">
        <w:rPr>
          <w:rFonts w:ascii="Arial Narrow" w:eastAsia="MS UI Gothic" w:hAnsi="Arial Narrow" w:cs="Arial Narrow"/>
          <w:sz w:val="24"/>
          <w:szCs w:val="24"/>
        </w:rPr>
        <w:t xml:space="preserve">s </w:t>
      </w:r>
      <w:r w:rsidRPr="00612B60">
        <w:rPr>
          <w:rFonts w:ascii="Arial Narrow" w:eastAsia="MS UI Gothic" w:hAnsi="Arial Narrow" w:cs="Arial Narrow"/>
          <w:spacing w:val="-1"/>
          <w:sz w:val="24"/>
          <w:szCs w:val="24"/>
        </w:rPr>
        <w:t>o</w:t>
      </w:r>
      <w:r w:rsidRPr="00612B60">
        <w:rPr>
          <w:rFonts w:ascii="Arial Narrow" w:eastAsia="MS UI Gothic" w:hAnsi="Arial Narrow" w:cs="Arial Narrow"/>
          <w:sz w:val="24"/>
          <w:szCs w:val="24"/>
        </w:rPr>
        <w:t>f</w:t>
      </w:r>
      <w:r w:rsidRPr="00612B60">
        <w:rPr>
          <w:rFonts w:ascii="Arial Narrow" w:eastAsia="MS UI Gothic" w:hAnsi="Arial Narrow" w:cs="Arial Narrow"/>
          <w:spacing w:val="1"/>
          <w:sz w:val="24"/>
          <w:szCs w:val="24"/>
        </w:rPr>
        <w:t>f</w:t>
      </w:r>
      <w:r w:rsidRPr="00612B60">
        <w:rPr>
          <w:rFonts w:ascii="Arial Narrow" w:eastAsia="MS UI Gothic" w:hAnsi="Arial Narrow" w:cs="Arial Narrow"/>
          <w:sz w:val="24"/>
          <w:szCs w:val="24"/>
        </w:rPr>
        <w:t xml:space="preserve">res, </w:t>
      </w:r>
      <w:r w:rsidRPr="00612B60">
        <w:rPr>
          <w:rFonts w:ascii="Arial Narrow" w:eastAsia="MS UI Gothic" w:hAnsi="Arial Narrow" w:cs="Arial Narrow"/>
          <w:spacing w:val="-2"/>
          <w:sz w:val="24"/>
          <w:szCs w:val="24"/>
        </w:rPr>
        <w:t>c</w:t>
      </w:r>
      <w:r w:rsidRPr="00612B60">
        <w:rPr>
          <w:rFonts w:ascii="Arial Narrow" w:eastAsia="MS UI Gothic" w:hAnsi="Arial Narrow" w:cs="Arial Narrow"/>
          <w:spacing w:val="1"/>
          <w:sz w:val="24"/>
          <w:szCs w:val="24"/>
        </w:rPr>
        <w:t>on</w:t>
      </w:r>
      <w:r w:rsidRPr="00612B60">
        <w:rPr>
          <w:rFonts w:ascii="Arial Narrow" w:eastAsia="MS UI Gothic" w:hAnsi="Arial Narrow" w:cs="Arial Narrow"/>
          <w:spacing w:val="-2"/>
          <w:sz w:val="24"/>
          <w:szCs w:val="24"/>
        </w:rPr>
        <w:t>f</w:t>
      </w:r>
      <w:r w:rsidRPr="00612B60">
        <w:rPr>
          <w:rFonts w:ascii="Arial Narrow" w:eastAsia="MS UI Gothic" w:hAnsi="Arial Narrow" w:cs="Arial Narrow"/>
          <w:spacing w:val="1"/>
          <w:sz w:val="24"/>
          <w:szCs w:val="24"/>
        </w:rPr>
        <w:t>o</w:t>
      </w:r>
      <w:r w:rsidRPr="00612B60">
        <w:rPr>
          <w:rFonts w:ascii="Arial Narrow" w:eastAsia="MS UI Gothic" w:hAnsi="Arial Narrow" w:cs="Arial Narrow"/>
          <w:sz w:val="24"/>
          <w:szCs w:val="24"/>
        </w:rPr>
        <w:t>r</w:t>
      </w:r>
      <w:r w:rsidRPr="00612B60">
        <w:rPr>
          <w:rFonts w:ascii="Arial Narrow" w:eastAsia="MS UI Gothic" w:hAnsi="Arial Narrow" w:cs="Arial Narrow"/>
          <w:spacing w:val="-1"/>
          <w:sz w:val="24"/>
          <w:szCs w:val="24"/>
        </w:rPr>
        <w:t>m</w:t>
      </w:r>
      <w:r w:rsidRPr="00612B60">
        <w:rPr>
          <w:rFonts w:ascii="Arial Narrow" w:eastAsia="MS UI Gothic" w:hAnsi="Arial Narrow" w:cs="Arial Narrow"/>
          <w:spacing w:val="1"/>
          <w:sz w:val="24"/>
          <w:szCs w:val="24"/>
        </w:rPr>
        <w:t>é</w:t>
      </w:r>
      <w:r w:rsidRPr="00612B60">
        <w:rPr>
          <w:rFonts w:ascii="Arial Narrow" w:eastAsia="MS UI Gothic" w:hAnsi="Arial Narrow" w:cs="Arial Narrow"/>
          <w:spacing w:val="-1"/>
          <w:sz w:val="24"/>
          <w:szCs w:val="24"/>
        </w:rPr>
        <w:t>m</w:t>
      </w:r>
      <w:r w:rsidRPr="00612B60">
        <w:rPr>
          <w:rFonts w:ascii="Arial Narrow" w:eastAsia="MS UI Gothic" w:hAnsi="Arial Narrow" w:cs="Arial Narrow"/>
          <w:spacing w:val="1"/>
          <w:sz w:val="24"/>
          <w:szCs w:val="24"/>
        </w:rPr>
        <w:t>en</w:t>
      </w:r>
      <w:r w:rsidRPr="00612B60">
        <w:rPr>
          <w:rFonts w:ascii="Arial Narrow" w:eastAsia="MS UI Gothic" w:hAnsi="Arial Narrow" w:cs="Arial Narrow"/>
          <w:sz w:val="24"/>
          <w:szCs w:val="24"/>
        </w:rPr>
        <w:t xml:space="preserve">t </w:t>
      </w:r>
      <w:r w:rsidRPr="00612B60">
        <w:rPr>
          <w:rFonts w:ascii="Arial Narrow" w:eastAsia="MS UI Gothic" w:hAnsi="Arial Narrow" w:cs="Arial Narrow"/>
          <w:spacing w:val="-1"/>
          <w:sz w:val="24"/>
          <w:szCs w:val="24"/>
        </w:rPr>
        <w:t>a</w:t>
      </w:r>
      <w:r w:rsidRPr="00612B60">
        <w:rPr>
          <w:rFonts w:ascii="Arial Narrow" w:eastAsia="MS UI Gothic" w:hAnsi="Arial Narrow" w:cs="Arial Narrow"/>
          <w:spacing w:val="1"/>
          <w:sz w:val="24"/>
          <w:szCs w:val="24"/>
        </w:rPr>
        <w:t>u</w:t>
      </w:r>
      <w:r w:rsidRPr="00612B60">
        <w:rPr>
          <w:rFonts w:ascii="Arial Narrow" w:eastAsia="MS UI Gothic" w:hAnsi="Arial Narrow" w:cs="Arial Narrow"/>
          <w:sz w:val="24"/>
          <w:szCs w:val="24"/>
        </w:rPr>
        <w:t xml:space="preserve">x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z w:val="24"/>
          <w:szCs w:val="24"/>
        </w:rPr>
        <w:t>is</w:t>
      </w:r>
      <w:r w:rsidRPr="00612B60">
        <w:rPr>
          <w:rFonts w:ascii="Arial Narrow" w:eastAsia="MS UI Gothic" w:hAnsi="Arial Narrow" w:cs="Arial Narrow"/>
          <w:spacing w:val="-2"/>
          <w:sz w:val="24"/>
          <w:szCs w:val="24"/>
        </w:rPr>
        <w:t>p</w:t>
      </w:r>
      <w:r w:rsidRPr="00612B60">
        <w:rPr>
          <w:rFonts w:ascii="Arial Narrow" w:eastAsia="MS UI Gothic" w:hAnsi="Arial Narrow" w:cs="Arial Narrow"/>
          <w:spacing w:val="1"/>
          <w:sz w:val="24"/>
          <w:szCs w:val="24"/>
        </w:rPr>
        <w:t>o</w:t>
      </w:r>
      <w:r w:rsidRPr="00612B60">
        <w:rPr>
          <w:rFonts w:ascii="Arial Narrow" w:eastAsia="MS UI Gothic" w:hAnsi="Arial Narrow" w:cs="Arial Narrow"/>
          <w:sz w:val="24"/>
          <w:szCs w:val="24"/>
        </w:rPr>
        <w:t>sitio</w:t>
      </w:r>
      <w:r w:rsidRPr="00612B60">
        <w:rPr>
          <w:rFonts w:ascii="Arial Narrow" w:eastAsia="MS UI Gothic" w:hAnsi="Arial Narrow" w:cs="Arial Narrow"/>
          <w:spacing w:val="1"/>
          <w:sz w:val="24"/>
          <w:szCs w:val="24"/>
        </w:rPr>
        <w:t>n</w:t>
      </w:r>
      <w:r w:rsidRPr="00612B60">
        <w:rPr>
          <w:rFonts w:ascii="Arial Narrow" w:eastAsia="MS UI Gothic" w:hAnsi="Arial Narrow" w:cs="Arial Narrow"/>
          <w:sz w:val="24"/>
          <w:szCs w:val="24"/>
        </w:rPr>
        <w:t xml:space="preserve">s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z w:val="24"/>
          <w:szCs w:val="24"/>
        </w:rPr>
        <w:t>e l</w:t>
      </w:r>
      <w:r w:rsidRPr="00612B60">
        <w:rPr>
          <w:rFonts w:ascii="Arial Narrow" w:eastAsia="MS UI Gothic" w:hAnsi="Arial Narrow" w:cs="Arial Narrow"/>
          <w:spacing w:val="-1"/>
          <w:sz w:val="24"/>
          <w:szCs w:val="24"/>
        </w:rPr>
        <w:t>’</w:t>
      </w:r>
      <w:r w:rsidRPr="00612B60">
        <w:rPr>
          <w:rFonts w:ascii="Arial Narrow" w:eastAsia="MS UI Gothic" w:hAnsi="Arial Narrow" w:cs="Arial Narrow"/>
          <w:spacing w:val="-2"/>
          <w:sz w:val="24"/>
          <w:szCs w:val="24"/>
        </w:rPr>
        <w:t>A</w:t>
      </w:r>
      <w:r w:rsidRPr="00612B60">
        <w:rPr>
          <w:rFonts w:ascii="Arial Narrow" w:eastAsia="MS UI Gothic" w:hAnsi="Arial Narrow" w:cs="Arial Narrow"/>
          <w:sz w:val="24"/>
          <w:szCs w:val="24"/>
        </w:rPr>
        <w:t>rtic</w:t>
      </w:r>
      <w:r w:rsidRPr="00612B60">
        <w:rPr>
          <w:rFonts w:ascii="Arial Narrow" w:eastAsia="MS UI Gothic" w:hAnsi="Arial Narrow" w:cs="Arial Narrow"/>
          <w:spacing w:val="-1"/>
          <w:sz w:val="24"/>
          <w:szCs w:val="24"/>
        </w:rPr>
        <w:t>l</w:t>
      </w:r>
      <w:r w:rsidRPr="00612B60">
        <w:rPr>
          <w:rFonts w:ascii="Arial Narrow" w:eastAsia="MS UI Gothic" w:hAnsi="Arial Narrow" w:cs="Arial Narrow"/>
          <w:sz w:val="24"/>
          <w:szCs w:val="24"/>
        </w:rPr>
        <w:t>e</w:t>
      </w:r>
      <w:r w:rsidRPr="00612B60">
        <w:rPr>
          <w:rFonts w:ascii="Arial Narrow" w:eastAsia="MS UI Gothic" w:hAnsi="Arial Narrow" w:cs="Arial Narrow"/>
          <w:spacing w:val="1"/>
          <w:sz w:val="24"/>
          <w:szCs w:val="24"/>
        </w:rPr>
        <w:t xml:space="preserve"> 2</w:t>
      </w:r>
      <w:r w:rsidRPr="00612B60">
        <w:rPr>
          <w:rFonts w:ascii="Arial Narrow" w:eastAsia="MS UI Gothic" w:hAnsi="Arial Narrow" w:cs="Arial Narrow"/>
          <w:sz w:val="24"/>
          <w:szCs w:val="24"/>
        </w:rPr>
        <w:t xml:space="preserve">2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z w:val="24"/>
          <w:szCs w:val="24"/>
        </w:rPr>
        <w:t>u RG</w:t>
      </w:r>
      <w:r w:rsidRPr="00612B60">
        <w:rPr>
          <w:rFonts w:ascii="Arial Narrow" w:eastAsia="MS UI Gothic" w:hAnsi="Arial Narrow" w:cs="Arial Narrow"/>
          <w:spacing w:val="1"/>
          <w:sz w:val="24"/>
          <w:szCs w:val="24"/>
        </w:rPr>
        <w:t>A</w:t>
      </w:r>
      <w:r w:rsidRPr="00612B60">
        <w:rPr>
          <w:rFonts w:ascii="Arial Narrow" w:eastAsia="MS UI Gothic" w:hAnsi="Arial Narrow" w:cs="Arial Narrow"/>
          <w:spacing w:val="-2"/>
          <w:sz w:val="24"/>
          <w:szCs w:val="24"/>
        </w:rPr>
        <w:t>O</w:t>
      </w:r>
      <w:r w:rsidRPr="00612B60">
        <w:rPr>
          <w:rFonts w:ascii="Arial Narrow" w:eastAsia="MS UI Gothic" w:hAnsi="Arial Narrow" w:cs="Arial Narrow"/>
          <w:sz w:val="24"/>
          <w:szCs w:val="24"/>
        </w:rPr>
        <w:t>.</w:t>
      </w:r>
    </w:p>
    <w:p w14:paraId="5E0ACD69" w14:textId="77777777" w:rsidR="000F4527" w:rsidRPr="00612B60" w:rsidRDefault="000F4527" w:rsidP="000F4527">
      <w:pPr>
        <w:tabs>
          <w:tab w:val="right" w:leader="dot" w:pos="9911"/>
        </w:tabs>
        <w:autoSpaceDE w:val="0"/>
        <w:autoSpaceDN w:val="0"/>
        <w:adjustRightInd w:val="0"/>
        <w:spacing w:before="120" w:after="120" w:line="240" w:lineRule="auto"/>
        <w:jc w:val="center"/>
        <w:rPr>
          <w:rFonts w:ascii="Times New Roman" w:eastAsia="MS UI Gothic" w:hAnsi="Times New Roman" w:cs="Times New Roman"/>
          <w:b/>
          <w:bCs/>
        </w:rPr>
      </w:pPr>
    </w:p>
    <w:p w14:paraId="5F7728D5" w14:textId="77777777" w:rsidR="000F4527" w:rsidRPr="00612B60" w:rsidRDefault="000F4527" w:rsidP="000F4527">
      <w:pPr>
        <w:tabs>
          <w:tab w:val="right" w:leader="dot" w:pos="9911"/>
        </w:tabs>
        <w:autoSpaceDE w:val="0"/>
        <w:autoSpaceDN w:val="0"/>
        <w:adjustRightInd w:val="0"/>
        <w:spacing w:before="120" w:after="120" w:line="240" w:lineRule="auto"/>
        <w:jc w:val="center"/>
        <w:rPr>
          <w:rFonts w:ascii="Times New Roman" w:eastAsia="MS UI Gothic" w:hAnsi="Times New Roman" w:cs="Times New Roman"/>
          <w:b/>
          <w:bCs/>
        </w:rPr>
      </w:pPr>
    </w:p>
    <w:p w14:paraId="79665E99" w14:textId="77777777" w:rsidR="000F4527" w:rsidRPr="00612B60" w:rsidRDefault="000F4527" w:rsidP="000F4527">
      <w:pPr>
        <w:tabs>
          <w:tab w:val="right" w:leader="dot" w:pos="9911"/>
        </w:tabs>
        <w:autoSpaceDE w:val="0"/>
        <w:autoSpaceDN w:val="0"/>
        <w:adjustRightInd w:val="0"/>
        <w:spacing w:before="120" w:after="120" w:line="240" w:lineRule="auto"/>
        <w:jc w:val="center"/>
        <w:rPr>
          <w:rFonts w:ascii="Times New Roman" w:eastAsia="MS UI Gothic" w:hAnsi="Times New Roman" w:cs="Times New Roman"/>
          <w:b/>
          <w:bCs/>
        </w:rPr>
      </w:pPr>
    </w:p>
    <w:p w14:paraId="67481103" w14:textId="77777777" w:rsidR="000F4527" w:rsidRPr="00612B60" w:rsidRDefault="000F4527" w:rsidP="000F4527">
      <w:pPr>
        <w:tabs>
          <w:tab w:val="right" w:leader="dot" w:pos="9911"/>
        </w:tabs>
        <w:autoSpaceDE w:val="0"/>
        <w:autoSpaceDN w:val="0"/>
        <w:adjustRightInd w:val="0"/>
        <w:spacing w:before="120" w:after="120" w:line="240" w:lineRule="auto"/>
        <w:jc w:val="center"/>
        <w:rPr>
          <w:rFonts w:ascii="Times New Roman" w:eastAsia="MS UI Gothic" w:hAnsi="Times New Roman" w:cs="Times New Roman"/>
          <w:b/>
          <w:bCs/>
        </w:rPr>
      </w:pPr>
    </w:p>
    <w:p w14:paraId="52C17CA0" w14:textId="77777777" w:rsidR="000F4527" w:rsidRPr="00612B60" w:rsidRDefault="000F4527" w:rsidP="000F4527">
      <w:pPr>
        <w:tabs>
          <w:tab w:val="right" w:leader="dot" w:pos="9911"/>
        </w:tabs>
        <w:autoSpaceDE w:val="0"/>
        <w:autoSpaceDN w:val="0"/>
        <w:adjustRightInd w:val="0"/>
        <w:spacing w:before="120" w:after="120" w:line="240" w:lineRule="auto"/>
        <w:jc w:val="center"/>
        <w:rPr>
          <w:rFonts w:ascii="Times New Roman" w:eastAsia="MS UI Gothic" w:hAnsi="Times New Roman" w:cs="Times New Roman"/>
          <w:b/>
          <w:bCs/>
        </w:rPr>
      </w:pPr>
      <w:r w:rsidRPr="00612B60">
        <w:rPr>
          <w:rFonts w:ascii="Times New Roman" w:eastAsia="MS UI Gothic" w:hAnsi="Times New Roman" w:cs="Times New Roman"/>
          <w:b/>
          <w:bCs/>
        </w:rPr>
        <w:lastRenderedPageBreak/>
        <w:t>C- PREPARATION DES OFFRES</w:t>
      </w:r>
    </w:p>
    <w:p w14:paraId="63D6EC7A" w14:textId="77777777" w:rsidR="000F4527" w:rsidRPr="00612B60" w:rsidRDefault="000F4527" w:rsidP="000F4527">
      <w:pPr>
        <w:autoSpaceDE w:val="0"/>
        <w:autoSpaceDN w:val="0"/>
        <w:adjustRightInd w:val="0"/>
        <w:spacing w:after="0" w:line="360" w:lineRule="auto"/>
        <w:jc w:val="both"/>
        <w:rPr>
          <w:rFonts w:ascii="Times New Roman" w:eastAsia="MS UI Gothic" w:hAnsi="Times New Roman" w:cs="Times New Roman"/>
          <w:b/>
          <w:bCs/>
        </w:rPr>
      </w:pPr>
      <w:r w:rsidRPr="00612B60">
        <w:rPr>
          <w:rFonts w:ascii="Times New Roman" w:eastAsia="MS UI Gothic" w:hAnsi="Times New Roman" w:cs="Times New Roman"/>
          <w:b/>
          <w:bCs/>
          <w:u w:val="single"/>
        </w:rPr>
        <w:t>Article 11</w:t>
      </w:r>
      <w:r w:rsidRPr="00612B60">
        <w:rPr>
          <w:rFonts w:ascii="Times New Roman" w:eastAsia="MS UI Gothic" w:hAnsi="Times New Roman" w:cs="Times New Roman"/>
          <w:b/>
          <w:bCs/>
        </w:rPr>
        <w:t> : Frais de soumission</w:t>
      </w:r>
    </w:p>
    <w:p w14:paraId="473AE2CE" w14:textId="77777777" w:rsidR="000F4527" w:rsidRPr="00612B60" w:rsidRDefault="000F4527" w:rsidP="000F4527">
      <w:pPr>
        <w:autoSpaceDE w:val="0"/>
        <w:autoSpaceDN w:val="0"/>
        <w:adjustRightInd w:val="0"/>
        <w:spacing w:after="0" w:line="360" w:lineRule="auto"/>
        <w:jc w:val="both"/>
        <w:rPr>
          <w:rFonts w:ascii="Times New Roman" w:eastAsia="MS UI Gothic" w:hAnsi="Times New Roman" w:cs="Times New Roman"/>
        </w:rPr>
      </w:pPr>
      <w:r w:rsidRPr="00612B60">
        <w:rPr>
          <w:rFonts w:ascii="Times New Roman" w:eastAsia="MS UI Gothic" w:hAnsi="Times New Roman" w:cs="Times New Roman"/>
        </w:rPr>
        <w:t>Le candidat supportera tous les frais afférents à la préparation et à la présentation de son offre, et l’Autorité Contractante n’est en aucun cas responsable de ces frais, ni tenu de les régler, quel que soit le déroulement ou l’issue de la procédure d’appel d’offres.</w:t>
      </w:r>
    </w:p>
    <w:p w14:paraId="391BD48D" w14:textId="77777777" w:rsidR="000F4527" w:rsidRPr="00612B60" w:rsidRDefault="000F4527" w:rsidP="000F4527">
      <w:pPr>
        <w:autoSpaceDE w:val="0"/>
        <w:autoSpaceDN w:val="0"/>
        <w:adjustRightInd w:val="0"/>
        <w:spacing w:after="0" w:line="360" w:lineRule="auto"/>
        <w:jc w:val="both"/>
        <w:rPr>
          <w:rFonts w:ascii="Times New Roman" w:eastAsia="MS UI Gothic" w:hAnsi="Times New Roman" w:cs="Times New Roman"/>
        </w:rPr>
      </w:pPr>
      <w:r w:rsidRPr="00612B60">
        <w:rPr>
          <w:rFonts w:ascii="Times New Roman" w:eastAsia="MS UI Gothic" w:hAnsi="Times New Roman" w:cs="Times New Roman"/>
          <w:b/>
          <w:bCs/>
          <w:u w:val="single"/>
        </w:rPr>
        <w:t>Article 12</w:t>
      </w:r>
      <w:r w:rsidRPr="00612B60">
        <w:rPr>
          <w:rFonts w:ascii="Times New Roman" w:eastAsia="MS UI Gothic" w:hAnsi="Times New Roman" w:cs="Times New Roman"/>
          <w:b/>
          <w:bCs/>
        </w:rPr>
        <w:t> : Langue de l’offre</w:t>
      </w:r>
    </w:p>
    <w:p w14:paraId="7BB5E548" w14:textId="77777777" w:rsidR="000F4527" w:rsidRPr="00612B60" w:rsidRDefault="000F4527" w:rsidP="000F4527">
      <w:pPr>
        <w:autoSpaceDE w:val="0"/>
        <w:autoSpaceDN w:val="0"/>
        <w:adjustRightInd w:val="0"/>
        <w:spacing w:before="120" w:after="0" w:line="360" w:lineRule="auto"/>
        <w:jc w:val="both"/>
        <w:rPr>
          <w:rFonts w:ascii="Times New Roman" w:eastAsia="MS UI Gothic" w:hAnsi="Times New Roman" w:cs="Times New Roman"/>
          <w:b/>
          <w:bCs/>
        </w:rPr>
      </w:pPr>
      <w:r w:rsidRPr="00612B60">
        <w:rPr>
          <w:rFonts w:ascii="Times New Roman" w:eastAsia="MS UI Gothic" w:hAnsi="Times New Roman" w:cs="Times New Roman"/>
        </w:rPr>
        <w:t>L’offre ainsi que toute correspondance et tout document, échangé entre le Soumissionnaire et l’Autorité Contractante seront rédigés en français ou en anglais. Les documents complémentaires et les imprimés fournis par le soumissionnaire peuvent être rédigés dans une autre langue à condition d’être accompagnés d’une traduction précise en français ou en anglais ; auquel cas et aux fins d’interprétation de l’offre, l’attraction fera foi.</w:t>
      </w:r>
    </w:p>
    <w:p w14:paraId="0C2A06FA" w14:textId="77777777" w:rsidR="000F4527" w:rsidRPr="00612B60" w:rsidRDefault="000F4527" w:rsidP="000F4527">
      <w:pPr>
        <w:autoSpaceDE w:val="0"/>
        <w:autoSpaceDN w:val="0"/>
        <w:adjustRightInd w:val="0"/>
        <w:spacing w:after="0" w:line="200" w:lineRule="atLeast"/>
        <w:rPr>
          <w:rFonts w:ascii="Times New Roman" w:eastAsia="MS UI Gothic" w:hAnsi="Times New Roman" w:cs="Times New Roman"/>
        </w:rPr>
      </w:pPr>
    </w:p>
    <w:p w14:paraId="435A5633" w14:textId="77777777" w:rsidR="000F4527" w:rsidRPr="00612B60" w:rsidRDefault="000F4527" w:rsidP="000F4527">
      <w:pPr>
        <w:autoSpaceDE w:val="0"/>
        <w:autoSpaceDN w:val="0"/>
        <w:adjustRightInd w:val="0"/>
        <w:spacing w:before="120" w:after="0" w:line="240" w:lineRule="auto"/>
        <w:jc w:val="both"/>
        <w:rPr>
          <w:rFonts w:ascii="Times New Roman" w:eastAsia="MS UI Gothic" w:hAnsi="Times New Roman" w:cs="Times New Roman"/>
          <w:b/>
          <w:bCs/>
        </w:rPr>
      </w:pPr>
      <w:r w:rsidRPr="00612B60">
        <w:rPr>
          <w:rFonts w:ascii="Times New Roman" w:eastAsia="MS UI Gothic" w:hAnsi="Times New Roman" w:cs="Times New Roman"/>
          <w:b/>
          <w:bCs/>
          <w:u w:val="single"/>
        </w:rPr>
        <w:t>Article 13</w:t>
      </w:r>
      <w:r w:rsidRPr="00612B60">
        <w:rPr>
          <w:rFonts w:ascii="Times New Roman" w:eastAsia="MS UI Gothic" w:hAnsi="Times New Roman" w:cs="Times New Roman"/>
          <w:b/>
          <w:bCs/>
        </w:rPr>
        <w:t> : Documents constituant l’offre</w:t>
      </w:r>
    </w:p>
    <w:p w14:paraId="7BA9B0E6" w14:textId="77777777" w:rsidR="000F4527" w:rsidRPr="00612B60" w:rsidRDefault="000F4527" w:rsidP="000F4527">
      <w:pPr>
        <w:autoSpaceDE w:val="0"/>
        <w:autoSpaceDN w:val="0"/>
        <w:adjustRightInd w:val="0"/>
        <w:spacing w:after="0" w:line="359" w:lineRule="atLeast"/>
        <w:ind w:right="69"/>
        <w:rPr>
          <w:rFonts w:ascii="Times New Roman" w:eastAsia="MS UI Gothic" w:hAnsi="Times New Roman" w:cs="Times New Roman"/>
        </w:rPr>
      </w:pPr>
      <w:r w:rsidRPr="00612B60">
        <w:rPr>
          <w:rFonts w:ascii="Times New Roman" w:eastAsia="MS UI Gothic" w:hAnsi="Times New Roman" w:cs="Times New Roman"/>
        </w:rPr>
        <w:t>13.1. L’offre présentée par le soumissionnaire comprendra les documents détaillés au RPAO, dûment remplis et regroupés en trois volumes :</w:t>
      </w:r>
    </w:p>
    <w:p w14:paraId="37F4679C" w14:textId="77777777" w:rsidR="000F4527" w:rsidRPr="00612B60" w:rsidRDefault="000F4527" w:rsidP="000F4527">
      <w:pPr>
        <w:autoSpaceDE w:val="0"/>
        <w:autoSpaceDN w:val="0"/>
        <w:adjustRightInd w:val="0"/>
        <w:spacing w:after="0" w:line="359" w:lineRule="atLeast"/>
        <w:ind w:left="113" w:right="69"/>
        <w:rPr>
          <w:rFonts w:ascii="Arial Narrow" w:eastAsia="MS UI Gothic" w:hAnsi="Arial Narrow" w:cs="Arial Narrow"/>
          <w:spacing w:val="4"/>
          <w:sz w:val="24"/>
          <w:szCs w:val="24"/>
        </w:rPr>
      </w:pPr>
    </w:p>
    <w:p w14:paraId="36378F7C" w14:textId="77777777" w:rsidR="000F4527" w:rsidRPr="00612B60" w:rsidRDefault="000F4527" w:rsidP="000F4527">
      <w:pPr>
        <w:pStyle w:val="Paragraphedeliste"/>
        <w:numPr>
          <w:ilvl w:val="0"/>
          <w:numId w:val="9"/>
        </w:numPr>
        <w:autoSpaceDE w:val="0"/>
        <w:autoSpaceDN w:val="0"/>
        <w:adjustRightInd w:val="0"/>
        <w:spacing w:after="0" w:line="200" w:lineRule="atLeast"/>
        <w:rPr>
          <w:rFonts w:ascii="Times New Roman" w:eastAsia="MS UI Gothic" w:hAnsi="Times New Roman" w:cs="Times New Roman"/>
          <w:b/>
          <w:bCs/>
          <w:sz w:val="24"/>
          <w:szCs w:val="24"/>
        </w:rPr>
      </w:pPr>
      <w:r w:rsidRPr="00612B60">
        <w:rPr>
          <w:rFonts w:ascii="Times New Roman" w:eastAsia="MS UI Gothic" w:hAnsi="Times New Roman" w:cs="Times New Roman"/>
          <w:b/>
          <w:bCs/>
          <w:sz w:val="24"/>
          <w:szCs w:val="24"/>
        </w:rPr>
        <w:t>Volume 1 : Dossier administratif</w:t>
      </w:r>
    </w:p>
    <w:p w14:paraId="0C884A49" w14:textId="77777777" w:rsidR="000F4527" w:rsidRPr="00612B60" w:rsidRDefault="000F4527" w:rsidP="000F4527">
      <w:pPr>
        <w:autoSpaceDE w:val="0"/>
        <w:autoSpaceDN w:val="0"/>
        <w:adjustRightInd w:val="0"/>
        <w:spacing w:after="0" w:line="240" w:lineRule="auto"/>
        <w:jc w:val="both"/>
        <w:rPr>
          <w:rFonts w:ascii="Times New Roman" w:eastAsia="MS UI Gothic" w:hAnsi="Times New Roman" w:cs="Times New Roman"/>
        </w:rPr>
      </w:pPr>
      <w:r w:rsidRPr="00612B60">
        <w:rPr>
          <w:rFonts w:ascii="Times New Roman" w:eastAsia="MS UI Gothic" w:hAnsi="Times New Roman" w:cs="Times New Roman"/>
        </w:rPr>
        <w:t>Il comprend notamment :</w:t>
      </w:r>
    </w:p>
    <w:p w14:paraId="63969BDF" w14:textId="77777777" w:rsidR="000F4527" w:rsidRPr="00612B60" w:rsidRDefault="000F4527" w:rsidP="000F4527">
      <w:pPr>
        <w:autoSpaceDE w:val="0"/>
        <w:autoSpaceDN w:val="0"/>
        <w:adjustRightInd w:val="0"/>
        <w:spacing w:before="120" w:after="0" w:line="240" w:lineRule="auto"/>
        <w:jc w:val="both"/>
        <w:rPr>
          <w:rFonts w:ascii="Times New Roman" w:eastAsia="MS UI Gothic" w:hAnsi="Times New Roman" w:cs="Times New Roman"/>
        </w:rPr>
      </w:pPr>
      <w:r w:rsidRPr="00612B60">
        <w:rPr>
          <w:rFonts w:ascii="Times New Roman" w:eastAsia="MS UI Gothic" w:hAnsi="Times New Roman" w:cs="Times New Roman"/>
        </w:rPr>
        <w:t xml:space="preserve">a.1. Tous les documents attestant que le soumissionnaire : </w:t>
      </w:r>
    </w:p>
    <w:p w14:paraId="23E6B38C" w14:textId="77777777" w:rsidR="000F4527" w:rsidRPr="00612B60" w:rsidRDefault="000F4527" w:rsidP="000F4527">
      <w:pPr>
        <w:tabs>
          <w:tab w:val="left" w:pos="1134"/>
        </w:tabs>
        <w:autoSpaceDE w:val="0"/>
        <w:autoSpaceDN w:val="0"/>
        <w:adjustRightInd w:val="0"/>
        <w:spacing w:after="0" w:line="240" w:lineRule="auto"/>
        <w:jc w:val="both"/>
        <w:rPr>
          <w:rFonts w:ascii="Times New Roman" w:eastAsia="MS UI Gothic" w:hAnsi="Times New Roman" w:cs="Times New Roman"/>
        </w:rPr>
      </w:pPr>
      <w:r w:rsidRPr="00612B60">
        <w:rPr>
          <w:rFonts w:ascii="Times New Roman" w:eastAsia="MS UI Gothic" w:hAnsi="Times New Roman" w:cs="Times New Roman"/>
        </w:rPr>
        <w:t>- a souscrit les déclarations prévues par les lois et règlements en vigueur ;</w:t>
      </w:r>
    </w:p>
    <w:p w14:paraId="6482CD29" w14:textId="77777777" w:rsidR="000F4527" w:rsidRPr="00612B60" w:rsidRDefault="000F4527" w:rsidP="000F4527">
      <w:pPr>
        <w:tabs>
          <w:tab w:val="left" w:pos="1134"/>
        </w:tabs>
        <w:autoSpaceDE w:val="0"/>
        <w:autoSpaceDN w:val="0"/>
        <w:adjustRightInd w:val="0"/>
        <w:spacing w:after="0" w:line="240" w:lineRule="auto"/>
        <w:jc w:val="both"/>
        <w:rPr>
          <w:rFonts w:ascii="Times New Roman" w:eastAsia="MS UI Gothic" w:hAnsi="Times New Roman" w:cs="Times New Roman"/>
        </w:rPr>
      </w:pPr>
      <w:r w:rsidRPr="00612B60">
        <w:rPr>
          <w:rFonts w:ascii="Times New Roman" w:eastAsia="MS UI Gothic" w:hAnsi="Times New Roman" w:cs="Times New Roman"/>
        </w:rPr>
        <w:t>- a acquitté les droits, taxes, impôts, cotisations, contributions, redevances ou prélèvements de quelque nature que ce soit ;</w:t>
      </w:r>
    </w:p>
    <w:p w14:paraId="09058CCB" w14:textId="77777777" w:rsidR="000F4527" w:rsidRPr="00612B60" w:rsidRDefault="000F4527" w:rsidP="000F4527">
      <w:pPr>
        <w:tabs>
          <w:tab w:val="left" w:pos="1134"/>
        </w:tabs>
        <w:autoSpaceDE w:val="0"/>
        <w:autoSpaceDN w:val="0"/>
        <w:adjustRightInd w:val="0"/>
        <w:spacing w:after="0" w:line="240" w:lineRule="auto"/>
        <w:jc w:val="both"/>
        <w:rPr>
          <w:rFonts w:ascii="Times New Roman" w:eastAsia="MS UI Gothic" w:hAnsi="Times New Roman" w:cs="Times New Roman"/>
        </w:rPr>
      </w:pPr>
      <w:r w:rsidRPr="00612B60">
        <w:rPr>
          <w:rFonts w:ascii="Times New Roman" w:eastAsia="MS UI Gothic" w:hAnsi="Times New Roman" w:cs="Times New Roman"/>
        </w:rPr>
        <w:t>- n’est pas en état de liquidation judiciaire ou en faillite ;</w:t>
      </w:r>
    </w:p>
    <w:p w14:paraId="34F6F4A1" w14:textId="77777777" w:rsidR="000F4527" w:rsidRPr="00612B60" w:rsidRDefault="000F4527" w:rsidP="000F4527">
      <w:pPr>
        <w:tabs>
          <w:tab w:val="left" w:pos="1134"/>
        </w:tabs>
        <w:autoSpaceDE w:val="0"/>
        <w:autoSpaceDN w:val="0"/>
        <w:adjustRightInd w:val="0"/>
        <w:spacing w:after="0" w:line="240" w:lineRule="auto"/>
        <w:jc w:val="both"/>
        <w:rPr>
          <w:rFonts w:ascii="Times New Roman" w:eastAsia="MS UI Gothic" w:hAnsi="Times New Roman" w:cs="Times New Roman"/>
        </w:rPr>
      </w:pPr>
      <w:r w:rsidRPr="00612B60">
        <w:rPr>
          <w:rFonts w:ascii="Times New Roman" w:eastAsia="MS UI Gothic" w:hAnsi="Times New Roman" w:cs="Times New Roman"/>
        </w:rPr>
        <w:t>- n’est pas frappé de l’une des interdictions ou d’échéances prévues par les lois et règlements en vigueur, aussi bien au plan national qu’international ;</w:t>
      </w:r>
    </w:p>
    <w:p w14:paraId="011396C4" w14:textId="77777777" w:rsidR="000F4527" w:rsidRPr="00612B60" w:rsidRDefault="000F4527" w:rsidP="000F4527">
      <w:pPr>
        <w:autoSpaceDE w:val="0"/>
        <w:autoSpaceDN w:val="0"/>
        <w:adjustRightInd w:val="0"/>
        <w:spacing w:after="0" w:line="240" w:lineRule="auto"/>
        <w:ind w:left="1080"/>
        <w:jc w:val="both"/>
        <w:rPr>
          <w:rFonts w:ascii="Times New Roman" w:eastAsia="MS UI Gothic" w:hAnsi="Times New Roman" w:cs="Times New Roman"/>
          <w:sz w:val="10"/>
          <w:szCs w:val="10"/>
        </w:rPr>
      </w:pPr>
    </w:p>
    <w:p w14:paraId="678B7B3F" w14:textId="2988B6C4" w:rsidR="000F4527" w:rsidRPr="00612B60" w:rsidRDefault="000F4527" w:rsidP="000F4527">
      <w:pPr>
        <w:autoSpaceDE w:val="0"/>
        <w:autoSpaceDN w:val="0"/>
        <w:adjustRightInd w:val="0"/>
        <w:spacing w:after="0" w:line="240" w:lineRule="auto"/>
        <w:jc w:val="both"/>
        <w:rPr>
          <w:rFonts w:ascii="Times New Roman" w:eastAsia="MS UI Gothic" w:hAnsi="Times New Roman" w:cs="Times New Roman"/>
        </w:rPr>
      </w:pPr>
      <w:r w:rsidRPr="00612B60">
        <w:rPr>
          <w:rFonts w:ascii="Times New Roman" w:eastAsia="MS UI Gothic" w:hAnsi="Times New Roman" w:cs="Times New Roman"/>
        </w:rPr>
        <w:t xml:space="preserve">a.2 </w:t>
      </w:r>
      <w:r w:rsidR="002C4D6D" w:rsidRPr="00612B60">
        <w:rPr>
          <w:rFonts w:ascii="Times New Roman" w:eastAsia="MS UI Gothic" w:hAnsi="Times New Roman" w:cs="Times New Roman"/>
        </w:rPr>
        <w:t xml:space="preserve">La caution </w:t>
      </w:r>
      <w:r w:rsidRPr="00612B60">
        <w:rPr>
          <w:rFonts w:ascii="Times New Roman" w:eastAsia="MS UI Gothic" w:hAnsi="Times New Roman" w:cs="Times New Roman"/>
        </w:rPr>
        <w:t>de soumission établie conformément aux dispositions de l’article 17 du RGAO ;</w:t>
      </w:r>
    </w:p>
    <w:p w14:paraId="6D0419DE" w14:textId="77777777" w:rsidR="000F4527" w:rsidRPr="00612B60" w:rsidRDefault="000F4527" w:rsidP="000F4527">
      <w:pPr>
        <w:autoSpaceDE w:val="0"/>
        <w:autoSpaceDN w:val="0"/>
        <w:adjustRightInd w:val="0"/>
        <w:spacing w:after="0" w:line="240" w:lineRule="auto"/>
        <w:jc w:val="both"/>
        <w:rPr>
          <w:rFonts w:ascii="Times New Roman" w:eastAsia="MS UI Gothic" w:hAnsi="Times New Roman" w:cs="Times New Roman"/>
          <w:sz w:val="10"/>
          <w:szCs w:val="10"/>
        </w:rPr>
      </w:pPr>
    </w:p>
    <w:p w14:paraId="51615A3A" w14:textId="77777777" w:rsidR="000F4527" w:rsidRPr="00612B60" w:rsidRDefault="000F4527" w:rsidP="000F4527">
      <w:pPr>
        <w:autoSpaceDE w:val="0"/>
        <w:autoSpaceDN w:val="0"/>
        <w:adjustRightInd w:val="0"/>
        <w:spacing w:after="0" w:line="240" w:lineRule="auto"/>
        <w:jc w:val="both"/>
        <w:rPr>
          <w:rFonts w:ascii="Times New Roman" w:eastAsia="MS UI Gothic" w:hAnsi="Times New Roman" w:cs="Times New Roman"/>
        </w:rPr>
      </w:pPr>
      <w:r w:rsidRPr="00612B60">
        <w:rPr>
          <w:rFonts w:ascii="Times New Roman" w:eastAsia="MS UI Gothic" w:hAnsi="Times New Roman" w:cs="Times New Roman"/>
        </w:rPr>
        <w:t>a.3 L’acte écrit donnant pouvoir au signataire de l’offre d’engager la personne morale soumissionnaire, le cas échéant, conformément aux dispositions de l’article 6.1 du RGAO.</w:t>
      </w:r>
    </w:p>
    <w:p w14:paraId="1ECF3139" w14:textId="77777777" w:rsidR="000F4527" w:rsidRPr="00612B60" w:rsidRDefault="000F4527" w:rsidP="000F4527">
      <w:pPr>
        <w:autoSpaceDE w:val="0"/>
        <w:autoSpaceDN w:val="0"/>
        <w:adjustRightInd w:val="0"/>
        <w:spacing w:after="0" w:line="240" w:lineRule="auto"/>
        <w:ind w:firstLine="708"/>
        <w:jc w:val="both"/>
        <w:rPr>
          <w:rFonts w:ascii="Times New Roman" w:eastAsia="MS UI Gothic" w:hAnsi="Times New Roman" w:cs="Times New Roman"/>
        </w:rPr>
      </w:pPr>
    </w:p>
    <w:p w14:paraId="0DA01C7F" w14:textId="77777777" w:rsidR="000F4527" w:rsidRPr="00612B60" w:rsidRDefault="000F4527" w:rsidP="000F4527">
      <w:pPr>
        <w:pStyle w:val="Paragraphedeliste"/>
        <w:numPr>
          <w:ilvl w:val="0"/>
          <w:numId w:val="9"/>
        </w:numPr>
        <w:tabs>
          <w:tab w:val="left" w:pos="720"/>
        </w:tabs>
        <w:autoSpaceDE w:val="0"/>
        <w:autoSpaceDN w:val="0"/>
        <w:adjustRightInd w:val="0"/>
        <w:spacing w:after="0" w:line="200" w:lineRule="atLeast"/>
        <w:rPr>
          <w:rFonts w:ascii="Times New Roman" w:eastAsia="MS UI Gothic" w:hAnsi="Times New Roman" w:cs="Times New Roman"/>
          <w:b/>
          <w:bCs/>
          <w:sz w:val="24"/>
          <w:szCs w:val="24"/>
        </w:rPr>
      </w:pPr>
      <w:r w:rsidRPr="00612B60">
        <w:rPr>
          <w:rFonts w:ascii="Times New Roman" w:eastAsia="MS UI Gothic" w:hAnsi="Times New Roman" w:cs="Times New Roman"/>
          <w:b/>
          <w:bCs/>
          <w:sz w:val="24"/>
          <w:szCs w:val="24"/>
        </w:rPr>
        <w:t>Volume 2 : Offre technique</w:t>
      </w:r>
    </w:p>
    <w:p w14:paraId="5271DDDF" w14:textId="77777777" w:rsidR="000F4527" w:rsidRPr="00612B60" w:rsidRDefault="000F4527" w:rsidP="000F4527">
      <w:pPr>
        <w:autoSpaceDE w:val="0"/>
        <w:autoSpaceDN w:val="0"/>
        <w:adjustRightInd w:val="0"/>
        <w:spacing w:after="0" w:line="200" w:lineRule="atLeast"/>
        <w:rPr>
          <w:rFonts w:ascii="Times New Roman" w:eastAsia="MS UI Gothic" w:hAnsi="Times New Roman" w:cs="Times New Roman"/>
          <w:b/>
          <w:bCs/>
        </w:rPr>
      </w:pPr>
      <w:r w:rsidRPr="00612B60">
        <w:rPr>
          <w:rFonts w:ascii="Times New Roman" w:eastAsia="MS UI Gothic" w:hAnsi="Times New Roman" w:cs="Times New Roman"/>
        </w:rPr>
        <w:t>Il comprend notamment :</w:t>
      </w:r>
    </w:p>
    <w:p w14:paraId="75599484" w14:textId="77777777" w:rsidR="000F4527" w:rsidRPr="00612B60" w:rsidRDefault="000F4527" w:rsidP="000F4527">
      <w:pPr>
        <w:autoSpaceDE w:val="0"/>
        <w:autoSpaceDN w:val="0"/>
        <w:adjustRightInd w:val="0"/>
        <w:spacing w:before="120" w:after="0" w:line="240" w:lineRule="auto"/>
        <w:jc w:val="both"/>
        <w:rPr>
          <w:rFonts w:ascii="Times New Roman" w:eastAsia="MS UI Gothic" w:hAnsi="Times New Roman" w:cs="Times New Roman"/>
          <w:i/>
          <w:iCs/>
        </w:rPr>
      </w:pPr>
      <w:r w:rsidRPr="00612B60">
        <w:rPr>
          <w:rFonts w:ascii="Times New Roman" w:eastAsia="MS UI Gothic" w:hAnsi="Times New Roman" w:cs="Times New Roman"/>
          <w:i/>
          <w:iCs/>
        </w:rPr>
        <w:t>b.1. Les renseignements sur les qualifications</w:t>
      </w:r>
    </w:p>
    <w:p w14:paraId="08A38A5C" w14:textId="77777777" w:rsidR="000F4527" w:rsidRPr="00612B60" w:rsidRDefault="000F4527" w:rsidP="000F4527">
      <w:pPr>
        <w:autoSpaceDE w:val="0"/>
        <w:autoSpaceDN w:val="0"/>
        <w:adjustRightInd w:val="0"/>
        <w:spacing w:after="0" w:line="240" w:lineRule="auto"/>
        <w:jc w:val="both"/>
        <w:rPr>
          <w:rFonts w:ascii="Times New Roman" w:eastAsia="MS UI Gothic" w:hAnsi="Times New Roman" w:cs="Times New Roman"/>
          <w:i/>
          <w:iCs/>
          <w:sz w:val="10"/>
          <w:szCs w:val="10"/>
        </w:rPr>
      </w:pPr>
    </w:p>
    <w:p w14:paraId="04FFAF63" w14:textId="77777777" w:rsidR="000F4527" w:rsidRPr="00612B60" w:rsidRDefault="000F4527" w:rsidP="000F4527">
      <w:pPr>
        <w:autoSpaceDE w:val="0"/>
        <w:autoSpaceDN w:val="0"/>
        <w:adjustRightInd w:val="0"/>
        <w:spacing w:after="0" w:line="240" w:lineRule="auto"/>
        <w:jc w:val="both"/>
        <w:rPr>
          <w:rFonts w:ascii="Times New Roman" w:eastAsia="MS UI Gothic" w:hAnsi="Times New Roman" w:cs="Times New Roman"/>
        </w:rPr>
      </w:pPr>
      <w:r w:rsidRPr="00612B60">
        <w:rPr>
          <w:rFonts w:ascii="Times New Roman" w:eastAsia="MS UI Gothic" w:hAnsi="Times New Roman" w:cs="Times New Roman"/>
        </w:rPr>
        <w:t>Le RPAO précise la liste des documents à fournir par les soumissionnaires pour justifier les critères de qualification mentionnées à l’article 6.1 du RPAO.</w:t>
      </w:r>
    </w:p>
    <w:p w14:paraId="5FF812C6" w14:textId="77777777" w:rsidR="000F4527" w:rsidRPr="00612B60" w:rsidRDefault="000F4527" w:rsidP="000F4527">
      <w:pPr>
        <w:autoSpaceDE w:val="0"/>
        <w:autoSpaceDN w:val="0"/>
        <w:adjustRightInd w:val="0"/>
        <w:spacing w:before="120" w:after="0" w:line="240" w:lineRule="auto"/>
        <w:jc w:val="both"/>
        <w:rPr>
          <w:rFonts w:ascii="Times New Roman" w:eastAsia="MS UI Gothic" w:hAnsi="Times New Roman" w:cs="Times New Roman"/>
          <w:i/>
          <w:iCs/>
        </w:rPr>
      </w:pPr>
      <w:r w:rsidRPr="00612B60">
        <w:rPr>
          <w:rFonts w:ascii="Times New Roman" w:eastAsia="MS UI Gothic" w:hAnsi="Times New Roman" w:cs="Times New Roman"/>
          <w:i/>
          <w:iCs/>
        </w:rPr>
        <w:t>b.2. Méthodologie</w:t>
      </w:r>
    </w:p>
    <w:p w14:paraId="4AF51D68" w14:textId="77777777" w:rsidR="000F4527" w:rsidRPr="00612B60" w:rsidRDefault="000F4527" w:rsidP="000F4527">
      <w:pPr>
        <w:autoSpaceDE w:val="0"/>
        <w:autoSpaceDN w:val="0"/>
        <w:adjustRightInd w:val="0"/>
        <w:spacing w:after="0" w:line="240" w:lineRule="auto"/>
        <w:jc w:val="both"/>
        <w:rPr>
          <w:rFonts w:ascii="Times New Roman" w:eastAsia="MS UI Gothic" w:hAnsi="Times New Roman" w:cs="Times New Roman"/>
          <w:i/>
          <w:iCs/>
          <w:sz w:val="10"/>
          <w:szCs w:val="10"/>
        </w:rPr>
      </w:pPr>
    </w:p>
    <w:p w14:paraId="3875F2B4" w14:textId="77777777" w:rsidR="000F4527" w:rsidRPr="00612B60" w:rsidRDefault="000F4527" w:rsidP="000F4527">
      <w:pPr>
        <w:autoSpaceDE w:val="0"/>
        <w:autoSpaceDN w:val="0"/>
        <w:adjustRightInd w:val="0"/>
        <w:spacing w:after="0" w:line="240" w:lineRule="auto"/>
        <w:jc w:val="both"/>
        <w:rPr>
          <w:rFonts w:ascii="Times New Roman" w:eastAsia="MS UI Gothic" w:hAnsi="Times New Roman" w:cs="Times New Roman"/>
        </w:rPr>
      </w:pPr>
      <w:r w:rsidRPr="00612B60">
        <w:rPr>
          <w:rFonts w:ascii="Times New Roman" w:eastAsia="MS UI Gothic" w:hAnsi="Times New Roman" w:cs="Times New Roman"/>
        </w:rPr>
        <w:t>Le RPAO précise les éléments constitutifs de la proposition technique des soumissionnaires notamment : une note méthodologique portant sur une analyse des travaux et précisant l’organisation et le programme que le soumissionnaire compte mettre en place ou en œuvre pour les réaliser (installation, planning, PAQ, sous-traitance, attestation de visite du site le cas échéant, etc…).</w:t>
      </w:r>
    </w:p>
    <w:p w14:paraId="1FECA7A7" w14:textId="77777777" w:rsidR="000F4527" w:rsidRPr="00612B60" w:rsidRDefault="000F4527" w:rsidP="000F4527">
      <w:pPr>
        <w:autoSpaceDE w:val="0"/>
        <w:autoSpaceDN w:val="0"/>
        <w:adjustRightInd w:val="0"/>
        <w:spacing w:after="0" w:line="240" w:lineRule="auto"/>
        <w:jc w:val="both"/>
        <w:rPr>
          <w:rFonts w:ascii="Times New Roman" w:eastAsia="MS UI Gothic" w:hAnsi="Times New Roman" w:cs="Times New Roman"/>
          <w:sz w:val="10"/>
          <w:szCs w:val="10"/>
        </w:rPr>
      </w:pPr>
    </w:p>
    <w:p w14:paraId="54E8775A" w14:textId="77777777" w:rsidR="000F4527" w:rsidRPr="00612B60" w:rsidRDefault="000F4527" w:rsidP="000F4527">
      <w:pPr>
        <w:autoSpaceDE w:val="0"/>
        <w:autoSpaceDN w:val="0"/>
        <w:adjustRightInd w:val="0"/>
        <w:spacing w:after="0" w:line="240" w:lineRule="auto"/>
        <w:jc w:val="both"/>
        <w:rPr>
          <w:rFonts w:ascii="Times New Roman" w:eastAsia="MS UI Gothic" w:hAnsi="Times New Roman" w:cs="Times New Roman"/>
          <w:i/>
          <w:iCs/>
        </w:rPr>
      </w:pPr>
      <w:r w:rsidRPr="00612B60">
        <w:rPr>
          <w:rFonts w:ascii="Times New Roman" w:eastAsia="MS UI Gothic" w:hAnsi="Times New Roman" w:cs="Times New Roman"/>
          <w:i/>
          <w:iCs/>
        </w:rPr>
        <w:t>b.3. Les preuves d’acceptation des conditions de la lettre commande</w:t>
      </w:r>
    </w:p>
    <w:p w14:paraId="75378EAF" w14:textId="77777777" w:rsidR="000F4527" w:rsidRPr="00612B60" w:rsidRDefault="000F4527" w:rsidP="000F4527">
      <w:pPr>
        <w:autoSpaceDE w:val="0"/>
        <w:autoSpaceDN w:val="0"/>
        <w:adjustRightInd w:val="0"/>
        <w:spacing w:after="0" w:line="240" w:lineRule="auto"/>
        <w:jc w:val="both"/>
        <w:rPr>
          <w:rFonts w:ascii="Times New Roman" w:eastAsia="MS UI Gothic" w:hAnsi="Times New Roman" w:cs="Times New Roman"/>
          <w:sz w:val="10"/>
          <w:szCs w:val="10"/>
        </w:rPr>
      </w:pPr>
    </w:p>
    <w:p w14:paraId="6F69CB5A" w14:textId="77777777" w:rsidR="000F4527" w:rsidRPr="00612B60" w:rsidRDefault="000F4527" w:rsidP="000F4527">
      <w:pPr>
        <w:autoSpaceDE w:val="0"/>
        <w:autoSpaceDN w:val="0"/>
        <w:adjustRightInd w:val="0"/>
        <w:spacing w:after="0" w:line="240" w:lineRule="auto"/>
        <w:jc w:val="both"/>
        <w:rPr>
          <w:rFonts w:ascii="Times New Roman" w:eastAsia="MS UI Gothic" w:hAnsi="Times New Roman" w:cs="Times New Roman"/>
        </w:rPr>
      </w:pPr>
      <w:r w:rsidRPr="00612B60">
        <w:rPr>
          <w:rFonts w:ascii="Times New Roman" w:eastAsia="MS UI Gothic" w:hAnsi="Times New Roman" w:cs="Times New Roman"/>
        </w:rPr>
        <w:lastRenderedPageBreak/>
        <w:t xml:space="preserve">Le soumissionnaire remettra les copies dument paraphées des documents à caractère administratif et technique régissant la lettre commande, à savoir : </w:t>
      </w:r>
    </w:p>
    <w:p w14:paraId="48AB3E98" w14:textId="77777777" w:rsidR="000F4527" w:rsidRPr="00612B60" w:rsidRDefault="000F4527" w:rsidP="000F4527">
      <w:pPr>
        <w:autoSpaceDE w:val="0"/>
        <w:autoSpaceDN w:val="0"/>
        <w:adjustRightInd w:val="0"/>
        <w:spacing w:after="0" w:line="240" w:lineRule="auto"/>
        <w:jc w:val="both"/>
        <w:rPr>
          <w:rFonts w:ascii="Times New Roman" w:eastAsia="MS UI Gothic" w:hAnsi="Times New Roman" w:cs="Times New Roman"/>
          <w:sz w:val="10"/>
          <w:szCs w:val="10"/>
        </w:rPr>
      </w:pPr>
    </w:p>
    <w:p w14:paraId="6C8D33A5" w14:textId="77777777" w:rsidR="000F4527" w:rsidRPr="00612B60" w:rsidRDefault="000F4527" w:rsidP="000F4527">
      <w:pPr>
        <w:pStyle w:val="Paragraphedeliste"/>
        <w:numPr>
          <w:ilvl w:val="0"/>
          <w:numId w:val="11"/>
        </w:numPr>
        <w:tabs>
          <w:tab w:val="left" w:pos="720"/>
        </w:tabs>
        <w:autoSpaceDE w:val="0"/>
        <w:autoSpaceDN w:val="0"/>
        <w:adjustRightInd w:val="0"/>
        <w:spacing w:after="0" w:line="240" w:lineRule="auto"/>
        <w:jc w:val="both"/>
        <w:rPr>
          <w:rFonts w:ascii="Times New Roman" w:eastAsia="MS UI Gothic" w:hAnsi="Times New Roman" w:cs="Times New Roman"/>
        </w:rPr>
      </w:pPr>
      <w:r w:rsidRPr="00612B60">
        <w:rPr>
          <w:rFonts w:ascii="Times New Roman" w:eastAsia="MS UI Gothic" w:hAnsi="Times New Roman" w:cs="Times New Roman"/>
        </w:rPr>
        <w:t>Le Cahier des Clauses Administratives Particulières (CCAP) ;</w:t>
      </w:r>
    </w:p>
    <w:p w14:paraId="00032666" w14:textId="77777777" w:rsidR="000F4527" w:rsidRPr="00612B60" w:rsidRDefault="000F4527" w:rsidP="000F4527">
      <w:pPr>
        <w:pStyle w:val="Paragraphedeliste"/>
        <w:numPr>
          <w:ilvl w:val="0"/>
          <w:numId w:val="12"/>
        </w:numPr>
        <w:tabs>
          <w:tab w:val="left" w:pos="720"/>
        </w:tabs>
        <w:autoSpaceDE w:val="0"/>
        <w:autoSpaceDN w:val="0"/>
        <w:adjustRightInd w:val="0"/>
        <w:spacing w:after="0" w:line="240" w:lineRule="auto"/>
        <w:jc w:val="both"/>
        <w:rPr>
          <w:rFonts w:ascii="Times New Roman" w:eastAsia="MS UI Gothic" w:hAnsi="Times New Roman" w:cs="Times New Roman"/>
        </w:rPr>
      </w:pPr>
      <w:r w:rsidRPr="00612B60">
        <w:rPr>
          <w:rFonts w:ascii="Times New Roman" w:eastAsia="MS UI Gothic" w:hAnsi="Times New Roman" w:cs="Times New Roman"/>
        </w:rPr>
        <w:t>Le Cahier des Clauses Techniques Particulières (CCTP) ;</w:t>
      </w:r>
    </w:p>
    <w:p w14:paraId="13E4C86F" w14:textId="77777777" w:rsidR="000F4527" w:rsidRPr="00612B60" w:rsidRDefault="000F4527" w:rsidP="000F4527">
      <w:pPr>
        <w:autoSpaceDE w:val="0"/>
        <w:autoSpaceDN w:val="0"/>
        <w:adjustRightInd w:val="0"/>
        <w:spacing w:after="0" w:line="240" w:lineRule="auto"/>
        <w:jc w:val="both"/>
        <w:rPr>
          <w:rFonts w:ascii="Times New Roman" w:eastAsia="MS UI Gothic" w:hAnsi="Times New Roman" w:cs="Times New Roman"/>
          <w:i/>
          <w:iCs/>
          <w:sz w:val="10"/>
          <w:szCs w:val="10"/>
        </w:rPr>
      </w:pPr>
    </w:p>
    <w:p w14:paraId="4AEA18B3" w14:textId="77777777" w:rsidR="000F4527" w:rsidRPr="00612B60" w:rsidRDefault="000F4527" w:rsidP="000F4527">
      <w:pPr>
        <w:autoSpaceDE w:val="0"/>
        <w:autoSpaceDN w:val="0"/>
        <w:adjustRightInd w:val="0"/>
        <w:spacing w:after="0" w:line="240" w:lineRule="auto"/>
        <w:jc w:val="both"/>
        <w:rPr>
          <w:rFonts w:ascii="Times New Roman" w:eastAsia="MS UI Gothic" w:hAnsi="Times New Roman" w:cs="Times New Roman"/>
          <w:i/>
          <w:iCs/>
        </w:rPr>
      </w:pPr>
      <w:r w:rsidRPr="00612B60">
        <w:rPr>
          <w:rFonts w:ascii="Times New Roman" w:eastAsia="MS UI Gothic" w:hAnsi="Times New Roman" w:cs="Times New Roman"/>
          <w:i/>
          <w:iCs/>
        </w:rPr>
        <w:t>b.4. Commentaires</w:t>
      </w:r>
      <w:r w:rsidRPr="00612B60">
        <w:rPr>
          <w:rFonts w:ascii="Arial Narrow" w:eastAsia="Arial Narrow" w:hAnsi="Arial Narrow" w:cs="Arial Narrow"/>
          <w:b/>
          <w:i/>
          <w:sz w:val="24"/>
          <w:szCs w:val="24"/>
          <w:lang w:val="fr-CM"/>
        </w:rPr>
        <w:t xml:space="preserve"> C</w:t>
      </w:r>
      <w:r w:rsidRPr="00612B60">
        <w:rPr>
          <w:rFonts w:ascii="Arial Narrow" w:eastAsia="Arial Narrow" w:hAnsi="Arial Narrow" w:cs="Arial Narrow"/>
          <w:b/>
          <w:i/>
          <w:spacing w:val="-1"/>
          <w:sz w:val="24"/>
          <w:szCs w:val="24"/>
          <w:lang w:val="fr-CM"/>
        </w:rPr>
        <w:t>C</w:t>
      </w:r>
      <w:r w:rsidRPr="00612B60">
        <w:rPr>
          <w:rFonts w:ascii="Arial Narrow" w:eastAsia="Arial Narrow" w:hAnsi="Arial Narrow" w:cs="Arial Narrow"/>
          <w:b/>
          <w:i/>
          <w:sz w:val="24"/>
          <w:szCs w:val="24"/>
          <w:lang w:val="fr-CM"/>
        </w:rPr>
        <w:t xml:space="preserve">AP </w:t>
      </w:r>
      <w:r w:rsidRPr="00612B60">
        <w:rPr>
          <w:rFonts w:ascii="Arial Narrow" w:eastAsia="Arial Narrow" w:hAnsi="Arial Narrow" w:cs="Arial Narrow"/>
          <w:b/>
          <w:i/>
          <w:spacing w:val="1"/>
          <w:sz w:val="24"/>
          <w:szCs w:val="24"/>
          <w:lang w:val="fr-CM"/>
        </w:rPr>
        <w:t>e</w:t>
      </w:r>
      <w:r w:rsidRPr="00612B60">
        <w:rPr>
          <w:rFonts w:ascii="Arial Narrow" w:eastAsia="Arial Narrow" w:hAnsi="Arial Narrow" w:cs="Arial Narrow"/>
          <w:b/>
          <w:i/>
          <w:sz w:val="24"/>
          <w:szCs w:val="24"/>
          <w:lang w:val="fr-CM"/>
        </w:rPr>
        <w:t>t C</w:t>
      </w:r>
      <w:r w:rsidRPr="00612B60">
        <w:rPr>
          <w:rFonts w:ascii="Arial Narrow" w:eastAsia="Arial Narrow" w:hAnsi="Arial Narrow" w:cs="Arial Narrow"/>
          <w:b/>
          <w:i/>
          <w:spacing w:val="-1"/>
          <w:sz w:val="24"/>
          <w:szCs w:val="24"/>
          <w:lang w:val="fr-CM"/>
        </w:rPr>
        <w:t>C</w:t>
      </w:r>
      <w:r w:rsidRPr="00612B60">
        <w:rPr>
          <w:rFonts w:ascii="Arial Narrow" w:eastAsia="Arial Narrow" w:hAnsi="Arial Narrow" w:cs="Arial Narrow"/>
          <w:b/>
          <w:i/>
          <w:sz w:val="24"/>
          <w:szCs w:val="24"/>
          <w:lang w:val="fr-CM"/>
        </w:rPr>
        <w:t xml:space="preserve">TP </w:t>
      </w:r>
      <w:r w:rsidRPr="00612B60">
        <w:rPr>
          <w:rFonts w:ascii="Times New Roman" w:eastAsia="MS UI Gothic" w:hAnsi="Times New Roman" w:cs="Times New Roman"/>
          <w:i/>
          <w:iCs/>
        </w:rPr>
        <w:t>(facultatifs)</w:t>
      </w:r>
    </w:p>
    <w:p w14:paraId="11C2728B" w14:textId="77777777" w:rsidR="000F4527" w:rsidRPr="00612B60" w:rsidRDefault="000F4527" w:rsidP="000F4527">
      <w:pPr>
        <w:autoSpaceDE w:val="0"/>
        <w:autoSpaceDN w:val="0"/>
        <w:adjustRightInd w:val="0"/>
        <w:spacing w:after="0" w:line="240" w:lineRule="auto"/>
        <w:jc w:val="both"/>
        <w:rPr>
          <w:rFonts w:ascii="Times New Roman" w:eastAsia="MS UI Gothic" w:hAnsi="Times New Roman" w:cs="Times New Roman"/>
          <w:i/>
          <w:iCs/>
          <w:sz w:val="10"/>
          <w:szCs w:val="10"/>
        </w:rPr>
      </w:pPr>
    </w:p>
    <w:p w14:paraId="6BB102AE" w14:textId="77777777" w:rsidR="000F4527" w:rsidRPr="00612B60" w:rsidRDefault="000F4527" w:rsidP="000F4527">
      <w:pPr>
        <w:autoSpaceDE w:val="0"/>
        <w:autoSpaceDN w:val="0"/>
        <w:adjustRightInd w:val="0"/>
        <w:spacing w:after="0" w:line="240" w:lineRule="auto"/>
        <w:jc w:val="both"/>
        <w:rPr>
          <w:rFonts w:ascii="Times New Roman" w:eastAsia="MS UI Gothic" w:hAnsi="Times New Roman" w:cs="Times New Roman"/>
        </w:rPr>
      </w:pPr>
      <w:r w:rsidRPr="00612B60">
        <w:rPr>
          <w:rFonts w:ascii="Times New Roman" w:eastAsia="MS UI Gothic" w:hAnsi="Times New Roman" w:cs="Times New Roman"/>
        </w:rPr>
        <w:t>Les soumissionnaires formuleront un commentaire sur les choix techniques du projet et d’éventuelles propositions.</w:t>
      </w:r>
    </w:p>
    <w:p w14:paraId="00C0B24B" w14:textId="77777777" w:rsidR="000F4527" w:rsidRPr="00612B60" w:rsidRDefault="000F4527" w:rsidP="000F4527">
      <w:pPr>
        <w:autoSpaceDE w:val="0"/>
        <w:autoSpaceDN w:val="0"/>
        <w:adjustRightInd w:val="0"/>
        <w:spacing w:after="0" w:line="240" w:lineRule="auto"/>
        <w:jc w:val="both"/>
        <w:rPr>
          <w:rFonts w:ascii="Times New Roman" w:eastAsia="MS UI Gothic" w:hAnsi="Times New Roman" w:cs="Times New Roman"/>
          <w:i/>
          <w:iCs/>
        </w:rPr>
      </w:pPr>
    </w:p>
    <w:p w14:paraId="7B849C11" w14:textId="77777777" w:rsidR="000F4527" w:rsidRPr="00612B60" w:rsidRDefault="000F4527" w:rsidP="000F4527">
      <w:pPr>
        <w:autoSpaceDE w:val="0"/>
        <w:autoSpaceDN w:val="0"/>
        <w:adjustRightInd w:val="0"/>
        <w:spacing w:after="0" w:line="240" w:lineRule="auto"/>
        <w:jc w:val="both"/>
        <w:rPr>
          <w:rFonts w:ascii="Times New Roman" w:eastAsia="MS UI Gothic" w:hAnsi="Times New Roman" w:cs="Times New Roman"/>
          <w:i/>
          <w:iCs/>
        </w:rPr>
      </w:pPr>
      <w:r w:rsidRPr="00612B60">
        <w:rPr>
          <w:rFonts w:ascii="Times New Roman" w:eastAsia="MS UI Gothic" w:hAnsi="Times New Roman" w:cs="Times New Roman"/>
          <w:i/>
          <w:iCs/>
        </w:rPr>
        <w:t>b.5. La charte d’intégrité</w:t>
      </w:r>
    </w:p>
    <w:p w14:paraId="29643A8E" w14:textId="77777777" w:rsidR="000F4527" w:rsidRPr="00612B60" w:rsidRDefault="000F4527" w:rsidP="000F4527">
      <w:pPr>
        <w:autoSpaceDE w:val="0"/>
        <w:autoSpaceDN w:val="0"/>
        <w:adjustRightInd w:val="0"/>
        <w:spacing w:after="0" w:line="240" w:lineRule="auto"/>
        <w:ind w:right="1515"/>
        <w:jc w:val="both"/>
        <w:rPr>
          <w:rFonts w:ascii="Times New Roman" w:eastAsia="MS UI Gothic" w:hAnsi="Times New Roman" w:cs="Times New Roman"/>
          <w:i/>
          <w:iCs/>
        </w:rPr>
      </w:pPr>
      <w:r w:rsidRPr="00612B60">
        <w:rPr>
          <w:rFonts w:ascii="Times New Roman" w:eastAsia="MS UI Gothic" w:hAnsi="Times New Roman" w:cs="Times New Roman"/>
          <w:i/>
          <w:iCs/>
        </w:rPr>
        <w:t>b.6.la déclaration d’engagement au respect des clauses sociales et environnementales</w:t>
      </w:r>
    </w:p>
    <w:p w14:paraId="05271AB4" w14:textId="77777777" w:rsidR="000F4527" w:rsidRPr="00612B60" w:rsidRDefault="000F4527" w:rsidP="000F4527">
      <w:pPr>
        <w:autoSpaceDE w:val="0"/>
        <w:autoSpaceDN w:val="0"/>
        <w:adjustRightInd w:val="0"/>
        <w:spacing w:after="0" w:line="240" w:lineRule="auto"/>
        <w:ind w:right="1515"/>
        <w:jc w:val="both"/>
        <w:rPr>
          <w:rFonts w:ascii="Times New Roman" w:eastAsia="MS UI Gothic" w:hAnsi="Times New Roman" w:cs="Times New Roman"/>
          <w:i/>
          <w:iCs/>
        </w:rPr>
      </w:pPr>
    </w:p>
    <w:p w14:paraId="483818F2" w14:textId="77777777" w:rsidR="000F4527" w:rsidRPr="00612B60" w:rsidRDefault="000F4527" w:rsidP="000F4527">
      <w:pPr>
        <w:pStyle w:val="Paragraphedeliste"/>
        <w:numPr>
          <w:ilvl w:val="0"/>
          <w:numId w:val="10"/>
        </w:numPr>
        <w:tabs>
          <w:tab w:val="left" w:pos="720"/>
        </w:tabs>
        <w:autoSpaceDE w:val="0"/>
        <w:autoSpaceDN w:val="0"/>
        <w:adjustRightInd w:val="0"/>
        <w:spacing w:after="0" w:line="200" w:lineRule="atLeast"/>
        <w:rPr>
          <w:rFonts w:ascii="Times New Roman" w:eastAsia="MS UI Gothic" w:hAnsi="Times New Roman" w:cs="Times New Roman"/>
          <w:b/>
          <w:bCs/>
          <w:sz w:val="24"/>
          <w:szCs w:val="24"/>
        </w:rPr>
      </w:pPr>
      <w:r w:rsidRPr="00612B60">
        <w:rPr>
          <w:rFonts w:ascii="Times New Roman" w:eastAsia="MS UI Gothic" w:hAnsi="Times New Roman" w:cs="Times New Roman"/>
          <w:b/>
          <w:bCs/>
          <w:sz w:val="24"/>
          <w:szCs w:val="24"/>
        </w:rPr>
        <w:t>Volume 3 : Offre financière</w:t>
      </w:r>
    </w:p>
    <w:p w14:paraId="2B21E68A" w14:textId="77777777" w:rsidR="000F4527" w:rsidRPr="00612B60" w:rsidRDefault="000F4527" w:rsidP="000F4527">
      <w:pPr>
        <w:autoSpaceDE w:val="0"/>
        <w:autoSpaceDN w:val="0"/>
        <w:adjustRightInd w:val="0"/>
        <w:spacing w:after="0" w:line="240" w:lineRule="auto"/>
        <w:jc w:val="both"/>
        <w:rPr>
          <w:rFonts w:ascii="Times New Roman" w:eastAsia="MS UI Gothic" w:hAnsi="Times New Roman" w:cs="Times New Roman"/>
        </w:rPr>
      </w:pPr>
      <w:r w:rsidRPr="00612B60">
        <w:rPr>
          <w:rFonts w:ascii="Times New Roman" w:eastAsia="MS UI Gothic" w:hAnsi="Times New Roman" w:cs="Times New Roman"/>
        </w:rPr>
        <w:t xml:space="preserve">Le RPAO précise les éléments permettant de justifier le coût des travaux, à savoir : </w:t>
      </w:r>
    </w:p>
    <w:p w14:paraId="4E9601D1" w14:textId="77777777" w:rsidR="000F4527" w:rsidRPr="00612B60" w:rsidRDefault="000F4527" w:rsidP="000F4527">
      <w:pPr>
        <w:tabs>
          <w:tab w:val="left" w:pos="1065"/>
        </w:tabs>
        <w:autoSpaceDE w:val="0"/>
        <w:autoSpaceDN w:val="0"/>
        <w:adjustRightInd w:val="0"/>
        <w:spacing w:after="0" w:line="240" w:lineRule="auto"/>
        <w:jc w:val="both"/>
        <w:rPr>
          <w:rFonts w:ascii="Times New Roman" w:eastAsia="MS UI Gothic" w:hAnsi="Times New Roman" w:cs="Times New Roman"/>
        </w:rPr>
      </w:pPr>
      <w:r w:rsidRPr="00612B60">
        <w:rPr>
          <w:rFonts w:ascii="Times New Roman" w:eastAsia="MS UI Gothic" w:hAnsi="Times New Roman" w:cs="Times New Roman"/>
        </w:rPr>
        <w:t>c.1 La soumission proprement dite, en original rédigé selon le modèle joint, timbré au tarif en vigueur, signée et datée ;</w:t>
      </w:r>
    </w:p>
    <w:p w14:paraId="6BD085EA" w14:textId="77777777" w:rsidR="000F4527" w:rsidRPr="00612B60" w:rsidRDefault="000F4527" w:rsidP="000F4527">
      <w:pPr>
        <w:tabs>
          <w:tab w:val="left" w:pos="1065"/>
        </w:tabs>
        <w:autoSpaceDE w:val="0"/>
        <w:autoSpaceDN w:val="0"/>
        <w:adjustRightInd w:val="0"/>
        <w:spacing w:after="0" w:line="240" w:lineRule="auto"/>
        <w:jc w:val="both"/>
        <w:rPr>
          <w:rFonts w:ascii="Times New Roman" w:eastAsia="MS UI Gothic" w:hAnsi="Times New Roman" w:cs="Times New Roman"/>
        </w:rPr>
      </w:pPr>
      <w:r w:rsidRPr="00612B60">
        <w:rPr>
          <w:rFonts w:ascii="Times New Roman" w:eastAsia="MS UI Gothic" w:hAnsi="Times New Roman" w:cs="Times New Roman"/>
        </w:rPr>
        <w:t xml:space="preserve">c.2 Le bordereau des prix unitaires dument rempli ; </w:t>
      </w:r>
    </w:p>
    <w:p w14:paraId="39AE5DCA" w14:textId="77777777" w:rsidR="000F4527" w:rsidRPr="00612B60" w:rsidRDefault="000F4527" w:rsidP="000F4527">
      <w:pPr>
        <w:tabs>
          <w:tab w:val="left" w:pos="1065"/>
        </w:tabs>
        <w:autoSpaceDE w:val="0"/>
        <w:autoSpaceDN w:val="0"/>
        <w:adjustRightInd w:val="0"/>
        <w:spacing w:after="0" w:line="240" w:lineRule="auto"/>
        <w:jc w:val="both"/>
        <w:rPr>
          <w:rFonts w:ascii="Times New Roman" w:eastAsia="MS UI Gothic" w:hAnsi="Times New Roman" w:cs="Times New Roman"/>
        </w:rPr>
      </w:pPr>
      <w:r w:rsidRPr="00612B60">
        <w:rPr>
          <w:rFonts w:ascii="Times New Roman" w:eastAsia="MS UI Gothic" w:hAnsi="Times New Roman" w:cs="Times New Roman"/>
        </w:rPr>
        <w:t>c.3 Le détail quantitatif et estimatif dument rempli ;</w:t>
      </w:r>
    </w:p>
    <w:p w14:paraId="7150EAEB" w14:textId="77777777" w:rsidR="000F4527" w:rsidRPr="00612B60" w:rsidRDefault="000F4527" w:rsidP="000F4527">
      <w:pPr>
        <w:tabs>
          <w:tab w:val="left" w:pos="1065"/>
        </w:tabs>
        <w:autoSpaceDE w:val="0"/>
        <w:autoSpaceDN w:val="0"/>
        <w:adjustRightInd w:val="0"/>
        <w:spacing w:after="0" w:line="240" w:lineRule="auto"/>
        <w:jc w:val="both"/>
        <w:rPr>
          <w:rFonts w:ascii="Times New Roman" w:eastAsia="MS UI Gothic" w:hAnsi="Times New Roman" w:cs="Times New Roman"/>
        </w:rPr>
      </w:pPr>
      <w:r w:rsidRPr="00612B60">
        <w:rPr>
          <w:rFonts w:ascii="Times New Roman" w:eastAsia="MS UI Gothic" w:hAnsi="Times New Roman" w:cs="Times New Roman"/>
        </w:rPr>
        <w:t>c.4 Le sous-détail des prix et/ou la décomposition des prix forfaitaires ;</w:t>
      </w:r>
    </w:p>
    <w:p w14:paraId="48511FB9" w14:textId="77777777" w:rsidR="000F4527" w:rsidRPr="00612B60" w:rsidRDefault="000F4527" w:rsidP="000F4527">
      <w:pPr>
        <w:tabs>
          <w:tab w:val="left" w:pos="1065"/>
        </w:tabs>
        <w:autoSpaceDE w:val="0"/>
        <w:autoSpaceDN w:val="0"/>
        <w:adjustRightInd w:val="0"/>
        <w:spacing w:after="0" w:line="240" w:lineRule="auto"/>
        <w:jc w:val="both"/>
        <w:rPr>
          <w:rFonts w:ascii="Times New Roman" w:eastAsia="MS UI Gothic" w:hAnsi="Times New Roman" w:cs="Times New Roman"/>
        </w:rPr>
      </w:pPr>
      <w:r w:rsidRPr="00612B60">
        <w:rPr>
          <w:rFonts w:ascii="Times New Roman" w:eastAsia="MS UI Gothic" w:hAnsi="Times New Roman" w:cs="Times New Roman"/>
        </w:rPr>
        <w:t>c.5 L’échéancier prévisionnel de paiements le cas échéant.</w:t>
      </w:r>
    </w:p>
    <w:p w14:paraId="6B3ADAD7" w14:textId="77777777" w:rsidR="000F4527" w:rsidRPr="00612B60" w:rsidRDefault="000F4527" w:rsidP="000F4527">
      <w:pPr>
        <w:autoSpaceDE w:val="0"/>
        <w:autoSpaceDN w:val="0"/>
        <w:adjustRightInd w:val="0"/>
        <w:spacing w:after="0" w:line="240" w:lineRule="auto"/>
        <w:ind w:left="705"/>
        <w:jc w:val="both"/>
        <w:rPr>
          <w:rFonts w:ascii="Times New Roman" w:eastAsia="MS UI Gothic" w:hAnsi="Times New Roman" w:cs="Times New Roman"/>
          <w:sz w:val="10"/>
          <w:szCs w:val="10"/>
        </w:rPr>
      </w:pPr>
    </w:p>
    <w:p w14:paraId="4BEA53C1" w14:textId="77777777" w:rsidR="000F4527" w:rsidRPr="00612B60" w:rsidRDefault="000F4527" w:rsidP="000F4527">
      <w:pPr>
        <w:autoSpaceDE w:val="0"/>
        <w:autoSpaceDN w:val="0"/>
        <w:adjustRightInd w:val="0"/>
        <w:spacing w:after="0" w:line="240" w:lineRule="auto"/>
        <w:jc w:val="both"/>
        <w:rPr>
          <w:rFonts w:ascii="Times New Roman" w:eastAsia="MS UI Gothic" w:hAnsi="Times New Roman" w:cs="Times New Roman"/>
        </w:rPr>
      </w:pPr>
      <w:r w:rsidRPr="00612B60">
        <w:rPr>
          <w:rFonts w:ascii="Times New Roman" w:eastAsia="MS UI Gothic" w:hAnsi="Times New Roman" w:cs="Times New Roman"/>
        </w:rPr>
        <w:t>Les soumissionnaires utiliseront à cet effet les pièces et modèles prévus dans le Dossier de l’Appel d’Offres, sous réserve des dispositions de l’Article 17.2 du RGAO concernant les autres formes possibles de Caution de Soumission.</w:t>
      </w:r>
    </w:p>
    <w:p w14:paraId="779BF172" w14:textId="77777777" w:rsidR="000F4527" w:rsidRPr="00612B60" w:rsidRDefault="000F4527" w:rsidP="000F4527">
      <w:pPr>
        <w:autoSpaceDE w:val="0"/>
        <w:autoSpaceDN w:val="0"/>
        <w:adjustRightInd w:val="0"/>
        <w:spacing w:after="0" w:line="240" w:lineRule="auto"/>
        <w:jc w:val="both"/>
        <w:rPr>
          <w:rFonts w:ascii="Times New Roman" w:eastAsia="MS UI Gothic" w:hAnsi="Times New Roman" w:cs="Times New Roman"/>
        </w:rPr>
      </w:pPr>
      <w:r w:rsidRPr="00612B60">
        <w:rPr>
          <w:rFonts w:ascii="Times New Roman" w:eastAsia="MS UI Gothic" w:hAnsi="Times New Roman" w:cs="Times New Roman"/>
        </w:rPr>
        <w:t>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 fait tout son possible pour mener à bien les négociations dans ces délais. Si celui-ci souhaite prolonger la durée de validité des propositions, les Candidats qui n’y consentent pas sont en droit de refuser une telle prolongation</w:t>
      </w:r>
    </w:p>
    <w:p w14:paraId="348A968E" w14:textId="77777777" w:rsidR="000F4527" w:rsidRPr="00612B60" w:rsidRDefault="000F4527" w:rsidP="000F4527">
      <w:pPr>
        <w:autoSpaceDE w:val="0"/>
        <w:autoSpaceDN w:val="0"/>
        <w:adjustRightInd w:val="0"/>
        <w:spacing w:before="120" w:after="0" w:line="240" w:lineRule="auto"/>
        <w:jc w:val="both"/>
        <w:rPr>
          <w:rFonts w:ascii="Times New Roman" w:eastAsia="MS UI Gothic" w:hAnsi="Times New Roman" w:cs="Times New Roman"/>
          <w:b/>
          <w:bCs/>
        </w:rPr>
      </w:pPr>
      <w:r w:rsidRPr="00612B60">
        <w:rPr>
          <w:rFonts w:ascii="Times New Roman" w:eastAsia="MS UI Gothic" w:hAnsi="Times New Roman" w:cs="Times New Roman"/>
          <w:b/>
          <w:bCs/>
          <w:u w:val="single"/>
        </w:rPr>
        <w:t>Article 14</w:t>
      </w:r>
      <w:r w:rsidRPr="00612B60">
        <w:rPr>
          <w:rFonts w:ascii="Times New Roman" w:eastAsia="MS UI Gothic" w:hAnsi="Times New Roman" w:cs="Times New Roman"/>
          <w:b/>
          <w:bCs/>
        </w:rPr>
        <w:t> : Montant de l’offre</w:t>
      </w:r>
    </w:p>
    <w:p w14:paraId="43BE8E0B" w14:textId="77777777" w:rsidR="000F4527" w:rsidRPr="00612B60" w:rsidRDefault="000F4527" w:rsidP="000F4527">
      <w:pPr>
        <w:autoSpaceDE w:val="0"/>
        <w:autoSpaceDN w:val="0"/>
        <w:adjustRightInd w:val="0"/>
        <w:spacing w:before="62" w:after="0" w:line="360" w:lineRule="auto"/>
        <w:ind w:right="81"/>
        <w:jc w:val="both"/>
        <w:rPr>
          <w:rFonts w:ascii="Times New Roman" w:eastAsia="MS UI Gothic" w:hAnsi="Times New Roman" w:cs="Times New Roman"/>
        </w:rPr>
      </w:pPr>
      <w:r w:rsidRPr="00612B60">
        <w:rPr>
          <w:rFonts w:ascii="Times New Roman" w:eastAsia="MS UI Gothic" w:hAnsi="Times New Roman" w:cs="Times New Roman"/>
        </w:rPr>
        <w:t xml:space="preserve">14.1. </w:t>
      </w:r>
      <w:r w:rsidRPr="00612B60">
        <w:rPr>
          <w:rFonts w:ascii="Times New Roman" w:eastAsia="MS UI Gothic" w:hAnsi="Times New Roman" w:cs="Times New Roman"/>
        </w:rPr>
        <w:tab/>
        <w:t>Sauf indication contraire figurant dans le Dossier d’appel d’Offres, le montant de la lettre commande couvrira l’ensemble des travaux décrits dans l’Article 1.1 du RGAO, sur la base du bordereau des prix et du détail quantitatif et estimatif chiffrés présentés par le soumissionnaire.</w:t>
      </w:r>
    </w:p>
    <w:p w14:paraId="005C0847" w14:textId="77777777" w:rsidR="000F4527" w:rsidRPr="00612B60" w:rsidRDefault="000F4527" w:rsidP="000F4527">
      <w:pPr>
        <w:autoSpaceDE w:val="0"/>
        <w:autoSpaceDN w:val="0"/>
        <w:adjustRightInd w:val="0"/>
        <w:spacing w:before="62" w:after="0" w:line="360" w:lineRule="auto"/>
        <w:ind w:right="81"/>
        <w:jc w:val="both"/>
        <w:rPr>
          <w:rFonts w:ascii="Times New Roman" w:eastAsia="MS UI Gothic" w:hAnsi="Times New Roman" w:cs="Times New Roman"/>
        </w:rPr>
      </w:pPr>
      <w:r w:rsidRPr="00612B60">
        <w:rPr>
          <w:rFonts w:ascii="Times New Roman" w:eastAsia="MS UI Gothic" w:hAnsi="Times New Roman" w:cs="Times New Roman"/>
        </w:rPr>
        <w:t>14.2.</w:t>
      </w:r>
      <w:r w:rsidRPr="00612B60">
        <w:rPr>
          <w:rFonts w:ascii="Times New Roman" w:eastAsia="MS UI Gothic" w:hAnsi="Times New Roman" w:cs="Times New Roman"/>
        </w:rPr>
        <w:tab/>
        <w:t>Le soumissionnaire remplira les prix unitaires et totaux de tous les postes du bordereau de prix et du détail quantitatif et estimatif.</w:t>
      </w:r>
    </w:p>
    <w:p w14:paraId="65B63BD2" w14:textId="77777777" w:rsidR="000F4527" w:rsidRPr="00612B60" w:rsidRDefault="000F4527" w:rsidP="000F4527">
      <w:pPr>
        <w:autoSpaceDE w:val="0"/>
        <w:autoSpaceDN w:val="0"/>
        <w:adjustRightInd w:val="0"/>
        <w:spacing w:before="62" w:after="0" w:line="360" w:lineRule="auto"/>
        <w:ind w:right="81"/>
        <w:jc w:val="both"/>
        <w:rPr>
          <w:rFonts w:ascii="Times New Roman" w:eastAsia="MS UI Gothic" w:hAnsi="Times New Roman" w:cs="Times New Roman"/>
        </w:rPr>
      </w:pPr>
      <w:r w:rsidRPr="00612B60">
        <w:rPr>
          <w:rFonts w:ascii="Times New Roman" w:eastAsia="MS UI Gothic" w:hAnsi="Times New Roman" w:cs="Times New Roman"/>
        </w:rPr>
        <w:t>14.3.</w:t>
      </w:r>
      <w:r w:rsidRPr="00612B60">
        <w:rPr>
          <w:rFonts w:ascii="Times New Roman" w:eastAsia="MS UI Gothic" w:hAnsi="Times New Roman" w:cs="Times New Roman"/>
        </w:rPr>
        <w:tab/>
        <w:t>Sous réserve de dispositions contraires prévues dans le RPAO et au CCAP, tous les droits, impôts et taxes payables par le soumissionnaire au titre de la futur lettre commande, ou à tout autre titre trente (30) jours avant la date limite de dépôt des offres seront inclus dans les prix et dans le montant total de son offre.</w:t>
      </w:r>
    </w:p>
    <w:p w14:paraId="1B21D1B1" w14:textId="77777777" w:rsidR="000F4527" w:rsidRPr="00612B60" w:rsidRDefault="000F4527" w:rsidP="000F4527">
      <w:pPr>
        <w:autoSpaceDE w:val="0"/>
        <w:autoSpaceDN w:val="0"/>
        <w:adjustRightInd w:val="0"/>
        <w:spacing w:before="62" w:after="0" w:line="360" w:lineRule="auto"/>
        <w:ind w:right="81"/>
        <w:jc w:val="both"/>
        <w:rPr>
          <w:rFonts w:ascii="Times New Roman" w:eastAsia="MS UI Gothic" w:hAnsi="Times New Roman" w:cs="Times New Roman"/>
        </w:rPr>
      </w:pPr>
      <w:r w:rsidRPr="00612B60">
        <w:rPr>
          <w:rFonts w:ascii="Times New Roman" w:eastAsia="MS UI Gothic" w:hAnsi="Times New Roman" w:cs="Times New Roman"/>
        </w:rPr>
        <w:t>14.4.</w:t>
      </w:r>
      <w:r w:rsidRPr="00612B60">
        <w:rPr>
          <w:rFonts w:ascii="Times New Roman" w:eastAsia="MS UI Gothic" w:hAnsi="Times New Roman" w:cs="Times New Roman"/>
        </w:rPr>
        <w:tab/>
        <w:t>Si les clauses de révision et/ou d’actualisation des prix sont prévues à la lettre commande, la date d’établissement des prix initiaux, ainsi que les modalités de révision et/ou d’actualisation desdits prix doivent être précisées. Etant entendu que tous marché dont la durée d’exécution est au plus égale à un (1) an ne peut faire l’objet de révision de prix.</w:t>
      </w:r>
    </w:p>
    <w:p w14:paraId="7B763276" w14:textId="77777777" w:rsidR="000F4527" w:rsidRPr="00612B60" w:rsidRDefault="000F4527" w:rsidP="000F4527">
      <w:pPr>
        <w:autoSpaceDE w:val="0"/>
        <w:autoSpaceDN w:val="0"/>
        <w:adjustRightInd w:val="0"/>
        <w:spacing w:before="62" w:after="0" w:line="360" w:lineRule="auto"/>
        <w:ind w:right="81"/>
        <w:jc w:val="both"/>
        <w:rPr>
          <w:rFonts w:ascii="Times New Roman" w:eastAsia="MS UI Gothic" w:hAnsi="Times New Roman" w:cs="Times New Roman"/>
        </w:rPr>
      </w:pPr>
      <w:r w:rsidRPr="00612B60">
        <w:rPr>
          <w:rFonts w:ascii="Times New Roman" w:eastAsia="MS UI Gothic" w:hAnsi="Times New Roman" w:cs="Times New Roman"/>
        </w:rPr>
        <w:lastRenderedPageBreak/>
        <w:t>14.5.</w:t>
      </w:r>
      <w:r w:rsidRPr="00612B60">
        <w:rPr>
          <w:rFonts w:ascii="Times New Roman" w:eastAsia="MS UI Gothic" w:hAnsi="Times New Roman" w:cs="Times New Roman"/>
        </w:rPr>
        <w:tab/>
        <w:t>Tous les prix unitaires devront être justifiés par des sous-détails établis conformément au cadre proposé à la pièce N° 8.</w:t>
      </w:r>
    </w:p>
    <w:p w14:paraId="007ADDCB" w14:textId="77777777" w:rsidR="000F4527" w:rsidRPr="00612B60" w:rsidRDefault="000F4527" w:rsidP="000F4527">
      <w:pPr>
        <w:autoSpaceDE w:val="0"/>
        <w:autoSpaceDN w:val="0"/>
        <w:adjustRightInd w:val="0"/>
        <w:spacing w:before="62" w:after="0" w:line="360" w:lineRule="auto"/>
        <w:ind w:right="81"/>
        <w:jc w:val="both"/>
        <w:rPr>
          <w:rFonts w:ascii="Times New Roman" w:eastAsia="MS UI Gothic" w:hAnsi="Times New Roman" w:cs="Times New Roman"/>
        </w:rPr>
      </w:pPr>
      <w:r w:rsidRPr="00612B60">
        <w:rPr>
          <w:rFonts w:ascii="Times New Roman" w:eastAsia="MS UI Gothic" w:hAnsi="Times New Roman" w:cs="Times New Roman"/>
        </w:rPr>
        <w:t>14.6. Les soumissionnaires indiqueront les rabais consentis dans leurs offres. Par ailleurs, ils préciseront les conditions d’application de ce rabais.</w:t>
      </w:r>
    </w:p>
    <w:p w14:paraId="049B7138" w14:textId="77777777" w:rsidR="000F4527" w:rsidRPr="00612B60" w:rsidRDefault="000F4527" w:rsidP="000F4527">
      <w:pPr>
        <w:autoSpaceDE w:val="0"/>
        <w:autoSpaceDN w:val="0"/>
        <w:adjustRightInd w:val="0"/>
        <w:spacing w:before="120" w:after="0" w:line="240" w:lineRule="auto"/>
        <w:jc w:val="both"/>
        <w:rPr>
          <w:rFonts w:ascii="Times New Roman" w:eastAsia="MS UI Gothic" w:hAnsi="Times New Roman" w:cs="Times New Roman"/>
          <w:b/>
          <w:bCs/>
        </w:rPr>
      </w:pPr>
      <w:r w:rsidRPr="00612B60">
        <w:rPr>
          <w:rFonts w:ascii="Times New Roman" w:eastAsia="MS UI Gothic" w:hAnsi="Times New Roman" w:cs="Times New Roman"/>
          <w:b/>
          <w:bCs/>
          <w:u w:val="single"/>
        </w:rPr>
        <w:t>Article 15 </w:t>
      </w:r>
      <w:r w:rsidRPr="00612B60">
        <w:rPr>
          <w:rFonts w:ascii="Times New Roman" w:eastAsia="MS UI Gothic" w:hAnsi="Times New Roman" w:cs="Times New Roman"/>
        </w:rPr>
        <w:t xml:space="preserve">:  </w:t>
      </w:r>
      <w:r w:rsidRPr="00612B60">
        <w:rPr>
          <w:rFonts w:ascii="Times New Roman" w:eastAsia="MS UI Gothic" w:hAnsi="Times New Roman" w:cs="Times New Roman"/>
          <w:b/>
          <w:bCs/>
        </w:rPr>
        <w:t xml:space="preserve"> Monnaies de soumission et de règlement</w:t>
      </w:r>
    </w:p>
    <w:p w14:paraId="5A5314DC" w14:textId="77777777" w:rsidR="000F4527" w:rsidRPr="00612B60" w:rsidRDefault="000F4527" w:rsidP="000F4527">
      <w:pPr>
        <w:tabs>
          <w:tab w:val="left" w:pos="567"/>
          <w:tab w:val="left" w:pos="1440"/>
        </w:tabs>
        <w:autoSpaceDE w:val="0"/>
        <w:autoSpaceDN w:val="0"/>
        <w:adjustRightInd w:val="0"/>
        <w:spacing w:after="0" w:line="360" w:lineRule="auto"/>
        <w:jc w:val="both"/>
        <w:rPr>
          <w:rFonts w:ascii="Times New Roman" w:eastAsia="MS UI Gothic" w:hAnsi="Times New Roman" w:cs="Times New Roman"/>
        </w:rPr>
      </w:pPr>
      <w:r w:rsidRPr="00612B60">
        <w:rPr>
          <w:rFonts w:ascii="Times New Roman" w:eastAsia="MS UI Gothic" w:hAnsi="Times New Roman" w:cs="Times New Roman"/>
        </w:rPr>
        <w:t>15.1 En cas d’Appel d’Offres Internationaux, les monnaies de l’offre devront suivre les dispositions soit de l’Option A ou de l’Option B ci-dessous ; l’option applicable étant celle retenue dans le RPAO.</w:t>
      </w:r>
    </w:p>
    <w:p w14:paraId="40542501" w14:textId="77777777" w:rsidR="000F4527" w:rsidRPr="00612B60" w:rsidRDefault="000F4527" w:rsidP="000F4527">
      <w:pPr>
        <w:pStyle w:val="Paragraphedeliste"/>
        <w:numPr>
          <w:ilvl w:val="1"/>
          <w:numId w:val="13"/>
        </w:numPr>
        <w:tabs>
          <w:tab w:val="left" w:pos="567"/>
          <w:tab w:val="left" w:pos="1440"/>
        </w:tabs>
        <w:autoSpaceDE w:val="0"/>
        <w:autoSpaceDN w:val="0"/>
        <w:adjustRightInd w:val="0"/>
        <w:spacing w:after="0" w:line="360" w:lineRule="auto"/>
        <w:jc w:val="both"/>
        <w:rPr>
          <w:rFonts w:ascii="Times New Roman" w:eastAsia="MS UI Gothic" w:hAnsi="Times New Roman" w:cs="Times New Roman"/>
        </w:rPr>
      </w:pPr>
      <w:r w:rsidRPr="00612B60">
        <w:rPr>
          <w:rFonts w:ascii="Times New Roman" w:eastAsia="MS UI Gothic" w:hAnsi="Times New Roman" w:cs="Times New Roman"/>
        </w:rPr>
        <w:t>Option A : le montant de la soumission est libellé entièrement en monnaie nationale</w:t>
      </w:r>
    </w:p>
    <w:p w14:paraId="771C7339" w14:textId="77777777" w:rsidR="000F4527" w:rsidRPr="00612B60" w:rsidRDefault="000F4527" w:rsidP="000F4527">
      <w:pPr>
        <w:autoSpaceDE w:val="0"/>
        <w:autoSpaceDN w:val="0"/>
        <w:adjustRightInd w:val="0"/>
        <w:spacing w:after="0" w:line="360" w:lineRule="auto"/>
        <w:jc w:val="both"/>
        <w:rPr>
          <w:rFonts w:ascii="Times New Roman" w:eastAsia="MS UI Gothic" w:hAnsi="Times New Roman" w:cs="Times New Roman"/>
        </w:rPr>
      </w:pPr>
      <w:r w:rsidRPr="00612B60">
        <w:rPr>
          <w:rFonts w:ascii="Times New Roman" w:eastAsia="MS UI Gothic" w:hAnsi="Times New Roman" w:cs="Times New Roman"/>
        </w:rPr>
        <w:t>Le montant de la soumission, les prix unitaires du bordereau des prix et les prix du détail quantitatif et estimatif sont libellés entièrement en francs CFA de la manière suivante :</w:t>
      </w:r>
    </w:p>
    <w:p w14:paraId="197D4613" w14:textId="77777777" w:rsidR="000F4527" w:rsidRPr="00612B60" w:rsidRDefault="000F4527" w:rsidP="000F4527">
      <w:pPr>
        <w:pStyle w:val="Paragraphedeliste"/>
        <w:numPr>
          <w:ilvl w:val="0"/>
          <w:numId w:val="14"/>
        </w:numPr>
        <w:tabs>
          <w:tab w:val="left" w:pos="720"/>
        </w:tabs>
        <w:autoSpaceDE w:val="0"/>
        <w:autoSpaceDN w:val="0"/>
        <w:adjustRightInd w:val="0"/>
        <w:spacing w:after="0" w:line="360" w:lineRule="auto"/>
        <w:jc w:val="both"/>
        <w:rPr>
          <w:rFonts w:ascii="Times New Roman" w:eastAsia="MS UI Gothic" w:hAnsi="Times New Roman" w:cs="Times New Roman"/>
        </w:rPr>
      </w:pPr>
      <w:r w:rsidRPr="00612B60">
        <w:rPr>
          <w:rFonts w:ascii="Times New Roman" w:eastAsia="MS UI Gothic" w:hAnsi="Times New Roman" w:cs="Times New Roman"/>
        </w:rPr>
        <w:t>Les prix seront entièrement libellés dans la monnaie nationale. Le soumissionnaire qui compte engager des dépenses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financement de la lettre commande.</w:t>
      </w:r>
    </w:p>
    <w:p w14:paraId="75F5FDD2" w14:textId="77777777" w:rsidR="000F4527" w:rsidRPr="00612B60" w:rsidRDefault="000F4527" w:rsidP="000F4527">
      <w:pPr>
        <w:numPr>
          <w:ilvl w:val="0"/>
          <w:numId w:val="14"/>
        </w:numPr>
        <w:tabs>
          <w:tab w:val="left" w:pos="720"/>
        </w:tabs>
        <w:autoSpaceDE w:val="0"/>
        <w:autoSpaceDN w:val="0"/>
        <w:adjustRightInd w:val="0"/>
        <w:spacing w:after="0" w:line="360" w:lineRule="auto"/>
        <w:jc w:val="both"/>
        <w:rPr>
          <w:rFonts w:ascii="Times New Roman" w:eastAsia="MS UI Gothic" w:hAnsi="Times New Roman" w:cs="Times New Roman"/>
        </w:rPr>
      </w:pPr>
      <w:r w:rsidRPr="00612B60">
        <w:rPr>
          <w:rFonts w:ascii="Times New Roman" w:eastAsia="MS UI Gothic" w:hAnsi="Times New Roman" w:cs="Times New Roman"/>
        </w:rPr>
        <w:t>Les taux de change utilisés par le soumissionnaire pour convertir son offre en monnaie nationale seront spécifiés par le soumissionnaire en annexe à la soumission. Ils seront appliqués pour tout paiement au titre de la lettre commande, pour qu’aucun risque de change ne soit supporté par le soumissionnaire retenu.</w:t>
      </w:r>
    </w:p>
    <w:p w14:paraId="791766F5" w14:textId="77777777" w:rsidR="000F4527" w:rsidRPr="00612B60" w:rsidRDefault="000F4527" w:rsidP="000F4527">
      <w:pPr>
        <w:pStyle w:val="Paragraphedeliste"/>
        <w:numPr>
          <w:ilvl w:val="1"/>
          <w:numId w:val="13"/>
        </w:numPr>
        <w:tabs>
          <w:tab w:val="left" w:pos="567"/>
          <w:tab w:val="left" w:pos="1440"/>
        </w:tabs>
        <w:autoSpaceDE w:val="0"/>
        <w:autoSpaceDN w:val="0"/>
        <w:adjustRightInd w:val="0"/>
        <w:spacing w:after="0" w:line="360" w:lineRule="auto"/>
        <w:jc w:val="both"/>
        <w:rPr>
          <w:rFonts w:ascii="Times New Roman" w:eastAsia="MS UI Gothic" w:hAnsi="Times New Roman" w:cs="Times New Roman"/>
        </w:rPr>
      </w:pPr>
      <w:r w:rsidRPr="00612B60">
        <w:rPr>
          <w:rFonts w:ascii="Times New Roman" w:eastAsia="MS UI Gothic" w:hAnsi="Times New Roman" w:cs="Times New Roman"/>
        </w:rPr>
        <w:t>Option B : le montant de la soumission est directement libellé en monnaie nationale et étrangère aux taux fixés dans le RPAO.</w:t>
      </w:r>
    </w:p>
    <w:p w14:paraId="11D5C702" w14:textId="77777777" w:rsidR="000F4527" w:rsidRPr="00612B60" w:rsidRDefault="000F4527" w:rsidP="000F4527">
      <w:pPr>
        <w:tabs>
          <w:tab w:val="left" w:pos="1440"/>
        </w:tabs>
        <w:autoSpaceDE w:val="0"/>
        <w:autoSpaceDN w:val="0"/>
        <w:adjustRightInd w:val="0"/>
        <w:spacing w:after="0" w:line="360" w:lineRule="auto"/>
        <w:jc w:val="both"/>
        <w:rPr>
          <w:rFonts w:ascii="Times New Roman" w:eastAsia="MS UI Gothic" w:hAnsi="Times New Roman" w:cs="Times New Roman"/>
        </w:rPr>
      </w:pPr>
      <w:r w:rsidRPr="00612B60">
        <w:rPr>
          <w:rFonts w:ascii="Times New Roman" w:eastAsia="MS UI Gothic" w:hAnsi="Times New Roman" w:cs="Times New Roman"/>
        </w:rPr>
        <w:t>Le soumissionnaire libellera les prix unitaires du bordereau des prix et les prix du Détail quantitatif et estimatif de la manière suivante :</w:t>
      </w:r>
    </w:p>
    <w:p w14:paraId="514050E5" w14:textId="77777777" w:rsidR="000F4527" w:rsidRPr="00612B60" w:rsidRDefault="000F4527" w:rsidP="000F4527">
      <w:pPr>
        <w:pStyle w:val="Paragraphedeliste"/>
        <w:numPr>
          <w:ilvl w:val="0"/>
          <w:numId w:val="15"/>
        </w:numPr>
        <w:tabs>
          <w:tab w:val="left" w:pos="1440"/>
        </w:tabs>
        <w:autoSpaceDE w:val="0"/>
        <w:autoSpaceDN w:val="0"/>
        <w:adjustRightInd w:val="0"/>
        <w:spacing w:after="0" w:line="360" w:lineRule="auto"/>
        <w:jc w:val="both"/>
        <w:rPr>
          <w:rFonts w:ascii="Times New Roman" w:eastAsia="MS UI Gothic" w:hAnsi="Times New Roman" w:cs="Times New Roman"/>
        </w:rPr>
      </w:pPr>
      <w:r w:rsidRPr="00612B60">
        <w:rPr>
          <w:rFonts w:ascii="Times New Roman" w:eastAsia="MS UI Gothic" w:hAnsi="Times New Roman" w:cs="Times New Roman"/>
        </w:rPr>
        <w:t xml:space="preserve">Les prix des intrants nécessaires aux Travaux que le soumissionnaire compte se procurer en dehors du pays de l’Autorité Contractante seront libellés dans la monnaie du pays de l’Autorité Contractante spécifiée aux RPAO et dénommée « monnaie nationale ». </w:t>
      </w:r>
    </w:p>
    <w:p w14:paraId="2B6C51BC" w14:textId="77777777" w:rsidR="000F4527" w:rsidRPr="00612B60" w:rsidRDefault="000F4527" w:rsidP="000F4527">
      <w:pPr>
        <w:pStyle w:val="Paragraphedeliste"/>
        <w:numPr>
          <w:ilvl w:val="0"/>
          <w:numId w:val="15"/>
        </w:numPr>
        <w:tabs>
          <w:tab w:val="left" w:pos="1440"/>
        </w:tabs>
        <w:autoSpaceDE w:val="0"/>
        <w:autoSpaceDN w:val="0"/>
        <w:adjustRightInd w:val="0"/>
        <w:spacing w:after="0" w:line="360" w:lineRule="auto"/>
        <w:jc w:val="both"/>
        <w:rPr>
          <w:rFonts w:ascii="Times New Roman" w:eastAsia="MS UI Gothic" w:hAnsi="Times New Roman" w:cs="Times New Roman"/>
        </w:rPr>
      </w:pPr>
      <w:r w:rsidRPr="00612B60">
        <w:rPr>
          <w:rFonts w:ascii="Times New Roman" w:eastAsia="MS UI Gothic" w:hAnsi="Times New Roman" w:cs="Times New Roman"/>
        </w:rPr>
        <w:t>Les prix des intrants nécessaires au Travaux que le soumissionnaire compte se procurer en dehors du pays de l’Autorité Contractante seront libellés dans la monnaie du pays du soumissionnaire ou de celle d’un pays membre éligible largement utilisée dans le commerce international.</w:t>
      </w:r>
    </w:p>
    <w:p w14:paraId="75886C64" w14:textId="77777777" w:rsidR="000F4527" w:rsidRPr="00612B60" w:rsidRDefault="000F4527" w:rsidP="000F4527">
      <w:pPr>
        <w:pStyle w:val="Paragraphedeliste"/>
        <w:numPr>
          <w:ilvl w:val="1"/>
          <w:numId w:val="13"/>
        </w:numPr>
        <w:tabs>
          <w:tab w:val="left" w:pos="567"/>
          <w:tab w:val="left" w:pos="1440"/>
        </w:tabs>
        <w:autoSpaceDE w:val="0"/>
        <w:autoSpaceDN w:val="0"/>
        <w:adjustRightInd w:val="0"/>
        <w:spacing w:after="0" w:line="360" w:lineRule="auto"/>
        <w:jc w:val="both"/>
        <w:rPr>
          <w:rFonts w:ascii="Times New Roman" w:eastAsia="MS UI Gothic" w:hAnsi="Times New Roman" w:cs="Times New Roman"/>
        </w:rPr>
      </w:pPr>
      <w:r w:rsidRPr="00612B60">
        <w:rPr>
          <w:rFonts w:ascii="Times New Roman" w:eastAsia="MS UI Gothic" w:hAnsi="Times New Roman" w:cs="Times New Roman"/>
        </w:rPr>
        <w:t>L’Autorité Contractante peut demander aux soumissionnaires d’expliquer leurs besoins en monnaies nationale et étrangère et de justifier que les montants inclus dans les prix unitaires et totaux, et indiqués en annexe à la soumission, sont raisonnables ; à cette fin, un état détaillé de ses besoins en monnaies étrangères sera fourni par le soumissionnaire.</w:t>
      </w:r>
    </w:p>
    <w:p w14:paraId="0DB32308" w14:textId="77777777" w:rsidR="000F4527" w:rsidRPr="00612B60" w:rsidRDefault="000F4527" w:rsidP="000F4527">
      <w:pPr>
        <w:pStyle w:val="Paragraphedeliste"/>
        <w:numPr>
          <w:ilvl w:val="1"/>
          <w:numId w:val="13"/>
        </w:numPr>
        <w:tabs>
          <w:tab w:val="left" w:pos="567"/>
          <w:tab w:val="left" w:pos="1440"/>
        </w:tabs>
        <w:autoSpaceDE w:val="0"/>
        <w:autoSpaceDN w:val="0"/>
        <w:adjustRightInd w:val="0"/>
        <w:spacing w:after="0" w:line="360" w:lineRule="auto"/>
        <w:jc w:val="both"/>
        <w:rPr>
          <w:rFonts w:ascii="Times New Roman" w:eastAsia="MS UI Gothic" w:hAnsi="Times New Roman" w:cs="Times New Roman"/>
        </w:rPr>
      </w:pPr>
      <w:r w:rsidRPr="00612B60">
        <w:rPr>
          <w:rFonts w:ascii="Times New Roman" w:eastAsia="MS UI Gothic" w:hAnsi="Times New Roman" w:cs="Times New Roman"/>
        </w:rPr>
        <w:lastRenderedPageBreak/>
        <w:t>Durant l’exécution des travaux, la plupart des monnaies étrangères restant à payer sur le montant de la lettre commande révisée d’un commun accord par l’Autorité Contractante et le cocontractant de façon à tenir compte de toute modification survenue dans les besoins en devises au titre de la lettre commande.</w:t>
      </w:r>
    </w:p>
    <w:p w14:paraId="2C539032" w14:textId="77777777" w:rsidR="000F4527" w:rsidRPr="00612B60" w:rsidRDefault="000F4527" w:rsidP="000F4527">
      <w:pPr>
        <w:pStyle w:val="Paragraphedeliste"/>
        <w:numPr>
          <w:ilvl w:val="1"/>
          <w:numId w:val="13"/>
        </w:numPr>
        <w:tabs>
          <w:tab w:val="left" w:pos="567"/>
          <w:tab w:val="left" w:pos="1440"/>
        </w:tabs>
        <w:autoSpaceDE w:val="0"/>
        <w:autoSpaceDN w:val="0"/>
        <w:adjustRightInd w:val="0"/>
        <w:spacing w:after="0" w:line="360" w:lineRule="auto"/>
        <w:jc w:val="both"/>
        <w:rPr>
          <w:rFonts w:ascii="Times New Roman" w:eastAsia="MS UI Gothic" w:hAnsi="Times New Roman" w:cs="Times New Roman"/>
        </w:rPr>
      </w:pPr>
      <w:r w:rsidRPr="00612B60">
        <w:rPr>
          <w:rFonts w:ascii="Times New Roman" w:eastAsia="MS UI Gothic" w:hAnsi="Times New Roman" w:cs="Times New Roman"/>
        </w:rPr>
        <w:t>Pour les Appels d’Offres Nationaux, la monnaie est le franc CFA.</w:t>
      </w:r>
    </w:p>
    <w:p w14:paraId="1CCFA10A" w14:textId="77777777" w:rsidR="000F4527" w:rsidRPr="00612B60" w:rsidRDefault="000F4527" w:rsidP="000F4527">
      <w:pPr>
        <w:autoSpaceDE w:val="0"/>
        <w:autoSpaceDN w:val="0"/>
        <w:adjustRightInd w:val="0"/>
        <w:spacing w:before="120" w:after="0" w:line="240" w:lineRule="auto"/>
        <w:jc w:val="both"/>
        <w:rPr>
          <w:rFonts w:ascii="Times New Roman" w:eastAsia="MS UI Gothic" w:hAnsi="Times New Roman" w:cs="Times New Roman"/>
          <w:b/>
          <w:bCs/>
        </w:rPr>
      </w:pPr>
      <w:r w:rsidRPr="00612B60">
        <w:rPr>
          <w:rFonts w:ascii="Times New Roman" w:eastAsia="MS UI Gothic" w:hAnsi="Times New Roman" w:cs="Times New Roman"/>
          <w:b/>
          <w:bCs/>
          <w:u w:val="single"/>
        </w:rPr>
        <w:t>Article 16</w:t>
      </w:r>
      <w:r w:rsidRPr="00612B60">
        <w:rPr>
          <w:rFonts w:ascii="Times New Roman" w:eastAsia="MS UI Gothic" w:hAnsi="Times New Roman" w:cs="Times New Roman"/>
          <w:b/>
          <w:bCs/>
        </w:rPr>
        <w:t> : Validité des offres</w:t>
      </w:r>
    </w:p>
    <w:p w14:paraId="6461AC0F" w14:textId="77777777" w:rsidR="000F4527" w:rsidRPr="00612B60" w:rsidRDefault="000F4527" w:rsidP="000F4527">
      <w:pPr>
        <w:tabs>
          <w:tab w:val="left" w:pos="567"/>
        </w:tabs>
        <w:autoSpaceDE w:val="0"/>
        <w:autoSpaceDN w:val="0"/>
        <w:adjustRightInd w:val="0"/>
        <w:spacing w:before="120" w:after="0" w:line="360" w:lineRule="auto"/>
        <w:ind w:hanging="11"/>
        <w:jc w:val="both"/>
        <w:rPr>
          <w:rFonts w:ascii="Times New Roman" w:eastAsia="MS UI Gothic" w:hAnsi="Times New Roman" w:cs="Times New Roman"/>
        </w:rPr>
      </w:pPr>
      <w:r w:rsidRPr="00612B60">
        <w:rPr>
          <w:rFonts w:ascii="Times New Roman" w:eastAsia="MS UI Gothic" w:hAnsi="Times New Roman" w:cs="Times New Roman"/>
        </w:rPr>
        <w:t>16.1. Les offres doivent demeurer valables pendant la période spécifiée dans le Règlement Particulier de l’Appel d’Offres à compter de la date de remise des offres fixée par l’Autorité Contractante, en application de l’article 22 du RGAO. Une offre valable pour une période plus courte sera rejetée par l’Autorité Contractante comme non conforme.</w:t>
      </w:r>
    </w:p>
    <w:p w14:paraId="1212BAD5" w14:textId="77777777" w:rsidR="000F4527" w:rsidRPr="00612B60" w:rsidRDefault="000F4527" w:rsidP="000F4527">
      <w:pPr>
        <w:pStyle w:val="Paragraphedeliste"/>
        <w:numPr>
          <w:ilvl w:val="1"/>
          <w:numId w:val="17"/>
        </w:numPr>
        <w:tabs>
          <w:tab w:val="left" w:pos="567"/>
        </w:tabs>
        <w:autoSpaceDE w:val="0"/>
        <w:autoSpaceDN w:val="0"/>
        <w:adjustRightInd w:val="0"/>
        <w:spacing w:before="120" w:after="0" w:line="360" w:lineRule="auto"/>
        <w:jc w:val="both"/>
        <w:rPr>
          <w:rFonts w:ascii="Times New Roman" w:eastAsia="MS UI Gothic" w:hAnsi="Times New Roman" w:cs="Times New Roman"/>
        </w:rPr>
      </w:pPr>
      <w:r w:rsidRPr="00612B60">
        <w:rPr>
          <w:rFonts w:ascii="Times New Roman" w:eastAsia="MS UI Gothic" w:hAnsi="Times New Roman" w:cs="Times New Roman"/>
        </w:rPr>
        <w:t>Dans des circonstances exceptionnelles, l’Autorité Contractante peut solliciter le consentement du soumissionnaire à une prolongation du délai de validité. La demande et les réponses qui lui seront faites le seront par écrit (ou par télécopie). La validité de la caution de soumission prévue à l’article 17 du RGAO sera de même prolongée pour une durée correspondante. Un Soumissionnaire peut refuser de prolonger la validité de son offre sans perdre sa caution de soumission. Un soumissionnaire qui consent à une prolongation ne se verra pas demander de modifier son offre, ni ne se sera autorisé à le faire.</w:t>
      </w:r>
    </w:p>
    <w:p w14:paraId="739628C2" w14:textId="77777777" w:rsidR="000F4527" w:rsidRPr="00612B60" w:rsidRDefault="000F4527" w:rsidP="000F4527">
      <w:pPr>
        <w:pStyle w:val="Paragraphedeliste"/>
        <w:numPr>
          <w:ilvl w:val="1"/>
          <w:numId w:val="17"/>
        </w:numPr>
        <w:tabs>
          <w:tab w:val="left" w:pos="567"/>
        </w:tabs>
        <w:autoSpaceDE w:val="0"/>
        <w:autoSpaceDN w:val="0"/>
        <w:adjustRightInd w:val="0"/>
        <w:spacing w:before="120" w:after="0" w:line="360" w:lineRule="auto"/>
        <w:jc w:val="both"/>
        <w:rPr>
          <w:rFonts w:ascii="Times New Roman" w:eastAsia="MS UI Gothic" w:hAnsi="Times New Roman" w:cs="Times New Roman"/>
        </w:rPr>
      </w:pPr>
      <w:r w:rsidRPr="00612B60">
        <w:rPr>
          <w:rFonts w:ascii="Times New Roman" w:eastAsia="MS UI Gothic" w:hAnsi="Times New Roman" w:cs="Times New Roman"/>
        </w:rPr>
        <w:t xml:space="preserve">Lorsque la lettre commande ne comporte pas d’article de révision de prix et que la période de validité des offres est prolongée de plus de soixante (60) jours, les montants payables au soumissionnaire retenu, seront actualisés par application de la formule y relative figurant à la demande de prorogation que l’Autorité Contractante adressera au(x) soumissionnaire(s). </w:t>
      </w:r>
    </w:p>
    <w:p w14:paraId="62A6A132" w14:textId="77777777" w:rsidR="000F4527" w:rsidRPr="00612B60" w:rsidRDefault="000F4527" w:rsidP="000F4527">
      <w:pPr>
        <w:tabs>
          <w:tab w:val="left" w:pos="567"/>
        </w:tabs>
        <w:autoSpaceDE w:val="0"/>
        <w:autoSpaceDN w:val="0"/>
        <w:adjustRightInd w:val="0"/>
        <w:spacing w:before="120" w:after="0" w:line="360" w:lineRule="auto"/>
        <w:ind w:left="-11"/>
        <w:jc w:val="both"/>
        <w:rPr>
          <w:rFonts w:ascii="Times New Roman" w:eastAsia="MS UI Gothic" w:hAnsi="Times New Roman" w:cs="Times New Roman"/>
        </w:rPr>
      </w:pPr>
      <w:r w:rsidRPr="00612B60">
        <w:rPr>
          <w:rFonts w:ascii="Times New Roman" w:eastAsia="MS UI Gothic" w:hAnsi="Times New Roman" w:cs="Times New Roman"/>
        </w:rPr>
        <w:t>La période d’actualisation ira de la date de dépassement des soixante (60) jours à la date de notification de la lettre commande ou de l’ordre de service de démarrage des travaux au soumissionnaire retenu, tel que prévu par le CCAP. L’effet de l’actualisation n’est pas pris en considération aux fins de l’évaluation.</w:t>
      </w:r>
    </w:p>
    <w:p w14:paraId="2D82EBC8" w14:textId="77777777" w:rsidR="000F4527" w:rsidRPr="00612B60" w:rsidRDefault="000F4527" w:rsidP="000F4527">
      <w:pPr>
        <w:autoSpaceDE w:val="0"/>
        <w:autoSpaceDN w:val="0"/>
        <w:adjustRightInd w:val="0"/>
        <w:spacing w:before="120" w:after="0" w:line="240" w:lineRule="auto"/>
        <w:jc w:val="both"/>
        <w:rPr>
          <w:rFonts w:ascii="Times New Roman" w:eastAsia="MS UI Gothic" w:hAnsi="Times New Roman" w:cs="Times New Roman"/>
          <w:b/>
          <w:bCs/>
        </w:rPr>
      </w:pPr>
      <w:r w:rsidRPr="00612B60">
        <w:rPr>
          <w:rFonts w:ascii="Times New Roman" w:eastAsia="MS UI Gothic" w:hAnsi="Times New Roman" w:cs="Times New Roman"/>
          <w:b/>
          <w:bCs/>
          <w:u w:val="single"/>
        </w:rPr>
        <w:t>Article 17</w:t>
      </w:r>
      <w:r w:rsidRPr="00612B60">
        <w:rPr>
          <w:rFonts w:ascii="Times New Roman" w:eastAsia="MS UI Gothic" w:hAnsi="Times New Roman" w:cs="Times New Roman"/>
          <w:b/>
          <w:bCs/>
        </w:rPr>
        <w:t> : Caution de soumission</w:t>
      </w:r>
    </w:p>
    <w:p w14:paraId="129C31B9" w14:textId="77777777" w:rsidR="000F4527" w:rsidRPr="00612B60" w:rsidRDefault="000F4527" w:rsidP="000F4527">
      <w:pPr>
        <w:tabs>
          <w:tab w:val="left" w:pos="567"/>
        </w:tabs>
        <w:autoSpaceDE w:val="0"/>
        <w:autoSpaceDN w:val="0"/>
        <w:adjustRightInd w:val="0"/>
        <w:spacing w:after="0" w:line="360" w:lineRule="auto"/>
        <w:jc w:val="both"/>
        <w:rPr>
          <w:rFonts w:ascii="Times New Roman" w:eastAsia="MS UI Gothic" w:hAnsi="Times New Roman" w:cs="Times New Roman"/>
        </w:rPr>
      </w:pPr>
      <w:r w:rsidRPr="00612B60">
        <w:rPr>
          <w:rFonts w:ascii="Times New Roman" w:eastAsia="MS UI Gothic" w:hAnsi="Times New Roman" w:cs="Times New Roman"/>
        </w:rPr>
        <w:t>17.1 En application de l’article 13 du RGAO, le soumissionnaire fournira une caution de soumission du montant spécifié dans le Règlement Particulier de l’Appel d’Offres, laquelle fera partie intégrante de son offre.</w:t>
      </w:r>
    </w:p>
    <w:p w14:paraId="0D2C466D" w14:textId="2671B258" w:rsidR="000F4527" w:rsidRPr="00612B60" w:rsidRDefault="000F4527" w:rsidP="000F4527">
      <w:pPr>
        <w:tabs>
          <w:tab w:val="left" w:pos="567"/>
        </w:tabs>
        <w:autoSpaceDE w:val="0"/>
        <w:autoSpaceDN w:val="0"/>
        <w:adjustRightInd w:val="0"/>
        <w:spacing w:after="0" w:line="360" w:lineRule="auto"/>
        <w:jc w:val="both"/>
        <w:rPr>
          <w:rFonts w:ascii="Times New Roman" w:eastAsia="MS UI Gothic" w:hAnsi="Times New Roman" w:cs="Times New Roman"/>
        </w:rPr>
      </w:pPr>
      <w:r w:rsidRPr="00612B60">
        <w:rPr>
          <w:rFonts w:ascii="Times New Roman" w:eastAsia="MS UI Gothic" w:hAnsi="Times New Roman" w:cs="Times New Roman"/>
        </w:rPr>
        <w:t xml:space="preserve">17.2 </w:t>
      </w:r>
      <w:r w:rsidR="0029673A" w:rsidRPr="00612B60">
        <w:rPr>
          <w:rFonts w:ascii="Times New Roman" w:eastAsia="MS UI Gothic" w:hAnsi="Times New Roman" w:cs="Times New Roman"/>
        </w:rPr>
        <w:t xml:space="preserve">La caution </w:t>
      </w:r>
      <w:r w:rsidRPr="00612B60">
        <w:rPr>
          <w:rFonts w:ascii="Times New Roman" w:eastAsia="MS UI Gothic" w:hAnsi="Times New Roman" w:cs="Times New Roman"/>
        </w:rPr>
        <w:t>de soumission sera conforme au modèle présenté dans le Dossier d’Appel d’Offres, d’autres modèles peuvent être autorisés, sous réserve de l’approbation préalable de l’Autorité Contractante. La caution de soumission demeurera valide pendant trente (30) jours au-delà de la date limite originale de validité des offres, ou de toute nouvelle date limite de validité demandée par l’Autorité Contractante et acceptée par le soumissionnaire, conformément aux dispositions de l’Article 16.2 du RGAO.</w:t>
      </w:r>
    </w:p>
    <w:p w14:paraId="76966A42" w14:textId="26CF600F" w:rsidR="000F4527" w:rsidRPr="00612B60" w:rsidRDefault="000F4527" w:rsidP="000F4527">
      <w:pPr>
        <w:autoSpaceDE w:val="0"/>
        <w:autoSpaceDN w:val="0"/>
        <w:adjustRightInd w:val="0"/>
        <w:spacing w:before="120" w:after="0" w:line="360" w:lineRule="auto"/>
        <w:jc w:val="both"/>
        <w:rPr>
          <w:rFonts w:ascii="Times New Roman" w:eastAsia="MS UI Gothic" w:hAnsi="Times New Roman" w:cs="Times New Roman"/>
        </w:rPr>
      </w:pPr>
      <w:r w:rsidRPr="00612B60">
        <w:rPr>
          <w:rFonts w:ascii="Times New Roman" w:eastAsia="MS UI Gothic" w:hAnsi="Times New Roman" w:cs="Times New Roman"/>
        </w:rPr>
        <w:lastRenderedPageBreak/>
        <w:t xml:space="preserve">Pour les prestations relevant des lettres commandes, les chèques certifiés et les chèques-banques sont admis au titre </w:t>
      </w:r>
      <w:r w:rsidR="0029673A" w:rsidRPr="00612B60">
        <w:rPr>
          <w:rFonts w:ascii="Times New Roman" w:eastAsia="MS UI Gothic" w:hAnsi="Times New Roman" w:cs="Times New Roman"/>
        </w:rPr>
        <w:t xml:space="preserve">de la caution </w:t>
      </w:r>
      <w:r w:rsidRPr="00612B60">
        <w:rPr>
          <w:rFonts w:ascii="Times New Roman" w:eastAsia="MS UI Gothic" w:hAnsi="Times New Roman" w:cs="Times New Roman"/>
        </w:rPr>
        <w:t>de soumission.</w:t>
      </w:r>
    </w:p>
    <w:p w14:paraId="03775BB1" w14:textId="77777777" w:rsidR="000F4527" w:rsidRPr="00612B60" w:rsidRDefault="000F4527" w:rsidP="000F4527">
      <w:pPr>
        <w:pStyle w:val="Paragraphedeliste"/>
        <w:numPr>
          <w:ilvl w:val="1"/>
          <w:numId w:val="18"/>
        </w:numPr>
        <w:tabs>
          <w:tab w:val="left" w:pos="567"/>
        </w:tabs>
        <w:autoSpaceDE w:val="0"/>
        <w:autoSpaceDN w:val="0"/>
        <w:adjustRightInd w:val="0"/>
        <w:spacing w:before="120" w:after="0" w:line="360" w:lineRule="auto"/>
        <w:jc w:val="both"/>
        <w:rPr>
          <w:rFonts w:ascii="Times New Roman" w:eastAsia="MS UI Gothic" w:hAnsi="Times New Roman" w:cs="Times New Roman"/>
        </w:rPr>
      </w:pPr>
      <w:r w:rsidRPr="00612B60">
        <w:rPr>
          <w:rFonts w:ascii="Times New Roman" w:eastAsia="MS UI Gothic" w:hAnsi="Times New Roman" w:cs="Times New Roman"/>
        </w:rPr>
        <w:t>Toute offre non accompagnée d’une caution de soumission acceptable sera rejetée par la commission de passation des marchés comme non conforme. La Caution de soumission d’un groupement d’entreprises doit être établie au nom du mandataire soumettant l’offre et mentionner chacun des membres du groupement.</w:t>
      </w:r>
    </w:p>
    <w:p w14:paraId="15055691" w14:textId="77777777" w:rsidR="000F4527" w:rsidRPr="00612B60" w:rsidRDefault="000F4527" w:rsidP="000F4527">
      <w:pPr>
        <w:pStyle w:val="Paragraphedeliste"/>
        <w:numPr>
          <w:ilvl w:val="1"/>
          <w:numId w:val="18"/>
        </w:numPr>
        <w:tabs>
          <w:tab w:val="left" w:pos="567"/>
        </w:tabs>
        <w:autoSpaceDE w:val="0"/>
        <w:autoSpaceDN w:val="0"/>
        <w:adjustRightInd w:val="0"/>
        <w:spacing w:before="120" w:after="0" w:line="360" w:lineRule="auto"/>
        <w:jc w:val="both"/>
        <w:rPr>
          <w:rFonts w:ascii="Times New Roman" w:eastAsia="MS UI Gothic" w:hAnsi="Times New Roman" w:cs="Times New Roman"/>
        </w:rPr>
      </w:pPr>
      <w:r w:rsidRPr="00612B60">
        <w:rPr>
          <w:rFonts w:ascii="Times New Roman" w:eastAsia="MS UI Gothic" w:hAnsi="Times New Roman" w:cs="Times New Roman"/>
        </w:rPr>
        <w:t>Les offres des soumissionnaires non retenues (à l’exception de l’exemplaire destiné à l’organisme chargé de la régulation des marchés publics) seront restituées dans un délai de quinze (15) jours ouvrables dès publication des résultats de l’attribution. Les offres non retirées dans ce délai peuvent être détruites, sans qu’il y ait lieu à réclamation.</w:t>
      </w:r>
    </w:p>
    <w:p w14:paraId="08D6B42C" w14:textId="25577A64" w:rsidR="000F4527" w:rsidRPr="00612B60" w:rsidRDefault="0029673A" w:rsidP="000F4527">
      <w:pPr>
        <w:pStyle w:val="Paragraphedeliste"/>
        <w:numPr>
          <w:ilvl w:val="1"/>
          <w:numId w:val="18"/>
        </w:numPr>
        <w:tabs>
          <w:tab w:val="left" w:pos="567"/>
        </w:tabs>
        <w:autoSpaceDE w:val="0"/>
        <w:autoSpaceDN w:val="0"/>
        <w:adjustRightInd w:val="0"/>
        <w:spacing w:before="120" w:after="0" w:line="360" w:lineRule="auto"/>
        <w:jc w:val="both"/>
        <w:rPr>
          <w:rFonts w:ascii="Times New Roman" w:eastAsia="MS UI Gothic" w:hAnsi="Times New Roman" w:cs="Times New Roman"/>
        </w:rPr>
      </w:pPr>
      <w:r w:rsidRPr="00612B60">
        <w:rPr>
          <w:rFonts w:ascii="Times New Roman" w:eastAsia="MS UI Gothic" w:hAnsi="Times New Roman" w:cs="Times New Roman"/>
        </w:rPr>
        <w:t xml:space="preserve">La caution </w:t>
      </w:r>
      <w:r w:rsidR="000F4527" w:rsidRPr="00612B60">
        <w:rPr>
          <w:rFonts w:ascii="Times New Roman" w:eastAsia="MS UI Gothic" w:hAnsi="Times New Roman" w:cs="Times New Roman"/>
        </w:rPr>
        <w:t>de soumission des soumissionnaires non retenus sont restitués dès publication des résultats d’attribution.</w:t>
      </w:r>
    </w:p>
    <w:p w14:paraId="2FCAB801" w14:textId="46CFD9ED" w:rsidR="000F4527" w:rsidRPr="00612B60" w:rsidRDefault="00AF5FEE" w:rsidP="000F4527">
      <w:pPr>
        <w:pStyle w:val="Paragraphedeliste"/>
        <w:numPr>
          <w:ilvl w:val="1"/>
          <w:numId w:val="18"/>
        </w:numPr>
        <w:tabs>
          <w:tab w:val="left" w:pos="567"/>
        </w:tabs>
        <w:autoSpaceDE w:val="0"/>
        <w:autoSpaceDN w:val="0"/>
        <w:adjustRightInd w:val="0"/>
        <w:spacing w:before="120" w:after="0" w:line="360" w:lineRule="auto"/>
        <w:jc w:val="both"/>
        <w:rPr>
          <w:rFonts w:ascii="Times New Roman" w:eastAsia="MS UI Gothic" w:hAnsi="Times New Roman" w:cs="Times New Roman"/>
        </w:rPr>
      </w:pPr>
      <w:r w:rsidRPr="00612B60">
        <w:rPr>
          <w:rFonts w:ascii="Times New Roman" w:eastAsia="MS UI Gothic" w:hAnsi="Times New Roman" w:cs="Times New Roman"/>
        </w:rPr>
        <w:t xml:space="preserve">La caution </w:t>
      </w:r>
      <w:r w:rsidR="000F4527" w:rsidRPr="00612B60">
        <w:rPr>
          <w:rFonts w:ascii="Times New Roman" w:eastAsia="MS UI Gothic" w:hAnsi="Times New Roman" w:cs="Times New Roman"/>
        </w:rPr>
        <w:t>de soumission de l’attributaire du Marché sera libéré dès que ce dernier aura fourni le cautionnement définitif requis.</w:t>
      </w:r>
    </w:p>
    <w:p w14:paraId="0F01C4CD" w14:textId="0ADB0BB2" w:rsidR="000F4527" w:rsidRPr="00612B60" w:rsidRDefault="00AF5FEE" w:rsidP="000F4527">
      <w:pPr>
        <w:pStyle w:val="Paragraphedeliste"/>
        <w:numPr>
          <w:ilvl w:val="1"/>
          <w:numId w:val="18"/>
        </w:numPr>
        <w:tabs>
          <w:tab w:val="left" w:pos="567"/>
        </w:tabs>
        <w:autoSpaceDE w:val="0"/>
        <w:autoSpaceDN w:val="0"/>
        <w:adjustRightInd w:val="0"/>
        <w:spacing w:before="120" w:after="0" w:line="360" w:lineRule="auto"/>
        <w:jc w:val="both"/>
        <w:rPr>
          <w:rFonts w:ascii="Times New Roman" w:eastAsia="MS UI Gothic" w:hAnsi="Times New Roman" w:cs="Times New Roman"/>
        </w:rPr>
      </w:pPr>
      <w:r w:rsidRPr="00612B60">
        <w:rPr>
          <w:rFonts w:ascii="Times New Roman" w:eastAsia="MS UI Gothic" w:hAnsi="Times New Roman" w:cs="Times New Roman"/>
        </w:rPr>
        <w:t xml:space="preserve">La caution </w:t>
      </w:r>
      <w:r w:rsidR="000F4527" w:rsidRPr="00612B60">
        <w:rPr>
          <w:rFonts w:ascii="Times New Roman" w:eastAsia="MS UI Gothic" w:hAnsi="Times New Roman" w:cs="Times New Roman"/>
        </w:rPr>
        <w:t>de soumission peut être saisi :</w:t>
      </w:r>
    </w:p>
    <w:p w14:paraId="51E7960F" w14:textId="77777777" w:rsidR="000F4527" w:rsidRPr="00612B60" w:rsidRDefault="000F4527" w:rsidP="000F4527">
      <w:pPr>
        <w:autoSpaceDE w:val="0"/>
        <w:autoSpaceDN w:val="0"/>
        <w:adjustRightInd w:val="0"/>
        <w:spacing w:before="74" w:after="0" w:line="360" w:lineRule="auto"/>
        <w:ind w:left="833"/>
        <w:rPr>
          <w:rFonts w:ascii="Times New Roman" w:eastAsia="MS UI Gothic" w:hAnsi="Times New Roman" w:cs="Times New Roman"/>
        </w:rPr>
      </w:pPr>
      <w:r w:rsidRPr="00612B60">
        <w:rPr>
          <w:rFonts w:ascii="Times New Roman" w:eastAsia="MS UI Gothic" w:hAnsi="Times New Roman" w:cs="Times New Roman"/>
        </w:rPr>
        <w:t>a. Si le soumissionnaire retire son offre durant la période de validité ;</w:t>
      </w:r>
    </w:p>
    <w:p w14:paraId="3C749005" w14:textId="77777777" w:rsidR="000F4527" w:rsidRPr="00612B60" w:rsidRDefault="000F4527" w:rsidP="000F4527">
      <w:pPr>
        <w:autoSpaceDE w:val="0"/>
        <w:autoSpaceDN w:val="0"/>
        <w:adjustRightInd w:val="0"/>
        <w:spacing w:after="0" w:line="360" w:lineRule="auto"/>
        <w:ind w:left="833"/>
        <w:rPr>
          <w:rFonts w:ascii="Times New Roman" w:eastAsia="MS UI Gothic" w:hAnsi="Times New Roman" w:cs="Times New Roman"/>
        </w:rPr>
      </w:pPr>
      <w:r w:rsidRPr="00612B60">
        <w:rPr>
          <w:rFonts w:ascii="Times New Roman" w:eastAsia="MS UI Gothic" w:hAnsi="Times New Roman" w:cs="Times New Roman"/>
        </w:rPr>
        <w:t>b. Si, le soumissionnaire retenu :</w:t>
      </w:r>
    </w:p>
    <w:p w14:paraId="5EC5F019" w14:textId="77777777" w:rsidR="000F4527" w:rsidRPr="00612B60" w:rsidRDefault="000F4527" w:rsidP="000F4527">
      <w:pPr>
        <w:autoSpaceDE w:val="0"/>
        <w:autoSpaceDN w:val="0"/>
        <w:adjustRightInd w:val="0"/>
        <w:spacing w:after="0" w:line="360" w:lineRule="auto"/>
        <w:ind w:left="396"/>
        <w:rPr>
          <w:rFonts w:ascii="Times New Roman" w:eastAsia="MS UI Gothic" w:hAnsi="Times New Roman" w:cs="Times New Roman"/>
        </w:rPr>
      </w:pPr>
      <w:r w:rsidRPr="00612B60">
        <w:rPr>
          <w:rFonts w:ascii="Times New Roman" w:eastAsia="MS UI Gothic" w:hAnsi="Times New Roman" w:cs="Times New Roman"/>
        </w:rPr>
        <w:t>i. Manque à son obligation de souscrire la lettre commande en application de l’article 38 du RGAO ;</w:t>
      </w:r>
    </w:p>
    <w:p w14:paraId="6A98D894" w14:textId="77777777" w:rsidR="000F4527" w:rsidRPr="00612B60" w:rsidRDefault="000F4527" w:rsidP="000F4527">
      <w:pPr>
        <w:autoSpaceDE w:val="0"/>
        <w:autoSpaceDN w:val="0"/>
        <w:adjustRightInd w:val="0"/>
        <w:spacing w:after="0" w:line="360" w:lineRule="auto"/>
        <w:ind w:left="396"/>
        <w:rPr>
          <w:rFonts w:ascii="Times New Roman" w:eastAsia="MS UI Gothic" w:hAnsi="Times New Roman" w:cs="Times New Roman"/>
        </w:rPr>
      </w:pPr>
      <w:r w:rsidRPr="00612B60">
        <w:rPr>
          <w:rFonts w:ascii="Times New Roman" w:eastAsia="MS UI Gothic" w:hAnsi="Times New Roman" w:cs="Times New Roman"/>
        </w:rPr>
        <w:t>ii. Manque à son obligation de fournir le cautionnement définitif en application de l’article 39 du RGAO ;</w:t>
      </w:r>
    </w:p>
    <w:p w14:paraId="04B99C62" w14:textId="77777777" w:rsidR="000F4527" w:rsidRPr="00612B60" w:rsidRDefault="000F4527" w:rsidP="000F4527">
      <w:pPr>
        <w:pStyle w:val="Paragraphedeliste"/>
        <w:numPr>
          <w:ilvl w:val="0"/>
          <w:numId w:val="12"/>
        </w:numPr>
        <w:autoSpaceDE w:val="0"/>
        <w:autoSpaceDN w:val="0"/>
        <w:adjustRightInd w:val="0"/>
        <w:spacing w:after="0" w:line="360" w:lineRule="auto"/>
        <w:rPr>
          <w:rFonts w:ascii="Times New Roman" w:eastAsia="MS UI Gothic" w:hAnsi="Times New Roman" w:cs="Times New Roman"/>
        </w:rPr>
      </w:pPr>
      <w:r w:rsidRPr="00612B60">
        <w:rPr>
          <w:rFonts w:ascii="Times New Roman" w:eastAsia="MS UI Gothic" w:hAnsi="Times New Roman" w:cs="Times New Roman"/>
        </w:rPr>
        <w:t>Refuse de recevoir notification de la lettre commande.</w:t>
      </w:r>
    </w:p>
    <w:p w14:paraId="5FB0FD51" w14:textId="77777777" w:rsidR="000F4527" w:rsidRPr="00612B60" w:rsidRDefault="000F4527" w:rsidP="000F4527">
      <w:pPr>
        <w:autoSpaceDE w:val="0"/>
        <w:autoSpaceDN w:val="0"/>
        <w:adjustRightInd w:val="0"/>
        <w:spacing w:after="0" w:line="240" w:lineRule="auto"/>
        <w:jc w:val="both"/>
        <w:rPr>
          <w:rFonts w:ascii="Times New Roman" w:eastAsia="MS UI Gothic" w:hAnsi="Times New Roman" w:cs="Times New Roman"/>
          <w:b/>
          <w:bCs/>
        </w:rPr>
      </w:pPr>
      <w:r w:rsidRPr="00612B60">
        <w:rPr>
          <w:rFonts w:ascii="Times New Roman" w:eastAsia="MS UI Gothic" w:hAnsi="Times New Roman" w:cs="Times New Roman"/>
          <w:b/>
          <w:bCs/>
          <w:u w:val="single"/>
        </w:rPr>
        <w:t>Article 18</w:t>
      </w:r>
      <w:r w:rsidRPr="00612B60">
        <w:rPr>
          <w:rFonts w:ascii="Times New Roman" w:eastAsia="MS UI Gothic" w:hAnsi="Times New Roman" w:cs="Times New Roman"/>
          <w:b/>
          <w:bCs/>
        </w:rPr>
        <w:t> : Propositions variantes des soumissionnaires</w:t>
      </w:r>
    </w:p>
    <w:p w14:paraId="23F30297" w14:textId="77777777" w:rsidR="000F4527" w:rsidRPr="00612B60" w:rsidRDefault="000F4527" w:rsidP="000F4527">
      <w:pPr>
        <w:tabs>
          <w:tab w:val="left" w:pos="720"/>
        </w:tabs>
        <w:autoSpaceDE w:val="0"/>
        <w:autoSpaceDN w:val="0"/>
        <w:adjustRightInd w:val="0"/>
        <w:spacing w:before="120" w:after="0" w:line="240" w:lineRule="auto"/>
        <w:jc w:val="both"/>
        <w:rPr>
          <w:rFonts w:ascii="Times New Roman" w:eastAsia="MS UI Gothic" w:hAnsi="Times New Roman" w:cs="Times New Roman"/>
        </w:rPr>
      </w:pPr>
      <w:r w:rsidRPr="00612B60">
        <w:rPr>
          <w:rFonts w:ascii="Times New Roman" w:eastAsia="MS UI Gothic" w:hAnsi="Times New Roman" w:cs="Times New Roman"/>
        </w:rPr>
        <w:t>18.1 Lorsque les travaux peuvent être exécutés dans des délais d’exécution variables, le RPAO précisera ces délais, et indiquera la méthode retenue pour l’évaluation du délai d’achèvement proposé par le soumissionnaire à l’intérieur des délais spécifiés. Les offres proposant des délais au-delà de ceux spécifiés seront considérées comme non conformes.</w:t>
      </w:r>
    </w:p>
    <w:p w14:paraId="3CB71F7E" w14:textId="77777777" w:rsidR="000F4527" w:rsidRPr="00612B60" w:rsidRDefault="000F4527" w:rsidP="000F4527">
      <w:pPr>
        <w:pStyle w:val="Paragraphedeliste"/>
        <w:numPr>
          <w:ilvl w:val="1"/>
          <w:numId w:val="19"/>
        </w:numPr>
        <w:tabs>
          <w:tab w:val="left" w:pos="720"/>
        </w:tabs>
        <w:autoSpaceDE w:val="0"/>
        <w:autoSpaceDN w:val="0"/>
        <w:adjustRightInd w:val="0"/>
        <w:spacing w:before="120" w:after="0" w:line="240" w:lineRule="auto"/>
        <w:jc w:val="both"/>
        <w:rPr>
          <w:rFonts w:ascii="Times New Roman" w:eastAsia="MS UI Gothic" w:hAnsi="Times New Roman" w:cs="Times New Roman"/>
        </w:rPr>
      </w:pPr>
      <w:r w:rsidRPr="00612B60">
        <w:rPr>
          <w:rFonts w:ascii="Times New Roman" w:eastAsia="MS UI Gothic" w:hAnsi="Times New Roman" w:cs="Times New Roman"/>
        </w:rPr>
        <w:t>Excepté dans le cadre mentionné à l’Article 18.3 ci-dessous, les Soumissionnaires souhaitant offrir des variantes techniques doivent d’abord chiffrer la solution de base de l’Autorité Contractante telle que décrite dans le Dossier d’Appel d’Offres, et fournir en outre tous les renseignements dont l’Autorité Contractante a besoin pour procéder à l’évaluation complète de la variante proposée, y compris les plans, notes de calcul, spécifications techniques, sous détails de prix et méthodes de construction proposées, et tous autres détails utiles. L’Autorité Contractante n’examinera que les variantes techniques, le cas échéant, du soumissionnaire dont l’offre conforme à la solution de base a été évaluée la moins-</w:t>
      </w:r>
      <w:proofErr w:type="spellStart"/>
      <w:r w:rsidRPr="00612B60">
        <w:rPr>
          <w:rFonts w:ascii="Times New Roman" w:eastAsia="MS UI Gothic" w:hAnsi="Times New Roman" w:cs="Times New Roman"/>
        </w:rPr>
        <w:t>disante</w:t>
      </w:r>
      <w:proofErr w:type="spellEnd"/>
      <w:r w:rsidRPr="00612B60">
        <w:rPr>
          <w:rFonts w:ascii="Times New Roman" w:eastAsia="MS UI Gothic" w:hAnsi="Times New Roman" w:cs="Times New Roman"/>
        </w:rPr>
        <w:t>.</w:t>
      </w:r>
    </w:p>
    <w:p w14:paraId="583FE6EF" w14:textId="77777777" w:rsidR="000F4527" w:rsidRPr="00612B60" w:rsidRDefault="000F4527" w:rsidP="000F4527">
      <w:pPr>
        <w:pStyle w:val="Paragraphedeliste"/>
        <w:numPr>
          <w:ilvl w:val="1"/>
          <w:numId w:val="19"/>
        </w:numPr>
        <w:tabs>
          <w:tab w:val="left" w:pos="720"/>
        </w:tabs>
        <w:autoSpaceDE w:val="0"/>
        <w:autoSpaceDN w:val="0"/>
        <w:adjustRightInd w:val="0"/>
        <w:spacing w:before="120" w:after="0" w:line="240" w:lineRule="auto"/>
        <w:jc w:val="both"/>
        <w:rPr>
          <w:rFonts w:ascii="Times New Roman" w:eastAsia="MS UI Gothic" w:hAnsi="Times New Roman" w:cs="Times New Roman"/>
        </w:rPr>
      </w:pPr>
      <w:r w:rsidRPr="00612B60">
        <w:rPr>
          <w:rFonts w:ascii="Times New Roman" w:eastAsia="MS UI Gothic" w:hAnsi="Times New Roman" w:cs="Times New Roman"/>
        </w:rPr>
        <w:t>Quand les soumissionnaires sont autorisés, suivant le RPAO, à soumettre directement des variantes techniques pour certaines parties des travaux, ces parties de travaux doivent être décrites dans les Spécifications techniques. Le dossier d’appel d’offres doit préciser de manière claire, la façon dont les variantes doivent être prises en considération pour l’évaluation des offres.</w:t>
      </w:r>
    </w:p>
    <w:p w14:paraId="268B4793" w14:textId="77777777" w:rsidR="000F4527" w:rsidRPr="00612B60" w:rsidRDefault="000F4527" w:rsidP="000F4527">
      <w:pPr>
        <w:tabs>
          <w:tab w:val="left" w:pos="720"/>
        </w:tabs>
        <w:autoSpaceDE w:val="0"/>
        <w:autoSpaceDN w:val="0"/>
        <w:adjustRightInd w:val="0"/>
        <w:spacing w:before="120" w:after="0" w:line="240" w:lineRule="auto"/>
        <w:jc w:val="both"/>
        <w:rPr>
          <w:rFonts w:ascii="Times New Roman" w:eastAsia="MS UI Gothic" w:hAnsi="Times New Roman" w:cs="Times New Roman"/>
        </w:rPr>
      </w:pPr>
    </w:p>
    <w:p w14:paraId="4845A9B2" w14:textId="77777777" w:rsidR="000F4527" w:rsidRPr="00612B60" w:rsidRDefault="000F4527" w:rsidP="000F4527">
      <w:pPr>
        <w:autoSpaceDE w:val="0"/>
        <w:autoSpaceDN w:val="0"/>
        <w:adjustRightInd w:val="0"/>
        <w:spacing w:before="120" w:after="0" w:line="240" w:lineRule="auto"/>
        <w:jc w:val="both"/>
        <w:rPr>
          <w:rFonts w:ascii="Times New Roman" w:eastAsia="MS UI Gothic" w:hAnsi="Times New Roman" w:cs="Times New Roman"/>
          <w:b/>
          <w:bCs/>
        </w:rPr>
      </w:pPr>
      <w:r w:rsidRPr="00612B60">
        <w:rPr>
          <w:rFonts w:ascii="Times New Roman" w:eastAsia="MS UI Gothic" w:hAnsi="Times New Roman" w:cs="Times New Roman"/>
          <w:b/>
          <w:bCs/>
          <w:u w:val="single"/>
        </w:rPr>
        <w:t>Article 19</w:t>
      </w:r>
      <w:r w:rsidRPr="00612B60">
        <w:rPr>
          <w:rFonts w:ascii="Times New Roman" w:eastAsia="MS UI Gothic" w:hAnsi="Times New Roman" w:cs="Times New Roman"/>
          <w:b/>
          <w:bCs/>
        </w:rPr>
        <w:t> : Réunion préparatoire à l’établissement des offres</w:t>
      </w:r>
    </w:p>
    <w:p w14:paraId="338BDC98" w14:textId="77777777" w:rsidR="000F4527" w:rsidRPr="00612B60" w:rsidRDefault="000F4527" w:rsidP="000F4527">
      <w:pPr>
        <w:tabs>
          <w:tab w:val="left" w:pos="720"/>
        </w:tabs>
        <w:autoSpaceDE w:val="0"/>
        <w:autoSpaceDN w:val="0"/>
        <w:adjustRightInd w:val="0"/>
        <w:spacing w:after="0" w:line="240" w:lineRule="auto"/>
        <w:jc w:val="both"/>
        <w:rPr>
          <w:rFonts w:ascii="Times New Roman" w:eastAsia="MS UI Gothic" w:hAnsi="Times New Roman" w:cs="Times New Roman"/>
        </w:rPr>
      </w:pPr>
      <w:r w:rsidRPr="00612B60">
        <w:rPr>
          <w:rFonts w:ascii="Times New Roman" w:eastAsia="MS UI Gothic" w:hAnsi="Times New Roman" w:cs="Times New Roman"/>
        </w:rPr>
        <w:t>19.1 A moins que le RPAO n’en dispose autrement, le Soumissionnaire peut être invité à assister à une réunion préparatoire qui se tiendra aux lieux et date indiqués dans le RPAO.</w:t>
      </w:r>
    </w:p>
    <w:p w14:paraId="179A7F46" w14:textId="77777777" w:rsidR="000F4527" w:rsidRPr="00612B60" w:rsidRDefault="000F4527" w:rsidP="000F4527">
      <w:pPr>
        <w:pStyle w:val="Paragraphedeliste"/>
        <w:numPr>
          <w:ilvl w:val="1"/>
          <w:numId w:val="20"/>
        </w:numPr>
        <w:tabs>
          <w:tab w:val="left" w:pos="720"/>
        </w:tabs>
        <w:autoSpaceDE w:val="0"/>
        <w:autoSpaceDN w:val="0"/>
        <w:adjustRightInd w:val="0"/>
        <w:spacing w:after="0" w:line="240" w:lineRule="auto"/>
        <w:jc w:val="both"/>
        <w:rPr>
          <w:rFonts w:ascii="Times New Roman" w:eastAsia="MS UI Gothic" w:hAnsi="Times New Roman" w:cs="Times New Roman"/>
        </w:rPr>
      </w:pPr>
      <w:r w:rsidRPr="00612B60">
        <w:rPr>
          <w:rFonts w:ascii="Times New Roman" w:eastAsia="MS UI Gothic" w:hAnsi="Times New Roman" w:cs="Times New Roman"/>
        </w:rPr>
        <w:t>La réunion préparatoire aura pour objet de fournir des éclaircissements et de répondre à toute question qui pourrait être soulevée à ce stade.</w:t>
      </w:r>
    </w:p>
    <w:p w14:paraId="1D1161EB" w14:textId="77777777" w:rsidR="000F4527" w:rsidRPr="00612B60" w:rsidRDefault="000F4527" w:rsidP="000F4527">
      <w:pPr>
        <w:pStyle w:val="Paragraphedeliste"/>
        <w:numPr>
          <w:ilvl w:val="1"/>
          <w:numId w:val="20"/>
        </w:numPr>
        <w:tabs>
          <w:tab w:val="left" w:pos="720"/>
        </w:tabs>
        <w:autoSpaceDE w:val="0"/>
        <w:autoSpaceDN w:val="0"/>
        <w:adjustRightInd w:val="0"/>
        <w:spacing w:after="0" w:line="240" w:lineRule="auto"/>
        <w:jc w:val="both"/>
        <w:rPr>
          <w:rFonts w:ascii="Times New Roman" w:eastAsia="MS UI Gothic" w:hAnsi="Times New Roman" w:cs="Times New Roman"/>
        </w:rPr>
      </w:pPr>
      <w:r w:rsidRPr="00612B60">
        <w:rPr>
          <w:rFonts w:ascii="Times New Roman" w:eastAsia="MS UI Gothic" w:hAnsi="Times New Roman" w:cs="Times New Roman"/>
        </w:rPr>
        <w:t>Il est demandé au soumissionnaire, autant que possible, de soumettre toute question par écrit ou télex, de façon qu’elle parvienne à l’Autorité Contractante au moins une semaine avant la réunion préparatoire. Il se peut que l’Autorité Contractante ne puisse répondre au cours de la réunion aux questions reçues trop tard. Dans ce cas, les questions et réponses seront transmises selon les modalités de l’Article 19.4 ci-dessous.</w:t>
      </w:r>
    </w:p>
    <w:p w14:paraId="3EE644C5" w14:textId="77777777" w:rsidR="000F4527" w:rsidRPr="00612B60" w:rsidRDefault="000F4527" w:rsidP="000F4527">
      <w:pPr>
        <w:pStyle w:val="Paragraphedeliste"/>
        <w:numPr>
          <w:ilvl w:val="1"/>
          <w:numId w:val="20"/>
        </w:numPr>
        <w:tabs>
          <w:tab w:val="left" w:pos="720"/>
        </w:tabs>
        <w:autoSpaceDE w:val="0"/>
        <w:autoSpaceDN w:val="0"/>
        <w:adjustRightInd w:val="0"/>
        <w:spacing w:after="0" w:line="240" w:lineRule="auto"/>
        <w:jc w:val="both"/>
        <w:rPr>
          <w:rFonts w:ascii="Times New Roman" w:eastAsia="MS UI Gothic" w:hAnsi="Times New Roman" w:cs="Times New Roman"/>
        </w:rPr>
      </w:pPr>
      <w:r w:rsidRPr="00612B60">
        <w:rPr>
          <w:rFonts w:ascii="Times New Roman" w:eastAsia="MS UI Gothic" w:hAnsi="Times New Roman" w:cs="Times New Roman"/>
        </w:rPr>
        <w:t>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l’Autorité Contractante en publiant un additif conformément aux dispositions de l’Article 10 du RGAO, et non par le canal du procès-verbal de la réunion préparatoire.</w:t>
      </w:r>
    </w:p>
    <w:p w14:paraId="22E90F96" w14:textId="77777777" w:rsidR="000F4527" w:rsidRPr="00612B60" w:rsidRDefault="000F4527" w:rsidP="000F4527">
      <w:pPr>
        <w:pStyle w:val="Paragraphedeliste"/>
        <w:numPr>
          <w:ilvl w:val="1"/>
          <w:numId w:val="20"/>
        </w:numPr>
        <w:tabs>
          <w:tab w:val="left" w:pos="720"/>
        </w:tabs>
        <w:autoSpaceDE w:val="0"/>
        <w:autoSpaceDN w:val="0"/>
        <w:adjustRightInd w:val="0"/>
        <w:spacing w:after="0" w:line="240" w:lineRule="auto"/>
        <w:jc w:val="both"/>
        <w:rPr>
          <w:rFonts w:ascii="Times New Roman" w:eastAsia="MS UI Gothic" w:hAnsi="Times New Roman" w:cs="Times New Roman"/>
        </w:rPr>
      </w:pPr>
      <w:r w:rsidRPr="00612B60">
        <w:rPr>
          <w:rFonts w:ascii="Times New Roman" w:eastAsia="MS UI Gothic" w:hAnsi="Times New Roman" w:cs="Times New Roman"/>
        </w:rPr>
        <w:t>Le fait qu’un soumissionnaire n’assiste pas à la réunion préparatoire à l’établissement des offres ne sera pas un motif de disqualification.</w:t>
      </w:r>
    </w:p>
    <w:p w14:paraId="6207B50C" w14:textId="77777777" w:rsidR="000F4527" w:rsidRPr="00612B60" w:rsidRDefault="000F4527" w:rsidP="000F4527">
      <w:pPr>
        <w:autoSpaceDE w:val="0"/>
        <w:autoSpaceDN w:val="0"/>
        <w:adjustRightInd w:val="0"/>
        <w:spacing w:after="0" w:line="200" w:lineRule="atLeast"/>
        <w:rPr>
          <w:rFonts w:ascii="Times New Roman" w:eastAsia="MS UI Gothic" w:hAnsi="Times New Roman" w:cs="Times New Roman"/>
        </w:rPr>
      </w:pPr>
    </w:p>
    <w:p w14:paraId="5CB9791B" w14:textId="77777777" w:rsidR="000F4527" w:rsidRPr="00612B60" w:rsidRDefault="000F4527" w:rsidP="000F4527">
      <w:pPr>
        <w:autoSpaceDE w:val="0"/>
        <w:autoSpaceDN w:val="0"/>
        <w:adjustRightInd w:val="0"/>
        <w:spacing w:before="120" w:after="0" w:line="240" w:lineRule="auto"/>
        <w:jc w:val="both"/>
        <w:rPr>
          <w:rFonts w:ascii="Times New Roman" w:eastAsia="MS UI Gothic" w:hAnsi="Times New Roman" w:cs="Times New Roman"/>
          <w:b/>
          <w:bCs/>
        </w:rPr>
      </w:pPr>
      <w:r w:rsidRPr="00612B60">
        <w:rPr>
          <w:rFonts w:ascii="Times New Roman" w:eastAsia="MS UI Gothic" w:hAnsi="Times New Roman" w:cs="Times New Roman"/>
          <w:b/>
          <w:bCs/>
          <w:u w:val="single"/>
        </w:rPr>
        <w:t xml:space="preserve">Article 20 : </w:t>
      </w:r>
      <w:r w:rsidRPr="00612B60">
        <w:rPr>
          <w:rFonts w:ascii="Times New Roman" w:eastAsia="MS UI Gothic" w:hAnsi="Times New Roman" w:cs="Times New Roman"/>
          <w:b/>
          <w:bCs/>
        </w:rPr>
        <w:t>Forme, Format et signature de l’offre</w:t>
      </w:r>
    </w:p>
    <w:p w14:paraId="5267E24A" w14:textId="77777777" w:rsidR="000F4527" w:rsidRPr="00612B60" w:rsidRDefault="000F4527" w:rsidP="000F4527">
      <w:pPr>
        <w:tabs>
          <w:tab w:val="left" w:pos="720"/>
        </w:tabs>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Pour la soumission hors ligne,</w:t>
      </w:r>
    </w:p>
    <w:p w14:paraId="766116C8" w14:textId="77777777" w:rsidR="000F4527" w:rsidRPr="00612B60" w:rsidRDefault="000F4527" w:rsidP="000F4527">
      <w:pPr>
        <w:tabs>
          <w:tab w:val="left" w:pos="720"/>
        </w:tabs>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20.1 Le Soumissionnaire préparera un original de chaque volume constitutif de l’offre décrit à l’Article 13 du RGAO, portant clairement l’indication “ORIGINAL”. De plus, le Soumissionnaire soumettra pour chaque volume le nombre d’exemplaires requis dans les RPAO, portant l’indication “COPIE”. En cas de divergence entre l’original et les copies, l’original fera foi ;</w:t>
      </w:r>
    </w:p>
    <w:p w14:paraId="05B3F810" w14:textId="77777777" w:rsidR="000F4527" w:rsidRPr="00612B60" w:rsidRDefault="000F4527" w:rsidP="000F4527">
      <w:pPr>
        <w:tabs>
          <w:tab w:val="left" w:pos="720"/>
        </w:tabs>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20.2. L’original et toutes les copies de l’offre devront être écrits à l’encre indélébile (dans le cas des copies, des photocopies y compris sous la forme scannée sont également acceptables) et seront signés par la ou les personnes dûment habilitées à signer au nom du Soumissionnaire, conformément à l’article 6.1(a) ou 6.2(c) du RGAO, selon le cas. Toutes les pages de l’offre comprenant des surcharges ou des changements seront paraphées par le ou les signataires de l’offre ;</w:t>
      </w:r>
    </w:p>
    <w:p w14:paraId="64402599" w14:textId="77777777" w:rsidR="000F4527" w:rsidRPr="00612B60" w:rsidRDefault="000F4527" w:rsidP="000F4527">
      <w:pPr>
        <w:tabs>
          <w:tab w:val="left" w:pos="720"/>
        </w:tabs>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20.3. L’offre ne doit comporter aucune modification, suppression ni surcharge, à moins que de telles corrections ne soient paraphées par le ou les signataires de la soumission ;</w:t>
      </w:r>
    </w:p>
    <w:p w14:paraId="0BEF49BC" w14:textId="77777777" w:rsidR="000F4527" w:rsidRPr="00612B60" w:rsidRDefault="000F4527" w:rsidP="000F4527">
      <w:pPr>
        <w:autoSpaceDE w:val="0"/>
        <w:autoSpaceDN w:val="0"/>
        <w:adjustRightInd w:val="0"/>
        <w:spacing w:after="0" w:line="240" w:lineRule="auto"/>
        <w:jc w:val="both"/>
        <w:rPr>
          <w:rFonts w:ascii="Times New Roman" w:eastAsia="MS UI Gothic" w:hAnsi="Times New Roman" w:cs="Times New Roman"/>
        </w:rPr>
      </w:pPr>
      <w:r w:rsidRPr="00612B60">
        <w:rPr>
          <w:rFonts w:ascii="Times New Roman" w:eastAsia="MS UI Gothic" w:hAnsi="Times New Roman" w:cs="Times New Roman"/>
        </w:rPr>
        <w:t>Pour la soumission par voie électronique.</w:t>
      </w:r>
    </w:p>
    <w:p w14:paraId="75EC5B07" w14:textId="77777777" w:rsidR="000F4527" w:rsidRPr="00612B60" w:rsidRDefault="000F4527" w:rsidP="000F4527">
      <w:pPr>
        <w:pStyle w:val="Paragraphedeliste"/>
        <w:numPr>
          <w:ilvl w:val="1"/>
          <w:numId w:val="1"/>
        </w:numPr>
        <w:tabs>
          <w:tab w:val="left" w:pos="720"/>
        </w:tabs>
        <w:autoSpaceDE w:val="0"/>
        <w:autoSpaceDN w:val="0"/>
        <w:adjustRightInd w:val="0"/>
        <w:spacing w:after="0" w:line="240" w:lineRule="auto"/>
        <w:jc w:val="both"/>
        <w:rPr>
          <w:rFonts w:ascii="Times New Roman" w:eastAsia="MS UI Gothic" w:hAnsi="Times New Roman" w:cs="Times New Roman"/>
        </w:rPr>
      </w:pPr>
      <w:r w:rsidRPr="00612B60">
        <w:rPr>
          <w:rFonts w:ascii="Times New Roman" w:eastAsia="MS UI Gothic" w:hAnsi="Times New Roman" w:cs="Times New Roman"/>
        </w:rPr>
        <w:t>L’offre devra être transmise par le soumissionnaire sur la plateforme COLEPS ou sur tout autre moyen de communication électronique indiqué par le Maître d’Ouvrage dans le DAO. Une copie de sauvegarde de l’offre enregistrée sur clé USB ou CD/DVD doit être déposée dans les services du MO/MOD ou AC concerné sous pli scellé avec la mention claire et lisible « copie de sauvegarde » et les références de l’appel d’offres dans les délais impartis.</w:t>
      </w:r>
    </w:p>
    <w:p w14:paraId="076D226B" w14:textId="77777777" w:rsidR="000F4527" w:rsidRPr="00612B60" w:rsidRDefault="000F4527" w:rsidP="000F4527">
      <w:pPr>
        <w:pStyle w:val="Paragraphedeliste"/>
        <w:numPr>
          <w:ilvl w:val="1"/>
          <w:numId w:val="1"/>
        </w:numPr>
        <w:tabs>
          <w:tab w:val="left" w:pos="720"/>
        </w:tabs>
        <w:autoSpaceDE w:val="0"/>
        <w:autoSpaceDN w:val="0"/>
        <w:adjustRightInd w:val="0"/>
        <w:spacing w:after="0" w:line="240" w:lineRule="auto"/>
        <w:jc w:val="both"/>
        <w:rPr>
          <w:rFonts w:ascii="Times New Roman" w:eastAsia="MS UI Gothic" w:hAnsi="Times New Roman" w:cs="Times New Roman"/>
        </w:rPr>
      </w:pPr>
      <w:r w:rsidRPr="00612B60">
        <w:rPr>
          <w:rFonts w:ascii="Times New Roman" w:eastAsia="MS UI Gothic" w:hAnsi="Times New Roman" w:cs="Times New Roman"/>
        </w:rPr>
        <w:t>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14:paraId="00CE148E" w14:textId="77777777" w:rsidR="000F4527" w:rsidRPr="00612B60" w:rsidRDefault="000F4527" w:rsidP="000F4527">
      <w:pPr>
        <w:pStyle w:val="Paragraphedeliste"/>
        <w:numPr>
          <w:ilvl w:val="1"/>
          <w:numId w:val="1"/>
        </w:numPr>
        <w:tabs>
          <w:tab w:val="left" w:pos="720"/>
        </w:tabs>
        <w:autoSpaceDE w:val="0"/>
        <w:autoSpaceDN w:val="0"/>
        <w:adjustRightInd w:val="0"/>
        <w:spacing w:after="0" w:line="240" w:lineRule="auto"/>
        <w:jc w:val="both"/>
        <w:rPr>
          <w:rFonts w:ascii="Times New Roman" w:eastAsia="MS UI Gothic" w:hAnsi="Times New Roman" w:cs="Times New Roman"/>
        </w:rPr>
      </w:pPr>
      <w:r w:rsidRPr="00612B60">
        <w:rPr>
          <w:rFonts w:ascii="Times New Roman" w:eastAsia="MS UI Gothic" w:hAnsi="Times New Roman" w:cs="Times New Roman"/>
        </w:rPr>
        <w:t>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14:paraId="7CF7291B" w14:textId="77777777" w:rsidR="000F4527" w:rsidRPr="00612B60" w:rsidRDefault="000F4527" w:rsidP="000F4527">
      <w:pPr>
        <w:pStyle w:val="Paragraphedeliste"/>
        <w:numPr>
          <w:ilvl w:val="1"/>
          <w:numId w:val="1"/>
        </w:numPr>
        <w:tabs>
          <w:tab w:val="left" w:pos="720"/>
        </w:tabs>
        <w:autoSpaceDE w:val="0"/>
        <w:autoSpaceDN w:val="0"/>
        <w:adjustRightInd w:val="0"/>
        <w:spacing w:after="0" w:line="240" w:lineRule="auto"/>
        <w:jc w:val="both"/>
        <w:rPr>
          <w:rFonts w:ascii="Times New Roman" w:eastAsia="MS UI Gothic" w:hAnsi="Times New Roman" w:cs="Times New Roman"/>
        </w:rPr>
      </w:pPr>
      <w:r w:rsidRPr="00612B60">
        <w:rPr>
          <w:rFonts w:ascii="Times New Roman" w:eastAsia="MS UI Gothic" w:hAnsi="Times New Roman" w:cs="Times New Roman"/>
        </w:rPr>
        <w:lastRenderedPageBreak/>
        <w:t>Les documents et pièces transmis dans la plateforme COLEPS sont revêtus d’une signature électronique à travers l’usage du certificat.</w:t>
      </w:r>
    </w:p>
    <w:p w14:paraId="30F0E061" w14:textId="77777777" w:rsidR="000F4527" w:rsidRPr="00612B60" w:rsidRDefault="000F4527" w:rsidP="000F4527">
      <w:pPr>
        <w:tabs>
          <w:tab w:val="right" w:leader="dot" w:pos="9911"/>
        </w:tabs>
        <w:autoSpaceDE w:val="0"/>
        <w:autoSpaceDN w:val="0"/>
        <w:adjustRightInd w:val="0"/>
        <w:spacing w:after="0" w:line="240" w:lineRule="auto"/>
        <w:jc w:val="center"/>
        <w:rPr>
          <w:rFonts w:ascii="Times New Roman" w:eastAsia="MS UI Gothic" w:hAnsi="Times New Roman" w:cs="Times New Roman"/>
          <w:b/>
          <w:bCs/>
        </w:rPr>
      </w:pPr>
      <w:r w:rsidRPr="00612B60">
        <w:rPr>
          <w:rFonts w:ascii="Times New Roman" w:eastAsia="MS UI Gothic" w:hAnsi="Times New Roman" w:cs="Times New Roman"/>
          <w:b/>
          <w:bCs/>
        </w:rPr>
        <w:t>D- DEPOT DES OFFRES</w:t>
      </w:r>
    </w:p>
    <w:p w14:paraId="23DCBA17" w14:textId="77777777" w:rsidR="000F4527" w:rsidRPr="00612B60" w:rsidRDefault="000F4527" w:rsidP="000F4527">
      <w:pPr>
        <w:autoSpaceDE w:val="0"/>
        <w:autoSpaceDN w:val="0"/>
        <w:adjustRightInd w:val="0"/>
        <w:spacing w:before="120" w:after="120" w:line="240" w:lineRule="auto"/>
        <w:jc w:val="both"/>
        <w:rPr>
          <w:rFonts w:ascii="Times New Roman" w:eastAsia="MS UI Gothic" w:hAnsi="Times New Roman" w:cs="Times New Roman"/>
          <w:b/>
          <w:bCs/>
        </w:rPr>
      </w:pPr>
      <w:r w:rsidRPr="00612B60">
        <w:rPr>
          <w:rFonts w:ascii="Times New Roman" w:eastAsia="MS UI Gothic" w:hAnsi="Times New Roman" w:cs="Times New Roman"/>
          <w:b/>
          <w:bCs/>
          <w:u w:val="single"/>
        </w:rPr>
        <w:t>Article 21</w:t>
      </w:r>
      <w:r w:rsidRPr="00612B60">
        <w:rPr>
          <w:rFonts w:ascii="Times New Roman" w:eastAsia="MS UI Gothic" w:hAnsi="Times New Roman" w:cs="Times New Roman"/>
          <w:b/>
          <w:bCs/>
        </w:rPr>
        <w:t> : Cachetage et marquage des offres</w:t>
      </w:r>
    </w:p>
    <w:p w14:paraId="65DBB774" w14:textId="77777777" w:rsidR="000F4527" w:rsidRPr="00612B60" w:rsidRDefault="000F4527" w:rsidP="000F4527">
      <w:pPr>
        <w:autoSpaceDE w:val="0"/>
        <w:autoSpaceDN w:val="0"/>
        <w:adjustRightInd w:val="0"/>
        <w:spacing w:before="120" w:after="120" w:line="276" w:lineRule="auto"/>
        <w:jc w:val="both"/>
        <w:rPr>
          <w:rFonts w:ascii="Times New Roman" w:eastAsia="MS UI Gothic" w:hAnsi="Times New Roman" w:cs="Times New Roman"/>
          <w:b/>
          <w:bCs/>
        </w:rPr>
      </w:pPr>
      <w:r w:rsidRPr="00612B60">
        <w:rPr>
          <w:rFonts w:ascii="Times New Roman" w:eastAsia="MS UI Gothic" w:hAnsi="Times New Roman" w:cs="Times New Roman"/>
        </w:rPr>
        <w:t>21.1. La présentation des offres devra tenir compte du principe de séparation des pièces administratives (Volume 1), de l’offre technique (Volume 2) et de l’offre financière (Volume 3), toutes placées dans une enveloppe extérieure qui ne devra donner aucune indication sur l’identité du Soumissionnaire. Les Soumissionnaires doivent placer l’original et toutes les copies des pièces administratives énumérées dans le RPAO, dans une enveloppe portant la mention “DOSSIER ADMINISTRATIF”, l’original et toutes les copies de la proposition technique dans une enveloppe portant clairement la mention “PROPOSITION TECHNIQUE”, et l’original et toutes les copies de la Proposition financière, dans une enveloppe scellée portant clairement la mention “PROPOSITION FINANCIERE”</w:t>
      </w:r>
    </w:p>
    <w:p w14:paraId="3919D8B3" w14:textId="77777777" w:rsidR="000F4527" w:rsidRPr="00612B60" w:rsidRDefault="000F4527" w:rsidP="000F4527">
      <w:pPr>
        <w:autoSpaceDE w:val="0"/>
        <w:autoSpaceDN w:val="0"/>
        <w:adjustRightInd w:val="0"/>
        <w:spacing w:before="120" w:after="120" w:line="276" w:lineRule="auto"/>
        <w:jc w:val="both"/>
        <w:rPr>
          <w:rFonts w:ascii="Times New Roman" w:eastAsia="MS UI Gothic" w:hAnsi="Times New Roman" w:cs="Times New Roman"/>
        </w:rPr>
      </w:pPr>
      <w:r w:rsidRPr="00612B60">
        <w:rPr>
          <w:rFonts w:ascii="Times New Roman" w:eastAsia="MS UI Gothic" w:hAnsi="Times New Roman" w:cs="Times New Roman"/>
        </w:rPr>
        <w:t>Les différentes pièces de chaque volume seront numérotées dans l’ordre du RPAO et séparées par un intercalaire de couleur autre que le blanc.</w:t>
      </w:r>
    </w:p>
    <w:p w14:paraId="2F9B12A9" w14:textId="77777777" w:rsidR="000F4527" w:rsidRPr="00612B60" w:rsidRDefault="000F4527" w:rsidP="000F4527">
      <w:pPr>
        <w:autoSpaceDE w:val="0"/>
        <w:autoSpaceDN w:val="0"/>
        <w:adjustRightInd w:val="0"/>
        <w:spacing w:before="120" w:after="120" w:line="276" w:lineRule="auto"/>
        <w:jc w:val="both"/>
        <w:rPr>
          <w:rFonts w:ascii="Times New Roman" w:eastAsia="MS UI Gothic" w:hAnsi="Times New Roman" w:cs="Times New Roman"/>
        </w:rPr>
      </w:pPr>
      <w:r w:rsidRPr="00612B60">
        <w:rPr>
          <w:rFonts w:ascii="Times New Roman" w:eastAsia="MS UI Gothic" w:hAnsi="Times New Roman" w:cs="Times New Roman"/>
        </w:rPr>
        <w:t>21.2. Les enveloppes intérieures et extérieures :</w:t>
      </w:r>
    </w:p>
    <w:p w14:paraId="6B27A9BF" w14:textId="77777777" w:rsidR="000F4527" w:rsidRPr="00612B60" w:rsidRDefault="000F4527" w:rsidP="000F4527">
      <w:pPr>
        <w:autoSpaceDE w:val="0"/>
        <w:autoSpaceDN w:val="0"/>
        <w:adjustRightInd w:val="0"/>
        <w:spacing w:before="120" w:after="120" w:line="240" w:lineRule="auto"/>
        <w:jc w:val="both"/>
        <w:rPr>
          <w:rFonts w:ascii="Times New Roman" w:eastAsia="MS UI Gothic" w:hAnsi="Times New Roman" w:cs="Times New Roman"/>
        </w:rPr>
      </w:pPr>
      <w:r w:rsidRPr="00612B60">
        <w:rPr>
          <w:rFonts w:ascii="Times New Roman" w:eastAsia="MS UI Gothic" w:hAnsi="Times New Roman" w:cs="Times New Roman"/>
        </w:rPr>
        <w:t>a. Seront adressées au Maître d’Ouvrage ou au Maître d’Ouvrage Délégué à l’adresse indiquée dans le Règlement Particulier de l'Appel d'Offres ;</w:t>
      </w:r>
    </w:p>
    <w:p w14:paraId="6BA7E1BF" w14:textId="77777777" w:rsidR="000F4527" w:rsidRPr="00612B60" w:rsidRDefault="000F4527" w:rsidP="000F4527">
      <w:pPr>
        <w:autoSpaceDE w:val="0"/>
        <w:autoSpaceDN w:val="0"/>
        <w:adjustRightInd w:val="0"/>
        <w:spacing w:before="120" w:after="120" w:line="240" w:lineRule="auto"/>
        <w:jc w:val="both"/>
        <w:rPr>
          <w:rFonts w:ascii="Times New Roman" w:eastAsia="MS UI Gothic" w:hAnsi="Times New Roman" w:cs="Times New Roman"/>
        </w:rPr>
      </w:pPr>
      <w:r w:rsidRPr="00612B60">
        <w:rPr>
          <w:rFonts w:ascii="Times New Roman" w:eastAsia="MS UI Gothic" w:hAnsi="Times New Roman" w:cs="Times New Roman"/>
        </w:rPr>
        <w:t>b. Porteront le nom du projet ainsi que l’objet et le numéro de l’Avis d’Appel d’Offres indiqués dans le RPAO, et la mention “A N'OUVRIR QU'EN SEANCE DE DEPOUILLEMENT”.</w:t>
      </w:r>
    </w:p>
    <w:p w14:paraId="228C42D1" w14:textId="77777777" w:rsidR="000F4527" w:rsidRPr="00612B60" w:rsidRDefault="000F4527" w:rsidP="000F4527">
      <w:pPr>
        <w:autoSpaceDE w:val="0"/>
        <w:autoSpaceDN w:val="0"/>
        <w:adjustRightInd w:val="0"/>
        <w:spacing w:before="120" w:after="120" w:line="240" w:lineRule="auto"/>
        <w:jc w:val="both"/>
        <w:rPr>
          <w:rFonts w:ascii="Times New Roman" w:eastAsia="MS UI Gothic" w:hAnsi="Times New Roman" w:cs="Times New Roman"/>
        </w:rPr>
      </w:pPr>
      <w:r w:rsidRPr="00612B60">
        <w:rPr>
          <w:rFonts w:ascii="Times New Roman" w:eastAsia="MS UI Gothic" w:hAnsi="Times New Roman" w:cs="Times New Roman"/>
        </w:rPr>
        <w:t>21.3. Les enveloppes intérieures porteront également le nom et l’adresse du Soumissionnaire de façon à permettre au Maître d’Ouvrage ou au Maître d’Ouvrage Délégué de renvoyer l’offre scellée si elle a été déclarée hors délai conformément aux dispositions des articles 23 et 24 du RGAO.</w:t>
      </w:r>
    </w:p>
    <w:p w14:paraId="79EC0B16" w14:textId="77777777" w:rsidR="000F4527" w:rsidRPr="00612B60" w:rsidRDefault="000F4527" w:rsidP="000F4527">
      <w:pPr>
        <w:autoSpaceDE w:val="0"/>
        <w:autoSpaceDN w:val="0"/>
        <w:adjustRightInd w:val="0"/>
        <w:spacing w:before="120" w:after="120" w:line="240" w:lineRule="auto"/>
        <w:jc w:val="both"/>
        <w:rPr>
          <w:rFonts w:ascii="Times New Roman" w:eastAsia="MS UI Gothic" w:hAnsi="Times New Roman" w:cs="Times New Roman"/>
        </w:rPr>
      </w:pPr>
      <w:r w:rsidRPr="00612B60">
        <w:rPr>
          <w:rFonts w:ascii="Times New Roman" w:eastAsia="MS UI Gothic" w:hAnsi="Times New Roman" w:cs="Times New Roman"/>
        </w:rPr>
        <w:t>21.4. Si l’enveloppe extérieure n’est pas scellée et marquée comme indiqué aux articles 21.1 et 21.2 susvisés, le Maître d’Ouvrage ou le Maître d’Ouvrage Délégué ne sera nullement responsable si l’offre est égarée ou ouverte prématurément.</w:t>
      </w:r>
    </w:p>
    <w:p w14:paraId="6F724FEA" w14:textId="77777777" w:rsidR="000F4527" w:rsidRPr="00612B60" w:rsidRDefault="000F4527" w:rsidP="000F4527">
      <w:pPr>
        <w:autoSpaceDE w:val="0"/>
        <w:autoSpaceDN w:val="0"/>
        <w:adjustRightInd w:val="0"/>
        <w:spacing w:before="120" w:after="120" w:line="240" w:lineRule="auto"/>
        <w:jc w:val="both"/>
        <w:rPr>
          <w:rFonts w:ascii="Times New Roman" w:eastAsia="MS UI Gothic" w:hAnsi="Times New Roman" w:cs="Times New Roman"/>
        </w:rPr>
      </w:pPr>
      <w:r w:rsidRPr="00612B60">
        <w:rPr>
          <w:rFonts w:ascii="Times New Roman" w:eastAsia="MS UI Gothic" w:hAnsi="Times New Roman" w:cs="Times New Roman"/>
        </w:rPr>
        <w:t>21.5 Dans le cadre de la soumission en ligne, l’offre à fournir par le soumissionnaire comprend trois fichiers électroniques correspondant aux trois volumes administratifs, technique et financier.</w:t>
      </w:r>
    </w:p>
    <w:p w14:paraId="0F70A6D7" w14:textId="77777777" w:rsidR="000F4527" w:rsidRPr="00612B60" w:rsidRDefault="000F4527" w:rsidP="000F4527">
      <w:pPr>
        <w:autoSpaceDE w:val="0"/>
        <w:autoSpaceDN w:val="0"/>
        <w:adjustRightInd w:val="0"/>
        <w:spacing w:before="120" w:after="120" w:line="240" w:lineRule="auto"/>
        <w:jc w:val="both"/>
        <w:rPr>
          <w:rFonts w:ascii="Times New Roman" w:eastAsia="MS UI Gothic" w:hAnsi="Times New Roman" w:cs="Times New Roman"/>
        </w:rPr>
      </w:pPr>
      <w:r w:rsidRPr="00612B60">
        <w:rPr>
          <w:rFonts w:ascii="Times New Roman" w:eastAsia="MS UI Gothic" w:hAnsi="Times New Roman" w:cs="Times New Roman"/>
        </w:rPr>
        <w:t>Chaque fichier doit explicitement porter un nom qui renvoie à la nature de son contenu (Offre Administrative, Offre Technique, Offre Financière).</w:t>
      </w:r>
    </w:p>
    <w:p w14:paraId="6FBD500F" w14:textId="77777777" w:rsidR="000F4527" w:rsidRPr="00612B60" w:rsidRDefault="000F4527" w:rsidP="000F4527">
      <w:pPr>
        <w:autoSpaceDE w:val="0"/>
        <w:autoSpaceDN w:val="0"/>
        <w:adjustRightInd w:val="0"/>
        <w:spacing w:before="120" w:after="120" w:line="240" w:lineRule="auto"/>
        <w:jc w:val="both"/>
        <w:rPr>
          <w:rFonts w:ascii="Times New Roman" w:eastAsia="MS UI Gothic" w:hAnsi="Times New Roman" w:cs="Times New Roman"/>
        </w:rPr>
      </w:pPr>
      <w:r w:rsidRPr="00612B60">
        <w:rPr>
          <w:rFonts w:ascii="Times New Roman" w:eastAsia="MS UI Gothic" w:hAnsi="Times New Roman" w:cs="Times New Roman"/>
        </w:rPr>
        <w:t>Parallèlement à l’envoi électronique, les soumissionnaires doivent faire parvenir à l’Autorité Contractante ou au MO/MOD dans les mêmes délais impartis, une copie de sauvegarde de leur offre sur support physique électronique (CD, DVD, Clé USB…). Cette copie est transmise sous pli par voie postale ou par dépôt chez l’Autorité Contractante ou le MO/MOD. Ce pli, fermé, doit porter la mention « copie de sauvegarde » de manière claire et lisible, ainsi que les références de la consultation.</w:t>
      </w:r>
    </w:p>
    <w:p w14:paraId="4CB53401" w14:textId="77777777" w:rsidR="000F4527" w:rsidRPr="00612B60" w:rsidRDefault="000F4527" w:rsidP="000F4527">
      <w:pPr>
        <w:autoSpaceDE w:val="0"/>
        <w:autoSpaceDN w:val="0"/>
        <w:adjustRightInd w:val="0"/>
        <w:spacing w:before="120" w:after="120" w:line="240" w:lineRule="auto"/>
        <w:jc w:val="both"/>
        <w:rPr>
          <w:rFonts w:ascii="Times New Roman" w:eastAsia="MS UI Gothic" w:hAnsi="Times New Roman" w:cs="Times New Roman"/>
        </w:rPr>
      </w:pPr>
      <w:r w:rsidRPr="00612B60">
        <w:rPr>
          <w:rFonts w:ascii="Times New Roman" w:eastAsia="MS UI Gothic" w:hAnsi="Times New Roman" w:cs="Times New Roman"/>
        </w:rPr>
        <w:t xml:space="preserve">21.6 Les éléments constitutifs de l’Offre en ligne ou hors ligne du soumissionnaire doivent être les mêmes pour un Dossier d’Appel d’Offre donné.  </w:t>
      </w:r>
    </w:p>
    <w:p w14:paraId="5E98DB36" w14:textId="77777777" w:rsidR="000F4527" w:rsidRPr="00612B60" w:rsidRDefault="000F4527" w:rsidP="000F4527">
      <w:pPr>
        <w:autoSpaceDE w:val="0"/>
        <w:autoSpaceDN w:val="0"/>
        <w:adjustRightInd w:val="0"/>
        <w:spacing w:before="120" w:after="120" w:line="240" w:lineRule="auto"/>
        <w:jc w:val="both"/>
        <w:rPr>
          <w:rFonts w:ascii="Times New Roman" w:eastAsia="MS UI Gothic" w:hAnsi="Times New Roman" w:cs="Times New Roman"/>
          <w:b/>
          <w:bCs/>
          <w:u w:val="single"/>
        </w:rPr>
      </w:pPr>
      <w:r w:rsidRPr="00612B60">
        <w:rPr>
          <w:rFonts w:ascii="Times New Roman" w:eastAsia="MS UI Gothic" w:hAnsi="Times New Roman" w:cs="Times New Roman"/>
          <w:b/>
          <w:bCs/>
          <w:u w:val="single"/>
        </w:rPr>
        <w:t xml:space="preserve">Article 22. </w:t>
      </w:r>
      <w:r w:rsidRPr="00612B60">
        <w:rPr>
          <w:rFonts w:ascii="Times New Roman" w:eastAsia="MS UI Gothic" w:hAnsi="Times New Roman" w:cs="Times New Roman"/>
          <w:b/>
          <w:bCs/>
        </w:rPr>
        <w:t xml:space="preserve">    Date, heure limites de dépôt des offres et Mode de soumission</w:t>
      </w:r>
    </w:p>
    <w:p w14:paraId="291E8015" w14:textId="77777777" w:rsidR="000F4527" w:rsidRPr="00612B60" w:rsidRDefault="000F4527" w:rsidP="000F4527">
      <w:pPr>
        <w:autoSpaceDE w:val="0"/>
        <w:autoSpaceDN w:val="0"/>
        <w:adjustRightInd w:val="0"/>
        <w:spacing w:before="120" w:after="120" w:line="240" w:lineRule="auto"/>
        <w:jc w:val="both"/>
        <w:rPr>
          <w:rFonts w:ascii="Times New Roman" w:eastAsia="MS UI Gothic" w:hAnsi="Times New Roman" w:cs="Times New Roman"/>
          <w:b/>
          <w:bCs/>
        </w:rPr>
      </w:pPr>
      <w:r w:rsidRPr="00612B60">
        <w:rPr>
          <w:rFonts w:ascii="Times New Roman" w:eastAsia="MS UI Gothic" w:hAnsi="Times New Roman" w:cs="Times New Roman"/>
          <w:b/>
          <w:bCs/>
        </w:rPr>
        <w:t>22.1- Date et heure limites de dépôt des offres</w:t>
      </w:r>
    </w:p>
    <w:p w14:paraId="12247AD3" w14:textId="77777777" w:rsidR="000F4527" w:rsidRPr="00612B60" w:rsidRDefault="000F4527" w:rsidP="000F4527">
      <w:pPr>
        <w:numPr>
          <w:ilvl w:val="0"/>
          <w:numId w:val="16"/>
        </w:numPr>
        <w:tabs>
          <w:tab w:val="left" w:pos="720"/>
        </w:tabs>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Les offres doivent être reçues par l’Autorité Contractante à l’adresse spécifiée à l’article 21.2 du RGAO au plus tard à la date et à l’heure spécifiées dans le règlement Particulier de l’Appel d’Offres</w:t>
      </w:r>
    </w:p>
    <w:p w14:paraId="1C88B849" w14:textId="77777777" w:rsidR="000F4527" w:rsidRPr="00612B60" w:rsidRDefault="000F4527" w:rsidP="000F4527">
      <w:pPr>
        <w:numPr>
          <w:ilvl w:val="0"/>
          <w:numId w:val="16"/>
        </w:numPr>
        <w:tabs>
          <w:tab w:val="left" w:pos="720"/>
        </w:tabs>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lastRenderedPageBreak/>
        <w:t>La date et l’heure de réception des soumissions en ligne sont automatiquement enregistrées par la plateforme de dématérialisation à travers un mécanisme d’horodatage. Seules la date et l’heure de COLEPS ou de tout autre moyen de communication électronique indiqué par le Maître d’Ouvrage font foi.</w:t>
      </w:r>
    </w:p>
    <w:p w14:paraId="441294DF" w14:textId="77777777" w:rsidR="000F4527" w:rsidRPr="00612B60" w:rsidRDefault="000F4527" w:rsidP="000F4527">
      <w:pPr>
        <w:numPr>
          <w:ilvl w:val="0"/>
          <w:numId w:val="16"/>
        </w:numPr>
        <w:tabs>
          <w:tab w:val="left" w:pos="720"/>
        </w:tabs>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Pour l’horodatage, le fuseau horaire de référence est l’heure locale (GMT/UTC + 1). Cette heure est visible sur la page de soumission.</w:t>
      </w:r>
    </w:p>
    <w:p w14:paraId="17E60C60" w14:textId="77777777" w:rsidR="000F4527" w:rsidRPr="00612B60" w:rsidRDefault="000F4527" w:rsidP="000F4527">
      <w:pPr>
        <w:numPr>
          <w:ilvl w:val="0"/>
          <w:numId w:val="16"/>
        </w:numPr>
        <w:tabs>
          <w:tab w:val="left" w:pos="720"/>
        </w:tabs>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Le Maître d’Ouvrage ou le Maître d’Ouvrage Délégué peut, à son gré, reporter la date limite fixée pour le dépôt des offres en publiant un additif conformément aux dispositions de l'article 10 du RGAO. Dans ce cas, tous les droits et obligations du Maître d’Ouvrage ou du Maître d’Ouvrage Délégué et des soumissionnaires précédemment régis par la date limite initiale seront régis par la nouvelle date limite.</w:t>
      </w:r>
    </w:p>
    <w:p w14:paraId="6F757EC9" w14:textId="77777777" w:rsidR="000F4527" w:rsidRPr="00612B60" w:rsidRDefault="000F4527" w:rsidP="000F4527">
      <w:pPr>
        <w:numPr>
          <w:ilvl w:val="0"/>
          <w:numId w:val="16"/>
        </w:numPr>
        <w:tabs>
          <w:tab w:val="left" w:pos="720"/>
        </w:tabs>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Les offres transmises par voie électronique donnent lieu à un accusé de réception mentionnant la date et l’heure de réception ainsi que les références du Dossier d’Appel d’Offres.</w:t>
      </w:r>
    </w:p>
    <w:p w14:paraId="098DE2E7" w14:textId="77777777" w:rsidR="000F4527" w:rsidRPr="00612B60" w:rsidRDefault="000F4527" w:rsidP="000F4527">
      <w:pPr>
        <w:autoSpaceDE w:val="0"/>
        <w:autoSpaceDN w:val="0"/>
        <w:adjustRightInd w:val="0"/>
        <w:spacing w:before="7" w:after="0" w:line="180" w:lineRule="atLeast"/>
        <w:rPr>
          <w:rFonts w:ascii="Times New Roman" w:eastAsia="MS UI Gothic" w:hAnsi="Times New Roman" w:cs="Times New Roman"/>
          <w:sz w:val="19"/>
          <w:szCs w:val="19"/>
        </w:rPr>
      </w:pPr>
    </w:p>
    <w:p w14:paraId="23467164" w14:textId="77777777" w:rsidR="000F4527" w:rsidRPr="00612B60" w:rsidRDefault="000F4527" w:rsidP="000F4527">
      <w:pPr>
        <w:autoSpaceDE w:val="0"/>
        <w:autoSpaceDN w:val="0"/>
        <w:adjustRightInd w:val="0"/>
        <w:spacing w:before="120" w:after="120" w:line="240" w:lineRule="auto"/>
        <w:jc w:val="both"/>
        <w:rPr>
          <w:rFonts w:ascii="Times New Roman" w:eastAsia="MS UI Gothic" w:hAnsi="Times New Roman" w:cs="Times New Roman"/>
          <w:b/>
          <w:bCs/>
        </w:rPr>
      </w:pPr>
      <w:r w:rsidRPr="00612B60">
        <w:rPr>
          <w:rFonts w:ascii="Times New Roman" w:eastAsia="MS UI Gothic" w:hAnsi="Times New Roman" w:cs="Times New Roman"/>
          <w:b/>
          <w:bCs/>
        </w:rPr>
        <w:t>22.2 : Mode de soumission</w:t>
      </w:r>
    </w:p>
    <w:p w14:paraId="6078C904" w14:textId="77777777" w:rsidR="000F4527" w:rsidRPr="00612B60" w:rsidRDefault="000F4527" w:rsidP="000F4527">
      <w:pPr>
        <w:tabs>
          <w:tab w:val="left" w:pos="720"/>
        </w:tabs>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Trois modes de soumissions sont possibles :</w:t>
      </w:r>
    </w:p>
    <w:p w14:paraId="14C4876E" w14:textId="77777777" w:rsidR="000F4527" w:rsidRPr="00612B60" w:rsidRDefault="000F4527" w:rsidP="000F4527">
      <w:pPr>
        <w:pStyle w:val="Paragraphedeliste"/>
        <w:numPr>
          <w:ilvl w:val="0"/>
          <w:numId w:val="7"/>
        </w:numPr>
        <w:tabs>
          <w:tab w:val="left" w:pos="1440"/>
        </w:tabs>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En ligne (online) : seules les soumissions en ligne sont acceptées pour cette consultation par l’Autorité Contractante et font foi ;</w:t>
      </w:r>
    </w:p>
    <w:p w14:paraId="528C4CCB" w14:textId="77777777" w:rsidR="000F4527" w:rsidRPr="00612B60" w:rsidRDefault="000F4527" w:rsidP="000F4527">
      <w:pPr>
        <w:pStyle w:val="Paragraphedeliste"/>
        <w:numPr>
          <w:ilvl w:val="0"/>
          <w:numId w:val="7"/>
        </w:numPr>
        <w:tabs>
          <w:tab w:val="left" w:pos="1440"/>
        </w:tabs>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Hors ligne (offline) : seules les soumissions hors ligne sont acceptées pour cette consultation par l’Autorité Contractante et font foi ;</w:t>
      </w:r>
    </w:p>
    <w:p w14:paraId="6B6AECAC" w14:textId="77777777" w:rsidR="000F4527" w:rsidRPr="00612B60" w:rsidRDefault="000F4527" w:rsidP="000F4527">
      <w:pPr>
        <w:pStyle w:val="Paragraphedeliste"/>
        <w:numPr>
          <w:ilvl w:val="0"/>
          <w:numId w:val="7"/>
        </w:numPr>
        <w:tabs>
          <w:tab w:val="left" w:pos="1440"/>
        </w:tabs>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En ligne ou hors ligne (on/offline). Les deux modes de soumission sont possibles. Toutefois, il n’est pas possible de soumissionner en ligne et hors ligne pour une même consultation. Le mode de soumission retenu est précisé dans le RPAO.</w:t>
      </w:r>
    </w:p>
    <w:p w14:paraId="00067607" w14:textId="77777777" w:rsidR="000F4527" w:rsidRPr="00612B60" w:rsidRDefault="000F4527" w:rsidP="000F4527">
      <w:pPr>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b/>
          <w:bCs/>
        </w:rPr>
        <w:t>NB :</w:t>
      </w:r>
      <w:r w:rsidRPr="00612B60">
        <w:rPr>
          <w:rFonts w:ascii="Times New Roman" w:eastAsia="MS UI Gothic" w:hAnsi="Times New Roman" w:cs="Times New Roman"/>
        </w:rPr>
        <w:t xml:space="preserve"> Au moment de la soumission en ligne, les plis des soumissionnaires sont automatiquement chiffrés ou cryptés c'est-à-dire que leur contenu est rendu illisible.</w:t>
      </w:r>
    </w:p>
    <w:p w14:paraId="12EAA19E" w14:textId="77777777" w:rsidR="000F4527" w:rsidRPr="00612B60" w:rsidRDefault="000F4527" w:rsidP="000F4527">
      <w:pPr>
        <w:autoSpaceDE w:val="0"/>
        <w:autoSpaceDN w:val="0"/>
        <w:adjustRightInd w:val="0"/>
        <w:spacing w:before="120" w:after="120" w:line="240" w:lineRule="auto"/>
        <w:jc w:val="both"/>
        <w:rPr>
          <w:rFonts w:ascii="Times New Roman" w:eastAsia="MS UI Gothic" w:hAnsi="Times New Roman" w:cs="Times New Roman"/>
          <w:b/>
          <w:bCs/>
        </w:rPr>
      </w:pPr>
      <w:r w:rsidRPr="00612B60">
        <w:rPr>
          <w:rFonts w:ascii="Times New Roman" w:eastAsia="MS UI Gothic" w:hAnsi="Times New Roman" w:cs="Times New Roman"/>
          <w:b/>
          <w:bCs/>
          <w:u w:val="single"/>
        </w:rPr>
        <w:t>Article 23</w:t>
      </w:r>
      <w:r w:rsidRPr="00612B60">
        <w:rPr>
          <w:rFonts w:ascii="Times New Roman" w:eastAsia="MS UI Gothic" w:hAnsi="Times New Roman" w:cs="Times New Roman"/>
          <w:b/>
          <w:bCs/>
        </w:rPr>
        <w:t> : Offres hors délai</w:t>
      </w:r>
    </w:p>
    <w:p w14:paraId="4E46F148" w14:textId="77777777" w:rsidR="000F4527" w:rsidRPr="00612B60" w:rsidRDefault="000F4527" w:rsidP="000F4527">
      <w:pPr>
        <w:autoSpaceDE w:val="0"/>
        <w:autoSpaceDN w:val="0"/>
        <w:adjustRightInd w:val="0"/>
        <w:spacing w:before="120" w:after="120" w:line="276" w:lineRule="auto"/>
        <w:jc w:val="both"/>
        <w:rPr>
          <w:rFonts w:ascii="Times New Roman" w:eastAsia="MS UI Gothic" w:hAnsi="Times New Roman" w:cs="Times New Roman"/>
        </w:rPr>
      </w:pPr>
      <w:r w:rsidRPr="00612B60">
        <w:rPr>
          <w:rFonts w:ascii="Times New Roman" w:eastAsia="MS UI Gothic" w:hAnsi="Times New Roman" w:cs="Times New Roman"/>
        </w:rPr>
        <w:t>Quel que soit le mode de soumission, toute offre parvenue dans les services du Maître d’Ouvrage ou du Maître d’Ouvrage Délégué est irrecevable après les date et heure limites fixées pour le dépôt des offres.</w:t>
      </w:r>
    </w:p>
    <w:p w14:paraId="12A33836" w14:textId="77777777" w:rsidR="000F4527" w:rsidRPr="00612B60" w:rsidRDefault="000F4527" w:rsidP="000F4527">
      <w:pPr>
        <w:autoSpaceDE w:val="0"/>
        <w:autoSpaceDN w:val="0"/>
        <w:adjustRightInd w:val="0"/>
        <w:spacing w:before="120" w:after="0" w:line="240" w:lineRule="auto"/>
        <w:jc w:val="both"/>
        <w:rPr>
          <w:rFonts w:ascii="Times New Roman" w:eastAsia="MS UI Gothic" w:hAnsi="Times New Roman" w:cs="Times New Roman"/>
          <w:b/>
          <w:bCs/>
        </w:rPr>
      </w:pPr>
      <w:r w:rsidRPr="00612B60">
        <w:rPr>
          <w:rFonts w:ascii="Times New Roman" w:eastAsia="MS UI Gothic" w:hAnsi="Times New Roman" w:cs="Times New Roman"/>
          <w:b/>
          <w:bCs/>
          <w:u w:val="single"/>
        </w:rPr>
        <w:t>Article 24</w:t>
      </w:r>
      <w:r w:rsidRPr="00612B60">
        <w:rPr>
          <w:rFonts w:ascii="Times New Roman" w:eastAsia="MS UI Gothic" w:hAnsi="Times New Roman" w:cs="Times New Roman"/>
          <w:b/>
          <w:bCs/>
        </w:rPr>
        <w:t> : Modification, substitution et retrait des offres</w:t>
      </w:r>
    </w:p>
    <w:p w14:paraId="1AB023D8" w14:textId="77777777" w:rsidR="000F4527" w:rsidRPr="00612B60" w:rsidRDefault="000F4527" w:rsidP="000F4527">
      <w:pPr>
        <w:autoSpaceDE w:val="0"/>
        <w:autoSpaceDN w:val="0"/>
        <w:adjustRightInd w:val="0"/>
        <w:spacing w:before="120" w:after="0" w:line="240" w:lineRule="auto"/>
        <w:jc w:val="both"/>
        <w:rPr>
          <w:rFonts w:ascii="Times New Roman" w:eastAsia="MS UI Gothic" w:hAnsi="Times New Roman" w:cs="Times New Roman"/>
          <w:b/>
          <w:bCs/>
        </w:rPr>
      </w:pPr>
      <w:r w:rsidRPr="00612B60">
        <w:rPr>
          <w:rFonts w:ascii="Times New Roman" w:eastAsia="MS UI Gothic" w:hAnsi="Times New Roman" w:cs="Times New Roman"/>
          <w:b/>
          <w:bCs/>
        </w:rPr>
        <w:t>Pour les soumissions hors ligne,</w:t>
      </w:r>
    </w:p>
    <w:p w14:paraId="725BE018" w14:textId="77777777" w:rsidR="000F4527" w:rsidRPr="00612B60" w:rsidRDefault="000F4527" w:rsidP="000F4527">
      <w:pPr>
        <w:autoSpaceDE w:val="0"/>
        <w:autoSpaceDN w:val="0"/>
        <w:adjustRightInd w:val="0"/>
        <w:spacing w:before="120" w:after="0" w:line="240" w:lineRule="auto"/>
        <w:jc w:val="both"/>
        <w:rPr>
          <w:rFonts w:ascii="Times New Roman" w:eastAsia="MS UI Gothic" w:hAnsi="Times New Roman" w:cs="Times New Roman"/>
        </w:rPr>
      </w:pPr>
      <w:r w:rsidRPr="00612B60">
        <w:rPr>
          <w:rFonts w:ascii="Times New Roman" w:eastAsia="MS UI Gothic" w:hAnsi="Times New Roman" w:cs="Times New Roman"/>
        </w:rPr>
        <w:t>24.1. Un Soumissionnaire peut modifier, remplacer ou retirer son offre après l’avoir déposé, à condition que la notification écrite de la modification ou du retrait, soit reçue par le Maître d’Ouvrage ou le Maître d’Ouvrage Délégué avant l’achèvement du délai 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 » ou « MODIFICATION ».</w:t>
      </w:r>
    </w:p>
    <w:p w14:paraId="49B0F5A0" w14:textId="77777777" w:rsidR="000F4527" w:rsidRPr="00612B60" w:rsidRDefault="000F4527" w:rsidP="000F4527">
      <w:pPr>
        <w:autoSpaceDE w:val="0"/>
        <w:autoSpaceDN w:val="0"/>
        <w:adjustRightInd w:val="0"/>
        <w:spacing w:before="120" w:after="0" w:line="240" w:lineRule="auto"/>
        <w:jc w:val="both"/>
        <w:rPr>
          <w:rFonts w:ascii="Times New Roman" w:eastAsia="MS UI Gothic" w:hAnsi="Times New Roman" w:cs="Times New Roman"/>
        </w:rPr>
      </w:pPr>
      <w:r w:rsidRPr="00612B60">
        <w:rPr>
          <w:rFonts w:ascii="Times New Roman" w:eastAsia="MS UI Gothic" w:hAnsi="Times New Roman" w:cs="Times New Roman"/>
        </w:rPr>
        <w:t>24.2. La notification de modification, de remplacement ou de retrait de l’offre par le Soumissionnaire sera préparée, cachetée, marquée et envoyée conformément aux dispositions de l'article 21 du RGAO. Le retrait peut également être notifié par télécopie ou e-mail, mais devra dans ce cas être confirmé par une notification écrite dûment signée, et dont la date, le cachet postal faisant foi, ne sera pas postérieure à la date limite fixée pour le dépôt des offres.</w:t>
      </w:r>
    </w:p>
    <w:p w14:paraId="24CBCD2C" w14:textId="77777777" w:rsidR="000F4527" w:rsidRPr="00612B60" w:rsidRDefault="000F4527" w:rsidP="000F4527">
      <w:pPr>
        <w:autoSpaceDE w:val="0"/>
        <w:autoSpaceDN w:val="0"/>
        <w:adjustRightInd w:val="0"/>
        <w:spacing w:before="120" w:after="0" w:line="240" w:lineRule="auto"/>
        <w:jc w:val="both"/>
        <w:rPr>
          <w:rFonts w:ascii="Times New Roman" w:eastAsia="MS UI Gothic" w:hAnsi="Times New Roman" w:cs="Times New Roman"/>
        </w:rPr>
      </w:pPr>
      <w:r w:rsidRPr="00612B60">
        <w:rPr>
          <w:rFonts w:ascii="Times New Roman" w:eastAsia="MS UI Gothic" w:hAnsi="Times New Roman" w:cs="Times New Roman"/>
        </w:rPr>
        <w:t>24.3. Les offres dont les Soumissionnaires demandent le retrait en application de l’article 24.1 leur seront retournées sans avoir été ouvertes.</w:t>
      </w:r>
    </w:p>
    <w:p w14:paraId="398AE6DA" w14:textId="3108809F" w:rsidR="000F4527" w:rsidRPr="00612B60" w:rsidRDefault="000F4527" w:rsidP="000F4527">
      <w:pPr>
        <w:autoSpaceDE w:val="0"/>
        <w:autoSpaceDN w:val="0"/>
        <w:adjustRightInd w:val="0"/>
        <w:spacing w:before="120" w:after="0" w:line="240" w:lineRule="auto"/>
        <w:jc w:val="both"/>
        <w:rPr>
          <w:rFonts w:ascii="Times New Roman" w:eastAsia="MS UI Gothic" w:hAnsi="Times New Roman" w:cs="Times New Roman"/>
        </w:rPr>
      </w:pPr>
      <w:r w:rsidRPr="00612B60">
        <w:rPr>
          <w:rFonts w:ascii="Times New Roman" w:eastAsia="MS UI Gothic" w:hAnsi="Times New Roman" w:cs="Times New Roman"/>
        </w:rPr>
        <w:lastRenderedPageBreak/>
        <w:t>24.4. Aucune offre ne peut être retirée dans l’intervalle compris entre la date limite de dépôt des offres et l’expiration de la période de validité de l’offre spécifiée par le modèle de soumission. Tout retrait par un Soumissionnaire de son offre pendant cet intervalle entraine la confiscation d</w:t>
      </w:r>
      <w:r w:rsidR="00AF5FEE" w:rsidRPr="00612B60">
        <w:rPr>
          <w:rFonts w:ascii="Times New Roman" w:eastAsia="MS UI Gothic" w:hAnsi="Times New Roman" w:cs="Times New Roman"/>
        </w:rPr>
        <w:t>e</w:t>
      </w:r>
      <w:r w:rsidRPr="00612B60">
        <w:rPr>
          <w:rFonts w:ascii="Times New Roman" w:eastAsia="MS UI Gothic" w:hAnsi="Times New Roman" w:cs="Times New Roman"/>
        </w:rPr>
        <w:t xml:space="preserve"> </w:t>
      </w:r>
      <w:r w:rsidR="00AF5FEE" w:rsidRPr="00612B60">
        <w:rPr>
          <w:rFonts w:ascii="Times New Roman" w:eastAsia="MS UI Gothic" w:hAnsi="Times New Roman" w:cs="Times New Roman"/>
        </w:rPr>
        <w:t>la caution</w:t>
      </w:r>
      <w:r w:rsidRPr="00612B60">
        <w:rPr>
          <w:rFonts w:ascii="Times New Roman" w:eastAsia="MS UI Gothic" w:hAnsi="Times New Roman" w:cs="Times New Roman"/>
        </w:rPr>
        <w:t xml:space="preserve"> de soumission conformément aux dispositions de l'article 17.7 du RGAO.</w:t>
      </w:r>
    </w:p>
    <w:p w14:paraId="20C7192E" w14:textId="77777777" w:rsidR="000F4527" w:rsidRPr="00612B60" w:rsidRDefault="000F4527" w:rsidP="000F4527">
      <w:pPr>
        <w:autoSpaceDE w:val="0"/>
        <w:autoSpaceDN w:val="0"/>
        <w:adjustRightInd w:val="0"/>
        <w:spacing w:before="120" w:after="0" w:line="240" w:lineRule="auto"/>
        <w:jc w:val="both"/>
        <w:rPr>
          <w:rFonts w:ascii="Times New Roman" w:eastAsia="MS UI Gothic" w:hAnsi="Times New Roman" w:cs="Times New Roman"/>
          <w:b/>
          <w:bCs/>
        </w:rPr>
      </w:pPr>
      <w:r w:rsidRPr="00612B60">
        <w:rPr>
          <w:rFonts w:ascii="Times New Roman" w:eastAsia="MS UI Gothic" w:hAnsi="Times New Roman" w:cs="Times New Roman"/>
          <w:b/>
          <w:bCs/>
        </w:rPr>
        <w:t>Pour les soumissions en ligne,</w:t>
      </w:r>
    </w:p>
    <w:p w14:paraId="111DC757" w14:textId="77777777" w:rsidR="000F4527" w:rsidRPr="00612B60" w:rsidRDefault="000F4527" w:rsidP="000F4527">
      <w:pPr>
        <w:autoSpaceDE w:val="0"/>
        <w:autoSpaceDN w:val="0"/>
        <w:adjustRightInd w:val="0"/>
        <w:spacing w:before="120" w:after="0" w:line="240" w:lineRule="auto"/>
        <w:jc w:val="both"/>
        <w:rPr>
          <w:rFonts w:ascii="Times New Roman" w:eastAsia="MS UI Gothic" w:hAnsi="Times New Roman" w:cs="Times New Roman"/>
        </w:rPr>
      </w:pPr>
      <w:r w:rsidRPr="00612B60">
        <w:rPr>
          <w:rFonts w:ascii="Times New Roman" w:eastAsia="MS UI Gothic" w:hAnsi="Times New Roman" w:cs="Times New Roman"/>
        </w:rPr>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14:paraId="3E750EFA" w14:textId="77777777" w:rsidR="000F4527" w:rsidRPr="00612B60" w:rsidRDefault="000F4527" w:rsidP="000F4527">
      <w:pPr>
        <w:autoSpaceDE w:val="0"/>
        <w:autoSpaceDN w:val="0"/>
        <w:adjustRightInd w:val="0"/>
        <w:spacing w:before="120" w:after="0" w:line="240" w:lineRule="auto"/>
        <w:jc w:val="both"/>
        <w:rPr>
          <w:rFonts w:ascii="Times New Roman" w:eastAsia="MS UI Gothic" w:hAnsi="Times New Roman" w:cs="Times New Roman"/>
        </w:rPr>
      </w:pPr>
      <w:r w:rsidRPr="00612B60">
        <w:rPr>
          <w:rFonts w:ascii="Times New Roman" w:eastAsia="MS UI Gothic" w:hAnsi="Times New Roman" w:cs="Times New Roman"/>
        </w:rPr>
        <w:t>24.6 La modification, le remplacement ou le retrait de la copie de sauvegarde se fait conformément aux dispositions de l’article 24 alinéas 1 à 4.</w:t>
      </w:r>
    </w:p>
    <w:p w14:paraId="2BCC5368" w14:textId="77777777" w:rsidR="000F4527" w:rsidRPr="00612B60" w:rsidRDefault="000F4527" w:rsidP="000F4527">
      <w:pPr>
        <w:autoSpaceDE w:val="0"/>
        <w:autoSpaceDN w:val="0"/>
        <w:adjustRightInd w:val="0"/>
        <w:spacing w:after="0" w:line="200" w:lineRule="atLeast"/>
        <w:rPr>
          <w:rFonts w:ascii="Times New Roman" w:eastAsia="MS UI Gothic" w:hAnsi="Times New Roman" w:cs="Times New Roman"/>
        </w:rPr>
      </w:pPr>
    </w:p>
    <w:p w14:paraId="58A8744D" w14:textId="77777777" w:rsidR="000F4527" w:rsidRPr="00612B60" w:rsidRDefault="000F4527" w:rsidP="000F4527">
      <w:pPr>
        <w:tabs>
          <w:tab w:val="right" w:leader="dot" w:pos="9911"/>
        </w:tabs>
        <w:autoSpaceDE w:val="0"/>
        <w:autoSpaceDN w:val="0"/>
        <w:adjustRightInd w:val="0"/>
        <w:spacing w:after="0" w:line="240" w:lineRule="auto"/>
        <w:jc w:val="center"/>
        <w:rPr>
          <w:rFonts w:ascii="Arial Narrow" w:eastAsia="MS UI Gothic" w:hAnsi="Arial Narrow" w:cs="Arial Narrow"/>
          <w:sz w:val="32"/>
          <w:szCs w:val="32"/>
        </w:rPr>
      </w:pPr>
      <w:r w:rsidRPr="00612B60">
        <w:rPr>
          <w:rFonts w:ascii="Times New Roman" w:eastAsia="MS UI Gothic" w:hAnsi="Times New Roman" w:cs="Times New Roman"/>
          <w:b/>
          <w:bCs/>
        </w:rPr>
        <w:t>E. OUVERTURE DES PLIS ET EVALUATION DES OFFRES</w:t>
      </w:r>
    </w:p>
    <w:p w14:paraId="51829EAA" w14:textId="77777777" w:rsidR="000F4527" w:rsidRPr="00612B60" w:rsidRDefault="000F4527" w:rsidP="000F4527">
      <w:pPr>
        <w:autoSpaceDE w:val="0"/>
        <w:autoSpaceDN w:val="0"/>
        <w:adjustRightInd w:val="0"/>
        <w:spacing w:before="120" w:after="0" w:line="240" w:lineRule="auto"/>
        <w:jc w:val="both"/>
        <w:rPr>
          <w:rFonts w:ascii="Times New Roman" w:eastAsia="MS UI Gothic" w:hAnsi="Times New Roman" w:cs="Times New Roman"/>
          <w:b/>
          <w:bCs/>
          <w:u w:val="single"/>
        </w:rPr>
      </w:pPr>
      <w:r w:rsidRPr="00612B60">
        <w:rPr>
          <w:rFonts w:ascii="Times New Roman" w:eastAsia="MS UI Gothic" w:hAnsi="Times New Roman" w:cs="Times New Roman"/>
          <w:b/>
          <w:bCs/>
          <w:u w:val="single"/>
        </w:rPr>
        <w:t xml:space="preserve">Article 25. </w:t>
      </w:r>
      <w:r w:rsidRPr="00612B60">
        <w:rPr>
          <w:rFonts w:ascii="Times New Roman" w:eastAsia="MS UI Gothic" w:hAnsi="Times New Roman" w:cs="Times New Roman"/>
          <w:b/>
          <w:bCs/>
        </w:rPr>
        <w:t xml:space="preserve">  Ouverture des plis et recours</w:t>
      </w:r>
    </w:p>
    <w:p w14:paraId="1B0DC0CB" w14:textId="77777777" w:rsidR="000F4527" w:rsidRPr="00612B60" w:rsidRDefault="000F4527" w:rsidP="000F4527">
      <w:pPr>
        <w:autoSpaceDE w:val="0"/>
        <w:autoSpaceDN w:val="0"/>
        <w:adjustRightInd w:val="0"/>
        <w:spacing w:after="0" w:line="360" w:lineRule="auto"/>
        <w:ind w:right="180"/>
        <w:jc w:val="both"/>
        <w:rPr>
          <w:rFonts w:ascii="Times New Roman" w:eastAsia="MS UI Gothic" w:hAnsi="Times New Roman" w:cs="Times New Roman"/>
        </w:rPr>
      </w:pPr>
      <w:r w:rsidRPr="00612B60">
        <w:rPr>
          <w:rFonts w:ascii="Times New Roman" w:eastAsia="MS UI Gothic" w:hAnsi="Times New Roman" w:cs="Times New Roman"/>
        </w:rPr>
        <w:t>25.1 Préalablement à l’ouverture des plis, les offres déposées par voie électronique sont déchiffrées par l’autorité contractante. Le déchiffrement consiste à rendre les offres lisibles et accessibles uniquement pour la Commission de passation des Marchés.</w:t>
      </w:r>
    </w:p>
    <w:p w14:paraId="79A9E7D6" w14:textId="77777777" w:rsidR="000F4527" w:rsidRPr="00612B60" w:rsidRDefault="000F4527" w:rsidP="000F4527">
      <w:pPr>
        <w:autoSpaceDE w:val="0"/>
        <w:autoSpaceDN w:val="0"/>
        <w:adjustRightInd w:val="0"/>
        <w:spacing w:after="0" w:line="360" w:lineRule="auto"/>
        <w:ind w:right="180"/>
        <w:jc w:val="both"/>
        <w:rPr>
          <w:rFonts w:ascii="Times New Roman" w:eastAsia="MS UI Gothic" w:hAnsi="Times New Roman" w:cs="Times New Roman"/>
        </w:rPr>
      </w:pPr>
      <w:r w:rsidRPr="00612B60">
        <w:rPr>
          <w:rFonts w:ascii="Times New Roman" w:eastAsia="MS UI Gothic" w:hAnsi="Times New Roman" w:cs="Times New Roman"/>
        </w:rPr>
        <w:t>25.2. L’ouverture de tous les plis se fait en un temps, y compris pour les travaux de grande importance ou complexes ayant fait l’objet d’une procédure de préqualification.</w:t>
      </w:r>
    </w:p>
    <w:p w14:paraId="062FF083" w14:textId="77777777" w:rsidR="000F4527" w:rsidRPr="00612B60" w:rsidRDefault="000F4527" w:rsidP="000F4527">
      <w:pPr>
        <w:autoSpaceDE w:val="0"/>
        <w:autoSpaceDN w:val="0"/>
        <w:adjustRightInd w:val="0"/>
        <w:spacing w:after="0" w:line="360" w:lineRule="auto"/>
        <w:ind w:right="180"/>
        <w:jc w:val="both"/>
        <w:rPr>
          <w:rFonts w:ascii="Times New Roman" w:eastAsia="MS UI Gothic" w:hAnsi="Times New Roman" w:cs="Times New Roman"/>
        </w:rPr>
      </w:pPr>
      <w:r w:rsidRPr="00612B60">
        <w:rPr>
          <w:rFonts w:ascii="Times New Roman" w:eastAsia="MS UI Gothic" w:hAnsi="Times New Roman" w:cs="Times New Roman"/>
        </w:rPr>
        <w:t>La Commission de Passation des Marchés compétente procédera à l’ouverture des plis en un temps et en présence des représentants des soumissionnaires concernés qui souhaitent y assister, aux date, heure et adresse indiquées dans le RPAO. Les représentants des soumissionnaires qui sont présents signeront un registre ou une feuille attestant leur présence.</w:t>
      </w:r>
    </w:p>
    <w:p w14:paraId="782A7720" w14:textId="77777777" w:rsidR="000F4527" w:rsidRPr="00612B60" w:rsidRDefault="000F4527" w:rsidP="000F4527">
      <w:pPr>
        <w:autoSpaceDE w:val="0"/>
        <w:autoSpaceDN w:val="0"/>
        <w:adjustRightInd w:val="0"/>
        <w:spacing w:after="0" w:line="360" w:lineRule="auto"/>
        <w:ind w:right="180"/>
        <w:jc w:val="both"/>
        <w:rPr>
          <w:rFonts w:ascii="Times New Roman" w:eastAsia="MS UI Gothic" w:hAnsi="Times New Roman" w:cs="Times New Roman"/>
        </w:rPr>
      </w:pPr>
      <w:r w:rsidRPr="00612B60">
        <w:rPr>
          <w:rFonts w:ascii="Times New Roman" w:eastAsia="MS UI Gothic" w:hAnsi="Times New Roman" w:cs="Times New Roman"/>
        </w:rPr>
        <w:t>Dans un premier temps, les enveloppes marquées « Retrait » seront ouvertes et leur contenu annoncé à   haute   voix, tandis que l’enveloppe contenant l’offre ou la copie de sauvegarde correspondante sera retournée au Soumissionnaire sans avoir été ouverte. Le retrait d’une offre ou la copie de sauvegarde ne sera autorisé que si la notification   correspondante contient une habilitation valide du signataire à demander le retrait et si cette notification est lue à haute voix. Ensuite, les enveloppes marquées « Offre de Remplacement ou la copie de sauvegarde » seront ouvertes et annoncées à haute voix et la nouvelle offre correspondante substituée à la précédente qui sera retournée au Soumissionnaire concerné sans   avoir   été ouverte. Le remplacement d’offre ou de la copie de sauvegarde ne sera autorisé que si la notification correspondante contient une habilitation valide du signataire à demander le remplacement et est lue à haute voix. Enfin, les enveloppes    marquées « modification » seront ouvertes et leur contenu lu à haute voix avec    l’offre correspondante.  La modification d’offre ou de la copie de sauvegarde ne sera autorisée que si la notification correspondante contient une habilitation valide du signataire à demander la modification et est lue à haute voix. Seules les offres ou les copies de sauvegarde qui ont été ouvertes et annoncées à haute voix lors de l’ouverture des plis seront ensuite évaluées</w:t>
      </w:r>
    </w:p>
    <w:p w14:paraId="102906E8" w14:textId="77777777" w:rsidR="000F4527" w:rsidRPr="00612B60" w:rsidRDefault="000F4527" w:rsidP="000F4527">
      <w:pPr>
        <w:autoSpaceDE w:val="0"/>
        <w:autoSpaceDN w:val="0"/>
        <w:adjustRightInd w:val="0"/>
        <w:spacing w:after="0" w:line="360" w:lineRule="auto"/>
        <w:ind w:right="180"/>
        <w:jc w:val="both"/>
        <w:rPr>
          <w:rFonts w:ascii="Times New Roman" w:eastAsia="MS UI Gothic" w:hAnsi="Times New Roman" w:cs="Times New Roman"/>
        </w:rPr>
      </w:pPr>
      <w:r w:rsidRPr="00612B60">
        <w:rPr>
          <w:rFonts w:ascii="Times New Roman" w:eastAsia="MS UI Gothic" w:hAnsi="Times New Roman" w:cs="Times New Roman"/>
        </w:rPr>
        <w:lastRenderedPageBreak/>
        <w:t>25.3. Toutes les enveloppes seront ouvertes l’une après l’autre et le nom du soumissionnaire annoncé à haute voix ainsi que la mention éventuelle d’une modification, le prix de l’offre, y compris tout rabais et toute variant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14:paraId="10FAA490" w14:textId="77777777" w:rsidR="000F4527" w:rsidRPr="00612B60" w:rsidRDefault="000F4527" w:rsidP="000F4527">
      <w:pPr>
        <w:autoSpaceDE w:val="0"/>
        <w:autoSpaceDN w:val="0"/>
        <w:adjustRightInd w:val="0"/>
        <w:spacing w:before="74" w:after="0" w:line="360" w:lineRule="auto"/>
        <w:ind w:right="71"/>
        <w:jc w:val="both"/>
        <w:rPr>
          <w:rFonts w:ascii="Times New Roman" w:eastAsia="MS UI Gothic" w:hAnsi="Times New Roman" w:cs="Times New Roman"/>
        </w:rPr>
      </w:pPr>
      <w:r w:rsidRPr="00612B60">
        <w:rPr>
          <w:rFonts w:ascii="Times New Roman" w:eastAsia="MS UI Gothic" w:hAnsi="Times New Roman" w:cs="Times New Roman"/>
        </w:rPr>
        <w:t>25.4. 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14:paraId="7A87D737" w14:textId="77777777" w:rsidR="000F4527" w:rsidRPr="00612B60" w:rsidRDefault="000F4527" w:rsidP="000F4527">
      <w:pPr>
        <w:autoSpaceDE w:val="0"/>
        <w:autoSpaceDN w:val="0"/>
        <w:adjustRightInd w:val="0"/>
        <w:spacing w:before="74" w:after="0" w:line="360" w:lineRule="auto"/>
        <w:ind w:right="71"/>
        <w:jc w:val="both"/>
        <w:rPr>
          <w:rFonts w:ascii="Times New Roman" w:eastAsia="MS UI Gothic" w:hAnsi="Times New Roman" w:cs="Times New Roman"/>
        </w:rPr>
      </w:pPr>
      <w:r w:rsidRPr="00612B60">
        <w:rPr>
          <w:rFonts w:ascii="Times New Roman" w:eastAsia="MS UI Gothic" w:hAnsi="Times New Roman" w:cs="Times New Roman"/>
        </w:rPr>
        <w:t>25.5. Il est établi, séance tenante un procès-verbal d’ouverture des plis qui mentionne la recevabilité des offres, leur régularité administrative, leurs prix, leurs rabais, et leurs délais ainsi que la composition de la sous- commission d’analyse le cas échéant. Toutefois les informations relatives à ladite composition demeurent internes à la commission. Un extrait du procès-verbal à laquelle est annexée la feuille de présence signée par tous les participants est remis à chaque soumissionnaire à sa demande. Enfin seules les offres financières des soumissionnaires ayant atteint la note technique minimale requise sont ouvertes en présence des soumissionnaires concernés.</w:t>
      </w:r>
    </w:p>
    <w:p w14:paraId="48584DF1" w14:textId="77777777" w:rsidR="000F4527" w:rsidRPr="00612B60" w:rsidRDefault="000F4527" w:rsidP="000F4527">
      <w:pPr>
        <w:autoSpaceDE w:val="0"/>
        <w:autoSpaceDN w:val="0"/>
        <w:adjustRightInd w:val="0"/>
        <w:spacing w:before="61" w:after="0" w:line="360" w:lineRule="auto"/>
        <w:ind w:right="72"/>
        <w:jc w:val="both"/>
        <w:rPr>
          <w:rFonts w:ascii="Times New Roman" w:eastAsia="MS UI Gothic" w:hAnsi="Times New Roman" w:cs="Times New Roman"/>
        </w:rPr>
      </w:pPr>
      <w:r w:rsidRPr="00612B60">
        <w:rPr>
          <w:rFonts w:ascii="Times New Roman" w:eastAsia="MS UI Gothic" w:hAnsi="Times New Roman" w:cs="Times New Roman"/>
        </w:rPr>
        <w:t>25.6. A la fin de chaque séance d’ouverture des plis, le Président de la commission de passation des marchés met à la disposition du point focal désigné par l’organisme chargé de la régulation des marchés publics un exemplaire de l’offre de chaque soumissionnaire paraphé par ses soins.</w:t>
      </w:r>
    </w:p>
    <w:p w14:paraId="7EB30537" w14:textId="77777777" w:rsidR="000F4527" w:rsidRPr="00612B60" w:rsidRDefault="000F4527" w:rsidP="000F4527">
      <w:pPr>
        <w:autoSpaceDE w:val="0"/>
        <w:autoSpaceDN w:val="0"/>
        <w:adjustRightInd w:val="0"/>
        <w:spacing w:before="64" w:after="0" w:line="359" w:lineRule="atLeast"/>
        <w:ind w:right="72"/>
        <w:jc w:val="both"/>
        <w:rPr>
          <w:rFonts w:ascii="Times New Roman" w:eastAsia="MS UI Gothic" w:hAnsi="Times New Roman" w:cs="Times New Roman"/>
        </w:rPr>
      </w:pPr>
      <w:r w:rsidRPr="00612B60">
        <w:rPr>
          <w:rFonts w:ascii="Times New Roman" w:eastAsia="MS UI Gothic" w:hAnsi="Times New Roman" w:cs="Times New Roman"/>
        </w:rPr>
        <w:t>25.7. En cas de recours, le soumissionnaire doit adresser sa requête au Comité d’examen des recours avec copie au Maître d’Ouvrage ou au Maître d’Ouvrage Délégué le cas échéant, au président de la commission de passation des marchés concerné à l’organisme chargé de la régulation des Marchés Publics et à l’Autorité chargée des Marchés Publics.</w:t>
      </w:r>
    </w:p>
    <w:p w14:paraId="34DC1A0C" w14:textId="77777777" w:rsidR="000F4527" w:rsidRPr="00612B60" w:rsidRDefault="000F4527" w:rsidP="000F4527">
      <w:pPr>
        <w:autoSpaceDE w:val="0"/>
        <w:autoSpaceDN w:val="0"/>
        <w:adjustRightInd w:val="0"/>
        <w:spacing w:before="62" w:after="0" w:line="359" w:lineRule="atLeast"/>
        <w:ind w:right="77"/>
        <w:jc w:val="both"/>
        <w:rPr>
          <w:rFonts w:ascii="Times New Roman" w:eastAsia="MS UI Gothic" w:hAnsi="Times New Roman" w:cs="Times New Roman"/>
        </w:rPr>
      </w:pPr>
      <w:r w:rsidRPr="00612B60">
        <w:rPr>
          <w:rFonts w:ascii="Times New Roman" w:eastAsia="MS UI Gothic" w:hAnsi="Times New Roman" w:cs="Times New Roman"/>
        </w:rPr>
        <w:t>Il doit parvenir dans un délai maximum de trois (03) jours ouvrables après l’ouverture des plis, sous la forme d’une lettre dûment signée par le requérant.</w:t>
      </w:r>
    </w:p>
    <w:p w14:paraId="7AE01CFE" w14:textId="77777777" w:rsidR="000F4527" w:rsidRPr="00612B60" w:rsidRDefault="000F4527" w:rsidP="000F4527">
      <w:pPr>
        <w:autoSpaceDE w:val="0"/>
        <w:autoSpaceDN w:val="0"/>
        <w:adjustRightInd w:val="0"/>
        <w:spacing w:before="62" w:after="0" w:line="359" w:lineRule="atLeast"/>
        <w:ind w:right="77"/>
        <w:jc w:val="both"/>
        <w:rPr>
          <w:rFonts w:ascii="Times New Roman" w:eastAsia="MS UI Gothic" w:hAnsi="Times New Roman" w:cs="Times New Roman"/>
        </w:rPr>
      </w:pPr>
      <w:r w:rsidRPr="00612B60">
        <w:rPr>
          <w:rFonts w:ascii="Times New Roman" w:eastAsia="MS UI Gothic" w:hAnsi="Times New Roman" w:cs="Times New Roman"/>
        </w:rPr>
        <w:t>Ce recours qui ne peut porter que sur le déroulement de cette étape, notamment le respect des procédures et la régularité des pièces vérifiées, n’est pas suspensif. Le cas échéant, l’Observateur Indépendant annexe à son rapport, le feuillet du registre de recours qui lui a été remis, assorti des commentaires ou des observations y afférents.</w:t>
      </w:r>
    </w:p>
    <w:p w14:paraId="02C525ED" w14:textId="77777777" w:rsidR="000F4527" w:rsidRPr="00612B60" w:rsidRDefault="000F4527" w:rsidP="000F4527">
      <w:pPr>
        <w:autoSpaceDE w:val="0"/>
        <w:autoSpaceDN w:val="0"/>
        <w:adjustRightInd w:val="0"/>
        <w:spacing w:before="59" w:after="0" w:line="359" w:lineRule="atLeast"/>
        <w:ind w:right="184"/>
        <w:jc w:val="both"/>
        <w:rPr>
          <w:rFonts w:ascii="Times New Roman" w:eastAsia="MS UI Gothic" w:hAnsi="Times New Roman" w:cs="Times New Roman"/>
        </w:rPr>
      </w:pPr>
      <w:r w:rsidRPr="00612B60">
        <w:rPr>
          <w:rFonts w:ascii="Times New Roman" w:eastAsia="MS UI Gothic" w:hAnsi="Times New Roman" w:cs="Times New Roman"/>
        </w:rPr>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14:paraId="604CAD11" w14:textId="77777777" w:rsidR="000F4527" w:rsidRPr="00612B60" w:rsidRDefault="000F4527" w:rsidP="000F4527">
      <w:pPr>
        <w:autoSpaceDE w:val="0"/>
        <w:autoSpaceDN w:val="0"/>
        <w:adjustRightInd w:val="0"/>
        <w:spacing w:after="0" w:line="200" w:lineRule="atLeast"/>
        <w:rPr>
          <w:rFonts w:ascii="Times New Roman" w:eastAsia="MS UI Gothic" w:hAnsi="Times New Roman" w:cs="Times New Roman"/>
        </w:rPr>
      </w:pPr>
    </w:p>
    <w:p w14:paraId="78985950" w14:textId="77777777" w:rsidR="000F4527" w:rsidRPr="00612B60" w:rsidRDefault="000F4527" w:rsidP="000F4527">
      <w:pPr>
        <w:autoSpaceDE w:val="0"/>
        <w:autoSpaceDN w:val="0"/>
        <w:adjustRightInd w:val="0"/>
        <w:spacing w:before="120" w:after="0" w:line="240" w:lineRule="auto"/>
        <w:jc w:val="both"/>
        <w:rPr>
          <w:rFonts w:ascii="Times New Roman" w:eastAsia="MS UI Gothic" w:hAnsi="Times New Roman" w:cs="Times New Roman"/>
          <w:b/>
          <w:bCs/>
          <w:sz w:val="24"/>
          <w:szCs w:val="24"/>
          <w:u w:val="single"/>
        </w:rPr>
      </w:pPr>
      <w:r w:rsidRPr="00612B60">
        <w:rPr>
          <w:rFonts w:ascii="Times New Roman" w:eastAsia="MS UI Gothic" w:hAnsi="Times New Roman" w:cs="Times New Roman"/>
          <w:b/>
          <w:bCs/>
          <w:sz w:val="24"/>
          <w:szCs w:val="24"/>
          <w:u w:val="single"/>
        </w:rPr>
        <w:t xml:space="preserve">Article 26. </w:t>
      </w:r>
      <w:r w:rsidRPr="00612B60">
        <w:rPr>
          <w:rFonts w:ascii="Times New Roman" w:eastAsia="MS UI Gothic" w:hAnsi="Times New Roman" w:cs="Times New Roman"/>
          <w:b/>
          <w:bCs/>
          <w:sz w:val="24"/>
          <w:szCs w:val="24"/>
        </w:rPr>
        <w:t xml:space="preserve">    Caractère confidentiel de la procédure</w:t>
      </w:r>
    </w:p>
    <w:p w14:paraId="07A757BD" w14:textId="77777777" w:rsidR="000F4527" w:rsidRPr="00612B60" w:rsidRDefault="000F4527" w:rsidP="000F4527">
      <w:pPr>
        <w:pStyle w:val="Paragraphedeliste"/>
        <w:numPr>
          <w:ilvl w:val="1"/>
          <w:numId w:val="21"/>
        </w:numPr>
        <w:tabs>
          <w:tab w:val="left" w:pos="567"/>
        </w:tabs>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lastRenderedPageBreak/>
        <w:t>Aucune information relative à l’examen, à l’évaluation, à la comparaison des offres, et à la vérification de la qualification des soumissionnaires, et à la recommandation d’attribution de la lettre commande ne sera donnée aux soumissionnaires ni à toute autre personne non concernée par ladite procédure tant que l’attribution de la lettre commande n’aura pas été rendue publique.</w:t>
      </w:r>
    </w:p>
    <w:p w14:paraId="39DDA2EF" w14:textId="77777777" w:rsidR="000F4527" w:rsidRPr="00612B60" w:rsidRDefault="000F4527" w:rsidP="000F4527">
      <w:pPr>
        <w:pStyle w:val="Paragraphedeliste"/>
        <w:numPr>
          <w:ilvl w:val="1"/>
          <w:numId w:val="21"/>
        </w:numPr>
        <w:tabs>
          <w:tab w:val="left" w:pos="567"/>
        </w:tabs>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Toute tentative faite par un soumissionnaire pour influencer la commission de passation des marchés ou la sous-commission d’analyse dans l’évaluation des offres ou l’Autorité Contractante dans la décision d’attribution peut entrainer le rejet de son offre.</w:t>
      </w:r>
    </w:p>
    <w:p w14:paraId="06C08A49" w14:textId="77777777" w:rsidR="000F4527" w:rsidRPr="00612B60" w:rsidRDefault="000F4527" w:rsidP="000F4527">
      <w:pPr>
        <w:pStyle w:val="Paragraphedeliste"/>
        <w:numPr>
          <w:ilvl w:val="1"/>
          <w:numId w:val="21"/>
        </w:numPr>
        <w:tabs>
          <w:tab w:val="left" w:pos="567"/>
        </w:tabs>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Nonobstant les dispositions de l’alinéa 26.2 entre l’ouverture des plis et l’attribution de la lettre commande, si un soumissionnaire souhaite entrer en contact avec l’Autorité Contractante pour des motifs ayant trait à son offre, il devra le faire par écrit.</w:t>
      </w:r>
    </w:p>
    <w:p w14:paraId="2385D5BB" w14:textId="77777777" w:rsidR="000F4527" w:rsidRPr="00612B60" w:rsidRDefault="000F4527" w:rsidP="000F4527">
      <w:pPr>
        <w:autoSpaceDE w:val="0"/>
        <w:autoSpaceDN w:val="0"/>
        <w:adjustRightInd w:val="0"/>
        <w:spacing w:before="120" w:after="0" w:line="240" w:lineRule="auto"/>
        <w:ind w:left="708" w:hanging="708"/>
        <w:jc w:val="both"/>
        <w:rPr>
          <w:rFonts w:ascii="Times New Roman" w:eastAsia="MS UI Gothic" w:hAnsi="Times New Roman" w:cs="Times New Roman"/>
          <w:b/>
          <w:bCs/>
        </w:rPr>
      </w:pPr>
      <w:r w:rsidRPr="00612B60">
        <w:rPr>
          <w:rFonts w:ascii="Times New Roman" w:eastAsia="MS UI Gothic" w:hAnsi="Times New Roman" w:cs="Times New Roman"/>
          <w:b/>
          <w:bCs/>
          <w:u w:val="single"/>
        </w:rPr>
        <w:t>Article 27</w:t>
      </w:r>
      <w:r w:rsidRPr="00612B60">
        <w:rPr>
          <w:rFonts w:ascii="Times New Roman" w:eastAsia="MS UI Gothic" w:hAnsi="Times New Roman" w:cs="Times New Roman"/>
          <w:b/>
          <w:bCs/>
        </w:rPr>
        <w:t> : Eclaircissements sur les offres et contacts avec l’Autorité Contractante.</w:t>
      </w:r>
    </w:p>
    <w:p w14:paraId="60653E26" w14:textId="77777777" w:rsidR="000F4527" w:rsidRPr="00612B60" w:rsidRDefault="000F4527" w:rsidP="000F4527">
      <w:pPr>
        <w:autoSpaceDE w:val="0"/>
        <w:autoSpaceDN w:val="0"/>
        <w:adjustRightInd w:val="0"/>
        <w:spacing w:after="0" w:line="360" w:lineRule="auto"/>
        <w:ind w:right="67"/>
        <w:jc w:val="both"/>
        <w:rPr>
          <w:rFonts w:ascii="Times New Roman" w:eastAsia="MS UI Gothic" w:hAnsi="Times New Roman" w:cs="Times New Roman"/>
        </w:rPr>
      </w:pPr>
      <w:r w:rsidRPr="00612B60">
        <w:rPr>
          <w:rFonts w:ascii="Times New Roman" w:eastAsia="MS UI Gothic" w:hAnsi="Times New Roman" w:cs="Times New Roman"/>
        </w:rPr>
        <w:t>27.1. Pour faciliter l’examen, l’évaluation et la comparaison des offres, le Président de la Commission de Passation des Marchés peut, sur proposition de la sous-commission d’analyse, demander aux soumissionnaires, aux administrations ou organismes compétents de donner des éclaircissements sur les offres.</w:t>
      </w:r>
    </w:p>
    <w:p w14:paraId="270E2221" w14:textId="77777777" w:rsidR="000F4527" w:rsidRPr="00612B60" w:rsidRDefault="000F4527" w:rsidP="000F4527">
      <w:pPr>
        <w:autoSpaceDE w:val="0"/>
        <w:autoSpaceDN w:val="0"/>
        <w:adjustRightInd w:val="0"/>
        <w:spacing w:after="0" w:line="360" w:lineRule="auto"/>
        <w:ind w:right="67"/>
        <w:jc w:val="both"/>
        <w:rPr>
          <w:rFonts w:ascii="Times New Roman" w:eastAsia="MS UI Gothic" w:hAnsi="Times New Roman" w:cs="Times New Roman"/>
        </w:rPr>
      </w:pPr>
      <w:r w:rsidRPr="00612B60">
        <w:rPr>
          <w:rFonts w:ascii="Times New Roman" w:eastAsia="MS UI Gothic" w:hAnsi="Times New Roman" w:cs="Times New Roman"/>
        </w:rPr>
        <w:t>27.2 La demande d’éclaircissements et la réponse sont formulées par écrit ou via COLEPS ou sur tout autre moyen de communication électronique indiqué par le Maître d’ouvrage dans le DAO, avec copie à l'organisme en charge de la régulation, mais aucun changement du montant ou du contenu de la soumission en vue de la rendre plus compétitive n’est 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14:paraId="64401C29" w14:textId="77777777" w:rsidR="000F4527" w:rsidRPr="00612B60" w:rsidRDefault="000F4527" w:rsidP="000F4527">
      <w:pPr>
        <w:autoSpaceDE w:val="0"/>
        <w:autoSpaceDN w:val="0"/>
        <w:adjustRightInd w:val="0"/>
        <w:spacing w:after="0" w:line="360" w:lineRule="auto"/>
        <w:ind w:right="67"/>
        <w:jc w:val="both"/>
        <w:rPr>
          <w:rFonts w:ascii="Times New Roman" w:eastAsia="MS UI Gothic" w:hAnsi="Times New Roman" w:cs="Times New Roman"/>
        </w:rPr>
      </w:pPr>
      <w:r w:rsidRPr="00612B60">
        <w:rPr>
          <w:rFonts w:ascii="Times New Roman" w:eastAsia="MS UI Gothic" w:hAnsi="Times New Roman" w:cs="Times New Roman"/>
        </w:rPr>
        <w:t>27.3. Le délai de réponse accordé aux demandes d’éclaircissement ne saurait excéder sept (07) jours ouvrables.</w:t>
      </w:r>
    </w:p>
    <w:p w14:paraId="0A853860" w14:textId="77777777" w:rsidR="000F4527" w:rsidRPr="00612B60" w:rsidRDefault="000F4527" w:rsidP="000F4527">
      <w:pPr>
        <w:autoSpaceDE w:val="0"/>
        <w:autoSpaceDN w:val="0"/>
        <w:adjustRightInd w:val="0"/>
        <w:spacing w:after="0" w:line="360" w:lineRule="auto"/>
        <w:ind w:right="67"/>
        <w:jc w:val="both"/>
        <w:rPr>
          <w:rFonts w:ascii="Times New Roman" w:eastAsia="MS UI Gothic" w:hAnsi="Times New Roman" w:cs="Times New Roman"/>
        </w:rPr>
      </w:pPr>
      <w:r w:rsidRPr="00612B60">
        <w:rPr>
          <w:rFonts w:ascii="Times New Roman" w:eastAsia="MS UI Gothic" w:hAnsi="Times New Roman" w:cs="Times New Roman"/>
        </w:rPr>
        <w:t>27.4 Sous réserve des dispositions de l’alinéa 1 susvisé, les soumissionnaires ne contacteront pas les membres de la Commission de passation des marchés et de la sous-commission d’analyse pour des questions ayant trait à leurs offres entre l’ouverture des plis et l’attribution de la lettre commande.</w:t>
      </w:r>
    </w:p>
    <w:p w14:paraId="33D0686F" w14:textId="77777777" w:rsidR="000F4527" w:rsidRPr="00612B60" w:rsidRDefault="000F4527" w:rsidP="000F4527">
      <w:pPr>
        <w:autoSpaceDE w:val="0"/>
        <w:autoSpaceDN w:val="0"/>
        <w:adjustRightInd w:val="0"/>
        <w:spacing w:before="120" w:after="0" w:line="240" w:lineRule="auto"/>
        <w:ind w:left="708" w:hanging="708"/>
        <w:jc w:val="both"/>
        <w:rPr>
          <w:rFonts w:ascii="Times New Roman" w:eastAsia="MS UI Gothic" w:hAnsi="Times New Roman" w:cs="Times New Roman"/>
          <w:b/>
          <w:bCs/>
          <w:sz w:val="24"/>
          <w:szCs w:val="24"/>
          <w:u w:val="single"/>
        </w:rPr>
      </w:pPr>
      <w:r w:rsidRPr="00612B60">
        <w:rPr>
          <w:rFonts w:ascii="Times New Roman" w:eastAsia="MS UI Gothic" w:hAnsi="Times New Roman" w:cs="Times New Roman"/>
          <w:b/>
          <w:bCs/>
          <w:sz w:val="24"/>
          <w:szCs w:val="24"/>
          <w:u w:val="single"/>
        </w:rPr>
        <w:t xml:space="preserve">Article 28. </w:t>
      </w:r>
      <w:r w:rsidRPr="00612B60">
        <w:rPr>
          <w:rFonts w:ascii="Times New Roman" w:eastAsia="MS UI Gothic" w:hAnsi="Times New Roman" w:cs="Times New Roman"/>
          <w:b/>
          <w:bCs/>
          <w:sz w:val="24"/>
          <w:szCs w:val="24"/>
        </w:rPr>
        <w:t xml:space="preserve">  Détermination de la conformité des offres et évaluation au plan technique</w:t>
      </w:r>
    </w:p>
    <w:p w14:paraId="5D432E95" w14:textId="77777777" w:rsidR="000F4527" w:rsidRPr="00612B60" w:rsidRDefault="000F4527" w:rsidP="000F4527">
      <w:pPr>
        <w:pStyle w:val="Paragraphedeliste"/>
        <w:numPr>
          <w:ilvl w:val="1"/>
          <w:numId w:val="22"/>
        </w:numPr>
        <w:tabs>
          <w:tab w:val="left" w:pos="567"/>
        </w:tabs>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La sous-commission d’analyse procèdera à un examen détaillé des offres pour déterminer si elles sont complètes, si les garanties exigées ont été fournies, si les documents ont été correctement signés, et si les offres sont d’une façon générale en bon ordre.</w:t>
      </w:r>
    </w:p>
    <w:p w14:paraId="755EF62C" w14:textId="77777777" w:rsidR="000F4527" w:rsidRPr="00612B60" w:rsidRDefault="000F4527" w:rsidP="000F4527">
      <w:pPr>
        <w:pStyle w:val="Paragraphedeliste"/>
        <w:numPr>
          <w:ilvl w:val="1"/>
          <w:numId w:val="22"/>
        </w:numPr>
        <w:tabs>
          <w:tab w:val="left" w:pos="567"/>
        </w:tabs>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La sous-commission d’analyse déterminera si l’offre est conforme pour l’essentiel aux dispositions du Dossier d’Appel d’Offres en se basant sur son contenu sans avoir recours à des éléments de preuve extrinsèques. A ce titre, la Sous-commission d’Analyse :</w:t>
      </w:r>
    </w:p>
    <w:p w14:paraId="5716F357" w14:textId="77777777" w:rsidR="000F4527" w:rsidRPr="00612B60" w:rsidRDefault="000F4527" w:rsidP="000F4527">
      <w:pPr>
        <w:tabs>
          <w:tab w:val="left" w:pos="567"/>
        </w:tabs>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lastRenderedPageBreak/>
        <w:t>- examinera l’offre pour confirmer que toutes les conditions spécifiées dans le RPAO et le CCAP ont été acceptées par le Soumissionnaire sans divergence ou réserve substantielle ;</w:t>
      </w:r>
    </w:p>
    <w:p w14:paraId="2682261A" w14:textId="77777777" w:rsidR="000F4527" w:rsidRPr="00612B60" w:rsidRDefault="000F4527" w:rsidP="000F4527">
      <w:pPr>
        <w:tabs>
          <w:tab w:val="left" w:pos="820"/>
        </w:tabs>
        <w:autoSpaceDE w:val="0"/>
        <w:autoSpaceDN w:val="0"/>
        <w:adjustRightInd w:val="0"/>
        <w:spacing w:before="62" w:after="0" w:line="359" w:lineRule="atLeast"/>
        <w:ind w:right="71"/>
        <w:jc w:val="both"/>
        <w:rPr>
          <w:rFonts w:ascii="Times New Roman" w:eastAsia="MS UI Gothic" w:hAnsi="Times New Roman" w:cs="Times New Roman"/>
        </w:rPr>
      </w:pPr>
      <w:r w:rsidRPr="00612B60">
        <w:rPr>
          <w:rFonts w:ascii="Times New Roman" w:eastAsia="MS UI Gothic" w:hAnsi="Times New Roman" w:cs="Times New Roman"/>
        </w:rPr>
        <w:t>- évaluera les aspects techniques de l’offre présentée conformément à la clause 13.1.b du RGAO afin de  s’assurer  que  toutes  les  stipulations  du Bordereau des prix, la note méthodologique portant sur une analyse des travaux et précisant l’organisation et le programme que le soumissionnaire compte mettre en place ou en œuvre pour les réaliser (installations, planning, PAQ, sous-traitance, attestation de visite du site le cas échéant, etc.) sont respectées sans divergence ou réserve substantielle.</w:t>
      </w:r>
    </w:p>
    <w:p w14:paraId="69FC7096" w14:textId="77777777" w:rsidR="000F4527" w:rsidRPr="00612B60" w:rsidRDefault="000F4527" w:rsidP="000F4527">
      <w:pPr>
        <w:autoSpaceDE w:val="0"/>
        <w:autoSpaceDN w:val="0"/>
        <w:adjustRightInd w:val="0"/>
        <w:spacing w:before="61" w:after="0" w:line="360" w:lineRule="auto"/>
        <w:ind w:right="71"/>
        <w:jc w:val="both"/>
        <w:rPr>
          <w:rFonts w:ascii="Times New Roman" w:eastAsia="MS UI Gothic" w:hAnsi="Times New Roman" w:cs="Times New Roman"/>
        </w:rPr>
      </w:pPr>
      <w:r w:rsidRPr="00612B60">
        <w:rPr>
          <w:rFonts w:ascii="Times New Roman" w:eastAsia="MS UI Gothic" w:hAnsi="Times New Roman" w:cs="Times New Roman"/>
        </w:rPr>
        <w:t>28.3. Une offre conforme pour l’essentiel au Dossier d’Appel d’Offres est une offre qui respecte tous les termes, conditions, et spécifications du Dossier d’Appel d’Offres, sans divergence ni réserve importante. Une divergence ou réserve importante est celle qui :</w:t>
      </w:r>
    </w:p>
    <w:p w14:paraId="14780CBA" w14:textId="77777777" w:rsidR="000F4527" w:rsidRPr="00612B60" w:rsidRDefault="000F4527" w:rsidP="000F4527">
      <w:pPr>
        <w:autoSpaceDE w:val="0"/>
        <w:autoSpaceDN w:val="0"/>
        <w:adjustRightInd w:val="0"/>
        <w:spacing w:before="61" w:after="0" w:line="360" w:lineRule="auto"/>
        <w:ind w:right="71"/>
        <w:jc w:val="both"/>
        <w:rPr>
          <w:rFonts w:ascii="Times New Roman" w:eastAsia="MS UI Gothic" w:hAnsi="Times New Roman" w:cs="Times New Roman"/>
        </w:rPr>
      </w:pPr>
      <w:r w:rsidRPr="00612B60">
        <w:rPr>
          <w:rFonts w:ascii="Times New Roman" w:eastAsia="MS UI Gothic" w:hAnsi="Times New Roman" w:cs="Times New Roman"/>
        </w:rPr>
        <w:t>i. Affecte sensiblement l’étendue, la qualité ou la réalisation des Travaux ;</w:t>
      </w:r>
    </w:p>
    <w:p w14:paraId="5C8CF411" w14:textId="77777777" w:rsidR="000F4527" w:rsidRPr="00612B60" w:rsidRDefault="000F4527" w:rsidP="000F4527">
      <w:pPr>
        <w:autoSpaceDE w:val="0"/>
        <w:autoSpaceDN w:val="0"/>
        <w:adjustRightInd w:val="0"/>
        <w:spacing w:before="61" w:after="0" w:line="360" w:lineRule="auto"/>
        <w:ind w:right="71"/>
        <w:jc w:val="both"/>
        <w:rPr>
          <w:rFonts w:ascii="Times New Roman" w:eastAsia="MS UI Gothic" w:hAnsi="Times New Roman" w:cs="Times New Roman"/>
        </w:rPr>
      </w:pPr>
      <w:r w:rsidRPr="00612B60">
        <w:rPr>
          <w:rFonts w:ascii="Times New Roman" w:eastAsia="MS UI Gothic" w:hAnsi="Times New Roman" w:cs="Times New Roman"/>
        </w:rPr>
        <w:t>ii.  Limite sensiblement, en contradiction avec le Dossier d’Appel d’Offres, les droits du Maître d’Ouvrage ou du Maître d’Ouvrage Délégué ou ses obligations au titre de la lettre commande ;</w:t>
      </w:r>
    </w:p>
    <w:p w14:paraId="267C085E" w14:textId="77777777" w:rsidR="000F4527" w:rsidRPr="00612B60" w:rsidRDefault="000F4527" w:rsidP="000F4527">
      <w:pPr>
        <w:autoSpaceDE w:val="0"/>
        <w:autoSpaceDN w:val="0"/>
        <w:adjustRightInd w:val="0"/>
        <w:spacing w:before="61" w:after="0" w:line="360" w:lineRule="auto"/>
        <w:ind w:right="71"/>
        <w:jc w:val="both"/>
        <w:rPr>
          <w:rFonts w:ascii="Times New Roman" w:eastAsia="MS UI Gothic" w:hAnsi="Times New Roman" w:cs="Times New Roman"/>
        </w:rPr>
      </w:pPr>
      <w:r w:rsidRPr="00612B60">
        <w:rPr>
          <w:rFonts w:ascii="Times New Roman" w:eastAsia="MS UI Gothic" w:hAnsi="Times New Roman" w:cs="Times New Roman"/>
        </w:rPr>
        <w:t>iii. Est telle que son acceptation ou sa correction affecterait injustement la compétitivité des autres soumissionnaires qui ont présenté des offres conformes pour l’essentiel au Dossier d’Appel d’Offres.</w:t>
      </w:r>
    </w:p>
    <w:p w14:paraId="7F59CFF7" w14:textId="77777777" w:rsidR="000F4527" w:rsidRPr="00612B60" w:rsidRDefault="000F4527" w:rsidP="000F4527">
      <w:pPr>
        <w:autoSpaceDE w:val="0"/>
        <w:autoSpaceDN w:val="0"/>
        <w:adjustRightInd w:val="0"/>
        <w:spacing w:before="61" w:after="0" w:line="240" w:lineRule="auto"/>
        <w:ind w:right="73"/>
        <w:jc w:val="both"/>
        <w:rPr>
          <w:rFonts w:ascii="Times New Roman" w:eastAsia="MS UI Gothic" w:hAnsi="Times New Roman" w:cs="Times New Roman"/>
        </w:rPr>
      </w:pPr>
      <w:r w:rsidRPr="00612B60">
        <w:rPr>
          <w:rFonts w:ascii="Times New Roman" w:eastAsia="MS UI Gothic" w:hAnsi="Times New Roman" w:cs="Times New Roman"/>
        </w:rPr>
        <w:t>28.4. Si une offre n’est pas conforme pour l’essentiel au Dossier d’Appel d’Offres, elle sera écartée par la Commission des Marchés Compétente et ne pourra être par la suite rendue conforme.</w:t>
      </w:r>
    </w:p>
    <w:p w14:paraId="338C446C" w14:textId="77777777" w:rsidR="000F4527" w:rsidRPr="00612B60" w:rsidRDefault="000F4527" w:rsidP="000F4527">
      <w:pPr>
        <w:autoSpaceDE w:val="0"/>
        <w:autoSpaceDN w:val="0"/>
        <w:adjustRightInd w:val="0"/>
        <w:spacing w:before="7" w:after="0" w:line="180" w:lineRule="atLeast"/>
        <w:jc w:val="both"/>
        <w:rPr>
          <w:rFonts w:ascii="Times New Roman" w:eastAsia="MS UI Gothic" w:hAnsi="Times New Roman" w:cs="Times New Roman"/>
        </w:rPr>
      </w:pPr>
    </w:p>
    <w:p w14:paraId="2729A94B" w14:textId="77777777" w:rsidR="000F4527" w:rsidRPr="00612B60" w:rsidRDefault="000F4527" w:rsidP="000F4527">
      <w:pPr>
        <w:autoSpaceDE w:val="0"/>
        <w:autoSpaceDN w:val="0"/>
        <w:adjustRightInd w:val="0"/>
        <w:spacing w:after="0" w:line="360" w:lineRule="auto"/>
        <w:ind w:right="71"/>
        <w:jc w:val="both"/>
        <w:rPr>
          <w:rFonts w:ascii="Times New Roman" w:eastAsia="MS UI Gothic" w:hAnsi="Times New Roman" w:cs="Times New Roman"/>
        </w:rPr>
      </w:pPr>
      <w:r w:rsidRPr="00612B60">
        <w:rPr>
          <w:rFonts w:ascii="Times New Roman" w:eastAsia="MS UI Gothic" w:hAnsi="Times New Roman" w:cs="Times New Roman"/>
        </w:rPr>
        <w:t>28.5. Le Maître d’Ouvrage ou le Maître d’Ouvrage Délégué se réserve le droit d’accepter ou de rejeter toute modification, divergence ou réserve. Les modifications, divergences, variantes et autres facteurs qui dépassent les exigences du Dossier d’Appel d’Offres ne doivent pas être pris en compte lors de l’évaluation des offres.</w:t>
      </w:r>
    </w:p>
    <w:p w14:paraId="045075B8" w14:textId="77777777" w:rsidR="000F4527" w:rsidRPr="00612B60" w:rsidRDefault="000F4527" w:rsidP="000F4527">
      <w:pPr>
        <w:autoSpaceDE w:val="0"/>
        <w:autoSpaceDN w:val="0"/>
        <w:adjustRightInd w:val="0"/>
        <w:spacing w:before="120" w:after="0" w:line="240" w:lineRule="auto"/>
        <w:ind w:left="708" w:hanging="708"/>
        <w:jc w:val="both"/>
        <w:rPr>
          <w:rFonts w:ascii="Times New Roman" w:eastAsia="MS UI Gothic" w:hAnsi="Times New Roman" w:cs="Times New Roman"/>
          <w:b/>
          <w:bCs/>
          <w:sz w:val="24"/>
          <w:szCs w:val="24"/>
          <w:u w:val="single"/>
        </w:rPr>
      </w:pPr>
      <w:r w:rsidRPr="00612B60">
        <w:rPr>
          <w:rFonts w:ascii="Times New Roman" w:eastAsia="MS UI Gothic" w:hAnsi="Times New Roman" w:cs="Times New Roman"/>
          <w:b/>
          <w:bCs/>
          <w:sz w:val="24"/>
          <w:szCs w:val="24"/>
          <w:u w:val="single"/>
        </w:rPr>
        <w:t>Article 29.</w:t>
      </w:r>
      <w:r w:rsidRPr="00612B60">
        <w:rPr>
          <w:rFonts w:ascii="Times New Roman" w:eastAsia="MS UI Gothic" w:hAnsi="Times New Roman" w:cs="Times New Roman"/>
          <w:b/>
          <w:bCs/>
          <w:sz w:val="24"/>
          <w:szCs w:val="24"/>
        </w:rPr>
        <w:t xml:space="preserve">     Critères d’évaluation et de qualification du soumissionnaire</w:t>
      </w:r>
    </w:p>
    <w:p w14:paraId="1DC0D4A9" w14:textId="77777777" w:rsidR="000F4527" w:rsidRPr="00612B60" w:rsidRDefault="000F4527" w:rsidP="000F4527">
      <w:pPr>
        <w:autoSpaceDE w:val="0"/>
        <w:autoSpaceDN w:val="0"/>
        <w:adjustRightInd w:val="0"/>
        <w:spacing w:before="120" w:after="0" w:line="360" w:lineRule="auto"/>
        <w:jc w:val="both"/>
        <w:rPr>
          <w:rFonts w:ascii="Times New Roman" w:eastAsia="MS UI Gothic" w:hAnsi="Times New Roman" w:cs="Times New Roman"/>
        </w:rPr>
      </w:pPr>
      <w:r w:rsidRPr="00612B60">
        <w:rPr>
          <w:rFonts w:ascii="Times New Roman" w:eastAsia="MS UI Gothic" w:hAnsi="Times New Roman" w:cs="Times New Roman"/>
        </w:rPr>
        <w:t>La sous-commission s’assurera que le soumissionnaire retenu pour avoir soumis l’offre substantiellement conforme aux dispositions du dossier d’appel d’offres, satisfait aux critères de qualification stipulés à l’article 6 du RPAO. Il est essentiel d’éviter tout arbitraire dans la fixation de ces critères.</w:t>
      </w:r>
    </w:p>
    <w:p w14:paraId="09AB0F72" w14:textId="77777777" w:rsidR="000F4527" w:rsidRPr="00612B60" w:rsidRDefault="000F4527" w:rsidP="000F4527">
      <w:pPr>
        <w:autoSpaceDE w:val="0"/>
        <w:autoSpaceDN w:val="0"/>
        <w:adjustRightInd w:val="0"/>
        <w:spacing w:before="120" w:after="0" w:line="240" w:lineRule="auto"/>
        <w:ind w:left="708" w:hanging="708"/>
        <w:jc w:val="both"/>
        <w:rPr>
          <w:rFonts w:ascii="Times New Roman" w:eastAsia="MS UI Gothic" w:hAnsi="Times New Roman" w:cs="Times New Roman"/>
          <w:b/>
          <w:bCs/>
        </w:rPr>
      </w:pPr>
      <w:r w:rsidRPr="00612B60">
        <w:rPr>
          <w:rFonts w:ascii="Times New Roman" w:eastAsia="MS UI Gothic" w:hAnsi="Times New Roman" w:cs="Times New Roman"/>
          <w:b/>
          <w:bCs/>
          <w:u w:val="single"/>
        </w:rPr>
        <w:t>Article 30</w:t>
      </w:r>
      <w:r w:rsidRPr="00612B60">
        <w:rPr>
          <w:rFonts w:ascii="Times New Roman" w:eastAsia="MS UI Gothic" w:hAnsi="Times New Roman" w:cs="Times New Roman"/>
          <w:b/>
          <w:bCs/>
        </w:rPr>
        <w:t> : Correction des erreurs</w:t>
      </w:r>
    </w:p>
    <w:p w14:paraId="027C36CC" w14:textId="77777777" w:rsidR="000F4527" w:rsidRPr="00612B60" w:rsidRDefault="000F4527" w:rsidP="000F4527">
      <w:pPr>
        <w:tabs>
          <w:tab w:val="left" w:pos="720"/>
        </w:tabs>
        <w:autoSpaceDE w:val="0"/>
        <w:autoSpaceDN w:val="0"/>
        <w:adjustRightInd w:val="0"/>
        <w:spacing w:after="0" w:line="360" w:lineRule="auto"/>
        <w:jc w:val="both"/>
        <w:rPr>
          <w:rFonts w:ascii="Times New Roman" w:eastAsia="MS UI Gothic" w:hAnsi="Times New Roman" w:cs="Times New Roman"/>
        </w:rPr>
      </w:pPr>
      <w:r w:rsidRPr="00612B60">
        <w:rPr>
          <w:rFonts w:ascii="Times New Roman" w:eastAsia="MS UI Gothic" w:hAnsi="Times New Roman" w:cs="Times New Roman"/>
        </w:rPr>
        <w:t xml:space="preserve">30.1 La sous-commission d’analyse vérifiera les offres reconnues conformes pour l’essentiel au dossier d’Appel d’Offres pour en rectifier les erreurs de calcul éventuelles. La sous-commission d’analyse corrigera les erreurs de la façon suivante : </w:t>
      </w:r>
    </w:p>
    <w:p w14:paraId="724EF44B" w14:textId="77777777" w:rsidR="000F4527" w:rsidRPr="00612B60" w:rsidRDefault="000F4527" w:rsidP="000F4527">
      <w:pPr>
        <w:autoSpaceDE w:val="0"/>
        <w:autoSpaceDN w:val="0"/>
        <w:adjustRightInd w:val="0"/>
        <w:spacing w:after="0" w:line="360" w:lineRule="auto"/>
        <w:ind w:left="708"/>
        <w:jc w:val="both"/>
        <w:rPr>
          <w:rFonts w:ascii="Times New Roman" w:eastAsia="MS UI Gothic" w:hAnsi="Times New Roman" w:cs="Times New Roman"/>
          <w:sz w:val="10"/>
          <w:szCs w:val="10"/>
        </w:rPr>
      </w:pPr>
    </w:p>
    <w:p w14:paraId="59FEC653" w14:textId="77777777" w:rsidR="000F4527" w:rsidRPr="00612B60" w:rsidRDefault="000F4527" w:rsidP="000F4527">
      <w:pPr>
        <w:pStyle w:val="Paragraphedeliste"/>
        <w:numPr>
          <w:ilvl w:val="0"/>
          <w:numId w:val="23"/>
        </w:numPr>
        <w:tabs>
          <w:tab w:val="left" w:pos="1080"/>
        </w:tabs>
        <w:autoSpaceDE w:val="0"/>
        <w:autoSpaceDN w:val="0"/>
        <w:adjustRightInd w:val="0"/>
        <w:spacing w:after="0" w:line="360" w:lineRule="auto"/>
        <w:jc w:val="both"/>
        <w:rPr>
          <w:rFonts w:ascii="Times New Roman" w:eastAsia="MS UI Gothic" w:hAnsi="Times New Roman" w:cs="Times New Roman"/>
        </w:rPr>
      </w:pPr>
      <w:r w:rsidRPr="00612B60">
        <w:rPr>
          <w:rFonts w:ascii="Times New Roman" w:eastAsia="MS UI Gothic" w:hAnsi="Times New Roman" w:cs="Times New Roman"/>
        </w:rPr>
        <w:t xml:space="preserve">S’il y a contradiction entre le prix unitaire et le prix total obtenu en multipliant le prix unitaire par les quantités, le prix unitaire fera foi et le prix total sera corrigé, à moins que, </w:t>
      </w:r>
      <w:r w:rsidRPr="00612B60">
        <w:rPr>
          <w:rFonts w:ascii="Times New Roman" w:eastAsia="MS UI Gothic" w:hAnsi="Times New Roman" w:cs="Times New Roman"/>
        </w:rPr>
        <w:lastRenderedPageBreak/>
        <w:t>de l’avis de la sous-commission d’analyse, la virgule des décimales du prix unitaire soit manifestement mal placée auquel cas le prix indiqué prévaudra et le prix unitaire sera corrigé ;</w:t>
      </w:r>
    </w:p>
    <w:p w14:paraId="1E0B5045" w14:textId="77777777" w:rsidR="000F4527" w:rsidRPr="00612B60" w:rsidRDefault="000F4527" w:rsidP="000F4527">
      <w:pPr>
        <w:numPr>
          <w:ilvl w:val="0"/>
          <w:numId w:val="23"/>
        </w:numPr>
        <w:tabs>
          <w:tab w:val="left" w:pos="1080"/>
        </w:tabs>
        <w:autoSpaceDE w:val="0"/>
        <w:autoSpaceDN w:val="0"/>
        <w:adjustRightInd w:val="0"/>
        <w:spacing w:after="0" w:line="360" w:lineRule="auto"/>
        <w:jc w:val="both"/>
        <w:rPr>
          <w:rFonts w:ascii="Times New Roman" w:eastAsia="MS UI Gothic" w:hAnsi="Times New Roman" w:cs="Times New Roman"/>
        </w:rPr>
      </w:pPr>
      <w:r w:rsidRPr="00612B60">
        <w:rPr>
          <w:rFonts w:ascii="Times New Roman" w:eastAsia="MS UI Gothic" w:hAnsi="Times New Roman" w:cs="Times New Roman"/>
        </w:rPr>
        <w:t>Si le total obtenu par addition ou soustraction des sous totaux n’est pas exact, les sous totaux feront foi et le total sera corrigé ;</w:t>
      </w:r>
    </w:p>
    <w:p w14:paraId="3313330B" w14:textId="77777777" w:rsidR="000F4527" w:rsidRPr="00612B60" w:rsidRDefault="000F4527" w:rsidP="000F4527">
      <w:pPr>
        <w:numPr>
          <w:ilvl w:val="0"/>
          <w:numId w:val="23"/>
        </w:numPr>
        <w:tabs>
          <w:tab w:val="left" w:pos="1080"/>
        </w:tabs>
        <w:autoSpaceDE w:val="0"/>
        <w:autoSpaceDN w:val="0"/>
        <w:adjustRightInd w:val="0"/>
        <w:spacing w:after="0" w:line="360" w:lineRule="auto"/>
        <w:jc w:val="both"/>
        <w:rPr>
          <w:rFonts w:ascii="Times New Roman" w:eastAsia="MS UI Gothic" w:hAnsi="Times New Roman" w:cs="Times New Roman"/>
        </w:rPr>
      </w:pPr>
      <w:r w:rsidRPr="00612B60">
        <w:rPr>
          <w:rFonts w:ascii="Times New Roman" w:eastAsia="MS UI Gothic" w:hAnsi="Times New Roman" w:cs="Times New Roman"/>
        </w:rPr>
        <w:t>En cas de divergence entre les prix en chiffres et ceux en lettres, le prix en lettres fait foi.</w:t>
      </w:r>
    </w:p>
    <w:p w14:paraId="029A0DE2" w14:textId="77777777" w:rsidR="000F4527" w:rsidRPr="00612B60" w:rsidRDefault="000F4527" w:rsidP="000F4527">
      <w:pPr>
        <w:pStyle w:val="Paragraphedeliste"/>
        <w:numPr>
          <w:ilvl w:val="1"/>
          <w:numId w:val="24"/>
        </w:numPr>
        <w:tabs>
          <w:tab w:val="left" w:pos="720"/>
        </w:tabs>
        <w:autoSpaceDE w:val="0"/>
        <w:autoSpaceDN w:val="0"/>
        <w:adjustRightInd w:val="0"/>
        <w:spacing w:after="0" w:line="360" w:lineRule="auto"/>
        <w:jc w:val="both"/>
        <w:rPr>
          <w:rFonts w:ascii="Times New Roman" w:eastAsia="MS UI Gothic" w:hAnsi="Times New Roman" w:cs="Times New Roman"/>
        </w:rPr>
      </w:pPr>
      <w:r w:rsidRPr="00612B60">
        <w:rPr>
          <w:rFonts w:ascii="Times New Roman" w:eastAsia="MS UI Gothic" w:hAnsi="Times New Roman" w:cs="Times New Roman"/>
        </w:rPr>
        <w:t>Le montant figurant dans la soumission sera corrigé par la sous-commission d’analyse, conformément à la procédure de correction d’erreurs susmentionnée et, avec la confirmation du soumissionnaire, ledit montant sera réputé l’engager</w:t>
      </w:r>
    </w:p>
    <w:p w14:paraId="6B134541" w14:textId="77777777" w:rsidR="000F4527" w:rsidRPr="00612B60" w:rsidRDefault="000F4527" w:rsidP="000F4527">
      <w:pPr>
        <w:pStyle w:val="Paragraphedeliste"/>
        <w:numPr>
          <w:ilvl w:val="1"/>
          <w:numId w:val="24"/>
        </w:numPr>
        <w:tabs>
          <w:tab w:val="left" w:pos="720"/>
        </w:tabs>
        <w:autoSpaceDE w:val="0"/>
        <w:autoSpaceDN w:val="0"/>
        <w:adjustRightInd w:val="0"/>
        <w:spacing w:after="0" w:line="360" w:lineRule="auto"/>
        <w:jc w:val="both"/>
        <w:rPr>
          <w:rFonts w:ascii="Times New Roman" w:eastAsia="MS UI Gothic" w:hAnsi="Times New Roman" w:cs="Times New Roman"/>
        </w:rPr>
      </w:pPr>
      <w:r w:rsidRPr="00612B60">
        <w:rPr>
          <w:rFonts w:ascii="Times New Roman" w:eastAsia="MS UI Gothic" w:hAnsi="Times New Roman" w:cs="Times New Roman"/>
        </w:rPr>
        <w:t>Si le soumissionnaire ayant présenté l’offre évaluée la moins-</w:t>
      </w:r>
      <w:proofErr w:type="spellStart"/>
      <w:r w:rsidRPr="00612B60">
        <w:rPr>
          <w:rFonts w:ascii="Times New Roman" w:eastAsia="MS UI Gothic" w:hAnsi="Times New Roman" w:cs="Times New Roman"/>
        </w:rPr>
        <w:t>disante</w:t>
      </w:r>
      <w:proofErr w:type="spellEnd"/>
      <w:r w:rsidRPr="00612B60">
        <w:rPr>
          <w:rFonts w:ascii="Times New Roman" w:eastAsia="MS UI Gothic" w:hAnsi="Times New Roman" w:cs="Times New Roman"/>
        </w:rPr>
        <w:t>, n’accepte pas les corrections apportées, son offre sera écartée et sa garantie pourra être saisie.</w:t>
      </w:r>
    </w:p>
    <w:p w14:paraId="5D54CA9F" w14:textId="77777777" w:rsidR="000F4527" w:rsidRPr="00612B60" w:rsidRDefault="000F4527" w:rsidP="000F4527">
      <w:pPr>
        <w:autoSpaceDE w:val="0"/>
        <w:autoSpaceDN w:val="0"/>
        <w:adjustRightInd w:val="0"/>
        <w:spacing w:before="120" w:after="0" w:line="240" w:lineRule="auto"/>
        <w:jc w:val="both"/>
        <w:rPr>
          <w:rFonts w:ascii="Times New Roman" w:eastAsia="MS UI Gothic" w:hAnsi="Times New Roman" w:cs="Times New Roman"/>
          <w:b/>
          <w:bCs/>
          <w:sz w:val="24"/>
          <w:szCs w:val="24"/>
        </w:rPr>
      </w:pPr>
      <w:r w:rsidRPr="00612B60">
        <w:rPr>
          <w:rFonts w:ascii="Times New Roman" w:eastAsia="MS UI Gothic" w:hAnsi="Times New Roman" w:cs="Times New Roman"/>
          <w:b/>
          <w:bCs/>
          <w:sz w:val="24"/>
          <w:szCs w:val="24"/>
          <w:u w:val="single"/>
        </w:rPr>
        <w:t>Article 31</w:t>
      </w:r>
      <w:r w:rsidRPr="00612B60">
        <w:rPr>
          <w:rFonts w:ascii="Times New Roman" w:eastAsia="MS UI Gothic" w:hAnsi="Times New Roman" w:cs="Times New Roman"/>
          <w:b/>
          <w:bCs/>
          <w:sz w:val="24"/>
          <w:szCs w:val="24"/>
        </w:rPr>
        <w:t> : Conversion en une seule monnaie</w:t>
      </w:r>
    </w:p>
    <w:p w14:paraId="18EE17D8" w14:textId="77777777" w:rsidR="000F4527" w:rsidRPr="00612B60" w:rsidRDefault="000F4527" w:rsidP="000F4527">
      <w:pPr>
        <w:tabs>
          <w:tab w:val="left" w:pos="720"/>
        </w:tabs>
        <w:autoSpaceDE w:val="0"/>
        <w:autoSpaceDN w:val="0"/>
        <w:adjustRightInd w:val="0"/>
        <w:spacing w:after="0" w:line="360" w:lineRule="auto"/>
        <w:jc w:val="both"/>
        <w:rPr>
          <w:rFonts w:ascii="Times New Roman" w:eastAsia="MS UI Gothic" w:hAnsi="Times New Roman" w:cs="Times New Roman"/>
        </w:rPr>
      </w:pPr>
      <w:r w:rsidRPr="00612B60">
        <w:rPr>
          <w:rFonts w:ascii="Times New Roman" w:eastAsia="MS UI Gothic" w:hAnsi="Times New Roman" w:cs="Times New Roman"/>
        </w:rPr>
        <w:t>31.1.  Pour faciliter l’évaluation et la comparaison des offres, la sous-commission d’analyse convertira les prix des offres exprimés dans les diverses monnaies dans lesquelles le montant de l’offre est payable en francs CFA.</w:t>
      </w:r>
    </w:p>
    <w:p w14:paraId="01158A65" w14:textId="77777777" w:rsidR="000F4527" w:rsidRPr="00612B60" w:rsidRDefault="000F4527" w:rsidP="000F4527">
      <w:pPr>
        <w:tabs>
          <w:tab w:val="left" w:pos="720"/>
        </w:tabs>
        <w:autoSpaceDE w:val="0"/>
        <w:autoSpaceDN w:val="0"/>
        <w:adjustRightInd w:val="0"/>
        <w:spacing w:after="0" w:line="360" w:lineRule="auto"/>
        <w:jc w:val="both"/>
        <w:rPr>
          <w:rFonts w:ascii="Times New Roman" w:eastAsia="MS UI Gothic" w:hAnsi="Times New Roman" w:cs="Times New Roman"/>
        </w:rPr>
      </w:pPr>
      <w:r w:rsidRPr="00612B60">
        <w:rPr>
          <w:rFonts w:ascii="Times New Roman" w:eastAsia="MS UI Gothic" w:hAnsi="Times New Roman" w:cs="Times New Roman"/>
        </w:rPr>
        <w:t>31.2.  La conversion se fera en utilisant le cours vendeur fixé par la Banque des Etats de l’Afrique Centrale (BEAC), dans les conditions définies par le RPAO.</w:t>
      </w:r>
    </w:p>
    <w:p w14:paraId="326AFEC3" w14:textId="77777777" w:rsidR="000F4527" w:rsidRPr="00612B60" w:rsidRDefault="000F4527" w:rsidP="000F4527">
      <w:pPr>
        <w:autoSpaceDE w:val="0"/>
        <w:autoSpaceDN w:val="0"/>
        <w:adjustRightInd w:val="0"/>
        <w:spacing w:after="0" w:line="276" w:lineRule="auto"/>
        <w:jc w:val="both"/>
        <w:rPr>
          <w:rFonts w:ascii="Times New Roman" w:eastAsia="MS UI Gothic" w:hAnsi="Times New Roman" w:cs="Times New Roman"/>
          <w:b/>
          <w:bCs/>
          <w:sz w:val="24"/>
          <w:szCs w:val="24"/>
        </w:rPr>
      </w:pPr>
      <w:r w:rsidRPr="00612B60">
        <w:rPr>
          <w:rFonts w:ascii="Times New Roman" w:eastAsia="MS UI Gothic" w:hAnsi="Times New Roman" w:cs="Times New Roman"/>
          <w:b/>
          <w:bCs/>
          <w:sz w:val="24"/>
          <w:szCs w:val="24"/>
          <w:u w:val="single"/>
        </w:rPr>
        <w:t>Article 32</w:t>
      </w:r>
      <w:r w:rsidRPr="00612B60">
        <w:rPr>
          <w:rFonts w:ascii="Times New Roman" w:eastAsia="MS UI Gothic" w:hAnsi="Times New Roman" w:cs="Times New Roman"/>
          <w:b/>
          <w:bCs/>
          <w:sz w:val="24"/>
          <w:szCs w:val="24"/>
        </w:rPr>
        <w:t> : Evaluation et comparaison des offres au plan financier</w:t>
      </w:r>
    </w:p>
    <w:p w14:paraId="4DBC4FEA" w14:textId="77777777" w:rsidR="000F4527" w:rsidRPr="00612B60" w:rsidRDefault="000F4527" w:rsidP="000F4527">
      <w:pPr>
        <w:tabs>
          <w:tab w:val="left" w:pos="720"/>
        </w:tabs>
        <w:autoSpaceDE w:val="0"/>
        <w:autoSpaceDN w:val="0"/>
        <w:adjustRightInd w:val="0"/>
        <w:spacing w:after="0" w:line="360" w:lineRule="auto"/>
        <w:jc w:val="both"/>
        <w:rPr>
          <w:rFonts w:ascii="Times New Roman" w:eastAsia="MS UI Gothic" w:hAnsi="Times New Roman" w:cs="Times New Roman"/>
        </w:rPr>
      </w:pPr>
      <w:r w:rsidRPr="00612B60">
        <w:rPr>
          <w:rFonts w:ascii="Times New Roman" w:eastAsia="MS UI Gothic" w:hAnsi="Times New Roman" w:cs="Times New Roman"/>
        </w:rPr>
        <w:t>32.1. Seules les offres reconnues conformes, selon les dispositions de l’article 28 du RGAO, seront évaluées et comparées par la sous-commission d’analyse.</w:t>
      </w:r>
    </w:p>
    <w:p w14:paraId="4C529784" w14:textId="77777777" w:rsidR="000F4527" w:rsidRPr="00612B60" w:rsidRDefault="000F4527" w:rsidP="000F4527">
      <w:pPr>
        <w:tabs>
          <w:tab w:val="left" w:pos="720"/>
        </w:tabs>
        <w:autoSpaceDE w:val="0"/>
        <w:autoSpaceDN w:val="0"/>
        <w:adjustRightInd w:val="0"/>
        <w:spacing w:after="0" w:line="360" w:lineRule="auto"/>
        <w:jc w:val="both"/>
        <w:rPr>
          <w:rFonts w:ascii="Times New Roman" w:eastAsia="MS UI Gothic" w:hAnsi="Times New Roman" w:cs="Times New Roman"/>
        </w:rPr>
      </w:pPr>
      <w:r w:rsidRPr="00612B60">
        <w:rPr>
          <w:rFonts w:ascii="Times New Roman" w:eastAsia="MS UI Gothic" w:hAnsi="Times New Roman" w:cs="Times New Roman"/>
        </w:rPr>
        <w:t xml:space="preserve">32.2. En évaluant les offres, la sous-commission déterminera pour chaque offre le montant évalué de l’offre en rectifiant son montant comme suit : </w:t>
      </w:r>
    </w:p>
    <w:p w14:paraId="178B7A79" w14:textId="77777777" w:rsidR="000F4527" w:rsidRPr="00612B60" w:rsidRDefault="000F4527" w:rsidP="000F4527">
      <w:pPr>
        <w:tabs>
          <w:tab w:val="left" w:pos="720"/>
        </w:tabs>
        <w:autoSpaceDE w:val="0"/>
        <w:autoSpaceDN w:val="0"/>
        <w:adjustRightInd w:val="0"/>
        <w:spacing w:after="0" w:line="360" w:lineRule="auto"/>
        <w:jc w:val="both"/>
        <w:rPr>
          <w:rFonts w:ascii="Times New Roman" w:eastAsia="MS UI Gothic" w:hAnsi="Times New Roman" w:cs="Times New Roman"/>
        </w:rPr>
      </w:pPr>
      <w:r w:rsidRPr="00612B60">
        <w:rPr>
          <w:rFonts w:ascii="Times New Roman" w:eastAsia="MS UI Gothic" w:hAnsi="Times New Roman" w:cs="Times New Roman"/>
        </w:rPr>
        <w:t>a. En corrigeant toute erreur éventuelle conformément aux dispositions de l’article 30.2 du RGAO.</w:t>
      </w:r>
    </w:p>
    <w:p w14:paraId="5CE62D6D" w14:textId="77777777" w:rsidR="000F4527" w:rsidRPr="00612B60" w:rsidRDefault="000F4527" w:rsidP="000F4527">
      <w:pPr>
        <w:tabs>
          <w:tab w:val="left" w:pos="720"/>
        </w:tabs>
        <w:autoSpaceDE w:val="0"/>
        <w:autoSpaceDN w:val="0"/>
        <w:adjustRightInd w:val="0"/>
        <w:spacing w:after="0" w:line="360" w:lineRule="auto"/>
        <w:jc w:val="both"/>
        <w:rPr>
          <w:rFonts w:ascii="Times New Roman" w:eastAsia="MS UI Gothic" w:hAnsi="Times New Roman" w:cs="Times New Roman"/>
        </w:rPr>
      </w:pPr>
      <w:r w:rsidRPr="00612B60">
        <w:rPr>
          <w:rFonts w:ascii="Times New Roman" w:eastAsia="MS UI Gothic" w:hAnsi="Times New Roman" w:cs="Times New Roman"/>
        </w:rPr>
        <w:t>b.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w:t>
      </w:r>
    </w:p>
    <w:p w14:paraId="056994A7" w14:textId="77777777" w:rsidR="000F4527" w:rsidRPr="00612B60" w:rsidRDefault="000F4527" w:rsidP="000F4527">
      <w:pPr>
        <w:tabs>
          <w:tab w:val="left" w:pos="720"/>
        </w:tabs>
        <w:autoSpaceDE w:val="0"/>
        <w:autoSpaceDN w:val="0"/>
        <w:adjustRightInd w:val="0"/>
        <w:spacing w:after="0" w:line="360" w:lineRule="auto"/>
        <w:jc w:val="both"/>
        <w:rPr>
          <w:rFonts w:ascii="Times New Roman" w:eastAsia="MS UI Gothic" w:hAnsi="Times New Roman" w:cs="Times New Roman"/>
        </w:rPr>
      </w:pPr>
      <w:r w:rsidRPr="00612B60">
        <w:rPr>
          <w:rFonts w:ascii="Times New Roman" w:eastAsia="MS UI Gothic" w:hAnsi="Times New Roman" w:cs="Times New Roman"/>
        </w:rPr>
        <w:t>c. En convertissant en une seule monnaie le montant résultant des rectifications (a) et (b) ci-dessus, conformément aux dispositions de l’article 31.2 du RGAO.</w:t>
      </w:r>
    </w:p>
    <w:p w14:paraId="3E788D48" w14:textId="77777777" w:rsidR="000F4527" w:rsidRPr="00612B60" w:rsidRDefault="000F4527" w:rsidP="000F4527">
      <w:pPr>
        <w:tabs>
          <w:tab w:val="left" w:pos="720"/>
        </w:tabs>
        <w:autoSpaceDE w:val="0"/>
        <w:autoSpaceDN w:val="0"/>
        <w:adjustRightInd w:val="0"/>
        <w:spacing w:after="0" w:line="360" w:lineRule="auto"/>
        <w:jc w:val="both"/>
        <w:rPr>
          <w:rFonts w:ascii="Times New Roman" w:eastAsia="MS UI Gothic" w:hAnsi="Times New Roman" w:cs="Times New Roman"/>
        </w:rPr>
      </w:pPr>
      <w:r w:rsidRPr="00612B60">
        <w:rPr>
          <w:rFonts w:ascii="Times New Roman" w:eastAsia="MS UI Gothic" w:hAnsi="Times New Roman" w:cs="Times New Roman"/>
        </w:rPr>
        <w:t>d. En ajustant de façon appropriée, sur des bases techniques ou financières, toute autre modification, divergence ou réserve quantifiable.</w:t>
      </w:r>
    </w:p>
    <w:p w14:paraId="31D0C8FE" w14:textId="77777777" w:rsidR="000F4527" w:rsidRPr="00612B60" w:rsidRDefault="000F4527" w:rsidP="000F4527">
      <w:pPr>
        <w:tabs>
          <w:tab w:val="left" w:pos="720"/>
        </w:tabs>
        <w:autoSpaceDE w:val="0"/>
        <w:autoSpaceDN w:val="0"/>
        <w:adjustRightInd w:val="0"/>
        <w:spacing w:after="0" w:line="360" w:lineRule="auto"/>
        <w:jc w:val="both"/>
        <w:rPr>
          <w:rFonts w:ascii="Times New Roman" w:eastAsia="MS UI Gothic" w:hAnsi="Times New Roman" w:cs="Times New Roman"/>
        </w:rPr>
      </w:pPr>
      <w:r w:rsidRPr="00612B60">
        <w:rPr>
          <w:rFonts w:ascii="Times New Roman" w:eastAsia="MS UI Gothic" w:hAnsi="Times New Roman" w:cs="Times New Roman"/>
        </w:rPr>
        <w:t>e. En prenant en considération les différents délais d’exécuter proposés par les soumissionnaires, s’ils sont autorisés par le RPAO ;</w:t>
      </w:r>
    </w:p>
    <w:p w14:paraId="31BB76D7" w14:textId="77777777" w:rsidR="000F4527" w:rsidRPr="00612B60" w:rsidRDefault="000F4527" w:rsidP="000F4527">
      <w:pPr>
        <w:tabs>
          <w:tab w:val="left" w:pos="720"/>
        </w:tabs>
        <w:autoSpaceDE w:val="0"/>
        <w:autoSpaceDN w:val="0"/>
        <w:adjustRightInd w:val="0"/>
        <w:spacing w:after="0" w:line="360" w:lineRule="auto"/>
        <w:jc w:val="both"/>
        <w:rPr>
          <w:rFonts w:ascii="Times New Roman" w:eastAsia="MS UI Gothic" w:hAnsi="Times New Roman" w:cs="Times New Roman"/>
        </w:rPr>
      </w:pPr>
      <w:r w:rsidRPr="00612B60">
        <w:rPr>
          <w:rFonts w:ascii="Times New Roman" w:eastAsia="MS UI Gothic" w:hAnsi="Times New Roman" w:cs="Times New Roman"/>
        </w:rPr>
        <w:t>f. Le cas échéant, conformément aux dispositions de l’article 13.2 du RGAO et du RPAO, en appliquant les rabais offerts par le soumissionnaire pour l’attribution de plus d’un lot, si cet appel d’offres est lancé simultanément pour plusieurs lots ;</w:t>
      </w:r>
    </w:p>
    <w:p w14:paraId="7FCAE347" w14:textId="77777777" w:rsidR="000F4527" w:rsidRPr="00612B60" w:rsidRDefault="000F4527" w:rsidP="000F4527">
      <w:pPr>
        <w:tabs>
          <w:tab w:val="left" w:pos="720"/>
        </w:tabs>
        <w:autoSpaceDE w:val="0"/>
        <w:autoSpaceDN w:val="0"/>
        <w:adjustRightInd w:val="0"/>
        <w:spacing w:after="0" w:line="360" w:lineRule="auto"/>
        <w:jc w:val="both"/>
        <w:rPr>
          <w:rFonts w:ascii="Times New Roman" w:eastAsia="MS UI Gothic" w:hAnsi="Times New Roman" w:cs="Times New Roman"/>
        </w:rPr>
      </w:pPr>
      <w:r w:rsidRPr="00612B60">
        <w:rPr>
          <w:rFonts w:ascii="Times New Roman" w:eastAsia="MS UI Gothic" w:hAnsi="Times New Roman" w:cs="Times New Roman"/>
        </w:rPr>
        <w:lastRenderedPageBreak/>
        <w:t xml:space="preserve">g. Le cas échéant, conformément aux dispositions de l’article 18.3 du RPAO et aux spécifications techniques proposées, si elles sont permises seront évaluées suivant leur mérite propre et indépendamment du fait que le soumissionnaire aura offert ou non un prix pour la solution technique spécifiée par l’Autorité Contractante dans le RPAO. </w:t>
      </w:r>
    </w:p>
    <w:p w14:paraId="257E1E72" w14:textId="77777777" w:rsidR="000F4527" w:rsidRPr="00612B60" w:rsidRDefault="000F4527" w:rsidP="000F4527">
      <w:pPr>
        <w:tabs>
          <w:tab w:val="left" w:pos="720"/>
        </w:tabs>
        <w:autoSpaceDE w:val="0"/>
        <w:autoSpaceDN w:val="0"/>
        <w:adjustRightInd w:val="0"/>
        <w:spacing w:after="0" w:line="360" w:lineRule="auto"/>
        <w:jc w:val="both"/>
        <w:rPr>
          <w:rFonts w:ascii="Times New Roman" w:eastAsia="MS UI Gothic" w:hAnsi="Times New Roman" w:cs="Times New Roman"/>
        </w:rPr>
      </w:pPr>
      <w:r w:rsidRPr="00612B60">
        <w:rPr>
          <w:rFonts w:ascii="Times New Roman" w:eastAsia="MS UI Gothic" w:hAnsi="Times New Roman" w:cs="Times New Roman"/>
        </w:rPr>
        <w:t>32.3 L’effet estimé des formules de révision des prix figurant dans les CCAG et CCAP, appliquées durant la période d’exécution de la lettre commande, ne sera pas pris en considération lors de l’évaluation des offres.</w:t>
      </w:r>
    </w:p>
    <w:p w14:paraId="7262B46F" w14:textId="77777777" w:rsidR="000F4527" w:rsidRPr="00612B60" w:rsidRDefault="000F4527" w:rsidP="000F4527">
      <w:pPr>
        <w:tabs>
          <w:tab w:val="left" w:pos="720"/>
        </w:tabs>
        <w:autoSpaceDE w:val="0"/>
        <w:autoSpaceDN w:val="0"/>
        <w:adjustRightInd w:val="0"/>
        <w:spacing w:after="0" w:line="360" w:lineRule="auto"/>
        <w:jc w:val="both"/>
        <w:rPr>
          <w:rFonts w:ascii="Times New Roman" w:eastAsia="MS UI Gothic" w:hAnsi="Times New Roman" w:cs="Times New Roman"/>
        </w:rPr>
      </w:pPr>
      <w:r w:rsidRPr="00612B60">
        <w:rPr>
          <w:rFonts w:ascii="Times New Roman" w:eastAsia="MS UI Gothic" w:hAnsi="Times New Roman" w:cs="Times New Roman"/>
        </w:rPr>
        <w:t xml:space="preserve">32.4 Si l’offre évaluée la moins-distante est jugée anormalement basse ou est fortement déséquilibrée par rapport à l’estimation de l’Autorité Contractante des travaux à exécuter dans le cadre de la lettre commande, la sous-commission d’analyse peut à partir du sous détail de prix fourni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satisfaisants, l’Autorité Contractante peut rejeter ladite offre. </w:t>
      </w:r>
    </w:p>
    <w:p w14:paraId="4FB0E8EE" w14:textId="77777777" w:rsidR="000F4527" w:rsidRPr="00612B60" w:rsidRDefault="000F4527" w:rsidP="000F4527">
      <w:pPr>
        <w:tabs>
          <w:tab w:val="left" w:pos="720"/>
        </w:tabs>
        <w:autoSpaceDE w:val="0"/>
        <w:autoSpaceDN w:val="0"/>
        <w:adjustRightInd w:val="0"/>
        <w:spacing w:after="0" w:line="360" w:lineRule="auto"/>
        <w:jc w:val="both"/>
        <w:rPr>
          <w:rFonts w:ascii="Times New Roman" w:eastAsia="MS UI Gothic" w:hAnsi="Times New Roman" w:cs="Times New Roman"/>
        </w:rPr>
      </w:pPr>
      <w:r w:rsidRPr="00612B60">
        <w:rPr>
          <w:rFonts w:ascii="Times New Roman" w:eastAsia="MS UI Gothic" w:hAnsi="Times New Roman" w:cs="Times New Roman"/>
        </w:rPr>
        <w:t>32.5 Sur proposition de la sous-commission d’analyse, le Président de la Commission de Passation de marchés peut demander aux soumissionnaires ou aux administrations et organismes compétents des éclaircissements sur les offres.</w:t>
      </w:r>
    </w:p>
    <w:p w14:paraId="50E4CDCC" w14:textId="77777777" w:rsidR="000F4527" w:rsidRPr="00612B60" w:rsidRDefault="000F4527" w:rsidP="000F4527">
      <w:pPr>
        <w:tabs>
          <w:tab w:val="left" w:pos="720"/>
        </w:tabs>
        <w:autoSpaceDE w:val="0"/>
        <w:autoSpaceDN w:val="0"/>
        <w:adjustRightInd w:val="0"/>
        <w:spacing w:after="0" w:line="360" w:lineRule="auto"/>
        <w:jc w:val="both"/>
        <w:rPr>
          <w:rFonts w:ascii="Times New Roman" w:eastAsia="MS UI Gothic" w:hAnsi="Times New Roman" w:cs="Times New Roman"/>
        </w:rPr>
      </w:pPr>
      <w:r w:rsidRPr="00612B60">
        <w:rPr>
          <w:rFonts w:ascii="Times New Roman" w:eastAsia="MS UI Gothic" w:hAnsi="Times New Roman" w:cs="Times New Roman"/>
        </w:rPr>
        <w:t>32.6 Dans le cas où une offre est jugée anormalement basse, la Commission de Passation des Marchés propose au Maître d'Ouvrage ou au Maître d'Ouvrage Délégué, de demander des justificatifs au soumissionnaire concerné. Au cas où ils sont jugés inacceptables, ils sont transmis par le MO/MOD à l'organisme chargé de la régulation des marchés publics, pour avis, en même temps que la demande d’éclaircissement.</w:t>
      </w:r>
    </w:p>
    <w:p w14:paraId="74B7F50E" w14:textId="77777777" w:rsidR="000F4527" w:rsidRPr="00612B60" w:rsidRDefault="000F4527" w:rsidP="000F4527">
      <w:pPr>
        <w:autoSpaceDE w:val="0"/>
        <w:autoSpaceDN w:val="0"/>
        <w:adjustRightInd w:val="0"/>
        <w:spacing w:after="0" w:line="360" w:lineRule="auto"/>
        <w:jc w:val="both"/>
        <w:rPr>
          <w:rFonts w:ascii="Times New Roman" w:eastAsia="MS UI Gothic" w:hAnsi="Times New Roman" w:cs="Times New Roman"/>
        </w:rPr>
      </w:pPr>
      <w:r w:rsidRPr="00612B60">
        <w:rPr>
          <w:rFonts w:ascii="Times New Roman" w:eastAsia="MS UI Gothic" w:hAnsi="Times New Roman" w:cs="Times New Roman"/>
        </w:rPr>
        <w:t>Le Maître d’Ouvrage ou le Maître d’Ouvrage Délégué tient compte de l’avis de l’organisme chargé de la régulation des Marchés Publics pour se prononcer.</w:t>
      </w:r>
    </w:p>
    <w:p w14:paraId="50411425" w14:textId="77777777" w:rsidR="000F4527" w:rsidRPr="00612B60" w:rsidRDefault="000F4527" w:rsidP="000F4527">
      <w:pPr>
        <w:autoSpaceDE w:val="0"/>
        <w:autoSpaceDN w:val="0"/>
        <w:adjustRightInd w:val="0"/>
        <w:spacing w:after="0" w:line="276" w:lineRule="auto"/>
        <w:jc w:val="both"/>
        <w:rPr>
          <w:rFonts w:ascii="Times New Roman" w:eastAsia="MS UI Gothic" w:hAnsi="Times New Roman" w:cs="Times New Roman"/>
          <w:sz w:val="24"/>
          <w:szCs w:val="24"/>
        </w:rPr>
      </w:pPr>
    </w:p>
    <w:p w14:paraId="6BAEA53B" w14:textId="77777777" w:rsidR="000F4527" w:rsidRPr="00612B60" w:rsidRDefault="000F4527" w:rsidP="000F4527">
      <w:pPr>
        <w:autoSpaceDE w:val="0"/>
        <w:autoSpaceDN w:val="0"/>
        <w:adjustRightInd w:val="0"/>
        <w:spacing w:after="0" w:line="276" w:lineRule="auto"/>
        <w:jc w:val="both"/>
        <w:rPr>
          <w:rFonts w:ascii="Times New Roman" w:eastAsia="MS UI Gothic" w:hAnsi="Times New Roman" w:cs="Times New Roman"/>
          <w:b/>
          <w:bCs/>
          <w:sz w:val="24"/>
          <w:szCs w:val="24"/>
          <w:u w:val="single"/>
        </w:rPr>
      </w:pPr>
      <w:r w:rsidRPr="00612B60">
        <w:rPr>
          <w:rFonts w:ascii="Times New Roman" w:eastAsia="MS UI Gothic" w:hAnsi="Times New Roman" w:cs="Times New Roman"/>
          <w:b/>
          <w:bCs/>
          <w:sz w:val="24"/>
          <w:szCs w:val="24"/>
          <w:u w:val="single"/>
        </w:rPr>
        <w:t>Article 33.</w:t>
      </w:r>
      <w:r w:rsidRPr="00612B60">
        <w:rPr>
          <w:rFonts w:ascii="Times New Roman" w:eastAsia="MS UI Gothic" w:hAnsi="Times New Roman" w:cs="Times New Roman"/>
          <w:b/>
          <w:bCs/>
          <w:sz w:val="24"/>
          <w:szCs w:val="24"/>
        </w:rPr>
        <w:t xml:space="preserve">     Préférence accordée aux soumissionnaires nationaux</w:t>
      </w:r>
    </w:p>
    <w:p w14:paraId="2605C7D0" w14:textId="77777777" w:rsidR="000F4527" w:rsidRPr="00612B60" w:rsidRDefault="000F4527" w:rsidP="000F4527">
      <w:pPr>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33.1 Lors de la passation d’un marché dans le cadre d’une consultation internationale, une marge de préférence est accordée, à offres équivalentes et dans l’ordre de priorité, aux soumissions présentées par :</w:t>
      </w:r>
    </w:p>
    <w:p w14:paraId="46CF484F" w14:textId="77777777" w:rsidR="000F4527" w:rsidRPr="00612B60" w:rsidRDefault="000F4527" w:rsidP="000F4527">
      <w:pPr>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 xml:space="preserve">a)  Une personne physique de nationalité camerounaise ou une personne morale de droit camerounais ; </w:t>
      </w:r>
    </w:p>
    <w:p w14:paraId="1915DF0F" w14:textId="77777777" w:rsidR="000F4527" w:rsidRPr="00612B60" w:rsidRDefault="000F4527" w:rsidP="000F4527">
      <w:pPr>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b) Une entreprise dont le capital est intégralement ou majoritairement détenu par des personnes de nationalité camerounaise ;</w:t>
      </w:r>
    </w:p>
    <w:p w14:paraId="771B0C8D" w14:textId="77777777" w:rsidR="000F4527" w:rsidRPr="00612B60" w:rsidRDefault="000F4527" w:rsidP="000F4527">
      <w:pPr>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c)  Une personne physique ou une personne morale justifiant d’une activité économique sur le territoire du Cameroun ;</w:t>
      </w:r>
    </w:p>
    <w:p w14:paraId="63BD6FB6" w14:textId="77777777" w:rsidR="000F4527" w:rsidRPr="00612B60" w:rsidRDefault="000F4527" w:rsidP="000F4527">
      <w:pPr>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d)  Un groupement d’entreprises associant des entreprises camerounaises.</w:t>
      </w:r>
    </w:p>
    <w:p w14:paraId="757387EF" w14:textId="77777777" w:rsidR="000F4527" w:rsidRPr="00612B60" w:rsidRDefault="000F4527" w:rsidP="000F4527">
      <w:pPr>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33.2 Les offres sont considérées équivalentes lorsqu’elles ont rempli les conditions techniques requises.</w:t>
      </w:r>
    </w:p>
    <w:p w14:paraId="6C32CE76" w14:textId="77777777" w:rsidR="000F4527" w:rsidRPr="00612B60" w:rsidRDefault="000F4527" w:rsidP="000F4527">
      <w:pPr>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33.3 Pour les marchés de travaux, la marge de préférence nationale est de dix pour cent (10%).</w:t>
      </w:r>
    </w:p>
    <w:p w14:paraId="742781C5" w14:textId="77777777" w:rsidR="000F4527" w:rsidRPr="00612B60" w:rsidRDefault="000F4527" w:rsidP="000F4527">
      <w:pPr>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lastRenderedPageBreak/>
        <w:t>33.4 La préférence nationale ne peut être appliquée que lorsque le dossier d’appel d’offres le prévoit.</w:t>
      </w:r>
    </w:p>
    <w:p w14:paraId="2AAA5AFA" w14:textId="77777777" w:rsidR="000F4527" w:rsidRPr="00612B60" w:rsidRDefault="000F4527" w:rsidP="000F4527">
      <w:pPr>
        <w:autoSpaceDE w:val="0"/>
        <w:autoSpaceDN w:val="0"/>
        <w:adjustRightInd w:val="0"/>
        <w:spacing w:after="0" w:line="200" w:lineRule="atLeast"/>
        <w:rPr>
          <w:rFonts w:ascii="Times New Roman" w:eastAsia="MS UI Gothic" w:hAnsi="Times New Roman" w:cs="Times New Roman"/>
        </w:rPr>
      </w:pPr>
    </w:p>
    <w:p w14:paraId="6470FEC3" w14:textId="77777777" w:rsidR="000F4527" w:rsidRPr="00612B60" w:rsidRDefault="000F4527" w:rsidP="000F4527">
      <w:pPr>
        <w:tabs>
          <w:tab w:val="right" w:leader="dot" w:pos="9911"/>
        </w:tabs>
        <w:autoSpaceDE w:val="0"/>
        <w:autoSpaceDN w:val="0"/>
        <w:adjustRightInd w:val="0"/>
        <w:spacing w:after="0" w:line="240" w:lineRule="auto"/>
        <w:jc w:val="center"/>
        <w:rPr>
          <w:rFonts w:ascii="Times New Roman" w:eastAsia="MS UI Gothic" w:hAnsi="Times New Roman" w:cs="Times New Roman"/>
          <w:b/>
          <w:bCs/>
        </w:rPr>
      </w:pPr>
      <w:r w:rsidRPr="00612B60">
        <w:rPr>
          <w:rFonts w:ascii="Times New Roman" w:eastAsia="MS UI Gothic" w:hAnsi="Times New Roman" w:cs="Times New Roman"/>
          <w:b/>
          <w:bCs/>
        </w:rPr>
        <w:t>F. ATTRIBUTION</w:t>
      </w:r>
    </w:p>
    <w:p w14:paraId="5DEA65CA" w14:textId="77777777" w:rsidR="000F4527" w:rsidRPr="00612B60" w:rsidRDefault="000F4527" w:rsidP="000F4527">
      <w:pPr>
        <w:autoSpaceDE w:val="0"/>
        <w:autoSpaceDN w:val="0"/>
        <w:adjustRightInd w:val="0"/>
        <w:spacing w:after="0" w:line="200" w:lineRule="atLeast"/>
        <w:rPr>
          <w:rFonts w:ascii="Times New Roman" w:eastAsia="MS UI Gothic" w:hAnsi="Times New Roman" w:cs="Times New Roman"/>
        </w:rPr>
      </w:pPr>
    </w:p>
    <w:p w14:paraId="044FE641" w14:textId="77777777" w:rsidR="000F4527" w:rsidRPr="00612B60" w:rsidRDefault="000F4527" w:rsidP="000F4527">
      <w:pPr>
        <w:autoSpaceDE w:val="0"/>
        <w:autoSpaceDN w:val="0"/>
        <w:adjustRightInd w:val="0"/>
        <w:spacing w:after="0" w:line="276" w:lineRule="auto"/>
        <w:jc w:val="both"/>
        <w:rPr>
          <w:rFonts w:ascii="Times New Roman" w:eastAsia="MS UI Gothic" w:hAnsi="Times New Roman" w:cs="Times New Roman"/>
          <w:b/>
          <w:bCs/>
          <w:sz w:val="24"/>
          <w:szCs w:val="24"/>
          <w:u w:val="single"/>
        </w:rPr>
      </w:pPr>
      <w:r w:rsidRPr="00612B60">
        <w:rPr>
          <w:rFonts w:ascii="Times New Roman" w:eastAsia="MS UI Gothic" w:hAnsi="Times New Roman" w:cs="Times New Roman"/>
          <w:b/>
          <w:bCs/>
          <w:sz w:val="24"/>
          <w:szCs w:val="24"/>
          <w:u w:val="single"/>
        </w:rPr>
        <w:t xml:space="preserve">Article 34. </w:t>
      </w:r>
      <w:r w:rsidRPr="00612B60">
        <w:rPr>
          <w:rFonts w:ascii="Times New Roman" w:eastAsia="MS UI Gothic" w:hAnsi="Times New Roman" w:cs="Times New Roman"/>
          <w:b/>
          <w:bCs/>
          <w:sz w:val="24"/>
          <w:szCs w:val="24"/>
        </w:rPr>
        <w:t xml:space="preserve">    Attribution</w:t>
      </w:r>
    </w:p>
    <w:p w14:paraId="0841065C" w14:textId="77777777" w:rsidR="000F4527" w:rsidRPr="00612B60" w:rsidRDefault="000F4527" w:rsidP="000F4527">
      <w:pPr>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 xml:space="preserve">34.1. Le Maître d’Ouvrage ou le Maître d’Ouvrage Délégué attribuera la lettre commande au Soumissionnaire ayant présenté une offre conforme pour l’essentiel au Dossier d’Appel d’offres, (disposant des capacités techniques et financières requises pour exécuter la lettre commande de façon satisfaisante) et dont l’offre a été évaluée la moins- </w:t>
      </w:r>
      <w:proofErr w:type="spellStart"/>
      <w:r w:rsidRPr="00612B60">
        <w:rPr>
          <w:rFonts w:ascii="Times New Roman" w:eastAsia="MS UI Gothic" w:hAnsi="Times New Roman" w:cs="Times New Roman"/>
        </w:rPr>
        <w:t>disante</w:t>
      </w:r>
      <w:proofErr w:type="spellEnd"/>
      <w:r w:rsidRPr="00612B60">
        <w:rPr>
          <w:rFonts w:ascii="Times New Roman" w:eastAsia="MS UI Gothic" w:hAnsi="Times New Roman" w:cs="Times New Roman"/>
        </w:rPr>
        <w:t xml:space="preserve"> en considérant le cas échéant les remises proposées.</w:t>
      </w:r>
    </w:p>
    <w:p w14:paraId="419DBA7C" w14:textId="77777777" w:rsidR="000F4527" w:rsidRPr="00612B60" w:rsidRDefault="000F4527" w:rsidP="000F4527">
      <w:pPr>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34 2. Si l’Appel d’Offres porte sur plusieurs lots, l’attribution se fera selon les prescriptions du RPAO.</w:t>
      </w:r>
    </w:p>
    <w:p w14:paraId="5B07F053" w14:textId="77777777" w:rsidR="000F4527" w:rsidRPr="00612B60" w:rsidRDefault="000F4527" w:rsidP="000F4527">
      <w:pPr>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34.3-Dans tous les cas, toute attribution d’un marché est matérialisée par une décision du Maître d’Ouvrage ou du Maître d’Ouvrage Délégué et notifiée à l’attributaire dans un délai maximum de soixante -douze (72) heures à compter de sa signature</w:t>
      </w:r>
    </w:p>
    <w:p w14:paraId="5A9B92B7" w14:textId="77777777" w:rsidR="000F4527" w:rsidRPr="00612B60" w:rsidRDefault="000F4527" w:rsidP="000F4527">
      <w:pPr>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Toute décision d’attribution d’un marché public par le Maître d’Ouvrage ou le Maître d’Ouvrage Délégué est inséré, avec indication de prix et de délai, dans le journal des marchés publics édité par l’organisme chargé de la régulation des marchés publics ou dans toute autre publication habilitée, notamment dans COLEPS ou sur tout autre moyen de communication électronique indiqué par le MO.</w:t>
      </w:r>
    </w:p>
    <w:p w14:paraId="1D586C45" w14:textId="77777777" w:rsidR="000F4527" w:rsidRPr="00612B60" w:rsidRDefault="000F4527" w:rsidP="000F4527">
      <w:pPr>
        <w:autoSpaceDE w:val="0"/>
        <w:autoSpaceDN w:val="0"/>
        <w:adjustRightInd w:val="0"/>
        <w:spacing w:after="0" w:line="276" w:lineRule="auto"/>
        <w:jc w:val="both"/>
        <w:rPr>
          <w:rFonts w:ascii="Times New Roman" w:eastAsia="MS UI Gothic" w:hAnsi="Times New Roman" w:cs="Times New Roman"/>
          <w:b/>
          <w:bCs/>
          <w:sz w:val="24"/>
          <w:szCs w:val="24"/>
          <w:u w:val="single"/>
        </w:rPr>
      </w:pPr>
    </w:p>
    <w:p w14:paraId="643E5B38" w14:textId="77777777" w:rsidR="000F4527" w:rsidRPr="00612B60" w:rsidRDefault="000F4527" w:rsidP="000F4527">
      <w:pPr>
        <w:autoSpaceDE w:val="0"/>
        <w:autoSpaceDN w:val="0"/>
        <w:adjustRightInd w:val="0"/>
        <w:spacing w:after="0" w:line="276" w:lineRule="auto"/>
        <w:jc w:val="both"/>
        <w:rPr>
          <w:rFonts w:ascii="Times New Roman" w:eastAsia="MS UI Gothic" w:hAnsi="Times New Roman" w:cs="Times New Roman"/>
          <w:b/>
          <w:bCs/>
          <w:sz w:val="24"/>
          <w:szCs w:val="24"/>
        </w:rPr>
      </w:pPr>
      <w:r w:rsidRPr="00612B60">
        <w:rPr>
          <w:rFonts w:ascii="Times New Roman" w:eastAsia="MS UI Gothic" w:hAnsi="Times New Roman" w:cs="Times New Roman"/>
          <w:b/>
          <w:bCs/>
          <w:sz w:val="24"/>
          <w:szCs w:val="24"/>
          <w:u w:val="single"/>
        </w:rPr>
        <w:t xml:space="preserve">Article 35.  </w:t>
      </w:r>
      <w:r w:rsidRPr="00612B60">
        <w:rPr>
          <w:rFonts w:ascii="Times New Roman" w:eastAsia="MS UI Gothic" w:hAnsi="Times New Roman" w:cs="Times New Roman"/>
          <w:b/>
          <w:bCs/>
          <w:sz w:val="24"/>
          <w:szCs w:val="24"/>
        </w:rPr>
        <w:t xml:space="preserve">   Droit du Maître d’Ouvrage ou du Maître d’Ouvrage Délégué de déclarer un Appel d’Offres infructueux ou d’annuler une procédure</w:t>
      </w:r>
    </w:p>
    <w:p w14:paraId="473E7079" w14:textId="77777777" w:rsidR="000F4527" w:rsidRPr="00612B60" w:rsidRDefault="000F4527" w:rsidP="000F4527">
      <w:pPr>
        <w:autoSpaceDE w:val="0"/>
        <w:autoSpaceDN w:val="0"/>
        <w:adjustRightInd w:val="0"/>
        <w:spacing w:after="0" w:line="359" w:lineRule="atLeast"/>
        <w:ind w:right="69"/>
        <w:jc w:val="both"/>
        <w:rPr>
          <w:rFonts w:ascii="Times New Roman" w:eastAsia="MS UI Gothic" w:hAnsi="Times New Roman" w:cs="Times New Roman"/>
        </w:rPr>
      </w:pPr>
      <w:r w:rsidRPr="00612B60">
        <w:rPr>
          <w:rFonts w:ascii="Times New Roman" w:eastAsia="MS UI Gothic" w:hAnsi="Times New Roman" w:cs="Times New Roman"/>
        </w:rPr>
        <w:t>35.1 Le Maître d’Ouvrage ou le Maître d’Ouvrage Délégué se réserve le droit d’annuler un Appel d’Offres ou de déclarer un appel d’offres infructueux après avis de la commission des marchés compétente sans qu’il y’ait lieu à réclamation.</w:t>
      </w:r>
    </w:p>
    <w:p w14:paraId="416DB8D5" w14:textId="77777777" w:rsidR="000F4527" w:rsidRPr="00612B60" w:rsidRDefault="000F4527" w:rsidP="000F4527">
      <w:pPr>
        <w:autoSpaceDE w:val="0"/>
        <w:autoSpaceDN w:val="0"/>
        <w:adjustRightInd w:val="0"/>
        <w:spacing w:before="62" w:after="0" w:line="361" w:lineRule="atLeast"/>
        <w:ind w:right="69"/>
        <w:jc w:val="both"/>
        <w:rPr>
          <w:rFonts w:ascii="Times New Roman" w:eastAsia="MS UI Gothic" w:hAnsi="Times New Roman" w:cs="Times New Roman"/>
        </w:rPr>
      </w:pPr>
      <w:r w:rsidRPr="00612B60">
        <w:rPr>
          <w:rFonts w:ascii="Times New Roman" w:eastAsia="MS UI Gothic" w:hAnsi="Times New Roman" w:cs="Times New Roman"/>
        </w:rPr>
        <w:t>Toutefois, lorsque les offres ont déjà été ouvertes, l’annulation est subordonnée à l’accord de l’Autorité chargée des Marchés Publics.</w:t>
      </w:r>
    </w:p>
    <w:p w14:paraId="2958AC48" w14:textId="77777777" w:rsidR="000F4527" w:rsidRPr="00612B60" w:rsidRDefault="000F4527" w:rsidP="000F4527">
      <w:pPr>
        <w:autoSpaceDE w:val="0"/>
        <w:autoSpaceDN w:val="0"/>
        <w:adjustRightInd w:val="0"/>
        <w:spacing w:before="59" w:after="0" w:line="360" w:lineRule="auto"/>
        <w:ind w:right="91"/>
        <w:jc w:val="both"/>
        <w:rPr>
          <w:rFonts w:ascii="Times New Roman" w:eastAsia="MS UI Gothic" w:hAnsi="Times New Roman" w:cs="Times New Roman"/>
        </w:rPr>
      </w:pPr>
      <w:r w:rsidRPr="00612B60">
        <w:rPr>
          <w:rFonts w:ascii="Times New Roman" w:eastAsia="MS UI Gothic" w:hAnsi="Times New Roman" w:cs="Times New Roman"/>
        </w:rPr>
        <w:t>35.2 Le Maître d'Ouvrage ou Maître d’Ouvrage Délégué notifie la décision d'annulation ou celle déclarant l’appel d’offres infructueux, au Président de la Commission de Passation des Marchés, avec copie à l’organisme chargé de la régulation des marchés publics.</w:t>
      </w:r>
    </w:p>
    <w:p w14:paraId="49D60505" w14:textId="77777777" w:rsidR="000F4527" w:rsidRPr="00612B60" w:rsidRDefault="000F4527" w:rsidP="000F4527">
      <w:pPr>
        <w:autoSpaceDE w:val="0"/>
        <w:autoSpaceDN w:val="0"/>
        <w:adjustRightInd w:val="0"/>
        <w:spacing w:before="61" w:after="0" w:line="240" w:lineRule="auto"/>
        <w:ind w:right="98"/>
        <w:jc w:val="both"/>
        <w:rPr>
          <w:rFonts w:ascii="Times New Roman" w:eastAsia="MS UI Gothic" w:hAnsi="Times New Roman" w:cs="Times New Roman"/>
        </w:rPr>
      </w:pPr>
      <w:r w:rsidRPr="00612B60">
        <w:rPr>
          <w:rFonts w:ascii="Times New Roman" w:eastAsia="MS UI Gothic" w:hAnsi="Times New Roman" w:cs="Times New Roman"/>
        </w:rPr>
        <w:t>35.3 En cas d'allotissement, les dispositions prévues aux alinéas ci-dessus sont applicables à chacun des lots.</w:t>
      </w:r>
    </w:p>
    <w:p w14:paraId="328B79DE" w14:textId="77777777" w:rsidR="000F4527" w:rsidRPr="00612B60" w:rsidRDefault="000F4527" w:rsidP="000F4527">
      <w:pPr>
        <w:autoSpaceDE w:val="0"/>
        <w:autoSpaceDN w:val="0"/>
        <w:adjustRightInd w:val="0"/>
        <w:spacing w:after="0" w:line="200" w:lineRule="atLeast"/>
        <w:rPr>
          <w:rFonts w:ascii="Times New Roman" w:eastAsia="MS UI Gothic" w:hAnsi="Times New Roman" w:cs="Times New Roman"/>
        </w:rPr>
      </w:pPr>
    </w:p>
    <w:p w14:paraId="2BCF0674" w14:textId="77777777" w:rsidR="000F4527" w:rsidRPr="00612B60" w:rsidRDefault="000F4527" w:rsidP="000F4527">
      <w:pPr>
        <w:autoSpaceDE w:val="0"/>
        <w:autoSpaceDN w:val="0"/>
        <w:adjustRightInd w:val="0"/>
        <w:spacing w:after="0" w:line="276" w:lineRule="auto"/>
        <w:jc w:val="both"/>
        <w:rPr>
          <w:rFonts w:ascii="Times New Roman" w:eastAsia="MS UI Gothic" w:hAnsi="Times New Roman" w:cs="Times New Roman"/>
          <w:b/>
          <w:bCs/>
          <w:sz w:val="24"/>
          <w:szCs w:val="24"/>
          <w:u w:val="single"/>
        </w:rPr>
      </w:pPr>
      <w:r w:rsidRPr="00612B60">
        <w:rPr>
          <w:rFonts w:ascii="Times New Roman" w:eastAsia="MS UI Gothic" w:hAnsi="Times New Roman" w:cs="Times New Roman"/>
          <w:b/>
          <w:bCs/>
          <w:sz w:val="24"/>
          <w:szCs w:val="24"/>
          <w:u w:val="single"/>
        </w:rPr>
        <w:t xml:space="preserve">Article 36.  </w:t>
      </w:r>
      <w:r w:rsidRPr="00612B60">
        <w:rPr>
          <w:rFonts w:ascii="Times New Roman" w:eastAsia="MS UI Gothic" w:hAnsi="Times New Roman" w:cs="Times New Roman"/>
          <w:b/>
          <w:bCs/>
          <w:sz w:val="24"/>
          <w:szCs w:val="24"/>
        </w:rPr>
        <w:t xml:space="preserve">   Notification de l’attribution de la lettre commande</w:t>
      </w:r>
    </w:p>
    <w:p w14:paraId="40374A96" w14:textId="77777777" w:rsidR="000F4527" w:rsidRPr="00612B60" w:rsidRDefault="000F4527" w:rsidP="000F4527">
      <w:pPr>
        <w:autoSpaceDE w:val="0"/>
        <w:autoSpaceDN w:val="0"/>
        <w:adjustRightInd w:val="0"/>
        <w:spacing w:after="0" w:line="360" w:lineRule="auto"/>
        <w:ind w:right="75"/>
        <w:jc w:val="both"/>
        <w:rPr>
          <w:rFonts w:ascii="Times New Roman" w:eastAsia="MS UI Gothic" w:hAnsi="Times New Roman" w:cs="Times New Roman"/>
        </w:rPr>
      </w:pPr>
      <w:r w:rsidRPr="00612B60">
        <w:rPr>
          <w:rFonts w:ascii="Times New Roman" w:eastAsia="MS UI Gothic" w:hAnsi="Times New Roman" w:cs="Times New Roman"/>
        </w:rPr>
        <w:t>36.1 Toute attribution d’un marché est matérialisée par une décision du Maître d’Ouvrage ou du Maître d’Ouvrage Délégué et notifiée à l’attributaire dans un délai maximum de soixante-douze (72) heures à compter de sa signature.</w:t>
      </w:r>
    </w:p>
    <w:p w14:paraId="24352A0C" w14:textId="77777777" w:rsidR="000F4527" w:rsidRPr="00612B60" w:rsidRDefault="000F4527" w:rsidP="000F4527">
      <w:pPr>
        <w:autoSpaceDE w:val="0"/>
        <w:autoSpaceDN w:val="0"/>
        <w:adjustRightInd w:val="0"/>
        <w:spacing w:before="61" w:after="0" w:line="360" w:lineRule="auto"/>
        <w:ind w:right="88"/>
        <w:jc w:val="both"/>
        <w:rPr>
          <w:rFonts w:ascii="Times New Roman" w:eastAsia="MS UI Gothic" w:hAnsi="Times New Roman" w:cs="Times New Roman"/>
        </w:rPr>
      </w:pPr>
      <w:r w:rsidRPr="00612B60">
        <w:rPr>
          <w:rFonts w:ascii="Times New Roman" w:eastAsia="MS UI Gothic" w:hAnsi="Times New Roman" w:cs="Times New Roman"/>
        </w:rPr>
        <w:t xml:space="preserve">36.2. Avant l’expiration du délai de validité des offres fixé par le RPAO, le Maître d’Ouvrage ou le Maître d’Ouvrage Délégué notifiera à l’attributaire de la lettre commande par télécopie confirmée par lettre recommandée ou par tout autre moyen que sa soumission a été retenue. Cette </w:t>
      </w:r>
      <w:r w:rsidRPr="00612B60">
        <w:rPr>
          <w:rFonts w:ascii="Times New Roman" w:eastAsia="MS UI Gothic" w:hAnsi="Times New Roman" w:cs="Times New Roman"/>
        </w:rPr>
        <w:lastRenderedPageBreak/>
        <w:t>lettre indiquera le montant que le Maître d’ouvrage ou le Maître d’Ouvrage Délégué paiera au cocontractant de l’administration au titre de l’exécution des travaux et le délai d’exécution.</w:t>
      </w:r>
    </w:p>
    <w:p w14:paraId="269AC1C3" w14:textId="77777777" w:rsidR="000F4527" w:rsidRPr="00612B60" w:rsidRDefault="000F4527" w:rsidP="000F4527">
      <w:pPr>
        <w:autoSpaceDE w:val="0"/>
        <w:autoSpaceDN w:val="0"/>
        <w:adjustRightInd w:val="0"/>
        <w:spacing w:after="0" w:line="276" w:lineRule="auto"/>
        <w:jc w:val="both"/>
        <w:rPr>
          <w:rFonts w:ascii="Times New Roman" w:eastAsia="MS UI Gothic" w:hAnsi="Times New Roman" w:cs="Times New Roman"/>
          <w:b/>
          <w:bCs/>
          <w:sz w:val="24"/>
          <w:szCs w:val="24"/>
          <w:u w:val="single"/>
        </w:rPr>
      </w:pPr>
      <w:r w:rsidRPr="00612B60">
        <w:rPr>
          <w:rFonts w:ascii="Times New Roman" w:eastAsia="MS UI Gothic" w:hAnsi="Times New Roman" w:cs="Times New Roman"/>
          <w:b/>
          <w:bCs/>
          <w:sz w:val="24"/>
          <w:szCs w:val="24"/>
          <w:u w:val="single"/>
        </w:rPr>
        <w:t>Article 37.</w:t>
      </w:r>
      <w:r w:rsidRPr="00612B60">
        <w:rPr>
          <w:rFonts w:ascii="Times New Roman" w:eastAsia="MS UI Gothic" w:hAnsi="Times New Roman" w:cs="Times New Roman"/>
          <w:b/>
          <w:bCs/>
          <w:sz w:val="24"/>
          <w:szCs w:val="24"/>
        </w:rPr>
        <w:t xml:space="preserve">     Publication des résultats d’attribution de la lettre commande et recours</w:t>
      </w:r>
    </w:p>
    <w:p w14:paraId="1A08208C" w14:textId="77777777" w:rsidR="000F4527" w:rsidRPr="00612B60" w:rsidRDefault="000F4527" w:rsidP="000F4527">
      <w:pPr>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37.1. 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14:paraId="44D55202" w14:textId="77777777" w:rsidR="000F4527" w:rsidRPr="00612B60" w:rsidRDefault="000F4527" w:rsidP="000F4527">
      <w:pPr>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37.2. Toute décision d’attribution d’un marché public par le Maître d’Ouvrage ou le Maître d’Ouvrage Délégué, est insérée avec indication du montant de l’Offre de l’attributaire et du délai, dans le journal des marchés publics édité par l’organisme chargé de la régulation des marchés publics ou dans toute autre publication habilitée.</w:t>
      </w:r>
    </w:p>
    <w:p w14:paraId="46B7E494" w14:textId="77777777" w:rsidR="000F4527" w:rsidRPr="00612B60" w:rsidRDefault="000F4527" w:rsidP="000F4527">
      <w:pPr>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37.3 Dès publication des résultats portant attribution, le Maître d’Ouvrage ou le Maître d’Ouvrage Délégué adresse à chaque soumissionnaire qui en fait la demande, un extrait du rapport d’analyse le concernant.</w:t>
      </w:r>
    </w:p>
    <w:p w14:paraId="17C8D10B" w14:textId="77777777" w:rsidR="000F4527" w:rsidRPr="00612B60" w:rsidRDefault="000F4527" w:rsidP="000F4527">
      <w:pPr>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37.4. Après la publication du résultat de l’attribution, les offres non retirées dans un délai maximal de quinze (15) jours seront détruites, sans qu’il y ait lieu à réclamation, à l’exception de l’exemplaire destiné à l’organisme chargé de la régulation des marchés publics si celle-ci n’a pas été collectée séance tenante.</w:t>
      </w:r>
    </w:p>
    <w:p w14:paraId="0E084D38" w14:textId="77777777" w:rsidR="000F4527" w:rsidRPr="00612B60" w:rsidRDefault="000F4527" w:rsidP="000F4527">
      <w:pPr>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37. 5. En cas de recours, il doit être adressé, au Comité chargé de l’examen des recours avec copies au Maître d’Ouvrage ou au Maître d’Ouvrage Délégué, au Président de la Commission de passation des marchés concernée, à l’Organisme chargé de la Régulation des Marchés Publics, et à l’Autorité chargée des marchés publics.</w:t>
      </w:r>
    </w:p>
    <w:p w14:paraId="6F8715FD" w14:textId="77777777" w:rsidR="000F4527" w:rsidRPr="00612B60" w:rsidRDefault="000F4527" w:rsidP="000F4527">
      <w:pPr>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Il doit intervenir dans un délai maximum de cinq (05) jours ouvrables après la publication des résultats.</w:t>
      </w:r>
    </w:p>
    <w:p w14:paraId="2C63710A" w14:textId="77777777" w:rsidR="000F4527" w:rsidRPr="00612B60" w:rsidRDefault="000F4527" w:rsidP="000F4527">
      <w:pPr>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37.6 Ce recours peut donner lieu à la suspension de la procédure à l’appréciation de l’organisme chargé de la régulation des marchés publics.</w:t>
      </w:r>
    </w:p>
    <w:p w14:paraId="7DF45649" w14:textId="77777777" w:rsidR="000F4527" w:rsidRPr="00612B60" w:rsidRDefault="000F4527" w:rsidP="000F4527">
      <w:pPr>
        <w:autoSpaceDE w:val="0"/>
        <w:autoSpaceDN w:val="0"/>
        <w:adjustRightInd w:val="0"/>
        <w:spacing w:after="0" w:line="200" w:lineRule="atLeast"/>
        <w:rPr>
          <w:rFonts w:ascii="Times New Roman" w:eastAsia="MS UI Gothic" w:hAnsi="Times New Roman" w:cs="Times New Roman"/>
        </w:rPr>
      </w:pPr>
    </w:p>
    <w:p w14:paraId="219F1D91" w14:textId="77777777" w:rsidR="000F4527" w:rsidRPr="00612B60" w:rsidRDefault="000F4527" w:rsidP="000F4527">
      <w:pPr>
        <w:autoSpaceDE w:val="0"/>
        <w:autoSpaceDN w:val="0"/>
        <w:adjustRightInd w:val="0"/>
        <w:spacing w:after="0" w:line="276" w:lineRule="auto"/>
        <w:jc w:val="both"/>
        <w:rPr>
          <w:rFonts w:ascii="Times New Roman" w:eastAsia="MS UI Gothic" w:hAnsi="Times New Roman" w:cs="Times New Roman"/>
          <w:b/>
          <w:bCs/>
          <w:sz w:val="24"/>
          <w:szCs w:val="24"/>
          <w:u w:val="single"/>
        </w:rPr>
      </w:pPr>
      <w:r w:rsidRPr="00612B60">
        <w:rPr>
          <w:rFonts w:ascii="Times New Roman" w:eastAsia="MS UI Gothic" w:hAnsi="Times New Roman" w:cs="Times New Roman"/>
          <w:b/>
          <w:bCs/>
          <w:sz w:val="24"/>
          <w:szCs w:val="24"/>
          <w:u w:val="single"/>
        </w:rPr>
        <w:t xml:space="preserve">Article 38.  </w:t>
      </w:r>
      <w:r w:rsidRPr="00612B60">
        <w:rPr>
          <w:rFonts w:ascii="Times New Roman" w:eastAsia="MS UI Gothic" w:hAnsi="Times New Roman" w:cs="Times New Roman"/>
          <w:b/>
          <w:bCs/>
          <w:sz w:val="24"/>
          <w:szCs w:val="24"/>
        </w:rPr>
        <w:t xml:space="preserve">   Signature de la lettre commande</w:t>
      </w:r>
    </w:p>
    <w:p w14:paraId="703DFEA4" w14:textId="77777777" w:rsidR="000F4527" w:rsidRPr="00612B60" w:rsidRDefault="000F4527" w:rsidP="000F4527">
      <w:pPr>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38.1. Après publication des résultats, le Maître d’Ouvrage ou le Maître d’Ouvrage Délégué dispose d’un délai de cinq (05) jours ouvrables pour la signature de la lettre commande à compter de la date de souscription du projet de marché par l’attributaire</w:t>
      </w:r>
    </w:p>
    <w:p w14:paraId="155ED7E9" w14:textId="4B398D3A" w:rsidR="000F4527" w:rsidRPr="00612B60" w:rsidRDefault="000F4527" w:rsidP="000F4527">
      <w:pPr>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38.2. L’attributaire de la lettre commande dispose d’un délai de quinze (15) jours ouvrables à compter de sa réception pour souscrire la lettre commande</w:t>
      </w:r>
      <w:r w:rsidRPr="00612B60">
        <w:rPr>
          <w:rFonts w:ascii="Arial Narrow" w:eastAsia="Arial Narrow" w:hAnsi="Arial Narrow" w:cs="Arial Narrow"/>
          <w:sz w:val="24"/>
          <w:szCs w:val="24"/>
          <w:lang w:val="fr-CM"/>
        </w:rPr>
        <w:t xml:space="preserve"> </w:t>
      </w:r>
      <w:r w:rsidRPr="00612B60">
        <w:rPr>
          <w:rFonts w:ascii="Times New Roman" w:eastAsia="MS UI Gothic" w:hAnsi="Times New Roman" w:cs="Times New Roman"/>
        </w:rPr>
        <w:t xml:space="preserve">ou la lettre commande. Passé ce délai, le Maître d’Ouvrage ou le Maître d’Ouvrage Délégué se réserve le droit d’annuler la décision d’attribution après mise en demeure de l’attributaire restée sans suite. Dans ce cas, </w:t>
      </w:r>
      <w:r w:rsidR="00AF5FEE" w:rsidRPr="00612B60">
        <w:rPr>
          <w:rFonts w:ascii="Times New Roman" w:eastAsia="MS UI Gothic" w:hAnsi="Times New Roman" w:cs="Times New Roman"/>
        </w:rPr>
        <w:t>la caution</w:t>
      </w:r>
      <w:r w:rsidRPr="00612B60">
        <w:rPr>
          <w:rFonts w:ascii="Times New Roman" w:eastAsia="MS UI Gothic" w:hAnsi="Times New Roman" w:cs="Times New Roman"/>
        </w:rPr>
        <w:t xml:space="preserve"> de soumission est saisi et la lettre commande est attribué au candidat classé en seconde position.</w:t>
      </w:r>
    </w:p>
    <w:p w14:paraId="728DC2B5" w14:textId="77777777" w:rsidR="000F4527" w:rsidRPr="00612B60" w:rsidRDefault="000F4527" w:rsidP="000F4527">
      <w:pPr>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38.3. Le Maître d’Ouvrage ou le Maître d’Ouvrage Délégué dispose d’un délai de cinq (05) jours ouvrables pour la signature de la lettre commande, à compter de la date de réception du projet de marché souscrit par l’attributaire ; ou pour les marchés de gré à gré, à compter de la date de réception de l’avis de la Commission Centrale de Contrôle des Marchés compétente, après leur souscription par l’attributaire.</w:t>
      </w:r>
    </w:p>
    <w:p w14:paraId="43739B61" w14:textId="77777777" w:rsidR="000F4527" w:rsidRPr="00612B60" w:rsidRDefault="000F4527" w:rsidP="000F4527">
      <w:pPr>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38.4. Le Maître d’Ouvrage ou le Maître d’Ouvrage Délégué notifie la lettre commande à son titulaire dans les cinq (5) jours ouvrables qui suivent la date de sa signature.</w:t>
      </w:r>
    </w:p>
    <w:p w14:paraId="451CBB5E" w14:textId="66FACB1C" w:rsidR="000F4527" w:rsidRPr="00612B60" w:rsidRDefault="000F4527" w:rsidP="000F4527">
      <w:pPr>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 xml:space="preserve">38.4. L’attributaire de la lettre commande dispose d’un délai de quinze (15) jours ouvrables à compter de sa réception pour souscrire la lettre commande ou la lettre-commande. Passé ce délai, le Maître d’Ouvrage ou le Maître d’Ouvrage Délégué se réserve le droit d’annuler la décision </w:t>
      </w:r>
      <w:r w:rsidRPr="00612B60">
        <w:rPr>
          <w:rFonts w:ascii="Times New Roman" w:eastAsia="MS UI Gothic" w:hAnsi="Times New Roman" w:cs="Times New Roman"/>
        </w:rPr>
        <w:lastRenderedPageBreak/>
        <w:t xml:space="preserve">d’attribution après mise en demeure de l’attributaire restée sans suite. Dans ce cas, </w:t>
      </w:r>
      <w:r w:rsidR="00AF5FEE" w:rsidRPr="00612B60">
        <w:rPr>
          <w:rFonts w:ascii="Times New Roman" w:eastAsia="MS UI Gothic" w:hAnsi="Times New Roman" w:cs="Times New Roman"/>
        </w:rPr>
        <w:t>la caution</w:t>
      </w:r>
      <w:r w:rsidRPr="00612B60">
        <w:rPr>
          <w:rFonts w:ascii="Times New Roman" w:eastAsia="MS UI Gothic" w:hAnsi="Times New Roman" w:cs="Times New Roman"/>
        </w:rPr>
        <w:t xml:space="preserve"> de soumission est saisi et la lettre commande est attribué au candidat classé en seconde position.</w:t>
      </w:r>
    </w:p>
    <w:p w14:paraId="7A4CEAE6" w14:textId="77777777" w:rsidR="000F4527" w:rsidRPr="00612B60" w:rsidRDefault="000F4527" w:rsidP="000F4527">
      <w:pPr>
        <w:autoSpaceDE w:val="0"/>
        <w:autoSpaceDN w:val="0"/>
        <w:adjustRightInd w:val="0"/>
        <w:spacing w:after="0" w:line="276" w:lineRule="auto"/>
        <w:jc w:val="both"/>
        <w:rPr>
          <w:rFonts w:ascii="Times New Roman" w:eastAsia="MS UI Gothic" w:hAnsi="Times New Roman" w:cs="Times New Roman"/>
          <w:b/>
          <w:bCs/>
          <w:sz w:val="24"/>
          <w:szCs w:val="24"/>
          <w:u w:val="single"/>
        </w:rPr>
      </w:pPr>
      <w:r w:rsidRPr="00612B60">
        <w:rPr>
          <w:rFonts w:ascii="Times New Roman" w:eastAsia="MS UI Gothic" w:hAnsi="Times New Roman" w:cs="Times New Roman"/>
          <w:b/>
          <w:bCs/>
          <w:sz w:val="24"/>
          <w:szCs w:val="24"/>
          <w:u w:val="single"/>
        </w:rPr>
        <w:t xml:space="preserve">Article 39. </w:t>
      </w:r>
      <w:r w:rsidRPr="00612B60">
        <w:rPr>
          <w:rFonts w:ascii="Times New Roman" w:eastAsia="MS UI Gothic" w:hAnsi="Times New Roman" w:cs="Times New Roman"/>
          <w:b/>
          <w:bCs/>
          <w:sz w:val="24"/>
          <w:szCs w:val="24"/>
        </w:rPr>
        <w:t xml:space="preserve">    Cautionnement définitif</w:t>
      </w:r>
    </w:p>
    <w:p w14:paraId="73DC6D04" w14:textId="77777777" w:rsidR="000F4527" w:rsidRPr="00612B60" w:rsidRDefault="000F4527" w:rsidP="000F4527">
      <w:pPr>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39.1. Dans les vingt (20) jours calendaires suivant la notification de la lettre commande par le Maître d’Ouvrage ou le Maître d’Ouvrage Délégué, le cocontractant fournira au Maître d’Ouvrage ou au Maître d’Ouvrage Délégué un cautionnement garantissant l’exécution intégrale des travaux, sous la forme stipulée dans le RPAO, conformément au modèle fourni dans le Dossier d’Appel d’Offres.</w:t>
      </w:r>
    </w:p>
    <w:p w14:paraId="6A4F2F35" w14:textId="77777777" w:rsidR="000F4527" w:rsidRPr="00612B60" w:rsidRDefault="000F4527" w:rsidP="000F4527">
      <w:pPr>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39.2. Le cautionnement définitif dont le taux, fixé dans le RPAO, varie entre 2 et 5% du montant TTC de la lettre commande, augmenté le cas échéant du montant des avenants, peut être remplacé par la garantie d’une caution d’un établissement bancaire agréé conformément aux textes en vigueur, et émise au profit du Maître d’ouvrage ou du Maître d’Ouvrage Délégué ou par une caution personnelle et solidaire.</w:t>
      </w:r>
    </w:p>
    <w:p w14:paraId="7AD2EEB9" w14:textId="77777777" w:rsidR="000F4527" w:rsidRPr="00612B60" w:rsidRDefault="000F4527" w:rsidP="000F4527">
      <w:pPr>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39.3. Les petites et moyennes entreprises (PME) à capitaux et dirigeants nationaux ainsi que les organisations de la société civile peuvent produire à la place du cautionnement, soit un chèque certifié, soit un chèque de banque, soit une hypothèque légale, soit une caution d’un établissement bancaire ou d’un organisme financier agréé conformément aux textes en vigueur.</w:t>
      </w:r>
    </w:p>
    <w:p w14:paraId="091D33AF" w14:textId="77777777" w:rsidR="000F4527" w:rsidRPr="00612B60" w:rsidRDefault="000F4527" w:rsidP="000F4527">
      <w:pPr>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39.4. L’absence de production du cautionnement définitif dans les délais prescrits est susceptible de donner lieu à la résiliation du marché dans les conditions prévues dans le CCAG. Dans ce cas, le cautionnement de soumission est saisi par le Maître d’ouvrage.</w:t>
      </w:r>
    </w:p>
    <w:p w14:paraId="40547972" w14:textId="77777777" w:rsidR="000F4527" w:rsidRPr="00612B60" w:rsidRDefault="000F4527" w:rsidP="000F4527">
      <w:pPr>
        <w:autoSpaceDE w:val="0"/>
        <w:autoSpaceDN w:val="0"/>
        <w:adjustRightInd w:val="0"/>
        <w:spacing w:after="0" w:line="276" w:lineRule="auto"/>
        <w:jc w:val="both"/>
        <w:rPr>
          <w:rFonts w:ascii="Times New Roman" w:eastAsia="MS UI Gothic" w:hAnsi="Times New Roman" w:cs="Times New Roman"/>
        </w:rPr>
      </w:pPr>
      <w:r w:rsidRPr="00612B60">
        <w:rPr>
          <w:rFonts w:ascii="Times New Roman" w:eastAsia="MS UI Gothic" w:hAnsi="Times New Roman" w:cs="Times New Roman"/>
        </w:rPr>
        <w:t>39.5. Les titulaires d’une lettre-commande peuvent être dispensés de l’obligation de fournir le cautionnement définitif.</w:t>
      </w:r>
    </w:p>
    <w:p w14:paraId="3CE4EAAC" w14:textId="77777777" w:rsidR="00792BAE" w:rsidRPr="00612B60" w:rsidRDefault="00792BAE" w:rsidP="00B60F3C">
      <w:pPr>
        <w:autoSpaceDE w:val="0"/>
        <w:autoSpaceDN w:val="0"/>
        <w:adjustRightInd w:val="0"/>
        <w:spacing w:before="7" w:after="0" w:line="360" w:lineRule="auto"/>
        <w:rPr>
          <w:rFonts w:ascii="Times New Roman" w:eastAsia="MS UI Gothic" w:hAnsi="Times New Roman" w:cs="Times New Roman"/>
          <w:sz w:val="15"/>
          <w:szCs w:val="15"/>
        </w:rPr>
      </w:pPr>
    </w:p>
    <w:p w14:paraId="350BA2C6" w14:textId="77777777" w:rsidR="00792BAE" w:rsidRPr="00612B60" w:rsidRDefault="00792BAE" w:rsidP="00B60F3C">
      <w:pPr>
        <w:autoSpaceDE w:val="0"/>
        <w:autoSpaceDN w:val="0"/>
        <w:adjustRightInd w:val="0"/>
        <w:spacing w:after="0" w:line="360" w:lineRule="auto"/>
        <w:rPr>
          <w:rFonts w:ascii="Times New Roman" w:eastAsia="MS UI Gothic" w:hAnsi="Times New Roman" w:cs="Times New Roman"/>
        </w:rPr>
      </w:pPr>
    </w:p>
    <w:p w14:paraId="1A705B0D" w14:textId="77777777" w:rsidR="00792BAE" w:rsidRPr="00612B60" w:rsidRDefault="00792BAE" w:rsidP="00B60F3C">
      <w:pPr>
        <w:autoSpaceDE w:val="0"/>
        <w:autoSpaceDN w:val="0"/>
        <w:adjustRightInd w:val="0"/>
        <w:spacing w:after="0" w:line="360" w:lineRule="auto"/>
        <w:rPr>
          <w:rFonts w:ascii="Times New Roman" w:eastAsia="MS UI Gothic" w:hAnsi="Times New Roman" w:cs="Times New Roman"/>
        </w:rPr>
      </w:pPr>
    </w:p>
    <w:p w14:paraId="6361C262" w14:textId="77777777" w:rsidR="00792BAE" w:rsidRPr="00612B60" w:rsidRDefault="00792BAE" w:rsidP="00B60F3C">
      <w:pPr>
        <w:autoSpaceDE w:val="0"/>
        <w:autoSpaceDN w:val="0"/>
        <w:adjustRightInd w:val="0"/>
        <w:spacing w:after="0" w:line="360" w:lineRule="auto"/>
        <w:rPr>
          <w:rFonts w:ascii="Times New Roman" w:eastAsia="MS UI Gothic" w:hAnsi="Times New Roman" w:cs="Times New Roman"/>
        </w:rPr>
      </w:pPr>
    </w:p>
    <w:p w14:paraId="386B2070"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00C845AD"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1E25C149"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2974D348"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01DA3442"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2B138190"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7C92F8A2" w14:textId="77777777" w:rsidR="009C3879" w:rsidRPr="00612B60" w:rsidRDefault="009C3879" w:rsidP="00BB7C29">
      <w:pPr>
        <w:autoSpaceDE w:val="0"/>
        <w:autoSpaceDN w:val="0"/>
        <w:adjustRightInd w:val="0"/>
        <w:spacing w:before="16" w:after="0" w:line="240" w:lineRule="auto"/>
        <w:ind w:right="2893"/>
        <w:rPr>
          <w:rFonts w:ascii="Times New Roman" w:eastAsia="MS UI Gothic" w:hAnsi="Times New Roman" w:cs="Times New Roman"/>
          <w:b/>
          <w:bCs/>
          <w:sz w:val="36"/>
          <w:szCs w:val="36"/>
        </w:rPr>
      </w:pPr>
    </w:p>
    <w:p w14:paraId="60A00906" w14:textId="77777777" w:rsidR="00F17697" w:rsidRPr="00612B60" w:rsidRDefault="00F17697" w:rsidP="00BB7C29">
      <w:pPr>
        <w:autoSpaceDE w:val="0"/>
        <w:autoSpaceDN w:val="0"/>
        <w:adjustRightInd w:val="0"/>
        <w:spacing w:before="16" w:after="0" w:line="240" w:lineRule="auto"/>
        <w:ind w:right="2893"/>
        <w:rPr>
          <w:rFonts w:ascii="Times New Roman" w:eastAsia="MS UI Gothic" w:hAnsi="Times New Roman" w:cs="Times New Roman"/>
          <w:b/>
          <w:bCs/>
          <w:sz w:val="36"/>
          <w:szCs w:val="36"/>
        </w:rPr>
      </w:pPr>
    </w:p>
    <w:p w14:paraId="356AFBE5" w14:textId="77777777" w:rsidR="00F17697" w:rsidRPr="00612B60" w:rsidRDefault="00F17697" w:rsidP="00BB7C29">
      <w:pPr>
        <w:autoSpaceDE w:val="0"/>
        <w:autoSpaceDN w:val="0"/>
        <w:adjustRightInd w:val="0"/>
        <w:spacing w:before="16" w:after="0" w:line="240" w:lineRule="auto"/>
        <w:ind w:right="2893"/>
        <w:rPr>
          <w:rFonts w:ascii="Times New Roman" w:eastAsia="MS UI Gothic" w:hAnsi="Times New Roman" w:cs="Times New Roman"/>
          <w:b/>
          <w:bCs/>
          <w:sz w:val="36"/>
          <w:szCs w:val="36"/>
        </w:rPr>
      </w:pPr>
    </w:p>
    <w:p w14:paraId="2A1216E9" w14:textId="77777777" w:rsidR="00F17697" w:rsidRPr="00612B60" w:rsidRDefault="00F17697" w:rsidP="00BB7C29">
      <w:pPr>
        <w:autoSpaceDE w:val="0"/>
        <w:autoSpaceDN w:val="0"/>
        <w:adjustRightInd w:val="0"/>
        <w:spacing w:before="16" w:after="0" w:line="240" w:lineRule="auto"/>
        <w:ind w:right="2893"/>
        <w:rPr>
          <w:rFonts w:ascii="Times New Roman" w:eastAsia="MS UI Gothic" w:hAnsi="Times New Roman" w:cs="Times New Roman"/>
          <w:b/>
          <w:bCs/>
          <w:sz w:val="36"/>
          <w:szCs w:val="36"/>
        </w:rPr>
      </w:pPr>
    </w:p>
    <w:p w14:paraId="5E1CEB10" w14:textId="77777777" w:rsidR="00F17697" w:rsidRPr="00612B60" w:rsidRDefault="00F17697" w:rsidP="00BB7C29">
      <w:pPr>
        <w:autoSpaceDE w:val="0"/>
        <w:autoSpaceDN w:val="0"/>
        <w:adjustRightInd w:val="0"/>
        <w:spacing w:before="16" w:after="0" w:line="240" w:lineRule="auto"/>
        <w:ind w:right="2893"/>
        <w:rPr>
          <w:rFonts w:ascii="Times New Roman" w:eastAsia="MS UI Gothic" w:hAnsi="Times New Roman" w:cs="Times New Roman"/>
          <w:b/>
          <w:bCs/>
          <w:sz w:val="36"/>
          <w:szCs w:val="36"/>
        </w:rPr>
      </w:pPr>
    </w:p>
    <w:p w14:paraId="4995D7CD" w14:textId="77777777" w:rsidR="00F17697" w:rsidRPr="00612B60" w:rsidRDefault="00F17697" w:rsidP="00BB7C29">
      <w:pPr>
        <w:autoSpaceDE w:val="0"/>
        <w:autoSpaceDN w:val="0"/>
        <w:adjustRightInd w:val="0"/>
        <w:spacing w:before="16" w:after="0" w:line="240" w:lineRule="auto"/>
        <w:ind w:right="2893"/>
        <w:rPr>
          <w:rFonts w:ascii="Times New Roman" w:eastAsia="MS UI Gothic" w:hAnsi="Times New Roman" w:cs="Times New Roman"/>
          <w:b/>
          <w:bCs/>
          <w:sz w:val="36"/>
          <w:szCs w:val="36"/>
        </w:rPr>
      </w:pPr>
    </w:p>
    <w:p w14:paraId="40D72949" w14:textId="77777777" w:rsidR="00F17697" w:rsidRPr="00612B60" w:rsidRDefault="00F17697" w:rsidP="00BB7C29">
      <w:pPr>
        <w:autoSpaceDE w:val="0"/>
        <w:autoSpaceDN w:val="0"/>
        <w:adjustRightInd w:val="0"/>
        <w:spacing w:before="16" w:after="0" w:line="240" w:lineRule="auto"/>
        <w:ind w:right="2893"/>
        <w:rPr>
          <w:rFonts w:ascii="Times New Roman" w:eastAsia="MS UI Gothic" w:hAnsi="Times New Roman" w:cs="Times New Roman"/>
          <w:b/>
          <w:bCs/>
          <w:sz w:val="36"/>
          <w:szCs w:val="36"/>
        </w:rPr>
      </w:pPr>
    </w:p>
    <w:p w14:paraId="55875BBA" w14:textId="77777777" w:rsidR="00F17697" w:rsidRPr="00612B60" w:rsidRDefault="00F17697" w:rsidP="00BB7C29">
      <w:pPr>
        <w:autoSpaceDE w:val="0"/>
        <w:autoSpaceDN w:val="0"/>
        <w:adjustRightInd w:val="0"/>
        <w:spacing w:before="16" w:after="0" w:line="240" w:lineRule="auto"/>
        <w:ind w:right="2893"/>
        <w:rPr>
          <w:rFonts w:ascii="Times New Roman" w:eastAsia="MS UI Gothic" w:hAnsi="Times New Roman" w:cs="Times New Roman"/>
          <w:b/>
          <w:bCs/>
          <w:sz w:val="36"/>
          <w:szCs w:val="36"/>
        </w:rPr>
      </w:pPr>
    </w:p>
    <w:p w14:paraId="030C0532" w14:textId="77777777" w:rsidR="00F17697" w:rsidRPr="00612B60" w:rsidRDefault="00F17697" w:rsidP="00BB7C29">
      <w:pPr>
        <w:autoSpaceDE w:val="0"/>
        <w:autoSpaceDN w:val="0"/>
        <w:adjustRightInd w:val="0"/>
        <w:spacing w:before="16" w:after="0" w:line="240" w:lineRule="auto"/>
        <w:ind w:right="2893"/>
        <w:rPr>
          <w:rFonts w:ascii="Times New Roman" w:eastAsia="MS UI Gothic" w:hAnsi="Times New Roman" w:cs="Times New Roman"/>
          <w:b/>
          <w:bCs/>
          <w:sz w:val="36"/>
          <w:szCs w:val="36"/>
        </w:rPr>
      </w:pPr>
    </w:p>
    <w:p w14:paraId="6D91F9E4" w14:textId="77777777" w:rsidR="00F17697" w:rsidRPr="00612B60" w:rsidRDefault="00F17697" w:rsidP="00BB7C29">
      <w:pPr>
        <w:autoSpaceDE w:val="0"/>
        <w:autoSpaceDN w:val="0"/>
        <w:adjustRightInd w:val="0"/>
        <w:spacing w:before="16" w:after="0" w:line="240" w:lineRule="auto"/>
        <w:ind w:right="2893"/>
        <w:rPr>
          <w:rFonts w:ascii="Times New Roman" w:eastAsia="MS UI Gothic" w:hAnsi="Times New Roman" w:cs="Times New Roman"/>
          <w:b/>
          <w:bCs/>
          <w:sz w:val="36"/>
          <w:szCs w:val="36"/>
        </w:rPr>
      </w:pPr>
    </w:p>
    <w:p w14:paraId="5A18FCF7" w14:textId="77777777" w:rsidR="009C3879" w:rsidRPr="00612B60" w:rsidRDefault="009C3879" w:rsidP="00BB7C29">
      <w:pPr>
        <w:autoSpaceDE w:val="0"/>
        <w:autoSpaceDN w:val="0"/>
        <w:adjustRightInd w:val="0"/>
        <w:spacing w:before="16" w:after="0" w:line="240" w:lineRule="auto"/>
        <w:ind w:right="2893"/>
        <w:rPr>
          <w:rFonts w:ascii="Times New Roman" w:eastAsia="MS UI Gothic" w:hAnsi="Times New Roman" w:cs="Times New Roman"/>
          <w:b/>
          <w:bCs/>
          <w:sz w:val="36"/>
          <w:szCs w:val="36"/>
        </w:rPr>
      </w:pPr>
    </w:p>
    <w:p w14:paraId="1852E538" w14:textId="77777777" w:rsidR="009C3879" w:rsidRPr="00612B60" w:rsidRDefault="009C3879" w:rsidP="00BB7C29">
      <w:pPr>
        <w:autoSpaceDE w:val="0"/>
        <w:autoSpaceDN w:val="0"/>
        <w:adjustRightInd w:val="0"/>
        <w:spacing w:before="16" w:after="0" w:line="240" w:lineRule="auto"/>
        <w:ind w:right="2893"/>
        <w:rPr>
          <w:rFonts w:ascii="Times New Roman" w:eastAsia="MS UI Gothic" w:hAnsi="Times New Roman" w:cs="Times New Roman"/>
          <w:b/>
          <w:bCs/>
          <w:sz w:val="36"/>
          <w:szCs w:val="36"/>
        </w:rPr>
      </w:pPr>
    </w:p>
    <w:p w14:paraId="3E012873" w14:textId="77777777" w:rsidR="009C3879" w:rsidRPr="00612B60" w:rsidRDefault="009C3879" w:rsidP="00BB7C29">
      <w:pPr>
        <w:autoSpaceDE w:val="0"/>
        <w:autoSpaceDN w:val="0"/>
        <w:adjustRightInd w:val="0"/>
        <w:spacing w:before="16" w:after="0" w:line="240" w:lineRule="auto"/>
        <w:ind w:right="2893"/>
        <w:rPr>
          <w:rFonts w:ascii="Times New Roman" w:eastAsia="MS UI Gothic" w:hAnsi="Times New Roman" w:cs="Times New Roman"/>
          <w:b/>
          <w:bCs/>
          <w:sz w:val="36"/>
          <w:szCs w:val="36"/>
        </w:rPr>
      </w:pPr>
    </w:p>
    <w:p w14:paraId="4AC948CA" w14:textId="77777777" w:rsidR="009C3879" w:rsidRPr="00612B60" w:rsidRDefault="009C3879" w:rsidP="00BB7C29">
      <w:pPr>
        <w:autoSpaceDE w:val="0"/>
        <w:autoSpaceDN w:val="0"/>
        <w:adjustRightInd w:val="0"/>
        <w:spacing w:before="16" w:after="0" w:line="240" w:lineRule="auto"/>
        <w:ind w:right="2893"/>
        <w:rPr>
          <w:rFonts w:ascii="Times New Roman" w:eastAsia="MS UI Gothic" w:hAnsi="Times New Roman" w:cs="Times New Roman"/>
          <w:b/>
          <w:bCs/>
          <w:sz w:val="36"/>
          <w:szCs w:val="36"/>
        </w:rPr>
      </w:pPr>
    </w:p>
    <w:p w14:paraId="0D663748" w14:textId="77777777" w:rsidR="00F17697" w:rsidRPr="00612B60" w:rsidRDefault="00F17697" w:rsidP="00BB7C29">
      <w:pPr>
        <w:autoSpaceDE w:val="0"/>
        <w:autoSpaceDN w:val="0"/>
        <w:adjustRightInd w:val="0"/>
        <w:spacing w:before="16" w:after="0" w:line="240" w:lineRule="auto"/>
        <w:ind w:right="2893"/>
        <w:rPr>
          <w:rFonts w:ascii="Times New Roman" w:eastAsia="MS UI Gothic" w:hAnsi="Times New Roman" w:cs="Times New Roman"/>
          <w:b/>
          <w:bCs/>
          <w:sz w:val="36"/>
          <w:szCs w:val="36"/>
        </w:rPr>
      </w:pPr>
    </w:p>
    <w:p w14:paraId="7203E872" w14:textId="77777777" w:rsidR="00F17697" w:rsidRPr="00612B60" w:rsidRDefault="00F17697" w:rsidP="00BB7C29">
      <w:pPr>
        <w:autoSpaceDE w:val="0"/>
        <w:autoSpaceDN w:val="0"/>
        <w:adjustRightInd w:val="0"/>
        <w:spacing w:before="16" w:after="0" w:line="240" w:lineRule="auto"/>
        <w:ind w:right="2893"/>
        <w:rPr>
          <w:rFonts w:ascii="Times New Roman" w:eastAsia="MS UI Gothic" w:hAnsi="Times New Roman" w:cs="Times New Roman"/>
          <w:b/>
          <w:bCs/>
          <w:sz w:val="36"/>
          <w:szCs w:val="36"/>
        </w:rPr>
      </w:pPr>
    </w:p>
    <w:p w14:paraId="6ABD3140" w14:textId="77777777" w:rsidR="00F17697" w:rsidRPr="00612B60" w:rsidRDefault="00F17697" w:rsidP="00BB7C29">
      <w:pPr>
        <w:autoSpaceDE w:val="0"/>
        <w:autoSpaceDN w:val="0"/>
        <w:adjustRightInd w:val="0"/>
        <w:spacing w:before="16" w:after="0" w:line="240" w:lineRule="auto"/>
        <w:ind w:right="2893"/>
        <w:rPr>
          <w:rFonts w:ascii="Times New Roman" w:eastAsia="MS UI Gothic" w:hAnsi="Times New Roman" w:cs="Times New Roman"/>
          <w:b/>
          <w:bCs/>
          <w:sz w:val="36"/>
          <w:szCs w:val="36"/>
        </w:rPr>
      </w:pPr>
    </w:p>
    <w:p w14:paraId="553F414A" w14:textId="77777777" w:rsidR="00F17697" w:rsidRPr="00612B60" w:rsidRDefault="00F17697" w:rsidP="00BB7C29">
      <w:pPr>
        <w:autoSpaceDE w:val="0"/>
        <w:autoSpaceDN w:val="0"/>
        <w:adjustRightInd w:val="0"/>
        <w:spacing w:before="16" w:after="0" w:line="240" w:lineRule="auto"/>
        <w:ind w:right="2893"/>
        <w:rPr>
          <w:rFonts w:ascii="Times New Roman" w:eastAsia="MS UI Gothic" w:hAnsi="Times New Roman" w:cs="Times New Roman"/>
          <w:b/>
          <w:bCs/>
          <w:sz w:val="36"/>
          <w:szCs w:val="36"/>
        </w:rPr>
      </w:pPr>
    </w:p>
    <w:p w14:paraId="2201F9CB" w14:textId="77777777" w:rsidR="00F17697" w:rsidRPr="00612B60" w:rsidRDefault="00F17697" w:rsidP="00BB7C29">
      <w:pPr>
        <w:autoSpaceDE w:val="0"/>
        <w:autoSpaceDN w:val="0"/>
        <w:adjustRightInd w:val="0"/>
        <w:spacing w:before="16" w:after="0" w:line="240" w:lineRule="auto"/>
        <w:ind w:right="2893"/>
        <w:rPr>
          <w:rFonts w:ascii="Times New Roman" w:eastAsia="MS UI Gothic" w:hAnsi="Times New Roman" w:cs="Times New Roman"/>
          <w:b/>
          <w:bCs/>
          <w:sz w:val="36"/>
          <w:szCs w:val="36"/>
        </w:rPr>
      </w:pPr>
    </w:p>
    <w:p w14:paraId="2D7D988A" w14:textId="77777777" w:rsidR="003F1D8C" w:rsidRPr="00612B60" w:rsidRDefault="003F1D8C" w:rsidP="00E26DCB">
      <w:pPr>
        <w:autoSpaceDE w:val="0"/>
        <w:autoSpaceDN w:val="0"/>
        <w:adjustRightInd w:val="0"/>
        <w:spacing w:before="16" w:after="0" w:line="240" w:lineRule="auto"/>
        <w:ind w:right="2893"/>
        <w:rPr>
          <w:rFonts w:ascii="Times New Roman" w:eastAsia="MS UI Gothic" w:hAnsi="Times New Roman" w:cs="Times New Roman"/>
          <w:b/>
          <w:bCs/>
          <w:sz w:val="36"/>
          <w:szCs w:val="36"/>
        </w:rPr>
      </w:pPr>
    </w:p>
    <w:p w14:paraId="4CDF58DF" w14:textId="77777777" w:rsidR="00F17697" w:rsidRPr="00612B60" w:rsidRDefault="00F17697" w:rsidP="00F17697">
      <w:pPr>
        <w:autoSpaceDE w:val="0"/>
        <w:autoSpaceDN w:val="0"/>
        <w:adjustRightInd w:val="0"/>
        <w:spacing w:before="16" w:after="0" w:line="240" w:lineRule="auto"/>
        <w:ind w:left="3700" w:right="2893"/>
        <w:jc w:val="center"/>
        <w:rPr>
          <w:rFonts w:ascii="Arial Narrow" w:eastAsia="MS UI Gothic" w:hAnsi="Arial Narrow" w:cs="Arial Narrow"/>
          <w:sz w:val="36"/>
          <w:szCs w:val="36"/>
        </w:rPr>
      </w:pPr>
      <w:r w:rsidRPr="00612B60">
        <w:rPr>
          <w:rFonts w:ascii="Arial Narrow" w:eastAsia="MS UI Gothic" w:hAnsi="Arial Narrow" w:cs="Arial Narrow"/>
          <w:b/>
          <w:bCs/>
          <w:sz w:val="36"/>
          <w:szCs w:val="36"/>
        </w:rPr>
        <w:t>PIECE N°3</w:t>
      </w:r>
    </w:p>
    <w:p w14:paraId="2F612E17" w14:textId="77777777" w:rsidR="00F17697" w:rsidRPr="00612B60" w:rsidRDefault="00F17697" w:rsidP="00F17697">
      <w:pPr>
        <w:autoSpaceDE w:val="0"/>
        <w:autoSpaceDN w:val="0"/>
        <w:adjustRightInd w:val="0"/>
        <w:spacing w:after="0" w:line="200" w:lineRule="atLeast"/>
        <w:rPr>
          <w:rFonts w:ascii="Times New Roman" w:eastAsia="MS UI Gothic" w:hAnsi="Times New Roman" w:cs="Times New Roman"/>
        </w:rPr>
      </w:pPr>
    </w:p>
    <w:p w14:paraId="3E320258" w14:textId="77777777" w:rsidR="00F17697" w:rsidRPr="00612B60" w:rsidRDefault="00F17697" w:rsidP="00F17697">
      <w:pPr>
        <w:autoSpaceDE w:val="0"/>
        <w:autoSpaceDN w:val="0"/>
        <w:adjustRightInd w:val="0"/>
        <w:spacing w:before="7" w:after="0" w:line="240" w:lineRule="auto"/>
        <w:rPr>
          <w:rFonts w:ascii="Times New Roman" w:eastAsia="MS UI Gothic" w:hAnsi="Times New Roman" w:cs="Times New Roman"/>
          <w:sz w:val="24"/>
          <w:szCs w:val="24"/>
        </w:rPr>
      </w:pPr>
    </w:p>
    <w:p w14:paraId="1F90C994" w14:textId="77777777" w:rsidR="00F17697" w:rsidRPr="00612B60" w:rsidRDefault="00F17697" w:rsidP="00F17697">
      <w:pPr>
        <w:autoSpaceDE w:val="0"/>
        <w:autoSpaceDN w:val="0"/>
        <w:adjustRightInd w:val="0"/>
        <w:spacing w:after="0" w:line="359" w:lineRule="atLeast"/>
        <w:ind w:left="1073" w:right="279"/>
        <w:jc w:val="center"/>
        <w:rPr>
          <w:rFonts w:ascii="Arial Narrow" w:eastAsia="MS UI Gothic" w:hAnsi="Arial Narrow" w:cs="Arial Narrow"/>
          <w:sz w:val="36"/>
          <w:szCs w:val="36"/>
        </w:rPr>
      </w:pPr>
      <w:r w:rsidRPr="00612B60">
        <w:rPr>
          <w:rFonts w:ascii="Arial Narrow" w:eastAsia="MS UI Gothic" w:hAnsi="Arial Narrow" w:cs="Arial Narrow"/>
          <w:b/>
          <w:bCs/>
          <w:sz w:val="36"/>
          <w:szCs w:val="36"/>
        </w:rPr>
        <w:t>REGLEMENT PARTICULIER DE L</w:t>
      </w:r>
      <w:r w:rsidRPr="00612B60">
        <w:rPr>
          <w:rFonts w:ascii="Arial Narrow" w:eastAsia="MS UI Gothic" w:hAnsi="Arial Narrow" w:cs="Arial Narrow"/>
          <w:b/>
          <w:bCs/>
          <w:spacing w:val="-37"/>
          <w:sz w:val="36"/>
          <w:szCs w:val="36"/>
        </w:rPr>
        <w:t>’</w:t>
      </w:r>
      <w:r w:rsidRPr="00612B60">
        <w:rPr>
          <w:rFonts w:ascii="Arial Narrow" w:eastAsia="MS UI Gothic" w:hAnsi="Arial Narrow" w:cs="Arial Narrow"/>
          <w:b/>
          <w:bCs/>
          <w:spacing w:val="-40"/>
          <w:sz w:val="36"/>
          <w:szCs w:val="36"/>
        </w:rPr>
        <w:t>A</w:t>
      </w:r>
      <w:r w:rsidRPr="00612B60">
        <w:rPr>
          <w:rFonts w:ascii="Arial Narrow" w:eastAsia="MS UI Gothic" w:hAnsi="Arial Narrow" w:cs="Arial Narrow"/>
          <w:b/>
          <w:bCs/>
          <w:sz w:val="36"/>
          <w:szCs w:val="36"/>
        </w:rPr>
        <w:t>PPEL D’</w:t>
      </w:r>
      <w:r w:rsidRPr="00612B60">
        <w:rPr>
          <w:rFonts w:ascii="Arial Narrow" w:eastAsia="MS UI Gothic" w:hAnsi="Arial Narrow" w:cs="Arial Narrow"/>
          <w:b/>
          <w:bCs/>
          <w:spacing w:val="-37"/>
          <w:sz w:val="36"/>
          <w:szCs w:val="36"/>
        </w:rPr>
        <w:t>O</w:t>
      </w:r>
      <w:r w:rsidRPr="00612B60">
        <w:rPr>
          <w:rFonts w:ascii="Arial Narrow" w:eastAsia="MS UI Gothic" w:hAnsi="Arial Narrow" w:cs="Arial Narrow"/>
          <w:b/>
          <w:bCs/>
          <w:sz w:val="36"/>
          <w:szCs w:val="36"/>
        </w:rPr>
        <w:t>FFRES (</w:t>
      </w:r>
      <w:r w:rsidRPr="00612B60">
        <w:rPr>
          <w:rFonts w:ascii="Arial Narrow" w:eastAsia="MS UI Gothic" w:hAnsi="Arial Narrow" w:cs="Arial Narrow"/>
          <w:b/>
          <w:bCs/>
          <w:spacing w:val="-39"/>
          <w:sz w:val="36"/>
          <w:szCs w:val="36"/>
        </w:rPr>
        <w:t>R P</w:t>
      </w:r>
      <w:r w:rsidRPr="00612B60">
        <w:rPr>
          <w:rFonts w:ascii="Arial Narrow" w:eastAsia="MS UI Gothic" w:hAnsi="Arial Narrow" w:cs="Arial Narrow"/>
          <w:b/>
          <w:bCs/>
          <w:sz w:val="36"/>
          <w:szCs w:val="36"/>
        </w:rPr>
        <w:t>AO</w:t>
      </w:r>
      <w:r w:rsidRPr="00612B60">
        <w:rPr>
          <w:rFonts w:ascii="Arial Narrow" w:eastAsia="MS UI Gothic" w:hAnsi="Arial Narrow" w:cs="Arial Narrow"/>
          <w:b/>
          <w:bCs/>
          <w:spacing w:val="-36"/>
          <w:sz w:val="36"/>
          <w:szCs w:val="36"/>
        </w:rPr>
        <w:t>)</w:t>
      </w:r>
    </w:p>
    <w:p w14:paraId="7852CD4E" w14:textId="77777777" w:rsidR="00A71AA2" w:rsidRPr="00612B60" w:rsidRDefault="00A71AA2" w:rsidP="00792BAE">
      <w:pPr>
        <w:autoSpaceDE w:val="0"/>
        <w:autoSpaceDN w:val="0"/>
        <w:adjustRightInd w:val="0"/>
        <w:spacing w:before="53" w:after="0" w:line="240" w:lineRule="auto"/>
        <w:ind w:left="1364"/>
        <w:rPr>
          <w:rFonts w:ascii="Times New Roman" w:eastAsia="MS UI Gothic" w:hAnsi="Times New Roman" w:cs="Times New Roman"/>
          <w:b/>
          <w:bCs/>
          <w:sz w:val="32"/>
          <w:szCs w:val="32"/>
        </w:rPr>
      </w:pPr>
    </w:p>
    <w:p w14:paraId="1B9B110A" w14:textId="77777777" w:rsidR="00A71AA2" w:rsidRPr="00612B60" w:rsidRDefault="00A71AA2" w:rsidP="00792BAE">
      <w:pPr>
        <w:autoSpaceDE w:val="0"/>
        <w:autoSpaceDN w:val="0"/>
        <w:adjustRightInd w:val="0"/>
        <w:spacing w:before="53" w:after="0" w:line="240" w:lineRule="auto"/>
        <w:ind w:left="1364"/>
        <w:rPr>
          <w:rFonts w:ascii="Times New Roman" w:eastAsia="MS UI Gothic" w:hAnsi="Times New Roman" w:cs="Times New Roman"/>
          <w:b/>
          <w:bCs/>
          <w:sz w:val="32"/>
          <w:szCs w:val="32"/>
        </w:rPr>
      </w:pPr>
    </w:p>
    <w:p w14:paraId="26E96F19" w14:textId="77777777" w:rsidR="00A71AA2" w:rsidRPr="00612B60" w:rsidRDefault="00A71AA2" w:rsidP="00792BAE">
      <w:pPr>
        <w:autoSpaceDE w:val="0"/>
        <w:autoSpaceDN w:val="0"/>
        <w:adjustRightInd w:val="0"/>
        <w:spacing w:before="53" w:after="0" w:line="240" w:lineRule="auto"/>
        <w:ind w:left="1364"/>
        <w:rPr>
          <w:rFonts w:ascii="Times New Roman" w:eastAsia="MS UI Gothic" w:hAnsi="Times New Roman" w:cs="Times New Roman"/>
          <w:b/>
          <w:bCs/>
          <w:sz w:val="32"/>
          <w:szCs w:val="32"/>
        </w:rPr>
      </w:pPr>
    </w:p>
    <w:p w14:paraId="6457C9FA" w14:textId="77777777" w:rsidR="00A71AA2" w:rsidRPr="00612B60" w:rsidRDefault="00A71AA2" w:rsidP="00792BAE">
      <w:pPr>
        <w:autoSpaceDE w:val="0"/>
        <w:autoSpaceDN w:val="0"/>
        <w:adjustRightInd w:val="0"/>
        <w:spacing w:before="53" w:after="0" w:line="240" w:lineRule="auto"/>
        <w:ind w:left="1364"/>
        <w:rPr>
          <w:rFonts w:ascii="Times New Roman" w:eastAsia="MS UI Gothic" w:hAnsi="Times New Roman" w:cs="Times New Roman"/>
          <w:b/>
          <w:bCs/>
          <w:sz w:val="32"/>
          <w:szCs w:val="32"/>
        </w:rPr>
      </w:pPr>
    </w:p>
    <w:p w14:paraId="16EC68FE" w14:textId="77777777" w:rsidR="00A71AA2" w:rsidRPr="00612B60" w:rsidRDefault="00A71AA2" w:rsidP="00792BAE">
      <w:pPr>
        <w:autoSpaceDE w:val="0"/>
        <w:autoSpaceDN w:val="0"/>
        <w:adjustRightInd w:val="0"/>
        <w:spacing w:before="53" w:after="0" w:line="240" w:lineRule="auto"/>
        <w:ind w:left="1364"/>
        <w:rPr>
          <w:rFonts w:ascii="Times New Roman" w:eastAsia="MS UI Gothic" w:hAnsi="Times New Roman" w:cs="Times New Roman"/>
          <w:b/>
          <w:bCs/>
          <w:sz w:val="32"/>
          <w:szCs w:val="32"/>
        </w:rPr>
      </w:pPr>
    </w:p>
    <w:p w14:paraId="0684A4B4" w14:textId="77777777" w:rsidR="00A71AA2" w:rsidRPr="00612B60" w:rsidRDefault="00A71AA2" w:rsidP="00792BAE">
      <w:pPr>
        <w:autoSpaceDE w:val="0"/>
        <w:autoSpaceDN w:val="0"/>
        <w:adjustRightInd w:val="0"/>
        <w:spacing w:before="53" w:after="0" w:line="240" w:lineRule="auto"/>
        <w:ind w:left="1364"/>
        <w:rPr>
          <w:rFonts w:ascii="Times New Roman" w:eastAsia="MS UI Gothic" w:hAnsi="Times New Roman" w:cs="Times New Roman"/>
          <w:b/>
          <w:bCs/>
          <w:sz w:val="32"/>
          <w:szCs w:val="32"/>
        </w:rPr>
      </w:pPr>
    </w:p>
    <w:p w14:paraId="29AF4B5C" w14:textId="77777777" w:rsidR="00A71AA2" w:rsidRPr="00612B60" w:rsidRDefault="00A71AA2" w:rsidP="00792BAE">
      <w:pPr>
        <w:autoSpaceDE w:val="0"/>
        <w:autoSpaceDN w:val="0"/>
        <w:adjustRightInd w:val="0"/>
        <w:spacing w:before="53" w:after="0" w:line="240" w:lineRule="auto"/>
        <w:ind w:left="1364"/>
        <w:rPr>
          <w:rFonts w:ascii="Times New Roman" w:eastAsia="MS UI Gothic" w:hAnsi="Times New Roman" w:cs="Times New Roman"/>
          <w:b/>
          <w:bCs/>
          <w:sz w:val="32"/>
          <w:szCs w:val="32"/>
        </w:rPr>
      </w:pPr>
    </w:p>
    <w:p w14:paraId="44EAC437" w14:textId="77777777" w:rsidR="00A71AA2" w:rsidRPr="00612B60" w:rsidRDefault="00A71AA2" w:rsidP="00792BAE">
      <w:pPr>
        <w:autoSpaceDE w:val="0"/>
        <w:autoSpaceDN w:val="0"/>
        <w:adjustRightInd w:val="0"/>
        <w:spacing w:before="53" w:after="0" w:line="240" w:lineRule="auto"/>
        <w:ind w:left="1364"/>
        <w:rPr>
          <w:rFonts w:ascii="Times New Roman" w:eastAsia="MS UI Gothic" w:hAnsi="Times New Roman" w:cs="Times New Roman"/>
          <w:b/>
          <w:bCs/>
          <w:sz w:val="32"/>
          <w:szCs w:val="32"/>
        </w:rPr>
      </w:pPr>
    </w:p>
    <w:p w14:paraId="7D7649DE" w14:textId="77777777" w:rsidR="00A71AA2" w:rsidRPr="00612B60" w:rsidRDefault="00A71AA2" w:rsidP="00792BAE">
      <w:pPr>
        <w:autoSpaceDE w:val="0"/>
        <w:autoSpaceDN w:val="0"/>
        <w:adjustRightInd w:val="0"/>
        <w:spacing w:before="53" w:after="0" w:line="240" w:lineRule="auto"/>
        <w:ind w:left="1364"/>
        <w:rPr>
          <w:rFonts w:ascii="Times New Roman" w:eastAsia="MS UI Gothic" w:hAnsi="Times New Roman" w:cs="Times New Roman"/>
          <w:b/>
          <w:bCs/>
          <w:sz w:val="32"/>
          <w:szCs w:val="32"/>
        </w:rPr>
      </w:pPr>
    </w:p>
    <w:p w14:paraId="3DFCCC53" w14:textId="77777777" w:rsidR="00A71AA2" w:rsidRPr="00612B60" w:rsidRDefault="00A71AA2" w:rsidP="00792BAE">
      <w:pPr>
        <w:autoSpaceDE w:val="0"/>
        <w:autoSpaceDN w:val="0"/>
        <w:adjustRightInd w:val="0"/>
        <w:spacing w:before="53" w:after="0" w:line="240" w:lineRule="auto"/>
        <w:ind w:left="1364"/>
        <w:rPr>
          <w:rFonts w:ascii="Times New Roman" w:eastAsia="MS UI Gothic" w:hAnsi="Times New Roman" w:cs="Times New Roman"/>
          <w:b/>
          <w:bCs/>
          <w:sz w:val="32"/>
          <w:szCs w:val="32"/>
        </w:rPr>
      </w:pPr>
    </w:p>
    <w:p w14:paraId="26375D9A" w14:textId="282DAD73" w:rsidR="008E4482" w:rsidRPr="00612B60" w:rsidRDefault="008E4482" w:rsidP="00792BAE">
      <w:pPr>
        <w:autoSpaceDE w:val="0"/>
        <w:autoSpaceDN w:val="0"/>
        <w:adjustRightInd w:val="0"/>
        <w:spacing w:before="53" w:after="0" w:line="240" w:lineRule="auto"/>
        <w:ind w:left="1364"/>
        <w:rPr>
          <w:rFonts w:ascii="Times New Roman" w:eastAsia="MS UI Gothic" w:hAnsi="Times New Roman" w:cs="Times New Roman"/>
          <w:b/>
          <w:bCs/>
          <w:sz w:val="32"/>
          <w:szCs w:val="32"/>
        </w:rPr>
      </w:pPr>
    </w:p>
    <w:p w14:paraId="7B63E1E0" w14:textId="41DD4B0E" w:rsidR="005075C8" w:rsidRPr="00612B60" w:rsidRDefault="005075C8" w:rsidP="00792BAE">
      <w:pPr>
        <w:autoSpaceDE w:val="0"/>
        <w:autoSpaceDN w:val="0"/>
        <w:adjustRightInd w:val="0"/>
        <w:spacing w:before="53" w:after="0" w:line="240" w:lineRule="auto"/>
        <w:ind w:left="1364"/>
        <w:rPr>
          <w:rFonts w:ascii="Times New Roman" w:eastAsia="MS UI Gothic" w:hAnsi="Times New Roman" w:cs="Times New Roman"/>
          <w:b/>
          <w:bCs/>
          <w:sz w:val="32"/>
          <w:szCs w:val="32"/>
        </w:rPr>
      </w:pPr>
    </w:p>
    <w:p w14:paraId="61953B84" w14:textId="77777777" w:rsidR="005075C8" w:rsidRPr="00612B60" w:rsidRDefault="005075C8" w:rsidP="00792BAE">
      <w:pPr>
        <w:autoSpaceDE w:val="0"/>
        <w:autoSpaceDN w:val="0"/>
        <w:adjustRightInd w:val="0"/>
        <w:spacing w:before="53" w:after="0" w:line="240" w:lineRule="auto"/>
        <w:ind w:left="1364"/>
        <w:rPr>
          <w:rFonts w:ascii="Times New Roman" w:eastAsia="MS UI Gothic" w:hAnsi="Times New Roman" w:cs="Times New Roman"/>
          <w:b/>
          <w:bCs/>
          <w:sz w:val="32"/>
          <w:szCs w:val="32"/>
        </w:rPr>
      </w:pPr>
    </w:p>
    <w:p w14:paraId="350EA16E" w14:textId="77777777" w:rsidR="008E4482" w:rsidRPr="00612B60" w:rsidRDefault="008E4482" w:rsidP="00792BAE">
      <w:pPr>
        <w:autoSpaceDE w:val="0"/>
        <w:autoSpaceDN w:val="0"/>
        <w:adjustRightInd w:val="0"/>
        <w:spacing w:before="53" w:after="0" w:line="240" w:lineRule="auto"/>
        <w:ind w:left="1364"/>
        <w:rPr>
          <w:rFonts w:ascii="Times New Roman" w:eastAsia="MS UI Gothic" w:hAnsi="Times New Roman" w:cs="Times New Roman"/>
          <w:b/>
          <w:bCs/>
          <w:sz w:val="32"/>
          <w:szCs w:val="32"/>
        </w:rPr>
      </w:pPr>
    </w:p>
    <w:p w14:paraId="50B550B3" w14:textId="77777777" w:rsidR="00BB7C29" w:rsidRPr="00612B60" w:rsidRDefault="00BB7C29" w:rsidP="00BB7C29">
      <w:pPr>
        <w:autoSpaceDE w:val="0"/>
        <w:autoSpaceDN w:val="0"/>
        <w:adjustRightInd w:val="0"/>
        <w:spacing w:before="53" w:after="0" w:line="240" w:lineRule="auto"/>
        <w:rPr>
          <w:rFonts w:ascii="Times New Roman" w:eastAsia="MS UI Gothic" w:hAnsi="Times New Roman" w:cs="Times New Roman"/>
          <w:b/>
          <w:bCs/>
          <w:sz w:val="32"/>
          <w:szCs w:val="32"/>
        </w:rPr>
      </w:pPr>
    </w:p>
    <w:p w14:paraId="38B192E2" w14:textId="77777777" w:rsidR="00F17697" w:rsidRPr="00612B60" w:rsidRDefault="00F17697" w:rsidP="00F17697">
      <w:pPr>
        <w:autoSpaceDE w:val="0"/>
        <w:autoSpaceDN w:val="0"/>
        <w:adjustRightInd w:val="0"/>
        <w:spacing w:before="53" w:after="0" w:line="240" w:lineRule="auto"/>
        <w:jc w:val="center"/>
        <w:rPr>
          <w:rFonts w:ascii="Arial Narrow" w:eastAsia="MS UI Gothic" w:hAnsi="Arial Narrow" w:cs="Arial Narrow"/>
          <w:sz w:val="32"/>
          <w:szCs w:val="32"/>
        </w:rPr>
      </w:pPr>
      <w:r w:rsidRPr="00612B60">
        <w:rPr>
          <w:rFonts w:ascii="Arial Narrow" w:eastAsia="MS UI Gothic" w:hAnsi="Arial Narrow" w:cs="Arial Narrow"/>
          <w:b/>
          <w:bCs/>
          <w:sz w:val="32"/>
          <w:szCs w:val="32"/>
        </w:rPr>
        <w:t>N</w:t>
      </w:r>
      <w:r w:rsidRPr="00612B60">
        <w:rPr>
          <w:rFonts w:ascii="Arial Narrow" w:eastAsia="MS UI Gothic" w:hAnsi="Arial Narrow" w:cs="Arial Narrow"/>
          <w:b/>
          <w:bCs/>
          <w:spacing w:val="1"/>
          <w:sz w:val="32"/>
          <w:szCs w:val="32"/>
        </w:rPr>
        <w:t>o</w:t>
      </w:r>
      <w:r w:rsidRPr="00612B60">
        <w:rPr>
          <w:rFonts w:ascii="Arial Narrow" w:eastAsia="MS UI Gothic" w:hAnsi="Arial Narrow" w:cs="Arial Narrow"/>
          <w:b/>
          <w:bCs/>
          <w:sz w:val="32"/>
          <w:szCs w:val="32"/>
        </w:rPr>
        <w:t xml:space="preserve">te </w:t>
      </w:r>
      <w:r w:rsidRPr="00612B60">
        <w:rPr>
          <w:rFonts w:ascii="Arial Narrow" w:eastAsia="MS UI Gothic" w:hAnsi="Arial Narrow" w:cs="Arial Narrow"/>
          <w:b/>
          <w:bCs/>
          <w:spacing w:val="-1"/>
          <w:sz w:val="32"/>
          <w:szCs w:val="32"/>
        </w:rPr>
        <w:t>r</w:t>
      </w:r>
      <w:r w:rsidRPr="00612B60">
        <w:rPr>
          <w:rFonts w:ascii="Arial Narrow" w:eastAsia="MS UI Gothic" w:hAnsi="Arial Narrow" w:cs="Arial Narrow"/>
          <w:b/>
          <w:bCs/>
          <w:sz w:val="32"/>
          <w:szCs w:val="32"/>
        </w:rPr>
        <w:t>ela</w:t>
      </w:r>
      <w:r w:rsidRPr="00612B60">
        <w:rPr>
          <w:rFonts w:ascii="Arial Narrow" w:eastAsia="MS UI Gothic" w:hAnsi="Arial Narrow" w:cs="Arial Narrow"/>
          <w:b/>
          <w:bCs/>
          <w:spacing w:val="2"/>
          <w:sz w:val="32"/>
          <w:szCs w:val="32"/>
        </w:rPr>
        <w:t>t</w:t>
      </w:r>
      <w:r w:rsidRPr="00612B60">
        <w:rPr>
          <w:rFonts w:ascii="Arial Narrow" w:eastAsia="MS UI Gothic" w:hAnsi="Arial Narrow" w:cs="Arial Narrow"/>
          <w:b/>
          <w:bCs/>
          <w:sz w:val="32"/>
          <w:szCs w:val="32"/>
        </w:rPr>
        <w:t xml:space="preserve">ive </w:t>
      </w:r>
      <w:r w:rsidRPr="00612B60">
        <w:rPr>
          <w:rFonts w:ascii="Arial Narrow" w:eastAsia="MS UI Gothic" w:hAnsi="Arial Narrow" w:cs="Arial Narrow"/>
          <w:b/>
          <w:bCs/>
          <w:spacing w:val="1"/>
          <w:sz w:val="32"/>
          <w:szCs w:val="32"/>
        </w:rPr>
        <w:t>a</w:t>
      </w:r>
      <w:r w:rsidRPr="00612B60">
        <w:rPr>
          <w:rFonts w:ascii="Arial Narrow" w:eastAsia="MS UI Gothic" w:hAnsi="Arial Narrow" w:cs="Arial Narrow"/>
          <w:b/>
          <w:bCs/>
          <w:sz w:val="32"/>
          <w:szCs w:val="32"/>
        </w:rPr>
        <w:t>u R</w:t>
      </w:r>
      <w:r w:rsidRPr="00612B60">
        <w:rPr>
          <w:rFonts w:ascii="Arial Narrow" w:eastAsia="MS UI Gothic" w:hAnsi="Arial Narrow" w:cs="Arial Narrow"/>
          <w:b/>
          <w:bCs/>
          <w:spacing w:val="1"/>
          <w:sz w:val="32"/>
          <w:szCs w:val="32"/>
        </w:rPr>
        <w:t>è</w:t>
      </w:r>
      <w:r w:rsidRPr="00612B60">
        <w:rPr>
          <w:rFonts w:ascii="Arial Narrow" w:eastAsia="MS UI Gothic" w:hAnsi="Arial Narrow" w:cs="Arial Narrow"/>
          <w:b/>
          <w:bCs/>
          <w:sz w:val="32"/>
          <w:szCs w:val="32"/>
        </w:rPr>
        <w:t>gle</w:t>
      </w:r>
      <w:r w:rsidRPr="00612B60">
        <w:rPr>
          <w:rFonts w:ascii="Arial Narrow" w:eastAsia="MS UI Gothic" w:hAnsi="Arial Narrow" w:cs="Arial Narrow"/>
          <w:b/>
          <w:bCs/>
          <w:spacing w:val="1"/>
          <w:sz w:val="32"/>
          <w:szCs w:val="32"/>
        </w:rPr>
        <w:t>m</w:t>
      </w:r>
      <w:r w:rsidRPr="00612B60">
        <w:rPr>
          <w:rFonts w:ascii="Arial Narrow" w:eastAsia="MS UI Gothic" w:hAnsi="Arial Narrow" w:cs="Arial Narrow"/>
          <w:b/>
          <w:bCs/>
          <w:sz w:val="32"/>
          <w:szCs w:val="32"/>
        </w:rPr>
        <w:t>e</w:t>
      </w:r>
      <w:r w:rsidRPr="00612B60">
        <w:rPr>
          <w:rFonts w:ascii="Arial Narrow" w:eastAsia="MS UI Gothic" w:hAnsi="Arial Narrow" w:cs="Arial Narrow"/>
          <w:b/>
          <w:bCs/>
          <w:spacing w:val="1"/>
          <w:sz w:val="32"/>
          <w:szCs w:val="32"/>
        </w:rPr>
        <w:t>n</w:t>
      </w:r>
      <w:r w:rsidRPr="00612B60">
        <w:rPr>
          <w:rFonts w:ascii="Arial Narrow" w:eastAsia="MS UI Gothic" w:hAnsi="Arial Narrow" w:cs="Arial Narrow"/>
          <w:b/>
          <w:bCs/>
          <w:sz w:val="32"/>
          <w:szCs w:val="32"/>
        </w:rPr>
        <w:t>t P</w:t>
      </w:r>
      <w:r w:rsidRPr="00612B60">
        <w:rPr>
          <w:rFonts w:ascii="Arial Narrow" w:eastAsia="MS UI Gothic" w:hAnsi="Arial Narrow" w:cs="Arial Narrow"/>
          <w:b/>
          <w:bCs/>
          <w:spacing w:val="1"/>
          <w:sz w:val="32"/>
          <w:szCs w:val="32"/>
        </w:rPr>
        <w:t>a</w:t>
      </w:r>
      <w:r w:rsidRPr="00612B60">
        <w:rPr>
          <w:rFonts w:ascii="Arial Narrow" w:eastAsia="MS UI Gothic" w:hAnsi="Arial Narrow" w:cs="Arial Narrow"/>
          <w:b/>
          <w:bCs/>
          <w:spacing w:val="-1"/>
          <w:sz w:val="32"/>
          <w:szCs w:val="32"/>
        </w:rPr>
        <w:t>r</w:t>
      </w:r>
      <w:r w:rsidRPr="00612B60">
        <w:rPr>
          <w:rFonts w:ascii="Arial Narrow" w:eastAsia="MS UI Gothic" w:hAnsi="Arial Narrow" w:cs="Arial Narrow"/>
          <w:b/>
          <w:bCs/>
          <w:spacing w:val="1"/>
          <w:sz w:val="32"/>
          <w:szCs w:val="32"/>
        </w:rPr>
        <w:t>t</w:t>
      </w:r>
      <w:r w:rsidRPr="00612B60">
        <w:rPr>
          <w:rFonts w:ascii="Arial Narrow" w:eastAsia="MS UI Gothic" w:hAnsi="Arial Narrow" w:cs="Arial Narrow"/>
          <w:b/>
          <w:bCs/>
          <w:sz w:val="32"/>
          <w:szCs w:val="32"/>
        </w:rPr>
        <w:t xml:space="preserve">iculier </w:t>
      </w:r>
      <w:r w:rsidRPr="00612B60">
        <w:rPr>
          <w:rFonts w:ascii="Arial Narrow" w:eastAsia="MS UI Gothic" w:hAnsi="Arial Narrow" w:cs="Arial Narrow"/>
          <w:b/>
          <w:bCs/>
          <w:spacing w:val="1"/>
          <w:sz w:val="32"/>
          <w:szCs w:val="32"/>
        </w:rPr>
        <w:t>d</w:t>
      </w:r>
      <w:r w:rsidRPr="00612B60">
        <w:rPr>
          <w:rFonts w:ascii="Arial Narrow" w:eastAsia="MS UI Gothic" w:hAnsi="Arial Narrow" w:cs="Arial Narrow"/>
          <w:b/>
          <w:bCs/>
          <w:sz w:val="32"/>
          <w:szCs w:val="32"/>
        </w:rPr>
        <w:t>e l</w:t>
      </w:r>
      <w:r w:rsidRPr="00612B60">
        <w:rPr>
          <w:rFonts w:ascii="Arial Narrow" w:eastAsia="MS UI Gothic" w:hAnsi="Arial Narrow" w:cs="Arial Narrow"/>
          <w:b/>
          <w:bCs/>
          <w:spacing w:val="-2"/>
          <w:sz w:val="32"/>
          <w:szCs w:val="32"/>
        </w:rPr>
        <w:t>’</w:t>
      </w:r>
      <w:r w:rsidRPr="00612B60">
        <w:rPr>
          <w:rFonts w:ascii="Arial Narrow" w:eastAsia="MS UI Gothic" w:hAnsi="Arial Narrow" w:cs="Arial Narrow"/>
          <w:b/>
          <w:bCs/>
          <w:sz w:val="32"/>
          <w:szCs w:val="32"/>
        </w:rPr>
        <w:t>A</w:t>
      </w:r>
      <w:r w:rsidRPr="00612B60">
        <w:rPr>
          <w:rFonts w:ascii="Arial Narrow" w:eastAsia="MS UI Gothic" w:hAnsi="Arial Narrow" w:cs="Arial Narrow"/>
          <w:b/>
          <w:bCs/>
          <w:spacing w:val="1"/>
          <w:sz w:val="32"/>
          <w:szCs w:val="32"/>
        </w:rPr>
        <w:t>p</w:t>
      </w:r>
      <w:r w:rsidRPr="00612B60">
        <w:rPr>
          <w:rFonts w:ascii="Arial Narrow" w:eastAsia="MS UI Gothic" w:hAnsi="Arial Narrow" w:cs="Arial Narrow"/>
          <w:b/>
          <w:bCs/>
          <w:sz w:val="32"/>
          <w:szCs w:val="32"/>
        </w:rPr>
        <w:t>p</w:t>
      </w:r>
      <w:r w:rsidRPr="00612B60">
        <w:rPr>
          <w:rFonts w:ascii="Arial Narrow" w:eastAsia="MS UI Gothic" w:hAnsi="Arial Narrow" w:cs="Arial Narrow"/>
          <w:b/>
          <w:bCs/>
          <w:spacing w:val="1"/>
          <w:sz w:val="32"/>
          <w:szCs w:val="32"/>
        </w:rPr>
        <w:t>e</w:t>
      </w:r>
      <w:r w:rsidRPr="00612B60">
        <w:rPr>
          <w:rFonts w:ascii="Arial Narrow" w:eastAsia="MS UI Gothic" w:hAnsi="Arial Narrow" w:cs="Arial Narrow"/>
          <w:b/>
          <w:bCs/>
          <w:sz w:val="32"/>
          <w:szCs w:val="32"/>
        </w:rPr>
        <w:t>l d’</w:t>
      </w:r>
      <w:r w:rsidRPr="00612B60">
        <w:rPr>
          <w:rFonts w:ascii="Arial Narrow" w:eastAsia="MS UI Gothic" w:hAnsi="Arial Narrow" w:cs="Arial Narrow"/>
          <w:b/>
          <w:bCs/>
          <w:spacing w:val="3"/>
          <w:sz w:val="32"/>
          <w:szCs w:val="32"/>
        </w:rPr>
        <w:t>O</w:t>
      </w:r>
      <w:r w:rsidRPr="00612B60">
        <w:rPr>
          <w:rFonts w:ascii="Arial Narrow" w:eastAsia="MS UI Gothic" w:hAnsi="Arial Narrow" w:cs="Arial Narrow"/>
          <w:b/>
          <w:bCs/>
          <w:sz w:val="32"/>
          <w:szCs w:val="32"/>
        </w:rPr>
        <w:t>ffres</w:t>
      </w:r>
    </w:p>
    <w:p w14:paraId="0F5CC04C" w14:textId="77777777" w:rsidR="00F17697" w:rsidRPr="00612B60" w:rsidRDefault="00F17697" w:rsidP="00F17697">
      <w:pPr>
        <w:autoSpaceDE w:val="0"/>
        <w:autoSpaceDN w:val="0"/>
        <w:adjustRightInd w:val="0"/>
        <w:spacing w:after="0" w:line="359" w:lineRule="atLeast"/>
        <w:ind w:right="68"/>
        <w:jc w:val="both"/>
        <w:rPr>
          <w:rFonts w:ascii="Arial Narrow" w:eastAsia="MS UI Gothic" w:hAnsi="Arial Narrow" w:cs="Arial Narrow"/>
          <w:sz w:val="24"/>
          <w:szCs w:val="24"/>
        </w:rPr>
      </w:pPr>
      <w:r w:rsidRPr="00612B60">
        <w:rPr>
          <w:rFonts w:ascii="Arial Narrow" w:eastAsia="MS UI Gothic" w:hAnsi="Arial Narrow" w:cs="Arial Narrow"/>
          <w:spacing w:val="1"/>
          <w:sz w:val="24"/>
          <w:szCs w:val="24"/>
        </w:rPr>
        <w:lastRenderedPageBreak/>
        <w:t>L</w:t>
      </w:r>
      <w:r w:rsidRPr="00612B60">
        <w:rPr>
          <w:rFonts w:ascii="Arial Narrow" w:eastAsia="MS UI Gothic" w:hAnsi="Arial Narrow" w:cs="Arial Narrow"/>
          <w:sz w:val="24"/>
          <w:szCs w:val="24"/>
        </w:rPr>
        <w:t xml:space="preserve">a </w:t>
      </w:r>
      <w:r w:rsidRPr="00612B60">
        <w:rPr>
          <w:rFonts w:ascii="Arial Narrow" w:eastAsia="MS UI Gothic" w:hAnsi="Arial Narrow" w:cs="Arial Narrow"/>
          <w:spacing w:val="1"/>
          <w:sz w:val="24"/>
          <w:szCs w:val="24"/>
        </w:rPr>
        <w:t>p</w:t>
      </w:r>
      <w:r w:rsidRPr="00612B60">
        <w:rPr>
          <w:rFonts w:ascii="Arial Narrow" w:eastAsia="MS UI Gothic" w:hAnsi="Arial Narrow" w:cs="Arial Narrow"/>
          <w:sz w:val="24"/>
          <w:szCs w:val="24"/>
        </w:rPr>
        <w:t xml:space="preserve">ièce </w:t>
      </w:r>
      <w:r w:rsidRPr="00612B60">
        <w:rPr>
          <w:rFonts w:ascii="Arial Narrow" w:eastAsia="MS UI Gothic" w:hAnsi="Arial Narrow" w:cs="Arial Narrow"/>
          <w:spacing w:val="1"/>
          <w:sz w:val="24"/>
          <w:szCs w:val="24"/>
        </w:rPr>
        <w:t>n</w:t>
      </w:r>
      <w:r w:rsidRPr="00612B60">
        <w:rPr>
          <w:rFonts w:ascii="Arial Narrow" w:eastAsia="MS UI Gothic" w:hAnsi="Arial Narrow" w:cs="Arial Narrow"/>
          <w:sz w:val="24"/>
          <w:szCs w:val="24"/>
        </w:rPr>
        <w:t xml:space="preserve">°3 a </w:t>
      </w:r>
      <w:r w:rsidRPr="00612B60">
        <w:rPr>
          <w:rFonts w:ascii="Arial Narrow" w:eastAsia="MS UI Gothic" w:hAnsi="Arial Narrow" w:cs="Arial Narrow"/>
          <w:spacing w:val="1"/>
          <w:sz w:val="24"/>
          <w:szCs w:val="24"/>
        </w:rPr>
        <w:t>p</w:t>
      </w:r>
      <w:r w:rsidRPr="00612B60">
        <w:rPr>
          <w:rFonts w:ascii="Arial Narrow" w:eastAsia="MS UI Gothic" w:hAnsi="Arial Narrow" w:cs="Arial Narrow"/>
          <w:spacing w:val="-1"/>
          <w:sz w:val="24"/>
          <w:szCs w:val="24"/>
        </w:rPr>
        <w:t>o</w:t>
      </w:r>
      <w:r w:rsidRPr="00612B60">
        <w:rPr>
          <w:rFonts w:ascii="Arial Narrow" w:eastAsia="MS UI Gothic" w:hAnsi="Arial Narrow" w:cs="Arial Narrow"/>
          <w:spacing w:val="1"/>
          <w:sz w:val="24"/>
          <w:szCs w:val="24"/>
        </w:rPr>
        <w:t>u</w:t>
      </w:r>
      <w:r w:rsidRPr="00612B60">
        <w:rPr>
          <w:rFonts w:ascii="Arial Narrow" w:eastAsia="MS UI Gothic" w:hAnsi="Arial Narrow" w:cs="Arial Narrow"/>
          <w:sz w:val="24"/>
          <w:szCs w:val="24"/>
        </w:rPr>
        <w:t xml:space="preserve">r </w:t>
      </w:r>
      <w:r w:rsidRPr="00612B60">
        <w:rPr>
          <w:rFonts w:ascii="Arial Narrow" w:eastAsia="MS UI Gothic" w:hAnsi="Arial Narrow" w:cs="Arial Narrow"/>
          <w:spacing w:val="1"/>
          <w:sz w:val="24"/>
          <w:szCs w:val="24"/>
        </w:rPr>
        <w:t>ob</w:t>
      </w:r>
      <w:r w:rsidRPr="00612B60">
        <w:rPr>
          <w:rFonts w:ascii="Arial Narrow" w:eastAsia="MS UI Gothic" w:hAnsi="Arial Narrow" w:cs="Arial Narrow"/>
          <w:sz w:val="24"/>
          <w:szCs w:val="24"/>
        </w:rPr>
        <w:t xml:space="preserve">jet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pacing w:val="-3"/>
          <w:sz w:val="24"/>
          <w:szCs w:val="24"/>
        </w:rPr>
        <w:t>’</w:t>
      </w:r>
      <w:r w:rsidRPr="00612B60">
        <w:rPr>
          <w:rFonts w:ascii="Arial Narrow" w:eastAsia="MS UI Gothic" w:hAnsi="Arial Narrow" w:cs="Arial Narrow"/>
          <w:spacing w:val="1"/>
          <w:sz w:val="24"/>
          <w:szCs w:val="24"/>
        </w:rPr>
        <w:t>a</w:t>
      </w:r>
      <w:r w:rsidRPr="00612B60">
        <w:rPr>
          <w:rFonts w:ascii="Arial Narrow" w:eastAsia="MS UI Gothic" w:hAnsi="Arial Narrow" w:cs="Arial Narrow"/>
          <w:sz w:val="24"/>
          <w:szCs w:val="24"/>
        </w:rPr>
        <w:t>id</w:t>
      </w:r>
      <w:r w:rsidRPr="00612B60">
        <w:rPr>
          <w:rFonts w:ascii="Arial Narrow" w:eastAsia="MS UI Gothic" w:hAnsi="Arial Narrow" w:cs="Arial Narrow"/>
          <w:spacing w:val="1"/>
          <w:sz w:val="24"/>
          <w:szCs w:val="24"/>
        </w:rPr>
        <w:t>e</w:t>
      </w:r>
      <w:r w:rsidRPr="00612B60">
        <w:rPr>
          <w:rFonts w:ascii="Arial Narrow" w:eastAsia="MS UI Gothic" w:hAnsi="Arial Narrow" w:cs="Arial Narrow"/>
          <w:sz w:val="24"/>
          <w:szCs w:val="24"/>
        </w:rPr>
        <w:t xml:space="preserve">r le </w:t>
      </w:r>
      <w:r w:rsidRPr="00612B60">
        <w:rPr>
          <w:rFonts w:ascii="Arial Narrow" w:eastAsia="MS UI Gothic" w:hAnsi="Arial Narrow" w:cs="Arial Narrow"/>
          <w:spacing w:val="-1"/>
          <w:sz w:val="24"/>
          <w:szCs w:val="24"/>
        </w:rPr>
        <w:t>M</w:t>
      </w:r>
      <w:r w:rsidRPr="00612B60">
        <w:rPr>
          <w:rFonts w:ascii="Arial Narrow" w:eastAsia="MS UI Gothic" w:hAnsi="Arial Narrow" w:cs="Arial Narrow"/>
          <w:spacing w:val="1"/>
          <w:sz w:val="24"/>
          <w:szCs w:val="24"/>
        </w:rPr>
        <w:t>a</w:t>
      </w:r>
      <w:r w:rsidRPr="00612B60">
        <w:rPr>
          <w:rFonts w:ascii="Arial Narrow" w:eastAsia="MS UI Gothic" w:hAnsi="Arial Narrow" w:cs="Arial Narrow"/>
          <w:sz w:val="24"/>
          <w:szCs w:val="24"/>
        </w:rPr>
        <w:t>î</w:t>
      </w:r>
      <w:r w:rsidRPr="00612B60">
        <w:rPr>
          <w:rFonts w:ascii="Arial Narrow" w:eastAsia="MS UI Gothic" w:hAnsi="Arial Narrow" w:cs="Arial Narrow"/>
          <w:spacing w:val="1"/>
          <w:sz w:val="24"/>
          <w:szCs w:val="24"/>
        </w:rPr>
        <w:t>t</w:t>
      </w:r>
      <w:r w:rsidRPr="00612B60">
        <w:rPr>
          <w:rFonts w:ascii="Arial Narrow" w:eastAsia="MS UI Gothic" w:hAnsi="Arial Narrow" w:cs="Arial Narrow"/>
          <w:sz w:val="24"/>
          <w:szCs w:val="24"/>
        </w:rPr>
        <w:t xml:space="preserve">re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z w:val="24"/>
          <w:szCs w:val="24"/>
        </w:rPr>
        <w:t>’O</w:t>
      </w:r>
      <w:r w:rsidRPr="00612B60">
        <w:rPr>
          <w:rFonts w:ascii="Arial Narrow" w:eastAsia="MS UI Gothic" w:hAnsi="Arial Narrow" w:cs="Arial Narrow"/>
          <w:spacing w:val="1"/>
          <w:sz w:val="24"/>
          <w:szCs w:val="24"/>
        </w:rPr>
        <w:t>u</w:t>
      </w:r>
      <w:r w:rsidRPr="00612B60">
        <w:rPr>
          <w:rFonts w:ascii="Arial Narrow" w:eastAsia="MS UI Gothic" w:hAnsi="Arial Narrow" w:cs="Arial Narrow"/>
          <w:sz w:val="24"/>
          <w:szCs w:val="24"/>
        </w:rPr>
        <w:t>vr</w:t>
      </w:r>
      <w:r w:rsidRPr="00612B60">
        <w:rPr>
          <w:rFonts w:ascii="Arial Narrow" w:eastAsia="MS UI Gothic" w:hAnsi="Arial Narrow" w:cs="Arial Narrow"/>
          <w:spacing w:val="-2"/>
          <w:sz w:val="24"/>
          <w:szCs w:val="24"/>
        </w:rPr>
        <w:t>a</w:t>
      </w:r>
      <w:r w:rsidRPr="00612B60">
        <w:rPr>
          <w:rFonts w:ascii="Arial Narrow" w:eastAsia="MS UI Gothic" w:hAnsi="Arial Narrow" w:cs="Arial Narrow"/>
          <w:spacing w:val="1"/>
          <w:sz w:val="24"/>
          <w:szCs w:val="24"/>
        </w:rPr>
        <w:t>g</w:t>
      </w:r>
      <w:r w:rsidRPr="00612B60">
        <w:rPr>
          <w:rFonts w:ascii="Arial Narrow" w:eastAsia="MS UI Gothic" w:hAnsi="Arial Narrow" w:cs="Arial Narrow"/>
          <w:sz w:val="24"/>
          <w:szCs w:val="24"/>
        </w:rPr>
        <w:t xml:space="preserve">e </w:t>
      </w:r>
      <w:r w:rsidRPr="00612B60">
        <w:rPr>
          <w:rFonts w:ascii="Arial Narrow" w:eastAsia="MS UI Gothic" w:hAnsi="Arial Narrow" w:cs="Arial Narrow"/>
          <w:spacing w:val="-1"/>
          <w:sz w:val="24"/>
          <w:szCs w:val="24"/>
        </w:rPr>
        <w:t>o</w:t>
      </w:r>
      <w:r w:rsidRPr="00612B60">
        <w:rPr>
          <w:rFonts w:ascii="Arial Narrow" w:eastAsia="MS UI Gothic" w:hAnsi="Arial Narrow" w:cs="Arial Narrow"/>
          <w:sz w:val="24"/>
          <w:szCs w:val="24"/>
        </w:rPr>
        <w:t xml:space="preserve">u le </w:t>
      </w:r>
      <w:r w:rsidRPr="00612B60">
        <w:rPr>
          <w:rFonts w:ascii="Arial Narrow" w:eastAsia="MS UI Gothic" w:hAnsi="Arial Narrow" w:cs="Arial Narrow"/>
          <w:spacing w:val="-1"/>
          <w:sz w:val="24"/>
          <w:szCs w:val="24"/>
        </w:rPr>
        <w:t>M</w:t>
      </w:r>
      <w:r w:rsidRPr="00612B60">
        <w:rPr>
          <w:rFonts w:ascii="Arial Narrow" w:eastAsia="MS UI Gothic" w:hAnsi="Arial Narrow" w:cs="Arial Narrow"/>
          <w:spacing w:val="1"/>
          <w:sz w:val="24"/>
          <w:szCs w:val="24"/>
        </w:rPr>
        <w:t>a</w:t>
      </w:r>
      <w:r w:rsidRPr="00612B60">
        <w:rPr>
          <w:rFonts w:ascii="Arial Narrow" w:eastAsia="MS UI Gothic" w:hAnsi="Arial Narrow" w:cs="Arial Narrow"/>
          <w:sz w:val="24"/>
          <w:szCs w:val="24"/>
        </w:rPr>
        <w:t>î</w:t>
      </w:r>
      <w:r w:rsidRPr="00612B60">
        <w:rPr>
          <w:rFonts w:ascii="Arial Narrow" w:eastAsia="MS UI Gothic" w:hAnsi="Arial Narrow" w:cs="Arial Narrow"/>
          <w:spacing w:val="1"/>
          <w:sz w:val="24"/>
          <w:szCs w:val="24"/>
        </w:rPr>
        <w:t>t</w:t>
      </w:r>
      <w:r w:rsidRPr="00612B60">
        <w:rPr>
          <w:rFonts w:ascii="Arial Narrow" w:eastAsia="MS UI Gothic" w:hAnsi="Arial Narrow" w:cs="Arial Narrow"/>
          <w:sz w:val="24"/>
          <w:szCs w:val="24"/>
        </w:rPr>
        <w:t xml:space="preserve">re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z w:val="24"/>
          <w:szCs w:val="24"/>
        </w:rPr>
        <w:t>’O</w:t>
      </w:r>
      <w:r w:rsidRPr="00612B60">
        <w:rPr>
          <w:rFonts w:ascii="Arial Narrow" w:eastAsia="MS UI Gothic" w:hAnsi="Arial Narrow" w:cs="Arial Narrow"/>
          <w:spacing w:val="1"/>
          <w:sz w:val="24"/>
          <w:szCs w:val="24"/>
        </w:rPr>
        <w:t>u</w:t>
      </w:r>
      <w:r w:rsidRPr="00612B60">
        <w:rPr>
          <w:rFonts w:ascii="Arial Narrow" w:eastAsia="MS UI Gothic" w:hAnsi="Arial Narrow" w:cs="Arial Narrow"/>
          <w:sz w:val="24"/>
          <w:szCs w:val="24"/>
        </w:rPr>
        <w:t>vra</w:t>
      </w:r>
      <w:r w:rsidRPr="00612B60">
        <w:rPr>
          <w:rFonts w:ascii="Arial Narrow" w:eastAsia="MS UI Gothic" w:hAnsi="Arial Narrow" w:cs="Arial Narrow"/>
          <w:spacing w:val="-1"/>
          <w:sz w:val="24"/>
          <w:szCs w:val="24"/>
        </w:rPr>
        <w:t>g</w:t>
      </w:r>
      <w:r w:rsidRPr="00612B60">
        <w:rPr>
          <w:rFonts w:ascii="Arial Narrow" w:eastAsia="MS UI Gothic" w:hAnsi="Arial Narrow" w:cs="Arial Narrow"/>
          <w:sz w:val="24"/>
          <w:szCs w:val="24"/>
        </w:rPr>
        <w:t>e Dél</w:t>
      </w:r>
      <w:r w:rsidRPr="00612B60">
        <w:rPr>
          <w:rFonts w:ascii="Arial Narrow" w:eastAsia="MS UI Gothic" w:hAnsi="Arial Narrow" w:cs="Arial Narrow"/>
          <w:spacing w:val="1"/>
          <w:sz w:val="24"/>
          <w:szCs w:val="24"/>
        </w:rPr>
        <w:t>é</w:t>
      </w:r>
      <w:r w:rsidRPr="00612B60">
        <w:rPr>
          <w:rFonts w:ascii="Arial Narrow" w:eastAsia="MS UI Gothic" w:hAnsi="Arial Narrow" w:cs="Arial Narrow"/>
          <w:spacing w:val="-1"/>
          <w:sz w:val="24"/>
          <w:szCs w:val="24"/>
        </w:rPr>
        <w:t>g</w:t>
      </w:r>
      <w:r w:rsidRPr="00612B60">
        <w:rPr>
          <w:rFonts w:ascii="Arial Narrow" w:eastAsia="MS UI Gothic" w:hAnsi="Arial Narrow" w:cs="Arial Narrow"/>
          <w:spacing w:val="1"/>
          <w:sz w:val="24"/>
          <w:szCs w:val="24"/>
        </w:rPr>
        <w:t>u</w:t>
      </w:r>
      <w:r w:rsidRPr="00612B60">
        <w:rPr>
          <w:rFonts w:ascii="Arial Narrow" w:eastAsia="MS UI Gothic" w:hAnsi="Arial Narrow" w:cs="Arial Narrow"/>
          <w:sz w:val="24"/>
          <w:szCs w:val="24"/>
        </w:rPr>
        <w:t>é à f</w:t>
      </w:r>
      <w:r w:rsidRPr="00612B60">
        <w:rPr>
          <w:rFonts w:ascii="Arial Narrow" w:eastAsia="MS UI Gothic" w:hAnsi="Arial Narrow" w:cs="Arial Narrow"/>
          <w:spacing w:val="1"/>
          <w:sz w:val="24"/>
          <w:szCs w:val="24"/>
        </w:rPr>
        <w:t>ou</w:t>
      </w:r>
      <w:r w:rsidRPr="00612B60">
        <w:rPr>
          <w:rFonts w:ascii="Arial Narrow" w:eastAsia="MS UI Gothic" w:hAnsi="Arial Narrow" w:cs="Arial Narrow"/>
          <w:sz w:val="24"/>
          <w:szCs w:val="24"/>
        </w:rPr>
        <w:t>rnir les in</w:t>
      </w:r>
      <w:r w:rsidRPr="00612B60">
        <w:rPr>
          <w:rFonts w:ascii="Arial Narrow" w:eastAsia="MS UI Gothic" w:hAnsi="Arial Narrow" w:cs="Arial Narrow"/>
          <w:spacing w:val="1"/>
          <w:sz w:val="24"/>
          <w:szCs w:val="24"/>
        </w:rPr>
        <w:t>fo</w:t>
      </w:r>
      <w:r w:rsidRPr="00612B60">
        <w:rPr>
          <w:rFonts w:ascii="Arial Narrow" w:eastAsia="MS UI Gothic" w:hAnsi="Arial Narrow" w:cs="Arial Narrow"/>
          <w:sz w:val="24"/>
          <w:szCs w:val="24"/>
        </w:rPr>
        <w:t>r</w:t>
      </w:r>
      <w:r w:rsidRPr="00612B60">
        <w:rPr>
          <w:rFonts w:ascii="Arial Narrow" w:eastAsia="MS UI Gothic" w:hAnsi="Arial Narrow" w:cs="Arial Narrow"/>
          <w:spacing w:val="-1"/>
          <w:sz w:val="24"/>
          <w:szCs w:val="24"/>
        </w:rPr>
        <w:t>m</w:t>
      </w:r>
      <w:r w:rsidRPr="00612B60">
        <w:rPr>
          <w:rFonts w:ascii="Arial Narrow" w:eastAsia="MS UI Gothic" w:hAnsi="Arial Narrow" w:cs="Arial Narrow"/>
          <w:spacing w:val="1"/>
          <w:sz w:val="24"/>
          <w:szCs w:val="24"/>
        </w:rPr>
        <w:t>a</w:t>
      </w:r>
      <w:r w:rsidRPr="00612B60">
        <w:rPr>
          <w:rFonts w:ascii="Arial Narrow" w:eastAsia="MS UI Gothic" w:hAnsi="Arial Narrow" w:cs="Arial Narrow"/>
          <w:sz w:val="24"/>
          <w:szCs w:val="24"/>
        </w:rPr>
        <w:t>ti</w:t>
      </w:r>
      <w:r w:rsidRPr="00612B60">
        <w:rPr>
          <w:rFonts w:ascii="Arial Narrow" w:eastAsia="MS UI Gothic" w:hAnsi="Arial Narrow" w:cs="Arial Narrow"/>
          <w:spacing w:val="-1"/>
          <w:sz w:val="24"/>
          <w:szCs w:val="24"/>
        </w:rPr>
        <w:t>o</w:t>
      </w:r>
      <w:r w:rsidRPr="00612B60">
        <w:rPr>
          <w:rFonts w:ascii="Arial Narrow" w:eastAsia="MS UI Gothic" w:hAnsi="Arial Narrow" w:cs="Arial Narrow"/>
          <w:spacing w:val="1"/>
          <w:sz w:val="24"/>
          <w:szCs w:val="24"/>
        </w:rPr>
        <w:t>n</w:t>
      </w:r>
      <w:r w:rsidRPr="00612B60">
        <w:rPr>
          <w:rFonts w:ascii="Arial Narrow" w:eastAsia="MS UI Gothic" w:hAnsi="Arial Narrow" w:cs="Arial Narrow"/>
          <w:sz w:val="24"/>
          <w:szCs w:val="24"/>
        </w:rPr>
        <w:t>s s</w:t>
      </w:r>
      <w:r w:rsidRPr="00612B60">
        <w:rPr>
          <w:rFonts w:ascii="Arial Narrow" w:eastAsia="MS UI Gothic" w:hAnsi="Arial Narrow" w:cs="Arial Narrow"/>
          <w:spacing w:val="1"/>
          <w:sz w:val="24"/>
          <w:szCs w:val="24"/>
        </w:rPr>
        <w:t>pé</w:t>
      </w:r>
      <w:r w:rsidRPr="00612B60">
        <w:rPr>
          <w:rFonts w:ascii="Arial Narrow" w:eastAsia="MS UI Gothic" w:hAnsi="Arial Narrow" w:cs="Arial Narrow"/>
          <w:sz w:val="24"/>
          <w:szCs w:val="24"/>
        </w:rPr>
        <w:t>cifiq</w:t>
      </w:r>
      <w:r w:rsidRPr="00612B60">
        <w:rPr>
          <w:rFonts w:ascii="Arial Narrow" w:eastAsia="MS UI Gothic" w:hAnsi="Arial Narrow" w:cs="Arial Narrow"/>
          <w:spacing w:val="-1"/>
          <w:sz w:val="24"/>
          <w:szCs w:val="24"/>
        </w:rPr>
        <w:t>u</w:t>
      </w:r>
      <w:r w:rsidRPr="00612B60">
        <w:rPr>
          <w:rFonts w:ascii="Arial Narrow" w:eastAsia="MS UI Gothic" w:hAnsi="Arial Narrow" w:cs="Arial Narrow"/>
          <w:spacing w:val="1"/>
          <w:sz w:val="24"/>
          <w:szCs w:val="24"/>
        </w:rPr>
        <w:t>e</w:t>
      </w:r>
      <w:r w:rsidRPr="00612B60">
        <w:rPr>
          <w:rFonts w:ascii="Arial Narrow" w:eastAsia="MS UI Gothic" w:hAnsi="Arial Narrow" w:cs="Arial Narrow"/>
          <w:sz w:val="24"/>
          <w:szCs w:val="24"/>
        </w:rPr>
        <w:t xml:space="preserve">s </w:t>
      </w:r>
      <w:r w:rsidRPr="00612B60">
        <w:rPr>
          <w:rFonts w:ascii="Arial Narrow" w:eastAsia="MS UI Gothic" w:hAnsi="Arial Narrow" w:cs="Arial Narrow"/>
          <w:spacing w:val="-2"/>
          <w:sz w:val="24"/>
          <w:szCs w:val="24"/>
        </w:rPr>
        <w:t>c</w:t>
      </w:r>
      <w:r w:rsidRPr="00612B60">
        <w:rPr>
          <w:rFonts w:ascii="Arial Narrow" w:eastAsia="MS UI Gothic" w:hAnsi="Arial Narrow" w:cs="Arial Narrow"/>
          <w:spacing w:val="1"/>
          <w:sz w:val="24"/>
          <w:szCs w:val="24"/>
        </w:rPr>
        <w:t>o</w:t>
      </w:r>
      <w:r w:rsidRPr="00612B60">
        <w:rPr>
          <w:rFonts w:ascii="Arial Narrow" w:eastAsia="MS UI Gothic" w:hAnsi="Arial Narrow" w:cs="Arial Narrow"/>
          <w:sz w:val="24"/>
          <w:szCs w:val="24"/>
        </w:rPr>
        <w:t>r</w:t>
      </w:r>
      <w:r w:rsidRPr="00612B60">
        <w:rPr>
          <w:rFonts w:ascii="Arial Narrow" w:eastAsia="MS UI Gothic" w:hAnsi="Arial Narrow" w:cs="Arial Narrow"/>
          <w:spacing w:val="-1"/>
          <w:sz w:val="24"/>
          <w:szCs w:val="24"/>
        </w:rPr>
        <w:t>r</w:t>
      </w:r>
      <w:r w:rsidRPr="00612B60">
        <w:rPr>
          <w:rFonts w:ascii="Arial Narrow" w:eastAsia="MS UI Gothic" w:hAnsi="Arial Narrow" w:cs="Arial Narrow"/>
          <w:spacing w:val="1"/>
          <w:sz w:val="24"/>
          <w:szCs w:val="24"/>
        </w:rPr>
        <w:t>e</w:t>
      </w:r>
      <w:r w:rsidRPr="00612B60">
        <w:rPr>
          <w:rFonts w:ascii="Arial Narrow" w:eastAsia="MS UI Gothic" w:hAnsi="Arial Narrow" w:cs="Arial Narrow"/>
          <w:sz w:val="24"/>
          <w:szCs w:val="24"/>
        </w:rPr>
        <w:t>s</w:t>
      </w:r>
      <w:r w:rsidRPr="00612B60">
        <w:rPr>
          <w:rFonts w:ascii="Arial Narrow" w:eastAsia="MS UI Gothic" w:hAnsi="Arial Narrow" w:cs="Arial Narrow"/>
          <w:spacing w:val="1"/>
          <w:sz w:val="24"/>
          <w:szCs w:val="24"/>
        </w:rPr>
        <w:t>po</w:t>
      </w:r>
      <w:r w:rsidRPr="00612B60">
        <w:rPr>
          <w:rFonts w:ascii="Arial Narrow" w:eastAsia="MS UI Gothic" w:hAnsi="Arial Narrow" w:cs="Arial Narrow"/>
          <w:spacing w:val="-1"/>
          <w:sz w:val="24"/>
          <w:szCs w:val="24"/>
        </w:rPr>
        <w:t>n</w:t>
      </w:r>
      <w:r w:rsidRPr="00612B60">
        <w:rPr>
          <w:rFonts w:ascii="Arial Narrow" w:eastAsia="MS UI Gothic" w:hAnsi="Arial Narrow" w:cs="Arial Narrow"/>
          <w:spacing w:val="1"/>
          <w:sz w:val="24"/>
          <w:szCs w:val="24"/>
        </w:rPr>
        <w:t>d</w:t>
      </w:r>
      <w:r w:rsidRPr="00612B60">
        <w:rPr>
          <w:rFonts w:ascii="Arial Narrow" w:eastAsia="MS UI Gothic" w:hAnsi="Arial Narrow" w:cs="Arial Narrow"/>
          <w:spacing w:val="-1"/>
          <w:sz w:val="24"/>
          <w:szCs w:val="24"/>
        </w:rPr>
        <w:t>a</w:t>
      </w:r>
      <w:r w:rsidRPr="00612B60">
        <w:rPr>
          <w:rFonts w:ascii="Arial Narrow" w:eastAsia="MS UI Gothic" w:hAnsi="Arial Narrow" w:cs="Arial Narrow"/>
          <w:spacing w:val="1"/>
          <w:sz w:val="24"/>
          <w:szCs w:val="24"/>
        </w:rPr>
        <w:t>n</w:t>
      </w:r>
      <w:r w:rsidRPr="00612B60">
        <w:rPr>
          <w:rFonts w:ascii="Arial Narrow" w:eastAsia="MS UI Gothic" w:hAnsi="Arial Narrow" w:cs="Arial Narrow"/>
          <w:sz w:val="24"/>
          <w:szCs w:val="24"/>
        </w:rPr>
        <w:t xml:space="preserve">t </w:t>
      </w:r>
      <w:r w:rsidRPr="00612B60">
        <w:rPr>
          <w:rFonts w:ascii="Arial Narrow" w:eastAsia="MS UI Gothic" w:hAnsi="Arial Narrow" w:cs="Arial Narrow"/>
          <w:spacing w:val="-1"/>
          <w:sz w:val="24"/>
          <w:szCs w:val="24"/>
        </w:rPr>
        <w:t>a</w:t>
      </w:r>
      <w:r w:rsidRPr="00612B60">
        <w:rPr>
          <w:rFonts w:ascii="Arial Narrow" w:eastAsia="MS UI Gothic" w:hAnsi="Arial Narrow" w:cs="Arial Narrow"/>
          <w:spacing w:val="1"/>
          <w:sz w:val="24"/>
          <w:szCs w:val="24"/>
        </w:rPr>
        <w:t>u</w:t>
      </w:r>
      <w:r w:rsidRPr="00612B60">
        <w:rPr>
          <w:rFonts w:ascii="Arial Narrow" w:eastAsia="MS UI Gothic" w:hAnsi="Arial Narrow" w:cs="Arial Narrow"/>
          <w:sz w:val="24"/>
          <w:szCs w:val="24"/>
        </w:rPr>
        <w:t xml:space="preserve">x </w:t>
      </w:r>
      <w:r w:rsidRPr="00612B60">
        <w:rPr>
          <w:rFonts w:ascii="Arial Narrow" w:eastAsia="MS UI Gothic" w:hAnsi="Arial Narrow" w:cs="Arial Narrow"/>
          <w:spacing w:val="1"/>
          <w:sz w:val="24"/>
          <w:szCs w:val="24"/>
        </w:rPr>
        <w:t>a</w:t>
      </w:r>
      <w:r w:rsidRPr="00612B60">
        <w:rPr>
          <w:rFonts w:ascii="Arial Narrow" w:eastAsia="MS UI Gothic" w:hAnsi="Arial Narrow" w:cs="Arial Narrow"/>
          <w:sz w:val="24"/>
          <w:szCs w:val="24"/>
        </w:rPr>
        <w:t>rtic</w:t>
      </w:r>
      <w:r w:rsidRPr="00612B60">
        <w:rPr>
          <w:rFonts w:ascii="Arial Narrow" w:eastAsia="MS UI Gothic" w:hAnsi="Arial Narrow" w:cs="Arial Narrow"/>
          <w:spacing w:val="-1"/>
          <w:sz w:val="24"/>
          <w:szCs w:val="24"/>
        </w:rPr>
        <w:t>l</w:t>
      </w:r>
      <w:r w:rsidRPr="00612B60">
        <w:rPr>
          <w:rFonts w:ascii="Arial Narrow" w:eastAsia="MS UI Gothic" w:hAnsi="Arial Narrow" w:cs="Arial Narrow"/>
          <w:spacing w:val="1"/>
          <w:sz w:val="24"/>
          <w:szCs w:val="24"/>
        </w:rPr>
        <w:t>e</w:t>
      </w:r>
      <w:r w:rsidRPr="00612B60">
        <w:rPr>
          <w:rFonts w:ascii="Arial Narrow" w:eastAsia="MS UI Gothic" w:hAnsi="Arial Narrow" w:cs="Arial Narrow"/>
          <w:sz w:val="24"/>
          <w:szCs w:val="24"/>
        </w:rPr>
        <w:t xml:space="preserve">s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z w:val="24"/>
          <w:szCs w:val="24"/>
        </w:rPr>
        <w:t>u RG</w:t>
      </w:r>
      <w:r w:rsidRPr="00612B60">
        <w:rPr>
          <w:rFonts w:ascii="Arial Narrow" w:eastAsia="MS UI Gothic" w:hAnsi="Arial Narrow" w:cs="Arial Narrow"/>
          <w:spacing w:val="1"/>
          <w:sz w:val="24"/>
          <w:szCs w:val="24"/>
        </w:rPr>
        <w:t>A</w:t>
      </w:r>
      <w:r w:rsidRPr="00612B60">
        <w:rPr>
          <w:rFonts w:ascii="Arial Narrow" w:eastAsia="MS UI Gothic" w:hAnsi="Arial Narrow" w:cs="Arial Narrow"/>
          <w:sz w:val="24"/>
          <w:szCs w:val="24"/>
        </w:rPr>
        <w:t>O fi</w:t>
      </w:r>
      <w:r w:rsidRPr="00612B60">
        <w:rPr>
          <w:rFonts w:ascii="Arial Narrow" w:eastAsia="MS UI Gothic" w:hAnsi="Arial Narrow" w:cs="Arial Narrow"/>
          <w:spacing w:val="1"/>
          <w:sz w:val="24"/>
          <w:szCs w:val="24"/>
        </w:rPr>
        <w:t>gu</w:t>
      </w:r>
      <w:r w:rsidRPr="00612B60">
        <w:rPr>
          <w:rFonts w:ascii="Arial Narrow" w:eastAsia="MS UI Gothic" w:hAnsi="Arial Narrow" w:cs="Arial Narrow"/>
          <w:spacing w:val="-3"/>
          <w:sz w:val="24"/>
          <w:szCs w:val="24"/>
        </w:rPr>
        <w:t>r</w:t>
      </w:r>
      <w:r w:rsidRPr="00612B60">
        <w:rPr>
          <w:rFonts w:ascii="Arial Narrow" w:eastAsia="MS UI Gothic" w:hAnsi="Arial Narrow" w:cs="Arial Narrow"/>
          <w:spacing w:val="1"/>
          <w:sz w:val="24"/>
          <w:szCs w:val="24"/>
        </w:rPr>
        <w:t>a</w:t>
      </w:r>
      <w:r w:rsidRPr="00612B60">
        <w:rPr>
          <w:rFonts w:ascii="Arial Narrow" w:eastAsia="MS UI Gothic" w:hAnsi="Arial Narrow" w:cs="Arial Narrow"/>
          <w:spacing w:val="-1"/>
          <w:sz w:val="24"/>
          <w:szCs w:val="24"/>
        </w:rPr>
        <w:t>n</w:t>
      </w:r>
      <w:r w:rsidRPr="00612B60">
        <w:rPr>
          <w:rFonts w:ascii="Arial Narrow" w:eastAsia="MS UI Gothic" w:hAnsi="Arial Narrow" w:cs="Arial Narrow"/>
          <w:sz w:val="24"/>
          <w:szCs w:val="24"/>
        </w:rPr>
        <w:t xml:space="preserve">t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pacing w:val="-1"/>
          <w:sz w:val="24"/>
          <w:szCs w:val="24"/>
        </w:rPr>
        <w:t>a</w:t>
      </w:r>
      <w:r w:rsidRPr="00612B60">
        <w:rPr>
          <w:rFonts w:ascii="Arial Narrow" w:eastAsia="MS UI Gothic" w:hAnsi="Arial Narrow" w:cs="Arial Narrow"/>
          <w:spacing w:val="1"/>
          <w:sz w:val="24"/>
          <w:szCs w:val="24"/>
        </w:rPr>
        <w:t>n</w:t>
      </w:r>
      <w:r w:rsidRPr="00612B60">
        <w:rPr>
          <w:rFonts w:ascii="Arial Narrow" w:eastAsia="MS UI Gothic" w:hAnsi="Arial Narrow" w:cs="Arial Narrow"/>
          <w:sz w:val="24"/>
          <w:szCs w:val="24"/>
        </w:rPr>
        <w:t xml:space="preserve">s la </w:t>
      </w:r>
      <w:r w:rsidRPr="00612B60">
        <w:rPr>
          <w:rFonts w:ascii="Arial Narrow" w:eastAsia="MS UI Gothic" w:hAnsi="Arial Narrow" w:cs="Arial Narrow"/>
          <w:spacing w:val="1"/>
          <w:sz w:val="24"/>
          <w:szCs w:val="24"/>
        </w:rPr>
        <w:t>P</w:t>
      </w:r>
      <w:r w:rsidRPr="00612B60">
        <w:rPr>
          <w:rFonts w:ascii="Arial Narrow" w:eastAsia="MS UI Gothic" w:hAnsi="Arial Narrow" w:cs="Arial Narrow"/>
          <w:sz w:val="24"/>
          <w:szCs w:val="24"/>
        </w:rPr>
        <w:t>iè</w:t>
      </w:r>
      <w:r w:rsidRPr="00612B60">
        <w:rPr>
          <w:rFonts w:ascii="Arial Narrow" w:eastAsia="MS UI Gothic" w:hAnsi="Arial Narrow" w:cs="Arial Narrow"/>
          <w:spacing w:val="-2"/>
          <w:sz w:val="24"/>
          <w:szCs w:val="24"/>
        </w:rPr>
        <w:t>c</w:t>
      </w:r>
      <w:r w:rsidRPr="00612B60">
        <w:rPr>
          <w:rFonts w:ascii="Arial Narrow" w:eastAsia="MS UI Gothic" w:hAnsi="Arial Narrow" w:cs="Arial Narrow"/>
          <w:sz w:val="24"/>
          <w:szCs w:val="24"/>
        </w:rPr>
        <w:t xml:space="preserve">e </w:t>
      </w:r>
      <w:r w:rsidRPr="00612B60">
        <w:rPr>
          <w:rFonts w:ascii="Arial Narrow" w:eastAsia="MS UI Gothic" w:hAnsi="Arial Narrow" w:cs="Arial Narrow"/>
          <w:spacing w:val="1"/>
          <w:sz w:val="24"/>
          <w:szCs w:val="24"/>
        </w:rPr>
        <w:t>n</w:t>
      </w:r>
      <w:r w:rsidRPr="00612B60">
        <w:rPr>
          <w:rFonts w:ascii="Arial Narrow" w:eastAsia="MS UI Gothic" w:hAnsi="Arial Narrow" w:cs="Arial Narrow"/>
          <w:sz w:val="24"/>
          <w:szCs w:val="24"/>
        </w:rPr>
        <w:t>°2 ; c</w:t>
      </w:r>
      <w:r w:rsidRPr="00612B60">
        <w:rPr>
          <w:rFonts w:ascii="Arial Narrow" w:eastAsia="MS UI Gothic" w:hAnsi="Arial Narrow" w:cs="Arial Narrow"/>
          <w:spacing w:val="1"/>
          <w:sz w:val="24"/>
          <w:szCs w:val="24"/>
        </w:rPr>
        <w:t>e</w:t>
      </w:r>
      <w:r w:rsidRPr="00612B60">
        <w:rPr>
          <w:rFonts w:ascii="Arial Narrow" w:eastAsia="MS UI Gothic" w:hAnsi="Arial Narrow" w:cs="Arial Narrow"/>
          <w:sz w:val="24"/>
          <w:szCs w:val="24"/>
        </w:rPr>
        <w:t xml:space="preserve">s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pacing w:val="-1"/>
          <w:sz w:val="24"/>
          <w:szCs w:val="24"/>
        </w:rPr>
        <w:t>o</w:t>
      </w:r>
      <w:r w:rsidRPr="00612B60">
        <w:rPr>
          <w:rFonts w:ascii="Arial Narrow" w:eastAsia="MS UI Gothic" w:hAnsi="Arial Narrow" w:cs="Arial Narrow"/>
          <w:spacing w:val="1"/>
          <w:sz w:val="24"/>
          <w:szCs w:val="24"/>
        </w:rPr>
        <w:t>nn</w:t>
      </w:r>
      <w:r w:rsidRPr="00612B60">
        <w:rPr>
          <w:rFonts w:ascii="Arial Narrow" w:eastAsia="MS UI Gothic" w:hAnsi="Arial Narrow" w:cs="Arial Narrow"/>
          <w:spacing w:val="-1"/>
          <w:sz w:val="24"/>
          <w:szCs w:val="24"/>
        </w:rPr>
        <w:t>é</w:t>
      </w:r>
      <w:r w:rsidRPr="00612B60">
        <w:rPr>
          <w:rFonts w:ascii="Arial Narrow" w:eastAsia="MS UI Gothic" w:hAnsi="Arial Narrow" w:cs="Arial Narrow"/>
          <w:spacing w:val="1"/>
          <w:sz w:val="24"/>
          <w:szCs w:val="24"/>
        </w:rPr>
        <w:t>e</w:t>
      </w:r>
      <w:r w:rsidRPr="00612B60">
        <w:rPr>
          <w:rFonts w:ascii="Arial Narrow" w:eastAsia="MS UI Gothic" w:hAnsi="Arial Narrow" w:cs="Arial Narrow"/>
          <w:sz w:val="24"/>
          <w:szCs w:val="24"/>
        </w:rPr>
        <w:t xml:space="preserve">s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pacing w:val="1"/>
          <w:sz w:val="24"/>
          <w:szCs w:val="24"/>
        </w:rPr>
        <w:t>o</w:t>
      </w:r>
      <w:r w:rsidRPr="00612B60">
        <w:rPr>
          <w:rFonts w:ascii="Arial Narrow" w:eastAsia="MS UI Gothic" w:hAnsi="Arial Narrow" w:cs="Arial Narrow"/>
          <w:sz w:val="24"/>
          <w:szCs w:val="24"/>
        </w:rPr>
        <w:t>ive</w:t>
      </w:r>
      <w:r w:rsidRPr="00612B60">
        <w:rPr>
          <w:rFonts w:ascii="Arial Narrow" w:eastAsia="MS UI Gothic" w:hAnsi="Arial Narrow" w:cs="Arial Narrow"/>
          <w:spacing w:val="-1"/>
          <w:sz w:val="24"/>
          <w:szCs w:val="24"/>
        </w:rPr>
        <w:t>n</w:t>
      </w:r>
      <w:r w:rsidRPr="00612B60">
        <w:rPr>
          <w:rFonts w:ascii="Arial Narrow" w:eastAsia="MS UI Gothic" w:hAnsi="Arial Narrow" w:cs="Arial Narrow"/>
          <w:sz w:val="24"/>
          <w:szCs w:val="24"/>
        </w:rPr>
        <w:t xml:space="preserve">t </w:t>
      </w:r>
      <w:r w:rsidRPr="00612B60">
        <w:rPr>
          <w:rFonts w:ascii="Arial Narrow" w:eastAsia="MS UI Gothic" w:hAnsi="Arial Narrow" w:cs="Arial Narrow"/>
          <w:spacing w:val="-1"/>
          <w:sz w:val="24"/>
          <w:szCs w:val="24"/>
        </w:rPr>
        <w:t>ê</w:t>
      </w:r>
      <w:r w:rsidRPr="00612B60">
        <w:rPr>
          <w:rFonts w:ascii="Arial Narrow" w:eastAsia="MS UI Gothic" w:hAnsi="Arial Narrow" w:cs="Arial Narrow"/>
          <w:sz w:val="24"/>
          <w:szCs w:val="24"/>
        </w:rPr>
        <w:t xml:space="preserve">tre </w:t>
      </w:r>
      <w:r w:rsidRPr="00612B60">
        <w:rPr>
          <w:rFonts w:ascii="Arial Narrow" w:eastAsia="MS UI Gothic" w:hAnsi="Arial Narrow" w:cs="Arial Narrow"/>
          <w:spacing w:val="1"/>
          <w:sz w:val="24"/>
          <w:szCs w:val="24"/>
        </w:rPr>
        <w:t>é</w:t>
      </w:r>
      <w:r w:rsidRPr="00612B60">
        <w:rPr>
          <w:rFonts w:ascii="Arial Narrow" w:eastAsia="MS UI Gothic" w:hAnsi="Arial Narrow" w:cs="Arial Narrow"/>
          <w:sz w:val="24"/>
          <w:szCs w:val="24"/>
        </w:rPr>
        <w:t>t</w:t>
      </w:r>
      <w:r w:rsidRPr="00612B60">
        <w:rPr>
          <w:rFonts w:ascii="Arial Narrow" w:eastAsia="MS UI Gothic" w:hAnsi="Arial Narrow" w:cs="Arial Narrow"/>
          <w:spacing w:val="-1"/>
          <w:sz w:val="24"/>
          <w:szCs w:val="24"/>
        </w:rPr>
        <w:t>a</w:t>
      </w:r>
      <w:r w:rsidRPr="00612B60">
        <w:rPr>
          <w:rFonts w:ascii="Arial Narrow" w:eastAsia="MS UI Gothic" w:hAnsi="Arial Narrow" w:cs="Arial Narrow"/>
          <w:spacing w:val="1"/>
          <w:sz w:val="24"/>
          <w:szCs w:val="24"/>
        </w:rPr>
        <w:t>b</w:t>
      </w:r>
      <w:r w:rsidRPr="00612B60">
        <w:rPr>
          <w:rFonts w:ascii="Arial Narrow" w:eastAsia="MS UI Gothic" w:hAnsi="Arial Narrow" w:cs="Arial Narrow"/>
          <w:sz w:val="24"/>
          <w:szCs w:val="24"/>
        </w:rPr>
        <w:t>l</w:t>
      </w:r>
      <w:r w:rsidRPr="00612B60">
        <w:rPr>
          <w:rFonts w:ascii="Arial Narrow" w:eastAsia="MS UI Gothic" w:hAnsi="Arial Narrow" w:cs="Arial Narrow"/>
          <w:spacing w:val="-1"/>
          <w:sz w:val="24"/>
          <w:szCs w:val="24"/>
        </w:rPr>
        <w:t>i</w:t>
      </w:r>
      <w:r w:rsidRPr="00612B60">
        <w:rPr>
          <w:rFonts w:ascii="Arial Narrow" w:eastAsia="MS UI Gothic" w:hAnsi="Arial Narrow" w:cs="Arial Narrow"/>
          <w:spacing w:val="1"/>
          <w:sz w:val="24"/>
          <w:szCs w:val="24"/>
        </w:rPr>
        <w:t>e</w:t>
      </w:r>
      <w:r w:rsidRPr="00612B60">
        <w:rPr>
          <w:rFonts w:ascii="Arial Narrow" w:eastAsia="MS UI Gothic" w:hAnsi="Arial Narrow" w:cs="Arial Narrow"/>
          <w:sz w:val="24"/>
          <w:szCs w:val="24"/>
        </w:rPr>
        <w:t xml:space="preserve">s </w:t>
      </w:r>
      <w:r w:rsidRPr="00612B60">
        <w:rPr>
          <w:rFonts w:ascii="Arial Narrow" w:eastAsia="MS UI Gothic" w:hAnsi="Arial Narrow" w:cs="Arial Narrow"/>
          <w:spacing w:val="1"/>
          <w:sz w:val="24"/>
          <w:szCs w:val="24"/>
        </w:rPr>
        <w:t>pou</w:t>
      </w:r>
      <w:r w:rsidRPr="00612B60">
        <w:rPr>
          <w:rFonts w:ascii="Arial Narrow" w:eastAsia="MS UI Gothic" w:hAnsi="Arial Narrow" w:cs="Arial Narrow"/>
          <w:sz w:val="24"/>
          <w:szCs w:val="24"/>
        </w:rPr>
        <w:t>r c</w:t>
      </w:r>
      <w:r w:rsidRPr="00612B60">
        <w:rPr>
          <w:rFonts w:ascii="Arial Narrow" w:eastAsia="MS UI Gothic" w:hAnsi="Arial Narrow" w:cs="Arial Narrow"/>
          <w:spacing w:val="-2"/>
          <w:sz w:val="24"/>
          <w:szCs w:val="24"/>
        </w:rPr>
        <w:t>h</w:t>
      </w:r>
      <w:r w:rsidRPr="00612B60">
        <w:rPr>
          <w:rFonts w:ascii="Arial Narrow" w:eastAsia="MS UI Gothic" w:hAnsi="Arial Narrow" w:cs="Arial Narrow"/>
          <w:spacing w:val="1"/>
          <w:sz w:val="24"/>
          <w:szCs w:val="24"/>
        </w:rPr>
        <w:t>a</w:t>
      </w:r>
      <w:r w:rsidRPr="00612B60">
        <w:rPr>
          <w:rFonts w:ascii="Arial Narrow" w:eastAsia="MS UI Gothic" w:hAnsi="Arial Narrow" w:cs="Arial Narrow"/>
          <w:spacing w:val="-1"/>
          <w:sz w:val="24"/>
          <w:szCs w:val="24"/>
        </w:rPr>
        <w:t>q</w:t>
      </w:r>
      <w:r w:rsidRPr="00612B60">
        <w:rPr>
          <w:rFonts w:ascii="Arial Narrow" w:eastAsia="MS UI Gothic" w:hAnsi="Arial Narrow" w:cs="Arial Narrow"/>
          <w:spacing w:val="1"/>
          <w:sz w:val="24"/>
          <w:szCs w:val="24"/>
        </w:rPr>
        <w:t>u</w:t>
      </w:r>
      <w:r w:rsidRPr="00612B60">
        <w:rPr>
          <w:rFonts w:ascii="Arial Narrow" w:eastAsia="MS UI Gothic" w:hAnsi="Arial Narrow" w:cs="Arial Narrow"/>
          <w:sz w:val="24"/>
          <w:szCs w:val="24"/>
        </w:rPr>
        <w:t>e marc</w:t>
      </w:r>
      <w:r w:rsidRPr="00612B60">
        <w:rPr>
          <w:rFonts w:ascii="Arial Narrow" w:eastAsia="MS UI Gothic" w:hAnsi="Arial Narrow" w:cs="Arial Narrow"/>
          <w:spacing w:val="-2"/>
          <w:sz w:val="24"/>
          <w:szCs w:val="24"/>
        </w:rPr>
        <w:t>h</w:t>
      </w:r>
      <w:r w:rsidRPr="00612B60">
        <w:rPr>
          <w:rFonts w:ascii="Arial Narrow" w:eastAsia="MS UI Gothic" w:hAnsi="Arial Narrow" w:cs="Arial Narrow"/>
          <w:spacing w:val="1"/>
          <w:sz w:val="24"/>
          <w:szCs w:val="24"/>
        </w:rPr>
        <w:t>é</w:t>
      </w:r>
      <w:r w:rsidRPr="00612B60">
        <w:rPr>
          <w:rFonts w:ascii="Arial Narrow" w:eastAsia="MS UI Gothic" w:hAnsi="Arial Narrow" w:cs="Arial Narrow"/>
          <w:sz w:val="24"/>
          <w:szCs w:val="24"/>
        </w:rPr>
        <w:t>.</w:t>
      </w:r>
    </w:p>
    <w:p w14:paraId="7449CF11" w14:textId="77777777" w:rsidR="00F17697" w:rsidRPr="00612B60" w:rsidRDefault="00F17697" w:rsidP="00F17697">
      <w:pPr>
        <w:autoSpaceDE w:val="0"/>
        <w:autoSpaceDN w:val="0"/>
        <w:adjustRightInd w:val="0"/>
        <w:spacing w:before="2" w:after="0" w:line="120" w:lineRule="atLeast"/>
        <w:rPr>
          <w:rFonts w:ascii="Times New Roman" w:eastAsia="MS UI Gothic" w:hAnsi="Times New Roman" w:cs="Times New Roman"/>
          <w:sz w:val="12"/>
          <w:szCs w:val="12"/>
        </w:rPr>
      </w:pPr>
    </w:p>
    <w:p w14:paraId="4E99A680" w14:textId="77777777" w:rsidR="00F17697" w:rsidRPr="00612B60" w:rsidRDefault="00F17697" w:rsidP="00F17697">
      <w:pPr>
        <w:autoSpaceDE w:val="0"/>
        <w:autoSpaceDN w:val="0"/>
        <w:adjustRightInd w:val="0"/>
        <w:spacing w:after="0" w:line="360" w:lineRule="auto"/>
        <w:ind w:right="66"/>
        <w:jc w:val="both"/>
        <w:rPr>
          <w:rFonts w:ascii="Arial Narrow" w:eastAsia="MS UI Gothic" w:hAnsi="Arial Narrow" w:cs="Arial Narrow"/>
          <w:sz w:val="24"/>
          <w:szCs w:val="24"/>
        </w:rPr>
      </w:pPr>
      <w:r w:rsidRPr="00612B60">
        <w:rPr>
          <w:rFonts w:ascii="Arial Narrow" w:eastAsia="MS UI Gothic" w:hAnsi="Arial Narrow" w:cs="Arial Narrow"/>
          <w:spacing w:val="1"/>
          <w:sz w:val="24"/>
          <w:szCs w:val="24"/>
        </w:rPr>
        <w:t>L</w:t>
      </w:r>
      <w:r w:rsidRPr="00612B60">
        <w:rPr>
          <w:rFonts w:ascii="Arial Narrow" w:eastAsia="MS UI Gothic" w:hAnsi="Arial Narrow" w:cs="Arial Narrow"/>
          <w:sz w:val="24"/>
          <w:szCs w:val="24"/>
        </w:rPr>
        <w:t xml:space="preserve">e </w:t>
      </w:r>
      <w:r w:rsidRPr="00612B60">
        <w:rPr>
          <w:rFonts w:ascii="Arial Narrow" w:eastAsia="MS UI Gothic" w:hAnsi="Arial Narrow" w:cs="Arial Narrow"/>
          <w:spacing w:val="-1"/>
          <w:sz w:val="24"/>
          <w:szCs w:val="24"/>
        </w:rPr>
        <w:t>M</w:t>
      </w:r>
      <w:r w:rsidRPr="00612B60">
        <w:rPr>
          <w:rFonts w:ascii="Arial Narrow" w:eastAsia="MS UI Gothic" w:hAnsi="Arial Narrow" w:cs="Arial Narrow"/>
          <w:spacing w:val="1"/>
          <w:sz w:val="24"/>
          <w:szCs w:val="24"/>
        </w:rPr>
        <w:t>a</w:t>
      </w:r>
      <w:r w:rsidRPr="00612B60">
        <w:rPr>
          <w:rFonts w:ascii="Arial Narrow" w:eastAsia="MS UI Gothic" w:hAnsi="Arial Narrow" w:cs="Arial Narrow"/>
          <w:sz w:val="24"/>
          <w:szCs w:val="24"/>
        </w:rPr>
        <w:t>î</w:t>
      </w:r>
      <w:r w:rsidRPr="00612B60">
        <w:rPr>
          <w:rFonts w:ascii="Arial Narrow" w:eastAsia="MS UI Gothic" w:hAnsi="Arial Narrow" w:cs="Arial Narrow"/>
          <w:spacing w:val="1"/>
          <w:sz w:val="24"/>
          <w:szCs w:val="24"/>
        </w:rPr>
        <w:t>t</w:t>
      </w:r>
      <w:r w:rsidRPr="00612B60">
        <w:rPr>
          <w:rFonts w:ascii="Arial Narrow" w:eastAsia="MS UI Gothic" w:hAnsi="Arial Narrow" w:cs="Arial Narrow"/>
          <w:sz w:val="24"/>
          <w:szCs w:val="24"/>
        </w:rPr>
        <w:t xml:space="preserve">re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z w:val="24"/>
          <w:szCs w:val="24"/>
        </w:rPr>
        <w:t>’O</w:t>
      </w:r>
      <w:r w:rsidRPr="00612B60">
        <w:rPr>
          <w:rFonts w:ascii="Arial Narrow" w:eastAsia="MS UI Gothic" w:hAnsi="Arial Narrow" w:cs="Arial Narrow"/>
          <w:spacing w:val="1"/>
          <w:sz w:val="24"/>
          <w:szCs w:val="24"/>
        </w:rPr>
        <w:t>u</w:t>
      </w:r>
      <w:r w:rsidRPr="00612B60">
        <w:rPr>
          <w:rFonts w:ascii="Arial Narrow" w:eastAsia="MS UI Gothic" w:hAnsi="Arial Narrow" w:cs="Arial Narrow"/>
          <w:sz w:val="24"/>
          <w:szCs w:val="24"/>
        </w:rPr>
        <w:t>vr</w:t>
      </w:r>
      <w:r w:rsidRPr="00612B60">
        <w:rPr>
          <w:rFonts w:ascii="Arial Narrow" w:eastAsia="MS UI Gothic" w:hAnsi="Arial Narrow" w:cs="Arial Narrow"/>
          <w:spacing w:val="-2"/>
          <w:sz w:val="24"/>
          <w:szCs w:val="24"/>
        </w:rPr>
        <w:t>a</w:t>
      </w:r>
      <w:r w:rsidRPr="00612B60">
        <w:rPr>
          <w:rFonts w:ascii="Arial Narrow" w:eastAsia="MS UI Gothic" w:hAnsi="Arial Narrow" w:cs="Arial Narrow"/>
          <w:spacing w:val="1"/>
          <w:sz w:val="24"/>
          <w:szCs w:val="24"/>
        </w:rPr>
        <w:t>g</w:t>
      </w:r>
      <w:r w:rsidRPr="00612B60">
        <w:rPr>
          <w:rFonts w:ascii="Arial Narrow" w:eastAsia="MS UI Gothic" w:hAnsi="Arial Narrow" w:cs="Arial Narrow"/>
          <w:sz w:val="24"/>
          <w:szCs w:val="24"/>
        </w:rPr>
        <w:t xml:space="preserve">e </w:t>
      </w:r>
      <w:r w:rsidRPr="00612B60">
        <w:rPr>
          <w:rFonts w:ascii="Arial Narrow" w:eastAsia="MS UI Gothic" w:hAnsi="Arial Narrow" w:cs="Arial Narrow"/>
          <w:spacing w:val="1"/>
          <w:sz w:val="24"/>
          <w:szCs w:val="24"/>
        </w:rPr>
        <w:t>o</w:t>
      </w:r>
      <w:r w:rsidRPr="00612B60">
        <w:rPr>
          <w:rFonts w:ascii="Arial Narrow" w:eastAsia="MS UI Gothic" w:hAnsi="Arial Narrow" w:cs="Arial Narrow"/>
          <w:sz w:val="24"/>
          <w:szCs w:val="24"/>
        </w:rPr>
        <w:t xml:space="preserve">u le </w:t>
      </w:r>
      <w:r w:rsidRPr="00612B60">
        <w:rPr>
          <w:rFonts w:ascii="Arial Narrow" w:eastAsia="MS UI Gothic" w:hAnsi="Arial Narrow" w:cs="Arial Narrow"/>
          <w:spacing w:val="-1"/>
          <w:sz w:val="24"/>
          <w:szCs w:val="24"/>
        </w:rPr>
        <w:t>M</w:t>
      </w:r>
      <w:r w:rsidRPr="00612B60">
        <w:rPr>
          <w:rFonts w:ascii="Arial Narrow" w:eastAsia="MS UI Gothic" w:hAnsi="Arial Narrow" w:cs="Arial Narrow"/>
          <w:spacing w:val="1"/>
          <w:sz w:val="24"/>
          <w:szCs w:val="24"/>
        </w:rPr>
        <w:t>a</w:t>
      </w:r>
      <w:r w:rsidRPr="00612B60">
        <w:rPr>
          <w:rFonts w:ascii="Arial Narrow" w:eastAsia="MS UI Gothic" w:hAnsi="Arial Narrow" w:cs="Arial Narrow"/>
          <w:sz w:val="24"/>
          <w:szCs w:val="24"/>
        </w:rPr>
        <w:t>î</w:t>
      </w:r>
      <w:r w:rsidRPr="00612B60">
        <w:rPr>
          <w:rFonts w:ascii="Arial Narrow" w:eastAsia="MS UI Gothic" w:hAnsi="Arial Narrow" w:cs="Arial Narrow"/>
          <w:spacing w:val="1"/>
          <w:sz w:val="24"/>
          <w:szCs w:val="24"/>
        </w:rPr>
        <w:t>t</w:t>
      </w:r>
      <w:r w:rsidRPr="00612B60">
        <w:rPr>
          <w:rFonts w:ascii="Arial Narrow" w:eastAsia="MS UI Gothic" w:hAnsi="Arial Narrow" w:cs="Arial Narrow"/>
          <w:sz w:val="24"/>
          <w:szCs w:val="24"/>
        </w:rPr>
        <w:t xml:space="preserve">re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z w:val="24"/>
          <w:szCs w:val="24"/>
        </w:rPr>
        <w:t>’O</w:t>
      </w:r>
      <w:r w:rsidRPr="00612B60">
        <w:rPr>
          <w:rFonts w:ascii="Arial Narrow" w:eastAsia="MS UI Gothic" w:hAnsi="Arial Narrow" w:cs="Arial Narrow"/>
          <w:spacing w:val="1"/>
          <w:sz w:val="24"/>
          <w:szCs w:val="24"/>
        </w:rPr>
        <w:t>u</w:t>
      </w:r>
      <w:r w:rsidRPr="00612B60">
        <w:rPr>
          <w:rFonts w:ascii="Arial Narrow" w:eastAsia="MS UI Gothic" w:hAnsi="Arial Narrow" w:cs="Arial Narrow"/>
          <w:sz w:val="24"/>
          <w:szCs w:val="24"/>
        </w:rPr>
        <w:t>vr</w:t>
      </w:r>
      <w:r w:rsidRPr="00612B60">
        <w:rPr>
          <w:rFonts w:ascii="Arial Narrow" w:eastAsia="MS UI Gothic" w:hAnsi="Arial Narrow" w:cs="Arial Narrow"/>
          <w:spacing w:val="-2"/>
          <w:sz w:val="24"/>
          <w:szCs w:val="24"/>
        </w:rPr>
        <w:t>a</w:t>
      </w:r>
      <w:r w:rsidRPr="00612B60">
        <w:rPr>
          <w:rFonts w:ascii="Arial Narrow" w:eastAsia="MS UI Gothic" w:hAnsi="Arial Narrow" w:cs="Arial Narrow"/>
          <w:spacing w:val="1"/>
          <w:sz w:val="24"/>
          <w:szCs w:val="24"/>
        </w:rPr>
        <w:t>g</w:t>
      </w:r>
      <w:r w:rsidRPr="00612B60">
        <w:rPr>
          <w:rFonts w:ascii="Arial Narrow" w:eastAsia="MS UI Gothic" w:hAnsi="Arial Narrow" w:cs="Arial Narrow"/>
          <w:sz w:val="24"/>
          <w:szCs w:val="24"/>
        </w:rPr>
        <w:t xml:space="preserve">e </w:t>
      </w:r>
      <w:r w:rsidRPr="00612B60">
        <w:rPr>
          <w:rFonts w:ascii="Arial Narrow" w:eastAsia="MS UI Gothic" w:hAnsi="Arial Narrow" w:cs="Arial Narrow"/>
          <w:spacing w:val="-3"/>
          <w:sz w:val="24"/>
          <w:szCs w:val="24"/>
        </w:rPr>
        <w:t>D</w:t>
      </w:r>
      <w:r w:rsidRPr="00612B60">
        <w:rPr>
          <w:rFonts w:ascii="Arial Narrow" w:eastAsia="MS UI Gothic" w:hAnsi="Arial Narrow" w:cs="Arial Narrow"/>
          <w:spacing w:val="1"/>
          <w:sz w:val="24"/>
          <w:szCs w:val="24"/>
        </w:rPr>
        <w:t>é</w:t>
      </w:r>
      <w:r w:rsidRPr="00612B60">
        <w:rPr>
          <w:rFonts w:ascii="Arial Narrow" w:eastAsia="MS UI Gothic" w:hAnsi="Arial Narrow" w:cs="Arial Narrow"/>
          <w:sz w:val="24"/>
          <w:szCs w:val="24"/>
        </w:rPr>
        <w:t>lé</w:t>
      </w:r>
      <w:r w:rsidRPr="00612B60">
        <w:rPr>
          <w:rFonts w:ascii="Arial Narrow" w:eastAsia="MS UI Gothic" w:hAnsi="Arial Narrow" w:cs="Arial Narrow"/>
          <w:spacing w:val="-1"/>
          <w:sz w:val="24"/>
          <w:szCs w:val="24"/>
        </w:rPr>
        <w:t>g</w:t>
      </w:r>
      <w:r w:rsidRPr="00612B60">
        <w:rPr>
          <w:rFonts w:ascii="Arial Narrow" w:eastAsia="MS UI Gothic" w:hAnsi="Arial Narrow" w:cs="Arial Narrow"/>
          <w:spacing w:val="1"/>
          <w:sz w:val="24"/>
          <w:szCs w:val="24"/>
        </w:rPr>
        <w:t>u</w:t>
      </w:r>
      <w:r w:rsidRPr="00612B60">
        <w:rPr>
          <w:rFonts w:ascii="Arial Narrow" w:eastAsia="MS UI Gothic" w:hAnsi="Arial Narrow" w:cs="Arial Narrow"/>
          <w:sz w:val="24"/>
          <w:szCs w:val="24"/>
        </w:rPr>
        <w:t xml:space="preserve">é </w:t>
      </w:r>
      <w:r w:rsidRPr="00612B60">
        <w:rPr>
          <w:rFonts w:ascii="Arial Narrow" w:eastAsia="MS UI Gothic" w:hAnsi="Arial Narrow" w:cs="Arial Narrow"/>
          <w:spacing w:val="1"/>
          <w:sz w:val="24"/>
          <w:szCs w:val="24"/>
        </w:rPr>
        <w:t>do</w:t>
      </w:r>
      <w:r w:rsidRPr="00612B60">
        <w:rPr>
          <w:rFonts w:ascii="Arial Narrow" w:eastAsia="MS UI Gothic" w:hAnsi="Arial Narrow" w:cs="Arial Narrow"/>
          <w:sz w:val="24"/>
          <w:szCs w:val="24"/>
        </w:rPr>
        <w:t xml:space="preserve">it </w:t>
      </w:r>
      <w:r w:rsidRPr="00612B60">
        <w:rPr>
          <w:rFonts w:ascii="Arial Narrow" w:eastAsia="MS UI Gothic" w:hAnsi="Arial Narrow" w:cs="Arial Narrow"/>
          <w:spacing w:val="1"/>
          <w:sz w:val="24"/>
          <w:szCs w:val="24"/>
        </w:rPr>
        <w:t>p</w:t>
      </w:r>
      <w:r w:rsidRPr="00612B60">
        <w:rPr>
          <w:rFonts w:ascii="Arial Narrow" w:eastAsia="MS UI Gothic" w:hAnsi="Arial Narrow" w:cs="Arial Narrow"/>
          <w:sz w:val="24"/>
          <w:szCs w:val="24"/>
        </w:rPr>
        <w:t>réciser</w:t>
      </w:r>
      <w:r w:rsidRPr="00612B60">
        <w:rPr>
          <w:rFonts w:ascii="Arial Narrow" w:eastAsia="MS UI Gothic" w:hAnsi="Arial Narrow" w:cs="Arial Narrow"/>
          <w:spacing w:val="1"/>
          <w:sz w:val="24"/>
          <w:szCs w:val="24"/>
        </w:rPr>
        <w:t xml:space="preserve"> dan</w:t>
      </w:r>
      <w:r w:rsidRPr="00612B60">
        <w:rPr>
          <w:rFonts w:ascii="Arial Narrow" w:eastAsia="MS UI Gothic" w:hAnsi="Arial Narrow" w:cs="Arial Narrow"/>
          <w:sz w:val="24"/>
          <w:szCs w:val="24"/>
        </w:rPr>
        <w:t>s le Rè</w:t>
      </w:r>
      <w:r w:rsidRPr="00612B60">
        <w:rPr>
          <w:rFonts w:ascii="Arial Narrow" w:eastAsia="MS UI Gothic" w:hAnsi="Arial Narrow" w:cs="Arial Narrow"/>
          <w:spacing w:val="1"/>
          <w:sz w:val="24"/>
          <w:szCs w:val="24"/>
        </w:rPr>
        <w:t>g</w:t>
      </w:r>
      <w:r w:rsidRPr="00612B60">
        <w:rPr>
          <w:rFonts w:ascii="Arial Narrow" w:eastAsia="MS UI Gothic" w:hAnsi="Arial Narrow" w:cs="Arial Narrow"/>
          <w:spacing w:val="-3"/>
          <w:sz w:val="24"/>
          <w:szCs w:val="24"/>
        </w:rPr>
        <w:t>l</w:t>
      </w:r>
      <w:r w:rsidRPr="00612B60">
        <w:rPr>
          <w:rFonts w:ascii="Arial Narrow" w:eastAsia="MS UI Gothic" w:hAnsi="Arial Narrow" w:cs="Arial Narrow"/>
          <w:spacing w:val="-1"/>
          <w:sz w:val="24"/>
          <w:szCs w:val="24"/>
        </w:rPr>
        <w:t>em</w:t>
      </w:r>
      <w:r w:rsidRPr="00612B60">
        <w:rPr>
          <w:rFonts w:ascii="Arial Narrow" w:eastAsia="MS UI Gothic" w:hAnsi="Arial Narrow" w:cs="Arial Narrow"/>
          <w:spacing w:val="1"/>
          <w:sz w:val="24"/>
          <w:szCs w:val="24"/>
        </w:rPr>
        <w:t>en</w:t>
      </w:r>
      <w:r w:rsidRPr="00612B60">
        <w:rPr>
          <w:rFonts w:ascii="Arial Narrow" w:eastAsia="MS UI Gothic" w:hAnsi="Arial Narrow" w:cs="Arial Narrow"/>
          <w:sz w:val="24"/>
          <w:szCs w:val="24"/>
        </w:rPr>
        <w:t xml:space="preserve">t </w:t>
      </w:r>
      <w:r w:rsidRPr="00612B60">
        <w:rPr>
          <w:rFonts w:ascii="Arial Narrow" w:eastAsia="MS UI Gothic" w:hAnsi="Arial Narrow" w:cs="Arial Narrow"/>
          <w:spacing w:val="1"/>
          <w:sz w:val="24"/>
          <w:szCs w:val="24"/>
        </w:rPr>
        <w:t>Pa</w:t>
      </w:r>
      <w:r w:rsidRPr="00612B60">
        <w:rPr>
          <w:rFonts w:ascii="Arial Narrow" w:eastAsia="MS UI Gothic" w:hAnsi="Arial Narrow" w:cs="Arial Narrow"/>
          <w:sz w:val="24"/>
          <w:szCs w:val="24"/>
        </w:rPr>
        <w:t>rti</w:t>
      </w:r>
      <w:r w:rsidRPr="00612B60">
        <w:rPr>
          <w:rFonts w:ascii="Arial Narrow" w:eastAsia="MS UI Gothic" w:hAnsi="Arial Narrow" w:cs="Arial Narrow"/>
          <w:spacing w:val="-3"/>
          <w:sz w:val="24"/>
          <w:szCs w:val="24"/>
        </w:rPr>
        <w:t>c</w:t>
      </w:r>
      <w:r w:rsidRPr="00612B60">
        <w:rPr>
          <w:rFonts w:ascii="Arial Narrow" w:eastAsia="MS UI Gothic" w:hAnsi="Arial Narrow" w:cs="Arial Narrow"/>
          <w:spacing w:val="1"/>
          <w:sz w:val="24"/>
          <w:szCs w:val="24"/>
        </w:rPr>
        <w:t>u</w:t>
      </w:r>
      <w:r w:rsidRPr="00612B60">
        <w:rPr>
          <w:rFonts w:ascii="Arial Narrow" w:eastAsia="MS UI Gothic" w:hAnsi="Arial Narrow" w:cs="Arial Narrow"/>
          <w:sz w:val="24"/>
          <w:szCs w:val="24"/>
        </w:rPr>
        <w:t>l</w:t>
      </w:r>
      <w:r w:rsidRPr="00612B60">
        <w:rPr>
          <w:rFonts w:ascii="Arial Narrow" w:eastAsia="MS UI Gothic" w:hAnsi="Arial Narrow" w:cs="Arial Narrow"/>
          <w:spacing w:val="-1"/>
          <w:sz w:val="24"/>
          <w:szCs w:val="24"/>
        </w:rPr>
        <w:t>i</w:t>
      </w:r>
      <w:r w:rsidRPr="00612B60">
        <w:rPr>
          <w:rFonts w:ascii="Arial Narrow" w:eastAsia="MS UI Gothic" w:hAnsi="Arial Narrow" w:cs="Arial Narrow"/>
          <w:spacing w:val="1"/>
          <w:sz w:val="24"/>
          <w:szCs w:val="24"/>
        </w:rPr>
        <w:t>e</w:t>
      </w:r>
      <w:r w:rsidRPr="00612B60">
        <w:rPr>
          <w:rFonts w:ascii="Arial Narrow" w:eastAsia="MS UI Gothic" w:hAnsi="Arial Narrow" w:cs="Arial Narrow"/>
          <w:sz w:val="24"/>
          <w:szCs w:val="24"/>
        </w:rPr>
        <w:t xml:space="preserve">r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z w:val="24"/>
          <w:szCs w:val="24"/>
        </w:rPr>
        <w:t>e l</w:t>
      </w:r>
      <w:r w:rsidRPr="00612B60">
        <w:rPr>
          <w:rFonts w:ascii="Arial Narrow" w:eastAsia="MS UI Gothic" w:hAnsi="Arial Narrow" w:cs="Arial Narrow"/>
          <w:spacing w:val="-2"/>
          <w:sz w:val="24"/>
          <w:szCs w:val="24"/>
        </w:rPr>
        <w:t>'</w:t>
      </w:r>
      <w:r w:rsidRPr="00612B60">
        <w:rPr>
          <w:rFonts w:ascii="Arial Narrow" w:eastAsia="MS UI Gothic" w:hAnsi="Arial Narrow" w:cs="Arial Narrow"/>
          <w:spacing w:val="1"/>
          <w:sz w:val="24"/>
          <w:szCs w:val="24"/>
        </w:rPr>
        <w:t>Ap</w:t>
      </w:r>
      <w:r w:rsidRPr="00612B60">
        <w:rPr>
          <w:rFonts w:ascii="Arial Narrow" w:eastAsia="MS UI Gothic" w:hAnsi="Arial Narrow" w:cs="Arial Narrow"/>
          <w:spacing w:val="-1"/>
          <w:sz w:val="24"/>
          <w:szCs w:val="24"/>
        </w:rPr>
        <w:t>p</w:t>
      </w:r>
      <w:r w:rsidRPr="00612B60">
        <w:rPr>
          <w:rFonts w:ascii="Arial Narrow" w:eastAsia="MS UI Gothic" w:hAnsi="Arial Narrow" w:cs="Arial Narrow"/>
          <w:spacing w:val="1"/>
          <w:sz w:val="24"/>
          <w:szCs w:val="24"/>
        </w:rPr>
        <w:t>e</w:t>
      </w:r>
      <w:r w:rsidRPr="00612B60">
        <w:rPr>
          <w:rFonts w:ascii="Arial Narrow" w:eastAsia="MS UI Gothic" w:hAnsi="Arial Narrow" w:cs="Arial Narrow"/>
          <w:sz w:val="24"/>
          <w:szCs w:val="24"/>
        </w:rPr>
        <w:t xml:space="preserve">l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z w:val="24"/>
          <w:szCs w:val="24"/>
        </w:rPr>
        <w:t>'O</w:t>
      </w:r>
      <w:r w:rsidRPr="00612B60">
        <w:rPr>
          <w:rFonts w:ascii="Arial Narrow" w:eastAsia="MS UI Gothic" w:hAnsi="Arial Narrow" w:cs="Arial Narrow"/>
          <w:spacing w:val="1"/>
          <w:sz w:val="24"/>
          <w:szCs w:val="24"/>
        </w:rPr>
        <w:t>f</w:t>
      </w:r>
      <w:r w:rsidRPr="00612B60">
        <w:rPr>
          <w:rFonts w:ascii="Arial Narrow" w:eastAsia="MS UI Gothic" w:hAnsi="Arial Narrow" w:cs="Arial Narrow"/>
          <w:sz w:val="24"/>
          <w:szCs w:val="24"/>
        </w:rPr>
        <w:t>fres les re</w:t>
      </w:r>
      <w:r w:rsidRPr="00612B60">
        <w:rPr>
          <w:rFonts w:ascii="Arial Narrow" w:eastAsia="MS UI Gothic" w:hAnsi="Arial Narrow" w:cs="Arial Narrow"/>
          <w:spacing w:val="1"/>
          <w:sz w:val="24"/>
          <w:szCs w:val="24"/>
        </w:rPr>
        <w:t>n</w:t>
      </w:r>
      <w:r w:rsidRPr="00612B60">
        <w:rPr>
          <w:rFonts w:ascii="Arial Narrow" w:eastAsia="MS UI Gothic" w:hAnsi="Arial Narrow" w:cs="Arial Narrow"/>
          <w:spacing w:val="-2"/>
          <w:sz w:val="24"/>
          <w:szCs w:val="24"/>
        </w:rPr>
        <w:t>s</w:t>
      </w:r>
      <w:r w:rsidRPr="00612B60">
        <w:rPr>
          <w:rFonts w:ascii="Arial Narrow" w:eastAsia="MS UI Gothic" w:hAnsi="Arial Narrow" w:cs="Arial Narrow"/>
          <w:spacing w:val="1"/>
          <w:sz w:val="24"/>
          <w:szCs w:val="24"/>
        </w:rPr>
        <w:t>e</w:t>
      </w:r>
      <w:r w:rsidRPr="00612B60">
        <w:rPr>
          <w:rFonts w:ascii="Arial Narrow" w:eastAsia="MS UI Gothic" w:hAnsi="Arial Narrow" w:cs="Arial Narrow"/>
          <w:sz w:val="24"/>
          <w:szCs w:val="24"/>
        </w:rPr>
        <w:t>ig</w:t>
      </w:r>
      <w:r w:rsidRPr="00612B60">
        <w:rPr>
          <w:rFonts w:ascii="Arial Narrow" w:eastAsia="MS UI Gothic" w:hAnsi="Arial Narrow" w:cs="Arial Narrow"/>
          <w:spacing w:val="-1"/>
          <w:sz w:val="24"/>
          <w:szCs w:val="24"/>
        </w:rPr>
        <w:t>n</w:t>
      </w:r>
      <w:r w:rsidRPr="00612B60">
        <w:rPr>
          <w:rFonts w:ascii="Arial Narrow" w:eastAsia="MS UI Gothic" w:hAnsi="Arial Narrow" w:cs="Arial Narrow"/>
          <w:spacing w:val="1"/>
          <w:sz w:val="24"/>
          <w:szCs w:val="24"/>
        </w:rPr>
        <w:t>e</w:t>
      </w:r>
      <w:r w:rsidRPr="00612B60">
        <w:rPr>
          <w:rFonts w:ascii="Arial Narrow" w:eastAsia="MS UI Gothic" w:hAnsi="Arial Narrow" w:cs="Arial Narrow"/>
          <w:spacing w:val="-1"/>
          <w:sz w:val="24"/>
          <w:szCs w:val="24"/>
        </w:rPr>
        <w:t>m</w:t>
      </w:r>
      <w:r w:rsidRPr="00612B60">
        <w:rPr>
          <w:rFonts w:ascii="Arial Narrow" w:eastAsia="MS UI Gothic" w:hAnsi="Arial Narrow" w:cs="Arial Narrow"/>
          <w:spacing w:val="1"/>
          <w:sz w:val="24"/>
          <w:szCs w:val="24"/>
        </w:rPr>
        <w:t>en</w:t>
      </w:r>
      <w:r w:rsidRPr="00612B60">
        <w:rPr>
          <w:rFonts w:ascii="Arial Narrow" w:eastAsia="MS UI Gothic" w:hAnsi="Arial Narrow" w:cs="Arial Narrow"/>
          <w:sz w:val="24"/>
          <w:szCs w:val="24"/>
        </w:rPr>
        <w:t xml:space="preserve">ts </w:t>
      </w:r>
      <w:r w:rsidRPr="00612B60">
        <w:rPr>
          <w:rFonts w:ascii="Arial Narrow" w:eastAsia="MS UI Gothic" w:hAnsi="Arial Narrow" w:cs="Arial Narrow"/>
          <w:spacing w:val="1"/>
          <w:sz w:val="24"/>
          <w:szCs w:val="24"/>
        </w:rPr>
        <w:t>e</w:t>
      </w:r>
      <w:r w:rsidRPr="00612B60">
        <w:rPr>
          <w:rFonts w:ascii="Arial Narrow" w:eastAsia="MS UI Gothic" w:hAnsi="Arial Narrow" w:cs="Arial Narrow"/>
          <w:sz w:val="24"/>
          <w:szCs w:val="24"/>
        </w:rPr>
        <w:t xml:space="preserve">t les </w:t>
      </w:r>
      <w:r w:rsidRPr="00612B60">
        <w:rPr>
          <w:rFonts w:ascii="Arial Narrow" w:eastAsia="MS UI Gothic" w:hAnsi="Arial Narrow" w:cs="Arial Narrow"/>
          <w:spacing w:val="-2"/>
          <w:sz w:val="24"/>
          <w:szCs w:val="24"/>
        </w:rPr>
        <w:t>c</w:t>
      </w:r>
      <w:r w:rsidRPr="00612B60">
        <w:rPr>
          <w:rFonts w:ascii="Arial Narrow" w:eastAsia="MS UI Gothic" w:hAnsi="Arial Narrow" w:cs="Arial Narrow"/>
          <w:spacing w:val="1"/>
          <w:sz w:val="24"/>
          <w:szCs w:val="24"/>
        </w:rPr>
        <w:t>o</w:t>
      </w:r>
      <w:r w:rsidRPr="00612B60">
        <w:rPr>
          <w:rFonts w:ascii="Arial Narrow" w:eastAsia="MS UI Gothic" w:hAnsi="Arial Narrow" w:cs="Arial Narrow"/>
          <w:spacing w:val="-1"/>
          <w:sz w:val="24"/>
          <w:szCs w:val="24"/>
        </w:rPr>
        <w:t>n</w:t>
      </w:r>
      <w:r w:rsidRPr="00612B60">
        <w:rPr>
          <w:rFonts w:ascii="Arial Narrow" w:eastAsia="MS UI Gothic" w:hAnsi="Arial Narrow" w:cs="Arial Narrow"/>
          <w:spacing w:val="1"/>
          <w:sz w:val="24"/>
          <w:szCs w:val="24"/>
        </w:rPr>
        <w:t>d</w:t>
      </w:r>
      <w:r w:rsidRPr="00612B60">
        <w:rPr>
          <w:rFonts w:ascii="Arial Narrow" w:eastAsia="MS UI Gothic" w:hAnsi="Arial Narrow" w:cs="Arial Narrow"/>
          <w:sz w:val="24"/>
          <w:szCs w:val="24"/>
        </w:rPr>
        <w:t>itio</w:t>
      </w:r>
      <w:r w:rsidRPr="00612B60">
        <w:rPr>
          <w:rFonts w:ascii="Arial Narrow" w:eastAsia="MS UI Gothic" w:hAnsi="Arial Narrow" w:cs="Arial Narrow"/>
          <w:spacing w:val="1"/>
          <w:sz w:val="24"/>
          <w:szCs w:val="24"/>
        </w:rPr>
        <w:t>n</w:t>
      </w:r>
      <w:r w:rsidRPr="00612B60">
        <w:rPr>
          <w:rFonts w:ascii="Arial Narrow" w:eastAsia="MS UI Gothic" w:hAnsi="Arial Narrow" w:cs="Arial Narrow"/>
          <w:sz w:val="24"/>
          <w:szCs w:val="24"/>
        </w:rPr>
        <w:t xml:space="preserve">s </w:t>
      </w:r>
      <w:r w:rsidRPr="00612B60">
        <w:rPr>
          <w:rFonts w:ascii="Arial Narrow" w:eastAsia="MS UI Gothic" w:hAnsi="Arial Narrow" w:cs="Arial Narrow"/>
          <w:spacing w:val="1"/>
          <w:sz w:val="24"/>
          <w:szCs w:val="24"/>
        </w:rPr>
        <w:t>p</w:t>
      </w:r>
      <w:r w:rsidRPr="00612B60">
        <w:rPr>
          <w:rFonts w:ascii="Arial Narrow" w:eastAsia="MS UI Gothic" w:hAnsi="Arial Narrow" w:cs="Arial Narrow"/>
          <w:sz w:val="24"/>
          <w:szCs w:val="24"/>
        </w:rPr>
        <w:t>ro</w:t>
      </w:r>
      <w:r w:rsidRPr="00612B60">
        <w:rPr>
          <w:rFonts w:ascii="Arial Narrow" w:eastAsia="MS UI Gothic" w:hAnsi="Arial Narrow" w:cs="Arial Narrow"/>
          <w:spacing w:val="1"/>
          <w:sz w:val="24"/>
          <w:szCs w:val="24"/>
        </w:rPr>
        <w:t>p</w:t>
      </w:r>
      <w:r w:rsidRPr="00612B60">
        <w:rPr>
          <w:rFonts w:ascii="Arial Narrow" w:eastAsia="MS UI Gothic" w:hAnsi="Arial Narrow" w:cs="Arial Narrow"/>
          <w:sz w:val="24"/>
          <w:szCs w:val="24"/>
        </w:rPr>
        <w:t>res à sa sit</w:t>
      </w:r>
      <w:r w:rsidRPr="00612B60">
        <w:rPr>
          <w:rFonts w:ascii="Arial Narrow" w:eastAsia="MS UI Gothic" w:hAnsi="Arial Narrow" w:cs="Arial Narrow"/>
          <w:spacing w:val="1"/>
          <w:sz w:val="24"/>
          <w:szCs w:val="24"/>
        </w:rPr>
        <w:t>u</w:t>
      </w:r>
      <w:r w:rsidRPr="00612B60">
        <w:rPr>
          <w:rFonts w:ascii="Arial Narrow" w:eastAsia="MS UI Gothic" w:hAnsi="Arial Narrow" w:cs="Arial Narrow"/>
          <w:spacing w:val="-1"/>
          <w:sz w:val="24"/>
          <w:szCs w:val="24"/>
        </w:rPr>
        <w:t>a</w:t>
      </w:r>
      <w:r w:rsidRPr="00612B60">
        <w:rPr>
          <w:rFonts w:ascii="Arial Narrow" w:eastAsia="MS UI Gothic" w:hAnsi="Arial Narrow" w:cs="Arial Narrow"/>
          <w:sz w:val="24"/>
          <w:szCs w:val="24"/>
        </w:rPr>
        <w:t>ti</w:t>
      </w:r>
      <w:r w:rsidRPr="00612B60">
        <w:rPr>
          <w:rFonts w:ascii="Arial Narrow" w:eastAsia="MS UI Gothic" w:hAnsi="Arial Narrow" w:cs="Arial Narrow"/>
          <w:spacing w:val="1"/>
          <w:sz w:val="24"/>
          <w:szCs w:val="24"/>
        </w:rPr>
        <w:t>on</w:t>
      </w:r>
      <w:r w:rsidRPr="00612B60">
        <w:rPr>
          <w:rFonts w:ascii="Arial Narrow" w:eastAsia="MS UI Gothic" w:hAnsi="Arial Narrow" w:cs="Arial Narrow"/>
          <w:sz w:val="24"/>
          <w:szCs w:val="24"/>
        </w:rPr>
        <w:t xml:space="preserve">, </w:t>
      </w:r>
      <w:r w:rsidRPr="00612B60">
        <w:rPr>
          <w:rFonts w:ascii="Arial Narrow" w:eastAsia="MS UI Gothic" w:hAnsi="Arial Narrow" w:cs="Arial Narrow"/>
          <w:spacing w:val="1"/>
          <w:sz w:val="24"/>
          <w:szCs w:val="24"/>
        </w:rPr>
        <w:t>a</w:t>
      </w:r>
      <w:r w:rsidRPr="00612B60">
        <w:rPr>
          <w:rFonts w:ascii="Arial Narrow" w:eastAsia="MS UI Gothic" w:hAnsi="Arial Narrow" w:cs="Arial Narrow"/>
          <w:sz w:val="24"/>
          <w:szCs w:val="24"/>
        </w:rPr>
        <w:t xml:space="preserve">u </w:t>
      </w:r>
      <w:r w:rsidRPr="00612B60">
        <w:rPr>
          <w:rFonts w:ascii="Arial Narrow" w:eastAsia="MS UI Gothic" w:hAnsi="Arial Narrow" w:cs="Arial Narrow"/>
          <w:spacing w:val="1"/>
          <w:sz w:val="24"/>
          <w:szCs w:val="24"/>
        </w:rPr>
        <w:t>p</w:t>
      </w:r>
      <w:r w:rsidRPr="00612B60">
        <w:rPr>
          <w:rFonts w:ascii="Arial Narrow" w:eastAsia="MS UI Gothic" w:hAnsi="Arial Narrow" w:cs="Arial Narrow"/>
          <w:sz w:val="24"/>
          <w:szCs w:val="24"/>
        </w:rPr>
        <w:t>roc</w:t>
      </w:r>
      <w:r w:rsidRPr="00612B60">
        <w:rPr>
          <w:rFonts w:ascii="Arial Narrow" w:eastAsia="MS UI Gothic" w:hAnsi="Arial Narrow" w:cs="Arial Narrow"/>
          <w:spacing w:val="1"/>
          <w:sz w:val="24"/>
          <w:szCs w:val="24"/>
        </w:rPr>
        <w:t>e</w:t>
      </w:r>
      <w:r w:rsidRPr="00612B60">
        <w:rPr>
          <w:rFonts w:ascii="Arial Narrow" w:eastAsia="MS UI Gothic" w:hAnsi="Arial Narrow" w:cs="Arial Narrow"/>
          <w:sz w:val="24"/>
          <w:szCs w:val="24"/>
        </w:rPr>
        <w:t>s</w:t>
      </w:r>
      <w:r w:rsidRPr="00612B60">
        <w:rPr>
          <w:rFonts w:ascii="Arial Narrow" w:eastAsia="MS UI Gothic" w:hAnsi="Arial Narrow" w:cs="Arial Narrow"/>
          <w:spacing w:val="-2"/>
          <w:sz w:val="24"/>
          <w:szCs w:val="24"/>
        </w:rPr>
        <w:t>s</w:t>
      </w:r>
      <w:r w:rsidRPr="00612B60">
        <w:rPr>
          <w:rFonts w:ascii="Arial Narrow" w:eastAsia="MS UI Gothic" w:hAnsi="Arial Narrow" w:cs="Arial Narrow"/>
          <w:spacing w:val="1"/>
          <w:sz w:val="24"/>
          <w:szCs w:val="24"/>
        </w:rPr>
        <w:t>u</w:t>
      </w:r>
      <w:r w:rsidRPr="00612B60">
        <w:rPr>
          <w:rFonts w:ascii="Arial Narrow" w:eastAsia="MS UI Gothic" w:hAnsi="Arial Narrow" w:cs="Arial Narrow"/>
          <w:sz w:val="24"/>
          <w:szCs w:val="24"/>
        </w:rPr>
        <w:t xml:space="preserve">s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z w:val="24"/>
          <w:szCs w:val="24"/>
        </w:rPr>
        <w:t xml:space="preserve">e </w:t>
      </w:r>
      <w:r w:rsidRPr="00612B60">
        <w:rPr>
          <w:rFonts w:ascii="Arial Narrow" w:eastAsia="MS UI Gothic" w:hAnsi="Arial Narrow" w:cs="Arial Narrow"/>
          <w:spacing w:val="1"/>
          <w:sz w:val="24"/>
          <w:szCs w:val="24"/>
        </w:rPr>
        <w:t>pa</w:t>
      </w:r>
      <w:r w:rsidRPr="00612B60">
        <w:rPr>
          <w:rFonts w:ascii="Arial Narrow" w:eastAsia="MS UI Gothic" w:hAnsi="Arial Narrow" w:cs="Arial Narrow"/>
          <w:sz w:val="24"/>
          <w:szCs w:val="24"/>
        </w:rPr>
        <w:t>s</w:t>
      </w:r>
      <w:r w:rsidRPr="00612B60">
        <w:rPr>
          <w:rFonts w:ascii="Arial Narrow" w:eastAsia="MS UI Gothic" w:hAnsi="Arial Narrow" w:cs="Arial Narrow"/>
          <w:spacing w:val="-2"/>
          <w:sz w:val="24"/>
          <w:szCs w:val="24"/>
        </w:rPr>
        <w:t>s</w:t>
      </w:r>
      <w:r w:rsidRPr="00612B60">
        <w:rPr>
          <w:rFonts w:ascii="Arial Narrow" w:eastAsia="MS UI Gothic" w:hAnsi="Arial Narrow" w:cs="Arial Narrow"/>
          <w:spacing w:val="1"/>
          <w:sz w:val="24"/>
          <w:szCs w:val="24"/>
        </w:rPr>
        <w:t>a</w:t>
      </w:r>
      <w:r w:rsidRPr="00612B60">
        <w:rPr>
          <w:rFonts w:ascii="Arial Narrow" w:eastAsia="MS UI Gothic" w:hAnsi="Arial Narrow" w:cs="Arial Narrow"/>
          <w:sz w:val="24"/>
          <w:szCs w:val="24"/>
        </w:rPr>
        <w:t>ti</w:t>
      </w:r>
      <w:r w:rsidRPr="00612B60">
        <w:rPr>
          <w:rFonts w:ascii="Arial Narrow" w:eastAsia="MS UI Gothic" w:hAnsi="Arial Narrow" w:cs="Arial Narrow"/>
          <w:spacing w:val="-1"/>
          <w:sz w:val="24"/>
          <w:szCs w:val="24"/>
        </w:rPr>
        <w:t>o</w:t>
      </w:r>
      <w:r w:rsidRPr="00612B60">
        <w:rPr>
          <w:rFonts w:ascii="Arial Narrow" w:eastAsia="MS UI Gothic" w:hAnsi="Arial Narrow" w:cs="Arial Narrow"/>
          <w:sz w:val="24"/>
          <w:szCs w:val="24"/>
        </w:rPr>
        <w:t xml:space="preserve">n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z w:val="24"/>
          <w:szCs w:val="24"/>
        </w:rPr>
        <w:t xml:space="preserve">u </w:t>
      </w:r>
      <w:r w:rsidRPr="00612B60">
        <w:rPr>
          <w:rFonts w:ascii="Arial Narrow" w:eastAsia="MS UI Gothic" w:hAnsi="Arial Narrow" w:cs="Arial Narrow"/>
          <w:spacing w:val="-1"/>
          <w:sz w:val="24"/>
          <w:szCs w:val="24"/>
        </w:rPr>
        <w:t>m</w:t>
      </w:r>
      <w:r w:rsidRPr="00612B60">
        <w:rPr>
          <w:rFonts w:ascii="Arial Narrow" w:eastAsia="MS UI Gothic" w:hAnsi="Arial Narrow" w:cs="Arial Narrow"/>
          <w:spacing w:val="1"/>
          <w:sz w:val="24"/>
          <w:szCs w:val="24"/>
        </w:rPr>
        <w:t>a</w:t>
      </w:r>
      <w:r w:rsidRPr="00612B60">
        <w:rPr>
          <w:rFonts w:ascii="Arial Narrow" w:eastAsia="MS UI Gothic" w:hAnsi="Arial Narrow" w:cs="Arial Narrow"/>
          <w:sz w:val="24"/>
          <w:szCs w:val="24"/>
        </w:rPr>
        <w:t>rch</w:t>
      </w:r>
      <w:r w:rsidRPr="00612B60">
        <w:rPr>
          <w:rFonts w:ascii="Arial Narrow" w:eastAsia="MS UI Gothic" w:hAnsi="Arial Narrow" w:cs="Arial Narrow"/>
          <w:spacing w:val="1"/>
          <w:sz w:val="24"/>
          <w:szCs w:val="24"/>
        </w:rPr>
        <w:t>é</w:t>
      </w:r>
      <w:r w:rsidRPr="00612B60">
        <w:rPr>
          <w:rFonts w:ascii="Arial Narrow" w:eastAsia="MS UI Gothic" w:hAnsi="Arial Narrow" w:cs="Arial Narrow"/>
          <w:sz w:val="24"/>
          <w:szCs w:val="24"/>
        </w:rPr>
        <w:t xml:space="preserve">, </w:t>
      </w:r>
      <w:r w:rsidRPr="00612B60">
        <w:rPr>
          <w:rFonts w:ascii="Arial Narrow" w:eastAsia="MS UI Gothic" w:hAnsi="Arial Narrow" w:cs="Arial Narrow"/>
          <w:spacing w:val="-1"/>
          <w:sz w:val="24"/>
          <w:szCs w:val="24"/>
        </w:rPr>
        <w:t xml:space="preserve">aux </w:t>
      </w:r>
      <w:r w:rsidRPr="00612B60">
        <w:rPr>
          <w:rFonts w:ascii="Arial Narrow" w:eastAsia="MS UI Gothic" w:hAnsi="Arial Narrow" w:cs="Arial Narrow"/>
          <w:sz w:val="24"/>
          <w:szCs w:val="24"/>
        </w:rPr>
        <w:t>rè</w:t>
      </w:r>
      <w:r w:rsidRPr="00612B60">
        <w:rPr>
          <w:rFonts w:ascii="Arial Narrow" w:eastAsia="MS UI Gothic" w:hAnsi="Arial Narrow" w:cs="Arial Narrow"/>
          <w:spacing w:val="1"/>
          <w:sz w:val="24"/>
          <w:szCs w:val="24"/>
        </w:rPr>
        <w:t>g</w:t>
      </w:r>
      <w:r w:rsidRPr="00612B60">
        <w:rPr>
          <w:rFonts w:ascii="Arial Narrow" w:eastAsia="MS UI Gothic" w:hAnsi="Arial Narrow" w:cs="Arial Narrow"/>
          <w:sz w:val="24"/>
          <w:szCs w:val="24"/>
        </w:rPr>
        <w:t xml:space="preserve">les </w:t>
      </w:r>
      <w:r w:rsidRPr="00612B60">
        <w:rPr>
          <w:rFonts w:ascii="Arial Narrow" w:eastAsia="MS UI Gothic" w:hAnsi="Arial Narrow" w:cs="Arial Narrow"/>
          <w:spacing w:val="1"/>
          <w:sz w:val="24"/>
          <w:szCs w:val="24"/>
        </w:rPr>
        <w:t>a</w:t>
      </w:r>
      <w:r w:rsidRPr="00612B60">
        <w:rPr>
          <w:rFonts w:ascii="Arial Narrow" w:eastAsia="MS UI Gothic" w:hAnsi="Arial Narrow" w:cs="Arial Narrow"/>
          <w:spacing w:val="-1"/>
          <w:sz w:val="24"/>
          <w:szCs w:val="24"/>
        </w:rPr>
        <w:t>p</w:t>
      </w:r>
      <w:r w:rsidRPr="00612B60">
        <w:rPr>
          <w:rFonts w:ascii="Arial Narrow" w:eastAsia="MS UI Gothic" w:hAnsi="Arial Narrow" w:cs="Arial Narrow"/>
          <w:spacing w:val="1"/>
          <w:sz w:val="24"/>
          <w:szCs w:val="24"/>
        </w:rPr>
        <w:t>p</w:t>
      </w:r>
      <w:r w:rsidRPr="00612B60">
        <w:rPr>
          <w:rFonts w:ascii="Arial Narrow" w:eastAsia="MS UI Gothic" w:hAnsi="Arial Narrow" w:cs="Arial Narrow"/>
          <w:sz w:val="24"/>
          <w:szCs w:val="24"/>
        </w:rPr>
        <w:t>l</w:t>
      </w:r>
      <w:r w:rsidRPr="00612B60">
        <w:rPr>
          <w:rFonts w:ascii="Arial Narrow" w:eastAsia="MS UI Gothic" w:hAnsi="Arial Narrow" w:cs="Arial Narrow"/>
          <w:spacing w:val="-1"/>
          <w:sz w:val="24"/>
          <w:szCs w:val="24"/>
        </w:rPr>
        <w:t>i</w:t>
      </w:r>
      <w:r w:rsidRPr="00612B60">
        <w:rPr>
          <w:rFonts w:ascii="Arial Narrow" w:eastAsia="MS UI Gothic" w:hAnsi="Arial Narrow" w:cs="Arial Narrow"/>
          <w:sz w:val="24"/>
          <w:szCs w:val="24"/>
        </w:rPr>
        <w:t>c</w:t>
      </w:r>
      <w:r w:rsidRPr="00612B60">
        <w:rPr>
          <w:rFonts w:ascii="Arial Narrow" w:eastAsia="MS UI Gothic" w:hAnsi="Arial Narrow" w:cs="Arial Narrow"/>
          <w:spacing w:val="1"/>
          <w:sz w:val="24"/>
          <w:szCs w:val="24"/>
        </w:rPr>
        <w:t>ab</w:t>
      </w:r>
      <w:r w:rsidRPr="00612B60">
        <w:rPr>
          <w:rFonts w:ascii="Arial Narrow" w:eastAsia="MS UI Gothic" w:hAnsi="Arial Narrow" w:cs="Arial Narrow"/>
          <w:sz w:val="24"/>
          <w:szCs w:val="24"/>
        </w:rPr>
        <w:t>les c</w:t>
      </w:r>
      <w:r w:rsidRPr="00612B60">
        <w:rPr>
          <w:rFonts w:ascii="Arial Narrow" w:eastAsia="MS UI Gothic" w:hAnsi="Arial Narrow" w:cs="Arial Narrow"/>
          <w:spacing w:val="-1"/>
          <w:sz w:val="24"/>
          <w:szCs w:val="24"/>
        </w:rPr>
        <w:t>o</w:t>
      </w:r>
      <w:r w:rsidRPr="00612B60">
        <w:rPr>
          <w:rFonts w:ascii="Arial Narrow" w:eastAsia="MS UI Gothic" w:hAnsi="Arial Narrow" w:cs="Arial Narrow"/>
          <w:spacing w:val="1"/>
          <w:sz w:val="24"/>
          <w:szCs w:val="24"/>
        </w:rPr>
        <w:t>n</w:t>
      </w:r>
      <w:r w:rsidRPr="00612B60">
        <w:rPr>
          <w:rFonts w:ascii="Arial Narrow" w:eastAsia="MS UI Gothic" w:hAnsi="Arial Narrow" w:cs="Arial Narrow"/>
          <w:sz w:val="24"/>
          <w:szCs w:val="24"/>
        </w:rPr>
        <w:t>c</w:t>
      </w:r>
      <w:r w:rsidRPr="00612B60">
        <w:rPr>
          <w:rFonts w:ascii="Arial Narrow" w:eastAsia="MS UI Gothic" w:hAnsi="Arial Narrow" w:cs="Arial Narrow"/>
          <w:spacing w:val="1"/>
          <w:sz w:val="24"/>
          <w:szCs w:val="24"/>
        </w:rPr>
        <w:t>e</w:t>
      </w:r>
      <w:r w:rsidRPr="00612B60">
        <w:rPr>
          <w:rFonts w:ascii="Arial Narrow" w:eastAsia="MS UI Gothic" w:hAnsi="Arial Narrow" w:cs="Arial Narrow"/>
          <w:sz w:val="24"/>
          <w:szCs w:val="24"/>
        </w:rPr>
        <w:t>r</w:t>
      </w:r>
      <w:r w:rsidRPr="00612B60">
        <w:rPr>
          <w:rFonts w:ascii="Arial Narrow" w:eastAsia="MS UI Gothic" w:hAnsi="Arial Narrow" w:cs="Arial Narrow"/>
          <w:spacing w:val="-2"/>
          <w:sz w:val="24"/>
          <w:szCs w:val="24"/>
        </w:rPr>
        <w:t>n</w:t>
      </w:r>
      <w:r w:rsidRPr="00612B60">
        <w:rPr>
          <w:rFonts w:ascii="Arial Narrow" w:eastAsia="MS UI Gothic" w:hAnsi="Arial Narrow" w:cs="Arial Narrow"/>
          <w:spacing w:val="1"/>
          <w:sz w:val="24"/>
          <w:szCs w:val="24"/>
        </w:rPr>
        <w:t>an</w:t>
      </w:r>
      <w:r w:rsidRPr="00612B60">
        <w:rPr>
          <w:rFonts w:ascii="Arial Narrow" w:eastAsia="MS UI Gothic" w:hAnsi="Arial Narrow" w:cs="Arial Narrow"/>
          <w:sz w:val="24"/>
          <w:szCs w:val="24"/>
        </w:rPr>
        <w:t xml:space="preserve">t le </w:t>
      </w:r>
      <w:r w:rsidRPr="00612B60">
        <w:rPr>
          <w:rFonts w:ascii="Arial Narrow" w:eastAsia="MS UI Gothic" w:hAnsi="Arial Narrow" w:cs="Arial Narrow"/>
          <w:spacing w:val="-1"/>
          <w:sz w:val="24"/>
          <w:szCs w:val="24"/>
        </w:rPr>
        <w:t>m</w:t>
      </w:r>
      <w:r w:rsidRPr="00612B60">
        <w:rPr>
          <w:rFonts w:ascii="Arial Narrow" w:eastAsia="MS UI Gothic" w:hAnsi="Arial Narrow" w:cs="Arial Narrow"/>
          <w:spacing w:val="1"/>
          <w:sz w:val="24"/>
          <w:szCs w:val="24"/>
        </w:rPr>
        <w:t>on</w:t>
      </w:r>
      <w:r w:rsidRPr="00612B60">
        <w:rPr>
          <w:rFonts w:ascii="Arial Narrow" w:eastAsia="MS UI Gothic" w:hAnsi="Arial Narrow" w:cs="Arial Narrow"/>
          <w:spacing w:val="-2"/>
          <w:sz w:val="24"/>
          <w:szCs w:val="24"/>
        </w:rPr>
        <w:t>t</w:t>
      </w:r>
      <w:r w:rsidRPr="00612B60">
        <w:rPr>
          <w:rFonts w:ascii="Arial Narrow" w:eastAsia="MS UI Gothic" w:hAnsi="Arial Narrow" w:cs="Arial Narrow"/>
          <w:spacing w:val="1"/>
          <w:sz w:val="24"/>
          <w:szCs w:val="24"/>
        </w:rPr>
        <w:t>an</w:t>
      </w:r>
      <w:r w:rsidRPr="00612B60">
        <w:rPr>
          <w:rFonts w:ascii="Arial Narrow" w:eastAsia="MS UI Gothic" w:hAnsi="Arial Narrow" w:cs="Arial Narrow"/>
          <w:sz w:val="24"/>
          <w:szCs w:val="24"/>
        </w:rPr>
        <w:t>t</w:t>
      </w:r>
      <w:r w:rsidRPr="00612B60">
        <w:rPr>
          <w:rFonts w:ascii="Arial Narrow" w:eastAsia="MS UI Gothic" w:hAnsi="Arial Narrow" w:cs="Arial Narrow"/>
          <w:spacing w:val="1"/>
          <w:sz w:val="24"/>
          <w:szCs w:val="24"/>
        </w:rPr>
        <w:t xml:space="preserve"> e</w:t>
      </w:r>
      <w:r w:rsidRPr="00612B60">
        <w:rPr>
          <w:rFonts w:ascii="Arial Narrow" w:eastAsia="MS UI Gothic" w:hAnsi="Arial Narrow" w:cs="Arial Narrow"/>
          <w:sz w:val="24"/>
          <w:szCs w:val="24"/>
        </w:rPr>
        <w:t xml:space="preserve">t la </w:t>
      </w:r>
      <w:r w:rsidRPr="00612B60">
        <w:rPr>
          <w:rFonts w:ascii="Arial Narrow" w:eastAsia="MS UI Gothic" w:hAnsi="Arial Narrow" w:cs="Arial Narrow"/>
          <w:spacing w:val="-1"/>
          <w:sz w:val="24"/>
          <w:szCs w:val="24"/>
        </w:rPr>
        <w:t>m</w:t>
      </w:r>
      <w:r w:rsidRPr="00612B60">
        <w:rPr>
          <w:rFonts w:ascii="Arial Narrow" w:eastAsia="MS UI Gothic" w:hAnsi="Arial Narrow" w:cs="Arial Narrow"/>
          <w:spacing w:val="1"/>
          <w:sz w:val="24"/>
          <w:szCs w:val="24"/>
        </w:rPr>
        <w:t>o</w:t>
      </w:r>
      <w:r w:rsidRPr="00612B60">
        <w:rPr>
          <w:rFonts w:ascii="Arial Narrow" w:eastAsia="MS UI Gothic" w:hAnsi="Arial Narrow" w:cs="Arial Narrow"/>
          <w:spacing w:val="-1"/>
          <w:sz w:val="24"/>
          <w:szCs w:val="24"/>
        </w:rPr>
        <w:t>n</w:t>
      </w:r>
      <w:r w:rsidRPr="00612B60">
        <w:rPr>
          <w:rFonts w:ascii="Arial Narrow" w:eastAsia="MS UI Gothic" w:hAnsi="Arial Narrow" w:cs="Arial Narrow"/>
          <w:spacing w:val="1"/>
          <w:sz w:val="24"/>
          <w:szCs w:val="24"/>
        </w:rPr>
        <w:t>n</w:t>
      </w:r>
      <w:r w:rsidRPr="00612B60">
        <w:rPr>
          <w:rFonts w:ascii="Arial Narrow" w:eastAsia="MS UI Gothic" w:hAnsi="Arial Narrow" w:cs="Arial Narrow"/>
          <w:spacing w:val="-1"/>
          <w:sz w:val="24"/>
          <w:szCs w:val="24"/>
        </w:rPr>
        <w:t>a</w:t>
      </w:r>
      <w:r w:rsidRPr="00612B60">
        <w:rPr>
          <w:rFonts w:ascii="Arial Narrow" w:eastAsia="MS UI Gothic" w:hAnsi="Arial Narrow" w:cs="Arial Narrow"/>
          <w:sz w:val="24"/>
          <w:szCs w:val="24"/>
        </w:rPr>
        <w:t xml:space="preserve">ie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z w:val="24"/>
          <w:szCs w:val="24"/>
        </w:rPr>
        <w:t>e l</w:t>
      </w:r>
      <w:r w:rsidRPr="00612B60">
        <w:rPr>
          <w:rFonts w:ascii="Arial Narrow" w:eastAsia="MS UI Gothic" w:hAnsi="Arial Narrow" w:cs="Arial Narrow"/>
          <w:spacing w:val="-1"/>
          <w:sz w:val="24"/>
          <w:szCs w:val="24"/>
        </w:rPr>
        <w:t>’</w:t>
      </w:r>
      <w:r w:rsidRPr="00612B60">
        <w:rPr>
          <w:rFonts w:ascii="Arial Narrow" w:eastAsia="MS UI Gothic" w:hAnsi="Arial Narrow" w:cs="Arial Narrow"/>
          <w:spacing w:val="1"/>
          <w:sz w:val="24"/>
          <w:szCs w:val="24"/>
        </w:rPr>
        <w:t>o</w:t>
      </w:r>
      <w:r w:rsidRPr="00612B60">
        <w:rPr>
          <w:rFonts w:ascii="Arial Narrow" w:eastAsia="MS UI Gothic" w:hAnsi="Arial Narrow" w:cs="Arial Narrow"/>
          <w:sz w:val="24"/>
          <w:szCs w:val="24"/>
        </w:rPr>
        <w:t>f</w:t>
      </w:r>
      <w:r w:rsidRPr="00612B60">
        <w:rPr>
          <w:rFonts w:ascii="Arial Narrow" w:eastAsia="MS UI Gothic" w:hAnsi="Arial Narrow" w:cs="Arial Narrow"/>
          <w:spacing w:val="1"/>
          <w:sz w:val="24"/>
          <w:szCs w:val="24"/>
        </w:rPr>
        <w:t>f</w:t>
      </w:r>
      <w:r w:rsidRPr="00612B60">
        <w:rPr>
          <w:rFonts w:ascii="Arial Narrow" w:eastAsia="MS UI Gothic" w:hAnsi="Arial Narrow" w:cs="Arial Narrow"/>
          <w:sz w:val="24"/>
          <w:szCs w:val="24"/>
        </w:rPr>
        <w:t xml:space="preserve">re, </w:t>
      </w:r>
      <w:r w:rsidRPr="00612B60">
        <w:rPr>
          <w:rFonts w:ascii="Arial Narrow" w:eastAsia="MS UI Gothic" w:hAnsi="Arial Narrow" w:cs="Arial Narrow"/>
          <w:spacing w:val="1"/>
          <w:sz w:val="24"/>
          <w:szCs w:val="24"/>
        </w:rPr>
        <w:t>e</w:t>
      </w:r>
      <w:r w:rsidRPr="00612B60">
        <w:rPr>
          <w:rFonts w:ascii="Arial Narrow" w:eastAsia="MS UI Gothic" w:hAnsi="Arial Narrow" w:cs="Arial Narrow"/>
          <w:sz w:val="24"/>
          <w:szCs w:val="24"/>
        </w:rPr>
        <w:t xml:space="preserve">t </w:t>
      </w:r>
      <w:r w:rsidRPr="00612B60">
        <w:rPr>
          <w:rFonts w:ascii="Arial Narrow" w:eastAsia="MS UI Gothic" w:hAnsi="Arial Narrow" w:cs="Arial Narrow"/>
          <w:spacing w:val="1"/>
          <w:sz w:val="24"/>
          <w:szCs w:val="24"/>
        </w:rPr>
        <w:t>au</w:t>
      </w:r>
      <w:r w:rsidRPr="00612B60">
        <w:rPr>
          <w:rFonts w:ascii="Arial Narrow" w:eastAsia="MS UI Gothic" w:hAnsi="Arial Narrow" w:cs="Arial Narrow"/>
          <w:sz w:val="24"/>
          <w:szCs w:val="24"/>
        </w:rPr>
        <w:t>x cr</w:t>
      </w:r>
      <w:r w:rsidRPr="00612B60">
        <w:rPr>
          <w:rFonts w:ascii="Arial Narrow" w:eastAsia="MS UI Gothic" w:hAnsi="Arial Narrow" w:cs="Arial Narrow"/>
          <w:spacing w:val="-1"/>
          <w:sz w:val="24"/>
          <w:szCs w:val="24"/>
        </w:rPr>
        <w:t>i</w:t>
      </w:r>
      <w:r w:rsidRPr="00612B60">
        <w:rPr>
          <w:rFonts w:ascii="Arial Narrow" w:eastAsia="MS UI Gothic" w:hAnsi="Arial Narrow" w:cs="Arial Narrow"/>
          <w:sz w:val="24"/>
          <w:szCs w:val="24"/>
        </w:rPr>
        <w:t>t</w:t>
      </w:r>
      <w:r w:rsidRPr="00612B60">
        <w:rPr>
          <w:rFonts w:ascii="Arial Narrow" w:eastAsia="MS UI Gothic" w:hAnsi="Arial Narrow" w:cs="Arial Narrow"/>
          <w:spacing w:val="1"/>
          <w:sz w:val="24"/>
          <w:szCs w:val="24"/>
        </w:rPr>
        <w:t>è</w:t>
      </w:r>
      <w:r w:rsidRPr="00612B60">
        <w:rPr>
          <w:rFonts w:ascii="Arial Narrow" w:eastAsia="MS UI Gothic" w:hAnsi="Arial Narrow" w:cs="Arial Narrow"/>
          <w:sz w:val="24"/>
          <w:szCs w:val="24"/>
        </w:rPr>
        <w:t>res</w:t>
      </w:r>
      <w:r w:rsidRPr="00612B60">
        <w:rPr>
          <w:rFonts w:ascii="Arial Narrow" w:eastAsia="MS UI Gothic" w:hAnsi="Arial Narrow" w:cs="Arial Narrow"/>
          <w:spacing w:val="1"/>
          <w:sz w:val="24"/>
          <w:szCs w:val="24"/>
        </w:rPr>
        <w:t xml:space="preserve"> d</w:t>
      </w:r>
      <w:r w:rsidRPr="00612B60">
        <w:rPr>
          <w:rFonts w:ascii="Arial Narrow" w:eastAsia="MS UI Gothic" w:hAnsi="Arial Narrow" w:cs="Arial Narrow"/>
          <w:sz w:val="24"/>
          <w:szCs w:val="24"/>
        </w:rPr>
        <w:t>’év</w:t>
      </w:r>
      <w:r w:rsidRPr="00612B60">
        <w:rPr>
          <w:rFonts w:ascii="Arial Narrow" w:eastAsia="MS UI Gothic" w:hAnsi="Arial Narrow" w:cs="Arial Narrow"/>
          <w:spacing w:val="1"/>
          <w:sz w:val="24"/>
          <w:szCs w:val="24"/>
        </w:rPr>
        <w:t>a</w:t>
      </w:r>
      <w:r w:rsidRPr="00612B60">
        <w:rPr>
          <w:rFonts w:ascii="Arial Narrow" w:eastAsia="MS UI Gothic" w:hAnsi="Arial Narrow" w:cs="Arial Narrow"/>
          <w:sz w:val="24"/>
          <w:szCs w:val="24"/>
        </w:rPr>
        <w:t>lu</w:t>
      </w:r>
      <w:r w:rsidRPr="00612B60">
        <w:rPr>
          <w:rFonts w:ascii="Arial Narrow" w:eastAsia="MS UI Gothic" w:hAnsi="Arial Narrow" w:cs="Arial Narrow"/>
          <w:spacing w:val="-1"/>
          <w:sz w:val="24"/>
          <w:szCs w:val="24"/>
        </w:rPr>
        <w:t>a</w:t>
      </w:r>
      <w:r w:rsidRPr="00612B60">
        <w:rPr>
          <w:rFonts w:ascii="Arial Narrow" w:eastAsia="MS UI Gothic" w:hAnsi="Arial Narrow" w:cs="Arial Narrow"/>
          <w:sz w:val="24"/>
          <w:szCs w:val="24"/>
        </w:rPr>
        <w:t>ti</w:t>
      </w:r>
      <w:r w:rsidRPr="00612B60">
        <w:rPr>
          <w:rFonts w:ascii="Arial Narrow" w:eastAsia="MS UI Gothic" w:hAnsi="Arial Narrow" w:cs="Arial Narrow"/>
          <w:spacing w:val="1"/>
          <w:sz w:val="24"/>
          <w:szCs w:val="24"/>
        </w:rPr>
        <w:t>o</w:t>
      </w:r>
      <w:r w:rsidRPr="00612B60">
        <w:rPr>
          <w:rFonts w:ascii="Arial Narrow" w:eastAsia="MS UI Gothic" w:hAnsi="Arial Narrow" w:cs="Arial Narrow"/>
          <w:sz w:val="24"/>
          <w:szCs w:val="24"/>
        </w:rPr>
        <w:t xml:space="preserve">n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pacing w:val="1"/>
          <w:sz w:val="24"/>
          <w:szCs w:val="24"/>
        </w:rPr>
        <w:t>e</w:t>
      </w:r>
      <w:r w:rsidRPr="00612B60">
        <w:rPr>
          <w:rFonts w:ascii="Arial Narrow" w:eastAsia="MS UI Gothic" w:hAnsi="Arial Narrow" w:cs="Arial Narrow"/>
          <w:sz w:val="24"/>
          <w:szCs w:val="24"/>
        </w:rPr>
        <w:t xml:space="preserve">s </w:t>
      </w:r>
      <w:r w:rsidRPr="00612B60">
        <w:rPr>
          <w:rFonts w:ascii="Arial Narrow" w:eastAsia="MS UI Gothic" w:hAnsi="Arial Narrow" w:cs="Arial Narrow"/>
          <w:spacing w:val="1"/>
          <w:sz w:val="24"/>
          <w:szCs w:val="24"/>
        </w:rPr>
        <w:t>o</w:t>
      </w:r>
      <w:r w:rsidRPr="00612B60">
        <w:rPr>
          <w:rFonts w:ascii="Arial Narrow" w:eastAsia="MS UI Gothic" w:hAnsi="Arial Narrow" w:cs="Arial Narrow"/>
          <w:sz w:val="24"/>
          <w:szCs w:val="24"/>
        </w:rPr>
        <w:t>f</w:t>
      </w:r>
      <w:r w:rsidRPr="00612B60">
        <w:rPr>
          <w:rFonts w:ascii="Arial Narrow" w:eastAsia="MS UI Gothic" w:hAnsi="Arial Narrow" w:cs="Arial Narrow"/>
          <w:spacing w:val="1"/>
          <w:sz w:val="24"/>
          <w:szCs w:val="24"/>
        </w:rPr>
        <w:t>f</w:t>
      </w:r>
      <w:r w:rsidRPr="00612B60">
        <w:rPr>
          <w:rFonts w:ascii="Arial Narrow" w:eastAsia="MS UI Gothic" w:hAnsi="Arial Narrow" w:cs="Arial Narrow"/>
          <w:sz w:val="24"/>
          <w:szCs w:val="24"/>
        </w:rPr>
        <w:t xml:space="preserve">res </w:t>
      </w:r>
      <w:r w:rsidRPr="00612B60">
        <w:rPr>
          <w:rFonts w:ascii="Arial Narrow" w:eastAsia="MS UI Gothic" w:hAnsi="Arial Narrow" w:cs="Arial Narrow"/>
          <w:spacing w:val="1"/>
          <w:sz w:val="24"/>
          <w:szCs w:val="24"/>
        </w:rPr>
        <w:t xml:space="preserve">qui </w:t>
      </w:r>
      <w:r w:rsidRPr="00612B60">
        <w:rPr>
          <w:rFonts w:ascii="Arial Narrow" w:eastAsia="MS UI Gothic" w:hAnsi="Arial Narrow" w:cs="Arial Narrow"/>
          <w:sz w:val="24"/>
          <w:szCs w:val="24"/>
        </w:rPr>
        <w:t>s</w:t>
      </w:r>
      <w:r w:rsidRPr="00612B60">
        <w:rPr>
          <w:rFonts w:ascii="Arial Narrow" w:eastAsia="MS UI Gothic" w:hAnsi="Arial Narrow" w:cs="Arial Narrow"/>
          <w:spacing w:val="1"/>
          <w:sz w:val="24"/>
          <w:szCs w:val="24"/>
        </w:rPr>
        <w:t>e</w:t>
      </w:r>
      <w:r w:rsidRPr="00612B60">
        <w:rPr>
          <w:rFonts w:ascii="Arial Narrow" w:eastAsia="MS UI Gothic" w:hAnsi="Arial Narrow" w:cs="Arial Narrow"/>
          <w:sz w:val="24"/>
          <w:szCs w:val="24"/>
        </w:rPr>
        <w:t>ro</w:t>
      </w:r>
      <w:r w:rsidRPr="00612B60">
        <w:rPr>
          <w:rFonts w:ascii="Arial Narrow" w:eastAsia="MS UI Gothic" w:hAnsi="Arial Narrow" w:cs="Arial Narrow"/>
          <w:spacing w:val="1"/>
          <w:sz w:val="24"/>
          <w:szCs w:val="24"/>
        </w:rPr>
        <w:t>n</w:t>
      </w:r>
      <w:r w:rsidRPr="00612B60">
        <w:rPr>
          <w:rFonts w:ascii="Arial Narrow" w:eastAsia="MS UI Gothic" w:hAnsi="Arial Narrow" w:cs="Arial Narrow"/>
          <w:sz w:val="24"/>
          <w:szCs w:val="24"/>
        </w:rPr>
        <w:t xml:space="preserve">t </w:t>
      </w:r>
      <w:r w:rsidRPr="00612B60">
        <w:rPr>
          <w:rFonts w:ascii="Arial Narrow" w:eastAsia="MS UI Gothic" w:hAnsi="Arial Narrow" w:cs="Arial Narrow"/>
          <w:spacing w:val="-1"/>
          <w:sz w:val="24"/>
          <w:szCs w:val="24"/>
        </w:rPr>
        <w:t>u</w:t>
      </w:r>
      <w:r w:rsidRPr="00612B60">
        <w:rPr>
          <w:rFonts w:ascii="Arial Narrow" w:eastAsia="MS UI Gothic" w:hAnsi="Arial Narrow" w:cs="Arial Narrow"/>
          <w:sz w:val="24"/>
          <w:szCs w:val="24"/>
        </w:rPr>
        <w:t>til</w:t>
      </w:r>
      <w:r w:rsidRPr="00612B60">
        <w:rPr>
          <w:rFonts w:ascii="Arial Narrow" w:eastAsia="MS UI Gothic" w:hAnsi="Arial Narrow" w:cs="Arial Narrow"/>
          <w:spacing w:val="-1"/>
          <w:sz w:val="24"/>
          <w:szCs w:val="24"/>
        </w:rPr>
        <w:t>i</w:t>
      </w:r>
      <w:r w:rsidRPr="00612B60">
        <w:rPr>
          <w:rFonts w:ascii="Arial Narrow" w:eastAsia="MS UI Gothic" w:hAnsi="Arial Narrow" w:cs="Arial Narrow"/>
          <w:sz w:val="24"/>
          <w:szCs w:val="24"/>
        </w:rPr>
        <w:t>s</w:t>
      </w:r>
      <w:r w:rsidRPr="00612B60">
        <w:rPr>
          <w:rFonts w:ascii="Arial Narrow" w:eastAsia="MS UI Gothic" w:hAnsi="Arial Narrow" w:cs="Arial Narrow"/>
          <w:spacing w:val="1"/>
          <w:sz w:val="24"/>
          <w:szCs w:val="24"/>
        </w:rPr>
        <w:t>é</w:t>
      </w:r>
      <w:r w:rsidRPr="00612B60">
        <w:rPr>
          <w:rFonts w:ascii="Arial Narrow" w:eastAsia="MS UI Gothic" w:hAnsi="Arial Narrow" w:cs="Arial Narrow"/>
          <w:sz w:val="24"/>
          <w:szCs w:val="24"/>
        </w:rPr>
        <w:t xml:space="preserve">s. </w:t>
      </w:r>
      <w:r w:rsidRPr="00612B60">
        <w:rPr>
          <w:rFonts w:ascii="Arial Narrow" w:eastAsia="MS UI Gothic" w:hAnsi="Arial Narrow" w:cs="Arial Narrow"/>
          <w:spacing w:val="1"/>
          <w:sz w:val="24"/>
          <w:szCs w:val="24"/>
        </w:rPr>
        <w:t>Lo</w:t>
      </w:r>
      <w:r w:rsidRPr="00612B60">
        <w:rPr>
          <w:rFonts w:ascii="Arial Narrow" w:eastAsia="MS UI Gothic" w:hAnsi="Arial Narrow" w:cs="Arial Narrow"/>
          <w:sz w:val="24"/>
          <w:szCs w:val="24"/>
        </w:rPr>
        <w:t xml:space="preserve">rs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z w:val="24"/>
          <w:szCs w:val="24"/>
        </w:rPr>
        <w:t xml:space="preserve">e la </w:t>
      </w:r>
      <w:r w:rsidRPr="00612B60">
        <w:rPr>
          <w:rFonts w:ascii="Arial Narrow" w:eastAsia="MS UI Gothic" w:hAnsi="Arial Narrow" w:cs="Arial Narrow"/>
          <w:spacing w:val="1"/>
          <w:sz w:val="24"/>
          <w:szCs w:val="24"/>
        </w:rPr>
        <w:t>p</w:t>
      </w:r>
      <w:r w:rsidRPr="00612B60">
        <w:rPr>
          <w:rFonts w:ascii="Arial Narrow" w:eastAsia="MS UI Gothic" w:hAnsi="Arial Narrow" w:cs="Arial Narrow"/>
          <w:spacing w:val="-3"/>
          <w:sz w:val="24"/>
          <w:szCs w:val="24"/>
        </w:rPr>
        <w:t>r</w:t>
      </w:r>
      <w:r w:rsidRPr="00612B60">
        <w:rPr>
          <w:rFonts w:ascii="Arial Narrow" w:eastAsia="MS UI Gothic" w:hAnsi="Arial Narrow" w:cs="Arial Narrow"/>
          <w:spacing w:val="1"/>
          <w:sz w:val="24"/>
          <w:szCs w:val="24"/>
        </w:rPr>
        <w:t>épa</w:t>
      </w:r>
      <w:r w:rsidRPr="00612B60">
        <w:rPr>
          <w:rFonts w:ascii="Arial Narrow" w:eastAsia="MS UI Gothic" w:hAnsi="Arial Narrow" w:cs="Arial Narrow"/>
          <w:sz w:val="24"/>
          <w:szCs w:val="24"/>
        </w:rPr>
        <w:t>rat</w:t>
      </w:r>
      <w:r w:rsidRPr="00612B60">
        <w:rPr>
          <w:rFonts w:ascii="Arial Narrow" w:eastAsia="MS UI Gothic" w:hAnsi="Arial Narrow" w:cs="Arial Narrow"/>
          <w:spacing w:val="-3"/>
          <w:sz w:val="24"/>
          <w:szCs w:val="24"/>
        </w:rPr>
        <w:t>i</w:t>
      </w:r>
      <w:r w:rsidRPr="00612B60">
        <w:rPr>
          <w:rFonts w:ascii="Arial Narrow" w:eastAsia="MS UI Gothic" w:hAnsi="Arial Narrow" w:cs="Arial Narrow"/>
          <w:spacing w:val="1"/>
          <w:sz w:val="24"/>
          <w:szCs w:val="24"/>
        </w:rPr>
        <w:t>o</w:t>
      </w:r>
      <w:r w:rsidRPr="00612B60">
        <w:rPr>
          <w:rFonts w:ascii="Arial Narrow" w:eastAsia="MS UI Gothic" w:hAnsi="Arial Narrow" w:cs="Arial Narrow"/>
          <w:sz w:val="24"/>
          <w:szCs w:val="24"/>
        </w:rPr>
        <w:t xml:space="preserve">n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z w:val="24"/>
          <w:szCs w:val="24"/>
        </w:rPr>
        <w:t>e c</w:t>
      </w:r>
      <w:r w:rsidRPr="00612B60">
        <w:rPr>
          <w:rFonts w:ascii="Arial Narrow" w:eastAsia="MS UI Gothic" w:hAnsi="Arial Narrow" w:cs="Arial Narrow"/>
          <w:spacing w:val="1"/>
          <w:sz w:val="24"/>
          <w:szCs w:val="24"/>
        </w:rPr>
        <w:t>e</w:t>
      </w:r>
      <w:r w:rsidRPr="00612B60">
        <w:rPr>
          <w:rFonts w:ascii="Arial Narrow" w:eastAsia="MS UI Gothic" w:hAnsi="Arial Narrow" w:cs="Arial Narrow"/>
          <w:spacing w:val="-2"/>
          <w:sz w:val="24"/>
          <w:szCs w:val="24"/>
        </w:rPr>
        <w:t>t</w:t>
      </w:r>
      <w:r w:rsidRPr="00612B60">
        <w:rPr>
          <w:rFonts w:ascii="Arial Narrow" w:eastAsia="MS UI Gothic" w:hAnsi="Arial Narrow" w:cs="Arial Narrow"/>
          <w:sz w:val="24"/>
          <w:szCs w:val="24"/>
        </w:rPr>
        <w:t xml:space="preserve">te </w:t>
      </w:r>
      <w:r w:rsidRPr="00612B60">
        <w:rPr>
          <w:rFonts w:ascii="Arial Narrow" w:eastAsia="MS UI Gothic" w:hAnsi="Arial Narrow" w:cs="Arial Narrow"/>
          <w:spacing w:val="1"/>
          <w:sz w:val="24"/>
          <w:szCs w:val="24"/>
        </w:rPr>
        <w:t>p</w:t>
      </w:r>
      <w:r w:rsidRPr="00612B60">
        <w:rPr>
          <w:rFonts w:ascii="Arial Narrow" w:eastAsia="MS UI Gothic" w:hAnsi="Arial Narrow" w:cs="Arial Narrow"/>
          <w:sz w:val="24"/>
          <w:szCs w:val="24"/>
        </w:rPr>
        <w:t>iè</w:t>
      </w:r>
      <w:r w:rsidRPr="00612B60">
        <w:rPr>
          <w:rFonts w:ascii="Arial Narrow" w:eastAsia="MS UI Gothic" w:hAnsi="Arial Narrow" w:cs="Arial Narrow"/>
          <w:spacing w:val="-2"/>
          <w:sz w:val="24"/>
          <w:szCs w:val="24"/>
        </w:rPr>
        <w:t>c</w:t>
      </w:r>
      <w:r w:rsidRPr="00612B60">
        <w:rPr>
          <w:rFonts w:ascii="Arial Narrow" w:eastAsia="MS UI Gothic" w:hAnsi="Arial Narrow" w:cs="Arial Narrow"/>
          <w:spacing w:val="1"/>
          <w:sz w:val="24"/>
          <w:szCs w:val="24"/>
        </w:rPr>
        <w:t>e</w:t>
      </w:r>
      <w:r w:rsidRPr="00612B60">
        <w:rPr>
          <w:rFonts w:ascii="Arial Narrow" w:eastAsia="MS UI Gothic" w:hAnsi="Arial Narrow" w:cs="Arial Narrow"/>
          <w:sz w:val="24"/>
          <w:szCs w:val="24"/>
        </w:rPr>
        <w:t>,</w:t>
      </w:r>
      <w:r w:rsidRPr="00612B60">
        <w:rPr>
          <w:rFonts w:ascii="Arial Narrow" w:eastAsia="MS UI Gothic" w:hAnsi="Arial Narrow" w:cs="Arial Narrow"/>
          <w:spacing w:val="-1"/>
          <w:sz w:val="24"/>
          <w:szCs w:val="24"/>
        </w:rPr>
        <w:t xml:space="preserve"> une</w:t>
      </w:r>
      <w:r w:rsidRPr="00612B60">
        <w:rPr>
          <w:rFonts w:ascii="Arial Narrow" w:eastAsia="MS UI Gothic" w:hAnsi="Arial Narrow" w:cs="Arial Narrow"/>
          <w:sz w:val="24"/>
          <w:szCs w:val="24"/>
        </w:rPr>
        <w:t xml:space="preserve"> </w:t>
      </w:r>
      <w:r w:rsidRPr="00612B60">
        <w:rPr>
          <w:rFonts w:ascii="Arial Narrow" w:eastAsia="MS UI Gothic" w:hAnsi="Arial Narrow" w:cs="Arial Narrow"/>
          <w:spacing w:val="1"/>
          <w:sz w:val="24"/>
          <w:szCs w:val="24"/>
        </w:rPr>
        <w:t>a</w:t>
      </w:r>
      <w:r w:rsidRPr="00612B60">
        <w:rPr>
          <w:rFonts w:ascii="Arial Narrow" w:eastAsia="MS UI Gothic" w:hAnsi="Arial Narrow" w:cs="Arial Narrow"/>
          <w:spacing w:val="-2"/>
          <w:sz w:val="24"/>
          <w:szCs w:val="24"/>
        </w:rPr>
        <w:t>t</w:t>
      </w:r>
      <w:r w:rsidRPr="00612B60">
        <w:rPr>
          <w:rFonts w:ascii="Arial Narrow" w:eastAsia="MS UI Gothic" w:hAnsi="Arial Narrow" w:cs="Arial Narrow"/>
          <w:sz w:val="24"/>
          <w:szCs w:val="24"/>
        </w:rPr>
        <w:t>t</w:t>
      </w:r>
      <w:r w:rsidRPr="00612B60">
        <w:rPr>
          <w:rFonts w:ascii="Arial Narrow" w:eastAsia="MS UI Gothic" w:hAnsi="Arial Narrow" w:cs="Arial Narrow"/>
          <w:spacing w:val="1"/>
          <w:sz w:val="24"/>
          <w:szCs w:val="24"/>
        </w:rPr>
        <w:t>e</w:t>
      </w:r>
      <w:r w:rsidRPr="00612B60">
        <w:rPr>
          <w:rFonts w:ascii="Arial Narrow" w:eastAsia="MS UI Gothic" w:hAnsi="Arial Narrow" w:cs="Arial Narrow"/>
          <w:spacing w:val="-1"/>
          <w:sz w:val="24"/>
          <w:szCs w:val="24"/>
        </w:rPr>
        <w:t>n</w:t>
      </w:r>
      <w:r w:rsidRPr="00612B60">
        <w:rPr>
          <w:rFonts w:ascii="Arial Narrow" w:eastAsia="MS UI Gothic" w:hAnsi="Arial Narrow" w:cs="Arial Narrow"/>
          <w:sz w:val="24"/>
          <w:szCs w:val="24"/>
        </w:rPr>
        <w:t>ti</w:t>
      </w:r>
      <w:r w:rsidRPr="00612B60">
        <w:rPr>
          <w:rFonts w:ascii="Arial Narrow" w:eastAsia="MS UI Gothic" w:hAnsi="Arial Narrow" w:cs="Arial Narrow"/>
          <w:spacing w:val="1"/>
          <w:sz w:val="24"/>
          <w:szCs w:val="24"/>
        </w:rPr>
        <w:t>o</w:t>
      </w:r>
      <w:r w:rsidRPr="00612B60">
        <w:rPr>
          <w:rFonts w:ascii="Arial Narrow" w:eastAsia="MS UI Gothic" w:hAnsi="Arial Narrow" w:cs="Arial Narrow"/>
          <w:sz w:val="24"/>
          <w:szCs w:val="24"/>
        </w:rPr>
        <w:t xml:space="preserve">n </w:t>
      </w:r>
      <w:r w:rsidRPr="00612B60">
        <w:rPr>
          <w:rFonts w:ascii="Arial Narrow" w:eastAsia="MS UI Gothic" w:hAnsi="Arial Narrow" w:cs="Arial Narrow"/>
          <w:spacing w:val="-1"/>
          <w:sz w:val="24"/>
          <w:szCs w:val="24"/>
        </w:rPr>
        <w:t>p</w:t>
      </w:r>
      <w:r w:rsidRPr="00612B60">
        <w:rPr>
          <w:rFonts w:ascii="Arial Narrow" w:eastAsia="MS UI Gothic" w:hAnsi="Arial Narrow" w:cs="Arial Narrow"/>
          <w:spacing w:val="1"/>
          <w:sz w:val="24"/>
          <w:szCs w:val="24"/>
        </w:rPr>
        <w:t>a</w:t>
      </w:r>
      <w:r w:rsidRPr="00612B60">
        <w:rPr>
          <w:rFonts w:ascii="Arial Narrow" w:eastAsia="MS UI Gothic" w:hAnsi="Arial Narrow" w:cs="Arial Narrow"/>
          <w:sz w:val="24"/>
          <w:szCs w:val="24"/>
        </w:rPr>
        <w:t>rticul</w:t>
      </w:r>
      <w:r w:rsidRPr="00612B60">
        <w:rPr>
          <w:rFonts w:ascii="Arial Narrow" w:eastAsia="MS UI Gothic" w:hAnsi="Arial Narrow" w:cs="Arial Narrow"/>
          <w:spacing w:val="-1"/>
          <w:sz w:val="24"/>
          <w:szCs w:val="24"/>
        </w:rPr>
        <w:t>i</w:t>
      </w:r>
      <w:r w:rsidRPr="00612B60">
        <w:rPr>
          <w:rFonts w:ascii="Arial Narrow" w:eastAsia="MS UI Gothic" w:hAnsi="Arial Narrow" w:cs="Arial Narrow"/>
          <w:spacing w:val="1"/>
          <w:sz w:val="24"/>
          <w:szCs w:val="24"/>
        </w:rPr>
        <w:t>è</w:t>
      </w:r>
      <w:r w:rsidRPr="00612B60">
        <w:rPr>
          <w:rFonts w:ascii="Arial Narrow" w:eastAsia="MS UI Gothic" w:hAnsi="Arial Narrow" w:cs="Arial Narrow"/>
          <w:sz w:val="24"/>
          <w:szCs w:val="24"/>
        </w:rPr>
        <w:t xml:space="preserve">re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pacing w:val="1"/>
          <w:sz w:val="24"/>
          <w:szCs w:val="24"/>
        </w:rPr>
        <w:t>o</w:t>
      </w:r>
      <w:r w:rsidRPr="00612B60">
        <w:rPr>
          <w:rFonts w:ascii="Arial Narrow" w:eastAsia="MS UI Gothic" w:hAnsi="Arial Narrow" w:cs="Arial Narrow"/>
          <w:sz w:val="24"/>
          <w:szCs w:val="24"/>
        </w:rPr>
        <w:t xml:space="preserve">it </w:t>
      </w:r>
      <w:r w:rsidRPr="00612B60">
        <w:rPr>
          <w:rFonts w:ascii="Arial Narrow" w:eastAsia="MS UI Gothic" w:hAnsi="Arial Narrow" w:cs="Arial Narrow"/>
          <w:spacing w:val="1"/>
          <w:sz w:val="24"/>
          <w:szCs w:val="24"/>
        </w:rPr>
        <w:t>ê</w:t>
      </w:r>
      <w:r w:rsidRPr="00612B60">
        <w:rPr>
          <w:rFonts w:ascii="Arial Narrow" w:eastAsia="MS UI Gothic" w:hAnsi="Arial Narrow" w:cs="Arial Narrow"/>
          <w:sz w:val="24"/>
          <w:szCs w:val="24"/>
        </w:rPr>
        <w:t xml:space="preserve">tre </w:t>
      </w:r>
      <w:r w:rsidRPr="00612B60">
        <w:rPr>
          <w:rFonts w:ascii="Arial Narrow" w:eastAsia="MS UI Gothic" w:hAnsi="Arial Narrow" w:cs="Arial Narrow"/>
          <w:spacing w:val="1"/>
          <w:sz w:val="24"/>
          <w:szCs w:val="24"/>
        </w:rPr>
        <w:t>a</w:t>
      </w:r>
      <w:r w:rsidRPr="00612B60">
        <w:rPr>
          <w:rFonts w:ascii="Arial Narrow" w:eastAsia="MS UI Gothic" w:hAnsi="Arial Narrow" w:cs="Arial Narrow"/>
          <w:sz w:val="24"/>
          <w:szCs w:val="24"/>
        </w:rPr>
        <w:t>cc</w:t>
      </w:r>
      <w:r w:rsidRPr="00612B60">
        <w:rPr>
          <w:rFonts w:ascii="Arial Narrow" w:eastAsia="MS UI Gothic" w:hAnsi="Arial Narrow" w:cs="Arial Narrow"/>
          <w:spacing w:val="1"/>
          <w:sz w:val="24"/>
          <w:szCs w:val="24"/>
        </w:rPr>
        <w:t>o</w:t>
      </w:r>
      <w:r w:rsidRPr="00612B60">
        <w:rPr>
          <w:rFonts w:ascii="Arial Narrow" w:eastAsia="MS UI Gothic" w:hAnsi="Arial Narrow" w:cs="Arial Narrow"/>
          <w:sz w:val="24"/>
          <w:szCs w:val="24"/>
        </w:rPr>
        <w:t>r</w:t>
      </w:r>
      <w:r w:rsidRPr="00612B60">
        <w:rPr>
          <w:rFonts w:ascii="Arial Narrow" w:eastAsia="MS UI Gothic" w:hAnsi="Arial Narrow" w:cs="Arial Narrow"/>
          <w:spacing w:val="-2"/>
          <w:sz w:val="24"/>
          <w:szCs w:val="24"/>
        </w:rPr>
        <w:t>d</w:t>
      </w:r>
      <w:r w:rsidRPr="00612B60">
        <w:rPr>
          <w:rFonts w:ascii="Arial Narrow" w:eastAsia="MS UI Gothic" w:hAnsi="Arial Narrow" w:cs="Arial Narrow"/>
          <w:spacing w:val="1"/>
          <w:sz w:val="24"/>
          <w:szCs w:val="24"/>
        </w:rPr>
        <w:t>é</w:t>
      </w:r>
      <w:r w:rsidRPr="00612B60">
        <w:rPr>
          <w:rFonts w:ascii="Arial Narrow" w:eastAsia="MS UI Gothic" w:hAnsi="Arial Narrow" w:cs="Arial Narrow"/>
          <w:sz w:val="24"/>
          <w:szCs w:val="24"/>
        </w:rPr>
        <w:t>e</w:t>
      </w:r>
      <w:r w:rsidRPr="00612B60">
        <w:rPr>
          <w:rFonts w:ascii="Arial Narrow" w:eastAsia="MS UI Gothic" w:hAnsi="Arial Narrow" w:cs="Arial Narrow"/>
          <w:spacing w:val="1"/>
          <w:sz w:val="24"/>
          <w:szCs w:val="24"/>
        </w:rPr>
        <w:t xml:space="preserve"> au</w:t>
      </w:r>
      <w:r w:rsidRPr="00612B60">
        <w:rPr>
          <w:rFonts w:ascii="Arial Narrow" w:eastAsia="MS UI Gothic" w:hAnsi="Arial Narrow" w:cs="Arial Narrow"/>
          <w:sz w:val="24"/>
          <w:szCs w:val="24"/>
        </w:rPr>
        <w:t xml:space="preserve">x </w:t>
      </w:r>
      <w:r w:rsidRPr="00612B60">
        <w:rPr>
          <w:rFonts w:ascii="Arial Narrow" w:eastAsia="MS UI Gothic" w:hAnsi="Arial Narrow" w:cs="Arial Narrow"/>
          <w:spacing w:val="1"/>
          <w:sz w:val="24"/>
          <w:szCs w:val="24"/>
        </w:rPr>
        <w:t>a</w:t>
      </w:r>
      <w:r w:rsidRPr="00612B60">
        <w:rPr>
          <w:rFonts w:ascii="Arial Narrow" w:eastAsia="MS UI Gothic" w:hAnsi="Arial Narrow" w:cs="Arial Narrow"/>
          <w:spacing w:val="-2"/>
          <w:sz w:val="24"/>
          <w:szCs w:val="24"/>
        </w:rPr>
        <w:t>s</w:t>
      </w:r>
      <w:r w:rsidRPr="00612B60">
        <w:rPr>
          <w:rFonts w:ascii="Arial Narrow" w:eastAsia="MS UI Gothic" w:hAnsi="Arial Narrow" w:cs="Arial Narrow"/>
          <w:spacing w:val="1"/>
          <w:sz w:val="24"/>
          <w:szCs w:val="24"/>
        </w:rPr>
        <w:t>pe</w:t>
      </w:r>
      <w:r w:rsidRPr="00612B60">
        <w:rPr>
          <w:rFonts w:ascii="Arial Narrow" w:eastAsia="MS UI Gothic" w:hAnsi="Arial Narrow" w:cs="Arial Narrow"/>
          <w:sz w:val="24"/>
          <w:szCs w:val="24"/>
        </w:rPr>
        <w:t>c</w:t>
      </w:r>
      <w:r w:rsidRPr="00612B60">
        <w:rPr>
          <w:rFonts w:ascii="Arial Narrow" w:eastAsia="MS UI Gothic" w:hAnsi="Arial Narrow" w:cs="Arial Narrow"/>
          <w:spacing w:val="-2"/>
          <w:sz w:val="24"/>
          <w:szCs w:val="24"/>
        </w:rPr>
        <w:t>t</w:t>
      </w:r>
      <w:r w:rsidRPr="00612B60">
        <w:rPr>
          <w:rFonts w:ascii="Arial Narrow" w:eastAsia="MS UI Gothic" w:hAnsi="Arial Narrow" w:cs="Arial Narrow"/>
          <w:sz w:val="24"/>
          <w:szCs w:val="24"/>
        </w:rPr>
        <w:t>s s</w:t>
      </w:r>
      <w:r w:rsidRPr="00612B60">
        <w:rPr>
          <w:rFonts w:ascii="Arial Narrow" w:eastAsia="MS UI Gothic" w:hAnsi="Arial Narrow" w:cs="Arial Narrow"/>
          <w:spacing w:val="1"/>
          <w:sz w:val="24"/>
          <w:szCs w:val="24"/>
        </w:rPr>
        <w:t>u</w:t>
      </w:r>
      <w:r w:rsidRPr="00612B60">
        <w:rPr>
          <w:rFonts w:ascii="Arial Narrow" w:eastAsia="MS UI Gothic" w:hAnsi="Arial Narrow" w:cs="Arial Narrow"/>
          <w:sz w:val="24"/>
          <w:szCs w:val="24"/>
        </w:rPr>
        <w:t>iva</w:t>
      </w:r>
      <w:r w:rsidRPr="00612B60">
        <w:rPr>
          <w:rFonts w:ascii="Arial Narrow" w:eastAsia="MS UI Gothic" w:hAnsi="Arial Narrow" w:cs="Arial Narrow"/>
          <w:spacing w:val="1"/>
          <w:sz w:val="24"/>
          <w:szCs w:val="24"/>
        </w:rPr>
        <w:t>n</w:t>
      </w:r>
      <w:r w:rsidRPr="00612B60">
        <w:rPr>
          <w:rFonts w:ascii="Arial Narrow" w:eastAsia="MS UI Gothic" w:hAnsi="Arial Narrow" w:cs="Arial Narrow"/>
          <w:sz w:val="24"/>
          <w:szCs w:val="24"/>
        </w:rPr>
        <w:t>ts :</w:t>
      </w:r>
    </w:p>
    <w:p w14:paraId="779568EB" w14:textId="77777777" w:rsidR="00F17697" w:rsidRPr="00612B60" w:rsidRDefault="00F17697" w:rsidP="00F17697">
      <w:pPr>
        <w:autoSpaceDE w:val="0"/>
        <w:autoSpaceDN w:val="0"/>
        <w:adjustRightInd w:val="0"/>
        <w:spacing w:after="0" w:line="360" w:lineRule="auto"/>
        <w:ind w:right="1177"/>
        <w:jc w:val="both"/>
        <w:rPr>
          <w:rFonts w:ascii="Arial Narrow" w:eastAsia="MS UI Gothic" w:hAnsi="Arial Narrow" w:cs="Arial Narrow"/>
          <w:sz w:val="24"/>
          <w:szCs w:val="24"/>
        </w:rPr>
      </w:pPr>
      <w:r w:rsidRPr="00612B60">
        <w:rPr>
          <w:rFonts w:ascii="Arial Narrow" w:eastAsia="MS UI Gothic" w:hAnsi="Arial Narrow" w:cs="Arial Narrow"/>
          <w:spacing w:val="1"/>
          <w:sz w:val="24"/>
          <w:szCs w:val="24"/>
        </w:rPr>
        <w:t>a</w:t>
      </w:r>
      <w:r w:rsidRPr="00612B60">
        <w:rPr>
          <w:rFonts w:ascii="Arial Narrow" w:eastAsia="MS UI Gothic" w:hAnsi="Arial Narrow" w:cs="Arial Narrow"/>
          <w:sz w:val="24"/>
          <w:szCs w:val="24"/>
        </w:rPr>
        <w:t xml:space="preserve">. </w:t>
      </w:r>
      <w:r w:rsidRPr="00612B60">
        <w:rPr>
          <w:rFonts w:ascii="Arial Narrow" w:eastAsia="MS UI Gothic" w:hAnsi="Arial Narrow" w:cs="Arial Narrow"/>
          <w:spacing w:val="-1"/>
          <w:sz w:val="24"/>
          <w:szCs w:val="24"/>
        </w:rPr>
        <w:t>L</w:t>
      </w:r>
      <w:r w:rsidRPr="00612B60">
        <w:rPr>
          <w:rFonts w:ascii="Arial Narrow" w:eastAsia="MS UI Gothic" w:hAnsi="Arial Narrow" w:cs="Arial Narrow"/>
          <w:spacing w:val="1"/>
          <w:sz w:val="24"/>
          <w:szCs w:val="24"/>
        </w:rPr>
        <w:t>e</w:t>
      </w:r>
      <w:r w:rsidRPr="00612B60">
        <w:rPr>
          <w:rFonts w:ascii="Arial Narrow" w:eastAsia="MS UI Gothic" w:hAnsi="Arial Narrow" w:cs="Arial Narrow"/>
          <w:sz w:val="24"/>
          <w:szCs w:val="24"/>
        </w:rPr>
        <w:t>s re</w:t>
      </w:r>
      <w:r w:rsidRPr="00612B60">
        <w:rPr>
          <w:rFonts w:ascii="Arial Narrow" w:eastAsia="MS UI Gothic" w:hAnsi="Arial Narrow" w:cs="Arial Narrow"/>
          <w:spacing w:val="1"/>
          <w:sz w:val="24"/>
          <w:szCs w:val="24"/>
        </w:rPr>
        <w:t>n</w:t>
      </w:r>
      <w:r w:rsidRPr="00612B60">
        <w:rPr>
          <w:rFonts w:ascii="Arial Narrow" w:eastAsia="MS UI Gothic" w:hAnsi="Arial Narrow" w:cs="Arial Narrow"/>
          <w:spacing w:val="-2"/>
          <w:sz w:val="24"/>
          <w:szCs w:val="24"/>
        </w:rPr>
        <w:t>s</w:t>
      </w:r>
      <w:r w:rsidRPr="00612B60">
        <w:rPr>
          <w:rFonts w:ascii="Arial Narrow" w:eastAsia="MS UI Gothic" w:hAnsi="Arial Narrow" w:cs="Arial Narrow"/>
          <w:spacing w:val="1"/>
          <w:sz w:val="24"/>
          <w:szCs w:val="24"/>
        </w:rPr>
        <w:t>e</w:t>
      </w:r>
      <w:r w:rsidRPr="00612B60">
        <w:rPr>
          <w:rFonts w:ascii="Arial Narrow" w:eastAsia="MS UI Gothic" w:hAnsi="Arial Narrow" w:cs="Arial Narrow"/>
          <w:sz w:val="24"/>
          <w:szCs w:val="24"/>
        </w:rPr>
        <w:t>ig</w:t>
      </w:r>
      <w:r w:rsidRPr="00612B60">
        <w:rPr>
          <w:rFonts w:ascii="Arial Narrow" w:eastAsia="MS UI Gothic" w:hAnsi="Arial Narrow" w:cs="Arial Narrow"/>
          <w:spacing w:val="-1"/>
          <w:sz w:val="24"/>
          <w:szCs w:val="24"/>
        </w:rPr>
        <w:t>n</w:t>
      </w:r>
      <w:r w:rsidRPr="00612B60">
        <w:rPr>
          <w:rFonts w:ascii="Arial Narrow" w:eastAsia="MS UI Gothic" w:hAnsi="Arial Narrow" w:cs="Arial Narrow"/>
          <w:spacing w:val="1"/>
          <w:sz w:val="24"/>
          <w:szCs w:val="24"/>
        </w:rPr>
        <w:t>e</w:t>
      </w:r>
      <w:r w:rsidRPr="00612B60">
        <w:rPr>
          <w:rFonts w:ascii="Arial Narrow" w:eastAsia="MS UI Gothic" w:hAnsi="Arial Narrow" w:cs="Arial Narrow"/>
          <w:spacing w:val="-1"/>
          <w:sz w:val="24"/>
          <w:szCs w:val="24"/>
        </w:rPr>
        <w:t>m</w:t>
      </w:r>
      <w:r w:rsidRPr="00612B60">
        <w:rPr>
          <w:rFonts w:ascii="Arial Narrow" w:eastAsia="MS UI Gothic" w:hAnsi="Arial Narrow" w:cs="Arial Narrow"/>
          <w:spacing w:val="1"/>
          <w:sz w:val="24"/>
          <w:szCs w:val="24"/>
        </w:rPr>
        <w:t>en</w:t>
      </w:r>
      <w:r w:rsidRPr="00612B60">
        <w:rPr>
          <w:rFonts w:ascii="Arial Narrow" w:eastAsia="MS UI Gothic" w:hAnsi="Arial Narrow" w:cs="Arial Narrow"/>
          <w:sz w:val="24"/>
          <w:szCs w:val="24"/>
        </w:rPr>
        <w:t xml:space="preserve">ts </w:t>
      </w:r>
      <w:r w:rsidRPr="00612B60">
        <w:rPr>
          <w:rFonts w:ascii="Arial Narrow" w:eastAsia="MS UI Gothic" w:hAnsi="Arial Narrow" w:cs="Arial Narrow"/>
          <w:spacing w:val="1"/>
          <w:sz w:val="24"/>
          <w:szCs w:val="24"/>
        </w:rPr>
        <w:t>qu</w:t>
      </w:r>
      <w:r w:rsidRPr="00612B60">
        <w:rPr>
          <w:rFonts w:ascii="Arial Narrow" w:eastAsia="MS UI Gothic" w:hAnsi="Arial Narrow" w:cs="Arial Narrow"/>
          <w:sz w:val="24"/>
          <w:szCs w:val="24"/>
        </w:rPr>
        <w:t xml:space="preserve">i </w:t>
      </w:r>
      <w:r w:rsidRPr="00612B60">
        <w:rPr>
          <w:rFonts w:ascii="Arial Narrow" w:eastAsia="MS UI Gothic" w:hAnsi="Arial Narrow" w:cs="Arial Narrow"/>
          <w:spacing w:val="1"/>
          <w:sz w:val="24"/>
          <w:szCs w:val="24"/>
        </w:rPr>
        <w:t>p</w:t>
      </w:r>
      <w:r w:rsidRPr="00612B60">
        <w:rPr>
          <w:rFonts w:ascii="Arial Narrow" w:eastAsia="MS UI Gothic" w:hAnsi="Arial Narrow" w:cs="Arial Narrow"/>
          <w:sz w:val="24"/>
          <w:szCs w:val="24"/>
        </w:rPr>
        <w:t>récise</w:t>
      </w:r>
      <w:r w:rsidRPr="00612B60">
        <w:rPr>
          <w:rFonts w:ascii="Arial Narrow" w:eastAsia="MS UI Gothic" w:hAnsi="Arial Narrow" w:cs="Arial Narrow"/>
          <w:spacing w:val="1"/>
          <w:sz w:val="24"/>
          <w:szCs w:val="24"/>
        </w:rPr>
        <w:t>n</w:t>
      </w:r>
      <w:r w:rsidRPr="00612B60">
        <w:rPr>
          <w:rFonts w:ascii="Arial Narrow" w:eastAsia="MS UI Gothic" w:hAnsi="Arial Narrow" w:cs="Arial Narrow"/>
          <w:sz w:val="24"/>
          <w:szCs w:val="24"/>
        </w:rPr>
        <w:t xml:space="preserve">t </w:t>
      </w:r>
      <w:r w:rsidRPr="00612B60">
        <w:rPr>
          <w:rFonts w:ascii="Arial Narrow" w:eastAsia="MS UI Gothic" w:hAnsi="Arial Narrow" w:cs="Arial Narrow"/>
          <w:spacing w:val="1"/>
          <w:sz w:val="24"/>
          <w:szCs w:val="24"/>
        </w:rPr>
        <w:t>e</w:t>
      </w:r>
      <w:r w:rsidRPr="00612B60">
        <w:rPr>
          <w:rFonts w:ascii="Arial Narrow" w:eastAsia="MS UI Gothic" w:hAnsi="Arial Narrow" w:cs="Arial Narrow"/>
          <w:sz w:val="24"/>
          <w:szCs w:val="24"/>
        </w:rPr>
        <w:t xml:space="preserve">t </w:t>
      </w:r>
      <w:r w:rsidRPr="00612B60">
        <w:rPr>
          <w:rFonts w:ascii="Arial Narrow" w:eastAsia="MS UI Gothic" w:hAnsi="Arial Narrow" w:cs="Arial Narrow"/>
          <w:spacing w:val="-2"/>
          <w:sz w:val="24"/>
          <w:szCs w:val="24"/>
        </w:rPr>
        <w:t>c</w:t>
      </w:r>
      <w:r w:rsidRPr="00612B60">
        <w:rPr>
          <w:rFonts w:ascii="Arial Narrow" w:eastAsia="MS UI Gothic" w:hAnsi="Arial Narrow" w:cs="Arial Narrow"/>
          <w:spacing w:val="1"/>
          <w:sz w:val="24"/>
          <w:szCs w:val="24"/>
        </w:rPr>
        <w:t>o</w:t>
      </w:r>
      <w:r w:rsidRPr="00612B60">
        <w:rPr>
          <w:rFonts w:ascii="Arial Narrow" w:eastAsia="MS UI Gothic" w:hAnsi="Arial Narrow" w:cs="Arial Narrow"/>
          <w:spacing w:val="-1"/>
          <w:sz w:val="24"/>
          <w:szCs w:val="24"/>
        </w:rPr>
        <w:t>m</w:t>
      </w:r>
      <w:r w:rsidRPr="00612B60">
        <w:rPr>
          <w:rFonts w:ascii="Arial Narrow" w:eastAsia="MS UI Gothic" w:hAnsi="Arial Narrow" w:cs="Arial Narrow"/>
          <w:spacing w:val="1"/>
          <w:sz w:val="24"/>
          <w:szCs w:val="24"/>
        </w:rPr>
        <w:t>p</w:t>
      </w:r>
      <w:r w:rsidRPr="00612B60">
        <w:rPr>
          <w:rFonts w:ascii="Arial Narrow" w:eastAsia="MS UI Gothic" w:hAnsi="Arial Narrow" w:cs="Arial Narrow"/>
          <w:sz w:val="24"/>
          <w:szCs w:val="24"/>
        </w:rPr>
        <w:t>lè</w:t>
      </w:r>
      <w:r w:rsidRPr="00612B60">
        <w:rPr>
          <w:rFonts w:ascii="Arial Narrow" w:eastAsia="MS UI Gothic" w:hAnsi="Arial Narrow" w:cs="Arial Narrow"/>
          <w:spacing w:val="1"/>
          <w:sz w:val="24"/>
          <w:szCs w:val="24"/>
        </w:rPr>
        <w:t>t</w:t>
      </w:r>
      <w:r w:rsidRPr="00612B60">
        <w:rPr>
          <w:rFonts w:ascii="Arial Narrow" w:eastAsia="MS UI Gothic" w:hAnsi="Arial Narrow" w:cs="Arial Narrow"/>
          <w:spacing w:val="-1"/>
          <w:sz w:val="24"/>
          <w:szCs w:val="24"/>
        </w:rPr>
        <w:t>e</w:t>
      </w:r>
      <w:r w:rsidRPr="00612B60">
        <w:rPr>
          <w:rFonts w:ascii="Arial Narrow" w:eastAsia="MS UI Gothic" w:hAnsi="Arial Narrow" w:cs="Arial Narrow"/>
          <w:spacing w:val="1"/>
          <w:sz w:val="24"/>
          <w:szCs w:val="24"/>
        </w:rPr>
        <w:t>n</w:t>
      </w:r>
      <w:r w:rsidRPr="00612B60">
        <w:rPr>
          <w:rFonts w:ascii="Arial Narrow" w:eastAsia="MS UI Gothic" w:hAnsi="Arial Narrow" w:cs="Arial Narrow"/>
          <w:sz w:val="24"/>
          <w:szCs w:val="24"/>
        </w:rPr>
        <w:t xml:space="preserve">t les </w:t>
      </w:r>
      <w:r w:rsidRPr="00612B60">
        <w:rPr>
          <w:rFonts w:ascii="Arial Narrow" w:eastAsia="MS UI Gothic" w:hAnsi="Arial Narrow" w:cs="Arial Narrow"/>
          <w:spacing w:val="1"/>
          <w:sz w:val="24"/>
          <w:szCs w:val="24"/>
        </w:rPr>
        <w:t>a</w:t>
      </w:r>
      <w:r w:rsidRPr="00612B60">
        <w:rPr>
          <w:rFonts w:ascii="Arial Narrow" w:eastAsia="MS UI Gothic" w:hAnsi="Arial Narrow" w:cs="Arial Narrow"/>
          <w:sz w:val="24"/>
          <w:szCs w:val="24"/>
        </w:rPr>
        <w:t>rtic</w:t>
      </w:r>
      <w:r w:rsidRPr="00612B60">
        <w:rPr>
          <w:rFonts w:ascii="Arial Narrow" w:eastAsia="MS UI Gothic" w:hAnsi="Arial Narrow" w:cs="Arial Narrow"/>
          <w:spacing w:val="-1"/>
          <w:sz w:val="24"/>
          <w:szCs w:val="24"/>
        </w:rPr>
        <w:t>l</w:t>
      </w:r>
      <w:r w:rsidRPr="00612B60">
        <w:rPr>
          <w:rFonts w:ascii="Arial Narrow" w:eastAsia="MS UI Gothic" w:hAnsi="Arial Narrow" w:cs="Arial Narrow"/>
          <w:spacing w:val="1"/>
          <w:sz w:val="24"/>
          <w:szCs w:val="24"/>
        </w:rPr>
        <w:t>e</w:t>
      </w:r>
      <w:r w:rsidRPr="00612B60">
        <w:rPr>
          <w:rFonts w:ascii="Arial Narrow" w:eastAsia="MS UI Gothic" w:hAnsi="Arial Narrow" w:cs="Arial Narrow"/>
          <w:sz w:val="24"/>
          <w:szCs w:val="24"/>
        </w:rPr>
        <w:t>s</w:t>
      </w:r>
      <w:r w:rsidRPr="00612B60">
        <w:rPr>
          <w:rFonts w:ascii="Arial Narrow" w:eastAsia="MS UI Gothic" w:hAnsi="Arial Narrow" w:cs="Arial Narrow"/>
          <w:spacing w:val="1"/>
          <w:sz w:val="24"/>
          <w:szCs w:val="24"/>
        </w:rPr>
        <w:t xml:space="preserve"> d</w:t>
      </w:r>
      <w:r w:rsidRPr="00612B60">
        <w:rPr>
          <w:rFonts w:ascii="Arial Narrow" w:eastAsia="MS UI Gothic" w:hAnsi="Arial Narrow" w:cs="Arial Narrow"/>
          <w:sz w:val="24"/>
          <w:szCs w:val="24"/>
        </w:rPr>
        <w:t xml:space="preserve">e </w:t>
      </w:r>
      <w:r w:rsidRPr="00612B60">
        <w:rPr>
          <w:rFonts w:ascii="Arial Narrow" w:eastAsia="MS UI Gothic" w:hAnsi="Arial Narrow" w:cs="Arial Narrow"/>
          <w:spacing w:val="-3"/>
          <w:sz w:val="24"/>
          <w:szCs w:val="24"/>
        </w:rPr>
        <w:t>l</w:t>
      </w:r>
      <w:r w:rsidRPr="00612B60">
        <w:rPr>
          <w:rFonts w:ascii="Arial Narrow" w:eastAsia="MS UI Gothic" w:hAnsi="Arial Narrow" w:cs="Arial Narrow"/>
          <w:sz w:val="24"/>
          <w:szCs w:val="24"/>
        </w:rPr>
        <w:t>a</w:t>
      </w:r>
      <w:r w:rsidRPr="00612B60">
        <w:rPr>
          <w:rFonts w:ascii="Arial Narrow" w:eastAsia="MS UI Gothic" w:hAnsi="Arial Narrow" w:cs="Arial Narrow"/>
          <w:spacing w:val="1"/>
          <w:sz w:val="24"/>
          <w:szCs w:val="24"/>
        </w:rPr>
        <w:t xml:space="preserve"> P</w:t>
      </w:r>
      <w:r w:rsidRPr="00612B60">
        <w:rPr>
          <w:rFonts w:ascii="Arial Narrow" w:eastAsia="MS UI Gothic" w:hAnsi="Arial Narrow" w:cs="Arial Narrow"/>
          <w:sz w:val="24"/>
          <w:szCs w:val="24"/>
        </w:rPr>
        <w:t>iè</w:t>
      </w:r>
      <w:r w:rsidRPr="00612B60">
        <w:rPr>
          <w:rFonts w:ascii="Arial Narrow" w:eastAsia="MS UI Gothic" w:hAnsi="Arial Narrow" w:cs="Arial Narrow"/>
          <w:spacing w:val="-2"/>
          <w:sz w:val="24"/>
          <w:szCs w:val="24"/>
        </w:rPr>
        <w:t>c</w:t>
      </w:r>
      <w:r w:rsidRPr="00612B60">
        <w:rPr>
          <w:rFonts w:ascii="Arial Narrow" w:eastAsia="MS UI Gothic" w:hAnsi="Arial Narrow" w:cs="Arial Narrow"/>
          <w:sz w:val="24"/>
          <w:szCs w:val="24"/>
        </w:rPr>
        <w:t xml:space="preserve">e </w:t>
      </w:r>
      <w:r w:rsidRPr="00612B60">
        <w:rPr>
          <w:rFonts w:ascii="Arial Narrow" w:eastAsia="MS UI Gothic" w:hAnsi="Arial Narrow" w:cs="Arial Narrow"/>
          <w:spacing w:val="1"/>
          <w:sz w:val="24"/>
          <w:szCs w:val="24"/>
        </w:rPr>
        <w:t>n</w:t>
      </w:r>
      <w:r w:rsidRPr="00612B60">
        <w:rPr>
          <w:rFonts w:ascii="Arial Narrow" w:eastAsia="MS UI Gothic" w:hAnsi="Arial Narrow" w:cs="Arial Narrow"/>
          <w:sz w:val="24"/>
          <w:szCs w:val="24"/>
        </w:rPr>
        <w:t xml:space="preserve">°2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pacing w:val="1"/>
          <w:sz w:val="24"/>
          <w:szCs w:val="24"/>
        </w:rPr>
        <w:t>o</w:t>
      </w:r>
      <w:r w:rsidRPr="00612B60">
        <w:rPr>
          <w:rFonts w:ascii="Arial Narrow" w:eastAsia="MS UI Gothic" w:hAnsi="Arial Narrow" w:cs="Arial Narrow"/>
          <w:spacing w:val="-3"/>
          <w:sz w:val="24"/>
          <w:szCs w:val="24"/>
        </w:rPr>
        <w:t>i</w:t>
      </w:r>
      <w:r w:rsidRPr="00612B60">
        <w:rPr>
          <w:rFonts w:ascii="Arial Narrow" w:eastAsia="MS UI Gothic" w:hAnsi="Arial Narrow" w:cs="Arial Narrow"/>
          <w:sz w:val="24"/>
          <w:szCs w:val="24"/>
        </w:rPr>
        <w:t>v</w:t>
      </w:r>
      <w:r w:rsidRPr="00612B60">
        <w:rPr>
          <w:rFonts w:ascii="Arial Narrow" w:eastAsia="MS UI Gothic" w:hAnsi="Arial Narrow" w:cs="Arial Narrow"/>
          <w:spacing w:val="1"/>
          <w:sz w:val="24"/>
          <w:szCs w:val="24"/>
        </w:rPr>
        <w:t>en</w:t>
      </w:r>
      <w:r w:rsidRPr="00612B60">
        <w:rPr>
          <w:rFonts w:ascii="Arial Narrow" w:eastAsia="MS UI Gothic" w:hAnsi="Arial Narrow" w:cs="Arial Narrow"/>
          <w:sz w:val="24"/>
          <w:szCs w:val="24"/>
        </w:rPr>
        <w:t>t être incl</w:t>
      </w:r>
      <w:r w:rsidRPr="00612B60">
        <w:rPr>
          <w:rFonts w:ascii="Arial Narrow" w:eastAsia="MS UI Gothic" w:hAnsi="Arial Narrow" w:cs="Arial Narrow"/>
          <w:spacing w:val="1"/>
          <w:sz w:val="24"/>
          <w:szCs w:val="24"/>
        </w:rPr>
        <w:t>u</w:t>
      </w:r>
      <w:r w:rsidRPr="00612B60">
        <w:rPr>
          <w:rFonts w:ascii="Arial Narrow" w:eastAsia="MS UI Gothic" w:hAnsi="Arial Narrow" w:cs="Arial Narrow"/>
          <w:spacing w:val="-2"/>
          <w:sz w:val="24"/>
          <w:szCs w:val="24"/>
        </w:rPr>
        <w:t>s</w:t>
      </w:r>
      <w:r w:rsidRPr="00612B60">
        <w:rPr>
          <w:rFonts w:ascii="Arial Narrow" w:eastAsia="MS UI Gothic" w:hAnsi="Arial Narrow" w:cs="Arial Narrow"/>
          <w:sz w:val="24"/>
          <w:szCs w:val="24"/>
        </w:rPr>
        <w:t>.</w:t>
      </w:r>
    </w:p>
    <w:p w14:paraId="39E6F935" w14:textId="77777777" w:rsidR="00F17697" w:rsidRPr="00612B60" w:rsidRDefault="00F17697" w:rsidP="00F17697">
      <w:pPr>
        <w:autoSpaceDE w:val="0"/>
        <w:autoSpaceDN w:val="0"/>
        <w:adjustRightInd w:val="0"/>
        <w:spacing w:after="0" w:line="359" w:lineRule="atLeast"/>
        <w:ind w:right="69"/>
        <w:jc w:val="both"/>
        <w:rPr>
          <w:rFonts w:ascii="Arial Narrow" w:eastAsia="MS UI Gothic" w:hAnsi="Arial Narrow" w:cs="Arial Narrow"/>
          <w:sz w:val="24"/>
          <w:szCs w:val="24"/>
        </w:rPr>
      </w:pPr>
      <w:r w:rsidRPr="00612B60">
        <w:rPr>
          <w:rFonts w:ascii="Arial Narrow" w:eastAsia="MS UI Gothic" w:hAnsi="Arial Narrow" w:cs="Arial Narrow"/>
          <w:spacing w:val="1"/>
          <w:sz w:val="24"/>
          <w:szCs w:val="24"/>
        </w:rPr>
        <w:t>b</w:t>
      </w:r>
      <w:r w:rsidRPr="00612B60">
        <w:rPr>
          <w:rFonts w:ascii="Arial Narrow" w:eastAsia="MS UI Gothic" w:hAnsi="Arial Narrow" w:cs="Arial Narrow"/>
          <w:sz w:val="24"/>
          <w:szCs w:val="24"/>
        </w:rPr>
        <w:t>.</w:t>
      </w:r>
      <w:r w:rsidRPr="00612B60">
        <w:rPr>
          <w:rFonts w:ascii="Arial Narrow" w:eastAsia="MS UI Gothic" w:hAnsi="Arial Narrow" w:cs="Arial Narrow"/>
          <w:spacing w:val="-1"/>
          <w:sz w:val="24"/>
          <w:szCs w:val="24"/>
        </w:rPr>
        <w:t xml:space="preserve"> Les</w:t>
      </w:r>
      <w:r w:rsidRPr="00612B60">
        <w:rPr>
          <w:rFonts w:ascii="Arial Narrow" w:eastAsia="MS UI Gothic" w:hAnsi="Arial Narrow" w:cs="Arial Narrow"/>
          <w:spacing w:val="1"/>
          <w:sz w:val="24"/>
          <w:szCs w:val="24"/>
        </w:rPr>
        <w:t xml:space="preserve"> p</w:t>
      </w:r>
      <w:r w:rsidRPr="00612B60">
        <w:rPr>
          <w:rFonts w:ascii="Arial Narrow" w:eastAsia="MS UI Gothic" w:hAnsi="Arial Narrow" w:cs="Arial Narrow"/>
          <w:sz w:val="24"/>
          <w:szCs w:val="24"/>
        </w:rPr>
        <w:t>récis</w:t>
      </w:r>
      <w:r w:rsidRPr="00612B60">
        <w:rPr>
          <w:rFonts w:ascii="Arial Narrow" w:eastAsia="MS UI Gothic" w:hAnsi="Arial Narrow" w:cs="Arial Narrow"/>
          <w:spacing w:val="-1"/>
          <w:sz w:val="24"/>
          <w:szCs w:val="24"/>
        </w:rPr>
        <w:t>i</w:t>
      </w:r>
      <w:r w:rsidRPr="00612B60">
        <w:rPr>
          <w:rFonts w:ascii="Arial Narrow" w:eastAsia="MS UI Gothic" w:hAnsi="Arial Narrow" w:cs="Arial Narrow"/>
          <w:spacing w:val="1"/>
          <w:sz w:val="24"/>
          <w:szCs w:val="24"/>
        </w:rPr>
        <w:t>on</w:t>
      </w:r>
      <w:r w:rsidRPr="00612B60">
        <w:rPr>
          <w:rFonts w:ascii="Arial Narrow" w:eastAsia="MS UI Gothic" w:hAnsi="Arial Narrow" w:cs="Arial Narrow"/>
          <w:sz w:val="24"/>
          <w:szCs w:val="24"/>
        </w:rPr>
        <w:t>s</w:t>
      </w:r>
      <w:r w:rsidRPr="00612B60">
        <w:rPr>
          <w:rFonts w:ascii="Arial Narrow" w:eastAsia="MS UI Gothic" w:hAnsi="Arial Narrow" w:cs="Arial Narrow"/>
          <w:spacing w:val="1"/>
          <w:sz w:val="24"/>
          <w:szCs w:val="24"/>
        </w:rPr>
        <w:t xml:space="preserve"> e</w:t>
      </w:r>
      <w:r w:rsidRPr="00612B60">
        <w:rPr>
          <w:rFonts w:ascii="Arial Narrow" w:eastAsia="MS UI Gothic" w:hAnsi="Arial Narrow" w:cs="Arial Narrow"/>
          <w:sz w:val="24"/>
          <w:szCs w:val="24"/>
        </w:rPr>
        <w:t>t</w:t>
      </w:r>
      <w:r w:rsidRPr="00612B60">
        <w:rPr>
          <w:rFonts w:ascii="Arial Narrow" w:eastAsia="MS UI Gothic" w:hAnsi="Arial Narrow" w:cs="Arial Narrow"/>
          <w:spacing w:val="-1"/>
          <w:sz w:val="24"/>
          <w:szCs w:val="24"/>
        </w:rPr>
        <w:t>/</w:t>
      </w:r>
      <w:r w:rsidRPr="00612B60">
        <w:rPr>
          <w:rFonts w:ascii="Arial Narrow" w:eastAsia="MS UI Gothic" w:hAnsi="Arial Narrow" w:cs="Arial Narrow"/>
          <w:spacing w:val="1"/>
          <w:sz w:val="24"/>
          <w:szCs w:val="24"/>
        </w:rPr>
        <w:t>o</w:t>
      </w:r>
      <w:r w:rsidRPr="00612B60">
        <w:rPr>
          <w:rFonts w:ascii="Arial Narrow" w:eastAsia="MS UI Gothic" w:hAnsi="Arial Narrow" w:cs="Arial Narrow"/>
          <w:sz w:val="24"/>
          <w:szCs w:val="24"/>
        </w:rPr>
        <w:t xml:space="preserve">u les </w:t>
      </w:r>
      <w:r w:rsidRPr="00612B60">
        <w:rPr>
          <w:rFonts w:ascii="Arial Narrow" w:eastAsia="MS UI Gothic" w:hAnsi="Arial Narrow" w:cs="Arial Narrow"/>
          <w:spacing w:val="1"/>
          <w:sz w:val="24"/>
          <w:szCs w:val="24"/>
        </w:rPr>
        <w:t>a</w:t>
      </w:r>
      <w:r w:rsidRPr="00612B60">
        <w:rPr>
          <w:rFonts w:ascii="Arial Narrow" w:eastAsia="MS UI Gothic" w:hAnsi="Arial Narrow" w:cs="Arial Narrow"/>
          <w:sz w:val="24"/>
          <w:szCs w:val="24"/>
        </w:rPr>
        <w:t>jo</w:t>
      </w:r>
      <w:r w:rsidRPr="00612B60">
        <w:rPr>
          <w:rFonts w:ascii="Arial Narrow" w:eastAsia="MS UI Gothic" w:hAnsi="Arial Narrow" w:cs="Arial Narrow"/>
          <w:spacing w:val="1"/>
          <w:sz w:val="24"/>
          <w:szCs w:val="24"/>
        </w:rPr>
        <w:t>u</w:t>
      </w:r>
      <w:r w:rsidRPr="00612B60">
        <w:rPr>
          <w:rFonts w:ascii="Arial Narrow" w:eastAsia="MS UI Gothic" w:hAnsi="Arial Narrow" w:cs="Arial Narrow"/>
          <w:sz w:val="24"/>
          <w:szCs w:val="24"/>
        </w:rPr>
        <w:t>ts</w:t>
      </w:r>
      <w:r w:rsidRPr="00612B60">
        <w:rPr>
          <w:rFonts w:ascii="Arial Narrow" w:eastAsia="MS UI Gothic" w:hAnsi="Arial Narrow" w:cs="Arial Narrow"/>
          <w:spacing w:val="1"/>
          <w:sz w:val="24"/>
          <w:szCs w:val="24"/>
        </w:rPr>
        <w:t xml:space="preserve"> é</w:t>
      </w:r>
      <w:r w:rsidRPr="00612B60">
        <w:rPr>
          <w:rFonts w:ascii="Arial Narrow" w:eastAsia="MS UI Gothic" w:hAnsi="Arial Narrow" w:cs="Arial Narrow"/>
          <w:sz w:val="24"/>
          <w:szCs w:val="24"/>
        </w:rPr>
        <w:t>v</w:t>
      </w:r>
      <w:r w:rsidRPr="00612B60">
        <w:rPr>
          <w:rFonts w:ascii="Arial Narrow" w:eastAsia="MS UI Gothic" w:hAnsi="Arial Narrow" w:cs="Arial Narrow"/>
          <w:spacing w:val="-1"/>
          <w:sz w:val="24"/>
          <w:szCs w:val="24"/>
        </w:rPr>
        <w:t>e</w:t>
      </w:r>
      <w:r w:rsidRPr="00612B60">
        <w:rPr>
          <w:rFonts w:ascii="Arial Narrow" w:eastAsia="MS UI Gothic" w:hAnsi="Arial Narrow" w:cs="Arial Narrow"/>
          <w:spacing w:val="1"/>
          <w:sz w:val="24"/>
          <w:szCs w:val="24"/>
        </w:rPr>
        <w:t>n</w:t>
      </w:r>
      <w:r w:rsidRPr="00612B60">
        <w:rPr>
          <w:rFonts w:ascii="Arial Narrow" w:eastAsia="MS UI Gothic" w:hAnsi="Arial Narrow" w:cs="Arial Narrow"/>
          <w:sz w:val="24"/>
          <w:szCs w:val="24"/>
        </w:rPr>
        <w:t>t</w:t>
      </w:r>
      <w:r w:rsidRPr="00612B60">
        <w:rPr>
          <w:rFonts w:ascii="Arial Narrow" w:eastAsia="MS UI Gothic" w:hAnsi="Arial Narrow" w:cs="Arial Narrow"/>
          <w:spacing w:val="-1"/>
          <w:sz w:val="24"/>
          <w:szCs w:val="24"/>
        </w:rPr>
        <w:t>u</w:t>
      </w:r>
      <w:r w:rsidRPr="00612B60">
        <w:rPr>
          <w:rFonts w:ascii="Arial Narrow" w:eastAsia="MS UI Gothic" w:hAnsi="Arial Narrow" w:cs="Arial Narrow"/>
          <w:spacing w:val="1"/>
          <w:sz w:val="24"/>
          <w:szCs w:val="24"/>
        </w:rPr>
        <w:t>e</w:t>
      </w:r>
      <w:r w:rsidRPr="00612B60">
        <w:rPr>
          <w:rFonts w:ascii="Arial Narrow" w:eastAsia="MS UI Gothic" w:hAnsi="Arial Narrow" w:cs="Arial Narrow"/>
          <w:sz w:val="24"/>
          <w:szCs w:val="24"/>
        </w:rPr>
        <w:t xml:space="preserve">ls </w:t>
      </w:r>
      <w:r w:rsidRPr="00612B60">
        <w:rPr>
          <w:rFonts w:ascii="Arial Narrow" w:eastAsia="MS UI Gothic" w:hAnsi="Arial Narrow" w:cs="Arial Narrow"/>
          <w:spacing w:val="-1"/>
          <w:sz w:val="24"/>
          <w:szCs w:val="24"/>
        </w:rPr>
        <w:t>a</w:t>
      </w:r>
      <w:r w:rsidRPr="00612B60">
        <w:rPr>
          <w:rFonts w:ascii="Arial Narrow" w:eastAsia="MS UI Gothic" w:hAnsi="Arial Narrow" w:cs="Arial Narrow"/>
          <w:spacing w:val="1"/>
          <w:sz w:val="24"/>
          <w:szCs w:val="24"/>
        </w:rPr>
        <w:t>u</w:t>
      </w:r>
      <w:r w:rsidRPr="00612B60">
        <w:rPr>
          <w:rFonts w:ascii="Arial Narrow" w:eastAsia="MS UI Gothic" w:hAnsi="Arial Narrow" w:cs="Arial Narrow"/>
          <w:sz w:val="24"/>
          <w:szCs w:val="24"/>
        </w:rPr>
        <w:t xml:space="preserve">x </w:t>
      </w:r>
      <w:r w:rsidRPr="00612B60">
        <w:rPr>
          <w:rFonts w:ascii="Arial Narrow" w:eastAsia="MS UI Gothic" w:hAnsi="Arial Narrow" w:cs="Arial Narrow"/>
          <w:spacing w:val="1"/>
          <w:sz w:val="24"/>
          <w:szCs w:val="24"/>
        </w:rPr>
        <w:t>a</w:t>
      </w:r>
      <w:r w:rsidRPr="00612B60">
        <w:rPr>
          <w:rFonts w:ascii="Arial Narrow" w:eastAsia="MS UI Gothic" w:hAnsi="Arial Narrow" w:cs="Arial Narrow"/>
          <w:sz w:val="24"/>
          <w:szCs w:val="24"/>
        </w:rPr>
        <w:t>rtic</w:t>
      </w:r>
      <w:r w:rsidRPr="00612B60">
        <w:rPr>
          <w:rFonts w:ascii="Arial Narrow" w:eastAsia="MS UI Gothic" w:hAnsi="Arial Narrow" w:cs="Arial Narrow"/>
          <w:spacing w:val="-1"/>
          <w:sz w:val="24"/>
          <w:szCs w:val="24"/>
        </w:rPr>
        <w:t>l</w:t>
      </w:r>
      <w:r w:rsidRPr="00612B60">
        <w:rPr>
          <w:rFonts w:ascii="Arial Narrow" w:eastAsia="MS UI Gothic" w:hAnsi="Arial Narrow" w:cs="Arial Narrow"/>
          <w:spacing w:val="1"/>
          <w:sz w:val="24"/>
          <w:szCs w:val="24"/>
        </w:rPr>
        <w:t>e</w:t>
      </w:r>
      <w:r w:rsidRPr="00612B60">
        <w:rPr>
          <w:rFonts w:ascii="Arial Narrow" w:eastAsia="MS UI Gothic" w:hAnsi="Arial Narrow" w:cs="Arial Narrow"/>
          <w:sz w:val="24"/>
          <w:szCs w:val="24"/>
        </w:rPr>
        <w:t xml:space="preserve">s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z w:val="24"/>
          <w:szCs w:val="24"/>
        </w:rPr>
        <w:t>e la</w:t>
      </w:r>
      <w:r w:rsidRPr="00612B60">
        <w:rPr>
          <w:rFonts w:ascii="Arial Narrow" w:eastAsia="MS UI Gothic" w:hAnsi="Arial Narrow" w:cs="Arial Narrow"/>
          <w:spacing w:val="1"/>
          <w:sz w:val="24"/>
          <w:szCs w:val="24"/>
        </w:rPr>
        <w:t xml:space="preserve"> P</w:t>
      </w:r>
      <w:r w:rsidRPr="00612B60">
        <w:rPr>
          <w:rFonts w:ascii="Arial Narrow" w:eastAsia="MS UI Gothic" w:hAnsi="Arial Narrow" w:cs="Arial Narrow"/>
          <w:sz w:val="24"/>
          <w:szCs w:val="24"/>
        </w:rPr>
        <w:t xml:space="preserve">ièce </w:t>
      </w:r>
      <w:r w:rsidRPr="00612B60">
        <w:rPr>
          <w:rFonts w:ascii="Arial Narrow" w:eastAsia="MS UI Gothic" w:hAnsi="Arial Narrow" w:cs="Arial Narrow"/>
          <w:spacing w:val="1"/>
          <w:sz w:val="24"/>
          <w:szCs w:val="24"/>
        </w:rPr>
        <w:t>n</w:t>
      </w:r>
      <w:r w:rsidRPr="00612B60">
        <w:rPr>
          <w:rFonts w:ascii="Arial Narrow" w:eastAsia="MS UI Gothic" w:hAnsi="Arial Narrow" w:cs="Arial Narrow"/>
          <w:sz w:val="24"/>
          <w:szCs w:val="24"/>
        </w:rPr>
        <w:t>°</w:t>
      </w:r>
      <w:r w:rsidRPr="00612B60">
        <w:rPr>
          <w:rFonts w:ascii="Arial Narrow" w:eastAsia="MS UI Gothic" w:hAnsi="Arial Narrow" w:cs="Arial Narrow"/>
          <w:spacing w:val="1"/>
          <w:sz w:val="24"/>
          <w:szCs w:val="24"/>
        </w:rPr>
        <w:t>2</w:t>
      </w:r>
      <w:r w:rsidRPr="00612B60">
        <w:rPr>
          <w:rFonts w:ascii="Arial Narrow" w:eastAsia="MS UI Gothic" w:hAnsi="Arial Narrow" w:cs="Arial Narrow"/>
          <w:sz w:val="24"/>
          <w:szCs w:val="24"/>
        </w:rPr>
        <w:t>,</w:t>
      </w:r>
      <w:r w:rsidRPr="00612B60">
        <w:rPr>
          <w:rFonts w:ascii="Arial Narrow" w:eastAsia="MS UI Gothic" w:hAnsi="Arial Narrow" w:cs="Arial Narrow"/>
          <w:spacing w:val="1"/>
          <w:sz w:val="24"/>
          <w:szCs w:val="24"/>
        </w:rPr>
        <w:t xml:space="preserve"> d</w:t>
      </w:r>
      <w:r w:rsidRPr="00612B60">
        <w:rPr>
          <w:rFonts w:ascii="Arial Narrow" w:eastAsia="MS UI Gothic" w:hAnsi="Arial Narrow" w:cs="Arial Narrow"/>
          <w:sz w:val="24"/>
          <w:szCs w:val="24"/>
        </w:rPr>
        <w:t>ict</w:t>
      </w:r>
      <w:r w:rsidRPr="00612B60">
        <w:rPr>
          <w:rFonts w:ascii="Arial Narrow" w:eastAsia="MS UI Gothic" w:hAnsi="Arial Narrow" w:cs="Arial Narrow"/>
          <w:spacing w:val="1"/>
          <w:sz w:val="24"/>
          <w:szCs w:val="24"/>
        </w:rPr>
        <w:t>é</w:t>
      </w:r>
      <w:r w:rsidRPr="00612B60">
        <w:rPr>
          <w:rFonts w:ascii="Arial Narrow" w:eastAsia="MS UI Gothic" w:hAnsi="Arial Narrow" w:cs="Arial Narrow"/>
          <w:sz w:val="24"/>
          <w:szCs w:val="24"/>
        </w:rPr>
        <w:t xml:space="preserve">s </w:t>
      </w:r>
      <w:r w:rsidRPr="00612B60">
        <w:rPr>
          <w:rFonts w:ascii="Arial Narrow" w:eastAsia="MS UI Gothic" w:hAnsi="Arial Narrow" w:cs="Arial Narrow"/>
          <w:spacing w:val="-1"/>
          <w:sz w:val="24"/>
          <w:szCs w:val="24"/>
        </w:rPr>
        <w:t>p</w:t>
      </w:r>
      <w:r w:rsidRPr="00612B60">
        <w:rPr>
          <w:rFonts w:ascii="Arial Narrow" w:eastAsia="MS UI Gothic" w:hAnsi="Arial Narrow" w:cs="Arial Narrow"/>
          <w:spacing w:val="1"/>
          <w:sz w:val="24"/>
          <w:szCs w:val="24"/>
        </w:rPr>
        <w:t>a</w:t>
      </w:r>
      <w:r w:rsidRPr="00612B60">
        <w:rPr>
          <w:rFonts w:ascii="Arial Narrow" w:eastAsia="MS UI Gothic" w:hAnsi="Arial Narrow" w:cs="Arial Narrow"/>
          <w:sz w:val="24"/>
          <w:szCs w:val="24"/>
        </w:rPr>
        <w:t xml:space="preserve">r les </w:t>
      </w:r>
      <w:r w:rsidRPr="00612B60">
        <w:rPr>
          <w:rFonts w:ascii="Arial Narrow" w:eastAsia="MS UI Gothic" w:hAnsi="Arial Narrow" w:cs="Arial Narrow"/>
          <w:spacing w:val="-2"/>
          <w:sz w:val="24"/>
          <w:szCs w:val="24"/>
        </w:rPr>
        <w:t>c</w:t>
      </w:r>
      <w:r w:rsidRPr="00612B60">
        <w:rPr>
          <w:rFonts w:ascii="Arial Narrow" w:eastAsia="MS UI Gothic" w:hAnsi="Arial Narrow" w:cs="Arial Narrow"/>
          <w:spacing w:val="1"/>
          <w:sz w:val="24"/>
          <w:szCs w:val="24"/>
        </w:rPr>
        <w:t>ond</w:t>
      </w:r>
      <w:r w:rsidRPr="00612B60">
        <w:rPr>
          <w:rFonts w:ascii="Arial Narrow" w:eastAsia="MS UI Gothic" w:hAnsi="Arial Narrow" w:cs="Arial Narrow"/>
          <w:sz w:val="24"/>
          <w:szCs w:val="24"/>
        </w:rPr>
        <w:t>it</w:t>
      </w:r>
      <w:r w:rsidRPr="00612B60">
        <w:rPr>
          <w:rFonts w:ascii="Arial Narrow" w:eastAsia="MS UI Gothic" w:hAnsi="Arial Narrow" w:cs="Arial Narrow"/>
          <w:spacing w:val="-3"/>
          <w:sz w:val="24"/>
          <w:szCs w:val="24"/>
        </w:rPr>
        <w:t>i</w:t>
      </w:r>
      <w:r w:rsidRPr="00612B60">
        <w:rPr>
          <w:rFonts w:ascii="Arial Narrow" w:eastAsia="MS UI Gothic" w:hAnsi="Arial Narrow" w:cs="Arial Narrow"/>
          <w:spacing w:val="1"/>
          <w:sz w:val="24"/>
          <w:szCs w:val="24"/>
        </w:rPr>
        <w:t>on</w:t>
      </w:r>
      <w:r w:rsidRPr="00612B60">
        <w:rPr>
          <w:rFonts w:ascii="Arial Narrow" w:eastAsia="MS UI Gothic" w:hAnsi="Arial Narrow" w:cs="Arial Narrow"/>
          <w:sz w:val="24"/>
          <w:szCs w:val="24"/>
        </w:rPr>
        <w:t xml:space="preserve">s </w:t>
      </w:r>
      <w:r w:rsidRPr="00612B60">
        <w:rPr>
          <w:rFonts w:ascii="Arial Narrow" w:eastAsia="MS UI Gothic" w:hAnsi="Arial Narrow" w:cs="Arial Narrow"/>
          <w:spacing w:val="1"/>
          <w:sz w:val="24"/>
          <w:szCs w:val="24"/>
        </w:rPr>
        <w:t>p</w:t>
      </w:r>
      <w:r w:rsidRPr="00612B60">
        <w:rPr>
          <w:rFonts w:ascii="Arial Narrow" w:eastAsia="MS UI Gothic" w:hAnsi="Arial Narrow" w:cs="Arial Narrow"/>
          <w:sz w:val="24"/>
          <w:szCs w:val="24"/>
        </w:rPr>
        <w:t>ro</w:t>
      </w:r>
      <w:r w:rsidRPr="00612B60">
        <w:rPr>
          <w:rFonts w:ascii="Arial Narrow" w:eastAsia="MS UI Gothic" w:hAnsi="Arial Narrow" w:cs="Arial Narrow"/>
          <w:spacing w:val="1"/>
          <w:sz w:val="24"/>
          <w:szCs w:val="24"/>
        </w:rPr>
        <w:t>p</w:t>
      </w:r>
      <w:r w:rsidRPr="00612B60">
        <w:rPr>
          <w:rFonts w:ascii="Arial Narrow" w:eastAsia="MS UI Gothic" w:hAnsi="Arial Narrow" w:cs="Arial Narrow"/>
          <w:sz w:val="24"/>
          <w:szCs w:val="24"/>
        </w:rPr>
        <w:t xml:space="preserve">res </w:t>
      </w:r>
      <w:r w:rsidRPr="00612B60">
        <w:rPr>
          <w:rFonts w:ascii="Arial Narrow" w:eastAsia="MS UI Gothic" w:hAnsi="Arial Narrow" w:cs="Arial Narrow"/>
          <w:spacing w:val="-1"/>
          <w:sz w:val="24"/>
          <w:szCs w:val="24"/>
        </w:rPr>
        <w:t>au m</w:t>
      </w:r>
      <w:r w:rsidRPr="00612B60">
        <w:rPr>
          <w:rFonts w:ascii="Arial Narrow" w:eastAsia="MS UI Gothic" w:hAnsi="Arial Narrow" w:cs="Arial Narrow"/>
          <w:spacing w:val="1"/>
          <w:sz w:val="24"/>
          <w:szCs w:val="24"/>
        </w:rPr>
        <w:t>a</w:t>
      </w:r>
      <w:r w:rsidRPr="00612B60">
        <w:rPr>
          <w:rFonts w:ascii="Arial Narrow" w:eastAsia="MS UI Gothic" w:hAnsi="Arial Narrow" w:cs="Arial Narrow"/>
          <w:sz w:val="24"/>
          <w:szCs w:val="24"/>
        </w:rPr>
        <w:t>rché c</w:t>
      </w:r>
      <w:r w:rsidRPr="00612B60">
        <w:rPr>
          <w:rFonts w:ascii="Arial Narrow" w:eastAsia="MS UI Gothic" w:hAnsi="Arial Narrow" w:cs="Arial Narrow"/>
          <w:spacing w:val="1"/>
          <w:sz w:val="24"/>
          <w:szCs w:val="24"/>
        </w:rPr>
        <w:t>on</w:t>
      </w:r>
      <w:r w:rsidRPr="00612B60">
        <w:rPr>
          <w:rFonts w:ascii="Arial Narrow" w:eastAsia="MS UI Gothic" w:hAnsi="Arial Narrow" w:cs="Arial Narrow"/>
          <w:sz w:val="24"/>
          <w:szCs w:val="24"/>
        </w:rPr>
        <w:t>s</w:t>
      </w:r>
      <w:r w:rsidRPr="00612B60">
        <w:rPr>
          <w:rFonts w:ascii="Arial Narrow" w:eastAsia="MS UI Gothic" w:hAnsi="Arial Narrow" w:cs="Arial Narrow"/>
          <w:spacing w:val="-3"/>
          <w:sz w:val="24"/>
          <w:szCs w:val="24"/>
        </w:rPr>
        <w:t>i</w:t>
      </w:r>
      <w:r w:rsidRPr="00612B60">
        <w:rPr>
          <w:rFonts w:ascii="Arial Narrow" w:eastAsia="MS UI Gothic" w:hAnsi="Arial Narrow" w:cs="Arial Narrow"/>
          <w:spacing w:val="1"/>
          <w:sz w:val="24"/>
          <w:szCs w:val="24"/>
        </w:rPr>
        <w:t>dé</w:t>
      </w:r>
      <w:r w:rsidRPr="00612B60">
        <w:rPr>
          <w:rFonts w:ascii="Arial Narrow" w:eastAsia="MS UI Gothic" w:hAnsi="Arial Narrow" w:cs="Arial Narrow"/>
          <w:sz w:val="24"/>
          <w:szCs w:val="24"/>
        </w:rPr>
        <w:t xml:space="preserve">ré, </w:t>
      </w:r>
      <w:r w:rsidRPr="00612B60">
        <w:rPr>
          <w:rFonts w:ascii="Arial Narrow" w:eastAsia="MS UI Gothic" w:hAnsi="Arial Narrow" w:cs="Arial Narrow"/>
          <w:spacing w:val="1"/>
          <w:sz w:val="24"/>
          <w:szCs w:val="24"/>
        </w:rPr>
        <w:t>do</w:t>
      </w:r>
      <w:r w:rsidRPr="00612B60">
        <w:rPr>
          <w:rFonts w:ascii="Arial Narrow" w:eastAsia="MS UI Gothic" w:hAnsi="Arial Narrow" w:cs="Arial Narrow"/>
          <w:sz w:val="24"/>
          <w:szCs w:val="24"/>
        </w:rPr>
        <w:t>iv</w:t>
      </w:r>
      <w:r w:rsidRPr="00612B60">
        <w:rPr>
          <w:rFonts w:ascii="Arial Narrow" w:eastAsia="MS UI Gothic" w:hAnsi="Arial Narrow" w:cs="Arial Narrow"/>
          <w:spacing w:val="-2"/>
          <w:sz w:val="24"/>
          <w:szCs w:val="24"/>
        </w:rPr>
        <w:t>e</w:t>
      </w:r>
      <w:r w:rsidRPr="00612B60">
        <w:rPr>
          <w:rFonts w:ascii="Arial Narrow" w:eastAsia="MS UI Gothic" w:hAnsi="Arial Narrow" w:cs="Arial Narrow"/>
          <w:spacing w:val="1"/>
          <w:sz w:val="24"/>
          <w:szCs w:val="24"/>
        </w:rPr>
        <w:t>n</w:t>
      </w:r>
      <w:r w:rsidRPr="00612B60">
        <w:rPr>
          <w:rFonts w:ascii="Arial Narrow" w:eastAsia="MS UI Gothic" w:hAnsi="Arial Narrow" w:cs="Arial Narrow"/>
          <w:sz w:val="24"/>
          <w:szCs w:val="24"/>
        </w:rPr>
        <w:t xml:space="preserve">t </w:t>
      </w:r>
      <w:r w:rsidRPr="00612B60">
        <w:rPr>
          <w:rFonts w:ascii="Arial Narrow" w:eastAsia="MS UI Gothic" w:hAnsi="Arial Narrow" w:cs="Arial Narrow"/>
          <w:spacing w:val="1"/>
          <w:sz w:val="24"/>
          <w:szCs w:val="24"/>
        </w:rPr>
        <w:t>éga</w:t>
      </w:r>
      <w:r w:rsidRPr="00612B60">
        <w:rPr>
          <w:rFonts w:ascii="Arial Narrow" w:eastAsia="MS UI Gothic" w:hAnsi="Arial Narrow" w:cs="Arial Narrow"/>
          <w:sz w:val="24"/>
          <w:szCs w:val="24"/>
        </w:rPr>
        <w:t>lem</w:t>
      </w:r>
      <w:r w:rsidRPr="00612B60">
        <w:rPr>
          <w:rFonts w:ascii="Arial Narrow" w:eastAsia="MS UI Gothic" w:hAnsi="Arial Narrow" w:cs="Arial Narrow"/>
          <w:spacing w:val="-2"/>
          <w:sz w:val="24"/>
          <w:szCs w:val="24"/>
        </w:rPr>
        <w:t>e</w:t>
      </w:r>
      <w:r w:rsidRPr="00612B60">
        <w:rPr>
          <w:rFonts w:ascii="Arial Narrow" w:eastAsia="MS UI Gothic" w:hAnsi="Arial Narrow" w:cs="Arial Narrow"/>
          <w:spacing w:val="1"/>
          <w:sz w:val="24"/>
          <w:szCs w:val="24"/>
        </w:rPr>
        <w:t>n</w:t>
      </w:r>
      <w:r w:rsidRPr="00612B60">
        <w:rPr>
          <w:rFonts w:ascii="Arial Narrow" w:eastAsia="MS UI Gothic" w:hAnsi="Arial Narrow" w:cs="Arial Narrow"/>
          <w:sz w:val="24"/>
          <w:szCs w:val="24"/>
        </w:rPr>
        <w:t xml:space="preserve">t </w:t>
      </w:r>
      <w:r w:rsidRPr="00612B60">
        <w:rPr>
          <w:rFonts w:ascii="Arial Narrow" w:eastAsia="MS UI Gothic" w:hAnsi="Arial Narrow" w:cs="Arial Narrow"/>
          <w:spacing w:val="1"/>
          <w:sz w:val="24"/>
          <w:szCs w:val="24"/>
        </w:rPr>
        <w:t>ê</w:t>
      </w:r>
      <w:r w:rsidRPr="00612B60">
        <w:rPr>
          <w:rFonts w:ascii="Arial Narrow" w:eastAsia="MS UI Gothic" w:hAnsi="Arial Narrow" w:cs="Arial Narrow"/>
          <w:sz w:val="24"/>
          <w:szCs w:val="24"/>
        </w:rPr>
        <w:t>tre incl</w:t>
      </w:r>
      <w:r w:rsidRPr="00612B60">
        <w:rPr>
          <w:rFonts w:ascii="Arial Narrow" w:eastAsia="MS UI Gothic" w:hAnsi="Arial Narrow" w:cs="Arial Narrow"/>
          <w:spacing w:val="1"/>
          <w:sz w:val="24"/>
          <w:szCs w:val="24"/>
        </w:rPr>
        <w:t>u</w:t>
      </w:r>
      <w:r w:rsidRPr="00612B60">
        <w:rPr>
          <w:rFonts w:ascii="Arial Narrow" w:eastAsia="MS UI Gothic" w:hAnsi="Arial Narrow" w:cs="Arial Narrow"/>
          <w:spacing w:val="-2"/>
          <w:sz w:val="24"/>
          <w:szCs w:val="24"/>
        </w:rPr>
        <w:t>s</w:t>
      </w:r>
      <w:r w:rsidRPr="00612B60">
        <w:rPr>
          <w:rFonts w:ascii="Arial Narrow" w:eastAsia="MS UI Gothic" w:hAnsi="Arial Narrow" w:cs="Arial Narrow"/>
          <w:sz w:val="24"/>
          <w:szCs w:val="24"/>
        </w:rPr>
        <w:t>.</w:t>
      </w:r>
    </w:p>
    <w:p w14:paraId="6CF32737" w14:textId="77777777" w:rsidR="00F17697" w:rsidRPr="00612B60" w:rsidRDefault="00F17697" w:rsidP="00F17697">
      <w:pPr>
        <w:autoSpaceDE w:val="0"/>
        <w:autoSpaceDN w:val="0"/>
        <w:adjustRightInd w:val="0"/>
        <w:spacing w:before="2" w:after="0" w:line="120" w:lineRule="atLeast"/>
        <w:rPr>
          <w:rFonts w:ascii="Times New Roman" w:eastAsia="MS UI Gothic" w:hAnsi="Times New Roman" w:cs="Times New Roman"/>
          <w:sz w:val="12"/>
          <w:szCs w:val="12"/>
        </w:rPr>
      </w:pPr>
    </w:p>
    <w:p w14:paraId="47345554" w14:textId="77777777" w:rsidR="00F17697" w:rsidRPr="00612B60" w:rsidRDefault="00F17697" w:rsidP="00F17697">
      <w:pPr>
        <w:autoSpaceDE w:val="0"/>
        <w:autoSpaceDN w:val="0"/>
        <w:adjustRightInd w:val="0"/>
        <w:spacing w:after="0" w:line="360" w:lineRule="auto"/>
        <w:ind w:right="73"/>
        <w:jc w:val="both"/>
        <w:rPr>
          <w:rFonts w:ascii="Arial Narrow" w:eastAsia="MS UI Gothic" w:hAnsi="Arial Narrow" w:cs="Arial Narrow"/>
          <w:sz w:val="24"/>
          <w:szCs w:val="24"/>
        </w:rPr>
      </w:pPr>
      <w:r w:rsidRPr="00612B60">
        <w:rPr>
          <w:rFonts w:ascii="Arial Narrow" w:eastAsia="MS UI Gothic" w:hAnsi="Arial Narrow" w:cs="Arial Narrow"/>
          <w:sz w:val="24"/>
          <w:szCs w:val="24"/>
        </w:rPr>
        <w:t>Ce</w:t>
      </w:r>
      <w:r w:rsidRPr="00612B60">
        <w:rPr>
          <w:rFonts w:ascii="Arial Narrow" w:eastAsia="MS UI Gothic" w:hAnsi="Arial Narrow" w:cs="Arial Narrow"/>
          <w:spacing w:val="1"/>
          <w:sz w:val="24"/>
          <w:szCs w:val="24"/>
        </w:rPr>
        <w:t>t</w:t>
      </w:r>
      <w:r w:rsidRPr="00612B60">
        <w:rPr>
          <w:rFonts w:ascii="Arial Narrow" w:eastAsia="MS UI Gothic" w:hAnsi="Arial Narrow" w:cs="Arial Narrow"/>
          <w:sz w:val="24"/>
          <w:szCs w:val="24"/>
        </w:rPr>
        <w:t>te</w:t>
      </w:r>
      <w:r w:rsidRPr="00612B60">
        <w:rPr>
          <w:rFonts w:ascii="Arial Narrow" w:eastAsia="MS UI Gothic" w:hAnsi="Arial Narrow" w:cs="Arial Narrow"/>
          <w:spacing w:val="1"/>
          <w:sz w:val="24"/>
          <w:szCs w:val="24"/>
        </w:rPr>
        <w:t xml:space="preserve"> p</w:t>
      </w:r>
      <w:r w:rsidRPr="00612B60">
        <w:rPr>
          <w:rFonts w:ascii="Arial Narrow" w:eastAsia="MS UI Gothic" w:hAnsi="Arial Narrow" w:cs="Arial Narrow"/>
          <w:sz w:val="24"/>
          <w:szCs w:val="24"/>
        </w:rPr>
        <w:t xml:space="preserve">ièce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pacing w:val="1"/>
          <w:sz w:val="24"/>
          <w:szCs w:val="24"/>
        </w:rPr>
        <w:t>o</w:t>
      </w:r>
      <w:r w:rsidRPr="00612B60">
        <w:rPr>
          <w:rFonts w:ascii="Arial Narrow" w:eastAsia="MS UI Gothic" w:hAnsi="Arial Narrow" w:cs="Arial Narrow"/>
          <w:sz w:val="24"/>
          <w:szCs w:val="24"/>
        </w:rPr>
        <w:t xml:space="preserve">it </w:t>
      </w:r>
      <w:r w:rsidRPr="00612B60">
        <w:rPr>
          <w:rFonts w:ascii="Arial Narrow" w:eastAsia="MS UI Gothic" w:hAnsi="Arial Narrow" w:cs="Arial Narrow"/>
          <w:spacing w:val="1"/>
          <w:sz w:val="24"/>
          <w:szCs w:val="24"/>
        </w:rPr>
        <w:t>ê</w:t>
      </w:r>
      <w:r w:rsidRPr="00612B60">
        <w:rPr>
          <w:rFonts w:ascii="Arial Narrow" w:eastAsia="MS UI Gothic" w:hAnsi="Arial Narrow" w:cs="Arial Narrow"/>
          <w:sz w:val="24"/>
          <w:szCs w:val="24"/>
        </w:rPr>
        <w:t xml:space="preserve">tre remplie </w:t>
      </w:r>
      <w:r w:rsidRPr="00612B60">
        <w:rPr>
          <w:rFonts w:ascii="Arial Narrow" w:eastAsia="MS UI Gothic" w:hAnsi="Arial Narrow" w:cs="Arial Narrow"/>
          <w:spacing w:val="-1"/>
          <w:sz w:val="24"/>
          <w:szCs w:val="24"/>
        </w:rPr>
        <w:t>p</w:t>
      </w:r>
      <w:r w:rsidRPr="00612B60">
        <w:rPr>
          <w:rFonts w:ascii="Arial Narrow" w:eastAsia="MS UI Gothic" w:hAnsi="Arial Narrow" w:cs="Arial Narrow"/>
          <w:spacing w:val="1"/>
          <w:sz w:val="24"/>
          <w:szCs w:val="24"/>
        </w:rPr>
        <w:t>a</w:t>
      </w:r>
      <w:r w:rsidRPr="00612B60">
        <w:rPr>
          <w:rFonts w:ascii="Arial Narrow" w:eastAsia="MS UI Gothic" w:hAnsi="Arial Narrow" w:cs="Arial Narrow"/>
          <w:sz w:val="24"/>
          <w:szCs w:val="24"/>
        </w:rPr>
        <w:t xml:space="preserve">r </w:t>
      </w:r>
      <w:r w:rsidRPr="00612B60">
        <w:rPr>
          <w:rFonts w:ascii="Arial Narrow" w:eastAsia="MS UI Gothic" w:hAnsi="Arial Narrow" w:cs="Arial Narrow"/>
          <w:spacing w:val="3"/>
          <w:sz w:val="24"/>
          <w:szCs w:val="24"/>
        </w:rPr>
        <w:t>l</w:t>
      </w:r>
      <w:r w:rsidRPr="00612B60">
        <w:rPr>
          <w:rFonts w:ascii="Arial Narrow" w:eastAsia="MS UI Gothic" w:hAnsi="Arial Narrow" w:cs="Arial Narrow"/>
          <w:sz w:val="24"/>
          <w:szCs w:val="24"/>
        </w:rPr>
        <w:t xml:space="preserve">e </w:t>
      </w:r>
      <w:r w:rsidRPr="00612B60">
        <w:rPr>
          <w:rFonts w:ascii="Arial Narrow" w:eastAsia="MS UI Gothic" w:hAnsi="Arial Narrow" w:cs="Arial Narrow"/>
          <w:spacing w:val="-1"/>
          <w:sz w:val="24"/>
          <w:szCs w:val="24"/>
        </w:rPr>
        <w:t>M</w:t>
      </w:r>
      <w:r w:rsidRPr="00612B60">
        <w:rPr>
          <w:rFonts w:ascii="Arial Narrow" w:eastAsia="MS UI Gothic" w:hAnsi="Arial Narrow" w:cs="Arial Narrow"/>
          <w:spacing w:val="1"/>
          <w:sz w:val="24"/>
          <w:szCs w:val="24"/>
        </w:rPr>
        <w:t>a</w:t>
      </w:r>
      <w:r w:rsidRPr="00612B60">
        <w:rPr>
          <w:rFonts w:ascii="Arial Narrow" w:eastAsia="MS UI Gothic" w:hAnsi="Arial Narrow" w:cs="Arial Narrow"/>
          <w:sz w:val="24"/>
          <w:szCs w:val="24"/>
        </w:rPr>
        <w:t>î</w:t>
      </w:r>
      <w:r w:rsidRPr="00612B60">
        <w:rPr>
          <w:rFonts w:ascii="Arial Narrow" w:eastAsia="MS UI Gothic" w:hAnsi="Arial Narrow" w:cs="Arial Narrow"/>
          <w:spacing w:val="1"/>
          <w:sz w:val="24"/>
          <w:szCs w:val="24"/>
        </w:rPr>
        <w:t>t</w:t>
      </w:r>
      <w:r w:rsidRPr="00612B60">
        <w:rPr>
          <w:rFonts w:ascii="Arial Narrow" w:eastAsia="MS UI Gothic" w:hAnsi="Arial Narrow" w:cs="Arial Narrow"/>
          <w:sz w:val="24"/>
          <w:szCs w:val="24"/>
        </w:rPr>
        <w:t xml:space="preserve">re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z w:val="24"/>
          <w:szCs w:val="24"/>
        </w:rPr>
        <w:t>’</w:t>
      </w:r>
      <w:r w:rsidRPr="00612B60">
        <w:rPr>
          <w:rFonts w:ascii="Arial Narrow" w:eastAsia="MS UI Gothic" w:hAnsi="Arial Narrow" w:cs="Arial Narrow"/>
          <w:spacing w:val="-2"/>
          <w:sz w:val="24"/>
          <w:szCs w:val="24"/>
        </w:rPr>
        <w:t>O</w:t>
      </w:r>
      <w:r w:rsidRPr="00612B60">
        <w:rPr>
          <w:rFonts w:ascii="Arial Narrow" w:eastAsia="MS UI Gothic" w:hAnsi="Arial Narrow" w:cs="Arial Narrow"/>
          <w:spacing w:val="1"/>
          <w:sz w:val="24"/>
          <w:szCs w:val="24"/>
        </w:rPr>
        <w:t>u</w:t>
      </w:r>
      <w:r w:rsidRPr="00612B60">
        <w:rPr>
          <w:rFonts w:ascii="Arial Narrow" w:eastAsia="MS UI Gothic" w:hAnsi="Arial Narrow" w:cs="Arial Narrow"/>
          <w:sz w:val="24"/>
          <w:szCs w:val="24"/>
        </w:rPr>
        <w:t>vra</w:t>
      </w:r>
      <w:r w:rsidRPr="00612B60">
        <w:rPr>
          <w:rFonts w:ascii="Arial Narrow" w:eastAsia="MS UI Gothic" w:hAnsi="Arial Narrow" w:cs="Arial Narrow"/>
          <w:spacing w:val="1"/>
          <w:sz w:val="24"/>
          <w:szCs w:val="24"/>
        </w:rPr>
        <w:t>g</w:t>
      </w:r>
      <w:r w:rsidRPr="00612B60">
        <w:rPr>
          <w:rFonts w:ascii="Arial Narrow" w:eastAsia="MS UI Gothic" w:hAnsi="Arial Narrow" w:cs="Arial Narrow"/>
          <w:sz w:val="24"/>
          <w:szCs w:val="24"/>
        </w:rPr>
        <w:t xml:space="preserve">e </w:t>
      </w:r>
      <w:r w:rsidRPr="00612B60">
        <w:rPr>
          <w:rFonts w:ascii="Arial Narrow" w:eastAsia="MS UI Gothic" w:hAnsi="Arial Narrow" w:cs="Arial Narrow"/>
          <w:spacing w:val="-1"/>
          <w:sz w:val="24"/>
          <w:szCs w:val="24"/>
        </w:rPr>
        <w:t>o</w:t>
      </w:r>
      <w:r w:rsidRPr="00612B60">
        <w:rPr>
          <w:rFonts w:ascii="Arial Narrow" w:eastAsia="MS UI Gothic" w:hAnsi="Arial Narrow" w:cs="Arial Narrow"/>
          <w:sz w:val="24"/>
          <w:szCs w:val="24"/>
        </w:rPr>
        <w:t xml:space="preserve">u le </w:t>
      </w:r>
      <w:r w:rsidRPr="00612B60">
        <w:rPr>
          <w:rFonts w:ascii="Arial Narrow" w:eastAsia="MS UI Gothic" w:hAnsi="Arial Narrow" w:cs="Arial Narrow"/>
          <w:spacing w:val="-1"/>
          <w:sz w:val="24"/>
          <w:szCs w:val="24"/>
        </w:rPr>
        <w:t>M</w:t>
      </w:r>
      <w:r w:rsidRPr="00612B60">
        <w:rPr>
          <w:rFonts w:ascii="Arial Narrow" w:eastAsia="MS UI Gothic" w:hAnsi="Arial Narrow" w:cs="Arial Narrow"/>
          <w:spacing w:val="1"/>
          <w:sz w:val="24"/>
          <w:szCs w:val="24"/>
        </w:rPr>
        <w:t>a</w:t>
      </w:r>
      <w:r w:rsidRPr="00612B60">
        <w:rPr>
          <w:rFonts w:ascii="Arial Narrow" w:eastAsia="MS UI Gothic" w:hAnsi="Arial Narrow" w:cs="Arial Narrow"/>
          <w:sz w:val="24"/>
          <w:szCs w:val="24"/>
        </w:rPr>
        <w:t>î</w:t>
      </w:r>
      <w:r w:rsidRPr="00612B60">
        <w:rPr>
          <w:rFonts w:ascii="Arial Narrow" w:eastAsia="MS UI Gothic" w:hAnsi="Arial Narrow" w:cs="Arial Narrow"/>
          <w:spacing w:val="1"/>
          <w:sz w:val="24"/>
          <w:szCs w:val="24"/>
        </w:rPr>
        <w:t>t</w:t>
      </w:r>
      <w:r w:rsidRPr="00612B60">
        <w:rPr>
          <w:rFonts w:ascii="Arial Narrow" w:eastAsia="MS UI Gothic" w:hAnsi="Arial Narrow" w:cs="Arial Narrow"/>
          <w:sz w:val="24"/>
          <w:szCs w:val="24"/>
        </w:rPr>
        <w:t xml:space="preserve">re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z w:val="24"/>
          <w:szCs w:val="24"/>
        </w:rPr>
        <w:t>’O</w:t>
      </w:r>
      <w:r w:rsidRPr="00612B60">
        <w:rPr>
          <w:rFonts w:ascii="Arial Narrow" w:eastAsia="MS UI Gothic" w:hAnsi="Arial Narrow" w:cs="Arial Narrow"/>
          <w:spacing w:val="1"/>
          <w:sz w:val="24"/>
          <w:szCs w:val="24"/>
        </w:rPr>
        <w:t>u</w:t>
      </w:r>
      <w:r w:rsidRPr="00612B60">
        <w:rPr>
          <w:rFonts w:ascii="Arial Narrow" w:eastAsia="MS UI Gothic" w:hAnsi="Arial Narrow" w:cs="Arial Narrow"/>
          <w:sz w:val="24"/>
          <w:szCs w:val="24"/>
        </w:rPr>
        <w:t>v</w:t>
      </w:r>
      <w:r w:rsidRPr="00612B60">
        <w:rPr>
          <w:rFonts w:ascii="Arial Narrow" w:eastAsia="MS UI Gothic" w:hAnsi="Arial Narrow" w:cs="Arial Narrow"/>
          <w:spacing w:val="-3"/>
          <w:sz w:val="24"/>
          <w:szCs w:val="24"/>
        </w:rPr>
        <w:t>r</w:t>
      </w:r>
      <w:r w:rsidRPr="00612B60">
        <w:rPr>
          <w:rFonts w:ascii="Arial Narrow" w:eastAsia="MS UI Gothic" w:hAnsi="Arial Narrow" w:cs="Arial Narrow"/>
          <w:spacing w:val="1"/>
          <w:sz w:val="24"/>
          <w:szCs w:val="24"/>
        </w:rPr>
        <w:t>ag</w:t>
      </w:r>
      <w:r w:rsidRPr="00612B60">
        <w:rPr>
          <w:rFonts w:ascii="Arial Narrow" w:eastAsia="MS UI Gothic" w:hAnsi="Arial Narrow" w:cs="Arial Narrow"/>
          <w:sz w:val="24"/>
          <w:szCs w:val="24"/>
        </w:rPr>
        <w:t>e Dél</w:t>
      </w:r>
      <w:r w:rsidRPr="00612B60">
        <w:rPr>
          <w:rFonts w:ascii="Arial Narrow" w:eastAsia="MS UI Gothic" w:hAnsi="Arial Narrow" w:cs="Arial Narrow"/>
          <w:spacing w:val="-1"/>
          <w:sz w:val="24"/>
          <w:szCs w:val="24"/>
        </w:rPr>
        <w:t>é</w:t>
      </w:r>
      <w:r w:rsidRPr="00612B60">
        <w:rPr>
          <w:rFonts w:ascii="Arial Narrow" w:eastAsia="MS UI Gothic" w:hAnsi="Arial Narrow" w:cs="Arial Narrow"/>
          <w:spacing w:val="1"/>
          <w:sz w:val="24"/>
          <w:szCs w:val="24"/>
        </w:rPr>
        <w:t>gu</w:t>
      </w:r>
      <w:r w:rsidRPr="00612B60">
        <w:rPr>
          <w:rFonts w:ascii="Arial Narrow" w:eastAsia="MS UI Gothic" w:hAnsi="Arial Narrow" w:cs="Arial Narrow"/>
          <w:sz w:val="24"/>
          <w:szCs w:val="24"/>
        </w:rPr>
        <w:t xml:space="preserve">é </w:t>
      </w:r>
      <w:r w:rsidRPr="00612B60">
        <w:rPr>
          <w:rFonts w:ascii="Arial Narrow" w:eastAsia="MS UI Gothic" w:hAnsi="Arial Narrow" w:cs="Arial Narrow"/>
          <w:spacing w:val="1"/>
          <w:sz w:val="24"/>
          <w:szCs w:val="24"/>
        </w:rPr>
        <w:t>a</w:t>
      </w:r>
      <w:r w:rsidRPr="00612B60">
        <w:rPr>
          <w:rFonts w:ascii="Arial Narrow" w:eastAsia="MS UI Gothic" w:hAnsi="Arial Narrow" w:cs="Arial Narrow"/>
          <w:sz w:val="24"/>
          <w:szCs w:val="24"/>
        </w:rPr>
        <w:t>v</w:t>
      </w:r>
      <w:r w:rsidRPr="00612B60">
        <w:rPr>
          <w:rFonts w:ascii="Arial Narrow" w:eastAsia="MS UI Gothic" w:hAnsi="Arial Narrow" w:cs="Arial Narrow"/>
          <w:spacing w:val="-1"/>
          <w:sz w:val="24"/>
          <w:szCs w:val="24"/>
        </w:rPr>
        <w:t>a</w:t>
      </w:r>
      <w:r w:rsidRPr="00612B60">
        <w:rPr>
          <w:rFonts w:ascii="Arial Narrow" w:eastAsia="MS UI Gothic" w:hAnsi="Arial Narrow" w:cs="Arial Narrow"/>
          <w:spacing w:val="1"/>
          <w:sz w:val="24"/>
          <w:szCs w:val="24"/>
        </w:rPr>
        <w:t>n</w:t>
      </w:r>
      <w:r w:rsidRPr="00612B60">
        <w:rPr>
          <w:rFonts w:ascii="Arial Narrow" w:eastAsia="MS UI Gothic" w:hAnsi="Arial Narrow" w:cs="Arial Narrow"/>
          <w:sz w:val="24"/>
          <w:szCs w:val="24"/>
        </w:rPr>
        <w:t xml:space="preserve">t la </w:t>
      </w:r>
      <w:r w:rsidRPr="00612B60">
        <w:rPr>
          <w:rFonts w:ascii="Arial Narrow" w:eastAsia="MS UI Gothic" w:hAnsi="Arial Narrow" w:cs="Arial Narrow"/>
          <w:spacing w:val="1"/>
          <w:sz w:val="24"/>
          <w:szCs w:val="24"/>
        </w:rPr>
        <w:t>pub</w:t>
      </w:r>
      <w:r w:rsidRPr="00612B60">
        <w:rPr>
          <w:rFonts w:ascii="Arial Narrow" w:eastAsia="MS UI Gothic" w:hAnsi="Arial Narrow" w:cs="Arial Narrow"/>
          <w:sz w:val="24"/>
          <w:szCs w:val="24"/>
        </w:rPr>
        <w:t>l</w:t>
      </w:r>
      <w:r w:rsidRPr="00612B60">
        <w:rPr>
          <w:rFonts w:ascii="Arial Narrow" w:eastAsia="MS UI Gothic" w:hAnsi="Arial Narrow" w:cs="Arial Narrow"/>
          <w:spacing w:val="-1"/>
          <w:sz w:val="24"/>
          <w:szCs w:val="24"/>
        </w:rPr>
        <w:t>i</w:t>
      </w:r>
      <w:r w:rsidRPr="00612B60">
        <w:rPr>
          <w:rFonts w:ascii="Arial Narrow" w:eastAsia="MS UI Gothic" w:hAnsi="Arial Narrow" w:cs="Arial Narrow"/>
          <w:sz w:val="24"/>
          <w:szCs w:val="24"/>
        </w:rPr>
        <w:t>c</w:t>
      </w:r>
      <w:r w:rsidRPr="00612B60">
        <w:rPr>
          <w:rFonts w:ascii="Arial Narrow" w:eastAsia="MS UI Gothic" w:hAnsi="Arial Narrow" w:cs="Arial Narrow"/>
          <w:spacing w:val="-1"/>
          <w:sz w:val="24"/>
          <w:szCs w:val="24"/>
        </w:rPr>
        <w:t>a</w:t>
      </w:r>
      <w:r w:rsidRPr="00612B60">
        <w:rPr>
          <w:rFonts w:ascii="Arial Narrow" w:eastAsia="MS UI Gothic" w:hAnsi="Arial Narrow" w:cs="Arial Narrow"/>
          <w:sz w:val="24"/>
          <w:szCs w:val="24"/>
        </w:rPr>
        <w:t>ti</w:t>
      </w:r>
      <w:r w:rsidRPr="00612B60">
        <w:rPr>
          <w:rFonts w:ascii="Arial Narrow" w:eastAsia="MS UI Gothic" w:hAnsi="Arial Narrow" w:cs="Arial Narrow"/>
          <w:spacing w:val="1"/>
          <w:sz w:val="24"/>
          <w:szCs w:val="24"/>
        </w:rPr>
        <w:t>o</w:t>
      </w:r>
      <w:r w:rsidRPr="00612B60">
        <w:rPr>
          <w:rFonts w:ascii="Arial Narrow" w:eastAsia="MS UI Gothic" w:hAnsi="Arial Narrow" w:cs="Arial Narrow"/>
          <w:sz w:val="24"/>
          <w:szCs w:val="24"/>
        </w:rPr>
        <w:t xml:space="preserve">n </w:t>
      </w:r>
      <w:r w:rsidRPr="00612B60">
        <w:rPr>
          <w:rFonts w:ascii="Arial Narrow" w:eastAsia="MS UI Gothic" w:hAnsi="Arial Narrow" w:cs="Arial Narrow"/>
          <w:spacing w:val="-4"/>
          <w:sz w:val="24"/>
          <w:szCs w:val="24"/>
        </w:rPr>
        <w:t>d</w:t>
      </w:r>
      <w:r w:rsidRPr="00612B60">
        <w:rPr>
          <w:rFonts w:ascii="Arial Narrow" w:eastAsia="MS UI Gothic" w:hAnsi="Arial Narrow" w:cs="Arial Narrow"/>
          <w:sz w:val="24"/>
          <w:szCs w:val="24"/>
        </w:rPr>
        <w:t>u Dossi</w:t>
      </w:r>
      <w:r w:rsidRPr="00612B60">
        <w:rPr>
          <w:rFonts w:ascii="Arial Narrow" w:eastAsia="MS UI Gothic" w:hAnsi="Arial Narrow" w:cs="Arial Narrow"/>
          <w:spacing w:val="1"/>
          <w:sz w:val="24"/>
          <w:szCs w:val="24"/>
        </w:rPr>
        <w:t>e</w:t>
      </w:r>
      <w:r w:rsidRPr="00612B60">
        <w:rPr>
          <w:rFonts w:ascii="Arial Narrow" w:eastAsia="MS UI Gothic" w:hAnsi="Arial Narrow" w:cs="Arial Narrow"/>
          <w:sz w:val="24"/>
          <w:szCs w:val="24"/>
        </w:rPr>
        <w:t xml:space="preserve">r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z w:val="24"/>
          <w:szCs w:val="24"/>
        </w:rPr>
        <w:t>’A</w:t>
      </w:r>
      <w:r w:rsidRPr="00612B60">
        <w:rPr>
          <w:rFonts w:ascii="Arial Narrow" w:eastAsia="MS UI Gothic" w:hAnsi="Arial Narrow" w:cs="Arial Narrow"/>
          <w:spacing w:val="1"/>
          <w:sz w:val="24"/>
          <w:szCs w:val="24"/>
        </w:rPr>
        <w:t>p</w:t>
      </w:r>
      <w:r w:rsidRPr="00612B60">
        <w:rPr>
          <w:rFonts w:ascii="Arial Narrow" w:eastAsia="MS UI Gothic" w:hAnsi="Arial Narrow" w:cs="Arial Narrow"/>
          <w:spacing w:val="-1"/>
          <w:sz w:val="24"/>
          <w:szCs w:val="24"/>
        </w:rPr>
        <w:t>p</w:t>
      </w:r>
      <w:r w:rsidRPr="00612B60">
        <w:rPr>
          <w:rFonts w:ascii="Arial Narrow" w:eastAsia="MS UI Gothic" w:hAnsi="Arial Narrow" w:cs="Arial Narrow"/>
          <w:spacing w:val="1"/>
          <w:sz w:val="24"/>
          <w:szCs w:val="24"/>
        </w:rPr>
        <w:t>e</w:t>
      </w:r>
      <w:r w:rsidRPr="00612B60">
        <w:rPr>
          <w:rFonts w:ascii="Arial Narrow" w:eastAsia="MS UI Gothic" w:hAnsi="Arial Narrow" w:cs="Arial Narrow"/>
          <w:sz w:val="24"/>
          <w:szCs w:val="24"/>
        </w:rPr>
        <w:t xml:space="preserve">l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z w:val="24"/>
          <w:szCs w:val="24"/>
        </w:rPr>
        <w:t>’Of</w:t>
      </w:r>
      <w:r w:rsidRPr="00612B60">
        <w:rPr>
          <w:rFonts w:ascii="Arial Narrow" w:eastAsia="MS UI Gothic" w:hAnsi="Arial Narrow" w:cs="Arial Narrow"/>
          <w:spacing w:val="1"/>
          <w:sz w:val="24"/>
          <w:szCs w:val="24"/>
        </w:rPr>
        <w:t>f</w:t>
      </w:r>
      <w:r w:rsidRPr="00612B60">
        <w:rPr>
          <w:rFonts w:ascii="Arial Narrow" w:eastAsia="MS UI Gothic" w:hAnsi="Arial Narrow" w:cs="Arial Narrow"/>
          <w:sz w:val="24"/>
          <w:szCs w:val="24"/>
        </w:rPr>
        <w:t xml:space="preserve">res. </w:t>
      </w:r>
      <w:r w:rsidRPr="00612B60">
        <w:rPr>
          <w:rFonts w:ascii="Arial Narrow" w:eastAsia="MS UI Gothic" w:hAnsi="Arial Narrow" w:cs="Arial Narrow"/>
          <w:spacing w:val="-1"/>
          <w:sz w:val="24"/>
          <w:szCs w:val="24"/>
        </w:rPr>
        <w:t>L</w:t>
      </w:r>
      <w:r w:rsidRPr="00612B60">
        <w:rPr>
          <w:rFonts w:ascii="Arial Narrow" w:eastAsia="MS UI Gothic" w:hAnsi="Arial Narrow" w:cs="Arial Narrow"/>
          <w:spacing w:val="1"/>
          <w:sz w:val="24"/>
          <w:szCs w:val="24"/>
        </w:rPr>
        <w:t>e</w:t>
      </w:r>
      <w:r w:rsidRPr="00612B60">
        <w:rPr>
          <w:rFonts w:ascii="Arial Narrow" w:eastAsia="MS UI Gothic" w:hAnsi="Arial Narrow" w:cs="Arial Narrow"/>
          <w:sz w:val="24"/>
          <w:szCs w:val="24"/>
        </w:rPr>
        <w:t xml:space="preserve">s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z w:val="24"/>
          <w:szCs w:val="24"/>
        </w:rPr>
        <w:t>isp</w:t>
      </w:r>
      <w:r w:rsidRPr="00612B60">
        <w:rPr>
          <w:rFonts w:ascii="Arial Narrow" w:eastAsia="MS UI Gothic" w:hAnsi="Arial Narrow" w:cs="Arial Narrow"/>
          <w:spacing w:val="1"/>
          <w:sz w:val="24"/>
          <w:szCs w:val="24"/>
        </w:rPr>
        <w:t>o</w:t>
      </w:r>
      <w:r w:rsidRPr="00612B60">
        <w:rPr>
          <w:rFonts w:ascii="Arial Narrow" w:eastAsia="MS UI Gothic" w:hAnsi="Arial Narrow" w:cs="Arial Narrow"/>
          <w:sz w:val="24"/>
          <w:szCs w:val="24"/>
        </w:rPr>
        <w:t>siti</w:t>
      </w:r>
      <w:r w:rsidRPr="00612B60">
        <w:rPr>
          <w:rFonts w:ascii="Arial Narrow" w:eastAsia="MS UI Gothic" w:hAnsi="Arial Narrow" w:cs="Arial Narrow"/>
          <w:spacing w:val="-2"/>
          <w:sz w:val="24"/>
          <w:szCs w:val="24"/>
        </w:rPr>
        <w:t>o</w:t>
      </w:r>
      <w:r w:rsidRPr="00612B60">
        <w:rPr>
          <w:rFonts w:ascii="Arial Narrow" w:eastAsia="MS UI Gothic" w:hAnsi="Arial Narrow" w:cs="Arial Narrow"/>
          <w:spacing w:val="1"/>
          <w:sz w:val="24"/>
          <w:szCs w:val="24"/>
        </w:rPr>
        <w:t>n</w:t>
      </w:r>
      <w:r w:rsidRPr="00612B60">
        <w:rPr>
          <w:rFonts w:ascii="Arial Narrow" w:eastAsia="MS UI Gothic" w:hAnsi="Arial Narrow" w:cs="Arial Narrow"/>
          <w:sz w:val="24"/>
          <w:szCs w:val="24"/>
        </w:rPr>
        <w:t>s c</w:t>
      </w:r>
      <w:r w:rsidRPr="00612B60">
        <w:rPr>
          <w:rFonts w:ascii="Arial Narrow" w:eastAsia="MS UI Gothic" w:hAnsi="Arial Narrow" w:cs="Arial Narrow"/>
          <w:spacing w:val="4"/>
          <w:sz w:val="24"/>
          <w:szCs w:val="24"/>
        </w:rPr>
        <w:t>i</w:t>
      </w:r>
      <w:r w:rsidRPr="00612B60">
        <w:rPr>
          <w:rFonts w:ascii="Arial Narrow" w:eastAsia="MS UI Gothic" w:hAnsi="Arial Narrow" w:cs="Arial Narrow"/>
          <w:spacing w:val="-1"/>
          <w:sz w:val="24"/>
          <w:szCs w:val="24"/>
        </w:rPr>
        <w:t>-</w:t>
      </w:r>
      <w:r w:rsidRPr="00612B60">
        <w:rPr>
          <w:rFonts w:ascii="Arial Narrow" w:eastAsia="MS UI Gothic" w:hAnsi="Arial Narrow" w:cs="Arial Narrow"/>
          <w:spacing w:val="1"/>
          <w:sz w:val="24"/>
          <w:szCs w:val="24"/>
        </w:rPr>
        <w:t>ap</w:t>
      </w:r>
      <w:r w:rsidRPr="00612B60">
        <w:rPr>
          <w:rFonts w:ascii="Arial Narrow" w:eastAsia="MS UI Gothic" w:hAnsi="Arial Narrow" w:cs="Arial Narrow"/>
          <w:sz w:val="24"/>
          <w:szCs w:val="24"/>
        </w:rPr>
        <w:t xml:space="preserve">rès, </w:t>
      </w:r>
      <w:r w:rsidRPr="00612B60">
        <w:rPr>
          <w:rFonts w:ascii="Arial Narrow" w:eastAsia="MS UI Gothic" w:hAnsi="Arial Narrow" w:cs="Arial Narrow"/>
          <w:spacing w:val="-1"/>
          <w:sz w:val="24"/>
          <w:szCs w:val="24"/>
        </w:rPr>
        <w:t>q</w:t>
      </w:r>
      <w:r w:rsidRPr="00612B60">
        <w:rPr>
          <w:rFonts w:ascii="Arial Narrow" w:eastAsia="MS UI Gothic" w:hAnsi="Arial Narrow" w:cs="Arial Narrow"/>
          <w:spacing w:val="1"/>
          <w:sz w:val="24"/>
          <w:szCs w:val="24"/>
        </w:rPr>
        <w:t>u</w:t>
      </w:r>
      <w:r w:rsidRPr="00612B60">
        <w:rPr>
          <w:rFonts w:ascii="Arial Narrow" w:eastAsia="MS UI Gothic" w:hAnsi="Arial Narrow" w:cs="Arial Narrow"/>
          <w:sz w:val="24"/>
          <w:szCs w:val="24"/>
        </w:rPr>
        <w:t>i s</w:t>
      </w:r>
      <w:r w:rsidRPr="00612B60">
        <w:rPr>
          <w:rFonts w:ascii="Arial Narrow" w:eastAsia="MS UI Gothic" w:hAnsi="Arial Narrow" w:cs="Arial Narrow"/>
          <w:spacing w:val="1"/>
          <w:sz w:val="24"/>
          <w:szCs w:val="24"/>
        </w:rPr>
        <w:t>on</w:t>
      </w:r>
      <w:r w:rsidRPr="00612B60">
        <w:rPr>
          <w:rFonts w:ascii="Arial Narrow" w:eastAsia="MS UI Gothic" w:hAnsi="Arial Narrow" w:cs="Arial Narrow"/>
          <w:sz w:val="24"/>
          <w:szCs w:val="24"/>
        </w:rPr>
        <w:t>t s</w:t>
      </w:r>
      <w:r w:rsidRPr="00612B60">
        <w:rPr>
          <w:rFonts w:ascii="Arial Narrow" w:eastAsia="MS UI Gothic" w:hAnsi="Arial Narrow" w:cs="Arial Narrow"/>
          <w:spacing w:val="1"/>
          <w:sz w:val="24"/>
          <w:szCs w:val="24"/>
        </w:rPr>
        <w:t>pé</w:t>
      </w:r>
      <w:r w:rsidRPr="00612B60">
        <w:rPr>
          <w:rFonts w:ascii="Arial Narrow" w:eastAsia="MS UI Gothic" w:hAnsi="Arial Narrow" w:cs="Arial Narrow"/>
          <w:sz w:val="24"/>
          <w:szCs w:val="24"/>
        </w:rPr>
        <w:t>cif</w:t>
      </w:r>
      <w:r w:rsidRPr="00612B60">
        <w:rPr>
          <w:rFonts w:ascii="Arial Narrow" w:eastAsia="MS UI Gothic" w:hAnsi="Arial Narrow" w:cs="Arial Narrow"/>
          <w:spacing w:val="-3"/>
          <w:sz w:val="24"/>
          <w:szCs w:val="24"/>
        </w:rPr>
        <w:t>i</w:t>
      </w:r>
      <w:r w:rsidRPr="00612B60">
        <w:rPr>
          <w:rFonts w:ascii="Arial Narrow" w:eastAsia="MS UI Gothic" w:hAnsi="Arial Narrow" w:cs="Arial Narrow"/>
          <w:spacing w:val="1"/>
          <w:sz w:val="24"/>
          <w:szCs w:val="24"/>
        </w:rPr>
        <w:t>que</w:t>
      </w:r>
      <w:r w:rsidRPr="00612B60">
        <w:rPr>
          <w:rFonts w:ascii="Arial Narrow" w:eastAsia="MS UI Gothic" w:hAnsi="Arial Narrow" w:cs="Arial Narrow"/>
          <w:sz w:val="24"/>
          <w:szCs w:val="24"/>
        </w:rPr>
        <w:t xml:space="preserve">s </w:t>
      </w:r>
      <w:r w:rsidRPr="00612B60">
        <w:rPr>
          <w:rFonts w:ascii="Arial Narrow" w:eastAsia="MS UI Gothic" w:hAnsi="Arial Narrow" w:cs="Arial Narrow"/>
          <w:spacing w:val="1"/>
          <w:sz w:val="24"/>
          <w:szCs w:val="24"/>
        </w:rPr>
        <w:t>au</w:t>
      </w:r>
      <w:r w:rsidRPr="00612B60">
        <w:rPr>
          <w:rFonts w:ascii="Arial Narrow" w:eastAsia="MS UI Gothic" w:hAnsi="Arial Narrow" w:cs="Arial Narrow"/>
          <w:sz w:val="24"/>
          <w:szCs w:val="24"/>
        </w:rPr>
        <w:t>x T</w:t>
      </w:r>
      <w:r w:rsidRPr="00612B60">
        <w:rPr>
          <w:rFonts w:ascii="Arial Narrow" w:eastAsia="MS UI Gothic" w:hAnsi="Arial Narrow" w:cs="Arial Narrow"/>
          <w:spacing w:val="-1"/>
          <w:sz w:val="24"/>
          <w:szCs w:val="24"/>
        </w:rPr>
        <w:t>r</w:t>
      </w:r>
      <w:r w:rsidRPr="00612B60">
        <w:rPr>
          <w:rFonts w:ascii="Arial Narrow" w:eastAsia="MS UI Gothic" w:hAnsi="Arial Narrow" w:cs="Arial Narrow"/>
          <w:spacing w:val="1"/>
          <w:sz w:val="24"/>
          <w:szCs w:val="24"/>
        </w:rPr>
        <w:t>a</w:t>
      </w:r>
      <w:r w:rsidRPr="00612B60">
        <w:rPr>
          <w:rFonts w:ascii="Arial Narrow" w:eastAsia="MS UI Gothic" w:hAnsi="Arial Narrow" w:cs="Arial Narrow"/>
          <w:sz w:val="24"/>
          <w:szCs w:val="24"/>
        </w:rPr>
        <w:t>v</w:t>
      </w:r>
      <w:r w:rsidRPr="00612B60">
        <w:rPr>
          <w:rFonts w:ascii="Arial Narrow" w:eastAsia="MS UI Gothic" w:hAnsi="Arial Narrow" w:cs="Arial Narrow"/>
          <w:spacing w:val="-1"/>
          <w:sz w:val="24"/>
          <w:szCs w:val="24"/>
        </w:rPr>
        <w:t>a</w:t>
      </w:r>
      <w:r w:rsidRPr="00612B60">
        <w:rPr>
          <w:rFonts w:ascii="Arial Narrow" w:eastAsia="MS UI Gothic" w:hAnsi="Arial Narrow" w:cs="Arial Narrow"/>
          <w:spacing w:val="1"/>
          <w:sz w:val="24"/>
          <w:szCs w:val="24"/>
        </w:rPr>
        <w:t>u</w:t>
      </w:r>
      <w:r w:rsidRPr="00612B60">
        <w:rPr>
          <w:rFonts w:ascii="Arial Narrow" w:eastAsia="MS UI Gothic" w:hAnsi="Arial Narrow" w:cs="Arial Narrow"/>
          <w:sz w:val="24"/>
          <w:szCs w:val="24"/>
        </w:rPr>
        <w:t>x f</w:t>
      </w:r>
      <w:r w:rsidRPr="00612B60">
        <w:rPr>
          <w:rFonts w:ascii="Arial Narrow" w:eastAsia="MS UI Gothic" w:hAnsi="Arial Narrow" w:cs="Arial Narrow"/>
          <w:spacing w:val="1"/>
          <w:sz w:val="24"/>
          <w:szCs w:val="24"/>
        </w:rPr>
        <w:t>a</w:t>
      </w:r>
      <w:r w:rsidRPr="00612B60">
        <w:rPr>
          <w:rFonts w:ascii="Arial Narrow" w:eastAsia="MS UI Gothic" w:hAnsi="Arial Narrow" w:cs="Arial Narrow"/>
          <w:sz w:val="24"/>
          <w:szCs w:val="24"/>
        </w:rPr>
        <w:t>isa</w:t>
      </w:r>
      <w:r w:rsidRPr="00612B60">
        <w:rPr>
          <w:rFonts w:ascii="Arial Narrow" w:eastAsia="MS UI Gothic" w:hAnsi="Arial Narrow" w:cs="Arial Narrow"/>
          <w:spacing w:val="-1"/>
          <w:sz w:val="24"/>
          <w:szCs w:val="24"/>
        </w:rPr>
        <w:t>n</w:t>
      </w:r>
      <w:r w:rsidRPr="00612B60">
        <w:rPr>
          <w:rFonts w:ascii="Arial Narrow" w:eastAsia="MS UI Gothic" w:hAnsi="Arial Narrow" w:cs="Arial Narrow"/>
          <w:sz w:val="24"/>
          <w:szCs w:val="24"/>
        </w:rPr>
        <w:t>t l</w:t>
      </w:r>
      <w:r w:rsidRPr="00612B60">
        <w:rPr>
          <w:rFonts w:ascii="Arial Narrow" w:eastAsia="MS UI Gothic" w:hAnsi="Arial Narrow" w:cs="Arial Narrow"/>
          <w:spacing w:val="-1"/>
          <w:sz w:val="24"/>
          <w:szCs w:val="24"/>
        </w:rPr>
        <w:t>’</w:t>
      </w:r>
      <w:r w:rsidRPr="00612B60">
        <w:rPr>
          <w:rFonts w:ascii="Arial Narrow" w:eastAsia="MS UI Gothic" w:hAnsi="Arial Narrow" w:cs="Arial Narrow"/>
          <w:spacing w:val="1"/>
          <w:sz w:val="24"/>
          <w:szCs w:val="24"/>
        </w:rPr>
        <w:t>ob</w:t>
      </w:r>
      <w:r w:rsidRPr="00612B60">
        <w:rPr>
          <w:rFonts w:ascii="Arial Narrow" w:eastAsia="MS UI Gothic" w:hAnsi="Arial Narrow" w:cs="Arial Narrow"/>
          <w:sz w:val="24"/>
          <w:szCs w:val="24"/>
        </w:rPr>
        <w:t xml:space="preserve">jet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z w:val="24"/>
          <w:szCs w:val="24"/>
        </w:rPr>
        <w:t>e l</w:t>
      </w:r>
      <w:r w:rsidRPr="00612B60">
        <w:rPr>
          <w:rFonts w:ascii="Arial Narrow" w:eastAsia="MS UI Gothic" w:hAnsi="Arial Narrow" w:cs="Arial Narrow"/>
          <w:spacing w:val="-1"/>
          <w:sz w:val="24"/>
          <w:szCs w:val="24"/>
        </w:rPr>
        <w:t>’</w:t>
      </w:r>
      <w:r w:rsidRPr="00612B60">
        <w:rPr>
          <w:rFonts w:ascii="Arial Narrow" w:eastAsia="MS UI Gothic" w:hAnsi="Arial Narrow" w:cs="Arial Narrow"/>
          <w:sz w:val="24"/>
          <w:szCs w:val="24"/>
        </w:rPr>
        <w:t>A</w:t>
      </w:r>
      <w:r w:rsidRPr="00612B60">
        <w:rPr>
          <w:rFonts w:ascii="Arial Narrow" w:eastAsia="MS UI Gothic" w:hAnsi="Arial Narrow" w:cs="Arial Narrow"/>
          <w:spacing w:val="1"/>
          <w:sz w:val="24"/>
          <w:szCs w:val="24"/>
        </w:rPr>
        <w:t>p</w:t>
      </w:r>
      <w:r w:rsidRPr="00612B60">
        <w:rPr>
          <w:rFonts w:ascii="Arial Narrow" w:eastAsia="MS UI Gothic" w:hAnsi="Arial Narrow" w:cs="Arial Narrow"/>
          <w:spacing w:val="-1"/>
          <w:sz w:val="24"/>
          <w:szCs w:val="24"/>
        </w:rPr>
        <w:t>pe</w:t>
      </w:r>
      <w:r w:rsidRPr="00612B60">
        <w:rPr>
          <w:rFonts w:ascii="Arial Narrow" w:eastAsia="MS UI Gothic" w:hAnsi="Arial Narrow" w:cs="Arial Narrow"/>
          <w:sz w:val="24"/>
          <w:szCs w:val="24"/>
        </w:rPr>
        <w:t xml:space="preserve">l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z w:val="24"/>
          <w:szCs w:val="24"/>
        </w:rPr>
        <w:t>’Of</w:t>
      </w:r>
      <w:r w:rsidRPr="00612B60">
        <w:rPr>
          <w:rFonts w:ascii="Arial Narrow" w:eastAsia="MS UI Gothic" w:hAnsi="Arial Narrow" w:cs="Arial Narrow"/>
          <w:spacing w:val="1"/>
          <w:sz w:val="24"/>
          <w:szCs w:val="24"/>
        </w:rPr>
        <w:t>f</w:t>
      </w:r>
      <w:r w:rsidRPr="00612B60">
        <w:rPr>
          <w:rFonts w:ascii="Arial Narrow" w:eastAsia="MS UI Gothic" w:hAnsi="Arial Narrow" w:cs="Arial Narrow"/>
          <w:sz w:val="24"/>
          <w:szCs w:val="24"/>
        </w:rPr>
        <w:t xml:space="preserve">res, </w:t>
      </w:r>
      <w:r w:rsidRPr="00612B60">
        <w:rPr>
          <w:rFonts w:ascii="Arial Narrow" w:eastAsia="MS UI Gothic" w:hAnsi="Arial Narrow" w:cs="Arial Narrow"/>
          <w:spacing w:val="-2"/>
          <w:sz w:val="24"/>
          <w:szCs w:val="24"/>
        </w:rPr>
        <w:t>c</w:t>
      </w:r>
      <w:r w:rsidRPr="00612B60">
        <w:rPr>
          <w:rFonts w:ascii="Arial Narrow" w:eastAsia="MS UI Gothic" w:hAnsi="Arial Narrow" w:cs="Arial Narrow"/>
          <w:spacing w:val="1"/>
          <w:sz w:val="24"/>
          <w:szCs w:val="24"/>
        </w:rPr>
        <w:t>o</w:t>
      </w:r>
      <w:r w:rsidRPr="00612B60">
        <w:rPr>
          <w:rFonts w:ascii="Arial Narrow" w:eastAsia="MS UI Gothic" w:hAnsi="Arial Narrow" w:cs="Arial Narrow"/>
          <w:spacing w:val="-1"/>
          <w:sz w:val="24"/>
          <w:szCs w:val="24"/>
        </w:rPr>
        <w:t>m</w:t>
      </w:r>
      <w:r w:rsidRPr="00612B60">
        <w:rPr>
          <w:rFonts w:ascii="Arial Narrow" w:eastAsia="MS UI Gothic" w:hAnsi="Arial Narrow" w:cs="Arial Narrow"/>
          <w:spacing w:val="1"/>
          <w:sz w:val="24"/>
          <w:szCs w:val="24"/>
        </w:rPr>
        <w:t>p</w:t>
      </w:r>
      <w:r w:rsidRPr="00612B60">
        <w:rPr>
          <w:rFonts w:ascii="Arial Narrow" w:eastAsia="MS UI Gothic" w:hAnsi="Arial Narrow" w:cs="Arial Narrow"/>
          <w:sz w:val="24"/>
          <w:szCs w:val="24"/>
        </w:rPr>
        <w:t>lè</w:t>
      </w:r>
      <w:r w:rsidRPr="00612B60">
        <w:rPr>
          <w:rFonts w:ascii="Arial Narrow" w:eastAsia="MS UI Gothic" w:hAnsi="Arial Narrow" w:cs="Arial Narrow"/>
          <w:spacing w:val="1"/>
          <w:sz w:val="24"/>
          <w:szCs w:val="24"/>
        </w:rPr>
        <w:t>t</w:t>
      </w:r>
      <w:r w:rsidRPr="00612B60">
        <w:rPr>
          <w:rFonts w:ascii="Arial Narrow" w:eastAsia="MS UI Gothic" w:hAnsi="Arial Narrow" w:cs="Arial Narrow"/>
          <w:spacing w:val="-1"/>
          <w:sz w:val="24"/>
          <w:szCs w:val="24"/>
        </w:rPr>
        <w:t>e</w:t>
      </w:r>
      <w:r w:rsidRPr="00612B60">
        <w:rPr>
          <w:rFonts w:ascii="Arial Narrow" w:eastAsia="MS UI Gothic" w:hAnsi="Arial Narrow" w:cs="Arial Narrow"/>
          <w:spacing w:val="1"/>
          <w:sz w:val="24"/>
          <w:szCs w:val="24"/>
        </w:rPr>
        <w:t>n</w:t>
      </w:r>
      <w:r w:rsidRPr="00612B60">
        <w:rPr>
          <w:rFonts w:ascii="Arial Narrow" w:eastAsia="MS UI Gothic" w:hAnsi="Arial Narrow" w:cs="Arial Narrow"/>
          <w:sz w:val="24"/>
          <w:szCs w:val="24"/>
        </w:rPr>
        <w:t xml:space="preserve">t </w:t>
      </w:r>
      <w:r w:rsidRPr="00612B60">
        <w:rPr>
          <w:rFonts w:ascii="Arial Narrow" w:eastAsia="MS UI Gothic" w:hAnsi="Arial Narrow" w:cs="Arial Narrow"/>
          <w:spacing w:val="1"/>
          <w:sz w:val="24"/>
          <w:szCs w:val="24"/>
        </w:rPr>
        <w:t>o</w:t>
      </w:r>
      <w:r w:rsidRPr="00612B60">
        <w:rPr>
          <w:rFonts w:ascii="Arial Narrow" w:eastAsia="MS UI Gothic" w:hAnsi="Arial Narrow" w:cs="Arial Narrow"/>
          <w:sz w:val="24"/>
          <w:szCs w:val="24"/>
        </w:rPr>
        <w:t xml:space="preserve">u </w:t>
      </w:r>
      <w:r w:rsidRPr="00612B60">
        <w:rPr>
          <w:rFonts w:ascii="Arial Narrow" w:eastAsia="MS UI Gothic" w:hAnsi="Arial Narrow" w:cs="Arial Narrow"/>
          <w:spacing w:val="1"/>
          <w:sz w:val="24"/>
          <w:szCs w:val="24"/>
        </w:rPr>
        <w:t>p</w:t>
      </w:r>
      <w:r w:rsidRPr="00612B60">
        <w:rPr>
          <w:rFonts w:ascii="Arial Narrow" w:eastAsia="MS UI Gothic" w:hAnsi="Arial Narrow" w:cs="Arial Narrow"/>
          <w:sz w:val="24"/>
          <w:szCs w:val="24"/>
        </w:rPr>
        <w:t>r</w:t>
      </w:r>
      <w:r w:rsidRPr="00612B60">
        <w:rPr>
          <w:rFonts w:ascii="Arial Narrow" w:eastAsia="MS UI Gothic" w:hAnsi="Arial Narrow" w:cs="Arial Narrow"/>
          <w:spacing w:val="-2"/>
          <w:sz w:val="24"/>
          <w:szCs w:val="24"/>
        </w:rPr>
        <w:t>é</w:t>
      </w:r>
      <w:r w:rsidRPr="00612B60">
        <w:rPr>
          <w:rFonts w:ascii="Arial Narrow" w:eastAsia="MS UI Gothic" w:hAnsi="Arial Narrow" w:cs="Arial Narrow"/>
          <w:sz w:val="24"/>
          <w:szCs w:val="24"/>
        </w:rPr>
        <w:t>cise</w:t>
      </w:r>
      <w:r w:rsidRPr="00612B60">
        <w:rPr>
          <w:rFonts w:ascii="Arial Narrow" w:eastAsia="MS UI Gothic" w:hAnsi="Arial Narrow" w:cs="Arial Narrow"/>
          <w:spacing w:val="1"/>
          <w:sz w:val="24"/>
          <w:szCs w:val="24"/>
        </w:rPr>
        <w:t>n</w:t>
      </w:r>
      <w:r w:rsidRPr="00612B60">
        <w:rPr>
          <w:rFonts w:ascii="Arial Narrow" w:eastAsia="MS UI Gothic" w:hAnsi="Arial Narrow" w:cs="Arial Narrow"/>
          <w:sz w:val="24"/>
          <w:szCs w:val="24"/>
        </w:rPr>
        <w:t xml:space="preserve">t les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z w:val="24"/>
          <w:szCs w:val="24"/>
        </w:rPr>
        <w:t>isp</w:t>
      </w:r>
      <w:r w:rsidRPr="00612B60">
        <w:rPr>
          <w:rFonts w:ascii="Arial Narrow" w:eastAsia="MS UI Gothic" w:hAnsi="Arial Narrow" w:cs="Arial Narrow"/>
          <w:spacing w:val="1"/>
          <w:sz w:val="24"/>
          <w:szCs w:val="24"/>
        </w:rPr>
        <w:t>o</w:t>
      </w:r>
      <w:r w:rsidRPr="00612B60">
        <w:rPr>
          <w:rFonts w:ascii="Arial Narrow" w:eastAsia="MS UI Gothic" w:hAnsi="Arial Narrow" w:cs="Arial Narrow"/>
          <w:sz w:val="24"/>
          <w:szCs w:val="24"/>
        </w:rPr>
        <w:t>siti</w:t>
      </w:r>
      <w:r w:rsidRPr="00612B60">
        <w:rPr>
          <w:rFonts w:ascii="Arial Narrow" w:eastAsia="MS UI Gothic" w:hAnsi="Arial Narrow" w:cs="Arial Narrow"/>
          <w:spacing w:val="-2"/>
          <w:sz w:val="24"/>
          <w:szCs w:val="24"/>
        </w:rPr>
        <w:t>o</w:t>
      </w:r>
      <w:r w:rsidRPr="00612B60">
        <w:rPr>
          <w:rFonts w:ascii="Arial Narrow" w:eastAsia="MS UI Gothic" w:hAnsi="Arial Narrow" w:cs="Arial Narrow"/>
          <w:spacing w:val="1"/>
          <w:sz w:val="24"/>
          <w:szCs w:val="24"/>
        </w:rPr>
        <w:t>n</w:t>
      </w:r>
      <w:r w:rsidRPr="00612B60">
        <w:rPr>
          <w:rFonts w:ascii="Arial Narrow" w:eastAsia="MS UI Gothic" w:hAnsi="Arial Narrow" w:cs="Arial Narrow"/>
          <w:sz w:val="24"/>
          <w:szCs w:val="24"/>
        </w:rPr>
        <w:t xml:space="preserve">s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z w:val="24"/>
          <w:szCs w:val="24"/>
        </w:rPr>
        <w:t xml:space="preserve">u </w:t>
      </w:r>
      <w:r w:rsidRPr="00612B60">
        <w:rPr>
          <w:rFonts w:ascii="Arial Narrow" w:eastAsia="MS UI Gothic" w:hAnsi="Arial Narrow" w:cs="Arial Narrow"/>
          <w:spacing w:val="-2"/>
          <w:sz w:val="24"/>
          <w:szCs w:val="24"/>
        </w:rPr>
        <w:t>R</w:t>
      </w:r>
      <w:r w:rsidRPr="00612B60">
        <w:rPr>
          <w:rFonts w:ascii="Arial Narrow" w:eastAsia="MS UI Gothic" w:hAnsi="Arial Narrow" w:cs="Arial Narrow"/>
          <w:spacing w:val="1"/>
          <w:sz w:val="24"/>
          <w:szCs w:val="24"/>
        </w:rPr>
        <w:t>èg</w:t>
      </w:r>
      <w:r w:rsidRPr="00612B60">
        <w:rPr>
          <w:rFonts w:ascii="Arial Narrow" w:eastAsia="MS UI Gothic" w:hAnsi="Arial Narrow" w:cs="Arial Narrow"/>
          <w:sz w:val="24"/>
          <w:szCs w:val="24"/>
        </w:rPr>
        <w:t>leme</w:t>
      </w:r>
      <w:r w:rsidRPr="00612B60">
        <w:rPr>
          <w:rFonts w:ascii="Arial Narrow" w:eastAsia="MS UI Gothic" w:hAnsi="Arial Narrow" w:cs="Arial Narrow"/>
          <w:spacing w:val="-1"/>
          <w:sz w:val="24"/>
          <w:szCs w:val="24"/>
        </w:rPr>
        <w:t>n</w:t>
      </w:r>
      <w:r w:rsidRPr="00612B60">
        <w:rPr>
          <w:rFonts w:ascii="Arial Narrow" w:eastAsia="MS UI Gothic" w:hAnsi="Arial Narrow" w:cs="Arial Narrow"/>
          <w:sz w:val="24"/>
          <w:szCs w:val="24"/>
        </w:rPr>
        <w:t>t G</w:t>
      </w:r>
      <w:r w:rsidRPr="00612B60">
        <w:rPr>
          <w:rFonts w:ascii="Arial Narrow" w:eastAsia="MS UI Gothic" w:hAnsi="Arial Narrow" w:cs="Arial Narrow"/>
          <w:spacing w:val="-1"/>
          <w:sz w:val="24"/>
          <w:szCs w:val="24"/>
        </w:rPr>
        <w:t>é</w:t>
      </w:r>
      <w:r w:rsidRPr="00612B60">
        <w:rPr>
          <w:rFonts w:ascii="Arial Narrow" w:eastAsia="MS UI Gothic" w:hAnsi="Arial Narrow" w:cs="Arial Narrow"/>
          <w:spacing w:val="1"/>
          <w:sz w:val="24"/>
          <w:szCs w:val="24"/>
        </w:rPr>
        <w:t>né</w:t>
      </w:r>
      <w:r w:rsidRPr="00612B60">
        <w:rPr>
          <w:rFonts w:ascii="Arial Narrow" w:eastAsia="MS UI Gothic" w:hAnsi="Arial Narrow" w:cs="Arial Narrow"/>
          <w:sz w:val="24"/>
          <w:szCs w:val="24"/>
        </w:rPr>
        <w:t xml:space="preserve">ral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z w:val="24"/>
          <w:szCs w:val="24"/>
        </w:rPr>
        <w:t>e l’A</w:t>
      </w:r>
      <w:r w:rsidRPr="00612B60">
        <w:rPr>
          <w:rFonts w:ascii="Arial Narrow" w:eastAsia="MS UI Gothic" w:hAnsi="Arial Narrow" w:cs="Arial Narrow"/>
          <w:spacing w:val="-1"/>
          <w:sz w:val="24"/>
          <w:szCs w:val="24"/>
        </w:rPr>
        <w:t>p</w:t>
      </w:r>
      <w:r w:rsidRPr="00612B60">
        <w:rPr>
          <w:rFonts w:ascii="Arial Narrow" w:eastAsia="MS UI Gothic" w:hAnsi="Arial Narrow" w:cs="Arial Narrow"/>
          <w:spacing w:val="1"/>
          <w:sz w:val="24"/>
          <w:szCs w:val="24"/>
        </w:rPr>
        <w:t>p</w:t>
      </w:r>
      <w:r w:rsidRPr="00612B60">
        <w:rPr>
          <w:rFonts w:ascii="Arial Narrow" w:eastAsia="MS UI Gothic" w:hAnsi="Arial Narrow" w:cs="Arial Narrow"/>
          <w:spacing w:val="-1"/>
          <w:sz w:val="24"/>
          <w:szCs w:val="24"/>
        </w:rPr>
        <w:t>e</w:t>
      </w:r>
      <w:r w:rsidRPr="00612B60">
        <w:rPr>
          <w:rFonts w:ascii="Arial Narrow" w:eastAsia="MS UI Gothic" w:hAnsi="Arial Narrow" w:cs="Arial Narrow"/>
          <w:sz w:val="24"/>
          <w:szCs w:val="24"/>
        </w:rPr>
        <w:t xml:space="preserve">l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z w:val="24"/>
          <w:szCs w:val="24"/>
        </w:rPr>
        <w:t>’Of</w:t>
      </w:r>
      <w:r w:rsidRPr="00612B60">
        <w:rPr>
          <w:rFonts w:ascii="Arial Narrow" w:eastAsia="MS UI Gothic" w:hAnsi="Arial Narrow" w:cs="Arial Narrow"/>
          <w:spacing w:val="1"/>
          <w:sz w:val="24"/>
          <w:szCs w:val="24"/>
        </w:rPr>
        <w:t>f</w:t>
      </w:r>
      <w:r w:rsidRPr="00612B60">
        <w:rPr>
          <w:rFonts w:ascii="Arial Narrow" w:eastAsia="MS UI Gothic" w:hAnsi="Arial Narrow" w:cs="Arial Narrow"/>
          <w:sz w:val="24"/>
          <w:szCs w:val="24"/>
        </w:rPr>
        <w:t>res.</w:t>
      </w:r>
    </w:p>
    <w:p w14:paraId="3DBA442B" w14:textId="77777777" w:rsidR="00F17697" w:rsidRPr="00612B60" w:rsidRDefault="00F17697" w:rsidP="00F17697">
      <w:pPr>
        <w:autoSpaceDE w:val="0"/>
        <w:autoSpaceDN w:val="0"/>
        <w:adjustRightInd w:val="0"/>
        <w:spacing w:after="0" w:line="360" w:lineRule="auto"/>
        <w:ind w:right="73"/>
        <w:jc w:val="both"/>
        <w:rPr>
          <w:rFonts w:ascii="Arial Narrow" w:eastAsia="MS UI Gothic" w:hAnsi="Arial Narrow" w:cs="Arial Narrow"/>
          <w:sz w:val="24"/>
          <w:szCs w:val="24"/>
        </w:rPr>
      </w:pPr>
      <w:r w:rsidRPr="00612B60">
        <w:rPr>
          <w:rFonts w:ascii="Arial Narrow" w:eastAsia="MS UI Gothic" w:hAnsi="Arial Narrow" w:cs="Arial Narrow"/>
          <w:spacing w:val="1"/>
          <w:sz w:val="24"/>
          <w:szCs w:val="24"/>
        </w:rPr>
        <w:t>Le</w:t>
      </w:r>
      <w:r w:rsidRPr="00612B60">
        <w:rPr>
          <w:rFonts w:ascii="Arial Narrow" w:eastAsia="MS UI Gothic" w:hAnsi="Arial Narrow" w:cs="Arial Narrow"/>
          <w:sz w:val="24"/>
          <w:szCs w:val="24"/>
        </w:rPr>
        <w:t xml:space="preserve">s </w:t>
      </w:r>
      <w:r w:rsidRPr="00612B60">
        <w:rPr>
          <w:rFonts w:ascii="Arial Narrow" w:eastAsia="MS UI Gothic" w:hAnsi="Arial Narrow" w:cs="Arial Narrow"/>
          <w:spacing w:val="-1"/>
          <w:sz w:val="24"/>
          <w:szCs w:val="24"/>
        </w:rPr>
        <w:t>n</w:t>
      </w:r>
      <w:r w:rsidRPr="00612B60">
        <w:rPr>
          <w:rFonts w:ascii="Arial Narrow" w:eastAsia="MS UI Gothic" w:hAnsi="Arial Narrow" w:cs="Arial Narrow"/>
          <w:spacing w:val="1"/>
          <w:sz w:val="24"/>
          <w:szCs w:val="24"/>
        </w:rPr>
        <w:t>u</w:t>
      </w:r>
      <w:r w:rsidRPr="00612B60">
        <w:rPr>
          <w:rFonts w:ascii="Arial Narrow" w:eastAsia="MS UI Gothic" w:hAnsi="Arial Narrow" w:cs="Arial Narrow"/>
          <w:spacing w:val="-1"/>
          <w:sz w:val="24"/>
          <w:szCs w:val="24"/>
        </w:rPr>
        <w:t>m</w:t>
      </w:r>
      <w:r w:rsidRPr="00612B60">
        <w:rPr>
          <w:rFonts w:ascii="Arial Narrow" w:eastAsia="MS UI Gothic" w:hAnsi="Arial Narrow" w:cs="Arial Narrow"/>
          <w:spacing w:val="1"/>
          <w:sz w:val="24"/>
          <w:szCs w:val="24"/>
        </w:rPr>
        <w:t>é</w:t>
      </w:r>
      <w:r w:rsidRPr="00612B60">
        <w:rPr>
          <w:rFonts w:ascii="Arial Narrow" w:eastAsia="MS UI Gothic" w:hAnsi="Arial Narrow" w:cs="Arial Narrow"/>
          <w:sz w:val="24"/>
          <w:szCs w:val="24"/>
        </w:rPr>
        <w:t xml:space="preserve">ros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z w:val="24"/>
          <w:szCs w:val="24"/>
        </w:rPr>
        <w:t xml:space="preserve">e la </w:t>
      </w:r>
      <w:r w:rsidRPr="00612B60">
        <w:rPr>
          <w:rFonts w:ascii="Arial Narrow" w:eastAsia="MS UI Gothic" w:hAnsi="Arial Narrow" w:cs="Arial Narrow"/>
          <w:spacing w:val="1"/>
          <w:sz w:val="24"/>
          <w:szCs w:val="24"/>
        </w:rPr>
        <w:t>p</w:t>
      </w:r>
      <w:r w:rsidRPr="00612B60">
        <w:rPr>
          <w:rFonts w:ascii="Arial Narrow" w:eastAsia="MS UI Gothic" w:hAnsi="Arial Narrow" w:cs="Arial Narrow"/>
          <w:sz w:val="24"/>
          <w:szCs w:val="24"/>
        </w:rPr>
        <w:t>rem</w:t>
      </w:r>
      <w:r w:rsidRPr="00612B60">
        <w:rPr>
          <w:rFonts w:ascii="Arial Narrow" w:eastAsia="MS UI Gothic" w:hAnsi="Arial Narrow" w:cs="Arial Narrow"/>
          <w:spacing w:val="-1"/>
          <w:sz w:val="24"/>
          <w:szCs w:val="24"/>
        </w:rPr>
        <w:t>i</w:t>
      </w:r>
      <w:r w:rsidRPr="00612B60">
        <w:rPr>
          <w:rFonts w:ascii="Arial Narrow" w:eastAsia="MS UI Gothic" w:hAnsi="Arial Narrow" w:cs="Arial Narrow"/>
          <w:spacing w:val="1"/>
          <w:sz w:val="24"/>
          <w:szCs w:val="24"/>
        </w:rPr>
        <w:t>è</w:t>
      </w:r>
      <w:r w:rsidRPr="00612B60">
        <w:rPr>
          <w:rFonts w:ascii="Arial Narrow" w:eastAsia="MS UI Gothic" w:hAnsi="Arial Narrow" w:cs="Arial Narrow"/>
          <w:spacing w:val="-3"/>
          <w:sz w:val="24"/>
          <w:szCs w:val="24"/>
        </w:rPr>
        <w:t>r</w:t>
      </w:r>
      <w:r w:rsidRPr="00612B60">
        <w:rPr>
          <w:rFonts w:ascii="Arial Narrow" w:eastAsia="MS UI Gothic" w:hAnsi="Arial Narrow" w:cs="Arial Narrow"/>
          <w:sz w:val="24"/>
          <w:szCs w:val="24"/>
        </w:rPr>
        <w:t>e c</w:t>
      </w:r>
      <w:r w:rsidRPr="00612B60">
        <w:rPr>
          <w:rFonts w:ascii="Arial Narrow" w:eastAsia="MS UI Gothic" w:hAnsi="Arial Narrow" w:cs="Arial Narrow"/>
          <w:spacing w:val="1"/>
          <w:sz w:val="24"/>
          <w:szCs w:val="24"/>
        </w:rPr>
        <w:t>o</w:t>
      </w:r>
      <w:r w:rsidRPr="00612B60">
        <w:rPr>
          <w:rFonts w:ascii="Arial Narrow" w:eastAsia="MS UI Gothic" w:hAnsi="Arial Narrow" w:cs="Arial Narrow"/>
          <w:sz w:val="24"/>
          <w:szCs w:val="24"/>
        </w:rPr>
        <w:t>l</w:t>
      </w:r>
      <w:r w:rsidRPr="00612B60">
        <w:rPr>
          <w:rFonts w:ascii="Arial Narrow" w:eastAsia="MS UI Gothic" w:hAnsi="Arial Narrow" w:cs="Arial Narrow"/>
          <w:spacing w:val="-2"/>
          <w:sz w:val="24"/>
          <w:szCs w:val="24"/>
        </w:rPr>
        <w:t>o</w:t>
      </w:r>
      <w:r w:rsidRPr="00612B60">
        <w:rPr>
          <w:rFonts w:ascii="Arial Narrow" w:eastAsia="MS UI Gothic" w:hAnsi="Arial Narrow" w:cs="Arial Narrow"/>
          <w:spacing w:val="1"/>
          <w:sz w:val="24"/>
          <w:szCs w:val="24"/>
        </w:rPr>
        <w:t>nn</w:t>
      </w:r>
      <w:r w:rsidRPr="00612B60">
        <w:rPr>
          <w:rFonts w:ascii="Arial Narrow" w:eastAsia="MS UI Gothic" w:hAnsi="Arial Narrow" w:cs="Arial Narrow"/>
          <w:sz w:val="24"/>
          <w:szCs w:val="24"/>
        </w:rPr>
        <w:t>e se r</w:t>
      </w:r>
      <w:r w:rsidRPr="00612B60">
        <w:rPr>
          <w:rFonts w:ascii="Arial Narrow" w:eastAsia="MS UI Gothic" w:hAnsi="Arial Narrow" w:cs="Arial Narrow"/>
          <w:spacing w:val="-2"/>
          <w:sz w:val="24"/>
          <w:szCs w:val="24"/>
        </w:rPr>
        <w:t>é</w:t>
      </w:r>
      <w:r w:rsidRPr="00612B60">
        <w:rPr>
          <w:rFonts w:ascii="Arial Narrow" w:eastAsia="MS UI Gothic" w:hAnsi="Arial Narrow" w:cs="Arial Narrow"/>
          <w:sz w:val="24"/>
          <w:szCs w:val="24"/>
        </w:rPr>
        <w:t>f</w:t>
      </w:r>
      <w:r w:rsidRPr="00612B60">
        <w:rPr>
          <w:rFonts w:ascii="Arial Narrow" w:eastAsia="MS UI Gothic" w:hAnsi="Arial Narrow" w:cs="Arial Narrow"/>
          <w:spacing w:val="1"/>
          <w:sz w:val="24"/>
          <w:szCs w:val="24"/>
        </w:rPr>
        <w:t>è</w:t>
      </w:r>
      <w:r w:rsidRPr="00612B60">
        <w:rPr>
          <w:rFonts w:ascii="Arial Narrow" w:eastAsia="MS UI Gothic" w:hAnsi="Arial Narrow" w:cs="Arial Narrow"/>
          <w:sz w:val="24"/>
          <w:szCs w:val="24"/>
        </w:rPr>
        <w:t>re</w:t>
      </w:r>
      <w:r w:rsidRPr="00612B60">
        <w:rPr>
          <w:rFonts w:ascii="Arial Narrow" w:eastAsia="MS UI Gothic" w:hAnsi="Arial Narrow" w:cs="Arial Narrow"/>
          <w:spacing w:val="-1"/>
          <w:sz w:val="24"/>
          <w:szCs w:val="24"/>
        </w:rPr>
        <w:t>n</w:t>
      </w:r>
      <w:r w:rsidRPr="00612B60">
        <w:rPr>
          <w:rFonts w:ascii="Arial Narrow" w:eastAsia="MS UI Gothic" w:hAnsi="Arial Narrow" w:cs="Arial Narrow"/>
          <w:sz w:val="24"/>
          <w:szCs w:val="24"/>
        </w:rPr>
        <w:t>t à l</w:t>
      </w:r>
      <w:r w:rsidRPr="00612B60">
        <w:rPr>
          <w:rFonts w:ascii="Arial Narrow" w:eastAsia="MS UI Gothic" w:hAnsi="Arial Narrow" w:cs="Arial Narrow"/>
          <w:spacing w:val="-1"/>
          <w:sz w:val="24"/>
          <w:szCs w:val="24"/>
        </w:rPr>
        <w:t>’</w:t>
      </w:r>
      <w:r w:rsidRPr="00612B60">
        <w:rPr>
          <w:rFonts w:ascii="Arial Narrow" w:eastAsia="MS UI Gothic" w:hAnsi="Arial Narrow" w:cs="Arial Narrow"/>
          <w:sz w:val="24"/>
          <w:szCs w:val="24"/>
        </w:rPr>
        <w:t>Artic</w:t>
      </w:r>
      <w:r w:rsidRPr="00612B60">
        <w:rPr>
          <w:rFonts w:ascii="Arial Narrow" w:eastAsia="MS UI Gothic" w:hAnsi="Arial Narrow" w:cs="Arial Narrow"/>
          <w:spacing w:val="-1"/>
          <w:sz w:val="24"/>
          <w:szCs w:val="24"/>
        </w:rPr>
        <w:t>l</w:t>
      </w:r>
      <w:r w:rsidRPr="00612B60">
        <w:rPr>
          <w:rFonts w:ascii="Arial Narrow" w:eastAsia="MS UI Gothic" w:hAnsi="Arial Narrow" w:cs="Arial Narrow"/>
          <w:sz w:val="24"/>
          <w:szCs w:val="24"/>
        </w:rPr>
        <w:t>e c</w:t>
      </w:r>
      <w:r w:rsidRPr="00612B60">
        <w:rPr>
          <w:rFonts w:ascii="Arial Narrow" w:eastAsia="MS UI Gothic" w:hAnsi="Arial Narrow" w:cs="Arial Narrow"/>
          <w:spacing w:val="1"/>
          <w:sz w:val="24"/>
          <w:szCs w:val="24"/>
        </w:rPr>
        <w:t>o</w:t>
      </w:r>
      <w:r w:rsidRPr="00612B60">
        <w:rPr>
          <w:rFonts w:ascii="Arial Narrow" w:eastAsia="MS UI Gothic" w:hAnsi="Arial Narrow" w:cs="Arial Narrow"/>
          <w:sz w:val="24"/>
          <w:szCs w:val="24"/>
        </w:rPr>
        <w:t>r</w:t>
      </w:r>
      <w:r w:rsidRPr="00612B60">
        <w:rPr>
          <w:rFonts w:ascii="Arial Narrow" w:eastAsia="MS UI Gothic" w:hAnsi="Arial Narrow" w:cs="Arial Narrow"/>
          <w:spacing w:val="-1"/>
          <w:sz w:val="24"/>
          <w:szCs w:val="24"/>
        </w:rPr>
        <w:t>r</w:t>
      </w:r>
      <w:r w:rsidRPr="00612B60">
        <w:rPr>
          <w:rFonts w:ascii="Arial Narrow" w:eastAsia="MS UI Gothic" w:hAnsi="Arial Narrow" w:cs="Arial Narrow"/>
          <w:spacing w:val="1"/>
          <w:sz w:val="24"/>
          <w:szCs w:val="24"/>
        </w:rPr>
        <w:t>e</w:t>
      </w:r>
      <w:r w:rsidRPr="00612B60">
        <w:rPr>
          <w:rFonts w:ascii="Arial Narrow" w:eastAsia="MS UI Gothic" w:hAnsi="Arial Narrow" w:cs="Arial Narrow"/>
          <w:sz w:val="24"/>
          <w:szCs w:val="24"/>
        </w:rPr>
        <w:t>s</w:t>
      </w:r>
      <w:r w:rsidRPr="00612B60">
        <w:rPr>
          <w:rFonts w:ascii="Arial Narrow" w:eastAsia="MS UI Gothic" w:hAnsi="Arial Narrow" w:cs="Arial Narrow"/>
          <w:spacing w:val="1"/>
          <w:sz w:val="24"/>
          <w:szCs w:val="24"/>
        </w:rPr>
        <w:t>po</w:t>
      </w:r>
      <w:r w:rsidRPr="00612B60">
        <w:rPr>
          <w:rFonts w:ascii="Arial Narrow" w:eastAsia="MS UI Gothic" w:hAnsi="Arial Narrow" w:cs="Arial Narrow"/>
          <w:spacing w:val="-1"/>
          <w:sz w:val="24"/>
          <w:szCs w:val="24"/>
        </w:rPr>
        <w:t>n</w:t>
      </w:r>
      <w:r w:rsidRPr="00612B60">
        <w:rPr>
          <w:rFonts w:ascii="Arial Narrow" w:eastAsia="MS UI Gothic" w:hAnsi="Arial Narrow" w:cs="Arial Narrow"/>
          <w:spacing w:val="1"/>
          <w:sz w:val="24"/>
          <w:szCs w:val="24"/>
        </w:rPr>
        <w:t>d</w:t>
      </w:r>
      <w:r w:rsidRPr="00612B60">
        <w:rPr>
          <w:rFonts w:ascii="Arial Narrow" w:eastAsia="MS UI Gothic" w:hAnsi="Arial Narrow" w:cs="Arial Narrow"/>
          <w:spacing w:val="-1"/>
          <w:sz w:val="24"/>
          <w:szCs w:val="24"/>
        </w:rPr>
        <w:t>a</w:t>
      </w:r>
      <w:r w:rsidRPr="00612B60">
        <w:rPr>
          <w:rFonts w:ascii="Arial Narrow" w:eastAsia="MS UI Gothic" w:hAnsi="Arial Narrow" w:cs="Arial Narrow"/>
          <w:spacing w:val="1"/>
          <w:sz w:val="24"/>
          <w:szCs w:val="24"/>
        </w:rPr>
        <w:t>n</w:t>
      </w:r>
      <w:r w:rsidRPr="00612B60">
        <w:rPr>
          <w:rFonts w:ascii="Arial Narrow" w:eastAsia="MS UI Gothic" w:hAnsi="Arial Narrow" w:cs="Arial Narrow"/>
          <w:sz w:val="24"/>
          <w:szCs w:val="24"/>
        </w:rPr>
        <w:t xml:space="preserve">t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z w:val="24"/>
          <w:szCs w:val="24"/>
        </w:rPr>
        <w:t>u R</w:t>
      </w:r>
      <w:r w:rsidRPr="00612B60">
        <w:rPr>
          <w:rFonts w:ascii="Arial Narrow" w:eastAsia="MS UI Gothic" w:hAnsi="Arial Narrow" w:cs="Arial Narrow"/>
          <w:spacing w:val="-2"/>
          <w:sz w:val="24"/>
          <w:szCs w:val="24"/>
        </w:rPr>
        <w:t>è</w:t>
      </w:r>
      <w:r w:rsidRPr="00612B60">
        <w:rPr>
          <w:rFonts w:ascii="Arial Narrow" w:eastAsia="MS UI Gothic" w:hAnsi="Arial Narrow" w:cs="Arial Narrow"/>
          <w:spacing w:val="1"/>
          <w:sz w:val="24"/>
          <w:szCs w:val="24"/>
        </w:rPr>
        <w:t>g</w:t>
      </w:r>
      <w:r w:rsidRPr="00612B60">
        <w:rPr>
          <w:rFonts w:ascii="Arial Narrow" w:eastAsia="MS UI Gothic" w:hAnsi="Arial Narrow" w:cs="Arial Narrow"/>
          <w:sz w:val="24"/>
          <w:szCs w:val="24"/>
        </w:rPr>
        <w:t>leme</w:t>
      </w:r>
      <w:r w:rsidRPr="00612B60">
        <w:rPr>
          <w:rFonts w:ascii="Arial Narrow" w:eastAsia="MS UI Gothic" w:hAnsi="Arial Narrow" w:cs="Arial Narrow"/>
          <w:spacing w:val="1"/>
          <w:sz w:val="24"/>
          <w:szCs w:val="24"/>
        </w:rPr>
        <w:t>n</w:t>
      </w:r>
      <w:r w:rsidRPr="00612B60">
        <w:rPr>
          <w:rFonts w:ascii="Arial Narrow" w:eastAsia="MS UI Gothic" w:hAnsi="Arial Narrow" w:cs="Arial Narrow"/>
          <w:sz w:val="24"/>
          <w:szCs w:val="24"/>
        </w:rPr>
        <w:t>t G</w:t>
      </w:r>
      <w:r w:rsidRPr="00612B60">
        <w:rPr>
          <w:rFonts w:ascii="Arial Narrow" w:eastAsia="MS UI Gothic" w:hAnsi="Arial Narrow" w:cs="Arial Narrow"/>
          <w:spacing w:val="1"/>
          <w:sz w:val="24"/>
          <w:szCs w:val="24"/>
        </w:rPr>
        <w:t>é</w:t>
      </w:r>
      <w:r w:rsidRPr="00612B60">
        <w:rPr>
          <w:rFonts w:ascii="Arial Narrow" w:eastAsia="MS UI Gothic" w:hAnsi="Arial Narrow" w:cs="Arial Narrow"/>
          <w:spacing w:val="-1"/>
          <w:sz w:val="24"/>
          <w:szCs w:val="24"/>
        </w:rPr>
        <w:t>n</w:t>
      </w:r>
      <w:r w:rsidRPr="00612B60">
        <w:rPr>
          <w:rFonts w:ascii="Arial Narrow" w:eastAsia="MS UI Gothic" w:hAnsi="Arial Narrow" w:cs="Arial Narrow"/>
          <w:spacing w:val="1"/>
          <w:sz w:val="24"/>
          <w:szCs w:val="24"/>
        </w:rPr>
        <w:t>é</w:t>
      </w:r>
      <w:r w:rsidRPr="00612B60">
        <w:rPr>
          <w:rFonts w:ascii="Arial Narrow" w:eastAsia="MS UI Gothic" w:hAnsi="Arial Narrow" w:cs="Arial Narrow"/>
          <w:sz w:val="24"/>
          <w:szCs w:val="24"/>
        </w:rPr>
        <w:t xml:space="preserve">ral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z w:val="24"/>
          <w:szCs w:val="24"/>
        </w:rPr>
        <w:t>e l</w:t>
      </w:r>
      <w:r w:rsidRPr="00612B60">
        <w:rPr>
          <w:rFonts w:ascii="Arial Narrow" w:eastAsia="MS UI Gothic" w:hAnsi="Arial Narrow" w:cs="Arial Narrow"/>
          <w:spacing w:val="-1"/>
          <w:sz w:val="24"/>
          <w:szCs w:val="24"/>
        </w:rPr>
        <w:t>’</w:t>
      </w:r>
      <w:r w:rsidRPr="00612B60">
        <w:rPr>
          <w:rFonts w:ascii="Arial Narrow" w:eastAsia="MS UI Gothic" w:hAnsi="Arial Narrow" w:cs="Arial Narrow"/>
          <w:sz w:val="24"/>
          <w:szCs w:val="24"/>
        </w:rPr>
        <w:t>A</w:t>
      </w:r>
      <w:r w:rsidRPr="00612B60">
        <w:rPr>
          <w:rFonts w:ascii="Arial Narrow" w:eastAsia="MS UI Gothic" w:hAnsi="Arial Narrow" w:cs="Arial Narrow"/>
          <w:spacing w:val="-1"/>
          <w:sz w:val="24"/>
          <w:szCs w:val="24"/>
        </w:rPr>
        <w:t>p</w:t>
      </w:r>
      <w:r w:rsidRPr="00612B60">
        <w:rPr>
          <w:rFonts w:ascii="Arial Narrow" w:eastAsia="MS UI Gothic" w:hAnsi="Arial Narrow" w:cs="Arial Narrow"/>
          <w:spacing w:val="1"/>
          <w:sz w:val="24"/>
          <w:szCs w:val="24"/>
        </w:rPr>
        <w:t>pe</w:t>
      </w:r>
      <w:r w:rsidRPr="00612B60">
        <w:rPr>
          <w:rFonts w:ascii="Arial Narrow" w:eastAsia="MS UI Gothic" w:hAnsi="Arial Narrow" w:cs="Arial Narrow"/>
          <w:sz w:val="24"/>
          <w:szCs w:val="24"/>
        </w:rPr>
        <w:t xml:space="preserve">l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z w:val="24"/>
          <w:szCs w:val="24"/>
        </w:rPr>
        <w:t>’Of</w:t>
      </w:r>
      <w:r w:rsidRPr="00612B60">
        <w:rPr>
          <w:rFonts w:ascii="Arial Narrow" w:eastAsia="MS UI Gothic" w:hAnsi="Arial Narrow" w:cs="Arial Narrow"/>
          <w:spacing w:val="1"/>
          <w:sz w:val="24"/>
          <w:szCs w:val="24"/>
        </w:rPr>
        <w:t>f</w:t>
      </w:r>
      <w:r w:rsidRPr="00612B60">
        <w:rPr>
          <w:rFonts w:ascii="Arial Narrow" w:eastAsia="MS UI Gothic" w:hAnsi="Arial Narrow" w:cs="Arial Narrow"/>
          <w:sz w:val="24"/>
          <w:szCs w:val="24"/>
        </w:rPr>
        <w:t>res (</w:t>
      </w:r>
      <w:r w:rsidRPr="00612B60">
        <w:rPr>
          <w:rFonts w:ascii="Arial Narrow" w:eastAsia="MS UI Gothic" w:hAnsi="Arial Narrow" w:cs="Arial Narrow"/>
          <w:spacing w:val="-1"/>
          <w:sz w:val="24"/>
          <w:szCs w:val="24"/>
        </w:rPr>
        <w:t>R</w:t>
      </w:r>
      <w:r w:rsidRPr="00612B60">
        <w:rPr>
          <w:rFonts w:ascii="Arial Narrow" w:eastAsia="MS UI Gothic" w:hAnsi="Arial Narrow" w:cs="Arial Narrow"/>
          <w:sz w:val="24"/>
          <w:szCs w:val="24"/>
        </w:rPr>
        <w:t>G</w:t>
      </w:r>
      <w:r w:rsidRPr="00612B60">
        <w:rPr>
          <w:rFonts w:ascii="Arial Narrow" w:eastAsia="MS UI Gothic" w:hAnsi="Arial Narrow" w:cs="Arial Narrow"/>
          <w:spacing w:val="1"/>
          <w:sz w:val="24"/>
          <w:szCs w:val="24"/>
        </w:rPr>
        <w:t>A</w:t>
      </w:r>
      <w:r w:rsidRPr="00612B60">
        <w:rPr>
          <w:rFonts w:ascii="Arial Narrow" w:eastAsia="MS UI Gothic" w:hAnsi="Arial Narrow" w:cs="Arial Narrow"/>
          <w:sz w:val="24"/>
          <w:szCs w:val="24"/>
        </w:rPr>
        <w:t xml:space="preserve">O). </w:t>
      </w:r>
      <w:r w:rsidRPr="00612B60">
        <w:rPr>
          <w:rFonts w:ascii="Arial Narrow" w:eastAsia="MS UI Gothic" w:hAnsi="Arial Narrow" w:cs="Arial Narrow"/>
          <w:spacing w:val="1"/>
          <w:sz w:val="24"/>
          <w:szCs w:val="24"/>
        </w:rPr>
        <w:t>Le</w:t>
      </w:r>
      <w:r w:rsidRPr="00612B60">
        <w:rPr>
          <w:rFonts w:ascii="Arial Narrow" w:eastAsia="MS UI Gothic" w:hAnsi="Arial Narrow" w:cs="Arial Narrow"/>
          <w:sz w:val="24"/>
          <w:szCs w:val="24"/>
        </w:rPr>
        <w:t xml:space="preserve">s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z w:val="24"/>
          <w:szCs w:val="24"/>
        </w:rPr>
        <w:t>isp</w:t>
      </w:r>
      <w:r w:rsidRPr="00612B60">
        <w:rPr>
          <w:rFonts w:ascii="Arial Narrow" w:eastAsia="MS UI Gothic" w:hAnsi="Arial Narrow" w:cs="Arial Narrow"/>
          <w:spacing w:val="-1"/>
          <w:sz w:val="24"/>
          <w:szCs w:val="24"/>
        </w:rPr>
        <w:t>o</w:t>
      </w:r>
      <w:r w:rsidRPr="00612B60">
        <w:rPr>
          <w:rFonts w:ascii="Arial Narrow" w:eastAsia="MS UI Gothic" w:hAnsi="Arial Narrow" w:cs="Arial Narrow"/>
          <w:sz w:val="24"/>
          <w:szCs w:val="24"/>
        </w:rPr>
        <w:t>sitio</w:t>
      </w:r>
      <w:r w:rsidRPr="00612B60">
        <w:rPr>
          <w:rFonts w:ascii="Arial Narrow" w:eastAsia="MS UI Gothic" w:hAnsi="Arial Narrow" w:cs="Arial Narrow"/>
          <w:spacing w:val="1"/>
          <w:sz w:val="24"/>
          <w:szCs w:val="24"/>
        </w:rPr>
        <w:t>n</w:t>
      </w:r>
      <w:r w:rsidRPr="00612B60">
        <w:rPr>
          <w:rFonts w:ascii="Arial Narrow" w:eastAsia="MS UI Gothic" w:hAnsi="Arial Narrow" w:cs="Arial Narrow"/>
          <w:sz w:val="24"/>
          <w:szCs w:val="24"/>
        </w:rPr>
        <w:t xml:space="preserve">s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z w:val="24"/>
          <w:szCs w:val="24"/>
        </w:rPr>
        <w:t>u RG</w:t>
      </w:r>
      <w:r w:rsidRPr="00612B60">
        <w:rPr>
          <w:rFonts w:ascii="Arial Narrow" w:eastAsia="MS UI Gothic" w:hAnsi="Arial Narrow" w:cs="Arial Narrow"/>
          <w:spacing w:val="1"/>
          <w:sz w:val="24"/>
          <w:szCs w:val="24"/>
        </w:rPr>
        <w:t>A</w:t>
      </w:r>
      <w:r w:rsidRPr="00612B60">
        <w:rPr>
          <w:rFonts w:ascii="Arial Narrow" w:eastAsia="MS UI Gothic" w:hAnsi="Arial Narrow" w:cs="Arial Narrow"/>
          <w:sz w:val="24"/>
          <w:szCs w:val="24"/>
        </w:rPr>
        <w:t xml:space="preserve">O </w:t>
      </w:r>
      <w:r w:rsidRPr="00612B60">
        <w:rPr>
          <w:rFonts w:ascii="Arial Narrow" w:eastAsia="MS UI Gothic" w:hAnsi="Arial Narrow" w:cs="Arial Narrow"/>
          <w:spacing w:val="1"/>
          <w:sz w:val="24"/>
          <w:szCs w:val="24"/>
        </w:rPr>
        <w:t>n</w:t>
      </w:r>
      <w:r w:rsidRPr="00612B60">
        <w:rPr>
          <w:rFonts w:ascii="Arial Narrow" w:eastAsia="MS UI Gothic" w:hAnsi="Arial Narrow" w:cs="Arial Narrow"/>
          <w:spacing w:val="-1"/>
          <w:sz w:val="24"/>
          <w:szCs w:val="24"/>
        </w:rPr>
        <w:t>o</w:t>
      </w:r>
      <w:r w:rsidRPr="00612B60">
        <w:rPr>
          <w:rFonts w:ascii="Arial Narrow" w:eastAsia="MS UI Gothic" w:hAnsi="Arial Narrow" w:cs="Arial Narrow"/>
          <w:sz w:val="24"/>
          <w:szCs w:val="24"/>
        </w:rPr>
        <w:t>n re</w:t>
      </w:r>
      <w:r w:rsidRPr="00612B60">
        <w:rPr>
          <w:rFonts w:ascii="Arial Narrow" w:eastAsia="MS UI Gothic" w:hAnsi="Arial Narrow" w:cs="Arial Narrow"/>
          <w:spacing w:val="1"/>
          <w:sz w:val="24"/>
          <w:szCs w:val="24"/>
        </w:rPr>
        <w:t>p</w:t>
      </w:r>
      <w:r w:rsidRPr="00612B60">
        <w:rPr>
          <w:rFonts w:ascii="Arial Narrow" w:eastAsia="MS UI Gothic" w:hAnsi="Arial Narrow" w:cs="Arial Narrow"/>
          <w:sz w:val="24"/>
          <w:szCs w:val="24"/>
        </w:rPr>
        <w:t>r</w:t>
      </w:r>
      <w:r w:rsidRPr="00612B60">
        <w:rPr>
          <w:rFonts w:ascii="Arial Narrow" w:eastAsia="MS UI Gothic" w:hAnsi="Arial Narrow" w:cs="Arial Narrow"/>
          <w:spacing w:val="-1"/>
          <w:sz w:val="24"/>
          <w:szCs w:val="24"/>
        </w:rPr>
        <w:t>i</w:t>
      </w:r>
      <w:r w:rsidRPr="00612B60">
        <w:rPr>
          <w:rFonts w:ascii="Arial Narrow" w:eastAsia="MS UI Gothic" w:hAnsi="Arial Narrow" w:cs="Arial Narrow"/>
          <w:spacing w:val="-2"/>
          <w:sz w:val="24"/>
          <w:szCs w:val="24"/>
        </w:rPr>
        <w:t>s</w:t>
      </w:r>
      <w:r w:rsidRPr="00612B60">
        <w:rPr>
          <w:rFonts w:ascii="Arial Narrow" w:eastAsia="MS UI Gothic" w:hAnsi="Arial Narrow" w:cs="Arial Narrow"/>
          <w:spacing w:val="1"/>
          <w:sz w:val="24"/>
          <w:szCs w:val="24"/>
        </w:rPr>
        <w:t>e</w:t>
      </w:r>
      <w:r w:rsidRPr="00612B60">
        <w:rPr>
          <w:rFonts w:ascii="Arial Narrow" w:eastAsia="MS UI Gothic" w:hAnsi="Arial Narrow" w:cs="Arial Narrow"/>
          <w:sz w:val="24"/>
          <w:szCs w:val="24"/>
        </w:rPr>
        <w:t xml:space="preserve">s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pacing w:val="-1"/>
          <w:sz w:val="24"/>
          <w:szCs w:val="24"/>
        </w:rPr>
        <w:t>a</w:t>
      </w:r>
      <w:r w:rsidRPr="00612B60">
        <w:rPr>
          <w:rFonts w:ascii="Arial Narrow" w:eastAsia="MS UI Gothic" w:hAnsi="Arial Narrow" w:cs="Arial Narrow"/>
          <w:spacing w:val="1"/>
          <w:sz w:val="24"/>
          <w:szCs w:val="24"/>
        </w:rPr>
        <w:t>n</w:t>
      </w:r>
      <w:r w:rsidRPr="00612B60">
        <w:rPr>
          <w:rFonts w:ascii="Arial Narrow" w:eastAsia="MS UI Gothic" w:hAnsi="Arial Narrow" w:cs="Arial Narrow"/>
          <w:sz w:val="24"/>
          <w:szCs w:val="24"/>
        </w:rPr>
        <w:t>s le R</w:t>
      </w:r>
      <w:r w:rsidRPr="00612B60">
        <w:rPr>
          <w:rFonts w:ascii="Arial Narrow" w:eastAsia="MS UI Gothic" w:hAnsi="Arial Narrow" w:cs="Arial Narrow"/>
          <w:spacing w:val="-2"/>
          <w:sz w:val="24"/>
          <w:szCs w:val="24"/>
        </w:rPr>
        <w:t>P</w:t>
      </w:r>
      <w:r w:rsidRPr="00612B60">
        <w:rPr>
          <w:rFonts w:ascii="Arial Narrow" w:eastAsia="MS UI Gothic" w:hAnsi="Arial Narrow" w:cs="Arial Narrow"/>
          <w:spacing w:val="1"/>
          <w:sz w:val="24"/>
          <w:szCs w:val="24"/>
        </w:rPr>
        <w:t>A</w:t>
      </w:r>
      <w:r w:rsidRPr="00612B60">
        <w:rPr>
          <w:rFonts w:ascii="Arial Narrow" w:eastAsia="MS UI Gothic" w:hAnsi="Arial Narrow" w:cs="Arial Narrow"/>
          <w:sz w:val="24"/>
          <w:szCs w:val="24"/>
        </w:rPr>
        <w:t>O res</w:t>
      </w:r>
      <w:r w:rsidRPr="00612B60">
        <w:rPr>
          <w:rFonts w:ascii="Arial Narrow" w:eastAsia="MS UI Gothic" w:hAnsi="Arial Narrow" w:cs="Arial Narrow"/>
          <w:spacing w:val="-2"/>
          <w:sz w:val="24"/>
          <w:szCs w:val="24"/>
        </w:rPr>
        <w:t>t</w:t>
      </w:r>
      <w:r w:rsidRPr="00612B60">
        <w:rPr>
          <w:rFonts w:ascii="Arial Narrow" w:eastAsia="MS UI Gothic" w:hAnsi="Arial Narrow" w:cs="Arial Narrow"/>
          <w:spacing w:val="1"/>
          <w:sz w:val="24"/>
          <w:szCs w:val="24"/>
        </w:rPr>
        <w:t>en</w:t>
      </w:r>
      <w:r w:rsidRPr="00612B60">
        <w:rPr>
          <w:rFonts w:ascii="Arial Narrow" w:eastAsia="MS UI Gothic" w:hAnsi="Arial Narrow" w:cs="Arial Narrow"/>
          <w:sz w:val="24"/>
          <w:szCs w:val="24"/>
        </w:rPr>
        <w:t xml:space="preserve">t </w:t>
      </w:r>
      <w:r w:rsidRPr="00612B60">
        <w:rPr>
          <w:rFonts w:ascii="Arial Narrow" w:eastAsia="MS UI Gothic" w:hAnsi="Arial Narrow" w:cs="Arial Narrow"/>
          <w:spacing w:val="1"/>
          <w:sz w:val="24"/>
          <w:szCs w:val="24"/>
        </w:rPr>
        <w:t>a</w:t>
      </w:r>
      <w:r w:rsidRPr="00612B60">
        <w:rPr>
          <w:rFonts w:ascii="Arial Narrow" w:eastAsia="MS UI Gothic" w:hAnsi="Arial Narrow" w:cs="Arial Narrow"/>
          <w:spacing w:val="-1"/>
          <w:sz w:val="24"/>
          <w:szCs w:val="24"/>
        </w:rPr>
        <w:t>p</w:t>
      </w:r>
      <w:r w:rsidRPr="00612B60">
        <w:rPr>
          <w:rFonts w:ascii="Arial Narrow" w:eastAsia="MS UI Gothic" w:hAnsi="Arial Narrow" w:cs="Arial Narrow"/>
          <w:spacing w:val="1"/>
          <w:sz w:val="24"/>
          <w:szCs w:val="24"/>
        </w:rPr>
        <w:t>p</w:t>
      </w:r>
      <w:r w:rsidRPr="00612B60">
        <w:rPr>
          <w:rFonts w:ascii="Arial Narrow" w:eastAsia="MS UI Gothic" w:hAnsi="Arial Narrow" w:cs="Arial Narrow"/>
          <w:sz w:val="24"/>
          <w:szCs w:val="24"/>
        </w:rPr>
        <w:t>l</w:t>
      </w:r>
      <w:r w:rsidRPr="00612B60">
        <w:rPr>
          <w:rFonts w:ascii="Arial Narrow" w:eastAsia="MS UI Gothic" w:hAnsi="Arial Narrow" w:cs="Arial Narrow"/>
          <w:spacing w:val="-1"/>
          <w:sz w:val="24"/>
          <w:szCs w:val="24"/>
        </w:rPr>
        <w:t>i</w:t>
      </w:r>
      <w:r w:rsidRPr="00612B60">
        <w:rPr>
          <w:rFonts w:ascii="Arial Narrow" w:eastAsia="MS UI Gothic" w:hAnsi="Arial Narrow" w:cs="Arial Narrow"/>
          <w:sz w:val="24"/>
          <w:szCs w:val="24"/>
        </w:rPr>
        <w:t>c</w:t>
      </w:r>
      <w:r w:rsidRPr="00612B60">
        <w:rPr>
          <w:rFonts w:ascii="Arial Narrow" w:eastAsia="MS UI Gothic" w:hAnsi="Arial Narrow" w:cs="Arial Narrow"/>
          <w:spacing w:val="1"/>
          <w:sz w:val="24"/>
          <w:szCs w:val="24"/>
        </w:rPr>
        <w:t>ab</w:t>
      </w:r>
      <w:r w:rsidRPr="00612B60">
        <w:rPr>
          <w:rFonts w:ascii="Arial Narrow" w:eastAsia="MS UI Gothic" w:hAnsi="Arial Narrow" w:cs="Arial Narrow"/>
          <w:sz w:val="24"/>
          <w:szCs w:val="24"/>
        </w:rPr>
        <w:t>les.</w:t>
      </w:r>
    </w:p>
    <w:p w14:paraId="2DD5F87E" w14:textId="77777777" w:rsidR="00F17697" w:rsidRPr="00612B60" w:rsidRDefault="00F17697" w:rsidP="00F17697">
      <w:pPr>
        <w:autoSpaceDE w:val="0"/>
        <w:autoSpaceDN w:val="0"/>
        <w:adjustRightInd w:val="0"/>
        <w:spacing w:after="0" w:line="360" w:lineRule="auto"/>
        <w:ind w:right="437"/>
        <w:jc w:val="both"/>
        <w:rPr>
          <w:rFonts w:ascii="Arial Narrow" w:eastAsia="MS UI Gothic" w:hAnsi="Arial Narrow" w:cs="Arial Narrow"/>
          <w:sz w:val="24"/>
          <w:szCs w:val="24"/>
        </w:rPr>
      </w:pPr>
      <w:r w:rsidRPr="00612B60">
        <w:rPr>
          <w:rFonts w:ascii="Arial Narrow" w:eastAsia="MS UI Gothic" w:hAnsi="Arial Narrow" w:cs="Arial Narrow"/>
          <w:sz w:val="24"/>
          <w:szCs w:val="24"/>
        </w:rPr>
        <w:t>En c</w:t>
      </w:r>
      <w:r w:rsidRPr="00612B60">
        <w:rPr>
          <w:rFonts w:ascii="Arial Narrow" w:eastAsia="MS UI Gothic" w:hAnsi="Arial Narrow" w:cs="Arial Narrow"/>
          <w:spacing w:val="1"/>
          <w:sz w:val="24"/>
          <w:szCs w:val="24"/>
        </w:rPr>
        <w:t>a</w:t>
      </w:r>
      <w:r w:rsidRPr="00612B60">
        <w:rPr>
          <w:rFonts w:ascii="Arial Narrow" w:eastAsia="MS UI Gothic" w:hAnsi="Arial Narrow" w:cs="Arial Narrow"/>
          <w:sz w:val="24"/>
          <w:szCs w:val="24"/>
        </w:rPr>
        <w:t xml:space="preserve">s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z w:val="24"/>
          <w:szCs w:val="24"/>
        </w:rPr>
        <w:t xml:space="preserve">e </w:t>
      </w:r>
      <w:r w:rsidRPr="00612B60">
        <w:rPr>
          <w:rFonts w:ascii="Arial Narrow" w:eastAsia="MS UI Gothic" w:hAnsi="Arial Narrow" w:cs="Arial Narrow"/>
          <w:spacing w:val="-2"/>
          <w:sz w:val="24"/>
          <w:szCs w:val="24"/>
        </w:rPr>
        <w:t>c</w:t>
      </w:r>
      <w:r w:rsidRPr="00612B60">
        <w:rPr>
          <w:rFonts w:ascii="Arial Narrow" w:eastAsia="MS UI Gothic" w:hAnsi="Arial Narrow" w:cs="Arial Narrow"/>
          <w:spacing w:val="1"/>
          <w:sz w:val="24"/>
          <w:szCs w:val="24"/>
        </w:rPr>
        <w:t>on</w:t>
      </w:r>
      <w:r w:rsidRPr="00612B60">
        <w:rPr>
          <w:rFonts w:ascii="Arial Narrow" w:eastAsia="MS UI Gothic" w:hAnsi="Arial Narrow" w:cs="Arial Narrow"/>
          <w:sz w:val="24"/>
          <w:szCs w:val="24"/>
        </w:rPr>
        <w:t>flit, l</w:t>
      </w:r>
      <w:r w:rsidRPr="00612B60">
        <w:rPr>
          <w:rFonts w:ascii="Arial Narrow" w:eastAsia="MS UI Gothic" w:hAnsi="Arial Narrow" w:cs="Arial Narrow"/>
          <w:spacing w:val="1"/>
          <w:sz w:val="24"/>
          <w:szCs w:val="24"/>
        </w:rPr>
        <w:t>e</w:t>
      </w:r>
      <w:r w:rsidRPr="00612B60">
        <w:rPr>
          <w:rFonts w:ascii="Arial Narrow" w:eastAsia="MS UI Gothic" w:hAnsi="Arial Narrow" w:cs="Arial Narrow"/>
          <w:sz w:val="24"/>
          <w:szCs w:val="24"/>
        </w:rPr>
        <w:t xml:space="preserve">s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z w:val="24"/>
          <w:szCs w:val="24"/>
        </w:rPr>
        <w:t>is</w:t>
      </w:r>
      <w:r w:rsidRPr="00612B60">
        <w:rPr>
          <w:rFonts w:ascii="Arial Narrow" w:eastAsia="MS UI Gothic" w:hAnsi="Arial Narrow" w:cs="Arial Narrow"/>
          <w:spacing w:val="-2"/>
          <w:sz w:val="24"/>
          <w:szCs w:val="24"/>
        </w:rPr>
        <w:t>p</w:t>
      </w:r>
      <w:r w:rsidRPr="00612B60">
        <w:rPr>
          <w:rFonts w:ascii="Arial Narrow" w:eastAsia="MS UI Gothic" w:hAnsi="Arial Narrow" w:cs="Arial Narrow"/>
          <w:spacing w:val="1"/>
          <w:sz w:val="24"/>
          <w:szCs w:val="24"/>
        </w:rPr>
        <w:t>o</w:t>
      </w:r>
      <w:r w:rsidRPr="00612B60">
        <w:rPr>
          <w:rFonts w:ascii="Arial Narrow" w:eastAsia="MS UI Gothic" w:hAnsi="Arial Narrow" w:cs="Arial Narrow"/>
          <w:spacing w:val="-2"/>
          <w:sz w:val="24"/>
          <w:szCs w:val="24"/>
        </w:rPr>
        <w:t>s</w:t>
      </w:r>
      <w:r w:rsidRPr="00612B60">
        <w:rPr>
          <w:rFonts w:ascii="Arial Narrow" w:eastAsia="MS UI Gothic" w:hAnsi="Arial Narrow" w:cs="Arial Narrow"/>
          <w:sz w:val="24"/>
          <w:szCs w:val="24"/>
        </w:rPr>
        <w:t>itio</w:t>
      </w:r>
      <w:r w:rsidRPr="00612B60">
        <w:rPr>
          <w:rFonts w:ascii="Arial Narrow" w:eastAsia="MS UI Gothic" w:hAnsi="Arial Narrow" w:cs="Arial Narrow"/>
          <w:spacing w:val="1"/>
          <w:sz w:val="24"/>
          <w:szCs w:val="24"/>
        </w:rPr>
        <w:t>n</w:t>
      </w:r>
      <w:r w:rsidRPr="00612B60">
        <w:rPr>
          <w:rFonts w:ascii="Arial Narrow" w:eastAsia="MS UI Gothic" w:hAnsi="Arial Narrow" w:cs="Arial Narrow"/>
          <w:sz w:val="24"/>
          <w:szCs w:val="24"/>
        </w:rPr>
        <w:t xml:space="preserve">s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z w:val="24"/>
          <w:szCs w:val="24"/>
        </w:rPr>
        <w:t xml:space="preserve">u RPAO </w:t>
      </w:r>
      <w:r w:rsidRPr="00612B60">
        <w:rPr>
          <w:rFonts w:ascii="Arial Narrow" w:eastAsia="MS UI Gothic" w:hAnsi="Arial Narrow" w:cs="Arial Narrow"/>
          <w:spacing w:val="1"/>
          <w:sz w:val="24"/>
          <w:szCs w:val="24"/>
        </w:rPr>
        <w:t>p</w:t>
      </w:r>
      <w:r w:rsidRPr="00612B60">
        <w:rPr>
          <w:rFonts w:ascii="Arial Narrow" w:eastAsia="MS UI Gothic" w:hAnsi="Arial Narrow" w:cs="Arial Narrow"/>
          <w:sz w:val="24"/>
          <w:szCs w:val="24"/>
        </w:rPr>
        <w:t>rév</w:t>
      </w:r>
      <w:r w:rsidRPr="00612B60">
        <w:rPr>
          <w:rFonts w:ascii="Arial Narrow" w:eastAsia="MS UI Gothic" w:hAnsi="Arial Narrow" w:cs="Arial Narrow"/>
          <w:spacing w:val="1"/>
          <w:sz w:val="24"/>
          <w:szCs w:val="24"/>
        </w:rPr>
        <w:t>a</w:t>
      </w:r>
      <w:r w:rsidRPr="00612B60">
        <w:rPr>
          <w:rFonts w:ascii="Arial Narrow" w:eastAsia="MS UI Gothic" w:hAnsi="Arial Narrow" w:cs="Arial Narrow"/>
          <w:spacing w:val="-3"/>
          <w:sz w:val="24"/>
          <w:szCs w:val="24"/>
        </w:rPr>
        <w:t>l</w:t>
      </w:r>
      <w:r w:rsidRPr="00612B60">
        <w:rPr>
          <w:rFonts w:ascii="Arial Narrow" w:eastAsia="MS UI Gothic" w:hAnsi="Arial Narrow" w:cs="Arial Narrow"/>
          <w:spacing w:val="1"/>
          <w:sz w:val="24"/>
          <w:szCs w:val="24"/>
        </w:rPr>
        <w:t>en</w:t>
      </w:r>
      <w:r w:rsidRPr="00612B60">
        <w:rPr>
          <w:rFonts w:ascii="Arial Narrow" w:eastAsia="MS UI Gothic" w:hAnsi="Arial Narrow" w:cs="Arial Narrow"/>
          <w:sz w:val="24"/>
          <w:szCs w:val="24"/>
        </w:rPr>
        <w:t xml:space="preserve">t </w:t>
      </w:r>
      <w:r w:rsidRPr="00612B60">
        <w:rPr>
          <w:rFonts w:ascii="Arial Narrow" w:eastAsia="MS UI Gothic" w:hAnsi="Arial Narrow" w:cs="Arial Narrow"/>
          <w:spacing w:val="-2"/>
          <w:sz w:val="24"/>
          <w:szCs w:val="24"/>
        </w:rPr>
        <w:t>s</w:t>
      </w:r>
      <w:r w:rsidRPr="00612B60">
        <w:rPr>
          <w:rFonts w:ascii="Arial Narrow" w:eastAsia="MS UI Gothic" w:hAnsi="Arial Narrow" w:cs="Arial Narrow"/>
          <w:spacing w:val="1"/>
          <w:sz w:val="24"/>
          <w:szCs w:val="24"/>
        </w:rPr>
        <w:t>u</w:t>
      </w:r>
      <w:r w:rsidRPr="00612B60">
        <w:rPr>
          <w:rFonts w:ascii="Arial Narrow" w:eastAsia="MS UI Gothic" w:hAnsi="Arial Narrow" w:cs="Arial Narrow"/>
          <w:sz w:val="24"/>
          <w:szCs w:val="24"/>
        </w:rPr>
        <w:t>r cel</w:t>
      </w:r>
      <w:r w:rsidRPr="00612B60">
        <w:rPr>
          <w:rFonts w:ascii="Arial Narrow" w:eastAsia="MS UI Gothic" w:hAnsi="Arial Narrow" w:cs="Arial Narrow"/>
          <w:spacing w:val="-1"/>
          <w:sz w:val="24"/>
          <w:szCs w:val="24"/>
        </w:rPr>
        <w:t>l</w:t>
      </w:r>
      <w:r w:rsidRPr="00612B60">
        <w:rPr>
          <w:rFonts w:ascii="Arial Narrow" w:eastAsia="MS UI Gothic" w:hAnsi="Arial Narrow" w:cs="Arial Narrow"/>
          <w:spacing w:val="1"/>
          <w:sz w:val="24"/>
          <w:szCs w:val="24"/>
        </w:rPr>
        <w:t>e</w:t>
      </w:r>
      <w:r w:rsidRPr="00612B60">
        <w:rPr>
          <w:rFonts w:ascii="Arial Narrow" w:eastAsia="MS UI Gothic" w:hAnsi="Arial Narrow" w:cs="Arial Narrow"/>
          <w:sz w:val="24"/>
          <w:szCs w:val="24"/>
        </w:rPr>
        <w:t xml:space="preserve">s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z w:val="24"/>
          <w:szCs w:val="24"/>
        </w:rPr>
        <w:t>u R</w:t>
      </w:r>
      <w:r w:rsidRPr="00612B60">
        <w:rPr>
          <w:rFonts w:ascii="Arial Narrow" w:eastAsia="MS UI Gothic" w:hAnsi="Arial Narrow" w:cs="Arial Narrow"/>
          <w:spacing w:val="1"/>
          <w:sz w:val="24"/>
          <w:szCs w:val="24"/>
        </w:rPr>
        <w:t>èg</w:t>
      </w:r>
      <w:r w:rsidRPr="00612B60">
        <w:rPr>
          <w:rFonts w:ascii="Arial Narrow" w:eastAsia="MS UI Gothic" w:hAnsi="Arial Narrow" w:cs="Arial Narrow"/>
          <w:spacing w:val="-3"/>
          <w:sz w:val="24"/>
          <w:szCs w:val="24"/>
        </w:rPr>
        <w:t>l</w:t>
      </w:r>
      <w:r w:rsidRPr="00612B60">
        <w:rPr>
          <w:rFonts w:ascii="Arial Narrow" w:eastAsia="MS UI Gothic" w:hAnsi="Arial Narrow" w:cs="Arial Narrow"/>
          <w:spacing w:val="1"/>
          <w:sz w:val="24"/>
          <w:szCs w:val="24"/>
        </w:rPr>
        <w:t>e</w:t>
      </w:r>
      <w:r w:rsidRPr="00612B60">
        <w:rPr>
          <w:rFonts w:ascii="Arial Narrow" w:eastAsia="MS UI Gothic" w:hAnsi="Arial Narrow" w:cs="Arial Narrow"/>
          <w:spacing w:val="-1"/>
          <w:sz w:val="24"/>
          <w:szCs w:val="24"/>
        </w:rPr>
        <w:t>m</w:t>
      </w:r>
      <w:r w:rsidRPr="00612B60">
        <w:rPr>
          <w:rFonts w:ascii="Arial Narrow" w:eastAsia="MS UI Gothic" w:hAnsi="Arial Narrow" w:cs="Arial Narrow"/>
          <w:spacing w:val="1"/>
          <w:sz w:val="24"/>
          <w:szCs w:val="24"/>
        </w:rPr>
        <w:t>en</w:t>
      </w:r>
      <w:r w:rsidRPr="00612B60">
        <w:rPr>
          <w:rFonts w:ascii="Arial Narrow" w:eastAsia="MS UI Gothic" w:hAnsi="Arial Narrow" w:cs="Arial Narrow"/>
          <w:sz w:val="24"/>
          <w:szCs w:val="24"/>
        </w:rPr>
        <w:t>t G</w:t>
      </w:r>
      <w:r w:rsidRPr="00612B60">
        <w:rPr>
          <w:rFonts w:ascii="Arial Narrow" w:eastAsia="MS UI Gothic" w:hAnsi="Arial Narrow" w:cs="Arial Narrow"/>
          <w:spacing w:val="1"/>
          <w:sz w:val="24"/>
          <w:szCs w:val="24"/>
        </w:rPr>
        <w:t>é</w:t>
      </w:r>
      <w:r w:rsidRPr="00612B60">
        <w:rPr>
          <w:rFonts w:ascii="Arial Narrow" w:eastAsia="MS UI Gothic" w:hAnsi="Arial Narrow" w:cs="Arial Narrow"/>
          <w:spacing w:val="-1"/>
          <w:sz w:val="24"/>
          <w:szCs w:val="24"/>
        </w:rPr>
        <w:t>n</w:t>
      </w:r>
      <w:r w:rsidRPr="00612B60">
        <w:rPr>
          <w:rFonts w:ascii="Arial Narrow" w:eastAsia="MS UI Gothic" w:hAnsi="Arial Narrow" w:cs="Arial Narrow"/>
          <w:spacing w:val="1"/>
          <w:sz w:val="24"/>
          <w:szCs w:val="24"/>
        </w:rPr>
        <w:t>é</w:t>
      </w:r>
      <w:r w:rsidRPr="00612B60">
        <w:rPr>
          <w:rFonts w:ascii="Arial Narrow" w:eastAsia="MS UI Gothic" w:hAnsi="Arial Narrow" w:cs="Arial Narrow"/>
          <w:sz w:val="24"/>
          <w:szCs w:val="24"/>
        </w:rPr>
        <w:t xml:space="preserve">ral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z w:val="24"/>
          <w:szCs w:val="24"/>
        </w:rPr>
        <w:t>e l’</w:t>
      </w:r>
      <w:r w:rsidRPr="00612B60">
        <w:rPr>
          <w:rFonts w:ascii="Arial Narrow" w:eastAsia="MS UI Gothic" w:hAnsi="Arial Narrow" w:cs="Arial Narrow"/>
          <w:spacing w:val="-2"/>
          <w:sz w:val="24"/>
          <w:szCs w:val="24"/>
        </w:rPr>
        <w:t>A</w:t>
      </w:r>
      <w:r w:rsidRPr="00612B60">
        <w:rPr>
          <w:rFonts w:ascii="Arial Narrow" w:eastAsia="MS UI Gothic" w:hAnsi="Arial Narrow" w:cs="Arial Narrow"/>
          <w:spacing w:val="1"/>
          <w:sz w:val="24"/>
          <w:szCs w:val="24"/>
        </w:rPr>
        <w:t>ppe</w:t>
      </w:r>
      <w:r w:rsidRPr="00612B60">
        <w:rPr>
          <w:rFonts w:ascii="Arial Narrow" w:eastAsia="MS UI Gothic" w:hAnsi="Arial Narrow" w:cs="Arial Narrow"/>
          <w:sz w:val="24"/>
          <w:szCs w:val="24"/>
        </w:rPr>
        <w:t xml:space="preserve">l </w:t>
      </w:r>
      <w:r w:rsidRPr="00612B60">
        <w:rPr>
          <w:rFonts w:ascii="Arial Narrow" w:eastAsia="MS UI Gothic" w:hAnsi="Arial Narrow" w:cs="Arial Narrow"/>
          <w:spacing w:val="1"/>
          <w:sz w:val="24"/>
          <w:szCs w:val="24"/>
        </w:rPr>
        <w:t>d</w:t>
      </w:r>
      <w:r w:rsidRPr="00612B60">
        <w:rPr>
          <w:rFonts w:ascii="Arial Narrow" w:eastAsia="MS UI Gothic" w:hAnsi="Arial Narrow" w:cs="Arial Narrow"/>
          <w:sz w:val="24"/>
          <w:szCs w:val="24"/>
        </w:rPr>
        <w:t>’Of</w:t>
      </w:r>
      <w:r w:rsidRPr="00612B60">
        <w:rPr>
          <w:rFonts w:ascii="Arial Narrow" w:eastAsia="MS UI Gothic" w:hAnsi="Arial Narrow" w:cs="Arial Narrow"/>
          <w:spacing w:val="1"/>
          <w:sz w:val="24"/>
          <w:szCs w:val="24"/>
        </w:rPr>
        <w:t>f</w:t>
      </w:r>
      <w:r w:rsidRPr="00612B60">
        <w:rPr>
          <w:rFonts w:ascii="Arial Narrow" w:eastAsia="MS UI Gothic" w:hAnsi="Arial Narrow" w:cs="Arial Narrow"/>
          <w:sz w:val="24"/>
          <w:szCs w:val="24"/>
        </w:rPr>
        <w:t>res.</w:t>
      </w:r>
    </w:p>
    <w:p w14:paraId="67DA7E2A" w14:textId="77777777" w:rsidR="00A71AA2" w:rsidRPr="00612B60" w:rsidRDefault="00A71AA2" w:rsidP="00792BAE">
      <w:pPr>
        <w:autoSpaceDE w:val="0"/>
        <w:autoSpaceDN w:val="0"/>
        <w:adjustRightInd w:val="0"/>
        <w:spacing w:before="53" w:after="0" w:line="240" w:lineRule="auto"/>
        <w:ind w:left="1568" w:right="2020"/>
        <w:jc w:val="center"/>
        <w:rPr>
          <w:rFonts w:ascii="Times New Roman" w:eastAsia="MS UI Gothic" w:hAnsi="Times New Roman" w:cs="Times New Roman"/>
          <w:b/>
          <w:bCs/>
          <w:sz w:val="32"/>
          <w:szCs w:val="32"/>
        </w:rPr>
      </w:pPr>
    </w:p>
    <w:p w14:paraId="4426EE3E" w14:textId="77777777" w:rsidR="00A71AA2" w:rsidRPr="00612B60" w:rsidRDefault="00A71AA2" w:rsidP="00792BAE">
      <w:pPr>
        <w:autoSpaceDE w:val="0"/>
        <w:autoSpaceDN w:val="0"/>
        <w:adjustRightInd w:val="0"/>
        <w:spacing w:before="53" w:after="0" w:line="240" w:lineRule="auto"/>
        <w:ind w:left="1568" w:right="2020"/>
        <w:jc w:val="center"/>
        <w:rPr>
          <w:rFonts w:ascii="Times New Roman" w:eastAsia="MS UI Gothic" w:hAnsi="Times New Roman" w:cs="Times New Roman"/>
          <w:b/>
          <w:bCs/>
          <w:sz w:val="32"/>
          <w:szCs w:val="32"/>
        </w:rPr>
      </w:pPr>
    </w:p>
    <w:p w14:paraId="248EAA53" w14:textId="77777777" w:rsidR="00A71AA2" w:rsidRPr="00612B60" w:rsidRDefault="00A71AA2" w:rsidP="00792BAE">
      <w:pPr>
        <w:autoSpaceDE w:val="0"/>
        <w:autoSpaceDN w:val="0"/>
        <w:adjustRightInd w:val="0"/>
        <w:spacing w:before="53" w:after="0" w:line="240" w:lineRule="auto"/>
        <w:ind w:left="1568" w:right="2020"/>
        <w:jc w:val="center"/>
        <w:rPr>
          <w:rFonts w:ascii="Times New Roman" w:eastAsia="MS UI Gothic" w:hAnsi="Times New Roman" w:cs="Times New Roman"/>
          <w:b/>
          <w:bCs/>
          <w:sz w:val="32"/>
          <w:szCs w:val="32"/>
        </w:rPr>
      </w:pPr>
    </w:p>
    <w:p w14:paraId="1028F7EA" w14:textId="77777777" w:rsidR="00A71AA2" w:rsidRPr="00612B60" w:rsidRDefault="00A71AA2" w:rsidP="00792BAE">
      <w:pPr>
        <w:autoSpaceDE w:val="0"/>
        <w:autoSpaceDN w:val="0"/>
        <w:adjustRightInd w:val="0"/>
        <w:spacing w:before="53" w:after="0" w:line="240" w:lineRule="auto"/>
        <w:ind w:left="1568" w:right="2020"/>
        <w:jc w:val="center"/>
        <w:rPr>
          <w:rFonts w:ascii="Times New Roman" w:eastAsia="MS UI Gothic" w:hAnsi="Times New Roman" w:cs="Times New Roman"/>
          <w:b/>
          <w:bCs/>
          <w:sz w:val="32"/>
          <w:szCs w:val="32"/>
        </w:rPr>
      </w:pPr>
    </w:p>
    <w:p w14:paraId="0EBB839C" w14:textId="77777777" w:rsidR="00A71AA2" w:rsidRPr="00612B60" w:rsidRDefault="00A71AA2" w:rsidP="00792BAE">
      <w:pPr>
        <w:autoSpaceDE w:val="0"/>
        <w:autoSpaceDN w:val="0"/>
        <w:adjustRightInd w:val="0"/>
        <w:spacing w:before="53" w:after="0" w:line="240" w:lineRule="auto"/>
        <w:ind w:left="1568" w:right="2020"/>
        <w:jc w:val="center"/>
        <w:rPr>
          <w:rFonts w:ascii="Times New Roman" w:eastAsia="MS UI Gothic" w:hAnsi="Times New Roman" w:cs="Times New Roman"/>
          <w:b/>
          <w:bCs/>
          <w:sz w:val="32"/>
          <w:szCs w:val="32"/>
        </w:rPr>
      </w:pPr>
    </w:p>
    <w:p w14:paraId="4AB4A29B" w14:textId="77777777" w:rsidR="00A71AA2" w:rsidRPr="00612B60" w:rsidRDefault="00A71AA2" w:rsidP="00792BAE">
      <w:pPr>
        <w:autoSpaceDE w:val="0"/>
        <w:autoSpaceDN w:val="0"/>
        <w:adjustRightInd w:val="0"/>
        <w:spacing w:before="53" w:after="0" w:line="240" w:lineRule="auto"/>
        <w:ind w:left="1568" w:right="2020"/>
        <w:jc w:val="center"/>
        <w:rPr>
          <w:rFonts w:ascii="Times New Roman" w:eastAsia="MS UI Gothic" w:hAnsi="Times New Roman" w:cs="Times New Roman"/>
          <w:b/>
          <w:bCs/>
          <w:sz w:val="32"/>
          <w:szCs w:val="32"/>
        </w:rPr>
      </w:pPr>
    </w:p>
    <w:p w14:paraId="0ECEF139" w14:textId="77777777" w:rsidR="00A71AA2" w:rsidRPr="00612B60" w:rsidRDefault="00A71AA2" w:rsidP="00792BAE">
      <w:pPr>
        <w:autoSpaceDE w:val="0"/>
        <w:autoSpaceDN w:val="0"/>
        <w:adjustRightInd w:val="0"/>
        <w:spacing w:before="53" w:after="0" w:line="240" w:lineRule="auto"/>
        <w:ind w:left="1568" w:right="2020"/>
        <w:jc w:val="center"/>
        <w:rPr>
          <w:rFonts w:ascii="Times New Roman" w:eastAsia="MS UI Gothic" w:hAnsi="Times New Roman" w:cs="Times New Roman"/>
          <w:b/>
          <w:bCs/>
          <w:sz w:val="32"/>
          <w:szCs w:val="32"/>
        </w:rPr>
      </w:pPr>
    </w:p>
    <w:p w14:paraId="3408D42D" w14:textId="77777777" w:rsidR="00A71AA2" w:rsidRPr="00612B60" w:rsidRDefault="00A71AA2" w:rsidP="00792BAE">
      <w:pPr>
        <w:autoSpaceDE w:val="0"/>
        <w:autoSpaceDN w:val="0"/>
        <w:adjustRightInd w:val="0"/>
        <w:spacing w:before="53" w:after="0" w:line="240" w:lineRule="auto"/>
        <w:ind w:left="1568" w:right="2020"/>
        <w:jc w:val="center"/>
        <w:rPr>
          <w:rFonts w:ascii="Times New Roman" w:eastAsia="MS UI Gothic" w:hAnsi="Times New Roman" w:cs="Times New Roman"/>
          <w:b/>
          <w:bCs/>
          <w:sz w:val="32"/>
          <w:szCs w:val="32"/>
        </w:rPr>
      </w:pPr>
    </w:p>
    <w:p w14:paraId="51C08C3A" w14:textId="77777777" w:rsidR="00A71AA2" w:rsidRPr="00612B60" w:rsidRDefault="00A71AA2" w:rsidP="00792BAE">
      <w:pPr>
        <w:autoSpaceDE w:val="0"/>
        <w:autoSpaceDN w:val="0"/>
        <w:adjustRightInd w:val="0"/>
        <w:spacing w:before="53" w:after="0" w:line="240" w:lineRule="auto"/>
        <w:ind w:left="1568" w:right="2020"/>
        <w:jc w:val="center"/>
        <w:rPr>
          <w:rFonts w:ascii="Times New Roman" w:eastAsia="MS UI Gothic" w:hAnsi="Times New Roman" w:cs="Times New Roman"/>
          <w:b/>
          <w:bCs/>
          <w:sz w:val="32"/>
          <w:szCs w:val="32"/>
        </w:rPr>
      </w:pPr>
    </w:p>
    <w:p w14:paraId="62D06AA7" w14:textId="77777777" w:rsidR="006A18BA" w:rsidRPr="00612B60" w:rsidRDefault="006A18BA" w:rsidP="006A18BA">
      <w:pPr>
        <w:autoSpaceDE w:val="0"/>
        <w:autoSpaceDN w:val="0"/>
        <w:adjustRightInd w:val="0"/>
        <w:spacing w:before="53" w:after="0" w:line="240" w:lineRule="auto"/>
        <w:rPr>
          <w:rFonts w:ascii="Times New Roman" w:eastAsia="MS UI Gothic" w:hAnsi="Times New Roman" w:cs="Times New Roman"/>
          <w:b/>
          <w:bCs/>
          <w:sz w:val="32"/>
          <w:szCs w:val="32"/>
        </w:rPr>
      </w:pPr>
    </w:p>
    <w:p w14:paraId="7FF300A1" w14:textId="77777777" w:rsidR="00F6515E" w:rsidRPr="00612B60" w:rsidRDefault="00F6515E" w:rsidP="006A18BA">
      <w:pPr>
        <w:autoSpaceDE w:val="0"/>
        <w:autoSpaceDN w:val="0"/>
        <w:adjustRightInd w:val="0"/>
        <w:spacing w:before="53" w:after="0" w:line="240" w:lineRule="auto"/>
        <w:rPr>
          <w:rFonts w:ascii="Times New Roman" w:eastAsia="MS UI Gothic" w:hAnsi="Times New Roman" w:cs="Times New Roman"/>
          <w:b/>
          <w:bCs/>
          <w:sz w:val="32"/>
          <w:szCs w:val="32"/>
        </w:rPr>
      </w:pPr>
    </w:p>
    <w:p w14:paraId="284AFF77" w14:textId="77777777" w:rsidR="00F17697" w:rsidRPr="00612B60" w:rsidRDefault="00F17697" w:rsidP="006A18BA">
      <w:pPr>
        <w:autoSpaceDE w:val="0"/>
        <w:autoSpaceDN w:val="0"/>
        <w:adjustRightInd w:val="0"/>
        <w:spacing w:before="53" w:after="0" w:line="240" w:lineRule="auto"/>
        <w:rPr>
          <w:rFonts w:ascii="Times New Roman" w:eastAsia="MS UI Gothic" w:hAnsi="Times New Roman" w:cs="Times New Roman"/>
          <w:b/>
          <w:bCs/>
          <w:sz w:val="32"/>
          <w:szCs w:val="32"/>
        </w:rPr>
      </w:pPr>
    </w:p>
    <w:p w14:paraId="48757DB5" w14:textId="77777777" w:rsidR="00F17697" w:rsidRPr="00612B60" w:rsidRDefault="00F17697" w:rsidP="00F17697">
      <w:pPr>
        <w:autoSpaceDE w:val="0"/>
        <w:autoSpaceDN w:val="0"/>
        <w:adjustRightInd w:val="0"/>
        <w:spacing w:before="53" w:after="0" w:line="240" w:lineRule="auto"/>
        <w:jc w:val="center"/>
        <w:rPr>
          <w:rFonts w:ascii="Arial Narrow" w:eastAsia="MS UI Gothic" w:hAnsi="Arial Narrow" w:cs="Arial Narrow"/>
          <w:b/>
          <w:bCs/>
          <w:sz w:val="32"/>
          <w:szCs w:val="32"/>
        </w:rPr>
      </w:pPr>
      <w:r w:rsidRPr="00612B60">
        <w:rPr>
          <w:rFonts w:ascii="Arial Narrow" w:eastAsia="MS UI Gothic" w:hAnsi="Arial Narrow" w:cs="Arial Narrow"/>
          <w:b/>
          <w:bCs/>
          <w:sz w:val="32"/>
          <w:szCs w:val="32"/>
        </w:rPr>
        <w:t>REGLEMENT PARTICULIER DE L’APPEL D’OFFRES</w:t>
      </w:r>
    </w:p>
    <w:p w14:paraId="117BD214"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tbl>
      <w:tblPr>
        <w:tblW w:w="11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5"/>
        <w:gridCol w:w="10555"/>
      </w:tblGrid>
      <w:tr w:rsidR="006E2509" w:rsidRPr="00612B60" w14:paraId="30024B1C" w14:textId="77777777" w:rsidTr="001E12A6">
        <w:trPr>
          <w:trHeight w:val="382"/>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5636FCAA" w14:textId="77777777" w:rsidR="00A90DE0" w:rsidRPr="00612B60" w:rsidRDefault="00A90DE0" w:rsidP="00A90DE0">
            <w:pPr>
              <w:tabs>
                <w:tab w:val="left" w:pos="3900"/>
              </w:tabs>
              <w:spacing w:after="0" w:line="276" w:lineRule="auto"/>
              <w:jc w:val="center"/>
              <w:rPr>
                <w:rFonts w:ascii="Times New Roman" w:eastAsia="Times New Roman" w:hAnsi="Times New Roman" w:cs="Times New Roman"/>
                <w:b/>
                <w:sz w:val="24"/>
                <w:szCs w:val="24"/>
              </w:rPr>
            </w:pPr>
            <w:r w:rsidRPr="00612B60">
              <w:rPr>
                <w:rFonts w:ascii="Times New Roman" w:eastAsia="Times New Roman" w:hAnsi="Times New Roman" w:cs="Times New Roman"/>
                <w:b/>
                <w:sz w:val="24"/>
                <w:szCs w:val="24"/>
              </w:rPr>
              <w:t>Clauses du R</w:t>
            </w:r>
            <w:r w:rsidR="00520F16" w:rsidRPr="00612B60">
              <w:rPr>
                <w:rFonts w:ascii="Times New Roman" w:eastAsia="Times New Roman" w:hAnsi="Times New Roman" w:cs="Times New Roman"/>
                <w:b/>
                <w:sz w:val="24"/>
                <w:szCs w:val="24"/>
              </w:rPr>
              <w:t>G</w:t>
            </w:r>
            <w:r w:rsidRPr="00612B60">
              <w:rPr>
                <w:rFonts w:ascii="Times New Roman" w:eastAsia="Times New Roman" w:hAnsi="Times New Roman" w:cs="Times New Roman"/>
                <w:b/>
                <w:sz w:val="24"/>
                <w:szCs w:val="24"/>
              </w:rPr>
              <w:t>AO</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1687F6D4" w14:textId="77777777" w:rsidR="00A90DE0" w:rsidRPr="00612B60" w:rsidRDefault="00A90DE0" w:rsidP="00A90DE0">
            <w:pPr>
              <w:spacing w:after="0" w:line="240" w:lineRule="exact"/>
              <w:ind w:left="2516"/>
              <w:rPr>
                <w:rFonts w:ascii="Times New Roman" w:eastAsia="Arial Narrow" w:hAnsi="Times New Roman" w:cs="Times New Roman"/>
                <w:sz w:val="28"/>
                <w:szCs w:val="28"/>
                <w:lang w:val="en-US"/>
              </w:rPr>
            </w:pPr>
            <w:r w:rsidRPr="00612B60">
              <w:rPr>
                <w:rFonts w:ascii="Times New Roman" w:eastAsia="Arial Narrow" w:hAnsi="Times New Roman" w:cs="Times New Roman"/>
                <w:b/>
                <w:sz w:val="28"/>
                <w:szCs w:val="28"/>
                <w:lang w:val="en-US"/>
              </w:rPr>
              <w:t>De</w:t>
            </w:r>
            <w:r w:rsidRPr="00612B60">
              <w:rPr>
                <w:rFonts w:ascii="Times New Roman" w:eastAsia="Arial Narrow" w:hAnsi="Times New Roman" w:cs="Times New Roman"/>
                <w:b/>
                <w:spacing w:val="1"/>
                <w:sz w:val="28"/>
                <w:szCs w:val="28"/>
                <w:lang w:val="en-US"/>
              </w:rPr>
              <w:t>sc</w:t>
            </w:r>
            <w:r w:rsidRPr="00612B60">
              <w:rPr>
                <w:rFonts w:ascii="Times New Roman" w:eastAsia="Arial Narrow" w:hAnsi="Times New Roman" w:cs="Times New Roman"/>
                <w:b/>
                <w:sz w:val="28"/>
                <w:szCs w:val="28"/>
                <w:lang w:val="en-US"/>
              </w:rPr>
              <w:t>r</w:t>
            </w:r>
            <w:r w:rsidRPr="00612B60">
              <w:rPr>
                <w:rFonts w:ascii="Times New Roman" w:eastAsia="Arial Narrow" w:hAnsi="Times New Roman" w:cs="Times New Roman"/>
                <w:b/>
                <w:spacing w:val="1"/>
                <w:sz w:val="28"/>
                <w:szCs w:val="28"/>
                <w:lang w:val="en-US"/>
              </w:rPr>
              <w:t>i</w:t>
            </w:r>
            <w:r w:rsidRPr="00612B60">
              <w:rPr>
                <w:rFonts w:ascii="Times New Roman" w:eastAsia="Arial Narrow" w:hAnsi="Times New Roman" w:cs="Times New Roman"/>
                <w:b/>
                <w:sz w:val="28"/>
                <w:szCs w:val="28"/>
                <w:lang w:val="en-US"/>
              </w:rPr>
              <w:t>p</w:t>
            </w:r>
            <w:r w:rsidRPr="00612B60">
              <w:rPr>
                <w:rFonts w:ascii="Times New Roman" w:eastAsia="Arial Narrow" w:hAnsi="Times New Roman" w:cs="Times New Roman"/>
                <w:b/>
                <w:spacing w:val="-1"/>
                <w:sz w:val="28"/>
                <w:szCs w:val="28"/>
                <w:lang w:val="en-US"/>
              </w:rPr>
              <w:t>t</w:t>
            </w:r>
            <w:r w:rsidRPr="00612B60">
              <w:rPr>
                <w:rFonts w:ascii="Times New Roman" w:eastAsia="Arial Narrow" w:hAnsi="Times New Roman" w:cs="Times New Roman"/>
                <w:b/>
                <w:sz w:val="28"/>
                <w:szCs w:val="28"/>
                <w:lang w:val="en-US"/>
              </w:rPr>
              <w:t>ion de</w:t>
            </w:r>
            <w:r w:rsidR="00A91BA2" w:rsidRPr="00612B60">
              <w:rPr>
                <w:rFonts w:ascii="Times New Roman" w:eastAsia="Arial Narrow" w:hAnsi="Times New Roman" w:cs="Times New Roman"/>
                <w:b/>
                <w:sz w:val="28"/>
                <w:szCs w:val="28"/>
                <w:lang w:val="en-US"/>
              </w:rPr>
              <w:t xml:space="preserve"> </w:t>
            </w:r>
            <w:r w:rsidRPr="00612B60">
              <w:rPr>
                <w:rFonts w:ascii="Times New Roman" w:eastAsia="Arial Narrow" w:hAnsi="Times New Roman" w:cs="Times New Roman"/>
                <w:b/>
                <w:spacing w:val="1"/>
                <w:sz w:val="28"/>
                <w:szCs w:val="28"/>
                <w:lang w:val="en-US"/>
              </w:rPr>
              <w:t>l</w:t>
            </w:r>
            <w:r w:rsidRPr="00612B60">
              <w:rPr>
                <w:rFonts w:ascii="Times New Roman" w:eastAsia="Arial Narrow" w:hAnsi="Times New Roman" w:cs="Times New Roman"/>
                <w:b/>
                <w:sz w:val="28"/>
                <w:szCs w:val="28"/>
                <w:lang w:val="en-US"/>
              </w:rPr>
              <w:t>a</w:t>
            </w:r>
            <w:r w:rsidR="00A91BA2" w:rsidRPr="00612B60">
              <w:rPr>
                <w:rFonts w:ascii="Times New Roman" w:eastAsia="Arial Narrow" w:hAnsi="Times New Roman" w:cs="Times New Roman"/>
                <w:b/>
                <w:sz w:val="28"/>
                <w:szCs w:val="28"/>
                <w:lang w:val="en-US"/>
              </w:rPr>
              <w:t xml:space="preserve"> </w:t>
            </w:r>
            <w:r w:rsidRPr="00612B60">
              <w:rPr>
                <w:rFonts w:ascii="Times New Roman" w:eastAsia="Arial Narrow" w:hAnsi="Times New Roman" w:cs="Times New Roman"/>
                <w:b/>
                <w:sz w:val="28"/>
                <w:szCs w:val="28"/>
                <w:lang w:val="en-US"/>
              </w:rPr>
              <w:t>D</w:t>
            </w:r>
            <w:r w:rsidRPr="00612B60">
              <w:rPr>
                <w:rFonts w:ascii="Times New Roman" w:eastAsia="Arial Narrow" w:hAnsi="Times New Roman" w:cs="Times New Roman"/>
                <w:b/>
                <w:spacing w:val="-2"/>
                <w:sz w:val="28"/>
                <w:szCs w:val="28"/>
                <w:lang w:val="en-US"/>
              </w:rPr>
              <w:t>i</w:t>
            </w:r>
            <w:r w:rsidRPr="00612B60">
              <w:rPr>
                <w:rFonts w:ascii="Times New Roman" w:eastAsia="Arial Narrow" w:hAnsi="Times New Roman" w:cs="Times New Roman"/>
                <w:b/>
                <w:spacing w:val="1"/>
                <w:sz w:val="28"/>
                <w:szCs w:val="28"/>
                <w:lang w:val="en-US"/>
              </w:rPr>
              <w:t>s</w:t>
            </w:r>
            <w:r w:rsidRPr="00612B60">
              <w:rPr>
                <w:rFonts w:ascii="Times New Roman" w:eastAsia="Arial Narrow" w:hAnsi="Times New Roman" w:cs="Times New Roman"/>
                <w:b/>
                <w:sz w:val="28"/>
                <w:szCs w:val="28"/>
                <w:lang w:val="en-US"/>
              </w:rPr>
              <w:t>pos</w:t>
            </w:r>
            <w:r w:rsidRPr="00612B60">
              <w:rPr>
                <w:rFonts w:ascii="Times New Roman" w:eastAsia="Arial Narrow" w:hAnsi="Times New Roman" w:cs="Times New Roman"/>
                <w:b/>
                <w:spacing w:val="1"/>
                <w:sz w:val="28"/>
                <w:szCs w:val="28"/>
                <w:lang w:val="en-US"/>
              </w:rPr>
              <w:t>i</w:t>
            </w:r>
            <w:r w:rsidRPr="00612B60">
              <w:rPr>
                <w:rFonts w:ascii="Times New Roman" w:eastAsia="Arial Narrow" w:hAnsi="Times New Roman" w:cs="Times New Roman"/>
                <w:b/>
                <w:spacing w:val="-3"/>
                <w:sz w:val="28"/>
                <w:szCs w:val="28"/>
                <w:lang w:val="en-US"/>
              </w:rPr>
              <w:t>t</w:t>
            </w:r>
            <w:r w:rsidRPr="00612B60">
              <w:rPr>
                <w:rFonts w:ascii="Times New Roman" w:eastAsia="Arial Narrow" w:hAnsi="Times New Roman" w:cs="Times New Roman"/>
                <w:b/>
                <w:sz w:val="28"/>
                <w:szCs w:val="28"/>
                <w:lang w:val="en-US"/>
              </w:rPr>
              <w:t>ion du</w:t>
            </w:r>
            <w:r w:rsidR="00A91BA2" w:rsidRPr="00612B60">
              <w:rPr>
                <w:rFonts w:ascii="Times New Roman" w:eastAsia="Arial Narrow" w:hAnsi="Times New Roman" w:cs="Times New Roman"/>
                <w:b/>
                <w:sz w:val="28"/>
                <w:szCs w:val="28"/>
                <w:lang w:val="en-US"/>
              </w:rPr>
              <w:t xml:space="preserve"> </w:t>
            </w:r>
            <w:r w:rsidRPr="00612B60">
              <w:rPr>
                <w:rFonts w:ascii="Times New Roman" w:eastAsia="Arial Narrow" w:hAnsi="Times New Roman" w:cs="Times New Roman"/>
                <w:b/>
                <w:sz w:val="28"/>
                <w:szCs w:val="28"/>
                <w:lang w:val="en-US"/>
              </w:rPr>
              <w:t>RPAO</w:t>
            </w:r>
          </w:p>
          <w:p w14:paraId="7914DA29" w14:textId="77777777" w:rsidR="00A90DE0" w:rsidRPr="00612B60" w:rsidRDefault="00A90DE0" w:rsidP="00A90DE0">
            <w:pPr>
              <w:tabs>
                <w:tab w:val="left" w:pos="3900"/>
              </w:tabs>
              <w:spacing w:after="0" w:line="276" w:lineRule="auto"/>
              <w:jc w:val="center"/>
              <w:rPr>
                <w:rFonts w:ascii="Times New Roman" w:eastAsia="Times New Roman" w:hAnsi="Times New Roman" w:cs="Times New Roman"/>
                <w:b/>
                <w:sz w:val="24"/>
                <w:szCs w:val="24"/>
              </w:rPr>
            </w:pPr>
          </w:p>
        </w:tc>
      </w:tr>
      <w:tr w:rsidR="006E2509" w:rsidRPr="00612B60" w14:paraId="6E73C089" w14:textId="77777777" w:rsidTr="001E12A6">
        <w:trPr>
          <w:trHeight w:val="359"/>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63084085" w14:textId="77777777" w:rsidR="00A90DE0" w:rsidRPr="00612B60" w:rsidRDefault="00A90DE0" w:rsidP="00A90DE0">
            <w:pPr>
              <w:tabs>
                <w:tab w:val="left" w:pos="3900"/>
              </w:tabs>
              <w:spacing w:after="0" w:line="276" w:lineRule="auto"/>
              <w:jc w:val="center"/>
              <w:rPr>
                <w:rFonts w:ascii="Times New Roman" w:eastAsia="Times New Roman" w:hAnsi="Times New Roman" w:cs="Times New Roman"/>
                <w:i/>
                <w:sz w:val="24"/>
                <w:szCs w:val="24"/>
              </w:rPr>
            </w:pPr>
            <w:r w:rsidRPr="00612B60">
              <w:rPr>
                <w:rFonts w:ascii="Times New Roman" w:eastAsia="Times New Roman" w:hAnsi="Times New Roman" w:cs="Times New Roman"/>
                <w:i/>
                <w:sz w:val="24"/>
                <w:szCs w:val="24"/>
              </w:rPr>
              <w:t>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4EA015DE" w14:textId="77777777" w:rsidR="00A90DE0" w:rsidRPr="00612B60" w:rsidRDefault="00A90DE0" w:rsidP="00A90DE0">
            <w:pPr>
              <w:tabs>
                <w:tab w:val="left" w:pos="3900"/>
              </w:tabs>
              <w:spacing w:after="0" w:line="276" w:lineRule="auto"/>
              <w:rPr>
                <w:rFonts w:ascii="Times New Roman" w:eastAsia="Times New Roman" w:hAnsi="Times New Roman" w:cs="Times New Roman"/>
                <w:b/>
                <w:i/>
                <w:sz w:val="24"/>
                <w:szCs w:val="24"/>
              </w:rPr>
            </w:pPr>
            <w:r w:rsidRPr="00612B60">
              <w:rPr>
                <w:rFonts w:ascii="Times New Roman" w:eastAsia="Times New Roman" w:hAnsi="Times New Roman" w:cs="Times New Roman"/>
                <w:b/>
                <w:i/>
                <w:sz w:val="24"/>
                <w:szCs w:val="24"/>
              </w:rPr>
              <w:t>Introduction</w:t>
            </w:r>
          </w:p>
        </w:tc>
      </w:tr>
      <w:tr w:rsidR="006E2509" w:rsidRPr="00612B60" w14:paraId="113F3D32" w14:textId="77777777" w:rsidTr="001E12A6">
        <w:trPr>
          <w:trHeight w:val="5051"/>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69AE2E45" w14:textId="77777777" w:rsidR="00A90DE0" w:rsidRPr="00612B60" w:rsidRDefault="00A90DE0" w:rsidP="00A90DE0">
            <w:pPr>
              <w:tabs>
                <w:tab w:val="left" w:pos="3900"/>
              </w:tabs>
              <w:spacing w:after="0" w:line="276" w:lineRule="auto"/>
              <w:jc w:val="center"/>
              <w:rPr>
                <w:rFonts w:ascii="Times New Roman" w:eastAsia="Times New Roman" w:hAnsi="Times New Roman" w:cs="Times New Roman"/>
                <w:i/>
                <w:sz w:val="24"/>
                <w:szCs w:val="24"/>
              </w:rPr>
            </w:pPr>
            <w:r w:rsidRPr="00612B60">
              <w:rPr>
                <w:rFonts w:ascii="Times New Roman" w:eastAsia="Times New Roman" w:hAnsi="Times New Roman" w:cs="Times New Roman"/>
                <w:i/>
                <w:sz w:val="24"/>
                <w:szCs w:val="24"/>
              </w:rPr>
              <w:t>1.1</w:t>
            </w:r>
          </w:p>
        </w:tc>
        <w:tc>
          <w:tcPr>
            <w:tcW w:w="10555" w:type="dxa"/>
            <w:tcBorders>
              <w:top w:val="single" w:sz="4" w:space="0" w:color="auto"/>
              <w:left w:val="single" w:sz="4" w:space="0" w:color="auto"/>
              <w:bottom w:val="single" w:sz="4" w:space="0" w:color="auto"/>
              <w:right w:val="single" w:sz="4" w:space="0" w:color="auto"/>
            </w:tcBorders>
            <w:vAlign w:val="center"/>
          </w:tcPr>
          <w:p w14:paraId="5A31F97D" w14:textId="77777777" w:rsidR="00111FD1" w:rsidRPr="00612B60" w:rsidRDefault="00111FD1" w:rsidP="00111FD1">
            <w:pPr>
              <w:tabs>
                <w:tab w:val="left" w:pos="3900"/>
              </w:tabs>
              <w:spacing w:after="0" w:line="276" w:lineRule="auto"/>
              <w:jc w:val="both"/>
              <w:rPr>
                <w:rFonts w:ascii="Times New Roman" w:eastAsia="Times New Roman" w:hAnsi="Times New Roman" w:cs="Times New Roman"/>
                <w:i/>
                <w:sz w:val="24"/>
                <w:szCs w:val="24"/>
              </w:rPr>
            </w:pPr>
            <w:bookmarkStart w:id="6" w:name="_Hlk192133143"/>
            <w:r w:rsidRPr="00612B60">
              <w:rPr>
                <w:rFonts w:ascii="Times New Roman" w:eastAsia="Times New Roman" w:hAnsi="Times New Roman" w:cs="Times New Roman"/>
                <w:sz w:val="24"/>
                <w:szCs w:val="24"/>
                <w:u w:val="single"/>
              </w:rPr>
              <w:t>Noms et adresse de l’Autorité Contractante</w:t>
            </w:r>
            <w:r w:rsidRPr="00612B60">
              <w:rPr>
                <w:rFonts w:ascii="Times New Roman" w:eastAsia="Times New Roman" w:hAnsi="Times New Roman" w:cs="Times New Roman"/>
                <w:i/>
                <w:sz w:val="24"/>
                <w:szCs w:val="24"/>
              </w:rPr>
              <w:t xml:space="preserve"> : Président du Conseil Régional de l’Extrême-Nord, </w:t>
            </w:r>
            <w:r w:rsidR="00DE672D" w:rsidRPr="00612B60">
              <w:rPr>
                <w:rFonts w:ascii="Times New Roman" w:hAnsi="Times New Roman" w:cs="Times New Roman"/>
                <w:b/>
                <w:bCs/>
                <w:sz w:val="24"/>
                <w:szCs w:val="24"/>
              </w:rPr>
              <w:t>Tél :222 29 01 50/ 222 29 01 51</w:t>
            </w:r>
          </w:p>
          <w:p w14:paraId="536AAFD2" w14:textId="77777777" w:rsidR="00F17697" w:rsidRPr="00612B60" w:rsidRDefault="00F17697" w:rsidP="00F17697">
            <w:pPr>
              <w:tabs>
                <w:tab w:val="left" w:pos="3900"/>
              </w:tabs>
              <w:spacing w:after="0" w:line="276" w:lineRule="auto"/>
              <w:jc w:val="both"/>
              <w:rPr>
                <w:rFonts w:ascii="Calisto MT" w:eastAsia="Times New Roman" w:hAnsi="Calisto MT" w:cs="Calibri"/>
                <w:sz w:val="24"/>
                <w:szCs w:val="24"/>
                <w:u w:val="single"/>
              </w:rPr>
            </w:pPr>
            <w:r w:rsidRPr="00612B60">
              <w:rPr>
                <w:rFonts w:ascii="Calisto MT" w:eastAsia="Times New Roman" w:hAnsi="Calisto MT" w:cs="Calibri"/>
                <w:sz w:val="24"/>
                <w:szCs w:val="24"/>
                <w:u w:val="single"/>
              </w:rPr>
              <w:t>Référence de l’appel d’offres</w:t>
            </w:r>
            <w:r w:rsidRPr="00612B60">
              <w:rPr>
                <w:rFonts w:ascii="Calisto MT" w:eastAsia="Times New Roman" w:hAnsi="Calisto MT" w:cs="Calibri"/>
                <w:sz w:val="24"/>
                <w:szCs w:val="24"/>
              </w:rPr>
              <w:t> :</w:t>
            </w:r>
            <w:r w:rsidRPr="00612B60">
              <w:rPr>
                <w:rFonts w:ascii="Calisto MT" w:eastAsia="Times New Roman" w:hAnsi="Calisto MT" w:cs="Calibri"/>
                <w:i/>
                <w:sz w:val="24"/>
                <w:szCs w:val="24"/>
              </w:rPr>
              <w:t xml:space="preserve"> Appel d’Offres National Ouvert N°___/AONO/CREN/CIPM/2026 DU __/__/2026.</w:t>
            </w:r>
          </w:p>
          <w:p w14:paraId="21CAB5EB" w14:textId="77777777" w:rsidR="00A90DE0" w:rsidRPr="00612B60" w:rsidRDefault="00A90DE0" w:rsidP="00A90DE0">
            <w:pPr>
              <w:tabs>
                <w:tab w:val="left" w:pos="3900"/>
              </w:tabs>
              <w:spacing w:after="0" w:line="276" w:lineRule="auto"/>
              <w:jc w:val="both"/>
              <w:rPr>
                <w:rFonts w:ascii="Times New Roman" w:eastAsia="Times New Roman" w:hAnsi="Times New Roman" w:cs="Times New Roman"/>
                <w:i/>
                <w:sz w:val="24"/>
                <w:szCs w:val="24"/>
              </w:rPr>
            </w:pPr>
            <w:r w:rsidRPr="00612B60">
              <w:rPr>
                <w:rFonts w:ascii="Times New Roman" w:eastAsia="Times New Roman" w:hAnsi="Times New Roman" w:cs="Times New Roman"/>
                <w:sz w:val="24"/>
                <w:szCs w:val="24"/>
                <w:u w:val="single"/>
              </w:rPr>
              <w:t>Définition des travaux</w:t>
            </w:r>
            <w:r w:rsidRPr="00612B60">
              <w:rPr>
                <w:rFonts w:ascii="Times New Roman" w:eastAsia="Times New Roman" w:hAnsi="Times New Roman" w:cs="Times New Roman"/>
                <w:i/>
                <w:sz w:val="24"/>
                <w:szCs w:val="24"/>
              </w:rPr>
              <w:t xml:space="preserve"> : </w:t>
            </w:r>
          </w:p>
          <w:p w14:paraId="78B1B06A" w14:textId="1A478E89" w:rsidR="00A90DE0" w:rsidRPr="00612B60" w:rsidRDefault="00A90DE0" w:rsidP="00186799">
            <w:pPr>
              <w:spacing w:after="0" w:line="240" w:lineRule="auto"/>
              <w:jc w:val="both"/>
              <w:rPr>
                <w:rFonts w:ascii="Times New Roman" w:eastAsia="Times New Roman" w:hAnsi="Times New Roman" w:cs="Times New Roman"/>
                <w:sz w:val="24"/>
                <w:szCs w:val="24"/>
              </w:rPr>
            </w:pPr>
            <w:r w:rsidRPr="00612B60">
              <w:rPr>
                <w:rFonts w:ascii="Times New Roman" w:eastAsia="Times New Roman" w:hAnsi="Times New Roman" w:cs="Times New Roman"/>
                <w:sz w:val="24"/>
                <w:szCs w:val="24"/>
              </w:rPr>
              <w:t xml:space="preserve">Le présent Appel d’Offres a pour objet l’exécution </w:t>
            </w:r>
            <w:r w:rsidR="009C3879" w:rsidRPr="00612B60">
              <w:rPr>
                <w:rFonts w:ascii="Times New Roman" w:eastAsia="Times New Roman" w:hAnsi="Times New Roman" w:cs="Times New Roman"/>
                <w:sz w:val="24"/>
                <w:szCs w:val="24"/>
              </w:rPr>
              <w:t>pour les travaux de construction d’un atelier d’Economie</w:t>
            </w:r>
            <w:r w:rsidR="00D34C6F" w:rsidRPr="00612B60">
              <w:rPr>
                <w:rFonts w:ascii="Times New Roman" w:eastAsia="Times New Roman" w:hAnsi="Times New Roman" w:cs="Times New Roman"/>
                <w:sz w:val="24"/>
                <w:szCs w:val="24"/>
              </w:rPr>
              <w:t xml:space="preserve"> </w:t>
            </w:r>
            <w:r w:rsidR="009C3879" w:rsidRPr="00612B60">
              <w:rPr>
                <w:rFonts w:ascii="Times New Roman" w:eastAsia="Times New Roman" w:hAnsi="Times New Roman" w:cs="Times New Roman"/>
                <w:sz w:val="24"/>
                <w:szCs w:val="24"/>
              </w:rPr>
              <w:t xml:space="preserve">Sociale et Familiale au Lycée Technique de </w:t>
            </w:r>
            <w:proofErr w:type="spellStart"/>
            <w:r w:rsidR="009C3879" w:rsidRPr="00612B60">
              <w:rPr>
                <w:rFonts w:ascii="Times New Roman" w:eastAsia="Times New Roman" w:hAnsi="Times New Roman" w:cs="Times New Roman"/>
                <w:sz w:val="24"/>
                <w:szCs w:val="24"/>
              </w:rPr>
              <w:t>Tchatibali</w:t>
            </w:r>
            <w:proofErr w:type="spellEnd"/>
            <w:r w:rsidR="009C3879" w:rsidRPr="00612B60">
              <w:rPr>
                <w:rFonts w:ascii="Times New Roman" w:eastAsia="Times New Roman" w:hAnsi="Times New Roman" w:cs="Times New Roman"/>
                <w:sz w:val="24"/>
                <w:szCs w:val="24"/>
              </w:rPr>
              <w:t xml:space="preserve"> dans l’arrondissement de </w:t>
            </w:r>
            <w:proofErr w:type="spellStart"/>
            <w:r w:rsidR="009C3879" w:rsidRPr="00612B60">
              <w:rPr>
                <w:rFonts w:ascii="Times New Roman" w:eastAsia="Times New Roman" w:hAnsi="Times New Roman" w:cs="Times New Roman"/>
                <w:sz w:val="24"/>
                <w:szCs w:val="24"/>
              </w:rPr>
              <w:t>Tchatibali</w:t>
            </w:r>
            <w:proofErr w:type="spellEnd"/>
            <w:r w:rsidR="009C3879" w:rsidRPr="00612B60">
              <w:rPr>
                <w:rFonts w:ascii="Times New Roman" w:eastAsia="Times New Roman" w:hAnsi="Times New Roman" w:cs="Times New Roman"/>
                <w:sz w:val="24"/>
                <w:szCs w:val="24"/>
              </w:rPr>
              <w:t>, Département du Mayo Danay, Région de l'Extrême-Nord</w:t>
            </w:r>
            <w:r w:rsidR="00F17697" w:rsidRPr="00612B60">
              <w:rPr>
                <w:rFonts w:ascii="Times New Roman" w:eastAsia="Times New Roman" w:hAnsi="Times New Roman" w:cs="Times New Roman"/>
                <w:sz w:val="24"/>
                <w:szCs w:val="24"/>
              </w:rPr>
              <w:t>, en procédure d’urgence</w:t>
            </w:r>
            <w:r w:rsidR="009C3879" w:rsidRPr="00612B60">
              <w:rPr>
                <w:rFonts w:ascii="Times New Roman" w:eastAsia="Times New Roman" w:hAnsi="Times New Roman" w:cs="Times New Roman"/>
                <w:sz w:val="24"/>
                <w:szCs w:val="24"/>
              </w:rPr>
              <w:t>.</w:t>
            </w:r>
            <w:r w:rsidR="00010312" w:rsidRPr="00612B60">
              <w:rPr>
                <w:rFonts w:ascii="Times New Roman" w:eastAsia="Times New Roman" w:hAnsi="Times New Roman" w:cs="Times New Roman"/>
                <w:sz w:val="24"/>
                <w:szCs w:val="24"/>
              </w:rPr>
              <w:t xml:space="preserve"> </w:t>
            </w:r>
            <w:r w:rsidRPr="00612B60">
              <w:rPr>
                <w:rFonts w:ascii="Times New Roman" w:eastAsia="Times New Roman" w:hAnsi="Times New Roman" w:cs="Times New Roman"/>
                <w:sz w:val="24"/>
                <w:szCs w:val="24"/>
              </w:rPr>
              <w:t xml:space="preserve">Les travaux à exécuter conformément aux </w:t>
            </w:r>
            <w:r w:rsidRPr="00612B60">
              <w:rPr>
                <w:rFonts w:ascii="Times New Roman" w:eastAsia="Times New Roman" w:hAnsi="Times New Roman" w:cs="Times New Roman"/>
                <w:sz w:val="24"/>
                <w:szCs w:val="24"/>
                <w:lang w:eastAsia="ar-SA"/>
              </w:rPr>
              <w:t>spécifications techniques essentielles contenues dans le CCTP</w:t>
            </w:r>
            <w:r w:rsidRPr="00612B60">
              <w:rPr>
                <w:rFonts w:ascii="Times New Roman" w:eastAsia="Times New Roman" w:hAnsi="Times New Roman" w:cs="Times New Roman"/>
                <w:sz w:val="24"/>
                <w:szCs w:val="24"/>
              </w:rPr>
              <w:t>, comprennent notamment :</w:t>
            </w:r>
          </w:p>
          <w:p w14:paraId="53C9CD9D" w14:textId="77777777" w:rsidR="00A90DE0" w:rsidRPr="00612B60" w:rsidRDefault="00A90DE0" w:rsidP="002833BA">
            <w:pPr>
              <w:numPr>
                <w:ilvl w:val="0"/>
                <w:numId w:val="26"/>
              </w:numPr>
              <w:spacing w:after="0" w:line="240" w:lineRule="auto"/>
              <w:ind w:left="1134" w:hanging="283"/>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Les travaux préparatoires ;</w:t>
            </w:r>
          </w:p>
          <w:p w14:paraId="7FE1EAA8" w14:textId="77777777" w:rsidR="00A90DE0" w:rsidRPr="00612B60" w:rsidRDefault="00A90DE0" w:rsidP="002833BA">
            <w:pPr>
              <w:numPr>
                <w:ilvl w:val="0"/>
                <w:numId w:val="26"/>
              </w:numPr>
              <w:spacing w:after="0" w:line="240" w:lineRule="auto"/>
              <w:ind w:left="1134" w:hanging="283"/>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Les terrassements ;</w:t>
            </w:r>
          </w:p>
          <w:p w14:paraId="18F41B15" w14:textId="77777777" w:rsidR="00A90DE0" w:rsidRPr="00612B60" w:rsidRDefault="00A90DE0" w:rsidP="002833BA">
            <w:pPr>
              <w:numPr>
                <w:ilvl w:val="0"/>
                <w:numId w:val="26"/>
              </w:numPr>
              <w:spacing w:after="0" w:line="240" w:lineRule="auto"/>
              <w:ind w:left="1134" w:hanging="283"/>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Les fondations ;</w:t>
            </w:r>
          </w:p>
          <w:p w14:paraId="67BFA568" w14:textId="77777777" w:rsidR="00A90DE0" w:rsidRPr="00612B60" w:rsidRDefault="00A90DE0" w:rsidP="002833BA">
            <w:pPr>
              <w:numPr>
                <w:ilvl w:val="0"/>
                <w:numId w:val="26"/>
              </w:numPr>
              <w:spacing w:after="0" w:line="240" w:lineRule="auto"/>
              <w:ind w:left="1134" w:hanging="283"/>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Les maçonneries et élévation ;</w:t>
            </w:r>
          </w:p>
          <w:p w14:paraId="3E396A23" w14:textId="77777777" w:rsidR="00A90DE0" w:rsidRPr="00612B60" w:rsidRDefault="00A90DE0" w:rsidP="002833BA">
            <w:pPr>
              <w:numPr>
                <w:ilvl w:val="0"/>
                <w:numId w:val="26"/>
              </w:numPr>
              <w:spacing w:after="0" w:line="240" w:lineRule="auto"/>
              <w:ind w:left="1134" w:hanging="283"/>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La charpente et couverture ;</w:t>
            </w:r>
          </w:p>
          <w:p w14:paraId="3BA99502" w14:textId="77777777" w:rsidR="00A90DE0" w:rsidRPr="00612B60" w:rsidRDefault="00A90DE0" w:rsidP="002833BA">
            <w:pPr>
              <w:numPr>
                <w:ilvl w:val="0"/>
                <w:numId w:val="26"/>
              </w:numPr>
              <w:spacing w:after="0" w:line="240" w:lineRule="auto"/>
              <w:ind w:left="1134" w:hanging="283"/>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La menuiserie métallique ;</w:t>
            </w:r>
          </w:p>
          <w:p w14:paraId="73C654D3" w14:textId="77777777" w:rsidR="00A90DE0" w:rsidRPr="00612B60" w:rsidRDefault="00A90DE0" w:rsidP="002833BA">
            <w:pPr>
              <w:numPr>
                <w:ilvl w:val="0"/>
                <w:numId w:val="26"/>
              </w:numPr>
              <w:spacing w:after="0" w:line="240" w:lineRule="auto"/>
              <w:ind w:left="1134" w:hanging="283"/>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L’électricité ;</w:t>
            </w:r>
          </w:p>
          <w:p w14:paraId="1AB12076" w14:textId="77777777" w:rsidR="00A90DE0" w:rsidRPr="00612B60" w:rsidRDefault="00A90DE0" w:rsidP="002833BA">
            <w:pPr>
              <w:numPr>
                <w:ilvl w:val="0"/>
                <w:numId w:val="26"/>
              </w:numPr>
              <w:spacing w:after="0" w:line="240" w:lineRule="auto"/>
              <w:ind w:left="1134" w:hanging="283"/>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La peinture ;</w:t>
            </w:r>
          </w:p>
          <w:p w14:paraId="18370172" w14:textId="21E25C33" w:rsidR="00A90DE0" w:rsidRPr="00612B60" w:rsidRDefault="00A90DE0" w:rsidP="002833BA">
            <w:pPr>
              <w:numPr>
                <w:ilvl w:val="0"/>
                <w:numId w:val="26"/>
              </w:numPr>
              <w:spacing w:after="0" w:line="240" w:lineRule="auto"/>
              <w:ind w:left="1134" w:hanging="283"/>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 xml:space="preserve">Les </w:t>
            </w:r>
            <w:r w:rsidR="00B60F3C" w:rsidRPr="00612B60">
              <w:rPr>
                <w:rFonts w:ascii="Times New Roman" w:eastAsia="Times New Roman" w:hAnsi="Times New Roman" w:cs="Times New Roman"/>
                <w:sz w:val="24"/>
                <w:szCs w:val="24"/>
                <w:lang w:eastAsia="fr-FR"/>
              </w:rPr>
              <w:t xml:space="preserve">Plomberies, Carreaux et </w:t>
            </w:r>
            <w:r w:rsidRPr="00612B60">
              <w:rPr>
                <w:rFonts w:ascii="Times New Roman" w:eastAsia="Times New Roman" w:hAnsi="Times New Roman" w:cs="Times New Roman"/>
                <w:sz w:val="24"/>
                <w:szCs w:val="24"/>
                <w:lang w:eastAsia="fr-FR"/>
              </w:rPr>
              <w:t>VRD.</w:t>
            </w:r>
            <w:bookmarkEnd w:id="6"/>
          </w:p>
        </w:tc>
      </w:tr>
      <w:tr w:rsidR="006E2509" w:rsidRPr="00612B60" w14:paraId="6EA4881C" w14:textId="77777777" w:rsidTr="001E12A6">
        <w:trPr>
          <w:trHeight w:val="391"/>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421B6548" w14:textId="77777777" w:rsidR="00A90DE0" w:rsidRPr="00612B60" w:rsidRDefault="00A90DE0" w:rsidP="00A90DE0">
            <w:pPr>
              <w:tabs>
                <w:tab w:val="left" w:pos="3900"/>
              </w:tabs>
              <w:spacing w:after="0" w:line="276" w:lineRule="auto"/>
              <w:jc w:val="center"/>
              <w:rPr>
                <w:rFonts w:ascii="Times New Roman" w:eastAsia="Times New Roman" w:hAnsi="Times New Roman" w:cs="Times New Roman"/>
                <w:i/>
                <w:sz w:val="24"/>
                <w:szCs w:val="24"/>
              </w:rPr>
            </w:pPr>
            <w:r w:rsidRPr="00612B60">
              <w:rPr>
                <w:rFonts w:ascii="Times New Roman" w:eastAsia="Times New Roman" w:hAnsi="Times New Roman" w:cs="Times New Roman"/>
                <w:i/>
                <w:sz w:val="24"/>
                <w:szCs w:val="24"/>
              </w:rPr>
              <w:t>1.2</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300944E3" w14:textId="4589FF76" w:rsidR="00A90DE0" w:rsidRPr="00612B60" w:rsidRDefault="00A90DE0" w:rsidP="002E6A6A">
            <w:pPr>
              <w:tabs>
                <w:tab w:val="left" w:pos="3900"/>
              </w:tabs>
              <w:spacing w:after="0" w:line="276" w:lineRule="auto"/>
              <w:jc w:val="both"/>
              <w:rPr>
                <w:rFonts w:ascii="Times New Roman" w:eastAsia="Times New Roman" w:hAnsi="Times New Roman" w:cs="Times New Roman"/>
                <w:i/>
                <w:sz w:val="24"/>
                <w:szCs w:val="24"/>
              </w:rPr>
            </w:pPr>
            <w:r w:rsidRPr="00612B60">
              <w:rPr>
                <w:rFonts w:ascii="Times New Roman" w:eastAsia="Times New Roman" w:hAnsi="Times New Roman" w:cs="Times New Roman"/>
                <w:sz w:val="24"/>
                <w:szCs w:val="24"/>
                <w:u w:val="single"/>
              </w:rPr>
              <w:t>Délai prévisionnel d’exécution</w:t>
            </w:r>
            <w:r w:rsidRPr="00612B60">
              <w:rPr>
                <w:rFonts w:ascii="Times New Roman" w:eastAsia="Times New Roman" w:hAnsi="Times New Roman" w:cs="Times New Roman"/>
                <w:i/>
                <w:sz w:val="24"/>
                <w:szCs w:val="24"/>
              </w:rPr>
              <w:t xml:space="preserve"> : </w:t>
            </w:r>
            <w:r w:rsidR="0016113E" w:rsidRPr="00612B60">
              <w:rPr>
                <w:rFonts w:ascii="Times New Roman" w:eastAsia="Times New Roman" w:hAnsi="Times New Roman" w:cs="Times New Roman"/>
                <w:i/>
                <w:sz w:val="24"/>
                <w:szCs w:val="24"/>
              </w:rPr>
              <w:t>Quatre-</w:t>
            </w:r>
            <w:r w:rsidRPr="00612B60">
              <w:rPr>
                <w:rFonts w:ascii="Times New Roman" w:eastAsia="Times New Roman" w:hAnsi="Times New Roman" w:cs="Times New Roman"/>
                <w:b/>
                <w:i/>
                <w:sz w:val="24"/>
                <w:szCs w:val="24"/>
              </w:rPr>
              <w:t>vingt (</w:t>
            </w:r>
            <w:r w:rsidR="0016113E" w:rsidRPr="00612B60">
              <w:rPr>
                <w:rFonts w:ascii="Times New Roman" w:eastAsia="Times New Roman" w:hAnsi="Times New Roman" w:cs="Times New Roman"/>
                <w:b/>
                <w:i/>
                <w:sz w:val="24"/>
                <w:szCs w:val="24"/>
              </w:rPr>
              <w:t>9</w:t>
            </w:r>
            <w:r w:rsidRPr="00612B60">
              <w:rPr>
                <w:rFonts w:ascii="Times New Roman" w:eastAsia="Times New Roman" w:hAnsi="Times New Roman" w:cs="Times New Roman"/>
                <w:b/>
                <w:i/>
                <w:sz w:val="24"/>
                <w:szCs w:val="24"/>
              </w:rPr>
              <w:t>0) jours</w:t>
            </w:r>
            <w:r w:rsidRPr="00612B60">
              <w:rPr>
                <w:rFonts w:ascii="Times New Roman" w:eastAsia="Times New Roman" w:hAnsi="Times New Roman" w:cs="Times New Roman"/>
                <w:i/>
                <w:sz w:val="24"/>
                <w:szCs w:val="24"/>
              </w:rPr>
              <w:t xml:space="preserve"> calendaires.</w:t>
            </w:r>
          </w:p>
        </w:tc>
      </w:tr>
      <w:tr w:rsidR="006E2509" w:rsidRPr="00612B60" w14:paraId="43678BFA" w14:textId="77777777" w:rsidTr="001E12A6">
        <w:trPr>
          <w:trHeight w:val="1262"/>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39069D99" w14:textId="77777777" w:rsidR="00A90DE0" w:rsidRPr="00612B60" w:rsidRDefault="00A90DE0" w:rsidP="00A90DE0">
            <w:pPr>
              <w:tabs>
                <w:tab w:val="left" w:pos="3900"/>
              </w:tabs>
              <w:spacing w:after="0" w:line="276" w:lineRule="auto"/>
              <w:jc w:val="center"/>
              <w:rPr>
                <w:rFonts w:ascii="Times New Roman" w:eastAsia="Times New Roman" w:hAnsi="Times New Roman" w:cs="Times New Roman"/>
                <w:i/>
                <w:sz w:val="24"/>
                <w:szCs w:val="24"/>
              </w:rPr>
            </w:pPr>
            <w:r w:rsidRPr="00612B60">
              <w:rPr>
                <w:rFonts w:ascii="Times New Roman" w:eastAsia="Times New Roman" w:hAnsi="Times New Roman" w:cs="Times New Roman"/>
                <w:i/>
                <w:sz w:val="24"/>
                <w:szCs w:val="24"/>
              </w:rPr>
              <w:t>2.1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53E1B0F6" w14:textId="77777777" w:rsidR="00010312" w:rsidRPr="00612B60" w:rsidRDefault="00010312" w:rsidP="002E6A6A">
            <w:pPr>
              <w:tabs>
                <w:tab w:val="left" w:pos="3900"/>
              </w:tabs>
              <w:spacing w:after="0" w:line="360" w:lineRule="auto"/>
              <w:jc w:val="both"/>
              <w:rPr>
                <w:rFonts w:ascii="Times New Roman" w:eastAsia="Times New Roman" w:hAnsi="Times New Roman" w:cs="Times New Roman"/>
                <w:sz w:val="24"/>
                <w:szCs w:val="24"/>
                <w:u w:val="single"/>
              </w:rPr>
            </w:pPr>
            <w:r w:rsidRPr="00612B60">
              <w:rPr>
                <w:rFonts w:ascii="Times New Roman" w:eastAsia="Times New Roman" w:hAnsi="Times New Roman" w:cs="Times New Roman"/>
                <w:sz w:val="24"/>
                <w:szCs w:val="24"/>
                <w:u w:val="single"/>
              </w:rPr>
              <w:t>Source de financement : BIP CREN (RESSOURCES MINDDEVEL), Exercice 2026, Imputation : ----------------------------, AUTORISATIONS DE DEPENSES : ---------------.</w:t>
            </w:r>
          </w:p>
          <w:p w14:paraId="0F762B4B" w14:textId="671913D3" w:rsidR="00A90DE0" w:rsidRPr="00612B60" w:rsidRDefault="00A90DE0" w:rsidP="002E6A6A">
            <w:pPr>
              <w:tabs>
                <w:tab w:val="left" w:pos="3900"/>
              </w:tabs>
              <w:spacing w:after="0" w:line="360" w:lineRule="auto"/>
              <w:jc w:val="both"/>
              <w:rPr>
                <w:rFonts w:ascii="Times New Roman" w:eastAsia="Times New Roman" w:hAnsi="Times New Roman" w:cs="Times New Roman"/>
                <w:i/>
                <w:sz w:val="24"/>
                <w:szCs w:val="24"/>
              </w:rPr>
            </w:pPr>
            <w:r w:rsidRPr="00612B60">
              <w:rPr>
                <w:rFonts w:ascii="Times New Roman" w:eastAsia="Times New Roman" w:hAnsi="Times New Roman" w:cs="Times New Roman"/>
                <w:sz w:val="24"/>
                <w:szCs w:val="24"/>
                <w:u w:val="single"/>
              </w:rPr>
              <w:t>Nom du projet</w:t>
            </w:r>
            <w:r w:rsidRPr="00612B60">
              <w:rPr>
                <w:rFonts w:ascii="Times New Roman" w:eastAsia="Times New Roman" w:hAnsi="Times New Roman" w:cs="Times New Roman"/>
                <w:i/>
                <w:sz w:val="24"/>
                <w:szCs w:val="24"/>
              </w:rPr>
              <w:t> :</w:t>
            </w:r>
            <w:r w:rsidR="009C3879" w:rsidRPr="00612B60">
              <w:rPr>
                <w:rFonts w:ascii="Times New Roman" w:hAnsi="Times New Roman" w:cs="Times New Roman"/>
                <w:sz w:val="24"/>
                <w:szCs w:val="24"/>
              </w:rPr>
              <w:t xml:space="preserve"> travaux de construction d’un atelier d’Economie</w:t>
            </w:r>
            <w:r w:rsidR="00D34C6F" w:rsidRPr="00612B60">
              <w:rPr>
                <w:rFonts w:ascii="Times New Roman" w:hAnsi="Times New Roman" w:cs="Times New Roman"/>
                <w:sz w:val="24"/>
                <w:szCs w:val="24"/>
              </w:rPr>
              <w:t xml:space="preserve"> </w:t>
            </w:r>
            <w:r w:rsidR="009C3879" w:rsidRPr="00612B60">
              <w:rPr>
                <w:rFonts w:ascii="Times New Roman" w:hAnsi="Times New Roman" w:cs="Times New Roman"/>
                <w:sz w:val="24"/>
                <w:szCs w:val="24"/>
              </w:rPr>
              <w:t xml:space="preserve">Sociale et Familiale au Lycée Technique de </w:t>
            </w:r>
            <w:proofErr w:type="spellStart"/>
            <w:r w:rsidR="009C3879" w:rsidRPr="00612B60">
              <w:rPr>
                <w:rFonts w:ascii="Times New Roman" w:hAnsi="Times New Roman" w:cs="Times New Roman"/>
                <w:sz w:val="24"/>
                <w:szCs w:val="24"/>
              </w:rPr>
              <w:t>Tchatibali</w:t>
            </w:r>
            <w:proofErr w:type="spellEnd"/>
            <w:r w:rsidR="009C3879" w:rsidRPr="00612B60">
              <w:rPr>
                <w:rFonts w:ascii="Times New Roman" w:hAnsi="Times New Roman" w:cs="Times New Roman"/>
                <w:sz w:val="24"/>
                <w:szCs w:val="24"/>
              </w:rPr>
              <w:t xml:space="preserve"> dans l’arrondissement de </w:t>
            </w:r>
            <w:proofErr w:type="spellStart"/>
            <w:r w:rsidR="009C3879" w:rsidRPr="00612B60">
              <w:rPr>
                <w:rFonts w:ascii="Times New Roman" w:hAnsi="Times New Roman" w:cs="Times New Roman"/>
                <w:sz w:val="24"/>
                <w:szCs w:val="24"/>
              </w:rPr>
              <w:t>Tchatibali</w:t>
            </w:r>
            <w:proofErr w:type="spellEnd"/>
            <w:r w:rsidR="009C3879" w:rsidRPr="00612B60">
              <w:rPr>
                <w:rFonts w:ascii="Times New Roman" w:hAnsi="Times New Roman" w:cs="Times New Roman"/>
                <w:sz w:val="24"/>
                <w:szCs w:val="24"/>
              </w:rPr>
              <w:t>, Département du Mayo Danay, Région de l'Extrême-Nord</w:t>
            </w:r>
            <w:r w:rsidR="00010312" w:rsidRPr="00612B60">
              <w:rPr>
                <w:rFonts w:ascii="Times New Roman" w:hAnsi="Times New Roman" w:cs="Times New Roman"/>
                <w:sz w:val="24"/>
                <w:szCs w:val="24"/>
              </w:rPr>
              <w:t>, en procédure d’urgence</w:t>
            </w:r>
            <w:r w:rsidR="009C3879" w:rsidRPr="00612B60">
              <w:rPr>
                <w:rFonts w:ascii="Times New Roman" w:hAnsi="Times New Roman" w:cs="Times New Roman"/>
                <w:sz w:val="24"/>
                <w:szCs w:val="24"/>
              </w:rPr>
              <w:t>.</w:t>
            </w:r>
          </w:p>
        </w:tc>
      </w:tr>
      <w:tr w:rsidR="006E2509" w:rsidRPr="00612B60" w14:paraId="44D337D8" w14:textId="77777777" w:rsidTr="00F90232">
        <w:trPr>
          <w:trHeight w:val="841"/>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7671C458" w14:textId="77777777" w:rsidR="00A90DE0" w:rsidRPr="00612B60" w:rsidRDefault="00A90DE0" w:rsidP="00A90DE0">
            <w:pPr>
              <w:tabs>
                <w:tab w:val="left" w:pos="3900"/>
              </w:tabs>
              <w:spacing w:after="0" w:line="276" w:lineRule="auto"/>
              <w:jc w:val="center"/>
              <w:rPr>
                <w:rFonts w:ascii="Times New Roman" w:eastAsia="Times New Roman" w:hAnsi="Times New Roman" w:cs="Times New Roman"/>
                <w:i/>
                <w:sz w:val="24"/>
                <w:szCs w:val="24"/>
              </w:rPr>
            </w:pPr>
            <w:r w:rsidRPr="00612B60">
              <w:rPr>
                <w:rFonts w:ascii="Times New Roman" w:eastAsia="Times New Roman" w:hAnsi="Times New Roman" w:cs="Times New Roman"/>
                <w:i/>
                <w:sz w:val="24"/>
                <w:szCs w:val="24"/>
              </w:rPr>
              <w:t>5.1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05864B99" w14:textId="77777777" w:rsidR="00A90DE0" w:rsidRPr="00612B60" w:rsidRDefault="00A90DE0" w:rsidP="00A90DE0">
            <w:pPr>
              <w:spacing w:after="0" w:line="360" w:lineRule="auto"/>
              <w:rPr>
                <w:rFonts w:ascii="Times New Roman" w:eastAsia="Times New Roman" w:hAnsi="Times New Roman" w:cs="Times New Roman"/>
                <w:sz w:val="24"/>
                <w:szCs w:val="24"/>
                <w:u w:val="single"/>
              </w:rPr>
            </w:pPr>
            <w:r w:rsidRPr="00612B60">
              <w:rPr>
                <w:rFonts w:ascii="Times New Roman" w:eastAsia="Times New Roman" w:hAnsi="Times New Roman" w:cs="Times New Roman"/>
                <w:sz w:val="24"/>
                <w:szCs w:val="24"/>
                <w:u w:val="single"/>
              </w:rPr>
              <w:t>Provenance des matériaux, matériels et fournitures d’équipement et services</w:t>
            </w:r>
            <w:r w:rsidRPr="00612B60">
              <w:rPr>
                <w:rFonts w:ascii="Times New Roman" w:eastAsia="Times New Roman" w:hAnsi="Times New Roman" w:cs="Times New Roman"/>
                <w:i/>
                <w:sz w:val="24"/>
                <w:szCs w:val="24"/>
              </w:rPr>
              <w:t> </w:t>
            </w:r>
            <w:r w:rsidRPr="00612B60">
              <w:rPr>
                <w:rFonts w:ascii="Times New Roman" w:eastAsia="Times New Roman" w:hAnsi="Times New Roman" w:cs="Times New Roman"/>
                <w:sz w:val="24"/>
                <w:szCs w:val="24"/>
              </w:rPr>
              <w:t>:</w:t>
            </w:r>
          </w:p>
          <w:p w14:paraId="0C0EE827" w14:textId="77777777" w:rsidR="00A90DE0" w:rsidRPr="00612B60" w:rsidRDefault="00A90DE0" w:rsidP="00A90DE0">
            <w:pPr>
              <w:spacing w:after="0" w:line="360" w:lineRule="auto"/>
              <w:jc w:val="both"/>
              <w:rPr>
                <w:rFonts w:ascii="Times New Roman" w:eastAsia="Times New Roman" w:hAnsi="Times New Roman" w:cs="Times New Roman"/>
                <w:i/>
                <w:sz w:val="24"/>
                <w:szCs w:val="24"/>
              </w:rPr>
            </w:pPr>
            <w:r w:rsidRPr="00612B60">
              <w:rPr>
                <w:rFonts w:ascii="Times New Roman" w:eastAsia="Times New Roman" w:hAnsi="Times New Roman" w:cs="Times New Roman"/>
                <w:i/>
                <w:sz w:val="24"/>
                <w:szCs w:val="24"/>
              </w:rPr>
              <w:t>L’exécution du marché nécessitant l’acquisition des matériels et matériaux, préférence est donnée aux produits fabriqués au Cameroun sous réserve de leur conformité aux normes techniques et à la condition que leurs prix soient homologués.</w:t>
            </w:r>
          </w:p>
          <w:p w14:paraId="32ECE328" w14:textId="77777777" w:rsidR="00A90DE0" w:rsidRPr="00612B60" w:rsidRDefault="00A90DE0" w:rsidP="00A90DE0">
            <w:pPr>
              <w:spacing w:after="0" w:line="360" w:lineRule="auto"/>
              <w:jc w:val="both"/>
              <w:rPr>
                <w:rFonts w:ascii="Times New Roman" w:eastAsia="Times New Roman" w:hAnsi="Times New Roman" w:cs="Times New Roman"/>
                <w:sz w:val="24"/>
                <w:szCs w:val="24"/>
              </w:rPr>
            </w:pPr>
            <w:r w:rsidRPr="00612B60">
              <w:rPr>
                <w:rFonts w:ascii="Times New Roman" w:eastAsia="Times New Roman" w:hAnsi="Times New Roman" w:cs="Times New Roman"/>
                <w:i/>
                <w:sz w:val="24"/>
                <w:szCs w:val="24"/>
              </w:rPr>
              <w:t>Toutefois, en cas de dérogations législatives ou règlementaires, ou résultant des conventions ou accords internationaux, le Ministre du Commerce autorise l’importation desdits produits.</w:t>
            </w:r>
          </w:p>
        </w:tc>
      </w:tr>
      <w:tr w:rsidR="006E2509" w:rsidRPr="00612B60" w14:paraId="1802A0DD" w14:textId="77777777" w:rsidTr="001E12A6">
        <w:trPr>
          <w:trHeight w:val="444"/>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761229CA" w14:textId="77777777" w:rsidR="00A90DE0" w:rsidRPr="00612B60" w:rsidRDefault="00A90DE0" w:rsidP="00A90DE0">
            <w:pPr>
              <w:tabs>
                <w:tab w:val="left" w:pos="3900"/>
              </w:tabs>
              <w:spacing w:after="0" w:line="276" w:lineRule="auto"/>
              <w:jc w:val="center"/>
              <w:rPr>
                <w:rFonts w:ascii="Times New Roman" w:eastAsia="Times New Roman" w:hAnsi="Times New Roman" w:cs="Times New Roman"/>
                <w:i/>
                <w:sz w:val="24"/>
                <w:szCs w:val="24"/>
              </w:rPr>
            </w:pPr>
            <w:r w:rsidRPr="00612B60">
              <w:rPr>
                <w:rFonts w:ascii="Times New Roman" w:eastAsia="Times New Roman" w:hAnsi="Times New Roman" w:cs="Times New Roman"/>
                <w:i/>
                <w:sz w:val="24"/>
                <w:szCs w:val="24"/>
              </w:rPr>
              <w:t>6</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31DA1FCC" w14:textId="77777777" w:rsidR="00A90DE0" w:rsidRPr="00612B60" w:rsidRDefault="00A90DE0" w:rsidP="00A90DE0">
            <w:pPr>
              <w:tabs>
                <w:tab w:val="left" w:pos="3900"/>
              </w:tabs>
              <w:spacing w:after="0" w:line="276" w:lineRule="auto"/>
              <w:jc w:val="both"/>
              <w:rPr>
                <w:rFonts w:ascii="Times New Roman" w:eastAsia="Times New Roman" w:hAnsi="Times New Roman" w:cs="Times New Roman"/>
                <w:b/>
                <w:i/>
                <w:sz w:val="24"/>
                <w:szCs w:val="24"/>
              </w:rPr>
            </w:pPr>
            <w:r w:rsidRPr="00612B60">
              <w:rPr>
                <w:rFonts w:ascii="Times New Roman" w:eastAsia="Times New Roman" w:hAnsi="Times New Roman" w:cs="Times New Roman"/>
                <w:b/>
                <w:i/>
                <w:sz w:val="24"/>
                <w:szCs w:val="24"/>
              </w:rPr>
              <w:t>Principaux critères de qualification des soumissionnaires</w:t>
            </w:r>
          </w:p>
        </w:tc>
      </w:tr>
      <w:tr w:rsidR="006E2509" w:rsidRPr="00612B60" w14:paraId="1126983B" w14:textId="77777777" w:rsidTr="001E12A6">
        <w:trPr>
          <w:trHeight w:val="587"/>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37E20A43" w14:textId="77777777" w:rsidR="00A90DE0" w:rsidRPr="00612B60" w:rsidRDefault="00A90DE0" w:rsidP="00A90DE0">
            <w:pPr>
              <w:tabs>
                <w:tab w:val="left" w:pos="3900"/>
              </w:tabs>
              <w:spacing w:after="0" w:line="276" w:lineRule="auto"/>
              <w:jc w:val="center"/>
              <w:rPr>
                <w:rFonts w:ascii="Times New Roman" w:eastAsia="Times New Roman" w:hAnsi="Times New Roman" w:cs="Times New Roman"/>
                <w:i/>
                <w:sz w:val="24"/>
                <w:szCs w:val="24"/>
              </w:rPr>
            </w:pPr>
            <w:r w:rsidRPr="00612B60">
              <w:rPr>
                <w:rFonts w:ascii="Times New Roman" w:eastAsia="Times New Roman" w:hAnsi="Times New Roman" w:cs="Times New Roman"/>
                <w:i/>
                <w:sz w:val="24"/>
                <w:szCs w:val="24"/>
              </w:rPr>
              <w:lastRenderedPageBreak/>
              <w:t>7.3</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75B08D38" w14:textId="77777777" w:rsidR="00A90DE0" w:rsidRPr="00612B60" w:rsidRDefault="00A90DE0" w:rsidP="00A90DE0">
            <w:pPr>
              <w:tabs>
                <w:tab w:val="left" w:pos="3900"/>
              </w:tabs>
              <w:spacing w:after="0" w:line="276" w:lineRule="auto"/>
              <w:jc w:val="both"/>
              <w:rPr>
                <w:rFonts w:ascii="Times New Roman" w:eastAsia="Times New Roman" w:hAnsi="Times New Roman" w:cs="Times New Roman"/>
                <w:i/>
                <w:sz w:val="24"/>
                <w:szCs w:val="24"/>
              </w:rPr>
            </w:pPr>
            <w:r w:rsidRPr="00612B60">
              <w:rPr>
                <w:rFonts w:ascii="Times New Roman" w:eastAsia="Times New Roman" w:hAnsi="Times New Roman" w:cs="Times New Roman"/>
                <w:sz w:val="24"/>
                <w:szCs w:val="24"/>
                <w:u w:val="single"/>
              </w:rPr>
              <w:t>Visite du site des travaux et réunion préparatoire</w:t>
            </w:r>
            <w:r w:rsidRPr="00612B60">
              <w:rPr>
                <w:rFonts w:ascii="Times New Roman" w:eastAsia="Times New Roman" w:hAnsi="Times New Roman" w:cs="Times New Roman"/>
                <w:sz w:val="24"/>
                <w:szCs w:val="24"/>
              </w:rPr>
              <w:t> :</w:t>
            </w:r>
            <w:r w:rsidRPr="00612B60">
              <w:rPr>
                <w:rFonts w:ascii="Times New Roman" w:eastAsia="Times New Roman" w:hAnsi="Times New Roman" w:cs="Times New Roman"/>
                <w:i/>
                <w:sz w:val="24"/>
                <w:szCs w:val="24"/>
              </w:rPr>
              <w:t xml:space="preserve"> Le soumissionnaire doit effectuer une visite du site des travaux</w:t>
            </w:r>
            <w:r w:rsidRPr="00612B60">
              <w:rPr>
                <w:rFonts w:ascii="Times New Roman" w:eastAsia="Calisto MT" w:hAnsi="Times New Roman" w:cs="Times New Roman"/>
                <w:i/>
                <w:sz w:val="24"/>
                <w:lang w:eastAsia="fr-FR"/>
              </w:rPr>
              <w:t xml:space="preserve"> et maîtriser le milieu.</w:t>
            </w:r>
          </w:p>
        </w:tc>
      </w:tr>
      <w:tr w:rsidR="006E2509" w:rsidRPr="00612B60" w14:paraId="6B2286CB" w14:textId="77777777" w:rsidTr="001E12A6">
        <w:trPr>
          <w:trHeight w:val="587"/>
          <w:jc w:val="center"/>
        </w:trPr>
        <w:tc>
          <w:tcPr>
            <w:tcW w:w="955" w:type="dxa"/>
            <w:tcBorders>
              <w:top w:val="single" w:sz="4" w:space="0" w:color="auto"/>
              <w:left w:val="single" w:sz="4" w:space="0" w:color="auto"/>
              <w:bottom w:val="single" w:sz="4" w:space="0" w:color="auto"/>
              <w:right w:val="single" w:sz="4" w:space="0" w:color="auto"/>
            </w:tcBorders>
            <w:vAlign w:val="center"/>
          </w:tcPr>
          <w:p w14:paraId="10AABEB7" w14:textId="77777777" w:rsidR="00E73E56" w:rsidRPr="00612B60" w:rsidRDefault="00E73E56" w:rsidP="00A90DE0">
            <w:pPr>
              <w:tabs>
                <w:tab w:val="left" w:pos="3900"/>
              </w:tabs>
              <w:spacing w:after="0" w:line="276" w:lineRule="auto"/>
              <w:jc w:val="center"/>
              <w:rPr>
                <w:rFonts w:ascii="Times New Roman" w:eastAsia="Times New Roman" w:hAnsi="Times New Roman" w:cs="Times New Roman"/>
                <w:i/>
                <w:sz w:val="24"/>
                <w:szCs w:val="24"/>
              </w:rPr>
            </w:pPr>
            <w:r w:rsidRPr="00612B60">
              <w:rPr>
                <w:rFonts w:ascii="Times New Roman" w:eastAsia="Times New Roman" w:hAnsi="Times New Roman" w:cs="Times New Roman"/>
                <w:i/>
                <w:sz w:val="24"/>
                <w:szCs w:val="24"/>
              </w:rPr>
              <w:t>9</w:t>
            </w:r>
          </w:p>
        </w:tc>
        <w:tc>
          <w:tcPr>
            <w:tcW w:w="10555" w:type="dxa"/>
            <w:tcBorders>
              <w:top w:val="single" w:sz="4" w:space="0" w:color="auto"/>
              <w:left w:val="single" w:sz="4" w:space="0" w:color="auto"/>
              <w:bottom w:val="single" w:sz="4" w:space="0" w:color="auto"/>
              <w:right w:val="single" w:sz="4" w:space="0" w:color="auto"/>
            </w:tcBorders>
            <w:vAlign w:val="center"/>
          </w:tcPr>
          <w:p w14:paraId="01633D90" w14:textId="77777777" w:rsidR="00E73E56" w:rsidRPr="00612B60" w:rsidRDefault="00E73E56" w:rsidP="00B60F3C">
            <w:pPr>
              <w:autoSpaceDE w:val="0"/>
              <w:autoSpaceDN w:val="0"/>
              <w:adjustRightInd w:val="0"/>
              <w:spacing w:after="0" w:line="360" w:lineRule="auto"/>
              <w:ind w:right="68"/>
              <w:jc w:val="both"/>
              <w:rPr>
                <w:rFonts w:ascii="Times New Roman" w:hAnsi="Times New Roman" w:cs="Times New Roman"/>
                <w:i/>
                <w:iCs/>
                <w:sz w:val="24"/>
                <w:szCs w:val="24"/>
              </w:rPr>
            </w:pPr>
            <w:r w:rsidRPr="00612B60">
              <w:rPr>
                <w:rFonts w:ascii="Times New Roman" w:hAnsi="Times New Roman" w:cs="Times New Roman"/>
                <w:i/>
                <w:iCs/>
                <w:sz w:val="24"/>
                <w:szCs w:val="24"/>
              </w:rPr>
              <w:t>Dès publication du présent avis, le Dossier d’Appel d’Offres peut être consulté aux heures ouvrables auprès du Conseil Régional de l’Extrême-Nord (Secrétariat Général).</w:t>
            </w:r>
          </w:p>
          <w:p w14:paraId="573D70F0" w14:textId="77777777" w:rsidR="00E73E56" w:rsidRPr="00612B60" w:rsidRDefault="00E73E56" w:rsidP="00E73E56">
            <w:pPr>
              <w:autoSpaceDE w:val="0"/>
              <w:autoSpaceDN w:val="0"/>
              <w:adjustRightInd w:val="0"/>
              <w:spacing w:before="14" w:after="0" w:line="359" w:lineRule="atLeast"/>
              <w:ind w:right="74"/>
              <w:jc w:val="both"/>
              <w:rPr>
                <w:rFonts w:ascii="Times New Roman" w:hAnsi="Times New Roman" w:cs="Times New Roman"/>
                <w:i/>
                <w:iCs/>
                <w:sz w:val="24"/>
                <w:szCs w:val="24"/>
              </w:rPr>
            </w:pPr>
            <w:r w:rsidRPr="00612B60">
              <w:rPr>
                <w:rFonts w:ascii="Times New Roman" w:hAnsi="Times New Roman" w:cs="Times New Roman"/>
                <w:i/>
                <w:iCs/>
                <w:sz w:val="24"/>
                <w:szCs w:val="24"/>
              </w:rPr>
              <w:t xml:space="preserve">Il peut également être consulté en ligne sur la plateforme </w:t>
            </w:r>
            <w:r w:rsidRPr="00612B60">
              <w:rPr>
                <w:rFonts w:ascii="Times New Roman" w:hAnsi="Times New Roman" w:cs="Times New Roman"/>
                <w:b/>
                <w:bCs/>
                <w:i/>
                <w:iCs/>
                <w:sz w:val="24"/>
                <w:szCs w:val="24"/>
              </w:rPr>
              <w:t>COLEPS</w:t>
            </w:r>
            <w:r w:rsidRPr="00612B60">
              <w:rPr>
                <w:rFonts w:ascii="Times New Roman" w:hAnsi="Times New Roman" w:cs="Times New Roman"/>
                <w:i/>
                <w:iCs/>
                <w:sz w:val="24"/>
                <w:szCs w:val="24"/>
              </w:rPr>
              <w:t xml:space="preserve"> aux adresses </w:t>
            </w:r>
            <w:hyperlink r:id="rId47" w:history="1">
              <w:r w:rsidRPr="00612B60">
                <w:rPr>
                  <w:rFonts w:ascii="Times New Roman" w:hAnsi="Times New Roman" w:cs="Times New Roman"/>
                  <w:b/>
                  <w:bCs/>
                  <w:i/>
                  <w:iCs/>
                  <w:sz w:val="24"/>
                  <w:szCs w:val="24"/>
                  <w:u w:val="single"/>
                </w:rPr>
                <w:t>http://www.marchespublics.cm e</w:t>
              </w:r>
            </w:hyperlink>
            <w:r w:rsidRPr="00612B60">
              <w:rPr>
                <w:rFonts w:ascii="Times New Roman" w:hAnsi="Times New Roman" w:cs="Times New Roman"/>
                <w:b/>
                <w:bCs/>
                <w:i/>
                <w:iCs/>
                <w:sz w:val="24"/>
                <w:szCs w:val="24"/>
                <w:u w:val="single"/>
              </w:rPr>
              <w:t>t</w:t>
            </w:r>
            <w:hyperlink r:id="rId48" w:history="1">
              <w:r w:rsidRPr="00612B60">
                <w:rPr>
                  <w:rFonts w:ascii="Times New Roman" w:hAnsi="Times New Roman" w:cs="Times New Roman"/>
                  <w:b/>
                  <w:bCs/>
                  <w:i/>
                  <w:iCs/>
                  <w:sz w:val="24"/>
                  <w:szCs w:val="24"/>
                  <w:u w:val="single"/>
                </w:rPr>
                <w:t xml:space="preserve">http://www.publiccontracts.cm </w:t>
              </w:r>
            </w:hyperlink>
            <w:hyperlink r:id="rId49" w:history="1">
              <w:r w:rsidRPr="00612B60">
                <w:rPr>
                  <w:rFonts w:ascii="Times New Roman" w:hAnsi="Times New Roman" w:cs="Times New Roman"/>
                  <w:i/>
                  <w:iCs/>
                  <w:sz w:val="24"/>
                  <w:szCs w:val="24"/>
                  <w:u w:val="single"/>
                </w:rPr>
                <w:t>s</w:t>
              </w:r>
            </w:hyperlink>
            <w:r w:rsidRPr="00612B60">
              <w:rPr>
                <w:rFonts w:ascii="Times New Roman" w:hAnsi="Times New Roman" w:cs="Times New Roman"/>
                <w:i/>
                <w:iCs/>
                <w:sz w:val="24"/>
                <w:szCs w:val="24"/>
              </w:rPr>
              <w:t xml:space="preserve">ur le site internet de l'ARMP </w:t>
            </w:r>
            <w:r w:rsidRPr="00612B60">
              <w:rPr>
                <w:rFonts w:ascii="Times New Roman" w:hAnsi="Times New Roman" w:cs="Times New Roman"/>
                <w:b/>
                <w:bCs/>
                <w:i/>
                <w:iCs/>
                <w:sz w:val="24"/>
                <w:szCs w:val="24"/>
              </w:rPr>
              <w:t>(</w:t>
            </w:r>
            <w:hyperlink r:id="rId50" w:history="1">
              <w:r w:rsidRPr="00612B60">
                <w:rPr>
                  <w:rFonts w:ascii="Times New Roman" w:hAnsi="Times New Roman" w:cs="Times New Roman"/>
                  <w:b/>
                  <w:bCs/>
                  <w:i/>
                  <w:iCs/>
                  <w:sz w:val="24"/>
                  <w:szCs w:val="24"/>
                  <w:u w:val="single"/>
                </w:rPr>
                <w:t>www.armp.cm)</w:t>
              </w:r>
            </w:hyperlink>
            <w:r w:rsidRPr="00612B60">
              <w:rPr>
                <w:rFonts w:ascii="Times New Roman" w:hAnsi="Times New Roman" w:cs="Times New Roman"/>
                <w:i/>
                <w:iCs/>
                <w:sz w:val="24"/>
                <w:szCs w:val="24"/>
              </w:rPr>
              <w:t xml:space="preserve"> ou dans le site du Conseil Régional de l’Extrême-Nord </w:t>
            </w:r>
            <w:hyperlink r:id="rId51" w:history="1">
              <w:r w:rsidRPr="00612B60">
                <w:rPr>
                  <w:rFonts w:ascii="Times New Roman" w:hAnsi="Times New Roman" w:cs="Times New Roman"/>
                  <w:b/>
                  <w:bCs/>
                  <w:i/>
                  <w:iCs/>
                  <w:sz w:val="24"/>
                  <w:szCs w:val="24"/>
                  <w:u w:val="single"/>
                </w:rPr>
                <w:t>www.cren.cm</w:t>
              </w:r>
            </w:hyperlink>
            <w:r w:rsidRPr="00612B60">
              <w:rPr>
                <w:rFonts w:ascii="Times New Roman" w:hAnsi="Times New Roman" w:cs="Times New Roman"/>
                <w:i/>
                <w:iCs/>
                <w:sz w:val="24"/>
                <w:szCs w:val="24"/>
              </w:rPr>
              <w:t xml:space="preserve">  dès publication du présent avis.</w:t>
            </w:r>
          </w:p>
        </w:tc>
      </w:tr>
      <w:tr w:rsidR="006E2509" w:rsidRPr="00612B60" w14:paraId="7575A19E" w14:textId="77777777" w:rsidTr="001E12A6">
        <w:trPr>
          <w:trHeight w:val="587"/>
          <w:jc w:val="center"/>
        </w:trPr>
        <w:tc>
          <w:tcPr>
            <w:tcW w:w="955" w:type="dxa"/>
            <w:tcBorders>
              <w:top w:val="single" w:sz="4" w:space="0" w:color="auto"/>
              <w:left w:val="single" w:sz="4" w:space="0" w:color="auto"/>
              <w:bottom w:val="single" w:sz="4" w:space="0" w:color="auto"/>
              <w:right w:val="single" w:sz="4" w:space="0" w:color="auto"/>
            </w:tcBorders>
            <w:vAlign w:val="center"/>
          </w:tcPr>
          <w:p w14:paraId="269A1CB9" w14:textId="77777777" w:rsidR="00E73E56" w:rsidRPr="00612B60" w:rsidRDefault="00E73E56" w:rsidP="00A90DE0">
            <w:pPr>
              <w:tabs>
                <w:tab w:val="left" w:pos="3900"/>
              </w:tabs>
              <w:spacing w:after="0" w:line="276" w:lineRule="auto"/>
              <w:jc w:val="center"/>
              <w:rPr>
                <w:rFonts w:ascii="Times New Roman" w:eastAsia="Times New Roman" w:hAnsi="Times New Roman" w:cs="Times New Roman"/>
                <w:i/>
                <w:sz w:val="24"/>
                <w:szCs w:val="24"/>
              </w:rPr>
            </w:pPr>
          </w:p>
        </w:tc>
        <w:tc>
          <w:tcPr>
            <w:tcW w:w="10555" w:type="dxa"/>
            <w:tcBorders>
              <w:top w:val="single" w:sz="4" w:space="0" w:color="auto"/>
              <w:left w:val="single" w:sz="4" w:space="0" w:color="auto"/>
              <w:bottom w:val="single" w:sz="4" w:space="0" w:color="auto"/>
              <w:right w:val="single" w:sz="4" w:space="0" w:color="auto"/>
            </w:tcBorders>
            <w:vAlign w:val="center"/>
          </w:tcPr>
          <w:p w14:paraId="014CAC2B" w14:textId="77777777" w:rsidR="00E73E56" w:rsidRPr="00612B60" w:rsidRDefault="00E73E56" w:rsidP="00E73E56">
            <w:pPr>
              <w:autoSpaceDE w:val="0"/>
              <w:autoSpaceDN w:val="0"/>
              <w:adjustRightInd w:val="0"/>
              <w:spacing w:after="0" w:line="360" w:lineRule="auto"/>
              <w:ind w:right="68" w:firstLine="360"/>
              <w:jc w:val="both"/>
              <w:rPr>
                <w:rFonts w:ascii="Times New Roman" w:hAnsi="Times New Roman" w:cs="Times New Roman"/>
                <w:i/>
                <w:iCs/>
                <w:sz w:val="24"/>
                <w:szCs w:val="24"/>
              </w:rPr>
            </w:pPr>
            <w:r w:rsidRPr="00612B60">
              <w:rPr>
                <w:rFonts w:ascii="Times New Roman" w:hAnsi="Times New Roman" w:cs="Times New Roman"/>
                <w:i/>
                <w:iCs/>
                <w:sz w:val="24"/>
                <w:szCs w:val="24"/>
              </w:rPr>
              <w:t>C-PREPARATION DES OFFRES</w:t>
            </w:r>
          </w:p>
        </w:tc>
      </w:tr>
      <w:tr w:rsidR="006E2509" w:rsidRPr="00612B60" w14:paraId="13C3A677" w14:textId="77777777" w:rsidTr="001E12A6">
        <w:trPr>
          <w:trHeight w:val="406"/>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3CC62CDA" w14:textId="77777777" w:rsidR="00A90DE0" w:rsidRPr="00612B60" w:rsidRDefault="00A90DE0" w:rsidP="00A90DE0">
            <w:pPr>
              <w:tabs>
                <w:tab w:val="left" w:pos="3900"/>
              </w:tabs>
              <w:spacing w:after="0" w:line="276" w:lineRule="auto"/>
              <w:jc w:val="center"/>
              <w:rPr>
                <w:rFonts w:ascii="Times New Roman" w:eastAsia="Times New Roman" w:hAnsi="Times New Roman" w:cs="Times New Roman"/>
                <w:i/>
                <w:sz w:val="24"/>
                <w:szCs w:val="24"/>
              </w:rPr>
            </w:pPr>
            <w:r w:rsidRPr="00612B60">
              <w:rPr>
                <w:rFonts w:ascii="Times New Roman" w:eastAsia="Times New Roman" w:hAnsi="Times New Roman" w:cs="Times New Roman"/>
                <w:i/>
                <w:sz w:val="24"/>
                <w:szCs w:val="24"/>
              </w:rPr>
              <w:t>12</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19B36F5B" w14:textId="77777777" w:rsidR="00A90DE0" w:rsidRPr="00612B60" w:rsidRDefault="00A90DE0" w:rsidP="00A90DE0">
            <w:pPr>
              <w:tabs>
                <w:tab w:val="left" w:pos="3900"/>
              </w:tabs>
              <w:spacing w:after="0" w:line="276" w:lineRule="auto"/>
              <w:jc w:val="both"/>
              <w:rPr>
                <w:rFonts w:ascii="Times New Roman" w:eastAsia="Times New Roman" w:hAnsi="Times New Roman" w:cs="Times New Roman"/>
                <w:b/>
                <w:i/>
                <w:sz w:val="24"/>
                <w:szCs w:val="24"/>
              </w:rPr>
            </w:pPr>
            <w:r w:rsidRPr="00612B60">
              <w:rPr>
                <w:rFonts w:ascii="Times New Roman" w:eastAsia="Times New Roman" w:hAnsi="Times New Roman" w:cs="Times New Roman"/>
                <w:sz w:val="24"/>
                <w:szCs w:val="24"/>
                <w:u w:val="single"/>
              </w:rPr>
              <w:t>Langue de l’offre</w:t>
            </w:r>
            <w:r w:rsidRPr="00612B60">
              <w:rPr>
                <w:rFonts w:ascii="Times New Roman" w:eastAsia="Times New Roman" w:hAnsi="Times New Roman" w:cs="Times New Roman"/>
                <w:b/>
                <w:i/>
                <w:sz w:val="24"/>
                <w:szCs w:val="24"/>
              </w:rPr>
              <w:t xml:space="preserve"> : </w:t>
            </w:r>
            <w:r w:rsidRPr="00612B60">
              <w:rPr>
                <w:rFonts w:ascii="Times New Roman" w:eastAsia="Times New Roman" w:hAnsi="Times New Roman" w:cs="Times New Roman"/>
                <w:i/>
                <w:sz w:val="24"/>
                <w:szCs w:val="24"/>
              </w:rPr>
              <w:t>Français ou Anglais</w:t>
            </w:r>
          </w:p>
        </w:tc>
      </w:tr>
      <w:tr w:rsidR="006E2509" w:rsidRPr="00612B60" w14:paraId="3624BAF7" w14:textId="77777777" w:rsidTr="001E12A6">
        <w:trPr>
          <w:trHeight w:val="337"/>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53D5E3BE" w14:textId="77777777" w:rsidR="00A90DE0" w:rsidRPr="00612B60" w:rsidRDefault="00A90DE0" w:rsidP="00A90DE0">
            <w:pPr>
              <w:tabs>
                <w:tab w:val="left" w:pos="3900"/>
              </w:tabs>
              <w:spacing w:after="0" w:line="276" w:lineRule="auto"/>
              <w:jc w:val="center"/>
              <w:rPr>
                <w:rFonts w:ascii="Times New Roman" w:eastAsia="Times New Roman" w:hAnsi="Times New Roman" w:cs="Times New Roman"/>
                <w:i/>
                <w:sz w:val="24"/>
                <w:szCs w:val="24"/>
              </w:rPr>
            </w:pPr>
            <w:r w:rsidRPr="00612B60">
              <w:rPr>
                <w:rFonts w:ascii="Times New Roman" w:eastAsia="Times New Roman" w:hAnsi="Times New Roman" w:cs="Times New Roman"/>
                <w:i/>
                <w:sz w:val="24"/>
                <w:szCs w:val="24"/>
              </w:rPr>
              <w:t>13</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4F8ED8EC" w14:textId="77777777" w:rsidR="00A90DE0" w:rsidRPr="00612B60" w:rsidRDefault="00A90DE0" w:rsidP="00A90DE0">
            <w:pPr>
              <w:tabs>
                <w:tab w:val="left" w:pos="3900"/>
              </w:tabs>
              <w:spacing w:after="0" w:line="276" w:lineRule="auto"/>
              <w:jc w:val="both"/>
              <w:rPr>
                <w:rFonts w:ascii="Times New Roman" w:eastAsia="Times New Roman" w:hAnsi="Times New Roman" w:cs="Times New Roman"/>
                <w:b/>
                <w:i/>
                <w:sz w:val="24"/>
                <w:szCs w:val="24"/>
              </w:rPr>
            </w:pPr>
            <w:r w:rsidRPr="00612B60">
              <w:rPr>
                <w:rFonts w:ascii="Times New Roman" w:eastAsia="Times New Roman" w:hAnsi="Times New Roman" w:cs="Times New Roman"/>
                <w:b/>
                <w:i/>
                <w:sz w:val="24"/>
                <w:szCs w:val="24"/>
              </w:rPr>
              <w:t>Documents constituant l’appel d’offres</w:t>
            </w:r>
          </w:p>
        </w:tc>
      </w:tr>
      <w:tr w:rsidR="006E2509" w:rsidRPr="00612B60" w14:paraId="0E549842" w14:textId="77777777" w:rsidTr="001E12A6">
        <w:trPr>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3A25586B" w14:textId="77777777" w:rsidR="00A90DE0" w:rsidRPr="00612B60" w:rsidRDefault="00A90DE0" w:rsidP="00A90DE0">
            <w:pPr>
              <w:tabs>
                <w:tab w:val="left" w:pos="3900"/>
              </w:tabs>
              <w:spacing w:after="0" w:line="240" w:lineRule="auto"/>
              <w:jc w:val="center"/>
              <w:rPr>
                <w:rFonts w:ascii="Times New Roman" w:eastAsia="Times New Roman" w:hAnsi="Times New Roman" w:cs="Times New Roman"/>
                <w:i/>
                <w:sz w:val="24"/>
                <w:szCs w:val="24"/>
              </w:rPr>
            </w:pPr>
            <w:r w:rsidRPr="00612B60">
              <w:rPr>
                <w:rFonts w:ascii="Times New Roman" w:eastAsia="Times New Roman" w:hAnsi="Times New Roman" w:cs="Times New Roman"/>
                <w:i/>
                <w:sz w:val="24"/>
                <w:szCs w:val="24"/>
              </w:rPr>
              <w:t>13.1</w:t>
            </w:r>
          </w:p>
        </w:tc>
        <w:tc>
          <w:tcPr>
            <w:tcW w:w="10555" w:type="dxa"/>
            <w:tcBorders>
              <w:top w:val="single" w:sz="4" w:space="0" w:color="auto"/>
              <w:left w:val="single" w:sz="4" w:space="0" w:color="auto"/>
              <w:bottom w:val="single" w:sz="4" w:space="0" w:color="auto"/>
              <w:right w:val="single" w:sz="4" w:space="0" w:color="auto"/>
            </w:tcBorders>
            <w:vAlign w:val="center"/>
          </w:tcPr>
          <w:p w14:paraId="45BDCDAC" w14:textId="77777777" w:rsidR="00A90DE0" w:rsidRPr="00612B60" w:rsidRDefault="00116BB9" w:rsidP="00A90DE0">
            <w:pPr>
              <w:tabs>
                <w:tab w:val="left" w:pos="3900"/>
              </w:tabs>
              <w:spacing w:after="0" w:line="240" w:lineRule="auto"/>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Le soumissionnaire devra produire une offre regroupée en trois volumes et présentée comme suit :</w:t>
            </w:r>
          </w:p>
          <w:p w14:paraId="1D88204B" w14:textId="77777777" w:rsidR="00116BB9" w:rsidRPr="00612B60" w:rsidRDefault="00116BB9" w:rsidP="00A90DE0">
            <w:pPr>
              <w:tabs>
                <w:tab w:val="left" w:pos="3900"/>
              </w:tabs>
              <w:spacing w:after="0" w:line="240" w:lineRule="auto"/>
              <w:jc w:val="both"/>
              <w:rPr>
                <w:rFonts w:ascii="Times New Roman" w:eastAsia="Times New Roman" w:hAnsi="Times New Roman" w:cs="Times New Roman"/>
                <w:sz w:val="24"/>
                <w:szCs w:val="24"/>
                <w:lang w:eastAsia="fr-FR"/>
              </w:rPr>
            </w:pPr>
          </w:p>
          <w:p w14:paraId="0A4BAACD" w14:textId="77777777" w:rsidR="00116BB9" w:rsidRPr="00612B60" w:rsidRDefault="0008270F" w:rsidP="00A90DE0">
            <w:pPr>
              <w:spacing w:after="0" w:line="240" w:lineRule="auto"/>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b/>
                <w:bCs/>
                <w:sz w:val="24"/>
                <w:szCs w:val="24"/>
                <w:u w:val="single"/>
                <w:lang w:eastAsia="fr-FR"/>
              </w:rPr>
              <w:t>A–Volume I : Pièces administratives</w:t>
            </w:r>
            <w:r w:rsidR="00A90DE0" w:rsidRPr="00612B60">
              <w:rPr>
                <w:rFonts w:ascii="Times New Roman" w:eastAsia="Times New Roman" w:hAnsi="Times New Roman" w:cs="Times New Roman"/>
                <w:sz w:val="24"/>
                <w:szCs w:val="24"/>
                <w:lang w:eastAsia="fr-FR"/>
              </w:rPr>
              <w:tab/>
            </w:r>
          </w:p>
          <w:p w14:paraId="13E42DE0" w14:textId="77777777" w:rsidR="00116BB9" w:rsidRPr="00612B60" w:rsidRDefault="00116BB9" w:rsidP="00A90DE0">
            <w:pPr>
              <w:spacing w:after="0" w:line="240" w:lineRule="auto"/>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a)   La déclaration d’intention de soumissionner timbrée signée du représentant légal ou du mandataire dument désigné ;</w:t>
            </w:r>
          </w:p>
          <w:p w14:paraId="33C0B514" w14:textId="383FFF38" w:rsidR="00116BB9" w:rsidRPr="00612B60" w:rsidRDefault="00116BB9" w:rsidP="00A90DE0">
            <w:pPr>
              <w:spacing w:after="0" w:line="240" w:lineRule="auto"/>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b)</w:t>
            </w:r>
            <w:r w:rsidR="004667BF" w:rsidRPr="00612B60">
              <w:rPr>
                <w:rFonts w:ascii="Times New Roman" w:eastAsia="Times New Roman" w:hAnsi="Times New Roman" w:cs="Times New Roman"/>
                <w:sz w:val="24"/>
                <w:szCs w:val="24"/>
                <w:lang w:eastAsia="fr-FR"/>
              </w:rPr>
              <w:t xml:space="preserve"> </w:t>
            </w:r>
            <w:r w:rsidRPr="00612B60">
              <w:rPr>
                <w:rFonts w:ascii="Times New Roman" w:eastAsia="Times New Roman" w:hAnsi="Times New Roman" w:cs="Times New Roman"/>
                <w:sz w:val="24"/>
                <w:szCs w:val="24"/>
                <w:lang w:eastAsia="fr-FR"/>
              </w:rPr>
              <w:t>L</w:t>
            </w:r>
            <w:r w:rsidR="000E701E" w:rsidRPr="00612B60">
              <w:rPr>
                <w:rFonts w:ascii="Times New Roman" w:eastAsia="Times New Roman" w:hAnsi="Times New Roman" w:cs="Times New Roman"/>
                <w:sz w:val="24"/>
                <w:szCs w:val="24"/>
                <w:lang w:eastAsia="fr-FR"/>
              </w:rPr>
              <w:t>a</w:t>
            </w:r>
            <w:r w:rsidRPr="00612B60">
              <w:rPr>
                <w:rFonts w:ascii="Times New Roman" w:eastAsia="Times New Roman" w:hAnsi="Times New Roman" w:cs="Times New Roman"/>
                <w:sz w:val="24"/>
                <w:szCs w:val="24"/>
                <w:lang w:eastAsia="fr-FR"/>
              </w:rPr>
              <w:t xml:space="preserve"> caution de soumission (suivant modèle joint</w:t>
            </w:r>
            <w:r w:rsidR="009A573C" w:rsidRPr="00612B60">
              <w:rPr>
                <w:rFonts w:ascii="Times New Roman" w:eastAsia="Times New Roman" w:hAnsi="Times New Roman" w:cs="Times New Roman"/>
                <w:sz w:val="24"/>
                <w:szCs w:val="24"/>
                <w:lang w:eastAsia="fr-FR"/>
              </w:rPr>
              <w:t>)</w:t>
            </w:r>
            <w:r w:rsidR="007B233E" w:rsidRPr="00612B60">
              <w:rPr>
                <w:rFonts w:ascii="Times New Roman" w:eastAsia="Times New Roman" w:hAnsi="Times New Roman" w:cs="Times New Roman"/>
                <w:sz w:val="24"/>
                <w:szCs w:val="24"/>
                <w:lang w:eastAsia="fr-FR"/>
              </w:rPr>
              <w:t>, conformément</w:t>
            </w:r>
            <w:r w:rsidR="009A573C" w:rsidRPr="00612B60">
              <w:rPr>
                <w:rFonts w:ascii="Times New Roman" w:eastAsia="Times New Roman" w:hAnsi="Times New Roman" w:cs="Times New Roman"/>
                <w:sz w:val="24"/>
                <w:szCs w:val="24"/>
                <w:lang w:eastAsia="fr-FR"/>
              </w:rPr>
              <w:t xml:space="preserve"> à la </w:t>
            </w:r>
            <w:r w:rsidR="009A573C" w:rsidRPr="00612B60">
              <w:rPr>
                <w:rFonts w:ascii="Times New Roman" w:hAnsi="Times New Roman" w:cs="Times New Roman"/>
                <w:b/>
                <w:bCs/>
                <w:sz w:val="24"/>
                <w:szCs w:val="24"/>
              </w:rPr>
              <w:t>lettre-circulaire N°000019/LC/MINMAP du 05 juin 2024</w:t>
            </w:r>
            <w:r w:rsidR="009A573C" w:rsidRPr="00612B60">
              <w:rPr>
                <w:rFonts w:ascii="Times New Roman" w:eastAsia="Times New Roman" w:hAnsi="Times New Roman" w:cs="Times New Roman"/>
                <w:sz w:val="24"/>
                <w:szCs w:val="24"/>
                <w:lang w:eastAsia="fr-FR"/>
              </w:rPr>
              <w:t xml:space="preserve">, </w:t>
            </w:r>
            <w:r w:rsidRPr="00612B60">
              <w:rPr>
                <w:rFonts w:ascii="Times New Roman" w:eastAsia="Times New Roman" w:hAnsi="Times New Roman" w:cs="Times New Roman"/>
                <w:sz w:val="24"/>
                <w:szCs w:val="24"/>
                <w:lang w:eastAsia="fr-FR"/>
              </w:rPr>
              <w:t xml:space="preserve">d’un montant de : </w:t>
            </w:r>
          </w:p>
          <w:p w14:paraId="02EF9DC8" w14:textId="77777777" w:rsidR="00116BB9" w:rsidRPr="00612B60" w:rsidRDefault="00116BB9" w:rsidP="00A90DE0">
            <w:pPr>
              <w:spacing w:after="0" w:line="240" w:lineRule="auto"/>
              <w:jc w:val="both"/>
              <w:rPr>
                <w:rFonts w:ascii="Times New Roman" w:eastAsia="Times New Roman" w:hAnsi="Times New Roman" w:cs="Times New Roman"/>
                <w:sz w:val="24"/>
                <w:szCs w:val="24"/>
                <w:lang w:eastAsia="fr-FR"/>
              </w:rPr>
            </w:pPr>
          </w:p>
          <w:tbl>
            <w:tblPr>
              <w:tblStyle w:val="Grilledutableau"/>
              <w:tblW w:w="6767" w:type="dxa"/>
              <w:tblInd w:w="103" w:type="dxa"/>
              <w:tblLook w:val="04A0" w:firstRow="1" w:lastRow="0" w:firstColumn="1" w:lastColumn="0" w:noHBand="0" w:noVBand="1"/>
            </w:tblPr>
            <w:tblGrid>
              <w:gridCol w:w="3367"/>
              <w:gridCol w:w="3400"/>
            </w:tblGrid>
            <w:tr w:rsidR="00212DBD" w:rsidRPr="00612B60" w14:paraId="7F1CC710" w14:textId="77777777" w:rsidTr="00BA22B2">
              <w:tc>
                <w:tcPr>
                  <w:tcW w:w="2488" w:type="pct"/>
                  <w:vAlign w:val="center"/>
                </w:tcPr>
                <w:p w14:paraId="3D84A925" w14:textId="77777777" w:rsidR="00BA22B2" w:rsidRPr="00612B60" w:rsidRDefault="00BA22B2" w:rsidP="00116BB9">
                  <w:pPr>
                    <w:spacing w:line="276" w:lineRule="auto"/>
                    <w:ind w:right="283"/>
                    <w:jc w:val="center"/>
                    <w:rPr>
                      <w:rFonts w:eastAsia="Arial Unicode MS"/>
                      <w:b/>
                    </w:rPr>
                  </w:pPr>
                  <w:bookmarkStart w:id="7" w:name="_Hlk192206997"/>
                  <w:r w:rsidRPr="00612B60">
                    <w:rPr>
                      <w:rFonts w:eastAsia="Arial Unicode MS"/>
                      <w:b/>
                    </w:rPr>
                    <w:t>Département</w:t>
                  </w:r>
                </w:p>
              </w:tc>
              <w:tc>
                <w:tcPr>
                  <w:tcW w:w="2512" w:type="pct"/>
                  <w:vAlign w:val="center"/>
                </w:tcPr>
                <w:p w14:paraId="2559BFB8" w14:textId="77777777" w:rsidR="00BA22B2" w:rsidRPr="00612B60" w:rsidRDefault="00BA22B2" w:rsidP="00116BB9">
                  <w:pPr>
                    <w:spacing w:line="276" w:lineRule="auto"/>
                    <w:ind w:right="283"/>
                    <w:jc w:val="center"/>
                    <w:rPr>
                      <w:rFonts w:eastAsia="Arial Unicode MS"/>
                      <w:b/>
                    </w:rPr>
                  </w:pPr>
                  <w:r w:rsidRPr="00612B60">
                    <w:rPr>
                      <w:rFonts w:eastAsia="Arial Unicode MS"/>
                      <w:b/>
                    </w:rPr>
                    <w:t>Montant (FCFA)</w:t>
                  </w:r>
                </w:p>
              </w:tc>
            </w:tr>
            <w:tr w:rsidR="00212DBD" w:rsidRPr="00612B60" w14:paraId="39F5DA92" w14:textId="77777777" w:rsidTr="00BA22B2">
              <w:tc>
                <w:tcPr>
                  <w:tcW w:w="2488" w:type="pct"/>
                  <w:vAlign w:val="center"/>
                </w:tcPr>
                <w:p w14:paraId="0E0DAD1F" w14:textId="25A3E6A0" w:rsidR="00BA22B2" w:rsidRPr="00612B60" w:rsidRDefault="00BA22B2" w:rsidP="00116BB9">
                  <w:pPr>
                    <w:spacing w:line="276" w:lineRule="auto"/>
                    <w:ind w:right="283"/>
                    <w:jc w:val="center"/>
                    <w:rPr>
                      <w:rFonts w:eastAsia="Arial Unicode MS"/>
                      <w:b/>
                    </w:rPr>
                  </w:pPr>
                  <w:r w:rsidRPr="00612B60">
                    <w:rPr>
                      <w:rFonts w:eastAsia="Arial Unicode MS"/>
                      <w:b/>
                    </w:rPr>
                    <w:t xml:space="preserve">MAYO </w:t>
                  </w:r>
                  <w:r w:rsidR="00F72B77" w:rsidRPr="00612B60">
                    <w:rPr>
                      <w:rFonts w:eastAsia="Arial Unicode MS"/>
                      <w:b/>
                    </w:rPr>
                    <w:t>DANAY</w:t>
                  </w:r>
                </w:p>
              </w:tc>
              <w:tc>
                <w:tcPr>
                  <w:tcW w:w="2512" w:type="pct"/>
                  <w:vAlign w:val="center"/>
                </w:tcPr>
                <w:p w14:paraId="3DB73EED" w14:textId="22BD1BB1" w:rsidR="00BA22B2" w:rsidRPr="00612B60" w:rsidRDefault="00F72B77" w:rsidP="00116BB9">
                  <w:pPr>
                    <w:spacing w:line="276" w:lineRule="auto"/>
                    <w:ind w:right="283"/>
                    <w:jc w:val="center"/>
                    <w:rPr>
                      <w:rFonts w:eastAsia="Arial Unicode MS"/>
                      <w:b/>
                    </w:rPr>
                  </w:pPr>
                  <w:r w:rsidRPr="00612B60">
                    <w:rPr>
                      <w:rFonts w:eastAsia="Arial Unicode MS"/>
                      <w:b/>
                    </w:rPr>
                    <w:t>8</w:t>
                  </w:r>
                  <w:r w:rsidR="005318CE" w:rsidRPr="00612B60">
                    <w:rPr>
                      <w:rFonts w:eastAsia="Arial Unicode MS"/>
                      <w:b/>
                    </w:rPr>
                    <w:t>0</w:t>
                  </w:r>
                  <w:r w:rsidR="00BA22B2" w:rsidRPr="00612B60">
                    <w:rPr>
                      <w:rFonts w:eastAsia="Arial Unicode MS"/>
                      <w:b/>
                    </w:rPr>
                    <w:t>0 000</w:t>
                  </w:r>
                </w:p>
              </w:tc>
            </w:tr>
            <w:bookmarkEnd w:id="7"/>
          </w:tbl>
          <w:p w14:paraId="27CEF007" w14:textId="77777777" w:rsidR="00C97A81" w:rsidRPr="00612B60" w:rsidRDefault="00C97A81" w:rsidP="00C97A81">
            <w:pPr>
              <w:spacing w:after="0" w:line="240" w:lineRule="auto"/>
              <w:jc w:val="both"/>
              <w:rPr>
                <w:rFonts w:ascii="Times New Roman" w:eastAsia="Times New Roman" w:hAnsi="Times New Roman" w:cs="Times New Roman"/>
                <w:sz w:val="24"/>
                <w:szCs w:val="24"/>
                <w:lang w:eastAsia="fr-FR"/>
              </w:rPr>
            </w:pPr>
          </w:p>
          <w:p w14:paraId="48DAFFFA" w14:textId="115B875C" w:rsidR="00C97A81" w:rsidRPr="00612B60" w:rsidRDefault="00A46408" w:rsidP="00A46408">
            <w:pPr>
              <w:autoSpaceDE w:val="0"/>
              <w:autoSpaceDN w:val="0"/>
              <w:adjustRightInd w:val="0"/>
              <w:spacing w:after="0" w:line="240" w:lineRule="auto"/>
              <w:ind w:right="68"/>
              <w:jc w:val="both"/>
              <w:rPr>
                <w:rFonts w:ascii="Times New Roman" w:hAnsi="Times New Roman" w:cs="Times New Roman"/>
                <w:sz w:val="24"/>
                <w:szCs w:val="24"/>
              </w:rPr>
            </w:pPr>
            <w:r w:rsidRPr="00612B60">
              <w:rPr>
                <w:rFonts w:ascii="Times New Roman" w:hAnsi="Times New Roman" w:cs="Times New Roman"/>
                <w:sz w:val="24"/>
                <w:szCs w:val="24"/>
              </w:rPr>
              <w:t>Et valable jusqu'à trente (30) jours au-delà de la date initiale de validité des offres. L’absence de la caution de soumission délivrée par la CDEC entraînera le rejet pur et simple de l'offre. Une caution de soumission produite mais n'ayant aucun rapport avec le Dossier d’Appel d’Offres concerné est considérée comme absente. La caution de soumission présentée par un soumissionnaire au cours de la séance d’ouverture des plis est irrecevable</w:t>
            </w:r>
            <w:r w:rsidR="00C97A81" w:rsidRPr="00612B60">
              <w:rPr>
                <w:rFonts w:ascii="Times New Roman" w:eastAsia="Times New Roman" w:hAnsi="Times New Roman" w:cs="Times New Roman"/>
                <w:sz w:val="24"/>
                <w:szCs w:val="24"/>
                <w:lang w:eastAsia="fr-FR"/>
              </w:rPr>
              <w:t>. Le délai de validité d</w:t>
            </w:r>
            <w:r w:rsidR="00AF5FEE" w:rsidRPr="00612B60">
              <w:rPr>
                <w:rFonts w:ascii="Times New Roman" w:eastAsia="Times New Roman" w:hAnsi="Times New Roman" w:cs="Times New Roman"/>
                <w:sz w:val="24"/>
                <w:szCs w:val="24"/>
                <w:lang w:eastAsia="fr-FR"/>
              </w:rPr>
              <w:t>e</w:t>
            </w:r>
            <w:r w:rsidR="00C97A81" w:rsidRPr="00612B60">
              <w:rPr>
                <w:rFonts w:ascii="Times New Roman" w:eastAsia="Times New Roman" w:hAnsi="Times New Roman" w:cs="Times New Roman"/>
                <w:sz w:val="24"/>
                <w:szCs w:val="24"/>
                <w:lang w:eastAsia="fr-FR"/>
              </w:rPr>
              <w:t xml:space="preserve"> </w:t>
            </w:r>
            <w:r w:rsidR="00AF5FEE" w:rsidRPr="00612B60">
              <w:rPr>
                <w:rFonts w:ascii="Times New Roman" w:eastAsia="Times New Roman" w:hAnsi="Times New Roman" w:cs="Times New Roman"/>
                <w:sz w:val="24"/>
                <w:szCs w:val="24"/>
                <w:lang w:eastAsia="fr-FR"/>
              </w:rPr>
              <w:t>la caution</w:t>
            </w:r>
            <w:r w:rsidR="00C97A81" w:rsidRPr="00612B60">
              <w:rPr>
                <w:rFonts w:ascii="Times New Roman" w:eastAsia="Times New Roman" w:hAnsi="Times New Roman" w:cs="Times New Roman"/>
                <w:sz w:val="24"/>
                <w:szCs w:val="24"/>
                <w:lang w:eastAsia="fr-FR"/>
              </w:rPr>
              <w:t xml:space="preserve"> de soumission doit excéder de trente (30) jours celui des offres</w:t>
            </w:r>
            <w:r w:rsidRPr="00612B60">
              <w:rPr>
                <w:rFonts w:ascii="Times New Roman" w:eastAsia="Times New Roman" w:hAnsi="Times New Roman" w:cs="Times New Roman"/>
                <w:sz w:val="24"/>
                <w:szCs w:val="24"/>
                <w:lang w:eastAsia="fr-FR"/>
              </w:rPr>
              <w:t>.</w:t>
            </w:r>
          </w:p>
          <w:p w14:paraId="149B05F2" w14:textId="77777777" w:rsidR="00116BB9" w:rsidRPr="00612B60" w:rsidRDefault="00A73732" w:rsidP="00A46408">
            <w:pPr>
              <w:spacing w:after="0" w:line="240" w:lineRule="auto"/>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c</w:t>
            </w:r>
            <w:r w:rsidR="00C97A81" w:rsidRPr="00612B60">
              <w:rPr>
                <w:rFonts w:ascii="Times New Roman" w:eastAsia="Times New Roman" w:hAnsi="Times New Roman" w:cs="Times New Roman"/>
                <w:sz w:val="24"/>
                <w:szCs w:val="24"/>
                <w:lang w:eastAsia="fr-FR"/>
              </w:rPr>
              <w:t>) L’accord de groupement le cas échéant (le Maître d’Ouvrage devra privilégier les groupements solidaires);</w:t>
            </w:r>
          </w:p>
          <w:p w14:paraId="1A3FCC83" w14:textId="77777777" w:rsidR="00420055" w:rsidRPr="00612B60" w:rsidRDefault="00A73732" w:rsidP="00A46408">
            <w:pPr>
              <w:spacing w:after="0" w:line="240" w:lineRule="auto"/>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d</w:t>
            </w:r>
            <w:r w:rsidR="00420055" w:rsidRPr="00612B60">
              <w:rPr>
                <w:rFonts w:ascii="Times New Roman" w:eastAsia="Times New Roman" w:hAnsi="Times New Roman" w:cs="Times New Roman"/>
                <w:sz w:val="24"/>
                <w:szCs w:val="24"/>
                <w:lang w:eastAsia="fr-FR"/>
              </w:rPr>
              <w:t>)  Le pouvoir de signature, le cas échéant ;</w:t>
            </w:r>
          </w:p>
          <w:p w14:paraId="1C958EE4" w14:textId="5366DE7D" w:rsidR="00420055" w:rsidRPr="00612B60" w:rsidRDefault="00A73732" w:rsidP="00420055">
            <w:pPr>
              <w:spacing w:after="0" w:line="240" w:lineRule="auto"/>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e</w:t>
            </w:r>
            <w:r w:rsidR="00420055" w:rsidRPr="00612B60">
              <w:rPr>
                <w:rFonts w:ascii="Times New Roman" w:eastAsia="Times New Roman" w:hAnsi="Times New Roman" w:cs="Times New Roman"/>
                <w:sz w:val="24"/>
                <w:szCs w:val="24"/>
                <w:lang w:eastAsia="fr-FR"/>
              </w:rPr>
              <w:t xml:space="preserve">)  </w:t>
            </w:r>
            <w:r w:rsidR="00F07A51" w:rsidRPr="00612B60">
              <w:rPr>
                <w:rFonts w:ascii="Times New Roman" w:eastAsia="Times New Roman" w:hAnsi="Times New Roman" w:cs="Times New Roman"/>
                <w:sz w:val="24"/>
                <w:szCs w:val="24"/>
                <w:lang w:eastAsia="fr-FR"/>
              </w:rPr>
              <w:t xml:space="preserve">L’attestation de conformité fiscale </w:t>
            </w:r>
            <w:r w:rsidR="00A46408" w:rsidRPr="00612B60">
              <w:rPr>
                <w:rFonts w:ascii="Times New Roman" w:eastAsia="Times New Roman" w:hAnsi="Times New Roman" w:cs="Times New Roman"/>
                <w:sz w:val="24"/>
                <w:szCs w:val="24"/>
                <w:lang w:eastAsia="fr-FR"/>
              </w:rPr>
              <w:t xml:space="preserve">timbrée datant de moins trois (03) mois </w:t>
            </w:r>
            <w:r w:rsidR="00F07A51" w:rsidRPr="00612B60">
              <w:rPr>
                <w:rFonts w:ascii="Times New Roman" w:eastAsia="Times New Roman" w:hAnsi="Times New Roman" w:cs="Times New Roman"/>
                <w:sz w:val="24"/>
                <w:szCs w:val="24"/>
                <w:lang w:eastAsia="fr-FR"/>
              </w:rPr>
              <w:t>;</w:t>
            </w:r>
          </w:p>
          <w:p w14:paraId="30977761" w14:textId="77777777" w:rsidR="00420055" w:rsidRPr="00612B60" w:rsidRDefault="00A73732" w:rsidP="00420055">
            <w:pPr>
              <w:spacing w:after="0" w:line="240" w:lineRule="auto"/>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f</w:t>
            </w:r>
            <w:r w:rsidR="00420055" w:rsidRPr="00612B60">
              <w:rPr>
                <w:rFonts w:ascii="Times New Roman" w:eastAsia="Times New Roman" w:hAnsi="Times New Roman" w:cs="Times New Roman"/>
                <w:sz w:val="24"/>
                <w:szCs w:val="24"/>
                <w:lang w:eastAsia="fr-FR"/>
              </w:rPr>
              <w:t>) Une attestation de non-faillite établie par le Tribunal de Première Instance</w:t>
            </w:r>
            <w:r w:rsidR="005526A6" w:rsidRPr="00612B60">
              <w:rPr>
                <w:rFonts w:ascii="Times New Roman" w:eastAsia="Times New Roman" w:hAnsi="Times New Roman" w:cs="Times New Roman"/>
                <w:sz w:val="24"/>
                <w:szCs w:val="24"/>
                <w:lang w:eastAsia="fr-FR"/>
              </w:rPr>
              <w:t xml:space="preserve"> compétente ;</w:t>
            </w:r>
          </w:p>
          <w:p w14:paraId="3DCB80B5" w14:textId="77777777" w:rsidR="00116BB9" w:rsidRPr="00612B60" w:rsidRDefault="00A73732" w:rsidP="00420055">
            <w:pPr>
              <w:spacing w:after="0" w:line="240" w:lineRule="auto"/>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g</w:t>
            </w:r>
            <w:r w:rsidR="00420055" w:rsidRPr="00612B60">
              <w:rPr>
                <w:rFonts w:ascii="Times New Roman" w:eastAsia="Times New Roman" w:hAnsi="Times New Roman" w:cs="Times New Roman"/>
                <w:sz w:val="24"/>
                <w:szCs w:val="24"/>
                <w:lang w:eastAsia="fr-FR"/>
              </w:rPr>
              <w:t>) L’attestation de domiciliation bancaire du soumissionnaire, délivrée par un établissement bancaire ou organisme habilité par le Ministre en charge des Finances du Cameroun sauf</w:t>
            </w:r>
            <w:r w:rsidR="00A91BA2" w:rsidRPr="00612B60">
              <w:rPr>
                <w:rFonts w:ascii="Times New Roman" w:eastAsia="Times New Roman" w:hAnsi="Times New Roman" w:cs="Times New Roman"/>
                <w:sz w:val="24"/>
                <w:szCs w:val="24"/>
                <w:lang w:eastAsia="fr-FR"/>
              </w:rPr>
              <w:t xml:space="preserve"> </w:t>
            </w:r>
            <w:r w:rsidR="00420055" w:rsidRPr="00612B60">
              <w:rPr>
                <w:rFonts w:ascii="Times New Roman" w:eastAsia="Times New Roman" w:hAnsi="Times New Roman" w:cs="Times New Roman"/>
                <w:sz w:val="24"/>
                <w:szCs w:val="24"/>
                <w:lang w:eastAsia="fr-FR"/>
              </w:rPr>
              <w:t>dispositions contraires prévues par la convention de financement ;</w:t>
            </w:r>
          </w:p>
          <w:p w14:paraId="431569A2" w14:textId="43B66876" w:rsidR="00116BB9" w:rsidRPr="00612B60" w:rsidRDefault="00A73732" w:rsidP="00A90DE0">
            <w:pPr>
              <w:spacing w:after="0" w:line="240" w:lineRule="auto"/>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h</w:t>
            </w:r>
            <w:r w:rsidR="000B688C" w:rsidRPr="00612B60">
              <w:rPr>
                <w:rFonts w:ascii="Times New Roman" w:eastAsia="Times New Roman" w:hAnsi="Times New Roman" w:cs="Times New Roman"/>
                <w:sz w:val="24"/>
                <w:szCs w:val="24"/>
                <w:lang w:eastAsia="fr-FR"/>
              </w:rPr>
              <w:t>)   La quittance d’achat du Dossier d’Appel d’Offres d’une somme non remboursable au titre des frais d’achat du Dossier d’Appel d’Offres d’un montant de</w:t>
            </w:r>
            <w:r w:rsidR="00A91BA2" w:rsidRPr="00612B60">
              <w:rPr>
                <w:rFonts w:ascii="Times New Roman" w:eastAsia="Times New Roman" w:hAnsi="Times New Roman" w:cs="Times New Roman"/>
                <w:sz w:val="24"/>
                <w:szCs w:val="24"/>
                <w:lang w:eastAsia="fr-FR"/>
              </w:rPr>
              <w:t xml:space="preserve"> </w:t>
            </w:r>
            <w:r w:rsidR="0060168E" w:rsidRPr="00612B60">
              <w:rPr>
                <w:rFonts w:ascii="Times New Roman" w:eastAsia="Times New Roman" w:hAnsi="Times New Roman" w:cs="Times New Roman"/>
                <w:b/>
                <w:bCs/>
                <w:sz w:val="24"/>
                <w:szCs w:val="24"/>
                <w:lang w:eastAsia="fr-FR"/>
              </w:rPr>
              <w:t>cinquante</w:t>
            </w:r>
            <w:r w:rsidR="005526A6" w:rsidRPr="00612B60">
              <w:rPr>
                <w:rFonts w:ascii="Times New Roman" w:eastAsia="Times New Roman" w:hAnsi="Times New Roman" w:cs="Times New Roman"/>
                <w:b/>
                <w:bCs/>
                <w:sz w:val="24"/>
                <w:szCs w:val="24"/>
                <w:lang w:eastAsia="fr-FR"/>
              </w:rPr>
              <w:t xml:space="preserve"> mille (</w:t>
            </w:r>
            <w:r w:rsidR="0060168E" w:rsidRPr="00612B60">
              <w:rPr>
                <w:rFonts w:ascii="Times New Roman" w:eastAsia="Times New Roman" w:hAnsi="Times New Roman" w:cs="Times New Roman"/>
                <w:b/>
                <w:bCs/>
                <w:sz w:val="24"/>
                <w:szCs w:val="24"/>
                <w:lang w:eastAsia="fr-FR"/>
              </w:rPr>
              <w:t>5</w:t>
            </w:r>
            <w:r w:rsidR="005526A6" w:rsidRPr="00612B60">
              <w:rPr>
                <w:rFonts w:ascii="Times New Roman" w:eastAsia="Times New Roman" w:hAnsi="Times New Roman" w:cs="Times New Roman"/>
                <w:b/>
                <w:bCs/>
                <w:sz w:val="24"/>
                <w:szCs w:val="24"/>
                <w:lang w:eastAsia="fr-FR"/>
              </w:rPr>
              <w:t>0 000) FCFA</w:t>
            </w:r>
            <w:r w:rsidR="000B688C" w:rsidRPr="00612B60">
              <w:rPr>
                <w:rFonts w:ascii="Times New Roman" w:eastAsia="Times New Roman" w:hAnsi="Times New Roman" w:cs="Times New Roman"/>
                <w:sz w:val="24"/>
                <w:szCs w:val="24"/>
                <w:lang w:eastAsia="fr-FR"/>
              </w:rPr>
              <w:t> </w:t>
            </w:r>
            <w:r w:rsidR="005526A6" w:rsidRPr="00612B60">
              <w:rPr>
                <w:rFonts w:ascii="Times New Roman" w:eastAsia="Times New Roman" w:hAnsi="Times New Roman" w:cs="Times New Roman"/>
                <w:sz w:val="24"/>
                <w:szCs w:val="24"/>
                <w:lang w:eastAsia="fr-FR"/>
              </w:rPr>
              <w:t xml:space="preserve">payable </w:t>
            </w:r>
            <w:r w:rsidR="000B688C" w:rsidRPr="00612B60">
              <w:rPr>
                <w:rFonts w:ascii="Times New Roman" w:eastAsia="Times New Roman" w:hAnsi="Times New Roman" w:cs="Times New Roman"/>
                <w:sz w:val="24"/>
                <w:szCs w:val="24"/>
                <w:lang w:eastAsia="fr-FR"/>
              </w:rPr>
              <w:t>auprès du Receveur Régional de la Région-CTD de l’Extrême-Nord au quartier Djarengol-Pitoaré.</w:t>
            </w:r>
          </w:p>
          <w:p w14:paraId="27824970" w14:textId="77777777" w:rsidR="00A73732" w:rsidRPr="00612B60" w:rsidRDefault="00A73732" w:rsidP="00A73732">
            <w:pPr>
              <w:spacing w:after="0" w:line="240" w:lineRule="auto"/>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i)  Une attestation de non-exclusion des marchés publics délivrée par l’organisme chargé de la régulation des marchés publics portant le numéro et l’objet de l’Appel d’Offres ;</w:t>
            </w:r>
          </w:p>
          <w:p w14:paraId="4C482282" w14:textId="77777777" w:rsidR="00A73732" w:rsidRPr="00612B60" w:rsidRDefault="00A73732" w:rsidP="00A73732">
            <w:pPr>
              <w:spacing w:after="0" w:line="240" w:lineRule="auto"/>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j) Une attestation délivrée par la Caisse Nationale de Prévoyance Sociale certifiant que le soumissionnaire a satisfait à ses obligations sociales vis-à-vis de ladite caisse datant de moins de trois mois à compter de la date de signature de ladite attestation ;</w:t>
            </w:r>
          </w:p>
          <w:p w14:paraId="0660A062" w14:textId="4F8D61CF" w:rsidR="000B688C" w:rsidRPr="00612B60" w:rsidRDefault="00A73732" w:rsidP="00A73732">
            <w:pPr>
              <w:spacing w:after="0" w:line="240" w:lineRule="auto"/>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k)    L’attestation de catégorisation</w:t>
            </w:r>
            <w:r w:rsidR="00A46408" w:rsidRPr="00612B60">
              <w:rPr>
                <w:rFonts w:ascii="Times New Roman" w:eastAsia="Times New Roman" w:hAnsi="Times New Roman" w:cs="Times New Roman"/>
                <w:sz w:val="24"/>
                <w:szCs w:val="24"/>
                <w:lang w:eastAsia="fr-FR"/>
              </w:rPr>
              <w:t xml:space="preserve"> </w:t>
            </w:r>
            <w:r w:rsidRPr="00612B60">
              <w:rPr>
                <w:rFonts w:ascii="Times New Roman" w:eastAsia="Times New Roman" w:hAnsi="Times New Roman" w:cs="Times New Roman"/>
                <w:sz w:val="24"/>
                <w:szCs w:val="24"/>
                <w:lang w:eastAsia="fr-FR"/>
              </w:rPr>
              <w:t>;</w:t>
            </w:r>
          </w:p>
          <w:p w14:paraId="2E8BB4E8" w14:textId="0BA0E1EF" w:rsidR="00F07A51" w:rsidRPr="00612B60" w:rsidRDefault="00F07A51" w:rsidP="00F07A51">
            <w:pPr>
              <w:spacing w:after="0" w:line="240" w:lineRule="auto"/>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lastRenderedPageBreak/>
              <w:t>l) L’attestation d’immatriculation timbrée</w:t>
            </w:r>
            <w:r w:rsidR="00BC436D" w:rsidRPr="00612B60">
              <w:rPr>
                <w:rFonts w:ascii="Times New Roman" w:eastAsia="Times New Roman" w:hAnsi="Times New Roman" w:cs="Times New Roman"/>
                <w:sz w:val="24"/>
                <w:szCs w:val="24"/>
                <w:lang w:eastAsia="fr-FR"/>
              </w:rPr>
              <w:t xml:space="preserve"> datant de moins de trois (03) mois</w:t>
            </w:r>
            <w:r w:rsidRPr="00612B60">
              <w:rPr>
                <w:rFonts w:ascii="Times New Roman" w:eastAsia="Times New Roman" w:hAnsi="Times New Roman" w:cs="Times New Roman"/>
                <w:sz w:val="24"/>
                <w:szCs w:val="24"/>
                <w:lang w:eastAsia="fr-FR"/>
              </w:rPr>
              <w:t xml:space="preserve"> ;</w:t>
            </w:r>
          </w:p>
          <w:p w14:paraId="43F58A32" w14:textId="40A803D8" w:rsidR="00BB2A68" w:rsidRPr="00612B60" w:rsidRDefault="00F07A51" w:rsidP="00F07A51">
            <w:pPr>
              <w:spacing w:after="0" w:line="240" w:lineRule="auto"/>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m) Le plan de localisation timbré et signé sur l’honneur.</w:t>
            </w:r>
          </w:p>
          <w:p w14:paraId="3BC39DB3" w14:textId="77777777" w:rsidR="00F07A51" w:rsidRPr="00612B60" w:rsidRDefault="00F07A51" w:rsidP="00F07A51">
            <w:pPr>
              <w:spacing w:after="0" w:line="240" w:lineRule="auto"/>
              <w:jc w:val="both"/>
              <w:rPr>
                <w:rFonts w:ascii="Times New Roman" w:eastAsia="Times New Roman" w:hAnsi="Times New Roman" w:cs="Times New Roman"/>
                <w:sz w:val="24"/>
                <w:szCs w:val="24"/>
                <w:lang w:eastAsia="fr-FR"/>
              </w:rPr>
            </w:pPr>
          </w:p>
          <w:p w14:paraId="3DC37BA7" w14:textId="77777777" w:rsidR="00233C7B" w:rsidRPr="00612B60" w:rsidRDefault="00BB2A68" w:rsidP="00A90DE0">
            <w:pPr>
              <w:spacing w:after="0" w:line="240" w:lineRule="auto"/>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En cas de groupement chaque membre du groupement doit présenter un dossier</w:t>
            </w:r>
            <w:r w:rsidR="00A91BA2" w:rsidRPr="00612B60">
              <w:rPr>
                <w:rFonts w:ascii="Times New Roman" w:eastAsia="Times New Roman" w:hAnsi="Times New Roman" w:cs="Times New Roman"/>
                <w:sz w:val="24"/>
                <w:szCs w:val="24"/>
                <w:lang w:eastAsia="fr-FR"/>
              </w:rPr>
              <w:t xml:space="preserve"> </w:t>
            </w:r>
            <w:r w:rsidRPr="00612B60">
              <w:rPr>
                <w:rFonts w:ascii="Times New Roman" w:eastAsia="Times New Roman" w:hAnsi="Times New Roman" w:cs="Times New Roman"/>
                <w:sz w:val="24"/>
                <w:szCs w:val="24"/>
                <w:lang w:eastAsia="fr-FR"/>
              </w:rPr>
              <w:t>Administratif complet, les pièces a, b, g, h étant uniquement présentées par le mandataire du groupement.</w:t>
            </w:r>
          </w:p>
          <w:p w14:paraId="0F6B8731" w14:textId="77777777" w:rsidR="00233C7B" w:rsidRPr="00612B60" w:rsidRDefault="00233C7B" w:rsidP="00A90DE0">
            <w:pPr>
              <w:spacing w:after="0" w:line="240" w:lineRule="auto"/>
              <w:jc w:val="both"/>
              <w:rPr>
                <w:rFonts w:ascii="Times New Roman" w:eastAsia="Times New Roman" w:hAnsi="Times New Roman" w:cs="Times New Roman"/>
                <w:b/>
                <w:bCs/>
                <w:sz w:val="24"/>
                <w:szCs w:val="24"/>
                <w:lang w:eastAsia="fr-FR"/>
              </w:rPr>
            </w:pPr>
            <w:r w:rsidRPr="00612B60">
              <w:rPr>
                <w:rFonts w:ascii="Times New Roman" w:eastAsia="Times New Roman" w:hAnsi="Times New Roman" w:cs="Times New Roman"/>
                <w:b/>
                <w:bCs/>
                <w:sz w:val="24"/>
                <w:szCs w:val="24"/>
                <w:lang w:eastAsia="fr-FR"/>
              </w:rPr>
              <w:t>NB : Sous peine de rejet, les pièces du dossier administratif requises doivent être produites en originaux ou en copies certifiées conformes par le service émetteur ou l’autorité administrative compétente, conformément aux dispositions du Règlement Particulier de l’Appel d’Offres. Elles doivent être valides à la date limite originelle de dépôt des offres</w:t>
            </w:r>
            <w:r w:rsidR="005526A6" w:rsidRPr="00612B60">
              <w:rPr>
                <w:rFonts w:ascii="Times New Roman" w:eastAsia="Times New Roman" w:hAnsi="Times New Roman" w:cs="Times New Roman"/>
                <w:b/>
                <w:bCs/>
                <w:sz w:val="24"/>
                <w:szCs w:val="24"/>
                <w:lang w:eastAsia="fr-FR"/>
              </w:rPr>
              <w:t>.</w:t>
            </w:r>
          </w:p>
          <w:p w14:paraId="2B2E2E41" w14:textId="77777777" w:rsidR="00233C7B" w:rsidRPr="00612B60" w:rsidRDefault="00233C7B" w:rsidP="00A90DE0">
            <w:pPr>
              <w:spacing w:after="0" w:line="240" w:lineRule="auto"/>
              <w:jc w:val="both"/>
              <w:rPr>
                <w:rFonts w:ascii="Times New Roman" w:eastAsia="Times New Roman" w:hAnsi="Times New Roman" w:cs="Times New Roman"/>
                <w:sz w:val="24"/>
                <w:szCs w:val="24"/>
                <w:lang w:eastAsia="fr-FR"/>
              </w:rPr>
            </w:pPr>
          </w:p>
          <w:p w14:paraId="25B14A15" w14:textId="77777777" w:rsidR="0008270F" w:rsidRPr="00612B60" w:rsidRDefault="0008270F" w:rsidP="00A90DE0">
            <w:pPr>
              <w:spacing w:after="0" w:line="240" w:lineRule="auto"/>
              <w:jc w:val="both"/>
              <w:rPr>
                <w:rFonts w:ascii="Times New Roman" w:eastAsia="Times New Roman" w:hAnsi="Times New Roman" w:cs="Times New Roman"/>
                <w:b/>
                <w:bCs/>
                <w:sz w:val="24"/>
                <w:szCs w:val="24"/>
                <w:lang w:eastAsia="fr-FR"/>
              </w:rPr>
            </w:pPr>
            <w:r w:rsidRPr="00612B60">
              <w:rPr>
                <w:rFonts w:ascii="Times New Roman" w:eastAsia="Times New Roman" w:hAnsi="Times New Roman" w:cs="Times New Roman"/>
                <w:b/>
                <w:bCs/>
                <w:sz w:val="24"/>
                <w:szCs w:val="24"/>
                <w:lang w:eastAsia="fr-FR"/>
              </w:rPr>
              <w:t>B–Volume II : Offre technique</w:t>
            </w:r>
          </w:p>
          <w:p w14:paraId="1D73D2A2" w14:textId="77777777" w:rsidR="0008270F" w:rsidRPr="00612B60" w:rsidRDefault="0008270F" w:rsidP="00A90DE0">
            <w:pPr>
              <w:spacing w:after="0" w:line="240" w:lineRule="auto"/>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Elle comprend notamment :</w:t>
            </w:r>
          </w:p>
          <w:p w14:paraId="7F6463DE" w14:textId="77777777" w:rsidR="0008270F" w:rsidRPr="00612B60" w:rsidRDefault="0008270F" w:rsidP="0008270F">
            <w:pPr>
              <w:spacing w:after="0" w:line="240" w:lineRule="auto"/>
              <w:jc w:val="both"/>
              <w:rPr>
                <w:rFonts w:ascii="Times New Roman" w:eastAsia="Times New Roman" w:hAnsi="Times New Roman" w:cs="Times New Roman"/>
                <w:b/>
                <w:bCs/>
                <w:i/>
                <w:iCs/>
                <w:sz w:val="24"/>
                <w:szCs w:val="24"/>
                <w:lang w:eastAsia="fr-FR"/>
              </w:rPr>
            </w:pPr>
            <w:r w:rsidRPr="00612B60">
              <w:rPr>
                <w:rFonts w:ascii="Times New Roman" w:eastAsia="Times New Roman" w:hAnsi="Times New Roman" w:cs="Times New Roman"/>
                <w:b/>
                <w:bCs/>
                <w:i/>
                <w:iCs/>
                <w:sz w:val="24"/>
                <w:szCs w:val="24"/>
                <w:lang w:eastAsia="fr-FR"/>
              </w:rPr>
              <w:t xml:space="preserve">b1. Les renseignements sur la qualification </w:t>
            </w:r>
          </w:p>
          <w:p w14:paraId="5642F67A" w14:textId="77777777" w:rsidR="0008270F" w:rsidRPr="00612B60" w:rsidRDefault="0008270F" w:rsidP="0008270F">
            <w:pPr>
              <w:spacing w:after="0" w:line="240" w:lineRule="auto"/>
              <w:jc w:val="both"/>
              <w:rPr>
                <w:rFonts w:ascii="Times New Roman" w:eastAsia="Times New Roman" w:hAnsi="Times New Roman" w:cs="Times New Roman"/>
                <w:sz w:val="24"/>
                <w:szCs w:val="24"/>
                <w:lang w:eastAsia="fr-FR"/>
              </w:rPr>
            </w:pPr>
          </w:p>
          <w:p w14:paraId="61F67B83" w14:textId="77777777" w:rsidR="0008270F" w:rsidRPr="00612B60" w:rsidRDefault="0008270F" w:rsidP="0008270F">
            <w:pPr>
              <w:spacing w:after="0" w:line="240" w:lineRule="auto"/>
              <w:jc w:val="both"/>
              <w:rPr>
                <w:rFonts w:ascii="Times New Roman" w:eastAsia="Times New Roman" w:hAnsi="Times New Roman" w:cs="Times New Roman"/>
                <w:b/>
                <w:bCs/>
                <w:i/>
                <w:iCs/>
                <w:sz w:val="24"/>
                <w:szCs w:val="24"/>
                <w:lang w:eastAsia="fr-FR"/>
              </w:rPr>
            </w:pPr>
            <w:r w:rsidRPr="00612B60">
              <w:rPr>
                <w:rFonts w:ascii="Times New Roman" w:eastAsia="Times New Roman" w:hAnsi="Times New Roman" w:cs="Times New Roman"/>
                <w:b/>
                <w:bCs/>
                <w:i/>
                <w:iCs/>
                <w:sz w:val="24"/>
                <w:szCs w:val="24"/>
                <w:lang w:eastAsia="fr-FR"/>
              </w:rPr>
              <w:t>b.1.1 la lettre de soumission de la proposition technique</w:t>
            </w:r>
          </w:p>
          <w:p w14:paraId="47ED3E96" w14:textId="77777777" w:rsidR="0008270F" w:rsidRPr="00612B60" w:rsidRDefault="0008270F" w:rsidP="0008270F">
            <w:pPr>
              <w:spacing w:after="0" w:line="240" w:lineRule="auto"/>
              <w:jc w:val="both"/>
              <w:rPr>
                <w:rFonts w:ascii="Times New Roman" w:eastAsia="Times New Roman" w:hAnsi="Times New Roman" w:cs="Times New Roman"/>
                <w:sz w:val="24"/>
                <w:szCs w:val="24"/>
                <w:lang w:eastAsia="fr-FR"/>
              </w:rPr>
            </w:pPr>
          </w:p>
          <w:p w14:paraId="3BF270DA" w14:textId="77777777" w:rsidR="00415BFF" w:rsidRPr="00612B60" w:rsidRDefault="00415BFF" w:rsidP="00415BFF">
            <w:pPr>
              <w:spacing w:after="0" w:line="240" w:lineRule="auto"/>
              <w:jc w:val="both"/>
              <w:rPr>
                <w:rFonts w:ascii="Times New Roman" w:eastAsia="Times New Roman" w:hAnsi="Times New Roman" w:cs="Times New Roman"/>
                <w:b/>
                <w:bCs/>
                <w:sz w:val="24"/>
                <w:szCs w:val="24"/>
                <w:lang w:eastAsia="fr-FR"/>
              </w:rPr>
            </w:pPr>
            <w:r w:rsidRPr="00612B60">
              <w:rPr>
                <w:rFonts w:ascii="Times New Roman" w:eastAsia="Times New Roman" w:hAnsi="Times New Roman" w:cs="Times New Roman"/>
                <w:b/>
                <w:bCs/>
                <w:sz w:val="24"/>
                <w:szCs w:val="24"/>
                <w:lang w:eastAsia="fr-FR"/>
              </w:rPr>
              <w:t>b.2. Organisation et Méthodologie</w:t>
            </w:r>
          </w:p>
          <w:p w14:paraId="5EE0218D" w14:textId="77777777" w:rsidR="00415BFF" w:rsidRPr="00612B60" w:rsidRDefault="00415BFF" w:rsidP="00415BFF">
            <w:pPr>
              <w:spacing w:after="0" w:line="240" w:lineRule="auto"/>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Le soumissionnaire produira une note descriptive ou méthodologique présentant de manière détaillée les éléments constitutifs de sa proposition technique, notamment :</w:t>
            </w:r>
          </w:p>
          <w:p w14:paraId="57740D91" w14:textId="437B4C6E" w:rsidR="00415BFF" w:rsidRPr="00612B60" w:rsidRDefault="00415BFF" w:rsidP="00415BFF">
            <w:pPr>
              <w:spacing w:after="0" w:line="240" w:lineRule="auto"/>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a)   L’organisation ainsi que l’ordonnancement qu’il envisage mettre en place pour exécuter</w:t>
            </w:r>
            <w:r w:rsidR="00B24340" w:rsidRPr="00612B60">
              <w:rPr>
                <w:rFonts w:ascii="Times New Roman" w:eastAsia="Times New Roman" w:hAnsi="Times New Roman" w:cs="Times New Roman"/>
                <w:sz w:val="24"/>
                <w:szCs w:val="24"/>
                <w:lang w:eastAsia="fr-FR"/>
              </w:rPr>
              <w:t xml:space="preserve"> </w:t>
            </w:r>
            <w:r w:rsidRPr="00612B60">
              <w:rPr>
                <w:rFonts w:ascii="Times New Roman" w:eastAsia="Times New Roman" w:hAnsi="Times New Roman" w:cs="Times New Roman"/>
                <w:sz w:val="24"/>
                <w:szCs w:val="24"/>
                <w:lang w:eastAsia="fr-FR"/>
              </w:rPr>
              <w:t>efficacement les travaux à laquelle est annexé le rapport de visite des lieux ou l’attestation</w:t>
            </w:r>
            <w:r w:rsidR="00B24340" w:rsidRPr="00612B60">
              <w:rPr>
                <w:rFonts w:ascii="Times New Roman" w:eastAsia="Times New Roman" w:hAnsi="Times New Roman" w:cs="Times New Roman"/>
                <w:sz w:val="24"/>
                <w:szCs w:val="24"/>
                <w:lang w:eastAsia="fr-FR"/>
              </w:rPr>
              <w:t xml:space="preserve"> </w:t>
            </w:r>
            <w:r w:rsidRPr="00612B60">
              <w:rPr>
                <w:rFonts w:ascii="Times New Roman" w:eastAsia="Times New Roman" w:hAnsi="Times New Roman" w:cs="Times New Roman"/>
                <w:sz w:val="24"/>
                <w:szCs w:val="24"/>
                <w:lang w:eastAsia="fr-FR"/>
              </w:rPr>
              <w:t>signée sur l’honneur, le cas échéant ;</w:t>
            </w:r>
          </w:p>
          <w:p w14:paraId="1A394A5F" w14:textId="77777777" w:rsidR="00415BFF" w:rsidRPr="00612B60" w:rsidRDefault="00415BFF" w:rsidP="00415BFF">
            <w:pPr>
              <w:spacing w:after="0" w:line="240" w:lineRule="auto"/>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b)   le calendrier, le planning et le délai de livraison des travaux ;</w:t>
            </w:r>
          </w:p>
          <w:p w14:paraId="22E6D80F" w14:textId="77777777" w:rsidR="00415BFF" w:rsidRPr="00612B60" w:rsidRDefault="00415BFF" w:rsidP="00415BFF">
            <w:pPr>
              <w:spacing w:after="0" w:line="240" w:lineRule="auto"/>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c)   les dispositions envisagées pour l’utilisation de la main d’œuvre locale (technique HIMO) ;</w:t>
            </w:r>
          </w:p>
          <w:p w14:paraId="0CFB7E1C" w14:textId="77777777" w:rsidR="00415BFF" w:rsidRPr="00612B60" w:rsidRDefault="00415BFF" w:rsidP="00415BFF">
            <w:pPr>
              <w:spacing w:after="0" w:line="240" w:lineRule="auto"/>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d)   les dispositions relatives au respect des mesures environnementales, le cas échéant ;</w:t>
            </w:r>
          </w:p>
          <w:p w14:paraId="2721B6AA" w14:textId="77777777" w:rsidR="00415BFF" w:rsidRPr="00612B60" w:rsidRDefault="00415BFF" w:rsidP="00415BFF">
            <w:pPr>
              <w:spacing w:after="0" w:line="240" w:lineRule="auto"/>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e)   les travaux que le soumissionnaire envisage de sous-traiter</w:t>
            </w:r>
            <w:r w:rsidR="00F27997" w:rsidRPr="00612B60">
              <w:rPr>
                <w:rFonts w:ascii="Times New Roman" w:eastAsia="Times New Roman" w:hAnsi="Times New Roman" w:cs="Times New Roman"/>
                <w:sz w:val="24"/>
                <w:szCs w:val="24"/>
                <w:lang w:eastAsia="fr-FR"/>
              </w:rPr>
              <w:t>.</w:t>
            </w:r>
          </w:p>
          <w:p w14:paraId="53695DF7" w14:textId="77777777" w:rsidR="00415BFF" w:rsidRPr="00612B60" w:rsidRDefault="00415BFF" w:rsidP="00415BFF">
            <w:pPr>
              <w:spacing w:after="0" w:line="240" w:lineRule="auto"/>
              <w:jc w:val="both"/>
              <w:rPr>
                <w:rFonts w:ascii="Times New Roman" w:eastAsia="Times New Roman" w:hAnsi="Times New Roman" w:cs="Times New Roman"/>
                <w:sz w:val="24"/>
                <w:szCs w:val="24"/>
                <w:lang w:eastAsia="fr-FR"/>
              </w:rPr>
            </w:pPr>
          </w:p>
          <w:p w14:paraId="0C46AE24" w14:textId="77777777" w:rsidR="00415BFF" w:rsidRPr="00612B60" w:rsidRDefault="00415BFF" w:rsidP="00415BFF">
            <w:pPr>
              <w:spacing w:after="0" w:line="240" w:lineRule="auto"/>
              <w:jc w:val="both"/>
              <w:rPr>
                <w:rFonts w:ascii="Times New Roman" w:eastAsia="Times New Roman" w:hAnsi="Times New Roman" w:cs="Times New Roman"/>
                <w:b/>
                <w:bCs/>
                <w:sz w:val="24"/>
                <w:szCs w:val="24"/>
                <w:lang w:eastAsia="fr-FR"/>
              </w:rPr>
            </w:pPr>
            <w:r w:rsidRPr="00612B60">
              <w:rPr>
                <w:rFonts w:ascii="Times New Roman" w:eastAsia="Times New Roman" w:hAnsi="Times New Roman" w:cs="Times New Roman"/>
                <w:b/>
                <w:bCs/>
                <w:sz w:val="24"/>
                <w:szCs w:val="24"/>
                <w:lang w:eastAsia="fr-FR"/>
              </w:rPr>
              <w:t>b.3. Le soumissionnaire remplira et souscrira les formulaires :</w:t>
            </w:r>
          </w:p>
          <w:p w14:paraId="0E9353A7" w14:textId="77777777" w:rsidR="00415BFF" w:rsidRPr="00612B60" w:rsidRDefault="00415BFF" w:rsidP="00415BFF">
            <w:pPr>
              <w:spacing w:after="0" w:line="240" w:lineRule="auto"/>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   la charte d’Intégrité ;</w:t>
            </w:r>
          </w:p>
          <w:p w14:paraId="44FCE677" w14:textId="77777777" w:rsidR="00415BFF" w:rsidRPr="00612B60" w:rsidRDefault="00415BFF" w:rsidP="00415BFF">
            <w:pPr>
              <w:spacing w:after="0" w:line="240" w:lineRule="auto"/>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    La Déclaration d’engagement au respect des clauses sociales et environnementales</w:t>
            </w:r>
          </w:p>
          <w:p w14:paraId="352230EF" w14:textId="77777777" w:rsidR="00415BFF" w:rsidRPr="00612B60" w:rsidRDefault="00415BFF" w:rsidP="00415BFF">
            <w:pPr>
              <w:spacing w:after="0" w:line="240" w:lineRule="auto"/>
              <w:jc w:val="both"/>
              <w:rPr>
                <w:rFonts w:ascii="Times New Roman" w:eastAsia="Times New Roman" w:hAnsi="Times New Roman" w:cs="Times New Roman"/>
                <w:sz w:val="24"/>
                <w:szCs w:val="24"/>
                <w:lang w:eastAsia="fr-FR"/>
              </w:rPr>
            </w:pPr>
          </w:p>
          <w:p w14:paraId="7BBC0229" w14:textId="77777777" w:rsidR="00415BFF" w:rsidRPr="00612B60" w:rsidRDefault="00415BFF" w:rsidP="00415BFF">
            <w:pPr>
              <w:spacing w:after="0" w:line="240" w:lineRule="auto"/>
              <w:jc w:val="both"/>
              <w:rPr>
                <w:rFonts w:ascii="Times New Roman" w:eastAsia="Times New Roman" w:hAnsi="Times New Roman" w:cs="Times New Roman"/>
                <w:b/>
                <w:bCs/>
                <w:sz w:val="24"/>
                <w:szCs w:val="24"/>
                <w:lang w:eastAsia="fr-FR"/>
              </w:rPr>
            </w:pPr>
            <w:r w:rsidRPr="00612B60">
              <w:rPr>
                <w:rFonts w:ascii="Times New Roman" w:eastAsia="Times New Roman" w:hAnsi="Times New Roman" w:cs="Times New Roman"/>
                <w:b/>
                <w:bCs/>
                <w:sz w:val="24"/>
                <w:szCs w:val="24"/>
                <w:lang w:eastAsia="fr-FR"/>
              </w:rPr>
              <w:t>b.4.  Les preuves d’acceptations des conditions du marché</w:t>
            </w:r>
          </w:p>
          <w:p w14:paraId="76ABC7B7" w14:textId="77777777" w:rsidR="00415BFF" w:rsidRPr="00612B60" w:rsidRDefault="00415BFF" w:rsidP="00415BFF">
            <w:pPr>
              <w:spacing w:after="0" w:line="240" w:lineRule="auto"/>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Le soumissionnaire remettra les copies dûment paraphées sur chaque page et signée à la dernière précédée de la mention « lu et approuvé »., des documents ci-après :</w:t>
            </w:r>
          </w:p>
          <w:p w14:paraId="3719BC2E" w14:textId="77777777" w:rsidR="00415BFF" w:rsidRPr="00612B60" w:rsidRDefault="00415BFF" w:rsidP="00415BFF">
            <w:pPr>
              <w:spacing w:after="0" w:line="240" w:lineRule="auto"/>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g)   Le Cahier des Clauses Administratives Particulières (CCAP) ;</w:t>
            </w:r>
          </w:p>
          <w:p w14:paraId="64B6A996" w14:textId="5831BAAE" w:rsidR="00415BFF" w:rsidRPr="00612B60" w:rsidRDefault="00415BFF" w:rsidP="00415BFF">
            <w:pPr>
              <w:spacing w:after="0" w:line="240" w:lineRule="auto"/>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 xml:space="preserve">h)     Les </w:t>
            </w:r>
            <w:r w:rsidR="004246CC" w:rsidRPr="00612B60">
              <w:rPr>
                <w:rFonts w:ascii="Times New Roman" w:eastAsia="Times New Roman" w:hAnsi="Times New Roman" w:cs="Times New Roman"/>
                <w:sz w:val="24"/>
                <w:szCs w:val="24"/>
                <w:lang w:eastAsia="fr-FR"/>
              </w:rPr>
              <w:t>C</w:t>
            </w:r>
            <w:r w:rsidRPr="00612B60">
              <w:rPr>
                <w:rFonts w:ascii="Times New Roman" w:eastAsia="Times New Roman" w:hAnsi="Times New Roman" w:cs="Times New Roman"/>
                <w:sz w:val="24"/>
                <w:szCs w:val="24"/>
                <w:lang w:eastAsia="fr-FR"/>
              </w:rPr>
              <w:t xml:space="preserve">ahiers des </w:t>
            </w:r>
            <w:r w:rsidR="004246CC" w:rsidRPr="00612B60">
              <w:rPr>
                <w:rFonts w:ascii="Times New Roman" w:eastAsia="Times New Roman" w:hAnsi="Times New Roman" w:cs="Times New Roman"/>
                <w:sz w:val="24"/>
                <w:szCs w:val="24"/>
                <w:lang w:eastAsia="fr-FR"/>
              </w:rPr>
              <w:t>C</w:t>
            </w:r>
            <w:r w:rsidRPr="00612B60">
              <w:rPr>
                <w:rFonts w:ascii="Times New Roman" w:eastAsia="Times New Roman" w:hAnsi="Times New Roman" w:cs="Times New Roman"/>
                <w:sz w:val="24"/>
                <w:szCs w:val="24"/>
                <w:lang w:eastAsia="fr-FR"/>
              </w:rPr>
              <w:t>lauses techniques Particulières</w:t>
            </w:r>
            <w:r w:rsidR="00F27997" w:rsidRPr="00612B60">
              <w:rPr>
                <w:rFonts w:ascii="Times New Roman" w:eastAsia="Times New Roman" w:hAnsi="Times New Roman" w:cs="Times New Roman"/>
                <w:sz w:val="24"/>
                <w:szCs w:val="24"/>
                <w:lang w:eastAsia="fr-FR"/>
              </w:rPr>
              <w:t xml:space="preserve"> (CCTP)</w:t>
            </w:r>
            <w:r w:rsidRPr="00612B60">
              <w:rPr>
                <w:rFonts w:ascii="Times New Roman" w:eastAsia="Times New Roman" w:hAnsi="Times New Roman" w:cs="Times New Roman"/>
                <w:sz w:val="24"/>
                <w:szCs w:val="24"/>
                <w:lang w:eastAsia="fr-FR"/>
              </w:rPr>
              <w:t>.</w:t>
            </w:r>
          </w:p>
          <w:p w14:paraId="4E94C039" w14:textId="77777777" w:rsidR="00415BFF" w:rsidRPr="00612B60" w:rsidRDefault="00415BFF" w:rsidP="00415BFF">
            <w:pPr>
              <w:spacing w:after="0" w:line="240" w:lineRule="auto"/>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b/>
                <w:bCs/>
                <w:sz w:val="24"/>
                <w:szCs w:val="24"/>
                <w:lang w:eastAsia="fr-FR"/>
              </w:rPr>
              <w:t>NB :</w:t>
            </w:r>
            <w:r w:rsidRPr="00612B60">
              <w:rPr>
                <w:rFonts w:ascii="Times New Roman" w:eastAsia="Times New Roman" w:hAnsi="Times New Roman" w:cs="Times New Roman"/>
                <w:sz w:val="24"/>
                <w:szCs w:val="24"/>
                <w:lang w:eastAsia="fr-FR"/>
              </w:rPr>
              <w:t xml:space="preserve"> la non acceptation des clauses du marché entrainera l’élimination du soumissionnaire.</w:t>
            </w:r>
          </w:p>
          <w:p w14:paraId="3B9F37A7" w14:textId="77777777" w:rsidR="00415BFF" w:rsidRPr="00612B60" w:rsidRDefault="00415BFF" w:rsidP="00415BFF">
            <w:pPr>
              <w:spacing w:after="0" w:line="240" w:lineRule="auto"/>
              <w:jc w:val="both"/>
              <w:rPr>
                <w:rFonts w:ascii="Times New Roman" w:eastAsia="Times New Roman" w:hAnsi="Times New Roman" w:cs="Times New Roman"/>
                <w:sz w:val="24"/>
                <w:szCs w:val="24"/>
                <w:lang w:eastAsia="fr-FR"/>
              </w:rPr>
            </w:pPr>
          </w:p>
          <w:p w14:paraId="6626DF8D" w14:textId="77777777" w:rsidR="00415BFF" w:rsidRPr="00612B60" w:rsidRDefault="00415BFF" w:rsidP="00415BFF">
            <w:pPr>
              <w:spacing w:after="0" w:line="240" w:lineRule="auto"/>
              <w:jc w:val="both"/>
              <w:rPr>
                <w:rFonts w:ascii="Times New Roman" w:eastAsia="Times New Roman" w:hAnsi="Times New Roman" w:cs="Times New Roman"/>
                <w:b/>
                <w:bCs/>
                <w:sz w:val="24"/>
                <w:szCs w:val="24"/>
                <w:lang w:eastAsia="fr-FR"/>
              </w:rPr>
            </w:pPr>
            <w:r w:rsidRPr="00612B60">
              <w:rPr>
                <w:rFonts w:ascii="Times New Roman" w:eastAsia="Times New Roman" w:hAnsi="Times New Roman" w:cs="Times New Roman"/>
                <w:b/>
                <w:bCs/>
                <w:sz w:val="24"/>
                <w:szCs w:val="24"/>
                <w:lang w:eastAsia="fr-FR"/>
              </w:rPr>
              <w:t>b.5.Commentaires CCAP et CCTP</w:t>
            </w:r>
          </w:p>
          <w:p w14:paraId="7C5B14E9" w14:textId="77777777" w:rsidR="00415BFF" w:rsidRPr="00612B60" w:rsidRDefault="00415BFF" w:rsidP="00415BFF">
            <w:pPr>
              <w:spacing w:after="0" w:line="240" w:lineRule="auto"/>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Le soumissionnaire devra joindre la note d’observation sur les CCAP et/ou les CCTP, assortie d’éventuelles propositions.</w:t>
            </w:r>
          </w:p>
          <w:p w14:paraId="4D3E360A" w14:textId="77777777" w:rsidR="00094362" w:rsidRPr="00612B60" w:rsidRDefault="00094362" w:rsidP="00415BFF">
            <w:pPr>
              <w:spacing w:after="0" w:line="240" w:lineRule="auto"/>
              <w:jc w:val="both"/>
              <w:rPr>
                <w:rFonts w:ascii="Times New Roman" w:eastAsia="Times New Roman" w:hAnsi="Times New Roman" w:cs="Times New Roman"/>
                <w:b/>
                <w:bCs/>
                <w:sz w:val="24"/>
                <w:szCs w:val="24"/>
                <w:lang w:eastAsia="fr-FR"/>
              </w:rPr>
            </w:pPr>
          </w:p>
          <w:p w14:paraId="6F8F1FA0" w14:textId="2FD013B3" w:rsidR="00094362" w:rsidRPr="00612B60" w:rsidRDefault="00094362" w:rsidP="00094362">
            <w:pPr>
              <w:spacing w:after="0" w:line="240" w:lineRule="auto"/>
              <w:jc w:val="both"/>
              <w:rPr>
                <w:rFonts w:ascii="Times New Roman" w:eastAsia="Times New Roman" w:hAnsi="Times New Roman" w:cs="Times New Roman"/>
                <w:b/>
                <w:bCs/>
                <w:sz w:val="24"/>
                <w:szCs w:val="24"/>
                <w:lang w:eastAsia="fr-FR"/>
              </w:rPr>
            </w:pPr>
            <w:r w:rsidRPr="00612B60">
              <w:rPr>
                <w:rFonts w:ascii="Times New Roman" w:eastAsia="Times New Roman" w:hAnsi="Times New Roman" w:cs="Times New Roman"/>
                <w:b/>
                <w:bCs/>
                <w:sz w:val="24"/>
                <w:szCs w:val="24"/>
                <w:lang w:eastAsia="fr-FR"/>
              </w:rPr>
              <w:t>b</w:t>
            </w:r>
            <w:r w:rsidR="00C40EA4" w:rsidRPr="00612B60">
              <w:rPr>
                <w:rFonts w:ascii="Times New Roman" w:eastAsia="Times New Roman" w:hAnsi="Times New Roman" w:cs="Times New Roman"/>
                <w:b/>
                <w:bCs/>
                <w:sz w:val="24"/>
                <w:szCs w:val="24"/>
                <w:lang w:eastAsia="fr-FR"/>
              </w:rPr>
              <w:t>.</w:t>
            </w:r>
            <w:r w:rsidRPr="00612B60">
              <w:rPr>
                <w:rFonts w:ascii="Times New Roman" w:eastAsia="Times New Roman" w:hAnsi="Times New Roman" w:cs="Times New Roman"/>
                <w:b/>
                <w:bCs/>
                <w:sz w:val="24"/>
                <w:szCs w:val="24"/>
                <w:lang w:eastAsia="fr-FR"/>
              </w:rPr>
              <w:t>6</w:t>
            </w:r>
            <w:r w:rsidR="00C40EA4" w:rsidRPr="00612B60">
              <w:rPr>
                <w:rFonts w:ascii="Times New Roman" w:eastAsia="Times New Roman" w:hAnsi="Times New Roman" w:cs="Times New Roman"/>
                <w:b/>
                <w:bCs/>
                <w:sz w:val="24"/>
                <w:szCs w:val="24"/>
                <w:lang w:eastAsia="fr-FR"/>
              </w:rPr>
              <w:t>.</w:t>
            </w:r>
            <w:r w:rsidRPr="00612B60">
              <w:rPr>
                <w:rFonts w:ascii="Times New Roman" w:eastAsia="Times New Roman" w:hAnsi="Times New Roman" w:cs="Times New Roman"/>
                <w:b/>
                <w:bCs/>
                <w:sz w:val="24"/>
                <w:szCs w:val="24"/>
                <w:lang w:eastAsia="fr-FR"/>
              </w:rPr>
              <w:t xml:space="preserve"> La capacité financière ;</w:t>
            </w:r>
          </w:p>
          <w:p w14:paraId="60BD2B31" w14:textId="77777777" w:rsidR="00094362" w:rsidRPr="00612B60" w:rsidRDefault="00094362" w:rsidP="00094362">
            <w:pPr>
              <w:spacing w:after="0" w:line="240" w:lineRule="auto"/>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Les Soumissionnaires devront présenter notamment :</w:t>
            </w:r>
          </w:p>
          <w:p w14:paraId="051D727F" w14:textId="77777777" w:rsidR="00C40EA4" w:rsidRPr="00612B60" w:rsidRDefault="00C40EA4" w:rsidP="00094362">
            <w:pPr>
              <w:spacing w:after="0" w:line="240" w:lineRule="auto"/>
              <w:jc w:val="both"/>
              <w:rPr>
                <w:rFonts w:ascii="Times New Roman" w:eastAsia="Times New Roman" w:hAnsi="Times New Roman" w:cs="Times New Roman"/>
                <w:sz w:val="24"/>
                <w:szCs w:val="24"/>
                <w:lang w:eastAsia="fr-FR"/>
              </w:rPr>
            </w:pPr>
          </w:p>
          <w:p w14:paraId="27CF7E29" w14:textId="13C39DD2" w:rsidR="00094362" w:rsidRPr="00612B60" w:rsidRDefault="00094362" w:rsidP="00094362">
            <w:pPr>
              <w:spacing w:after="0" w:line="240" w:lineRule="auto"/>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 L’attestation</w:t>
            </w:r>
            <w:r w:rsidR="00DC422F" w:rsidRPr="00612B60">
              <w:rPr>
                <w:rFonts w:ascii="Times New Roman" w:eastAsia="Times New Roman" w:hAnsi="Times New Roman" w:cs="Times New Roman"/>
                <w:sz w:val="24"/>
                <w:szCs w:val="24"/>
                <w:lang w:eastAsia="fr-FR"/>
              </w:rPr>
              <w:t xml:space="preserve"> </w:t>
            </w:r>
            <w:r w:rsidRPr="00612B60">
              <w:rPr>
                <w:rFonts w:ascii="Times New Roman" w:eastAsia="Times New Roman" w:hAnsi="Times New Roman" w:cs="Times New Roman"/>
                <w:sz w:val="24"/>
                <w:szCs w:val="24"/>
                <w:lang w:eastAsia="fr-FR"/>
              </w:rPr>
              <w:t>de capacité financière délivrée par</w:t>
            </w:r>
            <w:r w:rsidR="00DC422F" w:rsidRPr="00612B60">
              <w:rPr>
                <w:rFonts w:ascii="Times New Roman" w:eastAsia="Times New Roman" w:hAnsi="Times New Roman" w:cs="Times New Roman"/>
                <w:sz w:val="24"/>
                <w:szCs w:val="24"/>
                <w:lang w:eastAsia="fr-FR"/>
              </w:rPr>
              <w:t xml:space="preserve"> </w:t>
            </w:r>
            <w:r w:rsidRPr="00612B60">
              <w:rPr>
                <w:rFonts w:ascii="Times New Roman" w:eastAsia="Times New Roman" w:hAnsi="Times New Roman" w:cs="Times New Roman"/>
                <w:sz w:val="24"/>
                <w:szCs w:val="24"/>
                <w:lang w:eastAsia="fr-FR"/>
              </w:rPr>
              <w:t>une banque agréée de 1er ordre,</w:t>
            </w:r>
            <w:r w:rsidR="00F27997" w:rsidRPr="00612B60">
              <w:rPr>
                <w:rFonts w:ascii="Times New Roman" w:eastAsia="Times New Roman" w:hAnsi="Times New Roman" w:cs="Times New Roman"/>
                <w:sz w:val="24"/>
                <w:szCs w:val="24"/>
                <w:lang w:eastAsia="fr-FR"/>
              </w:rPr>
              <w:t xml:space="preserve"> d’un montant de</w:t>
            </w:r>
            <w:r w:rsidR="00E522EC" w:rsidRPr="00612B60">
              <w:rPr>
                <w:rFonts w:ascii="Times New Roman" w:eastAsia="Times New Roman" w:hAnsi="Times New Roman" w:cs="Times New Roman"/>
                <w:sz w:val="24"/>
                <w:szCs w:val="24"/>
                <w:lang w:eastAsia="fr-FR"/>
              </w:rPr>
              <w:t> :</w:t>
            </w:r>
          </w:p>
          <w:p w14:paraId="5E27A70F" w14:textId="77777777" w:rsidR="00E522EC" w:rsidRPr="00612B60" w:rsidRDefault="00E522EC" w:rsidP="00094362">
            <w:pPr>
              <w:spacing w:after="0" w:line="240" w:lineRule="auto"/>
              <w:jc w:val="both"/>
              <w:rPr>
                <w:rFonts w:ascii="Times New Roman" w:eastAsia="Times New Roman" w:hAnsi="Times New Roman" w:cs="Times New Roman"/>
                <w:sz w:val="24"/>
                <w:szCs w:val="24"/>
                <w:lang w:eastAsia="fr-FR"/>
              </w:rPr>
            </w:pPr>
          </w:p>
          <w:tbl>
            <w:tblPr>
              <w:tblStyle w:val="Grilledutableau"/>
              <w:tblW w:w="0" w:type="auto"/>
              <w:jc w:val="center"/>
              <w:tblLook w:val="04A0" w:firstRow="1" w:lastRow="0" w:firstColumn="1" w:lastColumn="0" w:noHBand="0" w:noVBand="1"/>
            </w:tblPr>
            <w:tblGrid>
              <w:gridCol w:w="4381"/>
              <w:gridCol w:w="3811"/>
            </w:tblGrid>
            <w:tr w:rsidR="00212DBD" w:rsidRPr="00612B60" w14:paraId="1B8EE2FB" w14:textId="77777777" w:rsidTr="00B60F3C">
              <w:trPr>
                <w:jc w:val="center"/>
              </w:trPr>
              <w:tc>
                <w:tcPr>
                  <w:tcW w:w="4381" w:type="dxa"/>
                  <w:shd w:val="clear" w:color="auto" w:fill="A8D08D" w:themeFill="accent6" w:themeFillTint="99"/>
                </w:tcPr>
                <w:p w14:paraId="3240E52F" w14:textId="77777777" w:rsidR="00A91BA2" w:rsidRPr="00612B60" w:rsidRDefault="00A91BA2" w:rsidP="00094362">
                  <w:pPr>
                    <w:jc w:val="both"/>
                    <w:rPr>
                      <w:b/>
                      <w:bCs/>
                      <w:sz w:val="24"/>
                      <w:szCs w:val="24"/>
                    </w:rPr>
                  </w:pPr>
                  <w:r w:rsidRPr="00612B60">
                    <w:rPr>
                      <w:b/>
                      <w:bCs/>
                      <w:sz w:val="24"/>
                      <w:szCs w:val="24"/>
                    </w:rPr>
                    <w:t>Montant du marché en FCFA</w:t>
                  </w:r>
                </w:p>
              </w:tc>
              <w:tc>
                <w:tcPr>
                  <w:tcW w:w="3811" w:type="dxa"/>
                  <w:shd w:val="clear" w:color="auto" w:fill="A8D08D" w:themeFill="accent6" w:themeFillTint="99"/>
                </w:tcPr>
                <w:p w14:paraId="7EA503C7" w14:textId="77777777" w:rsidR="00A91BA2" w:rsidRPr="00612B60" w:rsidRDefault="00A91BA2" w:rsidP="00094362">
                  <w:pPr>
                    <w:jc w:val="both"/>
                    <w:rPr>
                      <w:b/>
                      <w:bCs/>
                      <w:sz w:val="24"/>
                      <w:szCs w:val="24"/>
                    </w:rPr>
                  </w:pPr>
                  <w:r w:rsidRPr="00612B60">
                    <w:rPr>
                      <w:b/>
                      <w:bCs/>
                      <w:sz w:val="24"/>
                      <w:szCs w:val="24"/>
                    </w:rPr>
                    <w:t>Capacité financière en FCFA</w:t>
                  </w:r>
                </w:p>
              </w:tc>
            </w:tr>
            <w:tr w:rsidR="00212DBD" w:rsidRPr="00612B60" w14:paraId="4F20C170" w14:textId="77777777" w:rsidTr="00B60F3C">
              <w:trPr>
                <w:jc w:val="center"/>
              </w:trPr>
              <w:tc>
                <w:tcPr>
                  <w:tcW w:w="4381" w:type="dxa"/>
                </w:tcPr>
                <w:p w14:paraId="53A66A0F" w14:textId="47168998" w:rsidR="00A91BA2" w:rsidRPr="00612B60" w:rsidRDefault="00D22569" w:rsidP="00094362">
                  <w:pPr>
                    <w:jc w:val="both"/>
                    <w:rPr>
                      <w:sz w:val="24"/>
                      <w:szCs w:val="24"/>
                    </w:rPr>
                  </w:pPr>
                  <w:r w:rsidRPr="00612B60">
                    <w:rPr>
                      <w:sz w:val="24"/>
                      <w:szCs w:val="24"/>
                    </w:rPr>
                    <w:t xml:space="preserve">40 </w:t>
                  </w:r>
                  <w:r w:rsidR="00A91BA2" w:rsidRPr="00612B60">
                    <w:rPr>
                      <w:sz w:val="24"/>
                      <w:szCs w:val="24"/>
                    </w:rPr>
                    <w:t>000 000</w:t>
                  </w:r>
                </w:p>
              </w:tc>
              <w:tc>
                <w:tcPr>
                  <w:tcW w:w="3811" w:type="dxa"/>
                </w:tcPr>
                <w:p w14:paraId="323FA81A" w14:textId="49441ACB" w:rsidR="00A91BA2" w:rsidRPr="00612B60" w:rsidRDefault="006E40E0" w:rsidP="00094362">
                  <w:pPr>
                    <w:jc w:val="both"/>
                    <w:rPr>
                      <w:sz w:val="24"/>
                      <w:szCs w:val="24"/>
                    </w:rPr>
                  </w:pPr>
                  <w:r w:rsidRPr="00612B60">
                    <w:rPr>
                      <w:sz w:val="24"/>
                      <w:szCs w:val="24"/>
                    </w:rPr>
                    <w:t>12</w:t>
                  </w:r>
                  <w:r w:rsidR="00A91BA2" w:rsidRPr="00612B60">
                    <w:rPr>
                      <w:sz w:val="24"/>
                      <w:szCs w:val="24"/>
                    </w:rPr>
                    <w:t> 000 000</w:t>
                  </w:r>
                </w:p>
              </w:tc>
            </w:tr>
          </w:tbl>
          <w:p w14:paraId="1B139F0C" w14:textId="77777777" w:rsidR="00112D27" w:rsidRPr="00612B60" w:rsidRDefault="00112D27" w:rsidP="001A22CC">
            <w:pPr>
              <w:spacing w:after="0" w:line="240" w:lineRule="auto"/>
              <w:jc w:val="both"/>
              <w:rPr>
                <w:rFonts w:ascii="Times New Roman" w:eastAsia="Times New Roman" w:hAnsi="Times New Roman" w:cs="Times New Roman"/>
                <w:sz w:val="24"/>
                <w:szCs w:val="24"/>
                <w:lang w:eastAsia="fr-FR"/>
              </w:rPr>
            </w:pPr>
          </w:p>
          <w:p w14:paraId="5AC958B6" w14:textId="77777777" w:rsidR="00415BFF" w:rsidRPr="00612B60" w:rsidRDefault="001A22CC" w:rsidP="001A22CC">
            <w:pPr>
              <w:spacing w:after="0" w:line="240" w:lineRule="auto"/>
              <w:jc w:val="both"/>
              <w:rPr>
                <w:rFonts w:ascii="Times New Roman" w:eastAsia="Times New Roman" w:hAnsi="Times New Roman" w:cs="Times New Roman"/>
                <w:b/>
                <w:bCs/>
                <w:sz w:val="24"/>
                <w:szCs w:val="24"/>
                <w:lang w:eastAsia="fr-FR"/>
              </w:rPr>
            </w:pPr>
            <w:r w:rsidRPr="00612B60">
              <w:rPr>
                <w:rFonts w:ascii="Times New Roman" w:eastAsia="Times New Roman" w:hAnsi="Times New Roman" w:cs="Times New Roman"/>
                <w:b/>
                <w:bCs/>
                <w:sz w:val="24"/>
                <w:szCs w:val="24"/>
                <w:lang w:eastAsia="fr-FR"/>
              </w:rPr>
              <w:t>b-7- l’attestation de non abandon de chantier au cours des trois dernières années</w:t>
            </w:r>
            <w:r w:rsidR="00E522EC" w:rsidRPr="00612B60">
              <w:rPr>
                <w:rFonts w:ascii="Times New Roman" w:eastAsia="Times New Roman" w:hAnsi="Times New Roman" w:cs="Times New Roman"/>
                <w:b/>
                <w:bCs/>
                <w:sz w:val="24"/>
                <w:szCs w:val="24"/>
                <w:lang w:eastAsia="fr-FR"/>
              </w:rPr>
              <w:t>.</w:t>
            </w:r>
          </w:p>
          <w:p w14:paraId="795D37A6" w14:textId="77777777" w:rsidR="001A22CC" w:rsidRPr="00612B60" w:rsidRDefault="001A22CC" w:rsidP="00A90DE0">
            <w:pPr>
              <w:spacing w:after="0" w:line="240" w:lineRule="auto"/>
              <w:jc w:val="both"/>
              <w:rPr>
                <w:rFonts w:ascii="Times New Roman" w:eastAsia="Times New Roman" w:hAnsi="Times New Roman" w:cs="Times New Roman"/>
                <w:sz w:val="24"/>
                <w:szCs w:val="24"/>
                <w:lang w:eastAsia="fr-FR"/>
              </w:rPr>
            </w:pPr>
          </w:p>
          <w:p w14:paraId="082CCCFA" w14:textId="77777777" w:rsidR="00112D27" w:rsidRPr="00612B60" w:rsidRDefault="00112D27" w:rsidP="00112D27">
            <w:pPr>
              <w:spacing w:after="0" w:line="240" w:lineRule="auto"/>
              <w:jc w:val="both"/>
              <w:rPr>
                <w:rFonts w:ascii="Times New Roman" w:eastAsia="Times New Roman" w:hAnsi="Times New Roman" w:cs="Times New Roman"/>
                <w:b/>
                <w:bCs/>
                <w:sz w:val="36"/>
                <w:szCs w:val="36"/>
                <w:lang w:eastAsia="fr-FR"/>
              </w:rPr>
            </w:pPr>
            <w:r w:rsidRPr="00612B60">
              <w:rPr>
                <w:rFonts w:ascii="Times New Roman" w:eastAsia="Times New Roman" w:hAnsi="Times New Roman" w:cs="Times New Roman"/>
                <w:b/>
                <w:bCs/>
                <w:sz w:val="24"/>
                <w:szCs w:val="24"/>
                <w:lang w:eastAsia="fr-FR"/>
              </w:rPr>
              <w:t>C</w:t>
            </w:r>
            <w:r w:rsidRPr="00612B60">
              <w:rPr>
                <w:rFonts w:ascii="Times New Roman" w:eastAsia="Times New Roman" w:hAnsi="Times New Roman" w:cs="Times New Roman"/>
                <w:b/>
                <w:bCs/>
                <w:sz w:val="18"/>
                <w:szCs w:val="18"/>
                <w:lang w:eastAsia="fr-FR"/>
              </w:rPr>
              <w:t xml:space="preserve">.  </w:t>
            </w:r>
            <w:r w:rsidRPr="00612B60">
              <w:rPr>
                <w:rFonts w:ascii="Times New Roman" w:eastAsia="Times New Roman" w:hAnsi="Times New Roman" w:cs="Times New Roman"/>
                <w:b/>
                <w:bCs/>
                <w:sz w:val="24"/>
                <w:szCs w:val="24"/>
                <w:lang w:eastAsia="fr-FR"/>
              </w:rPr>
              <w:t>Volume 3 : Offre financière</w:t>
            </w:r>
          </w:p>
          <w:p w14:paraId="39C03510" w14:textId="77777777" w:rsidR="00112D27" w:rsidRPr="00612B60" w:rsidRDefault="00112D27" w:rsidP="00112D27">
            <w:pPr>
              <w:spacing w:after="0" w:line="240" w:lineRule="auto"/>
              <w:jc w:val="both"/>
              <w:rPr>
                <w:rFonts w:ascii="Times New Roman" w:eastAsia="Times New Roman" w:hAnsi="Times New Roman" w:cs="Times New Roman"/>
                <w:sz w:val="24"/>
                <w:szCs w:val="24"/>
                <w:lang w:eastAsia="fr-FR"/>
              </w:rPr>
            </w:pPr>
          </w:p>
          <w:p w14:paraId="1DC08107" w14:textId="77777777" w:rsidR="00112D27" w:rsidRPr="00612B60" w:rsidRDefault="00112D27" w:rsidP="00112D27">
            <w:pPr>
              <w:spacing w:after="0" w:line="240" w:lineRule="auto"/>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Cette enveloppe comprendra les documents ci-après :</w:t>
            </w:r>
          </w:p>
          <w:p w14:paraId="7D22B7B1" w14:textId="77777777" w:rsidR="00112D27" w:rsidRPr="00612B60" w:rsidRDefault="00112D27" w:rsidP="00112D27">
            <w:pPr>
              <w:spacing w:after="0" w:line="240" w:lineRule="auto"/>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c.1. La soumission proprement dite, en original rédigée selon le modèle joint, timbré au tarif en vigueur, signée et datée ;</w:t>
            </w:r>
          </w:p>
          <w:p w14:paraId="37EDEC73" w14:textId="77777777" w:rsidR="00112D27" w:rsidRPr="00612B60" w:rsidRDefault="00112D27" w:rsidP="00112D27">
            <w:pPr>
              <w:spacing w:after="0" w:line="240" w:lineRule="auto"/>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c.2. Le Bordereau des prix unitaires et/ou forfaitaires dûment rempli ;</w:t>
            </w:r>
          </w:p>
          <w:p w14:paraId="3D94C807" w14:textId="55BE2ED4" w:rsidR="00112D27" w:rsidRPr="00612B60" w:rsidRDefault="00112D27" w:rsidP="00112D27">
            <w:pPr>
              <w:spacing w:after="0" w:line="240" w:lineRule="auto"/>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c.3.</w:t>
            </w:r>
            <w:r w:rsidR="00C40EA4" w:rsidRPr="00612B60">
              <w:rPr>
                <w:rFonts w:ascii="Times New Roman" w:eastAsia="Times New Roman" w:hAnsi="Times New Roman" w:cs="Times New Roman"/>
                <w:sz w:val="24"/>
                <w:szCs w:val="24"/>
                <w:lang w:eastAsia="fr-FR"/>
              </w:rPr>
              <w:t xml:space="preserve"> </w:t>
            </w:r>
            <w:r w:rsidRPr="00612B60">
              <w:rPr>
                <w:rFonts w:ascii="Times New Roman" w:eastAsia="Times New Roman" w:hAnsi="Times New Roman" w:cs="Times New Roman"/>
                <w:sz w:val="24"/>
                <w:szCs w:val="24"/>
                <w:lang w:eastAsia="fr-FR"/>
              </w:rPr>
              <w:t>Le Détail quantitatif et estimatif dûment rempli ;</w:t>
            </w:r>
          </w:p>
          <w:p w14:paraId="0FCA7CA1" w14:textId="77777777" w:rsidR="00112D27" w:rsidRPr="00612B60" w:rsidRDefault="00112D27" w:rsidP="00112D27">
            <w:pPr>
              <w:spacing w:after="0" w:line="240" w:lineRule="auto"/>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c.4. Le Sous-détail des prix unitaires et/ou la décomposition des prix forfaitaires</w:t>
            </w:r>
            <w:r w:rsidR="00E93ABA" w:rsidRPr="00612B60">
              <w:rPr>
                <w:rFonts w:ascii="Times New Roman" w:eastAsia="Times New Roman" w:hAnsi="Times New Roman" w:cs="Times New Roman"/>
                <w:sz w:val="24"/>
                <w:szCs w:val="24"/>
                <w:lang w:eastAsia="fr-FR"/>
              </w:rPr>
              <w:t>.</w:t>
            </w:r>
          </w:p>
          <w:p w14:paraId="661BD5EC" w14:textId="77777777" w:rsidR="00112D27" w:rsidRPr="00612B60" w:rsidRDefault="00112D27" w:rsidP="00112D27">
            <w:pPr>
              <w:spacing w:after="0" w:line="240" w:lineRule="auto"/>
              <w:jc w:val="both"/>
              <w:rPr>
                <w:rFonts w:ascii="Times New Roman" w:eastAsia="Times New Roman" w:hAnsi="Times New Roman" w:cs="Times New Roman"/>
                <w:sz w:val="24"/>
                <w:szCs w:val="24"/>
                <w:lang w:eastAsia="fr-FR"/>
              </w:rPr>
            </w:pPr>
          </w:p>
          <w:p w14:paraId="54EAA9BB" w14:textId="5693E13C" w:rsidR="001A22CC" w:rsidRPr="00612B60" w:rsidRDefault="00112D27" w:rsidP="00112D27">
            <w:pPr>
              <w:spacing w:after="0" w:line="240" w:lineRule="auto"/>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Les soumissionnaires utiliseront à cet effet les pièces et modèles ou formulaires types prévus dans le</w:t>
            </w:r>
            <w:r w:rsidR="00F525AA" w:rsidRPr="00612B60">
              <w:rPr>
                <w:rFonts w:ascii="Times New Roman" w:eastAsia="Times New Roman" w:hAnsi="Times New Roman" w:cs="Times New Roman"/>
                <w:sz w:val="24"/>
                <w:szCs w:val="24"/>
                <w:lang w:eastAsia="fr-FR"/>
              </w:rPr>
              <w:t xml:space="preserve"> </w:t>
            </w:r>
            <w:r w:rsidRPr="00612B60">
              <w:rPr>
                <w:rFonts w:ascii="Times New Roman" w:eastAsia="Times New Roman" w:hAnsi="Times New Roman" w:cs="Times New Roman"/>
                <w:sz w:val="24"/>
                <w:szCs w:val="24"/>
                <w:lang w:eastAsia="fr-FR"/>
              </w:rPr>
              <w:t>Dossier d’Appel d’Offres.</w:t>
            </w:r>
          </w:p>
          <w:p w14:paraId="497E5375" w14:textId="77777777" w:rsidR="00A90DE0" w:rsidRPr="00612B60" w:rsidRDefault="00112D27" w:rsidP="00345EF8">
            <w:pPr>
              <w:spacing w:after="0" w:line="240" w:lineRule="auto"/>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b/>
                <w:bCs/>
                <w:sz w:val="24"/>
                <w:szCs w:val="24"/>
                <w:lang w:eastAsia="fr-FR"/>
              </w:rPr>
              <w:t>NB :</w:t>
            </w:r>
            <w:r w:rsidRPr="00612B60">
              <w:rPr>
                <w:rFonts w:ascii="Times New Roman" w:eastAsia="Times New Roman" w:hAnsi="Times New Roman" w:cs="Times New Roman"/>
                <w:sz w:val="24"/>
                <w:szCs w:val="24"/>
                <w:lang w:eastAsia="fr-FR"/>
              </w:rPr>
              <w:t xml:space="preserve"> Les différentes parties d’un même dossier seront séparées par les intercalaires de couleur autre que le blanc aussi bien dans l’original que dans les copies, de manière à faciliter son examen</w:t>
            </w:r>
            <w:r w:rsidR="00E93ABA" w:rsidRPr="00612B60">
              <w:rPr>
                <w:rFonts w:ascii="Times New Roman" w:eastAsia="Times New Roman" w:hAnsi="Times New Roman" w:cs="Times New Roman"/>
                <w:sz w:val="24"/>
                <w:szCs w:val="24"/>
                <w:lang w:eastAsia="fr-FR"/>
              </w:rPr>
              <w:t>.</w:t>
            </w:r>
          </w:p>
        </w:tc>
      </w:tr>
      <w:tr w:rsidR="006E2509" w:rsidRPr="00612B60" w14:paraId="0CFB02AC" w14:textId="77777777" w:rsidTr="001E12A6">
        <w:trPr>
          <w:trHeight w:val="367"/>
          <w:jc w:val="center"/>
        </w:trPr>
        <w:tc>
          <w:tcPr>
            <w:tcW w:w="955" w:type="dxa"/>
            <w:tcBorders>
              <w:top w:val="single" w:sz="4" w:space="0" w:color="auto"/>
              <w:left w:val="single" w:sz="4" w:space="0" w:color="auto"/>
              <w:bottom w:val="single" w:sz="4" w:space="0" w:color="auto"/>
              <w:right w:val="single" w:sz="4" w:space="0" w:color="auto"/>
            </w:tcBorders>
            <w:vAlign w:val="center"/>
          </w:tcPr>
          <w:p w14:paraId="5E61CCE7" w14:textId="77777777" w:rsidR="00A90DE0" w:rsidRPr="00612B60" w:rsidRDefault="00A90DE0" w:rsidP="00A90DE0">
            <w:pPr>
              <w:tabs>
                <w:tab w:val="left" w:pos="3900"/>
              </w:tabs>
              <w:spacing w:after="0" w:line="276" w:lineRule="auto"/>
              <w:jc w:val="center"/>
              <w:rPr>
                <w:rFonts w:ascii="Times New Roman" w:eastAsia="Times New Roman" w:hAnsi="Times New Roman" w:cs="Times New Roman"/>
                <w:sz w:val="24"/>
                <w:szCs w:val="24"/>
              </w:rPr>
            </w:pPr>
          </w:p>
        </w:tc>
        <w:tc>
          <w:tcPr>
            <w:tcW w:w="10555" w:type="dxa"/>
            <w:tcBorders>
              <w:top w:val="single" w:sz="4" w:space="0" w:color="auto"/>
              <w:left w:val="single" w:sz="4" w:space="0" w:color="auto"/>
              <w:bottom w:val="single" w:sz="4" w:space="0" w:color="auto"/>
              <w:right w:val="single" w:sz="4" w:space="0" w:color="auto"/>
            </w:tcBorders>
            <w:vAlign w:val="center"/>
            <w:hideMark/>
          </w:tcPr>
          <w:p w14:paraId="68FEAB35" w14:textId="77777777" w:rsidR="00A90DE0" w:rsidRPr="00612B60" w:rsidRDefault="00A90DE0" w:rsidP="00A90DE0">
            <w:pPr>
              <w:tabs>
                <w:tab w:val="left" w:pos="3900"/>
              </w:tabs>
              <w:spacing w:after="0" w:line="276" w:lineRule="auto"/>
              <w:jc w:val="both"/>
              <w:rPr>
                <w:rFonts w:ascii="Times New Roman" w:eastAsia="Times New Roman" w:hAnsi="Times New Roman" w:cs="Times New Roman"/>
                <w:b/>
                <w:i/>
                <w:sz w:val="24"/>
                <w:szCs w:val="24"/>
              </w:rPr>
            </w:pPr>
            <w:r w:rsidRPr="00612B60">
              <w:rPr>
                <w:rFonts w:ascii="Times New Roman" w:eastAsia="Times New Roman" w:hAnsi="Times New Roman" w:cs="Times New Roman"/>
                <w:b/>
                <w:i/>
                <w:sz w:val="24"/>
                <w:szCs w:val="24"/>
              </w:rPr>
              <w:t>Prix et monnaie de l’offre</w:t>
            </w:r>
          </w:p>
        </w:tc>
      </w:tr>
      <w:tr w:rsidR="006E2509" w:rsidRPr="00612B60" w14:paraId="69855093" w14:textId="77777777" w:rsidTr="001E12A6">
        <w:trPr>
          <w:trHeight w:val="367"/>
          <w:jc w:val="center"/>
        </w:trPr>
        <w:tc>
          <w:tcPr>
            <w:tcW w:w="955" w:type="dxa"/>
            <w:tcBorders>
              <w:top w:val="single" w:sz="4" w:space="0" w:color="auto"/>
              <w:left w:val="single" w:sz="4" w:space="0" w:color="auto"/>
              <w:bottom w:val="single" w:sz="4" w:space="0" w:color="auto"/>
              <w:right w:val="single" w:sz="4" w:space="0" w:color="auto"/>
            </w:tcBorders>
            <w:vAlign w:val="center"/>
          </w:tcPr>
          <w:p w14:paraId="14A241FA" w14:textId="77777777" w:rsidR="004022B9" w:rsidRPr="00612B60" w:rsidRDefault="004022B9" w:rsidP="00A90DE0">
            <w:pPr>
              <w:tabs>
                <w:tab w:val="left" w:pos="3900"/>
              </w:tabs>
              <w:spacing w:after="0" w:line="276" w:lineRule="auto"/>
              <w:jc w:val="center"/>
              <w:rPr>
                <w:rFonts w:ascii="Times New Roman" w:eastAsia="Times New Roman" w:hAnsi="Times New Roman" w:cs="Times New Roman"/>
                <w:sz w:val="24"/>
                <w:szCs w:val="24"/>
              </w:rPr>
            </w:pPr>
            <w:r w:rsidRPr="00612B60">
              <w:rPr>
                <w:rFonts w:ascii="Times New Roman" w:eastAsia="Times New Roman" w:hAnsi="Times New Roman" w:cs="Times New Roman"/>
                <w:sz w:val="24"/>
                <w:szCs w:val="24"/>
              </w:rPr>
              <w:t>14.3.</w:t>
            </w:r>
          </w:p>
        </w:tc>
        <w:tc>
          <w:tcPr>
            <w:tcW w:w="10555" w:type="dxa"/>
            <w:tcBorders>
              <w:top w:val="single" w:sz="4" w:space="0" w:color="auto"/>
              <w:left w:val="single" w:sz="4" w:space="0" w:color="auto"/>
              <w:bottom w:val="single" w:sz="4" w:space="0" w:color="auto"/>
              <w:right w:val="single" w:sz="4" w:space="0" w:color="auto"/>
            </w:tcBorders>
            <w:vAlign w:val="center"/>
          </w:tcPr>
          <w:p w14:paraId="2FC9BDDB" w14:textId="52E279AB" w:rsidR="004022B9" w:rsidRPr="00612B60" w:rsidRDefault="004022B9" w:rsidP="004022B9">
            <w:pPr>
              <w:tabs>
                <w:tab w:val="left" w:pos="3900"/>
              </w:tabs>
              <w:spacing w:after="0" w:line="276" w:lineRule="auto"/>
              <w:jc w:val="both"/>
              <w:rPr>
                <w:rFonts w:ascii="Times New Roman" w:eastAsia="Times New Roman" w:hAnsi="Times New Roman" w:cs="Times New Roman"/>
                <w:b/>
                <w:i/>
                <w:sz w:val="24"/>
                <w:szCs w:val="24"/>
              </w:rPr>
            </w:pPr>
            <w:r w:rsidRPr="00612B60">
              <w:rPr>
                <w:rFonts w:ascii="Times New Roman" w:eastAsia="Times New Roman" w:hAnsi="Times New Roman" w:cs="Times New Roman"/>
                <w:b/>
                <w:i/>
                <w:sz w:val="24"/>
                <w:szCs w:val="24"/>
              </w:rPr>
              <w:t>Impôts et taxes :  Les prix proposés doivent être libellés Toutes taxes comprises [Indiquer ici, le cas</w:t>
            </w:r>
            <w:r w:rsidR="001658B8" w:rsidRPr="00612B60">
              <w:rPr>
                <w:rFonts w:ascii="Times New Roman" w:eastAsia="Times New Roman" w:hAnsi="Times New Roman" w:cs="Times New Roman"/>
                <w:b/>
                <w:i/>
                <w:sz w:val="24"/>
                <w:szCs w:val="24"/>
              </w:rPr>
              <w:t xml:space="preserve"> </w:t>
            </w:r>
            <w:r w:rsidRPr="00612B60">
              <w:rPr>
                <w:rFonts w:ascii="Times New Roman" w:eastAsia="Times New Roman" w:hAnsi="Times New Roman" w:cs="Times New Roman"/>
                <w:b/>
                <w:i/>
                <w:sz w:val="24"/>
                <w:szCs w:val="24"/>
              </w:rPr>
              <w:t>échéant, l’exclusion spécifique des taxes, impôts ou droits qui peut être admise dans le prix de l’offre. Cette Clause doit être conforme à l’Article 39 du CCAP.]</w:t>
            </w:r>
          </w:p>
        </w:tc>
      </w:tr>
      <w:tr w:rsidR="006E2509" w:rsidRPr="00612B60" w14:paraId="3F959740" w14:textId="77777777" w:rsidTr="001E12A6">
        <w:trPr>
          <w:trHeight w:val="72"/>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3A710553" w14:textId="77777777" w:rsidR="00A90DE0" w:rsidRPr="00612B60" w:rsidRDefault="00A90DE0" w:rsidP="00A90DE0">
            <w:pPr>
              <w:tabs>
                <w:tab w:val="left" w:pos="3900"/>
              </w:tabs>
              <w:spacing w:after="0" w:line="276" w:lineRule="auto"/>
              <w:jc w:val="center"/>
              <w:rPr>
                <w:rFonts w:ascii="Times New Roman" w:eastAsia="Times New Roman" w:hAnsi="Times New Roman" w:cs="Times New Roman"/>
                <w:sz w:val="24"/>
                <w:szCs w:val="24"/>
              </w:rPr>
            </w:pPr>
            <w:r w:rsidRPr="00612B60">
              <w:rPr>
                <w:rFonts w:ascii="Times New Roman" w:eastAsia="Times New Roman" w:hAnsi="Times New Roman" w:cs="Times New Roman"/>
                <w:sz w:val="24"/>
                <w:szCs w:val="24"/>
              </w:rPr>
              <w:t>14.4</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4E1BFB5A" w14:textId="77777777" w:rsidR="001F4D0A" w:rsidRPr="00612B60" w:rsidRDefault="001F4D0A" w:rsidP="00A90DE0">
            <w:pPr>
              <w:tabs>
                <w:tab w:val="left" w:pos="3900"/>
              </w:tabs>
              <w:spacing w:after="0" w:line="276" w:lineRule="auto"/>
              <w:jc w:val="both"/>
              <w:rPr>
                <w:rFonts w:ascii="Times New Roman" w:eastAsia="Times New Roman" w:hAnsi="Times New Roman" w:cs="Times New Roman"/>
                <w:sz w:val="24"/>
                <w:szCs w:val="24"/>
                <w:u w:val="single"/>
              </w:rPr>
            </w:pPr>
          </w:p>
          <w:p w14:paraId="1CE6068A" w14:textId="6B44EBEE" w:rsidR="00A90DE0" w:rsidRPr="00612B60" w:rsidRDefault="00A90DE0" w:rsidP="00A90DE0">
            <w:pPr>
              <w:tabs>
                <w:tab w:val="left" w:pos="3900"/>
              </w:tabs>
              <w:spacing w:after="0" w:line="276" w:lineRule="auto"/>
              <w:jc w:val="both"/>
              <w:rPr>
                <w:rFonts w:ascii="Times New Roman" w:eastAsia="Times New Roman" w:hAnsi="Times New Roman" w:cs="Times New Roman"/>
                <w:i/>
                <w:sz w:val="24"/>
                <w:szCs w:val="24"/>
              </w:rPr>
            </w:pPr>
            <w:r w:rsidRPr="00612B60">
              <w:rPr>
                <w:rFonts w:ascii="Times New Roman" w:eastAsia="Times New Roman" w:hAnsi="Times New Roman" w:cs="Times New Roman"/>
                <w:sz w:val="24"/>
                <w:szCs w:val="24"/>
                <w:u w:val="single"/>
              </w:rPr>
              <w:t>Révision des prix</w:t>
            </w:r>
            <w:r w:rsidRPr="00612B60">
              <w:rPr>
                <w:rFonts w:ascii="Times New Roman" w:eastAsia="Times New Roman" w:hAnsi="Times New Roman" w:cs="Times New Roman"/>
                <w:i/>
                <w:sz w:val="24"/>
                <w:szCs w:val="24"/>
              </w:rPr>
              <w:t> : Les prix du marché ne sont pas révisables</w:t>
            </w:r>
          </w:p>
        </w:tc>
      </w:tr>
      <w:tr w:rsidR="006E2509" w:rsidRPr="00612B60" w14:paraId="3BCC20B2" w14:textId="77777777" w:rsidTr="001E12A6">
        <w:trPr>
          <w:trHeight w:val="307"/>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68D85826" w14:textId="77777777" w:rsidR="00A90DE0" w:rsidRPr="00612B60" w:rsidRDefault="00A90DE0" w:rsidP="00A90DE0">
            <w:pPr>
              <w:tabs>
                <w:tab w:val="left" w:pos="3900"/>
              </w:tabs>
              <w:spacing w:after="0" w:line="276" w:lineRule="auto"/>
              <w:jc w:val="center"/>
              <w:rPr>
                <w:rFonts w:ascii="Times New Roman" w:eastAsia="Times New Roman" w:hAnsi="Times New Roman" w:cs="Times New Roman"/>
                <w:sz w:val="24"/>
                <w:szCs w:val="24"/>
              </w:rPr>
            </w:pPr>
            <w:r w:rsidRPr="00612B60">
              <w:rPr>
                <w:rFonts w:ascii="Times New Roman" w:eastAsia="Times New Roman" w:hAnsi="Times New Roman" w:cs="Times New Roman"/>
                <w:sz w:val="24"/>
                <w:szCs w:val="24"/>
              </w:rPr>
              <w:t>15.2 et</w:t>
            </w:r>
          </w:p>
          <w:p w14:paraId="4EBAAB35" w14:textId="77777777" w:rsidR="00A90DE0" w:rsidRPr="00612B60" w:rsidRDefault="00A90DE0" w:rsidP="00A90DE0">
            <w:pPr>
              <w:tabs>
                <w:tab w:val="left" w:pos="3900"/>
              </w:tabs>
              <w:spacing w:after="0" w:line="276" w:lineRule="auto"/>
              <w:jc w:val="center"/>
              <w:rPr>
                <w:rFonts w:ascii="Times New Roman" w:eastAsia="Times New Roman" w:hAnsi="Times New Roman" w:cs="Times New Roman"/>
                <w:sz w:val="24"/>
                <w:szCs w:val="24"/>
              </w:rPr>
            </w:pPr>
            <w:r w:rsidRPr="00612B60">
              <w:rPr>
                <w:rFonts w:ascii="Times New Roman" w:eastAsia="Times New Roman" w:hAnsi="Times New Roman" w:cs="Times New Roman"/>
                <w:sz w:val="24"/>
                <w:szCs w:val="24"/>
              </w:rPr>
              <w:t>15.3</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6A46DE54" w14:textId="77777777" w:rsidR="00A90DE0" w:rsidRPr="00612B60" w:rsidRDefault="00A90DE0" w:rsidP="00A90DE0">
            <w:pPr>
              <w:tabs>
                <w:tab w:val="left" w:pos="3900"/>
              </w:tabs>
              <w:spacing w:after="0" w:line="276" w:lineRule="auto"/>
              <w:rPr>
                <w:rFonts w:ascii="Times New Roman" w:eastAsia="Times New Roman" w:hAnsi="Times New Roman" w:cs="Times New Roman"/>
                <w:i/>
                <w:sz w:val="24"/>
                <w:szCs w:val="24"/>
              </w:rPr>
            </w:pPr>
            <w:r w:rsidRPr="00612B60">
              <w:rPr>
                <w:rFonts w:ascii="Times New Roman" w:eastAsia="Times New Roman" w:hAnsi="Times New Roman" w:cs="Times New Roman"/>
                <w:sz w:val="24"/>
                <w:szCs w:val="24"/>
                <w:u w:val="single"/>
              </w:rPr>
              <w:t>Monnaie du pays du Maître d’Ouvrage</w:t>
            </w:r>
            <w:r w:rsidRPr="00612B60">
              <w:rPr>
                <w:rFonts w:ascii="Times New Roman" w:eastAsia="Times New Roman" w:hAnsi="Times New Roman" w:cs="Times New Roman"/>
                <w:sz w:val="24"/>
                <w:szCs w:val="24"/>
              </w:rPr>
              <w:t xml:space="preserve"> (monnaie nationale)</w:t>
            </w:r>
            <w:r w:rsidRPr="00612B60">
              <w:rPr>
                <w:rFonts w:ascii="Times New Roman" w:eastAsia="Times New Roman" w:hAnsi="Times New Roman" w:cs="Times New Roman"/>
                <w:i/>
                <w:sz w:val="24"/>
                <w:szCs w:val="24"/>
              </w:rPr>
              <w:t> : Franc CFA (FCFA)</w:t>
            </w:r>
          </w:p>
        </w:tc>
      </w:tr>
      <w:tr w:rsidR="006E2509" w:rsidRPr="00612B60" w14:paraId="6AC4FF5B" w14:textId="77777777" w:rsidTr="001F4D0A">
        <w:trPr>
          <w:trHeight w:val="435"/>
          <w:jc w:val="center"/>
        </w:trPr>
        <w:tc>
          <w:tcPr>
            <w:tcW w:w="955" w:type="dxa"/>
            <w:tcBorders>
              <w:top w:val="single" w:sz="4" w:space="0" w:color="auto"/>
              <w:left w:val="single" w:sz="4" w:space="0" w:color="auto"/>
              <w:bottom w:val="single" w:sz="4" w:space="0" w:color="auto"/>
              <w:right w:val="single" w:sz="4" w:space="0" w:color="auto"/>
            </w:tcBorders>
            <w:vAlign w:val="center"/>
          </w:tcPr>
          <w:p w14:paraId="2B5DBA15" w14:textId="77777777" w:rsidR="00A90DE0" w:rsidRPr="00612B60" w:rsidRDefault="00A90DE0" w:rsidP="00A90DE0">
            <w:pPr>
              <w:tabs>
                <w:tab w:val="left" w:pos="3900"/>
              </w:tabs>
              <w:spacing w:after="0" w:line="276" w:lineRule="auto"/>
              <w:jc w:val="center"/>
              <w:rPr>
                <w:rFonts w:ascii="Times New Roman" w:eastAsia="Times New Roman" w:hAnsi="Times New Roman" w:cs="Times New Roman"/>
                <w:sz w:val="24"/>
                <w:szCs w:val="24"/>
              </w:rPr>
            </w:pPr>
          </w:p>
          <w:p w14:paraId="210F20E3" w14:textId="77777777" w:rsidR="00424DCE" w:rsidRPr="00612B60" w:rsidRDefault="00424DCE" w:rsidP="00424DCE">
            <w:pPr>
              <w:tabs>
                <w:tab w:val="left" w:pos="3900"/>
              </w:tabs>
              <w:spacing w:after="0" w:line="276" w:lineRule="auto"/>
              <w:rPr>
                <w:rFonts w:ascii="Times New Roman" w:eastAsia="Times New Roman" w:hAnsi="Times New Roman" w:cs="Times New Roman"/>
                <w:sz w:val="24"/>
                <w:szCs w:val="24"/>
              </w:rPr>
            </w:pPr>
          </w:p>
        </w:tc>
        <w:tc>
          <w:tcPr>
            <w:tcW w:w="10555" w:type="dxa"/>
            <w:tcBorders>
              <w:top w:val="single" w:sz="4" w:space="0" w:color="auto"/>
              <w:left w:val="single" w:sz="4" w:space="0" w:color="auto"/>
              <w:bottom w:val="single" w:sz="4" w:space="0" w:color="auto"/>
              <w:right w:val="single" w:sz="4" w:space="0" w:color="auto"/>
            </w:tcBorders>
            <w:vAlign w:val="center"/>
            <w:hideMark/>
          </w:tcPr>
          <w:p w14:paraId="5C6D5E3C" w14:textId="5D3F8299" w:rsidR="00A90DE0" w:rsidRPr="00612B60" w:rsidRDefault="00A90DE0" w:rsidP="00A90DE0">
            <w:pPr>
              <w:tabs>
                <w:tab w:val="left" w:pos="3900"/>
              </w:tabs>
              <w:spacing w:after="0" w:line="276" w:lineRule="auto"/>
              <w:jc w:val="both"/>
              <w:rPr>
                <w:rFonts w:ascii="Times New Roman" w:eastAsia="Times New Roman" w:hAnsi="Times New Roman" w:cs="Times New Roman"/>
                <w:b/>
                <w:i/>
                <w:sz w:val="24"/>
                <w:szCs w:val="24"/>
              </w:rPr>
            </w:pPr>
            <w:r w:rsidRPr="00612B60">
              <w:rPr>
                <w:rFonts w:ascii="Times New Roman" w:eastAsia="Times New Roman" w:hAnsi="Times New Roman" w:cs="Times New Roman"/>
                <w:b/>
                <w:i/>
                <w:sz w:val="24"/>
                <w:szCs w:val="24"/>
              </w:rPr>
              <w:t>Préparation et dépôt des offres</w:t>
            </w:r>
          </w:p>
        </w:tc>
      </w:tr>
      <w:tr w:rsidR="006E2509" w:rsidRPr="00612B60" w14:paraId="61CDB926" w14:textId="77777777" w:rsidTr="001E12A6">
        <w:trPr>
          <w:trHeight w:val="619"/>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228544EA" w14:textId="77777777" w:rsidR="00A90DE0" w:rsidRPr="00612B60" w:rsidRDefault="00A90DE0" w:rsidP="00A90DE0">
            <w:pPr>
              <w:tabs>
                <w:tab w:val="left" w:pos="3900"/>
              </w:tabs>
              <w:spacing w:after="0" w:line="276" w:lineRule="auto"/>
              <w:jc w:val="center"/>
              <w:rPr>
                <w:rFonts w:ascii="Times New Roman" w:eastAsia="Times New Roman" w:hAnsi="Times New Roman" w:cs="Times New Roman"/>
                <w:sz w:val="24"/>
                <w:szCs w:val="24"/>
              </w:rPr>
            </w:pPr>
            <w:r w:rsidRPr="00612B60">
              <w:rPr>
                <w:rFonts w:ascii="Times New Roman" w:eastAsia="Times New Roman" w:hAnsi="Times New Roman" w:cs="Times New Roman"/>
                <w:sz w:val="24"/>
                <w:szCs w:val="24"/>
              </w:rPr>
              <w:t>16.1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6DB18C69" w14:textId="77777777" w:rsidR="00A90DE0" w:rsidRPr="00612B60" w:rsidRDefault="00A90DE0" w:rsidP="00A90DE0">
            <w:pPr>
              <w:tabs>
                <w:tab w:val="left" w:pos="3900"/>
              </w:tabs>
              <w:spacing w:after="0" w:line="276" w:lineRule="auto"/>
              <w:jc w:val="both"/>
              <w:rPr>
                <w:rFonts w:ascii="Times New Roman" w:eastAsia="Times New Roman" w:hAnsi="Times New Roman" w:cs="Times New Roman"/>
                <w:i/>
                <w:sz w:val="24"/>
                <w:szCs w:val="24"/>
              </w:rPr>
            </w:pPr>
            <w:r w:rsidRPr="00612B60">
              <w:rPr>
                <w:rFonts w:ascii="Times New Roman" w:eastAsia="Times New Roman" w:hAnsi="Times New Roman" w:cs="Times New Roman"/>
                <w:sz w:val="24"/>
                <w:szCs w:val="24"/>
                <w:u w:val="single"/>
              </w:rPr>
              <w:t>Période de validité des Offres</w:t>
            </w:r>
            <w:r w:rsidRPr="00612B60">
              <w:rPr>
                <w:rFonts w:ascii="Times New Roman" w:eastAsia="Times New Roman" w:hAnsi="Times New Roman" w:cs="Times New Roman"/>
                <w:sz w:val="24"/>
                <w:szCs w:val="24"/>
              </w:rPr>
              <w:t xml:space="preserve"> : </w:t>
            </w:r>
            <w:r w:rsidRPr="00612B60">
              <w:rPr>
                <w:rFonts w:ascii="Times New Roman" w:eastAsia="Times New Roman" w:hAnsi="Times New Roman" w:cs="Times New Roman"/>
                <w:i/>
                <w:sz w:val="24"/>
                <w:szCs w:val="24"/>
              </w:rPr>
              <w:t>La période de validité des offres est de 9</w:t>
            </w:r>
            <w:r w:rsidRPr="00612B60">
              <w:rPr>
                <w:rFonts w:ascii="Times New Roman" w:eastAsia="Times New Roman" w:hAnsi="Times New Roman" w:cs="Times New Roman"/>
                <w:b/>
                <w:i/>
                <w:sz w:val="24"/>
                <w:szCs w:val="24"/>
              </w:rPr>
              <w:t>0 (quatre-vingt-dix) jours</w:t>
            </w:r>
            <w:r w:rsidRPr="00612B60">
              <w:rPr>
                <w:rFonts w:ascii="Times New Roman" w:eastAsia="Times New Roman" w:hAnsi="Times New Roman" w:cs="Times New Roman"/>
                <w:i/>
                <w:sz w:val="24"/>
                <w:szCs w:val="24"/>
              </w:rPr>
              <w:t xml:space="preserve"> à partir de la date limite de dépôt des offres </w:t>
            </w:r>
          </w:p>
          <w:p w14:paraId="4F649C51" w14:textId="77777777" w:rsidR="008222FF" w:rsidRPr="00612B60" w:rsidRDefault="008222FF" w:rsidP="00A90DE0">
            <w:pPr>
              <w:tabs>
                <w:tab w:val="left" w:pos="3900"/>
              </w:tabs>
              <w:spacing w:after="0" w:line="276" w:lineRule="auto"/>
              <w:jc w:val="both"/>
              <w:rPr>
                <w:rFonts w:ascii="Times New Roman" w:eastAsia="Times New Roman" w:hAnsi="Times New Roman" w:cs="Times New Roman"/>
                <w:sz w:val="24"/>
                <w:szCs w:val="24"/>
                <w:u w:val="single"/>
              </w:rPr>
            </w:pPr>
          </w:p>
        </w:tc>
      </w:tr>
      <w:tr w:rsidR="006E2509" w:rsidRPr="00612B60" w14:paraId="448EF907" w14:textId="77777777" w:rsidTr="001E12A6">
        <w:trPr>
          <w:trHeight w:val="415"/>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2C44CBF6" w14:textId="77777777" w:rsidR="00A90DE0" w:rsidRPr="00612B60" w:rsidRDefault="00A90DE0" w:rsidP="00A90DE0">
            <w:pPr>
              <w:tabs>
                <w:tab w:val="left" w:pos="3900"/>
              </w:tabs>
              <w:spacing w:after="0" w:line="276" w:lineRule="auto"/>
              <w:jc w:val="center"/>
              <w:rPr>
                <w:rFonts w:ascii="Times New Roman" w:eastAsia="Times New Roman" w:hAnsi="Times New Roman" w:cs="Times New Roman"/>
                <w:sz w:val="24"/>
                <w:szCs w:val="24"/>
              </w:rPr>
            </w:pPr>
            <w:r w:rsidRPr="00612B60">
              <w:rPr>
                <w:rFonts w:ascii="Times New Roman" w:eastAsia="Times New Roman" w:hAnsi="Times New Roman" w:cs="Times New Roman"/>
                <w:sz w:val="24"/>
                <w:szCs w:val="24"/>
              </w:rPr>
              <w:t>17.1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66515815" w14:textId="77777777" w:rsidR="00A90DE0" w:rsidRPr="00612B60" w:rsidRDefault="00A90DE0" w:rsidP="00A90DE0">
            <w:pPr>
              <w:tabs>
                <w:tab w:val="left" w:pos="3900"/>
              </w:tabs>
              <w:spacing w:after="0" w:line="276" w:lineRule="auto"/>
              <w:jc w:val="both"/>
              <w:rPr>
                <w:rFonts w:ascii="Times New Roman" w:eastAsia="Times New Roman" w:hAnsi="Times New Roman" w:cs="Times New Roman"/>
                <w:b/>
                <w:i/>
                <w:sz w:val="24"/>
                <w:szCs w:val="24"/>
                <w:lang w:eastAsia="fr-FR"/>
              </w:rPr>
            </w:pPr>
            <w:r w:rsidRPr="00612B60">
              <w:rPr>
                <w:rFonts w:ascii="Times New Roman" w:eastAsia="Times New Roman" w:hAnsi="Times New Roman" w:cs="Times New Roman"/>
                <w:sz w:val="24"/>
                <w:szCs w:val="24"/>
                <w:u w:val="single"/>
                <w:lang w:eastAsia="fr-FR"/>
              </w:rPr>
              <w:t>Montant de la caution de soumission</w:t>
            </w:r>
            <w:r w:rsidRPr="00612B60">
              <w:rPr>
                <w:rFonts w:ascii="Times New Roman" w:eastAsia="Times New Roman" w:hAnsi="Times New Roman" w:cs="Times New Roman"/>
                <w:b/>
                <w:i/>
                <w:sz w:val="24"/>
                <w:szCs w:val="24"/>
                <w:lang w:eastAsia="fr-FR"/>
              </w:rPr>
              <w:t xml:space="preserve"> : </w:t>
            </w:r>
          </w:p>
          <w:p w14:paraId="1E47A43C" w14:textId="77777777" w:rsidR="001F4D0A" w:rsidRPr="00612B60" w:rsidRDefault="001F4D0A" w:rsidP="00A90DE0">
            <w:pPr>
              <w:tabs>
                <w:tab w:val="left" w:pos="3900"/>
              </w:tabs>
              <w:spacing w:after="0" w:line="276" w:lineRule="auto"/>
              <w:jc w:val="both"/>
              <w:rPr>
                <w:rFonts w:ascii="Times New Roman" w:eastAsia="Times New Roman" w:hAnsi="Times New Roman" w:cs="Times New Roman"/>
                <w:b/>
                <w:i/>
                <w:sz w:val="24"/>
                <w:szCs w:val="24"/>
                <w:lang w:eastAsia="fr-FR"/>
              </w:rPr>
            </w:pPr>
          </w:p>
          <w:tbl>
            <w:tblPr>
              <w:tblStyle w:val="Grilledutableau"/>
              <w:tblW w:w="9538" w:type="dxa"/>
              <w:tblInd w:w="103" w:type="dxa"/>
              <w:tblLook w:val="04A0" w:firstRow="1" w:lastRow="0" w:firstColumn="1" w:lastColumn="0" w:noHBand="0" w:noVBand="1"/>
            </w:tblPr>
            <w:tblGrid>
              <w:gridCol w:w="4746"/>
              <w:gridCol w:w="4792"/>
            </w:tblGrid>
            <w:tr w:rsidR="006E2509" w:rsidRPr="00612B60" w14:paraId="35F70120" w14:textId="77777777" w:rsidTr="0057399D">
              <w:trPr>
                <w:trHeight w:val="286"/>
              </w:trPr>
              <w:tc>
                <w:tcPr>
                  <w:tcW w:w="2488" w:type="pct"/>
                  <w:shd w:val="clear" w:color="auto" w:fill="A8D08D" w:themeFill="accent6" w:themeFillTint="99"/>
                  <w:vAlign w:val="center"/>
                </w:tcPr>
                <w:p w14:paraId="59AD14EA" w14:textId="0E0B6250" w:rsidR="00D40EDB" w:rsidRPr="00612B60" w:rsidRDefault="0057399D" w:rsidP="00A90DE0">
                  <w:pPr>
                    <w:spacing w:line="276" w:lineRule="auto"/>
                    <w:ind w:right="283"/>
                    <w:jc w:val="center"/>
                    <w:rPr>
                      <w:rFonts w:eastAsia="Arial Unicode MS"/>
                      <w:b/>
                    </w:rPr>
                  </w:pPr>
                  <w:r w:rsidRPr="00612B60">
                    <w:rPr>
                      <w:rFonts w:eastAsia="Arial Unicode MS"/>
                      <w:b/>
                    </w:rPr>
                    <w:t>DEPARTEMENT</w:t>
                  </w:r>
                </w:p>
              </w:tc>
              <w:tc>
                <w:tcPr>
                  <w:tcW w:w="2512" w:type="pct"/>
                  <w:shd w:val="clear" w:color="auto" w:fill="A8D08D" w:themeFill="accent6" w:themeFillTint="99"/>
                  <w:vAlign w:val="center"/>
                </w:tcPr>
                <w:p w14:paraId="60083570" w14:textId="27EB342C" w:rsidR="00D40EDB" w:rsidRPr="00612B60" w:rsidRDefault="0057399D" w:rsidP="00A90DE0">
                  <w:pPr>
                    <w:spacing w:line="276" w:lineRule="auto"/>
                    <w:ind w:right="283"/>
                    <w:jc w:val="center"/>
                    <w:rPr>
                      <w:rFonts w:eastAsia="Arial Unicode MS"/>
                      <w:b/>
                    </w:rPr>
                  </w:pPr>
                  <w:r w:rsidRPr="00612B60">
                    <w:rPr>
                      <w:rFonts w:eastAsia="Arial Unicode MS"/>
                      <w:b/>
                    </w:rPr>
                    <w:t>MONTANT (FCFA)</w:t>
                  </w:r>
                </w:p>
              </w:tc>
            </w:tr>
            <w:tr w:rsidR="006E2509" w:rsidRPr="00612B60" w14:paraId="38C5E555" w14:textId="77777777" w:rsidTr="0057399D">
              <w:trPr>
                <w:trHeight w:val="278"/>
              </w:trPr>
              <w:tc>
                <w:tcPr>
                  <w:tcW w:w="2488" w:type="pct"/>
                  <w:vAlign w:val="center"/>
                </w:tcPr>
                <w:p w14:paraId="5FF2F0A1" w14:textId="77777777" w:rsidR="00D40EDB" w:rsidRPr="00612B60" w:rsidRDefault="00D40EDB" w:rsidP="00A90DE0">
                  <w:pPr>
                    <w:spacing w:line="276" w:lineRule="auto"/>
                    <w:ind w:right="283"/>
                    <w:jc w:val="center"/>
                    <w:rPr>
                      <w:rFonts w:eastAsia="Arial Unicode MS"/>
                      <w:b/>
                    </w:rPr>
                  </w:pPr>
                  <w:r w:rsidRPr="00612B60">
                    <w:rPr>
                      <w:rFonts w:eastAsia="Arial Unicode MS"/>
                      <w:b/>
                    </w:rPr>
                    <w:t>MAYO DANAY</w:t>
                  </w:r>
                </w:p>
              </w:tc>
              <w:tc>
                <w:tcPr>
                  <w:tcW w:w="2512" w:type="pct"/>
                  <w:vAlign w:val="center"/>
                </w:tcPr>
                <w:p w14:paraId="06063FB0" w14:textId="2E6277D6" w:rsidR="00D40EDB" w:rsidRPr="00612B60" w:rsidRDefault="00D40EDB" w:rsidP="00A90DE0">
                  <w:pPr>
                    <w:spacing w:line="276" w:lineRule="auto"/>
                    <w:ind w:right="283"/>
                    <w:jc w:val="center"/>
                    <w:rPr>
                      <w:rFonts w:eastAsia="Arial Unicode MS"/>
                      <w:b/>
                    </w:rPr>
                  </w:pPr>
                  <w:r w:rsidRPr="00612B60">
                    <w:rPr>
                      <w:rFonts w:eastAsia="Arial Unicode MS"/>
                      <w:b/>
                    </w:rPr>
                    <w:t> </w:t>
                  </w:r>
                  <w:r w:rsidR="00D22569" w:rsidRPr="00612B60">
                    <w:rPr>
                      <w:rFonts w:eastAsia="Arial Unicode MS"/>
                      <w:b/>
                    </w:rPr>
                    <w:t>8</w:t>
                  </w:r>
                  <w:r w:rsidR="002E6A6A" w:rsidRPr="00612B60">
                    <w:rPr>
                      <w:rFonts w:eastAsia="Arial Unicode MS"/>
                      <w:b/>
                    </w:rPr>
                    <w:t>0</w:t>
                  </w:r>
                  <w:r w:rsidRPr="00612B60">
                    <w:rPr>
                      <w:rFonts w:eastAsia="Arial Unicode MS"/>
                      <w:b/>
                    </w:rPr>
                    <w:t>0 000</w:t>
                  </w:r>
                </w:p>
              </w:tc>
            </w:tr>
          </w:tbl>
          <w:p w14:paraId="1AFBAFAB" w14:textId="77777777" w:rsidR="00A90DE0" w:rsidRPr="00612B60" w:rsidRDefault="00A90DE0" w:rsidP="00A90DE0">
            <w:pPr>
              <w:tabs>
                <w:tab w:val="left" w:pos="3900"/>
              </w:tabs>
              <w:spacing w:after="0" w:line="276" w:lineRule="auto"/>
              <w:jc w:val="both"/>
              <w:rPr>
                <w:rFonts w:ascii="Times New Roman" w:eastAsia="Times New Roman" w:hAnsi="Times New Roman" w:cs="Times New Roman"/>
                <w:b/>
                <w:iCs/>
                <w:sz w:val="24"/>
                <w:szCs w:val="24"/>
              </w:rPr>
            </w:pPr>
          </w:p>
        </w:tc>
      </w:tr>
      <w:tr w:rsidR="006E2509" w:rsidRPr="00612B60" w14:paraId="388F5678" w14:textId="77777777" w:rsidTr="001E12A6">
        <w:trPr>
          <w:trHeight w:val="860"/>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3BF46D71" w14:textId="77777777" w:rsidR="00A90DE0" w:rsidRPr="00612B60" w:rsidRDefault="00A90DE0" w:rsidP="00A90DE0">
            <w:pPr>
              <w:tabs>
                <w:tab w:val="left" w:pos="3900"/>
              </w:tabs>
              <w:spacing w:after="0" w:line="276" w:lineRule="auto"/>
              <w:jc w:val="center"/>
              <w:rPr>
                <w:rFonts w:ascii="Times New Roman" w:eastAsia="Times New Roman" w:hAnsi="Times New Roman" w:cs="Times New Roman"/>
                <w:sz w:val="24"/>
                <w:szCs w:val="24"/>
              </w:rPr>
            </w:pPr>
            <w:r w:rsidRPr="00612B60">
              <w:rPr>
                <w:rFonts w:ascii="Times New Roman" w:eastAsia="Times New Roman" w:hAnsi="Times New Roman" w:cs="Times New Roman"/>
                <w:sz w:val="24"/>
                <w:szCs w:val="24"/>
              </w:rPr>
              <w:t>18.1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2B17511C" w14:textId="6F97F5B8" w:rsidR="00A90DE0" w:rsidRPr="00612B60" w:rsidRDefault="00A90DE0" w:rsidP="00A90DE0">
            <w:pPr>
              <w:tabs>
                <w:tab w:val="left" w:pos="3900"/>
              </w:tabs>
              <w:spacing w:after="0" w:line="276" w:lineRule="auto"/>
              <w:jc w:val="both"/>
              <w:rPr>
                <w:rFonts w:ascii="Times New Roman" w:eastAsia="Times New Roman" w:hAnsi="Times New Roman" w:cs="Times New Roman"/>
                <w:i/>
                <w:sz w:val="24"/>
                <w:szCs w:val="24"/>
              </w:rPr>
            </w:pPr>
            <w:r w:rsidRPr="00612B60">
              <w:rPr>
                <w:rFonts w:ascii="Times New Roman" w:eastAsia="Times New Roman" w:hAnsi="Times New Roman" w:cs="Times New Roman"/>
                <w:sz w:val="24"/>
                <w:szCs w:val="24"/>
              </w:rPr>
              <w:t xml:space="preserve">Les offres sont appelées sur la base d’un délai d’exécution des travaux de </w:t>
            </w:r>
            <w:r w:rsidR="0016113E" w:rsidRPr="00612B60">
              <w:rPr>
                <w:rFonts w:ascii="Times New Roman" w:eastAsia="Times New Roman" w:hAnsi="Times New Roman" w:cs="Times New Roman"/>
                <w:sz w:val="24"/>
                <w:szCs w:val="24"/>
              </w:rPr>
              <w:t>Quatre-</w:t>
            </w:r>
            <w:r w:rsidRPr="00612B60">
              <w:rPr>
                <w:rFonts w:ascii="Times New Roman" w:eastAsia="Times New Roman" w:hAnsi="Times New Roman" w:cs="Times New Roman"/>
                <w:sz w:val="24"/>
                <w:szCs w:val="24"/>
              </w:rPr>
              <w:t>vingt</w:t>
            </w:r>
            <w:r w:rsidR="0057399D" w:rsidRPr="00612B60">
              <w:rPr>
                <w:rFonts w:ascii="Times New Roman" w:eastAsia="Times New Roman" w:hAnsi="Times New Roman" w:cs="Times New Roman"/>
                <w:sz w:val="24"/>
                <w:szCs w:val="24"/>
              </w:rPr>
              <w:t xml:space="preserve">-dix </w:t>
            </w:r>
            <w:r w:rsidRPr="00612B60">
              <w:rPr>
                <w:rFonts w:ascii="Times New Roman" w:eastAsia="Times New Roman" w:hAnsi="Times New Roman" w:cs="Times New Roman"/>
                <w:sz w:val="24"/>
                <w:szCs w:val="24"/>
              </w:rPr>
              <w:t>(</w:t>
            </w:r>
            <w:r w:rsidR="0016113E" w:rsidRPr="00612B60">
              <w:rPr>
                <w:rFonts w:ascii="Times New Roman" w:eastAsia="Times New Roman" w:hAnsi="Times New Roman" w:cs="Times New Roman"/>
                <w:sz w:val="24"/>
                <w:szCs w:val="24"/>
              </w:rPr>
              <w:t>9</w:t>
            </w:r>
            <w:r w:rsidRPr="00612B60">
              <w:rPr>
                <w:rFonts w:ascii="Times New Roman" w:eastAsia="Times New Roman" w:hAnsi="Times New Roman" w:cs="Times New Roman"/>
                <w:sz w:val="24"/>
                <w:szCs w:val="24"/>
              </w:rPr>
              <w:t>0) jours. Le délai d’exécution proposé par le soumissionnaire retenu deviendra le délai d’exécution contractuel.</w:t>
            </w:r>
          </w:p>
        </w:tc>
      </w:tr>
      <w:tr w:rsidR="006E2509" w:rsidRPr="00612B60" w14:paraId="7891832E" w14:textId="77777777" w:rsidTr="001E12A6">
        <w:trPr>
          <w:trHeight w:val="308"/>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6DF51561" w14:textId="77777777" w:rsidR="00A90DE0" w:rsidRPr="00612B60" w:rsidRDefault="00A90DE0" w:rsidP="00A90DE0">
            <w:pPr>
              <w:spacing w:after="0" w:line="276" w:lineRule="auto"/>
              <w:jc w:val="center"/>
              <w:rPr>
                <w:rFonts w:ascii="Times New Roman" w:eastAsia="Times New Roman" w:hAnsi="Times New Roman" w:cs="Times New Roman"/>
                <w:sz w:val="24"/>
                <w:szCs w:val="24"/>
              </w:rPr>
            </w:pPr>
            <w:r w:rsidRPr="00612B60">
              <w:rPr>
                <w:rFonts w:ascii="Times New Roman" w:eastAsia="Times New Roman" w:hAnsi="Times New Roman" w:cs="Times New Roman"/>
                <w:sz w:val="24"/>
                <w:szCs w:val="24"/>
              </w:rPr>
              <w:t>18.3</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6E4217A2" w14:textId="77777777" w:rsidR="00A90DE0" w:rsidRPr="00612B60" w:rsidRDefault="00A90DE0" w:rsidP="00A90DE0">
            <w:pPr>
              <w:spacing w:after="0" w:line="276" w:lineRule="auto"/>
              <w:rPr>
                <w:rFonts w:ascii="Times New Roman" w:eastAsia="Times New Roman" w:hAnsi="Times New Roman" w:cs="Times New Roman"/>
                <w:i/>
                <w:sz w:val="24"/>
                <w:szCs w:val="24"/>
              </w:rPr>
            </w:pPr>
            <w:r w:rsidRPr="00612B60">
              <w:rPr>
                <w:rFonts w:ascii="Times New Roman" w:eastAsia="Times New Roman" w:hAnsi="Times New Roman" w:cs="Times New Roman"/>
                <w:i/>
                <w:sz w:val="24"/>
                <w:szCs w:val="24"/>
              </w:rPr>
              <w:t>Les variantes techniques sur la ou les parties des travaux spécifiées ci-dessous ne sont pas permises.</w:t>
            </w:r>
          </w:p>
        </w:tc>
      </w:tr>
      <w:tr w:rsidR="006E2509" w:rsidRPr="00612B60" w14:paraId="50A28C18" w14:textId="77777777" w:rsidTr="001E12A6">
        <w:trPr>
          <w:trHeight w:val="689"/>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01627A1E" w14:textId="77777777" w:rsidR="00A90DE0" w:rsidRPr="00612B60" w:rsidRDefault="00A90DE0" w:rsidP="00A90DE0">
            <w:pPr>
              <w:spacing w:after="0" w:line="276" w:lineRule="auto"/>
              <w:jc w:val="center"/>
              <w:rPr>
                <w:rFonts w:ascii="Times New Roman" w:eastAsia="Times New Roman" w:hAnsi="Times New Roman" w:cs="Times New Roman"/>
                <w:sz w:val="24"/>
                <w:szCs w:val="24"/>
              </w:rPr>
            </w:pPr>
            <w:r w:rsidRPr="00612B60">
              <w:rPr>
                <w:rFonts w:ascii="Times New Roman" w:eastAsia="Times New Roman" w:hAnsi="Times New Roman" w:cs="Times New Roman"/>
                <w:sz w:val="24"/>
                <w:szCs w:val="24"/>
              </w:rPr>
              <w:t>19.1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39F394DC" w14:textId="77777777" w:rsidR="00A90DE0" w:rsidRPr="00612B60" w:rsidRDefault="00A90DE0" w:rsidP="00A90DE0">
            <w:pPr>
              <w:spacing w:after="0" w:line="276" w:lineRule="auto"/>
              <w:rPr>
                <w:rFonts w:ascii="Times New Roman" w:eastAsia="Times New Roman" w:hAnsi="Times New Roman" w:cs="Times New Roman"/>
                <w:i/>
                <w:sz w:val="24"/>
                <w:szCs w:val="24"/>
              </w:rPr>
            </w:pPr>
            <w:r w:rsidRPr="00612B60">
              <w:rPr>
                <w:rFonts w:ascii="Times New Roman" w:eastAsia="Times New Roman" w:hAnsi="Times New Roman" w:cs="Times New Roman"/>
                <w:i/>
                <w:sz w:val="24"/>
                <w:szCs w:val="24"/>
              </w:rPr>
              <w:t xml:space="preserve">Il n’y aura pas de réunion préparatoire à l’établissement des offres. Cependant, une visite du site des travaux est </w:t>
            </w:r>
            <w:r w:rsidR="005C29B6" w:rsidRPr="00612B60">
              <w:rPr>
                <w:rFonts w:ascii="Times New Roman" w:eastAsia="Times New Roman" w:hAnsi="Times New Roman" w:cs="Times New Roman"/>
                <w:i/>
                <w:sz w:val="24"/>
                <w:szCs w:val="24"/>
              </w:rPr>
              <w:t>souhaitée</w:t>
            </w:r>
            <w:r w:rsidRPr="00612B60">
              <w:rPr>
                <w:rFonts w:ascii="Times New Roman" w:eastAsia="Times New Roman" w:hAnsi="Times New Roman" w:cs="Times New Roman"/>
                <w:i/>
                <w:sz w:val="24"/>
                <w:szCs w:val="24"/>
              </w:rPr>
              <w:t xml:space="preserve"> (Clause 7.3 du RGAO).</w:t>
            </w:r>
          </w:p>
        </w:tc>
      </w:tr>
      <w:tr w:rsidR="006E2509" w:rsidRPr="00612B60" w14:paraId="4BE4CC32" w14:textId="77777777" w:rsidTr="001E12A6">
        <w:trPr>
          <w:trHeight w:val="590"/>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06E567AA" w14:textId="77777777" w:rsidR="00A90DE0" w:rsidRPr="00612B60" w:rsidRDefault="00A90DE0" w:rsidP="00A90DE0">
            <w:pPr>
              <w:tabs>
                <w:tab w:val="left" w:pos="3900"/>
              </w:tabs>
              <w:spacing w:after="0" w:line="276" w:lineRule="auto"/>
              <w:jc w:val="center"/>
              <w:rPr>
                <w:rFonts w:ascii="Times New Roman" w:eastAsia="Times New Roman" w:hAnsi="Times New Roman" w:cs="Times New Roman"/>
                <w:sz w:val="24"/>
                <w:szCs w:val="24"/>
              </w:rPr>
            </w:pPr>
            <w:r w:rsidRPr="00612B60">
              <w:rPr>
                <w:rFonts w:ascii="Times New Roman" w:eastAsia="Times New Roman" w:hAnsi="Times New Roman" w:cs="Times New Roman"/>
                <w:sz w:val="24"/>
                <w:szCs w:val="24"/>
              </w:rPr>
              <w:t>20.1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29C68A4C" w14:textId="77777777" w:rsidR="00A03CCC" w:rsidRPr="00612B60" w:rsidRDefault="00A03CCC" w:rsidP="00A03CCC">
            <w:pPr>
              <w:tabs>
                <w:tab w:val="left" w:pos="3900"/>
              </w:tabs>
              <w:spacing w:after="0" w:line="276" w:lineRule="auto"/>
              <w:jc w:val="both"/>
              <w:rPr>
                <w:rFonts w:ascii="Times New Roman" w:eastAsia="Times New Roman" w:hAnsi="Times New Roman" w:cs="Times New Roman"/>
                <w:i/>
                <w:sz w:val="24"/>
                <w:szCs w:val="24"/>
              </w:rPr>
            </w:pPr>
            <w:r w:rsidRPr="00612B60">
              <w:rPr>
                <w:rFonts w:ascii="Times New Roman" w:eastAsia="Times New Roman" w:hAnsi="Times New Roman" w:cs="Times New Roman"/>
                <w:i/>
                <w:sz w:val="24"/>
                <w:szCs w:val="24"/>
              </w:rPr>
              <w:t>Soumission en ligne FORME, FORMAT ET SIGNATURE DE L’OFFRE</w:t>
            </w:r>
          </w:p>
          <w:p w14:paraId="40B45F86" w14:textId="77777777" w:rsidR="00A03CCC" w:rsidRPr="00612B60" w:rsidRDefault="00A03CCC" w:rsidP="00A03CCC">
            <w:pPr>
              <w:tabs>
                <w:tab w:val="left" w:pos="3900"/>
              </w:tabs>
              <w:spacing w:after="0" w:line="276" w:lineRule="auto"/>
              <w:jc w:val="both"/>
              <w:rPr>
                <w:rFonts w:ascii="Times New Roman" w:eastAsia="Times New Roman" w:hAnsi="Times New Roman" w:cs="Times New Roman"/>
                <w:i/>
                <w:sz w:val="24"/>
                <w:szCs w:val="24"/>
              </w:rPr>
            </w:pPr>
            <w:r w:rsidRPr="00612B60">
              <w:rPr>
                <w:rFonts w:ascii="Times New Roman" w:eastAsia="Times New Roman" w:hAnsi="Times New Roman" w:cs="Times New Roman"/>
                <w:i/>
                <w:sz w:val="24"/>
                <w:szCs w:val="24"/>
              </w:rPr>
              <w:t>[Taille et format des fichiers :</w:t>
            </w:r>
          </w:p>
          <w:p w14:paraId="62C17051" w14:textId="30324F8A" w:rsidR="00A03CCC" w:rsidRPr="00612B60" w:rsidRDefault="00A03CCC" w:rsidP="00A03CCC">
            <w:pPr>
              <w:tabs>
                <w:tab w:val="left" w:pos="3900"/>
              </w:tabs>
              <w:spacing w:after="0" w:line="276" w:lineRule="auto"/>
              <w:jc w:val="both"/>
              <w:rPr>
                <w:rFonts w:ascii="Times New Roman" w:eastAsia="Times New Roman" w:hAnsi="Times New Roman" w:cs="Times New Roman"/>
                <w:i/>
                <w:sz w:val="24"/>
                <w:szCs w:val="24"/>
              </w:rPr>
            </w:pPr>
            <w:r w:rsidRPr="00612B60">
              <w:rPr>
                <w:rFonts w:ascii="Times New Roman" w:eastAsia="Times New Roman" w:hAnsi="Times New Roman" w:cs="Times New Roman"/>
                <w:i/>
                <w:sz w:val="24"/>
                <w:szCs w:val="24"/>
              </w:rPr>
              <w:t>Pour la soumission par voie électronique, les tailles maximales des documents qui vont transiter sur la</w:t>
            </w:r>
            <w:r w:rsidR="00890677" w:rsidRPr="00612B60">
              <w:rPr>
                <w:rFonts w:ascii="Times New Roman" w:eastAsia="Times New Roman" w:hAnsi="Times New Roman" w:cs="Times New Roman"/>
                <w:i/>
                <w:sz w:val="24"/>
                <w:szCs w:val="24"/>
              </w:rPr>
              <w:t xml:space="preserve"> </w:t>
            </w:r>
            <w:r w:rsidRPr="00612B60">
              <w:rPr>
                <w:rFonts w:ascii="Times New Roman" w:eastAsia="Times New Roman" w:hAnsi="Times New Roman" w:cs="Times New Roman"/>
                <w:i/>
                <w:sz w:val="24"/>
                <w:szCs w:val="24"/>
              </w:rPr>
              <w:t>plateforme et constituant l’offre du soumissionnaire sont les suivantes :</w:t>
            </w:r>
          </w:p>
          <w:p w14:paraId="31FECF0F" w14:textId="77777777" w:rsidR="00A03CCC" w:rsidRPr="00612B60" w:rsidRDefault="00A03CCC" w:rsidP="00A03CCC">
            <w:pPr>
              <w:tabs>
                <w:tab w:val="left" w:pos="3900"/>
              </w:tabs>
              <w:spacing w:after="0" w:line="276" w:lineRule="auto"/>
              <w:jc w:val="both"/>
              <w:rPr>
                <w:rFonts w:ascii="Times New Roman" w:eastAsia="Times New Roman" w:hAnsi="Times New Roman" w:cs="Times New Roman"/>
                <w:i/>
                <w:sz w:val="24"/>
                <w:szCs w:val="24"/>
              </w:rPr>
            </w:pPr>
            <w:r w:rsidRPr="00612B60">
              <w:rPr>
                <w:rFonts w:ascii="Times New Roman" w:eastAsia="Times New Roman" w:hAnsi="Times New Roman" w:cs="Times New Roman"/>
                <w:i/>
                <w:sz w:val="24"/>
                <w:szCs w:val="24"/>
              </w:rPr>
              <w:t>•   5 M</w:t>
            </w:r>
            <w:r w:rsidR="003B48FD" w:rsidRPr="00612B60">
              <w:rPr>
                <w:rFonts w:ascii="Times New Roman" w:eastAsia="Times New Roman" w:hAnsi="Times New Roman" w:cs="Times New Roman"/>
                <w:i/>
                <w:sz w:val="24"/>
                <w:szCs w:val="24"/>
              </w:rPr>
              <w:t>o</w:t>
            </w:r>
            <w:r w:rsidRPr="00612B60">
              <w:rPr>
                <w:rFonts w:ascii="Times New Roman" w:eastAsia="Times New Roman" w:hAnsi="Times New Roman" w:cs="Times New Roman"/>
                <w:i/>
                <w:sz w:val="24"/>
                <w:szCs w:val="24"/>
              </w:rPr>
              <w:t xml:space="preserve"> pour l’Offre Administrative ;</w:t>
            </w:r>
          </w:p>
          <w:p w14:paraId="175A410D" w14:textId="77777777" w:rsidR="00A03CCC" w:rsidRPr="00612B60" w:rsidRDefault="00A03CCC" w:rsidP="00A03CCC">
            <w:pPr>
              <w:tabs>
                <w:tab w:val="left" w:pos="3900"/>
              </w:tabs>
              <w:spacing w:after="0" w:line="276" w:lineRule="auto"/>
              <w:jc w:val="both"/>
              <w:rPr>
                <w:rFonts w:ascii="Times New Roman" w:eastAsia="Times New Roman" w:hAnsi="Times New Roman" w:cs="Times New Roman"/>
                <w:i/>
                <w:sz w:val="24"/>
                <w:szCs w:val="24"/>
              </w:rPr>
            </w:pPr>
            <w:r w:rsidRPr="00612B60">
              <w:rPr>
                <w:rFonts w:ascii="Times New Roman" w:eastAsia="Times New Roman" w:hAnsi="Times New Roman" w:cs="Times New Roman"/>
                <w:i/>
                <w:sz w:val="24"/>
                <w:szCs w:val="24"/>
              </w:rPr>
              <w:t>•   15 M</w:t>
            </w:r>
            <w:r w:rsidR="003B48FD" w:rsidRPr="00612B60">
              <w:rPr>
                <w:rFonts w:ascii="Times New Roman" w:eastAsia="Times New Roman" w:hAnsi="Times New Roman" w:cs="Times New Roman"/>
                <w:i/>
                <w:sz w:val="24"/>
                <w:szCs w:val="24"/>
              </w:rPr>
              <w:t>o</w:t>
            </w:r>
            <w:r w:rsidRPr="00612B60">
              <w:rPr>
                <w:rFonts w:ascii="Times New Roman" w:eastAsia="Times New Roman" w:hAnsi="Times New Roman" w:cs="Times New Roman"/>
                <w:i/>
                <w:sz w:val="24"/>
                <w:szCs w:val="24"/>
              </w:rPr>
              <w:t xml:space="preserve"> pour l’Offre Technique ;</w:t>
            </w:r>
          </w:p>
          <w:p w14:paraId="7C7E57F3" w14:textId="77777777" w:rsidR="00A03CCC" w:rsidRPr="00612B60" w:rsidRDefault="00A03CCC" w:rsidP="00A03CCC">
            <w:pPr>
              <w:tabs>
                <w:tab w:val="left" w:pos="3900"/>
              </w:tabs>
              <w:spacing w:after="0" w:line="276" w:lineRule="auto"/>
              <w:jc w:val="both"/>
              <w:rPr>
                <w:rFonts w:ascii="Times New Roman" w:eastAsia="Times New Roman" w:hAnsi="Times New Roman" w:cs="Times New Roman"/>
                <w:i/>
                <w:sz w:val="24"/>
                <w:szCs w:val="24"/>
              </w:rPr>
            </w:pPr>
            <w:r w:rsidRPr="00612B60">
              <w:rPr>
                <w:rFonts w:ascii="Times New Roman" w:eastAsia="Times New Roman" w:hAnsi="Times New Roman" w:cs="Times New Roman"/>
                <w:i/>
                <w:sz w:val="24"/>
                <w:szCs w:val="24"/>
              </w:rPr>
              <w:lastRenderedPageBreak/>
              <w:t>•   5 M</w:t>
            </w:r>
            <w:r w:rsidR="003B48FD" w:rsidRPr="00612B60">
              <w:rPr>
                <w:rFonts w:ascii="Times New Roman" w:eastAsia="Times New Roman" w:hAnsi="Times New Roman" w:cs="Times New Roman"/>
                <w:i/>
                <w:sz w:val="24"/>
                <w:szCs w:val="24"/>
              </w:rPr>
              <w:t>o</w:t>
            </w:r>
            <w:r w:rsidRPr="00612B60">
              <w:rPr>
                <w:rFonts w:ascii="Times New Roman" w:eastAsia="Times New Roman" w:hAnsi="Times New Roman" w:cs="Times New Roman"/>
                <w:i/>
                <w:sz w:val="24"/>
                <w:szCs w:val="24"/>
              </w:rPr>
              <w:t xml:space="preserve"> pour l’Offre Financière.</w:t>
            </w:r>
          </w:p>
          <w:p w14:paraId="16010961" w14:textId="77777777" w:rsidR="00A03CCC" w:rsidRPr="00612B60" w:rsidRDefault="00A03CCC" w:rsidP="00A03CCC">
            <w:pPr>
              <w:tabs>
                <w:tab w:val="left" w:pos="3900"/>
              </w:tabs>
              <w:spacing w:after="0" w:line="276" w:lineRule="auto"/>
              <w:jc w:val="both"/>
              <w:rPr>
                <w:rFonts w:ascii="Times New Roman" w:eastAsia="Times New Roman" w:hAnsi="Times New Roman" w:cs="Times New Roman"/>
                <w:i/>
                <w:sz w:val="24"/>
                <w:szCs w:val="24"/>
              </w:rPr>
            </w:pPr>
            <w:r w:rsidRPr="00612B60">
              <w:rPr>
                <w:rFonts w:ascii="Times New Roman" w:eastAsia="Times New Roman" w:hAnsi="Times New Roman" w:cs="Times New Roman"/>
                <w:i/>
                <w:sz w:val="24"/>
                <w:szCs w:val="24"/>
              </w:rPr>
              <w:t>Les formats acceptés sont les suivants :</w:t>
            </w:r>
          </w:p>
          <w:p w14:paraId="40D18AB5" w14:textId="77777777" w:rsidR="00A03CCC" w:rsidRPr="00612B60" w:rsidRDefault="00A03CCC" w:rsidP="00A03CCC">
            <w:pPr>
              <w:tabs>
                <w:tab w:val="left" w:pos="3900"/>
              </w:tabs>
              <w:spacing w:after="0" w:line="276" w:lineRule="auto"/>
              <w:jc w:val="both"/>
              <w:rPr>
                <w:rFonts w:ascii="Times New Roman" w:eastAsia="Times New Roman" w:hAnsi="Times New Roman" w:cs="Times New Roman"/>
                <w:i/>
                <w:sz w:val="24"/>
                <w:szCs w:val="24"/>
              </w:rPr>
            </w:pPr>
            <w:r w:rsidRPr="00612B60">
              <w:rPr>
                <w:rFonts w:ascii="Times New Roman" w:eastAsia="Times New Roman" w:hAnsi="Times New Roman" w:cs="Times New Roman"/>
                <w:i/>
                <w:sz w:val="24"/>
                <w:szCs w:val="24"/>
              </w:rPr>
              <w:t>•   Format PDF pour les documents textuels ;</w:t>
            </w:r>
          </w:p>
          <w:p w14:paraId="41C30BA2" w14:textId="77777777" w:rsidR="00A03CCC" w:rsidRPr="00612B60" w:rsidRDefault="00A03CCC" w:rsidP="00A03CCC">
            <w:pPr>
              <w:tabs>
                <w:tab w:val="left" w:pos="3900"/>
              </w:tabs>
              <w:spacing w:after="0" w:line="276" w:lineRule="auto"/>
              <w:jc w:val="both"/>
              <w:rPr>
                <w:rFonts w:ascii="Times New Roman" w:eastAsia="Times New Roman" w:hAnsi="Times New Roman" w:cs="Times New Roman"/>
                <w:i/>
                <w:sz w:val="24"/>
                <w:szCs w:val="24"/>
              </w:rPr>
            </w:pPr>
            <w:r w:rsidRPr="00612B60">
              <w:rPr>
                <w:rFonts w:ascii="Times New Roman" w:eastAsia="Times New Roman" w:hAnsi="Times New Roman" w:cs="Times New Roman"/>
                <w:i/>
                <w:sz w:val="24"/>
                <w:szCs w:val="24"/>
              </w:rPr>
              <w:t>•   JPEG pour les images.</w:t>
            </w:r>
          </w:p>
          <w:p w14:paraId="72A2236F" w14:textId="77777777" w:rsidR="00A03CCC" w:rsidRPr="00612B60" w:rsidRDefault="00A03CCC" w:rsidP="00A03CCC">
            <w:pPr>
              <w:tabs>
                <w:tab w:val="left" w:pos="3900"/>
              </w:tabs>
              <w:spacing w:after="0" w:line="276" w:lineRule="auto"/>
              <w:jc w:val="both"/>
              <w:rPr>
                <w:rFonts w:ascii="Times New Roman" w:eastAsia="Times New Roman" w:hAnsi="Times New Roman" w:cs="Times New Roman"/>
                <w:i/>
                <w:sz w:val="24"/>
                <w:szCs w:val="24"/>
              </w:rPr>
            </w:pPr>
            <w:r w:rsidRPr="00612B60">
              <w:rPr>
                <w:rFonts w:ascii="Times New Roman" w:eastAsia="Times New Roman" w:hAnsi="Times New Roman" w:cs="Times New Roman"/>
                <w:i/>
                <w:sz w:val="24"/>
                <w:szCs w:val="24"/>
              </w:rPr>
              <w:t>Le candidat veillera à utiliser des logiciels de compression afin de réduire éventuellement la taille des fichiers à transmettre.]</w:t>
            </w:r>
          </w:p>
          <w:p w14:paraId="51365481" w14:textId="61FC71D9" w:rsidR="000706B8" w:rsidRPr="00612B60" w:rsidRDefault="00A03CCC" w:rsidP="000706B8">
            <w:pPr>
              <w:tabs>
                <w:tab w:val="left" w:pos="3900"/>
              </w:tabs>
              <w:spacing w:after="0" w:line="276" w:lineRule="auto"/>
              <w:jc w:val="both"/>
              <w:rPr>
                <w:rFonts w:ascii="Times New Roman" w:eastAsia="Times New Roman" w:hAnsi="Times New Roman" w:cs="Times New Roman"/>
                <w:i/>
                <w:sz w:val="24"/>
                <w:szCs w:val="24"/>
              </w:rPr>
            </w:pPr>
            <w:r w:rsidRPr="00612B60">
              <w:rPr>
                <w:rFonts w:ascii="Times New Roman" w:eastAsia="Times New Roman" w:hAnsi="Times New Roman" w:cs="Times New Roman"/>
                <w:i/>
                <w:sz w:val="24"/>
                <w:szCs w:val="24"/>
              </w:rPr>
              <w:t>Pour la soumission par voie électronique, l’offre devra être transmise par le soumissionnaire sur la</w:t>
            </w:r>
            <w:r w:rsidR="00D22569" w:rsidRPr="00612B60">
              <w:rPr>
                <w:rFonts w:ascii="Times New Roman" w:eastAsia="Times New Roman" w:hAnsi="Times New Roman" w:cs="Times New Roman"/>
                <w:i/>
                <w:sz w:val="24"/>
                <w:szCs w:val="24"/>
              </w:rPr>
              <w:t xml:space="preserve"> </w:t>
            </w:r>
            <w:r w:rsidRPr="00612B60">
              <w:rPr>
                <w:rFonts w:ascii="Times New Roman" w:eastAsia="Times New Roman" w:hAnsi="Times New Roman" w:cs="Times New Roman"/>
                <w:i/>
                <w:sz w:val="24"/>
                <w:szCs w:val="24"/>
              </w:rPr>
              <w:t>plateforme COLEPS ou tout autre moyen de communication électronique indiqué par le Maître</w:t>
            </w:r>
            <w:r w:rsidR="00D22569" w:rsidRPr="00612B60">
              <w:rPr>
                <w:rFonts w:ascii="Times New Roman" w:eastAsia="Times New Roman" w:hAnsi="Times New Roman" w:cs="Times New Roman"/>
                <w:i/>
                <w:sz w:val="24"/>
                <w:szCs w:val="24"/>
              </w:rPr>
              <w:t xml:space="preserve"> </w:t>
            </w:r>
            <w:r w:rsidR="000706B8" w:rsidRPr="00612B60">
              <w:rPr>
                <w:rFonts w:ascii="Times New Roman" w:eastAsia="Times New Roman" w:hAnsi="Times New Roman" w:cs="Times New Roman"/>
                <w:i/>
                <w:sz w:val="24"/>
                <w:szCs w:val="24"/>
              </w:rPr>
              <w:t xml:space="preserve">d’Ouvrage dans le DAO. Une copie de sauvegarde de l’offre enregistrée sur clé USB devra être déposée dans les services du </w:t>
            </w:r>
            <w:r w:rsidR="00E952FC" w:rsidRPr="00612B60">
              <w:rPr>
                <w:rFonts w:ascii="Times New Roman" w:eastAsia="Times New Roman" w:hAnsi="Times New Roman" w:cs="Times New Roman"/>
                <w:i/>
                <w:sz w:val="24"/>
                <w:szCs w:val="24"/>
              </w:rPr>
              <w:t>Maître d’Ouvrage, Autorité Contractante</w:t>
            </w:r>
            <w:r w:rsidR="000706B8" w:rsidRPr="00612B60">
              <w:rPr>
                <w:rFonts w:ascii="Times New Roman" w:eastAsia="Times New Roman" w:hAnsi="Times New Roman" w:cs="Times New Roman"/>
                <w:i/>
                <w:sz w:val="24"/>
                <w:szCs w:val="24"/>
              </w:rPr>
              <w:t xml:space="preserve"> concernée sous pli scellé avec la mention claire et lisible « copie de sauvegarde » et les références de l’appel d’offres dans les délais impartis.]</w:t>
            </w:r>
          </w:p>
          <w:p w14:paraId="2C54CA62" w14:textId="7E06E560" w:rsidR="00A90DE0" w:rsidRPr="00612B60" w:rsidRDefault="000706B8" w:rsidP="000706B8">
            <w:pPr>
              <w:tabs>
                <w:tab w:val="left" w:pos="3900"/>
              </w:tabs>
              <w:spacing w:after="0" w:line="276" w:lineRule="auto"/>
              <w:jc w:val="both"/>
              <w:rPr>
                <w:rFonts w:ascii="Times New Roman" w:eastAsia="Times New Roman" w:hAnsi="Times New Roman" w:cs="Times New Roman"/>
                <w:i/>
                <w:sz w:val="24"/>
                <w:szCs w:val="24"/>
              </w:rPr>
            </w:pPr>
            <w:r w:rsidRPr="00612B60">
              <w:rPr>
                <w:rFonts w:ascii="Times New Roman" w:eastAsia="Times New Roman" w:hAnsi="Times New Roman" w:cs="Times New Roman"/>
                <w:i/>
                <w:sz w:val="24"/>
                <w:szCs w:val="24"/>
              </w:rPr>
              <w:t>Pour la soumission en ligne, elles seront transmises par voie électronique via la plateforme COLEPS</w:t>
            </w:r>
            <w:r w:rsidR="001270F8" w:rsidRPr="00612B60">
              <w:rPr>
                <w:rFonts w:ascii="Times New Roman" w:eastAsia="Times New Roman" w:hAnsi="Times New Roman" w:cs="Times New Roman"/>
                <w:i/>
                <w:sz w:val="24"/>
                <w:szCs w:val="24"/>
              </w:rPr>
              <w:t xml:space="preserve"> </w:t>
            </w:r>
            <w:r w:rsidRPr="00612B60">
              <w:rPr>
                <w:rFonts w:ascii="Times New Roman" w:eastAsia="Times New Roman" w:hAnsi="Times New Roman" w:cs="Times New Roman"/>
                <w:i/>
                <w:sz w:val="24"/>
                <w:szCs w:val="24"/>
              </w:rPr>
              <w:t xml:space="preserve">disponible à </w:t>
            </w:r>
            <w:r w:rsidR="000B5BF1" w:rsidRPr="00612B60">
              <w:rPr>
                <w:rFonts w:ascii="Times New Roman" w:eastAsia="Times New Roman" w:hAnsi="Times New Roman" w:cs="Times New Roman"/>
                <w:i/>
                <w:sz w:val="24"/>
                <w:szCs w:val="24"/>
              </w:rPr>
              <w:t>l’adresse http://www.marchespublics.cm</w:t>
            </w:r>
            <w:r w:rsidRPr="00612B60">
              <w:rPr>
                <w:rFonts w:ascii="Times New Roman" w:eastAsia="Times New Roman" w:hAnsi="Times New Roman" w:cs="Times New Roman"/>
                <w:i/>
                <w:sz w:val="24"/>
                <w:szCs w:val="24"/>
              </w:rPr>
              <w:t xml:space="preserve"> ou http://www.publiccontracts.cm</w:t>
            </w:r>
          </w:p>
        </w:tc>
      </w:tr>
      <w:tr w:rsidR="006E2509" w:rsidRPr="00612B60" w14:paraId="246A7841" w14:textId="77777777" w:rsidTr="001E12A6">
        <w:trPr>
          <w:trHeight w:val="515"/>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237A75A7" w14:textId="77777777" w:rsidR="00A90DE0" w:rsidRPr="00612B60" w:rsidRDefault="00A90DE0" w:rsidP="00A90DE0">
            <w:pPr>
              <w:tabs>
                <w:tab w:val="left" w:pos="3900"/>
              </w:tabs>
              <w:spacing w:after="0" w:line="276" w:lineRule="auto"/>
              <w:jc w:val="center"/>
              <w:rPr>
                <w:rFonts w:ascii="Times New Roman" w:eastAsia="Times New Roman" w:hAnsi="Times New Roman" w:cs="Times New Roman"/>
                <w:sz w:val="24"/>
                <w:szCs w:val="24"/>
              </w:rPr>
            </w:pPr>
            <w:r w:rsidRPr="00612B60">
              <w:rPr>
                <w:rFonts w:ascii="Times New Roman" w:eastAsia="Times New Roman" w:hAnsi="Times New Roman" w:cs="Times New Roman"/>
                <w:sz w:val="24"/>
                <w:szCs w:val="24"/>
              </w:rPr>
              <w:lastRenderedPageBreak/>
              <w:t>21.2</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2C005931" w14:textId="77777777" w:rsidR="00A90DE0" w:rsidRPr="00612B60" w:rsidRDefault="00A90DE0" w:rsidP="00A90DE0">
            <w:pPr>
              <w:tabs>
                <w:tab w:val="left" w:pos="3900"/>
              </w:tabs>
              <w:spacing w:after="0" w:line="276" w:lineRule="auto"/>
              <w:jc w:val="both"/>
              <w:rPr>
                <w:rFonts w:ascii="Times New Roman" w:eastAsia="Times New Roman" w:hAnsi="Times New Roman" w:cs="Times New Roman"/>
                <w:i/>
                <w:sz w:val="24"/>
                <w:szCs w:val="24"/>
              </w:rPr>
            </w:pPr>
            <w:r w:rsidRPr="00612B60">
              <w:rPr>
                <w:rFonts w:ascii="Times New Roman" w:eastAsia="Times New Roman" w:hAnsi="Times New Roman" w:cs="Times New Roman"/>
                <w:sz w:val="24"/>
                <w:szCs w:val="24"/>
                <w:u w:val="single"/>
              </w:rPr>
              <w:t>Adresse de l’Autorité Contractante à utiliser pour l’envoi des offres</w:t>
            </w:r>
            <w:r w:rsidRPr="00612B60">
              <w:rPr>
                <w:rFonts w:ascii="Times New Roman" w:eastAsia="Times New Roman" w:hAnsi="Times New Roman" w:cs="Times New Roman"/>
                <w:i/>
                <w:sz w:val="24"/>
                <w:szCs w:val="24"/>
              </w:rPr>
              <w:t xml:space="preserve"> : Président du Conseil Régional de l’Extrême-Nord, </w:t>
            </w:r>
            <w:r w:rsidRPr="00612B60">
              <w:rPr>
                <w:rFonts w:ascii="Times New Roman" w:eastAsia="Times New Roman" w:hAnsi="Times New Roman" w:cs="Times New Roman"/>
                <w:b/>
                <w:bCs/>
                <w:i/>
                <w:sz w:val="24"/>
                <w:szCs w:val="24"/>
              </w:rPr>
              <w:t>Tel </w:t>
            </w:r>
            <w:r w:rsidR="00C37163" w:rsidRPr="00612B60">
              <w:rPr>
                <w:rFonts w:ascii="Times New Roman" w:eastAsia="Times New Roman" w:hAnsi="Times New Roman" w:cs="Times New Roman"/>
                <w:b/>
                <w:bCs/>
                <w:i/>
                <w:sz w:val="24"/>
                <w:szCs w:val="24"/>
              </w:rPr>
              <w:t>222 29 01 50/ 222 29 01 51</w:t>
            </w:r>
            <w:r w:rsidRPr="00612B60">
              <w:rPr>
                <w:rFonts w:ascii="Times New Roman" w:eastAsia="Times New Roman" w:hAnsi="Times New Roman" w:cs="Times New Roman"/>
                <w:sz w:val="24"/>
                <w:szCs w:val="24"/>
              </w:rPr>
              <w:t>. </w:t>
            </w:r>
          </w:p>
        </w:tc>
      </w:tr>
      <w:tr w:rsidR="006E2509" w:rsidRPr="00612B60" w14:paraId="7561D5DF" w14:textId="77777777" w:rsidTr="001E12A6">
        <w:trPr>
          <w:trHeight w:val="515"/>
          <w:jc w:val="center"/>
        </w:trPr>
        <w:tc>
          <w:tcPr>
            <w:tcW w:w="955" w:type="dxa"/>
            <w:tcBorders>
              <w:top w:val="single" w:sz="4" w:space="0" w:color="auto"/>
              <w:left w:val="single" w:sz="4" w:space="0" w:color="auto"/>
              <w:bottom w:val="single" w:sz="4" w:space="0" w:color="auto"/>
              <w:right w:val="single" w:sz="4" w:space="0" w:color="auto"/>
            </w:tcBorders>
            <w:vAlign w:val="center"/>
          </w:tcPr>
          <w:p w14:paraId="23942C15" w14:textId="77777777" w:rsidR="00831593" w:rsidRPr="00612B60" w:rsidRDefault="00831593" w:rsidP="00A90DE0">
            <w:pPr>
              <w:tabs>
                <w:tab w:val="left" w:pos="3900"/>
              </w:tabs>
              <w:spacing w:after="0" w:line="276" w:lineRule="auto"/>
              <w:jc w:val="center"/>
              <w:rPr>
                <w:rFonts w:ascii="Times New Roman" w:eastAsia="Times New Roman" w:hAnsi="Times New Roman" w:cs="Times New Roman"/>
                <w:sz w:val="24"/>
                <w:szCs w:val="24"/>
              </w:rPr>
            </w:pPr>
          </w:p>
        </w:tc>
        <w:tc>
          <w:tcPr>
            <w:tcW w:w="10555" w:type="dxa"/>
            <w:tcBorders>
              <w:top w:val="single" w:sz="4" w:space="0" w:color="auto"/>
              <w:left w:val="single" w:sz="4" w:space="0" w:color="auto"/>
              <w:bottom w:val="single" w:sz="4" w:space="0" w:color="auto"/>
              <w:right w:val="single" w:sz="4" w:space="0" w:color="auto"/>
            </w:tcBorders>
            <w:vAlign w:val="center"/>
          </w:tcPr>
          <w:p w14:paraId="18F0DC6C" w14:textId="77777777" w:rsidR="001F4D0A" w:rsidRPr="00612B60" w:rsidRDefault="001F4D0A" w:rsidP="00831593">
            <w:pPr>
              <w:tabs>
                <w:tab w:val="left" w:pos="3900"/>
              </w:tabs>
              <w:spacing w:after="0" w:line="276" w:lineRule="auto"/>
              <w:jc w:val="center"/>
              <w:rPr>
                <w:rFonts w:ascii="Times New Roman" w:eastAsia="Times New Roman" w:hAnsi="Times New Roman" w:cs="Times New Roman"/>
                <w:b/>
                <w:bCs/>
                <w:sz w:val="24"/>
                <w:szCs w:val="24"/>
                <w:u w:val="single"/>
              </w:rPr>
            </w:pPr>
          </w:p>
          <w:p w14:paraId="066BECA3" w14:textId="791AEC86" w:rsidR="00831593" w:rsidRPr="00612B60" w:rsidRDefault="00831593" w:rsidP="00831593">
            <w:pPr>
              <w:tabs>
                <w:tab w:val="left" w:pos="3900"/>
              </w:tabs>
              <w:spacing w:after="0" w:line="276" w:lineRule="auto"/>
              <w:jc w:val="center"/>
              <w:rPr>
                <w:rFonts w:ascii="Times New Roman" w:eastAsia="Times New Roman" w:hAnsi="Times New Roman" w:cs="Times New Roman"/>
                <w:b/>
                <w:bCs/>
                <w:sz w:val="24"/>
                <w:szCs w:val="24"/>
                <w:u w:val="single"/>
              </w:rPr>
            </w:pPr>
            <w:r w:rsidRPr="00612B60">
              <w:rPr>
                <w:rFonts w:ascii="Times New Roman" w:eastAsia="Times New Roman" w:hAnsi="Times New Roman" w:cs="Times New Roman"/>
                <w:b/>
                <w:bCs/>
                <w:sz w:val="24"/>
                <w:szCs w:val="24"/>
                <w:u w:val="single"/>
              </w:rPr>
              <w:t>D. DEPOT DES OFFRES</w:t>
            </w:r>
          </w:p>
        </w:tc>
      </w:tr>
      <w:tr w:rsidR="006E2509" w:rsidRPr="00612B60" w14:paraId="1B46307B" w14:textId="77777777" w:rsidTr="001E12A6">
        <w:trPr>
          <w:trHeight w:val="453"/>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4556AFBE" w14:textId="77777777" w:rsidR="00A90DE0" w:rsidRPr="00612B60" w:rsidRDefault="00A90DE0" w:rsidP="00A90DE0">
            <w:pPr>
              <w:tabs>
                <w:tab w:val="left" w:pos="3900"/>
              </w:tabs>
              <w:spacing w:after="0" w:line="360" w:lineRule="auto"/>
              <w:jc w:val="center"/>
              <w:rPr>
                <w:rFonts w:ascii="Times New Roman" w:eastAsia="Times New Roman" w:hAnsi="Times New Roman" w:cs="Times New Roman"/>
                <w:sz w:val="24"/>
                <w:szCs w:val="24"/>
              </w:rPr>
            </w:pPr>
            <w:r w:rsidRPr="00612B60">
              <w:rPr>
                <w:rFonts w:ascii="Times New Roman" w:eastAsia="Times New Roman" w:hAnsi="Times New Roman" w:cs="Times New Roman"/>
                <w:sz w:val="24"/>
                <w:szCs w:val="24"/>
              </w:rPr>
              <w:t>22.1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29A0DCDF" w14:textId="4F7B1F53" w:rsidR="00A90DE0" w:rsidRPr="00612B60" w:rsidRDefault="00A90DE0" w:rsidP="00A90DE0">
            <w:pPr>
              <w:tabs>
                <w:tab w:val="left" w:pos="3900"/>
              </w:tabs>
              <w:spacing w:after="0" w:line="360" w:lineRule="auto"/>
              <w:jc w:val="both"/>
              <w:rPr>
                <w:rFonts w:ascii="Times New Roman" w:eastAsia="Times New Roman" w:hAnsi="Times New Roman" w:cs="Times New Roman"/>
                <w:i/>
                <w:sz w:val="24"/>
                <w:szCs w:val="24"/>
              </w:rPr>
            </w:pPr>
            <w:r w:rsidRPr="00612B60">
              <w:rPr>
                <w:rFonts w:ascii="Times New Roman" w:eastAsia="Times New Roman" w:hAnsi="Times New Roman" w:cs="Times New Roman"/>
                <w:sz w:val="24"/>
                <w:szCs w:val="24"/>
                <w:u w:val="single"/>
              </w:rPr>
              <w:t>Date et heure limites de dépôt des offres</w:t>
            </w:r>
            <w:r w:rsidRPr="00612B60">
              <w:rPr>
                <w:rFonts w:ascii="Times New Roman" w:eastAsia="Times New Roman" w:hAnsi="Times New Roman" w:cs="Times New Roman"/>
                <w:i/>
                <w:sz w:val="24"/>
                <w:szCs w:val="24"/>
              </w:rPr>
              <w:t xml:space="preserve"> : au plus tard le </w:t>
            </w:r>
            <w:r w:rsidRPr="00612B60">
              <w:rPr>
                <w:rFonts w:ascii="Times New Roman" w:eastAsia="Times New Roman" w:hAnsi="Times New Roman" w:cs="Times New Roman"/>
                <w:b/>
                <w:sz w:val="24"/>
                <w:szCs w:val="24"/>
              </w:rPr>
              <w:t>__/__/202</w:t>
            </w:r>
            <w:r w:rsidR="00661C2A" w:rsidRPr="00612B60">
              <w:rPr>
                <w:rFonts w:ascii="Times New Roman" w:eastAsia="Times New Roman" w:hAnsi="Times New Roman" w:cs="Times New Roman"/>
                <w:b/>
                <w:sz w:val="24"/>
                <w:szCs w:val="24"/>
              </w:rPr>
              <w:t>6</w:t>
            </w:r>
            <w:r w:rsidRPr="00612B60">
              <w:rPr>
                <w:rFonts w:ascii="Times New Roman" w:eastAsia="Times New Roman" w:hAnsi="Times New Roman" w:cs="Times New Roman"/>
                <w:i/>
                <w:sz w:val="24"/>
                <w:szCs w:val="24"/>
              </w:rPr>
              <w:t xml:space="preserve"> à </w:t>
            </w:r>
            <w:r w:rsidRPr="00612B60">
              <w:rPr>
                <w:rFonts w:ascii="Times New Roman" w:eastAsia="Times New Roman" w:hAnsi="Times New Roman" w:cs="Times New Roman"/>
                <w:b/>
                <w:sz w:val="24"/>
                <w:szCs w:val="24"/>
              </w:rPr>
              <w:t>_12H00</w:t>
            </w:r>
            <w:r w:rsidRPr="00612B60">
              <w:rPr>
                <w:rFonts w:ascii="Times New Roman" w:eastAsia="Times New Roman" w:hAnsi="Times New Roman" w:cs="Times New Roman"/>
                <w:i/>
                <w:sz w:val="24"/>
                <w:szCs w:val="24"/>
              </w:rPr>
              <w:t xml:space="preserve"> (heure locale).</w:t>
            </w:r>
          </w:p>
        </w:tc>
      </w:tr>
      <w:tr w:rsidR="006E2509" w:rsidRPr="00612B60" w14:paraId="7965B1D4" w14:textId="77777777" w:rsidTr="00341C71">
        <w:trPr>
          <w:trHeight w:val="604"/>
          <w:jc w:val="center"/>
        </w:trPr>
        <w:tc>
          <w:tcPr>
            <w:tcW w:w="955" w:type="dxa"/>
            <w:tcBorders>
              <w:top w:val="single" w:sz="4" w:space="0" w:color="auto"/>
              <w:left w:val="single" w:sz="4" w:space="0" w:color="auto"/>
              <w:bottom w:val="single" w:sz="4" w:space="0" w:color="auto"/>
              <w:right w:val="single" w:sz="4" w:space="0" w:color="auto"/>
            </w:tcBorders>
            <w:vAlign w:val="center"/>
          </w:tcPr>
          <w:p w14:paraId="6EBE8D83" w14:textId="77777777" w:rsidR="00341C71" w:rsidRPr="00612B60" w:rsidRDefault="00341C71" w:rsidP="00A90DE0">
            <w:pPr>
              <w:tabs>
                <w:tab w:val="left" w:pos="3900"/>
              </w:tabs>
              <w:spacing w:after="0" w:line="360" w:lineRule="auto"/>
              <w:jc w:val="center"/>
              <w:rPr>
                <w:rFonts w:ascii="Times New Roman" w:eastAsia="Times New Roman" w:hAnsi="Times New Roman" w:cs="Times New Roman"/>
                <w:sz w:val="24"/>
                <w:szCs w:val="24"/>
              </w:rPr>
            </w:pPr>
            <w:r w:rsidRPr="00612B60">
              <w:rPr>
                <w:rFonts w:ascii="Times New Roman" w:eastAsia="Times New Roman" w:hAnsi="Times New Roman" w:cs="Times New Roman"/>
                <w:sz w:val="24"/>
                <w:szCs w:val="24"/>
              </w:rPr>
              <w:t>22.2</w:t>
            </w:r>
          </w:p>
        </w:tc>
        <w:tc>
          <w:tcPr>
            <w:tcW w:w="10555" w:type="dxa"/>
            <w:tcBorders>
              <w:top w:val="single" w:sz="4" w:space="0" w:color="auto"/>
              <w:left w:val="single" w:sz="4" w:space="0" w:color="auto"/>
              <w:bottom w:val="single" w:sz="4" w:space="0" w:color="auto"/>
              <w:right w:val="single" w:sz="4" w:space="0" w:color="auto"/>
            </w:tcBorders>
            <w:vAlign w:val="center"/>
          </w:tcPr>
          <w:p w14:paraId="1F47C896" w14:textId="77777777" w:rsidR="00341C71" w:rsidRPr="00612B60" w:rsidRDefault="00341C71" w:rsidP="00341C71">
            <w:pPr>
              <w:tabs>
                <w:tab w:val="left" w:pos="3900"/>
              </w:tabs>
              <w:spacing w:after="0" w:line="360" w:lineRule="auto"/>
              <w:jc w:val="center"/>
              <w:rPr>
                <w:rFonts w:ascii="Times New Roman" w:eastAsia="Times New Roman" w:hAnsi="Times New Roman" w:cs="Times New Roman"/>
                <w:b/>
                <w:bCs/>
                <w:sz w:val="24"/>
                <w:szCs w:val="24"/>
              </w:rPr>
            </w:pPr>
            <w:r w:rsidRPr="00612B60">
              <w:rPr>
                <w:rFonts w:ascii="Times New Roman" w:eastAsia="Times New Roman" w:hAnsi="Times New Roman" w:cs="Times New Roman"/>
                <w:b/>
                <w:bCs/>
                <w:sz w:val="24"/>
                <w:szCs w:val="24"/>
              </w:rPr>
              <w:t>MODE DE SOUMISSION</w:t>
            </w:r>
          </w:p>
          <w:p w14:paraId="1FE6EED9" w14:textId="073CA119" w:rsidR="00341C71" w:rsidRPr="00612B60" w:rsidRDefault="00341C71" w:rsidP="00341C71">
            <w:pPr>
              <w:tabs>
                <w:tab w:val="left" w:pos="3900"/>
              </w:tabs>
              <w:spacing w:after="0" w:line="360" w:lineRule="auto"/>
              <w:jc w:val="both"/>
              <w:rPr>
                <w:rFonts w:ascii="Times New Roman" w:eastAsia="Times New Roman" w:hAnsi="Times New Roman" w:cs="Times New Roman"/>
                <w:sz w:val="24"/>
                <w:szCs w:val="24"/>
                <w:u w:val="single"/>
              </w:rPr>
            </w:pPr>
            <w:r w:rsidRPr="00612B60">
              <w:rPr>
                <w:rFonts w:ascii="Times New Roman" w:eastAsia="Times New Roman" w:hAnsi="Times New Roman" w:cs="Times New Roman"/>
                <w:sz w:val="24"/>
                <w:szCs w:val="24"/>
              </w:rPr>
              <w:t>Le mode de soumission retenu pour cette consultation est en ligne</w:t>
            </w:r>
            <w:r w:rsidR="00F6515E" w:rsidRPr="00612B60">
              <w:rPr>
                <w:rFonts w:ascii="Times New Roman" w:eastAsia="Times New Roman" w:hAnsi="Times New Roman" w:cs="Times New Roman"/>
                <w:sz w:val="24"/>
                <w:szCs w:val="24"/>
              </w:rPr>
              <w:t xml:space="preserve"> (COLEPS)</w:t>
            </w:r>
            <w:r w:rsidRPr="00612B60">
              <w:rPr>
                <w:rFonts w:ascii="Times New Roman" w:eastAsia="Times New Roman" w:hAnsi="Times New Roman" w:cs="Times New Roman"/>
                <w:sz w:val="24"/>
                <w:szCs w:val="24"/>
              </w:rPr>
              <w:t>.</w:t>
            </w:r>
          </w:p>
        </w:tc>
      </w:tr>
      <w:tr w:rsidR="006E2509" w:rsidRPr="00612B60" w14:paraId="1F79F48C" w14:textId="77777777" w:rsidTr="00341C71">
        <w:trPr>
          <w:trHeight w:val="604"/>
          <w:jc w:val="center"/>
        </w:trPr>
        <w:tc>
          <w:tcPr>
            <w:tcW w:w="955" w:type="dxa"/>
            <w:tcBorders>
              <w:top w:val="single" w:sz="4" w:space="0" w:color="auto"/>
              <w:left w:val="single" w:sz="4" w:space="0" w:color="auto"/>
              <w:bottom w:val="single" w:sz="4" w:space="0" w:color="auto"/>
              <w:right w:val="single" w:sz="4" w:space="0" w:color="auto"/>
            </w:tcBorders>
            <w:vAlign w:val="center"/>
          </w:tcPr>
          <w:p w14:paraId="4D63F84B" w14:textId="77777777" w:rsidR="00341C71" w:rsidRPr="00612B60" w:rsidRDefault="00341C71" w:rsidP="00A90DE0">
            <w:pPr>
              <w:tabs>
                <w:tab w:val="left" w:pos="3900"/>
              </w:tabs>
              <w:spacing w:after="0" w:line="360" w:lineRule="auto"/>
              <w:jc w:val="center"/>
              <w:rPr>
                <w:rFonts w:ascii="Times New Roman" w:eastAsia="Times New Roman" w:hAnsi="Times New Roman" w:cs="Times New Roman"/>
                <w:sz w:val="24"/>
                <w:szCs w:val="24"/>
              </w:rPr>
            </w:pPr>
          </w:p>
        </w:tc>
        <w:tc>
          <w:tcPr>
            <w:tcW w:w="10555" w:type="dxa"/>
            <w:tcBorders>
              <w:top w:val="single" w:sz="4" w:space="0" w:color="auto"/>
              <w:left w:val="single" w:sz="4" w:space="0" w:color="auto"/>
              <w:bottom w:val="single" w:sz="4" w:space="0" w:color="auto"/>
              <w:right w:val="single" w:sz="4" w:space="0" w:color="auto"/>
            </w:tcBorders>
            <w:vAlign w:val="center"/>
          </w:tcPr>
          <w:p w14:paraId="3FF7F2FD" w14:textId="77777777" w:rsidR="006C6AD2" w:rsidRPr="00612B60" w:rsidRDefault="006C6AD2" w:rsidP="001F4D0A">
            <w:pPr>
              <w:tabs>
                <w:tab w:val="left" w:pos="3900"/>
              </w:tabs>
              <w:spacing w:after="0" w:line="360" w:lineRule="auto"/>
              <w:rPr>
                <w:rFonts w:ascii="Times New Roman" w:eastAsia="Times New Roman" w:hAnsi="Times New Roman" w:cs="Times New Roman"/>
                <w:b/>
                <w:bCs/>
                <w:sz w:val="24"/>
                <w:szCs w:val="24"/>
              </w:rPr>
            </w:pPr>
          </w:p>
          <w:p w14:paraId="0F392CD7" w14:textId="2294C28A" w:rsidR="00341C71" w:rsidRPr="00612B60" w:rsidRDefault="00341C71" w:rsidP="00341C71">
            <w:pPr>
              <w:tabs>
                <w:tab w:val="left" w:pos="3900"/>
              </w:tabs>
              <w:spacing w:after="0" w:line="360" w:lineRule="auto"/>
              <w:jc w:val="center"/>
              <w:rPr>
                <w:rFonts w:ascii="Times New Roman" w:eastAsia="Times New Roman" w:hAnsi="Times New Roman" w:cs="Times New Roman"/>
                <w:b/>
                <w:bCs/>
                <w:sz w:val="24"/>
                <w:szCs w:val="24"/>
              </w:rPr>
            </w:pPr>
            <w:r w:rsidRPr="00612B60">
              <w:rPr>
                <w:rFonts w:ascii="Times New Roman" w:eastAsia="Times New Roman" w:hAnsi="Times New Roman" w:cs="Times New Roman"/>
                <w:b/>
                <w:bCs/>
                <w:sz w:val="24"/>
                <w:szCs w:val="24"/>
              </w:rPr>
              <w:t>E. OUVERTURE DES PLIS ET EVALUATION DES OFFRES</w:t>
            </w:r>
          </w:p>
        </w:tc>
      </w:tr>
      <w:tr w:rsidR="006E2509" w:rsidRPr="00612B60" w14:paraId="2B870502" w14:textId="77777777" w:rsidTr="00BC7699">
        <w:trPr>
          <w:trHeight w:val="1266"/>
          <w:jc w:val="center"/>
        </w:trPr>
        <w:tc>
          <w:tcPr>
            <w:tcW w:w="955" w:type="dxa"/>
            <w:tcBorders>
              <w:top w:val="single" w:sz="4" w:space="0" w:color="auto"/>
              <w:left w:val="single" w:sz="4" w:space="0" w:color="auto"/>
              <w:right w:val="single" w:sz="4" w:space="0" w:color="auto"/>
            </w:tcBorders>
            <w:vAlign w:val="center"/>
            <w:hideMark/>
          </w:tcPr>
          <w:p w14:paraId="24A75A6E" w14:textId="77777777" w:rsidR="00573254" w:rsidRPr="00612B60" w:rsidRDefault="00573254" w:rsidP="00A90DE0">
            <w:pPr>
              <w:tabs>
                <w:tab w:val="left" w:pos="3900"/>
              </w:tabs>
              <w:spacing w:after="0" w:line="360" w:lineRule="auto"/>
              <w:jc w:val="center"/>
              <w:rPr>
                <w:rFonts w:ascii="Times New Roman" w:eastAsia="Times New Roman" w:hAnsi="Times New Roman" w:cs="Times New Roman"/>
                <w:sz w:val="24"/>
                <w:szCs w:val="24"/>
              </w:rPr>
            </w:pPr>
            <w:r w:rsidRPr="00612B60">
              <w:rPr>
                <w:rFonts w:ascii="Times New Roman" w:eastAsia="Times New Roman" w:hAnsi="Times New Roman" w:cs="Times New Roman"/>
                <w:sz w:val="24"/>
                <w:szCs w:val="24"/>
              </w:rPr>
              <w:t>25.1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4344F0F2" w14:textId="24C0A730" w:rsidR="00573254" w:rsidRPr="00612B60" w:rsidRDefault="00573254" w:rsidP="00A90DE0">
            <w:pPr>
              <w:spacing w:after="0" w:line="276" w:lineRule="auto"/>
              <w:jc w:val="both"/>
              <w:rPr>
                <w:rFonts w:ascii="Times New Roman" w:eastAsia="Times New Roman" w:hAnsi="Times New Roman" w:cs="Times New Roman"/>
                <w:i/>
                <w:sz w:val="24"/>
                <w:szCs w:val="24"/>
              </w:rPr>
            </w:pPr>
            <w:r w:rsidRPr="00612B60">
              <w:rPr>
                <w:rFonts w:ascii="Times New Roman" w:eastAsia="Times New Roman" w:hAnsi="Times New Roman" w:cs="Times New Roman"/>
                <w:sz w:val="24"/>
                <w:szCs w:val="24"/>
                <w:u w:val="single"/>
              </w:rPr>
              <w:t>Lieu, date et heure de l’ouverture des plis</w:t>
            </w:r>
            <w:r w:rsidRPr="00612B60">
              <w:rPr>
                <w:rFonts w:ascii="Times New Roman" w:eastAsia="Times New Roman" w:hAnsi="Times New Roman" w:cs="Times New Roman"/>
                <w:i/>
                <w:sz w:val="24"/>
                <w:szCs w:val="24"/>
              </w:rPr>
              <w:t xml:space="preserve"> : le </w:t>
            </w:r>
            <w:r w:rsidRPr="00612B60">
              <w:rPr>
                <w:rFonts w:ascii="Times New Roman" w:eastAsia="Times New Roman" w:hAnsi="Times New Roman" w:cs="Times New Roman"/>
                <w:b/>
                <w:sz w:val="24"/>
                <w:szCs w:val="24"/>
              </w:rPr>
              <w:t>__/__/202</w:t>
            </w:r>
            <w:r w:rsidR="00661C2A" w:rsidRPr="00612B60">
              <w:rPr>
                <w:rFonts w:ascii="Times New Roman" w:eastAsia="Times New Roman" w:hAnsi="Times New Roman" w:cs="Times New Roman"/>
                <w:b/>
                <w:sz w:val="24"/>
                <w:szCs w:val="24"/>
              </w:rPr>
              <w:t>6</w:t>
            </w:r>
            <w:r w:rsidRPr="00612B60">
              <w:rPr>
                <w:rFonts w:ascii="Times New Roman" w:eastAsia="Times New Roman" w:hAnsi="Times New Roman" w:cs="Times New Roman"/>
                <w:i/>
                <w:sz w:val="24"/>
                <w:szCs w:val="24"/>
              </w:rPr>
              <w:t xml:space="preserve"> à </w:t>
            </w:r>
            <w:r w:rsidRPr="00612B60">
              <w:rPr>
                <w:rFonts w:ascii="Times New Roman" w:eastAsia="Times New Roman" w:hAnsi="Times New Roman" w:cs="Times New Roman"/>
                <w:b/>
                <w:sz w:val="24"/>
                <w:szCs w:val="24"/>
              </w:rPr>
              <w:t>13H00</w:t>
            </w:r>
            <w:r w:rsidRPr="00612B60">
              <w:rPr>
                <w:rFonts w:ascii="Times New Roman" w:eastAsia="Times New Roman" w:hAnsi="Times New Roman" w:cs="Times New Roman"/>
                <w:i/>
                <w:sz w:val="24"/>
                <w:szCs w:val="24"/>
              </w:rPr>
              <w:t xml:space="preserve"> heure locale, dans les services du Conseil Régional de l’Extrême-Nord, par la Commission Interne de Passation des Marchés Publics du Conseil Régional de l’Extrême-Nord, en présence ou non des soumissionnaires ou de leurs représentants dûment mandatés et ayant une parfaite connaissance de la soumission dont ils ont la charge.</w:t>
            </w:r>
          </w:p>
          <w:p w14:paraId="46DC5C97" w14:textId="77777777" w:rsidR="00573254" w:rsidRPr="00612B60" w:rsidRDefault="00573254" w:rsidP="00A90DE0">
            <w:pPr>
              <w:spacing w:after="0" w:line="276" w:lineRule="auto"/>
              <w:jc w:val="both"/>
              <w:rPr>
                <w:rFonts w:ascii="Times New Roman" w:eastAsia="Times New Roman" w:hAnsi="Times New Roman" w:cs="Times New Roman"/>
                <w:b/>
                <w:bCs/>
                <w:iCs/>
                <w:sz w:val="24"/>
                <w:szCs w:val="24"/>
              </w:rPr>
            </w:pPr>
            <w:r w:rsidRPr="00612B60">
              <w:rPr>
                <w:rFonts w:ascii="Times New Roman" w:eastAsia="Times New Roman" w:hAnsi="Times New Roman" w:cs="Times New Roman"/>
                <w:b/>
                <w:bCs/>
                <w:iCs/>
                <w:sz w:val="24"/>
                <w:szCs w:val="24"/>
              </w:rPr>
              <w:t>Sous peine de rejet, les pièces du dossier administratif requises doivent être produites en originaux ou en copies certifiées conformes par le service émetteur ou autorité administrative compétente, conformément aux stipulations du Règlement Particulier de l’Appel d’Offres. Elles doivent être valide au moment du dépôt de l’Offre dater de moins de trois (03) mois à compter de la date limite originelle d’ouverture des offres ou avoir été établies postérieurement à la date de signature de l’avis d’appel d’offres.</w:t>
            </w:r>
          </w:p>
          <w:p w14:paraId="0ED8DD2F" w14:textId="77777777" w:rsidR="00573254" w:rsidRPr="00612B60" w:rsidRDefault="00573254" w:rsidP="004509E6">
            <w:pPr>
              <w:spacing w:after="0" w:line="276" w:lineRule="auto"/>
              <w:jc w:val="both"/>
              <w:rPr>
                <w:rFonts w:ascii="Times New Roman" w:eastAsia="Times New Roman" w:hAnsi="Times New Roman" w:cs="Times New Roman"/>
                <w:b/>
                <w:bCs/>
                <w:iCs/>
                <w:sz w:val="24"/>
                <w:szCs w:val="24"/>
              </w:rPr>
            </w:pPr>
          </w:p>
          <w:p w14:paraId="30A9FCC3" w14:textId="77777777" w:rsidR="00573254" w:rsidRPr="00612B60" w:rsidRDefault="00573254" w:rsidP="004509E6">
            <w:pPr>
              <w:spacing w:after="0" w:line="276" w:lineRule="auto"/>
              <w:jc w:val="both"/>
              <w:rPr>
                <w:rFonts w:ascii="Times New Roman" w:eastAsia="Times New Roman" w:hAnsi="Times New Roman" w:cs="Times New Roman"/>
                <w:iCs/>
                <w:sz w:val="24"/>
                <w:szCs w:val="24"/>
              </w:rPr>
            </w:pPr>
            <w:r w:rsidRPr="00612B60">
              <w:rPr>
                <w:rFonts w:ascii="Times New Roman" w:eastAsia="Times New Roman" w:hAnsi="Times New Roman" w:cs="Times New Roman"/>
                <w:iCs/>
                <w:sz w:val="24"/>
                <w:szCs w:val="24"/>
              </w:rPr>
              <w:t xml:space="preserve">En cas d’absence ou de non-conformité d’une pièce du dossier administratif lors de l’ouverture des plis, un délai de quarante-huit </w:t>
            </w:r>
            <w:r w:rsidR="00DF4B26" w:rsidRPr="00612B60">
              <w:rPr>
                <w:rFonts w:ascii="Times New Roman" w:eastAsia="Times New Roman" w:hAnsi="Times New Roman" w:cs="Times New Roman"/>
                <w:iCs/>
                <w:sz w:val="24"/>
                <w:szCs w:val="24"/>
              </w:rPr>
              <w:t xml:space="preserve">(48) </w:t>
            </w:r>
            <w:r w:rsidRPr="00612B60">
              <w:rPr>
                <w:rFonts w:ascii="Times New Roman" w:eastAsia="Times New Roman" w:hAnsi="Times New Roman" w:cs="Times New Roman"/>
                <w:iCs/>
                <w:sz w:val="24"/>
                <w:szCs w:val="24"/>
              </w:rPr>
              <w:t>heures est accordé aux soumissionnaires concernés pour produire ou remplacer la pièce en question.</w:t>
            </w:r>
          </w:p>
          <w:p w14:paraId="04529085" w14:textId="77777777" w:rsidR="00573254" w:rsidRPr="00612B60" w:rsidRDefault="00573254" w:rsidP="004509E6">
            <w:pPr>
              <w:spacing w:after="0" w:line="276" w:lineRule="auto"/>
              <w:jc w:val="both"/>
              <w:rPr>
                <w:rFonts w:ascii="Times New Roman" w:eastAsia="Times New Roman" w:hAnsi="Times New Roman" w:cs="Times New Roman"/>
                <w:iCs/>
                <w:sz w:val="24"/>
                <w:szCs w:val="24"/>
              </w:rPr>
            </w:pPr>
            <w:r w:rsidRPr="00612B60">
              <w:rPr>
                <w:rFonts w:ascii="Times New Roman" w:eastAsia="Times New Roman" w:hAnsi="Times New Roman" w:cs="Times New Roman"/>
                <w:iCs/>
                <w:sz w:val="24"/>
                <w:szCs w:val="24"/>
              </w:rPr>
              <w:t>Est déclarée irrecevable et rejetée par la Commission de Passation des Marchés :</w:t>
            </w:r>
          </w:p>
          <w:p w14:paraId="6E7F0353" w14:textId="77777777" w:rsidR="00573254" w:rsidRPr="00612B60" w:rsidRDefault="00573254" w:rsidP="004509E6">
            <w:pPr>
              <w:spacing w:after="0" w:line="276" w:lineRule="auto"/>
              <w:jc w:val="both"/>
              <w:rPr>
                <w:rFonts w:ascii="Times New Roman" w:eastAsia="Times New Roman" w:hAnsi="Times New Roman" w:cs="Times New Roman"/>
                <w:iCs/>
                <w:sz w:val="24"/>
                <w:szCs w:val="24"/>
              </w:rPr>
            </w:pPr>
            <w:r w:rsidRPr="00612B60">
              <w:rPr>
                <w:rFonts w:ascii="Times New Roman" w:eastAsia="Times New Roman" w:hAnsi="Times New Roman" w:cs="Times New Roman"/>
                <w:iCs/>
                <w:sz w:val="24"/>
                <w:szCs w:val="24"/>
              </w:rPr>
              <w:t>•Toute offre produite en nombre insuffisant ou uniquement en copies pour la soumission physique ;</w:t>
            </w:r>
          </w:p>
          <w:p w14:paraId="19AF6C29" w14:textId="77777777" w:rsidR="00573254" w:rsidRPr="00612B60" w:rsidRDefault="00573254" w:rsidP="004509E6">
            <w:pPr>
              <w:spacing w:after="0" w:line="276" w:lineRule="auto"/>
              <w:jc w:val="both"/>
              <w:rPr>
                <w:rFonts w:ascii="Times New Roman" w:eastAsia="Times New Roman" w:hAnsi="Times New Roman" w:cs="Times New Roman"/>
                <w:iCs/>
                <w:sz w:val="24"/>
                <w:szCs w:val="24"/>
              </w:rPr>
            </w:pPr>
            <w:r w:rsidRPr="00612B60">
              <w:rPr>
                <w:rFonts w:ascii="Times New Roman" w:eastAsia="Times New Roman" w:hAnsi="Times New Roman" w:cs="Times New Roman"/>
                <w:iCs/>
                <w:sz w:val="24"/>
                <w:szCs w:val="24"/>
              </w:rPr>
              <w:t>• Toute offre en noir sur blanc ;</w:t>
            </w:r>
          </w:p>
          <w:p w14:paraId="79D50EAC" w14:textId="77777777" w:rsidR="00573254" w:rsidRPr="00612B60" w:rsidRDefault="00573254" w:rsidP="004509E6">
            <w:pPr>
              <w:spacing w:after="0" w:line="276" w:lineRule="auto"/>
              <w:jc w:val="both"/>
              <w:rPr>
                <w:rFonts w:ascii="Times New Roman" w:eastAsia="Times New Roman" w:hAnsi="Times New Roman" w:cs="Times New Roman"/>
                <w:iCs/>
                <w:sz w:val="24"/>
                <w:szCs w:val="24"/>
              </w:rPr>
            </w:pPr>
            <w:r w:rsidRPr="00612B60">
              <w:rPr>
                <w:rFonts w:ascii="Times New Roman" w:eastAsia="Times New Roman" w:hAnsi="Times New Roman" w:cs="Times New Roman"/>
                <w:iCs/>
                <w:sz w:val="24"/>
                <w:szCs w:val="24"/>
              </w:rPr>
              <w:t>• les plis portant les indications sur l’identité des soumissionnaires ;</w:t>
            </w:r>
          </w:p>
          <w:p w14:paraId="7DA0DC02" w14:textId="77777777" w:rsidR="00573254" w:rsidRPr="00612B60" w:rsidRDefault="00573254" w:rsidP="004509E6">
            <w:pPr>
              <w:spacing w:after="0" w:line="276" w:lineRule="auto"/>
              <w:jc w:val="both"/>
              <w:rPr>
                <w:rFonts w:ascii="Times New Roman" w:eastAsia="Times New Roman" w:hAnsi="Times New Roman" w:cs="Times New Roman"/>
                <w:iCs/>
                <w:sz w:val="24"/>
                <w:szCs w:val="24"/>
              </w:rPr>
            </w:pPr>
            <w:r w:rsidRPr="00612B60">
              <w:rPr>
                <w:rFonts w:ascii="Times New Roman" w:eastAsia="Times New Roman" w:hAnsi="Times New Roman" w:cs="Times New Roman"/>
                <w:iCs/>
                <w:sz w:val="24"/>
                <w:szCs w:val="24"/>
              </w:rPr>
              <w:lastRenderedPageBreak/>
              <w:t>• les plis parvenus postérieurement aux dates et heures limites de dépôt ;</w:t>
            </w:r>
          </w:p>
          <w:p w14:paraId="1F253EED" w14:textId="77777777" w:rsidR="00573254" w:rsidRPr="00612B60" w:rsidRDefault="00573254" w:rsidP="004509E6">
            <w:pPr>
              <w:spacing w:after="0" w:line="276" w:lineRule="auto"/>
              <w:jc w:val="both"/>
              <w:rPr>
                <w:rFonts w:ascii="Times New Roman" w:eastAsia="Times New Roman" w:hAnsi="Times New Roman" w:cs="Times New Roman"/>
                <w:iCs/>
                <w:sz w:val="24"/>
                <w:szCs w:val="24"/>
              </w:rPr>
            </w:pPr>
            <w:r w:rsidRPr="00612B60">
              <w:rPr>
                <w:rFonts w:ascii="Times New Roman" w:eastAsia="Times New Roman" w:hAnsi="Times New Roman" w:cs="Times New Roman"/>
                <w:iCs/>
                <w:sz w:val="24"/>
                <w:szCs w:val="24"/>
              </w:rPr>
              <w:t>• les plis sans indication de l’identité de l’Appel d’Offres ;</w:t>
            </w:r>
          </w:p>
          <w:p w14:paraId="72EBC9DC" w14:textId="77777777" w:rsidR="00573254" w:rsidRPr="00612B60" w:rsidRDefault="00573254" w:rsidP="004509E6">
            <w:pPr>
              <w:spacing w:after="0" w:line="276" w:lineRule="auto"/>
              <w:jc w:val="both"/>
              <w:rPr>
                <w:rFonts w:ascii="Times New Roman" w:eastAsia="Times New Roman" w:hAnsi="Times New Roman" w:cs="Times New Roman"/>
                <w:iCs/>
                <w:sz w:val="24"/>
                <w:szCs w:val="24"/>
              </w:rPr>
            </w:pPr>
            <w:r w:rsidRPr="00612B60">
              <w:rPr>
                <w:rFonts w:ascii="Times New Roman" w:eastAsia="Times New Roman" w:hAnsi="Times New Roman" w:cs="Times New Roman"/>
                <w:iCs/>
                <w:sz w:val="24"/>
                <w:szCs w:val="24"/>
              </w:rPr>
              <w:t>• les plis non-conformes au mode de soumission ;</w:t>
            </w:r>
          </w:p>
          <w:p w14:paraId="5AABECDD" w14:textId="77777777" w:rsidR="00573254" w:rsidRPr="00612B60" w:rsidRDefault="00573254" w:rsidP="004509E6">
            <w:pPr>
              <w:spacing w:after="0" w:line="276" w:lineRule="auto"/>
              <w:jc w:val="both"/>
              <w:rPr>
                <w:rFonts w:ascii="Times New Roman" w:eastAsia="Times New Roman" w:hAnsi="Times New Roman" w:cs="Times New Roman"/>
                <w:iCs/>
                <w:sz w:val="24"/>
                <w:szCs w:val="24"/>
              </w:rPr>
            </w:pPr>
            <w:r w:rsidRPr="00612B60">
              <w:rPr>
                <w:rFonts w:ascii="Times New Roman" w:eastAsia="Times New Roman" w:hAnsi="Times New Roman" w:cs="Times New Roman"/>
                <w:iCs/>
                <w:sz w:val="24"/>
                <w:szCs w:val="24"/>
              </w:rPr>
              <w:t>• Toute offre non conforme aux prescriptions du DAO ;</w:t>
            </w:r>
          </w:p>
          <w:p w14:paraId="10AAC283" w14:textId="6CCD3E9E" w:rsidR="00573254" w:rsidRPr="00612B60" w:rsidRDefault="00573254" w:rsidP="00573254">
            <w:pPr>
              <w:spacing w:after="0" w:line="276" w:lineRule="auto"/>
              <w:jc w:val="both"/>
              <w:rPr>
                <w:rFonts w:ascii="Times New Roman" w:eastAsia="Times New Roman" w:hAnsi="Times New Roman" w:cs="Times New Roman"/>
                <w:iCs/>
                <w:sz w:val="24"/>
                <w:szCs w:val="24"/>
              </w:rPr>
            </w:pPr>
            <w:r w:rsidRPr="00612B60">
              <w:rPr>
                <w:rFonts w:ascii="Times New Roman" w:eastAsia="Times New Roman" w:hAnsi="Times New Roman" w:cs="Times New Roman"/>
                <w:iCs/>
                <w:sz w:val="24"/>
                <w:szCs w:val="24"/>
              </w:rPr>
              <w:t xml:space="preserve">•L’absence </w:t>
            </w:r>
            <w:r w:rsidR="00905BF3" w:rsidRPr="00612B60">
              <w:rPr>
                <w:rFonts w:ascii="Times New Roman" w:eastAsia="Times New Roman" w:hAnsi="Times New Roman" w:cs="Times New Roman"/>
                <w:iCs/>
                <w:sz w:val="24"/>
                <w:szCs w:val="24"/>
              </w:rPr>
              <w:t xml:space="preserve">ou non-conformité de la caution </w:t>
            </w:r>
            <w:r w:rsidRPr="00612B60">
              <w:rPr>
                <w:rFonts w:ascii="Times New Roman" w:eastAsia="Times New Roman" w:hAnsi="Times New Roman" w:cs="Times New Roman"/>
                <w:iCs/>
                <w:sz w:val="24"/>
                <w:szCs w:val="24"/>
              </w:rPr>
              <w:t xml:space="preserve">de soumission délivrée par </w:t>
            </w:r>
            <w:r w:rsidR="00262FBD" w:rsidRPr="00612B60">
              <w:rPr>
                <w:rFonts w:ascii="Times New Roman" w:eastAsia="Times New Roman" w:hAnsi="Times New Roman" w:cs="Times New Roman"/>
                <w:iCs/>
                <w:sz w:val="24"/>
                <w:szCs w:val="24"/>
              </w:rPr>
              <w:t>la CDEC</w:t>
            </w:r>
            <w:r w:rsidR="0057399D" w:rsidRPr="00612B60">
              <w:rPr>
                <w:rFonts w:ascii="Times New Roman" w:eastAsia="Times New Roman" w:hAnsi="Times New Roman" w:cs="Times New Roman"/>
                <w:iCs/>
                <w:sz w:val="24"/>
                <w:szCs w:val="24"/>
              </w:rPr>
              <w:t xml:space="preserve">, </w:t>
            </w:r>
            <w:r w:rsidRPr="00612B60">
              <w:rPr>
                <w:rFonts w:ascii="Times New Roman" w:eastAsia="Times New Roman" w:hAnsi="Times New Roman" w:cs="Times New Roman"/>
                <w:iCs/>
                <w:sz w:val="24"/>
                <w:szCs w:val="24"/>
              </w:rPr>
              <w:t>entraînera le rejet pur et simple de l’offre sans aucun recours.</w:t>
            </w:r>
            <w:r w:rsidR="0057399D" w:rsidRPr="00612B60">
              <w:rPr>
                <w:rFonts w:ascii="Times New Roman" w:eastAsia="Times New Roman" w:hAnsi="Times New Roman" w:cs="Times New Roman"/>
                <w:iCs/>
                <w:sz w:val="24"/>
                <w:szCs w:val="24"/>
              </w:rPr>
              <w:t xml:space="preserve"> </w:t>
            </w:r>
            <w:r w:rsidRPr="00612B60">
              <w:rPr>
                <w:rFonts w:ascii="Times New Roman" w:eastAsia="Times New Roman" w:hAnsi="Times New Roman" w:cs="Times New Roman"/>
                <w:iCs/>
                <w:sz w:val="24"/>
                <w:szCs w:val="24"/>
              </w:rPr>
              <w:t>Une caution de soumission produite mais n’ayant aucun rapport avec la consultation concernée est considérée comme absente. La caution de soumission présentée par un soumissionnaire au cours de la séance d’ouverture des plis est irrecevable ;</w:t>
            </w:r>
          </w:p>
          <w:p w14:paraId="01F4E878" w14:textId="77777777" w:rsidR="00573254" w:rsidRPr="00612B60" w:rsidRDefault="00573254" w:rsidP="00573254">
            <w:pPr>
              <w:spacing w:after="0" w:line="276" w:lineRule="auto"/>
              <w:jc w:val="both"/>
              <w:rPr>
                <w:rFonts w:ascii="Times New Roman" w:eastAsia="Times New Roman" w:hAnsi="Times New Roman" w:cs="Times New Roman"/>
                <w:b/>
                <w:bCs/>
                <w:iCs/>
                <w:sz w:val="24"/>
                <w:szCs w:val="24"/>
              </w:rPr>
            </w:pPr>
            <w:r w:rsidRPr="00612B60">
              <w:rPr>
                <w:rFonts w:ascii="Times New Roman" w:eastAsia="Times New Roman" w:hAnsi="Times New Roman" w:cs="Times New Roman"/>
                <w:iCs/>
                <w:sz w:val="24"/>
                <w:szCs w:val="24"/>
              </w:rPr>
              <w:t>•La Commission de Passation des Marchés établira un procès-verbal de la séance d’ouverture des plis, dont une copie sera remise à tous les soumissionnaires</w:t>
            </w:r>
            <w:r w:rsidR="0046693E" w:rsidRPr="00612B60">
              <w:rPr>
                <w:rFonts w:ascii="Times New Roman" w:eastAsia="Times New Roman" w:hAnsi="Times New Roman" w:cs="Times New Roman"/>
                <w:iCs/>
                <w:sz w:val="24"/>
                <w:szCs w:val="24"/>
              </w:rPr>
              <w:t>.</w:t>
            </w:r>
            <w:r w:rsidRPr="00612B60">
              <w:rPr>
                <w:rFonts w:ascii="Times New Roman" w:eastAsia="Times New Roman" w:hAnsi="Times New Roman" w:cs="Times New Roman"/>
                <w:iCs/>
                <w:sz w:val="24"/>
                <w:szCs w:val="24"/>
              </w:rPr>
              <w:t xml:space="preserve"> La Commission de Passation des Marchés établira un procès-verbal de la séance d’ouverture des plis, dont une copie sera remise à tous les soumissionnaires.</w:t>
            </w:r>
          </w:p>
        </w:tc>
      </w:tr>
      <w:tr w:rsidR="006E2509" w:rsidRPr="00612B60" w14:paraId="22E3C5B6" w14:textId="77777777" w:rsidTr="002A50DA">
        <w:trPr>
          <w:trHeight w:val="841"/>
          <w:jc w:val="center"/>
        </w:trPr>
        <w:tc>
          <w:tcPr>
            <w:tcW w:w="955" w:type="dxa"/>
            <w:tcBorders>
              <w:top w:val="single" w:sz="4" w:space="0" w:color="auto"/>
              <w:left w:val="single" w:sz="4" w:space="0" w:color="auto"/>
              <w:bottom w:val="single" w:sz="4" w:space="0" w:color="auto"/>
              <w:right w:val="single" w:sz="4" w:space="0" w:color="auto"/>
            </w:tcBorders>
            <w:vAlign w:val="center"/>
          </w:tcPr>
          <w:p w14:paraId="75D7E728" w14:textId="77777777" w:rsidR="00573254" w:rsidRPr="00612B60" w:rsidRDefault="00EC0C2C" w:rsidP="00A90DE0">
            <w:pPr>
              <w:tabs>
                <w:tab w:val="left" w:pos="3900"/>
              </w:tabs>
              <w:spacing w:after="0" w:line="360" w:lineRule="auto"/>
              <w:jc w:val="center"/>
              <w:rPr>
                <w:rFonts w:ascii="Times New Roman" w:eastAsia="Times New Roman" w:hAnsi="Times New Roman" w:cs="Times New Roman"/>
                <w:sz w:val="24"/>
                <w:szCs w:val="24"/>
              </w:rPr>
            </w:pPr>
            <w:r w:rsidRPr="00612B60">
              <w:rPr>
                <w:rFonts w:ascii="Times New Roman" w:eastAsia="Times New Roman" w:hAnsi="Times New Roman" w:cs="Times New Roman"/>
                <w:sz w:val="24"/>
                <w:szCs w:val="24"/>
              </w:rPr>
              <w:lastRenderedPageBreak/>
              <w:t>29</w:t>
            </w:r>
          </w:p>
        </w:tc>
        <w:tc>
          <w:tcPr>
            <w:tcW w:w="10555" w:type="dxa"/>
            <w:tcBorders>
              <w:top w:val="single" w:sz="4" w:space="0" w:color="auto"/>
              <w:left w:val="single" w:sz="4" w:space="0" w:color="auto"/>
              <w:bottom w:val="single" w:sz="4" w:space="0" w:color="auto"/>
              <w:right w:val="single" w:sz="4" w:space="0" w:color="auto"/>
            </w:tcBorders>
            <w:vAlign w:val="center"/>
          </w:tcPr>
          <w:p w14:paraId="76CBDAAC" w14:textId="77777777" w:rsidR="00EC0C2C" w:rsidRPr="00612B60" w:rsidRDefault="00EC0C2C" w:rsidP="00EC0C2C">
            <w:pPr>
              <w:spacing w:after="0" w:line="276" w:lineRule="auto"/>
              <w:jc w:val="both"/>
              <w:rPr>
                <w:rFonts w:ascii="Times New Roman" w:eastAsia="Times New Roman" w:hAnsi="Times New Roman" w:cs="Times New Roman"/>
              </w:rPr>
            </w:pPr>
            <w:r w:rsidRPr="00612B60">
              <w:rPr>
                <w:rFonts w:ascii="Times New Roman" w:eastAsia="Times New Roman" w:hAnsi="Times New Roman" w:cs="Times New Roman"/>
              </w:rPr>
              <w:t>L’évaluation des offres se fera sur la base des critères ci-après retenu par le</w:t>
            </w:r>
            <w:r w:rsidR="002E6A6A" w:rsidRPr="00612B60">
              <w:rPr>
                <w:rFonts w:ascii="Times New Roman" w:eastAsia="Times New Roman" w:hAnsi="Times New Roman" w:cs="Times New Roman"/>
              </w:rPr>
              <w:t xml:space="preserve"> </w:t>
            </w:r>
            <w:r w:rsidRPr="00612B60">
              <w:rPr>
                <w:rFonts w:ascii="Times New Roman" w:eastAsia="Times New Roman" w:hAnsi="Times New Roman" w:cs="Times New Roman"/>
              </w:rPr>
              <w:t>soumissionnaire : Etant entendu qu’un critère ne peut être à la fois éliminatoire et essentiel]. :</w:t>
            </w:r>
          </w:p>
          <w:p w14:paraId="0590DD1E" w14:textId="77777777" w:rsidR="00EC0C2C" w:rsidRPr="00612B60" w:rsidRDefault="00EC0C2C" w:rsidP="00EC0C2C">
            <w:pPr>
              <w:spacing w:after="0" w:line="276" w:lineRule="auto"/>
              <w:jc w:val="both"/>
              <w:rPr>
                <w:rFonts w:ascii="Times New Roman" w:eastAsia="Times New Roman" w:hAnsi="Times New Roman" w:cs="Times New Roman"/>
              </w:rPr>
            </w:pPr>
            <w:r w:rsidRPr="00612B60">
              <w:rPr>
                <w:rFonts w:ascii="Times New Roman" w:eastAsia="Times New Roman" w:hAnsi="Times New Roman" w:cs="Times New Roman"/>
              </w:rPr>
              <w:t>▪Les critères éliminatoires fixant les conditions minimales à remplir pour être admis à l’évaluation selon les critères essentiels. Ils ne doivent pas faire l’objet de notation. Le non - respect de ces critères entraîne le rejet de l’offre du soumissionnaire.]</w:t>
            </w:r>
          </w:p>
          <w:p w14:paraId="6EA09FFF" w14:textId="77777777" w:rsidR="00DF4872" w:rsidRPr="00612B60" w:rsidRDefault="00DF4872" w:rsidP="00EC0C2C">
            <w:pPr>
              <w:spacing w:after="0" w:line="276" w:lineRule="auto"/>
              <w:jc w:val="both"/>
              <w:rPr>
                <w:rFonts w:ascii="Times New Roman" w:eastAsia="Times New Roman" w:hAnsi="Times New Roman" w:cs="Times New Roman"/>
              </w:rPr>
            </w:pPr>
          </w:p>
          <w:p w14:paraId="217F7947" w14:textId="11CFDEBC" w:rsidR="00EC0C2C" w:rsidRPr="00612B60" w:rsidRDefault="00EC0C2C" w:rsidP="00EC0C2C">
            <w:pPr>
              <w:spacing w:after="0" w:line="276" w:lineRule="auto"/>
              <w:jc w:val="both"/>
              <w:rPr>
                <w:rFonts w:ascii="Times New Roman" w:eastAsia="Times New Roman" w:hAnsi="Times New Roman" w:cs="Times New Roman"/>
              </w:rPr>
            </w:pPr>
            <w:r w:rsidRPr="00612B60">
              <w:rPr>
                <w:rFonts w:ascii="Times New Roman" w:eastAsia="Times New Roman" w:hAnsi="Times New Roman" w:cs="Times New Roman"/>
              </w:rPr>
              <w:t>Il s'agit notamment :</w:t>
            </w:r>
          </w:p>
          <w:p w14:paraId="325C672B" w14:textId="15A00731" w:rsidR="00EC0C2C" w:rsidRPr="00612B60" w:rsidRDefault="00EC0C2C" w:rsidP="00EC0C2C">
            <w:pPr>
              <w:spacing w:after="0" w:line="276" w:lineRule="auto"/>
              <w:jc w:val="both"/>
              <w:rPr>
                <w:rFonts w:ascii="Times New Roman" w:eastAsia="Times New Roman" w:hAnsi="Times New Roman" w:cs="Times New Roman"/>
              </w:rPr>
            </w:pPr>
            <w:r w:rsidRPr="00612B60">
              <w:rPr>
                <w:rFonts w:ascii="Times New Roman" w:eastAsia="Times New Roman" w:hAnsi="Times New Roman" w:cs="Times New Roman"/>
              </w:rPr>
              <w:t xml:space="preserve">▪ de l’absence </w:t>
            </w:r>
            <w:r w:rsidR="007A299B" w:rsidRPr="00612B60">
              <w:rPr>
                <w:rFonts w:ascii="Times New Roman" w:eastAsia="Times New Roman" w:hAnsi="Times New Roman" w:cs="Times New Roman"/>
              </w:rPr>
              <w:t xml:space="preserve">ou non-conformité de la caution </w:t>
            </w:r>
            <w:r w:rsidRPr="00612B60">
              <w:rPr>
                <w:rFonts w:ascii="Times New Roman" w:eastAsia="Times New Roman" w:hAnsi="Times New Roman" w:cs="Times New Roman"/>
              </w:rPr>
              <w:t>de soumission à l’ouverture des plis</w:t>
            </w:r>
            <w:r w:rsidR="00D22569" w:rsidRPr="00612B60">
              <w:rPr>
                <w:rFonts w:ascii="Times New Roman" w:eastAsia="Times New Roman" w:hAnsi="Times New Roman" w:cs="Times New Roman"/>
              </w:rPr>
              <w:t xml:space="preserve"> </w:t>
            </w:r>
            <w:r w:rsidRPr="00612B60">
              <w:rPr>
                <w:rFonts w:ascii="Times New Roman" w:eastAsia="Times New Roman" w:hAnsi="Times New Roman" w:cs="Times New Roman"/>
              </w:rPr>
              <w:t>;</w:t>
            </w:r>
          </w:p>
          <w:p w14:paraId="1DEEB650" w14:textId="2326E157" w:rsidR="00EC0C2C" w:rsidRPr="00612B60" w:rsidRDefault="00EC0C2C" w:rsidP="00EC0C2C">
            <w:pPr>
              <w:spacing w:after="0" w:line="276" w:lineRule="auto"/>
              <w:jc w:val="both"/>
              <w:rPr>
                <w:rFonts w:ascii="Times New Roman" w:eastAsia="Times New Roman" w:hAnsi="Times New Roman" w:cs="Times New Roman"/>
              </w:rPr>
            </w:pPr>
            <w:r w:rsidRPr="00612B60">
              <w:rPr>
                <w:rFonts w:ascii="Times New Roman" w:eastAsia="Times New Roman" w:hAnsi="Times New Roman" w:cs="Times New Roman"/>
              </w:rPr>
              <w:t>▪ de la non -production au-delà du délai de 48h après l’ouverture des plis, d’une pièce du</w:t>
            </w:r>
            <w:r w:rsidR="00CE08ED" w:rsidRPr="00612B60">
              <w:rPr>
                <w:rFonts w:ascii="Times New Roman" w:eastAsia="Times New Roman" w:hAnsi="Times New Roman" w:cs="Times New Roman"/>
              </w:rPr>
              <w:t xml:space="preserve"> </w:t>
            </w:r>
            <w:r w:rsidRPr="00612B60">
              <w:rPr>
                <w:rFonts w:ascii="Times New Roman" w:eastAsia="Times New Roman" w:hAnsi="Times New Roman" w:cs="Times New Roman"/>
              </w:rPr>
              <w:t>dossier administratif jugée non conforme ou absente ;</w:t>
            </w:r>
          </w:p>
          <w:p w14:paraId="69D4DECC" w14:textId="77777777" w:rsidR="00EC0C2C" w:rsidRPr="00612B60" w:rsidRDefault="00EC0C2C" w:rsidP="00EC0C2C">
            <w:pPr>
              <w:spacing w:after="0" w:line="276" w:lineRule="auto"/>
              <w:jc w:val="both"/>
              <w:rPr>
                <w:rFonts w:ascii="Times New Roman" w:eastAsia="Times New Roman" w:hAnsi="Times New Roman" w:cs="Times New Roman"/>
              </w:rPr>
            </w:pPr>
            <w:r w:rsidRPr="00612B60">
              <w:rPr>
                <w:rFonts w:ascii="Times New Roman" w:eastAsia="Times New Roman" w:hAnsi="Times New Roman" w:cs="Times New Roman"/>
              </w:rPr>
              <w:t>▪ des fausses déclarations, manœuvres frauduleuses ou des pièces falsifiées ;</w:t>
            </w:r>
          </w:p>
          <w:p w14:paraId="267419BE" w14:textId="259F8912" w:rsidR="00EC0C2C" w:rsidRPr="00612B60" w:rsidRDefault="00EC0C2C" w:rsidP="00EC0C2C">
            <w:pPr>
              <w:spacing w:after="0" w:line="276" w:lineRule="auto"/>
              <w:jc w:val="both"/>
              <w:rPr>
                <w:rFonts w:ascii="Times New Roman" w:eastAsia="Times New Roman" w:hAnsi="Times New Roman" w:cs="Times New Roman"/>
              </w:rPr>
            </w:pPr>
            <w:r w:rsidRPr="00612B60">
              <w:rPr>
                <w:rFonts w:ascii="Times New Roman" w:eastAsia="Times New Roman" w:hAnsi="Times New Roman" w:cs="Times New Roman"/>
              </w:rPr>
              <w:t xml:space="preserve">▪du non-respect de </w:t>
            </w:r>
            <w:r w:rsidR="00A31363" w:rsidRPr="00612B60">
              <w:rPr>
                <w:rFonts w:ascii="Times New Roman" w:eastAsia="Times New Roman" w:hAnsi="Times New Roman" w:cs="Times New Roman"/>
              </w:rPr>
              <w:t xml:space="preserve">70%des </w:t>
            </w:r>
            <w:r w:rsidRPr="00612B60">
              <w:rPr>
                <w:rFonts w:ascii="Times New Roman" w:eastAsia="Times New Roman" w:hAnsi="Times New Roman" w:cs="Times New Roman"/>
              </w:rPr>
              <w:t>critères essentiels (</w:t>
            </w:r>
            <w:r w:rsidR="00A31363" w:rsidRPr="00612B60">
              <w:rPr>
                <w:rFonts w:ascii="Times New Roman" w:eastAsia="Times New Roman" w:hAnsi="Times New Roman" w:cs="Times New Roman"/>
              </w:rPr>
              <w:t>70%</w:t>
            </w:r>
            <w:r w:rsidRPr="00612B60">
              <w:rPr>
                <w:rFonts w:ascii="Times New Roman" w:eastAsia="Times New Roman" w:hAnsi="Times New Roman" w:cs="Times New Roman"/>
              </w:rPr>
              <w:t xml:space="preserve"> renvoyant au seuil de qualification des offres techniques)</w:t>
            </w:r>
            <w:r w:rsidR="00DF4872" w:rsidRPr="00612B60">
              <w:rPr>
                <w:rFonts w:ascii="Times New Roman" w:eastAsia="Times New Roman" w:hAnsi="Times New Roman" w:cs="Times New Roman"/>
              </w:rPr>
              <w:t xml:space="preserve"> </w:t>
            </w:r>
            <w:r w:rsidRPr="00612B60">
              <w:rPr>
                <w:rFonts w:ascii="Times New Roman" w:eastAsia="Times New Roman" w:hAnsi="Times New Roman" w:cs="Times New Roman"/>
              </w:rPr>
              <w:t>;</w:t>
            </w:r>
          </w:p>
          <w:p w14:paraId="4F0C5B80" w14:textId="22E90B2D" w:rsidR="00573254" w:rsidRPr="00612B60" w:rsidRDefault="00EC0C2C" w:rsidP="00EC0C2C">
            <w:pPr>
              <w:spacing w:after="0" w:line="276" w:lineRule="auto"/>
              <w:jc w:val="both"/>
              <w:rPr>
                <w:rFonts w:ascii="Times New Roman" w:eastAsia="Times New Roman" w:hAnsi="Times New Roman" w:cs="Times New Roman"/>
              </w:rPr>
            </w:pPr>
            <w:r w:rsidRPr="00612B60">
              <w:rPr>
                <w:rFonts w:ascii="Times New Roman" w:eastAsia="Times New Roman" w:hAnsi="Times New Roman" w:cs="Times New Roman"/>
              </w:rPr>
              <w:t>▪ de l’absence de la déclaration sur l’honneur de non abandon des chantiers au cours</w:t>
            </w:r>
            <w:r w:rsidR="00CE08ED" w:rsidRPr="00612B60">
              <w:rPr>
                <w:rFonts w:ascii="Times New Roman" w:eastAsia="Times New Roman" w:hAnsi="Times New Roman" w:cs="Times New Roman"/>
              </w:rPr>
              <w:t xml:space="preserve"> </w:t>
            </w:r>
            <w:r w:rsidRPr="00612B60">
              <w:rPr>
                <w:rFonts w:ascii="Times New Roman" w:eastAsia="Times New Roman" w:hAnsi="Times New Roman" w:cs="Times New Roman"/>
              </w:rPr>
              <w:t xml:space="preserve">des trois </w:t>
            </w:r>
            <w:r w:rsidR="00A31363" w:rsidRPr="00612B60">
              <w:rPr>
                <w:rFonts w:ascii="Times New Roman" w:eastAsia="Times New Roman" w:hAnsi="Times New Roman" w:cs="Times New Roman"/>
              </w:rPr>
              <w:t xml:space="preserve">(03) </w:t>
            </w:r>
            <w:r w:rsidRPr="00612B60">
              <w:rPr>
                <w:rFonts w:ascii="Times New Roman" w:eastAsia="Times New Roman" w:hAnsi="Times New Roman" w:cs="Times New Roman"/>
              </w:rPr>
              <w:t>dernières années ;</w:t>
            </w:r>
          </w:p>
          <w:p w14:paraId="281F104C" w14:textId="77777777" w:rsidR="00DD77E4" w:rsidRPr="00612B60" w:rsidRDefault="00DD77E4" w:rsidP="00DD77E4">
            <w:pPr>
              <w:spacing w:after="0" w:line="276" w:lineRule="auto"/>
              <w:jc w:val="both"/>
              <w:rPr>
                <w:rFonts w:ascii="Times New Roman" w:eastAsia="Times New Roman" w:hAnsi="Times New Roman" w:cs="Times New Roman"/>
              </w:rPr>
            </w:pPr>
            <w:r w:rsidRPr="00612B60">
              <w:rPr>
                <w:rFonts w:ascii="Times New Roman" w:eastAsia="Times New Roman" w:hAnsi="Times New Roman" w:cs="Times New Roman"/>
              </w:rPr>
              <w:t>▪ du non-respect du format de fichier des offres ;</w:t>
            </w:r>
          </w:p>
          <w:p w14:paraId="4AC1026F" w14:textId="77777777" w:rsidR="00DD77E4" w:rsidRPr="00612B60" w:rsidRDefault="00DD77E4" w:rsidP="00DD77E4">
            <w:pPr>
              <w:spacing w:after="0" w:line="276" w:lineRule="auto"/>
              <w:jc w:val="both"/>
              <w:rPr>
                <w:rFonts w:ascii="Times New Roman" w:eastAsia="Times New Roman" w:hAnsi="Times New Roman" w:cs="Times New Roman"/>
              </w:rPr>
            </w:pPr>
            <w:r w:rsidRPr="00612B60">
              <w:rPr>
                <w:rFonts w:ascii="Times New Roman" w:eastAsia="Times New Roman" w:hAnsi="Times New Roman" w:cs="Times New Roman"/>
              </w:rPr>
              <w:t>▪</w:t>
            </w:r>
            <w:r w:rsidR="00EB46B5" w:rsidRPr="00612B60">
              <w:rPr>
                <w:rFonts w:ascii="Times New Roman" w:eastAsia="Times New Roman" w:hAnsi="Times New Roman" w:cs="Times New Roman"/>
              </w:rPr>
              <w:t xml:space="preserve">de </w:t>
            </w:r>
            <w:r w:rsidRPr="00612B60">
              <w:rPr>
                <w:rFonts w:ascii="Times New Roman" w:eastAsia="Times New Roman" w:hAnsi="Times New Roman" w:cs="Times New Roman"/>
              </w:rPr>
              <w:t>l’absence d’un prix unitaire quantifié dans l’Offre financière ;</w:t>
            </w:r>
          </w:p>
          <w:p w14:paraId="7C58C3F1" w14:textId="77777777" w:rsidR="00DD77E4" w:rsidRPr="00612B60" w:rsidRDefault="00DD77E4" w:rsidP="00DD77E4">
            <w:pPr>
              <w:spacing w:after="0" w:line="276" w:lineRule="auto"/>
              <w:jc w:val="both"/>
              <w:rPr>
                <w:rFonts w:ascii="Times New Roman" w:eastAsia="Times New Roman" w:hAnsi="Times New Roman" w:cs="Times New Roman"/>
              </w:rPr>
            </w:pPr>
            <w:r w:rsidRPr="00612B60">
              <w:rPr>
                <w:rFonts w:ascii="Times New Roman" w:eastAsia="Times New Roman" w:hAnsi="Times New Roman" w:cs="Times New Roman"/>
              </w:rPr>
              <w:t>▪ de l’absence de la charte d’Intégrité ;</w:t>
            </w:r>
          </w:p>
          <w:p w14:paraId="7461DC2C" w14:textId="77777777" w:rsidR="00DD77E4" w:rsidRPr="00612B60" w:rsidRDefault="00DD77E4" w:rsidP="00DD77E4">
            <w:pPr>
              <w:spacing w:after="0" w:line="276" w:lineRule="auto"/>
              <w:jc w:val="both"/>
              <w:rPr>
                <w:rFonts w:ascii="Times New Roman" w:eastAsia="Times New Roman" w:hAnsi="Times New Roman" w:cs="Times New Roman"/>
              </w:rPr>
            </w:pPr>
            <w:r w:rsidRPr="00612B60">
              <w:rPr>
                <w:rFonts w:ascii="Times New Roman" w:eastAsia="Times New Roman" w:hAnsi="Times New Roman" w:cs="Times New Roman"/>
              </w:rPr>
              <w:t>▪ de l’absence de la Déclaration d’engagement au respect des clauses sociales et environnementales.</w:t>
            </w:r>
          </w:p>
          <w:p w14:paraId="69488C47" w14:textId="2F73C95F" w:rsidR="00DD77E4" w:rsidRPr="00612B60" w:rsidRDefault="00DD77E4" w:rsidP="00DD77E4">
            <w:pPr>
              <w:spacing w:after="0" w:line="276" w:lineRule="auto"/>
              <w:jc w:val="both"/>
              <w:rPr>
                <w:rFonts w:ascii="Times New Roman" w:eastAsia="Times New Roman" w:hAnsi="Times New Roman" w:cs="Times New Roman"/>
              </w:rPr>
            </w:pPr>
            <w:r w:rsidRPr="00612B60">
              <w:rPr>
                <w:rFonts w:ascii="Times New Roman" w:eastAsia="Times New Roman" w:hAnsi="Times New Roman" w:cs="Times New Roman"/>
              </w:rPr>
              <w:t>Les critères dits essentiels (primordiaux ou clés) attestant de la capacité technico-financière</w:t>
            </w:r>
            <w:r w:rsidR="00CE08ED" w:rsidRPr="00612B60">
              <w:rPr>
                <w:rFonts w:ascii="Times New Roman" w:eastAsia="Times New Roman" w:hAnsi="Times New Roman" w:cs="Times New Roman"/>
              </w:rPr>
              <w:t xml:space="preserve"> </w:t>
            </w:r>
            <w:r w:rsidRPr="00612B60">
              <w:rPr>
                <w:rFonts w:ascii="Times New Roman" w:eastAsia="Times New Roman" w:hAnsi="Times New Roman" w:cs="Times New Roman"/>
              </w:rPr>
              <w:t>des candidats à exécuter les prestations, objet de l’appel d’offres. Ceux-ci doivent être déterminés en fonction de la nature et de la consistance des prestations à réaliser.</w:t>
            </w:r>
          </w:p>
          <w:p w14:paraId="1F3A6938" w14:textId="77777777" w:rsidR="00DD77E4" w:rsidRPr="00612B60" w:rsidRDefault="00DD77E4" w:rsidP="00DD77E4">
            <w:pPr>
              <w:spacing w:after="0" w:line="276" w:lineRule="auto"/>
              <w:jc w:val="both"/>
              <w:rPr>
                <w:rFonts w:ascii="Times New Roman" w:eastAsia="Times New Roman" w:hAnsi="Times New Roman" w:cs="Times New Roman"/>
              </w:rPr>
            </w:pPr>
            <w:r w:rsidRPr="00612B60">
              <w:rPr>
                <w:rFonts w:ascii="Times New Roman" w:eastAsia="Times New Roman" w:hAnsi="Times New Roman" w:cs="Times New Roman"/>
              </w:rPr>
              <w:t>Il convient de préciser formellement les modalités de validation d'un critère à partir du nombre de sous- critères respectés.]</w:t>
            </w:r>
          </w:p>
          <w:p w14:paraId="1EE352A0" w14:textId="77777777" w:rsidR="00DD77E4" w:rsidRPr="00612B60" w:rsidRDefault="00DD77E4" w:rsidP="00DD77E4">
            <w:pPr>
              <w:spacing w:after="0" w:line="276" w:lineRule="auto"/>
              <w:jc w:val="both"/>
              <w:rPr>
                <w:rFonts w:ascii="Times New Roman" w:eastAsia="Times New Roman" w:hAnsi="Times New Roman" w:cs="Times New Roman"/>
              </w:rPr>
            </w:pPr>
            <w:r w:rsidRPr="00612B60">
              <w:rPr>
                <w:rFonts w:ascii="Times New Roman" w:eastAsia="Times New Roman" w:hAnsi="Times New Roman" w:cs="Times New Roman"/>
              </w:rPr>
              <w:t>Les critères essentiels à la qualification des soumissionnaires porteront à titre indicatif sur :</w:t>
            </w:r>
          </w:p>
          <w:p w14:paraId="11E59055" w14:textId="77777777" w:rsidR="00DD77E4" w:rsidRPr="00612B60" w:rsidRDefault="00DD77E4" w:rsidP="00DD77E4">
            <w:pPr>
              <w:spacing w:after="0" w:line="276" w:lineRule="auto"/>
              <w:jc w:val="both"/>
              <w:rPr>
                <w:rFonts w:ascii="Times New Roman" w:eastAsia="Times New Roman" w:hAnsi="Times New Roman" w:cs="Times New Roman"/>
              </w:rPr>
            </w:pPr>
            <w:r w:rsidRPr="00612B60">
              <w:rPr>
                <w:rFonts w:ascii="Times New Roman" w:eastAsia="Times New Roman" w:hAnsi="Times New Roman" w:cs="Times New Roman"/>
              </w:rPr>
              <w:t>▪ la présentation de l’offre ;</w:t>
            </w:r>
          </w:p>
          <w:p w14:paraId="30F6A6B5" w14:textId="745A2F6F" w:rsidR="00DD77E4" w:rsidRPr="00612B60" w:rsidRDefault="00DD77E4" w:rsidP="00DD77E4">
            <w:pPr>
              <w:spacing w:after="0" w:line="276" w:lineRule="auto"/>
              <w:jc w:val="both"/>
              <w:rPr>
                <w:rFonts w:ascii="Times New Roman" w:eastAsia="Times New Roman" w:hAnsi="Times New Roman" w:cs="Times New Roman"/>
              </w:rPr>
            </w:pPr>
            <w:r w:rsidRPr="00612B60">
              <w:rPr>
                <w:rFonts w:ascii="Times New Roman" w:eastAsia="Times New Roman" w:hAnsi="Times New Roman" w:cs="Times New Roman"/>
              </w:rPr>
              <w:t>▪ la capacité financière (l’accès à une ligne de crédit ou autres ressources financières, le</w:t>
            </w:r>
            <w:r w:rsidR="00DF4872" w:rsidRPr="00612B60">
              <w:rPr>
                <w:rFonts w:ascii="Times New Roman" w:eastAsia="Times New Roman" w:hAnsi="Times New Roman" w:cs="Times New Roman"/>
              </w:rPr>
              <w:t xml:space="preserve"> </w:t>
            </w:r>
            <w:r w:rsidRPr="00612B60">
              <w:rPr>
                <w:rFonts w:ascii="Times New Roman" w:eastAsia="Times New Roman" w:hAnsi="Times New Roman" w:cs="Times New Roman"/>
              </w:rPr>
              <w:t>chiffre d’affaires, attestation de solvabilité financière) ;</w:t>
            </w:r>
          </w:p>
          <w:p w14:paraId="2B1F05B4" w14:textId="77777777" w:rsidR="00DD77E4" w:rsidRPr="00612B60" w:rsidRDefault="00DD77E4" w:rsidP="00DD77E4">
            <w:pPr>
              <w:spacing w:after="0" w:line="276" w:lineRule="auto"/>
              <w:jc w:val="both"/>
              <w:rPr>
                <w:rFonts w:ascii="Times New Roman" w:eastAsia="Times New Roman" w:hAnsi="Times New Roman" w:cs="Times New Roman"/>
              </w:rPr>
            </w:pPr>
            <w:r w:rsidRPr="00612B60">
              <w:rPr>
                <w:rFonts w:ascii="Times New Roman" w:eastAsia="Times New Roman" w:hAnsi="Times New Roman" w:cs="Times New Roman"/>
              </w:rPr>
              <w:t>▪ Méthodologie ;</w:t>
            </w:r>
          </w:p>
          <w:p w14:paraId="602A94B8" w14:textId="77777777" w:rsidR="00DD77E4" w:rsidRPr="00612B60" w:rsidRDefault="00DD77E4" w:rsidP="00DD77E4">
            <w:pPr>
              <w:spacing w:after="0" w:line="276" w:lineRule="auto"/>
              <w:jc w:val="both"/>
              <w:rPr>
                <w:rFonts w:ascii="Times New Roman" w:eastAsia="Times New Roman" w:hAnsi="Times New Roman" w:cs="Times New Roman"/>
              </w:rPr>
            </w:pPr>
            <w:r w:rsidRPr="00612B60">
              <w:rPr>
                <w:rFonts w:ascii="Times New Roman" w:eastAsia="Times New Roman" w:hAnsi="Times New Roman" w:cs="Times New Roman"/>
              </w:rPr>
              <w:t>▪ Les preuves d’acceptation des conditions du marché.</w:t>
            </w:r>
          </w:p>
          <w:p w14:paraId="587903CD" w14:textId="77777777" w:rsidR="00C45B27" w:rsidRPr="00612B60" w:rsidRDefault="00C45B27" w:rsidP="00316AA6">
            <w:pPr>
              <w:rPr>
                <w:rFonts w:ascii="Times New Roman" w:eastAsia="Times New Roman" w:hAnsi="Times New Roman" w:cs="Times New Roman"/>
                <w:b/>
                <w:bCs/>
              </w:rPr>
            </w:pPr>
          </w:p>
          <w:p w14:paraId="722A9E1C" w14:textId="2B222883" w:rsidR="00316AA6" w:rsidRPr="00612B60" w:rsidRDefault="00316AA6" w:rsidP="00316AA6">
            <w:pPr>
              <w:rPr>
                <w:rFonts w:ascii="Times New Roman" w:eastAsia="Times New Roman" w:hAnsi="Times New Roman" w:cs="Times New Roman"/>
                <w:b/>
                <w:bCs/>
              </w:rPr>
            </w:pPr>
            <w:r w:rsidRPr="00612B60">
              <w:rPr>
                <w:rFonts w:ascii="Times New Roman" w:eastAsia="Times New Roman" w:hAnsi="Times New Roman" w:cs="Times New Roman"/>
                <w:b/>
                <w:bCs/>
              </w:rPr>
              <w:t>Critères essentiels</w:t>
            </w:r>
          </w:p>
          <w:p w14:paraId="68008018" w14:textId="4925E881" w:rsidR="00316AA6" w:rsidRPr="00612B60" w:rsidRDefault="00316AA6" w:rsidP="002A217C">
            <w:pPr>
              <w:spacing w:after="0" w:line="276" w:lineRule="auto"/>
              <w:jc w:val="both"/>
              <w:rPr>
                <w:rFonts w:ascii="Times New Roman" w:eastAsia="Times New Roman" w:hAnsi="Times New Roman" w:cs="Times New Roman"/>
              </w:rPr>
            </w:pPr>
            <w:r w:rsidRPr="00612B60">
              <w:rPr>
                <w:rFonts w:ascii="Times New Roman" w:eastAsia="Times New Roman" w:hAnsi="Times New Roman" w:cs="Times New Roman"/>
              </w:rPr>
              <w:t>L’évaluation des critères essentiels ou relatifs à la qualification des Soumissionnaires portera à titre</w:t>
            </w:r>
            <w:r w:rsidR="008A1AFE" w:rsidRPr="00612B60">
              <w:rPr>
                <w:rFonts w:ascii="Times New Roman" w:eastAsia="Times New Roman" w:hAnsi="Times New Roman" w:cs="Times New Roman"/>
              </w:rPr>
              <w:t xml:space="preserve"> </w:t>
            </w:r>
            <w:r w:rsidRPr="00612B60">
              <w:rPr>
                <w:rFonts w:ascii="Times New Roman" w:eastAsia="Times New Roman" w:hAnsi="Times New Roman" w:cs="Times New Roman"/>
              </w:rPr>
              <w:t>indicatif sur :</w:t>
            </w:r>
          </w:p>
          <w:p w14:paraId="195190D4" w14:textId="1F9ED6D9" w:rsidR="0003258C" w:rsidRPr="00612B60" w:rsidRDefault="00316AA6" w:rsidP="00316AA6">
            <w:pPr>
              <w:rPr>
                <w:rFonts w:ascii="Times New Roman" w:eastAsia="Times New Roman" w:hAnsi="Times New Roman" w:cs="Times New Roman"/>
                <w:b/>
                <w:bCs/>
              </w:rPr>
            </w:pPr>
            <w:r w:rsidRPr="00612B60">
              <w:rPr>
                <w:rFonts w:ascii="Times New Roman" w:eastAsia="Times New Roman" w:hAnsi="Times New Roman" w:cs="Times New Roman"/>
                <w:b/>
                <w:bCs/>
              </w:rPr>
              <w:t xml:space="preserve">▪ la présentation de l’offre </w:t>
            </w:r>
          </w:p>
          <w:p w14:paraId="75EB3F71" w14:textId="40504F40" w:rsidR="0003258C" w:rsidRPr="00612B60" w:rsidRDefault="00316AA6" w:rsidP="00316AA6">
            <w:pPr>
              <w:rPr>
                <w:rFonts w:ascii="Times New Roman" w:eastAsia="Times New Roman" w:hAnsi="Times New Roman" w:cs="Times New Roman"/>
              </w:rPr>
            </w:pPr>
            <w:r w:rsidRPr="00612B60">
              <w:rPr>
                <w:rFonts w:ascii="Times New Roman" w:eastAsia="Times New Roman" w:hAnsi="Times New Roman" w:cs="Times New Roman"/>
              </w:rPr>
              <w:lastRenderedPageBreak/>
              <w:t>(Lisibilité, pièces dans l’ordre du RPAO, sommaires, intercalaire de couleur, pagination…)</w:t>
            </w:r>
          </w:p>
          <w:p w14:paraId="1528A686" w14:textId="6F34507E" w:rsidR="00357633" w:rsidRPr="00612B60" w:rsidRDefault="00357633" w:rsidP="00357633">
            <w:pPr>
              <w:jc w:val="both"/>
              <w:rPr>
                <w:rFonts w:ascii="Times New Roman" w:eastAsia="Times New Roman" w:hAnsi="Times New Roman" w:cs="Times New Roman"/>
              </w:rPr>
            </w:pPr>
            <w:r w:rsidRPr="00612B60">
              <w:rPr>
                <w:rFonts w:ascii="Times New Roman" w:eastAsia="Times New Roman" w:hAnsi="Times New Roman" w:cs="Times New Roman"/>
              </w:rPr>
              <w:t>▪</w:t>
            </w:r>
            <w:r w:rsidR="00E946D1" w:rsidRPr="00612B60">
              <w:rPr>
                <w:rFonts w:ascii="Times New Roman" w:eastAsia="Times New Roman" w:hAnsi="Times New Roman" w:cs="Times New Roman"/>
              </w:rPr>
              <w:t xml:space="preserve"> </w:t>
            </w:r>
            <w:r w:rsidRPr="00612B60">
              <w:rPr>
                <w:rFonts w:ascii="Times New Roman" w:eastAsia="Times New Roman" w:hAnsi="Times New Roman" w:cs="Times New Roman"/>
              </w:rPr>
              <w:t>Capacité financière</w:t>
            </w:r>
          </w:p>
          <w:p w14:paraId="53891BD9" w14:textId="77777777" w:rsidR="00357633" w:rsidRPr="00612B60" w:rsidRDefault="00357633" w:rsidP="00357633">
            <w:pPr>
              <w:jc w:val="both"/>
              <w:rPr>
                <w:rFonts w:ascii="Times New Roman" w:eastAsia="Times New Roman" w:hAnsi="Times New Roman" w:cs="Times New Roman"/>
              </w:rPr>
            </w:pPr>
            <w:r w:rsidRPr="00612B60">
              <w:rPr>
                <w:rFonts w:ascii="Times New Roman" w:eastAsia="Times New Roman" w:hAnsi="Times New Roman" w:cs="Times New Roman"/>
              </w:rPr>
              <w:t>Les Soumissionnaires devront présenter notamment :</w:t>
            </w:r>
          </w:p>
          <w:p w14:paraId="2E91E9F9" w14:textId="1507507A" w:rsidR="00357633" w:rsidRPr="00612B60" w:rsidRDefault="00357633" w:rsidP="00306FA5">
            <w:pPr>
              <w:pStyle w:val="Paragraphedeliste"/>
              <w:numPr>
                <w:ilvl w:val="0"/>
                <w:numId w:val="7"/>
              </w:numPr>
              <w:jc w:val="both"/>
              <w:rPr>
                <w:rFonts w:ascii="Times New Roman" w:eastAsia="Times New Roman" w:hAnsi="Times New Roman" w:cs="Times New Roman"/>
              </w:rPr>
            </w:pPr>
            <w:r w:rsidRPr="00612B60">
              <w:rPr>
                <w:rFonts w:ascii="Times New Roman" w:eastAsia="Times New Roman" w:hAnsi="Times New Roman" w:cs="Times New Roman"/>
              </w:rPr>
              <w:t>L’attestation de capacité financièr</w:t>
            </w:r>
            <w:r w:rsidR="001A2AB3" w:rsidRPr="00612B60">
              <w:rPr>
                <w:rFonts w:ascii="Times New Roman" w:eastAsia="Times New Roman" w:hAnsi="Times New Roman" w:cs="Times New Roman"/>
              </w:rPr>
              <w:t xml:space="preserve">e </w:t>
            </w:r>
            <w:r w:rsidRPr="00612B60">
              <w:rPr>
                <w:rFonts w:ascii="Times New Roman" w:eastAsia="Times New Roman" w:hAnsi="Times New Roman" w:cs="Times New Roman"/>
              </w:rPr>
              <w:t>délivrée par une banque agréée</w:t>
            </w:r>
            <w:r w:rsidR="001A2AB3" w:rsidRPr="00612B60">
              <w:rPr>
                <w:rFonts w:ascii="Times New Roman" w:eastAsia="Times New Roman" w:hAnsi="Times New Roman" w:cs="Times New Roman"/>
              </w:rPr>
              <w:t xml:space="preserve"> (voir Art 13.1 du RPAO)</w:t>
            </w:r>
            <w:r w:rsidR="00994B2A" w:rsidRPr="00612B60">
              <w:rPr>
                <w:rFonts w:ascii="Times New Roman" w:eastAsia="Times New Roman" w:hAnsi="Times New Roman" w:cs="Times New Roman"/>
              </w:rPr>
              <w:t>.</w:t>
            </w:r>
          </w:p>
          <w:p w14:paraId="0BE96D67" w14:textId="77777777" w:rsidR="00357633" w:rsidRPr="00612B60" w:rsidRDefault="0003461C" w:rsidP="00357633">
            <w:pPr>
              <w:rPr>
                <w:rFonts w:ascii="Times New Roman" w:eastAsia="Times New Roman" w:hAnsi="Times New Roman" w:cs="Times New Roman"/>
              </w:rPr>
            </w:pPr>
            <w:r w:rsidRPr="00612B60">
              <w:rPr>
                <w:rFonts w:ascii="Times New Roman" w:eastAsia="Times New Roman" w:hAnsi="Times New Roman" w:cs="Times New Roman"/>
              </w:rPr>
              <w:t>P</w:t>
            </w:r>
            <w:r w:rsidR="00357633" w:rsidRPr="00612B60">
              <w:rPr>
                <w:rFonts w:ascii="Times New Roman" w:eastAsia="Times New Roman" w:hAnsi="Times New Roman" w:cs="Times New Roman"/>
              </w:rPr>
              <w:t>our obtenir un oui</w:t>
            </w:r>
            <w:r w:rsidRPr="00612B60">
              <w:rPr>
                <w:rFonts w:ascii="Times New Roman" w:eastAsia="Times New Roman" w:hAnsi="Times New Roman" w:cs="Times New Roman"/>
              </w:rPr>
              <w:t xml:space="preserve"> il faut que le candidat obtienne trois (03) critères sur trois (03).</w:t>
            </w:r>
          </w:p>
          <w:p w14:paraId="1516B4EE" w14:textId="77777777" w:rsidR="007672E9" w:rsidRPr="00612B60" w:rsidRDefault="007672E9" w:rsidP="007672E9">
            <w:pPr>
              <w:rPr>
                <w:rFonts w:ascii="Times New Roman" w:eastAsia="Times New Roman" w:hAnsi="Times New Roman" w:cs="Times New Roman"/>
              </w:rPr>
            </w:pPr>
            <w:r w:rsidRPr="00612B60">
              <w:rPr>
                <w:rFonts w:ascii="Times New Roman" w:eastAsia="Times New Roman" w:hAnsi="Times New Roman" w:cs="Times New Roman"/>
              </w:rPr>
              <w:t xml:space="preserve">▪     Les preuves d’acceptations des conditions du marché </w:t>
            </w:r>
          </w:p>
          <w:p w14:paraId="2327BDE5" w14:textId="77777777" w:rsidR="007672E9" w:rsidRPr="00612B60" w:rsidRDefault="007672E9" w:rsidP="007672E9">
            <w:pPr>
              <w:rPr>
                <w:rFonts w:ascii="Times New Roman" w:eastAsia="Times New Roman" w:hAnsi="Times New Roman" w:cs="Times New Roman"/>
              </w:rPr>
            </w:pPr>
            <w:r w:rsidRPr="00612B60">
              <w:rPr>
                <w:rFonts w:ascii="Times New Roman" w:eastAsia="Times New Roman" w:hAnsi="Times New Roman" w:cs="Times New Roman"/>
              </w:rPr>
              <w:t>Les soumissionnaires devront présenter les copies dûment paraphées et signées avec la mention « lu et approuvé », des documents à caractères administratif et technique régissant le marché ci-après :</w:t>
            </w:r>
          </w:p>
          <w:p w14:paraId="46ACACD8" w14:textId="77777777" w:rsidR="007672E9" w:rsidRPr="00612B60" w:rsidRDefault="007672E9" w:rsidP="007672E9">
            <w:pPr>
              <w:rPr>
                <w:rFonts w:ascii="Times New Roman" w:eastAsia="Times New Roman" w:hAnsi="Times New Roman" w:cs="Times New Roman"/>
              </w:rPr>
            </w:pPr>
            <w:r w:rsidRPr="00612B60">
              <w:rPr>
                <w:rFonts w:ascii="Segoe UI Symbol" w:eastAsia="Times New Roman" w:hAnsi="Segoe UI Symbol" w:cs="Segoe UI Symbol"/>
              </w:rPr>
              <w:t>➢</w:t>
            </w:r>
            <w:r w:rsidRPr="00612B60">
              <w:rPr>
                <w:rFonts w:ascii="Times New Roman" w:eastAsia="Times New Roman" w:hAnsi="Times New Roman" w:cs="Times New Roman"/>
              </w:rPr>
              <w:t xml:space="preserve">    Le Cahier des Clauses Administratives Particulières (CCAP) ;</w:t>
            </w:r>
          </w:p>
          <w:p w14:paraId="696FAC37" w14:textId="77777777" w:rsidR="007672E9" w:rsidRPr="00612B60" w:rsidRDefault="007672E9" w:rsidP="007672E9">
            <w:pPr>
              <w:rPr>
                <w:rFonts w:ascii="Times New Roman" w:eastAsia="Times New Roman" w:hAnsi="Times New Roman" w:cs="Times New Roman"/>
              </w:rPr>
            </w:pPr>
            <w:r w:rsidRPr="00612B60">
              <w:rPr>
                <w:rFonts w:ascii="Segoe UI Symbol" w:eastAsia="Times New Roman" w:hAnsi="Segoe UI Symbol" w:cs="Segoe UI Symbol"/>
              </w:rPr>
              <w:t>➢</w:t>
            </w:r>
            <w:r w:rsidRPr="00612B60">
              <w:rPr>
                <w:rFonts w:ascii="Times New Roman" w:eastAsia="Times New Roman" w:hAnsi="Times New Roman" w:cs="Times New Roman"/>
              </w:rPr>
              <w:t xml:space="preserve">    Les Cahiers des Clauses Techniques Particulières (CCTP).</w:t>
            </w:r>
          </w:p>
          <w:p w14:paraId="7C2E9A56" w14:textId="6DB291CA" w:rsidR="007672E9" w:rsidRPr="00612B60" w:rsidRDefault="007672E9" w:rsidP="007672E9">
            <w:pPr>
              <w:jc w:val="both"/>
              <w:rPr>
                <w:rFonts w:ascii="Times New Roman" w:eastAsia="Times New Roman" w:hAnsi="Times New Roman" w:cs="Times New Roman"/>
              </w:rPr>
            </w:pPr>
            <w:r w:rsidRPr="00612B60">
              <w:rPr>
                <w:rFonts w:ascii="Times New Roman" w:eastAsia="Times New Roman" w:hAnsi="Times New Roman" w:cs="Times New Roman"/>
              </w:rPr>
              <w:t>En cas de conflit entre les contenus des pièces du DAO, l’élimination d’une offre pour non- conformité aux prescriptions du DAO ne doit s’appuyer que sur des critères contenus dans le RPAO dont les</w:t>
            </w:r>
            <w:r w:rsidR="00FB2726" w:rsidRPr="00612B60">
              <w:rPr>
                <w:rFonts w:ascii="Times New Roman" w:eastAsia="Times New Roman" w:hAnsi="Times New Roman" w:cs="Times New Roman"/>
              </w:rPr>
              <w:t xml:space="preserve"> </w:t>
            </w:r>
            <w:r w:rsidRPr="00612B60">
              <w:rPr>
                <w:rFonts w:ascii="Times New Roman" w:eastAsia="Times New Roman" w:hAnsi="Times New Roman" w:cs="Times New Roman"/>
              </w:rPr>
              <w:t>dispositions priment sur celle des autres pièces</w:t>
            </w:r>
          </w:p>
        </w:tc>
      </w:tr>
      <w:tr w:rsidR="006E2509" w:rsidRPr="00612B60" w14:paraId="71D2138E" w14:textId="77777777" w:rsidTr="002A50DA">
        <w:trPr>
          <w:trHeight w:val="63"/>
          <w:jc w:val="center"/>
        </w:trPr>
        <w:tc>
          <w:tcPr>
            <w:tcW w:w="955" w:type="dxa"/>
            <w:tcBorders>
              <w:top w:val="single" w:sz="4" w:space="0" w:color="auto"/>
              <w:left w:val="single" w:sz="4" w:space="0" w:color="auto"/>
              <w:bottom w:val="single" w:sz="4" w:space="0" w:color="auto"/>
              <w:right w:val="single" w:sz="4" w:space="0" w:color="auto"/>
            </w:tcBorders>
            <w:vAlign w:val="center"/>
          </w:tcPr>
          <w:p w14:paraId="1724A352" w14:textId="77777777" w:rsidR="007672E9" w:rsidRPr="00612B60" w:rsidRDefault="007672E9" w:rsidP="00A90DE0">
            <w:pPr>
              <w:tabs>
                <w:tab w:val="left" w:pos="3900"/>
              </w:tabs>
              <w:spacing w:after="0" w:line="360" w:lineRule="auto"/>
              <w:jc w:val="center"/>
              <w:rPr>
                <w:rFonts w:ascii="Times New Roman" w:eastAsia="Times New Roman" w:hAnsi="Times New Roman" w:cs="Times New Roman"/>
                <w:sz w:val="24"/>
                <w:szCs w:val="24"/>
              </w:rPr>
            </w:pPr>
            <w:r w:rsidRPr="00612B60">
              <w:rPr>
                <w:rFonts w:ascii="Times New Roman" w:eastAsia="Times New Roman" w:hAnsi="Times New Roman" w:cs="Times New Roman"/>
                <w:sz w:val="24"/>
                <w:szCs w:val="24"/>
              </w:rPr>
              <w:lastRenderedPageBreak/>
              <w:t>32.2.(e)</w:t>
            </w:r>
          </w:p>
        </w:tc>
        <w:tc>
          <w:tcPr>
            <w:tcW w:w="10555" w:type="dxa"/>
            <w:tcBorders>
              <w:top w:val="single" w:sz="4" w:space="0" w:color="auto"/>
              <w:left w:val="single" w:sz="4" w:space="0" w:color="auto"/>
              <w:bottom w:val="single" w:sz="4" w:space="0" w:color="auto"/>
              <w:right w:val="single" w:sz="4" w:space="0" w:color="auto"/>
            </w:tcBorders>
            <w:vAlign w:val="center"/>
          </w:tcPr>
          <w:p w14:paraId="739A5036" w14:textId="1713543F" w:rsidR="007672E9" w:rsidRPr="00612B60" w:rsidRDefault="007672E9" w:rsidP="007672E9">
            <w:pPr>
              <w:spacing w:after="0" w:line="276" w:lineRule="auto"/>
              <w:jc w:val="both"/>
              <w:rPr>
                <w:rFonts w:ascii="Times New Roman" w:eastAsia="Times New Roman" w:hAnsi="Times New Roman" w:cs="Times New Roman"/>
                <w:sz w:val="24"/>
                <w:szCs w:val="24"/>
              </w:rPr>
            </w:pPr>
            <w:r w:rsidRPr="00612B60">
              <w:rPr>
                <w:rFonts w:ascii="Times New Roman" w:eastAsia="Times New Roman" w:hAnsi="Times New Roman" w:cs="Times New Roman"/>
                <w:sz w:val="24"/>
                <w:szCs w:val="24"/>
              </w:rPr>
              <w:t xml:space="preserve">Le délai d’exécution sera évalué comme </w:t>
            </w:r>
            <w:r w:rsidR="00CD1DF1" w:rsidRPr="00612B60">
              <w:rPr>
                <w:rFonts w:ascii="Times New Roman" w:eastAsia="Times New Roman" w:hAnsi="Times New Roman" w:cs="Times New Roman"/>
                <w:sz w:val="24"/>
                <w:szCs w:val="24"/>
              </w:rPr>
              <w:t xml:space="preserve">suit : </w:t>
            </w:r>
            <w:r w:rsidR="0016113E" w:rsidRPr="00612B60">
              <w:rPr>
                <w:rFonts w:ascii="Times New Roman" w:eastAsia="Times New Roman" w:hAnsi="Times New Roman" w:cs="Times New Roman"/>
                <w:sz w:val="24"/>
                <w:szCs w:val="24"/>
              </w:rPr>
              <w:t>9</w:t>
            </w:r>
            <w:r w:rsidR="00CD1DF1" w:rsidRPr="00612B60">
              <w:rPr>
                <w:rFonts w:ascii="Times New Roman" w:eastAsia="Times New Roman" w:hAnsi="Times New Roman" w:cs="Times New Roman"/>
                <w:sz w:val="24"/>
                <w:szCs w:val="24"/>
              </w:rPr>
              <w:t>0 jours</w:t>
            </w:r>
          </w:p>
          <w:p w14:paraId="02041624" w14:textId="77777777" w:rsidR="007672E9" w:rsidRPr="00612B60" w:rsidRDefault="007672E9" w:rsidP="007672E9">
            <w:pPr>
              <w:spacing w:after="0" w:line="276" w:lineRule="auto"/>
              <w:jc w:val="both"/>
              <w:rPr>
                <w:rFonts w:ascii="Times New Roman" w:eastAsia="Times New Roman" w:hAnsi="Times New Roman" w:cs="Times New Roman"/>
                <w:sz w:val="24"/>
                <w:szCs w:val="24"/>
              </w:rPr>
            </w:pPr>
          </w:p>
        </w:tc>
      </w:tr>
      <w:tr w:rsidR="006E2509" w:rsidRPr="00612B60" w14:paraId="6F796C6E" w14:textId="77777777" w:rsidTr="00B97A8A">
        <w:trPr>
          <w:trHeight w:val="50"/>
          <w:jc w:val="center"/>
        </w:trPr>
        <w:tc>
          <w:tcPr>
            <w:tcW w:w="955" w:type="dxa"/>
            <w:tcBorders>
              <w:top w:val="single" w:sz="4" w:space="0" w:color="auto"/>
              <w:left w:val="single" w:sz="4" w:space="0" w:color="auto"/>
              <w:bottom w:val="single" w:sz="4" w:space="0" w:color="auto"/>
              <w:right w:val="single" w:sz="4" w:space="0" w:color="auto"/>
            </w:tcBorders>
            <w:vAlign w:val="center"/>
          </w:tcPr>
          <w:p w14:paraId="23451C6F" w14:textId="77777777" w:rsidR="007672E9" w:rsidRPr="00612B60" w:rsidRDefault="007672E9" w:rsidP="00A90DE0">
            <w:pPr>
              <w:tabs>
                <w:tab w:val="left" w:pos="3900"/>
              </w:tabs>
              <w:spacing w:after="0" w:line="360" w:lineRule="auto"/>
              <w:jc w:val="center"/>
              <w:rPr>
                <w:rFonts w:ascii="Times New Roman" w:eastAsia="Times New Roman" w:hAnsi="Times New Roman" w:cs="Times New Roman"/>
                <w:sz w:val="24"/>
                <w:szCs w:val="24"/>
              </w:rPr>
            </w:pPr>
          </w:p>
        </w:tc>
        <w:tc>
          <w:tcPr>
            <w:tcW w:w="10555" w:type="dxa"/>
            <w:tcBorders>
              <w:top w:val="single" w:sz="4" w:space="0" w:color="auto"/>
              <w:left w:val="single" w:sz="4" w:space="0" w:color="auto"/>
              <w:bottom w:val="single" w:sz="4" w:space="0" w:color="auto"/>
              <w:right w:val="single" w:sz="4" w:space="0" w:color="auto"/>
            </w:tcBorders>
            <w:vAlign w:val="center"/>
          </w:tcPr>
          <w:p w14:paraId="2D60A3D2" w14:textId="77777777" w:rsidR="007672E9" w:rsidRPr="00612B60" w:rsidRDefault="007672E9" w:rsidP="007672E9">
            <w:pPr>
              <w:spacing w:after="0" w:line="276" w:lineRule="auto"/>
              <w:jc w:val="center"/>
              <w:rPr>
                <w:rFonts w:ascii="Times New Roman" w:eastAsia="Times New Roman" w:hAnsi="Times New Roman" w:cs="Times New Roman"/>
                <w:b/>
                <w:bCs/>
                <w:sz w:val="24"/>
                <w:szCs w:val="24"/>
              </w:rPr>
            </w:pPr>
            <w:r w:rsidRPr="00612B60">
              <w:rPr>
                <w:rFonts w:ascii="Times New Roman" w:eastAsia="Times New Roman" w:hAnsi="Times New Roman" w:cs="Times New Roman"/>
                <w:b/>
                <w:bCs/>
                <w:sz w:val="24"/>
                <w:szCs w:val="24"/>
              </w:rPr>
              <w:t>F- ATTRIBUTION</w:t>
            </w:r>
          </w:p>
        </w:tc>
      </w:tr>
      <w:tr w:rsidR="006E2509" w:rsidRPr="00612B60" w14:paraId="19B89375" w14:textId="77777777" w:rsidTr="001E12A6">
        <w:trPr>
          <w:trHeight w:val="1735"/>
          <w:jc w:val="center"/>
        </w:trPr>
        <w:tc>
          <w:tcPr>
            <w:tcW w:w="955" w:type="dxa"/>
            <w:tcBorders>
              <w:top w:val="single" w:sz="4" w:space="0" w:color="auto"/>
              <w:left w:val="single" w:sz="4" w:space="0" w:color="auto"/>
              <w:bottom w:val="single" w:sz="4" w:space="0" w:color="auto"/>
              <w:right w:val="single" w:sz="4" w:space="0" w:color="auto"/>
            </w:tcBorders>
            <w:vAlign w:val="center"/>
          </w:tcPr>
          <w:p w14:paraId="20419A32" w14:textId="77777777" w:rsidR="007672E9" w:rsidRPr="00612B60" w:rsidRDefault="007672E9" w:rsidP="00A90DE0">
            <w:pPr>
              <w:tabs>
                <w:tab w:val="left" w:pos="3900"/>
              </w:tabs>
              <w:spacing w:after="0" w:line="360" w:lineRule="auto"/>
              <w:jc w:val="center"/>
              <w:rPr>
                <w:rFonts w:ascii="Times New Roman" w:eastAsia="Times New Roman" w:hAnsi="Times New Roman" w:cs="Times New Roman"/>
                <w:sz w:val="24"/>
                <w:szCs w:val="24"/>
              </w:rPr>
            </w:pPr>
            <w:r w:rsidRPr="00612B60">
              <w:rPr>
                <w:rFonts w:ascii="Times New Roman" w:eastAsia="Times New Roman" w:hAnsi="Times New Roman" w:cs="Times New Roman"/>
                <w:sz w:val="24"/>
                <w:szCs w:val="24"/>
              </w:rPr>
              <w:t>34.1</w:t>
            </w:r>
          </w:p>
        </w:tc>
        <w:tc>
          <w:tcPr>
            <w:tcW w:w="10555" w:type="dxa"/>
            <w:tcBorders>
              <w:top w:val="single" w:sz="4" w:space="0" w:color="auto"/>
              <w:left w:val="single" w:sz="4" w:space="0" w:color="auto"/>
              <w:bottom w:val="single" w:sz="4" w:space="0" w:color="auto"/>
              <w:right w:val="single" w:sz="4" w:space="0" w:color="auto"/>
            </w:tcBorders>
            <w:vAlign w:val="center"/>
          </w:tcPr>
          <w:p w14:paraId="0FC528BD" w14:textId="77777777" w:rsidR="007672E9" w:rsidRPr="00612B60" w:rsidRDefault="007672E9" w:rsidP="007672E9">
            <w:pPr>
              <w:spacing w:after="0" w:line="276" w:lineRule="auto"/>
              <w:jc w:val="both"/>
              <w:rPr>
                <w:rFonts w:ascii="Times New Roman" w:eastAsia="Times New Roman" w:hAnsi="Times New Roman" w:cs="Times New Roman"/>
                <w:sz w:val="24"/>
                <w:szCs w:val="24"/>
              </w:rPr>
            </w:pPr>
            <w:r w:rsidRPr="00612B60">
              <w:rPr>
                <w:rFonts w:ascii="Times New Roman" w:eastAsia="Times New Roman" w:hAnsi="Times New Roman" w:cs="Times New Roman"/>
                <w:sz w:val="24"/>
                <w:szCs w:val="24"/>
              </w:rPr>
              <w:t xml:space="preserve">Le Maitre d’Ouvrage attribue le marché au soumissionnaire dont l’offre a été reconnue conforme pour l’essentiel au Dossier d’Appel d’offres et qui dispose des capacités techniques et financières requises pour exécuter le marché de façon satisfaisante et dont l’offre a été évaluée la moins </w:t>
            </w:r>
            <w:proofErr w:type="spellStart"/>
            <w:r w:rsidRPr="00612B60">
              <w:rPr>
                <w:rFonts w:ascii="Times New Roman" w:eastAsia="Times New Roman" w:hAnsi="Times New Roman" w:cs="Times New Roman"/>
                <w:sz w:val="24"/>
                <w:szCs w:val="24"/>
              </w:rPr>
              <w:t>disante</w:t>
            </w:r>
            <w:proofErr w:type="spellEnd"/>
            <w:r w:rsidRPr="00612B60">
              <w:rPr>
                <w:rFonts w:ascii="Times New Roman" w:eastAsia="Times New Roman" w:hAnsi="Times New Roman" w:cs="Times New Roman"/>
                <w:sz w:val="24"/>
                <w:szCs w:val="24"/>
              </w:rPr>
              <w:t xml:space="preserve"> après application des remises proposées le cas échéant.</w:t>
            </w:r>
          </w:p>
        </w:tc>
      </w:tr>
      <w:tr w:rsidR="006E2509" w:rsidRPr="00612B60" w14:paraId="3AD698AE" w14:textId="77777777" w:rsidTr="007321DB">
        <w:trPr>
          <w:trHeight w:val="1408"/>
          <w:jc w:val="center"/>
        </w:trPr>
        <w:tc>
          <w:tcPr>
            <w:tcW w:w="955" w:type="dxa"/>
            <w:tcBorders>
              <w:top w:val="single" w:sz="4" w:space="0" w:color="auto"/>
              <w:left w:val="single" w:sz="4" w:space="0" w:color="auto"/>
              <w:bottom w:val="single" w:sz="4" w:space="0" w:color="auto"/>
              <w:right w:val="single" w:sz="4" w:space="0" w:color="auto"/>
            </w:tcBorders>
            <w:vAlign w:val="center"/>
          </w:tcPr>
          <w:p w14:paraId="58FDBD34" w14:textId="77777777" w:rsidR="007672E9" w:rsidRPr="00612B60" w:rsidRDefault="007672E9" w:rsidP="00A90DE0">
            <w:pPr>
              <w:tabs>
                <w:tab w:val="left" w:pos="3900"/>
              </w:tabs>
              <w:spacing w:after="0" w:line="360" w:lineRule="auto"/>
              <w:jc w:val="center"/>
              <w:rPr>
                <w:rFonts w:ascii="Times New Roman" w:eastAsia="Times New Roman" w:hAnsi="Times New Roman" w:cs="Times New Roman"/>
                <w:sz w:val="24"/>
                <w:szCs w:val="24"/>
              </w:rPr>
            </w:pPr>
            <w:r w:rsidRPr="00612B60">
              <w:rPr>
                <w:rFonts w:ascii="Times New Roman" w:eastAsia="Times New Roman" w:hAnsi="Times New Roman" w:cs="Times New Roman"/>
                <w:sz w:val="24"/>
                <w:szCs w:val="24"/>
              </w:rPr>
              <w:t>34.2</w:t>
            </w:r>
          </w:p>
        </w:tc>
        <w:tc>
          <w:tcPr>
            <w:tcW w:w="10555" w:type="dxa"/>
            <w:tcBorders>
              <w:top w:val="single" w:sz="4" w:space="0" w:color="auto"/>
              <w:left w:val="single" w:sz="4" w:space="0" w:color="auto"/>
              <w:bottom w:val="single" w:sz="4" w:space="0" w:color="auto"/>
              <w:right w:val="single" w:sz="4" w:space="0" w:color="auto"/>
            </w:tcBorders>
            <w:vAlign w:val="center"/>
          </w:tcPr>
          <w:p w14:paraId="19505B98" w14:textId="77777777" w:rsidR="007672E9" w:rsidRPr="00612B60" w:rsidRDefault="007672E9" w:rsidP="007672E9">
            <w:pPr>
              <w:spacing w:after="0" w:line="276" w:lineRule="auto"/>
              <w:jc w:val="both"/>
              <w:rPr>
                <w:rFonts w:ascii="Times New Roman" w:eastAsia="Times New Roman" w:hAnsi="Times New Roman" w:cs="Times New Roman"/>
                <w:sz w:val="24"/>
                <w:szCs w:val="24"/>
              </w:rPr>
            </w:pPr>
            <w:r w:rsidRPr="00612B60">
              <w:rPr>
                <w:rFonts w:ascii="Times New Roman" w:eastAsia="Times New Roman" w:hAnsi="Times New Roman" w:cs="Times New Roman"/>
                <w:sz w:val="24"/>
                <w:szCs w:val="24"/>
              </w:rPr>
              <w:t>La combinaison à appliquer en cas d’attribution simultanée de plusieurs lots est la suivante le Maître</w:t>
            </w:r>
            <w:r w:rsidR="00A44A7C" w:rsidRPr="00612B60">
              <w:rPr>
                <w:rFonts w:ascii="Times New Roman" w:eastAsia="Times New Roman" w:hAnsi="Times New Roman" w:cs="Times New Roman"/>
                <w:sz w:val="24"/>
                <w:szCs w:val="24"/>
              </w:rPr>
              <w:t xml:space="preserve"> </w:t>
            </w:r>
            <w:r w:rsidRPr="00612B60">
              <w:rPr>
                <w:rFonts w:ascii="Times New Roman" w:eastAsia="Times New Roman" w:hAnsi="Times New Roman" w:cs="Times New Roman"/>
                <w:sz w:val="24"/>
                <w:szCs w:val="24"/>
              </w:rPr>
              <w:t>d’Ouvrage tiendra compte des rabais proposés et se basera sur la combinaison qui lui est la plus avantageuse économiquement afin d’arrêter la liste d’attributaires par lot</w:t>
            </w:r>
            <w:r w:rsidR="007321DB" w:rsidRPr="00612B60">
              <w:rPr>
                <w:rFonts w:ascii="Times New Roman" w:eastAsia="Times New Roman" w:hAnsi="Times New Roman" w:cs="Times New Roman"/>
                <w:sz w:val="24"/>
                <w:szCs w:val="24"/>
              </w:rPr>
              <w:t>.</w:t>
            </w:r>
          </w:p>
        </w:tc>
      </w:tr>
      <w:tr w:rsidR="006E2509" w:rsidRPr="00612B60" w14:paraId="00155438" w14:textId="77777777" w:rsidTr="001E12A6">
        <w:trPr>
          <w:trHeight w:val="1735"/>
          <w:jc w:val="center"/>
        </w:trPr>
        <w:tc>
          <w:tcPr>
            <w:tcW w:w="955" w:type="dxa"/>
            <w:tcBorders>
              <w:top w:val="single" w:sz="4" w:space="0" w:color="auto"/>
              <w:left w:val="single" w:sz="4" w:space="0" w:color="auto"/>
              <w:bottom w:val="single" w:sz="4" w:space="0" w:color="auto"/>
              <w:right w:val="single" w:sz="4" w:space="0" w:color="auto"/>
            </w:tcBorders>
            <w:vAlign w:val="center"/>
          </w:tcPr>
          <w:p w14:paraId="55AC2978" w14:textId="77777777" w:rsidR="008A386E" w:rsidRPr="00612B60" w:rsidRDefault="008A386E" w:rsidP="00A90DE0">
            <w:pPr>
              <w:tabs>
                <w:tab w:val="left" w:pos="3900"/>
              </w:tabs>
              <w:spacing w:after="0" w:line="360" w:lineRule="auto"/>
              <w:jc w:val="center"/>
              <w:rPr>
                <w:rFonts w:ascii="Times New Roman" w:eastAsia="Times New Roman" w:hAnsi="Times New Roman" w:cs="Times New Roman"/>
                <w:sz w:val="24"/>
                <w:szCs w:val="24"/>
              </w:rPr>
            </w:pPr>
            <w:r w:rsidRPr="00612B60">
              <w:rPr>
                <w:rFonts w:ascii="Times New Roman" w:eastAsia="Times New Roman" w:hAnsi="Times New Roman" w:cs="Times New Roman"/>
                <w:sz w:val="24"/>
                <w:szCs w:val="24"/>
              </w:rPr>
              <w:t>39.2</w:t>
            </w:r>
          </w:p>
        </w:tc>
        <w:tc>
          <w:tcPr>
            <w:tcW w:w="10555" w:type="dxa"/>
            <w:tcBorders>
              <w:top w:val="single" w:sz="4" w:space="0" w:color="auto"/>
              <w:left w:val="single" w:sz="4" w:space="0" w:color="auto"/>
              <w:bottom w:val="single" w:sz="4" w:space="0" w:color="auto"/>
              <w:right w:val="single" w:sz="4" w:space="0" w:color="auto"/>
            </w:tcBorders>
            <w:vAlign w:val="center"/>
          </w:tcPr>
          <w:p w14:paraId="48BFCDC4" w14:textId="77777777" w:rsidR="007321DB" w:rsidRPr="00612B60" w:rsidRDefault="008A386E" w:rsidP="008A386E">
            <w:pPr>
              <w:spacing w:after="0" w:line="276" w:lineRule="auto"/>
              <w:jc w:val="both"/>
              <w:rPr>
                <w:rFonts w:ascii="Times New Roman" w:eastAsia="Times New Roman" w:hAnsi="Times New Roman" w:cs="Times New Roman"/>
                <w:sz w:val="24"/>
                <w:szCs w:val="24"/>
              </w:rPr>
            </w:pPr>
            <w:r w:rsidRPr="00612B60">
              <w:rPr>
                <w:rFonts w:ascii="Times New Roman" w:eastAsia="Times New Roman" w:hAnsi="Times New Roman" w:cs="Times New Roman"/>
                <w:sz w:val="24"/>
                <w:szCs w:val="24"/>
              </w:rPr>
              <w:t xml:space="preserve">Le taux du cautionnement définitif est de :     </w:t>
            </w:r>
          </w:p>
          <w:tbl>
            <w:tblPr>
              <w:tblStyle w:val="Grilledutableau"/>
              <w:tblW w:w="9619" w:type="dxa"/>
              <w:tblInd w:w="103" w:type="dxa"/>
              <w:tblLook w:val="04A0" w:firstRow="1" w:lastRow="0" w:firstColumn="1" w:lastColumn="0" w:noHBand="0" w:noVBand="1"/>
            </w:tblPr>
            <w:tblGrid>
              <w:gridCol w:w="4786"/>
              <w:gridCol w:w="4833"/>
            </w:tblGrid>
            <w:tr w:rsidR="006E2509" w:rsidRPr="00612B60" w14:paraId="3BF86C15" w14:textId="77777777" w:rsidTr="0057399D">
              <w:trPr>
                <w:trHeight w:val="309"/>
              </w:trPr>
              <w:tc>
                <w:tcPr>
                  <w:tcW w:w="2488" w:type="pct"/>
                  <w:shd w:val="clear" w:color="auto" w:fill="A8D08D" w:themeFill="accent6" w:themeFillTint="99"/>
                  <w:vAlign w:val="center"/>
                </w:tcPr>
                <w:p w14:paraId="0145A4A2" w14:textId="77777777" w:rsidR="00D40EDB" w:rsidRPr="00612B60" w:rsidRDefault="00D40EDB" w:rsidP="007321DB">
                  <w:pPr>
                    <w:spacing w:line="276" w:lineRule="auto"/>
                    <w:ind w:right="283"/>
                    <w:jc w:val="center"/>
                    <w:rPr>
                      <w:rFonts w:eastAsia="Arial Unicode MS"/>
                      <w:b/>
                    </w:rPr>
                  </w:pPr>
                  <w:r w:rsidRPr="00612B60">
                    <w:rPr>
                      <w:rFonts w:eastAsia="Arial Unicode MS"/>
                      <w:b/>
                    </w:rPr>
                    <w:t>Département</w:t>
                  </w:r>
                </w:p>
              </w:tc>
              <w:tc>
                <w:tcPr>
                  <w:tcW w:w="2512" w:type="pct"/>
                  <w:shd w:val="clear" w:color="auto" w:fill="A8D08D" w:themeFill="accent6" w:themeFillTint="99"/>
                  <w:vAlign w:val="center"/>
                </w:tcPr>
                <w:p w14:paraId="67C998D1" w14:textId="77777777" w:rsidR="00D40EDB" w:rsidRPr="00612B60" w:rsidRDefault="00D40EDB" w:rsidP="007321DB">
                  <w:pPr>
                    <w:spacing w:line="276" w:lineRule="auto"/>
                    <w:ind w:right="283"/>
                    <w:jc w:val="center"/>
                    <w:rPr>
                      <w:rFonts w:eastAsia="Arial Unicode MS"/>
                      <w:b/>
                    </w:rPr>
                  </w:pPr>
                  <w:r w:rsidRPr="00612B60">
                    <w:rPr>
                      <w:rFonts w:eastAsia="Arial Unicode MS"/>
                      <w:b/>
                    </w:rPr>
                    <w:t>Montant (FCFA)</w:t>
                  </w:r>
                </w:p>
              </w:tc>
            </w:tr>
            <w:tr w:rsidR="006E2509" w:rsidRPr="00612B60" w14:paraId="50B05E35" w14:textId="77777777" w:rsidTr="0057399D">
              <w:trPr>
                <w:trHeight w:val="301"/>
              </w:trPr>
              <w:tc>
                <w:tcPr>
                  <w:tcW w:w="2488" w:type="pct"/>
                  <w:vAlign w:val="center"/>
                </w:tcPr>
                <w:p w14:paraId="445744FC" w14:textId="51457824" w:rsidR="00D40EDB" w:rsidRPr="00612B60" w:rsidRDefault="00D40EDB" w:rsidP="007321DB">
                  <w:pPr>
                    <w:spacing w:line="276" w:lineRule="auto"/>
                    <w:ind w:right="283"/>
                    <w:jc w:val="center"/>
                    <w:rPr>
                      <w:rFonts w:eastAsia="Arial Unicode MS"/>
                      <w:b/>
                    </w:rPr>
                  </w:pPr>
                  <w:r w:rsidRPr="00612B60">
                    <w:rPr>
                      <w:rFonts w:eastAsia="Arial Unicode MS"/>
                      <w:b/>
                    </w:rPr>
                    <w:t xml:space="preserve">MAYO </w:t>
                  </w:r>
                  <w:r w:rsidR="0003258C" w:rsidRPr="00612B60">
                    <w:rPr>
                      <w:rFonts w:eastAsia="Arial Unicode MS"/>
                      <w:b/>
                    </w:rPr>
                    <w:t>DANAY</w:t>
                  </w:r>
                </w:p>
              </w:tc>
              <w:tc>
                <w:tcPr>
                  <w:tcW w:w="2512" w:type="pct"/>
                  <w:vAlign w:val="center"/>
                </w:tcPr>
                <w:p w14:paraId="62FE4BD7" w14:textId="3B95C37F" w:rsidR="00D40EDB" w:rsidRPr="00612B60" w:rsidRDefault="00D40EDB" w:rsidP="007321DB">
                  <w:pPr>
                    <w:spacing w:line="276" w:lineRule="auto"/>
                    <w:ind w:right="283"/>
                    <w:jc w:val="center"/>
                    <w:rPr>
                      <w:rFonts w:eastAsia="Arial Unicode MS"/>
                      <w:b/>
                    </w:rPr>
                  </w:pPr>
                  <w:r w:rsidRPr="00612B60">
                    <w:rPr>
                      <w:rFonts w:eastAsia="Arial Unicode MS"/>
                      <w:b/>
                    </w:rPr>
                    <w:t> </w:t>
                  </w:r>
                  <w:r w:rsidR="0003258C" w:rsidRPr="00612B60">
                    <w:rPr>
                      <w:rFonts w:eastAsia="Arial Unicode MS"/>
                      <w:b/>
                    </w:rPr>
                    <w:t>80</w:t>
                  </w:r>
                  <w:r w:rsidRPr="00612B60">
                    <w:rPr>
                      <w:rFonts w:eastAsia="Arial Unicode MS"/>
                      <w:b/>
                    </w:rPr>
                    <w:t>0 000</w:t>
                  </w:r>
                </w:p>
              </w:tc>
            </w:tr>
          </w:tbl>
          <w:p w14:paraId="191AEEB3" w14:textId="77777777" w:rsidR="007321DB" w:rsidRPr="00612B60" w:rsidRDefault="007321DB" w:rsidP="008A386E">
            <w:pPr>
              <w:spacing w:after="0" w:line="276" w:lineRule="auto"/>
              <w:jc w:val="both"/>
              <w:rPr>
                <w:rFonts w:ascii="Times New Roman" w:eastAsia="Times New Roman" w:hAnsi="Times New Roman" w:cs="Times New Roman"/>
                <w:sz w:val="24"/>
                <w:szCs w:val="24"/>
              </w:rPr>
            </w:pPr>
          </w:p>
          <w:p w14:paraId="3943FB88" w14:textId="77777777" w:rsidR="008A386E" w:rsidRPr="00612B60" w:rsidRDefault="008A386E" w:rsidP="008A386E">
            <w:pPr>
              <w:spacing w:after="0" w:line="276" w:lineRule="auto"/>
              <w:jc w:val="both"/>
              <w:rPr>
                <w:rFonts w:ascii="Times New Roman" w:eastAsia="Times New Roman" w:hAnsi="Times New Roman" w:cs="Times New Roman"/>
                <w:sz w:val="24"/>
                <w:szCs w:val="24"/>
              </w:rPr>
            </w:pPr>
            <w:r w:rsidRPr="00612B60">
              <w:rPr>
                <w:rFonts w:ascii="Times New Roman" w:eastAsia="Times New Roman" w:hAnsi="Times New Roman" w:cs="Times New Roman"/>
                <w:sz w:val="24"/>
                <w:szCs w:val="24"/>
              </w:rPr>
              <w:t>Dans un délai de vingt (20) jours à compter de la date de notification du marché par le Maître d’ouvrage, le cocontractant fournira un cautionnement définitif suivant le modèle joint au Dossier d’appel d’offres. La non production dudit cautionnement dans les délais et conditions de l’article 28 du CCAP expose le soumissionnaire aux sanctions prévues par l’article 37 dudit CCAP</w:t>
            </w:r>
            <w:r w:rsidR="007321DB" w:rsidRPr="00612B60">
              <w:rPr>
                <w:rFonts w:ascii="Times New Roman" w:eastAsia="Times New Roman" w:hAnsi="Times New Roman" w:cs="Times New Roman"/>
                <w:sz w:val="24"/>
                <w:szCs w:val="24"/>
              </w:rPr>
              <w:t>.</w:t>
            </w:r>
          </w:p>
        </w:tc>
      </w:tr>
      <w:tr w:rsidR="008A386E" w:rsidRPr="00612B60" w14:paraId="3053DB57" w14:textId="77777777" w:rsidTr="001E12A6">
        <w:trPr>
          <w:trHeight w:val="1735"/>
          <w:jc w:val="center"/>
        </w:trPr>
        <w:tc>
          <w:tcPr>
            <w:tcW w:w="955" w:type="dxa"/>
            <w:tcBorders>
              <w:top w:val="single" w:sz="4" w:space="0" w:color="auto"/>
              <w:left w:val="single" w:sz="4" w:space="0" w:color="auto"/>
              <w:bottom w:val="single" w:sz="4" w:space="0" w:color="auto"/>
              <w:right w:val="single" w:sz="4" w:space="0" w:color="auto"/>
            </w:tcBorders>
            <w:vAlign w:val="center"/>
          </w:tcPr>
          <w:p w14:paraId="4D4CAA94" w14:textId="77777777" w:rsidR="008A386E" w:rsidRPr="00612B60" w:rsidRDefault="008A386E" w:rsidP="00A90DE0">
            <w:pPr>
              <w:tabs>
                <w:tab w:val="left" w:pos="3900"/>
              </w:tabs>
              <w:spacing w:after="0" w:line="360" w:lineRule="auto"/>
              <w:jc w:val="center"/>
              <w:rPr>
                <w:rFonts w:ascii="Times New Roman" w:eastAsia="Times New Roman" w:hAnsi="Times New Roman" w:cs="Times New Roman"/>
                <w:sz w:val="24"/>
                <w:szCs w:val="24"/>
              </w:rPr>
            </w:pPr>
            <w:r w:rsidRPr="00612B60">
              <w:rPr>
                <w:rFonts w:ascii="Times New Roman" w:eastAsia="Times New Roman" w:hAnsi="Times New Roman" w:cs="Times New Roman"/>
                <w:sz w:val="24"/>
                <w:szCs w:val="24"/>
              </w:rPr>
              <w:lastRenderedPageBreak/>
              <w:t>40</w:t>
            </w:r>
          </w:p>
        </w:tc>
        <w:tc>
          <w:tcPr>
            <w:tcW w:w="10555" w:type="dxa"/>
            <w:tcBorders>
              <w:top w:val="single" w:sz="4" w:space="0" w:color="auto"/>
              <w:left w:val="single" w:sz="4" w:space="0" w:color="auto"/>
              <w:bottom w:val="single" w:sz="4" w:space="0" w:color="auto"/>
              <w:right w:val="single" w:sz="4" w:space="0" w:color="auto"/>
            </w:tcBorders>
            <w:vAlign w:val="center"/>
          </w:tcPr>
          <w:p w14:paraId="1138DF7D" w14:textId="77777777" w:rsidR="008A386E" w:rsidRPr="00612B60" w:rsidRDefault="008A386E" w:rsidP="008A386E">
            <w:pPr>
              <w:spacing w:after="0" w:line="276" w:lineRule="auto"/>
              <w:jc w:val="center"/>
              <w:rPr>
                <w:rFonts w:ascii="Times New Roman" w:eastAsia="Times New Roman" w:hAnsi="Times New Roman" w:cs="Times New Roman"/>
                <w:b/>
                <w:bCs/>
                <w:sz w:val="24"/>
                <w:szCs w:val="24"/>
              </w:rPr>
            </w:pPr>
            <w:r w:rsidRPr="00612B60">
              <w:rPr>
                <w:rFonts w:ascii="Times New Roman" w:eastAsia="Times New Roman" w:hAnsi="Times New Roman" w:cs="Times New Roman"/>
                <w:b/>
                <w:bCs/>
                <w:sz w:val="24"/>
                <w:szCs w:val="24"/>
              </w:rPr>
              <w:t>Principes Ethiques</w:t>
            </w:r>
          </w:p>
          <w:p w14:paraId="4DE278DB" w14:textId="77777777" w:rsidR="008A386E" w:rsidRPr="00612B60" w:rsidRDefault="008A386E" w:rsidP="008A386E">
            <w:pPr>
              <w:spacing w:after="0" w:line="276" w:lineRule="auto"/>
              <w:jc w:val="both"/>
              <w:rPr>
                <w:rFonts w:ascii="Times New Roman" w:eastAsia="Times New Roman" w:hAnsi="Times New Roman" w:cs="Times New Roman"/>
                <w:sz w:val="24"/>
                <w:szCs w:val="24"/>
              </w:rPr>
            </w:pPr>
            <w:r w:rsidRPr="00612B60">
              <w:rPr>
                <w:rFonts w:ascii="Times New Roman" w:eastAsia="Times New Roman" w:hAnsi="Times New Roman" w:cs="Times New Roman"/>
                <w:sz w:val="24"/>
                <w:szCs w:val="24"/>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ci-dessus sont définies de la façon suivante :</w:t>
            </w:r>
          </w:p>
          <w:p w14:paraId="0443371D" w14:textId="77777777" w:rsidR="008A386E" w:rsidRPr="00612B60" w:rsidRDefault="008A386E" w:rsidP="008A386E">
            <w:pPr>
              <w:spacing w:after="0" w:line="276" w:lineRule="auto"/>
              <w:jc w:val="both"/>
              <w:rPr>
                <w:rFonts w:ascii="Times New Roman" w:eastAsia="Times New Roman" w:hAnsi="Times New Roman" w:cs="Times New Roman"/>
                <w:sz w:val="24"/>
                <w:szCs w:val="24"/>
              </w:rPr>
            </w:pPr>
            <w:r w:rsidRPr="00612B60">
              <w:rPr>
                <w:rFonts w:ascii="Times New Roman" w:eastAsia="Times New Roman" w:hAnsi="Times New Roman" w:cs="Times New Roman"/>
                <w:sz w:val="24"/>
                <w:szCs w:val="24"/>
              </w:rPr>
              <w:t>(i)est coupable de “corruption” quiconque offre, donne, sollicite ou accepte directement ou indirectement un quelconque avantage en vue d’influencer l’action d’un agent public au cours de l’attribution ou de l’exécution d’un marché ou d’une lettre commande, et</w:t>
            </w:r>
          </w:p>
          <w:p w14:paraId="21A606F0" w14:textId="7B48BE02" w:rsidR="008A386E" w:rsidRPr="00612B60" w:rsidRDefault="008A386E" w:rsidP="008A386E">
            <w:pPr>
              <w:spacing w:after="0" w:line="276" w:lineRule="auto"/>
              <w:jc w:val="both"/>
              <w:rPr>
                <w:rFonts w:ascii="Times New Roman" w:eastAsia="Times New Roman" w:hAnsi="Times New Roman" w:cs="Times New Roman"/>
                <w:sz w:val="24"/>
                <w:szCs w:val="24"/>
              </w:rPr>
            </w:pPr>
            <w:r w:rsidRPr="00612B60">
              <w:rPr>
                <w:rFonts w:ascii="Times New Roman" w:eastAsia="Times New Roman" w:hAnsi="Times New Roman" w:cs="Times New Roman"/>
                <w:sz w:val="24"/>
                <w:szCs w:val="24"/>
              </w:rPr>
              <w:t>(ii) est coupable de ‘’corruption’’ quiconque fournit, sollicite ou accepte plusieurs offre</w:t>
            </w:r>
            <w:r w:rsidR="0003258C" w:rsidRPr="00612B60">
              <w:rPr>
                <w:rFonts w:ascii="Times New Roman" w:eastAsia="Times New Roman" w:hAnsi="Times New Roman" w:cs="Times New Roman"/>
                <w:sz w:val="24"/>
                <w:szCs w:val="24"/>
              </w:rPr>
              <w:t xml:space="preserve">s </w:t>
            </w:r>
            <w:r w:rsidRPr="00612B60">
              <w:rPr>
                <w:rFonts w:ascii="Times New Roman" w:eastAsia="Times New Roman" w:hAnsi="Times New Roman" w:cs="Times New Roman"/>
                <w:sz w:val="24"/>
                <w:szCs w:val="24"/>
              </w:rPr>
              <w:t>émises par le même soumissionnaire sous des noms des sociétés différentes et/ou sur</w:t>
            </w:r>
            <w:r w:rsidR="0003258C" w:rsidRPr="00612B60">
              <w:rPr>
                <w:rFonts w:ascii="Times New Roman" w:eastAsia="Times New Roman" w:hAnsi="Times New Roman" w:cs="Times New Roman"/>
                <w:sz w:val="24"/>
                <w:szCs w:val="24"/>
              </w:rPr>
              <w:t xml:space="preserve"> </w:t>
            </w:r>
            <w:r w:rsidRPr="00612B60">
              <w:rPr>
                <w:rFonts w:ascii="Times New Roman" w:eastAsia="Times New Roman" w:hAnsi="Times New Roman" w:cs="Times New Roman"/>
                <w:sz w:val="24"/>
                <w:szCs w:val="24"/>
              </w:rPr>
              <w:t>des numéros d’enregistrement différents.</w:t>
            </w:r>
          </w:p>
          <w:p w14:paraId="7964EFE3" w14:textId="77777777" w:rsidR="008A386E" w:rsidRPr="00612B60" w:rsidRDefault="008A386E" w:rsidP="008A386E">
            <w:pPr>
              <w:spacing w:after="0" w:line="276" w:lineRule="auto"/>
              <w:jc w:val="both"/>
              <w:rPr>
                <w:rFonts w:ascii="Times New Roman" w:eastAsia="Times New Roman" w:hAnsi="Times New Roman" w:cs="Times New Roman"/>
                <w:sz w:val="24"/>
                <w:szCs w:val="24"/>
              </w:rPr>
            </w:pPr>
            <w:r w:rsidRPr="00612B60">
              <w:rPr>
                <w:rFonts w:ascii="Times New Roman" w:eastAsia="Times New Roman" w:hAnsi="Times New Roman" w:cs="Times New Roman"/>
                <w:sz w:val="24"/>
                <w:szCs w:val="24"/>
              </w:rPr>
              <w:t>(iii) se livre à des “manœuvres frauduleuses” quiconque déforme ou dénature des faits afin d’influencer l’attribution ou l’exécution d’un marché ou d’une lettre commande de manière préjudiciable au Maître d’Ouvrage.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des avantages de cette dernière.</w:t>
            </w:r>
          </w:p>
        </w:tc>
      </w:tr>
    </w:tbl>
    <w:p w14:paraId="1C126675"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08F165C8"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2FDA63E0"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68366762"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0A2900BC"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620DCF83"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46DEBCAA"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69F8AB0F"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03C74E79"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101A1A47"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546ED09C"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3A45E111"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25D80E56"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6CAAC5D1"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6E73D530"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6CC692CA"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18FA2F12"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50EC775E"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1AAC22F9"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58C66B6B"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4F13D438"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46C134D8"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7D152DC3"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3089963D" w14:textId="77777777" w:rsidR="00792BAE" w:rsidRPr="00612B60" w:rsidRDefault="00792BAE" w:rsidP="00792BAE">
      <w:pPr>
        <w:autoSpaceDE w:val="0"/>
        <w:autoSpaceDN w:val="0"/>
        <w:adjustRightInd w:val="0"/>
        <w:spacing w:before="3" w:after="0" w:line="160" w:lineRule="atLeast"/>
        <w:rPr>
          <w:rFonts w:ascii="Times New Roman" w:eastAsia="MS UI Gothic" w:hAnsi="Times New Roman" w:cs="Times New Roman"/>
          <w:sz w:val="16"/>
          <w:szCs w:val="16"/>
        </w:rPr>
      </w:pPr>
    </w:p>
    <w:p w14:paraId="4E0F212D" w14:textId="77777777" w:rsidR="00B638D9" w:rsidRPr="00612B60" w:rsidRDefault="00B638D9" w:rsidP="00970EC3">
      <w:pPr>
        <w:spacing w:before="16" w:after="0" w:line="240" w:lineRule="auto"/>
        <w:ind w:right="2913"/>
        <w:rPr>
          <w:rFonts w:ascii="Times New Roman" w:eastAsia="Arial Narrow" w:hAnsi="Times New Roman" w:cs="Times New Roman"/>
          <w:b/>
          <w:sz w:val="36"/>
          <w:szCs w:val="36"/>
          <w:lang w:val="en-US"/>
        </w:rPr>
      </w:pPr>
    </w:p>
    <w:p w14:paraId="6CA173E2" w14:textId="77777777" w:rsidR="00B638D9" w:rsidRPr="00612B60" w:rsidRDefault="00B638D9" w:rsidP="006E0E0D">
      <w:pPr>
        <w:spacing w:before="16" w:after="0" w:line="240" w:lineRule="auto"/>
        <w:ind w:left="3700" w:right="2913"/>
        <w:jc w:val="center"/>
        <w:rPr>
          <w:rFonts w:ascii="Times New Roman" w:eastAsia="Arial Narrow" w:hAnsi="Times New Roman" w:cs="Times New Roman"/>
          <w:b/>
          <w:sz w:val="36"/>
          <w:szCs w:val="36"/>
          <w:lang w:val="en-US"/>
        </w:rPr>
      </w:pPr>
    </w:p>
    <w:p w14:paraId="7C06A917" w14:textId="77777777" w:rsidR="00B638D9" w:rsidRPr="00612B60" w:rsidRDefault="00B638D9" w:rsidP="006E0E0D">
      <w:pPr>
        <w:spacing w:before="16" w:after="0" w:line="240" w:lineRule="auto"/>
        <w:ind w:left="3700" w:right="2913"/>
        <w:jc w:val="center"/>
        <w:rPr>
          <w:rFonts w:ascii="Times New Roman" w:eastAsia="Arial Narrow" w:hAnsi="Times New Roman" w:cs="Times New Roman"/>
          <w:b/>
          <w:sz w:val="36"/>
          <w:szCs w:val="36"/>
          <w:lang w:val="en-US"/>
        </w:rPr>
      </w:pPr>
    </w:p>
    <w:p w14:paraId="6BDBF4E7" w14:textId="77777777" w:rsidR="00174511" w:rsidRPr="00612B60" w:rsidRDefault="00174511" w:rsidP="006E0E0D">
      <w:pPr>
        <w:spacing w:before="16" w:after="0" w:line="240" w:lineRule="auto"/>
        <w:ind w:left="3700" w:right="2913"/>
        <w:jc w:val="center"/>
        <w:rPr>
          <w:rFonts w:ascii="Times New Roman" w:eastAsia="Arial Narrow" w:hAnsi="Times New Roman" w:cs="Times New Roman"/>
          <w:b/>
          <w:sz w:val="36"/>
          <w:szCs w:val="36"/>
          <w:lang w:val="en-US"/>
        </w:rPr>
      </w:pPr>
    </w:p>
    <w:p w14:paraId="26AF0A3A" w14:textId="77777777" w:rsidR="00174511" w:rsidRPr="00612B60" w:rsidRDefault="00174511" w:rsidP="006E0E0D">
      <w:pPr>
        <w:spacing w:before="16" w:after="0" w:line="240" w:lineRule="auto"/>
        <w:ind w:left="3700" w:right="2913"/>
        <w:jc w:val="center"/>
        <w:rPr>
          <w:rFonts w:ascii="Times New Roman" w:eastAsia="Arial Narrow" w:hAnsi="Times New Roman" w:cs="Times New Roman"/>
          <w:b/>
          <w:sz w:val="36"/>
          <w:szCs w:val="36"/>
          <w:lang w:val="en-US"/>
        </w:rPr>
      </w:pPr>
    </w:p>
    <w:p w14:paraId="31E2D440" w14:textId="77777777" w:rsidR="00174511" w:rsidRPr="00612B60" w:rsidRDefault="00174511" w:rsidP="006E0E0D">
      <w:pPr>
        <w:spacing w:before="16" w:after="0" w:line="240" w:lineRule="auto"/>
        <w:ind w:left="3700" w:right="2913"/>
        <w:jc w:val="center"/>
        <w:rPr>
          <w:rFonts w:ascii="Times New Roman" w:eastAsia="Arial Narrow" w:hAnsi="Times New Roman" w:cs="Times New Roman"/>
          <w:b/>
          <w:sz w:val="36"/>
          <w:szCs w:val="36"/>
          <w:lang w:val="en-US"/>
        </w:rPr>
      </w:pPr>
    </w:p>
    <w:p w14:paraId="15B3785B" w14:textId="77777777" w:rsidR="00174511" w:rsidRPr="00612B60" w:rsidRDefault="00174511" w:rsidP="006E0E0D">
      <w:pPr>
        <w:spacing w:before="16" w:after="0" w:line="240" w:lineRule="auto"/>
        <w:ind w:left="3700" w:right="2913"/>
        <w:jc w:val="center"/>
        <w:rPr>
          <w:rFonts w:ascii="Times New Roman" w:eastAsia="Arial Narrow" w:hAnsi="Times New Roman" w:cs="Times New Roman"/>
          <w:b/>
          <w:sz w:val="36"/>
          <w:szCs w:val="36"/>
          <w:lang w:val="en-US"/>
        </w:rPr>
      </w:pPr>
    </w:p>
    <w:p w14:paraId="51764AA5" w14:textId="77777777" w:rsidR="002A50DA" w:rsidRPr="00612B60" w:rsidRDefault="002A50DA" w:rsidP="002A50DA">
      <w:pPr>
        <w:spacing w:before="16" w:after="0" w:line="240" w:lineRule="auto"/>
        <w:ind w:left="3700" w:right="2913"/>
        <w:jc w:val="center"/>
        <w:rPr>
          <w:rFonts w:ascii="Arial Narrow" w:eastAsia="Arial Narrow" w:hAnsi="Arial Narrow" w:cs="Arial Narrow"/>
          <w:sz w:val="36"/>
          <w:szCs w:val="36"/>
          <w:lang w:val="fr-CM"/>
        </w:rPr>
      </w:pPr>
      <w:r w:rsidRPr="00612B60">
        <w:rPr>
          <w:rFonts w:ascii="Arial Narrow" w:eastAsia="Arial Narrow" w:hAnsi="Arial Narrow" w:cs="Arial Narrow"/>
          <w:b/>
          <w:sz w:val="36"/>
          <w:szCs w:val="36"/>
          <w:lang w:val="fr-CM"/>
        </w:rPr>
        <w:t>PIECE N°4</w:t>
      </w:r>
    </w:p>
    <w:p w14:paraId="421A7D59" w14:textId="77777777" w:rsidR="002A50DA" w:rsidRPr="00612B60" w:rsidRDefault="002A50DA" w:rsidP="002A50DA">
      <w:pPr>
        <w:spacing w:after="0" w:line="200" w:lineRule="exact"/>
        <w:rPr>
          <w:rFonts w:ascii="Times New Roman" w:eastAsia="Times New Roman" w:hAnsi="Times New Roman" w:cs="Times New Roman"/>
          <w:sz w:val="20"/>
          <w:szCs w:val="20"/>
          <w:lang w:val="fr-CM"/>
        </w:rPr>
      </w:pPr>
    </w:p>
    <w:p w14:paraId="0D479E45" w14:textId="77777777" w:rsidR="002A50DA" w:rsidRPr="00612B60" w:rsidRDefault="002A50DA" w:rsidP="002A50DA">
      <w:pPr>
        <w:spacing w:before="7" w:after="0" w:line="240" w:lineRule="exact"/>
        <w:rPr>
          <w:rFonts w:ascii="Times New Roman" w:eastAsia="Times New Roman" w:hAnsi="Times New Roman" w:cs="Times New Roman"/>
          <w:sz w:val="24"/>
          <w:szCs w:val="24"/>
          <w:lang w:val="fr-CM"/>
        </w:rPr>
      </w:pPr>
    </w:p>
    <w:p w14:paraId="0F8F75DE" w14:textId="77777777" w:rsidR="002A50DA" w:rsidRPr="00612B60" w:rsidRDefault="002A50DA" w:rsidP="002A50DA">
      <w:pPr>
        <w:spacing w:after="0" w:line="361" w:lineRule="auto"/>
        <w:ind w:left="848" w:right="75"/>
        <w:jc w:val="center"/>
        <w:rPr>
          <w:rFonts w:ascii="Arial Narrow" w:eastAsia="Arial Narrow" w:hAnsi="Arial Narrow" w:cs="Arial Narrow"/>
          <w:b/>
          <w:sz w:val="36"/>
          <w:szCs w:val="36"/>
          <w:lang w:val="fr-CM"/>
        </w:rPr>
        <w:sectPr w:rsidR="002A50DA" w:rsidRPr="00612B60" w:rsidSect="002A50DA">
          <w:footerReference w:type="default" r:id="rId52"/>
          <w:pgSz w:w="11900" w:h="16820"/>
          <w:pgMar w:top="1560" w:right="1660" w:bottom="280" w:left="1680" w:header="0" w:footer="761" w:gutter="0"/>
          <w:pgNumType w:start="28"/>
          <w:cols w:space="720"/>
        </w:sectPr>
      </w:pPr>
      <w:r w:rsidRPr="00612B60">
        <w:rPr>
          <w:rFonts w:ascii="Arial Narrow" w:eastAsia="Arial Narrow" w:hAnsi="Arial Narrow" w:cs="Arial Narrow"/>
          <w:b/>
          <w:sz w:val="36"/>
          <w:szCs w:val="36"/>
          <w:lang w:val="fr-CM"/>
        </w:rPr>
        <w:t>CAHIER DES CLAUSES ADMINISTRATIVES PARTICULIERES (CCAP)</w:t>
      </w:r>
    </w:p>
    <w:p w14:paraId="41FDD6F2" w14:textId="78C9050F" w:rsidR="00792BAE" w:rsidRPr="00612B60" w:rsidRDefault="00792BAE" w:rsidP="00004A22">
      <w:pPr>
        <w:autoSpaceDE w:val="0"/>
        <w:autoSpaceDN w:val="0"/>
        <w:adjustRightInd w:val="0"/>
        <w:spacing w:before="53" w:after="0" w:line="240" w:lineRule="auto"/>
        <w:jc w:val="center"/>
        <w:rPr>
          <w:rFonts w:ascii="Times New Roman" w:eastAsia="MS UI Gothic" w:hAnsi="Times New Roman" w:cs="Times New Roman"/>
          <w:sz w:val="32"/>
          <w:szCs w:val="32"/>
        </w:rPr>
      </w:pPr>
      <w:r w:rsidRPr="00612B60">
        <w:rPr>
          <w:rFonts w:ascii="Times New Roman" w:eastAsia="MS UI Gothic" w:hAnsi="Times New Roman" w:cs="Times New Roman"/>
          <w:b/>
          <w:bCs/>
          <w:sz w:val="32"/>
          <w:szCs w:val="32"/>
        </w:rPr>
        <w:lastRenderedPageBreak/>
        <w:t>N</w:t>
      </w:r>
      <w:r w:rsidRPr="00612B60">
        <w:rPr>
          <w:rFonts w:ascii="Times New Roman" w:eastAsia="MS UI Gothic" w:hAnsi="Times New Roman" w:cs="Times New Roman"/>
          <w:b/>
          <w:bCs/>
          <w:spacing w:val="1"/>
          <w:sz w:val="32"/>
          <w:szCs w:val="32"/>
        </w:rPr>
        <w:t>o</w:t>
      </w:r>
      <w:r w:rsidRPr="00612B60">
        <w:rPr>
          <w:rFonts w:ascii="Times New Roman" w:eastAsia="MS UI Gothic" w:hAnsi="Times New Roman" w:cs="Times New Roman"/>
          <w:b/>
          <w:bCs/>
          <w:sz w:val="32"/>
          <w:szCs w:val="32"/>
        </w:rPr>
        <w:t>te</w:t>
      </w:r>
      <w:r w:rsidR="0003258C" w:rsidRPr="00612B60">
        <w:rPr>
          <w:rFonts w:ascii="Times New Roman" w:eastAsia="MS UI Gothic" w:hAnsi="Times New Roman" w:cs="Times New Roman"/>
          <w:b/>
          <w:bCs/>
          <w:sz w:val="32"/>
          <w:szCs w:val="32"/>
        </w:rPr>
        <w:t xml:space="preserve"> </w:t>
      </w:r>
      <w:r w:rsidRPr="00612B60">
        <w:rPr>
          <w:rFonts w:ascii="Times New Roman" w:eastAsia="MS UI Gothic" w:hAnsi="Times New Roman" w:cs="Times New Roman"/>
          <w:b/>
          <w:bCs/>
          <w:spacing w:val="-1"/>
          <w:sz w:val="32"/>
          <w:szCs w:val="32"/>
        </w:rPr>
        <w:t>r</w:t>
      </w:r>
      <w:r w:rsidRPr="00612B60">
        <w:rPr>
          <w:rFonts w:ascii="Times New Roman" w:eastAsia="MS UI Gothic" w:hAnsi="Times New Roman" w:cs="Times New Roman"/>
          <w:b/>
          <w:bCs/>
          <w:sz w:val="32"/>
          <w:szCs w:val="32"/>
        </w:rPr>
        <w:t>ela</w:t>
      </w:r>
      <w:r w:rsidRPr="00612B60">
        <w:rPr>
          <w:rFonts w:ascii="Times New Roman" w:eastAsia="MS UI Gothic" w:hAnsi="Times New Roman" w:cs="Times New Roman"/>
          <w:b/>
          <w:bCs/>
          <w:spacing w:val="2"/>
          <w:sz w:val="32"/>
          <w:szCs w:val="32"/>
        </w:rPr>
        <w:t>t</w:t>
      </w:r>
      <w:r w:rsidRPr="00612B60">
        <w:rPr>
          <w:rFonts w:ascii="Times New Roman" w:eastAsia="MS UI Gothic" w:hAnsi="Times New Roman" w:cs="Times New Roman"/>
          <w:b/>
          <w:bCs/>
          <w:sz w:val="32"/>
          <w:szCs w:val="32"/>
        </w:rPr>
        <w:t>ive</w:t>
      </w:r>
      <w:r w:rsidR="0003258C" w:rsidRPr="00612B60">
        <w:rPr>
          <w:rFonts w:ascii="Times New Roman" w:eastAsia="MS UI Gothic" w:hAnsi="Times New Roman" w:cs="Times New Roman"/>
          <w:b/>
          <w:bCs/>
          <w:sz w:val="32"/>
          <w:szCs w:val="32"/>
        </w:rPr>
        <w:t xml:space="preserve"> </w:t>
      </w:r>
      <w:r w:rsidRPr="00612B60">
        <w:rPr>
          <w:rFonts w:ascii="Times New Roman" w:eastAsia="MS UI Gothic" w:hAnsi="Times New Roman" w:cs="Times New Roman"/>
          <w:b/>
          <w:bCs/>
          <w:spacing w:val="1"/>
          <w:sz w:val="32"/>
          <w:szCs w:val="32"/>
        </w:rPr>
        <w:t>a</w:t>
      </w:r>
      <w:r w:rsidRPr="00612B60">
        <w:rPr>
          <w:rFonts w:ascii="Times New Roman" w:eastAsia="MS UI Gothic" w:hAnsi="Times New Roman" w:cs="Times New Roman"/>
          <w:b/>
          <w:bCs/>
          <w:sz w:val="32"/>
          <w:szCs w:val="32"/>
        </w:rPr>
        <w:t>u</w:t>
      </w:r>
      <w:r w:rsidR="0003258C" w:rsidRPr="00612B60">
        <w:rPr>
          <w:rFonts w:ascii="Times New Roman" w:eastAsia="MS UI Gothic" w:hAnsi="Times New Roman" w:cs="Times New Roman"/>
          <w:b/>
          <w:bCs/>
          <w:sz w:val="32"/>
          <w:szCs w:val="32"/>
        </w:rPr>
        <w:t xml:space="preserve"> </w:t>
      </w:r>
      <w:r w:rsidRPr="00612B60">
        <w:rPr>
          <w:rFonts w:ascii="Times New Roman" w:eastAsia="MS UI Gothic" w:hAnsi="Times New Roman" w:cs="Times New Roman"/>
          <w:b/>
          <w:bCs/>
          <w:sz w:val="32"/>
          <w:szCs w:val="32"/>
        </w:rPr>
        <w:t>C</w:t>
      </w:r>
      <w:r w:rsidRPr="00612B60">
        <w:rPr>
          <w:rFonts w:ascii="Times New Roman" w:eastAsia="MS UI Gothic" w:hAnsi="Times New Roman" w:cs="Times New Roman"/>
          <w:b/>
          <w:bCs/>
          <w:spacing w:val="1"/>
          <w:sz w:val="32"/>
          <w:szCs w:val="32"/>
        </w:rPr>
        <w:t>a</w:t>
      </w:r>
      <w:r w:rsidRPr="00612B60">
        <w:rPr>
          <w:rFonts w:ascii="Times New Roman" w:eastAsia="MS UI Gothic" w:hAnsi="Times New Roman" w:cs="Times New Roman"/>
          <w:b/>
          <w:bCs/>
          <w:sz w:val="32"/>
          <w:szCs w:val="32"/>
        </w:rPr>
        <w:t>hier</w:t>
      </w:r>
      <w:r w:rsidR="0003258C" w:rsidRPr="00612B60">
        <w:rPr>
          <w:rFonts w:ascii="Times New Roman" w:eastAsia="MS UI Gothic" w:hAnsi="Times New Roman" w:cs="Times New Roman"/>
          <w:b/>
          <w:bCs/>
          <w:sz w:val="32"/>
          <w:szCs w:val="32"/>
        </w:rPr>
        <w:t xml:space="preserve"> </w:t>
      </w:r>
      <w:r w:rsidRPr="00612B60">
        <w:rPr>
          <w:rFonts w:ascii="Times New Roman" w:eastAsia="MS UI Gothic" w:hAnsi="Times New Roman" w:cs="Times New Roman"/>
          <w:b/>
          <w:bCs/>
          <w:spacing w:val="1"/>
          <w:sz w:val="32"/>
          <w:szCs w:val="32"/>
        </w:rPr>
        <w:t>de</w:t>
      </w:r>
      <w:r w:rsidRPr="00612B60">
        <w:rPr>
          <w:rFonts w:ascii="Times New Roman" w:eastAsia="MS UI Gothic" w:hAnsi="Times New Roman" w:cs="Times New Roman"/>
          <w:b/>
          <w:bCs/>
          <w:sz w:val="32"/>
          <w:szCs w:val="32"/>
        </w:rPr>
        <w:t>s</w:t>
      </w:r>
      <w:r w:rsidR="0003258C" w:rsidRPr="00612B60">
        <w:rPr>
          <w:rFonts w:ascii="Times New Roman" w:eastAsia="MS UI Gothic" w:hAnsi="Times New Roman" w:cs="Times New Roman"/>
          <w:b/>
          <w:bCs/>
          <w:sz w:val="32"/>
          <w:szCs w:val="32"/>
        </w:rPr>
        <w:t xml:space="preserve"> </w:t>
      </w:r>
      <w:r w:rsidRPr="00612B60">
        <w:rPr>
          <w:rFonts w:ascii="Times New Roman" w:eastAsia="MS UI Gothic" w:hAnsi="Times New Roman" w:cs="Times New Roman"/>
          <w:b/>
          <w:bCs/>
          <w:sz w:val="32"/>
          <w:szCs w:val="32"/>
        </w:rPr>
        <w:t>Cla</w:t>
      </w:r>
      <w:r w:rsidRPr="00612B60">
        <w:rPr>
          <w:rFonts w:ascii="Times New Roman" w:eastAsia="MS UI Gothic" w:hAnsi="Times New Roman" w:cs="Times New Roman"/>
          <w:b/>
          <w:bCs/>
          <w:spacing w:val="1"/>
          <w:sz w:val="32"/>
          <w:szCs w:val="32"/>
        </w:rPr>
        <w:t>u</w:t>
      </w:r>
      <w:r w:rsidRPr="00612B60">
        <w:rPr>
          <w:rFonts w:ascii="Times New Roman" w:eastAsia="MS UI Gothic" w:hAnsi="Times New Roman" w:cs="Times New Roman"/>
          <w:b/>
          <w:bCs/>
          <w:sz w:val="32"/>
          <w:szCs w:val="32"/>
        </w:rPr>
        <w:t>s</w:t>
      </w:r>
      <w:r w:rsidRPr="00612B60">
        <w:rPr>
          <w:rFonts w:ascii="Times New Roman" w:eastAsia="MS UI Gothic" w:hAnsi="Times New Roman" w:cs="Times New Roman"/>
          <w:b/>
          <w:bCs/>
          <w:spacing w:val="1"/>
          <w:sz w:val="32"/>
          <w:szCs w:val="32"/>
        </w:rPr>
        <w:t>e</w:t>
      </w:r>
      <w:r w:rsidRPr="00612B60">
        <w:rPr>
          <w:rFonts w:ascii="Times New Roman" w:eastAsia="MS UI Gothic" w:hAnsi="Times New Roman" w:cs="Times New Roman"/>
          <w:b/>
          <w:bCs/>
          <w:sz w:val="32"/>
          <w:szCs w:val="32"/>
        </w:rPr>
        <w:t>s</w:t>
      </w:r>
      <w:r w:rsidR="0003258C" w:rsidRPr="00612B60">
        <w:rPr>
          <w:rFonts w:ascii="Times New Roman" w:eastAsia="MS UI Gothic" w:hAnsi="Times New Roman" w:cs="Times New Roman"/>
          <w:b/>
          <w:bCs/>
          <w:sz w:val="32"/>
          <w:szCs w:val="32"/>
        </w:rPr>
        <w:t xml:space="preserve"> </w:t>
      </w:r>
      <w:r w:rsidRPr="00612B60">
        <w:rPr>
          <w:rFonts w:ascii="Times New Roman" w:eastAsia="MS UI Gothic" w:hAnsi="Times New Roman" w:cs="Times New Roman"/>
          <w:b/>
          <w:bCs/>
          <w:sz w:val="32"/>
          <w:szCs w:val="32"/>
        </w:rPr>
        <w:t>A</w:t>
      </w:r>
      <w:r w:rsidRPr="00612B60">
        <w:rPr>
          <w:rFonts w:ascii="Times New Roman" w:eastAsia="MS UI Gothic" w:hAnsi="Times New Roman" w:cs="Times New Roman"/>
          <w:b/>
          <w:bCs/>
          <w:spacing w:val="1"/>
          <w:sz w:val="32"/>
          <w:szCs w:val="32"/>
        </w:rPr>
        <w:t>d</w:t>
      </w:r>
      <w:r w:rsidRPr="00612B60">
        <w:rPr>
          <w:rFonts w:ascii="Times New Roman" w:eastAsia="MS UI Gothic" w:hAnsi="Times New Roman" w:cs="Times New Roman"/>
          <w:b/>
          <w:bCs/>
          <w:sz w:val="32"/>
          <w:szCs w:val="32"/>
        </w:rPr>
        <w:t>minist</w:t>
      </w:r>
      <w:r w:rsidRPr="00612B60">
        <w:rPr>
          <w:rFonts w:ascii="Times New Roman" w:eastAsia="MS UI Gothic" w:hAnsi="Times New Roman" w:cs="Times New Roman"/>
          <w:b/>
          <w:bCs/>
          <w:spacing w:val="-2"/>
          <w:sz w:val="32"/>
          <w:szCs w:val="32"/>
        </w:rPr>
        <w:t>r</w:t>
      </w:r>
      <w:r w:rsidRPr="00612B60">
        <w:rPr>
          <w:rFonts w:ascii="Times New Roman" w:eastAsia="MS UI Gothic" w:hAnsi="Times New Roman" w:cs="Times New Roman"/>
          <w:b/>
          <w:bCs/>
          <w:spacing w:val="3"/>
          <w:sz w:val="32"/>
          <w:szCs w:val="32"/>
        </w:rPr>
        <w:t>a</w:t>
      </w:r>
      <w:r w:rsidRPr="00612B60">
        <w:rPr>
          <w:rFonts w:ascii="Times New Roman" w:eastAsia="MS UI Gothic" w:hAnsi="Times New Roman" w:cs="Times New Roman"/>
          <w:b/>
          <w:bCs/>
          <w:sz w:val="32"/>
          <w:szCs w:val="32"/>
        </w:rPr>
        <w:t>t</w:t>
      </w:r>
      <w:r w:rsidRPr="00612B60">
        <w:rPr>
          <w:rFonts w:ascii="Times New Roman" w:eastAsia="MS UI Gothic" w:hAnsi="Times New Roman" w:cs="Times New Roman"/>
          <w:b/>
          <w:bCs/>
          <w:spacing w:val="-2"/>
          <w:sz w:val="32"/>
          <w:szCs w:val="32"/>
        </w:rPr>
        <w:t>i</w:t>
      </w:r>
      <w:r w:rsidRPr="00612B60">
        <w:rPr>
          <w:rFonts w:ascii="Times New Roman" w:eastAsia="MS UI Gothic" w:hAnsi="Times New Roman" w:cs="Times New Roman"/>
          <w:b/>
          <w:bCs/>
          <w:sz w:val="32"/>
          <w:szCs w:val="32"/>
        </w:rPr>
        <w:t>v</w:t>
      </w:r>
      <w:r w:rsidRPr="00612B60">
        <w:rPr>
          <w:rFonts w:ascii="Times New Roman" w:eastAsia="MS UI Gothic" w:hAnsi="Times New Roman" w:cs="Times New Roman"/>
          <w:b/>
          <w:bCs/>
          <w:spacing w:val="1"/>
          <w:sz w:val="32"/>
          <w:szCs w:val="32"/>
        </w:rPr>
        <w:t>e</w:t>
      </w:r>
      <w:r w:rsidRPr="00612B60">
        <w:rPr>
          <w:rFonts w:ascii="Times New Roman" w:eastAsia="MS UI Gothic" w:hAnsi="Times New Roman" w:cs="Times New Roman"/>
          <w:b/>
          <w:bCs/>
          <w:sz w:val="32"/>
          <w:szCs w:val="32"/>
        </w:rPr>
        <w:t>s</w:t>
      </w:r>
      <w:r w:rsidR="0003258C" w:rsidRPr="00612B60">
        <w:rPr>
          <w:rFonts w:ascii="Times New Roman" w:eastAsia="MS UI Gothic" w:hAnsi="Times New Roman" w:cs="Times New Roman"/>
          <w:b/>
          <w:bCs/>
          <w:sz w:val="32"/>
          <w:szCs w:val="32"/>
        </w:rPr>
        <w:t xml:space="preserve"> </w:t>
      </w:r>
      <w:r w:rsidRPr="00612B60">
        <w:rPr>
          <w:rFonts w:ascii="Times New Roman" w:eastAsia="MS UI Gothic" w:hAnsi="Times New Roman" w:cs="Times New Roman"/>
          <w:b/>
          <w:bCs/>
          <w:sz w:val="32"/>
          <w:szCs w:val="32"/>
        </w:rPr>
        <w:t>P</w:t>
      </w:r>
      <w:r w:rsidRPr="00612B60">
        <w:rPr>
          <w:rFonts w:ascii="Times New Roman" w:eastAsia="MS UI Gothic" w:hAnsi="Times New Roman" w:cs="Times New Roman"/>
          <w:b/>
          <w:bCs/>
          <w:spacing w:val="1"/>
          <w:sz w:val="32"/>
          <w:szCs w:val="32"/>
        </w:rPr>
        <w:t>a</w:t>
      </w:r>
      <w:r w:rsidRPr="00612B60">
        <w:rPr>
          <w:rFonts w:ascii="Times New Roman" w:eastAsia="MS UI Gothic" w:hAnsi="Times New Roman" w:cs="Times New Roman"/>
          <w:b/>
          <w:bCs/>
          <w:spacing w:val="-1"/>
          <w:sz w:val="32"/>
          <w:szCs w:val="32"/>
        </w:rPr>
        <w:t>r</w:t>
      </w:r>
      <w:r w:rsidRPr="00612B60">
        <w:rPr>
          <w:rFonts w:ascii="Times New Roman" w:eastAsia="MS UI Gothic" w:hAnsi="Times New Roman" w:cs="Times New Roman"/>
          <w:b/>
          <w:bCs/>
          <w:spacing w:val="1"/>
          <w:sz w:val="32"/>
          <w:szCs w:val="32"/>
        </w:rPr>
        <w:t>ti</w:t>
      </w:r>
      <w:r w:rsidRPr="00612B60">
        <w:rPr>
          <w:rFonts w:ascii="Times New Roman" w:eastAsia="MS UI Gothic" w:hAnsi="Times New Roman" w:cs="Times New Roman"/>
          <w:b/>
          <w:bCs/>
          <w:sz w:val="32"/>
          <w:szCs w:val="32"/>
        </w:rPr>
        <w:t>c</w:t>
      </w:r>
      <w:r w:rsidRPr="00612B60">
        <w:rPr>
          <w:rFonts w:ascii="Times New Roman" w:eastAsia="MS UI Gothic" w:hAnsi="Times New Roman" w:cs="Times New Roman"/>
          <w:b/>
          <w:bCs/>
          <w:spacing w:val="1"/>
          <w:sz w:val="32"/>
          <w:szCs w:val="32"/>
        </w:rPr>
        <w:t>u</w:t>
      </w:r>
      <w:r w:rsidRPr="00612B60">
        <w:rPr>
          <w:rFonts w:ascii="Times New Roman" w:eastAsia="MS UI Gothic" w:hAnsi="Times New Roman" w:cs="Times New Roman"/>
          <w:b/>
          <w:bCs/>
          <w:sz w:val="32"/>
          <w:szCs w:val="32"/>
        </w:rPr>
        <w:t>l</w:t>
      </w:r>
      <w:r w:rsidRPr="00612B60">
        <w:rPr>
          <w:rFonts w:ascii="Times New Roman" w:eastAsia="MS UI Gothic" w:hAnsi="Times New Roman" w:cs="Times New Roman"/>
          <w:b/>
          <w:bCs/>
          <w:spacing w:val="-2"/>
          <w:sz w:val="32"/>
          <w:szCs w:val="32"/>
        </w:rPr>
        <w:t>i</w:t>
      </w:r>
      <w:r w:rsidRPr="00612B60">
        <w:rPr>
          <w:rFonts w:ascii="Times New Roman" w:eastAsia="MS UI Gothic" w:hAnsi="Times New Roman" w:cs="Times New Roman"/>
          <w:b/>
          <w:bCs/>
          <w:sz w:val="32"/>
          <w:szCs w:val="32"/>
        </w:rPr>
        <w:t>ères</w:t>
      </w:r>
    </w:p>
    <w:p w14:paraId="422BCC78" w14:textId="77777777" w:rsidR="00792BAE" w:rsidRPr="00612B60" w:rsidRDefault="00792BAE" w:rsidP="00792BAE">
      <w:pPr>
        <w:autoSpaceDE w:val="0"/>
        <w:autoSpaceDN w:val="0"/>
        <w:adjustRightInd w:val="0"/>
        <w:spacing w:before="11" w:after="0" w:line="200" w:lineRule="atLeast"/>
        <w:rPr>
          <w:rFonts w:ascii="Times New Roman" w:eastAsia="MS UI Gothic" w:hAnsi="Times New Roman" w:cs="Times New Roman"/>
        </w:rPr>
      </w:pPr>
    </w:p>
    <w:p w14:paraId="254FE72B" w14:textId="29691FDA" w:rsidR="00792BAE" w:rsidRPr="00612B60" w:rsidRDefault="00792BAE" w:rsidP="00792BAE">
      <w:pPr>
        <w:autoSpaceDE w:val="0"/>
        <w:autoSpaceDN w:val="0"/>
        <w:adjustRightInd w:val="0"/>
        <w:spacing w:after="0" w:line="360" w:lineRule="auto"/>
        <w:ind w:left="113" w:right="70"/>
        <w:jc w:val="both"/>
        <w:rPr>
          <w:rFonts w:ascii="Times New Roman" w:eastAsia="MS UI Gothic" w:hAnsi="Times New Roman" w:cs="Times New Roman"/>
          <w:sz w:val="24"/>
          <w:szCs w:val="24"/>
        </w:rPr>
      </w:pPr>
      <w:r w:rsidRPr="00612B60">
        <w:rPr>
          <w:rFonts w:ascii="Times New Roman" w:eastAsia="MS UI Gothic" w:hAnsi="Times New Roman" w:cs="Times New Roman"/>
          <w:spacing w:val="1"/>
          <w:sz w:val="24"/>
          <w:szCs w:val="24"/>
        </w:rPr>
        <w:t>Le</w:t>
      </w:r>
      <w:r w:rsidRPr="00612B60">
        <w:rPr>
          <w:rFonts w:ascii="Times New Roman" w:eastAsia="MS UI Gothic" w:hAnsi="Times New Roman" w:cs="Times New Roman"/>
          <w:sz w:val="24"/>
          <w:szCs w:val="24"/>
        </w:rPr>
        <w:t>s</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1"/>
          <w:sz w:val="24"/>
          <w:szCs w:val="24"/>
        </w:rPr>
        <w:t>d</w:t>
      </w:r>
      <w:r w:rsidRPr="00612B60">
        <w:rPr>
          <w:rFonts w:ascii="Times New Roman" w:eastAsia="MS UI Gothic" w:hAnsi="Times New Roman" w:cs="Times New Roman"/>
          <w:sz w:val="24"/>
          <w:szCs w:val="24"/>
        </w:rPr>
        <w:t>is</w:t>
      </w:r>
      <w:r w:rsidRPr="00612B60">
        <w:rPr>
          <w:rFonts w:ascii="Times New Roman" w:eastAsia="MS UI Gothic" w:hAnsi="Times New Roman" w:cs="Times New Roman"/>
          <w:spacing w:val="-2"/>
          <w:sz w:val="24"/>
          <w:szCs w:val="24"/>
        </w:rPr>
        <w:t>p</w:t>
      </w:r>
      <w:r w:rsidRPr="00612B60">
        <w:rPr>
          <w:rFonts w:ascii="Times New Roman" w:eastAsia="MS UI Gothic" w:hAnsi="Times New Roman" w:cs="Times New Roman"/>
          <w:spacing w:val="1"/>
          <w:sz w:val="24"/>
          <w:szCs w:val="24"/>
        </w:rPr>
        <w:t>o</w:t>
      </w:r>
      <w:r w:rsidRPr="00612B60">
        <w:rPr>
          <w:rFonts w:ascii="Times New Roman" w:eastAsia="MS UI Gothic" w:hAnsi="Times New Roman" w:cs="Times New Roman"/>
          <w:sz w:val="24"/>
          <w:szCs w:val="24"/>
        </w:rPr>
        <w:t>sitio</w:t>
      </w:r>
      <w:r w:rsidRPr="00612B60">
        <w:rPr>
          <w:rFonts w:ascii="Times New Roman" w:eastAsia="MS UI Gothic" w:hAnsi="Times New Roman" w:cs="Times New Roman"/>
          <w:spacing w:val="1"/>
          <w:sz w:val="24"/>
          <w:szCs w:val="24"/>
        </w:rPr>
        <w:t>n</w:t>
      </w:r>
      <w:r w:rsidRPr="00612B60">
        <w:rPr>
          <w:rFonts w:ascii="Times New Roman" w:eastAsia="MS UI Gothic" w:hAnsi="Times New Roman" w:cs="Times New Roman"/>
          <w:sz w:val="24"/>
          <w:szCs w:val="24"/>
        </w:rPr>
        <w:t>s</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1"/>
          <w:sz w:val="24"/>
          <w:szCs w:val="24"/>
        </w:rPr>
        <w:t>d</w:t>
      </w:r>
      <w:r w:rsidRPr="00612B60">
        <w:rPr>
          <w:rFonts w:ascii="Times New Roman" w:eastAsia="MS UI Gothic" w:hAnsi="Times New Roman" w:cs="Times New Roman"/>
          <w:sz w:val="24"/>
          <w:szCs w:val="24"/>
        </w:rPr>
        <w:t>u</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1"/>
          <w:sz w:val="24"/>
          <w:szCs w:val="24"/>
        </w:rPr>
        <w:t>p</w:t>
      </w:r>
      <w:r w:rsidRPr="00612B60">
        <w:rPr>
          <w:rFonts w:ascii="Times New Roman" w:eastAsia="MS UI Gothic" w:hAnsi="Times New Roman" w:cs="Times New Roman"/>
          <w:spacing w:val="-3"/>
          <w:sz w:val="24"/>
          <w:szCs w:val="24"/>
        </w:rPr>
        <w:t>r</w:t>
      </w:r>
      <w:r w:rsidRPr="00612B60">
        <w:rPr>
          <w:rFonts w:ascii="Times New Roman" w:eastAsia="MS UI Gothic" w:hAnsi="Times New Roman" w:cs="Times New Roman"/>
          <w:spacing w:val="1"/>
          <w:sz w:val="24"/>
          <w:szCs w:val="24"/>
        </w:rPr>
        <w:t>é</w:t>
      </w:r>
      <w:r w:rsidRPr="00612B60">
        <w:rPr>
          <w:rFonts w:ascii="Times New Roman" w:eastAsia="MS UI Gothic" w:hAnsi="Times New Roman" w:cs="Times New Roman"/>
          <w:sz w:val="24"/>
          <w:szCs w:val="24"/>
        </w:rPr>
        <w:t>s</w:t>
      </w:r>
      <w:r w:rsidRPr="00612B60">
        <w:rPr>
          <w:rFonts w:ascii="Times New Roman" w:eastAsia="MS UI Gothic" w:hAnsi="Times New Roman" w:cs="Times New Roman"/>
          <w:spacing w:val="-1"/>
          <w:sz w:val="24"/>
          <w:szCs w:val="24"/>
        </w:rPr>
        <w:t>e</w:t>
      </w:r>
      <w:r w:rsidRPr="00612B60">
        <w:rPr>
          <w:rFonts w:ascii="Times New Roman" w:eastAsia="MS UI Gothic" w:hAnsi="Times New Roman" w:cs="Times New Roman"/>
          <w:spacing w:val="1"/>
          <w:sz w:val="24"/>
          <w:szCs w:val="24"/>
        </w:rPr>
        <w:t>n</w:t>
      </w:r>
      <w:r w:rsidRPr="00612B60">
        <w:rPr>
          <w:rFonts w:ascii="Times New Roman" w:eastAsia="MS UI Gothic" w:hAnsi="Times New Roman" w:cs="Times New Roman"/>
          <w:sz w:val="24"/>
          <w:szCs w:val="24"/>
        </w:rPr>
        <w:t>t</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z w:val="24"/>
          <w:szCs w:val="24"/>
        </w:rPr>
        <w:t>Ca</w:t>
      </w:r>
      <w:r w:rsidRPr="00612B60">
        <w:rPr>
          <w:rFonts w:ascii="Times New Roman" w:eastAsia="MS UI Gothic" w:hAnsi="Times New Roman" w:cs="Times New Roman"/>
          <w:spacing w:val="1"/>
          <w:sz w:val="24"/>
          <w:szCs w:val="24"/>
        </w:rPr>
        <w:t>h</w:t>
      </w:r>
      <w:r w:rsidRPr="00612B60">
        <w:rPr>
          <w:rFonts w:ascii="Times New Roman" w:eastAsia="MS UI Gothic" w:hAnsi="Times New Roman" w:cs="Times New Roman"/>
          <w:sz w:val="24"/>
          <w:szCs w:val="24"/>
        </w:rPr>
        <w:t>ier</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1"/>
          <w:sz w:val="24"/>
          <w:szCs w:val="24"/>
        </w:rPr>
        <w:t>de</w:t>
      </w:r>
      <w:r w:rsidRPr="00612B60">
        <w:rPr>
          <w:rFonts w:ascii="Times New Roman" w:eastAsia="MS UI Gothic" w:hAnsi="Times New Roman" w:cs="Times New Roman"/>
          <w:sz w:val="24"/>
          <w:szCs w:val="24"/>
        </w:rPr>
        <w:t>s</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z w:val="24"/>
          <w:szCs w:val="24"/>
        </w:rPr>
        <w:t>C</w:t>
      </w:r>
      <w:r w:rsidRPr="00612B60">
        <w:rPr>
          <w:rFonts w:ascii="Times New Roman" w:eastAsia="MS UI Gothic" w:hAnsi="Times New Roman" w:cs="Times New Roman"/>
          <w:spacing w:val="-1"/>
          <w:sz w:val="24"/>
          <w:szCs w:val="24"/>
        </w:rPr>
        <w:t>l</w:t>
      </w:r>
      <w:r w:rsidRPr="00612B60">
        <w:rPr>
          <w:rFonts w:ascii="Times New Roman" w:eastAsia="MS UI Gothic" w:hAnsi="Times New Roman" w:cs="Times New Roman"/>
          <w:spacing w:val="1"/>
          <w:sz w:val="24"/>
          <w:szCs w:val="24"/>
        </w:rPr>
        <w:t>au</w:t>
      </w:r>
      <w:r w:rsidRPr="00612B60">
        <w:rPr>
          <w:rFonts w:ascii="Times New Roman" w:eastAsia="MS UI Gothic" w:hAnsi="Times New Roman" w:cs="Times New Roman"/>
          <w:spacing w:val="-2"/>
          <w:sz w:val="24"/>
          <w:szCs w:val="24"/>
        </w:rPr>
        <w:t>s</w:t>
      </w:r>
      <w:r w:rsidRPr="00612B60">
        <w:rPr>
          <w:rFonts w:ascii="Times New Roman" w:eastAsia="MS UI Gothic" w:hAnsi="Times New Roman" w:cs="Times New Roman"/>
          <w:spacing w:val="1"/>
          <w:sz w:val="24"/>
          <w:szCs w:val="24"/>
        </w:rPr>
        <w:t>e</w:t>
      </w:r>
      <w:r w:rsidRPr="00612B60">
        <w:rPr>
          <w:rFonts w:ascii="Times New Roman" w:eastAsia="MS UI Gothic" w:hAnsi="Times New Roman" w:cs="Times New Roman"/>
          <w:sz w:val="24"/>
          <w:szCs w:val="24"/>
        </w:rPr>
        <w:t>s</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1"/>
          <w:sz w:val="24"/>
          <w:szCs w:val="24"/>
        </w:rPr>
        <w:t>A</w:t>
      </w:r>
      <w:r w:rsidRPr="00612B60">
        <w:rPr>
          <w:rFonts w:ascii="Times New Roman" w:eastAsia="MS UI Gothic" w:hAnsi="Times New Roman" w:cs="Times New Roman"/>
          <w:spacing w:val="-1"/>
          <w:sz w:val="24"/>
          <w:szCs w:val="24"/>
        </w:rPr>
        <w:t>dm</w:t>
      </w:r>
      <w:r w:rsidRPr="00612B60">
        <w:rPr>
          <w:rFonts w:ascii="Times New Roman" w:eastAsia="MS UI Gothic" w:hAnsi="Times New Roman" w:cs="Times New Roman"/>
          <w:sz w:val="24"/>
          <w:szCs w:val="24"/>
        </w:rPr>
        <w:t>inistrativ</w:t>
      </w:r>
      <w:r w:rsidRPr="00612B60">
        <w:rPr>
          <w:rFonts w:ascii="Times New Roman" w:eastAsia="MS UI Gothic" w:hAnsi="Times New Roman" w:cs="Times New Roman"/>
          <w:spacing w:val="1"/>
          <w:sz w:val="24"/>
          <w:szCs w:val="24"/>
        </w:rPr>
        <w:t>e</w:t>
      </w:r>
      <w:r w:rsidRPr="00612B60">
        <w:rPr>
          <w:rFonts w:ascii="Times New Roman" w:eastAsia="MS UI Gothic" w:hAnsi="Times New Roman" w:cs="Times New Roman"/>
          <w:sz w:val="24"/>
          <w:szCs w:val="24"/>
        </w:rPr>
        <w:t>s</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1"/>
          <w:sz w:val="24"/>
          <w:szCs w:val="24"/>
        </w:rPr>
        <w:t>Pa</w:t>
      </w:r>
      <w:r w:rsidRPr="00612B60">
        <w:rPr>
          <w:rFonts w:ascii="Times New Roman" w:eastAsia="MS UI Gothic" w:hAnsi="Times New Roman" w:cs="Times New Roman"/>
          <w:sz w:val="24"/>
          <w:szCs w:val="24"/>
        </w:rPr>
        <w:t>rticul</w:t>
      </w:r>
      <w:r w:rsidRPr="00612B60">
        <w:rPr>
          <w:rFonts w:ascii="Times New Roman" w:eastAsia="MS UI Gothic" w:hAnsi="Times New Roman" w:cs="Times New Roman"/>
          <w:spacing w:val="-1"/>
          <w:sz w:val="24"/>
          <w:szCs w:val="24"/>
        </w:rPr>
        <w:t>i</w:t>
      </w:r>
      <w:r w:rsidRPr="00612B60">
        <w:rPr>
          <w:rFonts w:ascii="Times New Roman" w:eastAsia="MS UI Gothic" w:hAnsi="Times New Roman" w:cs="Times New Roman"/>
          <w:spacing w:val="1"/>
          <w:sz w:val="24"/>
          <w:szCs w:val="24"/>
        </w:rPr>
        <w:t>è</w:t>
      </w:r>
      <w:r w:rsidRPr="00612B60">
        <w:rPr>
          <w:rFonts w:ascii="Times New Roman" w:eastAsia="MS UI Gothic" w:hAnsi="Times New Roman" w:cs="Times New Roman"/>
          <w:sz w:val="24"/>
          <w:szCs w:val="24"/>
        </w:rPr>
        <w:t>res</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3"/>
          <w:sz w:val="24"/>
          <w:szCs w:val="24"/>
        </w:rPr>
        <w:t>(</w:t>
      </w:r>
      <w:r w:rsidRPr="00612B60">
        <w:rPr>
          <w:rFonts w:ascii="Times New Roman" w:eastAsia="MS UI Gothic" w:hAnsi="Times New Roman" w:cs="Times New Roman"/>
          <w:sz w:val="24"/>
          <w:szCs w:val="24"/>
        </w:rPr>
        <w:t>C</w:t>
      </w:r>
      <w:r w:rsidRPr="00612B60">
        <w:rPr>
          <w:rFonts w:ascii="Times New Roman" w:eastAsia="MS UI Gothic" w:hAnsi="Times New Roman" w:cs="Times New Roman"/>
          <w:spacing w:val="-1"/>
          <w:sz w:val="24"/>
          <w:szCs w:val="24"/>
        </w:rPr>
        <w:t>C</w:t>
      </w:r>
      <w:r w:rsidRPr="00612B60">
        <w:rPr>
          <w:rFonts w:ascii="Times New Roman" w:eastAsia="MS UI Gothic" w:hAnsi="Times New Roman" w:cs="Times New Roman"/>
          <w:spacing w:val="1"/>
          <w:sz w:val="24"/>
          <w:szCs w:val="24"/>
        </w:rPr>
        <w:t>AP</w:t>
      </w:r>
      <w:r w:rsidRPr="00612B60">
        <w:rPr>
          <w:rFonts w:ascii="Times New Roman" w:eastAsia="MS UI Gothic" w:hAnsi="Times New Roman" w:cs="Times New Roman"/>
          <w:sz w:val="24"/>
          <w:szCs w:val="24"/>
        </w:rPr>
        <w:t>)</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z w:val="24"/>
          <w:szCs w:val="24"/>
        </w:rPr>
        <w:t>fix</w:t>
      </w:r>
      <w:r w:rsidRPr="00612B60">
        <w:rPr>
          <w:rFonts w:ascii="Times New Roman" w:eastAsia="MS UI Gothic" w:hAnsi="Times New Roman" w:cs="Times New Roman"/>
          <w:spacing w:val="1"/>
          <w:sz w:val="24"/>
          <w:szCs w:val="24"/>
        </w:rPr>
        <w:t>en</w:t>
      </w:r>
      <w:r w:rsidRPr="00612B60">
        <w:rPr>
          <w:rFonts w:ascii="Times New Roman" w:eastAsia="MS UI Gothic" w:hAnsi="Times New Roman" w:cs="Times New Roman"/>
          <w:sz w:val="24"/>
          <w:szCs w:val="24"/>
        </w:rPr>
        <w:t>t</w:t>
      </w:r>
      <w:r w:rsidR="00A44A7C" w:rsidRPr="00612B60">
        <w:rPr>
          <w:rFonts w:ascii="Times New Roman" w:eastAsia="MS UI Gothic" w:hAnsi="Times New Roman" w:cs="Times New Roman"/>
          <w:sz w:val="24"/>
          <w:szCs w:val="24"/>
        </w:rPr>
        <w:t xml:space="preserve"> </w:t>
      </w:r>
      <w:r w:rsidR="006E0E0D" w:rsidRPr="00612B60">
        <w:rPr>
          <w:rFonts w:ascii="Times New Roman" w:eastAsia="MS UI Gothic" w:hAnsi="Times New Roman" w:cs="Times New Roman"/>
          <w:sz w:val="24"/>
          <w:szCs w:val="24"/>
        </w:rPr>
        <w:t>les droits</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1"/>
          <w:sz w:val="24"/>
          <w:szCs w:val="24"/>
        </w:rPr>
        <w:t>e</w:t>
      </w:r>
      <w:r w:rsidRPr="00612B60">
        <w:rPr>
          <w:rFonts w:ascii="Times New Roman" w:eastAsia="MS UI Gothic" w:hAnsi="Times New Roman" w:cs="Times New Roman"/>
          <w:sz w:val="24"/>
          <w:szCs w:val="24"/>
        </w:rPr>
        <w:t xml:space="preserve">t </w:t>
      </w:r>
      <w:r w:rsidRPr="00612B60">
        <w:rPr>
          <w:rFonts w:ascii="Times New Roman" w:eastAsia="MS UI Gothic" w:hAnsi="Times New Roman" w:cs="Times New Roman"/>
          <w:spacing w:val="1"/>
          <w:sz w:val="24"/>
          <w:szCs w:val="24"/>
        </w:rPr>
        <w:t>ob</w:t>
      </w:r>
      <w:r w:rsidRPr="00612B60">
        <w:rPr>
          <w:rFonts w:ascii="Times New Roman" w:eastAsia="MS UI Gothic" w:hAnsi="Times New Roman" w:cs="Times New Roman"/>
          <w:sz w:val="24"/>
          <w:szCs w:val="24"/>
        </w:rPr>
        <w:t>l</w:t>
      </w:r>
      <w:r w:rsidRPr="00612B60">
        <w:rPr>
          <w:rFonts w:ascii="Times New Roman" w:eastAsia="MS UI Gothic" w:hAnsi="Times New Roman" w:cs="Times New Roman"/>
          <w:spacing w:val="-1"/>
          <w:sz w:val="24"/>
          <w:szCs w:val="24"/>
        </w:rPr>
        <w:t>i</w:t>
      </w:r>
      <w:r w:rsidRPr="00612B60">
        <w:rPr>
          <w:rFonts w:ascii="Times New Roman" w:eastAsia="MS UI Gothic" w:hAnsi="Times New Roman" w:cs="Times New Roman"/>
          <w:spacing w:val="1"/>
          <w:sz w:val="24"/>
          <w:szCs w:val="24"/>
        </w:rPr>
        <w:t>ga</w:t>
      </w:r>
      <w:r w:rsidRPr="00612B60">
        <w:rPr>
          <w:rFonts w:ascii="Times New Roman" w:eastAsia="MS UI Gothic" w:hAnsi="Times New Roman" w:cs="Times New Roman"/>
          <w:sz w:val="24"/>
          <w:szCs w:val="24"/>
        </w:rPr>
        <w:t>t</w:t>
      </w:r>
      <w:r w:rsidRPr="00612B60">
        <w:rPr>
          <w:rFonts w:ascii="Times New Roman" w:eastAsia="MS UI Gothic" w:hAnsi="Times New Roman" w:cs="Times New Roman"/>
          <w:spacing w:val="-2"/>
          <w:sz w:val="24"/>
          <w:szCs w:val="24"/>
        </w:rPr>
        <w:t>i</w:t>
      </w:r>
      <w:r w:rsidRPr="00612B60">
        <w:rPr>
          <w:rFonts w:ascii="Times New Roman" w:eastAsia="MS UI Gothic" w:hAnsi="Times New Roman" w:cs="Times New Roman"/>
          <w:spacing w:val="1"/>
          <w:sz w:val="24"/>
          <w:szCs w:val="24"/>
        </w:rPr>
        <w:t>on</w:t>
      </w:r>
      <w:r w:rsidRPr="00612B60">
        <w:rPr>
          <w:rFonts w:ascii="Times New Roman" w:eastAsia="MS UI Gothic" w:hAnsi="Times New Roman" w:cs="Times New Roman"/>
          <w:sz w:val="24"/>
          <w:szCs w:val="24"/>
        </w:rPr>
        <w:t>s</w:t>
      </w:r>
      <w:r w:rsidRPr="00612B60">
        <w:rPr>
          <w:rFonts w:ascii="Times New Roman" w:eastAsia="MS UI Gothic" w:hAnsi="Times New Roman" w:cs="Times New Roman"/>
          <w:spacing w:val="1"/>
          <w:sz w:val="24"/>
          <w:szCs w:val="24"/>
        </w:rPr>
        <w:t xml:space="preserve"> de</w:t>
      </w:r>
      <w:r w:rsidRPr="00612B60">
        <w:rPr>
          <w:rFonts w:ascii="Times New Roman" w:eastAsia="MS UI Gothic" w:hAnsi="Times New Roman" w:cs="Times New Roman"/>
          <w:sz w:val="24"/>
          <w:szCs w:val="24"/>
        </w:rPr>
        <w:t>s</w:t>
      </w:r>
      <w:r w:rsidRPr="00612B60">
        <w:rPr>
          <w:rFonts w:ascii="Times New Roman" w:eastAsia="MS UI Gothic" w:hAnsi="Times New Roman" w:cs="Times New Roman"/>
          <w:spacing w:val="1"/>
          <w:sz w:val="24"/>
          <w:szCs w:val="24"/>
        </w:rPr>
        <w:t xml:space="preserve"> pa</w:t>
      </w:r>
      <w:r w:rsidRPr="00612B60">
        <w:rPr>
          <w:rFonts w:ascii="Times New Roman" w:eastAsia="MS UI Gothic" w:hAnsi="Times New Roman" w:cs="Times New Roman"/>
          <w:sz w:val="24"/>
          <w:szCs w:val="24"/>
        </w:rPr>
        <w:t>rties</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1"/>
          <w:sz w:val="24"/>
          <w:szCs w:val="24"/>
        </w:rPr>
        <w:t>a</w:t>
      </w:r>
      <w:r w:rsidRPr="00612B60">
        <w:rPr>
          <w:rFonts w:ascii="Times New Roman" w:eastAsia="MS UI Gothic" w:hAnsi="Times New Roman" w:cs="Times New Roman"/>
          <w:sz w:val="24"/>
          <w:szCs w:val="24"/>
        </w:rPr>
        <w:t>u</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z w:val="24"/>
          <w:szCs w:val="24"/>
        </w:rPr>
        <w:t>c</w:t>
      </w:r>
      <w:r w:rsidRPr="00612B60">
        <w:rPr>
          <w:rFonts w:ascii="Times New Roman" w:eastAsia="MS UI Gothic" w:hAnsi="Times New Roman" w:cs="Times New Roman"/>
          <w:spacing w:val="1"/>
          <w:sz w:val="24"/>
          <w:szCs w:val="24"/>
        </w:rPr>
        <w:t>on</w:t>
      </w:r>
      <w:r w:rsidRPr="00612B60">
        <w:rPr>
          <w:rFonts w:ascii="Times New Roman" w:eastAsia="MS UI Gothic" w:hAnsi="Times New Roman" w:cs="Times New Roman"/>
          <w:sz w:val="24"/>
          <w:szCs w:val="24"/>
        </w:rPr>
        <w:t>trat.</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z w:val="24"/>
          <w:szCs w:val="24"/>
        </w:rPr>
        <w:t>Ces</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1"/>
          <w:sz w:val="24"/>
          <w:szCs w:val="24"/>
        </w:rPr>
        <w:t>d</w:t>
      </w:r>
      <w:r w:rsidRPr="00612B60">
        <w:rPr>
          <w:rFonts w:ascii="Times New Roman" w:eastAsia="MS UI Gothic" w:hAnsi="Times New Roman" w:cs="Times New Roman"/>
          <w:sz w:val="24"/>
          <w:szCs w:val="24"/>
        </w:rPr>
        <w:t>roits</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1"/>
          <w:sz w:val="24"/>
          <w:szCs w:val="24"/>
        </w:rPr>
        <w:t>e</w:t>
      </w:r>
      <w:r w:rsidRPr="00612B60">
        <w:rPr>
          <w:rFonts w:ascii="Times New Roman" w:eastAsia="MS UI Gothic" w:hAnsi="Times New Roman" w:cs="Times New Roman"/>
          <w:sz w:val="24"/>
          <w:szCs w:val="24"/>
        </w:rPr>
        <w:t>t</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1"/>
          <w:sz w:val="24"/>
          <w:szCs w:val="24"/>
        </w:rPr>
        <w:t>o</w:t>
      </w:r>
      <w:r w:rsidRPr="00612B60">
        <w:rPr>
          <w:rFonts w:ascii="Times New Roman" w:eastAsia="MS UI Gothic" w:hAnsi="Times New Roman" w:cs="Times New Roman"/>
          <w:spacing w:val="1"/>
          <w:sz w:val="24"/>
          <w:szCs w:val="24"/>
        </w:rPr>
        <w:t>b</w:t>
      </w:r>
      <w:r w:rsidRPr="00612B60">
        <w:rPr>
          <w:rFonts w:ascii="Times New Roman" w:eastAsia="MS UI Gothic" w:hAnsi="Times New Roman" w:cs="Times New Roman"/>
          <w:sz w:val="24"/>
          <w:szCs w:val="24"/>
        </w:rPr>
        <w:t>l</w:t>
      </w:r>
      <w:r w:rsidRPr="00612B60">
        <w:rPr>
          <w:rFonts w:ascii="Times New Roman" w:eastAsia="MS UI Gothic" w:hAnsi="Times New Roman" w:cs="Times New Roman"/>
          <w:spacing w:val="-1"/>
          <w:sz w:val="24"/>
          <w:szCs w:val="24"/>
        </w:rPr>
        <w:t>i</w:t>
      </w:r>
      <w:r w:rsidRPr="00612B60">
        <w:rPr>
          <w:rFonts w:ascii="Times New Roman" w:eastAsia="MS UI Gothic" w:hAnsi="Times New Roman" w:cs="Times New Roman"/>
          <w:spacing w:val="1"/>
          <w:sz w:val="24"/>
          <w:szCs w:val="24"/>
        </w:rPr>
        <w:t>ga</w:t>
      </w:r>
      <w:r w:rsidRPr="00612B60">
        <w:rPr>
          <w:rFonts w:ascii="Times New Roman" w:eastAsia="MS UI Gothic" w:hAnsi="Times New Roman" w:cs="Times New Roman"/>
          <w:sz w:val="24"/>
          <w:szCs w:val="24"/>
        </w:rPr>
        <w:t>ti</w:t>
      </w:r>
      <w:r w:rsidRPr="00612B60">
        <w:rPr>
          <w:rFonts w:ascii="Times New Roman" w:eastAsia="MS UI Gothic" w:hAnsi="Times New Roman" w:cs="Times New Roman"/>
          <w:spacing w:val="1"/>
          <w:sz w:val="24"/>
          <w:szCs w:val="24"/>
        </w:rPr>
        <w:t>on</w:t>
      </w:r>
      <w:r w:rsidRPr="00612B60">
        <w:rPr>
          <w:rFonts w:ascii="Times New Roman" w:eastAsia="MS UI Gothic" w:hAnsi="Times New Roman" w:cs="Times New Roman"/>
          <w:sz w:val="24"/>
          <w:szCs w:val="24"/>
        </w:rPr>
        <w:t>s</w:t>
      </w:r>
      <w:r w:rsidRPr="00612B60">
        <w:rPr>
          <w:rFonts w:ascii="Times New Roman" w:eastAsia="MS UI Gothic" w:hAnsi="Times New Roman" w:cs="Times New Roman"/>
          <w:spacing w:val="1"/>
          <w:sz w:val="24"/>
          <w:szCs w:val="24"/>
        </w:rPr>
        <w:t xml:space="preserve"> do</w:t>
      </w:r>
      <w:r w:rsidRPr="00612B60">
        <w:rPr>
          <w:rFonts w:ascii="Times New Roman" w:eastAsia="MS UI Gothic" w:hAnsi="Times New Roman" w:cs="Times New Roman"/>
          <w:sz w:val="24"/>
          <w:szCs w:val="24"/>
        </w:rPr>
        <w:t>iv</w:t>
      </w:r>
      <w:r w:rsidRPr="00612B60">
        <w:rPr>
          <w:rFonts w:ascii="Times New Roman" w:eastAsia="MS UI Gothic" w:hAnsi="Times New Roman" w:cs="Times New Roman"/>
          <w:spacing w:val="-2"/>
          <w:sz w:val="24"/>
          <w:szCs w:val="24"/>
        </w:rPr>
        <w:t>e</w:t>
      </w:r>
      <w:r w:rsidRPr="00612B60">
        <w:rPr>
          <w:rFonts w:ascii="Times New Roman" w:eastAsia="MS UI Gothic" w:hAnsi="Times New Roman" w:cs="Times New Roman"/>
          <w:spacing w:val="1"/>
          <w:sz w:val="24"/>
          <w:szCs w:val="24"/>
        </w:rPr>
        <w:t>n</w:t>
      </w:r>
      <w:r w:rsidRPr="00612B60">
        <w:rPr>
          <w:rFonts w:ascii="Times New Roman" w:eastAsia="MS UI Gothic" w:hAnsi="Times New Roman" w:cs="Times New Roman"/>
          <w:sz w:val="24"/>
          <w:szCs w:val="24"/>
        </w:rPr>
        <w:t>t</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1"/>
          <w:sz w:val="24"/>
          <w:szCs w:val="24"/>
        </w:rPr>
        <w:t>ê</w:t>
      </w:r>
      <w:r w:rsidRPr="00612B60">
        <w:rPr>
          <w:rFonts w:ascii="Times New Roman" w:eastAsia="MS UI Gothic" w:hAnsi="Times New Roman" w:cs="Times New Roman"/>
          <w:sz w:val="24"/>
          <w:szCs w:val="24"/>
        </w:rPr>
        <w:t>tre</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1"/>
          <w:sz w:val="24"/>
          <w:szCs w:val="24"/>
        </w:rPr>
        <w:t>e</w:t>
      </w:r>
      <w:r w:rsidRPr="00612B60">
        <w:rPr>
          <w:rFonts w:ascii="Times New Roman" w:eastAsia="MS UI Gothic" w:hAnsi="Times New Roman" w:cs="Times New Roman"/>
          <w:sz w:val="24"/>
          <w:szCs w:val="24"/>
        </w:rPr>
        <w:t>n</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2"/>
          <w:sz w:val="24"/>
          <w:szCs w:val="24"/>
        </w:rPr>
        <w:t>t</w:t>
      </w:r>
      <w:r w:rsidRPr="00612B60">
        <w:rPr>
          <w:rFonts w:ascii="Times New Roman" w:eastAsia="MS UI Gothic" w:hAnsi="Times New Roman" w:cs="Times New Roman"/>
          <w:spacing w:val="1"/>
          <w:sz w:val="24"/>
          <w:szCs w:val="24"/>
        </w:rPr>
        <w:t>ou</w:t>
      </w:r>
      <w:r w:rsidRPr="00612B60">
        <w:rPr>
          <w:rFonts w:ascii="Times New Roman" w:eastAsia="MS UI Gothic" w:hAnsi="Times New Roman" w:cs="Times New Roman"/>
          <w:sz w:val="24"/>
          <w:szCs w:val="24"/>
        </w:rPr>
        <w:t xml:space="preserve">t </w:t>
      </w:r>
      <w:r w:rsidRPr="00612B60">
        <w:rPr>
          <w:rFonts w:ascii="Times New Roman" w:eastAsia="MS UI Gothic" w:hAnsi="Times New Roman" w:cs="Times New Roman"/>
          <w:spacing w:val="1"/>
          <w:sz w:val="24"/>
          <w:szCs w:val="24"/>
        </w:rPr>
        <w:t>po</w:t>
      </w:r>
      <w:r w:rsidRPr="00612B60">
        <w:rPr>
          <w:rFonts w:ascii="Times New Roman" w:eastAsia="MS UI Gothic" w:hAnsi="Times New Roman" w:cs="Times New Roman"/>
          <w:sz w:val="24"/>
          <w:szCs w:val="24"/>
        </w:rPr>
        <w:t>int</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1"/>
          <w:sz w:val="24"/>
          <w:szCs w:val="24"/>
        </w:rPr>
        <w:t>d</w:t>
      </w:r>
      <w:r w:rsidRPr="00612B60">
        <w:rPr>
          <w:rFonts w:ascii="Times New Roman" w:eastAsia="MS UI Gothic" w:hAnsi="Times New Roman" w:cs="Times New Roman"/>
          <w:sz w:val="24"/>
          <w:szCs w:val="24"/>
        </w:rPr>
        <w:t>e</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2"/>
          <w:sz w:val="24"/>
          <w:szCs w:val="24"/>
        </w:rPr>
        <w:t>v</w:t>
      </w:r>
      <w:r w:rsidRPr="00612B60">
        <w:rPr>
          <w:rFonts w:ascii="Times New Roman" w:eastAsia="MS UI Gothic" w:hAnsi="Times New Roman" w:cs="Times New Roman"/>
          <w:spacing w:val="1"/>
          <w:sz w:val="24"/>
          <w:szCs w:val="24"/>
        </w:rPr>
        <w:t>ue</w:t>
      </w:r>
      <w:r w:rsidRPr="00612B60">
        <w:rPr>
          <w:rFonts w:ascii="Times New Roman" w:eastAsia="MS UI Gothic" w:hAnsi="Times New Roman" w:cs="Times New Roman"/>
          <w:sz w:val="24"/>
          <w:szCs w:val="24"/>
        </w:rPr>
        <w:t>,</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z w:val="24"/>
          <w:szCs w:val="24"/>
        </w:rPr>
        <w:t>c</w:t>
      </w:r>
      <w:r w:rsidRPr="00612B60">
        <w:rPr>
          <w:rFonts w:ascii="Times New Roman" w:eastAsia="MS UI Gothic" w:hAnsi="Times New Roman" w:cs="Times New Roman"/>
          <w:spacing w:val="1"/>
          <w:sz w:val="24"/>
          <w:szCs w:val="24"/>
        </w:rPr>
        <w:t>o</w:t>
      </w:r>
      <w:r w:rsidRPr="00612B60">
        <w:rPr>
          <w:rFonts w:ascii="Times New Roman" w:eastAsia="MS UI Gothic" w:hAnsi="Times New Roman" w:cs="Times New Roman"/>
          <w:spacing w:val="-1"/>
          <w:sz w:val="24"/>
          <w:szCs w:val="24"/>
        </w:rPr>
        <w:t>n</w:t>
      </w:r>
      <w:r w:rsidRPr="00612B60">
        <w:rPr>
          <w:rFonts w:ascii="Times New Roman" w:eastAsia="MS UI Gothic" w:hAnsi="Times New Roman" w:cs="Times New Roman"/>
          <w:sz w:val="24"/>
          <w:szCs w:val="24"/>
        </w:rPr>
        <w:t>f</w:t>
      </w:r>
      <w:r w:rsidRPr="00612B60">
        <w:rPr>
          <w:rFonts w:ascii="Times New Roman" w:eastAsia="MS UI Gothic" w:hAnsi="Times New Roman" w:cs="Times New Roman"/>
          <w:spacing w:val="1"/>
          <w:sz w:val="24"/>
          <w:szCs w:val="24"/>
        </w:rPr>
        <w:t>o</w:t>
      </w:r>
      <w:r w:rsidRPr="00612B60">
        <w:rPr>
          <w:rFonts w:ascii="Times New Roman" w:eastAsia="MS UI Gothic" w:hAnsi="Times New Roman" w:cs="Times New Roman"/>
          <w:sz w:val="24"/>
          <w:szCs w:val="24"/>
        </w:rPr>
        <w:t>r</w:t>
      </w:r>
      <w:r w:rsidRPr="00612B60">
        <w:rPr>
          <w:rFonts w:ascii="Times New Roman" w:eastAsia="MS UI Gothic" w:hAnsi="Times New Roman" w:cs="Times New Roman"/>
          <w:spacing w:val="-1"/>
          <w:sz w:val="24"/>
          <w:szCs w:val="24"/>
        </w:rPr>
        <w:t>m</w:t>
      </w:r>
      <w:r w:rsidRPr="00612B60">
        <w:rPr>
          <w:rFonts w:ascii="Times New Roman" w:eastAsia="MS UI Gothic" w:hAnsi="Times New Roman" w:cs="Times New Roman"/>
          <w:spacing w:val="1"/>
          <w:sz w:val="24"/>
          <w:szCs w:val="24"/>
        </w:rPr>
        <w:t>e</w:t>
      </w:r>
      <w:r w:rsidRPr="00612B60">
        <w:rPr>
          <w:rFonts w:ascii="Times New Roman" w:eastAsia="MS UI Gothic" w:hAnsi="Times New Roman" w:cs="Times New Roman"/>
          <w:sz w:val="24"/>
          <w:szCs w:val="24"/>
        </w:rPr>
        <w:t>s</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4"/>
          <w:sz w:val="24"/>
          <w:szCs w:val="24"/>
        </w:rPr>
        <w:t>a</w:t>
      </w:r>
      <w:r w:rsidRPr="00612B60">
        <w:rPr>
          <w:rFonts w:ascii="Times New Roman" w:eastAsia="MS UI Gothic" w:hAnsi="Times New Roman" w:cs="Times New Roman"/>
          <w:sz w:val="24"/>
          <w:szCs w:val="24"/>
        </w:rPr>
        <w:t>u Ca</w:t>
      </w:r>
      <w:r w:rsidRPr="00612B60">
        <w:rPr>
          <w:rFonts w:ascii="Times New Roman" w:eastAsia="MS UI Gothic" w:hAnsi="Times New Roman" w:cs="Times New Roman"/>
          <w:spacing w:val="1"/>
          <w:sz w:val="24"/>
          <w:szCs w:val="24"/>
        </w:rPr>
        <w:t>h</w:t>
      </w:r>
      <w:r w:rsidRPr="00612B60">
        <w:rPr>
          <w:rFonts w:ascii="Times New Roman" w:eastAsia="MS UI Gothic" w:hAnsi="Times New Roman" w:cs="Times New Roman"/>
          <w:sz w:val="24"/>
          <w:szCs w:val="24"/>
        </w:rPr>
        <w:t xml:space="preserve">ier </w:t>
      </w:r>
      <w:r w:rsidRPr="00612B60">
        <w:rPr>
          <w:rFonts w:ascii="Times New Roman" w:eastAsia="MS UI Gothic" w:hAnsi="Times New Roman" w:cs="Times New Roman"/>
          <w:spacing w:val="1"/>
          <w:sz w:val="24"/>
          <w:szCs w:val="24"/>
        </w:rPr>
        <w:t>de</w:t>
      </w:r>
      <w:r w:rsidRPr="00612B60">
        <w:rPr>
          <w:rFonts w:ascii="Times New Roman" w:eastAsia="MS UI Gothic" w:hAnsi="Times New Roman" w:cs="Times New Roman"/>
          <w:sz w:val="24"/>
          <w:szCs w:val="24"/>
        </w:rPr>
        <w:t>s C</w:t>
      </w:r>
      <w:r w:rsidRPr="00612B60">
        <w:rPr>
          <w:rFonts w:ascii="Times New Roman" w:eastAsia="MS UI Gothic" w:hAnsi="Times New Roman" w:cs="Times New Roman"/>
          <w:spacing w:val="-1"/>
          <w:sz w:val="24"/>
          <w:szCs w:val="24"/>
        </w:rPr>
        <w:t>l</w:t>
      </w:r>
      <w:r w:rsidRPr="00612B60">
        <w:rPr>
          <w:rFonts w:ascii="Times New Roman" w:eastAsia="MS UI Gothic" w:hAnsi="Times New Roman" w:cs="Times New Roman"/>
          <w:spacing w:val="1"/>
          <w:sz w:val="24"/>
          <w:szCs w:val="24"/>
        </w:rPr>
        <w:t>au</w:t>
      </w:r>
      <w:r w:rsidRPr="00612B60">
        <w:rPr>
          <w:rFonts w:ascii="Times New Roman" w:eastAsia="MS UI Gothic" w:hAnsi="Times New Roman" w:cs="Times New Roman"/>
          <w:spacing w:val="-2"/>
          <w:sz w:val="24"/>
          <w:szCs w:val="24"/>
        </w:rPr>
        <w:t>s</w:t>
      </w:r>
      <w:r w:rsidRPr="00612B60">
        <w:rPr>
          <w:rFonts w:ascii="Times New Roman" w:eastAsia="MS UI Gothic" w:hAnsi="Times New Roman" w:cs="Times New Roman"/>
          <w:spacing w:val="1"/>
          <w:sz w:val="24"/>
          <w:szCs w:val="24"/>
        </w:rPr>
        <w:t>e</w:t>
      </w:r>
      <w:r w:rsidRPr="00612B60">
        <w:rPr>
          <w:rFonts w:ascii="Times New Roman" w:eastAsia="MS UI Gothic" w:hAnsi="Times New Roman" w:cs="Times New Roman"/>
          <w:sz w:val="24"/>
          <w:szCs w:val="24"/>
        </w:rPr>
        <w:t>s A</w:t>
      </w:r>
      <w:r w:rsidRPr="00612B60">
        <w:rPr>
          <w:rFonts w:ascii="Times New Roman" w:eastAsia="MS UI Gothic" w:hAnsi="Times New Roman" w:cs="Times New Roman"/>
          <w:spacing w:val="1"/>
          <w:sz w:val="24"/>
          <w:szCs w:val="24"/>
        </w:rPr>
        <w:t>d</w:t>
      </w:r>
      <w:r w:rsidRPr="00612B60">
        <w:rPr>
          <w:rFonts w:ascii="Times New Roman" w:eastAsia="MS UI Gothic" w:hAnsi="Times New Roman" w:cs="Times New Roman"/>
          <w:spacing w:val="-1"/>
          <w:sz w:val="24"/>
          <w:szCs w:val="24"/>
        </w:rPr>
        <w:t>m</w:t>
      </w:r>
      <w:r w:rsidRPr="00612B60">
        <w:rPr>
          <w:rFonts w:ascii="Times New Roman" w:eastAsia="MS UI Gothic" w:hAnsi="Times New Roman" w:cs="Times New Roman"/>
          <w:sz w:val="24"/>
          <w:szCs w:val="24"/>
        </w:rPr>
        <w:t>i</w:t>
      </w:r>
      <w:r w:rsidRPr="00612B60">
        <w:rPr>
          <w:rFonts w:ascii="Times New Roman" w:eastAsia="MS UI Gothic" w:hAnsi="Times New Roman" w:cs="Times New Roman"/>
          <w:spacing w:val="-2"/>
          <w:sz w:val="24"/>
          <w:szCs w:val="24"/>
        </w:rPr>
        <w:t>n</w:t>
      </w:r>
      <w:r w:rsidRPr="00612B60">
        <w:rPr>
          <w:rFonts w:ascii="Times New Roman" w:eastAsia="MS UI Gothic" w:hAnsi="Times New Roman" w:cs="Times New Roman"/>
          <w:sz w:val="24"/>
          <w:szCs w:val="24"/>
        </w:rPr>
        <w:t>istratives</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z w:val="24"/>
          <w:szCs w:val="24"/>
        </w:rPr>
        <w:t>G</w:t>
      </w:r>
      <w:r w:rsidRPr="00612B60">
        <w:rPr>
          <w:rFonts w:ascii="Times New Roman" w:eastAsia="MS UI Gothic" w:hAnsi="Times New Roman" w:cs="Times New Roman"/>
          <w:spacing w:val="1"/>
          <w:sz w:val="24"/>
          <w:szCs w:val="24"/>
        </w:rPr>
        <w:t>é</w:t>
      </w:r>
      <w:r w:rsidRPr="00612B60">
        <w:rPr>
          <w:rFonts w:ascii="Times New Roman" w:eastAsia="MS UI Gothic" w:hAnsi="Times New Roman" w:cs="Times New Roman"/>
          <w:spacing w:val="-1"/>
          <w:sz w:val="24"/>
          <w:szCs w:val="24"/>
        </w:rPr>
        <w:t>n</w:t>
      </w:r>
      <w:r w:rsidRPr="00612B60">
        <w:rPr>
          <w:rFonts w:ascii="Times New Roman" w:eastAsia="MS UI Gothic" w:hAnsi="Times New Roman" w:cs="Times New Roman"/>
          <w:spacing w:val="1"/>
          <w:sz w:val="24"/>
          <w:szCs w:val="24"/>
        </w:rPr>
        <w:t>é</w:t>
      </w:r>
      <w:r w:rsidRPr="00612B60">
        <w:rPr>
          <w:rFonts w:ascii="Times New Roman" w:eastAsia="MS UI Gothic" w:hAnsi="Times New Roman" w:cs="Times New Roman"/>
          <w:sz w:val="24"/>
          <w:szCs w:val="24"/>
        </w:rPr>
        <w:t>rales (</w:t>
      </w:r>
      <w:r w:rsidRPr="00612B60">
        <w:rPr>
          <w:rFonts w:ascii="Times New Roman" w:eastAsia="MS UI Gothic" w:hAnsi="Times New Roman" w:cs="Times New Roman"/>
          <w:spacing w:val="-1"/>
          <w:sz w:val="24"/>
          <w:szCs w:val="24"/>
        </w:rPr>
        <w:t>C</w:t>
      </w:r>
      <w:r w:rsidRPr="00612B60">
        <w:rPr>
          <w:rFonts w:ascii="Times New Roman" w:eastAsia="MS UI Gothic" w:hAnsi="Times New Roman" w:cs="Times New Roman"/>
          <w:sz w:val="24"/>
          <w:szCs w:val="24"/>
        </w:rPr>
        <w:t xml:space="preserve">CAG), </w:t>
      </w:r>
      <w:r w:rsidRPr="00612B60">
        <w:rPr>
          <w:rFonts w:ascii="Times New Roman" w:eastAsia="MS UI Gothic" w:hAnsi="Times New Roman" w:cs="Times New Roman"/>
          <w:spacing w:val="1"/>
          <w:sz w:val="24"/>
          <w:szCs w:val="24"/>
        </w:rPr>
        <w:t>qu</w:t>
      </w:r>
      <w:r w:rsidRPr="00612B60">
        <w:rPr>
          <w:rFonts w:ascii="Times New Roman" w:eastAsia="MS UI Gothic" w:hAnsi="Times New Roman" w:cs="Times New Roman"/>
          <w:sz w:val="24"/>
          <w:szCs w:val="24"/>
        </w:rPr>
        <w:t>i c</w:t>
      </w:r>
      <w:r w:rsidRPr="00612B60">
        <w:rPr>
          <w:rFonts w:ascii="Times New Roman" w:eastAsia="MS UI Gothic" w:hAnsi="Times New Roman" w:cs="Times New Roman"/>
          <w:spacing w:val="1"/>
          <w:sz w:val="24"/>
          <w:szCs w:val="24"/>
        </w:rPr>
        <w:t>a</w:t>
      </w:r>
      <w:r w:rsidRPr="00612B60">
        <w:rPr>
          <w:rFonts w:ascii="Times New Roman" w:eastAsia="MS UI Gothic" w:hAnsi="Times New Roman" w:cs="Times New Roman"/>
          <w:spacing w:val="-1"/>
          <w:sz w:val="24"/>
          <w:szCs w:val="24"/>
        </w:rPr>
        <w:t>m</w:t>
      </w:r>
      <w:r w:rsidRPr="00612B60">
        <w:rPr>
          <w:rFonts w:ascii="Times New Roman" w:eastAsia="MS UI Gothic" w:hAnsi="Times New Roman" w:cs="Times New Roman"/>
          <w:spacing w:val="1"/>
          <w:sz w:val="24"/>
          <w:szCs w:val="24"/>
        </w:rPr>
        <w:t>p</w:t>
      </w:r>
      <w:r w:rsidRPr="00612B60">
        <w:rPr>
          <w:rFonts w:ascii="Times New Roman" w:eastAsia="MS UI Gothic" w:hAnsi="Times New Roman" w:cs="Times New Roman"/>
          <w:sz w:val="24"/>
          <w:szCs w:val="24"/>
        </w:rPr>
        <w:t>e</w:t>
      </w:r>
      <w:r w:rsidRPr="00612B60">
        <w:rPr>
          <w:rFonts w:ascii="Times New Roman" w:eastAsia="MS UI Gothic" w:hAnsi="Times New Roman" w:cs="Times New Roman"/>
          <w:spacing w:val="1"/>
          <w:sz w:val="24"/>
          <w:szCs w:val="24"/>
        </w:rPr>
        <w:t xml:space="preserve"> d</w:t>
      </w:r>
      <w:r w:rsidRPr="00612B60">
        <w:rPr>
          <w:rFonts w:ascii="Times New Roman" w:eastAsia="MS UI Gothic" w:hAnsi="Times New Roman" w:cs="Times New Roman"/>
          <w:spacing w:val="-3"/>
          <w:sz w:val="24"/>
          <w:szCs w:val="24"/>
        </w:rPr>
        <w:t>’</w:t>
      </w:r>
      <w:r w:rsidRPr="00612B60">
        <w:rPr>
          <w:rFonts w:ascii="Times New Roman" w:eastAsia="MS UI Gothic" w:hAnsi="Times New Roman" w:cs="Times New Roman"/>
          <w:spacing w:val="1"/>
          <w:sz w:val="24"/>
          <w:szCs w:val="24"/>
        </w:rPr>
        <w:t>o</w:t>
      </w:r>
      <w:r w:rsidRPr="00612B60">
        <w:rPr>
          <w:rFonts w:ascii="Times New Roman" w:eastAsia="MS UI Gothic" w:hAnsi="Times New Roman" w:cs="Times New Roman"/>
          <w:sz w:val="24"/>
          <w:szCs w:val="24"/>
        </w:rPr>
        <w:t>res</w:t>
      </w:r>
      <w:r w:rsidRPr="00612B60">
        <w:rPr>
          <w:rFonts w:ascii="Times New Roman" w:eastAsia="MS UI Gothic" w:hAnsi="Times New Roman" w:cs="Times New Roman"/>
          <w:spacing w:val="1"/>
          <w:sz w:val="24"/>
          <w:szCs w:val="24"/>
        </w:rPr>
        <w:t xml:space="preserve"> e</w:t>
      </w:r>
      <w:r w:rsidRPr="00612B60">
        <w:rPr>
          <w:rFonts w:ascii="Times New Roman" w:eastAsia="MS UI Gothic" w:hAnsi="Times New Roman" w:cs="Times New Roman"/>
          <w:sz w:val="24"/>
          <w:szCs w:val="24"/>
        </w:rPr>
        <w:t>t</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1"/>
          <w:sz w:val="24"/>
          <w:szCs w:val="24"/>
        </w:rPr>
        <w:t>d</w:t>
      </w:r>
      <w:r w:rsidRPr="00612B60">
        <w:rPr>
          <w:rFonts w:ascii="Times New Roman" w:eastAsia="MS UI Gothic" w:hAnsi="Times New Roman" w:cs="Times New Roman"/>
          <w:spacing w:val="1"/>
          <w:sz w:val="24"/>
          <w:szCs w:val="24"/>
        </w:rPr>
        <w:t>é</w:t>
      </w:r>
      <w:r w:rsidRPr="00612B60">
        <w:rPr>
          <w:rFonts w:ascii="Times New Roman" w:eastAsia="MS UI Gothic" w:hAnsi="Times New Roman" w:cs="Times New Roman"/>
          <w:sz w:val="24"/>
          <w:szCs w:val="24"/>
        </w:rPr>
        <w:t>jà</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z w:val="24"/>
          <w:szCs w:val="24"/>
        </w:rPr>
        <w:t>le</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z w:val="24"/>
          <w:szCs w:val="24"/>
        </w:rPr>
        <w:t>c</w:t>
      </w:r>
      <w:r w:rsidRPr="00612B60">
        <w:rPr>
          <w:rFonts w:ascii="Times New Roman" w:eastAsia="MS UI Gothic" w:hAnsi="Times New Roman" w:cs="Times New Roman"/>
          <w:spacing w:val="1"/>
          <w:sz w:val="24"/>
          <w:szCs w:val="24"/>
        </w:rPr>
        <w:t>ad</w:t>
      </w:r>
      <w:r w:rsidRPr="00612B60">
        <w:rPr>
          <w:rFonts w:ascii="Times New Roman" w:eastAsia="MS UI Gothic" w:hAnsi="Times New Roman" w:cs="Times New Roman"/>
          <w:sz w:val="24"/>
          <w:szCs w:val="24"/>
        </w:rPr>
        <w:t>re</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z w:val="24"/>
          <w:szCs w:val="24"/>
        </w:rPr>
        <w:t>r</w:t>
      </w:r>
      <w:r w:rsidRPr="00612B60">
        <w:rPr>
          <w:rFonts w:ascii="Times New Roman" w:eastAsia="MS UI Gothic" w:hAnsi="Times New Roman" w:cs="Times New Roman"/>
          <w:spacing w:val="-2"/>
          <w:sz w:val="24"/>
          <w:szCs w:val="24"/>
        </w:rPr>
        <w:t>è</w:t>
      </w:r>
      <w:r w:rsidRPr="00612B60">
        <w:rPr>
          <w:rFonts w:ascii="Times New Roman" w:eastAsia="MS UI Gothic" w:hAnsi="Times New Roman" w:cs="Times New Roman"/>
          <w:spacing w:val="1"/>
          <w:sz w:val="24"/>
          <w:szCs w:val="24"/>
        </w:rPr>
        <w:t>g</w:t>
      </w:r>
      <w:r w:rsidRPr="00612B60">
        <w:rPr>
          <w:rFonts w:ascii="Times New Roman" w:eastAsia="MS UI Gothic" w:hAnsi="Times New Roman" w:cs="Times New Roman"/>
          <w:sz w:val="24"/>
          <w:szCs w:val="24"/>
        </w:rPr>
        <w:t>leme</w:t>
      </w:r>
      <w:r w:rsidRPr="00612B60">
        <w:rPr>
          <w:rFonts w:ascii="Times New Roman" w:eastAsia="MS UI Gothic" w:hAnsi="Times New Roman" w:cs="Times New Roman"/>
          <w:spacing w:val="1"/>
          <w:sz w:val="24"/>
          <w:szCs w:val="24"/>
        </w:rPr>
        <w:t>n</w:t>
      </w:r>
      <w:r w:rsidRPr="00612B60">
        <w:rPr>
          <w:rFonts w:ascii="Times New Roman" w:eastAsia="MS UI Gothic" w:hAnsi="Times New Roman" w:cs="Times New Roman"/>
          <w:spacing w:val="-2"/>
          <w:sz w:val="24"/>
          <w:szCs w:val="24"/>
        </w:rPr>
        <w:t>t</w:t>
      </w:r>
      <w:r w:rsidRPr="00612B60">
        <w:rPr>
          <w:rFonts w:ascii="Times New Roman" w:eastAsia="MS UI Gothic" w:hAnsi="Times New Roman" w:cs="Times New Roman"/>
          <w:spacing w:val="1"/>
          <w:sz w:val="24"/>
          <w:szCs w:val="24"/>
        </w:rPr>
        <w:t>a</w:t>
      </w:r>
      <w:r w:rsidRPr="00612B60">
        <w:rPr>
          <w:rFonts w:ascii="Times New Roman" w:eastAsia="MS UI Gothic" w:hAnsi="Times New Roman" w:cs="Times New Roman"/>
          <w:sz w:val="24"/>
          <w:szCs w:val="24"/>
        </w:rPr>
        <w:t>i</w:t>
      </w:r>
      <w:r w:rsidRPr="00612B60">
        <w:rPr>
          <w:rFonts w:ascii="Times New Roman" w:eastAsia="MS UI Gothic" w:hAnsi="Times New Roman" w:cs="Times New Roman"/>
          <w:spacing w:val="-4"/>
          <w:sz w:val="24"/>
          <w:szCs w:val="24"/>
        </w:rPr>
        <w:t>r</w:t>
      </w:r>
      <w:r w:rsidRPr="00612B60">
        <w:rPr>
          <w:rFonts w:ascii="Times New Roman" w:eastAsia="MS UI Gothic" w:hAnsi="Times New Roman" w:cs="Times New Roman"/>
          <w:sz w:val="24"/>
          <w:szCs w:val="24"/>
        </w:rPr>
        <w:t xml:space="preserve">e </w:t>
      </w:r>
      <w:r w:rsidRPr="00612B60">
        <w:rPr>
          <w:rFonts w:ascii="Times New Roman" w:eastAsia="MS UI Gothic" w:hAnsi="Times New Roman" w:cs="Times New Roman"/>
          <w:spacing w:val="1"/>
          <w:sz w:val="24"/>
          <w:szCs w:val="24"/>
        </w:rPr>
        <w:t>app</w:t>
      </w:r>
      <w:r w:rsidRPr="00612B60">
        <w:rPr>
          <w:rFonts w:ascii="Times New Roman" w:eastAsia="MS UI Gothic" w:hAnsi="Times New Roman" w:cs="Times New Roman"/>
          <w:sz w:val="24"/>
          <w:szCs w:val="24"/>
        </w:rPr>
        <w:t>l</w:t>
      </w:r>
      <w:r w:rsidRPr="00612B60">
        <w:rPr>
          <w:rFonts w:ascii="Times New Roman" w:eastAsia="MS UI Gothic" w:hAnsi="Times New Roman" w:cs="Times New Roman"/>
          <w:spacing w:val="-1"/>
          <w:sz w:val="24"/>
          <w:szCs w:val="24"/>
        </w:rPr>
        <w:t>i</w:t>
      </w:r>
      <w:r w:rsidRPr="00612B60">
        <w:rPr>
          <w:rFonts w:ascii="Times New Roman" w:eastAsia="MS UI Gothic" w:hAnsi="Times New Roman" w:cs="Times New Roman"/>
          <w:sz w:val="24"/>
          <w:szCs w:val="24"/>
        </w:rPr>
        <w:t>c</w:t>
      </w:r>
      <w:r w:rsidRPr="00612B60">
        <w:rPr>
          <w:rFonts w:ascii="Times New Roman" w:eastAsia="MS UI Gothic" w:hAnsi="Times New Roman" w:cs="Times New Roman"/>
          <w:spacing w:val="-1"/>
          <w:sz w:val="24"/>
          <w:szCs w:val="24"/>
        </w:rPr>
        <w:t>a</w:t>
      </w:r>
      <w:r w:rsidRPr="00612B60">
        <w:rPr>
          <w:rFonts w:ascii="Times New Roman" w:eastAsia="MS UI Gothic" w:hAnsi="Times New Roman" w:cs="Times New Roman"/>
          <w:spacing w:val="1"/>
          <w:sz w:val="24"/>
          <w:szCs w:val="24"/>
        </w:rPr>
        <w:t>b</w:t>
      </w:r>
      <w:r w:rsidRPr="00612B60">
        <w:rPr>
          <w:rFonts w:ascii="Times New Roman" w:eastAsia="MS UI Gothic" w:hAnsi="Times New Roman" w:cs="Times New Roman"/>
          <w:sz w:val="24"/>
          <w:szCs w:val="24"/>
        </w:rPr>
        <w:t>le</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z w:val="24"/>
          <w:szCs w:val="24"/>
        </w:rPr>
        <w:t>à</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z w:val="24"/>
          <w:szCs w:val="24"/>
        </w:rPr>
        <w:t>l’e</w:t>
      </w:r>
      <w:r w:rsidRPr="00612B60">
        <w:rPr>
          <w:rFonts w:ascii="Times New Roman" w:eastAsia="MS UI Gothic" w:hAnsi="Times New Roman" w:cs="Times New Roman"/>
          <w:spacing w:val="-2"/>
          <w:sz w:val="24"/>
          <w:szCs w:val="24"/>
        </w:rPr>
        <w:t>x</w:t>
      </w:r>
      <w:r w:rsidRPr="00612B60">
        <w:rPr>
          <w:rFonts w:ascii="Times New Roman" w:eastAsia="MS UI Gothic" w:hAnsi="Times New Roman" w:cs="Times New Roman"/>
          <w:spacing w:val="1"/>
          <w:sz w:val="24"/>
          <w:szCs w:val="24"/>
        </w:rPr>
        <w:t>é</w:t>
      </w:r>
      <w:r w:rsidRPr="00612B60">
        <w:rPr>
          <w:rFonts w:ascii="Times New Roman" w:eastAsia="MS UI Gothic" w:hAnsi="Times New Roman" w:cs="Times New Roman"/>
          <w:sz w:val="24"/>
          <w:szCs w:val="24"/>
        </w:rPr>
        <w:t>c</w:t>
      </w:r>
      <w:r w:rsidRPr="00612B60">
        <w:rPr>
          <w:rFonts w:ascii="Times New Roman" w:eastAsia="MS UI Gothic" w:hAnsi="Times New Roman" w:cs="Times New Roman"/>
          <w:spacing w:val="1"/>
          <w:sz w:val="24"/>
          <w:szCs w:val="24"/>
        </w:rPr>
        <w:t>u</w:t>
      </w:r>
      <w:r w:rsidRPr="00612B60">
        <w:rPr>
          <w:rFonts w:ascii="Times New Roman" w:eastAsia="MS UI Gothic" w:hAnsi="Times New Roman" w:cs="Times New Roman"/>
          <w:sz w:val="24"/>
          <w:szCs w:val="24"/>
        </w:rPr>
        <w:t>t</w:t>
      </w:r>
      <w:r w:rsidRPr="00612B60">
        <w:rPr>
          <w:rFonts w:ascii="Times New Roman" w:eastAsia="MS UI Gothic" w:hAnsi="Times New Roman" w:cs="Times New Roman"/>
          <w:spacing w:val="-2"/>
          <w:sz w:val="24"/>
          <w:szCs w:val="24"/>
        </w:rPr>
        <w:t>i</w:t>
      </w:r>
      <w:r w:rsidRPr="00612B60">
        <w:rPr>
          <w:rFonts w:ascii="Times New Roman" w:eastAsia="MS UI Gothic" w:hAnsi="Times New Roman" w:cs="Times New Roman"/>
          <w:spacing w:val="1"/>
          <w:sz w:val="24"/>
          <w:szCs w:val="24"/>
        </w:rPr>
        <w:t>o</w:t>
      </w:r>
      <w:r w:rsidRPr="00612B60">
        <w:rPr>
          <w:rFonts w:ascii="Times New Roman" w:eastAsia="MS UI Gothic" w:hAnsi="Times New Roman" w:cs="Times New Roman"/>
          <w:sz w:val="24"/>
          <w:szCs w:val="24"/>
        </w:rPr>
        <w:t>n</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1"/>
          <w:sz w:val="24"/>
          <w:szCs w:val="24"/>
        </w:rPr>
        <w:t>de</w:t>
      </w:r>
      <w:r w:rsidRPr="00612B60">
        <w:rPr>
          <w:rFonts w:ascii="Times New Roman" w:eastAsia="MS UI Gothic" w:hAnsi="Times New Roman" w:cs="Times New Roman"/>
          <w:sz w:val="24"/>
          <w:szCs w:val="24"/>
        </w:rPr>
        <w:t>s</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z w:val="24"/>
          <w:szCs w:val="24"/>
        </w:rPr>
        <w:t>march</w:t>
      </w:r>
      <w:r w:rsidRPr="00612B60">
        <w:rPr>
          <w:rFonts w:ascii="Times New Roman" w:eastAsia="MS UI Gothic" w:hAnsi="Times New Roman" w:cs="Times New Roman"/>
          <w:spacing w:val="5"/>
          <w:sz w:val="24"/>
          <w:szCs w:val="24"/>
        </w:rPr>
        <w:t>é</w:t>
      </w:r>
      <w:r w:rsidRPr="00612B60">
        <w:rPr>
          <w:rFonts w:ascii="Times New Roman" w:eastAsia="MS UI Gothic" w:hAnsi="Times New Roman" w:cs="Times New Roman"/>
          <w:sz w:val="24"/>
          <w:szCs w:val="24"/>
        </w:rPr>
        <w:t xml:space="preserve">s </w:t>
      </w:r>
      <w:r w:rsidRPr="00612B60">
        <w:rPr>
          <w:rFonts w:ascii="Times New Roman" w:eastAsia="MS UI Gothic" w:hAnsi="Times New Roman" w:cs="Times New Roman"/>
          <w:spacing w:val="-1"/>
          <w:sz w:val="24"/>
          <w:szCs w:val="24"/>
        </w:rPr>
        <w:t>d</w:t>
      </w:r>
      <w:r w:rsidRPr="00612B60">
        <w:rPr>
          <w:rFonts w:ascii="Times New Roman" w:eastAsia="MS UI Gothic" w:hAnsi="Times New Roman" w:cs="Times New Roman"/>
          <w:sz w:val="24"/>
          <w:szCs w:val="24"/>
        </w:rPr>
        <w:t>e</w:t>
      </w:r>
      <w:r w:rsidRPr="00612B60">
        <w:rPr>
          <w:rFonts w:ascii="Times New Roman" w:eastAsia="MS UI Gothic" w:hAnsi="Times New Roman" w:cs="Times New Roman"/>
          <w:spacing w:val="1"/>
          <w:sz w:val="24"/>
          <w:szCs w:val="24"/>
        </w:rPr>
        <w:t xml:space="preserve"> t</w:t>
      </w:r>
      <w:r w:rsidRPr="00612B60">
        <w:rPr>
          <w:rFonts w:ascii="Times New Roman" w:eastAsia="MS UI Gothic" w:hAnsi="Times New Roman" w:cs="Times New Roman"/>
          <w:sz w:val="24"/>
          <w:szCs w:val="24"/>
        </w:rPr>
        <w:t>ra</w:t>
      </w:r>
      <w:r w:rsidRPr="00612B60">
        <w:rPr>
          <w:rFonts w:ascii="Times New Roman" w:eastAsia="MS UI Gothic" w:hAnsi="Times New Roman" w:cs="Times New Roman"/>
          <w:spacing w:val="-2"/>
          <w:sz w:val="24"/>
          <w:szCs w:val="24"/>
        </w:rPr>
        <w:t>v</w:t>
      </w:r>
      <w:r w:rsidRPr="00612B60">
        <w:rPr>
          <w:rFonts w:ascii="Times New Roman" w:eastAsia="MS UI Gothic" w:hAnsi="Times New Roman" w:cs="Times New Roman"/>
          <w:spacing w:val="1"/>
          <w:sz w:val="24"/>
          <w:szCs w:val="24"/>
        </w:rPr>
        <w:t>au</w:t>
      </w:r>
      <w:r w:rsidRPr="00612B60">
        <w:rPr>
          <w:rFonts w:ascii="Times New Roman" w:eastAsia="MS UI Gothic" w:hAnsi="Times New Roman" w:cs="Times New Roman"/>
          <w:sz w:val="24"/>
          <w:szCs w:val="24"/>
        </w:rPr>
        <w:t>x.</w:t>
      </w:r>
    </w:p>
    <w:p w14:paraId="056432B8" w14:textId="77777777" w:rsidR="00792BAE" w:rsidRPr="00612B60" w:rsidRDefault="00792BAE" w:rsidP="00792BAE">
      <w:pPr>
        <w:autoSpaceDE w:val="0"/>
        <w:autoSpaceDN w:val="0"/>
        <w:adjustRightInd w:val="0"/>
        <w:spacing w:before="1" w:after="0" w:line="120" w:lineRule="atLeast"/>
        <w:rPr>
          <w:rFonts w:ascii="Times New Roman" w:eastAsia="MS UI Gothic" w:hAnsi="Times New Roman" w:cs="Times New Roman"/>
          <w:sz w:val="12"/>
          <w:szCs w:val="12"/>
        </w:rPr>
      </w:pPr>
    </w:p>
    <w:p w14:paraId="6FFA6501" w14:textId="328EA1FB" w:rsidR="00792BAE" w:rsidRPr="00612B60" w:rsidRDefault="00792BAE" w:rsidP="00792BAE">
      <w:pPr>
        <w:autoSpaceDE w:val="0"/>
        <w:autoSpaceDN w:val="0"/>
        <w:adjustRightInd w:val="0"/>
        <w:spacing w:after="0" w:line="360" w:lineRule="auto"/>
        <w:ind w:left="113" w:right="78"/>
        <w:jc w:val="both"/>
        <w:rPr>
          <w:rFonts w:ascii="Times New Roman" w:eastAsia="MS UI Gothic" w:hAnsi="Times New Roman" w:cs="Times New Roman"/>
          <w:sz w:val="24"/>
          <w:szCs w:val="24"/>
        </w:rPr>
      </w:pPr>
      <w:r w:rsidRPr="00612B60">
        <w:rPr>
          <w:rFonts w:ascii="Times New Roman" w:eastAsia="MS UI Gothic" w:hAnsi="Times New Roman" w:cs="Times New Roman"/>
          <w:sz w:val="24"/>
          <w:szCs w:val="24"/>
        </w:rPr>
        <w:t>A</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z w:val="24"/>
          <w:szCs w:val="24"/>
        </w:rPr>
        <w:t>c</w:t>
      </w:r>
      <w:r w:rsidRPr="00612B60">
        <w:rPr>
          <w:rFonts w:ascii="Times New Roman" w:eastAsia="MS UI Gothic" w:hAnsi="Times New Roman" w:cs="Times New Roman"/>
          <w:spacing w:val="1"/>
          <w:sz w:val="24"/>
          <w:szCs w:val="24"/>
        </w:rPr>
        <w:t>e</w:t>
      </w:r>
      <w:r w:rsidRPr="00612B60">
        <w:rPr>
          <w:rFonts w:ascii="Times New Roman" w:eastAsia="MS UI Gothic" w:hAnsi="Times New Roman" w:cs="Times New Roman"/>
          <w:sz w:val="24"/>
          <w:szCs w:val="24"/>
        </w:rPr>
        <w:t>t</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1"/>
          <w:sz w:val="24"/>
          <w:szCs w:val="24"/>
        </w:rPr>
        <w:t>éga</w:t>
      </w:r>
      <w:r w:rsidRPr="00612B60">
        <w:rPr>
          <w:rFonts w:ascii="Times New Roman" w:eastAsia="MS UI Gothic" w:hAnsi="Times New Roman" w:cs="Times New Roman"/>
          <w:spacing w:val="-3"/>
          <w:sz w:val="24"/>
          <w:szCs w:val="24"/>
        </w:rPr>
        <w:t>r</w:t>
      </w:r>
      <w:r w:rsidRPr="00612B60">
        <w:rPr>
          <w:rFonts w:ascii="Times New Roman" w:eastAsia="MS UI Gothic" w:hAnsi="Times New Roman" w:cs="Times New Roman"/>
          <w:spacing w:val="1"/>
          <w:sz w:val="24"/>
          <w:szCs w:val="24"/>
        </w:rPr>
        <w:t>d</w:t>
      </w:r>
      <w:r w:rsidRPr="00612B60">
        <w:rPr>
          <w:rFonts w:ascii="Times New Roman" w:eastAsia="MS UI Gothic" w:hAnsi="Times New Roman" w:cs="Times New Roman"/>
          <w:sz w:val="24"/>
          <w:szCs w:val="24"/>
        </w:rPr>
        <w:t>,</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z w:val="24"/>
          <w:szCs w:val="24"/>
        </w:rPr>
        <w:t>les</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1"/>
          <w:sz w:val="24"/>
          <w:szCs w:val="24"/>
        </w:rPr>
        <w:t>d</w:t>
      </w:r>
      <w:r w:rsidRPr="00612B60">
        <w:rPr>
          <w:rFonts w:ascii="Times New Roman" w:eastAsia="MS UI Gothic" w:hAnsi="Times New Roman" w:cs="Times New Roman"/>
          <w:sz w:val="24"/>
          <w:szCs w:val="24"/>
        </w:rPr>
        <w:t>isp</w:t>
      </w:r>
      <w:r w:rsidRPr="00612B60">
        <w:rPr>
          <w:rFonts w:ascii="Times New Roman" w:eastAsia="MS UI Gothic" w:hAnsi="Times New Roman" w:cs="Times New Roman"/>
          <w:spacing w:val="1"/>
          <w:sz w:val="24"/>
          <w:szCs w:val="24"/>
        </w:rPr>
        <w:t>o</w:t>
      </w:r>
      <w:r w:rsidRPr="00612B60">
        <w:rPr>
          <w:rFonts w:ascii="Times New Roman" w:eastAsia="MS UI Gothic" w:hAnsi="Times New Roman" w:cs="Times New Roman"/>
          <w:sz w:val="24"/>
          <w:szCs w:val="24"/>
        </w:rPr>
        <w:t>siti</w:t>
      </w:r>
      <w:r w:rsidRPr="00612B60">
        <w:rPr>
          <w:rFonts w:ascii="Times New Roman" w:eastAsia="MS UI Gothic" w:hAnsi="Times New Roman" w:cs="Times New Roman"/>
          <w:spacing w:val="-2"/>
          <w:sz w:val="24"/>
          <w:szCs w:val="24"/>
        </w:rPr>
        <w:t>o</w:t>
      </w:r>
      <w:r w:rsidRPr="00612B60">
        <w:rPr>
          <w:rFonts w:ascii="Times New Roman" w:eastAsia="MS UI Gothic" w:hAnsi="Times New Roman" w:cs="Times New Roman"/>
          <w:spacing w:val="1"/>
          <w:sz w:val="24"/>
          <w:szCs w:val="24"/>
        </w:rPr>
        <w:t>n</w:t>
      </w:r>
      <w:r w:rsidRPr="00612B60">
        <w:rPr>
          <w:rFonts w:ascii="Times New Roman" w:eastAsia="MS UI Gothic" w:hAnsi="Times New Roman" w:cs="Times New Roman"/>
          <w:sz w:val="24"/>
          <w:szCs w:val="24"/>
        </w:rPr>
        <w:t>s</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1"/>
          <w:sz w:val="24"/>
          <w:szCs w:val="24"/>
        </w:rPr>
        <w:t>d</w:t>
      </w:r>
      <w:r w:rsidRPr="00612B60">
        <w:rPr>
          <w:rFonts w:ascii="Times New Roman" w:eastAsia="MS UI Gothic" w:hAnsi="Times New Roman" w:cs="Times New Roman"/>
          <w:sz w:val="24"/>
          <w:szCs w:val="24"/>
        </w:rPr>
        <w:t>u</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z w:val="24"/>
          <w:szCs w:val="24"/>
        </w:rPr>
        <w:t>C</w:t>
      </w:r>
      <w:r w:rsidRPr="00612B60">
        <w:rPr>
          <w:rFonts w:ascii="Times New Roman" w:eastAsia="MS UI Gothic" w:hAnsi="Times New Roman" w:cs="Times New Roman"/>
          <w:spacing w:val="-1"/>
          <w:sz w:val="24"/>
          <w:szCs w:val="24"/>
        </w:rPr>
        <w:t>C</w:t>
      </w:r>
      <w:r w:rsidRPr="00612B60">
        <w:rPr>
          <w:rFonts w:ascii="Times New Roman" w:eastAsia="MS UI Gothic" w:hAnsi="Times New Roman" w:cs="Times New Roman"/>
          <w:spacing w:val="1"/>
          <w:sz w:val="24"/>
          <w:szCs w:val="24"/>
        </w:rPr>
        <w:t>A</w:t>
      </w:r>
      <w:r w:rsidRPr="00612B60">
        <w:rPr>
          <w:rFonts w:ascii="Times New Roman" w:eastAsia="MS UI Gothic" w:hAnsi="Times New Roman" w:cs="Times New Roman"/>
          <w:sz w:val="24"/>
          <w:szCs w:val="24"/>
        </w:rPr>
        <w:t>P</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z w:val="24"/>
          <w:szCs w:val="24"/>
        </w:rPr>
        <w:t>c</w:t>
      </w:r>
      <w:r w:rsidRPr="00612B60">
        <w:rPr>
          <w:rFonts w:ascii="Times New Roman" w:eastAsia="MS UI Gothic" w:hAnsi="Times New Roman" w:cs="Times New Roman"/>
          <w:spacing w:val="1"/>
          <w:sz w:val="24"/>
          <w:szCs w:val="24"/>
        </w:rPr>
        <w:t>o</w:t>
      </w:r>
      <w:r w:rsidRPr="00612B60">
        <w:rPr>
          <w:rFonts w:ascii="Times New Roman" w:eastAsia="MS UI Gothic" w:hAnsi="Times New Roman" w:cs="Times New Roman"/>
          <w:spacing w:val="-1"/>
          <w:sz w:val="24"/>
          <w:szCs w:val="24"/>
        </w:rPr>
        <w:t>m</w:t>
      </w:r>
      <w:r w:rsidRPr="00612B60">
        <w:rPr>
          <w:rFonts w:ascii="Times New Roman" w:eastAsia="MS UI Gothic" w:hAnsi="Times New Roman" w:cs="Times New Roman"/>
          <w:spacing w:val="1"/>
          <w:sz w:val="24"/>
          <w:szCs w:val="24"/>
        </w:rPr>
        <w:t>p</w:t>
      </w:r>
      <w:r w:rsidRPr="00612B60">
        <w:rPr>
          <w:rFonts w:ascii="Times New Roman" w:eastAsia="MS UI Gothic" w:hAnsi="Times New Roman" w:cs="Times New Roman"/>
          <w:sz w:val="24"/>
          <w:szCs w:val="24"/>
        </w:rPr>
        <w:t>lè</w:t>
      </w:r>
      <w:r w:rsidRPr="00612B60">
        <w:rPr>
          <w:rFonts w:ascii="Times New Roman" w:eastAsia="MS UI Gothic" w:hAnsi="Times New Roman" w:cs="Times New Roman"/>
          <w:spacing w:val="1"/>
          <w:sz w:val="24"/>
          <w:szCs w:val="24"/>
        </w:rPr>
        <w:t>t</w:t>
      </w:r>
      <w:r w:rsidRPr="00612B60">
        <w:rPr>
          <w:rFonts w:ascii="Times New Roman" w:eastAsia="MS UI Gothic" w:hAnsi="Times New Roman" w:cs="Times New Roman"/>
          <w:spacing w:val="-1"/>
          <w:sz w:val="24"/>
          <w:szCs w:val="24"/>
        </w:rPr>
        <w:t>e</w:t>
      </w:r>
      <w:r w:rsidRPr="00612B60">
        <w:rPr>
          <w:rFonts w:ascii="Times New Roman" w:eastAsia="MS UI Gothic" w:hAnsi="Times New Roman" w:cs="Times New Roman"/>
          <w:spacing w:val="1"/>
          <w:sz w:val="24"/>
          <w:szCs w:val="24"/>
        </w:rPr>
        <w:t>n</w:t>
      </w:r>
      <w:r w:rsidRPr="00612B60">
        <w:rPr>
          <w:rFonts w:ascii="Times New Roman" w:eastAsia="MS UI Gothic" w:hAnsi="Times New Roman" w:cs="Times New Roman"/>
          <w:sz w:val="24"/>
          <w:szCs w:val="24"/>
        </w:rPr>
        <w:t>t</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1"/>
          <w:sz w:val="24"/>
          <w:szCs w:val="24"/>
        </w:rPr>
        <w:t>e</w:t>
      </w:r>
      <w:r w:rsidRPr="00612B60">
        <w:rPr>
          <w:rFonts w:ascii="Times New Roman" w:eastAsia="MS UI Gothic" w:hAnsi="Times New Roman" w:cs="Times New Roman"/>
          <w:sz w:val="24"/>
          <w:szCs w:val="24"/>
        </w:rPr>
        <w:t>t</w:t>
      </w:r>
      <w:r w:rsidRPr="00612B60">
        <w:rPr>
          <w:rFonts w:ascii="Times New Roman" w:eastAsia="MS UI Gothic" w:hAnsi="Times New Roman" w:cs="Times New Roman"/>
          <w:spacing w:val="-1"/>
          <w:sz w:val="24"/>
          <w:szCs w:val="24"/>
        </w:rPr>
        <w:t>/</w:t>
      </w:r>
      <w:r w:rsidRPr="00612B60">
        <w:rPr>
          <w:rFonts w:ascii="Times New Roman" w:eastAsia="MS UI Gothic" w:hAnsi="Times New Roman" w:cs="Times New Roman"/>
          <w:spacing w:val="1"/>
          <w:sz w:val="24"/>
          <w:szCs w:val="24"/>
        </w:rPr>
        <w:t>o</w:t>
      </w:r>
      <w:r w:rsidRPr="00612B60">
        <w:rPr>
          <w:rFonts w:ascii="Times New Roman" w:eastAsia="MS UI Gothic" w:hAnsi="Times New Roman" w:cs="Times New Roman"/>
          <w:sz w:val="24"/>
          <w:szCs w:val="24"/>
        </w:rPr>
        <w:t>u</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1"/>
          <w:sz w:val="24"/>
          <w:szCs w:val="24"/>
        </w:rPr>
        <w:t>p</w:t>
      </w:r>
      <w:r w:rsidRPr="00612B60">
        <w:rPr>
          <w:rFonts w:ascii="Times New Roman" w:eastAsia="MS UI Gothic" w:hAnsi="Times New Roman" w:cs="Times New Roman"/>
          <w:sz w:val="24"/>
          <w:szCs w:val="24"/>
        </w:rPr>
        <w:t>récise</w:t>
      </w:r>
      <w:r w:rsidRPr="00612B60">
        <w:rPr>
          <w:rFonts w:ascii="Times New Roman" w:eastAsia="MS UI Gothic" w:hAnsi="Times New Roman" w:cs="Times New Roman"/>
          <w:spacing w:val="1"/>
          <w:sz w:val="24"/>
          <w:szCs w:val="24"/>
        </w:rPr>
        <w:t>n</w:t>
      </w:r>
      <w:r w:rsidRPr="00612B60">
        <w:rPr>
          <w:rFonts w:ascii="Times New Roman" w:eastAsia="MS UI Gothic" w:hAnsi="Times New Roman" w:cs="Times New Roman"/>
          <w:sz w:val="24"/>
          <w:szCs w:val="24"/>
        </w:rPr>
        <w:t>t</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z w:val="24"/>
          <w:szCs w:val="24"/>
        </w:rPr>
        <w:t>les</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z w:val="24"/>
          <w:szCs w:val="24"/>
        </w:rPr>
        <w:t>in</w:t>
      </w:r>
      <w:r w:rsidRPr="00612B60">
        <w:rPr>
          <w:rFonts w:ascii="Times New Roman" w:eastAsia="MS UI Gothic" w:hAnsi="Times New Roman" w:cs="Times New Roman"/>
          <w:spacing w:val="-1"/>
          <w:sz w:val="24"/>
          <w:szCs w:val="24"/>
        </w:rPr>
        <w:t>f</w:t>
      </w:r>
      <w:r w:rsidRPr="00612B60">
        <w:rPr>
          <w:rFonts w:ascii="Times New Roman" w:eastAsia="MS UI Gothic" w:hAnsi="Times New Roman" w:cs="Times New Roman"/>
          <w:spacing w:val="1"/>
          <w:sz w:val="24"/>
          <w:szCs w:val="24"/>
        </w:rPr>
        <w:t>o</w:t>
      </w:r>
      <w:r w:rsidRPr="00612B60">
        <w:rPr>
          <w:rFonts w:ascii="Times New Roman" w:eastAsia="MS UI Gothic" w:hAnsi="Times New Roman" w:cs="Times New Roman"/>
          <w:sz w:val="24"/>
          <w:szCs w:val="24"/>
        </w:rPr>
        <w:t>r</w:t>
      </w:r>
      <w:r w:rsidRPr="00612B60">
        <w:rPr>
          <w:rFonts w:ascii="Times New Roman" w:eastAsia="MS UI Gothic" w:hAnsi="Times New Roman" w:cs="Times New Roman"/>
          <w:spacing w:val="-1"/>
          <w:sz w:val="24"/>
          <w:szCs w:val="24"/>
        </w:rPr>
        <w:t>m</w:t>
      </w:r>
      <w:r w:rsidRPr="00612B60">
        <w:rPr>
          <w:rFonts w:ascii="Times New Roman" w:eastAsia="MS UI Gothic" w:hAnsi="Times New Roman" w:cs="Times New Roman"/>
          <w:spacing w:val="1"/>
          <w:sz w:val="24"/>
          <w:szCs w:val="24"/>
        </w:rPr>
        <w:t>a</w:t>
      </w:r>
      <w:r w:rsidRPr="00612B60">
        <w:rPr>
          <w:rFonts w:ascii="Times New Roman" w:eastAsia="MS UI Gothic" w:hAnsi="Times New Roman" w:cs="Times New Roman"/>
          <w:sz w:val="24"/>
          <w:szCs w:val="24"/>
        </w:rPr>
        <w:t>ti</w:t>
      </w:r>
      <w:r w:rsidRPr="00612B60">
        <w:rPr>
          <w:rFonts w:ascii="Times New Roman" w:eastAsia="MS UI Gothic" w:hAnsi="Times New Roman" w:cs="Times New Roman"/>
          <w:spacing w:val="1"/>
          <w:sz w:val="24"/>
          <w:szCs w:val="24"/>
        </w:rPr>
        <w:t>on</w:t>
      </w:r>
      <w:r w:rsidRPr="00612B60">
        <w:rPr>
          <w:rFonts w:ascii="Times New Roman" w:eastAsia="MS UI Gothic" w:hAnsi="Times New Roman" w:cs="Times New Roman"/>
          <w:sz w:val="24"/>
          <w:szCs w:val="24"/>
        </w:rPr>
        <w:t>s</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1"/>
          <w:sz w:val="24"/>
          <w:szCs w:val="24"/>
        </w:rPr>
        <w:t>e</w:t>
      </w:r>
      <w:r w:rsidRPr="00612B60">
        <w:rPr>
          <w:rFonts w:ascii="Times New Roman" w:eastAsia="MS UI Gothic" w:hAnsi="Times New Roman" w:cs="Times New Roman"/>
          <w:sz w:val="24"/>
          <w:szCs w:val="24"/>
        </w:rPr>
        <w:t>x</w:t>
      </w:r>
      <w:r w:rsidRPr="00612B60">
        <w:rPr>
          <w:rFonts w:ascii="Times New Roman" w:eastAsia="MS UI Gothic" w:hAnsi="Times New Roman" w:cs="Times New Roman"/>
          <w:spacing w:val="1"/>
          <w:sz w:val="24"/>
          <w:szCs w:val="24"/>
        </w:rPr>
        <w:t>p</w:t>
      </w:r>
      <w:r w:rsidRPr="00612B60">
        <w:rPr>
          <w:rFonts w:ascii="Times New Roman" w:eastAsia="MS UI Gothic" w:hAnsi="Times New Roman" w:cs="Times New Roman"/>
          <w:sz w:val="24"/>
          <w:szCs w:val="24"/>
        </w:rPr>
        <w:t>ress</w:t>
      </w:r>
      <w:r w:rsidRPr="00612B60">
        <w:rPr>
          <w:rFonts w:ascii="Times New Roman" w:eastAsia="MS UI Gothic" w:hAnsi="Times New Roman" w:cs="Times New Roman"/>
          <w:spacing w:val="1"/>
          <w:sz w:val="24"/>
          <w:szCs w:val="24"/>
        </w:rPr>
        <w:t>é</w:t>
      </w:r>
      <w:r w:rsidRPr="00612B60">
        <w:rPr>
          <w:rFonts w:ascii="Times New Roman" w:eastAsia="MS UI Gothic" w:hAnsi="Times New Roman" w:cs="Times New Roman"/>
          <w:spacing w:val="-1"/>
          <w:sz w:val="24"/>
          <w:szCs w:val="24"/>
        </w:rPr>
        <w:t>m</w:t>
      </w:r>
      <w:r w:rsidRPr="00612B60">
        <w:rPr>
          <w:rFonts w:ascii="Times New Roman" w:eastAsia="MS UI Gothic" w:hAnsi="Times New Roman" w:cs="Times New Roman"/>
          <w:spacing w:val="1"/>
          <w:sz w:val="24"/>
          <w:szCs w:val="24"/>
        </w:rPr>
        <w:t>en</w:t>
      </w:r>
      <w:r w:rsidRPr="00612B60">
        <w:rPr>
          <w:rFonts w:ascii="Times New Roman" w:eastAsia="MS UI Gothic" w:hAnsi="Times New Roman" w:cs="Times New Roman"/>
          <w:sz w:val="24"/>
          <w:szCs w:val="24"/>
        </w:rPr>
        <w:t>t</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1"/>
          <w:sz w:val="24"/>
          <w:szCs w:val="24"/>
        </w:rPr>
        <w:t>p</w:t>
      </w:r>
      <w:r w:rsidRPr="00612B60">
        <w:rPr>
          <w:rFonts w:ascii="Times New Roman" w:eastAsia="MS UI Gothic" w:hAnsi="Times New Roman" w:cs="Times New Roman"/>
          <w:sz w:val="24"/>
          <w:szCs w:val="24"/>
        </w:rPr>
        <w:t>rév</w:t>
      </w:r>
      <w:r w:rsidRPr="00612B60">
        <w:rPr>
          <w:rFonts w:ascii="Times New Roman" w:eastAsia="MS UI Gothic" w:hAnsi="Times New Roman" w:cs="Times New Roman"/>
          <w:spacing w:val="1"/>
          <w:sz w:val="24"/>
          <w:szCs w:val="24"/>
        </w:rPr>
        <w:t>ue</w:t>
      </w:r>
      <w:r w:rsidRPr="00612B60">
        <w:rPr>
          <w:rFonts w:ascii="Times New Roman" w:eastAsia="MS UI Gothic" w:hAnsi="Times New Roman" w:cs="Times New Roman"/>
          <w:sz w:val="24"/>
          <w:szCs w:val="24"/>
        </w:rPr>
        <w:t>s</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1"/>
          <w:sz w:val="24"/>
          <w:szCs w:val="24"/>
        </w:rPr>
        <w:t>dan</w:t>
      </w:r>
      <w:r w:rsidRPr="00612B60">
        <w:rPr>
          <w:rFonts w:ascii="Times New Roman" w:eastAsia="MS UI Gothic" w:hAnsi="Times New Roman" w:cs="Times New Roman"/>
          <w:sz w:val="24"/>
          <w:szCs w:val="24"/>
        </w:rPr>
        <w:t>s le</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z w:val="24"/>
          <w:szCs w:val="24"/>
        </w:rPr>
        <w:t>C</w:t>
      </w:r>
      <w:r w:rsidRPr="00612B60">
        <w:rPr>
          <w:rFonts w:ascii="Times New Roman" w:eastAsia="MS UI Gothic" w:hAnsi="Times New Roman" w:cs="Times New Roman"/>
          <w:spacing w:val="-1"/>
          <w:sz w:val="24"/>
          <w:szCs w:val="24"/>
        </w:rPr>
        <w:t>C</w:t>
      </w:r>
      <w:r w:rsidRPr="00612B60">
        <w:rPr>
          <w:rFonts w:ascii="Times New Roman" w:eastAsia="MS UI Gothic" w:hAnsi="Times New Roman" w:cs="Times New Roman"/>
          <w:sz w:val="24"/>
          <w:szCs w:val="24"/>
        </w:rPr>
        <w:t>AG</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1"/>
          <w:sz w:val="24"/>
          <w:szCs w:val="24"/>
        </w:rPr>
        <w:t>d</w:t>
      </w:r>
      <w:r w:rsidRPr="00612B60">
        <w:rPr>
          <w:rFonts w:ascii="Times New Roman" w:eastAsia="MS UI Gothic" w:hAnsi="Times New Roman" w:cs="Times New Roman"/>
          <w:sz w:val="24"/>
          <w:szCs w:val="24"/>
        </w:rPr>
        <w:t>’u</w:t>
      </w:r>
      <w:r w:rsidRPr="00612B60">
        <w:rPr>
          <w:rFonts w:ascii="Times New Roman" w:eastAsia="MS UI Gothic" w:hAnsi="Times New Roman" w:cs="Times New Roman"/>
          <w:spacing w:val="-1"/>
          <w:sz w:val="24"/>
          <w:szCs w:val="24"/>
        </w:rPr>
        <w:t>n</w:t>
      </w:r>
      <w:r w:rsidRPr="00612B60">
        <w:rPr>
          <w:rFonts w:ascii="Times New Roman" w:eastAsia="MS UI Gothic" w:hAnsi="Times New Roman" w:cs="Times New Roman"/>
          <w:sz w:val="24"/>
          <w:szCs w:val="24"/>
        </w:rPr>
        <w:t>e</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1"/>
          <w:sz w:val="24"/>
          <w:szCs w:val="24"/>
        </w:rPr>
        <w:t>pa</w:t>
      </w:r>
      <w:r w:rsidRPr="00612B60">
        <w:rPr>
          <w:rFonts w:ascii="Times New Roman" w:eastAsia="MS UI Gothic" w:hAnsi="Times New Roman" w:cs="Times New Roman"/>
          <w:sz w:val="24"/>
          <w:szCs w:val="24"/>
        </w:rPr>
        <w:t>rt,</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1"/>
          <w:sz w:val="24"/>
          <w:szCs w:val="24"/>
        </w:rPr>
        <w:t>e</w:t>
      </w:r>
      <w:r w:rsidRPr="00612B60">
        <w:rPr>
          <w:rFonts w:ascii="Times New Roman" w:eastAsia="MS UI Gothic" w:hAnsi="Times New Roman" w:cs="Times New Roman"/>
          <w:sz w:val="24"/>
          <w:szCs w:val="24"/>
        </w:rPr>
        <w:t>t</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z w:val="24"/>
          <w:szCs w:val="24"/>
        </w:rPr>
        <w:t>c</w:t>
      </w:r>
      <w:r w:rsidRPr="00612B60">
        <w:rPr>
          <w:rFonts w:ascii="Times New Roman" w:eastAsia="MS UI Gothic" w:hAnsi="Times New Roman" w:cs="Times New Roman"/>
          <w:spacing w:val="1"/>
          <w:sz w:val="24"/>
          <w:szCs w:val="24"/>
        </w:rPr>
        <w:t>e</w:t>
      </w:r>
      <w:r w:rsidRPr="00612B60">
        <w:rPr>
          <w:rFonts w:ascii="Times New Roman" w:eastAsia="MS UI Gothic" w:hAnsi="Times New Roman" w:cs="Times New Roman"/>
          <w:sz w:val="24"/>
          <w:szCs w:val="24"/>
        </w:rPr>
        <w:t>l</w:t>
      </w:r>
      <w:r w:rsidRPr="00612B60">
        <w:rPr>
          <w:rFonts w:ascii="Times New Roman" w:eastAsia="MS UI Gothic" w:hAnsi="Times New Roman" w:cs="Times New Roman"/>
          <w:spacing w:val="-1"/>
          <w:sz w:val="24"/>
          <w:szCs w:val="24"/>
        </w:rPr>
        <w:t>le</w:t>
      </w:r>
      <w:r w:rsidRPr="00612B60">
        <w:rPr>
          <w:rFonts w:ascii="Times New Roman" w:eastAsia="MS UI Gothic" w:hAnsi="Times New Roman" w:cs="Times New Roman"/>
          <w:sz w:val="24"/>
          <w:szCs w:val="24"/>
        </w:rPr>
        <w:t>s</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1"/>
          <w:sz w:val="24"/>
          <w:szCs w:val="24"/>
        </w:rPr>
        <w:t>né</w:t>
      </w:r>
      <w:r w:rsidRPr="00612B60">
        <w:rPr>
          <w:rFonts w:ascii="Times New Roman" w:eastAsia="MS UI Gothic" w:hAnsi="Times New Roman" w:cs="Times New Roman"/>
          <w:sz w:val="24"/>
          <w:szCs w:val="24"/>
        </w:rPr>
        <w:t>c</w:t>
      </w:r>
      <w:r w:rsidRPr="00612B60">
        <w:rPr>
          <w:rFonts w:ascii="Times New Roman" w:eastAsia="MS UI Gothic" w:hAnsi="Times New Roman" w:cs="Times New Roman"/>
          <w:spacing w:val="1"/>
          <w:sz w:val="24"/>
          <w:szCs w:val="24"/>
        </w:rPr>
        <w:t>e</w:t>
      </w:r>
      <w:r w:rsidRPr="00612B60">
        <w:rPr>
          <w:rFonts w:ascii="Times New Roman" w:eastAsia="MS UI Gothic" w:hAnsi="Times New Roman" w:cs="Times New Roman"/>
          <w:sz w:val="24"/>
          <w:szCs w:val="24"/>
        </w:rPr>
        <w:t>ssit</w:t>
      </w:r>
      <w:r w:rsidRPr="00612B60">
        <w:rPr>
          <w:rFonts w:ascii="Times New Roman" w:eastAsia="MS UI Gothic" w:hAnsi="Times New Roman" w:cs="Times New Roman"/>
          <w:spacing w:val="-1"/>
          <w:sz w:val="24"/>
          <w:szCs w:val="24"/>
        </w:rPr>
        <w:t>é</w:t>
      </w:r>
      <w:r w:rsidRPr="00612B60">
        <w:rPr>
          <w:rFonts w:ascii="Times New Roman" w:eastAsia="MS UI Gothic" w:hAnsi="Times New Roman" w:cs="Times New Roman"/>
          <w:spacing w:val="1"/>
          <w:sz w:val="24"/>
          <w:szCs w:val="24"/>
        </w:rPr>
        <w:t>e</w:t>
      </w:r>
      <w:r w:rsidRPr="00612B60">
        <w:rPr>
          <w:rFonts w:ascii="Times New Roman" w:eastAsia="MS UI Gothic" w:hAnsi="Times New Roman" w:cs="Times New Roman"/>
          <w:sz w:val="24"/>
          <w:szCs w:val="24"/>
        </w:rPr>
        <w:t>s</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1"/>
          <w:sz w:val="24"/>
          <w:szCs w:val="24"/>
        </w:rPr>
        <w:t>p</w:t>
      </w:r>
      <w:r w:rsidRPr="00612B60">
        <w:rPr>
          <w:rFonts w:ascii="Times New Roman" w:eastAsia="MS UI Gothic" w:hAnsi="Times New Roman" w:cs="Times New Roman"/>
          <w:spacing w:val="1"/>
          <w:sz w:val="24"/>
          <w:szCs w:val="24"/>
        </w:rPr>
        <w:t>a</w:t>
      </w:r>
      <w:r w:rsidRPr="00612B60">
        <w:rPr>
          <w:rFonts w:ascii="Times New Roman" w:eastAsia="MS UI Gothic" w:hAnsi="Times New Roman" w:cs="Times New Roman"/>
          <w:sz w:val="24"/>
          <w:szCs w:val="24"/>
        </w:rPr>
        <w:t>r</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z w:val="24"/>
          <w:szCs w:val="24"/>
        </w:rPr>
        <w:t>le</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1"/>
          <w:sz w:val="24"/>
          <w:szCs w:val="24"/>
        </w:rPr>
        <w:t>m</w:t>
      </w:r>
      <w:r w:rsidRPr="00612B60">
        <w:rPr>
          <w:rFonts w:ascii="Times New Roman" w:eastAsia="MS UI Gothic" w:hAnsi="Times New Roman" w:cs="Times New Roman"/>
          <w:spacing w:val="1"/>
          <w:sz w:val="24"/>
          <w:szCs w:val="24"/>
        </w:rPr>
        <w:t>a</w:t>
      </w:r>
      <w:r w:rsidRPr="00612B60">
        <w:rPr>
          <w:rFonts w:ascii="Times New Roman" w:eastAsia="MS UI Gothic" w:hAnsi="Times New Roman" w:cs="Times New Roman"/>
          <w:sz w:val="24"/>
          <w:szCs w:val="24"/>
        </w:rPr>
        <w:t>rché</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1"/>
          <w:sz w:val="24"/>
          <w:szCs w:val="24"/>
        </w:rPr>
        <w:t>e</w:t>
      </w:r>
      <w:r w:rsidRPr="00612B60">
        <w:rPr>
          <w:rFonts w:ascii="Times New Roman" w:eastAsia="MS UI Gothic" w:hAnsi="Times New Roman" w:cs="Times New Roman"/>
          <w:sz w:val="24"/>
          <w:szCs w:val="24"/>
        </w:rPr>
        <w:t>n</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1"/>
          <w:sz w:val="24"/>
          <w:szCs w:val="24"/>
        </w:rPr>
        <w:t>q</w:t>
      </w:r>
      <w:r w:rsidRPr="00612B60">
        <w:rPr>
          <w:rFonts w:ascii="Times New Roman" w:eastAsia="MS UI Gothic" w:hAnsi="Times New Roman" w:cs="Times New Roman"/>
          <w:spacing w:val="-1"/>
          <w:sz w:val="24"/>
          <w:szCs w:val="24"/>
        </w:rPr>
        <w:t>u</w:t>
      </w:r>
      <w:r w:rsidRPr="00612B60">
        <w:rPr>
          <w:rFonts w:ascii="Times New Roman" w:eastAsia="MS UI Gothic" w:hAnsi="Times New Roman" w:cs="Times New Roman"/>
          <w:spacing w:val="1"/>
          <w:sz w:val="24"/>
          <w:szCs w:val="24"/>
        </w:rPr>
        <w:t>e</w:t>
      </w:r>
      <w:r w:rsidRPr="00612B60">
        <w:rPr>
          <w:rFonts w:ascii="Times New Roman" w:eastAsia="MS UI Gothic" w:hAnsi="Times New Roman" w:cs="Times New Roman"/>
          <w:sz w:val="24"/>
          <w:szCs w:val="24"/>
        </w:rPr>
        <w:t>sti</w:t>
      </w:r>
      <w:r w:rsidRPr="00612B60">
        <w:rPr>
          <w:rFonts w:ascii="Times New Roman" w:eastAsia="MS UI Gothic" w:hAnsi="Times New Roman" w:cs="Times New Roman"/>
          <w:spacing w:val="-1"/>
          <w:sz w:val="24"/>
          <w:szCs w:val="24"/>
        </w:rPr>
        <w:t>o</w:t>
      </w:r>
      <w:r w:rsidRPr="00612B60">
        <w:rPr>
          <w:rFonts w:ascii="Times New Roman" w:eastAsia="MS UI Gothic" w:hAnsi="Times New Roman" w:cs="Times New Roman"/>
          <w:sz w:val="24"/>
          <w:szCs w:val="24"/>
        </w:rPr>
        <w:t>n</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1"/>
          <w:sz w:val="24"/>
          <w:szCs w:val="24"/>
        </w:rPr>
        <w:t>d</w:t>
      </w:r>
      <w:r w:rsidRPr="00612B60">
        <w:rPr>
          <w:rFonts w:ascii="Times New Roman" w:eastAsia="MS UI Gothic" w:hAnsi="Times New Roman" w:cs="Times New Roman"/>
          <w:sz w:val="24"/>
          <w:szCs w:val="24"/>
        </w:rPr>
        <w:t>’a</w:t>
      </w:r>
      <w:r w:rsidRPr="00612B60">
        <w:rPr>
          <w:rFonts w:ascii="Times New Roman" w:eastAsia="MS UI Gothic" w:hAnsi="Times New Roman" w:cs="Times New Roman"/>
          <w:spacing w:val="-1"/>
          <w:sz w:val="24"/>
          <w:szCs w:val="24"/>
        </w:rPr>
        <w:t>u</w:t>
      </w:r>
      <w:r w:rsidRPr="00612B60">
        <w:rPr>
          <w:rFonts w:ascii="Times New Roman" w:eastAsia="MS UI Gothic" w:hAnsi="Times New Roman" w:cs="Times New Roman"/>
          <w:sz w:val="24"/>
          <w:szCs w:val="24"/>
        </w:rPr>
        <w:t>tre</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1"/>
          <w:sz w:val="24"/>
          <w:szCs w:val="24"/>
        </w:rPr>
        <w:t>pa</w:t>
      </w:r>
      <w:r w:rsidRPr="00612B60">
        <w:rPr>
          <w:rFonts w:ascii="Times New Roman" w:eastAsia="MS UI Gothic" w:hAnsi="Times New Roman" w:cs="Times New Roman"/>
          <w:sz w:val="24"/>
          <w:szCs w:val="24"/>
        </w:rPr>
        <w:t>r</w:t>
      </w:r>
      <w:r w:rsidRPr="00612B60">
        <w:rPr>
          <w:rFonts w:ascii="Times New Roman" w:eastAsia="MS UI Gothic" w:hAnsi="Times New Roman" w:cs="Times New Roman"/>
          <w:spacing w:val="-3"/>
          <w:sz w:val="24"/>
          <w:szCs w:val="24"/>
        </w:rPr>
        <w:t>t</w:t>
      </w:r>
      <w:r w:rsidRPr="00612B60">
        <w:rPr>
          <w:rFonts w:ascii="Times New Roman" w:eastAsia="MS UI Gothic" w:hAnsi="Times New Roman" w:cs="Times New Roman"/>
          <w:sz w:val="24"/>
          <w:szCs w:val="24"/>
        </w:rPr>
        <w:t>,</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1"/>
          <w:sz w:val="24"/>
          <w:szCs w:val="24"/>
        </w:rPr>
        <w:t>e</w:t>
      </w:r>
      <w:r w:rsidRPr="00612B60">
        <w:rPr>
          <w:rFonts w:ascii="Times New Roman" w:eastAsia="MS UI Gothic" w:hAnsi="Times New Roman" w:cs="Times New Roman"/>
          <w:sz w:val="24"/>
          <w:szCs w:val="24"/>
        </w:rPr>
        <w:t>t</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z w:val="24"/>
          <w:szCs w:val="24"/>
        </w:rPr>
        <w:t>c</w:t>
      </w:r>
      <w:r w:rsidRPr="00612B60">
        <w:rPr>
          <w:rFonts w:ascii="Times New Roman" w:eastAsia="MS UI Gothic" w:hAnsi="Times New Roman" w:cs="Times New Roman"/>
          <w:spacing w:val="1"/>
          <w:sz w:val="24"/>
          <w:szCs w:val="24"/>
        </w:rPr>
        <w:t>e</w:t>
      </w:r>
      <w:r w:rsidRPr="00612B60">
        <w:rPr>
          <w:rFonts w:ascii="Times New Roman" w:eastAsia="MS UI Gothic" w:hAnsi="Times New Roman" w:cs="Times New Roman"/>
          <w:sz w:val="24"/>
          <w:szCs w:val="24"/>
        </w:rPr>
        <w:t>,</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1"/>
          <w:sz w:val="24"/>
          <w:szCs w:val="24"/>
        </w:rPr>
        <w:t>d</w:t>
      </w:r>
      <w:r w:rsidRPr="00612B60">
        <w:rPr>
          <w:rFonts w:ascii="Times New Roman" w:eastAsia="MS UI Gothic" w:hAnsi="Times New Roman" w:cs="Times New Roman"/>
          <w:spacing w:val="-1"/>
          <w:sz w:val="24"/>
          <w:szCs w:val="24"/>
        </w:rPr>
        <w:t>a</w:t>
      </w:r>
      <w:r w:rsidRPr="00612B60">
        <w:rPr>
          <w:rFonts w:ascii="Times New Roman" w:eastAsia="MS UI Gothic" w:hAnsi="Times New Roman" w:cs="Times New Roman"/>
          <w:spacing w:val="1"/>
          <w:sz w:val="24"/>
          <w:szCs w:val="24"/>
        </w:rPr>
        <w:t>n</w:t>
      </w:r>
      <w:r w:rsidRPr="00612B60">
        <w:rPr>
          <w:rFonts w:ascii="Times New Roman" w:eastAsia="MS UI Gothic" w:hAnsi="Times New Roman" w:cs="Times New Roman"/>
          <w:sz w:val="24"/>
          <w:szCs w:val="24"/>
        </w:rPr>
        <w:t>s</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z w:val="24"/>
          <w:szCs w:val="24"/>
        </w:rPr>
        <w:t>le</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z w:val="24"/>
          <w:szCs w:val="24"/>
        </w:rPr>
        <w:t>res</w:t>
      </w:r>
      <w:r w:rsidRPr="00612B60">
        <w:rPr>
          <w:rFonts w:ascii="Times New Roman" w:eastAsia="MS UI Gothic" w:hAnsi="Times New Roman" w:cs="Times New Roman"/>
          <w:spacing w:val="-1"/>
          <w:sz w:val="24"/>
          <w:szCs w:val="24"/>
        </w:rPr>
        <w:t>p</w:t>
      </w:r>
      <w:r w:rsidRPr="00612B60">
        <w:rPr>
          <w:rFonts w:ascii="Times New Roman" w:eastAsia="MS UI Gothic" w:hAnsi="Times New Roman" w:cs="Times New Roman"/>
          <w:spacing w:val="1"/>
          <w:sz w:val="24"/>
          <w:szCs w:val="24"/>
        </w:rPr>
        <w:t>e</w:t>
      </w:r>
      <w:r w:rsidRPr="00612B60">
        <w:rPr>
          <w:rFonts w:ascii="Times New Roman" w:eastAsia="MS UI Gothic" w:hAnsi="Times New Roman" w:cs="Times New Roman"/>
          <w:sz w:val="24"/>
          <w:szCs w:val="24"/>
        </w:rPr>
        <w:t>ct</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1"/>
          <w:sz w:val="24"/>
          <w:szCs w:val="24"/>
        </w:rPr>
        <w:t>de</w:t>
      </w:r>
      <w:r w:rsidRPr="00612B60">
        <w:rPr>
          <w:rFonts w:ascii="Times New Roman" w:eastAsia="MS UI Gothic" w:hAnsi="Times New Roman" w:cs="Times New Roman"/>
          <w:sz w:val="24"/>
          <w:szCs w:val="24"/>
        </w:rPr>
        <w:t>s</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3"/>
          <w:sz w:val="24"/>
          <w:szCs w:val="24"/>
        </w:rPr>
        <w:t>l</w:t>
      </w:r>
      <w:r w:rsidRPr="00612B60">
        <w:rPr>
          <w:rFonts w:ascii="Times New Roman" w:eastAsia="MS UI Gothic" w:hAnsi="Times New Roman" w:cs="Times New Roman"/>
          <w:spacing w:val="1"/>
          <w:sz w:val="24"/>
          <w:szCs w:val="24"/>
        </w:rPr>
        <w:t>o</w:t>
      </w:r>
      <w:r w:rsidRPr="00612B60">
        <w:rPr>
          <w:rFonts w:ascii="Times New Roman" w:eastAsia="MS UI Gothic" w:hAnsi="Times New Roman" w:cs="Times New Roman"/>
          <w:sz w:val="24"/>
          <w:szCs w:val="24"/>
        </w:rPr>
        <w:t xml:space="preserve">is </w:t>
      </w:r>
      <w:r w:rsidRPr="00612B60">
        <w:rPr>
          <w:rFonts w:ascii="Times New Roman" w:eastAsia="MS UI Gothic" w:hAnsi="Times New Roman" w:cs="Times New Roman"/>
          <w:spacing w:val="1"/>
          <w:sz w:val="24"/>
          <w:szCs w:val="24"/>
        </w:rPr>
        <w:t>e</w:t>
      </w:r>
      <w:r w:rsidRPr="00612B60">
        <w:rPr>
          <w:rFonts w:ascii="Times New Roman" w:eastAsia="MS UI Gothic" w:hAnsi="Times New Roman" w:cs="Times New Roman"/>
          <w:sz w:val="24"/>
          <w:szCs w:val="24"/>
        </w:rPr>
        <w:t>t</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z w:val="24"/>
          <w:szCs w:val="24"/>
        </w:rPr>
        <w:t>r</w:t>
      </w:r>
      <w:r w:rsidRPr="00612B60">
        <w:rPr>
          <w:rFonts w:ascii="Times New Roman" w:eastAsia="MS UI Gothic" w:hAnsi="Times New Roman" w:cs="Times New Roman"/>
          <w:spacing w:val="1"/>
          <w:sz w:val="24"/>
          <w:szCs w:val="24"/>
        </w:rPr>
        <w:t>èg</w:t>
      </w:r>
      <w:r w:rsidRPr="00612B60">
        <w:rPr>
          <w:rFonts w:ascii="Times New Roman" w:eastAsia="MS UI Gothic" w:hAnsi="Times New Roman" w:cs="Times New Roman"/>
          <w:sz w:val="24"/>
          <w:szCs w:val="24"/>
        </w:rPr>
        <w:t>le</w:t>
      </w:r>
      <w:r w:rsidRPr="00612B60">
        <w:rPr>
          <w:rFonts w:ascii="Times New Roman" w:eastAsia="MS UI Gothic" w:hAnsi="Times New Roman" w:cs="Times New Roman"/>
          <w:spacing w:val="-3"/>
          <w:sz w:val="24"/>
          <w:szCs w:val="24"/>
        </w:rPr>
        <w:t>m</w:t>
      </w:r>
      <w:r w:rsidRPr="00612B60">
        <w:rPr>
          <w:rFonts w:ascii="Times New Roman" w:eastAsia="MS UI Gothic" w:hAnsi="Times New Roman" w:cs="Times New Roman"/>
          <w:spacing w:val="1"/>
          <w:sz w:val="24"/>
          <w:szCs w:val="24"/>
        </w:rPr>
        <w:t>en</w:t>
      </w:r>
      <w:r w:rsidRPr="00612B60">
        <w:rPr>
          <w:rFonts w:ascii="Times New Roman" w:eastAsia="MS UI Gothic" w:hAnsi="Times New Roman" w:cs="Times New Roman"/>
          <w:sz w:val="24"/>
          <w:szCs w:val="24"/>
        </w:rPr>
        <w:t>t</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1"/>
          <w:sz w:val="24"/>
          <w:szCs w:val="24"/>
        </w:rPr>
        <w:t>e</w:t>
      </w:r>
      <w:r w:rsidRPr="00612B60">
        <w:rPr>
          <w:rFonts w:ascii="Times New Roman" w:eastAsia="MS UI Gothic" w:hAnsi="Times New Roman" w:cs="Times New Roman"/>
          <w:sz w:val="24"/>
          <w:szCs w:val="24"/>
        </w:rPr>
        <w:t>n</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z w:val="24"/>
          <w:szCs w:val="24"/>
        </w:rPr>
        <w:t>vi</w:t>
      </w:r>
      <w:r w:rsidRPr="00612B60">
        <w:rPr>
          <w:rFonts w:ascii="Times New Roman" w:eastAsia="MS UI Gothic" w:hAnsi="Times New Roman" w:cs="Times New Roman"/>
          <w:spacing w:val="-2"/>
          <w:sz w:val="24"/>
          <w:szCs w:val="24"/>
        </w:rPr>
        <w:t>g</w:t>
      </w:r>
      <w:r w:rsidRPr="00612B60">
        <w:rPr>
          <w:rFonts w:ascii="Times New Roman" w:eastAsia="MS UI Gothic" w:hAnsi="Times New Roman" w:cs="Times New Roman"/>
          <w:spacing w:val="1"/>
          <w:sz w:val="24"/>
          <w:szCs w:val="24"/>
        </w:rPr>
        <w:t>u</w:t>
      </w:r>
      <w:r w:rsidRPr="00612B60">
        <w:rPr>
          <w:rFonts w:ascii="Times New Roman" w:eastAsia="MS UI Gothic" w:hAnsi="Times New Roman" w:cs="Times New Roman"/>
          <w:spacing w:val="-1"/>
          <w:sz w:val="24"/>
          <w:szCs w:val="24"/>
        </w:rPr>
        <w:t>e</w:t>
      </w:r>
      <w:r w:rsidRPr="00612B60">
        <w:rPr>
          <w:rFonts w:ascii="Times New Roman" w:eastAsia="MS UI Gothic" w:hAnsi="Times New Roman" w:cs="Times New Roman"/>
          <w:spacing w:val="1"/>
          <w:sz w:val="24"/>
          <w:szCs w:val="24"/>
        </w:rPr>
        <w:t>u</w:t>
      </w:r>
      <w:r w:rsidRPr="00612B60">
        <w:rPr>
          <w:rFonts w:ascii="Times New Roman" w:eastAsia="MS UI Gothic" w:hAnsi="Times New Roman" w:cs="Times New Roman"/>
          <w:sz w:val="24"/>
          <w:szCs w:val="24"/>
        </w:rPr>
        <w:t>r au</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z w:val="24"/>
          <w:szCs w:val="24"/>
        </w:rPr>
        <w:t>Camero</w:t>
      </w:r>
      <w:r w:rsidRPr="00612B60">
        <w:rPr>
          <w:rFonts w:ascii="Times New Roman" w:eastAsia="MS UI Gothic" w:hAnsi="Times New Roman" w:cs="Times New Roman"/>
          <w:spacing w:val="1"/>
          <w:sz w:val="24"/>
          <w:szCs w:val="24"/>
        </w:rPr>
        <w:t>un</w:t>
      </w:r>
      <w:r w:rsidRPr="00612B60">
        <w:rPr>
          <w:rFonts w:ascii="Times New Roman" w:eastAsia="MS UI Gothic" w:hAnsi="Times New Roman" w:cs="Times New Roman"/>
          <w:sz w:val="24"/>
          <w:szCs w:val="24"/>
        </w:rPr>
        <w:t>.</w:t>
      </w:r>
    </w:p>
    <w:p w14:paraId="7401BEFC" w14:textId="77777777" w:rsidR="00792BAE" w:rsidRPr="00612B60" w:rsidRDefault="00792BAE" w:rsidP="00792BAE">
      <w:pPr>
        <w:autoSpaceDE w:val="0"/>
        <w:autoSpaceDN w:val="0"/>
        <w:adjustRightInd w:val="0"/>
        <w:spacing w:before="2" w:after="0" w:line="120" w:lineRule="atLeast"/>
        <w:rPr>
          <w:rFonts w:ascii="Times New Roman" w:eastAsia="MS UI Gothic" w:hAnsi="Times New Roman" w:cs="Times New Roman"/>
          <w:sz w:val="12"/>
          <w:szCs w:val="12"/>
        </w:rPr>
      </w:pPr>
    </w:p>
    <w:p w14:paraId="0208D1D8" w14:textId="15E0F322" w:rsidR="00792BAE" w:rsidRPr="00612B60" w:rsidRDefault="00004A22" w:rsidP="00B638D9">
      <w:pPr>
        <w:autoSpaceDE w:val="0"/>
        <w:autoSpaceDN w:val="0"/>
        <w:adjustRightInd w:val="0"/>
        <w:spacing w:after="0" w:line="240" w:lineRule="auto"/>
        <w:ind w:left="113" w:right="1261"/>
        <w:jc w:val="both"/>
        <w:rPr>
          <w:rFonts w:ascii="Times New Roman" w:eastAsia="MS UI Gothic" w:hAnsi="Times New Roman" w:cs="Times New Roman"/>
          <w:sz w:val="24"/>
          <w:szCs w:val="24"/>
        </w:rPr>
      </w:pPr>
      <w:r w:rsidRPr="00612B60">
        <w:rPr>
          <w:rFonts w:ascii="Times New Roman" w:eastAsia="MS UI Gothic" w:hAnsi="Times New Roman" w:cs="Times New Roman"/>
          <w:sz w:val="24"/>
          <w:szCs w:val="24"/>
        </w:rPr>
        <w:t>Sauf disposition spéciale renvoyant au CCAP, les dispositions du CCAG demeurent</w:t>
      </w:r>
      <w:r w:rsidR="00B638D9"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z w:val="24"/>
          <w:szCs w:val="24"/>
        </w:rPr>
        <w:t>applicables :</w:t>
      </w:r>
    </w:p>
    <w:p w14:paraId="27670E88" w14:textId="289E9A61" w:rsidR="00792BAE" w:rsidRPr="00612B60" w:rsidRDefault="00792BAE" w:rsidP="00792BAE">
      <w:pPr>
        <w:autoSpaceDE w:val="0"/>
        <w:autoSpaceDN w:val="0"/>
        <w:adjustRightInd w:val="0"/>
        <w:spacing w:after="0" w:line="359" w:lineRule="atLeast"/>
        <w:ind w:left="113" w:right="78"/>
        <w:jc w:val="both"/>
        <w:rPr>
          <w:rFonts w:ascii="Times New Roman" w:eastAsia="MS UI Gothic" w:hAnsi="Times New Roman" w:cs="Times New Roman"/>
          <w:sz w:val="24"/>
          <w:szCs w:val="24"/>
        </w:rPr>
      </w:pPr>
      <w:r w:rsidRPr="00612B60">
        <w:rPr>
          <w:rFonts w:ascii="Times New Roman" w:eastAsia="MS UI Gothic" w:hAnsi="Times New Roman" w:cs="Times New Roman"/>
          <w:sz w:val="24"/>
          <w:szCs w:val="24"/>
        </w:rPr>
        <w:t>Da</w:t>
      </w:r>
      <w:r w:rsidRPr="00612B60">
        <w:rPr>
          <w:rFonts w:ascii="Times New Roman" w:eastAsia="MS UI Gothic" w:hAnsi="Times New Roman" w:cs="Times New Roman"/>
          <w:spacing w:val="1"/>
          <w:sz w:val="24"/>
          <w:szCs w:val="24"/>
        </w:rPr>
        <w:t>n</w:t>
      </w:r>
      <w:r w:rsidRPr="00612B60">
        <w:rPr>
          <w:rFonts w:ascii="Times New Roman" w:eastAsia="MS UI Gothic" w:hAnsi="Times New Roman" w:cs="Times New Roman"/>
          <w:sz w:val="24"/>
          <w:szCs w:val="24"/>
        </w:rPr>
        <w:t>s</w:t>
      </w:r>
      <w:r w:rsidR="0067115E"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2"/>
          <w:sz w:val="24"/>
          <w:szCs w:val="24"/>
        </w:rPr>
        <w:t>t</w:t>
      </w:r>
      <w:r w:rsidRPr="00612B60">
        <w:rPr>
          <w:rFonts w:ascii="Times New Roman" w:eastAsia="MS UI Gothic" w:hAnsi="Times New Roman" w:cs="Times New Roman"/>
          <w:spacing w:val="1"/>
          <w:sz w:val="24"/>
          <w:szCs w:val="24"/>
        </w:rPr>
        <w:t>ou</w:t>
      </w:r>
      <w:r w:rsidRPr="00612B60">
        <w:rPr>
          <w:rFonts w:ascii="Times New Roman" w:eastAsia="MS UI Gothic" w:hAnsi="Times New Roman" w:cs="Times New Roman"/>
          <w:sz w:val="24"/>
          <w:szCs w:val="24"/>
        </w:rPr>
        <w:t>s</w:t>
      </w:r>
      <w:r w:rsidR="0067115E"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z w:val="24"/>
          <w:szCs w:val="24"/>
        </w:rPr>
        <w:t>les</w:t>
      </w:r>
      <w:r w:rsidR="0067115E"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z w:val="24"/>
          <w:szCs w:val="24"/>
        </w:rPr>
        <w:t>c</w:t>
      </w:r>
      <w:r w:rsidRPr="00612B60">
        <w:rPr>
          <w:rFonts w:ascii="Times New Roman" w:eastAsia="MS UI Gothic" w:hAnsi="Times New Roman" w:cs="Times New Roman"/>
          <w:spacing w:val="1"/>
          <w:sz w:val="24"/>
          <w:szCs w:val="24"/>
        </w:rPr>
        <w:t>a</w:t>
      </w:r>
      <w:r w:rsidRPr="00612B60">
        <w:rPr>
          <w:rFonts w:ascii="Times New Roman" w:eastAsia="MS UI Gothic" w:hAnsi="Times New Roman" w:cs="Times New Roman"/>
          <w:sz w:val="24"/>
          <w:szCs w:val="24"/>
        </w:rPr>
        <w:t>s</w:t>
      </w:r>
      <w:r w:rsidR="0067115E"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1"/>
          <w:sz w:val="24"/>
          <w:szCs w:val="24"/>
        </w:rPr>
        <w:t>o</w:t>
      </w:r>
      <w:r w:rsidRPr="00612B60">
        <w:rPr>
          <w:rFonts w:ascii="Times New Roman" w:eastAsia="MS UI Gothic" w:hAnsi="Times New Roman" w:cs="Times New Roman"/>
          <w:sz w:val="24"/>
          <w:szCs w:val="24"/>
        </w:rPr>
        <w:t>ù</w:t>
      </w:r>
      <w:r w:rsidR="0067115E"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z w:val="24"/>
          <w:szCs w:val="24"/>
        </w:rPr>
        <w:t>les</w:t>
      </w:r>
      <w:r w:rsidR="0067115E"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1"/>
          <w:sz w:val="24"/>
          <w:szCs w:val="24"/>
        </w:rPr>
        <w:t>d</w:t>
      </w:r>
      <w:r w:rsidRPr="00612B60">
        <w:rPr>
          <w:rFonts w:ascii="Times New Roman" w:eastAsia="MS UI Gothic" w:hAnsi="Times New Roman" w:cs="Times New Roman"/>
          <w:sz w:val="24"/>
          <w:szCs w:val="24"/>
        </w:rPr>
        <w:t>i</w:t>
      </w:r>
      <w:r w:rsidRPr="00612B60">
        <w:rPr>
          <w:rFonts w:ascii="Times New Roman" w:eastAsia="MS UI Gothic" w:hAnsi="Times New Roman" w:cs="Times New Roman"/>
          <w:spacing w:val="-3"/>
          <w:sz w:val="24"/>
          <w:szCs w:val="24"/>
        </w:rPr>
        <w:t>s</w:t>
      </w:r>
      <w:r w:rsidRPr="00612B60">
        <w:rPr>
          <w:rFonts w:ascii="Times New Roman" w:eastAsia="MS UI Gothic" w:hAnsi="Times New Roman" w:cs="Times New Roman"/>
          <w:spacing w:val="1"/>
          <w:sz w:val="24"/>
          <w:szCs w:val="24"/>
        </w:rPr>
        <w:t>po</w:t>
      </w:r>
      <w:r w:rsidRPr="00612B60">
        <w:rPr>
          <w:rFonts w:ascii="Times New Roman" w:eastAsia="MS UI Gothic" w:hAnsi="Times New Roman" w:cs="Times New Roman"/>
          <w:sz w:val="24"/>
          <w:szCs w:val="24"/>
        </w:rPr>
        <w:t>sitio</w:t>
      </w:r>
      <w:r w:rsidRPr="00612B60">
        <w:rPr>
          <w:rFonts w:ascii="Times New Roman" w:eastAsia="MS UI Gothic" w:hAnsi="Times New Roman" w:cs="Times New Roman"/>
          <w:spacing w:val="1"/>
          <w:sz w:val="24"/>
          <w:szCs w:val="24"/>
        </w:rPr>
        <w:t>n</w:t>
      </w:r>
      <w:r w:rsidRPr="00612B60">
        <w:rPr>
          <w:rFonts w:ascii="Times New Roman" w:eastAsia="MS UI Gothic" w:hAnsi="Times New Roman" w:cs="Times New Roman"/>
          <w:sz w:val="24"/>
          <w:szCs w:val="24"/>
        </w:rPr>
        <w:t>s</w:t>
      </w:r>
      <w:r w:rsidR="0067115E"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z w:val="24"/>
          <w:szCs w:val="24"/>
        </w:rPr>
        <w:t>se</w:t>
      </w:r>
      <w:r w:rsidR="0067115E"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z w:val="24"/>
          <w:szCs w:val="24"/>
        </w:rPr>
        <w:t>c</w:t>
      </w:r>
      <w:r w:rsidRPr="00612B60">
        <w:rPr>
          <w:rFonts w:ascii="Times New Roman" w:eastAsia="MS UI Gothic" w:hAnsi="Times New Roman" w:cs="Times New Roman"/>
          <w:spacing w:val="-1"/>
          <w:sz w:val="24"/>
          <w:szCs w:val="24"/>
        </w:rPr>
        <w:t>o</w:t>
      </w:r>
      <w:r w:rsidRPr="00612B60">
        <w:rPr>
          <w:rFonts w:ascii="Times New Roman" w:eastAsia="MS UI Gothic" w:hAnsi="Times New Roman" w:cs="Times New Roman"/>
          <w:spacing w:val="1"/>
          <w:sz w:val="24"/>
          <w:szCs w:val="24"/>
        </w:rPr>
        <w:t>n</w:t>
      </w:r>
      <w:r w:rsidRPr="00612B60">
        <w:rPr>
          <w:rFonts w:ascii="Times New Roman" w:eastAsia="MS UI Gothic" w:hAnsi="Times New Roman" w:cs="Times New Roman"/>
          <w:sz w:val="24"/>
          <w:szCs w:val="24"/>
        </w:rPr>
        <w:t>tre</w:t>
      </w:r>
      <w:r w:rsidRPr="00612B60">
        <w:rPr>
          <w:rFonts w:ascii="Times New Roman" w:eastAsia="MS UI Gothic" w:hAnsi="Times New Roman" w:cs="Times New Roman"/>
          <w:spacing w:val="1"/>
          <w:sz w:val="24"/>
          <w:szCs w:val="24"/>
        </w:rPr>
        <w:t>d</w:t>
      </w:r>
      <w:r w:rsidRPr="00612B60">
        <w:rPr>
          <w:rFonts w:ascii="Times New Roman" w:eastAsia="MS UI Gothic" w:hAnsi="Times New Roman" w:cs="Times New Roman"/>
          <w:sz w:val="24"/>
          <w:szCs w:val="24"/>
        </w:rPr>
        <w:t>i</w:t>
      </w:r>
      <w:r w:rsidRPr="00612B60">
        <w:rPr>
          <w:rFonts w:ascii="Times New Roman" w:eastAsia="MS UI Gothic" w:hAnsi="Times New Roman" w:cs="Times New Roman"/>
          <w:spacing w:val="-3"/>
          <w:sz w:val="24"/>
          <w:szCs w:val="24"/>
        </w:rPr>
        <w:t>s</w:t>
      </w:r>
      <w:r w:rsidRPr="00612B60">
        <w:rPr>
          <w:rFonts w:ascii="Times New Roman" w:eastAsia="MS UI Gothic" w:hAnsi="Times New Roman" w:cs="Times New Roman"/>
          <w:spacing w:val="1"/>
          <w:sz w:val="24"/>
          <w:szCs w:val="24"/>
        </w:rPr>
        <w:t>en</w:t>
      </w:r>
      <w:r w:rsidRPr="00612B60">
        <w:rPr>
          <w:rFonts w:ascii="Times New Roman" w:eastAsia="MS UI Gothic" w:hAnsi="Times New Roman" w:cs="Times New Roman"/>
          <w:sz w:val="24"/>
          <w:szCs w:val="24"/>
        </w:rPr>
        <w:t>t,</w:t>
      </w:r>
      <w:r w:rsidR="0067115E"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z w:val="24"/>
          <w:szCs w:val="24"/>
        </w:rPr>
        <w:t>c</w:t>
      </w:r>
      <w:r w:rsidRPr="00612B60">
        <w:rPr>
          <w:rFonts w:ascii="Times New Roman" w:eastAsia="MS UI Gothic" w:hAnsi="Times New Roman" w:cs="Times New Roman"/>
          <w:spacing w:val="-1"/>
          <w:sz w:val="24"/>
          <w:szCs w:val="24"/>
        </w:rPr>
        <w:t>e</w:t>
      </w:r>
      <w:r w:rsidRPr="00612B60">
        <w:rPr>
          <w:rFonts w:ascii="Times New Roman" w:eastAsia="MS UI Gothic" w:hAnsi="Times New Roman" w:cs="Times New Roman"/>
          <w:sz w:val="24"/>
          <w:szCs w:val="24"/>
        </w:rPr>
        <w:t>l</w:t>
      </w:r>
      <w:r w:rsidRPr="00612B60">
        <w:rPr>
          <w:rFonts w:ascii="Times New Roman" w:eastAsia="MS UI Gothic" w:hAnsi="Times New Roman" w:cs="Times New Roman"/>
          <w:spacing w:val="-1"/>
          <w:sz w:val="24"/>
          <w:szCs w:val="24"/>
        </w:rPr>
        <w:t>l</w:t>
      </w:r>
      <w:r w:rsidRPr="00612B60">
        <w:rPr>
          <w:rFonts w:ascii="Times New Roman" w:eastAsia="MS UI Gothic" w:hAnsi="Times New Roman" w:cs="Times New Roman"/>
          <w:spacing w:val="1"/>
          <w:sz w:val="24"/>
          <w:szCs w:val="24"/>
        </w:rPr>
        <w:t>e</w:t>
      </w:r>
      <w:r w:rsidRPr="00612B60">
        <w:rPr>
          <w:rFonts w:ascii="Times New Roman" w:eastAsia="MS UI Gothic" w:hAnsi="Times New Roman" w:cs="Times New Roman"/>
          <w:sz w:val="24"/>
          <w:szCs w:val="24"/>
        </w:rPr>
        <w:t>s</w:t>
      </w:r>
      <w:r w:rsidR="0067115E"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1"/>
          <w:sz w:val="24"/>
          <w:szCs w:val="24"/>
        </w:rPr>
        <w:t>d</w:t>
      </w:r>
      <w:r w:rsidRPr="00612B60">
        <w:rPr>
          <w:rFonts w:ascii="Times New Roman" w:eastAsia="MS UI Gothic" w:hAnsi="Times New Roman" w:cs="Times New Roman"/>
          <w:sz w:val="24"/>
          <w:szCs w:val="24"/>
        </w:rPr>
        <w:t>u</w:t>
      </w:r>
      <w:r w:rsidR="0067115E"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z w:val="24"/>
          <w:szCs w:val="24"/>
        </w:rPr>
        <w:t>C</w:t>
      </w:r>
      <w:r w:rsidRPr="00612B60">
        <w:rPr>
          <w:rFonts w:ascii="Times New Roman" w:eastAsia="MS UI Gothic" w:hAnsi="Times New Roman" w:cs="Times New Roman"/>
          <w:spacing w:val="-2"/>
          <w:sz w:val="24"/>
          <w:szCs w:val="24"/>
        </w:rPr>
        <w:t>a</w:t>
      </w:r>
      <w:r w:rsidRPr="00612B60">
        <w:rPr>
          <w:rFonts w:ascii="Times New Roman" w:eastAsia="MS UI Gothic" w:hAnsi="Times New Roman" w:cs="Times New Roman"/>
          <w:spacing w:val="1"/>
          <w:sz w:val="24"/>
          <w:szCs w:val="24"/>
        </w:rPr>
        <w:t>h</w:t>
      </w:r>
      <w:r w:rsidRPr="00612B60">
        <w:rPr>
          <w:rFonts w:ascii="Times New Roman" w:eastAsia="MS UI Gothic" w:hAnsi="Times New Roman" w:cs="Times New Roman"/>
          <w:sz w:val="24"/>
          <w:szCs w:val="24"/>
        </w:rPr>
        <w:t>ier</w:t>
      </w:r>
      <w:r w:rsidR="0067115E"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1"/>
          <w:sz w:val="24"/>
          <w:szCs w:val="24"/>
        </w:rPr>
        <w:t>d</w:t>
      </w:r>
      <w:r w:rsidRPr="00612B60">
        <w:rPr>
          <w:rFonts w:ascii="Times New Roman" w:eastAsia="MS UI Gothic" w:hAnsi="Times New Roman" w:cs="Times New Roman"/>
          <w:spacing w:val="1"/>
          <w:sz w:val="24"/>
          <w:szCs w:val="24"/>
        </w:rPr>
        <w:t>e</w:t>
      </w:r>
      <w:r w:rsidRPr="00612B60">
        <w:rPr>
          <w:rFonts w:ascii="Times New Roman" w:eastAsia="MS UI Gothic" w:hAnsi="Times New Roman" w:cs="Times New Roman"/>
          <w:sz w:val="24"/>
          <w:szCs w:val="24"/>
        </w:rPr>
        <w:t>s</w:t>
      </w:r>
      <w:r w:rsidR="0067115E"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z w:val="24"/>
          <w:szCs w:val="24"/>
        </w:rPr>
        <w:t>C</w:t>
      </w:r>
      <w:r w:rsidRPr="00612B60">
        <w:rPr>
          <w:rFonts w:ascii="Times New Roman" w:eastAsia="MS UI Gothic" w:hAnsi="Times New Roman" w:cs="Times New Roman"/>
          <w:spacing w:val="-1"/>
          <w:sz w:val="24"/>
          <w:szCs w:val="24"/>
        </w:rPr>
        <w:t>la</w:t>
      </w:r>
      <w:r w:rsidRPr="00612B60">
        <w:rPr>
          <w:rFonts w:ascii="Times New Roman" w:eastAsia="MS UI Gothic" w:hAnsi="Times New Roman" w:cs="Times New Roman"/>
          <w:spacing w:val="1"/>
          <w:sz w:val="24"/>
          <w:szCs w:val="24"/>
        </w:rPr>
        <w:t>u</w:t>
      </w:r>
      <w:r w:rsidRPr="00612B60">
        <w:rPr>
          <w:rFonts w:ascii="Times New Roman" w:eastAsia="MS UI Gothic" w:hAnsi="Times New Roman" w:cs="Times New Roman"/>
          <w:sz w:val="24"/>
          <w:szCs w:val="24"/>
        </w:rPr>
        <w:t>s</w:t>
      </w:r>
      <w:r w:rsidRPr="00612B60">
        <w:rPr>
          <w:rFonts w:ascii="Times New Roman" w:eastAsia="MS UI Gothic" w:hAnsi="Times New Roman" w:cs="Times New Roman"/>
          <w:spacing w:val="1"/>
          <w:sz w:val="24"/>
          <w:szCs w:val="24"/>
        </w:rPr>
        <w:t>e</w:t>
      </w:r>
      <w:r w:rsidRPr="00612B60">
        <w:rPr>
          <w:rFonts w:ascii="Times New Roman" w:eastAsia="MS UI Gothic" w:hAnsi="Times New Roman" w:cs="Times New Roman"/>
          <w:sz w:val="24"/>
          <w:szCs w:val="24"/>
        </w:rPr>
        <w:t>s</w:t>
      </w:r>
      <w:r w:rsidR="0067115E"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1"/>
          <w:sz w:val="24"/>
          <w:szCs w:val="24"/>
        </w:rPr>
        <w:t>Ad</w:t>
      </w:r>
      <w:r w:rsidRPr="00612B60">
        <w:rPr>
          <w:rFonts w:ascii="Times New Roman" w:eastAsia="MS UI Gothic" w:hAnsi="Times New Roman" w:cs="Times New Roman"/>
          <w:spacing w:val="-1"/>
          <w:sz w:val="24"/>
          <w:szCs w:val="24"/>
        </w:rPr>
        <w:t>m</w:t>
      </w:r>
      <w:r w:rsidRPr="00612B60">
        <w:rPr>
          <w:rFonts w:ascii="Times New Roman" w:eastAsia="MS UI Gothic" w:hAnsi="Times New Roman" w:cs="Times New Roman"/>
          <w:sz w:val="24"/>
          <w:szCs w:val="24"/>
        </w:rPr>
        <w:t>inistrativ</w:t>
      </w:r>
      <w:r w:rsidRPr="00612B60">
        <w:rPr>
          <w:rFonts w:ascii="Times New Roman" w:eastAsia="MS UI Gothic" w:hAnsi="Times New Roman" w:cs="Times New Roman"/>
          <w:spacing w:val="1"/>
          <w:sz w:val="24"/>
          <w:szCs w:val="24"/>
        </w:rPr>
        <w:t>e</w:t>
      </w:r>
      <w:r w:rsidRPr="00612B60">
        <w:rPr>
          <w:rFonts w:ascii="Times New Roman" w:eastAsia="MS UI Gothic" w:hAnsi="Times New Roman" w:cs="Times New Roman"/>
          <w:sz w:val="24"/>
          <w:szCs w:val="24"/>
        </w:rPr>
        <w:t>s</w:t>
      </w:r>
      <w:r w:rsidR="0067115E"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1"/>
          <w:sz w:val="24"/>
          <w:szCs w:val="24"/>
        </w:rPr>
        <w:t>Pa</w:t>
      </w:r>
      <w:r w:rsidRPr="00612B60">
        <w:rPr>
          <w:rFonts w:ascii="Times New Roman" w:eastAsia="MS UI Gothic" w:hAnsi="Times New Roman" w:cs="Times New Roman"/>
          <w:sz w:val="24"/>
          <w:szCs w:val="24"/>
        </w:rPr>
        <w:t>rticul</w:t>
      </w:r>
      <w:r w:rsidRPr="00612B60">
        <w:rPr>
          <w:rFonts w:ascii="Times New Roman" w:eastAsia="MS UI Gothic" w:hAnsi="Times New Roman" w:cs="Times New Roman"/>
          <w:spacing w:val="-1"/>
          <w:sz w:val="24"/>
          <w:szCs w:val="24"/>
        </w:rPr>
        <w:t>i</w:t>
      </w:r>
      <w:r w:rsidRPr="00612B60">
        <w:rPr>
          <w:rFonts w:ascii="Times New Roman" w:eastAsia="MS UI Gothic" w:hAnsi="Times New Roman" w:cs="Times New Roman"/>
          <w:spacing w:val="1"/>
          <w:sz w:val="24"/>
          <w:szCs w:val="24"/>
        </w:rPr>
        <w:t>è</w:t>
      </w:r>
      <w:r w:rsidRPr="00612B60">
        <w:rPr>
          <w:rFonts w:ascii="Times New Roman" w:eastAsia="MS UI Gothic" w:hAnsi="Times New Roman" w:cs="Times New Roman"/>
          <w:sz w:val="24"/>
          <w:szCs w:val="24"/>
        </w:rPr>
        <w:t>r</w:t>
      </w:r>
      <w:r w:rsidRPr="00612B60">
        <w:rPr>
          <w:rFonts w:ascii="Times New Roman" w:eastAsia="MS UI Gothic" w:hAnsi="Times New Roman" w:cs="Times New Roman"/>
          <w:spacing w:val="-2"/>
          <w:sz w:val="24"/>
          <w:szCs w:val="24"/>
        </w:rPr>
        <w:t>e</w:t>
      </w:r>
      <w:r w:rsidRPr="00612B60">
        <w:rPr>
          <w:rFonts w:ascii="Times New Roman" w:eastAsia="MS UI Gothic" w:hAnsi="Times New Roman" w:cs="Times New Roman"/>
          <w:sz w:val="24"/>
          <w:szCs w:val="24"/>
        </w:rPr>
        <w:t xml:space="preserve">s </w:t>
      </w:r>
      <w:r w:rsidRPr="00612B60">
        <w:rPr>
          <w:rFonts w:ascii="Times New Roman" w:eastAsia="MS UI Gothic" w:hAnsi="Times New Roman" w:cs="Times New Roman"/>
          <w:spacing w:val="1"/>
          <w:sz w:val="24"/>
          <w:szCs w:val="24"/>
        </w:rPr>
        <w:t>p</w:t>
      </w:r>
      <w:r w:rsidRPr="00612B60">
        <w:rPr>
          <w:rFonts w:ascii="Times New Roman" w:eastAsia="MS UI Gothic" w:hAnsi="Times New Roman" w:cs="Times New Roman"/>
          <w:sz w:val="24"/>
          <w:szCs w:val="24"/>
        </w:rPr>
        <w:t>rév</w:t>
      </w:r>
      <w:r w:rsidRPr="00612B60">
        <w:rPr>
          <w:rFonts w:ascii="Times New Roman" w:eastAsia="MS UI Gothic" w:hAnsi="Times New Roman" w:cs="Times New Roman"/>
          <w:spacing w:val="1"/>
          <w:sz w:val="24"/>
          <w:szCs w:val="24"/>
        </w:rPr>
        <w:t>a</w:t>
      </w:r>
      <w:r w:rsidRPr="00612B60">
        <w:rPr>
          <w:rFonts w:ascii="Times New Roman" w:eastAsia="MS UI Gothic" w:hAnsi="Times New Roman" w:cs="Times New Roman"/>
          <w:spacing w:val="-1"/>
          <w:sz w:val="24"/>
          <w:szCs w:val="24"/>
        </w:rPr>
        <w:t>u</w:t>
      </w:r>
      <w:r w:rsidRPr="00612B60">
        <w:rPr>
          <w:rFonts w:ascii="Times New Roman" w:eastAsia="MS UI Gothic" w:hAnsi="Times New Roman" w:cs="Times New Roman"/>
          <w:spacing w:val="1"/>
          <w:sz w:val="24"/>
          <w:szCs w:val="24"/>
        </w:rPr>
        <w:t>d</w:t>
      </w:r>
      <w:r w:rsidRPr="00612B60">
        <w:rPr>
          <w:rFonts w:ascii="Times New Roman" w:eastAsia="MS UI Gothic" w:hAnsi="Times New Roman" w:cs="Times New Roman"/>
          <w:sz w:val="24"/>
          <w:szCs w:val="24"/>
        </w:rPr>
        <w:t>ro</w:t>
      </w:r>
      <w:r w:rsidRPr="00612B60">
        <w:rPr>
          <w:rFonts w:ascii="Times New Roman" w:eastAsia="MS UI Gothic" w:hAnsi="Times New Roman" w:cs="Times New Roman"/>
          <w:spacing w:val="1"/>
          <w:sz w:val="24"/>
          <w:szCs w:val="24"/>
        </w:rPr>
        <w:t>n</w:t>
      </w:r>
      <w:r w:rsidRPr="00612B60">
        <w:rPr>
          <w:rFonts w:ascii="Times New Roman" w:eastAsia="MS UI Gothic" w:hAnsi="Times New Roman" w:cs="Times New Roman"/>
          <w:sz w:val="24"/>
          <w:szCs w:val="24"/>
        </w:rPr>
        <w:t>t</w:t>
      </w:r>
      <w:r w:rsidR="0067115E"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z w:val="24"/>
          <w:szCs w:val="24"/>
        </w:rPr>
        <w:t>s</w:t>
      </w:r>
      <w:r w:rsidRPr="00612B60">
        <w:rPr>
          <w:rFonts w:ascii="Times New Roman" w:eastAsia="MS UI Gothic" w:hAnsi="Times New Roman" w:cs="Times New Roman"/>
          <w:spacing w:val="1"/>
          <w:sz w:val="24"/>
          <w:szCs w:val="24"/>
        </w:rPr>
        <w:t>u</w:t>
      </w:r>
      <w:r w:rsidRPr="00612B60">
        <w:rPr>
          <w:rFonts w:ascii="Times New Roman" w:eastAsia="MS UI Gothic" w:hAnsi="Times New Roman" w:cs="Times New Roman"/>
          <w:sz w:val="24"/>
          <w:szCs w:val="24"/>
        </w:rPr>
        <w:t>r cel</w:t>
      </w:r>
      <w:r w:rsidRPr="00612B60">
        <w:rPr>
          <w:rFonts w:ascii="Times New Roman" w:eastAsia="MS UI Gothic" w:hAnsi="Times New Roman" w:cs="Times New Roman"/>
          <w:spacing w:val="-1"/>
          <w:sz w:val="24"/>
          <w:szCs w:val="24"/>
        </w:rPr>
        <w:t>l</w:t>
      </w:r>
      <w:r w:rsidRPr="00612B60">
        <w:rPr>
          <w:rFonts w:ascii="Times New Roman" w:eastAsia="MS UI Gothic" w:hAnsi="Times New Roman" w:cs="Times New Roman"/>
          <w:spacing w:val="1"/>
          <w:sz w:val="24"/>
          <w:szCs w:val="24"/>
        </w:rPr>
        <w:t>e</w:t>
      </w:r>
      <w:r w:rsidRPr="00612B60">
        <w:rPr>
          <w:rFonts w:ascii="Times New Roman" w:eastAsia="MS UI Gothic" w:hAnsi="Times New Roman" w:cs="Times New Roman"/>
          <w:sz w:val="24"/>
          <w:szCs w:val="24"/>
        </w:rPr>
        <w:t>s</w:t>
      </w:r>
      <w:r w:rsidR="0067115E"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1"/>
          <w:sz w:val="24"/>
          <w:szCs w:val="24"/>
        </w:rPr>
        <w:t>d</w:t>
      </w:r>
      <w:r w:rsidRPr="00612B60">
        <w:rPr>
          <w:rFonts w:ascii="Times New Roman" w:eastAsia="MS UI Gothic" w:hAnsi="Times New Roman" w:cs="Times New Roman"/>
          <w:sz w:val="24"/>
          <w:szCs w:val="24"/>
        </w:rPr>
        <w:t>u</w:t>
      </w:r>
      <w:r w:rsidR="0067115E"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2"/>
          <w:sz w:val="24"/>
          <w:szCs w:val="24"/>
        </w:rPr>
        <w:t>C</w:t>
      </w:r>
      <w:r w:rsidRPr="00612B60">
        <w:rPr>
          <w:rFonts w:ascii="Times New Roman" w:eastAsia="MS UI Gothic" w:hAnsi="Times New Roman" w:cs="Times New Roman"/>
          <w:spacing w:val="1"/>
          <w:sz w:val="24"/>
          <w:szCs w:val="24"/>
        </w:rPr>
        <w:t>ah</w:t>
      </w:r>
      <w:r w:rsidRPr="00612B60">
        <w:rPr>
          <w:rFonts w:ascii="Times New Roman" w:eastAsia="MS UI Gothic" w:hAnsi="Times New Roman" w:cs="Times New Roman"/>
          <w:sz w:val="24"/>
          <w:szCs w:val="24"/>
        </w:rPr>
        <w:t xml:space="preserve">ier </w:t>
      </w:r>
      <w:r w:rsidRPr="00612B60">
        <w:rPr>
          <w:rFonts w:ascii="Times New Roman" w:eastAsia="MS UI Gothic" w:hAnsi="Times New Roman" w:cs="Times New Roman"/>
          <w:spacing w:val="-1"/>
          <w:sz w:val="24"/>
          <w:szCs w:val="24"/>
        </w:rPr>
        <w:t>d</w:t>
      </w:r>
      <w:r w:rsidRPr="00612B60">
        <w:rPr>
          <w:rFonts w:ascii="Times New Roman" w:eastAsia="MS UI Gothic" w:hAnsi="Times New Roman" w:cs="Times New Roman"/>
          <w:spacing w:val="1"/>
          <w:sz w:val="24"/>
          <w:szCs w:val="24"/>
        </w:rPr>
        <w:t>e</w:t>
      </w:r>
      <w:r w:rsidRPr="00612B60">
        <w:rPr>
          <w:rFonts w:ascii="Times New Roman" w:eastAsia="MS UI Gothic" w:hAnsi="Times New Roman" w:cs="Times New Roman"/>
          <w:sz w:val="24"/>
          <w:szCs w:val="24"/>
        </w:rPr>
        <w:t>s Cla</w:t>
      </w:r>
      <w:r w:rsidRPr="00612B60">
        <w:rPr>
          <w:rFonts w:ascii="Times New Roman" w:eastAsia="MS UI Gothic" w:hAnsi="Times New Roman" w:cs="Times New Roman"/>
          <w:spacing w:val="1"/>
          <w:sz w:val="24"/>
          <w:szCs w:val="24"/>
        </w:rPr>
        <w:t>u</w:t>
      </w:r>
      <w:r w:rsidRPr="00612B60">
        <w:rPr>
          <w:rFonts w:ascii="Times New Roman" w:eastAsia="MS UI Gothic" w:hAnsi="Times New Roman" w:cs="Times New Roman"/>
          <w:spacing w:val="-2"/>
          <w:sz w:val="24"/>
          <w:szCs w:val="24"/>
        </w:rPr>
        <w:t>s</w:t>
      </w:r>
      <w:r w:rsidRPr="00612B60">
        <w:rPr>
          <w:rFonts w:ascii="Times New Roman" w:eastAsia="MS UI Gothic" w:hAnsi="Times New Roman" w:cs="Times New Roman"/>
          <w:spacing w:val="1"/>
          <w:sz w:val="24"/>
          <w:szCs w:val="24"/>
        </w:rPr>
        <w:t>e</w:t>
      </w:r>
      <w:r w:rsidRPr="00612B60">
        <w:rPr>
          <w:rFonts w:ascii="Times New Roman" w:eastAsia="MS UI Gothic" w:hAnsi="Times New Roman" w:cs="Times New Roman"/>
          <w:sz w:val="24"/>
          <w:szCs w:val="24"/>
        </w:rPr>
        <w:t xml:space="preserve">s </w:t>
      </w:r>
      <w:r w:rsidRPr="00612B60">
        <w:rPr>
          <w:rFonts w:ascii="Times New Roman" w:eastAsia="MS UI Gothic" w:hAnsi="Times New Roman" w:cs="Times New Roman"/>
          <w:spacing w:val="1"/>
          <w:sz w:val="24"/>
          <w:szCs w:val="24"/>
        </w:rPr>
        <w:t>Ad</w:t>
      </w:r>
      <w:r w:rsidRPr="00612B60">
        <w:rPr>
          <w:rFonts w:ascii="Times New Roman" w:eastAsia="MS UI Gothic" w:hAnsi="Times New Roman" w:cs="Times New Roman"/>
          <w:spacing w:val="-1"/>
          <w:sz w:val="24"/>
          <w:szCs w:val="24"/>
        </w:rPr>
        <w:t>m</w:t>
      </w:r>
      <w:r w:rsidRPr="00612B60">
        <w:rPr>
          <w:rFonts w:ascii="Times New Roman" w:eastAsia="MS UI Gothic" w:hAnsi="Times New Roman" w:cs="Times New Roman"/>
          <w:sz w:val="24"/>
          <w:szCs w:val="24"/>
        </w:rPr>
        <w:t>inist</w:t>
      </w:r>
      <w:r w:rsidRPr="00612B60">
        <w:rPr>
          <w:rFonts w:ascii="Times New Roman" w:eastAsia="MS UI Gothic" w:hAnsi="Times New Roman" w:cs="Times New Roman"/>
          <w:spacing w:val="-3"/>
          <w:sz w:val="24"/>
          <w:szCs w:val="24"/>
        </w:rPr>
        <w:t>r</w:t>
      </w:r>
      <w:r w:rsidRPr="00612B60">
        <w:rPr>
          <w:rFonts w:ascii="Times New Roman" w:eastAsia="MS UI Gothic" w:hAnsi="Times New Roman" w:cs="Times New Roman"/>
          <w:spacing w:val="1"/>
          <w:sz w:val="24"/>
          <w:szCs w:val="24"/>
        </w:rPr>
        <w:t>a</w:t>
      </w:r>
      <w:r w:rsidRPr="00612B60">
        <w:rPr>
          <w:rFonts w:ascii="Times New Roman" w:eastAsia="MS UI Gothic" w:hAnsi="Times New Roman" w:cs="Times New Roman"/>
          <w:sz w:val="24"/>
          <w:szCs w:val="24"/>
        </w:rPr>
        <w:t>tiv</w:t>
      </w:r>
      <w:r w:rsidRPr="00612B60">
        <w:rPr>
          <w:rFonts w:ascii="Times New Roman" w:eastAsia="MS UI Gothic" w:hAnsi="Times New Roman" w:cs="Times New Roman"/>
          <w:spacing w:val="1"/>
          <w:sz w:val="24"/>
          <w:szCs w:val="24"/>
        </w:rPr>
        <w:t>e</w:t>
      </w:r>
      <w:r w:rsidRPr="00612B60">
        <w:rPr>
          <w:rFonts w:ascii="Times New Roman" w:eastAsia="MS UI Gothic" w:hAnsi="Times New Roman" w:cs="Times New Roman"/>
          <w:sz w:val="24"/>
          <w:szCs w:val="24"/>
        </w:rPr>
        <w:t xml:space="preserve">s </w:t>
      </w:r>
      <w:r w:rsidRPr="00612B60">
        <w:rPr>
          <w:rFonts w:ascii="Times New Roman" w:eastAsia="MS UI Gothic" w:hAnsi="Times New Roman" w:cs="Times New Roman"/>
          <w:spacing w:val="1"/>
          <w:sz w:val="24"/>
          <w:szCs w:val="24"/>
        </w:rPr>
        <w:t>G</w:t>
      </w:r>
      <w:r w:rsidRPr="00612B60">
        <w:rPr>
          <w:rFonts w:ascii="Times New Roman" w:eastAsia="MS UI Gothic" w:hAnsi="Times New Roman" w:cs="Times New Roman"/>
          <w:spacing w:val="-1"/>
          <w:sz w:val="24"/>
          <w:szCs w:val="24"/>
        </w:rPr>
        <w:t>é</w:t>
      </w:r>
      <w:r w:rsidRPr="00612B60">
        <w:rPr>
          <w:rFonts w:ascii="Times New Roman" w:eastAsia="MS UI Gothic" w:hAnsi="Times New Roman" w:cs="Times New Roman"/>
          <w:spacing w:val="1"/>
          <w:sz w:val="24"/>
          <w:szCs w:val="24"/>
        </w:rPr>
        <w:t>né</w:t>
      </w:r>
      <w:r w:rsidRPr="00612B60">
        <w:rPr>
          <w:rFonts w:ascii="Times New Roman" w:eastAsia="MS UI Gothic" w:hAnsi="Times New Roman" w:cs="Times New Roman"/>
          <w:sz w:val="24"/>
          <w:szCs w:val="24"/>
        </w:rPr>
        <w:t>ra</w:t>
      </w:r>
      <w:r w:rsidRPr="00612B60">
        <w:rPr>
          <w:rFonts w:ascii="Times New Roman" w:eastAsia="MS UI Gothic" w:hAnsi="Times New Roman" w:cs="Times New Roman"/>
          <w:spacing w:val="-3"/>
          <w:sz w:val="24"/>
          <w:szCs w:val="24"/>
        </w:rPr>
        <w:t>l</w:t>
      </w:r>
      <w:r w:rsidRPr="00612B60">
        <w:rPr>
          <w:rFonts w:ascii="Times New Roman" w:eastAsia="MS UI Gothic" w:hAnsi="Times New Roman" w:cs="Times New Roman"/>
          <w:spacing w:val="1"/>
          <w:sz w:val="24"/>
          <w:szCs w:val="24"/>
        </w:rPr>
        <w:t>e</w:t>
      </w:r>
      <w:r w:rsidRPr="00612B60">
        <w:rPr>
          <w:rFonts w:ascii="Times New Roman" w:eastAsia="MS UI Gothic" w:hAnsi="Times New Roman" w:cs="Times New Roman"/>
          <w:sz w:val="24"/>
          <w:szCs w:val="24"/>
        </w:rPr>
        <w:t>s.</w:t>
      </w:r>
    </w:p>
    <w:p w14:paraId="37A540B0" w14:textId="77777777" w:rsidR="00792BAE" w:rsidRPr="00612B60" w:rsidRDefault="00792BAE" w:rsidP="00792BAE">
      <w:pPr>
        <w:autoSpaceDE w:val="0"/>
        <w:autoSpaceDN w:val="0"/>
        <w:adjustRightInd w:val="0"/>
        <w:spacing w:before="2" w:after="0" w:line="120" w:lineRule="atLeast"/>
        <w:rPr>
          <w:rFonts w:ascii="Times New Roman" w:eastAsia="MS UI Gothic" w:hAnsi="Times New Roman" w:cs="Times New Roman"/>
          <w:sz w:val="12"/>
          <w:szCs w:val="12"/>
        </w:rPr>
      </w:pPr>
    </w:p>
    <w:p w14:paraId="59AF8324" w14:textId="52D40E8D" w:rsidR="00792BAE" w:rsidRPr="00612B60" w:rsidRDefault="006E0E0D" w:rsidP="00792BAE">
      <w:pPr>
        <w:autoSpaceDE w:val="0"/>
        <w:autoSpaceDN w:val="0"/>
        <w:adjustRightInd w:val="0"/>
        <w:spacing w:after="0" w:line="360" w:lineRule="auto"/>
        <w:ind w:left="113" w:right="81"/>
        <w:jc w:val="both"/>
        <w:rPr>
          <w:rFonts w:ascii="Times New Roman" w:eastAsia="MS UI Gothic" w:hAnsi="Times New Roman" w:cs="Times New Roman"/>
          <w:sz w:val="24"/>
          <w:szCs w:val="24"/>
        </w:rPr>
      </w:pPr>
      <w:r w:rsidRPr="00612B60">
        <w:rPr>
          <w:rFonts w:ascii="Times New Roman" w:eastAsia="MS UI Gothic" w:hAnsi="Times New Roman" w:cs="Times New Roman"/>
          <w:spacing w:val="1"/>
          <w:sz w:val="24"/>
          <w:szCs w:val="24"/>
        </w:rPr>
        <w:t>L</w:t>
      </w:r>
      <w:r w:rsidRPr="00612B60">
        <w:rPr>
          <w:rFonts w:ascii="Times New Roman" w:eastAsia="MS UI Gothic" w:hAnsi="Times New Roman" w:cs="Times New Roman"/>
          <w:sz w:val="24"/>
          <w:szCs w:val="24"/>
        </w:rPr>
        <w:t>e numéro de l’article du</w:t>
      </w:r>
      <w:r w:rsidR="00B21962"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z w:val="24"/>
          <w:szCs w:val="24"/>
        </w:rPr>
        <w:t>C</w:t>
      </w:r>
      <w:r w:rsidRPr="00612B60">
        <w:rPr>
          <w:rFonts w:ascii="Times New Roman" w:eastAsia="MS UI Gothic" w:hAnsi="Times New Roman" w:cs="Times New Roman"/>
          <w:spacing w:val="-1"/>
          <w:sz w:val="24"/>
          <w:szCs w:val="24"/>
        </w:rPr>
        <w:t>C</w:t>
      </w:r>
      <w:r w:rsidRPr="00612B60">
        <w:rPr>
          <w:rFonts w:ascii="Times New Roman" w:eastAsia="MS UI Gothic" w:hAnsi="Times New Roman" w:cs="Times New Roman"/>
          <w:sz w:val="24"/>
          <w:szCs w:val="24"/>
        </w:rPr>
        <w:t>AG auquel</w:t>
      </w:r>
      <w:r w:rsidR="00B21962"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z w:val="24"/>
          <w:szCs w:val="24"/>
        </w:rPr>
        <w:t>se réfère</w:t>
      </w:r>
      <w:r w:rsidR="0003258C"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z w:val="24"/>
          <w:szCs w:val="24"/>
        </w:rPr>
        <w:t>l</w:t>
      </w:r>
      <w:r w:rsidRPr="00612B60">
        <w:rPr>
          <w:rFonts w:ascii="Times New Roman" w:eastAsia="MS UI Gothic" w:hAnsi="Times New Roman" w:cs="Times New Roman"/>
          <w:spacing w:val="-1"/>
          <w:sz w:val="24"/>
          <w:szCs w:val="24"/>
        </w:rPr>
        <w:t>’</w:t>
      </w:r>
      <w:r w:rsidRPr="00612B60">
        <w:rPr>
          <w:rFonts w:ascii="Times New Roman" w:eastAsia="MS UI Gothic" w:hAnsi="Times New Roman" w:cs="Times New Roman"/>
          <w:spacing w:val="1"/>
          <w:sz w:val="24"/>
          <w:szCs w:val="24"/>
        </w:rPr>
        <w:t>a</w:t>
      </w:r>
      <w:r w:rsidRPr="00612B60">
        <w:rPr>
          <w:rFonts w:ascii="Times New Roman" w:eastAsia="MS UI Gothic" w:hAnsi="Times New Roman" w:cs="Times New Roman"/>
          <w:sz w:val="24"/>
          <w:szCs w:val="24"/>
        </w:rPr>
        <w:t>rtic</w:t>
      </w:r>
      <w:r w:rsidRPr="00612B60">
        <w:rPr>
          <w:rFonts w:ascii="Times New Roman" w:eastAsia="MS UI Gothic" w:hAnsi="Times New Roman" w:cs="Times New Roman"/>
          <w:spacing w:val="-1"/>
          <w:sz w:val="24"/>
          <w:szCs w:val="24"/>
        </w:rPr>
        <w:t>l</w:t>
      </w:r>
      <w:r w:rsidRPr="00612B60">
        <w:rPr>
          <w:rFonts w:ascii="Times New Roman" w:eastAsia="MS UI Gothic" w:hAnsi="Times New Roman" w:cs="Times New Roman"/>
          <w:sz w:val="24"/>
          <w:szCs w:val="24"/>
        </w:rPr>
        <w:t>e du CCAP est indiqué le cas échéant</w:t>
      </w:r>
      <w:r w:rsidR="00792BAE" w:rsidRPr="00612B60">
        <w:rPr>
          <w:rFonts w:ascii="Times New Roman" w:eastAsia="MS UI Gothic" w:hAnsi="Times New Roman" w:cs="Times New Roman"/>
          <w:sz w:val="24"/>
          <w:szCs w:val="24"/>
        </w:rPr>
        <w:t>,</w:t>
      </w:r>
      <w:r w:rsidR="00B21962" w:rsidRPr="00612B60">
        <w:rPr>
          <w:rFonts w:ascii="Times New Roman" w:eastAsia="MS UI Gothic" w:hAnsi="Times New Roman" w:cs="Times New Roman"/>
          <w:sz w:val="24"/>
          <w:szCs w:val="24"/>
        </w:rPr>
        <w:t xml:space="preserve"> </w:t>
      </w:r>
      <w:r w:rsidR="00792BAE" w:rsidRPr="00612B60">
        <w:rPr>
          <w:rFonts w:ascii="Times New Roman" w:eastAsia="MS UI Gothic" w:hAnsi="Times New Roman" w:cs="Times New Roman"/>
          <w:spacing w:val="1"/>
          <w:sz w:val="24"/>
          <w:szCs w:val="24"/>
        </w:rPr>
        <w:t>en</w:t>
      </w:r>
      <w:r w:rsidR="00792BAE" w:rsidRPr="00612B60">
        <w:rPr>
          <w:rFonts w:ascii="Times New Roman" w:eastAsia="MS UI Gothic" w:hAnsi="Times New Roman" w:cs="Times New Roman"/>
          <w:sz w:val="24"/>
          <w:szCs w:val="24"/>
        </w:rPr>
        <w:t xml:space="preserve">tre </w:t>
      </w:r>
      <w:r w:rsidR="00792BAE" w:rsidRPr="00612B60">
        <w:rPr>
          <w:rFonts w:ascii="Times New Roman" w:eastAsia="MS UI Gothic" w:hAnsi="Times New Roman" w:cs="Times New Roman"/>
          <w:spacing w:val="1"/>
          <w:sz w:val="24"/>
          <w:szCs w:val="24"/>
        </w:rPr>
        <w:t>pa</w:t>
      </w:r>
      <w:r w:rsidR="00792BAE" w:rsidRPr="00612B60">
        <w:rPr>
          <w:rFonts w:ascii="Times New Roman" w:eastAsia="MS UI Gothic" w:hAnsi="Times New Roman" w:cs="Times New Roman"/>
          <w:sz w:val="24"/>
          <w:szCs w:val="24"/>
        </w:rPr>
        <w:t>re</w:t>
      </w:r>
      <w:r w:rsidR="00792BAE" w:rsidRPr="00612B60">
        <w:rPr>
          <w:rFonts w:ascii="Times New Roman" w:eastAsia="MS UI Gothic" w:hAnsi="Times New Roman" w:cs="Times New Roman"/>
          <w:spacing w:val="1"/>
          <w:sz w:val="24"/>
          <w:szCs w:val="24"/>
        </w:rPr>
        <w:t>n</w:t>
      </w:r>
      <w:r w:rsidR="00792BAE" w:rsidRPr="00612B60">
        <w:rPr>
          <w:rFonts w:ascii="Times New Roman" w:eastAsia="MS UI Gothic" w:hAnsi="Times New Roman" w:cs="Times New Roman"/>
          <w:spacing w:val="-2"/>
          <w:sz w:val="24"/>
          <w:szCs w:val="24"/>
        </w:rPr>
        <w:t>t</w:t>
      </w:r>
      <w:r w:rsidR="00792BAE" w:rsidRPr="00612B60">
        <w:rPr>
          <w:rFonts w:ascii="Times New Roman" w:eastAsia="MS UI Gothic" w:hAnsi="Times New Roman" w:cs="Times New Roman"/>
          <w:spacing w:val="1"/>
          <w:sz w:val="24"/>
          <w:szCs w:val="24"/>
        </w:rPr>
        <w:t>hè</w:t>
      </w:r>
      <w:r w:rsidR="00792BAE" w:rsidRPr="00612B60">
        <w:rPr>
          <w:rFonts w:ascii="Times New Roman" w:eastAsia="MS UI Gothic" w:hAnsi="Times New Roman" w:cs="Times New Roman"/>
          <w:spacing w:val="-2"/>
          <w:sz w:val="24"/>
          <w:szCs w:val="24"/>
        </w:rPr>
        <w:t>s</w:t>
      </w:r>
      <w:r w:rsidR="00792BAE" w:rsidRPr="00612B60">
        <w:rPr>
          <w:rFonts w:ascii="Times New Roman" w:eastAsia="MS UI Gothic" w:hAnsi="Times New Roman" w:cs="Times New Roman"/>
          <w:spacing w:val="1"/>
          <w:sz w:val="24"/>
          <w:szCs w:val="24"/>
        </w:rPr>
        <w:t>e</w:t>
      </w:r>
      <w:r w:rsidR="00792BAE" w:rsidRPr="00612B60">
        <w:rPr>
          <w:rFonts w:ascii="Times New Roman" w:eastAsia="MS UI Gothic" w:hAnsi="Times New Roman" w:cs="Times New Roman"/>
          <w:sz w:val="24"/>
          <w:szCs w:val="24"/>
        </w:rPr>
        <w:t>s.</w:t>
      </w:r>
      <w:r w:rsidR="00B21962" w:rsidRPr="00612B60">
        <w:rPr>
          <w:rFonts w:ascii="Times New Roman" w:eastAsia="MS UI Gothic" w:hAnsi="Times New Roman" w:cs="Times New Roman"/>
          <w:sz w:val="24"/>
          <w:szCs w:val="24"/>
        </w:rPr>
        <w:t xml:space="preserve"> </w:t>
      </w:r>
      <w:r w:rsidR="00792BAE" w:rsidRPr="00612B60">
        <w:rPr>
          <w:rFonts w:ascii="Times New Roman" w:eastAsia="MS UI Gothic" w:hAnsi="Times New Roman" w:cs="Times New Roman"/>
          <w:spacing w:val="1"/>
          <w:sz w:val="24"/>
          <w:szCs w:val="24"/>
        </w:rPr>
        <w:t>Le</w:t>
      </w:r>
      <w:r w:rsidR="00792BAE" w:rsidRPr="00612B60">
        <w:rPr>
          <w:rFonts w:ascii="Times New Roman" w:eastAsia="MS UI Gothic" w:hAnsi="Times New Roman" w:cs="Times New Roman"/>
          <w:sz w:val="24"/>
          <w:szCs w:val="24"/>
        </w:rPr>
        <w:t>s</w:t>
      </w:r>
      <w:r w:rsidR="00B21962" w:rsidRPr="00612B60">
        <w:rPr>
          <w:rFonts w:ascii="Times New Roman" w:eastAsia="MS UI Gothic" w:hAnsi="Times New Roman" w:cs="Times New Roman"/>
          <w:sz w:val="24"/>
          <w:szCs w:val="24"/>
        </w:rPr>
        <w:t xml:space="preserve"> </w:t>
      </w:r>
      <w:r w:rsidR="00792BAE" w:rsidRPr="00612B60">
        <w:rPr>
          <w:rFonts w:ascii="Times New Roman" w:eastAsia="MS UI Gothic" w:hAnsi="Times New Roman" w:cs="Times New Roman"/>
          <w:spacing w:val="1"/>
          <w:sz w:val="24"/>
          <w:szCs w:val="24"/>
        </w:rPr>
        <w:t>au</w:t>
      </w:r>
      <w:r w:rsidR="00792BAE" w:rsidRPr="00612B60">
        <w:rPr>
          <w:rFonts w:ascii="Times New Roman" w:eastAsia="MS UI Gothic" w:hAnsi="Times New Roman" w:cs="Times New Roman"/>
          <w:sz w:val="24"/>
          <w:szCs w:val="24"/>
        </w:rPr>
        <w:t>t</w:t>
      </w:r>
      <w:r w:rsidR="00792BAE" w:rsidRPr="00612B60">
        <w:rPr>
          <w:rFonts w:ascii="Times New Roman" w:eastAsia="MS UI Gothic" w:hAnsi="Times New Roman" w:cs="Times New Roman"/>
          <w:spacing w:val="-3"/>
          <w:sz w:val="24"/>
          <w:szCs w:val="24"/>
        </w:rPr>
        <w:t>r</w:t>
      </w:r>
      <w:r w:rsidR="00792BAE" w:rsidRPr="00612B60">
        <w:rPr>
          <w:rFonts w:ascii="Times New Roman" w:eastAsia="MS UI Gothic" w:hAnsi="Times New Roman" w:cs="Times New Roman"/>
          <w:spacing w:val="1"/>
          <w:sz w:val="24"/>
          <w:szCs w:val="24"/>
        </w:rPr>
        <w:t>e</w:t>
      </w:r>
      <w:r w:rsidR="00792BAE" w:rsidRPr="00612B60">
        <w:rPr>
          <w:rFonts w:ascii="Times New Roman" w:eastAsia="MS UI Gothic" w:hAnsi="Times New Roman" w:cs="Times New Roman"/>
          <w:sz w:val="24"/>
          <w:szCs w:val="24"/>
        </w:rPr>
        <w:t>s</w:t>
      </w:r>
      <w:r w:rsidR="00B21962" w:rsidRPr="00612B60">
        <w:rPr>
          <w:rFonts w:ascii="Times New Roman" w:eastAsia="MS UI Gothic" w:hAnsi="Times New Roman" w:cs="Times New Roman"/>
          <w:sz w:val="24"/>
          <w:szCs w:val="24"/>
        </w:rPr>
        <w:t xml:space="preserve"> </w:t>
      </w:r>
      <w:r w:rsidR="00792BAE" w:rsidRPr="00612B60">
        <w:rPr>
          <w:rFonts w:ascii="Times New Roman" w:eastAsia="MS UI Gothic" w:hAnsi="Times New Roman" w:cs="Times New Roman"/>
          <w:sz w:val="24"/>
          <w:szCs w:val="24"/>
        </w:rPr>
        <w:t>cl</w:t>
      </w:r>
      <w:r w:rsidR="00792BAE" w:rsidRPr="00612B60">
        <w:rPr>
          <w:rFonts w:ascii="Times New Roman" w:eastAsia="MS UI Gothic" w:hAnsi="Times New Roman" w:cs="Times New Roman"/>
          <w:spacing w:val="-2"/>
          <w:sz w:val="24"/>
          <w:szCs w:val="24"/>
        </w:rPr>
        <w:t>a</w:t>
      </w:r>
      <w:r w:rsidR="00792BAE" w:rsidRPr="00612B60">
        <w:rPr>
          <w:rFonts w:ascii="Times New Roman" w:eastAsia="MS UI Gothic" w:hAnsi="Times New Roman" w:cs="Times New Roman"/>
          <w:spacing w:val="1"/>
          <w:sz w:val="24"/>
          <w:szCs w:val="24"/>
        </w:rPr>
        <w:t>u</w:t>
      </w:r>
      <w:r w:rsidR="00792BAE" w:rsidRPr="00612B60">
        <w:rPr>
          <w:rFonts w:ascii="Times New Roman" w:eastAsia="MS UI Gothic" w:hAnsi="Times New Roman" w:cs="Times New Roman"/>
          <w:sz w:val="24"/>
          <w:szCs w:val="24"/>
        </w:rPr>
        <w:t>s</w:t>
      </w:r>
      <w:r w:rsidR="00792BAE" w:rsidRPr="00612B60">
        <w:rPr>
          <w:rFonts w:ascii="Times New Roman" w:eastAsia="MS UI Gothic" w:hAnsi="Times New Roman" w:cs="Times New Roman"/>
          <w:spacing w:val="1"/>
          <w:sz w:val="24"/>
          <w:szCs w:val="24"/>
        </w:rPr>
        <w:t>e</w:t>
      </w:r>
      <w:r w:rsidR="00792BAE" w:rsidRPr="00612B60">
        <w:rPr>
          <w:rFonts w:ascii="Times New Roman" w:eastAsia="MS UI Gothic" w:hAnsi="Times New Roman" w:cs="Times New Roman"/>
          <w:sz w:val="24"/>
          <w:szCs w:val="24"/>
        </w:rPr>
        <w:t>s</w:t>
      </w:r>
      <w:r w:rsidR="00B21962" w:rsidRPr="00612B60">
        <w:rPr>
          <w:rFonts w:ascii="Times New Roman" w:eastAsia="MS UI Gothic" w:hAnsi="Times New Roman" w:cs="Times New Roman"/>
          <w:sz w:val="24"/>
          <w:szCs w:val="24"/>
        </w:rPr>
        <w:t xml:space="preserve"> </w:t>
      </w:r>
      <w:r w:rsidR="00792BAE" w:rsidRPr="00612B60">
        <w:rPr>
          <w:rFonts w:ascii="Times New Roman" w:eastAsia="MS UI Gothic" w:hAnsi="Times New Roman" w:cs="Times New Roman"/>
          <w:spacing w:val="1"/>
          <w:sz w:val="24"/>
          <w:szCs w:val="24"/>
        </w:rPr>
        <w:t>d</w:t>
      </w:r>
      <w:r w:rsidR="00792BAE" w:rsidRPr="00612B60">
        <w:rPr>
          <w:rFonts w:ascii="Times New Roman" w:eastAsia="MS UI Gothic" w:hAnsi="Times New Roman" w:cs="Times New Roman"/>
          <w:sz w:val="24"/>
          <w:szCs w:val="24"/>
        </w:rPr>
        <w:t>u</w:t>
      </w:r>
      <w:r w:rsidR="00B21962" w:rsidRPr="00612B60">
        <w:rPr>
          <w:rFonts w:ascii="Times New Roman" w:eastAsia="MS UI Gothic" w:hAnsi="Times New Roman" w:cs="Times New Roman"/>
          <w:sz w:val="24"/>
          <w:szCs w:val="24"/>
        </w:rPr>
        <w:t xml:space="preserve"> </w:t>
      </w:r>
      <w:r w:rsidR="00792BAE" w:rsidRPr="00612B60">
        <w:rPr>
          <w:rFonts w:ascii="Times New Roman" w:eastAsia="MS UI Gothic" w:hAnsi="Times New Roman" w:cs="Times New Roman"/>
          <w:sz w:val="24"/>
          <w:szCs w:val="24"/>
        </w:rPr>
        <w:t>C</w:t>
      </w:r>
      <w:r w:rsidR="00792BAE" w:rsidRPr="00612B60">
        <w:rPr>
          <w:rFonts w:ascii="Times New Roman" w:eastAsia="MS UI Gothic" w:hAnsi="Times New Roman" w:cs="Times New Roman"/>
          <w:spacing w:val="-1"/>
          <w:sz w:val="24"/>
          <w:szCs w:val="24"/>
        </w:rPr>
        <w:t>C</w:t>
      </w:r>
      <w:r w:rsidR="00792BAE" w:rsidRPr="00612B60">
        <w:rPr>
          <w:rFonts w:ascii="Times New Roman" w:eastAsia="MS UI Gothic" w:hAnsi="Times New Roman" w:cs="Times New Roman"/>
          <w:spacing w:val="-2"/>
          <w:sz w:val="24"/>
          <w:szCs w:val="24"/>
        </w:rPr>
        <w:t>A</w:t>
      </w:r>
      <w:r w:rsidR="00792BAE" w:rsidRPr="00612B60">
        <w:rPr>
          <w:rFonts w:ascii="Times New Roman" w:eastAsia="MS UI Gothic" w:hAnsi="Times New Roman" w:cs="Times New Roman"/>
          <w:sz w:val="24"/>
          <w:szCs w:val="24"/>
        </w:rPr>
        <w:t>G</w:t>
      </w:r>
      <w:r w:rsidR="00792BAE" w:rsidRPr="00612B60">
        <w:rPr>
          <w:rFonts w:ascii="Times New Roman" w:eastAsia="MS UI Gothic" w:hAnsi="Times New Roman" w:cs="Times New Roman"/>
          <w:spacing w:val="-1"/>
          <w:sz w:val="24"/>
          <w:szCs w:val="24"/>
        </w:rPr>
        <w:t xml:space="preserve"> n</w:t>
      </w:r>
      <w:r w:rsidR="00792BAE" w:rsidRPr="00612B60">
        <w:rPr>
          <w:rFonts w:ascii="Times New Roman" w:eastAsia="MS UI Gothic" w:hAnsi="Times New Roman" w:cs="Times New Roman"/>
          <w:sz w:val="24"/>
          <w:szCs w:val="24"/>
        </w:rPr>
        <w:t>e</w:t>
      </w:r>
      <w:r w:rsidR="00B21962" w:rsidRPr="00612B60">
        <w:rPr>
          <w:rFonts w:ascii="Times New Roman" w:eastAsia="MS UI Gothic" w:hAnsi="Times New Roman" w:cs="Times New Roman"/>
          <w:sz w:val="24"/>
          <w:szCs w:val="24"/>
        </w:rPr>
        <w:t xml:space="preserve"> </w:t>
      </w:r>
      <w:r w:rsidR="00792BAE" w:rsidRPr="00612B60">
        <w:rPr>
          <w:rFonts w:ascii="Times New Roman" w:eastAsia="MS UI Gothic" w:hAnsi="Times New Roman" w:cs="Times New Roman"/>
          <w:sz w:val="24"/>
          <w:szCs w:val="24"/>
        </w:rPr>
        <w:t>f</w:t>
      </w:r>
      <w:r w:rsidR="00792BAE" w:rsidRPr="00612B60">
        <w:rPr>
          <w:rFonts w:ascii="Times New Roman" w:eastAsia="MS UI Gothic" w:hAnsi="Times New Roman" w:cs="Times New Roman"/>
          <w:spacing w:val="-2"/>
          <w:sz w:val="24"/>
          <w:szCs w:val="24"/>
        </w:rPr>
        <w:t>i</w:t>
      </w:r>
      <w:r w:rsidR="00792BAE" w:rsidRPr="00612B60">
        <w:rPr>
          <w:rFonts w:ascii="Times New Roman" w:eastAsia="MS UI Gothic" w:hAnsi="Times New Roman" w:cs="Times New Roman"/>
          <w:spacing w:val="1"/>
          <w:sz w:val="24"/>
          <w:szCs w:val="24"/>
        </w:rPr>
        <w:t>gu</w:t>
      </w:r>
      <w:r w:rsidR="00792BAE" w:rsidRPr="00612B60">
        <w:rPr>
          <w:rFonts w:ascii="Times New Roman" w:eastAsia="MS UI Gothic" w:hAnsi="Times New Roman" w:cs="Times New Roman"/>
          <w:sz w:val="24"/>
          <w:szCs w:val="24"/>
        </w:rPr>
        <w:t>ra</w:t>
      </w:r>
      <w:r w:rsidR="00792BAE" w:rsidRPr="00612B60">
        <w:rPr>
          <w:rFonts w:ascii="Times New Roman" w:eastAsia="MS UI Gothic" w:hAnsi="Times New Roman" w:cs="Times New Roman"/>
          <w:spacing w:val="-1"/>
          <w:sz w:val="24"/>
          <w:szCs w:val="24"/>
        </w:rPr>
        <w:t>n</w:t>
      </w:r>
      <w:r w:rsidR="00792BAE" w:rsidRPr="00612B60">
        <w:rPr>
          <w:rFonts w:ascii="Times New Roman" w:eastAsia="MS UI Gothic" w:hAnsi="Times New Roman" w:cs="Times New Roman"/>
          <w:sz w:val="24"/>
          <w:szCs w:val="24"/>
        </w:rPr>
        <w:t>t</w:t>
      </w:r>
      <w:r w:rsidR="00B21962" w:rsidRPr="00612B60">
        <w:rPr>
          <w:rFonts w:ascii="Times New Roman" w:eastAsia="MS UI Gothic" w:hAnsi="Times New Roman" w:cs="Times New Roman"/>
          <w:sz w:val="24"/>
          <w:szCs w:val="24"/>
        </w:rPr>
        <w:t xml:space="preserve"> </w:t>
      </w:r>
      <w:r w:rsidR="00792BAE" w:rsidRPr="00612B60">
        <w:rPr>
          <w:rFonts w:ascii="Times New Roman" w:eastAsia="MS UI Gothic" w:hAnsi="Times New Roman" w:cs="Times New Roman"/>
          <w:spacing w:val="-1"/>
          <w:sz w:val="24"/>
          <w:szCs w:val="24"/>
        </w:rPr>
        <w:t>p</w:t>
      </w:r>
      <w:r w:rsidR="00792BAE" w:rsidRPr="00612B60">
        <w:rPr>
          <w:rFonts w:ascii="Times New Roman" w:eastAsia="MS UI Gothic" w:hAnsi="Times New Roman" w:cs="Times New Roman"/>
          <w:spacing w:val="1"/>
          <w:sz w:val="24"/>
          <w:szCs w:val="24"/>
        </w:rPr>
        <w:t>a</w:t>
      </w:r>
      <w:r w:rsidR="00792BAE" w:rsidRPr="00612B60">
        <w:rPr>
          <w:rFonts w:ascii="Times New Roman" w:eastAsia="MS UI Gothic" w:hAnsi="Times New Roman" w:cs="Times New Roman"/>
          <w:sz w:val="24"/>
          <w:szCs w:val="24"/>
        </w:rPr>
        <w:t>s</w:t>
      </w:r>
      <w:r w:rsidR="00B21962" w:rsidRPr="00612B60">
        <w:rPr>
          <w:rFonts w:ascii="Times New Roman" w:eastAsia="MS UI Gothic" w:hAnsi="Times New Roman" w:cs="Times New Roman"/>
          <w:sz w:val="24"/>
          <w:szCs w:val="24"/>
        </w:rPr>
        <w:t xml:space="preserve"> </w:t>
      </w:r>
      <w:r w:rsidR="00792BAE" w:rsidRPr="00612B60">
        <w:rPr>
          <w:rFonts w:ascii="Times New Roman" w:eastAsia="MS UI Gothic" w:hAnsi="Times New Roman" w:cs="Times New Roman"/>
          <w:spacing w:val="-1"/>
          <w:sz w:val="24"/>
          <w:szCs w:val="24"/>
        </w:rPr>
        <w:t>d</w:t>
      </w:r>
      <w:r w:rsidR="00792BAE" w:rsidRPr="00612B60">
        <w:rPr>
          <w:rFonts w:ascii="Times New Roman" w:eastAsia="MS UI Gothic" w:hAnsi="Times New Roman" w:cs="Times New Roman"/>
          <w:spacing w:val="1"/>
          <w:sz w:val="24"/>
          <w:szCs w:val="24"/>
        </w:rPr>
        <w:t>an</w:t>
      </w:r>
      <w:r w:rsidR="00792BAE" w:rsidRPr="00612B60">
        <w:rPr>
          <w:rFonts w:ascii="Times New Roman" w:eastAsia="MS UI Gothic" w:hAnsi="Times New Roman" w:cs="Times New Roman"/>
          <w:sz w:val="24"/>
          <w:szCs w:val="24"/>
        </w:rPr>
        <w:t>s</w:t>
      </w:r>
      <w:r w:rsidR="00B21962" w:rsidRPr="00612B60">
        <w:rPr>
          <w:rFonts w:ascii="Times New Roman" w:eastAsia="MS UI Gothic" w:hAnsi="Times New Roman" w:cs="Times New Roman"/>
          <w:sz w:val="24"/>
          <w:szCs w:val="24"/>
        </w:rPr>
        <w:t xml:space="preserve"> </w:t>
      </w:r>
      <w:r w:rsidR="00792BAE" w:rsidRPr="00612B60">
        <w:rPr>
          <w:rFonts w:ascii="Times New Roman" w:eastAsia="MS UI Gothic" w:hAnsi="Times New Roman" w:cs="Times New Roman"/>
          <w:spacing w:val="-3"/>
          <w:sz w:val="24"/>
          <w:szCs w:val="24"/>
        </w:rPr>
        <w:t>l</w:t>
      </w:r>
      <w:r w:rsidR="00792BAE" w:rsidRPr="00612B60">
        <w:rPr>
          <w:rFonts w:ascii="Times New Roman" w:eastAsia="MS UI Gothic" w:hAnsi="Times New Roman" w:cs="Times New Roman"/>
          <w:sz w:val="24"/>
          <w:szCs w:val="24"/>
        </w:rPr>
        <w:t>e</w:t>
      </w:r>
      <w:r w:rsidR="00B21962" w:rsidRPr="00612B60">
        <w:rPr>
          <w:rFonts w:ascii="Times New Roman" w:eastAsia="MS UI Gothic" w:hAnsi="Times New Roman" w:cs="Times New Roman"/>
          <w:sz w:val="24"/>
          <w:szCs w:val="24"/>
        </w:rPr>
        <w:t xml:space="preserve"> </w:t>
      </w:r>
      <w:r w:rsidR="00792BAE" w:rsidRPr="00612B60">
        <w:rPr>
          <w:rFonts w:ascii="Times New Roman" w:eastAsia="MS UI Gothic" w:hAnsi="Times New Roman" w:cs="Times New Roman"/>
          <w:sz w:val="24"/>
          <w:szCs w:val="24"/>
        </w:rPr>
        <w:t>C</w:t>
      </w:r>
      <w:r w:rsidR="00792BAE" w:rsidRPr="00612B60">
        <w:rPr>
          <w:rFonts w:ascii="Times New Roman" w:eastAsia="MS UI Gothic" w:hAnsi="Times New Roman" w:cs="Times New Roman"/>
          <w:spacing w:val="-1"/>
          <w:sz w:val="24"/>
          <w:szCs w:val="24"/>
        </w:rPr>
        <w:t>C</w:t>
      </w:r>
      <w:r w:rsidR="00792BAE" w:rsidRPr="00612B60">
        <w:rPr>
          <w:rFonts w:ascii="Times New Roman" w:eastAsia="MS UI Gothic" w:hAnsi="Times New Roman" w:cs="Times New Roman"/>
          <w:spacing w:val="1"/>
          <w:sz w:val="24"/>
          <w:szCs w:val="24"/>
        </w:rPr>
        <w:t>A</w:t>
      </w:r>
      <w:r w:rsidR="00792BAE" w:rsidRPr="00612B60">
        <w:rPr>
          <w:rFonts w:ascii="Times New Roman" w:eastAsia="MS UI Gothic" w:hAnsi="Times New Roman" w:cs="Times New Roman"/>
          <w:sz w:val="24"/>
          <w:szCs w:val="24"/>
        </w:rPr>
        <w:t>P</w:t>
      </w:r>
      <w:r w:rsidR="00B21962" w:rsidRPr="00612B60">
        <w:rPr>
          <w:rFonts w:ascii="Times New Roman" w:eastAsia="MS UI Gothic" w:hAnsi="Times New Roman" w:cs="Times New Roman"/>
          <w:sz w:val="24"/>
          <w:szCs w:val="24"/>
        </w:rPr>
        <w:t xml:space="preserve"> </w:t>
      </w:r>
      <w:r w:rsidR="00792BAE" w:rsidRPr="00612B60">
        <w:rPr>
          <w:rFonts w:ascii="Times New Roman" w:eastAsia="MS UI Gothic" w:hAnsi="Times New Roman" w:cs="Times New Roman"/>
          <w:sz w:val="24"/>
          <w:szCs w:val="24"/>
        </w:rPr>
        <w:t>rest</w:t>
      </w:r>
      <w:r w:rsidR="00792BAE" w:rsidRPr="00612B60">
        <w:rPr>
          <w:rFonts w:ascii="Times New Roman" w:eastAsia="MS UI Gothic" w:hAnsi="Times New Roman" w:cs="Times New Roman"/>
          <w:spacing w:val="-1"/>
          <w:sz w:val="24"/>
          <w:szCs w:val="24"/>
        </w:rPr>
        <w:t>e</w:t>
      </w:r>
      <w:r w:rsidR="00792BAE" w:rsidRPr="00612B60">
        <w:rPr>
          <w:rFonts w:ascii="Times New Roman" w:eastAsia="MS UI Gothic" w:hAnsi="Times New Roman" w:cs="Times New Roman"/>
          <w:spacing w:val="1"/>
          <w:sz w:val="24"/>
          <w:szCs w:val="24"/>
        </w:rPr>
        <w:t>n</w:t>
      </w:r>
      <w:r w:rsidR="00792BAE" w:rsidRPr="00612B60">
        <w:rPr>
          <w:rFonts w:ascii="Times New Roman" w:eastAsia="MS UI Gothic" w:hAnsi="Times New Roman" w:cs="Times New Roman"/>
          <w:sz w:val="24"/>
          <w:szCs w:val="24"/>
        </w:rPr>
        <w:t>t</w:t>
      </w:r>
      <w:r w:rsidR="00B21962" w:rsidRPr="00612B60">
        <w:rPr>
          <w:rFonts w:ascii="Times New Roman" w:eastAsia="MS UI Gothic" w:hAnsi="Times New Roman" w:cs="Times New Roman"/>
          <w:sz w:val="24"/>
          <w:szCs w:val="24"/>
        </w:rPr>
        <w:t xml:space="preserve"> </w:t>
      </w:r>
      <w:r w:rsidR="00792BAE" w:rsidRPr="00612B60">
        <w:rPr>
          <w:rFonts w:ascii="Times New Roman" w:eastAsia="MS UI Gothic" w:hAnsi="Times New Roman" w:cs="Times New Roman"/>
          <w:spacing w:val="1"/>
          <w:sz w:val="24"/>
          <w:szCs w:val="24"/>
        </w:rPr>
        <w:t>b</w:t>
      </w:r>
      <w:r w:rsidR="00792BAE" w:rsidRPr="00612B60">
        <w:rPr>
          <w:rFonts w:ascii="Times New Roman" w:eastAsia="MS UI Gothic" w:hAnsi="Times New Roman" w:cs="Times New Roman"/>
          <w:spacing w:val="-3"/>
          <w:sz w:val="24"/>
          <w:szCs w:val="24"/>
        </w:rPr>
        <w:t>i</w:t>
      </w:r>
      <w:r w:rsidR="00792BAE" w:rsidRPr="00612B60">
        <w:rPr>
          <w:rFonts w:ascii="Times New Roman" w:eastAsia="MS UI Gothic" w:hAnsi="Times New Roman" w:cs="Times New Roman"/>
          <w:spacing w:val="1"/>
          <w:sz w:val="24"/>
          <w:szCs w:val="24"/>
        </w:rPr>
        <w:t>e</w:t>
      </w:r>
      <w:r w:rsidR="00792BAE" w:rsidRPr="00612B60">
        <w:rPr>
          <w:rFonts w:ascii="Times New Roman" w:eastAsia="MS UI Gothic" w:hAnsi="Times New Roman" w:cs="Times New Roman"/>
          <w:sz w:val="24"/>
          <w:szCs w:val="24"/>
        </w:rPr>
        <w:t>n</w:t>
      </w:r>
      <w:r w:rsidR="00B21962" w:rsidRPr="00612B60">
        <w:rPr>
          <w:rFonts w:ascii="Times New Roman" w:eastAsia="MS UI Gothic" w:hAnsi="Times New Roman" w:cs="Times New Roman"/>
          <w:sz w:val="24"/>
          <w:szCs w:val="24"/>
        </w:rPr>
        <w:t xml:space="preserve"> </w:t>
      </w:r>
      <w:r w:rsidR="00792BAE" w:rsidRPr="00612B60">
        <w:rPr>
          <w:rFonts w:ascii="Times New Roman" w:eastAsia="MS UI Gothic" w:hAnsi="Times New Roman" w:cs="Times New Roman"/>
          <w:spacing w:val="1"/>
          <w:sz w:val="24"/>
          <w:szCs w:val="24"/>
        </w:rPr>
        <w:t>en</w:t>
      </w:r>
      <w:r w:rsidR="00792BAE" w:rsidRPr="00612B60">
        <w:rPr>
          <w:rFonts w:ascii="Times New Roman" w:eastAsia="MS UI Gothic" w:hAnsi="Times New Roman" w:cs="Times New Roman"/>
          <w:spacing w:val="-2"/>
          <w:sz w:val="24"/>
          <w:szCs w:val="24"/>
        </w:rPr>
        <w:t>t</w:t>
      </w:r>
      <w:r w:rsidR="00792BAE" w:rsidRPr="00612B60">
        <w:rPr>
          <w:rFonts w:ascii="Times New Roman" w:eastAsia="MS UI Gothic" w:hAnsi="Times New Roman" w:cs="Times New Roman"/>
          <w:spacing w:val="1"/>
          <w:sz w:val="24"/>
          <w:szCs w:val="24"/>
        </w:rPr>
        <w:t>en</w:t>
      </w:r>
      <w:r w:rsidR="00792BAE" w:rsidRPr="00612B60">
        <w:rPr>
          <w:rFonts w:ascii="Times New Roman" w:eastAsia="MS UI Gothic" w:hAnsi="Times New Roman" w:cs="Times New Roman"/>
          <w:spacing w:val="-1"/>
          <w:sz w:val="24"/>
          <w:szCs w:val="24"/>
        </w:rPr>
        <w:t>d</w:t>
      </w:r>
      <w:r w:rsidR="00792BAE" w:rsidRPr="00612B60">
        <w:rPr>
          <w:rFonts w:ascii="Times New Roman" w:eastAsia="MS UI Gothic" w:hAnsi="Times New Roman" w:cs="Times New Roman"/>
          <w:sz w:val="24"/>
          <w:szCs w:val="24"/>
        </w:rPr>
        <w:t>u</w:t>
      </w:r>
      <w:r w:rsidR="00B21962" w:rsidRPr="00612B60">
        <w:rPr>
          <w:rFonts w:ascii="Times New Roman" w:eastAsia="MS UI Gothic" w:hAnsi="Times New Roman" w:cs="Times New Roman"/>
          <w:sz w:val="24"/>
          <w:szCs w:val="24"/>
        </w:rPr>
        <w:t xml:space="preserve"> </w:t>
      </w:r>
      <w:r w:rsidR="00792BAE" w:rsidRPr="00612B60">
        <w:rPr>
          <w:rFonts w:ascii="Times New Roman" w:eastAsia="MS UI Gothic" w:hAnsi="Times New Roman" w:cs="Times New Roman"/>
          <w:spacing w:val="1"/>
          <w:sz w:val="24"/>
          <w:szCs w:val="24"/>
        </w:rPr>
        <w:t>e</w:t>
      </w:r>
      <w:r w:rsidR="00792BAE" w:rsidRPr="00612B60">
        <w:rPr>
          <w:rFonts w:ascii="Times New Roman" w:eastAsia="MS UI Gothic" w:hAnsi="Times New Roman" w:cs="Times New Roman"/>
          <w:sz w:val="24"/>
          <w:szCs w:val="24"/>
        </w:rPr>
        <w:t>n</w:t>
      </w:r>
      <w:r w:rsidR="00B21962" w:rsidRPr="00612B60">
        <w:rPr>
          <w:rFonts w:ascii="Times New Roman" w:eastAsia="MS UI Gothic" w:hAnsi="Times New Roman" w:cs="Times New Roman"/>
          <w:sz w:val="24"/>
          <w:szCs w:val="24"/>
        </w:rPr>
        <w:t xml:space="preserve"> </w:t>
      </w:r>
      <w:r w:rsidR="00792BAE" w:rsidRPr="00612B60">
        <w:rPr>
          <w:rFonts w:ascii="Times New Roman" w:eastAsia="MS UI Gothic" w:hAnsi="Times New Roman" w:cs="Times New Roman"/>
          <w:sz w:val="24"/>
          <w:szCs w:val="24"/>
        </w:rPr>
        <w:t>v</w:t>
      </w:r>
      <w:r w:rsidR="00792BAE" w:rsidRPr="00612B60">
        <w:rPr>
          <w:rFonts w:ascii="Times New Roman" w:eastAsia="MS UI Gothic" w:hAnsi="Times New Roman" w:cs="Times New Roman"/>
          <w:spacing w:val="-3"/>
          <w:sz w:val="24"/>
          <w:szCs w:val="24"/>
        </w:rPr>
        <w:t>i</w:t>
      </w:r>
      <w:r w:rsidR="00792BAE" w:rsidRPr="00612B60">
        <w:rPr>
          <w:rFonts w:ascii="Times New Roman" w:eastAsia="MS UI Gothic" w:hAnsi="Times New Roman" w:cs="Times New Roman"/>
          <w:spacing w:val="1"/>
          <w:sz w:val="24"/>
          <w:szCs w:val="24"/>
        </w:rPr>
        <w:t>gu</w:t>
      </w:r>
      <w:r w:rsidR="00792BAE" w:rsidRPr="00612B60">
        <w:rPr>
          <w:rFonts w:ascii="Times New Roman" w:eastAsia="MS UI Gothic" w:hAnsi="Times New Roman" w:cs="Times New Roman"/>
          <w:spacing w:val="-1"/>
          <w:sz w:val="24"/>
          <w:szCs w:val="24"/>
        </w:rPr>
        <w:t>e</w:t>
      </w:r>
      <w:r w:rsidR="00792BAE" w:rsidRPr="00612B60">
        <w:rPr>
          <w:rFonts w:ascii="Times New Roman" w:eastAsia="MS UI Gothic" w:hAnsi="Times New Roman" w:cs="Times New Roman"/>
          <w:spacing w:val="1"/>
          <w:sz w:val="24"/>
          <w:szCs w:val="24"/>
        </w:rPr>
        <w:t>u</w:t>
      </w:r>
      <w:r w:rsidR="00792BAE" w:rsidRPr="00612B60">
        <w:rPr>
          <w:rFonts w:ascii="Times New Roman" w:eastAsia="MS UI Gothic" w:hAnsi="Times New Roman" w:cs="Times New Roman"/>
          <w:sz w:val="24"/>
          <w:szCs w:val="24"/>
        </w:rPr>
        <w:t>r</w:t>
      </w:r>
      <w:r w:rsidR="00B21962" w:rsidRPr="00612B60">
        <w:rPr>
          <w:rFonts w:ascii="Times New Roman" w:eastAsia="MS UI Gothic" w:hAnsi="Times New Roman" w:cs="Times New Roman"/>
          <w:sz w:val="24"/>
          <w:szCs w:val="24"/>
        </w:rPr>
        <w:t xml:space="preserve"> </w:t>
      </w:r>
      <w:r w:rsidR="00792BAE" w:rsidRPr="00612B60">
        <w:rPr>
          <w:rFonts w:ascii="Times New Roman" w:eastAsia="MS UI Gothic" w:hAnsi="Times New Roman" w:cs="Times New Roman"/>
          <w:spacing w:val="-1"/>
          <w:sz w:val="24"/>
          <w:szCs w:val="24"/>
        </w:rPr>
        <w:t>d</w:t>
      </w:r>
      <w:r w:rsidR="00792BAE" w:rsidRPr="00612B60">
        <w:rPr>
          <w:rFonts w:ascii="Times New Roman" w:eastAsia="MS UI Gothic" w:hAnsi="Times New Roman" w:cs="Times New Roman"/>
          <w:spacing w:val="1"/>
          <w:sz w:val="24"/>
          <w:szCs w:val="24"/>
        </w:rPr>
        <w:t>an</w:t>
      </w:r>
      <w:r w:rsidR="00792BAE" w:rsidRPr="00612B60">
        <w:rPr>
          <w:rFonts w:ascii="Times New Roman" w:eastAsia="MS UI Gothic" w:hAnsi="Times New Roman" w:cs="Times New Roman"/>
          <w:sz w:val="24"/>
          <w:szCs w:val="24"/>
        </w:rPr>
        <w:t>s le</w:t>
      </w:r>
      <w:r w:rsidR="00B21962" w:rsidRPr="00612B60">
        <w:rPr>
          <w:rFonts w:ascii="Times New Roman" w:eastAsia="MS UI Gothic" w:hAnsi="Times New Roman" w:cs="Times New Roman"/>
          <w:sz w:val="24"/>
          <w:szCs w:val="24"/>
        </w:rPr>
        <w:t xml:space="preserve"> </w:t>
      </w:r>
      <w:r w:rsidR="00792BAE" w:rsidRPr="00612B60">
        <w:rPr>
          <w:rFonts w:ascii="Times New Roman" w:eastAsia="MS UI Gothic" w:hAnsi="Times New Roman" w:cs="Times New Roman"/>
          <w:sz w:val="24"/>
          <w:szCs w:val="24"/>
        </w:rPr>
        <w:t>c</w:t>
      </w:r>
      <w:r w:rsidR="00792BAE" w:rsidRPr="00612B60">
        <w:rPr>
          <w:rFonts w:ascii="Times New Roman" w:eastAsia="MS UI Gothic" w:hAnsi="Times New Roman" w:cs="Times New Roman"/>
          <w:spacing w:val="1"/>
          <w:sz w:val="24"/>
          <w:szCs w:val="24"/>
        </w:rPr>
        <w:t>ad</w:t>
      </w:r>
      <w:r w:rsidR="00792BAE" w:rsidRPr="00612B60">
        <w:rPr>
          <w:rFonts w:ascii="Times New Roman" w:eastAsia="MS UI Gothic" w:hAnsi="Times New Roman" w:cs="Times New Roman"/>
          <w:sz w:val="24"/>
          <w:szCs w:val="24"/>
        </w:rPr>
        <w:t>re</w:t>
      </w:r>
      <w:r w:rsidR="00B21962" w:rsidRPr="00612B60">
        <w:rPr>
          <w:rFonts w:ascii="Times New Roman" w:eastAsia="MS UI Gothic" w:hAnsi="Times New Roman" w:cs="Times New Roman"/>
          <w:sz w:val="24"/>
          <w:szCs w:val="24"/>
        </w:rPr>
        <w:t xml:space="preserve"> </w:t>
      </w:r>
      <w:r w:rsidR="00792BAE" w:rsidRPr="00612B60">
        <w:rPr>
          <w:rFonts w:ascii="Times New Roman" w:eastAsia="MS UI Gothic" w:hAnsi="Times New Roman" w:cs="Times New Roman"/>
          <w:spacing w:val="1"/>
          <w:sz w:val="24"/>
          <w:szCs w:val="24"/>
        </w:rPr>
        <w:t>d</w:t>
      </w:r>
      <w:r w:rsidR="00792BAE" w:rsidRPr="00612B60">
        <w:rPr>
          <w:rFonts w:ascii="Times New Roman" w:eastAsia="MS UI Gothic" w:hAnsi="Times New Roman" w:cs="Times New Roman"/>
          <w:sz w:val="24"/>
          <w:szCs w:val="24"/>
        </w:rPr>
        <w:t>e</w:t>
      </w:r>
      <w:r w:rsidR="00B21962" w:rsidRPr="00612B60">
        <w:rPr>
          <w:rFonts w:ascii="Times New Roman" w:eastAsia="MS UI Gothic" w:hAnsi="Times New Roman" w:cs="Times New Roman"/>
          <w:sz w:val="24"/>
          <w:szCs w:val="24"/>
        </w:rPr>
        <w:t xml:space="preserve"> </w:t>
      </w:r>
      <w:r w:rsidR="00792BAE" w:rsidRPr="00612B60">
        <w:rPr>
          <w:rFonts w:ascii="Times New Roman" w:eastAsia="MS UI Gothic" w:hAnsi="Times New Roman" w:cs="Times New Roman"/>
          <w:sz w:val="24"/>
          <w:szCs w:val="24"/>
        </w:rPr>
        <w:t>l’e</w:t>
      </w:r>
      <w:r w:rsidR="00792BAE" w:rsidRPr="00612B60">
        <w:rPr>
          <w:rFonts w:ascii="Times New Roman" w:eastAsia="MS UI Gothic" w:hAnsi="Times New Roman" w:cs="Times New Roman"/>
          <w:spacing w:val="-2"/>
          <w:sz w:val="24"/>
          <w:szCs w:val="24"/>
        </w:rPr>
        <w:t>x</w:t>
      </w:r>
      <w:r w:rsidR="00792BAE" w:rsidRPr="00612B60">
        <w:rPr>
          <w:rFonts w:ascii="Times New Roman" w:eastAsia="MS UI Gothic" w:hAnsi="Times New Roman" w:cs="Times New Roman"/>
          <w:spacing w:val="1"/>
          <w:sz w:val="24"/>
          <w:szCs w:val="24"/>
        </w:rPr>
        <w:t>é</w:t>
      </w:r>
      <w:r w:rsidR="00792BAE" w:rsidRPr="00612B60">
        <w:rPr>
          <w:rFonts w:ascii="Times New Roman" w:eastAsia="MS UI Gothic" w:hAnsi="Times New Roman" w:cs="Times New Roman"/>
          <w:sz w:val="24"/>
          <w:szCs w:val="24"/>
        </w:rPr>
        <w:t>c</w:t>
      </w:r>
      <w:r w:rsidR="00792BAE" w:rsidRPr="00612B60">
        <w:rPr>
          <w:rFonts w:ascii="Times New Roman" w:eastAsia="MS UI Gothic" w:hAnsi="Times New Roman" w:cs="Times New Roman"/>
          <w:spacing w:val="1"/>
          <w:sz w:val="24"/>
          <w:szCs w:val="24"/>
        </w:rPr>
        <w:t>u</w:t>
      </w:r>
      <w:r w:rsidR="00792BAE" w:rsidRPr="00612B60">
        <w:rPr>
          <w:rFonts w:ascii="Times New Roman" w:eastAsia="MS UI Gothic" w:hAnsi="Times New Roman" w:cs="Times New Roman"/>
          <w:sz w:val="24"/>
          <w:szCs w:val="24"/>
        </w:rPr>
        <w:t>ti</w:t>
      </w:r>
      <w:r w:rsidR="00792BAE" w:rsidRPr="00612B60">
        <w:rPr>
          <w:rFonts w:ascii="Times New Roman" w:eastAsia="MS UI Gothic" w:hAnsi="Times New Roman" w:cs="Times New Roman"/>
          <w:spacing w:val="-1"/>
          <w:sz w:val="24"/>
          <w:szCs w:val="24"/>
        </w:rPr>
        <w:t>o</w:t>
      </w:r>
      <w:r w:rsidR="00792BAE" w:rsidRPr="00612B60">
        <w:rPr>
          <w:rFonts w:ascii="Times New Roman" w:eastAsia="MS UI Gothic" w:hAnsi="Times New Roman" w:cs="Times New Roman"/>
          <w:sz w:val="24"/>
          <w:szCs w:val="24"/>
        </w:rPr>
        <w:t>n</w:t>
      </w:r>
      <w:r w:rsidR="00B21962" w:rsidRPr="00612B60">
        <w:rPr>
          <w:rFonts w:ascii="Times New Roman" w:eastAsia="MS UI Gothic" w:hAnsi="Times New Roman" w:cs="Times New Roman"/>
          <w:sz w:val="24"/>
          <w:szCs w:val="24"/>
        </w:rPr>
        <w:t xml:space="preserve"> </w:t>
      </w:r>
      <w:r w:rsidR="00792BAE" w:rsidRPr="00612B60">
        <w:rPr>
          <w:rFonts w:ascii="Times New Roman" w:eastAsia="MS UI Gothic" w:hAnsi="Times New Roman" w:cs="Times New Roman"/>
          <w:spacing w:val="-1"/>
          <w:sz w:val="24"/>
          <w:szCs w:val="24"/>
        </w:rPr>
        <w:t>d</w:t>
      </w:r>
      <w:r w:rsidR="00792BAE" w:rsidRPr="00612B60">
        <w:rPr>
          <w:rFonts w:ascii="Times New Roman" w:eastAsia="MS UI Gothic" w:hAnsi="Times New Roman" w:cs="Times New Roman"/>
          <w:sz w:val="24"/>
          <w:szCs w:val="24"/>
        </w:rPr>
        <w:t>u</w:t>
      </w:r>
      <w:r w:rsidR="00B21962" w:rsidRPr="00612B60">
        <w:rPr>
          <w:rFonts w:ascii="Times New Roman" w:eastAsia="MS UI Gothic" w:hAnsi="Times New Roman" w:cs="Times New Roman"/>
          <w:sz w:val="24"/>
          <w:szCs w:val="24"/>
        </w:rPr>
        <w:t xml:space="preserve"> </w:t>
      </w:r>
      <w:r w:rsidR="00792BAE" w:rsidRPr="00612B60">
        <w:rPr>
          <w:rFonts w:ascii="Times New Roman" w:eastAsia="MS UI Gothic" w:hAnsi="Times New Roman" w:cs="Times New Roman"/>
          <w:spacing w:val="-3"/>
          <w:sz w:val="24"/>
          <w:szCs w:val="24"/>
        </w:rPr>
        <w:t>m</w:t>
      </w:r>
      <w:r w:rsidR="00792BAE" w:rsidRPr="00612B60">
        <w:rPr>
          <w:rFonts w:ascii="Times New Roman" w:eastAsia="MS UI Gothic" w:hAnsi="Times New Roman" w:cs="Times New Roman"/>
          <w:spacing w:val="1"/>
          <w:sz w:val="24"/>
          <w:szCs w:val="24"/>
        </w:rPr>
        <w:t>a</w:t>
      </w:r>
      <w:r w:rsidR="00792BAE" w:rsidRPr="00612B60">
        <w:rPr>
          <w:rFonts w:ascii="Times New Roman" w:eastAsia="MS UI Gothic" w:hAnsi="Times New Roman" w:cs="Times New Roman"/>
          <w:sz w:val="24"/>
          <w:szCs w:val="24"/>
        </w:rPr>
        <w:t>rch</w:t>
      </w:r>
      <w:r w:rsidR="00792BAE" w:rsidRPr="00612B60">
        <w:rPr>
          <w:rFonts w:ascii="Times New Roman" w:eastAsia="MS UI Gothic" w:hAnsi="Times New Roman" w:cs="Times New Roman"/>
          <w:spacing w:val="1"/>
          <w:sz w:val="24"/>
          <w:szCs w:val="24"/>
        </w:rPr>
        <w:t>é</w:t>
      </w:r>
      <w:r w:rsidR="00792BAE" w:rsidRPr="00612B60">
        <w:rPr>
          <w:rFonts w:ascii="Times New Roman" w:eastAsia="MS UI Gothic" w:hAnsi="Times New Roman" w:cs="Times New Roman"/>
          <w:sz w:val="24"/>
          <w:szCs w:val="24"/>
        </w:rPr>
        <w:t>.</w:t>
      </w:r>
    </w:p>
    <w:p w14:paraId="3D46E8CD" w14:textId="77777777" w:rsidR="00792BAE" w:rsidRPr="00612B60" w:rsidRDefault="00792BAE" w:rsidP="00792BAE">
      <w:pPr>
        <w:autoSpaceDE w:val="0"/>
        <w:autoSpaceDN w:val="0"/>
        <w:adjustRightInd w:val="0"/>
        <w:spacing w:after="0" w:line="120" w:lineRule="atLeast"/>
        <w:rPr>
          <w:rFonts w:ascii="Times New Roman" w:eastAsia="MS UI Gothic" w:hAnsi="Times New Roman" w:cs="Times New Roman"/>
          <w:sz w:val="12"/>
          <w:szCs w:val="12"/>
        </w:rPr>
      </w:pPr>
    </w:p>
    <w:p w14:paraId="645DC973" w14:textId="2C3F2C0A" w:rsidR="00792BAE" w:rsidRPr="00612B60" w:rsidRDefault="00792BAE" w:rsidP="00792BAE">
      <w:pPr>
        <w:autoSpaceDE w:val="0"/>
        <w:autoSpaceDN w:val="0"/>
        <w:adjustRightInd w:val="0"/>
        <w:spacing w:after="0" w:line="359" w:lineRule="atLeast"/>
        <w:ind w:left="113" w:right="82"/>
        <w:jc w:val="both"/>
        <w:rPr>
          <w:rFonts w:ascii="Times New Roman" w:eastAsia="MS UI Gothic" w:hAnsi="Times New Roman" w:cs="Times New Roman"/>
          <w:sz w:val="24"/>
          <w:szCs w:val="24"/>
        </w:rPr>
      </w:pPr>
      <w:r w:rsidRPr="00612B60">
        <w:rPr>
          <w:rFonts w:ascii="Times New Roman" w:eastAsia="MS UI Gothic" w:hAnsi="Times New Roman" w:cs="Times New Roman"/>
          <w:spacing w:val="1"/>
          <w:sz w:val="24"/>
          <w:szCs w:val="24"/>
        </w:rPr>
        <w:t>Le</w:t>
      </w:r>
      <w:r w:rsidRPr="00612B60">
        <w:rPr>
          <w:rFonts w:ascii="Times New Roman" w:eastAsia="MS UI Gothic" w:hAnsi="Times New Roman" w:cs="Times New Roman"/>
          <w:sz w:val="24"/>
          <w:szCs w:val="24"/>
        </w:rPr>
        <w:t>s</w:t>
      </w:r>
      <w:r w:rsidR="00252B7F"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z w:val="24"/>
          <w:szCs w:val="24"/>
        </w:rPr>
        <w:t>cl</w:t>
      </w:r>
      <w:r w:rsidRPr="00612B60">
        <w:rPr>
          <w:rFonts w:ascii="Times New Roman" w:eastAsia="MS UI Gothic" w:hAnsi="Times New Roman" w:cs="Times New Roman"/>
          <w:spacing w:val="-2"/>
          <w:sz w:val="24"/>
          <w:szCs w:val="24"/>
        </w:rPr>
        <w:t>a</w:t>
      </w:r>
      <w:r w:rsidRPr="00612B60">
        <w:rPr>
          <w:rFonts w:ascii="Times New Roman" w:eastAsia="MS UI Gothic" w:hAnsi="Times New Roman" w:cs="Times New Roman"/>
          <w:spacing w:val="1"/>
          <w:sz w:val="24"/>
          <w:szCs w:val="24"/>
        </w:rPr>
        <w:t>u</w:t>
      </w:r>
      <w:r w:rsidRPr="00612B60">
        <w:rPr>
          <w:rFonts w:ascii="Times New Roman" w:eastAsia="MS UI Gothic" w:hAnsi="Times New Roman" w:cs="Times New Roman"/>
          <w:sz w:val="24"/>
          <w:szCs w:val="24"/>
        </w:rPr>
        <w:t>s</w:t>
      </w:r>
      <w:r w:rsidRPr="00612B60">
        <w:rPr>
          <w:rFonts w:ascii="Times New Roman" w:eastAsia="MS UI Gothic" w:hAnsi="Times New Roman" w:cs="Times New Roman"/>
          <w:spacing w:val="1"/>
          <w:sz w:val="24"/>
          <w:szCs w:val="24"/>
        </w:rPr>
        <w:t>e</w:t>
      </w:r>
      <w:r w:rsidRPr="00612B60">
        <w:rPr>
          <w:rFonts w:ascii="Times New Roman" w:eastAsia="MS UI Gothic" w:hAnsi="Times New Roman" w:cs="Times New Roman"/>
          <w:sz w:val="24"/>
          <w:szCs w:val="24"/>
        </w:rPr>
        <w:t>s ty</w:t>
      </w:r>
      <w:r w:rsidRPr="00612B60">
        <w:rPr>
          <w:rFonts w:ascii="Times New Roman" w:eastAsia="MS UI Gothic" w:hAnsi="Times New Roman" w:cs="Times New Roman"/>
          <w:spacing w:val="-1"/>
          <w:sz w:val="24"/>
          <w:szCs w:val="24"/>
        </w:rPr>
        <w:t>p</w:t>
      </w:r>
      <w:r w:rsidRPr="00612B60">
        <w:rPr>
          <w:rFonts w:ascii="Times New Roman" w:eastAsia="MS UI Gothic" w:hAnsi="Times New Roman" w:cs="Times New Roman"/>
          <w:spacing w:val="1"/>
          <w:sz w:val="24"/>
          <w:szCs w:val="24"/>
        </w:rPr>
        <w:t>e</w:t>
      </w:r>
      <w:r w:rsidRPr="00612B60">
        <w:rPr>
          <w:rFonts w:ascii="Times New Roman" w:eastAsia="MS UI Gothic" w:hAnsi="Times New Roman" w:cs="Times New Roman"/>
          <w:sz w:val="24"/>
          <w:szCs w:val="24"/>
        </w:rPr>
        <w:t xml:space="preserve">s </w:t>
      </w:r>
      <w:r w:rsidRPr="00612B60">
        <w:rPr>
          <w:rFonts w:ascii="Times New Roman" w:eastAsia="MS UI Gothic" w:hAnsi="Times New Roman" w:cs="Times New Roman"/>
          <w:spacing w:val="1"/>
          <w:sz w:val="24"/>
          <w:szCs w:val="24"/>
        </w:rPr>
        <w:t>d</w:t>
      </w:r>
      <w:r w:rsidRPr="00612B60">
        <w:rPr>
          <w:rFonts w:ascii="Times New Roman" w:eastAsia="MS UI Gothic" w:hAnsi="Times New Roman" w:cs="Times New Roman"/>
          <w:sz w:val="24"/>
          <w:szCs w:val="24"/>
        </w:rPr>
        <w:t>u</w:t>
      </w:r>
      <w:r w:rsidR="00252B7F"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z w:val="24"/>
          <w:szCs w:val="24"/>
        </w:rPr>
        <w:t>C</w:t>
      </w:r>
      <w:r w:rsidRPr="00612B60">
        <w:rPr>
          <w:rFonts w:ascii="Times New Roman" w:eastAsia="MS UI Gothic" w:hAnsi="Times New Roman" w:cs="Times New Roman"/>
          <w:spacing w:val="-1"/>
          <w:sz w:val="24"/>
          <w:szCs w:val="24"/>
        </w:rPr>
        <w:t>C</w:t>
      </w:r>
      <w:r w:rsidRPr="00612B60">
        <w:rPr>
          <w:rFonts w:ascii="Times New Roman" w:eastAsia="MS UI Gothic" w:hAnsi="Times New Roman" w:cs="Times New Roman"/>
          <w:spacing w:val="-2"/>
          <w:sz w:val="24"/>
          <w:szCs w:val="24"/>
        </w:rPr>
        <w:t>A</w:t>
      </w:r>
      <w:r w:rsidRPr="00612B60">
        <w:rPr>
          <w:rFonts w:ascii="Times New Roman" w:eastAsia="MS UI Gothic" w:hAnsi="Times New Roman" w:cs="Times New Roman"/>
          <w:sz w:val="24"/>
          <w:szCs w:val="24"/>
        </w:rPr>
        <w:t>P</w:t>
      </w:r>
      <w:r w:rsidR="00252B7F"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z w:val="24"/>
          <w:szCs w:val="24"/>
        </w:rPr>
        <w:t>c</w:t>
      </w:r>
      <w:r w:rsidRPr="00612B60">
        <w:rPr>
          <w:rFonts w:ascii="Times New Roman" w:eastAsia="MS UI Gothic" w:hAnsi="Times New Roman" w:cs="Times New Roman"/>
          <w:spacing w:val="-1"/>
          <w:sz w:val="24"/>
          <w:szCs w:val="24"/>
        </w:rPr>
        <w:t>o</w:t>
      </w:r>
      <w:r w:rsidRPr="00612B60">
        <w:rPr>
          <w:rFonts w:ascii="Times New Roman" w:eastAsia="MS UI Gothic" w:hAnsi="Times New Roman" w:cs="Times New Roman"/>
          <w:spacing w:val="1"/>
          <w:sz w:val="24"/>
          <w:szCs w:val="24"/>
        </w:rPr>
        <w:t>n</w:t>
      </w:r>
      <w:r w:rsidRPr="00612B60">
        <w:rPr>
          <w:rFonts w:ascii="Times New Roman" w:eastAsia="MS UI Gothic" w:hAnsi="Times New Roman" w:cs="Times New Roman"/>
          <w:sz w:val="24"/>
          <w:szCs w:val="24"/>
        </w:rPr>
        <w:t>stit</w:t>
      </w:r>
      <w:r w:rsidRPr="00612B60">
        <w:rPr>
          <w:rFonts w:ascii="Times New Roman" w:eastAsia="MS UI Gothic" w:hAnsi="Times New Roman" w:cs="Times New Roman"/>
          <w:spacing w:val="-1"/>
          <w:sz w:val="24"/>
          <w:szCs w:val="24"/>
        </w:rPr>
        <w:t>u</w:t>
      </w:r>
      <w:r w:rsidRPr="00612B60">
        <w:rPr>
          <w:rFonts w:ascii="Times New Roman" w:eastAsia="MS UI Gothic" w:hAnsi="Times New Roman" w:cs="Times New Roman"/>
          <w:spacing w:val="1"/>
          <w:sz w:val="24"/>
          <w:szCs w:val="24"/>
        </w:rPr>
        <w:t>en</w:t>
      </w:r>
      <w:r w:rsidRPr="00612B60">
        <w:rPr>
          <w:rFonts w:ascii="Times New Roman" w:eastAsia="MS UI Gothic" w:hAnsi="Times New Roman" w:cs="Times New Roman"/>
          <w:sz w:val="24"/>
          <w:szCs w:val="24"/>
        </w:rPr>
        <w:t>t</w:t>
      </w:r>
      <w:r w:rsidRPr="00612B60">
        <w:rPr>
          <w:rFonts w:ascii="Times New Roman" w:eastAsia="MS UI Gothic" w:hAnsi="Times New Roman" w:cs="Times New Roman"/>
          <w:spacing w:val="1"/>
          <w:sz w:val="24"/>
          <w:szCs w:val="24"/>
        </w:rPr>
        <w:t xml:space="preserve"> u</w:t>
      </w:r>
      <w:r w:rsidRPr="00612B60">
        <w:rPr>
          <w:rFonts w:ascii="Times New Roman" w:eastAsia="MS UI Gothic" w:hAnsi="Times New Roman" w:cs="Times New Roman"/>
          <w:sz w:val="24"/>
          <w:szCs w:val="24"/>
        </w:rPr>
        <w:t>n</w:t>
      </w:r>
      <w:r w:rsidR="00252B7F"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z w:val="24"/>
          <w:szCs w:val="24"/>
        </w:rPr>
        <w:t>c</w:t>
      </w:r>
      <w:r w:rsidRPr="00612B60">
        <w:rPr>
          <w:rFonts w:ascii="Times New Roman" w:eastAsia="MS UI Gothic" w:hAnsi="Times New Roman" w:cs="Times New Roman"/>
          <w:spacing w:val="-1"/>
          <w:sz w:val="24"/>
          <w:szCs w:val="24"/>
        </w:rPr>
        <w:t>a</w:t>
      </w:r>
      <w:r w:rsidRPr="00612B60">
        <w:rPr>
          <w:rFonts w:ascii="Times New Roman" w:eastAsia="MS UI Gothic" w:hAnsi="Times New Roman" w:cs="Times New Roman"/>
          <w:spacing w:val="1"/>
          <w:sz w:val="24"/>
          <w:szCs w:val="24"/>
        </w:rPr>
        <w:t>ne</w:t>
      </w:r>
      <w:r w:rsidRPr="00612B60">
        <w:rPr>
          <w:rFonts w:ascii="Times New Roman" w:eastAsia="MS UI Gothic" w:hAnsi="Times New Roman" w:cs="Times New Roman"/>
          <w:sz w:val="24"/>
          <w:szCs w:val="24"/>
        </w:rPr>
        <w:t>v</w:t>
      </w:r>
      <w:r w:rsidRPr="00612B60">
        <w:rPr>
          <w:rFonts w:ascii="Times New Roman" w:eastAsia="MS UI Gothic" w:hAnsi="Times New Roman" w:cs="Times New Roman"/>
          <w:spacing w:val="1"/>
          <w:sz w:val="24"/>
          <w:szCs w:val="24"/>
        </w:rPr>
        <w:t>a</w:t>
      </w:r>
      <w:r w:rsidRPr="00612B60">
        <w:rPr>
          <w:rFonts w:ascii="Times New Roman" w:eastAsia="MS UI Gothic" w:hAnsi="Times New Roman" w:cs="Times New Roman"/>
          <w:sz w:val="24"/>
          <w:szCs w:val="24"/>
        </w:rPr>
        <w:t xml:space="preserve">s </w:t>
      </w:r>
      <w:r w:rsidRPr="00612B60">
        <w:rPr>
          <w:rFonts w:ascii="Times New Roman" w:eastAsia="MS UI Gothic" w:hAnsi="Times New Roman" w:cs="Times New Roman"/>
          <w:spacing w:val="-1"/>
          <w:sz w:val="24"/>
          <w:szCs w:val="24"/>
        </w:rPr>
        <w:t>d</w:t>
      </w:r>
      <w:r w:rsidRPr="00612B60">
        <w:rPr>
          <w:rFonts w:ascii="Times New Roman" w:eastAsia="MS UI Gothic" w:hAnsi="Times New Roman" w:cs="Times New Roman"/>
          <w:spacing w:val="1"/>
          <w:sz w:val="24"/>
          <w:szCs w:val="24"/>
        </w:rPr>
        <w:t>e</w:t>
      </w:r>
      <w:r w:rsidRPr="00612B60">
        <w:rPr>
          <w:rFonts w:ascii="Times New Roman" w:eastAsia="MS UI Gothic" w:hAnsi="Times New Roman" w:cs="Times New Roman"/>
          <w:sz w:val="24"/>
          <w:szCs w:val="24"/>
        </w:rPr>
        <w:t>s</w:t>
      </w:r>
      <w:r w:rsidR="00252B7F"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1"/>
          <w:sz w:val="24"/>
          <w:szCs w:val="24"/>
        </w:rPr>
        <w:t>d</w:t>
      </w:r>
      <w:r w:rsidRPr="00612B60">
        <w:rPr>
          <w:rFonts w:ascii="Times New Roman" w:eastAsia="MS UI Gothic" w:hAnsi="Times New Roman" w:cs="Times New Roman"/>
          <w:sz w:val="24"/>
          <w:szCs w:val="24"/>
        </w:rPr>
        <w:t>is</w:t>
      </w:r>
      <w:r w:rsidRPr="00612B60">
        <w:rPr>
          <w:rFonts w:ascii="Times New Roman" w:eastAsia="MS UI Gothic" w:hAnsi="Times New Roman" w:cs="Times New Roman"/>
          <w:spacing w:val="-2"/>
          <w:sz w:val="24"/>
          <w:szCs w:val="24"/>
        </w:rPr>
        <w:t>p</w:t>
      </w:r>
      <w:r w:rsidRPr="00612B60">
        <w:rPr>
          <w:rFonts w:ascii="Times New Roman" w:eastAsia="MS UI Gothic" w:hAnsi="Times New Roman" w:cs="Times New Roman"/>
          <w:spacing w:val="1"/>
          <w:sz w:val="24"/>
          <w:szCs w:val="24"/>
        </w:rPr>
        <w:t>o</w:t>
      </w:r>
      <w:r w:rsidRPr="00612B60">
        <w:rPr>
          <w:rFonts w:ascii="Times New Roman" w:eastAsia="MS UI Gothic" w:hAnsi="Times New Roman" w:cs="Times New Roman"/>
          <w:sz w:val="24"/>
          <w:szCs w:val="24"/>
        </w:rPr>
        <w:t>sitio</w:t>
      </w:r>
      <w:r w:rsidRPr="00612B60">
        <w:rPr>
          <w:rFonts w:ascii="Times New Roman" w:eastAsia="MS UI Gothic" w:hAnsi="Times New Roman" w:cs="Times New Roman"/>
          <w:spacing w:val="1"/>
          <w:sz w:val="24"/>
          <w:szCs w:val="24"/>
        </w:rPr>
        <w:t>n</w:t>
      </w:r>
      <w:r w:rsidRPr="00612B60">
        <w:rPr>
          <w:rFonts w:ascii="Times New Roman" w:eastAsia="MS UI Gothic" w:hAnsi="Times New Roman" w:cs="Times New Roman"/>
          <w:sz w:val="24"/>
          <w:szCs w:val="24"/>
        </w:rPr>
        <w:t xml:space="preserve">s </w:t>
      </w:r>
      <w:r w:rsidR="006E0E0D" w:rsidRPr="00612B60">
        <w:rPr>
          <w:rFonts w:ascii="Times New Roman" w:eastAsia="MS UI Gothic" w:hAnsi="Times New Roman" w:cs="Times New Roman"/>
          <w:spacing w:val="-1"/>
          <w:sz w:val="24"/>
          <w:szCs w:val="24"/>
        </w:rPr>
        <w:t>q</w:t>
      </w:r>
      <w:r w:rsidR="006E0E0D" w:rsidRPr="00612B60">
        <w:rPr>
          <w:rFonts w:ascii="Times New Roman" w:eastAsia="MS UI Gothic" w:hAnsi="Times New Roman" w:cs="Times New Roman"/>
          <w:spacing w:val="1"/>
          <w:sz w:val="24"/>
          <w:szCs w:val="24"/>
        </w:rPr>
        <w:t>u</w:t>
      </w:r>
      <w:r w:rsidR="006E0E0D" w:rsidRPr="00612B60">
        <w:rPr>
          <w:rFonts w:ascii="Times New Roman" w:eastAsia="MS UI Gothic" w:hAnsi="Times New Roman" w:cs="Times New Roman"/>
          <w:sz w:val="24"/>
          <w:szCs w:val="24"/>
        </w:rPr>
        <w:t xml:space="preserve">e </w:t>
      </w:r>
      <w:r w:rsidR="006E0E0D" w:rsidRPr="00612B60">
        <w:rPr>
          <w:rFonts w:ascii="Times New Roman" w:eastAsia="MS UI Gothic" w:hAnsi="Times New Roman" w:cs="Times New Roman"/>
          <w:spacing w:val="24"/>
          <w:sz w:val="24"/>
          <w:szCs w:val="24"/>
        </w:rPr>
        <w:t>le</w:t>
      </w:r>
      <w:r w:rsidR="00252B7F" w:rsidRPr="00612B60">
        <w:rPr>
          <w:rFonts w:ascii="Times New Roman" w:eastAsia="MS UI Gothic" w:hAnsi="Times New Roman" w:cs="Times New Roman"/>
          <w:spacing w:val="24"/>
          <w:sz w:val="24"/>
          <w:szCs w:val="24"/>
        </w:rPr>
        <w:t xml:space="preserve"> </w:t>
      </w:r>
      <w:r w:rsidRPr="00612B60">
        <w:rPr>
          <w:rFonts w:ascii="Times New Roman" w:eastAsia="MS UI Gothic" w:hAnsi="Times New Roman" w:cs="Times New Roman"/>
          <w:spacing w:val="-1"/>
          <w:sz w:val="24"/>
          <w:szCs w:val="24"/>
        </w:rPr>
        <w:t>M</w:t>
      </w:r>
      <w:r w:rsidRPr="00612B60">
        <w:rPr>
          <w:rFonts w:ascii="Times New Roman" w:eastAsia="MS UI Gothic" w:hAnsi="Times New Roman" w:cs="Times New Roman"/>
          <w:spacing w:val="1"/>
          <w:sz w:val="24"/>
          <w:szCs w:val="24"/>
        </w:rPr>
        <w:t>a</w:t>
      </w:r>
      <w:r w:rsidRPr="00612B60">
        <w:rPr>
          <w:rFonts w:ascii="Times New Roman" w:eastAsia="MS UI Gothic" w:hAnsi="Times New Roman" w:cs="Times New Roman"/>
          <w:spacing w:val="-2"/>
          <w:sz w:val="24"/>
          <w:szCs w:val="24"/>
        </w:rPr>
        <w:t>î</w:t>
      </w:r>
      <w:r w:rsidRPr="00612B60">
        <w:rPr>
          <w:rFonts w:ascii="Times New Roman" w:eastAsia="MS UI Gothic" w:hAnsi="Times New Roman" w:cs="Times New Roman"/>
          <w:sz w:val="24"/>
          <w:szCs w:val="24"/>
        </w:rPr>
        <w:t>tre</w:t>
      </w:r>
      <w:r w:rsidR="00252B7F"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1"/>
          <w:sz w:val="24"/>
          <w:szCs w:val="24"/>
        </w:rPr>
        <w:t>d</w:t>
      </w:r>
      <w:r w:rsidRPr="00612B60">
        <w:rPr>
          <w:rFonts w:ascii="Times New Roman" w:eastAsia="MS UI Gothic" w:hAnsi="Times New Roman" w:cs="Times New Roman"/>
          <w:sz w:val="24"/>
          <w:szCs w:val="24"/>
        </w:rPr>
        <w:t>’</w:t>
      </w:r>
      <w:r w:rsidRPr="00612B60">
        <w:rPr>
          <w:rFonts w:ascii="Times New Roman" w:eastAsia="MS UI Gothic" w:hAnsi="Times New Roman" w:cs="Times New Roman"/>
          <w:spacing w:val="-2"/>
          <w:sz w:val="24"/>
          <w:szCs w:val="24"/>
        </w:rPr>
        <w:t>O</w:t>
      </w:r>
      <w:r w:rsidRPr="00612B60">
        <w:rPr>
          <w:rFonts w:ascii="Times New Roman" w:eastAsia="MS UI Gothic" w:hAnsi="Times New Roman" w:cs="Times New Roman"/>
          <w:spacing w:val="1"/>
          <w:sz w:val="24"/>
          <w:szCs w:val="24"/>
        </w:rPr>
        <w:t>u</w:t>
      </w:r>
      <w:r w:rsidRPr="00612B60">
        <w:rPr>
          <w:rFonts w:ascii="Times New Roman" w:eastAsia="MS UI Gothic" w:hAnsi="Times New Roman" w:cs="Times New Roman"/>
          <w:sz w:val="24"/>
          <w:szCs w:val="24"/>
        </w:rPr>
        <w:t>vra</w:t>
      </w:r>
      <w:r w:rsidRPr="00612B60">
        <w:rPr>
          <w:rFonts w:ascii="Times New Roman" w:eastAsia="MS UI Gothic" w:hAnsi="Times New Roman" w:cs="Times New Roman"/>
          <w:spacing w:val="1"/>
          <w:sz w:val="24"/>
          <w:szCs w:val="24"/>
        </w:rPr>
        <w:t>g</w:t>
      </w:r>
      <w:r w:rsidRPr="00612B60">
        <w:rPr>
          <w:rFonts w:ascii="Times New Roman" w:eastAsia="MS UI Gothic" w:hAnsi="Times New Roman" w:cs="Times New Roman"/>
          <w:sz w:val="24"/>
          <w:szCs w:val="24"/>
        </w:rPr>
        <w:t>e</w:t>
      </w:r>
      <w:r w:rsidR="00252B7F"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1"/>
          <w:sz w:val="24"/>
          <w:szCs w:val="24"/>
        </w:rPr>
        <w:t>o</w:t>
      </w:r>
      <w:r w:rsidRPr="00612B60">
        <w:rPr>
          <w:rFonts w:ascii="Times New Roman" w:eastAsia="MS UI Gothic" w:hAnsi="Times New Roman" w:cs="Times New Roman"/>
          <w:sz w:val="24"/>
          <w:szCs w:val="24"/>
        </w:rPr>
        <w:t>u</w:t>
      </w:r>
      <w:r w:rsidR="00252B7F"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z w:val="24"/>
          <w:szCs w:val="24"/>
        </w:rPr>
        <w:t>le</w:t>
      </w:r>
      <w:r w:rsidR="00252B7F"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1"/>
          <w:sz w:val="24"/>
          <w:szCs w:val="24"/>
        </w:rPr>
        <w:t>M</w:t>
      </w:r>
      <w:r w:rsidRPr="00612B60">
        <w:rPr>
          <w:rFonts w:ascii="Times New Roman" w:eastAsia="MS UI Gothic" w:hAnsi="Times New Roman" w:cs="Times New Roman"/>
          <w:spacing w:val="1"/>
          <w:sz w:val="24"/>
          <w:szCs w:val="24"/>
        </w:rPr>
        <w:t>a</w:t>
      </w:r>
      <w:r w:rsidRPr="00612B60">
        <w:rPr>
          <w:rFonts w:ascii="Times New Roman" w:eastAsia="MS UI Gothic" w:hAnsi="Times New Roman" w:cs="Times New Roman"/>
          <w:sz w:val="24"/>
          <w:szCs w:val="24"/>
        </w:rPr>
        <w:t>î</w:t>
      </w:r>
      <w:r w:rsidRPr="00612B60">
        <w:rPr>
          <w:rFonts w:ascii="Times New Roman" w:eastAsia="MS UI Gothic" w:hAnsi="Times New Roman" w:cs="Times New Roman"/>
          <w:spacing w:val="1"/>
          <w:sz w:val="24"/>
          <w:szCs w:val="24"/>
        </w:rPr>
        <w:t>t</w:t>
      </w:r>
      <w:r w:rsidRPr="00612B60">
        <w:rPr>
          <w:rFonts w:ascii="Times New Roman" w:eastAsia="MS UI Gothic" w:hAnsi="Times New Roman" w:cs="Times New Roman"/>
          <w:spacing w:val="-6"/>
          <w:sz w:val="24"/>
          <w:szCs w:val="24"/>
        </w:rPr>
        <w:t>r</w:t>
      </w:r>
      <w:r w:rsidRPr="00612B60">
        <w:rPr>
          <w:rFonts w:ascii="Times New Roman" w:eastAsia="MS UI Gothic" w:hAnsi="Times New Roman" w:cs="Times New Roman"/>
          <w:sz w:val="24"/>
          <w:szCs w:val="24"/>
        </w:rPr>
        <w:t xml:space="preserve">e </w:t>
      </w:r>
      <w:r w:rsidRPr="00612B60">
        <w:rPr>
          <w:rFonts w:ascii="Times New Roman" w:eastAsia="MS UI Gothic" w:hAnsi="Times New Roman" w:cs="Times New Roman"/>
          <w:spacing w:val="1"/>
          <w:sz w:val="24"/>
          <w:szCs w:val="24"/>
        </w:rPr>
        <w:t>d</w:t>
      </w:r>
      <w:r w:rsidRPr="00612B60">
        <w:rPr>
          <w:rFonts w:ascii="Times New Roman" w:eastAsia="MS UI Gothic" w:hAnsi="Times New Roman" w:cs="Times New Roman"/>
          <w:sz w:val="24"/>
          <w:szCs w:val="24"/>
        </w:rPr>
        <w:t>’O</w:t>
      </w:r>
      <w:r w:rsidRPr="00612B60">
        <w:rPr>
          <w:rFonts w:ascii="Times New Roman" w:eastAsia="MS UI Gothic" w:hAnsi="Times New Roman" w:cs="Times New Roman"/>
          <w:spacing w:val="1"/>
          <w:sz w:val="24"/>
          <w:szCs w:val="24"/>
        </w:rPr>
        <w:t>u</w:t>
      </w:r>
      <w:r w:rsidRPr="00612B60">
        <w:rPr>
          <w:rFonts w:ascii="Times New Roman" w:eastAsia="MS UI Gothic" w:hAnsi="Times New Roman" w:cs="Times New Roman"/>
          <w:sz w:val="24"/>
          <w:szCs w:val="24"/>
        </w:rPr>
        <w:t>vra</w:t>
      </w:r>
      <w:r w:rsidRPr="00612B60">
        <w:rPr>
          <w:rFonts w:ascii="Times New Roman" w:eastAsia="MS UI Gothic" w:hAnsi="Times New Roman" w:cs="Times New Roman"/>
          <w:spacing w:val="-1"/>
          <w:sz w:val="24"/>
          <w:szCs w:val="24"/>
        </w:rPr>
        <w:t>g</w:t>
      </w:r>
      <w:r w:rsidRPr="00612B60">
        <w:rPr>
          <w:rFonts w:ascii="Times New Roman" w:eastAsia="MS UI Gothic" w:hAnsi="Times New Roman" w:cs="Times New Roman"/>
          <w:sz w:val="24"/>
          <w:szCs w:val="24"/>
        </w:rPr>
        <w:t>e</w:t>
      </w:r>
      <w:r w:rsidR="00252B7F"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z w:val="24"/>
          <w:szCs w:val="24"/>
        </w:rPr>
        <w:t>Dél</w:t>
      </w:r>
      <w:r w:rsidRPr="00612B60">
        <w:rPr>
          <w:rFonts w:ascii="Times New Roman" w:eastAsia="MS UI Gothic" w:hAnsi="Times New Roman" w:cs="Times New Roman"/>
          <w:spacing w:val="-1"/>
          <w:sz w:val="24"/>
          <w:szCs w:val="24"/>
        </w:rPr>
        <w:t>é</w:t>
      </w:r>
      <w:r w:rsidRPr="00612B60">
        <w:rPr>
          <w:rFonts w:ascii="Times New Roman" w:eastAsia="MS UI Gothic" w:hAnsi="Times New Roman" w:cs="Times New Roman"/>
          <w:spacing w:val="1"/>
          <w:sz w:val="24"/>
          <w:szCs w:val="24"/>
        </w:rPr>
        <w:t>gu</w:t>
      </w:r>
      <w:r w:rsidRPr="00612B60">
        <w:rPr>
          <w:rFonts w:ascii="Times New Roman" w:eastAsia="MS UI Gothic" w:hAnsi="Times New Roman" w:cs="Times New Roman"/>
          <w:sz w:val="24"/>
          <w:szCs w:val="24"/>
        </w:rPr>
        <w:t xml:space="preserve">é </w:t>
      </w:r>
      <w:r w:rsidRPr="00612B60">
        <w:rPr>
          <w:rFonts w:ascii="Times New Roman" w:eastAsia="MS UI Gothic" w:hAnsi="Times New Roman" w:cs="Times New Roman"/>
          <w:spacing w:val="1"/>
          <w:sz w:val="24"/>
          <w:szCs w:val="24"/>
        </w:rPr>
        <w:t>e</w:t>
      </w:r>
      <w:r w:rsidRPr="00612B60">
        <w:rPr>
          <w:rFonts w:ascii="Times New Roman" w:eastAsia="MS UI Gothic" w:hAnsi="Times New Roman" w:cs="Times New Roman"/>
          <w:sz w:val="24"/>
          <w:szCs w:val="24"/>
        </w:rPr>
        <w:t>t le</w:t>
      </w:r>
      <w:r w:rsidR="0003258C"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3"/>
          <w:sz w:val="24"/>
          <w:szCs w:val="24"/>
        </w:rPr>
        <w:t>M</w:t>
      </w:r>
      <w:r w:rsidRPr="00612B60">
        <w:rPr>
          <w:rFonts w:ascii="Times New Roman" w:eastAsia="MS UI Gothic" w:hAnsi="Times New Roman" w:cs="Times New Roman"/>
          <w:spacing w:val="1"/>
          <w:sz w:val="24"/>
          <w:szCs w:val="24"/>
        </w:rPr>
        <w:t>a</w:t>
      </w:r>
      <w:r w:rsidRPr="00612B60">
        <w:rPr>
          <w:rFonts w:ascii="Times New Roman" w:eastAsia="MS UI Gothic" w:hAnsi="Times New Roman" w:cs="Times New Roman"/>
          <w:sz w:val="24"/>
          <w:szCs w:val="24"/>
        </w:rPr>
        <w:t>î</w:t>
      </w:r>
      <w:r w:rsidRPr="00612B60">
        <w:rPr>
          <w:rFonts w:ascii="Times New Roman" w:eastAsia="MS UI Gothic" w:hAnsi="Times New Roman" w:cs="Times New Roman"/>
          <w:spacing w:val="1"/>
          <w:sz w:val="24"/>
          <w:szCs w:val="24"/>
        </w:rPr>
        <w:t>t</w:t>
      </w:r>
      <w:r w:rsidRPr="00612B60">
        <w:rPr>
          <w:rFonts w:ascii="Times New Roman" w:eastAsia="MS UI Gothic" w:hAnsi="Times New Roman" w:cs="Times New Roman"/>
          <w:sz w:val="24"/>
          <w:szCs w:val="24"/>
        </w:rPr>
        <w:t xml:space="preserve">re </w:t>
      </w:r>
      <w:r w:rsidRPr="00612B60">
        <w:rPr>
          <w:rFonts w:ascii="Times New Roman" w:eastAsia="MS UI Gothic" w:hAnsi="Times New Roman" w:cs="Times New Roman"/>
          <w:spacing w:val="1"/>
          <w:sz w:val="24"/>
          <w:szCs w:val="24"/>
        </w:rPr>
        <w:t>d</w:t>
      </w:r>
      <w:r w:rsidRPr="00612B60">
        <w:rPr>
          <w:rFonts w:ascii="Times New Roman" w:eastAsia="MS UI Gothic" w:hAnsi="Times New Roman" w:cs="Times New Roman"/>
          <w:sz w:val="24"/>
          <w:szCs w:val="24"/>
        </w:rPr>
        <w:t>’O</w:t>
      </w:r>
      <w:r w:rsidRPr="00612B60">
        <w:rPr>
          <w:rFonts w:ascii="Times New Roman" w:eastAsia="MS UI Gothic" w:hAnsi="Times New Roman" w:cs="Times New Roman"/>
          <w:spacing w:val="1"/>
          <w:sz w:val="24"/>
          <w:szCs w:val="24"/>
        </w:rPr>
        <w:t>u</w:t>
      </w:r>
      <w:r w:rsidRPr="00612B60">
        <w:rPr>
          <w:rFonts w:ascii="Times New Roman" w:eastAsia="MS UI Gothic" w:hAnsi="Times New Roman" w:cs="Times New Roman"/>
          <w:sz w:val="24"/>
          <w:szCs w:val="24"/>
        </w:rPr>
        <w:t>vra</w:t>
      </w:r>
      <w:r w:rsidRPr="00612B60">
        <w:rPr>
          <w:rFonts w:ascii="Times New Roman" w:eastAsia="MS UI Gothic" w:hAnsi="Times New Roman" w:cs="Times New Roman"/>
          <w:spacing w:val="-1"/>
          <w:sz w:val="24"/>
          <w:szCs w:val="24"/>
        </w:rPr>
        <w:t>g</w:t>
      </w:r>
      <w:r w:rsidRPr="00612B60">
        <w:rPr>
          <w:rFonts w:ascii="Times New Roman" w:eastAsia="MS UI Gothic" w:hAnsi="Times New Roman" w:cs="Times New Roman"/>
          <w:sz w:val="24"/>
          <w:szCs w:val="24"/>
        </w:rPr>
        <w:t>e</w:t>
      </w:r>
      <w:r w:rsidR="0022245B"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1"/>
          <w:sz w:val="24"/>
          <w:szCs w:val="24"/>
        </w:rPr>
        <w:t>d</w:t>
      </w:r>
      <w:r w:rsidRPr="00612B60">
        <w:rPr>
          <w:rFonts w:ascii="Times New Roman" w:eastAsia="MS UI Gothic" w:hAnsi="Times New Roman" w:cs="Times New Roman"/>
          <w:spacing w:val="1"/>
          <w:sz w:val="24"/>
          <w:szCs w:val="24"/>
        </w:rPr>
        <w:t>e</w:t>
      </w:r>
      <w:r w:rsidRPr="00612B60">
        <w:rPr>
          <w:rFonts w:ascii="Times New Roman" w:eastAsia="MS UI Gothic" w:hAnsi="Times New Roman" w:cs="Times New Roman"/>
          <w:sz w:val="24"/>
          <w:szCs w:val="24"/>
        </w:rPr>
        <w:t>vro</w:t>
      </w:r>
      <w:r w:rsidRPr="00612B60">
        <w:rPr>
          <w:rFonts w:ascii="Times New Roman" w:eastAsia="MS UI Gothic" w:hAnsi="Times New Roman" w:cs="Times New Roman"/>
          <w:spacing w:val="1"/>
          <w:sz w:val="24"/>
          <w:szCs w:val="24"/>
        </w:rPr>
        <w:t>n</w:t>
      </w:r>
      <w:r w:rsidRPr="00612B60">
        <w:rPr>
          <w:rFonts w:ascii="Times New Roman" w:eastAsia="MS UI Gothic" w:hAnsi="Times New Roman" w:cs="Times New Roman"/>
          <w:sz w:val="24"/>
          <w:szCs w:val="24"/>
        </w:rPr>
        <w:t>t s</w:t>
      </w:r>
      <w:r w:rsidRPr="00612B60">
        <w:rPr>
          <w:rFonts w:ascii="Times New Roman" w:eastAsia="MS UI Gothic" w:hAnsi="Times New Roman" w:cs="Times New Roman"/>
          <w:spacing w:val="1"/>
          <w:sz w:val="24"/>
          <w:szCs w:val="24"/>
        </w:rPr>
        <w:t>u</w:t>
      </w:r>
      <w:r w:rsidRPr="00612B60">
        <w:rPr>
          <w:rFonts w:ascii="Times New Roman" w:eastAsia="MS UI Gothic" w:hAnsi="Times New Roman" w:cs="Times New Roman"/>
          <w:spacing w:val="-3"/>
          <w:sz w:val="24"/>
          <w:szCs w:val="24"/>
        </w:rPr>
        <w:t>i</w:t>
      </w:r>
      <w:r w:rsidRPr="00612B60">
        <w:rPr>
          <w:rFonts w:ascii="Times New Roman" w:eastAsia="MS UI Gothic" w:hAnsi="Times New Roman" w:cs="Times New Roman"/>
          <w:sz w:val="24"/>
          <w:szCs w:val="24"/>
        </w:rPr>
        <w:t>vre</w:t>
      </w:r>
      <w:r w:rsidR="0022245B"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1"/>
          <w:sz w:val="24"/>
          <w:szCs w:val="24"/>
        </w:rPr>
        <w:t>p</w:t>
      </w:r>
      <w:r w:rsidRPr="00612B60">
        <w:rPr>
          <w:rFonts w:ascii="Times New Roman" w:eastAsia="MS UI Gothic" w:hAnsi="Times New Roman" w:cs="Times New Roman"/>
          <w:spacing w:val="-1"/>
          <w:sz w:val="24"/>
          <w:szCs w:val="24"/>
        </w:rPr>
        <w:t>o</w:t>
      </w:r>
      <w:r w:rsidRPr="00612B60">
        <w:rPr>
          <w:rFonts w:ascii="Times New Roman" w:eastAsia="MS UI Gothic" w:hAnsi="Times New Roman" w:cs="Times New Roman"/>
          <w:spacing w:val="1"/>
          <w:sz w:val="24"/>
          <w:szCs w:val="24"/>
        </w:rPr>
        <w:t>u</w:t>
      </w:r>
      <w:r w:rsidRPr="00612B60">
        <w:rPr>
          <w:rFonts w:ascii="Times New Roman" w:eastAsia="MS UI Gothic" w:hAnsi="Times New Roman" w:cs="Times New Roman"/>
          <w:sz w:val="24"/>
          <w:szCs w:val="24"/>
        </w:rPr>
        <w:t>r</w:t>
      </w:r>
      <w:r w:rsidRPr="00612B60">
        <w:rPr>
          <w:rFonts w:ascii="Times New Roman" w:eastAsia="MS UI Gothic" w:hAnsi="Times New Roman" w:cs="Times New Roman"/>
          <w:spacing w:val="1"/>
          <w:sz w:val="24"/>
          <w:szCs w:val="24"/>
        </w:rPr>
        <w:t xml:space="preserve"> p</w:t>
      </w:r>
      <w:r w:rsidRPr="00612B60">
        <w:rPr>
          <w:rFonts w:ascii="Times New Roman" w:eastAsia="MS UI Gothic" w:hAnsi="Times New Roman" w:cs="Times New Roman"/>
          <w:sz w:val="24"/>
          <w:szCs w:val="24"/>
        </w:rPr>
        <w:t>ré</w:t>
      </w:r>
      <w:r w:rsidRPr="00612B60">
        <w:rPr>
          <w:rFonts w:ascii="Times New Roman" w:eastAsia="MS UI Gothic" w:hAnsi="Times New Roman" w:cs="Times New Roman"/>
          <w:spacing w:val="-1"/>
          <w:sz w:val="24"/>
          <w:szCs w:val="24"/>
        </w:rPr>
        <w:t>p</w:t>
      </w:r>
      <w:r w:rsidRPr="00612B60">
        <w:rPr>
          <w:rFonts w:ascii="Times New Roman" w:eastAsia="MS UI Gothic" w:hAnsi="Times New Roman" w:cs="Times New Roman"/>
          <w:spacing w:val="1"/>
          <w:sz w:val="24"/>
          <w:szCs w:val="24"/>
        </w:rPr>
        <w:t>a</w:t>
      </w:r>
      <w:r w:rsidRPr="00612B60">
        <w:rPr>
          <w:rFonts w:ascii="Times New Roman" w:eastAsia="MS UI Gothic" w:hAnsi="Times New Roman" w:cs="Times New Roman"/>
          <w:sz w:val="24"/>
          <w:szCs w:val="24"/>
        </w:rPr>
        <w:t>rer</w:t>
      </w:r>
      <w:r w:rsidR="0022245B"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z w:val="24"/>
          <w:szCs w:val="24"/>
        </w:rPr>
        <w:t>c</w:t>
      </w:r>
      <w:r w:rsidRPr="00612B60">
        <w:rPr>
          <w:rFonts w:ascii="Times New Roman" w:eastAsia="MS UI Gothic" w:hAnsi="Times New Roman" w:cs="Times New Roman"/>
          <w:spacing w:val="-1"/>
          <w:sz w:val="24"/>
          <w:szCs w:val="24"/>
        </w:rPr>
        <w:t>h</w:t>
      </w:r>
      <w:r w:rsidRPr="00612B60">
        <w:rPr>
          <w:rFonts w:ascii="Times New Roman" w:eastAsia="MS UI Gothic" w:hAnsi="Times New Roman" w:cs="Times New Roman"/>
          <w:spacing w:val="1"/>
          <w:sz w:val="24"/>
          <w:szCs w:val="24"/>
        </w:rPr>
        <w:t>aq</w:t>
      </w:r>
      <w:r w:rsidRPr="00612B60">
        <w:rPr>
          <w:rFonts w:ascii="Times New Roman" w:eastAsia="MS UI Gothic" w:hAnsi="Times New Roman" w:cs="Times New Roman"/>
          <w:spacing w:val="-1"/>
          <w:sz w:val="24"/>
          <w:szCs w:val="24"/>
        </w:rPr>
        <w:t>u</w:t>
      </w:r>
      <w:r w:rsidRPr="00612B60">
        <w:rPr>
          <w:rFonts w:ascii="Times New Roman" w:eastAsia="MS UI Gothic" w:hAnsi="Times New Roman" w:cs="Times New Roman"/>
          <w:sz w:val="24"/>
          <w:szCs w:val="24"/>
        </w:rPr>
        <w:t>e Dossi</w:t>
      </w:r>
      <w:r w:rsidRPr="00612B60">
        <w:rPr>
          <w:rFonts w:ascii="Times New Roman" w:eastAsia="MS UI Gothic" w:hAnsi="Times New Roman" w:cs="Times New Roman"/>
          <w:spacing w:val="1"/>
          <w:sz w:val="24"/>
          <w:szCs w:val="24"/>
        </w:rPr>
        <w:t>e</w:t>
      </w:r>
      <w:r w:rsidRPr="00612B60">
        <w:rPr>
          <w:rFonts w:ascii="Times New Roman" w:eastAsia="MS UI Gothic" w:hAnsi="Times New Roman" w:cs="Times New Roman"/>
          <w:sz w:val="24"/>
          <w:szCs w:val="24"/>
        </w:rPr>
        <w:t>r</w:t>
      </w:r>
      <w:r w:rsidRPr="00612B60">
        <w:rPr>
          <w:rFonts w:ascii="Times New Roman" w:eastAsia="MS UI Gothic" w:hAnsi="Times New Roman" w:cs="Times New Roman"/>
          <w:spacing w:val="1"/>
          <w:sz w:val="24"/>
          <w:szCs w:val="24"/>
        </w:rPr>
        <w:t xml:space="preserve"> d</w:t>
      </w:r>
      <w:r w:rsidRPr="00612B60">
        <w:rPr>
          <w:rFonts w:ascii="Times New Roman" w:eastAsia="MS UI Gothic" w:hAnsi="Times New Roman" w:cs="Times New Roman"/>
          <w:sz w:val="24"/>
          <w:szCs w:val="24"/>
        </w:rPr>
        <w:t>’A</w:t>
      </w:r>
      <w:r w:rsidRPr="00612B60">
        <w:rPr>
          <w:rFonts w:ascii="Times New Roman" w:eastAsia="MS UI Gothic" w:hAnsi="Times New Roman" w:cs="Times New Roman"/>
          <w:spacing w:val="-1"/>
          <w:sz w:val="24"/>
          <w:szCs w:val="24"/>
        </w:rPr>
        <w:t>p</w:t>
      </w:r>
      <w:r w:rsidRPr="00612B60">
        <w:rPr>
          <w:rFonts w:ascii="Times New Roman" w:eastAsia="MS UI Gothic" w:hAnsi="Times New Roman" w:cs="Times New Roman"/>
          <w:spacing w:val="1"/>
          <w:sz w:val="24"/>
          <w:szCs w:val="24"/>
        </w:rPr>
        <w:t>pe</w:t>
      </w:r>
      <w:r w:rsidRPr="00612B60">
        <w:rPr>
          <w:rFonts w:ascii="Times New Roman" w:eastAsia="MS UI Gothic" w:hAnsi="Times New Roman" w:cs="Times New Roman"/>
          <w:sz w:val="24"/>
          <w:szCs w:val="24"/>
        </w:rPr>
        <w:t>l</w:t>
      </w:r>
      <w:r w:rsidRPr="00612B60">
        <w:rPr>
          <w:rFonts w:ascii="Times New Roman" w:eastAsia="MS UI Gothic" w:hAnsi="Times New Roman" w:cs="Times New Roman"/>
          <w:spacing w:val="1"/>
          <w:sz w:val="24"/>
          <w:szCs w:val="24"/>
        </w:rPr>
        <w:t xml:space="preserve"> d</w:t>
      </w:r>
      <w:r w:rsidRPr="00612B60">
        <w:rPr>
          <w:rFonts w:ascii="Times New Roman" w:eastAsia="MS UI Gothic" w:hAnsi="Times New Roman" w:cs="Times New Roman"/>
          <w:sz w:val="24"/>
          <w:szCs w:val="24"/>
        </w:rPr>
        <w:t>’</w:t>
      </w:r>
      <w:r w:rsidRPr="00612B60">
        <w:rPr>
          <w:rFonts w:ascii="Times New Roman" w:eastAsia="MS UI Gothic" w:hAnsi="Times New Roman" w:cs="Times New Roman"/>
          <w:spacing w:val="-2"/>
          <w:sz w:val="24"/>
          <w:szCs w:val="24"/>
        </w:rPr>
        <w:t>O</w:t>
      </w:r>
      <w:r w:rsidRPr="00612B60">
        <w:rPr>
          <w:rFonts w:ascii="Times New Roman" w:eastAsia="MS UI Gothic" w:hAnsi="Times New Roman" w:cs="Times New Roman"/>
          <w:sz w:val="24"/>
          <w:szCs w:val="24"/>
        </w:rPr>
        <w:t>f</w:t>
      </w:r>
      <w:r w:rsidRPr="00612B60">
        <w:rPr>
          <w:rFonts w:ascii="Times New Roman" w:eastAsia="MS UI Gothic" w:hAnsi="Times New Roman" w:cs="Times New Roman"/>
          <w:spacing w:val="1"/>
          <w:sz w:val="24"/>
          <w:szCs w:val="24"/>
        </w:rPr>
        <w:t>f</w:t>
      </w:r>
      <w:r w:rsidRPr="00612B60">
        <w:rPr>
          <w:rFonts w:ascii="Times New Roman" w:eastAsia="MS UI Gothic" w:hAnsi="Times New Roman" w:cs="Times New Roman"/>
          <w:sz w:val="24"/>
          <w:szCs w:val="24"/>
        </w:rPr>
        <w:t xml:space="preserve">res </w:t>
      </w:r>
      <w:r w:rsidRPr="00612B60">
        <w:rPr>
          <w:rFonts w:ascii="Times New Roman" w:eastAsia="MS UI Gothic" w:hAnsi="Times New Roman" w:cs="Times New Roman"/>
          <w:spacing w:val="1"/>
          <w:sz w:val="24"/>
          <w:szCs w:val="24"/>
        </w:rPr>
        <w:t>e</w:t>
      </w:r>
      <w:r w:rsidRPr="00612B60">
        <w:rPr>
          <w:rFonts w:ascii="Times New Roman" w:eastAsia="MS UI Gothic" w:hAnsi="Times New Roman" w:cs="Times New Roman"/>
          <w:sz w:val="24"/>
          <w:szCs w:val="24"/>
        </w:rPr>
        <w:t xml:space="preserve">t </w:t>
      </w:r>
      <w:r w:rsidRPr="00612B60">
        <w:rPr>
          <w:rFonts w:ascii="Times New Roman" w:eastAsia="MS UI Gothic" w:hAnsi="Times New Roman" w:cs="Times New Roman"/>
          <w:spacing w:val="1"/>
          <w:sz w:val="24"/>
          <w:szCs w:val="24"/>
        </w:rPr>
        <w:t>p</w:t>
      </w:r>
      <w:r w:rsidRPr="00612B60">
        <w:rPr>
          <w:rFonts w:ascii="Times New Roman" w:eastAsia="MS UI Gothic" w:hAnsi="Times New Roman" w:cs="Times New Roman"/>
          <w:sz w:val="24"/>
          <w:szCs w:val="24"/>
        </w:rPr>
        <w:t>rojet</w:t>
      </w:r>
      <w:r w:rsidR="0022245B"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1"/>
          <w:sz w:val="24"/>
          <w:szCs w:val="24"/>
        </w:rPr>
        <w:t>d</w:t>
      </w:r>
      <w:r w:rsidRPr="00612B60">
        <w:rPr>
          <w:rFonts w:ascii="Times New Roman" w:eastAsia="MS UI Gothic" w:hAnsi="Times New Roman" w:cs="Times New Roman"/>
          <w:sz w:val="24"/>
          <w:szCs w:val="24"/>
        </w:rPr>
        <w:t>e</w:t>
      </w:r>
      <w:r w:rsidR="0022245B"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z w:val="24"/>
          <w:szCs w:val="24"/>
        </w:rPr>
        <w:t>marc</w:t>
      </w:r>
      <w:r w:rsidRPr="00612B60">
        <w:rPr>
          <w:rFonts w:ascii="Times New Roman" w:eastAsia="MS UI Gothic" w:hAnsi="Times New Roman" w:cs="Times New Roman"/>
          <w:spacing w:val="-2"/>
          <w:sz w:val="24"/>
          <w:szCs w:val="24"/>
        </w:rPr>
        <w:t>h</w:t>
      </w:r>
      <w:r w:rsidRPr="00612B60">
        <w:rPr>
          <w:rFonts w:ascii="Times New Roman" w:eastAsia="MS UI Gothic" w:hAnsi="Times New Roman" w:cs="Times New Roman"/>
          <w:spacing w:val="1"/>
          <w:sz w:val="24"/>
          <w:szCs w:val="24"/>
        </w:rPr>
        <w:t>é</w:t>
      </w:r>
      <w:r w:rsidRPr="00612B60">
        <w:rPr>
          <w:rFonts w:ascii="Times New Roman" w:eastAsia="MS UI Gothic" w:hAnsi="Times New Roman" w:cs="Times New Roman"/>
          <w:sz w:val="24"/>
          <w:szCs w:val="24"/>
        </w:rPr>
        <w:t>.</w:t>
      </w:r>
    </w:p>
    <w:p w14:paraId="7D063DD4" w14:textId="77777777" w:rsidR="00792BAE" w:rsidRPr="00612B60" w:rsidRDefault="00792BAE" w:rsidP="00792BAE">
      <w:pPr>
        <w:autoSpaceDE w:val="0"/>
        <w:autoSpaceDN w:val="0"/>
        <w:adjustRightInd w:val="0"/>
        <w:spacing w:before="2" w:after="0" w:line="120" w:lineRule="atLeast"/>
        <w:rPr>
          <w:rFonts w:ascii="Times New Roman" w:eastAsia="MS UI Gothic" w:hAnsi="Times New Roman" w:cs="Times New Roman"/>
          <w:sz w:val="12"/>
          <w:szCs w:val="12"/>
        </w:rPr>
      </w:pPr>
    </w:p>
    <w:p w14:paraId="737EF449" w14:textId="77777777" w:rsidR="00792BAE" w:rsidRPr="00612B60" w:rsidRDefault="00792BAE" w:rsidP="00792BAE">
      <w:pPr>
        <w:autoSpaceDE w:val="0"/>
        <w:autoSpaceDN w:val="0"/>
        <w:adjustRightInd w:val="0"/>
        <w:spacing w:after="0" w:line="240" w:lineRule="auto"/>
        <w:ind w:left="113" w:right="9656"/>
        <w:jc w:val="both"/>
        <w:rPr>
          <w:rFonts w:ascii="Times New Roman" w:eastAsia="MS UI Gothic" w:hAnsi="Times New Roman" w:cs="Times New Roman"/>
          <w:sz w:val="24"/>
          <w:szCs w:val="24"/>
        </w:rPr>
      </w:pPr>
      <w:r w:rsidRPr="00612B60">
        <w:rPr>
          <w:rFonts w:ascii="Times New Roman" w:eastAsia="MS UI Gothic" w:hAnsi="Times New Roman" w:cs="Times New Roman"/>
          <w:sz w:val="24"/>
          <w:szCs w:val="24"/>
        </w:rPr>
        <w:t>.</w:t>
      </w:r>
    </w:p>
    <w:p w14:paraId="686E818A" w14:textId="77777777" w:rsidR="006E0E0D" w:rsidRPr="00612B60" w:rsidRDefault="006E0E0D" w:rsidP="00792BAE">
      <w:pPr>
        <w:autoSpaceDE w:val="0"/>
        <w:autoSpaceDN w:val="0"/>
        <w:adjustRightInd w:val="0"/>
        <w:spacing w:after="0" w:line="240" w:lineRule="auto"/>
        <w:ind w:left="113" w:right="9656"/>
        <w:jc w:val="both"/>
        <w:rPr>
          <w:rFonts w:ascii="Times New Roman" w:eastAsia="MS UI Gothic" w:hAnsi="Times New Roman" w:cs="Times New Roman"/>
          <w:sz w:val="24"/>
          <w:szCs w:val="24"/>
        </w:rPr>
      </w:pPr>
    </w:p>
    <w:p w14:paraId="726C700F" w14:textId="77777777" w:rsidR="006E0E0D" w:rsidRPr="00612B60" w:rsidRDefault="006E0E0D" w:rsidP="00792BAE">
      <w:pPr>
        <w:autoSpaceDE w:val="0"/>
        <w:autoSpaceDN w:val="0"/>
        <w:adjustRightInd w:val="0"/>
        <w:spacing w:after="0" w:line="240" w:lineRule="auto"/>
        <w:ind w:left="113" w:right="9656"/>
        <w:jc w:val="both"/>
        <w:rPr>
          <w:rFonts w:ascii="Times New Roman" w:eastAsia="MS UI Gothic" w:hAnsi="Times New Roman" w:cs="Times New Roman"/>
          <w:sz w:val="24"/>
          <w:szCs w:val="24"/>
        </w:rPr>
      </w:pPr>
    </w:p>
    <w:p w14:paraId="4513E2FD" w14:textId="77777777" w:rsidR="006E0E0D" w:rsidRPr="00612B60" w:rsidRDefault="006E0E0D" w:rsidP="00792BAE">
      <w:pPr>
        <w:autoSpaceDE w:val="0"/>
        <w:autoSpaceDN w:val="0"/>
        <w:adjustRightInd w:val="0"/>
        <w:spacing w:after="0" w:line="240" w:lineRule="auto"/>
        <w:ind w:left="113" w:right="9656"/>
        <w:jc w:val="both"/>
        <w:rPr>
          <w:rFonts w:ascii="Times New Roman" w:eastAsia="MS UI Gothic" w:hAnsi="Times New Roman" w:cs="Times New Roman"/>
          <w:sz w:val="24"/>
          <w:szCs w:val="24"/>
        </w:rPr>
      </w:pPr>
    </w:p>
    <w:p w14:paraId="26F7E159" w14:textId="77777777" w:rsidR="006E0E0D" w:rsidRPr="00612B60" w:rsidRDefault="006E0E0D" w:rsidP="00792BAE">
      <w:pPr>
        <w:autoSpaceDE w:val="0"/>
        <w:autoSpaceDN w:val="0"/>
        <w:adjustRightInd w:val="0"/>
        <w:spacing w:after="0" w:line="240" w:lineRule="auto"/>
        <w:ind w:left="113" w:right="9656"/>
        <w:jc w:val="both"/>
        <w:rPr>
          <w:rFonts w:ascii="Times New Roman" w:eastAsia="MS UI Gothic" w:hAnsi="Times New Roman" w:cs="Times New Roman"/>
          <w:sz w:val="24"/>
          <w:szCs w:val="24"/>
        </w:rPr>
      </w:pPr>
    </w:p>
    <w:p w14:paraId="0E8CDA38" w14:textId="77777777" w:rsidR="006E0E0D" w:rsidRPr="00612B60" w:rsidRDefault="006E0E0D" w:rsidP="00792BAE">
      <w:pPr>
        <w:autoSpaceDE w:val="0"/>
        <w:autoSpaceDN w:val="0"/>
        <w:adjustRightInd w:val="0"/>
        <w:spacing w:after="0" w:line="240" w:lineRule="auto"/>
        <w:ind w:left="113" w:right="9656"/>
        <w:jc w:val="both"/>
        <w:rPr>
          <w:rFonts w:ascii="Times New Roman" w:eastAsia="MS UI Gothic" w:hAnsi="Times New Roman" w:cs="Times New Roman"/>
          <w:sz w:val="24"/>
          <w:szCs w:val="24"/>
        </w:rPr>
      </w:pPr>
    </w:p>
    <w:p w14:paraId="4C9C4360" w14:textId="77777777" w:rsidR="006E0E0D" w:rsidRPr="00612B60" w:rsidRDefault="006E0E0D" w:rsidP="00792BAE">
      <w:pPr>
        <w:autoSpaceDE w:val="0"/>
        <w:autoSpaceDN w:val="0"/>
        <w:adjustRightInd w:val="0"/>
        <w:spacing w:after="0" w:line="240" w:lineRule="auto"/>
        <w:ind w:left="113" w:right="9656"/>
        <w:jc w:val="both"/>
        <w:rPr>
          <w:rFonts w:ascii="Times New Roman" w:eastAsia="MS UI Gothic" w:hAnsi="Times New Roman" w:cs="Times New Roman"/>
          <w:sz w:val="24"/>
          <w:szCs w:val="24"/>
        </w:rPr>
      </w:pPr>
    </w:p>
    <w:p w14:paraId="21D19A16" w14:textId="77777777" w:rsidR="006E0E0D" w:rsidRPr="00612B60" w:rsidRDefault="006E0E0D" w:rsidP="00792BAE">
      <w:pPr>
        <w:autoSpaceDE w:val="0"/>
        <w:autoSpaceDN w:val="0"/>
        <w:adjustRightInd w:val="0"/>
        <w:spacing w:after="0" w:line="240" w:lineRule="auto"/>
        <w:ind w:left="113" w:right="9656"/>
        <w:jc w:val="both"/>
        <w:rPr>
          <w:rFonts w:ascii="Times New Roman" w:eastAsia="MS UI Gothic" w:hAnsi="Times New Roman" w:cs="Times New Roman"/>
          <w:sz w:val="24"/>
          <w:szCs w:val="24"/>
        </w:rPr>
      </w:pPr>
    </w:p>
    <w:p w14:paraId="0110FA2A" w14:textId="77777777" w:rsidR="006E0E0D" w:rsidRPr="00612B60" w:rsidRDefault="006E0E0D" w:rsidP="00792BAE">
      <w:pPr>
        <w:autoSpaceDE w:val="0"/>
        <w:autoSpaceDN w:val="0"/>
        <w:adjustRightInd w:val="0"/>
        <w:spacing w:after="0" w:line="240" w:lineRule="auto"/>
        <w:ind w:left="113" w:right="9656"/>
        <w:jc w:val="both"/>
        <w:rPr>
          <w:rFonts w:ascii="Times New Roman" w:eastAsia="MS UI Gothic" w:hAnsi="Times New Roman" w:cs="Times New Roman"/>
          <w:sz w:val="24"/>
          <w:szCs w:val="24"/>
        </w:rPr>
      </w:pPr>
    </w:p>
    <w:p w14:paraId="0359CB45" w14:textId="77777777" w:rsidR="006E0E0D" w:rsidRPr="00612B60" w:rsidRDefault="006E0E0D" w:rsidP="00792BAE">
      <w:pPr>
        <w:autoSpaceDE w:val="0"/>
        <w:autoSpaceDN w:val="0"/>
        <w:adjustRightInd w:val="0"/>
        <w:spacing w:after="0" w:line="240" w:lineRule="auto"/>
        <w:ind w:left="113" w:right="9656"/>
        <w:jc w:val="both"/>
        <w:rPr>
          <w:rFonts w:ascii="Times New Roman" w:eastAsia="MS UI Gothic" w:hAnsi="Times New Roman" w:cs="Times New Roman"/>
          <w:sz w:val="24"/>
          <w:szCs w:val="24"/>
        </w:rPr>
      </w:pPr>
    </w:p>
    <w:p w14:paraId="26D7B76A" w14:textId="77777777" w:rsidR="006E0E0D" w:rsidRPr="00612B60" w:rsidRDefault="006E0E0D" w:rsidP="00792BAE">
      <w:pPr>
        <w:autoSpaceDE w:val="0"/>
        <w:autoSpaceDN w:val="0"/>
        <w:adjustRightInd w:val="0"/>
        <w:spacing w:after="0" w:line="240" w:lineRule="auto"/>
        <w:ind w:left="113" w:right="9656"/>
        <w:jc w:val="both"/>
        <w:rPr>
          <w:rFonts w:ascii="Times New Roman" w:eastAsia="MS UI Gothic" w:hAnsi="Times New Roman" w:cs="Times New Roman"/>
          <w:sz w:val="24"/>
          <w:szCs w:val="24"/>
        </w:rPr>
      </w:pPr>
    </w:p>
    <w:p w14:paraId="3CA415F6" w14:textId="77777777" w:rsidR="006E0E0D" w:rsidRPr="00612B60" w:rsidRDefault="006E0E0D" w:rsidP="00792BAE">
      <w:pPr>
        <w:autoSpaceDE w:val="0"/>
        <w:autoSpaceDN w:val="0"/>
        <w:adjustRightInd w:val="0"/>
        <w:spacing w:after="0" w:line="240" w:lineRule="auto"/>
        <w:ind w:left="113" w:right="9656"/>
        <w:jc w:val="both"/>
        <w:rPr>
          <w:rFonts w:ascii="Times New Roman" w:eastAsia="MS UI Gothic" w:hAnsi="Times New Roman" w:cs="Times New Roman"/>
          <w:sz w:val="24"/>
          <w:szCs w:val="24"/>
        </w:rPr>
      </w:pPr>
    </w:p>
    <w:p w14:paraId="7DEB5E9C" w14:textId="77777777" w:rsidR="006E0E0D" w:rsidRPr="00612B60" w:rsidRDefault="006E0E0D" w:rsidP="006E0E0D">
      <w:pPr>
        <w:spacing w:before="53" w:after="0" w:line="240" w:lineRule="auto"/>
        <w:ind w:left="3394" w:right="3654"/>
        <w:jc w:val="center"/>
        <w:rPr>
          <w:rFonts w:ascii="Times New Roman" w:eastAsia="Arial Narrow" w:hAnsi="Times New Roman" w:cs="Times New Roman"/>
          <w:b/>
          <w:w w:val="78"/>
          <w:sz w:val="32"/>
          <w:szCs w:val="32"/>
          <w:lang w:val="en-US"/>
        </w:rPr>
      </w:pPr>
    </w:p>
    <w:p w14:paraId="49997FE8" w14:textId="77777777" w:rsidR="006E0E0D" w:rsidRPr="00612B60" w:rsidRDefault="006E0E0D" w:rsidP="006E0E0D">
      <w:pPr>
        <w:spacing w:before="53" w:after="0" w:line="240" w:lineRule="auto"/>
        <w:ind w:left="3394" w:right="3654"/>
        <w:jc w:val="center"/>
        <w:rPr>
          <w:rFonts w:ascii="Times New Roman" w:eastAsia="Arial Narrow" w:hAnsi="Times New Roman" w:cs="Times New Roman"/>
          <w:b/>
          <w:w w:val="78"/>
          <w:sz w:val="32"/>
          <w:szCs w:val="32"/>
          <w:lang w:val="en-US"/>
        </w:rPr>
      </w:pPr>
    </w:p>
    <w:p w14:paraId="20CCBD3A" w14:textId="77777777" w:rsidR="006E0E0D" w:rsidRPr="00612B60" w:rsidRDefault="006E0E0D" w:rsidP="006E0E0D">
      <w:pPr>
        <w:spacing w:before="53" w:after="0" w:line="240" w:lineRule="auto"/>
        <w:ind w:left="3394" w:right="3654"/>
        <w:jc w:val="center"/>
        <w:rPr>
          <w:rFonts w:ascii="Times New Roman" w:eastAsia="Arial Narrow" w:hAnsi="Times New Roman" w:cs="Times New Roman"/>
          <w:b/>
          <w:w w:val="78"/>
          <w:sz w:val="32"/>
          <w:szCs w:val="32"/>
          <w:lang w:val="en-US"/>
        </w:rPr>
      </w:pPr>
    </w:p>
    <w:p w14:paraId="69841AA8" w14:textId="77777777" w:rsidR="006E0E0D" w:rsidRPr="00612B60" w:rsidRDefault="006E0E0D" w:rsidP="006E0E0D">
      <w:pPr>
        <w:spacing w:before="53" w:after="0" w:line="240" w:lineRule="auto"/>
        <w:ind w:left="3394" w:right="3654"/>
        <w:jc w:val="center"/>
        <w:rPr>
          <w:rFonts w:ascii="Times New Roman" w:eastAsia="Arial Narrow" w:hAnsi="Times New Roman" w:cs="Times New Roman"/>
          <w:b/>
          <w:w w:val="78"/>
          <w:sz w:val="32"/>
          <w:szCs w:val="32"/>
          <w:lang w:val="en-US"/>
        </w:rPr>
      </w:pPr>
    </w:p>
    <w:p w14:paraId="0BFF8EE7" w14:textId="77777777" w:rsidR="006E0E0D" w:rsidRPr="00612B60" w:rsidRDefault="006E0E0D" w:rsidP="006E0E0D">
      <w:pPr>
        <w:spacing w:before="53" w:after="0" w:line="240" w:lineRule="auto"/>
        <w:ind w:left="3394" w:right="3654"/>
        <w:jc w:val="center"/>
        <w:rPr>
          <w:rFonts w:ascii="Times New Roman" w:eastAsia="Arial Narrow" w:hAnsi="Times New Roman" w:cs="Times New Roman"/>
          <w:b/>
          <w:w w:val="78"/>
          <w:sz w:val="32"/>
          <w:szCs w:val="32"/>
          <w:lang w:val="en-US"/>
        </w:rPr>
      </w:pPr>
    </w:p>
    <w:p w14:paraId="0609EB93" w14:textId="77777777" w:rsidR="00004A22" w:rsidRPr="00612B60" w:rsidRDefault="00004A22" w:rsidP="0057399D">
      <w:pPr>
        <w:spacing w:before="53" w:after="0" w:line="240" w:lineRule="auto"/>
        <w:ind w:right="3654"/>
        <w:rPr>
          <w:rFonts w:ascii="Times New Roman" w:eastAsia="Arial Narrow" w:hAnsi="Times New Roman" w:cs="Times New Roman"/>
          <w:b/>
          <w:w w:val="78"/>
          <w:sz w:val="32"/>
          <w:szCs w:val="32"/>
          <w:lang w:val="en-US"/>
        </w:rPr>
      </w:pPr>
    </w:p>
    <w:p w14:paraId="459F0C3E" w14:textId="77777777" w:rsidR="006E0E0D" w:rsidRPr="00612B60" w:rsidRDefault="006E0E0D" w:rsidP="00004A22">
      <w:pPr>
        <w:spacing w:before="53" w:after="0" w:line="240" w:lineRule="auto"/>
        <w:ind w:right="3654"/>
        <w:jc w:val="center"/>
        <w:rPr>
          <w:rFonts w:ascii="Times New Roman" w:eastAsia="Arial Narrow" w:hAnsi="Times New Roman" w:cs="Times New Roman"/>
          <w:sz w:val="32"/>
          <w:szCs w:val="32"/>
          <w:lang w:val="en-US"/>
        </w:rPr>
      </w:pPr>
      <w:r w:rsidRPr="00612B60">
        <w:rPr>
          <w:rFonts w:ascii="Times New Roman" w:eastAsia="Arial Narrow" w:hAnsi="Times New Roman" w:cs="Times New Roman"/>
          <w:b/>
          <w:w w:val="78"/>
          <w:sz w:val="32"/>
          <w:szCs w:val="32"/>
          <w:lang w:val="en-US"/>
        </w:rPr>
        <w:lastRenderedPageBreak/>
        <w:t>Table des matières</w:t>
      </w:r>
    </w:p>
    <w:p w14:paraId="6E4C59A7" w14:textId="77777777" w:rsidR="002141D1" w:rsidRPr="00612B60" w:rsidRDefault="002141D1" w:rsidP="002141D1">
      <w:pPr>
        <w:spacing w:after="0" w:line="240" w:lineRule="auto"/>
        <w:ind w:left="75" w:right="62"/>
        <w:rPr>
          <w:rFonts w:ascii="Arial" w:eastAsia="Arial" w:hAnsi="Arial" w:cs="Arial"/>
          <w:sz w:val="24"/>
          <w:szCs w:val="24"/>
          <w:lang w:val="fr-CM"/>
        </w:rPr>
      </w:pP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H</w:t>
      </w:r>
      <w:r w:rsidRPr="00612B60">
        <w:rPr>
          <w:rFonts w:ascii="Arial Narrow" w:eastAsia="Arial Narrow" w:hAnsi="Arial Narrow" w:cs="Arial Narrow"/>
          <w:spacing w:val="1"/>
          <w:sz w:val="24"/>
          <w:szCs w:val="24"/>
          <w:lang w:val="fr-CM"/>
        </w:rPr>
        <w:t>AP</w:t>
      </w:r>
      <w:r w:rsidRPr="00612B60">
        <w:rPr>
          <w:rFonts w:ascii="Arial Narrow" w:eastAsia="Arial Narrow" w:hAnsi="Arial Narrow" w:cs="Arial Narrow"/>
          <w:sz w:val="24"/>
          <w:szCs w:val="24"/>
          <w:lang w:val="fr-CM"/>
        </w:rPr>
        <w:t xml:space="preserve">ITRE </w:t>
      </w:r>
      <w:r w:rsidRPr="00612B60">
        <w:rPr>
          <w:rFonts w:ascii="Arial Narrow" w:eastAsia="Arial Narrow" w:hAnsi="Arial Narrow" w:cs="Arial Narrow"/>
          <w:spacing w:val="1"/>
          <w:sz w:val="24"/>
          <w:szCs w:val="24"/>
          <w:lang w:val="fr-CM"/>
        </w:rPr>
        <w:t xml:space="preserve">I. </w:t>
      </w:r>
      <w:r w:rsidRPr="00612B60">
        <w:rPr>
          <w:rFonts w:ascii="Arial Narrow" w:eastAsia="Arial Narrow" w:hAnsi="Arial Narrow" w:cs="Arial Narrow"/>
          <w:sz w:val="24"/>
          <w:szCs w:val="24"/>
          <w:lang w:val="fr-CM"/>
        </w:rPr>
        <w:t>G</w:t>
      </w:r>
      <w:r w:rsidRPr="00612B60">
        <w:rPr>
          <w:rFonts w:ascii="Arial Narrow" w:eastAsia="Arial Narrow" w:hAnsi="Arial Narrow" w:cs="Arial Narrow"/>
          <w:spacing w:val="1"/>
          <w:sz w:val="24"/>
          <w:szCs w:val="24"/>
          <w:lang w:val="fr-CM"/>
        </w:rPr>
        <w:t>éné</w:t>
      </w:r>
      <w:r w:rsidRPr="00612B60">
        <w:rPr>
          <w:rFonts w:ascii="Arial Narrow" w:eastAsia="Arial Narrow" w:hAnsi="Arial Narrow" w:cs="Arial Narrow"/>
          <w:sz w:val="24"/>
          <w:szCs w:val="24"/>
          <w:lang w:val="fr-CM"/>
        </w:rPr>
        <w:t>rali</w:t>
      </w:r>
      <w:r w:rsidRPr="00612B60">
        <w:rPr>
          <w:rFonts w:ascii="Arial Narrow" w:eastAsia="Arial Narrow" w:hAnsi="Arial Narrow" w:cs="Arial Narrow"/>
          <w:spacing w:val="-3"/>
          <w:sz w:val="24"/>
          <w:szCs w:val="24"/>
          <w:lang w:val="fr-CM"/>
        </w:rPr>
        <w:t>t</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s</w:t>
      </w:r>
    </w:p>
    <w:p w14:paraId="0218446C" w14:textId="77777777" w:rsidR="002141D1" w:rsidRPr="00612B60" w:rsidRDefault="002141D1" w:rsidP="002141D1">
      <w:pPr>
        <w:spacing w:before="19" w:after="0" w:line="240" w:lineRule="exact"/>
        <w:rPr>
          <w:rFonts w:ascii="Times New Roman" w:eastAsia="Times New Roman" w:hAnsi="Times New Roman" w:cs="Times New Roman"/>
          <w:sz w:val="24"/>
          <w:szCs w:val="24"/>
          <w:lang w:val="fr-CM"/>
        </w:rPr>
      </w:pPr>
    </w:p>
    <w:p w14:paraId="7805944F" w14:textId="77777777" w:rsidR="002141D1" w:rsidRPr="00612B60" w:rsidRDefault="002141D1" w:rsidP="002141D1">
      <w:pPr>
        <w:spacing w:after="0" w:line="240" w:lineRule="auto"/>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rtic</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1</w:t>
      </w:r>
      <w:r w:rsidRPr="00612B60">
        <w:rPr>
          <w:rFonts w:ascii="Arial Narrow" w:eastAsia="Arial Narrow" w:hAnsi="Arial Narrow" w:cs="Arial Narrow"/>
          <w:sz w:val="24"/>
          <w:szCs w:val="24"/>
          <w:lang w:val="fr-CM"/>
        </w:rPr>
        <w:t>.        O</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z w:val="24"/>
          <w:szCs w:val="24"/>
          <w:lang w:val="fr-CM"/>
        </w:rPr>
        <w:t xml:space="preserve">jet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 la lettre commande</w:t>
      </w:r>
    </w:p>
    <w:p w14:paraId="091799EF" w14:textId="77777777" w:rsidR="002141D1" w:rsidRPr="00612B60" w:rsidRDefault="002141D1" w:rsidP="002141D1">
      <w:pPr>
        <w:spacing w:before="7" w:after="0" w:line="120" w:lineRule="exact"/>
        <w:rPr>
          <w:rFonts w:ascii="Times New Roman" w:eastAsia="Times New Roman" w:hAnsi="Times New Roman" w:cs="Times New Roman"/>
          <w:sz w:val="13"/>
          <w:szCs w:val="13"/>
          <w:lang w:val="fr-CM"/>
        </w:rPr>
      </w:pPr>
    </w:p>
    <w:p w14:paraId="69791A59" w14:textId="77777777" w:rsidR="002141D1" w:rsidRPr="00612B60" w:rsidRDefault="002141D1" w:rsidP="002141D1">
      <w:pPr>
        <w:spacing w:after="0" w:line="240" w:lineRule="auto"/>
        <w:ind w:left="353"/>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rtic</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2</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roc</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re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ss</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 la</w:t>
      </w:r>
      <w:r w:rsidRPr="00612B60">
        <w:rPr>
          <w:rFonts w:ascii="Arial Narrow" w:eastAsia="Arial Narrow" w:hAnsi="Arial Narrow" w:cs="Arial Narrow"/>
          <w:spacing w:val="-1"/>
          <w:sz w:val="24"/>
          <w:szCs w:val="24"/>
          <w:lang w:val="fr-CM"/>
        </w:rPr>
        <w:t xml:space="preserve"> lettre commande</w:t>
      </w:r>
    </w:p>
    <w:p w14:paraId="65F4AED5" w14:textId="77777777" w:rsidR="002141D1" w:rsidRPr="00612B60" w:rsidRDefault="002141D1" w:rsidP="002141D1">
      <w:pPr>
        <w:spacing w:before="7" w:after="0" w:line="120" w:lineRule="exact"/>
        <w:rPr>
          <w:rFonts w:ascii="Times New Roman" w:eastAsia="Times New Roman" w:hAnsi="Times New Roman" w:cs="Times New Roman"/>
          <w:sz w:val="13"/>
          <w:szCs w:val="13"/>
          <w:lang w:val="fr-CM"/>
        </w:rPr>
      </w:pPr>
    </w:p>
    <w:p w14:paraId="76E40DCC" w14:textId="77777777" w:rsidR="002141D1" w:rsidRPr="00612B60" w:rsidRDefault="002141D1" w:rsidP="002141D1">
      <w:pPr>
        <w:spacing w:after="0" w:line="240" w:lineRule="auto"/>
        <w:ind w:left="353"/>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rtic</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3</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bu</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tiss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me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p>
    <w:p w14:paraId="25F244F2" w14:textId="77777777" w:rsidR="002141D1" w:rsidRPr="00612B60" w:rsidRDefault="002141D1" w:rsidP="002141D1">
      <w:pPr>
        <w:spacing w:before="7" w:after="0" w:line="120" w:lineRule="exact"/>
        <w:rPr>
          <w:rFonts w:ascii="Times New Roman" w:eastAsia="Times New Roman" w:hAnsi="Times New Roman" w:cs="Times New Roman"/>
          <w:sz w:val="13"/>
          <w:szCs w:val="13"/>
          <w:lang w:val="fr-CM"/>
        </w:rPr>
      </w:pPr>
    </w:p>
    <w:p w14:paraId="5A4BB8E0" w14:textId="77777777" w:rsidR="002141D1" w:rsidRPr="00612B60" w:rsidRDefault="002141D1" w:rsidP="002141D1">
      <w:pPr>
        <w:spacing w:after="0" w:line="240" w:lineRule="auto"/>
        <w:ind w:left="353"/>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rtic</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4</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La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gu</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 lois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 rè</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lem</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ts </w:t>
      </w:r>
      <w:r w:rsidRPr="00612B60">
        <w:rPr>
          <w:rFonts w:ascii="Arial Narrow" w:eastAsia="Arial Narrow" w:hAnsi="Arial Narrow" w:cs="Arial Narrow"/>
          <w:spacing w:val="1"/>
          <w:sz w:val="24"/>
          <w:szCs w:val="24"/>
          <w:lang w:val="fr-CM"/>
        </w:rPr>
        <w:t>app</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z w:val="24"/>
          <w:szCs w:val="24"/>
          <w:lang w:val="fr-CM"/>
        </w:rPr>
        <w:t xml:space="preserve">les </w:t>
      </w:r>
    </w:p>
    <w:p w14:paraId="260055B9" w14:textId="77777777" w:rsidR="002141D1" w:rsidRPr="00612B60" w:rsidRDefault="002141D1" w:rsidP="002141D1">
      <w:pPr>
        <w:spacing w:before="6" w:after="0" w:line="120" w:lineRule="exact"/>
        <w:rPr>
          <w:rFonts w:ascii="Times New Roman" w:eastAsia="Times New Roman" w:hAnsi="Times New Roman" w:cs="Times New Roman"/>
          <w:sz w:val="13"/>
          <w:szCs w:val="13"/>
          <w:lang w:val="fr-CM"/>
        </w:rPr>
      </w:pPr>
    </w:p>
    <w:p w14:paraId="75E566B5" w14:textId="77777777" w:rsidR="002141D1" w:rsidRPr="00612B60" w:rsidRDefault="002141D1" w:rsidP="002141D1">
      <w:pPr>
        <w:spacing w:after="0" w:line="240" w:lineRule="auto"/>
        <w:ind w:left="315" w:right="107"/>
        <w:rPr>
          <w:rFonts w:ascii="Arial Narrow" w:eastAsia="Arial Narrow" w:hAnsi="Arial Narrow" w:cs="Arial Narrow"/>
          <w:spacing w:val="1"/>
          <w:sz w:val="24"/>
          <w:szCs w:val="24"/>
          <w:lang w:val="fr-CM"/>
        </w:rPr>
      </w:pPr>
      <w:r w:rsidRPr="00612B60">
        <w:rPr>
          <w:rFonts w:ascii="Arial Narrow" w:eastAsia="Arial Narrow" w:hAnsi="Arial Narrow" w:cs="Arial Narrow"/>
          <w:spacing w:val="1"/>
          <w:sz w:val="24"/>
          <w:szCs w:val="24"/>
          <w:lang w:val="fr-CM"/>
        </w:rPr>
        <w:t xml:space="preserve">Article 5.    Normes </w:t>
      </w:r>
    </w:p>
    <w:p w14:paraId="7CA2190C" w14:textId="77777777" w:rsidR="002141D1" w:rsidRPr="00612B60" w:rsidRDefault="002141D1" w:rsidP="002141D1">
      <w:pPr>
        <w:spacing w:after="0" w:line="276" w:lineRule="auto"/>
        <w:ind w:left="315" w:right="107"/>
        <w:rPr>
          <w:rFonts w:ascii="Arial Narrow" w:eastAsia="Arial Narrow" w:hAnsi="Arial Narrow" w:cs="Arial Narrow"/>
          <w:spacing w:val="1"/>
          <w:sz w:val="8"/>
          <w:szCs w:val="8"/>
          <w:lang w:val="fr-CM"/>
        </w:rPr>
      </w:pPr>
    </w:p>
    <w:p w14:paraId="71A7E5C1" w14:textId="77777777" w:rsidR="002141D1" w:rsidRPr="00612B60" w:rsidRDefault="002141D1" w:rsidP="002141D1">
      <w:pPr>
        <w:spacing w:after="0" w:line="240" w:lineRule="auto"/>
        <w:ind w:left="353"/>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rtic</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6</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ièc</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 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stit</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tiv</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 la lettre commande</w:t>
      </w:r>
    </w:p>
    <w:p w14:paraId="51261BD1" w14:textId="77777777" w:rsidR="002141D1" w:rsidRPr="00612B60" w:rsidRDefault="002141D1" w:rsidP="002141D1">
      <w:pPr>
        <w:spacing w:before="7" w:after="0" w:line="120" w:lineRule="exact"/>
        <w:rPr>
          <w:rFonts w:ascii="Times New Roman" w:eastAsia="Times New Roman" w:hAnsi="Times New Roman" w:cs="Times New Roman"/>
          <w:sz w:val="13"/>
          <w:szCs w:val="13"/>
          <w:lang w:val="fr-CM"/>
        </w:rPr>
      </w:pPr>
    </w:p>
    <w:p w14:paraId="3E0600C2" w14:textId="77777777" w:rsidR="002141D1" w:rsidRPr="00612B60" w:rsidRDefault="002141D1" w:rsidP="002141D1">
      <w:pPr>
        <w:spacing w:after="0" w:line="240" w:lineRule="auto"/>
        <w:ind w:left="353"/>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rtic</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7</w:t>
      </w:r>
      <w:r w:rsidRPr="00612B60">
        <w:rPr>
          <w:rFonts w:ascii="Arial Narrow" w:eastAsia="Arial Narrow" w:hAnsi="Arial Narrow" w:cs="Arial Narrow"/>
          <w:sz w:val="24"/>
          <w:szCs w:val="24"/>
          <w:lang w:val="fr-CM"/>
        </w:rPr>
        <w:t>.        Text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ra</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x </w:t>
      </w:r>
      <w:r w:rsidRPr="00612B60">
        <w:rPr>
          <w:rFonts w:ascii="Arial Narrow" w:eastAsia="Arial Narrow" w:hAnsi="Arial Narrow" w:cs="Arial Narrow"/>
          <w:spacing w:val="1"/>
          <w:sz w:val="24"/>
          <w:szCs w:val="24"/>
          <w:lang w:val="fr-CM"/>
        </w:rPr>
        <w:t>app</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z w:val="24"/>
          <w:szCs w:val="24"/>
          <w:lang w:val="fr-CM"/>
        </w:rPr>
        <w:t>s</w:t>
      </w:r>
    </w:p>
    <w:p w14:paraId="0757F888" w14:textId="77777777" w:rsidR="002141D1" w:rsidRPr="00612B60" w:rsidRDefault="002141D1" w:rsidP="002141D1">
      <w:pPr>
        <w:spacing w:before="7" w:after="0" w:line="120" w:lineRule="exact"/>
        <w:rPr>
          <w:rFonts w:ascii="Times New Roman" w:eastAsia="Times New Roman" w:hAnsi="Times New Roman" w:cs="Times New Roman"/>
          <w:sz w:val="13"/>
          <w:szCs w:val="13"/>
          <w:lang w:val="fr-CM"/>
        </w:rPr>
      </w:pPr>
    </w:p>
    <w:p w14:paraId="54E63C04" w14:textId="77777777" w:rsidR="002141D1" w:rsidRPr="00612B60" w:rsidRDefault="002141D1" w:rsidP="002141D1">
      <w:pPr>
        <w:spacing w:after="0" w:line="240" w:lineRule="auto"/>
        <w:ind w:left="353"/>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rtic</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8</w:t>
      </w:r>
      <w:r w:rsidRPr="00612B60">
        <w:rPr>
          <w:rFonts w:ascii="Arial Narrow" w:eastAsia="Arial Narrow" w:hAnsi="Arial Narrow" w:cs="Arial Narrow"/>
          <w:sz w:val="24"/>
          <w:szCs w:val="24"/>
          <w:lang w:val="fr-CM"/>
        </w:rPr>
        <w:t>.        Com</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un</w:t>
      </w:r>
      <w:r w:rsidRPr="00612B60">
        <w:rPr>
          <w:rFonts w:ascii="Arial Narrow" w:eastAsia="Arial Narrow" w:hAnsi="Arial Narrow" w:cs="Arial Narrow"/>
          <w:sz w:val="24"/>
          <w:szCs w:val="24"/>
          <w:lang w:val="fr-CM"/>
        </w:rPr>
        <w:t>ica</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ion</w:t>
      </w:r>
    </w:p>
    <w:p w14:paraId="1F9951A7" w14:textId="77777777" w:rsidR="002141D1" w:rsidRPr="00612B60" w:rsidRDefault="002141D1" w:rsidP="002141D1">
      <w:pPr>
        <w:spacing w:before="10" w:after="0" w:line="120" w:lineRule="exact"/>
        <w:rPr>
          <w:rFonts w:ascii="Times New Roman" w:eastAsia="Times New Roman" w:hAnsi="Times New Roman" w:cs="Times New Roman"/>
          <w:sz w:val="13"/>
          <w:szCs w:val="13"/>
          <w:lang w:val="fr-CM"/>
        </w:rPr>
      </w:pPr>
    </w:p>
    <w:p w14:paraId="57DE323B" w14:textId="77777777" w:rsidR="002141D1" w:rsidRPr="00612B60" w:rsidRDefault="002141D1" w:rsidP="002141D1">
      <w:pPr>
        <w:spacing w:after="0" w:line="240" w:lineRule="auto"/>
        <w:ind w:left="75" w:right="62"/>
        <w:rPr>
          <w:rFonts w:ascii="Arial" w:eastAsia="Arial" w:hAnsi="Arial" w:cs="Arial"/>
          <w:sz w:val="24"/>
          <w:szCs w:val="24"/>
          <w:lang w:val="fr-CM"/>
        </w:rPr>
      </w:pP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H</w:t>
      </w:r>
      <w:r w:rsidRPr="00612B60">
        <w:rPr>
          <w:rFonts w:ascii="Arial Narrow" w:eastAsia="Arial Narrow" w:hAnsi="Arial Narrow" w:cs="Arial Narrow"/>
          <w:spacing w:val="1"/>
          <w:sz w:val="24"/>
          <w:szCs w:val="24"/>
          <w:lang w:val="fr-CM"/>
        </w:rPr>
        <w:t>AP</w:t>
      </w:r>
      <w:r w:rsidRPr="00612B60">
        <w:rPr>
          <w:rFonts w:ascii="Arial Narrow" w:eastAsia="Arial Narrow" w:hAnsi="Arial Narrow" w:cs="Arial Narrow"/>
          <w:sz w:val="24"/>
          <w:szCs w:val="24"/>
          <w:lang w:val="fr-CM"/>
        </w:rPr>
        <w:t xml:space="preserve">ITRE </w:t>
      </w:r>
      <w:r w:rsidRPr="00612B60">
        <w:rPr>
          <w:rFonts w:ascii="Arial Narrow" w:eastAsia="Arial Narrow" w:hAnsi="Arial Narrow" w:cs="Arial Narrow"/>
          <w:spacing w:val="1"/>
          <w:sz w:val="24"/>
          <w:szCs w:val="24"/>
          <w:lang w:val="fr-CM"/>
        </w:rPr>
        <w:t>II. E</w:t>
      </w:r>
      <w:r w:rsidRPr="00612B60">
        <w:rPr>
          <w:rFonts w:ascii="Arial Narrow" w:eastAsia="Arial Narrow" w:hAnsi="Arial Narrow" w:cs="Arial Narrow"/>
          <w:sz w:val="24"/>
          <w:szCs w:val="24"/>
          <w:lang w:val="fr-CM"/>
        </w:rPr>
        <w:t>x</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 tra</w:t>
      </w:r>
      <w:r w:rsidRPr="00612B60">
        <w:rPr>
          <w:rFonts w:ascii="Arial Narrow" w:eastAsia="Arial Narrow" w:hAnsi="Arial Narrow" w:cs="Arial Narrow"/>
          <w:spacing w:val="-2"/>
          <w:sz w:val="24"/>
          <w:szCs w:val="24"/>
          <w:lang w:val="fr-CM"/>
        </w:rPr>
        <w:t>v</w:t>
      </w:r>
      <w:r w:rsidRPr="00612B60">
        <w:rPr>
          <w:rFonts w:ascii="Arial Narrow" w:eastAsia="Arial Narrow" w:hAnsi="Arial Narrow" w:cs="Arial Narrow"/>
          <w:spacing w:val="1"/>
          <w:sz w:val="24"/>
          <w:szCs w:val="24"/>
          <w:lang w:val="fr-CM"/>
        </w:rPr>
        <w:t>au</w:t>
      </w:r>
      <w:r w:rsidRPr="00612B60">
        <w:rPr>
          <w:rFonts w:ascii="Arial Narrow" w:eastAsia="Arial Narrow" w:hAnsi="Arial Narrow" w:cs="Arial Narrow"/>
          <w:sz w:val="24"/>
          <w:szCs w:val="24"/>
          <w:lang w:val="fr-CM"/>
        </w:rPr>
        <w:t>x</w:t>
      </w:r>
    </w:p>
    <w:p w14:paraId="0239F4FA" w14:textId="77777777" w:rsidR="002141D1" w:rsidRPr="00612B60" w:rsidRDefault="002141D1" w:rsidP="002141D1">
      <w:pPr>
        <w:spacing w:before="17" w:after="0" w:line="240" w:lineRule="exact"/>
        <w:rPr>
          <w:rFonts w:ascii="Times New Roman" w:eastAsia="Times New Roman" w:hAnsi="Times New Roman" w:cs="Times New Roman"/>
          <w:sz w:val="24"/>
          <w:szCs w:val="24"/>
          <w:lang w:val="fr-CM"/>
        </w:rPr>
      </w:pPr>
    </w:p>
    <w:p w14:paraId="0477D1BF" w14:textId="77777777" w:rsidR="002141D1" w:rsidRPr="00612B60" w:rsidRDefault="002141D1" w:rsidP="002141D1">
      <w:pPr>
        <w:spacing w:after="0" w:line="240" w:lineRule="auto"/>
        <w:ind w:left="353"/>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rtic</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9</w:t>
      </w:r>
      <w:r w:rsidRPr="00612B60">
        <w:rPr>
          <w:rFonts w:ascii="Arial Narrow" w:eastAsia="Arial Narrow" w:hAnsi="Arial Narrow" w:cs="Arial Narrow"/>
          <w:sz w:val="24"/>
          <w:szCs w:val="24"/>
          <w:lang w:val="fr-CM"/>
        </w:rPr>
        <w:t>.        Co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sist</w:t>
      </w:r>
      <w:r w:rsidRPr="00612B60">
        <w:rPr>
          <w:rFonts w:ascii="Arial Narrow" w:eastAsia="Arial Narrow" w:hAnsi="Arial Narrow" w:cs="Arial Narrow"/>
          <w:spacing w:val="1"/>
          <w:sz w:val="24"/>
          <w:szCs w:val="24"/>
          <w:lang w:val="fr-CM"/>
        </w:rPr>
        <w:t>an</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re</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s</w:t>
      </w:r>
    </w:p>
    <w:p w14:paraId="03B64557" w14:textId="77777777" w:rsidR="002141D1" w:rsidRPr="00612B60" w:rsidRDefault="002141D1" w:rsidP="002141D1">
      <w:pPr>
        <w:spacing w:before="7" w:after="0" w:line="120" w:lineRule="exact"/>
        <w:rPr>
          <w:rFonts w:ascii="Times New Roman" w:eastAsia="Times New Roman" w:hAnsi="Times New Roman" w:cs="Times New Roman"/>
          <w:sz w:val="13"/>
          <w:szCs w:val="13"/>
          <w:lang w:val="fr-CM"/>
        </w:rPr>
      </w:pPr>
    </w:p>
    <w:p w14:paraId="028EC084" w14:textId="77777777" w:rsidR="002141D1" w:rsidRPr="00612B60" w:rsidRDefault="002141D1" w:rsidP="002141D1">
      <w:pPr>
        <w:spacing w:after="0" w:line="240" w:lineRule="auto"/>
        <w:ind w:left="353"/>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rtic</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10</w:t>
      </w:r>
      <w:r w:rsidRPr="00612B60">
        <w:rPr>
          <w:rFonts w:ascii="Arial Narrow" w:eastAsia="Arial Narrow" w:hAnsi="Arial Narrow" w:cs="Arial Narrow"/>
          <w:sz w:val="24"/>
          <w:szCs w:val="24"/>
          <w:lang w:val="fr-CM"/>
        </w:rPr>
        <w:t>.      Dél</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 xml:space="preserve">is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’ex</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 la lettre commande</w:t>
      </w:r>
    </w:p>
    <w:p w14:paraId="397C28BA" w14:textId="77777777" w:rsidR="002141D1" w:rsidRPr="00612B60" w:rsidRDefault="002141D1" w:rsidP="002141D1">
      <w:pPr>
        <w:spacing w:before="8" w:after="0" w:line="120" w:lineRule="exact"/>
        <w:rPr>
          <w:rFonts w:ascii="Times New Roman" w:eastAsia="Times New Roman" w:hAnsi="Times New Roman" w:cs="Times New Roman"/>
          <w:sz w:val="13"/>
          <w:szCs w:val="13"/>
          <w:lang w:val="fr-CM"/>
        </w:rPr>
      </w:pPr>
    </w:p>
    <w:p w14:paraId="6B3330EA" w14:textId="77777777" w:rsidR="002141D1" w:rsidRPr="00612B60" w:rsidRDefault="002141D1" w:rsidP="002141D1">
      <w:pPr>
        <w:spacing w:after="0" w:line="240" w:lineRule="auto"/>
        <w:ind w:left="353"/>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rtic</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11</w:t>
      </w:r>
      <w:r w:rsidRPr="00612B60">
        <w:rPr>
          <w:rFonts w:ascii="Arial Narrow" w:eastAsia="Arial Narrow" w:hAnsi="Arial Narrow" w:cs="Arial Narrow"/>
          <w:sz w:val="24"/>
          <w:szCs w:val="24"/>
          <w:lang w:val="fr-CM"/>
        </w:rPr>
        <w:t>.      O</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ga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u Maî</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 xml:space="preserve">re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2"/>
          <w:sz w:val="24"/>
          <w:szCs w:val="24"/>
          <w:lang w:val="fr-CM"/>
        </w:rPr>
        <w:t>v</w:t>
      </w:r>
      <w:r w:rsidRPr="00612B60">
        <w:rPr>
          <w:rFonts w:ascii="Arial Narrow" w:eastAsia="Arial Narrow" w:hAnsi="Arial Narrow" w:cs="Arial Narrow"/>
          <w:sz w:val="24"/>
          <w:szCs w:val="24"/>
          <w:lang w:val="fr-CM"/>
        </w:rPr>
        <w:t>ra</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e</w:t>
      </w:r>
    </w:p>
    <w:p w14:paraId="25E88243" w14:textId="77777777" w:rsidR="002141D1" w:rsidRPr="00612B60" w:rsidRDefault="002141D1" w:rsidP="002141D1">
      <w:pPr>
        <w:spacing w:before="7" w:after="0" w:line="120" w:lineRule="exact"/>
        <w:rPr>
          <w:rFonts w:ascii="Times New Roman" w:eastAsia="Times New Roman" w:hAnsi="Times New Roman" w:cs="Times New Roman"/>
          <w:sz w:val="13"/>
          <w:szCs w:val="13"/>
          <w:lang w:val="fr-CM"/>
        </w:rPr>
      </w:pPr>
    </w:p>
    <w:p w14:paraId="63DA048D" w14:textId="77777777" w:rsidR="002141D1" w:rsidRPr="00612B60" w:rsidRDefault="002141D1" w:rsidP="002141D1">
      <w:pPr>
        <w:spacing w:after="0" w:line="240" w:lineRule="auto"/>
        <w:ind w:left="353"/>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rtic</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2"/>
          <w:sz w:val="24"/>
          <w:szCs w:val="24"/>
          <w:lang w:val="fr-CM"/>
        </w:rPr>
        <w:t>1</w:t>
      </w:r>
      <w:r w:rsidRPr="00612B60">
        <w:rPr>
          <w:rFonts w:ascii="Arial Narrow" w:eastAsia="Arial Narrow" w:hAnsi="Arial Narrow" w:cs="Arial Narrow"/>
          <w:spacing w:val="1"/>
          <w:sz w:val="24"/>
          <w:szCs w:val="24"/>
          <w:lang w:val="fr-CM"/>
        </w:rPr>
        <w:t>2</w:t>
      </w:r>
      <w:r w:rsidRPr="00612B60">
        <w:rPr>
          <w:rFonts w:ascii="Arial Narrow" w:eastAsia="Arial Narrow" w:hAnsi="Arial Narrow" w:cs="Arial Narrow"/>
          <w:sz w:val="24"/>
          <w:szCs w:val="24"/>
          <w:lang w:val="fr-CM"/>
        </w:rPr>
        <w:t xml:space="preserve">.      Ordres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 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rv</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 xml:space="preserve">ce </w:t>
      </w:r>
    </w:p>
    <w:p w14:paraId="3DED889D" w14:textId="77777777" w:rsidR="002141D1" w:rsidRPr="00612B60" w:rsidRDefault="002141D1" w:rsidP="002141D1">
      <w:pPr>
        <w:spacing w:before="7" w:after="0" w:line="120" w:lineRule="exact"/>
        <w:rPr>
          <w:rFonts w:ascii="Times New Roman" w:eastAsia="Times New Roman" w:hAnsi="Times New Roman" w:cs="Times New Roman"/>
          <w:sz w:val="13"/>
          <w:szCs w:val="13"/>
          <w:lang w:val="fr-CM"/>
        </w:rPr>
      </w:pPr>
    </w:p>
    <w:p w14:paraId="5C9EBE62" w14:textId="77777777" w:rsidR="002141D1" w:rsidRPr="00612B60" w:rsidRDefault="002141D1" w:rsidP="002141D1">
      <w:pPr>
        <w:spacing w:after="0" w:line="240" w:lineRule="auto"/>
        <w:ind w:left="353"/>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rtic</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2"/>
          <w:sz w:val="24"/>
          <w:szCs w:val="24"/>
          <w:lang w:val="fr-CM"/>
        </w:rPr>
        <w:t>1</w:t>
      </w:r>
      <w:r w:rsidRPr="00612B60">
        <w:rPr>
          <w:rFonts w:ascii="Arial Narrow" w:eastAsia="Arial Narrow" w:hAnsi="Arial Narrow" w:cs="Arial Narrow"/>
          <w:spacing w:val="1"/>
          <w:sz w:val="24"/>
          <w:szCs w:val="24"/>
          <w:lang w:val="fr-CM"/>
        </w:rPr>
        <w:t>3</w:t>
      </w:r>
      <w:r w:rsidRPr="00612B60">
        <w:rPr>
          <w:rFonts w:ascii="Arial Narrow" w:eastAsia="Arial Narrow" w:hAnsi="Arial Narrow" w:cs="Arial Narrow"/>
          <w:sz w:val="24"/>
          <w:szCs w:val="24"/>
          <w:lang w:val="fr-CM"/>
        </w:rPr>
        <w:t>.      Rôl</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ê</w:t>
      </w:r>
      <w:r w:rsidRPr="00612B60">
        <w:rPr>
          <w:rFonts w:ascii="Arial Narrow" w:eastAsia="Arial Narrow" w:hAnsi="Arial Narrow" w:cs="Arial Narrow"/>
          <w:sz w:val="24"/>
          <w:szCs w:val="24"/>
          <w:lang w:val="fr-CM"/>
        </w:rPr>
        <w:t>tre re</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ab</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it</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u 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tra</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 l’a</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inist</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n</w:t>
      </w:r>
    </w:p>
    <w:p w14:paraId="50FA9D27" w14:textId="77777777" w:rsidR="002141D1" w:rsidRPr="00612B60" w:rsidRDefault="002141D1" w:rsidP="002141D1">
      <w:pPr>
        <w:spacing w:before="8" w:after="0" w:line="120" w:lineRule="exact"/>
        <w:rPr>
          <w:rFonts w:ascii="Times New Roman" w:eastAsia="Times New Roman" w:hAnsi="Times New Roman" w:cs="Times New Roman"/>
          <w:sz w:val="13"/>
          <w:szCs w:val="13"/>
          <w:lang w:val="fr-CM"/>
        </w:rPr>
      </w:pPr>
    </w:p>
    <w:p w14:paraId="396BBC0F" w14:textId="77777777" w:rsidR="002141D1" w:rsidRPr="00612B60" w:rsidRDefault="002141D1" w:rsidP="002141D1">
      <w:pPr>
        <w:spacing w:after="0" w:line="276" w:lineRule="auto"/>
        <w:ind w:left="353"/>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Article 14.     Marchés à tranches conditionnelles</w:t>
      </w:r>
    </w:p>
    <w:p w14:paraId="751A4B96" w14:textId="77777777" w:rsidR="002141D1" w:rsidRPr="00612B60" w:rsidRDefault="002141D1" w:rsidP="002141D1">
      <w:pPr>
        <w:spacing w:after="0" w:line="276" w:lineRule="auto"/>
        <w:ind w:left="353"/>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rtic</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2"/>
          <w:sz w:val="24"/>
          <w:szCs w:val="24"/>
          <w:lang w:val="fr-CM"/>
        </w:rPr>
        <w:t>1</w:t>
      </w:r>
      <w:r w:rsidRPr="00612B60">
        <w:rPr>
          <w:rFonts w:ascii="Arial Narrow" w:eastAsia="Arial Narrow" w:hAnsi="Arial Narrow" w:cs="Arial Narrow"/>
          <w:spacing w:val="1"/>
          <w:sz w:val="24"/>
          <w:szCs w:val="24"/>
          <w:lang w:val="fr-CM"/>
        </w:rPr>
        <w:t>5</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Pe</w:t>
      </w:r>
      <w:r w:rsidRPr="00612B60">
        <w:rPr>
          <w:rFonts w:ascii="Arial Narrow" w:eastAsia="Arial Narrow" w:hAnsi="Arial Narrow" w:cs="Arial Narrow"/>
          <w:sz w:val="24"/>
          <w:szCs w:val="24"/>
          <w:lang w:val="fr-CM"/>
        </w:rPr>
        <w:t>rso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ne</w:t>
      </w:r>
      <w:r w:rsidRPr="00612B60">
        <w:rPr>
          <w:rFonts w:ascii="Arial Narrow" w:eastAsia="Arial Narrow" w:hAnsi="Arial Narrow" w:cs="Arial Narrow"/>
          <w:sz w:val="24"/>
          <w:szCs w:val="24"/>
          <w:lang w:val="fr-CM"/>
        </w:rPr>
        <w:t xml:space="preserve">l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l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u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trac</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an</w:t>
      </w:r>
      <w:r w:rsidRPr="00612B60">
        <w:rPr>
          <w:rFonts w:ascii="Arial Narrow" w:eastAsia="Arial Narrow" w:hAnsi="Arial Narrow" w:cs="Arial Narrow"/>
          <w:sz w:val="24"/>
          <w:szCs w:val="24"/>
          <w:lang w:val="fr-CM"/>
        </w:rPr>
        <w:t>t</w:t>
      </w:r>
    </w:p>
    <w:p w14:paraId="0CD2A5EB" w14:textId="77777777" w:rsidR="002141D1" w:rsidRPr="00612B60" w:rsidRDefault="002141D1" w:rsidP="002141D1">
      <w:pPr>
        <w:spacing w:before="7" w:after="0" w:line="120" w:lineRule="exact"/>
        <w:rPr>
          <w:rFonts w:ascii="Times New Roman" w:eastAsia="Times New Roman" w:hAnsi="Times New Roman" w:cs="Times New Roman"/>
          <w:sz w:val="13"/>
          <w:szCs w:val="13"/>
          <w:lang w:val="fr-CM"/>
        </w:rPr>
      </w:pPr>
    </w:p>
    <w:p w14:paraId="0833D58E" w14:textId="77777777" w:rsidR="002141D1" w:rsidRPr="00612B60" w:rsidRDefault="002141D1" w:rsidP="002141D1">
      <w:pPr>
        <w:spacing w:after="0" w:line="240" w:lineRule="auto"/>
        <w:ind w:left="353"/>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rtic</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2"/>
          <w:sz w:val="24"/>
          <w:szCs w:val="24"/>
          <w:lang w:val="fr-CM"/>
        </w:rPr>
        <w:t>1</w:t>
      </w:r>
      <w:r w:rsidRPr="00612B60">
        <w:rPr>
          <w:rFonts w:ascii="Arial Narrow" w:eastAsia="Arial Narrow" w:hAnsi="Arial Narrow" w:cs="Arial Narrow"/>
          <w:spacing w:val="1"/>
          <w:sz w:val="24"/>
          <w:szCs w:val="24"/>
          <w:lang w:val="fr-CM"/>
        </w:rPr>
        <w:t>6</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ièc</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à </w:t>
      </w:r>
      <w:r w:rsidRPr="00612B60">
        <w:rPr>
          <w:rFonts w:ascii="Arial Narrow" w:eastAsia="Arial Narrow" w:hAnsi="Arial Narrow" w:cs="Arial Narrow"/>
          <w:spacing w:val="1"/>
          <w:sz w:val="24"/>
          <w:szCs w:val="24"/>
          <w:lang w:val="fr-CM"/>
        </w:rPr>
        <w:t>f</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rnir </w:t>
      </w:r>
      <w:r w:rsidRPr="00612B60">
        <w:rPr>
          <w:rFonts w:ascii="Arial Narrow" w:eastAsia="Arial Narrow" w:hAnsi="Arial Narrow" w:cs="Arial Narrow"/>
          <w:spacing w:val="1"/>
          <w:sz w:val="24"/>
          <w:szCs w:val="24"/>
          <w:lang w:val="fr-CM"/>
        </w:rPr>
        <w:t>pa</w:t>
      </w:r>
      <w:r w:rsidRPr="00612B60">
        <w:rPr>
          <w:rFonts w:ascii="Arial Narrow" w:eastAsia="Arial Narrow" w:hAnsi="Arial Narrow" w:cs="Arial Narrow"/>
          <w:sz w:val="24"/>
          <w:szCs w:val="24"/>
          <w:lang w:val="fr-CM"/>
        </w:rPr>
        <w:t xml:space="preserve">r le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tract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p>
    <w:p w14:paraId="4794705E" w14:textId="77777777" w:rsidR="002141D1" w:rsidRPr="00612B60" w:rsidRDefault="002141D1" w:rsidP="002141D1">
      <w:pPr>
        <w:spacing w:before="7" w:after="0" w:line="120" w:lineRule="exact"/>
        <w:rPr>
          <w:rFonts w:ascii="Times New Roman" w:eastAsia="Times New Roman" w:hAnsi="Times New Roman" w:cs="Times New Roman"/>
          <w:sz w:val="13"/>
          <w:szCs w:val="13"/>
          <w:lang w:val="fr-CM"/>
        </w:rPr>
      </w:pPr>
    </w:p>
    <w:p w14:paraId="24A7A070" w14:textId="77777777" w:rsidR="002141D1" w:rsidRPr="00612B60" w:rsidRDefault="002141D1" w:rsidP="002141D1">
      <w:pPr>
        <w:spacing w:after="0" w:line="240" w:lineRule="auto"/>
        <w:ind w:left="353"/>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rtic</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2"/>
          <w:sz w:val="24"/>
          <w:szCs w:val="24"/>
          <w:lang w:val="fr-CM"/>
        </w:rPr>
        <w:t>1</w:t>
      </w:r>
      <w:r w:rsidRPr="00612B60">
        <w:rPr>
          <w:rFonts w:ascii="Arial Narrow" w:eastAsia="Arial Narrow" w:hAnsi="Arial Narrow" w:cs="Arial Narrow"/>
          <w:spacing w:val="1"/>
          <w:sz w:val="24"/>
          <w:szCs w:val="24"/>
          <w:lang w:val="fr-CM"/>
        </w:rPr>
        <w:t>7</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ise à</w:t>
      </w:r>
      <w:r w:rsidRPr="00612B60">
        <w:rPr>
          <w:rFonts w:ascii="Arial Narrow" w:eastAsia="Arial Narrow" w:hAnsi="Arial Narrow" w:cs="Arial Narrow"/>
          <w:spacing w:val="1"/>
          <w:sz w:val="24"/>
          <w:szCs w:val="24"/>
          <w:lang w:val="fr-CM"/>
        </w:rPr>
        <w:t xml:space="preserve"> d</w:t>
      </w:r>
      <w:r w:rsidRPr="00612B60">
        <w:rPr>
          <w:rFonts w:ascii="Arial Narrow" w:eastAsia="Arial Narrow" w:hAnsi="Arial Narrow" w:cs="Arial Narrow"/>
          <w:sz w:val="24"/>
          <w:szCs w:val="24"/>
          <w:lang w:val="fr-CM"/>
        </w:rPr>
        <w:t>is</w:t>
      </w:r>
      <w:r w:rsidRPr="00612B60">
        <w:rPr>
          <w:rFonts w:ascii="Arial Narrow" w:eastAsia="Arial Narrow" w:hAnsi="Arial Narrow" w:cs="Arial Narrow"/>
          <w:spacing w:val="-2"/>
          <w:sz w:val="24"/>
          <w:szCs w:val="24"/>
          <w:lang w:val="fr-CM"/>
        </w:rPr>
        <w:t>p</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sition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do</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um</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ts</w:t>
      </w:r>
      <w:r w:rsidRPr="00612B60">
        <w:rPr>
          <w:rFonts w:ascii="Arial Narrow" w:eastAsia="Arial Narrow" w:hAnsi="Arial Narrow" w:cs="Arial Narrow"/>
          <w:spacing w:val="1"/>
          <w:sz w:val="24"/>
          <w:szCs w:val="24"/>
          <w:lang w:val="fr-CM"/>
        </w:rPr>
        <w:t xml:space="preserve"> e</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u site</w:t>
      </w:r>
    </w:p>
    <w:p w14:paraId="4DC2BDCE" w14:textId="77777777" w:rsidR="002141D1" w:rsidRPr="00612B60" w:rsidRDefault="002141D1" w:rsidP="002141D1">
      <w:pPr>
        <w:spacing w:before="7" w:after="0" w:line="120" w:lineRule="exact"/>
        <w:rPr>
          <w:rFonts w:ascii="Arial Narrow" w:eastAsia="Arial Narrow" w:hAnsi="Arial Narrow" w:cs="Arial Narrow"/>
          <w:spacing w:val="1"/>
          <w:sz w:val="24"/>
          <w:szCs w:val="24"/>
          <w:lang w:val="fr-CM"/>
        </w:rPr>
      </w:pPr>
    </w:p>
    <w:p w14:paraId="42F86EDD" w14:textId="77777777" w:rsidR="002141D1" w:rsidRPr="00612B60" w:rsidRDefault="002141D1" w:rsidP="002141D1">
      <w:pPr>
        <w:spacing w:after="0" w:line="240" w:lineRule="auto"/>
        <w:ind w:left="353"/>
        <w:rPr>
          <w:rFonts w:ascii="Arial Narrow" w:eastAsia="Arial Narrow" w:hAnsi="Arial Narrow" w:cs="Arial Narrow"/>
          <w:spacing w:val="1"/>
          <w:sz w:val="24"/>
          <w:szCs w:val="24"/>
          <w:lang w:val="fr-CM"/>
        </w:rPr>
      </w:pPr>
      <w:r w:rsidRPr="00612B60">
        <w:rPr>
          <w:rFonts w:ascii="Arial Narrow" w:eastAsia="Arial Narrow" w:hAnsi="Arial Narrow" w:cs="Arial Narrow"/>
          <w:spacing w:val="1"/>
          <w:sz w:val="24"/>
          <w:szCs w:val="24"/>
          <w:lang w:val="fr-CM"/>
        </w:rPr>
        <w:t>Article18.   Transport, Assurances des ouvrages être responsabilités civiles</w:t>
      </w:r>
    </w:p>
    <w:p w14:paraId="4FC1E4C2" w14:textId="77777777" w:rsidR="002141D1" w:rsidRPr="00612B60" w:rsidRDefault="002141D1" w:rsidP="002141D1">
      <w:pPr>
        <w:spacing w:before="8" w:after="0" w:line="120" w:lineRule="exact"/>
        <w:rPr>
          <w:rFonts w:ascii="Times New Roman" w:eastAsia="Times New Roman" w:hAnsi="Times New Roman" w:cs="Times New Roman"/>
          <w:sz w:val="13"/>
          <w:szCs w:val="13"/>
          <w:lang w:val="fr-CM"/>
        </w:rPr>
      </w:pPr>
    </w:p>
    <w:p w14:paraId="5C71C376" w14:textId="77777777" w:rsidR="002141D1" w:rsidRPr="00612B60" w:rsidRDefault="002141D1" w:rsidP="002141D1">
      <w:pPr>
        <w:spacing w:after="0" w:line="240" w:lineRule="auto"/>
        <w:ind w:left="353"/>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rtic</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2"/>
          <w:sz w:val="24"/>
          <w:szCs w:val="24"/>
          <w:lang w:val="fr-CM"/>
        </w:rPr>
        <w:t>1</w:t>
      </w:r>
      <w:r w:rsidRPr="00612B60">
        <w:rPr>
          <w:rFonts w:ascii="Arial Narrow" w:eastAsia="Arial Narrow" w:hAnsi="Arial Narrow" w:cs="Arial Narrow"/>
          <w:spacing w:val="1"/>
          <w:sz w:val="24"/>
          <w:szCs w:val="24"/>
          <w:lang w:val="fr-CM"/>
        </w:rPr>
        <w:t>9</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Sous</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z w:val="24"/>
          <w:szCs w:val="24"/>
          <w:lang w:val="fr-CM"/>
        </w:rPr>
        <w:t>trait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ce</w:t>
      </w:r>
    </w:p>
    <w:p w14:paraId="13646FAB" w14:textId="77777777" w:rsidR="002141D1" w:rsidRPr="00612B60" w:rsidRDefault="002141D1" w:rsidP="002141D1">
      <w:pPr>
        <w:spacing w:before="7" w:after="0" w:line="120" w:lineRule="exact"/>
        <w:rPr>
          <w:rFonts w:ascii="Times New Roman" w:eastAsia="Times New Roman" w:hAnsi="Times New Roman" w:cs="Times New Roman"/>
          <w:sz w:val="13"/>
          <w:szCs w:val="13"/>
          <w:lang w:val="fr-CM"/>
        </w:rPr>
      </w:pPr>
    </w:p>
    <w:p w14:paraId="0F1CB8E2" w14:textId="77777777" w:rsidR="002141D1" w:rsidRPr="00612B60" w:rsidRDefault="002141D1" w:rsidP="002141D1">
      <w:pPr>
        <w:spacing w:after="0" w:line="240" w:lineRule="auto"/>
        <w:ind w:left="353"/>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rtic</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20</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La</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rat</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ha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 et essais</w:t>
      </w:r>
    </w:p>
    <w:p w14:paraId="5BED6DB2" w14:textId="77777777" w:rsidR="002141D1" w:rsidRPr="00612B60" w:rsidRDefault="002141D1" w:rsidP="002141D1">
      <w:pPr>
        <w:spacing w:before="7" w:after="0" w:line="120" w:lineRule="exact"/>
        <w:rPr>
          <w:rFonts w:ascii="Times New Roman" w:eastAsia="Times New Roman" w:hAnsi="Times New Roman" w:cs="Times New Roman"/>
          <w:sz w:val="13"/>
          <w:szCs w:val="13"/>
          <w:lang w:val="fr-CM"/>
        </w:rPr>
      </w:pPr>
    </w:p>
    <w:p w14:paraId="3E963D53" w14:textId="77777777" w:rsidR="002141D1" w:rsidRPr="00612B60" w:rsidRDefault="002141D1" w:rsidP="002141D1">
      <w:pPr>
        <w:spacing w:after="0" w:line="240" w:lineRule="auto"/>
        <w:ind w:left="353"/>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rtic</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21</w:t>
      </w:r>
      <w:r w:rsidRPr="00612B60">
        <w:rPr>
          <w:rFonts w:ascii="Arial Narrow" w:eastAsia="Arial Narrow" w:hAnsi="Arial Narrow" w:cs="Arial Narrow"/>
          <w:sz w:val="24"/>
          <w:szCs w:val="24"/>
          <w:lang w:val="fr-CM"/>
        </w:rPr>
        <w:t>.      J</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z w:val="24"/>
          <w:szCs w:val="24"/>
          <w:lang w:val="fr-CM"/>
        </w:rPr>
        <w:t>rn</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 xml:space="preserve">l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 R</w:t>
      </w:r>
      <w:r w:rsidRPr="00612B60">
        <w:rPr>
          <w:rFonts w:ascii="Arial Narrow" w:eastAsia="Arial Narrow" w:hAnsi="Arial Narrow" w:cs="Arial Narrow"/>
          <w:spacing w:val="-2"/>
          <w:sz w:val="24"/>
          <w:szCs w:val="24"/>
          <w:lang w:val="fr-CM"/>
        </w:rPr>
        <w:t>é</w:t>
      </w:r>
      <w:r w:rsidRPr="00612B60">
        <w:rPr>
          <w:rFonts w:ascii="Arial Narrow" w:eastAsia="Arial Narrow" w:hAnsi="Arial Narrow" w:cs="Arial Narrow"/>
          <w:spacing w:val="1"/>
          <w:sz w:val="24"/>
          <w:szCs w:val="24"/>
          <w:lang w:val="fr-CM"/>
        </w:rPr>
        <w:t>un</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 c</w:t>
      </w:r>
      <w:r w:rsidRPr="00612B60">
        <w:rPr>
          <w:rFonts w:ascii="Arial Narrow" w:eastAsia="Arial Narrow" w:hAnsi="Arial Narrow" w:cs="Arial Narrow"/>
          <w:spacing w:val="1"/>
          <w:sz w:val="24"/>
          <w:szCs w:val="24"/>
          <w:lang w:val="fr-CM"/>
        </w:rPr>
        <w:t>h</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w:t>
      </w:r>
    </w:p>
    <w:p w14:paraId="24BB7611" w14:textId="77777777" w:rsidR="002141D1" w:rsidRPr="00612B60" w:rsidRDefault="002141D1" w:rsidP="002141D1">
      <w:pPr>
        <w:spacing w:before="7" w:after="0" w:line="120" w:lineRule="exact"/>
        <w:rPr>
          <w:rFonts w:ascii="Times New Roman" w:eastAsia="Times New Roman" w:hAnsi="Times New Roman" w:cs="Times New Roman"/>
          <w:sz w:val="13"/>
          <w:szCs w:val="13"/>
          <w:lang w:val="fr-CM"/>
        </w:rPr>
      </w:pPr>
    </w:p>
    <w:p w14:paraId="46AD26A5" w14:textId="77777777" w:rsidR="002141D1" w:rsidRPr="00612B60" w:rsidRDefault="002141D1" w:rsidP="002141D1">
      <w:pPr>
        <w:spacing w:after="0" w:line="240" w:lineRule="auto"/>
        <w:ind w:left="353"/>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rtic</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22</w:t>
      </w:r>
      <w:r w:rsidRPr="00612B60">
        <w:rPr>
          <w:rFonts w:ascii="Arial Narrow" w:eastAsia="Arial Narrow" w:hAnsi="Arial Narrow" w:cs="Arial Narrow"/>
          <w:sz w:val="24"/>
          <w:szCs w:val="24"/>
          <w:lang w:val="fr-CM"/>
        </w:rPr>
        <w:t>.      Uti</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isa</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ion</w:t>
      </w:r>
      <w:r w:rsidRPr="00612B60">
        <w:rPr>
          <w:rFonts w:ascii="Arial Narrow" w:eastAsia="Arial Narrow" w:hAnsi="Arial Narrow" w:cs="Arial Narrow"/>
          <w:spacing w:val="1"/>
          <w:sz w:val="24"/>
          <w:szCs w:val="24"/>
          <w:lang w:val="fr-CM"/>
        </w:rPr>
        <w:t xml:space="preserve"> de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x</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3"/>
          <w:sz w:val="24"/>
          <w:szCs w:val="24"/>
          <w:lang w:val="fr-CM"/>
        </w:rPr>
        <w:t>l</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sifs</w:t>
      </w:r>
    </w:p>
    <w:p w14:paraId="7BB051D1" w14:textId="77777777" w:rsidR="002141D1" w:rsidRPr="00612B60" w:rsidRDefault="002141D1" w:rsidP="002141D1">
      <w:pPr>
        <w:spacing w:before="10" w:after="0" w:line="120" w:lineRule="exact"/>
        <w:rPr>
          <w:rFonts w:ascii="Times New Roman" w:eastAsia="Times New Roman" w:hAnsi="Times New Roman" w:cs="Times New Roman"/>
          <w:sz w:val="13"/>
          <w:szCs w:val="13"/>
          <w:lang w:val="fr-CM"/>
        </w:rPr>
      </w:pPr>
    </w:p>
    <w:p w14:paraId="363FC2E0" w14:textId="77777777" w:rsidR="002141D1" w:rsidRPr="00612B60" w:rsidRDefault="002141D1" w:rsidP="002141D1">
      <w:pPr>
        <w:spacing w:after="0" w:line="240" w:lineRule="auto"/>
        <w:ind w:left="75" w:right="62"/>
        <w:rPr>
          <w:rFonts w:ascii="Arial" w:eastAsia="Arial" w:hAnsi="Arial" w:cs="Arial"/>
          <w:sz w:val="24"/>
          <w:szCs w:val="24"/>
          <w:lang w:val="fr-CM"/>
        </w:rPr>
      </w:pP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H</w:t>
      </w:r>
      <w:r w:rsidRPr="00612B60">
        <w:rPr>
          <w:rFonts w:ascii="Arial Narrow" w:eastAsia="Arial Narrow" w:hAnsi="Arial Narrow" w:cs="Arial Narrow"/>
          <w:spacing w:val="1"/>
          <w:sz w:val="24"/>
          <w:szCs w:val="24"/>
          <w:lang w:val="fr-CM"/>
        </w:rPr>
        <w:t>AP</w:t>
      </w:r>
      <w:r w:rsidRPr="00612B60">
        <w:rPr>
          <w:rFonts w:ascii="Arial Narrow" w:eastAsia="Arial Narrow" w:hAnsi="Arial Narrow" w:cs="Arial Narrow"/>
          <w:sz w:val="24"/>
          <w:szCs w:val="24"/>
          <w:lang w:val="fr-CM"/>
        </w:rPr>
        <w:t xml:space="preserve">ITRE </w:t>
      </w:r>
      <w:r w:rsidRPr="00612B60">
        <w:rPr>
          <w:rFonts w:ascii="Arial Narrow" w:eastAsia="Arial Narrow" w:hAnsi="Arial Narrow" w:cs="Arial Narrow"/>
          <w:spacing w:val="1"/>
          <w:sz w:val="24"/>
          <w:szCs w:val="24"/>
          <w:lang w:val="fr-CM"/>
        </w:rPr>
        <w:t>III.</w:t>
      </w:r>
      <w:r w:rsidRPr="00612B60">
        <w:rPr>
          <w:rFonts w:ascii="Arial Narrow" w:eastAsia="Arial Narrow" w:hAnsi="Arial Narrow" w:cs="Arial Narrow"/>
          <w:sz w:val="24"/>
          <w:szCs w:val="24"/>
          <w:lang w:val="fr-CM"/>
        </w:rPr>
        <w:t xml:space="preserve"> De la </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ep</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2"/>
          <w:sz w:val="24"/>
          <w:szCs w:val="24"/>
          <w:lang w:val="fr-CM"/>
        </w:rPr>
        <w: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3"/>
          <w:sz w:val="24"/>
          <w:szCs w:val="24"/>
          <w:lang w:val="fr-CM"/>
        </w:rPr>
        <w:t>n</w:t>
      </w:r>
    </w:p>
    <w:p w14:paraId="4723E045" w14:textId="77777777" w:rsidR="002141D1" w:rsidRPr="00612B60" w:rsidRDefault="002141D1" w:rsidP="002141D1">
      <w:pPr>
        <w:spacing w:before="17" w:after="0" w:line="240" w:lineRule="exact"/>
        <w:rPr>
          <w:rFonts w:ascii="Times New Roman" w:eastAsia="Times New Roman" w:hAnsi="Times New Roman" w:cs="Times New Roman"/>
          <w:sz w:val="24"/>
          <w:szCs w:val="24"/>
          <w:lang w:val="fr-CM"/>
        </w:rPr>
      </w:pPr>
    </w:p>
    <w:p w14:paraId="465F8930" w14:textId="77777777" w:rsidR="002141D1" w:rsidRPr="00612B60" w:rsidRDefault="002141D1" w:rsidP="002141D1">
      <w:pPr>
        <w:spacing w:after="0" w:line="240" w:lineRule="auto"/>
        <w:ind w:left="353"/>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rtic</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2"/>
          <w:sz w:val="24"/>
          <w:szCs w:val="24"/>
          <w:lang w:val="fr-CM"/>
        </w:rPr>
        <w:t>2</w:t>
      </w:r>
      <w:r w:rsidRPr="00612B60">
        <w:rPr>
          <w:rFonts w:ascii="Arial Narrow" w:eastAsia="Arial Narrow" w:hAnsi="Arial Narrow" w:cs="Arial Narrow"/>
          <w:spacing w:val="1"/>
          <w:sz w:val="24"/>
          <w:szCs w:val="24"/>
          <w:lang w:val="fr-CM"/>
        </w:rPr>
        <w:t>3</w:t>
      </w:r>
      <w:r w:rsidRPr="00612B60">
        <w:rPr>
          <w:rFonts w:ascii="Arial Narrow" w:eastAsia="Arial Narrow" w:hAnsi="Arial Narrow" w:cs="Arial Narrow"/>
          <w:sz w:val="24"/>
          <w:szCs w:val="24"/>
          <w:lang w:val="fr-CM"/>
        </w:rPr>
        <w:t>.      Doc</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 xml:space="preserve">ts à </w:t>
      </w:r>
      <w:r w:rsidRPr="00612B60">
        <w:rPr>
          <w:rFonts w:ascii="Arial Narrow" w:eastAsia="Arial Narrow" w:hAnsi="Arial Narrow" w:cs="Arial Narrow"/>
          <w:spacing w:val="-1"/>
          <w:sz w:val="24"/>
          <w:szCs w:val="24"/>
          <w:lang w:val="fr-CM"/>
        </w:rPr>
        <w:t>f</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z w:val="24"/>
          <w:szCs w:val="24"/>
          <w:lang w:val="fr-CM"/>
        </w:rPr>
        <w:t xml:space="preserve">rnir </w:t>
      </w:r>
      <w:r w:rsidRPr="00612B60">
        <w:rPr>
          <w:rFonts w:ascii="Arial Narrow" w:eastAsia="Arial Narrow" w:hAnsi="Arial Narrow" w:cs="Arial Narrow"/>
          <w:spacing w:val="-1"/>
          <w:sz w:val="24"/>
          <w:szCs w:val="24"/>
          <w:lang w:val="fr-CM"/>
        </w:rPr>
        <w:t>avant la réception technique</w:t>
      </w:r>
    </w:p>
    <w:p w14:paraId="5A1ED346" w14:textId="77777777" w:rsidR="002141D1" w:rsidRPr="00612B60" w:rsidRDefault="002141D1" w:rsidP="002141D1">
      <w:pPr>
        <w:spacing w:before="7" w:after="0" w:line="120" w:lineRule="exact"/>
        <w:rPr>
          <w:rFonts w:ascii="Times New Roman" w:eastAsia="Times New Roman" w:hAnsi="Times New Roman" w:cs="Times New Roman"/>
          <w:sz w:val="13"/>
          <w:szCs w:val="13"/>
          <w:lang w:val="fr-CM"/>
        </w:rPr>
      </w:pPr>
    </w:p>
    <w:p w14:paraId="6B9C004A" w14:textId="77777777" w:rsidR="002141D1" w:rsidRPr="00612B60" w:rsidRDefault="002141D1" w:rsidP="002141D1">
      <w:pPr>
        <w:spacing w:after="0" w:line="240" w:lineRule="auto"/>
        <w:ind w:left="353"/>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rtic</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2"/>
          <w:sz w:val="24"/>
          <w:szCs w:val="24"/>
          <w:lang w:val="fr-CM"/>
        </w:rPr>
        <w:t>2</w:t>
      </w:r>
      <w:r w:rsidRPr="00612B60">
        <w:rPr>
          <w:rFonts w:ascii="Arial Narrow" w:eastAsia="Arial Narrow" w:hAnsi="Arial Narrow" w:cs="Arial Narrow"/>
          <w:spacing w:val="1"/>
          <w:sz w:val="24"/>
          <w:szCs w:val="24"/>
          <w:lang w:val="fr-CM"/>
        </w:rPr>
        <w:t>4</w:t>
      </w:r>
      <w:r w:rsidRPr="00612B60">
        <w:rPr>
          <w:rFonts w:ascii="Arial Narrow" w:eastAsia="Arial Narrow" w:hAnsi="Arial Narrow" w:cs="Arial Narrow"/>
          <w:sz w:val="24"/>
          <w:szCs w:val="24"/>
          <w:lang w:val="fr-CM"/>
        </w:rPr>
        <w:t>.      Réc</w:t>
      </w:r>
      <w:r w:rsidRPr="00612B60">
        <w:rPr>
          <w:rFonts w:ascii="Arial Narrow" w:eastAsia="Arial Narrow" w:hAnsi="Arial Narrow" w:cs="Arial Narrow"/>
          <w:spacing w:val="1"/>
          <w:sz w:val="24"/>
          <w:szCs w:val="24"/>
          <w:lang w:val="fr-CM"/>
        </w:rPr>
        <w:t>ep</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1"/>
          <w:sz w:val="24"/>
          <w:szCs w:val="24"/>
          <w:lang w:val="fr-CM"/>
        </w:rPr>
        <w:t xml:space="preserve"> p</w:t>
      </w:r>
      <w:r w:rsidRPr="00612B60">
        <w:rPr>
          <w:rFonts w:ascii="Arial Narrow" w:eastAsia="Arial Narrow" w:hAnsi="Arial Narrow" w:cs="Arial Narrow"/>
          <w:sz w:val="24"/>
          <w:szCs w:val="24"/>
          <w:lang w:val="fr-CM"/>
        </w:rPr>
        <w:t>rovi</w:t>
      </w:r>
      <w:r w:rsidRPr="00612B60">
        <w:rPr>
          <w:rFonts w:ascii="Arial Narrow" w:eastAsia="Arial Narrow" w:hAnsi="Arial Narrow" w:cs="Arial Narrow"/>
          <w:spacing w:val="-3"/>
          <w:sz w:val="24"/>
          <w:szCs w:val="24"/>
          <w:lang w:val="fr-CM"/>
        </w:rPr>
        <w:t>s</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pacing w:val="8"/>
          <w:sz w:val="24"/>
          <w:szCs w:val="24"/>
          <w:lang w:val="fr-CM"/>
        </w:rPr>
        <w:t>e</w:t>
      </w:r>
    </w:p>
    <w:p w14:paraId="5AC40B3F" w14:textId="77777777" w:rsidR="002141D1" w:rsidRPr="00612B60" w:rsidRDefault="002141D1" w:rsidP="002141D1">
      <w:pPr>
        <w:spacing w:before="8" w:after="0" w:line="120" w:lineRule="exact"/>
        <w:rPr>
          <w:rFonts w:ascii="Times New Roman" w:eastAsia="Times New Roman" w:hAnsi="Times New Roman" w:cs="Times New Roman"/>
          <w:sz w:val="13"/>
          <w:szCs w:val="13"/>
          <w:lang w:val="fr-CM"/>
        </w:rPr>
      </w:pPr>
    </w:p>
    <w:p w14:paraId="2DF04D2D" w14:textId="77777777" w:rsidR="002141D1" w:rsidRPr="00612B60" w:rsidRDefault="002141D1" w:rsidP="002141D1">
      <w:pPr>
        <w:spacing w:after="0" w:line="240" w:lineRule="auto"/>
        <w:ind w:left="353"/>
        <w:rPr>
          <w:rFonts w:ascii="Arial Narrow" w:eastAsia="Arial Narrow" w:hAnsi="Arial Narrow" w:cs="Arial Narrow"/>
          <w:sz w:val="24"/>
          <w:szCs w:val="24"/>
          <w:lang w:val="fr-CM"/>
        </w:rPr>
      </w:pPr>
      <w:bookmarkStart w:id="8" w:name="_Hlk192674035"/>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rtic</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2"/>
          <w:sz w:val="24"/>
          <w:szCs w:val="24"/>
          <w:lang w:val="fr-CM"/>
        </w:rPr>
        <w:t>2</w:t>
      </w:r>
      <w:r w:rsidRPr="00612B60">
        <w:rPr>
          <w:rFonts w:ascii="Arial Narrow" w:eastAsia="Arial Narrow" w:hAnsi="Arial Narrow" w:cs="Arial Narrow"/>
          <w:spacing w:val="1"/>
          <w:sz w:val="24"/>
          <w:szCs w:val="24"/>
          <w:lang w:val="fr-CM"/>
        </w:rPr>
        <w:t>5</w:t>
      </w:r>
      <w:r w:rsidRPr="00612B60">
        <w:rPr>
          <w:rFonts w:ascii="Arial Narrow" w:eastAsia="Arial Narrow" w:hAnsi="Arial Narrow" w:cs="Arial Narrow"/>
          <w:sz w:val="24"/>
          <w:szCs w:val="24"/>
          <w:lang w:val="fr-CM"/>
        </w:rPr>
        <w:t xml:space="preserve">.      </w:t>
      </w:r>
      <w:bookmarkEnd w:id="8"/>
      <w:r w:rsidRPr="00612B60">
        <w:rPr>
          <w:rFonts w:ascii="Arial Narrow" w:eastAsia="Arial Narrow" w:hAnsi="Arial Narrow" w:cs="Arial Narrow"/>
          <w:sz w:val="24"/>
          <w:szCs w:val="24"/>
          <w:lang w:val="fr-CM"/>
        </w:rPr>
        <w:t>Documents à fournir après exécution</w:t>
      </w:r>
    </w:p>
    <w:p w14:paraId="76CD704A" w14:textId="77777777" w:rsidR="002141D1" w:rsidRPr="00612B60" w:rsidRDefault="002141D1" w:rsidP="002141D1">
      <w:pPr>
        <w:spacing w:after="0" w:line="240" w:lineRule="auto"/>
        <w:ind w:left="353"/>
        <w:rPr>
          <w:rFonts w:ascii="Arial Narrow" w:eastAsia="Arial Narrow" w:hAnsi="Arial Narrow" w:cs="Arial Narrow"/>
          <w:sz w:val="12"/>
          <w:szCs w:val="12"/>
          <w:lang w:val="fr-CM"/>
        </w:rPr>
      </w:pPr>
    </w:p>
    <w:p w14:paraId="4259C8E2" w14:textId="77777777" w:rsidR="002141D1" w:rsidRPr="00612B60" w:rsidRDefault="002141D1" w:rsidP="002141D1">
      <w:pPr>
        <w:spacing w:after="0" w:line="240" w:lineRule="auto"/>
        <w:ind w:left="353"/>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rtic</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2"/>
          <w:sz w:val="24"/>
          <w:szCs w:val="24"/>
          <w:lang w:val="fr-CM"/>
        </w:rPr>
        <w:t>2</w:t>
      </w:r>
      <w:r w:rsidRPr="00612B60">
        <w:rPr>
          <w:rFonts w:ascii="Arial Narrow" w:eastAsia="Arial Narrow" w:hAnsi="Arial Narrow" w:cs="Arial Narrow"/>
          <w:spacing w:val="1"/>
          <w:sz w:val="24"/>
          <w:szCs w:val="24"/>
          <w:lang w:val="fr-CM"/>
        </w:rPr>
        <w:t>6</w:t>
      </w:r>
      <w:r w:rsidRPr="00612B60">
        <w:rPr>
          <w:rFonts w:ascii="Arial Narrow" w:eastAsia="Arial Narrow" w:hAnsi="Arial Narrow" w:cs="Arial Narrow"/>
          <w:sz w:val="24"/>
          <w:szCs w:val="24"/>
          <w:lang w:val="fr-CM"/>
        </w:rPr>
        <w:t>.      G</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tie 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tract</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nd</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t la </w:t>
      </w:r>
      <w:r w:rsidRPr="00612B60">
        <w:rPr>
          <w:rFonts w:ascii="Arial Narrow" w:eastAsia="Arial Narrow" w:hAnsi="Arial Narrow" w:cs="Arial Narrow"/>
          <w:spacing w:val="1"/>
          <w:sz w:val="24"/>
          <w:szCs w:val="24"/>
          <w:lang w:val="fr-CM"/>
        </w:rPr>
        <w:t>pé</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io</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ga</w:t>
      </w:r>
      <w:r w:rsidRPr="00612B60">
        <w:rPr>
          <w:rFonts w:ascii="Arial Narrow" w:eastAsia="Arial Narrow" w:hAnsi="Arial Narrow" w:cs="Arial Narrow"/>
          <w:sz w:val="24"/>
          <w:szCs w:val="24"/>
          <w:lang w:val="fr-CM"/>
        </w:rPr>
        <w:t>ra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2"/>
          <w:sz w:val="24"/>
          <w:szCs w:val="24"/>
          <w:lang w:val="fr-CM"/>
        </w:rPr>
        <w:t>i</w:t>
      </w:r>
      <w:r w:rsidRPr="00612B60">
        <w:rPr>
          <w:rFonts w:ascii="Arial Narrow" w:eastAsia="Arial Narrow" w:hAnsi="Arial Narrow" w:cs="Arial Narrow"/>
          <w:spacing w:val="13"/>
          <w:sz w:val="24"/>
          <w:szCs w:val="24"/>
          <w:lang w:val="fr-CM"/>
        </w:rPr>
        <w:t>e</w:t>
      </w:r>
    </w:p>
    <w:p w14:paraId="097C65A4" w14:textId="77777777" w:rsidR="002141D1" w:rsidRPr="00612B60" w:rsidRDefault="002141D1" w:rsidP="002141D1">
      <w:pPr>
        <w:spacing w:before="7" w:after="0" w:line="120" w:lineRule="exact"/>
        <w:rPr>
          <w:rFonts w:ascii="Times New Roman" w:eastAsia="Times New Roman" w:hAnsi="Times New Roman" w:cs="Times New Roman"/>
          <w:sz w:val="13"/>
          <w:szCs w:val="13"/>
          <w:lang w:val="fr-CM"/>
        </w:rPr>
      </w:pPr>
    </w:p>
    <w:p w14:paraId="0453E866" w14:textId="77777777" w:rsidR="002141D1" w:rsidRPr="00612B60" w:rsidRDefault="002141D1" w:rsidP="002141D1">
      <w:pPr>
        <w:spacing w:after="0" w:line="240" w:lineRule="auto"/>
        <w:ind w:left="353"/>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rtic</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2"/>
          <w:sz w:val="24"/>
          <w:szCs w:val="24"/>
          <w:lang w:val="fr-CM"/>
        </w:rPr>
        <w:t>2</w:t>
      </w:r>
      <w:r w:rsidRPr="00612B60">
        <w:rPr>
          <w:rFonts w:ascii="Arial Narrow" w:eastAsia="Arial Narrow" w:hAnsi="Arial Narrow" w:cs="Arial Narrow"/>
          <w:spacing w:val="1"/>
          <w:sz w:val="24"/>
          <w:szCs w:val="24"/>
          <w:lang w:val="fr-CM"/>
        </w:rPr>
        <w:t>7</w:t>
      </w:r>
      <w:r w:rsidRPr="00612B60">
        <w:rPr>
          <w:rFonts w:ascii="Arial Narrow" w:eastAsia="Arial Narrow" w:hAnsi="Arial Narrow" w:cs="Arial Narrow"/>
          <w:sz w:val="24"/>
          <w:szCs w:val="24"/>
          <w:lang w:val="fr-CM"/>
        </w:rPr>
        <w:t>.      Réc</w:t>
      </w:r>
      <w:r w:rsidRPr="00612B60">
        <w:rPr>
          <w:rFonts w:ascii="Arial Narrow" w:eastAsia="Arial Narrow" w:hAnsi="Arial Narrow" w:cs="Arial Narrow"/>
          <w:spacing w:val="1"/>
          <w:sz w:val="24"/>
          <w:szCs w:val="24"/>
          <w:lang w:val="fr-CM"/>
        </w:rPr>
        <w:t>ep</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fi</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itive</w:t>
      </w:r>
    </w:p>
    <w:p w14:paraId="22073DCA" w14:textId="77777777" w:rsidR="002141D1" w:rsidRPr="00612B60" w:rsidRDefault="002141D1" w:rsidP="002141D1">
      <w:pPr>
        <w:spacing w:before="10" w:after="0" w:line="120" w:lineRule="exact"/>
        <w:rPr>
          <w:rFonts w:ascii="Times New Roman" w:eastAsia="Times New Roman" w:hAnsi="Times New Roman" w:cs="Times New Roman"/>
          <w:sz w:val="13"/>
          <w:szCs w:val="13"/>
          <w:lang w:val="fr-CM"/>
        </w:rPr>
      </w:pPr>
    </w:p>
    <w:p w14:paraId="0ADA32B9" w14:textId="77777777" w:rsidR="002141D1" w:rsidRPr="00612B60" w:rsidRDefault="002141D1" w:rsidP="002141D1">
      <w:pPr>
        <w:spacing w:after="0" w:line="240" w:lineRule="auto"/>
        <w:ind w:left="353"/>
        <w:rPr>
          <w:rFonts w:ascii="Arial Narrow" w:eastAsia="Arial Narrow" w:hAnsi="Arial Narrow" w:cs="Arial Narrow"/>
          <w:sz w:val="24"/>
          <w:szCs w:val="24"/>
          <w:lang w:val="fr-CM"/>
        </w:rPr>
        <w:sectPr w:rsidR="002141D1" w:rsidRPr="00612B60" w:rsidSect="002141D1">
          <w:pgSz w:w="11900" w:h="16820"/>
          <w:pgMar w:top="1060" w:right="1040" w:bottom="280" w:left="1260" w:header="0" w:footer="761" w:gutter="0"/>
          <w:cols w:space="720"/>
        </w:sectPr>
      </w:pP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rtic</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2"/>
          <w:sz w:val="24"/>
          <w:szCs w:val="24"/>
          <w:lang w:val="fr-CM"/>
        </w:rPr>
        <w:t>2</w:t>
      </w:r>
      <w:r w:rsidRPr="00612B60">
        <w:rPr>
          <w:rFonts w:ascii="Arial Narrow" w:eastAsia="Arial Narrow" w:hAnsi="Arial Narrow" w:cs="Arial Narrow"/>
          <w:spacing w:val="1"/>
          <w:sz w:val="24"/>
          <w:szCs w:val="24"/>
          <w:lang w:val="fr-CM"/>
        </w:rPr>
        <w:t>8</w:t>
      </w:r>
      <w:r w:rsidRPr="00612B60">
        <w:rPr>
          <w:rFonts w:ascii="Arial Narrow" w:eastAsia="Arial Narrow" w:hAnsi="Arial Narrow" w:cs="Arial Narrow"/>
          <w:sz w:val="24"/>
          <w:szCs w:val="24"/>
          <w:lang w:val="fr-CM"/>
        </w:rPr>
        <w:t>.      G</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tie l</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le</w:t>
      </w:r>
    </w:p>
    <w:p w14:paraId="6FD8897E" w14:textId="77777777" w:rsidR="002141D1" w:rsidRPr="00612B60" w:rsidRDefault="002141D1" w:rsidP="002141D1">
      <w:pPr>
        <w:spacing w:before="74" w:after="0" w:line="240" w:lineRule="auto"/>
        <w:ind w:left="113"/>
        <w:rPr>
          <w:rFonts w:ascii="Arial" w:eastAsia="Arial" w:hAnsi="Arial" w:cs="Arial"/>
          <w:sz w:val="24"/>
          <w:szCs w:val="24"/>
          <w:lang w:val="fr-CM"/>
        </w:rPr>
      </w:pPr>
      <w:r w:rsidRPr="00612B60">
        <w:rPr>
          <w:rFonts w:ascii="Arial Narrow" w:eastAsia="Arial Narrow" w:hAnsi="Arial Narrow" w:cs="Arial Narrow"/>
          <w:sz w:val="24"/>
          <w:szCs w:val="24"/>
          <w:lang w:val="fr-CM"/>
        </w:rPr>
        <w:lastRenderedPageBreak/>
        <w:t>C</w:t>
      </w:r>
      <w:r w:rsidRPr="00612B60">
        <w:rPr>
          <w:rFonts w:ascii="Arial Narrow" w:eastAsia="Arial Narrow" w:hAnsi="Arial Narrow" w:cs="Arial Narrow"/>
          <w:spacing w:val="-1"/>
          <w:sz w:val="24"/>
          <w:szCs w:val="24"/>
          <w:lang w:val="fr-CM"/>
        </w:rPr>
        <w:t>H</w:t>
      </w:r>
      <w:r w:rsidRPr="00612B60">
        <w:rPr>
          <w:rFonts w:ascii="Arial Narrow" w:eastAsia="Arial Narrow" w:hAnsi="Arial Narrow" w:cs="Arial Narrow"/>
          <w:spacing w:val="1"/>
          <w:sz w:val="24"/>
          <w:szCs w:val="24"/>
          <w:lang w:val="fr-CM"/>
        </w:rPr>
        <w:t>AP</w:t>
      </w:r>
      <w:r w:rsidRPr="00612B60">
        <w:rPr>
          <w:rFonts w:ascii="Arial Narrow" w:eastAsia="Arial Narrow" w:hAnsi="Arial Narrow" w:cs="Arial Narrow"/>
          <w:sz w:val="24"/>
          <w:szCs w:val="24"/>
          <w:lang w:val="fr-CM"/>
        </w:rPr>
        <w:t xml:space="preserve">ITRE </w:t>
      </w:r>
      <w:r w:rsidRPr="00612B60">
        <w:rPr>
          <w:rFonts w:ascii="Arial Narrow" w:eastAsia="Arial Narrow" w:hAnsi="Arial Narrow" w:cs="Arial Narrow"/>
          <w:spacing w:val="1"/>
          <w:sz w:val="24"/>
          <w:szCs w:val="24"/>
          <w:lang w:val="fr-CM"/>
        </w:rPr>
        <w:t>IV</w:t>
      </w:r>
      <w:r w:rsidRPr="00612B60">
        <w:rPr>
          <w:rFonts w:ascii="Arial Narrow" w:eastAsia="Arial Narrow" w:hAnsi="Arial Narrow" w:cs="Arial Narrow"/>
          <w:sz w:val="24"/>
          <w:szCs w:val="24"/>
          <w:lang w:val="fr-CM"/>
        </w:rPr>
        <w:t>. Cla</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 fi</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cières</w:t>
      </w:r>
    </w:p>
    <w:p w14:paraId="611FA001" w14:textId="77777777" w:rsidR="002141D1" w:rsidRPr="00612B60" w:rsidRDefault="002141D1" w:rsidP="002141D1">
      <w:pPr>
        <w:spacing w:before="20" w:after="0" w:line="240" w:lineRule="exact"/>
        <w:rPr>
          <w:rFonts w:ascii="Times New Roman" w:eastAsia="Times New Roman" w:hAnsi="Times New Roman" w:cs="Times New Roman"/>
          <w:sz w:val="24"/>
          <w:szCs w:val="24"/>
          <w:lang w:val="fr-CM"/>
        </w:rPr>
      </w:pPr>
    </w:p>
    <w:p w14:paraId="154A42AC" w14:textId="77777777" w:rsidR="002141D1" w:rsidRPr="00612B60" w:rsidRDefault="002141D1" w:rsidP="002141D1">
      <w:pPr>
        <w:spacing w:after="0" w:line="240" w:lineRule="auto"/>
        <w:ind w:left="353"/>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rtic</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2"/>
          <w:sz w:val="24"/>
          <w:szCs w:val="24"/>
          <w:lang w:val="fr-CM"/>
        </w:rPr>
        <w:t>2</w:t>
      </w:r>
      <w:r w:rsidRPr="00612B60">
        <w:rPr>
          <w:rFonts w:ascii="Arial Narrow" w:eastAsia="Arial Narrow" w:hAnsi="Arial Narrow" w:cs="Arial Narrow"/>
          <w:spacing w:val="1"/>
          <w:sz w:val="24"/>
          <w:szCs w:val="24"/>
          <w:lang w:val="fr-CM"/>
        </w:rPr>
        <w:t>9</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 la lettre commande</w:t>
      </w:r>
    </w:p>
    <w:p w14:paraId="5CEC8112" w14:textId="77777777" w:rsidR="002141D1" w:rsidRPr="00612B60" w:rsidRDefault="002141D1" w:rsidP="002141D1">
      <w:pPr>
        <w:spacing w:before="7" w:after="0" w:line="120" w:lineRule="exact"/>
        <w:rPr>
          <w:rFonts w:ascii="Times New Roman" w:eastAsia="Times New Roman" w:hAnsi="Times New Roman" w:cs="Times New Roman"/>
          <w:sz w:val="13"/>
          <w:szCs w:val="13"/>
          <w:lang w:val="fr-CM"/>
        </w:rPr>
      </w:pPr>
    </w:p>
    <w:p w14:paraId="78207F67" w14:textId="77777777" w:rsidR="002141D1" w:rsidRPr="00612B60" w:rsidRDefault="002141D1" w:rsidP="002141D1">
      <w:pPr>
        <w:spacing w:after="0" w:line="240" w:lineRule="auto"/>
        <w:ind w:left="353"/>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rtic</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2"/>
          <w:sz w:val="24"/>
          <w:szCs w:val="24"/>
          <w:lang w:val="fr-CM"/>
        </w:rPr>
        <w:t>30</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 xml:space="preserve">ieu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ieme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p>
    <w:p w14:paraId="11C499E4" w14:textId="77777777" w:rsidR="002141D1" w:rsidRPr="00612B60" w:rsidRDefault="002141D1" w:rsidP="002141D1">
      <w:pPr>
        <w:spacing w:before="7" w:after="0" w:line="120" w:lineRule="exact"/>
        <w:rPr>
          <w:rFonts w:ascii="Times New Roman" w:eastAsia="Times New Roman" w:hAnsi="Times New Roman" w:cs="Times New Roman"/>
          <w:sz w:val="13"/>
          <w:szCs w:val="13"/>
          <w:lang w:val="fr-CM"/>
        </w:rPr>
      </w:pPr>
    </w:p>
    <w:p w14:paraId="3E5082E4" w14:textId="77777777" w:rsidR="002141D1" w:rsidRPr="00612B60" w:rsidRDefault="002141D1" w:rsidP="002141D1">
      <w:pPr>
        <w:spacing w:after="0" w:line="240" w:lineRule="auto"/>
        <w:ind w:left="353"/>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rtic</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31</w:t>
      </w:r>
      <w:r w:rsidRPr="00612B60">
        <w:rPr>
          <w:rFonts w:ascii="Arial Narrow" w:eastAsia="Arial Narrow" w:hAnsi="Arial Narrow" w:cs="Arial Narrow"/>
          <w:sz w:val="24"/>
          <w:szCs w:val="24"/>
          <w:lang w:val="fr-CM"/>
        </w:rPr>
        <w:t>.      G</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au</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2"/>
          <w:sz w:val="24"/>
          <w:szCs w:val="24"/>
          <w:lang w:val="fr-CM"/>
        </w:rPr>
        <w:t>i</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s</w:t>
      </w:r>
    </w:p>
    <w:p w14:paraId="31BA2E1C" w14:textId="77777777" w:rsidR="002141D1" w:rsidRPr="00612B60" w:rsidRDefault="002141D1" w:rsidP="002141D1">
      <w:pPr>
        <w:spacing w:before="7" w:after="0" w:line="120" w:lineRule="exact"/>
        <w:rPr>
          <w:rFonts w:ascii="Times New Roman" w:eastAsia="Times New Roman" w:hAnsi="Times New Roman" w:cs="Times New Roman"/>
          <w:sz w:val="13"/>
          <w:szCs w:val="13"/>
          <w:lang w:val="fr-CM"/>
        </w:rPr>
      </w:pPr>
    </w:p>
    <w:p w14:paraId="4E87B460" w14:textId="77777777" w:rsidR="002141D1" w:rsidRPr="00612B60" w:rsidRDefault="002141D1" w:rsidP="002141D1">
      <w:pPr>
        <w:spacing w:after="0" w:line="240" w:lineRule="auto"/>
        <w:ind w:left="353"/>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rtic</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32</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Va</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5"/>
          <w:sz w:val="24"/>
          <w:szCs w:val="24"/>
          <w:lang w:val="fr-CM"/>
        </w:rPr>
        <w:t>x</w:t>
      </w:r>
    </w:p>
    <w:p w14:paraId="471F964D" w14:textId="77777777" w:rsidR="002141D1" w:rsidRPr="00612B60" w:rsidRDefault="002141D1" w:rsidP="002141D1">
      <w:pPr>
        <w:spacing w:before="7" w:after="0" w:line="120" w:lineRule="exact"/>
        <w:rPr>
          <w:rFonts w:ascii="Times New Roman" w:eastAsia="Times New Roman" w:hAnsi="Times New Roman" w:cs="Times New Roman"/>
          <w:sz w:val="13"/>
          <w:szCs w:val="13"/>
          <w:lang w:val="fr-CM"/>
        </w:rPr>
      </w:pPr>
    </w:p>
    <w:p w14:paraId="21D5D021" w14:textId="77777777" w:rsidR="002141D1" w:rsidRPr="00612B60" w:rsidRDefault="002141D1" w:rsidP="002141D1">
      <w:pPr>
        <w:spacing w:after="0" w:line="240" w:lineRule="auto"/>
        <w:ind w:left="353"/>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rtic</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2"/>
          <w:sz w:val="24"/>
          <w:szCs w:val="24"/>
          <w:lang w:val="fr-CM"/>
        </w:rPr>
        <w:t>3</w:t>
      </w:r>
      <w:r w:rsidRPr="00612B60">
        <w:rPr>
          <w:rFonts w:ascii="Arial Narrow" w:eastAsia="Arial Narrow" w:hAnsi="Arial Narrow" w:cs="Arial Narrow"/>
          <w:spacing w:val="1"/>
          <w:sz w:val="24"/>
          <w:szCs w:val="24"/>
          <w:lang w:val="fr-CM"/>
        </w:rPr>
        <w:t>3</w:t>
      </w:r>
      <w:r w:rsidRPr="00612B60">
        <w:rPr>
          <w:rFonts w:ascii="Arial Narrow" w:eastAsia="Arial Narrow" w:hAnsi="Arial Narrow" w:cs="Arial Narrow"/>
          <w:sz w:val="24"/>
          <w:szCs w:val="24"/>
          <w:lang w:val="fr-CM"/>
        </w:rPr>
        <w:t>.      For</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les</w:t>
      </w:r>
      <w:r w:rsidRPr="00612B60">
        <w:rPr>
          <w:rFonts w:ascii="Arial Narrow" w:eastAsia="Arial Narrow" w:hAnsi="Arial Narrow" w:cs="Arial Narrow"/>
          <w:spacing w:val="1"/>
          <w:sz w:val="24"/>
          <w:szCs w:val="24"/>
          <w:lang w:val="fr-CM"/>
        </w:rPr>
        <w:t xml:space="preserve"> d</w:t>
      </w:r>
      <w:r w:rsidRPr="00612B60">
        <w:rPr>
          <w:rFonts w:ascii="Arial Narrow" w:eastAsia="Arial Narrow" w:hAnsi="Arial Narrow" w:cs="Arial Narrow"/>
          <w:sz w:val="24"/>
          <w:szCs w:val="24"/>
          <w:lang w:val="fr-CM"/>
        </w:rPr>
        <w:t xml:space="preserve">e révision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5"/>
          <w:sz w:val="24"/>
          <w:szCs w:val="24"/>
          <w:lang w:val="fr-CM"/>
        </w:rPr>
        <w:t>x</w:t>
      </w:r>
    </w:p>
    <w:p w14:paraId="229E58C2" w14:textId="77777777" w:rsidR="002141D1" w:rsidRPr="00612B60" w:rsidRDefault="002141D1" w:rsidP="002141D1">
      <w:pPr>
        <w:spacing w:before="10" w:after="0" w:line="120" w:lineRule="exact"/>
        <w:rPr>
          <w:rFonts w:ascii="Times New Roman" w:eastAsia="Times New Roman" w:hAnsi="Times New Roman" w:cs="Times New Roman"/>
          <w:sz w:val="13"/>
          <w:szCs w:val="13"/>
          <w:lang w:val="fr-CM"/>
        </w:rPr>
      </w:pPr>
    </w:p>
    <w:p w14:paraId="2FBFCAFE" w14:textId="77777777" w:rsidR="002141D1" w:rsidRPr="00612B60" w:rsidRDefault="002141D1" w:rsidP="002141D1">
      <w:pPr>
        <w:spacing w:after="0" w:line="240" w:lineRule="auto"/>
        <w:ind w:left="353"/>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rtic</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2"/>
          <w:sz w:val="24"/>
          <w:szCs w:val="24"/>
          <w:lang w:val="fr-CM"/>
        </w:rPr>
        <w:t>3</w:t>
      </w:r>
      <w:r w:rsidRPr="00612B60">
        <w:rPr>
          <w:rFonts w:ascii="Arial Narrow" w:eastAsia="Arial Narrow" w:hAnsi="Arial Narrow" w:cs="Arial Narrow"/>
          <w:spacing w:val="1"/>
          <w:sz w:val="24"/>
          <w:szCs w:val="24"/>
          <w:lang w:val="fr-CM"/>
        </w:rPr>
        <w:t>4</w:t>
      </w:r>
      <w:r w:rsidRPr="00612B60">
        <w:rPr>
          <w:rFonts w:ascii="Arial Narrow" w:eastAsia="Arial Narrow" w:hAnsi="Arial Narrow" w:cs="Arial Narrow"/>
          <w:sz w:val="24"/>
          <w:szCs w:val="24"/>
          <w:lang w:val="fr-CM"/>
        </w:rPr>
        <w:t>.      For</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les</w:t>
      </w:r>
      <w:r w:rsidRPr="00612B60">
        <w:rPr>
          <w:rFonts w:ascii="Arial Narrow" w:eastAsia="Arial Narrow" w:hAnsi="Arial Narrow" w:cs="Arial Narrow"/>
          <w:spacing w:val="1"/>
          <w:sz w:val="24"/>
          <w:szCs w:val="24"/>
          <w:lang w:val="fr-CM"/>
        </w:rPr>
        <w:t xml:space="preserve"> d</w:t>
      </w:r>
      <w:r w:rsidRPr="00612B60">
        <w:rPr>
          <w:rFonts w:ascii="Arial Narrow" w:eastAsia="Arial Narrow" w:hAnsi="Arial Narrow" w:cs="Arial Narrow"/>
          <w:sz w:val="24"/>
          <w:szCs w:val="24"/>
          <w:lang w:val="fr-CM"/>
        </w:rPr>
        <w:t>’ac</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pacing w:val="1"/>
          <w:sz w:val="24"/>
          <w:szCs w:val="24"/>
          <w:lang w:val="fr-CM"/>
        </w:rPr>
        <w:t>ua</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x</w:t>
      </w:r>
    </w:p>
    <w:p w14:paraId="6BDB34CF" w14:textId="77777777" w:rsidR="002141D1" w:rsidRPr="00612B60" w:rsidRDefault="002141D1" w:rsidP="002141D1">
      <w:pPr>
        <w:spacing w:before="7" w:after="0" w:line="120" w:lineRule="exact"/>
        <w:rPr>
          <w:rFonts w:ascii="Times New Roman" w:eastAsia="Times New Roman" w:hAnsi="Times New Roman" w:cs="Times New Roman"/>
          <w:sz w:val="13"/>
          <w:szCs w:val="13"/>
          <w:lang w:val="fr-CM"/>
        </w:rPr>
      </w:pPr>
    </w:p>
    <w:p w14:paraId="5385CE6D" w14:textId="77777777" w:rsidR="002141D1" w:rsidRPr="00612B60" w:rsidRDefault="002141D1" w:rsidP="002141D1">
      <w:pPr>
        <w:spacing w:after="0" w:line="240" w:lineRule="auto"/>
        <w:ind w:left="353"/>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rtic</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2"/>
          <w:sz w:val="24"/>
          <w:szCs w:val="24"/>
          <w:lang w:val="fr-CM"/>
        </w:rPr>
        <w:t>3</w:t>
      </w:r>
      <w:r w:rsidRPr="00612B60">
        <w:rPr>
          <w:rFonts w:ascii="Arial Narrow" w:eastAsia="Arial Narrow" w:hAnsi="Arial Narrow" w:cs="Arial Narrow"/>
          <w:spacing w:val="1"/>
          <w:sz w:val="24"/>
          <w:szCs w:val="24"/>
          <w:lang w:val="fr-CM"/>
        </w:rPr>
        <w:t>5</w:t>
      </w:r>
      <w:r w:rsidRPr="00612B60">
        <w:rPr>
          <w:rFonts w:ascii="Arial Narrow" w:eastAsia="Arial Narrow" w:hAnsi="Arial Narrow" w:cs="Arial Narrow"/>
          <w:sz w:val="24"/>
          <w:szCs w:val="24"/>
          <w:lang w:val="fr-CM"/>
        </w:rPr>
        <w:t>.      T</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v</w:t>
      </w:r>
      <w:r w:rsidRPr="00612B60">
        <w:rPr>
          <w:rFonts w:ascii="Arial Narrow" w:eastAsia="Arial Narrow" w:hAnsi="Arial Narrow" w:cs="Arial Narrow"/>
          <w:spacing w:val="1"/>
          <w:sz w:val="24"/>
          <w:szCs w:val="24"/>
          <w:lang w:val="fr-CM"/>
        </w:rPr>
        <w:t>au</w:t>
      </w:r>
      <w:r w:rsidRPr="00612B60">
        <w:rPr>
          <w:rFonts w:ascii="Arial Narrow" w:eastAsia="Arial Narrow" w:hAnsi="Arial Narrow" w:cs="Arial Narrow"/>
          <w:sz w:val="24"/>
          <w:szCs w:val="24"/>
          <w:lang w:val="fr-CM"/>
        </w:rPr>
        <w:t xml:space="preserve">x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n ré</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pacing w:val="-3"/>
          <w:sz w:val="24"/>
          <w:szCs w:val="24"/>
          <w:lang w:val="fr-CM"/>
        </w:rPr>
        <w:t>i</w:t>
      </w:r>
      <w:r w:rsidRPr="00612B60">
        <w:rPr>
          <w:rFonts w:ascii="Arial Narrow" w:eastAsia="Arial Narrow" w:hAnsi="Arial Narrow" w:cs="Arial Narrow"/>
          <w:sz w:val="24"/>
          <w:szCs w:val="24"/>
          <w:lang w:val="fr-CM"/>
        </w:rPr>
        <w:t>e</w:t>
      </w:r>
    </w:p>
    <w:p w14:paraId="4F4D14B9" w14:textId="77777777" w:rsidR="002141D1" w:rsidRPr="00612B60" w:rsidRDefault="002141D1" w:rsidP="002141D1">
      <w:pPr>
        <w:spacing w:before="7" w:after="0" w:line="120" w:lineRule="exact"/>
        <w:rPr>
          <w:rFonts w:ascii="Times New Roman" w:eastAsia="Times New Roman" w:hAnsi="Times New Roman" w:cs="Times New Roman"/>
          <w:sz w:val="13"/>
          <w:szCs w:val="13"/>
          <w:lang w:val="fr-CM"/>
        </w:rPr>
      </w:pPr>
    </w:p>
    <w:p w14:paraId="5B20D0FA" w14:textId="77777777" w:rsidR="002141D1" w:rsidRPr="00612B60" w:rsidRDefault="002141D1" w:rsidP="002141D1">
      <w:pPr>
        <w:spacing w:after="0" w:line="240" w:lineRule="auto"/>
        <w:ind w:left="353"/>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rtic</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2"/>
          <w:sz w:val="24"/>
          <w:szCs w:val="24"/>
          <w:lang w:val="fr-CM"/>
        </w:rPr>
        <w:t>3</w:t>
      </w:r>
      <w:r w:rsidRPr="00612B60">
        <w:rPr>
          <w:rFonts w:ascii="Arial Narrow" w:eastAsia="Arial Narrow" w:hAnsi="Arial Narrow" w:cs="Arial Narrow"/>
          <w:spacing w:val="1"/>
          <w:sz w:val="24"/>
          <w:szCs w:val="24"/>
          <w:lang w:val="fr-CM"/>
        </w:rPr>
        <w:t>6</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Va</w:t>
      </w:r>
      <w:r w:rsidRPr="00612B60">
        <w:rPr>
          <w:rFonts w:ascii="Arial Narrow" w:eastAsia="Arial Narrow" w:hAnsi="Arial Narrow" w:cs="Arial Narrow"/>
          <w:sz w:val="24"/>
          <w:szCs w:val="24"/>
          <w:lang w:val="fr-CM"/>
        </w:rPr>
        <w:t>lor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rovis</w:t>
      </w:r>
      <w:r w:rsidRPr="00612B60">
        <w:rPr>
          <w:rFonts w:ascii="Arial Narrow" w:eastAsia="Arial Narrow" w:hAnsi="Arial Narrow" w:cs="Arial Narrow"/>
          <w:spacing w:val="-1"/>
          <w:sz w:val="24"/>
          <w:szCs w:val="24"/>
          <w:lang w:val="fr-CM"/>
        </w:rPr>
        <w:t>io</w:t>
      </w:r>
      <w:r w:rsidRPr="00612B60">
        <w:rPr>
          <w:rFonts w:ascii="Arial Narrow" w:eastAsia="Arial Narrow" w:hAnsi="Arial Narrow" w:cs="Arial Narrow"/>
          <w:spacing w:val="1"/>
          <w:sz w:val="24"/>
          <w:szCs w:val="24"/>
          <w:lang w:val="fr-CM"/>
        </w:rPr>
        <w:t>nne</w:t>
      </w:r>
      <w:r w:rsidRPr="00612B60">
        <w:rPr>
          <w:rFonts w:ascii="Arial Narrow" w:eastAsia="Arial Narrow" w:hAnsi="Arial Narrow" w:cs="Arial Narrow"/>
          <w:spacing w:val="-1"/>
          <w:sz w:val="24"/>
          <w:szCs w:val="24"/>
          <w:lang w:val="fr-CM"/>
        </w:rPr>
        <w:t>me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ts</w:t>
      </w:r>
    </w:p>
    <w:p w14:paraId="14FDE382" w14:textId="77777777" w:rsidR="002141D1" w:rsidRPr="00612B60" w:rsidRDefault="002141D1" w:rsidP="002141D1">
      <w:pPr>
        <w:spacing w:before="8" w:after="0" w:line="120" w:lineRule="exact"/>
        <w:rPr>
          <w:rFonts w:ascii="Times New Roman" w:eastAsia="Times New Roman" w:hAnsi="Times New Roman" w:cs="Times New Roman"/>
          <w:sz w:val="13"/>
          <w:szCs w:val="13"/>
          <w:lang w:val="fr-CM"/>
        </w:rPr>
      </w:pPr>
    </w:p>
    <w:p w14:paraId="6B0DC026" w14:textId="77777777" w:rsidR="002141D1" w:rsidRPr="00612B60" w:rsidRDefault="002141D1" w:rsidP="002141D1">
      <w:pPr>
        <w:spacing w:after="0" w:line="240" w:lineRule="auto"/>
        <w:ind w:left="353"/>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rtic</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2"/>
          <w:sz w:val="24"/>
          <w:szCs w:val="24"/>
          <w:lang w:val="fr-CM"/>
        </w:rPr>
        <w:t>3</w:t>
      </w:r>
      <w:r w:rsidRPr="00612B60">
        <w:rPr>
          <w:rFonts w:ascii="Arial Narrow" w:eastAsia="Arial Narrow" w:hAnsi="Arial Narrow" w:cs="Arial Narrow"/>
          <w:spacing w:val="1"/>
          <w:sz w:val="24"/>
          <w:szCs w:val="24"/>
          <w:lang w:val="fr-CM"/>
        </w:rPr>
        <w:t>7</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v</w:t>
      </w:r>
      <w:r w:rsidRPr="00612B60">
        <w:rPr>
          <w:rFonts w:ascii="Arial Narrow" w:eastAsia="Arial Narrow" w:hAnsi="Arial Narrow" w:cs="Arial Narrow"/>
          <w:spacing w:val="1"/>
          <w:sz w:val="24"/>
          <w:szCs w:val="24"/>
          <w:lang w:val="fr-CM"/>
        </w:rPr>
        <w:t>an</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p>
    <w:p w14:paraId="09916E6A" w14:textId="77777777" w:rsidR="002141D1" w:rsidRPr="00612B60" w:rsidRDefault="002141D1" w:rsidP="002141D1">
      <w:pPr>
        <w:spacing w:before="7" w:after="0" w:line="120" w:lineRule="exact"/>
        <w:rPr>
          <w:rFonts w:ascii="Times New Roman" w:eastAsia="Times New Roman" w:hAnsi="Times New Roman" w:cs="Times New Roman"/>
          <w:sz w:val="13"/>
          <w:szCs w:val="13"/>
          <w:lang w:val="fr-CM"/>
        </w:rPr>
      </w:pPr>
    </w:p>
    <w:p w14:paraId="2B458EAF" w14:textId="77777777" w:rsidR="002141D1" w:rsidRPr="00612B60" w:rsidRDefault="002141D1" w:rsidP="002141D1">
      <w:pPr>
        <w:spacing w:after="0" w:line="240" w:lineRule="auto"/>
        <w:ind w:left="353"/>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rtic</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2"/>
          <w:sz w:val="24"/>
          <w:szCs w:val="24"/>
          <w:lang w:val="fr-CM"/>
        </w:rPr>
        <w:t>3</w:t>
      </w:r>
      <w:r w:rsidRPr="00612B60">
        <w:rPr>
          <w:rFonts w:ascii="Arial Narrow" w:eastAsia="Arial Narrow" w:hAnsi="Arial Narrow" w:cs="Arial Narrow"/>
          <w:spacing w:val="1"/>
          <w:sz w:val="24"/>
          <w:szCs w:val="24"/>
          <w:lang w:val="fr-CM"/>
        </w:rPr>
        <w:t>8</w:t>
      </w:r>
      <w:r w:rsidRPr="00612B60">
        <w:rPr>
          <w:rFonts w:ascii="Arial Narrow" w:eastAsia="Arial Narrow" w:hAnsi="Arial Narrow" w:cs="Arial Narrow"/>
          <w:sz w:val="24"/>
          <w:szCs w:val="24"/>
          <w:lang w:val="fr-CM"/>
        </w:rPr>
        <w:t>.      Rè</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leme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rav</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x</w:t>
      </w:r>
    </w:p>
    <w:p w14:paraId="267F8F91" w14:textId="77777777" w:rsidR="002141D1" w:rsidRPr="00612B60" w:rsidRDefault="002141D1" w:rsidP="002141D1">
      <w:pPr>
        <w:spacing w:before="7" w:after="0" w:line="120" w:lineRule="exact"/>
        <w:rPr>
          <w:rFonts w:ascii="Times New Roman" w:eastAsia="Times New Roman" w:hAnsi="Times New Roman" w:cs="Times New Roman"/>
          <w:sz w:val="13"/>
          <w:szCs w:val="13"/>
          <w:lang w:val="fr-CM"/>
        </w:rPr>
      </w:pPr>
    </w:p>
    <w:p w14:paraId="06B365CD" w14:textId="77777777" w:rsidR="002141D1" w:rsidRPr="00612B60" w:rsidRDefault="002141D1" w:rsidP="002141D1">
      <w:pPr>
        <w:spacing w:after="0" w:line="240" w:lineRule="auto"/>
        <w:ind w:left="353"/>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rtic</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2"/>
          <w:sz w:val="24"/>
          <w:szCs w:val="24"/>
          <w:lang w:val="fr-CM"/>
        </w:rPr>
        <w:t>3</w:t>
      </w:r>
      <w:r w:rsidRPr="00612B60">
        <w:rPr>
          <w:rFonts w:ascii="Arial Narrow" w:eastAsia="Arial Narrow" w:hAnsi="Arial Narrow" w:cs="Arial Narrow"/>
          <w:spacing w:val="1"/>
          <w:sz w:val="24"/>
          <w:szCs w:val="24"/>
          <w:lang w:val="fr-CM"/>
        </w:rPr>
        <w:t>9</w:t>
      </w:r>
      <w:r w:rsidRPr="00612B60">
        <w:rPr>
          <w:rFonts w:ascii="Arial Narrow" w:eastAsia="Arial Narrow" w:hAnsi="Arial Narrow" w:cs="Arial Narrow"/>
          <w:sz w:val="24"/>
          <w:szCs w:val="24"/>
          <w:lang w:val="fr-CM"/>
        </w:rPr>
        <w:t>.      I</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rêts morat</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p>
    <w:p w14:paraId="2B551ED3" w14:textId="77777777" w:rsidR="002141D1" w:rsidRPr="00612B60" w:rsidRDefault="002141D1" w:rsidP="002141D1">
      <w:pPr>
        <w:spacing w:before="7" w:after="0" w:line="120" w:lineRule="exact"/>
        <w:rPr>
          <w:rFonts w:ascii="Times New Roman" w:eastAsia="Times New Roman" w:hAnsi="Times New Roman" w:cs="Times New Roman"/>
          <w:sz w:val="13"/>
          <w:szCs w:val="13"/>
          <w:lang w:val="fr-CM"/>
        </w:rPr>
      </w:pPr>
    </w:p>
    <w:p w14:paraId="7B8C44B6" w14:textId="77777777" w:rsidR="002141D1" w:rsidRPr="00612B60" w:rsidRDefault="002141D1" w:rsidP="002141D1">
      <w:pPr>
        <w:spacing w:after="0" w:line="240" w:lineRule="auto"/>
        <w:ind w:left="353"/>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rtic</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2"/>
          <w:sz w:val="24"/>
          <w:szCs w:val="24"/>
          <w:lang w:val="fr-CM"/>
        </w:rPr>
        <w:t>40</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Péna</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s</w:t>
      </w:r>
    </w:p>
    <w:p w14:paraId="4F3505EF" w14:textId="77777777" w:rsidR="002141D1" w:rsidRPr="00612B60" w:rsidRDefault="002141D1" w:rsidP="002141D1">
      <w:pPr>
        <w:spacing w:before="7" w:after="0" w:line="120" w:lineRule="exact"/>
        <w:rPr>
          <w:rFonts w:ascii="Times New Roman" w:eastAsia="Times New Roman" w:hAnsi="Times New Roman" w:cs="Times New Roman"/>
          <w:sz w:val="13"/>
          <w:szCs w:val="13"/>
          <w:lang w:val="fr-CM"/>
        </w:rPr>
      </w:pPr>
    </w:p>
    <w:p w14:paraId="40317991" w14:textId="77777777" w:rsidR="002141D1" w:rsidRPr="00612B60" w:rsidRDefault="002141D1" w:rsidP="002141D1">
      <w:pPr>
        <w:spacing w:after="0" w:line="240" w:lineRule="auto"/>
        <w:ind w:left="353"/>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rtic</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41</w:t>
      </w:r>
      <w:r w:rsidRPr="00612B60">
        <w:rPr>
          <w:rFonts w:ascii="Arial Narrow" w:eastAsia="Arial Narrow" w:hAnsi="Arial Narrow" w:cs="Arial Narrow"/>
          <w:sz w:val="24"/>
          <w:szCs w:val="24"/>
          <w:lang w:val="fr-CM"/>
        </w:rPr>
        <w:t>.      Rè</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leme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n c</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ro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tr</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 xml:space="preserve"> 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so</w:t>
      </w:r>
      <w:r w:rsidRPr="00612B60">
        <w:rPr>
          <w:rFonts w:ascii="Arial Narrow" w:eastAsia="Arial Narrow" w:hAnsi="Arial Narrow" w:cs="Arial Narrow"/>
          <w:spacing w:val="6"/>
          <w:sz w:val="24"/>
          <w:szCs w:val="24"/>
          <w:lang w:val="fr-CM"/>
        </w:rPr>
        <w:t>u</w:t>
      </w:r>
      <w:r w:rsidRPr="00612B60">
        <w:rPr>
          <w:rFonts w:ascii="Arial Narrow" w:eastAsia="Arial Narrow" w:hAnsi="Arial Narrow" w:cs="Arial Narrow"/>
          <w:spacing w:val="-1"/>
          <w:sz w:val="24"/>
          <w:szCs w:val="24"/>
          <w:lang w:val="fr-CM"/>
        </w:rPr>
        <w:t>s</w:t>
      </w:r>
      <w:r w:rsidRPr="00612B60">
        <w:rPr>
          <w:rFonts w:ascii="Arial Narrow" w:eastAsia="Arial Narrow" w:hAnsi="Arial Narrow" w:cs="Arial Narrow"/>
          <w:sz w:val="24"/>
          <w:szCs w:val="24"/>
          <w:lang w:val="fr-CM"/>
        </w:rPr>
        <w:t>-trai</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9"/>
          <w:sz w:val="24"/>
          <w:szCs w:val="24"/>
          <w:lang w:val="fr-CM"/>
        </w:rPr>
        <w:t>ce</w:t>
      </w:r>
    </w:p>
    <w:p w14:paraId="45117E0D" w14:textId="77777777" w:rsidR="002141D1" w:rsidRPr="00612B60" w:rsidRDefault="002141D1" w:rsidP="002141D1">
      <w:pPr>
        <w:spacing w:before="10" w:after="0" w:line="120" w:lineRule="exact"/>
        <w:rPr>
          <w:rFonts w:ascii="Times New Roman" w:eastAsia="Times New Roman" w:hAnsi="Times New Roman" w:cs="Times New Roman"/>
          <w:sz w:val="13"/>
          <w:szCs w:val="13"/>
          <w:lang w:val="fr-CM"/>
        </w:rPr>
      </w:pPr>
    </w:p>
    <w:p w14:paraId="4B1D9269" w14:textId="77777777" w:rsidR="002141D1" w:rsidRPr="00612B60" w:rsidRDefault="002141D1" w:rsidP="002141D1">
      <w:pPr>
        <w:spacing w:after="0" w:line="240" w:lineRule="auto"/>
        <w:ind w:left="353"/>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rtic</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42</w:t>
      </w:r>
      <w:r w:rsidRPr="00612B60">
        <w:rPr>
          <w:rFonts w:ascii="Arial Narrow" w:eastAsia="Arial Narrow" w:hAnsi="Arial Narrow" w:cs="Arial Narrow"/>
          <w:sz w:val="24"/>
          <w:szCs w:val="24"/>
          <w:lang w:val="fr-CM"/>
        </w:rPr>
        <w:t>.      Ré</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f</w:t>
      </w:r>
      <w:r w:rsidRPr="00612B60">
        <w:rPr>
          <w:rFonts w:ascii="Arial Narrow" w:eastAsia="Arial Narrow" w:hAnsi="Arial Narrow" w:cs="Arial Narrow"/>
          <w:sz w:val="24"/>
          <w:szCs w:val="24"/>
          <w:lang w:val="fr-CM"/>
        </w:rPr>
        <w:t xml:space="preserve">iscal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ier</w:t>
      </w:r>
    </w:p>
    <w:p w14:paraId="4886B03E" w14:textId="77777777" w:rsidR="002141D1" w:rsidRPr="00612B60" w:rsidRDefault="002141D1" w:rsidP="002141D1">
      <w:pPr>
        <w:spacing w:before="7" w:after="0" w:line="120" w:lineRule="exact"/>
        <w:rPr>
          <w:rFonts w:ascii="Times New Roman" w:eastAsia="Times New Roman" w:hAnsi="Times New Roman" w:cs="Times New Roman"/>
          <w:sz w:val="13"/>
          <w:szCs w:val="13"/>
          <w:lang w:val="fr-CM"/>
        </w:rPr>
      </w:pPr>
    </w:p>
    <w:p w14:paraId="72241C27" w14:textId="77777777" w:rsidR="002141D1" w:rsidRPr="00612B60" w:rsidRDefault="002141D1" w:rsidP="002141D1">
      <w:pPr>
        <w:spacing w:after="0" w:line="240" w:lineRule="auto"/>
        <w:ind w:left="353"/>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rtic</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2"/>
          <w:sz w:val="24"/>
          <w:szCs w:val="24"/>
          <w:lang w:val="fr-CM"/>
        </w:rPr>
        <w:t>4</w:t>
      </w:r>
      <w:r w:rsidRPr="00612B60">
        <w:rPr>
          <w:rFonts w:ascii="Arial Narrow" w:eastAsia="Arial Narrow" w:hAnsi="Arial Narrow" w:cs="Arial Narrow"/>
          <w:spacing w:val="1"/>
          <w:sz w:val="24"/>
          <w:szCs w:val="24"/>
          <w:lang w:val="fr-CM"/>
        </w:rPr>
        <w:t>3</w:t>
      </w:r>
      <w:r w:rsidRPr="00612B60">
        <w:rPr>
          <w:rFonts w:ascii="Arial Narrow" w:eastAsia="Arial Narrow" w:hAnsi="Arial Narrow" w:cs="Arial Narrow"/>
          <w:sz w:val="24"/>
          <w:szCs w:val="24"/>
          <w:lang w:val="fr-CM"/>
        </w:rPr>
        <w:t>.      Ti</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z w:val="24"/>
          <w:szCs w:val="24"/>
          <w:lang w:val="fr-CM"/>
        </w:rPr>
        <w:t xml:space="preserve">res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re</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istrem</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s marc</w:t>
      </w:r>
      <w:r w:rsidRPr="00612B60">
        <w:rPr>
          <w:rFonts w:ascii="Arial Narrow" w:eastAsia="Arial Narrow" w:hAnsi="Arial Narrow" w:cs="Arial Narrow"/>
          <w:spacing w:val="1"/>
          <w:sz w:val="24"/>
          <w:szCs w:val="24"/>
          <w:lang w:val="fr-CM"/>
        </w:rPr>
        <w:t>hé</w:t>
      </w:r>
      <w:r w:rsidRPr="00612B60">
        <w:rPr>
          <w:rFonts w:ascii="Arial Narrow" w:eastAsia="Arial Narrow" w:hAnsi="Arial Narrow" w:cs="Arial Narrow"/>
          <w:sz w:val="24"/>
          <w:szCs w:val="24"/>
          <w:lang w:val="fr-CM"/>
        </w:rPr>
        <w:t>s</w:t>
      </w:r>
    </w:p>
    <w:p w14:paraId="6E58F801" w14:textId="77777777" w:rsidR="002141D1" w:rsidRPr="00612B60" w:rsidRDefault="002141D1" w:rsidP="002141D1">
      <w:pPr>
        <w:spacing w:before="8" w:after="0" w:line="120" w:lineRule="exact"/>
        <w:rPr>
          <w:rFonts w:ascii="Times New Roman" w:eastAsia="Times New Roman" w:hAnsi="Times New Roman" w:cs="Times New Roman"/>
          <w:sz w:val="13"/>
          <w:szCs w:val="13"/>
          <w:lang w:val="fr-CM"/>
        </w:rPr>
      </w:pPr>
    </w:p>
    <w:p w14:paraId="662F37AC" w14:textId="77777777" w:rsidR="002141D1" w:rsidRPr="00612B60" w:rsidRDefault="002141D1" w:rsidP="002141D1">
      <w:pPr>
        <w:spacing w:after="0" w:line="240" w:lineRule="auto"/>
        <w:ind w:left="113"/>
        <w:rPr>
          <w:rFonts w:ascii="Arial" w:eastAsia="Arial" w:hAnsi="Arial" w:cs="Arial"/>
          <w:sz w:val="24"/>
          <w:szCs w:val="24"/>
          <w:lang w:val="fr-CM"/>
        </w:rPr>
      </w:pP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H</w:t>
      </w:r>
      <w:r w:rsidRPr="00612B60">
        <w:rPr>
          <w:rFonts w:ascii="Arial Narrow" w:eastAsia="Arial Narrow" w:hAnsi="Arial Narrow" w:cs="Arial Narrow"/>
          <w:spacing w:val="1"/>
          <w:sz w:val="24"/>
          <w:szCs w:val="24"/>
          <w:lang w:val="fr-CM"/>
        </w:rPr>
        <w:t>AP</w:t>
      </w:r>
      <w:r w:rsidRPr="00612B60">
        <w:rPr>
          <w:rFonts w:ascii="Arial Narrow" w:eastAsia="Arial Narrow" w:hAnsi="Arial Narrow" w:cs="Arial Narrow"/>
          <w:sz w:val="24"/>
          <w:szCs w:val="24"/>
          <w:lang w:val="fr-CM"/>
        </w:rPr>
        <w:t xml:space="preserve">ITRE </w:t>
      </w:r>
      <w:r w:rsidRPr="00612B60">
        <w:rPr>
          <w:rFonts w:ascii="Arial Narrow" w:eastAsia="Arial Narrow" w:hAnsi="Arial Narrow" w:cs="Arial Narrow"/>
          <w:spacing w:val="1"/>
          <w:sz w:val="24"/>
          <w:szCs w:val="24"/>
          <w:lang w:val="fr-CM"/>
        </w:rPr>
        <w:t>V</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z w:val="24"/>
          <w:szCs w:val="24"/>
          <w:lang w:val="fr-CM"/>
        </w:rPr>
        <w:t>D</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po</w:t>
      </w:r>
      <w:r w:rsidRPr="00612B60">
        <w:rPr>
          <w:rFonts w:ascii="Arial Narrow" w:eastAsia="Arial Narrow" w:hAnsi="Arial Narrow" w:cs="Arial Narrow"/>
          <w:sz w:val="24"/>
          <w:szCs w:val="24"/>
          <w:lang w:val="fr-CM"/>
        </w:rPr>
        <w:t>sitio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3"/>
          <w:sz w:val="24"/>
          <w:szCs w:val="24"/>
          <w:lang w:val="fr-CM"/>
        </w:rPr>
        <w:t>v</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rses</w:t>
      </w:r>
    </w:p>
    <w:p w14:paraId="3C779E52" w14:textId="77777777" w:rsidR="002141D1" w:rsidRPr="00612B60" w:rsidRDefault="002141D1" w:rsidP="002141D1">
      <w:pPr>
        <w:spacing w:before="17" w:after="0" w:line="240" w:lineRule="exact"/>
        <w:rPr>
          <w:rFonts w:ascii="Times New Roman" w:eastAsia="Times New Roman" w:hAnsi="Times New Roman" w:cs="Times New Roman"/>
          <w:sz w:val="24"/>
          <w:szCs w:val="24"/>
          <w:lang w:val="fr-CM"/>
        </w:rPr>
      </w:pPr>
    </w:p>
    <w:p w14:paraId="54018BA6" w14:textId="77777777" w:rsidR="002141D1" w:rsidRPr="00612B60" w:rsidRDefault="002141D1" w:rsidP="002141D1">
      <w:pPr>
        <w:spacing w:after="0" w:line="240" w:lineRule="auto"/>
        <w:ind w:left="353"/>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rtic</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2"/>
          <w:sz w:val="24"/>
          <w:szCs w:val="24"/>
          <w:lang w:val="fr-CM"/>
        </w:rPr>
        <w:t>4</w:t>
      </w:r>
      <w:r w:rsidRPr="00612B60">
        <w:rPr>
          <w:rFonts w:ascii="Arial Narrow" w:eastAsia="Arial Narrow" w:hAnsi="Arial Narrow" w:cs="Arial Narrow"/>
          <w:spacing w:val="1"/>
          <w:sz w:val="24"/>
          <w:szCs w:val="24"/>
          <w:lang w:val="fr-CM"/>
        </w:rPr>
        <w:t>4</w:t>
      </w:r>
      <w:r w:rsidRPr="00612B60">
        <w:rPr>
          <w:rFonts w:ascii="Arial Narrow" w:eastAsia="Arial Narrow" w:hAnsi="Arial Narrow" w:cs="Arial Narrow"/>
          <w:sz w:val="24"/>
          <w:szCs w:val="24"/>
          <w:lang w:val="fr-CM"/>
        </w:rPr>
        <w:t>.      Résil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 la lettre commande</w:t>
      </w:r>
    </w:p>
    <w:p w14:paraId="5A5753AB" w14:textId="77777777" w:rsidR="002141D1" w:rsidRPr="00612B60" w:rsidRDefault="002141D1" w:rsidP="002141D1">
      <w:pPr>
        <w:spacing w:before="7" w:after="0" w:line="120" w:lineRule="exact"/>
        <w:rPr>
          <w:rFonts w:ascii="Times New Roman" w:eastAsia="Times New Roman" w:hAnsi="Times New Roman" w:cs="Times New Roman"/>
          <w:sz w:val="13"/>
          <w:szCs w:val="13"/>
          <w:lang w:val="fr-CM"/>
        </w:rPr>
      </w:pPr>
    </w:p>
    <w:p w14:paraId="6331A454" w14:textId="77777777" w:rsidR="002141D1" w:rsidRPr="00612B60" w:rsidRDefault="002141D1" w:rsidP="002141D1">
      <w:pPr>
        <w:spacing w:after="0" w:line="240" w:lineRule="auto"/>
        <w:ind w:left="353"/>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rtic</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2"/>
          <w:sz w:val="24"/>
          <w:szCs w:val="24"/>
          <w:lang w:val="fr-CM"/>
        </w:rPr>
        <w:t>4</w:t>
      </w:r>
      <w:r w:rsidRPr="00612B60">
        <w:rPr>
          <w:rFonts w:ascii="Arial Narrow" w:eastAsia="Arial Narrow" w:hAnsi="Arial Narrow" w:cs="Arial Narrow"/>
          <w:spacing w:val="1"/>
          <w:sz w:val="24"/>
          <w:szCs w:val="24"/>
          <w:lang w:val="fr-CM"/>
        </w:rPr>
        <w:t>5</w:t>
      </w:r>
      <w:r w:rsidRPr="00612B60">
        <w:rPr>
          <w:rFonts w:ascii="Arial Narrow" w:eastAsia="Arial Narrow" w:hAnsi="Arial Narrow" w:cs="Arial Narrow"/>
          <w:sz w:val="24"/>
          <w:szCs w:val="24"/>
          <w:lang w:val="fr-CM"/>
        </w:rPr>
        <w:t>.      Cas</w:t>
      </w:r>
      <w:r w:rsidRPr="00612B60">
        <w:rPr>
          <w:rFonts w:ascii="Arial Narrow" w:eastAsia="Arial Narrow" w:hAnsi="Arial Narrow" w:cs="Arial Narrow"/>
          <w:spacing w:val="1"/>
          <w:sz w:val="24"/>
          <w:szCs w:val="24"/>
          <w:lang w:val="fr-CM"/>
        </w:rPr>
        <w:t xml:space="preserve"> d</w:t>
      </w:r>
      <w:r w:rsidRPr="00612B60">
        <w:rPr>
          <w:rFonts w:ascii="Arial Narrow" w:eastAsia="Arial Narrow" w:hAnsi="Arial Narrow" w:cs="Arial Narrow"/>
          <w:sz w:val="24"/>
          <w:szCs w:val="24"/>
          <w:lang w:val="fr-CM"/>
        </w:rPr>
        <w:t>e f</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rce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j</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re</w:t>
      </w:r>
    </w:p>
    <w:p w14:paraId="027A2939" w14:textId="77777777" w:rsidR="002141D1" w:rsidRPr="00612B60" w:rsidRDefault="002141D1" w:rsidP="002141D1">
      <w:pPr>
        <w:spacing w:before="7" w:after="0" w:line="120" w:lineRule="exact"/>
        <w:rPr>
          <w:rFonts w:ascii="Times New Roman" w:eastAsia="Times New Roman" w:hAnsi="Times New Roman" w:cs="Times New Roman"/>
          <w:sz w:val="13"/>
          <w:szCs w:val="13"/>
          <w:lang w:val="fr-CM"/>
        </w:rPr>
      </w:pPr>
    </w:p>
    <w:p w14:paraId="238C291B" w14:textId="77777777" w:rsidR="002141D1" w:rsidRPr="00612B60" w:rsidRDefault="002141D1" w:rsidP="002141D1">
      <w:pPr>
        <w:spacing w:after="0" w:line="240" w:lineRule="auto"/>
        <w:ind w:left="353"/>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rtic</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2"/>
          <w:sz w:val="24"/>
          <w:szCs w:val="24"/>
          <w:lang w:val="fr-CM"/>
        </w:rPr>
        <w:t>4</w:t>
      </w:r>
      <w:r w:rsidRPr="00612B60">
        <w:rPr>
          <w:rFonts w:ascii="Arial Narrow" w:eastAsia="Arial Narrow" w:hAnsi="Arial Narrow" w:cs="Arial Narrow"/>
          <w:spacing w:val="1"/>
          <w:sz w:val="24"/>
          <w:szCs w:val="24"/>
          <w:lang w:val="fr-CM"/>
        </w:rPr>
        <w:t>6</w:t>
      </w:r>
      <w:r w:rsidRPr="00612B60">
        <w:rPr>
          <w:rFonts w:ascii="Arial Narrow" w:eastAsia="Arial Narrow" w:hAnsi="Arial Narrow" w:cs="Arial Narrow"/>
          <w:sz w:val="24"/>
          <w:szCs w:val="24"/>
          <w:lang w:val="fr-CM"/>
        </w:rPr>
        <w:t>.      D</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f</w:t>
      </w:r>
      <w:r w:rsidRPr="00612B60">
        <w:rPr>
          <w:rFonts w:ascii="Arial Narrow" w:eastAsia="Arial Narrow" w:hAnsi="Arial Narrow" w:cs="Arial Narrow"/>
          <w:spacing w:val="1"/>
          <w:sz w:val="24"/>
          <w:szCs w:val="24"/>
          <w:lang w:val="fr-CM"/>
        </w:rPr>
        <w:t>fé</w:t>
      </w:r>
      <w:r w:rsidRPr="00612B60">
        <w:rPr>
          <w:rFonts w:ascii="Arial Narrow" w:eastAsia="Arial Narrow" w:hAnsi="Arial Narrow" w:cs="Arial Narrow"/>
          <w:sz w:val="24"/>
          <w:szCs w:val="24"/>
          <w:lang w:val="fr-CM"/>
        </w:rPr>
        <w:t>re</w:t>
      </w:r>
      <w:r w:rsidRPr="00612B60">
        <w:rPr>
          <w:rFonts w:ascii="Arial Narrow" w:eastAsia="Arial Narrow" w:hAnsi="Arial Narrow" w:cs="Arial Narrow"/>
          <w:spacing w:val="1"/>
          <w:sz w:val="24"/>
          <w:szCs w:val="24"/>
          <w:lang w:val="fr-CM"/>
        </w:rPr>
        <w:t>nd</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 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p>
    <w:p w14:paraId="5311A988" w14:textId="77777777" w:rsidR="002141D1" w:rsidRPr="00612B60" w:rsidRDefault="002141D1" w:rsidP="002141D1">
      <w:pPr>
        <w:spacing w:before="10" w:after="0" w:line="120" w:lineRule="exact"/>
        <w:rPr>
          <w:rFonts w:ascii="Times New Roman" w:eastAsia="Times New Roman" w:hAnsi="Times New Roman" w:cs="Times New Roman"/>
          <w:sz w:val="13"/>
          <w:szCs w:val="13"/>
          <w:lang w:val="fr-CM"/>
        </w:rPr>
      </w:pPr>
    </w:p>
    <w:p w14:paraId="67A1A424" w14:textId="77777777" w:rsidR="002141D1" w:rsidRPr="00612B60" w:rsidRDefault="002141D1" w:rsidP="002141D1">
      <w:pPr>
        <w:spacing w:after="0" w:line="240" w:lineRule="auto"/>
        <w:ind w:left="353"/>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rtic</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2"/>
          <w:sz w:val="24"/>
          <w:szCs w:val="24"/>
          <w:lang w:val="fr-CM"/>
        </w:rPr>
        <w:t>4</w:t>
      </w:r>
      <w:r w:rsidRPr="00612B60">
        <w:rPr>
          <w:rFonts w:ascii="Arial Narrow" w:eastAsia="Arial Narrow" w:hAnsi="Arial Narrow" w:cs="Arial Narrow"/>
          <w:spacing w:val="1"/>
          <w:sz w:val="24"/>
          <w:szCs w:val="24"/>
          <w:lang w:val="fr-CM"/>
        </w:rPr>
        <w:t>7</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Ed</w:t>
      </w:r>
      <w:r w:rsidRPr="00612B60">
        <w:rPr>
          <w:rFonts w:ascii="Arial Narrow" w:eastAsia="Arial Narrow" w:hAnsi="Arial Narrow" w:cs="Arial Narrow"/>
          <w:sz w:val="24"/>
          <w:szCs w:val="24"/>
          <w:lang w:val="fr-CM"/>
        </w:rPr>
        <w:t xml:space="preserve">ition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iff</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si</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 la</w:t>
      </w:r>
      <w:r w:rsidRPr="00612B60">
        <w:rPr>
          <w:rFonts w:ascii="Arial Narrow" w:eastAsia="Arial Narrow" w:hAnsi="Arial Narrow" w:cs="Arial Narrow"/>
          <w:spacing w:val="1"/>
          <w:sz w:val="24"/>
          <w:szCs w:val="24"/>
          <w:lang w:val="fr-CM"/>
        </w:rPr>
        <w:t xml:space="preserve"> présente</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lettre commande</w:t>
      </w:r>
    </w:p>
    <w:p w14:paraId="3F22DBD6" w14:textId="77777777" w:rsidR="002141D1" w:rsidRPr="00612B60" w:rsidRDefault="002141D1" w:rsidP="002141D1">
      <w:pPr>
        <w:spacing w:before="7" w:after="0" w:line="120" w:lineRule="exact"/>
        <w:rPr>
          <w:rFonts w:ascii="Times New Roman" w:eastAsia="Times New Roman" w:hAnsi="Times New Roman" w:cs="Times New Roman"/>
          <w:sz w:val="13"/>
          <w:szCs w:val="13"/>
          <w:lang w:val="fr-CM"/>
        </w:rPr>
      </w:pPr>
    </w:p>
    <w:p w14:paraId="375863A7" w14:textId="77777777" w:rsidR="002141D1" w:rsidRPr="00612B60" w:rsidRDefault="002141D1" w:rsidP="002141D1">
      <w:pPr>
        <w:spacing w:after="0" w:line="240" w:lineRule="auto"/>
        <w:ind w:left="353"/>
        <w:rPr>
          <w:rFonts w:ascii="Arial Narrow" w:eastAsia="Arial Narrow" w:hAnsi="Arial Narrow" w:cs="Arial Narrow"/>
          <w:sz w:val="24"/>
          <w:szCs w:val="24"/>
          <w:lang w:val="fr-CM"/>
        </w:rPr>
        <w:sectPr w:rsidR="002141D1" w:rsidRPr="00612B60" w:rsidSect="002141D1">
          <w:pgSz w:w="11900" w:h="16820"/>
          <w:pgMar w:top="1040" w:right="1040" w:bottom="280" w:left="1260" w:header="0" w:footer="761" w:gutter="0"/>
          <w:cols w:space="720"/>
        </w:sectPr>
      </w:pP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rtic</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2"/>
          <w:sz w:val="24"/>
          <w:szCs w:val="24"/>
          <w:lang w:val="fr-CM"/>
        </w:rPr>
        <w:t>4</w:t>
      </w:r>
      <w:r w:rsidRPr="00612B60">
        <w:rPr>
          <w:rFonts w:ascii="Arial Narrow" w:eastAsia="Arial Narrow" w:hAnsi="Arial Narrow" w:cs="Arial Narrow"/>
          <w:spacing w:val="1"/>
          <w:sz w:val="24"/>
          <w:szCs w:val="24"/>
          <w:lang w:val="fr-CM"/>
        </w:rPr>
        <w:t>8 e</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rnier : </w:t>
      </w:r>
      <w:r w:rsidRPr="00612B60">
        <w:rPr>
          <w:rFonts w:ascii="Arial Narrow" w:eastAsia="Arial Narrow" w:hAnsi="Arial Narrow" w:cs="Arial Narrow"/>
          <w:spacing w:val="-2"/>
          <w:sz w:val="24"/>
          <w:szCs w:val="24"/>
          <w:lang w:val="fr-CM"/>
        </w:rPr>
        <w:t>V</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ité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tr</w:t>
      </w:r>
      <w:r w:rsidRPr="00612B60">
        <w:rPr>
          <w:rFonts w:ascii="Arial Narrow" w:eastAsia="Arial Narrow" w:hAnsi="Arial Narrow" w:cs="Arial Narrow"/>
          <w:spacing w:val="-2"/>
          <w:sz w:val="24"/>
          <w:szCs w:val="24"/>
          <w:lang w:val="fr-CM"/>
        </w:rPr>
        <w:t>é</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e</w:t>
      </w:r>
      <w:r w:rsidRPr="00612B60">
        <w:rPr>
          <w:rFonts w:ascii="Arial Narrow" w:eastAsia="Arial Narrow" w:hAnsi="Arial Narrow" w:cs="Arial Narrow"/>
          <w:sz w:val="24"/>
          <w:szCs w:val="24"/>
          <w:lang w:val="fr-CM"/>
        </w:rPr>
        <w:t>n vi</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eu</w:t>
      </w:r>
      <w:r w:rsidRPr="00612B60">
        <w:rPr>
          <w:rFonts w:ascii="Arial Narrow" w:eastAsia="Arial Narrow" w:hAnsi="Arial Narrow" w:cs="Arial Narrow"/>
          <w:sz w:val="24"/>
          <w:szCs w:val="24"/>
          <w:lang w:val="fr-CM"/>
        </w:rPr>
        <w:t xml:space="preserve">r </w:t>
      </w:r>
      <w:r w:rsidRPr="00612B60">
        <w:rPr>
          <w:rFonts w:ascii="Arial Narrow" w:eastAsia="Arial Narrow" w:hAnsi="Arial Narrow" w:cs="Arial Narrow"/>
          <w:spacing w:val="-2"/>
          <w:sz w:val="24"/>
          <w:szCs w:val="24"/>
          <w:lang w:val="fr-CM"/>
        </w:rPr>
        <w:t>d</w:t>
      </w:r>
      <w:r w:rsidRPr="00612B60">
        <w:rPr>
          <w:rFonts w:ascii="Arial Narrow" w:eastAsia="Arial Narrow" w:hAnsi="Arial Narrow" w:cs="Arial Narrow"/>
          <w:sz w:val="24"/>
          <w:szCs w:val="24"/>
          <w:lang w:val="fr-CM"/>
        </w:rPr>
        <w:t>e la lettre commande</w:t>
      </w:r>
    </w:p>
    <w:p w14:paraId="35F8F918" w14:textId="77777777" w:rsidR="00792BAE" w:rsidRPr="00612B60" w:rsidRDefault="00792BAE" w:rsidP="00792BAE">
      <w:pPr>
        <w:autoSpaceDE w:val="0"/>
        <w:autoSpaceDN w:val="0"/>
        <w:adjustRightInd w:val="0"/>
        <w:spacing w:after="0" w:line="240" w:lineRule="auto"/>
        <w:rPr>
          <w:rFonts w:ascii="Times New Roman" w:eastAsia="MS UI Gothic" w:hAnsi="Times New Roman" w:cs="Times New Roman"/>
          <w:b/>
          <w:bCs/>
          <w:sz w:val="21"/>
          <w:szCs w:val="21"/>
        </w:rPr>
      </w:pPr>
      <w:r w:rsidRPr="00612B60">
        <w:rPr>
          <w:rFonts w:ascii="Times New Roman" w:eastAsia="MS UI Gothic" w:hAnsi="Times New Roman" w:cs="Times New Roman"/>
          <w:b/>
          <w:bCs/>
          <w:sz w:val="21"/>
          <w:szCs w:val="21"/>
          <w:u w:val="single"/>
        </w:rPr>
        <w:lastRenderedPageBreak/>
        <w:t>CHAPITRE I :</w:t>
      </w:r>
      <w:r w:rsidRPr="00612B60">
        <w:rPr>
          <w:rFonts w:ascii="Times New Roman" w:eastAsia="MS UI Gothic" w:hAnsi="Times New Roman" w:cs="Times New Roman"/>
          <w:b/>
          <w:bCs/>
          <w:sz w:val="21"/>
          <w:szCs w:val="21"/>
        </w:rPr>
        <w:t xml:space="preserve"> GENERALITES</w:t>
      </w:r>
    </w:p>
    <w:p w14:paraId="2B78CB89" w14:textId="77777777" w:rsidR="00E30A37" w:rsidRPr="00612B60" w:rsidRDefault="00E30A37" w:rsidP="002833BA">
      <w:pPr>
        <w:numPr>
          <w:ilvl w:val="0"/>
          <w:numId w:val="27"/>
        </w:numPr>
        <w:tabs>
          <w:tab w:val="num" w:pos="1134"/>
        </w:tabs>
        <w:spacing w:before="120" w:after="120" w:line="240" w:lineRule="auto"/>
        <w:ind w:left="1134" w:hanging="1134"/>
        <w:jc w:val="both"/>
        <w:rPr>
          <w:rFonts w:ascii="Times New Roman" w:eastAsia="Times New Roman" w:hAnsi="Times New Roman" w:cs="Times New Roman"/>
          <w:b/>
          <w:bCs/>
          <w:sz w:val="21"/>
          <w:szCs w:val="21"/>
          <w:lang w:eastAsia="fr-FR"/>
        </w:rPr>
      </w:pPr>
      <w:r w:rsidRPr="00612B60">
        <w:rPr>
          <w:rFonts w:ascii="Times New Roman" w:eastAsia="Times New Roman" w:hAnsi="Times New Roman" w:cs="Times New Roman"/>
          <w:b/>
          <w:bCs/>
          <w:sz w:val="21"/>
          <w:szCs w:val="21"/>
          <w:lang w:eastAsia="fr-FR"/>
        </w:rPr>
        <w:t xml:space="preserve">OBJET DU MARCHE </w:t>
      </w:r>
    </w:p>
    <w:p w14:paraId="2485B6CA" w14:textId="21B253E0" w:rsidR="00A71493" w:rsidRPr="00612B60" w:rsidRDefault="00E30A37" w:rsidP="002141D1">
      <w:pPr>
        <w:spacing w:after="0" w:line="300" w:lineRule="auto"/>
        <w:ind w:right="283"/>
        <w:jc w:val="both"/>
        <w:rPr>
          <w:rFonts w:ascii="Times New Roman" w:eastAsia="Times New Roman" w:hAnsi="Times New Roman" w:cs="Times New Roman"/>
          <w:sz w:val="21"/>
          <w:szCs w:val="21"/>
          <w:lang w:eastAsia="fr-FR"/>
        </w:rPr>
      </w:pPr>
      <w:r w:rsidRPr="00612B60">
        <w:rPr>
          <w:rFonts w:ascii="Times New Roman" w:eastAsia="Times New Roman" w:hAnsi="Times New Roman" w:cs="Times New Roman"/>
          <w:sz w:val="21"/>
          <w:szCs w:val="21"/>
          <w:lang w:eastAsia="fr-FR"/>
        </w:rPr>
        <w:t xml:space="preserve">Le Président du Conseil Régional de l’Extrême-Nord, Autorité Contractante, lance un Appel d’Offres National Ouvert </w:t>
      </w:r>
      <w:r w:rsidR="009436F4" w:rsidRPr="00612B60">
        <w:rPr>
          <w:rFonts w:ascii="Times New Roman" w:eastAsia="Times New Roman" w:hAnsi="Times New Roman" w:cs="Times New Roman"/>
          <w:sz w:val="21"/>
          <w:szCs w:val="21"/>
          <w:lang w:eastAsia="fr-FR"/>
        </w:rPr>
        <w:t>pour les travaux de construction d’un atelier d’Economie</w:t>
      </w:r>
      <w:r w:rsidR="00913A3E" w:rsidRPr="00612B60">
        <w:rPr>
          <w:rFonts w:ascii="Times New Roman" w:eastAsia="Times New Roman" w:hAnsi="Times New Roman" w:cs="Times New Roman"/>
          <w:sz w:val="21"/>
          <w:szCs w:val="21"/>
          <w:lang w:eastAsia="fr-FR"/>
        </w:rPr>
        <w:t xml:space="preserve"> </w:t>
      </w:r>
      <w:r w:rsidR="009436F4" w:rsidRPr="00612B60">
        <w:rPr>
          <w:rFonts w:ascii="Times New Roman" w:eastAsia="Times New Roman" w:hAnsi="Times New Roman" w:cs="Times New Roman"/>
          <w:sz w:val="21"/>
          <w:szCs w:val="21"/>
          <w:lang w:eastAsia="fr-FR"/>
        </w:rPr>
        <w:t xml:space="preserve">Sociale et Familiale au Lycée Technique de </w:t>
      </w:r>
      <w:proofErr w:type="spellStart"/>
      <w:r w:rsidR="009436F4" w:rsidRPr="00612B60">
        <w:rPr>
          <w:rFonts w:ascii="Times New Roman" w:eastAsia="Times New Roman" w:hAnsi="Times New Roman" w:cs="Times New Roman"/>
          <w:sz w:val="21"/>
          <w:szCs w:val="21"/>
          <w:lang w:eastAsia="fr-FR"/>
        </w:rPr>
        <w:t>Tchatibali</w:t>
      </w:r>
      <w:proofErr w:type="spellEnd"/>
      <w:r w:rsidR="009436F4" w:rsidRPr="00612B60">
        <w:rPr>
          <w:rFonts w:ascii="Times New Roman" w:eastAsia="Times New Roman" w:hAnsi="Times New Roman" w:cs="Times New Roman"/>
          <w:sz w:val="21"/>
          <w:szCs w:val="21"/>
          <w:lang w:eastAsia="fr-FR"/>
        </w:rPr>
        <w:t xml:space="preserve"> dans l’</w:t>
      </w:r>
      <w:r w:rsidR="002141D1" w:rsidRPr="00612B60">
        <w:rPr>
          <w:rFonts w:ascii="Times New Roman" w:eastAsia="Times New Roman" w:hAnsi="Times New Roman" w:cs="Times New Roman"/>
          <w:sz w:val="21"/>
          <w:szCs w:val="21"/>
          <w:lang w:eastAsia="fr-FR"/>
        </w:rPr>
        <w:t>A</w:t>
      </w:r>
      <w:r w:rsidR="009436F4" w:rsidRPr="00612B60">
        <w:rPr>
          <w:rFonts w:ascii="Times New Roman" w:eastAsia="Times New Roman" w:hAnsi="Times New Roman" w:cs="Times New Roman"/>
          <w:sz w:val="21"/>
          <w:szCs w:val="21"/>
          <w:lang w:eastAsia="fr-FR"/>
        </w:rPr>
        <w:t xml:space="preserve">rrondissement de </w:t>
      </w:r>
      <w:proofErr w:type="spellStart"/>
      <w:r w:rsidR="009436F4" w:rsidRPr="00612B60">
        <w:rPr>
          <w:rFonts w:ascii="Times New Roman" w:eastAsia="Times New Roman" w:hAnsi="Times New Roman" w:cs="Times New Roman"/>
          <w:sz w:val="21"/>
          <w:szCs w:val="21"/>
          <w:lang w:eastAsia="fr-FR"/>
        </w:rPr>
        <w:t>Tchatibali</w:t>
      </w:r>
      <w:proofErr w:type="spellEnd"/>
      <w:r w:rsidR="009436F4" w:rsidRPr="00612B60">
        <w:rPr>
          <w:rFonts w:ascii="Times New Roman" w:eastAsia="Times New Roman" w:hAnsi="Times New Roman" w:cs="Times New Roman"/>
          <w:sz w:val="21"/>
          <w:szCs w:val="21"/>
          <w:lang w:eastAsia="fr-FR"/>
        </w:rPr>
        <w:t>, Département du Mayo Danay, Région de l'Extrême-Nord</w:t>
      </w:r>
      <w:r w:rsidR="002141D1" w:rsidRPr="00612B60">
        <w:rPr>
          <w:rFonts w:ascii="Times New Roman" w:eastAsia="Times New Roman" w:hAnsi="Times New Roman" w:cs="Times New Roman"/>
          <w:sz w:val="21"/>
          <w:szCs w:val="21"/>
          <w:lang w:eastAsia="fr-FR"/>
        </w:rPr>
        <w:t>, en procédure d’urgence</w:t>
      </w:r>
      <w:r w:rsidR="009436F4" w:rsidRPr="00612B60">
        <w:rPr>
          <w:rFonts w:ascii="Times New Roman" w:eastAsia="Times New Roman" w:hAnsi="Times New Roman" w:cs="Times New Roman"/>
          <w:sz w:val="21"/>
          <w:szCs w:val="21"/>
          <w:lang w:eastAsia="fr-FR"/>
        </w:rPr>
        <w:t>.</w:t>
      </w:r>
    </w:p>
    <w:p w14:paraId="0ADF517C" w14:textId="77777777" w:rsidR="00A71493" w:rsidRPr="00612B60" w:rsidRDefault="00A71493" w:rsidP="00A71493">
      <w:pPr>
        <w:spacing w:after="0" w:line="300" w:lineRule="auto"/>
        <w:ind w:right="283"/>
        <w:jc w:val="both"/>
        <w:rPr>
          <w:rFonts w:ascii="Times New Roman" w:eastAsia="Times New Roman" w:hAnsi="Times New Roman" w:cs="Times New Roman"/>
          <w:sz w:val="21"/>
          <w:szCs w:val="21"/>
          <w:lang w:eastAsia="fr-FR"/>
        </w:rPr>
      </w:pPr>
    </w:p>
    <w:p w14:paraId="07BAC1DC" w14:textId="77777777" w:rsidR="00A71493" w:rsidRPr="00612B60" w:rsidRDefault="00A71493" w:rsidP="00A71493">
      <w:pPr>
        <w:pStyle w:val="Paragraphedeliste"/>
        <w:numPr>
          <w:ilvl w:val="0"/>
          <w:numId w:val="27"/>
        </w:numPr>
        <w:spacing w:after="0" w:line="300" w:lineRule="auto"/>
        <w:ind w:left="1276" w:right="283"/>
        <w:jc w:val="both"/>
        <w:rPr>
          <w:rFonts w:ascii="Times New Roman" w:eastAsia="Times New Roman" w:hAnsi="Times New Roman" w:cs="Times New Roman"/>
          <w:sz w:val="21"/>
          <w:szCs w:val="21"/>
          <w:lang w:eastAsia="fr-FR"/>
        </w:rPr>
      </w:pPr>
      <w:r w:rsidRPr="00612B60">
        <w:rPr>
          <w:rFonts w:ascii="Times New Roman" w:eastAsia="Times New Roman" w:hAnsi="Times New Roman" w:cs="Times New Roman"/>
          <w:b/>
          <w:bCs/>
          <w:sz w:val="21"/>
          <w:szCs w:val="21"/>
          <w:lang w:eastAsia="fr-FR"/>
        </w:rPr>
        <w:t>PROCEDURE DE PASSATION DU MARCHE</w:t>
      </w:r>
    </w:p>
    <w:p w14:paraId="42E9AB80" w14:textId="04330472" w:rsidR="00A71493" w:rsidRPr="00612B60" w:rsidRDefault="00F53628" w:rsidP="00F53628">
      <w:pPr>
        <w:widowControl w:val="0"/>
        <w:autoSpaceDE w:val="0"/>
        <w:autoSpaceDN w:val="0"/>
        <w:adjustRightInd w:val="0"/>
        <w:spacing w:after="120" w:line="240" w:lineRule="auto"/>
        <w:jc w:val="both"/>
        <w:rPr>
          <w:rFonts w:ascii="Arial Narrow" w:eastAsia="Times New Roman" w:hAnsi="Arial Narrow" w:cs="Times New Roman"/>
          <w:sz w:val="21"/>
          <w:szCs w:val="21"/>
          <w:lang w:eastAsia="fr-FR"/>
        </w:rPr>
      </w:pPr>
      <w:r w:rsidRPr="00612B60">
        <w:rPr>
          <w:rFonts w:ascii="Arial Narrow" w:eastAsia="Times New Roman" w:hAnsi="Arial Narrow" w:cs="Times New Roman"/>
          <w:sz w:val="21"/>
          <w:szCs w:val="21"/>
          <w:lang w:eastAsia="fr-FR"/>
        </w:rPr>
        <w:t xml:space="preserve">La présente </w:t>
      </w:r>
      <w:r w:rsidRPr="00612B60">
        <w:rPr>
          <w:rFonts w:ascii="Arial Narrow" w:eastAsia="Times New Roman" w:hAnsi="Arial Narrow" w:cs="Tahoma"/>
          <w:bCs/>
          <w:sz w:val="21"/>
          <w:szCs w:val="21"/>
          <w:lang w:eastAsia="fr-FR"/>
        </w:rPr>
        <w:t xml:space="preserve">lettre commande </w:t>
      </w:r>
      <w:r w:rsidRPr="00612B60">
        <w:rPr>
          <w:rFonts w:ascii="Arial Narrow" w:eastAsia="Times New Roman" w:hAnsi="Arial Narrow" w:cs="Times New Roman"/>
          <w:sz w:val="21"/>
          <w:szCs w:val="21"/>
          <w:lang w:eastAsia="fr-FR"/>
        </w:rPr>
        <w:t xml:space="preserve">est passée après Appel d’Offres National Ouvert </w:t>
      </w:r>
      <w:r w:rsidRPr="00612B60">
        <w:rPr>
          <w:rFonts w:ascii="Arial Narrow" w:eastAsia="Times New Roman" w:hAnsi="Arial Narrow" w:cs="Times New Roman"/>
          <w:b/>
          <w:bCs/>
          <w:sz w:val="21"/>
          <w:szCs w:val="21"/>
          <w:lang w:eastAsia="fr-FR"/>
        </w:rPr>
        <w:t xml:space="preserve">N°___/AONO/CREN/CIPM/2026 DU ___/___/2026 </w:t>
      </w:r>
      <w:r w:rsidRPr="00612B60">
        <w:rPr>
          <w:rFonts w:ascii="Arial Narrow" w:eastAsia="Times New Roman" w:hAnsi="Arial Narrow" w:cs="Times New Roman"/>
          <w:sz w:val="21"/>
          <w:szCs w:val="21"/>
          <w:lang w:eastAsia="fr-FR"/>
        </w:rPr>
        <w:t>en procédure d’urgence.</w:t>
      </w:r>
    </w:p>
    <w:p w14:paraId="2D926A4B" w14:textId="77777777" w:rsidR="00F53628" w:rsidRPr="00612B60" w:rsidRDefault="00F53628" w:rsidP="00F53628">
      <w:pPr>
        <w:numPr>
          <w:ilvl w:val="0"/>
          <w:numId w:val="27"/>
        </w:numPr>
        <w:tabs>
          <w:tab w:val="clear" w:pos="1928"/>
          <w:tab w:val="num" w:pos="1134"/>
          <w:tab w:val="num" w:pos="1220"/>
        </w:tabs>
        <w:spacing w:before="120" w:after="120" w:line="240" w:lineRule="auto"/>
        <w:ind w:left="1134" w:hanging="1134"/>
        <w:jc w:val="both"/>
        <w:rPr>
          <w:rFonts w:ascii="Arial Narrow" w:eastAsia="Times New Roman" w:hAnsi="Arial Narrow" w:cs="Tahoma"/>
          <w:b/>
          <w:bCs/>
          <w:sz w:val="21"/>
          <w:szCs w:val="21"/>
          <w:lang w:eastAsia="fr-FR"/>
        </w:rPr>
      </w:pPr>
      <w:r w:rsidRPr="00612B60">
        <w:rPr>
          <w:rFonts w:ascii="Arial Narrow" w:eastAsia="Times New Roman" w:hAnsi="Arial Narrow" w:cs="Tahoma"/>
          <w:b/>
          <w:bCs/>
          <w:sz w:val="21"/>
          <w:szCs w:val="21"/>
          <w:lang w:eastAsia="fr-FR"/>
        </w:rPr>
        <w:t>ATTRIBUTIONS ET NANTISSEMENT</w:t>
      </w:r>
    </w:p>
    <w:p w14:paraId="650493FD" w14:textId="77777777" w:rsidR="00F53628" w:rsidRPr="00612B60" w:rsidRDefault="00F53628" w:rsidP="00F53628">
      <w:pPr>
        <w:autoSpaceDE w:val="0"/>
        <w:autoSpaceDN w:val="0"/>
        <w:adjustRightInd w:val="0"/>
        <w:spacing w:after="0" w:line="240" w:lineRule="auto"/>
        <w:ind w:left="113"/>
        <w:rPr>
          <w:rFonts w:ascii="Arial Narrow" w:eastAsia="MS UI Gothic" w:hAnsi="Arial Narrow" w:cs="Arial Narrow"/>
          <w:sz w:val="21"/>
          <w:szCs w:val="21"/>
        </w:rPr>
      </w:pPr>
      <w:r w:rsidRPr="00612B60">
        <w:rPr>
          <w:rFonts w:ascii="Arial Narrow" w:eastAsia="MS UI Gothic" w:hAnsi="Arial Narrow" w:cs="Arial Narrow"/>
          <w:sz w:val="21"/>
          <w:szCs w:val="21"/>
        </w:rPr>
        <w:t>Pour l’application des dispositions de la présente lettre commande, il est précisé que :</w:t>
      </w:r>
    </w:p>
    <w:p w14:paraId="7BAE3B74" w14:textId="77777777" w:rsidR="00F53628" w:rsidRPr="00612B60" w:rsidRDefault="00F53628" w:rsidP="00F53628">
      <w:pPr>
        <w:autoSpaceDE w:val="0"/>
        <w:autoSpaceDN w:val="0"/>
        <w:adjustRightInd w:val="0"/>
        <w:spacing w:before="7" w:after="0" w:line="180" w:lineRule="atLeast"/>
        <w:rPr>
          <w:rFonts w:ascii="Times New Roman" w:eastAsia="MS UI Gothic" w:hAnsi="Times New Roman" w:cs="Times New Roman"/>
          <w:sz w:val="19"/>
          <w:szCs w:val="19"/>
        </w:rPr>
      </w:pPr>
    </w:p>
    <w:p w14:paraId="662BDC95" w14:textId="77777777" w:rsidR="00F53628" w:rsidRPr="00612B60" w:rsidRDefault="00F53628" w:rsidP="00F53628">
      <w:pPr>
        <w:pStyle w:val="Paragraphedeliste"/>
        <w:numPr>
          <w:ilvl w:val="1"/>
          <w:numId w:val="28"/>
        </w:numPr>
        <w:autoSpaceDE w:val="0"/>
        <w:autoSpaceDN w:val="0"/>
        <w:adjustRightInd w:val="0"/>
        <w:spacing w:after="0" w:line="240" w:lineRule="auto"/>
        <w:jc w:val="both"/>
        <w:rPr>
          <w:rFonts w:ascii="Arial Narrow" w:eastAsia="MS UI Gothic" w:hAnsi="Arial Narrow" w:cs="Arial Narrow"/>
          <w:b/>
          <w:bCs/>
          <w:i/>
          <w:iCs/>
          <w:sz w:val="21"/>
          <w:szCs w:val="21"/>
        </w:rPr>
      </w:pPr>
      <w:r w:rsidRPr="00612B60">
        <w:rPr>
          <w:rFonts w:ascii="Arial Narrow" w:eastAsia="MS UI Gothic" w:hAnsi="Arial Narrow" w:cs="Arial Narrow"/>
          <w:b/>
          <w:bCs/>
          <w:i/>
          <w:iCs/>
          <w:sz w:val="21"/>
          <w:szCs w:val="21"/>
        </w:rPr>
        <w:t xml:space="preserve"> Définitions générales</w:t>
      </w:r>
    </w:p>
    <w:p w14:paraId="3BBA1B51" w14:textId="77777777" w:rsidR="00F53628" w:rsidRPr="00612B60" w:rsidRDefault="00F53628" w:rsidP="00F53628">
      <w:pPr>
        <w:ind w:left="113"/>
        <w:rPr>
          <w:rFonts w:ascii="Arial Narrow" w:eastAsia="Times New Roman" w:hAnsi="Arial Narrow" w:cs="Tahoma"/>
          <w:sz w:val="21"/>
          <w:szCs w:val="21"/>
          <w:lang w:eastAsia="fr-FR"/>
        </w:rPr>
      </w:pPr>
      <w:r w:rsidRPr="00612B60">
        <w:rPr>
          <w:rFonts w:ascii="Arial Narrow" w:eastAsia="Times New Roman" w:hAnsi="Arial Narrow" w:cs="Tahoma"/>
          <w:sz w:val="21"/>
          <w:szCs w:val="21"/>
          <w:lang w:eastAsia="fr-FR"/>
        </w:rPr>
        <w:t>Pour l’application des dispositions de la présente lettre commande, il est précisé que :</w:t>
      </w:r>
    </w:p>
    <w:p w14:paraId="6DB6CE6F" w14:textId="77777777" w:rsidR="00F53628" w:rsidRPr="00612B60" w:rsidRDefault="00F53628" w:rsidP="00F53628">
      <w:pPr>
        <w:pStyle w:val="Paragraphedeliste"/>
        <w:numPr>
          <w:ilvl w:val="0"/>
          <w:numId w:val="92"/>
        </w:numPr>
        <w:tabs>
          <w:tab w:val="left" w:pos="660"/>
        </w:tabs>
        <w:spacing w:line="357" w:lineRule="auto"/>
        <w:ind w:right="70"/>
        <w:jc w:val="both"/>
        <w:rPr>
          <w:rFonts w:ascii="Arial Narrow" w:eastAsia="Times New Roman" w:hAnsi="Arial Narrow" w:cs="Tahoma"/>
          <w:sz w:val="21"/>
          <w:szCs w:val="21"/>
          <w:lang w:eastAsia="fr-FR"/>
        </w:rPr>
      </w:pPr>
      <w:r w:rsidRPr="00612B60">
        <w:rPr>
          <w:rFonts w:ascii="Arial Narrow" w:eastAsia="Times New Roman" w:hAnsi="Arial Narrow" w:cs="Tahoma"/>
          <w:b/>
          <w:bCs/>
          <w:sz w:val="21"/>
          <w:szCs w:val="21"/>
          <w:lang w:eastAsia="fr-FR"/>
        </w:rPr>
        <w:t xml:space="preserve">Le Maître d’Ouvrage </w:t>
      </w:r>
      <w:r w:rsidRPr="00612B60">
        <w:rPr>
          <w:rFonts w:ascii="Arial Narrow" w:eastAsia="Times New Roman" w:hAnsi="Arial Narrow" w:cs="Tahoma"/>
          <w:sz w:val="21"/>
          <w:szCs w:val="21"/>
          <w:lang w:eastAsia="fr-FR"/>
        </w:rPr>
        <w:t>est le Président du Conseil Régional : il signe la lettre commande, ordonne le paiement des prestations, veille à la conservation des originaux des documents y relatifs et procède à la transmission des copies à l’organisme chargé de la régulation et au Ministère chargé des Marchés Publics ou son démembrement déconcentré compétent ;</w:t>
      </w:r>
    </w:p>
    <w:p w14:paraId="191A7AA1" w14:textId="77777777" w:rsidR="00F53628" w:rsidRPr="00612B60" w:rsidRDefault="00F53628" w:rsidP="00F53628">
      <w:pPr>
        <w:pStyle w:val="Paragraphedeliste"/>
        <w:numPr>
          <w:ilvl w:val="0"/>
          <w:numId w:val="92"/>
        </w:numPr>
        <w:tabs>
          <w:tab w:val="left" w:pos="660"/>
        </w:tabs>
        <w:spacing w:line="359" w:lineRule="auto"/>
        <w:ind w:right="70"/>
        <w:jc w:val="both"/>
        <w:rPr>
          <w:rFonts w:ascii="Arial Narrow" w:eastAsia="Times New Roman" w:hAnsi="Arial Narrow" w:cs="Tahoma"/>
          <w:sz w:val="21"/>
          <w:szCs w:val="21"/>
          <w:lang w:eastAsia="fr-FR"/>
        </w:rPr>
      </w:pPr>
      <w:r w:rsidRPr="00612B60">
        <w:rPr>
          <w:rFonts w:ascii="Arial Narrow" w:eastAsia="Times New Roman" w:hAnsi="Arial Narrow" w:cs="Tahoma"/>
          <w:b/>
          <w:bCs/>
          <w:sz w:val="21"/>
          <w:szCs w:val="21"/>
          <w:lang w:eastAsia="fr-FR"/>
        </w:rPr>
        <w:t>Le Chef de service du marché</w:t>
      </w:r>
      <w:r w:rsidRPr="00612B60">
        <w:rPr>
          <w:rFonts w:ascii="Arial Narrow" w:eastAsia="Times New Roman" w:hAnsi="Arial Narrow" w:cs="Tahoma"/>
          <w:sz w:val="21"/>
          <w:szCs w:val="21"/>
          <w:lang w:eastAsia="fr-FR"/>
        </w:rPr>
        <w:t xml:space="preserve"> est le Secrétaire Général du Conseil Régional : Il s'assure de la bonne exécution des obligations contractuelles. Il veille au respect des clauses administratives, techniques et financières et des délais contractuels. Il est responsable de la direction générale de l’exécution des prestations, il arrête toutes les dispositions technico-financières et représente le Maître d’Ouvrage auprès des instances compétentes d’arbitrage des litiges.  Il apporte au Maître d’Ouvrage, une assistance générale à caractère administratif, financier et technique aux stades de la définition, de l’élaboration, de l’exécution et de la réception des travaux objet de lettre commande ;</w:t>
      </w:r>
    </w:p>
    <w:p w14:paraId="27DF212C" w14:textId="62D8AB74" w:rsidR="00F53628" w:rsidRPr="00612B60" w:rsidRDefault="00F53628" w:rsidP="00F53628">
      <w:pPr>
        <w:pStyle w:val="Paragraphedeliste"/>
        <w:numPr>
          <w:ilvl w:val="0"/>
          <w:numId w:val="92"/>
        </w:numPr>
        <w:tabs>
          <w:tab w:val="left" w:pos="660"/>
        </w:tabs>
        <w:spacing w:line="359" w:lineRule="auto"/>
        <w:ind w:right="70"/>
        <w:jc w:val="both"/>
        <w:rPr>
          <w:rFonts w:ascii="Arial Narrow" w:eastAsia="Times New Roman" w:hAnsi="Arial Narrow" w:cs="Tahoma"/>
          <w:sz w:val="21"/>
          <w:szCs w:val="21"/>
          <w:lang w:eastAsia="fr-FR"/>
        </w:rPr>
      </w:pPr>
      <w:r w:rsidRPr="00612B60">
        <w:rPr>
          <w:rFonts w:ascii="Arial Narrow" w:eastAsia="Times New Roman" w:hAnsi="Arial Narrow" w:cs="Tahoma"/>
          <w:b/>
          <w:bCs/>
          <w:sz w:val="21"/>
          <w:szCs w:val="21"/>
          <w:lang w:eastAsia="fr-FR"/>
        </w:rPr>
        <w:t>L’Ingénieur du marché</w:t>
      </w:r>
      <w:r w:rsidRPr="00612B60">
        <w:rPr>
          <w:rFonts w:ascii="Arial Narrow" w:eastAsia="Times New Roman" w:hAnsi="Arial Narrow" w:cs="Tahoma"/>
          <w:sz w:val="21"/>
          <w:szCs w:val="21"/>
          <w:lang w:eastAsia="fr-FR"/>
        </w:rPr>
        <w:t xml:space="preserve"> est le Délégué Départemental des Travaux Publics du Mayo </w:t>
      </w:r>
      <w:r w:rsidR="00233BB9" w:rsidRPr="00612B60">
        <w:rPr>
          <w:rFonts w:ascii="Arial Narrow" w:eastAsia="Times New Roman" w:hAnsi="Arial Narrow" w:cs="Tahoma"/>
          <w:sz w:val="21"/>
          <w:szCs w:val="21"/>
          <w:lang w:eastAsia="fr-FR"/>
        </w:rPr>
        <w:t>Danay</w:t>
      </w:r>
      <w:r w:rsidRPr="00612B60">
        <w:rPr>
          <w:rFonts w:ascii="Arial Narrow" w:eastAsia="Times New Roman" w:hAnsi="Arial Narrow" w:cs="Tahoma"/>
          <w:sz w:val="21"/>
          <w:szCs w:val="21"/>
          <w:lang w:eastAsia="fr-FR"/>
        </w:rPr>
        <w:t xml:space="preserve"> : il est accrédité par le Maître d’Ouvrage, pour le suivi de l’exécution de la lettre commande sous la supervision du Chef de Service du marché à qui il rend compte ;</w:t>
      </w:r>
    </w:p>
    <w:p w14:paraId="36084EAE" w14:textId="77777777" w:rsidR="00F53628" w:rsidRPr="00612B60" w:rsidRDefault="00F53628" w:rsidP="00F53628">
      <w:pPr>
        <w:pStyle w:val="Paragraphedeliste"/>
        <w:numPr>
          <w:ilvl w:val="0"/>
          <w:numId w:val="92"/>
        </w:numPr>
        <w:tabs>
          <w:tab w:val="left" w:pos="660"/>
        </w:tabs>
        <w:spacing w:line="359" w:lineRule="auto"/>
        <w:ind w:right="70"/>
        <w:jc w:val="both"/>
        <w:rPr>
          <w:rFonts w:ascii="Arial Narrow" w:eastAsia="Times New Roman" w:hAnsi="Arial Narrow" w:cs="Tahoma"/>
          <w:sz w:val="21"/>
          <w:szCs w:val="21"/>
          <w:lang w:eastAsia="fr-FR"/>
        </w:rPr>
      </w:pPr>
      <w:r w:rsidRPr="00612B60">
        <w:rPr>
          <w:rFonts w:ascii="Arial Narrow" w:eastAsia="Times New Roman" w:hAnsi="Arial Narrow" w:cs="Tahoma"/>
          <w:b/>
          <w:bCs/>
          <w:sz w:val="21"/>
          <w:szCs w:val="21"/>
          <w:lang w:eastAsia="fr-FR"/>
        </w:rPr>
        <w:t>L’organisme chargé du contrôle externe</w:t>
      </w:r>
      <w:r w:rsidRPr="00612B60">
        <w:rPr>
          <w:rFonts w:ascii="Arial Narrow" w:eastAsia="Times New Roman" w:hAnsi="Arial Narrow" w:cs="Tahoma"/>
          <w:sz w:val="21"/>
          <w:szCs w:val="21"/>
          <w:lang w:eastAsia="fr-FR"/>
        </w:rPr>
        <w:t xml:space="preserve"> des marchés publics est le Ministère en charge des marchés publics. Le Ministère des Marchés Publics ou son démembrement déconcentré compétent assure le contrôle de conformité de l’exécution de la lettre commande, délivre les visas préalables requis et vise le décompte général et définitif ;</w:t>
      </w:r>
    </w:p>
    <w:p w14:paraId="77BF3DCD" w14:textId="77777777" w:rsidR="00F53628" w:rsidRPr="00612B60" w:rsidRDefault="00F53628" w:rsidP="00F53628">
      <w:pPr>
        <w:pStyle w:val="Paragraphedeliste"/>
        <w:numPr>
          <w:ilvl w:val="0"/>
          <w:numId w:val="92"/>
        </w:numPr>
        <w:tabs>
          <w:tab w:val="left" w:pos="660"/>
        </w:tabs>
        <w:spacing w:line="359" w:lineRule="auto"/>
        <w:ind w:right="70"/>
        <w:jc w:val="both"/>
        <w:rPr>
          <w:rFonts w:ascii="Arial Narrow" w:eastAsia="Times New Roman" w:hAnsi="Arial Narrow" w:cs="Tahoma"/>
          <w:sz w:val="21"/>
          <w:szCs w:val="21"/>
          <w:lang w:eastAsia="fr-FR"/>
        </w:rPr>
      </w:pPr>
      <w:r w:rsidRPr="00612B60">
        <w:rPr>
          <w:rFonts w:ascii="Arial Narrow" w:eastAsia="Times New Roman" w:hAnsi="Arial Narrow" w:cs="Tahoma"/>
          <w:b/>
          <w:bCs/>
          <w:sz w:val="21"/>
          <w:szCs w:val="21"/>
          <w:lang w:eastAsia="fr-FR"/>
        </w:rPr>
        <w:t>Le cocontractant</w:t>
      </w:r>
      <w:r w:rsidRPr="00612B60">
        <w:rPr>
          <w:rFonts w:ascii="Arial Narrow" w:eastAsia="Times New Roman" w:hAnsi="Arial Narrow" w:cs="Tahoma"/>
          <w:sz w:val="21"/>
          <w:szCs w:val="21"/>
          <w:lang w:eastAsia="fr-FR"/>
        </w:rPr>
        <w:t xml:space="preserve"> de l'Administration ou le titulaire de la lettre commande est [A préciser] : il est chargé de l'exécution des prestations prévues dans la lettre commande ;</w:t>
      </w:r>
    </w:p>
    <w:p w14:paraId="7EB2E472" w14:textId="77777777" w:rsidR="00F53628" w:rsidRPr="00612B60" w:rsidRDefault="00F53628" w:rsidP="00F53628">
      <w:pPr>
        <w:spacing w:before="60"/>
        <w:ind w:left="396"/>
        <w:rPr>
          <w:rFonts w:ascii="Arial Narrow" w:eastAsia="Times New Roman" w:hAnsi="Arial Narrow" w:cs="Tahoma"/>
          <w:sz w:val="21"/>
          <w:szCs w:val="21"/>
          <w:lang w:eastAsia="fr-FR"/>
        </w:rPr>
        <w:sectPr w:rsidR="00F53628" w:rsidRPr="00612B60" w:rsidSect="00F53628">
          <w:pgSz w:w="11900" w:h="16820"/>
          <w:pgMar w:top="1060" w:right="1020" w:bottom="280" w:left="1020" w:header="0" w:footer="761" w:gutter="0"/>
          <w:cols w:space="720"/>
        </w:sectPr>
      </w:pPr>
    </w:p>
    <w:p w14:paraId="2FF2D6BC" w14:textId="77777777" w:rsidR="00F53628" w:rsidRPr="00612B60" w:rsidRDefault="00F53628" w:rsidP="00F53628">
      <w:pPr>
        <w:autoSpaceDE w:val="0"/>
        <w:autoSpaceDN w:val="0"/>
        <w:adjustRightInd w:val="0"/>
        <w:spacing w:after="0" w:line="240" w:lineRule="auto"/>
        <w:jc w:val="both"/>
        <w:rPr>
          <w:rFonts w:ascii="Arial Narrow" w:eastAsia="MS UI Gothic" w:hAnsi="Arial Narrow" w:cs="Arial Narrow"/>
          <w:sz w:val="21"/>
          <w:szCs w:val="21"/>
        </w:rPr>
      </w:pPr>
    </w:p>
    <w:p w14:paraId="1224C4BD" w14:textId="77777777" w:rsidR="00F53628" w:rsidRPr="00612B60" w:rsidRDefault="00F53628" w:rsidP="00F53628">
      <w:pPr>
        <w:pStyle w:val="Paragraphedeliste"/>
        <w:numPr>
          <w:ilvl w:val="1"/>
          <w:numId w:val="28"/>
        </w:numPr>
        <w:autoSpaceDE w:val="0"/>
        <w:autoSpaceDN w:val="0"/>
        <w:adjustRightInd w:val="0"/>
        <w:spacing w:after="0" w:line="240" w:lineRule="auto"/>
        <w:jc w:val="both"/>
        <w:rPr>
          <w:rFonts w:ascii="Arial Narrow" w:eastAsia="MS UI Gothic" w:hAnsi="Arial Narrow" w:cs="Arial Narrow"/>
          <w:b/>
          <w:bCs/>
          <w:i/>
          <w:iCs/>
          <w:sz w:val="21"/>
          <w:szCs w:val="21"/>
        </w:rPr>
      </w:pPr>
      <w:r w:rsidRPr="00612B60">
        <w:rPr>
          <w:rFonts w:ascii="Arial Narrow" w:eastAsia="MS UI Gothic" w:hAnsi="Arial Narrow" w:cs="Arial Narrow"/>
          <w:b/>
          <w:bCs/>
          <w:i/>
          <w:iCs/>
          <w:sz w:val="21"/>
          <w:szCs w:val="21"/>
        </w:rPr>
        <w:t xml:space="preserve">Nantissement </w:t>
      </w:r>
    </w:p>
    <w:p w14:paraId="279C435B" w14:textId="77777777" w:rsidR="00F53628" w:rsidRPr="00612B60" w:rsidRDefault="00F53628" w:rsidP="00F53628">
      <w:pPr>
        <w:autoSpaceDE w:val="0"/>
        <w:autoSpaceDN w:val="0"/>
        <w:adjustRightInd w:val="0"/>
        <w:spacing w:after="0" w:line="240" w:lineRule="auto"/>
        <w:jc w:val="both"/>
        <w:rPr>
          <w:rFonts w:ascii="Arial Narrow" w:eastAsia="MS UI Gothic" w:hAnsi="Arial Narrow" w:cs="Arial Narrow"/>
          <w:sz w:val="21"/>
          <w:szCs w:val="21"/>
        </w:rPr>
      </w:pPr>
      <w:r w:rsidRPr="00612B60">
        <w:rPr>
          <w:rFonts w:ascii="Arial Narrow" w:eastAsia="MS UI Gothic" w:hAnsi="Arial Narrow" w:cs="Arial Narrow"/>
          <w:sz w:val="21"/>
          <w:szCs w:val="21"/>
        </w:rPr>
        <w:t>La présente lettre commande, peut être donnée en nantissement, sous réserve de toute forme de cession de créance.</w:t>
      </w:r>
    </w:p>
    <w:p w14:paraId="30D0B27B" w14:textId="49D7164D" w:rsidR="00F53628" w:rsidRPr="00612B60" w:rsidRDefault="00F53628" w:rsidP="00F53628">
      <w:pPr>
        <w:pStyle w:val="Paragraphedeliste"/>
        <w:numPr>
          <w:ilvl w:val="0"/>
          <w:numId w:val="7"/>
        </w:numPr>
        <w:autoSpaceDE w:val="0"/>
        <w:autoSpaceDN w:val="0"/>
        <w:adjustRightInd w:val="0"/>
        <w:spacing w:after="0" w:line="240" w:lineRule="auto"/>
        <w:jc w:val="both"/>
        <w:rPr>
          <w:rFonts w:ascii="Arial Narrow" w:eastAsia="MS UI Gothic" w:hAnsi="Arial Narrow" w:cs="Arial Narrow"/>
          <w:sz w:val="21"/>
          <w:szCs w:val="21"/>
        </w:rPr>
      </w:pPr>
      <w:r w:rsidRPr="00612B60">
        <w:rPr>
          <w:rFonts w:ascii="Arial Narrow" w:eastAsia="MS UI Gothic" w:hAnsi="Arial Narrow" w:cs="Arial Narrow"/>
          <w:sz w:val="21"/>
          <w:szCs w:val="21"/>
        </w:rPr>
        <w:t>L’autorité chargée de l’ordonnancement des paiements est le Maître d’Ouvrage</w:t>
      </w:r>
      <w:r w:rsidR="008F23C2" w:rsidRPr="00612B60">
        <w:rPr>
          <w:rFonts w:ascii="Arial Narrow" w:eastAsia="MS UI Gothic" w:hAnsi="Arial Narrow" w:cs="Arial Narrow"/>
          <w:sz w:val="21"/>
          <w:szCs w:val="21"/>
        </w:rPr>
        <w:t xml:space="preserve"> </w:t>
      </w:r>
      <w:r w:rsidRPr="00612B60">
        <w:rPr>
          <w:rFonts w:ascii="Arial Narrow" w:eastAsia="MS UI Gothic" w:hAnsi="Arial Narrow" w:cs="Arial Narrow"/>
          <w:sz w:val="21"/>
          <w:szCs w:val="21"/>
        </w:rPr>
        <w:t>;</w:t>
      </w:r>
    </w:p>
    <w:p w14:paraId="515BE9E8" w14:textId="4186225F" w:rsidR="00F53628" w:rsidRPr="00612B60" w:rsidRDefault="00F53628" w:rsidP="00F53628">
      <w:pPr>
        <w:pStyle w:val="Paragraphedeliste"/>
        <w:numPr>
          <w:ilvl w:val="0"/>
          <w:numId w:val="7"/>
        </w:numPr>
        <w:autoSpaceDE w:val="0"/>
        <w:autoSpaceDN w:val="0"/>
        <w:adjustRightInd w:val="0"/>
        <w:spacing w:after="0" w:line="240" w:lineRule="auto"/>
        <w:jc w:val="both"/>
        <w:rPr>
          <w:rFonts w:ascii="Arial Narrow" w:eastAsia="MS UI Gothic" w:hAnsi="Arial Narrow" w:cs="Arial Narrow"/>
          <w:sz w:val="21"/>
          <w:szCs w:val="21"/>
        </w:rPr>
      </w:pPr>
      <w:r w:rsidRPr="00612B60">
        <w:rPr>
          <w:rFonts w:ascii="Arial Narrow" w:eastAsia="MS UI Gothic" w:hAnsi="Arial Narrow" w:cs="Arial Narrow"/>
          <w:sz w:val="21"/>
          <w:szCs w:val="21"/>
        </w:rPr>
        <w:t>L’autorité chargée de la liquidation des dépenses est le Maître d’ouvrage</w:t>
      </w:r>
      <w:r w:rsidR="008F23C2" w:rsidRPr="00612B60">
        <w:rPr>
          <w:rFonts w:ascii="Arial Narrow" w:eastAsia="MS UI Gothic" w:hAnsi="Arial Narrow" w:cs="Arial Narrow"/>
          <w:sz w:val="21"/>
          <w:szCs w:val="21"/>
        </w:rPr>
        <w:t xml:space="preserve"> </w:t>
      </w:r>
      <w:r w:rsidRPr="00612B60">
        <w:rPr>
          <w:rFonts w:ascii="Arial Narrow" w:eastAsia="MS UI Gothic" w:hAnsi="Arial Narrow" w:cs="Arial Narrow"/>
          <w:sz w:val="21"/>
          <w:szCs w:val="21"/>
        </w:rPr>
        <w:t>;</w:t>
      </w:r>
    </w:p>
    <w:p w14:paraId="4E293F39" w14:textId="77777777" w:rsidR="00F53628" w:rsidRPr="00612B60" w:rsidRDefault="00F53628" w:rsidP="00F53628">
      <w:pPr>
        <w:pStyle w:val="Paragraphedeliste"/>
        <w:numPr>
          <w:ilvl w:val="0"/>
          <w:numId w:val="7"/>
        </w:numPr>
        <w:autoSpaceDE w:val="0"/>
        <w:autoSpaceDN w:val="0"/>
        <w:adjustRightInd w:val="0"/>
        <w:spacing w:after="0" w:line="240" w:lineRule="auto"/>
        <w:jc w:val="both"/>
        <w:rPr>
          <w:rFonts w:ascii="Arial Narrow" w:eastAsia="MS UI Gothic" w:hAnsi="Arial Narrow" w:cs="Arial Narrow"/>
          <w:sz w:val="21"/>
          <w:szCs w:val="21"/>
        </w:rPr>
      </w:pPr>
      <w:r w:rsidRPr="00612B60">
        <w:rPr>
          <w:rFonts w:ascii="Arial Narrow" w:eastAsia="MS UI Gothic" w:hAnsi="Arial Narrow" w:cs="Arial Narrow"/>
          <w:sz w:val="21"/>
          <w:szCs w:val="21"/>
        </w:rPr>
        <w:t>L’autorité chargée du visa préalable au paiement est le Contrôleur Financier Spécialisé auprès du Conseil Régional de l’Extrême-Nord ;</w:t>
      </w:r>
    </w:p>
    <w:p w14:paraId="1F6B54A9" w14:textId="77777777" w:rsidR="00F53628" w:rsidRPr="00612B60" w:rsidRDefault="00F53628" w:rsidP="00F53628">
      <w:pPr>
        <w:pStyle w:val="Paragraphedeliste"/>
        <w:numPr>
          <w:ilvl w:val="0"/>
          <w:numId w:val="7"/>
        </w:numPr>
        <w:autoSpaceDE w:val="0"/>
        <w:autoSpaceDN w:val="0"/>
        <w:adjustRightInd w:val="0"/>
        <w:spacing w:after="0" w:line="240" w:lineRule="auto"/>
        <w:jc w:val="both"/>
        <w:rPr>
          <w:rFonts w:ascii="Arial Narrow" w:eastAsia="MS UI Gothic" w:hAnsi="Arial Narrow" w:cs="Arial Narrow"/>
          <w:sz w:val="21"/>
          <w:szCs w:val="21"/>
        </w:rPr>
      </w:pPr>
      <w:r w:rsidRPr="00612B60">
        <w:rPr>
          <w:rFonts w:ascii="Arial Narrow" w:eastAsia="MS UI Gothic" w:hAnsi="Arial Narrow" w:cs="Arial Narrow"/>
          <w:sz w:val="21"/>
          <w:szCs w:val="21"/>
        </w:rPr>
        <w:t>L’organisme ou le responsable chargé du paiement est le Receveur Régional du Conseil Régional de l’Extrême-Nord </w:t>
      </w:r>
      <w:r w:rsidRPr="00612B60">
        <w:rPr>
          <w:rFonts w:ascii="Arial Narrow" w:eastAsia="MS UI Gothic" w:hAnsi="Arial Narrow" w:cs="Arial Narrow"/>
          <w:i/>
          <w:iCs/>
          <w:sz w:val="21"/>
          <w:szCs w:val="21"/>
        </w:rPr>
        <w:t>;</w:t>
      </w:r>
    </w:p>
    <w:p w14:paraId="739BA0E5" w14:textId="77777777" w:rsidR="00F53628" w:rsidRPr="00612B60" w:rsidRDefault="00F53628" w:rsidP="00F53628">
      <w:pPr>
        <w:pStyle w:val="Paragraphedeliste"/>
        <w:numPr>
          <w:ilvl w:val="0"/>
          <w:numId w:val="7"/>
        </w:numPr>
        <w:autoSpaceDE w:val="0"/>
        <w:autoSpaceDN w:val="0"/>
        <w:adjustRightInd w:val="0"/>
        <w:spacing w:after="0" w:line="240" w:lineRule="auto"/>
        <w:jc w:val="both"/>
        <w:rPr>
          <w:rFonts w:ascii="Arial Narrow" w:eastAsia="MS UI Gothic" w:hAnsi="Arial Narrow" w:cs="Arial Narrow"/>
          <w:sz w:val="21"/>
          <w:szCs w:val="21"/>
        </w:rPr>
      </w:pPr>
      <w:r w:rsidRPr="00612B60">
        <w:rPr>
          <w:rFonts w:ascii="Arial Narrow" w:eastAsia="MS UI Gothic" w:hAnsi="Arial Narrow" w:cs="Arial Narrow"/>
          <w:sz w:val="21"/>
          <w:szCs w:val="21"/>
        </w:rPr>
        <w:t>Les responsables compétents pour fournir les renseignements au titre de l’exécution de la présente lettre commande sont : l’Autorité Contractante, le Chef de Service du Marché et l’Ingénieur du Marché.</w:t>
      </w:r>
    </w:p>
    <w:p w14:paraId="347878AA" w14:textId="77777777" w:rsidR="00F53628" w:rsidRPr="00612B60" w:rsidRDefault="00F53628" w:rsidP="00F53628">
      <w:pPr>
        <w:numPr>
          <w:ilvl w:val="0"/>
          <w:numId w:val="27"/>
        </w:numPr>
        <w:tabs>
          <w:tab w:val="clear" w:pos="1928"/>
          <w:tab w:val="num" w:pos="1134"/>
          <w:tab w:val="num" w:pos="1220"/>
        </w:tabs>
        <w:spacing w:before="120" w:after="120" w:line="240" w:lineRule="auto"/>
        <w:ind w:left="1134" w:hanging="1134"/>
        <w:jc w:val="both"/>
        <w:rPr>
          <w:rFonts w:ascii="Arial Narrow" w:eastAsia="Times New Roman" w:hAnsi="Arial Narrow" w:cs="Tahoma"/>
          <w:b/>
          <w:bCs/>
          <w:sz w:val="21"/>
          <w:szCs w:val="21"/>
          <w:lang w:eastAsia="fr-FR"/>
        </w:rPr>
      </w:pPr>
      <w:r w:rsidRPr="00612B60">
        <w:rPr>
          <w:rFonts w:ascii="Arial Narrow" w:eastAsia="Times New Roman" w:hAnsi="Arial Narrow" w:cs="Tahoma"/>
          <w:b/>
          <w:bCs/>
          <w:sz w:val="21"/>
          <w:szCs w:val="21"/>
          <w:lang w:eastAsia="fr-FR"/>
        </w:rPr>
        <w:t>LANGUE, LOIS ET REGLEMENTS APPLICABLES</w:t>
      </w:r>
    </w:p>
    <w:p w14:paraId="0CB9D4D2" w14:textId="77777777" w:rsidR="00F53628" w:rsidRPr="00612B60" w:rsidRDefault="00F53628" w:rsidP="00F53628">
      <w:pPr>
        <w:autoSpaceDE w:val="0"/>
        <w:autoSpaceDN w:val="0"/>
        <w:adjustRightInd w:val="0"/>
        <w:spacing w:after="0" w:line="240" w:lineRule="auto"/>
        <w:jc w:val="both"/>
        <w:rPr>
          <w:rFonts w:ascii="Arial Narrow" w:eastAsia="MS UI Gothic" w:hAnsi="Arial Narrow" w:cs="Arial Narrow"/>
        </w:rPr>
      </w:pPr>
      <w:r w:rsidRPr="00612B60">
        <w:rPr>
          <w:rFonts w:ascii="Arial Narrow" w:eastAsia="MS UI Gothic" w:hAnsi="Arial Narrow" w:cs="Arial Narrow"/>
        </w:rPr>
        <w:t>4.1. La langue utilisée est le Français ou l’Anglais.</w:t>
      </w:r>
    </w:p>
    <w:p w14:paraId="50264591" w14:textId="77777777" w:rsidR="00F53628" w:rsidRPr="00612B60" w:rsidRDefault="00F53628" w:rsidP="00F53628">
      <w:pPr>
        <w:autoSpaceDE w:val="0"/>
        <w:autoSpaceDN w:val="0"/>
        <w:adjustRightInd w:val="0"/>
        <w:spacing w:after="0" w:line="240" w:lineRule="auto"/>
        <w:jc w:val="both"/>
        <w:rPr>
          <w:rFonts w:ascii="Arial Narrow" w:eastAsia="MS UI Gothic" w:hAnsi="Arial Narrow" w:cs="Arial Narrow"/>
        </w:rPr>
      </w:pPr>
      <w:r w:rsidRPr="00612B60">
        <w:rPr>
          <w:rFonts w:ascii="Arial Narrow" w:eastAsia="MS UI Gothic" w:hAnsi="Arial Narrow" w:cs="Arial Narrow"/>
        </w:rPr>
        <w:t>4.2. Le cocontractant ou titulaire de la lettre commande s’engage à observer les lois, et règlements en vigueur en République du Cameroun et ce, aussi bien dans sa propre organisation que dans la réalisation de la lettre commande.</w:t>
      </w:r>
    </w:p>
    <w:p w14:paraId="6747BE3D" w14:textId="77777777" w:rsidR="00F53628" w:rsidRPr="00612B60" w:rsidRDefault="00F53628" w:rsidP="00F53628">
      <w:pPr>
        <w:autoSpaceDE w:val="0"/>
        <w:autoSpaceDN w:val="0"/>
        <w:adjustRightInd w:val="0"/>
        <w:spacing w:after="0" w:line="240" w:lineRule="auto"/>
        <w:jc w:val="both"/>
        <w:rPr>
          <w:rFonts w:ascii="Arial Narrow" w:eastAsia="MS UI Gothic" w:hAnsi="Arial Narrow" w:cs="Arial Narrow"/>
        </w:rPr>
      </w:pPr>
      <w:r w:rsidRPr="00612B60">
        <w:rPr>
          <w:rFonts w:ascii="Arial Narrow" w:eastAsia="MS UI Gothic" w:hAnsi="Arial Narrow" w:cs="Arial Narrow"/>
        </w:rPr>
        <w:t>Si les lois et règlements en vigueur à la date de signature de la présente lettre commande venaient à être modifiés après la signature de la</w:t>
      </w:r>
      <w:r w:rsidRPr="00612B60">
        <w:t xml:space="preserve"> </w:t>
      </w:r>
      <w:r w:rsidRPr="00612B60">
        <w:rPr>
          <w:rFonts w:ascii="Arial Narrow" w:eastAsia="MS UI Gothic" w:hAnsi="Arial Narrow" w:cs="Arial Narrow"/>
        </w:rPr>
        <w:t>lettre commande, les coûts éventuels qui en découleraient directement seraient pris en compte sans gain ni perte pour chaque partie.</w:t>
      </w:r>
    </w:p>
    <w:p w14:paraId="465A1FF3" w14:textId="77777777" w:rsidR="00F53628" w:rsidRPr="00612B60" w:rsidRDefault="00F53628" w:rsidP="00F53628">
      <w:pPr>
        <w:numPr>
          <w:ilvl w:val="0"/>
          <w:numId w:val="27"/>
        </w:numPr>
        <w:tabs>
          <w:tab w:val="clear" w:pos="1928"/>
          <w:tab w:val="num" w:pos="1134"/>
          <w:tab w:val="num" w:pos="1220"/>
        </w:tabs>
        <w:spacing w:before="120" w:after="120" w:line="240" w:lineRule="auto"/>
        <w:ind w:left="1134" w:hanging="1134"/>
        <w:jc w:val="both"/>
        <w:rPr>
          <w:rFonts w:ascii="Arial Narrow" w:eastAsia="Times New Roman" w:hAnsi="Arial Narrow" w:cs="Tahoma"/>
          <w:b/>
          <w:bCs/>
          <w:sz w:val="21"/>
          <w:szCs w:val="21"/>
          <w:lang w:eastAsia="fr-FR"/>
        </w:rPr>
      </w:pPr>
      <w:r w:rsidRPr="00612B60">
        <w:rPr>
          <w:rFonts w:ascii="Arial Narrow" w:eastAsia="Times New Roman" w:hAnsi="Arial Narrow" w:cs="Tahoma"/>
          <w:b/>
          <w:bCs/>
          <w:sz w:val="21"/>
          <w:szCs w:val="21"/>
          <w:lang w:eastAsia="fr-FR"/>
        </w:rPr>
        <w:t>NORMES</w:t>
      </w:r>
    </w:p>
    <w:p w14:paraId="0A887570" w14:textId="77777777" w:rsidR="00F53628" w:rsidRPr="00612B60" w:rsidRDefault="00F53628" w:rsidP="00F53628">
      <w:pPr>
        <w:autoSpaceDE w:val="0"/>
        <w:autoSpaceDN w:val="0"/>
        <w:adjustRightInd w:val="0"/>
        <w:spacing w:after="0" w:line="240" w:lineRule="auto"/>
        <w:jc w:val="both"/>
        <w:rPr>
          <w:rFonts w:ascii="Arial Narrow" w:eastAsia="MS UI Gothic" w:hAnsi="Arial Narrow" w:cs="Arial Narrow"/>
        </w:rPr>
      </w:pPr>
      <w:r w:rsidRPr="00612B60">
        <w:rPr>
          <w:rFonts w:ascii="Arial Narrow" w:eastAsia="MS UI Gothic" w:hAnsi="Arial Narrow" w:cs="Arial Narrow"/>
        </w:rPr>
        <w:t>5.1 Les travaux en exécution de la présente lettre commande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14:paraId="300DFA18" w14:textId="77777777" w:rsidR="00F53628" w:rsidRPr="00612B60" w:rsidRDefault="00F53628" w:rsidP="00F53628">
      <w:pPr>
        <w:autoSpaceDE w:val="0"/>
        <w:autoSpaceDN w:val="0"/>
        <w:adjustRightInd w:val="0"/>
        <w:spacing w:after="0" w:line="240" w:lineRule="auto"/>
        <w:jc w:val="both"/>
        <w:rPr>
          <w:rFonts w:ascii="Arial Narrow" w:eastAsia="MS UI Gothic" w:hAnsi="Arial Narrow" w:cs="Arial Narrow"/>
        </w:rPr>
      </w:pPr>
      <w:r w:rsidRPr="00612B60">
        <w:rPr>
          <w:rFonts w:ascii="Arial Narrow" w:eastAsia="MS UI Gothic" w:hAnsi="Arial Narrow" w:cs="Arial Narrow"/>
        </w:rPr>
        <w:t>5.2. Le cocontractant étudiera, exécutera et garantira les travaux de la présente lettre commande en prenant en considération la meilleure pratique de réalisation au Cameroun pour des opérations de technologie similaire.</w:t>
      </w:r>
    </w:p>
    <w:p w14:paraId="23402B3C" w14:textId="77777777" w:rsidR="00F53628" w:rsidRPr="00612B60" w:rsidRDefault="00F53628" w:rsidP="00F53628">
      <w:pPr>
        <w:numPr>
          <w:ilvl w:val="0"/>
          <w:numId w:val="27"/>
        </w:numPr>
        <w:tabs>
          <w:tab w:val="clear" w:pos="1928"/>
          <w:tab w:val="num" w:pos="1134"/>
          <w:tab w:val="num" w:pos="1220"/>
        </w:tabs>
        <w:spacing w:before="120" w:after="120" w:line="240" w:lineRule="auto"/>
        <w:ind w:left="1134" w:hanging="1134"/>
        <w:jc w:val="both"/>
        <w:rPr>
          <w:rFonts w:ascii="Arial Narrow" w:eastAsia="Times New Roman" w:hAnsi="Arial Narrow" w:cs="Tahoma"/>
          <w:b/>
          <w:bCs/>
          <w:sz w:val="21"/>
          <w:szCs w:val="21"/>
          <w:lang w:eastAsia="fr-FR"/>
        </w:rPr>
      </w:pPr>
      <w:r w:rsidRPr="00612B60">
        <w:rPr>
          <w:rFonts w:ascii="Arial Narrow" w:eastAsia="Times New Roman" w:hAnsi="Arial Narrow" w:cs="Tahoma"/>
          <w:b/>
          <w:bCs/>
          <w:sz w:val="21"/>
          <w:szCs w:val="21"/>
          <w:lang w:eastAsia="fr-FR"/>
        </w:rPr>
        <w:t>PIECES CONSTITUTIVES DE LA LETTRE COMMANDE</w:t>
      </w:r>
    </w:p>
    <w:p w14:paraId="6FC75F55" w14:textId="77777777" w:rsidR="00F53628" w:rsidRPr="00612B60" w:rsidRDefault="00F53628" w:rsidP="00F53628">
      <w:pPr>
        <w:autoSpaceDE w:val="0"/>
        <w:autoSpaceDN w:val="0"/>
        <w:adjustRightInd w:val="0"/>
        <w:spacing w:after="0" w:line="240" w:lineRule="auto"/>
        <w:jc w:val="both"/>
        <w:rPr>
          <w:rFonts w:ascii="Arial Narrow" w:eastAsia="MS UI Gothic" w:hAnsi="Arial Narrow" w:cs="Arial Narrow"/>
        </w:rPr>
      </w:pPr>
      <w:r w:rsidRPr="00612B60">
        <w:rPr>
          <w:rFonts w:ascii="Arial Narrow" w:eastAsia="MS UI Gothic" w:hAnsi="Arial Narrow" w:cs="Arial Narrow"/>
        </w:rPr>
        <w:t>Les pièces contractuelles constitutives de la présente lettre commande sont complémentaires. Elles sont par ordre de priorité:</w:t>
      </w:r>
    </w:p>
    <w:p w14:paraId="4EA1251B" w14:textId="77777777" w:rsidR="00F53628" w:rsidRPr="00612B60" w:rsidRDefault="00F53628" w:rsidP="00F53628">
      <w:pPr>
        <w:autoSpaceDE w:val="0"/>
        <w:autoSpaceDN w:val="0"/>
        <w:adjustRightInd w:val="0"/>
        <w:spacing w:after="0" w:line="240" w:lineRule="auto"/>
        <w:jc w:val="both"/>
        <w:rPr>
          <w:rFonts w:ascii="Arial Narrow" w:eastAsia="MS UI Gothic" w:hAnsi="Arial Narrow" w:cs="Arial Narrow"/>
        </w:rPr>
      </w:pPr>
    </w:p>
    <w:p w14:paraId="171965F0" w14:textId="77777777" w:rsidR="00F53628" w:rsidRPr="00612B60" w:rsidRDefault="00F53628" w:rsidP="00F53628">
      <w:pPr>
        <w:autoSpaceDE w:val="0"/>
        <w:autoSpaceDN w:val="0"/>
        <w:adjustRightInd w:val="0"/>
        <w:spacing w:after="0" w:line="276" w:lineRule="auto"/>
        <w:jc w:val="both"/>
        <w:rPr>
          <w:rFonts w:ascii="Arial Narrow" w:eastAsia="MS UI Gothic" w:hAnsi="Arial Narrow" w:cs="Arial Narrow"/>
        </w:rPr>
      </w:pPr>
      <w:r w:rsidRPr="00612B60">
        <w:rPr>
          <w:rFonts w:ascii="Arial Narrow" w:eastAsia="MS UI Gothic" w:hAnsi="Arial Narrow" w:cs="Arial Narrow"/>
        </w:rPr>
        <w:t>1.   la soumission ou l'acte d'engagement ;</w:t>
      </w:r>
    </w:p>
    <w:p w14:paraId="44685598" w14:textId="77777777" w:rsidR="00F53628" w:rsidRPr="00612B60" w:rsidRDefault="00F53628" w:rsidP="00F53628">
      <w:pPr>
        <w:autoSpaceDE w:val="0"/>
        <w:autoSpaceDN w:val="0"/>
        <w:adjustRightInd w:val="0"/>
        <w:spacing w:after="0" w:line="276" w:lineRule="auto"/>
        <w:jc w:val="both"/>
        <w:rPr>
          <w:rFonts w:ascii="Arial Narrow" w:eastAsia="MS UI Gothic" w:hAnsi="Arial Narrow" w:cs="Arial Narrow"/>
        </w:rPr>
      </w:pPr>
      <w:r w:rsidRPr="00612B60">
        <w:rPr>
          <w:rFonts w:ascii="Arial Narrow" w:eastAsia="MS UI Gothic" w:hAnsi="Arial Narrow" w:cs="Arial Narrow"/>
        </w:rPr>
        <w:t>2.   L’offre du cocontractant et ses annexes dans toutes les dispositions non contraires au Cahier des Clauses Administratives particulières (CCAP), aux Cahiers des Clauses Techniques Particulières (CCTP), ou aux clauses techniques des travaux, le cas échéant ;</w:t>
      </w:r>
    </w:p>
    <w:p w14:paraId="71A884E7" w14:textId="77777777" w:rsidR="00F53628" w:rsidRPr="00612B60" w:rsidRDefault="00F53628" w:rsidP="00F53628">
      <w:pPr>
        <w:autoSpaceDE w:val="0"/>
        <w:autoSpaceDN w:val="0"/>
        <w:adjustRightInd w:val="0"/>
        <w:spacing w:after="0" w:line="276" w:lineRule="auto"/>
        <w:jc w:val="both"/>
        <w:rPr>
          <w:rFonts w:ascii="Arial Narrow" w:eastAsia="MS UI Gothic" w:hAnsi="Arial Narrow" w:cs="Arial Narrow"/>
        </w:rPr>
      </w:pPr>
      <w:r w:rsidRPr="00612B60">
        <w:rPr>
          <w:rFonts w:ascii="Arial Narrow" w:eastAsia="MS UI Gothic" w:hAnsi="Arial Narrow" w:cs="Arial Narrow"/>
        </w:rPr>
        <w:t>3.   le cahier des clauses administratives particulières (CCAP) ;</w:t>
      </w:r>
    </w:p>
    <w:p w14:paraId="68FF8634" w14:textId="77777777" w:rsidR="00F53628" w:rsidRPr="00612B60" w:rsidRDefault="00F53628" w:rsidP="00F53628">
      <w:pPr>
        <w:autoSpaceDE w:val="0"/>
        <w:autoSpaceDN w:val="0"/>
        <w:adjustRightInd w:val="0"/>
        <w:spacing w:after="0" w:line="276" w:lineRule="auto"/>
        <w:jc w:val="both"/>
        <w:rPr>
          <w:rFonts w:ascii="Arial Narrow" w:eastAsia="MS UI Gothic" w:hAnsi="Arial Narrow" w:cs="Arial Narrow"/>
        </w:rPr>
      </w:pPr>
      <w:r w:rsidRPr="00612B60">
        <w:rPr>
          <w:rFonts w:ascii="Arial Narrow" w:eastAsia="MS UI Gothic" w:hAnsi="Arial Narrow" w:cs="Arial Narrow"/>
        </w:rPr>
        <w:t>4.   les Cahiers des Clauses Techniques Particulières (CCTP) ;</w:t>
      </w:r>
    </w:p>
    <w:p w14:paraId="2DCC757F" w14:textId="77777777" w:rsidR="00F53628" w:rsidRPr="00612B60" w:rsidRDefault="00F53628" w:rsidP="00F53628">
      <w:pPr>
        <w:autoSpaceDE w:val="0"/>
        <w:autoSpaceDN w:val="0"/>
        <w:adjustRightInd w:val="0"/>
        <w:spacing w:after="0" w:line="276" w:lineRule="auto"/>
        <w:jc w:val="both"/>
        <w:rPr>
          <w:rFonts w:ascii="Arial Narrow" w:eastAsia="MS UI Gothic" w:hAnsi="Arial Narrow" w:cs="Arial Narrow"/>
        </w:rPr>
      </w:pPr>
      <w:r w:rsidRPr="00612B60">
        <w:rPr>
          <w:rFonts w:ascii="Arial Narrow" w:eastAsia="MS UI Gothic" w:hAnsi="Arial Narrow" w:cs="Arial Narrow"/>
        </w:rPr>
        <w:t>5.   le devis ou le détail quantitatif estimatif (DQE) ;</w:t>
      </w:r>
    </w:p>
    <w:p w14:paraId="17C4659A" w14:textId="77777777" w:rsidR="00F53628" w:rsidRPr="00612B60" w:rsidRDefault="00F53628" w:rsidP="00F53628">
      <w:pPr>
        <w:autoSpaceDE w:val="0"/>
        <w:autoSpaceDN w:val="0"/>
        <w:adjustRightInd w:val="0"/>
        <w:spacing w:after="0" w:line="276" w:lineRule="auto"/>
        <w:jc w:val="both"/>
        <w:rPr>
          <w:rFonts w:ascii="Arial Narrow" w:eastAsia="MS UI Gothic" w:hAnsi="Arial Narrow" w:cs="Arial Narrow"/>
        </w:rPr>
      </w:pPr>
      <w:r w:rsidRPr="00612B60">
        <w:rPr>
          <w:rFonts w:ascii="Arial Narrow" w:eastAsia="MS UI Gothic" w:hAnsi="Arial Narrow" w:cs="Arial Narrow"/>
        </w:rPr>
        <w:t>6.   le bordereau des prix unitaires (BPU) ;</w:t>
      </w:r>
    </w:p>
    <w:p w14:paraId="647A7DF7" w14:textId="77777777" w:rsidR="00F53628" w:rsidRPr="00612B60" w:rsidRDefault="00F53628" w:rsidP="00F53628">
      <w:pPr>
        <w:autoSpaceDE w:val="0"/>
        <w:autoSpaceDN w:val="0"/>
        <w:adjustRightInd w:val="0"/>
        <w:spacing w:after="0" w:line="276" w:lineRule="auto"/>
        <w:jc w:val="both"/>
        <w:rPr>
          <w:rFonts w:ascii="Arial Narrow" w:eastAsia="MS UI Gothic" w:hAnsi="Arial Narrow" w:cs="Arial Narrow"/>
        </w:rPr>
      </w:pPr>
      <w:r w:rsidRPr="00612B60">
        <w:rPr>
          <w:rFonts w:ascii="Arial Narrow" w:eastAsia="MS UI Gothic" w:hAnsi="Arial Narrow" w:cs="Arial Narrow"/>
        </w:rPr>
        <w:t>7.   le sous-détail des prix (SDP) ;</w:t>
      </w:r>
    </w:p>
    <w:p w14:paraId="4A3F4F56" w14:textId="77777777" w:rsidR="00F53628" w:rsidRPr="00612B60" w:rsidRDefault="00F53628" w:rsidP="00F53628">
      <w:pPr>
        <w:autoSpaceDE w:val="0"/>
        <w:autoSpaceDN w:val="0"/>
        <w:adjustRightInd w:val="0"/>
        <w:spacing w:after="0" w:line="276" w:lineRule="auto"/>
        <w:jc w:val="both"/>
        <w:rPr>
          <w:rFonts w:ascii="Arial Narrow" w:eastAsia="MS UI Gothic" w:hAnsi="Arial Narrow" w:cs="Arial Narrow"/>
        </w:rPr>
      </w:pPr>
      <w:r w:rsidRPr="00612B60">
        <w:rPr>
          <w:rFonts w:ascii="Arial Narrow" w:eastAsia="MS UI Gothic" w:hAnsi="Arial Narrow" w:cs="Arial Narrow"/>
        </w:rPr>
        <w:t>8.   le cahier des clauses administratives générales (CCAG) auquel il est spécifiquement assujetti ;</w:t>
      </w:r>
    </w:p>
    <w:p w14:paraId="79D37194" w14:textId="77777777" w:rsidR="00F53628" w:rsidRPr="00612B60" w:rsidRDefault="00F53628" w:rsidP="00F53628">
      <w:pPr>
        <w:autoSpaceDE w:val="0"/>
        <w:autoSpaceDN w:val="0"/>
        <w:adjustRightInd w:val="0"/>
        <w:spacing w:after="0" w:line="276" w:lineRule="auto"/>
        <w:jc w:val="both"/>
        <w:rPr>
          <w:rFonts w:ascii="Arial Narrow" w:eastAsia="MS UI Gothic" w:hAnsi="Arial Narrow" w:cs="Arial Narrow"/>
        </w:rPr>
      </w:pPr>
      <w:r w:rsidRPr="00612B60">
        <w:rPr>
          <w:rFonts w:ascii="Arial Narrow" w:eastAsia="MS UI Gothic" w:hAnsi="Arial Narrow" w:cs="Arial Narrow"/>
        </w:rPr>
        <w:t>9.   Le projet/programme d’exécution, etc. [Insérer et indiquer, le cas échéant, les noms et références] ;</w:t>
      </w:r>
    </w:p>
    <w:p w14:paraId="3FB924B7" w14:textId="77777777" w:rsidR="00F53628" w:rsidRPr="00612B60" w:rsidRDefault="00F53628" w:rsidP="00F53628">
      <w:pPr>
        <w:autoSpaceDE w:val="0"/>
        <w:autoSpaceDN w:val="0"/>
        <w:adjustRightInd w:val="0"/>
        <w:spacing w:after="0" w:line="276" w:lineRule="auto"/>
        <w:jc w:val="both"/>
        <w:rPr>
          <w:rFonts w:ascii="Arial Narrow" w:eastAsia="MS UI Gothic" w:hAnsi="Arial Narrow" w:cs="Arial Narrow"/>
        </w:rPr>
      </w:pPr>
      <w:r w:rsidRPr="00612B60">
        <w:rPr>
          <w:rFonts w:ascii="Arial Narrow" w:eastAsia="MS UI Gothic" w:hAnsi="Arial Narrow" w:cs="Arial Narrow"/>
        </w:rPr>
        <w:t>10.  Tout autres documents utiles (les Procès-Verbaux (PV) de négociation, les CST, les Plans, les Stratégies de gestion et Plans de mise en œuvre Environnemental Social, Hygiène et Sécurité (ESHS), le Code de Conduite ESHS, l’analyse de la valeur du projet le cas échéant, le projet/programme d’exécution, etc.).</w:t>
      </w:r>
    </w:p>
    <w:p w14:paraId="3CC25453" w14:textId="77777777" w:rsidR="00F53628" w:rsidRPr="00612B60" w:rsidRDefault="00F53628" w:rsidP="00F53628">
      <w:pPr>
        <w:autoSpaceDE w:val="0"/>
        <w:autoSpaceDN w:val="0"/>
        <w:adjustRightInd w:val="0"/>
        <w:spacing w:after="0" w:line="276" w:lineRule="auto"/>
        <w:jc w:val="both"/>
        <w:rPr>
          <w:rFonts w:ascii="Arial Narrow" w:eastAsia="MS UI Gothic" w:hAnsi="Arial Narrow" w:cs="Arial Narrow"/>
        </w:rPr>
      </w:pPr>
      <w:r w:rsidRPr="00612B60">
        <w:rPr>
          <w:rFonts w:ascii="Arial Narrow" w:eastAsia="MS UI Gothic" w:hAnsi="Arial Narrow" w:cs="Arial Narrow"/>
        </w:rPr>
        <w:t>11. La charte d’intégrité ;</w:t>
      </w:r>
    </w:p>
    <w:p w14:paraId="0629D7D0" w14:textId="77777777" w:rsidR="00F53628" w:rsidRPr="00612B60" w:rsidRDefault="00F53628" w:rsidP="00F53628">
      <w:pPr>
        <w:autoSpaceDE w:val="0"/>
        <w:autoSpaceDN w:val="0"/>
        <w:adjustRightInd w:val="0"/>
        <w:spacing w:after="0" w:line="276" w:lineRule="auto"/>
        <w:jc w:val="both"/>
        <w:rPr>
          <w:rFonts w:ascii="Arial Narrow" w:eastAsia="MS UI Gothic" w:hAnsi="Arial Narrow" w:cs="Arial Narrow"/>
        </w:rPr>
      </w:pPr>
      <w:r w:rsidRPr="00612B60">
        <w:rPr>
          <w:rFonts w:ascii="Arial Narrow" w:eastAsia="MS UI Gothic" w:hAnsi="Arial Narrow" w:cs="Arial Narrow"/>
        </w:rPr>
        <w:t>12. La déclaration d’engagement social et environnemental.</w:t>
      </w:r>
    </w:p>
    <w:p w14:paraId="0E48EA02" w14:textId="77777777" w:rsidR="00F53628" w:rsidRPr="00612B60" w:rsidRDefault="00F53628" w:rsidP="00F53628">
      <w:pPr>
        <w:numPr>
          <w:ilvl w:val="0"/>
          <w:numId w:val="27"/>
        </w:numPr>
        <w:tabs>
          <w:tab w:val="clear" w:pos="1928"/>
          <w:tab w:val="num" w:pos="1134"/>
          <w:tab w:val="num" w:pos="1220"/>
        </w:tabs>
        <w:spacing w:before="120" w:after="120" w:line="240" w:lineRule="auto"/>
        <w:ind w:left="1134" w:hanging="1134"/>
        <w:jc w:val="both"/>
        <w:rPr>
          <w:rFonts w:ascii="Arial Narrow" w:eastAsia="Times New Roman" w:hAnsi="Arial Narrow" w:cs="Tahoma"/>
          <w:b/>
          <w:bCs/>
          <w:sz w:val="21"/>
          <w:szCs w:val="21"/>
          <w:lang w:eastAsia="fr-FR"/>
        </w:rPr>
      </w:pPr>
      <w:r w:rsidRPr="00612B60">
        <w:rPr>
          <w:rFonts w:ascii="Arial Narrow" w:eastAsia="Times New Roman" w:hAnsi="Arial Narrow" w:cs="Tahoma"/>
          <w:b/>
          <w:bCs/>
          <w:sz w:val="21"/>
          <w:szCs w:val="21"/>
          <w:lang w:eastAsia="fr-FR"/>
        </w:rPr>
        <w:t xml:space="preserve">TEXTES GENERAUX APPLICABLES AU MARCHE </w:t>
      </w:r>
    </w:p>
    <w:p w14:paraId="1E45FEFC" w14:textId="77777777" w:rsidR="00F53628" w:rsidRPr="00612B60" w:rsidRDefault="00F53628" w:rsidP="00F53628">
      <w:pPr>
        <w:autoSpaceDE w:val="0"/>
        <w:autoSpaceDN w:val="0"/>
        <w:adjustRightInd w:val="0"/>
        <w:spacing w:after="0" w:line="240" w:lineRule="auto"/>
        <w:ind w:left="113"/>
        <w:rPr>
          <w:rFonts w:ascii="Arial Narrow" w:eastAsia="MS UI Gothic" w:hAnsi="Arial Narrow" w:cs="Arial Narrow"/>
        </w:rPr>
      </w:pPr>
      <w:r w:rsidRPr="00612B60">
        <w:rPr>
          <w:rFonts w:ascii="Arial Narrow" w:eastAsia="MS UI Gothic" w:hAnsi="Arial Narrow" w:cs="Arial Narrow"/>
        </w:rPr>
        <w:t xml:space="preserve">La présente lettre commande est soumise aux textes généraux ci-après : </w:t>
      </w:r>
    </w:p>
    <w:p w14:paraId="7E53BC1F" w14:textId="77777777" w:rsidR="00F53628" w:rsidRPr="00612B60" w:rsidRDefault="00F53628" w:rsidP="00F53628">
      <w:pPr>
        <w:autoSpaceDE w:val="0"/>
        <w:autoSpaceDN w:val="0"/>
        <w:adjustRightInd w:val="0"/>
        <w:spacing w:after="0" w:line="240" w:lineRule="auto"/>
        <w:ind w:left="113"/>
        <w:rPr>
          <w:rFonts w:ascii="Arial Narrow" w:eastAsia="MS UI Gothic" w:hAnsi="Arial Narrow" w:cs="Arial Narrow"/>
        </w:rPr>
      </w:pPr>
    </w:p>
    <w:p w14:paraId="6D64E267" w14:textId="77777777" w:rsidR="00F53628" w:rsidRPr="00612B60" w:rsidRDefault="00F53628" w:rsidP="00F53628">
      <w:pPr>
        <w:pStyle w:val="Paragraphedeliste"/>
        <w:numPr>
          <w:ilvl w:val="0"/>
          <w:numId w:val="93"/>
        </w:numPr>
        <w:ind w:left="786"/>
        <w:jc w:val="both"/>
        <w:rPr>
          <w:rFonts w:ascii="Arial Narrow" w:eastAsia="Arial Narrow" w:hAnsi="Arial Narrow" w:cs="Arial Narrow"/>
          <w:sz w:val="24"/>
          <w:szCs w:val="24"/>
        </w:rPr>
      </w:pPr>
      <w:r w:rsidRPr="00612B60">
        <w:rPr>
          <w:rFonts w:ascii="Arial Narrow" w:eastAsia="Arial Narrow" w:hAnsi="Arial Narrow" w:cs="Arial Narrow"/>
          <w:spacing w:val="1"/>
          <w:sz w:val="24"/>
          <w:szCs w:val="24"/>
        </w:rPr>
        <w:t>L</w:t>
      </w:r>
      <w:r w:rsidRPr="00612B60">
        <w:rPr>
          <w:rFonts w:ascii="Arial Narrow" w:eastAsia="Arial Narrow" w:hAnsi="Arial Narrow" w:cs="Arial Narrow"/>
          <w:sz w:val="24"/>
          <w:szCs w:val="24"/>
        </w:rPr>
        <w:t>a</w:t>
      </w:r>
      <w:r w:rsidRPr="00612B60">
        <w:rPr>
          <w:rFonts w:ascii="Arial Narrow" w:eastAsia="Arial Narrow" w:hAnsi="Arial Narrow" w:cs="Arial Narrow"/>
          <w:spacing w:val="1"/>
          <w:sz w:val="24"/>
          <w:szCs w:val="24"/>
        </w:rPr>
        <w:t xml:space="preserve"> </w:t>
      </w:r>
      <w:r w:rsidRPr="00612B60">
        <w:rPr>
          <w:rFonts w:ascii="Arial Narrow" w:eastAsia="Arial Narrow" w:hAnsi="Arial Narrow" w:cs="Arial Narrow"/>
          <w:spacing w:val="-1"/>
          <w:sz w:val="24"/>
          <w:szCs w:val="24"/>
        </w:rPr>
        <w:t>L</w:t>
      </w:r>
      <w:r w:rsidRPr="00612B60">
        <w:rPr>
          <w:rFonts w:ascii="Arial Narrow" w:eastAsia="Arial Narrow" w:hAnsi="Arial Narrow" w:cs="Arial Narrow"/>
          <w:spacing w:val="1"/>
          <w:sz w:val="24"/>
          <w:szCs w:val="24"/>
        </w:rPr>
        <w:t>o</w:t>
      </w:r>
      <w:r w:rsidRPr="00612B60">
        <w:rPr>
          <w:rFonts w:ascii="Arial Narrow" w:eastAsia="Arial Narrow" w:hAnsi="Arial Narrow" w:cs="Arial Narrow"/>
          <w:sz w:val="24"/>
          <w:szCs w:val="24"/>
        </w:rPr>
        <w:t xml:space="preserve">i N° </w:t>
      </w:r>
      <w:r w:rsidRPr="00612B60">
        <w:rPr>
          <w:rFonts w:ascii="Arial Narrow" w:eastAsia="Arial Narrow" w:hAnsi="Arial Narrow" w:cs="Arial Narrow"/>
          <w:spacing w:val="-1"/>
          <w:sz w:val="24"/>
          <w:szCs w:val="24"/>
        </w:rPr>
        <w:t>7</w:t>
      </w:r>
      <w:r w:rsidRPr="00612B60">
        <w:rPr>
          <w:rFonts w:ascii="Arial Narrow" w:eastAsia="Arial Narrow" w:hAnsi="Arial Narrow" w:cs="Arial Narrow"/>
          <w:spacing w:val="1"/>
          <w:sz w:val="24"/>
          <w:szCs w:val="24"/>
        </w:rPr>
        <w:t>5</w:t>
      </w:r>
      <w:r w:rsidRPr="00612B60">
        <w:rPr>
          <w:rFonts w:ascii="Arial Narrow" w:eastAsia="Arial Narrow" w:hAnsi="Arial Narrow" w:cs="Arial Narrow"/>
          <w:sz w:val="24"/>
          <w:szCs w:val="24"/>
        </w:rPr>
        <w:t>/</w:t>
      </w:r>
      <w:r w:rsidRPr="00612B60">
        <w:rPr>
          <w:rFonts w:ascii="Arial Narrow" w:eastAsia="Arial Narrow" w:hAnsi="Arial Narrow" w:cs="Arial Narrow"/>
          <w:spacing w:val="-1"/>
          <w:sz w:val="24"/>
          <w:szCs w:val="24"/>
        </w:rPr>
        <w:t>1</w:t>
      </w:r>
      <w:r w:rsidRPr="00612B60">
        <w:rPr>
          <w:rFonts w:ascii="Arial Narrow" w:eastAsia="Arial Narrow" w:hAnsi="Arial Narrow" w:cs="Arial Narrow"/>
          <w:sz w:val="24"/>
          <w:szCs w:val="24"/>
        </w:rPr>
        <w:t>5</w:t>
      </w:r>
      <w:r w:rsidRPr="00612B60">
        <w:rPr>
          <w:rFonts w:ascii="Arial Narrow" w:eastAsia="Arial Narrow" w:hAnsi="Arial Narrow" w:cs="Arial Narrow"/>
          <w:spacing w:val="1"/>
          <w:sz w:val="24"/>
          <w:szCs w:val="24"/>
        </w:rPr>
        <w:t xml:space="preserve"> d</w:t>
      </w:r>
      <w:r w:rsidRPr="00612B60">
        <w:rPr>
          <w:rFonts w:ascii="Arial Narrow" w:eastAsia="Arial Narrow" w:hAnsi="Arial Narrow" w:cs="Arial Narrow"/>
          <w:sz w:val="24"/>
          <w:szCs w:val="24"/>
        </w:rPr>
        <w:t>u</w:t>
      </w:r>
      <w:r w:rsidRPr="00612B60">
        <w:rPr>
          <w:rFonts w:ascii="Arial Narrow" w:eastAsia="Arial Narrow" w:hAnsi="Arial Narrow" w:cs="Arial Narrow"/>
          <w:spacing w:val="-1"/>
          <w:sz w:val="24"/>
          <w:szCs w:val="24"/>
        </w:rPr>
        <w:t xml:space="preserve"> </w:t>
      </w:r>
      <w:r w:rsidRPr="00612B60">
        <w:rPr>
          <w:rFonts w:ascii="Arial Narrow" w:eastAsia="Arial Narrow" w:hAnsi="Arial Narrow" w:cs="Arial Narrow"/>
          <w:spacing w:val="1"/>
          <w:sz w:val="24"/>
          <w:szCs w:val="24"/>
        </w:rPr>
        <w:t>0</w:t>
      </w:r>
      <w:r w:rsidRPr="00612B60">
        <w:rPr>
          <w:rFonts w:ascii="Arial Narrow" w:eastAsia="Arial Narrow" w:hAnsi="Arial Narrow" w:cs="Arial Narrow"/>
          <w:sz w:val="24"/>
          <w:szCs w:val="24"/>
        </w:rPr>
        <w:t>8</w:t>
      </w:r>
      <w:r w:rsidRPr="00612B60">
        <w:rPr>
          <w:rFonts w:ascii="Arial Narrow" w:eastAsia="Arial Narrow" w:hAnsi="Arial Narrow" w:cs="Arial Narrow"/>
          <w:spacing w:val="-1"/>
          <w:sz w:val="24"/>
          <w:szCs w:val="24"/>
        </w:rPr>
        <w:t xml:space="preserve"> </w:t>
      </w:r>
      <w:r w:rsidRPr="00612B60">
        <w:rPr>
          <w:rFonts w:ascii="Arial Narrow" w:eastAsia="Arial Narrow" w:hAnsi="Arial Narrow" w:cs="Arial Narrow"/>
          <w:sz w:val="24"/>
          <w:szCs w:val="24"/>
        </w:rPr>
        <w:t>D</w:t>
      </w:r>
      <w:r w:rsidRPr="00612B60">
        <w:rPr>
          <w:rFonts w:ascii="Arial Narrow" w:eastAsia="Arial Narrow" w:hAnsi="Arial Narrow" w:cs="Arial Narrow"/>
          <w:spacing w:val="1"/>
          <w:sz w:val="24"/>
          <w:szCs w:val="24"/>
        </w:rPr>
        <w:t>é</w:t>
      </w:r>
      <w:r w:rsidRPr="00612B60">
        <w:rPr>
          <w:rFonts w:ascii="Arial Narrow" w:eastAsia="Arial Narrow" w:hAnsi="Arial Narrow" w:cs="Arial Narrow"/>
          <w:sz w:val="24"/>
          <w:szCs w:val="24"/>
        </w:rPr>
        <w:t>c</w:t>
      </w:r>
      <w:r w:rsidRPr="00612B60">
        <w:rPr>
          <w:rFonts w:ascii="Arial Narrow" w:eastAsia="Arial Narrow" w:hAnsi="Arial Narrow" w:cs="Arial Narrow"/>
          <w:spacing w:val="-1"/>
          <w:sz w:val="24"/>
          <w:szCs w:val="24"/>
        </w:rPr>
        <w:t>em</w:t>
      </w:r>
      <w:r w:rsidRPr="00612B60">
        <w:rPr>
          <w:rFonts w:ascii="Arial Narrow" w:eastAsia="Arial Narrow" w:hAnsi="Arial Narrow" w:cs="Arial Narrow"/>
          <w:spacing w:val="1"/>
          <w:sz w:val="24"/>
          <w:szCs w:val="24"/>
        </w:rPr>
        <w:t>b</w:t>
      </w:r>
      <w:r w:rsidRPr="00612B60">
        <w:rPr>
          <w:rFonts w:ascii="Arial Narrow" w:eastAsia="Arial Narrow" w:hAnsi="Arial Narrow" w:cs="Arial Narrow"/>
          <w:sz w:val="24"/>
          <w:szCs w:val="24"/>
        </w:rPr>
        <w:t xml:space="preserve">re </w:t>
      </w:r>
      <w:r w:rsidRPr="00612B60">
        <w:rPr>
          <w:rFonts w:ascii="Arial Narrow" w:eastAsia="Arial Narrow" w:hAnsi="Arial Narrow" w:cs="Arial Narrow"/>
          <w:spacing w:val="1"/>
          <w:sz w:val="24"/>
          <w:szCs w:val="24"/>
        </w:rPr>
        <w:t>1</w:t>
      </w:r>
      <w:r w:rsidRPr="00612B60">
        <w:rPr>
          <w:rFonts w:ascii="Arial Narrow" w:eastAsia="Arial Narrow" w:hAnsi="Arial Narrow" w:cs="Arial Narrow"/>
          <w:spacing w:val="-1"/>
          <w:sz w:val="24"/>
          <w:szCs w:val="24"/>
        </w:rPr>
        <w:t>9</w:t>
      </w:r>
      <w:r w:rsidRPr="00612B60">
        <w:rPr>
          <w:rFonts w:ascii="Arial Narrow" w:eastAsia="Arial Narrow" w:hAnsi="Arial Narrow" w:cs="Arial Narrow"/>
          <w:spacing w:val="1"/>
          <w:sz w:val="24"/>
          <w:szCs w:val="24"/>
        </w:rPr>
        <w:t>7</w:t>
      </w:r>
      <w:r w:rsidRPr="00612B60">
        <w:rPr>
          <w:rFonts w:ascii="Arial Narrow" w:eastAsia="Arial Narrow" w:hAnsi="Arial Narrow" w:cs="Arial Narrow"/>
          <w:sz w:val="24"/>
          <w:szCs w:val="24"/>
        </w:rPr>
        <w:t>5</w:t>
      </w:r>
      <w:r w:rsidRPr="00612B60">
        <w:rPr>
          <w:rFonts w:ascii="Arial Narrow" w:eastAsia="Arial Narrow" w:hAnsi="Arial Narrow" w:cs="Arial Narrow"/>
          <w:spacing w:val="-1"/>
          <w:sz w:val="24"/>
          <w:szCs w:val="24"/>
        </w:rPr>
        <w:t xml:space="preserve"> </w:t>
      </w:r>
      <w:r w:rsidRPr="00612B60">
        <w:rPr>
          <w:rFonts w:ascii="Arial Narrow" w:eastAsia="Arial Narrow" w:hAnsi="Arial Narrow" w:cs="Arial Narrow"/>
          <w:spacing w:val="1"/>
          <w:sz w:val="24"/>
          <w:szCs w:val="24"/>
        </w:rPr>
        <w:t>po</w:t>
      </w:r>
      <w:r w:rsidRPr="00612B60">
        <w:rPr>
          <w:rFonts w:ascii="Arial Narrow" w:eastAsia="Arial Narrow" w:hAnsi="Arial Narrow" w:cs="Arial Narrow"/>
          <w:sz w:val="24"/>
          <w:szCs w:val="24"/>
        </w:rPr>
        <w:t>rt</w:t>
      </w:r>
      <w:r w:rsidRPr="00612B60">
        <w:rPr>
          <w:rFonts w:ascii="Arial Narrow" w:eastAsia="Arial Narrow" w:hAnsi="Arial Narrow" w:cs="Arial Narrow"/>
          <w:spacing w:val="-2"/>
          <w:sz w:val="24"/>
          <w:szCs w:val="24"/>
        </w:rPr>
        <w:t>a</w:t>
      </w:r>
      <w:r w:rsidRPr="00612B60">
        <w:rPr>
          <w:rFonts w:ascii="Arial Narrow" w:eastAsia="Arial Narrow" w:hAnsi="Arial Narrow" w:cs="Arial Narrow"/>
          <w:spacing w:val="1"/>
          <w:sz w:val="24"/>
          <w:szCs w:val="24"/>
        </w:rPr>
        <w:t>n</w:t>
      </w:r>
      <w:r w:rsidRPr="00612B60">
        <w:rPr>
          <w:rFonts w:ascii="Arial Narrow" w:eastAsia="Arial Narrow" w:hAnsi="Arial Narrow" w:cs="Arial Narrow"/>
          <w:sz w:val="24"/>
          <w:szCs w:val="24"/>
        </w:rPr>
        <w:t>t</w:t>
      </w:r>
      <w:r w:rsidRPr="00612B60">
        <w:rPr>
          <w:rFonts w:ascii="Arial Narrow" w:eastAsia="Arial Narrow" w:hAnsi="Arial Narrow" w:cs="Arial Narrow"/>
          <w:spacing w:val="1"/>
          <w:sz w:val="24"/>
          <w:szCs w:val="24"/>
        </w:rPr>
        <w:t xml:space="preserve"> a</w:t>
      </w:r>
      <w:r w:rsidRPr="00612B60">
        <w:rPr>
          <w:rFonts w:ascii="Arial Narrow" w:eastAsia="Arial Narrow" w:hAnsi="Arial Narrow" w:cs="Arial Narrow"/>
          <w:sz w:val="24"/>
          <w:szCs w:val="24"/>
        </w:rPr>
        <w:t>s</w:t>
      </w:r>
      <w:r w:rsidRPr="00612B60">
        <w:rPr>
          <w:rFonts w:ascii="Arial Narrow" w:eastAsia="Arial Narrow" w:hAnsi="Arial Narrow" w:cs="Arial Narrow"/>
          <w:spacing w:val="-2"/>
          <w:sz w:val="24"/>
          <w:szCs w:val="24"/>
        </w:rPr>
        <w:t>s</w:t>
      </w:r>
      <w:r w:rsidRPr="00612B60">
        <w:rPr>
          <w:rFonts w:ascii="Arial Narrow" w:eastAsia="Arial Narrow" w:hAnsi="Arial Narrow" w:cs="Arial Narrow"/>
          <w:spacing w:val="1"/>
          <w:sz w:val="24"/>
          <w:szCs w:val="24"/>
        </w:rPr>
        <w:t>u</w:t>
      </w:r>
      <w:r w:rsidRPr="00612B60">
        <w:rPr>
          <w:rFonts w:ascii="Arial Narrow" w:eastAsia="Arial Narrow" w:hAnsi="Arial Narrow" w:cs="Arial Narrow"/>
          <w:sz w:val="24"/>
          <w:szCs w:val="24"/>
        </w:rPr>
        <w:t>ra</w:t>
      </w:r>
      <w:r w:rsidRPr="00612B60">
        <w:rPr>
          <w:rFonts w:ascii="Arial Narrow" w:eastAsia="Arial Narrow" w:hAnsi="Arial Narrow" w:cs="Arial Narrow"/>
          <w:spacing w:val="-1"/>
          <w:sz w:val="24"/>
          <w:szCs w:val="24"/>
        </w:rPr>
        <w:t>n</w:t>
      </w:r>
      <w:r w:rsidRPr="00612B60">
        <w:rPr>
          <w:rFonts w:ascii="Arial Narrow" w:eastAsia="Arial Narrow" w:hAnsi="Arial Narrow" w:cs="Arial Narrow"/>
          <w:sz w:val="24"/>
          <w:szCs w:val="24"/>
        </w:rPr>
        <w:t>ce</w:t>
      </w:r>
      <w:r w:rsidRPr="00612B60">
        <w:rPr>
          <w:rFonts w:ascii="Arial Narrow" w:eastAsia="Arial Narrow" w:hAnsi="Arial Narrow" w:cs="Arial Narrow"/>
          <w:spacing w:val="1"/>
          <w:sz w:val="24"/>
          <w:szCs w:val="24"/>
        </w:rPr>
        <w:t xml:space="preserve"> ob</w:t>
      </w:r>
      <w:r w:rsidRPr="00612B60">
        <w:rPr>
          <w:rFonts w:ascii="Arial Narrow" w:eastAsia="Arial Narrow" w:hAnsi="Arial Narrow" w:cs="Arial Narrow"/>
          <w:sz w:val="24"/>
          <w:szCs w:val="24"/>
        </w:rPr>
        <w:t>l</w:t>
      </w:r>
      <w:r w:rsidRPr="00612B60">
        <w:rPr>
          <w:rFonts w:ascii="Arial Narrow" w:eastAsia="Arial Narrow" w:hAnsi="Arial Narrow" w:cs="Arial Narrow"/>
          <w:spacing w:val="-1"/>
          <w:sz w:val="24"/>
          <w:szCs w:val="24"/>
        </w:rPr>
        <w:t>ig</w:t>
      </w:r>
      <w:r w:rsidRPr="00612B60">
        <w:rPr>
          <w:rFonts w:ascii="Arial Narrow" w:eastAsia="Arial Narrow" w:hAnsi="Arial Narrow" w:cs="Arial Narrow"/>
          <w:spacing w:val="1"/>
          <w:sz w:val="24"/>
          <w:szCs w:val="24"/>
        </w:rPr>
        <w:t>a</w:t>
      </w:r>
      <w:r w:rsidRPr="00612B60">
        <w:rPr>
          <w:rFonts w:ascii="Arial Narrow" w:eastAsia="Arial Narrow" w:hAnsi="Arial Narrow" w:cs="Arial Narrow"/>
          <w:sz w:val="24"/>
          <w:szCs w:val="24"/>
        </w:rPr>
        <w:t>t</w:t>
      </w:r>
      <w:r w:rsidRPr="00612B60">
        <w:rPr>
          <w:rFonts w:ascii="Arial Narrow" w:eastAsia="Arial Narrow" w:hAnsi="Arial Narrow" w:cs="Arial Narrow"/>
          <w:spacing w:val="1"/>
          <w:sz w:val="24"/>
          <w:szCs w:val="24"/>
        </w:rPr>
        <w:t>o</w:t>
      </w:r>
      <w:r w:rsidRPr="00612B60">
        <w:rPr>
          <w:rFonts w:ascii="Arial Narrow" w:eastAsia="Arial Narrow" w:hAnsi="Arial Narrow" w:cs="Arial Narrow"/>
          <w:sz w:val="24"/>
          <w:szCs w:val="24"/>
        </w:rPr>
        <w:t>i</w:t>
      </w:r>
      <w:r w:rsidRPr="00612B60">
        <w:rPr>
          <w:rFonts w:ascii="Arial Narrow" w:eastAsia="Arial Narrow" w:hAnsi="Arial Narrow" w:cs="Arial Narrow"/>
          <w:spacing w:val="-1"/>
          <w:sz w:val="24"/>
          <w:szCs w:val="24"/>
        </w:rPr>
        <w:t>r</w:t>
      </w:r>
      <w:r w:rsidRPr="00612B60">
        <w:rPr>
          <w:rFonts w:ascii="Arial Narrow" w:eastAsia="Arial Narrow" w:hAnsi="Arial Narrow" w:cs="Arial Narrow"/>
          <w:sz w:val="24"/>
          <w:szCs w:val="24"/>
        </w:rPr>
        <w:t>e</w:t>
      </w:r>
      <w:r w:rsidRPr="00612B60">
        <w:rPr>
          <w:rFonts w:ascii="Arial Narrow" w:eastAsia="Arial Narrow" w:hAnsi="Arial Narrow" w:cs="Arial Narrow"/>
          <w:spacing w:val="-1"/>
          <w:sz w:val="24"/>
          <w:szCs w:val="24"/>
        </w:rPr>
        <w:t xml:space="preserve"> </w:t>
      </w:r>
      <w:r w:rsidRPr="00612B60">
        <w:rPr>
          <w:rFonts w:ascii="Arial Narrow" w:eastAsia="Arial Narrow" w:hAnsi="Arial Narrow" w:cs="Arial Narrow"/>
          <w:spacing w:val="1"/>
          <w:sz w:val="24"/>
          <w:szCs w:val="24"/>
        </w:rPr>
        <w:t>de</w:t>
      </w:r>
      <w:r w:rsidRPr="00612B60">
        <w:rPr>
          <w:rFonts w:ascii="Arial Narrow" w:eastAsia="Arial Narrow" w:hAnsi="Arial Narrow" w:cs="Arial Narrow"/>
          <w:sz w:val="24"/>
          <w:szCs w:val="24"/>
        </w:rPr>
        <w:t>s r</w:t>
      </w:r>
      <w:r w:rsidRPr="00612B60">
        <w:rPr>
          <w:rFonts w:ascii="Arial Narrow" w:eastAsia="Arial Narrow" w:hAnsi="Arial Narrow" w:cs="Arial Narrow"/>
          <w:spacing w:val="-1"/>
          <w:sz w:val="24"/>
          <w:szCs w:val="24"/>
        </w:rPr>
        <w:t>i</w:t>
      </w:r>
      <w:r w:rsidRPr="00612B60">
        <w:rPr>
          <w:rFonts w:ascii="Arial Narrow" w:eastAsia="Arial Narrow" w:hAnsi="Arial Narrow" w:cs="Arial Narrow"/>
          <w:sz w:val="24"/>
          <w:szCs w:val="24"/>
        </w:rPr>
        <w:t>s</w:t>
      </w:r>
      <w:r w:rsidRPr="00612B60">
        <w:rPr>
          <w:rFonts w:ascii="Arial Narrow" w:eastAsia="Arial Narrow" w:hAnsi="Arial Narrow" w:cs="Arial Narrow"/>
          <w:spacing w:val="-1"/>
          <w:sz w:val="24"/>
          <w:szCs w:val="24"/>
        </w:rPr>
        <w:t>q</w:t>
      </w:r>
      <w:r w:rsidRPr="00612B60">
        <w:rPr>
          <w:rFonts w:ascii="Arial Narrow" w:eastAsia="Arial Narrow" w:hAnsi="Arial Narrow" w:cs="Arial Narrow"/>
          <w:spacing w:val="1"/>
          <w:sz w:val="24"/>
          <w:szCs w:val="24"/>
        </w:rPr>
        <w:t>ue</w:t>
      </w:r>
      <w:r w:rsidRPr="00612B60">
        <w:rPr>
          <w:rFonts w:ascii="Arial Narrow" w:eastAsia="Arial Narrow" w:hAnsi="Arial Narrow" w:cs="Arial Narrow"/>
          <w:sz w:val="24"/>
          <w:szCs w:val="24"/>
        </w:rPr>
        <w:t>s</w:t>
      </w:r>
      <w:r w:rsidRPr="00612B60">
        <w:rPr>
          <w:rFonts w:ascii="Arial Narrow" w:eastAsia="Arial Narrow" w:hAnsi="Arial Narrow" w:cs="Arial Narrow"/>
          <w:spacing w:val="-2"/>
          <w:sz w:val="24"/>
          <w:szCs w:val="24"/>
        </w:rPr>
        <w:t xml:space="preserve"> </w:t>
      </w:r>
      <w:r w:rsidRPr="00612B60">
        <w:rPr>
          <w:rFonts w:ascii="Arial Narrow" w:eastAsia="Arial Narrow" w:hAnsi="Arial Narrow" w:cs="Arial Narrow"/>
          <w:spacing w:val="-1"/>
          <w:sz w:val="24"/>
          <w:szCs w:val="24"/>
        </w:rPr>
        <w:t>d</w:t>
      </w:r>
      <w:r w:rsidRPr="00612B60">
        <w:rPr>
          <w:rFonts w:ascii="Arial Narrow" w:eastAsia="Arial Narrow" w:hAnsi="Arial Narrow" w:cs="Arial Narrow"/>
          <w:sz w:val="24"/>
          <w:szCs w:val="24"/>
        </w:rPr>
        <w:t>e</w:t>
      </w:r>
      <w:r w:rsidRPr="00612B60">
        <w:rPr>
          <w:rFonts w:ascii="Arial Narrow" w:eastAsia="Arial Narrow" w:hAnsi="Arial Narrow" w:cs="Arial Narrow"/>
          <w:spacing w:val="1"/>
          <w:sz w:val="24"/>
          <w:szCs w:val="24"/>
        </w:rPr>
        <w:t xml:space="preserve"> </w:t>
      </w:r>
      <w:r w:rsidRPr="00612B60">
        <w:rPr>
          <w:rFonts w:ascii="Arial Narrow" w:eastAsia="Arial Narrow" w:hAnsi="Arial Narrow" w:cs="Arial Narrow"/>
          <w:sz w:val="24"/>
          <w:szCs w:val="24"/>
        </w:rPr>
        <w:t>c</w:t>
      </w:r>
      <w:r w:rsidRPr="00612B60">
        <w:rPr>
          <w:rFonts w:ascii="Arial Narrow" w:eastAsia="Arial Narrow" w:hAnsi="Arial Narrow" w:cs="Arial Narrow"/>
          <w:spacing w:val="1"/>
          <w:sz w:val="24"/>
          <w:szCs w:val="24"/>
        </w:rPr>
        <w:t>on</w:t>
      </w:r>
      <w:r w:rsidRPr="00612B60">
        <w:rPr>
          <w:rFonts w:ascii="Arial Narrow" w:eastAsia="Arial Narrow" w:hAnsi="Arial Narrow" w:cs="Arial Narrow"/>
          <w:spacing w:val="-2"/>
          <w:sz w:val="24"/>
          <w:szCs w:val="24"/>
        </w:rPr>
        <w:t>s</w:t>
      </w:r>
      <w:r w:rsidRPr="00612B60">
        <w:rPr>
          <w:rFonts w:ascii="Arial Narrow" w:eastAsia="Arial Narrow" w:hAnsi="Arial Narrow" w:cs="Arial Narrow"/>
          <w:sz w:val="24"/>
          <w:szCs w:val="24"/>
        </w:rPr>
        <w:t>tructi</w:t>
      </w:r>
      <w:r w:rsidRPr="00612B60">
        <w:rPr>
          <w:rFonts w:ascii="Arial Narrow" w:eastAsia="Arial Narrow" w:hAnsi="Arial Narrow" w:cs="Arial Narrow"/>
          <w:spacing w:val="1"/>
          <w:sz w:val="24"/>
          <w:szCs w:val="24"/>
        </w:rPr>
        <w:t>o</w:t>
      </w:r>
      <w:r w:rsidRPr="00612B60">
        <w:rPr>
          <w:rFonts w:ascii="Arial Narrow" w:eastAsia="Arial Narrow" w:hAnsi="Arial Narrow" w:cs="Arial Narrow"/>
          <w:sz w:val="24"/>
          <w:szCs w:val="24"/>
        </w:rPr>
        <w:t>n</w:t>
      </w:r>
      <w:r w:rsidRPr="00612B60">
        <w:rPr>
          <w:rFonts w:ascii="Arial Narrow" w:eastAsia="Arial Narrow" w:hAnsi="Arial Narrow" w:cs="Arial Narrow"/>
          <w:spacing w:val="-1"/>
          <w:sz w:val="24"/>
          <w:szCs w:val="24"/>
        </w:rPr>
        <w:t xml:space="preserve"> </w:t>
      </w:r>
      <w:r w:rsidRPr="00612B60">
        <w:rPr>
          <w:rFonts w:ascii="Arial Narrow" w:eastAsia="Arial Narrow" w:hAnsi="Arial Narrow" w:cs="Arial Narrow"/>
          <w:sz w:val="24"/>
          <w:szCs w:val="24"/>
        </w:rPr>
        <w:t>;</w:t>
      </w:r>
    </w:p>
    <w:p w14:paraId="524E6E0C" w14:textId="77777777" w:rsidR="00F53628" w:rsidRPr="00612B60" w:rsidRDefault="00F53628" w:rsidP="00F53628">
      <w:pPr>
        <w:pStyle w:val="Paragraphedeliste"/>
        <w:numPr>
          <w:ilvl w:val="0"/>
          <w:numId w:val="93"/>
        </w:numPr>
        <w:ind w:left="786"/>
        <w:jc w:val="both"/>
        <w:rPr>
          <w:rFonts w:ascii="Arial Narrow" w:eastAsia="Arial Narrow" w:hAnsi="Arial Narrow" w:cs="Arial Narrow"/>
          <w:sz w:val="24"/>
          <w:szCs w:val="24"/>
        </w:rPr>
      </w:pPr>
      <w:r w:rsidRPr="00612B60">
        <w:rPr>
          <w:rFonts w:ascii="Arial Narrow" w:eastAsia="MS UI Gothic" w:hAnsi="Arial Narrow" w:cs="Arial Narrow"/>
          <w:lang w:val="fr"/>
        </w:rPr>
        <w:t>la Loi N° 92/007 du 14 août 1992 portant Code du travail ;</w:t>
      </w:r>
    </w:p>
    <w:p w14:paraId="25E09A1A" w14:textId="77777777" w:rsidR="00F53628" w:rsidRPr="00612B60" w:rsidRDefault="00F53628" w:rsidP="00F53628">
      <w:pPr>
        <w:pStyle w:val="Paragraphedeliste"/>
        <w:numPr>
          <w:ilvl w:val="0"/>
          <w:numId w:val="93"/>
        </w:numPr>
        <w:ind w:left="786"/>
        <w:jc w:val="both"/>
        <w:rPr>
          <w:rFonts w:ascii="Arial Narrow" w:eastAsia="Arial Narrow" w:hAnsi="Arial Narrow" w:cs="Arial Narrow"/>
          <w:sz w:val="24"/>
          <w:szCs w:val="24"/>
        </w:rPr>
      </w:pPr>
      <w:r w:rsidRPr="00612B60">
        <w:rPr>
          <w:rFonts w:ascii="Arial Narrow" w:eastAsia="Arial Narrow" w:hAnsi="Arial Narrow" w:cs="Arial Narrow"/>
          <w:sz w:val="24"/>
          <w:szCs w:val="24"/>
        </w:rPr>
        <w:t>la</w:t>
      </w:r>
      <w:r w:rsidRPr="00612B60">
        <w:rPr>
          <w:rFonts w:ascii="Arial Narrow" w:eastAsia="Arial Narrow" w:hAnsi="Arial Narrow" w:cs="Arial Narrow"/>
          <w:spacing w:val="1"/>
          <w:sz w:val="24"/>
          <w:szCs w:val="24"/>
        </w:rPr>
        <w:t xml:space="preserve"> </w:t>
      </w:r>
      <w:r w:rsidRPr="00612B60">
        <w:rPr>
          <w:rFonts w:ascii="Arial Narrow" w:eastAsia="Arial Narrow" w:hAnsi="Arial Narrow" w:cs="Arial Narrow"/>
          <w:sz w:val="24"/>
          <w:szCs w:val="24"/>
        </w:rPr>
        <w:t>loi</w:t>
      </w:r>
      <w:r w:rsidRPr="00612B60">
        <w:rPr>
          <w:rFonts w:ascii="Arial Narrow" w:eastAsia="Arial Narrow" w:hAnsi="Arial Narrow" w:cs="Arial Narrow"/>
          <w:spacing w:val="1"/>
          <w:sz w:val="24"/>
          <w:szCs w:val="24"/>
        </w:rPr>
        <w:t xml:space="preserve"> N</w:t>
      </w:r>
      <w:r w:rsidRPr="00612B60">
        <w:rPr>
          <w:rFonts w:ascii="Arial Narrow" w:eastAsia="Arial Narrow" w:hAnsi="Arial Narrow" w:cs="Arial Narrow"/>
          <w:sz w:val="24"/>
          <w:szCs w:val="24"/>
        </w:rPr>
        <w:t>°</w:t>
      </w:r>
      <w:r w:rsidRPr="00612B60">
        <w:rPr>
          <w:rFonts w:ascii="Arial Narrow" w:eastAsia="Arial Narrow" w:hAnsi="Arial Narrow" w:cs="Arial Narrow"/>
          <w:spacing w:val="-2"/>
          <w:sz w:val="24"/>
          <w:szCs w:val="24"/>
        </w:rPr>
        <w:t xml:space="preserve"> </w:t>
      </w:r>
      <w:r w:rsidRPr="00612B60">
        <w:rPr>
          <w:rFonts w:ascii="Arial Narrow" w:eastAsia="Arial Narrow" w:hAnsi="Arial Narrow" w:cs="Arial Narrow"/>
          <w:spacing w:val="1"/>
          <w:sz w:val="24"/>
          <w:szCs w:val="24"/>
        </w:rPr>
        <w:t>09</w:t>
      </w:r>
      <w:r w:rsidRPr="00612B60">
        <w:rPr>
          <w:rFonts w:ascii="Arial Narrow" w:eastAsia="Arial Narrow" w:hAnsi="Arial Narrow" w:cs="Arial Narrow"/>
          <w:spacing w:val="-1"/>
          <w:sz w:val="24"/>
          <w:szCs w:val="24"/>
        </w:rPr>
        <w:t>6</w:t>
      </w:r>
      <w:r w:rsidRPr="00612B60">
        <w:rPr>
          <w:rFonts w:ascii="Arial Narrow" w:eastAsia="Arial Narrow" w:hAnsi="Arial Narrow" w:cs="Arial Narrow"/>
          <w:sz w:val="24"/>
          <w:szCs w:val="24"/>
        </w:rPr>
        <w:t>/</w:t>
      </w:r>
      <w:r w:rsidRPr="00612B60">
        <w:rPr>
          <w:rFonts w:ascii="Arial Narrow" w:eastAsia="Arial Narrow" w:hAnsi="Arial Narrow" w:cs="Arial Narrow"/>
          <w:spacing w:val="1"/>
          <w:sz w:val="24"/>
          <w:szCs w:val="24"/>
        </w:rPr>
        <w:t>1</w:t>
      </w:r>
      <w:r w:rsidRPr="00612B60">
        <w:rPr>
          <w:rFonts w:ascii="Arial Narrow" w:eastAsia="Arial Narrow" w:hAnsi="Arial Narrow" w:cs="Arial Narrow"/>
          <w:sz w:val="24"/>
          <w:szCs w:val="24"/>
        </w:rPr>
        <w:t>2</w:t>
      </w:r>
      <w:r w:rsidRPr="00612B60">
        <w:rPr>
          <w:rFonts w:ascii="Arial Narrow" w:eastAsia="Arial Narrow" w:hAnsi="Arial Narrow" w:cs="Arial Narrow"/>
          <w:spacing w:val="-1"/>
          <w:sz w:val="24"/>
          <w:szCs w:val="24"/>
        </w:rPr>
        <w:t xml:space="preserve"> </w:t>
      </w:r>
      <w:r w:rsidRPr="00612B60">
        <w:rPr>
          <w:rFonts w:ascii="Arial Narrow" w:eastAsia="Arial Narrow" w:hAnsi="Arial Narrow" w:cs="Arial Narrow"/>
          <w:spacing w:val="1"/>
          <w:sz w:val="24"/>
          <w:szCs w:val="24"/>
        </w:rPr>
        <w:t>d</w:t>
      </w:r>
      <w:r w:rsidRPr="00612B60">
        <w:rPr>
          <w:rFonts w:ascii="Arial Narrow" w:eastAsia="Arial Narrow" w:hAnsi="Arial Narrow" w:cs="Arial Narrow"/>
          <w:sz w:val="24"/>
          <w:szCs w:val="24"/>
        </w:rPr>
        <w:t>u</w:t>
      </w:r>
      <w:r w:rsidRPr="00612B60">
        <w:rPr>
          <w:rFonts w:ascii="Arial Narrow" w:eastAsia="Arial Narrow" w:hAnsi="Arial Narrow" w:cs="Arial Narrow"/>
          <w:spacing w:val="-1"/>
          <w:sz w:val="24"/>
          <w:szCs w:val="24"/>
        </w:rPr>
        <w:t xml:space="preserve"> </w:t>
      </w:r>
      <w:r w:rsidRPr="00612B60">
        <w:rPr>
          <w:rFonts w:ascii="Arial Narrow" w:eastAsia="Arial Narrow" w:hAnsi="Arial Narrow" w:cs="Arial Narrow"/>
          <w:spacing w:val="1"/>
          <w:sz w:val="24"/>
          <w:szCs w:val="24"/>
        </w:rPr>
        <w:t>0</w:t>
      </w:r>
      <w:r w:rsidRPr="00612B60">
        <w:rPr>
          <w:rFonts w:ascii="Arial Narrow" w:eastAsia="Arial Narrow" w:hAnsi="Arial Narrow" w:cs="Arial Narrow"/>
          <w:sz w:val="24"/>
          <w:szCs w:val="24"/>
        </w:rPr>
        <w:t>5</w:t>
      </w:r>
      <w:r w:rsidRPr="00612B60">
        <w:rPr>
          <w:rFonts w:ascii="Arial Narrow" w:eastAsia="Arial Narrow" w:hAnsi="Arial Narrow" w:cs="Arial Narrow"/>
          <w:spacing w:val="-1"/>
          <w:sz w:val="24"/>
          <w:szCs w:val="24"/>
        </w:rPr>
        <w:t xml:space="preserve"> </w:t>
      </w:r>
      <w:r w:rsidRPr="00612B60">
        <w:rPr>
          <w:rFonts w:ascii="Arial Narrow" w:eastAsia="Arial Narrow" w:hAnsi="Arial Narrow" w:cs="Arial Narrow"/>
          <w:spacing w:val="1"/>
          <w:sz w:val="24"/>
          <w:szCs w:val="24"/>
        </w:rPr>
        <w:t>a</w:t>
      </w:r>
      <w:r w:rsidRPr="00612B60">
        <w:rPr>
          <w:rFonts w:ascii="Arial Narrow" w:eastAsia="Arial Narrow" w:hAnsi="Arial Narrow" w:cs="Arial Narrow"/>
          <w:spacing w:val="-1"/>
          <w:sz w:val="24"/>
          <w:szCs w:val="24"/>
        </w:rPr>
        <w:t>o</w:t>
      </w:r>
      <w:r w:rsidRPr="00612B60">
        <w:rPr>
          <w:rFonts w:ascii="Arial Narrow" w:eastAsia="Arial Narrow" w:hAnsi="Arial Narrow" w:cs="Arial Narrow"/>
          <w:spacing w:val="1"/>
          <w:sz w:val="24"/>
          <w:szCs w:val="24"/>
        </w:rPr>
        <w:t>û</w:t>
      </w:r>
      <w:r w:rsidRPr="00612B60">
        <w:rPr>
          <w:rFonts w:ascii="Arial Narrow" w:eastAsia="Arial Narrow" w:hAnsi="Arial Narrow" w:cs="Arial Narrow"/>
          <w:sz w:val="24"/>
          <w:szCs w:val="24"/>
        </w:rPr>
        <w:t>t</w:t>
      </w:r>
      <w:r w:rsidRPr="00612B60">
        <w:rPr>
          <w:rFonts w:ascii="Arial Narrow" w:eastAsia="Arial Narrow" w:hAnsi="Arial Narrow" w:cs="Arial Narrow"/>
          <w:spacing w:val="-1"/>
          <w:sz w:val="24"/>
          <w:szCs w:val="24"/>
        </w:rPr>
        <w:t xml:space="preserve"> </w:t>
      </w:r>
      <w:r w:rsidRPr="00612B60">
        <w:rPr>
          <w:rFonts w:ascii="Arial Narrow" w:eastAsia="Arial Narrow" w:hAnsi="Arial Narrow" w:cs="Arial Narrow"/>
          <w:spacing w:val="1"/>
          <w:sz w:val="24"/>
          <w:szCs w:val="24"/>
        </w:rPr>
        <w:t>19</w:t>
      </w:r>
      <w:r w:rsidRPr="00612B60">
        <w:rPr>
          <w:rFonts w:ascii="Arial Narrow" w:eastAsia="Arial Narrow" w:hAnsi="Arial Narrow" w:cs="Arial Narrow"/>
          <w:spacing w:val="-1"/>
          <w:sz w:val="24"/>
          <w:szCs w:val="24"/>
        </w:rPr>
        <w:t>9</w:t>
      </w:r>
      <w:r w:rsidRPr="00612B60">
        <w:rPr>
          <w:rFonts w:ascii="Arial Narrow" w:eastAsia="Arial Narrow" w:hAnsi="Arial Narrow" w:cs="Arial Narrow"/>
          <w:sz w:val="24"/>
          <w:szCs w:val="24"/>
        </w:rPr>
        <w:t>6</w:t>
      </w:r>
      <w:r w:rsidRPr="00612B60">
        <w:rPr>
          <w:rFonts w:ascii="Arial Narrow" w:eastAsia="Arial Narrow" w:hAnsi="Arial Narrow" w:cs="Arial Narrow"/>
          <w:spacing w:val="1"/>
          <w:sz w:val="24"/>
          <w:szCs w:val="24"/>
        </w:rPr>
        <w:t xml:space="preserve"> </w:t>
      </w:r>
      <w:r w:rsidRPr="00612B60">
        <w:rPr>
          <w:rFonts w:ascii="Arial Narrow" w:eastAsia="Arial Narrow" w:hAnsi="Arial Narrow" w:cs="Arial Narrow"/>
          <w:spacing w:val="-1"/>
          <w:sz w:val="24"/>
          <w:szCs w:val="24"/>
        </w:rPr>
        <w:t>p</w:t>
      </w:r>
      <w:r w:rsidRPr="00612B60">
        <w:rPr>
          <w:rFonts w:ascii="Arial Narrow" w:eastAsia="Arial Narrow" w:hAnsi="Arial Narrow" w:cs="Arial Narrow"/>
          <w:spacing w:val="1"/>
          <w:sz w:val="24"/>
          <w:szCs w:val="24"/>
        </w:rPr>
        <w:t>o</w:t>
      </w:r>
      <w:r w:rsidRPr="00612B60">
        <w:rPr>
          <w:rFonts w:ascii="Arial Narrow" w:eastAsia="Arial Narrow" w:hAnsi="Arial Narrow" w:cs="Arial Narrow"/>
          <w:sz w:val="24"/>
          <w:szCs w:val="24"/>
        </w:rPr>
        <w:t>rta</w:t>
      </w:r>
      <w:r w:rsidRPr="00612B60">
        <w:rPr>
          <w:rFonts w:ascii="Arial Narrow" w:eastAsia="Arial Narrow" w:hAnsi="Arial Narrow" w:cs="Arial Narrow"/>
          <w:spacing w:val="1"/>
          <w:sz w:val="24"/>
          <w:szCs w:val="24"/>
        </w:rPr>
        <w:t>n</w:t>
      </w:r>
      <w:r w:rsidRPr="00612B60">
        <w:rPr>
          <w:rFonts w:ascii="Arial Narrow" w:eastAsia="Arial Narrow" w:hAnsi="Arial Narrow" w:cs="Arial Narrow"/>
          <w:sz w:val="24"/>
          <w:szCs w:val="24"/>
        </w:rPr>
        <w:t>t</w:t>
      </w:r>
      <w:r w:rsidRPr="00612B60">
        <w:rPr>
          <w:rFonts w:ascii="Arial Narrow" w:eastAsia="Arial Narrow" w:hAnsi="Arial Narrow" w:cs="Arial Narrow"/>
          <w:spacing w:val="-2"/>
          <w:sz w:val="24"/>
          <w:szCs w:val="24"/>
        </w:rPr>
        <w:t xml:space="preserve"> </w:t>
      </w:r>
      <w:r w:rsidRPr="00612B60">
        <w:rPr>
          <w:rFonts w:ascii="Arial Narrow" w:eastAsia="Arial Narrow" w:hAnsi="Arial Narrow" w:cs="Arial Narrow"/>
          <w:sz w:val="24"/>
          <w:szCs w:val="24"/>
        </w:rPr>
        <w:t>l</w:t>
      </w:r>
      <w:r w:rsidRPr="00612B60">
        <w:rPr>
          <w:rFonts w:ascii="Arial Narrow" w:eastAsia="Arial Narrow" w:hAnsi="Arial Narrow" w:cs="Arial Narrow"/>
          <w:spacing w:val="1"/>
          <w:sz w:val="24"/>
          <w:szCs w:val="24"/>
        </w:rPr>
        <w:t>o</w:t>
      </w:r>
      <w:r w:rsidRPr="00612B60">
        <w:rPr>
          <w:rFonts w:ascii="Arial Narrow" w:eastAsia="Arial Narrow" w:hAnsi="Arial Narrow" w:cs="Arial Narrow"/>
          <w:spacing w:val="5"/>
          <w:sz w:val="24"/>
          <w:szCs w:val="24"/>
        </w:rPr>
        <w:t>i</w:t>
      </w:r>
      <w:r w:rsidRPr="00612B60">
        <w:rPr>
          <w:rFonts w:ascii="Arial Narrow" w:eastAsia="Arial Narrow" w:hAnsi="Arial Narrow" w:cs="Arial Narrow"/>
          <w:spacing w:val="-1"/>
          <w:sz w:val="24"/>
          <w:szCs w:val="24"/>
        </w:rPr>
        <w:t>-</w:t>
      </w:r>
      <w:r w:rsidRPr="00612B60">
        <w:rPr>
          <w:rFonts w:ascii="Arial Narrow" w:eastAsia="Arial Narrow" w:hAnsi="Arial Narrow" w:cs="Arial Narrow"/>
          <w:sz w:val="24"/>
          <w:szCs w:val="24"/>
        </w:rPr>
        <w:t>c</w:t>
      </w:r>
      <w:r w:rsidRPr="00612B60">
        <w:rPr>
          <w:rFonts w:ascii="Arial Narrow" w:eastAsia="Arial Narrow" w:hAnsi="Arial Narrow" w:cs="Arial Narrow"/>
          <w:spacing w:val="1"/>
          <w:sz w:val="24"/>
          <w:szCs w:val="24"/>
        </w:rPr>
        <w:t>ad</w:t>
      </w:r>
      <w:r w:rsidRPr="00612B60">
        <w:rPr>
          <w:rFonts w:ascii="Arial Narrow" w:eastAsia="Arial Narrow" w:hAnsi="Arial Narrow" w:cs="Arial Narrow"/>
          <w:sz w:val="24"/>
          <w:szCs w:val="24"/>
        </w:rPr>
        <w:t>re re</w:t>
      </w:r>
      <w:r w:rsidRPr="00612B60">
        <w:rPr>
          <w:rFonts w:ascii="Arial Narrow" w:eastAsia="Arial Narrow" w:hAnsi="Arial Narrow" w:cs="Arial Narrow"/>
          <w:spacing w:val="-3"/>
          <w:sz w:val="24"/>
          <w:szCs w:val="24"/>
        </w:rPr>
        <w:t>l</w:t>
      </w:r>
      <w:r w:rsidRPr="00612B60">
        <w:rPr>
          <w:rFonts w:ascii="Arial Narrow" w:eastAsia="Arial Narrow" w:hAnsi="Arial Narrow" w:cs="Arial Narrow"/>
          <w:spacing w:val="1"/>
          <w:sz w:val="24"/>
          <w:szCs w:val="24"/>
        </w:rPr>
        <w:t>a</w:t>
      </w:r>
      <w:r w:rsidRPr="00612B60">
        <w:rPr>
          <w:rFonts w:ascii="Arial Narrow" w:eastAsia="Arial Narrow" w:hAnsi="Arial Narrow" w:cs="Arial Narrow"/>
          <w:sz w:val="24"/>
          <w:szCs w:val="24"/>
        </w:rPr>
        <w:t>t</w:t>
      </w:r>
      <w:r w:rsidRPr="00612B60">
        <w:rPr>
          <w:rFonts w:ascii="Arial Narrow" w:eastAsia="Arial Narrow" w:hAnsi="Arial Narrow" w:cs="Arial Narrow"/>
          <w:spacing w:val="-2"/>
          <w:sz w:val="24"/>
          <w:szCs w:val="24"/>
        </w:rPr>
        <w:t>i</w:t>
      </w:r>
      <w:r w:rsidRPr="00612B60">
        <w:rPr>
          <w:rFonts w:ascii="Arial Narrow" w:eastAsia="Arial Narrow" w:hAnsi="Arial Narrow" w:cs="Arial Narrow"/>
          <w:sz w:val="24"/>
          <w:szCs w:val="24"/>
        </w:rPr>
        <w:t>ve</w:t>
      </w:r>
      <w:r w:rsidRPr="00612B60">
        <w:rPr>
          <w:rFonts w:ascii="Arial Narrow" w:eastAsia="Arial Narrow" w:hAnsi="Arial Narrow" w:cs="Arial Narrow"/>
          <w:spacing w:val="1"/>
          <w:sz w:val="24"/>
          <w:szCs w:val="24"/>
        </w:rPr>
        <w:t xml:space="preserve"> </w:t>
      </w:r>
      <w:r w:rsidRPr="00612B60">
        <w:rPr>
          <w:rFonts w:ascii="Arial Narrow" w:eastAsia="Arial Narrow" w:hAnsi="Arial Narrow" w:cs="Arial Narrow"/>
          <w:sz w:val="24"/>
          <w:szCs w:val="24"/>
        </w:rPr>
        <w:t>à</w:t>
      </w:r>
      <w:r w:rsidRPr="00612B60">
        <w:rPr>
          <w:rFonts w:ascii="Arial Narrow" w:eastAsia="Arial Narrow" w:hAnsi="Arial Narrow" w:cs="Arial Narrow"/>
          <w:spacing w:val="1"/>
          <w:sz w:val="24"/>
          <w:szCs w:val="24"/>
        </w:rPr>
        <w:t xml:space="preserve"> </w:t>
      </w:r>
      <w:r w:rsidRPr="00612B60">
        <w:rPr>
          <w:rFonts w:ascii="Arial Narrow" w:eastAsia="Arial Narrow" w:hAnsi="Arial Narrow" w:cs="Arial Narrow"/>
          <w:sz w:val="24"/>
          <w:szCs w:val="24"/>
        </w:rPr>
        <w:t>la</w:t>
      </w:r>
      <w:r w:rsidRPr="00612B60">
        <w:rPr>
          <w:rFonts w:ascii="Arial Narrow" w:eastAsia="Arial Narrow" w:hAnsi="Arial Narrow" w:cs="Arial Narrow"/>
          <w:spacing w:val="-1"/>
          <w:sz w:val="24"/>
          <w:szCs w:val="24"/>
        </w:rPr>
        <w:t xml:space="preserve"> </w:t>
      </w:r>
      <w:r w:rsidRPr="00612B60">
        <w:rPr>
          <w:rFonts w:ascii="Arial Narrow" w:eastAsia="Arial Narrow" w:hAnsi="Arial Narrow" w:cs="Arial Narrow"/>
          <w:spacing w:val="1"/>
          <w:sz w:val="24"/>
          <w:szCs w:val="24"/>
        </w:rPr>
        <w:t>ge</w:t>
      </w:r>
      <w:r w:rsidRPr="00612B60">
        <w:rPr>
          <w:rFonts w:ascii="Arial Narrow" w:eastAsia="Arial Narrow" w:hAnsi="Arial Narrow" w:cs="Arial Narrow"/>
          <w:sz w:val="24"/>
          <w:szCs w:val="24"/>
        </w:rPr>
        <w:t>st</w:t>
      </w:r>
      <w:r w:rsidRPr="00612B60">
        <w:rPr>
          <w:rFonts w:ascii="Arial Narrow" w:eastAsia="Arial Narrow" w:hAnsi="Arial Narrow" w:cs="Arial Narrow"/>
          <w:spacing w:val="-2"/>
          <w:sz w:val="24"/>
          <w:szCs w:val="24"/>
        </w:rPr>
        <w:t>i</w:t>
      </w:r>
      <w:r w:rsidRPr="00612B60">
        <w:rPr>
          <w:rFonts w:ascii="Arial Narrow" w:eastAsia="Arial Narrow" w:hAnsi="Arial Narrow" w:cs="Arial Narrow"/>
          <w:spacing w:val="1"/>
          <w:sz w:val="24"/>
          <w:szCs w:val="24"/>
        </w:rPr>
        <w:t>o</w:t>
      </w:r>
      <w:r w:rsidRPr="00612B60">
        <w:rPr>
          <w:rFonts w:ascii="Arial Narrow" w:eastAsia="Arial Narrow" w:hAnsi="Arial Narrow" w:cs="Arial Narrow"/>
          <w:sz w:val="24"/>
          <w:szCs w:val="24"/>
        </w:rPr>
        <w:t>n</w:t>
      </w:r>
      <w:r w:rsidRPr="00612B60">
        <w:rPr>
          <w:rFonts w:ascii="Arial Narrow" w:eastAsia="Arial Narrow" w:hAnsi="Arial Narrow" w:cs="Arial Narrow"/>
          <w:spacing w:val="-1"/>
          <w:sz w:val="24"/>
          <w:szCs w:val="24"/>
        </w:rPr>
        <w:t xml:space="preserve"> </w:t>
      </w:r>
      <w:r w:rsidRPr="00612B60">
        <w:rPr>
          <w:rFonts w:ascii="Arial Narrow" w:eastAsia="Arial Narrow" w:hAnsi="Arial Narrow" w:cs="Arial Narrow"/>
          <w:spacing w:val="1"/>
          <w:sz w:val="24"/>
          <w:szCs w:val="24"/>
        </w:rPr>
        <w:t>d</w:t>
      </w:r>
      <w:r w:rsidRPr="00612B60">
        <w:rPr>
          <w:rFonts w:ascii="Arial Narrow" w:eastAsia="Arial Narrow" w:hAnsi="Arial Narrow" w:cs="Arial Narrow"/>
          <w:sz w:val="24"/>
          <w:szCs w:val="24"/>
        </w:rPr>
        <w:t>e</w:t>
      </w:r>
      <w:r w:rsidRPr="00612B60">
        <w:rPr>
          <w:rFonts w:ascii="Arial Narrow" w:eastAsia="Arial Narrow" w:hAnsi="Arial Narrow" w:cs="Arial Narrow"/>
          <w:spacing w:val="1"/>
          <w:sz w:val="24"/>
          <w:szCs w:val="24"/>
        </w:rPr>
        <w:t xml:space="preserve"> </w:t>
      </w:r>
      <w:r w:rsidRPr="00612B60">
        <w:rPr>
          <w:rFonts w:ascii="Arial Narrow" w:eastAsia="Arial Narrow" w:hAnsi="Arial Narrow" w:cs="Arial Narrow"/>
          <w:sz w:val="24"/>
          <w:szCs w:val="24"/>
        </w:rPr>
        <w:t>l’</w:t>
      </w:r>
      <w:r w:rsidRPr="00612B60">
        <w:rPr>
          <w:rFonts w:ascii="Arial Narrow" w:eastAsia="Arial Narrow" w:hAnsi="Arial Narrow" w:cs="Arial Narrow"/>
          <w:spacing w:val="-2"/>
          <w:sz w:val="24"/>
          <w:szCs w:val="24"/>
        </w:rPr>
        <w:t>e</w:t>
      </w:r>
      <w:r w:rsidRPr="00612B60">
        <w:rPr>
          <w:rFonts w:ascii="Arial Narrow" w:eastAsia="Arial Narrow" w:hAnsi="Arial Narrow" w:cs="Arial Narrow"/>
          <w:spacing w:val="1"/>
          <w:sz w:val="24"/>
          <w:szCs w:val="24"/>
        </w:rPr>
        <w:t>n</w:t>
      </w:r>
      <w:r w:rsidRPr="00612B60">
        <w:rPr>
          <w:rFonts w:ascii="Arial Narrow" w:eastAsia="Arial Narrow" w:hAnsi="Arial Narrow" w:cs="Arial Narrow"/>
          <w:sz w:val="24"/>
          <w:szCs w:val="24"/>
        </w:rPr>
        <w:t>vi</w:t>
      </w:r>
      <w:r w:rsidRPr="00612B60">
        <w:rPr>
          <w:rFonts w:ascii="Arial Narrow" w:eastAsia="Arial Narrow" w:hAnsi="Arial Narrow" w:cs="Arial Narrow"/>
          <w:spacing w:val="-1"/>
          <w:sz w:val="24"/>
          <w:szCs w:val="24"/>
        </w:rPr>
        <w:t>r</w:t>
      </w:r>
      <w:r w:rsidRPr="00612B60">
        <w:rPr>
          <w:rFonts w:ascii="Arial Narrow" w:eastAsia="Arial Narrow" w:hAnsi="Arial Narrow" w:cs="Arial Narrow"/>
          <w:spacing w:val="1"/>
          <w:sz w:val="24"/>
          <w:szCs w:val="24"/>
        </w:rPr>
        <w:t>on</w:t>
      </w:r>
      <w:r w:rsidRPr="00612B60">
        <w:rPr>
          <w:rFonts w:ascii="Arial Narrow" w:eastAsia="Arial Narrow" w:hAnsi="Arial Narrow" w:cs="Arial Narrow"/>
          <w:spacing w:val="-1"/>
          <w:sz w:val="24"/>
          <w:szCs w:val="24"/>
        </w:rPr>
        <w:t>n</w:t>
      </w:r>
      <w:r w:rsidRPr="00612B60">
        <w:rPr>
          <w:rFonts w:ascii="Arial Narrow" w:eastAsia="Arial Narrow" w:hAnsi="Arial Narrow" w:cs="Arial Narrow"/>
          <w:spacing w:val="1"/>
          <w:sz w:val="24"/>
          <w:szCs w:val="24"/>
        </w:rPr>
        <w:t>e</w:t>
      </w:r>
      <w:r w:rsidRPr="00612B60">
        <w:rPr>
          <w:rFonts w:ascii="Arial Narrow" w:eastAsia="Arial Narrow" w:hAnsi="Arial Narrow" w:cs="Arial Narrow"/>
          <w:spacing w:val="-1"/>
          <w:sz w:val="24"/>
          <w:szCs w:val="24"/>
        </w:rPr>
        <w:t>m</w:t>
      </w:r>
      <w:r w:rsidRPr="00612B60">
        <w:rPr>
          <w:rFonts w:ascii="Arial Narrow" w:eastAsia="Arial Narrow" w:hAnsi="Arial Narrow" w:cs="Arial Narrow"/>
          <w:spacing w:val="1"/>
          <w:sz w:val="24"/>
          <w:szCs w:val="24"/>
        </w:rPr>
        <w:t>en</w:t>
      </w:r>
      <w:r w:rsidRPr="00612B60">
        <w:rPr>
          <w:rFonts w:ascii="Arial Narrow" w:eastAsia="Arial Narrow" w:hAnsi="Arial Narrow" w:cs="Arial Narrow"/>
          <w:sz w:val="24"/>
          <w:szCs w:val="24"/>
        </w:rPr>
        <w:t>t</w:t>
      </w:r>
      <w:r w:rsidRPr="00612B60">
        <w:rPr>
          <w:rFonts w:ascii="Arial Narrow" w:eastAsia="Arial Narrow" w:hAnsi="Arial Narrow" w:cs="Arial Narrow"/>
          <w:spacing w:val="6"/>
          <w:sz w:val="24"/>
          <w:szCs w:val="24"/>
        </w:rPr>
        <w:t xml:space="preserve"> </w:t>
      </w:r>
      <w:r w:rsidRPr="00612B60">
        <w:rPr>
          <w:rFonts w:ascii="Arial Narrow" w:eastAsia="Arial Narrow" w:hAnsi="Arial Narrow" w:cs="Arial Narrow"/>
          <w:sz w:val="24"/>
          <w:szCs w:val="24"/>
        </w:rPr>
        <w:t>;</w:t>
      </w:r>
    </w:p>
    <w:p w14:paraId="3484A5D2" w14:textId="77777777" w:rsidR="00F53628" w:rsidRPr="00612B60" w:rsidRDefault="00F53628" w:rsidP="00F53628">
      <w:pPr>
        <w:pStyle w:val="Paragraphedeliste"/>
        <w:numPr>
          <w:ilvl w:val="0"/>
          <w:numId w:val="93"/>
        </w:numPr>
        <w:ind w:left="786"/>
        <w:jc w:val="both"/>
        <w:rPr>
          <w:rFonts w:ascii="Arial Narrow" w:eastAsia="Arial Narrow" w:hAnsi="Arial Narrow" w:cs="Arial Narrow"/>
          <w:iCs/>
          <w:sz w:val="24"/>
          <w:szCs w:val="24"/>
        </w:rPr>
      </w:pPr>
      <w:r w:rsidRPr="00612B60">
        <w:rPr>
          <w:rFonts w:ascii="Arial Narrow" w:eastAsia="Arial Narrow" w:hAnsi="Arial Narrow" w:cs="Arial Narrow"/>
          <w:iCs/>
          <w:sz w:val="24"/>
          <w:szCs w:val="24"/>
        </w:rPr>
        <w:t>la</w:t>
      </w:r>
      <w:r w:rsidRPr="00612B60">
        <w:rPr>
          <w:rFonts w:ascii="Arial Narrow" w:eastAsia="Arial Narrow" w:hAnsi="Arial Narrow" w:cs="Arial Narrow"/>
          <w:iCs/>
          <w:spacing w:val="1"/>
          <w:sz w:val="24"/>
          <w:szCs w:val="24"/>
        </w:rPr>
        <w:t xml:space="preserve"> </w:t>
      </w:r>
      <w:r w:rsidRPr="00612B60">
        <w:rPr>
          <w:rFonts w:ascii="Arial Narrow" w:eastAsia="Arial Narrow" w:hAnsi="Arial Narrow" w:cs="Arial Narrow"/>
          <w:iCs/>
          <w:sz w:val="24"/>
          <w:szCs w:val="24"/>
        </w:rPr>
        <w:t xml:space="preserve">loi N° </w:t>
      </w:r>
      <w:r w:rsidRPr="00612B60">
        <w:rPr>
          <w:rFonts w:ascii="Arial Narrow" w:eastAsia="Arial Narrow" w:hAnsi="Arial Narrow" w:cs="Arial Narrow"/>
          <w:iCs/>
          <w:spacing w:val="1"/>
          <w:sz w:val="24"/>
          <w:szCs w:val="24"/>
        </w:rPr>
        <w:t>9</w:t>
      </w:r>
      <w:r w:rsidRPr="00612B60">
        <w:rPr>
          <w:rFonts w:ascii="Arial Narrow" w:eastAsia="Arial Narrow" w:hAnsi="Arial Narrow" w:cs="Arial Narrow"/>
          <w:iCs/>
          <w:spacing w:val="-1"/>
          <w:sz w:val="24"/>
          <w:szCs w:val="24"/>
        </w:rPr>
        <w:t>8</w:t>
      </w:r>
      <w:r w:rsidRPr="00612B60">
        <w:rPr>
          <w:rFonts w:ascii="Arial Narrow" w:eastAsia="Arial Narrow" w:hAnsi="Arial Narrow" w:cs="Arial Narrow"/>
          <w:iCs/>
          <w:sz w:val="24"/>
          <w:szCs w:val="24"/>
        </w:rPr>
        <w:t>/</w:t>
      </w:r>
      <w:r w:rsidRPr="00612B60">
        <w:rPr>
          <w:rFonts w:ascii="Arial Narrow" w:eastAsia="Arial Narrow" w:hAnsi="Arial Narrow" w:cs="Arial Narrow"/>
          <w:iCs/>
          <w:spacing w:val="1"/>
          <w:sz w:val="24"/>
          <w:szCs w:val="24"/>
        </w:rPr>
        <w:t>0</w:t>
      </w:r>
      <w:r w:rsidRPr="00612B60">
        <w:rPr>
          <w:rFonts w:ascii="Arial Narrow" w:eastAsia="Arial Narrow" w:hAnsi="Arial Narrow" w:cs="Arial Narrow"/>
          <w:iCs/>
          <w:spacing w:val="-1"/>
          <w:sz w:val="24"/>
          <w:szCs w:val="24"/>
        </w:rPr>
        <w:t>1</w:t>
      </w:r>
      <w:r w:rsidRPr="00612B60">
        <w:rPr>
          <w:rFonts w:ascii="Arial Narrow" w:eastAsia="Arial Narrow" w:hAnsi="Arial Narrow" w:cs="Arial Narrow"/>
          <w:iCs/>
          <w:sz w:val="24"/>
          <w:szCs w:val="24"/>
        </w:rPr>
        <w:t>3</w:t>
      </w:r>
      <w:r w:rsidRPr="00612B60">
        <w:rPr>
          <w:rFonts w:ascii="Arial Narrow" w:eastAsia="Arial Narrow" w:hAnsi="Arial Narrow" w:cs="Arial Narrow"/>
          <w:iCs/>
          <w:spacing w:val="1"/>
          <w:sz w:val="24"/>
          <w:szCs w:val="24"/>
        </w:rPr>
        <w:t xml:space="preserve"> </w:t>
      </w:r>
      <w:r w:rsidRPr="00612B60">
        <w:rPr>
          <w:rFonts w:ascii="Arial Narrow" w:eastAsia="Arial Narrow" w:hAnsi="Arial Narrow" w:cs="Arial Narrow"/>
          <w:iCs/>
          <w:spacing w:val="-1"/>
          <w:sz w:val="24"/>
          <w:szCs w:val="24"/>
        </w:rPr>
        <w:t>d</w:t>
      </w:r>
      <w:r w:rsidRPr="00612B60">
        <w:rPr>
          <w:rFonts w:ascii="Arial Narrow" w:eastAsia="Arial Narrow" w:hAnsi="Arial Narrow" w:cs="Arial Narrow"/>
          <w:iCs/>
          <w:sz w:val="24"/>
          <w:szCs w:val="24"/>
        </w:rPr>
        <w:t>u</w:t>
      </w:r>
      <w:r w:rsidRPr="00612B60">
        <w:rPr>
          <w:rFonts w:ascii="Arial Narrow" w:eastAsia="Arial Narrow" w:hAnsi="Arial Narrow" w:cs="Arial Narrow"/>
          <w:iCs/>
          <w:spacing w:val="1"/>
          <w:sz w:val="24"/>
          <w:szCs w:val="24"/>
        </w:rPr>
        <w:t xml:space="preserve"> </w:t>
      </w:r>
      <w:r w:rsidRPr="00612B60">
        <w:rPr>
          <w:rFonts w:ascii="Arial Narrow" w:eastAsia="Arial Narrow" w:hAnsi="Arial Narrow" w:cs="Arial Narrow"/>
          <w:iCs/>
          <w:spacing w:val="-1"/>
          <w:sz w:val="24"/>
          <w:szCs w:val="24"/>
        </w:rPr>
        <w:t>1</w:t>
      </w:r>
      <w:r w:rsidRPr="00612B60">
        <w:rPr>
          <w:rFonts w:ascii="Arial Narrow" w:eastAsia="Arial Narrow" w:hAnsi="Arial Narrow" w:cs="Arial Narrow"/>
          <w:iCs/>
          <w:sz w:val="24"/>
          <w:szCs w:val="24"/>
        </w:rPr>
        <w:t>4</w:t>
      </w:r>
      <w:r w:rsidRPr="00612B60">
        <w:rPr>
          <w:rFonts w:ascii="Arial Narrow" w:eastAsia="Arial Narrow" w:hAnsi="Arial Narrow" w:cs="Arial Narrow"/>
          <w:iCs/>
          <w:spacing w:val="1"/>
          <w:sz w:val="24"/>
          <w:szCs w:val="24"/>
        </w:rPr>
        <w:t xml:space="preserve"> </w:t>
      </w:r>
      <w:r w:rsidRPr="00612B60">
        <w:rPr>
          <w:rFonts w:ascii="Arial Narrow" w:eastAsia="Arial Narrow" w:hAnsi="Arial Narrow" w:cs="Arial Narrow"/>
          <w:iCs/>
          <w:sz w:val="24"/>
          <w:szCs w:val="24"/>
        </w:rPr>
        <w:t>j</w:t>
      </w:r>
      <w:r w:rsidRPr="00612B60">
        <w:rPr>
          <w:rFonts w:ascii="Arial Narrow" w:eastAsia="Arial Narrow" w:hAnsi="Arial Narrow" w:cs="Arial Narrow"/>
          <w:iCs/>
          <w:spacing w:val="1"/>
          <w:sz w:val="24"/>
          <w:szCs w:val="24"/>
        </w:rPr>
        <w:t>u</w:t>
      </w:r>
      <w:r w:rsidRPr="00612B60">
        <w:rPr>
          <w:rFonts w:ascii="Arial Narrow" w:eastAsia="Arial Narrow" w:hAnsi="Arial Narrow" w:cs="Arial Narrow"/>
          <w:iCs/>
          <w:sz w:val="24"/>
          <w:szCs w:val="24"/>
        </w:rPr>
        <w:t>i</w:t>
      </w:r>
      <w:r w:rsidRPr="00612B60">
        <w:rPr>
          <w:rFonts w:ascii="Arial Narrow" w:eastAsia="Arial Narrow" w:hAnsi="Arial Narrow" w:cs="Arial Narrow"/>
          <w:iCs/>
          <w:spacing w:val="-1"/>
          <w:sz w:val="24"/>
          <w:szCs w:val="24"/>
        </w:rPr>
        <w:t>l</w:t>
      </w:r>
      <w:r w:rsidRPr="00612B60">
        <w:rPr>
          <w:rFonts w:ascii="Arial Narrow" w:eastAsia="Arial Narrow" w:hAnsi="Arial Narrow" w:cs="Arial Narrow"/>
          <w:iCs/>
          <w:sz w:val="24"/>
          <w:szCs w:val="24"/>
        </w:rPr>
        <w:t>.</w:t>
      </w:r>
      <w:r w:rsidRPr="00612B60">
        <w:rPr>
          <w:rFonts w:ascii="Arial Narrow" w:eastAsia="Arial Narrow" w:hAnsi="Arial Narrow" w:cs="Arial Narrow"/>
          <w:iCs/>
          <w:spacing w:val="1"/>
          <w:sz w:val="24"/>
          <w:szCs w:val="24"/>
        </w:rPr>
        <w:t xml:space="preserve"> </w:t>
      </w:r>
      <w:r w:rsidRPr="00612B60">
        <w:rPr>
          <w:rFonts w:ascii="Arial Narrow" w:eastAsia="Arial Narrow" w:hAnsi="Arial Narrow" w:cs="Arial Narrow"/>
          <w:iCs/>
          <w:spacing w:val="-1"/>
          <w:sz w:val="24"/>
          <w:szCs w:val="24"/>
        </w:rPr>
        <w:t>1</w:t>
      </w:r>
      <w:r w:rsidRPr="00612B60">
        <w:rPr>
          <w:rFonts w:ascii="Arial Narrow" w:eastAsia="Arial Narrow" w:hAnsi="Arial Narrow" w:cs="Arial Narrow"/>
          <w:iCs/>
          <w:spacing w:val="1"/>
          <w:sz w:val="24"/>
          <w:szCs w:val="24"/>
        </w:rPr>
        <w:t>99</w:t>
      </w:r>
      <w:r w:rsidRPr="00612B60">
        <w:rPr>
          <w:rFonts w:ascii="Arial Narrow" w:eastAsia="Arial Narrow" w:hAnsi="Arial Narrow" w:cs="Arial Narrow"/>
          <w:iCs/>
          <w:sz w:val="24"/>
          <w:szCs w:val="24"/>
        </w:rPr>
        <w:t>8</w:t>
      </w:r>
      <w:r w:rsidRPr="00612B60">
        <w:rPr>
          <w:rFonts w:ascii="Arial Narrow" w:eastAsia="Arial Narrow" w:hAnsi="Arial Narrow" w:cs="Arial Narrow"/>
          <w:iCs/>
          <w:spacing w:val="1"/>
          <w:sz w:val="24"/>
          <w:szCs w:val="24"/>
        </w:rPr>
        <w:t xml:space="preserve"> </w:t>
      </w:r>
      <w:r w:rsidRPr="00612B60">
        <w:rPr>
          <w:rFonts w:ascii="Arial Narrow" w:eastAsia="Arial Narrow" w:hAnsi="Arial Narrow" w:cs="Arial Narrow"/>
          <w:iCs/>
          <w:sz w:val="24"/>
          <w:szCs w:val="24"/>
        </w:rPr>
        <w:t>re</w:t>
      </w:r>
      <w:r w:rsidRPr="00612B60">
        <w:rPr>
          <w:rFonts w:ascii="Arial Narrow" w:eastAsia="Arial Narrow" w:hAnsi="Arial Narrow" w:cs="Arial Narrow"/>
          <w:iCs/>
          <w:spacing w:val="-3"/>
          <w:sz w:val="24"/>
          <w:szCs w:val="24"/>
        </w:rPr>
        <w:t>l</w:t>
      </w:r>
      <w:r w:rsidRPr="00612B60">
        <w:rPr>
          <w:rFonts w:ascii="Arial Narrow" w:eastAsia="Arial Narrow" w:hAnsi="Arial Narrow" w:cs="Arial Narrow"/>
          <w:iCs/>
          <w:spacing w:val="1"/>
          <w:sz w:val="24"/>
          <w:szCs w:val="24"/>
        </w:rPr>
        <w:t>a</w:t>
      </w:r>
      <w:r w:rsidRPr="00612B60">
        <w:rPr>
          <w:rFonts w:ascii="Arial Narrow" w:eastAsia="Arial Narrow" w:hAnsi="Arial Narrow" w:cs="Arial Narrow"/>
          <w:iCs/>
          <w:sz w:val="24"/>
          <w:szCs w:val="24"/>
        </w:rPr>
        <w:t>tive</w:t>
      </w:r>
      <w:r w:rsidRPr="00612B60">
        <w:rPr>
          <w:rFonts w:ascii="Arial Narrow" w:eastAsia="Arial Narrow" w:hAnsi="Arial Narrow" w:cs="Arial Narrow"/>
          <w:iCs/>
          <w:spacing w:val="-1"/>
          <w:sz w:val="24"/>
          <w:szCs w:val="24"/>
        </w:rPr>
        <w:t xml:space="preserve"> </w:t>
      </w:r>
      <w:r w:rsidRPr="00612B60">
        <w:rPr>
          <w:rFonts w:ascii="Arial Narrow" w:eastAsia="Arial Narrow" w:hAnsi="Arial Narrow" w:cs="Arial Narrow"/>
          <w:iCs/>
          <w:sz w:val="24"/>
          <w:szCs w:val="24"/>
        </w:rPr>
        <w:t>à</w:t>
      </w:r>
      <w:r w:rsidRPr="00612B60">
        <w:rPr>
          <w:rFonts w:ascii="Arial Narrow" w:eastAsia="Arial Narrow" w:hAnsi="Arial Narrow" w:cs="Arial Narrow"/>
          <w:iCs/>
          <w:spacing w:val="1"/>
          <w:sz w:val="24"/>
          <w:szCs w:val="24"/>
        </w:rPr>
        <w:t xml:space="preserve"> </w:t>
      </w:r>
      <w:r w:rsidRPr="00612B60">
        <w:rPr>
          <w:rFonts w:ascii="Arial Narrow" w:eastAsia="Arial Narrow" w:hAnsi="Arial Narrow" w:cs="Arial Narrow"/>
          <w:iCs/>
          <w:sz w:val="24"/>
          <w:szCs w:val="24"/>
        </w:rPr>
        <w:t>la</w:t>
      </w:r>
      <w:r w:rsidRPr="00612B60">
        <w:rPr>
          <w:rFonts w:ascii="Arial Narrow" w:eastAsia="Arial Narrow" w:hAnsi="Arial Narrow" w:cs="Arial Narrow"/>
          <w:iCs/>
          <w:spacing w:val="1"/>
          <w:sz w:val="24"/>
          <w:szCs w:val="24"/>
        </w:rPr>
        <w:t xml:space="preserve"> </w:t>
      </w:r>
      <w:r w:rsidRPr="00612B60">
        <w:rPr>
          <w:rFonts w:ascii="Arial Narrow" w:eastAsia="Arial Narrow" w:hAnsi="Arial Narrow" w:cs="Arial Narrow"/>
          <w:iCs/>
          <w:spacing w:val="-2"/>
          <w:sz w:val="24"/>
          <w:szCs w:val="24"/>
        </w:rPr>
        <w:t>c</w:t>
      </w:r>
      <w:r w:rsidRPr="00612B60">
        <w:rPr>
          <w:rFonts w:ascii="Arial Narrow" w:eastAsia="Arial Narrow" w:hAnsi="Arial Narrow" w:cs="Arial Narrow"/>
          <w:iCs/>
          <w:spacing w:val="1"/>
          <w:sz w:val="24"/>
          <w:szCs w:val="24"/>
        </w:rPr>
        <w:t>on</w:t>
      </w:r>
      <w:r w:rsidRPr="00612B60">
        <w:rPr>
          <w:rFonts w:ascii="Arial Narrow" w:eastAsia="Arial Narrow" w:hAnsi="Arial Narrow" w:cs="Arial Narrow"/>
          <w:iCs/>
          <w:sz w:val="24"/>
          <w:szCs w:val="24"/>
        </w:rPr>
        <w:t>c</w:t>
      </w:r>
      <w:r w:rsidRPr="00612B60">
        <w:rPr>
          <w:rFonts w:ascii="Arial Narrow" w:eastAsia="Arial Narrow" w:hAnsi="Arial Narrow" w:cs="Arial Narrow"/>
          <w:iCs/>
          <w:spacing w:val="1"/>
          <w:sz w:val="24"/>
          <w:szCs w:val="24"/>
        </w:rPr>
        <w:t>u</w:t>
      </w:r>
      <w:r w:rsidRPr="00612B60">
        <w:rPr>
          <w:rFonts w:ascii="Arial Narrow" w:eastAsia="Arial Narrow" w:hAnsi="Arial Narrow" w:cs="Arial Narrow"/>
          <w:iCs/>
          <w:sz w:val="24"/>
          <w:szCs w:val="24"/>
        </w:rPr>
        <w:t>r</w:t>
      </w:r>
      <w:r w:rsidRPr="00612B60">
        <w:rPr>
          <w:rFonts w:ascii="Arial Narrow" w:eastAsia="Arial Narrow" w:hAnsi="Arial Narrow" w:cs="Arial Narrow"/>
          <w:iCs/>
          <w:spacing w:val="-1"/>
          <w:sz w:val="24"/>
          <w:szCs w:val="24"/>
        </w:rPr>
        <w:t>r</w:t>
      </w:r>
      <w:r w:rsidRPr="00612B60">
        <w:rPr>
          <w:rFonts w:ascii="Arial Narrow" w:eastAsia="Arial Narrow" w:hAnsi="Arial Narrow" w:cs="Arial Narrow"/>
          <w:iCs/>
          <w:spacing w:val="1"/>
          <w:sz w:val="24"/>
          <w:szCs w:val="24"/>
        </w:rPr>
        <w:t>en</w:t>
      </w:r>
      <w:r w:rsidRPr="00612B60">
        <w:rPr>
          <w:rFonts w:ascii="Arial Narrow" w:eastAsia="Arial Narrow" w:hAnsi="Arial Narrow" w:cs="Arial Narrow"/>
          <w:iCs/>
          <w:spacing w:val="-2"/>
          <w:sz w:val="24"/>
          <w:szCs w:val="24"/>
        </w:rPr>
        <w:t>c</w:t>
      </w:r>
      <w:r w:rsidRPr="00612B60">
        <w:rPr>
          <w:rFonts w:ascii="Arial Narrow" w:eastAsia="Arial Narrow" w:hAnsi="Arial Narrow" w:cs="Arial Narrow"/>
          <w:iCs/>
          <w:sz w:val="24"/>
          <w:szCs w:val="24"/>
        </w:rPr>
        <w:t>e ;</w:t>
      </w:r>
    </w:p>
    <w:p w14:paraId="5FDA42FA" w14:textId="77777777" w:rsidR="00F53628" w:rsidRPr="00612B60" w:rsidRDefault="00F53628" w:rsidP="00F53628">
      <w:pPr>
        <w:pStyle w:val="Paragraphedeliste"/>
        <w:numPr>
          <w:ilvl w:val="0"/>
          <w:numId w:val="93"/>
        </w:numPr>
        <w:ind w:left="786"/>
        <w:jc w:val="both"/>
        <w:rPr>
          <w:rFonts w:ascii="Arial Narrow" w:eastAsia="Arial Narrow" w:hAnsi="Arial Narrow" w:cs="Arial Narrow"/>
          <w:sz w:val="24"/>
          <w:szCs w:val="24"/>
        </w:rPr>
      </w:pPr>
      <w:r w:rsidRPr="00612B60">
        <w:rPr>
          <w:rFonts w:ascii="Arial Narrow" w:eastAsia="Arial Narrow" w:hAnsi="Arial Narrow" w:cs="Arial Narrow"/>
          <w:sz w:val="24"/>
          <w:szCs w:val="24"/>
        </w:rPr>
        <w:lastRenderedPageBreak/>
        <w:t>la Loi N°2002/003 du 19 avril 2002 portant Code Général des Impôts ;</w:t>
      </w:r>
    </w:p>
    <w:p w14:paraId="53485AEB" w14:textId="77777777" w:rsidR="00F53628" w:rsidRPr="00612B60" w:rsidRDefault="00F53628" w:rsidP="00F53628">
      <w:pPr>
        <w:pStyle w:val="Paragraphedeliste"/>
        <w:numPr>
          <w:ilvl w:val="0"/>
          <w:numId w:val="93"/>
        </w:numPr>
        <w:ind w:left="786"/>
        <w:jc w:val="both"/>
        <w:rPr>
          <w:rFonts w:ascii="Arial Narrow" w:eastAsia="Arial Narrow" w:hAnsi="Arial Narrow" w:cs="Arial Narrow"/>
          <w:sz w:val="24"/>
          <w:szCs w:val="24"/>
        </w:rPr>
      </w:pPr>
      <w:r w:rsidRPr="00612B60">
        <w:rPr>
          <w:rFonts w:ascii="Arial Narrow" w:eastAsia="Arial Narrow" w:hAnsi="Arial Narrow" w:cs="Arial Narrow"/>
          <w:sz w:val="24"/>
          <w:szCs w:val="24"/>
        </w:rPr>
        <w:t>la loi-cadre N° 2011/012 du 6 mai 2011 portant protection du consommateur au Cameroun ;</w:t>
      </w:r>
    </w:p>
    <w:p w14:paraId="19D4CB01" w14:textId="77777777" w:rsidR="00F53628" w:rsidRPr="00612B60" w:rsidRDefault="00F53628" w:rsidP="00F53628">
      <w:pPr>
        <w:pStyle w:val="Paragraphedeliste"/>
        <w:numPr>
          <w:ilvl w:val="0"/>
          <w:numId w:val="93"/>
        </w:numPr>
        <w:ind w:left="786"/>
        <w:jc w:val="both"/>
        <w:rPr>
          <w:rFonts w:ascii="Arial Narrow" w:eastAsia="Arial Narrow" w:hAnsi="Arial Narrow" w:cs="Arial Narrow"/>
          <w:iCs/>
          <w:sz w:val="24"/>
          <w:szCs w:val="24"/>
        </w:rPr>
      </w:pPr>
      <w:r w:rsidRPr="00612B60">
        <w:rPr>
          <w:rFonts w:ascii="Arial Narrow" w:eastAsia="Arial Narrow" w:hAnsi="Arial Narrow" w:cs="Arial Narrow"/>
          <w:iCs/>
          <w:spacing w:val="1"/>
          <w:sz w:val="24"/>
          <w:szCs w:val="24"/>
          <w:lang w:val="fr-CM"/>
        </w:rPr>
        <w:t>L</w:t>
      </w:r>
      <w:r w:rsidRPr="00612B60">
        <w:rPr>
          <w:rFonts w:ascii="Arial Narrow" w:eastAsia="Arial Narrow" w:hAnsi="Arial Narrow" w:cs="Arial Narrow"/>
          <w:iCs/>
          <w:sz w:val="24"/>
          <w:szCs w:val="24"/>
          <w:lang w:val="fr-CM"/>
        </w:rPr>
        <w:t>a</w:t>
      </w:r>
      <w:r w:rsidRPr="00612B60">
        <w:rPr>
          <w:rFonts w:ascii="Arial Narrow" w:eastAsia="Arial Narrow" w:hAnsi="Arial Narrow" w:cs="Arial Narrow"/>
          <w:iCs/>
          <w:spacing w:val="1"/>
          <w:sz w:val="24"/>
          <w:szCs w:val="24"/>
          <w:lang w:val="fr-CM"/>
        </w:rPr>
        <w:t xml:space="preserve"> </w:t>
      </w:r>
      <w:r w:rsidRPr="00612B60">
        <w:rPr>
          <w:rFonts w:ascii="Arial Narrow" w:eastAsia="Arial Narrow" w:hAnsi="Arial Narrow" w:cs="Arial Narrow"/>
          <w:iCs/>
          <w:sz w:val="24"/>
          <w:szCs w:val="24"/>
          <w:lang w:val="fr-CM"/>
        </w:rPr>
        <w:t>l</w:t>
      </w:r>
      <w:r w:rsidRPr="00612B60">
        <w:rPr>
          <w:rFonts w:ascii="Arial Narrow" w:eastAsia="Arial Narrow" w:hAnsi="Arial Narrow" w:cs="Arial Narrow"/>
          <w:iCs/>
          <w:spacing w:val="1"/>
          <w:sz w:val="24"/>
          <w:szCs w:val="24"/>
          <w:lang w:val="fr-CM"/>
        </w:rPr>
        <w:t>o</w:t>
      </w:r>
      <w:r w:rsidRPr="00612B60">
        <w:rPr>
          <w:rFonts w:ascii="Arial Narrow" w:eastAsia="Arial Narrow" w:hAnsi="Arial Narrow" w:cs="Arial Narrow"/>
          <w:iCs/>
          <w:sz w:val="24"/>
          <w:szCs w:val="24"/>
          <w:lang w:val="fr-CM"/>
        </w:rPr>
        <w:t>i</w:t>
      </w:r>
      <w:r w:rsidRPr="00612B60">
        <w:rPr>
          <w:rFonts w:ascii="Arial Narrow" w:eastAsia="Arial Narrow" w:hAnsi="Arial Narrow" w:cs="Arial Narrow"/>
          <w:iCs/>
          <w:spacing w:val="-2"/>
          <w:sz w:val="24"/>
          <w:szCs w:val="24"/>
          <w:lang w:val="fr-CM"/>
        </w:rPr>
        <w:t xml:space="preserve"> </w:t>
      </w:r>
      <w:r w:rsidRPr="00612B60">
        <w:rPr>
          <w:rFonts w:ascii="Arial Narrow" w:eastAsia="Arial Narrow" w:hAnsi="Arial Narrow" w:cs="Arial Narrow"/>
          <w:iCs/>
          <w:spacing w:val="1"/>
          <w:sz w:val="24"/>
          <w:szCs w:val="24"/>
          <w:lang w:val="fr-CM"/>
        </w:rPr>
        <w:t>N</w:t>
      </w:r>
      <w:r w:rsidRPr="00612B60">
        <w:rPr>
          <w:rFonts w:ascii="Arial Narrow" w:eastAsia="Arial Narrow" w:hAnsi="Arial Narrow" w:cs="Arial Narrow"/>
          <w:iCs/>
          <w:sz w:val="24"/>
          <w:szCs w:val="24"/>
          <w:lang w:val="fr-CM"/>
        </w:rPr>
        <w:t xml:space="preserve">° </w:t>
      </w:r>
      <w:r w:rsidRPr="00612B60">
        <w:rPr>
          <w:rFonts w:ascii="Arial Narrow" w:eastAsia="Arial Narrow" w:hAnsi="Arial Narrow" w:cs="Arial Narrow"/>
          <w:iCs/>
          <w:spacing w:val="-1"/>
          <w:sz w:val="24"/>
          <w:szCs w:val="24"/>
          <w:lang w:val="fr-CM"/>
        </w:rPr>
        <w:t>2</w:t>
      </w:r>
      <w:r w:rsidRPr="00612B60">
        <w:rPr>
          <w:rFonts w:ascii="Arial Narrow" w:eastAsia="Arial Narrow" w:hAnsi="Arial Narrow" w:cs="Arial Narrow"/>
          <w:iCs/>
          <w:spacing w:val="1"/>
          <w:sz w:val="24"/>
          <w:szCs w:val="24"/>
          <w:lang w:val="fr-CM"/>
        </w:rPr>
        <w:t>015</w:t>
      </w:r>
      <w:r w:rsidRPr="00612B60">
        <w:rPr>
          <w:rFonts w:ascii="Arial Narrow" w:eastAsia="Arial Narrow" w:hAnsi="Arial Narrow" w:cs="Arial Narrow"/>
          <w:iCs/>
          <w:spacing w:val="-2"/>
          <w:sz w:val="24"/>
          <w:szCs w:val="24"/>
          <w:lang w:val="fr-CM"/>
        </w:rPr>
        <w:t>/</w:t>
      </w:r>
      <w:r w:rsidRPr="00612B60">
        <w:rPr>
          <w:rFonts w:ascii="Arial Narrow" w:eastAsia="Arial Narrow" w:hAnsi="Arial Narrow" w:cs="Arial Narrow"/>
          <w:iCs/>
          <w:spacing w:val="1"/>
          <w:sz w:val="24"/>
          <w:szCs w:val="24"/>
          <w:lang w:val="fr-CM"/>
        </w:rPr>
        <w:t>0</w:t>
      </w:r>
      <w:r w:rsidRPr="00612B60">
        <w:rPr>
          <w:rFonts w:ascii="Arial Narrow" w:eastAsia="Arial Narrow" w:hAnsi="Arial Narrow" w:cs="Arial Narrow"/>
          <w:iCs/>
          <w:spacing w:val="-1"/>
          <w:sz w:val="24"/>
          <w:szCs w:val="24"/>
          <w:lang w:val="fr-CM"/>
        </w:rPr>
        <w:t>1</w:t>
      </w:r>
      <w:r w:rsidRPr="00612B60">
        <w:rPr>
          <w:rFonts w:ascii="Arial Narrow" w:eastAsia="Arial Narrow" w:hAnsi="Arial Narrow" w:cs="Arial Narrow"/>
          <w:iCs/>
          <w:sz w:val="24"/>
          <w:szCs w:val="24"/>
          <w:lang w:val="fr-CM"/>
        </w:rPr>
        <w:t>8</w:t>
      </w:r>
      <w:r w:rsidRPr="00612B60">
        <w:rPr>
          <w:rFonts w:ascii="Arial Narrow" w:eastAsia="Arial Narrow" w:hAnsi="Arial Narrow" w:cs="Arial Narrow"/>
          <w:iCs/>
          <w:spacing w:val="1"/>
          <w:sz w:val="24"/>
          <w:szCs w:val="24"/>
          <w:lang w:val="fr-CM"/>
        </w:rPr>
        <w:t xml:space="preserve"> </w:t>
      </w:r>
      <w:r w:rsidRPr="00612B60">
        <w:rPr>
          <w:rFonts w:ascii="Arial Narrow" w:eastAsia="Arial Narrow" w:hAnsi="Arial Narrow" w:cs="Arial Narrow"/>
          <w:iCs/>
          <w:spacing w:val="-1"/>
          <w:sz w:val="24"/>
          <w:szCs w:val="24"/>
          <w:lang w:val="fr-CM"/>
        </w:rPr>
        <w:t>d</w:t>
      </w:r>
      <w:r w:rsidRPr="00612B60">
        <w:rPr>
          <w:rFonts w:ascii="Arial Narrow" w:eastAsia="Arial Narrow" w:hAnsi="Arial Narrow" w:cs="Arial Narrow"/>
          <w:iCs/>
          <w:sz w:val="24"/>
          <w:szCs w:val="24"/>
          <w:lang w:val="fr-CM"/>
        </w:rPr>
        <w:t>u</w:t>
      </w:r>
      <w:r w:rsidRPr="00612B60">
        <w:rPr>
          <w:rFonts w:ascii="Arial Narrow" w:eastAsia="Arial Narrow" w:hAnsi="Arial Narrow" w:cs="Arial Narrow"/>
          <w:iCs/>
          <w:spacing w:val="1"/>
          <w:sz w:val="24"/>
          <w:szCs w:val="24"/>
          <w:lang w:val="fr-CM"/>
        </w:rPr>
        <w:t xml:space="preserve"> </w:t>
      </w:r>
      <w:r w:rsidRPr="00612B60">
        <w:rPr>
          <w:rFonts w:ascii="Arial Narrow" w:eastAsia="Arial Narrow" w:hAnsi="Arial Narrow" w:cs="Arial Narrow"/>
          <w:iCs/>
          <w:spacing w:val="-1"/>
          <w:sz w:val="24"/>
          <w:szCs w:val="24"/>
          <w:lang w:val="fr-CM"/>
        </w:rPr>
        <w:t>2</w:t>
      </w:r>
      <w:r w:rsidRPr="00612B60">
        <w:rPr>
          <w:rFonts w:ascii="Arial Narrow" w:eastAsia="Arial Narrow" w:hAnsi="Arial Narrow" w:cs="Arial Narrow"/>
          <w:iCs/>
          <w:sz w:val="24"/>
          <w:szCs w:val="24"/>
          <w:lang w:val="fr-CM"/>
        </w:rPr>
        <w:t>1</w:t>
      </w:r>
      <w:r w:rsidRPr="00612B60">
        <w:rPr>
          <w:rFonts w:ascii="Arial Narrow" w:eastAsia="Arial Narrow" w:hAnsi="Arial Narrow" w:cs="Arial Narrow"/>
          <w:iCs/>
          <w:spacing w:val="1"/>
          <w:sz w:val="24"/>
          <w:szCs w:val="24"/>
          <w:lang w:val="fr-CM"/>
        </w:rPr>
        <w:t xml:space="preserve"> </w:t>
      </w:r>
      <w:r w:rsidRPr="00612B60">
        <w:rPr>
          <w:rFonts w:ascii="Arial Narrow" w:eastAsia="Arial Narrow" w:hAnsi="Arial Narrow" w:cs="Arial Narrow"/>
          <w:iCs/>
          <w:spacing w:val="-1"/>
          <w:sz w:val="24"/>
          <w:szCs w:val="24"/>
          <w:lang w:val="fr-CM"/>
        </w:rPr>
        <w:t>dé</w:t>
      </w:r>
      <w:r w:rsidRPr="00612B60">
        <w:rPr>
          <w:rFonts w:ascii="Arial Narrow" w:eastAsia="Arial Narrow" w:hAnsi="Arial Narrow" w:cs="Arial Narrow"/>
          <w:iCs/>
          <w:sz w:val="24"/>
          <w:szCs w:val="24"/>
          <w:lang w:val="fr-CM"/>
        </w:rPr>
        <w:t>c</w:t>
      </w:r>
      <w:r w:rsidRPr="00612B60">
        <w:rPr>
          <w:rFonts w:ascii="Arial Narrow" w:eastAsia="Arial Narrow" w:hAnsi="Arial Narrow" w:cs="Arial Narrow"/>
          <w:iCs/>
          <w:spacing w:val="1"/>
          <w:sz w:val="24"/>
          <w:szCs w:val="24"/>
          <w:lang w:val="fr-CM"/>
        </w:rPr>
        <w:t>e</w:t>
      </w:r>
      <w:r w:rsidRPr="00612B60">
        <w:rPr>
          <w:rFonts w:ascii="Arial Narrow" w:eastAsia="Arial Narrow" w:hAnsi="Arial Narrow" w:cs="Arial Narrow"/>
          <w:iCs/>
          <w:spacing w:val="-1"/>
          <w:sz w:val="24"/>
          <w:szCs w:val="24"/>
          <w:lang w:val="fr-CM"/>
        </w:rPr>
        <w:t>m</w:t>
      </w:r>
      <w:r w:rsidRPr="00612B60">
        <w:rPr>
          <w:rFonts w:ascii="Arial Narrow" w:eastAsia="Arial Narrow" w:hAnsi="Arial Narrow" w:cs="Arial Narrow"/>
          <w:iCs/>
          <w:spacing w:val="1"/>
          <w:sz w:val="24"/>
          <w:szCs w:val="24"/>
          <w:lang w:val="fr-CM"/>
        </w:rPr>
        <w:t>b</w:t>
      </w:r>
      <w:r w:rsidRPr="00612B60">
        <w:rPr>
          <w:rFonts w:ascii="Arial Narrow" w:eastAsia="Arial Narrow" w:hAnsi="Arial Narrow" w:cs="Arial Narrow"/>
          <w:iCs/>
          <w:sz w:val="24"/>
          <w:szCs w:val="24"/>
          <w:lang w:val="fr-CM"/>
        </w:rPr>
        <w:t xml:space="preserve">re </w:t>
      </w:r>
      <w:r w:rsidRPr="00612B60">
        <w:rPr>
          <w:rFonts w:ascii="Arial Narrow" w:eastAsia="Arial Narrow" w:hAnsi="Arial Narrow" w:cs="Arial Narrow"/>
          <w:iCs/>
          <w:spacing w:val="-1"/>
          <w:sz w:val="24"/>
          <w:szCs w:val="24"/>
          <w:lang w:val="fr-CM"/>
        </w:rPr>
        <w:t>2</w:t>
      </w:r>
      <w:r w:rsidRPr="00612B60">
        <w:rPr>
          <w:rFonts w:ascii="Arial Narrow" w:eastAsia="Arial Narrow" w:hAnsi="Arial Narrow" w:cs="Arial Narrow"/>
          <w:iCs/>
          <w:spacing w:val="1"/>
          <w:sz w:val="24"/>
          <w:szCs w:val="24"/>
          <w:lang w:val="fr-CM"/>
        </w:rPr>
        <w:t>01</w:t>
      </w:r>
      <w:r w:rsidRPr="00612B60">
        <w:rPr>
          <w:rFonts w:ascii="Arial Narrow" w:eastAsia="Arial Narrow" w:hAnsi="Arial Narrow" w:cs="Arial Narrow"/>
          <w:iCs/>
          <w:sz w:val="24"/>
          <w:szCs w:val="24"/>
          <w:lang w:val="fr-CM"/>
        </w:rPr>
        <w:t>5</w:t>
      </w:r>
      <w:r w:rsidRPr="00612B60">
        <w:rPr>
          <w:rFonts w:ascii="Arial Narrow" w:eastAsia="Arial Narrow" w:hAnsi="Arial Narrow" w:cs="Arial Narrow"/>
          <w:iCs/>
          <w:spacing w:val="1"/>
          <w:sz w:val="24"/>
          <w:szCs w:val="24"/>
          <w:lang w:val="fr-CM"/>
        </w:rPr>
        <w:t xml:space="preserve"> </w:t>
      </w:r>
      <w:r w:rsidRPr="00612B60">
        <w:rPr>
          <w:rFonts w:ascii="Arial Narrow" w:eastAsia="Arial Narrow" w:hAnsi="Arial Narrow" w:cs="Arial Narrow"/>
          <w:iCs/>
          <w:spacing w:val="-3"/>
          <w:sz w:val="24"/>
          <w:szCs w:val="24"/>
          <w:lang w:val="fr-CM"/>
        </w:rPr>
        <w:t>r</w:t>
      </w:r>
      <w:r w:rsidRPr="00612B60">
        <w:rPr>
          <w:rFonts w:ascii="Arial Narrow" w:eastAsia="Arial Narrow" w:hAnsi="Arial Narrow" w:cs="Arial Narrow"/>
          <w:iCs/>
          <w:spacing w:val="1"/>
          <w:sz w:val="24"/>
          <w:szCs w:val="24"/>
          <w:lang w:val="fr-CM"/>
        </w:rPr>
        <w:t>ég</w:t>
      </w:r>
      <w:r w:rsidRPr="00612B60">
        <w:rPr>
          <w:rFonts w:ascii="Arial Narrow" w:eastAsia="Arial Narrow" w:hAnsi="Arial Narrow" w:cs="Arial Narrow"/>
          <w:iCs/>
          <w:sz w:val="24"/>
          <w:szCs w:val="24"/>
          <w:lang w:val="fr-CM"/>
        </w:rPr>
        <w:t>iss</w:t>
      </w:r>
      <w:r w:rsidRPr="00612B60">
        <w:rPr>
          <w:rFonts w:ascii="Arial Narrow" w:eastAsia="Arial Narrow" w:hAnsi="Arial Narrow" w:cs="Arial Narrow"/>
          <w:iCs/>
          <w:spacing w:val="-2"/>
          <w:sz w:val="24"/>
          <w:szCs w:val="24"/>
          <w:lang w:val="fr-CM"/>
        </w:rPr>
        <w:t>a</w:t>
      </w:r>
      <w:r w:rsidRPr="00612B60">
        <w:rPr>
          <w:rFonts w:ascii="Arial Narrow" w:eastAsia="Arial Narrow" w:hAnsi="Arial Narrow" w:cs="Arial Narrow"/>
          <w:iCs/>
          <w:spacing w:val="1"/>
          <w:sz w:val="24"/>
          <w:szCs w:val="24"/>
          <w:lang w:val="fr-CM"/>
        </w:rPr>
        <w:t>n</w:t>
      </w:r>
      <w:r w:rsidRPr="00612B60">
        <w:rPr>
          <w:rFonts w:ascii="Arial Narrow" w:eastAsia="Arial Narrow" w:hAnsi="Arial Narrow" w:cs="Arial Narrow"/>
          <w:iCs/>
          <w:sz w:val="24"/>
          <w:szCs w:val="24"/>
          <w:lang w:val="fr-CM"/>
        </w:rPr>
        <w:t>t</w:t>
      </w:r>
      <w:r w:rsidRPr="00612B60">
        <w:rPr>
          <w:rFonts w:ascii="Arial Narrow" w:eastAsia="Arial Narrow" w:hAnsi="Arial Narrow" w:cs="Arial Narrow"/>
          <w:iCs/>
          <w:spacing w:val="1"/>
          <w:sz w:val="24"/>
          <w:szCs w:val="24"/>
          <w:lang w:val="fr-CM"/>
        </w:rPr>
        <w:t xml:space="preserve"> </w:t>
      </w:r>
      <w:r w:rsidRPr="00612B60">
        <w:rPr>
          <w:rFonts w:ascii="Arial Narrow" w:eastAsia="Arial Narrow" w:hAnsi="Arial Narrow" w:cs="Arial Narrow"/>
          <w:iCs/>
          <w:sz w:val="24"/>
          <w:szCs w:val="24"/>
          <w:lang w:val="fr-CM"/>
        </w:rPr>
        <w:t>l'</w:t>
      </w:r>
      <w:r w:rsidRPr="00612B60">
        <w:rPr>
          <w:rFonts w:ascii="Arial Narrow" w:eastAsia="Arial Narrow" w:hAnsi="Arial Narrow" w:cs="Arial Narrow"/>
          <w:iCs/>
          <w:spacing w:val="1"/>
          <w:sz w:val="24"/>
          <w:szCs w:val="24"/>
          <w:lang w:val="fr-CM"/>
        </w:rPr>
        <w:t>a</w:t>
      </w:r>
      <w:r w:rsidRPr="00612B60">
        <w:rPr>
          <w:rFonts w:ascii="Arial Narrow" w:eastAsia="Arial Narrow" w:hAnsi="Arial Narrow" w:cs="Arial Narrow"/>
          <w:iCs/>
          <w:spacing w:val="-2"/>
          <w:sz w:val="24"/>
          <w:szCs w:val="24"/>
          <w:lang w:val="fr-CM"/>
        </w:rPr>
        <w:t>c</w:t>
      </w:r>
      <w:r w:rsidRPr="00612B60">
        <w:rPr>
          <w:rFonts w:ascii="Arial Narrow" w:eastAsia="Arial Narrow" w:hAnsi="Arial Narrow" w:cs="Arial Narrow"/>
          <w:iCs/>
          <w:sz w:val="24"/>
          <w:szCs w:val="24"/>
          <w:lang w:val="fr-CM"/>
        </w:rPr>
        <w:t>tivité</w:t>
      </w:r>
      <w:r w:rsidRPr="00612B60">
        <w:rPr>
          <w:rFonts w:ascii="Arial Narrow" w:eastAsia="Arial Narrow" w:hAnsi="Arial Narrow" w:cs="Arial Narrow"/>
          <w:iCs/>
          <w:spacing w:val="1"/>
          <w:sz w:val="24"/>
          <w:szCs w:val="24"/>
          <w:lang w:val="fr-CM"/>
        </w:rPr>
        <w:t xml:space="preserve"> </w:t>
      </w:r>
      <w:r w:rsidRPr="00612B60">
        <w:rPr>
          <w:rFonts w:ascii="Arial Narrow" w:eastAsia="Arial Narrow" w:hAnsi="Arial Narrow" w:cs="Arial Narrow"/>
          <w:iCs/>
          <w:sz w:val="24"/>
          <w:szCs w:val="24"/>
          <w:lang w:val="fr-CM"/>
        </w:rPr>
        <w:t>c</w:t>
      </w:r>
      <w:r w:rsidRPr="00612B60">
        <w:rPr>
          <w:rFonts w:ascii="Arial Narrow" w:eastAsia="Arial Narrow" w:hAnsi="Arial Narrow" w:cs="Arial Narrow"/>
          <w:iCs/>
          <w:spacing w:val="1"/>
          <w:sz w:val="24"/>
          <w:szCs w:val="24"/>
          <w:lang w:val="fr-CM"/>
        </w:rPr>
        <w:t>o</w:t>
      </w:r>
      <w:r w:rsidRPr="00612B60">
        <w:rPr>
          <w:rFonts w:ascii="Arial Narrow" w:eastAsia="Arial Narrow" w:hAnsi="Arial Narrow" w:cs="Arial Narrow"/>
          <w:iCs/>
          <w:spacing w:val="-1"/>
          <w:sz w:val="24"/>
          <w:szCs w:val="24"/>
          <w:lang w:val="fr-CM"/>
        </w:rPr>
        <w:t>mm</w:t>
      </w:r>
      <w:r w:rsidRPr="00612B60">
        <w:rPr>
          <w:rFonts w:ascii="Arial Narrow" w:eastAsia="Arial Narrow" w:hAnsi="Arial Narrow" w:cs="Arial Narrow"/>
          <w:iCs/>
          <w:spacing w:val="1"/>
          <w:sz w:val="24"/>
          <w:szCs w:val="24"/>
          <w:lang w:val="fr-CM"/>
        </w:rPr>
        <w:t>e</w:t>
      </w:r>
      <w:r w:rsidRPr="00612B60">
        <w:rPr>
          <w:rFonts w:ascii="Arial Narrow" w:eastAsia="Arial Narrow" w:hAnsi="Arial Narrow" w:cs="Arial Narrow"/>
          <w:iCs/>
          <w:sz w:val="24"/>
          <w:szCs w:val="24"/>
          <w:lang w:val="fr-CM"/>
        </w:rPr>
        <w:t>rc</w:t>
      </w:r>
      <w:r w:rsidRPr="00612B60">
        <w:rPr>
          <w:rFonts w:ascii="Arial Narrow" w:eastAsia="Arial Narrow" w:hAnsi="Arial Narrow" w:cs="Arial Narrow"/>
          <w:iCs/>
          <w:spacing w:val="-1"/>
          <w:sz w:val="24"/>
          <w:szCs w:val="24"/>
          <w:lang w:val="fr-CM"/>
        </w:rPr>
        <w:t>i</w:t>
      </w:r>
      <w:r w:rsidRPr="00612B60">
        <w:rPr>
          <w:rFonts w:ascii="Arial Narrow" w:eastAsia="Arial Narrow" w:hAnsi="Arial Narrow" w:cs="Arial Narrow"/>
          <w:iCs/>
          <w:spacing w:val="1"/>
          <w:sz w:val="24"/>
          <w:szCs w:val="24"/>
          <w:lang w:val="fr-CM"/>
        </w:rPr>
        <w:t>a</w:t>
      </w:r>
      <w:r w:rsidRPr="00612B60">
        <w:rPr>
          <w:rFonts w:ascii="Arial Narrow" w:eastAsia="Arial Narrow" w:hAnsi="Arial Narrow" w:cs="Arial Narrow"/>
          <w:iCs/>
          <w:sz w:val="24"/>
          <w:szCs w:val="24"/>
          <w:lang w:val="fr-CM"/>
        </w:rPr>
        <w:t>le</w:t>
      </w:r>
      <w:r w:rsidRPr="00612B60">
        <w:rPr>
          <w:rFonts w:ascii="Arial Narrow" w:eastAsia="Arial Narrow" w:hAnsi="Arial Narrow" w:cs="Arial Narrow"/>
          <w:iCs/>
          <w:spacing w:val="1"/>
          <w:sz w:val="24"/>
          <w:szCs w:val="24"/>
          <w:lang w:val="fr-CM"/>
        </w:rPr>
        <w:t xml:space="preserve"> </w:t>
      </w:r>
      <w:r w:rsidRPr="00612B60">
        <w:rPr>
          <w:rFonts w:ascii="Arial Narrow" w:eastAsia="Arial Narrow" w:hAnsi="Arial Narrow" w:cs="Arial Narrow"/>
          <w:iCs/>
          <w:spacing w:val="-1"/>
          <w:sz w:val="24"/>
          <w:szCs w:val="24"/>
          <w:lang w:val="fr-CM"/>
        </w:rPr>
        <w:t>a</w:t>
      </w:r>
      <w:r w:rsidRPr="00612B60">
        <w:rPr>
          <w:rFonts w:ascii="Arial Narrow" w:eastAsia="Arial Narrow" w:hAnsi="Arial Narrow" w:cs="Arial Narrow"/>
          <w:iCs/>
          <w:sz w:val="24"/>
          <w:szCs w:val="24"/>
          <w:lang w:val="fr-CM"/>
        </w:rPr>
        <w:t>u</w:t>
      </w:r>
      <w:r w:rsidRPr="00612B60">
        <w:rPr>
          <w:rFonts w:ascii="Arial Narrow" w:eastAsia="Arial Narrow" w:hAnsi="Arial Narrow" w:cs="Arial Narrow"/>
          <w:iCs/>
          <w:spacing w:val="1"/>
          <w:sz w:val="24"/>
          <w:szCs w:val="24"/>
          <w:lang w:val="fr-CM"/>
        </w:rPr>
        <w:t xml:space="preserve"> </w:t>
      </w:r>
      <w:r w:rsidRPr="00612B60">
        <w:rPr>
          <w:rFonts w:ascii="Arial Narrow" w:eastAsia="Arial Narrow" w:hAnsi="Arial Narrow" w:cs="Arial Narrow"/>
          <w:iCs/>
          <w:sz w:val="24"/>
          <w:szCs w:val="24"/>
          <w:lang w:val="fr-CM"/>
        </w:rPr>
        <w:t>C</w:t>
      </w:r>
      <w:r w:rsidRPr="00612B60">
        <w:rPr>
          <w:rFonts w:ascii="Arial Narrow" w:eastAsia="Arial Narrow" w:hAnsi="Arial Narrow" w:cs="Arial Narrow"/>
          <w:iCs/>
          <w:spacing w:val="1"/>
          <w:sz w:val="24"/>
          <w:szCs w:val="24"/>
          <w:lang w:val="fr-CM"/>
        </w:rPr>
        <w:t>a</w:t>
      </w:r>
      <w:r w:rsidRPr="00612B60">
        <w:rPr>
          <w:rFonts w:ascii="Arial Narrow" w:eastAsia="Arial Narrow" w:hAnsi="Arial Narrow" w:cs="Arial Narrow"/>
          <w:iCs/>
          <w:spacing w:val="-1"/>
          <w:sz w:val="24"/>
          <w:szCs w:val="24"/>
          <w:lang w:val="fr-CM"/>
        </w:rPr>
        <w:t>m</w:t>
      </w:r>
      <w:r w:rsidRPr="00612B60">
        <w:rPr>
          <w:rFonts w:ascii="Arial Narrow" w:eastAsia="Arial Narrow" w:hAnsi="Arial Narrow" w:cs="Arial Narrow"/>
          <w:iCs/>
          <w:spacing w:val="1"/>
          <w:sz w:val="24"/>
          <w:szCs w:val="24"/>
          <w:lang w:val="fr-CM"/>
        </w:rPr>
        <w:t>e</w:t>
      </w:r>
      <w:r w:rsidRPr="00612B60">
        <w:rPr>
          <w:rFonts w:ascii="Arial Narrow" w:eastAsia="Arial Narrow" w:hAnsi="Arial Narrow" w:cs="Arial Narrow"/>
          <w:iCs/>
          <w:spacing w:val="-3"/>
          <w:sz w:val="24"/>
          <w:szCs w:val="24"/>
          <w:lang w:val="fr-CM"/>
        </w:rPr>
        <w:t>r</w:t>
      </w:r>
      <w:r w:rsidRPr="00612B60">
        <w:rPr>
          <w:rFonts w:ascii="Arial Narrow" w:eastAsia="Arial Narrow" w:hAnsi="Arial Narrow" w:cs="Arial Narrow"/>
          <w:iCs/>
          <w:spacing w:val="1"/>
          <w:sz w:val="24"/>
          <w:szCs w:val="24"/>
          <w:lang w:val="fr-CM"/>
        </w:rPr>
        <w:t>ou</w:t>
      </w:r>
      <w:r w:rsidRPr="00612B60">
        <w:rPr>
          <w:rFonts w:ascii="Arial Narrow" w:eastAsia="Arial Narrow" w:hAnsi="Arial Narrow" w:cs="Arial Narrow"/>
          <w:iCs/>
          <w:sz w:val="24"/>
          <w:szCs w:val="24"/>
          <w:lang w:val="fr-CM"/>
        </w:rPr>
        <w:t>n</w:t>
      </w:r>
      <w:r w:rsidRPr="00612B60">
        <w:rPr>
          <w:rFonts w:ascii="Arial Narrow" w:eastAsia="Arial Narrow" w:hAnsi="Arial Narrow" w:cs="Arial Narrow"/>
          <w:iCs/>
          <w:spacing w:val="-1"/>
          <w:sz w:val="24"/>
          <w:szCs w:val="24"/>
          <w:lang w:val="fr-CM"/>
        </w:rPr>
        <w:t xml:space="preserve"> </w:t>
      </w:r>
      <w:r w:rsidRPr="00612B60">
        <w:rPr>
          <w:rFonts w:ascii="Arial Narrow" w:eastAsia="Arial Narrow" w:hAnsi="Arial Narrow" w:cs="Arial Narrow"/>
          <w:iCs/>
          <w:sz w:val="24"/>
          <w:szCs w:val="24"/>
          <w:lang w:val="fr-CM"/>
        </w:rPr>
        <w:t>;</w:t>
      </w:r>
    </w:p>
    <w:p w14:paraId="137CB2D8" w14:textId="77777777" w:rsidR="00F53628" w:rsidRPr="00612B60" w:rsidRDefault="00F53628" w:rsidP="00F53628">
      <w:pPr>
        <w:pStyle w:val="Paragraphedeliste"/>
        <w:numPr>
          <w:ilvl w:val="0"/>
          <w:numId w:val="93"/>
        </w:numPr>
        <w:ind w:left="786"/>
        <w:jc w:val="both"/>
        <w:rPr>
          <w:rFonts w:ascii="Arial Narrow" w:eastAsia="Arial Narrow" w:hAnsi="Arial Narrow" w:cs="Arial Narrow"/>
          <w:sz w:val="24"/>
          <w:szCs w:val="24"/>
        </w:rPr>
      </w:pPr>
      <w:r w:rsidRPr="00612B60">
        <w:rPr>
          <w:rFonts w:ascii="Arial Narrow" w:eastAsia="Arial Narrow" w:hAnsi="Arial Narrow" w:cs="Arial Narrow"/>
          <w:sz w:val="24"/>
          <w:szCs w:val="24"/>
        </w:rPr>
        <w:t>La loi n°2016/17 du 14 décembre 2016 portant Code minier ;</w:t>
      </w:r>
    </w:p>
    <w:p w14:paraId="31E5B4E7" w14:textId="77777777" w:rsidR="00F53628" w:rsidRPr="00612B60" w:rsidRDefault="00F53628" w:rsidP="00F53628">
      <w:pPr>
        <w:pStyle w:val="Paragraphedeliste"/>
        <w:numPr>
          <w:ilvl w:val="0"/>
          <w:numId w:val="93"/>
        </w:numPr>
        <w:ind w:left="786"/>
        <w:jc w:val="both"/>
        <w:rPr>
          <w:rFonts w:ascii="Arial Narrow" w:eastAsia="Arial Narrow" w:hAnsi="Arial Narrow" w:cs="Arial Narrow"/>
          <w:sz w:val="24"/>
          <w:szCs w:val="24"/>
        </w:rPr>
      </w:pPr>
      <w:r w:rsidRPr="00612B60">
        <w:rPr>
          <w:rFonts w:ascii="Arial Narrow" w:eastAsia="Arial Narrow" w:hAnsi="Arial Narrow" w:cs="Arial Narrow"/>
          <w:sz w:val="24"/>
          <w:szCs w:val="24"/>
        </w:rPr>
        <w:t>La Loi N°2018/011 du 11 juillet 2018 portant code de transparence et de bonne gouvernance dans la gestion des finances publiques au Cameroun ;</w:t>
      </w:r>
    </w:p>
    <w:p w14:paraId="5459D0BE" w14:textId="77777777" w:rsidR="00F53628" w:rsidRPr="00612B60" w:rsidRDefault="00F53628" w:rsidP="00F53628">
      <w:pPr>
        <w:pStyle w:val="Paragraphedeliste"/>
        <w:numPr>
          <w:ilvl w:val="0"/>
          <w:numId w:val="93"/>
        </w:numPr>
        <w:ind w:left="786"/>
        <w:jc w:val="both"/>
        <w:rPr>
          <w:rFonts w:ascii="Arial Narrow" w:eastAsia="Arial Narrow" w:hAnsi="Arial Narrow" w:cs="Arial Narrow"/>
          <w:sz w:val="24"/>
          <w:szCs w:val="24"/>
        </w:rPr>
      </w:pPr>
      <w:r w:rsidRPr="00612B60">
        <w:rPr>
          <w:rFonts w:ascii="Arial Narrow" w:eastAsia="Arial Narrow" w:hAnsi="Arial Narrow" w:cs="Arial Narrow"/>
          <w:sz w:val="24"/>
          <w:szCs w:val="24"/>
        </w:rPr>
        <w:t>La Loi N°2018/012 du 11 juillet 2018 portant régime financier de l’Etat et des autres entités publiques ;</w:t>
      </w:r>
    </w:p>
    <w:p w14:paraId="14A9E62A" w14:textId="77777777" w:rsidR="00F53628" w:rsidRPr="00612B60" w:rsidRDefault="00F53628" w:rsidP="00F53628">
      <w:pPr>
        <w:pStyle w:val="Paragraphedeliste"/>
        <w:numPr>
          <w:ilvl w:val="0"/>
          <w:numId w:val="93"/>
        </w:numPr>
        <w:ind w:left="786"/>
        <w:jc w:val="both"/>
        <w:rPr>
          <w:rFonts w:ascii="Arial Narrow" w:eastAsia="Arial Narrow" w:hAnsi="Arial Narrow" w:cs="Arial Narrow"/>
          <w:sz w:val="24"/>
          <w:szCs w:val="24"/>
        </w:rPr>
      </w:pPr>
      <w:r w:rsidRPr="00612B60">
        <w:rPr>
          <w:rFonts w:ascii="Arial Narrow" w:eastAsia="Arial Narrow" w:hAnsi="Arial Narrow" w:cs="Arial Narrow"/>
          <w:sz w:val="24"/>
          <w:szCs w:val="24"/>
        </w:rPr>
        <w:t>La loi N°2019/024 du 24 décembre 2019 portant Code Général des Collectivités Territoriales Décentralisées ;</w:t>
      </w:r>
    </w:p>
    <w:p w14:paraId="54EF8444" w14:textId="77777777" w:rsidR="00F53628" w:rsidRPr="00612B60" w:rsidRDefault="00F53628" w:rsidP="00F53628">
      <w:pPr>
        <w:pStyle w:val="Paragraphedeliste"/>
        <w:numPr>
          <w:ilvl w:val="0"/>
          <w:numId w:val="93"/>
        </w:numPr>
        <w:ind w:left="786"/>
        <w:jc w:val="both"/>
        <w:rPr>
          <w:rFonts w:ascii="Arial Narrow" w:eastAsia="Arial Narrow" w:hAnsi="Arial Narrow" w:cs="Arial Narrow"/>
          <w:sz w:val="24"/>
          <w:szCs w:val="24"/>
        </w:rPr>
      </w:pPr>
      <w:r w:rsidRPr="00612B60">
        <w:rPr>
          <w:rFonts w:ascii="Arial Narrow" w:eastAsia="Arial Narrow" w:hAnsi="Arial Narrow" w:cs="Arial Narrow"/>
          <w:sz w:val="24"/>
          <w:szCs w:val="24"/>
        </w:rPr>
        <w:t xml:space="preserve">La Loi N°2025/012 du 17 Décembre 2025 portant loi de Finances de la République du Cameroun pour l’exercice 2026 ; </w:t>
      </w:r>
    </w:p>
    <w:p w14:paraId="03B20896" w14:textId="77777777" w:rsidR="00F53628" w:rsidRPr="00612B60" w:rsidRDefault="00F53628" w:rsidP="00F53628">
      <w:pPr>
        <w:pStyle w:val="Paragraphedeliste"/>
        <w:numPr>
          <w:ilvl w:val="0"/>
          <w:numId w:val="93"/>
        </w:numPr>
        <w:ind w:left="786"/>
        <w:jc w:val="both"/>
        <w:rPr>
          <w:rFonts w:ascii="Arial Narrow" w:eastAsia="Arial Narrow" w:hAnsi="Arial Narrow" w:cs="Arial Narrow"/>
          <w:sz w:val="24"/>
          <w:szCs w:val="24"/>
        </w:rPr>
      </w:pPr>
      <w:r w:rsidRPr="00612B60">
        <w:rPr>
          <w:rFonts w:ascii="Arial Narrow" w:eastAsia="Arial Narrow" w:hAnsi="Arial Narrow" w:cs="Arial Narrow"/>
          <w:sz w:val="24"/>
          <w:szCs w:val="24"/>
        </w:rPr>
        <w:t>Le Décret n° 77-318 du 17 Août 1977 portant application de la loi n° 75-15 du 08 Décembre 1975 rendant obligatoire l’assurance des risques relatifs à la construction ;</w:t>
      </w:r>
    </w:p>
    <w:p w14:paraId="60001AD6" w14:textId="77777777" w:rsidR="00F53628" w:rsidRPr="00612B60" w:rsidRDefault="00F53628" w:rsidP="00F53628">
      <w:pPr>
        <w:pStyle w:val="Paragraphedeliste"/>
        <w:numPr>
          <w:ilvl w:val="0"/>
          <w:numId w:val="93"/>
        </w:numPr>
        <w:ind w:left="786"/>
        <w:jc w:val="both"/>
        <w:rPr>
          <w:rFonts w:ascii="Arial Narrow" w:eastAsia="Arial Narrow" w:hAnsi="Arial Narrow" w:cs="Arial Narrow"/>
          <w:sz w:val="24"/>
          <w:szCs w:val="24"/>
        </w:rPr>
      </w:pPr>
      <w:r w:rsidRPr="00612B60">
        <w:rPr>
          <w:rFonts w:ascii="Arial Narrow" w:eastAsia="Arial Narrow" w:hAnsi="Arial Narrow" w:cs="Arial Narrow"/>
          <w:sz w:val="24"/>
          <w:szCs w:val="24"/>
        </w:rPr>
        <w:t>Le décret n° 2001/048 du 23 février 2001 portant organisation et fonctionnement de l’Agence de Régulation des Marchés Publics et ses textes modificatifs subséquents ;</w:t>
      </w:r>
    </w:p>
    <w:p w14:paraId="7F12745B" w14:textId="77777777" w:rsidR="00F53628" w:rsidRPr="00612B60" w:rsidRDefault="00F53628" w:rsidP="00F53628">
      <w:pPr>
        <w:pStyle w:val="Paragraphedeliste"/>
        <w:numPr>
          <w:ilvl w:val="0"/>
          <w:numId w:val="93"/>
        </w:numPr>
        <w:ind w:left="786"/>
        <w:jc w:val="both"/>
        <w:rPr>
          <w:rFonts w:ascii="Arial Narrow" w:eastAsia="Arial Narrow" w:hAnsi="Arial Narrow" w:cs="Arial Narrow"/>
          <w:sz w:val="24"/>
          <w:szCs w:val="24"/>
        </w:rPr>
      </w:pPr>
      <w:r w:rsidRPr="00612B60">
        <w:rPr>
          <w:rFonts w:ascii="Arial Narrow" w:eastAsia="Arial Narrow" w:hAnsi="Arial Narrow" w:cs="Arial Narrow"/>
          <w:sz w:val="24"/>
          <w:szCs w:val="24"/>
        </w:rPr>
        <w:t>le Décret N°2003/651/PM du16 avril 2003 fixant les modalités d’application du régime fiscal et douanier des Marchés Publics ;</w:t>
      </w:r>
    </w:p>
    <w:p w14:paraId="0206C77D" w14:textId="77777777" w:rsidR="00F53628" w:rsidRPr="00612B60" w:rsidRDefault="00F53628" w:rsidP="00F53628">
      <w:pPr>
        <w:pStyle w:val="Paragraphedeliste"/>
        <w:numPr>
          <w:ilvl w:val="0"/>
          <w:numId w:val="93"/>
        </w:numPr>
        <w:ind w:left="786"/>
        <w:jc w:val="both"/>
        <w:rPr>
          <w:rFonts w:ascii="Arial Narrow" w:eastAsia="Arial Narrow" w:hAnsi="Arial Narrow" w:cs="Arial Narrow"/>
          <w:sz w:val="24"/>
          <w:szCs w:val="24"/>
        </w:rPr>
      </w:pPr>
      <w:r w:rsidRPr="00612B60">
        <w:rPr>
          <w:rFonts w:ascii="Arial Narrow" w:eastAsia="Arial Narrow" w:hAnsi="Arial Narrow" w:cs="Arial Narrow"/>
          <w:sz w:val="24"/>
          <w:szCs w:val="24"/>
        </w:rPr>
        <w:t>Le Décret n° 2005/577 du 23 février 2005 fixant les modalités de réalisation des études d’impact environnemental ;</w:t>
      </w:r>
    </w:p>
    <w:p w14:paraId="591FC6C6" w14:textId="77777777" w:rsidR="00F53628" w:rsidRPr="00612B60" w:rsidRDefault="00F53628" w:rsidP="00F53628">
      <w:pPr>
        <w:pStyle w:val="Paragraphedeliste"/>
        <w:numPr>
          <w:ilvl w:val="0"/>
          <w:numId w:val="93"/>
        </w:numPr>
        <w:ind w:left="786"/>
        <w:jc w:val="both"/>
        <w:rPr>
          <w:rFonts w:ascii="Arial Narrow" w:eastAsia="Arial Narrow" w:hAnsi="Arial Narrow" w:cs="Arial Narrow"/>
          <w:sz w:val="24"/>
          <w:szCs w:val="24"/>
        </w:rPr>
      </w:pPr>
      <w:r w:rsidRPr="00612B60">
        <w:rPr>
          <w:rFonts w:ascii="Arial Narrow" w:eastAsia="Arial Narrow" w:hAnsi="Arial Narrow" w:cs="Arial Narrow"/>
          <w:sz w:val="24"/>
          <w:szCs w:val="24"/>
        </w:rPr>
        <w:t>le Décret n° 2011/408 du 9 décembre 2011 portant organisation du Gouvernement modifié et complété par le décret n° 2018/190 du 02 mars 2018 ;</w:t>
      </w:r>
    </w:p>
    <w:p w14:paraId="331974E5" w14:textId="77777777" w:rsidR="00F53628" w:rsidRPr="00612B60" w:rsidRDefault="00F53628" w:rsidP="00F53628">
      <w:pPr>
        <w:pStyle w:val="Paragraphedeliste"/>
        <w:numPr>
          <w:ilvl w:val="0"/>
          <w:numId w:val="93"/>
        </w:numPr>
        <w:ind w:left="786"/>
        <w:jc w:val="both"/>
        <w:rPr>
          <w:rFonts w:ascii="Arial Narrow" w:eastAsia="Arial Narrow" w:hAnsi="Arial Narrow" w:cs="Arial Narrow"/>
          <w:sz w:val="24"/>
          <w:szCs w:val="24"/>
        </w:rPr>
      </w:pPr>
      <w:r w:rsidRPr="00612B60">
        <w:rPr>
          <w:rFonts w:ascii="Arial Narrow" w:eastAsia="Arial Narrow" w:hAnsi="Arial Narrow" w:cs="Arial Narrow"/>
          <w:sz w:val="24"/>
          <w:szCs w:val="24"/>
        </w:rPr>
        <w:t>Le décret n° 2012/075 du 08 mars 2012 portant organisation du Ministère des Marchés Publics dans ses dispositions non contraires au code des marchés publics ;</w:t>
      </w:r>
    </w:p>
    <w:p w14:paraId="72A6534C" w14:textId="77777777" w:rsidR="00F53628" w:rsidRPr="00612B60" w:rsidRDefault="00F53628" w:rsidP="00F53628">
      <w:pPr>
        <w:pStyle w:val="Paragraphedeliste"/>
        <w:numPr>
          <w:ilvl w:val="0"/>
          <w:numId w:val="93"/>
        </w:numPr>
        <w:ind w:left="786"/>
        <w:jc w:val="both"/>
        <w:rPr>
          <w:rFonts w:ascii="Arial Narrow" w:eastAsia="Arial Narrow" w:hAnsi="Arial Narrow" w:cs="Arial Narrow"/>
          <w:sz w:val="24"/>
          <w:szCs w:val="24"/>
        </w:rPr>
      </w:pPr>
      <w:r w:rsidRPr="00612B60">
        <w:rPr>
          <w:rFonts w:ascii="Arial Narrow" w:eastAsia="Arial Narrow" w:hAnsi="Arial Narrow" w:cs="Arial Narrow"/>
          <w:sz w:val="24"/>
          <w:szCs w:val="24"/>
        </w:rPr>
        <w:t>le Décret N°2013/271 du 05 août 2013 modifiant et complétant certaines dispositions du Décret N°2012/074 du 08 mars 2012 portant création, organisation et fonctionnement des Commissions de Passation des Marchés ;</w:t>
      </w:r>
    </w:p>
    <w:p w14:paraId="71D69034" w14:textId="77777777" w:rsidR="00F53628" w:rsidRPr="00612B60" w:rsidRDefault="00F53628" w:rsidP="00F53628">
      <w:pPr>
        <w:pStyle w:val="Paragraphedeliste"/>
        <w:numPr>
          <w:ilvl w:val="0"/>
          <w:numId w:val="93"/>
        </w:numPr>
        <w:ind w:left="786"/>
        <w:jc w:val="both"/>
        <w:rPr>
          <w:rFonts w:ascii="Arial Narrow" w:eastAsia="Arial Narrow" w:hAnsi="Arial Narrow" w:cs="Arial Narrow"/>
          <w:sz w:val="24"/>
          <w:szCs w:val="24"/>
        </w:rPr>
      </w:pPr>
      <w:r w:rsidRPr="00612B60">
        <w:rPr>
          <w:rFonts w:ascii="Arial Narrow" w:eastAsia="Arial Narrow" w:hAnsi="Arial Narrow" w:cs="Arial Narrow"/>
          <w:sz w:val="24"/>
          <w:szCs w:val="24"/>
        </w:rPr>
        <w:t>Le Décret n° 2014/0611/PM du 24 mars 2014 fixant les conditions de recours et d’application de l’approche HIMO ;</w:t>
      </w:r>
    </w:p>
    <w:p w14:paraId="4F6715FF" w14:textId="77777777" w:rsidR="00F53628" w:rsidRPr="00612B60" w:rsidRDefault="00F53628" w:rsidP="00F53628">
      <w:pPr>
        <w:pStyle w:val="Paragraphedeliste"/>
        <w:numPr>
          <w:ilvl w:val="0"/>
          <w:numId w:val="93"/>
        </w:numPr>
        <w:ind w:left="786"/>
        <w:jc w:val="both"/>
        <w:rPr>
          <w:rFonts w:ascii="Arial Narrow" w:eastAsia="Arial Narrow" w:hAnsi="Arial Narrow" w:cs="Arial Narrow"/>
          <w:sz w:val="24"/>
          <w:szCs w:val="24"/>
        </w:rPr>
      </w:pPr>
      <w:r w:rsidRPr="00612B60">
        <w:rPr>
          <w:rFonts w:ascii="Arial Narrow" w:eastAsia="Arial Narrow" w:hAnsi="Arial Narrow" w:cs="Arial Narrow"/>
          <w:sz w:val="24"/>
          <w:szCs w:val="24"/>
        </w:rPr>
        <w:t>le Décret N° 2018/366 du 20 juin 2018 portant code des Marchés Publics ;</w:t>
      </w:r>
    </w:p>
    <w:p w14:paraId="40C3C243" w14:textId="77777777" w:rsidR="00F53628" w:rsidRPr="00612B60" w:rsidRDefault="00F53628" w:rsidP="00F53628">
      <w:pPr>
        <w:pStyle w:val="Paragraphedeliste"/>
        <w:numPr>
          <w:ilvl w:val="0"/>
          <w:numId w:val="93"/>
        </w:numPr>
        <w:ind w:left="786"/>
        <w:jc w:val="both"/>
        <w:rPr>
          <w:rFonts w:ascii="Arial Narrow" w:eastAsia="Arial Narrow" w:hAnsi="Arial Narrow" w:cs="Arial Narrow"/>
          <w:sz w:val="24"/>
          <w:szCs w:val="24"/>
        </w:rPr>
      </w:pPr>
      <w:r w:rsidRPr="00612B60">
        <w:rPr>
          <w:rFonts w:ascii="Arial Narrow" w:eastAsia="MS UI Gothic" w:hAnsi="Arial Narrow" w:cs="Arial Narrow"/>
          <w:lang w:val="fr"/>
        </w:rPr>
        <w:t>le Décret N°2020/375 du 07 juillet 2020 portant règlement général de la comptabilité publique ;</w:t>
      </w:r>
    </w:p>
    <w:p w14:paraId="31004A06" w14:textId="77777777" w:rsidR="00F53628" w:rsidRPr="00612B60" w:rsidRDefault="00F53628" w:rsidP="00F53628">
      <w:pPr>
        <w:pStyle w:val="Paragraphedeliste"/>
        <w:numPr>
          <w:ilvl w:val="0"/>
          <w:numId w:val="93"/>
        </w:numPr>
        <w:ind w:left="786"/>
        <w:jc w:val="both"/>
        <w:rPr>
          <w:rFonts w:ascii="Arial Narrow" w:eastAsia="Arial Narrow" w:hAnsi="Arial Narrow" w:cs="Arial Narrow"/>
          <w:sz w:val="24"/>
          <w:szCs w:val="24"/>
        </w:rPr>
      </w:pPr>
      <w:r w:rsidRPr="00612B60">
        <w:rPr>
          <w:rFonts w:ascii="Arial Narrow" w:eastAsia="MS UI Gothic" w:hAnsi="Arial Narrow" w:cs="Arial Narrow"/>
          <w:lang w:val="fr"/>
        </w:rPr>
        <w:t>le Décret N°2023/223 du 27 avril 2023 fixant les modalités d’exercice de certaines compétences transférées par l’Etat aux Régions en matière d’enseignement secondaire ;</w:t>
      </w:r>
    </w:p>
    <w:p w14:paraId="73249F2B" w14:textId="77777777" w:rsidR="00F53628" w:rsidRPr="00612B60" w:rsidRDefault="00F53628" w:rsidP="00F53628">
      <w:pPr>
        <w:pStyle w:val="Paragraphedeliste"/>
        <w:numPr>
          <w:ilvl w:val="0"/>
          <w:numId w:val="93"/>
        </w:numPr>
        <w:ind w:left="786"/>
        <w:jc w:val="both"/>
        <w:rPr>
          <w:rFonts w:ascii="Arial Narrow" w:eastAsia="Arial Narrow" w:hAnsi="Arial Narrow" w:cs="Arial Narrow"/>
          <w:sz w:val="24"/>
          <w:szCs w:val="24"/>
        </w:rPr>
      </w:pPr>
      <w:r w:rsidRPr="00612B60">
        <w:rPr>
          <w:rFonts w:ascii="Arial Narrow" w:eastAsia="MS UI Gothic" w:hAnsi="Arial Narrow" w:cs="Arial Narrow"/>
          <w:lang w:val="fr"/>
        </w:rPr>
        <w:t>les Circulaires N°002 et N°003/CAB/PM du 31 janvier 2011 précisant les modalités de mutation économique des Marchés Publics ;</w:t>
      </w:r>
    </w:p>
    <w:p w14:paraId="5EFB3067" w14:textId="77777777" w:rsidR="00F53628" w:rsidRPr="00612B60" w:rsidRDefault="00F53628" w:rsidP="00F53628">
      <w:pPr>
        <w:pStyle w:val="Paragraphedeliste"/>
        <w:numPr>
          <w:ilvl w:val="0"/>
          <w:numId w:val="93"/>
        </w:numPr>
        <w:ind w:left="786"/>
        <w:jc w:val="both"/>
        <w:rPr>
          <w:rFonts w:ascii="Arial Narrow" w:eastAsia="Arial Narrow" w:hAnsi="Arial Narrow" w:cs="Arial Narrow"/>
          <w:sz w:val="24"/>
          <w:szCs w:val="24"/>
        </w:rPr>
      </w:pPr>
      <w:r w:rsidRPr="00612B60">
        <w:rPr>
          <w:rFonts w:ascii="Arial Narrow" w:eastAsia="MS UI Gothic" w:hAnsi="Arial Narrow" w:cs="Arial Narrow"/>
          <w:lang w:val="fr"/>
        </w:rPr>
        <w:t>la Circulaire N°001/CAB/PR du 19 juin 2012 relative à la passation et au contrôle de l’exécution des Marchés Publics ;</w:t>
      </w:r>
    </w:p>
    <w:p w14:paraId="657CBBF4" w14:textId="77777777" w:rsidR="00F53628" w:rsidRPr="00612B60" w:rsidRDefault="00F53628" w:rsidP="00F53628">
      <w:pPr>
        <w:pStyle w:val="Paragraphedeliste"/>
        <w:numPr>
          <w:ilvl w:val="0"/>
          <w:numId w:val="93"/>
        </w:numPr>
        <w:ind w:left="786"/>
        <w:jc w:val="both"/>
        <w:rPr>
          <w:rFonts w:ascii="Arial Narrow" w:eastAsia="Arial Narrow" w:hAnsi="Arial Narrow" w:cs="Arial Narrow"/>
          <w:sz w:val="24"/>
          <w:szCs w:val="24"/>
        </w:rPr>
      </w:pPr>
      <w:r w:rsidRPr="00612B60">
        <w:rPr>
          <w:rFonts w:ascii="Arial Narrow" w:eastAsia="Arial Narrow" w:hAnsi="Arial Narrow" w:cs="Arial Narrow"/>
          <w:sz w:val="24"/>
          <w:szCs w:val="24"/>
        </w:rPr>
        <w:t>la Circulaire N°00001/C/PR/MINMAP/CAB du 25 avril 2022 relatives à l’application du Code des Marchés Publics ;</w:t>
      </w:r>
    </w:p>
    <w:p w14:paraId="7D4365FD" w14:textId="77777777" w:rsidR="00F53628" w:rsidRPr="00612B60" w:rsidRDefault="00F53628" w:rsidP="00F53628">
      <w:pPr>
        <w:pStyle w:val="Paragraphedeliste"/>
        <w:numPr>
          <w:ilvl w:val="0"/>
          <w:numId w:val="93"/>
        </w:numPr>
        <w:ind w:left="786"/>
        <w:jc w:val="both"/>
        <w:rPr>
          <w:rFonts w:ascii="Arial Narrow" w:eastAsia="Arial Narrow" w:hAnsi="Arial Narrow" w:cs="Arial Narrow"/>
          <w:sz w:val="24"/>
          <w:szCs w:val="24"/>
        </w:rPr>
      </w:pPr>
      <w:r w:rsidRPr="00612B60">
        <w:rPr>
          <w:rFonts w:ascii="Arial Narrow" w:eastAsia="Arial Narrow" w:hAnsi="Arial Narrow" w:cs="Arial Narrow"/>
          <w:sz w:val="24"/>
          <w:szCs w:val="24"/>
        </w:rPr>
        <w:t>la Lettre Circulaire N°001/LC/PR/MINMAP du 23 août 2012, précisant les modalités de transfert des dossiers de la compétence des Commissions Centrales de Passation de Marchés du Ministère des Marchés Publics ;</w:t>
      </w:r>
    </w:p>
    <w:p w14:paraId="1DAC9FC3" w14:textId="77777777" w:rsidR="00F53628" w:rsidRPr="00612B60" w:rsidRDefault="00F53628" w:rsidP="00F53628">
      <w:pPr>
        <w:pStyle w:val="Paragraphedeliste"/>
        <w:numPr>
          <w:ilvl w:val="0"/>
          <w:numId w:val="93"/>
        </w:numPr>
        <w:ind w:left="786"/>
        <w:jc w:val="both"/>
        <w:rPr>
          <w:rFonts w:ascii="Arial Narrow" w:eastAsia="Arial Narrow" w:hAnsi="Arial Narrow" w:cs="Arial Narrow"/>
          <w:sz w:val="24"/>
          <w:szCs w:val="24"/>
        </w:rPr>
      </w:pPr>
      <w:r w:rsidRPr="00612B60">
        <w:rPr>
          <w:rFonts w:ascii="Arial Narrow" w:eastAsia="Arial Narrow" w:hAnsi="Arial Narrow" w:cs="Arial Narrow"/>
          <w:sz w:val="24"/>
          <w:szCs w:val="24"/>
        </w:rPr>
        <w:t xml:space="preserve">la lettre Circulaire N° 000001/LC/PR/MINMAP/CAB du 15 Janvier 2021 relative à la délivrance des quittances d’achat des Dossiers d’Appel d’Offres et leur mise à disposition aux soumissionnaires potentiels ; </w:t>
      </w:r>
    </w:p>
    <w:p w14:paraId="0279B145" w14:textId="77777777" w:rsidR="00F53628" w:rsidRPr="00612B60" w:rsidRDefault="00F53628" w:rsidP="00F53628">
      <w:pPr>
        <w:pStyle w:val="Paragraphedeliste"/>
        <w:numPr>
          <w:ilvl w:val="0"/>
          <w:numId w:val="93"/>
        </w:numPr>
        <w:ind w:left="786"/>
        <w:jc w:val="both"/>
        <w:rPr>
          <w:rFonts w:ascii="Arial Narrow" w:eastAsia="Arial Narrow" w:hAnsi="Arial Narrow" w:cs="Arial Narrow"/>
          <w:sz w:val="24"/>
          <w:szCs w:val="24"/>
        </w:rPr>
      </w:pPr>
      <w:r w:rsidRPr="00612B60">
        <w:rPr>
          <w:rFonts w:ascii="Arial Narrow" w:eastAsia="Arial Narrow" w:hAnsi="Arial Narrow" w:cs="Arial Narrow"/>
          <w:sz w:val="24"/>
          <w:szCs w:val="24"/>
        </w:rPr>
        <w:t>la Circulaire n°0001877/C/MINFI du 31 décembre 2025 portant Instructions relatives à l’Exécution des Lois de Finances, au Suivi et au Contrôle de l’Exécution du Budget de l’Etat et des Autres Entités Publiques pour l’Exercice 2026 ;</w:t>
      </w:r>
    </w:p>
    <w:p w14:paraId="119244BD" w14:textId="77777777" w:rsidR="00F53628" w:rsidRPr="00612B60" w:rsidRDefault="00F53628" w:rsidP="00F53628">
      <w:pPr>
        <w:pStyle w:val="Paragraphedeliste"/>
        <w:numPr>
          <w:ilvl w:val="0"/>
          <w:numId w:val="93"/>
        </w:numPr>
        <w:ind w:left="786"/>
        <w:jc w:val="both"/>
        <w:rPr>
          <w:rFonts w:ascii="Arial Narrow" w:eastAsia="Arial Narrow" w:hAnsi="Arial Narrow" w:cs="Arial Narrow"/>
          <w:sz w:val="24"/>
          <w:szCs w:val="24"/>
        </w:rPr>
      </w:pPr>
      <w:r w:rsidRPr="00612B60">
        <w:rPr>
          <w:rFonts w:ascii="Arial Narrow" w:eastAsia="Arial Narrow" w:hAnsi="Arial Narrow" w:cs="Arial Narrow"/>
          <w:sz w:val="24"/>
          <w:szCs w:val="24"/>
        </w:rPr>
        <w:lastRenderedPageBreak/>
        <w:t>la Lettre-Circulaire n°0001879/LC/MINFI du 31 décembre 2025 relative à l’Exécution, au Suivi et au Contrôle de l’Exécution des budgets des Collectivités Territoriales Décentralisées, pour l’exercice 2026 ;</w:t>
      </w:r>
    </w:p>
    <w:p w14:paraId="3363C1A2" w14:textId="77777777" w:rsidR="00F53628" w:rsidRPr="00612B60" w:rsidRDefault="00F53628" w:rsidP="00F53628">
      <w:pPr>
        <w:pStyle w:val="Paragraphedeliste"/>
        <w:numPr>
          <w:ilvl w:val="0"/>
          <w:numId w:val="93"/>
        </w:numPr>
        <w:ind w:left="786"/>
        <w:jc w:val="both"/>
        <w:rPr>
          <w:rFonts w:ascii="Arial Narrow" w:eastAsia="Arial Narrow" w:hAnsi="Arial Narrow" w:cs="Arial Narrow"/>
          <w:sz w:val="24"/>
          <w:szCs w:val="24"/>
        </w:rPr>
      </w:pPr>
      <w:r w:rsidRPr="00612B60">
        <w:rPr>
          <w:rFonts w:ascii="Arial Narrow" w:eastAsia="Arial Narrow" w:hAnsi="Arial Narrow" w:cs="Arial Narrow"/>
          <w:sz w:val="24"/>
          <w:szCs w:val="24"/>
        </w:rPr>
        <w:t>les Normes techniques en vigueur au Cameroun ou à défaut, les normes françaises ou européennes en la matière ;</w:t>
      </w:r>
    </w:p>
    <w:p w14:paraId="15082C76" w14:textId="77777777" w:rsidR="00F53628" w:rsidRPr="00612B60" w:rsidRDefault="00F53628" w:rsidP="00F53628">
      <w:pPr>
        <w:pStyle w:val="Paragraphedeliste"/>
        <w:numPr>
          <w:ilvl w:val="0"/>
          <w:numId w:val="93"/>
        </w:numPr>
        <w:ind w:left="786"/>
        <w:jc w:val="both"/>
        <w:rPr>
          <w:rFonts w:ascii="Arial Narrow" w:eastAsia="Arial Narrow" w:hAnsi="Arial Narrow" w:cs="Arial Narrow"/>
          <w:sz w:val="24"/>
          <w:szCs w:val="24"/>
        </w:rPr>
      </w:pPr>
      <w:r w:rsidRPr="00612B60">
        <w:rPr>
          <w:rFonts w:ascii="Arial Narrow" w:eastAsia="Arial Narrow" w:hAnsi="Arial Narrow" w:cs="Arial Narrow"/>
          <w:sz w:val="24"/>
          <w:szCs w:val="24"/>
        </w:rPr>
        <w:t>les Textes régissant les corps de métier ;</w:t>
      </w:r>
    </w:p>
    <w:p w14:paraId="759E5EB7" w14:textId="77777777" w:rsidR="00F53628" w:rsidRPr="00612B60" w:rsidRDefault="00F53628" w:rsidP="00F53628">
      <w:pPr>
        <w:pStyle w:val="Paragraphedeliste"/>
        <w:numPr>
          <w:ilvl w:val="0"/>
          <w:numId w:val="93"/>
        </w:numPr>
        <w:ind w:left="786"/>
        <w:jc w:val="both"/>
        <w:rPr>
          <w:rFonts w:ascii="Arial Narrow" w:eastAsia="Arial Narrow" w:hAnsi="Arial Narrow" w:cs="Arial Narrow"/>
          <w:sz w:val="24"/>
          <w:szCs w:val="24"/>
        </w:rPr>
      </w:pPr>
      <w:r w:rsidRPr="00612B60">
        <w:rPr>
          <w:rFonts w:ascii="Arial Narrow" w:eastAsia="Arial Narrow" w:hAnsi="Arial Narrow" w:cs="Arial Narrow"/>
          <w:sz w:val="24"/>
          <w:szCs w:val="24"/>
        </w:rPr>
        <w:t>d’autres Textes spécifiques au domaine concerné par le marché.</w:t>
      </w:r>
    </w:p>
    <w:p w14:paraId="57A486FE" w14:textId="77777777" w:rsidR="00F53628" w:rsidRPr="00612B60" w:rsidRDefault="00F53628" w:rsidP="00F53628">
      <w:pPr>
        <w:numPr>
          <w:ilvl w:val="0"/>
          <w:numId w:val="27"/>
        </w:numPr>
        <w:tabs>
          <w:tab w:val="clear" w:pos="1928"/>
          <w:tab w:val="num" w:pos="1134"/>
          <w:tab w:val="num" w:pos="1220"/>
        </w:tabs>
        <w:spacing w:before="120" w:after="120" w:line="240" w:lineRule="auto"/>
        <w:ind w:left="1134" w:hanging="1134"/>
        <w:jc w:val="both"/>
        <w:rPr>
          <w:rFonts w:ascii="Arial Narrow" w:eastAsia="Times New Roman" w:hAnsi="Arial Narrow" w:cs="Tahoma"/>
          <w:b/>
          <w:bCs/>
          <w:sz w:val="21"/>
          <w:szCs w:val="21"/>
          <w:lang w:eastAsia="fr-FR"/>
        </w:rPr>
      </w:pPr>
      <w:r w:rsidRPr="00612B60">
        <w:rPr>
          <w:rFonts w:ascii="Arial Narrow" w:eastAsia="Times New Roman" w:hAnsi="Arial Narrow" w:cs="Tahoma"/>
          <w:b/>
          <w:bCs/>
          <w:sz w:val="21"/>
          <w:szCs w:val="21"/>
          <w:lang w:eastAsia="fr-FR"/>
        </w:rPr>
        <w:t>Communication</w:t>
      </w:r>
    </w:p>
    <w:p w14:paraId="5DDBA97F" w14:textId="77777777" w:rsidR="00F53628" w:rsidRPr="00612B60" w:rsidRDefault="00F53628" w:rsidP="00F53628">
      <w:pPr>
        <w:autoSpaceDE w:val="0"/>
        <w:autoSpaceDN w:val="0"/>
        <w:adjustRightInd w:val="0"/>
        <w:spacing w:after="0" w:line="250" w:lineRule="atLeast"/>
        <w:ind w:right="283" w:firstLine="708"/>
        <w:rPr>
          <w:rFonts w:ascii="Arial Narrow" w:eastAsia="MS UI Gothic" w:hAnsi="Arial Narrow" w:cs="Arial Narrow"/>
        </w:rPr>
      </w:pPr>
      <w:r w:rsidRPr="00612B60">
        <w:rPr>
          <w:rFonts w:ascii="Arial Narrow" w:eastAsia="MS UI Gothic" w:hAnsi="Arial Narrow" w:cs="Arial Narrow"/>
        </w:rPr>
        <w:t>Toutes les notifications et communications écrites dans le cadre de la lettre commande devront être faites aux adresses suivantes :</w:t>
      </w:r>
    </w:p>
    <w:p w14:paraId="4F024434" w14:textId="77777777" w:rsidR="00F53628" w:rsidRPr="00612B60" w:rsidRDefault="00F53628" w:rsidP="00F53628">
      <w:pPr>
        <w:pStyle w:val="Paragraphedeliste"/>
        <w:numPr>
          <w:ilvl w:val="1"/>
          <w:numId w:val="90"/>
        </w:numPr>
        <w:autoSpaceDE w:val="0"/>
        <w:autoSpaceDN w:val="0"/>
        <w:adjustRightInd w:val="0"/>
        <w:spacing w:after="0" w:line="250" w:lineRule="atLeast"/>
        <w:ind w:right="283"/>
        <w:rPr>
          <w:rFonts w:ascii="Arial Narrow" w:eastAsia="MS UI Gothic" w:hAnsi="Arial Narrow" w:cs="Arial Narrow"/>
        </w:rPr>
      </w:pPr>
      <w:r w:rsidRPr="00612B60">
        <w:rPr>
          <w:rFonts w:ascii="Arial Narrow" w:eastAsia="MS UI Gothic" w:hAnsi="Arial Narrow" w:cs="Arial Narrow"/>
        </w:rPr>
        <w:t xml:space="preserve">Dans le cas où le Cocontractant est le destinataire : </w:t>
      </w:r>
    </w:p>
    <w:p w14:paraId="24FF5B47" w14:textId="77777777" w:rsidR="00F53628" w:rsidRPr="00612B60" w:rsidRDefault="00F53628" w:rsidP="00F53628">
      <w:pPr>
        <w:tabs>
          <w:tab w:val="left" w:pos="709"/>
          <w:tab w:val="left" w:pos="3040"/>
          <w:tab w:val="left" w:pos="3960"/>
        </w:tabs>
        <w:autoSpaceDE w:val="0"/>
        <w:autoSpaceDN w:val="0"/>
        <w:adjustRightInd w:val="0"/>
        <w:spacing w:after="0" w:line="250" w:lineRule="atLeast"/>
        <w:ind w:right="283"/>
        <w:jc w:val="both"/>
        <w:rPr>
          <w:rFonts w:ascii="Arial Narrow" w:eastAsia="MS UI Gothic" w:hAnsi="Arial Narrow" w:cs="Arial Narrow"/>
        </w:rPr>
      </w:pPr>
      <w:r w:rsidRPr="00612B60">
        <w:rPr>
          <w:rFonts w:ascii="Arial Narrow" w:eastAsia="MS UI Gothic" w:hAnsi="Arial Narrow" w:cs="Arial Narrow"/>
        </w:rPr>
        <w:t xml:space="preserve">Passé le délai de </w:t>
      </w:r>
      <w:r w:rsidRPr="00612B60">
        <w:rPr>
          <w:rFonts w:ascii="Arial Narrow" w:eastAsia="MS UI Gothic" w:hAnsi="Arial Narrow" w:cs="Arial Narrow"/>
          <w:b/>
          <w:bCs/>
        </w:rPr>
        <w:t>15 jours fixé à l’article 6.1 du CCAG</w:t>
      </w:r>
      <w:r w:rsidRPr="00612B60">
        <w:rPr>
          <w:rFonts w:ascii="Arial Narrow" w:eastAsia="MS UI Gothic" w:hAnsi="Arial Narrow" w:cs="Arial Narrow"/>
        </w:rPr>
        <w:t xml:space="preserve"> pour faire connaître au Maître d’Ouvrage, au Chef de Service son domicile, les correspondances seront valablement adressées à la Mairie de l’Arrondissement de Maroua I.</w:t>
      </w:r>
    </w:p>
    <w:p w14:paraId="735D8B35" w14:textId="77777777" w:rsidR="00F53628" w:rsidRPr="00612B60" w:rsidRDefault="00F53628" w:rsidP="00F53628">
      <w:pPr>
        <w:pStyle w:val="Paragraphedeliste"/>
        <w:numPr>
          <w:ilvl w:val="1"/>
          <w:numId w:val="90"/>
        </w:numPr>
        <w:autoSpaceDE w:val="0"/>
        <w:autoSpaceDN w:val="0"/>
        <w:adjustRightInd w:val="0"/>
        <w:spacing w:after="0" w:line="250" w:lineRule="atLeast"/>
        <w:ind w:right="283"/>
        <w:rPr>
          <w:rFonts w:ascii="Arial Narrow" w:eastAsia="MS UI Gothic" w:hAnsi="Arial Narrow" w:cs="Arial Narrow"/>
        </w:rPr>
      </w:pPr>
      <w:r w:rsidRPr="00612B60">
        <w:rPr>
          <w:rFonts w:ascii="Arial Narrow" w:eastAsia="MS UI Gothic" w:hAnsi="Arial Narrow" w:cs="Arial Narrow"/>
        </w:rPr>
        <w:t>Dans le cas où l’Autorité Contractante est le destinataire :</w:t>
      </w:r>
    </w:p>
    <w:p w14:paraId="66B256FB" w14:textId="77777777" w:rsidR="00F53628" w:rsidRPr="00612B60" w:rsidRDefault="00F53628" w:rsidP="00F53628">
      <w:pPr>
        <w:autoSpaceDE w:val="0"/>
        <w:autoSpaceDN w:val="0"/>
        <w:adjustRightInd w:val="0"/>
        <w:spacing w:after="0" w:line="250" w:lineRule="atLeast"/>
        <w:ind w:right="283"/>
        <w:jc w:val="both"/>
        <w:rPr>
          <w:rFonts w:ascii="Arial Narrow" w:eastAsia="MS UI Gothic" w:hAnsi="Arial Narrow" w:cs="Arial Narrow"/>
        </w:rPr>
      </w:pPr>
      <w:r w:rsidRPr="00612B60">
        <w:rPr>
          <w:rFonts w:ascii="Arial Narrow" w:eastAsia="MS UI Gothic" w:hAnsi="Arial Narrow" w:cs="Arial Narrow"/>
        </w:rPr>
        <w:t xml:space="preserve">Monsieur le Président du Conseil Régional (Maitre d’ouvrage) BP : 500 Maroua : avec copie adressée dans les mêmes délais, au Chef de service et à l’Ingénieur. </w:t>
      </w:r>
    </w:p>
    <w:p w14:paraId="62BFB638" w14:textId="77777777" w:rsidR="00F53628" w:rsidRPr="00612B60" w:rsidRDefault="00F53628" w:rsidP="00F53628">
      <w:pPr>
        <w:autoSpaceDE w:val="0"/>
        <w:autoSpaceDN w:val="0"/>
        <w:adjustRightInd w:val="0"/>
        <w:spacing w:after="0" w:line="250" w:lineRule="atLeast"/>
        <w:ind w:right="283"/>
        <w:jc w:val="both"/>
        <w:rPr>
          <w:rFonts w:ascii="Arial Narrow" w:eastAsia="MS UI Gothic" w:hAnsi="Arial Narrow" w:cs="Arial Narrow"/>
        </w:rPr>
      </w:pPr>
      <w:r w:rsidRPr="00612B60">
        <w:rPr>
          <w:rFonts w:ascii="Arial Narrow" w:eastAsia="MS UI Gothic" w:hAnsi="Arial Narrow" w:cs="Arial Narrow"/>
        </w:rPr>
        <w:t>S’agissant des correspondances adressées aux autres intervenants par le Cocontractant, une copie sera transmise dans les mêmes délais à l’Autorité Contractante.</w:t>
      </w:r>
    </w:p>
    <w:p w14:paraId="6FBE76C8" w14:textId="77777777" w:rsidR="00F53628" w:rsidRPr="00612B60" w:rsidRDefault="00F53628" w:rsidP="00F53628">
      <w:pPr>
        <w:autoSpaceDE w:val="0"/>
        <w:autoSpaceDN w:val="0"/>
        <w:adjustRightInd w:val="0"/>
        <w:spacing w:after="0" w:line="200" w:lineRule="atLeast"/>
        <w:jc w:val="center"/>
        <w:rPr>
          <w:rFonts w:ascii="Times New Roman" w:eastAsia="MS UI Gothic" w:hAnsi="Times New Roman" w:cs="Times New Roman"/>
          <w:sz w:val="24"/>
          <w:szCs w:val="24"/>
        </w:rPr>
      </w:pPr>
    </w:p>
    <w:p w14:paraId="78DFBAD5" w14:textId="77777777" w:rsidR="00F53628" w:rsidRPr="00612B60" w:rsidRDefault="00F53628" w:rsidP="00F53628">
      <w:pPr>
        <w:autoSpaceDE w:val="0"/>
        <w:autoSpaceDN w:val="0"/>
        <w:adjustRightInd w:val="0"/>
        <w:spacing w:before="100" w:after="0" w:line="240" w:lineRule="auto"/>
        <w:jc w:val="center"/>
        <w:rPr>
          <w:rFonts w:ascii="Arial Narrow" w:eastAsia="MS UI Gothic" w:hAnsi="Arial Narrow" w:cs="Arial Narrow"/>
          <w:b/>
          <w:bCs/>
          <w:sz w:val="24"/>
          <w:szCs w:val="24"/>
        </w:rPr>
      </w:pPr>
      <w:r w:rsidRPr="00612B60">
        <w:rPr>
          <w:rFonts w:ascii="Arial Narrow" w:eastAsia="MS UI Gothic" w:hAnsi="Arial Narrow" w:cs="Arial Narrow"/>
          <w:b/>
          <w:bCs/>
          <w:sz w:val="24"/>
          <w:szCs w:val="24"/>
          <w:u w:val="single"/>
        </w:rPr>
        <w:t>CHAPITRE II :</w:t>
      </w:r>
      <w:r w:rsidRPr="00612B60">
        <w:rPr>
          <w:rFonts w:ascii="Arial Narrow" w:eastAsia="MS UI Gothic" w:hAnsi="Arial Narrow" w:cs="Arial Narrow"/>
          <w:b/>
          <w:bCs/>
          <w:sz w:val="24"/>
          <w:szCs w:val="24"/>
        </w:rPr>
        <w:t xml:space="preserve"> EXECUTION DES TRAVAUX</w:t>
      </w:r>
    </w:p>
    <w:p w14:paraId="3A0F780A" w14:textId="77777777" w:rsidR="00F53628" w:rsidRPr="00612B60" w:rsidRDefault="00F53628" w:rsidP="00F53628">
      <w:pPr>
        <w:numPr>
          <w:ilvl w:val="0"/>
          <w:numId w:val="27"/>
        </w:numPr>
        <w:tabs>
          <w:tab w:val="clear" w:pos="1928"/>
          <w:tab w:val="num" w:pos="1134"/>
          <w:tab w:val="num" w:pos="1220"/>
        </w:tabs>
        <w:spacing w:before="120" w:after="120" w:line="240" w:lineRule="auto"/>
        <w:ind w:left="1134" w:hanging="1134"/>
        <w:jc w:val="both"/>
        <w:rPr>
          <w:rFonts w:ascii="Arial Narrow" w:eastAsia="Times New Roman" w:hAnsi="Arial Narrow" w:cs="Tahoma"/>
          <w:b/>
          <w:bCs/>
          <w:lang w:eastAsia="fr-FR"/>
        </w:rPr>
      </w:pPr>
      <w:r w:rsidRPr="00612B60">
        <w:rPr>
          <w:rFonts w:ascii="Arial Narrow" w:eastAsia="Times New Roman" w:hAnsi="Arial Narrow" w:cs="Tahoma"/>
          <w:b/>
          <w:bCs/>
          <w:lang w:eastAsia="fr-FR"/>
        </w:rPr>
        <w:t>Consistance des travaux</w:t>
      </w:r>
    </w:p>
    <w:p w14:paraId="7E7CD871" w14:textId="77777777" w:rsidR="00F53628" w:rsidRPr="00612B60" w:rsidRDefault="00F53628" w:rsidP="00F53628">
      <w:pPr>
        <w:autoSpaceDE w:val="0"/>
        <w:autoSpaceDN w:val="0"/>
        <w:adjustRightInd w:val="0"/>
        <w:spacing w:before="16" w:after="0" w:line="240" w:lineRule="auto"/>
        <w:rPr>
          <w:rFonts w:ascii="Arial Narrow" w:eastAsia="MS UI Gothic" w:hAnsi="Arial Narrow" w:cs="Arial Narrow"/>
          <w:spacing w:val="1"/>
          <w:sz w:val="24"/>
          <w:szCs w:val="24"/>
        </w:rPr>
      </w:pPr>
      <w:r w:rsidRPr="00612B60">
        <w:rPr>
          <w:rFonts w:ascii="Arial Narrow" w:eastAsia="MS UI Gothic" w:hAnsi="Arial Narrow" w:cs="Arial Narrow"/>
          <w:spacing w:val="1"/>
          <w:sz w:val="24"/>
          <w:szCs w:val="24"/>
        </w:rPr>
        <w:t>Les travaux à réaliser portent sur :</w:t>
      </w:r>
    </w:p>
    <w:p w14:paraId="16886BD4" w14:textId="77777777" w:rsidR="00F53628" w:rsidRPr="00612B60" w:rsidRDefault="00F53628" w:rsidP="00F53628">
      <w:pPr>
        <w:numPr>
          <w:ilvl w:val="0"/>
          <w:numId w:val="90"/>
        </w:numPr>
        <w:autoSpaceDE w:val="0"/>
        <w:autoSpaceDN w:val="0"/>
        <w:adjustRightInd w:val="0"/>
        <w:spacing w:before="16" w:after="0" w:line="240" w:lineRule="auto"/>
        <w:rPr>
          <w:rFonts w:ascii="Arial Narrow" w:eastAsia="MS UI Gothic" w:hAnsi="Arial Narrow" w:cs="Arial Narrow"/>
          <w:spacing w:val="1"/>
          <w:sz w:val="24"/>
          <w:szCs w:val="24"/>
        </w:rPr>
      </w:pPr>
      <w:r w:rsidRPr="00612B60">
        <w:rPr>
          <w:rFonts w:ascii="Arial Narrow" w:eastAsia="MS UI Gothic" w:hAnsi="Arial Narrow" w:cs="Arial Narrow"/>
          <w:spacing w:val="1"/>
          <w:sz w:val="24"/>
          <w:szCs w:val="24"/>
        </w:rPr>
        <w:t>Les travaux préparatoires ;</w:t>
      </w:r>
    </w:p>
    <w:p w14:paraId="0A9D5266" w14:textId="77777777" w:rsidR="00F53628" w:rsidRPr="00612B60" w:rsidRDefault="00F53628" w:rsidP="00F53628">
      <w:pPr>
        <w:numPr>
          <w:ilvl w:val="0"/>
          <w:numId w:val="90"/>
        </w:numPr>
        <w:autoSpaceDE w:val="0"/>
        <w:autoSpaceDN w:val="0"/>
        <w:adjustRightInd w:val="0"/>
        <w:spacing w:before="16" w:after="0" w:line="240" w:lineRule="auto"/>
        <w:rPr>
          <w:rFonts w:ascii="Arial Narrow" w:eastAsia="MS UI Gothic" w:hAnsi="Arial Narrow" w:cs="Arial Narrow"/>
          <w:spacing w:val="1"/>
          <w:sz w:val="24"/>
          <w:szCs w:val="24"/>
        </w:rPr>
      </w:pPr>
      <w:r w:rsidRPr="00612B60">
        <w:rPr>
          <w:rFonts w:ascii="Arial Narrow" w:eastAsia="MS UI Gothic" w:hAnsi="Arial Narrow" w:cs="Arial Narrow"/>
          <w:spacing w:val="1"/>
          <w:sz w:val="24"/>
          <w:szCs w:val="24"/>
        </w:rPr>
        <w:t>Les terrassements ;</w:t>
      </w:r>
    </w:p>
    <w:p w14:paraId="506ED73D" w14:textId="77777777" w:rsidR="00F53628" w:rsidRPr="00612B60" w:rsidRDefault="00F53628" w:rsidP="00F53628">
      <w:pPr>
        <w:numPr>
          <w:ilvl w:val="0"/>
          <w:numId w:val="90"/>
        </w:numPr>
        <w:autoSpaceDE w:val="0"/>
        <w:autoSpaceDN w:val="0"/>
        <w:adjustRightInd w:val="0"/>
        <w:spacing w:before="16" w:after="0" w:line="240" w:lineRule="auto"/>
        <w:rPr>
          <w:rFonts w:ascii="Arial Narrow" w:eastAsia="MS UI Gothic" w:hAnsi="Arial Narrow" w:cs="Arial Narrow"/>
          <w:spacing w:val="1"/>
          <w:sz w:val="24"/>
          <w:szCs w:val="24"/>
        </w:rPr>
      </w:pPr>
      <w:r w:rsidRPr="00612B60">
        <w:rPr>
          <w:rFonts w:ascii="Arial Narrow" w:eastAsia="MS UI Gothic" w:hAnsi="Arial Narrow" w:cs="Arial Narrow"/>
          <w:spacing w:val="1"/>
          <w:sz w:val="24"/>
          <w:szCs w:val="24"/>
        </w:rPr>
        <w:t>Les fondations ;</w:t>
      </w:r>
    </w:p>
    <w:p w14:paraId="4744243D" w14:textId="77777777" w:rsidR="00F53628" w:rsidRPr="00612B60" w:rsidRDefault="00F53628" w:rsidP="00F53628">
      <w:pPr>
        <w:numPr>
          <w:ilvl w:val="0"/>
          <w:numId w:val="90"/>
        </w:numPr>
        <w:autoSpaceDE w:val="0"/>
        <w:autoSpaceDN w:val="0"/>
        <w:adjustRightInd w:val="0"/>
        <w:spacing w:before="16" w:after="0" w:line="240" w:lineRule="auto"/>
        <w:rPr>
          <w:rFonts w:ascii="Arial Narrow" w:eastAsia="MS UI Gothic" w:hAnsi="Arial Narrow" w:cs="Arial Narrow"/>
          <w:spacing w:val="1"/>
          <w:sz w:val="24"/>
          <w:szCs w:val="24"/>
        </w:rPr>
      </w:pPr>
      <w:r w:rsidRPr="00612B60">
        <w:rPr>
          <w:rFonts w:ascii="Arial Narrow" w:eastAsia="MS UI Gothic" w:hAnsi="Arial Narrow" w:cs="Arial Narrow"/>
          <w:spacing w:val="1"/>
          <w:sz w:val="24"/>
          <w:szCs w:val="24"/>
        </w:rPr>
        <w:t>Les maçonneries et élévation ;</w:t>
      </w:r>
    </w:p>
    <w:p w14:paraId="1C2F1347" w14:textId="77777777" w:rsidR="00F53628" w:rsidRPr="00612B60" w:rsidRDefault="00F53628" w:rsidP="00F53628">
      <w:pPr>
        <w:numPr>
          <w:ilvl w:val="0"/>
          <w:numId w:val="90"/>
        </w:numPr>
        <w:autoSpaceDE w:val="0"/>
        <w:autoSpaceDN w:val="0"/>
        <w:adjustRightInd w:val="0"/>
        <w:spacing w:before="16" w:after="0" w:line="240" w:lineRule="auto"/>
        <w:rPr>
          <w:rFonts w:ascii="Arial Narrow" w:eastAsia="MS UI Gothic" w:hAnsi="Arial Narrow" w:cs="Arial Narrow"/>
          <w:spacing w:val="1"/>
          <w:sz w:val="24"/>
          <w:szCs w:val="24"/>
        </w:rPr>
      </w:pPr>
      <w:r w:rsidRPr="00612B60">
        <w:rPr>
          <w:rFonts w:ascii="Arial Narrow" w:eastAsia="MS UI Gothic" w:hAnsi="Arial Narrow" w:cs="Arial Narrow"/>
          <w:spacing w:val="1"/>
          <w:sz w:val="24"/>
          <w:szCs w:val="24"/>
        </w:rPr>
        <w:t>La charpente, couverture et plafond ;</w:t>
      </w:r>
    </w:p>
    <w:p w14:paraId="55033979" w14:textId="77777777" w:rsidR="00F53628" w:rsidRPr="00612B60" w:rsidRDefault="00F53628" w:rsidP="00F53628">
      <w:pPr>
        <w:numPr>
          <w:ilvl w:val="0"/>
          <w:numId w:val="90"/>
        </w:numPr>
        <w:autoSpaceDE w:val="0"/>
        <w:autoSpaceDN w:val="0"/>
        <w:adjustRightInd w:val="0"/>
        <w:spacing w:before="16" w:after="0" w:line="240" w:lineRule="auto"/>
        <w:rPr>
          <w:rFonts w:ascii="Arial Narrow" w:eastAsia="MS UI Gothic" w:hAnsi="Arial Narrow" w:cs="Arial Narrow"/>
          <w:spacing w:val="1"/>
          <w:sz w:val="24"/>
          <w:szCs w:val="24"/>
        </w:rPr>
      </w:pPr>
      <w:r w:rsidRPr="00612B60">
        <w:rPr>
          <w:rFonts w:ascii="Arial Narrow" w:eastAsia="MS UI Gothic" w:hAnsi="Arial Narrow" w:cs="Arial Narrow"/>
          <w:spacing w:val="1"/>
          <w:sz w:val="24"/>
          <w:szCs w:val="24"/>
        </w:rPr>
        <w:t>La menuiserie métallique ;</w:t>
      </w:r>
    </w:p>
    <w:p w14:paraId="77C0B703" w14:textId="77777777" w:rsidR="00F53628" w:rsidRPr="00612B60" w:rsidRDefault="00F53628" w:rsidP="00F53628">
      <w:pPr>
        <w:numPr>
          <w:ilvl w:val="0"/>
          <w:numId w:val="90"/>
        </w:numPr>
        <w:autoSpaceDE w:val="0"/>
        <w:autoSpaceDN w:val="0"/>
        <w:adjustRightInd w:val="0"/>
        <w:spacing w:before="16" w:after="0" w:line="240" w:lineRule="auto"/>
        <w:rPr>
          <w:rFonts w:ascii="Arial Narrow" w:eastAsia="MS UI Gothic" w:hAnsi="Arial Narrow" w:cs="Arial Narrow"/>
          <w:spacing w:val="1"/>
          <w:sz w:val="24"/>
          <w:szCs w:val="24"/>
        </w:rPr>
      </w:pPr>
      <w:r w:rsidRPr="00612B60">
        <w:rPr>
          <w:rFonts w:ascii="Arial Narrow" w:eastAsia="MS UI Gothic" w:hAnsi="Arial Narrow" w:cs="Arial Narrow"/>
          <w:spacing w:val="1"/>
          <w:sz w:val="24"/>
          <w:szCs w:val="24"/>
        </w:rPr>
        <w:t>L’électricité ;</w:t>
      </w:r>
    </w:p>
    <w:p w14:paraId="3739E90C" w14:textId="77777777" w:rsidR="00F53628" w:rsidRPr="00612B60" w:rsidRDefault="00F53628" w:rsidP="00F53628">
      <w:pPr>
        <w:numPr>
          <w:ilvl w:val="0"/>
          <w:numId w:val="90"/>
        </w:numPr>
        <w:autoSpaceDE w:val="0"/>
        <w:autoSpaceDN w:val="0"/>
        <w:adjustRightInd w:val="0"/>
        <w:spacing w:before="16" w:after="0" w:line="240" w:lineRule="auto"/>
        <w:rPr>
          <w:rFonts w:ascii="Arial Narrow" w:eastAsia="MS UI Gothic" w:hAnsi="Arial Narrow" w:cs="Arial Narrow"/>
          <w:spacing w:val="1"/>
          <w:sz w:val="24"/>
          <w:szCs w:val="24"/>
        </w:rPr>
      </w:pPr>
      <w:r w:rsidRPr="00612B60">
        <w:rPr>
          <w:rFonts w:ascii="Arial Narrow" w:eastAsia="MS UI Gothic" w:hAnsi="Arial Narrow" w:cs="Arial Narrow"/>
          <w:spacing w:val="1"/>
          <w:sz w:val="24"/>
          <w:szCs w:val="24"/>
        </w:rPr>
        <w:t>La peinture ;</w:t>
      </w:r>
    </w:p>
    <w:p w14:paraId="43AE4E0C" w14:textId="337821D2" w:rsidR="00F53628" w:rsidRPr="00612B60" w:rsidRDefault="008E75DF" w:rsidP="00F53628">
      <w:pPr>
        <w:numPr>
          <w:ilvl w:val="0"/>
          <w:numId w:val="90"/>
        </w:numPr>
        <w:autoSpaceDE w:val="0"/>
        <w:autoSpaceDN w:val="0"/>
        <w:adjustRightInd w:val="0"/>
        <w:spacing w:before="16" w:after="0" w:line="240" w:lineRule="auto"/>
        <w:rPr>
          <w:rFonts w:ascii="Arial Narrow" w:eastAsia="MS UI Gothic" w:hAnsi="Arial Narrow" w:cs="Arial Narrow"/>
          <w:spacing w:val="1"/>
          <w:sz w:val="24"/>
          <w:szCs w:val="24"/>
        </w:rPr>
      </w:pPr>
      <w:r w:rsidRPr="00612B60">
        <w:rPr>
          <w:rFonts w:ascii="Arial Narrow" w:eastAsia="MS UI Gothic" w:hAnsi="Arial Narrow" w:cs="Arial Narrow"/>
          <w:spacing w:val="1"/>
          <w:sz w:val="24"/>
          <w:szCs w:val="24"/>
        </w:rPr>
        <w:t>Les plomberie, carrelage et VRD</w:t>
      </w:r>
      <w:r w:rsidR="00F53628" w:rsidRPr="00612B60">
        <w:rPr>
          <w:rFonts w:ascii="Arial Narrow" w:eastAsia="MS UI Gothic" w:hAnsi="Arial Narrow" w:cs="Arial Narrow"/>
          <w:spacing w:val="1"/>
          <w:sz w:val="24"/>
          <w:szCs w:val="24"/>
        </w:rPr>
        <w:t>.</w:t>
      </w:r>
    </w:p>
    <w:p w14:paraId="10F4F04A" w14:textId="77777777" w:rsidR="00F53628" w:rsidRPr="00612B60" w:rsidRDefault="00F53628" w:rsidP="00F53628">
      <w:pPr>
        <w:autoSpaceDE w:val="0"/>
        <w:autoSpaceDN w:val="0"/>
        <w:adjustRightInd w:val="0"/>
        <w:spacing w:before="16" w:after="0" w:line="240" w:lineRule="auto"/>
        <w:rPr>
          <w:rFonts w:ascii="Times New Roman" w:eastAsia="MS UI Gothic" w:hAnsi="Times New Roman" w:cs="Times New Roman"/>
          <w:sz w:val="24"/>
          <w:szCs w:val="24"/>
        </w:rPr>
      </w:pPr>
    </w:p>
    <w:p w14:paraId="1FB2F6C4" w14:textId="77777777" w:rsidR="00F53628" w:rsidRPr="00612B60" w:rsidRDefault="00F53628" w:rsidP="00F53628">
      <w:pPr>
        <w:numPr>
          <w:ilvl w:val="0"/>
          <w:numId w:val="27"/>
        </w:numPr>
        <w:tabs>
          <w:tab w:val="clear" w:pos="1928"/>
          <w:tab w:val="num" w:pos="1134"/>
          <w:tab w:val="num" w:pos="1220"/>
        </w:tabs>
        <w:spacing w:before="120" w:after="120" w:line="240" w:lineRule="auto"/>
        <w:ind w:left="1134" w:hanging="1134"/>
        <w:jc w:val="both"/>
        <w:rPr>
          <w:rFonts w:ascii="Arial Narrow" w:eastAsia="Times New Roman" w:hAnsi="Arial Narrow" w:cs="Tahoma"/>
          <w:b/>
          <w:bCs/>
          <w:sz w:val="24"/>
          <w:szCs w:val="24"/>
          <w:lang w:eastAsia="fr-FR"/>
        </w:rPr>
      </w:pPr>
      <w:r w:rsidRPr="00612B60">
        <w:rPr>
          <w:rFonts w:ascii="Arial Narrow" w:eastAsia="MS UI Gothic" w:hAnsi="Arial Narrow" w:cs="Arial Narrow"/>
          <w:b/>
          <w:bCs/>
          <w:sz w:val="24"/>
          <w:szCs w:val="24"/>
        </w:rPr>
        <w:t>Délais d’exécution de la lettre commande</w:t>
      </w:r>
    </w:p>
    <w:p w14:paraId="2FB1734D" w14:textId="77777777" w:rsidR="00F53628" w:rsidRPr="00612B60" w:rsidRDefault="00F53628" w:rsidP="00F53628">
      <w:pPr>
        <w:autoSpaceDE w:val="0"/>
        <w:autoSpaceDN w:val="0"/>
        <w:adjustRightInd w:val="0"/>
        <w:spacing w:after="0" w:line="240" w:lineRule="auto"/>
        <w:jc w:val="both"/>
        <w:rPr>
          <w:rFonts w:ascii="Arial Narrow" w:eastAsia="MS UI Gothic" w:hAnsi="Arial Narrow" w:cs="Arial Narrow"/>
          <w:sz w:val="24"/>
          <w:szCs w:val="24"/>
        </w:rPr>
      </w:pPr>
      <w:r w:rsidRPr="00612B60">
        <w:rPr>
          <w:rFonts w:ascii="Arial Narrow" w:eastAsia="MS UI Gothic" w:hAnsi="Arial Narrow" w:cs="Arial Narrow"/>
          <w:sz w:val="24"/>
          <w:szCs w:val="24"/>
        </w:rPr>
        <w:t>10.1. Le délai d’exécution des travaux objet de la présente lettre commande est de cent vingt (120) jours.</w:t>
      </w:r>
    </w:p>
    <w:p w14:paraId="45A1305B" w14:textId="77777777" w:rsidR="00F53628" w:rsidRPr="00612B60" w:rsidRDefault="00F53628" w:rsidP="00F53628">
      <w:pPr>
        <w:autoSpaceDE w:val="0"/>
        <w:autoSpaceDN w:val="0"/>
        <w:adjustRightInd w:val="0"/>
        <w:spacing w:after="0" w:line="240" w:lineRule="auto"/>
        <w:jc w:val="both"/>
        <w:rPr>
          <w:rFonts w:ascii="Arial Narrow" w:eastAsia="MS UI Gothic" w:hAnsi="Arial Narrow" w:cs="Arial Narrow"/>
          <w:sz w:val="24"/>
          <w:szCs w:val="24"/>
        </w:rPr>
      </w:pPr>
      <w:r w:rsidRPr="00612B60">
        <w:rPr>
          <w:rFonts w:ascii="Arial Narrow" w:eastAsia="MS UI Gothic" w:hAnsi="Arial Narrow" w:cs="Arial Narrow"/>
          <w:sz w:val="24"/>
          <w:szCs w:val="24"/>
        </w:rPr>
        <w:t>10.2. Ce délai court à compter de la date de notification de l’ordre de service de commencer les travaux.</w:t>
      </w:r>
    </w:p>
    <w:p w14:paraId="53C8F5AA" w14:textId="77777777" w:rsidR="00F53628" w:rsidRPr="00612B60" w:rsidRDefault="00F53628" w:rsidP="00F53628">
      <w:pPr>
        <w:autoSpaceDE w:val="0"/>
        <w:autoSpaceDN w:val="0"/>
        <w:adjustRightInd w:val="0"/>
        <w:spacing w:after="0" w:line="240" w:lineRule="auto"/>
        <w:rPr>
          <w:rFonts w:ascii="Times New Roman" w:eastAsia="MS UI Gothic" w:hAnsi="Times New Roman" w:cs="Times New Roman"/>
        </w:rPr>
      </w:pPr>
    </w:p>
    <w:p w14:paraId="5F855618" w14:textId="77777777" w:rsidR="00F53628" w:rsidRPr="00612B60" w:rsidRDefault="00F53628" w:rsidP="00F53628">
      <w:pPr>
        <w:numPr>
          <w:ilvl w:val="0"/>
          <w:numId w:val="27"/>
        </w:numPr>
        <w:tabs>
          <w:tab w:val="clear" w:pos="1928"/>
          <w:tab w:val="num" w:pos="1134"/>
          <w:tab w:val="num" w:pos="1220"/>
        </w:tabs>
        <w:spacing w:before="120" w:after="120" w:line="240" w:lineRule="auto"/>
        <w:ind w:left="1134" w:hanging="1134"/>
        <w:jc w:val="both"/>
        <w:rPr>
          <w:rFonts w:ascii="Arial Narrow" w:eastAsia="MS UI Gothic" w:hAnsi="Arial Narrow" w:cs="Arial Narrow"/>
          <w:b/>
          <w:bCs/>
          <w:sz w:val="24"/>
          <w:szCs w:val="24"/>
        </w:rPr>
      </w:pPr>
      <w:r w:rsidRPr="00612B60">
        <w:rPr>
          <w:rFonts w:ascii="Arial Narrow" w:eastAsia="MS UI Gothic" w:hAnsi="Arial Narrow" w:cs="Arial Narrow"/>
          <w:b/>
          <w:bCs/>
          <w:sz w:val="24"/>
          <w:szCs w:val="24"/>
        </w:rPr>
        <w:t xml:space="preserve">Obligations du Maître d’Ouvrage </w:t>
      </w:r>
    </w:p>
    <w:p w14:paraId="1944C0AC" w14:textId="77777777" w:rsidR="00F53628" w:rsidRPr="00612B60" w:rsidRDefault="00F53628" w:rsidP="00F53628">
      <w:pPr>
        <w:autoSpaceDE w:val="0"/>
        <w:autoSpaceDN w:val="0"/>
        <w:adjustRightInd w:val="0"/>
        <w:spacing w:after="0" w:line="360" w:lineRule="auto"/>
        <w:ind w:right="71"/>
        <w:jc w:val="both"/>
        <w:rPr>
          <w:rFonts w:ascii="Arial Narrow" w:eastAsia="MS UI Gothic" w:hAnsi="Arial Narrow" w:cs="Arial Narrow"/>
          <w:sz w:val="24"/>
          <w:szCs w:val="24"/>
        </w:rPr>
      </w:pPr>
      <w:r w:rsidRPr="00612B60">
        <w:rPr>
          <w:rFonts w:ascii="Arial Narrow" w:eastAsia="MS UI Gothic" w:hAnsi="Arial Narrow" w:cs="Arial Narrow"/>
          <w:sz w:val="24"/>
          <w:szCs w:val="24"/>
        </w:rPr>
        <w:t>11.1. Le Maître d’ouvrage est responsable de l’acquisition et de la mise à disposition du site ainsi que son accès, de la possession, de l’utilisation et de l’accès à toutes les autres zones raisonnablement nécessaires à la bonne exécution de la lettre commande. Il doit fournir au Cocontractant les facilités pour l’accès aux sites des projets. Pour les sites éloignés du siège du Maître d’Ouvrage, les frais de transports pour leur accès sont à la charge du Cocontractant.</w:t>
      </w:r>
    </w:p>
    <w:p w14:paraId="7DA033D0" w14:textId="77777777" w:rsidR="00F53628" w:rsidRPr="00612B60" w:rsidRDefault="00F53628" w:rsidP="00F53628">
      <w:pPr>
        <w:autoSpaceDE w:val="0"/>
        <w:autoSpaceDN w:val="0"/>
        <w:adjustRightInd w:val="0"/>
        <w:spacing w:before="61" w:after="0" w:line="360" w:lineRule="auto"/>
        <w:ind w:right="76"/>
        <w:jc w:val="both"/>
        <w:rPr>
          <w:rFonts w:ascii="Arial Narrow" w:eastAsia="MS UI Gothic" w:hAnsi="Arial Narrow" w:cs="Arial Narrow"/>
          <w:sz w:val="24"/>
          <w:szCs w:val="24"/>
        </w:rPr>
      </w:pPr>
      <w:r w:rsidRPr="00612B60">
        <w:rPr>
          <w:rFonts w:ascii="Arial Narrow" w:eastAsia="MS UI Gothic" w:hAnsi="Arial Narrow" w:cs="Arial Narrow"/>
          <w:sz w:val="24"/>
          <w:szCs w:val="24"/>
        </w:rPr>
        <w:lastRenderedPageBreak/>
        <w:t>11.2.  Le Maître d’ouvrage devra obtenir à ses frais les permis, autorisations, agréments et licences auprès des autorités locales, régionales ou nationales ou des services publics compétents, nécessaires à l’exécution de la lettre commande, et qui relèvent de ses obligations.</w:t>
      </w:r>
    </w:p>
    <w:p w14:paraId="05F0AEA6" w14:textId="77777777" w:rsidR="00F53628" w:rsidRPr="00612B60" w:rsidRDefault="00F53628" w:rsidP="00F53628">
      <w:pPr>
        <w:autoSpaceDE w:val="0"/>
        <w:autoSpaceDN w:val="0"/>
        <w:adjustRightInd w:val="0"/>
        <w:spacing w:before="61" w:after="0" w:line="360" w:lineRule="auto"/>
        <w:ind w:right="76"/>
        <w:jc w:val="both"/>
        <w:rPr>
          <w:rFonts w:ascii="Arial Narrow" w:eastAsia="MS UI Gothic" w:hAnsi="Arial Narrow" w:cs="Arial Narrow"/>
          <w:sz w:val="24"/>
          <w:szCs w:val="24"/>
        </w:rPr>
      </w:pPr>
      <w:r w:rsidRPr="00612B60">
        <w:rPr>
          <w:rFonts w:ascii="Arial Narrow" w:eastAsia="MS UI Gothic" w:hAnsi="Arial Narrow" w:cs="Arial Narrow"/>
          <w:sz w:val="24"/>
          <w:szCs w:val="24"/>
        </w:rPr>
        <w:t>11.3. 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de la lettre commande requis par ces organismes pour le cocontractant, ses sous-traitants ou le personnel du cocontractant ou de ses sous-traitants selon les cas.</w:t>
      </w:r>
    </w:p>
    <w:p w14:paraId="7D68C1FC" w14:textId="77777777" w:rsidR="00F53628" w:rsidRPr="00612B60" w:rsidRDefault="00F53628" w:rsidP="00F53628">
      <w:pPr>
        <w:autoSpaceDE w:val="0"/>
        <w:autoSpaceDN w:val="0"/>
        <w:adjustRightInd w:val="0"/>
        <w:spacing w:before="61" w:after="0" w:line="360" w:lineRule="auto"/>
        <w:ind w:right="76"/>
        <w:jc w:val="both"/>
        <w:rPr>
          <w:rFonts w:ascii="Arial Narrow" w:eastAsia="MS UI Gothic" w:hAnsi="Arial Narrow" w:cs="Arial Narrow"/>
          <w:sz w:val="24"/>
          <w:szCs w:val="24"/>
        </w:rPr>
      </w:pPr>
      <w:r w:rsidRPr="00612B60">
        <w:rPr>
          <w:rFonts w:ascii="Arial Narrow" w:eastAsia="MS UI Gothic" w:hAnsi="Arial Narrow" w:cs="Arial Narrow"/>
          <w:sz w:val="24"/>
          <w:szCs w:val="24"/>
        </w:rPr>
        <w:t>11.4 Le Maître d’Ouvrage assure au cocontractant la protection contre les menaces, outrages, violences, voies de fait, injures ou diffamations dont il peut être victime en raison ou à l’occasion de l’exercice de sa mission.</w:t>
      </w:r>
    </w:p>
    <w:p w14:paraId="36E6DCC7" w14:textId="77777777" w:rsidR="00F53628" w:rsidRPr="00612B60" w:rsidRDefault="00F53628" w:rsidP="00F53628">
      <w:pPr>
        <w:numPr>
          <w:ilvl w:val="0"/>
          <w:numId w:val="27"/>
        </w:numPr>
        <w:tabs>
          <w:tab w:val="clear" w:pos="1928"/>
          <w:tab w:val="num" w:pos="1134"/>
          <w:tab w:val="num" w:pos="1220"/>
        </w:tabs>
        <w:spacing w:before="120" w:after="120" w:line="240" w:lineRule="auto"/>
        <w:ind w:left="1134" w:hanging="1134"/>
        <w:jc w:val="both"/>
        <w:rPr>
          <w:rFonts w:ascii="Arial Narrow" w:eastAsia="MS UI Gothic" w:hAnsi="Arial Narrow" w:cs="Arial Narrow"/>
          <w:b/>
          <w:bCs/>
          <w:sz w:val="24"/>
          <w:szCs w:val="24"/>
        </w:rPr>
      </w:pPr>
      <w:r w:rsidRPr="00612B60">
        <w:rPr>
          <w:rFonts w:ascii="Arial Narrow" w:eastAsia="MS UI Gothic" w:hAnsi="Arial Narrow" w:cs="Arial Narrow"/>
          <w:b/>
          <w:bCs/>
          <w:sz w:val="24"/>
          <w:szCs w:val="24"/>
        </w:rPr>
        <w:t>Ordres de service</w:t>
      </w:r>
    </w:p>
    <w:p w14:paraId="51B09E6D" w14:textId="77777777" w:rsidR="00F53628" w:rsidRPr="00612B60" w:rsidRDefault="00F53628" w:rsidP="00F53628">
      <w:pPr>
        <w:spacing w:before="120" w:after="120" w:line="240" w:lineRule="auto"/>
        <w:jc w:val="both"/>
        <w:rPr>
          <w:rFonts w:ascii="Arial Narrow" w:eastAsia="MS UI Gothic" w:hAnsi="Arial Narrow" w:cs="Arial Narrow"/>
          <w:b/>
          <w:bCs/>
          <w:sz w:val="24"/>
          <w:szCs w:val="24"/>
        </w:rPr>
      </w:pPr>
      <w:r w:rsidRPr="00612B60">
        <w:rPr>
          <w:rFonts w:ascii="Arial Narrow" w:eastAsia="MS UI Gothic" w:hAnsi="Arial Narrow" w:cs="Arial Narrow"/>
          <w:sz w:val="24"/>
          <w:szCs w:val="24"/>
        </w:rPr>
        <w:t>Les différents ordres de service seront établis et notifiés dans les conditions suivantes :</w:t>
      </w:r>
    </w:p>
    <w:p w14:paraId="7FBA9728" w14:textId="77777777" w:rsidR="00F53628" w:rsidRPr="00612B60" w:rsidRDefault="00F53628" w:rsidP="00F53628">
      <w:pPr>
        <w:autoSpaceDE w:val="0"/>
        <w:autoSpaceDN w:val="0"/>
        <w:adjustRightInd w:val="0"/>
        <w:spacing w:before="61" w:after="0" w:line="240" w:lineRule="auto"/>
        <w:ind w:right="76"/>
        <w:jc w:val="both"/>
        <w:rPr>
          <w:rFonts w:ascii="Arial Narrow" w:eastAsia="MS UI Gothic" w:hAnsi="Arial Narrow" w:cs="Arial Narrow"/>
          <w:sz w:val="24"/>
          <w:szCs w:val="24"/>
        </w:rPr>
      </w:pPr>
      <w:r w:rsidRPr="00612B60">
        <w:rPr>
          <w:rFonts w:ascii="Arial Narrow" w:eastAsia="MS UI Gothic" w:hAnsi="Arial Narrow" w:cs="Arial Narrow"/>
          <w:sz w:val="24"/>
          <w:szCs w:val="24"/>
        </w:rPr>
        <w:t>12.1. Dès notification de la lettre commande au titulaire, le Maître d’Ouvrage dispose d’un délai de quinze (15) jours calendaires pour signer l’ordre de service de démarrage des travaux. Cet Ordre de service est notifié au cocontractant par le Chef de service du marché dans un délai de sept (7) jours calendaires. Une copie dudit ordre de service est transmise au Ministère chargé des Marchés Publics ou son démembrement déconcentré compétent, à l’Organisme chargé de la Régulation, au Chef de service du marché, à l’Ingénieur du marché, à l’Organisme Payeur et au Maître d’œuvre le cas échéant.</w:t>
      </w:r>
    </w:p>
    <w:p w14:paraId="3445D863" w14:textId="77777777" w:rsidR="00F53628" w:rsidRPr="00612B60" w:rsidRDefault="00F53628" w:rsidP="00F53628">
      <w:pPr>
        <w:autoSpaceDE w:val="0"/>
        <w:autoSpaceDN w:val="0"/>
        <w:adjustRightInd w:val="0"/>
        <w:spacing w:before="61" w:after="0" w:line="240" w:lineRule="auto"/>
        <w:ind w:right="76"/>
        <w:jc w:val="both"/>
        <w:rPr>
          <w:rFonts w:ascii="Arial Narrow" w:eastAsia="MS UI Gothic" w:hAnsi="Arial Narrow" w:cs="Arial Narrow"/>
          <w:sz w:val="24"/>
          <w:szCs w:val="24"/>
        </w:rPr>
      </w:pPr>
      <w:r w:rsidRPr="00612B60">
        <w:rPr>
          <w:rFonts w:ascii="Arial Narrow" w:eastAsia="MS UI Gothic" w:hAnsi="Arial Narrow" w:cs="Arial Narrow"/>
          <w:sz w:val="24"/>
          <w:szCs w:val="24"/>
        </w:rPr>
        <w:t>12.2 Les ordres de services ayant une incidence sur le montant et/ou sur le délai de la lettre commande, sont signés par le Maître d’Ouvrage dans les conditions suivantes :</w:t>
      </w:r>
    </w:p>
    <w:p w14:paraId="768B155E" w14:textId="77777777" w:rsidR="00F53628" w:rsidRPr="00612B60" w:rsidRDefault="00F53628" w:rsidP="00F53628">
      <w:pPr>
        <w:autoSpaceDE w:val="0"/>
        <w:autoSpaceDN w:val="0"/>
        <w:adjustRightInd w:val="0"/>
        <w:spacing w:before="61" w:after="0" w:line="240" w:lineRule="auto"/>
        <w:ind w:right="76"/>
        <w:jc w:val="both"/>
        <w:rPr>
          <w:rFonts w:ascii="Arial Narrow" w:eastAsia="MS UI Gothic" w:hAnsi="Arial Narrow" w:cs="Arial Narrow"/>
          <w:sz w:val="24"/>
          <w:szCs w:val="24"/>
        </w:rPr>
      </w:pPr>
      <w:r w:rsidRPr="00612B60">
        <w:rPr>
          <w:rFonts w:ascii="Arial Narrow" w:eastAsia="MS UI Gothic" w:hAnsi="Arial Narrow" w:cs="Arial Narrow"/>
          <w:sz w:val="24"/>
          <w:szCs w:val="24"/>
        </w:rPr>
        <w:t>a) lorsqu’un ordre de service est susceptible d’entraîner le dépassement du montant de la lettre commande, sa signature est subordonnée aux justificatifs du financement par le Maître d’Ouvrage ;</w:t>
      </w:r>
    </w:p>
    <w:p w14:paraId="50BFBB52" w14:textId="77777777" w:rsidR="00F53628" w:rsidRPr="00612B60" w:rsidRDefault="00F53628" w:rsidP="00F53628">
      <w:pPr>
        <w:autoSpaceDE w:val="0"/>
        <w:autoSpaceDN w:val="0"/>
        <w:adjustRightInd w:val="0"/>
        <w:spacing w:before="61" w:after="0" w:line="240" w:lineRule="auto"/>
        <w:ind w:right="76"/>
        <w:jc w:val="both"/>
        <w:rPr>
          <w:rFonts w:ascii="Arial Narrow" w:eastAsia="MS UI Gothic" w:hAnsi="Arial Narrow" w:cs="Arial Narrow"/>
          <w:sz w:val="24"/>
          <w:szCs w:val="24"/>
        </w:rPr>
      </w:pPr>
      <w:r w:rsidRPr="00612B60">
        <w:rPr>
          <w:rFonts w:ascii="Arial Narrow" w:eastAsia="MS UI Gothic" w:hAnsi="Arial Narrow" w:cs="Arial Narrow"/>
          <w:sz w:val="24"/>
          <w:szCs w:val="24"/>
        </w:rPr>
        <w:t>b) en cas de dépassement du montant de la lettre commande, les modifications ne peuvent se faire que par voie d’avenant et les prestations supplémentaires ne peuvent être payées qu’après signature de ce dernier par le Maître d’Ouvrage ;</w:t>
      </w:r>
    </w:p>
    <w:p w14:paraId="66822283" w14:textId="77777777" w:rsidR="00F53628" w:rsidRPr="00612B60" w:rsidRDefault="00F53628" w:rsidP="00F53628">
      <w:pPr>
        <w:autoSpaceDE w:val="0"/>
        <w:autoSpaceDN w:val="0"/>
        <w:adjustRightInd w:val="0"/>
        <w:spacing w:before="61" w:after="0" w:line="240" w:lineRule="auto"/>
        <w:ind w:right="76"/>
        <w:jc w:val="both"/>
        <w:rPr>
          <w:rFonts w:ascii="Arial Narrow" w:eastAsia="MS UI Gothic" w:hAnsi="Arial Narrow" w:cs="Arial Narrow"/>
          <w:sz w:val="24"/>
          <w:szCs w:val="24"/>
        </w:rPr>
      </w:pPr>
      <w:r w:rsidRPr="00612B60">
        <w:rPr>
          <w:rFonts w:ascii="Arial Narrow" w:eastAsia="MS UI Gothic" w:hAnsi="Arial Narrow" w:cs="Arial Narrow"/>
          <w:sz w:val="24"/>
          <w:szCs w:val="24"/>
        </w:rPr>
        <w:t>c) les ordres de service pour prestations supplémentaires peuvent être signés par le Maître d’Ouvrage et régularisés plus tard par voie d’avenant, tant que leur incidence financière est inférieure à dix pour cent (10%) du montant de la lettre commande.</w:t>
      </w:r>
    </w:p>
    <w:p w14:paraId="2972E0BF" w14:textId="77777777" w:rsidR="00F53628" w:rsidRPr="00612B60" w:rsidRDefault="00F53628" w:rsidP="00F53628">
      <w:pPr>
        <w:autoSpaceDE w:val="0"/>
        <w:autoSpaceDN w:val="0"/>
        <w:adjustRightInd w:val="0"/>
        <w:spacing w:before="61" w:after="0" w:line="240" w:lineRule="auto"/>
        <w:ind w:right="76"/>
        <w:jc w:val="both"/>
        <w:rPr>
          <w:rFonts w:ascii="Arial Narrow" w:eastAsia="MS UI Gothic" w:hAnsi="Arial Narrow" w:cs="Arial Narrow"/>
          <w:sz w:val="24"/>
          <w:szCs w:val="24"/>
        </w:rPr>
      </w:pPr>
      <w:r w:rsidRPr="00612B60">
        <w:rPr>
          <w:rFonts w:ascii="Arial Narrow" w:eastAsia="MS UI Gothic" w:hAnsi="Arial Narrow" w:cs="Arial Narrow"/>
          <w:sz w:val="24"/>
          <w:szCs w:val="24"/>
        </w:rPr>
        <w:t>Une copie des ordres de service susvisés sera adressée au Chef de service du marché, à l’Ingénieur du marché, à l’Organisme Payeur et au Maître d’œuvre le cas échéant.</w:t>
      </w:r>
    </w:p>
    <w:p w14:paraId="3724BB1B" w14:textId="77777777" w:rsidR="00F53628" w:rsidRPr="00612B60" w:rsidRDefault="00F53628" w:rsidP="00F53628">
      <w:pPr>
        <w:autoSpaceDE w:val="0"/>
        <w:autoSpaceDN w:val="0"/>
        <w:adjustRightInd w:val="0"/>
        <w:spacing w:before="61" w:after="0" w:line="240" w:lineRule="auto"/>
        <w:ind w:right="76"/>
        <w:jc w:val="both"/>
        <w:rPr>
          <w:rFonts w:ascii="Arial Narrow" w:eastAsia="MS UI Gothic" w:hAnsi="Arial Narrow" w:cs="Arial Narrow"/>
          <w:sz w:val="24"/>
          <w:szCs w:val="24"/>
        </w:rPr>
      </w:pPr>
      <w:r w:rsidRPr="00612B60">
        <w:rPr>
          <w:rFonts w:ascii="Arial Narrow" w:eastAsia="MS UI Gothic" w:hAnsi="Arial Narrow" w:cs="Arial Narrow"/>
          <w:sz w:val="24"/>
          <w:szCs w:val="24"/>
        </w:rPr>
        <w:t>d) Le visa préalable de l’Organisme Payeur sera éventuellement requis avant la signature de ceux ayant une incidence sur le montant.</w:t>
      </w:r>
    </w:p>
    <w:p w14:paraId="172ACBBC" w14:textId="77777777" w:rsidR="00F53628" w:rsidRPr="00612B60" w:rsidRDefault="00F53628" w:rsidP="00F53628">
      <w:pPr>
        <w:autoSpaceDE w:val="0"/>
        <w:autoSpaceDN w:val="0"/>
        <w:adjustRightInd w:val="0"/>
        <w:spacing w:before="61" w:after="0" w:line="240" w:lineRule="auto"/>
        <w:ind w:right="76"/>
        <w:jc w:val="both"/>
        <w:rPr>
          <w:rFonts w:ascii="Arial Narrow" w:eastAsia="MS UI Gothic" w:hAnsi="Arial Narrow" w:cs="Arial Narrow"/>
          <w:sz w:val="24"/>
          <w:szCs w:val="24"/>
        </w:rPr>
      </w:pPr>
      <w:r w:rsidRPr="00612B60">
        <w:rPr>
          <w:rFonts w:ascii="Arial Narrow" w:eastAsia="MS UI Gothic" w:hAnsi="Arial Narrow" w:cs="Arial Narrow"/>
          <w:sz w:val="24"/>
          <w:szCs w:val="24"/>
        </w:rPr>
        <w:t>e) En tout état de cause, toute modification touchant aux spécifications techniques ou clauses techniques particulières doit faire l’objet d’une étude préalable sur l’étendue, le coût et les délais de la lettre commande.</w:t>
      </w:r>
    </w:p>
    <w:p w14:paraId="5FD6A55D" w14:textId="77777777" w:rsidR="00F53628" w:rsidRPr="00612B60" w:rsidRDefault="00F53628" w:rsidP="00F53628">
      <w:pPr>
        <w:autoSpaceDE w:val="0"/>
        <w:autoSpaceDN w:val="0"/>
        <w:adjustRightInd w:val="0"/>
        <w:spacing w:before="61" w:after="0" w:line="240" w:lineRule="auto"/>
        <w:ind w:right="76"/>
        <w:jc w:val="both"/>
        <w:rPr>
          <w:rFonts w:ascii="Arial Narrow" w:eastAsia="MS UI Gothic" w:hAnsi="Arial Narrow" w:cs="Arial Narrow"/>
          <w:sz w:val="24"/>
          <w:szCs w:val="24"/>
        </w:rPr>
      </w:pPr>
      <w:r w:rsidRPr="00612B60">
        <w:rPr>
          <w:rFonts w:ascii="Arial Narrow" w:eastAsia="MS UI Gothic" w:hAnsi="Arial Narrow" w:cs="Arial Narrow"/>
          <w:sz w:val="24"/>
          <w:szCs w:val="24"/>
        </w:rPr>
        <w:t>12.3. Les ordres de service à caractère technique liés au déroulement normal du chantier seront directement signés par le Chef de service des Marchés et notifiés au Cocontractant par l’ingénieur ou le Maître d'œuvre (le cas échéant) avec copie au Ministre en charge des Marchés Publics, à l’Organisme chargé de la Régulation et à l’Organisme Payeur.</w:t>
      </w:r>
    </w:p>
    <w:p w14:paraId="4892D838" w14:textId="77777777" w:rsidR="00F53628" w:rsidRPr="00612B60" w:rsidRDefault="00F53628" w:rsidP="00F53628">
      <w:pPr>
        <w:autoSpaceDE w:val="0"/>
        <w:autoSpaceDN w:val="0"/>
        <w:adjustRightInd w:val="0"/>
        <w:spacing w:before="61" w:after="0" w:line="240" w:lineRule="auto"/>
        <w:ind w:right="76"/>
        <w:jc w:val="both"/>
        <w:rPr>
          <w:rFonts w:ascii="Arial Narrow" w:eastAsia="MS UI Gothic" w:hAnsi="Arial Narrow" w:cs="Arial Narrow"/>
          <w:sz w:val="24"/>
          <w:szCs w:val="24"/>
        </w:rPr>
      </w:pPr>
      <w:r w:rsidRPr="00612B60">
        <w:rPr>
          <w:rFonts w:ascii="Arial Narrow" w:eastAsia="MS UI Gothic" w:hAnsi="Arial Narrow" w:cs="Arial Narrow"/>
          <w:sz w:val="24"/>
          <w:szCs w:val="24"/>
        </w:rPr>
        <w:t>12.4. Les ordres de service valant mise en demeure seront signés par le Maître d’Ouvrage, et notifiés au Cocontractant par le Chef de service, avec copie au Ministère en charge des Marchés Publics ou son démembrement déconcentré compétent, à l’Organisme chargé de la Régulation, à l’Ingénieur du marché et au Maître d’œuvre le cas échéant.</w:t>
      </w:r>
    </w:p>
    <w:p w14:paraId="447DCAB7" w14:textId="77777777" w:rsidR="00F53628" w:rsidRPr="00612B60" w:rsidRDefault="00F53628" w:rsidP="00F53628">
      <w:pPr>
        <w:autoSpaceDE w:val="0"/>
        <w:autoSpaceDN w:val="0"/>
        <w:adjustRightInd w:val="0"/>
        <w:spacing w:before="61" w:after="0" w:line="240" w:lineRule="auto"/>
        <w:ind w:right="76"/>
        <w:jc w:val="both"/>
        <w:rPr>
          <w:rFonts w:ascii="Arial Narrow" w:eastAsia="MS UI Gothic" w:hAnsi="Arial Narrow" w:cs="Arial Narrow"/>
          <w:sz w:val="24"/>
          <w:szCs w:val="24"/>
        </w:rPr>
      </w:pPr>
      <w:r w:rsidRPr="00612B60">
        <w:rPr>
          <w:rFonts w:ascii="Arial Narrow" w:eastAsia="MS UI Gothic" w:hAnsi="Arial Narrow" w:cs="Arial Narrow"/>
          <w:sz w:val="24"/>
          <w:szCs w:val="24"/>
        </w:rPr>
        <w:lastRenderedPageBreak/>
        <w:t>12.5. Les ordres de service de suspension et de reprise des travaux, pour cause d’intempéries ou autre cas de force majeure, seront signés par le Maître d’Ouvrage et notifiés par le Chef de service au cocontractant, avec copie au Ministère chargé des Marchés Publics ou son démembrement déconcentré compétent, à l’Organisme chargé de la Régulation, à l’Ingénieur du marché et au Maître d’œuvre le cas échéant.</w:t>
      </w:r>
    </w:p>
    <w:p w14:paraId="28D69750" w14:textId="77777777" w:rsidR="00F53628" w:rsidRPr="00612B60" w:rsidRDefault="00F53628" w:rsidP="00F53628">
      <w:pPr>
        <w:autoSpaceDE w:val="0"/>
        <w:autoSpaceDN w:val="0"/>
        <w:adjustRightInd w:val="0"/>
        <w:spacing w:before="61" w:after="0" w:line="240" w:lineRule="auto"/>
        <w:ind w:right="76"/>
        <w:jc w:val="both"/>
        <w:rPr>
          <w:rFonts w:ascii="Arial Narrow" w:eastAsia="MS UI Gothic" w:hAnsi="Arial Narrow" w:cs="Arial Narrow"/>
          <w:sz w:val="24"/>
          <w:szCs w:val="24"/>
        </w:rPr>
      </w:pPr>
      <w:r w:rsidRPr="00612B60">
        <w:rPr>
          <w:rFonts w:ascii="Arial Narrow" w:eastAsia="MS UI Gothic" w:hAnsi="Arial Narrow" w:cs="Arial Narrow"/>
          <w:sz w:val="24"/>
          <w:szCs w:val="24"/>
        </w:rPr>
        <w:t>12.6. 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4B77A0D1" w14:textId="77777777" w:rsidR="00F53628" w:rsidRPr="00612B60" w:rsidRDefault="00F53628" w:rsidP="00F53628">
      <w:pPr>
        <w:autoSpaceDE w:val="0"/>
        <w:autoSpaceDN w:val="0"/>
        <w:adjustRightInd w:val="0"/>
        <w:spacing w:before="61" w:after="0" w:line="240" w:lineRule="auto"/>
        <w:ind w:right="76"/>
        <w:jc w:val="both"/>
        <w:rPr>
          <w:rFonts w:ascii="Arial Narrow" w:eastAsia="MS UI Gothic" w:hAnsi="Arial Narrow" w:cs="Arial Narrow"/>
          <w:sz w:val="24"/>
          <w:szCs w:val="24"/>
        </w:rPr>
      </w:pPr>
      <w:r w:rsidRPr="00612B60">
        <w:rPr>
          <w:rFonts w:ascii="Arial Narrow" w:eastAsia="MS UI Gothic" w:hAnsi="Arial Narrow" w:cs="Arial Narrow"/>
          <w:sz w:val="24"/>
          <w:szCs w:val="24"/>
        </w:rPr>
        <w:t>12.7. Le Cocontractant dispose d’un délai de quinze (15) jours pour émettre des réserves sur tout ordre de service reçu. Le fait d’émettre des réserves ne dispense pas le Cocontractant d’exécuter les ordres de service reçus.</w:t>
      </w:r>
    </w:p>
    <w:p w14:paraId="47615A13" w14:textId="77777777" w:rsidR="00F53628" w:rsidRPr="00612B60" w:rsidRDefault="00F53628" w:rsidP="00F53628">
      <w:pPr>
        <w:autoSpaceDE w:val="0"/>
        <w:autoSpaceDN w:val="0"/>
        <w:adjustRightInd w:val="0"/>
        <w:spacing w:before="61" w:after="0" w:line="240" w:lineRule="auto"/>
        <w:ind w:right="76"/>
        <w:jc w:val="both"/>
        <w:rPr>
          <w:rFonts w:ascii="Arial Narrow" w:eastAsia="MS UI Gothic" w:hAnsi="Arial Narrow" w:cs="Arial Narrow"/>
          <w:sz w:val="24"/>
          <w:szCs w:val="24"/>
        </w:rPr>
      </w:pPr>
      <w:r w:rsidRPr="00612B60">
        <w:rPr>
          <w:rFonts w:ascii="Arial Narrow" w:eastAsia="MS UI Gothic" w:hAnsi="Arial Narrow" w:cs="Arial Narrow"/>
          <w:sz w:val="24"/>
          <w:szCs w:val="24"/>
        </w:rPr>
        <w:t>12.8. En cas de groupement d'entreprises, les ordres de service sont adressés au mandataire, qui a seule qualité pour présenter des réserves au nom du groupement qu’il représente.</w:t>
      </w:r>
    </w:p>
    <w:p w14:paraId="7CC9772C" w14:textId="77777777" w:rsidR="00F53628" w:rsidRPr="00612B60" w:rsidRDefault="00F53628" w:rsidP="00F53628">
      <w:pPr>
        <w:autoSpaceDE w:val="0"/>
        <w:autoSpaceDN w:val="0"/>
        <w:adjustRightInd w:val="0"/>
        <w:spacing w:after="0" w:line="200" w:lineRule="atLeast"/>
        <w:rPr>
          <w:rFonts w:ascii="Times New Roman" w:eastAsia="MS UI Gothic" w:hAnsi="Times New Roman" w:cs="Times New Roman"/>
        </w:rPr>
      </w:pPr>
    </w:p>
    <w:p w14:paraId="57EDBEE1" w14:textId="77777777" w:rsidR="00F53628" w:rsidRPr="00612B60" w:rsidRDefault="00F53628" w:rsidP="00F53628">
      <w:pPr>
        <w:numPr>
          <w:ilvl w:val="0"/>
          <w:numId w:val="27"/>
        </w:numPr>
        <w:tabs>
          <w:tab w:val="clear" w:pos="1928"/>
          <w:tab w:val="num" w:pos="1134"/>
          <w:tab w:val="num" w:pos="1220"/>
        </w:tabs>
        <w:spacing w:before="120" w:after="120" w:line="240" w:lineRule="auto"/>
        <w:ind w:left="1134" w:hanging="1134"/>
        <w:jc w:val="both"/>
        <w:rPr>
          <w:rFonts w:ascii="Arial Narrow" w:eastAsia="MS UI Gothic" w:hAnsi="Arial Narrow" w:cs="Arial Narrow"/>
          <w:b/>
          <w:bCs/>
          <w:sz w:val="24"/>
          <w:szCs w:val="24"/>
        </w:rPr>
      </w:pPr>
      <w:r w:rsidRPr="00612B60">
        <w:rPr>
          <w:rFonts w:ascii="Arial Narrow" w:eastAsia="MS UI Gothic" w:hAnsi="Arial Narrow" w:cs="Arial Narrow"/>
          <w:b/>
          <w:bCs/>
          <w:sz w:val="24"/>
          <w:szCs w:val="24"/>
        </w:rPr>
        <w:t>Rôles et responsabilités du cocontractant de l’administration</w:t>
      </w:r>
    </w:p>
    <w:p w14:paraId="56C0AD28" w14:textId="77777777" w:rsidR="00F53628" w:rsidRPr="00612B60" w:rsidRDefault="00F53628" w:rsidP="00F53628">
      <w:pPr>
        <w:autoSpaceDE w:val="0"/>
        <w:autoSpaceDN w:val="0"/>
        <w:adjustRightInd w:val="0"/>
        <w:spacing w:after="0" w:line="360" w:lineRule="auto"/>
        <w:ind w:right="70"/>
        <w:jc w:val="both"/>
        <w:rPr>
          <w:rFonts w:ascii="Arial Narrow" w:eastAsia="MS UI Gothic" w:hAnsi="Arial Narrow" w:cs="Arial Narrow"/>
          <w:sz w:val="24"/>
          <w:szCs w:val="24"/>
        </w:rPr>
      </w:pPr>
      <w:r w:rsidRPr="00612B60">
        <w:rPr>
          <w:rFonts w:ascii="Arial Narrow" w:eastAsia="MS UI Gothic" w:hAnsi="Arial Narrow" w:cs="Arial Narrow"/>
          <w:sz w:val="24"/>
          <w:szCs w:val="24"/>
        </w:rPr>
        <w:t>13.1 Le cocontractant a pour mission d’assurer l’exécution des travaux sous le contrôle de l’Ingénieur et de la Maitrise d’Œuvre et de remplir ses obligations de façon diligente, efficace et économique, tels que décrits dans les Spécifications techniques ou les clauses techniques, sous le contrôle de l’Ingénieur et ce conformément à la présente lettre commande aux règles et normes en vigueur au Cameroun et aux techniques et pratiques généralement acceptées dans le domaine d’activité concerné par le marché. 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14:paraId="38BFB531" w14:textId="77777777" w:rsidR="00F53628" w:rsidRPr="00612B60" w:rsidRDefault="00F53628" w:rsidP="00F53628">
      <w:pPr>
        <w:autoSpaceDE w:val="0"/>
        <w:autoSpaceDN w:val="0"/>
        <w:adjustRightInd w:val="0"/>
        <w:spacing w:before="61" w:after="0" w:line="360" w:lineRule="auto"/>
        <w:ind w:right="70"/>
        <w:jc w:val="both"/>
        <w:rPr>
          <w:rFonts w:ascii="Arial Narrow" w:eastAsia="MS UI Gothic" w:hAnsi="Arial Narrow" w:cs="Arial Narrow"/>
          <w:sz w:val="24"/>
          <w:szCs w:val="24"/>
        </w:rPr>
      </w:pPr>
      <w:r w:rsidRPr="00612B60">
        <w:rPr>
          <w:rFonts w:ascii="Arial Narrow" w:eastAsia="MS UI Gothic" w:hAnsi="Arial Narrow" w:cs="Arial Narrow"/>
          <w:sz w:val="24"/>
          <w:szCs w:val="24"/>
        </w:rPr>
        <w:t>13.2-Le cocontractant est responsable vis-à-vis du Maître d’Ouvrage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l’environnement. Il devra exécuter tous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w:t>
      </w:r>
    </w:p>
    <w:p w14:paraId="2D96F497" w14:textId="77777777" w:rsidR="00F53628" w:rsidRPr="00612B60" w:rsidRDefault="00F53628" w:rsidP="00F53628">
      <w:pPr>
        <w:autoSpaceDE w:val="0"/>
        <w:autoSpaceDN w:val="0"/>
        <w:adjustRightInd w:val="0"/>
        <w:spacing w:before="62" w:after="0" w:line="359" w:lineRule="atLeast"/>
        <w:ind w:right="83"/>
        <w:jc w:val="both"/>
        <w:rPr>
          <w:rFonts w:ascii="Arial Narrow" w:eastAsia="MS UI Gothic" w:hAnsi="Arial Narrow" w:cs="Arial Narrow"/>
          <w:sz w:val="24"/>
          <w:szCs w:val="24"/>
        </w:rPr>
      </w:pPr>
      <w:r w:rsidRPr="00612B60">
        <w:rPr>
          <w:rFonts w:ascii="Arial Narrow" w:eastAsia="MS UI Gothic" w:hAnsi="Arial Narrow" w:cs="Arial Narrow"/>
          <w:sz w:val="24"/>
          <w:szCs w:val="24"/>
        </w:rPr>
        <w:t>13.3 Pendant la durée de la lettre commande, le cocontractant ne s'engage pas directement ou indirectement, dans des activités professionnelles ou contractuelles susceptibles de compromettre son indépendance par rapport aux missions qui lui sont dévolues.</w:t>
      </w:r>
    </w:p>
    <w:p w14:paraId="13320BE4" w14:textId="77777777" w:rsidR="00F53628" w:rsidRPr="00612B60" w:rsidRDefault="00F53628" w:rsidP="00F53628">
      <w:pPr>
        <w:autoSpaceDE w:val="0"/>
        <w:autoSpaceDN w:val="0"/>
        <w:adjustRightInd w:val="0"/>
        <w:spacing w:before="62" w:after="0" w:line="359" w:lineRule="atLeast"/>
        <w:ind w:right="82"/>
        <w:jc w:val="both"/>
        <w:rPr>
          <w:rFonts w:ascii="Arial Narrow" w:eastAsia="MS UI Gothic" w:hAnsi="Arial Narrow" w:cs="Arial Narrow"/>
          <w:sz w:val="24"/>
          <w:szCs w:val="24"/>
        </w:rPr>
      </w:pPr>
      <w:r w:rsidRPr="00612B60">
        <w:rPr>
          <w:rFonts w:ascii="Arial Narrow" w:eastAsia="MS UI Gothic" w:hAnsi="Arial Narrow" w:cs="Arial Narrow"/>
          <w:sz w:val="24"/>
          <w:szCs w:val="24"/>
        </w:rPr>
        <w:t>13.4 En cas de conflit d’intérêt du fait d’un membre de l’équipe de la mission, le cocontractant doit le signaler par écrit au Maître d’Ouvrage et doit remplacer l’expert en question, impliqué dans le projet ou la lettre commande.</w:t>
      </w:r>
    </w:p>
    <w:p w14:paraId="01FEE4CD" w14:textId="77777777" w:rsidR="00F53628" w:rsidRPr="00612B60" w:rsidRDefault="00F53628" w:rsidP="00F53628">
      <w:pPr>
        <w:autoSpaceDE w:val="0"/>
        <w:autoSpaceDN w:val="0"/>
        <w:adjustRightInd w:val="0"/>
        <w:spacing w:before="64" w:after="0" w:line="359" w:lineRule="atLeast"/>
        <w:ind w:right="74"/>
        <w:jc w:val="both"/>
        <w:rPr>
          <w:rFonts w:ascii="Arial Narrow" w:eastAsia="MS UI Gothic" w:hAnsi="Arial Narrow" w:cs="Arial Narrow"/>
          <w:sz w:val="24"/>
          <w:szCs w:val="24"/>
        </w:rPr>
      </w:pPr>
      <w:r w:rsidRPr="00612B60">
        <w:rPr>
          <w:rFonts w:ascii="Arial Narrow" w:eastAsia="MS UI Gothic" w:hAnsi="Arial Narrow" w:cs="Arial Narrow"/>
          <w:sz w:val="24"/>
          <w:szCs w:val="24"/>
        </w:rPr>
        <w:t>Le conflit d’intérêt s’entend de toute situation dans laquelle le cocontractant pourrait tirer des profits directs ou indirects d’un marché passé par le Maître d’Ouvrage auprès de laquelle il est consulté ou toute situation dans laquelle il a des intérêts personnels ou financiers suffisants pour compromettre son impartialité dans l’accomplissement de ses fonctions ou de nature à affecter défavorablement son jugement.</w:t>
      </w:r>
    </w:p>
    <w:p w14:paraId="2A9C3E14" w14:textId="77777777" w:rsidR="00F53628" w:rsidRPr="00612B60" w:rsidRDefault="00F53628" w:rsidP="00F53628">
      <w:pPr>
        <w:autoSpaceDE w:val="0"/>
        <w:autoSpaceDN w:val="0"/>
        <w:adjustRightInd w:val="0"/>
        <w:spacing w:before="62" w:after="0" w:line="240" w:lineRule="auto"/>
        <w:ind w:right="77"/>
        <w:jc w:val="both"/>
        <w:rPr>
          <w:rFonts w:ascii="Arial Narrow" w:eastAsia="MS UI Gothic" w:hAnsi="Arial Narrow" w:cs="Arial Narrow"/>
          <w:sz w:val="24"/>
          <w:szCs w:val="24"/>
        </w:rPr>
      </w:pPr>
      <w:r w:rsidRPr="00612B60">
        <w:rPr>
          <w:rFonts w:ascii="Arial Narrow" w:eastAsia="MS UI Gothic" w:hAnsi="Arial Narrow" w:cs="Arial Narrow"/>
          <w:sz w:val="24"/>
          <w:szCs w:val="24"/>
        </w:rPr>
        <w:lastRenderedPageBreak/>
        <w:t>13.5 Le cocontractant est tenu au secret professionnel vis-à-vis des tiers, sur les informations, renseignements et documents recueillis ou portés à sa connaissance à l'occasion de l'exécution du marché.</w:t>
      </w:r>
    </w:p>
    <w:p w14:paraId="4706422F" w14:textId="77777777" w:rsidR="00F53628" w:rsidRPr="00612B60" w:rsidRDefault="00F53628" w:rsidP="00F53628">
      <w:pPr>
        <w:autoSpaceDE w:val="0"/>
        <w:autoSpaceDN w:val="0"/>
        <w:adjustRightInd w:val="0"/>
        <w:spacing w:after="0" w:line="200" w:lineRule="atLeast"/>
        <w:rPr>
          <w:rFonts w:ascii="Arial Narrow" w:eastAsia="MS UI Gothic" w:hAnsi="Arial Narrow" w:cs="Arial Narrow"/>
          <w:sz w:val="24"/>
          <w:szCs w:val="24"/>
        </w:rPr>
      </w:pPr>
    </w:p>
    <w:p w14:paraId="5625E967" w14:textId="77777777" w:rsidR="00F53628" w:rsidRPr="00612B60" w:rsidRDefault="00F53628" w:rsidP="00F53628">
      <w:pPr>
        <w:autoSpaceDE w:val="0"/>
        <w:autoSpaceDN w:val="0"/>
        <w:adjustRightInd w:val="0"/>
        <w:spacing w:after="0" w:line="359" w:lineRule="atLeast"/>
        <w:ind w:right="80"/>
        <w:jc w:val="both"/>
        <w:rPr>
          <w:rFonts w:ascii="Arial Narrow" w:eastAsia="MS UI Gothic" w:hAnsi="Arial Narrow" w:cs="Arial Narrow"/>
          <w:sz w:val="24"/>
          <w:szCs w:val="24"/>
        </w:rPr>
      </w:pPr>
      <w:r w:rsidRPr="00612B60">
        <w:rPr>
          <w:rFonts w:ascii="Arial Narrow" w:eastAsia="MS UI Gothic" w:hAnsi="Arial Narrow" w:cs="Arial Narrow"/>
          <w:sz w:val="24"/>
          <w:szCs w:val="24"/>
        </w:rPr>
        <w:t>A ce titre, les documents établis par le cocontractant au cours de l’exécution du marché ne peuvent être publiés ou communiqués qu’avec l’accord écrit du Maître d’Ouvrage.</w:t>
      </w:r>
    </w:p>
    <w:p w14:paraId="0777F694" w14:textId="77777777" w:rsidR="00F53628" w:rsidRPr="00612B60" w:rsidRDefault="00F53628" w:rsidP="00F53628">
      <w:pPr>
        <w:autoSpaceDE w:val="0"/>
        <w:autoSpaceDN w:val="0"/>
        <w:adjustRightInd w:val="0"/>
        <w:spacing w:before="62" w:after="0" w:line="359" w:lineRule="atLeast"/>
        <w:ind w:right="81"/>
        <w:jc w:val="both"/>
        <w:rPr>
          <w:rFonts w:ascii="Arial Narrow" w:eastAsia="MS UI Gothic" w:hAnsi="Arial Narrow" w:cs="Arial Narrow"/>
          <w:sz w:val="24"/>
          <w:szCs w:val="24"/>
        </w:rPr>
      </w:pPr>
      <w:r w:rsidRPr="00612B60">
        <w:rPr>
          <w:rFonts w:ascii="Arial Narrow" w:eastAsia="MS UI Gothic" w:hAnsi="Arial Narrow" w:cs="Arial Narrow"/>
          <w:sz w:val="24"/>
          <w:szCs w:val="24"/>
        </w:rPr>
        <w:t>Le cocontractant est tenu lors du dépôt du rapport final, de restituer tous les documents empruntés au Maître d’Ouvrage.</w:t>
      </w:r>
    </w:p>
    <w:p w14:paraId="203B3D4C" w14:textId="77777777" w:rsidR="00F53628" w:rsidRPr="00612B60" w:rsidRDefault="00F53628" w:rsidP="00F53628">
      <w:pPr>
        <w:autoSpaceDE w:val="0"/>
        <w:autoSpaceDN w:val="0"/>
        <w:adjustRightInd w:val="0"/>
        <w:spacing w:before="62" w:after="0" w:line="359" w:lineRule="atLeast"/>
        <w:ind w:right="81"/>
        <w:jc w:val="both"/>
        <w:rPr>
          <w:rFonts w:ascii="Arial Narrow" w:eastAsia="MS UI Gothic" w:hAnsi="Arial Narrow" w:cs="Arial Narrow"/>
          <w:sz w:val="24"/>
          <w:szCs w:val="24"/>
        </w:rPr>
      </w:pPr>
    </w:p>
    <w:p w14:paraId="1BAB428F" w14:textId="77777777" w:rsidR="00F53628" w:rsidRPr="00612B60" w:rsidRDefault="00F53628" w:rsidP="00F53628">
      <w:pPr>
        <w:autoSpaceDE w:val="0"/>
        <w:autoSpaceDN w:val="0"/>
        <w:adjustRightInd w:val="0"/>
        <w:spacing w:before="62" w:after="0" w:line="360" w:lineRule="auto"/>
        <w:ind w:right="75"/>
        <w:jc w:val="both"/>
        <w:rPr>
          <w:rFonts w:ascii="Arial Narrow" w:eastAsia="MS UI Gothic" w:hAnsi="Arial Narrow" w:cs="Arial Narrow"/>
          <w:sz w:val="24"/>
          <w:szCs w:val="24"/>
        </w:rPr>
      </w:pPr>
      <w:r w:rsidRPr="00612B60">
        <w:rPr>
          <w:rFonts w:ascii="Arial Narrow" w:eastAsia="MS UI Gothic" w:hAnsi="Arial Narrow" w:cs="Arial Narrow"/>
          <w:sz w:val="24"/>
          <w:szCs w:val="24"/>
        </w:rPr>
        <w:t>13.6 Le cocontractant ainsi que ses associés ou ses sous-traitants s’interdisent pendant la durée de la lettre commande, et à son issue pendant quatre (04) mois, de fournir des biens, prestations ou services destinés au Maître d’Ouvrage découlant des prestations ou ayant un rapport étroit avec elles (à l’exception de l’exécution des prestations ou de leur continuation).</w:t>
      </w:r>
    </w:p>
    <w:p w14:paraId="14253966" w14:textId="77777777" w:rsidR="00F53628" w:rsidRPr="00612B60" w:rsidRDefault="00F53628" w:rsidP="00F53628">
      <w:pPr>
        <w:autoSpaceDE w:val="0"/>
        <w:autoSpaceDN w:val="0"/>
        <w:adjustRightInd w:val="0"/>
        <w:spacing w:before="64" w:after="0" w:line="359" w:lineRule="atLeast"/>
        <w:ind w:right="83"/>
        <w:jc w:val="both"/>
        <w:rPr>
          <w:rFonts w:ascii="Arial Narrow" w:eastAsia="MS UI Gothic" w:hAnsi="Arial Narrow" w:cs="Arial Narrow"/>
          <w:sz w:val="24"/>
          <w:szCs w:val="24"/>
        </w:rPr>
      </w:pPr>
      <w:r w:rsidRPr="00612B60">
        <w:rPr>
          <w:rFonts w:ascii="Arial Narrow" w:eastAsia="MS UI Gothic" w:hAnsi="Arial Narrow" w:cs="Arial Narrow"/>
          <w:sz w:val="24"/>
          <w:szCs w:val="24"/>
        </w:rPr>
        <w:t>Le cocontractant doit prendre en charge des frais professionnels et de la couverture de tous risques de maladie et d'accident dans le cadre de sa mission.</w:t>
      </w:r>
    </w:p>
    <w:p w14:paraId="7317C289" w14:textId="77777777" w:rsidR="00F53628" w:rsidRPr="00612B60" w:rsidRDefault="00F53628" w:rsidP="00F53628">
      <w:pPr>
        <w:autoSpaceDE w:val="0"/>
        <w:autoSpaceDN w:val="0"/>
        <w:adjustRightInd w:val="0"/>
        <w:spacing w:before="62" w:after="0" w:line="359" w:lineRule="atLeast"/>
        <w:ind w:right="84"/>
        <w:jc w:val="both"/>
        <w:rPr>
          <w:rFonts w:ascii="Arial Narrow" w:eastAsia="MS UI Gothic" w:hAnsi="Arial Narrow" w:cs="Arial Narrow"/>
          <w:sz w:val="24"/>
          <w:szCs w:val="24"/>
        </w:rPr>
      </w:pPr>
      <w:r w:rsidRPr="00612B60">
        <w:rPr>
          <w:rFonts w:ascii="Arial Narrow" w:eastAsia="MS UI Gothic" w:hAnsi="Arial Narrow" w:cs="Arial Narrow"/>
          <w:sz w:val="24"/>
          <w:szCs w:val="24"/>
        </w:rPr>
        <w:t>Le cocontractant ne peut pas modifier la composition de l’équipe proposée dans son offre technique sans l’accord écrit au Maître d’Ouvrage.</w:t>
      </w:r>
    </w:p>
    <w:p w14:paraId="718F02B8" w14:textId="77777777" w:rsidR="00F53628" w:rsidRPr="00612B60" w:rsidRDefault="00F53628" w:rsidP="00F53628">
      <w:pPr>
        <w:autoSpaceDE w:val="0"/>
        <w:autoSpaceDN w:val="0"/>
        <w:adjustRightInd w:val="0"/>
        <w:spacing w:before="62" w:after="0" w:line="359" w:lineRule="atLeast"/>
        <w:ind w:right="84"/>
        <w:jc w:val="both"/>
        <w:rPr>
          <w:rFonts w:ascii="Arial Narrow" w:eastAsia="MS UI Gothic" w:hAnsi="Arial Narrow" w:cs="Arial Narrow"/>
          <w:sz w:val="24"/>
          <w:szCs w:val="24"/>
        </w:rPr>
      </w:pPr>
      <w:r w:rsidRPr="00612B60">
        <w:rPr>
          <w:rFonts w:ascii="Arial Narrow" w:eastAsia="MS UI Gothic" w:hAnsi="Arial Narrow" w:cs="Arial Narrow"/>
          <w:sz w:val="24"/>
          <w:szCs w:val="24"/>
        </w:rPr>
        <w:t>Pour les entreprises étrangères et à défaut de résider, le Cocontractant aura à maintenir en République du Cameroun pendant la période d’exécution du contrat, un représentant permanent dument mandaté.</w:t>
      </w:r>
    </w:p>
    <w:p w14:paraId="16683DEA" w14:textId="77777777" w:rsidR="00F53628" w:rsidRPr="00612B60" w:rsidRDefault="00F53628" w:rsidP="00F53628">
      <w:pPr>
        <w:autoSpaceDE w:val="0"/>
        <w:autoSpaceDN w:val="0"/>
        <w:adjustRightInd w:val="0"/>
        <w:spacing w:before="9" w:after="0" w:line="120" w:lineRule="atLeast"/>
        <w:rPr>
          <w:rFonts w:ascii="Times New Roman" w:eastAsia="MS UI Gothic" w:hAnsi="Times New Roman" w:cs="Times New Roman"/>
          <w:sz w:val="12"/>
          <w:szCs w:val="12"/>
        </w:rPr>
      </w:pPr>
    </w:p>
    <w:p w14:paraId="381BF13B" w14:textId="77777777" w:rsidR="00F53628" w:rsidRPr="00612B60" w:rsidRDefault="00F53628" w:rsidP="00F53628">
      <w:pPr>
        <w:autoSpaceDE w:val="0"/>
        <w:autoSpaceDN w:val="0"/>
        <w:adjustRightInd w:val="0"/>
        <w:spacing w:after="0" w:line="200" w:lineRule="atLeast"/>
        <w:rPr>
          <w:rFonts w:ascii="Times New Roman" w:eastAsia="MS UI Gothic" w:hAnsi="Times New Roman" w:cs="Times New Roman"/>
        </w:rPr>
      </w:pPr>
    </w:p>
    <w:p w14:paraId="23023941" w14:textId="77777777" w:rsidR="00F53628" w:rsidRPr="00612B60" w:rsidRDefault="00F53628" w:rsidP="00F53628">
      <w:pPr>
        <w:numPr>
          <w:ilvl w:val="0"/>
          <w:numId w:val="27"/>
        </w:numPr>
        <w:tabs>
          <w:tab w:val="clear" w:pos="1928"/>
          <w:tab w:val="num" w:pos="1134"/>
          <w:tab w:val="num" w:pos="1220"/>
        </w:tabs>
        <w:spacing w:before="120" w:after="120" w:line="240" w:lineRule="auto"/>
        <w:ind w:left="1134" w:hanging="1134"/>
        <w:jc w:val="both"/>
        <w:rPr>
          <w:rFonts w:ascii="Arial Narrow" w:eastAsia="MS UI Gothic" w:hAnsi="Arial Narrow" w:cs="Arial Narrow"/>
          <w:b/>
          <w:bCs/>
          <w:sz w:val="24"/>
          <w:szCs w:val="24"/>
        </w:rPr>
      </w:pPr>
      <w:r w:rsidRPr="00612B60">
        <w:rPr>
          <w:rFonts w:ascii="Arial Narrow" w:eastAsia="MS UI Gothic" w:hAnsi="Arial Narrow" w:cs="Arial Narrow"/>
          <w:b/>
          <w:bCs/>
          <w:sz w:val="24"/>
          <w:szCs w:val="24"/>
        </w:rPr>
        <w:t>Marchés à tranches conditionnelles</w:t>
      </w:r>
    </w:p>
    <w:p w14:paraId="275B3DC5" w14:textId="77777777" w:rsidR="00F53628" w:rsidRPr="00612B60" w:rsidRDefault="00F53628" w:rsidP="00F53628">
      <w:pPr>
        <w:spacing w:before="120" w:after="120" w:line="240" w:lineRule="auto"/>
        <w:jc w:val="both"/>
        <w:rPr>
          <w:rFonts w:ascii="Arial Narrow" w:eastAsia="MS UI Gothic" w:hAnsi="Arial Narrow" w:cs="Arial Narrow"/>
          <w:b/>
          <w:bCs/>
          <w:sz w:val="24"/>
          <w:szCs w:val="24"/>
        </w:rPr>
      </w:pPr>
      <w:r w:rsidRPr="00612B60">
        <w:rPr>
          <w:rFonts w:ascii="Arial Narrow" w:eastAsia="MS UI Gothic" w:hAnsi="Arial Narrow" w:cs="Arial Narrow"/>
          <w:b/>
          <w:bCs/>
          <w:sz w:val="24"/>
          <w:szCs w:val="24"/>
        </w:rPr>
        <w:t>Sans objet.</w:t>
      </w:r>
    </w:p>
    <w:p w14:paraId="725D6928" w14:textId="77777777" w:rsidR="00F53628" w:rsidRPr="00612B60" w:rsidRDefault="00F53628" w:rsidP="00F53628">
      <w:pPr>
        <w:numPr>
          <w:ilvl w:val="0"/>
          <w:numId w:val="27"/>
        </w:numPr>
        <w:tabs>
          <w:tab w:val="clear" w:pos="1928"/>
          <w:tab w:val="num" w:pos="1134"/>
          <w:tab w:val="num" w:pos="1220"/>
        </w:tabs>
        <w:spacing w:before="120" w:after="120" w:line="240" w:lineRule="auto"/>
        <w:ind w:left="1134" w:hanging="1134"/>
        <w:jc w:val="both"/>
        <w:rPr>
          <w:rFonts w:ascii="Arial Narrow" w:eastAsia="MS UI Gothic" w:hAnsi="Arial Narrow" w:cs="Arial Narrow"/>
          <w:b/>
          <w:bCs/>
          <w:sz w:val="24"/>
          <w:szCs w:val="24"/>
        </w:rPr>
      </w:pPr>
      <w:r w:rsidRPr="00612B60">
        <w:rPr>
          <w:rFonts w:ascii="Arial Narrow" w:eastAsia="MS UI Gothic" w:hAnsi="Arial Narrow" w:cs="Arial Narrow"/>
          <w:b/>
          <w:bCs/>
          <w:sz w:val="24"/>
          <w:szCs w:val="24"/>
        </w:rPr>
        <w:t>Personnel et Matériel du cocontractant</w:t>
      </w:r>
    </w:p>
    <w:p w14:paraId="04982563" w14:textId="77777777" w:rsidR="00F53628" w:rsidRPr="00612B60" w:rsidRDefault="00F53628" w:rsidP="00F53628">
      <w:pPr>
        <w:spacing w:before="120" w:after="120" w:line="240" w:lineRule="auto"/>
        <w:jc w:val="both"/>
        <w:rPr>
          <w:rFonts w:ascii="Arial Narrow" w:eastAsia="MS UI Gothic" w:hAnsi="Arial Narrow" w:cs="Arial Narrow"/>
          <w:b/>
          <w:bCs/>
        </w:rPr>
      </w:pPr>
      <w:r w:rsidRPr="00612B60">
        <w:rPr>
          <w:rFonts w:ascii="Arial Narrow" w:eastAsia="MS UI Gothic" w:hAnsi="Arial Narrow" w:cs="Arial Narrow"/>
          <w:b/>
          <w:bCs/>
        </w:rPr>
        <w:t>15.1. Personnel de l’entreprise</w:t>
      </w:r>
    </w:p>
    <w:p w14:paraId="5BDEF232" w14:textId="77777777" w:rsidR="00F53628" w:rsidRPr="00612B60" w:rsidRDefault="00F53628" w:rsidP="00F53628">
      <w:pPr>
        <w:autoSpaceDE w:val="0"/>
        <w:autoSpaceDN w:val="0"/>
        <w:adjustRightInd w:val="0"/>
        <w:spacing w:after="0" w:line="276" w:lineRule="auto"/>
        <w:ind w:left="113" w:right="71"/>
        <w:jc w:val="both"/>
        <w:rPr>
          <w:rFonts w:ascii="Arial Narrow" w:eastAsia="MS UI Gothic" w:hAnsi="Arial Narrow" w:cs="Arial Narrow"/>
          <w:sz w:val="24"/>
          <w:szCs w:val="24"/>
        </w:rPr>
      </w:pPr>
      <w:r w:rsidRPr="00612B60">
        <w:rPr>
          <w:rFonts w:ascii="Arial Narrow" w:eastAsia="MS UI Gothic" w:hAnsi="Arial Narrow" w:cs="Arial Narrow"/>
          <w:sz w:val="24"/>
          <w:szCs w:val="24"/>
        </w:rPr>
        <w:t xml:space="preserve">L’entreprise est tenue d’utiliser le personnel proposé dans l’offre, dont l’équipe se compose comme suit : </w:t>
      </w:r>
    </w:p>
    <w:p w14:paraId="12FE60F4" w14:textId="77777777" w:rsidR="00F53628" w:rsidRPr="00612B60" w:rsidRDefault="00F53628" w:rsidP="00F53628">
      <w:pPr>
        <w:autoSpaceDE w:val="0"/>
        <w:autoSpaceDN w:val="0"/>
        <w:adjustRightInd w:val="0"/>
        <w:spacing w:after="0" w:line="276" w:lineRule="auto"/>
        <w:ind w:left="113" w:right="71"/>
        <w:jc w:val="both"/>
        <w:rPr>
          <w:rFonts w:ascii="Arial Narrow" w:eastAsia="MS UI Gothic" w:hAnsi="Arial Narrow" w:cs="Arial Narrow"/>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1128"/>
        <w:gridCol w:w="3224"/>
        <w:gridCol w:w="4856"/>
      </w:tblGrid>
      <w:tr w:rsidR="00F53628" w:rsidRPr="00612B60" w14:paraId="78920BE8" w14:textId="77777777" w:rsidTr="006356A3">
        <w:trPr>
          <w:trHeight w:hRule="exact" w:val="509"/>
          <w:jc w:val="center"/>
        </w:trPr>
        <w:tc>
          <w:tcPr>
            <w:tcW w:w="1128" w:type="dxa"/>
            <w:tcBorders>
              <w:top w:val="single" w:sz="5" w:space="0" w:color="211F1F"/>
              <w:left w:val="single" w:sz="5" w:space="0" w:color="211F1F"/>
              <w:bottom w:val="single" w:sz="5" w:space="0" w:color="211F1F"/>
              <w:right w:val="single" w:sz="5" w:space="0" w:color="211F1F"/>
            </w:tcBorders>
            <w:shd w:val="clear" w:color="auto" w:fill="D9D9D9"/>
          </w:tcPr>
          <w:p w14:paraId="43DA1CA0" w14:textId="77777777" w:rsidR="00F53628" w:rsidRPr="00612B60" w:rsidRDefault="00F53628" w:rsidP="006356A3">
            <w:pPr>
              <w:spacing w:before="55" w:after="0" w:line="240" w:lineRule="auto"/>
              <w:ind w:left="330"/>
              <w:rPr>
                <w:rFonts w:ascii="Arial Narrow" w:eastAsia="Arial Narrow" w:hAnsi="Arial Narrow" w:cs="Arial Narrow"/>
                <w:lang w:val="en-US"/>
              </w:rPr>
            </w:pPr>
            <w:r w:rsidRPr="00612B60">
              <w:rPr>
                <w:rFonts w:ascii="Arial Narrow" w:eastAsia="Arial Narrow" w:hAnsi="Arial Narrow" w:cs="Arial Narrow"/>
                <w:b/>
                <w:lang w:val="en-US"/>
              </w:rPr>
              <w:t xml:space="preserve">Nombre </w:t>
            </w:r>
          </w:p>
        </w:tc>
        <w:tc>
          <w:tcPr>
            <w:tcW w:w="3224" w:type="dxa"/>
            <w:tcBorders>
              <w:top w:val="single" w:sz="5" w:space="0" w:color="211F1F"/>
              <w:left w:val="single" w:sz="5" w:space="0" w:color="211F1F"/>
              <w:bottom w:val="single" w:sz="5" w:space="0" w:color="211F1F"/>
              <w:right w:val="single" w:sz="5" w:space="0" w:color="211F1F"/>
            </w:tcBorders>
            <w:shd w:val="clear" w:color="auto" w:fill="D9D9D9"/>
          </w:tcPr>
          <w:p w14:paraId="2188F181" w14:textId="77777777" w:rsidR="00F53628" w:rsidRPr="00612B60" w:rsidRDefault="00F53628" w:rsidP="006356A3">
            <w:pPr>
              <w:spacing w:before="54" w:after="0" w:line="358" w:lineRule="auto"/>
              <w:ind w:left="47" w:right="300" w:firstLine="24"/>
              <w:rPr>
                <w:rFonts w:ascii="Arial Narrow" w:eastAsia="Arial Narrow" w:hAnsi="Arial Narrow" w:cs="Arial Narrow"/>
                <w:lang w:val="en-US"/>
              </w:rPr>
            </w:pPr>
            <w:proofErr w:type="spellStart"/>
            <w:r w:rsidRPr="00612B60">
              <w:rPr>
                <w:rFonts w:ascii="Arial Narrow" w:eastAsia="Arial Narrow" w:hAnsi="Arial Narrow" w:cs="Arial Narrow"/>
                <w:b/>
                <w:spacing w:val="1"/>
                <w:lang w:val="en-US"/>
              </w:rPr>
              <w:t>Fon</w:t>
            </w:r>
            <w:r w:rsidRPr="00612B60">
              <w:rPr>
                <w:rFonts w:ascii="Arial Narrow" w:eastAsia="Arial Narrow" w:hAnsi="Arial Narrow" w:cs="Arial Narrow"/>
                <w:b/>
                <w:lang w:val="en-US"/>
              </w:rPr>
              <w:t>c</w:t>
            </w:r>
            <w:r w:rsidRPr="00612B60">
              <w:rPr>
                <w:rFonts w:ascii="Arial Narrow" w:eastAsia="Arial Narrow" w:hAnsi="Arial Narrow" w:cs="Arial Narrow"/>
                <w:b/>
                <w:spacing w:val="1"/>
                <w:lang w:val="en-US"/>
              </w:rPr>
              <w:t>t</w:t>
            </w:r>
            <w:r w:rsidRPr="00612B60">
              <w:rPr>
                <w:rFonts w:ascii="Arial Narrow" w:eastAsia="Arial Narrow" w:hAnsi="Arial Narrow" w:cs="Arial Narrow"/>
                <w:b/>
                <w:lang w:val="en-US"/>
              </w:rPr>
              <w:t>i</w:t>
            </w:r>
            <w:r w:rsidRPr="00612B60">
              <w:rPr>
                <w:rFonts w:ascii="Arial Narrow" w:eastAsia="Arial Narrow" w:hAnsi="Arial Narrow" w:cs="Arial Narrow"/>
                <w:b/>
                <w:spacing w:val="1"/>
                <w:lang w:val="en-US"/>
              </w:rPr>
              <w:t>o</w:t>
            </w:r>
            <w:r w:rsidRPr="00612B60">
              <w:rPr>
                <w:rFonts w:ascii="Arial Narrow" w:eastAsia="Arial Narrow" w:hAnsi="Arial Narrow" w:cs="Arial Narrow"/>
                <w:b/>
                <w:lang w:val="en-US"/>
              </w:rPr>
              <w:t>n</w:t>
            </w:r>
            <w:proofErr w:type="spellEnd"/>
            <w:r w:rsidRPr="00612B60">
              <w:rPr>
                <w:rFonts w:ascii="Arial Narrow" w:eastAsia="Arial Narrow" w:hAnsi="Arial Narrow" w:cs="Arial Narrow"/>
                <w:b/>
                <w:lang w:val="en-US"/>
              </w:rPr>
              <w:t xml:space="preserve"> </w:t>
            </w:r>
            <w:proofErr w:type="spellStart"/>
            <w:r w:rsidRPr="00612B60">
              <w:rPr>
                <w:rFonts w:ascii="Arial Narrow" w:eastAsia="Arial Narrow" w:hAnsi="Arial Narrow" w:cs="Arial Narrow"/>
                <w:b/>
                <w:spacing w:val="1"/>
                <w:lang w:val="en-US"/>
              </w:rPr>
              <w:t>propo</w:t>
            </w:r>
            <w:r w:rsidRPr="00612B60">
              <w:rPr>
                <w:rFonts w:ascii="Arial Narrow" w:eastAsia="Arial Narrow" w:hAnsi="Arial Narrow" w:cs="Arial Narrow"/>
                <w:b/>
                <w:lang w:val="en-US"/>
              </w:rPr>
              <w:t>s</w:t>
            </w:r>
            <w:r w:rsidRPr="00612B60">
              <w:rPr>
                <w:rFonts w:ascii="Arial Narrow" w:eastAsia="Arial Narrow" w:hAnsi="Arial Narrow" w:cs="Arial Narrow"/>
                <w:b/>
                <w:spacing w:val="1"/>
                <w:lang w:val="en-US"/>
              </w:rPr>
              <w:t>é</w:t>
            </w:r>
            <w:r w:rsidRPr="00612B60">
              <w:rPr>
                <w:rFonts w:ascii="Arial Narrow" w:eastAsia="Arial Narrow" w:hAnsi="Arial Narrow" w:cs="Arial Narrow"/>
                <w:b/>
                <w:lang w:val="en-US"/>
              </w:rPr>
              <w:t>e</w:t>
            </w:r>
            <w:proofErr w:type="spellEnd"/>
          </w:p>
        </w:tc>
        <w:tc>
          <w:tcPr>
            <w:tcW w:w="4856" w:type="dxa"/>
            <w:tcBorders>
              <w:top w:val="single" w:sz="5" w:space="0" w:color="211F1F"/>
              <w:left w:val="single" w:sz="5" w:space="0" w:color="211F1F"/>
              <w:bottom w:val="single" w:sz="5" w:space="0" w:color="211F1F"/>
              <w:right w:val="single" w:sz="5" w:space="0" w:color="211F1F"/>
            </w:tcBorders>
            <w:shd w:val="clear" w:color="auto" w:fill="D9D9D9"/>
          </w:tcPr>
          <w:p w14:paraId="1DA5B15D" w14:textId="77777777" w:rsidR="00F53628" w:rsidRPr="00612B60" w:rsidRDefault="00F53628" w:rsidP="006356A3">
            <w:pPr>
              <w:spacing w:before="54" w:after="0" w:line="360" w:lineRule="auto"/>
              <w:ind w:left="6" w:right="290"/>
              <w:jc w:val="center"/>
              <w:rPr>
                <w:rFonts w:ascii="Arial Narrow" w:eastAsia="Arial Narrow" w:hAnsi="Arial Narrow" w:cs="Arial Narrow"/>
                <w:lang w:val="en-US"/>
              </w:rPr>
            </w:pPr>
            <w:r w:rsidRPr="00612B60">
              <w:rPr>
                <w:rFonts w:ascii="Arial Narrow" w:eastAsia="Arial Narrow" w:hAnsi="Arial Narrow" w:cs="Arial Narrow"/>
                <w:b/>
                <w:w w:val="99"/>
                <w:lang w:val="en-US"/>
              </w:rPr>
              <w:t>Q</w:t>
            </w:r>
            <w:r w:rsidRPr="00612B60">
              <w:rPr>
                <w:rFonts w:ascii="Arial Narrow" w:eastAsia="Arial Narrow" w:hAnsi="Arial Narrow" w:cs="Arial Narrow"/>
                <w:b/>
                <w:spacing w:val="1"/>
                <w:w w:val="99"/>
                <w:lang w:val="en-US"/>
              </w:rPr>
              <w:t>u</w:t>
            </w:r>
            <w:r w:rsidRPr="00612B60">
              <w:rPr>
                <w:rFonts w:ascii="Arial Narrow" w:eastAsia="Arial Narrow" w:hAnsi="Arial Narrow" w:cs="Arial Narrow"/>
                <w:b/>
                <w:w w:val="99"/>
                <w:lang w:val="en-US"/>
              </w:rPr>
              <w:t>al</w:t>
            </w:r>
            <w:r w:rsidRPr="00612B60">
              <w:rPr>
                <w:rFonts w:ascii="Arial Narrow" w:eastAsia="Arial Narrow" w:hAnsi="Arial Narrow" w:cs="Arial Narrow"/>
                <w:b/>
                <w:spacing w:val="1"/>
                <w:w w:val="99"/>
                <w:lang w:val="en-US"/>
              </w:rPr>
              <w:t>if</w:t>
            </w:r>
            <w:r w:rsidRPr="00612B60">
              <w:rPr>
                <w:rFonts w:ascii="Arial Narrow" w:eastAsia="Arial Narrow" w:hAnsi="Arial Narrow" w:cs="Arial Narrow"/>
                <w:b/>
                <w:w w:val="99"/>
                <w:lang w:val="en-US"/>
              </w:rPr>
              <w:t>ic</w:t>
            </w:r>
            <w:r w:rsidRPr="00612B60">
              <w:rPr>
                <w:rFonts w:ascii="Arial Narrow" w:eastAsia="Arial Narrow" w:hAnsi="Arial Narrow" w:cs="Arial Narrow"/>
                <w:b/>
                <w:spacing w:val="1"/>
                <w:w w:val="99"/>
                <w:lang w:val="en-US"/>
              </w:rPr>
              <w:t>at</w:t>
            </w:r>
            <w:r w:rsidRPr="00612B60">
              <w:rPr>
                <w:rFonts w:ascii="Arial Narrow" w:eastAsia="Arial Narrow" w:hAnsi="Arial Narrow" w:cs="Arial Narrow"/>
                <w:b/>
                <w:w w:val="99"/>
                <w:lang w:val="en-US"/>
              </w:rPr>
              <w:t>i</w:t>
            </w:r>
            <w:r w:rsidRPr="00612B60">
              <w:rPr>
                <w:rFonts w:ascii="Arial Narrow" w:eastAsia="Arial Narrow" w:hAnsi="Arial Narrow" w:cs="Arial Narrow"/>
                <w:b/>
                <w:spacing w:val="1"/>
                <w:w w:val="99"/>
                <w:lang w:val="en-US"/>
              </w:rPr>
              <w:t xml:space="preserve">on </w:t>
            </w:r>
            <w:proofErr w:type="spellStart"/>
            <w:r w:rsidRPr="00612B60">
              <w:rPr>
                <w:rFonts w:ascii="Arial Narrow" w:eastAsia="Arial Narrow" w:hAnsi="Arial Narrow" w:cs="Arial Narrow"/>
                <w:b/>
                <w:spacing w:val="1"/>
                <w:w w:val="99"/>
                <w:lang w:val="en-US"/>
              </w:rPr>
              <w:t>m</w:t>
            </w:r>
            <w:r w:rsidRPr="00612B60">
              <w:rPr>
                <w:rFonts w:ascii="Arial Narrow" w:eastAsia="Arial Narrow" w:hAnsi="Arial Narrow" w:cs="Arial Narrow"/>
                <w:b/>
                <w:w w:val="99"/>
                <w:lang w:val="en-US"/>
              </w:rPr>
              <w:t>i</w:t>
            </w:r>
            <w:r w:rsidRPr="00612B60">
              <w:rPr>
                <w:rFonts w:ascii="Arial Narrow" w:eastAsia="Arial Narrow" w:hAnsi="Arial Narrow" w:cs="Arial Narrow"/>
                <w:b/>
                <w:spacing w:val="1"/>
                <w:w w:val="99"/>
                <w:lang w:val="en-US"/>
              </w:rPr>
              <w:t>n</w:t>
            </w:r>
            <w:r w:rsidRPr="00612B60">
              <w:rPr>
                <w:rFonts w:ascii="Arial Narrow" w:eastAsia="Arial Narrow" w:hAnsi="Arial Narrow" w:cs="Arial Narrow"/>
                <w:b/>
                <w:w w:val="99"/>
                <w:lang w:val="en-US"/>
              </w:rPr>
              <w:t>i</w:t>
            </w:r>
            <w:r w:rsidRPr="00612B60">
              <w:rPr>
                <w:rFonts w:ascii="Arial Narrow" w:eastAsia="Arial Narrow" w:hAnsi="Arial Narrow" w:cs="Arial Narrow"/>
                <w:b/>
                <w:spacing w:val="1"/>
                <w:w w:val="99"/>
                <w:lang w:val="en-US"/>
              </w:rPr>
              <w:t>m</w:t>
            </w:r>
            <w:r w:rsidRPr="00612B60">
              <w:rPr>
                <w:rFonts w:ascii="Arial Narrow" w:eastAsia="Arial Narrow" w:hAnsi="Arial Narrow" w:cs="Arial Narrow"/>
                <w:b/>
                <w:w w:val="99"/>
                <w:lang w:val="en-US"/>
              </w:rPr>
              <w:t>ale</w:t>
            </w:r>
            <w:proofErr w:type="spellEnd"/>
          </w:p>
        </w:tc>
      </w:tr>
      <w:tr w:rsidR="00F53628" w:rsidRPr="00612B60" w14:paraId="35214373" w14:textId="77777777" w:rsidTr="006356A3">
        <w:trPr>
          <w:trHeight w:hRule="exact" w:val="290"/>
          <w:jc w:val="center"/>
        </w:trPr>
        <w:tc>
          <w:tcPr>
            <w:tcW w:w="1128" w:type="dxa"/>
            <w:tcBorders>
              <w:top w:val="single" w:sz="5" w:space="0" w:color="211F1F"/>
              <w:left w:val="single" w:sz="5" w:space="0" w:color="211F1F"/>
              <w:bottom w:val="single" w:sz="5" w:space="0" w:color="211F1F"/>
              <w:right w:val="single" w:sz="5" w:space="0" w:color="211F1F"/>
            </w:tcBorders>
          </w:tcPr>
          <w:p w14:paraId="15DFBC4B" w14:textId="77777777" w:rsidR="00F53628" w:rsidRPr="00612B60" w:rsidRDefault="00F53628" w:rsidP="006356A3">
            <w:pPr>
              <w:spacing w:after="0" w:line="240" w:lineRule="auto"/>
              <w:jc w:val="center"/>
              <w:rPr>
                <w:rFonts w:ascii="Times New Roman" w:eastAsia="Times New Roman" w:hAnsi="Times New Roman" w:cs="Times New Roman"/>
                <w:lang w:val="en-US"/>
              </w:rPr>
            </w:pPr>
          </w:p>
        </w:tc>
        <w:tc>
          <w:tcPr>
            <w:tcW w:w="3224" w:type="dxa"/>
            <w:tcBorders>
              <w:top w:val="single" w:sz="5" w:space="0" w:color="211F1F"/>
              <w:left w:val="single" w:sz="5" w:space="0" w:color="211F1F"/>
              <w:bottom w:val="single" w:sz="5" w:space="0" w:color="211F1F"/>
              <w:right w:val="single" w:sz="5" w:space="0" w:color="211F1F"/>
            </w:tcBorders>
          </w:tcPr>
          <w:p w14:paraId="43474A36" w14:textId="77777777" w:rsidR="00F53628" w:rsidRPr="00612B60" w:rsidRDefault="00F53628" w:rsidP="006356A3">
            <w:pPr>
              <w:spacing w:after="0" w:line="240" w:lineRule="auto"/>
              <w:rPr>
                <w:rFonts w:ascii="Times New Roman" w:eastAsia="Times New Roman" w:hAnsi="Times New Roman" w:cs="Times New Roman"/>
                <w:sz w:val="20"/>
                <w:szCs w:val="20"/>
                <w:lang w:val="en-US"/>
              </w:rPr>
            </w:pPr>
            <w:r w:rsidRPr="00612B60">
              <w:rPr>
                <w:rFonts w:ascii="Calisto MT" w:eastAsia="Times New Roman" w:hAnsi="Calisto MT" w:cs="Calibri"/>
                <w:sz w:val="20"/>
                <w:szCs w:val="20"/>
              </w:rPr>
              <w:t xml:space="preserve">Conducteur de travaux </w:t>
            </w:r>
          </w:p>
        </w:tc>
        <w:tc>
          <w:tcPr>
            <w:tcW w:w="4856" w:type="dxa"/>
            <w:tcBorders>
              <w:top w:val="single" w:sz="5" w:space="0" w:color="211F1F"/>
              <w:left w:val="single" w:sz="5" w:space="0" w:color="211F1F"/>
              <w:bottom w:val="single" w:sz="5" w:space="0" w:color="211F1F"/>
              <w:right w:val="single" w:sz="5" w:space="0" w:color="211F1F"/>
            </w:tcBorders>
          </w:tcPr>
          <w:p w14:paraId="20F6BF9A" w14:textId="77777777" w:rsidR="00F53628" w:rsidRPr="00612B60" w:rsidRDefault="00F53628" w:rsidP="006356A3">
            <w:pPr>
              <w:spacing w:after="0" w:line="240" w:lineRule="auto"/>
              <w:rPr>
                <w:rFonts w:ascii="Calisto MT" w:eastAsia="Times New Roman" w:hAnsi="Calisto MT" w:cs="Times New Roman"/>
                <w:sz w:val="20"/>
                <w:szCs w:val="20"/>
                <w:lang w:val="fr-CM"/>
              </w:rPr>
            </w:pPr>
            <w:r w:rsidRPr="00612B60">
              <w:rPr>
                <w:rFonts w:ascii="Calisto MT" w:eastAsia="Times New Roman" w:hAnsi="Calisto MT" w:cs="Times New Roman"/>
                <w:sz w:val="20"/>
                <w:szCs w:val="20"/>
                <w:lang w:val="fr-CM"/>
              </w:rPr>
              <w:t>Ingénieur des travaux de Génie Civil</w:t>
            </w:r>
          </w:p>
        </w:tc>
      </w:tr>
      <w:tr w:rsidR="00F53628" w:rsidRPr="00612B60" w14:paraId="21D2621E" w14:textId="77777777" w:rsidTr="006356A3">
        <w:trPr>
          <w:trHeight w:hRule="exact" w:val="332"/>
          <w:jc w:val="center"/>
        </w:trPr>
        <w:tc>
          <w:tcPr>
            <w:tcW w:w="1128" w:type="dxa"/>
            <w:tcBorders>
              <w:top w:val="single" w:sz="5" w:space="0" w:color="211F1F"/>
              <w:left w:val="single" w:sz="5" w:space="0" w:color="211F1F"/>
              <w:bottom w:val="single" w:sz="5" w:space="0" w:color="211F1F"/>
              <w:right w:val="single" w:sz="5" w:space="0" w:color="211F1F"/>
            </w:tcBorders>
          </w:tcPr>
          <w:p w14:paraId="582557B6" w14:textId="77777777" w:rsidR="00F53628" w:rsidRPr="00612B60" w:rsidRDefault="00F53628" w:rsidP="006356A3">
            <w:pPr>
              <w:spacing w:after="0" w:line="240" w:lineRule="auto"/>
              <w:jc w:val="center"/>
              <w:rPr>
                <w:rFonts w:ascii="Times New Roman" w:eastAsia="Times New Roman" w:hAnsi="Times New Roman" w:cs="Times New Roman"/>
                <w:lang w:val="fr-CM"/>
              </w:rPr>
            </w:pPr>
          </w:p>
        </w:tc>
        <w:tc>
          <w:tcPr>
            <w:tcW w:w="3224" w:type="dxa"/>
            <w:tcBorders>
              <w:top w:val="single" w:sz="5" w:space="0" w:color="211F1F"/>
              <w:left w:val="single" w:sz="5" w:space="0" w:color="211F1F"/>
              <w:bottom w:val="single" w:sz="5" w:space="0" w:color="211F1F"/>
              <w:right w:val="single" w:sz="5" w:space="0" w:color="211F1F"/>
            </w:tcBorders>
          </w:tcPr>
          <w:p w14:paraId="2BA2BF27" w14:textId="77777777" w:rsidR="00F53628" w:rsidRPr="00612B60" w:rsidRDefault="00F53628" w:rsidP="006356A3">
            <w:pPr>
              <w:spacing w:after="0" w:line="240" w:lineRule="auto"/>
              <w:rPr>
                <w:rFonts w:ascii="Times New Roman" w:eastAsia="Times New Roman" w:hAnsi="Times New Roman" w:cs="Times New Roman"/>
                <w:sz w:val="20"/>
                <w:szCs w:val="20"/>
                <w:lang w:val="en-US"/>
              </w:rPr>
            </w:pPr>
            <w:r w:rsidRPr="00612B60">
              <w:rPr>
                <w:rFonts w:ascii="Calisto MT" w:eastAsia="Times New Roman" w:hAnsi="Calisto MT" w:cs="Calibri"/>
                <w:sz w:val="20"/>
                <w:szCs w:val="20"/>
              </w:rPr>
              <w:t>Chef chantier</w:t>
            </w:r>
          </w:p>
        </w:tc>
        <w:tc>
          <w:tcPr>
            <w:tcW w:w="4856" w:type="dxa"/>
            <w:tcBorders>
              <w:top w:val="single" w:sz="5" w:space="0" w:color="211F1F"/>
              <w:left w:val="single" w:sz="5" w:space="0" w:color="211F1F"/>
              <w:bottom w:val="single" w:sz="5" w:space="0" w:color="211F1F"/>
              <w:right w:val="single" w:sz="5" w:space="0" w:color="211F1F"/>
            </w:tcBorders>
          </w:tcPr>
          <w:p w14:paraId="1D8C1370" w14:textId="77777777" w:rsidR="00F53628" w:rsidRPr="00612B60" w:rsidRDefault="00F53628" w:rsidP="006356A3">
            <w:pPr>
              <w:spacing w:after="0" w:line="240" w:lineRule="auto"/>
              <w:rPr>
                <w:rFonts w:ascii="Calisto MT" w:eastAsia="Times New Roman" w:hAnsi="Calisto MT" w:cs="Times New Roman"/>
                <w:sz w:val="20"/>
                <w:szCs w:val="20"/>
                <w:lang w:val="fr-CM"/>
              </w:rPr>
            </w:pPr>
            <w:r w:rsidRPr="00612B60">
              <w:rPr>
                <w:rFonts w:ascii="Calisto MT" w:eastAsia="Times New Roman" w:hAnsi="Calisto MT" w:cs="Times New Roman"/>
                <w:sz w:val="20"/>
                <w:szCs w:val="20"/>
                <w:lang w:val="fr-CM"/>
              </w:rPr>
              <w:t>Technicien ou Technicien Supérieur de Génie Civil</w:t>
            </w:r>
          </w:p>
        </w:tc>
      </w:tr>
      <w:tr w:rsidR="00F53628" w:rsidRPr="00612B60" w14:paraId="707162F8" w14:textId="77777777" w:rsidTr="006356A3">
        <w:trPr>
          <w:trHeight w:hRule="exact" w:val="279"/>
          <w:jc w:val="center"/>
        </w:trPr>
        <w:tc>
          <w:tcPr>
            <w:tcW w:w="1128" w:type="dxa"/>
            <w:tcBorders>
              <w:top w:val="single" w:sz="5" w:space="0" w:color="211F1F"/>
              <w:left w:val="single" w:sz="5" w:space="0" w:color="211F1F"/>
              <w:bottom w:val="single" w:sz="5" w:space="0" w:color="211F1F"/>
              <w:right w:val="single" w:sz="5" w:space="0" w:color="211F1F"/>
            </w:tcBorders>
          </w:tcPr>
          <w:p w14:paraId="1F0AD5BE" w14:textId="77777777" w:rsidR="00F53628" w:rsidRPr="00612B60" w:rsidRDefault="00F53628" w:rsidP="006356A3">
            <w:pPr>
              <w:spacing w:after="0" w:line="240" w:lineRule="auto"/>
              <w:jc w:val="center"/>
              <w:rPr>
                <w:rFonts w:ascii="Times New Roman" w:eastAsia="Times New Roman" w:hAnsi="Times New Roman" w:cs="Times New Roman"/>
                <w:lang w:val="fr-CM"/>
              </w:rPr>
            </w:pPr>
          </w:p>
        </w:tc>
        <w:tc>
          <w:tcPr>
            <w:tcW w:w="3224" w:type="dxa"/>
            <w:tcBorders>
              <w:top w:val="single" w:sz="5" w:space="0" w:color="211F1F"/>
              <w:left w:val="single" w:sz="5" w:space="0" w:color="211F1F"/>
              <w:bottom w:val="single" w:sz="5" w:space="0" w:color="211F1F"/>
              <w:right w:val="single" w:sz="5" w:space="0" w:color="211F1F"/>
            </w:tcBorders>
          </w:tcPr>
          <w:p w14:paraId="7DB6A061" w14:textId="77777777" w:rsidR="00F53628" w:rsidRPr="00612B60" w:rsidRDefault="00F53628" w:rsidP="006356A3">
            <w:pPr>
              <w:spacing w:after="0" w:line="240" w:lineRule="auto"/>
              <w:rPr>
                <w:rFonts w:ascii="Calisto MT" w:eastAsia="Times New Roman" w:hAnsi="Calisto MT" w:cs="Calibri"/>
                <w:sz w:val="20"/>
                <w:szCs w:val="20"/>
              </w:rPr>
            </w:pPr>
            <w:r w:rsidRPr="00612B60">
              <w:rPr>
                <w:rFonts w:ascii="Calisto MT" w:eastAsia="Times New Roman" w:hAnsi="Calisto MT" w:cs="Calibri"/>
                <w:sz w:val="20"/>
                <w:szCs w:val="20"/>
              </w:rPr>
              <w:t>Responsable administratif et financier</w:t>
            </w:r>
          </w:p>
        </w:tc>
        <w:tc>
          <w:tcPr>
            <w:tcW w:w="4856" w:type="dxa"/>
            <w:tcBorders>
              <w:top w:val="single" w:sz="5" w:space="0" w:color="211F1F"/>
              <w:left w:val="single" w:sz="5" w:space="0" w:color="211F1F"/>
              <w:bottom w:val="single" w:sz="5" w:space="0" w:color="211F1F"/>
              <w:right w:val="single" w:sz="5" w:space="0" w:color="211F1F"/>
            </w:tcBorders>
          </w:tcPr>
          <w:p w14:paraId="62339894" w14:textId="77777777" w:rsidR="00F53628" w:rsidRPr="00612B60" w:rsidRDefault="00F53628" w:rsidP="006356A3">
            <w:pPr>
              <w:spacing w:after="0" w:line="240" w:lineRule="auto"/>
              <w:rPr>
                <w:rFonts w:ascii="Calisto MT" w:eastAsia="Times New Roman" w:hAnsi="Calisto MT" w:cs="Times New Roman"/>
                <w:sz w:val="20"/>
                <w:szCs w:val="20"/>
                <w:lang w:val="en-US"/>
              </w:rPr>
            </w:pPr>
            <w:proofErr w:type="spellStart"/>
            <w:r w:rsidRPr="00612B60">
              <w:rPr>
                <w:rFonts w:ascii="Calisto MT" w:eastAsia="Times New Roman" w:hAnsi="Calisto MT" w:cs="Times New Roman"/>
                <w:sz w:val="20"/>
                <w:szCs w:val="20"/>
                <w:lang w:val="en-US"/>
              </w:rPr>
              <w:t>Baccalauréat</w:t>
            </w:r>
            <w:proofErr w:type="spellEnd"/>
          </w:p>
        </w:tc>
      </w:tr>
    </w:tbl>
    <w:p w14:paraId="48EEB1F0" w14:textId="77777777" w:rsidR="00F53628" w:rsidRPr="00612B60" w:rsidRDefault="00F53628" w:rsidP="00F53628">
      <w:pPr>
        <w:autoSpaceDE w:val="0"/>
        <w:autoSpaceDN w:val="0"/>
        <w:adjustRightInd w:val="0"/>
        <w:spacing w:before="7" w:after="0" w:line="180" w:lineRule="atLeast"/>
        <w:rPr>
          <w:rFonts w:ascii="Times New Roman" w:eastAsia="MS UI Gothic" w:hAnsi="Times New Roman" w:cs="Times New Roman"/>
          <w:sz w:val="19"/>
          <w:szCs w:val="19"/>
        </w:rPr>
      </w:pPr>
    </w:p>
    <w:p w14:paraId="082D291F" w14:textId="77777777" w:rsidR="00F53628" w:rsidRPr="00612B60" w:rsidRDefault="00F53628" w:rsidP="00F53628">
      <w:pPr>
        <w:spacing w:before="120" w:after="120" w:line="240" w:lineRule="auto"/>
        <w:jc w:val="both"/>
        <w:rPr>
          <w:rFonts w:ascii="Arial Narrow" w:eastAsia="MS UI Gothic" w:hAnsi="Arial Narrow" w:cs="Arial Narrow"/>
          <w:b/>
          <w:bCs/>
        </w:rPr>
      </w:pPr>
      <w:r w:rsidRPr="00612B60">
        <w:rPr>
          <w:rFonts w:ascii="Arial Narrow" w:eastAsia="MS UI Gothic" w:hAnsi="Arial Narrow" w:cs="Arial Narrow"/>
          <w:b/>
          <w:bCs/>
        </w:rPr>
        <w:t>15.2. Remplacement du personnel clé</w:t>
      </w:r>
    </w:p>
    <w:p w14:paraId="478F3113" w14:textId="77777777" w:rsidR="00F53628" w:rsidRPr="00612B60" w:rsidRDefault="00F53628" w:rsidP="00F53628">
      <w:pPr>
        <w:autoSpaceDE w:val="0"/>
        <w:autoSpaceDN w:val="0"/>
        <w:adjustRightInd w:val="0"/>
        <w:spacing w:after="0" w:line="276" w:lineRule="auto"/>
        <w:ind w:right="71"/>
        <w:jc w:val="both"/>
        <w:rPr>
          <w:rFonts w:ascii="Arial Narrow" w:eastAsia="MS UI Gothic" w:hAnsi="Arial Narrow" w:cs="Arial Narrow"/>
          <w:sz w:val="24"/>
          <w:szCs w:val="24"/>
        </w:rPr>
      </w:pPr>
      <w:r w:rsidRPr="00612B60">
        <w:rPr>
          <w:rFonts w:ascii="Arial Narrow" w:eastAsia="MS UI Gothic" w:hAnsi="Arial Narrow" w:cs="Arial Narrow"/>
          <w:sz w:val="24"/>
          <w:szCs w:val="24"/>
        </w:rPr>
        <w:t>Toute modification, même partielle, apportée aux propositions de l’offre technique n’interviendra qu’après agrément écrit du Maître d’Ouvrage ou du Chef de service du marché. En cas de modification, le cocontractant le fera remplacer par un personnel de compétence (qualifications et expérience) au moins égale ou par un matériel de performance similaire et en bon état de marche.</w:t>
      </w:r>
    </w:p>
    <w:p w14:paraId="5B5A8330" w14:textId="77777777" w:rsidR="00F53628" w:rsidRPr="00612B60" w:rsidRDefault="00F53628" w:rsidP="00F53628">
      <w:pPr>
        <w:autoSpaceDE w:val="0"/>
        <w:autoSpaceDN w:val="0"/>
        <w:adjustRightInd w:val="0"/>
        <w:spacing w:after="0" w:line="276" w:lineRule="auto"/>
        <w:ind w:right="71"/>
        <w:jc w:val="both"/>
        <w:rPr>
          <w:rFonts w:ascii="Arial Narrow" w:eastAsia="MS UI Gothic" w:hAnsi="Arial Narrow" w:cs="Arial Narrow"/>
          <w:sz w:val="24"/>
          <w:szCs w:val="24"/>
        </w:rPr>
      </w:pPr>
      <w:r w:rsidRPr="00612B60">
        <w:rPr>
          <w:rFonts w:ascii="Arial Narrow" w:eastAsia="MS UI Gothic" w:hAnsi="Arial Narrow" w:cs="Arial Narrow"/>
          <w:sz w:val="24"/>
          <w:szCs w:val="24"/>
        </w:rPr>
        <w:t xml:space="preserve">En tout état de cause, les listes du personnel d’encadrement à mettre en place seront préalablement soumises à   l’agrément   écrit   de la Maitrise d’Œuvre et de l’ingénieur le cas échéant dans les sept (07) jours qui suivent la </w:t>
      </w:r>
      <w:r w:rsidRPr="00612B60">
        <w:rPr>
          <w:rFonts w:ascii="Arial Narrow" w:eastAsia="MS UI Gothic" w:hAnsi="Arial Narrow" w:cs="Arial Narrow"/>
          <w:sz w:val="24"/>
          <w:szCs w:val="24"/>
        </w:rPr>
        <w:lastRenderedPageBreak/>
        <w:t>notification de l’ordre de service de commencer les travaux. Passé ce délai, les listes seront considérées comme approuvées.</w:t>
      </w:r>
    </w:p>
    <w:p w14:paraId="3A67A7BF" w14:textId="77777777" w:rsidR="00F53628" w:rsidRPr="00612B60" w:rsidRDefault="00F53628" w:rsidP="00F53628">
      <w:pPr>
        <w:autoSpaceDE w:val="0"/>
        <w:autoSpaceDN w:val="0"/>
        <w:adjustRightInd w:val="0"/>
        <w:spacing w:after="0" w:line="276" w:lineRule="auto"/>
        <w:ind w:right="71"/>
        <w:jc w:val="both"/>
        <w:rPr>
          <w:rFonts w:ascii="Arial Narrow" w:eastAsia="MS UI Gothic" w:hAnsi="Arial Narrow" w:cs="Arial Narrow"/>
          <w:sz w:val="24"/>
          <w:szCs w:val="24"/>
        </w:rPr>
      </w:pPr>
      <w:r w:rsidRPr="00612B60">
        <w:rPr>
          <w:rFonts w:ascii="Arial Narrow" w:eastAsia="MS UI Gothic" w:hAnsi="Arial Narrow" w:cs="Arial Narrow"/>
          <w:sz w:val="24"/>
          <w:szCs w:val="24"/>
        </w:rPr>
        <w:t>La Maîtrise d’Œuvre ou l’ingénieur le cas échéant disposera de cinq (05) jours pour notifier par écrit son avis au Chef de service du Marché. Le Maître d’Ouvrage se réserve la possibilité de refuser son agrément à une personne proposée par le cocontractant dont la qualification serait insuffisante.</w:t>
      </w:r>
    </w:p>
    <w:p w14:paraId="359B2606" w14:textId="77777777" w:rsidR="00F53628" w:rsidRPr="00612B60" w:rsidRDefault="00F53628" w:rsidP="00F53628">
      <w:pPr>
        <w:autoSpaceDE w:val="0"/>
        <w:autoSpaceDN w:val="0"/>
        <w:adjustRightInd w:val="0"/>
        <w:spacing w:after="0" w:line="276" w:lineRule="auto"/>
        <w:ind w:right="71"/>
        <w:jc w:val="both"/>
        <w:rPr>
          <w:rFonts w:ascii="Arial Narrow" w:eastAsia="MS UI Gothic" w:hAnsi="Arial Narrow" w:cs="Arial Narrow"/>
          <w:sz w:val="24"/>
          <w:szCs w:val="24"/>
        </w:rPr>
      </w:pPr>
      <w:r w:rsidRPr="00612B60">
        <w:rPr>
          <w:rFonts w:ascii="Arial Narrow" w:eastAsia="MS UI Gothic" w:hAnsi="Arial Narrow" w:cs="Arial Narrow"/>
          <w:sz w:val="24"/>
          <w:szCs w:val="24"/>
        </w:rPr>
        <w:t>Toute modification unilatérale apportée aux propositions en personnel d’encadrement de l’offre technique, avant et pendant les travaux constitue un motif de résiliation de la lettre commande. Au cas où la qualification du personnel proposé est inférieure à celle de l’agent considéré mais conforme aux dispositions du dossier de consultation, le Cocontractant est passible d’une pénalité correspondant au 5/1000ème du montant de la lettre commande.</w:t>
      </w:r>
    </w:p>
    <w:p w14:paraId="1C0E93A4" w14:textId="77777777" w:rsidR="00F53628" w:rsidRPr="00612B60" w:rsidRDefault="00F53628" w:rsidP="00F53628">
      <w:pPr>
        <w:autoSpaceDE w:val="0"/>
        <w:autoSpaceDN w:val="0"/>
        <w:adjustRightInd w:val="0"/>
        <w:spacing w:after="0" w:line="276" w:lineRule="auto"/>
        <w:ind w:right="71"/>
        <w:jc w:val="both"/>
        <w:rPr>
          <w:rFonts w:ascii="Arial Narrow" w:eastAsia="MS UI Gothic" w:hAnsi="Arial Narrow" w:cs="Arial Narrow"/>
          <w:sz w:val="24"/>
          <w:szCs w:val="24"/>
        </w:rPr>
      </w:pPr>
      <w:r w:rsidRPr="00612B60">
        <w:rPr>
          <w:rFonts w:ascii="Arial Narrow" w:eastAsia="MS UI Gothic" w:hAnsi="Arial Narrow" w:cs="Arial Narrow"/>
          <w:sz w:val="24"/>
          <w:szCs w:val="24"/>
        </w:rPr>
        <w:t>Toute modification apportée sera notifiée au Maître d’Ouvrage pour approbation préalable.</w:t>
      </w:r>
    </w:p>
    <w:p w14:paraId="7642BDC9" w14:textId="77777777" w:rsidR="00F53628" w:rsidRPr="00612B60" w:rsidRDefault="00F53628" w:rsidP="00F53628">
      <w:pPr>
        <w:autoSpaceDE w:val="0"/>
        <w:autoSpaceDN w:val="0"/>
        <w:adjustRightInd w:val="0"/>
        <w:spacing w:before="8" w:after="0" w:line="180" w:lineRule="atLeast"/>
        <w:rPr>
          <w:rFonts w:ascii="Times New Roman" w:eastAsia="MS UI Gothic" w:hAnsi="Times New Roman" w:cs="Times New Roman"/>
          <w:sz w:val="19"/>
          <w:szCs w:val="19"/>
        </w:rPr>
      </w:pPr>
    </w:p>
    <w:p w14:paraId="7977C599" w14:textId="77777777" w:rsidR="00F53628" w:rsidRPr="00612B60" w:rsidRDefault="00F53628" w:rsidP="00F53628">
      <w:pPr>
        <w:autoSpaceDE w:val="0"/>
        <w:autoSpaceDN w:val="0"/>
        <w:adjustRightInd w:val="0"/>
        <w:spacing w:after="0" w:line="240" w:lineRule="auto"/>
        <w:ind w:left="113" w:right="5771"/>
        <w:jc w:val="both"/>
        <w:rPr>
          <w:rFonts w:ascii="Arial Narrow" w:eastAsia="MS UI Gothic" w:hAnsi="Arial Narrow" w:cs="Arial Narrow"/>
          <w:sz w:val="21"/>
          <w:szCs w:val="21"/>
        </w:rPr>
      </w:pPr>
      <w:r w:rsidRPr="00612B60">
        <w:rPr>
          <w:rFonts w:ascii="Arial Narrow" w:eastAsia="MS UI Gothic" w:hAnsi="Arial Narrow" w:cs="Arial Narrow"/>
          <w:b/>
          <w:bCs/>
        </w:rPr>
        <w:t>15.3. Retrait du personnel (le cas échéant</w:t>
      </w:r>
      <w:r w:rsidRPr="00612B60">
        <w:rPr>
          <w:rFonts w:ascii="Arial Narrow" w:eastAsia="MS UI Gothic" w:hAnsi="Arial Narrow" w:cs="Arial Narrow"/>
          <w:sz w:val="21"/>
          <w:szCs w:val="21"/>
        </w:rPr>
        <w:t>)</w:t>
      </w:r>
    </w:p>
    <w:p w14:paraId="02E468E9" w14:textId="77777777" w:rsidR="00F53628" w:rsidRPr="00612B60" w:rsidRDefault="00F53628" w:rsidP="00F53628">
      <w:pPr>
        <w:autoSpaceDE w:val="0"/>
        <w:autoSpaceDN w:val="0"/>
        <w:adjustRightInd w:val="0"/>
        <w:spacing w:before="7" w:after="0" w:line="180" w:lineRule="atLeast"/>
        <w:rPr>
          <w:rFonts w:ascii="Times New Roman" w:eastAsia="MS UI Gothic" w:hAnsi="Times New Roman" w:cs="Times New Roman"/>
          <w:sz w:val="19"/>
          <w:szCs w:val="19"/>
        </w:rPr>
      </w:pPr>
    </w:p>
    <w:p w14:paraId="0F995C88" w14:textId="77777777" w:rsidR="00F53628" w:rsidRPr="00612B60" w:rsidRDefault="00F53628" w:rsidP="00F53628">
      <w:pPr>
        <w:autoSpaceDE w:val="0"/>
        <w:autoSpaceDN w:val="0"/>
        <w:adjustRightInd w:val="0"/>
        <w:spacing w:after="0" w:line="360" w:lineRule="auto"/>
        <w:ind w:right="70"/>
        <w:jc w:val="both"/>
        <w:rPr>
          <w:rFonts w:ascii="Arial Narrow" w:eastAsia="MS UI Gothic" w:hAnsi="Arial Narrow" w:cs="Arial Narrow"/>
          <w:sz w:val="24"/>
          <w:szCs w:val="24"/>
        </w:rPr>
      </w:pPr>
      <w:r w:rsidRPr="00612B60">
        <w:rPr>
          <w:rFonts w:ascii="Arial Narrow" w:eastAsia="MS UI Gothic" w:hAnsi="Arial Narrow" w:cs="Arial Narrow"/>
          <w:sz w:val="24"/>
          <w:szCs w:val="24"/>
        </w:rPr>
        <w:t>Après agrément écrit du Maître d’Ouvrage, le Chef de service du marché, peut sur proposition de l’Ingénieur du Marché ou de la Maîtrise d’Œuvre le cas échéant, demander au cocontractant, après mise en demeure, de retirer un personnel faisant partie de ses effectifs pour faute grave dûment constatée ou pour incompétence, en donnant les motifs de sa requête, le cocontractant veillera à ce que cette personne quitte le Site dans les quinze (15) jours et qu’elle n’ait plus aucun rapport avec le travail dans le cadre de la lettre commande. Dans ce cas, son remplacement est effectué conformément aux dispositions de l’article 13.2 ci-dessus.</w:t>
      </w:r>
    </w:p>
    <w:p w14:paraId="097F957E" w14:textId="77777777" w:rsidR="00F53628" w:rsidRPr="00612B60" w:rsidRDefault="00F53628" w:rsidP="00F53628">
      <w:pPr>
        <w:autoSpaceDE w:val="0"/>
        <w:autoSpaceDN w:val="0"/>
        <w:adjustRightInd w:val="0"/>
        <w:spacing w:after="0" w:line="240" w:lineRule="auto"/>
        <w:ind w:left="113" w:right="5771"/>
        <w:jc w:val="both"/>
        <w:rPr>
          <w:rFonts w:ascii="Arial Narrow" w:eastAsia="MS UI Gothic" w:hAnsi="Arial Narrow" w:cs="Arial Narrow"/>
          <w:b/>
          <w:bCs/>
        </w:rPr>
      </w:pPr>
      <w:r w:rsidRPr="00612B60">
        <w:rPr>
          <w:rFonts w:ascii="Arial Narrow" w:eastAsia="MS UI Gothic" w:hAnsi="Arial Narrow" w:cs="Arial Narrow"/>
          <w:b/>
          <w:bCs/>
        </w:rPr>
        <w:t>15.4 Représentant du cocontractant</w:t>
      </w:r>
    </w:p>
    <w:p w14:paraId="7E96C335" w14:textId="77777777" w:rsidR="00F53628" w:rsidRPr="00612B60" w:rsidRDefault="00F53628" w:rsidP="00F53628">
      <w:pPr>
        <w:autoSpaceDE w:val="0"/>
        <w:autoSpaceDN w:val="0"/>
        <w:adjustRightInd w:val="0"/>
        <w:spacing w:before="8" w:after="0" w:line="180" w:lineRule="atLeast"/>
        <w:rPr>
          <w:rFonts w:ascii="Times New Roman" w:eastAsia="MS UI Gothic" w:hAnsi="Times New Roman" w:cs="Times New Roman"/>
          <w:sz w:val="19"/>
          <w:szCs w:val="19"/>
        </w:rPr>
      </w:pPr>
    </w:p>
    <w:p w14:paraId="78CBD08C" w14:textId="77777777" w:rsidR="00F53628" w:rsidRPr="00612B60" w:rsidRDefault="00F53628" w:rsidP="00F53628">
      <w:pPr>
        <w:autoSpaceDE w:val="0"/>
        <w:autoSpaceDN w:val="0"/>
        <w:adjustRightInd w:val="0"/>
        <w:spacing w:after="0" w:line="240" w:lineRule="auto"/>
        <w:ind w:right="71"/>
        <w:jc w:val="both"/>
        <w:rPr>
          <w:rFonts w:ascii="Arial Narrow" w:eastAsia="MS UI Gothic" w:hAnsi="Arial Narrow" w:cs="Arial Narrow"/>
          <w:sz w:val="24"/>
          <w:szCs w:val="24"/>
        </w:rPr>
      </w:pPr>
      <w:r w:rsidRPr="00612B60">
        <w:rPr>
          <w:rFonts w:ascii="Arial Narrow" w:eastAsia="MS UI Gothic" w:hAnsi="Arial Narrow" w:cs="Arial Narrow"/>
          <w:sz w:val="24"/>
          <w:szCs w:val="24"/>
        </w:rPr>
        <w:t>Dès notification de la lettre commande, le cocontractant désigne une personne physique qui le représente vis-à-vis de l’Administration pour tout ce qui concerne l’exécution du projet.</w:t>
      </w:r>
    </w:p>
    <w:p w14:paraId="3E0C7449" w14:textId="77777777" w:rsidR="00F53628" w:rsidRPr="00612B60" w:rsidRDefault="00F53628" w:rsidP="00F53628">
      <w:pPr>
        <w:autoSpaceDE w:val="0"/>
        <w:autoSpaceDN w:val="0"/>
        <w:adjustRightInd w:val="0"/>
        <w:spacing w:before="74" w:after="0" w:line="362" w:lineRule="atLeast"/>
        <w:ind w:right="80"/>
        <w:jc w:val="both"/>
        <w:rPr>
          <w:rFonts w:ascii="Arial Narrow" w:eastAsia="MS UI Gothic" w:hAnsi="Arial Narrow" w:cs="Arial Narrow"/>
          <w:sz w:val="24"/>
          <w:szCs w:val="24"/>
        </w:rPr>
      </w:pPr>
      <w:r w:rsidRPr="00612B60">
        <w:rPr>
          <w:rFonts w:ascii="Arial Narrow" w:eastAsia="MS UI Gothic" w:hAnsi="Arial Narrow" w:cs="Arial Narrow"/>
          <w:sz w:val="24"/>
          <w:szCs w:val="24"/>
        </w:rPr>
        <w:t>Cette personne chargée de la conduite des travaux, doit disposer de pouvoirs suffisants pour prendre sans délai les décisions nécessaires à la bonne marche du projet.</w:t>
      </w:r>
    </w:p>
    <w:p w14:paraId="7ED5DDDF" w14:textId="77777777" w:rsidR="00F53628" w:rsidRPr="00612B60" w:rsidRDefault="00F53628" w:rsidP="00F53628">
      <w:pPr>
        <w:autoSpaceDE w:val="0"/>
        <w:autoSpaceDN w:val="0"/>
        <w:adjustRightInd w:val="0"/>
        <w:spacing w:after="0" w:line="200" w:lineRule="atLeast"/>
        <w:rPr>
          <w:rFonts w:ascii="Times New Roman" w:eastAsia="MS UI Gothic" w:hAnsi="Times New Roman" w:cs="Times New Roman"/>
        </w:rPr>
      </w:pPr>
    </w:p>
    <w:p w14:paraId="6DADAD8B" w14:textId="77777777" w:rsidR="00F53628" w:rsidRPr="00612B60" w:rsidRDefault="00F53628" w:rsidP="00F53628">
      <w:pPr>
        <w:autoSpaceDE w:val="0"/>
        <w:autoSpaceDN w:val="0"/>
        <w:adjustRightInd w:val="0"/>
        <w:spacing w:after="0" w:line="240" w:lineRule="auto"/>
        <w:ind w:left="113" w:right="7249"/>
        <w:jc w:val="both"/>
        <w:rPr>
          <w:rFonts w:ascii="Arial Narrow" w:eastAsia="MS UI Gothic" w:hAnsi="Arial Narrow" w:cs="Arial Narrow"/>
          <w:b/>
          <w:bCs/>
        </w:rPr>
      </w:pPr>
      <w:r w:rsidRPr="00612B60">
        <w:rPr>
          <w:rFonts w:ascii="Arial Narrow" w:eastAsia="MS UI Gothic" w:hAnsi="Arial Narrow" w:cs="Arial Narrow"/>
          <w:b/>
          <w:bCs/>
        </w:rPr>
        <w:t>15.5. Législation du travail</w:t>
      </w:r>
    </w:p>
    <w:p w14:paraId="3AE79F50" w14:textId="77777777" w:rsidR="00F53628" w:rsidRPr="00612B60" w:rsidRDefault="00F53628" w:rsidP="00F53628">
      <w:pPr>
        <w:autoSpaceDE w:val="0"/>
        <w:autoSpaceDN w:val="0"/>
        <w:adjustRightInd w:val="0"/>
        <w:spacing w:before="7" w:after="0" w:line="180" w:lineRule="atLeast"/>
        <w:rPr>
          <w:rFonts w:ascii="Times New Roman" w:eastAsia="MS UI Gothic" w:hAnsi="Times New Roman" w:cs="Times New Roman"/>
          <w:sz w:val="19"/>
          <w:szCs w:val="19"/>
        </w:rPr>
      </w:pPr>
    </w:p>
    <w:p w14:paraId="62D7969A" w14:textId="77777777" w:rsidR="00F53628" w:rsidRPr="00612B60" w:rsidRDefault="00F53628" w:rsidP="00F53628">
      <w:pPr>
        <w:autoSpaceDE w:val="0"/>
        <w:autoSpaceDN w:val="0"/>
        <w:adjustRightInd w:val="0"/>
        <w:spacing w:after="0" w:line="276" w:lineRule="auto"/>
        <w:ind w:right="83"/>
        <w:jc w:val="both"/>
        <w:rPr>
          <w:rFonts w:ascii="Arial Narrow" w:eastAsia="MS UI Gothic" w:hAnsi="Arial Narrow" w:cs="Arial Narrow"/>
          <w:sz w:val="24"/>
          <w:szCs w:val="24"/>
        </w:rPr>
      </w:pPr>
      <w:r w:rsidRPr="00612B60">
        <w:rPr>
          <w:rFonts w:ascii="Arial Narrow" w:eastAsia="MS UI Gothic" w:hAnsi="Arial Narrow" w:cs="Arial Narrow"/>
          <w:sz w:val="24"/>
          <w:szCs w:val="24"/>
        </w:rPr>
        <w:t>Le Cocontractant devra se conformer à la législation du travail en vigueur au Cameroun incluant la législation relative à l’embauche, la santé, la sécurité, la protection sociale, à l’HIMO, au quota de ressources locales à mobiliser.</w:t>
      </w:r>
    </w:p>
    <w:p w14:paraId="03B98A49" w14:textId="77777777" w:rsidR="00F53628" w:rsidRPr="00612B60" w:rsidRDefault="00F53628" w:rsidP="00F53628">
      <w:pPr>
        <w:autoSpaceDE w:val="0"/>
        <w:autoSpaceDN w:val="0"/>
        <w:adjustRightInd w:val="0"/>
        <w:spacing w:before="62" w:after="0" w:line="276" w:lineRule="auto"/>
        <w:ind w:right="79"/>
        <w:jc w:val="both"/>
        <w:rPr>
          <w:rFonts w:ascii="Arial Narrow" w:eastAsia="MS UI Gothic" w:hAnsi="Arial Narrow" w:cs="Arial Narrow"/>
          <w:sz w:val="24"/>
          <w:szCs w:val="24"/>
        </w:rPr>
      </w:pPr>
      <w:r w:rsidRPr="00612B60">
        <w:rPr>
          <w:rFonts w:ascii="Arial Narrow" w:eastAsia="MS UI Gothic" w:hAnsi="Arial Narrow" w:cs="Arial Narrow"/>
          <w:sz w:val="24"/>
          <w:szCs w:val="24"/>
        </w:rPr>
        <w:t>Le cocontractant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14:paraId="7FFABB0D" w14:textId="77777777" w:rsidR="00F53628" w:rsidRPr="00612B60" w:rsidRDefault="00F53628" w:rsidP="00F53628">
      <w:pPr>
        <w:autoSpaceDE w:val="0"/>
        <w:autoSpaceDN w:val="0"/>
        <w:adjustRightInd w:val="0"/>
        <w:spacing w:before="60" w:after="0" w:line="276" w:lineRule="auto"/>
        <w:ind w:right="72"/>
        <w:jc w:val="both"/>
        <w:rPr>
          <w:rFonts w:ascii="Arial Narrow" w:eastAsia="MS UI Gothic" w:hAnsi="Arial Narrow" w:cs="Arial Narrow"/>
          <w:sz w:val="24"/>
          <w:szCs w:val="24"/>
        </w:rPr>
      </w:pPr>
      <w:r w:rsidRPr="00612B60">
        <w:rPr>
          <w:rFonts w:ascii="Arial Narrow" w:eastAsia="MS UI Gothic" w:hAnsi="Arial Narrow" w:cs="Arial Narrow"/>
          <w:sz w:val="24"/>
          <w:szCs w:val="24"/>
        </w:rPr>
        <w:t>Dans les relations avec son personnel et le personnel de ses sous-traitants, qui seront employés ou participeront à l’exécution de la lettre commande, le cocontractant devra respecter les fêtes nationales, jours fériés légaux, fêtes religieuses ou autres coutumes, ainsi que toutes les lois et toutes les réglementations locales applicables en matière de droit du travail.</w:t>
      </w:r>
    </w:p>
    <w:p w14:paraId="50E6EC30" w14:textId="77777777" w:rsidR="00F53628" w:rsidRPr="00612B60" w:rsidRDefault="00F53628" w:rsidP="00F53628">
      <w:pPr>
        <w:autoSpaceDE w:val="0"/>
        <w:autoSpaceDN w:val="0"/>
        <w:adjustRightInd w:val="0"/>
        <w:spacing w:before="62" w:after="0" w:line="276" w:lineRule="auto"/>
        <w:ind w:right="69"/>
        <w:jc w:val="both"/>
        <w:rPr>
          <w:rFonts w:ascii="Arial Narrow" w:eastAsia="MS UI Gothic" w:hAnsi="Arial Narrow" w:cs="Arial Narrow"/>
          <w:sz w:val="24"/>
          <w:szCs w:val="24"/>
        </w:rPr>
      </w:pPr>
      <w:r w:rsidRPr="00612B60">
        <w:rPr>
          <w:rFonts w:ascii="Arial Narrow" w:eastAsia="MS UI Gothic" w:hAnsi="Arial Narrow" w:cs="Arial Narrow"/>
          <w:sz w:val="24"/>
          <w:szCs w:val="24"/>
        </w:rPr>
        <w:t>Sauf disposition contraire de la lettre commande, si le cocontractant estime nécessaire d’effectuer des travaux de nuit ou pendant les jours fériés afin de respecter les Niveaux de service et le Délai d’achèvement contractuel, et s’il demande son consentement au Maître d’Ouvrage à cet effet (si un tel consentement est requis), le Maître d’Ouvrage ne devra pas lui refuser ce consentement sans motif valable.</w:t>
      </w:r>
    </w:p>
    <w:p w14:paraId="45FFE10D" w14:textId="77777777" w:rsidR="00F53628" w:rsidRPr="00612B60" w:rsidRDefault="00F53628" w:rsidP="00F53628">
      <w:pPr>
        <w:autoSpaceDE w:val="0"/>
        <w:autoSpaceDN w:val="0"/>
        <w:adjustRightInd w:val="0"/>
        <w:spacing w:before="61" w:after="0" w:line="359" w:lineRule="atLeast"/>
        <w:ind w:right="78"/>
        <w:jc w:val="both"/>
        <w:rPr>
          <w:rFonts w:ascii="Arial Narrow" w:eastAsia="MS UI Gothic" w:hAnsi="Arial Narrow" w:cs="Arial Narrow"/>
          <w:sz w:val="24"/>
          <w:szCs w:val="24"/>
        </w:rPr>
      </w:pPr>
      <w:r w:rsidRPr="00612B60">
        <w:rPr>
          <w:rFonts w:ascii="Arial Narrow" w:eastAsia="MS UI Gothic" w:hAnsi="Arial Narrow" w:cs="Arial Narrow"/>
          <w:sz w:val="24"/>
          <w:szCs w:val="24"/>
        </w:rPr>
        <w:lastRenderedPageBreak/>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14:paraId="046993FB" w14:textId="77777777" w:rsidR="00F53628" w:rsidRPr="00612B60" w:rsidRDefault="00F53628" w:rsidP="00F53628">
      <w:pPr>
        <w:autoSpaceDE w:val="0"/>
        <w:autoSpaceDN w:val="0"/>
        <w:adjustRightInd w:val="0"/>
        <w:spacing w:before="62" w:after="0" w:line="360" w:lineRule="auto"/>
        <w:ind w:right="75"/>
        <w:jc w:val="both"/>
        <w:rPr>
          <w:rFonts w:ascii="Arial Narrow" w:eastAsia="MS UI Gothic" w:hAnsi="Arial Narrow" w:cs="Arial Narrow"/>
          <w:sz w:val="24"/>
          <w:szCs w:val="24"/>
        </w:rPr>
      </w:pPr>
      <w:r w:rsidRPr="00612B60">
        <w:rPr>
          <w:rFonts w:ascii="Arial Narrow" w:eastAsia="MS UI Gothic" w:hAnsi="Arial Narrow" w:cs="Arial Narrow"/>
          <w:sz w:val="24"/>
          <w:szCs w:val="24"/>
        </w:rPr>
        <w:t>Le cocontractant devra fournir à ses propres frais les moyens nécessaires afin de rapatrier tous les membres de son personnel et du personnel de ses sous-traitants travaillant sur le Site, dans les pays où ils ont été respectivement recrutés pour l’exécution de la lettre commande ; il devra également pourvoir, à ses propres frais, à leur séjour temporaire sur place, entre la date à laquelle ils cesseront d’être employés à l’exécution de la lettre commande et la date programmée pour leur rapatriement.</w:t>
      </w:r>
    </w:p>
    <w:p w14:paraId="615EB902" w14:textId="77777777" w:rsidR="00F53628" w:rsidRPr="00612B60" w:rsidRDefault="00F53628" w:rsidP="00F53628">
      <w:pPr>
        <w:autoSpaceDE w:val="0"/>
        <w:autoSpaceDN w:val="0"/>
        <w:adjustRightInd w:val="0"/>
        <w:spacing w:before="62" w:after="0" w:line="360" w:lineRule="auto"/>
        <w:ind w:right="75"/>
        <w:jc w:val="both"/>
        <w:rPr>
          <w:rFonts w:ascii="Arial Narrow" w:eastAsia="MS UI Gothic" w:hAnsi="Arial Narrow" w:cs="Arial Narrow"/>
          <w:b/>
          <w:bCs/>
          <w:sz w:val="21"/>
          <w:szCs w:val="21"/>
        </w:rPr>
      </w:pPr>
      <w:r w:rsidRPr="00612B60">
        <w:rPr>
          <w:rFonts w:ascii="Arial Narrow" w:eastAsia="MS UI Gothic" w:hAnsi="Arial Narrow" w:cs="Arial Narrow"/>
          <w:b/>
          <w:bCs/>
          <w:sz w:val="21"/>
          <w:szCs w:val="21"/>
        </w:rPr>
        <w:t>15.6. Matériel proposé dans l’offre</w:t>
      </w:r>
    </w:p>
    <w:p w14:paraId="09EC5DBE" w14:textId="77777777" w:rsidR="00F53628" w:rsidRPr="00612B60" w:rsidRDefault="00F53628" w:rsidP="00F53628">
      <w:pPr>
        <w:autoSpaceDE w:val="0"/>
        <w:autoSpaceDN w:val="0"/>
        <w:adjustRightInd w:val="0"/>
        <w:spacing w:after="0" w:line="240" w:lineRule="auto"/>
        <w:ind w:right="71"/>
        <w:jc w:val="both"/>
        <w:rPr>
          <w:rFonts w:ascii="Arial Narrow" w:eastAsia="MS UI Gothic" w:hAnsi="Arial Narrow" w:cs="Arial Narrow"/>
          <w:sz w:val="24"/>
          <w:szCs w:val="24"/>
        </w:rPr>
      </w:pPr>
      <w:r w:rsidRPr="00612B60">
        <w:rPr>
          <w:rFonts w:ascii="Arial Narrow" w:eastAsia="MS UI Gothic" w:hAnsi="Arial Narrow" w:cs="Arial Narrow"/>
          <w:sz w:val="24"/>
          <w:szCs w:val="24"/>
        </w:rPr>
        <w:t>Le cocontractant utilisera le matériel approprié de niveau comparable aux prescriptions du DAO, dans le projet d’exécution pour la bonne exécution des prestations selon les règles de l’art.</w:t>
      </w:r>
    </w:p>
    <w:p w14:paraId="4BD4F799" w14:textId="77777777" w:rsidR="00F53628" w:rsidRPr="00612B60" w:rsidRDefault="00F53628" w:rsidP="00F53628">
      <w:pPr>
        <w:autoSpaceDE w:val="0"/>
        <w:autoSpaceDN w:val="0"/>
        <w:adjustRightInd w:val="0"/>
        <w:spacing w:after="0" w:line="359" w:lineRule="atLeast"/>
        <w:ind w:right="74"/>
        <w:jc w:val="both"/>
        <w:rPr>
          <w:rFonts w:ascii="Arial Narrow" w:eastAsia="MS UI Gothic" w:hAnsi="Arial Narrow" w:cs="Arial Narrow"/>
          <w:sz w:val="24"/>
          <w:szCs w:val="24"/>
        </w:rPr>
      </w:pPr>
      <w:r w:rsidRPr="00612B60">
        <w:rPr>
          <w:rFonts w:ascii="Arial Narrow" w:eastAsia="MS UI Gothic" w:hAnsi="Arial Narrow" w:cs="Arial Narrow"/>
          <w:sz w:val="24"/>
          <w:szCs w:val="24"/>
        </w:rPr>
        <w:t>Toute modification apportée sera notifiée au Maître d’Ouvrage pour approbation préalable.</w:t>
      </w:r>
    </w:p>
    <w:p w14:paraId="442B7D8D" w14:textId="77777777" w:rsidR="00F53628" w:rsidRPr="00612B60" w:rsidRDefault="00F53628" w:rsidP="00F53628">
      <w:pPr>
        <w:numPr>
          <w:ilvl w:val="0"/>
          <w:numId w:val="27"/>
        </w:numPr>
        <w:tabs>
          <w:tab w:val="clear" w:pos="1928"/>
          <w:tab w:val="num" w:pos="1134"/>
          <w:tab w:val="num" w:pos="1220"/>
        </w:tabs>
        <w:spacing w:before="120" w:after="120" w:line="240" w:lineRule="auto"/>
        <w:ind w:left="1134" w:hanging="1134"/>
        <w:jc w:val="both"/>
        <w:rPr>
          <w:rFonts w:ascii="Arial Narrow" w:eastAsia="MS UI Gothic" w:hAnsi="Arial Narrow" w:cs="Arial Narrow"/>
          <w:b/>
          <w:bCs/>
          <w:sz w:val="24"/>
          <w:szCs w:val="24"/>
        </w:rPr>
      </w:pPr>
      <w:r w:rsidRPr="00612B60">
        <w:rPr>
          <w:rFonts w:ascii="Arial Narrow" w:eastAsia="MS UI Gothic" w:hAnsi="Arial Narrow" w:cs="Arial Narrow"/>
          <w:b/>
          <w:bCs/>
          <w:sz w:val="24"/>
          <w:szCs w:val="24"/>
        </w:rPr>
        <w:t>Pièces à fournir par le cocontractant</w:t>
      </w:r>
    </w:p>
    <w:p w14:paraId="537C6350" w14:textId="77777777" w:rsidR="00F53628" w:rsidRPr="00612B60" w:rsidRDefault="00F53628" w:rsidP="00F53628">
      <w:pPr>
        <w:autoSpaceDE w:val="0"/>
        <w:autoSpaceDN w:val="0"/>
        <w:adjustRightInd w:val="0"/>
        <w:spacing w:before="62" w:after="0" w:line="360" w:lineRule="auto"/>
        <w:ind w:right="75"/>
        <w:jc w:val="both"/>
        <w:rPr>
          <w:rFonts w:ascii="Arial Narrow" w:eastAsia="MS UI Gothic" w:hAnsi="Arial Narrow" w:cs="Arial Narrow"/>
          <w:b/>
          <w:bCs/>
          <w:sz w:val="21"/>
          <w:szCs w:val="21"/>
        </w:rPr>
      </w:pPr>
      <w:r w:rsidRPr="00612B60">
        <w:rPr>
          <w:rFonts w:ascii="Arial Narrow" w:eastAsia="MS UI Gothic" w:hAnsi="Arial Narrow" w:cs="Arial Narrow"/>
          <w:b/>
          <w:bCs/>
          <w:sz w:val="21"/>
          <w:szCs w:val="21"/>
        </w:rPr>
        <w:t xml:space="preserve">16.1. Programme des travaux, Plan d’assurance qualité et autres </w:t>
      </w:r>
    </w:p>
    <w:p w14:paraId="65FACCC7" w14:textId="77777777" w:rsidR="00F53628" w:rsidRPr="00612B60" w:rsidRDefault="00F53628" w:rsidP="00F53628">
      <w:pPr>
        <w:autoSpaceDE w:val="0"/>
        <w:autoSpaceDN w:val="0"/>
        <w:adjustRightInd w:val="0"/>
        <w:spacing w:after="0" w:line="359" w:lineRule="atLeast"/>
        <w:ind w:right="70"/>
        <w:jc w:val="both"/>
        <w:rPr>
          <w:rFonts w:ascii="Arial Narrow" w:eastAsia="MS UI Gothic" w:hAnsi="Arial Narrow" w:cs="Arial Narrow"/>
          <w:sz w:val="24"/>
          <w:szCs w:val="24"/>
        </w:rPr>
      </w:pPr>
      <w:r w:rsidRPr="00612B60">
        <w:rPr>
          <w:rFonts w:ascii="Arial Narrow" w:eastAsia="MS UI Gothic" w:hAnsi="Arial Narrow" w:cs="Arial Narrow"/>
          <w:sz w:val="24"/>
          <w:szCs w:val="24"/>
        </w:rPr>
        <w:t>a) Dans un délai maximum de sept (07) jours à compter de la notification de l’ordre de service de commencer les travaux, le cocontractant de l’administration soumettra, en cinq (05) exemplaires, à l'approbation du Chef de service après avis de la Maîtrise d’Œuvre et de l’Ingénieur le programme d'exécution des travaux, son calendrier d’approvisionnement, son projet de Plan d’Assurance Qualité (PAQ) et son Plan de Gestion Environnementale, le cas échéant.</w:t>
      </w:r>
    </w:p>
    <w:p w14:paraId="618ECA87" w14:textId="77777777" w:rsidR="00F53628" w:rsidRPr="00612B60" w:rsidRDefault="00F53628" w:rsidP="00F53628">
      <w:pPr>
        <w:autoSpaceDE w:val="0"/>
        <w:autoSpaceDN w:val="0"/>
        <w:adjustRightInd w:val="0"/>
        <w:spacing w:before="62" w:after="0" w:line="240" w:lineRule="auto"/>
        <w:ind w:right="1161"/>
        <w:jc w:val="both"/>
        <w:rPr>
          <w:rFonts w:ascii="Arial Narrow" w:eastAsia="MS UI Gothic" w:hAnsi="Arial Narrow" w:cs="Arial Narrow"/>
          <w:sz w:val="24"/>
          <w:szCs w:val="24"/>
        </w:rPr>
      </w:pPr>
      <w:r w:rsidRPr="00612B60">
        <w:rPr>
          <w:rFonts w:ascii="Arial Narrow" w:eastAsia="MS UI Gothic" w:hAnsi="Arial Narrow" w:cs="Arial Narrow"/>
          <w:sz w:val="24"/>
          <w:szCs w:val="24"/>
        </w:rPr>
        <w:t>Ce programme sera exclusivement présenté selon les modèles fournis et comprenant notamment,</w:t>
      </w:r>
    </w:p>
    <w:p w14:paraId="3DFC8DE3" w14:textId="77777777" w:rsidR="00F53628" w:rsidRPr="00612B60" w:rsidRDefault="00F53628" w:rsidP="00F53628">
      <w:pPr>
        <w:autoSpaceDE w:val="0"/>
        <w:autoSpaceDN w:val="0"/>
        <w:adjustRightInd w:val="0"/>
        <w:spacing w:after="0" w:line="240" w:lineRule="auto"/>
        <w:ind w:left="396"/>
        <w:rPr>
          <w:rFonts w:ascii="Arial Narrow" w:eastAsia="MS UI Gothic" w:hAnsi="Arial Narrow" w:cs="Arial Narrow"/>
          <w:sz w:val="24"/>
          <w:szCs w:val="24"/>
        </w:rPr>
      </w:pPr>
      <w:r w:rsidRPr="00612B60">
        <w:rPr>
          <w:rFonts w:ascii="Arial Narrow" w:eastAsia="MS UI Gothic" w:hAnsi="Arial Narrow" w:cs="Arial Narrow"/>
          <w:sz w:val="24"/>
          <w:szCs w:val="24"/>
        </w:rPr>
        <w:t>-   Le PV de définition des tâches à exécuter, le cas échéant ;</w:t>
      </w:r>
    </w:p>
    <w:p w14:paraId="1CDC0613" w14:textId="77777777" w:rsidR="00F53628" w:rsidRPr="00612B60" w:rsidRDefault="00F53628" w:rsidP="00F53628">
      <w:pPr>
        <w:autoSpaceDE w:val="0"/>
        <w:autoSpaceDN w:val="0"/>
        <w:adjustRightInd w:val="0"/>
        <w:spacing w:after="0" w:line="240" w:lineRule="auto"/>
        <w:ind w:left="396"/>
        <w:rPr>
          <w:rFonts w:ascii="Arial Narrow" w:eastAsia="MS UI Gothic" w:hAnsi="Arial Narrow" w:cs="Arial Narrow"/>
          <w:sz w:val="24"/>
          <w:szCs w:val="24"/>
        </w:rPr>
      </w:pPr>
      <w:r w:rsidRPr="00612B60">
        <w:rPr>
          <w:rFonts w:ascii="Arial Narrow" w:eastAsia="MS UI Gothic" w:hAnsi="Arial Narrow" w:cs="Arial Narrow"/>
          <w:sz w:val="24"/>
          <w:szCs w:val="24"/>
        </w:rPr>
        <w:t>-   La liste des travaux à sous-traiter ;</w:t>
      </w:r>
    </w:p>
    <w:p w14:paraId="3FE1BAC1" w14:textId="77777777" w:rsidR="00F53628" w:rsidRPr="00612B60" w:rsidRDefault="00F53628" w:rsidP="00F53628">
      <w:pPr>
        <w:autoSpaceDE w:val="0"/>
        <w:autoSpaceDN w:val="0"/>
        <w:adjustRightInd w:val="0"/>
        <w:spacing w:after="0" w:line="240" w:lineRule="auto"/>
        <w:ind w:left="396"/>
        <w:rPr>
          <w:rFonts w:ascii="Arial Narrow" w:eastAsia="MS UI Gothic" w:hAnsi="Arial Narrow" w:cs="Arial Narrow"/>
          <w:sz w:val="24"/>
          <w:szCs w:val="24"/>
        </w:rPr>
      </w:pPr>
      <w:r w:rsidRPr="00612B60">
        <w:rPr>
          <w:rFonts w:ascii="Arial Narrow" w:eastAsia="MS UI Gothic" w:hAnsi="Arial Narrow" w:cs="Arial Narrow"/>
          <w:sz w:val="24"/>
          <w:szCs w:val="24"/>
        </w:rPr>
        <w:t>-   La description des modalités de maintien de la circulation le cas échéant</w:t>
      </w:r>
    </w:p>
    <w:p w14:paraId="51C64C43" w14:textId="77777777" w:rsidR="00F53628" w:rsidRPr="00612B60" w:rsidRDefault="00F53628" w:rsidP="00F53628">
      <w:pPr>
        <w:autoSpaceDE w:val="0"/>
        <w:autoSpaceDN w:val="0"/>
        <w:adjustRightInd w:val="0"/>
        <w:spacing w:after="0" w:line="240" w:lineRule="auto"/>
        <w:ind w:left="396"/>
        <w:rPr>
          <w:rFonts w:ascii="Arial Narrow" w:eastAsia="MS UI Gothic" w:hAnsi="Arial Narrow" w:cs="Arial Narrow"/>
          <w:sz w:val="24"/>
          <w:szCs w:val="24"/>
        </w:rPr>
      </w:pPr>
      <w:r w:rsidRPr="00612B60">
        <w:rPr>
          <w:rFonts w:ascii="Arial Narrow" w:eastAsia="MS UI Gothic" w:hAnsi="Arial Narrow" w:cs="Arial Narrow"/>
          <w:sz w:val="24"/>
          <w:szCs w:val="24"/>
        </w:rPr>
        <w:t>-   Etc.</w:t>
      </w:r>
    </w:p>
    <w:p w14:paraId="3F68917D" w14:textId="77777777" w:rsidR="00F53628" w:rsidRPr="00612B60" w:rsidRDefault="00F53628" w:rsidP="00F53628">
      <w:pPr>
        <w:autoSpaceDE w:val="0"/>
        <w:autoSpaceDN w:val="0"/>
        <w:adjustRightInd w:val="0"/>
        <w:spacing w:before="7" w:after="0" w:line="180" w:lineRule="atLeast"/>
        <w:rPr>
          <w:rFonts w:ascii="Times New Roman" w:eastAsia="MS UI Gothic" w:hAnsi="Times New Roman" w:cs="Times New Roman"/>
          <w:sz w:val="19"/>
          <w:szCs w:val="19"/>
        </w:rPr>
      </w:pPr>
    </w:p>
    <w:p w14:paraId="29A23883" w14:textId="77777777" w:rsidR="00F53628" w:rsidRPr="00612B60" w:rsidRDefault="00F53628" w:rsidP="00F53628">
      <w:pPr>
        <w:autoSpaceDE w:val="0"/>
        <w:autoSpaceDN w:val="0"/>
        <w:adjustRightInd w:val="0"/>
        <w:spacing w:after="0" w:line="359" w:lineRule="atLeast"/>
        <w:ind w:right="72"/>
        <w:jc w:val="both"/>
        <w:rPr>
          <w:rFonts w:ascii="Arial Narrow" w:eastAsia="MS UI Gothic" w:hAnsi="Arial Narrow" w:cs="Arial Narrow"/>
          <w:sz w:val="24"/>
          <w:szCs w:val="24"/>
        </w:rPr>
      </w:pPr>
      <w:r w:rsidRPr="00612B60">
        <w:rPr>
          <w:rFonts w:ascii="Arial Narrow" w:eastAsia="MS UI Gothic" w:hAnsi="Arial Narrow" w:cs="Arial Narrow"/>
          <w:sz w:val="24"/>
          <w:szCs w:val="24"/>
        </w:rPr>
        <w:t>Deux (02) exemplaires de ces pièces lui seront retournés dans un délai de cinq (05) jours à partir de leur réception avec :</w:t>
      </w:r>
    </w:p>
    <w:p w14:paraId="4F5EB3BC" w14:textId="77777777" w:rsidR="00F53628" w:rsidRPr="00612B60" w:rsidRDefault="00F53628" w:rsidP="00F53628">
      <w:pPr>
        <w:autoSpaceDE w:val="0"/>
        <w:autoSpaceDN w:val="0"/>
        <w:adjustRightInd w:val="0"/>
        <w:spacing w:before="64" w:after="0" w:line="240" w:lineRule="auto"/>
        <w:rPr>
          <w:rFonts w:ascii="Arial Narrow" w:eastAsia="MS UI Gothic" w:hAnsi="Arial Narrow" w:cs="Arial Narrow"/>
          <w:sz w:val="24"/>
          <w:szCs w:val="24"/>
        </w:rPr>
      </w:pPr>
      <w:r w:rsidRPr="00612B60">
        <w:rPr>
          <w:rFonts w:ascii="Arial Narrow" w:eastAsia="MS UI Gothic" w:hAnsi="Arial Narrow" w:cs="Arial Narrow"/>
          <w:sz w:val="24"/>
          <w:szCs w:val="24"/>
        </w:rPr>
        <w:t>-   Soit la mention d'approbation “ BON POUR EXECUTION” ;</w:t>
      </w:r>
    </w:p>
    <w:p w14:paraId="7F220B56" w14:textId="77777777" w:rsidR="00F53628" w:rsidRPr="00612B60" w:rsidRDefault="00F53628" w:rsidP="00F53628">
      <w:pPr>
        <w:autoSpaceDE w:val="0"/>
        <w:autoSpaceDN w:val="0"/>
        <w:adjustRightInd w:val="0"/>
        <w:spacing w:after="0" w:line="240" w:lineRule="auto"/>
        <w:rPr>
          <w:rFonts w:ascii="Arial Narrow" w:eastAsia="MS UI Gothic" w:hAnsi="Arial Narrow" w:cs="Arial Narrow"/>
          <w:sz w:val="24"/>
          <w:szCs w:val="24"/>
        </w:rPr>
      </w:pPr>
      <w:r w:rsidRPr="00612B60">
        <w:rPr>
          <w:rFonts w:ascii="Arial Narrow" w:eastAsia="MS UI Gothic" w:hAnsi="Arial Narrow" w:cs="Arial Narrow"/>
          <w:sz w:val="24"/>
          <w:szCs w:val="24"/>
        </w:rPr>
        <w:t>-   Soit la mention de leur rejet accompagnée des motifs dudit rejet.</w:t>
      </w:r>
    </w:p>
    <w:p w14:paraId="5819CC7D" w14:textId="77777777" w:rsidR="00F53628" w:rsidRPr="00612B60" w:rsidRDefault="00F53628" w:rsidP="00F53628">
      <w:pPr>
        <w:autoSpaceDE w:val="0"/>
        <w:autoSpaceDN w:val="0"/>
        <w:adjustRightInd w:val="0"/>
        <w:spacing w:before="7" w:after="0" w:line="180" w:lineRule="atLeast"/>
        <w:rPr>
          <w:rFonts w:ascii="Times New Roman" w:eastAsia="MS UI Gothic" w:hAnsi="Times New Roman" w:cs="Times New Roman"/>
          <w:sz w:val="19"/>
          <w:szCs w:val="19"/>
        </w:rPr>
      </w:pPr>
    </w:p>
    <w:p w14:paraId="70C6C720" w14:textId="77777777" w:rsidR="00F53628" w:rsidRPr="00612B60" w:rsidRDefault="00F53628" w:rsidP="00F53628">
      <w:pPr>
        <w:autoSpaceDE w:val="0"/>
        <w:autoSpaceDN w:val="0"/>
        <w:adjustRightInd w:val="0"/>
        <w:spacing w:after="0" w:line="359" w:lineRule="atLeast"/>
        <w:ind w:right="75"/>
        <w:jc w:val="both"/>
        <w:rPr>
          <w:rFonts w:ascii="Arial Narrow" w:eastAsia="MS UI Gothic" w:hAnsi="Arial Narrow" w:cs="Arial Narrow"/>
          <w:sz w:val="24"/>
          <w:szCs w:val="24"/>
        </w:rPr>
      </w:pPr>
      <w:r w:rsidRPr="00612B60">
        <w:rPr>
          <w:rFonts w:ascii="Arial Narrow" w:eastAsia="MS UI Gothic" w:hAnsi="Arial Narrow" w:cs="Arial Narrow"/>
          <w:sz w:val="24"/>
          <w:szCs w:val="24"/>
        </w:rPr>
        <w:t>Le cocontractant de l’administration disposera alors de cinq (05) jours pour présenter un nouveau projet. Le Chef de Service ou la Maitrise d’Œuvre disposera alors d’un délai de trois (03) jours pour donner son approbation ou faire d’éventuelles remarques. Les délais d’approbation du projet d’exécution sont suspensifs du délai d’exécution.</w:t>
      </w:r>
    </w:p>
    <w:p w14:paraId="14D21029" w14:textId="77777777" w:rsidR="00F53628" w:rsidRPr="00612B60" w:rsidRDefault="00F53628" w:rsidP="00F53628">
      <w:pPr>
        <w:autoSpaceDE w:val="0"/>
        <w:autoSpaceDN w:val="0"/>
        <w:adjustRightInd w:val="0"/>
        <w:spacing w:before="62" w:after="0" w:line="360" w:lineRule="auto"/>
        <w:ind w:right="78"/>
        <w:jc w:val="both"/>
        <w:rPr>
          <w:rFonts w:ascii="Arial Narrow" w:eastAsia="MS UI Gothic" w:hAnsi="Arial Narrow" w:cs="Arial Narrow"/>
          <w:sz w:val="24"/>
          <w:szCs w:val="24"/>
        </w:rPr>
      </w:pPr>
      <w:r w:rsidRPr="00612B60">
        <w:rPr>
          <w:rFonts w:ascii="Arial Narrow" w:eastAsia="MS UI Gothic" w:hAnsi="Arial Narrow" w:cs="Arial Narrow"/>
          <w:sz w:val="24"/>
          <w:szCs w:val="24"/>
        </w:rPr>
        <w:t>L'approbation donnée par le Chef de Service ou la Maitrise d’Œuvre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14:paraId="59C2C059" w14:textId="77777777" w:rsidR="00F53628" w:rsidRPr="00612B60" w:rsidRDefault="00F53628" w:rsidP="00F53628">
      <w:pPr>
        <w:autoSpaceDE w:val="0"/>
        <w:autoSpaceDN w:val="0"/>
        <w:adjustRightInd w:val="0"/>
        <w:spacing w:before="60" w:after="0" w:line="360" w:lineRule="auto"/>
        <w:ind w:right="70"/>
        <w:jc w:val="both"/>
        <w:rPr>
          <w:rFonts w:ascii="Arial Narrow" w:eastAsia="MS UI Gothic" w:hAnsi="Arial Narrow" w:cs="Arial Narrow"/>
          <w:sz w:val="24"/>
          <w:szCs w:val="24"/>
        </w:rPr>
      </w:pPr>
      <w:r w:rsidRPr="00612B60">
        <w:rPr>
          <w:rFonts w:ascii="Arial Narrow" w:eastAsia="MS UI Gothic" w:hAnsi="Arial Narrow" w:cs="Arial Narrow"/>
          <w:sz w:val="24"/>
          <w:szCs w:val="24"/>
        </w:rPr>
        <w:t xml:space="preserve">Le cocontractant de l’administration tiendra constamment à jour, sur le chantier, un planning des travaux qui tiendra compte de l'avancement réel du chantier. Des modifications importantes ne pourront être apportées au </w:t>
      </w:r>
      <w:r w:rsidRPr="00612B60">
        <w:rPr>
          <w:rFonts w:ascii="Arial Narrow" w:eastAsia="MS UI Gothic" w:hAnsi="Arial Narrow" w:cs="Arial Narrow"/>
          <w:sz w:val="24"/>
          <w:szCs w:val="24"/>
        </w:rPr>
        <w:lastRenderedPageBreak/>
        <w:t>programme contractuel qu'après avoir reçu l'accord du Chef service du Marché. Après approbation du programme d’exécution par le Chef service du Marché, celui-ci le transmettra dans un délai de trois (03) jours au Maître d’Ouvrage, sans effet suspensif de son exécution. Toutefois, s’il est constaté des modifications importantes dénaturant l’objectif de la lettre commande ou la consistance des travaux, le Maître d’Ouvrage retournera le programme d’exécution accompagné des réserves à lever dans un délai de quinze (15) jours à compter de sa date de réception.</w:t>
      </w:r>
    </w:p>
    <w:p w14:paraId="1F59ECCD" w14:textId="77777777" w:rsidR="00F53628" w:rsidRPr="00612B60" w:rsidRDefault="00F53628" w:rsidP="00F53628">
      <w:pPr>
        <w:autoSpaceDE w:val="0"/>
        <w:autoSpaceDN w:val="0"/>
        <w:adjustRightInd w:val="0"/>
        <w:spacing w:before="61" w:after="0" w:line="240" w:lineRule="auto"/>
        <w:ind w:right="89"/>
        <w:jc w:val="both"/>
        <w:rPr>
          <w:rFonts w:ascii="Arial Narrow" w:eastAsia="MS UI Gothic" w:hAnsi="Arial Narrow" w:cs="Arial Narrow"/>
          <w:sz w:val="24"/>
          <w:szCs w:val="24"/>
        </w:rPr>
      </w:pPr>
      <w:r w:rsidRPr="00612B60">
        <w:rPr>
          <w:rFonts w:ascii="Arial Narrow" w:eastAsia="MS UI Gothic" w:hAnsi="Arial Narrow" w:cs="Arial Narrow"/>
          <w:sz w:val="24"/>
          <w:szCs w:val="24"/>
        </w:rPr>
        <w:t>b. Le Plan de Gestion Environnemental et Social fera ressortir notamment les conditions de choix des sites techniques et de base vie, les conditions d’emprunt de sites d’extraction et les conditions de remise en état des sites de travaux et d’installation.</w:t>
      </w:r>
    </w:p>
    <w:p w14:paraId="57DE3F7A" w14:textId="77777777" w:rsidR="00F53628" w:rsidRPr="00612B60" w:rsidRDefault="00F53628" w:rsidP="00F53628">
      <w:pPr>
        <w:autoSpaceDE w:val="0"/>
        <w:autoSpaceDN w:val="0"/>
        <w:adjustRightInd w:val="0"/>
        <w:spacing w:before="59" w:after="0" w:line="359" w:lineRule="atLeast"/>
        <w:ind w:right="72"/>
        <w:jc w:val="both"/>
        <w:rPr>
          <w:rFonts w:ascii="Arial Narrow" w:eastAsia="MS UI Gothic" w:hAnsi="Arial Narrow" w:cs="Arial Narrow"/>
          <w:sz w:val="24"/>
          <w:szCs w:val="24"/>
        </w:rPr>
      </w:pPr>
      <w:r w:rsidRPr="00612B60">
        <w:rPr>
          <w:rFonts w:ascii="Arial Narrow" w:eastAsia="MS UI Gothic" w:hAnsi="Arial Narrow" w:cs="Arial Narrow"/>
          <w:sz w:val="24"/>
          <w:szCs w:val="24"/>
        </w:rPr>
        <w:t>c. Le cocontractant indiquera dans ce programme les matériels et méthodes qu’il compte utiliser ainsi que les effectifs du personnel qu’il compte employer.</w:t>
      </w:r>
    </w:p>
    <w:p w14:paraId="0435FE58" w14:textId="77777777" w:rsidR="00F53628" w:rsidRPr="00612B60" w:rsidRDefault="00F53628" w:rsidP="00F53628">
      <w:pPr>
        <w:autoSpaceDE w:val="0"/>
        <w:autoSpaceDN w:val="0"/>
        <w:adjustRightInd w:val="0"/>
        <w:spacing w:before="59" w:after="0" w:line="359" w:lineRule="atLeast"/>
        <w:ind w:left="113" w:right="72"/>
        <w:jc w:val="both"/>
        <w:rPr>
          <w:rFonts w:ascii="Arial Narrow" w:eastAsia="MS UI Gothic" w:hAnsi="Arial Narrow" w:cs="Arial Narrow"/>
          <w:sz w:val="21"/>
          <w:szCs w:val="21"/>
        </w:rPr>
      </w:pPr>
    </w:p>
    <w:p w14:paraId="266B3356" w14:textId="77777777" w:rsidR="00F53628" w:rsidRPr="00612B60" w:rsidRDefault="00F53628" w:rsidP="00F53628">
      <w:pPr>
        <w:autoSpaceDE w:val="0"/>
        <w:autoSpaceDN w:val="0"/>
        <w:adjustRightInd w:val="0"/>
        <w:spacing w:before="7" w:after="0" w:line="180" w:lineRule="atLeast"/>
        <w:rPr>
          <w:rFonts w:ascii="Times New Roman" w:eastAsia="MS UI Gothic" w:hAnsi="Times New Roman" w:cs="Times New Roman"/>
          <w:b/>
          <w:bCs/>
        </w:rPr>
      </w:pPr>
      <w:r w:rsidRPr="00612B60">
        <w:rPr>
          <w:rFonts w:ascii="Times New Roman" w:eastAsia="MS UI Gothic" w:hAnsi="Times New Roman" w:cs="Times New Roman"/>
          <w:b/>
          <w:bCs/>
        </w:rPr>
        <w:t>16.2. Projet d’exécution</w:t>
      </w:r>
    </w:p>
    <w:p w14:paraId="799D3B03" w14:textId="77777777" w:rsidR="00F53628" w:rsidRPr="00612B60" w:rsidRDefault="00F53628" w:rsidP="00F53628">
      <w:pPr>
        <w:autoSpaceDE w:val="0"/>
        <w:autoSpaceDN w:val="0"/>
        <w:adjustRightInd w:val="0"/>
        <w:spacing w:before="7" w:after="0" w:line="180" w:lineRule="atLeast"/>
        <w:rPr>
          <w:rFonts w:ascii="Times New Roman" w:eastAsia="MS UI Gothic" w:hAnsi="Times New Roman" w:cs="Times New Roman"/>
          <w:sz w:val="19"/>
          <w:szCs w:val="19"/>
        </w:rPr>
      </w:pPr>
    </w:p>
    <w:p w14:paraId="1FEDDAF4" w14:textId="77777777" w:rsidR="00F53628" w:rsidRPr="00612B60" w:rsidRDefault="00F53628" w:rsidP="00F53628">
      <w:pPr>
        <w:autoSpaceDE w:val="0"/>
        <w:autoSpaceDN w:val="0"/>
        <w:adjustRightInd w:val="0"/>
        <w:spacing w:after="0" w:line="359" w:lineRule="atLeast"/>
        <w:ind w:left="113" w:right="79"/>
        <w:jc w:val="both"/>
        <w:rPr>
          <w:rFonts w:ascii="Arial Narrow" w:eastAsia="MS UI Gothic" w:hAnsi="Arial Narrow" w:cs="Arial Narrow"/>
          <w:sz w:val="24"/>
          <w:szCs w:val="24"/>
        </w:rPr>
      </w:pPr>
      <w:r w:rsidRPr="00612B60">
        <w:rPr>
          <w:rFonts w:ascii="Arial Narrow" w:eastAsia="MS UI Gothic" w:hAnsi="Arial Narrow" w:cs="Arial Narrow"/>
          <w:sz w:val="24"/>
          <w:szCs w:val="24"/>
        </w:rPr>
        <w:t>a. dans un délai maximum de sept (07) jours, à compter de la date de notification de l’ordre de service de commencer les travaux, le Cocontractant soumettra à l’approbation de l’Ingénieur et de la Maitrise d’œuvre, un projet d’exécution en sept (07) exemplaires comprenant notamment :</w:t>
      </w:r>
    </w:p>
    <w:p w14:paraId="02F575AC" w14:textId="77777777" w:rsidR="00F53628" w:rsidRPr="00612B60" w:rsidRDefault="00F53628" w:rsidP="00F53628">
      <w:pPr>
        <w:autoSpaceDE w:val="0"/>
        <w:autoSpaceDN w:val="0"/>
        <w:adjustRightInd w:val="0"/>
        <w:spacing w:after="0" w:line="359" w:lineRule="atLeast"/>
        <w:ind w:left="113" w:right="79"/>
        <w:jc w:val="both"/>
        <w:rPr>
          <w:rFonts w:ascii="Arial Narrow" w:eastAsia="MS UI Gothic" w:hAnsi="Arial Narrow" w:cs="Arial Narrow"/>
          <w:sz w:val="24"/>
          <w:szCs w:val="24"/>
        </w:rPr>
      </w:pPr>
      <w:r w:rsidRPr="00612B60">
        <w:rPr>
          <w:rFonts w:ascii="Arial Narrow" w:eastAsia="MS UI Gothic" w:hAnsi="Arial Narrow" w:cs="Arial Narrow"/>
          <w:sz w:val="24"/>
          <w:szCs w:val="24"/>
        </w:rPr>
        <w:t>-   le procès-verbal de définition des tâches à exécuter ;</w:t>
      </w:r>
    </w:p>
    <w:p w14:paraId="1DAFEF59" w14:textId="77777777" w:rsidR="00F53628" w:rsidRPr="00612B60" w:rsidRDefault="00F53628" w:rsidP="00F53628">
      <w:pPr>
        <w:autoSpaceDE w:val="0"/>
        <w:autoSpaceDN w:val="0"/>
        <w:adjustRightInd w:val="0"/>
        <w:spacing w:after="0" w:line="359" w:lineRule="atLeast"/>
        <w:ind w:left="113" w:right="79"/>
        <w:jc w:val="both"/>
        <w:rPr>
          <w:rFonts w:ascii="Arial Narrow" w:eastAsia="MS UI Gothic" w:hAnsi="Arial Narrow" w:cs="Arial Narrow"/>
          <w:sz w:val="24"/>
          <w:szCs w:val="24"/>
        </w:rPr>
      </w:pPr>
      <w:r w:rsidRPr="00612B60">
        <w:rPr>
          <w:rFonts w:ascii="Arial Narrow" w:eastAsia="MS UI Gothic" w:hAnsi="Arial Narrow" w:cs="Arial Narrow"/>
          <w:sz w:val="24"/>
          <w:szCs w:val="24"/>
        </w:rPr>
        <w:t>-la description des procédés et des méthodes d’exécution des travaux envisagés avec les prévisions d’emploi du personnel, du matériel et des matériaux ;</w:t>
      </w:r>
    </w:p>
    <w:p w14:paraId="017DF517" w14:textId="77777777" w:rsidR="00F53628" w:rsidRPr="00612B60" w:rsidRDefault="00F53628" w:rsidP="00F53628">
      <w:pPr>
        <w:autoSpaceDE w:val="0"/>
        <w:autoSpaceDN w:val="0"/>
        <w:adjustRightInd w:val="0"/>
        <w:spacing w:after="0" w:line="359" w:lineRule="atLeast"/>
        <w:ind w:left="113" w:right="79"/>
        <w:jc w:val="both"/>
        <w:rPr>
          <w:rFonts w:ascii="Arial Narrow" w:eastAsia="MS UI Gothic" w:hAnsi="Arial Narrow" w:cs="Arial Narrow"/>
          <w:sz w:val="24"/>
          <w:szCs w:val="24"/>
        </w:rPr>
      </w:pPr>
      <w:r w:rsidRPr="00612B60">
        <w:rPr>
          <w:rFonts w:ascii="Arial Narrow" w:eastAsia="MS UI Gothic" w:hAnsi="Arial Narrow" w:cs="Arial Narrow"/>
          <w:sz w:val="24"/>
          <w:szCs w:val="24"/>
        </w:rPr>
        <w:t>-   les plans d’exécution des ouvrages et les notes de calcul y afférentes ;</w:t>
      </w:r>
    </w:p>
    <w:p w14:paraId="58302FF9" w14:textId="77777777" w:rsidR="00F53628" w:rsidRPr="00612B60" w:rsidRDefault="00F53628" w:rsidP="00F53628">
      <w:pPr>
        <w:autoSpaceDE w:val="0"/>
        <w:autoSpaceDN w:val="0"/>
        <w:adjustRightInd w:val="0"/>
        <w:spacing w:after="0" w:line="359" w:lineRule="atLeast"/>
        <w:ind w:left="113" w:right="79"/>
        <w:jc w:val="both"/>
        <w:rPr>
          <w:rFonts w:ascii="Arial Narrow" w:eastAsia="MS UI Gothic" w:hAnsi="Arial Narrow" w:cs="Arial Narrow"/>
          <w:sz w:val="24"/>
          <w:szCs w:val="24"/>
        </w:rPr>
      </w:pPr>
      <w:r w:rsidRPr="00612B60">
        <w:rPr>
          <w:rFonts w:ascii="Arial Narrow" w:eastAsia="MS UI Gothic" w:hAnsi="Arial Narrow" w:cs="Arial Narrow"/>
          <w:sz w:val="24"/>
          <w:szCs w:val="24"/>
        </w:rPr>
        <w:t>-   les plans d’approvisionnement ;</w:t>
      </w:r>
    </w:p>
    <w:p w14:paraId="4BAD3B46" w14:textId="77777777" w:rsidR="00F53628" w:rsidRPr="00612B60" w:rsidRDefault="00F53628" w:rsidP="00F53628">
      <w:pPr>
        <w:autoSpaceDE w:val="0"/>
        <w:autoSpaceDN w:val="0"/>
        <w:adjustRightInd w:val="0"/>
        <w:spacing w:after="0" w:line="359" w:lineRule="atLeast"/>
        <w:ind w:left="113" w:right="79"/>
        <w:jc w:val="both"/>
        <w:rPr>
          <w:rFonts w:ascii="Arial Narrow" w:eastAsia="MS UI Gothic" w:hAnsi="Arial Narrow" w:cs="Arial Narrow"/>
          <w:sz w:val="24"/>
          <w:szCs w:val="24"/>
        </w:rPr>
      </w:pPr>
      <w:r w:rsidRPr="00612B60">
        <w:rPr>
          <w:rFonts w:ascii="Arial Narrow" w:eastAsia="MS UI Gothic" w:hAnsi="Arial Narrow" w:cs="Arial Narrow"/>
          <w:sz w:val="24"/>
          <w:szCs w:val="24"/>
        </w:rPr>
        <w:t>-   le planning graphique des travaux ;</w:t>
      </w:r>
    </w:p>
    <w:p w14:paraId="4FC7CD3D" w14:textId="77777777" w:rsidR="00F53628" w:rsidRPr="00612B60" w:rsidRDefault="00F53628" w:rsidP="00F53628">
      <w:pPr>
        <w:autoSpaceDE w:val="0"/>
        <w:autoSpaceDN w:val="0"/>
        <w:adjustRightInd w:val="0"/>
        <w:spacing w:after="0" w:line="359" w:lineRule="atLeast"/>
        <w:ind w:left="113" w:right="79"/>
        <w:jc w:val="both"/>
        <w:rPr>
          <w:rFonts w:ascii="Arial Narrow" w:eastAsia="MS UI Gothic" w:hAnsi="Arial Narrow" w:cs="Arial Narrow"/>
          <w:sz w:val="24"/>
          <w:szCs w:val="24"/>
        </w:rPr>
      </w:pPr>
      <w:r w:rsidRPr="00612B60">
        <w:rPr>
          <w:rFonts w:ascii="Arial Narrow" w:eastAsia="MS UI Gothic" w:hAnsi="Arial Narrow" w:cs="Arial Narrow"/>
          <w:sz w:val="24"/>
          <w:szCs w:val="24"/>
        </w:rPr>
        <w:t>-   la liste des travaux que le cocontractant fera le cas échéant, exécuter par des sous-traitants.</w:t>
      </w:r>
    </w:p>
    <w:p w14:paraId="3F196AB6" w14:textId="77777777" w:rsidR="00F53628" w:rsidRPr="00612B60" w:rsidRDefault="00F53628" w:rsidP="00F53628">
      <w:pPr>
        <w:autoSpaceDE w:val="0"/>
        <w:autoSpaceDN w:val="0"/>
        <w:adjustRightInd w:val="0"/>
        <w:spacing w:after="0" w:line="359" w:lineRule="atLeast"/>
        <w:ind w:left="113" w:right="79"/>
        <w:jc w:val="both"/>
        <w:rPr>
          <w:rFonts w:ascii="Arial Narrow" w:eastAsia="MS UI Gothic" w:hAnsi="Arial Narrow" w:cs="Arial Narrow"/>
          <w:sz w:val="24"/>
          <w:szCs w:val="24"/>
        </w:rPr>
      </w:pPr>
      <w:r w:rsidRPr="00612B60">
        <w:rPr>
          <w:rFonts w:ascii="Arial Narrow" w:eastAsia="MS UI Gothic" w:hAnsi="Arial Narrow" w:cs="Arial Narrow"/>
          <w:sz w:val="24"/>
          <w:szCs w:val="24"/>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14:paraId="4D1FA1E1" w14:textId="77777777" w:rsidR="00F53628" w:rsidRPr="00612B60" w:rsidRDefault="00F53628" w:rsidP="00F53628">
      <w:pPr>
        <w:autoSpaceDE w:val="0"/>
        <w:autoSpaceDN w:val="0"/>
        <w:adjustRightInd w:val="0"/>
        <w:spacing w:before="60" w:after="0" w:line="359" w:lineRule="atLeast"/>
        <w:ind w:left="113" w:right="76"/>
        <w:jc w:val="both"/>
        <w:rPr>
          <w:rFonts w:ascii="Arial Narrow" w:eastAsia="MS UI Gothic" w:hAnsi="Arial Narrow" w:cs="Arial Narrow"/>
          <w:sz w:val="24"/>
          <w:szCs w:val="24"/>
        </w:rPr>
      </w:pPr>
      <w:r w:rsidRPr="00612B60">
        <w:rPr>
          <w:rFonts w:ascii="Arial Narrow" w:eastAsia="MS UI Gothic" w:hAnsi="Arial Narrow" w:cs="Arial Narrow"/>
          <w:sz w:val="24"/>
          <w:szCs w:val="24"/>
        </w:rPr>
        <w:t>En cas d’inobservation des délais d’approbation des documents ci -dessus par l’Administration, ceux-ci sont réputés approuvés.</w:t>
      </w:r>
    </w:p>
    <w:p w14:paraId="519225CE" w14:textId="77777777" w:rsidR="00F53628" w:rsidRPr="00612B60" w:rsidRDefault="00F53628" w:rsidP="00F53628">
      <w:pPr>
        <w:autoSpaceDE w:val="0"/>
        <w:autoSpaceDN w:val="0"/>
        <w:adjustRightInd w:val="0"/>
        <w:spacing w:after="0" w:line="200" w:lineRule="atLeast"/>
        <w:rPr>
          <w:rFonts w:ascii="Times New Roman" w:eastAsia="MS UI Gothic" w:hAnsi="Times New Roman" w:cs="Times New Roman"/>
        </w:rPr>
      </w:pPr>
    </w:p>
    <w:p w14:paraId="6EC12D58" w14:textId="77777777" w:rsidR="00F53628" w:rsidRPr="00612B60" w:rsidRDefault="00F53628" w:rsidP="00F53628">
      <w:pPr>
        <w:numPr>
          <w:ilvl w:val="0"/>
          <w:numId w:val="27"/>
        </w:numPr>
        <w:tabs>
          <w:tab w:val="clear" w:pos="1928"/>
          <w:tab w:val="num" w:pos="1134"/>
          <w:tab w:val="num" w:pos="1220"/>
        </w:tabs>
        <w:spacing w:before="120" w:after="120" w:line="240" w:lineRule="auto"/>
        <w:ind w:left="1134" w:hanging="1134"/>
        <w:jc w:val="both"/>
        <w:rPr>
          <w:rFonts w:ascii="Arial Narrow" w:eastAsia="MS UI Gothic" w:hAnsi="Arial Narrow" w:cs="Arial Narrow"/>
          <w:b/>
          <w:bCs/>
          <w:sz w:val="24"/>
          <w:szCs w:val="24"/>
        </w:rPr>
      </w:pPr>
      <w:r w:rsidRPr="00612B60">
        <w:rPr>
          <w:rFonts w:ascii="Arial Narrow" w:eastAsia="MS UI Gothic" w:hAnsi="Arial Narrow" w:cs="Arial Narrow"/>
          <w:b/>
          <w:bCs/>
          <w:sz w:val="24"/>
          <w:szCs w:val="24"/>
        </w:rPr>
        <w:t>Mise à disposition des documents et du site</w:t>
      </w:r>
    </w:p>
    <w:p w14:paraId="03F57D30" w14:textId="77777777" w:rsidR="00F53628" w:rsidRPr="00612B60" w:rsidRDefault="00F53628" w:rsidP="00F53628">
      <w:pPr>
        <w:autoSpaceDE w:val="0"/>
        <w:autoSpaceDN w:val="0"/>
        <w:adjustRightInd w:val="0"/>
        <w:spacing w:after="0" w:line="359" w:lineRule="atLeast"/>
        <w:ind w:right="74"/>
        <w:jc w:val="both"/>
        <w:rPr>
          <w:rFonts w:ascii="Arial Narrow" w:eastAsia="MS UI Gothic" w:hAnsi="Arial Narrow" w:cs="Arial Narrow"/>
          <w:sz w:val="24"/>
          <w:szCs w:val="24"/>
        </w:rPr>
      </w:pPr>
      <w:r w:rsidRPr="00612B60">
        <w:rPr>
          <w:rFonts w:ascii="Arial Narrow" w:eastAsia="MS UI Gothic" w:hAnsi="Arial Narrow" w:cs="Arial Narrow"/>
          <w:sz w:val="24"/>
          <w:szCs w:val="24"/>
        </w:rPr>
        <w:t>Le Maître d'Ouvrage mettra le site des travaux et ses voies d'accès à la disposition du Cocontractant en temps utile et au fur et à mesure de l'avancement des travaux, conformément au programme d'exécution.</w:t>
      </w:r>
    </w:p>
    <w:p w14:paraId="7BD0436C" w14:textId="77777777" w:rsidR="00F53628" w:rsidRPr="00612B60" w:rsidRDefault="00F53628" w:rsidP="00F53628">
      <w:pPr>
        <w:autoSpaceDE w:val="0"/>
        <w:autoSpaceDN w:val="0"/>
        <w:adjustRightInd w:val="0"/>
        <w:spacing w:before="62" w:after="0" w:line="240" w:lineRule="auto"/>
        <w:ind w:right="69"/>
        <w:jc w:val="both"/>
        <w:rPr>
          <w:rFonts w:ascii="Times New Roman" w:eastAsia="MS UI Gothic" w:hAnsi="Times New Roman" w:cs="Times New Roman"/>
        </w:rPr>
      </w:pPr>
      <w:r w:rsidRPr="00612B60">
        <w:rPr>
          <w:rFonts w:ascii="Arial Narrow" w:eastAsia="MS UI Gothic" w:hAnsi="Arial Narrow" w:cs="Arial Narrow"/>
          <w:sz w:val="24"/>
          <w:szCs w:val="24"/>
        </w:rPr>
        <w:t>L’exemplaire reproductible des plans figurant dans le Dossier d’Appel d’Offres sera remis par le Chef de service et la Maîtrise d’Œuvre.</w:t>
      </w:r>
    </w:p>
    <w:p w14:paraId="7FB76DC8" w14:textId="77777777" w:rsidR="00F53628" w:rsidRPr="00612B60" w:rsidRDefault="00F53628" w:rsidP="00F53628">
      <w:pPr>
        <w:numPr>
          <w:ilvl w:val="0"/>
          <w:numId w:val="27"/>
        </w:numPr>
        <w:tabs>
          <w:tab w:val="clear" w:pos="1928"/>
          <w:tab w:val="num" w:pos="1134"/>
          <w:tab w:val="num" w:pos="1220"/>
        </w:tabs>
        <w:spacing w:before="120" w:after="120" w:line="240" w:lineRule="auto"/>
        <w:ind w:left="1134" w:hanging="1134"/>
        <w:jc w:val="both"/>
        <w:rPr>
          <w:rFonts w:ascii="Arial Narrow" w:eastAsia="MS UI Gothic" w:hAnsi="Arial Narrow" w:cs="Arial Narrow"/>
          <w:b/>
          <w:bCs/>
          <w:sz w:val="24"/>
          <w:szCs w:val="24"/>
        </w:rPr>
      </w:pPr>
      <w:r w:rsidRPr="00612B60">
        <w:rPr>
          <w:rFonts w:ascii="Arial Narrow" w:eastAsia="MS UI Gothic" w:hAnsi="Arial Narrow" w:cs="Arial Narrow"/>
          <w:b/>
          <w:bCs/>
          <w:sz w:val="24"/>
          <w:szCs w:val="24"/>
        </w:rPr>
        <w:t>Transport, Assurances des ouvrages et responsabilités civiles</w:t>
      </w:r>
    </w:p>
    <w:p w14:paraId="3AFB930F" w14:textId="77777777" w:rsidR="00F53628" w:rsidRPr="00612B60" w:rsidRDefault="00F53628" w:rsidP="00F53628">
      <w:pPr>
        <w:autoSpaceDE w:val="0"/>
        <w:autoSpaceDN w:val="0"/>
        <w:adjustRightInd w:val="0"/>
        <w:spacing w:before="62" w:after="0" w:line="240" w:lineRule="auto"/>
        <w:ind w:right="69"/>
        <w:jc w:val="both"/>
        <w:rPr>
          <w:rFonts w:ascii="Arial Narrow" w:eastAsia="MS UI Gothic" w:hAnsi="Arial Narrow" w:cs="Arial Narrow"/>
          <w:b/>
          <w:bCs/>
          <w:sz w:val="21"/>
          <w:szCs w:val="21"/>
        </w:rPr>
      </w:pPr>
      <w:r w:rsidRPr="00612B60">
        <w:rPr>
          <w:rFonts w:ascii="Arial Narrow" w:eastAsia="MS UI Gothic" w:hAnsi="Arial Narrow" w:cs="Arial Narrow"/>
          <w:b/>
          <w:bCs/>
          <w:sz w:val="21"/>
          <w:szCs w:val="21"/>
        </w:rPr>
        <w:t>18.1. Emballage pour le transport des équipements et matériaux</w:t>
      </w:r>
    </w:p>
    <w:p w14:paraId="60457499" w14:textId="77777777" w:rsidR="00F53628" w:rsidRPr="00612B60" w:rsidRDefault="00F53628" w:rsidP="00F53628">
      <w:pPr>
        <w:autoSpaceDE w:val="0"/>
        <w:autoSpaceDN w:val="0"/>
        <w:adjustRightInd w:val="0"/>
        <w:spacing w:before="74" w:after="0" w:line="360" w:lineRule="auto"/>
        <w:ind w:right="76"/>
        <w:jc w:val="both"/>
        <w:rPr>
          <w:rFonts w:ascii="Arial Narrow" w:eastAsia="MS UI Gothic" w:hAnsi="Arial Narrow" w:cs="Arial Narrow"/>
          <w:sz w:val="24"/>
          <w:szCs w:val="24"/>
        </w:rPr>
      </w:pPr>
      <w:r w:rsidRPr="00612B60">
        <w:rPr>
          <w:rFonts w:ascii="Arial Narrow" w:eastAsia="MS UI Gothic" w:hAnsi="Arial Narrow" w:cs="Arial Narrow"/>
          <w:sz w:val="24"/>
          <w:szCs w:val="24"/>
        </w:rPr>
        <w:lastRenderedPageBreak/>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14:paraId="6396FCBA" w14:textId="77777777" w:rsidR="00F53628" w:rsidRPr="00612B60" w:rsidRDefault="00F53628" w:rsidP="00F53628">
      <w:pPr>
        <w:autoSpaceDE w:val="0"/>
        <w:autoSpaceDN w:val="0"/>
        <w:adjustRightInd w:val="0"/>
        <w:spacing w:before="62" w:after="0" w:line="240" w:lineRule="auto"/>
        <w:ind w:right="69"/>
        <w:jc w:val="both"/>
        <w:rPr>
          <w:rFonts w:ascii="Arial Narrow" w:eastAsia="MS UI Gothic" w:hAnsi="Arial Narrow" w:cs="Arial Narrow"/>
          <w:b/>
          <w:bCs/>
          <w:sz w:val="21"/>
          <w:szCs w:val="21"/>
        </w:rPr>
      </w:pPr>
      <w:r w:rsidRPr="00612B60">
        <w:rPr>
          <w:rFonts w:ascii="Arial Narrow" w:eastAsia="MS UI Gothic" w:hAnsi="Arial Narrow" w:cs="Arial Narrow"/>
          <w:b/>
          <w:bCs/>
          <w:sz w:val="21"/>
          <w:szCs w:val="21"/>
        </w:rPr>
        <w:t>18.2. Assurances</w:t>
      </w:r>
    </w:p>
    <w:p w14:paraId="326A6208" w14:textId="77777777" w:rsidR="00F53628" w:rsidRPr="00612B60" w:rsidRDefault="00F53628" w:rsidP="00F53628">
      <w:pPr>
        <w:autoSpaceDE w:val="0"/>
        <w:autoSpaceDN w:val="0"/>
        <w:adjustRightInd w:val="0"/>
        <w:spacing w:before="7" w:after="0" w:line="180" w:lineRule="atLeast"/>
        <w:rPr>
          <w:rFonts w:ascii="Times New Roman" w:eastAsia="MS UI Gothic" w:hAnsi="Times New Roman" w:cs="Times New Roman"/>
          <w:sz w:val="19"/>
          <w:szCs w:val="19"/>
        </w:rPr>
      </w:pPr>
    </w:p>
    <w:p w14:paraId="363FAD6A" w14:textId="77777777" w:rsidR="00F53628" w:rsidRPr="00612B60" w:rsidRDefault="00F53628" w:rsidP="00F53628">
      <w:pPr>
        <w:autoSpaceDE w:val="0"/>
        <w:autoSpaceDN w:val="0"/>
        <w:adjustRightInd w:val="0"/>
        <w:spacing w:after="0" w:line="360" w:lineRule="auto"/>
        <w:ind w:right="73"/>
        <w:jc w:val="both"/>
        <w:rPr>
          <w:rFonts w:ascii="Arial Narrow" w:eastAsia="MS UI Gothic" w:hAnsi="Arial Narrow" w:cs="Arial Narrow"/>
          <w:sz w:val="24"/>
          <w:szCs w:val="24"/>
        </w:rPr>
      </w:pPr>
      <w:r w:rsidRPr="00612B60">
        <w:rPr>
          <w:rFonts w:ascii="Arial Narrow" w:eastAsia="MS UI Gothic" w:hAnsi="Arial Narrow" w:cs="Arial Narrow"/>
          <w:sz w:val="24"/>
          <w:szCs w:val="24"/>
        </w:rPr>
        <w:t>a)   Le titulaire d’un marché est tenu de souscrire auprès d’une ou plusieurs sociétés d’assurances agréées, et dès notification de la lettre commande, une police d’assurance couvrant les risques liés à l’exécution des prestations, objets de sa lettre commande.</w:t>
      </w:r>
    </w:p>
    <w:p w14:paraId="43EC938C" w14:textId="77777777" w:rsidR="00F53628" w:rsidRPr="00612B60" w:rsidRDefault="00F53628" w:rsidP="00F53628">
      <w:pPr>
        <w:autoSpaceDE w:val="0"/>
        <w:autoSpaceDN w:val="0"/>
        <w:adjustRightInd w:val="0"/>
        <w:spacing w:before="59" w:after="0" w:line="360" w:lineRule="auto"/>
        <w:ind w:right="82"/>
        <w:jc w:val="both"/>
        <w:rPr>
          <w:rFonts w:ascii="Arial Narrow" w:eastAsia="MS UI Gothic" w:hAnsi="Arial Narrow" w:cs="Arial Narrow"/>
          <w:sz w:val="24"/>
          <w:szCs w:val="24"/>
        </w:rPr>
      </w:pPr>
      <w:r w:rsidRPr="00612B60">
        <w:rPr>
          <w:rFonts w:ascii="Arial Narrow" w:eastAsia="MS UI Gothic" w:hAnsi="Arial Narrow" w:cs="Arial Narrow"/>
          <w:sz w:val="24"/>
          <w:szCs w:val="24"/>
        </w:rPr>
        <w:t>b)   Les polices d’assurances suivantes sont requises au titre de la présente lettre commande pour les montants minima, les franchises et les autres conditions minimales dans un délai de quinze (15) jours à compter de la notification du marché :</w:t>
      </w:r>
    </w:p>
    <w:p w14:paraId="65E54C1B" w14:textId="77777777" w:rsidR="00F53628" w:rsidRPr="00612B60" w:rsidRDefault="00F53628" w:rsidP="00F53628">
      <w:pPr>
        <w:pStyle w:val="Paragraphedeliste"/>
        <w:numPr>
          <w:ilvl w:val="0"/>
          <w:numId w:val="94"/>
        </w:numPr>
        <w:tabs>
          <w:tab w:val="left" w:pos="1940"/>
        </w:tabs>
        <w:autoSpaceDE w:val="0"/>
        <w:autoSpaceDN w:val="0"/>
        <w:adjustRightInd w:val="0"/>
        <w:spacing w:before="61" w:after="0" w:line="354" w:lineRule="atLeast"/>
        <w:ind w:right="77"/>
        <w:jc w:val="both"/>
        <w:rPr>
          <w:rFonts w:ascii="Arial Narrow" w:eastAsia="MS UI Gothic" w:hAnsi="Arial Narrow" w:cs="Arial Narrow"/>
          <w:sz w:val="24"/>
          <w:szCs w:val="24"/>
        </w:rPr>
      </w:pPr>
      <w:r w:rsidRPr="00612B60">
        <w:rPr>
          <w:rFonts w:ascii="Arial Narrow" w:eastAsia="MS UI Gothic" w:hAnsi="Arial Narrow" w:cs="Arial Narrow"/>
          <w:sz w:val="24"/>
          <w:szCs w:val="24"/>
        </w:rPr>
        <w:t>Assurance responsabilité civile vis-à-vis des tiers couvrant les risques de dommages corporels causés à des tiers ou des risques de décès de tiers (y compris le personnel du Maître d’ouvrage), les risques de perte ou des dommages survenant dans le cadre de l’exécution des travaux à des biens pendant la fourniture ou le montage ou les installations ; le cas échéant :</w:t>
      </w:r>
    </w:p>
    <w:p w14:paraId="28A59761" w14:textId="77777777" w:rsidR="00F53628" w:rsidRPr="00612B60" w:rsidRDefault="00F53628" w:rsidP="00F53628">
      <w:pPr>
        <w:pStyle w:val="Paragraphedeliste"/>
        <w:numPr>
          <w:ilvl w:val="0"/>
          <w:numId w:val="94"/>
        </w:numPr>
        <w:tabs>
          <w:tab w:val="left" w:pos="1940"/>
        </w:tabs>
        <w:autoSpaceDE w:val="0"/>
        <w:autoSpaceDN w:val="0"/>
        <w:adjustRightInd w:val="0"/>
        <w:spacing w:before="61" w:after="0" w:line="354" w:lineRule="atLeast"/>
        <w:ind w:right="77"/>
        <w:jc w:val="both"/>
        <w:rPr>
          <w:rFonts w:ascii="Arial Narrow" w:eastAsia="MS UI Gothic" w:hAnsi="Arial Narrow" w:cs="Arial Narrow"/>
          <w:sz w:val="24"/>
          <w:szCs w:val="24"/>
        </w:rPr>
      </w:pPr>
      <w:r w:rsidRPr="00612B60">
        <w:rPr>
          <w:rFonts w:ascii="Arial Narrow" w:eastAsia="MS UI Gothic" w:hAnsi="Arial Narrow" w:cs="Arial Narrow"/>
          <w:sz w:val="24"/>
          <w:szCs w:val="24"/>
        </w:rPr>
        <w:t>Assurance “Tous risques chantier 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 ;</w:t>
      </w:r>
    </w:p>
    <w:p w14:paraId="73AD2978" w14:textId="77777777" w:rsidR="00F53628" w:rsidRPr="00612B60" w:rsidRDefault="00F53628" w:rsidP="00F53628">
      <w:pPr>
        <w:tabs>
          <w:tab w:val="left" w:pos="820"/>
        </w:tabs>
        <w:autoSpaceDE w:val="0"/>
        <w:autoSpaceDN w:val="0"/>
        <w:adjustRightInd w:val="0"/>
        <w:spacing w:before="76" w:after="0" w:line="359" w:lineRule="atLeast"/>
        <w:ind w:right="78"/>
        <w:jc w:val="both"/>
        <w:rPr>
          <w:rFonts w:ascii="Arial Narrow" w:eastAsia="MS UI Gothic" w:hAnsi="Arial Narrow" w:cs="Arial Narrow"/>
          <w:sz w:val="24"/>
          <w:szCs w:val="24"/>
        </w:rPr>
      </w:pPr>
      <w:r w:rsidRPr="00612B60">
        <w:rPr>
          <w:rFonts w:ascii="Arial Narrow" w:eastAsia="MS UI Gothic" w:hAnsi="Arial Narrow" w:cs="Arial Narrow"/>
          <w:sz w:val="24"/>
          <w:szCs w:val="24"/>
        </w:rPr>
        <w:t>c)En tout état de cause, la police doit couvrir tous les dommages corporels, matériels et immatériels causés aux tiers ou aux ouvrages du lendemain de sa souscription, à la réception définitive des prestations, le cas échéant.</w:t>
      </w:r>
    </w:p>
    <w:p w14:paraId="551CDA80" w14:textId="77777777" w:rsidR="00F53628" w:rsidRPr="00612B60" w:rsidRDefault="00F53628" w:rsidP="00F53628">
      <w:pPr>
        <w:autoSpaceDE w:val="0"/>
        <w:autoSpaceDN w:val="0"/>
        <w:adjustRightInd w:val="0"/>
        <w:spacing w:before="62" w:after="0" w:line="360" w:lineRule="auto"/>
        <w:ind w:right="72"/>
        <w:jc w:val="both"/>
        <w:rPr>
          <w:rFonts w:ascii="Arial Narrow" w:eastAsia="MS UI Gothic" w:hAnsi="Arial Narrow" w:cs="Arial Narrow"/>
          <w:sz w:val="24"/>
          <w:szCs w:val="24"/>
        </w:rPr>
      </w:pPr>
      <w:r w:rsidRPr="00612B60">
        <w:rPr>
          <w:rFonts w:ascii="Arial Narrow" w:eastAsia="MS UI Gothic" w:hAnsi="Arial Narrow" w:cs="Arial Narrow"/>
          <w:sz w:val="24"/>
          <w:szCs w:val="24"/>
        </w:rPr>
        <w:t>d) Si le cocontractant s’abstient de contracter et /ou de maintenir les assurances visées ci-dessus, le Maître d’ouvrage pourra contracter ces assurances et les maintenir en vigueur, et déduire de temps à autres, de toute somme due au cocontractant en vertu de la lettre commande, toute prime que le maître d’ouvrage aura payée à l’assureur, ou recouvrer autrement le montant de la prime ainsi payée sera considéré comme si c’était une dette due par le cocontractant.</w:t>
      </w:r>
    </w:p>
    <w:p w14:paraId="4EF74EB8" w14:textId="77777777" w:rsidR="00F53628" w:rsidRPr="00612B60" w:rsidRDefault="00F53628" w:rsidP="00F53628">
      <w:pPr>
        <w:autoSpaceDE w:val="0"/>
        <w:autoSpaceDN w:val="0"/>
        <w:adjustRightInd w:val="0"/>
        <w:spacing w:before="62" w:after="0" w:line="359" w:lineRule="atLeast"/>
        <w:ind w:right="76"/>
        <w:jc w:val="both"/>
        <w:rPr>
          <w:rFonts w:ascii="Arial Narrow" w:eastAsia="MS UI Gothic" w:hAnsi="Arial Narrow" w:cs="Arial Narrow"/>
          <w:sz w:val="24"/>
          <w:szCs w:val="24"/>
        </w:rPr>
      </w:pPr>
      <w:r w:rsidRPr="00612B60">
        <w:rPr>
          <w:rFonts w:ascii="Arial Narrow" w:eastAsia="MS UI Gothic" w:hAnsi="Arial Narrow" w:cs="Arial Narrow"/>
          <w:sz w:val="24"/>
          <w:szCs w:val="24"/>
        </w:rPr>
        <w:t>e)  Le cocontractant devra veiller à ce que son ou ses sous-traitants souscrivent et maintiennent en vigueur, dans toute la mesure nécessaire, des polices d’assurance appropriées couvrant leur personnel, leurs véhicules et les prestations exécutées par eux en vertu de la lettre commande, à moins que ces sous-traitants ne soient couverts par les polices contractées par le cocontractant.</w:t>
      </w:r>
    </w:p>
    <w:p w14:paraId="0093CA1B" w14:textId="77777777" w:rsidR="00F53628" w:rsidRPr="00612B60" w:rsidRDefault="00F53628" w:rsidP="00F53628">
      <w:pPr>
        <w:numPr>
          <w:ilvl w:val="0"/>
          <w:numId w:val="27"/>
        </w:numPr>
        <w:tabs>
          <w:tab w:val="clear" w:pos="1928"/>
          <w:tab w:val="num" w:pos="1134"/>
          <w:tab w:val="num" w:pos="1220"/>
        </w:tabs>
        <w:spacing w:before="120" w:after="120" w:line="240" w:lineRule="auto"/>
        <w:ind w:left="1134" w:hanging="1134"/>
        <w:jc w:val="both"/>
        <w:rPr>
          <w:rFonts w:ascii="Arial Narrow" w:eastAsia="MS UI Gothic" w:hAnsi="Arial Narrow" w:cs="Arial Narrow"/>
          <w:b/>
          <w:bCs/>
          <w:sz w:val="24"/>
          <w:szCs w:val="24"/>
        </w:rPr>
      </w:pPr>
      <w:r w:rsidRPr="00612B60">
        <w:rPr>
          <w:rFonts w:ascii="Arial Narrow" w:eastAsia="MS UI Gothic" w:hAnsi="Arial Narrow" w:cs="Arial Narrow"/>
          <w:b/>
          <w:bCs/>
          <w:sz w:val="24"/>
          <w:szCs w:val="24"/>
        </w:rPr>
        <w:t>Sous-traitance</w:t>
      </w:r>
    </w:p>
    <w:p w14:paraId="40BD1871" w14:textId="77777777" w:rsidR="00F53628" w:rsidRPr="00612B60" w:rsidRDefault="00F53628" w:rsidP="00F53628">
      <w:pPr>
        <w:autoSpaceDE w:val="0"/>
        <w:autoSpaceDN w:val="0"/>
        <w:adjustRightInd w:val="0"/>
        <w:spacing w:after="0" w:line="360" w:lineRule="auto"/>
        <w:ind w:right="76"/>
        <w:jc w:val="both"/>
        <w:rPr>
          <w:rFonts w:ascii="Arial Narrow" w:eastAsia="MS UI Gothic" w:hAnsi="Arial Narrow" w:cs="Arial Narrow"/>
          <w:sz w:val="24"/>
          <w:szCs w:val="24"/>
        </w:rPr>
      </w:pPr>
      <w:r w:rsidRPr="00612B60">
        <w:rPr>
          <w:rFonts w:ascii="Arial Narrow" w:eastAsia="MS UI Gothic" w:hAnsi="Arial Narrow" w:cs="Arial Narrow"/>
          <w:sz w:val="24"/>
          <w:szCs w:val="24"/>
        </w:rPr>
        <w:t>La présente lettre commande peut donner lieu à des sous-commandes ou de faire exécuter une partie des travaux par des sous-traitants suivant les modalités fixées par le Code et le Cahier des Clauses Administratives Générales applicable aux travaux après autorisation préalable du Maitre d’Ouvrage.</w:t>
      </w:r>
    </w:p>
    <w:p w14:paraId="315F8E74" w14:textId="77777777" w:rsidR="00F53628" w:rsidRPr="00612B60" w:rsidRDefault="00F53628" w:rsidP="00F53628">
      <w:pPr>
        <w:autoSpaceDE w:val="0"/>
        <w:autoSpaceDN w:val="0"/>
        <w:adjustRightInd w:val="0"/>
        <w:spacing w:before="60" w:after="0" w:line="359" w:lineRule="atLeast"/>
        <w:ind w:right="78"/>
        <w:jc w:val="both"/>
        <w:rPr>
          <w:rFonts w:ascii="Arial Narrow" w:eastAsia="MS UI Gothic" w:hAnsi="Arial Narrow" w:cs="Arial Narrow"/>
          <w:sz w:val="24"/>
          <w:szCs w:val="24"/>
        </w:rPr>
      </w:pPr>
      <w:r w:rsidRPr="00612B60">
        <w:rPr>
          <w:rFonts w:ascii="Arial Narrow" w:eastAsia="MS UI Gothic" w:hAnsi="Arial Narrow" w:cs="Arial Narrow"/>
          <w:sz w:val="24"/>
          <w:szCs w:val="24"/>
        </w:rPr>
        <w:lastRenderedPageBreak/>
        <w:t>Nonobstant tout recours à une sous-commande, l’entreprise principale demeure responsable de l’exécution de toutes les obligations résultant de la lettre commande. Le contrat de sous-traitance doit être conforme aux engagements de l'entreprise principale. Ils exécuteront leur partie des travaux sous la seule et pleine responsabilité du cocontractant.</w:t>
      </w:r>
    </w:p>
    <w:p w14:paraId="39E8D08F" w14:textId="77777777" w:rsidR="00F53628" w:rsidRPr="00612B60" w:rsidRDefault="00F53628" w:rsidP="00F53628">
      <w:pPr>
        <w:autoSpaceDE w:val="0"/>
        <w:autoSpaceDN w:val="0"/>
        <w:adjustRightInd w:val="0"/>
        <w:spacing w:before="62" w:after="0" w:line="359" w:lineRule="atLeast"/>
        <w:ind w:right="79"/>
        <w:jc w:val="both"/>
        <w:rPr>
          <w:rFonts w:ascii="Arial Narrow" w:eastAsia="MS UI Gothic" w:hAnsi="Arial Narrow" w:cs="Arial Narrow"/>
          <w:sz w:val="24"/>
          <w:szCs w:val="24"/>
        </w:rPr>
      </w:pPr>
      <w:r w:rsidRPr="00612B60">
        <w:rPr>
          <w:rFonts w:ascii="Arial Narrow" w:eastAsia="MS UI Gothic" w:hAnsi="Arial Narrow" w:cs="Arial Narrow"/>
          <w:sz w:val="24"/>
          <w:szCs w:val="24"/>
        </w:rPr>
        <w:t>Le montant des travaux pouvant être sous-traités est limité à trente pour cent (30%) du montant du marché et de ses avenants, le cas échéant.</w:t>
      </w:r>
    </w:p>
    <w:p w14:paraId="3395BE50" w14:textId="77777777" w:rsidR="00F53628" w:rsidRPr="00612B60" w:rsidRDefault="00F53628" w:rsidP="00F53628">
      <w:pPr>
        <w:autoSpaceDE w:val="0"/>
        <w:autoSpaceDN w:val="0"/>
        <w:adjustRightInd w:val="0"/>
        <w:spacing w:before="62" w:after="0" w:line="360" w:lineRule="auto"/>
        <w:ind w:right="72"/>
        <w:jc w:val="both"/>
        <w:rPr>
          <w:rFonts w:ascii="Arial Narrow" w:eastAsia="MS UI Gothic" w:hAnsi="Arial Narrow" w:cs="Arial Narrow"/>
          <w:sz w:val="24"/>
          <w:szCs w:val="24"/>
        </w:rPr>
      </w:pPr>
      <w:r w:rsidRPr="00612B60">
        <w:rPr>
          <w:rFonts w:ascii="Arial Narrow" w:eastAsia="MS UI Gothic" w:hAnsi="Arial Narrow" w:cs="Arial Narrow"/>
          <w:sz w:val="24"/>
          <w:szCs w:val="24"/>
        </w:rPr>
        <w:t>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w:t>
      </w:r>
    </w:p>
    <w:p w14:paraId="12B2DE07" w14:textId="77777777" w:rsidR="00F53628" w:rsidRPr="00612B60" w:rsidRDefault="00F53628" w:rsidP="00F53628">
      <w:pPr>
        <w:autoSpaceDE w:val="0"/>
        <w:autoSpaceDN w:val="0"/>
        <w:adjustRightInd w:val="0"/>
        <w:spacing w:before="62" w:after="0" w:line="360" w:lineRule="auto"/>
        <w:ind w:right="72"/>
        <w:jc w:val="both"/>
        <w:rPr>
          <w:rFonts w:ascii="Arial Narrow" w:eastAsia="MS UI Gothic" w:hAnsi="Arial Narrow" w:cs="Arial Narrow"/>
          <w:sz w:val="24"/>
          <w:szCs w:val="24"/>
        </w:rPr>
      </w:pPr>
      <w:r w:rsidRPr="00612B60">
        <w:rPr>
          <w:rFonts w:ascii="Arial Narrow" w:eastAsia="MS UI Gothic" w:hAnsi="Arial Narrow" w:cs="Arial Narrow"/>
          <w:sz w:val="24"/>
          <w:szCs w:val="24"/>
        </w:rPr>
        <w:t>Le paiement du sous-traitant peut être effectué par le Maître d’Ouvrage lorsque le montant de la prestation sous-traitée par une seule entreprise est supérieur ou égal à dix pour cent (10%) du montant total de la lettre commande et ses éventuels avenants ou lorsqu’il est établi que l’entreprise principale se livre à des manœuvres dolosives   vis-à-vis   du sous-traitant.  Lorsque le sous-traitant doit être payé directement, l’entreprise principale est tenue lors de la demande d’autorisation, d’établir que la cession ou le nantissement de créances résultant de la lettre commande ne fait pas obstacle au paiement direct du sous-traitant.</w:t>
      </w:r>
    </w:p>
    <w:p w14:paraId="72FC79A6" w14:textId="77777777" w:rsidR="00F53628" w:rsidRPr="00612B60" w:rsidRDefault="00F53628" w:rsidP="00F53628">
      <w:pPr>
        <w:numPr>
          <w:ilvl w:val="0"/>
          <w:numId w:val="27"/>
        </w:numPr>
        <w:tabs>
          <w:tab w:val="clear" w:pos="1928"/>
          <w:tab w:val="num" w:pos="1134"/>
          <w:tab w:val="num" w:pos="1220"/>
        </w:tabs>
        <w:spacing w:before="120" w:after="120" w:line="240" w:lineRule="auto"/>
        <w:ind w:left="1134" w:hanging="1134"/>
        <w:jc w:val="both"/>
        <w:rPr>
          <w:rFonts w:ascii="Arial Narrow" w:eastAsia="MS UI Gothic" w:hAnsi="Arial Narrow" w:cs="Arial Narrow"/>
          <w:b/>
          <w:bCs/>
          <w:sz w:val="24"/>
          <w:szCs w:val="24"/>
        </w:rPr>
      </w:pPr>
      <w:r w:rsidRPr="00612B60">
        <w:rPr>
          <w:rFonts w:ascii="Arial Narrow" w:eastAsia="MS UI Gothic" w:hAnsi="Arial Narrow" w:cs="Arial Narrow"/>
          <w:b/>
          <w:bCs/>
          <w:sz w:val="24"/>
          <w:szCs w:val="24"/>
        </w:rPr>
        <w:t>Laboratoire de chantier et essais</w:t>
      </w:r>
    </w:p>
    <w:p w14:paraId="5AD3BD9B" w14:textId="77777777" w:rsidR="00F53628" w:rsidRPr="00612B60" w:rsidRDefault="00F53628" w:rsidP="00F53628">
      <w:pPr>
        <w:autoSpaceDE w:val="0"/>
        <w:autoSpaceDN w:val="0"/>
        <w:adjustRightInd w:val="0"/>
        <w:spacing w:after="0" w:line="360" w:lineRule="auto"/>
        <w:ind w:right="83"/>
        <w:jc w:val="both"/>
        <w:rPr>
          <w:rFonts w:ascii="Arial Narrow" w:eastAsia="MS UI Gothic" w:hAnsi="Arial Narrow" w:cs="Arial Narrow"/>
          <w:sz w:val="24"/>
          <w:szCs w:val="24"/>
        </w:rPr>
      </w:pPr>
      <w:r w:rsidRPr="00612B60">
        <w:rPr>
          <w:rFonts w:ascii="Arial Narrow" w:eastAsia="MS UI Gothic" w:hAnsi="Arial Narrow" w:cs="Arial Narrow"/>
          <w:sz w:val="24"/>
          <w:szCs w:val="24"/>
        </w:rPr>
        <w:t>Le cocontractant est tenu d’avoir sur le chantier son propre laboratoire permettant d’exécuter tous les essais d’identification et/ou d’étude des matériaux définis dans le CCTP. Le personnel et le matériel de ce laboratoire doivent recevoir l’agrément de la Maîtrise d’œuvre de la lettre commande ou de l’Ingénieur dans un délai de sept (07) jours.</w:t>
      </w:r>
    </w:p>
    <w:p w14:paraId="081DB728" w14:textId="77777777" w:rsidR="00F53628" w:rsidRPr="00612B60" w:rsidRDefault="00F53628" w:rsidP="00F53628">
      <w:pPr>
        <w:autoSpaceDE w:val="0"/>
        <w:autoSpaceDN w:val="0"/>
        <w:adjustRightInd w:val="0"/>
        <w:spacing w:after="0" w:line="360" w:lineRule="auto"/>
        <w:ind w:right="83"/>
        <w:jc w:val="both"/>
        <w:rPr>
          <w:rFonts w:ascii="Arial Narrow" w:eastAsia="MS UI Gothic" w:hAnsi="Arial Narrow" w:cs="Arial Narrow"/>
          <w:sz w:val="24"/>
          <w:szCs w:val="24"/>
        </w:rPr>
      </w:pPr>
      <w:r w:rsidRPr="00612B60">
        <w:rPr>
          <w:rFonts w:ascii="Arial Narrow" w:eastAsia="MS UI Gothic" w:hAnsi="Arial Narrow" w:cs="Arial Narrow"/>
          <w:sz w:val="24"/>
          <w:szCs w:val="24"/>
        </w:rPr>
        <w:t>20.1. Les essais le cas échéant, prévus dans le cadre de la présente lettre commande comprennent : la formulation du béton.</w:t>
      </w:r>
    </w:p>
    <w:p w14:paraId="770836D2" w14:textId="77777777" w:rsidR="00F53628" w:rsidRPr="00612B60" w:rsidRDefault="00F53628" w:rsidP="00F53628">
      <w:pPr>
        <w:autoSpaceDE w:val="0"/>
        <w:autoSpaceDN w:val="0"/>
        <w:adjustRightInd w:val="0"/>
        <w:spacing w:after="0" w:line="276" w:lineRule="auto"/>
        <w:ind w:right="3549"/>
        <w:jc w:val="both"/>
        <w:rPr>
          <w:rFonts w:ascii="Arial Narrow" w:eastAsia="MS UI Gothic" w:hAnsi="Arial Narrow" w:cs="Arial Narrow"/>
          <w:sz w:val="24"/>
          <w:szCs w:val="24"/>
        </w:rPr>
      </w:pPr>
      <w:r w:rsidRPr="00612B60">
        <w:rPr>
          <w:rFonts w:ascii="Arial Narrow" w:eastAsia="MS UI Gothic" w:hAnsi="Arial Narrow" w:cs="Arial Narrow"/>
          <w:sz w:val="24"/>
          <w:szCs w:val="24"/>
        </w:rPr>
        <w:t>20.3. Les modalités de mise en œuvre de ces essais sont : les prélèvements du béton à (07, 14, 21) jours.</w:t>
      </w:r>
    </w:p>
    <w:p w14:paraId="112C0676" w14:textId="77777777" w:rsidR="00F53628" w:rsidRPr="00612B60" w:rsidRDefault="00F53628" w:rsidP="00F53628">
      <w:pPr>
        <w:autoSpaceDE w:val="0"/>
        <w:autoSpaceDN w:val="0"/>
        <w:adjustRightInd w:val="0"/>
        <w:spacing w:after="0" w:line="276" w:lineRule="auto"/>
        <w:ind w:right="2831"/>
        <w:jc w:val="both"/>
        <w:rPr>
          <w:rFonts w:ascii="Arial Narrow" w:eastAsia="MS UI Gothic" w:hAnsi="Arial Narrow" w:cs="Arial Narrow"/>
          <w:sz w:val="24"/>
          <w:szCs w:val="24"/>
        </w:rPr>
      </w:pPr>
      <w:r w:rsidRPr="00612B60">
        <w:rPr>
          <w:rFonts w:ascii="Arial Narrow" w:eastAsia="MS UI Gothic" w:hAnsi="Arial Narrow" w:cs="Arial Narrow"/>
          <w:sz w:val="24"/>
          <w:szCs w:val="24"/>
        </w:rPr>
        <w:t>Les frais inhérents à ces essais et contrôles sont à la charge du Cocontractant.</w:t>
      </w:r>
    </w:p>
    <w:p w14:paraId="61008D32" w14:textId="77777777" w:rsidR="00F53628" w:rsidRPr="00612B60" w:rsidRDefault="00F53628" w:rsidP="00F53628">
      <w:pPr>
        <w:numPr>
          <w:ilvl w:val="0"/>
          <w:numId w:val="27"/>
        </w:numPr>
        <w:tabs>
          <w:tab w:val="clear" w:pos="1928"/>
          <w:tab w:val="num" w:pos="1134"/>
          <w:tab w:val="num" w:pos="1220"/>
        </w:tabs>
        <w:spacing w:before="120" w:after="120" w:line="240" w:lineRule="auto"/>
        <w:ind w:left="1134" w:hanging="1134"/>
        <w:jc w:val="both"/>
        <w:rPr>
          <w:rFonts w:ascii="Arial Narrow" w:eastAsia="MS UI Gothic" w:hAnsi="Arial Narrow" w:cs="Arial Narrow"/>
          <w:b/>
          <w:bCs/>
          <w:sz w:val="24"/>
          <w:szCs w:val="24"/>
        </w:rPr>
      </w:pPr>
      <w:r w:rsidRPr="00612B60">
        <w:rPr>
          <w:rFonts w:ascii="Arial Narrow" w:eastAsia="MS UI Gothic" w:hAnsi="Arial Narrow" w:cs="Arial Narrow"/>
          <w:b/>
          <w:bCs/>
          <w:sz w:val="24"/>
          <w:szCs w:val="24"/>
        </w:rPr>
        <w:t>Journal et Réunions de chantier</w:t>
      </w:r>
    </w:p>
    <w:p w14:paraId="6D359712" w14:textId="77777777" w:rsidR="00F53628" w:rsidRPr="00612B60" w:rsidRDefault="00F53628" w:rsidP="00F53628">
      <w:pPr>
        <w:autoSpaceDE w:val="0"/>
        <w:autoSpaceDN w:val="0"/>
        <w:adjustRightInd w:val="0"/>
        <w:spacing w:before="62" w:after="0" w:line="240" w:lineRule="auto"/>
        <w:ind w:right="69"/>
        <w:jc w:val="both"/>
        <w:rPr>
          <w:rFonts w:ascii="Arial Narrow" w:eastAsia="MS UI Gothic" w:hAnsi="Arial Narrow" w:cs="Arial Narrow"/>
          <w:b/>
          <w:bCs/>
          <w:sz w:val="21"/>
          <w:szCs w:val="21"/>
        </w:rPr>
      </w:pPr>
      <w:r w:rsidRPr="00612B60">
        <w:rPr>
          <w:rFonts w:ascii="Arial Narrow" w:eastAsia="MS UI Gothic" w:hAnsi="Arial Narrow" w:cs="Arial Narrow"/>
          <w:b/>
          <w:bCs/>
          <w:sz w:val="21"/>
          <w:szCs w:val="21"/>
        </w:rPr>
        <w:t>21.1. Journal de chantier.</w:t>
      </w:r>
    </w:p>
    <w:p w14:paraId="3BF17A8F" w14:textId="77777777" w:rsidR="00F53628" w:rsidRPr="00612B60" w:rsidRDefault="00F53628" w:rsidP="00F53628">
      <w:pPr>
        <w:autoSpaceDE w:val="0"/>
        <w:autoSpaceDN w:val="0"/>
        <w:adjustRightInd w:val="0"/>
        <w:spacing w:before="74" w:after="0" w:line="360" w:lineRule="auto"/>
        <w:ind w:right="73"/>
        <w:jc w:val="both"/>
        <w:rPr>
          <w:rFonts w:ascii="Arial Narrow" w:eastAsia="MS UI Gothic" w:hAnsi="Arial Narrow" w:cs="Arial Narrow"/>
          <w:sz w:val="24"/>
          <w:szCs w:val="24"/>
        </w:rPr>
      </w:pPr>
      <w:r w:rsidRPr="00612B60">
        <w:rPr>
          <w:rFonts w:ascii="Arial Narrow" w:eastAsia="MS UI Gothic" w:hAnsi="Arial Narrow" w:cs="Arial Narrow"/>
          <w:sz w:val="24"/>
          <w:szCs w:val="24"/>
        </w:rPr>
        <w:t>Le cocontractant est tenu d’ouvrir avant tout démarrage des travaux, un journal de chantier. C'est un document contradictoire unique. Ses pages sont numérotées et visées. Aucune page ne doit être enlevée. Les parties raturées ou annulées sont signalées en marge pour validation y sont consignés chaque jour :</w:t>
      </w:r>
    </w:p>
    <w:p w14:paraId="39F7A4E1" w14:textId="77777777" w:rsidR="00F53628" w:rsidRPr="00612B60" w:rsidRDefault="00F53628" w:rsidP="00F53628">
      <w:pPr>
        <w:tabs>
          <w:tab w:val="left" w:pos="660"/>
        </w:tabs>
        <w:autoSpaceDE w:val="0"/>
        <w:autoSpaceDN w:val="0"/>
        <w:adjustRightInd w:val="0"/>
        <w:spacing w:before="60" w:after="0" w:line="359" w:lineRule="atLeast"/>
        <w:ind w:right="81"/>
        <w:rPr>
          <w:rFonts w:ascii="Arial Narrow" w:eastAsia="MS UI Gothic" w:hAnsi="Arial Narrow" w:cs="Arial Narrow"/>
          <w:sz w:val="24"/>
          <w:szCs w:val="24"/>
        </w:rPr>
      </w:pPr>
      <w:r w:rsidRPr="00612B60">
        <w:rPr>
          <w:rFonts w:ascii="Arial Narrow" w:eastAsia="MS UI Gothic" w:hAnsi="Arial Narrow" w:cs="Arial Narrow"/>
          <w:sz w:val="24"/>
          <w:szCs w:val="24"/>
        </w:rPr>
        <w:t>-Les opérations administratives, relatives à l'exécution et au règlement de la lettre commande (notification, résultats d'essais, attachement) ;</w:t>
      </w:r>
    </w:p>
    <w:p w14:paraId="6C7D18E9" w14:textId="77777777" w:rsidR="00F53628" w:rsidRPr="00612B60" w:rsidRDefault="00F53628" w:rsidP="00F53628">
      <w:pPr>
        <w:tabs>
          <w:tab w:val="left" w:pos="660"/>
        </w:tabs>
        <w:autoSpaceDE w:val="0"/>
        <w:autoSpaceDN w:val="0"/>
        <w:adjustRightInd w:val="0"/>
        <w:spacing w:before="60" w:after="0" w:line="359" w:lineRule="atLeast"/>
        <w:ind w:right="81"/>
        <w:rPr>
          <w:rFonts w:ascii="Arial Narrow" w:eastAsia="MS UI Gothic" w:hAnsi="Arial Narrow" w:cs="Arial Narrow"/>
          <w:sz w:val="24"/>
          <w:szCs w:val="24"/>
        </w:rPr>
      </w:pPr>
      <w:r w:rsidRPr="00612B60">
        <w:rPr>
          <w:rFonts w:ascii="Arial Narrow" w:eastAsia="MS UI Gothic" w:hAnsi="Arial Narrow" w:cs="Arial Narrow"/>
          <w:sz w:val="24"/>
          <w:szCs w:val="24"/>
        </w:rPr>
        <w:t>-   Les conditions atmosphériques ;</w:t>
      </w:r>
    </w:p>
    <w:p w14:paraId="1631A64C" w14:textId="77777777" w:rsidR="00F53628" w:rsidRPr="00612B60" w:rsidRDefault="00F53628" w:rsidP="00F53628">
      <w:pPr>
        <w:autoSpaceDE w:val="0"/>
        <w:autoSpaceDN w:val="0"/>
        <w:adjustRightInd w:val="0"/>
        <w:spacing w:after="0" w:line="240" w:lineRule="auto"/>
        <w:rPr>
          <w:rFonts w:ascii="Arial Narrow" w:eastAsia="MS UI Gothic" w:hAnsi="Arial Narrow" w:cs="Arial Narrow"/>
          <w:sz w:val="24"/>
          <w:szCs w:val="24"/>
        </w:rPr>
      </w:pPr>
      <w:r w:rsidRPr="00612B60">
        <w:rPr>
          <w:rFonts w:ascii="Arial Narrow" w:eastAsia="MS UI Gothic" w:hAnsi="Arial Narrow" w:cs="Arial Narrow"/>
          <w:sz w:val="24"/>
          <w:szCs w:val="24"/>
        </w:rPr>
        <w:t>-   Les réceptions de matériaux et agréments de toutes sortes ;</w:t>
      </w:r>
    </w:p>
    <w:p w14:paraId="09C56AA2" w14:textId="77777777" w:rsidR="00F53628" w:rsidRPr="00612B60" w:rsidRDefault="00F53628" w:rsidP="00F53628">
      <w:pPr>
        <w:autoSpaceDE w:val="0"/>
        <w:autoSpaceDN w:val="0"/>
        <w:adjustRightInd w:val="0"/>
        <w:spacing w:after="0" w:line="240" w:lineRule="auto"/>
        <w:rPr>
          <w:rFonts w:ascii="Arial Narrow" w:eastAsia="MS UI Gothic" w:hAnsi="Arial Narrow" w:cs="Arial Narrow"/>
          <w:sz w:val="24"/>
          <w:szCs w:val="24"/>
        </w:rPr>
      </w:pPr>
      <w:r w:rsidRPr="00612B60">
        <w:rPr>
          <w:rFonts w:ascii="Arial Narrow" w:eastAsia="MS UI Gothic" w:hAnsi="Arial Narrow" w:cs="Arial Narrow"/>
          <w:sz w:val="24"/>
          <w:szCs w:val="24"/>
        </w:rPr>
        <w:lastRenderedPageBreak/>
        <w:t>-   Les incidents ou détails de toutes natures présentant quelques intérêts du point de vue de la tenue ultérieure des ouvrages ou de la durée réelle des travaux ;</w:t>
      </w:r>
    </w:p>
    <w:p w14:paraId="75988517" w14:textId="77777777" w:rsidR="00F53628" w:rsidRPr="00612B60" w:rsidRDefault="00F53628" w:rsidP="00F53628">
      <w:pPr>
        <w:autoSpaceDE w:val="0"/>
        <w:autoSpaceDN w:val="0"/>
        <w:adjustRightInd w:val="0"/>
        <w:spacing w:after="0" w:line="240" w:lineRule="auto"/>
        <w:rPr>
          <w:rFonts w:ascii="Arial Narrow" w:eastAsia="MS UI Gothic" w:hAnsi="Arial Narrow" w:cs="Arial Narrow"/>
          <w:sz w:val="24"/>
          <w:szCs w:val="24"/>
        </w:rPr>
      </w:pPr>
      <w:r w:rsidRPr="00612B60">
        <w:rPr>
          <w:rFonts w:ascii="Arial Narrow" w:eastAsia="MS UI Gothic" w:hAnsi="Arial Narrow" w:cs="Arial Narrow"/>
          <w:sz w:val="24"/>
          <w:szCs w:val="24"/>
        </w:rPr>
        <w:t>-   Etc.</w:t>
      </w:r>
    </w:p>
    <w:p w14:paraId="7736C50E" w14:textId="77777777" w:rsidR="00F53628" w:rsidRPr="00612B60" w:rsidRDefault="00F53628" w:rsidP="00F53628">
      <w:pPr>
        <w:autoSpaceDE w:val="0"/>
        <w:autoSpaceDN w:val="0"/>
        <w:adjustRightInd w:val="0"/>
        <w:spacing w:after="0" w:line="359" w:lineRule="atLeast"/>
        <w:ind w:right="78"/>
        <w:jc w:val="both"/>
        <w:rPr>
          <w:rFonts w:ascii="Arial Narrow" w:eastAsia="MS UI Gothic" w:hAnsi="Arial Narrow" w:cs="Arial Narrow"/>
          <w:sz w:val="24"/>
          <w:szCs w:val="24"/>
        </w:rPr>
      </w:pPr>
      <w:r w:rsidRPr="00612B60">
        <w:rPr>
          <w:rFonts w:ascii="Arial Narrow" w:eastAsia="MS UI Gothic" w:hAnsi="Arial Narrow" w:cs="Arial Narrow"/>
          <w:sz w:val="24"/>
          <w:szCs w:val="24"/>
        </w:rPr>
        <w:t>Le cocontractant pourra y consigner les incidents ou observations susceptibles de donner lieu à une réclamation de sa part.</w:t>
      </w:r>
    </w:p>
    <w:p w14:paraId="0B32941D" w14:textId="77777777" w:rsidR="00F53628" w:rsidRPr="00612B60" w:rsidRDefault="00F53628" w:rsidP="00F53628">
      <w:pPr>
        <w:autoSpaceDE w:val="0"/>
        <w:autoSpaceDN w:val="0"/>
        <w:adjustRightInd w:val="0"/>
        <w:spacing w:before="62" w:after="0" w:line="240" w:lineRule="auto"/>
        <w:ind w:right="83"/>
        <w:jc w:val="both"/>
        <w:rPr>
          <w:rFonts w:ascii="Arial Narrow" w:eastAsia="MS UI Gothic" w:hAnsi="Arial Narrow" w:cs="Arial Narrow"/>
          <w:sz w:val="24"/>
          <w:szCs w:val="24"/>
        </w:rPr>
      </w:pPr>
      <w:r w:rsidRPr="00612B60">
        <w:rPr>
          <w:rFonts w:ascii="Arial Narrow" w:eastAsia="MS UI Gothic" w:hAnsi="Arial Narrow" w:cs="Arial Narrow"/>
          <w:sz w:val="24"/>
          <w:szCs w:val="24"/>
        </w:rPr>
        <w:t>Ce journal sera signé contradictoirement par la Maîtrise d’œuvre et le représentant du cocontractant à chaque visite de chantier.</w:t>
      </w:r>
    </w:p>
    <w:p w14:paraId="2E68D0E9" w14:textId="77777777" w:rsidR="00F53628" w:rsidRPr="00612B60" w:rsidRDefault="00F53628" w:rsidP="00F53628">
      <w:pPr>
        <w:autoSpaceDE w:val="0"/>
        <w:autoSpaceDN w:val="0"/>
        <w:adjustRightInd w:val="0"/>
        <w:spacing w:after="0" w:line="360" w:lineRule="auto"/>
        <w:ind w:right="82"/>
        <w:jc w:val="both"/>
        <w:rPr>
          <w:rFonts w:ascii="Arial Narrow" w:eastAsia="MS UI Gothic" w:hAnsi="Arial Narrow" w:cs="Arial Narrow"/>
          <w:sz w:val="24"/>
          <w:szCs w:val="24"/>
        </w:rPr>
      </w:pPr>
      <w:r w:rsidRPr="00612B60">
        <w:rPr>
          <w:rFonts w:ascii="Arial Narrow" w:eastAsia="MS UI Gothic" w:hAnsi="Arial Narrow" w:cs="Arial Narrow"/>
          <w:sz w:val="24"/>
          <w:szCs w:val="24"/>
        </w:rPr>
        <w:t>Pour toute réclamation éventuelle du cocontractant, il ne pourra être fait état outre les autres pièces de la lettre commande, que des événements ou documents mentionnés en temps utile au journal de chantier.</w:t>
      </w:r>
    </w:p>
    <w:p w14:paraId="06235337" w14:textId="77777777" w:rsidR="00F53628" w:rsidRPr="00612B60" w:rsidRDefault="00F53628" w:rsidP="00F53628">
      <w:pPr>
        <w:autoSpaceDE w:val="0"/>
        <w:autoSpaceDN w:val="0"/>
        <w:adjustRightInd w:val="0"/>
        <w:spacing w:before="62" w:after="0" w:line="240" w:lineRule="auto"/>
        <w:ind w:right="69"/>
        <w:jc w:val="both"/>
        <w:rPr>
          <w:rFonts w:ascii="Arial Narrow" w:eastAsia="MS UI Gothic" w:hAnsi="Arial Narrow" w:cs="Arial Narrow"/>
          <w:b/>
          <w:bCs/>
          <w:sz w:val="21"/>
          <w:szCs w:val="21"/>
        </w:rPr>
      </w:pPr>
      <w:r w:rsidRPr="00612B60">
        <w:rPr>
          <w:rFonts w:ascii="Arial Narrow" w:eastAsia="MS UI Gothic" w:hAnsi="Arial Narrow" w:cs="Arial Narrow"/>
          <w:b/>
          <w:bCs/>
          <w:sz w:val="21"/>
          <w:szCs w:val="21"/>
        </w:rPr>
        <w:t>21.2. Réunions de chantier</w:t>
      </w:r>
    </w:p>
    <w:p w14:paraId="143C0CEC" w14:textId="77777777" w:rsidR="00F53628" w:rsidRPr="00612B60" w:rsidRDefault="00F53628" w:rsidP="00F53628">
      <w:pPr>
        <w:autoSpaceDE w:val="0"/>
        <w:autoSpaceDN w:val="0"/>
        <w:adjustRightInd w:val="0"/>
        <w:spacing w:after="0" w:line="359" w:lineRule="atLeast"/>
        <w:ind w:right="69"/>
        <w:jc w:val="both"/>
        <w:rPr>
          <w:rFonts w:ascii="Arial Narrow" w:eastAsia="MS UI Gothic" w:hAnsi="Arial Narrow" w:cs="Arial Narrow"/>
          <w:sz w:val="24"/>
          <w:szCs w:val="24"/>
        </w:rPr>
      </w:pPr>
      <w:r w:rsidRPr="00612B60">
        <w:rPr>
          <w:rFonts w:ascii="Arial Narrow" w:eastAsia="MS UI Gothic" w:hAnsi="Arial Narrow" w:cs="Arial Narrow"/>
          <w:sz w:val="24"/>
          <w:szCs w:val="24"/>
        </w:rPr>
        <w:t>Outre les réunions régulières de chantier à l’initiative de la maîtrise d’œuvre, des réunions hebdomadaires devront être tenues en présence du Chef de service du marché et de l’Ingénieur du marché ou leurs représentant.</w:t>
      </w:r>
    </w:p>
    <w:p w14:paraId="5EC86617" w14:textId="77777777" w:rsidR="00F53628" w:rsidRPr="00612B60" w:rsidRDefault="00F53628" w:rsidP="00F53628">
      <w:pPr>
        <w:autoSpaceDE w:val="0"/>
        <w:autoSpaceDN w:val="0"/>
        <w:adjustRightInd w:val="0"/>
        <w:spacing w:before="62" w:after="0" w:line="240" w:lineRule="auto"/>
        <w:ind w:right="2038"/>
        <w:jc w:val="both"/>
        <w:rPr>
          <w:rFonts w:ascii="Arial Narrow" w:eastAsia="MS UI Gothic" w:hAnsi="Arial Narrow" w:cs="Arial Narrow"/>
          <w:sz w:val="24"/>
          <w:szCs w:val="24"/>
        </w:rPr>
      </w:pPr>
      <w:r w:rsidRPr="00612B60">
        <w:rPr>
          <w:rFonts w:ascii="Arial Narrow" w:eastAsia="MS UI Gothic" w:hAnsi="Arial Narrow" w:cs="Arial Narrow"/>
          <w:sz w:val="24"/>
          <w:szCs w:val="24"/>
        </w:rPr>
        <w:t>Les réunions de chantier feront l’objet d’un procès-verbal signé par tous les participants.</w:t>
      </w:r>
    </w:p>
    <w:p w14:paraId="49016E93" w14:textId="77777777" w:rsidR="00F53628" w:rsidRPr="00612B60" w:rsidRDefault="00F53628" w:rsidP="00F53628">
      <w:pPr>
        <w:numPr>
          <w:ilvl w:val="0"/>
          <w:numId w:val="27"/>
        </w:numPr>
        <w:tabs>
          <w:tab w:val="clear" w:pos="1928"/>
          <w:tab w:val="num" w:pos="1134"/>
          <w:tab w:val="num" w:pos="1220"/>
        </w:tabs>
        <w:spacing w:before="120" w:after="120" w:line="240" w:lineRule="auto"/>
        <w:ind w:left="1134" w:hanging="1134"/>
        <w:jc w:val="both"/>
        <w:rPr>
          <w:rFonts w:ascii="Arial Narrow" w:eastAsia="MS UI Gothic" w:hAnsi="Arial Narrow" w:cs="Arial Narrow"/>
          <w:b/>
          <w:bCs/>
          <w:sz w:val="24"/>
          <w:szCs w:val="24"/>
        </w:rPr>
      </w:pPr>
      <w:r w:rsidRPr="00612B60">
        <w:rPr>
          <w:rFonts w:ascii="Arial Narrow" w:eastAsia="MS UI Gothic" w:hAnsi="Arial Narrow" w:cs="Arial Narrow"/>
          <w:b/>
          <w:bCs/>
          <w:sz w:val="24"/>
          <w:szCs w:val="24"/>
        </w:rPr>
        <w:t>Utilisation des explosifs</w:t>
      </w:r>
    </w:p>
    <w:p w14:paraId="56FBDEA8" w14:textId="77777777" w:rsidR="00F53628" w:rsidRPr="00612B60" w:rsidRDefault="00F53628" w:rsidP="00F53628">
      <w:pPr>
        <w:autoSpaceDE w:val="0"/>
        <w:autoSpaceDN w:val="0"/>
        <w:adjustRightInd w:val="0"/>
        <w:spacing w:after="0" w:line="200" w:lineRule="atLeast"/>
        <w:rPr>
          <w:rFonts w:ascii="Times New Roman" w:eastAsia="MS UI Gothic" w:hAnsi="Times New Roman" w:cs="Times New Roman"/>
        </w:rPr>
      </w:pPr>
      <w:r w:rsidRPr="00612B60">
        <w:rPr>
          <w:rFonts w:ascii="Arial Narrow" w:eastAsia="MS UI Gothic" w:hAnsi="Arial Narrow" w:cs="Arial Narrow"/>
          <w:sz w:val="24"/>
          <w:szCs w:val="24"/>
        </w:rPr>
        <w:t>Sans objet.</w:t>
      </w:r>
    </w:p>
    <w:p w14:paraId="1799CA65" w14:textId="77777777" w:rsidR="00F53628" w:rsidRPr="00612B60" w:rsidRDefault="00F53628" w:rsidP="00F53628">
      <w:pPr>
        <w:autoSpaceDE w:val="0"/>
        <w:autoSpaceDN w:val="0"/>
        <w:adjustRightInd w:val="0"/>
        <w:spacing w:before="100" w:after="0" w:line="240" w:lineRule="auto"/>
        <w:jc w:val="center"/>
        <w:rPr>
          <w:rFonts w:ascii="Arial Narrow" w:eastAsia="MS UI Gothic" w:hAnsi="Arial Narrow" w:cs="Arial Narrow"/>
          <w:b/>
          <w:bCs/>
          <w:sz w:val="24"/>
          <w:szCs w:val="24"/>
          <w:u w:val="single"/>
        </w:rPr>
      </w:pPr>
      <w:r w:rsidRPr="00612B60">
        <w:rPr>
          <w:rFonts w:ascii="Arial Narrow" w:eastAsia="MS UI Gothic" w:hAnsi="Arial Narrow" w:cs="Arial Narrow"/>
          <w:b/>
          <w:bCs/>
          <w:sz w:val="24"/>
          <w:szCs w:val="24"/>
          <w:u w:val="single"/>
        </w:rPr>
        <w:t>CHAPITRE III.  DE LA RECEPTION</w:t>
      </w:r>
    </w:p>
    <w:p w14:paraId="01F645BC" w14:textId="77777777" w:rsidR="00F53628" w:rsidRPr="00612B60" w:rsidRDefault="00F53628" w:rsidP="00F53628">
      <w:pPr>
        <w:autoSpaceDE w:val="0"/>
        <w:autoSpaceDN w:val="0"/>
        <w:adjustRightInd w:val="0"/>
        <w:spacing w:before="3" w:after="0" w:line="220" w:lineRule="atLeast"/>
        <w:rPr>
          <w:rFonts w:ascii="Times New Roman" w:eastAsia="MS UI Gothic" w:hAnsi="Times New Roman" w:cs="Times New Roman"/>
        </w:rPr>
      </w:pPr>
    </w:p>
    <w:p w14:paraId="5FDDE3E2" w14:textId="77777777" w:rsidR="00F53628" w:rsidRPr="00612B60" w:rsidRDefault="00F53628" w:rsidP="00F53628">
      <w:pPr>
        <w:numPr>
          <w:ilvl w:val="0"/>
          <w:numId w:val="27"/>
        </w:numPr>
        <w:tabs>
          <w:tab w:val="clear" w:pos="1928"/>
          <w:tab w:val="num" w:pos="1134"/>
          <w:tab w:val="num" w:pos="1220"/>
        </w:tabs>
        <w:spacing w:before="120" w:after="120" w:line="240" w:lineRule="auto"/>
        <w:ind w:left="1134" w:hanging="1134"/>
        <w:jc w:val="both"/>
        <w:rPr>
          <w:rFonts w:ascii="Arial Narrow" w:eastAsia="MS UI Gothic" w:hAnsi="Arial Narrow" w:cs="Arial Narrow"/>
          <w:b/>
          <w:bCs/>
          <w:sz w:val="24"/>
          <w:szCs w:val="24"/>
        </w:rPr>
      </w:pPr>
      <w:r w:rsidRPr="00612B60">
        <w:rPr>
          <w:rFonts w:ascii="Arial Narrow" w:eastAsia="MS UI Gothic" w:hAnsi="Arial Narrow" w:cs="Arial Narrow"/>
          <w:b/>
          <w:bCs/>
          <w:sz w:val="24"/>
          <w:szCs w:val="24"/>
        </w:rPr>
        <w:t>Documents à fournir avant la réception technique</w:t>
      </w:r>
    </w:p>
    <w:p w14:paraId="5E7C43D9" w14:textId="77777777" w:rsidR="00F53628" w:rsidRPr="00612B60" w:rsidRDefault="00F53628" w:rsidP="00F53628">
      <w:pPr>
        <w:autoSpaceDE w:val="0"/>
        <w:autoSpaceDN w:val="0"/>
        <w:adjustRightInd w:val="0"/>
        <w:spacing w:before="17" w:after="0" w:line="240" w:lineRule="auto"/>
        <w:rPr>
          <w:rFonts w:ascii="Times New Roman" w:eastAsia="MS UI Gothic" w:hAnsi="Times New Roman" w:cs="Times New Roman"/>
          <w:sz w:val="24"/>
          <w:szCs w:val="24"/>
        </w:rPr>
      </w:pPr>
    </w:p>
    <w:p w14:paraId="6043B824" w14:textId="77777777" w:rsidR="00F53628" w:rsidRPr="00612B60" w:rsidRDefault="00F53628" w:rsidP="00F53628">
      <w:pPr>
        <w:autoSpaceDE w:val="0"/>
        <w:autoSpaceDN w:val="0"/>
        <w:adjustRightInd w:val="0"/>
        <w:spacing w:after="0" w:line="276" w:lineRule="auto"/>
        <w:ind w:right="70"/>
        <w:jc w:val="both"/>
        <w:rPr>
          <w:rFonts w:ascii="Arial Narrow" w:eastAsia="MS UI Gothic" w:hAnsi="Arial Narrow" w:cs="Arial Narrow"/>
          <w:sz w:val="24"/>
          <w:szCs w:val="24"/>
        </w:rPr>
      </w:pPr>
      <w:r w:rsidRPr="00612B60">
        <w:rPr>
          <w:rFonts w:ascii="Arial Narrow" w:eastAsia="MS UI Gothic" w:hAnsi="Arial Narrow" w:cs="Arial Narrow"/>
          <w:sz w:val="24"/>
          <w:szCs w:val="24"/>
        </w:rPr>
        <w:t>Le cocontractant devra dans un délai de dix (10) jours au moins avant la réception provisoire de la lettre commande subséquente transmettre au Maître d’Ouvrage les documents suivants :</w:t>
      </w:r>
    </w:p>
    <w:p w14:paraId="20FC34E4" w14:textId="77777777" w:rsidR="00F53628" w:rsidRPr="00612B60" w:rsidRDefault="00F53628" w:rsidP="00F53628">
      <w:pPr>
        <w:autoSpaceDE w:val="0"/>
        <w:autoSpaceDN w:val="0"/>
        <w:adjustRightInd w:val="0"/>
        <w:spacing w:after="0" w:line="276" w:lineRule="auto"/>
        <w:ind w:right="70"/>
        <w:jc w:val="both"/>
        <w:rPr>
          <w:rFonts w:ascii="Arial Narrow" w:eastAsia="MS UI Gothic" w:hAnsi="Arial Narrow" w:cs="Arial Narrow"/>
          <w:sz w:val="24"/>
          <w:szCs w:val="24"/>
        </w:rPr>
      </w:pPr>
      <w:r w:rsidRPr="00612B60">
        <w:rPr>
          <w:rFonts w:ascii="Arial Narrow" w:eastAsia="MS UI Gothic" w:hAnsi="Arial Narrow" w:cs="Arial Narrow"/>
          <w:sz w:val="24"/>
          <w:szCs w:val="24"/>
        </w:rPr>
        <w:t>1. Copie du décompte décrivant les travaux indiquant leurs quantités, leur prix et le montant total ;</w:t>
      </w:r>
    </w:p>
    <w:p w14:paraId="0685D351" w14:textId="77777777" w:rsidR="00F53628" w:rsidRPr="00612B60" w:rsidRDefault="00F53628" w:rsidP="00F53628">
      <w:pPr>
        <w:autoSpaceDE w:val="0"/>
        <w:autoSpaceDN w:val="0"/>
        <w:adjustRightInd w:val="0"/>
        <w:spacing w:after="0" w:line="276" w:lineRule="auto"/>
        <w:rPr>
          <w:rFonts w:ascii="Arial Narrow" w:eastAsia="MS UI Gothic" w:hAnsi="Arial Narrow" w:cs="Arial Narrow"/>
          <w:sz w:val="24"/>
          <w:szCs w:val="24"/>
        </w:rPr>
      </w:pPr>
      <w:r w:rsidRPr="00612B60">
        <w:rPr>
          <w:rFonts w:ascii="Arial Narrow" w:eastAsia="MS UI Gothic" w:hAnsi="Arial Narrow" w:cs="Arial Narrow"/>
          <w:sz w:val="24"/>
          <w:szCs w:val="24"/>
        </w:rPr>
        <w:t>2.   Notification de la réception ;</w:t>
      </w:r>
    </w:p>
    <w:p w14:paraId="57087EA6" w14:textId="77777777" w:rsidR="00F53628" w:rsidRPr="00612B60" w:rsidRDefault="00F53628" w:rsidP="00F53628">
      <w:pPr>
        <w:autoSpaceDE w:val="0"/>
        <w:autoSpaceDN w:val="0"/>
        <w:adjustRightInd w:val="0"/>
        <w:spacing w:after="0" w:line="276" w:lineRule="auto"/>
        <w:rPr>
          <w:rFonts w:ascii="Arial Narrow" w:eastAsia="MS UI Gothic" w:hAnsi="Arial Narrow" w:cs="Arial Narrow"/>
          <w:sz w:val="24"/>
          <w:szCs w:val="24"/>
        </w:rPr>
      </w:pPr>
      <w:r w:rsidRPr="00612B60">
        <w:rPr>
          <w:rFonts w:ascii="Arial Narrow" w:eastAsia="MS UI Gothic" w:hAnsi="Arial Narrow" w:cs="Arial Narrow"/>
          <w:sz w:val="24"/>
          <w:szCs w:val="24"/>
        </w:rPr>
        <w:t>3.   Copie Cautionnement définitif ;</w:t>
      </w:r>
    </w:p>
    <w:p w14:paraId="7BEF974B" w14:textId="77777777" w:rsidR="00F53628" w:rsidRPr="00612B60" w:rsidRDefault="00F53628" w:rsidP="00F53628">
      <w:pPr>
        <w:autoSpaceDE w:val="0"/>
        <w:autoSpaceDN w:val="0"/>
        <w:adjustRightInd w:val="0"/>
        <w:spacing w:after="0" w:line="276" w:lineRule="auto"/>
        <w:rPr>
          <w:rFonts w:ascii="Arial Narrow" w:eastAsia="MS UI Gothic" w:hAnsi="Arial Narrow" w:cs="Arial Narrow"/>
          <w:sz w:val="24"/>
          <w:szCs w:val="24"/>
        </w:rPr>
      </w:pPr>
      <w:r w:rsidRPr="00612B60">
        <w:rPr>
          <w:rFonts w:ascii="Arial Narrow" w:eastAsia="MS UI Gothic" w:hAnsi="Arial Narrow" w:cs="Arial Narrow"/>
          <w:sz w:val="24"/>
          <w:szCs w:val="24"/>
        </w:rPr>
        <w:t>4.   Copie assurance le cas échéant.</w:t>
      </w:r>
    </w:p>
    <w:p w14:paraId="318C1527" w14:textId="77777777" w:rsidR="00F53628" w:rsidRPr="00612B60" w:rsidRDefault="00F53628" w:rsidP="00F53628">
      <w:pPr>
        <w:autoSpaceDE w:val="0"/>
        <w:autoSpaceDN w:val="0"/>
        <w:adjustRightInd w:val="0"/>
        <w:spacing w:after="0" w:line="200" w:lineRule="atLeast"/>
        <w:rPr>
          <w:rFonts w:ascii="Times New Roman" w:eastAsia="MS UI Gothic" w:hAnsi="Times New Roman" w:cs="Times New Roman"/>
        </w:rPr>
      </w:pPr>
    </w:p>
    <w:p w14:paraId="66144B36" w14:textId="77777777" w:rsidR="00F53628" w:rsidRPr="00612B60" w:rsidRDefault="00F53628" w:rsidP="00F53628">
      <w:pPr>
        <w:numPr>
          <w:ilvl w:val="0"/>
          <w:numId w:val="27"/>
        </w:numPr>
        <w:tabs>
          <w:tab w:val="clear" w:pos="1928"/>
          <w:tab w:val="num" w:pos="1134"/>
          <w:tab w:val="num" w:pos="1220"/>
        </w:tabs>
        <w:spacing w:before="120" w:after="120" w:line="240" w:lineRule="auto"/>
        <w:ind w:left="1134" w:hanging="1134"/>
        <w:jc w:val="both"/>
        <w:rPr>
          <w:rFonts w:ascii="Arial" w:eastAsia="MS UI Gothic" w:hAnsi="Arial" w:cs="Arial"/>
          <w:b/>
          <w:bCs/>
          <w:sz w:val="24"/>
          <w:szCs w:val="24"/>
        </w:rPr>
      </w:pPr>
      <w:r w:rsidRPr="00612B60">
        <w:rPr>
          <w:rFonts w:ascii="Arial" w:eastAsia="MS UI Gothic" w:hAnsi="Arial" w:cs="Arial"/>
          <w:b/>
          <w:bCs/>
          <w:sz w:val="24"/>
          <w:szCs w:val="24"/>
        </w:rPr>
        <w:t>Réception provisoire</w:t>
      </w:r>
    </w:p>
    <w:p w14:paraId="339652D9" w14:textId="77777777" w:rsidR="00F53628" w:rsidRPr="00612B60" w:rsidRDefault="00F53628" w:rsidP="00F53628">
      <w:pPr>
        <w:autoSpaceDE w:val="0"/>
        <w:autoSpaceDN w:val="0"/>
        <w:adjustRightInd w:val="0"/>
        <w:spacing w:before="62" w:after="0" w:line="240" w:lineRule="auto"/>
        <w:ind w:right="69"/>
        <w:jc w:val="both"/>
        <w:rPr>
          <w:rFonts w:ascii="Arial Narrow" w:eastAsia="MS UI Gothic" w:hAnsi="Arial Narrow" w:cs="Arial Narrow"/>
          <w:b/>
          <w:bCs/>
          <w:sz w:val="21"/>
          <w:szCs w:val="21"/>
        </w:rPr>
      </w:pPr>
    </w:p>
    <w:p w14:paraId="28F52ED1" w14:textId="77777777" w:rsidR="00F53628" w:rsidRPr="00612B60" w:rsidRDefault="00F53628" w:rsidP="00F53628">
      <w:pPr>
        <w:autoSpaceDE w:val="0"/>
        <w:autoSpaceDN w:val="0"/>
        <w:adjustRightInd w:val="0"/>
        <w:spacing w:before="62" w:after="0" w:line="240" w:lineRule="auto"/>
        <w:ind w:right="69"/>
        <w:jc w:val="both"/>
        <w:rPr>
          <w:rFonts w:ascii="Arial Narrow" w:eastAsia="MS UI Gothic" w:hAnsi="Arial Narrow" w:cs="Arial Narrow"/>
          <w:b/>
          <w:bCs/>
          <w:sz w:val="21"/>
          <w:szCs w:val="21"/>
        </w:rPr>
      </w:pPr>
      <w:r w:rsidRPr="00612B60">
        <w:rPr>
          <w:rFonts w:ascii="Arial Narrow" w:eastAsia="MS UI Gothic" w:hAnsi="Arial Narrow" w:cs="Arial Narrow"/>
          <w:b/>
          <w:bCs/>
          <w:sz w:val="21"/>
          <w:szCs w:val="21"/>
        </w:rPr>
        <w:t>24.1. Opérations préalables à la réception</w:t>
      </w:r>
    </w:p>
    <w:p w14:paraId="6111D58D" w14:textId="77777777" w:rsidR="00F53628" w:rsidRPr="00612B60" w:rsidRDefault="00F53628" w:rsidP="00F53628">
      <w:pPr>
        <w:autoSpaceDE w:val="0"/>
        <w:autoSpaceDN w:val="0"/>
        <w:adjustRightInd w:val="0"/>
        <w:spacing w:before="7" w:after="0" w:line="180" w:lineRule="atLeast"/>
        <w:rPr>
          <w:rFonts w:ascii="Times New Roman" w:eastAsia="MS UI Gothic" w:hAnsi="Times New Roman" w:cs="Times New Roman"/>
          <w:sz w:val="19"/>
          <w:szCs w:val="19"/>
        </w:rPr>
      </w:pPr>
    </w:p>
    <w:p w14:paraId="043A62F6" w14:textId="77777777" w:rsidR="00F53628" w:rsidRPr="00612B60" w:rsidRDefault="00F53628" w:rsidP="00F53628">
      <w:pPr>
        <w:autoSpaceDE w:val="0"/>
        <w:autoSpaceDN w:val="0"/>
        <w:adjustRightInd w:val="0"/>
        <w:spacing w:after="0" w:line="359" w:lineRule="atLeast"/>
        <w:ind w:right="99"/>
        <w:rPr>
          <w:rFonts w:ascii="Arial Narrow" w:eastAsia="MS UI Gothic" w:hAnsi="Arial Narrow" w:cs="Arial Narrow"/>
          <w:sz w:val="24"/>
          <w:szCs w:val="24"/>
        </w:rPr>
      </w:pPr>
      <w:r w:rsidRPr="00612B60">
        <w:rPr>
          <w:rFonts w:ascii="Arial Narrow" w:eastAsia="MS UI Gothic" w:hAnsi="Arial Narrow" w:cs="Arial Narrow"/>
          <w:sz w:val="24"/>
          <w:szCs w:val="24"/>
        </w:rPr>
        <w:t>Avant la réception provisoire, le cocontractant demande par écrit au Maître d’Ouvrage, avec copie à l’ingénieur, l’organisation d’une visite technique préalable à la réception.</w:t>
      </w:r>
    </w:p>
    <w:p w14:paraId="4EF31796" w14:textId="77777777" w:rsidR="00F53628" w:rsidRPr="00612B60" w:rsidRDefault="00F53628" w:rsidP="00F53628">
      <w:pPr>
        <w:autoSpaceDE w:val="0"/>
        <w:autoSpaceDN w:val="0"/>
        <w:adjustRightInd w:val="0"/>
        <w:spacing w:before="62" w:after="0" w:line="240" w:lineRule="auto"/>
        <w:rPr>
          <w:rFonts w:ascii="Arial Narrow" w:eastAsia="MS UI Gothic" w:hAnsi="Arial Narrow" w:cs="Arial Narrow"/>
          <w:sz w:val="24"/>
          <w:szCs w:val="24"/>
        </w:rPr>
      </w:pPr>
      <w:r w:rsidRPr="00612B60">
        <w:rPr>
          <w:rFonts w:ascii="Arial Narrow" w:eastAsia="MS UI Gothic" w:hAnsi="Arial Narrow" w:cs="Arial Narrow"/>
          <w:sz w:val="24"/>
          <w:szCs w:val="24"/>
        </w:rPr>
        <w:t>Cette visite comprend entre autres opérations :</w:t>
      </w:r>
    </w:p>
    <w:p w14:paraId="5EDCB360" w14:textId="77777777" w:rsidR="00F53628" w:rsidRPr="00612B60" w:rsidRDefault="00F53628" w:rsidP="00F53628">
      <w:pPr>
        <w:autoSpaceDE w:val="0"/>
        <w:autoSpaceDN w:val="0"/>
        <w:adjustRightInd w:val="0"/>
        <w:spacing w:before="7" w:after="0" w:line="180" w:lineRule="atLeast"/>
        <w:rPr>
          <w:rFonts w:ascii="Times New Roman" w:eastAsia="MS UI Gothic" w:hAnsi="Times New Roman" w:cs="Times New Roman"/>
          <w:sz w:val="19"/>
          <w:szCs w:val="19"/>
        </w:rPr>
      </w:pPr>
    </w:p>
    <w:p w14:paraId="53DA5A91" w14:textId="77777777" w:rsidR="00F53628" w:rsidRPr="00612B60" w:rsidRDefault="00F53628" w:rsidP="00F53628">
      <w:pPr>
        <w:autoSpaceDE w:val="0"/>
        <w:autoSpaceDN w:val="0"/>
        <w:adjustRightInd w:val="0"/>
        <w:spacing w:after="0" w:line="360" w:lineRule="auto"/>
        <w:ind w:right="85"/>
        <w:jc w:val="both"/>
        <w:rPr>
          <w:rFonts w:ascii="Arial Narrow" w:eastAsia="MS UI Gothic" w:hAnsi="Arial Narrow" w:cs="Arial Narrow"/>
          <w:sz w:val="24"/>
          <w:szCs w:val="24"/>
        </w:rPr>
      </w:pPr>
      <w:r w:rsidRPr="00612B60">
        <w:rPr>
          <w:rFonts w:ascii="Arial Narrow" w:eastAsia="MS UI Gothic" w:hAnsi="Arial Narrow" w:cs="Arial Narrow"/>
          <w:sz w:val="24"/>
          <w:szCs w:val="24"/>
        </w:rPr>
        <w:t xml:space="preserve">a)   </w:t>
      </w:r>
      <w:r w:rsidRPr="00612B60">
        <w:rPr>
          <w:rFonts w:ascii="Arial Narrow" w:eastAsia="MS UI Gothic" w:hAnsi="Arial Narrow" w:cs="Arial Narrow"/>
          <w:b/>
          <w:bCs/>
          <w:sz w:val="24"/>
          <w:szCs w:val="24"/>
        </w:rPr>
        <w:t>La commission de réception</w:t>
      </w:r>
      <w:r w:rsidRPr="00612B60">
        <w:rPr>
          <w:rFonts w:ascii="Arial Narrow" w:eastAsia="MS UI Gothic" w:hAnsi="Arial Narrow" w:cs="Arial Narrow"/>
          <w:sz w:val="24"/>
          <w:szCs w:val="24"/>
        </w:rPr>
        <w:t xml:space="preserve"> ou un technicien désigné à cet effet, procède aux vérifications en qualité et en quantités. Ces opérations font l’objet d’un procès -verbal dressé sur le champ et signé par la Maîtrise d’œuvre, l’Ingénieur et le Cocontractant ;</w:t>
      </w:r>
    </w:p>
    <w:p w14:paraId="7AD14DB4" w14:textId="77777777" w:rsidR="00F53628" w:rsidRPr="00612B60" w:rsidRDefault="00F53628" w:rsidP="00F53628">
      <w:pPr>
        <w:autoSpaceDE w:val="0"/>
        <w:autoSpaceDN w:val="0"/>
        <w:adjustRightInd w:val="0"/>
        <w:spacing w:before="61" w:after="0" w:line="360" w:lineRule="auto"/>
        <w:ind w:right="79"/>
        <w:jc w:val="both"/>
        <w:rPr>
          <w:rFonts w:ascii="Arial Narrow" w:eastAsia="MS UI Gothic" w:hAnsi="Arial Narrow" w:cs="Arial Narrow"/>
          <w:sz w:val="24"/>
          <w:szCs w:val="24"/>
        </w:rPr>
      </w:pPr>
      <w:r w:rsidRPr="00612B60">
        <w:rPr>
          <w:rFonts w:ascii="Arial Narrow" w:eastAsia="MS UI Gothic" w:hAnsi="Arial Narrow" w:cs="Arial Narrow"/>
          <w:sz w:val="24"/>
          <w:szCs w:val="24"/>
        </w:rPr>
        <w:t>b)  Lorsque ces opérations sont effectuées par un technicien, celui-ci établit un procès-verbal portant proposition d'acceptation, de mise à réparer, à bonifier ou de rejet, qui est transmis à la commission pour décision ;</w:t>
      </w:r>
    </w:p>
    <w:p w14:paraId="4A9EFB36" w14:textId="77777777" w:rsidR="00F53628" w:rsidRPr="00612B60" w:rsidRDefault="00F53628" w:rsidP="00F53628">
      <w:pPr>
        <w:tabs>
          <w:tab w:val="left" w:pos="820"/>
        </w:tabs>
        <w:autoSpaceDE w:val="0"/>
        <w:autoSpaceDN w:val="0"/>
        <w:adjustRightInd w:val="0"/>
        <w:spacing w:before="61" w:after="0" w:line="361" w:lineRule="atLeast"/>
        <w:ind w:right="91"/>
        <w:jc w:val="both"/>
        <w:rPr>
          <w:rFonts w:ascii="Arial Narrow" w:eastAsia="MS UI Gothic" w:hAnsi="Arial Narrow" w:cs="Arial Narrow"/>
          <w:sz w:val="24"/>
          <w:szCs w:val="24"/>
        </w:rPr>
      </w:pPr>
      <w:r w:rsidRPr="00612B60">
        <w:rPr>
          <w:rFonts w:ascii="Arial Narrow" w:eastAsia="MS UI Gothic" w:hAnsi="Arial Narrow" w:cs="Arial Narrow"/>
          <w:sz w:val="24"/>
          <w:szCs w:val="24"/>
        </w:rPr>
        <w:lastRenderedPageBreak/>
        <w:t>c)La commission de réception technique ou le technicien commis à cette tâche, doit vérifier la conformité qualitative, technique et quantitative des travaux.</w:t>
      </w:r>
    </w:p>
    <w:p w14:paraId="5018142B" w14:textId="77777777" w:rsidR="00F53628" w:rsidRPr="00612B60" w:rsidRDefault="00F53628" w:rsidP="00F53628">
      <w:pPr>
        <w:autoSpaceDE w:val="0"/>
        <w:autoSpaceDN w:val="0"/>
        <w:adjustRightInd w:val="0"/>
        <w:spacing w:before="59" w:after="0" w:line="359" w:lineRule="atLeast"/>
        <w:ind w:left="113" w:right="101"/>
        <w:rPr>
          <w:rFonts w:ascii="Arial Narrow" w:eastAsia="MS UI Gothic" w:hAnsi="Arial Narrow" w:cs="Arial Narrow"/>
          <w:sz w:val="24"/>
          <w:szCs w:val="24"/>
        </w:rPr>
      </w:pPr>
      <w:r w:rsidRPr="00612B60">
        <w:rPr>
          <w:rFonts w:ascii="Arial Narrow" w:eastAsia="MS UI Gothic" w:hAnsi="Arial Narrow" w:cs="Arial Narrow"/>
          <w:sz w:val="24"/>
          <w:szCs w:val="24"/>
        </w:rPr>
        <w:t>En matière de réception technique, la commission prend une des décisions suivantes concernant tout ou partie de la prestation :</w:t>
      </w:r>
    </w:p>
    <w:p w14:paraId="46CA8F63" w14:textId="77777777" w:rsidR="00F53628" w:rsidRPr="00612B60" w:rsidRDefault="00F53628" w:rsidP="00F53628">
      <w:pPr>
        <w:autoSpaceDE w:val="0"/>
        <w:autoSpaceDN w:val="0"/>
        <w:adjustRightInd w:val="0"/>
        <w:spacing w:before="64" w:after="0" w:line="344" w:lineRule="atLeast"/>
        <w:ind w:right="85"/>
        <w:jc w:val="both"/>
        <w:rPr>
          <w:rFonts w:ascii="Arial Narrow" w:eastAsia="MS UI Gothic" w:hAnsi="Arial Narrow" w:cs="Arial Narrow"/>
          <w:sz w:val="24"/>
          <w:szCs w:val="24"/>
        </w:rPr>
      </w:pPr>
      <w:r w:rsidRPr="00612B60">
        <w:rPr>
          <w:rFonts w:ascii="Arial Narrow" w:eastAsia="MS UI Gothic" w:hAnsi="Arial Narrow" w:cs="Arial Narrow"/>
          <w:sz w:val="24"/>
          <w:szCs w:val="24"/>
        </w:rPr>
        <w:t>-  Elle accepte en qualité et en quantité les travaux et, dans ce cas, sa décision est immédiatement exécutoire ;</w:t>
      </w:r>
    </w:p>
    <w:p w14:paraId="63EB93AB" w14:textId="77777777" w:rsidR="00F53628" w:rsidRPr="00612B60" w:rsidRDefault="00F53628" w:rsidP="00F53628">
      <w:pPr>
        <w:tabs>
          <w:tab w:val="left" w:pos="1520"/>
        </w:tabs>
        <w:autoSpaceDE w:val="0"/>
        <w:autoSpaceDN w:val="0"/>
        <w:adjustRightInd w:val="0"/>
        <w:spacing w:before="79" w:after="0" w:line="356" w:lineRule="atLeast"/>
        <w:ind w:right="82"/>
        <w:jc w:val="both"/>
        <w:rPr>
          <w:rFonts w:ascii="Arial Narrow" w:eastAsia="MS UI Gothic" w:hAnsi="Arial Narrow" w:cs="Arial Narrow"/>
          <w:sz w:val="24"/>
          <w:szCs w:val="24"/>
        </w:rPr>
      </w:pPr>
      <w:r w:rsidRPr="00612B60">
        <w:rPr>
          <w:rFonts w:ascii="Arial Narrow" w:eastAsia="MS UI Gothic" w:hAnsi="Arial Narrow" w:cs="Arial Narrow"/>
          <w:sz w:val="24"/>
          <w:szCs w:val="24"/>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 -verbal concluant à cette décision.</w:t>
      </w:r>
    </w:p>
    <w:p w14:paraId="5F8CE4A1" w14:textId="77777777" w:rsidR="00F53628" w:rsidRPr="00612B60" w:rsidRDefault="00F53628" w:rsidP="00F53628">
      <w:pPr>
        <w:autoSpaceDE w:val="0"/>
        <w:autoSpaceDN w:val="0"/>
        <w:adjustRightInd w:val="0"/>
        <w:spacing w:before="62" w:after="0" w:line="240" w:lineRule="auto"/>
        <w:ind w:right="69"/>
        <w:jc w:val="both"/>
        <w:rPr>
          <w:rFonts w:ascii="Arial Narrow" w:eastAsia="MS UI Gothic" w:hAnsi="Arial Narrow" w:cs="Arial Narrow"/>
          <w:b/>
          <w:bCs/>
          <w:sz w:val="21"/>
          <w:szCs w:val="21"/>
        </w:rPr>
      </w:pPr>
    </w:p>
    <w:p w14:paraId="3B2BE8B4" w14:textId="77777777" w:rsidR="00F53628" w:rsidRPr="00612B60" w:rsidRDefault="00F53628" w:rsidP="00F53628">
      <w:pPr>
        <w:autoSpaceDE w:val="0"/>
        <w:autoSpaceDN w:val="0"/>
        <w:adjustRightInd w:val="0"/>
        <w:spacing w:before="62" w:after="0" w:line="240" w:lineRule="auto"/>
        <w:ind w:right="69"/>
        <w:jc w:val="both"/>
        <w:rPr>
          <w:rFonts w:ascii="Arial Narrow" w:eastAsia="MS UI Gothic" w:hAnsi="Arial Narrow" w:cs="Arial Narrow"/>
          <w:b/>
          <w:bCs/>
          <w:sz w:val="21"/>
          <w:szCs w:val="21"/>
        </w:rPr>
      </w:pPr>
      <w:r w:rsidRPr="00612B60">
        <w:rPr>
          <w:rFonts w:ascii="Arial Narrow" w:eastAsia="MS UI Gothic" w:hAnsi="Arial Narrow" w:cs="Arial Narrow"/>
          <w:b/>
          <w:bCs/>
          <w:sz w:val="21"/>
          <w:szCs w:val="21"/>
        </w:rPr>
        <w:t>24.2. Réception Provisoire</w:t>
      </w:r>
    </w:p>
    <w:p w14:paraId="1E8B10AB" w14:textId="77777777" w:rsidR="00F53628" w:rsidRPr="00612B60" w:rsidRDefault="00F53628" w:rsidP="00F53628">
      <w:pPr>
        <w:autoSpaceDE w:val="0"/>
        <w:autoSpaceDN w:val="0"/>
        <w:adjustRightInd w:val="0"/>
        <w:spacing w:after="0" w:line="200" w:lineRule="atLeast"/>
        <w:rPr>
          <w:rFonts w:ascii="Times New Roman" w:eastAsia="MS UI Gothic" w:hAnsi="Times New Roman" w:cs="Times New Roman"/>
        </w:rPr>
      </w:pPr>
    </w:p>
    <w:p w14:paraId="580B2A57" w14:textId="77777777" w:rsidR="00F53628" w:rsidRPr="00612B60" w:rsidRDefault="00F53628" w:rsidP="00F53628">
      <w:pPr>
        <w:autoSpaceDE w:val="0"/>
        <w:autoSpaceDN w:val="0"/>
        <w:adjustRightInd w:val="0"/>
        <w:spacing w:after="0" w:line="276" w:lineRule="auto"/>
        <w:ind w:right="71"/>
        <w:jc w:val="both"/>
        <w:rPr>
          <w:rFonts w:ascii="Arial Narrow" w:eastAsia="MS UI Gothic" w:hAnsi="Arial Narrow" w:cs="Arial Narrow"/>
          <w:sz w:val="24"/>
          <w:szCs w:val="24"/>
        </w:rPr>
      </w:pPr>
      <w:r w:rsidRPr="00612B60">
        <w:rPr>
          <w:rFonts w:ascii="Arial Narrow" w:eastAsia="MS UI Gothic" w:hAnsi="Arial Narrow" w:cs="Arial Narrow"/>
          <w:sz w:val="24"/>
          <w:szCs w:val="24"/>
        </w:rPr>
        <w:t>Le cocontractant est tenu de faire connaître au Chef de service du marché au plus tard dix (10) jours avant l’expiration du délai contractuel, la date à laquelle il souhaite que soit réceptionnés les travaux.</w:t>
      </w:r>
    </w:p>
    <w:p w14:paraId="3F642A9D" w14:textId="77777777" w:rsidR="00F53628" w:rsidRPr="00612B60" w:rsidRDefault="00F53628" w:rsidP="00F53628">
      <w:pPr>
        <w:autoSpaceDE w:val="0"/>
        <w:autoSpaceDN w:val="0"/>
        <w:adjustRightInd w:val="0"/>
        <w:spacing w:before="7" w:after="0" w:line="276" w:lineRule="auto"/>
        <w:rPr>
          <w:rFonts w:ascii="Times New Roman" w:eastAsia="MS UI Gothic" w:hAnsi="Times New Roman" w:cs="Times New Roman"/>
          <w:sz w:val="19"/>
          <w:szCs w:val="19"/>
        </w:rPr>
      </w:pPr>
    </w:p>
    <w:p w14:paraId="00C3AF2B" w14:textId="77777777" w:rsidR="00F53628" w:rsidRPr="00612B60" w:rsidRDefault="00F53628" w:rsidP="00F53628">
      <w:pPr>
        <w:autoSpaceDE w:val="0"/>
        <w:autoSpaceDN w:val="0"/>
        <w:adjustRightInd w:val="0"/>
        <w:spacing w:after="0" w:line="276" w:lineRule="auto"/>
        <w:ind w:right="71"/>
        <w:jc w:val="both"/>
        <w:rPr>
          <w:rFonts w:ascii="Arial Narrow" w:eastAsia="MS UI Gothic" w:hAnsi="Arial Narrow" w:cs="Arial Narrow"/>
          <w:sz w:val="24"/>
          <w:szCs w:val="24"/>
        </w:rPr>
      </w:pPr>
      <w:r w:rsidRPr="00612B60">
        <w:rPr>
          <w:rFonts w:ascii="Arial Narrow" w:eastAsia="MS UI Gothic" w:hAnsi="Arial Narrow" w:cs="Arial Narrow"/>
          <w:sz w:val="24"/>
          <w:szCs w:val="24"/>
        </w:rPr>
        <w:t>La réception provisoire sera prononcée aussitôt à la fin de l’exécution des travaux objet de la présente lettre commande et après les Opérations préalables à la réception. La Commission après visite du chantier examine le procès- verbal des opérations préalables à la réception et procède à la réception provisoire des travaux s'il y a lieu.</w:t>
      </w:r>
    </w:p>
    <w:p w14:paraId="6E23A7D6" w14:textId="77777777" w:rsidR="00F53628" w:rsidRPr="00612B60" w:rsidRDefault="00F53628" w:rsidP="00F53628">
      <w:pPr>
        <w:autoSpaceDE w:val="0"/>
        <w:autoSpaceDN w:val="0"/>
        <w:adjustRightInd w:val="0"/>
        <w:spacing w:after="0" w:line="276" w:lineRule="auto"/>
        <w:ind w:right="71"/>
        <w:jc w:val="both"/>
        <w:rPr>
          <w:rFonts w:ascii="Arial Narrow" w:eastAsia="MS UI Gothic" w:hAnsi="Arial Narrow" w:cs="Arial Narrow"/>
          <w:sz w:val="24"/>
          <w:szCs w:val="24"/>
        </w:rPr>
      </w:pPr>
      <w:r w:rsidRPr="00612B60">
        <w:rPr>
          <w:rFonts w:ascii="Arial Narrow" w:eastAsia="MS UI Gothic" w:hAnsi="Arial Narrow" w:cs="Arial Narrow"/>
          <w:sz w:val="24"/>
          <w:szCs w:val="24"/>
        </w:rPr>
        <w:t>La visite de réception est sanctionnée par la signature, séance tenante par tous les participants, d’un procès- verbal de réception mentionnant si elle est prononcée ou non et le cas échéant, les réserves à lever, assorties de délais, avant de prononcer ladite réception. Au cas où la réception n’est pas prononcée le procès- verbal de réception précise les réserves à lever assorties des délais, avant la prononciation de ladite réception.</w:t>
      </w:r>
    </w:p>
    <w:p w14:paraId="68EAA4D1" w14:textId="77777777" w:rsidR="00F53628" w:rsidRPr="00612B60" w:rsidRDefault="00F53628" w:rsidP="00F53628">
      <w:pPr>
        <w:autoSpaceDE w:val="0"/>
        <w:autoSpaceDN w:val="0"/>
        <w:adjustRightInd w:val="0"/>
        <w:spacing w:after="0" w:line="276" w:lineRule="auto"/>
        <w:ind w:right="71"/>
        <w:jc w:val="both"/>
        <w:rPr>
          <w:rFonts w:ascii="Arial Narrow" w:eastAsia="MS UI Gothic" w:hAnsi="Arial Narrow" w:cs="Arial Narrow"/>
          <w:sz w:val="24"/>
          <w:szCs w:val="24"/>
        </w:rPr>
      </w:pPr>
      <w:r w:rsidRPr="00612B60">
        <w:rPr>
          <w:rFonts w:ascii="Arial Narrow" w:eastAsia="MS UI Gothic" w:hAnsi="Arial Narrow" w:cs="Arial Narrow"/>
          <w:sz w:val="24"/>
          <w:szCs w:val="24"/>
        </w:rPr>
        <w:t>Pour être valable, le procès-verbal de réception doit être signé par les deux tiers (2/3) au moins des membres dont le Président.</w:t>
      </w:r>
    </w:p>
    <w:p w14:paraId="0CC1D6D9" w14:textId="77777777" w:rsidR="00F53628" w:rsidRPr="00612B60" w:rsidRDefault="00F53628" w:rsidP="00F53628">
      <w:pPr>
        <w:autoSpaceDE w:val="0"/>
        <w:autoSpaceDN w:val="0"/>
        <w:adjustRightInd w:val="0"/>
        <w:spacing w:before="62" w:after="0" w:line="240" w:lineRule="auto"/>
        <w:ind w:right="69"/>
        <w:jc w:val="both"/>
        <w:rPr>
          <w:rFonts w:ascii="Arial Narrow" w:eastAsia="MS UI Gothic" w:hAnsi="Arial Narrow" w:cs="Arial Narrow"/>
          <w:b/>
          <w:bCs/>
          <w:sz w:val="21"/>
          <w:szCs w:val="21"/>
        </w:rPr>
      </w:pPr>
    </w:p>
    <w:p w14:paraId="035BEC0C" w14:textId="77777777" w:rsidR="00F53628" w:rsidRPr="00612B60" w:rsidRDefault="00F53628" w:rsidP="00F53628">
      <w:pPr>
        <w:autoSpaceDE w:val="0"/>
        <w:autoSpaceDN w:val="0"/>
        <w:adjustRightInd w:val="0"/>
        <w:spacing w:before="62" w:after="0" w:line="240" w:lineRule="auto"/>
        <w:ind w:right="69"/>
        <w:jc w:val="both"/>
        <w:rPr>
          <w:rFonts w:ascii="Arial Narrow" w:eastAsia="MS UI Gothic" w:hAnsi="Arial Narrow" w:cs="Arial Narrow"/>
          <w:b/>
          <w:bCs/>
          <w:sz w:val="21"/>
          <w:szCs w:val="21"/>
        </w:rPr>
      </w:pPr>
      <w:r w:rsidRPr="00612B60">
        <w:rPr>
          <w:rFonts w:ascii="Arial Narrow" w:eastAsia="MS UI Gothic" w:hAnsi="Arial Narrow" w:cs="Arial Narrow"/>
          <w:b/>
          <w:bCs/>
          <w:sz w:val="21"/>
          <w:szCs w:val="21"/>
        </w:rPr>
        <w:t>24.3. Composition de la commission de réception</w:t>
      </w:r>
    </w:p>
    <w:p w14:paraId="787B3816" w14:textId="77777777" w:rsidR="00F53628" w:rsidRPr="00612B60" w:rsidRDefault="00F53628" w:rsidP="00F53628">
      <w:pPr>
        <w:autoSpaceDE w:val="0"/>
        <w:autoSpaceDN w:val="0"/>
        <w:adjustRightInd w:val="0"/>
        <w:spacing w:before="8" w:after="0" w:line="180" w:lineRule="atLeast"/>
        <w:rPr>
          <w:rFonts w:ascii="Times New Roman" w:eastAsia="MS UI Gothic" w:hAnsi="Times New Roman" w:cs="Times New Roman"/>
          <w:sz w:val="19"/>
          <w:szCs w:val="19"/>
        </w:rPr>
      </w:pPr>
    </w:p>
    <w:p w14:paraId="2A2398E2" w14:textId="77777777" w:rsidR="00F53628" w:rsidRPr="00612B60" w:rsidRDefault="00F53628" w:rsidP="00F53628">
      <w:pPr>
        <w:autoSpaceDE w:val="0"/>
        <w:autoSpaceDN w:val="0"/>
        <w:adjustRightInd w:val="0"/>
        <w:spacing w:after="0" w:line="276" w:lineRule="auto"/>
        <w:ind w:right="71"/>
        <w:jc w:val="both"/>
        <w:rPr>
          <w:rFonts w:ascii="Arial Narrow" w:eastAsia="MS UI Gothic" w:hAnsi="Arial Narrow" w:cs="Arial Narrow"/>
          <w:sz w:val="24"/>
          <w:szCs w:val="24"/>
        </w:rPr>
      </w:pPr>
      <w:r w:rsidRPr="00612B60">
        <w:rPr>
          <w:rFonts w:ascii="Arial Narrow" w:eastAsia="MS UI Gothic" w:hAnsi="Arial Narrow" w:cs="Arial Narrow"/>
          <w:sz w:val="24"/>
          <w:szCs w:val="24"/>
        </w:rPr>
        <w:t>La Commission de réception sera composée des membres suivants :</w:t>
      </w:r>
    </w:p>
    <w:p w14:paraId="32ACD75E" w14:textId="77777777" w:rsidR="00F53628" w:rsidRPr="00612B60" w:rsidRDefault="00F53628" w:rsidP="00F53628">
      <w:pPr>
        <w:autoSpaceDE w:val="0"/>
        <w:autoSpaceDN w:val="0"/>
        <w:adjustRightInd w:val="0"/>
        <w:spacing w:before="14" w:after="0" w:line="200" w:lineRule="atLeast"/>
        <w:rPr>
          <w:rFonts w:ascii="Arial Narrow" w:eastAsia="MS UI Gothic" w:hAnsi="Arial Narrow" w:cs="Arial Narrow"/>
          <w:sz w:val="24"/>
          <w:szCs w:val="24"/>
        </w:rPr>
      </w:pPr>
    </w:p>
    <w:p w14:paraId="2BCEECA5" w14:textId="77777777" w:rsidR="00F53628" w:rsidRPr="00612B60" w:rsidRDefault="00F53628" w:rsidP="00F53628">
      <w:pPr>
        <w:pStyle w:val="Paragraphedeliste"/>
        <w:numPr>
          <w:ilvl w:val="0"/>
          <w:numId w:val="148"/>
        </w:numPr>
        <w:autoSpaceDE w:val="0"/>
        <w:autoSpaceDN w:val="0"/>
        <w:adjustRightInd w:val="0"/>
        <w:spacing w:after="0" w:line="276" w:lineRule="auto"/>
        <w:ind w:right="71"/>
        <w:jc w:val="both"/>
        <w:rPr>
          <w:rFonts w:ascii="Arial Narrow" w:eastAsia="MS UI Gothic" w:hAnsi="Arial Narrow" w:cs="Arial Narrow"/>
          <w:sz w:val="24"/>
          <w:szCs w:val="24"/>
        </w:rPr>
      </w:pPr>
      <w:r w:rsidRPr="00612B60">
        <w:rPr>
          <w:rFonts w:ascii="Arial Narrow" w:eastAsia="MS UI Gothic" w:hAnsi="Arial Narrow" w:cs="Arial Narrow"/>
          <w:b/>
          <w:bCs/>
          <w:sz w:val="24"/>
          <w:szCs w:val="24"/>
        </w:rPr>
        <w:t>Président :</w:t>
      </w:r>
      <w:r w:rsidRPr="00612B60">
        <w:rPr>
          <w:rFonts w:ascii="Arial Narrow" w:eastAsia="MS UI Gothic" w:hAnsi="Arial Narrow" w:cs="Arial Narrow"/>
          <w:sz w:val="24"/>
          <w:szCs w:val="24"/>
        </w:rPr>
        <w:t xml:space="preserve"> Le Maitre d’Ouvrage ou son représentant ;</w:t>
      </w:r>
    </w:p>
    <w:p w14:paraId="3C5931F6" w14:textId="77777777" w:rsidR="00F53628" w:rsidRPr="00612B60" w:rsidRDefault="00F53628" w:rsidP="00F53628">
      <w:pPr>
        <w:pStyle w:val="Paragraphedeliste"/>
        <w:numPr>
          <w:ilvl w:val="0"/>
          <w:numId w:val="148"/>
        </w:numPr>
        <w:autoSpaceDE w:val="0"/>
        <w:autoSpaceDN w:val="0"/>
        <w:adjustRightInd w:val="0"/>
        <w:spacing w:after="0" w:line="276" w:lineRule="auto"/>
        <w:ind w:right="71"/>
        <w:jc w:val="both"/>
        <w:rPr>
          <w:rFonts w:ascii="Arial Narrow" w:eastAsia="MS UI Gothic" w:hAnsi="Arial Narrow" w:cs="Arial Narrow"/>
          <w:sz w:val="24"/>
          <w:szCs w:val="24"/>
        </w:rPr>
      </w:pPr>
      <w:r w:rsidRPr="00612B60">
        <w:rPr>
          <w:rFonts w:ascii="Arial Narrow" w:eastAsia="MS UI Gothic" w:hAnsi="Arial Narrow" w:cs="Arial Narrow"/>
          <w:b/>
          <w:bCs/>
          <w:sz w:val="24"/>
          <w:szCs w:val="24"/>
        </w:rPr>
        <w:t>Rapporteur :</w:t>
      </w:r>
      <w:r w:rsidRPr="00612B60">
        <w:rPr>
          <w:rFonts w:ascii="Arial Narrow" w:eastAsia="MS UI Gothic" w:hAnsi="Arial Narrow" w:cs="Arial Narrow"/>
          <w:sz w:val="24"/>
          <w:szCs w:val="24"/>
        </w:rPr>
        <w:t xml:space="preserve"> l’Ingénieur du marché ;</w:t>
      </w:r>
    </w:p>
    <w:p w14:paraId="44DE70CD" w14:textId="77777777" w:rsidR="00F53628" w:rsidRPr="00612B60" w:rsidRDefault="00F53628" w:rsidP="00F53628">
      <w:pPr>
        <w:pStyle w:val="Paragraphedeliste"/>
        <w:numPr>
          <w:ilvl w:val="0"/>
          <w:numId w:val="148"/>
        </w:numPr>
        <w:autoSpaceDE w:val="0"/>
        <w:autoSpaceDN w:val="0"/>
        <w:adjustRightInd w:val="0"/>
        <w:spacing w:after="0" w:line="276" w:lineRule="auto"/>
        <w:ind w:right="71"/>
        <w:jc w:val="both"/>
        <w:rPr>
          <w:rFonts w:ascii="Arial Narrow" w:eastAsia="MS UI Gothic" w:hAnsi="Arial Narrow" w:cs="Arial Narrow"/>
          <w:sz w:val="24"/>
          <w:szCs w:val="24"/>
        </w:rPr>
      </w:pPr>
      <w:r w:rsidRPr="00612B60">
        <w:rPr>
          <w:rFonts w:ascii="Arial Narrow" w:eastAsia="MS UI Gothic" w:hAnsi="Arial Narrow" w:cs="Arial Narrow"/>
          <w:b/>
          <w:bCs/>
          <w:sz w:val="24"/>
          <w:szCs w:val="24"/>
        </w:rPr>
        <w:t>Membres :</w:t>
      </w:r>
      <w:r w:rsidRPr="00612B60">
        <w:rPr>
          <w:rFonts w:ascii="Arial Narrow" w:eastAsia="MS UI Gothic" w:hAnsi="Arial Narrow" w:cs="Arial Narrow"/>
          <w:sz w:val="24"/>
          <w:szCs w:val="24"/>
        </w:rPr>
        <w:t xml:space="preserve"> </w:t>
      </w:r>
    </w:p>
    <w:p w14:paraId="249A386C" w14:textId="77777777" w:rsidR="00F53628" w:rsidRPr="00612B60" w:rsidRDefault="00F53628" w:rsidP="00F53628">
      <w:pPr>
        <w:pStyle w:val="Paragraphedeliste"/>
        <w:numPr>
          <w:ilvl w:val="0"/>
          <w:numId w:val="7"/>
        </w:numPr>
        <w:autoSpaceDE w:val="0"/>
        <w:autoSpaceDN w:val="0"/>
        <w:adjustRightInd w:val="0"/>
        <w:spacing w:after="0" w:line="276" w:lineRule="auto"/>
        <w:ind w:right="71" w:firstLine="273"/>
        <w:jc w:val="both"/>
        <w:rPr>
          <w:rFonts w:ascii="Arial Narrow" w:eastAsia="MS UI Gothic" w:hAnsi="Arial Narrow" w:cs="Arial Narrow"/>
          <w:sz w:val="24"/>
          <w:szCs w:val="24"/>
        </w:rPr>
      </w:pPr>
      <w:r w:rsidRPr="00612B60">
        <w:rPr>
          <w:rFonts w:ascii="Arial Narrow" w:eastAsia="MS UI Gothic" w:hAnsi="Arial Narrow" w:cs="Arial Narrow"/>
          <w:sz w:val="24"/>
          <w:szCs w:val="24"/>
        </w:rPr>
        <w:t>Le Chef de Service du marché ou son représentant ;</w:t>
      </w:r>
    </w:p>
    <w:p w14:paraId="2349141F" w14:textId="3BB1C97F" w:rsidR="00F53628" w:rsidRPr="00612B60" w:rsidRDefault="00F53628" w:rsidP="00F53628">
      <w:pPr>
        <w:pStyle w:val="Paragraphedeliste"/>
        <w:numPr>
          <w:ilvl w:val="0"/>
          <w:numId w:val="7"/>
        </w:numPr>
        <w:autoSpaceDE w:val="0"/>
        <w:autoSpaceDN w:val="0"/>
        <w:adjustRightInd w:val="0"/>
        <w:spacing w:after="0" w:line="276" w:lineRule="auto"/>
        <w:ind w:right="71" w:firstLine="273"/>
        <w:jc w:val="both"/>
        <w:rPr>
          <w:rFonts w:ascii="Arial Narrow" w:eastAsia="MS UI Gothic" w:hAnsi="Arial Narrow" w:cs="Arial Narrow"/>
          <w:sz w:val="24"/>
          <w:szCs w:val="24"/>
        </w:rPr>
      </w:pPr>
      <w:r w:rsidRPr="00612B60">
        <w:rPr>
          <w:rFonts w:ascii="Arial Narrow" w:eastAsia="MS UI Gothic" w:hAnsi="Arial Narrow" w:cs="Arial Narrow"/>
          <w:sz w:val="24"/>
          <w:szCs w:val="24"/>
        </w:rPr>
        <w:t xml:space="preserve">Le </w:t>
      </w:r>
      <w:r w:rsidR="00F12218" w:rsidRPr="00612B60">
        <w:rPr>
          <w:rFonts w:ascii="Arial Narrow" w:eastAsia="MS UI Gothic" w:hAnsi="Arial Narrow" w:cs="Arial Narrow"/>
          <w:sz w:val="24"/>
          <w:szCs w:val="24"/>
        </w:rPr>
        <w:t>Chef de l’établissement concerné ;</w:t>
      </w:r>
    </w:p>
    <w:p w14:paraId="4595AC66" w14:textId="77777777" w:rsidR="00F53628" w:rsidRPr="00612B60" w:rsidRDefault="00F53628" w:rsidP="00F53628">
      <w:pPr>
        <w:pStyle w:val="Paragraphedeliste"/>
        <w:numPr>
          <w:ilvl w:val="0"/>
          <w:numId w:val="7"/>
        </w:numPr>
        <w:autoSpaceDE w:val="0"/>
        <w:autoSpaceDN w:val="0"/>
        <w:adjustRightInd w:val="0"/>
        <w:spacing w:after="0" w:line="276" w:lineRule="auto"/>
        <w:ind w:right="71" w:firstLine="273"/>
        <w:jc w:val="both"/>
        <w:rPr>
          <w:rFonts w:ascii="Arial Narrow" w:eastAsia="MS UI Gothic" w:hAnsi="Arial Narrow" w:cs="Arial Narrow"/>
          <w:sz w:val="24"/>
          <w:szCs w:val="24"/>
        </w:rPr>
      </w:pPr>
      <w:r w:rsidRPr="00612B60">
        <w:rPr>
          <w:rFonts w:ascii="Arial Narrow" w:eastAsia="MS UI Gothic" w:hAnsi="Arial Narrow" w:cs="Arial Narrow"/>
          <w:sz w:val="24"/>
          <w:szCs w:val="24"/>
        </w:rPr>
        <w:t>Le Chef de Division des Infrastructures et de l’Aménagement Régional du Conseil Régional de l’Extrême-Nord ou son/sa Représentant (e) ;</w:t>
      </w:r>
    </w:p>
    <w:p w14:paraId="1A03954E" w14:textId="77777777" w:rsidR="00F53628" w:rsidRPr="00612B60" w:rsidRDefault="00F53628" w:rsidP="00F53628">
      <w:pPr>
        <w:pStyle w:val="Paragraphedeliste"/>
        <w:numPr>
          <w:ilvl w:val="0"/>
          <w:numId w:val="149"/>
        </w:numPr>
        <w:autoSpaceDE w:val="0"/>
        <w:autoSpaceDN w:val="0"/>
        <w:adjustRightInd w:val="0"/>
        <w:spacing w:after="0" w:line="276" w:lineRule="auto"/>
        <w:ind w:left="709" w:right="71" w:hanging="283"/>
        <w:jc w:val="both"/>
        <w:rPr>
          <w:rFonts w:ascii="Arial Narrow" w:eastAsia="MS UI Gothic" w:hAnsi="Arial Narrow" w:cs="Arial Narrow"/>
          <w:sz w:val="24"/>
          <w:szCs w:val="24"/>
        </w:rPr>
      </w:pPr>
      <w:r w:rsidRPr="00612B60">
        <w:rPr>
          <w:rFonts w:ascii="Arial Narrow" w:eastAsia="MS UI Gothic" w:hAnsi="Arial Narrow" w:cs="Arial Narrow"/>
          <w:b/>
          <w:bCs/>
          <w:sz w:val="24"/>
          <w:szCs w:val="24"/>
        </w:rPr>
        <w:t xml:space="preserve">Observateur </w:t>
      </w:r>
      <w:r w:rsidRPr="00612B60">
        <w:rPr>
          <w:rFonts w:ascii="Arial Narrow" w:eastAsia="MS UI Gothic" w:hAnsi="Arial Narrow" w:cs="Arial Narrow"/>
          <w:sz w:val="24"/>
          <w:szCs w:val="24"/>
        </w:rPr>
        <w:t>: Le représentant du MINMAP ;</w:t>
      </w:r>
    </w:p>
    <w:p w14:paraId="1683996B" w14:textId="77777777" w:rsidR="00F53628" w:rsidRPr="00612B60" w:rsidRDefault="00F53628" w:rsidP="00F53628">
      <w:pPr>
        <w:pStyle w:val="Paragraphedeliste"/>
        <w:numPr>
          <w:ilvl w:val="0"/>
          <w:numId w:val="149"/>
        </w:numPr>
        <w:autoSpaceDE w:val="0"/>
        <w:autoSpaceDN w:val="0"/>
        <w:adjustRightInd w:val="0"/>
        <w:spacing w:after="0" w:line="276" w:lineRule="auto"/>
        <w:ind w:left="709" w:right="71" w:hanging="283"/>
        <w:jc w:val="both"/>
        <w:rPr>
          <w:rFonts w:ascii="Arial Narrow" w:eastAsia="MS UI Gothic" w:hAnsi="Arial Narrow" w:cs="Arial Narrow"/>
          <w:sz w:val="24"/>
          <w:szCs w:val="24"/>
        </w:rPr>
      </w:pPr>
      <w:r w:rsidRPr="00612B60">
        <w:rPr>
          <w:rFonts w:ascii="Arial Narrow" w:eastAsia="MS UI Gothic" w:hAnsi="Arial Narrow" w:cs="Arial Narrow"/>
          <w:b/>
          <w:bCs/>
          <w:sz w:val="24"/>
          <w:szCs w:val="24"/>
        </w:rPr>
        <w:t>Invité :</w:t>
      </w:r>
      <w:r w:rsidRPr="00612B60">
        <w:rPr>
          <w:rFonts w:ascii="Arial Narrow" w:eastAsia="MS UI Gothic" w:hAnsi="Arial Narrow" w:cs="Arial Narrow"/>
          <w:sz w:val="24"/>
          <w:szCs w:val="24"/>
        </w:rPr>
        <w:t xml:space="preserve"> Le Cocontractant.</w:t>
      </w:r>
    </w:p>
    <w:p w14:paraId="51A16DAB" w14:textId="77777777" w:rsidR="00F53628" w:rsidRPr="00612B60" w:rsidRDefault="00F53628" w:rsidP="00F53628">
      <w:pPr>
        <w:autoSpaceDE w:val="0"/>
        <w:autoSpaceDN w:val="0"/>
        <w:adjustRightInd w:val="0"/>
        <w:spacing w:before="6" w:after="0" w:line="180" w:lineRule="atLeast"/>
        <w:rPr>
          <w:rFonts w:ascii="Times New Roman" w:eastAsia="MS UI Gothic" w:hAnsi="Times New Roman" w:cs="Times New Roman"/>
          <w:sz w:val="18"/>
          <w:szCs w:val="18"/>
        </w:rPr>
      </w:pPr>
    </w:p>
    <w:p w14:paraId="38F9241F" w14:textId="77777777" w:rsidR="00F53628" w:rsidRPr="00612B60" w:rsidRDefault="00F53628" w:rsidP="00F53628">
      <w:pPr>
        <w:autoSpaceDE w:val="0"/>
        <w:autoSpaceDN w:val="0"/>
        <w:adjustRightInd w:val="0"/>
        <w:spacing w:after="0" w:line="276" w:lineRule="auto"/>
        <w:ind w:right="71"/>
        <w:jc w:val="both"/>
        <w:rPr>
          <w:rFonts w:ascii="Arial Narrow" w:eastAsia="MS UI Gothic" w:hAnsi="Arial Narrow" w:cs="Arial Narrow"/>
          <w:sz w:val="24"/>
          <w:szCs w:val="24"/>
        </w:rPr>
      </w:pPr>
      <w:r w:rsidRPr="00612B60">
        <w:rPr>
          <w:rFonts w:ascii="Arial Narrow" w:eastAsia="MS UI Gothic" w:hAnsi="Arial Narrow" w:cs="Arial Narrow"/>
          <w:sz w:val="24"/>
          <w:szCs w:val="24"/>
        </w:rPr>
        <w:t>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la Commission de réception.</w:t>
      </w:r>
    </w:p>
    <w:p w14:paraId="48EB7B6C" w14:textId="77777777" w:rsidR="00F53628" w:rsidRPr="00612B60" w:rsidRDefault="00F53628" w:rsidP="00F53628">
      <w:pPr>
        <w:autoSpaceDE w:val="0"/>
        <w:autoSpaceDN w:val="0"/>
        <w:adjustRightInd w:val="0"/>
        <w:spacing w:before="62" w:after="0" w:line="240" w:lineRule="auto"/>
        <w:ind w:right="69"/>
        <w:jc w:val="both"/>
        <w:rPr>
          <w:rFonts w:ascii="Arial Narrow" w:eastAsia="MS UI Gothic" w:hAnsi="Arial Narrow" w:cs="Arial Narrow"/>
          <w:b/>
          <w:bCs/>
          <w:sz w:val="21"/>
          <w:szCs w:val="21"/>
        </w:rPr>
      </w:pPr>
      <w:r w:rsidRPr="00612B60">
        <w:rPr>
          <w:rFonts w:ascii="Arial Narrow" w:eastAsia="MS UI Gothic" w:hAnsi="Arial Narrow" w:cs="Arial Narrow"/>
          <w:b/>
          <w:bCs/>
          <w:sz w:val="21"/>
          <w:szCs w:val="21"/>
        </w:rPr>
        <w:lastRenderedPageBreak/>
        <w:t xml:space="preserve">24.4. Réceptions partielles </w:t>
      </w:r>
    </w:p>
    <w:p w14:paraId="0CEAC6FD" w14:textId="77777777" w:rsidR="00F53628" w:rsidRPr="00612B60" w:rsidRDefault="00F53628" w:rsidP="00F53628">
      <w:pPr>
        <w:autoSpaceDE w:val="0"/>
        <w:autoSpaceDN w:val="0"/>
        <w:adjustRightInd w:val="0"/>
        <w:spacing w:after="0" w:line="359" w:lineRule="atLeast"/>
        <w:ind w:right="71"/>
        <w:jc w:val="both"/>
        <w:rPr>
          <w:rFonts w:ascii="Arial Narrow" w:eastAsia="MS UI Gothic" w:hAnsi="Arial Narrow" w:cs="Arial Narrow"/>
          <w:sz w:val="24"/>
          <w:szCs w:val="24"/>
        </w:rPr>
      </w:pPr>
      <w:r w:rsidRPr="00612B60">
        <w:rPr>
          <w:rFonts w:ascii="Arial Narrow" w:eastAsia="MS UI Gothic" w:hAnsi="Arial Narrow" w:cs="Arial Narrow"/>
          <w:sz w:val="24"/>
          <w:szCs w:val="24"/>
        </w:rPr>
        <w:t xml:space="preserve">Le cocontractant pourra, selon que la nature des prestations l’exige ou pour cas de force majeure, demander des réceptions partielles. Dans ce cas, la commission chargée des réceptions partielles sera la même que celle devant effectuer la réception provisoire. Un procès-verbal de réception partielle sera rédigé et signé par toutes les parties </w:t>
      </w:r>
    </w:p>
    <w:p w14:paraId="25E088D7" w14:textId="77777777" w:rsidR="00F53628" w:rsidRPr="00612B60" w:rsidRDefault="00F53628" w:rsidP="00F53628">
      <w:pPr>
        <w:autoSpaceDE w:val="0"/>
        <w:autoSpaceDN w:val="0"/>
        <w:adjustRightInd w:val="0"/>
        <w:spacing w:after="0" w:line="359" w:lineRule="atLeast"/>
        <w:ind w:right="71"/>
        <w:jc w:val="both"/>
        <w:rPr>
          <w:rFonts w:ascii="Arial Narrow" w:eastAsia="MS UI Gothic" w:hAnsi="Arial Narrow" w:cs="Arial Narrow"/>
          <w:sz w:val="24"/>
          <w:szCs w:val="24"/>
        </w:rPr>
      </w:pPr>
    </w:p>
    <w:p w14:paraId="31EE6B09" w14:textId="77777777" w:rsidR="00F53628" w:rsidRPr="00612B60" w:rsidRDefault="00F53628" w:rsidP="00F53628">
      <w:pPr>
        <w:autoSpaceDE w:val="0"/>
        <w:autoSpaceDN w:val="0"/>
        <w:adjustRightInd w:val="0"/>
        <w:spacing w:before="62" w:after="0" w:line="276" w:lineRule="auto"/>
        <w:ind w:right="69"/>
        <w:jc w:val="both"/>
        <w:rPr>
          <w:rFonts w:ascii="Arial Narrow" w:eastAsia="MS UI Gothic" w:hAnsi="Arial Narrow" w:cs="Arial Narrow"/>
          <w:b/>
          <w:bCs/>
          <w:sz w:val="21"/>
          <w:szCs w:val="21"/>
        </w:rPr>
      </w:pPr>
      <w:r w:rsidRPr="00612B60">
        <w:rPr>
          <w:rFonts w:ascii="Arial Narrow" w:eastAsia="MS UI Gothic" w:hAnsi="Arial Narrow" w:cs="Arial Narrow"/>
          <w:b/>
          <w:bCs/>
          <w:sz w:val="21"/>
          <w:szCs w:val="21"/>
        </w:rPr>
        <w:t xml:space="preserve">24.5. Début de la période de garantie </w:t>
      </w:r>
    </w:p>
    <w:p w14:paraId="228D0453" w14:textId="77777777" w:rsidR="00F53628" w:rsidRPr="00612B60" w:rsidRDefault="00F53628" w:rsidP="00F53628">
      <w:pPr>
        <w:autoSpaceDE w:val="0"/>
        <w:autoSpaceDN w:val="0"/>
        <w:adjustRightInd w:val="0"/>
        <w:spacing w:before="62" w:after="0" w:line="276" w:lineRule="auto"/>
        <w:ind w:right="69"/>
        <w:jc w:val="both"/>
        <w:rPr>
          <w:rFonts w:ascii="Arial Narrow" w:eastAsia="MS UI Gothic" w:hAnsi="Arial Narrow" w:cs="Arial Narrow"/>
          <w:b/>
          <w:bCs/>
          <w:sz w:val="21"/>
          <w:szCs w:val="21"/>
        </w:rPr>
      </w:pPr>
      <w:r w:rsidRPr="00612B60">
        <w:rPr>
          <w:rFonts w:ascii="Arial Narrow" w:eastAsia="MS UI Gothic" w:hAnsi="Arial Narrow" w:cs="Arial Narrow"/>
          <w:b/>
          <w:bCs/>
          <w:sz w:val="21"/>
          <w:szCs w:val="21"/>
        </w:rPr>
        <w:t>La période de garantie commence à la date de la réception provisoire ou partielle.</w:t>
      </w:r>
    </w:p>
    <w:p w14:paraId="16EBA5A4" w14:textId="77777777" w:rsidR="00F53628" w:rsidRPr="00612B60" w:rsidRDefault="00F53628" w:rsidP="00F53628">
      <w:pPr>
        <w:autoSpaceDE w:val="0"/>
        <w:autoSpaceDN w:val="0"/>
        <w:adjustRightInd w:val="0"/>
        <w:spacing w:before="62" w:after="0" w:line="276" w:lineRule="auto"/>
        <w:ind w:right="69"/>
        <w:jc w:val="both"/>
        <w:rPr>
          <w:rFonts w:ascii="Arial Narrow" w:eastAsia="MS UI Gothic" w:hAnsi="Arial Narrow" w:cs="Arial Narrow"/>
          <w:b/>
          <w:bCs/>
          <w:sz w:val="21"/>
          <w:szCs w:val="21"/>
        </w:rPr>
      </w:pPr>
      <w:r w:rsidRPr="00612B60">
        <w:rPr>
          <w:rFonts w:ascii="Arial Narrow" w:eastAsia="MS UI Gothic" w:hAnsi="Arial Narrow" w:cs="Arial Narrow"/>
          <w:b/>
          <w:bCs/>
          <w:sz w:val="21"/>
          <w:szCs w:val="21"/>
        </w:rPr>
        <w:t>24.6. Prise de possession des ouvrages</w:t>
      </w:r>
    </w:p>
    <w:p w14:paraId="693E54F9" w14:textId="77777777" w:rsidR="00F53628" w:rsidRPr="00612B60" w:rsidRDefault="00F53628" w:rsidP="00F53628">
      <w:pPr>
        <w:autoSpaceDE w:val="0"/>
        <w:autoSpaceDN w:val="0"/>
        <w:adjustRightInd w:val="0"/>
        <w:spacing w:after="0" w:line="359" w:lineRule="atLeast"/>
        <w:ind w:right="69"/>
        <w:jc w:val="both"/>
        <w:rPr>
          <w:rFonts w:ascii="Arial Narrow" w:eastAsia="MS UI Gothic" w:hAnsi="Arial Narrow" w:cs="Arial Narrow"/>
          <w:sz w:val="24"/>
          <w:szCs w:val="24"/>
        </w:rPr>
      </w:pPr>
      <w:r w:rsidRPr="00612B60">
        <w:rPr>
          <w:rFonts w:ascii="Arial Narrow" w:eastAsia="MS UI Gothic" w:hAnsi="Arial Narrow" w:cs="Arial Narrow"/>
          <w:sz w:val="24"/>
          <w:szCs w:val="24"/>
        </w:rPr>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14:paraId="174ED0D7" w14:textId="77777777" w:rsidR="00F53628" w:rsidRPr="00612B60" w:rsidRDefault="00F53628" w:rsidP="00F53628">
      <w:pPr>
        <w:autoSpaceDE w:val="0"/>
        <w:autoSpaceDN w:val="0"/>
        <w:adjustRightInd w:val="0"/>
        <w:spacing w:before="62" w:after="0" w:line="276" w:lineRule="auto"/>
        <w:ind w:right="69"/>
        <w:jc w:val="both"/>
        <w:rPr>
          <w:rFonts w:ascii="Arial Narrow" w:eastAsia="MS UI Gothic" w:hAnsi="Arial Narrow" w:cs="Arial Narrow"/>
          <w:b/>
          <w:bCs/>
          <w:sz w:val="21"/>
          <w:szCs w:val="21"/>
        </w:rPr>
      </w:pPr>
    </w:p>
    <w:p w14:paraId="45AE8FA9" w14:textId="77777777" w:rsidR="00F53628" w:rsidRPr="00612B60" w:rsidRDefault="00F53628" w:rsidP="00F53628">
      <w:pPr>
        <w:autoSpaceDE w:val="0"/>
        <w:autoSpaceDN w:val="0"/>
        <w:adjustRightInd w:val="0"/>
        <w:spacing w:before="62" w:after="0" w:line="276" w:lineRule="auto"/>
        <w:ind w:right="69"/>
        <w:jc w:val="both"/>
        <w:rPr>
          <w:rFonts w:ascii="Arial Narrow" w:eastAsia="MS UI Gothic" w:hAnsi="Arial Narrow" w:cs="Arial Narrow"/>
          <w:b/>
          <w:bCs/>
          <w:sz w:val="21"/>
          <w:szCs w:val="21"/>
        </w:rPr>
      </w:pPr>
      <w:r w:rsidRPr="00612B60">
        <w:rPr>
          <w:rFonts w:ascii="Arial Narrow" w:eastAsia="MS UI Gothic" w:hAnsi="Arial Narrow" w:cs="Arial Narrow"/>
          <w:b/>
          <w:bCs/>
          <w:sz w:val="21"/>
          <w:szCs w:val="21"/>
        </w:rPr>
        <w:t>24.7 : Rejet</w:t>
      </w:r>
    </w:p>
    <w:p w14:paraId="54CA3224" w14:textId="77777777" w:rsidR="00F53628" w:rsidRPr="00612B60" w:rsidRDefault="00F53628" w:rsidP="00F53628">
      <w:pPr>
        <w:autoSpaceDE w:val="0"/>
        <w:autoSpaceDN w:val="0"/>
        <w:adjustRightInd w:val="0"/>
        <w:spacing w:after="0" w:line="359" w:lineRule="atLeast"/>
        <w:ind w:right="83"/>
        <w:jc w:val="both"/>
        <w:rPr>
          <w:rFonts w:ascii="Arial Narrow" w:eastAsia="MS UI Gothic" w:hAnsi="Arial Narrow" w:cs="Arial Narrow"/>
          <w:sz w:val="24"/>
          <w:szCs w:val="24"/>
        </w:rPr>
      </w:pPr>
      <w:r w:rsidRPr="00612B60">
        <w:rPr>
          <w:rFonts w:ascii="Arial Narrow" w:eastAsia="MS UI Gothic" w:hAnsi="Arial Narrow" w:cs="Arial Narrow"/>
          <w:sz w:val="24"/>
          <w:szCs w:val="24"/>
        </w:rPr>
        <w:t>Lorsque la Commission juge que les travaux appellent les réserves telles qu'il ne lui apparaît possible d'en prononcer ni la réception partielle ni la réception avec réfaction, le Chef de service du marché notifie une décision motivée de rejet.</w:t>
      </w:r>
    </w:p>
    <w:p w14:paraId="6BF2708F" w14:textId="77777777" w:rsidR="00F53628" w:rsidRPr="00612B60" w:rsidRDefault="00F53628" w:rsidP="00F53628">
      <w:pPr>
        <w:autoSpaceDE w:val="0"/>
        <w:autoSpaceDN w:val="0"/>
        <w:adjustRightInd w:val="0"/>
        <w:spacing w:before="62" w:after="0" w:line="360" w:lineRule="auto"/>
        <w:ind w:right="78"/>
        <w:jc w:val="both"/>
        <w:rPr>
          <w:rFonts w:ascii="Arial Narrow" w:eastAsia="MS UI Gothic" w:hAnsi="Arial Narrow" w:cs="Arial Narrow"/>
          <w:sz w:val="24"/>
          <w:szCs w:val="24"/>
        </w:rPr>
      </w:pPr>
      <w:r w:rsidRPr="00612B60">
        <w:rPr>
          <w:rFonts w:ascii="Arial Narrow" w:eastAsia="MS UI Gothic" w:hAnsi="Arial Narrow" w:cs="Arial Narrow"/>
          <w:sz w:val="24"/>
          <w:szCs w:val="24"/>
        </w:rPr>
        <w:t>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w:t>
      </w:r>
    </w:p>
    <w:p w14:paraId="4ED503DA" w14:textId="77777777" w:rsidR="00F53628" w:rsidRPr="00612B60" w:rsidRDefault="00F53628" w:rsidP="00F53628">
      <w:pPr>
        <w:autoSpaceDE w:val="0"/>
        <w:autoSpaceDN w:val="0"/>
        <w:adjustRightInd w:val="0"/>
        <w:spacing w:before="61" w:after="0" w:line="240" w:lineRule="auto"/>
        <w:ind w:right="1424"/>
        <w:jc w:val="both"/>
        <w:rPr>
          <w:rFonts w:ascii="Arial Narrow" w:eastAsia="MS UI Gothic" w:hAnsi="Arial Narrow" w:cs="Arial Narrow"/>
          <w:sz w:val="24"/>
          <w:szCs w:val="24"/>
        </w:rPr>
      </w:pPr>
      <w:r w:rsidRPr="00612B60">
        <w:rPr>
          <w:rFonts w:ascii="Arial Narrow" w:eastAsia="MS UI Gothic" w:hAnsi="Arial Narrow" w:cs="Arial Narrow"/>
          <w:sz w:val="24"/>
          <w:szCs w:val="24"/>
        </w:rPr>
        <w:t>En cas de rejet, le Cocontractant est tenu de rembourser les avances et acomptes déjà perçus.</w:t>
      </w:r>
    </w:p>
    <w:p w14:paraId="5D019D3B" w14:textId="77777777" w:rsidR="00F53628" w:rsidRPr="00612B60" w:rsidRDefault="00F53628" w:rsidP="00F53628">
      <w:pPr>
        <w:autoSpaceDE w:val="0"/>
        <w:autoSpaceDN w:val="0"/>
        <w:adjustRightInd w:val="0"/>
        <w:spacing w:before="20" w:after="0" w:line="200" w:lineRule="atLeast"/>
        <w:rPr>
          <w:rFonts w:ascii="Times New Roman" w:eastAsia="MS UI Gothic" w:hAnsi="Times New Roman" w:cs="Times New Roman"/>
        </w:rPr>
      </w:pPr>
    </w:p>
    <w:p w14:paraId="21F9D4E0" w14:textId="77777777" w:rsidR="00F53628" w:rsidRPr="00612B60" w:rsidRDefault="00F53628" w:rsidP="00F53628">
      <w:pPr>
        <w:numPr>
          <w:ilvl w:val="0"/>
          <w:numId w:val="27"/>
        </w:numPr>
        <w:tabs>
          <w:tab w:val="clear" w:pos="1928"/>
          <w:tab w:val="num" w:pos="1134"/>
          <w:tab w:val="num" w:pos="1220"/>
        </w:tabs>
        <w:spacing w:before="120" w:after="120" w:line="240" w:lineRule="auto"/>
        <w:ind w:left="1134" w:hanging="1134"/>
        <w:jc w:val="both"/>
        <w:rPr>
          <w:rFonts w:ascii="Arial Narrow" w:eastAsia="MS UI Gothic" w:hAnsi="Arial Narrow" w:cs="Arial Narrow"/>
          <w:b/>
          <w:bCs/>
          <w:sz w:val="21"/>
          <w:szCs w:val="21"/>
        </w:rPr>
      </w:pPr>
      <w:r w:rsidRPr="00612B60">
        <w:rPr>
          <w:rFonts w:ascii="Times New Roman" w:eastAsia="MS UI Gothic" w:hAnsi="Times New Roman" w:cs="Times New Roman"/>
          <w:b/>
          <w:bCs/>
        </w:rPr>
        <w:t>Documents à fournir après exécution</w:t>
      </w:r>
    </w:p>
    <w:p w14:paraId="08685332" w14:textId="77777777" w:rsidR="00F53628" w:rsidRPr="00612B60" w:rsidRDefault="00F53628" w:rsidP="00F53628">
      <w:pPr>
        <w:autoSpaceDE w:val="0"/>
        <w:autoSpaceDN w:val="0"/>
        <w:adjustRightInd w:val="0"/>
        <w:spacing w:after="0" w:line="360" w:lineRule="auto"/>
        <w:ind w:right="74"/>
        <w:jc w:val="both"/>
        <w:rPr>
          <w:rFonts w:ascii="Arial Narrow" w:eastAsia="MS UI Gothic" w:hAnsi="Arial Narrow" w:cs="Arial Narrow"/>
          <w:sz w:val="24"/>
          <w:szCs w:val="24"/>
        </w:rPr>
      </w:pPr>
      <w:r w:rsidRPr="00612B60">
        <w:rPr>
          <w:rFonts w:ascii="Arial Narrow" w:eastAsia="MS UI Gothic" w:hAnsi="Arial Narrow" w:cs="Arial Narrow"/>
          <w:sz w:val="24"/>
          <w:szCs w:val="24"/>
        </w:rPr>
        <w:t>Le Cocontractant remettra à la Maîtrise d’œuvre ou à l’ingénieur du marché dans les trente jours suivant la date de réception provisoire de l’ensemble des travaux, le plan de récolement.</w:t>
      </w:r>
    </w:p>
    <w:p w14:paraId="254C5306" w14:textId="77777777" w:rsidR="00F53628" w:rsidRPr="00612B60" w:rsidRDefault="00F53628" w:rsidP="00F53628">
      <w:pPr>
        <w:numPr>
          <w:ilvl w:val="0"/>
          <w:numId w:val="27"/>
        </w:numPr>
        <w:tabs>
          <w:tab w:val="clear" w:pos="1928"/>
          <w:tab w:val="num" w:pos="1134"/>
          <w:tab w:val="num" w:pos="1220"/>
        </w:tabs>
        <w:spacing w:before="120" w:after="120" w:line="240" w:lineRule="auto"/>
        <w:ind w:left="1134" w:hanging="1134"/>
        <w:jc w:val="both"/>
        <w:rPr>
          <w:rFonts w:ascii="Times New Roman" w:eastAsia="MS UI Gothic" w:hAnsi="Times New Roman" w:cs="Times New Roman"/>
          <w:b/>
          <w:bCs/>
        </w:rPr>
      </w:pPr>
      <w:r w:rsidRPr="00612B60">
        <w:rPr>
          <w:rFonts w:ascii="Times New Roman" w:eastAsia="MS UI Gothic" w:hAnsi="Times New Roman" w:cs="Times New Roman"/>
          <w:b/>
          <w:bCs/>
        </w:rPr>
        <w:t>Garantie contractuelle / Entretien pendant la période de garantie</w:t>
      </w:r>
    </w:p>
    <w:p w14:paraId="7C19C6F2" w14:textId="77777777" w:rsidR="00F53628" w:rsidRPr="00612B60" w:rsidRDefault="00F53628" w:rsidP="00F53628">
      <w:pPr>
        <w:autoSpaceDE w:val="0"/>
        <w:autoSpaceDN w:val="0"/>
        <w:adjustRightInd w:val="0"/>
        <w:spacing w:after="0" w:line="240" w:lineRule="auto"/>
        <w:ind w:right="7642"/>
        <w:jc w:val="both"/>
        <w:rPr>
          <w:rFonts w:ascii="Arial Narrow" w:eastAsia="MS UI Gothic" w:hAnsi="Arial Narrow" w:cs="Arial Narrow"/>
          <w:b/>
          <w:bCs/>
          <w:sz w:val="21"/>
          <w:szCs w:val="21"/>
        </w:rPr>
      </w:pPr>
      <w:r w:rsidRPr="00612B60">
        <w:rPr>
          <w:rFonts w:ascii="Arial Narrow" w:eastAsia="MS UI Gothic" w:hAnsi="Arial Narrow" w:cs="Arial Narrow"/>
          <w:b/>
          <w:bCs/>
          <w:sz w:val="21"/>
          <w:szCs w:val="21"/>
        </w:rPr>
        <w:t>26.1. Délai de garantie</w:t>
      </w:r>
    </w:p>
    <w:p w14:paraId="03F233D8" w14:textId="77777777" w:rsidR="00F53628" w:rsidRPr="00612B60" w:rsidRDefault="00F53628" w:rsidP="00F53628">
      <w:pPr>
        <w:autoSpaceDE w:val="0"/>
        <w:autoSpaceDN w:val="0"/>
        <w:adjustRightInd w:val="0"/>
        <w:spacing w:before="7" w:after="0" w:line="180" w:lineRule="atLeast"/>
        <w:rPr>
          <w:rFonts w:ascii="Times New Roman" w:eastAsia="MS UI Gothic" w:hAnsi="Times New Roman" w:cs="Times New Roman"/>
          <w:sz w:val="19"/>
          <w:szCs w:val="19"/>
        </w:rPr>
      </w:pPr>
    </w:p>
    <w:p w14:paraId="7DBB97BE" w14:textId="77777777" w:rsidR="00F53628" w:rsidRPr="00612B60" w:rsidRDefault="00F53628" w:rsidP="00F53628">
      <w:pPr>
        <w:autoSpaceDE w:val="0"/>
        <w:autoSpaceDN w:val="0"/>
        <w:adjustRightInd w:val="0"/>
        <w:spacing w:after="0" w:line="360" w:lineRule="auto"/>
        <w:ind w:right="76"/>
        <w:jc w:val="both"/>
        <w:rPr>
          <w:rFonts w:ascii="Arial Narrow" w:eastAsia="MS UI Gothic" w:hAnsi="Arial Narrow" w:cs="Arial Narrow"/>
          <w:sz w:val="24"/>
          <w:szCs w:val="24"/>
        </w:rPr>
      </w:pPr>
      <w:r w:rsidRPr="00612B60">
        <w:rPr>
          <w:rFonts w:ascii="Arial Narrow" w:eastAsia="MS UI Gothic" w:hAnsi="Arial Narrow" w:cs="Arial Narrow"/>
          <w:sz w:val="24"/>
          <w:szCs w:val="24"/>
        </w:rPr>
        <w:t>La durée de garantie est de douze (12) mois à compter de la date de réception provisoire des travaux ou de la réception partielle le cas échéant.</w:t>
      </w:r>
    </w:p>
    <w:p w14:paraId="20B94FA8" w14:textId="77777777" w:rsidR="00F53628" w:rsidRPr="00612B60" w:rsidRDefault="00F53628" w:rsidP="00F53628">
      <w:pPr>
        <w:autoSpaceDE w:val="0"/>
        <w:autoSpaceDN w:val="0"/>
        <w:adjustRightInd w:val="0"/>
        <w:spacing w:after="0" w:line="360" w:lineRule="auto"/>
        <w:ind w:right="70"/>
        <w:jc w:val="both"/>
        <w:rPr>
          <w:rFonts w:ascii="Arial Narrow" w:eastAsia="MS UI Gothic" w:hAnsi="Arial Narrow" w:cs="Arial Narrow"/>
          <w:sz w:val="24"/>
          <w:szCs w:val="24"/>
        </w:rPr>
      </w:pPr>
      <w:r w:rsidRPr="00612B60">
        <w:rPr>
          <w:rFonts w:ascii="Arial Narrow" w:eastAsia="MS UI Gothic" w:hAnsi="Arial Narrow" w:cs="Arial Narrow"/>
          <w:sz w:val="24"/>
          <w:szCs w:val="24"/>
        </w:rPr>
        <w:t>Le Cocontractant garantit que l’exécution des travaux de la lettre commande sont conformes aux règles de l’art et les normes requises.</w:t>
      </w:r>
    </w:p>
    <w:p w14:paraId="0031AEC9" w14:textId="77777777" w:rsidR="00F53628" w:rsidRPr="00612B60" w:rsidRDefault="00F53628" w:rsidP="00F53628">
      <w:pPr>
        <w:autoSpaceDE w:val="0"/>
        <w:autoSpaceDN w:val="0"/>
        <w:adjustRightInd w:val="0"/>
        <w:spacing w:before="7" w:after="0" w:line="180" w:lineRule="atLeast"/>
        <w:rPr>
          <w:rFonts w:ascii="Times New Roman" w:eastAsia="MS UI Gothic" w:hAnsi="Times New Roman" w:cs="Times New Roman"/>
          <w:sz w:val="19"/>
          <w:szCs w:val="19"/>
        </w:rPr>
      </w:pPr>
    </w:p>
    <w:p w14:paraId="0D0B04D4" w14:textId="77777777" w:rsidR="00F53628" w:rsidRPr="00612B60" w:rsidRDefault="00F53628" w:rsidP="00F53628">
      <w:pPr>
        <w:autoSpaceDE w:val="0"/>
        <w:autoSpaceDN w:val="0"/>
        <w:adjustRightInd w:val="0"/>
        <w:spacing w:after="0" w:line="360" w:lineRule="auto"/>
        <w:ind w:right="70"/>
        <w:jc w:val="both"/>
        <w:rPr>
          <w:rFonts w:ascii="Arial Narrow" w:eastAsia="MS UI Gothic" w:hAnsi="Arial Narrow" w:cs="Arial Narrow"/>
          <w:b/>
          <w:bCs/>
          <w:sz w:val="21"/>
          <w:szCs w:val="21"/>
        </w:rPr>
      </w:pPr>
      <w:r w:rsidRPr="00612B60">
        <w:rPr>
          <w:rFonts w:ascii="Arial Narrow" w:eastAsia="MS UI Gothic" w:hAnsi="Arial Narrow" w:cs="Arial Narrow"/>
          <w:b/>
          <w:bCs/>
          <w:sz w:val="21"/>
          <w:szCs w:val="21"/>
        </w:rPr>
        <w:t>26.2. Entretien pendant la période de garantie</w:t>
      </w:r>
    </w:p>
    <w:p w14:paraId="7AC4E825" w14:textId="77777777" w:rsidR="00F53628" w:rsidRPr="00612B60" w:rsidRDefault="00F53628" w:rsidP="00F53628">
      <w:pPr>
        <w:autoSpaceDE w:val="0"/>
        <w:autoSpaceDN w:val="0"/>
        <w:adjustRightInd w:val="0"/>
        <w:spacing w:before="7" w:after="0" w:line="180" w:lineRule="atLeast"/>
        <w:rPr>
          <w:rFonts w:ascii="Times New Roman" w:eastAsia="MS UI Gothic" w:hAnsi="Times New Roman" w:cs="Times New Roman"/>
          <w:sz w:val="19"/>
          <w:szCs w:val="19"/>
        </w:rPr>
      </w:pPr>
    </w:p>
    <w:p w14:paraId="6F0AC552" w14:textId="77777777" w:rsidR="00F53628" w:rsidRPr="00612B60" w:rsidRDefault="00F53628" w:rsidP="00F53628">
      <w:pPr>
        <w:autoSpaceDE w:val="0"/>
        <w:autoSpaceDN w:val="0"/>
        <w:adjustRightInd w:val="0"/>
        <w:spacing w:after="0" w:line="360" w:lineRule="auto"/>
        <w:ind w:right="68"/>
        <w:jc w:val="both"/>
        <w:rPr>
          <w:rFonts w:ascii="Arial Narrow" w:eastAsia="MS UI Gothic" w:hAnsi="Arial Narrow" w:cs="Arial Narrow"/>
          <w:sz w:val="24"/>
          <w:szCs w:val="24"/>
        </w:rPr>
      </w:pPr>
      <w:r w:rsidRPr="00612B60">
        <w:rPr>
          <w:rFonts w:ascii="Arial Narrow" w:eastAsia="MS UI Gothic" w:hAnsi="Arial Narrow" w:cs="Arial Narrow"/>
          <w:sz w:val="24"/>
          <w:szCs w:val="24"/>
        </w:rPr>
        <w:t xml:space="preserve">Pendant le délai de garantie, le cocontractant exécutera à ses frais et en temps utile, tous les travaux et réparations nécessaires pour maintenir en bon état l’ouvrage c’est-à-dire assurer dans les dix (10) jours de la </w:t>
      </w:r>
      <w:r w:rsidRPr="00612B60">
        <w:rPr>
          <w:rFonts w:ascii="Arial Narrow" w:eastAsia="MS UI Gothic" w:hAnsi="Arial Narrow" w:cs="Arial Narrow"/>
          <w:sz w:val="24"/>
          <w:szCs w:val="24"/>
        </w:rPr>
        <w:lastRenderedPageBreak/>
        <w:t>notification du défaut par l’Administration et sur le lieu d’emploi, la remise en état de l’ouvrage pour tous les défauts ou réparations consécutifs  pour remédier à tous les désordres du fait de malfaçons qui apparaîtraient dans les ouvrages et signalées par le Chef de service du marché ou la Maîtrise d’œuvre.</w:t>
      </w:r>
    </w:p>
    <w:p w14:paraId="0B40CF75" w14:textId="77777777" w:rsidR="00F53628" w:rsidRPr="00612B60" w:rsidRDefault="00F53628" w:rsidP="00F53628">
      <w:pPr>
        <w:autoSpaceDE w:val="0"/>
        <w:autoSpaceDN w:val="0"/>
        <w:adjustRightInd w:val="0"/>
        <w:spacing w:before="61" w:after="0" w:line="359" w:lineRule="atLeast"/>
        <w:ind w:right="70"/>
        <w:jc w:val="both"/>
        <w:rPr>
          <w:rFonts w:ascii="Arial Narrow" w:eastAsia="MS UI Gothic" w:hAnsi="Arial Narrow" w:cs="Arial Narrow"/>
          <w:sz w:val="24"/>
          <w:szCs w:val="24"/>
        </w:rPr>
      </w:pPr>
      <w:r w:rsidRPr="00612B60">
        <w:rPr>
          <w:rFonts w:ascii="Arial Narrow" w:eastAsia="MS UI Gothic" w:hAnsi="Arial Narrow" w:cs="Arial Narrow"/>
          <w:sz w:val="24"/>
          <w:szCs w:val="24"/>
        </w:rPr>
        <w:t>Si après réception provisoire, le cocontractant ne s’est pas conformé dans un délai de quinze (15) jours aux prescriptions d’un ordre de service concernant les réparations ou réfections éventuelles, le Chef de service du marché sera en droit de les faire exécuter par ses propres ouvriers ou par un autre entrepreneur et d'en recouvrer le montant aux dépens du cocontractant par déduction sur toutes sommes dues ou garanties émises dans le cadre de la lettre commande.</w:t>
      </w:r>
    </w:p>
    <w:p w14:paraId="506367F0" w14:textId="77777777" w:rsidR="00F53628" w:rsidRPr="00612B60" w:rsidRDefault="00F53628" w:rsidP="00F53628">
      <w:pPr>
        <w:autoSpaceDE w:val="0"/>
        <w:autoSpaceDN w:val="0"/>
        <w:adjustRightInd w:val="0"/>
        <w:spacing w:after="0" w:line="200" w:lineRule="atLeast"/>
        <w:rPr>
          <w:rFonts w:ascii="Times New Roman" w:eastAsia="MS UI Gothic" w:hAnsi="Times New Roman" w:cs="Times New Roman"/>
        </w:rPr>
      </w:pPr>
    </w:p>
    <w:p w14:paraId="10973104" w14:textId="77777777" w:rsidR="00F53628" w:rsidRPr="00612B60" w:rsidRDefault="00F53628" w:rsidP="00F53628">
      <w:pPr>
        <w:numPr>
          <w:ilvl w:val="0"/>
          <w:numId w:val="27"/>
        </w:numPr>
        <w:tabs>
          <w:tab w:val="clear" w:pos="1928"/>
          <w:tab w:val="num" w:pos="1134"/>
          <w:tab w:val="num" w:pos="1220"/>
        </w:tabs>
        <w:spacing w:before="120" w:after="120" w:line="240" w:lineRule="auto"/>
        <w:ind w:left="1134" w:hanging="1134"/>
        <w:jc w:val="both"/>
        <w:rPr>
          <w:rFonts w:ascii="Times New Roman" w:eastAsia="MS UI Gothic" w:hAnsi="Times New Roman" w:cs="Times New Roman"/>
          <w:b/>
          <w:bCs/>
        </w:rPr>
      </w:pPr>
      <w:r w:rsidRPr="00612B60">
        <w:rPr>
          <w:rFonts w:ascii="Times New Roman" w:eastAsia="MS UI Gothic" w:hAnsi="Times New Roman" w:cs="Times New Roman"/>
          <w:b/>
          <w:bCs/>
        </w:rPr>
        <w:t>Réception définitive</w:t>
      </w:r>
    </w:p>
    <w:p w14:paraId="13401D3B" w14:textId="77777777" w:rsidR="00F53628" w:rsidRPr="00612B60" w:rsidRDefault="00F53628" w:rsidP="00F53628">
      <w:pPr>
        <w:autoSpaceDE w:val="0"/>
        <w:autoSpaceDN w:val="0"/>
        <w:adjustRightInd w:val="0"/>
        <w:spacing w:before="3" w:after="0" w:line="280" w:lineRule="atLeast"/>
        <w:rPr>
          <w:rFonts w:ascii="Times New Roman" w:eastAsia="MS UI Gothic" w:hAnsi="Times New Roman" w:cs="Times New Roman"/>
          <w:sz w:val="28"/>
          <w:szCs w:val="28"/>
        </w:rPr>
      </w:pPr>
    </w:p>
    <w:p w14:paraId="1DAE0B72" w14:textId="77777777" w:rsidR="00F53628" w:rsidRPr="00612B60" w:rsidRDefault="00F53628" w:rsidP="00F53628">
      <w:pPr>
        <w:autoSpaceDE w:val="0"/>
        <w:autoSpaceDN w:val="0"/>
        <w:adjustRightInd w:val="0"/>
        <w:spacing w:after="0" w:line="360" w:lineRule="auto"/>
        <w:ind w:right="70"/>
        <w:jc w:val="both"/>
        <w:rPr>
          <w:rFonts w:ascii="Arial Narrow" w:eastAsia="MS UI Gothic" w:hAnsi="Arial Narrow" w:cs="Arial Narrow"/>
          <w:b/>
          <w:bCs/>
          <w:sz w:val="21"/>
          <w:szCs w:val="21"/>
        </w:rPr>
      </w:pPr>
      <w:r w:rsidRPr="00612B60">
        <w:rPr>
          <w:rFonts w:ascii="Arial Narrow" w:eastAsia="MS UI Gothic" w:hAnsi="Arial Narrow" w:cs="Arial Narrow"/>
          <w:b/>
          <w:bCs/>
          <w:sz w:val="21"/>
          <w:szCs w:val="21"/>
        </w:rPr>
        <w:t>27.1. La réception définitive s’effectuera dans un délai maximal de quinze (15) jours à compter de l’expiration du délai de garantie.</w:t>
      </w:r>
    </w:p>
    <w:p w14:paraId="38F9D1EE" w14:textId="77777777" w:rsidR="00F53628" w:rsidRPr="00612B60" w:rsidRDefault="00F53628" w:rsidP="00F53628">
      <w:pPr>
        <w:autoSpaceDE w:val="0"/>
        <w:autoSpaceDN w:val="0"/>
        <w:adjustRightInd w:val="0"/>
        <w:spacing w:before="7" w:after="0" w:line="180" w:lineRule="atLeast"/>
        <w:rPr>
          <w:rFonts w:ascii="Times New Roman" w:eastAsia="MS UI Gothic" w:hAnsi="Times New Roman" w:cs="Times New Roman"/>
          <w:sz w:val="19"/>
          <w:szCs w:val="19"/>
        </w:rPr>
      </w:pPr>
    </w:p>
    <w:p w14:paraId="62F7762B" w14:textId="77777777" w:rsidR="00F53628" w:rsidRPr="00612B60" w:rsidRDefault="00F53628" w:rsidP="00F53628">
      <w:pPr>
        <w:autoSpaceDE w:val="0"/>
        <w:autoSpaceDN w:val="0"/>
        <w:adjustRightInd w:val="0"/>
        <w:spacing w:after="0" w:line="360" w:lineRule="auto"/>
        <w:ind w:right="70"/>
        <w:jc w:val="both"/>
        <w:rPr>
          <w:rFonts w:ascii="Arial Narrow" w:eastAsia="MS UI Gothic" w:hAnsi="Arial Narrow" w:cs="Arial Narrow"/>
          <w:b/>
          <w:bCs/>
          <w:sz w:val="21"/>
          <w:szCs w:val="21"/>
        </w:rPr>
      </w:pPr>
      <w:r w:rsidRPr="00612B60">
        <w:rPr>
          <w:rFonts w:ascii="Arial Narrow" w:eastAsia="MS UI Gothic" w:hAnsi="Arial Narrow" w:cs="Arial Narrow"/>
          <w:b/>
          <w:bCs/>
          <w:sz w:val="21"/>
          <w:szCs w:val="21"/>
        </w:rPr>
        <w:t>27.2. La Maîtrise d’Œuvre ne sera pas membre de la commission.</w:t>
      </w:r>
    </w:p>
    <w:p w14:paraId="4A7D403D" w14:textId="77777777" w:rsidR="00F53628" w:rsidRPr="00612B60" w:rsidRDefault="00F53628" w:rsidP="00F53628">
      <w:pPr>
        <w:autoSpaceDE w:val="0"/>
        <w:autoSpaceDN w:val="0"/>
        <w:adjustRightInd w:val="0"/>
        <w:spacing w:before="10" w:after="0" w:line="180" w:lineRule="atLeast"/>
        <w:rPr>
          <w:rFonts w:ascii="Times New Roman" w:eastAsia="MS UI Gothic" w:hAnsi="Times New Roman" w:cs="Times New Roman"/>
          <w:sz w:val="19"/>
          <w:szCs w:val="19"/>
        </w:rPr>
      </w:pPr>
    </w:p>
    <w:p w14:paraId="42163E39" w14:textId="77777777" w:rsidR="00F53628" w:rsidRPr="00612B60" w:rsidRDefault="00F53628" w:rsidP="00F53628">
      <w:pPr>
        <w:autoSpaceDE w:val="0"/>
        <w:autoSpaceDN w:val="0"/>
        <w:adjustRightInd w:val="0"/>
        <w:spacing w:after="0" w:line="360" w:lineRule="auto"/>
        <w:ind w:right="70"/>
        <w:jc w:val="both"/>
        <w:rPr>
          <w:rFonts w:ascii="Arial Narrow" w:eastAsia="MS UI Gothic" w:hAnsi="Arial Narrow" w:cs="Arial Narrow"/>
          <w:b/>
          <w:bCs/>
          <w:sz w:val="21"/>
          <w:szCs w:val="21"/>
        </w:rPr>
      </w:pPr>
      <w:r w:rsidRPr="00612B60">
        <w:rPr>
          <w:rFonts w:ascii="Arial Narrow" w:eastAsia="MS UI Gothic" w:hAnsi="Arial Narrow" w:cs="Arial Narrow"/>
          <w:b/>
          <w:bCs/>
          <w:sz w:val="21"/>
          <w:szCs w:val="21"/>
        </w:rPr>
        <w:t>27.3. La composition et la procédure de réception définitive sont la même que celles de la réception provisoire.</w:t>
      </w:r>
    </w:p>
    <w:p w14:paraId="6A5DF748" w14:textId="77777777" w:rsidR="00F53628" w:rsidRPr="00612B60" w:rsidRDefault="00F53628" w:rsidP="00F53628">
      <w:pPr>
        <w:autoSpaceDE w:val="0"/>
        <w:autoSpaceDN w:val="0"/>
        <w:adjustRightInd w:val="0"/>
        <w:spacing w:before="7" w:after="0" w:line="180" w:lineRule="atLeast"/>
        <w:rPr>
          <w:rFonts w:ascii="Times New Roman" w:eastAsia="MS UI Gothic" w:hAnsi="Times New Roman" w:cs="Times New Roman"/>
          <w:sz w:val="19"/>
          <w:szCs w:val="19"/>
        </w:rPr>
      </w:pPr>
    </w:p>
    <w:p w14:paraId="31E4788C" w14:textId="77777777" w:rsidR="00F53628" w:rsidRPr="00612B60" w:rsidRDefault="00F53628" w:rsidP="00F53628">
      <w:pPr>
        <w:autoSpaceDE w:val="0"/>
        <w:autoSpaceDN w:val="0"/>
        <w:adjustRightInd w:val="0"/>
        <w:spacing w:after="0" w:line="360" w:lineRule="auto"/>
        <w:ind w:right="70"/>
        <w:jc w:val="both"/>
        <w:rPr>
          <w:rFonts w:ascii="Arial Narrow" w:eastAsia="MS UI Gothic" w:hAnsi="Arial Narrow" w:cs="Arial Narrow"/>
          <w:b/>
          <w:bCs/>
          <w:sz w:val="21"/>
          <w:szCs w:val="21"/>
        </w:rPr>
      </w:pPr>
      <w:r w:rsidRPr="00612B60">
        <w:rPr>
          <w:rFonts w:ascii="Arial Narrow" w:eastAsia="MS UI Gothic" w:hAnsi="Arial Narrow" w:cs="Arial Narrow"/>
          <w:b/>
          <w:bCs/>
          <w:sz w:val="21"/>
          <w:szCs w:val="21"/>
        </w:rPr>
        <w:t>27.4- La lettre commande est clôturée définitivement dans les conditions fixées à l’article 38 alinéa 4 du présent CCAP concernant le Décompte général et définitif</w:t>
      </w:r>
    </w:p>
    <w:p w14:paraId="24F16236" w14:textId="77777777" w:rsidR="00F53628" w:rsidRPr="00612B60" w:rsidRDefault="00F53628" w:rsidP="00F53628">
      <w:pPr>
        <w:numPr>
          <w:ilvl w:val="0"/>
          <w:numId w:val="27"/>
        </w:numPr>
        <w:tabs>
          <w:tab w:val="clear" w:pos="1928"/>
          <w:tab w:val="num" w:pos="1134"/>
          <w:tab w:val="num" w:pos="1220"/>
        </w:tabs>
        <w:spacing w:before="120" w:after="120" w:line="240" w:lineRule="auto"/>
        <w:ind w:left="1134" w:hanging="1134"/>
        <w:jc w:val="both"/>
        <w:rPr>
          <w:rFonts w:ascii="Times New Roman" w:eastAsia="MS UI Gothic" w:hAnsi="Times New Roman" w:cs="Times New Roman"/>
          <w:b/>
          <w:bCs/>
        </w:rPr>
      </w:pPr>
      <w:r w:rsidRPr="00612B60">
        <w:rPr>
          <w:rFonts w:ascii="Times New Roman" w:eastAsia="MS UI Gothic" w:hAnsi="Times New Roman" w:cs="Times New Roman"/>
          <w:b/>
          <w:bCs/>
        </w:rPr>
        <w:t>Garantie légale</w:t>
      </w:r>
    </w:p>
    <w:p w14:paraId="5B5172CE" w14:textId="77777777" w:rsidR="00F53628" w:rsidRPr="00612B60" w:rsidRDefault="00F53628" w:rsidP="00F53628">
      <w:pPr>
        <w:autoSpaceDE w:val="0"/>
        <w:autoSpaceDN w:val="0"/>
        <w:adjustRightInd w:val="0"/>
        <w:spacing w:before="62" w:after="0" w:line="359" w:lineRule="atLeast"/>
        <w:ind w:right="81"/>
        <w:jc w:val="both"/>
        <w:rPr>
          <w:rFonts w:ascii="Arial Narrow" w:eastAsia="MS UI Gothic" w:hAnsi="Arial Narrow" w:cs="Arial Narrow"/>
          <w:sz w:val="24"/>
          <w:szCs w:val="24"/>
        </w:rPr>
      </w:pPr>
      <w:r w:rsidRPr="00612B60">
        <w:rPr>
          <w:rFonts w:ascii="Arial Narrow" w:eastAsia="MS UI Gothic" w:hAnsi="Arial Narrow" w:cs="Arial Narrow"/>
          <w:sz w:val="24"/>
          <w:szCs w:val="24"/>
        </w:rPr>
        <w:t>Sans objet.</w:t>
      </w:r>
    </w:p>
    <w:p w14:paraId="5EAE23B9" w14:textId="77777777" w:rsidR="00F53628" w:rsidRPr="00612B60" w:rsidRDefault="00F53628" w:rsidP="00F53628">
      <w:pPr>
        <w:autoSpaceDE w:val="0"/>
        <w:autoSpaceDN w:val="0"/>
        <w:adjustRightInd w:val="0"/>
        <w:spacing w:before="100" w:after="0" w:line="240" w:lineRule="auto"/>
        <w:jc w:val="center"/>
        <w:rPr>
          <w:rFonts w:ascii="Arial Narrow" w:eastAsia="MS UI Gothic" w:hAnsi="Arial Narrow" w:cs="Arial Narrow"/>
          <w:b/>
          <w:bCs/>
          <w:sz w:val="24"/>
          <w:szCs w:val="24"/>
          <w:u w:val="single"/>
        </w:rPr>
      </w:pPr>
      <w:r w:rsidRPr="00612B60">
        <w:rPr>
          <w:rFonts w:ascii="Arial Narrow" w:eastAsia="MS UI Gothic" w:hAnsi="Arial Narrow" w:cs="Arial Narrow"/>
          <w:b/>
          <w:bCs/>
          <w:sz w:val="24"/>
          <w:szCs w:val="24"/>
          <w:u w:val="single"/>
        </w:rPr>
        <w:t>CHAPITRE IV.  CLAUSES FINANCIERES</w:t>
      </w:r>
    </w:p>
    <w:p w14:paraId="599D56B5" w14:textId="77777777" w:rsidR="00F53628" w:rsidRPr="00612B60" w:rsidRDefault="00F53628" w:rsidP="00F53628">
      <w:pPr>
        <w:autoSpaceDE w:val="0"/>
        <w:autoSpaceDN w:val="0"/>
        <w:adjustRightInd w:val="0"/>
        <w:spacing w:after="0" w:line="200" w:lineRule="atLeast"/>
        <w:rPr>
          <w:rFonts w:ascii="Times New Roman" w:eastAsia="MS UI Gothic" w:hAnsi="Times New Roman" w:cs="Times New Roman"/>
        </w:rPr>
      </w:pPr>
    </w:p>
    <w:p w14:paraId="04144A2E" w14:textId="77777777" w:rsidR="00F53628" w:rsidRPr="00612B60" w:rsidRDefault="00F53628" w:rsidP="00F53628">
      <w:pPr>
        <w:autoSpaceDE w:val="0"/>
        <w:autoSpaceDN w:val="0"/>
        <w:adjustRightInd w:val="0"/>
        <w:spacing w:before="4" w:after="0" w:line="220" w:lineRule="atLeast"/>
        <w:rPr>
          <w:rFonts w:ascii="Times New Roman" w:eastAsia="MS UI Gothic" w:hAnsi="Times New Roman" w:cs="Times New Roman"/>
        </w:rPr>
      </w:pPr>
    </w:p>
    <w:p w14:paraId="196E73D2" w14:textId="77777777" w:rsidR="00F53628" w:rsidRPr="00612B60" w:rsidRDefault="00F53628" w:rsidP="00F53628">
      <w:pPr>
        <w:numPr>
          <w:ilvl w:val="0"/>
          <w:numId w:val="27"/>
        </w:numPr>
        <w:tabs>
          <w:tab w:val="clear" w:pos="1928"/>
          <w:tab w:val="num" w:pos="1134"/>
          <w:tab w:val="num" w:pos="1220"/>
        </w:tabs>
        <w:spacing w:before="120" w:after="120" w:line="240" w:lineRule="auto"/>
        <w:ind w:left="1134" w:hanging="1134"/>
        <w:jc w:val="both"/>
        <w:rPr>
          <w:rFonts w:ascii="Times New Roman" w:eastAsia="MS UI Gothic" w:hAnsi="Times New Roman" w:cs="Times New Roman"/>
          <w:b/>
          <w:bCs/>
        </w:rPr>
      </w:pPr>
      <w:r w:rsidRPr="00612B60">
        <w:rPr>
          <w:rFonts w:ascii="Times New Roman" w:eastAsia="MS UI Gothic" w:hAnsi="Times New Roman" w:cs="Times New Roman"/>
          <w:b/>
          <w:bCs/>
        </w:rPr>
        <w:t>Montant de la lettre commande</w:t>
      </w:r>
    </w:p>
    <w:p w14:paraId="3D5E001A" w14:textId="77777777" w:rsidR="00F53628" w:rsidRPr="00612B60" w:rsidRDefault="00F53628" w:rsidP="00F53628">
      <w:pPr>
        <w:autoSpaceDE w:val="0"/>
        <w:autoSpaceDN w:val="0"/>
        <w:adjustRightInd w:val="0"/>
        <w:spacing w:before="3" w:after="0" w:line="280" w:lineRule="atLeast"/>
        <w:rPr>
          <w:rFonts w:ascii="Times New Roman" w:eastAsia="MS UI Gothic" w:hAnsi="Times New Roman" w:cs="Times New Roman"/>
          <w:sz w:val="28"/>
          <w:szCs w:val="28"/>
        </w:rPr>
      </w:pPr>
    </w:p>
    <w:p w14:paraId="5A36C3DB" w14:textId="77777777" w:rsidR="00F53628" w:rsidRPr="00612B60" w:rsidRDefault="00F53628" w:rsidP="00F53628">
      <w:pPr>
        <w:autoSpaceDE w:val="0"/>
        <w:autoSpaceDN w:val="0"/>
        <w:adjustRightInd w:val="0"/>
        <w:spacing w:after="0" w:line="360" w:lineRule="auto"/>
        <w:ind w:right="73"/>
        <w:jc w:val="both"/>
        <w:rPr>
          <w:rFonts w:ascii="Arial Narrow" w:eastAsia="MS UI Gothic" w:hAnsi="Arial Narrow" w:cs="Arial Narrow"/>
          <w:sz w:val="21"/>
          <w:szCs w:val="21"/>
        </w:rPr>
      </w:pPr>
      <w:r w:rsidRPr="00612B60">
        <w:rPr>
          <w:rFonts w:ascii="Arial Narrow" w:eastAsia="MS UI Gothic" w:hAnsi="Arial Narrow" w:cs="Arial Narrow"/>
          <w:sz w:val="21"/>
          <w:szCs w:val="21"/>
        </w:rPr>
        <w:t xml:space="preserve">Le montant de présente lettre commande, tel qu’il ressort du [détail ou devis estimatif] est de :__________(en chiffres)_______________(en lettres) francs CFA Toutes Taxes Comprises (TTC); </w:t>
      </w:r>
    </w:p>
    <w:p w14:paraId="02047D4E" w14:textId="77777777" w:rsidR="00F53628" w:rsidRPr="00612B60" w:rsidRDefault="00F53628" w:rsidP="00F53628">
      <w:pPr>
        <w:autoSpaceDE w:val="0"/>
        <w:autoSpaceDN w:val="0"/>
        <w:adjustRightInd w:val="0"/>
        <w:spacing w:after="0" w:line="360" w:lineRule="auto"/>
        <w:ind w:right="73"/>
        <w:jc w:val="both"/>
        <w:rPr>
          <w:rFonts w:ascii="Arial Narrow" w:eastAsia="MS UI Gothic" w:hAnsi="Arial Narrow" w:cs="Arial Narrow"/>
          <w:sz w:val="21"/>
          <w:szCs w:val="21"/>
        </w:rPr>
      </w:pPr>
      <w:r w:rsidRPr="00612B60">
        <w:rPr>
          <w:rFonts w:ascii="Arial Narrow" w:eastAsia="MS UI Gothic" w:hAnsi="Arial Narrow" w:cs="Arial Narrow"/>
          <w:sz w:val="21"/>
          <w:szCs w:val="21"/>
        </w:rPr>
        <w:t>Soit :</w:t>
      </w:r>
    </w:p>
    <w:p w14:paraId="0147DD86" w14:textId="77777777" w:rsidR="00F53628" w:rsidRPr="00612B60" w:rsidRDefault="00F53628" w:rsidP="00F53628">
      <w:pPr>
        <w:pStyle w:val="Paragraphedeliste"/>
        <w:numPr>
          <w:ilvl w:val="0"/>
          <w:numId w:val="91"/>
        </w:numPr>
        <w:autoSpaceDE w:val="0"/>
        <w:autoSpaceDN w:val="0"/>
        <w:adjustRightInd w:val="0"/>
        <w:spacing w:after="0" w:line="360" w:lineRule="auto"/>
        <w:rPr>
          <w:rFonts w:ascii="Arial Narrow" w:eastAsia="MS UI Gothic" w:hAnsi="Arial Narrow" w:cs="Arial Narrow"/>
          <w:sz w:val="21"/>
          <w:szCs w:val="21"/>
        </w:rPr>
      </w:pPr>
      <w:r w:rsidRPr="00612B60">
        <w:rPr>
          <w:rFonts w:ascii="Arial Narrow" w:eastAsia="MS UI Gothic" w:hAnsi="Arial Narrow" w:cs="Arial Narrow"/>
          <w:sz w:val="21"/>
          <w:szCs w:val="21"/>
        </w:rPr>
        <w:t>Montant HTVA :                  (       ) francs CFA ;</w:t>
      </w:r>
    </w:p>
    <w:p w14:paraId="3D0A1C66" w14:textId="77777777" w:rsidR="00F53628" w:rsidRPr="00612B60" w:rsidRDefault="00F53628" w:rsidP="00F53628">
      <w:pPr>
        <w:pStyle w:val="Paragraphedeliste"/>
        <w:numPr>
          <w:ilvl w:val="0"/>
          <w:numId w:val="91"/>
        </w:numPr>
        <w:autoSpaceDE w:val="0"/>
        <w:autoSpaceDN w:val="0"/>
        <w:adjustRightInd w:val="0"/>
        <w:spacing w:after="0" w:line="360" w:lineRule="auto"/>
        <w:rPr>
          <w:rFonts w:ascii="Arial Narrow" w:eastAsia="MS UI Gothic" w:hAnsi="Arial Narrow" w:cs="Arial Narrow"/>
          <w:sz w:val="21"/>
          <w:szCs w:val="21"/>
        </w:rPr>
      </w:pPr>
      <w:r w:rsidRPr="00612B60">
        <w:rPr>
          <w:rFonts w:ascii="Arial Narrow" w:eastAsia="MS UI Gothic" w:hAnsi="Arial Narrow" w:cs="Arial Narrow"/>
          <w:sz w:val="21"/>
          <w:szCs w:val="21"/>
        </w:rPr>
        <w:t>Montant de la TVA :                 (     ) francs CFA</w:t>
      </w:r>
    </w:p>
    <w:p w14:paraId="47F040CD" w14:textId="77777777" w:rsidR="00F53628" w:rsidRPr="00612B60" w:rsidRDefault="00F53628" w:rsidP="00F53628">
      <w:pPr>
        <w:pStyle w:val="Paragraphedeliste"/>
        <w:numPr>
          <w:ilvl w:val="0"/>
          <w:numId w:val="91"/>
        </w:numPr>
        <w:autoSpaceDE w:val="0"/>
        <w:autoSpaceDN w:val="0"/>
        <w:adjustRightInd w:val="0"/>
        <w:spacing w:after="0" w:line="360" w:lineRule="auto"/>
        <w:rPr>
          <w:rFonts w:ascii="Arial Narrow" w:eastAsia="MS UI Gothic" w:hAnsi="Arial Narrow" w:cs="Arial Narrow"/>
          <w:sz w:val="21"/>
          <w:szCs w:val="21"/>
        </w:rPr>
      </w:pPr>
      <w:r w:rsidRPr="00612B60">
        <w:rPr>
          <w:rFonts w:ascii="Arial Narrow" w:eastAsia="MS UI Gothic" w:hAnsi="Arial Narrow" w:cs="Arial Narrow"/>
          <w:sz w:val="21"/>
          <w:szCs w:val="21"/>
        </w:rPr>
        <w:t>Montant de l’AIR :          (_   ) francs CFA</w:t>
      </w:r>
    </w:p>
    <w:p w14:paraId="66F2D7B4" w14:textId="77777777" w:rsidR="00F53628" w:rsidRPr="00612B60" w:rsidRDefault="00F53628" w:rsidP="00F53628">
      <w:pPr>
        <w:pStyle w:val="Paragraphedeliste"/>
        <w:numPr>
          <w:ilvl w:val="0"/>
          <w:numId w:val="91"/>
        </w:numPr>
        <w:autoSpaceDE w:val="0"/>
        <w:autoSpaceDN w:val="0"/>
        <w:adjustRightInd w:val="0"/>
        <w:spacing w:after="0" w:line="360" w:lineRule="auto"/>
        <w:rPr>
          <w:rFonts w:ascii="Arial Narrow" w:eastAsia="MS UI Gothic" w:hAnsi="Arial Narrow" w:cs="Arial Narrow"/>
          <w:sz w:val="21"/>
          <w:szCs w:val="21"/>
        </w:rPr>
      </w:pPr>
      <w:r w:rsidRPr="00612B60">
        <w:rPr>
          <w:rFonts w:ascii="Arial Narrow" w:eastAsia="MS UI Gothic" w:hAnsi="Arial Narrow" w:cs="Arial Narrow"/>
          <w:sz w:val="21"/>
          <w:szCs w:val="21"/>
        </w:rPr>
        <w:t>Montant de la TSR, le cas échéant : ------------- (      ) francs CFA [n’est applicable que pour les marchés passés avec les cocontractants dont le siège est basé à l’étranger] ;</w:t>
      </w:r>
    </w:p>
    <w:p w14:paraId="0D4A0F6D" w14:textId="77777777" w:rsidR="00F53628" w:rsidRPr="00612B60" w:rsidRDefault="00F53628" w:rsidP="00F53628">
      <w:pPr>
        <w:pStyle w:val="Paragraphedeliste"/>
        <w:numPr>
          <w:ilvl w:val="0"/>
          <w:numId w:val="91"/>
        </w:numPr>
        <w:autoSpaceDE w:val="0"/>
        <w:autoSpaceDN w:val="0"/>
        <w:adjustRightInd w:val="0"/>
        <w:spacing w:after="0" w:line="360" w:lineRule="auto"/>
        <w:rPr>
          <w:rFonts w:ascii="Arial Narrow" w:eastAsia="MS UI Gothic" w:hAnsi="Arial Narrow" w:cs="Arial Narrow"/>
          <w:sz w:val="21"/>
          <w:szCs w:val="21"/>
        </w:rPr>
      </w:pPr>
      <w:r w:rsidRPr="00612B60">
        <w:rPr>
          <w:rFonts w:ascii="Arial Narrow" w:eastAsia="MS UI Gothic" w:hAnsi="Arial Narrow" w:cs="Arial Narrow"/>
          <w:sz w:val="21"/>
          <w:szCs w:val="21"/>
        </w:rPr>
        <w:t>Net à percevoir = Montant net déduit de tous les impôts et taxes :       (_   ) francs CFA.</w:t>
      </w:r>
    </w:p>
    <w:p w14:paraId="6D3E85D0" w14:textId="77777777" w:rsidR="00F53628" w:rsidRPr="00612B60" w:rsidRDefault="00F53628" w:rsidP="00F53628">
      <w:pPr>
        <w:numPr>
          <w:ilvl w:val="0"/>
          <w:numId w:val="27"/>
        </w:numPr>
        <w:tabs>
          <w:tab w:val="clear" w:pos="1928"/>
          <w:tab w:val="num" w:pos="1134"/>
          <w:tab w:val="num" w:pos="1220"/>
        </w:tabs>
        <w:spacing w:before="120" w:after="120" w:line="240" w:lineRule="auto"/>
        <w:ind w:left="1134" w:hanging="1134"/>
        <w:jc w:val="both"/>
        <w:rPr>
          <w:rFonts w:ascii="Times New Roman" w:eastAsia="MS UI Gothic" w:hAnsi="Times New Roman" w:cs="Times New Roman"/>
          <w:b/>
          <w:bCs/>
        </w:rPr>
      </w:pPr>
      <w:r w:rsidRPr="00612B60">
        <w:rPr>
          <w:rFonts w:ascii="Times New Roman" w:eastAsia="MS UI Gothic" w:hAnsi="Times New Roman" w:cs="Times New Roman"/>
          <w:b/>
          <w:bCs/>
        </w:rPr>
        <w:t>Lieu et mode de paiement</w:t>
      </w:r>
    </w:p>
    <w:p w14:paraId="12A065C4" w14:textId="77777777" w:rsidR="00F53628" w:rsidRPr="00612B60" w:rsidRDefault="00F53628" w:rsidP="00F53628">
      <w:pPr>
        <w:autoSpaceDE w:val="0"/>
        <w:autoSpaceDN w:val="0"/>
        <w:adjustRightInd w:val="0"/>
        <w:spacing w:after="0" w:line="360" w:lineRule="auto"/>
        <w:ind w:right="72"/>
        <w:jc w:val="both"/>
        <w:rPr>
          <w:rFonts w:ascii="Arial Narrow" w:eastAsia="MS UI Gothic" w:hAnsi="Arial Narrow" w:cs="Arial Narrow"/>
          <w:sz w:val="24"/>
          <w:szCs w:val="24"/>
        </w:rPr>
      </w:pPr>
      <w:r w:rsidRPr="00612B60">
        <w:rPr>
          <w:rFonts w:ascii="Arial Narrow" w:eastAsia="MS UI Gothic" w:hAnsi="Arial Narrow" w:cs="Arial Narrow"/>
          <w:sz w:val="24"/>
          <w:szCs w:val="24"/>
        </w:rPr>
        <w:lastRenderedPageBreak/>
        <w:t>Tout règlement relatif à un marché public intervient par transfert sur un compte domicilié dans un établissement de crédit de droit camerounais de premier rang agréé par le Ministre chargé des finances, conformément au texte en vigueur ou par crédit documentaire.</w:t>
      </w:r>
    </w:p>
    <w:p w14:paraId="2E6CC494" w14:textId="77777777" w:rsidR="00F53628" w:rsidRPr="00612B60" w:rsidRDefault="00F53628" w:rsidP="00F53628">
      <w:pPr>
        <w:autoSpaceDE w:val="0"/>
        <w:autoSpaceDN w:val="0"/>
        <w:adjustRightInd w:val="0"/>
        <w:spacing w:after="0" w:line="360" w:lineRule="auto"/>
        <w:ind w:right="72"/>
        <w:jc w:val="both"/>
        <w:rPr>
          <w:rFonts w:ascii="Arial Narrow" w:eastAsia="MS UI Gothic" w:hAnsi="Arial Narrow" w:cs="Arial Narrow"/>
          <w:sz w:val="24"/>
          <w:szCs w:val="24"/>
        </w:rPr>
      </w:pPr>
      <w:r w:rsidRPr="00612B60">
        <w:rPr>
          <w:rFonts w:ascii="Arial Narrow" w:eastAsia="MS UI Gothic" w:hAnsi="Arial Narrow" w:cs="Arial Narrow"/>
          <w:sz w:val="24"/>
          <w:szCs w:val="24"/>
        </w:rPr>
        <w:t>Le Maître d’Ouvrage se libérera des sommes dues par virement bancaire au nom du cocontractant de la manière suivante. La domiciliation bancaire devra être la même que celle du cautionnement définitif.</w:t>
      </w:r>
    </w:p>
    <w:p w14:paraId="1DBE3A55" w14:textId="77777777" w:rsidR="00F53628" w:rsidRPr="00612B60" w:rsidRDefault="00F53628" w:rsidP="00F53628">
      <w:pPr>
        <w:tabs>
          <w:tab w:val="left" w:pos="8280"/>
        </w:tabs>
        <w:autoSpaceDE w:val="0"/>
        <w:autoSpaceDN w:val="0"/>
        <w:adjustRightInd w:val="0"/>
        <w:spacing w:after="0" w:line="359" w:lineRule="atLeast"/>
        <w:ind w:right="69"/>
        <w:rPr>
          <w:rFonts w:ascii="Arial Narrow" w:eastAsia="MS UI Gothic" w:hAnsi="Arial Narrow" w:cs="Arial Narrow"/>
          <w:sz w:val="21"/>
          <w:szCs w:val="21"/>
        </w:rPr>
      </w:pPr>
      <w:r w:rsidRPr="00612B60">
        <w:rPr>
          <w:rFonts w:ascii="Arial Narrow" w:eastAsia="MS UI Gothic" w:hAnsi="Arial Narrow" w:cs="Arial Narrow"/>
          <w:sz w:val="21"/>
          <w:szCs w:val="21"/>
        </w:rPr>
        <w:t>a)   Pour les règlements en francs CFA, soit (montant net à mandater en chiffres et en lettres), par crédit au compte n°                    ouvert au nom du co-contractant à la banque ;</w:t>
      </w:r>
      <w:r w:rsidRPr="00612B60">
        <w:rPr>
          <w:rFonts w:ascii="Arial Narrow" w:eastAsia="MS UI Gothic" w:hAnsi="Arial Narrow" w:cs="Arial Narrow"/>
          <w:sz w:val="21"/>
          <w:szCs w:val="21"/>
        </w:rPr>
        <w:tab/>
      </w:r>
    </w:p>
    <w:p w14:paraId="25D09D2E" w14:textId="77777777" w:rsidR="00F53628" w:rsidRPr="00612B60" w:rsidRDefault="00F53628" w:rsidP="00F53628">
      <w:pPr>
        <w:autoSpaceDE w:val="0"/>
        <w:autoSpaceDN w:val="0"/>
        <w:adjustRightInd w:val="0"/>
        <w:spacing w:before="62" w:after="0" w:line="360" w:lineRule="auto"/>
        <w:ind w:right="79"/>
        <w:rPr>
          <w:rFonts w:ascii="Arial Narrow" w:eastAsia="MS UI Gothic" w:hAnsi="Arial Narrow" w:cs="Arial Narrow"/>
          <w:sz w:val="21"/>
          <w:szCs w:val="21"/>
        </w:rPr>
      </w:pPr>
      <w:r w:rsidRPr="00612B60">
        <w:rPr>
          <w:rFonts w:ascii="Arial Narrow" w:eastAsia="MS UI Gothic" w:hAnsi="Arial Narrow" w:cs="Arial Narrow"/>
          <w:sz w:val="21"/>
          <w:szCs w:val="21"/>
        </w:rPr>
        <w:t xml:space="preserve">b)   Pour les règlements en devises, (le cas échéant) soit (montant net à mandater en chiffres et en lettres), par crédit au compte </w:t>
      </w:r>
      <w:proofErr w:type="spellStart"/>
      <w:r w:rsidRPr="00612B60">
        <w:rPr>
          <w:rFonts w:ascii="Arial Narrow" w:eastAsia="MS UI Gothic" w:hAnsi="Arial Narrow" w:cs="Arial Narrow"/>
          <w:sz w:val="21"/>
          <w:szCs w:val="21"/>
        </w:rPr>
        <w:t>n°______________ouvert</w:t>
      </w:r>
      <w:proofErr w:type="spellEnd"/>
      <w:r w:rsidRPr="00612B60">
        <w:rPr>
          <w:rFonts w:ascii="Arial Narrow" w:eastAsia="MS UI Gothic" w:hAnsi="Arial Narrow" w:cs="Arial Narrow"/>
          <w:sz w:val="21"/>
          <w:szCs w:val="21"/>
        </w:rPr>
        <w:t xml:space="preserve"> au nom du cocontractant à la banque____________.</w:t>
      </w:r>
    </w:p>
    <w:p w14:paraId="4F2AC06E" w14:textId="77777777" w:rsidR="00F53628" w:rsidRPr="00612B60" w:rsidRDefault="00F53628" w:rsidP="00F53628">
      <w:pPr>
        <w:numPr>
          <w:ilvl w:val="0"/>
          <w:numId w:val="27"/>
        </w:numPr>
        <w:tabs>
          <w:tab w:val="clear" w:pos="1928"/>
          <w:tab w:val="num" w:pos="1134"/>
          <w:tab w:val="num" w:pos="1220"/>
        </w:tabs>
        <w:spacing w:before="120" w:after="120" w:line="240" w:lineRule="auto"/>
        <w:ind w:left="1134" w:hanging="1134"/>
        <w:jc w:val="both"/>
        <w:rPr>
          <w:rFonts w:ascii="Times New Roman" w:eastAsia="MS UI Gothic" w:hAnsi="Times New Roman" w:cs="Times New Roman"/>
          <w:b/>
          <w:bCs/>
        </w:rPr>
      </w:pPr>
      <w:r w:rsidRPr="00612B60">
        <w:rPr>
          <w:rFonts w:ascii="Times New Roman" w:eastAsia="MS UI Gothic" w:hAnsi="Times New Roman" w:cs="Times New Roman"/>
          <w:b/>
          <w:bCs/>
        </w:rPr>
        <w:t>Garanties et cautions</w:t>
      </w:r>
    </w:p>
    <w:p w14:paraId="36252A2E" w14:textId="77777777" w:rsidR="00F53628" w:rsidRPr="00612B60" w:rsidRDefault="00F53628" w:rsidP="00F53628">
      <w:pPr>
        <w:autoSpaceDE w:val="0"/>
        <w:autoSpaceDN w:val="0"/>
        <w:adjustRightInd w:val="0"/>
        <w:spacing w:after="0" w:line="360" w:lineRule="auto"/>
        <w:ind w:right="72"/>
        <w:jc w:val="both"/>
        <w:rPr>
          <w:rFonts w:ascii="Arial Narrow" w:eastAsia="MS UI Gothic" w:hAnsi="Arial Narrow" w:cs="Arial Narrow"/>
          <w:sz w:val="24"/>
          <w:szCs w:val="24"/>
        </w:rPr>
      </w:pPr>
      <w:r w:rsidRPr="00612B60">
        <w:rPr>
          <w:rFonts w:ascii="Arial Narrow" w:eastAsia="MS UI Gothic" w:hAnsi="Arial Narrow" w:cs="Arial Narrow"/>
          <w:sz w:val="24"/>
          <w:szCs w:val="24"/>
        </w:rPr>
        <w:t>Le cocontractant devra fournir les garanties émanant des banques ou organismes financiers agréés par le Ministre chargé des finances ou ayant un correspondant local agréé.</w:t>
      </w:r>
    </w:p>
    <w:p w14:paraId="4AD007F8" w14:textId="77777777" w:rsidR="00F53628" w:rsidRPr="00612B60" w:rsidRDefault="00F53628" w:rsidP="00F53628">
      <w:pPr>
        <w:autoSpaceDE w:val="0"/>
        <w:autoSpaceDN w:val="0"/>
        <w:adjustRightInd w:val="0"/>
        <w:spacing w:after="0" w:line="360" w:lineRule="auto"/>
        <w:ind w:right="72"/>
        <w:jc w:val="both"/>
        <w:rPr>
          <w:rFonts w:ascii="Arial Narrow" w:eastAsia="MS UI Gothic" w:hAnsi="Arial Narrow" w:cs="Arial Narrow"/>
          <w:sz w:val="24"/>
          <w:szCs w:val="24"/>
        </w:rPr>
      </w:pPr>
      <w:r w:rsidRPr="00612B60">
        <w:rPr>
          <w:rFonts w:ascii="Arial Narrow" w:eastAsia="MS UI Gothic" w:hAnsi="Arial Narrow" w:cs="Arial Narrow"/>
          <w:sz w:val="24"/>
          <w:szCs w:val="24"/>
        </w:rPr>
        <w:t>Les garanties décrites ci-après en faveur du Maître d’Ouvrage sont exigées dans les délais, pour le montant, selon la manière et sous la forme indiquée ci-après :</w:t>
      </w:r>
    </w:p>
    <w:p w14:paraId="29CE8618" w14:textId="77777777" w:rsidR="00F53628" w:rsidRPr="00612B60" w:rsidRDefault="00F53628" w:rsidP="00F53628">
      <w:pPr>
        <w:autoSpaceDE w:val="0"/>
        <w:autoSpaceDN w:val="0"/>
        <w:adjustRightInd w:val="0"/>
        <w:spacing w:before="8" w:after="0" w:line="180" w:lineRule="atLeast"/>
        <w:rPr>
          <w:rFonts w:ascii="Times New Roman" w:eastAsia="MS UI Gothic" w:hAnsi="Times New Roman" w:cs="Times New Roman"/>
          <w:sz w:val="19"/>
          <w:szCs w:val="19"/>
        </w:rPr>
      </w:pPr>
    </w:p>
    <w:p w14:paraId="72FB07C1" w14:textId="77777777" w:rsidR="00F53628" w:rsidRPr="00612B60" w:rsidRDefault="00F53628" w:rsidP="00F53628">
      <w:pPr>
        <w:autoSpaceDE w:val="0"/>
        <w:autoSpaceDN w:val="0"/>
        <w:adjustRightInd w:val="0"/>
        <w:spacing w:after="0" w:line="360" w:lineRule="auto"/>
        <w:ind w:right="70"/>
        <w:jc w:val="both"/>
        <w:rPr>
          <w:rFonts w:ascii="Arial Narrow" w:eastAsia="MS UI Gothic" w:hAnsi="Arial Narrow" w:cs="Arial Narrow"/>
          <w:b/>
          <w:bCs/>
          <w:sz w:val="21"/>
          <w:szCs w:val="21"/>
        </w:rPr>
      </w:pPr>
      <w:r w:rsidRPr="00612B60">
        <w:rPr>
          <w:rFonts w:ascii="Arial Narrow" w:eastAsia="MS UI Gothic" w:hAnsi="Arial Narrow" w:cs="Arial Narrow"/>
          <w:b/>
          <w:bCs/>
          <w:sz w:val="21"/>
          <w:szCs w:val="21"/>
        </w:rPr>
        <w:t>31.1. Cautionnement définitif</w:t>
      </w:r>
    </w:p>
    <w:p w14:paraId="23656A6E" w14:textId="77777777" w:rsidR="00F53628" w:rsidRPr="00612B60" w:rsidRDefault="00F53628" w:rsidP="00F53628">
      <w:pPr>
        <w:autoSpaceDE w:val="0"/>
        <w:autoSpaceDN w:val="0"/>
        <w:adjustRightInd w:val="0"/>
        <w:spacing w:after="0" w:line="360" w:lineRule="auto"/>
        <w:jc w:val="both"/>
        <w:rPr>
          <w:rFonts w:ascii="Arial Narrow" w:eastAsia="MS UI Gothic" w:hAnsi="Arial Narrow" w:cs="Arial Narrow"/>
          <w:sz w:val="24"/>
          <w:szCs w:val="24"/>
        </w:rPr>
      </w:pPr>
      <w:r w:rsidRPr="00612B60">
        <w:rPr>
          <w:rFonts w:ascii="Arial Narrow" w:eastAsia="MS UI Gothic" w:hAnsi="Arial Narrow" w:cs="Arial Narrow"/>
          <w:sz w:val="24"/>
          <w:szCs w:val="24"/>
        </w:rPr>
        <w:t>a)  Il est constitué par le titulaire de la lettre commande et transmis au Chef Service du marché dans un délai maximum de vingt (20) jours calendaires à compter de la date de notification de la lettre commande et en tout cas avant le premier paiement ;</w:t>
      </w:r>
    </w:p>
    <w:p w14:paraId="04B0C66C" w14:textId="6B61B309" w:rsidR="00F53628" w:rsidRPr="00612B60" w:rsidRDefault="00F53628" w:rsidP="00F53628">
      <w:pPr>
        <w:autoSpaceDE w:val="0"/>
        <w:autoSpaceDN w:val="0"/>
        <w:adjustRightInd w:val="0"/>
        <w:spacing w:before="30" w:after="0" w:line="360" w:lineRule="auto"/>
        <w:ind w:right="-56"/>
        <w:jc w:val="both"/>
        <w:rPr>
          <w:rFonts w:ascii="Arial Narrow" w:eastAsia="MS UI Gothic" w:hAnsi="Arial Narrow" w:cs="Arial Narrow"/>
          <w:sz w:val="24"/>
          <w:szCs w:val="24"/>
        </w:rPr>
      </w:pPr>
      <w:r w:rsidRPr="00612B60">
        <w:rPr>
          <w:rFonts w:ascii="Arial Narrow" w:eastAsia="MS UI Gothic" w:hAnsi="Arial Narrow" w:cs="Arial Narrow"/>
          <w:sz w:val="24"/>
          <w:szCs w:val="24"/>
        </w:rPr>
        <w:t>b) Son montant est fixé à 2% du montant TTC de la lettre commande augmentée le cas échéant du montant des avenants]</w:t>
      </w:r>
    </w:p>
    <w:p w14:paraId="0CB8C327" w14:textId="77777777" w:rsidR="00F53628" w:rsidRPr="00612B60" w:rsidRDefault="00F53628" w:rsidP="00F53628">
      <w:pPr>
        <w:autoSpaceDE w:val="0"/>
        <w:autoSpaceDN w:val="0"/>
        <w:adjustRightInd w:val="0"/>
        <w:spacing w:before="30" w:after="0" w:line="360" w:lineRule="auto"/>
        <w:ind w:right="-56"/>
        <w:jc w:val="both"/>
        <w:rPr>
          <w:rFonts w:ascii="Arial Narrow" w:eastAsia="MS UI Gothic" w:hAnsi="Arial Narrow" w:cs="Arial Narrow"/>
          <w:sz w:val="24"/>
          <w:szCs w:val="24"/>
        </w:rPr>
      </w:pPr>
      <w:r w:rsidRPr="00612B60">
        <w:rPr>
          <w:rFonts w:ascii="Arial Narrow" w:eastAsia="MS UI Gothic" w:hAnsi="Arial Narrow" w:cs="Arial Narrow"/>
          <w:sz w:val="24"/>
          <w:szCs w:val="24"/>
        </w:rPr>
        <w:t>c) La garantie sera libellée en Francs CFA et devra suivre l’un des modèles fournis dans le Dossier d’appel d’offres, comme indiqué par le Maître d’ouvrage dans le CCAP.</w:t>
      </w:r>
    </w:p>
    <w:p w14:paraId="27235F33" w14:textId="77777777" w:rsidR="00F53628" w:rsidRPr="00612B60" w:rsidRDefault="00F53628" w:rsidP="00F53628">
      <w:pPr>
        <w:autoSpaceDE w:val="0"/>
        <w:autoSpaceDN w:val="0"/>
        <w:adjustRightInd w:val="0"/>
        <w:spacing w:before="30" w:after="0" w:line="360" w:lineRule="auto"/>
        <w:ind w:right="-56"/>
        <w:jc w:val="both"/>
        <w:rPr>
          <w:rFonts w:ascii="Arial Narrow" w:eastAsia="MS UI Gothic" w:hAnsi="Arial Narrow" w:cs="Arial Narrow"/>
          <w:sz w:val="24"/>
          <w:szCs w:val="24"/>
        </w:rPr>
      </w:pPr>
      <w:r w:rsidRPr="00612B60">
        <w:rPr>
          <w:rFonts w:ascii="Arial Narrow" w:eastAsia="MS UI Gothic" w:hAnsi="Arial Narrow" w:cs="Arial Narrow"/>
          <w:sz w:val="24"/>
          <w:szCs w:val="24"/>
        </w:rPr>
        <w:t>d)  Les modes de substitution du cautionnement sont prévus à l’article 140 du code des marchés publics.</w:t>
      </w:r>
    </w:p>
    <w:p w14:paraId="1307EB91" w14:textId="77777777" w:rsidR="00F53628" w:rsidRPr="00612B60" w:rsidRDefault="00F53628" w:rsidP="00F53628">
      <w:pPr>
        <w:autoSpaceDE w:val="0"/>
        <w:autoSpaceDN w:val="0"/>
        <w:adjustRightInd w:val="0"/>
        <w:spacing w:before="30" w:after="0" w:line="360" w:lineRule="auto"/>
        <w:ind w:right="-56"/>
        <w:jc w:val="both"/>
        <w:rPr>
          <w:rFonts w:ascii="Arial Narrow" w:eastAsia="MS UI Gothic" w:hAnsi="Arial Narrow" w:cs="Arial Narrow"/>
          <w:sz w:val="24"/>
          <w:szCs w:val="24"/>
        </w:rPr>
      </w:pPr>
      <w:r w:rsidRPr="00612B60">
        <w:rPr>
          <w:rFonts w:ascii="Arial Narrow" w:eastAsia="MS UI Gothic" w:hAnsi="Arial Narrow" w:cs="Arial Narrow"/>
          <w:sz w:val="24"/>
          <w:szCs w:val="24"/>
        </w:rPr>
        <w:t>e)  Le cautionnement définitif sera restitué consécutivement par le Maître d’Ouvrage dans un délai d’un mois suivant la date de réception provisoire des travaux, à la suite d’une mainlevée délivrée par le Maître d’Ouvrage après demande du cocontractant.</w:t>
      </w:r>
    </w:p>
    <w:p w14:paraId="31E4CA75" w14:textId="77777777" w:rsidR="00F53628" w:rsidRPr="00612B60" w:rsidRDefault="00F53628" w:rsidP="00F53628">
      <w:pPr>
        <w:autoSpaceDE w:val="0"/>
        <w:autoSpaceDN w:val="0"/>
        <w:adjustRightInd w:val="0"/>
        <w:spacing w:before="30" w:after="0" w:line="360" w:lineRule="auto"/>
        <w:ind w:right="-56"/>
        <w:jc w:val="both"/>
        <w:rPr>
          <w:rFonts w:ascii="Arial Narrow" w:eastAsia="MS UI Gothic" w:hAnsi="Arial Narrow" w:cs="Arial Narrow"/>
          <w:sz w:val="24"/>
          <w:szCs w:val="24"/>
        </w:rPr>
      </w:pPr>
      <w:r w:rsidRPr="00612B60">
        <w:rPr>
          <w:rFonts w:ascii="Arial Narrow" w:eastAsia="MS UI Gothic" w:hAnsi="Arial Narrow" w:cs="Arial Narrow"/>
          <w:sz w:val="24"/>
          <w:szCs w:val="24"/>
        </w:rPr>
        <w:t>f)Les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p w14:paraId="3137A77F" w14:textId="77777777" w:rsidR="00F53628" w:rsidRPr="00612B60" w:rsidRDefault="00F53628" w:rsidP="00F53628">
      <w:pPr>
        <w:autoSpaceDE w:val="0"/>
        <w:autoSpaceDN w:val="0"/>
        <w:adjustRightInd w:val="0"/>
        <w:spacing w:after="0" w:line="200" w:lineRule="atLeast"/>
        <w:rPr>
          <w:rFonts w:ascii="Times New Roman" w:eastAsia="MS UI Gothic" w:hAnsi="Times New Roman" w:cs="Times New Roman"/>
        </w:rPr>
      </w:pPr>
    </w:p>
    <w:p w14:paraId="3F21876E" w14:textId="77777777" w:rsidR="00F53628" w:rsidRPr="00612B60" w:rsidRDefault="00F53628" w:rsidP="00F53628">
      <w:pPr>
        <w:autoSpaceDE w:val="0"/>
        <w:autoSpaceDN w:val="0"/>
        <w:adjustRightInd w:val="0"/>
        <w:spacing w:after="0" w:line="360" w:lineRule="auto"/>
        <w:ind w:right="70"/>
        <w:jc w:val="both"/>
        <w:rPr>
          <w:rFonts w:ascii="Arial Narrow" w:eastAsia="MS UI Gothic" w:hAnsi="Arial Narrow" w:cs="Arial Narrow"/>
          <w:b/>
          <w:bCs/>
          <w:sz w:val="21"/>
          <w:szCs w:val="21"/>
        </w:rPr>
      </w:pPr>
      <w:r w:rsidRPr="00612B60">
        <w:rPr>
          <w:rFonts w:ascii="Arial Narrow" w:eastAsia="MS UI Gothic" w:hAnsi="Arial Narrow" w:cs="Arial Narrow"/>
          <w:b/>
          <w:bCs/>
          <w:sz w:val="21"/>
          <w:szCs w:val="21"/>
        </w:rPr>
        <w:t>31.2. Cautionnement d’avance de démarrage</w:t>
      </w:r>
    </w:p>
    <w:p w14:paraId="6AFCBCC8" w14:textId="77777777" w:rsidR="000D08CC" w:rsidRPr="00612B60" w:rsidRDefault="000D08CC" w:rsidP="000D08CC">
      <w:pPr>
        <w:autoSpaceDE w:val="0"/>
        <w:autoSpaceDN w:val="0"/>
        <w:adjustRightInd w:val="0"/>
        <w:spacing w:after="0" w:line="360" w:lineRule="auto"/>
        <w:ind w:right="70"/>
        <w:jc w:val="both"/>
        <w:rPr>
          <w:rFonts w:ascii="Arial Narrow" w:eastAsia="MS UI Gothic" w:hAnsi="Arial Narrow" w:cs="Arial Narrow"/>
          <w:sz w:val="24"/>
          <w:szCs w:val="24"/>
        </w:rPr>
      </w:pPr>
      <w:r w:rsidRPr="00612B60">
        <w:rPr>
          <w:rFonts w:ascii="Arial Narrow" w:eastAsia="MS UI Gothic" w:hAnsi="Arial Narrow" w:cs="Arial Narrow"/>
          <w:sz w:val="24"/>
          <w:szCs w:val="24"/>
        </w:rPr>
        <w:t>Sans objet.</w:t>
      </w:r>
    </w:p>
    <w:p w14:paraId="2925025D" w14:textId="77777777" w:rsidR="000D08CC" w:rsidRPr="00612B60" w:rsidRDefault="000D08CC" w:rsidP="00F53628">
      <w:pPr>
        <w:autoSpaceDE w:val="0"/>
        <w:autoSpaceDN w:val="0"/>
        <w:adjustRightInd w:val="0"/>
        <w:spacing w:after="0" w:line="360" w:lineRule="auto"/>
        <w:ind w:right="70"/>
        <w:jc w:val="both"/>
        <w:rPr>
          <w:rFonts w:ascii="Arial Narrow" w:eastAsia="MS UI Gothic" w:hAnsi="Arial Narrow" w:cs="Arial Narrow"/>
          <w:b/>
          <w:bCs/>
          <w:sz w:val="21"/>
          <w:szCs w:val="21"/>
        </w:rPr>
      </w:pPr>
    </w:p>
    <w:p w14:paraId="5C6C3341" w14:textId="77777777" w:rsidR="00F53628" w:rsidRPr="00612B60" w:rsidRDefault="00F53628" w:rsidP="00F53628">
      <w:pPr>
        <w:autoSpaceDE w:val="0"/>
        <w:autoSpaceDN w:val="0"/>
        <w:adjustRightInd w:val="0"/>
        <w:spacing w:after="0" w:line="360" w:lineRule="auto"/>
        <w:ind w:right="70"/>
        <w:jc w:val="both"/>
        <w:rPr>
          <w:rFonts w:ascii="Arial Narrow" w:eastAsia="MS UI Gothic" w:hAnsi="Arial Narrow" w:cs="Arial Narrow"/>
          <w:b/>
          <w:bCs/>
          <w:sz w:val="21"/>
          <w:szCs w:val="21"/>
        </w:rPr>
      </w:pPr>
      <w:r w:rsidRPr="00612B60">
        <w:rPr>
          <w:rFonts w:ascii="Arial Narrow" w:eastAsia="MS UI Gothic" w:hAnsi="Arial Narrow" w:cs="Arial Narrow"/>
          <w:b/>
          <w:bCs/>
          <w:sz w:val="21"/>
          <w:szCs w:val="21"/>
        </w:rPr>
        <w:lastRenderedPageBreak/>
        <w:t>31.3. Cautionnement de bonne exécution (en remplacement de la retenue de garantie)</w:t>
      </w:r>
    </w:p>
    <w:p w14:paraId="3DF71D7B" w14:textId="77777777" w:rsidR="00F53628" w:rsidRPr="00612B60" w:rsidRDefault="00F53628" w:rsidP="00F53628">
      <w:pPr>
        <w:autoSpaceDE w:val="0"/>
        <w:autoSpaceDN w:val="0"/>
        <w:adjustRightInd w:val="0"/>
        <w:spacing w:before="9" w:after="0" w:line="180" w:lineRule="atLeast"/>
        <w:rPr>
          <w:rFonts w:ascii="Times New Roman" w:eastAsia="MS UI Gothic" w:hAnsi="Times New Roman" w:cs="Times New Roman"/>
          <w:sz w:val="19"/>
          <w:szCs w:val="19"/>
        </w:rPr>
      </w:pPr>
    </w:p>
    <w:p w14:paraId="4C32BB7E" w14:textId="77777777" w:rsidR="00F53628" w:rsidRPr="00612B60" w:rsidRDefault="00F53628" w:rsidP="00F53628">
      <w:pPr>
        <w:autoSpaceDE w:val="0"/>
        <w:autoSpaceDN w:val="0"/>
        <w:adjustRightInd w:val="0"/>
        <w:spacing w:after="0" w:line="360" w:lineRule="auto"/>
        <w:ind w:right="83"/>
        <w:jc w:val="both"/>
        <w:rPr>
          <w:rFonts w:ascii="Arial Narrow" w:eastAsia="MS UI Gothic" w:hAnsi="Arial Narrow" w:cs="Arial Narrow"/>
          <w:i/>
          <w:iCs/>
          <w:sz w:val="21"/>
          <w:szCs w:val="21"/>
        </w:rPr>
      </w:pPr>
      <w:r w:rsidRPr="00612B60">
        <w:rPr>
          <w:rFonts w:ascii="Arial Narrow" w:eastAsia="MS UI Gothic" w:hAnsi="Arial Narrow" w:cs="Arial Narrow"/>
          <w:sz w:val="24"/>
          <w:szCs w:val="24"/>
        </w:rPr>
        <w:t>Cette lettre commande est assortie d’une période de garantie, la retenue de garantie est fixée à10%maximum du montant TTC de la lettre commande augmentée le cas échéant du montant des avenants</w:t>
      </w:r>
      <w:r w:rsidRPr="00612B60">
        <w:rPr>
          <w:rFonts w:ascii="Arial Narrow" w:eastAsia="MS UI Gothic" w:hAnsi="Arial Narrow" w:cs="Arial Narrow"/>
          <w:i/>
          <w:iCs/>
          <w:sz w:val="21"/>
          <w:szCs w:val="21"/>
        </w:rPr>
        <w:t>.</w:t>
      </w:r>
    </w:p>
    <w:p w14:paraId="514FB95F" w14:textId="77777777" w:rsidR="00F53628" w:rsidRPr="00612B60" w:rsidRDefault="00F53628" w:rsidP="00F53628">
      <w:pPr>
        <w:autoSpaceDE w:val="0"/>
        <w:autoSpaceDN w:val="0"/>
        <w:adjustRightInd w:val="0"/>
        <w:spacing w:after="0" w:line="360" w:lineRule="auto"/>
        <w:ind w:right="82"/>
        <w:jc w:val="both"/>
        <w:rPr>
          <w:rFonts w:ascii="Arial Narrow" w:eastAsia="MS UI Gothic" w:hAnsi="Arial Narrow" w:cs="Arial Narrow"/>
          <w:sz w:val="24"/>
          <w:szCs w:val="24"/>
        </w:rPr>
      </w:pPr>
      <w:r w:rsidRPr="00612B60">
        <w:rPr>
          <w:rFonts w:ascii="Arial Narrow" w:eastAsia="MS UI Gothic" w:hAnsi="Arial Narrow" w:cs="Arial Narrow"/>
          <w:sz w:val="24"/>
          <w:szCs w:val="24"/>
        </w:rPr>
        <w:t>La restitution de la retenue de garantie ou du cautionnement de bonne exécution sera effectuée à compter de la réception définitive des travaux sur mainlevée délivrée par le Maître d’Ouvrage après expiration du délai de garantie.</w:t>
      </w:r>
    </w:p>
    <w:p w14:paraId="7A87613A" w14:textId="77777777" w:rsidR="00F53628" w:rsidRPr="00612B60" w:rsidRDefault="00F53628" w:rsidP="00F53628">
      <w:pPr>
        <w:autoSpaceDE w:val="0"/>
        <w:autoSpaceDN w:val="0"/>
        <w:adjustRightInd w:val="0"/>
        <w:spacing w:before="62" w:after="0" w:line="360" w:lineRule="auto"/>
        <w:ind w:right="70"/>
        <w:jc w:val="both"/>
        <w:rPr>
          <w:rFonts w:ascii="Arial Narrow" w:eastAsia="MS UI Gothic" w:hAnsi="Arial Narrow" w:cs="Arial Narrow"/>
          <w:sz w:val="24"/>
          <w:szCs w:val="24"/>
        </w:rPr>
      </w:pPr>
      <w:r w:rsidRPr="00612B60">
        <w:rPr>
          <w:rFonts w:ascii="Arial Narrow" w:eastAsia="MS UI Gothic" w:hAnsi="Arial Narrow" w:cs="Arial Narrow"/>
          <w:sz w:val="24"/>
          <w:szCs w:val="24"/>
        </w:rPr>
        <w:t>A l’expiration d’un délai de 30 jours calendaires, les cautionnements cessent d’avoir effet. L’organisme compétent est tenu de restituer ces cautionnements ou de libérer la retenue de garantie ou le cautionnement de bonne exécution sur simple demande du cocontractant de l’administration, sauf si le Maître d’Ouvrage a dûment signifié au cocontractant qu’il n’a pas honoré toutes ses obligations.</w:t>
      </w:r>
    </w:p>
    <w:p w14:paraId="36A9E79B" w14:textId="77777777" w:rsidR="00F53628" w:rsidRPr="00612B60" w:rsidRDefault="00F53628" w:rsidP="00F53628">
      <w:pPr>
        <w:autoSpaceDE w:val="0"/>
        <w:autoSpaceDN w:val="0"/>
        <w:adjustRightInd w:val="0"/>
        <w:spacing w:after="0" w:line="360" w:lineRule="auto"/>
        <w:ind w:right="85"/>
        <w:jc w:val="both"/>
        <w:rPr>
          <w:rFonts w:ascii="Arial Narrow" w:eastAsia="MS UI Gothic" w:hAnsi="Arial Narrow" w:cs="Arial Narrow"/>
          <w:sz w:val="24"/>
          <w:szCs w:val="24"/>
        </w:rPr>
      </w:pPr>
      <w:r w:rsidRPr="00612B60">
        <w:rPr>
          <w:rFonts w:ascii="Arial Narrow" w:eastAsia="MS UI Gothic" w:hAnsi="Arial Narrow" w:cs="Arial Narrow"/>
          <w:sz w:val="24"/>
          <w:szCs w:val="24"/>
        </w:rPr>
        <w:t>Dans ce cas, il ne peut être mis fin à l’engagement de la caution que par main levée délivrée par le Maître d’Ouvrage.</w:t>
      </w:r>
    </w:p>
    <w:p w14:paraId="2F26F0C3" w14:textId="77777777" w:rsidR="00F53628" w:rsidRPr="00612B60" w:rsidRDefault="00F53628" w:rsidP="00F53628">
      <w:pPr>
        <w:numPr>
          <w:ilvl w:val="0"/>
          <w:numId w:val="27"/>
        </w:numPr>
        <w:tabs>
          <w:tab w:val="clear" w:pos="1928"/>
          <w:tab w:val="num" w:pos="1134"/>
          <w:tab w:val="num" w:pos="1220"/>
        </w:tabs>
        <w:spacing w:before="120" w:after="120" w:line="240" w:lineRule="auto"/>
        <w:ind w:left="1134" w:hanging="1134"/>
        <w:jc w:val="both"/>
        <w:rPr>
          <w:rFonts w:ascii="Times New Roman" w:eastAsia="MS UI Gothic" w:hAnsi="Times New Roman" w:cs="Times New Roman"/>
          <w:b/>
          <w:bCs/>
        </w:rPr>
      </w:pPr>
      <w:r w:rsidRPr="00612B60">
        <w:rPr>
          <w:rFonts w:ascii="Times New Roman" w:eastAsia="MS UI Gothic" w:hAnsi="Times New Roman" w:cs="Times New Roman"/>
          <w:b/>
          <w:bCs/>
        </w:rPr>
        <w:t>Variation des prix</w:t>
      </w:r>
    </w:p>
    <w:p w14:paraId="03EF3F50" w14:textId="77777777" w:rsidR="00F53628" w:rsidRPr="00612B60" w:rsidRDefault="00F53628" w:rsidP="00F53628">
      <w:pPr>
        <w:autoSpaceDE w:val="0"/>
        <w:autoSpaceDN w:val="0"/>
        <w:adjustRightInd w:val="0"/>
        <w:spacing w:after="0" w:line="360" w:lineRule="auto"/>
        <w:ind w:right="70"/>
        <w:jc w:val="both"/>
        <w:rPr>
          <w:rFonts w:ascii="Arial Narrow" w:eastAsia="MS UI Gothic" w:hAnsi="Arial Narrow" w:cs="Arial Narrow"/>
          <w:b/>
          <w:bCs/>
        </w:rPr>
      </w:pPr>
      <w:r w:rsidRPr="00612B60">
        <w:rPr>
          <w:rFonts w:ascii="Arial Narrow" w:eastAsia="MS UI Gothic" w:hAnsi="Arial Narrow" w:cs="Arial Narrow"/>
          <w:b/>
          <w:bCs/>
        </w:rPr>
        <w:t>32.1. Les prix sont fermes et non révisables</w:t>
      </w:r>
    </w:p>
    <w:p w14:paraId="0C5C84B5" w14:textId="77777777" w:rsidR="00F53628" w:rsidRPr="00612B60" w:rsidRDefault="00F53628" w:rsidP="00F53628">
      <w:pPr>
        <w:autoSpaceDE w:val="0"/>
        <w:autoSpaceDN w:val="0"/>
        <w:adjustRightInd w:val="0"/>
        <w:spacing w:after="0" w:line="360" w:lineRule="auto"/>
        <w:ind w:right="70"/>
        <w:jc w:val="both"/>
        <w:rPr>
          <w:rFonts w:ascii="Arial Narrow" w:eastAsia="MS UI Gothic" w:hAnsi="Arial Narrow" w:cs="Arial Narrow"/>
          <w:b/>
          <w:bCs/>
          <w:sz w:val="21"/>
          <w:szCs w:val="21"/>
        </w:rPr>
      </w:pPr>
      <w:r w:rsidRPr="00612B60">
        <w:rPr>
          <w:rFonts w:ascii="Arial Narrow" w:eastAsia="MS UI Gothic" w:hAnsi="Arial Narrow" w:cs="Arial Narrow"/>
          <w:b/>
          <w:bCs/>
          <w:sz w:val="21"/>
          <w:szCs w:val="21"/>
        </w:rPr>
        <w:t>32.2. Modalités d’actualisation des prix</w:t>
      </w:r>
    </w:p>
    <w:p w14:paraId="545BC069" w14:textId="77777777" w:rsidR="00F53628" w:rsidRPr="00612B60" w:rsidRDefault="00F53628" w:rsidP="00F53628">
      <w:pPr>
        <w:autoSpaceDE w:val="0"/>
        <w:autoSpaceDN w:val="0"/>
        <w:adjustRightInd w:val="0"/>
        <w:spacing w:after="0" w:line="240" w:lineRule="auto"/>
        <w:ind w:right="291"/>
        <w:jc w:val="both"/>
        <w:rPr>
          <w:rFonts w:ascii="Arial Narrow" w:eastAsia="MS UI Gothic" w:hAnsi="Arial Narrow" w:cs="Arial Narrow"/>
          <w:sz w:val="24"/>
          <w:szCs w:val="24"/>
        </w:rPr>
      </w:pPr>
      <w:r w:rsidRPr="00612B60">
        <w:rPr>
          <w:rFonts w:ascii="Arial Narrow" w:eastAsia="MS UI Gothic" w:hAnsi="Arial Narrow" w:cs="Arial Narrow"/>
          <w:sz w:val="24"/>
          <w:szCs w:val="24"/>
        </w:rPr>
        <w:t>Les modalités d’actualisation ou de révision des prix sont celles prévues dans le Code des Marchés Publics.</w:t>
      </w:r>
    </w:p>
    <w:p w14:paraId="5EF15FDF" w14:textId="77777777" w:rsidR="00F53628" w:rsidRPr="00612B60" w:rsidRDefault="00F53628" w:rsidP="00F53628">
      <w:pPr>
        <w:numPr>
          <w:ilvl w:val="0"/>
          <w:numId w:val="27"/>
        </w:numPr>
        <w:tabs>
          <w:tab w:val="clear" w:pos="1928"/>
          <w:tab w:val="num" w:pos="1134"/>
          <w:tab w:val="num" w:pos="1220"/>
        </w:tabs>
        <w:spacing w:before="120" w:after="120" w:line="240" w:lineRule="auto"/>
        <w:ind w:left="1134" w:hanging="1134"/>
        <w:jc w:val="both"/>
        <w:rPr>
          <w:rFonts w:ascii="Times New Roman" w:eastAsia="MS UI Gothic" w:hAnsi="Times New Roman" w:cs="Times New Roman"/>
          <w:b/>
          <w:bCs/>
        </w:rPr>
      </w:pPr>
      <w:r w:rsidRPr="00612B60">
        <w:rPr>
          <w:rFonts w:ascii="Times New Roman" w:eastAsia="MS UI Gothic" w:hAnsi="Times New Roman" w:cs="Times New Roman"/>
          <w:b/>
          <w:bCs/>
        </w:rPr>
        <w:t>Formules de révision des prix</w:t>
      </w:r>
    </w:p>
    <w:p w14:paraId="6CF7E525" w14:textId="77777777" w:rsidR="00F53628" w:rsidRPr="00612B60" w:rsidRDefault="00F53628" w:rsidP="00F53628">
      <w:pPr>
        <w:autoSpaceDE w:val="0"/>
        <w:autoSpaceDN w:val="0"/>
        <w:adjustRightInd w:val="0"/>
        <w:spacing w:after="0" w:line="360" w:lineRule="auto"/>
        <w:ind w:right="71"/>
        <w:jc w:val="both"/>
        <w:rPr>
          <w:rFonts w:ascii="Arial Narrow" w:eastAsia="MS UI Gothic" w:hAnsi="Arial Narrow" w:cs="Arial Narrow"/>
          <w:sz w:val="24"/>
          <w:szCs w:val="24"/>
        </w:rPr>
      </w:pPr>
      <w:r w:rsidRPr="00612B60">
        <w:rPr>
          <w:rFonts w:ascii="Arial Narrow" w:eastAsia="MS UI Gothic" w:hAnsi="Arial Narrow" w:cs="Arial Narrow"/>
          <w:sz w:val="24"/>
          <w:szCs w:val="24"/>
        </w:rPr>
        <w:t>Les prix du bordereau des prix unitaires sont non révisables.</w:t>
      </w:r>
    </w:p>
    <w:p w14:paraId="7D1EB54C" w14:textId="77777777" w:rsidR="00F53628" w:rsidRPr="00612B60" w:rsidRDefault="00F53628" w:rsidP="00F53628">
      <w:pPr>
        <w:numPr>
          <w:ilvl w:val="0"/>
          <w:numId w:val="27"/>
        </w:numPr>
        <w:tabs>
          <w:tab w:val="clear" w:pos="1928"/>
          <w:tab w:val="num" w:pos="1134"/>
          <w:tab w:val="num" w:pos="1220"/>
        </w:tabs>
        <w:spacing w:before="120" w:after="120" w:line="240" w:lineRule="auto"/>
        <w:ind w:left="1134" w:hanging="1134"/>
        <w:jc w:val="both"/>
        <w:rPr>
          <w:rFonts w:ascii="Times New Roman" w:eastAsia="MS UI Gothic" w:hAnsi="Times New Roman" w:cs="Times New Roman"/>
          <w:b/>
          <w:bCs/>
        </w:rPr>
      </w:pPr>
      <w:r w:rsidRPr="00612B60">
        <w:rPr>
          <w:rFonts w:ascii="Times New Roman" w:eastAsia="MS UI Gothic" w:hAnsi="Times New Roman" w:cs="Times New Roman"/>
          <w:b/>
          <w:bCs/>
        </w:rPr>
        <w:t>Formules d’actualisation des prix</w:t>
      </w:r>
    </w:p>
    <w:p w14:paraId="1E1E245D" w14:textId="77777777" w:rsidR="00F53628" w:rsidRPr="00612B60" w:rsidRDefault="00F53628" w:rsidP="00F53628">
      <w:pPr>
        <w:spacing w:before="120" w:after="120" w:line="240" w:lineRule="auto"/>
        <w:jc w:val="both"/>
        <w:rPr>
          <w:rFonts w:ascii="Times New Roman" w:eastAsia="MS UI Gothic" w:hAnsi="Times New Roman" w:cs="Times New Roman"/>
          <w:b/>
          <w:bCs/>
        </w:rPr>
      </w:pPr>
      <w:r w:rsidRPr="00612B60">
        <w:rPr>
          <w:rFonts w:ascii="Times New Roman" w:eastAsia="MS UI Gothic" w:hAnsi="Times New Roman" w:cs="Times New Roman"/>
          <w:b/>
          <w:bCs/>
        </w:rPr>
        <w:t>Sans objet.</w:t>
      </w:r>
    </w:p>
    <w:p w14:paraId="0565D217" w14:textId="77777777" w:rsidR="00F53628" w:rsidRPr="00612B60" w:rsidRDefault="00F53628" w:rsidP="00F53628">
      <w:pPr>
        <w:numPr>
          <w:ilvl w:val="0"/>
          <w:numId w:val="27"/>
        </w:numPr>
        <w:tabs>
          <w:tab w:val="clear" w:pos="1928"/>
          <w:tab w:val="num" w:pos="1134"/>
          <w:tab w:val="num" w:pos="1220"/>
        </w:tabs>
        <w:spacing w:before="120" w:after="120" w:line="240" w:lineRule="auto"/>
        <w:ind w:left="1134" w:hanging="1134"/>
        <w:jc w:val="both"/>
        <w:rPr>
          <w:rFonts w:ascii="Times New Roman" w:eastAsia="MS UI Gothic" w:hAnsi="Times New Roman" w:cs="Times New Roman"/>
          <w:b/>
          <w:bCs/>
        </w:rPr>
      </w:pPr>
      <w:r w:rsidRPr="00612B60">
        <w:rPr>
          <w:rFonts w:ascii="Times New Roman" w:eastAsia="MS UI Gothic" w:hAnsi="Times New Roman" w:cs="Times New Roman"/>
          <w:b/>
          <w:bCs/>
        </w:rPr>
        <w:t>Travaux en régie</w:t>
      </w:r>
    </w:p>
    <w:p w14:paraId="2E3968B7" w14:textId="77777777" w:rsidR="00F53628" w:rsidRPr="00612B60" w:rsidRDefault="00F53628" w:rsidP="00F53628">
      <w:pPr>
        <w:autoSpaceDE w:val="0"/>
        <w:autoSpaceDN w:val="0"/>
        <w:adjustRightInd w:val="0"/>
        <w:spacing w:after="0" w:line="360" w:lineRule="auto"/>
        <w:ind w:right="79"/>
        <w:jc w:val="both"/>
        <w:rPr>
          <w:rFonts w:ascii="Arial Narrow" w:eastAsia="MS UI Gothic" w:hAnsi="Arial Narrow" w:cs="Arial Narrow"/>
          <w:sz w:val="24"/>
          <w:szCs w:val="24"/>
        </w:rPr>
      </w:pPr>
      <w:r w:rsidRPr="00612B60">
        <w:rPr>
          <w:rFonts w:ascii="Arial Narrow" w:eastAsia="MS UI Gothic" w:hAnsi="Arial Narrow" w:cs="Arial Narrow"/>
          <w:sz w:val="24"/>
          <w:szCs w:val="24"/>
        </w:rPr>
        <w:t>35.1. Le cocontractant sera tenu de mettre à la disposition du Maître d’Ouvrage, la main d’œuvre, les matériaux, ainsi que l’outillage et tous les moyens nécessaires qu’il pourra être amené à lui demander pour exécuter en régie certains travaux, à condition que la demande lui en soit faite au moins huit (08) jours à l’avance et qu’elle soit en rapport avec l’objet de la lettre commande.</w:t>
      </w:r>
    </w:p>
    <w:p w14:paraId="6B72FC56" w14:textId="77777777" w:rsidR="00F53628" w:rsidRPr="00612B60" w:rsidRDefault="00F53628" w:rsidP="00F53628">
      <w:pPr>
        <w:autoSpaceDE w:val="0"/>
        <w:autoSpaceDN w:val="0"/>
        <w:adjustRightInd w:val="0"/>
        <w:spacing w:before="64" w:after="0" w:line="360" w:lineRule="auto"/>
        <w:ind w:right="78"/>
        <w:jc w:val="both"/>
        <w:rPr>
          <w:rFonts w:ascii="Arial Narrow" w:eastAsia="MS UI Gothic" w:hAnsi="Arial Narrow" w:cs="Arial Narrow"/>
          <w:sz w:val="24"/>
          <w:szCs w:val="24"/>
        </w:rPr>
      </w:pPr>
      <w:r w:rsidRPr="00612B60">
        <w:rPr>
          <w:rFonts w:ascii="Arial Narrow" w:eastAsia="MS UI Gothic" w:hAnsi="Arial Narrow" w:cs="Arial Narrow"/>
          <w:sz w:val="24"/>
          <w:szCs w:val="24"/>
        </w:rPr>
        <w:t>Le montant des travaux en régie visés à l’alinéa 1 ci-dessus ne peut être supérieur à deux pour cent (2%) du montant toutes taxes comprises (TTC) de la lettre commande.</w:t>
      </w:r>
    </w:p>
    <w:p w14:paraId="35475080" w14:textId="77777777" w:rsidR="00F53628" w:rsidRPr="00612B60" w:rsidRDefault="00F53628" w:rsidP="00F53628">
      <w:pPr>
        <w:autoSpaceDE w:val="0"/>
        <w:autoSpaceDN w:val="0"/>
        <w:adjustRightInd w:val="0"/>
        <w:spacing w:before="74" w:after="0" w:line="360" w:lineRule="auto"/>
        <w:ind w:right="68"/>
        <w:jc w:val="both"/>
        <w:rPr>
          <w:rFonts w:ascii="Arial Narrow" w:eastAsia="MS UI Gothic" w:hAnsi="Arial Narrow" w:cs="Arial Narrow"/>
          <w:sz w:val="24"/>
          <w:szCs w:val="24"/>
        </w:rPr>
      </w:pPr>
      <w:r w:rsidRPr="00612B60">
        <w:rPr>
          <w:rFonts w:ascii="Arial Narrow" w:eastAsia="MS UI Gothic" w:hAnsi="Arial Narrow" w:cs="Arial Narrow"/>
          <w:sz w:val="24"/>
          <w:szCs w:val="24"/>
        </w:rPr>
        <w:t>35.2.  En cas de défaillance dûment constatée du cocontractant de l’Administration, le Maître d’Ouvrage peut, à défaut de prononcer la résiliation de la lettre commande, et après l’autorisation expresse de l’Autorité chargée des marchés publics, prescrire une régie totale ou partielle aux frais et risques dudit cocontractant.</w:t>
      </w:r>
    </w:p>
    <w:p w14:paraId="0BE80FA7" w14:textId="77777777" w:rsidR="00F53628" w:rsidRPr="00612B60" w:rsidRDefault="00F53628" w:rsidP="00F53628">
      <w:pPr>
        <w:autoSpaceDE w:val="0"/>
        <w:autoSpaceDN w:val="0"/>
        <w:adjustRightInd w:val="0"/>
        <w:spacing w:before="62" w:after="0" w:line="360" w:lineRule="auto"/>
        <w:ind w:right="78"/>
        <w:jc w:val="both"/>
        <w:rPr>
          <w:rFonts w:ascii="Arial Narrow" w:eastAsia="MS UI Gothic" w:hAnsi="Arial Narrow" w:cs="Arial Narrow"/>
          <w:sz w:val="24"/>
          <w:szCs w:val="24"/>
        </w:rPr>
      </w:pPr>
      <w:r w:rsidRPr="00612B60">
        <w:rPr>
          <w:rFonts w:ascii="Arial Narrow" w:eastAsia="MS UI Gothic" w:hAnsi="Arial Narrow" w:cs="Arial Narrow"/>
          <w:sz w:val="24"/>
          <w:szCs w:val="24"/>
        </w:rPr>
        <w:t xml:space="preserve">35.3 Les travaux en régie ainsi exécutés seront rémunérés sur la base des prix unitaires de régie prévus par la lettre commande, ou, à défaut, des salaires, indemnités, charges sociales, sommes dépensées pour les fournitures et le matériel, majorés dans les conditions fixées par le texte particulier de l’Autorité chargée des </w:t>
      </w:r>
      <w:r w:rsidRPr="00612B60">
        <w:rPr>
          <w:rFonts w:ascii="Arial Narrow" w:eastAsia="MS UI Gothic" w:hAnsi="Arial Narrow" w:cs="Arial Narrow"/>
          <w:sz w:val="24"/>
          <w:szCs w:val="24"/>
        </w:rPr>
        <w:lastRenderedPageBreak/>
        <w:t>marchés publics définissant les conditions d’exercice des travaux en régie pour couvrir les frais généraux, impôts, taxes et bénéfices.</w:t>
      </w:r>
    </w:p>
    <w:p w14:paraId="60AD2247" w14:textId="77777777" w:rsidR="00F53628" w:rsidRPr="00612B60" w:rsidRDefault="00F53628" w:rsidP="00F53628">
      <w:pPr>
        <w:autoSpaceDE w:val="0"/>
        <w:autoSpaceDN w:val="0"/>
        <w:adjustRightInd w:val="0"/>
        <w:spacing w:after="0" w:line="120" w:lineRule="atLeast"/>
        <w:rPr>
          <w:rFonts w:ascii="Times New Roman" w:eastAsia="MS UI Gothic" w:hAnsi="Times New Roman" w:cs="Times New Roman"/>
          <w:sz w:val="12"/>
          <w:szCs w:val="12"/>
        </w:rPr>
      </w:pPr>
    </w:p>
    <w:p w14:paraId="6D08E8DD" w14:textId="77777777" w:rsidR="00F53628" w:rsidRPr="00612B60" w:rsidRDefault="00F53628" w:rsidP="00F53628">
      <w:pPr>
        <w:numPr>
          <w:ilvl w:val="0"/>
          <w:numId w:val="27"/>
        </w:numPr>
        <w:tabs>
          <w:tab w:val="clear" w:pos="1928"/>
          <w:tab w:val="num" w:pos="1134"/>
          <w:tab w:val="num" w:pos="1220"/>
        </w:tabs>
        <w:spacing w:before="120" w:after="120" w:line="240" w:lineRule="auto"/>
        <w:ind w:left="1134" w:hanging="1134"/>
        <w:jc w:val="both"/>
        <w:rPr>
          <w:rFonts w:ascii="Times New Roman" w:eastAsia="MS UI Gothic" w:hAnsi="Times New Roman" w:cs="Times New Roman"/>
          <w:b/>
          <w:bCs/>
        </w:rPr>
      </w:pPr>
      <w:r w:rsidRPr="00612B60">
        <w:rPr>
          <w:rFonts w:ascii="Times New Roman" w:eastAsia="MS UI Gothic" w:hAnsi="Times New Roman" w:cs="Times New Roman"/>
          <w:b/>
          <w:bCs/>
        </w:rPr>
        <w:t>Valorisation des approvisionnements</w:t>
      </w:r>
    </w:p>
    <w:p w14:paraId="09DA55C8" w14:textId="77777777" w:rsidR="00F53628" w:rsidRPr="00612B60" w:rsidRDefault="00F53628" w:rsidP="00F53628">
      <w:pPr>
        <w:spacing w:before="120" w:after="120" w:line="240" w:lineRule="auto"/>
        <w:jc w:val="both"/>
        <w:rPr>
          <w:rFonts w:ascii="Times New Roman" w:eastAsia="MS UI Gothic" w:hAnsi="Times New Roman" w:cs="Times New Roman"/>
          <w:b/>
          <w:bCs/>
        </w:rPr>
      </w:pPr>
      <w:r w:rsidRPr="00612B60">
        <w:rPr>
          <w:rFonts w:ascii="Times New Roman" w:eastAsia="MS UI Gothic" w:hAnsi="Times New Roman" w:cs="Times New Roman"/>
          <w:b/>
          <w:bCs/>
        </w:rPr>
        <w:t>Sans objet.</w:t>
      </w:r>
    </w:p>
    <w:p w14:paraId="181997ED" w14:textId="77777777" w:rsidR="00F53628" w:rsidRPr="00612B60" w:rsidRDefault="00F53628" w:rsidP="00F53628">
      <w:pPr>
        <w:numPr>
          <w:ilvl w:val="0"/>
          <w:numId w:val="27"/>
        </w:numPr>
        <w:tabs>
          <w:tab w:val="clear" w:pos="1928"/>
          <w:tab w:val="num" w:pos="1134"/>
          <w:tab w:val="num" w:pos="1220"/>
        </w:tabs>
        <w:spacing w:before="120" w:after="120" w:line="240" w:lineRule="auto"/>
        <w:ind w:left="1134" w:hanging="1134"/>
        <w:jc w:val="both"/>
        <w:rPr>
          <w:rFonts w:ascii="Times New Roman" w:eastAsia="MS UI Gothic" w:hAnsi="Times New Roman" w:cs="Times New Roman"/>
          <w:b/>
          <w:bCs/>
        </w:rPr>
      </w:pPr>
      <w:r w:rsidRPr="00612B60">
        <w:rPr>
          <w:rFonts w:ascii="Times New Roman" w:eastAsia="MS UI Gothic" w:hAnsi="Times New Roman" w:cs="Times New Roman"/>
          <w:b/>
          <w:bCs/>
        </w:rPr>
        <w:t>Avances</w:t>
      </w:r>
    </w:p>
    <w:p w14:paraId="44A7DE9F" w14:textId="77777777" w:rsidR="00E95490" w:rsidRPr="00612B60" w:rsidRDefault="00E95490" w:rsidP="00E95490">
      <w:pPr>
        <w:autoSpaceDE w:val="0"/>
        <w:autoSpaceDN w:val="0"/>
        <w:adjustRightInd w:val="0"/>
        <w:spacing w:after="0" w:line="360" w:lineRule="auto"/>
        <w:ind w:right="70"/>
        <w:jc w:val="both"/>
        <w:rPr>
          <w:rFonts w:ascii="Arial Narrow" w:eastAsia="MS UI Gothic" w:hAnsi="Arial Narrow" w:cs="Arial Narrow"/>
          <w:sz w:val="24"/>
          <w:szCs w:val="24"/>
        </w:rPr>
      </w:pPr>
      <w:r w:rsidRPr="00612B60">
        <w:rPr>
          <w:rFonts w:ascii="Arial Narrow" w:eastAsia="MS UI Gothic" w:hAnsi="Arial Narrow" w:cs="Arial Narrow"/>
          <w:sz w:val="24"/>
          <w:szCs w:val="24"/>
        </w:rPr>
        <w:t>Sans objet.</w:t>
      </w:r>
    </w:p>
    <w:p w14:paraId="7267841E" w14:textId="77777777" w:rsidR="00F53628" w:rsidRPr="00612B60" w:rsidRDefault="00F53628" w:rsidP="00F53628">
      <w:pPr>
        <w:numPr>
          <w:ilvl w:val="0"/>
          <w:numId w:val="27"/>
        </w:numPr>
        <w:tabs>
          <w:tab w:val="clear" w:pos="1928"/>
          <w:tab w:val="num" w:pos="1134"/>
          <w:tab w:val="num" w:pos="1220"/>
        </w:tabs>
        <w:spacing w:before="120" w:after="120" w:line="240" w:lineRule="auto"/>
        <w:ind w:left="1134" w:hanging="1134"/>
        <w:jc w:val="both"/>
        <w:rPr>
          <w:rFonts w:ascii="Times New Roman" w:eastAsia="MS UI Gothic" w:hAnsi="Times New Roman" w:cs="Times New Roman"/>
          <w:b/>
          <w:bCs/>
        </w:rPr>
      </w:pPr>
      <w:r w:rsidRPr="00612B60">
        <w:rPr>
          <w:rFonts w:ascii="Times New Roman" w:eastAsia="MS UI Gothic" w:hAnsi="Times New Roman" w:cs="Times New Roman"/>
          <w:b/>
          <w:bCs/>
        </w:rPr>
        <w:t>Règlement des travaux</w:t>
      </w:r>
    </w:p>
    <w:p w14:paraId="084479B3" w14:textId="77777777" w:rsidR="00F53628" w:rsidRPr="00612B60" w:rsidRDefault="00F53628" w:rsidP="00F53628">
      <w:pPr>
        <w:autoSpaceDE w:val="0"/>
        <w:autoSpaceDN w:val="0"/>
        <w:adjustRightInd w:val="0"/>
        <w:spacing w:after="0" w:line="240" w:lineRule="auto"/>
        <w:ind w:right="5969"/>
        <w:jc w:val="both"/>
        <w:rPr>
          <w:rFonts w:ascii="Arial Narrow" w:eastAsia="MS UI Gothic" w:hAnsi="Arial Narrow" w:cs="Arial Narrow"/>
          <w:b/>
          <w:bCs/>
          <w:sz w:val="21"/>
          <w:szCs w:val="21"/>
        </w:rPr>
      </w:pPr>
      <w:r w:rsidRPr="00612B60">
        <w:rPr>
          <w:rFonts w:ascii="Arial Narrow" w:eastAsia="MS UI Gothic" w:hAnsi="Arial Narrow" w:cs="Arial Narrow"/>
          <w:b/>
          <w:bCs/>
          <w:sz w:val="21"/>
          <w:szCs w:val="21"/>
        </w:rPr>
        <w:t>38.1. Constatation des travaux exécutés</w:t>
      </w:r>
    </w:p>
    <w:p w14:paraId="45FD72D0" w14:textId="77777777" w:rsidR="00F53628" w:rsidRPr="00612B60" w:rsidRDefault="00F53628" w:rsidP="00F53628">
      <w:pPr>
        <w:autoSpaceDE w:val="0"/>
        <w:autoSpaceDN w:val="0"/>
        <w:adjustRightInd w:val="0"/>
        <w:spacing w:after="0" w:line="359" w:lineRule="atLeast"/>
        <w:ind w:right="74"/>
        <w:jc w:val="both"/>
        <w:rPr>
          <w:rFonts w:ascii="Arial Narrow" w:eastAsia="MS UI Gothic" w:hAnsi="Arial Narrow" w:cs="Arial Narrow"/>
          <w:sz w:val="24"/>
          <w:szCs w:val="24"/>
        </w:rPr>
      </w:pPr>
      <w:r w:rsidRPr="00612B60">
        <w:rPr>
          <w:rFonts w:ascii="Arial Narrow" w:eastAsia="MS UI Gothic" w:hAnsi="Arial Narrow" w:cs="Arial Narrow"/>
          <w:sz w:val="24"/>
          <w:szCs w:val="24"/>
        </w:rPr>
        <w:t>Avant la fin de chaque mois, le cocontractant de l’administration, l’Ingénieur et la Maîtrise d’Œuvre, établissent un attachement contradictoire qui récapitule et fixe les quantités réalisées et constatées pour chaque poste du bordereau au cours du mois et pouvant donner droit au paiement.</w:t>
      </w:r>
    </w:p>
    <w:p w14:paraId="272A648A" w14:textId="77777777" w:rsidR="00F53628" w:rsidRPr="00612B60" w:rsidRDefault="00F53628" w:rsidP="00F53628">
      <w:pPr>
        <w:autoSpaceDE w:val="0"/>
        <w:autoSpaceDN w:val="0"/>
        <w:adjustRightInd w:val="0"/>
        <w:spacing w:after="0" w:line="359" w:lineRule="atLeast"/>
        <w:ind w:right="74"/>
        <w:jc w:val="both"/>
        <w:rPr>
          <w:rFonts w:ascii="Arial Narrow" w:eastAsia="MS UI Gothic" w:hAnsi="Arial Narrow" w:cs="Arial Narrow"/>
          <w:sz w:val="21"/>
          <w:szCs w:val="21"/>
        </w:rPr>
      </w:pPr>
    </w:p>
    <w:p w14:paraId="205FC6D8" w14:textId="77777777" w:rsidR="00F53628" w:rsidRPr="00612B60" w:rsidRDefault="00F53628" w:rsidP="00F53628">
      <w:pPr>
        <w:autoSpaceDE w:val="0"/>
        <w:autoSpaceDN w:val="0"/>
        <w:adjustRightInd w:val="0"/>
        <w:spacing w:after="0" w:line="240" w:lineRule="auto"/>
        <w:ind w:right="5969"/>
        <w:jc w:val="both"/>
        <w:rPr>
          <w:rFonts w:ascii="Arial Narrow" w:eastAsia="MS UI Gothic" w:hAnsi="Arial Narrow" w:cs="Arial Narrow"/>
          <w:b/>
          <w:bCs/>
          <w:sz w:val="21"/>
          <w:szCs w:val="21"/>
        </w:rPr>
      </w:pPr>
      <w:r w:rsidRPr="00612B60">
        <w:rPr>
          <w:rFonts w:ascii="Arial Narrow" w:eastAsia="MS UI Gothic" w:hAnsi="Arial Narrow" w:cs="Arial Narrow"/>
          <w:b/>
          <w:bCs/>
          <w:sz w:val="21"/>
          <w:szCs w:val="21"/>
        </w:rPr>
        <w:t>38.2. Décomptes provisoires</w:t>
      </w:r>
    </w:p>
    <w:p w14:paraId="155C159A" w14:textId="77777777" w:rsidR="00F53628" w:rsidRPr="00612B60" w:rsidRDefault="00F53628" w:rsidP="00F53628">
      <w:pPr>
        <w:autoSpaceDE w:val="0"/>
        <w:autoSpaceDN w:val="0"/>
        <w:adjustRightInd w:val="0"/>
        <w:spacing w:before="7" w:after="0" w:line="180" w:lineRule="atLeast"/>
        <w:rPr>
          <w:rFonts w:ascii="Times New Roman" w:eastAsia="MS UI Gothic" w:hAnsi="Times New Roman" w:cs="Times New Roman"/>
          <w:sz w:val="19"/>
          <w:szCs w:val="19"/>
        </w:rPr>
      </w:pPr>
    </w:p>
    <w:p w14:paraId="08B57337" w14:textId="77777777" w:rsidR="00F53628" w:rsidRPr="00612B60" w:rsidRDefault="00F53628" w:rsidP="00F53628">
      <w:pPr>
        <w:autoSpaceDE w:val="0"/>
        <w:autoSpaceDN w:val="0"/>
        <w:adjustRightInd w:val="0"/>
        <w:spacing w:after="0" w:line="359" w:lineRule="atLeast"/>
        <w:ind w:right="71"/>
        <w:jc w:val="both"/>
        <w:rPr>
          <w:rFonts w:ascii="Arial Narrow" w:eastAsia="MS UI Gothic" w:hAnsi="Arial Narrow" w:cs="Arial Narrow"/>
          <w:sz w:val="24"/>
          <w:szCs w:val="24"/>
        </w:rPr>
      </w:pPr>
      <w:r w:rsidRPr="00612B60">
        <w:rPr>
          <w:rFonts w:ascii="Arial Narrow" w:eastAsia="MS UI Gothic" w:hAnsi="Arial Narrow" w:cs="Arial Narrow"/>
          <w:sz w:val="24"/>
          <w:szCs w:val="24"/>
        </w:rPr>
        <w:t>Les décomptes provisoires doivent être établis en sept exemplaires à une fréquence d’un (01) mois.</w:t>
      </w:r>
    </w:p>
    <w:p w14:paraId="3411B649" w14:textId="77777777" w:rsidR="00F53628" w:rsidRPr="00612B60" w:rsidRDefault="00F53628" w:rsidP="00F53628">
      <w:pPr>
        <w:autoSpaceDE w:val="0"/>
        <w:autoSpaceDN w:val="0"/>
        <w:adjustRightInd w:val="0"/>
        <w:spacing w:before="62" w:after="0" w:line="360" w:lineRule="auto"/>
        <w:ind w:right="73"/>
        <w:jc w:val="both"/>
        <w:rPr>
          <w:rFonts w:ascii="Arial Narrow" w:eastAsia="MS UI Gothic" w:hAnsi="Arial Narrow" w:cs="Arial Narrow"/>
          <w:sz w:val="24"/>
          <w:szCs w:val="24"/>
        </w:rPr>
      </w:pPr>
      <w:r w:rsidRPr="00612B60">
        <w:rPr>
          <w:rFonts w:ascii="Arial Narrow" w:eastAsia="MS UI Gothic" w:hAnsi="Arial Narrow" w:cs="Arial Narrow"/>
          <w:sz w:val="24"/>
          <w:szCs w:val="24"/>
        </w:rPr>
        <w:t>La Maîtrise d’Œuvre ou l’Ingénieur dispose d’un délai de cinq (05) jours ouvrables maximum pour transmettre au Chef de service du marché, le projet de décompte qu’il a approuvé.</w:t>
      </w:r>
    </w:p>
    <w:p w14:paraId="268AD5EE" w14:textId="77777777" w:rsidR="00F53628" w:rsidRPr="00612B60" w:rsidRDefault="00F53628" w:rsidP="00F53628">
      <w:pPr>
        <w:autoSpaceDE w:val="0"/>
        <w:autoSpaceDN w:val="0"/>
        <w:adjustRightInd w:val="0"/>
        <w:spacing w:before="60" w:after="0" w:line="360" w:lineRule="auto"/>
        <w:ind w:right="70"/>
        <w:jc w:val="both"/>
        <w:rPr>
          <w:rFonts w:ascii="Arial Narrow" w:eastAsia="MS UI Gothic" w:hAnsi="Arial Narrow" w:cs="Arial Narrow"/>
          <w:sz w:val="24"/>
          <w:szCs w:val="24"/>
        </w:rPr>
      </w:pPr>
      <w:r w:rsidRPr="00612B60">
        <w:rPr>
          <w:rFonts w:ascii="Arial Narrow" w:eastAsia="MS UI Gothic" w:hAnsi="Arial Narrow" w:cs="Arial Narrow"/>
          <w:sz w:val="24"/>
          <w:szCs w:val="24"/>
        </w:rPr>
        <w:t>Le Chef de service quant à lui dispose d’un délai de dix (10) jours ouvrables maximum pour procéder à la liquidation et sa transmission au comptable chargé du paiement avec copie à l’organisme chargé du contrôle externe.</w:t>
      </w:r>
    </w:p>
    <w:p w14:paraId="373DC2E9" w14:textId="77777777" w:rsidR="00F53628" w:rsidRPr="00612B60" w:rsidRDefault="00F53628" w:rsidP="00F53628">
      <w:pPr>
        <w:autoSpaceDE w:val="0"/>
        <w:autoSpaceDN w:val="0"/>
        <w:adjustRightInd w:val="0"/>
        <w:spacing w:before="62" w:after="0" w:line="360" w:lineRule="auto"/>
        <w:ind w:right="83"/>
        <w:jc w:val="both"/>
        <w:rPr>
          <w:rFonts w:ascii="Arial Narrow" w:eastAsia="MS UI Gothic" w:hAnsi="Arial Narrow" w:cs="Arial Narrow"/>
          <w:sz w:val="24"/>
          <w:szCs w:val="24"/>
        </w:rPr>
      </w:pPr>
      <w:r w:rsidRPr="00612B60">
        <w:rPr>
          <w:rFonts w:ascii="Arial Narrow" w:eastAsia="MS UI Gothic" w:hAnsi="Arial Narrow" w:cs="Arial Narrow"/>
          <w:sz w:val="24"/>
          <w:szCs w:val="24"/>
        </w:rPr>
        <w:t>Les copies des décomptes provisoires doivent être transmises au Ministère en charge des marchés publics et à l’organisme chargé de la régulation des marchés publics.</w:t>
      </w:r>
    </w:p>
    <w:p w14:paraId="576B2801" w14:textId="77777777" w:rsidR="00F53628" w:rsidRPr="00612B60" w:rsidRDefault="00F53628" w:rsidP="00F53628">
      <w:pPr>
        <w:autoSpaceDE w:val="0"/>
        <w:autoSpaceDN w:val="0"/>
        <w:adjustRightInd w:val="0"/>
        <w:spacing w:after="0" w:line="359" w:lineRule="atLeast"/>
        <w:ind w:right="68"/>
        <w:jc w:val="both"/>
        <w:rPr>
          <w:rFonts w:ascii="Arial Narrow" w:eastAsia="MS UI Gothic" w:hAnsi="Arial Narrow" w:cs="Arial Narrow"/>
          <w:sz w:val="24"/>
          <w:szCs w:val="24"/>
        </w:rPr>
      </w:pPr>
      <w:r w:rsidRPr="00612B60">
        <w:rPr>
          <w:rFonts w:ascii="Arial Narrow" w:eastAsia="MS UI Gothic" w:hAnsi="Arial Narrow" w:cs="Arial Narrow"/>
          <w:sz w:val="24"/>
          <w:szCs w:val="24"/>
        </w:rPr>
        <w:t>Le délai maximum accordé au comptable assignataire pour le règlement des acomptes est fixé à quatre-vingt- dix (90) jours à compter de la date de réception des décomptes transmis par le Chef de service du marché.</w:t>
      </w:r>
    </w:p>
    <w:p w14:paraId="44EA9384" w14:textId="77777777" w:rsidR="00F53628" w:rsidRPr="00612B60" w:rsidRDefault="00F53628" w:rsidP="00F53628">
      <w:pPr>
        <w:autoSpaceDE w:val="0"/>
        <w:autoSpaceDN w:val="0"/>
        <w:adjustRightInd w:val="0"/>
        <w:spacing w:before="65" w:after="0" w:line="240" w:lineRule="auto"/>
        <w:ind w:left="113" w:right="683"/>
        <w:jc w:val="both"/>
        <w:rPr>
          <w:rFonts w:ascii="Arial Narrow" w:eastAsia="MS UI Gothic" w:hAnsi="Arial Narrow" w:cs="Arial Narrow"/>
          <w:sz w:val="24"/>
          <w:szCs w:val="24"/>
        </w:rPr>
      </w:pPr>
      <w:r w:rsidRPr="00612B60">
        <w:rPr>
          <w:rFonts w:ascii="Arial Narrow" w:eastAsia="MS UI Gothic" w:hAnsi="Arial Narrow" w:cs="Arial Narrow"/>
          <w:sz w:val="24"/>
          <w:szCs w:val="24"/>
        </w:rPr>
        <w:t>Le montant HTVA de l’acompte à payer au cocontractant de l’administration sera mandaté comme suit :</w:t>
      </w:r>
    </w:p>
    <w:p w14:paraId="762A1108" w14:textId="77777777" w:rsidR="00F53628" w:rsidRPr="00612B60" w:rsidRDefault="00F53628" w:rsidP="00F53628">
      <w:pPr>
        <w:autoSpaceDE w:val="0"/>
        <w:autoSpaceDN w:val="0"/>
        <w:adjustRightInd w:val="0"/>
        <w:spacing w:before="7" w:after="0" w:line="180" w:lineRule="atLeast"/>
        <w:jc w:val="both"/>
        <w:rPr>
          <w:rFonts w:ascii="Arial Narrow" w:eastAsia="MS UI Gothic" w:hAnsi="Arial Narrow" w:cs="Arial Narrow"/>
          <w:sz w:val="21"/>
          <w:szCs w:val="21"/>
        </w:rPr>
      </w:pPr>
    </w:p>
    <w:p w14:paraId="46DC5731" w14:textId="77777777" w:rsidR="00F53628" w:rsidRPr="00612B60" w:rsidRDefault="00F53628" w:rsidP="00F53628">
      <w:pPr>
        <w:autoSpaceDE w:val="0"/>
        <w:autoSpaceDN w:val="0"/>
        <w:adjustRightInd w:val="0"/>
        <w:spacing w:after="0" w:line="240" w:lineRule="auto"/>
        <w:ind w:left="396"/>
        <w:jc w:val="both"/>
        <w:rPr>
          <w:rFonts w:ascii="Arial Narrow" w:eastAsia="MS UI Gothic" w:hAnsi="Arial Narrow" w:cs="Arial Narrow"/>
          <w:sz w:val="21"/>
          <w:szCs w:val="21"/>
        </w:rPr>
      </w:pPr>
      <w:r w:rsidRPr="00612B60">
        <w:rPr>
          <w:rFonts w:ascii="Arial Narrow" w:eastAsia="MS UI Gothic" w:hAnsi="Arial Narrow" w:cs="Arial Narrow"/>
          <w:sz w:val="21"/>
          <w:szCs w:val="21"/>
        </w:rPr>
        <w:t>-   HTVA - AIR ou TSR] versé directement au compte du cocontractant de l’administration ;</w:t>
      </w:r>
    </w:p>
    <w:p w14:paraId="0E09D33D" w14:textId="77777777" w:rsidR="00F53628" w:rsidRPr="00612B60" w:rsidRDefault="00F53628" w:rsidP="00F53628">
      <w:pPr>
        <w:autoSpaceDE w:val="0"/>
        <w:autoSpaceDN w:val="0"/>
        <w:adjustRightInd w:val="0"/>
        <w:spacing w:after="0" w:line="240" w:lineRule="auto"/>
        <w:ind w:left="396"/>
        <w:jc w:val="both"/>
        <w:rPr>
          <w:rFonts w:ascii="Arial Narrow" w:eastAsia="MS UI Gothic" w:hAnsi="Arial Narrow" w:cs="Arial Narrow"/>
          <w:sz w:val="21"/>
          <w:szCs w:val="21"/>
        </w:rPr>
      </w:pPr>
      <w:r w:rsidRPr="00612B60">
        <w:rPr>
          <w:rFonts w:ascii="Arial Narrow" w:eastAsia="MS UI Gothic" w:hAnsi="Arial Narrow" w:cs="Arial Narrow"/>
          <w:sz w:val="21"/>
          <w:szCs w:val="21"/>
        </w:rPr>
        <w:t>-   TVA au taux en vigueur ;</w:t>
      </w:r>
    </w:p>
    <w:p w14:paraId="29F975DF" w14:textId="77777777" w:rsidR="00F53628" w:rsidRPr="00612B60" w:rsidRDefault="00F53628" w:rsidP="00F53628">
      <w:pPr>
        <w:autoSpaceDE w:val="0"/>
        <w:autoSpaceDN w:val="0"/>
        <w:adjustRightInd w:val="0"/>
        <w:spacing w:after="0" w:line="240" w:lineRule="auto"/>
        <w:ind w:left="396"/>
        <w:jc w:val="both"/>
        <w:rPr>
          <w:rFonts w:ascii="Arial Narrow" w:eastAsia="MS UI Gothic" w:hAnsi="Arial Narrow" w:cs="Arial Narrow"/>
          <w:sz w:val="21"/>
          <w:szCs w:val="21"/>
        </w:rPr>
      </w:pPr>
      <w:r w:rsidRPr="00612B60">
        <w:rPr>
          <w:rFonts w:ascii="Arial Narrow" w:eastAsia="MS UI Gothic" w:hAnsi="Arial Narrow" w:cs="Arial Narrow"/>
          <w:sz w:val="21"/>
          <w:szCs w:val="21"/>
        </w:rPr>
        <w:t>-   [AIR ou TSR] versé au Trésor public au titre de l’AIR ou de la TSR dû par le cocontractant.</w:t>
      </w:r>
    </w:p>
    <w:p w14:paraId="622BB404" w14:textId="77777777" w:rsidR="00F53628" w:rsidRPr="00612B60" w:rsidRDefault="00F53628" w:rsidP="00F53628">
      <w:pPr>
        <w:autoSpaceDE w:val="0"/>
        <w:autoSpaceDN w:val="0"/>
        <w:adjustRightInd w:val="0"/>
        <w:spacing w:before="7" w:after="0" w:line="180" w:lineRule="atLeast"/>
        <w:rPr>
          <w:rFonts w:ascii="Times New Roman" w:eastAsia="MS UI Gothic" w:hAnsi="Times New Roman" w:cs="Times New Roman"/>
          <w:sz w:val="19"/>
          <w:szCs w:val="19"/>
        </w:rPr>
      </w:pPr>
    </w:p>
    <w:p w14:paraId="41A5ECA6" w14:textId="77777777" w:rsidR="00F53628" w:rsidRPr="00612B60" w:rsidRDefault="00F53628" w:rsidP="00F53628">
      <w:pPr>
        <w:autoSpaceDE w:val="0"/>
        <w:autoSpaceDN w:val="0"/>
        <w:adjustRightInd w:val="0"/>
        <w:spacing w:after="0" w:line="240" w:lineRule="auto"/>
        <w:ind w:right="5969"/>
        <w:jc w:val="both"/>
        <w:rPr>
          <w:rFonts w:ascii="Arial Narrow" w:eastAsia="MS UI Gothic" w:hAnsi="Arial Narrow" w:cs="Arial Narrow"/>
          <w:b/>
          <w:bCs/>
          <w:sz w:val="21"/>
          <w:szCs w:val="21"/>
        </w:rPr>
      </w:pPr>
      <w:r w:rsidRPr="00612B60">
        <w:rPr>
          <w:rFonts w:ascii="Arial Narrow" w:eastAsia="MS UI Gothic" w:hAnsi="Arial Narrow" w:cs="Arial Narrow"/>
          <w:b/>
          <w:bCs/>
          <w:sz w:val="21"/>
          <w:szCs w:val="21"/>
        </w:rPr>
        <w:t>38.3. Décompte final</w:t>
      </w:r>
    </w:p>
    <w:p w14:paraId="15746510" w14:textId="77777777" w:rsidR="00F53628" w:rsidRPr="00612B60" w:rsidRDefault="00F53628" w:rsidP="00F53628">
      <w:pPr>
        <w:autoSpaceDE w:val="0"/>
        <w:autoSpaceDN w:val="0"/>
        <w:adjustRightInd w:val="0"/>
        <w:spacing w:before="60" w:after="0" w:line="360" w:lineRule="auto"/>
        <w:ind w:right="74"/>
        <w:jc w:val="both"/>
        <w:rPr>
          <w:rFonts w:ascii="Arial Narrow" w:eastAsia="MS UI Gothic" w:hAnsi="Arial Narrow" w:cs="Arial Narrow"/>
          <w:sz w:val="24"/>
          <w:szCs w:val="24"/>
        </w:rPr>
      </w:pPr>
      <w:r w:rsidRPr="00612B60">
        <w:rPr>
          <w:rFonts w:ascii="Arial Narrow" w:eastAsia="MS UI Gothic" w:hAnsi="Arial Narrow" w:cs="Arial Narrow"/>
          <w:sz w:val="24"/>
          <w:szCs w:val="24"/>
        </w:rPr>
        <w:t>Après achèvement des travaux et dans un délai maximum de quinze (15) jours après la date de réception provisoire, le cocontractant établira à partir des constats contradictoires, le projet de décompte final des travaux effectivement réalisés qui récapitule le montant total des sommes auxquelles il peut prétendre du fait de l’exécution de la lettre commande dans son ensemble.</w:t>
      </w:r>
    </w:p>
    <w:p w14:paraId="2D55D89A" w14:textId="77777777" w:rsidR="00F53628" w:rsidRPr="00612B60" w:rsidRDefault="00F53628" w:rsidP="00F53628">
      <w:pPr>
        <w:autoSpaceDE w:val="0"/>
        <w:autoSpaceDN w:val="0"/>
        <w:adjustRightInd w:val="0"/>
        <w:spacing w:before="62" w:after="0" w:line="360" w:lineRule="auto"/>
        <w:ind w:right="76"/>
        <w:jc w:val="both"/>
        <w:rPr>
          <w:rFonts w:ascii="Arial Narrow" w:eastAsia="MS UI Gothic" w:hAnsi="Arial Narrow" w:cs="Arial Narrow"/>
          <w:sz w:val="24"/>
          <w:szCs w:val="24"/>
        </w:rPr>
      </w:pPr>
      <w:r w:rsidRPr="00612B60">
        <w:rPr>
          <w:rFonts w:ascii="Arial Narrow" w:eastAsia="MS UI Gothic" w:hAnsi="Arial Narrow" w:cs="Arial Narrow"/>
          <w:sz w:val="24"/>
          <w:szCs w:val="24"/>
        </w:rPr>
        <w:t>Ce projet de décompte final, une fois rectifié par la Maîtrise d’œuvre et l’ingénieur et accepté par le Chef de   service du marché devient final. Il sert à l’établissement de l’acompte pour solde de la lettre commande, établi dans les mêmes conditions que celles définies pour l’établissement des décomptes mensuels.</w:t>
      </w:r>
    </w:p>
    <w:p w14:paraId="516351DA" w14:textId="77777777" w:rsidR="00F53628" w:rsidRPr="00612B60" w:rsidRDefault="00F53628" w:rsidP="00F53628">
      <w:pPr>
        <w:autoSpaceDE w:val="0"/>
        <w:autoSpaceDN w:val="0"/>
        <w:adjustRightInd w:val="0"/>
        <w:spacing w:before="59" w:after="0" w:line="360" w:lineRule="auto"/>
        <w:ind w:right="80"/>
        <w:jc w:val="both"/>
        <w:rPr>
          <w:rFonts w:ascii="Arial Narrow" w:eastAsia="MS UI Gothic" w:hAnsi="Arial Narrow" w:cs="Arial Narrow"/>
          <w:sz w:val="24"/>
          <w:szCs w:val="24"/>
        </w:rPr>
      </w:pPr>
      <w:r w:rsidRPr="00612B60">
        <w:rPr>
          <w:rFonts w:ascii="Arial Narrow" w:eastAsia="MS UI Gothic" w:hAnsi="Arial Narrow" w:cs="Arial Narrow"/>
          <w:sz w:val="24"/>
          <w:szCs w:val="24"/>
        </w:rPr>
        <w:lastRenderedPageBreak/>
        <w:t>38.3.1. le Chef de service du marché dispose de quinze (15) jours pour notifier le projet rectifié et accepté à la Maîtrise d’Œuvre.</w:t>
      </w:r>
    </w:p>
    <w:p w14:paraId="6A480417" w14:textId="77777777" w:rsidR="00F53628" w:rsidRPr="00612B60" w:rsidRDefault="00F53628" w:rsidP="00F53628">
      <w:pPr>
        <w:autoSpaceDE w:val="0"/>
        <w:autoSpaceDN w:val="0"/>
        <w:adjustRightInd w:val="0"/>
        <w:spacing w:after="0" w:line="360" w:lineRule="auto"/>
        <w:ind w:right="81"/>
        <w:jc w:val="both"/>
        <w:rPr>
          <w:rFonts w:ascii="Arial Narrow" w:eastAsia="MS UI Gothic" w:hAnsi="Arial Narrow" w:cs="Arial Narrow"/>
          <w:sz w:val="24"/>
          <w:szCs w:val="24"/>
        </w:rPr>
      </w:pPr>
      <w:r w:rsidRPr="00612B60">
        <w:rPr>
          <w:rFonts w:ascii="Arial Narrow" w:eastAsia="MS UI Gothic" w:hAnsi="Arial Narrow" w:cs="Arial Narrow"/>
          <w:sz w:val="24"/>
          <w:szCs w:val="24"/>
        </w:rPr>
        <w:t>38.3.2. Le cocontractant de l’administration doit dans un délai maximal d’un (01) mois suivant la date de cette notification, renvoyer le décompte final revêtu de sa signature sans ou avec réserves, ou faire connaître les raisons pour lesquelles il refuse de signer.</w:t>
      </w:r>
    </w:p>
    <w:p w14:paraId="67D1D5C6" w14:textId="77777777" w:rsidR="00F53628" w:rsidRPr="00612B60" w:rsidRDefault="00F53628" w:rsidP="00F53628">
      <w:pPr>
        <w:autoSpaceDE w:val="0"/>
        <w:autoSpaceDN w:val="0"/>
        <w:adjustRightInd w:val="0"/>
        <w:spacing w:before="62" w:after="0" w:line="360" w:lineRule="auto"/>
        <w:ind w:right="75"/>
        <w:jc w:val="both"/>
        <w:rPr>
          <w:rFonts w:ascii="Arial Narrow" w:eastAsia="MS UI Gothic" w:hAnsi="Arial Narrow" w:cs="Arial Narrow"/>
          <w:sz w:val="24"/>
          <w:szCs w:val="24"/>
        </w:rPr>
      </w:pPr>
      <w:r w:rsidRPr="00612B60">
        <w:rPr>
          <w:rFonts w:ascii="Arial Narrow" w:eastAsia="MS UI Gothic" w:hAnsi="Arial Narrow" w:cs="Arial Narrow"/>
          <w:sz w:val="24"/>
          <w:szCs w:val="24"/>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à la Maîtrise d’Œuvre dans le même délai que ci-dessus, sous peine de forclusion.</w:t>
      </w:r>
    </w:p>
    <w:p w14:paraId="7802EA96" w14:textId="77777777" w:rsidR="00F53628" w:rsidRPr="00612B60" w:rsidRDefault="00F53628" w:rsidP="00F53628">
      <w:pPr>
        <w:autoSpaceDE w:val="0"/>
        <w:autoSpaceDN w:val="0"/>
        <w:adjustRightInd w:val="0"/>
        <w:spacing w:before="61" w:after="0" w:line="360" w:lineRule="auto"/>
        <w:ind w:right="73"/>
        <w:jc w:val="both"/>
        <w:rPr>
          <w:rFonts w:ascii="Arial Narrow" w:eastAsia="MS UI Gothic" w:hAnsi="Arial Narrow" w:cs="Arial Narrow"/>
          <w:sz w:val="24"/>
          <w:szCs w:val="24"/>
        </w:rPr>
      </w:pPr>
      <w:r w:rsidRPr="00612B60">
        <w:rPr>
          <w:rFonts w:ascii="Arial Narrow" w:eastAsia="MS UI Gothic" w:hAnsi="Arial Narrow" w:cs="Arial Narrow"/>
          <w:sz w:val="24"/>
          <w:szCs w:val="24"/>
        </w:rPr>
        <w:t>Le règlement du différend intervient alors selon les dispositions du code des marchés publics en vigueur et du CCAG applicable.</w:t>
      </w:r>
    </w:p>
    <w:p w14:paraId="22EE7EA5" w14:textId="77777777" w:rsidR="00F53628" w:rsidRPr="00612B60" w:rsidRDefault="00F53628" w:rsidP="00F53628">
      <w:pPr>
        <w:autoSpaceDE w:val="0"/>
        <w:autoSpaceDN w:val="0"/>
        <w:adjustRightInd w:val="0"/>
        <w:spacing w:before="7" w:after="0" w:line="180" w:lineRule="atLeast"/>
        <w:rPr>
          <w:rFonts w:ascii="Times New Roman" w:eastAsia="MS UI Gothic" w:hAnsi="Times New Roman" w:cs="Times New Roman"/>
          <w:sz w:val="19"/>
          <w:szCs w:val="19"/>
        </w:rPr>
      </w:pPr>
    </w:p>
    <w:p w14:paraId="327D470D" w14:textId="77777777" w:rsidR="00F53628" w:rsidRPr="00612B60" w:rsidRDefault="00F53628" w:rsidP="00F53628">
      <w:pPr>
        <w:autoSpaceDE w:val="0"/>
        <w:autoSpaceDN w:val="0"/>
        <w:adjustRightInd w:val="0"/>
        <w:spacing w:after="0" w:line="240" w:lineRule="auto"/>
        <w:ind w:right="5969"/>
        <w:jc w:val="both"/>
        <w:rPr>
          <w:rFonts w:ascii="Arial Narrow" w:eastAsia="MS UI Gothic" w:hAnsi="Arial Narrow" w:cs="Arial Narrow"/>
          <w:b/>
          <w:bCs/>
          <w:sz w:val="21"/>
          <w:szCs w:val="21"/>
        </w:rPr>
      </w:pPr>
      <w:r w:rsidRPr="00612B60">
        <w:rPr>
          <w:rFonts w:ascii="Arial Narrow" w:eastAsia="MS UI Gothic" w:hAnsi="Arial Narrow" w:cs="Arial Narrow"/>
          <w:b/>
          <w:bCs/>
          <w:sz w:val="21"/>
          <w:szCs w:val="21"/>
        </w:rPr>
        <w:t>38.4. Décompte général et définitif</w:t>
      </w:r>
    </w:p>
    <w:p w14:paraId="0B1B7FAA" w14:textId="77777777" w:rsidR="00F53628" w:rsidRPr="00612B60" w:rsidRDefault="00F53628" w:rsidP="00F53628">
      <w:pPr>
        <w:autoSpaceDE w:val="0"/>
        <w:autoSpaceDN w:val="0"/>
        <w:adjustRightInd w:val="0"/>
        <w:spacing w:before="7" w:after="0" w:line="180" w:lineRule="atLeast"/>
        <w:rPr>
          <w:rFonts w:ascii="Times New Roman" w:eastAsia="MS UI Gothic" w:hAnsi="Times New Roman" w:cs="Times New Roman"/>
          <w:sz w:val="19"/>
          <w:szCs w:val="19"/>
        </w:rPr>
      </w:pPr>
    </w:p>
    <w:p w14:paraId="38FD4A3D" w14:textId="77777777" w:rsidR="00F53628" w:rsidRPr="00612B60" w:rsidRDefault="00F53628" w:rsidP="00F53628">
      <w:pPr>
        <w:autoSpaceDE w:val="0"/>
        <w:autoSpaceDN w:val="0"/>
        <w:adjustRightInd w:val="0"/>
        <w:spacing w:after="0" w:line="359" w:lineRule="atLeast"/>
        <w:ind w:right="79"/>
        <w:jc w:val="both"/>
        <w:rPr>
          <w:rFonts w:ascii="Arial Narrow" w:eastAsia="MS UI Gothic" w:hAnsi="Arial Narrow" w:cs="Arial Narrow"/>
          <w:sz w:val="24"/>
          <w:szCs w:val="24"/>
        </w:rPr>
      </w:pPr>
      <w:r w:rsidRPr="00612B60">
        <w:rPr>
          <w:rFonts w:ascii="Arial Narrow" w:eastAsia="MS UI Gothic" w:hAnsi="Arial Narrow" w:cs="Arial Narrow"/>
          <w:b/>
          <w:bCs/>
          <w:sz w:val="21"/>
          <w:szCs w:val="21"/>
        </w:rPr>
        <w:t xml:space="preserve">38.4.1. </w:t>
      </w:r>
      <w:r w:rsidRPr="00612B60">
        <w:rPr>
          <w:rFonts w:ascii="Arial Narrow" w:eastAsia="MS UI Gothic" w:hAnsi="Arial Narrow" w:cs="Arial Narrow"/>
          <w:sz w:val="24"/>
          <w:szCs w:val="24"/>
        </w:rPr>
        <w:t>Le Chef de service du marché ou la Maîtrise d’Œuvre dispose d’un délai de quinze (15) jours pour établir le décompte général et définitif au cocontractant de l’administration après la réception définitive.</w:t>
      </w:r>
    </w:p>
    <w:p w14:paraId="6815E9D0" w14:textId="77777777" w:rsidR="00F53628" w:rsidRPr="00612B60" w:rsidRDefault="00F53628" w:rsidP="00F53628">
      <w:pPr>
        <w:autoSpaceDE w:val="0"/>
        <w:autoSpaceDN w:val="0"/>
        <w:adjustRightInd w:val="0"/>
        <w:spacing w:before="63" w:after="0" w:line="360" w:lineRule="auto"/>
        <w:ind w:right="82"/>
        <w:jc w:val="both"/>
        <w:rPr>
          <w:rFonts w:ascii="Arial Narrow" w:eastAsia="MS UI Gothic" w:hAnsi="Arial Narrow" w:cs="Arial Narrow"/>
          <w:sz w:val="24"/>
          <w:szCs w:val="24"/>
        </w:rPr>
      </w:pPr>
      <w:r w:rsidRPr="00612B60">
        <w:rPr>
          <w:rFonts w:ascii="Arial Narrow" w:eastAsia="MS UI Gothic" w:hAnsi="Arial Narrow" w:cs="Arial Narrow"/>
          <w:sz w:val="24"/>
          <w:szCs w:val="24"/>
        </w:rPr>
        <w:t>A la fin de la période de garantie qui donne lieu à la réception définitive des travaux, le Chef de service dresse le décompte général et définitif de la lettre commande qu’il fait signer contradictoirement par le cocontractant et le Maître d’Ouvrage. Ce décompte comprend :</w:t>
      </w:r>
    </w:p>
    <w:p w14:paraId="2BB7C0BB" w14:textId="77777777" w:rsidR="00F53628" w:rsidRPr="00612B60" w:rsidRDefault="00F53628" w:rsidP="00F53628">
      <w:pPr>
        <w:autoSpaceDE w:val="0"/>
        <w:autoSpaceDN w:val="0"/>
        <w:adjustRightInd w:val="0"/>
        <w:spacing w:before="60" w:after="0" w:line="240" w:lineRule="auto"/>
        <w:ind w:left="396"/>
        <w:rPr>
          <w:rFonts w:ascii="Arial Narrow" w:eastAsia="MS UI Gothic" w:hAnsi="Arial Narrow" w:cs="Arial Narrow"/>
          <w:sz w:val="24"/>
          <w:szCs w:val="24"/>
        </w:rPr>
      </w:pPr>
      <w:r w:rsidRPr="00612B60">
        <w:rPr>
          <w:rFonts w:ascii="Arial Narrow" w:eastAsia="MS UI Gothic" w:hAnsi="Arial Narrow" w:cs="Arial Narrow"/>
          <w:sz w:val="24"/>
          <w:szCs w:val="24"/>
        </w:rPr>
        <w:t>-   Le décompte final ;</w:t>
      </w:r>
    </w:p>
    <w:p w14:paraId="43699C8D" w14:textId="77777777" w:rsidR="00F53628" w:rsidRPr="00612B60" w:rsidRDefault="00F53628" w:rsidP="00F53628">
      <w:pPr>
        <w:autoSpaceDE w:val="0"/>
        <w:autoSpaceDN w:val="0"/>
        <w:adjustRightInd w:val="0"/>
        <w:spacing w:after="0" w:line="240" w:lineRule="auto"/>
        <w:ind w:left="396"/>
        <w:rPr>
          <w:rFonts w:ascii="Arial Narrow" w:eastAsia="MS UI Gothic" w:hAnsi="Arial Narrow" w:cs="Arial Narrow"/>
          <w:sz w:val="24"/>
          <w:szCs w:val="24"/>
        </w:rPr>
      </w:pPr>
      <w:r w:rsidRPr="00612B60">
        <w:rPr>
          <w:rFonts w:ascii="Arial Narrow" w:eastAsia="MS UI Gothic" w:hAnsi="Arial Narrow" w:cs="Arial Narrow"/>
          <w:sz w:val="24"/>
          <w:szCs w:val="24"/>
        </w:rPr>
        <w:t>-   Le solde ;</w:t>
      </w:r>
    </w:p>
    <w:p w14:paraId="45A7A62A" w14:textId="77777777" w:rsidR="00F53628" w:rsidRPr="00612B60" w:rsidRDefault="00F53628" w:rsidP="00F53628">
      <w:pPr>
        <w:autoSpaceDE w:val="0"/>
        <w:autoSpaceDN w:val="0"/>
        <w:adjustRightInd w:val="0"/>
        <w:spacing w:after="0" w:line="240" w:lineRule="auto"/>
        <w:ind w:left="396"/>
        <w:rPr>
          <w:rFonts w:ascii="Arial Narrow" w:eastAsia="MS UI Gothic" w:hAnsi="Arial Narrow" w:cs="Arial Narrow"/>
          <w:sz w:val="24"/>
          <w:szCs w:val="24"/>
        </w:rPr>
      </w:pPr>
      <w:r w:rsidRPr="00612B60">
        <w:rPr>
          <w:rFonts w:ascii="Arial Narrow" w:eastAsia="MS UI Gothic" w:hAnsi="Arial Narrow" w:cs="Arial Narrow"/>
          <w:sz w:val="24"/>
          <w:szCs w:val="24"/>
        </w:rPr>
        <w:t>-   La récapitulation des acomptes mensuels.</w:t>
      </w:r>
    </w:p>
    <w:p w14:paraId="4B9E6409" w14:textId="77777777" w:rsidR="00F53628" w:rsidRPr="00612B60" w:rsidRDefault="00F53628" w:rsidP="00F53628">
      <w:pPr>
        <w:autoSpaceDE w:val="0"/>
        <w:autoSpaceDN w:val="0"/>
        <w:adjustRightInd w:val="0"/>
        <w:spacing w:before="7" w:after="0" w:line="180" w:lineRule="atLeast"/>
        <w:rPr>
          <w:rFonts w:ascii="Times New Roman" w:eastAsia="MS UI Gothic" w:hAnsi="Times New Roman" w:cs="Times New Roman"/>
          <w:sz w:val="19"/>
          <w:szCs w:val="19"/>
        </w:rPr>
      </w:pPr>
    </w:p>
    <w:p w14:paraId="167091C0" w14:textId="77777777" w:rsidR="00F53628" w:rsidRPr="00612B60" w:rsidRDefault="00F53628" w:rsidP="00F53628">
      <w:pPr>
        <w:autoSpaceDE w:val="0"/>
        <w:autoSpaceDN w:val="0"/>
        <w:adjustRightInd w:val="0"/>
        <w:spacing w:after="0" w:line="360" w:lineRule="auto"/>
        <w:ind w:right="82"/>
        <w:jc w:val="both"/>
        <w:rPr>
          <w:rFonts w:ascii="Arial Narrow" w:eastAsia="MS UI Gothic" w:hAnsi="Arial Narrow" w:cs="Arial Narrow"/>
          <w:b/>
          <w:bCs/>
          <w:sz w:val="21"/>
          <w:szCs w:val="21"/>
        </w:rPr>
      </w:pPr>
      <w:r w:rsidRPr="00612B60">
        <w:rPr>
          <w:rFonts w:ascii="Arial Narrow" w:eastAsia="MS UI Gothic" w:hAnsi="Arial Narrow" w:cs="Arial Narrow"/>
          <w:b/>
          <w:bCs/>
          <w:sz w:val="21"/>
          <w:szCs w:val="21"/>
        </w:rPr>
        <w:t>La signature du décompte général et définitif sans réserve par le cocontractant, lie définitivement les parties et met fin à la lettre commande, et libère le cocontractant et le Maitre d’Ouvrage de toutes leurs obligations, sauf en ce qui concerne les intérêts moratoires.</w:t>
      </w:r>
    </w:p>
    <w:p w14:paraId="77943C7A" w14:textId="77777777" w:rsidR="00F53628" w:rsidRPr="00612B60" w:rsidRDefault="00F53628" w:rsidP="00F53628">
      <w:pPr>
        <w:autoSpaceDE w:val="0"/>
        <w:autoSpaceDN w:val="0"/>
        <w:adjustRightInd w:val="0"/>
        <w:spacing w:before="59" w:after="0" w:line="359" w:lineRule="atLeast"/>
        <w:ind w:right="75"/>
        <w:jc w:val="both"/>
        <w:rPr>
          <w:rFonts w:ascii="Arial Narrow" w:eastAsia="MS UI Gothic" w:hAnsi="Arial Narrow" w:cs="Arial Narrow"/>
          <w:sz w:val="24"/>
          <w:szCs w:val="24"/>
        </w:rPr>
      </w:pPr>
      <w:r w:rsidRPr="00612B60">
        <w:rPr>
          <w:rFonts w:ascii="Arial Narrow" w:eastAsia="MS UI Gothic" w:hAnsi="Arial Narrow" w:cs="Arial Narrow"/>
          <w:b/>
          <w:bCs/>
          <w:sz w:val="21"/>
          <w:szCs w:val="21"/>
        </w:rPr>
        <w:t>38.4.2</w:t>
      </w:r>
      <w:r w:rsidRPr="00612B60">
        <w:rPr>
          <w:rFonts w:ascii="Arial Narrow" w:eastAsia="MS UI Gothic" w:hAnsi="Arial Narrow" w:cs="Arial Narrow"/>
          <w:sz w:val="21"/>
          <w:szCs w:val="21"/>
        </w:rPr>
        <w:t xml:space="preserve">. </w:t>
      </w:r>
      <w:r w:rsidRPr="00612B60">
        <w:rPr>
          <w:rFonts w:ascii="Arial Narrow" w:eastAsia="MS UI Gothic" w:hAnsi="Arial Narrow" w:cs="Arial Narrow"/>
          <w:sz w:val="24"/>
          <w:szCs w:val="24"/>
        </w:rPr>
        <w:t>le cocontractant dispose d’un délai de cinq (05) jours pour renvoyer le décompte général et définitif revêtu de sa signature.</w:t>
      </w:r>
    </w:p>
    <w:p w14:paraId="0CE10A56" w14:textId="77777777" w:rsidR="00F53628" w:rsidRPr="00612B60" w:rsidRDefault="00F53628" w:rsidP="00F53628">
      <w:pPr>
        <w:autoSpaceDE w:val="0"/>
        <w:autoSpaceDN w:val="0"/>
        <w:adjustRightInd w:val="0"/>
        <w:spacing w:before="62" w:after="0" w:line="359" w:lineRule="atLeast"/>
        <w:ind w:right="74"/>
        <w:jc w:val="both"/>
        <w:rPr>
          <w:rFonts w:ascii="Arial Narrow" w:eastAsia="MS UI Gothic" w:hAnsi="Arial Narrow" w:cs="Arial Narrow"/>
          <w:sz w:val="24"/>
          <w:szCs w:val="24"/>
        </w:rPr>
      </w:pPr>
      <w:r w:rsidRPr="00612B60">
        <w:rPr>
          <w:rFonts w:ascii="Arial Narrow" w:eastAsia="MS UI Gothic" w:hAnsi="Arial Narrow" w:cs="Arial Narrow"/>
          <w:sz w:val="24"/>
          <w:szCs w:val="24"/>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14:paraId="30563C04" w14:textId="77777777" w:rsidR="00F53628" w:rsidRPr="00612B60" w:rsidRDefault="00F53628" w:rsidP="00F53628">
      <w:pPr>
        <w:autoSpaceDE w:val="0"/>
        <w:autoSpaceDN w:val="0"/>
        <w:adjustRightInd w:val="0"/>
        <w:spacing w:before="63" w:after="0" w:line="359" w:lineRule="atLeast"/>
        <w:ind w:right="81"/>
        <w:jc w:val="both"/>
        <w:rPr>
          <w:rFonts w:ascii="Arial Narrow" w:eastAsia="MS UI Gothic" w:hAnsi="Arial Narrow" w:cs="Arial Narrow"/>
          <w:sz w:val="24"/>
          <w:szCs w:val="24"/>
        </w:rPr>
      </w:pPr>
      <w:r w:rsidRPr="00612B60">
        <w:rPr>
          <w:rFonts w:ascii="Arial Narrow" w:eastAsia="MS UI Gothic" w:hAnsi="Arial Narrow" w:cs="Arial Narrow"/>
          <w:sz w:val="24"/>
          <w:szCs w:val="24"/>
        </w:rPr>
        <w:t>Les délais et les modalités de signature ainsi que de gestion des désaccords sont les mêmes que ceux du décompte final.</w:t>
      </w:r>
    </w:p>
    <w:p w14:paraId="774936D2" w14:textId="77777777" w:rsidR="00F53628" w:rsidRPr="00612B60" w:rsidRDefault="00F53628" w:rsidP="00F53628">
      <w:pPr>
        <w:autoSpaceDE w:val="0"/>
        <w:autoSpaceDN w:val="0"/>
        <w:adjustRightInd w:val="0"/>
        <w:spacing w:before="63" w:after="0" w:line="359" w:lineRule="atLeast"/>
        <w:ind w:right="81"/>
        <w:jc w:val="both"/>
        <w:rPr>
          <w:rFonts w:ascii="Arial Narrow" w:eastAsia="MS UI Gothic" w:hAnsi="Arial Narrow" w:cs="Arial Narrow"/>
          <w:sz w:val="21"/>
          <w:szCs w:val="21"/>
        </w:rPr>
      </w:pPr>
    </w:p>
    <w:p w14:paraId="4EC92088" w14:textId="77777777" w:rsidR="00F53628" w:rsidRPr="00612B60" w:rsidRDefault="00F53628" w:rsidP="00F53628">
      <w:pPr>
        <w:numPr>
          <w:ilvl w:val="0"/>
          <w:numId w:val="27"/>
        </w:numPr>
        <w:tabs>
          <w:tab w:val="clear" w:pos="1928"/>
          <w:tab w:val="num" w:pos="1134"/>
          <w:tab w:val="num" w:pos="1220"/>
        </w:tabs>
        <w:spacing w:before="120" w:after="120" w:line="240" w:lineRule="auto"/>
        <w:ind w:left="1134" w:hanging="1134"/>
        <w:jc w:val="both"/>
        <w:rPr>
          <w:rFonts w:ascii="Times New Roman" w:eastAsia="MS UI Gothic" w:hAnsi="Times New Roman" w:cs="Times New Roman"/>
          <w:b/>
          <w:bCs/>
        </w:rPr>
      </w:pPr>
      <w:r w:rsidRPr="00612B60">
        <w:rPr>
          <w:rFonts w:ascii="Times New Roman" w:eastAsia="MS UI Gothic" w:hAnsi="Times New Roman" w:cs="Times New Roman"/>
          <w:b/>
          <w:bCs/>
        </w:rPr>
        <w:t>Intérêts moratoires</w:t>
      </w:r>
    </w:p>
    <w:p w14:paraId="14F1E032" w14:textId="77777777" w:rsidR="00F53628" w:rsidRPr="00612B60" w:rsidRDefault="00F53628" w:rsidP="00F53628">
      <w:pPr>
        <w:autoSpaceDE w:val="0"/>
        <w:autoSpaceDN w:val="0"/>
        <w:adjustRightInd w:val="0"/>
        <w:spacing w:after="0" w:line="360" w:lineRule="auto"/>
        <w:ind w:right="71"/>
        <w:jc w:val="both"/>
        <w:rPr>
          <w:rFonts w:ascii="Arial Narrow" w:eastAsia="MS UI Gothic" w:hAnsi="Arial Narrow" w:cs="Arial Narrow"/>
          <w:sz w:val="24"/>
          <w:szCs w:val="24"/>
        </w:rPr>
      </w:pPr>
      <w:r w:rsidRPr="00612B60">
        <w:rPr>
          <w:rFonts w:ascii="Arial Narrow" w:eastAsia="MS UI Gothic" w:hAnsi="Arial Narrow" w:cs="Arial Narrow"/>
          <w:sz w:val="24"/>
          <w:szCs w:val="24"/>
        </w:rPr>
        <w:lastRenderedPageBreak/>
        <w:t>Les intérêts moratoires éventuels sont payés par état des sommes dues et calculés conformément aux dispositions des articles 166 et 167 du décret n° 2018/366 du 20Juin 2018 portant Code des Marchés Publics et par application de la formule</w:t>
      </w:r>
    </w:p>
    <w:p w14:paraId="1E328907" w14:textId="77777777" w:rsidR="00F53628" w:rsidRPr="00612B60" w:rsidRDefault="00F53628" w:rsidP="00F53628">
      <w:pPr>
        <w:autoSpaceDE w:val="0"/>
        <w:autoSpaceDN w:val="0"/>
        <w:adjustRightInd w:val="0"/>
        <w:spacing w:before="60" w:after="0" w:line="240" w:lineRule="auto"/>
        <w:ind w:right="6675"/>
        <w:jc w:val="both"/>
        <w:rPr>
          <w:rFonts w:ascii="Arial Narrow" w:eastAsia="MS UI Gothic" w:hAnsi="Arial Narrow" w:cs="Arial Narrow"/>
          <w:sz w:val="24"/>
          <w:szCs w:val="24"/>
        </w:rPr>
      </w:pPr>
      <w:r w:rsidRPr="00612B60">
        <w:rPr>
          <w:rFonts w:ascii="Arial Narrow" w:eastAsia="MS UI Gothic" w:hAnsi="Arial Narrow" w:cs="Arial Narrow"/>
          <w:sz w:val="24"/>
          <w:szCs w:val="24"/>
        </w:rPr>
        <w:t>L = M x (n/360) x (i) dans laquelle :</w:t>
      </w:r>
    </w:p>
    <w:p w14:paraId="13BF8120" w14:textId="77777777" w:rsidR="00F53628" w:rsidRPr="00612B60" w:rsidRDefault="00F53628" w:rsidP="00F53628">
      <w:pPr>
        <w:autoSpaceDE w:val="0"/>
        <w:autoSpaceDN w:val="0"/>
        <w:adjustRightInd w:val="0"/>
        <w:spacing w:before="7" w:after="0" w:line="180" w:lineRule="atLeast"/>
        <w:rPr>
          <w:rFonts w:ascii="Arial Narrow" w:eastAsia="MS UI Gothic" w:hAnsi="Arial Narrow" w:cs="Arial Narrow"/>
          <w:sz w:val="24"/>
          <w:szCs w:val="24"/>
        </w:rPr>
      </w:pPr>
    </w:p>
    <w:p w14:paraId="34C96937" w14:textId="77777777" w:rsidR="00F53628" w:rsidRPr="00612B60" w:rsidRDefault="00F53628" w:rsidP="00F53628">
      <w:pPr>
        <w:autoSpaceDE w:val="0"/>
        <w:autoSpaceDN w:val="0"/>
        <w:adjustRightInd w:val="0"/>
        <w:spacing w:after="0" w:line="240" w:lineRule="auto"/>
        <w:ind w:right="1557"/>
        <w:jc w:val="both"/>
        <w:rPr>
          <w:rFonts w:ascii="Arial Narrow" w:eastAsia="MS UI Gothic" w:hAnsi="Arial Narrow" w:cs="Arial Narrow"/>
          <w:sz w:val="24"/>
          <w:szCs w:val="24"/>
        </w:rPr>
      </w:pPr>
      <w:r w:rsidRPr="00612B60">
        <w:rPr>
          <w:rFonts w:ascii="Arial Narrow" w:eastAsia="MS UI Gothic" w:hAnsi="Arial Narrow" w:cs="Arial Narrow"/>
          <w:sz w:val="24"/>
          <w:szCs w:val="24"/>
        </w:rPr>
        <w:t>M = Montant TTC des sommes dues au titulaire ; N = Nombre de jours calendaires de retard ;</w:t>
      </w:r>
    </w:p>
    <w:p w14:paraId="2DD62C7D" w14:textId="77777777" w:rsidR="00F53628" w:rsidRPr="00612B60" w:rsidRDefault="00F53628" w:rsidP="00F53628">
      <w:pPr>
        <w:autoSpaceDE w:val="0"/>
        <w:autoSpaceDN w:val="0"/>
        <w:adjustRightInd w:val="0"/>
        <w:spacing w:after="0" w:line="359" w:lineRule="atLeast"/>
        <w:ind w:right="82"/>
        <w:rPr>
          <w:rFonts w:ascii="Arial Narrow" w:eastAsia="MS UI Gothic" w:hAnsi="Arial Narrow" w:cs="Arial Narrow"/>
          <w:sz w:val="24"/>
          <w:szCs w:val="24"/>
        </w:rPr>
      </w:pPr>
      <w:r w:rsidRPr="00612B60">
        <w:rPr>
          <w:rFonts w:ascii="Arial Narrow" w:eastAsia="MS UI Gothic" w:hAnsi="Arial Narrow" w:cs="Arial Narrow"/>
          <w:sz w:val="24"/>
          <w:szCs w:val="24"/>
        </w:rPr>
        <w:t>i = Taux débiteurs des entreprises à la BEAC majoré d’un (01) point ou taux d’escompte pratiqué par la Banque d’émission de la monnaie considérée majoré au plus d’un (01) point, selon le cas.</w:t>
      </w:r>
    </w:p>
    <w:p w14:paraId="0C757228" w14:textId="77777777" w:rsidR="00F53628" w:rsidRPr="00612B60" w:rsidRDefault="00F53628" w:rsidP="00F53628">
      <w:pPr>
        <w:autoSpaceDE w:val="0"/>
        <w:autoSpaceDN w:val="0"/>
        <w:adjustRightInd w:val="0"/>
        <w:spacing w:after="0" w:line="200" w:lineRule="atLeast"/>
        <w:rPr>
          <w:rFonts w:ascii="Times New Roman" w:eastAsia="MS UI Gothic" w:hAnsi="Times New Roman" w:cs="Times New Roman"/>
        </w:rPr>
      </w:pPr>
    </w:p>
    <w:p w14:paraId="10A92B98" w14:textId="77777777" w:rsidR="00F53628" w:rsidRPr="00612B60" w:rsidRDefault="00F53628" w:rsidP="00F53628">
      <w:pPr>
        <w:numPr>
          <w:ilvl w:val="0"/>
          <w:numId w:val="27"/>
        </w:numPr>
        <w:tabs>
          <w:tab w:val="clear" w:pos="1928"/>
          <w:tab w:val="num" w:pos="1134"/>
          <w:tab w:val="num" w:pos="1220"/>
        </w:tabs>
        <w:spacing w:before="120" w:after="120" w:line="240" w:lineRule="auto"/>
        <w:ind w:left="1134" w:hanging="1134"/>
        <w:jc w:val="both"/>
        <w:rPr>
          <w:rFonts w:ascii="Times New Roman" w:eastAsia="MS UI Gothic" w:hAnsi="Times New Roman" w:cs="Times New Roman"/>
          <w:b/>
          <w:bCs/>
        </w:rPr>
      </w:pPr>
      <w:r w:rsidRPr="00612B60">
        <w:rPr>
          <w:rFonts w:ascii="Times New Roman" w:eastAsia="MS UI Gothic" w:hAnsi="Times New Roman" w:cs="Times New Roman"/>
          <w:b/>
          <w:bCs/>
        </w:rPr>
        <w:t>Pénalités</w:t>
      </w:r>
    </w:p>
    <w:p w14:paraId="44FA2F80" w14:textId="77777777" w:rsidR="00F53628" w:rsidRPr="00612B60" w:rsidRDefault="00F53628" w:rsidP="00F53628">
      <w:pPr>
        <w:spacing w:before="120" w:after="120" w:line="240" w:lineRule="auto"/>
        <w:jc w:val="both"/>
        <w:rPr>
          <w:rFonts w:ascii="Times New Roman" w:eastAsia="MS UI Gothic" w:hAnsi="Times New Roman" w:cs="Times New Roman"/>
          <w:b/>
          <w:bCs/>
        </w:rPr>
      </w:pPr>
      <w:r w:rsidRPr="00612B60">
        <w:rPr>
          <w:rFonts w:ascii="Times New Roman" w:eastAsia="MS UI Gothic" w:hAnsi="Times New Roman" w:cs="Times New Roman"/>
          <w:b/>
          <w:bCs/>
        </w:rPr>
        <w:t xml:space="preserve">A.          </w:t>
      </w:r>
      <w:r w:rsidRPr="00612B60">
        <w:rPr>
          <w:rFonts w:ascii="Times New Roman" w:eastAsia="MS UI Gothic" w:hAnsi="Times New Roman" w:cs="Times New Roman"/>
          <w:b/>
          <w:bCs/>
          <w:u w:val="single"/>
        </w:rPr>
        <w:t>Pénalités de retard</w:t>
      </w:r>
    </w:p>
    <w:p w14:paraId="4CFD0DB4" w14:textId="77777777" w:rsidR="00F53628" w:rsidRPr="00612B60" w:rsidRDefault="00F53628" w:rsidP="00F53628">
      <w:pPr>
        <w:autoSpaceDE w:val="0"/>
        <w:autoSpaceDN w:val="0"/>
        <w:adjustRightInd w:val="0"/>
        <w:spacing w:after="0" w:line="359" w:lineRule="atLeast"/>
        <w:ind w:right="81"/>
        <w:jc w:val="both"/>
        <w:rPr>
          <w:rFonts w:ascii="Arial Narrow" w:eastAsia="MS UI Gothic" w:hAnsi="Arial Narrow" w:cs="Arial Narrow"/>
          <w:sz w:val="24"/>
          <w:szCs w:val="24"/>
        </w:rPr>
      </w:pPr>
      <w:r w:rsidRPr="00612B60">
        <w:rPr>
          <w:rFonts w:ascii="Arial Narrow" w:eastAsia="MS UI Gothic" w:hAnsi="Arial Narrow" w:cs="Arial Narrow"/>
          <w:sz w:val="24"/>
          <w:szCs w:val="24"/>
        </w:rPr>
        <w:t>40.1 En cas de dépassement du délai contractuel imputable au titulaire de la lettre commande, il lui est appliqué après mise en demeure préalable, une pénalité de retard, dont le montant est fixé comme suit :</w:t>
      </w:r>
    </w:p>
    <w:p w14:paraId="230381D1" w14:textId="77777777" w:rsidR="00F53628" w:rsidRPr="00612B60" w:rsidRDefault="00F53628" w:rsidP="00F53628">
      <w:pPr>
        <w:autoSpaceDE w:val="0"/>
        <w:autoSpaceDN w:val="0"/>
        <w:adjustRightInd w:val="0"/>
        <w:spacing w:before="62" w:after="0" w:line="361" w:lineRule="atLeast"/>
        <w:ind w:right="95"/>
        <w:jc w:val="both"/>
        <w:rPr>
          <w:rFonts w:ascii="Arial Narrow" w:eastAsia="MS UI Gothic" w:hAnsi="Arial Narrow" w:cs="Arial Narrow"/>
          <w:sz w:val="24"/>
          <w:szCs w:val="24"/>
        </w:rPr>
      </w:pPr>
      <w:r w:rsidRPr="00612B60">
        <w:rPr>
          <w:rFonts w:ascii="Arial Narrow" w:eastAsia="MS UI Gothic" w:hAnsi="Arial Narrow" w:cs="Arial Narrow"/>
          <w:sz w:val="24"/>
          <w:szCs w:val="24"/>
        </w:rPr>
        <w:t>a. Un deux millième (1/2000ème) du montant TTC de la lettre commande de base par jour calendaire de retard du premier au trentième jour au-delà du délai contractuel fixé par la lettre commande ;</w:t>
      </w:r>
    </w:p>
    <w:p w14:paraId="5897F715" w14:textId="77777777" w:rsidR="00F53628" w:rsidRPr="00612B60" w:rsidRDefault="00F53628" w:rsidP="00F53628">
      <w:pPr>
        <w:autoSpaceDE w:val="0"/>
        <w:autoSpaceDN w:val="0"/>
        <w:adjustRightInd w:val="0"/>
        <w:spacing w:before="59" w:after="0" w:line="359" w:lineRule="atLeast"/>
        <w:ind w:right="71"/>
        <w:jc w:val="both"/>
        <w:rPr>
          <w:rFonts w:ascii="Arial Narrow" w:eastAsia="MS UI Gothic" w:hAnsi="Arial Narrow" w:cs="Arial Narrow"/>
          <w:sz w:val="24"/>
          <w:szCs w:val="24"/>
        </w:rPr>
      </w:pPr>
      <w:r w:rsidRPr="00612B60">
        <w:rPr>
          <w:rFonts w:ascii="Arial Narrow" w:eastAsia="MS UI Gothic" w:hAnsi="Arial Narrow" w:cs="Arial Narrow"/>
          <w:sz w:val="24"/>
          <w:szCs w:val="24"/>
        </w:rPr>
        <w:t>b. Un millième (1/1000ème) du montant TTC du marché de base par jour calendaire de retard au-delà du trentième jour.</w:t>
      </w:r>
    </w:p>
    <w:p w14:paraId="58EEB765" w14:textId="77777777" w:rsidR="00F53628" w:rsidRPr="00612B60" w:rsidRDefault="00F53628" w:rsidP="00F53628">
      <w:pPr>
        <w:spacing w:before="120" w:after="120" w:line="240" w:lineRule="auto"/>
        <w:jc w:val="both"/>
        <w:rPr>
          <w:rFonts w:ascii="Times New Roman" w:eastAsia="MS UI Gothic" w:hAnsi="Times New Roman" w:cs="Times New Roman"/>
          <w:b/>
          <w:bCs/>
        </w:rPr>
      </w:pPr>
      <w:r w:rsidRPr="00612B60">
        <w:rPr>
          <w:rFonts w:ascii="Times New Roman" w:eastAsia="MS UI Gothic" w:hAnsi="Times New Roman" w:cs="Times New Roman"/>
          <w:b/>
          <w:bCs/>
        </w:rPr>
        <w:t xml:space="preserve">B.          </w:t>
      </w:r>
      <w:r w:rsidRPr="00612B60">
        <w:rPr>
          <w:rFonts w:ascii="Times New Roman" w:eastAsia="MS UI Gothic" w:hAnsi="Times New Roman" w:cs="Times New Roman"/>
          <w:b/>
          <w:bCs/>
          <w:u w:val="single"/>
        </w:rPr>
        <w:t>Pénalités particulières [montant et mode de calcul à préciser]</w:t>
      </w:r>
    </w:p>
    <w:p w14:paraId="58FE8491" w14:textId="77777777" w:rsidR="00F53628" w:rsidRPr="00612B60" w:rsidRDefault="00F53628" w:rsidP="00F53628">
      <w:pPr>
        <w:autoSpaceDE w:val="0"/>
        <w:autoSpaceDN w:val="0"/>
        <w:adjustRightInd w:val="0"/>
        <w:spacing w:after="0" w:line="360" w:lineRule="auto"/>
        <w:ind w:right="83"/>
        <w:jc w:val="both"/>
        <w:rPr>
          <w:rFonts w:ascii="Arial Narrow" w:eastAsia="MS UI Gothic" w:hAnsi="Arial Narrow" w:cs="Arial Narrow"/>
          <w:sz w:val="24"/>
          <w:szCs w:val="24"/>
        </w:rPr>
      </w:pPr>
      <w:r w:rsidRPr="00612B60">
        <w:rPr>
          <w:rFonts w:ascii="Arial Narrow" w:eastAsia="MS UI Gothic" w:hAnsi="Arial Narrow" w:cs="Arial Narrow"/>
          <w:sz w:val="24"/>
          <w:szCs w:val="24"/>
        </w:rPr>
        <w:t>40.2 Indépendamment des pénalités pour dépassement du délai contractuel, le cocontractant est passible des pénalités particulières suivantes pour inobservation des dispositions du contrat, notamment une pénalité de cinquante mille (50 000) Francs CFA sera appliquée pour chacun des cas spécifiques suivants :</w:t>
      </w:r>
    </w:p>
    <w:p w14:paraId="37309794" w14:textId="77777777" w:rsidR="00F53628" w:rsidRPr="00612B60" w:rsidRDefault="00F53628" w:rsidP="00F53628">
      <w:pPr>
        <w:widowControl w:val="0"/>
        <w:numPr>
          <w:ilvl w:val="2"/>
          <w:numId w:val="71"/>
        </w:numPr>
        <w:autoSpaceDE w:val="0"/>
        <w:autoSpaceDN w:val="0"/>
        <w:adjustRightInd w:val="0"/>
        <w:spacing w:after="0" w:line="250" w:lineRule="auto"/>
        <w:ind w:left="709" w:right="-142" w:hanging="142"/>
        <w:contextualSpacing/>
        <w:jc w:val="both"/>
        <w:rPr>
          <w:rFonts w:ascii="Arial Narrow" w:eastAsia="Times New Roman" w:hAnsi="Arial Narrow" w:cs="Times New Roman"/>
          <w:lang w:eastAsia="fr-FR"/>
        </w:rPr>
      </w:pPr>
      <w:r w:rsidRPr="00612B60">
        <w:rPr>
          <w:rFonts w:ascii="Arial Narrow" w:eastAsia="Times New Roman" w:hAnsi="Arial Narrow" w:cs="Times New Roman"/>
          <w:b/>
          <w:lang w:eastAsia="fr-FR"/>
        </w:rPr>
        <w:t>Non production du projet d’exécution des travaux</w:t>
      </w:r>
      <w:r w:rsidRPr="00612B60">
        <w:rPr>
          <w:rFonts w:ascii="Arial Narrow" w:eastAsia="Times New Roman" w:hAnsi="Arial Narrow" w:cs="Times New Roman"/>
          <w:lang w:eastAsia="fr-FR"/>
        </w:rPr>
        <w:t xml:space="preserve"> dans un délai de </w:t>
      </w:r>
      <w:r w:rsidRPr="00612B60">
        <w:rPr>
          <w:rFonts w:ascii="Arial Narrow" w:eastAsia="Times New Roman" w:hAnsi="Arial Narrow" w:cs="Times New Roman"/>
          <w:lang w:val="fr-CM" w:eastAsia="fr-FR"/>
        </w:rPr>
        <w:t>trente</w:t>
      </w:r>
      <w:r w:rsidRPr="00612B60">
        <w:rPr>
          <w:rFonts w:ascii="Arial Narrow" w:eastAsia="Times New Roman" w:hAnsi="Arial Narrow" w:cs="Times New Roman"/>
          <w:lang w:eastAsia="fr-FR"/>
        </w:rPr>
        <w:t xml:space="preserve"> (</w:t>
      </w:r>
      <w:r w:rsidRPr="00612B60">
        <w:rPr>
          <w:rFonts w:ascii="Arial Narrow" w:eastAsia="Times New Roman" w:hAnsi="Arial Narrow" w:cs="Times New Roman"/>
          <w:lang w:val="fr-CM" w:eastAsia="fr-FR"/>
        </w:rPr>
        <w:t>3</w:t>
      </w:r>
      <w:r w:rsidRPr="00612B60">
        <w:rPr>
          <w:rFonts w:ascii="Arial Narrow" w:eastAsia="Times New Roman" w:hAnsi="Arial Narrow" w:cs="Times New Roman"/>
          <w:lang w:eastAsia="fr-FR"/>
        </w:rPr>
        <w:t xml:space="preserve">0) jours après la notification de l’Ordre de Service de commencer les travaux ; </w:t>
      </w:r>
    </w:p>
    <w:p w14:paraId="5E33C7A1" w14:textId="77777777" w:rsidR="00F53628" w:rsidRPr="00612B60" w:rsidRDefault="00F53628" w:rsidP="00F53628">
      <w:pPr>
        <w:widowControl w:val="0"/>
        <w:numPr>
          <w:ilvl w:val="2"/>
          <w:numId w:val="71"/>
        </w:numPr>
        <w:autoSpaceDE w:val="0"/>
        <w:autoSpaceDN w:val="0"/>
        <w:adjustRightInd w:val="0"/>
        <w:spacing w:after="0" w:line="250" w:lineRule="auto"/>
        <w:ind w:left="709" w:right="-142" w:hanging="142"/>
        <w:contextualSpacing/>
        <w:jc w:val="both"/>
        <w:rPr>
          <w:rFonts w:ascii="Arial Narrow" w:eastAsia="Times New Roman" w:hAnsi="Arial Narrow" w:cs="Times New Roman"/>
          <w:lang w:eastAsia="fr-FR"/>
        </w:rPr>
      </w:pPr>
      <w:r w:rsidRPr="00612B60">
        <w:rPr>
          <w:rFonts w:ascii="Arial Narrow" w:eastAsia="Times New Roman" w:hAnsi="Arial Narrow" w:cs="Times New Roman"/>
          <w:b/>
          <w:lang w:eastAsia="fr-FR"/>
        </w:rPr>
        <w:t>Non production du cautionnement définitif </w:t>
      </w:r>
      <w:r w:rsidRPr="00612B60">
        <w:rPr>
          <w:rFonts w:ascii="Arial Narrow" w:eastAsia="Times New Roman" w:hAnsi="Arial Narrow" w:cs="Times New Roman"/>
          <w:lang w:eastAsia="fr-FR"/>
        </w:rPr>
        <w:t>dans un délai de vingt (20) jours après la notification de l’Ordre de service de commencer les travaux ;</w:t>
      </w:r>
    </w:p>
    <w:p w14:paraId="037E548B" w14:textId="77777777" w:rsidR="00F53628" w:rsidRPr="00612B60" w:rsidRDefault="00F53628" w:rsidP="00F53628">
      <w:pPr>
        <w:widowControl w:val="0"/>
        <w:numPr>
          <w:ilvl w:val="2"/>
          <w:numId w:val="71"/>
        </w:numPr>
        <w:autoSpaceDE w:val="0"/>
        <w:autoSpaceDN w:val="0"/>
        <w:adjustRightInd w:val="0"/>
        <w:spacing w:after="0" w:line="250" w:lineRule="auto"/>
        <w:ind w:left="709" w:right="-142" w:hanging="142"/>
        <w:contextualSpacing/>
        <w:jc w:val="both"/>
        <w:rPr>
          <w:rFonts w:ascii="Arial Narrow" w:eastAsia="Times New Roman" w:hAnsi="Arial Narrow" w:cs="Times New Roman"/>
          <w:lang w:eastAsia="fr-FR"/>
        </w:rPr>
      </w:pPr>
      <w:r w:rsidRPr="00612B60">
        <w:rPr>
          <w:rFonts w:ascii="Arial Narrow" w:eastAsia="Times New Roman" w:hAnsi="Arial Narrow" w:cs="Times New Roman"/>
          <w:b/>
          <w:lang w:eastAsia="fr-FR"/>
        </w:rPr>
        <w:t xml:space="preserve">Non production des assurances de Responsabilité Civile et tous risques chantiers </w:t>
      </w:r>
      <w:r w:rsidRPr="00612B60">
        <w:rPr>
          <w:rFonts w:ascii="Arial Narrow" w:eastAsia="Times New Roman" w:hAnsi="Arial Narrow" w:cs="Times New Roman"/>
          <w:lang w:eastAsia="fr-FR"/>
        </w:rPr>
        <w:t>dans un délai de vingt (20) jours après la notification de l’ordre de service de commencer les travaux ;</w:t>
      </w:r>
    </w:p>
    <w:p w14:paraId="207DFEF0" w14:textId="77777777" w:rsidR="00F53628" w:rsidRPr="00612B60" w:rsidRDefault="00F53628" w:rsidP="00F53628">
      <w:pPr>
        <w:widowControl w:val="0"/>
        <w:numPr>
          <w:ilvl w:val="2"/>
          <w:numId w:val="71"/>
        </w:numPr>
        <w:autoSpaceDE w:val="0"/>
        <w:autoSpaceDN w:val="0"/>
        <w:adjustRightInd w:val="0"/>
        <w:spacing w:after="0" w:line="250" w:lineRule="auto"/>
        <w:ind w:left="709" w:right="-142" w:hanging="142"/>
        <w:contextualSpacing/>
        <w:jc w:val="both"/>
        <w:rPr>
          <w:rFonts w:ascii="Arial Narrow" w:eastAsia="Times New Roman" w:hAnsi="Arial Narrow" w:cs="Times New Roman"/>
          <w:lang w:eastAsia="fr-FR"/>
        </w:rPr>
      </w:pPr>
      <w:r w:rsidRPr="00612B60">
        <w:rPr>
          <w:rFonts w:ascii="Arial Narrow" w:eastAsia="Times New Roman" w:hAnsi="Arial Narrow" w:cs="Times New Roman"/>
          <w:b/>
          <w:lang w:eastAsia="fr-FR"/>
        </w:rPr>
        <w:t>Absence du journal de chantiers</w:t>
      </w:r>
      <w:r w:rsidRPr="00612B60">
        <w:rPr>
          <w:rFonts w:ascii="Arial Narrow" w:eastAsia="Times New Roman" w:hAnsi="Arial Narrow" w:cs="Times New Roman"/>
          <w:lang w:eastAsia="fr-FR"/>
        </w:rPr>
        <w:t xml:space="preserve"> ;</w:t>
      </w:r>
    </w:p>
    <w:p w14:paraId="1CA9F7A2" w14:textId="77777777" w:rsidR="00F53628" w:rsidRPr="00612B60" w:rsidRDefault="00F53628" w:rsidP="00F53628">
      <w:pPr>
        <w:widowControl w:val="0"/>
        <w:numPr>
          <w:ilvl w:val="2"/>
          <w:numId w:val="71"/>
        </w:numPr>
        <w:autoSpaceDE w:val="0"/>
        <w:autoSpaceDN w:val="0"/>
        <w:adjustRightInd w:val="0"/>
        <w:spacing w:after="0" w:line="250" w:lineRule="auto"/>
        <w:ind w:left="709" w:right="-142" w:hanging="142"/>
        <w:contextualSpacing/>
        <w:jc w:val="both"/>
        <w:rPr>
          <w:rFonts w:ascii="Arial Narrow" w:eastAsia="Times New Roman" w:hAnsi="Arial Narrow" w:cs="Times New Roman"/>
          <w:lang w:eastAsia="fr-FR"/>
        </w:rPr>
      </w:pPr>
      <w:r w:rsidRPr="00612B60">
        <w:rPr>
          <w:rFonts w:ascii="Arial Narrow" w:eastAsia="Times New Roman" w:hAnsi="Arial Narrow" w:cs="Times New Roman"/>
          <w:b/>
          <w:lang w:eastAsia="fr-FR"/>
        </w:rPr>
        <w:t>Absence du panneau d’indication de chantier </w:t>
      </w:r>
      <w:r w:rsidRPr="00612B60">
        <w:rPr>
          <w:rFonts w:ascii="Arial Narrow" w:eastAsia="Times New Roman" w:hAnsi="Arial Narrow" w:cs="Times New Roman"/>
          <w:lang w:eastAsia="fr-FR"/>
        </w:rPr>
        <w:t xml:space="preserve">dans un délai de </w:t>
      </w:r>
      <w:r w:rsidRPr="00612B60">
        <w:rPr>
          <w:rFonts w:ascii="Arial Narrow" w:eastAsia="Times New Roman" w:hAnsi="Arial Narrow" w:cs="Times New Roman"/>
          <w:lang w:val="fr-CM" w:eastAsia="fr-FR"/>
        </w:rPr>
        <w:t>dix</w:t>
      </w:r>
      <w:r w:rsidRPr="00612B60">
        <w:rPr>
          <w:rFonts w:ascii="Arial Narrow" w:eastAsia="Times New Roman" w:hAnsi="Arial Narrow" w:cs="Times New Roman"/>
          <w:b/>
          <w:lang w:val="fr-CM" w:eastAsia="fr-FR"/>
        </w:rPr>
        <w:t xml:space="preserve"> (</w:t>
      </w:r>
      <w:r w:rsidRPr="00612B60">
        <w:rPr>
          <w:rFonts w:ascii="Arial Narrow" w:eastAsia="Times New Roman" w:hAnsi="Arial Narrow" w:cs="Times New Roman"/>
          <w:b/>
          <w:lang w:eastAsia="fr-FR"/>
        </w:rPr>
        <w:t>10) jours</w:t>
      </w:r>
      <w:r w:rsidRPr="00612B60">
        <w:rPr>
          <w:rFonts w:ascii="Arial Narrow" w:eastAsia="Times New Roman" w:hAnsi="Arial Narrow" w:cs="Times New Roman"/>
          <w:lang w:eastAsia="fr-FR"/>
        </w:rPr>
        <w:t xml:space="preserve"> après la notification de l’Ordre de service de commencer les travaux ;</w:t>
      </w:r>
    </w:p>
    <w:p w14:paraId="3F8DCF67" w14:textId="77777777" w:rsidR="00F53628" w:rsidRPr="00612B60" w:rsidRDefault="00F53628" w:rsidP="00F53628">
      <w:pPr>
        <w:widowControl w:val="0"/>
        <w:numPr>
          <w:ilvl w:val="2"/>
          <w:numId w:val="71"/>
        </w:numPr>
        <w:autoSpaceDE w:val="0"/>
        <w:autoSpaceDN w:val="0"/>
        <w:adjustRightInd w:val="0"/>
        <w:spacing w:after="0" w:line="250" w:lineRule="auto"/>
        <w:ind w:left="709" w:right="-142" w:hanging="142"/>
        <w:contextualSpacing/>
        <w:jc w:val="both"/>
        <w:rPr>
          <w:rFonts w:ascii="Arial Narrow" w:eastAsia="Times New Roman" w:hAnsi="Arial Narrow" w:cs="Times New Roman"/>
          <w:lang w:eastAsia="fr-FR"/>
        </w:rPr>
      </w:pPr>
      <w:r w:rsidRPr="00612B60">
        <w:rPr>
          <w:rFonts w:ascii="Arial Narrow" w:eastAsia="Times New Roman" w:hAnsi="Arial Narrow" w:cs="Times New Roman"/>
          <w:b/>
          <w:lang w:eastAsia="fr-FR"/>
        </w:rPr>
        <w:t>Non production du dossier de recollement</w:t>
      </w:r>
      <w:r w:rsidRPr="00612B60">
        <w:rPr>
          <w:rFonts w:ascii="Arial Narrow" w:eastAsia="Times New Roman" w:hAnsi="Arial Narrow" w:cs="Times New Roman"/>
          <w:lang w:eastAsia="fr-FR"/>
        </w:rPr>
        <w:t xml:space="preserve"> dans un délai de quinze (15) jours après la réception provisoire des travaux</w:t>
      </w:r>
      <w:r w:rsidRPr="00612B60">
        <w:rPr>
          <w:rFonts w:ascii="Arial Narrow" w:eastAsia="Times New Roman" w:hAnsi="Arial Narrow" w:cs="Times New Roman"/>
          <w:lang w:val="fr-CM" w:eastAsia="fr-FR"/>
        </w:rPr>
        <w:t>.</w:t>
      </w:r>
    </w:p>
    <w:p w14:paraId="3E5A7C2F" w14:textId="77777777" w:rsidR="00F53628" w:rsidRPr="00612B60" w:rsidRDefault="00F53628" w:rsidP="00F53628">
      <w:pPr>
        <w:autoSpaceDE w:val="0"/>
        <w:autoSpaceDN w:val="0"/>
        <w:adjustRightInd w:val="0"/>
        <w:spacing w:after="0" w:line="360" w:lineRule="auto"/>
        <w:ind w:right="77"/>
        <w:jc w:val="both"/>
        <w:rPr>
          <w:rFonts w:ascii="Arial Narrow" w:eastAsia="MS UI Gothic" w:hAnsi="Arial Narrow" w:cs="Arial Narrow"/>
          <w:sz w:val="24"/>
          <w:szCs w:val="24"/>
        </w:rPr>
      </w:pPr>
      <w:r w:rsidRPr="00612B60">
        <w:rPr>
          <w:rFonts w:ascii="Arial Narrow" w:eastAsia="MS UI Gothic" w:hAnsi="Arial Narrow" w:cs="Arial Narrow"/>
          <w:sz w:val="24"/>
          <w:szCs w:val="24"/>
        </w:rPr>
        <w:t>40.3. En tout état de cause, le montant cumulé des pénalités ne saurait excéder dix pour cent (10%) du montant TTC de la lettre commande de base et de ses avenants le cas échéant, sous peine de résiliation.</w:t>
      </w:r>
    </w:p>
    <w:p w14:paraId="305AE1C7" w14:textId="77777777" w:rsidR="00F53628" w:rsidRPr="00612B60" w:rsidRDefault="00F53628" w:rsidP="00F53628">
      <w:pPr>
        <w:autoSpaceDE w:val="0"/>
        <w:autoSpaceDN w:val="0"/>
        <w:adjustRightInd w:val="0"/>
        <w:spacing w:after="0" w:line="360" w:lineRule="auto"/>
        <w:ind w:right="78"/>
        <w:jc w:val="both"/>
        <w:rPr>
          <w:rFonts w:ascii="Arial Narrow" w:eastAsia="MS UI Gothic" w:hAnsi="Arial Narrow" w:cs="Arial Narrow"/>
          <w:sz w:val="24"/>
          <w:szCs w:val="24"/>
        </w:rPr>
      </w:pPr>
      <w:r w:rsidRPr="00612B60">
        <w:rPr>
          <w:rFonts w:ascii="Arial Narrow" w:eastAsia="MS UI Gothic" w:hAnsi="Arial Narrow" w:cs="Arial Narrow"/>
          <w:sz w:val="24"/>
          <w:szCs w:val="24"/>
        </w:rPr>
        <w:t>Toute remise de pénalités ne peut intervenir qu’après avis de l’organisme chargé de la régulation des marchés publics requis par le Maître d’Ouvrage.</w:t>
      </w:r>
    </w:p>
    <w:p w14:paraId="29946CCE" w14:textId="77777777" w:rsidR="00F53628" w:rsidRPr="00612B60" w:rsidRDefault="00F53628" w:rsidP="00F53628">
      <w:pPr>
        <w:numPr>
          <w:ilvl w:val="0"/>
          <w:numId w:val="27"/>
        </w:numPr>
        <w:tabs>
          <w:tab w:val="clear" w:pos="1928"/>
          <w:tab w:val="num" w:pos="1134"/>
          <w:tab w:val="num" w:pos="1220"/>
        </w:tabs>
        <w:spacing w:before="120" w:after="120" w:line="240" w:lineRule="auto"/>
        <w:ind w:left="1134" w:hanging="1134"/>
        <w:jc w:val="both"/>
        <w:rPr>
          <w:rFonts w:ascii="Times New Roman" w:eastAsia="MS UI Gothic" w:hAnsi="Times New Roman" w:cs="Times New Roman"/>
          <w:b/>
          <w:bCs/>
        </w:rPr>
      </w:pPr>
      <w:r w:rsidRPr="00612B60">
        <w:rPr>
          <w:rFonts w:ascii="Times New Roman" w:eastAsia="MS UI Gothic" w:hAnsi="Times New Roman" w:cs="Times New Roman"/>
          <w:b/>
          <w:bCs/>
        </w:rPr>
        <w:t>Règlement en cas de groupement d’entreprises et de sous-traitance</w:t>
      </w:r>
    </w:p>
    <w:p w14:paraId="3E1EE8B0" w14:textId="77777777" w:rsidR="00F53628" w:rsidRPr="00612B60" w:rsidRDefault="00F53628" w:rsidP="00F53628">
      <w:pPr>
        <w:autoSpaceDE w:val="0"/>
        <w:autoSpaceDN w:val="0"/>
        <w:adjustRightInd w:val="0"/>
        <w:spacing w:after="0" w:line="360" w:lineRule="auto"/>
        <w:ind w:right="80"/>
        <w:jc w:val="both"/>
        <w:rPr>
          <w:rFonts w:ascii="Arial Narrow" w:eastAsia="MS UI Gothic" w:hAnsi="Arial Narrow" w:cs="Arial Narrow"/>
          <w:sz w:val="24"/>
          <w:szCs w:val="24"/>
        </w:rPr>
      </w:pPr>
      <w:r w:rsidRPr="00612B60">
        <w:rPr>
          <w:rFonts w:ascii="Arial Narrow" w:eastAsia="MS UI Gothic" w:hAnsi="Arial Narrow" w:cs="Arial Narrow"/>
          <w:sz w:val="24"/>
          <w:szCs w:val="24"/>
        </w:rPr>
        <w:t>41.1. En cas de groupement solidaire d’entreprises les paiements sont effectués dans le compte indiqué dans la soumission soit au nom du groupement, soit au nom du mandataire [à préciser le cas échéant].</w:t>
      </w:r>
    </w:p>
    <w:p w14:paraId="42D17736" w14:textId="77777777" w:rsidR="00F53628" w:rsidRPr="00612B60" w:rsidRDefault="00F53628" w:rsidP="00F53628">
      <w:pPr>
        <w:autoSpaceDE w:val="0"/>
        <w:autoSpaceDN w:val="0"/>
        <w:adjustRightInd w:val="0"/>
        <w:spacing w:after="0" w:line="360" w:lineRule="auto"/>
        <w:ind w:right="80"/>
        <w:jc w:val="both"/>
        <w:rPr>
          <w:rFonts w:ascii="Arial Narrow" w:eastAsia="MS UI Gothic" w:hAnsi="Arial Narrow" w:cs="Arial Narrow"/>
          <w:sz w:val="24"/>
          <w:szCs w:val="24"/>
        </w:rPr>
      </w:pPr>
      <w:r w:rsidRPr="00612B60">
        <w:rPr>
          <w:rFonts w:ascii="Arial Narrow" w:eastAsia="MS UI Gothic" w:hAnsi="Arial Narrow" w:cs="Arial Narrow"/>
          <w:sz w:val="24"/>
          <w:szCs w:val="24"/>
        </w:rPr>
        <w:lastRenderedPageBreak/>
        <w:t>En cas de groupement conjoint, les paiements seront effectués dans les différents comptes des cotraitants de la manière suivante : [à préciser le cas échéant].</w:t>
      </w:r>
    </w:p>
    <w:p w14:paraId="78D73332" w14:textId="77777777" w:rsidR="00F53628" w:rsidRPr="00612B60" w:rsidRDefault="00F53628" w:rsidP="00F53628">
      <w:pPr>
        <w:autoSpaceDE w:val="0"/>
        <w:autoSpaceDN w:val="0"/>
        <w:adjustRightInd w:val="0"/>
        <w:spacing w:before="62" w:after="0" w:line="360" w:lineRule="auto"/>
        <w:ind w:right="72"/>
        <w:jc w:val="both"/>
        <w:rPr>
          <w:rFonts w:ascii="Arial Narrow" w:eastAsia="MS UI Gothic" w:hAnsi="Arial Narrow" w:cs="Arial Narrow"/>
          <w:sz w:val="24"/>
          <w:szCs w:val="24"/>
        </w:rPr>
      </w:pPr>
      <w:r w:rsidRPr="00612B60">
        <w:rPr>
          <w:rFonts w:ascii="Arial Narrow" w:eastAsia="MS UI Gothic" w:hAnsi="Arial Narrow" w:cs="Arial Narrow"/>
          <w:sz w:val="24"/>
          <w:szCs w:val="24"/>
        </w:rPr>
        <w:t>41.2. Tout paiement d’acompte pour des prestations réalisées par des sous-traitants, est subordonné à l’exécution des prestations prévues dans la lettre commande, et réceptionnés sous réserve de la preuve de leur paiement par le co-contractant de l’Administration aux sous-traitants.</w:t>
      </w:r>
    </w:p>
    <w:p w14:paraId="72D40A89" w14:textId="77777777" w:rsidR="00F53628" w:rsidRPr="00612B60" w:rsidRDefault="00F53628" w:rsidP="00F53628">
      <w:pPr>
        <w:autoSpaceDE w:val="0"/>
        <w:autoSpaceDN w:val="0"/>
        <w:adjustRightInd w:val="0"/>
        <w:spacing w:before="62" w:after="0" w:line="360" w:lineRule="auto"/>
        <w:ind w:right="72"/>
        <w:jc w:val="both"/>
        <w:rPr>
          <w:rFonts w:ascii="Arial Narrow" w:eastAsia="MS UI Gothic" w:hAnsi="Arial Narrow" w:cs="Arial Narrow"/>
          <w:sz w:val="24"/>
          <w:szCs w:val="24"/>
        </w:rPr>
      </w:pPr>
      <w:r w:rsidRPr="00612B60">
        <w:rPr>
          <w:rFonts w:ascii="Arial Narrow" w:eastAsia="MS UI Gothic" w:hAnsi="Arial Narrow" w:cs="Arial Narrow"/>
          <w:sz w:val="24"/>
          <w:szCs w:val="24"/>
        </w:rPr>
        <w:t>L’Entreprise principale dispose d’un délai maximal de trente (30) jours ouvrables à compter de la date de rémunération de la facture des prestations exécutées et réceptionnées pour effectuer le paiement du sous - traitant.</w:t>
      </w:r>
    </w:p>
    <w:p w14:paraId="4BA50FE5" w14:textId="77777777" w:rsidR="00F53628" w:rsidRPr="00612B60" w:rsidRDefault="00F53628" w:rsidP="00F53628">
      <w:pPr>
        <w:autoSpaceDE w:val="0"/>
        <w:autoSpaceDN w:val="0"/>
        <w:adjustRightInd w:val="0"/>
        <w:spacing w:before="62" w:after="0" w:line="360" w:lineRule="auto"/>
        <w:ind w:right="72"/>
        <w:jc w:val="both"/>
        <w:rPr>
          <w:rFonts w:ascii="Arial Narrow" w:eastAsia="MS UI Gothic" w:hAnsi="Arial Narrow" w:cs="Arial Narrow"/>
          <w:sz w:val="24"/>
          <w:szCs w:val="24"/>
        </w:rPr>
      </w:pPr>
      <w:r w:rsidRPr="00612B60">
        <w:rPr>
          <w:rFonts w:ascii="Arial Narrow" w:eastAsia="MS UI Gothic" w:hAnsi="Arial Narrow" w:cs="Arial Narrow"/>
          <w:sz w:val="24"/>
          <w:szCs w:val="24"/>
        </w:rPr>
        <w:t>En cas de non-paiement d’un sous-traitant pour des prestations déjà rémunérées par le Maître d’Ouvrage, ce dernier peut prendre à l’encontre du titulaire de la lettre commande des mesures coercitives, notamment le paiement direct du sous-traitant.</w:t>
      </w:r>
    </w:p>
    <w:p w14:paraId="165FB436" w14:textId="77777777" w:rsidR="00F53628" w:rsidRPr="00612B60" w:rsidRDefault="00F53628" w:rsidP="00F53628">
      <w:pPr>
        <w:numPr>
          <w:ilvl w:val="0"/>
          <w:numId w:val="27"/>
        </w:numPr>
        <w:tabs>
          <w:tab w:val="clear" w:pos="1928"/>
          <w:tab w:val="num" w:pos="1134"/>
          <w:tab w:val="num" w:pos="1220"/>
        </w:tabs>
        <w:spacing w:before="120" w:after="120" w:line="240" w:lineRule="auto"/>
        <w:ind w:left="1134" w:hanging="1134"/>
        <w:jc w:val="both"/>
        <w:rPr>
          <w:rFonts w:ascii="Times New Roman" w:eastAsia="MS UI Gothic" w:hAnsi="Times New Roman" w:cs="Times New Roman"/>
          <w:b/>
          <w:bCs/>
        </w:rPr>
      </w:pPr>
      <w:r w:rsidRPr="00612B60">
        <w:rPr>
          <w:rFonts w:ascii="Times New Roman" w:eastAsia="MS UI Gothic" w:hAnsi="Times New Roman" w:cs="Times New Roman"/>
          <w:b/>
          <w:bCs/>
        </w:rPr>
        <w:t>Régime fiscal et douanier</w:t>
      </w:r>
    </w:p>
    <w:p w14:paraId="7091444C" w14:textId="77777777" w:rsidR="00F53628" w:rsidRPr="00612B60" w:rsidRDefault="00F53628" w:rsidP="00F53628">
      <w:pPr>
        <w:autoSpaceDE w:val="0"/>
        <w:autoSpaceDN w:val="0"/>
        <w:adjustRightInd w:val="0"/>
        <w:spacing w:after="0" w:line="359" w:lineRule="atLeast"/>
        <w:ind w:right="69"/>
        <w:jc w:val="both"/>
        <w:rPr>
          <w:rFonts w:ascii="Arial Narrow" w:eastAsia="MS UI Gothic" w:hAnsi="Arial Narrow" w:cs="Arial Narrow"/>
          <w:sz w:val="24"/>
          <w:szCs w:val="24"/>
        </w:rPr>
      </w:pPr>
      <w:r w:rsidRPr="00612B60">
        <w:rPr>
          <w:rFonts w:ascii="Arial Narrow" w:eastAsia="MS UI Gothic" w:hAnsi="Arial Narrow" w:cs="Arial Narrow"/>
          <w:sz w:val="24"/>
          <w:szCs w:val="24"/>
        </w:rPr>
        <w:t>La lettre commande est soumise au régime fiscal et douanier en vigueur en République du Cameroun. La lettre commande est conclue tout taxes comprises, conformément à la Loi N°2025/012 du 17 Décembre 2025 portant loi de Finances de la République du Cameroun pour l’exercice 2026 et au Code Général des Impôts qui définissent les modalités de mise en œuvre du régime fiscal des Marchés Publics.</w:t>
      </w:r>
    </w:p>
    <w:p w14:paraId="0FF5F8CB" w14:textId="77777777" w:rsidR="00F53628" w:rsidRPr="00612B60" w:rsidRDefault="00F53628" w:rsidP="00F53628">
      <w:pPr>
        <w:autoSpaceDE w:val="0"/>
        <w:autoSpaceDN w:val="0"/>
        <w:adjustRightInd w:val="0"/>
        <w:spacing w:after="0" w:line="359" w:lineRule="atLeast"/>
        <w:ind w:right="69"/>
        <w:jc w:val="both"/>
        <w:rPr>
          <w:rFonts w:ascii="Arial Narrow" w:eastAsia="MS UI Gothic" w:hAnsi="Arial Narrow" w:cs="Arial Narrow"/>
          <w:sz w:val="24"/>
          <w:szCs w:val="24"/>
        </w:rPr>
      </w:pPr>
    </w:p>
    <w:p w14:paraId="6A564DD9" w14:textId="77777777" w:rsidR="00F53628" w:rsidRPr="00612B60" w:rsidRDefault="00F53628" w:rsidP="00F53628">
      <w:pPr>
        <w:autoSpaceDE w:val="0"/>
        <w:autoSpaceDN w:val="0"/>
        <w:adjustRightInd w:val="0"/>
        <w:spacing w:before="62" w:after="0" w:line="240" w:lineRule="auto"/>
        <w:ind w:right="4124"/>
        <w:jc w:val="both"/>
        <w:rPr>
          <w:rFonts w:ascii="Arial Narrow" w:eastAsia="MS UI Gothic" w:hAnsi="Arial Narrow" w:cs="Arial Narrow"/>
          <w:sz w:val="24"/>
          <w:szCs w:val="24"/>
        </w:rPr>
      </w:pPr>
      <w:r w:rsidRPr="00612B60">
        <w:rPr>
          <w:rFonts w:ascii="Arial Narrow" w:eastAsia="MS UI Gothic" w:hAnsi="Arial Narrow" w:cs="Arial Narrow"/>
          <w:sz w:val="24"/>
          <w:szCs w:val="24"/>
        </w:rPr>
        <w:t>La fiscalité applicable à la présente lettre commande comporte notamment :</w:t>
      </w:r>
    </w:p>
    <w:p w14:paraId="0BF57053" w14:textId="77777777" w:rsidR="00F53628" w:rsidRPr="00612B60" w:rsidRDefault="00F53628" w:rsidP="00F53628">
      <w:pPr>
        <w:autoSpaceDE w:val="0"/>
        <w:autoSpaceDN w:val="0"/>
        <w:adjustRightInd w:val="0"/>
        <w:spacing w:before="8" w:after="0" w:line="180" w:lineRule="atLeast"/>
        <w:jc w:val="both"/>
        <w:rPr>
          <w:rFonts w:ascii="Arial Narrow" w:eastAsia="MS UI Gothic" w:hAnsi="Arial Narrow" w:cs="Arial Narrow"/>
          <w:sz w:val="21"/>
          <w:szCs w:val="21"/>
        </w:rPr>
      </w:pPr>
    </w:p>
    <w:p w14:paraId="61E2E89B" w14:textId="77777777" w:rsidR="00F53628" w:rsidRPr="00612B60" w:rsidRDefault="00F53628" w:rsidP="00F53628">
      <w:pPr>
        <w:pStyle w:val="Paragraphedeliste"/>
        <w:numPr>
          <w:ilvl w:val="0"/>
          <w:numId w:val="95"/>
        </w:numPr>
        <w:tabs>
          <w:tab w:val="left" w:pos="820"/>
        </w:tabs>
        <w:autoSpaceDE w:val="0"/>
        <w:autoSpaceDN w:val="0"/>
        <w:adjustRightInd w:val="0"/>
        <w:spacing w:after="0" w:line="360" w:lineRule="auto"/>
        <w:ind w:right="76"/>
        <w:jc w:val="both"/>
        <w:rPr>
          <w:rFonts w:ascii="Arial Narrow" w:eastAsia="MS UI Gothic" w:hAnsi="Arial Narrow" w:cs="Arial Narrow"/>
          <w:sz w:val="21"/>
          <w:szCs w:val="21"/>
        </w:rPr>
      </w:pPr>
      <w:r w:rsidRPr="00612B60">
        <w:rPr>
          <w:rFonts w:ascii="Arial Narrow" w:eastAsia="MS UI Gothic" w:hAnsi="Arial Narrow" w:cs="Arial Narrow"/>
          <w:sz w:val="21"/>
          <w:szCs w:val="21"/>
        </w:rPr>
        <w:t>Des impôts et taxes relatifs aux bénéfices industriels et commerciaux, y compris l’AIR qui constitue un précompte sur l’impôt des sociétés ;</w:t>
      </w:r>
    </w:p>
    <w:p w14:paraId="590274F3" w14:textId="77777777" w:rsidR="00F53628" w:rsidRPr="00612B60" w:rsidRDefault="00F53628" w:rsidP="00F53628">
      <w:pPr>
        <w:pStyle w:val="Paragraphedeliste"/>
        <w:numPr>
          <w:ilvl w:val="0"/>
          <w:numId w:val="95"/>
        </w:numPr>
        <w:tabs>
          <w:tab w:val="left" w:pos="820"/>
        </w:tabs>
        <w:autoSpaceDE w:val="0"/>
        <w:autoSpaceDN w:val="0"/>
        <w:adjustRightInd w:val="0"/>
        <w:spacing w:after="0" w:line="360" w:lineRule="auto"/>
        <w:ind w:right="76"/>
        <w:jc w:val="both"/>
        <w:rPr>
          <w:rFonts w:ascii="Arial Narrow" w:eastAsia="MS UI Gothic" w:hAnsi="Arial Narrow" w:cs="Arial Narrow"/>
          <w:sz w:val="21"/>
          <w:szCs w:val="21"/>
        </w:rPr>
      </w:pPr>
      <w:r w:rsidRPr="00612B60">
        <w:rPr>
          <w:rFonts w:ascii="Arial Narrow" w:eastAsia="MS UI Gothic" w:hAnsi="Arial Narrow" w:cs="Arial Narrow"/>
          <w:sz w:val="21"/>
          <w:szCs w:val="21"/>
        </w:rPr>
        <w:t>Des droits d’enregistrement calculés conformément aux stipulations du code des impôts ;</w:t>
      </w:r>
    </w:p>
    <w:p w14:paraId="4E4D64AB" w14:textId="77777777" w:rsidR="00F53628" w:rsidRPr="00612B60" w:rsidRDefault="00F53628" w:rsidP="00F53628">
      <w:pPr>
        <w:pStyle w:val="Paragraphedeliste"/>
        <w:numPr>
          <w:ilvl w:val="0"/>
          <w:numId w:val="95"/>
        </w:numPr>
        <w:tabs>
          <w:tab w:val="left" w:pos="820"/>
        </w:tabs>
        <w:autoSpaceDE w:val="0"/>
        <w:autoSpaceDN w:val="0"/>
        <w:adjustRightInd w:val="0"/>
        <w:spacing w:after="0" w:line="360" w:lineRule="auto"/>
        <w:ind w:right="76"/>
        <w:jc w:val="both"/>
        <w:rPr>
          <w:rFonts w:ascii="Arial Narrow" w:eastAsia="MS UI Gothic" w:hAnsi="Arial Narrow" w:cs="Arial Narrow"/>
          <w:sz w:val="21"/>
          <w:szCs w:val="21"/>
        </w:rPr>
      </w:pPr>
      <w:r w:rsidRPr="00612B60">
        <w:rPr>
          <w:rFonts w:ascii="Arial Narrow" w:eastAsia="MS UI Gothic" w:hAnsi="Arial Narrow" w:cs="Arial Narrow"/>
          <w:sz w:val="21"/>
          <w:szCs w:val="21"/>
        </w:rPr>
        <w:t>Des droits et taxes attachés à la réalisation des prestations prévues par la lettre commande :</w:t>
      </w:r>
    </w:p>
    <w:p w14:paraId="0A1BDE86" w14:textId="77777777" w:rsidR="00F53628" w:rsidRPr="00612B60" w:rsidRDefault="00F53628" w:rsidP="00F53628">
      <w:pPr>
        <w:pStyle w:val="Paragraphedeliste"/>
        <w:numPr>
          <w:ilvl w:val="0"/>
          <w:numId w:val="95"/>
        </w:numPr>
        <w:tabs>
          <w:tab w:val="left" w:pos="820"/>
        </w:tabs>
        <w:autoSpaceDE w:val="0"/>
        <w:autoSpaceDN w:val="0"/>
        <w:adjustRightInd w:val="0"/>
        <w:spacing w:after="0" w:line="360" w:lineRule="auto"/>
        <w:ind w:right="76"/>
        <w:jc w:val="both"/>
        <w:rPr>
          <w:rFonts w:ascii="Arial Narrow" w:eastAsia="MS UI Gothic" w:hAnsi="Arial Narrow" w:cs="Arial Narrow"/>
          <w:sz w:val="21"/>
          <w:szCs w:val="21"/>
        </w:rPr>
      </w:pPr>
      <w:r w:rsidRPr="00612B60">
        <w:rPr>
          <w:rFonts w:ascii="Arial Narrow" w:eastAsia="MS UI Gothic" w:hAnsi="Arial Narrow" w:cs="Arial Narrow"/>
          <w:sz w:val="21"/>
          <w:szCs w:val="21"/>
        </w:rPr>
        <w:t>Des droits et taxes d’entrée sur le territoire camerounais (droits de douanes, TVA, taxe informatique) ;</w:t>
      </w:r>
    </w:p>
    <w:p w14:paraId="6A346B75" w14:textId="77777777" w:rsidR="00F53628" w:rsidRPr="00612B60" w:rsidRDefault="00F53628" w:rsidP="00F53628">
      <w:pPr>
        <w:pStyle w:val="Paragraphedeliste"/>
        <w:numPr>
          <w:ilvl w:val="0"/>
          <w:numId w:val="95"/>
        </w:numPr>
        <w:tabs>
          <w:tab w:val="left" w:pos="820"/>
        </w:tabs>
        <w:autoSpaceDE w:val="0"/>
        <w:autoSpaceDN w:val="0"/>
        <w:adjustRightInd w:val="0"/>
        <w:spacing w:after="0" w:line="360" w:lineRule="auto"/>
        <w:ind w:right="76"/>
        <w:jc w:val="both"/>
        <w:rPr>
          <w:rFonts w:ascii="Arial Narrow" w:eastAsia="MS UI Gothic" w:hAnsi="Arial Narrow" w:cs="Arial Narrow"/>
          <w:sz w:val="21"/>
          <w:szCs w:val="21"/>
        </w:rPr>
      </w:pPr>
      <w:r w:rsidRPr="00612B60">
        <w:rPr>
          <w:rFonts w:ascii="Arial Narrow" w:eastAsia="MS UI Gothic" w:hAnsi="Arial Narrow" w:cs="Arial Narrow"/>
          <w:sz w:val="21"/>
          <w:szCs w:val="21"/>
        </w:rPr>
        <w:t>Des droits et taxes communaux ;</w:t>
      </w:r>
    </w:p>
    <w:p w14:paraId="780B4ADB" w14:textId="77777777" w:rsidR="00F53628" w:rsidRPr="00612B60" w:rsidRDefault="00F53628" w:rsidP="00F53628">
      <w:pPr>
        <w:pStyle w:val="Paragraphedeliste"/>
        <w:numPr>
          <w:ilvl w:val="0"/>
          <w:numId w:val="95"/>
        </w:numPr>
        <w:tabs>
          <w:tab w:val="left" w:pos="820"/>
        </w:tabs>
        <w:autoSpaceDE w:val="0"/>
        <w:autoSpaceDN w:val="0"/>
        <w:adjustRightInd w:val="0"/>
        <w:spacing w:after="0" w:line="360" w:lineRule="auto"/>
        <w:ind w:right="76"/>
        <w:jc w:val="both"/>
        <w:rPr>
          <w:rFonts w:ascii="Arial Narrow" w:eastAsia="MS UI Gothic" w:hAnsi="Arial Narrow" w:cs="Arial Narrow"/>
          <w:sz w:val="21"/>
          <w:szCs w:val="21"/>
        </w:rPr>
      </w:pPr>
      <w:r w:rsidRPr="00612B60">
        <w:rPr>
          <w:rFonts w:ascii="Arial Narrow" w:eastAsia="MS UI Gothic" w:hAnsi="Arial Narrow" w:cs="Arial Narrow"/>
          <w:sz w:val="21"/>
          <w:szCs w:val="21"/>
        </w:rPr>
        <w:t xml:space="preserve"> Des droits et taxes relatifs aux prélèvements des matériaux et d’eau.</w:t>
      </w:r>
    </w:p>
    <w:p w14:paraId="6443AE37" w14:textId="77777777" w:rsidR="00F53628" w:rsidRPr="00612B60" w:rsidRDefault="00F53628" w:rsidP="00F53628">
      <w:pPr>
        <w:autoSpaceDE w:val="0"/>
        <w:autoSpaceDN w:val="0"/>
        <w:adjustRightInd w:val="0"/>
        <w:spacing w:after="0" w:line="359" w:lineRule="atLeast"/>
        <w:ind w:right="81"/>
        <w:jc w:val="both"/>
        <w:rPr>
          <w:rFonts w:ascii="Arial Narrow" w:eastAsia="MS UI Gothic" w:hAnsi="Arial Narrow" w:cs="Arial Narrow"/>
          <w:sz w:val="21"/>
          <w:szCs w:val="21"/>
        </w:rPr>
      </w:pPr>
      <w:r w:rsidRPr="00612B60">
        <w:rPr>
          <w:rFonts w:ascii="Arial Narrow" w:eastAsia="MS UI Gothic" w:hAnsi="Arial Narrow" w:cs="Arial Narrow"/>
          <w:sz w:val="21"/>
          <w:szCs w:val="21"/>
        </w:rPr>
        <w:t>Ces éléments doivent être intégrés dans les charges que le cocontractant impute sur ses coûts d’intervention et constituer l’un des éléments des sous-détails des prix hors taxes.</w:t>
      </w:r>
    </w:p>
    <w:p w14:paraId="137F5B29" w14:textId="77777777" w:rsidR="00F53628" w:rsidRPr="00612B60" w:rsidRDefault="00F53628" w:rsidP="00F53628">
      <w:pPr>
        <w:autoSpaceDE w:val="0"/>
        <w:autoSpaceDN w:val="0"/>
        <w:adjustRightInd w:val="0"/>
        <w:spacing w:before="74" w:after="0" w:line="360" w:lineRule="auto"/>
        <w:jc w:val="both"/>
        <w:rPr>
          <w:rFonts w:ascii="Arial Narrow" w:eastAsia="MS UI Gothic" w:hAnsi="Arial Narrow" w:cs="Arial Narrow"/>
          <w:sz w:val="21"/>
          <w:szCs w:val="21"/>
        </w:rPr>
      </w:pPr>
      <w:r w:rsidRPr="00612B60">
        <w:rPr>
          <w:rFonts w:ascii="Arial Narrow" w:eastAsia="MS UI Gothic" w:hAnsi="Arial Narrow" w:cs="Arial Narrow"/>
          <w:sz w:val="21"/>
          <w:szCs w:val="21"/>
        </w:rPr>
        <w:t>Le prix TTC s’entend TVA incluse.</w:t>
      </w:r>
    </w:p>
    <w:p w14:paraId="17D8EBF2" w14:textId="77777777" w:rsidR="00F53628" w:rsidRPr="00612B60" w:rsidRDefault="00F53628" w:rsidP="00F53628">
      <w:pPr>
        <w:autoSpaceDE w:val="0"/>
        <w:autoSpaceDN w:val="0"/>
        <w:adjustRightInd w:val="0"/>
        <w:spacing w:after="0" w:line="360" w:lineRule="auto"/>
        <w:jc w:val="both"/>
        <w:rPr>
          <w:rFonts w:ascii="Arial Narrow" w:eastAsia="MS UI Gothic" w:hAnsi="Arial Narrow" w:cs="Arial Narrow"/>
          <w:sz w:val="21"/>
          <w:szCs w:val="21"/>
        </w:rPr>
      </w:pPr>
      <w:r w:rsidRPr="00612B60">
        <w:rPr>
          <w:rFonts w:ascii="Arial Narrow" w:eastAsia="MS UI Gothic" w:hAnsi="Arial Narrow" w:cs="Arial Narrow"/>
          <w:sz w:val="21"/>
          <w:szCs w:val="21"/>
        </w:rPr>
        <w:t>Sauf mention spécifique contraire figurant à la lettre commande, le cocontractant devra supporter et payer tous droits, taxes, impôts et charges lui incombant ainsi qu’à ses sous-traitants.</w:t>
      </w:r>
    </w:p>
    <w:p w14:paraId="77E0514B" w14:textId="77777777" w:rsidR="00F53628" w:rsidRPr="00612B60" w:rsidRDefault="00F53628" w:rsidP="00F53628">
      <w:pPr>
        <w:numPr>
          <w:ilvl w:val="0"/>
          <w:numId w:val="27"/>
        </w:numPr>
        <w:tabs>
          <w:tab w:val="clear" w:pos="1928"/>
          <w:tab w:val="num" w:pos="1134"/>
          <w:tab w:val="num" w:pos="1220"/>
        </w:tabs>
        <w:spacing w:before="120" w:after="120" w:line="240" w:lineRule="auto"/>
        <w:ind w:left="1134" w:hanging="1134"/>
        <w:jc w:val="both"/>
        <w:rPr>
          <w:rFonts w:ascii="Times New Roman" w:eastAsia="MS UI Gothic" w:hAnsi="Times New Roman" w:cs="Times New Roman"/>
          <w:b/>
          <w:bCs/>
        </w:rPr>
      </w:pPr>
      <w:r w:rsidRPr="00612B60">
        <w:rPr>
          <w:rFonts w:ascii="Times New Roman" w:eastAsia="MS UI Gothic" w:hAnsi="Times New Roman" w:cs="Times New Roman"/>
          <w:b/>
          <w:bCs/>
        </w:rPr>
        <w:t>Timbres et enregistrement des marchés</w:t>
      </w:r>
    </w:p>
    <w:p w14:paraId="739B94CB" w14:textId="77777777" w:rsidR="00F53628" w:rsidRPr="00612B60" w:rsidRDefault="00F53628" w:rsidP="00F53628">
      <w:pPr>
        <w:autoSpaceDE w:val="0"/>
        <w:autoSpaceDN w:val="0"/>
        <w:adjustRightInd w:val="0"/>
        <w:spacing w:after="0" w:line="360" w:lineRule="auto"/>
        <w:jc w:val="both"/>
        <w:rPr>
          <w:rFonts w:ascii="Arial Narrow" w:eastAsia="MS UI Gothic" w:hAnsi="Arial Narrow" w:cs="Arial Narrow"/>
          <w:sz w:val="21"/>
          <w:szCs w:val="21"/>
        </w:rPr>
      </w:pPr>
      <w:r w:rsidRPr="00612B60">
        <w:rPr>
          <w:rFonts w:ascii="Arial Narrow" w:eastAsia="MS UI Gothic" w:hAnsi="Arial Narrow" w:cs="Arial Narrow"/>
          <w:sz w:val="21"/>
          <w:szCs w:val="21"/>
        </w:rPr>
        <w:t>Sept (07) exemplaires originaux de la lettre commande seront timbrés et enregistrés par les soins et aux frais du cocontractant de l’administration, conformément à la règlementation en vigueur.</w:t>
      </w:r>
    </w:p>
    <w:p w14:paraId="32A814FA" w14:textId="77777777" w:rsidR="00F53628" w:rsidRPr="00612B60" w:rsidRDefault="00F53628" w:rsidP="00F53628">
      <w:pPr>
        <w:autoSpaceDE w:val="0"/>
        <w:autoSpaceDN w:val="0"/>
        <w:adjustRightInd w:val="0"/>
        <w:spacing w:after="0" w:line="360" w:lineRule="auto"/>
        <w:jc w:val="both"/>
        <w:rPr>
          <w:rFonts w:ascii="Arial Narrow" w:eastAsia="MS UI Gothic" w:hAnsi="Arial Narrow" w:cs="Arial Narrow"/>
          <w:sz w:val="21"/>
          <w:szCs w:val="21"/>
        </w:rPr>
      </w:pPr>
    </w:p>
    <w:p w14:paraId="75397D94" w14:textId="77777777" w:rsidR="00F53628" w:rsidRPr="00612B60" w:rsidRDefault="00F53628" w:rsidP="00F53628">
      <w:pPr>
        <w:autoSpaceDE w:val="0"/>
        <w:autoSpaceDN w:val="0"/>
        <w:adjustRightInd w:val="0"/>
        <w:spacing w:before="100" w:after="0" w:line="240" w:lineRule="auto"/>
        <w:jc w:val="center"/>
        <w:rPr>
          <w:rFonts w:ascii="Arial Narrow" w:eastAsia="MS UI Gothic" w:hAnsi="Arial Narrow" w:cs="Arial Narrow"/>
          <w:b/>
          <w:bCs/>
          <w:sz w:val="24"/>
          <w:szCs w:val="24"/>
          <w:u w:val="single"/>
        </w:rPr>
      </w:pPr>
      <w:r w:rsidRPr="00612B60">
        <w:rPr>
          <w:rFonts w:ascii="Arial Narrow" w:eastAsia="MS UI Gothic" w:hAnsi="Arial Narrow" w:cs="Arial Narrow"/>
          <w:b/>
          <w:bCs/>
          <w:sz w:val="24"/>
          <w:szCs w:val="24"/>
          <w:u w:val="single"/>
        </w:rPr>
        <w:lastRenderedPageBreak/>
        <w:t>CHAPITRE V.  DISPOSITIONS DIVERSES</w:t>
      </w:r>
    </w:p>
    <w:p w14:paraId="399390E6" w14:textId="77777777" w:rsidR="00F53628" w:rsidRPr="00612B60" w:rsidRDefault="00F53628" w:rsidP="00F53628">
      <w:pPr>
        <w:numPr>
          <w:ilvl w:val="0"/>
          <w:numId w:val="27"/>
        </w:numPr>
        <w:tabs>
          <w:tab w:val="clear" w:pos="1928"/>
          <w:tab w:val="num" w:pos="1134"/>
          <w:tab w:val="num" w:pos="1220"/>
        </w:tabs>
        <w:spacing w:before="120" w:after="120" w:line="240" w:lineRule="auto"/>
        <w:ind w:left="1134" w:hanging="1134"/>
        <w:jc w:val="both"/>
        <w:rPr>
          <w:rFonts w:ascii="Times New Roman" w:eastAsia="MS UI Gothic" w:hAnsi="Times New Roman" w:cs="Times New Roman"/>
          <w:b/>
          <w:bCs/>
        </w:rPr>
      </w:pPr>
      <w:r w:rsidRPr="00612B60">
        <w:rPr>
          <w:rFonts w:ascii="Times New Roman" w:eastAsia="MS UI Gothic" w:hAnsi="Times New Roman" w:cs="Times New Roman"/>
          <w:b/>
          <w:bCs/>
        </w:rPr>
        <w:t>Résiliation de la lettre commande</w:t>
      </w:r>
    </w:p>
    <w:p w14:paraId="6D2AA463" w14:textId="77777777" w:rsidR="00F53628" w:rsidRPr="00612B60" w:rsidRDefault="00F53628" w:rsidP="00F53628">
      <w:pPr>
        <w:autoSpaceDE w:val="0"/>
        <w:autoSpaceDN w:val="0"/>
        <w:adjustRightInd w:val="0"/>
        <w:spacing w:after="0" w:line="240" w:lineRule="auto"/>
        <w:ind w:left="113"/>
        <w:rPr>
          <w:rFonts w:ascii="Arial Narrow" w:eastAsia="MS UI Gothic" w:hAnsi="Arial Narrow" w:cs="Arial Narrow"/>
          <w:sz w:val="21"/>
          <w:szCs w:val="21"/>
        </w:rPr>
      </w:pPr>
      <w:r w:rsidRPr="00612B60">
        <w:rPr>
          <w:rFonts w:ascii="Arial Narrow" w:eastAsia="MS UI Gothic" w:hAnsi="Arial Narrow" w:cs="Arial Narrow"/>
          <w:b/>
          <w:bCs/>
          <w:sz w:val="21"/>
          <w:szCs w:val="21"/>
        </w:rPr>
        <w:t>44.1</w:t>
      </w:r>
      <w:r w:rsidRPr="00612B60">
        <w:rPr>
          <w:rFonts w:ascii="Arial Narrow" w:eastAsia="MS UI Gothic" w:hAnsi="Arial Narrow" w:cs="Arial Narrow"/>
          <w:sz w:val="21"/>
          <w:szCs w:val="21"/>
        </w:rPr>
        <w:t xml:space="preserve"> La lettre commande est résilié de plein droit dans l’un des cas suivants :</w:t>
      </w:r>
    </w:p>
    <w:p w14:paraId="17F16C31" w14:textId="77777777" w:rsidR="00F53628" w:rsidRPr="00612B60" w:rsidRDefault="00F53628" w:rsidP="00F53628">
      <w:pPr>
        <w:autoSpaceDE w:val="0"/>
        <w:autoSpaceDN w:val="0"/>
        <w:adjustRightInd w:val="0"/>
        <w:spacing w:after="0" w:line="360" w:lineRule="auto"/>
        <w:ind w:left="900" w:right="79" w:hanging="360"/>
        <w:jc w:val="both"/>
        <w:rPr>
          <w:rFonts w:ascii="Arial Narrow" w:eastAsia="MS UI Gothic" w:hAnsi="Arial Narrow" w:cs="Arial Narrow"/>
          <w:sz w:val="21"/>
          <w:szCs w:val="21"/>
        </w:rPr>
      </w:pPr>
      <w:r w:rsidRPr="00612B60">
        <w:rPr>
          <w:rFonts w:ascii="Arial Narrow" w:eastAsia="MS UI Gothic" w:hAnsi="Arial Narrow" w:cs="Arial Narrow"/>
          <w:sz w:val="21"/>
          <w:szCs w:val="21"/>
        </w:rPr>
        <w:t>a)  Décès du titulaire de la lettre commande. Dans ce cas, le Maître d’Ouvrage peut, s’il y a lieu, autoriser que soient acceptées les propositions présentées par les ayant droits pour la continuation des prestations ;</w:t>
      </w:r>
    </w:p>
    <w:p w14:paraId="23D061F4" w14:textId="77777777" w:rsidR="00F53628" w:rsidRPr="00612B60" w:rsidRDefault="00F53628" w:rsidP="00F53628">
      <w:pPr>
        <w:autoSpaceDE w:val="0"/>
        <w:autoSpaceDN w:val="0"/>
        <w:adjustRightInd w:val="0"/>
        <w:spacing w:before="81" w:after="0" w:line="360" w:lineRule="auto"/>
        <w:ind w:left="540"/>
        <w:rPr>
          <w:rFonts w:ascii="Arial Narrow" w:eastAsia="MS UI Gothic" w:hAnsi="Arial Narrow" w:cs="Arial Narrow"/>
          <w:sz w:val="21"/>
          <w:szCs w:val="21"/>
        </w:rPr>
      </w:pPr>
      <w:r w:rsidRPr="00612B60">
        <w:rPr>
          <w:rFonts w:ascii="Arial Narrow" w:eastAsia="MS UI Gothic" w:hAnsi="Arial Narrow" w:cs="Arial Narrow"/>
          <w:sz w:val="21"/>
          <w:szCs w:val="21"/>
        </w:rPr>
        <w:t>b)  Faillite du titulaire du marché. Dans ce cas, le Maître d’Ouvrage peut accepter s’il y a lieu, des propositions qui peuvent être présentées par les créanciers pour la continuation des prestations ;</w:t>
      </w:r>
    </w:p>
    <w:p w14:paraId="0C4A926E" w14:textId="77777777" w:rsidR="00F53628" w:rsidRPr="00612B60" w:rsidRDefault="00F53628" w:rsidP="00F53628">
      <w:pPr>
        <w:autoSpaceDE w:val="0"/>
        <w:autoSpaceDN w:val="0"/>
        <w:adjustRightInd w:val="0"/>
        <w:spacing w:after="0" w:line="360" w:lineRule="auto"/>
        <w:ind w:left="900" w:right="79" w:hanging="360"/>
        <w:jc w:val="both"/>
        <w:rPr>
          <w:rFonts w:ascii="Arial Narrow" w:eastAsia="MS UI Gothic" w:hAnsi="Arial Narrow" w:cs="Arial Narrow"/>
          <w:sz w:val="21"/>
          <w:szCs w:val="21"/>
        </w:rPr>
      </w:pPr>
      <w:r w:rsidRPr="00612B60">
        <w:rPr>
          <w:rFonts w:ascii="Arial Narrow" w:eastAsia="MS UI Gothic" w:hAnsi="Arial Narrow" w:cs="Arial Narrow"/>
          <w:sz w:val="21"/>
          <w:szCs w:val="21"/>
        </w:rPr>
        <w:t>c)  Liquidation judiciaire, si le cocontractant de l’Administration n’est pas autorisé par le tribunal à continuer l’exploitation de son entreprise ;</w:t>
      </w:r>
    </w:p>
    <w:p w14:paraId="23E02FB3" w14:textId="77777777" w:rsidR="00F53628" w:rsidRPr="00612B60" w:rsidRDefault="00F53628" w:rsidP="00F53628">
      <w:pPr>
        <w:autoSpaceDE w:val="0"/>
        <w:autoSpaceDN w:val="0"/>
        <w:adjustRightInd w:val="0"/>
        <w:spacing w:before="97" w:after="0" w:line="360" w:lineRule="auto"/>
        <w:ind w:left="540"/>
        <w:rPr>
          <w:rFonts w:ascii="Arial Narrow" w:eastAsia="MS UI Gothic" w:hAnsi="Arial Narrow" w:cs="Arial Narrow"/>
          <w:sz w:val="21"/>
          <w:szCs w:val="21"/>
        </w:rPr>
      </w:pPr>
      <w:r w:rsidRPr="00612B60">
        <w:rPr>
          <w:rFonts w:ascii="Arial Narrow" w:eastAsia="MS UI Gothic" w:hAnsi="Arial Narrow" w:cs="Arial Narrow"/>
          <w:sz w:val="21"/>
          <w:szCs w:val="21"/>
        </w:rPr>
        <w:t>d)  En cas de sous-traitance, de co-traitance ou de sous-commande sans autorisation préalable du Maître d’Ouvrage ;</w:t>
      </w:r>
    </w:p>
    <w:p w14:paraId="6A92A02B" w14:textId="77777777" w:rsidR="00F53628" w:rsidRPr="00612B60" w:rsidRDefault="00F53628" w:rsidP="00F53628">
      <w:pPr>
        <w:autoSpaceDE w:val="0"/>
        <w:autoSpaceDN w:val="0"/>
        <w:adjustRightInd w:val="0"/>
        <w:spacing w:after="0" w:line="360" w:lineRule="auto"/>
        <w:ind w:left="900" w:right="72" w:hanging="360"/>
        <w:jc w:val="both"/>
        <w:rPr>
          <w:rFonts w:ascii="Arial Narrow" w:eastAsia="MS UI Gothic" w:hAnsi="Arial Narrow" w:cs="Arial Narrow"/>
          <w:sz w:val="21"/>
          <w:szCs w:val="21"/>
        </w:rPr>
      </w:pPr>
      <w:r w:rsidRPr="00612B60">
        <w:rPr>
          <w:rFonts w:ascii="Arial Narrow" w:eastAsia="MS UI Gothic" w:hAnsi="Arial Narrow" w:cs="Arial Narrow"/>
          <w:sz w:val="21"/>
          <w:szCs w:val="21"/>
        </w:rPr>
        <w:t>e)  Défaillance du cocontractant de l’Administration dûment notifiée à ce dernier par le Maître d’Ouvrage par ordre de service valant mise en demeure et après évaluation et constat de la carence ;</w:t>
      </w:r>
    </w:p>
    <w:p w14:paraId="16179007" w14:textId="77777777" w:rsidR="00F53628" w:rsidRPr="00612B60" w:rsidRDefault="00F53628" w:rsidP="00F53628">
      <w:pPr>
        <w:autoSpaceDE w:val="0"/>
        <w:autoSpaceDN w:val="0"/>
        <w:adjustRightInd w:val="0"/>
        <w:spacing w:before="80" w:after="0" w:line="360" w:lineRule="auto"/>
        <w:ind w:left="540"/>
        <w:rPr>
          <w:rFonts w:ascii="Arial Narrow" w:eastAsia="MS UI Gothic" w:hAnsi="Arial Narrow" w:cs="Arial Narrow"/>
          <w:sz w:val="21"/>
          <w:szCs w:val="21"/>
        </w:rPr>
      </w:pPr>
      <w:r w:rsidRPr="00612B60">
        <w:rPr>
          <w:rFonts w:ascii="Arial Narrow" w:eastAsia="MS UI Gothic" w:hAnsi="Arial Narrow" w:cs="Arial Narrow"/>
          <w:sz w:val="21"/>
          <w:szCs w:val="21"/>
        </w:rPr>
        <w:t>f)   Non-respect de la législation ou de la réglementation du travail ;</w:t>
      </w:r>
    </w:p>
    <w:p w14:paraId="20FD206E" w14:textId="77777777" w:rsidR="00F53628" w:rsidRPr="00612B60" w:rsidRDefault="00F53628" w:rsidP="00F53628">
      <w:pPr>
        <w:autoSpaceDE w:val="0"/>
        <w:autoSpaceDN w:val="0"/>
        <w:adjustRightInd w:val="0"/>
        <w:spacing w:after="0" w:line="360" w:lineRule="auto"/>
        <w:ind w:left="900" w:right="80" w:hanging="360"/>
        <w:jc w:val="both"/>
        <w:rPr>
          <w:rFonts w:ascii="Arial Narrow" w:eastAsia="MS UI Gothic" w:hAnsi="Arial Narrow" w:cs="Arial Narrow"/>
          <w:sz w:val="21"/>
          <w:szCs w:val="21"/>
        </w:rPr>
      </w:pPr>
      <w:r w:rsidRPr="00612B60">
        <w:rPr>
          <w:rFonts w:ascii="Arial Narrow" w:eastAsia="MS UI Gothic" w:hAnsi="Arial Narrow" w:cs="Arial Narrow"/>
          <w:sz w:val="21"/>
          <w:szCs w:val="21"/>
        </w:rPr>
        <w:t>g)  Variation importante des prix dans les conditions définies par le cahier des clauses administratives générales, suite à la modification des conditions économiques ou des quantités initiales de la lettre commande ;</w:t>
      </w:r>
    </w:p>
    <w:p w14:paraId="29D1E52B" w14:textId="77777777" w:rsidR="00F53628" w:rsidRPr="00612B60" w:rsidRDefault="00F53628" w:rsidP="00F53628">
      <w:pPr>
        <w:autoSpaceDE w:val="0"/>
        <w:autoSpaceDN w:val="0"/>
        <w:adjustRightInd w:val="0"/>
        <w:spacing w:before="99" w:after="0" w:line="360" w:lineRule="auto"/>
        <w:ind w:left="540"/>
        <w:rPr>
          <w:rFonts w:ascii="Arial Narrow" w:eastAsia="MS UI Gothic" w:hAnsi="Arial Narrow" w:cs="Arial Narrow"/>
          <w:sz w:val="21"/>
          <w:szCs w:val="21"/>
        </w:rPr>
      </w:pPr>
      <w:r w:rsidRPr="00612B60">
        <w:rPr>
          <w:rFonts w:ascii="Arial Narrow" w:eastAsia="MS UI Gothic" w:hAnsi="Arial Narrow" w:cs="Arial Narrow"/>
          <w:sz w:val="21"/>
          <w:szCs w:val="21"/>
        </w:rPr>
        <w:t>h)  Manœuvres frauduleuses et corruption dûment constatées.</w:t>
      </w:r>
    </w:p>
    <w:p w14:paraId="745167DA" w14:textId="77777777" w:rsidR="00F53628" w:rsidRPr="00612B60" w:rsidRDefault="00F53628" w:rsidP="00F53628">
      <w:pPr>
        <w:autoSpaceDE w:val="0"/>
        <w:autoSpaceDN w:val="0"/>
        <w:adjustRightInd w:val="0"/>
        <w:spacing w:before="8" w:after="0" w:line="160" w:lineRule="atLeast"/>
        <w:rPr>
          <w:rFonts w:ascii="Times New Roman" w:eastAsia="MS UI Gothic" w:hAnsi="Times New Roman" w:cs="Times New Roman"/>
          <w:sz w:val="17"/>
          <w:szCs w:val="17"/>
        </w:rPr>
      </w:pPr>
    </w:p>
    <w:p w14:paraId="720A101A" w14:textId="77777777" w:rsidR="00F53628" w:rsidRPr="00612B60" w:rsidRDefault="00F53628" w:rsidP="00F53628">
      <w:pPr>
        <w:autoSpaceDE w:val="0"/>
        <w:autoSpaceDN w:val="0"/>
        <w:adjustRightInd w:val="0"/>
        <w:spacing w:after="0" w:line="240" w:lineRule="auto"/>
        <w:rPr>
          <w:rFonts w:ascii="Arial Narrow" w:eastAsia="MS UI Gothic" w:hAnsi="Arial Narrow" w:cs="Arial Narrow"/>
          <w:sz w:val="21"/>
          <w:szCs w:val="21"/>
        </w:rPr>
      </w:pPr>
      <w:r w:rsidRPr="00612B60">
        <w:rPr>
          <w:rFonts w:ascii="Arial Narrow" w:eastAsia="MS UI Gothic" w:hAnsi="Arial Narrow" w:cs="Arial Narrow"/>
          <w:sz w:val="21"/>
          <w:szCs w:val="21"/>
        </w:rPr>
        <w:t>44.2 La lettre commande peut également être résiliée dans les conditions stipulées dans le CCAG, notamment dans l’un des cas suivants :</w:t>
      </w:r>
    </w:p>
    <w:p w14:paraId="0718A3AB" w14:textId="77777777" w:rsidR="00F53628" w:rsidRPr="00612B60" w:rsidRDefault="00F53628" w:rsidP="00F53628">
      <w:pPr>
        <w:autoSpaceDE w:val="0"/>
        <w:autoSpaceDN w:val="0"/>
        <w:adjustRightInd w:val="0"/>
        <w:spacing w:before="7" w:after="0" w:line="180" w:lineRule="atLeast"/>
        <w:rPr>
          <w:rFonts w:ascii="Arial Narrow" w:eastAsia="MS UI Gothic" w:hAnsi="Arial Narrow" w:cs="Arial Narrow"/>
          <w:sz w:val="21"/>
          <w:szCs w:val="21"/>
        </w:rPr>
      </w:pPr>
    </w:p>
    <w:p w14:paraId="574B9217" w14:textId="77777777" w:rsidR="00F53628" w:rsidRPr="00612B60" w:rsidRDefault="00F53628" w:rsidP="00F53628">
      <w:pPr>
        <w:autoSpaceDE w:val="0"/>
        <w:autoSpaceDN w:val="0"/>
        <w:adjustRightInd w:val="0"/>
        <w:spacing w:after="0" w:line="360" w:lineRule="auto"/>
        <w:ind w:right="899"/>
        <w:rPr>
          <w:rFonts w:ascii="Arial Narrow" w:eastAsia="MS UI Gothic" w:hAnsi="Arial Narrow" w:cs="Arial Narrow"/>
          <w:sz w:val="21"/>
          <w:szCs w:val="21"/>
        </w:rPr>
      </w:pPr>
      <w:r w:rsidRPr="00612B60">
        <w:rPr>
          <w:rFonts w:ascii="Arial Narrow" w:eastAsia="MS UI Gothic" w:hAnsi="Arial Narrow" w:cs="Arial Narrow"/>
          <w:sz w:val="21"/>
          <w:szCs w:val="21"/>
        </w:rPr>
        <w:t>-   Retard dans les travaux entraînant des pénalités au-delà de 10% du montant du marché TTC ;</w:t>
      </w:r>
    </w:p>
    <w:p w14:paraId="09305453" w14:textId="77777777" w:rsidR="00F53628" w:rsidRPr="00612B60" w:rsidRDefault="00F53628" w:rsidP="00F53628">
      <w:pPr>
        <w:autoSpaceDE w:val="0"/>
        <w:autoSpaceDN w:val="0"/>
        <w:adjustRightInd w:val="0"/>
        <w:spacing w:before="74" w:after="0" w:line="360" w:lineRule="auto"/>
        <w:rPr>
          <w:rFonts w:ascii="Arial Narrow" w:eastAsia="MS UI Gothic" w:hAnsi="Arial Narrow" w:cs="Arial Narrow"/>
          <w:sz w:val="21"/>
          <w:szCs w:val="21"/>
        </w:rPr>
      </w:pPr>
      <w:r w:rsidRPr="00612B60">
        <w:rPr>
          <w:rFonts w:ascii="Arial Narrow" w:eastAsia="MS UI Gothic" w:hAnsi="Arial Narrow" w:cs="Arial Narrow"/>
          <w:sz w:val="21"/>
          <w:szCs w:val="21"/>
        </w:rPr>
        <w:t>-   Ajournement ou interruption prolongée décidée par le Maitre d’Ouvrage ;</w:t>
      </w:r>
    </w:p>
    <w:p w14:paraId="1E1FB112" w14:textId="77777777" w:rsidR="00F53628" w:rsidRPr="00612B60" w:rsidRDefault="00F53628" w:rsidP="00F53628">
      <w:pPr>
        <w:autoSpaceDE w:val="0"/>
        <w:autoSpaceDN w:val="0"/>
        <w:adjustRightInd w:val="0"/>
        <w:spacing w:after="0" w:line="360" w:lineRule="auto"/>
        <w:rPr>
          <w:rFonts w:ascii="Arial Narrow" w:eastAsia="MS UI Gothic" w:hAnsi="Arial Narrow" w:cs="Arial Narrow"/>
          <w:sz w:val="21"/>
          <w:szCs w:val="21"/>
        </w:rPr>
      </w:pPr>
      <w:r w:rsidRPr="00612B60">
        <w:rPr>
          <w:rFonts w:ascii="Arial Narrow" w:eastAsia="MS UI Gothic" w:hAnsi="Arial Narrow" w:cs="Arial Narrow"/>
          <w:sz w:val="21"/>
          <w:szCs w:val="21"/>
        </w:rPr>
        <w:t>-   Non-paiement persistant des prestations ;</w:t>
      </w:r>
    </w:p>
    <w:p w14:paraId="40D8CCDE" w14:textId="77777777" w:rsidR="00F53628" w:rsidRPr="00612B60" w:rsidRDefault="00F53628" w:rsidP="00F53628">
      <w:pPr>
        <w:autoSpaceDE w:val="0"/>
        <w:autoSpaceDN w:val="0"/>
        <w:adjustRightInd w:val="0"/>
        <w:spacing w:after="0" w:line="360" w:lineRule="auto"/>
        <w:rPr>
          <w:rFonts w:ascii="Arial Narrow" w:eastAsia="MS UI Gothic" w:hAnsi="Arial Narrow" w:cs="Arial Narrow"/>
          <w:sz w:val="21"/>
          <w:szCs w:val="21"/>
        </w:rPr>
      </w:pPr>
      <w:r w:rsidRPr="00612B60">
        <w:rPr>
          <w:rFonts w:ascii="Arial Narrow" w:eastAsia="MS UI Gothic" w:hAnsi="Arial Narrow" w:cs="Arial Narrow"/>
          <w:sz w:val="21"/>
          <w:szCs w:val="21"/>
        </w:rPr>
        <w:t>-   Refus de la reprise des travaux mal exécutés.</w:t>
      </w:r>
    </w:p>
    <w:p w14:paraId="58382582" w14:textId="77777777" w:rsidR="00F53628" w:rsidRPr="00612B60" w:rsidRDefault="00F53628" w:rsidP="00F53628">
      <w:pPr>
        <w:autoSpaceDE w:val="0"/>
        <w:autoSpaceDN w:val="0"/>
        <w:adjustRightInd w:val="0"/>
        <w:spacing w:after="0" w:line="240" w:lineRule="auto"/>
        <w:ind w:right="536"/>
        <w:jc w:val="both"/>
        <w:rPr>
          <w:rFonts w:ascii="Arial Narrow" w:eastAsia="MS UI Gothic" w:hAnsi="Arial Narrow" w:cs="Arial Narrow"/>
          <w:sz w:val="21"/>
          <w:szCs w:val="21"/>
        </w:rPr>
      </w:pPr>
      <w:r w:rsidRPr="00612B60">
        <w:rPr>
          <w:rFonts w:ascii="Arial Narrow" w:eastAsia="MS UI Gothic" w:hAnsi="Arial Narrow" w:cs="Arial Narrow"/>
          <w:sz w:val="21"/>
          <w:szCs w:val="21"/>
        </w:rPr>
        <w:t>44.3 La lettre commande peut également être résiliée sans tort des titulaires, notamment dans l’un des cas suivants :</w:t>
      </w:r>
    </w:p>
    <w:p w14:paraId="7D03C34A" w14:textId="77777777" w:rsidR="00F53628" w:rsidRPr="00612B60" w:rsidRDefault="00F53628" w:rsidP="00F53628">
      <w:pPr>
        <w:autoSpaceDE w:val="0"/>
        <w:autoSpaceDN w:val="0"/>
        <w:adjustRightInd w:val="0"/>
        <w:spacing w:before="7" w:after="0" w:line="180" w:lineRule="atLeast"/>
        <w:rPr>
          <w:rFonts w:ascii="Arial Narrow" w:eastAsia="MS UI Gothic" w:hAnsi="Arial Narrow" w:cs="Arial Narrow"/>
          <w:sz w:val="21"/>
          <w:szCs w:val="21"/>
        </w:rPr>
      </w:pPr>
    </w:p>
    <w:p w14:paraId="1467F0A3" w14:textId="77777777" w:rsidR="00F53628" w:rsidRPr="00612B60" w:rsidRDefault="00F53628" w:rsidP="00F53628">
      <w:pPr>
        <w:tabs>
          <w:tab w:val="left" w:pos="660"/>
        </w:tabs>
        <w:autoSpaceDE w:val="0"/>
        <w:autoSpaceDN w:val="0"/>
        <w:adjustRightInd w:val="0"/>
        <w:spacing w:after="0" w:line="360" w:lineRule="auto"/>
        <w:ind w:right="80"/>
        <w:jc w:val="both"/>
        <w:rPr>
          <w:rFonts w:ascii="Arial Narrow" w:eastAsia="MS UI Gothic" w:hAnsi="Arial Narrow" w:cs="Arial Narrow"/>
          <w:sz w:val="21"/>
          <w:szCs w:val="21"/>
        </w:rPr>
      </w:pPr>
      <w:r w:rsidRPr="00612B60">
        <w:rPr>
          <w:rFonts w:ascii="Arial Narrow" w:eastAsia="MS UI Gothic" w:hAnsi="Arial Narrow" w:cs="Arial Narrow"/>
          <w:sz w:val="21"/>
          <w:szCs w:val="21"/>
        </w:rPr>
        <w:t>-Force majeure et après avis de l’Autorité chargée des marchés publics en l’absence de toute responsabilité du cocontractant de l’administration sans préjudice des indemnités auxquels ce dernier peut prétendre ;</w:t>
      </w:r>
    </w:p>
    <w:p w14:paraId="72874F57" w14:textId="77777777" w:rsidR="00F53628" w:rsidRPr="00612B60" w:rsidRDefault="00F53628" w:rsidP="00F53628">
      <w:pPr>
        <w:tabs>
          <w:tab w:val="left" w:pos="660"/>
        </w:tabs>
        <w:autoSpaceDE w:val="0"/>
        <w:autoSpaceDN w:val="0"/>
        <w:adjustRightInd w:val="0"/>
        <w:spacing w:after="0" w:line="360" w:lineRule="auto"/>
        <w:ind w:right="80"/>
        <w:jc w:val="both"/>
        <w:rPr>
          <w:rFonts w:ascii="Arial Narrow" w:eastAsia="MS UI Gothic" w:hAnsi="Arial Narrow" w:cs="Arial Narrow"/>
          <w:sz w:val="21"/>
          <w:szCs w:val="21"/>
        </w:rPr>
      </w:pPr>
      <w:r w:rsidRPr="00612B60">
        <w:rPr>
          <w:rFonts w:ascii="Arial Narrow" w:eastAsia="MS UI Gothic" w:hAnsi="Arial Narrow" w:cs="Arial Narrow"/>
          <w:sz w:val="21"/>
          <w:szCs w:val="21"/>
        </w:rPr>
        <w:t>-  Non-paiement persistant des prestations ;</w:t>
      </w:r>
    </w:p>
    <w:p w14:paraId="4BFBAA4D" w14:textId="77777777" w:rsidR="00F53628" w:rsidRPr="00612B60" w:rsidRDefault="00F53628" w:rsidP="00F53628">
      <w:pPr>
        <w:autoSpaceDE w:val="0"/>
        <w:autoSpaceDN w:val="0"/>
        <w:adjustRightInd w:val="0"/>
        <w:spacing w:after="0" w:line="360" w:lineRule="auto"/>
        <w:rPr>
          <w:rFonts w:ascii="Arial Narrow" w:eastAsia="MS UI Gothic" w:hAnsi="Arial Narrow" w:cs="Arial Narrow"/>
          <w:sz w:val="21"/>
          <w:szCs w:val="21"/>
        </w:rPr>
      </w:pPr>
      <w:r w:rsidRPr="00612B60">
        <w:rPr>
          <w:rFonts w:ascii="Arial Narrow" w:eastAsia="MS UI Gothic" w:hAnsi="Arial Narrow" w:cs="Arial Narrow"/>
          <w:sz w:val="21"/>
          <w:szCs w:val="21"/>
        </w:rPr>
        <w:t>-   Motif d’intérêt général.</w:t>
      </w:r>
    </w:p>
    <w:p w14:paraId="10C122D1" w14:textId="77777777" w:rsidR="00F53628" w:rsidRPr="00612B60" w:rsidRDefault="00F53628" w:rsidP="00F53628">
      <w:pPr>
        <w:numPr>
          <w:ilvl w:val="0"/>
          <w:numId w:val="27"/>
        </w:numPr>
        <w:tabs>
          <w:tab w:val="clear" w:pos="1928"/>
          <w:tab w:val="num" w:pos="1134"/>
          <w:tab w:val="num" w:pos="1220"/>
        </w:tabs>
        <w:spacing w:before="120" w:after="120" w:line="240" w:lineRule="auto"/>
        <w:ind w:left="1134" w:hanging="1134"/>
        <w:jc w:val="both"/>
        <w:rPr>
          <w:rFonts w:ascii="Times New Roman" w:eastAsia="MS UI Gothic" w:hAnsi="Times New Roman" w:cs="Times New Roman"/>
          <w:b/>
          <w:bCs/>
        </w:rPr>
      </w:pPr>
      <w:r w:rsidRPr="00612B60">
        <w:rPr>
          <w:rFonts w:ascii="Times New Roman" w:eastAsia="MS UI Gothic" w:hAnsi="Times New Roman" w:cs="Times New Roman"/>
          <w:b/>
          <w:bCs/>
        </w:rPr>
        <w:t>Cas de force majeure</w:t>
      </w:r>
    </w:p>
    <w:p w14:paraId="5C617368" w14:textId="77777777" w:rsidR="00F53628" w:rsidRPr="00612B60" w:rsidRDefault="00F53628" w:rsidP="00F53628">
      <w:pPr>
        <w:autoSpaceDE w:val="0"/>
        <w:autoSpaceDN w:val="0"/>
        <w:adjustRightInd w:val="0"/>
        <w:spacing w:after="0" w:line="360" w:lineRule="auto"/>
        <w:ind w:right="74"/>
        <w:jc w:val="both"/>
        <w:rPr>
          <w:rFonts w:ascii="Arial Narrow" w:eastAsia="MS UI Gothic" w:hAnsi="Arial Narrow" w:cs="Arial Narrow"/>
          <w:sz w:val="21"/>
          <w:szCs w:val="21"/>
        </w:rPr>
      </w:pPr>
      <w:r w:rsidRPr="00612B60">
        <w:rPr>
          <w:rFonts w:ascii="Arial Narrow" w:eastAsia="MS UI Gothic" w:hAnsi="Arial Narrow" w:cs="Arial Narrow"/>
          <w:sz w:val="21"/>
          <w:szCs w:val="21"/>
        </w:rPr>
        <w:t>Le titulaire de la lettre commande ne sera pas tenu responsable des retards imputables à un cas de force majeure. Dans un tel cas, le titulaire de la lettre commande avertira le Maître d’ouvrage par écrit, dans les trois (03) jours suivant l’apparition du cas de force majeure et il donnera une estimation des retards en résultant. Chaque fois qu’un cas de force majeure provoquera un retard, le titulaire de la lettre commande aura droit, si le Maître d’ouvrage le juge réel, à une prorogation des délais.</w:t>
      </w:r>
    </w:p>
    <w:p w14:paraId="21954190" w14:textId="77777777" w:rsidR="00F53628" w:rsidRPr="00612B60" w:rsidRDefault="00F53628" w:rsidP="00F53628">
      <w:pPr>
        <w:autoSpaceDE w:val="0"/>
        <w:autoSpaceDN w:val="0"/>
        <w:adjustRightInd w:val="0"/>
        <w:spacing w:after="0" w:line="360" w:lineRule="auto"/>
        <w:ind w:right="74"/>
        <w:jc w:val="both"/>
        <w:rPr>
          <w:rFonts w:ascii="Arial Narrow" w:eastAsia="MS UI Gothic" w:hAnsi="Arial Narrow" w:cs="Arial Narrow"/>
          <w:sz w:val="21"/>
          <w:szCs w:val="21"/>
        </w:rPr>
      </w:pPr>
      <w:r w:rsidRPr="00612B60">
        <w:rPr>
          <w:rFonts w:ascii="Arial Narrow" w:eastAsia="MS UI Gothic" w:hAnsi="Arial Narrow" w:cs="Arial Narrow"/>
          <w:sz w:val="21"/>
          <w:szCs w:val="21"/>
        </w:rPr>
        <w:t>Les cas de force majeure seront constatés conformément aux dispositions du CCAG. Il appartient au Maître d’Ouvrage d’apprécier le caractère de force majeure et les justificatifs fournis.</w:t>
      </w:r>
    </w:p>
    <w:p w14:paraId="7600F08D" w14:textId="77777777" w:rsidR="00F53628" w:rsidRPr="00612B60" w:rsidRDefault="00F53628" w:rsidP="00F53628">
      <w:pPr>
        <w:autoSpaceDE w:val="0"/>
        <w:autoSpaceDN w:val="0"/>
        <w:adjustRightInd w:val="0"/>
        <w:spacing w:after="0" w:line="360" w:lineRule="auto"/>
        <w:ind w:right="85"/>
        <w:jc w:val="both"/>
        <w:rPr>
          <w:rFonts w:ascii="Arial Narrow" w:eastAsia="MS UI Gothic" w:hAnsi="Arial Narrow" w:cs="Arial Narrow"/>
          <w:sz w:val="21"/>
          <w:szCs w:val="21"/>
        </w:rPr>
      </w:pPr>
      <w:r w:rsidRPr="00612B60">
        <w:rPr>
          <w:rFonts w:ascii="Arial Narrow" w:eastAsia="MS UI Gothic" w:hAnsi="Arial Narrow" w:cs="Arial Narrow"/>
          <w:sz w:val="21"/>
          <w:szCs w:val="21"/>
        </w:rPr>
        <w:t>Dans le cas où le cocontractant invoquerait le cas de force majeure relevant des conditions météorologiques, les seuils en deçà desquels aucune réclamation ne sera admise sont :</w:t>
      </w:r>
    </w:p>
    <w:p w14:paraId="1D1936C1" w14:textId="77777777" w:rsidR="00F53628" w:rsidRPr="00612B60" w:rsidRDefault="00F53628" w:rsidP="00F53628">
      <w:pPr>
        <w:autoSpaceDE w:val="0"/>
        <w:autoSpaceDN w:val="0"/>
        <w:adjustRightInd w:val="0"/>
        <w:spacing w:before="62" w:after="0" w:line="360" w:lineRule="auto"/>
        <w:ind w:left="396"/>
        <w:jc w:val="both"/>
        <w:rPr>
          <w:rFonts w:ascii="Arial Narrow" w:eastAsia="MS UI Gothic" w:hAnsi="Arial Narrow" w:cs="Arial Narrow"/>
          <w:sz w:val="21"/>
          <w:szCs w:val="21"/>
        </w:rPr>
      </w:pPr>
      <w:r w:rsidRPr="00612B60">
        <w:rPr>
          <w:rFonts w:ascii="Arial Narrow" w:eastAsia="MS UI Gothic" w:hAnsi="Arial Narrow" w:cs="Arial Narrow"/>
          <w:sz w:val="21"/>
          <w:szCs w:val="21"/>
        </w:rPr>
        <w:lastRenderedPageBreak/>
        <w:t>-   Pluie : 200 millimètres en 24 heures ;</w:t>
      </w:r>
    </w:p>
    <w:p w14:paraId="6B564262" w14:textId="77777777" w:rsidR="00F53628" w:rsidRPr="00612B60" w:rsidRDefault="00F53628" w:rsidP="00F53628">
      <w:pPr>
        <w:autoSpaceDE w:val="0"/>
        <w:autoSpaceDN w:val="0"/>
        <w:adjustRightInd w:val="0"/>
        <w:spacing w:before="62" w:after="0" w:line="360" w:lineRule="auto"/>
        <w:ind w:left="396"/>
        <w:jc w:val="both"/>
        <w:rPr>
          <w:rFonts w:ascii="Arial Narrow" w:eastAsia="MS UI Gothic" w:hAnsi="Arial Narrow" w:cs="Arial Narrow"/>
          <w:sz w:val="21"/>
          <w:szCs w:val="21"/>
        </w:rPr>
      </w:pPr>
      <w:r w:rsidRPr="00612B60">
        <w:rPr>
          <w:rFonts w:ascii="Arial Narrow" w:eastAsia="MS UI Gothic" w:hAnsi="Arial Narrow" w:cs="Arial Narrow"/>
          <w:sz w:val="21"/>
          <w:szCs w:val="21"/>
        </w:rPr>
        <w:t>-   Vent : 40 mètres par seconde ;</w:t>
      </w:r>
    </w:p>
    <w:p w14:paraId="673D9340" w14:textId="77777777" w:rsidR="00F53628" w:rsidRPr="00612B60" w:rsidRDefault="00F53628" w:rsidP="00F53628">
      <w:pPr>
        <w:autoSpaceDE w:val="0"/>
        <w:autoSpaceDN w:val="0"/>
        <w:adjustRightInd w:val="0"/>
        <w:spacing w:after="0" w:line="360" w:lineRule="auto"/>
        <w:ind w:left="396"/>
        <w:jc w:val="both"/>
        <w:rPr>
          <w:rFonts w:ascii="Arial Narrow" w:eastAsia="MS UI Gothic" w:hAnsi="Arial Narrow" w:cs="Arial Narrow"/>
          <w:sz w:val="21"/>
          <w:szCs w:val="21"/>
        </w:rPr>
      </w:pPr>
      <w:r w:rsidRPr="00612B60">
        <w:rPr>
          <w:rFonts w:ascii="Arial Narrow" w:eastAsia="MS UI Gothic" w:hAnsi="Arial Narrow" w:cs="Arial Narrow"/>
          <w:sz w:val="21"/>
          <w:szCs w:val="21"/>
        </w:rPr>
        <w:t>-   Crue : la crue de fréquence décennale.</w:t>
      </w:r>
    </w:p>
    <w:p w14:paraId="4046DC96" w14:textId="77777777" w:rsidR="00F53628" w:rsidRPr="00612B60" w:rsidRDefault="00F53628" w:rsidP="00F53628">
      <w:pPr>
        <w:numPr>
          <w:ilvl w:val="0"/>
          <w:numId w:val="27"/>
        </w:numPr>
        <w:tabs>
          <w:tab w:val="clear" w:pos="1928"/>
          <w:tab w:val="num" w:pos="1134"/>
          <w:tab w:val="num" w:pos="1220"/>
        </w:tabs>
        <w:spacing w:before="120" w:after="120" w:line="240" w:lineRule="auto"/>
        <w:ind w:left="1134" w:hanging="1134"/>
        <w:jc w:val="both"/>
        <w:rPr>
          <w:rFonts w:ascii="Times New Roman" w:eastAsia="MS UI Gothic" w:hAnsi="Times New Roman" w:cs="Times New Roman"/>
          <w:b/>
          <w:bCs/>
        </w:rPr>
      </w:pPr>
      <w:r w:rsidRPr="00612B60">
        <w:rPr>
          <w:rFonts w:ascii="Times New Roman" w:eastAsia="MS UI Gothic" w:hAnsi="Times New Roman" w:cs="Times New Roman"/>
          <w:b/>
          <w:bCs/>
        </w:rPr>
        <w:t>Différends et litiges</w:t>
      </w:r>
    </w:p>
    <w:p w14:paraId="79893444" w14:textId="77777777" w:rsidR="00F53628" w:rsidRPr="00612B60" w:rsidRDefault="00F53628" w:rsidP="00F53628">
      <w:pPr>
        <w:autoSpaceDE w:val="0"/>
        <w:autoSpaceDN w:val="0"/>
        <w:adjustRightInd w:val="0"/>
        <w:spacing w:after="0" w:line="359" w:lineRule="atLeast"/>
        <w:ind w:right="99"/>
        <w:jc w:val="both"/>
        <w:rPr>
          <w:rFonts w:ascii="Arial Narrow" w:eastAsia="MS UI Gothic" w:hAnsi="Arial Narrow" w:cs="Arial Narrow"/>
          <w:sz w:val="21"/>
          <w:szCs w:val="21"/>
        </w:rPr>
      </w:pPr>
      <w:r w:rsidRPr="00612B60">
        <w:rPr>
          <w:rFonts w:ascii="Arial Narrow" w:eastAsia="MS UI Gothic" w:hAnsi="Arial Narrow" w:cs="Arial Narrow"/>
          <w:sz w:val="21"/>
          <w:szCs w:val="21"/>
        </w:rPr>
        <w:t>Les différends ou litiges nés de l’exécution de la présente lettre commande peuvent faire l’objet d’un règlement à l’amiable.</w:t>
      </w:r>
    </w:p>
    <w:p w14:paraId="1FA70360" w14:textId="77777777" w:rsidR="00F53628" w:rsidRPr="00612B60" w:rsidRDefault="00F53628" w:rsidP="00F53628">
      <w:pPr>
        <w:autoSpaceDE w:val="0"/>
        <w:autoSpaceDN w:val="0"/>
        <w:adjustRightInd w:val="0"/>
        <w:spacing w:after="0" w:line="359" w:lineRule="atLeast"/>
        <w:ind w:right="99"/>
        <w:jc w:val="both"/>
        <w:rPr>
          <w:rFonts w:ascii="Arial Narrow" w:eastAsia="MS UI Gothic" w:hAnsi="Arial Narrow" w:cs="Arial Narrow"/>
          <w:sz w:val="21"/>
          <w:szCs w:val="21"/>
        </w:rPr>
      </w:pPr>
      <w:r w:rsidRPr="00612B60">
        <w:rPr>
          <w:rFonts w:ascii="Arial Narrow" w:eastAsia="MS UI Gothic" w:hAnsi="Arial Narrow" w:cs="Arial Narrow"/>
          <w:sz w:val="21"/>
          <w:szCs w:val="21"/>
        </w:rPr>
        <w:t>Lorsqu’aucune solution amiable ne peut être apportée au différend, celui-ci est porté devant la juridiction camerounaise compétente.</w:t>
      </w:r>
    </w:p>
    <w:p w14:paraId="6539384A" w14:textId="77777777" w:rsidR="00F53628" w:rsidRPr="00612B60" w:rsidRDefault="00F53628" w:rsidP="00F53628">
      <w:pPr>
        <w:numPr>
          <w:ilvl w:val="0"/>
          <w:numId w:val="27"/>
        </w:numPr>
        <w:tabs>
          <w:tab w:val="clear" w:pos="1928"/>
          <w:tab w:val="num" w:pos="1134"/>
          <w:tab w:val="num" w:pos="1220"/>
        </w:tabs>
        <w:spacing w:before="120" w:after="120" w:line="240" w:lineRule="auto"/>
        <w:ind w:left="1134" w:hanging="1134"/>
        <w:jc w:val="both"/>
        <w:rPr>
          <w:rFonts w:ascii="Times New Roman" w:eastAsia="MS UI Gothic" w:hAnsi="Times New Roman" w:cs="Times New Roman"/>
          <w:b/>
          <w:bCs/>
        </w:rPr>
      </w:pPr>
      <w:r w:rsidRPr="00612B60">
        <w:rPr>
          <w:rFonts w:ascii="Times New Roman" w:eastAsia="MS UI Gothic" w:hAnsi="Times New Roman" w:cs="Times New Roman"/>
          <w:b/>
          <w:bCs/>
        </w:rPr>
        <w:t>Edition et diffusion de la présente lettre commande</w:t>
      </w:r>
    </w:p>
    <w:p w14:paraId="5F31547C" w14:textId="77777777" w:rsidR="00F53628" w:rsidRPr="00612B60" w:rsidRDefault="00F53628" w:rsidP="00F53628">
      <w:pPr>
        <w:autoSpaceDE w:val="0"/>
        <w:autoSpaceDN w:val="0"/>
        <w:adjustRightInd w:val="0"/>
        <w:spacing w:after="0" w:line="360" w:lineRule="auto"/>
        <w:ind w:right="71"/>
        <w:jc w:val="both"/>
        <w:rPr>
          <w:rFonts w:ascii="Arial Narrow" w:eastAsia="MS UI Gothic" w:hAnsi="Arial Narrow" w:cs="Arial Narrow"/>
          <w:sz w:val="21"/>
          <w:szCs w:val="21"/>
        </w:rPr>
      </w:pPr>
      <w:r w:rsidRPr="00612B60">
        <w:rPr>
          <w:rFonts w:ascii="Arial Narrow" w:eastAsia="MS UI Gothic" w:hAnsi="Arial Narrow" w:cs="Arial Narrow"/>
          <w:sz w:val="21"/>
          <w:szCs w:val="21"/>
        </w:rPr>
        <w:t>La rédaction ou la mise en forme des documents constitutifs du marché sont assurées par le Maître d’Ouvrage. La reproduction de quinze (15) exemplaires du présent marché à faire souscrire par le cocontractant est à la charge du Maître d’Ouvrage.</w:t>
      </w:r>
    </w:p>
    <w:p w14:paraId="0282FE94" w14:textId="77777777" w:rsidR="00F53628" w:rsidRPr="00612B60" w:rsidRDefault="00F53628" w:rsidP="00F53628">
      <w:pPr>
        <w:spacing w:before="120" w:after="120" w:line="240" w:lineRule="auto"/>
        <w:jc w:val="both"/>
        <w:rPr>
          <w:rFonts w:ascii="Times New Roman" w:eastAsia="MS UI Gothic" w:hAnsi="Times New Roman" w:cs="Times New Roman"/>
          <w:b/>
          <w:bCs/>
        </w:rPr>
      </w:pPr>
      <w:r w:rsidRPr="00612B60">
        <w:rPr>
          <w:rFonts w:ascii="Times New Roman" w:eastAsia="MS UI Gothic" w:hAnsi="Times New Roman" w:cs="Times New Roman"/>
          <w:b/>
          <w:bCs/>
          <w:u w:val="single"/>
        </w:rPr>
        <w:t>Article 48 et dernier :</w:t>
      </w:r>
      <w:r w:rsidRPr="00612B60">
        <w:rPr>
          <w:rFonts w:ascii="Times New Roman" w:eastAsia="MS UI Gothic" w:hAnsi="Times New Roman" w:cs="Times New Roman"/>
          <w:b/>
          <w:bCs/>
        </w:rPr>
        <w:t xml:space="preserve"> Validité et entrée en vigueur du marché</w:t>
      </w:r>
    </w:p>
    <w:p w14:paraId="766D2BF5" w14:textId="77777777" w:rsidR="00F53628" w:rsidRPr="00612B60" w:rsidRDefault="00F53628" w:rsidP="00F53628">
      <w:pPr>
        <w:autoSpaceDE w:val="0"/>
        <w:autoSpaceDN w:val="0"/>
        <w:adjustRightInd w:val="0"/>
        <w:spacing w:after="0" w:line="360" w:lineRule="auto"/>
        <w:ind w:right="83"/>
        <w:jc w:val="both"/>
        <w:rPr>
          <w:rFonts w:ascii="Arial Narrow" w:eastAsia="MS UI Gothic" w:hAnsi="Arial Narrow" w:cs="Arial Narrow"/>
          <w:sz w:val="21"/>
          <w:szCs w:val="21"/>
        </w:rPr>
      </w:pPr>
      <w:r w:rsidRPr="00612B60">
        <w:rPr>
          <w:rFonts w:ascii="Arial Narrow" w:eastAsia="MS UI Gothic" w:hAnsi="Arial Narrow" w:cs="Arial Narrow"/>
          <w:sz w:val="21"/>
          <w:szCs w:val="21"/>
        </w:rPr>
        <w:t>Le présent marché ne deviendra définitif qu’après sa signature par le Maître d’Ouvrage. Il entrera en vigueur dès sa notification au cocontractant de l’administration.</w:t>
      </w:r>
    </w:p>
    <w:p w14:paraId="553C5F0D" w14:textId="77777777" w:rsidR="00F53628" w:rsidRPr="00612B60" w:rsidRDefault="00F53628" w:rsidP="00F53628">
      <w:pPr>
        <w:autoSpaceDE w:val="0"/>
        <w:autoSpaceDN w:val="0"/>
        <w:adjustRightInd w:val="0"/>
        <w:spacing w:before="8" w:after="0" w:line="120" w:lineRule="atLeast"/>
        <w:rPr>
          <w:rFonts w:ascii="Times New Roman" w:eastAsia="MS UI Gothic" w:hAnsi="Times New Roman" w:cs="Times New Roman"/>
          <w:sz w:val="13"/>
          <w:szCs w:val="13"/>
        </w:rPr>
      </w:pPr>
    </w:p>
    <w:p w14:paraId="081748AC" w14:textId="77777777" w:rsidR="00F53628" w:rsidRPr="00612B60" w:rsidRDefault="00F53628" w:rsidP="00F53628">
      <w:pPr>
        <w:autoSpaceDE w:val="0"/>
        <w:autoSpaceDN w:val="0"/>
        <w:adjustRightInd w:val="0"/>
        <w:spacing w:after="0" w:line="200" w:lineRule="atLeast"/>
        <w:rPr>
          <w:rFonts w:ascii="Times New Roman" w:eastAsia="MS UI Gothic" w:hAnsi="Times New Roman" w:cs="Times New Roman"/>
        </w:rPr>
      </w:pPr>
    </w:p>
    <w:p w14:paraId="71B54902" w14:textId="77777777" w:rsidR="00792BAE" w:rsidRPr="00612B60" w:rsidRDefault="00792BAE" w:rsidP="00792BAE">
      <w:pPr>
        <w:autoSpaceDE w:val="0"/>
        <w:autoSpaceDN w:val="0"/>
        <w:adjustRightInd w:val="0"/>
        <w:spacing w:before="8" w:after="0" w:line="120" w:lineRule="atLeast"/>
        <w:rPr>
          <w:rFonts w:ascii="Times New Roman" w:eastAsia="MS UI Gothic" w:hAnsi="Times New Roman" w:cs="Times New Roman"/>
          <w:sz w:val="24"/>
          <w:szCs w:val="24"/>
        </w:rPr>
      </w:pPr>
    </w:p>
    <w:p w14:paraId="52BED886"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sz w:val="24"/>
          <w:szCs w:val="24"/>
        </w:rPr>
      </w:pPr>
    </w:p>
    <w:p w14:paraId="21CDD965"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sz w:val="24"/>
          <w:szCs w:val="24"/>
        </w:rPr>
      </w:pPr>
    </w:p>
    <w:p w14:paraId="7119B80D"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sz w:val="24"/>
          <w:szCs w:val="24"/>
        </w:rPr>
      </w:pPr>
    </w:p>
    <w:p w14:paraId="02B6CC0E"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sz w:val="24"/>
          <w:szCs w:val="24"/>
        </w:rPr>
      </w:pPr>
    </w:p>
    <w:p w14:paraId="39BED5FB"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sz w:val="24"/>
          <w:szCs w:val="24"/>
        </w:rPr>
      </w:pPr>
    </w:p>
    <w:p w14:paraId="6923CE0F"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sz w:val="24"/>
          <w:szCs w:val="24"/>
        </w:rPr>
      </w:pPr>
    </w:p>
    <w:p w14:paraId="1DA4F80F"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sz w:val="24"/>
          <w:szCs w:val="24"/>
        </w:rPr>
      </w:pPr>
    </w:p>
    <w:p w14:paraId="5CCD0C6C"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sz w:val="24"/>
          <w:szCs w:val="24"/>
        </w:rPr>
      </w:pPr>
    </w:p>
    <w:p w14:paraId="4162752F"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sz w:val="24"/>
          <w:szCs w:val="24"/>
        </w:rPr>
      </w:pPr>
    </w:p>
    <w:p w14:paraId="79365FC4"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sz w:val="24"/>
          <w:szCs w:val="24"/>
        </w:rPr>
      </w:pPr>
    </w:p>
    <w:p w14:paraId="3604DE49" w14:textId="77777777" w:rsidR="007C57EE" w:rsidRPr="00612B60" w:rsidRDefault="007C57EE" w:rsidP="00792BAE">
      <w:pPr>
        <w:autoSpaceDE w:val="0"/>
        <w:autoSpaceDN w:val="0"/>
        <w:adjustRightInd w:val="0"/>
        <w:spacing w:after="0" w:line="200" w:lineRule="atLeast"/>
        <w:rPr>
          <w:rFonts w:ascii="Times New Roman" w:eastAsia="MS UI Gothic" w:hAnsi="Times New Roman" w:cs="Times New Roman"/>
          <w:sz w:val="24"/>
          <w:szCs w:val="24"/>
        </w:rPr>
      </w:pPr>
    </w:p>
    <w:p w14:paraId="73D06890" w14:textId="77777777" w:rsidR="00901C05" w:rsidRPr="00612B60" w:rsidRDefault="00901C05" w:rsidP="00DF7204">
      <w:pPr>
        <w:autoSpaceDE w:val="0"/>
        <w:autoSpaceDN w:val="0"/>
        <w:adjustRightInd w:val="0"/>
        <w:spacing w:before="16" w:after="0" w:line="359" w:lineRule="atLeast"/>
        <w:ind w:right="52"/>
        <w:rPr>
          <w:rFonts w:ascii="Times New Roman" w:eastAsia="MS UI Gothic" w:hAnsi="Times New Roman" w:cs="Times New Roman"/>
          <w:sz w:val="24"/>
          <w:szCs w:val="24"/>
        </w:rPr>
      </w:pPr>
    </w:p>
    <w:p w14:paraId="1D48588C" w14:textId="77777777" w:rsidR="00DF7204" w:rsidRPr="00612B60" w:rsidRDefault="00DF7204" w:rsidP="00DF7204">
      <w:pPr>
        <w:autoSpaceDE w:val="0"/>
        <w:autoSpaceDN w:val="0"/>
        <w:adjustRightInd w:val="0"/>
        <w:spacing w:before="16" w:after="0" w:line="359" w:lineRule="atLeast"/>
        <w:ind w:right="52"/>
        <w:rPr>
          <w:rFonts w:ascii="Times New Roman" w:eastAsia="MS UI Gothic" w:hAnsi="Times New Roman" w:cs="Times New Roman"/>
          <w:sz w:val="24"/>
          <w:szCs w:val="24"/>
        </w:rPr>
      </w:pPr>
    </w:p>
    <w:p w14:paraId="7B79ACA0" w14:textId="77777777" w:rsidR="00DF7204" w:rsidRPr="00612B60" w:rsidRDefault="00DF7204" w:rsidP="00DF7204">
      <w:pPr>
        <w:autoSpaceDE w:val="0"/>
        <w:autoSpaceDN w:val="0"/>
        <w:adjustRightInd w:val="0"/>
        <w:spacing w:before="16" w:after="0" w:line="359" w:lineRule="atLeast"/>
        <w:ind w:right="52"/>
        <w:rPr>
          <w:rFonts w:ascii="Times New Roman" w:eastAsia="MS UI Gothic" w:hAnsi="Times New Roman" w:cs="Times New Roman"/>
          <w:sz w:val="24"/>
          <w:szCs w:val="24"/>
        </w:rPr>
      </w:pPr>
    </w:p>
    <w:p w14:paraId="05E0780E" w14:textId="77777777" w:rsidR="00DF7204" w:rsidRPr="00612B60" w:rsidRDefault="00DF7204" w:rsidP="00DF7204">
      <w:pPr>
        <w:autoSpaceDE w:val="0"/>
        <w:autoSpaceDN w:val="0"/>
        <w:adjustRightInd w:val="0"/>
        <w:spacing w:before="16" w:after="0" w:line="359" w:lineRule="atLeast"/>
        <w:ind w:right="52"/>
        <w:rPr>
          <w:rFonts w:ascii="Times New Roman" w:eastAsia="MS UI Gothic" w:hAnsi="Times New Roman" w:cs="Times New Roman"/>
          <w:b/>
          <w:bCs/>
          <w:sz w:val="24"/>
          <w:szCs w:val="24"/>
        </w:rPr>
      </w:pPr>
    </w:p>
    <w:p w14:paraId="5ABC89CE" w14:textId="77777777" w:rsidR="00D238E2" w:rsidRPr="00612B60" w:rsidRDefault="00D238E2" w:rsidP="000E0789">
      <w:pPr>
        <w:autoSpaceDE w:val="0"/>
        <w:autoSpaceDN w:val="0"/>
        <w:adjustRightInd w:val="0"/>
        <w:spacing w:before="16" w:after="0" w:line="359" w:lineRule="atLeast"/>
        <w:ind w:right="52"/>
        <w:rPr>
          <w:rFonts w:ascii="Times New Roman" w:eastAsia="MS UI Gothic" w:hAnsi="Times New Roman" w:cs="Times New Roman"/>
          <w:b/>
          <w:bCs/>
          <w:sz w:val="36"/>
          <w:szCs w:val="36"/>
        </w:rPr>
      </w:pPr>
    </w:p>
    <w:p w14:paraId="38B37A92" w14:textId="77777777" w:rsidR="00343618" w:rsidRPr="00612B60" w:rsidRDefault="00343618" w:rsidP="000E0789">
      <w:pPr>
        <w:autoSpaceDE w:val="0"/>
        <w:autoSpaceDN w:val="0"/>
        <w:adjustRightInd w:val="0"/>
        <w:spacing w:before="16" w:after="0" w:line="359" w:lineRule="atLeast"/>
        <w:ind w:right="52"/>
        <w:rPr>
          <w:rFonts w:ascii="Times New Roman" w:eastAsia="MS UI Gothic" w:hAnsi="Times New Roman" w:cs="Times New Roman"/>
          <w:b/>
          <w:bCs/>
          <w:sz w:val="36"/>
          <w:szCs w:val="36"/>
        </w:rPr>
      </w:pPr>
    </w:p>
    <w:p w14:paraId="26825229" w14:textId="77777777" w:rsidR="00343618" w:rsidRPr="00612B60" w:rsidRDefault="00343618" w:rsidP="000E0789">
      <w:pPr>
        <w:autoSpaceDE w:val="0"/>
        <w:autoSpaceDN w:val="0"/>
        <w:adjustRightInd w:val="0"/>
        <w:spacing w:before="16" w:after="0" w:line="359" w:lineRule="atLeast"/>
        <w:ind w:right="52"/>
        <w:rPr>
          <w:rFonts w:ascii="Times New Roman" w:eastAsia="MS UI Gothic" w:hAnsi="Times New Roman" w:cs="Times New Roman"/>
          <w:b/>
          <w:bCs/>
          <w:sz w:val="36"/>
          <w:szCs w:val="36"/>
        </w:rPr>
      </w:pPr>
    </w:p>
    <w:p w14:paraId="5EC5DDD6" w14:textId="77777777" w:rsidR="00343618" w:rsidRPr="00612B60" w:rsidRDefault="00343618" w:rsidP="000E0789">
      <w:pPr>
        <w:autoSpaceDE w:val="0"/>
        <w:autoSpaceDN w:val="0"/>
        <w:adjustRightInd w:val="0"/>
        <w:spacing w:before="16" w:after="0" w:line="359" w:lineRule="atLeast"/>
        <w:ind w:right="52"/>
        <w:rPr>
          <w:rFonts w:ascii="Times New Roman" w:eastAsia="MS UI Gothic" w:hAnsi="Times New Roman" w:cs="Times New Roman"/>
          <w:b/>
          <w:bCs/>
          <w:sz w:val="36"/>
          <w:szCs w:val="36"/>
        </w:rPr>
      </w:pPr>
    </w:p>
    <w:p w14:paraId="2A6D657C" w14:textId="77777777" w:rsidR="008E35DD" w:rsidRPr="00612B60" w:rsidRDefault="008E35DD" w:rsidP="000E0789">
      <w:pPr>
        <w:autoSpaceDE w:val="0"/>
        <w:autoSpaceDN w:val="0"/>
        <w:adjustRightInd w:val="0"/>
        <w:spacing w:before="16" w:after="0" w:line="359" w:lineRule="atLeast"/>
        <w:ind w:right="52"/>
        <w:rPr>
          <w:rFonts w:ascii="Times New Roman" w:eastAsia="MS UI Gothic" w:hAnsi="Times New Roman" w:cs="Times New Roman"/>
          <w:b/>
          <w:bCs/>
          <w:sz w:val="36"/>
          <w:szCs w:val="36"/>
        </w:rPr>
      </w:pPr>
    </w:p>
    <w:p w14:paraId="0C8E8E38" w14:textId="77777777" w:rsidR="008E35DD" w:rsidRPr="00612B60" w:rsidRDefault="008E35DD" w:rsidP="000E0789">
      <w:pPr>
        <w:autoSpaceDE w:val="0"/>
        <w:autoSpaceDN w:val="0"/>
        <w:adjustRightInd w:val="0"/>
        <w:spacing w:before="16" w:after="0" w:line="359" w:lineRule="atLeast"/>
        <w:ind w:right="52"/>
        <w:rPr>
          <w:rFonts w:ascii="Times New Roman" w:eastAsia="MS UI Gothic" w:hAnsi="Times New Roman" w:cs="Times New Roman"/>
          <w:b/>
          <w:bCs/>
          <w:sz w:val="36"/>
          <w:szCs w:val="36"/>
        </w:rPr>
      </w:pPr>
    </w:p>
    <w:p w14:paraId="206D3155" w14:textId="77777777" w:rsidR="00EB16EE" w:rsidRPr="00612B60" w:rsidRDefault="00EB16EE" w:rsidP="00887BF0">
      <w:pPr>
        <w:autoSpaceDE w:val="0"/>
        <w:autoSpaceDN w:val="0"/>
        <w:adjustRightInd w:val="0"/>
        <w:spacing w:before="16" w:after="0" w:line="359" w:lineRule="atLeast"/>
        <w:ind w:left="2516" w:right="52" w:hanging="2168"/>
        <w:jc w:val="center"/>
        <w:rPr>
          <w:rFonts w:ascii="Times New Roman" w:eastAsia="MS UI Gothic" w:hAnsi="Times New Roman" w:cs="Times New Roman"/>
          <w:b/>
          <w:bCs/>
          <w:sz w:val="36"/>
          <w:szCs w:val="36"/>
        </w:rPr>
      </w:pPr>
    </w:p>
    <w:p w14:paraId="2580764B" w14:textId="77777777" w:rsidR="00F5693F" w:rsidRPr="00612B60" w:rsidRDefault="00F5693F" w:rsidP="00887BF0">
      <w:pPr>
        <w:autoSpaceDE w:val="0"/>
        <w:autoSpaceDN w:val="0"/>
        <w:adjustRightInd w:val="0"/>
        <w:spacing w:before="16" w:after="0" w:line="359" w:lineRule="atLeast"/>
        <w:ind w:left="2516" w:right="52" w:hanging="2168"/>
        <w:jc w:val="center"/>
        <w:rPr>
          <w:rFonts w:ascii="Times New Roman" w:eastAsia="MS UI Gothic" w:hAnsi="Times New Roman" w:cs="Times New Roman"/>
          <w:b/>
          <w:bCs/>
          <w:sz w:val="36"/>
          <w:szCs w:val="36"/>
        </w:rPr>
      </w:pPr>
    </w:p>
    <w:p w14:paraId="55442C0E" w14:textId="77777777" w:rsidR="00F5693F" w:rsidRPr="00612B60" w:rsidRDefault="00F5693F" w:rsidP="00887BF0">
      <w:pPr>
        <w:autoSpaceDE w:val="0"/>
        <w:autoSpaceDN w:val="0"/>
        <w:adjustRightInd w:val="0"/>
        <w:spacing w:before="16" w:after="0" w:line="359" w:lineRule="atLeast"/>
        <w:ind w:left="2516" w:right="52" w:hanging="2168"/>
        <w:jc w:val="center"/>
        <w:rPr>
          <w:rFonts w:ascii="Times New Roman" w:eastAsia="MS UI Gothic" w:hAnsi="Times New Roman" w:cs="Times New Roman"/>
          <w:b/>
          <w:bCs/>
          <w:sz w:val="36"/>
          <w:szCs w:val="36"/>
        </w:rPr>
      </w:pPr>
    </w:p>
    <w:p w14:paraId="7EEA8954" w14:textId="77777777" w:rsidR="00F5693F" w:rsidRPr="00612B60" w:rsidRDefault="00F5693F" w:rsidP="00F66110">
      <w:pPr>
        <w:autoSpaceDE w:val="0"/>
        <w:autoSpaceDN w:val="0"/>
        <w:adjustRightInd w:val="0"/>
        <w:spacing w:before="16" w:after="0" w:line="359" w:lineRule="atLeast"/>
        <w:ind w:right="52"/>
        <w:rPr>
          <w:rFonts w:ascii="Times New Roman" w:eastAsia="MS UI Gothic" w:hAnsi="Times New Roman" w:cs="Times New Roman"/>
          <w:b/>
          <w:bCs/>
          <w:sz w:val="36"/>
          <w:szCs w:val="36"/>
        </w:rPr>
      </w:pPr>
    </w:p>
    <w:p w14:paraId="415EF1E8" w14:textId="77777777" w:rsidR="00F5693F" w:rsidRPr="00612B60" w:rsidRDefault="00F5693F" w:rsidP="00887BF0">
      <w:pPr>
        <w:autoSpaceDE w:val="0"/>
        <w:autoSpaceDN w:val="0"/>
        <w:adjustRightInd w:val="0"/>
        <w:spacing w:before="16" w:after="0" w:line="359" w:lineRule="atLeast"/>
        <w:ind w:left="2516" w:right="52" w:hanging="2168"/>
        <w:jc w:val="center"/>
        <w:rPr>
          <w:rFonts w:ascii="Times New Roman" w:eastAsia="MS UI Gothic" w:hAnsi="Times New Roman" w:cs="Times New Roman"/>
          <w:b/>
          <w:bCs/>
          <w:sz w:val="36"/>
          <w:szCs w:val="36"/>
        </w:rPr>
      </w:pPr>
    </w:p>
    <w:p w14:paraId="350F89E1" w14:textId="77777777" w:rsidR="00D238E2" w:rsidRPr="00612B60" w:rsidRDefault="00D238E2" w:rsidP="00887BF0">
      <w:pPr>
        <w:autoSpaceDE w:val="0"/>
        <w:autoSpaceDN w:val="0"/>
        <w:adjustRightInd w:val="0"/>
        <w:spacing w:before="16" w:after="0" w:line="359" w:lineRule="atLeast"/>
        <w:ind w:left="2516" w:right="52" w:hanging="2168"/>
        <w:jc w:val="center"/>
        <w:rPr>
          <w:rFonts w:ascii="Times New Roman" w:eastAsia="MS UI Gothic" w:hAnsi="Times New Roman" w:cs="Times New Roman"/>
          <w:b/>
          <w:bCs/>
          <w:sz w:val="36"/>
          <w:szCs w:val="36"/>
        </w:rPr>
      </w:pPr>
    </w:p>
    <w:p w14:paraId="2349DD9C" w14:textId="77777777" w:rsidR="00C6504D" w:rsidRPr="00612B60" w:rsidRDefault="00C6504D" w:rsidP="00887BF0">
      <w:pPr>
        <w:autoSpaceDE w:val="0"/>
        <w:autoSpaceDN w:val="0"/>
        <w:adjustRightInd w:val="0"/>
        <w:spacing w:before="16" w:after="0" w:line="359" w:lineRule="atLeast"/>
        <w:ind w:left="2516" w:right="52" w:hanging="2168"/>
        <w:jc w:val="center"/>
        <w:rPr>
          <w:rFonts w:ascii="Times New Roman" w:eastAsia="MS UI Gothic" w:hAnsi="Times New Roman" w:cs="Times New Roman"/>
          <w:b/>
          <w:bCs/>
          <w:sz w:val="36"/>
          <w:szCs w:val="36"/>
        </w:rPr>
      </w:pPr>
    </w:p>
    <w:p w14:paraId="7591C6D7" w14:textId="77777777" w:rsidR="00C6504D" w:rsidRPr="00612B60" w:rsidRDefault="00C6504D" w:rsidP="00887BF0">
      <w:pPr>
        <w:autoSpaceDE w:val="0"/>
        <w:autoSpaceDN w:val="0"/>
        <w:adjustRightInd w:val="0"/>
        <w:spacing w:before="16" w:after="0" w:line="359" w:lineRule="atLeast"/>
        <w:ind w:left="2516" w:right="52" w:hanging="2168"/>
        <w:jc w:val="center"/>
        <w:rPr>
          <w:rFonts w:ascii="Times New Roman" w:eastAsia="MS UI Gothic" w:hAnsi="Times New Roman" w:cs="Times New Roman"/>
          <w:b/>
          <w:bCs/>
          <w:sz w:val="36"/>
          <w:szCs w:val="36"/>
        </w:rPr>
      </w:pPr>
    </w:p>
    <w:p w14:paraId="57E8E859" w14:textId="77777777" w:rsidR="00C6504D" w:rsidRPr="00612B60" w:rsidRDefault="00C6504D" w:rsidP="00887BF0">
      <w:pPr>
        <w:autoSpaceDE w:val="0"/>
        <w:autoSpaceDN w:val="0"/>
        <w:adjustRightInd w:val="0"/>
        <w:spacing w:before="16" w:after="0" w:line="359" w:lineRule="atLeast"/>
        <w:ind w:left="2516" w:right="52" w:hanging="2168"/>
        <w:jc w:val="center"/>
        <w:rPr>
          <w:rFonts w:ascii="Times New Roman" w:eastAsia="MS UI Gothic" w:hAnsi="Times New Roman" w:cs="Times New Roman"/>
          <w:b/>
          <w:bCs/>
          <w:sz w:val="36"/>
          <w:szCs w:val="36"/>
        </w:rPr>
      </w:pPr>
    </w:p>
    <w:p w14:paraId="676A06D4" w14:textId="77777777" w:rsidR="00C6504D" w:rsidRPr="00612B60" w:rsidRDefault="00C6504D" w:rsidP="00887BF0">
      <w:pPr>
        <w:autoSpaceDE w:val="0"/>
        <w:autoSpaceDN w:val="0"/>
        <w:adjustRightInd w:val="0"/>
        <w:spacing w:before="16" w:after="0" w:line="359" w:lineRule="atLeast"/>
        <w:ind w:left="2516" w:right="52" w:hanging="2168"/>
        <w:jc w:val="center"/>
        <w:rPr>
          <w:rFonts w:ascii="Times New Roman" w:eastAsia="MS UI Gothic" w:hAnsi="Times New Roman" w:cs="Times New Roman"/>
          <w:b/>
          <w:bCs/>
          <w:sz w:val="36"/>
          <w:szCs w:val="36"/>
        </w:rPr>
      </w:pPr>
    </w:p>
    <w:p w14:paraId="0E276C5A" w14:textId="77777777" w:rsidR="00C6504D" w:rsidRPr="00612B60" w:rsidRDefault="00C6504D" w:rsidP="00887BF0">
      <w:pPr>
        <w:autoSpaceDE w:val="0"/>
        <w:autoSpaceDN w:val="0"/>
        <w:adjustRightInd w:val="0"/>
        <w:spacing w:before="16" w:after="0" w:line="359" w:lineRule="atLeast"/>
        <w:ind w:left="2516" w:right="52" w:hanging="2168"/>
        <w:jc w:val="center"/>
        <w:rPr>
          <w:rFonts w:ascii="Times New Roman" w:eastAsia="MS UI Gothic" w:hAnsi="Times New Roman" w:cs="Times New Roman"/>
          <w:b/>
          <w:bCs/>
          <w:sz w:val="36"/>
          <w:szCs w:val="36"/>
        </w:rPr>
      </w:pPr>
    </w:p>
    <w:p w14:paraId="2427117C" w14:textId="77777777" w:rsidR="00C6504D" w:rsidRPr="00612B60" w:rsidRDefault="00C6504D" w:rsidP="00887BF0">
      <w:pPr>
        <w:autoSpaceDE w:val="0"/>
        <w:autoSpaceDN w:val="0"/>
        <w:adjustRightInd w:val="0"/>
        <w:spacing w:before="16" w:after="0" w:line="359" w:lineRule="atLeast"/>
        <w:ind w:left="2516" w:right="52" w:hanging="2168"/>
        <w:jc w:val="center"/>
        <w:rPr>
          <w:rFonts w:ascii="Times New Roman" w:eastAsia="MS UI Gothic" w:hAnsi="Times New Roman" w:cs="Times New Roman"/>
          <w:b/>
          <w:bCs/>
          <w:sz w:val="36"/>
          <w:szCs w:val="36"/>
        </w:rPr>
      </w:pPr>
    </w:p>
    <w:p w14:paraId="04BA9818" w14:textId="77777777" w:rsidR="00C6504D" w:rsidRPr="00612B60" w:rsidRDefault="00C6504D" w:rsidP="00887BF0">
      <w:pPr>
        <w:autoSpaceDE w:val="0"/>
        <w:autoSpaceDN w:val="0"/>
        <w:adjustRightInd w:val="0"/>
        <w:spacing w:before="16" w:after="0" w:line="359" w:lineRule="atLeast"/>
        <w:ind w:left="2516" w:right="52" w:hanging="2168"/>
        <w:jc w:val="center"/>
        <w:rPr>
          <w:rFonts w:ascii="Times New Roman" w:eastAsia="MS UI Gothic" w:hAnsi="Times New Roman" w:cs="Times New Roman"/>
          <w:b/>
          <w:bCs/>
          <w:sz w:val="36"/>
          <w:szCs w:val="36"/>
        </w:rPr>
      </w:pPr>
    </w:p>
    <w:p w14:paraId="3DCD2F25" w14:textId="77777777" w:rsidR="00C6504D" w:rsidRPr="00612B60" w:rsidRDefault="00C6504D" w:rsidP="00887BF0">
      <w:pPr>
        <w:autoSpaceDE w:val="0"/>
        <w:autoSpaceDN w:val="0"/>
        <w:adjustRightInd w:val="0"/>
        <w:spacing w:before="16" w:after="0" w:line="359" w:lineRule="atLeast"/>
        <w:ind w:left="2516" w:right="52" w:hanging="2168"/>
        <w:jc w:val="center"/>
        <w:rPr>
          <w:rFonts w:ascii="Times New Roman" w:eastAsia="MS UI Gothic" w:hAnsi="Times New Roman" w:cs="Times New Roman"/>
          <w:b/>
          <w:bCs/>
          <w:sz w:val="36"/>
          <w:szCs w:val="36"/>
        </w:rPr>
      </w:pPr>
    </w:p>
    <w:p w14:paraId="3D6C0105" w14:textId="77777777" w:rsidR="00C6504D" w:rsidRPr="00612B60" w:rsidRDefault="00C6504D" w:rsidP="00887BF0">
      <w:pPr>
        <w:autoSpaceDE w:val="0"/>
        <w:autoSpaceDN w:val="0"/>
        <w:adjustRightInd w:val="0"/>
        <w:spacing w:before="16" w:after="0" w:line="359" w:lineRule="atLeast"/>
        <w:ind w:left="2516" w:right="52" w:hanging="2168"/>
        <w:jc w:val="center"/>
        <w:rPr>
          <w:rFonts w:ascii="Times New Roman" w:eastAsia="MS UI Gothic" w:hAnsi="Times New Roman" w:cs="Times New Roman"/>
          <w:b/>
          <w:bCs/>
          <w:sz w:val="36"/>
          <w:szCs w:val="36"/>
        </w:rPr>
      </w:pPr>
    </w:p>
    <w:p w14:paraId="2905E053" w14:textId="77777777" w:rsidR="00C6504D" w:rsidRPr="00612B60" w:rsidRDefault="00C6504D" w:rsidP="00887BF0">
      <w:pPr>
        <w:autoSpaceDE w:val="0"/>
        <w:autoSpaceDN w:val="0"/>
        <w:adjustRightInd w:val="0"/>
        <w:spacing w:before="16" w:after="0" w:line="359" w:lineRule="atLeast"/>
        <w:ind w:left="2516" w:right="52" w:hanging="2168"/>
        <w:jc w:val="center"/>
        <w:rPr>
          <w:rFonts w:ascii="Times New Roman" w:eastAsia="MS UI Gothic" w:hAnsi="Times New Roman" w:cs="Times New Roman"/>
          <w:b/>
          <w:bCs/>
          <w:sz w:val="36"/>
          <w:szCs w:val="36"/>
        </w:rPr>
      </w:pPr>
    </w:p>
    <w:p w14:paraId="603546F2" w14:textId="77777777" w:rsidR="00C6504D" w:rsidRPr="00612B60" w:rsidRDefault="00C6504D" w:rsidP="00887BF0">
      <w:pPr>
        <w:autoSpaceDE w:val="0"/>
        <w:autoSpaceDN w:val="0"/>
        <w:adjustRightInd w:val="0"/>
        <w:spacing w:before="16" w:after="0" w:line="359" w:lineRule="atLeast"/>
        <w:ind w:left="2516" w:right="52" w:hanging="2168"/>
        <w:jc w:val="center"/>
        <w:rPr>
          <w:rFonts w:ascii="Times New Roman" w:eastAsia="MS UI Gothic" w:hAnsi="Times New Roman" w:cs="Times New Roman"/>
          <w:b/>
          <w:bCs/>
          <w:sz w:val="36"/>
          <w:szCs w:val="36"/>
        </w:rPr>
      </w:pPr>
    </w:p>
    <w:p w14:paraId="5EBFFD8F" w14:textId="77777777" w:rsidR="00C6504D" w:rsidRPr="00612B60" w:rsidRDefault="00C6504D" w:rsidP="00887BF0">
      <w:pPr>
        <w:autoSpaceDE w:val="0"/>
        <w:autoSpaceDN w:val="0"/>
        <w:adjustRightInd w:val="0"/>
        <w:spacing w:before="16" w:after="0" w:line="359" w:lineRule="atLeast"/>
        <w:ind w:left="2516" w:right="52" w:hanging="2168"/>
        <w:jc w:val="center"/>
        <w:rPr>
          <w:rFonts w:ascii="Times New Roman" w:eastAsia="MS UI Gothic" w:hAnsi="Times New Roman" w:cs="Times New Roman"/>
          <w:b/>
          <w:bCs/>
          <w:sz w:val="36"/>
          <w:szCs w:val="36"/>
        </w:rPr>
      </w:pPr>
    </w:p>
    <w:p w14:paraId="7652DD26" w14:textId="77777777" w:rsidR="00C6504D" w:rsidRPr="00612B60" w:rsidRDefault="00C6504D" w:rsidP="00887BF0">
      <w:pPr>
        <w:autoSpaceDE w:val="0"/>
        <w:autoSpaceDN w:val="0"/>
        <w:adjustRightInd w:val="0"/>
        <w:spacing w:before="16" w:after="0" w:line="359" w:lineRule="atLeast"/>
        <w:ind w:left="2516" w:right="52" w:hanging="2168"/>
        <w:jc w:val="center"/>
        <w:rPr>
          <w:rFonts w:ascii="Times New Roman" w:eastAsia="MS UI Gothic" w:hAnsi="Times New Roman" w:cs="Times New Roman"/>
          <w:b/>
          <w:bCs/>
          <w:sz w:val="36"/>
          <w:szCs w:val="36"/>
        </w:rPr>
      </w:pPr>
    </w:p>
    <w:p w14:paraId="1D66C7E1" w14:textId="77777777" w:rsidR="00C61513" w:rsidRPr="00612B60" w:rsidRDefault="00C61513" w:rsidP="00C61513">
      <w:pPr>
        <w:autoSpaceDE w:val="0"/>
        <w:autoSpaceDN w:val="0"/>
        <w:adjustRightInd w:val="0"/>
        <w:spacing w:before="16" w:after="0" w:line="359" w:lineRule="atLeast"/>
        <w:ind w:left="2516" w:right="52" w:hanging="2168"/>
        <w:jc w:val="center"/>
        <w:rPr>
          <w:rFonts w:ascii="Arial Narrow" w:eastAsia="MS UI Gothic" w:hAnsi="Arial Narrow" w:cs="Arial Narrow"/>
          <w:b/>
          <w:bCs/>
          <w:sz w:val="36"/>
          <w:szCs w:val="36"/>
        </w:rPr>
      </w:pPr>
      <w:r w:rsidRPr="00612B60">
        <w:rPr>
          <w:rFonts w:ascii="Arial Narrow" w:eastAsia="MS UI Gothic" w:hAnsi="Arial Narrow" w:cs="Arial Narrow"/>
          <w:b/>
          <w:bCs/>
          <w:sz w:val="36"/>
          <w:szCs w:val="36"/>
        </w:rPr>
        <w:t xml:space="preserve">PIECE 5 : CAHIER DES CLAUSES TECHNIQUES PARTICULIERES </w:t>
      </w:r>
      <w:r w:rsidRPr="00612B60">
        <w:rPr>
          <w:rFonts w:ascii="Arial Narrow" w:eastAsia="MS UI Gothic" w:hAnsi="Arial Narrow" w:cs="Arial Narrow"/>
          <w:b/>
          <w:bCs/>
          <w:spacing w:val="8"/>
          <w:sz w:val="36"/>
          <w:szCs w:val="36"/>
        </w:rPr>
        <w:t>(</w:t>
      </w:r>
      <w:r w:rsidRPr="00612B60">
        <w:rPr>
          <w:rFonts w:ascii="Arial Narrow" w:eastAsia="MS UI Gothic" w:hAnsi="Arial Narrow" w:cs="Arial Narrow"/>
          <w:b/>
          <w:bCs/>
          <w:sz w:val="36"/>
          <w:szCs w:val="36"/>
        </w:rPr>
        <w:t>CCTP</w:t>
      </w:r>
      <w:r w:rsidRPr="00612B60">
        <w:rPr>
          <w:rFonts w:ascii="Arial Narrow" w:eastAsia="MS UI Gothic" w:hAnsi="Arial Narrow" w:cs="Arial Narrow"/>
          <w:b/>
          <w:bCs/>
          <w:spacing w:val="-39"/>
          <w:sz w:val="36"/>
          <w:szCs w:val="36"/>
        </w:rPr>
        <w:t>)</w:t>
      </w:r>
    </w:p>
    <w:p w14:paraId="3B33713A" w14:textId="77777777" w:rsidR="00321900" w:rsidRPr="00612B60" w:rsidRDefault="00321900" w:rsidP="00792BAE">
      <w:pPr>
        <w:autoSpaceDE w:val="0"/>
        <w:autoSpaceDN w:val="0"/>
        <w:adjustRightInd w:val="0"/>
        <w:spacing w:before="16" w:after="0" w:line="359" w:lineRule="atLeast"/>
        <w:ind w:left="2516" w:right="52" w:hanging="2168"/>
        <w:rPr>
          <w:rFonts w:ascii="Times New Roman" w:eastAsia="MS UI Gothic" w:hAnsi="Times New Roman" w:cs="Times New Roman"/>
          <w:b/>
          <w:bCs/>
          <w:sz w:val="36"/>
          <w:szCs w:val="36"/>
        </w:rPr>
      </w:pPr>
    </w:p>
    <w:p w14:paraId="3F8B81CE" w14:textId="77777777" w:rsidR="00321900" w:rsidRPr="00612B60" w:rsidRDefault="00321900" w:rsidP="00792BAE">
      <w:pPr>
        <w:autoSpaceDE w:val="0"/>
        <w:autoSpaceDN w:val="0"/>
        <w:adjustRightInd w:val="0"/>
        <w:spacing w:before="16" w:after="0" w:line="359" w:lineRule="atLeast"/>
        <w:ind w:left="2516" w:right="52" w:hanging="2168"/>
        <w:rPr>
          <w:rFonts w:ascii="Times New Roman" w:eastAsia="MS UI Gothic" w:hAnsi="Times New Roman" w:cs="Times New Roman"/>
          <w:b/>
          <w:bCs/>
          <w:sz w:val="36"/>
          <w:szCs w:val="36"/>
        </w:rPr>
      </w:pPr>
    </w:p>
    <w:p w14:paraId="65FF9D77" w14:textId="77777777" w:rsidR="00321900" w:rsidRPr="00612B60" w:rsidRDefault="00321900" w:rsidP="00792BAE">
      <w:pPr>
        <w:autoSpaceDE w:val="0"/>
        <w:autoSpaceDN w:val="0"/>
        <w:adjustRightInd w:val="0"/>
        <w:spacing w:before="16" w:after="0" w:line="359" w:lineRule="atLeast"/>
        <w:ind w:left="2516" w:right="52" w:hanging="2168"/>
        <w:rPr>
          <w:rFonts w:ascii="Times New Roman" w:eastAsia="MS UI Gothic" w:hAnsi="Times New Roman" w:cs="Times New Roman"/>
          <w:b/>
          <w:bCs/>
          <w:sz w:val="36"/>
          <w:szCs w:val="36"/>
        </w:rPr>
      </w:pPr>
    </w:p>
    <w:p w14:paraId="1A48D212" w14:textId="77777777" w:rsidR="00321900" w:rsidRPr="00612B60" w:rsidRDefault="00321900" w:rsidP="00792BAE">
      <w:pPr>
        <w:autoSpaceDE w:val="0"/>
        <w:autoSpaceDN w:val="0"/>
        <w:adjustRightInd w:val="0"/>
        <w:spacing w:before="16" w:after="0" w:line="359" w:lineRule="atLeast"/>
        <w:ind w:left="2516" w:right="52" w:hanging="2168"/>
        <w:rPr>
          <w:rFonts w:ascii="Times New Roman" w:eastAsia="MS UI Gothic" w:hAnsi="Times New Roman" w:cs="Times New Roman"/>
          <w:b/>
          <w:bCs/>
          <w:sz w:val="36"/>
          <w:szCs w:val="36"/>
        </w:rPr>
      </w:pPr>
    </w:p>
    <w:p w14:paraId="76AFCF55" w14:textId="77777777" w:rsidR="00321900" w:rsidRPr="00612B60" w:rsidRDefault="00321900" w:rsidP="00792BAE">
      <w:pPr>
        <w:autoSpaceDE w:val="0"/>
        <w:autoSpaceDN w:val="0"/>
        <w:adjustRightInd w:val="0"/>
        <w:spacing w:before="16" w:after="0" w:line="359" w:lineRule="atLeast"/>
        <w:ind w:left="2516" w:right="52" w:hanging="2168"/>
        <w:rPr>
          <w:rFonts w:ascii="Times New Roman" w:eastAsia="MS UI Gothic" w:hAnsi="Times New Roman" w:cs="Times New Roman"/>
          <w:b/>
          <w:bCs/>
          <w:sz w:val="36"/>
          <w:szCs w:val="36"/>
        </w:rPr>
      </w:pPr>
    </w:p>
    <w:p w14:paraId="51B1E511" w14:textId="77777777" w:rsidR="00321900" w:rsidRPr="00612B60" w:rsidRDefault="00321900" w:rsidP="00792BAE">
      <w:pPr>
        <w:autoSpaceDE w:val="0"/>
        <w:autoSpaceDN w:val="0"/>
        <w:adjustRightInd w:val="0"/>
        <w:spacing w:before="16" w:after="0" w:line="359" w:lineRule="atLeast"/>
        <w:ind w:left="2516" w:right="52" w:hanging="2168"/>
        <w:rPr>
          <w:rFonts w:ascii="Times New Roman" w:eastAsia="MS UI Gothic" w:hAnsi="Times New Roman" w:cs="Times New Roman"/>
          <w:b/>
          <w:bCs/>
          <w:sz w:val="36"/>
          <w:szCs w:val="36"/>
        </w:rPr>
      </w:pPr>
    </w:p>
    <w:p w14:paraId="30AD9A50" w14:textId="77777777" w:rsidR="00321900" w:rsidRPr="00612B60" w:rsidRDefault="00321900" w:rsidP="00792BAE">
      <w:pPr>
        <w:autoSpaceDE w:val="0"/>
        <w:autoSpaceDN w:val="0"/>
        <w:adjustRightInd w:val="0"/>
        <w:spacing w:before="16" w:after="0" w:line="359" w:lineRule="atLeast"/>
        <w:ind w:left="2516" w:right="52" w:hanging="2168"/>
        <w:rPr>
          <w:rFonts w:ascii="Times New Roman" w:eastAsia="MS UI Gothic" w:hAnsi="Times New Roman" w:cs="Times New Roman"/>
          <w:b/>
          <w:bCs/>
          <w:sz w:val="36"/>
          <w:szCs w:val="36"/>
        </w:rPr>
      </w:pPr>
    </w:p>
    <w:p w14:paraId="0F05C070" w14:textId="77777777" w:rsidR="00321900" w:rsidRPr="00612B60" w:rsidRDefault="00321900" w:rsidP="00792BAE">
      <w:pPr>
        <w:autoSpaceDE w:val="0"/>
        <w:autoSpaceDN w:val="0"/>
        <w:adjustRightInd w:val="0"/>
        <w:spacing w:before="16" w:after="0" w:line="359" w:lineRule="atLeast"/>
        <w:ind w:left="2516" w:right="52" w:hanging="2168"/>
        <w:rPr>
          <w:rFonts w:ascii="Times New Roman" w:eastAsia="MS UI Gothic" w:hAnsi="Times New Roman" w:cs="Times New Roman"/>
          <w:b/>
          <w:bCs/>
          <w:sz w:val="36"/>
          <w:szCs w:val="36"/>
        </w:rPr>
      </w:pPr>
    </w:p>
    <w:p w14:paraId="6AB44634" w14:textId="77777777" w:rsidR="00321900" w:rsidRPr="00612B60" w:rsidRDefault="00321900" w:rsidP="00792BAE">
      <w:pPr>
        <w:autoSpaceDE w:val="0"/>
        <w:autoSpaceDN w:val="0"/>
        <w:adjustRightInd w:val="0"/>
        <w:spacing w:before="16" w:after="0" w:line="359" w:lineRule="atLeast"/>
        <w:ind w:left="2516" w:right="52" w:hanging="2168"/>
        <w:rPr>
          <w:rFonts w:ascii="Times New Roman" w:eastAsia="MS UI Gothic" w:hAnsi="Times New Roman" w:cs="Times New Roman"/>
          <w:b/>
          <w:bCs/>
          <w:sz w:val="36"/>
          <w:szCs w:val="36"/>
        </w:rPr>
      </w:pPr>
    </w:p>
    <w:p w14:paraId="20F6179A" w14:textId="77777777" w:rsidR="00321900" w:rsidRPr="00612B60" w:rsidRDefault="00321900" w:rsidP="00792BAE">
      <w:pPr>
        <w:autoSpaceDE w:val="0"/>
        <w:autoSpaceDN w:val="0"/>
        <w:adjustRightInd w:val="0"/>
        <w:spacing w:before="16" w:after="0" w:line="359" w:lineRule="atLeast"/>
        <w:ind w:left="2516" w:right="52" w:hanging="2168"/>
        <w:rPr>
          <w:rFonts w:ascii="Times New Roman" w:eastAsia="MS UI Gothic" w:hAnsi="Times New Roman" w:cs="Times New Roman"/>
          <w:b/>
          <w:bCs/>
          <w:sz w:val="36"/>
          <w:szCs w:val="36"/>
        </w:rPr>
      </w:pPr>
    </w:p>
    <w:p w14:paraId="1BF43934" w14:textId="77777777" w:rsidR="00321900" w:rsidRPr="00612B60" w:rsidRDefault="00321900" w:rsidP="00792BAE">
      <w:pPr>
        <w:autoSpaceDE w:val="0"/>
        <w:autoSpaceDN w:val="0"/>
        <w:adjustRightInd w:val="0"/>
        <w:spacing w:before="16" w:after="0" w:line="359" w:lineRule="atLeast"/>
        <w:ind w:left="2516" w:right="52" w:hanging="2168"/>
        <w:rPr>
          <w:rFonts w:ascii="Times New Roman" w:eastAsia="MS UI Gothic" w:hAnsi="Times New Roman" w:cs="Times New Roman"/>
          <w:b/>
          <w:bCs/>
          <w:sz w:val="36"/>
          <w:szCs w:val="36"/>
        </w:rPr>
      </w:pPr>
    </w:p>
    <w:p w14:paraId="03433398" w14:textId="77777777" w:rsidR="007C57EE" w:rsidRPr="00612B60" w:rsidRDefault="007C57EE" w:rsidP="00792BAE">
      <w:pPr>
        <w:autoSpaceDE w:val="0"/>
        <w:autoSpaceDN w:val="0"/>
        <w:adjustRightInd w:val="0"/>
        <w:spacing w:before="16" w:after="0" w:line="359" w:lineRule="atLeast"/>
        <w:ind w:left="2516" w:right="52" w:hanging="2168"/>
        <w:rPr>
          <w:rFonts w:ascii="Times New Roman" w:eastAsia="MS UI Gothic" w:hAnsi="Times New Roman" w:cs="Times New Roman"/>
          <w:b/>
          <w:bCs/>
          <w:sz w:val="36"/>
          <w:szCs w:val="36"/>
        </w:rPr>
      </w:pPr>
    </w:p>
    <w:p w14:paraId="2D895F57" w14:textId="77777777" w:rsidR="00EB16EE" w:rsidRPr="00612B60" w:rsidRDefault="00EB16EE" w:rsidP="00EB16EE">
      <w:pPr>
        <w:autoSpaceDE w:val="0"/>
        <w:autoSpaceDN w:val="0"/>
        <w:adjustRightInd w:val="0"/>
        <w:spacing w:before="16" w:after="0" w:line="359" w:lineRule="atLeast"/>
        <w:ind w:right="52"/>
        <w:rPr>
          <w:rFonts w:ascii="Times New Roman" w:eastAsia="MS UI Gothic" w:hAnsi="Times New Roman" w:cs="Times New Roman"/>
          <w:b/>
          <w:bCs/>
          <w:sz w:val="36"/>
          <w:szCs w:val="36"/>
        </w:rPr>
      </w:pPr>
    </w:p>
    <w:p w14:paraId="2DC68408" w14:textId="77777777" w:rsidR="00016278" w:rsidRPr="00612B60" w:rsidRDefault="00016278" w:rsidP="009319C5">
      <w:pPr>
        <w:spacing w:before="61" w:after="0" w:line="359" w:lineRule="auto"/>
        <w:ind w:right="67"/>
        <w:jc w:val="both"/>
        <w:rPr>
          <w:rFonts w:ascii="Times New Roman" w:eastAsia="MS UI Gothic" w:hAnsi="Times New Roman" w:cs="Times New Roman"/>
          <w:b/>
          <w:bCs/>
          <w:sz w:val="28"/>
          <w:szCs w:val="28"/>
        </w:rPr>
      </w:pPr>
    </w:p>
    <w:p w14:paraId="08B8F4FF" w14:textId="77777777" w:rsidR="00016278" w:rsidRPr="00612B60" w:rsidRDefault="00016278" w:rsidP="00016278">
      <w:pPr>
        <w:autoSpaceDE w:val="0"/>
        <w:autoSpaceDN w:val="0"/>
        <w:adjustRightInd w:val="0"/>
        <w:spacing w:before="53" w:after="0" w:line="240" w:lineRule="auto"/>
        <w:ind w:left="291"/>
        <w:jc w:val="both"/>
        <w:rPr>
          <w:rFonts w:ascii="Arial Narrow" w:eastAsia="MS UI Gothic" w:hAnsi="Arial Narrow" w:cs="Arial Narrow"/>
        </w:rPr>
      </w:pPr>
      <w:bookmarkStart w:id="9" w:name="_Hlk196063970"/>
      <w:r w:rsidRPr="00612B60">
        <w:rPr>
          <w:rFonts w:ascii="Arial Narrow" w:eastAsia="MS UI Gothic" w:hAnsi="Arial Narrow" w:cs="Arial Narrow"/>
          <w:b/>
          <w:bCs/>
          <w:sz w:val="28"/>
          <w:szCs w:val="28"/>
        </w:rPr>
        <w:t>N</w:t>
      </w:r>
      <w:r w:rsidRPr="00612B60">
        <w:rPr>
          <w:rFonts w:ascii="Arial Narrow" w:eastAsia="MS UI Gothic" w:hAnsi="Arial Narrow" w:cs="Arial Narrow"/>
          <w:b/>
          <w:bCs/>
          <w:spacing w:val="1"/>
          <w:sz w:val="28"/>
          <w:szCs w:val="28"/>
        </w:rPr>
        <w:t>o</w:t>
      </w:r>
      <w:r w:rsidRPr="00612B60">
        <w:rPr>
          <w:rFonts w:ascii="Arial Narrow" w:eastAsia="MS UI Gothic" w:hAnsi="Arial Narrow" w:cs="Arial Narrow"/>
          <w:b/>
          <w:bCs/>
          <w:sz w:val="28"/>
          <w:szCs w:val="28"/>
        </w:rPr>
        <w:t xml:space="preserve">te </w:t>
      </w:r>
      <w:r w:rsidRPr="00612B60">
        <w:rPr>
          <w:rFonts w:ascii="Arial Narrow" w:eastAsia="MS UI Gothic" w:hAnsi="Arial Narrow" w:cs="Arial Narrow"/>
          <w:b/>
          <w:bCs/>
          <w:spacing w:val="-1"/>
          <w:sz w:val="28"/>
          <w:szCs w:val="28"/>
        </w:rPr>
        <w:t>r</w:t>
      </w:r>
      <w:r w:rsidRPr="00612B60">
        <w:rPr>
          <w:rFonts w:ascii="Arial Narrow" w:eastAsia="MS UI Gothic" w:hAnsi="Arial Narrow" w:cs="Arial Narrow"/>
          <w:b/>
          <w:bCs/>
          <w:sz w:val="28"/>
          <w:szCs w:val="28"/>
        </w:rPr>
        <w:t>ela</w:t>
      </w:r>
      <w:r w:rsidRPr="00612B60">
        <w:rPr>
          <w:rFonts w:ascii="Arial Narrow" w:eastAsia="MS UI Gothic" w:hAnsi="Arial Narrow" w:cs="Arial Narrow"/>
          <w:b/>
          <w:bCs/>
          <w:spacing w:val="2"/>
          <w:sz w:val="28"/>
          <w:szCs w:val="28"/>
        </w:rPr>
        <w:t>t</w:t>
      </w:r>
      <w:r w:rsidRPr="00612B60">
        <w:rPr>
          <w:rFonts w:ascii="Arial Narrow" w:eastAsia="MS UI Gothic" w:hAnsi="Arial Narrow" w:cs="Arial Narrow"/>
          <w:b/>
          <w:bCs/>
          <w:sz w:val="28"/>
          <w:szCs w:val="28"/>
        </w:rPr>
        <w:t>ive à</w:t>
      </w:r>
      <w:r w:rsidRPr="00612B60">
        <w:rPr>
          <w:rFonts w:ascii="Arial Narrow" w:eastAsia="MS UI Gothic" w:hAnsi="Arial Narrow" w:cs="Arial Narrow"/>
          <w:b/>
          <w:bCs/>
          <w:spacing w:val="-1"/>
          <w:sz w:val="28"/>
          <w:szCs w:val="28"/>
        </w:rPr>
        <w:t xml:space="preserve"> l</w:t>
      </w:r>
      <w:r w:rsidRPr="00612B60">
        <w:rPr>
          <w:rFonts w:ascii="Arial Narrow" w:eastAsia="MS UI Gothic" w:hAnsi="Arial Narrow" w:cs="Arial Narrow"/>
          <w:b/>
          <w:bCs/>
          <w:sz w:val="28"/>
          <w:szCs w:val="28"/>
        </w:rPr>
        <w:t>a p</w:t>
      </w:r>
      <w:r w:rsidRPr="00612B60">
        <w:rPr>
          <w:rFonts w:ascii="Arial Narrow" w:eastAsia="MS UI Gothic" w:hAnsi="Arial Narrow" w:cs="Arial Narrow"/>
          <w:b/>
          <w:bCs/>
          <w:spacing w:val="2"/>
          <w:sz w:val="28"/>
          <w:szCs w:val="28"/>
        </w:rPr>
        <w:t>r</w:t>
      </w:r>
      <w:r w:rsidRPr="00612B60">
        <w:rPr>
          <w:rFonts w:ascii="Arial Narrow" w:eastAsia="MS UI Gothic" w:hAnsi="Arial Narrow" w:cs="Arial Narrow"/>
          <w:b/>
          <w:bCs/>
          <w:sz w:val="28"/>
          <w:szCs w:val="28"/>
        </w:rPr>
        <w:t>é</w:t>
      </w:r>
      <w:r w:rsidRPr="00612B60">
        <w:rPr>
          <w:rFonts w:ascii="Arial Narrow" w:eastAsia="MS UI Gothic" w:hAnsi="Arial Narrow" w:cs="Arial Narrow"/>
          <w:b/>
          <w:bCs/>
          <w:spacing w:val="1"/>
          <w:sz w:val="28"/>
          <w:szCs w:val="28"/>
        </w:rPr>
        <w:t>p</w:t>
      </w:r>
      <w:r w:rsidRPr="00612B60">
        <w:rPr>
          <w:rFonts w:ascii="Arial Narrow" w:eastAsia="MS UI Gothic" w:hAnsi="Arial Narrow" w:cs="Arial Narrow"/>
          <w:b/>
          <w:bCs/>
          <w:sz w:val="28"/>
          <w:szCs w:val="28"/>
        </w:rPr>
        <w:t xml:space="preserve">aration </w:t>
      </w:r>
      <w:r w:rsidRPr="00612B60">
        <w:rPr>
          <w:rFonts w:ascii="Arial Narrow" w:eastAsia="MS UI Gothic" w:hAnsi="Arial Narrow" w:cs="Arial Narrow"/>
          <w:b/>
          <w:bCs/>
          <w:spacing w:val="1"/>
          <w:sz w:val="28"/>
          <w:szCs w:val="28"/>
        </w:rPr>
        <w:t>d</w:t>
      </w:r>
      <w:r w:rsidRPr="00612B60">
        <w:rPr>
          <w:rFonts w:ascii="Arial Narrow" w:eastAsia="MS UI Gothic" w:hAnsi="Arial Narrow" w:cs="Arial Narrow"/>
          <w:b/>
          <w:bCs/>
          <w:sz w:val="28"/>
          <w:szCs w:val="28"/>
        </w:rPr>
        <w:t>u C</w:t>
      </w:r>
      <w:r w:rsidRPr="00612B60">
        <w:rPr>
          <w:rFonts w:ascii="Arial Narrow" w:eastAsia="MS UI Gothic" w:hAnsi="Arial Narrow" w:cs="Arial Narrow"/>
          <w:b/>
          <w:bCs/>
          <w:spacing w:val="1"/>
          <w:sz w:val="28"/>
          <w:szCs w:val="28"/>
        </w:rPr>
        <w:t>a</w:t>
      </w:r>
      <w:r w:rsidRPr="00612B60">
        <w:rPr>
          <w:rFonts w:ascii="Arial Narrow" w:eastAsia="MS UI Gothic" w:hAnsi="Arial Narrow" w:cs="Arial Narrow"/>
          <w:b/>
          <w:bCs/>
          <w:sz w:val="28"/>
          <w:szCs w:val="28"/>
        </w:rPr>
        <w:t xml:space="preserve">hier </w:t>
      </w:r>
      <w:r w:rsidRPr="00612B60">
        <w:rPr>
          <w:rFonts w:ascii="Arial Narrow" w:eastAsia="MS UI Gothic" w:hAnsi="Arial Narrow" w:cs="Arial Narrow"/>
          <w:b/>
          <w:bCs/>
          <w:spacing w:val="1"/>
          <w:sz w:val="28"/>
          <w:szCs w:val="28"/>
        </w:rPr>
        <w:t>de</w:t>
      </w:r>
      <w:r w:rsidRPr="00612B60">
        <w:rPr>
          <w:rFonts w:ascii="Arial Narrow" w:eastAsia="MS UI Gothic" w:hAnsi="Arial Narrow" w:cs="Arial Narrow"/>
          <w:b/>
          <w:bCs/>
          <w:sz w:val="28"/>
          <w:szCs w:val="28"/>
        </w:rPr>
        <w:t>s Cla</w:t>
      </w:r>
      <w:r w:rsidRPr="00612B60">
        <w:rPr>
          <w:rFonts w:ascii="Arial Narrow" w:eastAsia="MS UI Gothic" w:hAnsi="Arial Narrow" w:cs="Arial Narrow"/>
          <w:b/>
          <w:bCs/>
          <w:spacing w:val="1"/>
          <w:sz w:val="28"/>
          <w:szCs w:val="28"/>
        </w:rPr>
        <w:t>u</w:t>
      </w:r>
      <w:r w:rsidRPr="00612B60">
        <w:rPr>
          <w:rFonts w:ascii="Arial Narrow" w:eastAsia="MS UI Gothic" w:hAnsi="Arial Narrow" w:cs="Arial Narrow"/>
          <w:b/>
          <w:bCs/>
          <w:sz w:val="28"/>
          <w:szCs w:val="28"/>
        </w:rPr>
        <w:t>s</w:t>
      </w:r>
      <w:r w:rsidRPr="00612B60">
        <w:rPr>
          <w:rFonts w:ascii="Arial Narrow" w:eastAsia="MS UI Gothic" w:hAnsi="Arial Narrow" w:cs="Arial Narrow"/>
          <w:b/>
          <w:bCs/>
          <w:spacing w:val="1"/>
          <w:sz w:val="28"/>
          <w:szCs w:val="28"/>
        </w:rPr>
        <w:t>e</w:t>
      </w:r>
      <w:r w:rsidRPr="00612B60">
        <w:rPr>
          <w:rFonts w:ascii="Arial Narrow" w:eastAsia="MS UI Gothic" w:hAnsi="Arial Narrow" w:cs="Arial Narrow"/>
          <w:b/>
          <w:bCs/>
          <w:sz w:val="28"/>
          <w:szCs w:val="28"/>
        </w:rPr>
        <w:t xml:space="preserve">s </w:t>
      </w:r>
      <w:r w:rsidRPr="00612B60">
        <w:rPr>
          <w:rFonts w:ascii="Arial Narrow" w:eastAsia="MS UI Gothic" w:hAnsi="Arial Narrow" w:cs="Arial Narrow"/>
          <w:b/>
          <w:bCs/>
          <w:spacing w:val="1"/>
          <w:sz w:val="28"/>
          <w:szCs w:val="28"/>
        </w:rPr>
        <w:t>Techniques Particulières</w:t>
      </w:r>
    </w:p>
    <w:p w14:paraId="3A9B82A7" w14:textId="77777777" w:rsidR="00016278" w:rsidRPr="00612B60" w:rsidRDefault="00016278" w:rsidP="00016278">
      <w:pPr>
        <w:autoSpaceDE w:val="0"/>
        <w:autoSpaceDN w:val="0"/>
        <w:adjustRightInd w:val="0"/>
        <w:spacing w:before="9" w:after="0" w:line="100" w:lineRule="atLeast"/>
        <w:rPr>
          <w:rFonts w:ascii="Times New Roman" w:eastAsia="MS UI Gothic" w:hAnsi="Times New Roman" w:cs="Times New Roman"/>
          <w:sz w:val="11"/>
          <w:szCs w:val="11"/>
        </w:rPr>
      </w:pPr>
    </w:p>
    <w:p w14:paraId="7AF0025E" w14:textId="77777777" w:rsidR="00016278" w:rsidRPr="00612B60" w:rsidRDefault="00016278" w:rsidP="00016278">
      <w:pPr>
        <w:spacing w:after="0" w:line="359" w:lineRule="auto"/>
        <w:ind w:right="69"/>
        <w:jc w:val="both"/>
        <w:rPr>
          <w:rFonts w:ascii="Arial Narrow" w:eastAsia="Arial Narrow" w:hAnsi="Arial Narrow" w:cs="Arial Narrow"/>
          <w:sz w:val="24"/>
          <w:szCs w:val="24"/>
          <w:lang w:val="fr-CM"/>
        </w:rPr>
      </w:pPr>
      <w:r w:rsidRPr="00612B60">
        <w:rPr>
          <w:rFonts w:ascii="Arial Narrow" w:eastAsia="Arial Narrow" w:hAnsi="Arial Narrow" w:cs="Arial Narrow"/>
          <w:i/>
          <w:sz w:val="24"/>
          <w:szCs w:val="24"/>
          <w:lang w:val="fr-CM"/>
        </w:rPr>
        <w:t>[C</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1"/>
          <w:sz w:val="24"/>
          <w:szCs w:val="24"/>
          <w:lang w:val="fr-CM"/>
        </w:rPr>
        <w:t>t</w:t>
      </w:r>
      <w:r w:rsidRPr="00612B60">
        <w:rPr>
          <w:rFonts w:ascii="Arial Narrow" w:eastAsia="Arial Narrow" w:hAnsi="Arial Narrow" w:cs="Arial Narrow"/>
          <w:i/>
          <w:sz w:val="24"/>
          <w:szCs w:val="24"/>
          <w:lang w:val="fr-CM"/>
        </w:rPr>
        <w:t xml:space="preserve">e </w:t>
      </w:r>
      <w:r w:rsidRPr="00612B60">
        <w:rPr>
          <w:rFonts w:ascii="Arial Narrow" w:eastAsia="Arial Narrow" w:hAnsi="Arial Narrow" w:cs="Arial Narrow"/>
          <w:i/>
          <w:spacing w:val="1"/>
          <w:sz w:val="24"/>
          <w:szCs w:val="24"/>
          <w:lang w:val="fr-CM"/>
        </w:rPr>
        <w:t>no</w:t>
      </w:r>
      <w:r w:rsidRPr="00612B60">
        <w:rPr>
          <w:rFonts w:ascii="Arial Narrow" w:eastAsia="Arial Narrow" w:hAnsi="Arial Narrow" w:cs="Arial Narrow"/>
          <w:i/>
          <w:spacing w:val="-2"/>
          <w:sz w:val="24"/>
          <w:szCs w:val="24"/>
          <w:lang w:val="fr-CM"/>
        </w:rPr>
        <w:t>t</w:t>
      </w:r>
      <w:r w:rsidRPr="00612B60">
        <w:rPr>
          <w:rFonts w:ascii="Arial Narrow" w:eastAsia="Arial Narrow" w:hAnsi="Arial Narrow" w:cs="Arial Narrow"/>
          <w:i/>
          <w:sz w:val="24"/>
          <w:szCs w:val="24"/>
          <w:lang w:val="fr-CM"/>
        </w:rPr>
        <w:t xml:space="preserve">e relative à </w:t>
      </w:r>
      <w:r w:rsidRPr="00612B60">
        <w:rPr>
          <w:rFonts w:ascii="Arial Narrow" w:eastAsia="Arial Narrow" w:hAnsi="Arial Narrow" w:cs="Arial Narrow"/>
          <w:i/>
          <w:spacing w:val="-3"/>
          <w:sz w:val="24"/>
          <w:szCs w:val="24"/>
          <w:lang w:val="fr-CM"/>
        </w:rPr>
        <w:t>l</w:t>
      </w:r>
      <w:r w:rsidRPr="00612B60">
        <w:rPr>
          <w:rFonts w:ascii="Arial Narrow" w:eastAsia="Arial Narrow" w:hAnsi="Arial Narrow" w:cs="Arial Narrow"/>
          <w:i/>
          <w:sz w:val="24"/>
          <w:szCs w:val="24"/>
          <w:lang w:val="fr-CM"/>
        </w:rPr>
        <w:t xml:space="preserve">a </w:t>
      </w:r>
      <w:r w:rsidRPr="00612B60">
        <w:rPr>
          <w:rFonts w:ascii="Arial Narrow" w:eastAsia="Arial Narrow" w:hAnsi="Arial Narrow" w:cs="Arial Narrow"/>
          <w:i/>
          <w:spacing w:val="1"/>
          <w:sz w:val="24"/>
          <w:szCs w:val="24"/>
          <w:lang w:val="fr-CM"/>
        </w:rPr>
        <w:t>préparation</w:t>
      </w:r>
      <w:r w:rsidRPr="00612B60">
        <w:rPr>
          <w:rFonts w:ascii="Arial Narrow" w:eastAsia="Arial Narrow" w:hAnsi="Arial Narrow" w:cs="Arial Narrow"/>
          <w:i/>
          <w:sz w:val="24"/>
          <w:szCs w:val="24"/>
          <w:lang w:val="fr-CM"/>
        </w:rPr>
        <w:t xml:space="preserve">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z w:val="24"/>
          <w:szCs w:val="24"/>
          <w:lang w:val="fr-CM"/>
        </w:rPr>
        <w:t xml:space="preserve">u </w:t>
      </w:r>
      <w:r w:rsidRPr="00612B60">
        <w:rPr>
          <w:rFonts w:ascii="Arial Narrow" w:eastAsia="Arial Narrow" w:hAnsi="Arial Narrow" w:cs="Arial Narrow"/>
          <w:i/>
          <w:spacing w:val="-3"/>
          <w:sz w:val="24"/>
          <w:szCs w:val="24"/>
          <w:lang w:val="fr-CM"/>
        </w:rPr>
        <w:t>C</w:t>
      </w:r>
      <w:r w:rsidRPr="00612B60">
        <w:rPr>
          <w:rFonts w:ascii="Arial Narrow" w:eastAsia="Arial Narrow" w:hAnsi="Arial Narrow" w:cs="Arial Narrow"/>
          <w:i/>
          <w:spacing w:val="1"/>
          <w:sz w:val="24"/>
          <w:szCs w:val="24"/>
          <w:lang w:val="fr-CM"/>
        </w:rPr>
        <w:t>ah</w:t>
      </w:r>
      <w:r w:rsidRPr="00612B60">
        <w:rPr>
          <w:rFonts w:ascii="Arial Narrow" w:eastAsia="Arial Narrow" w:hAnsi="Arial Narrow" w:cs="Arial Narrow"/>
          <w:i/>
          <w:sz w:val="24"/>
          <w:szCs w:val="24"/>
          <w:lang w:val="fr-CM"/>
        </w:rPr>
        <w:t xml:space="preserve">ier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s C</w:t>
      </w:r>
      <w:r w:rsidRPr="00612B60">
        <w:rPr>
          <w:rFonts w:ascii="Arial Narrow" w:eastAsia="Arial Narrow" w:hAnsi="Arial Narrow" w:cs="Arial Narrow"/>
          <w:i/>
          <w:spacing w:val="-1"/>
          <w:sz w:val="24"/>
          <w:szCs w:val="24"/>
          <w:lang w:val="fr-CM"/>
        </w:rPr>
        <w:t>l</w:t>
      </w:r>
      <w:r w:rsidRPr="00612B60">
        <w:rPr>
          <w:rFonts w:ascii="Arial Narrow" w:eastAsia="Arial Narrow" w:hAnsi="Arial Narrow" w:cs="Arial Narrow"/>
          <w:i/>
          <w:spacing w:val="1"/>
          <w:sz w:val="24"/>
          <w:szCs w:val="24"/>
          <w:lang w:val="fr-CM"/>
        </w:rPr>
        <w:t>au</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s Te</w:t>
      </w:r>
      <w:r w:rsidRPr="00612B60">
        <w:rPr>
          <w:rFonts w:ascii="Arial Narrow" w:eastAsia="Arial Narrow" w:hAnsi="Arial Narrow" w:cs="Arial Narrow"/>
          <w:i/>
          <w:spacing w:val="-1"/>
          <w:sz w:val="24"/>
          <w:szCs w:val="24"/>
          <w:lang w:val="fr-CM"/>
        </w:rPr>
        <w:t>c</w:t>
      </w:r>
      <w:r w:rsidRPr="00612B60">
        <w:rPr>
          <w:rFonts w:ascii="Arial Narrow" w:eastAsia="Arial Narrow" w:hAnsi="Arial Narrow" w:cs="Arial Narrow"/>
          <w:i/>
          <w:spacing w:val="1"/>
          <w:sz w:val="24"/>
          <w:szCs w:val="24"/>
          <w:lang w:val="fr-CM"/>
        </w:rPr>
        <w:t>h</w:t>
      </w:r>
      <w:r w:rsidRPr="00612B60">
        <w:rPr>
          <w:rFonts w:ascii="Arial Narrow" w:eastAsia="Arial Narrow" w:hAnsi="Arial Narrow" w:cs="Arial Narrow"/>
          <w:i/>
          <w:sz w:val="24"/>
          <w:szCs w:val="24"/>
          <w:lang w:val="fr-CM"/>
        </w:rPr>
        <w:t>ni</w:t>
      </w:r>
      <w:r w:rsidRPr="00612B60">
        <w:rPr>
          <w:rFonts w:ascii="Arial Narrow" w:eastAsia="Arial Narrow" w:hAnsi="Arial Narrow" w:cs="Arial Narrow"/>
          <w:i/>
          <w:spacing w:val="-1"/>
          <w:sz w:val="24"/>
          <w:szCs w:val="24"/>
          <w:lang w:val="fr-CM"/>
        </w:rPr>
        <w:t>q</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z w:val="24"/>
          <w:szCs w:val="24"/>
          <w:lang w:val="fr-CM"/>
        </w:rPr>
        <w:t xml:space="preserve">es </w:t>
      </w:r>
      <w:r w:rsidRPr="00612B60">
        <w:rPr>
          <w:rFonts w:ascii="Arial Narrow" w:eastAsia="Arial Narrow" w:hAnsi="Arial Narrow" w:cs="Arial Narrow"/>
          <w:i/>
          <w:spacing w:val="1"/>
          <w:sz w:val="24"/>
          <w:szCs w:val="24"/>
          <w:lang w:val="fr-CM"/>
        </w:rPr>
        <w:t>Pa</w:t>
      </w:r>
      <w:r w:rsidRPr="00612B60">
        <w:rPr>
          <w:rFonts w:ascii="Arial Narrow" w:eastAsia="Arial Narrow" w:hAnsi="Arial Narrow" w:cs="Arial Narrow"/>
          <w:i/>
          <w:sz w:val="24"/>
          <w:szCs w:val="24"/>
          <w:lang w:val="fr-CM"/>
        </w:rPr>
        <w:t>rticul</w:t>
      </w:r>
      <w:r w:rsidRPr="00612B60">
        <w:rPr>
          <w:rFonts w:ascii="Arial Narrow" w:eastAsia="Arial Narrow" w:hAnsi="Arial Narrow" w:cs="Arial Narrow"/>
          <w:i/>
          <w:spacing w:val="-1"/>
          <w:sz w:val="24"/>
          <w:szCs w:val="24"/>
          <w:lang w:val="fr-CM"/>
        </w:rPr>
        <w:t>i</w:t>
      </w:r>
      <w:r w:rsidRPr="00612B60">
        <w:rPr>
          <w:rFonts w:ascii="Arial Narrow" w:eastAsia="Arial Narrow" w:hAnsi="Arial Narrow" w:cs="Arial Narrow"/>
          <w:i/>
          <w:spacing w:val="1"/>
          <w:sz w:val="24"/>
          <w:szCs w:val="24"/>
          <w:lang w:val="fr-CM"/>
        </w:rPr>
        <w:t>è</w:t>
      </w:r>
      <w:r w:rsidRPr="00612B60">
        <w:rPr>
          <w:rFonts w:ascii="Arial Narrow" w:eastAsia="Arial Narrow" w:hAnsi="Arial Narrow" w:cs="Arial Narrow"/>
          <w:i/>
          <w:spacing w:val="-3"/>
          <w:sz w:val="24"/>
          <w:szCs w:val="24"/>
          <w:lang w:val="fr-CM"/>
        </w:rPr>
        <w:t>r</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 xml:space="preserve">s </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st f</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z w:val="24"/>
          <w:szCs w:val="24"/>
          <w:lang w:val="fr-CM"/>
        </w:rPr>
        <w:t xml:space="preserve">rnie </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iq</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pacing w:val="-1"/>
          <w:sz w:val="24"/>
          <w:szCs w:val="24"/>
          <w:lang w:val="fr-CM"/>
        </w:rPr>
        <w:t>m</w:t>
      </w:r>
      <w:r w:rsidRPr="00612B60">
        <w:rPr>
          <w:rFonts w:ascii="Arial Narrow" w:eastAsia="Arial Narrow" w:hAnsi="Arial Narrow" w:cs="Arial Narrow"/>
          <w:i/>
          <w:spacing w:val="1"/>
          <w:sz w:val="24"/>
          <w:szCs w:val="24"/>
          <w:lang w:val="fr-CM"/>
        </w:rPr>
        <w:t>en</w:t>
      </w:r>
      <w:r w:rsidRPr="00612B60">
        <w:rPr>
          <w:rFonts w:ascii="Arial Narrow" w:eastAsia="Arial Narrow" w:hAnsi="Arial Narrow" w:cs="Arial Narrow"/>
          <w:i/>
          <w:sz w:val="24"/>
          <w:szCs w:val="24"/>
          <w:lang w:val="fr-CM"/>
        </w:rPr>
        <w:t xml:space="preserve">t à titre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z w:val="24"/>
          <w:szCs w:val="24"/>
          <w:lang w:val="fr-CM"/>
        </w:rPr>
        <w:t>'in</w:t>
      </w:r>
      <w:r w:rsidRPr="00612B60">
        <w:rPr>
          <w:rFonts w:ascii="Arial Narrow" w:eastAsia="Arial Narrow" w:hAnsi="Arial Narrow" w:cs="Arial Narrow"/>
          <w:i/>
          <w:spacing w:val="-1"/>
          <w:sz w:val="24"/>
          <w:szCs w:val="24"/>
          <w:lang w:val="fr-CM"/>
        </w:rPr>
        <w:t>f</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z w:val="24"/>
          <w:szCs w:val="24"/>
          <w:lang w:val="fr-CM"/>
        </w:rPr>
        <w:t>r</w:t>
      </w:r>
      <w:r w:rsidRPr="00612B60">
        <w:rPr>
          <w:rFonts w:ascii="Arial Narrow" w:eastAsia="Arial Narrow" w:hAnsi="Arial Narrow" w:cs="Arial Narrow"/>
          <w:i/>
          <w:spacing w:val="-1"/>
          <w:sz w:val="24"/>
          <w:szCs w:val="24"/>
          <w:lang w:val="fr-CM"/>
        </w:rPr>
        <w:t>m</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ti</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z w:val="24"/>
          <w:szCs w:val="24"/>
          <w:lang w:val="fr-CM"/>
        </w:rPr>
        <w:t xml:space="preserve">n </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z w:val="24"/>
          <w:szCs w:val="24"/>
          <w:lang w:val="fr-CM"/>
        </w:rPr>
        <w:t xml:space="preserve">r le </w:t>
      </w:r>
      <w:r w:rsidRPr="00612B60">
        <w:rPr>
          <w:rFonts w:ascii="Arial Narrow" w:eastAsia="Arial Narrow" w:hAnsi="Arial Narrow" w:cs="Arial Narrow"/>
          <w:i/>
          <w:spacing w:val="-3"/>
          <w:sz w:val="24"/>
          <w:szCs w:val="24"/>
          <w:lang w:val="fr-CM"/>
        </w:rPr>
        <w:t>M</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î</w:t>
      </w:r>
      <w:r w:rsidRPr="00612B60">
        <w:rPr>
          <w:rFonts w:ascii="Arial Narrow" w:eastAsia="Arial Narrow" w:hAnsi="Arial Narrow" w:cs="Arial Narrow"/>
          <w:i/>
          <w:spacing w:val="1"/>
          <w:sz w:val="24"/>
          <w:szCs w:val="24"/>
          <w:lang w:val="fr-CM"/>
        </w:rPr>
        <w:t>t</w:t>
      </w:r>
      <w:r w:rsidRPr="00612B60">
        <w:rPr>
          <w:rFonts w:ascii="Arial Narrow" w:eastAsia="Arial Narrow" w:hAnsi="Arial Narrow" w:cs="Arial Narrow"/>
          <w:i/>
          <w:sz w:val="24"/>
          <w:szCs w:val="24"/>
          <w:lang w:val="fr-CM"/>
        </w:rPr>
        <w:t xml:space="preserve">re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z w:val="24"/>
          <w:szCs w:val="24"/>
          <w:lang w:val="fr-CM"/>
        </w:rPr>
        <w:t>’</w:t>
      </w:r>
      <w:r w:rsidRPr="00612B60">
        <w:rPr>
          <w:rFonts w:ascii="Arial Narrow" w:eastAsia="Arial Narrow" w:hAnsi="Arial Narrow" w:cs="Arial Narrow"/>
          <w:i/>
          <w:spacing w:val="-2"/>
          <w:sz w:val="24"/>
          <w:szCs w:val="24"/>
          <w:lang w:val="fr-CM"/>
        </w:rPr>
        <w:t>O</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z w:val="24"/>
          <w:szCs w:val="24"/>
          <w:lang w:val="fr-CM"/>
        </w:rPr>
        <w:t>vra</w:t>
      </w:r>
      <w:r w:rsidRPr="00612B60">
        <w:rPr>
          <w:rFonts w:ascii="Arial Narrow" w:eastAsia="Arial Narrow" w:hAnsi="Arial Narrow" w:cs="Arial Narrow"/>
          <w:i/>
          <w:spacing w:val="-1"/>
          <w:sz w:val="24"/>
          <w:szCs w:val="24"/>
          <w:lang w:val="fr-CM"/>
        </w:rPr>
        <w:t>g</w:t>
      </w:r>
      <w:r w:rsidRPr="00612B60">
        <w:rPr>
          <w:rFonts w:ascii="Arial Narrow" w:eastAsia="Arial Narrow" w:hAnsi="Arial Narrow" w:cs="Arial Narrow"/>
          <w:i/>
          <w:sz w:val="24"/>
          <w:szCs w:val="24"/>
          <w:lang w:val="fr-CM"/>
        </w:rPr>
        <w:t xml:space="preserve">e </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z w:val="24"/>
          <w:szCs w:val="24"/>
          <w:lang w:val="fr-CM"/>
        </w:rPr>
        <w:t xml:space="preserve">u le </w:t>
      </w:r>
      <w:r w:rsidRPr="00612B60">
        <w:rPr>
          <w:rFonts w:ascii="Arial Narrow" w:eastAsia="Arial Narrow" w:hAnsi="Arial Narrow" w:cs="Arial Narrow"/>
          <w:i/>
          <w:spacing w:val="-1"/>
          <w:sz w:val="24"/>
          <w:szCs w:val="24"/>
          <w:lang w:val="fr-CM"/>
        </w:rPr>
        <w:t>M</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pacing w:val="-2"/>
          <w:sz w:val="24"/>
          <w:szCs w:val="24"/>
          <w:lang w:val="fr-CM"/>
        </w:rPr>
        <w:t>î</w:t>
      </w:r>
      <w:r w:rsidRPr="00612B60">
        <w:rPr>
          <w:rFonts w:ascii="Arial Narrow" w:eastAsia="Arial Narrow" w:hAnsi="Arial Narrow" w:cs="Arial Narrow"/>
          <w:i/>
          <w:sz w:val="24"/>
          <w:szCs w:val="24"/>
          <w:lang w:val="fr-CM"/>
        </w:rPr>
        <w:t xml:space="preserve">tre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z w:val="24"/>
          <w:szCs w:val="24"/>
          <w:lang w:val="fr-CM"/>
        </w:rPr>
        <w:t>’O</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z w:val="24"/>
          <w:szCs w:val="24"/>
          <w:lang w:val="fr-CM"/>
        </w:rPr>
        <w:t>vr</w:t>
      </w:r>
      <w:r w:rsidRPr="00612B60">
        <w:rPr>
          <w:rFonts w:ascii="Arial Narrow" w:eastAsia="Arial Narrow" w:hAnsi="Arial Narrow" w:cs="Arial Narrow"/>
          <w:i/>
          <w:spacing w:val="-2"/>
          <w:sz w:val="24"/>
          <w:szCs w:val="24"/>
          <w:lang w:val="fr-CM"/>
        </w:rPr>
        <w:t>a</w:t>
      </w:r>
      <w:r w:rsidRPr="00612B60">
        <w:rPr>
          <w:rFonts w:ascii="Arial Narrow" w:eastAsia="Arial Narrow" w:hAnsi="Arial Narrow" w:cs="Arial Narrow"/>
          <w:i/>
          <w:spacing w:val="1"/>
          <w:sz w:val="24"/>
          <w:szCs w:val="24"/>
          <w:lang w:val="fr-CM"/>
        </w:rPr>
        <w:t>g</w:t>
      </w:r>
      <w:r w:rsidRPr="00612B60">
        <w:rPr>
          <w:rFonts w:ascii="Arial Narrow" w:eastAsia="Arial Narrow" w:hAnsi="Arial Narrow" w:cs="Arial Narrow"/>
          <w:i/>
          <w:sz w:val="24"/>
          <w:szCs w:val="24"/>
          <w:lang w:val="fr-CM"/>
        </w:rPr>
        <w:t xml:space="preserve">e </w:t>
      </w:r>
      <w:r w:rsidRPr="00612B60">
        <w:rPr>
          <w:rFonts w:ascii="Arial Narrow" w:eastAsia="Arial Narrow" w:hAnsi="Arial Narrow" w:cs="Arial Narrow"/>
          <w:i/>
          <w:spacing w:val="-3"/>
          <w:sz w:val="24"/>
          <w:szCs w:val="24"/>
          <w:lang w:val="fr-CM"/>
        </w:rPr>
        <w:t>D</w:t>
      </w:r>
      <w:r w:rsidRPr="00612B60">
        <w:rPr>
          <w:rFonts w:ascii="Arial Narrow" w:eastAsia="Arial Narrow" w:hAnsi="Arial Narrow" w:cs="Arial Narrow"/>
          <w:i/>
          <w:spacing w:val="1"/>
          <w:sz w:val="24"/>
          <w:szCs w:val="24"/>
          <w:lang w:val="fr-CM"/>
        </w:rPr>
        <w:t>é</w:t>
      </w:r>
      <w:r w:rsidRPr="00612B60">
        <w:rPr>
          <w:rFonts w:ascii="Arial Narrow" w:eastAsia="Arial Narrow" w:hAnsi="Arial Narrow" w:cs="Arial Narrow"/>
          <w:i/>
          <w:sz w:val="24"/>
          <w:szCs w:val="24"/>
          <w:lang w:val="fr-CM"/>
        </w:rPr>
        <w:t>lé</w:t>
      </w:r>
      <w:r w:rsidRPr="00612B60">
        <w:rPr>
          <w:rFonts w:ascii="Arial Narrow" w:eastAsia="Arial Narrow" w:hAnsi="Arial Narrow" w:cs="Arial Narrow"/>
          <w:i/>
          <w:spacing w:val="-1"/>
          <w:sz w:val="24"/>
          <w:szCs w:val="24"/>
          <w:lang w:val="fr-CM"/>
        </w:rPr>
        <w:t>g</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z w:val="24"/>
          <w:szCs w:val="24"/>
          <w:lang w:val="fr-CM"/>
        </w:rPr>
        <w:t xml:space="preserve">é </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z w:val="24"/>
          <w:szCs w:val="24"/>
          <w:lang w:val="fr-CM"/>
        </w:rPr>
        <w:t>u l</w:t>
      </w:r>
      <w:r w:rsidRPr="00612B60">
        <w:rPr>
          <w:rFonts w:ascii="Arial Narrow" w:eastAsia="Arial Narrow" w:hAnsi="Arial Narrow" w:cs="Arial Narrow"/>
          <w:i/>
          <w:spacing w:val="-2"/>
          <w:sz w:val="24"/>
          <w:szCs w:val="24"/>
          <w:lang w:val="fr-CM"/>
        </w:rPr>
        <w:t>e</w:t>
      </w:r>
      <w:r w:rsidRPr="00612B60">
        <w:rPr>
          <w:rFonts w:ascii="Arial Narrow" w:eastAsia="Arial Narrow" w:hAnsi="Arial Narrow" w:cs="Arial Narrow"/>
          <w:i/>
          <w:sz w:val="24"/>
          <w:szCs w:val="24"/>
          <w:lang w:val="fr-CM"/>
        </w:rPr>
        <w:t xml:space="preserve">s </w:t>
      </w:r>
      <w:r w:rsidRPr="00612B60">
        <w:rPr>
          <w:rFonts w:ascii="Arial Narrow" w:eastAsia="Arial Narrow" w:hAnsi="Arial Narrow" w:cs="Arial Narrow"/>
          <w:i/>
          <w:spacing w:val="1"/>
          <w:sz w:val="24"/>
          <w:szCs w:val="24"/>
          <w:lang w:val="fr-CM"/>
        </w:rPr>
        <w:t>pe</w:t>
      </w:r>
      <w:r w:rsidRPr="00612B60">
        <w:rPr>
          <w:rFonts w:ascii="Arial Narrow" w:eastAsia="Arial Narrow" w:hAnsi="Arial Narrow" w:cs="Arial Narrow"/>
          <w:i/>
          <w:sz w:val="24"/>
          <w:szCs w:val="24"/>
          <w:lang w:val="fr-CM"/>
        </w:rPr>
        <w:t>rso</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pacing w:val="1"/>
          <w:sz w:val="24"/>
          <w:szCs w:val="24"/>
          <w:lang w:val="fr-CM"/>
        </w:rPr>
        <w:t>ne</w:t>
      </w:r>
      <w:r w:rsidRPr="00612B60">
        <w:rPr>
          <w:rFonts w:ascii="Arial Narrow" w:eastAsia="Arial Narrow" w:hAnsi="Arial Narrow" w:cs="Arial Narrow"/>
          <w:i/>
          <w:sz w:val="24"/>
          <w:szCs w:val="24"/>
          <w:lang w:val="fr-CM"/>
        </w:rPr>
        <w:t xml:space="preserve">s </w:t>
      </w:r>
      <w:r w:rsidRPr="00612B60">
        <w:rPr>
          <w:rFonts w:ascii="Arial Narrow" w:eastAsia="Arial Narrow" w:hAnsi="Arial Narrow" w:cs="Arial Narrow"/>
          <w:i/>
          <w:spacing w:val="1"/>
          <w:sz w:val="24"/>
          <w:szCs w:val="24"/>
          <w:lang w:val="fr-CM"/>
        </w:rPr>
        <w:t>qu</w:t>
      </w:r>
      <w:r w:rsidRPr="00612B60">
        <w:rPr>
          <w:rFonts w:ascii="Arial Narrow" w:eastAsia="Arial Narrow" w:hAnsi="Arial Narrow" w:cs="Arial Narrow"/>
          <w:i/>
          <w:sz w:val="24"/>
          <w:szCs w:val="24"/>
          <w:lang w:val="fr-CM"/>
        </w:rPr>
        <w:t xml:space="preserve">i </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pacing w:val="-3"/>
          <w:sz w:val="24"/>
          <w:szCs w:val="24"/>
          <w:lang w:val="fr-CM"/>
        </w:rPr>
        <w:t>r</w:t>
      </w:r>
      <w:r w:rsidRPr="00612B60">
        <w:rPr>
          <w:rFonts w:ascii="Arial Narrow" w:eastAsia="Arial Narrow" w:hAnsi="Arial Narrow" w:cs="Arial Narrow"/>
          <w:i/>
          <w:spacing w:val="1"/>
          <w:sz w:val="24"/>
          <w:szCs w:val="24"/>
          <w:lang w:val="fr-CM"/>
        </w:rPr>
        <w:t>épa</w:t>
      </w:r>
      <w:r w:rsidRPr="00612B60">
        <w:rPr>
          <w:rFonts w:ascii="Arial Narrow" w:eastAsia="Arial Narrow" w:hAnsi="Arial Narrow" w:cs="Arial Narrow"/>
          <w:i/>
          <w:sz w:val="24"/>
          <w:szCs w:val="24"/>
          <w:lang w:val="fr-CM"/>
        </w:rPr>
        <w:t>re</w:t>
      </w:r>
      <w:r w:rsidRPr="00612B60">
        <w:rPr>
          <w:rFonts w:ascii="Arial Narrow" w:eastAsia="Arial Narrow" w:hAnsi="Arial Narrow" w:cs="Arial Narrow"/>
          <w:i/>
          <w:spacing w:val="-3"/>
          <w:sz w:val="24"/>
          <w:szCs w:val="24"/>
          <w:lang w:val="fr-CM"/>
        </w:rPr>
        <w:t>r</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 xml:space="preserve">t </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t fi</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l</w:t>
      </w:r>
      <w:r w:rsidRPr="00612B60">
        <w:rPr>
          <w:rFonts w:ascii="Arial Narrow" w:eastAsia="Arial Narrow" w:hAnsi="Arial Narrow" w:cs="Arial Narrow"/>
          <w:i/>
          <w:spacing w:val="-1"/>
          <w:sz w:val="24"/>
          <w:szCs w:val="24"/>
          <w:lang w:val="fr-CM"/>
        </w:rPr>
        <w:t>i</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ro</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 xml:space="preserve">t </w:t>
      </w:r>
      <w:r w:rsidRPr="00612B60">
        <w:rPr>
          <w:rFonts w:ascii="Arial Narrow" w:eastAsia="Arial Narrow" w:hAnsi="Arial Narrow" w:cs="Arial Narrow"/>
          <w:i/>
          <w:spacing w:val="-3"/>
          <w:sz w:val="24"/>
          <w:szCs w:val="24"/>
          <w:lang w:val="fr-CM"/>
        </w:rPr>
        <w:t>l</w:t>
      </w:r>
      <w:r w:rsidRPr="00612B60">
        <w:rPr>
          <w:rFonts w:ascii="Arial Narrow" w:eastAsia="Arial Narrow" w:hAnsi="Arial Narrow" w:cs="Arial Narrow"/>
          <w:i/>
          <w:sz w:val="24"/>
          <w:szCs w:val="24"/>
          <w:lang w:val="fr-CM"/>
        </w:rPr>
        <w:t>e D</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z w:val="24"/>
          <w:szCs w:val="24"/>
          <w:lang w:val="fr-CM"/>
        </w:rPr>
        <w:t xml:space="preserve">ssier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z w:val="24"/>
          <w:szCs w:val="24"/>
          <w:lang w:val="fr-CM"/>
        </w:rPr>
        <w:t>'</w:t>
      </w:r>
      <w:r w:rsidRPr="00612B60">
        <w:rPr>
          <w:rFonts w:ascii="Arial Narrow" w:eastAsia="Arial Narrow" w:hAnsi="Arial Narrow" w:cs="Arial Narrow"/>
          <w:i/>
          <w:spacing w:val="-2"/>
          <w:sz w:val="24"/>
          <w:szCs w:val="24"/>
          <w:lang w:val="fr-CM"/>
        </w:rPr>
        <w:t>A</w:t>
      </w:r>
      <w:r w:rsidRPr="00612B60">
        <w:rPr>
          <w:rFonts w:ascii="Arial Narrow" w:eastAsia="Arial Narrow" w:hAnsi="Arial Narrow" w:cs="Arial Narrow"/>
          <w:i/>
          <w:spacing w:val="1"/>
          <w:sz w:val="24"/>
          <w:szCs w:val="24"/>
          <w:lang w:val="fr-CM"/>
        </w:rPr>
        <w:t>ppe</w:t>
      </w:r>
      <w:r w:rsidRPr="00612B60">
        <w:rPr>
          <w:rFonts w:ascii="Arial Narrow" w:eastAsia="Arial Narrow" w:hAnsi="Arial Narrow" w:cs="Arial Narrow"/>
          <w:i/>
          <w:sz w:val="24"/>
          <w:szCs w:val="24"/>
          <w:lang w:val="fr-CM"/>
        </w:rPr>
        <w:t>l</w:t>
      </w:r>
      <w:r w:rsidRPr="00612B60">
        <w:rPr>
          <w:rFonts w:ascii="Arial Narrow" w:eastAsia="Arial Narrow" w:hAnsi="Arial Narrow" w:cs="Arial Narrow"/>
          <w:i/>
          <w:spacing w:val="1"/>
          <w:sz w:val="24"/>
          <w:szCs w:val="24"/>
          <w:lang w:val="fr-CM"/>
        </w:rPr>
        <w:t xml:space="preserve"> d</w:t>
      </w:r>
      <w:r w:rsidRPr="00612B60">
        <w:rPr>
          <w:rFonts w:ascii="Arial Narrow" w:eastAsia="Arial Narrow" w:hAnsi="Arial Narrow" w:cs="Arial Narrow"/>
          <w:i/>
          <w:sz w:val="24"/>
          <w:szCs w:val="24"/>
          <w:lang w:val="fr-CM"/>
        </w:rPr>
        <w:t>'O</w:t>
      </w:r>
      <w:r w:rsidRPr="00612B60">
        <w:rPr>
          <w:rFonts w:ascii="Arial Narrow" w:eastAsia="Arial Narrow" w:hAnsi="Arial Narrow" w:cs="Arial Narrow"/>
          <w:i/>
          <w:spacing w:val="1"/>
          <w:sz w:val="24"/>
          <w:szCs w:val="24"/>
          <w:lang w:val="fr-CM"/>
        </w:rPr>
        <w:t>f</w:t>
      </w:r>
      <w:r w:rsidRPr="00612B60">
        <w:rPr>
          <w:rFonts w:ascii="Arial Narrow" w:eastAsia="Arial Narrow" w:hAnsi="Arial Narrow" w:cs="Arial Narrow"/>
          <w:i/>
          <w:sz w:val="24"/>
          <w:szCs w:val="24"/>
          <w:lang w:val="fr-CM"/>
        </w:rPr>
        <w:t>fre</w:t>
      </w:r>
      <w:r w:rsidRPr="00612B60">
        <w:rPr>
          <w:rFonts w:ascii="Arial Narrow" w:eastAsia="Arial Narrow" w:hAnsi="Arial Narrow" w:cs="Arial Narrow"/>
          <w:i/>
          <w:spacing w:val="-2"/>
          <w:sz w:val="24"/>
          <w:szCs w:val="24"/>
          <w:lang w:val="fr-CM"/>
        </w:rPr>
        <w:t>s</w:t>
      </w:r>
      <w:r w:rsidRPr="00612B60">
        <w:rPr>
          <w:rFonts w:ascii="Arial Narrow" w:eastAsia="Arial Narrow" w:hAnsi="Arial Narrow" w:cs="Arial Narrow"/>
          <w:i/>
          <w:sz w:val="24"/>
          <w:szCs w:val="24"/>
          <w:lang w:val="fr-CM"/>
        </w:rPr>
        <w:t xml:space="preserve">, </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 xml:space="preserve">t </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 xml:space="preserve">e </w:t>
      </w:r>
      <w:r w:rsidRPr="00612B60">
        <w:rPr>
          <w:rFonts w:ascii="Arial Narrow" w:eastAsia="Arial Narrow" w:hAnsi="Arial Narrow" w:cs="Arial Narrow"/>
          <w:i/>
          <w:spacing w:val="1"/>
          <w:sz w:val="24"/>
          <w:szCs w:val="24"/>
          <w:lang w:val="fr-CM"/>
        </w:rPr>
        <w:t>do</w:t>
      </w:r>
      <w:r w:rsidRPr="00612B60">
        <w:rPr>
          <w:rFonts w:ascii="Arial Narrow" w:eastAsia="Arial Narrow" w:hAnsi="Arial Narrow" w:cs="Arial Narrow"/>
          <w:i/>
          <w:sz w:val="24"/>
          <w:szCs w:val="24"/>
          <w:lang w:val="fr-CM"/>
        </w:rPr>
        <w:t>i</w:t>
      </w:r>
      <w:r w:rsidRPr="00612B60">
        <w:rPr>
          <w:rFonts w:ascii="Arial Narrow" w:eastAsia="Arial Narrow" w:hAnsi="Arial Narrow" w:cs="Arial Narrow"/>
          <w:i/>
          <w:spacing w:val="-3"/>
          <w:sz w:val="24"/>
          <w:szCs w:val="24"/>
          <w:lang w:val="fr-CM"/>
        </w:rPr>
        <w:t>v</w:t>
      </w:r>
      <w:r w:rsidRPr="00612B60">
        <w:rPr>
          <w:rFonts w:ascii="Arial Narrow" w:eastAsia="Arial Narrow" w:hAnsi="Arial Narrow" w:cs="Arial Narrow"/>
          <w:i/>
          <w:spacing w:val="1"/>
          <w:sz w:val="24"/>
          <w:szCs w:val="24"/>
          <w:lang w:val="fr-CM"/>
        </w:rPr>
        <w:t>en</w:t>
      </w:r>
      <w:r w:rsidRPr="00612B60">
        <w:rPr>
          <w:rFonts w:ascii="Arial Narrow" w:eastAsia="Arial Narrow" w:hAnsi="Arial Narrow" w:cs="Arial Narrow"/>
          <w:i/>
          <w:sz w:val="24"/>
          <w:szCs w:val="24"/>
          <w:lang w:val="fr-CM"/>
        </w:rPr>
        <w:t xml:space="preserve">t </w:t>
      </w:r>
      <w:r w:rsidRPr="00612B60">
        <w:rPr>
          <w:rFonts w:ascii="Arial Narrow" w:eastAsia="Arial Narrow" w:hAnsi="Arial Narrow" w:cs="Arial Narrow"/>
          <w:i/>
          <w:spacing w:val="1"/>
          <w:sz w:val="24"/>
          <w:szCs w:val="24"/>
          <w:lang w:val="fr-CM"/>
        </w:rPr>
        <w:t>pa</w:t>
      </w:r>
      <w:r w:rsidRPr="00612B60">
        <w:rPr>
          <w:rFonts w:ascii="Arial Narrow" w:eastAsia="Arial Narrow" w:hAnsi="Arial Narrow" w:cs="Arial Narrow"/>
          <w:i/>
          <w:sz w:val="24"/>
          <w:szCs w:val="24"/>
          <w:lang w:val="fr-CM"/>
        </w:rPr>
        <w:t>s fi</w:t>
      </w:r>
      <w:r w:rsidRPr="00612B60">
        <w:rPr>
          <w:rFonts w:ascii="Arial Narrow" w:eastAsia="Arial Narrow" w:hAnsi="Arial Narrow" w:cs="Arial Narrow"/>
          <w:i/>
          <w:spacing w:val="-1"/>
          <w:sz w:val="24"/>
          <w:szCs w:val="24"/>
          <w:lang w:val="fr-CM"/>
        </w:rPr>
        <w:t>g</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z w:val="24"/>
          <w:szCs w:val="24"/>
          <w:lang w:val="fr-CM"/>
        </w:rPr>
        <w:t xml:space="preserve">rer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 xml:space="preserve">s les </w:t>
      </w:r>
      <w:r w:rsidRPr="00612B60">
        <w:rPr>
          <w:rFonts w:ascii="Arial Narrow" w:eastAsia="Arial Narrow" w:hAnsi="Arial Narrow" w:cs="Arial Narrow"/>
          <w:i/>
          <w:spacing w:val="1"/>
          <w:sz w:val="24"/>
          <w:szCs w:val="24"/>
          <w:lang w:val="fr-CM"/>
        </w:rPr>
        <w:t>do</w:t>
      </w:r>
      <w:r w:rsidRPr="00612B60">
        <w:rPr>
          <w:rFonts w:ascii="Arial Narrow" w:eastAsia="Arial Narrow" w:hAnsi="Arial Narrow" w:cs="Arial Narrow"/>
          <w:i/>
          <w:spacing w:val="-2"/>
          <w:sz w:val="24"/>
          <w:szCs w:val="24"/>
          <w:lang w:val="fr-CM"/>
        </w:rPr>
        <w:t>c</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pacing w:val="-1"/>
          <w:sz w:val="24"/>
          <w:szCs w:val="24"/>
          <w:lang w:val="fr-CM"/>
        </w:rPr>
        <w:t>m</w:t>
      </w:r>
      <w:r w:rsidRPr="00612B60">
        <w:rPr>
          <w:rFonts w:ascii="Arial Narrow" w:eastAsia="Arial Narrow" w:hAnsi="Arial Narrow" w:cs="Arial Narrow"/>
          <w:i/>
          <w:spacing w:val="1"/>
          <w:sz w:val="24"/>
          <w:szCs w:val="24"/>
          <w:lang w:val="fr-CM"/>
        </w:rPr>
        <w:t>en</w:t>
      </w:r>
      <w:r w:rsidRPr="00612B60">
        <w:rPr>
          <w:rFonts w:ascii="Arial Narrow" w:eastAsia="Arial Narrow" w:hAnsi="Arial Narrow" w:cs="Arial Narrow"/>
          <w:i/>
          <w:sz w:val="24"/>
          <w:szCs w:val="24"/>
          <w:lang w:val="fr-CM"/>
        </w:rPr>
        <w:t xml:space="preserve">ts </w:t>
      </w:r>
      <w:r w:rsidRPr="00612B60">
        <w:rPr>
          <w:rFonts w:ascii="Arial Narrow" w:eastAsia="Arial Narrow" w:hAnsi="Arial Narrow" w:cs="Arial Narrow"/>
          <w:i/>
          <w:spacing w:val="1"/>
          <w:sz w:val="24"/>
          <w:szCs w:val="24"/>
          <w:lang w:val="fr-CM"/>
        </w:rPr>
        <w:t>dé</w:t>
      </w:r>
      <w:r w:rsidRPr="00612B60">
        <w:rPr>
          <w:rFonts w:ascii="Arial Narrow" w:eastAsia="Arial Narrow" w:hAnsi="Arial Narrow" w:cs="Arial Narrow"/>
          <w:i/>
          <w:sz w:val="24"/>
          <w:szCs w:val="24"/>
          <w:lang w:val="fr-CM"/>
        </w:rPr>
        <w:t>fi</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itifs</w:t>
      </w:r>
      <w:r w:rsidRPr="00612B60">
        <w:rPr>
          <w:rFonts w:ascii="Arial Narrow" w:eastAsia="Arial Narrow" w:hAnsi="Arial Narrow" w:cs="Arial Narrow"/>
          <w:i/>
          <w:spacing w:val="-2"/>
          <w:sz w:val="24"/>
          <w:szCs w:val="24"/>
          <w:lang w:val="fr-CM"/>
        </w:rPr>
        <w:t>.</w:t>
      </w:r>
      <w:r w:rsidRPr="00612B60">
        <w:rPr>
          <w:rFonts w:ascii="Arial Narrow" w:eastAsia="Arial Narrow" w:hAnsi="Arial Narrow" w:cs="Arial Narrow"/>
          <w:i/>
          <w:sz w:val="24"/>
          <w:szCs w:val="24"/>
          <w:lang w:val="fr-CM"/>
        </w:rPr>
        <w:t>]</w:t>
      </w:r>
    </w:p>
    <w:p w14:paraId="6497CC87" w14:textId="77777777" w:rsidR="00016278" w:rsidRPr="00612B60" w:rsidRDefault="00016278" w:rsidP="00016278">
      <w:pPr>
        <w:spacing w:after="0" w:line="200" w:lineRule="exact"/>
        <w:rPr>
          <w:rFonts w:ascii="Times New Roman" w:eastAsia="Times New Roman" w:hAnsi="Times New Roman" w:cs="Times New Roman"/>
          <w:sz w:val="20"/>
          <w:szCs w:val="20"/>
          <w:lang w:val="fr-CM"/>
        </w:rPr>
      </w:pPr>
    </w:p>
    <w:p w14:paraId="2E8E44F7" w14:textId="77777777" w:rsidR="00016278" w:rsidRPr="00612B60" w:rsidRDefault="00016278" w:rsidP="00016278">
      <w:pPr>
        <w:spacing w:after="0" w:line="200" w:lineRule="exact"/>
        <w:rPr>
          <w:rFonts w:ascii="Times New Roman" w:eastAsia="Times New Roman" w:hAnsi="Times New Roman" w:cs="Times New Roman"/>
          <w:sz w:val="20"/>
          <w:szCs w:val="20"/>
          <w:lang w:val="fr-CM"/>
        </w:rPr>
      </w:pPr>
    </w:p>
    <w:p w14:paraId="22F87D1E" w14:textId="77777777" w:rsidR="00016278" w:rsidRPr="00612B60" w:rsidRDefault="00016278" w:rsidP="00016278">
      <w:pPr>
        <w:spacing w:after="0" w:line="240" w:lineRule="auto"/>
        <w:ind w:right="8024"/>
        <w:jc w:val="both"/>
        <w:rPr>
          <w:rFonts w:ascii="Arial Narrow" w:eastAsia="Arial Narrow" w:hAnsi="Arial Narrow" w:cs="Arial Narrow"/>
          <w:sz w:val="24"/>
          <w:szCs w:val="24"/>
          <w:lang w:val="fr-CM"/>
        </w:rPr>
      </w:pPr>
      <w:r w:rsidRPr="00612B60">
        <w:rPr>
          <w:rFonts w:ascii="Arial Narrow" w:eastAsia="Arial Narrow" w:hAnsi="Arial Narrow" w:cs="Arial Narrow"/>
          <w:b/>
          <w:spacing w:val="1"/>
          <w:sz w:val="24"/>
          <w:szCs w:val="24"/>
          <w:lang w:val="fr-CM"/>
        </w:rPr>
        <w:t>P</w:t>
      </w:r>
      <w:r w:rsidRPr="00612B60">
        <w:rPr>
          <w:rFonts w:ascii="Arial Narrow" w:eastAsia="Arial Narrow" w:hAnsi="Arial Narrow" w:cs="Arial Narrow"/>
          <w:b/>
          <w:sz w:val="24"/>
          <w:szCs w:val="24"/>
          <w:lang w:val="fr-CM"/>
        </w:rPr>
        <w:t>r</w:t>
      </w:r>
      <w:r w:rsidRPr="00612B60">
        <w:rPr>
          <w:rFonts w:ascii="Arial Narrow" w:eastAsia="Arial Narrow" w:hAnsi="Arial Narrow" w:cs="Arial Narrow"/>
          <w:b/>
          <w:spacing w:val="1"/>
          <w:sz w:val="24"/>
          <w:szCs w:val="24"/>
          <w:lang w:val="fr-CM"/>
        </w:rPr>
        <w:t>i</w:t>
      </w:r>
      <w:r w:rsidRPr="00612B60">
        <w:rPr>
          <w:rFonts w:ascii="Arial Narrow" w:eastAsia="Arial Narrow" w:hAnsi="Arial Narrow" w:cs="Arial Narrow"/>
          <w:b/>
          <w:sz w:val="24"/>
          <w:szCs w:val="24"/>
          <w:lang w:val="fr-CM"/>
        </w:rPr>
        <w:t>ncip</w:t>
      </w:r>
      <w:r w:rsidRPr="00612B60">
        <w:rPr>
          <w:rFonts w:ascii="Arial Narrow" w:eastAsia="Arial Narrow" w:hAnsi="Arial Narrow" w:cs="Arial Narrow"/>
          <w:b/>
          <w:spacing w:val="-1"/>
          <w:sz w:val="24"/>
          <w:szCs w:val="24"/>
          <w:lang w:val="fr-CM"/>
        </w:rPr>
        <w:t>e</w:t>
      </w:r>
      <w:r w:rsidRPr="00612B60">
        <w:rPr>
          <w:rFonts w:ascii="Arial Narrow" w:eastAsia="Arial Narrow" w:hAnsi="Arial Narrow" w:cs="Arial Narrow"/>
          <w:b/>
          <w:sz w:val="24"/>
          <w:szCs w:val="24"/>
          <w:lang w:val="fr-CM"/>
        </w:rPr>
        <w:t xml:space="preserve">s à </w:t>
      </w:r>
      <w:r w:rsidRPr="00612B60">
        <w:rPr>
          <w:rFonts w:ascii="Arial Narrow" w:eastAsia="Arial Narrow" w:hAnsi="Arial Narrow" w:cs="Arial Narrow"/>
          <w:b/>
          <w:spacing w:val="1"/>
          <w:sz w:val="24"/>
          <w:szCs w:val="24"/>
          <w:lang w:val="fr-CM"/>
        </w:rPr>
        <w:t>s</w:t>
      </w:r>
      <w:r w:rsidRPr="00612B60">
        <w:rPr>
          <w:rFonts w:ascii="Arial Narrow" w:eastAsia="Arial Narrow" w:hAnsi="Arial Narrow" w:cs="Arial Narrow"/>
          <w:b/>
          <w:sz w:val="24"/>
          <w:szCs w:val="24"/>
          <w:lang w:val="fr-CM"/>
        </w:rPr>
        <w:t>ui</w:t>
      </w:r>
      <w:r w:rsidRPr="00612B60">
        <w:rPr>
          <w:rFonts w:ascii="Arial Narrow" w:eastAsia="Arial Narrow" w:hAnsi="Arial Narrow" w:cs="Arial Narrow"/>
          <w:b/>
          <w:spacing w:val="-1"/>
          <w:sz w:val="24"/>
          <w:szCs w:val="24"/>
          <w:lang w:val="fr-CM"/>
        </w:rPr>
        <w:t>v</w:t>
      </w:r>
      <w:r w:rsidRPr="00612B60">
        <w:rPr>
          <w:rFonts w:ascii="Arial Narrow" w:eastAsia="Arial Narrow" w:hAnsi="Arial Narrow" w:cs="Arial Narrow"/>
          <w:b/>
          <w:sz w:val="24"/>
          <w:szCs w:val="24"/>
          <w:lang w:val="fr-CM"/>
        </w:rPr>
        <w:t>re</w:t>
      </w:r>
    </w:p>
    <w:p w14:paraId="31E4A305" w14:textId="77777777" w:rsidR="00016278" w:rsidRPr="00612B60" w:rsidRDefault="00016278" w:rsidP="00016278">
      <w:pPr>
        <w:spacing w:before="7" w:after="0" w:line="180" w:lineRule="exact"/>
        <w:rPr>
          <w:rFonts w:ascii="Times New Roman" w:eastAsia="Times New Roman" w:hAnsi="Times New Roman" w:cs="Times New Roman"/>
          <w:sz w:val="19"/>
          <w:szCs w:val="19"/>
          <w:lang w:val="fr-CM"/>
        </w:rPr>
      </w:pPr>
    </w:p>
    <w:p w14:paraId="2B4EB65B" w14:textId="77777777" w:rsidR="00016278" w:rsidRPr="00612B60" w:rsidRDefault="00016278" w:rsidP="00016278">
      <w:pPr>
        <w:spacing w:after="0" w:line="360" w:lineRule="auto"/>
        <w:ind w:right="67"/>
        <w:jc w:val="both"/>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1</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r </w:t>
      </w:r>
      <w:r w:rsidRPr="00612B60">
        <w:rPr>
          <w:rFonts w:ascii="Arial Narrow" w:eastAsia="Arial Narrow" w:hAnsi="Arial Narrow" w:cs="Arial Narrow"/>
          <w:spacing w:val="1"/>
          <w:sz w:val="24"/>
          <w:szCs w:val="24"/>
          <w:lang w:val="fr-CM"/>
        </w:rPr>
        <w:t>qu</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3"/>
          <w:sz w:val="24"/>
          <w:szCs w:val="24"/>
          <w:lang w:val="fr-CM"/>
        </w:rPr>
        <w:t>l</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 s</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iss</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na</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 xml:space="preserve"> puissants</w:t>
      </w:r>
      <w:r w:rsidRPr="00612B60">
        <w:rPr>
          <w:rFonts w:ascii="Arial Narrow" w:eastAsia="Arial Narrow" w:hAnsi="Arial Narrow" w:cs="Arial Narrow"/>
          <w:sz w:val="24"/>
          <w:szCs w:val="24"/>
          <w:lang w:val="fr-CM"/>
        </w:rPr>
        <w:t xml:space="preserve"> r</w:t>
      </w:r>
      <w:r w:rsidRPr="00612B60">
        <w:rPr>
          <w:rFonts w:ascii="Arial Narrow" w:eastAsia="Arial Narrow" w:hAnsi="Arial Narrow" w:cs="Arial Narrow"/>
          <w:spacing w:val="-2"/>
          <w:sz w:val="24"/>
          <w:szCs w:val="24"/>
          <w:lang w:val="fr-CM"/>
        </w:rPr>
        <w:t>é</w:t>
      </w:r>
      <w:r w:rsidRPr="00612B60">
        <w:rPr>
          <w:rFonts w:ascii="Arial Narrow" w:eastAsia="Arial Narrow" w:hAnsi="Arial Narrow" w:cs="Arial Narrow"/>
          <w:spacing w:val="1"/>
          <w:sz w:val="24"/>
          <w:szCs w:val="24"/>
          <w:lang w:val="fr-CM"/>
        </w:rPr>
        <w:t>po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re</w:t>
      </w:r>
      <w:r w:rsidRPr="00612B60">
        <w:rPr>
          <w:rFonts w:ascii="Arial Narrow" w:eastAsia="Arial Narrow" w:hAnsi="Arial Narrow" w:cs="Arial Narrow"/>
          <w:spacing w:val="1"/>
          <w:sz w:val="24"/>
          <w:szCs w:val="24"/>
          <w:lang w:val="fr-CM"/>
        </w:rPr>
        <w:t xml:space="preserve"> d</w:t>
      </w:r>
      <w:r w:rsidRPr="00612B60">
        <w:rPr>
          <w:rFonts w:ascii="Arial Narrow" w:eastAsia="Arial Narrow" w:hAnsi="Arial Narrow" w:cs="Arial Narrow"/>
          <w:spacing w:val="-2"/>
          <w:sz w:val="24"/>
          <w:szCs w:val="24"/>
          <w:lang w:val="fr-CM"/>
        </w:rPr>
        <w:t>'</w:t>
      </w:r>
      <w:r w:rsidRPr="00612B60">
        <w:rPr>
          <w:rFonts w:ascii="Arial Narrow" w:eastAsia="Arial Narrow" w:hAnsi="Arial Narrow" w:cs="Arial Narrow"/>
          <w:spacing w:val="1"/>
          <w:sz w:val="24"/>
          <w:szCs w:val="24"/>
          <w:lang w:val="fr-CM"/>
        </w:rPr>
        <w:t>un</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2"/>
          <w:sz w:val="24"/>
          <w:szCs w:val="24"/>
          <w:lang w:val="fr-CM"/>
        </w:rPr>
        <w:t>f</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ç</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pacing w:val="1"/>
          <w:sz w:val="24"/>
          <w:szCs w:val="24"/>
          <w:lang w:val="fr-CM"/>
        </w:rPr>
        <w:t>éa</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 xml:space="preserve">ste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t compétitive </w:t>
      </w:r>
      <w:r w:rsidRPr="00612B60">
        <w:rPr>
          <w:rFonts w:ascii="Arial Narrow" w:eastAsia="Arial Narrow" w:hAnsi="Arial Narrow" w:cs="Arial Narrow"/>
          <w:spacing w:val="1"/>
          <w:sz w:val="24"/>
          <w:szCs w:val="24"/>
          <w:lang w:val="fr-CM"/>
        </w:rPr>
        <w:t>au</w:t>
      </w:r>
      <w:r w:rsidRPr="00612B60">
        <w:rPr>
          <w:rFonts w:ascii="Arial Narrow" w:eastAsia="Arial Narrow" w:hAnsi="Arial Narrow" w:cs="Arial Narrow"/>
          <w:sz w:val="24"/>
          <w:szCs w:val="24"/>
          <w:lang w:val="fr-CM"/>
        </w:rPr>
        <w:t>x 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nd</w:t>
      </w:r>
      <w:r w:rsidRPr="00612B60">
        <w:rPr>
          <w:rFonts w:ascii="Arial Narrow" w:eastAsia="Arial Narrow" w:hAnsi="Arial Narrow" w:cs="Arial Narrow"/>
          <w:sz w:val="24"/>
          <w:szCs w:val="24"/>
          <w:lang w:val="fr-CM"/>
        </w:rPr>
        <w:t>iti</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po</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pa</w:t>
      </w:r>
      <w:r w:rsidRPr="00612B60">
        <w:rPr>
          <w:rFonts w:ascii="Arial Narrow" w:eastAsia="Arial Narrow" w:hAnsi="Arial Narrow" w:cs="Arial Narrow"/>
          <w:sz w:val="24"/>
          <w:szCs w:val="24"/>
          <w:lang w:val="fr-CM"/>
        </w:rPr>
        <w:t xml:space="preserve">r le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î</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 xml:space="preserve">re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vra</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u </w:t>
      </w:r>
      <w:r w:rsidRPr="00612B60">
        <w:rPr>
          <w:rFonts w:ascii="Arial Narrow" w:eastAsia="Arial Narrow" w:hAnsi="Arial Narrow" w:cs="Arial Narrow"/>
          <w:spacing w:val="-3"/>
          <w:sz w:val="24"/>
          <w:szCs w:val="24"/>
          <w:lang w:val="fr-CM"/>
        </w:rPr>
        <w:t>l</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î</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 xml:space="preserve">re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vra</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3"/>
          <w:sz w:val="24"/>
          <w:szCs w:val="24"/>
          <w:lang w:val="fr-CM"/>
        </w:rPr>
        <w:t>D</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lé</w:t>
      </w:r>
      <w:r w:rsidRPr="00612B60">
        <w:rPr>
          <w:rFonts w:ascii="Arial Narrow" w:eastAsia="Arial Narrow" w:hAnsi="Arial Narrow" w:cs="Arial Narrow"/>
          <w:spacing w:val="-1"/>
          <w:sz w:val="24"/>
          <w:szCs w:val="24"/>
          <w:lang w:val="fr-CM"/>
        </w:rPr>
        <w:t>gu</w:t>
      </w:r>
      <w:r w:rsidRPr="00612B60">
        <w:rPr>
          <w:rFonts w:ascii="Arial Narrow" w:eastAsia="Arial Narrow" w:hAnsi="Arial Narrow" w:cs="Arial Narrow"/>
          <w:spacing w:val="3"/>
          <w:sz w:val="24"/>
          <w:szCs w:val="24"/>
          <w:lang w:val="fr-CM"/>
        </w:rPr>
        <w:t>é</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 s</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2"/>
          <w:sz w:val="24"/>
          <w:szCs w:val="24"/>
          <w:lang w:val="fr-CM"/>
        </w:rPr>
        <w:t>v</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ir à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ss</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rtir l</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rs s</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iss</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 rés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rv</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u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 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nd</w:t>
      </w:r>
      <w:r w:rsidRPr="00612B60">
        <w:rPr>
          <w:rFonts w:ascii="Arial Narrow" w:eastAsia="Arial Narrow" w:hAnsi="Arial Narrow" w:cs="Arial Narrow"/>
          <w:sz w:val="24"/>
          <w:szCs w:val="24"/>
          <w:lang w:val="fr-CM"/>
        </w:rPr>
        <w:t>iti</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pa</w:t>
      </w:r>
      <w:r w:rsidRPr="00612B60">
        <w:rPr>
          <w:rFonts w:ascii="Arial Narrow" w:eastAsia="Arial Narrow" w:hAnsi="Arial Narrow" w:cs="Arial Narrow"/>
          <w:sz w:val="24"/>
          <w:szCs w:val="24"/>
          <w:lang w:val="fr-CM"/>
        </w:rPr>
        <w:t>rticul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è</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 il f</w:t>
      </w:r>
      <w:r w:rsidRPr="00612B60">
        <w:rPr>
          <w:rFonts w:ascii="Arial Narrow" w:eastAsia="Arial Narrow" w:hAnsi="Arial Narrow" w:cs="Arial Narrow"/>
          <w:spacing w:val="1"/>
          <w:sz w:val="24"/>
          <w:szCs w:val="24"/>
          <w:lang w:val="fr-CM"/>
        </w:rPr>
        <w:t>au</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z w:val="24"/>
          <w:szCs w:val="24"/>
          <w:lang w:val="fr-CM"/>
        </w:rPr>
        <w:t xml:space="preserve">le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s C</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pacing w:val="1"/>
          <w:sz w:val="24"/>
          <w:szCs w:val="24"/>
          <w:lang w:val="fr-CM"/>
        </w:rPr>
        <w:t>au</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 Tec</w:t>
      </w:r>
      <w:r w:rsidRPr="00612B60">
        <w:rPr>
          <w:rFonts w:ascii="Arial Narrow" w:eastAsia="Arial Narrow" w:hAnsi="Arial Narrow" w:cs="Arial Narrow"/>
          <w:spacing w:val="1"/>
          <w:sz w:val="24"/>
          <w:szCs w:val="24"/>
          <w:lang w:val="fr-CM"/>
        </w:rPr>
        <w:t>hn</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2"/>
          <w:sz w:val="24"/>
          <w:szCs w:val="24"/>
          <w:lang w:val="fr-CM"/>
        </w:rPr>
        <w:t>q</w:t>
      </w:r>
      <w:r w:rsidRPr="00612B60">
        <w:rPr>
          <w:rFonts w:ascii="Arial Narrow" w:eastAsia="Arial Narrow" w:hAnsi="Arial Narrow" w:cs="Arial Narrow"/>
          <w:spacing w:val="1"/>
          <w:sz w:val="24"/>
          <w:szCs w:val="24"/>
          <w:lang w:val="fr-CM"/>
        </w:rPr>
        <w:t>ue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2"/>
          <w:sz w:val="24"/>
          <w:szCs w:val="24"/>
          <w:lang w:val="fr-CM"/>
        </w:rPr>
        <w:t>P</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rticul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è</w:t>
      </w:r>
      <w:r w:rsidRPr="00612B60">
        <w:rPr>
          <w:rFonts w:ascii="Arial Narrow" w:eastAsia="Arial Narrow" w:hAnsi="Arial Narrow" w:cs="Arial Narrow"/>
          <w:sz w:val="24"/>
          <w:szCs w:val="24"/>
          <w:lang w:val="fr-CM"/>
        </w:rPr>
        <w:t xml:space="preserve">res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3"/>
          <w:sz w:val="24"/>
          <w:szCs w:val="24"/>
          <w:lang w:val="fr-CM"/>
        </w:rPr>
        <w:t>l</w:t>
      </w:r>
      <w:r w:rsidRPr="00612B60">
        <w:rPr>
          <w:rFonts w:ascii="Arial Narrow" w:eastAsia="Arial Narrow" w:hAnsi="Arial Narrow" w:cs="Arial Narrow"/>
          <w:spacing w:val="1"/>
          <w:sz w:val="24"/>
          <w:szCs w:val="24"/>
          <w:lang w:val="fr-CM"/>
        </w:rPr>
        <w:t>an</w:t>
      </w:r>
      <w:r w:rsidRPr="00612B60">
        <w:rPr>
          <w:rFonts w:ascii="Arial Narrow" w:eastAsia="Arial Narrow" w:hAnsi="Arial Narrow" w:cs="Arial Narrow"/>
          <w:sz w:val="24"/>
          <w:szCs w:val="24"/>
          <w:lang w:val="fr-CM"/>
        </w:rPr>
        <w:t>s à la f</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is clai</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 xml:space="preserve"> 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 xml:space="preserve"> p</w:t>
      </w:r>
      <w:r w:rsidRPr="00612B60">
        <w:rPr>
          <w:rFonts w:ascii="Arial Narrow" w:eastAsia="Arial Narrow" w:hAnsi="Arial Narrow" w:cs="Arial Narrow"/>
          <w:sz w:val="24"/>
          <w:szCs w:val="24"/>
          <w:lang w:val="fr-CM"/>
        </w:rPr>
        <w:t>récis. D</w:t>
      </w:r>
      <w:r w:rsidRPr="00612B60">
        <w:rPr>
          <w:rFonts w:ascii="Arial Narrow" w:eastAsia="Arial Narrow" w:hAnsi="Arial Narrow" w:cs="Arial Narrow"/>
          <w:spacing w:val="1"/>
          <w:sz w:val="24"/>
          <w:szCs w:val="24"/>
          <w:lang w:val="fr-CM"/>
        </w:rPr>
        <w:t>an</w:t>
      </w:r>
      <w:r w:rsidRPr="00612B60">
        <w:rPr>
          <w:rFonts w:ascii="Arial Narrow" w:eastAsia="Arial Narrow" w:hAnsi="Arial Narrow" w:cs="Arial Narrow"/>
          <w:sz w:val="24"/>
          <w:szCs w:val="24"/>
          <w:lang w:val="fr-CM"/>
        </w:rPr>
        <w:t>s le c</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1"/>
          <w:sz w:val="24"/>
          <w:szCs w:val="24"/>
          <w:lang w:val="fr-CM"/>
        </w:rPr>
        <w:t xml:space="preserve"> A</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pe</w:t>
      </w:r>
      <w:r w:rsidRPr="00612B60">
        <w:rPr>
          <w:rFonts w:ascii="Arial Narrow" w:eastAsia="Arial Narrow" w:hAnsi="Arial Narrow" w:cs="Arial Narrow"/>
          <w:sz w:val="24"/>
          <w:szCs w:val="24"/>
          <w:lang w:val="fr-CM"/>
        </w:rPr>
        <w:t xml:space="preserve">l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'O</w:t>
      </w:r>
      <w:r w:rsidRPr="00612B60">
        <w:rPr>
          <w:rFonts w:ascii="Arial Narrow" w:eastAsia="Arial Narrow" w:hAnsi="Arial Narrow" w:cs="Arial Narrow"/>
          <w:spacing w:val="1"/>
          <w:sz w:val="24"/>
          <w:szCs w:val="24"/>
          <w:lang w:val="fr-CM"/>
        </w:rPr>
        <w:t>f</w:t>
      </w:r>
      <w:r w:rsidRPr="00612B60">
        <w:rPr>
          <w:rFonts w:ascii="Arial Narrow" w:eastAsia="Arial Narrow" w:hAnsi="Arial Narrow" w:cs="Arial Narrow"/>
          <w:sz w:val="24"/>
          <w:szCs w:val="24"/>
          <w:lang w:val="fr-CM"/>
        </w:rPr>
        <w:t xml:space="preserve">fres </w:t>
      </w:r>
      <w:r w:rsidRPr="00612B60">
        <w:rPr>
          <w:rFonts w:ascii="Arial Narrow" w:eastAsia="Arial Narrow" w:hAnsi="Arial Narrow" w:cs="Arial Narrow"/>
          <w:spacing w:val="-2"/>
          <w:sz w:val="24"/>
          <w:szCs w:val="24"/>
          <w:lang w:val="fr-CM"/>
        </w:rPr>
        <w:t>I</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pacing w:val="1"/>
          <w:sz w:val="24"/>
          <w:szCs w:val="24"/>
          <w:lang w:val="fr-CM"/>
        </w:rPr>
        <w:t>na</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2"/>
          <w:sz w:val="24"/>
          <w:szCs w:val="24"/>
          <w:lang w:val="fr-CM"/>
        </w:rPr>
        <w:t>i</w:t>
      </w:r>
      <w:r w:rsidRPr="00612B60">
        <w:rPr>
          <w:rFonts w:ascii="Arial Narrow" w:eastAsia="Arial Narrow" w:hAnsi="Arial Narrow" w:cs="Arial Narrow"/>
          <w:spacing w:val="1"/>
          <w:sz w:val="24"/>
          <w:szCs w:val="24"/>
          <w:lang w:val="fr-CM"/>
        </w:rPr>
        <w:t>ona</w:t>
      </w:r>
      <w:r w:rsidRPr="00612B60">
        <w:rPr>
          <w:rFonts w:ascii="Arial Narrow" w:eastAsia="Arial Narrow" w:hAnsi="Arial Narrow" w:cs="Arial Narrow"/>
          <w:sz w:val="24"/>
          <w:szCs w:val="24"/>
          <w:lang w:val="fr-CM"/>
        </w:rPr>
        <w:t xml:space="preserve">l,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spécifications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3"/>
          <w:sz w:val="24"/>
          <w:szCs w:val="24"/>
          <w:lang w:val="fr-CM"/>
        </w:rPr>
        <w:t>l</w:t>
      </w:r>
      <w:r w:rsidRPr="00612B60">
        <w:rPr>
          <w:rFonts w:ascii="Arial Narrow" w:eastAsia="Arial Narrow" w:hAnsi="Arial Narrow" w:cs="Arial Narrow"/>
          <w:spacing w:val="1"/>
          <w:sz w:val="24"/>
          <w:szCs w:val="24"/>
          <w:lang w:val="fr-CM"/>
        </w:rPr>
        <w:t>an</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ive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ê</w:t>
      </w:r>
      <w:r w:rsidRPr="00612B60">
        <w:rPr>
          <w:rFonts w:ascii="Arial Narrow" w:eastAsia="Arial Narrow" w:hAnsi="Arial Narrow" w:cs="Arial Narrow"/>
          <w:sz w:val="24"/>
          <w:szCs w:val="24"/>
          <w:lang w:val="fr-CM"/>
        </w:rPr>
        <w:t xml:space="preserve">tre </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 xml:space="preserve">de </w:t>
      </w:r>
      <w:r w:rsidRPr="00612B60">
        <w:rPr>
          <w:rFonts w:ascii="Arial Narrow" w:eastAsia="Arial Narrow" w:hAnsi="Arial Narrow" w:cs="Arial Narrow"/>
          <w:sz w:val="24"/>
          <w:szCs w:val="24"/>
          <w:lang w:val="fr-CM"/>
        </w:rPr>
        <w:t>f</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ç</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n à</w:t>
      </w:r>
      <w:r w:rsidRPr="00612B60">
        <w:rPr>
          <w:rFonts w:ascii="Arial Narrow" w:eastAsia="Arial Narrow" w:hAnsi="Arial Narrow" w:cs="Arial Narrow"/>
          <w:spacing w:val="1"/>
          <w:sz w:val="24"/>
          <w:szCs w:val="24"/>
          <w:lang w:val="fr-CM"/>
        </w:rPr>
        <w:t xml:space="preserve"> pe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 xml:space="preserve">re </w:t>
      </w:r>
      <w:r w:rsidRPr="00612B60">
        <w:rPr>
          <w:rFonts w:ascii="Arial Narrow" w:eastAsia="Arial Narrow" w:hAnsi="Arial Narrow" w:cs="Arial Narrow"/>
          <w:spacing w:val="1"/>
          <w:sz w:val="24"/>
          <w:szCs w:val="24"/>
          <w:lang w:val="fr-CM"/>
        </w:rPr>
        <w:t>un</w:t>
      </w:r>
      <w:r w:rsidRPr="00612B60">
        <w:rPr>
          <w:rFonts w:ascii="Arial Narrow" w:eastAsia="Arial Narrow" w:hAnsi="Arial Narrow" w:cs="Arial Narrow"/>
          <w:sz w:val="24"/>
          <w:szCs w:val="24"/>
          <w:lang w:val="fr-CM"/>
        </w:rPr>
        <w:t>e 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 xml:space="preserve">ce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ssi large</w:t>
      </w:r>
      <w:r w:rsidRPr="00612B60">
        <w:rPr>
          <w:rFonts w:ascii="Arial Narrow" w:eastAsia="Arial Narrow" w:hAnsi="Arial Narrow" w:cs="Arial Narrow"/>
          <w:spacing w:val="1"/>
          <w:sz w:val="24"/>
          <w:szCs w:val="24"/>
          <w:lang w:val="fr-CM"/>
        </w:rPr>
        <w:t xml:space="preserve"> 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po</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z w:val="24"/>
          <w:szCs w:val="24"/>
          <w:lang w:val="fr-CM"/>
        </w:rPr>
        <w:t>sibl</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t</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1"/>
          <w:sz w:val="24"/>
          <w:szCs w:val="24"/>
          <w:lang w:val="fr-CM"/>
        </w:rPr>
        <w:t>non</w:t>
      </w:r>
      <w:r w:rsidRPr="00612B60">
        <w:rPr>
          <w:rFonts w:ascii="Arial Narrow" w:eastAsia="Arial Narrow" w:hAnsi="Arial Narrow" w:cs="Arial Narrow"/>
          <w:spacing w:val="-2"/>
          <w:sz w:val="24"/>
          <w:szCs w:val="24"/>
          <w:lang w:val="fr-CM"/>
        </w:rPr>
        <w:t>ç</w:t>
      </w:r>
      <w:r w:rsidRPr="00612B60">
        <w:rPr>
          <w:rFonts w:ascii="Arial Narrow" w:eastAsia="Arial Narrow" w:hAnsi="Arial Narrow" w:cs="Arial Narrow"/>
          <w:spacing w:val="1"/>
          <w:sz w:val="24"/>
          <w:szCs w:val="24"/>
          <w:lang w:val="fr-CM"/>
        </w:rPr>
        <w:t>an</w:t>
      </w:r>
      <w:r w:rsidRPr="00612B60">
        <w:rPr>
          <w:rFonts w:ascii="Arial Narrow" w:eastAsia="Arial Narrow" w:hAnsi="Arial Narrow" w:cs="Arial Narrow"/>
          <w:sz w:val="24"/>
          <w:szCs w:val="24"/>
          <w:lang w:val="fr-CM"/>
        </w:rPr>
        <w:t>t clai</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t les cr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è</w:t>
      </w:r>
      <w:r w:rsidRPr="00612B60">
        <w:rPr>
          <w:rFonts w:ascii="Arial Narrow" w:eastAsia="Arial Narrow" w:hAnsi="Arial Narrow" w:cs="Arial Narrow"/>
          <w:sz w:val="24"/>
          <w:szCs w:val="24"/>
          <w:lang w:val="fr-CM"/>
        </w:rPr>
        <w:t>res</w:t>
      </w:r>
      <w:r w:rsidRPr="00612B60">
        <w:rPr>
          <w:rFonts w:ascii="Arial Narrow" w:eastAsia="Arial Narrow" w:hAnsi="Arial Narrow" w:cs="Arial Narrow"/>
          <w:spacing w:val="1"/>
          <w:sz w:val="24"/>
          <w:szCs w:val="24"/>
          <w:lang w:val="fr-CM"/>
        </w:rPr>
        <w:t xml:space="preserve"> au</w:t>
      </w:r>
      <w:r w:rsidRPr="00612B60">
        <w:rPr>
          <w:rFonts w:ascii="Arial Narrow" w:eastAsia="Arial Narrow" w:hAnsi="Arial Narrow" w:cs="Arial Narrow"/>
          <w:spacing w:val="-2"/>
          <w:sz w:val="24"/>
          <w:szCs w:val="24"/>
          <w:lang w:val="fr-CM"/>
        </w:rPr>
        <w:t>x</w:t>
      </w:r>
      <w:r w:rsidRPr="00612B60">
        <w:rPr>
          <w:rFonts w:ascii="Arial Narrow" w:eastAsia="Arial Narrow" w:hAnsi="Arial Narrow" w:cs="Arial Narrow"/>
          <w:spacing w:val="1"/>
          <w:sz w:val="24"/>
          <w:szCs w:val="24"/>
          <w:lang w:val="fr-CM"/>
        </w:rPr>
        <w:t>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ls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vro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 r</w:t>
      </w:r>
      <w:r w:rsidRPr="00612B60">
        <w:rPr>
          <w:rFonts w:ascii="Arial Narrow" w:eastAsia="Arial Narrow" w:hAnsi="Arial Narrow" w:cs="Arial Narrow"/>
          <w:spacing w:val="-2"/>
          <w:sz w:val="24"/>
          <w:szCs w:val="24"/>
          <w:lang w:val="fr-CM"/>
        </w:rPr>
        <w:t>é</w:t>
      </w:r>
      <w:r w:rsidRPr="00612B60">
        <w:rPr>
          <w:rFonts w:ascii="Arial Narrow" w:eastAsia="Arial Narrow" w:hAnsi="Arial Narrow" w:cs="Arial Narrow"/>
          <w:spacing w:val="1"/>
          <w:sz w:val="24"/>
          <w:szCs w:val="24"/>
          <w:lang w:val="fr-CM"/>
        </w:rPr>
        <w:t>po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re les trav</w:t>
      </w:r>
      <w:r w:rsidRPr="00612B60">
        <w:rPr>
          <w:rFonts w:ascii="Arial Narrow" w:eastAsia="Arial Narrow" w:hAnsi="Arial Narrow" w:cs="Arial Narrow"/>
          <w:spacing w:val="-1"/>
          <w:sz w:val="24"/>
          <w:szCs w:val="24"/>
          <w:lang w:val="fr-CM"/>
        </w:rPr>
        <w:t>au</w:t>
      </w:r>
      <w:r w:rsidRPr="00612B60">
        <w:rPr>
          <w:rFonts w:ascii="Arial Narrow" w:eastAsia="Arial Narrow" w:hAnsi="Arial Narrow" w:cs="Arial Narrow"/>
          <w:sz w:val="24"/>
          <w:szCs w:val="24"/>
          <w:lang w:val="fr-CM"/>
        </w:rPr>
        <w:t xml:space="preserve">x, </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z w:val="24"/>
          <w:szCs w:val="24"/>
          <w:lang w:val="fr-CM"/>
        </w:rPr>
        <w:t>vra</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au</w:t>
      </w:r>
      <w:r w:rsidRPr="00612B60">
        <w:rPr>
          <w:rFonts w:ascii="Arial Narrow" w:eastAsia="Arial Narrow" w:hAnsi="Arial Narrow" w:cs="Arial Narrow"/>
          <w:sz w:val="24"/>
          <w:szCs w:val="24"/>
          <w:lang w:val="fr-CM"/>
        </w:rPr>
        <w:t xml:space="preserve">x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 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rv</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fa</w:t>
      </w:r>
      <w:r w:rsidRPr="00612B60">
        <w:rPr>
          <w:rFonts w:ascii="Arial Narrow" w:eastAsia="Arial Narrow" w:hAnsi="Arial Narrow" w:cs="Arial Narrow"/>
          <w:sz w:val="24"/>
          <w:szCs w:val="24"/>
          <w:lang w:val="fr-CM"/>
        </w:rPr>
        <w:t>isa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 l</w:t>
      </w:r>
      <w:r w:rsidRPr="00612B60">
        <w:rPr>
          <w:rFonts w:ascii="Arial Narrow" w:eastAsia="Arial Narrow" w:hAnsi="Arial Narrow" w:cs="Arial Narrow"/>
          <w:spacing w:val="-2"/>
          <w:sz w:val="24"/>
          <w:szCs w:val="24"/>
          <w:lang w:val="fr-CM"/>
        </w:rPr>
        <w:t>'</w:t>
      </w:r>
      <w:r w:rsidRPr="00612B60">
        <w:rPr>
          <w:rFonts w:ascii="Arial Narrow" w:eastAsia="Arial Narrow" w:hAnsi="Arial Narrow" w:cs="Arial Narrow"/>
          <w:spacing w:val="1"/>
          <w:sz w:val="24"/>
          <w:szCs w:val="24"/>
          <w:lang w:val="fr-CM"/>
        </w:rPr>
        <w:t>ob</w:t>
      </w:r>
      <w:r w:rsidRPr="00612B60">
        <w:rPr>
          <w:rFonts w:ascii="Arial Narrow" w:eastAsia="Arial Narrow" w:hAnsi="Arial Narrow" w:cs="Arial Narrow"/>
          <w:sz w:val="24"/>
          <w:szCs w:val="24"/>
          <w:lang w:val="fr-CM"/>
        </w:rPr>
        <w:t xml:space="preserve">jet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u M</w:t>
      </w:r>
      <w:r w:rsidRPr="00612B60">
        <w:rPr>
          <w:rFonts w:ascii="Arial Narrow" w:eastAsia="Arial Narrow" w:hAnsi="Arial Narrow" w:cs="Arial Narrow"/>
          <w:spacing w:val="-2"/>
          <w:sz w:val="24"/>
          <w:szCs w:val="24"/>
          <w:lang w:val="fr-CM"/>
        </w:rPr>
        <w:t>a</w:t>
      </w:r>
      <w:r w:rsidRPr="00612B60">
        <w:rPr>
          <w:rFonts w:ascii="Arial Narrow" w:eastAsia="Arial Narrow" w:hAnsi="Arial Narrow" w:cs="Arial Narrow"/>
          <w:sz w:val="24"/>
          <w:szCs w:val="24"/>
          <w:lang w:val="fr-CM"/>
        </w:rPr>
        <w:t>rch</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 C'</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st à c</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e 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nd</w:t>
      </w:r>
      <w:r w:rsidRPr="00612B60">
        <w:rPr>
          <w:rFonts w:ascii="Arial Narrow" w:eastAsia="Arial Narrow" w:hAnsi="Arial Narrow" w:cs="Arial Narrow"/>
          <w:sz w:val="24"/>
          <w:szCs w:val="24"/>
          <w:lang w:val="fr-CM"/>
        </w:rPr>
        <w:t>iti</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z w:val="24"/>
          <w:szCs w:val="24"/>
          <w:lang w:val="fr-CM"/>
        </w:rPr>
        <w:t>n s</w:t>
      </w:r>
      <w:r w:rsidRPr="00612B60">
        <w:rPr>
          <w:rFonts w:ascii="Arial Narrow" w:eastAsia="Arial Narrow" w:hAnsi="Arial Narrow" w:cs="Arial Narrow"/>
          <w:spacing w:val="1"/>
          <w:sz w:val="24"/>
          <w:szCs w:val="24"/>
          <w:lang w:val="fr-CM"/>
        </w:rPr>
        <w:t>eu</w:t>
      </w:r>
      <w:r w:rsidRPr="00612B60">
        <w:rPr>
          <w:rFonts w:ascii="Arial Narrow" w:eastAsia="Arial Narrow" w:hAnsi="Arial Narrow" w:cs="Arial Narrow"/>
          <w:sz w:val="24"/>
          <w:szCs w:val="24"/>
          <w:lang w:val="fr-CM"/>
        </w:rPr>
        <w:t>leme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 xml:space="preserve"> qu</w:t>
      </w:r>
      <w:r w:rsidRPr="00612B60">
        <w:rPr>
          <w:rFonts w:ascii="Arial Narrow" w:eastAsia="Arial Narrow" w:hAnsi="Arial Narrow" w:cs="Arial Narrow"/>
          <w:sz w:val="24"/>
          <w:szCs w:val="24"/>
          <w:lang w:val="fr-CM"/>
        </w:rPr>
        <w:t xml:space="preserve">e les </w:t>
      </w:r>
      <w:r w:rsidRPr="00612B60">
        <w:rPr>
          <w:rFonts w:ascii="Arial Narrow" w:eastAsia="Arial Narrow" w:hAnsi="Arial Narrow" w:cs="Arial Narrow"/>
          <w:spacing w:val="1"/>
          <w:sz w:val="24"/>
          <w:szCs w:val="24"/>
          <w:lang w:val="fr-CM"/>
        </w:rPr>
        <w:t>ob</w:t>
      </w:r>
      <w:r w:rsidRPr="00612B60">
        <w:rPr>
          <w:rFonts w:ascii="Arial Narrow" w:eastAsia="Arial Narrow" w:hAnsi="Arial Narrow" w:cs="Arial Narrow"/>
          <w:spacing w:val="-3"/>
          <w:sz w:val="24"/>
          <w:szCs w:val="24"/>
          <w:lang w:val="fr-CM"/>
        </w:rPr>
        <w:t>j</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cti</w:t>
      </w:r>
      <w:r w:rsidRPr="00612B60">
        <w:rPr>
          <w:rFonts w:ascii="Arial Narrow" w:eastAsia="Arial Narrow" w:hAnsi="Arial Narrow" w:cs="Arial Narrow"/>
          <w:spacing w:val="-2"/>
          <w:sz w:val="24"/>
          <w:szCs w:val="24"/>
          <w:lang w:val="fr-CM"/>
        </w:rPr>
        <w:t>f</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2"/>
          <w:sz w:val="24"/>
          <w:szCs w:val="24"/>
          <w:lang w:val="fr-CM"/>
        </w:rPr>
        <w:t>'</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 xml:space="preserve">ie,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f</w:t>
      </w:r>
      <w:r w:rsidRPr="00612B60">
        <w:rPr>
          <w:rFonts w:ascii="Arial Narrow" w:eastAsia="Arial Narrow" w:hAnsi="Arial Narrow" w:cs="Arial Narrow"/>
          <w:spacing w:val="1"/>
          <w:sz w:val="24"/>
          <w:szCs w:val="24"/>
          <w:lang w:val="fr-CM"/>
        </w:rPr>
        <w:t>f</w:t>
      </w:r>
      <w:r w:rsidRPr="00612B60">
        <w:rPr>
          <w:rFonts w:ascii="Arial Narrow" w:eastAsia="Arial Narrow" w:hAnsi="Arial Narrow" w:cs="Arial Narrow"/>
          <w:sz w:val="24"/>
          <w:szCs w:val="24"/>
          <w:lang w:val="fr-CM"/>
        </w:rPr>
        <w:t xml:space="preserve">icacité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2"/>
          <w:sz w:val="24"/>
          <w:szCs w:val="24"/>
          <w:lang w:val="fr-CM"/>
        </w:rPr>
        <w:t>'</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1"/>
          <w:sz w:val="24"/>
          <w:szCs w:val="24"/>
          <w:lang w:val="fr-CM"/>
        </w:rPr>
        <w:t>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ité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s la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ss</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u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rc</w:t>
      </w:r>
      <w:r w:rsidRPr="00612B60">
        <w:rPr>
          <w:rFonts w:ascii="Arial Narrow" w:eastAsia="Arial Narrow" w:hAnsi="Arial Narrow" w:cs="Arial Narrow"/>
          <w:spacing w:val="-2"/>
          <w:sz w:val="24"/>
          <w:szCs w:val="24"/>
          <w:lang w:val="fr-CM"/>
        </w:rPr>
        <w:t>h</w:t>
      </w:r>
      <w:r w:rsidRPr="00612B60">
        <w:rPr>
          <w:rFonts w:ascii="Arial Narrow" w:eastAsia="Arial Narrow" w:hAnsi="Arial Narrow" w:cs="Arial Narrow"/>
          <w:sz w:val="24"/>
          <w:szCs w:val="24"/>
          <w:lang w:val="fr-CM"/>
        </w:rPr>
        <w:t>é</w:t>
      </w:r>
      <w:r w:rsidRPr="00612B60">
        <w:rPr>
          <w:rFonts w:ascii="Arial Narrow" w:eastAsia="Arial Narrow" w:hAnsi="Arial Narrow" w:cs="Arial Narrow"/>
          <w:spacing w:val="1"/>
          <w:sz w:val="24"/>
          <w:szCs w:val="24"/>
          <w:lang w:val="fr-CM"/>
        </w:rPr>
        <w:t xml:space="preserve"> pou</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ro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ê</w:t>
      </w:r>
      <w:r w:rsidRPr="00612B60">
        <w:rPr>
          <w:rFonts w:ascii="Arial Narrow" w:eastAsia="Arial Narrow" w:hAnsi="Arial Narrow" w:cs="Arial Narrow"/>
          <w:sz w:val="24"/>
          <w:szCs w:val="24"/>
          <w:lang w:val="fr-CM"/>
        </w:rPr>
        <w:t xml:space="preserve">tre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te</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2"/>
          <w:sz w:val="24"/>
          <w:szCs w:val="24"/>
          <w:lang w:val="fr-CM"/>
        </w:rPr>
        <w:t>n</w:t>
      </w:r>
      <w:r w:rsidRPr="00612B60">
        <w:rPr>
          <w:rFonts w:ascii="Arial Narrow" w:eastAsia="Arial Narrow" w:hAnsi="Arial Narrow" w:cs="Arial Narrow"/>
          <w:sz w:val="24"/>
          <w:szCs w:val="24"/>
          <w:lang w:val="fr-CM"/>
        </w:rPr>
        <w:t xml:space="preserve">ts, </w:t>
      </w:r>
      <w:r w:rsidRPr="00612B60">
        <w:rPr>
          <w:rFonts w:ascii="Arial Narrow" w:eastAsia="Arial Narrow" w:hAnsi="Arial Narrow" w:cs="Arial Narrow"/>
          <w:spacing w:val="1"/>
          <w:sz w:val="24"/>
          <w:szCs w:val="24"/>
          <w:lang w:val="fr-CM"/>
        </w:rPr>
        <w:t>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e la 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f</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 xml:space="preserve">ité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 s</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iss</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ra </w:t>
      </w:r>
      <w:r w:rsidRPr="00612B60">
        <w:rPr>
          <w:rFonts w:ascii="Arial Narrow" w:eastAsia="Arial Narrow" w:hAnsi="Arial Narrow" w:cs="Arial Narrow"/>
          <w:spacing w:val="1"/>
          <w:sz w:val="24"/>
          <w:szCs w:val="24"/>
          <w:lang w:val="fr-CM"/>
        </w:rPr>
        <w:t>assurée</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qu</w:t>
      </w:r>
      <w:r w:rsidRPr="00612B60">
        <w:rPr>
          <w:rFonts w:ascii="Arial Narrow" w:eastAsia="Arial Narrow" w:hAnsi="Arial Narrow" w:cs="Arial Narrow"/>
          <w:sz w:val="24"/>
          <w:szCs w:val="24"/>
          <w:lang w:val="fr-CM"/>
        </w:rPr>
        <w:t>e le tra</w:t>
      </w:r>
      <w:r w:rsidRPr="00612B60">
        <w:rPr>
          <w:rFonts w:ascii="Arial Narrow" w:eastAsia="Arial Narrow" w:hAnsi="Arial Narrow" w:cs="Arial Narrow"/>
          <w:spacing w:val="-2"/>
          <w:sz w:val="24"/>
          <w:szCs w:val="24"/>
          <w:lang w:val="fr-CM"/>
        </w:rPr>
        <w:t>v</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 xml:space="preserve">il </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eu</w:t>
      </w:r>
      <w:r w:rsidRPr="00612B60">
        <w:rPr>
          <w:rFonts w:ascii="Arial Narrow" w:eastAsia="Arial Narrow" w:hAnsi="Arial Narrow" w:cs="Arial Narrow"/>
          <w:sz w:val="24"/>
          <w:szCs w:val="24"/>
          <w:lang w:val="fr-CM"/>
        </w:rPr>
        <w:t xml:space="preserve">r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2"/>
          <w:sz w:val="24"/>
          <w:szCs w:val="24"/>
          <w:lang w:val="fr-CM"/>
        </w:rPr>
        <w:t>'</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v</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lu</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iss</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s 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ra f</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ci</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it</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Le</w:t>
      </w:r>
      <w:r w:rsidRPr="00612B60">
        <w:rPr>
          <w:rFonts w:ascii="Arial Narrow" w:eastAsia="Arial Narrow" w:hAnsi="Arial Narrow" w:cs="Arial Narrow"/>
          <w:sz w:val="24"/>
          <w:szCs w:val="24"/>
          <w:lang w:val="fr-CM"/>
        </w:rPr>
        <w:t>s C</w:t>
      </w:r>
      <w:r w:rsidRPr="00612B60">
        <w:rPr>
          <w:rFonts w:ascii="Arial Narrow" w:eastAsia="Arial Narrow" w:hAnsi="Arial Narrow" w:cs="Arial Narrow"/>
          <w:spacing w:val="-1"/>
          <w:sz w:val="24"/>
          <w:szCs w:val="24"/>
          <w:lang w:val="fr-CM"/>
        </w:rPr>
        <w:t>la</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3"/>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hn</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2"/>
          <w:sz w:val="24"/>
          <w:szCs w:val="24"/>
          <w:lang w:val="fr-CM"/>
        </w:rPr>
        <w:t>q</w:t>
      </w:r>
      <w:r w:rsidRPr="00612B60">
        <w:rPr>
          <w:rFonts w:ascii="Arial Narrow" w:eastAsia="Arial Narrow" w:hAnsi="Arial Narrow" w:cs="Arial Narrow"/>
          <w:spacing w:val="1"/>
          <w:sz w:val="24"/>
          <w:szCs w:val="24"/>
          <w:lang w:val="fr-CM"/>
        </w:rPr>
        <w:t>ue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Pa</w:t>
      </w:r>
      <w:r w:rsidRPr="00612B60">
        <w:rPr>
          <w:rFonts w:ascii="Arial Narrow" w:eastAsia="Arial Narrow" w:hAnsi="Arial Narrow" w:cs="Arial Narrow"/>
          <w:sz w:val="24"/>
          <w:szCs w:val="24"/>
          <w:lang w:val="fr-CM"/>
        </w:rPr>
        <w:t>rticul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è</w:t>
      </w:r>
      <w:r w:rsidRPr="00612B60">
        <w:rPr>
          <w:rFonts w:ascii="Arial Narrow" w:eastAsia="Arial Narrow" w:hAnsi="Arial Narrow" w:cs="Arial Narrow"/>
          <w:sz w:val="24"/>
          <w:szCs w:val="24"/>
          <w:lang w:val="fr-CM"/>
        </w:rPr>
        <w:t xml:space="preserve">res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2"/>
          <w:sz w:val="24"/>
          <w:szCs w:val="24"/>
          <w:lang w:val="fr-CM"/>
        </w:rPr>
        <w:t>v</w:t>
      </w:r>
      <w:r w:rsidRPr="00612B60">
        <w:rPr>
          <w:rFonts w:ascii="Arial Narrow" w:eastAsia="Arial Narrow" w:hAnsi="Arial Narrow" w:cs="Arial Narrow"/>
          <w:sz w:val="24"/>
          <w:szCs w:val="24"/>
          <w:lang w:val="fr-CM"/>
        </w:rPr>
        <w:t>ro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xi</w:t>
      </w:r>
      <w:r w:rsidRPr="00612B60">
        <w:rPr>
          <w:rFonts w:ascii="Arial Narrow" w:eastAsia="Arial Narrow" w:hAnsi="Arial Narrow" w:cs="Arial Narrow"/>
          <w:spacing w:val="-2"/>
          <w:sz w:val="24"/>
          <w:szCs w:val="24"/>
          <w:lang w:val="fr-CM"/>
        </w:rPr>
        <w:t>g</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r </w:t>
      </w:r>
      <w:r w:rsidRPr="00612B60">
        <w:rPr>
          <w:rFonts w:ascii="Arial Narrow" w:eastAsia="Arial Narrow" w:hAnsi="Arial Narrow" w:cs="Arial Narrow"/>
          <w:spacing w:val="1"/>
          <w:sz w:val="24"/>
          <w:szCs w:val="24"/>
          <w:lang w:val="fr-CM"/>
        </w:rPr>
        <w:t>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e l'</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z w:val="24"/>
          <w:szCs w:val="24"/>
          <w:lang w:val="fr-CM"/>
        </w:rPr>
        <w:t xml:space="preserve">le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s f</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it</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res</w:t>
      </w:r>
      <w:r w:rsidRPr="00612B60">
        <w:rPr>
          <w:rFonts w:ascii="Arial Narrow" w:eastAsia="Arial Narrow" w:hAnsi="Arial Narrow" w:cs="Arial Narrow"/>
          <w:spacing w:val="1"/>
          <w:sz w:val="24"/>
          <w:szCs w:val="24"/>
          <w:lang w:val="fr-CM"/>
        </w:rPr>
        <w:t xml:space="preserve"> e</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au</w:t>
      </w:r>
      <w:r w:rsidRPr="00612B60">
        <w:rPr>
          <w:rFonts w:ascii="Arial Narrow" w:eastAsia="Arial Narrow" w:hAnsi="Arial Narrow" w:cs="Arial Narrow"/>
          <w:sz w:val="24"/>
          <w:szCs w:val="24"/>
          <w:lang w:val="fr-CM"/>
        </w:rPr>
        <w:t xml:space="preserve">x </w:t>
      </w:r>
      <w:r w:rsidRPr="00612B60">
        <w:rPr>
          <w:rFonts w:ascii="Arial Narrow" w:eastAsia="Arial Narrow" w:hAnsi="Arial Narrow" w:cs="Arial Narrow"/>
          <w:spacing w:val="1"/>
          <w:sz w:val="24"/>
          <w:szCs w:val="24"/>
          <w:lang w:val="fr-CM"/>
        </w:rPr>
        <w:t>né</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 à l</w:t>
      </w:r>
      <w:r w:rsidRPr="00612B60">
        <w:rPr>
          <w:rFonts w:ascii="Arial Narrow" w:eastAsia="Arial Narrow" w:hAnsi="Arial Narrow" w:cs="Arial Narrow"/>
          <w:spacing w:val="-2"/>
          <w:sz w:val="24"/>
          <w:szCs w:val="24"/>
          <w:lang w:val="fr-CM"/>
        </w:rPr>
        <w: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x</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z w:val="24"/>
          <w:szCs w:val="24"/>
          <w:lang w:val="fr-CM"/>
        </w:rPr>
        <w:t>a</w:t>
      </w:r>
      <w:r w:rsidRPr="00612B60">
        <w:rPr>
          <w:rFonts w:ascii="Arial Narrow" w:eastAsia="Arial Narrow" w:hAnsi="Arial Narrow" w:cs="Arial Narrow"/>
          <w:spacing w:val="1"/>
          <w:sz w:val="24"/>
          <w:szCs w:val="24"/>
          <w:lang w:val="fr-CM"/>
        </w:rPr>
        <w:t>va</w:t>
      </w:r>
      <w:r w:rsidRPr="00612B60">
        <w:rPr>
          <w:rFonts w:ascii="Arial Narrow" w:eastAsia="Arial Narrow" w:hAnsi="Arial Narrow" w:cs="Arial Narrow"/>
          <w:sz w:val="24"/>
          <w:szCs w:val="24"/>
          <w:lang w:val="fr-CM"/>
        </w:rPr>
        <w:t xml:space="preserve">ux </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ie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eu</w:t>
      </w:r>
      <w:r w:rsidRPr="00612B60">
        <w:rPr>
          <w:rFonts w:ascii="Arial Narrow" w:eastAsia="Arial Narrow" w:hAnsi="Arial Narrow" w:cs="Arial Narrow"/>
          <w:sz w:val="24"/>
          <w:szCs w:val="24"/>
          <w:lang w:val="fr-CM"/>
        </w:rPr>
        <w:t xml:space="preserve">fs,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u </w:t>
      </w:r>
      <w:r w:rsidRPr="00612B60">
        <w:rPr>
          <w:rFonts w:ascii="Arial Narrow" w:eastAsia="Arial Narrow" w:hAnsi="Arial Narrow" w:cs="Arial Narrow"/>
          <w:spacing w:val="-1"/>
          <w:sz w:val="24"/>
          <w:szCs w:val="24"/>
          <w:lang w:val="fr-CM"/>
        </w:rPr>
        <w:t>mo</w:t>
      </w:r>
      <w:r w:rsidRPr="00612B60">
        <w:rPr>
          <w:rFonts w:ascii="Arial Narrow" w:eastAsia="Arial Narrow" w:hAnsi="Arial Narrow" w:cs="Arial Narrow"/>
          <w:spacing w:val="1"/>
          <w:sz w:val="24"/>
          <w:szCs w:val="24"/>
          <w:lang w:val="fr-CM"/>
        </w:rPr>
        <w:t>dè</w:t>
      </w:r>
      <w:r w:rsidRPr="00612B60">
        <w:rPr>
          <w:rFonts w:ascii="Arial Narrow" w:eastAsia="Arial Narrow" w:hAnsi="Arial Narrow" w:cs="Arial Narrow"/>
          <w:sz w:val="24"/>
          <w:szCs w:val="24"/>
          <w:lang w:val="fr-CM"/>
        </w:rPr>
        <w:t>le le</w:t>
      </w:r>
      <w:r w:rsidRPr="00612B60">
        <w:rPr>
          <w:rFonts w:ascii="Arial Narrow" w:eastAsia="Arial Narrow" w:hAnsi="Arial Narrow" w:cs="Arial Narrow"/>
          <w:spacing w:val="1"/>
          <w:sz w:val="24"/>
          <w:szCs w:val="24"/>
          <w:lang w:val="fr-CM"/>
        </w:rPr>
        <w:t xml:space="preserve"> p</w:t>
      </w:r>
      <w:r w:rsidRPr="00612B60">
        <w:rPr>
          <w:rFonts w:ascii="Arial Narrow" w:eastAsia="Arial Narrow" w:hAnsi="Arial Narrow" w:cs="Arial Narrow"/>
          <w:sz w:val="24"/>
          <w:szCs w:val="24"/>
          <w:lang w:val="fr-CM"/>
        </w:rPr>
        <w:t>lus réc</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u 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ra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 xml:space="preserve"> e</w:t>
      </w:r>
      <w:r w:rsidRPr="00612B60">
        <w:rPr>
          <w:rFonts w:ascii="Arial Narrow" w:eastAsia="Arial Narrow" w:hAnsi="Arial Narrow" w:cs="Arial Narrow"/>
          <w:sz w:val="24"/>
          <w:szCs w:val="24"/>
          <w:lang w:val="fr-CM"/>
        </w:rPr>
        <w:t xml:space="preserve">t, à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ins </w:t>
      </w:r>
      <w:r w:rsidRPr="00612B60">
        <w:rPr>
          <w:rFonts w:ascii="Arial Narrow" w:eastAsia="Arial Narrow" w:hAnsi="Arial Narrow" w:cs="Arial Narrow"/>
          <w:spacing w:val="1"/>
          <w:sz w:val="24"/>
          <w:szCs w:val="24"/>
          <w:lang w:val="fr-CM"/>
        </w:rPr>
        <w:t>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e le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rc</w:t>
      </w:r>
      <w:r w:rsidRPr="00612B60">
        <w:rPr>
          <w:rFonts w:ascii="Arial Narrow" w:eastAsia="Arial Narrow" w:hAnsi="Arial Narrow" w:cs="Arial Narrow"/>
          <w:spacing w:val="-2"/>
          <w:sz w:val="24"/>
          <w:szCs w:val="24"/>
          <w:lang w:val="fr-CM"/>
        </w:rPr>
        <w:t>h</w:t>
      </w:r>
      <w:r w:rsidRPr="00612B60">
        <w:rPr>
          <w:rFonts w:ascii="Arial Narrow" w:eastAsia="Arial Narrow" w:hAnsi="Arial Narrow" w:cs="Arial Narrow"/>
          <w:sz w:val="24"/>
          <w:szCs w:val="24"/>
          <w:lang w:val="fr-CM"/>
        </w:rPr>
        <w:t xml:space="preserve">é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2"/>
          <w:sz w:val="24"/>
          <w:szCs w:val="24"/>
          <w:lang w:val="fr-CM"/>
        </w:rPr>
        <w: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isp</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se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tre</w:t>
      </w:r>
      <w:r w:rsidRPr="00612B60">
        <w:rPr>
          <w:rFonts w:ascii="Arial Narrow" w:eastAsia="Arial Narrow" w:hAnsi="Arial Narrow" w:cs="Arial Narrow"/>
          <w:spacing w:val="-1"/>
          <w:sz w:val="24"/>
          <w:szCs w:val="24"/>
          <w:lang w:val="fr-CM"/>
        </w:rPr>
        <w:t>me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qu</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lo</w:t>
      </w:r>
      <w:r w:rsidRPr="00612B60">
        <w:rPr>
          <w:rFonts w:ascii="Arial Narrow" w:eastAsia="Arial Narrow" w:hAnsi="Arial Narrow" w:cs="Arial Narrow"/>
          <w:spacing w:val="1"/>
          <w:sz w:val="24"/>
          <w:szCs w:val="24"/>
          <w:lang w:val="fr-CM"/>
        </w:rPr>
        <w:t>be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 t</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 l</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 xml:space="preserve">rnières </w:t>
      </w:r>
      <w:r w:rsidRPr="00612B60">
        <w:rPr>
          <w:rFonts w:ascii="Arial Narrow" w:eastAsia="Arial Narrow" w:hAnsi="Arial Narrow" w:cs="Arial Narrow"/>
          <w:spacing w:val="1"/>
          <w:sz w:val="24"/>
          <w:szCs w:val="24"/>
          <w:lang w:val="fr-CM"/>
        </w:rPr>
        <w:t>améliorations</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rté</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à la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1"/>
          <w:sz w:val="24"/>
          <w:szCs w:val="24"/>
          <w:lang w:val="fr-CM"/>
        </w:rPr>
        <w:t xml:space="preserve"> a</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x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au</w:t>
      </w:r>
      <w:r w:rsidRPr="00612B60">
        <w:rPr>
          <w:rFonts w:ascii="Arial Narrow" w:eastAsia="Arial Narrow" w:hAnsi="Arial Narrow" w:cs="Arial Narrow"/>
          <w:spacing w:val="-2"/>
          <w:sz w:val="24"/>
          <w:szCs w:val="24"/>
          <w:lang w:val="fr-CM"/>
        </w:rPr>
        <w:t>x</w:t>
      </w:r>
      <w:r w:rsidRPr="00612B60">
        <w:rPr>
          <w:rFonts w:ascii="Arial Narrow" w:eastAsia="Arial Narrow" w:hAnsi="Arial Narrow" w:cs="Arial Narrow"/>
          <w:sz w:val="24"/>
          <w:szCs w:val="24"/>
          <w:lang w:val="fr-CM"/>
        </w:rPr>
        <w:t>.</w:t>
      </w:r>
    </w:p>
    <w:p w14:paraId="05B69C1A" w14:textId="77777777" w:rsidR="00016278" w:rsidRPr="00612B60" w:rsidRDefault="00016278" w:rsidP="00016278">
      <w:pPr>
        <w:spacing w:before="61" w:after="0" w:line="360" w:lineRule="auto"/>
        <w:ind w:right="67"/>
        <w:jc w:val="both"/>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2</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cip</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 la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lu</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 xml:space="preserve">rt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 C</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pacing w:val="1"/>
          <w:sz w:val="24"/>
          <w:szCs w:val="24"/>
          <w:lang w:val="fr-CM"/>
        </w:rPr>
        <w:t>au</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 Tec</w:t>
      </w:r>
      <w:r w:rsidRPr="00612B60">
        <w:rPr>
          <w:rFonts w:ascii="Arial Narrow" w:eastAsia="Arial Narrow" w:hAnsi="Arial Narrow" w:cs="Arial Narrow"/>
          <w:spacing w:val="-1"/>
          <w:sz w:val="24"/>
          <w:szCs w:val="24"/>
          <w:lang w:val="fr-CM"/>
        </w:rPr>
        <w:t>h</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iq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Pa</w:t>
      </w:r>
      <w:r w:rsidRPr="00612B60">
        <w:rPr>
          <w:rFonts w:ascii="Arial Narrow" w:eastAsia="Arial Narrow" w:hAnsi="Arial Narrow" w:cs="Arial Narrow"/>
          <w:sz w:val="24"/>
          <w:szCs w:val="24"/>
          <w:lang w:val="fr-CM"/>
        </w:rPr>
        <w:t>rt</w:t>
      </w:r>
      <w:r w:rsidRPr="00612B60">
        <w:rPr>
          <w:rFonts w:ascii="Arial Narrow" w:eastAsia="Arial Narrow" w:hAnsi="Arial Narrow" w:cs="Arial Narrow"/>
          <w:spacing w:val="-3"/>
          <w:sz w:val="24"/>
          <w:szCs w:val="24"/>
          <w:lang w:val="fr-CM"/>
        </w:rPr>
        <w:t>i</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è</w:t>
      </w:r>
      <w:r w:rsidRPr="00612B60">
        <w:rPr>
          <w:rFonts w:ascii="Arial Narrow" w:eastAsia="Arial Narrow" w:hAnsi="Arial Narrow" w:cs="Arial Narrow"/>
          <w:sz w:val="24"/>
          <w:szCs w:val="24"/>
          <w:lang w:val="fr-CM"/>
        </w:rPr>
        <w:t>res s</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ho</w:t>
      </w:r>
      <w:r w:rsidRPr="00612B60">
        <w:rPr>
          <w:rFonts w:ascii="Arial Narrow" w:eastAsia="Arial Narrow" w:hAnsi="Arial Narrow" w:cs="Arial Narrow"/>
          <w:sz w:val="24"/>
          <w:szCs w:val="24"/>
          <w:lang w:val="fr-CM"/>
        </w:rPr>
        <w:t>is</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dé</w:t>
      </w:r>
      <w:r w:rsidRPr="00612B60">
        <w:rPr>
          <w:rFonts w:ascii="Arial Narrow" w:eastAsia="Arial Narrow" w:hAnsi="Arial Narrow" w:cs="Arial Narrow"/>
          <w:sz w:val="24"/>
          <w:szCs w:val="24"/>
          <w:lang w:val="fr-CM"/>
        </w:rPr>
        <w:t>f</w:t>
      </w:r>
      <w:r w:rsidRPr="00612B60">
        <w:rPr>
          <w:rFonts w:ascii="Arial Narrow" w:eastAsia="Arial Narrow" w:hAnsi="Arial Narrow" w:cs="Arial Narrow"/>
          <w:spacing w:val="-2"/>
          <w:sz w:val="24"/>
          <w:szCs w:val="24"/>
          <w:lang w:val="fr-CM"/>
        </w:rPr>
        <w:t>i</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ies </w:t>
      </w:r>
      <w:r w:rsidRPr="00612B60">
        <w:rPr>
          <w:rFonts w:ascii="Arial Narrow" w:eastAsia="Arial Narrow" w:hAnsi="Arial Narrow" w:cs="Arial Narrow"/>
          <w:spacing w:val="1"/>
          <w:sz w:val="24"/>
          <w:szCs w:val="24"/>
          <w:lang w:val="fr-CM"/>
        </w:rPr>
        <w:t>pa</w:t>
      </w:r>
      <w:r w:rsidRPr="00612B60">
        <w:rPr>
          <w:rFonts w:ascii="Arial Narrow" w:eastAsia="Arial Narrow" w:hAnsi="Arial Narrow" w:cs="Arial Narrow"/>
          <w:sz w:val="24"/>
          <w:szCs w:val="24"/>
          <w:lang w:val="fr-CM"/>
        </w:rPr>
        <w:t xml:space="preserve">r le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î</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vr</w:t>
      </w:r>
      <w:r w:rsidRPr="00612B60">
        <w:rPr>
          <w:rFonts w:ascii="Arial Narrow" w:eastAsia="Arial Narrow" w:hAnsi="Arial Narrow" w:cs="Arial Narrow"/>
          <w:spacing w:val="-2"/>
          <w:sz w:val="24"/>
          <w:szCs w:val="24"/>
          <w:lang w:val="fr-CM"/>
        </w:rPr>
        <w:t>a</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u le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î</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 xml:space="preserve">re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vra</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e Dél</w:t>
      </w:r>
      <w:r w:rsidRPr="00612B60">
        <w:rPr>
          <w:rFonts w:ascii="Arial Narrow" w:eastAsia="Arial Narrow" w:hAnsi="Arial Narrow" w:cs="Arial Narrow"/>
          <w:spacing w:val="1"/>
          <w:sz w:val="24"/>
          <w:szCs w:val="24"/>
          <w:lang w:val="fr-CM"/>
        </w:rPr>
        <w:t>ég</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é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2"/>
          <w:sz w:val="24"/>
          <w:szCs w:val="24"/>
          <w:lang w:val="fr-CM"/>
        </w:rPr>
        <w:t>fonction</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s tra</w:t>
      </w:r>
      <w:r w:rsidRPr="00612B60">
        <w:rPr>
          <w:rFonts w:ascii="Arial Narrow" w:eastAsia="Arial Narrow" w:hAnsi="Arial Narrow" w:cs="Arial Narrow"/>
          <w:spacing w:val="-2"/>
          <w:sz w:val="24"/>
          <w:szCs w:val="24"/>
          <w:lang w:val="fr-CM"/>
        </w:rPr>
        <w:t>v</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x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rév</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s le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 xml:space="preserve">rché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1"/>
          <w:sz w:val="24"/>
          <w:szCs w:val="24"/>
          <w:lang w:val="fr-CM"/>
        </w:rPr>
        <w:t xml:space="preserve"> que</w:t>
      </w:r>
      <w:r w:rsidRPr="00612B60">
        <w:rPr>
          <w:rFonts w:ascii="Arial Narrow" w:eastAsia="Arial Narrow" w:hAnsi="Arial Narrow" w:cs="Arial Narrow"/>
          <w:sz w:val="24"/>
          <w:szCs w:val="24"/>
          <w:lang w:val="fr-CM"/>
        </w:rPr>
        <w:t>sti</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 Il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w:t>
      </w:r>
      <w:proofErr w:type="spellStart"/>
      <w:r w:rsidRPr="00612B60">
        <w:rPr>
          <w:rFonts w:ascii="Arial Narrow" w:eastAsia="Arial Narrow" w:hAnsi="Arial Narrow" w:cs="Arial Narrow"/>
          <w:sz w:val="24"/>
          <w:szCs w:val="24"/>
          <w:lang w:val="fr-CM"/>
        </w:rPr>
        <w:t>ya</w:t>
      </w:r>
      <w:proofErr w:type="spellEnd"/>
      <w:r w:rsidRPr="00612B60">
        <w:rPr>
          <w:rFonts w:ascii="Arial Narrow" w:eastAsia="Arial Narrow" w:hAnsi="Arial Narrow" w:cs="Arial Narrow"/>
          <w:spacing w:val="1"/>
          <w:sz w:val="24"/>
          <w:szCs w:val="24"/>
          <w:lang w:val="fr-CM"/>
        </w:rPr>
        <w:t xml:space="preserve"> don</w:t>
      </w:r>
      <w:r w:rsidRPr="00612B60">
        <w:rPr>
          <w:rFonts w:ascii="Arial Narrow" w:eastAsia="Arial Narrow" w:hAnsi="Arial Narrow" w:cs="Arial Narrow"/>
          <w:sz w:val="24"/>
          <w:szCs w:val="24"/>
          <w:lang w:val="fr-CM"/>
        </w:rPr>
        <w:t xml:space="preserve">c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3"/>
          <w:sz w:val="24"/>
          <w:szCs w:val="24"/>
          <w:lang w:val="fr-CM"/>
        </w:rPr>
        <w:t>m</w:t>
      </w:r>
      <w:r w:rsidRPr="00612B60">
        <w:rPr>
          <w:rFonts w:ascii="Arial Narrow" w:eastAsia="Arial Narrow" w:hAnsi="Arial Narrow" w:cs="Arial Narrow"/>
          <w:spacing w:val="1"/>
          <w:sz w:val="24"/>
          <w:szCs w:val="24"/>
          <w:lang w:val="fr-CM"/>
        </w:rPr>
        <w:t>odè</w:t>
      </w:r>
      <w:r w:rsidRPr="00612B60">
        <w:rPr>
          <w:rFonts w:ascii="Arial Narrow" w:eastAsia="Arial Narrow" w:hAnsi="Arial Narrow" w:cs="Arial Narrow"/>
          <w:spacing w:val="-3"/>
          <w:sz w:val="24"/>
          <w:szCs w:val="24"/>
          <w:lang w:val="fr-CM"/>
        </w:rPr>
        <w:t>l</w:t>
      </w:r>
      <w:r w:rsidRPr="00612B60">
        <w:rPr>
          <w:rFonts w:ascii="Arial Narrow" w:eastAsia="Arial Narrow" w:hAnsi="Arial Narrow" w:cs="Arial Narrow"/>
          <w:sz w:val="24"/>
          <w:szCs w:val="24"/>
          <w:lang w:val="fr-CM"/>
        </w:rPr>
        <w:t>e t</w:t>
      </w:r>
      <w:r w:rsidRPr="00612B60">
        <w:rPr>
          <w:rFonts w:ascii="Arial Narrow" w:eastAsia="Arial Narrow" w:hAnsi="Arial Narrow" w:cs="Arial Narrow"/>
          <w:spacing w:val="-2"/>
          <w:sz w:val="24"/>
          <w:szCs w:val="24"/>
          <w:lang w:val="fr-CM"/>
        </w:rPr>
        <w:t>y</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2"/>
          <w:sz w:val="24"/>
          <w:szCs w:val="24"/>
          <w:lang w:val="fr-CM"/>
        </w:rPr>
        <w:t>spécifications</w:t>
      </w:r>
      <w:r w:rsidRPr="00612B60">
        <w:rPr>
          <w:rFonts w:ascii="Arial Narrow" w:eastAsia="Arial Narrow" w:hAnsi="Arial Narrow" w:cs="Arial Narrow"/>
          <w:sz w:val="24"/>
          <w:szCs w:val="24"/>
          <w:lang w:val="fr-CM"/>
        </w:rPr>
        <w:t xml:space="preserve"> 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h</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iq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ab</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s t</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z w:val="24"/>
          <w:szCs w:val="24"/>
          <w:lang w:val="fr-CM"/>
        </w:rPr>
        <w:t>s les c</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que</w:t>
      </w:r>
      <w:r w:rsidRPr="00612B60">
        <w:rPr>
          <w:rFonts w:ascii="Arial Narrow" w:eastAsia="Arial Narrow" w:hAnsi="Arial Narrow" w:cs="Arial Narrow"/>
          <w:sz w:val="24"/>
          <w:szCs w:val="24"/>
          <w:lang w:val="fr-CM"/>
        </w:rPr>
        <w:t xml:space="preserve">l </w:t>
      </w:r>
      <w:r w:rsidRPr="00612B60">
        <w:rPr>
          <w:rFonts w:ascii="Arial Narrow" w:eastAsia="Arial Narrow" w:hAnsi="Arial Narrow" w:cs="Arial Narrow"/>
          <w:spacing w:val="-1"/>
          <w:sz w:val="24"/>
          <w:szCs w:val="24"/>
          <w:lang w:val="fr-CM"/>
        </w:rPr>
        <w:t>qu</w:t>
      </w:r>
      <w:r w:rsidRPr="00612B60">
        <w:rPr>
          <w:rFonts w:ascii="Arial Narrow" w:eastAsia="Arial Narrow" w:hAnsi="Arial Narrow" w:cs="Arial Narrow"/>
          <w:sz w:val="24"/>
          <w:szCs w:val="24"/>
          <w:lang w:val="fr-CM"/>
        </w:rPr>
        <w:t>e s</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it le 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eu</w:t>
      </w:r>
      <w:r w:rsidRPr="00612B60">
        <w:rPr>
          <w:rFonts w:ascii="Arial Narrow" w:eastAsia="Arial Narrow" w:hAnsi="Arial Narrow" w:cs="Arial Narrow"/>
          <w:sz w:val="24"/>
          <w:szCs w:val="24"/>
          <w:lang w:val="fr-CM"/>
        </w:rPr>
        <w:t>r c</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3"/>
          <w:sz w:val="24"/>
          <w:szCs w:val="24"/>
          <w:lang w:val="fr-CM"/>
        </w:rPr>
        <w:t>i</w:t>
      </w:r>
      <w:r w:rsidRPr="00612B60">
        <w:rPr>
          <w:rFonts w:ascii="Arial Narrow" w:eastAsia="Arial Narrow" w:hAnsi="Arial Narrow" w:cs="Arial Narrow"/>
          <w:spacing w:val="1"/>
          <w:sz w:val="24"/>
          <w:szCs w:val="24"/>
          <w:lang w:val="fr-CM"/>
        </w:rPr>
        <w:t>dé</w:t>
      </w:r>
      <w:r w:rsidRPr="00612B60">
        <w:rPr>
          <w:rFonts w:ascii="Arial Narrow" w:eastAsia="Arial Narrow" w:hAnsi="Arial Narrow" w:cs="Arial Narrow"/>
          <w:sz w:val="24"/>
          <w:szCs w:val="24"/>
          <w:lang w:val="fr-CM"/>
        </w:rPr>
        <w:t xml:space="preserve">ré,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 xml:space="preserve">is il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xiste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cip</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ratiq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z w:val="24"/>
          <w:szCs w:val="24"/>
          <w:lang w:val="fr-CM"/>
        </w:rPr>
        <w:t xml:space="preserve">ien </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ab</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 c</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me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ts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n s</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3"/>
          <w:sz w:val="24"/>
          <w:szCs w:val="24"/>
          <w:lang w:val="fr-CM"/>
        </w:rPr>
        <w:t>l</w:t>
      </w:r>
      <w:r w:rsidRPr="00612B60">
        <w:rPr>
          <w:rFonts w:ascii="Arial Narrow" w:eastAsia="Arial Narrow" w:hAnsi="Arial Narrow" w:cs="Arial Narrow"/>
          <w:sz w:val="24"/>
          <w:szCs w:val="24"/>
          <w:lang w:val="fr-CM"/>
        </w:rPr>
        <w:t>e r</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z w:val="24"/>
          <w:szCs w:val="24"/>
          <w:lang w:val="fr-CM"/>
        </w:rPr>
        <w:t>fl</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 C</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 xml:space="preserve">insi </w:t>
      </w:r>
      <w:r w:rsidRPr="00612B60">
        <w:rPr>
          <w:rFonts w:ascii="Arial Narrow" w:eastAsia="Arial Narrow" w:hAnsi="Arial Narrow" w:cs="Arial Narrow"/>
          <w:spacing w:val="1"/>
          <w:sz w:val="24"/>
          <w:szCs w:val="24"/>
          <w:lang w:val="fr-CM"/>
        </w:rPr>
        <w:t>qu</w:t>
      </w:r>
      <w:r w:rsidRPr="00612B60">
        <w:rPr>
          <w:rFonts w:ascii="Arial Narrow" w:eastAsia="Arial Narrow" w:hAnsi="Arial Narrow" w:cs="Arial Narrow"/>
          <w:sz w:val="24"/>
          <w:szCs w:val="24"/>
          <w:lang w:val="fr-CM"/>
        </w:rPr>
        <w:t xml:space="preserve">e le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î</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 xml:space="preserve">re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vra</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o</w:t>
      </w:r>
      <w:r w:rsidRPr="00612B60">
        <w:rPr>
          <w:rFonts w:ascii="Arial Narrow" w:eastAsia="Arial Narrow" w:hAnsi="Arial Narrow" w:cs="Arial Narrow"/>
          <w:sz w:val="24"/>
          <w:szCs w:val="24"/>
          <w:lang w:val="fr-CM"/>
        </w:rPr>
        <w:t xml:space="preserve">u le </w:t>
      </w:r>
      <w:r w:rsidRPr="00612B60">
        <w:rPr>
          <w:rFonts w:ascii="Arial Narrow" w:eastAsia="Arial Narrow" w:hAnsi="Arial Narrow" w:cs="Arial Narrow"/>
          <w:spacing w:val="-3"/>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î</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 xml:space="preserve">re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vra</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e Dé</w:t>
      </w:r>
      <w:r w:rsidRPr="00612B60">
        <w:rPr>
          <w:rFonts w:ascii="Arial Narrow" w:eastAsia="Arial Narrow" w:hAnsi="Arial Narrow" w:cs="Arial Narrow"/>
          <w:spacing w:val="-2"/>
          <w:sz w:val="24"/>
          <w:szCs w:val="24"/>
          <w:lang w:val="fr-CM"/>
        </w:rPr>
        <w:t>l</w:t>
      </w:r>
      <w:r w:rsidRPr="00612B60">
        <w:rPr>
          <w:rFonts w:ascii="Arial Narrow" w:eastAsia="Arial Narrow" w:hAnsi="Arial Narrow" w:cs="Arial Narrow"/>
          <w:spacing w:val="1"/>
          <w:sz w:val="24"/>
          <w:szCs w:val="24"/>
          <w:lang w:val="fr-CM"/>
        </w:rPr>
        <w:t>ég</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é </w:t>
      </w:r>
      <w:r w:rsidRPr="00612B60">
        <w:rPr>
          <w:rFonts w:ascii="Arial Narrow" w:eastAsia="Arial Narrow" w:hAnsi="Arial Narrow" w:cs="Arial Narrow"/>
          <w:spacing w:val="1"/>
          <w:sz w:val="24"/>
          <w:szCs w:val="24"/>
          <w:lang w:val="fr-CM"/>
        </w:rPr>
        <w:t>do</w:t>
      </w:r>
      <w:r w:rsidRPr="00612B60">
        <w:rPr>
          <w:rFonts w:ascii="Arial Narrow" w:eastAsia="Arial Narrow" w:hAnsi="Arial Narrow" w:cs="Arial Narrow"/>
          <w:sz w:val="24"/>
          <w:szCs w:val="24"/>
          <w:lang w:val="fr-CM"/>
        </w:rPr>
        <w:t xml:space="preserve">it </w:t>
      </w:r>
      <w:r w:rsidRPr="00612B60">
        <w:rPr>
          <w:rFonts w:ascii="Arial Narrow" w:eastAsia="Arial Narrow" w:hAnsi="Arial Narrow" w:cs="Arial Narrow"/>
          <w:spacing w:val="-2"/>
          <w:sz w:val="24"/>
          <w:szCs w:val="24"/>
          <w:lang w:val="fr-CM"/>
        </w:rPr>
        <w:t>v</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ler à ce</w:t>
      </w:r>
      <w:r w:rsidRPr="00612B60">
        <w:rPr>
          <w:rFonts w:ascii="Arial Narrow" w:eastAsia="Arial Narrow" w:hAnsi="Arial Narrow" w:cs="Arial Narrow"/>
          <w:spacing w:val="1"/>
          <w:sz w:val="24"/>
          <w:szCs w:val="24"/>
          <w:lang w:val="fr-CM"/>
        </w:rPr>
        <w:t xml:space="preserve"> 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e les s</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cifica</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 xml:space="preserve"> n</w:t>
      </w:r>
      <w:r w:rsidRPr="00612B60">
        <w:rPr>
          <w:rFonts w:ascii="Arial Narrow" w:eastAsia="Arial Narrow" w:hAnsi="Arial Narrow" w:cs="Arial Narrow"/>
          <w:sz w:val="24"/>
          <w:szCs w:val="24"/>
          <w:lang w:val="fr-CM"/>
        </w:rPr>
        <w:t>e s</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s l</w:t>
      </w:r>
      <w:r w:rsidRPr="00612B60">
        <w:rPr>
          <w:rFonts w:ascii="Arial Narrow" w:eastAsia="Arial Narrow" w:hAnsi="Arial Narrow" w:cs="Arial Narrow"/>
          <w:spacing w:val="-1"/>
          <w:sz w:val="24"/>
          <w:szCs w:val="24"/>
          <w:lang w:val="fr-CM"/>
        </w:rPr>
        <w:t>im</w:t>
      </w:r>
      <w:r w:rsidRPr="00612B60">
        <w:rPr>
          <w:rFonts w:ascii="Arial Narrow" w:eastAsia="Arial Narrow" w:hAnsi="Arial Narrow" w:cs="Arial Narrow"/>
          <w:sz w:val="24"/>
          <w:szCs w:val="24"/>
          <w:lang w:val="fr-CM"/>
        </w:rPr>
        <w:t>it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tiv</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4"/>
          <w:sz w:val="24"/>
          <w:szCs w:val="24"/>
          <w:lang w:val="fr-CM"/>
        </w:rPr>
        <w:t xml:space="preserve">En </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pé</w:t>
      </w:r>
      <w:r w:rsidRPr="00612B60">
        <w:rPr>
          <w:rFonts w:ascii="Arial Narrow" w:eastAsia="Arial Narrow" w:hAnsi="Arial Narrow" w:cs="Arial Narrow"/>
          <w:sz w:val="24"/>
          <w:szCs w:val="24"/>
          <w:lang w:val="fr-CM"/>
        </w:rPr>
        <w:t>cifia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 les cr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è</w:t>
      </w:r>
      <w:r w:rsidRPr="00612B60">
        <w:rPr>
          <w:rFonts w:ascii="Arial Narrow" w:eastAsia="Arial Narrow" w:hAnsi="Arial Narrow" w:cs="Arial Narrow"/>
          <w:sz w:val="24"/>
          <w:szCs w:val="24"/>
          <w:lang w:val="fr-CM"/>
        </w:rPr>
        <w:t>res</w:t>
      </w:r>
      <w:r w:rsidRPr="00612B60">
        <w:rPr>
          <w:rFonts w:ascii="Arial Narrow" w:eastAsia="Arial Narrow" w:hAnsi="Arial Narrow" w:cs="Arial Narrow"/>
          <w:spacing w:val="1"/>
          <w:sz w:val="24"/>
          <w:szCs w:val="24"/>
          <w:lang w:val="fr-CM"/>
        </w:rPr>
        <w:t xml:space="preserve"> au</w:t>
      </w:r>
      <w:r w:rsidRPr="00612B60">
        <w:rPr>
          <w:rFonts w:ascii="Arial Narrow" w:eastAsia="Arial Narrow" w:hAnsi="Arial Narrow" w:cs="Arial Narrow"/>
          <w:spacing w:val="-2"/>
          <w:sz w:val="24"/>
          <w:szCs w:val="24"/>
          <w:lang w:val="fr-CM"/>
        </w:rPr>
        <w:t>x</w:t>
      </w:r>
      <w:r w:rsidRPr="00612B60">
        <w:rPr>
          <w:rFonts w:ascii="Arial Narrow" w:eastAsia="Arial Narrow" w:hAnsi="Arial Narrow" w:cs="Arial Narrow"/>
          <w:spacing w:val="1"/>
          <w:sz w:val="24"/>
          <w:szCs w:val="24"/>
          <w:lang w:val="fr-CM"/>
        </w:rPr>
        <w:t>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ls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vr</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 r</w:t>
      </w:r>
      <w:r w:rsidRPr="00612B60">
        <w:rPr>
          <w:rFonts w:ascii="Arial Narrow" w:eastAsia="Arial Narrow" w:hAnsi="Arial Narrow" w:cs="Arial Narrow"/>
          <w:spacing w:val="-2"/>
          <w:sz w:val="24"/>
          <w:szCs w:val="24"/>
          <w:lang w:val="fr-CM"/>
        </w:rPr>
        <w:t>é</w:t>
      </w:r>
      <w:r w:rsidRPr="00612B60">
        <w:rPr>
          <w:rFonts w:ascii="Arial Narrow" w:eastAsia="Arial Narrow" w:hAnsi="Arial Narrow" w:cs="Arial Narrow"/>
          <w:spacing w:val="1"/>
          <w:sz w:val="24"/>
          <w:szCs w:val="24"/>
          <w:lang w:val="fr-CM"/>
        </w:rPr>
        <w:t>po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re les tr</w:t>
      </w:r>
      <w:r w:rsidRPr="00612B60">
        <w:rPr>
          <w:rFonts w:ascii="Arial Narrow" w:eastAsia="Arial Narrow" w:hAnsi="Arial Narrow" w:cs="Arial Narrow"/>
          <w:spacing w:val="-2"/>
          <w:sz w:val="24"/>
          <w:szCs w:val="24"/>
          <w:lang w:val="fr-CM"/>
        </w:rPr>
        <w:t>a</w:t>
      </w:r>
      <w:r w:rsidRPr="00612B60">
        <w:rPr>
          <w:rFonts w:ascii="Arial Narrow" w:eastAsia="Arial Narrow" w:hAnsi="Arial Narrow" w:cs="Arial Narrow"/>
          <w:sz w:val="24"/>
          <w:szCs w:val="24"/>
          <w:lang w:val="fr-CM"/>
        </w:rPr>
        <w:t>v</w:t>
      </w:r>
      <w:r w:rsidRPr="00612B60">
        <w:rPr>
          <w:rFonts w:ascii="Arial Narrow" w:eastAsia="Arial Narrow" w:hAnsi="Arial Narrow" w:cs="Arial Narrow"/>
          <w:spacing w:val="1"/>
          <w:sz w:val="24"/>
          <w:szCs w:val="24"/>
          <w:lang w:val="fr-CM"/>
        </w:rPr>
        <w:t>au</w:t>
      </w:r>
      <w:r w:rsidRPr="00612B60">
        <w:rPr>
          <w:rFonts w:ascii="Arial Narrow" w:eastAsia="Arial Narrow" w:hAnsi="Arial Narrow" w:cs="Arial Narrow"/>
          <w:sz w:val="24"/>
          <w:szCs w:val="24"/>
          <w:lang w:val="fr-CM"/>
        </w:rPr>
        <w:t xml:space="preserve">x, </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z w:val="24"/>
          <w:szCs w:val="24"/>
          <w:lang w:val="fr-CM"/>
        </w:rPr>
        <w:t>vra</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ma</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au</w:t>
      </w:r>
      <w:r w:rsidRPr="00612B60">
        <w:rPr>
          <w:rFonts w:ascii="Arial Narrow" w:eastAsia="Arial Narrow" w:hAnsi="Arial Narrow" w:cs="Arial Narrow"/>
          <w:sz w:val="24"/>
          <w:szCs w:val="24"/>
          <w:lang w:val="fr-CM"/>
        </w:rPr>
        <w:t xml:space="preserve">x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 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rv</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2"/>
          <w:sz w:val="24"/>
          <w:szCs w:val="24"/>
          <w:lang w:val="fr-CM"/>
        </w:rPr>
        <w:t>f</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isa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 l'</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z w:val="24"/>
          <w:szCs w:val="24"/>
          <w:lang w:val="fr-CM"/>
        </w:rPr>
        <w:t xml:space="preserve">jet </w:t>
      </w:r>
      <w:r w:rsidRPr="00612B60">
        <w:rPr>
          <w:rFonts w:ascii="Arial Narrow" w:eastAsia="Arial Narrow" w:hAnsi="Arial Narrow" w:cs="Arial Narrow"/>
          <w:spacing w:val="1"/>
          <w:sz w:val="24"/>
          <w:szCs w:val="24"/>
          <w:lang w:val="fr-CM"/>
        </w:rPr>
        <w:t xml:space="preserve">du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rch</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 il c</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vi</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til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dan</w:t>
      </w:r>
      <w:r w:rsidRPr="00612B60">
        <w:rPr>
          <w:rFonts w:ascii="Arial Narrow" w:eastAsia="Arial Narrow" w:hAnsi="Arial Narrow" w:cs="Arial Narrow"/>
          <w:sz w:val="24"/>
          <w:szCs w:val="24"/>
          <w:lang w:val="fr-CM"/>
        </w:rPr>
        <w:t>s t</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te la </w:t>
      </w:r>
      <w:r w:rsidRPr="00612B60">
        <w:rPr>
          <w:rFonts w:ascii="Arial Narrow" w:eastAsia="Arial Narrow" w:hAnsi="Arial Narrow" w:cs="Arial Narrow"/>
          <w:spacing w:val="-3"/>
          <w:sz w:val="24"/>
          <w:szCs w:val="24"/>
          <w:lang w:val="fr-CM"/>
        </w:rPr>
        <w:t>m</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re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u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ssibl</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 cr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è</w:t>
      </w:r>
      <w:r w:rsidRPr="00612B60">
        <w:rPr>
          <w:rFonts w:ascii="Arial Narrow" w:eastAsia="Arial Narrow" w:hAnsi="Arial Narrow" w:cs="Arial Narrow"/>
          <w:sz w:val="24"/>
          <w:szCs w:val="24"/>
          <w:lang w:val="fr-CM"/>
        </w:rPr>
        <w:t>res re</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1"/>
          <w:sz w:val="24"/>
          <w:szCs w:val="24"/>
          <w:lang w:val="fr-CM"/>
        </w:rPr>
        <w:t xml:space="preserve"> p</w:t>
      </w:r>
      <w:r w:rsidRPr="00612B60">
        <w:rPr>
          <w:rFonts w:ascii="Arial Narrow" w:eastAsia="Arial Narrow" w:hAnsi="Arial Narrow" w:cs="Arial Narrow"/>
          <w:sz w:val="24"/>
          <w:szCs w:val="24"/>
          <w:lang w:val="fr-CM"/>
        </w:rPr>
        <w:t xml:space="preserve">lan </w:t>
      </w:r>
      <w:r w:rsidRPr="00612B60">
        <w:rPr>
          <w:rFonts w:ascii="Arial Narrow" w:eastAsia="Arial Narrow" w:hAnsi="Arial Narrow" w:cs="Arial Narrow"/>
          <w:spacing w:val="-3"/>
          <w:sz w:val="24"/>
          <w:szCs w:val="24"/>
          <w:lang w:val="fr-CM"/>
        </w:rPr>
        <w:t>i</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n</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 xml:space="preserve">l. </w:t>
      </w:r>
      <w:r w:rsidRPr="00612B60">
        <w:rPr>
          <w:rFonts w:ascii="Arial Narrow" w:eastAsia="Arial Narrow" w:hAnsi="Arial Narrow" w:cs="Arial Narrow"/>
          <w:spacing w:val="-2"/>
          <w:sz w:val="24"/>
          <w:szCs w:val="24"/>
          <w:lang w:val="fr-CM"/>
        </w:rPr>
        <w:t xml:space="preserve">Si </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til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 xml:space="preserve">se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tres cr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è</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pa</w:t>
      </w:r>
      <w:r w:rsidRPr="00612B60">
        <w:rPr>
          <w:rFonts w:ascii="Arial Narrow" w:eastAsia="Arial Narrow" w:hAnsi="Arial Narrow" w:cs="Arial Narrow"/>
          <w:sz w:val="24"/>
          <w:szCs w:val="24"/>
          <w:lang w:val="fr-CM"/>
        </w:rPr>
        <w:t>rticul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rs, les spécifications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vro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réciser</w:t>
      </w:r>
      <w:r w:rsidRPr="00612B60">
        <w:rPr>
          <w:rFonts w:ascii="Arial Narrow" w:eastAsia="Arial Narrow" w:hAnsi="Arial Narrow" w:cs="Arial Narrow"/>
          <w:spacing w:val="1"/>
          <w:sz w:val="24"/>
          <w:szCs w:val="24"/>
          <w:lang w:val="fr-CM"/>
        </w:rPr>
        <w:t xml:space="preserve"> 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de</w:t>
      </w:r>
      <w:r w:rsidRPr="00612B60">
        <w:rPr>
          <w:rFonts w:ascii="Arial Narrow" w:eastAsia="Arial Narrow" w:hAnsi="Arial Narrow" w:cs="Arial Narrow"/>
          <w:sz w:val="24"/>
          <w:szCs w:val="24"/>
          <w:lang w:val="fr-CM"/>
        </w:rPr>
        <w:t>s ty</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 xml:space="preserve"> d</w:t>
      </w:r>
      <w:r w:rsidRPr="00612B60">
        <w:rPr>
          <w:rFonts w:ascii="Arial Narrow" w:eastAsia="Arial Narrow" w:hAnsi="Arial Narrow" w:cs="Arial Narrow"/>
          <w:sz w:val="24"/>
          <w:szCs w:val="24"/>
          <w:lang w:val="fr-CM"/>
        </w:rPr>
        <w:t>e f</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z w:val="24"/>
          <w:szCs w:val="24"/>
          <w:lang w:val="fr-CM"/>
        </w:rPr>
        <w:t>rni</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res,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au</w:t>
      </w:r>
      <w:r w:rsidRPr="00612B60">
        <w:rPr>
          <w:rFonts w:ascii="Arial Narrow" w:eastAsia="Arial Narrow" w:hAnsi="Arial Narrow" w:cs="Arial Narrow"/>
          <w:sz w:val="24"/>
          <w:szCs w:val="24"/>
          <w:lang w:val="fr-CM"/>
        </w:rPr>
        <w:t xml:space="preserve">x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 tra</w:t>
      </w:r>
      <w:r w:rsidRPr="00612B60">
        <w:rPr>
          <w:rFonts w:ascii="Arial Narrow" w:eastAsia="Arial Narrow" w:hAnsi="Arial Narrow" w:cs="Arial Narrow"/>
          <w:spacing w:val="-2"/>
          <w:sz w:val="24"/>
          <w:szCs w:val="24"/>
          <w:lang w:val="fr-CM"/>
        </w:rPr>
        <w:t>v</w:t>
      </w:r>
      <w:r w:rsidRPr="00612B60">
        <w:rPr>
          <w:rFonts w:ascii="Arial Narrow" w:eastAsia="Arial Narrow" w:hAnsi="Arial Narrow" w:cs="Arial Narrow"/>
          <w:spacing w:val="1"/>
          <w:sz w:val="24"/>
          <w:szCs w:val="24"/>
          <w:lang w:val="fr-CM"/>
        </w:rPr>
        <w:t>au</w:t>
      </w:r>
      <w:r w:rsidRPr="00612B60">
        <w:rPr>
          <w:rFonts w:ascii="Arial Narrow" w:eastAsia="Arial Narrow" w:hAnsi="Arial Narrow" w:cs="Arial Narrow"/>
          <w:sz w:val="24"/>
          <w:szCs w:val="24"/>
          <w:lang w:val="fr-CM"/>
        </w:rPr>
        <w:t>x r</w:t>
      </w:r>
      <w:r w:rsidRPr="00612B60">
        <w:rPr>
          <w:rFonts w:ascii="Arial Narrow" w:eastAsia="Arial Narrow" w:hAnsi="Arial Narrow" w:cs="Arial Narrow"/>
          <w:spacing w:val="-2"/>
          <w:sz w:val="24"/>
          <w:szCs w:val="24"/>
          <w:lang w:val="fr-CM"/>
        </w:rPr>
        <w:t>é</w:t>
      </w:r>
      <w:r w:rsidRPr="00612B60">
        <w:rPr>
          <w:rFonts w:ascii="Arial Narrow" w:eastAsia="Arial Narrow" w:hAnsi="Arial Narrow" w:cs="Arial Narrow"/>
          <w:spacing w:val="1"/>
          <w:sz w:val="24"/>
          <w:szCs w:val="24"/>
          <w:lang w:val="fr-CM"/>
        </w:rPr>
        <w:t>po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dan</w:t>
      </w:r>
      <w:r w:rsidRPr="00612B60">
        <w:rPr>
          <w:rFonts w:ascii="Arial Narrow" w:eastAsia="Arial Narrow" w:hAnsi="Arial Narrow" w:cs="Arial Narrow"/>
          <w:sz w:val="24"/>
          <w:szCs w:val="24"/>
          <w:lang w:val="fr-CM"/>
        </w:rPr>
        <w:t xml:space="preserve">t à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tres cr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è</w:t>
      </w:r>
      <w:r w:rsidRPr="00612B60">
        <w:rPr>
          <w:rFonts w:ascii="Arial Narrow" w:eastAsia="Arial Narrow" w:hAnsi="Arial Narrow" w:cs="Arial Narrow"/>
          <w:sz w:val="24"/>
          <w:szCs w:val="24"/>
          <w:lang w:val="fr-CM"/>
        </w:rPr>
        <w:t xml:space="preserve">res </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pacing w:val="-1"/>
          <w:sz w:val="24"/>
          <w:szCs w:val="24"/>
          <w:lang w:val="fr-CM"/>
        </w:rPr>
        <w:t>én</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rale</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ad</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 xml:space="preserve">is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pe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2"/>
          <w:sz w:val="24"/>
          <w:szCs w:val="24"/>
          <w:lang w:val="fr-CM"/>
        </w:rPr>
        <w:t>tt</w:t>
      </w:r>
      <w:r w:rsidRPr="00612B60">
        <w:rPr>
          <w:rFonts w:ascii="Arial Narrow" w:eastAsia="Arial Narrow" w:hAnsi="Arial Narrow" w:cs="Arial Narrow"/>
          <w:spacing w:val="1"/>
          <w:sz w:val="24"/>
          <w:szCs w:val="24"/>
          <w:lang w:val="fr-CM"/>
        </w:rPr>
        <w:t>an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rer </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ive</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 xml:space="preserve">u </w:t>
      </w:r>
      <w:r w:rsidRPr="00612B60">
        <w:rPr>
          <w:rFonts w:ascii="Arial Narrow" w:eastAsia="Arial Narrow" w:hAnsi="Arial Narrow" w:cs="Arial Narrow"/>
          <w:spacing w:val="-1"/>
          <w:sz w:val="24"/>
          <w:szCs w:val="24"/>
          <w:lang w:val="fr-CM"/>
        </w:rPr>
        <w:t xml:space="preserve">de </w:t>
      </w:r>
      <w:r w:rsidRPr="00612B60">
        <w:rPr>
          <w:rFonts w:ascii="Arial Narrow" w:eastAsia="Arial Narrow" w:hAnsi="Arial Narrow" w:cs="Arial Narrow"/>
          <w:spacing w:val="1"/>
          <w:sz w:val="24"/>
          <w:szCs w:val="24"/>
          <w:lang w:val="fr-CM"/>
        </w:rPr>
        <w:t>qua</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té</w:t>
      </w:r>
      <w:r w:rsidRPr="00612B60">
        <w:rPr>
          <w:rFonts w:ascii="Arial Narrow" w:eastAsia="Arial Narrow" w:hAnsi="Arial Narrow" w:cs="Arial Narrow"/>
          <w:spacing w:val="1"/>
          <w:sz w:val="24"/>
          <w:szCs w:val="24"/>
          <w:lang w:val="fr-CM"/>
        </w:rPr>
        <w:t xml:space="preserve"> é</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 xml:space="preserve">l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u s</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eu</w:t>
      </w:r>
      <w:r w:rsidRPr="00612B60">
        <w:rPr>
          <w:rFonts w:ascii="Arial Narrow" w:eastAsia="Arial Narrow" w:hAnsi="Arial Narrow" w:cs="Arial Narrow"/>
          <w:sz w:val="24"/>
          <w:szCs w:val="24"/>
          <w:lang w:val="fr-CM"/>
        </w:rPr>
        <w:t>r à c</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lui visé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 les cr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è</w:t>
      </w:r>
      <w:r w:rsidRPr="00612B60">
        <w:rPr>
          <w:rFonts w:ascii="Arial Narrow" w:eastAsia="Arial Narrow" w:hAnsi="Arial Narrow" w:cs="Arial Narrow"/>
          <w:sz w:val="24"/>
          <w:szCs w:val="24"/>
          <w:lang w:val="fr-CM"/>
        </w:rPr>
        <w:t xml:space="preserve">res </w:t>
      </w:r>
      <w:r w:rsidRPr="00612B60">
        <w:rPr>
          <w:rFonts w:ascii="Arial Narrow" w:eastAsia="Arial Narrow" w:hAnsi="Arial Narrow" w:cs="Arial Narrow"/>
          <w:spacing w:val="-3"/>
          <w:sz w:val="24"/>
          <w:szCs w:val="24"/>
          <w:lang w:val="fr-CM"/>
        </w:rPr>
        <w:t>m</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nné</w:t>
      </w:r>
      <w:r w:rsidRPr="00612B60">
        <w:rPr>
          <w:rFonts w:ascii="Arial Narrow" w:eastAsia="Arial Narrow" w:hAnsi="Arial Narrow" w:cs="Arial Narrow"/>
          <w:sz w:val="24"/>
          <w:szCs w:val="24"/>
          <w:lang w:val="fr-CM"/>
        </w:rPr>
        <w:t>s 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1"/>
          <w:sz w:val="24"/>
          <w:szCs w:val="24"/>
          <w:lang w:val="fr-CM"/>
        </w:rPr>
        <w:t>ga</w:t>
      </w:r>
      <w:r w:rsidRPr="00612B60">
        <w:rPr>
          <w:rFonts w:ascii="Arial Narrow" w:eastAsia="Arial Narrow" w:hAnsi="Arial Narrow" w:cs="Arial Narrow"/>
          <w:sz w:val="24"/>
          <w:szCs w:val="24"/>
          <w:lang w:val="fr-CM"/>
        </w:rPr>
        <w:t>lem</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cc</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ab</w:t>
      </w:r>
      <w:r w:rsidRPr="00612B60">
        <w:rPr>
          <w:rFonts w:ascii="Arial Narrow" w:eastAsia="Arial Narrow" w:hAnsi="Arial Narrow" w:cs="Arial Narrow"/>
          <w:sz w:val="24"/>
          <w:szCs w:val="24"/>
          <w:lang w:val="fr-CM"/>
        </w:rPr>
        <w:t>le</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z w:val="24"/>
          <w:szCs w:val="24"/>
          <w:lang w:val="fr-CM"/>
        </w:rPr>
        <w:t>.</w:t>
      </w:r>
    </w:p>
    <w:p w14:paraId="498F3928" w14:textId="77777777" w:rsidR="00016278" w:rsidRPr="00612B60" w:rsidRDefault="00016278" w:rsidP="00016278">
      <w:pPr>
        <w:spacing w:before="61" w:after="0" w:line="359" w:lineRule="auto"/>
        <w:ind w:right="70"/>
        <w:jc w:val="both"/>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Le</w:t>
      </w:r>
      <w:r w:rsidRPr="00612B60">
        <w:rPr>
          <w:rFonts w:ascii="Arial Narrow" w:eastAsia="Arial Narrow" w:hAnsi="Arial Narrow" w:cs="Arial Narrow"/>
          <w:sz w:val="24"/>
          <w:szCs w:val="24"/>
          <w:lang w:val="fr-CM"/>
        </w:rPr>
        <w:t>s C</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pacing w:val="1"/>
          <w:sz w:val="24"/>
          <w:szCs w:val="24"/>
          <w:lang w:val="fr-CM"/>
        </w:rPr>
        <w:t>au</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 Te</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hn</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2"/>
          <w:sz w:val="24"/>
          <w:szCs w:val="24"/>
          <w:lang w:val="fr-CM"/>
        </w:rPr>
        <w:t>q</w:t>
      </w:r>
      <w:r w:rsidRPr="00612B60">
        <w:rPr>
          <w:rFonts w:ascii="Arial Narrow" w:eastAsia="Arial Narrow" w:hAnsi="Arial Narrow" w:cs="Arial Narrow"/>
          <w:spacing w:val="1"/>
          <w:sz w:val="24"/>
          <w:szCs w:val="24"/>
          <w:lang w:val="fr-CM"/>
        </w:rPr>
        <w:t>ue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2"/>
          <w:sz w:val="24"/>
          <w:szCs w:val="24"/>
          <w:lang w:val="fr-CM"/>
        </w:rPr>
        <w:t>P</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rticul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è</w:t>
      </w:r>
      <w:r w:rsidRPr="00612B60">
        <w:rPr>
          <w:rFonts w:ascii="Arial Narrow" w:eastAsia="Arial Narrow" w:hAnsi="Arial Narrow" w:cs="Arial Narrow"/>
          <w:sz w:val="24"/>
          <w:szCs w:val="24"/>
          <w:lang w:val="fr-CM"/>
        </w:rPr>
        <w:t>res 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pacing w:val="1"/>
          <w:sz w:val="24"/>
          <w:szCs w:val="24"/>
          <w:lang w:val="fr-CM"/>
        </w:rPr>
        <w:t>nd</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pa</w:t>
      </w:r>
      <w:r w:rsidRPr="00612B60">
        <w:rPr>
          <w:rFonts w:ascii="Arial Narrow" w:eastAsia="Arial Narrow" w:hAnsi="Arial Narrow" w:cs="Arial Narrow"/>
          <w:sz w:val="24"/>
          <w:szCs w:val="24"/>
          <w:lang w:val="fr-CM"/>
        </w:rPr>
        <w:t>rti</w:t>
      </w:r>
      <w:r w:rsidRPr="00612B60">
        <w:rPr>
          <w:rFonts w:ascii="Arial Narrow" w:eastAsia="Arial Narrow" w:hAnsi="Arial Narrow" w:cs="Arial Narrow"/>
          <w:spacing w:val="-3"/>
          <w:sz w:val="24"/>
          <w:szCs w:val="24"/>
          <w:lang w:val="fr-CM"/>
        </w:rPr>
        <w:t>c</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 les in</w:t>
      </w:r>
      <w:r w:rsidRPr="00612B60">
        <w:rPr>
          <w:rFonts w:ascii="Arial Narrow" w:eastAsia="Arial Narrow" w:hAnsi="Arial Narrow" w:cs="Arial Narrow"/>
          <w:spacing w:val="-1"/>
          <w:sz w:val="24"/>
          <w:szCs w:val="24"/>
          <w:lang w:val="fr-CM"/>
        </w:rPr>
        <w:t>f</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dé</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lé</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 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n</w:t>
      </w:r>
      <w:r w:rsidRPr="00612B60">
        <w:rPr>
          <w:rFonts w:ascii="Arial Narrow" w:eastAsia="Arial Narrow" w:hAnsi="Arial Narrow" w:cs="Arial Narrow"/>
          <w:spacing w:val="1"/>
          <w:sz w:val="24"/>
          <w:szCs w:val="24"/>
          <w:lang w:val="fr-CM"/>
        </w:rPr>
        <w:t>an</w:t>
      </w:r>
      <w:r w:rsidRPr="00612B60">
        <w:rPr>
          <w:rFonts w:ascii="Arial Narrow" w:eastAsia="Arial Narrow" w:hAnsi="Arial Narrow" w:cs="Arial Narrow"/>
          <w:sz w:val="24"/>
          <w:szCs w:val="24"/>
          <w:lang w:val="fr-CM"/>
        </w:rPr>
        <w:t>t les f</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ct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rs s</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iva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ts :</w:t>
      </w:r>
    </w:p>
    <w:p w14:paraId="169097B7" w14:textId="77777777" w:rsidR="00016278" w:rsidRPr="00612B60" w:rsidRDefault="00016278" w:rsidP="00016278">
      <w:pPr>
        <w:spacing w:before="64" w:after="0" w:line="240" w:lineRule="auto"/>
        <w:ind w:left="113" w:right="4211"/>
        <w:jc w:val="both"/>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 xml:space="preserve">i.    Description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 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sist</w:t>
      </w:r>
      <w:r w:rsidRPr="00612B60">
        <w:rPr>
          <w:rFonts w:ascii="Arial Narrow" w:eastAsia="Arial Narrow" w:hAnsi="Arial Narrow" w:cs="Arial Narrow"/>
          <w:spacing w:val="1"/>
          <w:sz w:val="24"/>
          <w:szCs w:val="24"/>
          <w:lang w:val="fr-CM"/>
        </w:rPr>
        <w:t>an</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s tra</w:t>
      </w:r>
      <w:r w:rsidRPr="00612B60">
        <w:rPr>
          <w:rFonts w:ascii="Arial Narrow" w:eastAsia="Arial Narrow" w:hAnsi="Arial Narrow" w:cs="Arial Narrow"/>
          <w:spacing w:val="-2"/>
          <w:sz w:val="24"/>
          <w:szCs w:val="24"/>
          <w:lang w:val="fr-CM"/>
        </w:rPr>
        <w:t>v</w:t>
      </w:r>
      <w:r w:rsidRPr="00612B60">
        <w:rPr>
          <w:rFonts w:ascii="Arial Narrow" w:eastAsia="Arial Narrow" w:hAnsi="Arial Narrow" w:cs="Arial Narrow"/>
          <w:spacing w:val="1"/>
          <w:sz w:val="24"/>
          <w:szCs w:val="24"/>
          <w:lang w:val="fr-CM"/>
        </w:rPr>
        <w:t>au</w:t>
      </w:r>
      <w:r w:rsidRPr="00612B60">
        <w:rPr>
          <w:rFonts w:ascii="Arial Narrow" w:eastAsia="Arial Narrow" w:hAnsi="Arial Narrow" w:cs="Arial Narrow"/>
          <w:sz w:val="24"/>
          <w:szCs w:val="24"/>
          <w:lang w:val="fr-CM"/>
        </w:rPr>
        <w:t xml:space="preserve">x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vra</w:t>
      </w:r>
      <w:r w:rsidRPr="00612B60">
        <w:rPr>
          <w:rFonts w:ascii="Arial Narrow" w:eastAsia="Arial Narrow" w:hAnsi="Arial Narrow" w:cs="Arial Narrow"/>
          <w:spacing w:val="-1"/>
          <w:sz w:val="24"/>
          <w:szCs w:val="24"/>
          <w:lang w:val="fr-CM"/>
        </w:rPr>
        <w:t>ge</w:t>
      </w:r>
      <w:r w:rsidRPr="00612B60">
        <w:rPr>
          <w:rFonts w:ascii="Arial Narrow" w:eastAsia="Arial Narrow" w:hAnsi="Arial Narrow" w:cs="Arial Narrow"/>
          <w:sz w:val="24"/>
          <w:szCs w:val="24"/>
          <w:lang w:val="fr-CM"/>
        </w:rPr>
        <w:t>s ;</w:t>
      </w:r>
    </w:p>
    <w:p w14:paraId="4418F556" w14:textId="77777777" w:rsidR="00016278" w:rsidRPr="00612B60" w:rsidRDefault="00016278" w:rsidP="00016278">
      <w:pPr>
        <w:spacing w:before="7" w:after="0" w:line="180" w:lineRule="exact"/>
        <w:rPr>
          <w:rFonts w:ascii="Times New Roman" w:eastAsia="Times New Roman" w:hAnsi="Times New Roman" w:cs="Times New Roman"/>
          <w:sz w:val="19"/>
          <w:szCs w:val="19"/>
          <w:lang w:val="fr-CM"/>
        </w:rPr>
      </w:pPr>
    </w:p>
    <w:p w14:paraId="0C88C461" w14:textId="77777777" w:rsidR="00016278" w:rsidRPr="00612B60" w:rsidRDefault="00016278" w:rsidP="00016278">
      <w:pPr>
        <w:spacing w:after="0" w:line="240" w:lineRule="auto"/>
        <w:ind w:left="113" w:right="4758"/>
        <w:jc w:val="both"/>
        <w:rPr>
          <w:rFonts w:ascii="Arial Narrow" w:eastAsia="Arial Narrow" w:hAnsi="Arial Narrow" w:cs="Arial Narrow"/>
          <w:sz w:val="24"/>
          <w:szCs w:val="24"/>
          <w:lang w:val="fr-CM"/>
        </w:rPr>
        <w:sectPr w:rsidR="00016278" w:rsidRPr="00612B60" w:rsidSect="00016278">
          <w:pgSz w:w="11900" w:h="16820"/>
          <w:pgMar w:top="1060" w:right="1020" w:bottom="280" w:left="1020" w:header="0" w:footer="760" w:gutter="0"/>
          <w:cols w:space="720"/>
        </w:sectPr>
      </w:pPr>
      <w:r w:rsidRPr="00612B60">
        <w:rPr>
          <w:rFonts w:ascii="Arial Narrow" w:eastAsia="Arial Narrow" w:hAnsi="Arial Narrow" w:cs="Arial Narrow"/>
          <w:sz w:val="24"/>
          <w:szCs w:val="24"/>
          <w:lang w:val="fr-CM"/>
        </w:rPr>
        <w:t>ii.  Org</w:t>
      </w:r>
      <w:r w:rsidRPr="00612B60">
        <w:rPr>
          <w:rFonts w:ascii="Arial Narrow" w:eastAsia="Arial Narrow" w:hAnsi="Arial Narrow" w:cs="Arial Narrow"/>
          <w:spacing w:val="1"/>
          <w:sz w:val="24"/>
          <w:szCs w:val="24"/>
          <w:lang w:val="fr-CM"/>
        </w:rPr>
        <w:t>an</w:t>
      </w:r>
      <w:r w:rsidRPr="00612B60">
        <w:rPr>
          <w:rFonts w:ascii="Arial Narrow" w:eastAsia="Arial Narrow" w:hAnsi="Arial Narrow" w:cs="Arial Narrow"/>
          <w:sz w:val="24"/>
          <w:szCs w:val="24"/>
          <w:lang w:val="fr-CM"/>
        </w:rPr>
        <w:t>isa</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pacing w:val="-3"/>
          <w:sz w:val="24"/>
          <w:szCs w:val="24"/>
          <w:lang w:val="fr-CM"/>
        </w:rPr>
        <w: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u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han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2"/>
          <w:sz w:val="24"/>
          <w:szCs w:val="24"/>
          <w:lang w:val="fr-CM"/>
        </w:rPr>
        <w:t>i</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 xml:space="preserve"> e</w:t>
      </w:r>
      <w:r w:rsidRPr="00612B60">
        <w:rPr>
          <w:rFonts w:ascii="Arial Narrow" w:eastAsia="Arial Narrow" w:hAnsi="Arial Narrow" w:cs="Arial Narrow"/>
          <w:sz w:val="24"/>
          <w:szCs w:val="24"/>
          <w:lang w:val="fr-CM"/>
        </w:rPr>
        <w:t>t trav</w:t>
      </w:r>
      <w:r w:rsidRPr="00612B60">
        <w:rPr>
          <w:rFonts w:ascii="Arial Narrow" w:eastAsia="Arial Narrow" w:hAnsi="Arial Narrow" w:cs="Arial Narrow"/>
          <w:spacing w:val="1"/>
          <w:sz w:val="24"/>
          <w:szCs w:val="24"/>
          <w:lang w:val="fr-CM"/>
        </w:rPr>
        <w:t>au</w:t>
      </w:r>
      <w:r w:rsidRPr="00612B60">
        <w:rPr>
          <w:rFonts w:ascii="Arial Narrow" w:eastAsia="Arial Narrow" w:hAnsi="Arial Narrow" w:cs="Arial Narrow"/>
          <w:sz w:val="24"/>
          <w:szCs w:val="24"/>
          <w:lang w:val="fr-CM"/>
        </w:rPr>
        <w:t xml:space="preserve">x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ré</w:t>
      </w:r>
      <w:r w:rsidRPr="00612B60">
        <w:rPr>
          <w:rFonts w:ascii="Arial Narrow" w:eastAsia="Arial Narrow" w:hAnsi="Arial Narrow" w:cs="Arial Narrow"/>
          <w:spacing w:val="1"/>
          <w:sz w:val="24"/>
          <w:szCs w:val="24"/>
          <w:lang w:val="fr-CM"/>
        </w:rPr>
        <w:t>pa</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 ;</w:t>
      </w:r>
    </w:p>
    <w:p w14:paraId="75E2726F" w14:textId="77777777" w:rsidR="00016278" w:rsidRPr="00612B60" w:rsidRDefault="00016278" w:rsidP="00016278">
      <w:pPr>
        <w:spacing w:before="74" w:after="0" w:line="240" w:lineRule="auto"/>
        <w:ind w:left="113" w:right="5051"/>
        <w:jc w:val="both"/>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lastRenderedPageBreak/>
        <w:t>i</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 xml:space="preserve">i.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rov</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 xml:space="preserve">té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 xml:space="preserve"> p</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pacing w:val="1"/>
          <w:sz w:val="24"/>
          <w:szCs w:val="24"/>
          <w:lang w:val="fr-CM"/>
        </w:rPr>
        <w:t>épa</w:t>
      </w:r>
      <w:r w:rsidRPr="00612B60">
        <w:rPr>
          <w:rFonts w:ascii="Arial Narrow" w:eastAsia="Arial Narrow" w:hAnsi="Arial Narrow" w:cs="Arial Narrow"/>
          <w:sz w:val="24"/>
          <w:szCs w:val="24"/>
          <w:lang w:val="fr-CM"/>
        </w:rPr>
        <w:t>rat</w:t>
      </w:r>
      <w:r w:rsidRPr="00612B60">
        <w:rPr>
          <w:rFonts w:ascii="Arial Narrow" w:eastAsia="Arial Narrow" w:hAnsi="Arial Narrow" w:cs="Arial Narrow"/>
          <w:spacing w:val="-3"/>
          <w:sz w:val="24"/>
          <w:szCs w:val="24"/>
          <w:lang w:val="fr-CM"/>
        </w:rPr>
        <w: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1"/>
          <w:sz w:val="24"/>
          <w:szCs w:val="24"/>
          <w:lang w:val="fr-CM"/>
        </w:rPr>
        <w:t xml:space="preserve"> de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au</w:t>
      </w:r>
      <w:r w:rsidRPr="00612B60">
        <w:rPr>
          <w:rFonts w:ascii="Arial Narrow" w:eastAsia="Arial Narrow" w:hAnsi="Arial Narrow" w:cs="Arial Narrow"/>
          <w:sz w:val="24"/>
          <w:szCs w:val="24"/>
          <w:lang w:val="fr-CM"/>
        </w:rPr>
        <w:t>x ;</w:t>
      </w:r>
    </w:p>
    <w:p w14:paraId="0B4D0B2E" w14:textId="77777777" w:rsidR="00016278" w:rsidRPr="00612B60" w:rsidRDefault="00016278" w:rsidP="00016278">
      <w:pPr>
        <w:spacing w:after="0" w:line="200" w:lineRule="exact"/>
        <w:rPr>
          <w:rFonts w:ascii="Times New Roman" w:eastAsia="Times New Roman" w:hAnsi="Times New Roman" w:cs="Times New Roman"/>
          <w:sz w:val="20"/>
          <w:szCs w:val="20"/>
          <w:lang w:val="fr-CM"/>
        </w:rPr>
      </w:pPr>
    </w:p>
    <w:p w14:paraId="25B2AB1F" w14:textId="77777777" w:rsidR="00016278" w:rsidRPr="00612B60" w:rsidRDefault="00016278" w:rsidP="00016278">
      <w:pPr>
        <w:spacing w:after="0" w:line="240" w:lineRule="auto"/>
        <w:ind w:left="113" w:right="6782"/>
        <w:jc w:val="both"/>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iv. Mo</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’ex</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s tr</w:t>
      </w:r>
      <w:r w:rsidRPr="00612B60">
        <w:rPr>
          <w:rFonts w:ascii="Arial Narrow" w:eastAsia="Arial Narrow" w:hAnsi="Arial Narrow" w:cs="Arial Narrow"/>
          <w:spacing w:val="-2"/>
          <w:sz w:val="24"/>
          <w:szCs w:val="24"/>
          <w:lang w:val="fr-CM"/>
        </w:rPr>
        <w:t>a</w:t>
      </w:r>
      <w:r w:rsidRPr="00612B60">
        <w:rPr>
          <w:rFonts w:ascii="Arial Narrow" w:eastAsia="Arial Narrow" w:hAnsi="Arial Narrow" w:cs="Arial Narrow"/>
          <w:sz w:val="24"/>
          <w:szCs w:val="24"/>
          <w:lang w:val="fr-CM"/>
        </w:rPr>
        <w:t>v</w:t>
      </w:r>
      <w:r w:rsidRPr="00612B60">
        <w:rPr>
          <w:rFonts w:ascii="Arial Narrow" w:eastAsia="Arial Narrow" w:hAnsi="Arial Narrow" w:cs="Arial Narrow"/>
          <w:spacing w:val="1"/>
          <w:sz w:val="24"/>
          <w:szCs w:val="24"/>
          <w:lang w:val="fr-CM"/>
        </w:rPr>
        <w:t>au</w:t>
      </w:r>
      <w:r w:rsidRPr="00612B60">
        <w:rPr>
          <w:rFonts w:ascii="Arial Narrow" w:eastAsia="Arial Narrow" w:hAnsi="Arial Narrow" w:cs="Arial Narrow"/>
          <w:sz w:val="24"/>
          <w:szCs w:val="24"/>
          <w:lang w:val="fr-CM"/>
        </w:rPr>
        <w:t>x.</w:t>
      </w:r>
    </w:p>
    <w:p w14:paraId="525B7BB5" w14:textId="77777777" w:rsidR="00016278" w:rsidRPr="00612B60" w:rsidRDefault="00016278" w:rsidP="00016278">
      <w:pPr>
        <w:spacing w:after="0" w:line="240" w:lineRule="auto"/>
        <w:ind w:right="7729"/>
        <w:jc w:val="both"/>
        <w:rPr>
          <w:rFonts w:ascii="Arial Narrow" w:eastAsia="Arial Narrow" w:hAnsi="Arial Narrow" w:cs="Arial Narrow"/>
          <w:b/>
          <w:spacing w:val="1"/>
          <w:sz w:val="24"/>
          <w:szCs w:val="24"/>
          <w:lang w:val="fr-CM"/>
        </w:rPr>
      </w:pPr>
    </w:p>
    <w:p w14:paraId="1AA5B87B" w14:textId="77777777" w:rsidR="00016278" w:rsidRPr="00612B60" w:rsidRDefault="00016278" w:rsidP="00016278">
      <w:pPr>
        <w:spacing w:after="0" w:line="240" w:lineRule="auto"/>
        <w:ind w:left="113" w:right="7729"/>
        <w:jc w:val="both"/>
        <w:rPr>
          <w:rFonts w:ascii="Arial Narrow" w:eastAsia="Arial Narrow" w:hAnsi="Arial Narrow" w:cs="Arial Narrow"/>
          <w:sz w:val="24"/>
          <w:szCs w:val="24"/>
          <w:lang w:val="fr-CM"/>
        </w:rPr>
      </w:pPr>
      <w:r w:rsidRPr="00612B60">
        <w:rPr>
          <w:rFonts w:ascii="Arial Narrow" w:eastAsia="Arial Narrow" w:hAnsi="Arial Narrow" w:cs="Arial Narrow"/>
          <w:b/>
          <w:spacing w:val="1"/>
          <w:sz w:val="24"/>
          <w:szCs w:val="24"/>
          <w:lang w:val="fr-CM"/>
        </w:rPr>
        <w:t>Va</w:t>
      </w:r>
      <w:r w:rsidRPr="00612B60">
        <w:rPr>
          <w:rFonts w:ascii="Arial Narrow" w:eastAsia="Arial Narrow" w:hAnsi="Arial Narrow" w:cs="Arial Narrow"/>
          <w:b/>
          <w:sz w:val="24"/>
          <w:szCs w:val="24"/>
          <w:lang w:val="fr-CM"/>
        </w:rPr>
        <w:t>r</w:t>
      </w:r>
      <w:r w:rsidRPr="00612B60">
        <w:rPr>
          <w:rFonts w:ascii="Arial Narrow" w:eastAsia="Arial Narrow" w:hAnsi="Arial Narrow" w:cs="Arial Narrow"/>
          <w:b/>
          <w:spacing w:val="1"/>
          <w:sz w:val="24"/>
          <w:szCs w:val="24"/>
          <w:lang w:val="fr-CM"/>
        </w:rPr>
        <w:t>ia</w:t>
      </w:r>
      <w:r w:rsidRPr="00612B60">
        <w:rPr>
          <w:rFonts w:ascii="Arial Narrow" w:eastAsia="Arial Narrow" w:hAnsi="Arial Narrow" w:cs="Arial Narrow"/>
          <w:b/>
          <w:sz w:val="24"/>
          <w:szCs w:val="24"/>
          <w:lang w:val="fr-CM"/>
        </w:rPr>
        <w:t>n</w:t>
      </w:r>
      <w:r w:rsidRPr="00612B60">
        <w:rPr>
          <w:rFonts w:ascii="Arial Narrow" w:eastAsia="Arial Narrow" w:hAnsi="Arial Narrow" w:cs="Arial Narrow"/>
          <w:b/>
          <w:spacing w:val="-1"/>
          <w:sz w:val="24"/>
          <w:szCs w:val="24"/>
          <w:lang w:val="fr-CM"/>
        </w:rPr>
        <w:t>te</w:t>
      </w:r>
      <w:r w:rsidRPr="00612B60">
        <w:rPr>
          <w:rFonts w:ascii="Arial Narrow" w:eastAsia="Arial Narrow" w:hAnsi="Arial Narrow" w:cs="Arial Narrow"/>
          <w:b/>
          <w:sz w:val="24"/>
          <w:szCs w:val="24"/>
          <w:lang w:val="fr-CM"/>
        </w:rPr>
        <w:t>s te</w:t>
      </w:r>
      <w:r w:rsidRPr="00612B60">
        <w:rPr>
          <w:rFonts w:ascii="Arial Narrow" w:eastAsia="Arial Narrow" w:hAnsi="Arial Narrow" w:cs="Arial Narrow"/>
          <w:b/>
          <w:spacing w:val="1"/>
          <w:sz w:val="24"/>
          <w:szCs w:val="24"/>
          <w:lang w:val="fr-CM"/>
        </w:rPr>
        <w:t>c</w:t>
      </w:r>
      <w:r w:rsidRPr="00612B60">
        <w:rPr>
          <w:rFonts w:ascii="Arial Narrow" w:eastAsia="Arial Narrow" w:hAnsi="Arial Narrow" w:cs="Arial Narrow"/>
          <w:b/>
          <w:sz w:val="24"/>
          <w:szCs w:val="24"/>
          <w:lang w:val="fr-CM"/>
        </w:rPr>
        <w:t>hniq</w:t>
      </w:r>
      <w:r w:rsidRPr="00612B60">
        <w:rPr>
          <w:rFonts w:ascii="Arial Narrow" w:eastAsia="Arial Narrow" w:hAnsi="Arial Narrow" w:cs="Arial Narrow"/>
          <w:b/>
          <w:spacing w:val="-3"/>
          <w:sz w:val="24"/>
          <w:szCs w:val="24"/>
          <w:lang w:val="fr-CM"/>
        </w:rPr>
        <w:t>u</w:t>
      </w:r>
      <w:r w:rsidRPr="00612B60">
        <w:rPr>
          <w:rFonts w:ascii="Arial Narrow" w:eastAsia="Arial Narrow" w:hAnsi="Arial Narrow" w:cs="Arial Narrow"/>
          <w:b/>
          <w:spacing w:val="1"/>
          <w:sz w:val="24"/>
          <w:szCs w:val="24"/>
          <w:lang w:val="fr-CM"/>
        </w:rPr>
        <w:t>e</w:t>
      </w:r>
      <w:r w:rsidRPr="00612B60">
        <w:rPr>
          <w:rFonts w:ascii="Arial Narrow" w:eastAsia="Arial Narrow" w:hAnsi="Arial Narrow" w:cs="Arial Narrow"/>
          <w:b/>
          <w:sz w:val="24"/>
          <w:szCs w:val="24"/>
          <w:lang w:val="fr-CM"/>
        </w:rPr>
        <w:t>s</w:t>
      </w:r>
    </w:p>
    <w:p w14:paraId="62A30579" w14:textId="77777777" w:rsidR="00016278" w:rsidRPr="00612B60" w:rsidRDefault="00016278" w:rsidP="00016278">
      <w:pPr>
        <w:spacing w:before="7" w:after="0" w:line="180" w:lineRule="exact"/>
        <w:rPr>
          <w:rFonts w:ascii="Times New Roman" w:eastAsia="Times New Roman" w:hAnsi="Times New Roman" w:cs="Times New Roman"/>
          <w:sz w:val="19"/>
          <w:szCs w:val="19"/>
          <w:lang w:val="fr-CM"/>
        </w:rPr>
      </w:pPr>
    </w:p>
    <w:p w14:paraId="2315D50A" w14:textId="77777777" w:rsidR="00016278" w:rsidRPr="00612B60" w:rsidRDefault="00016278" w:rsidP="00016278">
      <w:pPr>
        <w:spacing w:after="0" w:line="360" w:lineRule="auto"/>
        <w:ind w:left="113" w:right="69"/>
        <w:jc w:val="both"/>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3</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rd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v</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c le R</w:t>
      </w:r>
      <w:r w:rsidRPr="00612B60">
        <w:rPr>
          <w:rFonts w:ascii="Arial Narrow" w:eastAsia="Arial Narrow" w:hAnsi="Arial Narrow" w:cs="Arial Narrow"/>
          <w:spacing w:val="-2"/>
          <w:sz w:val="24"/>
          <w:szCs w:val="24"/>
          <w:lang w:val="fr-CM"/>
        </w:rPr>
        <w:t>è</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leme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 G</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 xml:space="preserve">ral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 l</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pacing w:val="-2"/>
          <w:sz w:val="24"/>
          <w:szCs w:val="24"/>
          <w:lang w:val="fr-CM"/>
        </w:rPr>
        <w:t>A</w:t>
      </w:r>
      <w:r w:rsidRPr="00612B60">
        <w:rPr>
          <w:rFonts w:ascii="Arial Narrow" w:eastAsia="Arial Narrow" w:hAnsi="Arial Narrow" w:cs="Arial Narrow"/>
          <w:spacing w:val="1"/>
          <w:sz w:val="24"/>
          <w:szCs w:val="24"/>
          <w:lang w:val="fr-CM"/>
        </w:rPr>
        <w:t>ppe</w:t>
      </w:r>
      <w:r w:rsidRPr="00612B60">
        <w:rPr>
          <w:rFonts w:ascii="Arial Narrow" w:eastAsia="Arial Narrow" w:hAnsi="Arial Narrow" w:cs="Arial Narrow"/>
          <w:sz w:val="24"/>
          <w:szCs w:val="24"/>
          <w:lang w:val="fr-CM"/>
        </w:rPr>
        <w:t xml:space="preserve">l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’Of</w:t>
      </w:r>
      <w:r w:rsidRPr="00612B60">
        <w:rPr>
          <w:rFonts w:ascii="Arial Narrow" w:eastAsia="Arial Narrow" w:hAnsi="Arial Narrow" w:cs="Arial Narrow"/>
          <w:spacing w:val="1"/>
          <w:sz w:val="24"/>
          <w:szCs w:val="24"/>
          <w:lang w:val="fr-CM"/>
        </w:rPr>
        <w:t>f</w:t>
      </w:r>
      <w:r w:rsidRPr="00612B60">
        <w:rPr>
          <w:rFonts w:ascii="Arial Narrow" w:eastAsia="Arial Narrow" w:hAnsi="Arial Narrow" w:cs="Arial Narrow"/>
          <w:sz w:val="24"/>
          <w:szCs w:val="24"/>
          <w:lang w:val="fr-CM"/>
        </w:rPr>
        <w:t xml:space="preserve">res, </w:t>
      </w:r>
      <w:r w:rsidRPr="00612B60">
        <w:rPr>
          <w:rFonts w:ascii="Arial Narrow" w:eastAsia="Arial Narrow" w:hAnsi="Arial Narrow" w:cs="Arial Narrow"/>
          <w:spacing w:val="-3"/>
          <w:sz w:val="24"/>
          <w:szCs w:val="24"/>
          <w:lang w:val="fr-CM"/>
        </w:rPr>
        <w:t>l</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î</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vr</w:t>
      </w:r>
      <w:r w:rsidRPr="00612B60">
        <w:rPr>
          <w:rFonts w:ascii="Arial Narrow" w:eastAsia="Arial Narrow" w:hAnsi="Arial Narrow" w:cs="Arial Narrow"/>
          <w:spacing w:val="-2"/>
          <w:sz w:val="24"/>
          <w:szCs w:val="24"/>
          <w:lang w:val="fr-CM"/>
        </w:rPr>
        <w:t>a</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u </w:t>
      </w:r>
      <w:r w:rsidRPr="00612B60">
        <w:rPr>
          <w:rFonts w:ascii="Arial Narrow" w:eastAsia="Arial Narrow" w:hAnsi="Arial Narrow" w:cs="Arial Narrow"/>
          <w:spacing w:val="-3"/>
          <w:sz w:val="24"/>
          <w:szCs w:val="24"/>
          <w:lang w:val="fr-CM"/>
        </w:rPr>
        <w:t>l</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î</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vra</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e Dél</w:t>
      </w:r>
      <w:r w:rsidRPr="00612B60">
        <w:rPr>
          <w:rFonts w:ascii="Arial Narrow" w:eastAsia="Arial Narrow" w:hAnsi="Arial Narrow" w:cs="Arial Narrow"/>
          <w:spacing w:val="1"/>
          <w:sz w:val="24"/>
          <w:szCs w:val="24"/>
          <w:lang w:val="fr-CM"/>
        </w:rPr>
        <w:t>ég</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é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cid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a</w:t>
      </w:r>
      <w:r w:rsidRPr="00612B60">
        <w:rPr>
          <w:rFonts w:ascii="Arial Narrow" w:eastAsia="Arial Narrow" w:hAnsi="Arial Narrow" w:cs="Arial Narrow"/>
          <w:sz w:val="24"/>
          <w:szCs w:val="24"/>
          <w:lang w:val="fr-CM"/>
        </w:rPr>
        <w:t xml:space="preserve">, le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hé</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 s’</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 xml:space="preserve">l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au</w:t>
      </w:r>
      <w:r w:rsidRPr="00612B60">
        <w:rPr>
          <w:rFonts w:ascii="Arial Narrow" w:eastAsia="Arial Narrow" w:hAnsi="Arial Narrow" w:cs="Arial Narrow"/>
          <w:sz w:val="24"/>
          <w:szCs w:val="24"/>
          <w:lang w:val="fr-CM"/>
        </w:rPr>
        <w:t xml:space="preserve">x </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iss</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onna</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clure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s le</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r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f</w:t>
      </w:r>
      <w:r w:rsidRPr="00612B60">
        <w:rPr>
          <w:rFonts w:ascii="Arial Narrow" w:eastAsia="Arial Narrow" w:hAnsi="Arial Narrow" w:cs="Arial Narrow"/>
          <w:spacing w:val="1"/>
          <w:sz w:val="24"/>
          <w:szCs w:val="24"/>
          <w:lang w:val="fr-CM"/>
        </w:rPr>
        <w:t>f</w:t>
      </w:r>
      <w:r w:rsidRPr="00612B60">
        <w:rPr>
          <w:rFonts w:ascii="Arial Narrow" w:eastAsia="Arial Narrow" w:hAnsi="Arial Narrow" w:cs="Arial Narrow"/>
          <w:sz w:val="24"/>
          <w:szCs w:val="24"/>
          <w:lang w:val="fr-CM"/>
        </w:rPr>
        <w:t>re</w:t>
      </w:r>
      <w:r w:rsidRPr="00612B60">
        <w:rPr>
          <w:rFonts w:ascii="Arial Narrow" w:eastAsia="Arial Narrow" w:hAnsi="Arial Narrow" w:cs="Arial Narrow"/>
          <w:spacing w:val="1"/>
          <w:sz w:val="24"/>
          <w:szCs w:val="24"/>
          <w:lang w:val="fr-CM"/>
        </w:rPr>
        <w:t xml:space="preserve"> de</w:t>
      </w:r>
      <w:r w:rsidRPr="00612B60">
        <w:rPr>
          <w:rFonts w:ascii="Arial Narrow" w:eastAsia="Arial Narrow" w:hAnsi="Arial Narrow" w:cs="Arial Narrow"/>
          <w:sz w:val="24"/>
          <w:szCs w:val="24"/>
          <w:lang w:val="fr-CM"/>
        </w:rPr>
        <w:t>s v</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 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hn</w:t>
      </w:r>
      <w:r w:rsidRPr="00612B60">
        <w:rPr>
          <w:rFonts w:ascii="Arial Narrow" w:eastAsia="Arial Narrow" w:hAnsi="Arial Narrow" w:cs="Arial Narrow"/>
          <w:spacing w:val="-3"/>
          <w:sz w:val="24"/>
          <w:szCs w:val="24"/>
          <w:lang w:val="fr-CM"/>
        </w:rPr>
        <w:t>i</w:t>
      </w:r>
      <w:r w:rsidRPr="00612B60">
        <w:rPr>
          <w:rFonts w:ascii="Arial Narrow" w:eastAsia="Arial Narrow" w:hAnsi="Arial Narrow" w:cs="Arial Narrow"/>
          <w:spacing w:val="1"/>
          <w:sz w:val="24"/>
          <w:szCs w:val="24"/>
          <w:lang w:val="fr-CM"/>
        </w:rPr>
        <w:t>que</w:t>
      </w:r>
      <w:r w:rsidRPr="00612B60">
        <w:rPr>
          <w:rFonts w:ascii="Arial Narrow" w:eastAsia="Arial Narrow" w:hAnsi="Arial Narrow" w:cs="Arial Narrow"/>
          <w:sz w:val="24"/>
          <w:szCs w:val="24"/>
          <w:lang w:val="fr-CM"/>
        </w:rPr>
        <w:t>s. Celles</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z w:val="24"/>
          <w:szCs w:val="24"/>
          <w:lang w:val="fr-CM"/>
        </w:rPr>
        <w:t>ci s</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3"/>
          <w:sz w:val="24"/>
          <w:szCs w:val="24"/>
          <w:lang w:val="fr-CM"/>
        </w:rPr>
        <w:t>justifiés</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dan</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3"/>
          <w:sz w:val="24"/>
          <w:szCs w:val="24"/>
          <w:lang w:val="fr-CM"/>
        </w:rPr>
        <w:t>l</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 c</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 xml:space="preserve"> o</w:t>
      </w:r>
      <w:r w:rsidRPr="00612B60">
        <w:rPr>
          <w:rFonts w:ascii="Arial Narrow" w:eastAsia="Arial Narrow" w:hAnsi="Arial Narrow" w:cs="Arial Narrow"/>
          <w:sz w:val="24"/>
          <w:szCs w:val="24"/>
          <w:lang w:val="fr-CM"/>
        </w:rPr>
        <w:t>ù il</w:t>
      </w:r>
      <w:r w:rsidRPr="00612B60">
        <w:rPr>
          <w:rFonts w:ascii="Arial Narrow" w:eastAsia="Arial Narrow" w:hAnsi="Arial Narrow" w:cs="Arial Narrow"/>
          <w:spacing w:val="1"/>
          <w:sz w:val="24"/>
          <w:szCs w:val="24"/>
          <w:lang w:val="fr-CM"/>
        </w:rPr>
        <w:t xml:space="preserve"> e</w:t>
      </w:r>
      <w:r w:rsidRPr="00612B60">
        <w:rPr>
          <w:rFonts w:ascii="Arial Narrow" w:eastAsia="Arial Narrow" w:hAnsi="Arial Narrow" w:cs="Arial Narrow"/>
          <w:sz w:val="24"/>
          <w:szCs w:val="24"/>
          <w:lang w:val="fr-CM"/>
        </w:rPr>
        <w:t xml:space="preserve">st concevable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visa</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r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qu</w:t>
      </w:r>
      <w:r w:rsidRPr="00612B60">
        <w:rPr>
          <w:rFonts w:ascii="Arial Narrow" w:eastAsia="Arial Narrow" w:hAnsi="Arial Narrow" w:cs="Arial Narrow"/>
          <w:sz w:val="24"/>
          <w:szCs w:val="24"/>
          <w:lang w:val="fr-CM"/>
        </w:rPr>
        <w:t xml:space="preserve">i </w:t>
      </w:r>
      <w:r w:rsidRPr="00612B60">
        <w:rPr>
          <w:rFonts w:ascii="Arial Narrow" w:eastAsia="Arial Narrow" w:hAnsi="Arial Narrow" w:cs="Arial Narrow"/>
          <w:spacing w:val="1"/>
          <w:sz w:val="24"/>
          <w:szCs w:val="24"/>
          <w:lang w:val="fr-CM"/>
        </w:rPr>
        <w:t>pou</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 s’av</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 xml:space="preserve">rer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ins c</w:t>
      </w:r>
      <w:r w:rsidRPr="00612B60">
        <w:rPr>
          <w:rFonts w:ascii="Arial Narrow" w:eastAsia="Arial Narrow" w:hAnsi="Arial Narrow" w:cs="Arial Narrow"/>
          <w:spacing w:val="1"/>
          <w:sz w:val="24"/>
          <w:szCs w:val="24"/>
          <w:lang w:val="fr-CM"/>
        </w:rPr>
        <w:t>oû</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eu</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e les s</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lu</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pacing w:val="-3"/>
          <w:sz w:val="24"/>
          <w:szCs w:val="24"/>
          <w:lang w:val="fr-CM"/>
        </w:rPr>
        <w:t>i</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s 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hn</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2"/>
          <w:sz w:val="24"/>
          <w:szCs w:val="24"/>
          <w:lang w:val="fr-CM"/>
        </w:rPr>
        <w:t>q</w:t>
      </w:r>
      <w:r w:rsidRPr="00612B60">
        <w:rPr>
          <w:rFonts w:ascii="Arial Narrow" w:eastAsia="Arial Narrow" w:hAnsi="Arial Narrow" w:cs="Arial Narrow"/>
          <w:spacing w:val="1"/>
          <w:sz w:val="24"/>
          <w:szCs w:val="24"/>
          <w:lang w:val="fr-CM"/>
        </w:rPr>
        <w:t>ue</w:t>
      </w:r>
      <w:r w:rsidRPr="00612B60">
        <w:rPr>
          <w:rFonts w:ascii="Arial Narrow" w:eastAsia="Arial Narrow" w:hAnsi="Arial Narrow" w:cs="Arial Narrow"/>
          <w:sz w:val="24"/>
          <w:szCs w:val="24"/>
          <w:lang w:val="fr-CM"/>
        </w:rPr>
        <w:t>s in</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iq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s le Dossi</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r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’A</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 xml:space="preserve">e </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z w:val="24"/>
          <w:szCs w:val="24"/>
          <w:lang w:val="fr-CM"/>
        </w:rPr>
        <w:t>of</w:t>
      </w:r>
      <w:r w:rsidRPr="00612B60">
        <w:rPr>
          <w:rFonts w:ascii="Arial Narrow" w:eastAsia="Arial Narrow" w:hAnsi="Arial Narrow" w:cs="Arial Narrow"/>
          <w:spacing w:val="1"/>
          <w:sz w:val="24"/>
          <w:szCs w:val="24"/>
          <w:lang w:val="fr-CM"/>
        </w:rPr>
        <w:t>f</w:t>
      </w:r>
      <w:r w:rsidRPr="00612B60">
        <w:rPr>
          <w:rFonts w:ascii="Arial Narrow" w:eastAsia="Arial Narrow" w:hAnsi="Arial Narrow" w:cs="Arial Narrow"/>
          <w:sz w:val="24"/>
          <w:szCs w:val="24"/>
          <w:lang w:val="fr-CM"/>
        </w:rPr>
        <w:t xml:space="preserve">res. </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2"/>
          <w:sz w:val="24"/>
          <w:szCs w:val="24"/>
          <w:lang w:val="fr-CM"/>
        </w:rPr>
        <w:t>î</w:t>
      </w:r>
      <w:r w:rsidRPr="00612B60">
        <w:rPr>
          <w:rFonts w:ascii="Arial Narrow" w:eastAsia="Arial Narrow" w:hAnsi="Arial Narrow" w:cs="Arial Narrow"/>
          <w:sz w:val="24"/>
          <w:szCs w:val="24"/>
          <w:lang w:val="fr-CM"/>
        </w:rPr>
        <w:t xml:space="preserve">tre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vra</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e in</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2"/>
          <w:sz w:val="24"/>
          <w:szCs w:val="24"/>
          <w:lang w:val="fr-CM"/>
        </w:rPr>
        <w:t>q</w:t>
      </w:r>
      <w:r w:rsidRPr="00612B60">
        <w:rPr>
          <w:rFonts w:ascii="Arial Narrow" w:eastAsia="Arial Narrow" w:hAnsi="Arial Narrow" w:cs="Arial Narrow"/>
          <w:spacing w:val="1"/>
          <w:sz w:val="24"/>
          <w:szCs w:val="24"/>
          <w:lang w:val="fr-CM"/>
        </w:rPr>
        <w:t>ue</w:t>
      </w:r>
      <w:r w:rsidRPr="00612B60">
        <w:rPr>
          <w:rFonts w:ascii="Arial Narrow" w:eastAsia="Arial Narrow" w:hAnsi="Arial Narrow" w:cs="Arial Narrow"/>
          <w:sz w:val="24"/>
          <w:szCs w:val="24"/>
          <w:lang w:val="fr-CM"/>
        </w:rPr>
        <w:t xml:space="preserve">ra </w:t>
      </w:r>
      <w:r w:rsidRPr="00612B60">
        <w:rPr>
          <w:rFonts w:ascii="Arial Narrow" w:eastAsia="Arial Narrow" w:hAnsi="Arial Narrow" w:cs="Arial Narrow"/>
          <w:spacing w:val="1"/>
          <w:sz w:val="24"/>
          <w:szCs w:val="24"/>
          <w:lang w:val="fr-CM"/>
        </w:rPr>
        <w:t>no</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ma</w:t>
      </w:r>
      <w:r w:rsidRPr="00612B60">
        <w:rPr>
          <w:rFonts w:ascii="Arial Narrow" w:eastAsia="Arial Narrow" w:hAnsi="Arial Narrow" w:cs="Arial Narrow"/>
          <w:sz w:val="24"/>
          <w:szCs w:val="24"/>
          <w:lang w:val="fr-CM"/>
        </w:rPr>
        <w:t>leme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 les t</w:t>
      </w:r>
      <w:r w:rsidRPr="00612B60">
        <w:rPr>
          <w:rFonts w:ascii="Arial Narrow" w:eastAsia="Arial Narrow" w:hAnsi="Arial Narrow" w:cs="Arial Narrow"/>
          <w:spacing w:val="-2"/>
          <w:sz w:val="24"/>
          <w:szCs w:val="24"/>
          <w:lang w:val="fr-CM"/>
        </w:rPr>
        <w:t>y</w:t>
      </w:r>
      <w:r w:rsidRPr="00612B60">
        <w:rPr>
          <w:rFonts w:ascii="Arial Narrow" w:eastAsia="Arial Narrow" w:hAnsi="Arial Narrow" w:cs="Arial Narrow"/>
          <w:spacing w:val="1"/>
          <w:sz w:val="24"/>
          <w:szCs w:val="24"/>
          <w:lang w:val="fr-CM"/>
        </w:rPr>
        <w:t>pe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 xml:space="preserve"> 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u 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 trav</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x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z w:val="24"/>
          <w:szCs w:val="24"/>
          <w:lang w:val="fr-CM"/>
        </w:rPr>
        <w:t>r les</w:t>
      </w:r>
      <w:r w:rsidRPr="00612B60">
        <w:rPr>
          <w:rFonts w:ascii="Arial Narrow" w:eastAsia="Arial Narrow" w:hAnsi="Arial Narrow" w:cs="Arial Narrow"/>
          <w:spacing w:val="-1"/>
          <w:sz w:val="24"/>
          <w:szCs w:val="24"/>
          <w:lang w:val="fr-CM"/>
        </w:rPr>
        <w:t>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ls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 xml:space="preserve">s variants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présenter</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v</w:t>
      </w:r>
      <w:r w:rsidRPr="00612B60">
        <w:rPr>
          <w:rFonts w:ascii="Arial Narrow" w:eastAsia="Arial Narrow" w:hAnsi="Arial Narrow" w:cs="Arial Narrow"/>
          <w:spacing w:val="1"/>
          <w:sz w:val="24"/>
          <w:szCs w:val="24"/>
          <w:lang w:val="fr-CM"/>
        </w:rPr>
        <w:t>an</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 xml:space="preserve">e comparatif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u f</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 xml:space="preserve">it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 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 xml:space="preserve"> pa</w:t>
      </w:r>
      <w:r w:rsidRPr="00612B60">
        <w:rPr>
          <w:rFonts w:ascii="Arial Narrow" w:eastAsia="Arial Narrow" w:hAnsi="Arial Narrow" w:cs="Arial Narrow"/>
          <w:sz w:val="24"/>
          <w:szCs w:val="24"/>
          <w:lang w:val="fr-CM"/>
        </w:rPr>
        <w:t>rticul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è</w:t>
      </w:r>
      <w:r w:rsidRPr="00612B60">
        <w:rPr>
          <w:rFonts w:ascii="Arial Narrow" w:eastAsia="Arial Narrow" w:hAnsi="Arial Narrow" w:cs="Arial Narrow"/>
          <w:sz w:val="24"/>
          <w:szCs w:val="24"/>
          <w:lang w:val="fr-CM"/>
        </w:rPr>
        <w:t xml:space="preserve">res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 s</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iss</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onna</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 Il s’</w:t>
      </w:r>
      <w:r w:rsidRPr="00612B60">
        <w:rPr>
          <w:rFonts w:ascii="Arial Narrow" w:eastAsia="Arial Narrow" w:hAnsi="Arial Narrow" w:cs="Arial Narrow"/>
          <w:spacing w:val="-2"/>
          <w:sz w:val="24"/>
          <w:szCs w:val="24"/>
          <w:lang w:val="fr-CM"/>
        </w:rPr>
        <w:t>a</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 xml:space="preserve">it,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 xml:space="preserve">r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x</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 xml:space="preserve">le,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s ty</w:t>
      </w:r>
      <w:r w:rsidRPr="00612B60">
        <w:rPr>
          <w:rFonts w:ascii="Arial Narrow" w:eastAsia="Arial Narrow" w:hAnsi="Arial Narrow" w:cs="Arial Narrow"/>
          <w:spacing w:val="1"/>
          <w:sz w:val="24"/>
          <w:szCs w:val="24"/>
          <w:lang w:val="fr-CM"/>
        </w:rPr>
        <w:t>pe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 tra</w:t>
      </w:r>
      <w:r w:rsidRPr="00612B60">
        <w:rPr>
          <w:rFonts w:ascii="Arial Narrow" w:eastAsia="Arial Narrow" w:hAnsi="Arial Narrow" w:cs="Arial Narrow"/>
          <w:spacing w:val="-2"/>
          <w:sz w:val="24"/>
          <w:szCs w:val="24"/>
          <w:lang w:val="fr-CM"/>
        </w:rPr>
        <w:t>v</w:t>
      </w:r>
      <w:r w:rsidRPr="00612B60">
        <w:rPr>
          <w:rFonts w:ascii="Arial Narrow" w:eastAsia="Arial Narrow" w:hAnsi="Arial Narrow" w:cs="Arial Narrow"/>
          <w:spacing w:val="1"/>
          <w:sz w:val="24"/>
          <w:szCs w:val="24"/>
          <w:lang w:val="fr-CM"/>
        </w:rPr>
        <w:t>au</w:t>
      </w:r>
      <w:r w:rsidRPr="00612B60">
        <w:rPr>
          <w:rFonts w:ascii="Arial Narrow" w:eastAsia="Arial Narrow" w:hAnsi="Arial Narrow" w:cs="Arial Narrow"/>
          <w:sz w:val="24"/>
          <w:szCs w:val="24"/>
          <w:lang w:val="fr-CM"/>
        </w:rPr>
        <w:t>x s</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iv</w:t>
      </w:r>
      <w:r w:rsidRPr="00612B60">
        <w:rPr>
          <w:rFonts w:ascii="Arial Narrow" w:eastAsia="Arial Narrow" w:hAnsi="Arial Narrow" w:cs="Arial Narrow"/>
          <w:spacing w:val="-2"/>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ts :</w:t>
      </w:r>
    </w:p>
    <w:p w14:paraId="179AB18F" w14:textId="77777777" w:rsidR="00016278" w:rsidRPr="00612B60" w:rsidRDefault="00016278" w:rsidP="00016278">
      <w:pPr>
        <w:tabs>
          <w:tab w:val="left" w:pos="660"/>
        </w:tabs>
        <w:spacing w:before="61" w:after="0" w:line="359" w:lineRule="auto"/>
        <w:ind w:left="680" w:right="68" w:hanging="283"/>
        <w:rPr>
          <w:rFonts w:ascii="Arial Narrow" w:eastAsia="Arial Narrow" w:hAnsi="Arial Narrow" w:cs="Arial Narrow"/>
          <w:sz w:val="24"/>
          <w:szCs w:val="24"/>
          <w:lang w:val="fr-CM"/>
        </w:rPr>
      </w:pPr>
      <w:r w:rsidRPr="00612B60">
        <w:rPr>
          <w:rFonts w:ascii="Arial" w:eastAsia="Arial" w:hAnsi="Arial" w:cs="Arial"/>
          <w:b/>
          <w:sz w:val="24"/>
          <w:szCs w:val="24"/>
          <w:lang w:val="fr-CM"/>
        </w:rPr>
        <w:t>-</w:t>
      </w:r>
      <w:r w:rsidRPr="00612B60">
        <w:rPr>
          <w:rFonts w:ascii="Arial" w:eastAsia="Arial" w:hAnsi="Arial" w:cs="Arial"/>
          <w:b/>
          <w:sz w:val="24"/>
          <w:szCs w:val="24"/>
          <w:lang w:val="fr-CM"/>
        </w:rPr>
        <w:tab/>
      </w:r>
      <w:r w:rsidRPr="00612B60">
        <w:rPr>
          <w:rFonts w:ascii="Arial Narrow" w:eastAsia="Arial Narrow" w:hAnsi="Arial Narrow" w:cs="Arial Narrow"/>
          <w:sz w:val="24"/>
          <w:szCs w:val="24"/>
          <w:lang w:val="fr-CM"/>
        </w:rPr>
        <w:t>Fo</w:t>
      </w:r>
      <w:r w:rsidRPr="00612B60">
        <w:rPr>
          <w:rFonts w:ascii="Arial Narrow" w:eastAsia="Arial Narrow" w:hAnsi="Arial Narrow" w:cs="Arial Narrow"/>
          <w:spacing w:val="1"/>
          <w:sz w:val="24"/>
          <w:szCs w:val="24"/>
          <w:lang w:val="fr-CM"/>
        </w:rPr>
        <w:t>nd</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i/>
          <w:sz w:val="24"/>
          <w:szCs w:val="24"/>
          <w:lang w:val="fr-CM"/>
        </w:rPr>
        <w:t xml:space="preserve">(utilisation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z w:val="24"/>
          <w:szCs w:val="24"/>
          <w:lang w:val="fr-CM"/>
        </w:rPr>
        <w:t xml:space="preserve">e </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pacing w:val="-3"/>
          <w:sz w:val="24"/>
          <w:szCs w:val="24"/>
          <w:lang w:val="fr-CM"/>
        </w:rPr>
        <w:t>r</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z w:val="24"/>
          <w:szCs w:val="24"/>
          <w:lang w:val="fr-CM"/>
        </w:rPr>
        <w:t>c</w:t>
      </w:r>
      <w:r w:rsidRPr="00612B60">
        <w:rPr>
          <w:rFonts w:ascii="Arial Narrow" w:eastAsia="Arial Narrow" w:hAnsi="Arial Narrow" w:cs="Arial Narrow"/>
          <w:i/>
          <w:spacing w:val="1"/>
          <w:sz w:val="24"/>
          <w:szCs w:val="24"/>
          <w:lang w:val="fr-CM"/>
        </w:rPr>
        <w:t>é</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pacing w:val="1"/>
          <w:sz w:val="24"/>
          <w:szCs w:val="24"/>
          <w:lang w:val="fr-CM"/>
        </w:rPr>
        <w:t>é</w:t>
      </w:r>
      <w:r w:rsidRPr="00612B60">
        <w:rPr>
          <w:rFonts w:ascii="Arial Narrow" w:eastAsia="Arial Narrow" w:hAnsi="Arial Narrow" w:cs="Arial Narrow"/>
          <w:i/>
          <w:sz w:val="24"/>
          <w:szCs w:val="24"/>
          <w:lang w:val="fr-CM"/>
        </w:rPr>
        <w:t xml:space="preserve">s </w:t>
      </w:r>
      <w:r w:rsidRPr="00612B60">
        <w:rPr>
          <w:rFonts w:ascii="Arial Narrow" w:eastAsia="Arial Narrow" w:hAnsi="Arial Narrow" w:cs="Arial Narrow"/>
          <w:i/>
          <w:spacing w:val="1"/>
          <w:sz w:val="24"/>
          <w:szCs w:val="24"/>
          <w:lang w:val="fr-CM"/>
        </w:rPr>
        <w:t>b</w:t>
      </w:r>
      <w:r w:rsidRPr="00612B60">
        <w:rPr>
          <w:rFonts w:ascii="Arial Narrow" w:eastAsia="Arial Narrow" w:hAnsi="Arial Narrow" w:cs="Arial Narrow"/>
          <w:i/>
          <w:sz w:val="24"/>
          <w:szCs w:val="24"/>
          <w:lang w:val="fr-CM"/>
        </w:rPr>
        <w:t>rev</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1"/>
          <w:sz w:val="24"/>
          <w:szCs w:val="24"/>
          <w:lang w:val="fr-CM"/>
        </w:rPr>
        <w:t>é</w:t>
      </w:r>
      <w:r w:rsidRPr="00612B60">
        <w:rPr>
          <w:rFonts w:ascii="Arial Narrow" w:eastAsia="Arial Narrow" w:hAnsi="Arial Narrow" w:cs="Arial Narrow"/>
          <w:i/>
          <w:sz w:val="24"/>
          <w:szCs w:val="24"/>
          <w:lang w:val="fr-CM"/>
        </w:rPr>
        <w:t xml:space="preserve">s </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 xml:space="preserve">t </w:t>
      </w:r>
      <w:r w:rsidRPr="00612B60">
        <w:rPr>
          <w:rFonts w:ascii="Arial Narrow" w:eastAsia="Arial Narrow" w:hAnsi="Arial Narrow" w:cs="Arial Narrow"/>
          <w:i/>
          <w:spacing w:val="-3"/>
          <w:sz w:val="24"/>
          <w:szCs w:val="24"/>
          <w:lang w:val="fr-CM"/>
        </w:rPr>
        <w:t>m</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1"/>
          <w:sz w:val="24"/>
          <w:szCs w:val="24"/>
          <w:lang w:val="fr-CM"/>
        </w:rPr>
        <w:t>é</w:t>
      </w:r>
      <w:r w:rsidRPr="00612B60">
        <w:rPr>
          <w:rFonts w:ascii="Arial Narrow" w:eastAsia="Arial Narrow" w:hAnsi="Arial Narrow" w:cs="Arial Narrow"/>
          <w:i/>
          <w:sz w:val="24"/>
          <w:szCs w:val="24"/>
          <w:lang w:val="fr-CM"/>
        </w:rPr>
        <w:t>r</w:t>
      </w:r>
      <w:r w:rsidRPr="00612B60">
        <w:rPr>
          <w:rFonts w:ascii="Arial Narrow" w:eastAsia="Arial Narrow" w:hAnsi="Arial Narrow" w:cs="Arial Narrow"/>
          <w:i/>
          <w:spacing w:val="-1"/>
          <w:sz w:val="24"/>
          <w:szCs w:val="24"/>
          <w:lang w:val="fr-CM"/>
        </w:rPr>
        <w:t>ia</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z w:val="24"/>
          <w:szCs w:val="24"/>
          <w:lang w:val="fr-CM"/>
        </w:rPr>
        <w:t>x s</w:t>
      </w:r>
      <w:r w:rsidRPr="00612B60">
        <w:rPr>
          <w:rFonts w:ascii="Arial Narrow" w:eastAsia="Arial Narrow" w:hAnsi="Arial Narrow" w:cs="Arial Narrow"/>
          <w:i/>
          <w:spacing w:val="1"/>
          <w:sz w:val="24"/>
          <w:szCs w:val="24"/>
          <w:lang w:val="fr-CM"/>
        </w:rPr>
        <w:t>pé</w:t>
      </w:r>
      <w:r w:rsidRPr="00612B60">
        <w:rPr>
          <w:rFonts w:ascii="Arial Narrow" w:eastAsia="Arial Narrow" w:hAnsi="Arial Narrow" w:cs="Arial Narrow"/>
          <w:i/>
          <w:sz w:val="24"/>
          <w:szCs w:val="24"/>
          <w:lang w:val="fr-CM"/>
        </w:rPr>
        <w:t>ci</w:t>
      </w:r>
      <w:r w:rsidRPr="00612B60">
        <w:rPr>
          <w:rFonts w:ascii="Arial Narrow" w:eastAsia="Arial Narrow" w:hAnsi="Arial Narrow" w:cs="Arial Narrow"/>
          <w:i/>
          <w:spacing w:val="-2"/>
          <w:sz w:val="24"/>
          <w:szCs w:val="24"/>
          <w:lang w:val="fr-CM"/>
        </w:rPr>
        <w:t>a</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z w:val="24"/>
          <w:szCs w:val="24"/>
          <w:lang w:val="fr-CM"/>
        </w:rPr>
        <w:t>x ; ty</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 xml:space="preserve">,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z w:val="24"/>
          <w:szCs w:val="24"/>
          <w:lang w:val="fr-CM"/>
        </w:rPr>
        <w:t>ia</w:t>
      </w:r>
      <w:r w:rsidRPr="00612B60">
        <w:rPr>
          <w:rFonts w:ascii="Arial Narrow" w:eastAsia="Arial Narrow" w:hAnsi="Arial Narrow" w:cs="Arial Narrow"/>
          <w:i/>
          <w:spacing w:val="-3"/>
          <w:sz w:val="24"/>
          <w:szCs w:val="24"/>
          <w:lang w:val="fr-CM"/>
        </w:rPr>
        <w:t>m</w:t>
      </w:r>
      <w:r w:rsidRPr="00612B60">
        <w:rPr>
          <w:rFonts w:ascii="Arial Narrow" w:eastAsia="Arial Narrow" w:hAnsi="Arial Narrow" w:cs="Arial Narrow"/>
          <w:i/>
          <w:spacing w:val="1"/>
          <w:sz w:val="24"/>
          <w:szCs w:val="24"/>
          <w:lang w:val="fr-CM"/>
        </w:rPr>
        <w:t>è</w:t>
      </w:r>
      <w:r w:rsidRPr="00612B60">
        <w:rPr>
          <w:rFonts w:ascii="Arial Narrow" w:eastAsia="Arial Narrow" w:hAnsi="Arial Narrow" w:cs="Arial Narrow"/>
          <w:i/>
          <w:sz w:val="24"/>
          <w:szCs w:val="24"/>
          <w:lang w:val="fr-CM"/>
        </w:rPr>
        <w:t>tre, lo</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pacing w:val="1"/>
          <w:sz w:val="24"/>
          <w:szCs w:val="24"/>
          <w:lang w:val="fr-CM"/>
        </w:rPr>
        <w:t>gu</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z w:val="24"/>
          <w:szCs w:val="24"/>
          <w:lang w:val="fr-CM"/>
        </w:rPr>
        <w:t xml:space="preserve">r </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 xml:space="preserve">t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pacing w:val="1"/>
          <w:sz w:val="24"/>
          <w:szCs w:val="24"/>
          <w:lang w:val="fr-CM"/>
        </w:rPr>
        <w:t>en</w:t>
      </w:r>
      <w:r w:rsidRPr="00612B60">
        <w:rPr>
          <w:rFonts w:ascii="Arial Narrow" w:eastAsia="Arial Narrow" w:hAnsi="Arial Narrow" w:cs="Arial Narrow"/>
          <w:i/>
          <w:sz w:val="24"/>
          <w:szCs w:val="24"/>
          <w:lang w:val="fr-CM"/>
        </w:rPr>
        <w:t xml:space="preserve">sité </w:t>
      </w:r>
      <w:r w:rsidRPr="00612B60">
        <w:rPr>
          <w:rFonts w:ascii="Arial Narrow" w:eastAsia="Arial Narrow" w:hAnsi="Arial Narrow" w:cs="Arial Narrow"/>
          <w:i/>
          <w:spacing w:val="1"/>
          <w:sz w:val="24"/>
          <w:szCs w:val="24"/>
          <w:lang w:val="fr-CM"/>
        </w:rPr>
        <w:t>de</w:t>
      </w:r>
      <w:r w:rsidRPr="00612B60">
        <w:rPr>
          <w:rFonts w:ascii="Arial Narrow" w:eastAsia="Arial Narrow" w:hAnsi="Arial Narrow" w:cs="Arial Narrow"/>
          <w:i/>
          <w:sz w:val="24"/>
          <w:szCs w:val="24"/>
          <w:lang w:val="fr-CM"/>
        </w:rPr>
        <w:t xml:space="preserve">s </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pacing w:val="-3"/>
          <w:sz w:val="24"/>
          <w:szCs w:val="24"/>
          <w:lang w:val="fr-CM"/>
        </w:rPr>
        <w:t>i</w:t>
      </w:r>
      <w:r w:rsidRPr="00612B60">
        <w:rPr>
          <w:rFonts w:ascii="Arial Narrow" w:eastAsia="Arial Narrow" w:hAnsi="Arial Narrow" w:cs="Arial Narrow"/>
          <w:i/>
          <w:spacing w:val="1"/>
          <w:sz w:val="24"/>
          <w:szCs w:val="24"/>
          <w:lang w:val="fr-CM"/>
        </w:rPr>
        <w:t>eu</w:t>
      </w:r>
      <w:r w:rsidRPr="00612B60">
        <w:rPr>
          <w:rFonts w:ascii="Arial Narrow" w:eastAsia="Arial Narrow" w:hAnsi="Arial Narrow" w:cs="Arial Narrow"/>
          <w:i/>
          <w:sz w:val="24"/>
          <w:szCs w:val="24"/>
          <w:lang w:val="fr-CM"/>
        </w:rPr>
        <w:t xml:space="preserve">x ; </w:t>
      </w:r>
      <w:proofErr w:type="spellStart"/>
      <w:r w:rsidRPr="00612B60">
        <w:rPr>
          <w:rFonts w:ascii="Arial Narrow" w:eastAsia="Arial Narrow" w:hAnsi="Arial Narrow" w:cs="Arial Narrow"/>
          <w:i/>
          <w:spacing w:val="1"/>
          <w:sz w:val="24"/>
          <w:szCs w:val="24"/>
          <w:lang w:val="fr-CM"/>
        </w:rPr>
        <w:t>details</w:t>
      </w:r>
      <w:proofErr w:type="spellEnd"/>
      <w:r w:rsidRPr="00612B60">
        <w:rPr>
          <w:rFonts w:ascii="Arial Narrow" w:eastAsia="Arial Narrow" w:hAnsi="Arial Narrow" w:cs="Arial Narrow"/>
          <w:i/>
          <w:sz w:val="24"/>
          <w:szCs w:val="24"/>
          <w:lang w:val="fr-CM"/>
        </w:rPr>
        <w:t xml:space="preserve"> c</w:t>
      </w:r>
      <w:r w:rsidRPr="00612B60">
        <w:rPr>
          <w:rFonts w:ascii="Arial Narrow" w:eastAsia="Arial Narrow" w:hAnsi="Arial Narrow" w:cs="Arial Narrow"/>
          <w:i/>
          <w:spacing w:val="1"/>
          <w:sz w:val="24"/>
          <w:szCs w:val="24"/>
          <w:lang w:val="fr-CM"/>
        </w:rPr>
        <w:t>on</w:t>
      </w:r>
      <w:r w:rsidRPr="00612B60">
        <w:rPr>
          <w:rFonts w:ascii="Arial Narrow" w:eastAsia="Arial Narrow" w:hAnsi="Arial Narrow" w:cs="Arial Narrow"/>
          <w:i/>
          <w:spacing w:val="-2"/>
          <w:sz w:val="24"/>
          <w:szCs w:val="24"/>
          <w:lang w:val="fr-CM"/>
        </w:rPr>
        <w:t>s</w:t>
      </w:r>
      <w:r w:rsidRPr="00612B60">
        <w:rPr>
          <w:rFonts w:ascii="Arial Narrow" w:eastAsia="Arial Narrow" w:hAnsi="Arial Narrow" w:cs="Arial Narrow"/>
          <w:i/>
          <w:sz w:val="24"/>
          <w:szCs w:val="24"/>
          <w:lang w:val="fr-CM"/>
        </w:rPr>
        <w:t>truc</w:t>
      </w:r>
      <w:r w:rsidRPr="00612B60">
        <w:rPr>
          <w:rFonts w:ascii="Arial Narrow" w:eastAsia="Arial Narrow" w:hAnsi="Arial Narrow" w:cs="Arial Narrow"/>
          <w:i/>
          <w:spacing w:val="-2"/>
          <w:sz w:val="24"/>
          <w:szCs w:val="24"/>
          <w:lang w:val="fr-CM"/>
        </w:rPr>
        <w:t>t</w:t>
      </w:r>
      <w:r w:rsidRPr="00612B60">
        <w:rPr>
          <w:rFonts w:ascii="Arial Narrow" w:eastAsia="Arial Narrow" w:hAnsi="Arial Narrow" w:cs="Arial Narrow"/>
          <w:i/>
          <w:sz w:val="24"/>
          <w:szCs w:val="24"/>
          <w:lang w:val="fr-CM"/>
        </w:rPr>
        <w:t>ifs ;</w:t>
      </w:r>
      <w:r w:rsidRPr="00612B60">
        <w:rPr>
          <w:rFonts w:ascii="Arial Narrow" w:eastAsia="Arial Narrow" w:hAnsi="Arial Narrow" w:cs="Arial Narrow"/>
          <w:i/>
          <w:spacing w:val="1"/>
          <w:sz w:val="24"/>
          <w:szCs w:val="24"/>
          <w:lang w:val="fr-CM"/>
        </w:rPr>
        <w:t xml:space="preserve"> e</w:t>
      </w:r>
      <w:r w:rsidRPr="00612B60">
        <w:rPr>
          <w:rFonts w:ascii="Arial Narrow" w:eastAsia="Arial Narrow" w:hAnsi="Arial Narrow" w:cs="Arial Narrow"/>
          <w:i/>
          <w:sz w:val="24"/>
          <w:szCs w:val="24"/>
          <w:lang w:val="fr-CM"/>
        </w:rPr>
        <w:t>tc</w:t>
      </w:r>
      <w:r w:rsidRPr="00612B60">
        <w:rPr>
          <w:rFonts w:ascii="Arial Narrow" w:eastAsia="Arial Narrow" w:hAnsi="Arial Narrow" w:cs="Arial Narrow"/>
          <w:i/>
          <w:spacing w:val="1"/>
          <w:sz w:val="24"/>
          <w:szCs w:val="24"/>
          <w:lang w:val="fr-CM"/>
        </w:rPr>
        <w:t>.</w:t>
      </w:r>
      <w:r w:rsidRPr="00612B60">
        <w:rPr>
          <w:rFonts w:ascii="Arial Narrow" w:eastAsia="Arial Narrow" w:hAnsi="Arial Narrow" w:cs="Arial Narrow"/>
          <w:i/>
          <w:sz w:val="24"/>
          <w:szCs w:val="24"/>
          <w:lang w:val="fr-CM"/>
        </w:rPr>
        <w:t xml:space="preserve">) </w:t>
      </w:r>
      <w:r w:rsidRPr="00612B60">
        <w:rPr>
          <w:rFonts w:ascii="Arial Narrow" w:eastAsia="Arial Narrow" w:hAnsi="Arial Narrow" w:cs="Arial Narrow"/>
          <w:sz w:val="24"/>
          <w:szCs w:val="24"/>
          <w:lang w:val="fr-CM"/>
        </w:rPr>
        <w:t>;</w:t>
      </w:r>
    </w:p>
    <w:p w14:paraId="249A7505" w14:textId="77777777" w:rsidR="00016278" w:rsidRPr="00612B60" w:rsidRDefault="00016278" w:rsidP="00016278">
      <w:pPr>
        <w:spacing w:before="62" w:after="0" w:line="240" w:lineRule="auto"/>
        <w:ind w:left="396"/>
        <w:rPr>
          <w:rFonts w:ascii="Arial Narrow" w:eastAsia="Arial Narrow" w:hAnsi="Arial Narrow" w:cs="Arial Narrow"/>
          <w:sz w:val="24"/>
          <w:szCs w:val="24"/>
          <w:lang w:val="fr-CM"/>
        </w:rPr>
      </w:pPr>
      <w:r w:rsidRPr="00612B60">
        <w:rPr>
          <w:rFonts w:ascii="Arial" w:eastAsia="Arial" w:hAnsi="Arial" w:cs="Arial"/>
          <w:b/>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iers,</w:t>
      </w:r>
      <w:r w:rsidRPr="00612B60">
        <w:rPr>
          <w:rFonts w:ascii="Arial Narrow" w:eastAsia="Arial Narrow" w:hAnsi="Arial Narrow" w:cs="Arial Narrow"/>
          <w:spacing w:val="1"/>
          <w:sz w:val="24"/>
          <w:szCs w:val="24"/>
          <w:lang w:val="fr-CM"/>
        </w:rPr>
        <w:t xml:space="preserve"> pou</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3"/>
          <w:sz w:val="24"/>
          <w:szCs w:val="24"/>
          <w:lang w:val="fr-CM"/>
        </w:rPr>
        <w:t>l</w:t>
      </w:r>
      <w:r w:rsidRPr="00612B60">
        <w:rPr>
          <w:rFonts w:ascii="Arial Narrow" w:eastAsia="Arial Narrow" w:hAnsi="Arial Narrow" w:cs="Arial Narrow"/>
          <w:spacing w:val="1"/>
          <w:sz w:val="24"/>
          <w:szCs w:val="24"/>
          <w:lang w:val="fr-CM"/>
        </w:rPr>
        <w:t>an</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h</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rs </w:t>
      </w:r>
      <w:r w:rsidRPr="00612B60">
        <w:rPr>
          <w:rFonts w:ascii="Arial Narrow" w:eastAsia="Arial Narrow" w:hAnsi="Arial Narrow" w:cs="Arial Narrow"/>
          <w:i/>
          <w:sz w:val="24"/>
          <w:szCs w:val="24"/>
          <w:lang w:val="fr-CM"/>
        </w:rPr>
        <w:t>(</w:t>
      </w:r>
      <w:proofErr w:type="spellStart"/>
      <w:r w:rsidRPr="00612B60">
        <w:rPr>
          <w:rFonts w:ascii="Arial Narrow" w:eastAsia="Arial Narrow" w:hAnsi="Arial Narrow" w:cs="Arial Narrow"/>
          <w:i/>
          <w:sz w:val="24"/>
          <w:szCs w:val="24"/>
          <w:lang w:val="fr-CM"/>
        </w:rPr>
        <w:t>b</w:t>
      </w:r>
      <w:r w:rsidRPr="00612B60">
        <w:rPr>
          <w:rFonts w:ascii="Arial Narrow" w:eastAsia="Arial Narrow" w:hAnsi="Arial Narrow" w:cs="Arial Narrow"/>
          <w:i/>
          <w:spacing w:val="1"/>
          <w:sz w:val="24"/>
          <w:szCs w:val="24"/>
          <w:lang w:val="fr-CM"/>
        </w:rPr>
        <w:t>é</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z w:val="24"/>
          <w:szCs w:val="24"/>
          <w:lang w:val="fr-CM"/>
        </w:rPr>
        <w:t>n</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r</w:t>
      </w:r>
      <w:r w:rsidRPr="00612B60">
        <w:rPr>
          <w:rFonts w:ascii="Arial Narrow" w:eastAsia="Arial Narrow" w:hAnsi="Arial Narrow" w:cs="Arial Narrow"/>
          <w:i/>
          <w:spacing w:val="-1"/>
          <w:sz w:val="24"/>
          <w:szCs w:val="24"/>
          <w:lang w:val="fr-CM"/>
        </w:rPr>
        <w:t>m</w:t>
      </w:r>
      <w:r w:rsidRPr="00612B60">
        <w:rPr>
          <w:rFonts w:ascii="Arial Narrow" w:eastAsia="Arial Narrow" w:hAnsi="Arial Narrow" w:cs="Arial Narrow"/>
          <w:i/>
          <w:spacing w:val="1"/>
          <w:sz w:val="24"/>
          <w:szCs w:val="24"/>
          <w:lang w:val="fr-CM"/>
        </w:rPr>
        <w:t>é</w:t>
      </w:r>
      <w:proofErr w:type="spellEnd"/>
      <w:r w:rsidRPr="00612B60">
        <w:rPr>
          <w:rFonts w:ascii="Arial Narrow" w:eastAsia="Arial Narrow" w:hAnsi="Arial Narrow" w:cs="Arial Narrow"/>
          <w:i/>
          <w:sz w:val="24"/>
          <w:szCs w:val="24"/>
          <w:lang w:val="fr-CM"/>
        </w:rPr>
        <w:t xml:space="preserve">, </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z w:val="24"/>
          <w:szCs w:val="24"/>
          <w:lang w:val="fr-CM"/>
        </w:rPr>
        <w:t>réc</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train</w:t>
      </w:r>
      <w:r w:rsidRPr="00612B60">
        <w:rPr>
          <w:rFonts w:ascii="Arial Narrow" w:eastAsia="Arial Narrow" w:hAnsi="Arial Narrow" w:cs="Arial Narrow"/>
          <w:i/>
          <w:spacing w:val="1"/>
          <w:sz w:val="24"/>
          <w:szCs w:val="24"/>
          <w:lang w:val="fr-CM"/>
        </w:rPr>
        <w:t>t</w:t>
      </w:r>
      <w:r w:rsidRPr="00612B60">
        <w:rPr>
          <w:rFonts w:ascii="Arial Narrow" w:eastAsia="Arial Narrow" w:hAnsi="Arial Narrow" w:cs="Arial Narrow"/>
          <w:i/>
          <w:spacing w:val="-2"/>
          <w:sz w:val="24"/>
          <w:szCs w:val="24"/>
          <w:lang w:val="fr-CM"/>
        </w:rPr>
        <w:t>s</w:t>
      </w:r>
      <w:r w:rsidRPr="00612B60">
        <w:rPr>
          <w:rFonts w:ascii="Arial Narrow" w:eastAsia="Arial Narrow" w:hAnsi="Arial Narrow" w:cs="Arial Narrow"/>
          <w:i/>
          <w:sz w:val="24"/>
          <w:szCs w:val="24"/>
          <w:lang w:val="fr-CM"/>
        </w:rPr>
        <w:t xml:space="preserve">, </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tc</w:t>
      </w:r>
      <w:r w:rsidRPr="00612B60">
        <w:rPr>
          <w:rFonts w:ascii="Arial Narrow" w:eastAsia="Arial Narrow" w:hAnsi="Arial Narrow" w:cs="Arial Narrow"/>
          <w:i/>
          <w:spacing w:val="1"/>
          <w:sz w:val="24"/>
          <w:szCs w:val="24"/>
          <w:lang w:val="fr-CM"/>
        </w:rPr>
        <w:t>.</w:t>
      </w:r>
      <w:r w:rsidRPr="00612B60">
        <w:rPr>
          <w:rFonts w:ascii="Arial Narrow" w:eastAsia="Arial Narrow" w:hAnsi="Arial Narrow" w:cs="Arial Narrow"/>
          <w:i/>
          <w:sz w:val="24"/>
          <w:szCs w:val="24"/>
          <w:lang w:val="fr-CM"/>
        </w:rPr>
        <w:t xml:space="preserve">) </w:t>
      </w:r>
      <w:r w:rsidRPr="00612B60">
        <w:rPr>
          <w:rFonts w:ascii="Arial Narrow" w:eastAsia="Arial Narrow" w:hAnsi="Arial Narrow" w:cs="Arial Narrow"/>
          <w:sz w:val="24"/>
          <w:szCs w:val="24"/>
          <w:lang w:val="fr-CM"/>
        </w:rPr>
        <w:t>;</w:t>
      </w:r>
    </w:p>
    <w:p w14:paraId="548811E3" w14:textId="77777777" w:rsidR="00016278" w:rsidRPr="00612B60" w:rsidRDefault="00016278" w:rsidP="00016278">
      <w:pPr>
        <w:spacing w:before="7" w:after="0" w:line="180" w:lineRule="exact"/>
        <w:rPr>
          <w:rFonts w:ascii="Times New Roman" w:eastAsia="Times New Roman" w:hAnsi="Times New Roman" w:cs="Times New Roman"/>
          <w:sz w:val="19"/>
          <w:szCs w:val="19"/>
          <w:lang w:val="fr-CM"/>
        </w:rPr>
      </w:pPr>
    </w:p>
    <w:p w14:paraId="03231FD7" w14:textId="77777777" w:rsidR="00016278" w:rsidRPr="00612B60" w:rsidRDefault="00016278" w:rsidP="00016278">
      <w:pPr>
        <w:spacing w:after="0" w:line="240" w:lineRule="auto"/>
        <w:ind w:left="396"/>
        <w:rPr>
          <w:rFonts w:ascii="Arial Narrow" w:eastAsia="Arial Narrow" w:hAnsi="Arial Narrow" w:cs="Arial Narrow"/>
          <w:sz w:val="24"/>
          <w:szCs w:val="24"/>
          <w:lang w:val="fr-CM"/>
        </w:rPr>
      </w:pPr>
      <w:r w:rsidRPr="00612B60">
        <w:rPr>
          <w:rFonts w:ascii="Arial" w:eastAsia="Arial" w:hAnsi="Arial" w:cs="Arial"/>
          <w:b/>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roc</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 xml:space="preserve"> b</w:t>
      </w:r>
      <w:r w:rsidRPr="00612B60">
        <w:rPr>
          <w:rFonts w:ascii="Arial Narrow" w:eastAsia="Arial Narrow" w:hAnsi="Arial Narrow" w:cs="Arial Narrow"/>
          <w:sz w:val="24"/>
          <w:szCs w:val="24"/>
          <w:lang w:val="fr-CM"/>
        </w:rPr>
        <w:t>re</w:t>
      </w:r>
      <w:r w:rsidRPr="00612B60">
        <w:rPr>
          <w:rFonts w:ascii="Arial Narrow" w:eastAsia="Arial Narrow" w:hAnsi="Arial Narrow" w:cs="Arial Narrow"/>
          <w:spacing w:val="-2"/>
          <w:sz w:val="24"/>
          <w:szCs w:val="24"/>
          <w:lang w:val="fr-CM"/>
        </w:rPr>
        <w:t>v</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 xml:space="preserve">de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 xml:space="preserve">is </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 xml:space="preserve">sion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s struct</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bé</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ée</w:t>
      </w:r>
      <w:r w:rsidRPr="00612B60">
        <w:rPr>
          <w:rFonts w:ascii="Arial Narrow" w:eastAsia="Arial Narrow" w:hAnsi="Arial Narrow" w:cs="Arial Narrow"/>
          <w:sz w:val="24"/>
          <w:szCs w:val="24"/>
          <w:lang w:val="fr-CM"/>
        </w:rPr>
        <w:t>s ;</w:t>
      </w:r>
    </w:p>
    <w:p w14:paraId="75891D92" w14:textId="77777777" w:rsidR="00016278" w:rsidRPr="00612B60" w:rsidRDefault="00016278" w:rsidP="00016278">
      <w:pPr>
        <w:spacing w:before="7" w:after="0" w:line="180" w:lineRule="exact"/>
        <w:rPr>
          <w:rFonts w:ascii="Times New Roman" w:eastAsia="Times New Roman" w:hAnsi="Times New Roman" w:cs="Times New Roman"/>
          <w:sz w:val="19"/>
          <w:szCs w:val="19"/>
          <w:lang w:val="fr-CM"/>
        </w:rPr>
      </w:pPr>
    </w:p>
    <w:p w14:paraId="28405929" w14:textId="77777777" w:rsidR="00016278" w:rsidRPr="00612B60" w:rsidRDefault="00016278" w:rsidP="00016278">
      <w:pPr>
        <w:spacing w:after="0" w:line="240" w:lineRule="auto"/>
        <w:ind w:left="396"/>
        <w:rPr>
          <w:rFonts w:ascii="Arial Narrow" w:eastAsia="Arial Narrow" w:hAnsi="Arial Narrow" w:cs="Arial Narrow"/>
          <w:sz w:val="24"/>
          <w:szCs w:val="24"/>
          <w:lang w:val="fr-CM"/>
        </w:rPr>
      </w:pPr>
      <w:r w:rsidRPr="00612B60">
        <w:rPr>
          <w:rFonts w:ascii="Arial" w:eastAsia="Arial" w:hAnsi="Arial" w:cs="Arial"/>
          <w:b/>
          <w:sz w:val="24"/>
          <w:szCs w:val="24"/>
          <w:lang w:val="fr-CM"/>
        </w:rPr>
        <w:t xml:space="preserve">-  </w:t>
      </w:r>
      <w:r w:rsidRPr="00612B60">
        <w:rPr>
          <w:rFonts w:ascii="Arial Narrow" w:eastAsia="Arial Narrow" w:hAnsi="Arial Narrow" w:cs="Arial Narrow"/>
          <w:sz w:val="24"/>
          <w:szCs w:val="24"/>
          <w:lang w:val="fr-CM"/>
        </w:rPr>
        <w:t>Co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v</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rture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 s</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rfa</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z w:val="24"/>
          <w:szCs w:val="24"/>
          <w:lang w:val="fr-CM"/>
        </w:rPr>
        <w:t>vra</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 ;</w:t>
      </w:r>
    </w:p>
    <w:p w14:paraId="47A952AF" w14:textId="77777777" w:rsidR="00016278" w:rsidRPr="00612B60" w:rsidRDefault="00016278" w:rsidP="00016278">
      <w:pPr>
        <w:spacing w:before="10" w:after="0" w:line="180" w:lineRule="exact"/>
        <w:rPr>
          <w:rFonts w:ascii="Times New Roman" w:eastAsia="Times New Roman" w:hAnsi="Times New Roman" w:cs="Times New Roman"/>
          <w:sz w:val="19"/>
          <w:szCs w:val="19"/>
          <w:lang w:val="fr-CM"/>
        </w:rPr>
      </w:pPr>
    </w:p>
    <w:p w14:paraId="45D5E6C7" w14:textId="77777777" w:rsidR="00016278" w:rsidRPr="00612B60" w:rsidRDefault="00016278" w:rsidP="00016278">
      <w:pPr>
        <w:spacing w:after="0" w:line="240" w:lineRule="auto"/>
        <w:ind w:left="396"/>
        <w:rPr>
          <w:rFonts w:ascii="Arial Narrow" w:eastAsia="Arial Narrow" w:hAnsi="Arial Narrow" w:cs="Arial Narrow"/>
          <w:sz w:val="24"/>
          <w:szCs w:val="24"/>
          <w:lang w:val="fr-CM"/>
        </w:rPr>
      </w:pPr>
      <w:r w:rsidRPr="00612B60">
        <w:rPr>
          <w:rFonts w:ascii="Arial" w:eastAsia="Arial" w:hAnsi="Arial" w:cs="Arial"/>
          <w:b/>
          <w:sz w:val="24"/>
          <w:szCs w:val="24"/>
          <w:lang w:val="fr-CM"/>
        </w:rPr>
        <w:t xml:space="preserv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au</w:t>
      </w:r>
      <w:r w:rsidRPr="00612B60">
        <w:rPr>
          <w:rFonts w:ascii="Arial Narrow" w:eastAsia="Arial Narrow" w:hAnsi="Arial Narrow" w:cs="Arial Narrow"/>
          <w:sz w:val="24"/>
          <w:szCs w:val="24"/>
          <w:lang w:val="fr-CM"/>
        </w:rPr>
        <w:t>x</w:t>
      </w:r>
      <w:r w:rsidRPr="00612B60">
        <w:rPr>
          <w:rFonts w:ascii="Arial Narrow" w:eastAsia="Arial Narrow" w:hAnsi="Arial Narrow" w:cs="Arial Narrow"/>
          <w:spacing w:val="1"/>
          <w:sz w:val="24"/>
          <w:szCs w:val="24"/>
          <w:lang w:val="fr-CM"/>
        </w:rPr>
        <w:t xml:space="preserve"> h</w:t>
      </w:r>
      <w:r w:rsidRPr="00612B60">
        <w:rPr>
          <w:rFonts w:ascii="Arial Narrow" w:eastAsia="Arial Narrow" w:hAnsi="Arial Narrow" w:cs="Arial Narrow"/>
          <w:spacing w:val="-2"/>
          <w:sz w:val="24"/>
          <w:szCs w:val="24"/>
          <w:lang w:val="fr-CM"/>
        </w:rPr>
        <w:t>y</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ra</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iq</w:t>
      </w:r>
      <w:r w:rsidRPr="00612B60">
        <w:rPr>
          <w:rFonts w:ascii="Arial Narrow" w:eastAsia="Arial Narrow" w:hAnsi="Arial Narrow" w:cs="Arial Narrow"/>
          <w:spacing w:val="1"/>
          <w:sz w:val="24"/>
          <w:szCs w:val="24"/>
          <w:lang w:val="fr-CM"/>
        </w:rPr>
        <w:t>ue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v</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rtures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 joi</w:t>
      </w:r>
      <w:r w:rsidRPr="00612B60">
        <w:rPr>
          <w:rFonts w:ascii="Arial Narrow" w:eastAsia="Arial Narrow" w:hAnsi="Arial Narrow" w:cs="Arial Narrow"/>
          <w:spacing w:val="-2"/>
          <w:sz w:val="24"/>
          <w:szCs w:val="24"/>
          <w:lang w:val="fr-CM"/>
        </w:rPr>
        <w:t>n</w:t>
      </w:r>
      <w:r w:rsidRPr="00612B60">
        <w:rPr>
          <w:rFonts w:ascii="Arial Narrow" w:eastAsia="Arial Narrow" w:hAnsi="Arial Narrow" w:cs="Arial Narrow"/>
          <w:sz w:val="24"/>
          <w:szCs w:val="24"/>
          <w:lang w:val="fr-CM"/>
        </w:rPr>
        <w:t xml:space="preserve">ts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 t</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2"/>
          <w:sz w:val="24"/>
          <w:szCs w:val="24"/>
          <w:lang w:val="fr-CM"/>
        </w:rPr>
        <w:t>y</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 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ndu</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2"/>
          <w:sz w:val="24"/>
          <w:szCs w:val="24"/>
          <w:lang w:val="fr-CM"/>
        </w:rPr>
        <w:t>f</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ra</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pu</w:t>
      </w:r>
      <w:r w:rsidRPr="00612B60">
        <w:rPr>
          <w:rFonts w:ascii="Arial Narrow" w:eastAsia="Arial Narrow" w:hAnsi="Arial Narrow" w:cs="Arial Narrow"/>
          <w:sz w:val="24"/>
          <w:szCs w:val="24"/>
          <w:lang w:val="fr-CM"/>
        </w:rPr>
        <w:t>its ;</w:t>
      </w:r>
    </w:p>
    <w:p w14:paraId="3A034D04" w14:textId="77777777" w:rsidR="00016278" w:rsidRPr="00612B60" w:rsidRDefault="00016278" w:rsidP="00016278">
      <w:pPr>
        <w:spacing w:before="7" w:after="0" w:line="180" w:lineRule="exact"/>
        <w:rPr>
          <w:rFonts w:ascii="Times New Roman" w:eastAsia="Times New Roman" w:hAnsi="Times New Roman" w:cs="Times New Roman"/>
          <w:sz w:val="19"/>
          <w:szCs w:val="19"/>
          <w:lang w:val="fr-CM"/>
        </w:rPr>
      </w:pPr>
    </w:p>
    <w:p w14:paraId="2BAE5B6F" w14:textId="77777777" w:rsidR="00016278" w:rsidRPr="00612B60" w:rsidRDefault="00016278" w:rsidP="00016278">
      <w:pPr>
        <w:spacing w:after="0" w:line="240" w:lineRule="auto"/>
        <w:ind w:left="396"/>
        <w:rPr>
          <w:rFonts w:ascii="Arial Narrow" w:eastAsia="Arial Narrow" w:hAnsi="Arial Narrow" w:cs="Arial Narrow"/>
          <w:sz w:val="24"/>
          <w:szCs w:val="24"/>
          <w:lang w:val="fr-CM"/>
        </w:rPr>
      </w:pPr>
      <w:r w:rsidRPr="00612B60">
        <w:rPr>
          <w:rFonts w:ascii="Arial" w:eastAsia="Arial" w:hAnsi="Arial" w:cs="Arial"/>
          <w:b/>
          <w:sz w:val="24"/>
          <w:szCs w:val="24"/>
          <w:lang w:val="fr-CM"/>
        </w:rPr>
        <w:t xml:space="preserve">-  </w:t>
      </w:r>
      <w:r w:rsidRPr="00612B60">
        <w:rPr>
          <w:rFonts w:ascii="Arial Narrow" w:eastAsia="Arial Narrow" w:hAnsi="Arial Narrow" w:cs="Arial Narrow"/>
          <w:spacing w:val="1"/>
          <w:sz w:val="24"/>
          <w:szCs w:val="24"/>
          <w:lang w:val="fr-CM"/>
        </w:rPr>
        <w:t>S</w:t>
      </w:r>
      <w:r w:rsidRPr="00612B60">
        <w:rPr>
          <w:rFonts w:ascii="Arial Narrow" w:eastAsia="Arial Narrow" w:hAnsi="Arial Narrow" w:cs="Arial Narrow"/>
          <w:sz w:val="24"/>
          <w:szCs w:val="24"/>
          <w:lang w:val="fr-CM"/>
        </w:rPr>
        <w:t>truct</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res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au</w:t>
      </w:r>
      <w:r w:rsidRPr="00612B60">
        <w:rPr>
          <w:rFonts w:ascii="Arial Narrow" w:eastAsia="Arial Narrow" w:hAnsi="Arial Narrow" w:cs="Arial Narrow"/>
          <w:sz w:val="24"/>
          <w:szCs w:val="24"/>
          <w:lang w:val="fr-CM"/>
        </w:rPr>
        <w:t xml:space="preserve">x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s c</w:t>
      </w:r>
      <w:r w:rsidRPr="00612B60">
        <w:rPr>
          <w:rFonts w:ascii="Arial Narrow" w:eastAsia="Arial Narrow" w:hAnsi="Arial Narrow" w:cs="Arial Narrow"/>
          <w:spacing w:val="1"/>
          <w:sz w:val="24"/>
          <w:szCs w:val="24"/>
          <w:lang w:val="fr-CM"/>
        </w:rPr>
        <w:t>hau</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ée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i/>
          <w:sz w:val="24"/>
          <w:szCs w:val="24"/>
          <w:lang w:val="fr-CM"/>
        </w:rPr>
        <w:t>(gra</w:t>
      </w:r>
      <w:r w:rsidRPr="00612B60">
        <w:rPr>
          <w:rFonts w:ascii="Arial Narrow" w:eastAsia="Arial Narrow" w:hAnsi="Arial Narrow" w:cs="Arial Narrow"/>
          <w:i/>
          <w:spacing w:val="-2"/>
          <w:sz w:val="24"/>
          <w:szCs w:val="24"/>
          <w:lang w:val="fr-CM"/>
        </w:rPr>
        <w:t>v</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pacing w:val="-1"/>
          <w:sz w:val="24"/>
          <w:szCs w:val="24"/>
          <w:lang w:val="fr-CM"/>
        </w:rPr>
        <w:t>-</w:t>
      </w:r>
      <w:r w:rsidRPr="00612B60">
        <w:rPr>
          <w:rFonts w:ascii="Arial Narrow" w:eastAsia="Arial Narrow" w:hAnsi="Arial Narrow" w:cs="Arial Narrow"/>
          <w:i/>
          <w:spacing w:val="1"/>
          <w:sz w:val="24"/>
          <w:szCs w:val="24"/>
          <w:lang w:val="fr-CM"/>
        </w:rPr>
        <w:t>b</w:t>
      </w:r>
      <w:r w:rsidRPr="00612B60">
        <w:rPr>
          <w:rFonts w:ascii="Arial Narrow" w:eastAsia="Arial Narrow" w:hAnsi="Arial Narrow" w:cs="Arial Narrow"/>
          <w:i/>
          <w:sz w:val="24"/>
          <w:szCs w:val="24"/>
          <w:lang w:val="fr-CM"/>
        </w:rPr>
        <w:t>it</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pacing w:val="-1"/>
          <w:sz w:val="24"/>
          <w:szCs w:val="24"/>
          <w:lang w:val="fr-CM"/>
        </w:rPr>
        <w:t>me</w:t>
      </w:r>
      <w:r w:rsidRPr="00612B60">
        <w:rPr>
          <w:rFonts w:ascii="Arial Narrow" w:eastAsia="Arial Narrow" w:hAnsi="Arial Narrow" w:cs="Arial Narrow"/>
          <w:i/>
          <w:sz w:val="24"/>
          <w:szCs w:val="24"/>
          <w:lang w:val="fr-CM"/>
        </w:rPr>
        <w:t xml:space="preserve">, </w:t>
      </w:r>
      <w:r w:rsidRPr="00612B60">
        <w:rPr>
          <w:rFonts w:ascii="Arial Narrow" w:eastAsia="Arial Narrow" w:hAnsi="Arial Narrow" w:cs="Arial Narrow"/>
          <w:i/>
          <w:spacing w:val="1"/>
          <w:sz w:val="24"/>
          <w:szCs w:val="24"/>
          <w:lang w:val="fr-CM"/>
        </w:rPr>
        <w:t>g</w:t>
      </w:r>
      <w:r w:rsidRPr="00612B60">
        <w:rPr>
          <w:rFonts w:ascii="Arial Narrow" w:eastAsia="Arial Narrow" w:hAnsi="Arial Narrow" w:cs="Arial Narrow"/>
          <w:i/>
          <w:sz w:val="24"/>
          <w:szCs w:val="24"/>
          <w:lang w:val="fr-CM"/>
        </w:rPr>
        <w:t>rav</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pacing w:val="-1"/>
          <w:sz w:val="24"/>
          <w:szCs w:val="24"/>
          <w:lang w:val="fr-CM"/>
        </w:rPr>
        <w:t>-</w:t>
      </w:r>
      <w:r w:rsidRPr="00612B60">
        <w:rPr>
          <w:rFonts w:ascii="Arial Narrow" w:eastAsia="Arial Narrow" w:hAnsi="Arial Narrow" w:cs="Arial Narrow"/>
          <w:i/>
          <w:sz w:val="24"/>
          <w:szCs w:val="24"/>
          <w:lang w:val="fr-CM"/>
        </w:rPr>
        <w:t>ci</w:t>
      </w:r>
      <w:r w:rsidRPr="00612B60">
        <w:rPr>
          <w:rFonts w:ascii="Arial Narrow" w:eastAsia="Arial Narrow" w:hAnsi="Arial Narrow" w:cs="Arial Narrow"/>
          <w:i/>
          <w:spacing w:val="-1"/>
          <w:sz w:val="24"/>
          <w:szCs w:val="24"/>
          <w:lang w:val="fr-CM"/>
        </w:rPr>
        <w:t>m</w:t>
      </w:r>
      <w:r w:rsidRPr="00612B60">
        <w:rPr>
          <w:rFonts w:ascii="Arial Narrow" w:eastAsia="Arial Narrow" w:hAnsi="Arial Narrow" w:cs="Arial Narrow"/>
          <w:i/>
          <w:spacing w:val="1"/>
          <w:sz w:val="24"/>
          <w:szCs w:val="24"/>
          <w:lang w:val="fr-CM"/>
        </w:rPr>
        <w:t>en</w:t>
      </w:r>
      <w:r w:rsidRPr="00612B60">
        <w:rPr>
          <w:rFonts w:ascii="Arial Narrow" w:eastAsia="Arial Narrow" w:hAnsi="Arial Narrow" w:cs="Arial Narrow"/>
          <w:i/>
          <w:sz w:val="24"/>
          <w:szCs w:val="24"/>
          <w:lang w:val="fr-CM"/>
        </w:rPr>
        <w:t xml:space="preserve">t, </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pacing w:val="1"/>
          <w:sz w:val="24"/>
          <w:szCs w:val="24"/>
          <w:lang w:val="fr-CM"/>
        </w:rPr>
        <w:t>ha</w:t>
      </w:r>
      <w:r w:rsidRPr="00612B60">
        <w:rPr>
          <w:rFonts w:ascii="Arial Narrow" w:eastAsia="Arial Narrow" w:hAnsi="Arial Narrow" w:cs="Arial Narrow"/>
          <w:i/>
          <w:sz w:val="24"/>
          <w:szCs w:val="24"/>
          <w:lang w:val="fr-CM"/>
        </w:rPr>
        <w:t>lt</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 xml:space="preserve">, </w:t>
      </w:r>
      <w:r w:rsidRPr="00612B60">
        <w:rPr>
          <w:rFonts w:ascii="Arial Narrow" w:eastAsia="Arial Narrow" w:hAnsi="Arial Narrow" w:cs="Arial Narrow"/>
          <w:i/>
          <w:spacing w:val="1"/>
          <w:sz w:val="24"/>
          <w:szCs w:val="24"/>
          <w:lang w:val="fr-CM"/>
        </w:rPr>
        <w:t>b</w:t>
      </w:r>
      <w:r w:rsidRPr="00612B60">
        <w:rPr>
          <w:rFonts w:ascii="Arial Narrow" w:eastAsia="Arial Narrow" w:hAnsi="Arial Narrow" w:cs="Arial Narrow"/>
          <w:i/>
          <w:spacing w:val="-1"/>
          <w:sz w:val="24"/>
          <w:szCs w:val="24"/>
          <w:lang w:val="fr-CM"/>
        </w:rPr>
        <w:t>é</w:t>
      </w:r>
      <w:r w:rsidRPr="00612B60">
        <w:rPr>
          <w:rFonts w:ascii="Arial Narrow" w:eastAsia="Arial Narrow" w:hAnsi="Arial Narrow" w:cs="Arial Narrow"/>
          <w:i/>
          <w:spacing w:val="-2"/>
          <w:sz w:val="24"/>
          <w:szCs w:val="24"/>
          <w:lang w:val="fr-CM"/>
        </w:rPr>
        <w:t>t</w:t>
      </w:r>
      <w:r w:rsidRPr="00612B60">
        <w:rPr>
          <w:rFonts w:ascii="Arial Narrow" w:eastAsia="Arial Narrow" w:hAnsi="Arial Narrow" w:cs="Arial Narrow"/>
          <w:i/>
          <w:spacing w:val="1"/>
          <w:sz w:val="24"/>
          <w:szCs w:val="24"/>
          <w:lang w:val="fr-CM"/>
        </w:rPr>
        <w:t>on</w:t>
      </w:r>
      <w:r w:rsidRPr="00612B60">
        <w:rPr>
          <w:rFonts w:ascii="Arial Narrow" w:eastAsia="Arial Narrow" w:hAnsi="Arial Narrow" w:cs="Arial Narrow"/>
          <w:i/>
          <w:sz w:val="24"/>
          <w:szCs w:val="24"/>
          <w:lang w:val="fr-CM"/>
        </w:rPr>
        <w:t>,</w:t>
      </w:r>
      <w:r w:rsidRPr="00612B60">
        <w:rPr>
          <w:rFonts w:ascii="Arial Narrow" w:eastAsia="Arial Narrow" w:hAnsi="Arial Narrow" w:cs="Arial Narrow"/>
          <w:i/>
          <w:spacing w:val="1"/>
          <w:sz w:val="24"/>
          <w:szCs w:val="24"/>
          <w:lang w:val="fr-CM"/>
        </w:rPr>
        <w:t xml:space="preserve"> e</w:t>
      </w:r>
      <w:r w:rsidRPr="00612B60">
        <w:rPr>
          <w:rFonts w:ascii="Arial Narrow" w:eastAsia="Arial Narrow" w:hAnsi="Arial Narrow" w:cs="Arial Narrow"/>
          <w:i/>
          <w:sz w:val="24"/>
          <w:szCs w:val="24"/>
          <w:lang w:val="fr-CM"/>
        </w:rPr>
        <w:t>tc</w:t>
      </w:r>
      <w:r w:rsidRPr="00612B60">
        <w:rPr>
          <w:rFonts w:ascii="Arial Narrow" w:eastAsia="Arial Narrow" w:hAnsi="Arial Narrow" w:cs="Arial Narrow"/>
          <w:i/>
          <w:spacing w:val="1"/>
          <w:sz w:val="24"/>
          <w:szCs w:val="24"/>
          <w:lang w:val="fr-CM"/>
        </w:rPr>
        <w:t>.</w:t>
      </w:r>
      <w:r w:rsidRPr="00612B60">
        <w:rPr>
          <w:rFonts w:ascii="Arial Narrow" w:eastAsia="Arial Narrow" w:hAnsi="Arial Narrow" w:cs="Arial Narrow"/>
          <w:i/>
          <w:sz w:val="24"/>
          <w:szCs w:val="24"/>
          <w:lang w:val="fr-CM"/>
        </w:rPr>
        <w:t>) ;</w:t>
      </w:r>
    </w:p>
    <w:p w14:paraId="5AF68804" w14:textId="77777777" w:rsidR="00016278" w:rsidRPr="00612B60" w:rsidRDefault="00016278" w:rsidP="00016278">
      <w:pPr>
        <w:spacing w:before="7" w:after="0" w:line="180" w:lineRule="exact"/>
        <w:rPr>
          <w:rFonts w:ascii="Times New Roman" w:eastAsia="Times New Roman" w:hAnsi="Times New Roman" w:cs="Times New Roman"/>
          <w:sz w:val="19"/>
          <w:szCs w:val="19"/>
          <w:lang w:val="fr-CM"/>
        </w:rPr>
      </w:pPr>
    </w:p>
    <w:p w14:paraId="3ECCE15D" w14:textId="77777777" w:rsidR="00016278" w:rsidRPr="00612B60" w:rsidRDefault="00016278" w:rsidP="00016278">
      <w:pPr>
        <w:spacing w:after="0" w:line="240" w:lineRule="auto"/>
        <w:ind w:left="396"/>
        <w:rPr>
          <w:rFonts w:ascii="Arial Narrow" w:eastAsia="Arial Narrow" w:hAnsi="Arial Narrow" w:cs="Arial Narrow"/>
          <w:sz w:val="24"/>
          <w:szCs w:val="24"/>
          <w:lang w:val="fr-CM"/>
        </w:rPr>
      </w:pPr>
      <w:r w:rsidRPr="00612B60">
        <w:rPr>
          <w:rFonts w:ascii="Arial" w:eastAsia="Arial" w:hAnsi="Arial" w:cs="Arial"/>
          <w:b/>
          <w:sz w:val="24"/>
          <w:szCs w:val="24"/>
          <w:lang w:val="fr-CM"/>
        </w:rPr>
        <w:t xml:space="preserve">-  </w:t>
      </w:r>
      <w:r w:rsidRPr="00612B60">
        <w:rPr>
          <w:rFonts w:ascii="Arial Narrow" w:eastAsia="Arial Narrow" w:hAnsi="Arial Narrow" w:cs="Arial Narrow"/>
          <w:sz w:val="24"/>
          <w:szCs w:val="24"/>
          <w:lang w:val="fr-CM"/>
        </w:rPr>
        <w:t>Co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fi</w:t>
      </w:r>
      <w:r w:rsidRPr="00612B60">
        <w:rPr>
          <w:rFonts w:ascii="Arial Narrow" w:eastAsia="Arial Narrow" w:hAnsi="Arial Narrow" w:cs="Arial Narrow"/>
          <w:spacing w:val="1"/>
          <w:sz w:val="24"/>
          <w:szCs w:val="24"/>
          <w:lang w:val="fr-CM"/>
        </w:rPr>
        <w:t>gu</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mo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 xml:space="preserve"> </w:t>
      </w:r>
      <w:proofErr w:type="spellStart"/>
      <w:r w:rsidRPr="00612B60">
        <w:rPr>
          <w:rFonts w:ascii="Arial Narrow" w:eastAsia="Arial Narrow" w:hAnsi="Arial Narrow" w:cs="Arial Narrow"/>
          <w:spacing w:val="1"/>
          <w:sz w:val="24"/>
          <w:szCs w:val="24"/>
          <w:lang w:val="fr-CM"/>
        </w:rPr>
        <w:t>pylons</w:t>
      </w:r>
      <w:proofErr w:type="spellEnd"/>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 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 tr</w:t>
      </w:r>
      <w:r w:rsidRPr="00612B60">
        <w:rPr>
          <w:rFonts w:ascii="Arial Narrow" w:eastAsia="Arial Narrow" w:hAnsi="Arial Narrow" w:cs="Arial Narrow"/>
          <w:spacing w:val="-2"/>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iss</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lec</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iq</w:t>
      </w:r>
      <w:r w:rsidRPr="00612B60">
        <w:rPr>
          <w:rFonts w:ascii="Arial Narrow" w:eastAsia="Arial Narrow" w:hAnsi="Arial Narrow" w:cs="Arial Narrow"/>
          <w:spacing w:val="1"/>
          <w:sz w:val="24"/>
          <w:szCs w:val="24"/>
          <w:lang w:val="fr-CM"/>
        </w:rPr>
        <w:t>ue</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ba</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ra</w:t>
      </w:r>
      <w:r w:rsidRPr="00612B60">
        <w:rPr>
          <w:rFonts w:ascii="Arial Narrow" w:eastAsia="Arial Narrow" w:hAnsi="Arial Narrow" w:cs="Arial Narrow"/>
          <w:spacing w:val="1"/>
          <w:sz w:val="24"/>
          <w:szCs w:val="24"/>
          <w:lang w:val="fr-CM"/>
        </w:rPr>
        <w:t>ge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h</w:t>
      </w:r>
      <w:r w:rsidRPr="00612B60">
        <w:rPr>
          <w:rFonts w:ascii="Arial Narrow" w:eastAsia="Arial Narrow" w:hAnsi="Arial Narrow" w:cs="Arial Narrow"/>
          <w:spacing w:val="-2"/>
          <w:sz w:val="24"/>
          <w:szCs w:val="24"/>
          <w:lang w:val="fr-CM"/>
        </w:rPr>
        <w:t>y</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ro</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le</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z w:val="24"/>
          <w:szCs w:val="24"/>
          <w:lang w:val="fr-CM"/>
        </w:rPr>
        <w:t>triq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es ;</w:t>
      </w:r>
    </w:p>
    <w:p w14:paraId="54EE7371" w14:textId="77777777" w:rsidR="00016278" w:rsidRPr="00612B60" w:rsidRDefault="00016278" w:rsidP="00016278">
      <w:pPr>
        <w:spacing w:before="7" w:after="0" w:line="180" w:lineRule="exact"/>
        <w:rPr>
          <w:rFonts w:ascii="Times New Roman" w:eastAsia="Times New Roman" w:hAnsi="Times New Roman" w:cs="Times New Roman"/>
          <w:sz w:val="19"/>
          <w:szCs w:val="19"/>
          <w:lang w:val="fr-CM"/>
        </w:rPr>
      </w:pPr>
    </w:p>
    <w:p w14:paraId="5ACF9AE7" w14:textId="77777777" w:rsidR="00016278" w:rsidRPr="00612B60" w:rsidRDefault="00016278" w:rsidP="00016278">
      <w:pPr>
        <w:spacing w:after="0" w:line="240" w:lineRule="auto"/>
        <w:ind w:left="396"/>
        <w:rPr>
          <w:rFonts w:ascii="Arial Narrow" w:eastAsia="Arial Narrow" w:hAnsi="Arial Narrow" w:cs="Arial Narrow"/>
          <w:sz w:val="24"/>
          <w:szCs w:val="24"/>
          <w:lang w:val="fr-CM"/>
        </w:rPr>
      </w:pPr>
      <w:r w:rsidRPr="00612B60">
        <w:rPr>
          <w:rFonts w:ascii="Arial" w:eastAsia="Arial" w:hAnsi="Arial" w:cs="Arial"/>
          <w:b/>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clai</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pacing w:val="1"/>
          <w:sz w:val="24"/>
          <w:szCs w:val="24"/>
          <w:lang w:val="fr-CM"/>
        </w:rPr>
        <w:t>ag</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hau</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ée</w:t>
      </w:r>
      <w:r w:rsidRPr="00612B60">
        <w:rPr>
          <w:rFonts w:ascii="Arial Narrow" w:eastAsia="Arial Narrow" w:hAnsi="Arial Narrow" w:cs="Arial Narrow"/>
          <w:sz w:val="24"/>
          <w:szCs w:val="24"/>
          <w:lang w:val="fr-CM"/>
        </w:rPr>
        <w:t>s…</w:t>
      </w:r>
    </w:p>
    <w:p w14:paraId="69767C7D" w14:textId="77777777" w:rsidR="00016278" w:rsidRPr="00612B60" w:rsidRDefault="00016278" w:rsidP="00016278">
      <w:pPr>
        <w:spacing w:before="9" w:after="0" w:line="180" w:lineRule="exact"/>
        <w:rPr>
          <w:rFonts w:ascii="Times New Roman" w:eastAsia="Times New Roman" w:hAnsi="Times New Roman" w:cs="Times New Roman"/>
          <w:sz w:val="19"/>
          <w:szCs w:val="19"/>
          <w:lang w:val="fr-CM"/>
        </w:rPr>
      </w:pPr>
    </w:p>
    <w:p w14:paraId="0192A8D2" w14:textId="77777777" w:rsidR="00016278" w:rsidRPr="00612B60" w:rsidRDefault="00016278" w:rsidP="00016278">
      <w:pPr>
        <w:spacing w:after="0" w:line="359" w:lineRule="auto"/>
        <w:ind w:left="113" w:right="67"/>
        <w:jc w:val="both"/>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 Dossi</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 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ra </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scr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s trav</w:t>
      </w:r>
      <w:r w:rsidRPr="00612B60">
        <w:rPr>
          <w:rFonts w:ascii="Arial Narrow" w:eastAsia="Arial Narrow" w:hAnsi="Arial Narrow" w:cs="Arial Narrow"/>
          <w:spacing w:val="1"/>
          <w:sz w:val="24"/>
          <w:szCs w:val="24"/>
          <w:lang w:val="fr-CM"/>
        </w:rPr>
        <w:t>au</w:t>
      </w:r>
      <w:r w:rsidRPr="00612B60">
        <w:rPr>
          <w:rFonts w:ascii="Arial Narrow" w:eastAsia="Arial Narrow" w:hAnsi="Arial Narrow" w:cs="Arial Narrow"/>
          <w:sz w:val="24"/>
          <w:szCs w:val="24"/>
          <w:lang w:val="fr-CM"/>
        </w:rPr>
        <w:t xml:space="preserve">x </w:t>
      </w:r>
      <w:r w:rsidRPr="00612B60">
        <w:rPr>
          <w:rFonts w:ascii="Arial Narrow" w:eastAsia="Arial Narrow" w:hAnsi="Arial Narrow" w:cs="Arial Narrow"/>
          <w:spacing w:val="1"/>
          <w:sz w:val="24"/>
          <w:szCs w:val="24"/>
          <w:lang w:val="fr-CM"/>
        </w:rPr>
        <w:t>pou</w:t>
      </w:r>
      <w:r w:rsidRPr="00612B60">
        <w:rPr>
          <w:rFonts w:ascii="Arial Narrow" w:eastAsia="Arial Narrow" w:hAnsi="Arial Narrow" w:cs="Arial Narrow"/>
          <w:sz w:val="24"/>
          <w:szCs w:val="24"/>
          <w:lang w:val="fr-CM"/>
        </w:rPr>
        <w:t>r les</w:t>
      </w:r>
      <w:r w:rsidRPr="00612B60">
        <w:rPr>
          <w:rFonts w:ascii="Arial Narrow" w:eastAsia="Arial Narrow" w:hAnsi="Arial Narrow" w:cs="Arial Narrow"/>
          <w:spacing w:val="-1"/>
          <w:sz w:val="24"/>
          <w:szCs w:val="24"/>
          <w:lang w:val="fr-CM"/>
        </w:rPr>
        <w:t>q</w:t>
      </w:r>
      <w:r w:rsidRPr="00612B60">
        <w:rPr>
          <w:rFonts w:ascii="Arial Narrow" w:eastAsia="Arial Narrow" w:hAnsi="Arial Narrow" w:cs="Arial Narrow"/>
          <w:spacing w:val="1"/>
          <w:sz w:val="24"/>
          <w:szCs w:val="24"/>
          <w:lang w:val="fr-CM"/>
        </w:rPr>
        <w:t>ue</w:t>
      </w:r>
      <w:r w:rsidRPr="00612B60">
        <w:rPr>
          <w:rFonts w:ascii="Arial Narrow" w:eastAsia="Arial Narrow" w:hAnsi="Arial Narrow" w:cs="Arial Narrow"/>
          <w:sz w:val="24"/>
          <w:szCs w:val="24"/>
          <w:lang w:val="fr-CM"/>
        </w:rPr>
        <w:t xml:space="preserve">ls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 variants s</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pe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 xml:space="preserve">ises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v</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c l</w:t>
      </w:r>
      <w:r w:rsidRPr="00612B60">
        <w:rPr>
          <w:rFonts w:ascii="Arial Narrow" w:eastAsia="Arial Narrow" w:hAnsi="Arial Narrow" w:cs="Arial Narrow"/>
          <w:spacing w:val="-4"/>
          <w:sz w:val="24"/>
          <w:szCs w:val="24"/>
          <w:lang w:val="fr-CM"/>
        </w:rPr>
        <w:t>e</w:t>
      </w:r>
      <w:r w:rsidRPr="00612B60">
        <w:rPr>
          <w:rFonts w:ascii="Arial Narrow" w:eastAsia="Arial Narrow" w:hAnsi="Arial Narrow" w:cs="Arial Narrow"/>
          <w:sz w:val="24"/>
          <w:szCs w:val="24"/>
          <w:lang w:val="fr-CM"/>
        </w:rPr>
        <w:t>s réf</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re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ss</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 à</w:t>
      </w:r>
      <w:r w:rsidRPr="00612B60">
        <w:rPr>
          <w:rFonts w:ascii="Arial Narrow" w:eastAsia="Arial Narrow" w:hAnsi="Arial Narrow" w:cs="Arial Narrow"/>
          <w:spacing w:val="1"/>
          <w:sz w:val="24"/>
          <w:szCs w:val="24"/>
          <w:lang w:val="fr-CM"/>
        </w:rPr>
        <w:t xml:space="preserve"> de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3"/>
          <w:sz w:val="24"/>
          <w:szCs w:val="24"/>
          <w:lang w:val="fr-CM"/>
        </w:rPr>
        <w:t>l</w:t>
      </w:r>
      <w:r w:rsidRPr="00612B60">
        <w:rPr>
          <w:rFonts w:ascii="Arial Narrow" w:eastAsia="Arial Narrow" w:hAnsi="Arial Narrow" w:cs="Arial Narrow"/>
          <w:spacing w:val="1"/>
          <w:sz w:val="24"/>
          <w:szCs w:val="24"/>
          <w:lang w:val="fr-CM"/>
        </w:rPr>
        <w:t>an</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pé</w:t>
      </w:r>
      <w:r w:rsidRPr="00612B60">
        <w:rPr>
          <w:rFonts w:ascii="Arial Narrow" w:eastAsia="Arial Narrow" w:hAnsi="Arial Narrow" w:cs="Arial Narrow"/>
          <w:sz w:val="24"/>
          <w:szCs w:val="24"/>
          <w:lang w:val="fr-CM"/>
        </w:rPr>
        <w:t>cifica</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pacing w:val="-3"/>
          <w:sz w:val="24"/>
          <w:szCs w:val="24"/>
          <w:lang w:val="fr-CM"/>
        </w:rPr>
        <w:t>i</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 xml:space="preserve"> bo</w:t>
      </w:r>
      <w:r w:rsidRPr="00612B60">
        <w:rPr>
          <w:rFonts w:ascii="Arial Narrow" w:eastAsia="Arial Narrow" w:hAnsi="Arial Narrow" w:cs="Arial Narrow"/>
          <w:sz w:val="24"/>
          <w:szCs w:val="24"/>
          <w:lang w:val="fr-CM"/>
        </w:rPr>
        <w:t>rd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pacing w:val="1"/>
          <w:sz w:val="24"/>
          <w:szCs w:val="24"/>
          <w:lang w:val="fr-CM"/>
        </w:rPr>
        <w:t>au</w:t>
      </w:r>
      <w:r w:rsidRPr="00612B60">
        <w:rPr>
          <w:rFonts w:ascii="Arial Narrow" w:eastAsia="Arial Narrow" w:hAnsi="Arial Narrow" w:cs="Arial Narrow"/>
          <w:sz w:val="24"/>
          <w:szCs w:val="24"/>
          <w:lang w:val="fr-CM"/>
        </w:rPr>
        <w:t>x</w:t>
      </w:r>
      <w:r w:rsidRPr="00612B60">
        <w:rPr>
          <w:rFonts w:ascii="Arial Narrow" w:eastAsia="Arial Narrow" w:hAnsi="Arial Narrow" w:cs="Arial Narrow"/>
          <w:spacing w:val="1"/>
          <w:sz w:val="24"/>
          <w:szCs w:val="24"/>
          <w:lang w:val="fr-CM"/>
        </w:rPr>
        <w:t xml:space="preserve"> d</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 xml:space="preserve">x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û</w:t>
      </w:r>
      <w:r w:rsidRPr="00612B60">
        <w:rPr>
          <w:rFonts w:ascii="Arial Narrow" w:eastAsia="Arial Narrow" w:hAnsi="Arial Narrow" w:cs="Arial Narrow"/>
          <w:sz w:val="24"/>
          <w:szCs w:val="24"/>
          <w:lang w:val="fr-CM"/>
        </w:rPr>
        <w:t xml:space="preserve">ts </w:t>
      </w:r>
      <w:r w:rsidRPr="00612B60">
        <w:rPr>
          <w:rFonts w:ascii="Arial Narrow" w:eastAsia="Arial Narrow" w:hAnsi="Arial Narrow" w:cs="Arial Narrow"/>
          <w:spacing w:val="1"/>
          <w:sz w:val="24"/>
          <w:szCs w:val="24"/>
          <w:lang w:val="fr-CM"/>
        </w:rPr>
        <w:t>un</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 cr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è</w:t>
      </w:r>
      <w:r w:rsidRPr="00612B60">
        <w:rPr>
          <w:rFonts w:ascii="Arial Narrow" w:eastAsia="Arial Narrow" w:hAnsi="Arial Narrow" w:cs="Arial Narrow"/>
          <w:sz w:val="24"/>
          <w:szCs w:val="24"/>
          <w:lang w:val="fr-CM"/>
        </w:rPr>
        <w:t xml:space="preserve">res </w:t>
      </w:r>
      <w:r w:rsidRPr="00612B60">
        <w:rPr>
          <w:rFonts w:ascii="Arial Narrow" w:eastAsia="Arial Narrow" w:hAnsi="Arial Narrow" w:cs="Arial Narrow"/>
          <w:spacing w:val="-4"/>
          <w:sz w:val="24"/>
          <w:szCs w:val="24"/>
          <w:lang w:val="fr-CM"/>
        </w:rPr>
        <w:t xml:space="preserve">de </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’es</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 xml:space="preserve">is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 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z w:val="24"/>
          <w:szCs w:val="24"/>
          <w:lang w:val="fr-CM"/>
        </w:rPr>
        <w:t xml:space="preserve">rôle. Il </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ra </w:t>
      </w:r>
      <w:r w:rsidRPr="00612B60">
        <w:rPr>
          <w:rFonts w:ascii="Arial Narrow" w:eastAsia="Arial Narrow" w:hAnsi="Arial Narrow" w:cs="Arial Narrow"/>
          <w:spacing w:val="1"/>
          <w:sz w:val="24"/>
          <w:szCs w:val="24"/>
          <w:lang w:val="fr-CM"/>
        </w:rPr>
        <w:t>éga</w:t>
      </w:r>
      <w:r w:rsidRPr="00612B60">
        <w:rPr>
          <w:rFonts w:ascii="Arial Narrow" w:eastAsia="Arial Narrow" w:hAnsi="Arial Narrow" w:cs="Arial Narrow"/>
          <w:spacing w:val="-3"/>
          <w:sz w:val="24"/>
          <w:szCs w:val="24"/>
          <w:lang w:val="fr-CM"/>
        </w:rPr>
        <w:t>l</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réc</w:t>
      </w:r>
      <w:r w:rsidRPr="00612B60">
        <w:rPr>
          <w:rFonts w:ascii="Arial Narrow" w:eastAsia="Arial Narrow" w:hAnsi="Arial Narrow" w:cs="Arial Narrow"/>
          <w:spacing w:val="-3"/>
          <w:sz w:val="24"/>
          <w:szCs w:val="24"/>
          <w:lang w:val="fr-CM"/>
        </w:rPr>
        <w:t>i</w:t>
      </w:r>
      <w:r w:rsidRPr="00612B60">
        <w:rPr>
          <w:rFonts w:ascii="Arial Narrow" w:eastAsia="Arial Narrow" w:hAnsi="Arial Narrow" w:cs="Arial Narrow"/>
          <w:sz w:val="24"/>
          <w:szCs w:val="24"/>
          <w:lang w:val="fr-CM"/>
        </w:rPr>
        <w:t xml:space="preserve">sé </w:t>
      </w:r>
      <w:r w:rsidRPr="00612B60">
        <w:rPr>
          <w:rFonts w:ascii="Arial Narrow" w:eastAsia="Arial Narrow" w:hAnsi="Arial Narrow" w:cs="Arial Narrow"/>
          <w:spacing w:val="-1"/>
          <w:sz w:val="24"/>
          <w:szCs w:val="24"/>
          <w:lang w:val="fr-CM"/>
        </w:rPr>
        <w:t>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3"/>
          <w:sz w:val="24"/>
          <w:szCs w:val="24"/>
          <w:lang w:val="fr-CM"/>
        </w:rPr>
        <w:t>l</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 variants 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 xml:space="preserve">u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ins </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1"/>
          <w:sz w:val="24"/>
          <w:szCs w:val="24"/>
          <w:lang w:val="fr-CM"/>
        </w:rPr>
        <w:t>qu</w:t>
      </w:r>
      <w:r w:rsidRPr="00612B60">
        <w:rPr>
          <w:rFonts w:ascii="Arial Narrow" w:eastAsia="Arial Narrow" w:hAnsi="Arial Narrow" w:cs="Arial Narrow"/>
          <w:sz w:val="24"/>
          <w:szCs w:val="24"/>
          <w:lang w:val="fr-CM"/>
        </w:rPr>
        <w:t>ival</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s le</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r struc</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re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 f</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cti</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pacing w:val="1"/>
          <w:sz w:val="24"/>
          <w:szCs w:val="24"/>
          <w:lang w:val="fr-CM"/>
        </w:rPr>
        <w:t>nn</w:t>
      </w:r>
      <w:r w:rsidRPr="00612B60">
        <w:rPr>
          <w:rFonts w:ascii="Arial Narrow" w:eastAsia="Arial Narrow" w:hAnsi="Arial Narrow" w:cs="Arial Narrow"/>
          <w:spacing w:val="-1"/>
          <w:sz w:val="24"/>
          <w:szCs w:val="24"/>
          <w:lang w:val="fr-CM"/>
        </w:rPr>
        <w:t>em</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au</w:t>
      </w:r>
      <w:r w:rsidRPr="00612B60">
        <w:rPr>
          <w:rFonts w:ascii="Arial Narrow" w:eastAsia="Arial Narrow" w:hAnsi="Arial Narrow" w:cs="Arial Narrow"/>
          <w:sz w:val="24"/>
          <w:szCs w:val="24"/>
          <w:lang w:val="fr-CM"/>
        </w:rPr>
        <w:t xml:space="preserve">x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ramè</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 xml:space="preserve">res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ep</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2"/>
          <w:sz w:val="24"/>
          <w:szCs w:val="24"/>
          <w:lang w:val="fr-CM"/>
        </w:rPr>
        <w: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x </w:t>
      </w:r>
      <w:r w:rsidRPr="00612B60">
        <w:rPr>
          <w:rFonts w:ascii="Arial Narrow" w:eastAsia="Arial Narrow" w:hAnsi="Arial Narrow" w:cs="Arial Narrow"/>
          <w:spacing w:val="-2"/>
          <w:sz w:val="24"/>
          <w:szCs w:val="24"/>
          <w:lang w:val="fr-CM"/>
        </w:rPr>
        <w:t>spécifications</w:t>
      </w:r>
      <w:r w:rsidRPr="00612B60">
        <w:rPr>
          <w:rFonts w:ascii="Arial Narrow" w:eastAsia="Arial Narrow" w:hAnsi="Arial Narrow" w:cs="Arial Narrow"/>
          <w:sz w:val="24"/>
          <w:szCs w:val="24"/>
          <w:lang w:val="fr-CM"/>
        </w:rPr>
        <w:t xml:space="preserve"> in</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2"/>
          <w:sz w:val="24"/>
          <w:szCs w:val="24"/>
          <w:lang w:val="fr-CM"/>
        </w:rPr>
        <w:t>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dan</w:t>
      </w:r>
      <w:r w:rsidRPr="00612B60">
        <w:rPr>
          <w:rFonts w:ascii="Arial Narrow" w:eastAsia="Arial Narrow" w:hAnsi="Arial Narrow" w:cs="Arial Narrow"/>
          <w:sz w:val="24"/>
          <w:szCs w:val="24"/>
          <w:lang w:val="fr-CM"/>
        </w:rPr>
        <w:t>s le Dossi</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r. </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fi</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il 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ra re</w:t>
      </w:r>
      <w:r w:rsidRPr="00612B60">
        <w:rPr>
          <w:rFonts w:ascii="Arial Narrow" w:eastAsia="Arial Narrow" w:hAnsi="Arial Narrow" w:cs="Arial Narrow"/>
          <w:spacing w:val="-1"/>
          <w:sz w:val="24"/>
          <w:szCs w:val="24"/>
          <w:lang w:val="fr-CM"/>
        </w:rPr>
        <w:t>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is </w:t>
      </w:r>
      <w:r w:rsidRPr="00612B60">
        <w:rPr>
          <w:rFonts w:ascii="Arial Narrow" w:eastAsia="Arial Narrow" w:hAnsi="Arial Narrow" w:cs="Arial Narrow"/>
          <w:spacing w:val="-1"/>
          <w:sz w:val="24"/>
          <w:szCs w:val="24"/>
          <w:lang w:val="fr-CM"/>
        </w:rPr>
        <w:t>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e les v</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 s</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 xml:space="preserve"> a</w:t>
      </w:r>
      <w:r w:rsidRPr="00612B60">
        <w:rPr>
          <w:rFonts w:ascii="Arial Narrow" w:eastAsia="Arial Narrow" w:hAnsi="Arial Narrow" w:cs="Arial Narrow"/>
          <w:sz w:val="24"/>
          <w:szCs w:val="24"/>
          <w:lang w:val="fr-CM"/>
        </w:rPr>
        <w:t>cc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3"/>
          <w:sz w:val="24"/>
          <w:szCs w:val="24"/>
          <w:lang w:val="fr-CM"/>
        </w:rPr>
        <w:t>m</w:t>
      </w:r>
      <w:r w:rsidRPr="00612B60">
        <w:rPr>
          <w:rFonts w:ascii="Arial Narrow" w:eastAsia="Arial Narrow" w:hAnsi="Arial Narrow" w:cs="Arial Narrow"/>
          <w:spacing w:val="1"/>
          <w:sz w:val="24"/>
          <w:szCs w:val="24"/>
          <w:lang w:val="fr-CM"/>
        </w:rPr>
        <w:t>pa</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pacing w:val="1"/>
          <w:sz w:val="24"/>
          <w:szCs w:val="24"/>
          <w:lang w:val="fr-CM"/>
        </w:rPr>
        <w:t>née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 les in</w:t>
      </w:r>
      <w:r w:rsidRPr="00612B60">
        <w:rPr>
          <w:rFonts w:ascii="Arial Narrow" w:eastAsia="Arial Narrow" w:hAnsi="Arial Narrow" w:cs="Arial Narrow"/>
          <w:spacing w:val="-1"/>
          <w:sz w:val="24"/>
          <w:szCs w:val="24"/>
          <w:lang w:val="fr-CM"/>
        </w:rPr>
        <w:t>f</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né</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ss</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po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r </w:t>
      </w:r>
      <w:r w:rsidRPr="00612B60">
        <w:rPr>
          <w:rFonts w:ascii="Arial Narrow" w:eastAsia="Arial Narrow" w:hAnsi="Arial Narrow" w:cs="Arial Narrow"/>
          <w:spacing w:val="1"/>
          <w:sz w:val="24"/>
          <w:szCs w:val="24"/>
          <w:lang w:val="fr-CM"/>
        </w:rPr>
        <w:t>pe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 xml:space="preserve">re </w:t>
      </w:r>
      <w:r w:rsidRPr="00612B60">
        <w:rPr>
          <w:rFonts w:ascii="Arial Narrow" w:eastAsia="Arial Narrow" w:hAnsi="Arial Narrow" w:cs="Arial Narrow"/>
          <w:spacing w:val="8"/>
          <w:sz w:val="24"/>
          <w:szCs w:val="24"/>
          <w:lang w:val="fr-CM"/>
        </w:rPr>
        <w:t>a</w:t>
      </w:r>
      <w:r w:rsidRPr="00612B60">
        <w:rPr>
          <w:rFonts w:ascii="Arial Narrow" w:eastAsia="Arial Narrow" w:hAnsi="Arial Narrow" w:cs="Arial Narrow"/>
          <w:sz w:val="24"/>
          <w:szCs w:val="24"/>
          <w:lang w:val="fr-CM"/>
        </w:rPr>
        <w:t xml:space="preserve">u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î</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 xml:space="preserve">re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v</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pacing w:val="1"/>
          <w:sz w:val="24"/>
          <w:szCs w:val="24"/>
          <w:lang w:val="fr-CM"/>
        </w:rPr>
        <w:t>ag</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u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 xml:space="preserve">u </w:t>
      </w:r>
      <w:r w:rsidRPr="00612B60">
        <w:rPr>
          <w:rFonts w:ascii="Arial Narrow" w:eastAsia="Arial Narrow" w:hAnsi="Arial Narrow" w:cs="Arial Narrow"/>
          <w:spacing w:val="-1"/>
          <w:sz w:val="24"/>
          <w:szCs w:val="24"/>
          <w:lang w:val="fr-CM"/>
        </w:rPr>
        <w:t>Ma</w:t>
      </w:r>
      <w:r w:rsidRPr="00612B60">
        <w:rPr>
          <w:rFonts w:ascii="Arial Narrow" w:eastAsia="Arial Narrow" w:hAnsi="Arial Narrow" w:cs="Arial Narrow"/>
          <w:sz w:val="24"/>
          <w:szCs w:val="24"/>
          <w:lang w:val="fr-CM"/>
        </w:rPr>
        <w:t>î</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 xml:space="preserve">re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vra</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e D</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lé</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é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3"/>
          <w:sz w:val="24"/>
          <w:szCs w:val="24"/>
          <w:lang w:val="fr-CM"/>
        </w:rPr>
        <w: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2"/>
          <w:sz w:val="24"/>
          <w:szCs w:val="24"/>
          <w:lang w:val="fr-CM"/>
        </w:rPr>
        <w:t>f</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z w:val="24"/>
          <w:szCs w:val="24"/>
          <w:lang w:val="fr-CM"/>
        </w:rPr>
        <w:t>e l</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v</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2"/>
          <w:sz w:val="24"/>
          <w:szCs w:val="24"/>
          <w:lang w:val="fr-CM"/>
        </w:rPr>
        <w:t>u</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z w:val="24"/>
          <w:szCs w:val="24"/>
          <w:lang w:val="fr-CM"/>
        </w:rPr>
        <w:t>io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w:t>
      </w:r>
    </w:p>
    <w:p w14:paraId="726338DB" w14:textId="77777777" w:rsidR="00016278" w:rsidRPr="00612B60" w:rsidRDefault="00016278" w:rsidP="00016278">
      <w:pPr>
        <w:spacing w:before="62" w:after="0" w:line="360" w:lineRule="auto"/>
        <w:ind w:left="113" w:right="69"/>
        <w:jc w:val="both"/>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S</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iss</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vra</w:t>
      </w:r>
      <w:r w:rsidRPr="00612B60">
        <w:rPr>
          <w:rFonts w:ascii="Arial Narrow" w:eastAsia="Arial Narrow" w:hAnsi="Arial Narrow" w:cs="Arial Narrow"/>
          <w:spacing w:val="1"/>
          <w:sz w:val="24"/>
          <w:szCs w:val="24"/>
          <w:lang w:val="fr-CM"/>
        </w:rPr>
        <w:t xml:space="preserve"> pa</w:t>
      </w:r>
      <w:r w:rsidRPr="00612B60">
        <w:rPr>
          <w:rFonts w:ascii="Arial Narrow" w:eastAsia="Arial Narrow" w:hAnsi="Arial Narrow" w:cs="Arial Narrow"/>
          <w:sz w:val="24"/>
          <w:szCs w:val="24"/>
          <w:lang w:val="fr-CM"/>
        </w:rPr>
        <w:t xml:space="preserve">r conséquent </w:t>
      </w:r>
      <w:r w:rsidRPr="00612B60">
        <w:rPr>
          <w:rFonts w:ascii="Arial Narrow" w:eastAsia="Arial Narrow" w:hAnsi="Arial Narrow" w:cs="Arial Narrow"/>
          <w:spacing w:val="-1"/>
          <w:sz w:val="24"/>
          <w:szCs w:val="24"/>
          <w:lang w:val="fr-CM"/>
        </w:rPr>
        <w:t>ê</w:t>
      </w:r>
      <w:r w:rsidRPr="00612B60">
        <w:rPr>
          <w:rFonts w:ascii="Arial Narrow" w:eastAsia="Arial Narrow" w:hAnsi="Arial Narrow" w:cs="Arial Narrow"/>
          <w:sz w:val="24"/>
          <w:szCs w:val="24"/>
          <w:lang w:val="fr-CM"/>
        </w:rPr>
        <w:t>tre invite à incl</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re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s s</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1"/>
          <w:sz w:val="24"/>
          <w:szCs w:val="24"/>
          <w:lang w:val="fr-CM"/>
        </w:rPr>
        <w:t xml:space="preserve"> o</w:t>
      </w:r>
      <w:r w:rsidRPr="00612B60">
        <w:rPr>
          <w:rFonts w:ascii="Arial Narrow" w:eastAsia="Arial Narrow" w:hAnsi="Arial Narrow" w:cs="Arial Narrow"/>
          <w:sz w:val="24"/>
          <w:szCs w:val="24"/>
          <w:lang w:val="fr-CM"/>
        </w:rPr>
        <w:t>f</w:t>
      </w:r>
      <w:r w:rsidRPr="00612B60">
        <w:rPr>
          <w:rFonts w:ascii="Arial Narrow" w:eastAsia="Arial Narrow" w:hAnsi="Arial Narrow" w:cs="Arial Narrow"/>
          <w:spacing w:val="1"/>
          <w:sz w:val="24"/>
          <w:szCs w:val="24"/>
          <w:lang w:val="fr-CM"/>
        </w:rPr>
        <w:t>f</w:t>
      </w:r>
      <w:r w:rsidRPr="00612B60">
        <w:rPr>
          <w:rFonts w:ascii="Arial Narrow" w:eastAsia="Arial Narrow" w:hAnsi="Arial Narrow" w:cs="Arial Narrow"/>
          <w:sz w:val="24"/>
          <w:szCs w:val="24"/>
          <w:lang w:val="fr-CM"/>
        </w:rPr>
        <w:t xml:space="preserve">re, </w:t>
      </w:r>
      <w:r w:rsidRPr="00612B60">
        <w:rPr>
          <w:rFonts w:ascii="Arial Narrow" w:eastAsia="Arial Narrow" w:hAnsi="Arial Narrow" w:cs="Arial Narrow"/>
          <w:spacing w:val="-3"/>
          <w:sz w:val="24"/>
          <w:szCs w:val="24"/>
          <w:lang w:val="fr-CM"/>
        </w:rPr>
        <w:t>l</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la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no</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 c</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3"/>
          <w:sz w:val="24"/>
          <w:szCs w:val="24"/>
          <w:lang w:val="fr-CM"/>
        </w:rPr>
        <w:t>c</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ls, spécifications 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hn</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2"/>
          <w:sz w:val="24"/>
          <w:szCs w:val="24"/>
          <w:lang w:val="fr-CM"/>
        </w:rPr>
        <w:t>q</w:t>
      </w:r>
      <w:r w:rsidRPr="00612B60">
        <w:rPr>
          <w:rFonts w:ascii="Arial Narrow" w:eastAsia="Arial Narrow" w:hAnsi="Arial Narrow" w:cs="Arial Narrow"/>
          <w:spacing w:val="1"/>
          <w:sz w:val="24"/>
          <w:szCs w:val="24"/>
          <w:lang w:val="fr-CM"/>
        </w:rPr>
        <w:t>ue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détails</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 xml:space="preserve">x,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h</w:t>
      </w:r>
      <w:r w:rsidRPr="00612B60">
        <w:rPr>
          <w:rFonts w:ascii="Arial Narrow" w:eastAsia="Arial Narrow" w:hAnsi="Arial Narrow" w:cs="Arial Narrow"/>
          <w:spacing w:val="1"/>
          <w:sz w:val="24"/>
          <w:szCs w:val="24"/>
          <w:lang w:val="fr-CM"/>
        </w:rPr>
        <w:t>ode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roc</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 c</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z w:val="24"/>
          <w:szCs w:val="24"/>
          <w:lang w:val="fr-CM"/>
        </w:rPr>
        <w:t>tructi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 t</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au</w:t>
      </w:r>
      <w:r w:rsidRPr="00612B60">
        <w:rPr>
          <w:rFonts w:ascii="Arial Narrow" w:eastAsia="Arial Narrow" w:hAnsi="Arial Narrow" w:cs="Arial Narrow"/>
          <w:sz w:val="24"/>
          <w:szCs w:val="24"/>
          <w:lang w:val="fr-CM"/>
        </w:rPr>
        <w:t xml:space="preserve">tre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 xml:space="preserve">il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ro</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 Com</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e s</w:t>
      </w:r>
      <w:r w:rsidRPr="00612B60">
        <w:rPr>
          <w:rFonts w:ascii="Arial Narrow" w:eastAsia="Arial Narrow" w:hAnsi="Arial Narrow" w:cs="Arial Narrow"/>
          <w:spacing w:val="1"/>
          <w:sz w:val="24"/>
          <w:szCs w:val="24"/>
          <w:lang w:val="fr-CM"/>
        </w:rPr>
        <w:t>pé</w:t>
      </w:r>
      <w:r w:rsidRPr="00612B60">
        <w:rPr>
          <w:rFonts w:ascii="Arial Narrow" w:eastAsia="Arial Narrow" w:hAnsi="Arial Narrow" w:cs="Arial Narrow"/>
          <w:sz w:val="24"/>
          <w:szCs w:val="24"/>
          <w:lang w:val="fr-CM"/>
        </w:rPr>
        <w:t>cifié, le c</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hé</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s le Rè</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lem</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 G</w:t>
      </w:r>
      <w:r w:rsidRPr="00612B60">
        <w:rPr>
          <w:rFonts w:ascii="Arial Narrow" w:eastAsia="Arial Narrow" w:hAnsi="Arial Narrow" w:cs="Arial Narrow"/>
          <w:spacing w:val="1"/>
          <w:sz w:val="24"/>
          <w:szCs w:val="24"/>
          <w:lang w:val="fr-CM"/>
        </w:rPr>
        <w:t>éné</w:t>
      </w:r>
      <w:r w:rsidRPr="00612B60">
        <w:rPr>
          <w:rFonts w:ascii="Arial Narrow" w:eastAsia="Arial Narrow" w:hAnsi="Arial Narrow" w:cs="Arial Narrow"/>
          <w:sz w:val="24"/>
          <w:szCs w:val="24"/>
          <w:lang w:val="fr-CM"/>
        </w:rPr>
        <w:t xml:space="preserve">ral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 l</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z w:val="24"/>
          <w:szCs w:val="24"/>
          <w:lang w:val="fr-CM"/>
        </w:rPr>
        <w:t>A</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 xml:space="preserve"> d</w:t>
      </w:r>
      <w:r w:rsidRPr="00612B60">
        <w:rPr>
          <w:rFonts w:ascii="Arial Narrow" w:eastAsia="Arial Narrow" w:hAnsi="Arial Narrow" w:cs="Arial Narrow"/>
          <w:sz w:val="24"/>
          <w:szCs w:val="24"/>
          <w:lang w:val="fr-CM"/>
        </w:rPr>
        <w:t>’Of</w:t>
      </w:r>
      <w:r w:rsidRPr="00612B60">
        <w:rPr>
          <w:rFonts w:ascii="Arial Narrow" w:eastAsia="Arial Narrow" w:hAnsi="Arial Narrow" w:cs="Arial Narrow"/>
          <w:spacing w:val="1"/>
          <w:sz w:val="24"/>
          <w:szCs w:val="24"/>
          <w:lang w:val="fr-CM"/>
        </w:rPr>
        <w:t>f</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z w:val="24"/>
          <w:szCs w:val="24"/>
          <w:lang w:val="fr-CM"/>
        </w:rPr>
        <w:t>s, les variants 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hn</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2"/>
          <w:sz w:val="24"/>
          <w:szCs w:val="24"/>
          <w:lang w:val="fr-CM"/>
        </w:rPr>
        <w:t>q</w:t>
      </w:r>
      <w:r w:rsidRPr="00612B60">
        <w:rPr>
          <w:rFonts w:ascii="Arial Narrow" w:eastAsia="Arial Narrow" w:hAnsi="Arial Narrow" w:cs="Arial Narrow"/>
          <w:spacing w:val="1"/>
          <w:sz w:val="24"/>
          <w:szCs w:val="24"/>
          <w:lang w:val="fr-CM"/>
        </w:rPr>
        <w:t>ue</w:t>
      </w:r>
      <w:r w:rsidRPr="00612B60">
        <w:rPr>
          <w:rFonts w:ascii="Arial Narrow" w:eastAsia="Arial Narrow" w:hAnsi="Arial Narrow" w:cs="Arial Narrow"/>
          <w:sz w:val="24"/>
          <w:szCs w:val="24"/>
          <w:lang w:val="fr-CM"/>
        </w:rPr>
        <w:t>s s</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 xml:space="preserve">ises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 c</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z w:val="24"/>
          <w:szCs w:val="24"/>
          <w:lang w:val="fr-CM"/>
        </w:rPr>
        <w:t xml:space="preserve">te </w:t>
      </w:r>
      <w:r w:rsidRPr="00612B60">
        <w:rPr>
          <w:rFonts w:ascii="Arial Narrow" w:eastAsia="Arial Narrow" w:hAnsi="Arial Narrow" w:cs="Arial Narrow"/>
          <w:spacing w:val="-1"/>
          <w:sz w:val="24"/>
          <w:szCs w:val="24"/>
          <w:lang w:val="fr-CM"/>
        </w:rPr>
        <w:t>ma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ière 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 c</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3"/>
          <w:sz w:val="24"/>
          <w:szCs w:val="24"/>
          <w:lang w:val="fr-CM"/>
        </w:rPr>
        <w:t>i</w:t>
      </w:r>
      <w:r w:rsidRPr="00612B60">
        <w:rPr>
          <w:rFonts w:ascii="Arial Narrow" w:eastAsia="Arial Narrow" w:hAnsi="Arial Narrow" w:cs="Arial Narrow"/>
          <w:spacing w:val="1"/>
          <w:sz w:val="24"/>
          <w:szCs w:val="24"/>
          <w:lang w:val="fr-CM"/>
        </w:rPr>
        <w:t>dé</w:t>
      </w:r>
      <w:r w:rsidRPr="00612B60">
        <w:rPr>
          <w:rFonts w:ascii="Arial Narrow" w:eastAsia="Arial Narrow" w:hAnsi="Arial Narrow" w:cs="Arial Narrow"/>
          <w:sz w:val="24"/>
          <w:szCs w:val="24"/>
          <w:lang w:val="fr-CM"/>
        </w:rPr>
        <w:t>ré</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 xml:space="preserve"> e</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v</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3"/>
          <w:sz w:val="24"/>
          <w:szCs w:val="24"/>
          <w:lang w:val="fr-CM"/>
        </w:rPr>
        <w:t>l</w:t>
      </w:r>
      <w:r w:rsidRPr="00612B60">
        <w:rPr>
          <w:rFonts w:ascii="Arial Narrow" w:eastAsia="Arial Narrow" w:hAnsi="Arial Narrow" w:cs="Arial Narrow"/>
          <w:spacing w:val="1"/>
          <w:sz w:val="24"/>
          <w:szCs w:val="24"/>
          <w:lang w:val="fr-CM"/>
        </w:rPr>
        <w:t>uée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 xml:space="preserve"> pa</w:t>
      </w:r>
      <w:r w:rsidRPr="00612B60">
        <w:rPr>
          <w:rFonts w:ascii="Arial Narrow" w:eastAsia="Arial Narrow" w:hAnsi="Arial Narrow" w:cs="Arial Narrow"/>
          <w:sz w:val="24"/>
          <w:szCs w:val="24"/>
          <w:lang w:val="fr-CM"/>
        </w:rPr>
        <w:t xml:space="preserve">r </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î</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 xml:space="preserve">re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vr</w:t>
      </w:r>
      <w:r w:rsidRPr="00612B60">
        <w:rPr>
          <w:rFonts w:ascii="Arial Narrow" w:eastAsia="Arial Narrow" w:hAnsi="Arial Narrow" w:cs="Arial Narrow"/>
          <w:spacing w:val="-2"/>
          <w:sz w:val="24"/>
          <w:szCs w:val="24"/>
          <w:lang w:val="fr-CM"/>
        </w:rPr>
        <w:t>a</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u le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î</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 xml:space="preserve">re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vr</w:t>
      </w:r>
      <w:r w:rsidRPr="00612B60">
        <w:rPr>
          <w:rFonts w:ascii="Arial Narrow" w:eastAsia="Arial Narrow" w:hAnsi="Arial Narrow" w:cs="Arial Narrow"/>
          <w:spacing w:val="-2"/>
          <w:sz w:val="24"/>
          <w:szCs w:val="24"/>
          <w:lang w:val="fr-CM"/>
        </w:rPr>
        <w:t>a</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e Dél</w:t>
      </w:r>
      <w:r w:rsidRPr="00612B60">
        <w:rPr>
          <w:rFonts w:ascii="Arial Narrow" w:eastAsia="Arial Narrow" w:hAnsi="Arial Narrow" w:cs="Arial Narrow"/>
          <w:spacing w:val="1"/>
          <w:sz w:val="24"/>
          <w:szCs w:val="24"/>
          <w:lang w:val="fr-CM"/>
        </w:rPr>
        <w:t>ég</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é </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iva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 l</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r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pacing w:val="1"/>
          <w:sz w:val="24"/>
          <w:szCs w:val="24"/>
          <w:lang w:val="fr-CM"/>
        </w:rPr>
        <w:t>op</w:t>
      </w:r>
      <w:r w:rsidRPr="00612B60">
        <w:rPr>
          <w:rFonts w:ascii="Arial Narrow" w:eastAsia="Arial Narrow" w:hAnsi="Arial Narrow" w:cs="Arial Narrow"/>
          <w:sz w:val="24"/>
          <w:szCs w:val="24"/>
          <w:lang w:val="fr-CM"/>
        </w:rPr>
        <w:t xml:space="preserve">re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 i</w:t>
      </w:r>
      <w:r w:rsidRPr="00612B60">
        <w:rPr>
          <w:rFonts w:ascii="Arial Narrow" w:eastAsia="Arial Narrow" w:hAnsi="Arial Narrow" w:cs="Arial Narrow"/>
          <w:spacing w:val="-2"/>
          <w:sz w:val="24"/>
          <w:szCs w:val="24"/>
          <w:lang w:val="fr-CM"/>
        </w:rPr>
        <w:t>n</w:t>
      </w:r>
      <w:r w:rsidRPr="00612B60">
        <w:rPr>
          <w:rFonts w:ascii="Arial Narrow" w:eastAsia="Arial Narrow" w:hAnsi="Arial Narrow" w:cs="Arial Narrow"/>
          <w:spacing w:val="1"/>
          <w:sz w:val="24"/>
          <w:szCs w:val="24"/>
          <w:lang w:val="fr-CM"/>
        </w:rPr>
        <w:t>dé</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da</w:t>
      </w:r>
      <w:r w:rsidRPr="00612B60">
        <w:rPr>
          <w:rFonts w:ascii="Arial Narrow" w:eastAsia="Arial Narrow" w:hAnsi="Arial Narrow" w:cs="Arial Narrow"/>
          <w:spacing w:val="-1"/>
          <w:sz w:val="24"/>
          <w:szCs w:val="24"/>
          <w:lang w:val="fr-CM"/>
        </w:rPr>
        <w:t>mm</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u f</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it</w:t>
      </w:r>
      <w:r w:rsidRPr="00612B60">
        <w:rPr>
          <w:rFonts w:ascii="Arial Narrow" w:eastAsia="Arial Narrow" w:hAnsi="Arial Narrow" w:cs="Arial Narrow"/>
          <w:spacing w:val="1"/>
          <w:sz w:val="24"/>
          <w:szCs w:val="24"/>
          <w:lang w:val="fr-CM"/>
        </w:rPr>
        <w:t xml:space="preserve"> 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3"/>
          <w:sz w:val="24"/>
          <w:szCs w:val="24"/>
          <w:lang w:val="fr-CM"/>
        </w:rPr>
        <w:t>l</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Sou</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iss</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nn</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z w:val="24"/>
          <w:szCs w:val="24"/>
          <w:lang w:val="fr-CM"/>
        </w:rPr>
        <w:t xml:space="preserve">e a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f</w:t>
      </w:r>
      <w:r w:rsidRPr="00612B60">
        <w:rPr>
          <w:rFonts w:ascii="Arial Narrow" w:eastAsia="Arial Narrow" w:hAnsi="Arial Narrow" w:cs="Arial Narrow"/>
          <w:spacing w:val="1"/>
          <w:sz w:val="24"/>
          <w:szCs w:val="24"/>
          <w:lang w:val="fr-CM"/>
        </w:rPr>
        <w:t>fe</w:t>
      </w:r>
      <w:r w:rsidRPr="00612B60">
        <w:rPr>
          <w:rFonts w:ascii="Arial Narrow" w:eastAsia="Arial Narrow" w:hAnsi="Arial Narrow" w:cs="Arial Narrow"/>
          <w:sz w:val="24"/>
          <w:szCs w:val="24"/>
          <w:lang w:val="fr-CM"/>
        </w:rPr>
        <w:t xml:space="preserve">rt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u </w:t>
      </w:r>
      <w:r w:rsidRPr="00612B60">
        <w:rPr>
          <w:rFonts w:ascii="Arial Narrow" w:eastAsia="Arial Narrow" w:hAnsi="Arial Narrow" w:cs="Arial Narrow"/>
          <w:spacing w:val="1"/>
          <w:sz w:val="24"/>
          <w:szCs w:val="24"/>
          <w:lang w:val="fr-CM"/>
        </w:rPr>
        <w:t>no</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 xml:space="preserve">x </w:t>
      </w:r>
      <w:r w:rsidRPr="00612B60">
        <w:rPr>
          <w:rFonts w:ascii="Arial Narrow" w:eastAsia="Arial Narrow" w:hAnsi="Arial Narrow" w:cs="Arial Narrow"/>
          <w:spacing w:val="1"/>
          <w:sz w:val="24"/>
          <w:szCs w:val="24"/>
          <w:lang w:val="fr-CM"/>
        </w:rPr>
        <w:t>pou</w:t>
      </w:r>
      <w:r w:rsidRPr="00612B60">
        <w:rPr>
          <w:rFonts w:ascii="Arial Narrow" w:eastAsia="Arial Narrow" w:hAnsi="Arial Narrow" w:cs="Arial Narrow"/>
          <w:sz w:val="24"/>
          <w:szCs w:val="24"/>
          <w:lang w:val="fr-CM"/>
        </w:rPr>
        <w:t xml:space="preserve">r la </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lu</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 xml:space="preserve">se </w:t>
      </w:r>
      <w:r w:rsidRPr="00612B60">
        <w:rPr>
          <w:rFonts w:ascii="Arial Narrow" w:eastAsia="Arial Narrow" w:hAnsi="Arial Narrow" w:cs="Arial Narrow"/>
          <w:spacing w:val="1"/>
          <w:sz w:val="24"/>
          <w:szCs w:val="24"/>
          <w:lang w:val="fr-CM"/>
        </w:rPr>
        <w:t>dé</w:t>
      </w:r>
      <w:r w:rsidRPr="00612B60">
        <w:rPr>
          <w:rFonts w:ascii="Arial Narrow" w:eastAsia="Arial Narrow" w:hAnsi="Arial Narrow" w:cs="Arial Narrow"/>
          <w:spacing w:val="-2"/>
          <w:sz w:val="24"/>
          <w:szCs w:val="24"/>
          <w:lang w:val="fr-CM"/>
        </w:rPr>
        <w:t>f</w:t>
      </w:r>
      <w:r w:rsidRPr="00612B60">
        <w:rPr>
          <w:rFonts w:ascii="Arial Narrow" w:eastAsia="Arial Narrow" w:hAnsi="Arial Narrow" w:cs="Arial Narrow"/>
          <w:sz w:val="24"/>
          <w:szCs w:val="24"/>
          <w:lang w:val="fr-CM"/>
        </w:rPr>
        <w:t xml:space="preserve">inie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s le Doss</w:t>
      </w:r>
      <w:r w:rsidRPr="00612B60">
        <w:rPr>
          <w:rFonts w:ascii="Arial Narrow" w:eastAsia="Arial Narrow" w:hAnsi="Arial Narrow" w:cs="Arial Narrow"/>
          <w:spacing w:val="-2"/>
          <w:sz w:val="24"/>
          <w:szCs w:val="24"/>
          <w:lang w:val="fr-CM"/>
        </w:rPr>
        <w:t>i</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r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’A</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pe</w:t>
      </w:r>
      <w:r w:rsidRPr="00612B60">
        <w:rPr>
          <w:rFonts w:ascii="Arial Narrow" w:eastAsia="Arial Narrow" w:hAnsi="Arial Narrow" w:cs="Arial Narrow"/>
          <w:sz w:val="24"/>
          <w:szCs w:val="24"/>
          <w:lang w:val="fr-CM"/>
        </w:rPr>
        <w:t xml:space="preserve">l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’Of</w:t>
      </w:r>
      <w:r w:rsidRPr="00612B60">
        <w:rPr>
          <w:rFonts w:ascii="Arial Narrow" w:eastAsia="Arial Narrow" w:hAnsi="Arial Narrow" w:cs="Arial Narrow"/>
          <w:spacing w:val="1"/>
          <w:sz w:val="24"/>
          <w:szCs w:val="24"/>
          <w:lang w:val="fr-CM"/>
        </w:rPr>
        <w:t>f</w:t>
      </w:r>
      <w:r w:rsidRPr="00612B60">
        <w:rPr>
          <w:rFonts w:ascii="Arial Narrow" w:eastAsia="Arial Narrow" w:hAnsi="Arial Narrow" w:cs="Arial Narrow"/>
          <w:sz w:val="24"/>
          <w:szCs w:val="24"/>
          <w:lang w:val="fr-CM"/>
        </w:rPr>
        <w:t>res.</w:t>
      </w:r>
    </w:p>
    <w:p w14:paraId="63892F15" w14:textId="77777777" w:rsidR="00016278" w:rsidRPr="00612B60" w:rsidRDefault="00016278" w:rsidP="00016278">
      <w:pPr>
        <w:spacing w:before="62" w:after="0" w:line="360" w:lineRule="auto"/>
        <w:ind w:left="113" w:right="69"/>
        <w:jc w:val="both"/>
        <w:rPr>
          <w:rFonts w:ascii="Arial Narrow" w:eastAsia="Arial Narrow" w:hAnsi="Arial Narrow" w:cs="Arial Narrow"/>
          <w:sz w:val="24"/>
          <w:szCs w:val="24"/>
          <w:lang w:val="fr-CM"/>
        </w:rPr>
      </w:pPr>
    </w:p>
    <w:p w14:paraId="20E011DF" w14:textId="77777777" w:rsidR="00016278" w:rsidRPr="00612B60" w:rsidRDefault="00016278" w:rsidP="00016278">
      <w:pPr>
        <w:spacing w:before="61" w:after="0" w:line="240" w:lineRule="auto"/>
        <w:ind w:left="113" w:right="8089"/>
        <w:jc w:val="both"/>
        <w:rPr>
          <w:rFonts w:ascii="Arial Narrow" w:eastAsia="Arial Narrow" w:hAnsi="Arial Narrow" w:cs="Arial Narrow"/>
          <w:sz w:val="24"/>
          <w:szCs w:val="24"/>
          <w:lang w:val="fr-CM"/>
        </w:rPr>
      </w:pPr>
      <w:r w:rsidRPr="00612B60">
        <w:rPr>
          <w:rFonts w:ascii="Arial Narrow" w:eastAsia="Arial Narrow" w:hAnsi="Arial Narrow" w:cs="Arial Narrow"/>
          <w:b/>
          <w:spacing w:val="1"/>
          <w:sz w:val="24"/>
          <w:szCs w:val="24"/>
          <w:lang w:val="fr-CM"/>
        </w:rPr>
        <w:t>P</w:t>
      </w:r>
      <w:r w:rsidRPr="00612B60">
        <w:rPr>
          <w:rFonts w:ascii="Arial Narrow" w:eastAsia="Arial Narrow" w:hAnsi="Arial Narrow" w:cs="Arial Narrow"/>
          <w:b/>
          <w:sz w:val="24"/>
          <w:szCs w:val="24"/>
          <w:lang w:val="fr-CM"/>
        </w:rPr>
        <w:t>l</w:t>
      </w:r>
      <w:r w:rsidRPr="00612B60">
        <w:rPr>
          <w:rFonts w:ascii="Arial Narrow" w:eastAsia="Arial Narrow" w:hAnsi="Arial Narrow" w:cs="Arial Narrow"/>
          <w:b/>
          <w:spacing w:val="1"/>
          <w:sz w:val="24"/>
          <w:szCs w:val="24"/>
          <w:lang w:val="fr-CM"/>
        </w:rPr>
        <w:t>a</w:t>
      </w:r>
      <w:r w:rsidRPr="00612B60">
        <w:rPr>
          <w:rFonts w:ascii="Arial Narrow" w:eastAsia="Arial Narrow" w:hAnsi="Arial Narrow" w:cs="Arial Narrow"/>
          <w:b/>
          <w:sz w:val="24"/>
          <w:szCs w:val="24"/>
          <w:lang w:val="fr-CM"/>
        </w:rPr>
        <w:t xml:space="preserve">ns </w:t>
      </w:r>
      <w:r w:rsidRPr="00612B60">
        <w:rPr>
          <w:rFonts w:ascii="Arial Narrow" w:eastAsia="Arial Narrow" w:hAnsi="Arial Narrow" w:cs="Arial Narrow"/>
          <w:b/>
          <w:spacing w:val="1"/>
          <w:sz w:val="24"/>
          <w:szCs w:val="24"/>
          <w:lang w:val="fr-CM"/>
        </w:rPr>
        <w:t>e</w:t>
      </w:r>
      <w:r w:rsidRPr="00612B60">
        <w:rPr>
          <w:rFonts w:ascii="Arial Narrow" w:eastAsia="Arial Narrow" w:hAnsi="Arial Narrow" w:cs="Arial Narrow"/>
          <w:b/>
          <w:sz w:val="24"/>
          <w:szCs w:val="24"/>
          <w:lang w:val="fr-CM"/>
        </w:rPr>
        <w:t>t dos</w:t>
      </w:r>
      <w:r w:rsidRPr="00612B60">
        <w:rPr>
          <w:rFonts w:ascii="Arial Narrow" w:eastAsia="Arial Narrow" w:hAnsi="Arial Narrow" w:cs="Arial Narrow"/>
          <w:b/>
          <w:spacing w:val="1"/>
          <w:sz w:val="24"/>
          <w:szCs w:val="24"/>
          <w:lang w:val="fr-CM"/>
        </w:rPr>
        <w:t>s</w:t>
      </w:r>
      <w:r w:rsidRPr="00612B60">
        <w:rPr>
          <w:rFonts w:ascii="Arial Narrow" w:eastAsia="Arial Narrow" w:hAnsi="Arial Narrow" w:cs="Arial Narrow"/>
          <w:b/>
          <w:spacing w:val="-2"/>
          <w:sz w:val="24"/>
          <w:szCs w:val="24"/>
          <w:lang w:val="fr-CM"/>
        </w:rPr>
        <w:t>i</w:t>
      </w:r>
      <w:r w:rsidRPr="00612B60">
        <w:rPr>
          <w:rFonts w:ascii="Arial Narrow" w:eastAsia="Arial Narrow" w:hAnsi="Arial Narrow" w:cs="Arial Narrow"/>
          <w:b/>
          <w:spacing w:val="1"/>
          <w:sz w:val="24"/>
          <w:szCs w:val="24"/>
          <w:lang w:val="fr-CM"/>
        </w:rPr>
        <w:t>e</w:t>
      </w:r>
      <w:r w:rsidRPr="00612B60">
        <w:rPr>
          <w:rFonts w:ascii="Arial Narrow" w:eastAsia="Arial Narrow" w:hAnsi="Arial Narrow" w:cs="Arial Narrow"/>
          <w:b/>
          <w:sz w:val="24"/>
          <w:szCs w:val="24"/>
          <w:lang w:val="fr-CM"/>
        </w:rPr>
        <w:t>rs</w:t>
      </w:r>
    </w:p>
    <w:p w14:paraId="4F1A584D" w14:textId="77777777" w:rsidR="00016278" w:rsidRPr="00612B60" w:rsidRDefault="00016278" w:rsidP="00016278">
      <w:pPr>
        <w:spacing w:before="74" w:after="0" w:line="360" w:lineRule="auto"/>
        <w:ind w:right="69"/>
        <w:jc w:val="both"/>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4</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 Dossi</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r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A</w:t>
      </w:r>
      <w:r w:rsidRPr="00612B60">
        <w:rPr>
          <w:rFonts w:ascii="Arial Narrow" w:eastAsia="Arial Narrow" w:hAnsi="Arial Narrow" w:cs="Arial Narrow"/>
          <w:spacing w:val="1"/>
          <w:sz w:val="24"/>
          <w:szCs w:val="24"/>
          <w:lang w:val="fr-CM"/>
        </w:rPr>
        <w:t>ppe</w:t>
      </w:r>
      <w:r w:rsidRPr="00612B60">
        <w:rPr>
          <w:rFonts w:ascii="Arial Narrow" w:eastAsia="Arial Narrow" w:hAnsi="Arial Narrow" w:cs="Arial Narrow"/>
          <w:sz w:val="24"/>
          <w:szCs w:val="24"/>
          <w:lang w:val="fr-CM"/>
        </w:rPr>
        <w:t xml:space="preserve">l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’Of</w:t>
      </w:r>
      <w:r w:rsidRPr="00612B60">
        <w:rPr>
          <w:rFonts w:ascii="Arial Narrow" w:eastAsia="Arial Narrow" w:hAnsi="Arial Narrow" w:cs="Arial Narrow"/>
          <w:spacing w:val="1"/>
          <w:sz w:val="24"/>
          <w:szCs w:val="24"/>
          <w:lang w:val="fr-CM"/>
        </w:rPr>
        <w:t>f</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 incl</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ra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leme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e s</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la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ssiers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 xml:space="preserve">tre </w:t>
      </w:r>
      <w:r w:rsidRPr="00612B60">
        <w:rPr>
          <w:rFonts w:ascii="Arial Narrow" w:eastAsia="Arial Narrow" w:hAnsi="Arial Narrow" w:cs="Arial Narrow"/>
          <w:spacing w:val="1"/>
          <w:sz w:val="24"/>
          <w:szCs w:val="24"/>
          <w:lang w:val="fr-CM"/>
        </w:rPr>
        <w:t>au</w:t>
      </w:r>
      <w:r w:rsidRPr="00612B60">
        <w:rPr>
          <w:rFonts w:ascii="Arial Narrow" w:eastAsia="Arial Narrow" w:hAnsi="Arial Narrow" w:cs="Arial Narrow"/>
          <w:sz w:val="24"/>
          <w:szCs w:val="24"/>
          <w:lang w:val="fr-CM"/>
        </w:rPr>
        <w:t>tre</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un p</w:t>
      </w:r>
      <w:r w:rsidRPr="00612B60">
        <w:rPr>
          <w:rFonts w:ascii="Arial Narrow" w:eastAsia="Arial Narrow" w:hAnsi="Arial Narrow" w:cs="Arial Narrow"/>
          <w:sz w:val="24"/>
          <w:szCs w:val="24"/>
          <w:lang w:val="fr-CM"/>
        </w:rPr>
        <w:t xml:space="preserve">lan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 sit</w:t>
      </w:r>
      <w:r w:rsidRPr="00612B60">
        <w:rPr>
          <w:rFonts w:ascii="Arial Narrow" w:eastAsia="Arial Narrow" w:hAnsi="Arial Narrow" w:cs="Arial Narrow"/>
          <w:spacing w:val="-2"/>
          <w:sz w:val="24"/>
          <w:szCs w:val="24"/>
          <w:lang w:val="fr-CM"/>
        </w:rPr>
        <w:t>u</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n in</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2"/>
          <w:sz w:val="24"/>
          <w:szCs w:val="24"/>
          <w:lang w:val="fr-CM"/>
        </w:rPr>
        <w:t>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 l</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lac</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 xml:space="preserve"> d</w:t>
      </w:r>
      <w:r w:rsidRPr="00612B60">
        <w:rPr>
          <w:rFonts w:ascii="Arial Narrow" w:eastAsia="Arial Narrow" w:hAnsi="Arial Narrow" w:cs="Arial Narrow"/>
          <w:sz w:val="24"/>
          <w:szCs w:val="24"/>
          <w:lang w:val="fr-CM"/>
        </w:rPr>
        <w:t>u si</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la</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 xml:space="preserve">ion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v</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c </w:t>
      </w:r>
      <w:r w:rsidRPr="00612B60">
        <w:rPr>
          <w:rFonts w:ascii="Arial Narrow" w:eastAsia="Arial Narrow" w:hAnsi="Arial Narrow" w:cs="Arial Narrow"/>
          <w:spacing w:val="-3"/>
          <w:sz w:val="24"/>
          <w:szCs w:val="24"/>
          <w:lang w:val="fr-CM"/>
        </w:rPr>
        <w:t>l</w:t>
      </w:r>
      <w:r w:rsidRPr="00612B60">
        <w:rPr>
          <w:rFonts w:ascii="Arial Narrow" w:eastAsia="Arial Narrow" w:hAnsi="Arial Narrow" w:cs="Arial Narrow"/>
          <w:sz w:val="24"/>
          <w:szCs w:val="24"/>
          <w:lang w:val="fr-CM"/>
        </w:rPr>
        <w:t xml:space="preserve">a </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pacing w:val="1"/>
          <w:sz w:val="24"/>
          <w:szCs w:val="24"/>
          <w:lang w:val="fr-CM"/>
        </w:rPr>
        <w:t>éog</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a</w:t>
      </w:r>
      <w:r w:rsidRPr="00612B60">
        <w:rPr>
          <w:rFonts w:ascii="Arial Narrow" w:eastAsia="Arial Narrow" w:hAnsi="Arial Narrow" w:cs="Arial Narrow"/>
          <w:spacing w:val="1"/>
          <w:sz w:val="24"/>
          <w:szCs w:val="24"/>
          <w:lang w:val="fr-CM"/>
        </w:rPr>
        <w:t>ph</w:t>
      </w:r>
      <w:r w:rsidRPr="00612B60">
        <w:rPr>
          <w:rFonts w:ascii="Arial Narrow" w:eastAsia="Arial Narrow" w:hAnsi="Arial Narrow" w:cs="Arial Narrow"/>
          <w:sz w:val="24"/>
          <w:szCs w:val="24"/>
          <w:lang w:val="fr-CM"/>
        </w:rPr>
        <w:t>ie loc</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le. U</w:t>
      </w:r>
      <w:r w:rsidRPr="00612B60">
        <w:rPr>
          <w:rFonts w:ascii="Arial Narrow" w:eastAsia="Arial Narrow" w:hAnsi="Arial Narrow" w:cs="Arial Narrow"/>
          <w:spacing w:val="-2"/>
          <w:sz w:val="24"/>
          <w:szCs w:val="24"/>
          <w:lang w:val="fr-CM"/>
        </w:rPr>
        <w:t>n</w:t>
      </w:r>
      <w:r w:rsidRPr="00612B60">
        <w:rPr>
          <w:rFonts w:ascii="Arial Narrow" w:eastAsia="Arial Narrow" w:hAnsi="Arial Narrow" w:cs="Arial Narrow"/>
          <w:sz w:val="24"/>
          <w:szCs w:val="24"/>
          <w:lang w:val="fr-CM"/>
        </w:rPr>
        <w:t>e i</w:t>
      </w:r>
      <w:r w:rsidRPr="00612B60">
        <w:rPr>
          <w:rFonts w:ascii="Arial Narrow" w:eastAsia="Arial Narrow" w:hAnsi="Arial Narrow" w:cs="Arial Narrow"/>
          <w:spacing w:val="-2"/>
          <w:sz w:val="24"/>
          <w:szCs w:val="24"/>
          <w:lang w:val="fr-CM"/>
        </w:rPr>
        <w:t>n</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ica</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principales</w:t>
      </w:r>
      <w:r w:rsidRPr="00612B60">
        <w:rPr>
          <w:rFonts w:ascii="Arial Narrow" w:eastAsia="Arial Narrow" w:hAnsi="Arial Narrow" w:cs="Arial Narrow"/>
          <w:sz w:val="24"/>
          <w:szCs w:val="24"/>
          <w:lang w:val="fr-CM"/>
        </w:rPr>
        <w:t xml:space="preserve"> r</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ro</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rts, c</w:t>
      </w:r>
      <w:r w:rsidRPr="00612B60">
        <w:rPr>
          <w:rFonts w:ascii="Arial Narrow" w:eastAsia="Arial Narrow" w:hAnsi="Arial Narrow" w:cs="Arial Narrow"/>
          <w:spacing w:val="1"/>
          <w:sz w:val="24"/>
          <w:szCs w:val="24"/>
          <w:lang w:val="fr-CM"/>
        </w:rPr>
        <w:t>he</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 xml:space="preserve">ins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 f</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r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 ré</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eau</w:t>
      </w:r>
      <w:r w:rsidRPr="00612B60">
        <w:rPr>
          <w:rFonts w:ascii="Arial Narrow" w:eastAsia="Arial Narrow" w:hAnsi="Arial Narrow" w:cs="Arial Narrow"/>
          <w:sz w:val="24"/>
          <w:szCs w:val="24"/>
          <w:lang w:val="fr-CM"/>
        </w:rPr>
        <w:t>x</w:t>
      </w:r>
      <w:r w:rsidRPr="00612B60">
        <w:rPr>
          <w:rFonts w:ascii="Arial Narrow" w:eastAsia="Arial Narrow" w:hAnsi="Arial Narrow" w:cs="Arial Narrow"/>
          <w:spacing w:val="1"/>
          <w:sz w:val="24"/>
          <w:szCs w:val="24"/>
          <w:lang w:val="fr-CM"/>
        </w:rPr>
        <w:t xml:space="preserve"> é</w:t>
      </w:r>
      <w:r w:rsidRPr="00612B60">
        <w:rPr>
          <w:rFonts w:ascii="Arial Narrow" w:eastAsia="Arial Narrow" w:hAnsi="Arial Narrow" w:cs="Arial Narrow"/>
          <w:sz w:val="24"/>
          <w:szCs w:val="24"/>
          <w:lang w:val="fr-CM"/>
        </w:rPr>
        <w:t>lec</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iq</w:t>
      </w:r>
      <w:r w:rsidRPr="00612B60">
        <w:rPr>
          <w:rFonts w:ascii="Arial Narrow" w:eastAsia="Arial Narrow" w:hAnsi="Arial Narrow" w:cs="Arial Narrow"/>
          <w:spacing w:val="1"/>
          <w:sz w:val="24"/>
          <w:szCs w:val="24"/>
          <w:lang w:val="fr-CM"/>
        </w:rPr>
        <w:t>ue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 xml:space="preserve"> e</w:t>
      </w:r>
      <w:r w:rsidRPr="00612B60">
        <w:rPr>
          <w:rFonts w:ascii="Arial Narrow" w:eastAsia="Arial Narrow" w:hAnsi="Arial Narrow" w:cs="Arial Narrow"/>
          <w:sz w:val="24"/>
          <w:szCs w:val="24"/>
          <w:lang w:val="fr-CM"/>
        </w:rPr>
        <w:t>st</w:t>
      </w:r>
      <w:r w:rsidRPr="00612B60">
        <w:rPr>
          <w:rFonts w:ascii="Arial Narrow" w:eastAsia="Arial Narrow" w:hAnsi="Arial Narrow" w:cs="Arial Narrow"/>
          <w:spacing w:val="1"/>
          <w:sz w:val="24"/>
          <w:szCs w:val="24"/>
          <w:lang w:val="fr-CM"/>
        </w:rPr>
        <w:t xml:space="preserve"> éga</w:t>
      </w:r>
      <w:r w:rsidRPr="00612B60">
        <w:rPr>
          <w:rFonts w:ascii="Arial Narrow" w:eastAsia="Arial Narrow" w:hAnsi="Arial Narrow" w:cs="Arial Narrow"/>
          <w:spacing w:val="-3"/>
          <w:sz w:val="24"/>
          <w:szCs w:val="24"/>
          <w:lang w:val="fr-CM"/>
        </w:rPr>
        <w:t>l</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tile.</w:t>
      </w:r>
      <w:r w:rsidRPr="00612B60">
        <w:rPr>
          <w:rFonts w:ascii="Arial Narrow" w:eastAsia="Arial Narrow" w:hAnsi="Arial Narrow" w:cs="Arial Narrow"/>
          <w:spacing w:val="1"/>
          <w:sz w:val="24"/>
          <w:szCs w:val="24"/>
          <w:lang w:val="fr-CM"/>
        </w:rPr>
        <w:t xml:space="preserve"> Le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2"/>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 xml:space="preserve">de </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structi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ê</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e s’</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ls</w:t>
      </w:r>
      <w:r w:rsidRPr="00612B60">
        <w:rPr>
          <w:rFonts w:ascii="Arial Narrow" w:eastAsia="Arial Narrow" w:hAnsi="Arial Narrow" w:cs="Arial Narrow"/>
          <w:spacing w:val="1"/>
          <w:sz w:val="24"/>
          <w:szCs w:val="24"/>
          <w:lang w:val="fr-CM"/>
        </w:rPr>
        <w:t xml:space="preserve"> n</w:t>
      </w:r>
      <w:r w:rsidRPr="00612B60">
        <w:rPr>
          <w:rFonts w:ascii="Arial Narrow" w:eastAsia="Arial Narrow" w:hAnsi="Arial Narrow" w:cs="Arial Narrow"/>
          <w:sz w:val="24"/>
          <w:szCs w:val="24"/>
          <w:lang w:val="fr-CM"/>
        </w:rPr>
        <w:t>e s</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pa</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 xml:space="preserve">lés,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ive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 f</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z w:val="24"/>
          <w:szCs w:val="24"/>
          <w:lang w:val="fr-CM"/>
        </w:rPr>
        <w:t>rnir s</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f</w:t>
      </w:r>
      <w:r w:rsidRPr="00612B60">
        <w:rPr>
          <w:rFonts w:ascii="Arial Narrow" w:eastAsia="Arial Narrow" w:hAnsi="Arial Narrow" w:cs="Arial Narrow"/>
          <w:spacing w:val="1"/>
          <w:sz w:val="24"/>
          <w:szCs w:val="24"/>
          <w:lang w:val="fr-CM"/>
        </w:rPr>
        <w:t>f</w:t>
      </w:r>
      <w:r w:rsidRPr="00612B60">
        <w:rPr>
          <w:rFonts w:ascii="Arial Narrow" w:eastAsia="Arial Narrow" w:hAnsi="Arial Narrow" w:cs="Arial Narrow"/>
          <w:sz w:val="24"/>
          <w:szCs w:val="24"/>
          <w:lang w:val="fr-CM"/>
        </w:rPr>
        <w:t>isam</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f</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 xml:space="preserve"> pe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 xml:space="preserve">re </w:t>
      </w:r>
      <w:r w:rsidRPr="00612B60">
        <w:rPr>
          <w:rFonts w:ascii="Arial Narrow" w:eastAsia="Arial Narrow" w:hAnsi="Arial Narrow" w:cs="Arial Narrow"/>
          <w:spacing w:val="-1"/>
          <w:sz w:val="24"/>
          <w:szCs w:val="24"/>
          <w:lang w:val="fr-CM"/>
        </w:rPr>
        <w:t xml:space="preserve">aux </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iss</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pacing w:val="1"/>
          <w:sz w:val="24"/>
          <w:szCs w:val="24"/>
          <w:lang w:val="fr-CM"/>
        </w:rPr>
        <w:t>end</w:t>
      </w:r>
      <w:r w:rsidRPr="00612B60">
        <w:rPr>
          <w:rFonts w:ascii="Arial Narrow" w:eastAsia="Arial Narrow" w:hAnsi="Arial Narrow" w:cs="Arial Narrow"/>
          <w:sz w:val="24"/>
          <w:szCs w:val="24"/>
          <w:lang w:val="fr-CM"/>
        </w:rPr>
        <w:t xml:space="preserve">re </w:t>
      </w:r>
      <w:r w:rsidRPr="00612B60">
        <w:rPr>
          <w:rFonts w:ascii="Arial Narrow" w:eastAsia="Arial Narrow" w:hAnsi="Arial Narrow" w:cs="Arial Narrow"/>
          <w:spacing w:val="-3"/>
          <w:sz w:val="24"/>
          <w:szCs w:val="24"/>
          <w:lang w:val="fr-CM"/>
        </w:rPr>
        <w:t>l</w:t>
      </w:r>
      <w:r w:rsidRPr="00612B60">
        <w:rPr>
          <w:rFonts w:ascii="Arial Narrow" w:eastAsia="Arial Narrow" w:hAnsi="Arial Narrow" w:cs="Arial Narrow"/>
          <w:sz w:val="24"/>
          <w:szCs w:val="24"/>
          <w:lang w:val="fr-CM"/>
        </w:rPr>
        <w:t>e ty</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3"/>
          <w:sz w:val="24"/>
          <w:szCs w:val="24"/>
          <w:lang w:val="fr-CM"/>
        </w:rPr>
        <w:t>l</w:t>
      </w:r>
      <w:r w:rsidRPr="00612B60">
        <w:rPr>
          <w:rFonts w:ascii="Arial Narrow" w:eastAsia="Arial Narrow" w:hAnsi="Arial Narrow" w:cs="Arial Narrow"/>
          <w:sz w:val="24"/>
          <w:szCs w:val="24"/>
          <w:lang w:val="fr-CM"/>
        </w:rPr>
        <w:t>a 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lex</w:t>
      </w:r>
      <w:r w:rsidRPr="00612B60">
        <w:rPr>
          <w:rFonts w:ascii="Arial Narrow" w:eastAsia="Arial Narrow" w:hAnsi="Arial Narrow" w:cs="Arial Narrow"/>
          <w:spacing w:val="-3"/>
          <w:sz w:val="24"/>
          <w:szCs w:val="24"/>
          <w:lang w:val="fr-CM"/>
        </w:rPr>
        <w:t>i</w:t>
      </w:r>
      <w:r w:rsidRPr="00612B60">
        <w:rPr>
          <w:rFonts w:ascii="Arial Narrow" w:eastAsia="Arial Narrow" w:hAnsi="Arial Narrow" w:cs="Arial Narrow"/>
          <w:sz w:val="24"/>
          <w:szCs w:val="24"/>
          <w:lang w:val="fr-CM"/>
        </w:rPr>
        <w:t xml:space="preserve">té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s trav</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x </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vi</w:t>
      </w:r>
      <w:r w:rsidRPr="00612B60">
        <w:rPr>
          <w:rFonts w:ascii="Arial Narrow" w:eastAsia="Arial Narrow" w:hAnsi="Arial Narrow" w:cs="Arial Narrow"/>
          <w:spacing w:val="-3"/>
          <w:sz w:val="24"/>
          <w:szCs w:val="24"/>
          <w:lang w:val="fr-CM"/>
        </w:rPr>
        <w:t>s</w:t>
      </w:r>
      <w:r w:rsidRPr="00612B60">
        <w:rPr>
          <w:rFonts w:ascii="Arial Narrow" w:eastAsia="Arial Narrow" w:hAnsi="Arial Narrow" w:cs="Arial Narrow"/>
          <w:spacing w:val="1"/>
          <w:sz w:val="24"/>
          <w:szCs w:val="24"/>
          <w:lang w:val="fr-CM"/>
        </w:rPr>
        <w:t>agé</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pou</w:t>
      </w:r>
      <w:r w:rsidRPr="00612B60">
        <w:rPr>
          <w:rFonts w:ascii="Arial Narrow" w:eastAsia="Arial Narrow" w:hAnsi="Arial Narrow" w:cs="Arial Narrow"/>
          <w:spacing w:val="-2"/>
          <w:sz w:val="24"/>
          <w:szCs w:val="24"/>
          <w:lang w:val="fr-CM"/>
        </w:rPr>
        <w:t>v</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ir c</w:t>
      </w:r>
      <w:r w:rsidRPr="00612B60">
        <w:rPr>
          <w:rFonts w:ascii="Arial Narrow" w:eastAsia="Arial Narrow" w:hAnsi="Arial Narrow" w:cs="Arial Narrow"/>
          <w:spacing w:val="1"/>
          <w:sz w:val="24"/>
          <w:szCs w:val="24"/>
          <w:lang w:val="fr-CM"/>
        </w:rPr>
        <w:t>h</w:t>
      </w:r>
      <w:r w:rsidRPr="00612B60">
        <w:rPr>
          <w:rFonts w:ascii="Arial Narrow" w:eastAsia="Arial Narrow" w:hAnsi="Arial Narrow" w:cs="Arial Narrow"/>
          <w:sz w:val="24"/>
          <w:szCs w:val="24"/>
          <w:lang w:val="fr-CM"/>
        </w:rPr>
        <w:t xml:space="preserve">iffrer les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 xml:space="preserve">x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dé</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 xml:space="preserve">u </w:t>
      </w:r>
      <w:r w:rsidRPr="00612B60">
        <w:rPr>
          <w:rFonts w:ascii="Arial Narrow" w:eastAsia="Arial Narrow" w:hAnsi="Arial Narrow" w:cs="Arial Narrow"/>
          <w:spacing w:val="-2"/>
          <w:sz w:val="24"/>
          <w:szCs w:val="24"/>
          <w:lang w:val="fr-CM"/>
        </w:rPr>
        <w:t>B</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rd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 xml:space="preserve">u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 xml:space="preserve"> p</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x</w:t>
      </w:r>
      <w:r w:rsidRPr="00612B60">
        <w:rPr>
          <w:rFonts w:ascii="Arial Narrow" w:eastAsia="Arial Narrow" w:hAnsi="Arial Narrow" w:cs="Arial Narrow"/>
          <w:spacing w:val="1"/>
          <w:sz w:val="24"/>
          <w:szCs w:val="24"/>
          <w:lang w:val="fr-CM"/>
        </w:rPr>
        <w:t xml:space="preserve"> e</w:t>
      </w:r>
      <w:r w:rsidRPr="00612B60">
        <w:rPr>
          <w:rFonts w:ascii="Arial Narrow" w:eastAsia="Arial Narrow" w:hAnsi="Arial Narrow" w:cs="Arial Narrow"/>
          <w:sz w:val="24"/>
          <w:szCs w:val="24"/>
          <w:lang w:val="fr-CM"/>
        </w:rPr>
        <w:t>t Dé</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 xml:space="preserve">il </w:t>
      </w:r>
      <w:r w:rsidRPr="00612B60">
        <w:rPr>
          <w:rFonts w:ascii="Arial Narrow" w:eastAsia="Arial Narrow" w:hAnsi="Arial Narrow" w:cs="Arial Narrow"/>
          <w:spacing w:val="1"/>
          <w:sz w:val="24"/>
          <w:szCs w:val="24"/>
          <w:lang w:val="fr-CM"/>
        </w:rPr>
        <w:t>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an</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 xml:space="preserve">tif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sti</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tif.</w:t>
      </w:r>
    </w:p>
    <w:p w14:paraId="40BA55F8" w14:textId="77777777" w:rsidR="00016278" w:rsidRPr="00612B60" w:rsidRDefault="00016278" w:rsidP="00016278">
      <w:pPr>
        <w:spacing w:before="61" w:after="0" w:line="359" w:lineRule="auto"/>
        <w:ind w:right="67"/>
        <w:jc w:val="both"/>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5</w:t>
      </w:r>
      <w:r w:rsidRPr="00612B60">
        <w:rPr>
          <w:rFonts w:ascii="Arial Narrow" w:eastAsia="Arial Narrow" w:hAnsi="Arial Narrow" w:cs="Arial Narrow"/>
          <w:sz w:val="24"/>
          <w:szCs w:val="24"/>
          <w:lang w:val="fr-CM"/>
        </w:rPr>
        <w:t xml:space="preserve">. De </w:t>
      </w:r>
      <w:r w:rsidRPr="00612B60">
        <w:rPr>
          <w:rFonts w:ascii="Arial Narrow" w:eastAsia="Arial Narrow" w:hAnsi="Arial Narrow" w:cs="Arial Narrow"/>
          <w:spacing w:val="-1"/>
          <w:sz w:val="24"/>
          <w:szCs w:val="24"/>
          <w:lang w:val="fr-CM"/>
        </w:rPr>
        <w:t>ma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ière </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1"/>
          <w:sz w:val="24"/>
          <w:szCs w:val="24"/>
          <w:lang w:val="fr-CM"/>
        </w:rPr>
        <w:t>né</w:t>
      </w:r>
      <w:r w:rsidRPr="00612B60">
        <w:rPr>
          <w:rFonts w:ascii="Arial Narrow" w:eastAsia="Arial Narrow" w:hAnsi="Arial Narrow" w:cs="Arial Narrow"/>
          <w:sz w:val="24"/>
          <w:szCs w:val="24"/>
          <w:lang w:val="fr-CM"/>
        </w:rPr>
        <w:t>ral</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z w:val="24"/>
          <w:szCs w:val="24"/>
          <w:lang w:val="fr-CM"/>
        </w:rPr>
        <w:t xml:space="preserve">, les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la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ssiers 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t ra</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z w:val="24"/>
          <w:szCs w:val="24"/>
          <w:lang w:val="fr-CM"/>
        </w:rPr>
        <w:t xml:space="preserve">lés </w:t>
      </w:r>
      <w:r w:rsidRPr="00612B60">
        <w:rPr>
          <w:rFonts w:ascii="Arial Narrow" w:eastAsia="Arial Narrow" w:hAnsi="Arial Narrow" w:cs="Arial Narrow"/>
          <w:spacing w:val="1"/>
          <w:sz w:val="24"/>
          <w:szCs w:val="24"/>
          <w:lang w:val="fr-CM"/>
        </w:rPr>
        <w:t>dan</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e 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ct</w:t>
      </w:r>
      <w:r w:rsidRPr="00612B60">
        <w:rPr>
          <w:rFonts w:ascii="Arial Narrow" w:eastAsia="Arial Narrow" w:hAnsi="Arial Narrow" w:cs="Arial Narrow"/>
          <w:spacing w:val="-2"/>
          <w:sz w:val="24"/>
          <w:szCs w:val="24"/>
          <w:lang w:val="fr-CM"/>
        </w:rPr>
        <w: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pé</w:t>
      </w:r>
      <w:r w:rsidRPr="00612B60">
        <w:rPr>
          <w:rFonts w:ascii="Arial Narrow" w:eastAsia="Arial Narrow" w:hAnsi="Arial Narrow" w:cs="Arial Narrow"/>
          <w:sz w:val="24"/>
          <w:szCs w:val="24"/>
          <w:lang w:val="fr-CM"/>
        </w:rPr>
        <w:t>cifiq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u Dossi</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r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’A</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l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’Of</w:t>
      </w:r>
      <w:r w:rsidRPr="00612B60">
        <w:rPr>
          <w:rFonts w:ascii="Arial Narrow" w:eastAsia="Arial Narrow" w:hAnsi="Arial Narrow" w:cs="Arial Narrow"/>
          <w:spacing w:val="1"/>
          <w:sz w:val="24"/>
          <w:szCs w:val="24"/>
          <w:lang w:val="fr-CM"/>
        </w:rPr>
        <w:t>f</w:t>
      </w:r>
      <w:r w:rsidRPr="00612B60">
        <w:rPr>
          <w:rFonts w:ascii="Arial Narrow" w:eastAsia="Arial Narrow" w:hAnsi="Arial Narrow" w:cs="Arial Narrow"/>
          <w:sz w:val="24"/>
          <w:szCs w:val="24"/>
          <w:lang w:val="fr-CM"/>
        </w:rPr>
        <w:t xml:space="preserve">res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 s</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2"/>
          <w:sz w:val="24"/>
          <w:szCs w:val="24"/>
          <w:lang w:val="fr-CM"/>
        </w:rPr>
        <w:t>f</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’un v</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lume </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épa</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’un </w:t>
      </w:r>
      <w:r w:rsidRPr="00612B60">
        <w:rPr>
          <w:rFonts w:ascii="Arial Narrow" w:eastAsia="Arial Narrow" w:hAnsi="Arial Narrow" w:cs="Arial Narrow"/>
          <w:spacing w:val="-2"/>
          <w:sz w:val="24"/>
          <w:szCs w:val="24"/>
          <w:lang w:val="fr-CM"/>
        </w:rPr>
        <w:t>f</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pou</w:t>
      </w:r>
      <w:r w:rsidRPr="00612B60">
        <w:rPr>
          <w:rFonts w:ascii="Arial Narrow" w:eastAsia="Arial Narrow" w:hAnsi="Arial Narrow" w:cs="Arial Narrow"/>
          <w:spacing w:val="-2"/>
          <w:sz w:val="24"/>
          <w:szCs w:val="24"/>
          <w:lang w:val="fr-CM"/>
        </w:rPr>
        <w:t>v</w:t>
      </w:r>
      <w:r w:rsidRPr="00612B60">
        <w:rPr>
          <w:rFonts w:ascii="Arial Narrow" w:eastAsia="Arial Narrow" w:hAnsi="Arial Narrow" w:cs="Arial Narrow"/>
          <w:spacing w:val="1"/>
          <w:sz w:val="24"/>
          <w:szCs w:val="24"/>
          <w:lang w:val="fr-CM"/>
        </w:rPr>
        <w:t>an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ê</w:t>
      </w:r>
      <w:r w:rsidRPr="00612B60">
        <w:rPr>
          <w:rFonts w:ascii="Arial Narrow" w:eastAsia="Arial Narrow" w:hAnsi="Arial Narrow" w:cs="Arial Narrow"/>
          <w:sz w:val="24"/>
          <w:szCs w:val="24"/>
          <w:lang w:val="fr-CM"/>
        </w:rPr>
        <w:t xml:space="preserve">tre </w:t>
      </w:r>
      <w:r w:rsidRPr="00612B60">
        <w:rPr>
          <w:rFonts w:ascii="Arial Narrow" w:eastAsia="Arial Narrow" w:hAnsi="Arial Narrow" w:cs="Arial Narrow"/>
          <w:spacing w:val="1"/>
          <w:sz w:val="24"/>
          <w:szCs w:val="24"/>
          <w:lang w:val="fr-CM"/>
        </w:rPr>
        <w:t>diffèrent</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tres </w:t>
      </w:r>
      <w:r w:rsidRPr="00612B60">
        <w:rPr>
          <w:rFonts w:ascii="Arial Narrow" w:eastAsia="Arial Narrow" w:hAnsi="Arial Narrow" w:cs="Arial Narrow"/>
          <w:spacing w:val="1"/>
          <w:sz w:val="24"/>
          <w:szCs w:val="24"/>
          <w:lang w:val="fr-CM"/>
        </w:rPr>
        <w:t>do</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3"/>
          <w:sz w:val="24"/>
          <w:szCs w:val="24"/>
          <w:lang w:val="fr-CM"/>
        </w:rPr>
        <w:t>m</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 xml:space="preserve">ts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u </w:t>
      </w:r>
      <w:r w:rsidRPr="00612B60">
        <w:rPr>
          <w:rFonts w:ascii="Arial Narrow" w:eastAsia="Arial Narrow" w:hAnsi="Arial Narrow" w:cs="Arial Narrow"/>
          <w:spacing w:val="1"/>
          <w:sz w:val="24"/>
          <w:szCs w:val="24"/>
          <w:lang w:val="fr-CM"/>
        </w:rPr>
        <w:t>do</w:t>
      </w:r>
      <w:r w:rsidRPr="00612B60">
        <w:rPr>
          <w:rFonts w:ascii="Arial Narrow" w:eastAsia="Arial Narrow" w:hAnsi="Arial Narrow" w:cs="Arial Narrow"/>
          <w:sz w:val="24"/>
          <w:szCs w:val="24"/>
          <w:lang w:val="fr-CM"/>
        </w:rPr>
        <w:t>ssier. Ce f</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 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ra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icté</w:t>
      </w:r>
      <w:r w:rsidRPr="00612B60">
        <w:rPr>
          <w:rFonts w:ascii="Arial Narrow" w:eastAsia="Arial Narrow" w:hAnsi="Arial Narrow" w:cs="Arial Narrow"/>
          <w:spacing w:val="1"/>
          <w:sz w:val="24"/>
          <w:szCs w:val="24"/>
          <w:lang w:val="fr-CM"/>
        </w:rPr>
        <w:t xml:space="preserve"> pa</w:t>
      </w:r>
      <w:r w:rsidRPr="00612B60">
        <w:rPr>
          <w:rFonts w:ascii="Arial Narrow" w:eastAsia="Arial Narrow" w:hAnsi="Arial Narrow" w:cs="Arial Narrow"/>
          <w:sz w:val="24"/>
          <w:szCs w:val="24"/>
          <w:lang w:val="fr-CM"/>
        </w:rPr>
        <w:t>r l</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he</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 c</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rtes</w:t>
      </w:r>
      <w:r w:rsidRPr="00612B60">
        <w:rPr>
          <w:rFonts w:ascii="Arial Narrow" w:eastAsia="Arial Narrow" w:hAnsi="Arial Narrow" w:cs="Arial Narrow"/>
          <w:spacing w:val="1"/>
          <w:sz w:val="24"/>
          <w:szCs w:val="24"/>
          <w:lang w:val="fr-CM"/>
        </w:rPr>
        <w:t xml:space="preserve"> e</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3"/>
          <w:sz w:val="24"/>
          <w:szCs w:val="24"/>
          <w:lang w:val="fr-CM"/>
        </w:rPr>
        <w:t>l</w:t>
      </w:r>
      <w:r w:rsidRPr="00612B60">
        <w:rPr>
          <w:rFonts w:ascii="Arial Narrow" w:eastAsia="Arial Narrow" w:hAnsi="Arial Narrow" w:cs="Arial Narrow"/>
          <w:spacing w:val="1"/>
          <w:sz w:val="24"/>
          <w:szCs w:val="24"/>
          <w:lang w:val="fr-CM"/>
        </w:rPr>
        <w:t>an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 xml:space="preserve"> qu</w:t>
      </w:r>
      <w:r w:rsidRPr="00612B60">
        <w:rPr>
          <w:rFonts w:ascii="Arial Narrow" w:eastAsia="Arial Narrow" w:hAnsi="Arial Narrow" w:cs="Arial Narrow"/>
          <w:sz w:val="24"/>
          <w:szCs w:val="24"/>
          <w:lang w:val="fr-CM"/>
        </w:rPr>
        <w:t xml:space="preserve">i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do</w:t>
      </w:r>
      <w:r w:rsidRPr="00612B60">
        <w:rPr>
          <w:rFonts w:ascii="Arial Narrow" w:eastAsia="Arial Narrow" w:hAnsi="Arial Narrow" w:cs="Arial Narrow"/>
          <w:sz w:val="24"/>
          <w:szCs w:val="24"/>
          <w:lang w:val="fr-CM"/>
        </w:rPr>
        <w:t>iv</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ê</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z w:val="24"/>
          <w:szCs w:val="24"/>
          <w:lang w:val="fr-CM"/>
        </w:rPr>
        <w:t>e ré</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its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1"/>
          <w:sz w:val="24"/>
          <w:szCs w:val="24"/>
          <w:lang w:val="fr-CM"/>
        </w:rPr>
        <w:t xml:space="preserve"> po</w:t>
      </w:r>
      <w:r w:rsidRPr="00612B60">
        <w:rPr>
          <w:rFonts w:ascii="Arial Narrow" w:eastAsia="Arial Narrow" w:hAnsi="Arial Narrow" w:cs="Arial Narrow"/>
          <w:sz w:val="24"/>
          <w:szCs w:val="24"/>
          <w:lang w:val="fr-CM"/>
        </w:rPr>
        <w:t>int</w:t>
      </w:r>
      <w:r w:rsidRPr="00612B60">
        <w:rPr>
          <w:rFonts w:ascii="Arial Narrow" w:eastAsia="Arial Narrow" w:hAnsi="Arial Narrow" w:cs="Arial Narrow"/>
          <w:spacing w:val="1"/>
          <w:sz w:val="24"/>
          <w:szCs w:val="24"/>
          <w:lang w:val="fr-CM"/>
        </w:rPr>
        <w:t xml:space="preserve"> d</w:t>
      </w:r>
      <w:r w:rsidRPr="00612B60">
        <w:rPr>
          <w:rFonts w:ascii="Arial Narrow" w:eastAsia="Arial Narrow" w:hAnsi="Arial Narrow" w:cs="Arial Narrow"/>
          <w:sz w:val="24"/>
          <w:szCs w:val="24"/>
          <w:lang w:val="fr-CM"/>
        </w:rPr>
        <w:t>e r</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pacing w:val="1"/>
          <w:sz w:val="24"/>
          <w:szCs w:val="24"/>
          <w:lang w:val="fr-CM"/>
        </w:rPr>
        <w:t>nd</w:t>
      </w:r>
      <w:r w:rsidRPr="00612B60">
        <w:rPr>
          <w:rFonts w:ascii="Arial Narrow" w:eastAsia="Arial Narrow" w:hAnsi="Arial Narrow" w:cs="Arial Narrow"/>
          <w:sz w:val="24"/>
          <w:szCs w:val="24"/>
          <w:lang w:val="fr-CM"/>
        </w:rPr>
        <w:t>re les détails illisibles</w:t>
      </w:r>
      <w:bookmarkEnd w:id="9"/>
      <w:r w:rsidRPr="00612B60">
        <w:rPr>
          <w:rFonts w:ascii="Arial Narrow" w:eastAsia="Arial Narrow" w:hAnsi="Arial Narrow" w:cs="Arial Narrow"/>
          <w:sz w:val="24"/>
          <w:szCs w:val="24"/>
          <w:lang w:val="fr-CM"/>
        </w:rPr>
        <w:t>.</w:t>
      </w:r>
    </w:p>
    <w:p w14:paraId="00383E41" w14:textId="77777777" w:rsidR="00016278" w:rsidRPr="00612B60" w:rsidRDefault="00016278" w:rsidP="009319C5">
      <w:pPr>
        <w:spacing w:before="61" w:after="0" w:line="359" w:lineRule="auto"/>
        <w:ind w:right="67"/>
        <w:jc w:val="both"/>
        <w:rPr>
          <w:rFonts w:ascii="Times New Roman" w:eastAsia="Arial Narrow" w:hAnsi="Times New Roman" w:cs="Times New Roman"/>
          <w:sz w:val="24"/>
          <w:szCs w:val="24"/>
          <w:lang w:val="en-US"/>
        </w:rPr>
      </w:pPr>
    </w:p>
    <w:p w14:paraId="004E9861" w14:textId="77777777" w:rsidR="00FB0BE2" w:rsidRPr="00612B60" w:rsidRDefault="00FB0BE2" w:rsidP="009319C5">
      <w:pPr>
        <w:spacing w:before="61" w:after="0" w:line="359" w:lineRule="auto"/>
        <w:ind w:right="67"/>
        <w:jc w:val="both"/>
        <w:rPr>
          <w:rFonts w:ascii="Times New Roman" w:eastAsia="Arial Narrow" w:hAnsi="Times New Roman" w:cs="Times New Roman"/>
          <w:sz w:val="24"/>
          <w:szCs w:val="24"/>
          <w:lang w:val="en-US"/>
        </w:rPr>
      </w:pPr>
    </w:p>
    <w:p w14:paraId="346204C6" w14:textId="77777777" w:rsidR="00FB0BE2" w:rsidRPr="00612B60" w:rsidRDefault="00FB0BE2" w:rsidP="009319C5">
      <w:pPr>
        <w:spacing w:before="61" w:after="0" w:line="359" w:lineRule="auto"/>
        <w:ind w:right="67"/>
        <w:jc w:val="both"/>
        <w:rPr>
          <w:rFonts w:ascii="Times New Roman" w:eastAsia="Arial Narrow" w:hAnsi="Times New Roman" w:cs="Times New Roman"/>
          <w:sz w:val="24"/>
          <w:szCs w:val="24"/>
          <w:lang w:val="en-US"/>
        </w:rPr>
      </w:pPr>
    </w:p>
    <w:p w14:paraId="6002F9E7" w14:textId="77777777" w:rsidR="00FB0BE2" w:rsidRPr="00612B60" w:rsidRDefault="00FB0BE2" w:rsidP="009319C5">
      <w:pPr>
        <w:spacing w:before="61" w:after="0" w:line="359" w:lineRule="auto"/>
        <w:ind w:right="67"/>
        <w:jc w:val="both"/>
        <w:rPr>
          <w:rFonts w:ascii="Times New Roman" w:eastAsia="Arial Narrow" w:hAnsi="Times New Roman" w:cs="Times New Roman"/>
          <w:sz w:val="24"/>
          <w:szCs w:val="24"/>
          <w:lang w:val="en-US"/>
        </w:rPr>
      </w:pPr>
    </w:p>
    <w:p w14:paraId="66B78C8C" w14:textId="77777777" w:rsidR="00FB0BE2" w:rsidRPr="00612B60" w:rsidRDefault="00FB0BE2" w:rsidP="009319C5">
      <w:pPr>
        <w:spacing w:before="61" w:after="0" w:line="359" w:lineRule="auto"/>
        <w:ind w:right="67"/>
        <w:jc w:val="both"/>
        <w:rPr>
          <w:rFonts w:ascii="Times New Roman" w:eastAsia="Arial Narrow" w:hAnsi="Times New Roman" w:cs="Times New Roman"/>
          <w:sz w:val="24"/>
          <w:szCs w:val="24"/>
          <w:lang w:val="en-US"/>
        </w:rPr>
      </w:pPr>
    </w:p>
    <w:p w14:paraId="19204C2B" w14:textId="77777777" w:rsidR="00FB0BE2" w:rsidRPr="00612B60" w:rsidRDefault="00FB0BE2" w:rsidP="009319C5">
      <w:pPr>
        <w:spacing w:before="61" w:after="0" w:line="359" w:lineRule="auto"/>
        <w:ind w:right="67"/>
        <w:jc w:val="both"/>
        <w:rPr>
          <w:rFonts w:ascii="Times New Roman" w:eastAsia="Arial Narrow" w:hAnsi="Times New Roman" w:cs="Times New Roman"/>
          <w:sz w:val="24"/>
          <w:szCs w:val="24"/>
          <w:lang w:val="en-US"/>
        </w:rPr>
      </w:pPr>
    </w:p>
    <w:p w14:paraId="0E65347B" w14:textId="77777777" w:rsidR="00FB0BE2" w:rsidRPr="00612B60" w:rsidRDefault="00FB0BE2" w:rsidP="009319C5">
      <w:pPr>
        <w:spacing w:before="61" w:after="0" w:line="359" w:lineRule="auto"/>
        <w:ind w:right="67"/>
        <w:jc w:val="both"/>
        <w:rPr>
          <w:rFonts w:ascii="Times New Roman" w:eastAsia="Arial Narrow" w:hAnsi="Times New Roman" w:cs="Times New Roman"/>
          <w:sz w:val="24"/>
          <w:szCs w:val="24"/>
          <w:lang w:val="en-US"/>
        </w:rPr>
      </w:pPr>
    </w:p>
    <w:p w14:paraId="68953E8B" w14:textId="77777777" w:rsidR="00FB0BE2" w:rsidRPr="00612B60" w:rsidRDefault="00FB0BE2" w:rsidP="009319C5">
      <w:pPr>
        <w:spacing w:before="61" w:after="0" w:line="359" w:lineRule="auto"/>
        <w:ind w:right="67"/>
        <w:jc w:val="both"/>
        <w:rPr>
          <w:rFonts w:ascii="Times New Roman" w:eastAsia="Arial Narrow" w:hAnsi="Times New Roman" w:cs="Times New Roman"/>
          <w:sz w:val="24"/>
          <w:szCs w:val="24"/>
          <w:lang w:val="en-US"/>
        </w:rPr>
      </w:pPr>
    </w:p>
    <w:p w14:paraId="2A80A68D" w14:textId="77777777" w:rsidR="00FB0BE2" w:rsidRPr="00612B60" w:rsidRDefault="00FB0BE2" w:rsidP="009319C5">
      <w:pPr>
        <w:spacing w:before="61" w:after="0" w:line="359" w:lineRule="auto"/>
        <w:ind w:right="67"/>
        <w:jc w:val="both"/>
        <w:rPr>
          <w:rFonts w:ascii="Times New Roman" w:eastAsia="Arial Narrow" w:hAnsi="Times New Roman" w:cs="Times New Roman"/>
          <w:sz w:val="24"/>
          <w:szCs w:val="24"/>
          <w:lang w:val="en-US"/>
        </w:rPr>
      </w:pPr>
    </w:p>
    <w:p w14:paraId="3550BB73" w14:textId="77777777" w:rsidR="00FB0BE2" w:rsidRPr="00612B60" w:rsidRDefault="00FB0BE2" w:rsidP="009319C5">
      <w:pPr>
        <w:spacing w:before="61" w:after="0" w:line="359" w:lineRule="auto"/>
        <w:ind w:right="67"/>
        <w:jc w:val="both"/>
        <w:rPr>
          <w:rFonts w:ascii="Times New Roman" w:eastAsia="Arial Narrow" w:hAnsi="Times New Roman" w:cs="Times New Roman"/>
          <w:sz w:val="24"/>
          <w:szCs w:val="24"/>
          <w:lang w:val="en-US"/>
        </w:rPr>
      </w:pPr>
    </w:p>
    <w:p w14:paraId="685FAA88" w14:textId="77777777" w:rsidR="00FB0BE2" w:rsidRPr="00612B60" w:rsidRDefault="00FB0BE2" w:rsidP="009319C5">
      <w:pPr>
        <w:spacing w:before="61" w:after="0" w:line="359" w:lineRule="auto"/>
        <w:ind w:right="67"/>
        <w:jc w:val="both"/>
        <w:rPr>
          <w:rFonts w:ascii="Times New Roman" w:eastAsia="Arial Narrow" w:hAnsi="Times New Roman" w:cs="Times New Roman"/>
          <w:sz w:val="24"/>
          <w:szCs w:val="24"/>
          <w:lang w:val="en-US"/>
        </w:rPr>
      </w:pPr>
    </w:p>
    <w:p w14:paraId="53B37011" w14:textId="77777777" w:rsidR="00FB0BE2" w:rsidRPr="00612B60" w:rsidRDefault="00FB0BE2" w:rsidP="009319C5">
      <w:pPr>
        <w:spacing w:before="61" w:after="0" w:line="359" w:lineRule="auto"/>
        <w:ind w:right="67"/>
        <w:jc w:val="both"/>
        <w:rPr>
          <w:rFonts w:ascii="Times New Roman" w:eastAsia="Arial Narrow" w:hAnsi="Times New Roman" w:cs="Times New Roman"/>
          <w:sz w:val="24"/>
          <w:szCs w:val="24"/>
          <w:lang w:val="en-US"/>
        </w:rPr>
      </w:pPr>
    </w:p>
    <w:p w14:paraId="318BA33F" w14:textId="77777777" w:rsidR="00016278" w:rsidRPr="00612B60" w:rsidRDefault="00016278" w:rsidP="009319C5">
      <w:pPr>
        <w:spacing w:before="61" w:after="0" w:line="359" w:lineRule="auto"/>
        <w:ind w:right="67"/>
        <w:jc w:val="both"/>
        <w:rPr>
          <w:rFonts w:ascii="Times New Roman" w:eastAsia="Arial Narrow" w:hAnsi="Times New Roman" w:cs="Times New Roman"/>
          <w:sz w:val="24"/>
          <w:szCs w:val="24"/>
          <w:lang w:val="en-US"/>
        </w:rPr>
      </w:pPr>
    </w:p>
    <w:p w14:paraId="5ABC1F50" w14:textId="77777777" w:rsidR="00016278" w:rsidRPr="00612B60" w:rsidRDefault="00016278" w:rsidP="009319C5">
      <w:pPr>
        <w:spacing w:before="61" w:after="0" w:line="359" w:lineRule="auto"/>
        <w:ind w:right="67"/>
        <w:jc w:val="both"/>
        <w:rPr>
          <w:rFonts w:ascii="Times New Roman" w:eastAsia="Arial Narrow" w:hAnsi="Times New Roman" w:cs="Times New Roman"/>
          <w:sz w:val="24"/>
          <w:szCs w:val="24"/>
          <w:lang w:val="en-US"/>
        </w:rPr>
      </w:pPr>
    </w:p>
    <w:p w14:paraId="6587B977" w14:textId="77777777" w:rsidR="00016278" w:rsidRPr="00612B60" w:rsidRDefault="00016278" w:rsidP="009319C5">
      <w:pPr>
        <w:spacing w:before="61" w:after="0" w:line="359" w:lineRule="auto"/>
        <w:ind w:right="67"/>
        <w:jc w:val="both"/>
        <w:rPr>
          <w:rFonts w:ascii="Times New Roman" w:eastAsia="Arial Narrow" w:hAnsi="Times New Roman" w:cs="Times New Roman"/>
          <w:sz w:val="24"/>
          <w:szCs w:val="24"/>
          <w:lang w:val="en-US"/>
        </w:rPr>
      </w:pPr>
    </w:p>
    <w:p w14:paraId="79A4268C" w14:textId="77777777" w:rsidR="00016278" w:rsidRPr="00612B60" w:rsidRDefault="00016278" w:rsidP="009319C5">
      <w:pPr>
        <w:spacing w:before="61" w:after="0" w:line="359" w:lineRule="auto"/>
        <w:ind w:right="67"/>
        <w:jc w:val="both"/>
        <w:rPr>
          <w:rFonts w:ascii="Times New Roman" w:eastAsia="Arial Narrow" w:hAnsi="Times New Roman" w:cs="Times New Roman"/>
          <w:sz w:val="24"/>
          <w:szCs w:val="24"/>
          <w:lang w:val="en-US"/>
        </w:rPr>
      </w:pPr>
    </w:p>
    <w:p w14:paraId="0C180DE4" w14:textId="77777777" w:rsidR="00016278" w:rsidRPr="00612B60" w:rsidRDefault="00016278" w:rsidP="009319C5">
      <w:pPr>
        <w:spacing w:before="61" w:after="0" w:line="359" w:lineRule="auto"/>
        <w:ind w:right="67"/>
        <w:jc w:val="both"/>
        <w:rPr>
          <w:rFonts w:ascii="Times New Roman" w:eastAsia="Arial Narrow" w:hAnsi="Times New Roman" w:cs="Times New Roman"/>
          <w:sz w:val="24"/>
          <w:szCs w:val="24"/>
          <w:lang w:val="en-US"/>
        </w:rPr>
      </w:pPr>
    </w:p>
    <w:p w14:paraId="01B9443C" w14:textId="77777777" w:rsidR="00FB0BE2" w:rsidRPr="00612B60" w:rsidRDefault="00FB0BE2" w:rsidP="009319C5">
      <w:pPr>
        <w:spacing w:before="61" w:after="0" w:line="359" w:lineRule="auto"/>
        <w:ind w:right="67"/>
        <w:jc w:val="both"/>
        <w:rPr>
          <w:rFonts w:ascii="Times New Roman" w:eastAsia="Arial Narrow" w:hAnsi="Times New Roman" w:cs="Times New Roman"/>
          <w:sz w:val="24"/>
          <w:szCs w:val="24"/>
          <w:lang w:val="en-US"/>
        </w:rPr>
      </w:pPr>
    </w:p>
    <w:p w14:paraId="3360CF33" w14:textId="77777777" w:rsidR="00AC1439" w:rsidRPr="00612B60" w:rsidRDefault="00AC1439" w:rsidP="009319C5">
      <w:pPr>
        <w:spacing w:before="61" w:after="0" w:line="359" w:lineRule="auto"/>
        <w:ind w:right="67"/>
        <w:jc w:val="both"/>
        <w:rPr>
          <w:rFonts w:ascii="Times New Roman" w:eastAsia="Arial Narrow" w:hAnsi="Times New Roman" w:cs="Times New Roman"/>
          <w:sz w:val="24"/>
          <w:szCs w:val="24"/>
          <w:lang w:val="en-US"/>
        </w:rPr>
      </w:pPr>
    </w:p>
    <w:p w14:paraId="356060F8" w14:textId="77777777" w:rsidR="00FB0BE2" w:rsidRPr="00612B60" w:rsidRDefault="00FB0BE2" w:rsidP="00FB0BE2">
      <w:pPr>
        <w:keepNext/>
        <w:spacing w:after="0" w:line="360" w:lineRule="auto"/>
        <w:ind w:left="1134" w:hanging="708"/>
        <w:jc w:val="center"/>
        <w:outlineLvl w:val="0"/>
        <w:rPr>
          <w:rFonts w:ascii="Times New Roman" w:eastAsia="Batang" w:hAnsi="Times New Roman" w:cs="Times New Roman"/>
          <w:b/>
          <w:bCs/>
          <w:lang w:eastAsia="fr-FR"/>
        </w:rPr>
      </w:pPr>
      <w:r w:rsidRPr="00612B60">
        <w:rPr>
          <w:rFonts w:ascii="Times New Roman" w:eastAsia="Batang" w:hAnsi="Times New Roman" w:cs="Times New Roman"/>
          <w:b/>
          <w:bCs/>
          <w:lang w:eastAsia="fr-FR"/>
        </w:rPr>
        <w:lastRenderedPageBreak/>
        <w:t>SOMMAIRE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
        <w:gridCol w:w="53"/>
        <w:gridCol w:w="6107"/>
        <w:gridCol w:w="53"/>
        <w:gridCol w:w="2327"/>
        <w:gridCol w:w="53"/>
      </w:tblGrid>
      <w:tr w:rsidR="00AC1439" w:rsidRPr="00612B60" w14:paraId="1BB81A81" w14:textId="77777777" w:rsidTr="00D23159">
        <w:trPr>
          <w:trHeight w:val="71"/>
        </w:trPr>
        <w:tc>
          <w:tcPr>
            <w:tcW w:w="785" w:type="dxa"/>
            <w:gridSpan w:val="2"/>
          </w:tcPr>
          <w:p w14:paraId="7C59A77B" w14:textId="77777777" w:rsidR="00AC1439" w:rsidRPr="00612B60" w:rsidRDefault="00AC1439" w:rsidP="00D23159">
            <w:pPr>
              <w:rPr>
                <w:b/>
                <w:bCs/>
                <w:sz w:val="16"/>
                <w:szCs w:val="16"/>
              </w:rPr>
            </w:pPr>
          </w:p>
          <w:p w14:paraId="167B2414" w14:textId="77777777" w:rsidR="00AC1439" w:rsidRPr="00612B60" w:rsidRDefault="00AC1439" w:rsidP="00D23159">
            <w:pPr>
              <w:rPr>
                <w:b/>
                <w:bCs/>
                <w:sz w:val="16"/>
                <w:szCs w:val="16"/>
              </w:rPr>
            </w:pPr>
            <w:r w:rsidRPr="00612B60">
              <w:rPr>
                <w:b/>
                <w:bCs/>
                <w:sz w:val="16"/>
                <w:szCs w:val="16"/>
              </w:rPr>
              <w:t>I</w:t>
            </w:r>
          </w:p>
        </w:tc>
        <w:tc>
          <w:tcPr>
            <w:tcW w:w="6160" w:type="dxa"/>
            <w:gridSpan w:val="2"/>
          </w:tcPr>
          <w:p w14:paraId="0D23D9A0" w14:textId="77777777" w:rsidR="00AC1439" w:rsidRPr="00612B60" w:rsidRDefault="00AC1439" w:rsidP="00D23159">
            <w:pPr>
              <w:rPr>
                <w:b/>
                <w:bCs/>
                <w:sz w:val="16"/>
                <w:szCs w:val="16"/>
              </w:rPr>
            </w:pPr>
            <w:r w:rsidRPr="00612B60">
              <w:rPr>
                <w:b/>
                <w:bCs/>
                <w:sz w:val="16"/>
                <w:szCs w:val="16"/>
              </w:rPr>
              <w:t>GENERALITES</w:t>
            </w:r>
          </w:p>
        </w:tc>
        <w:tc>
          <w:tcPr>
            <w:tcW w:w="2380" w:type="dxa"/>
            <w:gridSpan w:val="2"/>
          </w:tcPr>
          <w:p w14:paraId="3360981B" w14:textId="77777777" w:rsidR="00AC1439" w:rsidRPr="00612B60" w:rsidRDefault="00AC1439" w:rsidP="00D23159">
            <w:pPr>
              <w:rPr>
                <w:sz w:val="16"/>
                <w:szCs w:val="16"/>
              </w:rPr>
            </w:pPr>
          </w:p>
        </w:tc>
      </w:tr>
      <w:tr w:rsidR="00AC1439" w:rsidRPr="00612B60" w14:paraId="56EF0330" w14:textId="77777777" w:rsidTr="00D23159">
        <w:trPr>
          <w:trHeight w:val="68"/>
        </w:trPr>
        <w:tc>
          <w:tcPr>
            <w:tcW w:w="785" w:type="dxa"/>
            <w:gridSpan w:val="2"/>
            <w:vAlign w:val="center"/>
          </w:tcPr>
          <w:p w14:paraId="00DD806A" w14:textId="77777777" w:rsidR="00AC1439" w:rsidRPr="00612B60" w:rsidRDefault="00AC1439" w:rsidP="00D23159">
            <w:pPr>
              <w:rPr>
                <w:sz w:val="16"/>
                <w:szCs w:val="16"/>
              </w:rPr>
            </w:pPr>
            <w:r w:rsidRPr="00612B60">
              <w:rPr>
                <w:sz w:val="16"/>
                <w:szCs w:val="16"/>
              </w:rPr>
              <w:t>I.1.1.</w:t>
            </w:r>
          </w:p>
        </w:tc>
        <w:tc>
          <w:tcPr>
            <w:tcW w:w="6160" w:type="dxa"/>
            <w:gridSpan w:val="2"/>
          </w:tcPr>
          <w:p w14:paraId="4C9402CD" w14:textId="77777777" w:rsidR="00AC1439" w:rsidRPr="00612B60" w:rsidRDefault="00AC1439" w:rsidP="00D23159">
            <w:pPr>
              <w:rPr>
                <w:sz w:val="16"/>
                <w:szCs w:val="16"/>
              </w:rPr>
            </w:pPr>
            <w:r w:rsidRPr="00612B60">
              <w:rPr>
                <w:sz w:val="16"/>
                <w:szCs w:val="16"/>
              </w:rPr>
              <w:t>Objet du marché</w:t>
            </w:r>
          </w:p>
        </w:tc>
        <w:tc>
          <w:tcPr>
            <w:tcW w:w="2380" w:type="dxa"/>
            <w:gridSpan w:val="2"/>
          </w:tcPr>
          <w:p w14:paraId="653C5753" w14:textId="77777777" w:rsidR="00AC1439" w:rsidRPr="00612B60" w:rsidRDefault="00AC1439" w:rsidP="00D23159">
            <w:pPr>
              <w:rPr>
                <w:sz w:val="16"/>
                <w:szCs w:val="16"/>
              </w:rPr>
            </w:pPr>
          </w:p>
        </w:tc>
      </w:tr>
      <w:tr w:rsidR="00AC1439" w:rsidRPr="00612B60" w14:paraId="15727DC6" w14:textId="77777777" w:rsidTr="00D23159">
        <w:trPr>
          <w:trHeight w:val="71"/>
        </w:trPr>
        <w:tc>
          <w:tcPr>
            <w:tcW w:w="785" w:type="dxa"/>
            <w:gridSpan w:val="2"/>
            <w:vAlign w:val="center"/>
          </w:tcPr>
          <w:p w14:paraId="2A5A21D4" w14:textId="77777777" w:rsidR="00AC1439" w:rsidRPr="00612B60" w:rsidRDefault="00AC1439" w:rsidP="00D23159">
            <w:pPr>
              <w:rPr>
                <w:sz w:val="16"/>
                <w:szCs w:val="16"/>
              </w:rPr>
            </w:pPr>
            <w:r w:rsidRPr="00612B60">
              <w:rPr>
                <w:sz w:val="16"/>
                <w:szCs w:val="16"/>
              </w:rPr>
              <w:t>1.1.2.</w:t>
            </w:r>
          </w:p>
        </w:tc>
        <w:tc>
          <w:tcPr>
            <w:tcW w:w="6160" w:type="dxa"/>
            <w:gridSpan w:val="2"/>
          </w:tcPr>
          <w:p w14:paraId="5ED0903D" w14:textId="77777777" w:rsidR="00AC1439" w:rsidRPr="00612B60" w:rsidRDefault="00AC1439" w:rsidP="00D23159">
            <w:pPr>
              <w:rPr>
                <w:sz w:val="16"/>
                <w:szCs w:val="16"/>
              </w:rPr>
            </w:pPr>
            <w:r w:rsidRPr="00612B60">
              <w:rPr>
                <w:sz w:val="16"/>
                <w:szCs w:val="16"/>
              </w:rPr>
              <w:t xml:space="preserve">Accès aux sites </w:t>
            </w:r>
          </w:p>
        </w:tc>
        <w:tc>
          <w:tcPr>
            <w:tcW w:w="2380" w:type="dxa"/>
            <w:gridSpan w:val="2"/>
          </w:tcPr>
          <w:p w14:paraId="023A6648" w14:textId="77777777" w:rsidR="00AC1439" w:rsidRPr="00612B60" w:rsidRDefault="00AC1439" w:rsidP="00D23159">
            <w:pPr>
              <w:rPr>
                <w:sz w:val="16"/>
                <w:szCs w:val="16"/>
              </w:rPr>
            </w:pPr>
          </w:p>
        </w:tc>
      </w:tr>
      <w:tr w:rsidR="00AC1439" w:rsidRPr="00612B60" w14:paraId="227BD521" w14:textId="77777777" w:rsidTr="00D23159">
        <w:trPr>
          <w:trHeight w:val="106"/>
        </w:trPr>
        <w:tc>
          <w:tcPr>
            <w:tcW w:w="785" w:type="dxa"/>
            <w:gridSpan w:val="2"/>
            <w:vAlign w:val="center"/>
          </w:tcPr>
          <w:p w14:paraId="644FCF73" w14:textId="77777777" w:rsidR="00AC1439" w:rsidRPr="00612B60" w:rsidRDefault="00AC1439" w:rsidP="00D23159">
            <w:pPr>
              <w:rPr>
                <w:sz w:val="16"/>
                <w:szCs w:val="16"/>
              </w:rPr>
            </w:pPr>
            <w:r w:rsidRPr="00612B60">
              <w:rPr>
                <w:sz w:val="16"/>
                <w:szCs w:val="16"/>
              </w:rPr>
              <w:t>1.2.</w:t>
            </w:r>
          </w:p>
        </w:tc>
        <w:tc>
          <w:tcPr>
            <w:tcW w:w="6160" w:type="dxa"/>
            <w:gridSpan w:val="2"/>
          </w:tcPr>
          <w:p w14:paraId="64D65A4C" w14:textId="77777777" w:rsidR="00AC1439" w:rsidRPr="00612B60" w:rsidRDefault="00AC1439" w:rsidP="00D23159">
            <w:pPr>
              <w:keepNext/>
              <w:spacing w:line="360" w:lineRule="auto"/>
              <w:outlineLvl w:val="0"/>
              <w:rPr>
                <w:sz w:val="16"/>
                <w:szCs w:val="16"/>
              </w:rPr>
            </w:pPr>
            <w:r w:rsidRPr="00612B60">
              <w:rPr>
                <w:sz w:val="16"/>
                <w:szCs w:val="16"/>
              </w:rPr>
              <w:t>DEVIS DES SURFACES A CONSTRUIRE</w:t>
            </w:r>
          </w:p>
        </w:tc>
        <w:tc>
          <w:tcPr>
            <w:tcW w:w="2380" w:type="dxa"/>
            <w:gridSpan w:val="2"/>
          </w:tcPr>
          <w:p w14:paraId="0E53088D" w14:textId="77777777" w:rsidR="00AC1439" w:rsidRPr="00612B60" w:rsidRDefault="00AC1439" w:rsidP="00D23159">
            <w:pPr>
              <w:rPr>
                <w:sz w:val="16"/>
                <w:szCs w:val="16"/>
              </w:rPr>
            </w:pPr>
          </w:p>
        </w:tc>
      </w:tr>
      <w:tr w:rsidR="00AC1439" w:rsidRPr="00612B60" w14:paraId="0F660DF7" w14:textId="77777777" w:rsidTr="00D23159">
        <w:trPr>
          <w:trHeight w:val="117"/>
        </w:trPr>
        <w:tc>
          <w:tcPr>
            <w:tcW w:w="785" w:type="dxa"/>
            <w:gridSpan w:val="2"/>
            <w:vAlign w:val="center"/>
          </w:tcPr>
          <w:p w14:paraId="03AC068B" w14:textId="77777777" w:rsidR="00AC1439" w:rsidRPr="00612B60" w:rsidRDefault="00AC1439" w:rsidP="00D23159">
            <w:pPr>
              <w:rPr>
                <w:sz w:val="16"/>
                <w:szCs w:val="16"/>
              </w:rPr>
            </w:pPr>
            <w:r w:rsidRPr="00612B60">
              <w:rPr>
                <w:sz w:val="16"/>
                <w:szCs w:val="16"/>
              </w:rPr>
              <w:t>1.3.</w:t>
            </w:r>
          </w:p>
        </w:tc>
        <w:tc>
          <w:tcPr>
            <w:tcW w:w="6160" w:type="dxa"/>
            <w:gridSpan w:val="2"/>
            <w:vAlign w:val="center"/>
          </w:tcPr>
          <w:p w14:paraId="7983B4C5" w14:textId="77777777" w:rsidR="00AC1439" w:rsidRPr="00612B60" w:rsidRDefault="00AC1439" w:rsidP="00D23159">
            <w:pPr>
              <w:rPr>
                <w:sz w:val="16"/>
                <w:szCs w:val="16"/>
              </w:rPr>
            </w:pPr>
            <w:r w:rsidRPr="00612B60">
              <w:rPr>
                <w:sz w:val="16"/>
                <w:szCs w:val="16"/>
              </w:rPr>
              <w:t>DESCRIPTIF DES TRAVAUX</w:t>
            </w:r>
          </w:p>
        </w:tc>
        <w:tc>
          <w:tcPr>
            <w:tcW w:w="2380" w:type="dxa"/>
            <w:gridSpan w:val="2"/>
          </w:tcPr>
          <w:p w14:paraId="4CBAE533"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p w14:paraId="38F7A447" w14:textId="77777777" w:rsidR="00AC1439" w:rsidRPr="00612B60" w:rsidRDefault="00AC1439" w:rsidP="00D23159">
            <w:pPr>
              <w:rPr>
                <w:sz w:val="16"/>
                <w:szCs w:val="16"/>
              </w:rPr>
            </w:pPr>
          </w:p>
        </w:tc>
      </w:tr>
      <w:tr w:rsidR="00AC1439" w:rsidRPr="00612B60" w14:paraId="3437A8F3" w14:textId="77777777" w:rsidTr="00D23159">
        <w:trPr>
          <w:trHeight w:val="126"/>
        </w:trPr>
        <w:tc>
          <w:tcPr>
            <w:tcW w:w="785" w:type="dxa"/>
            <w:gridSpan w:val="2"/>
            <w:vAlign w:val="center"/>
          </w:tcPr>
          <w:p w14:paraId="59326BDC" w14:textId="77777777" w:rsidR="00AC1439" w:rsidRPr="00612B60" w:rsidRDefault="00AC1439" w:rsidP="00D23159">
            <w:pPr>
              <w:rPr>
                <w:sz w:val="16"/>
                <w:szCs w:val="16"/>
              </w:rPr>
            </w:pPr>
            <w:r w:rsidRPr="00612B60">
              <w:rPr>
                <w:sz w:val="16"/>
                <w:szCs w:val="16"/>
              </w:rPr>
              <w:t>1.3.1.</w:t>
            </w:r>
          </w:p>
        </w:tc>
        <w:tc>
          <w:tcPr>
            <w:tcW w:w="6160" w:type="dxa"/>
            <w:gridSpan w:val="2"/>
            <w:vAlign w:val="center"/>
          </w:tcPr>
          <w:p w14:paraId="7E60BA6C" w14:textId="77777777" w:rsidR="00AC1439" w:rsidRPr="00612B60" w:rsidRDefault="00AC1439" w:rsidP="00D23159">
            <w:pPr>
              <w:rPr>
                <w:sz w:val="16"/>
                <w:szCs w:val="16"/>
              </w:rPr>
            </w:pPr>
            <w:r w:rsidRPr="00612B60">
              <w:rPr>
                <w:sz w:val="16"/>
                <w:szCs w:val="16"/>
              </w:rPr>
              <w:t>Division des travaux</w:t>
            </w:r>
          </w:p>
        </w:tc>
        <w:tc>
          <w:tcPr>
            <w:tcW w:w="2380" w:type="dxa"/>
            <w:gridSpan w:val="2"/>
          </w:tcPr>
          <w:p w14:paraId="5FDCC9D4"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58476695" w14:textId="77777777" w:rsidTr="00D23159">
        <w:trPr>
          <w:trHeight w:val="17"/>
        </w:trPr>
        <w:tc>
          <w:tcPr>
            <w:tcW w:w="785" w:type="dxa"/>
            <w:gridSpan w:val="2"/>
            <w:vAlign w:val="center"/>
          </w:tcPr>
          <w:p w14:paraId="5659516F" w14:textId="77777777" w:rsidR="00AC1439" w:rsidRPr="00612B60" w:rsidRDefault="00AC1439" w:rsidP="00D23159">
            <w:pPr>
              <w:rPr>
                <w:sz w:val="16"/>
                <w:szCs w:val="16"/>
              </w:rPr>
            </w:pPr>
            <w:r w:rsidRPr="00612B60">
              <w:rPr>
                <w:sz w:val="16"/>
                <w:szCs w:val="16"/>
              </w:rPr>
              <w:t>1.3.2.</w:t>
            </w:r>
          </w:p>
        </w:tc>
        <w:tc>
          <w:tcPr>
            <w:tcW w:w="6160" w:type="dxa"/>
            <w:gridSpan w:val="2"/>
            <w:vAlign w:val="center"/>
          </w:tcPr>
          <w:p w14:paraId="3B960364" w14:textId="77777777" w:rsidR="00AC1439" w:rsidRPr="00612B60" w:rsidRDefault="00AC1439" w:rsidP="00D23159">
            <w:pPr>
              <w:rPr>
                <w:sz w:val="16"/>
                <w:szCs w:val="16"/>
              </w:rPr>
            </w:pPr>
            <w:r w:rsidRPr="00612B60">
              <w:rPr>
                <w:sz w:val="16"/>
                <w:szCs w:val="16"/>
              </w:rPr>
              <w:t>Projet d’exécution</w:t>
            </w:r>
          </w:p>
        </w:tc>
        <w:tc>
          <w:tcPr>
            <w:tcW w:w="2380" w:type="dxa"/>
            <w:gridSpan w:val="2"/>
          </w:tcPr>
          <w:p w14:paraId="050CD4AB"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2C19A369" w14:textId="77777777" w:rsidTr="00D23159">
        <w:trPr>
          <w:trHeight w:val="126"/>
        </w:trPr>
        <w:tc>
          <w:tcPr>
            <w:tcW w:w="785" w:type="dxa"/>
            <w:gridSpan w:val="2"/>
            <w:vAlign w:val="center"/>
          </w:tcPr>
          <w:p w14:paraId="46374063" w14:textId="77777777" w:rsidR="00AC1439" w:rsidRPr="00612B60" w:rsidRDefault="00AC1439" w:rsidP="00D23159">
            <w:pPr>
              <w:rPr>
                <w:sz w:val="16"/>
                <w:szCs w:val="16"/>
              </w:rPr>
            </w:pPr>
            <w:r w:rsidRPr="00612B60">
              <w:rPr>
                <w:sz w:val="16"/>
                <w:szCs w:val="16"/>
              </w:rPr>
              <w:t>1.3.3.</w:t>
            </w:r>
          </w:p>
        </w:tc>
        <w:tc>
          <w:tcPr>
            <w:tcW w:w="6160" w:type="dxa"/>
            <w:gridSpan w:val="2"/>
            <w:vAlign w:val="center"/>
          </w:tcPr>
          <w:p w14:paraId="50AE0322" w14:textId="77777777" w:rsidR="00AC1439" w:rsidRPr="00612B60" w:rsidRDefault="00AC1439" w:rsidP="00D23159">
            <w:pPr>
              <w:rPr>
                <w:sz w:val="16"/>
                <w:szCs w:val="16"/>
              </w:rPr>
            </w:pPr>
            <w:r w:rsidRPr="00612B60">
              <w:rPr>
                <w:sz w:val="16"/>
                <w:szCs w:val="16"/>
              </w:rPr>
              <w:t>Prix du marché</w:t>
            </w:r>
          </w:p>
        </w:tc>
        <w:tc>
          <w:tcPr>
            <w:tcW w:w="2380" w:type="dxa"/>
            <w:gridSpan w:val="2"/>
          </w:tcPr>
          <w:p w14:paraId="3EBB2224"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28995B16" w14:textId="77777777" w:rsidTr="00D23159">
        <w:trPr>
          <w:trHeight w:val="126"/>
        </w:trPr>
        <w:tc>
          <w:tcPr>
            <w:tcW w:w="785" w:type="dxa"/>
            <w:gridSpan w:val="2"/>
            <w:vAlign w:val="center"/>
          </w:tcPr>
          <w:p w14:paraId="6E9EAEEF" w14:textId="77777777" w:rsidR="00AC1439" w:rsidRPr="00612B60" w:rsidRDefault="00AC1439" w:rsidP="00D23159">
            <w:pPr>
              <w:rPr>
                <w:sz w:val="16"/>
                <w:szCs w:val="16"/>
              </w:rPr>
            </w:pPr>
            <w:r w:rsidRPr="00612B60">
              <w:rPr>
                <w:sz w:val="16"/>
                <w:szCs w:val="16"/>
              </w:rPr>
              <w:t>1.3.4.</w:t>
            </w:r>
          </w:p>
        </w:tc>
        <w:tc>
          <w:tcPr>
            <w:tcW w:w="6160" w:type="dxa"/>
            <w:gridSpan w:val="2"/>
            <w:vAlign w:val="center"/>
          </w:tcPr>
          <w:p w14:paraId="58AA0514" w14:textId="77777777" w:rsidR="00AC1439" w:rsidRPr="00612B60" w:rsidRDefault="00AC1439" w:rsidP="00D23159">
            <w:pPr>
              <w:rPr>
                <w:sz w:val="16"/>
                <w:szCs w:val="16"/>
              </w:rPr>
            </w:pPr>
            <w:r w:rsidRPr="00612B60">
              <w:rPr>
                <w:sz w:val="16"/>
                <w:szCs w:val="16"/>
              </w:rPr>
              <w:t>Définition du contenu des prix unitaires et forfaitaires</w:t>
            </w:r>
          </w:p>
        </w:tc>
        <w:tc>
          <w:tcPr>
            <w:tcW w:w="2380" w:type="dxa"/>
            <w:gridSpan w:val="2"/>
          </w:tcPr>
          <w:p w14:paraId="0D91ACA8"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7D1126D1" w14:textId="77777777" w:rsidTr="00D23159">
        <w:trPr>
          <w:trHeight w:val="130"/>
        </w:trPr>
        <w:tc>
          <w:tcPr>
            <w:tcW w:w="785" w:type="dxa"/>
            <w:gridSpan w:val="2"/>
            <w:vAlign w:val="center"/>
          </w:tcPr>
          <w:p w14:paraId="1E481B5C" w14:textId="77777777" w:rsidR="00AC1439" w:rsidRPr="00612B60" w:rsidRDefault="00AC1439" w:rsidP="00D23159">
            <w:pPr>
              <w:rPr>
                <w:sz w:val="16"/>
                <w:szCs w:val="16"/>
              </w:rPr>
            </w:pPr>
            <w:r w:rsidRPr="00612B60">
              <w:rPr>
                <w:sz w:val="16"/>
                <w:szCs w:val="16"/>
              </w:rPr>
              <w:t>1.3.5.</w:t>
            </w:r>
          </w:p>
        </w:tc>
        <w:tc>
          <w:tcPr>
            <w:tcW w:w="6160" w:type="dxa"/>
            <w:gridSpan w:val="2"/>
            <w:vAlign w:val="center"/>
          </w:tcPr>
          <w:p w14:paraId="4F4E4D05" w14:textId="77777777" w:rsidR="00AC1439" w:rsidRPr="00612B60" w:rsidRDefault="00AC1439" w:rsidP="00D23159">
            <w:pPr>
              <w:rPr>
                <w:sz w:val="16"/>
                <w:szCs w:val="16"/>
              </w:rPr>
            </w:pPr>
            <w:r w:rsidRPr="00612B60">
              <w:rPr>
                <w:sz w:val="16"/>
                <w:szCs w:val="16"/>
              </w:rPr>
              <w:t>Visite des lieux</w:t>
            </w:r>
          </w:p>
        </w:tc>
        <w:tc>
          <w:tcPr>
            <w:tcW w:w="2380" w:type="dxa"/>
            <w:gridSpan w:val="2"/>
          </w:tcPr>
          <w:p w14:paraId="09EDA64A"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631EFDEA" w14:textId="77777777" w:rsidTr="00D23159">
        <w:trPr>
          <w:trHeight w:val="126"/>
        </w:trPr>
        <w:tc>
          <w:tcPr>
            <w:tcW w:w="785" w:type="dxa"/>
            <w:gridSpan w:val="2"/>
            <w:vAlign w:val="center"/>
          </w:tcPr>
          <w:p w14:paraId="160B1A23" w14:textId="77777777" w:rsidR="00AC1439" w:rsidRPr="00612B60" w:rsidRDefault="00AC1439" w:rsidP="00D23159">
            <w:pPr>
              <w:rPr>
                <w:b/>
                <w:bCs/>
                <w:sz w:val="16"/>
                <w:szCs w:val="16"/>
              </w:rPr>
            </w:pPr>
            <w:r w:rsidRPr="00612B60">
              <w:rPr>
                <w:b/>
                <w:bCs/>
                <w:sz w:val="16"/>
                <w:szCs w:val="16"/>
              </w:rPr>
              <w:t>II</w:t>
            </w:r>
          </w:p>
        </w:tc>
        <w:tc>
          <w:tcPr>
            <w:tcW w:w="6160" w:type="dxa"/>
            <w:gridSpan w:val="2"/>
            <w:vAlign w:val="center"/>
          </w:tcPr>
          <w:p w14:paraId="42F66E15" w14:textId="77777777" w:rsidR="00AC1439" w:rsidRPr="00612B60" w:rsidRDefault="00AC1439" w:rsidP="00D23159">
            <w:pPr>
              <w:rPr>
                <w:b/>
                <w:bCs/>
                <w:sz w:val="16"/>
                <w:szCs w:val="16"/>
              </w:rPr>
            </w:pPr>
            <w:r w:rsidRPr="00612B60">
              <w:rPr>
                <w:b/>
                <w:bCs/>
                <w:sz w:val="16"/>
                <w:szCs w:val="16"/>
              </w:rPr>
              <w:t xml:space="preserve">TRAVAUX PREPARATOIRES </w:t>
            </w:r>
          </w:p>
        </w:tc>
        <w:tc>
          <w:tcPr>
            <w:tcW w:w="2380" w:type="dxa"/>
            <w:gridSpan w:val="2"/>
          </w:tcPr>
          <w:p w14:paraId="02E9EC68"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35E3B1DB" w14:textId="77777777" w:rsidTr="00D23159">
        <w:trPr>
          <w:trHeight w:val="126"/>
        </w:trPr>
        <w:tc>
          <w:tcPr>
            <w:tcW w:w="785" w:type="dxa"/>
            <w:gridSpan w:val="2"/>
            <w:vAlign w:val="center"/>
          </w:tcPr>
          <w:p w14:paraId="36FFD353" w14:textId="77777777" w:rsidR="00AC1439" w:rsidRPr="00612B60" w:rsidRDefault="00AC1439" w:rsidP="00D23159">
            <w:pPr>
              <w:rPr>
                <w:sz w:val="16"/>
                <w:szCs w:val="16"/>
              </w:rPr>
            </w:pPr>
            <w:r w:rsidRPr="00612B60">
              <w:rPr>
                <w:sz w:val="16"/>
                <w:szCs w:val="16"/>
              </w:rPr>
              <w:t>II.1.</w:t>
            </w:r>
          </w:p>
        </w:tc>
        <w:tc>
          <w:tcPr>
            <w:tcW w:w="6160" w:type="dxa"/>
            <w:gridSpan w:val="2"/>
            <w:vAlign w:val="center"/>
          </w:tcPr>
          <w:p w14:paraId="0F5AF56A" w14:textId="77777777" w:rsidR="00AC1439" w:rsidRPr="00612B60" w:rsidRDefault="00AC1439" w:rsidP="00D23159">
            <w:pPr>
              <w:rPr>
                <w:sz w:val="16"/>
                <w:szCs w:val="16"/>
              </w:rPr>
            </w:pPr>
            <w:r w:rsidRPr="00612B60">
              <w:rPr>
                <w:sz w:val="16"/>
                <w:szCs w:val="16"/>
              </w:rPr>
              <w:t>Travaux préliminaires</w:t>
            </w:r>
          </w:p>
        </w:tc>
        <w:tc>
          <w:tcPr>
            <w:tcW w:w="2380" w:type="dxa"/>
            <w:gridSpan w:val="2"/>
          </w:tcPr>
          <w:p w14:paraId="2F85AA51"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0946F9E9" w14:textId="77777777" w:rsidTr="00D23159">
        <w:trPr>
          <w:trHeight w:val="130"/>
        </w:trPr>
        <w:tc>
          <w:tcPr>
            <w:tcW w:w="785" w:type="dxa"/>
            <w:gridSpan w:val="2"/>
            <w:vAlign w:val="center"/>
          </w:tcPr>
          <w:p w14:paraId="7B2ADC85" w14:textId="77777777" w:rsidR="00AC1439" w:rsidRPr="00612B60" w:rsidRDefault="00AC1439" w:rsidP="00D23159">
            <w:pPr>
              <w:rPr>
                <w:sz w:val="16"/>
                <w:szCs w:val="16"/>
              </w:rPr>
            </w:pPr>
            <w:r w:rsidRPr="00612B60">
              <w:rPr>
                <w:sz w:val="16"/>
                <w:szCs w:val="16"/>
              </w:rPr>
              <w:t>II.2.</w:t>
            </w:r>
          </w:p>
        </w:tc>
        <w:tc>
          <w:tcPr>
            <w:tcW w:w="6160" w:type="dxa"/>
            <w:gridSpan w:val="2"/>
            <w:vAlign w:val="center"/>
          </w:tcPr>
          <w:p w14:paraId="365AE2D6" w14:textId="77777777" w:rsidR="00AC1439" w:rsidRPr="00612B60" w:rsidRDefault="00AC1439" w:rsidP="00D23159">
            <w:pPr>
              <w:rPr>
                <w:sz w:val="16"/>
                <w:szCs w:val="16"/>
              </w:rPr>
            </w:pPr>
            <w:r w:rsidRPr="00612B60">
              <w:rPr>
                <w:sz w:val="16"/>
                <w:szCs w:val="16"/>
              </w:rPr>
              <w:t>Sécurité et surveillance des travaux</w:t>
            </w:r>
          </w:p>
        </w:tc>
        <w:tc>
          <w:tcPr>
            <w:tcW w:w="2380" w:type="dxa"/>
            <w:gridSpan w:val="2"/>
          </w:tcPr>
          <w:p w14:paraId="57BD03C8"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3E235D32" w14:textId="77777777" w:rsidTr="00D23159">
        <w:trPr>
          <w:trHeight w:val="126"/>
        </w:trPr>
        <w:tc>
          <w:tcPr>
            <w:tcW w:w="785" w:type="dxa"/>
            <w:gridSpan w:val="2"/>
            <w:vAlign w:val="center"/>
          </w:tcPr>
          <w:p w14:paraId="02EE027E" w14:textId="77777777" w:rsidR="00AC1439" w:rsidRPr="00612B60" w:rsidRDefault="00AC1439" w:rsidP="00D23159">
            <w:pPr>
              <w:rPr>
                <w:sz w:val="16"/>
                <w:szCs w:val="16"/>
              </w:rPr>
            </w:pPr>
            <w:r w:rsidRPr="00612B60">
              <w:rPr>
                <w:sz w:val="16"/>
                <w:szCs w:val="16"/>
              </w:rPr>
              <w:t>II.3.</w:t>
            </w:r>
          </w:p>
        </w:tc>
        <w:tc>
          <w:tcPr>
            <w:tcW w:w="6160" w:type="dxa"/>
            <w:gridSpan w:val="2"/>
            <w:vAlign w:val="center"/>
          </w:tcPr>
          <w:p w14:paraId="7FE23AA4" w14:textId="77777777" w:rsidR="00AC1439" w:rsidRPr="00612B60" w:rsidRDefault="00AC1439" w:rsidP="00D23159">
            <w:pPr>
              <w:rPr>
                <w:sz w:val="16"/>
                <w:szCs w:val="16"/>
              </w:rPr>
            </w:pPr>
            <w:r w:rsidRPr="00612B60">
              <w:rPr>
                <w:sz w:val="16"/>
                <w:szCs w:val="16"/>
              </w:rPr>
              <w:t>Gardiennage et clôture provisoire de chantier</w:t>
            </w:r>
          </w:p>
        </w:tc>
        <w:tc>
          <w:tcPr>
            <w:tcW w:w="2380" w:type="dxa"/>
            <w:gridSpan w:val="2"/>
          </w:tcPr>
          <w:p w14:paraId="24F09F7E"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712B812B" w14:textId="77777777" w:rsidTr="00D23159">
        <w:trPr>
          <w:trHeight w:val="126"/>
        </w:trPr>
        <w:tc>
          <w:tcPr>
            <w:tcW w:w="785" w:type="dxa"/>
            <w:gridSpan w:val="2"/>
            <w:vAlign w:val="center"/>
          </w:tcPr>
          <w:p w14:paraId="6DBB1862" w14:textId="77777777" w:rsidR="00AC1439" w:rsidRPr="00612B60" w:rsidRDefault="00AC1439" w:rsidP="00D23159">
            <w:pPr>
              <w:rPr>
                <w:sz w:val="16"/>
                <w:szCs w:val="16"/>
              </w:rPr>
            </w:pPr>
            <w:r w:rsidRPr="00612B60">
              <w:rPr>
                <w:sz w:val="16"/>
                <w:szCs w:val="16"/>
              </w:rPr>
              <w:t>II.4.</w:t>
            </w:r>
          </w:p>
        </w:tc>
        <w:tc>
          <w:tcPr>
            <w:tcW w:w="6160" w:type="dxa"/>
            <w:gridSpan w:val="2"/>
          </w:tcPr>
          <w:p w14:paraId="3DA363E8" w14:textId="77777777" w:rsidR="00AC1439" w:rsidRPr="00612B60" w:rsidRDefault="00AC1439" w:rsidP="00D23159">
            <w:pPr>
              <w:rPr>
                <w:sz w:val="16"/>
                <w:szCs w:val="16"/>
              </w:rPr>
            </w:pPr>
            <w:r w:rsidRPr="00612B60">
              <w:rPr>
                <w:sz w:val="16"/>
                <w:szCs w:val="16"/>
              </w:rPr>
              <w:t>Hygiène et entretien des VOIES d’accès au chantier</w:t>
            </w:r>
          </w:p>
        </w:tc>
        <w:tc>
          <w:tcPr>
            <w:tcW w:w="2380" w:type="dxa"/>
            <w:gridSpan w:val="2"/>
          </w:tcPr>
          <w:p w14:paraId="403CA24F"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419B3021" w14:textId="77777777" w:rsidTr="00D23159">
        <w:trPr>
          <w:trHeight w:val="130"/>
        </w:trPr>
        <w:tc>
          <w:tcPr>
            <w:tcW w:w="785" w:type="dxa"/>
            <w:gridSpan w:val="2"/>
            <w:vAlign w:val="center"/>
          </w:tcPr>
          <w:p w14:paraId="2D0751F9" w14:textId="77777777" w:rsidR="00AC1439" w:rsidRPr="00612B60" w:rsidRDefault="00AC1439" w:rsidP="00D23159">
            <w:pPr>
              <w:rPr>
                <w:sz w:val="16"/>
                <w:szCs w:val="16"/>
              </w:rPr>
            </w:pPr>
            <w:r w:rsidRPr="00612B60">
              <w:rPr>
                <w:sz w:val="16"/>
                <w:szCs w:val="16"/>
              </w:rPr>
              <w:t>II.5.</w:t>
            </w:r>
          </w:p>
        </w:tc>
        <w:tc>
          <w:tcPr>
            <w:tcW w:w="6160" w:type="dxa"/>
            <w:gridSpan w:val="2"/>
            <w:vAlign w:val="center"/>
          </w:tcPr>
          <w:p w14:paraId="0CE080F9" w14:textId="77777777" w:rsidR="00AC1439" w:rsidRPr="00612B60" w:rsidRDefault="00AC1439" w:rsidP="00D23159">
            <w:pPr>
              <w:rPr>
                <w:sz w:val="16"/>
                <w:szCs w:val="16"/>
              </w:rPr>
            </w:pPr>
            <w:r w:rsidRPr="00612B60">
              <w:rPr>
                <w:sz w:val="16"/>
                <w:szCs w:val="16"/>
              </w:rPr>
              <w:t>Baraque de chantier et magasin de stockage</w:t>
            </w:r>
          </w:p>
        </w:tc>
        <w:tc>
          <w:tcPr>
            <w:tcW w:w="2380" w:type="dxa"/>
            <w:gridSpan w:val="2"/>
          </w:tcPr>
          <w:p w14:paraId="1BC076D3"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4D06C096" w14:textId="77777777" w:rsidTr="00D23159">
        <w:trPr>
          <w:trHeight w:val="126"/>
        </w:trPr>
        <w:tc>
          <w:tcPr>
            <w:tcW w:w="785" w:type="dxa"/>
            <w:gridSpan w:val="2"/>
            <w:vAlign w:val="center"/>
          </w:tcPr>
          <w:p w14:paraId="799233A8" w14:textId="77777777" w:rsidR="00AC1439" w:rsidRPr="00612B60" w:rsidRDefault="00AC1439" w:rsidP="00D23159">
            <w:pPr>
              <w:rPr>
                <w:sz w:val="16"/>
                <w:szCs w:val="16"/>
              </w:rPr>
            </w:pPr>
            <w:r w:rsidRPr="00612B60">
              <w:rPr>
                <w:sz w:val="16"/>
                <w:szCs w:val="16"/>
              </w:rPr>
              <w:t>II.6.</w:t>
            </w:r>
          </w:p>
        </w:tc>
        <w:tc>
          <w:tcPr>
            <w:tcW w:w="6160" w:type="dxa"/>
            <w:gridSpan w:val="2"/>
            <w:vAlign w:val="center"/>
          </w:tcPr>
          <w:p w14:paraId="78D4B3C8" w14:textId="77777777" w:rsidR="00AC1439" w:rsidRPr="00612B60" w:rsidRDefault="00AC1439" w:rsidP="00D23159">
            <w:pPr>
              <w:rPr>
                <w:sz w:val="16"/>
                <w:szCs w:val="16"/>
              </w:rPr>
            </w:pPr>
            <w:r w:rsidRPr="00612B60">
              <w:rPr>
                <w:sz w:val="16"/>
                <w:szCs w:val="16"/>
              </w:rPr>
              <w:t>Accès provisoire à eau et à énergie</w:t>
            </w:r>
          </w:p>
        </w:tc>
        <w:tc>
          <w:tcPr>
            <w:tcW w:w="2380" w:type="dxa"/>
            <w:gridSpan w:val="2"/>
          </w:tcPr>
          <w:p w14:paraId="1301F453"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221E6FDB" w14:textId="77777777" w:rsidTr="00D23159">
        <w:trPr>
          <w:trHeight w:val="142"/>
        </w:trPr>
        <w:tc>
          <w:tcPr>
            <w:tcW w:w="785" w:type="dxa"/>
            <w:gridSpan w:val="2"/>
            <w:vAlign w:val="center"/>
          </w:tcPr>
          <w:p w14:paraId="17170952" w14:textId="77777777" w:rsidR="00AC1439" w:rsidRPr="00612B60" w:rsidRDefault="00AC1439" w:rsidP="00D23159">
            <w:pPr>
              <w:rPr>
                <w:sz w:val="16"/>
                <w:szCs w:val="16"/>
              </w:rPr>
            </w:pPr>
            <w:r w:rsidRPr="00612B60">
              <w:rPr>
                <w:sz w:val="16"/>
                <w:szCs w:val="16"/>
              </w:rPr>
              <w:t>II.7.</w:t>
            </w:r>
          </w:p>
          <w:p w14:paraId="69CD458F" w14:textId="77777777" w:rsidR="00AC1439" w:rsidRPr="00612B60" w:rsidRDefault="00AC1439" w:rsidP="00D23159">
            <w:pPr>
              <w:rPr>
                <w:rFonts w:eastAsia="Batang"/>
                <w:sz w:val="16"/>
                <w:szCs w:val="16"/>
              </w:rPr>
            </w:pPr>
          </w:p>
        </w:tc>
        <w:tc>
          <w:tcPr>
            <w:tcW w:w="6160" w:type="dxa"/>
            <w:gridSpan w:val="2"/>
            <w:vAlign w:val="center"/>
          </w:tcPr>
          <w:p w14:paraId="02F276B0" w14:textId="77777777" w:rsidR="00AC1439" w:rsidRPr="00612B60" w:rsidRDefault="00AC1439" w:rsidP="00D23159">
            <w:pPr>
              <w:rPr>
                <w:sz w:val="16"/>
                <w:szCs w:val="16"/>
              </w:rPr>
            </w:pPr>
            <w:r w:rsidRPr="00612B60">
              <w:rPr>
                <w:sz w:val="16"/>
                <w:szCs w:val="16"/>
              </w:rPr>
              <w:t>Projet d’exécution et agréments divers</w:t>
            </w:r>
          </w:p>
        </w:tc>
        <w:tc>
          <w:tcPr>
            <w:tcW w:w="2380" w:type="dxa"/>
            <w:gridSpan w:val="2"/>
          </w:tcPr>
          <w:p w14:paraId="2ABFFB75"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406F7FDA" w14:textId="77777777" w:rsidTr="00D23159">
        <w:trPr>
          <w:trHeight w:val="28"/>
        </w:trPr>
        <w:tc>
          <w:tcPr>
            <w:tcW w:w="785" w:type="dxa"/>
            <w:gridSpan w:val="2"/>
            <w:vAlign w:val="center"/>
          </w:tcPr>
          <w:p w14:paraId="04B5DF75" w14:textId="77777777" w:rsidR="00AC1439" w:rsidRPr="00612B60" w:rsidRDefault="00AC1439" w:rsidP="00D23159">
            <w:pPr>
              <w:rPr>
                <w:sz w:val="16"/>
                <w:szCs w:val="16"/>
              </w:rPr>
            </w:pPr>
            <w:r w:rsidRPr="00612B60">
              <w:rPr>
                <w:sz w:val="16"/>
                <w:szCs w:val="16"/>
              </w:rPr>
              <w:t>II.8.</w:t>
            </w:r>
          </w:p>
        </w:tc>
        <w:tc>
          <w:tcPr>
            <w:tcW w:w="6160" w:type="dxa"/>
            <w:gridSpan w:val="2"/>
            <w:vAlign w:val="center"/>
          </w:tcPr>
          <w:p w14:paraId="504A3623" w14:textId="77777777" w:rsidR="00AC1439" w:rsidRPr="00612B60" w:rsidRDefault="00AC1439" w:rsidP="00D23159">
            <w:pPr>
              <w:rPr>
                <w:sz w:val="16"/>
                <w:szCs w:val="16"/>
              </w:rPr>
            </w:pPr>
            <w:r w:rsidRPr="00612B60">
              <w:rPr>
                <w:sz w:val="16"/>
                <w:szCs w:val="16"/>
              </w:rPr>
              <w:t>Dossier de récolement</w:t>
            </w:r>
          </w:p>
        </w:tc>
        <w:tc>
          <w:tcPr>
            <w:tcW w:w="2380" w:type="dxa"/>
            <w:gridSpan w:val="2"/>
          </w:tcPr>
          <w:p w14:paraId="4A0BC41E"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57158C88" w14:textId="77777777" w:rsidTr="00D23159">
        <w:trPr>
          <w:trHeight w:val="126"/>
        </w:trPr>
        <w:tc>
          <w:tcPr>
            <w:tcW w:w="785" w:type="dxa"/>
            <w:gridSpan w:val="2"/>
            <w:vAlign w:val="center"/>
          </w:tcPr>
          <w:p w14:paraId="10889694" w14:textId="77777777" w:rsidR="00AC1439" w:rsidRPr="00612B60" w:rsidRDefault="00AC1439" w:rsidP="00D23159">
            <w:pPr>
              <w:rPr>
                <w:sz w:val="16"/>
                <w:szCs w:val="16"/>
              </w:rPr>
            </w:pPr>
            <w:r w:rsidRPr="00612B60">
              <w:rPr>
                <w:sz w:val="16"/>
                <w:szCs w:val="16"/>
              </w:rPr>
              <w:t>II.9.</w:t>
            </w:r>
          </w:p>
        </w:tc>
        <w:tc>
          <w:tcPr>
            <w:tcW w:w="6160" w:type="dxa"/>
            <w:gridSpan w:val="2"/>
            <w:vAlign w:val="center"/>
          </w:tcPr>
          <w:p w14:paraId="63057113" w14:textId="77777777" w:rsidR="00AC1439" w:rsidRPr="00612B60" w:rsidRDefault="00AC1439" w:rsidP="00D23159">
            <w:pPr>
              <w:rPr>
                <w:sz w:val="16"/>
                <w:szCs w:val="16"/>
              </w:rPr>
            </w:pPr>
            <w:r w:rsidRPr="00612B60">
              <w:rPr>
                <w:sz w:val="16"/>
                <w:szCs w:val="16"/>
              </w:rPr>
              <w:t>Reconnaissance des sols</w:t>
            </w:r>
          </w:p>
        </w:tc>
        <w:tc>
          <w:tcPr>
            <w:tcW w:w="2380" w:type="dxa"/>
            <w:gridSpan w:val="2"/>
          </w:tcPr>
          <w:p w14:paraId="62CFC06A"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053F39F0" w14:textId="77777777" w:rsidTr="00D23159">
        <w:trPr>
          <w:trHeight w:val="126"/>
        </w:trPr>
        <w:tc>
          <w:tcPr>
            <w:tcW w:w="785" w:type="dxa"/>
            <w:gridSpan w:val="2"/>
            <w:vAlign w:val="center"/>
          </w:tcPr>
          <w:p w14:paraId="70BD1811" w14:textId="77777777" w:rsidR="00AC1439" w:rsidRPr="00612B60" w:rsidRDefault="00AC1439" w:rsidP="00D23159">
            <w:pPr>
              <w:rPr>
                <w:sz w:val="16"/>
                <w:szCs w:val="16"/>
              </w:rPr>
            </w:pPr>
            <w:r w:rsidRPr="00612B60">
              <w:rPr>
                <w:sz w:val="16"/>
                <w:szCs w:val="16"/>
              </w:rPr>
              <w:t>II.10.</w:t>
            </w:r>
          </w:p>
        </w:tc>
        <w:tc>
          <w:tcPr>
            <w:tcW w:w="6160" w:type="dxa"/>
            <w:gridSpan w:val="2"/>
            <w:vAlign w:val="center"/>
          </w:tcPr>
          <w:p w14:paraId="21513C23" w14:textId="77777777" w:rsidR="00AC1439" w:rsidRPr="00612B60" w:rsidRDefault="00AC1439" w:rsidP="00D23159">
            <w:pPr>
              <w:rPr>
                <w:sz w:val="16"/>
                <w:szCs w:val="16"/>
              </w:rPr>
            </w:pPr>
            <w:r w:rsidRPr="00612B60">
              <w:rPr>
                <w:sz w:val="16"/>
                <w:szCs w:val="16"/>
              </w:rPr>
              <w:t>Implantation</w:t>
            </w:r>
          </w:p>
        </w:tc>
        <w:tc>
          <w:tcPr>
            <w:tcW w:w="2380" w:type="dxa"/>
            <w:gridSpan w:val="2"/>
          </w:tcPr>
          <w:p w14:paraId="447CDD36"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2C3237A3" w14:textId="77777777" w:rsidTr="00D23159">
        <w:trPr>
          <w:trHeight w:val="130"/>
        </w:trPr>
        <w:tc>
          <w:tcPr>
            <w:tcW w:w="785" w:type="dxa"/>
            <w:gridSpan w:val="2"/>
            <w:vAlign w:val="center"/>
          </w:tcPr>
          <w:p w14:paraId="659E4D14" w14:textId="77777777" w:rsidR="00AC1439" w:rsidRPr="00612B60" w:rsidRDefault="00AC1439" w:rsidP="00D23159">
            <w:pPr>
              <w:rPr>
                <w:sz w:val="16"/>
                <w:szCs w:val="16"/>
              </w:rPr>
            </w:pPr>
            <w:r w:rsidRPr="00612B60">
              <w:rPr>
                <w:sz w:val="16"/>
                <w:szCs w:val="16"/>
              </w:rPr>
              <w:t>II.11.</w:t>
            </w:r>
          </w:p>
        </w:tc>
        <w:tc>
          <w:tcPr>
            <w:tcW w:w="6160" w:type="dxa"/>
            <w:gridSpan w:val="2"/>
            <w:vAlign w:val="center"/>
          </w:tcPr>
          <w:p w14:paraId="04FFEE82" w14:textId="77777777" w:rsidR="00AC1439" w:rsidRPr="00612B60" w:rsidRDefault="00AC1439" w:rsidP="00D23159">
            <w:pPr>
              <w:rPr>
                <w:sz w:val="16"/>
                <w:szCs w:val="16"/>
              </w:rPr>
            </w:pPr>
            <w:r w:rsidRPr="00612B60">
              <w:rPr>
                <w:sz w:val="16"/>
                <w:szCs w:val="16"/>
              </w:rPr>
              <w:t>Détournement des réseaux</w:t>
            </w:r>
          </w:p>
        </w:tc>
        <w:tc>
          <w:tcPr>
            <w:tcW w:w="2380" w:type="dxa"/>
            <w:gridSpan w:val="2"/>
          </w:tcPr>
          <w:p w14:paraId="696D9677"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6743F76B" w14:textId="77777777" w:rsidTr="00D23159">
        <w:trPr>
          <w:trHeight w:val="126"/>
        </w:trPr>
        <w:tc>
          <w:tcPr>
            <w:tcW w:w="785" w:type="dxa"/>
            <w:gridSpan w:val="2"/>
            <w:vAlign w:val="center"/>
          </w:tcPr>
          <w:p w14:paraId="1D8D2AFA" w14:textId="77777777" w:rsidR="00AC1439" w:rsidRPr="00612B60" w:rsidRDefault="00AC1439" w:rsidP="00D23159">
            <w:pPr>
              <w:rPr>
                <w:b/>
                <w:bCs/>
                <w:sz w:val="16"/>
                <w:szCs w:val="16"/>
              </w:rPr>
            </w:pPr>
            <w:r w:rsidRPr="00612B60">
              <w:rPr>
                <w:b/>
                <w:bCs/>
                <w:sz w:val="16"/>
                <w:szCs w:val="16"/>
              </w:rPr>
              <w:t>III.</w:t>
            </w:r>
          </w:p>
        </w:tc>
        <w:tc>
          <w:tcPr>
            <w:tcW w:w="6160" w:type="dxa"/>
            <w:gridSpan w:val="2"/>
          </w:tcPr>
          <w:p w14:paraId="4BB68C97" w14:textId="77777777" w:rsidR="00AC1439" w:rsidRPr="00612B60" w:rsidRDefault="00AC1439" w:rsidP="00D23159">
            <w:pPr>
              <w:rPr>
                <w:b/>
                <w:bCs/>
                <w:sz w:val="16"/>
                <w:szCs w:val="16"/>
              </w:rPr>
            </w:pPr>
            <w:r w:rsidRPr="00612B60">
              <w:rPr>
                <w:b/>
                <w:bCs/>
                <w:sz w:val="16"/>
                <w:szCs w:val="16"/>
              </w:rPr>
              <w:t>TERRASSEMENTS</w:t>
            </w:r>
          </w:p>
        </w:tc>
        <w:tc>
          <w:tcPr>
            <w:tcW w:w="2380" w:type="dxa"/>
            <w:gridSpan w:val="2"/>
          </w:tcPr>
          <w:p w14:paraId="353C598B"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540CDE3D" w14:textId="77777777" w:rsidTr="00D23159">
        <w:trPr>
          <w:trHeight w:val="126"/>
        </w:trPr>
        <w:tc>
          <w:tcPr>
            <w:tcW w:w="785" w:type="dxa"/>
            <w:gridSpan w:val="2"/>
            <w:vAlign w:val="center"/>
          </w:tcPr>
          <w:p w14:paraId="3577C07A" w14:textId="77777777" w:rsidR="00AC1439" w:rsidRPr="00612B60" w:rsidRDefault="00AC1439" w:rsidP="00D23159">
            <w:pPr>
              <w:rPr>
                <w:sz w:val="16"/>
                <w:szCs w:val="16"/>
              </w:rPr>
            </w:pPr>
            <w:r w:rsidRPr="00612B60">
              <w:rPr>
                <w:sz w:val="16"/>
                <w:szCs w:val="16"/>
              </w:rPr>
              <w:t>III.1.</w:t>
            </w:r>
          </w:p>
        </w:tc>
        <w:tc>
          <w:tcPr>
            <w:tcW w:w="6160" w:type="dxa"/>
            <w:gridSpan w:val="2"/>
          </w:tcPr>
          <w:p w14:paraId="4E1FE4C8" w14:textId="77777777" w:rsidR="00AC1439" w:rsidRPr="00612B60" w:rsidRDefault="00AC1439" w:rsidP="00D23159">
            <w:pPr>
              <w:rPr>
                <w:sz w:val="16"/>
                <w:szCs w:val="16"/>
              </w:rPr>
            </w:pPr>
            <w:r w:rsidRPr="00612B60">
              <w:rPr>
                <w:sz w:val="16"/>
                <w:szCs w:val="16"/>
              </w:rPr>
              <w:t>Déboisage et débroussaillage</w:t>
            </w:r>
          </w:p>
        </w:tc>
        <w:tc>
          <w:tcPr>
            <w:tcW w:w="2380" w:type="dxa"/>
            <w:gridSpan w:val="2"/>
          </w:tcPr>
          <w:p w14:paraId="3898AC0A"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33D4B3A8" w14:textId="77777777" w:rsidTr="00D23159">
        <w:trPr>
          <w:trHeight w:val="130"/>
        </w:trPr>
        <w:tc>
          <w:tcPr>
            <w:tcW w:w="785" w:type="dxa"/>
            <w:gridSpan w:val="2"/>
            <w:vAlign w:val="center"/>
          </w:tcPr>
          <w:p w14:paraId="0CB6A580" w14:textId="77777777" w:rsidR="00AC1439" w:rsidRPr="00612B60" w:rsidRDefault="00AC1439" w:rsidP="00D23159">
            <w:pPr>
              <w:rPr>
                <w:sz w:val="16"/>
                <w:szCs w:val="16"/>
              </w:rPr>
            </w:pPr>
            <w:r w:rsidRPr="00612B60">
              <w:rPr>
                <w:sz w:val="16"/>
                <w:szCs w:val="16"/>
              </w:rPr>
              <w:t>III.2.</w:t>
            </w:r>
          </w:p>
        </w:tc>
        <w:tc>
          <w:tcPr>
            <w:tcW w:w="6160" w:type="dxa"/>
            <w:gridSpan w:val="2"/>
          </w:tcPr>
          <w:p w14:paraId="55F7E316" w14:textId="77777777" w:rsidR="00AC1439" w:rsidRPr="00612B60" w:rsidRDefault="00AC1439" w:rsidP="00D23159">
            <w:pPr>
              <w:rPr>
                <w:sz w:val="16"/>
                <w:szCs w:val="16"/>
              </w:rPr>
            </w:pPr>
            <w:r w:rsidRPr="00612B60">
              <w:rPr>
                <w:sz w:val="16"/>
                <w:szCs w:val="16"/>
              </w:rPr>
              <w:t>Décapage de terres végétales</w:t>
            </w:r>
          </w:p>
        </w:tc>
        <w:tc>
          <w:tcPr>
            <w:tcW w:w="2380" w:type="dxa"/>
            <w:gridSpan w:val="2"/>
          </w:tcPr>
          <w:p w14:paraId="21CF96B0"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1EC13AE0" w14:textId="77777777" w:rsidTr="00D23159">
        <w:trPr>
          <w:trHeight w:val="126"/>
        </w:trPr>
        <w:tc>
          <w:tcPr>
            <w:tcW w:w="785" w:type="dxa"/>
            <w:gridSpan w:val="2"/>
            <w:vAlign w:val="center"/>
          </w:tcPr>
          <w:p w14:paraId="01FD0615" w14:textId="77777777" w:rsidR="00AC1439" w:rsidRPr="00612B60" w:rsidRDefault="00AC1439" w:rsidP="00D23159">
            <w:pPr>
              <w:rPr>
                <w:sz w:val="16"/>
                <w:szCs w:val="16"/>
              </w:rPr>
            </w:pPr>
            <w:r w:rsidRPr="00612B60">
              <w:rPr>
                <w:sz w:val="16"/>
                <w:szCs w:val="16"/>
              </w:rPr>
              <w:t>III.3.</w:t>
            </w:r>
          </w:p>
        </w:tc>
        <w:tc>
          <w:tcPr>
            <w:tcW w:w="6160" w:type="dxa"/>
            <w:gridSpan w:val="2"/>
          </w:tcPr>
          <w:p w14:paraId="62DF0322" w14:textId="77777777" w:rsidR="00AC1439" w:rsidRPr="00612B60" w:rsidRDefault="00AC1439" w:rsidP="00D23159">
            <w:pPr>
              <w:rPr>
                <w:sz w:val="16"/>
                <w:szCs w:val="16"/>
              </w:rPr>
            </w:pPr>
            <w:r w:rsidRPr="00612B60">
              <w:rPr>
                <w:sz w:val="16"/>
                <w:szCs w:val="16"/>
              </w:rPr>
              <w:t>Démolitions</w:t>
            </w:r>
          </w:p>
        </w:tc>
        <w:tc>
          <w:tcPr>
            <w:tcW w:w="2380" w:type="dxa"/>
            <w:gridSpan w:val="2"/>
          </w:tcPr>
          <w:p w14:paraId="20880F57"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360107ED" w14:textId="77777777" w:rsidTr="00D23159">
        <w:trPr>
          <w:trHeight w:val="126"/>
        </w:trPr>
        <w:tc>
          <w:tcPr>
            <w:tcW w:w="785" w:type="dxa"/>
            <w:gridSpan w:val="2"/>
            <w:vAlign w:val="center"/>
          </w:tcPr>
          <w:p w14:paraId="75FC54AD" w14:textId="77777777" w:rsidR="00AC1439" w:rsidRPr="00612B60" w:rsidRDefault="00AC1439" w:rsidP="00D23159">
            <w:pPr>
              <w:rPr>
                <w:sz w:val="16"/>
                <w:szCs w:val="16"/>
              </w:rPr>
            </w:pPr>
            <w:r w:rsidRPr="00612B60">
              <w:rPr>
                <w:sz w:val="16"/>
                <w:szCs w:val="16"/>
              </w:rPr>
              <w:t>III.4.</w:t>
            </w:r>
          </w:p>
        </w:tc>
        <w:tc>
          <w:tcPr>
            <w:tcW w:w="6160" w:type="dxa"/>
            <w:gridSpan w:val="2"/>
          </w:tcPr>
          <w:p w14:paraId="6C495E9D" w14:textId="77777777" w:rsidR="00AC1439" w:rsidRPr="00612B60" w:rsidRDefault="00AC1439" w:rsidP="00D23159">
            <w:pPr>
              <w:rPr>
                <w:sz w:val="16"/>
                <w:szCs w:val="16"/>
              </w:rPr>
            </w:pPr>
            <w:r w:rsidRPr="00612B60">
              <w:rPr>
                <w:sz w:val="16"/>
                <w:szCs w:val="16"/>
              </w:rPr>
              <w:t>Terrassements pour fouilles en rigoles et semelles isolées</w:t>
            </w:r>
          </w:p>
        </w:tc>
        <w:tc>
          <w:tcPr>
            <w:tcW w:w="2380" w:type="dxa"/>
            <w:gridSpan w:val="2"/>
          </w:tcPr>
          <w:p w14:paraId="55BFB148"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0BB116CC" w14:textId="77777777" w:rsidTr="00D23159">
        <w:trPr>
          <w:trHeight w:val="130"/>
        </w:trPr>
        <w:tc>
          <w:tcPr>
            <w:tcW w:w="785" w:type="dxa"/>
            <w:gridSpan w:val="2"/>
            <w:vAlign w:val="center"/>
          </w:tcPr>
          <w:p w14:paraId="6099D0BC" w14:textId="77777777" w:rsidR="00AC1439" w:rsidRPr="00612B60" w:rsidRDefault="00AC1439" w:rsidP="00D23159">
            <w:pPr>
              <w:rPr>
                <w:b/>
                <w:bCs/>
                <w:sz w:val="16"/>
                <w:szCs w:val="16"/>
              </w:rPr>
            </w:pPr>
            <w:r w:rsidRPr="00612B60">
              <w:rPr>
                <w:b/>
                <w:bCs/>
                <w:sz w:val="16"/>
                <w:szCs w:val="16"/>
              </w:rPr>
              <w:t>IV.</w:t>
            </w:r>
          </w:p>
        </w:tc>
        <w:tc>
          <w:tcPr>
            <w:tcW w:w="6160" w:type="dxa"/>
            <w:gridSpan w:val="2"/>
          </w:tcPr>
          <w:p w14:paraId="07E99AA3" w14:textId="77777777" w:rsidR="00AC1439" w:rsidRPr="00612B60" w:rsidRDefault="00AC1439" w:rsidP="00D23159">
            <w:pPr>
              <w:rPr>
                <w:b/>
                <w:bCs/>
                <w:sz w:val="16"/>
                <w:szCs w:val="16"/>
              </w:rPr>
            </w:pPr>
            <w:r w:rsidRPr="00612B60">
              <w:rPr>
                <w:b/>
                <w:bCs/>
                <w:sz w:val="16"/>
                <w:szCs w:val="16"/>
              </w:rPr>
              <w:t>BETON ET MACONNERIES</w:t>
            </w:r>
          </w:p>
        </w:tc>
        <w:tc>
          <w:tcPr>
            <w:tcW w:w="2380" w:type="dxa"/>
            <w:gridSpan w:val="2"/>
          </w:tcPr>
          <w:p w14:paraId="27DE06A1"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78AB2AEE" w14:textId="77777777" w:rsidTr="00D23159">
        <w:trPr>
          <w:trHeight w:val="130"/>
        </w:trPr>
        <w:tc>
          <w:tcPr>
            <w:tcW w:w="785" w:type="dxa"/>
            <w:gridSpan w:val="2"/>
            <w:vAlign w:val="center"/>
          </w:tcPr>
          <w:p w14:paraId="23C44E74" w14:textId="77777777" w:rsidR="00AC1439" w:rsidRPr="00612B60" w:rsidRDefault="00AC1439" w:rsidP="00D23159">
            <w:pPr>
              <w:rPr>
                <w:sz w:val="16"/>
                <w:szCs w:val="16"/>
              </w:rPr>
            </w:pPr>
            <w:r w:rsidRPr="00612B60">
              <w:rPr>
                <w:sz w:val="16"/>
                <w:szCs w:val="16"/>
              </w:rPr>
              <w:t>IV.1.</w:t>
            </w:r>
          </w:p>
        </w:tc>
        <w:tc>
          <w:tcPr>
            <w:tcW w:w="6160" w:type="dxa"/>
            <w:gridSpan w:val="2"/>
          </w:tcPr>
          <w:p w14:paraId="3D02706A" w14:textId="77777777" w:rsidR="00AC1439" w:rsidRPr="00612B60" w:rsidRDefault="00AC1439" w:rsidP="00D23159">
            <w:pPr>
              <w:rPr>
                <w:b/>
                <w:bCs/>
                <w:sz w:val="16"/>
                <w:szCs w:val="16"/>
              </w:rPr>
            </w:pPr>
            <w:r w:rsidRPr="00612B60">
              <w:rPr>
                <w:b/>
                <w:bCs/>
                <w:sz w:val="16"/>
                <w:szCs w:val="16"/>
              </w:rPr>
              <w:t>Consistance des travaux et description des ouvrages</w:t>
            </w:r>
          </w:p>
        </w:tc>
        <w:tc>
          <w:tcPr>
            <w:tcW w:w="2380" w:type="dxa"/>
            <w:gridSpan w:val="2"/>
          </w:tcPr>
          <w:p w14:paraId="219F55CC"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2EC5F490" w14:textId="77777777" w:rsidTr="00D23159">
        <w:trPr>
          <w:trHeight w:val="130"/>
        </w:trPr>
        <w:tc>
          <w:tcPr>
            <w:tcW w:w="785" w:type="dxa"/>
            <w:gridSpan w:val="2"/>
            <w:vAlign w:val="center"/>
          </w:tcPr>
          <w:p w14:paraId="599AD2A9" w14:textId="77777777" w:rsidR="00AC1439" w:rsidRPr="00612B60" w:rsidRDefault="00AC1439" w:rsidP="00D23159">
            <w:pPr>
              <w:rPr>
                <w:sz w:val="16"/>
                <w:szCs w:val="16"/>
              </w:rPr>
            </w:pPr>
            <w:r w:rsidRPr="00612B60">
              <w:rPr>
                <w:sz w:val="16"/>
                <w:szCs w:val="16"/>
              </w:rPr>
              <w:t>IV.2.</w:t>
            </w:r>
          </w:p>
        </w:tc>
        <w:tc>
          <w:tcPr>
            <w:tcW w:w="6160" w:type="dxa"/>
            <w:gridSpan w:val="2"/>
          </w:tcPr>
          <w:p w14:paraId="2390944F" w14:textId="77777777" w:rsidR="00AC1439" w:rsidRPr="00612B60" w:rsidRDefault="00AC1439" w:rsidP="00D23159">
            <w:pPr>
              <w:rPr>
                <w:b/>
                <w:bCs/>
                <w:sz w:val="16"/>
                <w:szCs w:val="16"/>
              </w:rPr>
            </w:pPr>
            <w:r w:rsidRPr="00612B60">
              <w:rPr>
                <w:b/>
                <w:bCs/>
                <w:sz w:val="16"/>
                <w:szCs w:val="16"/>
              </w:rPr>
              <w:t>Nature, provenance et qualité des matériaux</w:t>
            </w:r>
          </w:p>
        </w:tc>
        <w:tc>
          <w:tcPr>
            <w:tcW w:w="2380" w:type="dxa"/>
            <w:gridSpan w:val="2"/>
          </w:tcPr>
          <w:p w14:paraId="7C965849"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56BAF950" w14:textId="77777777" w:rsidTr="00D23159">
        <w:trPr>
          <w:trHeight w:val="130"/>
        </w:trPr>
        <w:tc>
          <w:tcPr>
            <w:tcW w:w="785" w:type="dxa"/>
            <w:gridSpan w:val="2"/>
            <w:vAlign w:val="center"/>
          </w:tcPr>
          <w:p w14:paraId="7B43FE84" w14:textId="77777777" w:rsidR="00AC1439" w:rsidRPr="00612B60" w:rsidRDefault="00AC1439" w:rsidP="00D23159">
            <w:pPr>
              <w:rPr>
                <w:sz w:val="16"/>
                <w:szCs w:val="16"/>
              </w:rPr>
            </w:pPr>
            <w:r w:rsidRPr="00612B60">
              <w:rPr>
                <w:sz w:val="16"/>
                <w:szCs w:val="16"/>
              </w:rPr>
              <w:t>IV.3.</w:t>
            </w:r>
          </w:p>
        </w:tc>
        <w:tc>
          <w:tcPr>
            <w:tcW w:w="6160" w:type="dxa"/>
            <w:gridSpan w:val="2"/>
          </w:tcPr>
          <w:p w14:paraId="7A8815B8" w14:textId="77777777" w:rsidR="00AC1439" w:rsidRPr="00612B60" w:rsidRDefault="00AC1439" w:rsidP="00D23159">
            <w:pPr>
              <w:rPr>
                <w:b/>
                <w:bCs/>
                <w:sz w:val="16"/>
                <w:szCs w:val="16"/>
              </w:rPr>
            </w:pPr>
            <w:r w:rsidRPr="00612B60">
              <w:rPr>
                <w:b/>
                <w:bCs/>
                <w:sz w:val="16"/>
                <w:szCs w:val="16"/>
              </w:rPr>
              <w:t>Préparation des coffrages, ferraillage et réservation</w:t>
            </w:r>
          </w:p>
        </w:tc>
        <w:tc>
          <w:tcPr>
            <w:tcW w:w="2380" w:type="dxa"/>
            <w:gridSpan w:val="2"/>
          </w:tcPr>
          <w:p w14:paraId="51B63924"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7F35911E" w14:textId="77777777" w:rsidTr="00D23159">
        <w:trPr>
          <w:trHeight w:val="130"/>
        </w:trPr>
        <w:tc>
          <w:tcPr>
            <w:tcW w:w="785" w:type="dxa"/>
            <w:gridSpan w:val="2"/>
            <w:vAlign w:val="center"/>
          </w:tcPr>
          <w:p w14:paraId="5DFB46BB" w14:textId="77777777" w:rsidR="00AC1439" w:rsidRPr="00612B60" w:rsidRDefault="00AC1439" w:rsidP="00D23159">
            <w:pPr>
              <w:rPr>
                <w:sz w:val="16"/>
                <w:szCs w:val="16"/>
              </w:rPr>
            </w:pPr>
            <w:r w:rsidRPr="00612B60">
              <w:rPr>
                <w:sz w:val="16"/>
                <w:szCs w:val="16"/>
              </w:rPr>
              <w:t>IV.4.</w:t>
            </w:r>
          </w:p>
        </w:tc>
        <w:tc>
          <w:tcPr>
            <w:tcW w:w="6160" w:type="dxa"/>
            <w:gridSpan w:val="2"/>
          </w:tcPr>
          <w:p w14:paraId="0BD55784" w14:textId="77777777" w:rsidR="00AC1439" w:rsidRPr="00612B60" w:rsidRDefault="00AC1439" w:rsidP="00D23159">
            <w:pPr>
              <w:rPr>
                <w:b/>
                <w:bCs/>
                <w:sz w:val="16"/>
                <w:szCs w:val="16"/>
              </w:rPr>
            </w:pPr>
            <w:r w:rsidRPr="00612B60">
              <w:rPr>
                <w:b/>
                <w:bCs/>
                <w:sz w:val="16"/>
                <w:szCs w:val="16"/>
              </w:rPr>
              <w:t>Exécution des ouvrages en béton armé</w:t>
            </w:r>
          </w:p>
        </w:tc>
        <w:tc>
          <w:tcPr>
            <w:tcW w:w="2380" w:type="dxa"/>
            <w:gridSpan w:val="2"/>
          </w:tcPr>
          <w:p w14:paraId="128B25CB"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2FCCE872" w14:textId="77777777" w:rsidTr="00D23159">
        <w:trPr>
          <w:trHeight w:val="130"/>
        </w:trPr>
        <w:tc>
          <w:tcPr>
            <w:tcW w:w="785" w:type="dxa"/>
            <w:gridSpan w:val="2"/>
            <w:vAlign w:val="center"/>
          </w:tcPr>
          <w:p w14:paraId="450D2AD4" w14:textId="77777777" w:rsidR="00AC1439" w:rsidRPr="00612B60" w:rsidRDefault="00AC1439" w:rsidP="00D23159">
            <w:pPr>
              <w:rPr>
                <w:sz w:val="16"/>
                <w:szCs w:val="16"/>
              </w:rPr>
            </w:pPr>
            <w:r w:rsidRPr="00612B60">
              <w:rPr>
                <w:sz w:val="16"/>
                <w:szCs w:val="16"/>
              </w:rPr>
              <w:t>IV.5.</w:t>
            </w:r>
          </w:p>
        </w:tc>
        <w:tc>
          <w:tcPr>
            <w:tcW w:w="6160" w:type="dxa"/>
            <w:gridSpan w:val="2"/>
          </w:tcPr>
          <w:p w14:paraId="2530D578" w14:textId="77777777" w:rsidR="00AC1439" w:rsidRPr="00612B60" w:rsidRDefault="00AC1439" w:rsidP="00D23159">
            <w:pPr>
              <w:rPr>
                <w:b/>
                <w:bCs/>
                <w:sz w:val="16"/>
                <w:szCs w:val="16"/>
              </w:rPr>
            </w:pPr>
            <w:r w:rsidRPr="00612B60">
              <w:rPr>
                <w:b/>
                <w:bCs/>
                <w:sz w:val="16"/>
                <w:szCs w:val="16"/>
              </w:rPr>
              <w:t>Mise en œuvre des maçonneries</w:t>
            </w:r>
          </w:p>
        </w:tc>
        <w:tc>
          <w:tcPr>
            <w:tcW w:w="2380" w:type="dxa"/>
            <w:gridSpan w:val="2"/>
          </w:tcPr>
          <w:p w14:paraId="5D7A16E3"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45BFD628" w14:textId="77777777" w:rsidTr="00D23159">
        <w:trPr>
          <w:trHeight w:val="130"/>
        </w:trPr>
        <w:tc>
          <w:tcPr>
            <w:tcW w:w="785" w:type="dxa"/>
            <w:gridSpan w:val="2"/>
            <w:vAlign w:val="center"/>
          </w:tcPr>
          <w:p w14:paraId="62FE190E" w14:textId="77777777" w:rsidR="00AC1439" w:rsidRPr="00612B60" w:rsidRDefault="00AC1439" w:rsidP="00D23159">
            <w:pPr>
              <w:rPr>
                <w:sz w:val="16"/>
                <w:szCs w:val="16"/>
              </w:rPr>
            </w:pPr>
            <w:r w:rsidRPr="00612B60">
              <w:rPr>
                <w:sz w:val="16"/>
                <w:szCs w:val="16"/>
              </w:rPr>
              <w:t>IV.6.</w:t>
            </w:r>
          </w:p>
        </w:tc>
        <w:tc>
          <w:tcPr>
            <w:tcW w:w="6160" w:type="dxa"/>
            <w:gridSpan w:val="2"/>
          </w:tcPr>
          <w:p w14:paraId="49141E67" w14:textId="77777777" w:rsidR="00AC1439" w:rsidRPr="00612B60" w:rsidRDefault="00AC1439" w:rsidP="00D23159">
            <w:pPr>
              <w:rPr>
                <w:b/>
                <w:bCs/>
                <w:sz w:val="16"/>
                <w:szCs w:val="16"/>
              </w:rPr>
            </w:pPr>
            <w:r w:rsidRPr="00612B60">
              <w:rPr>
                <w:b/>
                <w:bCs/>
                <w:sz w:val="16"/>
                <w:szCs w:val="16"/>
              </w:rPr>
              <w:t>Mise en œuvre des enduits</w:t>
            </w:r>
          </w:p>
        </w:tc>
        <w:tc>
          <w:tcPr>
            <w:tcW w:w="2380" w:type="dxa"/>
            <w:gridSpan w:val="2"/>
          </w:tcPr>
          <w:p w14:paraId="23DF39F9"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4BAD6C99" w14:textId="77777777" w:rsidTr="00D23159">
        <w:trPr>
          <w:trHeight w:val="130"/>
        </w:trPr>
        <w:tc>
          <w:tcPr>
            <w:tcW w:w="785" w:type="dxa"/>
            <w:gridSpan w:val="2"/>
            <w:vAlign w:val="center"/>
          </w:tcPr>
          <w:p w14:paraId="6B87880E" w14:textId="77777777" w:rsidR="00AC1439" w:rsidRPr="00612B60" w:rsidRDefault="00AC1439" w:rsidP="00D23159">
            <w:pPr>
              <w:rPr>
                <w:b/>
                <w:bCs/>
                <w:sz w:val="16"/>
                <w:szCs w:val="16"/>
              </w:rPr>
            </w:pPr>
            <w:r w:rsidRPr="00612B60">
              <w:rPr>
                <w:b/>
                <w:bCs/>
                <w:sz w:val="16"/>
                <w:szCs w:val="16"/>
              </w:rPr>
              <w:t>V.</w:t>
            </w:r>
          </w:p>
        </w:tc>
        <w:tc>
          <w:tcPr>
            <w:tcW w:w="6160" w:type="dxa"/>
            <w:gridSpan w:val="2"/>
          </w:tcPr>
          <w:p w14:paraId="497B84E2" w14:textId="77777777" w:rsidR="00AC1439" w:rsidRPr="00612B60" w:rsidRDefault="00AC1439" w:rsidP="00D23159">
            <w:pPr>
              <w:rPr>
                <w:b/>
                <w:bCs/>
                <w:sz w:val="16"/>
                <w:szCs w:val="16"/>
              </w:rPr>
            </w:pPr>
            <w:r w:rsidRPr="00612B60">
              <w:rPr>
                <w:b/>
                <w:bCs/>
                <w:sz w:val="16"/>
                <w:szCs w:val="16"/>
              </w:rPr>
              <w:t>CHARPENTE, COUVERTURE ET PLAFOND</w:t>
            </w:r>
          </w:p>
        </w:tc>
        <w:tc>
          <w:tcPr>
            <w:tcW w:w="2380" w:type="dxa"/>
            <w:gridSpan w:val="2"/>
          </w:tcPr>
          <w:p w14:paraId="22A5BF6D"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31AB12CB" w14:textId="77777777" w:rsidTr="00D23159">
        <w:trPr>
          <w:trHeight w:val="130"/>
        </w:trPr>
        <w:tc>
          <w:tcPr>
            <w:tcW w:w="785" w:type="dxa"/>
            <w:gridSpan w:val="2"/>
            <w:vAlign w:val="center"/>
          </w:tcPr>
          <w:p w14:paraId="572C05AB" w14:textId="77777777" w:rsidR="00AC1439" w:rsidRPr="00612B60" w:rsidRDefault="00AC1439" w:rsidP="00D23159">
            <w:pPr>
              <w:rPr>
                <w:sz w:val="16"/>
                <w:szCs w:val="16"/>
              </w:rPr>
            </w:pPr>
            <w:r w:rsidRPr="00612B60">
              <w:rPr>
                <w:sz w:val="16"/>
                <w:szCs w:val="16"/>
              </w:rPr>
              <w:t>V.1.</w:t>
            </w:r>
          </w:p>
        </w:tc>
        <w:tc>
          <w:tcPr>
            <w:tcW w:w="6160" w:type="dxa"/>
            <w:gridSpan w:val="2"/>
          </w:tcPr>
          <w:p w14:paraId="4EE25407" w14:textId="77777777" w:rsidR="00AC1439" w:rsidRPr="00612B60" w:rsidRDefault="00AC1439" w:rsidP="00D23159">
            <w:pPr>
              <w:rPr>
                <w:b/>
                <w:bCs/>
                <w:sz w:val="16"/>
                <w:szCs w:val="16"/>
              </w:rPr>
            </w:pPr>
            <w:r w:rsidRPr="00612B60">
              <w:rPr>
                <w:b/>
                <w:bCs/>
                <w:sz w:val="16"/>
                <w:szCs w:val="16"/>
              </w:rPr>
              <w:t>Consistance des travaux et description des ouvrages</w:t>
            </w:r>
          </w:p>
        </w:tc>
        <w:tc>
          <w:tcPr>
            <w:tcW w:w="2380" w:type="dxa"/>
            <w:gridSpan w:val="2"/>
          </w:tcPr>
          <w:p w14:paraId="5BBE6164"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63710CF5" w14:textId="77777777" w:rsidTr="00D23159">
        <w:trPr>
          <w:trHeight w:val="130"/>
        </w:trPr>
        <w:tc>
          <w:tcPr>
            <w:tcW w:w="785" w:type="dxa"/>
            <w:gridSpan w:val="2"/>
            <w:vAlign w:val="center"/>
          </w:tcPr>
          <w:p w14:paraId="0AFCCAF1" w14:textId="77777777" w:rsidR="00AC1439" w:rsidRPr="00612B60" w:rsidRDefault="00AC1439" w:rsidP="00D23159">
            <w:pPr>
              <w:rPr>
                <w:sz w:val="16"/>
                <w:szCs w:val="16"/>
              </w:rPr>
            </w:pPr>
            <w:r w:rsidRPr="00612B60">
              <w:rPr>
                <w:sz w:val="16"/>
                <w:szCs w:val="16"/>
              </w:rPr>
              <w:t>V.1.1.</w:t>
            </w:r>
          </w:p>
        </w:tc>
        <w:tc>
          <w:tcPr>
            <w:tcW w:w="6160" w:type="dxa"/>
            <w:gridSpan w:val="2"/>
          </w:tcPr>
          <w:p w14:paraId="1F02472F" w14:textId="77777777" w:rsidR="00AC1439" w:rsidRPr="00612B60" w:rsidRDefault="00AC1439" w:rsidP="00D23159">
            <w:pPr>
              <w:rPr>
                <w:b/>
                <w:bCs/>
                <w:sz w:val="16"/>
                <w:szCs w:val="16"/>
              </w:rPr>
            </w:pPr>
            <w:r w:rsidRPr="00612B60">
              <w:rPr>
                <w:b/>
                <w:bCs/>
                <w:sz w:val="16"/>
                <w:szCs w:val="16"/>
              </w:rPr>
              <w:t>Consistance des travaux</w:t>
            </w:r>
          </w:p>
        </w:tc>
        <w:tc>
          <w:tcPr>
            <w:tcW w:w="2380" w:type="dxa"/>
            <w:gridSpan w:val="2"/>
          </w:tcPr>
          <w:p w14:paraId="3571A26D"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1848B298" w14:textId="77777777" w:rsidTr="00D23159">
        <w:trPr>
          <w:trHeight w:val="130"/>
        </w:trPr>
        <w:tc>
          <w:tcPr>
            <w:tcW w:w="785" w:type="dxa"/>
            <w:gridSpan w:val="2"/>
            <w:vAlign w:val="center"/>
          </w:tcPr>
          <w:p w14:paraId="030AF949" w14:textId="77777777" w:rsidR="00AC1439" w:rsidRPr="00612B60" w:rsidRDefault="00AC1439" w:rsidP="00D23159">
            <w:pPr>
              <w:rPr>
                <w:sz w:val="16"/>
                <w:szCs w:val="16"/>
              </w:rPr>
            </w:pPr>
            <w:r w:rsidRPr="00612B60">
              <w:rPr>
                <w:sz w:val="16"/>
                <w:szCs w:val="16"/>
              </w:rPr>
              <w:t>V.1.2.</w:t>
            </w:r>
          </w:p>
          <w:p w14:paraId="570A16AC" w14:textId="77777777" w:rsidR="00AC1439" w:rsidRPr="00612B60" w:rsidRDefault="00AC1439" w:rsidP="00D23159">
            <w:pPr>
              <w:rPr>
                <w:sz w:val="16"/>
                <w:szCs w:val="16"/>
              </w:rPr>
            </w:pPr>
          </w:p>
        </w:tc>
        <w:tc>
          <w:tcPr>
            <w:tcW w:w="6160" w:type="dxa"/>
            <w:gridSpan w:val="2"/>
          </w:tcPr>
          <w:p w14:paraId="3914A452" w14:textId="77777777" w:rsidR="00AC1439" w:rsidRPr="00612B60" w:rsidRDefault="00AC1439" w:rsidP="00D23159">
            <w:pPr>
              <w:rPr>
                <w:b/>
                <w:bCs/>
                <w:sz w:val="16"/>
                <w:szCs w:val="16"/>
              </w:rPr>
            </w:pPr>
            <w:r w:rsidRPr="00612B60">
              <w:rPr>
                <w:b/>
                <w:bCs/>
                <w:sz w:val="16"/>
                <w:szCs w:val="16"/>
              </w:rPr>
              <w:t>Travaux à exécuter</w:t>
            </w:r>
          </w:p>
        </w:tc>
        <w:tc>
          <w:tcPr>
            <w:tcW w:w="2380" w:type="dxa"/>
            <w:gridSpan w:val="2"/>
          </w:tcPr>
          <w:p w14:paraId="67F0B47B"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68C5407B" w14:textId="77777777" w:rsidTr="00D23159">
        <w:trPr>
          <w:trHeight w:val="130"/>
        </w:trPr>
        <w:tc>
          <w:tcPr>
            <w:tcW w:w="785" w:type="dxa"/>
            <w:gridSpan w:val="2"/>
            <w:vAlign w:val="center"/>
          </w:tcPr>
          <w:p w14:paraId="37F837E0" w14:textId="77777777" w:rsidR="00AC1439" w:rsidRPr="00612B60" w:rsidRDefault="00AC1439" w:rsidP="00D23159">
            <w:pPr>
              <w:rPr>
                <w:sz w:val="16"/>
                <w:szCs w:val="16"/>
              </w:rPr>
            </w:pPr>
            <w:r w:rsidRPr="00612B60">
              <w:rPr>
                <w:sz w:val="16"/>
                <w:szCs w:val="16"/>
              </w:rPr>
              <w:lastRenderedPageBreak/>
              <w:t>V.2.</w:t>
            </w:r>
          </w:p>
          <w:p w14:paraId="4884713A" w14:textId="77777777" w:rsidR="00AC1439" w:rsidRPr="00612B60" w:rsidRDefault="00AC1439" w:rsidP="00D23159">
            <w:pPr>
              <w:rPr>
                <w:sz w:val="16"/>
                <w:szCs w:val="16"/>
              </w:rPr>
            </w:pPr>
          </w:p>
        </w:tc>
        <w:tc>
          <w:tcPr>
            <w:tcW w:w="6160" w:type="dxa"/>
            <w:gridSpan w:val="2"/>
          </w:tcPr>
          <w:p w14:paraId="1BF8AAA5" w14:textId="77777777" w:rsidR="00AC1439" w:rsidRPr="00612B60" w:rsidRDefault="00AC1439" w:rsidP="00D23159">
            <w:pPr>
              <w:rPr>
                <w:b/>
                <w:bCs/>
                <w:sz w:val="16"/>
                <w:szCs w:val="16"/>
              </w:rPr>
            </w:pPr>
            <w:r w:rsidRPr="00612B60">
              <w:rPr>
                <w:b/>
                <w:bCs/>
                <w:sz w:val="16"/>
                <w:szCs w:val="16"/>
              </w:rPr>
              <w:t>Nature, qualité et provenance des matériaux</w:t>
            </w:r>
          </w:p>
        </w:tc>
        <w:tc>
          <w:tcPr>
            <w:tcW w:w="2380" w:type="dxa"/>
            <w:gridSpan w:val="2"/>
          </w:tcPr>
          <w:p w14:paraId="2DB736FD"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2CDAB47C" w14:textId="77777777" w:rsidTr="00D23159">
        <w:trPr>
          <w:trHeight w:val="323"/>
        </w:trPr>
        <w:tc>
          <w:tcPr>
            <w:tcW w:w="785" w:type="dxa"/>
            <w:gridSpan w:val="2"/>
            <w:vAlign w:val="center"/>
          </w:tcPr>
          <w:p w14:paraId="72478DD7" w14:textId="77777777" w:rsidR="00AC1439" w:rsidRPr="00612B60" w:rsidRDefault="00AC1439" w:rsidP="00D23159">
            <w:pPr>
              <w:rPr>
                <w:sz w:val="16"/>
                <w:szCs w:val="16"/>
              </w:rPr>
            </w:pPr>
            <w:r w:rsidRPr="00612B60">
              <w:rPr>
                <w:sz w:val="16"/>
                <w:szCs w:val="16"/>
              </w:rPr>
              <w:t>V.2.1.</w:t>
            </w:r>
          </w:p>
        </w:tc>
        <w:tc>
          <w:tcPr>
            <w:tcW w:w="6160" w:type="dxa"/>
            <w:gridSpan w:val="2"/>
          </w:tcPr>
          <w:p w14:paraId="3E19652B" w14:textId="77777777" w:rsidR="00AC1439" w:rsidRPr="00612B60" w:rsidRDefault="00AC1439" w:rsidP="00D23159">
            <w:pPr>
              <w:rPr>
                <w:b/>
                <w:bCs/>
                <w:sz w:val="16"/>
                <w:szCs w:val="16"/>
              </w:rPr>
            </w:pPr>
            <w:r w:rsidRPr="00612B60">
              <w:rPr>
                <w:b/>
                <w:bCs/>
                <w:sz w:val="16"/>
                <w:szCs w:val="16"/>
              </w:rPr>
              <w:t>Bois de charpente</w:t>
            </w:r>
          </w:p>
        </w:tc>
        <w:tc>
          <w:tcPr>
            <w:tcW w:w="2380" w:type="dxa"/>
            <w:gridSpan w:val="2"/>
          </w:tcPr>
          <w:p w14:paraId="6F4B0A65"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1FAEF2D9" w14:textId="77777777" w:rsidTr="00D23159">
        <w:trPr>
          <w:trHeight w:val="130"/>
        </w:trPr>
        <w:tc>
          <w:tcPr>
            <w:tcW w:w="785" w:type="dxa"/>
            <w:gridSpan w:val="2"/>
            <w:vAlign w:val="center"/>
          </w:tcPr>
          <w:p w14:paraId="5D4AD32F" w14:textId="77777777" w:rsidR="00AC1439" w:rsidRPr="00612B60" w:rsidRDefault="00AC1439" w:rsidP="00D23159">
            <w:pPr>
              <w:rPr>
                <w:sz w:val="16"/>
                <w:szCs w:val="16"/>
              </w:rPr>
            </w:pPr>
            <w:r w:rsidRPr="00612B60">
              <w:rPr>
                <w:sz w:val="16"/>
                <w:szCs w:val="16"/>
              </w:rPr>
              <w:t>V.2.1.1.</w:t>
            </w:r>
          </w:p>
        </w:tc>
        <w:tc>
          <w:tcPr>
            <w:tcW w:w="6160" w:type="dxa"/>
            <w:gridSpan w:val="2"/>
          </w:tcPr>
          <w:p w14:paraId="1A949F9F" w14:textId="77777777" w:rsidR="00AC1439" w:rsidRPr="00612B60" w:rsidRDefault="00AC1439" w:rsidP="00D23159">
            <w:pPr>
              <w:rPr>
                <w:b/>
                <w:bCs/>
                <w:sz w:val="16"/>
                <w:szCs w:val="16"/>
              </w:rPr>
            </w:pPr>
            <w:r w:rsidRPr="00612B60">
              <w:rPr>
                <w:b/>
                <w:bCs/>
                <w:sz w:val="16"/>
                <w:szCs w:val="16"/>
              </w:rPr>
              <w:t>Caractéristiques des bois</w:t>
            </w:r>
          </w:p>
        </w:tc>
        <w:tc>
          <w:tcPr>
            <w:tcW w:w="2380" w:type="dxa"/>
            <w:gridSpan w:val="2"/>
          </w:tcPr>
          <w:p w14:paraId="52BC5FAB"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10E63AB9" w14:textId="77777777" w:rsidTr="00D23159">
        <w:trPr>
          <w:trHeight w:val="130"/>
        </w:trPr>
        <w:tc>
          <w:tcPr>
            <w:tcW w:w="785" w:type="dxa"/>
            <w:gridSpan w:val="2"/>
            <w:vAlign w:val="center"/>
          </w:tcPr>
          <w:p w14:paraId="15A72C80" w14:textId="77777777" w:rsidR="00AC1439" w:rsidRPr="00612B60" w:rsidRDefault="00AC1439" w:rsidP="00D23159">
            <w:pPr>
              <w:rPr>
                <w:sz w:val="16"/>
                <w:szCs w:val="16"/>
              </w:rPr>
            </w:pPr>
            <w:r w:rsidRPr="00612B60">
              <w:rPr>
                <w:sz w:val="16"/>
                <w:szCs w:val="16"/>
              </w:rPr>
              <w:t>V.2.1.2.</w:t>
            </w:r>
          </w:p>
        </w:tc>
        <w:tc>
          <w:tcPr>
            <w:tcW w:w="6160" w:type="dxa"/>
            <w:gridSpan w:val="2"/>
          </w:tcPr>
          <w:p w14:paraId="4962F0C8" w14:textId="77777777" w:rsidR="00AC1439" w:rsidRPr="00612B60" w:rsidRDefault="00AC1439" w:rsidP="00D23159">
            <w:pPr>
              <w:rPr>
                <w:b/>
                <w:bCs/>
                <w:sz w:val="16"/>
                <w:szCs w:val="16"/>
              </w:rPr>
            </w:pPr>
            <w:r w:rsidRPr="00612B60">
              <w:rPr>
                <w:b/>
                <w:bCs/>
                <w:sz w:val="16"/>
                <w:szCs w:val="16"/>
              </w:rPr>
              <w:t>Traitement et préservation des bois</w:t>
            </w:r>
          </w:p>
        </w:tc>
        <w:tc>
          <w:tcPr>
            <w:tcW w:w="2380" w:type="dxa"/>
            <w:gridSpan w:val="2"/>
          </w:tcPr>
          <w:p w14:paraId="73BC1107"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6315FC3E" w14:textId="77777777" w:rsidTr="00D23159">
        <w:trPr>
          <w:trHeight w:val="130"/>
        </w:trPr>
        <w:tc>
          <w:tcPr>
            <w:tcW w:w="785" w:type="dxa"/>
            <w:gridSpan w:val="2"/>
            <w:vAlign w:val="center"/>
          </w:tcPr>
          <w:p w14:paraId="6B678460" w14:textId="77777777" w:rsidR="00AC1439" w:rsidRPr="00612B60" w:rsidRDefault="00AC1439" w:rsidP="00D23159">
            <w:pPr>
              <w:rPr>
                <w:sz w:val="16"/>
                <w:szCs w:val="16"/>
              </w:rPr>
            </w:pPr>
            <w:r w:rsidRPr="00612B60">
              <w:rPr>
                <w:sz w:val="16"/>
                <w:szCs w:val="16"/>
              </w:rPr>
              <w:t>V.2.2.</w:t>
            </w:r>
          </w:p>
        </w:tc>
        <w:tc>
          <w:tcPr>
            <w:tcW w:w="6160" w:type="dxa"/>
            <w:gridSpan w:val="2"/>
          </w:tcPr>
          <w:p w14:paraId="7D4E476A" w14:textId="77777777" w:rsidR="00AC1439" w:rsidRPr="00612B60" w:rsidRDefault="00AC1439" w:rsidP="00D23159">
            <w:pPr>
              <w:rPr>
                <w:b/>
                <w:bCs/>
                <w:sz w:val="16"/>
                <w:szCs w:val="16"/>
              </w:rPr>
            </w:pPr>
            <w:r w:rsidRPr="00612B60">
              <w:rPr>
                <w:b/>
                <w:bCs/>
                <w:sz w:val="16"/>
                <w:szCs w:val="16"/>
              </w:rPr>
              <w:t>Colles et pièces métalliques d'assemblage</w:t>
            </w:r>
          </w:p>
        </w:tc>
        <w:tc>
          <w:tcPr>
            <w:tcW w:w="2380" w:type="dxa"/>
            <w:gridSpan w:val="2"/>
          </w:tcPr>
          <w:p w14:paraId="3F16A71E"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581A4619" w14:textId="77777777" w:rsidTr="00D23159">
        <w:trPr>
          <w:trHeight w:val="130"/>
        </w:trPr>
        <w:tc>
          <w:tcPr>
            <w:tcW w:w="785" w:type="dxa"/>
            <w:gridSpan w:val="2"/>
            <w:vAlign w:val="center"/>
          </w:tcPr>
          <w:p w14:paraId="5D7AC843" w14:textId="77777777" w:rsidR="00AC1439" w:rsidRPr="00612B60" w:rsidRDefault="00AC1439" w:rsidP="00D23159">
            <w:pPr>
              <w:rPr>
                <w:sz w:val="16"/>
                <w:szCs w:val="16"/>
              </w:rPr>
            </w:pPr>
            <w:r w:rsidRPr="00612B60">
              <w:rPr>
                <w:sz w:val="16"/>
                <w:szCs w:val="16"/>
              </w:rPr>
              <w:t>V.2.3.</w:t>
            </w:r>
          </w:p>
        </w:tc>
        <w:tc>
          <w:tcPr>
            <w:tcW w:w="6160" w:type="dxa"/>
            <w:gridSpan w:val="2"/>
          </w:tcPr>
          <w:p w14:paraId="4A61A834" w14:textId="77777777" w:rsidR="00AC1439" w:rsidRPr="00612B60" w:rsidRDefault="00AC1439" w:rsidP="00D23159">
            <w:pPr>
              <w:rPr>
                <w:b/>
                <w:bCs/>
                <w:sz w:val="16"/>
                <w:szCs w:val="16"/>
              </w:rPr>
            </w:pPr>
            <w:r w:rsidRPr="00612B60">
              <w:rPr>
                <w:b/>
                <w:bCs/>
                <w:sz w:val="16"/>
                <w:szCs w:val="16"/>
              </w:rPr>
              <w:t>Tôles de couverture</w:t>
            </w:r>
          </w:p>
        </w:tc>
        <w:tc>
          <w:tcPr>
            <w:tcW w:w="2380" w:type="dxa"/>
            <w:gridSpan w:val="2"/>
          </w:tcPr>
          <w:p w14:paraId="1F7EA204"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7D75E981" w14:textId="77777777" w:rsidTr="00D23159">
        <w:trPr>
          <w:trHeight w:val="130"/>
        </w:trPr>
        <w:tc>
          <w:tcPr>
            <w:tcW w:w="785" w:type="dxa"/>
            <w:gridSpan w:val="2"/>
            <w:vAlign w:val="center"/>
          </w:tcPr>
          <w:p w14:paraId="03001456" w14:textId="77777777" w:rsidR="00AC1439" w:rsidRPr="00612B60" w:rsidRDefault="00AC1439" w:rsidP="00D23159">
            <w:pPr>
              <w:rPr>
                <w:sz w:val="16"/>
                <w:szCs w:val="16"/>
              </w:rPr>
            </w:pPr>
            <w:r w:rsidRPr="00612B60">
              <w:rPr>
                <w:sz w:val="16"/>
                <w:szCs w:val="16"/>
              </w:rPr>
              <w:t>V.3.</w:t>
            </w:r>
          </w:p>
        </w:tc>
        <w:tc>
          <w:tcPr>
            <w:tcW w:w="6160" w:type="dxa"/>
            <w:gridSpan w:val="2"/>
          </w:tcPr>
          <w:p w14:paraId="3518E642" w14:textId="77777777" w:rsidR="00AC1439" w:rsidRPr="00612B60" w:rsidRDefault="00AC1439" w:rsidP="00D23159">
            <w:pPr>
              <w:rPr>
                <w:b/>
                <w:bCs/>
                <w:sz w:val="16"/>
                <w:szCs w:val="16"/>
              </w:rPr>
            </w:pPr>
            <w:r w:rsidRPr="00612B60">
              <w:rPr>
                <w:b/>
                <w:bCs/>
                <w:sz w:val="16"/>
                <w:szCs w:val="16"/>
              </w:rPr>
              <w:t>Mode d'exécution des ouvrages</w:t>
            </w:r>
          </w:p>
        </w:tc>
        <w:tc>
          <w:tcPr>
            <w:tcW w:w="2380" w:type="dxa"/>
            <w:gridSpan w:val="2"/>
          </w:tcPr>
          <w:p w14:paraId="1746429B"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3A322C2C" w14:textId="77777777" w:rsidTr="00D23159">
        <w:trPr>
          <w:trHeight w:val="130"/>
        </w:trPr>
        <w:tc>
          <w:tcPr>
            <w:tcW w:w="785" w:type="dxa"/>
            <w:gridSpan w:val="2"/>
            <w:vAlign w:val="center"/>
          </w:tcPr>
          <w:p w14:paraId="2F8BF8B8" w14:textId="77777777" w:rsidR="00AC1439" w:rsidRPr="00612B60" w:rsidRDefault="00AC1439" w:rsidP="00D23159">
            <w:pPr>
              <w:rPr>
                <w:sz w:val="16"/>
                <w:szCs w:val="16"/>
              </w:rPr>
            </w:pPr>
            <w:r w:rsidRPr="00612B60">
              <w:rPr>
                <w:sz w:val="16"/>
                <w:szCs w:val="16"/>
              </w:rPr>
              <w:t>V.3.1.</w:t>
            </w:r>
          </w:p>
        </w:tc>
        <w:tc>
          <w:tcPr>
            <w:tcW w:w="6160" w:type="dxa"/>
            <w:gridSpan w:val="2"/>
          </w:tcPr>
          <w:p w14:paraId="27D17241" w14:textId="77777777" w:rsidR="00AC1439" w:rsidRPr="00612B60" w:rsidRDefault="00AC1439" w:rsidP="00D23159">
            <w:pPr>
              <w:rPr>
                <w:b/>
                <w:bCs/>
                <w:sz w:val="16"/>
                <w:szCs w:val="16"/>
              </w:rPr>
            </w:pPr>
            <w:r w:rsidRPr="00612B60">
              <w:rPr>
                <w:b/>
                <w:bCs/>
                <w:sz w:val="16"/>
                <w:szCs w:val="16"/>
              </w:rPr>
              <w:t>Charpente</w:t>
            </w:r>
          </w:p>
        </w:tc>
        <w:tc>
          <w:tcPr>
            <w:tcW w:w="2380" w:type="dxa"/>
            <w:gridSpan w:val="2"/>
          </w:tcPr>
          <w:p w14:paraId="2918DF10"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68118756" w14:textId="77777777" w:rsidTr="00D23159">
        <w:trPr>
          <w:trHeight w:val="130"/>
        </w:trPr>
        <w:tc>
          <w:tcPr>
            <w:tcW w:w="785" w:type="dxa"/>
            <w:gridSpan w:val="2"/>
            <w:vAlign w:val="center"/>
          </w:tcPr>
          <w:p w14:paraId="31D57924" w14:textId="77777777" w:rsidR="00AC1439" w:rsidRPr="00612B60" w:rsidRDefault="00AC1439" w:rsidP="00D23159">
            <w:pPr>
              <w:rPr>
                <w:sz w:val="16"/>
                <w:szCs w:val="16"/>
              </w:rPr>
            </w:pPr>
            <w:r w:rsidRPr="00612B60">
              <w:rPr>
                <w:sz w:val="16"/>
                <w:szCs w:val="16"/>
              </w:rPr>
              <w:t>V.3.1.1.</w:t>
            </w:r>
          </w:p>
        </w:tc>
        <w:tc>
          <w:tcPr>
            <w:tcW w:w="6160" w:type="dxa"/>
            <w:gridSpan w:val="2"/>
          </w:tcPr>
          <w:p w14:paraId="659515CB" w14:textId="77777777" w:rsidR="00AC1439" w:rsidRPr="00612B60" w:rsidRDefault="00AC1439" w:rsidP="00D23159">
            <w:pPr>
              <w:rPr>
                <w:b/>
                <w:bCs/>
                <w:sz w:val="16"/>
                <w:szCs w:val="16"/>
              </w:rPr>
            </w:pPr>
            <w:r w:rsidRPr="00612B60">
              <w:rPr>
                <w:b/>
                <w:bCs/>
                <w:sz w:val="16"/>
                <w:szCs w:val="16"/>
              </w:rPr>
              <w:t>Dessins d'exécution et normes</w:t>
            </w:r>
          </w:p>
        </w:tc>
        <w:tc>
          <w:tcPr>
            <w:tcW w:w="2380" w:type="dxa"/>
            <w:gridSpan w:val="2"/>
          </w:tcPr>
          <w:p w14:paraId="23720409"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48154C1A" w14:textId="77777777" w:rsidTr="00D23159">
        <w:trPr>
          <w:trHeight w:val="130"/>
        </w:trPr>
        <w:tc>
          <w:tcPr>
            <w:tcW w:w="785" w:type="dxa"/>
            <w:gridSpan w:val="2"/>
            <w:vAlign w:val="center"/>
          </w:tcPr>
          <w:p w14:paraId="0381E5AF" w14:textId="77777777" w:rsidR="00AC1439" w:rsidRPr="00612B60" w:rsidRDefault="00AC1439" w:rsidP="00D23159">
            <w:pPr>
              <w:rPr>
                <w:sz w:val="16"/>
                <w:szCs w:val="16"/>
              </w:rPr>
            </w:pPr>
            <w:r w:rsidRPr="00612B60">
              <w:rPr>
                <w:sz w:val="16"/>
                <w:szCs w:val="16"/>
              </w:rPr>
              <w:t>V.3.1.2.</w:t>
            </w:r>
          </w:p>
        </w:tc>
        <w:tc>
          <w:tcPr>
            <w:tcW w:w="6160" w:type="dxa"/>
            <w:gridSpan w:val="2"/>
          </w:tcPr>
          <w:p w14:paraId="29550C38" w14:textId="77777777" w:rsidR="00AC1439" w:rsidRPr="00612B60" w:rsidRDefault="00AC1439" w:rsidP="00D23159">
            <w:pPr>
              <w:rPr>
                <w:b/>
                <w:bCs/>
                <w:sz w:val="16"/>
                <w:szCs w:val="16"/>
              </w:rPr>
            </w:pPr>
            <w:r w:rsidRPr="00612B60">
              <w:rPr>
                <w:b/>
                <w:bCs/>
                <w:sz w:val="16"/>
                <w:szCs w:val="16"/>
              </w:rPr>
              <w:t>Prescription de mise en œuvre</w:t>
            </w:r>
          </w:p>
        </w:tc>
        <w:tc>
          <w:tcPr>
            <w:tcW w:w="2380" w:type="dxa"/>
            <w:gridSpan w:val="2"/>
          </w:tcPr>
          <w:p w14:paraId="3EC2892D"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6906C2B3" w14:textId="77777777" w:rsidTr="00D23159">
        <w:trPr>
          <w:trHeight w:val="130"/>
        </w:trPr>
        <w:tc>
          <w:tcPr>
            <w:tcW w:w="785" w:type="dxa"/>
            <w:gridSpan w:val="2"/>
            <w:vAlign w:val="center"/>
          </w:tcPr>
          <w:p w14:paraId="74156998" w14:textId="77777777" w:rsidR="00AC1439" w:rsidRPr="00612B60" w:rsidRDefault="00AC1439" w:rsidP="00D23159">
            <w:pPr>
              <w:rPr>
                <w:sz w:val="16"/>
                <w:szCs w:val="16"/>
              </w:rPr>
            </w:pPr>
            <w:r w:rsidRPr="00612B60">
              <w:rPr>
                <w:sz w:val="16"/>
                <w:szCs w:val="16"/>
              </w:rPr>
              <w:t>V.3.2.</w:t>
            </w:r>
          </w:p>
        </w:tc>
        <w:tc>
          <w:tcPr>
            <w:tcW w:w="6160" w:type="dxa"/>
            <w:gridSpan w:val="2"/>
          </w:tcPr>
          <w:p w14:paraId="7480D87D" w14:textId="77777777" w:rsidR="00AC1439" w:rsidRPr="00612B60" w:rsidRDefault="00AC1439" w:rsidP="00D23159">
            <w:pPr>
              <w:rPr>
                <w:b/>
                <w:bCs/>
                <w:sz w:val="16"/>
                <w:szCs w:val="16"/>
              </w:rPr>
            </w:pPr>
            <w:r w:rsidRPr="00612B60">
              <w:rPr>
                <w:b/>
                <w:bCs/>
                <w:sz w:val="16"/>
                <w:szCs w:val="16"/>
              </w:rPr>
              <w:t>Couvertures</w:t>
            </w:r>
          </w:p>
        </w:tc>
        <w:tc>
          <w:tcPr>
            <w:tcW w:w="2380" w:type="dxa"/>
            <w:gridSpan w:val="2"/>
          </w:tcPr>
          <w:p w14:paraId="0DFE1F63"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1C154FFC" w14:textId="77777777" w:rsidTr="00D23159">
        <w:trPr>
          <w:trHeight w:val="130"/>
        </w:trPr>
        <w:tc>
          <w:tcPr>
            <w:tcW w:w="785" w:type="dxa"/>
            <w:gridSpan w:val="2"/>
            <w:vAlign w:val="center"/>
          </w:tcPr>
          <w:p w14:paraId="43682D89" w14:textId="77777777" w:rsidR="00AC1439" w:rsidRPr="00612B60" w:rsidRDefault="00AC1439" w:rsidP="00D23159">
            <w:pPr>
              <w:rPr>
                <w:sz w:val="16"/>
                <w:szCs w:val="16"/>
              </w:rPr>
            </w:pPr>
            <w:r w:rsidRPr="00612B60">
              <w:rPr>
                <w:sz w:val="16"/>
                <w:szCs w:val="16"/>
              </w:rPr>
              <w:t>V.3.2.1.</w:t>
            </w:r>
          </w:p>
        </w:tc>
        <w:tc>
          <w:tcPr>
            <w:tcW w:w="6160" w:type="dxa"/>
            <w:gridSpan w:val="2"/>
          </w:tcPr>
          <w:p w14:paraId="0EA7B8D0" w14:textId="77777777" w:rsidR="00AC1439" w:rsidRPr="00612B60" w:rsidRDefault="00AC1439" w:rsidP="00D23159">
            <w:pPr>
              <w:rPr>
                <w:b/>
                <w:bCs/>
                <w:sz w:val="16"/>
                <w:szCs w:val="16"/>
              </w:rPr>
            </w:pPr>
            <w:r w:rsidRPr="00612B60">
              <w:rPr>
                <w:b/>
                <w:bCs/>
                <w:sz w:val="16"/>
                <w:szCs w:val="16"/>
              </w:rPr>
              <w:t>Normes</w:t>
            </w:r>
          </w:p>
        </w:tc>
        <w:tc>
          <w:tcPr>
            <w:tcW w:w="2380" w:type="dxa"/>
            <w:gridSpan w:val="2"/>
          </w:tcPr>
          <w:p w14:paraId="5369C772"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1AEFDDA5" w14:textId="77777777" w:rsidTr="00D23159">
        <w:trPr>
          <w:trHeight w:val="130"/>
        </w:trPr>
        <w:tc>
          <w:tcPr>
            <w:tcW w:w="785" w:type="dxa"/>
            <w:gridSpan w:val="2"/>
            <w:vAlign w:val="center"/>
          </w:tcPr>
          <w:p w14:paraId="78AA3BC7" w14:textId="77777777" w:rsidR="00AC1439" w:rsidRPr="00612B60" w:rsidRDefault="00AC1439" w:rsidP="00D23159">
            <w:pPr>
              <w:rPr>
                <w:sz w:val="16"/>
                <w:szCs w:val="16"/>
              </w:rPr>
            </w:pPr>
            <w:r w:rsidRPr="00612B60">
              <w:rPr>
                <w:sz w:val="16"/>
                <w:szCs w:val="16"/>
              </w:rPr>
              <w:t>V.3.2.2.</w:t>
            </w:r>
          </w:p>
        </w:tc>
        <w:tc>
          <w:tcPr>
            <w:tcW w:w="6160" w:type="dxa"/>
            <w:gridSpan w:val="2"/>
          </w:tcPr>
          <w:p w14:paraId="35C43B34" w14:textId="77777777" w:rsidR="00AC1439" w:rsidRPr="00612B60" w:rsidRDefault="00AC1439" w:rsidP="00D23159">
            <w:pPr>
              <w:rPr>
                <w:b/>
                <w:bCs/>
                <w:sz w:val="16"/>
                <w:szCs w:val="16"/>
              </w:rPr>
            </w:pPr>
            <w:r w:rsidRPr="00612B60">
              <w:rPr>
                <w:b/>
                <w:bCs/>
                <w:sz w:val="16"/>
                <w:szCs w:val="16"/>
              </w:rPr>
              <w:t>Prescriptions de mise en œuvre</w:t>
            </w:r>
          </w:p>
        </w:tc>
        <w:tc>
          <w:tcPr>
            <w:tcW w:w="2380" w:type="dxa"/>
            <w:gridSpan w:val="2"/>
          </w:tcPr>
          <w:p w14:paraId="442001BF"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01C6D396" w14:textId="77777777" w:rsidTr="00D23159">
        <w:trPr>
          <w:trHeight w:val="130"/>
        </w:trPr>
        <w:tc>
          <w:tcPr>
            <w:tcW w:w="785" w:type="dxa"/>
            <w:gridSpan w:val="2"/>
            <w:vAlign w:val="center"/>
          </w:tcPr>
          <w:p w14:paraId="7F16D3EF" w14:textId="77777777" w:rsidR="00AC1439" w:rsidRPr="00612B60" w:rsidRDefault="00AC1439" w:rsidP="00D23159">
            <w:pPr>
              <w:rPr>
                <w:sz w:val="16"/>
                <w:szCs w:val="16"/>
              </w:rPr>
            </w:pPr>
            <w:r w:rsidRPr="00612B60">
              <w:rPr>
                <w:sz w:val="16"/>
                <w:szCs w:val="16"/>
              </w:rPr>
              <w:t>V.4.</w:t>
            </w:r>
          </w:p>
        </w:tc>
        <w:tc>
          <w:tcPr>
            <w:tcW w:w="6160" w:type="dxa"/>
            <w:gridSpan w:val="2"/>
          </w:tcPr>
          <w:p w14:paraId="29CD8597" w14:textId="77777777" w:rsidR="00AC1439" w:rsidRPr="00612B60" w:rsidRDefault="00AC1439" w:rsidP="00D23159">
            <w:pPr>
              <w:rPr>
                <w:b/>
                <w:bCs/>
                <w:sz w:val="16"/>
                <w:szCs w:val="16"/>
              </w:rPr>
            </w:pPr>
            <w:r w:rsidRPr="00612B60">
              <w:rPr>
                <w:b/>
                <w:bCs/>
                <w:sz w:val="16"/>
                <w:szCs w:val="16"/>
              </w:rPr>
              <w:t>PLAFOND</w:t>
            </w:r>
          </w:p>
        </w:tc>
        <w:tc>
          <w:tcPr>
            <w:tcW w:w="2380" w:type="dxa"/>
            <w:gridSpan w:val="2"/>
          </w:tcPr>
          <w:p w14:paraId="4C8ABECE"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2B2AC52F" w14:textId="77777777" w:rsidTr="00D23159">
        <w:trPr>
          <w:trHeight w:val="130"/>
        </w:trPr>
        <w:tc>
          <w:tcPr>
            <w:tcW w:w="785" w:type="dxa"/>
            <w:gridSpan w:val="2"/>
            <w:vAlign w:val="center"/>
          </w:tcPr>
          <w:p w14:paraId="43AFC070" w14:textId="77777777" w:rsidR="00AC1439" w:rsidRPr="00612B60" w:rsidRDefault="00AC1439" w:rsidP="00D23159">
            <w:pPr>
              <w:rPr>
                <w:sz w:val="16"/>
                <w:szCs w:val="16"/>
              </w:rPr>
            </w:pPr>
            <w:r w:rsidRPr="00612B60">
              <w:rPr>
                <w:sz w:val="16"/>
                <w:szCs w:val="16"/>
              </w:rPr>
              <w:t>V.4.1.</w:t>
            </w:r>
          </w:p>
        </w:tc>
        <w:tc>
          <w:tcPr>
            <w:tcW w:w="6160" w:type="dxa"/>
            <w:gridSpan w:val="2"/>
          </w:tcPr>
          <w:p w14:paraId="48766334" w14:textId="77777777" w:rsidR="00AC1439" w:rsidRPr="00612B60" w:rsidRDefault="00AC1439" w:rsidP="00D23159">
            <w:pPr>
              <w:rPr>
                <w:b/>
                <w:bCs/>
                <w:sz w:val="16"/>
                <w:szCs w:val="16"/>
              </w:rPr>
            </w:pPr>
            <w:r w:rsidRPr="00612B60">
              <w:rPr>
                <w:b/>
                <w:bCs/>
                <w:sz w:val="16"/>
                <w:szCs w:val="16"/>
              </w:rPr>
              <w:t>Plafonnage intérieur</w:t>
            </w:r>
          </w:p>
        </w:tc>
        <w:tc>
          <w:tcPr>
            <w:tcW w:w="2380" w:type="dxa"/>
            <w:gridSpan w:val="2"/>
          </w:tcPr>
          <w:p w14:paraId="00C89C8F"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7928D346" w14:textId="77777777" w:rsidTr="00D23159">
        <w:trPr>
          <w:trHeight w:val="130"/>
        </w:trPr>
        <w:tc>
          <w:tcPr>
            <w:tcW w:w="785" w:type="dxa"/>
            <w:gridSpan w:val="2"/>
            <w:vAlign w:val="center"/>
          </w:tcPr>
          <w:p w14:paraId="22DB6E80" w14:textId="77777777" w:rsidR="00AC1439" w:rsidRPr="00612B60" w:rsidRDefault="00AC1439" w:rsidP="00D23159">
            <w:pPr>
              <w:rPr>
                <w:sz w:val="16"/>
                <w:szCs w:val="16"/>
              </w:rPr>
            </w:pPr>
            <w:r w:rsidRPr="00612B60">
              <w:rPr>
                <w:sz w:val="16"/>
                <w:szCs w:val="16"/>
              </w:rPr>
              <w:t>V.4.2.</w:t>
            </w:r>
          </w:p>
        </w:tc>
        <w:tc>
          <w:tcPr>
            <w:tcW w:w="6160" w:type="dxa"/>
            <w:gridSpan w:val="2"/>
          </w:tcPr>
          <w:p w14:paraId="572ADBFC" w14:textId="77777777" w:rsidR="00AC1439" w:rsidRPr="00612B60" w:rsidRDefault="00AC1439" w:rsidP="00D23159">
            <w:pPr>
              <w:rPr>
                <w:b/>
                <w:bCs/>
                <w:sz w:val="16"/>
                <w:szCs w:val="16"/>
              </w:rPr>
            </w:pPr>
            <w:r w:rsidRPr="00612B60">
              <w:rPr>
                <w:b/>
                <w:bCs/>
                <w:sz w:val="16"/>
                <w:szCs w:val="16"/>
              </w:rPr>
              <w:t>Plafonds extérieurs</w:t>
            </w:r>
          </w:p>
        </w:tc>
        <w:tc>
          <w:tcPr>
            <w:tcW w:w="2380" w:type="dxa"/>
            <w:gridSpan w:val="2"/>
          </w:tcPr>
          <w:p w14:paraId="22462C93"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0EF9DD0D" w14:textId="77777777" w:rsidTr="00D23159">
        <w:trPr>
          <w:trHeight w:val="130"/>
        </w:trPr>
        <w:tc>
          <w:tcPr>
            <w:tcW w:w="785" w:type="dxa"/>
            <w:gridSpan w:val="2"/>
            <w:vAlign w:val="center"/>
          </w:tcPr>
          <w:p w14:paraId="2E3E1666" w14:textId="77777777" w:rsidR="00AC1439" w:rsidRPr="00612B60" w:rsidRDefault="00AC1439" w:rsidP="00D23159">
            <w:pPr>
              <w:rPr>
                <w:b/>
                <w:bCs/>
                <w:sz w:val="16"/>
                <w:szCs w:val="16"/>
              </w:rPr>
            </w:pPr>
            <w:r w:rsidRPr="00612B60">
              <w:rPr>
                <w:b/>
                <w:bCs/>
                <w:sz w:val="16"/>
                <w:szCs w:val="16"/>
              </w:rPr>
              <w:t>VI.</w:t>
            </w:r>
          </w:p>
          <w:p w14:paraId="1EEE052C" w14:textId="77777777" w:rsidR="00AC1439" w:rsidRPr="00612B60" w:rsidRDefault="00AC1439" w:rsidP="00D23159">
            <w:pPr>
              <w:rPr>
                <w:sz w:val="16"/>
                <w:szCs w:val="16"/>
              </w:rPr>
            </w:pPr>
          </w:p>
        </w:tc>
        <w:tc>
          <w:tcPr>
            <w:tcW w:w="6160" w:type="dxa"/>
            <w:gridSpan w:val="2"/>
          </w:tcPr>
          <w:p w14:paraId="2C4932B7" w14:textId="77777777" w:rsidR="00AC1439" w:rsidRPr="00612B60" w:rsidRDefault="00AC1439" w:rsidP="00D23159">
            <w:pPr>
              <w:rPr>
                <w:b/>
                <w:bCs/>
                <w:sz w:val="16"/>
                <w:szCs w:val="16"/>
              </w:rPr>
            </w:pPr>
            <w:r w:rsidRPr="00612B60">
              <w:rPr>
                <w:b/>
                <w:bCs/>
                <w:sz w:val="16"/>
                <w:szCs w:val="16"/>
              </w:rPr>
              <w:t>ELECTRICITE</w:t>
            </w:r>
          </w:p>
        </w:tc>
        <w:tc>
          <w:tcPr>
            <w:tcW w:w="2380" w:type="dxa"/>
            <w:gridSpan w:val="2"/>
          </w:tcPr>
          <w:p w14:paraId="0F2B6622"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02779DA6" w14:textId="77777777" w:rsidTr="00D23159">
        <w:trPr>
          <w:trHeight w:val="130"/>
        </w:trPr>
        <w:tc>
          <w:tcPr>
            <w:tcW w:w="785" w:type="dxa"/>
            <w:gridSpan w:val="2"/>
            <w:vAlign w:val="center"/>
          </w:tcPr>
          <w:p w14:paraId="22A20621" w14:textId="77777777" w:rsidR="00AC1439" w:rsidRPr="00612B60" w:rsidRDefault="00AC1439" w:rsidP="00D23159">
            <w:pPr>
              <w:rPr>
                <w:sz w:val="16"/>
                <w:szCs w:val="16"/>
              </w:rPr>
            </w:pPr>
            <w:r w:rsidRPr="00612B60">
              <w:rPr>
                <w:sz w:val="16"/>
                <w:szCs w:val="16"/>
              </w:rPr>
              <w:t>VI.1.</w:t>
            </w:r>
          </w:p>
        </w:tc>
        <w:tc>
          <w:tcPr>
            <w:tcW w:w="6160" w:type="dxa"/>
            <w:gridSpan w:val="2"/>
          </w:tcPr>
          <w:p w14:paraId="3CD1E1A0" w14:textId="77777777" w:rsidR="00AC1439" w:rsidRPr="00612B60" w:rsidRDefault="00AC1439" w:rsidP="00D23159">
            <w:pPr>
              <w:rPr>
                <w:b/>
                <w:bCs/>
                <w:sz w:val="16"/>
                <w:szCs w:val="16"/>
              </w:rPr>
            </w:pPr>
            <w:r w:rsidRPr="00612B60">
              <w:rPr>
                <w:b/>
                <w:bCs/>
                <w:sz w:val="16"/>
                <w:szCs w:val="16"/>
              </w:rPr>
              <w:t>DEFINITION DES TRAVAUX D’ELECTRICITE</w:t>
            </w:r>
          </w:p>
        </w:tc>
        <w:tc>
          <w:tcPr>
            <w:tcW w:w="2380" w:type="dxa"/>
            <w:gridSpan w:val="2"/>
          </w:tcPr>
          <w:p w14:paraId="5AC99575"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2AB8B482" w14:textId="77777777" w:rsidTr="00D23159">
        <w:trPr>
          <w:trHeight w:val="130"/>
        </w:trPr>
        <w:tc>
          <w:tcPr>
            <w:tcW w:w="785" w:type="dxa"/>
            <w:gridSpan w:val="2"/>
            <w:vAlign w:val="center"/>
          </w:tcPr>
          <w:p w14:paraId="41E78B3F" w14:textId="77777777" w:rsidR="00AC1439" w:rsidRPr="00612B60" w:rsidRDefault="00AC1439" w:rsidP="00D23159">
            <w:pPr>
              <w:rPr>
                <w:sz w:val="16"/>
                <w:szCs w:val="16"/>
              </w:rPr>
            </w:pPr>
            <w:r w:rsidRPr="00612B60">
              <w:rPr>
                <w:sz w:val="16"/>
                <w:szCs w:val="16"/>
              </w:rPr>
              <w:t>VI.1.1.</w:t>
            </w:r>
          </w:p>
        </w:tc>
        <w:tc>
          <w:tcPr>
            <w:tcW w:w="6160" w:type="dxa"/>
            <w:gridSpan w:val="2"/>
          </w:tcPr>
          <w:p w14:paraId="6AD5D497" w14:textId="77777777" w:rsidR="00AC1439" w:rsidRPr="00612B60" w:rsidRDefault="00AC1439" w:rsidP="00D23159">
            <w:pPr>
              <w:rPr>
                <w:b/>
                <w:bCs/>
                <w:sz w:val="16"/>
                <w:szCs w:val="16"/>
              </w:rPr>
            </w:pPr>
            <w:r w:rsidRPr="00612B60">
              <w:rPr>
                <w:b/>
                <w:bCs/>
                <w:sz w:val="16"/>
                <w:szCs w:val="16"/>
              </w:rPr>
              <w:t xml:space="preserve">Généralité </w:t>
            </w:r>
          </w:p>
        </w:tc>
        <w:tc>
          <w:tcPr>
            <w:tcW w:w="2380" w:type="dxa"/>
            <w:gridSpan w:val="2"/>
          </w:tcPr>
          <w:p w14:paraId="28499A7F"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6C4A06BE" w14:textId="77777777" w:rsidTr="00D23159">
        <w:trPr>
          <w:trHeight w:val="130"/>
        </w:trPr>
        <w:tc>
          <w:tcPr>
            <w:tcW w:w="785" w:type="dxa"/>
            <w:gridSpan w:val="2"/>
            <w:vAlign w:val="center"/>
          </w:tcPr>
          <w:p w14:paraId="0AF1A5D0" w14:textId="77777777" w:rsidR="00AC1439" w:rsidRPr="00612B60" w:rsidRDefault="00AC1439" w:rsidP="00D23159">
            <w:pPr>
              <w:rPr>
                <w:sz w:val="16"/>
                <w:szCs w:val="16"/>
              </w:rPr>
            </w:pPr>
            <w:r w:rsidRPr="00612B60">
              <w:rPr>
                <w:sz w:val="16"/>
                <w:szCs w:val="16"/>
              </w:rPr>
              <w:t>VI.1.2.</w:t>
            </w:r>
          </w:p>
          <w:p w14:paraId="7372D415" w14:textId="77777777" w:rsidR="00AC1439" w:rsidRPr="00612B60" w:rsidRDefault="00AC1439" w:rsidP="00D23159">
            <w:pPr>
              <w:rPr>
                <w:b/>
                <w:bCs/>
                <w:sz w:val="16"/>
                <w:szCs w:val="16"/>
              </w:rPr>
            </w:pPr>
          </w:p>
        </w:tc>
        <w:tc>
          <w:tcPr>
            <w:tcW w:w="6160" w:type="dxa"/>
            <w:gridSpan w:val="2"/>
          </w:tcPr>
          <w:p w14:paraId="173F1A53" w14:textId="77777777" w:rsidR="00AC1439" w:rsidRPr="00612B60" w:rsidRDefault="00AC1439" w:rsidP="00D23159">
            <w:pPr>
              <w:rPr>
                <w:b/>
                <w:bCs/>
                <w:sz w:val="16"/>
                <w:szCs w:val="16"/>
              </w:rPr>
            </w:pPr>
            <w:r w:rsidRPr="00612B60">
              <w:rPr>
                <w:b/>
                <w:bCs/>
                <w:sz w:val="16"/>
                <w:szCs w:val="16"/>
              </w:rPr>
              <w:t xml:space="preserve">Document technique de référence </w:t>
            </w:r>
          </w:p>
        </w:tc>
        <w:tc>
          <w:tcPr>
            <w:tcW w:w="2380" w:type="dxa"/>
            <w:gridSpan w:val="2"/>
          </w:tcPr>
          <w:p w14:paraId="6AE19CD2"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14AEECA1" w14:textId="77777777" w:rsidTr="00D23159">
        <w:trPr>
          <w:trHeight w:val="130"/>
        </w:trPr>
        <w:tc>
          <w:tcPr>
            <w:tcW w:w="785" w:type="dxa"/>
            <w:gridSpan w:val="2"/>
            <w:vAlign w:val="center"/>
          </w:tcPr>
          <w:p w14:paraId="6EF19AEF" w14:textId="77777777" w:rsidR="00AC1439" w:rsidRPr="00612B60" w:rsidRDefault="00AC1439" w:rsidP="00D23159">
            <w:pPr>
              <w:rPr>
                <w:sz w:val="16"/>
                <w:szCs w:val="16"/>
              </w:rPr>
            </w:pPr>
            <w:r w:rsidRPr="00612B60">
              <w:rPr>
                <w:sz w:val="16"/>
                <w:szCs w:val="16"/>
              </w:rPr>
              <w:t>VI.1.3.</w:t>
            </w:r>
          </w:p>
          <w:p w14:paraId="45D1C307" w14:textId="77777777" w:rsidR="00AC1439" w:rsidRPr="00612B60" w:rsidRDefault="00AC1439" w:rsidP="00D23159">
            <w:pPr>
              <w:rPr>
                <w:sz w:val="16"/>
                <w:szCs w:val="16"/>
              </w:rPr>
            </w:pPr>
          </w:p>
        </w:tc>
        <w:tc>
          <w:tcPr>
            <w:tcW w:w="6160" w:type="dxa"/>
            <w:gridSpan w:val="2"/>
          </w:tcPr>
          <w:p w14:paraId="1B33B54B" w14:textId="77777777" w:rsidR="00AC1439" w:rsidRPr="00612B60" w:rsidRDefault="00AC1439" w:rsidP="00D23159">
            <w:pPr>
              <w:rPr>
                <w:b/>
                <w:bCs/>
                <w:sz w:val="16"/>
                <w:szCs w:val="16"/>
              </w:rPr>
            </w:pPr>
            <w:r w:rsidRPr="00612B60">
              <w:rPr>
                <w:b/>
                <w:bCs/>
                <w:sz w:val="16"/>
                <w:szCs w:val="16"/>
              </w:rPr>
              <w:t>Plan d’électricité</w:t>
            </w:r>
          </w:p>
        </w:tc>
        <w:tc>
          <w:tcPr>
            <w:tcW w:w="2380" w:type="dxa"/>
            <w:gridSpan w:val="2"/>
          </w:tcPr>
          <w:p w14:paraId="29BEB83E"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6CE91622" w14:textId="77777777" w:rsidTr="00D23159">
        <w:trPr>
          <w:trHeight w:val="130"/>
        </w:trPr>
        <w:tc>
          <w:tcPr>
            <w:tcW w:w="785" w:type="dxa"/>
            <w:gridSpan w:val="2"/>
            <w:vAlign w:val="center"/>
          </w:tcPr>
          <w:p w14:paraId="15B8A89E" w14:textId="77777777" w:rsidR="00AC1439" w:rsidRPr="00612B60" w:rsidRDefault="00AC1439" w:rsidP="00D23159">
            <w:pPr>
              <w:rPr>
                <w:sz w:val="16"/>
                <w:szCs w:val="16"/>
              </w:rPr>
            </w:pPr>
            <w:r w:rsidRPr="00612B60">
              <w:rPr>
                <w:sz w:val="16"/>
                <w:szCs w:val="16"/>
              </w:rPr>
              <w:t>VI.1.4.</w:t>
            </w:r>
          </w:p>
        </w:tc>
        <w:tc>
          <w:tcPr>
            <w:tcW w:w="6160" w:type="dxa"/>
            <w:gridSpan w:val="2"/>
          </w:tcPr>
          <w:p w14:paraId="68297DDA" w14:textId="77777777" w:rsidR="00AC1439" w:rsidRPr="00612B60" w:rsidRDefault="00AC1439" w:rsidP="00D23159">
            <w:pPr>
              <w:rPr>
                <w:b/>
                <w:bCs/>
                <w:sz w:val="16"/>
                <w:szCs w:val="16"/>
              </w:rPr>
            </w:pPr>
            <w:r w:rsidRPr="00612B60">
              <w:rPr>
                <w:b/>
                <w:bCs/>
                <w:sz w:val="16"/>
                <w:szCs w:val="16"/>
              </w:rPr>
              <w:t>BASE DE CALCUL</w:t>
            </w:r>
          </w:p>
        </w:tc>
        <w:tc>
          <w:tcPr>
            <w:tcW w:w="2380" w:type="dxa"/>
            <w:gridSpan w:val="2"/>
          </w:tcPr>
          <w:p w14:paraId="1ACE06D7"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1826715F" w14:textId="77777777" w:rsidTr="00D23159">
        <w:trPr>
          <w:trHeight w:val="130"/>
        </w:trPr>
        <w:tc>
          <w:tcPr>
            <w:tcW w:w="785" w:type="dxa"/>
            <w:gridSpan w:val="2"/>
            <w:vAlign w:val="center"/>
          </w:tcPr>
          <w:p w14:paraId="450300C0" w14:textId="77777777" w:rsidR="00AC1439" w:rsidRPr="00612B60" w:rsidRDefault="00AC1439" w:rsidP="00D23159">
            <w:pPr>
              <w:rPr>
                <w:sz w:val="16"/>
                <w:szCs w:val="16"/>
              </w:rPr>
            </w:pPr>
            <w:r w:rsidRPr="00612B60">
              <w:rPr>
                <w:sz w:val="16"/>
                <w:szCs w:val="16"/>
              </w:rPr>
              <w:t>VI.1.4.1.</w:t>
            </w:r>
          </w:p>
        </w:tc>
        <w:tc>
          <w:tcPr>
            <w:tcW w:w="6160" w:type="dxa"/>
            <w:gridSpan w:val="2"/>
          </w:tcPr>
          <w:p w14:paraId="1F409CE5" w14:textId="77777777" w:rsidR="00AC1439" w:rsidRPr="00612B60" w:rsidRDefault="00AC1439" w:rsidP="00D23159">
            <w:pPr>
              <w:rPr>
                <w:b/>
                <w:bCs/>
                <w:sz w:val="16"/>
                <w:szCs w:val="16"/>
              </w:rPr>
            </w:pPr>
            <w:r w:rsidRPr="00612B60">
              <w:rPr>
                <w:b/>
                <w:bCs/>
                <w:sz w:val="16"/>
                <w:szCs w:val="16"/>
              </w:rPr>
              <w:t>Caractéristique du réseau de distribution d’électricité</w:t>
            </w:r>
          </w:p>
        </w:tc>
        <w:tc>
          <w:tcPr>
            <w:tcW w:w="2380" w:type="dxa"/>
            <w:gridSpan w:val="2"/>
          </w:tcPr>
          <w:p w14:paraId="0CCFBA30"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2955486F" w14:textId="77777777" w:rsidTr="00D23159">
        <w:trPr>
          <w:trHeight w:val="130"/>
        </w:trPr>
        <w:tc>
          <w:tcPr>
            <w:tcW w:w="785" w:type="dxa"/>
            <w:gridSpan w:val="2"/>
            <w:vAlign w:val="center"/>
          </w:tcPr>
          <w:p w14:paraId="15D80A41" w14:textId="77777777" w:rsidR="00AC1439" w:rsidRPr="00612B60" w:rsidRDefault="00AC1439" w:rsidP="00D23159">
            <w:pPr>
              <w:rPr>
                <w:sz w:val="16"/>
                <w:szCs w:val="16"/>
              </w:rPr>
            </w:pPr>
            <w:r w:rsidRPr="00612B60">
              <w:rPr>
                <w:sz w:val="16"/>
                <w:szCs w:val="16"/>
              </w:rPr>
              <w:t>VI.1.4.2.</w:t>
            </w:r>
          </w:p>
        </w:tc>
        <w:tc>
          <w:tcPr>
            <w:tcW w:w="6160" w:type="dxa"/>
            <w:gridSpan w:val="2"/>
          </w:tcPr>
          <w:p w14:paraId="1C0E10B2" w14:textId="77777777" w:rsidR="00AC1439" w:rsidRPr="00612B60" w:rsidRDefault="00AC1439" w:rsidP="00D23159">
            <w:pPr>
              <w:rPr>
                <w:b/>
                <w:bCs/>
                <w:sz w:val="16"/>
                <w:szCs w:val="16"/>
              </w:rPr>
            </w:pPr>
            <w:r w:rsidRPr="00612B60">
              <w:rPr>
                <w:b/>
                <w:bCs/>
                <w:sz w:val="16"/>
                <w:szCs w:val="16"/>
              </w:rPr>
              <w:t>Puissance d’installation</w:t>
            </w:r>
          </w:p>
        </w:tc>
        <w:tc>
          <w:tcPr>
            <w:tcW w:w="2380" w:type="dxa"/>
            <w:gridSpan w:val="2"/>
          </w:tcPr>
          <w:p w14:paraId="62A32F2A"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351090B3" w14:textId="77777777" w:rsidTr="00D23159">
        <w:trPr>
          <w:trHeight w:val="130"/>
        </w:trPr>
        <w:tc>
          <w:tcPr>
            <w:tcW w:w="785" w:type="dxa"/>
            <w:gridSpan w:val="2"/>
            <w:vAlign w:val="center"/>
          </w:tcPr>
          <w:p w14:paraId="47C88C90" w14:textId="77777777" w:rsidR="00AC1439" w:rsidRPr="00612B60" w:rsidRDefault="00AC1439" w:rsidP="00D23159">
            <w:pPr>
              <w:rPr>
                <w:sz w:val="16"/>
                <w:szCs w:val="16"/>
              </w:rPr>
            </w:pPr>
            <w:r w:rsidRPr="00612B60">
              <w:rPr>
                <w:sz w:val="16"/>
                <w:szCs w:val="16"/>
              </w:rPr>
              <w:t>VI.1.5.</w:t>
            </w:r>
          </w:p>
        </w:tc>
        <w:tc>
          <w:tcPr>
            <w:tcW w:w="6160" w:type="dxa"/>
            <w:gridSpan w:val="2"/>
          </w:tcPr>
          <w:p w14:paraId="73C539AA" w14:textId="77777777" w:rsidR="00AC1439" w:rsidRPr="00612B60" w:rsidRDefault="00AC1439" w:rsidP="00D23159">
            <w:pPr>
              <w:rPr>
                <w:b/>
                <w:bCs/>
                <w:sz w:val="16"/>
                <w:szCs w:val="16"/>
              </w:rPr>
            </w:pPr>
            <w:r w:rsidRPr="00612B60">
              <w:rPr>
                <w:b/>
                <w:bCs/>
                <w:sz w:val="16"/>
                <w:szCs w:val="16"/>
              </w:rPr>
              <w:t>Mise en œuvre</w:t>
            </w:r>
          </w:p>
        </w:tc>
        <w:tc>
          <w:tcPr>
            <w:tcW w:w="2380" w:type="dxa"/>
            <w:gridSpan w:val="2"/>
          </w:tcPr>
          <w:p w14:paraId="7042284A"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2B52D304" w14:textId="77777777" w:rsidTr="00D23159">
        <w:trPr>
          <w:trHeight w:val="130"/>
        </w:trPr>
        <w:tc>
          <w:tcPr>
            <w:tcW w:w="785" w:type="dxa"/>
            <w:gridSpan w:val="2"/>
            <w:vAlign w:val="center"/>
          </w:tcPr>
          <w:p w14:paraId="578BF992" w14:textId="77777777" w:rsidR="00AC1439" w:rsidRPr="00612B60" w:rsidRDefault="00AC1439" w:rsidP="00D23159">
            <w:pPr>
              <w:rPr>
                <w:sz w:val="16"/>
                <w:szCs w:val="16"/>
              </w:rPr>
            </w:pPr>
            <w:r w:rsidRPr="00612B60">
              <w:rPr>
                <w:sz w:val="16"/>
                <w:szCs w:val="16"/>
              </w:rPr>
              <w:t>VI.1.6.</w:t>
            </w:r>
          </w:p>
        </w:tc>
        <w:tc>
          <w:tcPr>
            <w:tcW w:w="6160" w:type="dxa"/>
            <w:gridSpan w:val="2"/>
          </w:tcPr>
          <w:p w14:paraId="2FF22803" w14:textId="77777777" w:rsidR="00AC1439" w:rsidRPr="00612B60" w:rsidRDefault="00AC1439" w:rsidP="00D23159">
            <w:pPr>
              <w:rPr>
                <w:b/>
                <w:bCs/>
                <w:sz w:val="16"/>
                <w:szCs w:val="16"/>
              </w:rPr>
            </w:pPr>
            <w:r w:rsidRPr="00612B60">
              <w:rPr>
                <w:b/>
                <w:bCs/>
                <w:sz w:val="16"/>
                <w:szCs w:val="16"/>
              </w:rPr>
              <w:t>Protection du matériel</w:t>
            </w:r>
          </w:p>
        </w:tc>
        <w:tc>
          <w:tcPr>
            <w:tcW w:w="2380" w:type="dxa"/>
            <w:gridSpan w:val="2"/>
          </w:tcPr>
          <w:p w14:paraId="77F5C9FC"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51C2B500" w14:textId="77777777" w:rsidTr="00D23159">
        <w:trPr>
          <w:trHeight w:val="130"/>
        </w:trPr>
        <w:tc>
          <w:tcPr>
            <w:tcW w:w="785" w:type="dxa"/>
            <w:gridSpan w:val="2"/>
            <w:vAlign w:val="center"/>
          </w:tcPr>
          <w:p w14:paraId="23760DB5" w14:textId="77777777" w:rsidR="00AC1439" w:rsidRPr="00612B60" w:rsidRDefault="00AC1439" w:rsidP="00D23159">
            <w:pPr>
              <w:rPr>
                <w:sz w:val="16"/>
                <w:szCs w:val="16"/>
              </w:rPr>
            </w:pPr>
            <w:r w:rsidRPr="00612B60">
              <w:rPr>
                <w:sz w:val="16"/>
                <w:szCs w:val="16"/>
              </w:rPr>
              <w:t>VI.1.7.</w:t>
            </w:r>
          </w:p>
        </w:tc>
        <w:tc>
          <w:tcPr>
            <w:tcW w:w="6160" w:type="dxa"/>
            <w:gridSpan w:val="2"/>
          </w:tcPr>
          <w:p w14:paraId="02F896A6" w14:textId="77777777" w:rsidR="00AC1439" w:rsidRPr="00612B60" w:rsidRDefault="00AC1439" w:rsidP="00D23159">
            <w:pPr>
              <w:rPr>
                <w:b/>
                <w:bCs/>
                <w:sz w:val="16"/>
                <w:szCs w:val="16"/>
              </w:rPr>
            </w:pPr>
            <w:r w:rsidRPr="00612B60">
              <w:rPr>
                <w:b/>
                <w:bCs/>
                <w:sz w:val="16"/>
                <w:szCs w:val="16"/>
              </w:rPr>
              <w:t>Essais et réception</w:t>
            </w:r>
          </w:p>
        </w:tc>
        <w:tc>
          <w:tcPr>
            <w:tcW w:w="2380" w:type="dxa"/>
            <w:gridSpan w:val="2"/>
          </w:tcPr>
          <w:p w14:paraId="15B81322"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0F782DBB" w14:textId="77777777" w:rsidTr="00D23159">
        <w:trPr>
          <w:trHeight w:val="130"/>
        </w:trPr>
        <w:tc>
          <w:tcPr>
            <w:tcW w:w="785" w:type="dxa"/>
            <w:gridSpan w:val="2"/>
            <w:vAlign w:val="center"/>
          </w:tcPr>
          <w:p w14:paraId="35A6B3F1" w14:textId="77777777" w:rsidR="00AC1439" w:rsidRPr="00612B60" w:rsidRDefault="00AC1439" w:rsidP="00D23159">
            <w:pPr>
              <w:rPr>
                <w:sz w:val="16"/>
                <w:szCs w:val="16"/>
              </w:rPr>
            </w:pPr>
            <w:r w:rsidRPr="00612B60">
              <w:rPr>
                <w:sz w:val="16"/>
                <w:szCs w:val="16"/>
              </w:rPr>
              <w:t>VI.1.8.</w:t>
            </w:r>
          </w:p>
        </w:tc>
        <w:tc>
          <w:tcPr>
            <w:tcW w:w="6160" w:type="dxa"/>
            <w:gridSpan w:val="2"/>
          </w:tcPr>
          <w:p w14:paraId="5751F074" w14:textId="77777777" w:rsidR="00AC1439" w:rsidRPr="00612B60" w:rsidRDefault="00AC1439" w:rsidP="00D23159">
            <w:pPr>
              <w:rPr>
                <w:b/>
                <w:bCs/>
                <w:sz w:val="16"/>
                <w:szCs w:val="16"/>
              </w:rPr>
            </w:pPr>
            <w:r w:rsidRPr="00612B60">
              <w:rPr>
                <w:b/>
                <w:bCs/>
                <w:sz w:val="16"/>
                <w:szCs w:val="16"/>
              </w:rPr>
              <w:t xml:space="preserve">Garantie sur le matériel et les appareils électriques </w:t>
            </w:r>
          </w:p>
        </w:tc>
        <w:tc>
          <w:tcPr>
            <w:tcW w:w="2380" w:type="dxa"/>
            <w:gridSpan w:val="2"/>
          </w:tcPr>
          <w:p w14:paraId="7D826C0D"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3CEF5D72" w14:textId="77777777" w:rsidTr="00D23159">
        <w:trPr>
          <w:trHeight w:val="130"/>
        </w:trPr>
        <w:tc>
          <w:tcPr>
            <w:tcW w:w="785" w:type="dxa"/>
            <w:gridSpan w:val="2"/>
            <w:vAlign w:val="center"/>
          </w:tcPr>
          <w:p w14:paraId="107F0DEB" w14:textId="77777777" w:rsidR="00AC1439" w:rsidRPr="00612B60" w:rsidRDefault="00AC1439" w:rsidP="00D23159">
            <w:pPr>
              <w:rPr>
                <w:sz w:val="16"/>
                <w:szCs w:val="16"/>
              </w:rPr>
            </w:pPr>
            <w:r w:rsidRPr="00612B60">
              <w:rPr>
                <w:sz w:val="16"/>
                <w:szCs w:val="16"/>
              </w:rPr>
              <w:t xml:space="preserve">VII. </w:t>
            </w:r>
          </w:p>
          <w:p w14:paraId="75459F93" w14:textId="77777777" w:rsidR="00AC1439" w:rsidRPr="00612B60" w:rsidRDefault="00AC1439" w:rsidP="00D23159">
            <w:pPr>
              <w:rPr>
                <w:sz w:val="16"/>
                <w:szCs w:val="16"/>
              </w:rPr>
            </w:pPr>
          </w:p>
          <w:p w14:paraId="0B07B4E1" w14:textId="77777777" w:rsidR="00AC1439" w:rsidRPr="00612B60" w:rsidRDefault="00AC1439" w:rsidP="00D23159">
            <w:pPr>
              <w:rPr>
                <w:sz w:val="16"/>
                <w:szCs w:val="16"/>
              </w:rPr>
            </w:pPr>
          </w:p>
          <w:p w14:paraId="41B2D38F" w14:textId="77777777" w:rsidR="00AC1439" w:rsidRPr="00612B60" w:rsidRDefault="00AC1439" w:rsidP="00D23159">
            <w:pPr>
              <w:rPr>
                <w:sz w:val="16"/>
                <w:szCs w:val="16"/>
              </w:rPr>
            </w:pPr>
            <w:r w:rsidRPr="00612B60">
              <w:rPr>
                <w:sz w:val="16"/>
                <w:szCs w:val="16"/>
              </w:rPr>
              <w:t>VII.1.</w:t>
            </w:r>
          </w:p>
        </w:tc>
        <w:tc>
          <w:tcPr>
            <w:tcW w:w="6160" w:type="dxa"/>
            <w:gridSpan w:val="2"/>
          </w:tcPr>
          <w:p w14:paraId="046AFB28" w14:textId="77777777" w:rsidR="00AC1439" w:rsidRPr="00612B60" w:rsidRDefault="00AC1439" w:rsidP="00D23159">
            <w:pPr>
              <w:rPr>
                <w:b/>
                <w:bCs/>
                <w:sz w:val="16"/>
                <w:szCs w:val="16"/>
              </w:rPr>
            </w:pPr>
            <w:r w:rsidRPr="00612B60">
              <w:rPr>
                <w:b/>
                <w:bCs/>
                <w:sz w:val="16"/>
                <w:szCs w:val="16"/>
              </w:rPr>
              <w:t>MENUISERIE METALLIQUE</w:t>
            </w:r>
          </w:p>
          <w:p w14:paraId="1731D7B8" w14:textId="77777777" w:rsidR="00AC1439" w:rsidRPr="00612B60" w:rsidRDefault="00AC1439" w:rsidP="00D23159">
            <w:pPr>
              <w:rPr>
                <w:sz w:val="16"/>
                <w:szCs w:val="16"/>
              </w:rPr>
            </w:pPr>
          </w:p>
          <w:p w14:paraId="6E2D6B6F" w14:textId="77777777" w:rsidR="00AC1439" w:rsidRPr="00612B60" w:rsidRDefault="00AC1439" w:rsidP="00D23159">
            <w:pPr>
              <w:rPr>
                <w:sz w:val="16"/>
                <w:szCs w:val="16"/>
              </w:rPr>
            </w:pPr>
          </w:p>
          <w:p w14:paraId="5F7F6700" w14:textId="77777777" w:rsidR="00AC1439" w:rsidRPr="00612B60" w:rsidRDefault="00AC1439" w:rsidP="00D23159">
            <w:pPr>
              <w:rPr>
                <w:sz w:val="16"/>
                <w:szCs w:val="16"/>
              </w:rPr>
            </w:pPr>
            <w:r w:rsidRPr="00612B60">
              <w:rPr>
                <w:sz w:val="16"/>
                <w:szCs w:val="16"/>
              </w:rPr>
              <w:t>GENERALITES SUR LA MENUISERIE METALLIQUE</w:t>
            </w:r>
          </w:p>
        </w:tc>
        <w:tc>
          <w:tcPr>
            <w:tcW w:w="2380" w:type="dxa"/>
            <w:gridSpan w:val="2"/>
          </w:tcPr>
          <w:p w14:paraId="359F5792"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38D396B3" w14:textId="77777777" w:rsidTr="00D23159">
        <w:trPr>
          <w:trHeight w:val="130"/>
        </w:trPr>
        <w:tc>
          <w:tcPr>
            <w:tcW w:w="785" w:type="dxa"/>
            <w:gridSpan w:val="2"/>
            <w:vAlign w:val="center"/>
          </w:tcPr>
          <w:p w14:paraId="45E0BD59" w14:textId="77777777" w:rsidR="00AC1439" w:rsidRPr="00612B60" w:rsidRDefault="00AC1439" w:rsidP="00D23159">
            <w:pPr>
              <w:rPr>
                <w:sz w:val="16"/>
                <w:szCs w:val="16"/>
              </w:rPr>
            </w:pPr>
            <w:r w:rsidRPr="00612B60">
              <w:rPr>
                <w:sz w:val="16"/>
                <w:szCs w:val="16"/>
              </w:rPr>
              <w:t>VII.1.1.</w:t>
            </w:r>
          </w:p>
          <w:p w14:paraId="59CCDE7D" w14:textId="77777777" w:rsidR="00AC1439" w:rsidRPr="00612B60" w:rsidRDefault="00AC1439" w:rsidP="00D23159">
            <w:pPr>
              <w:rPr>
                <w:sz w:val="16"/>
                <w:szCs w:val="16"/>
              </w:rPr>
            </w:pPr>
          </w:p>
          <w:p w14:paraId="2380557A" w14:textId="77777777" w:rsidR="00AC1439" w:rsidRPr="00612B60" w:rsidRDefault="00AC1439" w:rsidP="00D23159">
            <w:pPr>
              <w:rPr>
                <w:sz w:val="16"/>
                <w:szCs w:val="16"/>
              </w:rPr>
            </w:pPr>
            <w:r w:rsidRPr="00612B60">
              <w:rPr>
                <w:sz w:val="16"/>
                <w:szCs w:val="16"/>
              </w:rPr>
              <w:t>VII.2.</w:t>
            </w:r>
          </w:p>
          <w:p w14:paraId="0D5BEAA9" w14:textId="77777777" w:rsidR="00AC1439" w:rsidRPr="00612B60" w:rsidRDefault="00AC1439" w:rsidP="00D23159">
            <w:pPr>
              <w:rPr>
                <w:sz w:val="16"/>
                <w:szCs w:val="16"/>
              </w:rPr>
            </w:pPr>
          </w:p>
          <w:p w14:paraId="1A4617DC" w14:textId="77777777" w:rsidR="00AC1439" w:rsidRPr="00612B60" w:rsidRDefault="00AC1439" w:rsidP="00D23159">
            <w:pPr>
              <w:rPr>
                <w:sz w:val="16"/>
                <w:szCs w:val="16"/>
              </w:rPr>
            </w:pPr>
            <w:r w:rsidRPr="00612B60">
              <w:rPr>
                <w:sz w:val="16"/>
                <w:szCs w:val="16"/>
              </w:rPr>
              <w:t>VII.2.1.</w:t>
            </w:r>
          </w:p>
          <w:p w14:paraId="0E0E0AD2" w14:textId="77777777" w:rsidR="00AC1439" w:rsidRPr="00612B60" w:rsidRDefault="00AC1439" w:rsidP="00D23159">
            <w:pPr>
              <w:rPr>
                <w:sz w:val="16"/>
                <w:szCs w:val="16"/>
              </w:rPr>
            </w:pPr>
            <w:r w:rsidRPr="00612B60">
              <w:rPr>
                <w:sz w:val="16"/>
                <w:szCs w:val="16"/>
              </w:rPr>
              <w:t>VII.2.2.</w:t>
            </w:r>
          </w:p>
          <w:p w14:paraId="4BC1E119" w14:textId="77777777" w:rsidR="00AC1439" w:rsidRPr="00612B60" w:rsidRDefault="00AC1439" w:rsidP="00D23159">
            <w:pPr>
              <w:rPr>
                <w:sz w:val="16"/>
                <w:szCs w:val="16"/>
              </w:rPr>
            </w:pPr>
          </w:p>
          <w:p w14:paraId="67E54882" w14:textId="77777777" w:rsidR="00AC1439" w:rsidRPr="00612B60" w:rsidRDefault="00AC1439" w:rsidP="00D23159">
            <w:pPr>
              <w:rPr>
                <w:sz w:val="16"/>
                <w:szCs w:val="16"/>
              </w:rPr>
            </w:pPr>
          </w:p>
          <w:p w14:paraId="621B878E" w14:textId="77777777" w:rsidR="00AC1439" w:rsidRPr="00612B60" w:rsidRDefault="00AC1439" w:rsidP="00D23159">
            <w:pPr>
              <w:rPr>
                <w:sz w:val="16"/>
                <w:szCs w:val="16"/>
              </w:rPr>
            </w:pPr>
            <w:r w:rsidRPr="00612B60">
              <w:rPr>
                <w:sz w:val="16"/>
                <w:szCs w:val="16"/>
              </w:rPr>
              <w:t>VII.3.</w:t>
            </w:r>
          </w:p>
          <w:p w14:paraId="552C34BE" w14:textId="77777777" w:rsidR="00AC1439" w:rsidRPr="00612B60" w:rsidRDefault="00AC1439" w:rsidP="00D23159">
            <w:pPr>
              <w:rPr>
                <w:sz w:val="16"/>
                <w:szCs w:val="16"/>
              </w:rPr>
            </w:pPr>
            <w:r w:rsidRPr="00612B60">
              <w:rPr>
                <w:sz w:val="16"/>
                <w:szCs w:val="16"/>
              </w:rPr>
              <w:t xml:space="preserve">VII.3.1. </w:t>
            </w:r>
          </w:p>
          <w:p w14:paraId="1BF034EB" w14:textId="77777777" w:rsidR="00AC1439" w:rsidRPr="00612B60" w:rsidRDefault="00AC1439" w:rsidP="00D23159">
            <w:pPr>
              <w:rPr>
                <w:sz w:val="16"/>
                <w:szCs w:val="16"/>
              </w:rPr>
            </w:pPr>
            <w:r w:rsidRPr="00612B60">
              <w:rPr>
                <w:sz w:val="16"/>
                <w:szCs w:val="16"/>
              </w:rPr>
              <w:t>VII.3.2.</w:t>
            </w:r>
          </w:p>
          <w:p w14:paraId="692AD151" w14:textId="77777777" w:rsidR="00AC1439" w:rsidRPr="00612B60" w:rsidRDefault="00AC1439" w:rsidP="00D23159">
            <w:pPr>
              <w:rPr>
                <w:sz w:val="16"/>
                <w:szCs w:val="16"/>
              </w:rPr>
            </w:pPr>
            <w:r w:rsidRPr="00612B60">
              <w:rPr>
                <w:sz w:val="16"/>
                <w:szCs w:val="16"/>
              </w:rPr>
              <w:t>VII.3.3.</w:t>
            </w:r>
          </w:p>
          <w:p w14:paraId="2AAD083D" w14:textId="77777777" w:rsidR="00AC1439" w:rsidRPr="00612B60" w:rsidRDefault="00AC1439" w:rsidP="00D23159">
            <w:pPr>
              <w:rPr>
                <w:sz w:val="16"/>
                <w:szCs w:val="16"/>
              </w:rPr>
            </w:pPr>
            <w:r w:rsidRPr="00612B60">
              <w:rPr>
                <w:sz w:val="16"/>
                <w:szCs w:val="16"/>
              </w:rPr>
              <w:t xml:space="preserve">VII.3.4. </w:t>
            </w:r>
          </w:p>
          <w:p w14:paraId="4B21D0A5" w14:textId="77777777" w:rsidR="00AC1439" w:rsidRPr="00612B60" w:rsidRDefault="00AC1439" w:rsidP="00D23159">
            <w:pPr>
              <w:rPr>
                <w:sz w:val="16"/>
                <w:szCs w:val="16"/>
              </w:rPr>
            </w:pPr>
          </w:p>
          <w:p w14:paraId="6B4E2487" w14:textId="77777777" w:rsidR="00AC1439" w:rsidRPr="00612B60" w:rsidRDefault="00AC1439" w:rsidP="00D23159">
            <w:pPr>
              <w:rPr>
                <w:sz w:val="16"/>
                <w:szCs w:val="16"/>
              </w:rPr>
            </w:pPr>
            <w:r w:rsidRPr="00612B60">
              <w:rPr>
                <w:sz w:val="16"/>
                <w:szCs w:val="16"/>
              </w:rPr>
              <w:t>VIII.</w:t>
            </w:r>
          </w:p>
          <w:p w14:paraId="2FDC4009" w14:textId="77777777" w:rsidR="00AC1439" w:rsidRPr="00612B60" w:rsidRDefault="00AC1439" w:rsidP="00D23159">
            <w:pPr>
              <w:rPr>
                <w:sz w:val="16"/>
                <w:szCs w:val="16"/>
              </w:rPr>
            </w:pPr>
          </w:p>
          <w:p w14:paraId="2F916FD0" w14:textId="77777777" w:rsidR="00AC1439" w:rsidRPr="00612B60" w:rsidRDefault="00AC1439" w:rsidP="00D23159">
            <w:pPr>
              <w:rPr>
                <w:sz w:val="16"/>
                <w:szCs w:val="16"/>
              </w:rPr>
            </w:pPr>
            <w:r w:rsidRPr="00612B60">
              <w:rPr>
                <w:sz w:val="16"/>
                <w:szCs w:val="16"/>
              </w:rPr>
              <w:t>VIII.1.</w:t>
            </w:r>
          </w:p>
          <w:p w14:paraId="797B5088" w14:textId="77777777" w:rsidR="00AC1439" w:rsidRPr="00612B60" w:rsidRDefault="00AC1439" w:rsidP="00D23159">
            <w:pPr>
              <w:rPr>
                <w:sz w:val="16"/>
                <w:szCs w:val="16"/>
              </w:rPr>
            </w:pPr>
          </w:p>
          <w:p w14:paraId="0ACD66AC" w14:textId="77777777" w:rsidR="00AC1439" w:rsidRPr="00612B60" w:rsidRDefault="00AC1439" w:rsidP="00D23159">
            <w:pPr>
              <w:rPr>
                <w:sz w:val="16"/>
                <w:szCs w:val="16"/>
              </w:rPr>
            </w:pPr>
            <w:r w:rsidRPr="00612B60">
              <w:rPr>
                <w:sz w:val="16"/>
                <w:szCs w:val="16"/>
              </w:rPr>
              <w:t>VIII.1.1.</w:t>
            </w:r>
          </w:p>
          <w:p w14:paraId="04E8924E" w14:textId="77777777" w:rsidR="00AC1439" w:rsidRPr="00612B60" w:rsidRDefault="00AC1439" w:rsidP="00D23159">
            <w:pPr>
              <w:rPr>
                <w:sz w:val="16"/>
                <w:szCs w:val="16"/>
              </w:rPr>
            </w:pPr>
            <w:r w:rsidRPr="00612B60">
              <w:rPr>
                <w:sz w:val="16"/>
                <w:szCs w:val="16"/>
              </w:rPr>
              <w:t>VIII.1.2.</w:t>
            </w:r>
          </w:p>
          <w:p w14:paraId="69416831" w14:textId="77777777" w:rsidR="00AC1439" w:rsidRPr="00612B60" w:rsidRDefault="00AC1439" w:rsidP="00D23159">
            <w:pPr>
              <w:rPr>
                <w:sz w:val="16"/>
                <w:szCs w:val="16"/>
              </w:rPr>
            </w:pPr>
            <w:r w:rsidRPr="00612B60">
              <w:rPr>
                <w:sz w:val="16"/>
                <w:szCs w:val="16"/>
              </w:rPr>
              <w:t xml:space="preserve">VIII.1.3. </w:t>
            </w:r>
          </w:p>
        </w:tc>
        <w:tc>
          <w:tcPr>
            <w:tcW w:w="6160" w:type="dxa"/>
            <w:gridSpan w:val="2"/>
          </w:tcPr>
          <w:p w14:paraId="0D46FFF0" w14:textId="77777777" w:rsidR="00AC1439" w:rsidRPr="00612B60" w:rsidRDefault="00AC1439" w:rsidP="00D23159">
            <w:pPr>
              <w:rPr>
                <w:b/>
                <w:bCs/>
                <w:sz w:val="16"/>
                <w:szCs w:val="16"/>
              </w:rPr>
            </w:pPr>
          </w:p>
          <w:p w14:paraId="77D54F62" w14:textId="77777777" w:rsidR="00AC1439" w:rsidRPr="00612B60" w:rsidRDefault="00AC1439" w:rsidP="00D23159">
            <w:pPr>
              <w:rPr>
                <w:b/>
                <w:bCs/>
                <w:sz w:val="16"/>
                <w:szCs w:val="16"/>
              </w:rPr>
            </w:pPr>
            <w:r w:rsidRPr="00612B60">
              <w:rPr>
                <w:b/>
                <w:bCs/>
                <w:sz w:val="16"/>
                <w:szCs w:val="16"/>
              </w:rPr>
              <w:t>Prescriptions techniques</w:t>
            </w:r>
          </w:p>
          <w:p w14:paraId="4D536174" w14:textId="77777777" w:rsidR="00AC1439" w:rsidRPr="00612B60" w:rsidRDefault="00AC1439" w:rsidP="00D23159">
            <w:pPr>
              <w:rPr>
                <w:b/>
                <w:bCs/>
                <w:sz w:val="16"/>
                <w:szCs w:val="16"/>
              </w:rPr>
            </w:pPr>
          </w:p>
          <w:p w14:paraId="12CE8CEA" w14:textId="77777777" w:rsidR="00AC1439" w:rsidRPr="00612B60" w:rsidRDefault="00AC1439" w:rsidP="00D23159">
            <w:pPr>
              <w:rPr>
                <w:b/>
                <w:bCs/>
                <w:sz w:val="16"/>
                <w:szCs w:val="16"/>
              </w:rPr>
            </w:pPr>
            <w:r w:rsidRPr="00612B60">
              <w:rPr>
                <w:b/>
                <w:bCs/>
                <w:sz w:val="16"/>
                <w:szCs w:val="16"/>
              </w:rPr>
              <w:t>MISE EN ŒUVRE DES OUVRAGES DE MENUISERIE METALLIQUE</w:t>
            </w:r>
          </w:p>
          <w:p w14:paraId="1900A475" w14:textId="77777777" w:rsidR="00AC1439" w:rsidRPr="00612B60" w:rsidRDefault="00AC1439" w:rsidP="00D23159">
            <w:pPr>
              <w:rPr>
                <w:b/>
                <w:bCs/>
                <w:sz w:val="16"/>
                <w:szCs w:val="16"/>
              </w:rPr>
            </w:pPr>
          </w:p>
          <w:p w14:paraId="48B1DFDD" w14:textId="77777777" w:rsidR="00AC1439" w:rsidRPr="00612B60" w:rsidRDefault="00AC1439" w:rsidP="00D23159">
            <w:pPr>
              <w:rPr>
                <w:b/>
                <w:bCs/>
                <w:sz w:val="16"/>
                <w:szCs w:val="16"/>
              </w:rPr>
            </w:pPr>
            <w:r w:rsidRPr="00612B60">
              <w:rPr>
                <w:b/>
                <w:bCs/>
                <w:sz w:val="16"/>
                <w:szCs w:val="16"/>
              </w:rPr>
              <w:t>Détails d'exécution</w:t>
            </w:r>
          </w:p>
          <w:p w14:paraId="6AE60670" w14:textId="77777777" w:rsidR="00AC1439" w:rsidRPr="00612B60" w:rsidRDefault="00AC1439" w:rsidP="00D23159">
            <w:pPr>
              <w:rPr>
                <w:b/>
                <w:bCs/>
                <w:sz w:val="16"/>
                <w:szCs w:val="16"/>
              </w:rPr>
            </w:pPr>
            <w:r w:rsidRPr="00612B60">
              <w:rPr>
                <w:b/>
                <w:bCs/>
                <w:sz w:val="16"/>
                <w:szCs w:val="16"/>
              </w:rPr>
              <w:t>Protection des ouvrages</w:t>
            </w:r>
          </w:p>
          <w:p w14:paraId="1591D8C6" w14:textId="77777777" w:rsidR="00AC1439" w:rsidRPr="00612B60" w:rsidRDefault="00AC1439" w:rsidP="00D23159">
            <w:pPr>
              <w:rPr>
                <w:b/>
                <w:bCs/>
                <w:sz w:val="16"/>
                <w:szCs w:val="16"/>
              </w:rPr>
            </w:pPr>
          </w:p>
          <w:p w14:paraId="1735CE91" w14:textId="77777777" w:rsidR="00AC1439" w:rsidRPr="00612B60" w:rsidRDefault="00AC1439" w:rsidP="00D23159">
            <w:pPr>
              <w:rPr>
                <w:b/>
                <w:bCs/>
                <w:sz w:val="16"/>
                <w:szCs w:val="16"/>
              </w:rPr>
            </w:pPr>
            <w:r w:rsidRPr="00612B60">
              <w:rPr>
                <w:b/>
                <w:bCs/>
                <w:sz w:val="16"/>
                <w:szCs w:val="16"/>
              </w:rPr>
              <w:t>QUINCAILLERIE</w:t>
            </w:r>
          </w:p>
          <w:p w14:paraId="064251B8" w14:textId="77777777" w:rsidR="00AC1439" w:rsidRPr="00612B60" w:rsidRDefault="00AC1439" w:rsidP="00D23159">
            <w:pPr>
              <w:rPr>
                <w:b/>
                <w:bCs/>
                <w:sz w:val="16"/>
                <w:szCs w:val="16"/>
              </w:rPr>
            </w:pPr>
            <w:r w:rsidRPr="00612B60">
              <w:rPr>
                <w:b/>
                <w:bCs/>
                <w:sz w:val="16"/>
                <w:szCs w:val="16"/>
              </w:rPr>
              <w:t>Boulons de verrous</w:t>
            </w:r>
          </w:p>
          <w:p w14:paraId="3945A66F" w14:textId="77777777" w:rsidR="00AC1439" w:rsidRPr="00612B60" w:rsidRDefault="00AC1439" w:rsidP="00D23159">
            <w:pPr>
              <w:rPr>
                <w:b/>
                <w:bCs/>
                <w:sz w:val="16"/>
                <w:szCs w:val="16"/>
              </w:rPr>
            </w:pPr>
            <w:r w:rsidRPr="00612B60">
              <w:rPr>
                <w:b/>
                <w:bCs/>
                <w:sz w:val="16"/>
                <w:szCs w:val="16"/>
              </w:rPr>
              <w:t>Vis</w:t>
            </w:r>
          </w:p>
          <w:p w14:paraId="400EB8B5" w14:textId="77777777" w:rsidR="00AC1439" w:rsidRPr="00612B60" w:rsidRDefault="00AC1439" w:rsidP="00D23159">
            <w:pPr>
              <w:rPr>
                <w:b/>
                <w:bCs/>
                <w:sz w:val="16"/>
                <w:szCs w:val="16"/>
              </w:rPr>
            </w:pPr>
            <w:r w:rsidRPr="00612B60">
              <w:rPr>
                <w:b/>
                <w:bCs/>
                <w:sz w:val="16"/>
                <w:szCs w:val="16"/>
              </w:rPr>
              <w:t>Clés</w:t>
            </w:r>
          </w:p>
          <w:p w14:paraId="0FD0BD11" w14:textId="77777777" w:rsidR="00AC1439" w:rsidRPr="00612B60" w:rsidRDefault="00AC1439" w:rsidP="00D23159">
            <w:pPr>
              <w:rPr>
                <w:b/>
                <w:bCs/>
                <w:sz w:val="16"/>
                <w:szCs w:val="16"/>
              </w:rPr>
            </w:pPr>
            <w:r w:rsidRPr="00612B60">
              <w:rPr>
                <w:b/>
                <w:bCs/>
                <w:sz w:val="16"/>
                <w:szCs w:val="16"/>
              </w:rPr>
              <w:t>Echantillons pour approbation</w:t>
            </w:r>
          </w:p>
          <w:p w14:paraId="55F1E953" w14:textId="77777777" w:rsidR="00AC1439" w:rsidRPr="00612B60" w:rsidRDefault="00AC1439" w:rsidP="00D23159">
            <w:pPr>
              <w:rPr>
                <w:b/>
                <w:bCs/>
                <w:sz w:val="16"/>
                <w:szCs w:val="16"/>
              </w:rPr>
            </w:pPr>
          </w:p>
          <w:p w14:paraId="3C90FF2D" w14:textId="77777777" w:rsidR="00AC1439" w:rsidRPr="00612B60" w:rsidRDefault="00AC1439" w:rsidP="00D23159">
            <w:pPr>
              <w:rPr>
                <w:b/>
                <w:bCs/>
                <w:sz w:val="16"/>
                <w:szCs w:val="16"/>
              </w:rPr>
            </w:pPr>
            <w:r w:rsidRPr="00612B60">
              <w:rPr>
                <w:b/>
                <w:bCs/>
                <w:sz w:val="16"/>
                <w:szCs w:val="16"/>
              </w:rPr>
              <w:t>MENUISERIE BOIS</w:t>
            </w:r>
          </w:p>
          <w:p w14:paraId="219A3C03" w14:textId="77777777" w:rsidR="00AC1439" w:rsidRPr="00612B60" w:rsidRDefault="00AC1439" w:rsidP="00D23159">
            <w:pPr>
              <w:rPr>
                <w:b/>
                <w:bCs/>
                <w:sz w:val="16"/>
                <w:szCs w:val="16"/>
              </w:rPr>
            </w:pPr>
          </w:p>
          <w:p w14:paraId="34FD10B0" w14:textId="77777777" w:rsidR="00AC1439" w:rsidRPr="00612B60" w:rsidRDefault="00AC1439" w:rsidP="00D23159">
            <w:pPr>
              <w:rPr>
                <w:b/>
                <w:bCs/>
                <w:sz w:val="16"/>
                <w:szCs w:val="16"/>
              </w:rPr>
            </w:pPr>
            <w:r w:rsidRPr="00612B60">
              <w:rPr>
                <w:b/>
                <w:bCs/>
                <w:sz w:val="16"/>
                <w:szCs w:val="16"/>
              </w:rPr>
              <w:t>CARACTERISTIQUES DES BOIS DE MENUISERIE</w:t>
            </w:r>
          </w:p>
          <w:p w14:paraId="6B76025B" w14:textId="77777777" w:rsidR="00AC1439" w:rsidRPr="00612B60" w:rsidRDefault="00AC1439" w:rsidP="00D23159">
            <w:pPr>
              <w:rPr>
                <w:b/>
                <w:bCs/>
                <w:sz w:val="16"/>
                <w:szCs w:val="16"/>
              </w:rPr>
            </w:pPr>
          </w:p>
          <w:p w14:paraId="294555C5" w14:textId="77777777" w:rsidR="00AC1439" w:rsidRPr="00612B60" w:rsidRDefault="00AC1439" w:rsidP="00D23159">
            <w:pPr>
              <w:rPr>
                <w:b/>
                <w:bCs/>
                <w:sz w:val="16"/>
                <w:szCs w:val="16"/>
              </w:rPr>
            </w:pPr>
            <w:r w:rsidRPr="00612B60">
              <w:rPr>
                <w:b/>
                <w:bCs/>
                <w:sz w:val="16"/>
                <w:szCs w:val="16"/>
              </w:rPr>
              <w:t>Domaine d'application et références</w:t>
            </w:r>
          </w:p>
          <w:p w14:paraId="63F83204" w14:textId="77777777" w:rsidR="00AC1439" w:rsidRPr="00612B60" w:rsidRDefault="00AC1439" w:rsidP="00D23159">
            <w:pPr>
              <w:rPr>
                <w:b/>
                <w:bCs/>
                <w:sz w:val="16"/>
                <w:szCs w:val="16"/>
              </w:rPr>
            </w:pPr>
            <w:r w:rsidRPr="00612B60">
              <w:rPr>
                <w:b/>
                <w:bCs/>
                <w:sz w:val="16"/>
                <w:szCs w:val="16"/>
              </w:rPr>
              <w:t>Objet de la fourniture</w:t>
            </w:r>
          </w:p>
          <w:p w14:paraId="43A3C049" w14:textId="77777777" w:rsidR="00AC1439" w:rsidRPr="00612B60" w:rsidRDefault="00AC1439" w:rsidP="00D23159">
            <w:pPr>
              <w:rPr>
                <w:b/>
                <w:bCs/>
                <w:sz w:val="16"/>
                <w:szCs w:val="16"/>
              </w:rPr>
            </w:pPr>
            <w:r w:rsidRPr="00612B60">
              <w:rPr>
                <w:b/>
                <w:bCs/>
                <w:sz w:val="16"/>
                <w:szCs w:val="16"/>
              </w:rPr>
              <w:t>Coordination avec les autres lots</w:t>
            </w:r>
          </w:p>
        </w:tc>
        <w:tc>
          <w:tcPr>
            <w:tcW w:w="2380" w:type="dxa"/>
            <w:gridSpan w:val="2"/>
          </w:tcPr>
          <w:p w14:paraId="7C147B85"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396BDCB4" w14:textId="77777777" w:rsidTr="00D23159">
        <w:trPr>
          <w:trHeight w:val="130"/>
        </w:trPr>
        <w:tc>
          <w:tcPr>
            <w:tcW w:w="785" w:type="dxa"/>
            <w:gridSpan w:val="2"/>
            <w:vAlign w:val="center"/>
          </w:tcPr>
          <w:p w14:paraId="284934C2" w14:textId="77777777" w:rsidR="00AC1439" w:rsidRPr="00612B60" w:rsidRDefault="00AC1439" w:rsidP="00D23159">
            <w:pPr>
              <w:rPr>
                <w:sz w:val="16"/>
                <w:szCs w:val="16"/>
              </w:rPr>
            </w:pPr>
            <w:r w:rsidRPr="00612B60">
              <w:rPr>
                <w:sz w:val="16"/>
                <w:szCs w:val="16"/>
              </w:rPr>
              <w:t>VIII.1.4.</w:t>
            </w:r>
          </w:p>
        </w:tc>
        <w:tc>
          <w:tcPr>
            <w:tcW w:w="6160" w:type="dxa"/>
            <w:gridSpan w:val="2"/>
          </w:tcPr>
          <w:p w14:paraId="1B79C740" w14:textId="77777777" w:rsidR="00AC1439" w:rsidRPr="00612B60" w:rsidRDefault="00AC1439" w:rsidP="00D23159">
            <w:pPr>
              <w:rPr>
                <w:b/>
                <w:bCs/>
                <w:sz w:val="16"/>
                <w:szCs w:val="16"/>
              </w:rPr>
            </w:pPr>
            <w:r w:rsidRPr="00612B60">
              <w:rPr>
                <w:b/>
                <w:bCs/>
                <w:sz w:val="16"/>
                <w:szCs w:val="16"/>
              </w:rPr>
              <w:t>Caractéristiques physiques</w:t>
            </w:r>
          </w:p>
        </w:tc>
        <w:tc>
          <w:tcPr>
            <w:tcW w:w="2380" w:type="dxa"/>
            <w:gridSpan w:val="2"/>
          </w:tcPr>
          <w:p w14:paraId="29DDB4BF"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6D461D35" w14:textId="77777777" w:rsidTr="00D23159">
        <w:trPr>
          <w:trHeight w:val="130"/>
        </w:trPr>
        <w:tc>
          <w:tcPr>
            <w:tcW w:w="785" w:type="dxa"/>
            <w:gridSpan w:val="2"/>
            <w:vAlign w:val="center"/>
          </w:tcPr>
          <w:p w14:paraId="79FEACA5" w14:textId="77777777" w:rsidR="00AC1439" w:rsidRPr="00612B60" w:rsidRDefault="00AC1439" w:rsidP="00D23159">
            <w:pPr>
              <w:rPr>
                <w:sz w:val="16"/>
                <w:szCs w:val="16"/>
              </w:rPr>
            </w:pPr>
            <w:r w:rsidRPr="00612B60">
              <w:rPr>
                <w:sz w:val="16"/>
                <w:szCs w:val="16"/>
              </w:rPr>
              <w:t>VIII.1.5.</w:t>
            </w:r>
          </w:p>
        </w:tc>
        <w:tc>
          <w:tcPr>
            <w:tcW w:w="6160" w:type="dxa"/>
            <w:gridSpan w:val="2"/>
          </w:tcPr>
          <w:p w14:paraId="3A322C2E" w14:textId="77777777" w:rsidR="00AC1439" w:rsidRPr="00612B60" w:rsidRDefault="00AC1439" w:rsidP="00D23159">
            <w:pPr>
              <w:rPr>
                <w:b/>
                <w:bCs/>
                <w:sz w:val="16"/>
                <w:szCs w:val="16"/>
              </w:rPr>
            </w:pPr>
            <w:r w:rsidRPr="00612B60">
              <w:rPr>
                <w:b/>
                <w:bCs/>
                <w:sz w:val="16"/>
                <w:szCs w:val="16"/>
              </w:rPr>
              <w:t>Essences de bois d’œuvre</w:t>
            </w:r>
          </w:p>
        </w:tc>
        <w:tc>
          <w:tcPr>
            <w:tcW w:w="2380" w:type="dxa"/>
            <w:gridSpan w:val="2"/>
          </w:tcPr>
          <w:p w14:paraId="31D5AC77"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513C7D05" w14:textId="77777777" w:rsidTr="00D23159">
        <w:trPr>
          <w:trHeight w:val="130"/>
        </w:trPr>
        <w:tc>
          <w:tcPr>
            <w:tcW w:w="785" w:type="dxa"/>
            <w:gridSpan w:val="2"/>
            <w:vAlign w:val="center"/>
          </w:tcPr>
          <w:p w14:paraId="35DB5B23" w14:textId="77777777" w:rsidR="00AC1439" w:rsidRPr="00612B60" w:rsidRDefault="00AC1439" w:rsidP="00D23159">
            <w:pPr>
              <w:rPr>
                <w:sz w:val="16"/>
                <w:szCs w:val="16"/>
              </w:rPr>
            </w:pPr>
            <w:r w:rsidRPr="00612B60">
              <w:rPr>
                <w:sz w:val="16"/>
                <w:szCs w:val="16"/>
              </w:rPr>
              <w:t>VIII.2.</w:t>
            </w:r>
          </w:p>
        </w:tc>
        <w:tc>
          <w:tcPr>
            <w:tcW w:w="6160" w:type="dxa"/>
            <w:gridSpan w:val="2"/>
          </w:tcPr>
          <w:p w14:paraId="3B44224F" w14:textId="77777777" w:rsidR="00AC1439" w:rsidRPr="00612B60" w:rsidRDefault="00AC1439" w:rsidP="00D23159">
            <w:pPr>
              <w:rPr>
                <w:b/>
                <w:bCs/>
                <w:sz w:val="16"/>
                <w:szCs w:val="16"/>
              </w:rPr>
            </w:pPr>
            <w:r w:rsidRPr="00612B60">
              <w:rPr>
                <w:b/>
                <w:bCs/>
                <w:sz w:val="16"/>
                <w:szCs w:val="16"/>
              </w:rPr>
              <w:t>MISE EN ŒUVRE DES MENUISERIES EN BOIS</w:t>
            </w:r>
          </w:p>
        </w:tc>
        <w:tc>
          <w:tcPr>
            <w:tcW w:w="2380" w:type="dxa"/>
            <w:gridSpan w:val="2"/>
          </w:tcPr>
          <w:p w14:paraId="3FE50D50"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62B7BA4D" w14:textId="77777777" w:rsidTr="00D23159">
        <w:trPr>
          <w:trHeight w:val="130"/>
        </w:trPr>
        <w:tc>
          <w:tcPr>
            <w:tcW w:w="785" w:type="dxa"/>
            <w:gridSpan w:val="2"/>
            <w:vAlign w:val="center"/>
          </w:tcPr>
          <w:p w14:paraId="1895032F" w14:textId="77777777" w:rsidR="00AC1439" w:rsidRPr="00612B60" w:rsidRDefault="00AC1439" w:rsidP="00D23159">
            <w:pPr>
              <w:rPr>
                <w:sz w:val="16"/>
                <w:szCs w:val="16"/>
              </w:rPr>
            </w:pPr>
            <w:r w:rsidRPr="00612B60">
              <w:rPr>
                <w:sz w:val="16"/>
                <w:szCs w:val="16"/>
              </w:rPr>
              <w:t>VIII.2.1.</w:t>
            </w:r>
          </w:p>
        </w:tc>
        <w:tc>
          <w:tcPr>
            <w:tcW w:w="6160" w:type="dxa"/>
            <w:gridSpan w:val="2"/>
          </w:tcPr>
          <w:p w14:paraId="27A7D7CD" w14:textId="77777777" w:rsidR="00AC1439" w:rsidRPr="00612B60" w:rsidRDefault="00AC1439" w:rsidP="00D23159">
            <w:pPr>
              <w:rPr>
                <w:b/>
                <w:bCs/>
                <w:sz w:val="16"/>
                <w:szCs w:val="16"/>
              </w:rPr>
            </w:pPr>
            <w:r w:rsidRPr="00612B60">
              <w:rPr>
                <w:b/>
                <w:bCs/>
                <w:sz w:val="16"/>
                <w:szCs w:val="16"/>
              </w:rPr>
              <w:t>Préparation du bois</w:t>
            </w:r>
          </w:p>
        </w:tc>
        <w:tc>
          <w:tcPr>
            <w:tcW w:w="2380" w:type="dxa"/>
            <w:gridSpan w:val="2"/>
          </w:tcPr>
          <w:p w14:paraId="6D0E9003"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26B547EE" w14:textId="77777777" w:rsidTr="00D23159">
        <w:trPr>
          <w:trHeight w:val="130"/>
        </w:trPr>
        <w:tc>
          <w:tcPr>
            <w:tcW w:w="785" w:type="dxa"/>
            <w:gridSpan w:val="2"/>
            <w:vAlign w:val="center"/>
          </w:tcPr>
          <w:p w14:paraId="3D72F583" w14:textId="77777777" w:rsidR="00AC1439" w:rsidRPr="00612B60" w:rsidRDefault="00AC1439" w:rsidP="00D23159">
            <w:pPr>
              <w:rPr>
                <w:sz w:val="16"/>
                <w:szCs w:val="16"/>
              </w:rPr>
            </w:pPr>
            <w:r w:rsidRPr="00612B60">
              <w:rPr>
                <w:sz w:val="16"/>
                <w:szCs w:val="16"/>
              </w:rPr>
              <w:t>VIII.2.2.</w:t>
            </w:r>
          </w:p>
        </w:tc>
        <w:tc>
          <w:tcPr>
            <w:tcW w:w="6160" w:type="dxa"/>
            <w:gridSpan w:val="2"/>
          </w:tcPr>
          <w:p w14:paraId="7E417EC0" w14:textId="77777777" w:rsidR="00AC1439" w:rsidRPr="00612B60" w:rsidRDefault="00AC1439" w:rsidP="00D23159">
            <w:pPr>
              <w:rPr>
                <w:b/>
                <w:bCs/>
                <w:sz w:val="16"/>
                <w:szCs w:val="16"/>
              </w:rPr>
            </w:pPr>
            <w:r w:rsidRPr="00612B60">
              <w:rPr>
                <w:b/>
                <w:bCs/>
                <w:sz w:val="16"/>
                <w:szCs w:val="16"/>
              </w:rPr>
              <w:t>Conservation du bois</w:t>
            </w:r>
          </w:p>
        </w:tc>
        <w:tc>
          <w:tcPr>
            <w:tcW w:w="2380" w:type="dxa"/>
            <w:gridSpan w:val="2"/>
          </w:tcPr>
          <w:p w14:paraId="31A875A0"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709BAB24" w14:textId="77777777" w:rsidTr="00D23159">
        <w:trPr>
          <w:trHeight w:val="130"/>
        </w:trPr>
        <w:tc>
          <w:tcPr>
            <w:tcW w:w="785" w:type="dxa"/>
            <w:gridSpan w:val="2"/>
            <w:vAlign w:val="center"/>
          </w:tcPr>
          <w:p w14:paraId="13952FE8" w14:textId="77777777" w:rsidR="00AC1439" w:rsidRPr="00612B60" w:rsidRDefault="00AC1439" w:rsidP="00D23159">
            <w:pPr>
              <w:rPr>
                <w:b/>
                <w:bCs/>
                <w:sz w:val="16"/>
                <w:szCs w:val="16"/>
              </w:rPr>
            </w:pPr>
            <w:r w:rsidRPr="00612B60">
              <w:rPr>
                <w:b/>
                <w:bCs/>
                <w:sz w:val="16"/>
                <w:szCs w:val="16"/>
              </w:rPr>
              <w:t>VIII.2.3</w:t>
            </w:r>
          </w:p>
        </w:tc>
        <w:tc>
          <w:tcPr>
            <w:tcW w:w="6160" w:type="dxa"/>
            <w:gridSpan w:val="2"/>
          </w:tcPr>
          <w:p w14:paraId="5D5BA4D5" w14:textId="77777777" w:rsidR="00AC1439" w:rsidRPr="00612B60" w:rsidRDefault="00AC1439" w:rsidP="00D23159">
            <w:pPr>
              <w:rPr>
                <w:b/>
                <w:bCs/>
                <w:sz w:val="16"/>
                <w:szCs w:val="16"/>
              </w:rPr>
            </w:pPr>
            <w:r w:rsidRPr="00612B60">
              <w:rPr>
                <w:b/>
                <w:bCs/>
                <w:sz w:val="16"/>
                <w:szCs w:val="16"/>
              </w:rPr>
              <w:t>Assemblages</w:t>
            </w:r>
          </w:p>
        </w:tc>
        <w:tc>
          <w:tcPr>
            <w:tcW w:w="2380" w:type="dxa"/>
            <w:gridSpan w:val="2"/>
          </w:tcPr>
          <w:p w14:paraId="1FCF5925"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29806AF2" w14:textId="77777777" w:rsidTr="00D23159">
        <w:trPr>
          <w:trHeight w:val="130"/>
        </w:trPr>
        <w:tc>
          <w:tcPr>
            <w:tcW w:w="785" w:type="dxa"/>
            <w:gridSpan w:val="2"/>
            <w:vAlign w:val="center"/>
          </w:tcPr>
          <w:p w14:paraId="1F0187F4" w14:textId="77777777" w:rsidR="00AC1439" w:rsidRPr="00612B60" w:rsidRDefault="00AC1439" w:rsidP="00D23159">
            <w:pPr>
              <w:rPr>
                <w:sz w:val="16"/>
                <w:szCs w:val="16"/>
              </w:rPr>
            </w:pPr>
            <w:r w:rsidRPr="00612B60">
              <w:rPr>
                <w:sz w:val="16"/>
                <w:szCs w:val="16"/>
              </w:rPr>
              <w:t>VIII.2.4.</w:t>
            </w:r>
          </w:p>
        </w:tc>
        <w:tc>
          <w:tcPr>
            <w:tcW w:w="6160" w:type="dxa"/>
            <w:gridSpan w:val="2"/>
          </w:tcPr>
          <w:p w14:paraId="18C9697E" w14:textId="77777777" w:rsidR="00AC1439" w:rsidRPr="00612B60" w:rsidRDefault="00AC1439" w:rsidP="00D23159">
            <w:pPr>
              <w:rPr>
                <w:b/>
                <w:bCs/>
                <w:sz w:val="16"/>
                <w:szCs w:val="16"/>
              </w:rPr>
            </w:pPr>
            <w:r w:rsidRPr="00612B60">
              <w:rPr>
                <w:b/>
                <w:bCs/>
                <w:sz w:val="16"/>
                <w:szCs w:val="16"/>
              </w:rPr>
              <w:t>Blocs portes</w:t>
            </w:r>
          </w:p>
        </w:tc>
        <w:tc>
          <w:tcPr>
            <w:tcW w:w="2380" w:type="dxa"/>
            <w:gridSpan w:val="2"/>
          </w:tcPr>
          <w:p w14:paraId="01E0D60D"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255354FB" w14:textId="77777777" w:rsidTr="00D23159">
        <w:trPr>
          <w:trHeight w:val="130"/>
        </w:trPr>
        <w:tc>
          <w:tcPr>
            <w:tcW w:w="785" w:type="dxa"/>
            <w:gridSpan w:val="2"/>
            <w:vAlign w:val="center"/>
          </w:tcPr>
          <w:p w14:paraId="3E937E90" w14:textId="77777777" w:rsidR="00AC1439" w:rsidRPr="00612B60" w:rsidRDefault="00AC1439" w:rsidP="00D23159">
            <w:pPr>
              <w:rPr>
                <w:sz w:val="16"/>
                <w:szCs w:val="16"/>
              </w:rPr>
            </w:pPr>
            <w:r w:rsidRPr="00612B60">
              <w:rPr>
                <w:sz w:val="16"/>
                <w:szCs w:val="16"/>
              </w:rPr>
              <w:t>VIII.2.5.</w:t>
            </w:r>
          </w:p>
        </w:tc>
        <w:tc>
          <w:tcPr>
            <w:tcW w:w="6160" w:type="dxa"/>
            <w:gridSpan w:val="2"/>
          </w:tcPr>
          <w:p w14:paraId="3B6B3114" w14:textId="77777777" w:rsidR="00AC1439" w:rsidRPr="00612B60" w:rsidRDefault="00AC1439" w:rsidP="00D23159">
            <w:pPr>
              <w:rPr>
                <w:b/>
                <w:bCs/>
                <w:sz w:val="16"/>
                <w:szCs w:val="16"/>
              </w:rPr>
            </w:pPr>
            <w:r w:rsidRPr="00612B60">
              <w:rPr>
                <w:b/>
                <w:bCs/>
                <w:sz w:val="16"/>
                <w:szCs w:val="16"/>
              </w:rPr>
              <w:t>Faux plafonds</w:t>
            </w:r>
          </w:p>
        </w:tc>
        <w:tc>
          <w:tcPr>
            <w:tcW w:w="2380" w:type="dxa"/>
            <w:gridSpan w:val="2"/>
          </w:tcPr>
          <w:p w14:paraId="1A46B325"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099B09CD" w14:textId="77777777" w:rsidTr="00D23159">
        <w:trPr>
          <w:trHeight w:val="130"/>
        </w:trPr>
        <w:tc>
          <w:tcPr>
            <w:tcW w:w="785" w:type="dxa"/>
            <w:gridSpan w:val="2"/>
            <w:vAlign w:val="center"/>
          </w:tcPr>
          <w:p w14:paraId="08EFE00D" w14:textId="77777777" w:rsidR="00AC1439" w:rsidRPr="00612B60" w:rsidRDefault="00AC1439" w:rsidP="00D23159">
            <w:pPr>
              <w:rPr>
                <w:b/>
                <w:bCs/>
                <w:sz w:val="16"/>
                <w:szCs w:val="16"/>
              </w:rPr>
            </w:pPr>
            <w:r w:rsidRPr="00612B60">
              <w:rPr>
                <w:b/>
                <w:bCs/>
                <w:sz w:val="16"/>
                <w:szCs w:val="16"/>
              </w:rPr>
              <w:t>VIII.3.</w:t>
            </w:r>
          </w:p>
        </w:tc>
        <w:tc>
          <w:tcPr>
            <w:tcW w:w="6160" w:type="dxa"/>
            <w:gridSpan w:val="2"/>
          </w:tcPr>
          <w:p w14:paraId="75731568" w14:textId="77777777" w:rsidR="00AC1439" w:rsidRPr="00612B60" w:rsidRDefault="00AC1439" w:rsidP="00D23159">
            <w:pPr>
              <w:rPr>
                <w:b/>
                <w:bCs/>
                <w:sz w:val="16"/>
                <w:szCs w:val="16"/>
              </w:rPr>
            </w:pPr>
            <w:r w:rsidRPr="00612B60">
              <w:rPr>
                <w:b/>
                <w:bCs/>
                <w:sz w:val="16"/>
                <w:szCs w:val="16"/>
              </w:rPr>
              <w:t>CARACTERISTIQUES DES FERRURES ET DES SERRURERIES</w:t>
            </w:r>
          </w:p>
        </w:tc>
        <w:tc>
          <w:tcPr>
            <w:tcW w:w="2380" w:type="dxa"/>
            <w:gridSpan w:val="2"/>
          </w:tcPr>
          <w:p w14:paraId="5B0929F2"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15AC49F4" w14:textId="77777777" w:rsidTr="00D23159">
        <w:trPr>
          <w:trHeight w:val="130"/>
        </w:trPr>
        <w:tc>
          <w:tcPr>
            <w:tcW w:w="785" w:type="dxa"/>
            <w:gridSpan w:val="2"/>
            <w:vAlign w:val="center"/>
          </w:tcPr>
          <w:p w14:paraId="1BD3ABA2" w14:textId="77777777" w:rsidR="00AC1439" w:rsidRPr="00612B60" w:rsidRDefault="00AC1439" w:rsidP="00D23159">
            <w:pPr>
              <w:rPr>
                <w:sz w:val="16"/>
                <w:szCs w:val="16"/>
              </w:rPr>
            </w:pPr>
            <w:r w:rsidRPr="00612B60">
              <w:rPr>
                <w:sz w:val="16"/>
                <w:szCs w:val="16"/>
              </w:rPr>
              <w:t>VIII.3.1.</w:t>
            </w:r>
          </w:p>
        </w:tc>
        <w:tc>
          <w:tcPr>
            <w:tcW w:w="6160" w:type="dxa"/>
            <w:gridSpan w:val="2"/>
          </w:tcPr>
          <w:p w14:paraId="226C1522" w14:textId="77777777" w:rsidR="00AC1439" w:rsidRPr="00612B60" w:rsidRDefault="00AC1439" w:rsidP="00D23159">
            <w:pPr>
              <w:rPr>
                <w:sz w:val="16"/>
                <w:szCs w:val="16"/>
              </w:rPr>
            </w:pPr>
            <w:r w:rsidRPr="00612B60">
              <w:rPr>
                <w:sz w:val="16"/>
                <w:szCs w:val="16"/>
              </w:rPr>
              <w:t>Généralités</w:t>
            </w:r>
          </w:p>
        </w:tc>
        <w:tc>
          <w:tcPr>
            <w:tcW w:w="2380" w:type="dxa"/>
            <w:gridSpan w:val="2"/>
          </w:tcPr>
          <w:p w14:paraId="2773846E"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090FB8F4" w14:textId="77777777" w:rsidTr="00D23159">
        <w:trPr>
          <w:trHeight w:val="130"/>
        </w:trPr>
        <w:tc>
          <w:tcPr>
            <w:tcW w:w="785" w:type="dxa"/>
            <w:gridSpan w:val="2"/>
            <w:vAlign w:val="center"/>
          </w:tcPr>
          <w:p w14:paraId="0D9DCEE4" w14:textId="77777777" w:rsidR="00AC1439" w:rsidRPr="00612B60" w:rsidRDefault="00AC1439" w:rsidP="00D23159">
            <w:pPr>
              <w:rPr>
                <w:sz w:val="16"/>
                <w:szCs w:val="16"/>
              </w:rPr>
            </w:pPr>
            <w:r w:rsidRPr="00612B60">
              <w:rPr>
                <w:sz w:val="16"/>
                <w:szCs w:val="16"/>
              </w:rPr>
              <w:t>VIII.3.2.</w:t>
            </w:r>
          </w:p>
        </w:tc>
        <w:tc>
          <w:tcPr>
            <w:tcW w:w="6160" w:type="dxa"/>
            <w:gridSpan w:val="2"/>
          </w:tcPr>
          <w:p w14:paraId="7A16AB9C" w14:textId="77777777" w:rsidR="00AC1439" w:rsidRPr="00612B60" w:rsidRDefault="00AC1439" w:rsidP="00D23159">
            <w:pPr>
              <w:rPr>
                <w:sz w:val="16"/>
                <w:szCs w:val="16"/>
              </w:rPr>
            </w:pPr>
            <w:r w:rsidRPr="00612B60">
              <w:rPr>
                <w:sz w:val="16"/>
                <w:szCs w:val="16"/>
              </w:rPr>
              <w:t>Ferrures</w:t>
            </w:r>
          </w:p>
        </w:tc>
        <w:tc>
          <w:tcPr>
            <w:tcW w:w="2380" w:type="dxa"/>
            <w:gridSpan w:val="2"/>
          </w:tcPr>
          <w:p w14:paraId="52C27502"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26EAA0B0" w14:textId="77777777" w:rsidTr="00D23159">
        <w:trPr>
          <w:trHeight w:val="130"/>
        </w:trPr>
        <w:tc>
          <w:tcPr>
            <w:tcW w:w="785" w:type="dxa"/>
            <w:gridSpan w:val="2"/>
            <w:vAlign w:val="center"/>
          </w:tcPr>
          <w:p w14:paraId="3B371958" w14:textId="77777777" w:rsidR="00AC1439" w:rsidRPr="00612B60" w:rsidRDefault="00AC1439" w:rsidP="00D23159">
            <w:pPr>
              <w:rPr>
                <w:sz w:val="16"/>
                <w:szCs w:val="16"/>
              </w:rPr>
            </w:pPr>
            <w:r w:rsidRPr="00612B60">
              <w:rPr>
                <w:sz w:val="16"/>
                <w:szCs w:val="16"/>
              </w:rPr>
              <w:t>VIII.3.3.</w:t>
            </w:r>
          </w:p>
        </w:tc>
        <w:tc>
          <w:tcPr>
            <w:tcW w:w="6160" w:type="dxa"/>
            <w:gridSpan w:val="2"/>
          </w:tcPr>
          <w:p w14:paraId="4BD4215B" w14:textId="77777777" w:rsidR="00AC1439" w:rsidRPr="00612B60" w:rsidRDefault="00AC1439" w:rsidP="00D23159">
            <w:pPr>
              <w:rPr>
                <w:sz w:val="16"/>
                <w:szCs w:val="16"/>
              </w:rPr>
            </w:pPr>
            <w:r w:rsidRPr="00612B60">
              <w:rPr>
                <w:sz w:val="16"/>
                <w:szCs w:val="16"/>
              </w:rPr>
              <w:t>Serrurerie</w:t>
            </w:r>
          </w:p>
        </w:tc>
        <w:tc>
          <w:tcPr>
            <w:tcW w:w="2380" w:type="dxa"/>
            <w:gridSpan w:val="2"/>
          </w:tcPr>
          <w:p w14:paraId="2410787A"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3ADEBFB6" w14:textId="77777777" w:rsidTr="00D23159">
        <w:trPr>
          <w:trHeight w:val="130"/>
        </w:trPr>
        <w:tc>
          <w:tcPr>
            <w:tcW w:w="785" w:type="dxa"/>
            <w:gridSpan w:val="2"/>
            <w:vAlign w:val="center"/>
          </w:tcPr>
          <w:p w14:paraId="1223348A" w14:textId="77777777" w:rsidR="00AC1439" w:rsidRPr="00612B60" w:rsidRDefault="00AC1439" w:rsidP="00D23159">
            <w:pPr>
              <w:rPr>
                <w:sz w:val="16"/>
                <w:szCs w:val="16"/>
              </w:rPr>
            </w:pPr>
            <w:r w:rsidRPr="00612B60">
              <w:rPr>
                <w:sz w:val="16"/>
                <w:szCs w:val="16"/>
              </w:rPr>
              <w:t>VIII.3.4.</w:t>
            </w:r>
          </w:p>
        </w:tc>
        <w:tc>
          <w:tcPr>
            <w:tcW w:w="6160" w:type="dxa"/>
            <w:gridSpan w:val="2"/>
          </w:tcPr>
          <w:p w14:paraId="6BA3593D" w14:textId="77777777" w:rsidR="00AC1439" w:rsidRPr="00612B60" w:rsidRDefault="00AC1439" w:rsidP="00D23159">
            <w:pPr>
              <w:rPr>
                <w:sz w:val="16"/>
                <w:szCs w:val="16"/>
              </w:rPr>
            </w:pPr>
            <w:r w:rsidRPr="00612B60">
              <w:rPr>
                <w:sz w:val="16"/>
                <w:szCs w:val="16"/>
              </w:rPr>
              <w:t>Visserie</w:t>
            </w:r>
          </w:p>
        </w:tc>
        <w:tc>
          <w:tcPr>
            <w:tcW w:w="2380" w:type="dxa"/>
            <w:gridSpan w:val="2"/>
          </w:tcPr>
          <w:p w14:paraId="74A36175"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4BE88D26" w14:textId="77777777" w:rsidTr="00D23159">
        <w:trPr>
          <w:gridAfter w:val="1"/>
          <w:wAfter w:w="53" w:type="dxa"/>
          <w:trHeight w:val="130"/>
        </w:trPr>
        <w:tc>
          <w:tcPr>
            <w:tcW w:w="732" w:type="dxa"/>
            <w:vAlign w:val="center"/>
          </w:tcPr>
          <w:p w14:paraId="0E6D8CDA" w14:textId="77777777" w:rsidR="00AC1439" w:rsidRPr="00612B60" w:rsidRDefault="00AC1439" w:rsidP="00D23159">
            <w:pPr>
              <w:rPr>
                <w:b/>
                <w:bCs/>
                <w:sz w:val="16"/>
                <w:szCs w:val="16"/>
              </w:rPr>
            </w:pPr>
            <w:r w:rsidRPr="00612B60">
              <w:rPr>
                <w:b/>
                <w:bCs/>
                <w:sz w:val="16"/>
                <w:szCs w:val="16"/>
              </w:rPr>
              <w:t>IX.</w:t>
            </w:r>
          </w:p>
        </w:tc>
        <w:tc>
          <w:tcPr>
            <w:tcW w:w="6160" w:type="dxa"/>
            <w:gridSpan w:val="2"/>
          </w:tcPr>
          <w:p w14:paraId="1BC1319B" w14:textId="77777777" w:rsidR="00AC1439" w:rsidRPr="00612B60" w:rsidRDefault="00AC1439" w:rsidP="00D23159">
            <w:pPr>
              <w:rPr>
                <w:b/>
                <w:bCs/>
                <w:sz w:val="16"/>
                <w:szCs w:val="16"/>
              </w:rPr>
            </w:pPr>
            <w:r w:rsidRPr="00612B60">
              <w:rPr>
                <w:b/>
                <w:bCs/>
                <w:sz w:val="16"/>
                <w:szCs w:val="16"/>
              </w:rPr>
              <w:t>REVETEMENT MURS</w:t>
            </w:r>
          </w:p>
        </w:tc>
        <w:tc>
          <w:tcPr>
            <w:tcW w:w="2380" w:type="dxa"/>
            <w:gridSpan w:val="2"/>
          </w:tcPr>
          <w:p w14:paraId="5D98D9CE"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3FEAB05A" w14:textId="77777777" w:rsidTr="00D23159">
        <w:trPr>
          <w:gridAfter w:val="1"/>
          <w:wAfter w:w="53" w:type="dxa"/>
          <w:trHeight w:val="130"/>
        </w:trPr>
        <w:tc>
          <w:tcPr>
            <w:tcW w:w="732" w:type="dxa"/>
            <w:vAlign w:val="center"/>
          </w:tcPr>
          <w:p w14:paraId="337BD86D" w14:textId="77777777" w:rsidR="00AC1439" w:rsidRPr="00612B60" w:rsidRDefault="00AC1439" w:rsidP="00D23159">
            <w:pPr>
              <w:rPr>
                <w:sz w:val="16"/>
                <w:szCs w:val="16"/>
              </w:rPr>
            </w:pPr>
            <w:r w:rsidRPr="00612B60">
              <w:rPr>
                <w:sz w:val="16"/>
                <w:szCs w:val="16"/>
              </w:rPr>
              <w:t>IX.1.</w:t>
            </w:r>
          </w:p>
        </w:tc>
        <w:tc>
          <w:tcPr>
            <w:tcW w:w="6160" w:type="dxa"/>
            <w:gridSpan w:val="2"/>
          </w:tcPr>
          <w:p w14:paraId="312A9D79" w14:textId="77777777" w:rsidR="00AC1439" w:rsidRPr="00612B60" w:rsidRDefault="00AC1439" w:rsidP="00D23159">
            <w:pPr>
              <w:rPr>
                <w:b/>
                <w:bCs/>
                <w:sz w:val="16"/>
                <w:szCs w:val="16"/>
              </w:rPr>
            </w:pPr>
            <w:r w:rsidRPr="00612B60">
              <w:rPr>
                <w:b/>
                <w:bCs/>
                <w:sz w:val="16"/>
                <w:szCs w:val="16"/>
              </w:rPr>
              <w:t>Généralités sur les revêtements de murs</w:t>
            </w:r>
          </w:p>
        </w:tc>
        <w:tc>
          <w:tcPr>
            <w:tcW w:w="2380" w:type="dxa"/>
            <w:gridSpan w:val="2"/>
          </w:tcPr>
          <w:p w14:paraId="4AE7F68F"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6C708DA3" w14:textId="77777777" w:rsidTr="00D23159">
        <w:trPr>
          <w:gridAfter w:val="1"/>
          <w:wAfter w:w="53" w:type="dxa"/>
          <w:trHeight w:val="130"/>
        </w:trPr>
        <w:tc>
          <w:tcPr>
            <w:tcW w:w="732" w:type="dxa"/>
            <w:vAlign w:val="center"/>
          </w:tcPr>
          <w:p w14:paraId="297C55D2" w14:textId="77777777" w:rsidR="00AC1439" w:rsidRPr="00612B60" w:rsidRDefault="00AC1439" w:rsidP="00D23159">
            <w:pPr>
              <w:rPr>
                <w:sz w:val="16"/>
                <w:szCs w:val="16"/>
              </w:rPr>
            </w:pPr>
            <w:r w:rsidRPr="00612B60">
              <w:rPr>
                <w:sz w:val="16"/>
                <w:szCs w:val="16"/>
              </w:rPr>
              <w:t>IX.2.</w:t>
            </w:r>
          </w:p>
        </w:tc>
        <w:tc>
          <w:tcPr>
            <w:tcW w:w="6160" w:type="dxa"/>
            <w:gridSpan w:val="2"/>
          </w:tcPr>
          <w:p w14:paraId="21F52D10" w14:textId="77777777" w:rsidR="00AC1439" w:rsidRPr="00612B60" w:rsidRDefault="00AC1439" w:rsidP="00D23159">
            <w:pPr>
              <w:rPr>
                <w:b/>
                <w:bCs/>
                <w:sz w:val="16"/>
                <w:szCs w:val="16"/>
              </w:rPr>
            </w:pPr>
            <w:r w:rsidRPr="00612B60">
              <w:rPr>
                <w:b/>
                <w:bCs/>
                <w:sz w:val="16"/>
                <w:szCs w:val="16"/>
              </w:rPr>
              <w:t>Revêtements verticaux</w:t>
            </w:r>
          </w:p>
        </w:tc>
        <w:tc>
          <w:tcPr>
            <w:tcW w:w="2380" w:type="dxa"/>
            <w:gridSpan w:val="2"/>
          </w:tcPr>
          <w:p w14:paraId="55CE7522"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0F2A7400" w14:textId="77777777" w:rsidTr="00D23159">
        <w:trPr>
          <w:gridAfter w:val="1"/>
          <w:wAfter w:w="53" w:type="dxa"/>
          <w:trHeight w:val="130"/>
        </w:trPr>
        <w:tc>
          <w:tcPr>
            <w:tcW w:w="732" w:type="dxa"/>
            <w:vAlign w:val="center"/>
          </w:tcPr>
          <w:p w14:paraId="34F6A2D2" w14:textId="77777777" w:rsidR="00AC1439" w:rsidRPr="00612B60" w:rsidRDefault="00AC1439" w:rsidP="00D23159">
            <w:pPr>
              <w:rPr>
                <w:b/>
                <w:bCs/>
                <w:sz w:val="16"/>
                <w:szCs w:val="16"/>
              </w:rPr>
            </w:pPr>
            <w:r w:rsidRPr="00612B60">
              <w:rPr>
                <w:b/>
                <w:bCs/>
                <w:sz w:val="16"/>
                <w:szCs w:val="16"/>
              </w:rPr>
              <w:t>X.</w:t>
            </w:r>
          </w:p>
        </w:tc>
        <w:tc>
          <w:tcPr>
            <w:tcW w:w="6160" w:type="dxa"/>
            <w:gridSpan w:val="2"/>
          </w:tcPr>
          <w:p w14:paraId="74D12ED3" w14:textId="77777777" w:rsidR="00AC1439" w:rsidRPr="00612B60" w:rsidRDefault="00AC1439" w:rsidP="00D23159">
            <w:pPr>
              <w:rPr>
                <w:b/>
                <w:bCs/>
                <w:sz w:val="16"/>
                <w:szCs w:val="16"/>
              </w:rPr>
            </w:pPr>
            <w:r w:rsidRPr="00612B60">
              <w:rPr>
                <w:b/>
                <w:bCs/>
                <w:sz w:val="16"/>
                <w:szCs w:val="16"/>
              </w:rPr>
              <w:t>PEINTURES ET VERNIS</w:t>
            </w:r>
          </w:p>
        </w:tc>
        <w:tc>
          <w:tcPr>
            <w:tcW w:w="2380" w:type="dxa"/>
            <w:gridSpan w:val="2"/>
          </w:tcPr>
          <w:p w14:paraId="17FE3B02"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1D6CDBC5" w14:textId="77777777" w:rsidTr="00D23159">
        <w:trPr>
          <w:gridAfter w:val="1"/>
          <w:wAfter w:w="53" w:type="dxa"/>
          <w:trHeight w:val="130"/>
        </w:trPr>
        <w:tc>
          <w:tcPr>
            <w:tcW w:w="732" w:type="dxa"/>
            <w:vAlign w:val="center"/>
          </w:tcPr>
          <w:p w14:paraId="6AB0E749" w14:textId="77777777" w:rsidR="00AC1439" w:rsidRPr="00612B60" w:rsidRDefault="00AC1439" w:rsidP="00D23159">
            <w:pPr>
              <w:rPr>
                <w:sz w:val="16"/>
                <w:szCs w:val="16"/>
              </w:rPr>
            </w:pPr>
            <w:r w:rsidRPr="00612B60">
              <w:rPr>
                <w:sz w:val="16"/>
                <w:szCs w:val="16"/>
              </w:rPr>
              <w:t>X.1.</w:t>
            </w:r>
          </w:p>
        </w:tc>
        <w:tc>
          <w:tcPr>
            <w:tcW w:w="6160" w:type="dxa"/>
            <w:gridSpan w:val="2"/>
          </w:tcPr>
          <w:p w14:paraId="1FA5B9B5" w14:textId="77777777" w:rsidR="00AC1439" w:rsidRPr="00612B60" w:rsidRDefault="00AC1439" w:rsidP="00D23159">
            <w:pPr>
              <w:rPr>
                <w:b/>
                <w:bCs/>
                <w:sz w:val="16"/>
                <w:szCs w:val="16"/>
              </w:rPr>
            </w:pPr>
            <w:r w:rsidRPr="00612B60">
              <w:rPr>
                <w:b/>
                <w:bCs/>
                <w:sz w:val="16"/>
                <w:szCs w:val="16"/>
              </w:rPr>
              <w:t>Généralité des peintures</w:t>
            </w:r>
          </w:p>
        </w:tc>
        <w:tc>
          <w:tcPr>
            <w:tcW w:w="2380" w:type="dxa"/>
            <w:gridSpan w:val="2"/>
          </w:tcPr>
          <w:p w14:paraId="33D21498"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51DEE70F" w14:textId="77777777" w:rsidTr="00D23159">
        <w:trPr>
          <w:gridAfter w:val="1"/>
          <w:wAfter w:w="53" w:type="dxa"/>
          <w:trHeight w:val="130"/>
        </w:trPr>
        <w:tc>
          <w:tcPr>
            <w:tcW w:w="732" w:type="dxa"/>
            <w:vAlign w:val="center"/>
          </w:tcPr>
          <w:p w14:paraId="7437D228" w14:textId="77777777" w:rsidR="00AC1439" w:rsidRPr="00612B60" w:rsidRDefault="00AC1439" w:rsidP="00D23159">
            <w:pPr>
              <w:rPr>
                <w:sz w:val="16"/>
                <w:szCs w:val="16"/>
              </w:rPr>
            </w:pPr>
            <w:r w:rsidRPr="00612B60">
              <w:rPr>
                <w:sz w:val="16"/>
                <w:szCs w:val="16"/>
              </w:rPr>
              <w:t>X.1.1.</w:t>
            </w:r>
          </w:p>
        </w:tc>
        <w:tc>
          <w:tcPr>
            <w:tcW w:w="6160" w:type="dxa"/>
            <w:gridSpan w:val="2"/>
          </w:tcPr>
          <w:p w14:paraId="1C862E36" w14:textId="77777777" w:rsidR="00AC1439" w:rsidRPr="00612B60" w:rsidRDefault="00AC1439" w:rsidP="00D23159">
            <w:pPr>
              <w:rPr>
                <w:b/>
                <w:bCs/>
                <w:sz w:val="16"/>
                <w:szCs w:val="16"/>
              </w:rPr>
            </w:pPr>
            <w:r w:rsidRPr="00612B60">
              <w:rPr>
                <w:b/>
                <w:bCs/>
                <w:sz w:val="16"/>
                <w:szCs w:val="16"/>
              </w:rPr>
              <w:t>Objet des travaux de peinture</w:t>
            </w:r>
          </w:p>
        </w:tc>
        <w:tc>
          <w:tcPr>
            <w:tcW w:w="2380" w:type="dxa"/>
            <w:gridSpan w:val="2"/>
          </w:tcPr>
          <w:p w14:paraId="62A793D3"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3F6F2E93" w14:textId="77777777" w:rsidTr="00D23159">
        <w:trPr>
          <w:gridAfter w:val="1"/>
          <w:wAfter w:w="53" w:type="dxa"/>
          <w:trHeight w:val="130"/>
        </w:trPr>
        <w:tc>
          <w:tcPr>
            <w:tcW w:w="732" w:type="dxa"/>
            <w:vAlign w:val="center"/>
          </w:tcPr>
          <w:p w14:paraId="6F530961" w14:textId="77777777" w:rsidR="00AC1439" w:rsidRPr="00612B60" w:rsidRDefault="00AC1439" w:rsidP="00D23159">
            <w:pPr>
              <w:rPr>
                <w:sz w:val="16"/>
                <w:szCs w:val="16"/>
              </w:rPr>
            </w:pPr>
            <w:r w:rsidRPr="00612B60">
              <w:rPr>
                <w:sz w:val="16"/>
                <w:szCs w:val="16"/>
              </w:rPr>
              <w:t>X.1.2.</w:t>
            </w:r>
          </w:p>
        </w:tc>
        <w:tc>
          <w:tcPr>
            <w:tcW w:w="6160" w:type="dxa"/>
            <w:gridSpan w:val="2"/>
          </w:tcPr>
          <w:p w14:paraId="5F9BD3C2" w14:textId="77777777" w:rsidR="00AC1439" w:rsidRPr="00612B60" w:rsidRDefault="00AC1439" w:rsidP="00D23159">
            <w:pPr>
              <w:rPr>
                <w:b/>
                <w:bCs/>
                <w:sz w:val="16"/>
                <w:szCs w:val="16"/>
              </w:rPr>
            </w:pPr>
            <w:r w:rsidRPr="00612B60">
              <w:rPr>
                <w:b/>
                <w:bCs/>
                <w:sz w:val="16"/>
                <w:szCs w:val="16"/>
              </w:rPr>
              <w:t>Domaine d’application et références</w:t>
            </w:r>
          </w:p>
        </w:tc>
        <w:tc>
          <w:tcPr>
            <w:tcW w:w="2380" w:type="dxa"/>
            <w:gridSpan w:val="2"/>
          </w:tcPr>
          <w:p w14:paraId="7817ADB0"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20A17278" w14:textId="77777777" w:rsidTr="00D23159">
        <w:trPr>
          <w:gridAfter w:val="1"/>
          <w:wAfter w:w="53" w:type="dxa"/>
          <w:trHeight w:val="130"/>
        </w:trPr>
        <w:tc>
          <w:tcPr>
            <w:tcW w:w="732" w:type="dxa"/>
            <w:vAlign w:val="center"/>
          </w:tcPr>
          <w:p w14:paraId="275A9E23" w14:textId="77777777" w:rsidR="00AC1439" w:rsidRPr="00612B60" w:rsidRDefault="00AC1439" w:rsidP="00D23159">
            <w:pPr>
              <w:rPr>
                <w:sz w:val="16"/>
                <w:szCs w:val="16"/>
              </w:rPr>
            </w:pPr>
            <w:r w:rsidRPr="00612B60">
              <w:rPr>
                <w:sz w:val="16"/>
                <w:szCs w:val="16"/>
              </w:rPr>
              <w:t>X.1.3.</w:t>
            </w:r>
          </w:p>
        </w:tc>
        <w:tc>
          <w:tcPr>
            <w:tcW w:w="6160" w:type="dxa"/>
            <w:gridSpan w:val="2"/>
          </w:tcPr>
          <w:p w14:paraId="5A716B4C" w14:textId="77777777" w:rsidR="00AC1439" w:rsidRPr="00612B60" w:rsidRDefault="00AC1439" w:rsidP="00D23159">
            <w:pPr>
              <w:rPr>
                <w:b/>
                <w:bCs/>
                <w:sz w:val="16"/>
                <w:szCs w:val="16"/>
              </w:rPr>
            </w:pPr>
            <w:r w:rsidRPr="00612B60">
              <w:rPr>
                <w:b/>
                <w:bCs/>
                <w:sz w:val="16"/>
                <w:szCs w:val="16"/>
              </w:rPr>
              <w:t>Coordination avec les autres lots</w:t>
            </w:r>
          </w:p>
        </w:tc>
        <w:tc>
          <w:tcPr>
            <w:tcW w:w="2380" w:type="dxa"/>
            <w:gridSpan w:val="2"/>
          </w:tcPr>
          <w:p w14:paraId="4C2E207E"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0FB29C29" w14:textId="77777777" w:rsidTr="00D23159">
        <w:trPr>
          <w:gridAfter w:val="1"/>
          <w:wAfter w:w="53" w:type="dxa"/>
          <w:trHeight w:val="130"/>
        </w:trPr>
        <w:tc>
          <w:tcPr>
            <w:tcW w:w="732" w:type="dxa"/>
            <w:vAlign w:val="center"/>
          </w:tcPr>
          <w:p w14:paraId="6CB12043" w14:textId="77777777" w:rsidR="00AC1439" w:rsidRPr="00612B60" w:rsidRDefault="00AC1439" w:rsidP="00D23159">
            <w:pPr>
              <w:rPr>
                <w:sz w:val="16"/>
                <w:szCs w:val="16"/>
              </w:rPr>
            </w:pPr>
            <w:r w:rsidRPr="00612B60">
              <w:rPr>
                <w:sz w:val="16"/>
                <w:szCs w:val="16"/>
              </w:rPr>
              <w:t>X.2.</w:t>
            </w:r>
          </w:p>
        </w:tc>
        <w:tc>
          <w:tcPr>
            <w:tcW w:w="6160" w:type="dxa"/>
            <w:gridSpan w:val="2"/>
          </w:tcPr>
          <w:p w14:paraId="622F8CCB" w14:textId="77777777" w:rsidR="00AC1439" w:rsidRPr="00612B60" w:rsidRDefault="00AC1439" w:rsidP="00D23159">
            <w:pPr>
              <w:rPr>
                <w:b/>
                <w:bCs/>
                <w:sz w:val="16"/>
                <w:szCs w:val="16"/>
              </w:rPr>
            </w:pPr>
            <w:r w:rsidRPr="00612B60">
              <w:rPr>
                <w:b/>
                <w:bCs/>
                <w:sz w:val="16"/>
                <w:szCs w:val="16"/>
              </w:rPr>
              <w:t xml:space="preserve">Prescriptions techniques relatives aux matériaux et </w:t>
            </w:r>
            <w:proofErr w:type="spellStart"/>
            <w:r w:rsidRPr="00612B60">
              <w:rPr>
                <w:b/>
                <w:bCs/>
                <w:sz w:val="16"/>
                <w:szCs w:val="16"/>
              </w:rPr>
              <w:t>a</w:t>
            </w:r>
            <w:proofErr w:type="spellEnd"/>
            <w:r w:rsidRPr="00612B60">
              <w:rPr>
                <w:b/>
                <w:bCs/>
                <w:sz w:val="16"/>
                <w:szCs w:val="16"/>
              </w:rPr>
              <w:t xml:space="preserve"> la mise en œuvre </w:t>
            </w:r>
          </w:p>
        </w:tc>
        <w:tc>
          <w:tcPr>
            <w:tcW w:w="2380" w:type="dxa"/>
            <w:gridSpan w:val="2"/>
          </w:tcPr>
          <w:p w14:paraId="55393BA9"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0CE12851" w14:textId="77777777" w:rsidTr="00D23159">
        <w:trPr>
          <w:gridAfter w:val="1"/>
          <w:wAfter w:w="53" w:type="dxa"/>
          <w:trHeight w:val="130"/>
        </w:trPr>
        <w:tc>
          <w:tcPr>
            <w:tcW w:w="732" w:type="dxa"/>
            <w:vAlign w:val="center"/>
          </w:tcPr>
          <w:p w14:paraId="521D9B99" w14:textId="77777777" w:rsidR="00AC1439" w:rsidRPr="00612B60" w:rsidRDefault="00AC1439" w:rsidP="00D23159">
            <w:pPr>
              <w:rPr>
                <w:sz w:val="16"/>
                <w:szCs w:val="16"/>
              </w:rPr>
            </w:pPr>
            <w:r w:rsidRPr="00612B60">
              <w:rPr>
                <w:sz w:val="16"/>
                <w:szCs w:val="16"/>
              </w:rPr>
              <w:t>X.2.1.</w:t>
            </w:r>
          </w:p>
        </w:tc>
        <w:tc>
          <w:tcPr>
            <w:tcW w:w="6160" w:type="dxa"/>
            <w:gridSpan w:val="2"/>
          </w:tcPr>
          <w:p w14:paraId="54E71A17" w14:textId="77777777" w:rsidR="00AC1439" w:rsidRPr="00612B60" w:rsidRDefault="00AC1439" w:rsidP="00D23159">
            <w:pPr>
              <w:rPr>
                <w:b/>
                <w:bCs/>
                <w:sz w:val="16"/>
                <w:szCs w:val="16"/>
              </w:rPr>
            </w:pPr>
            <w:r w:rsidRPr="00612B60">
              <w:rPr>
                <w:b/>
                <w:bCs/>
                <w:sz w:val="16"/>
                <w:szCs w:val="16"/>
              </w:rPr>
              <w:t>Généralités sur les matériaux employés</w:t>
            </w:r>
          </w:p>
        </w:tc>
        <w:tc>
          <w:tcPr>
            <w:tcW w:w="2380" w:type="dxa"/>
            <w:gridSpan w:val="2"/>
          </w:tcPr>
          <w:p w14:paraId="40E0D892"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7DB0C05B" w14:textId="77777777" w:rsidTr="00D23159">
        <w:trPr>
          <w:gridAfter w:val="1"/>
          <w:wAfter w:w="53" w:type="dxa"/>
          <w:trHeight w:val="130"/>
        </w:trPr>
        <w:tc>
          <w:tcPr>
            <w:tcW w:w="732" w:type="dxa"/>
            <w:vAlign w:val="center"/>
          </w:tcPr>
          <w:p w14:paraId="34D465A5" w14:textId="77777777" w:rsidR="00AC1439" w:rsidRPr="00612B60" w:rsidRDefault="00AC1439" w:rsidP="00D23159">
            <w:pPr>
              <w:rPr>
                <w:sz w:val="16"/>
                <w:szCs w:val="16"/>
              </w:rPr>
            </w:pPr>
            <w:r w:rsidRPr="00612B60">
              <w:rPr>
                <w:sz w:val="16"/>
                <w:szCs w:val="16"/>
              </w:rPr>
              <w:t>X.2.2.</w:t>
            </w:r>
          </w:p>
        </w:tc>
        <w:tc>
          <w:tcPr>
            <w:tcW w:w="6160" w:type="dxa"/>
            <w:gridSpan w:val="2"/>
          </w:tcPr>
          <w:p w14:paraId="534C49F3" w14:textId="77777777" w:rsidR="00AC1439" w:rsidRPr="00612B60" w:rsidRDefault="00AC1439" w:rsidP="00D23159">
            <w:pPr>
              <w:rPr>
                <w:b/>
                <w:bCs/>
                <w:sz w:val="16"/>
                <w:szCs w:val="16"/>
              </w:rPr>
            </w:pPr>
            <w:r w:rsidRPr="00612B60">
              <w:rPr>
                <w:b/>
                <w:bCs/>
                <w:sz w:val="16"/>
                <w:szCs w:val="16"/>
              </w:rPr>
              <w:t>Peinture acryliques (famille1-classe 7b2)</w:t>
            </w:r>
          </w:p>
        </w:tc>
        <w:tc>
          <w:tcPr>
            <w:tcW w:w="2380" w:type="dxa"/>
            <w:gridSpan w:val="2"/>
          </w:tcPr>
          <w:p w14:paraId="30BDD568"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7CEE7FC9" w14:textId="77777777" w:rsidTr="00D23159">
        <w:trPr>
          <w:gridAfter w:val="1"/>
          <w:wAfter w:w="53" w:type="dxa"/>
          <w:trHeight w:val="130"/>
        </w:trPr>
        <w:tc>
          <w:tcPr>
            <w:tcW w:w="732" w:type="dxa"/>
            <w:vAlign w:val="center"/>
          </w:tcPr>
          <w:p w14:paraId="00D07180" w14:textId="77777777" w:rsidR="00AC1439" w:rsidRPr="00612B60" w:rsidRDefault="00AC1439" w:rsidP="00D23159">
            <w:pPr>
              <w:rPr>
                <w:sz w:val="16"/>
                <w:szCs w:val="16"/>
              </w:rPr>
            </w:pPr>
            <w:r w:rsidRPr="00612B60">
              <w:rPr>
                <w:sz w:val="16"/>
                <w:szCs w:val="16"/>
              </w:rPr>
              <w:t>X.2.3.</w:t>
            </w:r>
          </w:p>
        </w:tc>
        <w:tc>
          <w:tcPr>
            <w:tcW w:w="6160" w:type="dxa"/>
            <w:gridSpan w:val="2"/>
          </w:tcPr>
          <w:p w14:paraId="579EFA83" w14:textId="77777777" w:rsidR="00AC1439" w:rsidRPr="00612B60" w:rsidRDefault="00AC1439" w:rsidP="00D23159">
            <w:pPr>
              <w:rPr>
                <w:b/>
                <w:bCs/>
                <w:sz w:val="16"/>
                <w:szCs w:val="16"/>
              </w:rPr>
            </w:pPr>
            <w:r w:rsidRPr="00612B60">
              <w:rPr>
                <w:b/>
                <w:bCs/>
                <w:sz w:val="16"/>
                <w:szCs w:val="16"/>
              </w:rPr>
              <w:t>Peintures glycérophtaliques (classe 4a)</w:t>
            </w:r>
          </w:p>
        </w:tc>
        <w:tc>
          <w:tcPr>
            <w:tcW w:w="2380" w:type="dxa"/>
            <w:gridSpan w:val="2"/>
          </w:tcPr>
          <w:p w14:paraId="08FD6A95"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2B4837CB" w14:textId="77777777" w:rsidTr="00D23159">
        <w:trPr>
          <w:gridAfter w:val="1"/>
          <w:wAfter w:w="53" w:type="dxa"/>
          <w:trHeight w:val="130"/>
        </w:trPr>
        <w:tc>
          <w:tcPr>
            <w:tcW w:w="732" w:type="dxa"/>
            <w:vAlign w:val="center"/>
          </w:tcPr>
          <w:p w14:paraId="64A941EC" w14:textId="77777777" w:rsidR="00AC1439" w:rsidRPr="00612B60" w:rsidRDefault="00AC1439" w:rsidP="00D23159">
            <w:pPr>
              <w:rPr>
                <w:sz w:val="16"/>
                <w:szCs w:val="16"/>
              </w:rPr>
            </w:pPr>
            <w:r w:rsidRPr="00612B60">
              <w:rPr>
                <w:sz w:val="16"/>
                <w:szCs w:val="16"/>
              </w:rPr>
              <w:t>X.2.4.</w:t>
            </w:r>
          </w:p>
        </w:tc>
        <w:tc>
          <w:tcPr>
            <w:tcW w:w="6160" w:type="dxa"/>
            <w:gridSpan w:val="2"/>
          </w:tcPr>
          <w:p w14:paraId="4C52D6F8" w14:textId="77777777" w:rsidR="00AC1439" w:rsidRPr="00612B60" w:rsidRDefault="00AC1439" w:rsidP="00D23159">
            <w:pPr>
              <w:rPr>
                <w:b/>
                <w:bCs/>
                <w:sz w:val="16"/>
                <w:szCs w:val="16"/>
              </w:rPr>
            </w:pPr>
            <w:r w:rsidRPr="00612B60">
              <w:rPr>
                <w:b/>
                <w:bCs/>
                <w:sz w:val="16"/>
                <w:szCs w:val="16"/>
              </w:rPr>
              <w:t>Colorants</w:t>
            </w:r>
          </w:p>
        </w:tc>
        <w:tc>
          <w:tcPr>
            <w:tcW w:w="2380" w:type="dxa"/>
            <w:gridSpan w:val="2"/>
          </w:tcPr>
          <w:p w14:paraId="210DD8F0"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63983F8B" w14:textId="77777777" w:rsidTr="00D23159">
        <w:trPr>
          <w:gridAfter w:val="1"/>
          <w:wAfter w:w="53" w:type="dxa"/>
          <w:trHeight w:val="130"/>
        </w:trPr>
        <w:tc>
          <w:tcPr>
            <w:tcW w:w="732" w:type="dxa"/>
            <w:vAlign w:val="center"/>
          </w:tcPr>
          <w:p w14:paraId="0C9140F7" w14:textId="77777777" w:rsidR="00AC1439" w:rsidRPr="00612B60" w:rsidRDefault="00AC1439" w:rsidP="00D23159">
            <w:pPr>
              <w:rPr>
                <w:sz w:val="16"/>
                <w:szCs w:val="16"/>
              </w:rPr>
            </w:pPr>
            <w:r w:rsidRPr="00612B60">
              <w:rPr>
                <w:sz w:val="16"/>
                <w:szCs w:val="16"/>
              </w:rPr>
              <w:t>X.2.5.</w:t>
            </w:r>
          </w:p>
        </w:tc>
        <w:tc>
          <w:tcPr>
            <w:tcW w:w="6160" w:type="dxa"/>
            <w:gridSpan w:val="2"/>
          </w:tcPr>
          <w:p w14:paraId="3B75EB85" w14:textId="77777777" w:rsidR="00AC1439" w:rsidRPr="00612B60" w:rsidRDefault="00AC1439" w:rsidP="00D23159">
            <w:pPr>
              <w:rPr>
                <w:b/>
                <w:bCs/>
                <w:sz w:val="16"/>
                <w:szCs w:val="16"/>
              </w:rPr>
            </w:pPr>
            <w:r w:rsidRPr="00612B60">
              <w:rPr>
                <w:b/>
                <w:bCs/>
                <w:sz w:val="16"/>
                <w:szCs w:val="16"/>
              </w:rPr>
              <w:t xml:space="preserve">Livraison sur chantier-marquage des produits </w:t>
            </w:r>
          </w:p>
        </w:tc>
        <w:tc>
          <w:tcPr>
            <w:tcW w:w="2380" w:type="dxa"/>
            <w:gridSpan w:val="2"/>
          </w:tcPr>
          <w:p w14:paraId="35D9121A"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7D172453" w14:textId="77777777" w:rsidTr="00D23159">
        <w:trPr>
          <w:gridAfter w:val="1"/>
          <w:wAfter w:w="53" w:type="dxa"/>
          <w:trHeight w:val="130"/>
        </w:trPr>
        <w:tc>
          <w:tcPr>
            <w:tcW w:w="732" w:type="dxa"/>
            <w:vAlign w:val="center"/>
          </w:tcPr>
          <w:p w14:paraId="62CA9800" w14:textId="77777777" w:rsidR="00AC1439" w:rsidRPr="00612B60" w:rsidRDefault="00AC1439" w:rsidP="00D23159">
            <w:pPr>
              <w:rPr>
                <w:sz w:val="16"/>
                <w:szCs w:val="16"/>
              </w:rPr>
            </w:pPr>
            <w:r w:rsidRPr="00612B60">
              <w:rPr>
                <w:sz w:val="16"/>
                <w:szCs w:val="16"/>
              </w:rPr>
              <w:t>X.3.</w:t>
            </w:r>
          </w:p>
        </w:tc>
        <w:tc>
          <w:tcPr>
            <w:tcW w:w="6160" w:type="dxa"/>
            <w:gridSpan w:val="2"/>
          </w:tcPr>
          <w:p w14:paraId="11363668" w14:textId="77777777" w:rsidR="00AC1439" w:rsidRPr="00612B60" w:rsidRDefault="00AC1439" w:rsidP="00D23159">
            <w:pPr>
              <w:rPr>
                <w:b/>
                <w:bCs/>
                <w:sz w:val="16"/>
                <w:szCs w:val="16"/>
              </w:rPr>
            </w:pPr>
            <w:r w:rsidRPr="00612B60">
              <w:rPr>
                <w:b/>
                <w:bCs/>
                <w:sz w:val="16"/>
                <w:szCs w:val="16"/>
              </w:rPr>
              <w:t>OUVRAGE PREPARATOIRES ET ACCESSOIRES</w:t>
            </w:r>
          </w:p>
        </w:tc>
        <w:tc>
          <w:tcPr>
            <w:tcW w:w="2380" w:type="dxa"/>
            <w:gridSpan w:val="2"/>
          </w:tcPr>
          <w:p w14:paraId="67D1F7AA"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00DDA17E" w14:textId="77777777" w:rsidTr="00D23159">
        <w:trPr>
          <w:gridAfter w:val="1"/>
          <w:wAfter w:w="53" w:type="dxa"/>
          <w:trHeight w:val="130"/>
        </w:trPr>
        <w:tc>
          <w:tcPr>
            <w:tcW w:w="732" w:type="dxa"/>
            <w:vAlign w:val="center"/>
          </w:tcPr>
          <w:p w14:paraId="7BD96FBF" w14:textId="77777777" w:rsidR="00AC1439" w:rsidRPr="00612B60" w:rsidRDefault="00AC1439" w:rsidP="00D23159">
            <w:pPr>
              <w:rPr>
                <w:sz w:val="16"/>
                <w:szCs w:val="16"/>
              </w:rPr>
            </w:pPr>
            <w:r w:rsidRPr="00612B60">
              <w:rPr>
                <w:sz w:val="16"/>
                <w:szCs w:val="16"/>
              </w:rPr>
              <w:t>X.3.1.</w:t>
            </w:r>
          </w:p>
        </w:tc>
        <w:tc>
          <w:tcPr>
            <w:tcW w:w="6160" w:type="dxa"/>
            <w:gridSpan w:val="2"/>
          </w:tcPr>
          <w:p w14:paraId="5FA0EC4B" w14:textId="77777777" w:rsidR="00AC1439" w:rsidRPr="00612B60" w:rsidRDefault="00AC1439" w:rsidP="00D23159">
            <w:pPr>
              <w:rPr>
                <w:b/>
                <w:bCs/>
                <w:sz w:val="16"/>
                <w:szCs w:val="16"/>
              </w:rPr>
            </w:pPr>
            <w:r w:rsidRPr="00612B60">
              <w:rPr>
                <w:b/>
                <w:bCs/>
                <w:sz w:val="16"/>
                <w:szCs w:val="16"/>
              </w:rPr>
              <w:t>Règles générales d’exécution</w:t>
            </w:r>
          </w:p>
        </w:tc>
        <w:tc>
          <w:tcPr>
            <w:tcW w:w="2380" w:type="dxa"/>
            <w:gridSpan w:val="2"/>
          </w:tcPr>
          <w:p w14:paraId="3B95E777"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0B676B24" w14:textId="77777777" w:rsidTr="00D23159">
        <w:trPr>
          <w:gridAfter w:val="1"/>
          <w:wAfter w:w="53" w:type="dxa"/>
          <w:trHeight w:val="130"/>
        </w:trPr>
        <w:tc>
          <w:tcPr>
            <w:tcW w:w="732" w:type="dxa"/>
            <w:vAlign w:val="center"/>
          </w:tcPr>
          <w:p w14:paraId="51890968" w14:textId="77777777" w:rsidR="00AC1439" w:rsidRPr="00612B60" w:rsidRDefault="00AC1439" w:rsidP="00D23159">
            <w:pPr>
              <w:rPr>
                <w:sz w:val="16"/>
                <w:szCs w:val="16"/>
              </w:rPr>
            </w:pPr>
            <w:r w:rsidRPr="00612B60">
              <w:rPr>
                <w:sz w:val="16"/>
                <w:szCs w:val="16"/>
              </w:rPr>
              <w:t>X.3.2.</w:t>
            </w:r>
          </w:p>
        </w:tc>
        <w:tc>
          <w:tcPr>
            <w:tcW w:w="6160" w:type="dxa"/>
            <w:gridSpan w:val="2"/>
          </w:tcPr>
          <w:p w14:paraId="113AC230" w14:textId="77777777" w:rsidR="00AC1439" w:rsidRPr="00612B60" w:rsidRDefault="00AC1439" w:rsidP="00D23159">
            <w:pPr>
              <w:rPr>
                <w:b/>
                <w:bCs/>
                <w:sz w:val="16"/>
                <w:szCs w:val="16"/>
              </w:rPr>
            </w:pPr>
            <w:r w:rsidRPr="00612B60">
              <w:rPr>
                <w:b/>
                <w:bCs/>
                <w:sz w:val="16"/>
                <w:szCs w:val="16"/>
              </w:rPr>
              <w:t>Epoussetage, brossage et dérouillage</w:t>
            </w:r>
          </w:p>
        </w:tc>
        <w:tc>
          <w:tcPr>
            <w:tcW w:w="2380" w:type="dxa"/>
            <w:gridSpan w:val="2"/>
          </w:tcPr>
          <w:p w14:paraId="16385D7E"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62B4B46A" w14:textId="77777777" w:rsidTr="00D23159">
        <w:trPr>
          <w:gridAfter w:val="1"/>
          <w:wAfter w:w="53" w:type="dxa"/>
          <w:trHeight w:val="130"/>
        </w:trPr>
        <w:tc>
          <w:tcPr>
            <w:tcW w:w="732" w:type="dxa"/>
            <w:vAlign w:val="center"/>
          </w:tcPr>
          <w:p w14:paraId="1985F8AE" w14:textId="77777777" w:rsidR="00AC1439" w:rsidRPr="00612B60" w:rsidRDefault="00AC1439" w:rsidP="00D23159">
            <w:pPr>
              <w:rPr>
                <w:sz w:val="16"/>
                <w:szCs w:val="16"/>
              </w:rPr>
            </w:pPr>
            <w:r w:rsidRPr="00612B60">
              <w:rPr>
                <w:sz w:val="16"/>
                <w:szCs w:val="16"/>
              </w:rPr>
              <w:t>X.3.3.</w:t>
            </w:r>
          </w:p>
        </w:tc>
        <w:tc>
          <w:tcPr>
            <w:tcW w:w="6160" w:type="dxa"/>
            <w:gridSpan w:val="2"/>
          </w:tcPr>
          <w:p w14:paraId="43A1F251" w14:textId="77777777" w:rsidR="00AC1439" w:rsidRPr="00612B60" w:rsidRDefault="00AC1439" w:rsidP="00D23159">
            <w:pPr>
              <w:rPr>
                <w:b/>
                <w:bCs/>
                <w:sz w:val="16"/>
                <w:szCs w:val="16"/>
              </w:rPr>
            </w:pPr>
            <w:r w:rsidRPr="00612B60">
              <w:rPr>
                <w:b/>
                <w:bCs/>
                <w:sz w:val="16"/>
                <w:szCs w:val="16"/>
              </w:rPr>
              <w:t>Dégraissage des fers, fontes et aciers neufs</w:t>
            </w:r>
          </w:p>
        </w:tc>
        <w:tc>
          <w:tcPr>
            <w:tcW w:w="2380" w:type="dxa"/>
            <w:gridSpan w:val="2"/>
          </w:tcPr>
          <w:p w14:paraId="36D9F5BA"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343D6FE7" w14:textId="77777777" w:rsidTr="00D23159">
        <w:trPr>
          <w:gridAfter w:val="1"/>
          <w:wAfter w:w="53" w:type="dxa"/>
          <w:trHeight w:val="130"/>
        </w:trPr>
        <w:tc>
          <w:tcPr>
            <w:tcW w:w="732" w:type="dxa"/>
            <w:vAlign w:val="center"/>
          </w:tcPr>
          <w:p w14:paraId="497A2A2A" w14:textId="77777777" w:rsidR="00AC1439" w:rsidRPr="00612B60" w:rsidRDefault="00AC1439" w:rsidP="00D23159">
            <w:pPr>
              <w:rPr>
                <w:sz w:val="16"/>
                <w:szCs w:val="16"/>
              </w:rPr>
            </w:pPr>
            <w:r w:rsidRPr="00612B60">
              <w:rPr>
                <w:sz w:val="16"/>
                <w:szCs w:val="16"/>
              </w:rPr>
              <w:t>X.4.</w:t>
            </w:r>
          </w:p>
        </w:tc>
        <w:tc>
          <w:tcPr>
            <w:tcW w:w="6160" w:type="dxa"/>
            <w:gridSpan w:val="2"/>
          </w:tcPr>
          <w:p w14:paraId="6EB0570F" w14:textId="77777777" w:rsidR="00AC1439" w:rsidRPr="00612B60" w:rsidRDefault="00AC1439" w:rsidP="00D23159">
            <w:pPr>
              <w:rPr>
                <w:b/>
                <w:bCs/>
                <w:sz w:val="16"/>
                <w:szCs w:val="16"/>
              </w:rPr>
            </w:pPr>
            <w:r w:rsidRPr="00612B60">
              <w:rPr>
                <w:b/>
                <w:bCs/>
                <w:sz w:val="16"/>
                <w:szCs w:val="16"/>
              </w:rPr>
              <w:t>MISE EN OEUVRE DES PEINTURES ET VERNIS</w:t>
            </w:r>
          </w:p>
        </w:tc>
        <w:tc>
          <w:tcPr>
            <w:tcW w:w="2380" w:type="dxa"/>
            <w:gridSpan w:val="2"/>
          </w:tcPr>
          <w:p w14:paraId="7E08D76D"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6AC218D5" w14:textId="77777777" w:rsidTr="00D23159">
        <w:trPr>
          <w:gridAfter w:val="1"/>
          <w:wAfter w:w="53" w:type="dxa"/>
          <w:trHeight w:val="130"/>
        </w:trPr>
        <w:tc>
          <w:tcPr>
            <w:tcW w:w="732" w:type="dxa"/>
            <w:vAlign w:val="center"/>
          </w:tcPr>
          <w:p w14:paraId="33FABBC6" w14:textId="77777777" w:rsidR="00AC1439" w:rsidRPr="00612B60" w:rsidRDefault="00AC1439" w:rsidP="00D23159">
            <w:pPr>
              <w:rPr>
                <w:sz w:val="16"/>
                <w:szCs w:val="16"/>
              </w:rPr>
            </w:pPr>
            <w:r w:rsidRPr="00612B60">
              <w:rPr>
                <w:sz w:val="16"/>
                <w:szCs w:val="16"/>
              </w:rPr>
              <w:t>X.4.1.</w:t>
            </w:r>
          </w:p>
        </w:tc>
        <w:tc>
          <w:tcPr>
            <w:tcW w:w="6160" w:type="dxa"/>
            <w:gridSpan w:val="2"/>
          </w:tcPr>
          <w:p w14:paraId="35026004" w14:textId="77777777" w:rsidR="00AC1439" w:rsidRPr="00612B60" w:rsidRDefault="00AC1439" w:rsidP="00D23159">
            <w:pPr>
              <w:rPr>
                <w:b/>
                <w:bCs/>
                <w:sz w:val="16"/>
                <w:szCs w:val="16"/>
              </w:rPr>
            </w:pPr>
            <w:r w:rsidRPr="00612B60">
              <w:rPr>
                <w:b/>
                <w:bCs/>
                <w:sz w:val="16"/>
                <w:szCs w:val="16"/>
              </w:rPr>
              <w:t>Reconnaissance préalable des subjectiles</w:t>
            </w:r>
          </w:p>
        </w:tc>
        <w:tc>
          <w:tcPr>
            <w:tcW w:w="2380" w:type="dxa"/>
            <w:gridSpan w:val="2"/>
          </w:tcPr>
          <w:p w14:paraId="372A3F10"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50D594B3" w14:textId="77777777" w:rsidTr="00D23159">
        <w:trPr>
          <w:gridAfter w:val="1"/>
          <w:wAfter w:w="53" w:type="dxa"/>
          <w:trHeight w:val="130"/>
        </w:trPr>
        <w:tc>
          <w:tcPr>
            <w:tcW w:w="732" w:type="dxa"/>
            <w:vAlign w:val="center"/>
          </w:tcPr>
          <w:p w14:paraId="333FA348" w14:textId="77777777" w:rsidR="00AC1439" w:rsidRPr="00612B60" w:rsidRDefault="00AC1439" w:rsidP="00D23159">
            <w:pPr>
              <w:rPr>
                <w:sz w:val="16"/>
                <w:szCs w:val="16"/>
              </w:rPr>
            </w:pPr>
            <w:r w:rsidRPr="00612B60">
              <w:rPr>
                <w:sz w:val="16"/>
                <w:szCs w:val="16"/>
              </w:rPr>
              <w:t>X.4.2.</w:t>
            </w:r>
          </w:p>
        </w:tc>
        <w:tc>
          <w:tcPr>
            <w:tcW w:w="6160" w:type="dxa"/>
            <w:gridSpan w:val="2"/>
          </w:tcPr>
          <w:p w14:paraId="2B67DD52" w14:textId="77777777" w:rsidR="00AC1439" w:rsidRPr="00612B60" w:rsidRDefault="00AC1439" w:rsidP="00D23159">
            <w:pPr>
              <w:rPr>
                <w:b/>
                <w:bCs/>
                <w:sz w:val="16"/>
                <w:szCs w:val="16"/>
              </w:rPr>
            </w:pPr>
            <w:r w:rsidRPr="00612B60">
              <w:rPr>
                <w:b/>
                <w:bCs/>
                <w:sz w:val="16"/>
                <w:szCs w:val="16"/>
              </w:rPr>
              <w:t>Précaution à prendre pour la protection des ouvrages et des peintures</w:t>
            </w:r>
          </w:p>
        </w:tc>
        <w:tc>
          <w:tcPr>
            <w:tcW w:w="2380" w:type="dxa"/>
            <w:gridSpan w:val="2"/>
          </w:tcPr>
          <w:p w14:paraId="4AA2564D"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2CE4E003" w14:textId="77777777" w:rsidTr="00D23159">
        <w:trPr>
          <w:gridAfter w:val="1"/>
          <w:wAfter w:w="53" w:type="dxa"/>
          <w:trHeight w:val="130"/>
        </w:trPr>
        <w:tc>
          <w:tcPr>
            <w:tcW w:w="732" w:type="dxa"/>
            <w:vAlign w:val="center"/>
          </w:tcPr>
          <w:p w14:paraId="2CB670DE" w14:textId="77777777" w:rsidR="00AC1439" w:rsidRPr="00612B60" w:rsidRDefault="00AC1439" w:rsidP="00D23159">
            <w:pPr>
              <w:rPr>
                <w:sz w:val="16"/>
                <w:szCs w:val="16"/>
              </w:rPr>
            </w:pPr>
            <w:r w:rsidRPr="00612B60">
              <w:rPr>
                <w:sz w:val="16"/>
                <w:szCs w:val="16"/>
              </w:rPr>
              <w:t>X.4.3.</w:t>
            </w:r>
          </w:p>
        </w:tc>
        <w:tc>
          <w:tcPr>
            <w:tcW w:w="6160" w:type="dxa"/>
            <w:gridSpan w:val="2"/>
          </w:tcPr>
          <w:p w14:paraId="6E14C651" w14:textId="77777777" w:rsidR="00AC1439" w:rsidRPr="00612B60" w:rsidRDefault="00AC1439" w:rsidP="00D23159">
            <w:pPr>
              <w:rPr>
                <w:b/>
                <w:bCs/>
                <w:sz w:val="16"/>
                <w:szCs w:val="16"/>
              </w:rPr>
            </w:pPr>
            <w:r w:rsidRPr="00612B60">
              <w:rPr>
                <w:b/>
                <w:bCs/>
                <w:sz w:val="16"/>
                <w:szCs w:val="16"/>
              </w:rPr>
              <w:t>Règles générales emploi des peintures et des produits pour rebouchages et en enduit</w:t>
            </w:r>
          </w:p>
        </w:tc>
        <w:tc>
          <w:tcPr>
            <w:tcW w:w="2380" w:type="dxa"/>
            <w:gridSpan w:val="2"/>
          </w:tcPr>
          <w:p w14:paraId="2E09112E"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555CC8FC" w14:textId="77777777" w:rsidTr="00D23159">
        <w:trPr>
          <w:gridAfter w:val="1"/>
          <w:wAfter w:w="53" w:type="dxa"/>
          <w:trHeight w:val="130"/>
        </w:trPr>
        <w:tc>
          <w:tcPr>
            <w:tcW w:w="732" w:type="dxa"/>
            <w:vAlign w:val="center"/>
          </w:tcPr>
          <w:p w14:paraId="6372A5CF" w14:textId="77777777" w:rsidR="00AC1439" w:rsidRPr="00612B60" w:rsidRDefault="00AC1439" w:rsidP="00D23159">
            <w:pPr>
              <w:rPr>
                <w:sz w:val="16"/>
                <w:szCs w:val="16"/>
              </w:rPr>
            </w:pPr>
            <w:r w:rsidRPr="00612B60">
              <w:rPr>
                <w:sz w:val="16"/>
                <w:szCs w:val="16"/>
              </w:rPr>
              <w:t>X.4.4.</w:t>
            </w:r>
          </w:p>
        </w:tc>
        <w:tc>
          <w:tcPr>
            <w:tcW w:w="6160" w:type="dxa"/>
            <w:gridSpan w:val="2"/>
          </w:tcPr>
          <w:p w14:paraId="404FE46B" w14:textId="77777777" w:rsidR="00AC1439" w:rsidRPr="00612B60" w:rsidRDefault="00AC1439" w:rsidP="00D23159">
            <w:pPr>
              <w:rPr>
                <w:b/>
                <w:bCs/>
                <w:sz w:val="16"/>
                <w:szCs w:val="16"/>
              </w:rPr>
            </w:pPr>
            <w:r w:rsidRPr="00612B60">
              <w:rPr>
                <w:b/>
                <w:bCs/>
                <w:sz w:val="16"/>
                <w:szCs w:val="16"/>
              </w:rPr>
              <w:t>Règle d’application des couches de peinture</w:t>
            </w:r>
          </w:p>
        </w:tc>
        <w:tc>
          <w:tcPr>
            <w:tcW w:w="2380" w:type="dxa"/>
            <w:gridSpan w:val="2"/>
          </w:tcPr>
          <w:p w14:paraId="53FABE21"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1FE4A33D" w14:textId="77777777" w:rsidTr="00D23159">
        <w:trPr>
          <w:gridAfter w:val="1"/>
          <w:wAfter w:w="53" w:type="dxa"/>
          <w:trHeight w:val="130"/>
        </w:trPr>
        <w:tc>
          <w:tcPr>
            <w:tcW w:w="732" w:type="dxa"/>
            <w:vAlign w:val="center"/>
          </w:tcPr>
          <w:p w14:paraId="639752F2" w14:textId="77777777" w:rsidR="00AC1439" w:rsidRPr="00612B60" w:rsidRDefault="00AC1439" w:rsidP="00D23159">
            <w:pPr>
              <w:rPr>
                <w:sz w:val="16"/>
                <w:szCs w:val="16"/>
              </w:rPr>
            </w:pPr>
            <w:r w:rsidRPr="00612B60">
              <w:rPr>
                <w:sz w:val="16"/>
                <w:szCs w:val="16"/>
              </w:rPr>
              <w:lastRenderedPageBreak/>
              <w:t>X.5.</w:t>
            </w:r>
          </w:p>
        </w:tc>
        <w:tc>
          <w:tcPr>
            <w:tcW w:w="6160" w:type="dxa"/>
            <w:gridSpan w:val="2"/>
          </w:tcPr>
          <w:p w14:paraId="3F56013B" w14:textId="77777777" w:rsidR="00AC1439" w:rsidRPr="00612B60" w:rsidRDefault="00AC1439" w:rsidP="00D23159">
            <w:pPr>
              <w:rPr>
                <w:b/>
                <w:bCs/>
                <w:sz w:val="16"/>
                <w:szCs w:val="16"/>
              </w:rPr>
            </w:pPr>
            <w:r w:rsidRPr="00612B60">
              <w:rPr>
                <w:b/>
                <w:bCs/>
                <w:sz w:val="16"/>
                <w:szCs w:val="16"/>
              </w:rPr>
              <w:t>CONTROLE DES OUVRAGE ET PEINTURE</w:t>
            </w:r>
          </w:p>
        </w:tc>
        <w:tc>
          <w:tcPr>
            <w:tcW w:w="2380" w:type="dxa"/>
            <w:gridSpan w:val="2"/>
          </w:tcPr>
          <w:p w14:paraId="6179FCD0"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5257AE9C" w14:textId="77777777" w:rsidTr="00D23159">
        <w:trPr>
          <w:gridAfter w:val="1"/>
          <w:wAfter w:w="53" w:type="dxa"/>
          <w:trHeight w:val="130"/>
        </w:trPr>
        <w:tc>
          <w:tcPr>
            <w:tcW w:w="732" w:type="dxa"/>
            <w:vAlign w:val="center"/>
          </w:tcPr>
          <w:p w14:paraId="21570F50" w14:textId="77777777" w:rsidR="00AC1439" w:rsidRPr="00612B60" w:rsidRDefault="00AC1439" w:rsidP="00D23159">
            <w:pPr>
              <w:rPr>
                <w:sz w:val="16"/>
                <w:szCs w:val="16"/>
              </w:rPr>
            </w:pPr>
            <w:r w:rsidRPr="00612B60">
              <w:rPr>
                <w:sz w:val="16"/>
                <w:szCs w:val="16"/>
              </w:rPr>
              <w:t>X.5.1.</w:t>
            </w:r>
          </w:p>
        </w:tc>
        <w:tc>
          <w:tcPr>
            <w:tcW w:w="6160" w:type="dxa"/>
            <w:gridSpan w:val="2"/>
          </w:tcPr>
          <w:p w14:paraId="23F333BA" w14:textId="77777777" w:rsidR="00AC1439" w:rsidRPr="00612B60" w:rsidRDefault="00AC1439" w:rsidP="00D23159">
            <w:pPr>
              <w:rPr>
                <w:b/>
                <w:bCs/>
                <w:sz w:val="16"/>
                <w:szCs w:val="16"/>
              </w:rPr>
            </w:pPr>
            <w:r w:rsidRPr="00612B60">
              <w:rPr>
                <w:b/>
                <w:bCs/>
                <w:sz w:val="16"/>
                <w:szCs w:val="16"/>
              </w:rPr>
              <w:t>Contrôle des produits courants</w:t>
            </w:r>
          </w:p>
        </w:tc>
        <w:tc>
          <w:tcPr>
            <w:tcW w:w="2380" w:type="dxa"/>
            <w:gridSpan w:val="2"/>
          </w:tcPr>
          <w:p w14:paraId="44141ADF"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03A5C217" w14:textId="77777777" w:rsidTr="00D23159">
        <w:trPr>
          <w:gridAfter w:val="1"/>
          <w:wAfter w:w="53" w:type="dxa"/>
          <w:trHeight w:val="130"/>
        </w:trPr>
        <w:tc>
          <w:tcPr>
            <w:tcW w:w="732" w:type="dxa"/>
            <w:vAlign w:val="center"/>
          </w:tcPr>
          <w:p w14:paraId="08D26919" w14:textId="77777777" w:rsidR="00AC1439" w:rsidRPr="00612B60" w:rsidRDefault="00AC1439" w:rsidP="00D23159">
            <w:pPr>
              <w:rPr>
                <w:sz w:val="16"/>
                <w:szCs w:val="16"/>
              </w:rPr>
            </w:pPr>
            <w:r w:rsidRPr="00612B60">
              <w:rPr>
                <w:sz w:val="16"/>
                <w:szCs w:val="16"/>
              </w:rPr>
              <w:t>X.5.2.</w:t>
            </w:r>
          </w:p>
        </w:tc>
        <w:tc>
          <w:tcPr>
            <w:tcW w:w="6160" w:type="dxa"/>
            <w:gridSpan w:val="2"/>
          </w:tcPr>
          <w:p w14:paraId="0B169012" w14:textId="77777777" w:rsidR="00AC1439" w:rsidRPr="00612B60" w:rsidRDefault="00AC1439" w:rsidP="00D23159">
            <w:pPr>
              <w:rPr>
                <w:b/>
                <w:bCs/>
                <w:sz w:val="16"/>
                <w:szCs w:val="16"/>
              </w:rPr>
            </w:pPr>
            <w:r w:rsidRPr="00612B60">
              <w:rPr>
                <w:b/>
                <w:bCs/>
                <w:sz w:val="16"/>
                <w:szCs w:val="16"/>
              </w:rPr>
              <w:t>Réception provisoire</w:t>
            </w:r>
          </w:p>
        </w:tc>
        <w:tc>
          <w:tcPr>
            <w:tcW w:w="2380" w:type="dxa"/>
            <w:gridSpan w:val="2"/>
          </w:tcPr>
          <w:p w14:paraId="7BA1A78D"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r w:rsidR="00AC1439" w:rsidRPr="00612B60" w14:paraId="3CA845F8" w14:textId="77777777" w:rsidTr="00D23159">
        <w:trPr>
          <w:gridAfter w:val="1"/>
          <w:wAfter w:w="53" w:type="dxa"/>
          <w:trHeight w:val="130"/>
        </w:trPr>
        <w:tc>
          <w:tcPr>
            <w:tcW w:w="732" w:type="dxa"/>
            <w:vAlign w:val="center"/>
          </w:tcPr>
          <w:p w14:paraId="09139532" w14:textId="77777777" w:rsidR="00AC1439" w:rsidRPr="00612B60" w:rsidRDefault="00AC1439" w:rsidP="00D23159">
            <w:pPr>
              <w:rPr>
                <w:sz w:val="16"/>
                <w:szCs w:val="16"/>
              </w:rPr>
            </w:pPr>
            <w:r w:rsidRPr="00612B60">
              <w:rPr>
                <w:sz w:val="16"/>
                <w:szCs w:val="16"/>
              </w:rPr>
              <w:t>X.5.3.</w:t>
            </w:r>
          </w:p>
        </w:tc>
        <w:tc>
          <w:tcPr>
            <w:tcW w:w="6160" w:type="dxa"/>
            <w:gridSpan w:val="2"/>
          </w:tcPr>
          <w:p w14:paraId="4F4F526A" w14:textId="77777777" w:rsidR="00AC1439" w:rsidRPr="00612B60" w:rsidRDefault="00AC1439" w:rsidP="00D23159">
            <w:pPr>
              <w:rPr>
                <w:b/>
                <w:bCs/>
                <w:sz w:val="16"/>
                <w:szCs w:val="16"/>
              </w:rPr>
            </w:pPr>
            <w:r w:rsidRPr="00612B60">
              <w:rPr>
                <w:b/>
                <w:bCs/>
                <w:sz w:val="16"/>
                <w:szCs w:val="16"/>
              </w:rPr>
              <w:t>Nettoyage et mise en service</w:t>
            </w:r>
          </w:p>
        </w:tc>
        <w:tc>
          <w:tcPr>
            <w:tcW w:w="2380" w:type="dxa"/>
            <w:gridSpan w:val="2"/>
          </w:tcPr>
          <w:p w14:paraId="31198FA4" w14:textId="77777777" w:rsidR="00AC1439" w:rsidRPr="00612B60" w:rsidRDefault="00AC1439" w:rsidP="00D23159">
            <w:pPr>
              <w:keepNext/>
              <w:spacing w:line="360" w:lineRule="auto"/>
              <w:ind w:left="1134" w:hanging="708"/>
              <w:jc w:val="center"/>
              <w:outlineLvl w:val="0"/>
              <w:rPr>
                <w:rFonts w:ascii="Tahoma" w:eastAsia="Batang" w:hAnsi="Tahoma" w:cs="Tahoma"/>
                <w:b/>
                <w:bCs/>
              </w:rPr>
            </w:pPr>
          </w:p>
        </w:tc>
      </w:tr>
    </w:tbl>
    <w:p w14:paraId="476D88C0" w14:textId="6B3290AB" w:rsidR="0078393E" w:rsidRPr="00612B60" w:rsidRDefault="0078393E" w:rsidP="0078393E">
      <w:pPr>
        <w:keepNext/>
        <w:suppressAutoHyphens/>
        <w:autoSpaceDN w:val="0"/>
        <w:spacing w:before="240" w:after="60" w:line="240" w:lineRule="auto"/>
        <w:ind w:firstLine="142"/>
        <w:textAlignment w:val="baseline"/>
        <w:outlineLvl w:val="2"/>
        <w:rPr>
          <w:rFonts w:ascii="Times New Roman" w:eastAsia="Times New Roman" w:hAnsi="Times New Roman" w:cs="Times New Roman"/>
          <w:b/>
          <w:bCs/>
          <w:sz w:val="16"/>
          <w:szCs w:val="16"/>
          <w:lang w:eastAsia="fr-FR"/>
        </w:rPr>
      </w:pPr>
      <w:r w:rsidRPr="00612B60">
        <w:rPr>
          <w:rFonts w:ascii="Times New Roman" w:eastAsia="Times New Roman" w:hAnsi="Times New Roman" w:cs="Times New Roman"/>
          <w:b/>
          <w:bCs/>
          <w:sz w:val="16"/>
          <w:szCs w:val="16"/>
          <w:lang w:eastAsia="fr-FR"/>
        </w:rPr>
        <w:t>XI. PLOMBERIE</w:t>
      </w:r>
    </w:p>
    <w:p w14:paraId="5024055C" w14:textId="0DE4DD4C" w:rsidR="0078393E" w:rsidRPr="00612B60" w:rsidRDefault="0078393E" w:rsidP="0078393E">
      <w:pPr>
        <w:keepNext/>
        <w:suppressAutoHyphens/>
        <w:autoSpaceDN w:val="0"/>
        <w:spacing w:before="240" w:after="60" w:line="240" w:lineRule="auto"/>
        <w:ind w:firstLine="142"/>
        <w:textAlignment w:val="baseline"/>
        <w:outlineLvl w:val="2"/>
        <w:rPr>
          <w:rFonts w:ascii="Times New Roman" w:eastAsia="Times New Roman" w:hAnsi="Times New Roman" w:cs="Times New Roman"/>
          <w:b/>
          <w:bCs/>
          <w:sz w:val="16"/>
          <w:szCs w:val="16"/>
          <w:lang w:eastAsia="fr-FR"/>
        </w:rPr>
      </w:pPr>
      <w:r w:rsidRPr="00612B60">
        <w:rPr>
          <w:rFonts w:ascii="Times New Roman" w:eastAsia="Times New Roman" w:hAnsi="Times New Roman" w:cs="Times New Roman"/>
          <w:b/>
          <w:bCs/>
          <w:sz w:val="16"/>
          <w:szCs w:val="16"/>
          <w:lang w:eastAsia="fr-FR"/>
        </w:rPr>
        <w:t>XI.1 Objet du présent descriptif</w:t>
      </w:r>
    </w:p>
    <w:p w14:paraId="10EE795C" w14:textId="200A52C0" w:rsidR="0078393E" w:rsidRPr="00612B60" w:rsidRDefault="0078393E" w:rsidP="0078393E">
      <w:pPr>
        <w:keepNext/>
        <w:suppressAutoHyphens/>
        <w:autoSpaceDN w:val="0"/>
        <w:spacing w:before="240" w:after="60" w:line="240" w:lineRule="auto"/>
        <w:ind w:firstLine="142"/>
        <w:textAlignment w:val="baseline"/>
        <w:outlineLvl w:val="2"/>
        <w:rPr>
          <w:rFonts w:ascii="Times New Roman" w:eastAsia="Times New Roman" w:hAnsi="Times New Roman" w:cs="Times New Roman"/>
          <w:b/>
          <w:bCs/>
          <w:sz w:val="16"/>
          <w:szCs w:val="16"/>
          <w:lang w:eastAsia="fr-FR"/>
        </w:rPr>
      </w:pPr>
      <w:r w:rsidRPr="00612B60">
        <w:rPr>
          <w:rFonts w:ascii="Times New Roman" w:eastAsia="Times New Roman" w:hAnsi="Times New Roman" w:cs="Times New Roman"/>
          <w:b/>
          <w:bCs/>
          <w:sz w:val="16"/>
          <w:szCs w:val="16"/>
          <w:lang w:eastAsia="fr-FR"/>
        </w:rPr>
        <w:t>XI.2 Bases de calcul</w:t>
      </w:r>
    </w:p>
    <w:p w14:paraId="27B27738" w14:textId="471554AF" w:rsidR="0078393E" w:rsidRPr="00612B60" w:rsidRDefault="0078393E" w:rsidP="0078393E">
      <w:pPr>
        <w:keepNext/>
        <w:suppressAutoHyphens/>
        <w:autoSpaceDN w:val="0"/>
        <w:spacing w:before="240" w:after="60" w:line="240" w:lineRule="auto"/>
        <w:ind w:firstLine="142"/>
        <w:textAlignment w:val="baseline"/>
        <w:outlineLvl w:val="1"/>
        <w:rPr>
          <w:rFonts w:ascii="Times New Roman" w:eastAsia="Times New Roman" w:hAnsi="Times New Roman" w:cs="Times New Roman"/>
          <w:b/>
          <w:bCs/>
          <w:sz w:val="16"/>
          <w:szCs w:val="16"/>
          <w:lang w:eastAsia="fr-FR"/>
        </w:rPr>
      </w:pPr>
      <w:r w:rsidRPr="00612B60">
        <w:rPr>
          <w:rFonts w:ascii="Times New Roman" w:eastAsia="Times New Roman" w:hAnsi="Times New Roman" w:cs="Times New Roman"/>
          <w:b/>
          <w:bCs/>
          <w:sz w:val="16"/>
          <w:szCs w:val="16"/>
          <w:lang w:eastAsia="fr-FR"/>
        </w:rPr>
        <w:t>XI.3- Installation de Plomberie Sanitaire</w:t>
      </w:r>
    </w:p>
    <w:p w14:paraId="04946D0C" w14:textId="185E9B9D" w:rsidR="0078393E" w:rsidRPr="00612B60" w:rsidRDefault="0078393E" w:rsidP="0078393E">
      <w:pPr>
        <w:keepNext/>
        <w:suppressAutoHyphens/>
        <w:autoSpaceDN w:val="0"/>
        <w:spacing w:before="240" w:after="60" w:line="240" w:lineRule="auto"/>
        <w:ind w:firstLine="142"/>
        <w:textAlignment w:val="baseline"/>
        <w:outlineLvl w:val="2"/>
        <w:rPr>
          <w:rFonts w:ascii="Times New Roman" w:eastAsia="Times New Roman" w:hAnsi="Times New Roman" w:cs="Times New Roman"/>
          <w:b/>
          <w:bCs/>
          <w:sz w:val="16"/>
          <w:szCs w:val="16"/>
          <w:lang w:eastAsia="fr-FR"/>
        </w:rPr>
      </w:pPr>
      <w:r w:rsidRPr="00612B60">
        <w:rPr>
          <w:rFonts w:ascii="Times New Roman" w:eastAsia="Times New Roman" w:hAnsi="Times New Roman" w:cs="Times New Roman"/>
          <w:b/>
          <w:bCs/>
          <w:sz w:val="16"/>
          <w:szCs w:val="16"/>
          <w:lang w:eastAsia="fr-FR"/>
        </w:rPr>
        <w:t xml:space="preserve">XI.3.1 Réseau d’eau </w:t>
      </w:r>
    </w:p>
    <w:p w14:paraId="4D2826B2" w14:textId="008487F1" w:rsidR="0078393E" w:rsidRPr="00612B60" w:rsidRDefault="0078393E" w:rsidP="0078393E">
      <w:pPr>
        <w:keepNext/>
        <w:suppressAutoHyphens/>
        <w:autoSpaceDN w:val="0"/>
        <w:spacing w:before="240" w:after="60" w:line="240" w:lineRule="auto"/>
        <w:ind w:firstLine="142"/>
        <w:textAlignment w:val="baseline"/>
        <w:outlineLvl w:val="2"/>
        <w:rPr>
          <w:rFonts w:ascii="Times New Roman" w:eastAsia="Times New Roman" w:hAnsi="Times New Roman" w:cs="Times New Roman"/>
          <w:b/>
          <w:bCs/>
          <w:sz w:val="16"/>
          <w:szCs w:val="16"/>
          <w:lang w:eastAsia="fr-FR"/>
        </w:rPr>
      </w:pPr>
      <w:r w:rsidRPr="00612B60">
        <w:rPr>
          <w:rFonts w:ascii="Times New Roman" w:eastAsia="Times New Roman" w:hAnsi="Times New Roman" w:cs="Times New Roman"/>
          <w:b/>
          <w:bCs/>
          <w:sz w:val="16"/>
          <w:szCs w:val="16"/>
          <w:lang w:eastAsia="fr-FR"/>
        </w:rPr>
        <w:t>XI.3.2 Evacuation Générale</w:t>
      </w:r>
    </w:p>
    <w:p w14:paraId="1861637E" w14:textId="775FDAF9" w:rsidR="0078393E" w:rsidRPr="00612B60" w:rsidRDefault="0078393E" w:rsidP="0078393E">
      <w:pPr>
        <w:keepNext/>
        <w:suppressAutoHyphens/>
        <w:autoSpaceDN w:val="0"/>
        <w:spacing w:before="240" w:after="60" w:line="240" w:lineRule="auto"/>
        <w:ind w:firstLine="142"/>
        <w:textAlignment w:val="baseline"/>
        <w:outlineLvl w:val="2"/>
        <w:rPr>
          <w:rFonts w:ascii="Times New Roman" w:eastAsia="Times New Roman" w:hAnsi="Times New Roman" w:cs="Times New Roman"/>
          <w:b/>
          <w:bCs/>
          <w:sz w:val="16"/>
          <w:szCs w:val="16"/>
          <w:lang w:eastAsia="fr-FR"/>
        </w:rPr>
      </w:pPr>
      <w:r w:rsidRPr="00612B60">
        <w:rPr>
          <w:rFonts w:ascii="Times New Roman" w:eastAsia="Times New Roman" w:hAnsi="Times New Roman" w:cs="Times New Roman"/>
          <w:b/>
          <w:bCs/>
          <w:sz w:val="16"/>
          <w:szCs w:val="16"/>
          <w:lang w:eastAsia="fr-FR"/>
        </w:rPr>
        <w:t>XII- LABELLISATION</w:t>
      </w:r>
    </w:p>
    <w:p w14:paraId="1879F9D3" w14:textId="77777777" w:rsidR="00AC1439" w:rsidRPr="00612B60" w:rsidRDefault="00AC1439" w:rsidP="0078393E">
      <w:pPr>
        <w:keepNext/>
        <w:spacing w:after="0" w:line="360" w:lineRule="auto"/>
        <w:outlineLvl w:val="0"/>
        <w:rPr>
          <w:rFonts w:ascii="Times New Roman" w:eastAsia="Batang" w:hAnsi="Times New Roman" w:cs="Times New Roman"/>
          <w:b/>
          <w:bCs/>
          <w:lang w:eastAsia="fr-FR"/>
        </w:rPr>
      </w:pPr>
    </w:p>
    <w:p w14:paraId="1A6F88F9" w14:textId="77777777" w:rsidR="00AC1439" w:rsidRPr="00612B60" w:rsidRDefault="00AC1439" w:rsidP="00FB0BE2">
      <w:pPr>
        <w:keepNext/>
        <w:spacing w:after="0" w:line="360" w:lineRule="auto"/>
        <w:ind w:left="1134" w:hanging="708"/>
        <w:jc w:val="center"/>
        <w:outlineLvl w:val="0"/>
        <w:rPr>
          <w:rFonts w:ascii="Times New Roman" w:eastAsia="Batang" w:hAnsi="Times New Roman" w:cs="Times New Roman"/>
          <w:b/>
          <w:bCs/>
          <w:lang w:eastAsia="fr-FR"/>
        </w:rPr>
      </w:pPr>
    </w:p>
    <w:p w14:paraId="7B48B02A" w14:textId="77777777" w:rsidR="00AC1439" w:rsidRPr="00612B60" w:rsidRDefault="00AC1439" w:rsidP="00FB0BE2">
      <w:pPr>
        <w:keepNext/>
        <w:spacing w:after="0" w:line="360" w:lineRule="auto"/>
        <w:ind w:left="1134" w:hanging="708"/>
        <w:jc w:val="center"/>
        <w:outlineLvl w:val="0"/>
        <w:rPr>
          <w:rFonts w:ascii="Times New Roman" w:eastAsia="Batang" w:hAnsi="Times New Roman" w:cs="Times New Roman"/>
          <w:b/>
          <w:bCs/>
          <w:lang w:eastAsia="fr-FR"/>
        </w:rPr>
      </w:pPr>
    </w:p>
    <w:p w14:paraId="11EF0A84" w14:textId="77777777" w:rsidR="00AC1439" w:rsidRPr="00612B60" w:rsidRDefault="00AC1439" w:rsidP="00FB0BE2">
      <w:pPr>
        <w:keepNext/>
        <w:spacing w:after="0" w:line="360" w:lineRule="auto"/>
        <w:ind w:left="1134" w:hanging="708"/>
        <w:jc w:val="center"/>
        <w:outlineLvl w:val="0"/>
        <w:rPr>
          <w:rFonts w:ascii="Times New Roman" w:eastAsia="Batang" w:hAnsi="Times New Roman" w:cs="Times New Roman"/>
          <w:b/>
          <w:bCs/>
          <w:lang w:eastAsia="fr-FR"/>
        </w:rPr>
      </w:pPr>
    </w:p>
    <w:p w14:paraId="5008CC24" w14:textId="3D302B2E" w:rsidR="00FB0BE2" w:rsidRPr="00612B60" w:rsidRDefault="00FB0BE2" w:rsidP="009319C5">
      <w:pPr>
        <w:spacing w:before="61" w:after="0" w:line="359" w:lineRule="auto"/>
        <w:ind w:right="67"/>
        <w:jc w:val="both"/>
        <w:rPr>
          <w:rFonts w:ascii="Times New Roman" w:eastAsia="Arial Narrow" w:hAnsi="Times New Roman" w:cs="Times New Roman"/>
          <w:sz w:val="24"/>
          <w:szCs w:val="24"/>
          <w:lang w:val="en-US"/>
        </w:rPr>
        <w:sectPr w:rsidR="00FB0BE2" w:rsidRPr="00612B60" w:rsidSect="00EF4800">
          <w:footerReference w:type="default" r:id="rId53"/>
          <w:pgSz w:w="11900" w:h="16820"/>
          <w:pgMar w:top="1040" w:right="1020" w:bottom="280" w:left="1020" w:header="0" w:footer="760" w:gutter="0"/>
          <w:cols w:space="720"/>
        </w:sectPr>
      </w:pPr>
    </w:p>
    <w:p w14:paraId="7C8C621B" w14:textId="77777777" w:rsidR="00EF4800" w:rsidRPr="00612B60" w:rsidRDefault="00EF4800" w:rsidP="00792BAE">
      <w:pPr>
        <w:autoSpaceDE w:val="0"/>
        <w:autoSpaceDN w:val="0"/>
        <w:adjustRightInd w:val="0"/>
        <w:spacing w:after="0" w:line="200" w:lineRule="atLeast"/>
        <w:rPr>
          <w:rFonts w:ascii="Times New Roman" w:eastAsia="MS UI Gothic" w:hAnsi="Times New Roman" w:cs="Times New Roman"/>
        </w:rPr>
      </w:pPr>
    </w:p>
    <w:p w14:paraId="309CAEA1" w14:textId="77777777" w:rsidR="002833BA" w:rsidRPr="00612B60" w:rsidRDefault="002833BA" w:rsidP="00DB08AA">
      <w:pPr>
        <w:numPr>
          <w:ilvl w:val="0"/>
          <w:numId w:val="45"/>
        </w:numPr>
        <w:spacing w:before="120" w:after="120" w:line="240" w:lineRule="auto"/>
        <w:ind w:left="426" w:hanging="426"/>
        <w:jc w:val="both"/>
        <w:rPr>
          <w:rFonts w:ascii="Times New Roman" w:eastAsia="Batang" w:hAnsi="Times New Roman" w:cs="Times New Roman"/>
          <w:b/>
          <w:lang w:eastAsia="fr-FR"/>
        </w:rPr>
      </w:pPr>
      <w:r w:rsidRPr="00612B60">
        <w:rPr>
          <w:rFonts w:ascii="Times New Roman" w:eastAsia="Batang" w:hAnsi="Times New Roman" w:cs="Times New Roman"/>
          <w:b/>
          <w:lang w:eastAsia="fr-FR"/>
        </w:rPr>
        <w:t>GENERALITES</w:t>
      </w:r>
    </w:p>
    <w:p w14:paraId="05E4240B" w14:textId="77777777" w:rsidR="002833BA" w:rsidRPr="00612B60" w:rsidRDefault="002833BA" w:rsidP="00DB08AA">
      <w:pPr>
        <w:numPr>
          <w:ilvl w:val="1"/>
          <w:numId w:val="44"/>
        </w:numPr>
        <w:tabs>
          <w:tab w:val="left" w:pos="567"/>
        </w:tabs>
        <w:spacing w:before="120" w:after="120" w:line="240" w:lineRule="auto"/>
        <w:ind w:left="567" w:hanging="567"/>
        <w:rPr>
          <w:rFonts w:ascii="Times New Roman" w:eastAsia="Times New Roman" w:hAnsi="Times New Roman" w:cs="Times New Roman"/>
          <w:b/>
          <w:bCs/>
          <w:lang w:eastAsia="fr-FR"/>
        </w:rPr>
      </w:pPr>
      <w:r w:rsidRPr="00612B60">
        <w:rPr>
          <w:rFonts w:ascii="Times New Roman" w:eastAsia="Times New Roman" w:hAnsi="Times New Roman" w:cs="Times New Roman"/>
          <w:b/>
          <w:bCs/>
          <w:lang w:eastAsia="fr-FR"/>
        </w:rPr>
        <w:t>INTRODUCTION</w:t>
      </w:r>
    </w:p>
    <w:p w14:paraId="6A51F5B9" w14:textId="17393A5A" w:rsidR="008E35DD" w:rsidRPr="00612B60" w:rsidRDefault="002833BA" w:rsidP="008E35DD">
      <w:pPr>
        <w:tabs>
          <w:tab w:val="left" w:pos="567"/>
        </w:tabs>
        <w:spacing w:before="120" w:after="120" w:line="240" w:lineRule="auto"/>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lang w:eastAsia="fr-FR"/>
        </w:rPr>
        <w:tab/>
      </w:r>
      <w:r w:rsidRPr="00612B60">
        <w:rPr>
          <w:rFonts w:ascii="Times New Roman" w:eastAsia="Times New Roman" w:hAnsi="Times New Roman" w:cs="Times New Roman"/>
          <w:sz w:val="24"/>
          <w:szCs w:val="24"/>
          <w:lang w:eastAsia="fr-FR"/>
        </w:rPr>
        <w:t xml:space="preserve">Le Président du Conseil Régional de l’Extrême-Nord, Autorité Contractante, lance un Appel d’Offres National Ouvert </w:t>
      </w:r>
      <w:r w:rsidR="008E35DD" w:rsidRPr="00612B60">
        <w:rPr>
          <w:rFonts w:ascii="Times New Roman" w:eastAsia="Times New Roman" w:hAnsi="Times New Roman" w:cs="Times New Roman"/>
          <w:sz w:val="24"/>
          <w:szCs w:val="24"/>
          <w:lang w:eastAsia="fr-FR"/>
        </w:rPr>
        <w:t>pour les travaux de construction d’un atelier d’Economie</w:t>
      </w:r>
      <w:r w:rsidR="00CE0776" w:rsidRPr="00612B60">
        <w:rPr>
          <w:rFonts w:ascii="Times New Roman" w:eastAsia="Times New Roman" w:hAnsi="Times New Roman" w:cs="Times New Roman"/>
          <w:sz w:val="24"/>
          <w:szCs w:val="24"/>
          <w:lang w:eastAsia="fr-FR"/>
        </w:rPr>
        <w:t xml:space="preserve"> </w:t>
      </w:r>
      <w:r w:rsidR="008E35DD" w:rsidRPr="00612B60">
        <w:rPr>
          <w:rFonts w:ascii="Times New Roman" w:eastAsia="Times New Roman" w:hAnsi="Times New Roman" w:cs="Times New Roman"/>
          <w:sz w:val="24"/>
          <w:szCs w:val="24"/>
          <w:lang w:eastAsia="fr-FR"/>
        </w:rPr>
        <w:t xml:space="preserve">Sociale et Familiale au Lycée Technique de </w:t>
      </w:r>
      <w:proofErr w:type="spellStart"/>
      <w:r w:rsidR="008E35DD" w:rsidRPr="00612B60">
        <w:rPr>
          <w:rFonts w:ascii="Times New Roman" w:eastAsia="Times New Roman" w:hAnsi="Times New Roman" w:cs="Times New Roman"/>
          <w:sz w:val="24"/>
          <w:szCs w:val="24"/>
          <w:lang w:eastAsia="fr-FR"/>
        </w:rPr>
        <w:t>Tchatibali</w:t>
      </w:r>
      <w:proofErr w:type="spellEnd"/>
      <w:r w:rsidR="008E35DD" w:rsidRPr="00612B60">
        <w:rPr>
          <w:rFonts w:ascii="Times New Roman" w:eastAsia="Times New Roman" w:hAnsi="Times New Roman" w:cs="Times New Roman"/>
          <w:sz w:val="24"/>
          <w:szCs w:val="24"/>
          <w:lang w:eastAsia="fr-FR"/>
        </w:rPr>
        <w:t xml:space="preserve"> dans l’arrondissement de </w:t>
      </w:r>
      <w:proofErr w:type="spellStart"/>
      <w:r w:rsidR="008E35DD" w:rsidRPr="00612B60">
        <w:rPr>
          <w:rFonts w:ascii="Times New Roman" w:eastAsia="Times New Roman" w:hAnsi="Times New Roman" w:cs="Times New Roman"/>
          <w:sz w:val="24"/>
          <w:szCs w:val="24"/>
          <w:lang w:eastAsia="fr-FR"/>
        </w:rPr>
        <w:t>Tchatibali</w:t>
      </w:r>
      <w:proofErr w:type="spellEnd"/>
      <w:r w:rsidR="008E35DD" w:rsidRPr="00612B60">
        <w:rPr>
          <w:rFonts w:ascii="Times New Roman" w:eastAsia="Times New Roman" w:hAnsi="Times New Roman" w:cs="Times New Roman"/>
          <w:sz w:val="24"/>
          <w:szCs w:val="24"/>
          <w:lang w:eastAsia="fr-FR"/>
        </w:rPr>
        <w:t>, Département du Mayo Danay, Région de l'Extrême-Nord</w:t>
      </w:r>
      <w:r w:rsidR="00C3238B" w:rsidRPr="00612B60">
        <w:rPr>
          <w:rFonts w:ascii="Times New Roman" w:eastAsia="Times New Roman" w:hAnsi="Times New Roman" w:cs="Times New Roman"/>
          <w:sz w:val="24"/>
          <w:szCs w:val="24"/>
          <w:lang w:eastAsia="fr-FR"/>
        </w:rPr>
        <w:t>, en procédure d’urgence</w:t>
      </w:r>
      <w:r w:rsidR="008E35DD" w:rsidRPr="00612B60">
        <w:rPr>
          <w:rFonts w:ascii="Times New Roman" w:eastAsia="Times New Roman" w:hAnsi="Times New Roman" w:cs="Times New Roman"/>
          <w:sz w:val="24"/>
          <w:szCs w:val="24"/>
          <w:lang w:eastAsia="fr-FR"/>
        </w:rPr>
        <w:t>.</w:t>
      </w:r>
    </w:p>
    <w:p w14:paraId="3A05E492" w14:textId="77777777" w:rsidR="00C3238B" w:rsidRPr="00612B60" w:rsidRDefault="00C3238B" w:rsidP="00C3238B">
      <w:pPr>
        <w:numPr>
          <w:ilvl w:val="2"/>
          <w:numId w:val="44"/>
        </w:numPr>
        <w:tabs>
          <w:tab w:val="left" w:pos="567"/>
        </w:tabs>
        <w:spacing w:before="120" w:after="120" w:line="240" w:lineRule="auto"/>
        <w:ind w:hanging="1224"/>
        <w:rPr>
          <w:rFonts w:ascii="Times New Roman" w:eastAsia="Times New Roman" w:hAnsi="Times New Roman" w:cs="Times New Roman"/>
          <w:b/>
          <w:bCs/>
          <w:i/>
          <w:lang w:eastAsia="fr-FR"/>
        </w:rPr>
      </w:pPr>
      <w:r w:rsidRPr="00612B60">
        <w:rPr>
          <w:rFonts w:ascii="Times New Roman" w:eastAsia="Times New Roman" w:hAnsi="Times New Roman" w:cs="Times New Roman"/>
          <w:b/>
          <w:bCs/>
          <w:i/>
          <w:lang w:eastAsia="fr-FR"/>
        </w:rPr>
        <w:t>Objet de la lettre commande</w:t>
      </w:r>
    </w:p>
    <w:p w14:paraId="5FD2126C" w14:textId="71E17E8C" w:rsidR="008E35DD" w:rsidRPr="00612B60" w:rsidRDefault="002833BA" w:rsidP="00C3238B">
      <w:pPr>
        <w:autoSpaceDE w:val="0"/>
        <w:autoSpaceDN w:val="0"/>
        <w:adjustRightInd w:val="0"/>
        <w:spacing w:after="0" w:line="240" w:lineRule="auto"/>
        <w:ind w:right="283" w:firstLine="709"/>
        <w:jc w:val="both"/>
        <w:rPr>
          <w:rFonts w:ascii="Times New Roman" w:hAnsi="Times New Roman" w:cs="Times New Roman"/>
          <w:sz w:val="24"/>
          <w:szCs w:val="24"/>
        </w:rPr>
      </w:pPr>
      <w:r w:rsidRPr="00612B60">
        <w:rPr>
          <w:rFonts w:ascii="Times New Roman" w:eastAsia="Times New Roman" w:hAnsi="Times New Roman" w:cs="Times New Roman"/>
          <w:sz w:val="24"/>
          <w:szCs w:val="24"/>
          <w:lang w:eastAsia="fr-FR"/>
        </w:rPr>
        <w:t>L’objet du marché porte sur</w:t>
      </w:r>
      <w:r w:rsidR="008E35DD" w:rsidRPr="00612B60">
        <w:rPr>
          <w:rFonts w:ascii="Times New Roman" w:hAnsi="Times New Roman" w:cs="Times New Roman"/>
          <w:sz w:val="24"/>
          <w:szCs w:val="24"/>
        </w:rPr>
        <w:t xml:space="preserve"> les travaux de construction d’un atelier d’Economie</w:t>
      </w:r>
      <w:r w:rsidR="00CE0776" w:rsidRPr="00612B60">
        <w:rPr>
          <w:rFonts w:ascii="Times New Roman" w:hAnsi="Times New Roman" w:cs="Times New Roman"/>
          <w:sz w:val="24"/>
          <w:szCs w:val="24"/>
        </w:rPr>
        <w:t xml:space="preserve"> </w:t>
      </w:r>
      <w:r w:rsidR="008E35DD" w:rsidRPr="00612B60">
        <w:rPr>
          <w:rFonts w:ascii="Times New Roman" w:hAnsi="Times New Roman" w:cs="Times New Roman"/>
          <w:sz w:val="24"/>
          <w:szCs w:val="24"/>
        </w:rPr>
        <w:t xml:space="preserve">Sociale et Familiale au Lycée Technique de </w:t>
      </w:r>
      <w:proofErr w:type="spellStart"/>
      <w:r w:rsidR="008E35DD" w:rsidRPr="00612B60">
        <w:rPr>
          <w:rFonts w:ascii="Times New Roman" w:hAnsi="Times New Roman" w:cs="Times New Roman"/>
          <w:sz w:val="24"/>
          <w:szCs w:val="24"/>
        </w:rPr>
        <w:t>Tchatibali</w:t>
      </w:r>
      <w:proofErr w:type="spellEnd"/>
      <w:r w:rsidR="008E35DD" w:rsidRPr="00612B60">
        <w:rPr>
          <w:rFonts w:ascii="Times New Roman" w:hAnsi="Times New Roman" w:cs="Times New Roman"/>
          <w:sz w:val="24"/>
          <w:szCs w:val="24"/>
        </w:rPr>
        <w:t xml:space="preserve"> dans l’</w:t>
      </w:r>
      <w:r w:rsidR="00C3238B" w:rsidRPr="00612B60">
        <w:rPr>
          <w:rFonts w:ascii="Times New Roman" w:hAnsi="Times New Roman" w:cs="Times New Roman"/>
          <w:sz w:val="24"/>
          <w:szCs w:val="24"/>
        </w:rPr>
        <w:t>A</w:t>
      </w:r>
      <w:r w:rsidR="008E35DD" w:rsidRPr="00612B60">
        <w:rPr>
          <w:rFonts w:ascii="Times New Roman" w:hAnsi="Times New Roman" w:cs="Times New Roman"/>
          <w:sz w:val="24"/>
          <w:szCs w:val="24"/>
        </w:rPr>
        <w:t xml:space="preserve">rrondissement de </w:t>
      </w:r>
      <w:proofErr w:type="spellStart"/>
      <w:r w:rsidR="008E35DD" w:rsidRPr="00612B60">
        <w:rPr>
          <w:rFonts w:ascii="Times New Roman" w:hAnsi="Times New Roman" w:cs="Times New Roman"/>
          <w:sz w:val="24"/>
          <w:szCs w:val="24"/>
        </w:rPr>
        <w:t>Tchatibali</w:t>
      </w:r>
      <w:proofErr w:type="spellEnd"/>
      <w:r w:rsidR="008E35DD" w:rsidRPr="00612B60">
        <w:rPr>
          <w:rFonts w:ascii="Times New Roman" w:hAnsi="Times New Roman" w:cs="Times New Roman"/>
          <w:sz w:val="24"/>
          <w:szCs w:val="24"/>
        </w:rPr>
        <w:t>, Département du Mayo Danay, Région de l'Extrême-Nord</w:t>
      </w:r>
      <w:r w:rsidR="00C3238B" w:rsidRPr="00612B60">
        <w:rPr>
          <w:rFonts w:ascii="Times New Roman" w:hAnsi="Times New Roman" w:cs="Times New Roman"/>
          <w:sz w:val="24"/>
          <w:szCs w:val="24"/>
        </w:rPr>
        <w:t>, en procédure d’urgence</w:t>
      </w:r>
      <w:r w:rsidR="008E35DD" w:rsidRPr="00612B60">
        <w:rPr>
          <w:rFonts w:ascii="Times New Roman" w:hAnsi="Times New Roman" w:cs="Times New Roman"/>
          <w:sz w:val="24"/>
          <w:szCs w:val="24"/>
        </w:rPr>
        <w:t>.</w:t>
      </w:r>
    </w:p>
    <w:p w14:paraId="1E36C595" w14:textId="77777777" w:rsidR="00C3238B" w:rsidRPr="00612B60" w:rsidRDefault="00C3238B" w:rsidP="00C3238B">
      <w:pPr>
        <w:numPr>
          <w:ilvl w:val="2"/>
          <w:numId w:val="44"/>
        </w:numPr>
        <w:tabs>
          <w:tab w:val="left" w:pos="567"/>
        </w:tabs>
        <w:spacing w:before="120" w:after="120" w:line="240" w:lineRule="auto"/>
        <w:ind w:hanging="1224"/>
        <w:rPr>
          <w:rFonts w:ascii="Times New Roman" w:eastAsia="Times New Roman" w:hAnsi="Times New Roman" w:cs="Times New Roman"/>
          <w:b/>
          <w:bCs/>
          <w:i/>
          <w:lang w:eastAsia="fr-FR"/>
        </w:rPr>
      </w:pPr>
      <w:r w:rsidRPr="00612B60">
        <w:rPr>
          <w:rFonts w:ascii="Times New Roman" w:eastAsia="Times New Roman" w:hAnsi="Times New Roman" w:cs="Times New Roman"/>
          <w:b/>
          <w:bCs/>
          <w:i/>
          <w:lang w:eastAsia="fr-FR"/>
        </w:rPr>
        <w:t>Accès aux sites</w:t>
      </w:r>
    </w:p>
    <w:p w14:paraId="30AF861E" w14:textId="77777777" w:rsidR="002833BA" w:rsidRPr="00612B60" w:rsidRDefault="002833BA" w:rsidP="002833BA">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 xml:space="preserve">La zone est peu accidentée, située en zone sahélienne aride, mais inondable en période de pluie. Les entreprises soumissionnaires devront prendre en compte ces contraintes de manière particulière dans l’élaboration de leur proposition financière. Dans ce sens, l’adjudicataire devra apporter un soin particulier à la planification des tâches, à l’organisation du chantier et à la maîtrise des dépenses, afin d’éviter tout ralentissement ou arrêt des travaux. </w:t>
      </w:r>
    </w:p>
    <w:p w14:paraId="488748E8" w14:textId="74AE34D3" w:rsidR="002833BA" w:rsidRPr="00612B60" w:rsidRDefault="002833BA" w:rsidP="00C3238B">
      <w:pPr>
        <w:numPr>
          <w:ilvl w:val="1"/>
          <w:numId w:val="44"/>
        </w:numPr>
        <w:tabs>
          <w:tab w:val="left" w:pos="567"/>
        </w:tabs>
        <w:spacing w:before="120" w:after="120" w:line="240" w:lineRule="auto"/>
        <w:ind w:left="567" w:hanging="567"/>
        <w:rPr>
          <w:rFonts w:ascii="Times New Roman" w:eastAsia="Times New Roman" w:hAnsi="Times New Roman" w:cs="Times New Roman"/>
          <w:b/>
          <w:bCs/>
          <w:sz w:val="24"/>
          <w:szCs w:val="24"/>
          <w:lang w:eastAsia="fr-FR"/>
        </w:rPr>
      </w:pPr>
      <w:r w:rsidRPr="00612B60">
        <w:rPr>
          <w:rFonts w:ascii="Times New Roman" w:eastAsia="Times New Roman" w:hAnsi="Times New Roman" w:cs="Times New Roman"/>
          <w:b/>
          <w:bCs/>
          <w:sz w:val="24"/>
          <w:szCs w:val="24"/>
          <w:lang w:eastAsia="fr-FR"/>
        </w:rPr>
        <w:t>DEVIS DES SURFACES A CONSTRUIRE</w:t>
      </w:r>
    </w:p>
    <w:p w14:paraId="40B6783E" w14:textId="1D5DD100" w:rsidR="00F26F4D" w:rsidRPr="00612B60" w:rsidRDefault="002833BA" w:rsidP="0005078A">
      <w:pPr>
        <w:spacing w:after="0" w:line="276" w:lineRule="auto"/>
        <w:ind w:right="283" w:firstLine="567"/>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L</w:t>
      </w:r>
      <w:r w:rsidR="00F26F4D" w:rsidRPr="00612B60">
        <w:rPr>
          <w:rFonts w:ascii="Times New Roman" w:eastAsia="Times New Roman" w:hAnsi="Times New Roman" w:cs="Times New Roman"/>
          <w:sz w:val="24"/>
          <w:szCs w:val="24"/>
          <w:lang w:eastAsia="fr-FR"/>
        </w:rPr>
        <w:t xml:space="preserve">es travaux de construction d’un atelier d’Economie Sociale et Familiale au Lycée Technique de </w:t>
      </w:r>
      <w:proofErr w:type="spellStart"/>
      <w:r w:rsidR="00F26F4D" w:rsidRPr="00612B60">
        <w:rPr>
          <w:rFonts w:ascii="Times New Roman" w:eastAsia="Times New Roman" w:hAnsi="Times New Roman" w:cs="Times New Roman"/>
          <w:sz w:val="24"/>
          <w:szCs w:val="24"/>
          <w:lang w:eastAsia="fr-FR"/>
        </w:rPr>
        <w:t>Tchatibali</w:t>
      </w:r>
      <w:proofErr w:type="spellEnd"/>
      <w:r w:rsidR="00F26F4D" w:rsidRPr="00612B60">
        <w:rPr>
          <w:rFonts w:ascii="Times New Roman" w:eastAsia="Times New Roman" w:hAnsi="Times New Roman" w:cs="Times New Roman"/>
          <w:sz w:val="24"/>
          <w:szCs w:val="24"/>
          <w:lang w:eastAsia="fr-FR"/>
        </w:rPr>
        <w:t xml:space="preserve"> dans l’</w:t>
      </w:r>
      <w:r w:rsidR="005B116F" w:rsidRPr="00612B60">
        <w:rPr>
          <w:rFonts w:ascii="Times New Roman" w:eastAsia="Times New Roman" w:hAnsi="Times New Roman" w:cs="Times New Roman"/>
          <w:sz w:val="24"/>
          <w:szCs w:val="24"/>
          <w:lang w:eastAsia="fr-FR"/>
        </w:rPr>
        <w:t>A</w:t>
      </w:r>
      <w:r w:rsidR="00F26F4D" w:rsidRPr="00612B60">
        <w:rPr>
          <w:rFonts w:ascii="Times New Roman" w:eastAsia="Times New Roman" w:hAnsi="Times New Roman" w:cs="Times New Roman"/>
          <w:sz w:val="24"/>
          <w:szCs w:val="24"/>
          <w:lang w:eastAsia="fr-FR"/>
        </w:rPr>
        <w:t xml:space="preserve">rrondissement de </w:t>
      </w:r>
      <w:proofErr w:type="spellStart"/>
      <w:r w:rsidR="00F26F4D" w:rsidRPr="00612B60">
        <w:rPr>
          <w:rFonts w:ascii="Times New Roman" w:eastAsia="Times New Roman" w:hAnsi="Times New Roman" w:cs="Times New Roman"/>
          <w:sz w:val="24"/>
          <w:szCs w:val="24"/>
          <w:lang w:eastAsia="fr-FR"/>
        </w:rPr>
        <w:t>Tchatibali</w:t>
      </w:r>
      <w:proofErr w:type="spellEnd"/>
      <w:r w:rsidR="00F26F4D" w:rsidRPr="00612B60">
        <w:rPr>
          <w:rFonts w:ascii="Times New Roman" w:eastAsia="Times New Roman" w:hAnsi="Times New Roman" w:cs="Times New Roman"/>
          <w:sz w:val="24"/>
          <w:szCs w:val="24"/>
          <w:lang w:eastAsia="fr-FR"/>
        </w:rPr>
        <w:t>, Département du Mayo Danay, Région de l'Extrême-Nord.</w:t>
      </w:r>
    </w:p>
    <w:tbl>
      <w:tblPr>
        <w:tblW w:w="10664" w:type="dxa"/>
        <w:tblLayout w:type="fixed"/>
        <w:tblCellMar>
          <w:left w:w="70" w:type="dxa"/>
          <w:right w:w="70" w:type="dxa"/>
        </w:tblCellMar>
        <w:tblLook w:val="0000" w:firstRow="0" w:lastRow="0" w:firstColumn="0" w:lastColumn="0" w:noHBand="0" w:noVBand="0"/>
      </w:tblPr>
      <w:tblGrid>
        <w:gridCol w:w="1981"/>
        <w:gridCol w:w="2268"/>
        <w:gridCol w:w="4536"/>
        <w:gridCol w:w="1879"/>
      </w:tblGrid>
      <w:tr w:rsidR="00A81F43" w:rsidRPr="00612B60" w14:paraId="05D1E89B" w14:textId="77777777" w:rsidTr="00A81F43">
        <w:trPr>
          <w:trHeight w:val="482"/>
        </w:trPr>
        <w:tc>
          <w:tcPr>
            <w:tcW w:w="1981" w:type="dxa"/>
            <w:tcBorders>
              <w:top w:val="single" w:sz="3" w:space="0" w:color="000000"/>
              <w:left w:val="single" w:sz="3" w:space="0" w:color="000000"/>
              <w:bottom w:val="single" w:sz="3" w:space="0" w:color="000000"/>
              <w:right w:val="single" w:sz="3" w:space="0" w:color="000000"/>
            </w:tcBorders>
            <w:shd w:val="clear" w:color="000000" w:fill="E2EFDA"/>
            <w:vAlign w:val="center"/>
          </w:tcPr>
          <w:p w14:paraId="374BECB8" w14:textId="4F854861" w:rsidR="00A81F43" w:rsidRPr="00612B60" w:rsidRDefault="00A81F43" w:rsidP="00A81F43">
            <w:pPr>
              <w:autoSpaceDE w:val="0"/>
              <w:autoSpaceDN w:val="0"/>
              <w:adjustRightInd w:val="0"/>
              <w:spacing w:after="0" w:line="240" w:lineRule="auto"/>
              <w:rPr>
                <w:rFonts w:ascii="Times New Roman" w:hAnsi="Times New Roman" w:cs="Times New Roman"/>
                <w:b/>
                <w:bCs/>
                <w:sz w:val="24"/>
                <w:szCs w:val="24"/>
              </w:rPr>
            </w:pPr>
            <w:r w:rsidRPr="00612B60">
              <w:rPr>
                <w:rFonts w:ascii="Calibri" w:hAnsi="Calibri" w:cs="Calibri"/>
              </w:rPr>
              <w:t>DEPARTEMENTS</w:t>
            </w:r>
          </w:p>
        </w:tc>
        <w:tc>
          <w:tcPr>
            <w:tcW w:w="2268" w:type="dxa"/>
            <w:tcBorders>
              <w:top w:val="single" w:sz="3" w:space="0" w:color="000000"/>
              <w:left w:val="single" w:sz="3" w:space="0" w:color="000000"/>
              <w:bottom w:val="single" w:sz="3" w:space="0" w:color="000000"/>
              <w:right w:val="single" w:sz="3" w:space="0" w:color="000000"/>
            </w:tcBorders>
            <w:shd w:val="clear" w:color="000000" w:fill="E2EFDA"/>
            <w:vAlign w:val="center"/>
          </w:tcPr>
          <w:p w14:paraId="76C5265B" w14:textId="1203E118" w:rsidR="00A81F43" w:rsidRPr="00612B60" w:rsidRDefault="00A81F43" w:rsidP="00A81F43">
            <w:pPr>
              <w:autoSpaceDE w:val="0"/>
              <w:autoSpaceDN w:val="0"/>
              <w:adjustRightInd w:val="0"/>
              <w:spacing w:after="0" w:line="240" w:lineRule="auto"/>
              <w:rPr>
                <w:rFonts w:ascii="Times New Roman" w:hAnsi="Times New Roman" w:cs="Times New Roman"/>
                <w:b/>
                <w:bCs/>
                <w:sz w:val="24"/>
                <w:szCs w:val="24"/>
              </w:rPr>
            </w:pPr>
            <w:r w:rsidRPr="00612B60">
              <w:rPr>
                <w:rFonts w:ascii="Calibri" w:hAnsi="Calibri" w:cs="Calibri"/>
              </w:rPr>
              <w:t>ARRONDISSEMENTS</w:t>
            </w:r>
          </w:p>
        </w:tc>
        <w:tc>
          <w:tcPr>
            <w:tcW w:w="4536" w:type="dxa"/>
            <w:tcBorders>
              <w:top w:val="single" w:sz="3" w:space="0" w:color="000000"/>
              <w:left w:val="single" w:sz="3" w:space="0" w:color="000000"/>
              <w:bottom w:val="single" w:sz="3" w:space="0" w:color="000000"/>
              <w:right w:val="single" w:sz="3" w:space="0" w:color="000000"/>
            </w:tcBorders>
            <w:shd w:val="clear" w:color="000000" w:fill="E2EFDA"/>
            <w:vAlign w:val="center"/>
          </w:tcPr>
          <w:p w14:paraId="045D7742" w14:textId="3F591357" w:rsidR="00A81F43" w:rsidRPr="00612B60" w:rsidRDefault="00A81F43" w:rsidP="00A81F43">
            <w:pPr>
              <w:autoSpaceDE w:val="0"/>
              <w:autoSpaceDN w:val="0"/>
              <w:adjustRightInd w:val="0"/>
              <w:spacing w:after="0" w:line="240" w:lineRule="auto"/>
              <w:jc w:val="center"/>
              <w:rPr>
                <w:rFonts w:ascii="Times New Roman" w:hAnsi="Times New Roman" w:cs="Times New Roman"/>
                <w:b/>
                <w:bCs/>
                <w:sz w:val="24"/>
                <w:szCs w:val="24"/>
              </w:rPr>
            </w:pPr>
            <w:r w:rsidRPr="00612B60">
              <w:rPr>
                <w:rFonts w:ascii="Calibri" w:hAnsi="Calibri" w:cs="Calibri"/>
              </w:rPr>
              <w:t>ETABLISSEMENTS BENEFICIAIRES</w:t>
            </w:r>
          </w:p>
        </w:tc>
        <w:tc>
          <w:tcPr>
            <w:tcW w:w="1879" w:type="dxa"/>
            <w:tcBorders>
              <w:top w:val="single" w:sz="3" w:space="0" w:color="000000"/>
              <w:left w:val="single" w:sz="3" w:space="0" w:color="000000"/>
              <w:bottom w:val="single" w:sz="3" w:space="0" w:color="000000"/>
              <w:right w:val="single" w:sz="3" w:space="0" w:color="000000"/>
            </w:tcBorders>
            <w:shd w:val="clear" w:color="000000" w:fill="E2EFDA"/>
          </w:tcPr>
          <w:p w14:paraId="10B4DEBE" w14:textId="79229E17" w:rsidR="00A81F43" w:rsidRPr="00612B60" w:rsidRDefault="00A81F43" w:rsidP="00A81F43">
            <w:pPr>
              <w:autoSpaceDE w:val="0"/>
              <w:autoSpaceDN w:val="0"/>
              <w:adjustRightInd w:val="0"/>
              <w:spacing w:after="0" w:line="240" w:lineRule="auto"/>
              <w:jc w:val="center"/>
              <w:rPr>
                <w:rFonts w:ascii="Times New Roman" w:hAnsi="Times New Roman" w:cs="Times New Roman"/>
                <w:b/>
                <w:bCs/>
                <w:sz w:val="24"/>
                <w:szCs w:val="24"/>
              </w:rPr>
            </w:pPr>
            <w:r w:rsidRPr="00612B60">
              <w:rPr>
                <w:rFonts w:ascii="Calibri" w:hAnsi="Calibri" w:cs="Calibri"/>
              </w:rPr>
              <w:t>MONTANT (FCFA)</w:t>
            </w:r>
          </w:p>
        </w:tc>
      </w:tr>
      <w:tr w:rsidR="008E35DD" w:rsidRPr="00612B60" w14:paraId="567E462A" w14:textId="77777777" w:rsidTr="00A81F43">
        <w:trPr>
          <w:trHeight w:val="722"/>
        </w:trPr>
        <w:tc>
          <w:tcPr>
            <w:tcW w:w="198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0D54405" w14:textId="25FAABEB" w:rsidR="00C5592F" w:rsidRPr="00612B60" w:rsidRDefault="00C5592F" w:rsidP="00F26F4D">
            <w:pPr>
              <w:autoSpaceDE w:val="0"/>
              <w:autoSpaceDN w:val="0"/>
              <w:adjustRightInd w:val="0"/>
              <w:spacing w:after="0" w:line="240" w:lineRule="auto"/>
              <w:jc w:val="center"/>
              <w:rPr>
                <w:rFonts w:ascii="Calibri" w:hAnsi="Calibri" w:cs="Calibri"/>
              </w:rPr>
            </w:pPr>
            <w:r w:rsidRPr="00612B60">
              <w:rPr>
                <w:rFonts w:ascii="Calibri" w:hAnsi="Calibri" w:cs="Calibri"/>
              </w:rPr>
              <w:t>MAYO</w:t>
            </w:r>
            <w:r w:rsidR="00F26F4D" w:rsidRPr="00612B60">
              <w:rPr>
                <w:rFonts w:ascii="Calibri" w:hAnsi="Calibri" w:cs="Calibri"/>
              </w:rPr>
              <w:t xml:space="preserve"> DANAY</w:t>
            </w:r>
          </w:p>
        </w:tc>
        <w:tc>
          <w:tcPr>
            <w:tcW w:w="2268" w:type="dxa"/>
            <w:tcBorders>
              <w:top w:val="single" w:sz="3" w:space="0" w:color="000000"/>
              <w:left w:val="single" w:sz="3" w:space="0" w:color="000000"/>
              <w:bottom w:val="single" w:sz="3" w:space="0" w:color="000000"/>
              <w:right w:val="single" w:sz="3" w:space="0" w:color="000000"/>
            </w:tcBorders>
            <w:vAlign w:val="center"/>
          </w:tcPr>
          <w:p w14:paraId="709F591E" w14:textId="2907192B" w:rsidR="00C5592F" w:rsidRPr="00612B60" w:rsidRDefault="008E35DD" w:rsidP="00F26F4D">
            <w:pPr>
              <w:autoSpaceDE w:val="0"/>
              <w:autoSpaceDN w:val="0"/>
              <w:adjustRightInd w:val="0"/>
              <w:spacing w:after="0" w:line="240" w:lineRule="auto"/>
              <w:jc w:val="center"/>
              <w:rPr>
                <w:rFonts w:ascii="Calibri" w:hAnsi="Calibri" w:cs="Calibri"/>
              </w:rPr>
            </w:pPr>
            <w:r w:rsidRPr="00612B60">
              <w:rPr>
                <w:rFonts w:ascii="Calibri" w:hAnsi="Calibri" w:cs="Calibri"/>
              </w:rPr>
              <w:t>TCHATIBALI</w:t>
            </w:r>
          </w:p>
        </w:tc>
        <w:tc>
          <w:tcPr>
            <w:tcW w:w="4536" w:type="dxa"/>
            <w:tcBorders>
              <w:top w:val="single" w:sz="3" w:space="0" w:color="000000"/>
              <w:left w:val="single" w:sz="3" w:space="0" w:color="000000"/>
              <w:bottom w:val="single" w:sz="3" w:space="0" w:color="000000"/>
              <w:right w:val="single" w:sz="3" w:space="0" w:color="000000"/>
            </w:tcBorders>
            <w:vAlign w:val="center"/>
          </w:tcPr>
          <w:p w14:paraId="2C2AC3EB" w14:textId="4AF8E2EA" w:rsidR="00C5592F" w:rsidRPr="00612B60" w:rsidRDefault="008E35DD" w:rsidP="00F26F4D">
            <w:pPr>
              <w:autoSpaceDE w:val="0"/>
              <w:autoSpaceDN w:val="0"/>
              <w:adjustRightInd w:val="0"/>
              <w:spacing w:after="0" w:line="240" w:lineRule="auto"/>
              <w:jc w:val="center"/>
              <w:rPr>
                <w:rFonts w:ascii="Calibri" w:hAnsi="Calibri" w:cs="Calibri"/>
              </w:rPr>
            </w:pPr>
            <w:r w:rsidRPr="00612B60">
              <w:rPr>
                <w:rFonts w:ascii="Calibri" w:hAnsi="Calibri" w:cs="Calibri"/>
              </w:rPr>
              <w:t>LYCEE TECHNIQUE DE TCHATIBALI</w:t>
            </w:r>
          </w:p>
        </w:tc>
        <w:tc>
          <w:tcPr>
            <w:tcW w:w="187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8086E5A" w14:textId="626606A5" w:rsidR="00C5592F" w:rsidRPr="00612B60" w:rsidRDefault="008E35DD" w:rsidP="00F26F4D">
            <w:pPr>
              <w:autoSpaceDE w:val="0"/>
              <w:autoSpaceDN w:val="0"/>
              <w:adjustRightInd w:val="0"/>
              <w:spacing w:after="0" w:line="240" w:lineRule="auto"/>
              <w:jc w:val="center"/>
              <w:rPr>
                <w:rFonts w:ascii="Calibri" w:hAnsi="Calibri" w:cs="Calibri"/>
              </w:rPr>
            </w:pPr>
            <w:r w:rsidRPr="00612B60">
              <w:rPr>
                <w:rFonts w:ascii="Calibri" w:hAnsi="Calibri" w:cs="Calibri"/>
              </w:rPr>
              <w:t>40</w:t>
            </w:r>
            <w:r w:rsidR="00C5592F" w:rsidRPr="00612B60">
              <w:rPr>
                <w:rFonts w:ascii="Calibri" w:hAnsi="Calibri" w:cs="Calibri"/>
              </w:rPr>
              <w:t> 000 000</w:t>
            </w:r>
          </w:p>
        </w:tc>
      </w:tr>
    </w:tbl>
    <w:p w14:paraId="25F2CE65" w14:textId="77777777" w:rsidR="002833BA" w:rsidRPr="00612B60" w:rsidRDefault="002833BA" w:rsidP="009766E0">
      <w:pPr>
        <w:tabs>
          <w:tab w:val="left" w:pos="567"/>
        </w:tabs>
        <w:spacing w:before="120" w:after="120" w:line="240" w:lineRule="auto"/>
        <w:rPr>
          <w:rFonts w:ascii="Times New Roman" w:eastAsia="Times New Roman" w:hAnsi="Times New Roman" w:cs="Times New Roman"/>
          <w:b/>
          <w:bCs/>
          <w:sz w:val="24"/>
          <w:szCs w:val="24"/>
          <w:lang w:eastAsia="fr-FR"/>
        </w:rPr>
      </w:pPr>
    </w:p>
    <w:p w14:paraId="6EE4BD8C" w14:textId="77777777" w:rsidR="002833BA" w:rsidRPr="00612B60" w:rsidRDefault="002833BA" w:rsidP="00DB08AA">
      <w:pPr>
        <w:numPr>
          <w:ilvl w:val="1"/>
          <w:numId w:val="44"/>
        </w:numPr>
        <w:tabs>
          <w:tab w:val="left" w:pos="567"/>
        </w:tabs>
        <w:spacing w:before="120" w:after="120" w:line="240" w:lineRule="auto"/>
        <w:contextualSpacing/>
        <w:rPr>
          <w:rFonts w:ascii="Times New Roman" w:eastAsia="Times New Roman" w:hAnsi="Times New Roman" w:cs="Times New Roman"/>
          <w:b/>
          <w:bCs/>
          <w:sz w:val="24"/>
          <w:szCs w:val="24"/>
          <w:lang w:eastAsia="fr-FR"/>
        </w:rPr>
      </w:pPr>
      <w:r w:rsidRPr="00612B60">
        <w:rPr>
          <w:rFonts w:ascii="Times New Roman" w:eastAsia="Times New Roman" w:hAnsi="Times New Roman" w:cs="Times New Roman"/>
          <w:b/>
          <w:bCs/>
          <w:sz w:val="24"/>
          <w:szCs w:val="24"/>
          <w:lang w:eastAsia="fr-FR"/>
        </w:rPr>
        <w:t>DESCRIPTIF DES TRAVAUX</w:t>
      </w:r>
    </w:p>
    <w:p w14:paraId="5848A14A" w14:textId="77777777" w:rsidR="002833BA" w:rsidRPr="00612B60" w:rsidRDefault="002833BA" w:rsidP="00DB08AA">
      <w:pPr>
        <w:numPr>
          <w:ilvl w:val="2"/>
          <w:numId w:val="44"/>
        </w:numPr>
        <w:tabs>
          <w:tab w:val="left" w:pos="567"/>
        </w:tabs>
        <w:spacing w:before="120" w:after="120" w:line="240" w:lineRule="auto"/>
        <w:ind w:left="567" w:hanging="567"/>
        <w:rPr>
          <w:rFonts w:ascii="Times New Roman" w:eastAsia="Times New Roman" w:hAnsi="Times New Roman" w:cs="Times New Roman"/>
          <w:b/>
          <w:bCs/>
          <w:i/>
          <w:sz w:val="24"/>
          <w:szCs w:val="24"/>
          <w:lang w:eastAsia="fr-FR"/>
        </w:rPr>
      </w:pPr>
      <w:r w:rsidRPr="00612B60">
        <w:rPr>
          <w:rFonts w:ascii="Times New Roman" w:eastAsia="Times New Roman" w:hAnsi="Times New Roman" w:cs="Times New Roman"/>
          <w:b/>
          <w:bCs/>
          <w:i/>
          <w:sz w:val="24"/>
          <w:szCs w:val="24"/>
          <w:lang w:eastAsia="fr-FR"/>
        </w:rPr>
        <w:t>Divisions des travaux</w:t>
      </w:r>
    </w:p>
    <w:p w14:paraId="7560706B" w14:textId="24FAD40E" w:rsidR="002833BA" w:rsidRPr="00612B60" w:rsidRDefault="002833BA" w:rsidP="002833BA">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Les tr</w:t>
      </w:r>
      <w:r w:rsidR="00A44A7C" w:rsidRPr="00612B60">
        <w:rPr>
          <w:rFonts w:ascii="Times New Roman" w:eastAsia="Times New Roman" w:hAnsi="Times New Roman" w:cs="Times New Roman"/>
          <w:sz w:val="24"/>
          <w:szCs w:val="24"/>
          <w:lang w:eastAsia="fr-FR"/>
        </w:rPr>
        <w:t xml:space="preserve">avaux à exécuter sont </w:t>
      </w:r>
      <w:r w:rsidR="00C5592F" w:rsidRPr="00612B60">
        <w:rPr>
          <w:rFonts w:ascii="Times New Roman" w:eastAsia="Times New Roman" w:hAnsi="Times New Roman" w:cs="Times New Roman"/>
          <w:sz w:val="24"/>
          <w:szCs w:val="24"/>
          <w:lang w:eastAsia="fr-FR"/>
        </w:rPr>
        <w:t>répartis comme</w:t>
      </w:r>
      <w:r w:rsidRPr="00612B60">
        <w:rPr>
          <w:rFonts w:ascii="Times New Roman" w:eastAsia="Times New Roman" w:hAnsi="Times New Roman" w:cs="Times New Roman"/>
          <w:sz w:val="24"/>
          <w:szCs w:val="24"/>
          <w:lang w:eastAsia="fr-FR"/>
        </w:rPr>
        <w:t xml:space="preserve"> suit :</w:t>
      </w:r>
    </w:p>
    <w:p w14:paraId="0FC59F3A" w14:textId="77777777" w:rsidR="002833BA" w:rsidRPr="00612B60" w:rsidRDefault="002833BA" w:rsidP="00DB08AA">
      <w:pPr>
        <w:numPr>
          <w:ilvl w:val="0"/>
          <w:numId w:val="59"/>
        </w:numPr>
        <w:tabs>
          <w:tab w:val="right" w:pos="0"/>
          <w:tab w:val="left" w:pos="142"/>
          <w:tab w:val="left" w:pos="851"/>
          <w:tab w:val="left" w:pos="993"/>
          <w:tab w:val="left" w:pos="1418"/>
        </w:tabs>
        <w:spacing w:before="120" w:after="120" w:line="240" w:lineRule="auto"/>
        <w:contextualSpacing/>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Les travaux préparatoires ;</w:t>
      </w:r>
    </w:p>
    <w:p w14:paraId="2B7A2C58" w14:textId="77777777" w:rsidR="002833BA" w:rsidRPr="00612B60" w:rsidRDefault="002833BA" w:rsidP="00DB08AA">
      <w:pPr>
        <w:numPr>
          <w:ilvl w:val="0"/>
          <w:numId w:val="59"/>
        </w:numPr>
        <w:tabs>
          <w:tab w:val="right" w:pos="0"/>
          <w:tab w:val="left" w:pos="142"/>
          <w:tab w:val="left" w:pos="851"/>
          <w:tab w:val="left" w:pos="993"/>
          <w:tab w:val="left" w:pos="1418"/>
        </w:tabs>
        <w:spacing w:before="120" w:after="120" w:line="240" w:lineRule="auto"/>
        <w:contextualSpacing/>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Les terrassements ;</w:t>
      </w:r>
    </w:p>
    <w:p w14:paraId="0903EF42" w14:textId="77777777" w:rsidR="002833BA" w:rsidRPr="00612B60" w:rsidRDefault="002833BA" w:rsidP="00DB08AA">
      <w:pPr>
        <w:numPr>
          <w:ilvl w:val="0"/>
          <w:numId w:val="59"/>
        </w:numPr>
        <w:tabs>
          <w:tab w:val="right" w:pos="0"/>
          <w:tab w:val="left" w:pos="142"/>
          <w:tab w:val="left" w:pos="851"/>
          <w:tab w:val="left" w:pos="993"/>
          <w:tab w:val="left" w:pos="1418"/>
        </w:tabs>
        <w:spacing w:before="120" w:after="120" w:line="240" w:lineRule="auto"/>
        <w:contextualSpacing/>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Les fondations ;</w:t>
      </w:r>
    </w:p>
    <w:p w14:paraId="76FE6ECC" w14:textId="77777777" w:rsidR="002833BA" w:rsidRPr="00612B60" w:rsidRDefault="002833BA" w:rsidP="00DB08AA">
      <w:pPr>
        <w:numPr>
          <w:ilvl w:val="0"/>
          <w:numId w:val="59"/>
        </w:numPr>
        <w:tabs>
          <w:tab w:val="right" w:pos="0"/>
          <w:tab w:val="left" w:pos="142"/>
          <w:tab w:val="left" w:pos="851"/>
          <w:tab w:val="left" w:pos="993"/>
          <w:tab w:val="left" w:pos="1418"/>
        </w:tabs>
        <w:spacing w:before="120" w:after="120" w:line="240" w:lineRule="auto"/>
        <w:contextualSpacing/>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Les maçonneries et élévation ;</w:t>
      </w:r>
    </w:p>
    <w:p w14:paraId="19ED6E50" w14:textId="77777777" w:rsidR="002833BA" w:rsidRPr="00612B60" w:rsidRDefault="002833BA" w:rsidP="00DB08AA">
      <w:pPr>
        <w:numPr>
          <w:ilvl w:val="0"/>
          <w:numId w:val="59"/>
        </w:numPr>
        <w:tabs>
          <w:tab w:val="right" w:pos="0"/>
          <w:tab w:val="left" w:pos="142"/>
          <w:tab w:val="left" w:pos="851"/>
          <w:tab w:val="left" w:pos="993"/>
          <w:tab w:val="left" w:pos="1418"/>
        </w:tabs>
        <w:spacing w:before="120" w:after="120" w:line="240" w:lineRule="auto"/>
        <w:contextualSpacing/>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La charpente, couverture et plafond ;</w:t>
      </w:r>
    </w:p>
    <w:p w14:paraId="44ADC39C" w14:textId="77777777" w:rsidR="002833BA" w:rsidRPr="00612B60" w:rsidRDefault="002833BA" w:rsidP="00DB08AA">
      <w:pPr>
        <w:numPr>
          <w:ilvl w:val="0"/>
          <w:numId w:val="59"/>
        </w:numPr>
        <w:tabs>
          <w:tab w:val="right" w:pos="0"/>
          <w:tab w:val="left" w:pos="142"/>
          <w:tab w:val="left" w:pos="851"/>
          <w:tab w:val="left" w:pos="993"/>
          <w:tab w:val="left" w:pos="1418"/>
        </w:tabs>
        <w:spacing w:before="120" w:after="120" w:line="240" w:lineRule="auto"/>
        <w:contextualSpacing/>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La menuiserie métallique ;</w:t>
      </w:r>
    </w:p>
    <w:p w14:paraId="59361BA0" w14:textId="77777777" w:rsidR="002833BA" w:rsidRPr="00612B60" w:rsidRDefault="002833BA" w:rsidP="00DB08AA">
      <w:pPr>
        <w:numPr>
          <w:ilvl w:val="0"/>
          <w:numId w:val="59"/>
        </w:numPr>
        <w:tabs>
          <w:tab w:val="right" w:pos="0"/>
          <w:tab w:val="left" w:pos="142"/>
          <w:tab w:val="left" w:pos="851"/>
          <w:tab w:val="left" w:pos="993"/>
          <w:tab w:val="left" w:pos="1418"/>
        </w:tabs>
        <w:spacing w:before="120" w:after="120" w:line="240" w:lineRule="auto"/>
        <w:contextualSpacing/>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L’électricité ;</w:t>
      </w:r>
    </w:p>
    <w:p w14:paraId="0BCEAECE" w14:textId="77777777" w:rsidR="002833BA" w:rsidRPr="00612B60" w:rsidRDefault="002833BA" w:rsidP="00DB08AA">
      <w:pPr>
        <w:numPr>
          <w:ilvl w:val="0"/>
          <w:numId w:val="59"/>
        </w:numPr>
        <w:tabs>
          <w:tab w:val="right" w:pos="0"/>
          <w:tab w:val="left" w:pos="142"/>
          <w:tab w:val="left" w:pos="851"/>
          <w:tab w:val="left" w:pos="993"/>
          <w:tab w:val="left" w:pos="1418"/>
        </w:tabs>
        <w:spacing w:before="120" w:after="120" w:line="240" w:lineRule="auto"/>
        <w:contextualSpacing/>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La peinture ;</w:t>
      </w:r>
    </w:p>
    <w:p w14:paraId="13B2C909" w14:textId="5FAB6532" w:rsidR="00F5693F" w:rsidRPr="00612B60" w:rsidRDefault="002833BA" w:rsidP="00F5693F">
      <w:pPr>
        <w:numPr>
          <w:ilvl w:val="0"/>
          <w:numId w:val="59"/>
        </w:numPr>
        <w:tabs>
          <w:tab w:val="right" w:pos="0"/>
          <w:tab w:val="left" w:pos="142"/>
          <w:tab w:val="left" w:pos="851"/>
          <w:tab w:val="left" w:pos="993"/>
          <w:tab w:val="left" w:pos="1418"/>
        </w:tabs>
        <w:spacing w:before="120" w:after="120" w:line="240" w:lineRule="auto"/>
        <w:contextualSpacing/>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 xml:space="preserve">Les </w:t>
      </w:r>
      <w:r w:rsidR="001633B8" w:rsidRPr="00612B60">
        <w:rPr>
          <w:rFonts w:ascii="Times New Roman" w:eastAsia="Times New Roman" w:hAnsi="Times New Roman" w:cs="Times New Roman"/>
          <w:sz w:val="24"/>
          <w:szCs w:val="24"/>
          <w:lang w:eastAsia="fr-FR"/>
        </w:rPr>
        <w:t xml:space="preserve">Plomberie, carreaux et </w:t>
      </w:r>
      <w:r w:rsidRPr="00612B60">
        <w:rPr>
          <w:rFonts w:ascii="Times New Roman" w:eastAsia="Times New Roman" w:hAnsi="Times New Roman" w:cs="Times New Roman"/>
          <w:sz w:val="24"/>
          <w:szCs w:val="24"/>
          <w:lang w:eastAsia="fr-FR"/>
        </w:rPr>
        <w:t>VRD.</w:t>
      </w:r>
    </w:p>
    <w:p w14:paraId="524F35D4" w14:textId="77777777" w:rsidR="000E37F7" w:rsidRPr="00612B60" w:rsidRDefault="000E37F7" w:rsidP="000E37F7">
      <w:pPr>
        <w:numPr>
          <w:ilvl w:val="2"/>
          <w:numId w:val="44"/>
        </w:numPr>
        <w:tabs>
          <w:tab w:val="left" w:pos="567"/>
        </w:tabs>
        <w:spacing w:before="120" w:after="120" w:line="240" w:lineRule="auto"/>
        <w:ind w:left="567" w:hanging="567"/>
        <w:rPr>
          <w:rFonts w:ascii="Times New Roman" w:eastAsia="Times New Roman" w:hAnsi="Times New Roman" w:cs="Times New Roman"/>
          <w:b/>
          <w:bCs/>
          <w:i/>
          <w:lang w:eastAsia="fr-FR"/>
        </w:rPr>
      </w:pPr>
      <w:r w:rsidRPr="00612B60">
        <w:rPr>
          <w:rFonts w:ascii="Times New Roman" w:eastAsia="Times New Roman" w:hAnsi="Times New Roman" w:cs="Times New Roman"/>
          <w:b/>
          <w:bCs/>
          <w:i/>
          <w:lang w:eastAsia="fr-FR"/>
        </w:rPr>
        <w:t>Projet d’exécution</w:t>
      </w:r>
    </w:p>
    <w:p w14:paraId="43D0D776" w14:textId="77777777" w:rsidR="000E37F7" w:rsidRPr="00612B60" w:rsidRDefault="000E37F7" w:rsidP="000E37F7">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Le Cocontractant adjudicataire produit le projet d’exécution et notamment, tous les plans de détail et notes de calcul que l’Ingénieur juge utiles à la bonne exécution des ouvrages. Ces plans et dessins sont établis conformément au projet et respectent l’essentiel des dispositions.  </w:t>
      </w:r>
    </w:p>
    <w:p w14:paraId="3DE6B4B7" w14:textId="77777777" w:rsidR="000E37F7" w:rsidRPr="00612B60" w:rsidRDefault="000E37F7" w:rsidP="000E37F7">
      <w:pPr>
        <w:numPr>
          <w:ilvl w:val="0"/>
          <w:numId w:val="36"/>
        </w:num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lastRenderedPageBreak/>
        <w:t>Les plans et dessins reproduits et contenus dans le dossier de consultation sont les seuls à exécuter. Toutefois, la responsabilité du Cocontractant reste pleine et entière quant à la mise en œuvre des solutions techniques retenues.</w:t>
      </w:r>
    </w:p>
    <w:p w14:paraId="56AFAB11" w14:textId="77777777" w:rsidR="000E37F7" w:rsidRPr="00612B60" w:rsidRDefault="000E37F7" w:rsidP="000E37F7">
      <w:pPr>
        <w:numPr>
          <w:ilvl w:val="0"/>
          <w:numId w:val="36"/>
        </w:num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Les ouvrages à réaliser sont définis par les plans, le devis des surfaces, le descriptif des travaux, le bordereau des prix unitaires, y compris le présent Cahier des Clauses Techniques Particulières (CCTP) validés par l’Ingénieur et remis au Cocontractant en charge des travaux. </w:t>
      </w:r>
    </w:p>
    <w:p w14:paraId="2C429C2B" w14:textId="77777777" w:rsidR="000E37F7" w:rsidRPr="00612B60" w:rsidRDefault="000E37F7" w:rsidP="000E37F7">
      <w:pPr>
        <w:keepNext/>
        <w:numPr>
          <w:ilvl w:val="0"/>
          <w:numId w:val="36"/>
        </w:numPr>
        <w:spacing w:before="60" w:after="0" w:line="240" w:lineRule="auto"/>
        <w:ind w:left="709" w:hanging="142"/>
        <w:jc w:val="both"/>
        <w:outlineLvl w:val="1"/>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En cas de divergences entre deux ou plusieurs plans portant la même date, ceux dessinés à l’échelle la plus grande prévalent. Toute précision technique figurant dans les pièces écrites, mais ne figurant pas dans les plans et inversement, est réputée avoir la même valeur contractuelle que si les indications étaient portées dans les pièces écrites et dans les plans.</w:t>
      </w:r>
    </w:p>
    <w:p w14:paraId="126DF42B" w14:textId="77777777" w:rsidR="000E37F7" w:rsidRPr="00612B60" w:rsidRDefault="000E37F7" w:rsidP="000E37F7">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De manière générale, l’Ingénieur du Marché a l’obligation de fournir toutes les informations nécessaires et de valider les solutions techniques destinées à résoudre les problèmes de mise en œuvre posés par le Cocontractant en charge des travaux : </w:t>
      </w:r>
    </w:p>
    <w:p w14:paraId="1F3CC13B" w14:textId="77777777" w:rsidR="000E37F7" w:rsidRPr="00612B60" w:rsidRDefault="000E37F7" w:rsidP="000E37F7">
      <w:pPr>
        <w:keepNext/>
        <w:numPr>
          <w:ilvl w:val="0"/>
          <w:numId w:val="36"/>
        </w:numPr>
        <w:spacing w:before="60" w:after="0" w:line="240" w:lineRule="auto"/>
        <w:ind w:left="709" w:hanging="142"/>
        <w:jc w:val="both"/>
        <w:outlineLvl w:val="1"/>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Avant le début des travaux, le Cocontractant adjudicataire vérifie la date des plans et s’assure auprès de l’Ingénieur, que tous les documents dont il dispose sont conformes. Le Cocontractant fait recours à l’Ingénieur de manière systématique lorsqu’il fait face à une difficulté d’interprétation, ou constate une erreur ou une omission.</w:t>
      </w:r>
    </w:p>
    <w:p w14:paraId="78CDC354" w14:textId="77777777" w:rsidR="000E37F7" w:rsidRPr="00612B60" w:rsidRDefault="000E37F7" w:rsidP="000E37F7">
      <w:pPr>
        <w:keepNext/>
        <w:numPr>
          <w:ilvl w:val="0"/>
          <w:numId w:val="36"/>
        </w:numPr>
        <w:spacing w:before="60" w:after="0" w:line="240" w:lineRule="auto"/>
        <w:ind w:left="709" w:hanging="142"/>
        <w:jc w:val="both"/>
        <w:outlineLvl w:val="1"/>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Chaque entreprise adjudicataire est tenue de signaler en temps opportun toutes malfaçons dans les travaux réalisés par d’autres corps d’état et qui seraient de nature à perturber l’exécution des prestations qu’elle est chargée de fournir et notamment à influer sur les coûts.</w:t>
      </w:r>
    </w:p>
    <w:p w14:paraId="08CB77FD" w14:textId="77777777" w:rsidR="000E37F7" w:rsidRPr="00612B60" w:rsidRDefault="000E37F7" w:rsidP="000E37F7">
      <w:pPr>
        <w:numPr>
          <w:ilvl w:val="2"/>
          <w:numId w:val="44"/>
        </w:numPr>
        <w:tabs>
          <w:tab w:val="left" w:pos="567"/>
        </w:tabs>
        <w:spacing w:before="120" w:after="120" w:line="240" w:lineRule="auto"/>
        <w:ind w:left="567" w:hanging="567"/>
        <w:rPr>
          <w:rFonts w:ascii="Times New Roman" w:eastAsia="Times New Roman" w:hAnsi="Times New Roman" w:cs="Times New Roman"/>
          <w:b/>
          <w:bCs/>
          <w:i/>
          <w:lang w:eastAsia="fr-FR"/>
        </w:rPr>
      </w:pPr>
      <w:r w:rsidRPr="00612B60">
        <w:rPr>
          <w:rFonts w:ascii="Times New Roman" w:eastAsia="Times New Roman" w:hAnsi="Times New Roman" w:cs="Times New Roman"/>
          <w:b/>
          <w:bCs/>
          <w:i/>
          <w:lang w:eastAsia="fr-FR"/>
        </w:rPr>
        <w:t>Prix de la lettre commande</w:t>
      </w:r>
    </w:p>
    <w:p w14:paraId="00C6CBCD" w14:textId="77777777" w:rsidR="000E37F7" w:rsidRPr="00612B60" w:rsidRDefault="000E37F7" w:rsidP="000E37F7">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L’ensemble des travaux définis ci-avant est traité à prix global forfaitaire. Le devis estimatif présente la décomposition du prix global forfaitaire. Il est établi par le Cocontractant suivant le cadre du devis quantitatif faisant partie du dossier d’appel d’offres et joint à l’acte d’engagement.</w:t>
      </w:r>
    </w:p>
    <w:p w14:paraId="6585355D" w14:textId="77777777" w:rsidR="000E37F7" w:rsidRPr="00612B60" w:rsidRDefault="000E37F7" w:rsidP="000E37F7">
      <w:pPr>
        <w:numPr>
          <w:ilvl w:val="2"/>
          <w:numId w:val="44"/>
        </w:numPr>
        <w:tabs>
          <w:tab w:val="left" w:pos="567"/>
        </w:tabs>
        <w:spacing w:before="120" w:after="120" w:line="240" w:lineRule="auto"/>
        <w:ind w:left="567" w:hanging="567"/>
        <w:rPr>
          <w:rFonts w:ascii="Times New Roman" w:eastAsia="Times New Roman" w:hAnsi="Times New Roman" w:cs="Times New Roman"/>
          <w:b/>
          <w:bCs/>
          <w:i/>
          <w:lang w:eastAsia="fr-FR"/>
        </w:rPr>
      </w:pPr>
      <w:r w:rsidRPr="00612B60">
        <w:rPr>
          <w:rFonts w:ascii="Times New Roman" w:eastAsia="Times New Roman" w:hAnsi="Times New Roman" w:cs="Times New Roman"/>
          <w:b/>
          <w:bCs/>
          <w:i/>
          <w:lang w:eastAsia="fr-FR"/>
        </w:rPr>
        <w:t>Définition du contenu des prix unitaires et forfaitaires</w:t>
      </w:r>
    </w:p>
    <w:p w14:paraId="425D0BF9" w14:textId="77777777" w:rsidR="000E37F7" w:rsidRPr="00612B60" w:rsidRDefault="000E37F7" w:rsidP="000E37F7">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prix unitaires et les prix à forfaits de la lettre commande comprennent :</w:t>
      </w:r>
    </w:p>
    <w:p w14:paraId="06A136F0" w14:textId="77777777" w:rsidR="000E37F7" w:rsidRPr="00612B60" w:rsidRDefault="000E37F7" w:rsidP="000E37F7">
      <w:pPr>
        <w:keepNext/>
        <w:numPr>
          <w:ilvl w:val="0"/>
          <w:numId w:val="36"/>
        </w:numPr>
        <w:spacing w:before="60" w:after="0" w:line="240" w:lineRule="auto"/>
        <w:ind w:left="709" w:hanging="142"/>
        <w:jc w:val="both"/>
        <w:outlineLvl w:val="1"/>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 coût des matériaux, des matériels et équipements, de la main d’œuvre, les bénéfices et les frais généraux du Cocontractant, ainsi que tous les droits, impôts et taxes, et d'une façon générale, toutes les dépenses qui sont la conséquence nécessaire et directe du travail à réaliser et de la prestation à fournir ;</w:t>
      </w:r>
    </w:p>
    <w:p w14:paraId="71C542BE" w14:textId="77777777" w:rsidR="000E37F7" w:rsidRPr="00612B60" w:rsidRDefault="000E37F7" w:rsidP="000E37F7">
      <w:pPr>
        <w:keepNext/>
        <w:numPr>
          <w:ilvl w:val="0"/>
          <w:numId w:val="36"/>
        </w:numPr>
        <w:spacing w:before="60" w:after="0" w:line="240" w:lineRule="auto"/>
        <w:ind w:left="709" w:hanging="142"/>
        <w:jc w:val="both"/>
        <w:outlineLvl w:val="1"/>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Ils comprennent également, sauf spécifications contraires, les coûts de fourniture des échafaudages et des ateliers de préfabrication, toutes les fournitures, le matériel et les outillages nécessaires à la mise en œuvre et à la conduite des travaux, les frais de stockage, de transport, d’installation et de repli du chantier.</w:t>
      </w:r>
    </w:p>
    <w:p w14:paraId="379E5DA6" w14:textId="77777777" w:rsidR="000E37F7" w:rsidRPr="00612B60" w:rsidRDefault="000E37F7" w:rsidP="000E37F7">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Sont également inclus :</w:t>
      </w:r>
    </w:p>
    <w:p w14:paraId="517B6F10" w14:textId="77777777" w:rsidR="000E37F7" w:rsidRPr="00612B60" w:rsidRDefault="000E37F7" w:rsidP="000E37F7">
      <w:pPr>
        <w:keepNext/>
        <w:numPr>
          <w:ilvl w:val="0"/>
          <w:numId w:val="36"/>
        </w:numPr>
        <w:spacing w:before="60" w:after="0" w:line="240" w:lineRule="auto"/>
        <w:ind w:left="709" w:hanging="284"/>
        <w:jc w:val="both"/>
        <w:outlineLvl w:val="1"/>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La préparation du projet et dessins d'exécution, ainsi que tous frais personnel et de main-d’œuvre y relatifs, les redevances relatives à l'application de brevets ou de licences ;</w:t>
      </w:r>
    </w:p>
    <w:p w14:paraId="076096C7" w14:textId="77777777" w:rsidR="000E37F7" w:rsidRPr="00612B60" w:rsidRDefault="000E37F7" w:rsidP="000E37F7">
      <w:pPr>
        <w:keepNext/>
        <w:numPr>
          <w:ilvl w:val="0"/>
          <w:numId w:val="36"/>
        </w:numPr>
        <w:spacing w:before="60" w:after="0" w:line="240" w:lineRule="auto"/>
        <w:ind w:left="709" w:hanging="284"/>
        <w:jc w:val="both"/>
        <w:outlineLvl w:val="1"/>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Toutes dispositions provisoires de chantier comme le drainage, la réalisation des accès et pistes provisoires, la signalisation, les frais de remise en état des superficies occupées et les frais d'entretien des ouvrages pendant le délai de garantie ;</w:t>
      </w:r>
    </w:p>
    <w:p w14:paraId="1F84FB3B" w14:textId="77777777" w:rsidR="000E37F7" w:rsidRPr="00612B60" w:rsidRDefault="000E37F7" w:rsidP="000E37F7">
      <w:pPr>
        <w:keepNext/>
        <w:numPr>
          <w:ilvl w:val="0"/>
          <w:numId w:val="36"/>
        </w:numPr>
        <w:spacing w:before="60" w:after="0" w:line="240" w:lineRule="auto"/>
        <w:ind w:left="709" w:hanging="284"/>
        <w:jc w:val="both"/>
        <w:outlineLvl w:val="1"/>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pertes ou avaries de matériaux, matériels et équipements, des installations, la surveillance du chantier et les assurances en garantie décennale et en responsabilité civile professionnelle, en cours de validité à la date de démarrage des travaux.</w:t>
      </w:r>
    </w:p>
    <w:p w14:paraId="4BA6BCFB" w14:textId="77777777" w:rsidR="000E37F7" w:rsidRPr="00612B60" w:rsidRDefault="000E37F7" w:rsidP="000E37F7">
      <w:pPr>
        <w:numPr>
          <w:ilvl w:val="2"/>
          <w:numId w:val="44"/>
        </w:numPr>
        <w:tabs>
          <w:tab w:val="left" w:pos="567"/>
        </w:tabs>
        <w:spacing w:before="120" w:after="120" w:line="240" w:lineRule="auto"/>
        <w:ind w:left="567" w:hanging="567"/>
        <w:rPr>
          <w:rFonts w:ascii="Times New Roman" w:eastAsia="Times New Roman" w:hAnsi="Times New Roman" w:cs="Times New Roman"/>
          <w:b/>
          <w:bCs/>
          <w:i/>
          <w:lang w:eastAsia="fr-FR"/>
        </w:rPr>
      </w:pPr>
      <w:r w:rsidRPr="00612B60">
        <w:rPr>
          <w:rFonts w:ascii="Times New Roman" w:eastAsia="Times New Roman" w:hAnsi="Times New Roman" w:cs="Times New Roman"/>
          <w:b/>
          <w:bCs/>
          <w:i/>
          <w:lang w:eastAsia="fr-FR"/>
        </w:rPr>
        <w:t>Visite des lieux</w:t>
      </w:r>
    </w:p>
    <w:p w14:paraId="56ACCC03" w14:textId="77777777" w:rsidR="000E37F7" w:rsidRPr="00612B60" w:rsidRDefault="000E37F7" w:rsidP="000E37F7">
      <w:pPr>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Avant la remise de son engagement, le Cocontractant est réputé :</w:t>
      </w:r>
    </w:p>
    <w:p w14:paraId="3E1B7F55" w14:textId="77777777" w:rsidR="000E37F7" w:rsidRPr="00612B60" w:rsidRDefault="000E37F7" w:rsidP="000E37F7">
      <w:pPr>
        <w:keepNext/>
        <w:numPr>
          <w:ilvl w:val="0"/>
          <w:numId w:val="36"/>
        </w:numPr>
        <w:spacing w:after="0" w:line="240" w:lineRule="auto"/>
        <w:ind w:left="709" w:hanging="284"/>
        <w:jc w:val="both"/>
        <w:outlineLvl w:val="1"/>
        <w:rPr>
          <w:rFonts w:ascii="Times New Roman" w:eastAsia="Times New Roman" w:hAnsi="Times New Roman" w:cs="Times New Roman"/>
          <w:lang w:eastAsia="fr-FR"/>
        </w:rPr>
      </w:pPr>
      <w:r w:rsidRPr="00612B60">
        <w:rPr>
          <w:rFonts w:ascii="Times New Roman" w:eastAsia="Times New Roman" w:hAnsi="Times New Roman" w:cs="Times New Roman"/>
          <w:lang w:eastAsia="fr-FR"/>
        </w:rPr>
        <w:lastRenderedPageBreak/>
        <w:t>Avoir procédé à une visite du site et avoir pris parfaite connaissance de toutes les conditions physiques et toutes les sujétions relatives aux lieux des travaux et aux accès et abords du chantier ;</w:t>
      </w:r>
    </w:p>
    <w:p w14:paraId="3FF0BD77" w14:textId="77777777" w:rsidR="000E37F7" w:rsidRPr="00612B60" w:rsidRDefault="000E37F7" w:rsidP="000E37F7">
      <w:pPr>
        <w:keepNext/>
        <w:numPr>
          <w:ilvl w:val="0"/>
          <w:numId w:val="36"/>
        </w:numPr>
        <w:spacing w:before="60" w:after="0" w:line="240" w:lineRule="auto"/>
        <w:ind w:left="709" w:hanging="284"/>
        <w:jc w:val="both"/>
        <w:outlineLvl w:val="1"/>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Avoir apprécié les particularités et les contraintes d’exécution des travaux, ainsi que les conditions d’organisation et d’approvisionnement du chantier ;</w:t>
      </w:r>
    </w:p>
    <w:p w14:paraId="11A1530D" w14:textId="77777777" w:rsidR="000E37F7" w:rsidRPr="00612B60" w:rsidRDefault="000E37F7" w:rsidP="000E37F7">
      <w:pPr>
        <w:keepNext/>
        <w:numPr>
          <w:ilvl w:val="0"/>
          <w:numId w:val="36"/>
        </w:numPr>
        <w:spacing w:before="60" w:after="0" w:line="240" w:lineRule="auto"/>
        <w:ind w:left="709" w:hanging="284"/>
        <w:jc w:val="both"/>
        <w:outlineLvl w:val="1"/>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S’être procuré toutes les informations concernant les risques, aléas et circonstances susceptibles d'influencer le contenu de son offre.</w:t>
      </w:r>
    </w:p>
    <w:p w14:paraId="74FBE4DF" w14:textId="77777777" w:rsidR="000E37F7" w:rsidRPr="00612B60" w:rsidRDefault="000E37F7" w:rsidP="000E37F7">
      <w:pPr>
        <w:numPr>
          <w:ilvl w:val="0"/>
          <w:numId w:val="45"/>
        </w:numPr>
        <w:spacing w:before="120" w:after="120" w:line="240" w:lineRule="auto"/>
        <w:ind w:left="426" w:hanging="426"/>
        <w:jc w:val="both"/>
        <w:rPr>
          <w:rFonts w:ascii="Times New Roman" w:eastAsia="Batang" w:hAnsi="Times New Roman" w:cs="Times New Roman"/>
          <w:b/>
          <w:lang w:eastAsia="fr-FR"/>
        </w:rPr>
      </w:pPr>
      <w:r w:rsidRPr="00612B60">
        <w:rPr>
          <w:rFonts w:ascii="Times New Roman" w:eastAsia="Batang" w:hAnsi="Times New Roman" w:cs="Times New Roman"/>
          <w:b/>
          <w:lang w:eastAsia="fr-FR"/>
        </w:rPr>
        <w:t>TRAVAUX PREPARATOIRES</w:t>
      </w:r>
    </w:p>
    <w:p w14:paraId="7E884654" w14:textId="77777777" w:rsidR="000E37F7" w:rsidRPr="00612B60" w:rsidRDefault="000E37F7" w:rsidP="000E37F7">
      <w:pPr>
        <w:numPr>
          <w:ilvl w:val="1"/>
          <w:numId w:val="46"/>
        </w:numPr>
        <w:spacing w:before="120" w:after="120" w:line="240" w:lineRule="auto"/>
        <w:ind w:hanging="792"/>
        <w:jc w:val="both"/>
        <w:rPr>
          <w:rFonts w:ascii="Times New Roman" w:eastAsia="Batang" w:hAnsi="Times New Roman" w:cs="Times New Roman"/>
          <w:b/>
          <w:lang w:eastAsia="fr-FR"/>
        </w:rPr>
      </w:pPr>
      <w:r w:rsidRPr="00612B60">
        <w:rPr>
          <w:rFonts w:ascii="Times New Roman" w:eastAsia="Batang" w:hAnsi="Times New Roman" w:cs="Times New Roman"/>
          <w:b/>
          <w:lang w:eastAsia="fr-FR"/>
        </w:rPr>
        <w:t>Travaux préliminaires</w:t>
      </w:r>
    </w:p>
    <w:p w14:paraId="4CFF0684" w14:textId="77777777" w:rsidR="000E37F7" w:rsidRPr="00612B60" w:rsidRDefault="000E37F7" w:rsidP="000E37F7">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Les travaux préliminaires comprennent : </w:t>
      </w:r>
    </w:p>
    <w:p w14:paraId="6EA9D57C" w14:textId="77777777" w:rsidR="000E37F7" w:rsidRPr="00612B60" w:rsidRDefault="000E37F7" w:rsidP="000E37F7">
      <w:pPr>
        <w:numPr>
          <w:ilvl w:val="0"/>
          <w:numId w:val="54"/>
        </w:numPr>
        <w:tabs>
          <w:tab w:val="right" w:pos="0"/>
          <w:tab w:val="left" w:pos="142"/>
          <w:tab w:val="left" w:pos="709"/>
        </w:tabs>
        <w:spacing w:before="120" w:after="120" w:line="240" w:lineRule="auto"/>
        <w:contextualSpacing/>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Installation de chantier, y compris l’amenée et le repli de toutes les installations, matériels et équipements nécessaires à la réalisation, au suivi et au contrôle par le Cocontractant de la qualité des ouvrages ;</w:t>
      </w:r>
    </w:p>
    <w:p w14:paraId="046FE698" w14:textId="77777777" w:rsidR="000E37F7" w:rsidRPr="00612B60" w:rsidRDefault="000E37F7" w:rsidP="000E37F7">
      <w:pPr>
        <w:numPr>
          <w:ilvl w:val="0"/>
          <w:numId w:val="54"/>
        </w:numPr>
        <w:tabs>
          <w:tab w:val="right" w:pos="0"/>
          <w:tab w:val="left" w:pos="142"/>
          <w:tab w:val="left" w:pos="709"/>
        </w:tabs>
        <w:spacing w:before="120" w:after="120" w:line="240" w:lineRule="auto"/>
        <w:contextualSpacing/>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La fourniture et l’installation d’un panneau de chantier avec en tête ( de dimension 1,20 de largeur sur 1,60 de hauteur) : République du Cameroun, suivi de la devise du Cameroun frappé du logo du Conseil Régional de l’Extrême-Nord de 50 cm de diamètre, en français et en anglais ; indiquant la nature des travaux, les noms et adresses : du Maître d‘ouvrage, le financement et de l’exercice d’imputation budgétaire, du Cocontractant en charge des travaux, </w:t>
      </w:r>
      <w:r w:rsidRPr="00612B60">
        <w:rPr>
          <w:rFonts w:ascii="Times New Roman" w:eastAsia="Times New Roman" w:hAnsi="Times New Roman" w:cs="Times New Roman"/>
          <w:lang w:val="fr-CM" w:eastAsia="fr-FR"/>
        </w:rPr>
        <w:t xml:space="preserve">du Chef de Service du Marché, </w:t>
      </w:r>
      <w:r w:rsidRPr="00612B60">
        <w:rPr>
          <w:rFonts w:ascii="Times New Roman" w:eastAsia="Times New Roman" w:hAnsi="Times New Roman" w:cs="Times New Roman"/>
          <w:lang w:eastAsia="fr-FR"/>
        </w:rPr>
        <w:t>de l’Ingénieur du Marché, du délai de réalisation</w:t>
      </w:r>
      <w:r w:rsidRPr="00612B60">
        <w:rPr>
          <w:rFonts w:ascii="Times New Roman" w:eastAsia="Times New Roman" w:hAnsi="Times New Roman" w:cs="Times New Roman"/>
          <w:lang w:val="fr-CM" w:eastAsia="fr-FR"/>
        </w:rPr>
        <w:t xml:space="preserve">, la date de l’OSD, le montant </w:t>
      </w:r>
      <w:r w:rsidRPr="00612B60">
        <w:rPr>
          <w:rFonts w:ascii="Times New Roman" w:eastAsia="Times New Roman" w:hAnsi="Times New Roman" w:cs="Times New Roman"/>
          <w:lang w:eastAsia="fr-FR"/>
        </w:rPr>
        <w:t>;</w:t>
      </w:r>
    </w:p>
    <w:p w14:paraId="53EE021A" w14:textId="77777777" w:rsidR="000E37F7" w:rsidRPr="00612B60" w:rsidRDefault="000E37F7" w:rsidP="000E37F7">
      <w:pPr>
        <w:numPr>
          <w:ilvl w:val="0"/>
          <w:numId w:val="54"/>
        </w:numPr>
        <w:tabs>
          <w:tab w:val="right" w:pos="0"/>
          <w:tab w:val="left" w:pos="142"/>
          <w:tab w:val="left" w:pos="709"/>
        </w:tabs>
        <w:spacing w:before="120" w:after="120" w:line="240" w:lineRule="auto"/>
        <w:contextualSpacing/>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L’implantation des ouvrages à réaliser et des zones de manœuvre, de parking, de dépôt des matériaux et des déchets ;</w:t>
      </w:r>
    </w:p>
    <w:p w14:paraId="6CD371B7" w14:textId="77777777" w:rsidR="000E37F7" w:rsidRPr="00612B60" w:rsidRDefault="000E37F7" w:rsidP="000E37F7">
      <w:pPr>
        <w:numPr>
          <w:ilvl w:val="0"/>
          <w:numId w:val="54"/>
        </w:numPr>
        <w:tabs>
          <w:tab w:val="left" w:pos="709"/>
        </w:tabs>
        <w:spacing w:before="120" w:after="120" w:line="240" w:lineRule="auto"/>
        <w:contextualSpacing/>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La construction de la clôture en matériaux provisoires, de la baraque de chantier et d’une toilette pour les besoins du chantier ;</w:t>
      </w:r>
    </w:p>
    <w:p w14:paraId="06BE6442" w14:textId="77777777" w:rsidR="000E37F7" w:rsidRPr="00612B60" w:rsidRDefault="000E37F7" w:rsidP="000E37F7">
      <w:pPr>
        <w:keepNext/>
        <w:numPr>
          <w:ilvl w:val="0"/>
          <w:numId w:val="54"/>
        </w:numPr>
        <w:tabs>
          <w:tab w:val="left" w:pos="709"/>
        </w:tabs>
        <w:spacing w:before="60" w:after="0" w:line="240" w:lineRule="auto"/>
        <w:jc w:val="both"/>
        <w:outlineLvl w:val="1"/>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La construction le cas échéant des ateliers de préfabrication (menuiserie, ferraillage, etc.) ;</w:t>
      </w:r>
    </w:p>
    <w:p w14:paraId="5118E54F" w14:textId="77777777" w:rsidR="000E37F7" w:rsidRPr="00612B60" w:rsidRDefault="000E37F7" w:rsidP="000E37F7">
      <w:pPr>
        <w:keepNext/>
        <w:numPr>
          <w:ilvl w:val="0"/>
          <w:numId w:val="54"/>
        </w:numPr>
        <w:tabs>
          <w:tab w:val="left" w:pos="709"/>
        </w:tabs>
        <w:spacing w:before="60" w:after="0" w:line="240" w:lineRule="auto"/>
        <w:jc w:val="both"/>
        <w:outlineLvl w:val="1"/>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La mise en place d’un service d’entretien et de gardiennage ;</w:t>
      </w:r>
    </w:p>
    <w:p w14:paraId="4321DD6B" w14:textId="77777777" w:rsidR="000E37F7" w:rsidRPr="00612B60" w:rsidRDefault="000E37F7" w:rsidP="000E37F7">
      <w:pPr>
        <w:keepNext/>
        <w:numPr>
          <w:ilvl w:val="0"/>
          <w:numId w:val="54"/>
        </w:numPr>
        <w:tabs>
          <w:tab w:val="left" w:pos="709"/>
        </w:tabs>
        <w:spacing w:before="60" w:after="0" w:line="240" w:lineRule="auto"/>
        <w:jc w:val="both"/>
        <w:outlineLvl w:val="1"/>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 branchement éventuel provisoire du chantier aux réseaux d’eau et d’électricité ;</w:t>
      </w:r>
    </w:p>
    <w:p w14:paraId="053823EC" w14:textId="77777777" w:rsidR="000E37F7" w:rsidRPr="00612B60" w:rsidRDefault="000E37F7" w:rsidP="000E37F7">
      <w:pPr>
        <w:keepNext/>
        <w:numPr>
          <w:ilvl w:val="0"/>
          <w:numId w:val="54"/>
        </w:numPr>
        <w:tabs>
          <w:tab w:val="left" w:pos="709"/>
        </w:tabs>
        <w:spacing w:before="60" w:after="0" w:line="240" w:lineRule="auto"/>
        <w:jc w:val="both"/>
        <w:outlineLvl w:val="1"/>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L’exécution des études techniques complémentaires et l’élaboration des plans d’exécutions avant le démarrage des travaux, et l’élaboration des plans de récolement après achèvement des travaux.</w:t>
      </w:r>
    </w:p>
    <w:p w14:paraId="55C6C43D" w14:textId="77777777" w:rsidR="000E37F7" w:rsidRPr="00612B60" w:rsidRDefault="000E37F7" w:rsidP="000E37F7">
      <w:pPr>
        <w:tabs>
          <w:tab w:val="left" w:pos="709"/>
        </w:tabs>
        <w:spacing w:before="120" w:after="120" w:line="240" w:lineRule="auto"/>
        <w:ind w:left="720"/>
        <w:contextualSpacing/>
        <w:jc w:val="both"/>
        <w:rPr>
          <w:rFonts w:ascii="Times New Roman" w:eastAsia="Times New Roman" w:hAnsi="Times New Roman" w:cs="Times New Roman"/>
          <w:lang w:eastAsia="fr-FR"/>
        </w:rPr>
      </w:pPr>
      <w:r w:rsidRPr="00612B60">
        <w:rPr>
          <w:rFonts w:ascii="Times New Roman" w:eastAsia="Times New Roman" w:hAnsi="Times New Roman" w:cs="Times New Roman"/>
          <w:noProof/>
          <w:lang w:eastAsia="fr-FR"/>
        </w:rPr>
        <mc:AlternateContent>
          <mc:Choice Requires="wps">
            <w:drawing>
              <wp:anchor distT="0" distB="0" distL="114300" distR="114300" simplePos="0" relativeHeight="251714560" behindDoc="0" locked="0" layoutInCell="1" allowOverlap="1" wp14:anchorId="052AA6D8" wp14:editId="504F5CCC">
                <wp:simplePos x="0" y="0"/>
                <wp:positionH relativeFrom="column">
                  <wp:posOffset>1281999</wp:posOffset>
                </wp:positionH>
                <wp:positionV relativeFrom="paragraph">
                  <wp:posOffset>71536</wp:posOffset>
                </wp:positionV>
                <wp:extent cx="4886960" cy="3563007"/>
                <wp:effectExtent l="0" t="0" r="27940" b="18415"/>
                <wp:wrapNone/>
                <wp:docPr id="1712762017" name="Rectangle 38"/>
                <wp:cNvGraphicFramePr/>
                <a:graphic xmlns:a="http://schemas.openxmlformats.org/drawingml/2006/main">
                  <a:graphicData uri="http://schemas.microsoft.com/office/word/2010/wordprocessingShape">
                    <wps:wsp>
                      <wps:cNvSpPr/>
                      <wps:spPr>
                        <a:xfrm>
                          <a:off x="0" y="0"/>
                          <a:ext cx="4886960" cy="3563007"/>
                        </a:xfrm>
                        <a:prstGeom prst="rect">
                          <a:avLst/>
                        </a:prstGeom>
                        <a:noFill/>
                        <a:ln w="12700" cap="flat" cmpd="sng" algn="ctr">
                          <a:solidFill>
                            <a:srgbClr val="5B9BD5">
                              <a:shade val="15000"/>
                            </a:srgbClr>
                          </a:solidFill>
                          <a:prstDash val="solid"/>
                          <a:miter lim="800000"/>
                        </a:ln>
                        <a:effectLst/>
                      </wps:spPr>
                      <wps:txbx>
                        <w:txbxContent>
                          <w:p w14:paraId="40F6449D" w14:textId="77777777" w:rsidR="000E37F7" w:rsidRPr="00A11435" w:rsidRDefault="000E37F7" w:rsidP="000E37F7">
                            <w:pPr>
                              <w:spacing w:line="240" w:lineRule="auto"/>
                              <w:rPr>
                                <w:rFonts w:ascii="Times New Roman" w:eastAsia="Times New Roman" w:hAnsi="Times New Roman" w:cs="Times New Roman"/>
                                <w:lang w:eastAsia="fr-FR"/>
                              </w:rPr>
                            </w:pPr>
                            <w:r w:rsidRPr="00A11435">
                              <w:rPr>
                                <w:rFonts w:ascii="Times New Roman" w:eastAsia="Times New Roman" w:hAnsi="Times New Roman" w:cs="Times New Roman"/>
                                <w:lang w:eastAsia="fr-FR"/>
                              </w:rPr>
                              <w:t xml:space="preserve">République du Cameroun                                                Republic of </w:t>
                            </w:r>
                            <w:r w:rsidRPr="00A11435">
                              <w:rPr>
                                <w:rFonts w:ascii="Times New Roman" w:eastAsia="Times New Roman" w:hAnsi="Times New Roman" w:cs="Times New Roman"/>
                                <w:lang w:eastAsia="fr-FR"/>
                              </w:rPr>
                              <w:t>Cameroon</w:t>
                            </w:r>
                          </w:p>
                          <w:p w14:paraId="42B3110E" w14:textId="77777777" w:rsidR="000E37F7" w:rsidRPr="00A11435" w:rsidRDefault="000E37F7" w:rsidP="000E37F7">
                            <w:pPr>
                              <w:spacing w:line="240" w:lineRule="auto"/>
                              <w:rPr>
                                <w:rFonts w:ascii="Times New Roman" w:eastAsia="Times New Roman" w:hAnsi="Times New Roman" w:cs="Times New Roman"/>
                                <w:lang w:eastAsia="fr-FR"/>
                              </w:rPr>
                            </w:pPr>
                            <w:r w:rsidRPr="00A11435">
                              <w:rPr>
                                <w:rFonts w:ascii="Times New Roman" w:eastAsia="Times New Roman" w:hAnsi="Times New Roman" w:cs="Times New Roman"/>
                                <w:lang w:eastAsia="fr-FR"/>
                              </w:rPr>
                              <w:t xml:space="preserve">   Paix-Travail-Patrie                                                       Peace-Work-Fatherland</w:t>
                            </w:r>
                          </w:p>
                          <w:p w14:paraId="6AA20DA4" w14:textId="77777777" w:rsidR="000E37F7" w:rsidRPr="00A11435" w:rsidRDefault="000E37F7" w:rsidP="000E37F7">
                            <w:pPr>
                              <w:rPr>
                                <w:rFonts w:ascii="Times New Roman" w:eastAsia="Times New Roman" w:hAnsi="Times New Roman" w:cs="Times New Roman"/>
                                <w:lang w:eastAsia="fr-FR"/>
                              </w:rPr>
                            </w:pPr>
                          </w:p>
                          <w:p w14:paraId="65F23853" w14:textId="77777777" w:rsidR="000E37F7" w:rsidRPr="00A11435" w:rsidRDefault="000E37F7" w:rsidP="000E37F7">
                            <w:pPr>
                              <w:rPr>
                                <w:rFonts w:ascii="Times New Roman" w:eastAsia="Times New Roman" w:hAnsi="Times New Roman" w:cs="Times New Roman"/>
                                <w:lang w:eastAsia="fr-FR"/>
                              </w:rPr>
                            </w:pPr>
                          </w:p>
                          <w:p w14:paraId="1867A9A3" w14:textId="77777777" w:rsidR="000E37F7" w:rsidRPr="00A11435" w:rsidRDefault="000E37F7" w:rsidP="000E37F7">
                            <w:pPr>
                              <w:rPr>
                                <w:rFonts w:ascii="Times New Roman" w:eastAsia="Times New Roman" w:hAnsi="Times New Roman" w:cs="Times New Roman"/>
                                <w:lang w:eastAsia="fr-FR"/>
                              </w:rPr>
                            </w:pPr>
                          </w:p>
                          <w:p w14:paraId="5BE391C1" w14:textId="77777777" w:rsidR="000E37F7" w:rsidRPr="00A11435" w:rsidRDefault="000E37F7" w:rsidP="000E37F7">
                            <w:pPr>
                              <w:pStyle w:val="Paragraphedeliste"/>
                              <w:spacing w:line="240" w:lineRule="auto"/>
                              <w:rPr>
                                <w:rFonts w:ascii="Times New Roman" w:eastAsia="Times New Roman" w:hAnsi="Times New Roman" w:cs="Times New Roman"/>
                                <w:b/>
                                <w:bCs/>
                                <w:lang w:eastAsia="fr-FR"/>
                              </w:rPr>
                            </w:pPr>
                          </w:p>
                          <w:p w14:paraId="445B7427" w14:textId="77777777" w:rsidR="000E37F7" w:rsidRPr="00A11435" w:rsidRDefault="000E37F7" w:rsidP="000E37F7">
                            <w:pPr>
                              <w:pStyle w:val="Paragraphedeliste"/>
                              <w:spacing w:line="240" w:lineRule="auto"/>
                              <w:rPr>
                                <w:rFonts w:ascii="Times New Roman" w:eastAsia="Times New Roman" w:hAnsi="Times New Roman" w:cs="Times New Roman"/>
                                <w:b/>
                                <w:bCs/>
                                <w:lang w:eastAsia="fr-FR"/>
                              </w:rPr>
                            </w:pPr>
                          </w:p>
                          <w:p w14:paraId="0383CA3F" w14:textId="77777777" w:rsidR="000E37F7" w:rsidRPr="00A11435" w:rsidRDefault="000E37F7" w:rsidP="000E37F7">
                            <w:pPr>
                              <w:pStyle w:val="Paragraphedeliste"/>
                              <w:numPr>
                                <w:ilvl w:val="0"/>
                                <w:numId w:val="146"/>
                              </w:numPr>
                              <w:spacing w:line="276" w:lineRule="auto"/>
                              <w:rPr>
                                <w:rFonts w:ascii="Times New Roman" w:eastAsia="Times New Roman" w:hAnsi="Times New Roman" w:cs="Times New Roman"/>
                                <w:b/>
                                <w:bCs/>
                                <w:lang w:eastAsia="fr-FR"/>
                              </w:rPr>
                            </w:pPr>
                            <w:r w:rsidRPr="00A11435">
                              <w:rPr>
                                <w:rFonts w:ascii="Times New Roman" w:eastAsia="Times New Roman" w:hAnsi="Times New Roman" w:cs="Times New Roman"/>
                                <w:b/>
                                <w:bCs/>
                                <w:lang w:eastAsia="fr-FR"/>
                              </w:rPr>
                              <w:t>Nature des travaux</w:t>
                            </w:r>
                          </w:p>
                          <w:p w14:paraId="71F290B3" w14:textId="77777777" w:rsidR="000E37F7" w:rsidRPr="00A11435" w:rsidRDefault="000E37F7" w:rsidP="000E37F7">
                            <w:pPr>
                              <w:pStyle w:val="Paragraphedeliste"/>
                              <w:numPr>
                                <w:ilvl w:val="0"/>
                                <w:numId w:val="146"/>
                              </w:numPr>
                              <w:spacing w:line="276" w:lineRule="auto"/>
                              <w:rPr>
                                <w:rFonts w:ascii="Times New Roman" w:eastAsia="Times New Roman" w:hAnsi="Times New Roman" w:cs="Times New Roman"/>
                                <w:b/>
                                <w:bCs/>
                                <w:lang w:eastAsia="fr-FR"/>
                              </w:rPr>
                            </w:pPr>
                            <w:r w:rsidRPr="00A11435">
                              <w:rPr>
                                <w:rFonts w:ascii="Times New Roman" w:eastAsia="Times New Roman" w:hAnsi="Times New Roman" w:cs="Times New Roman"/>
                                <w:b/>
                                <w:bCs/>
                                <w:lang w:eastAsia="fr-FR"/>
                              </w:rPr>
                              <w:t>Noms et adresses : du Maître d‘ouvrage</w:t>
                            </w:r>
                          </w:p>
                          <w:p w14:paraId="01A61D9D" w14:textId="77777777" w:rsidR="000E37F7" w:rsidRPr="00A11435" w:rsidRDefault="000E37F7" w:rsidP="000E37F7">
                            <w:pPr>
                              <w:pStyle w:val="Paragraphedeliste"/>
                              <w:numPr>
                                <w:ilvl w:val="0"/>
                                <w:numId w:val="146"/>
                              </w:numPr>
                              <w:spacing w:line="276" w:lineRule="auto"/>
                              <w:rPr>
                                <w:rFonts w:ascii="Times New Roman" w:eastAsia="Times New Roman" w:hAnsi="Times New Roman" w:cs="Times New Roman"/>
                                <w:b/>
                                <w:bCs/>
                                <w:lang w:eastAsia="fr-FR"/>
                              </w:rPr>
                            </w:pPr>
                            <w:r w:rsidRPr="00A11435">
                              <w:rPr>
                                <w:rFonts w:ascii="Times New Roman" w:eastAsia="Times New Roman" w:hAnsi="Times New Roman" w:cs="Times New Roman"/>
                                <w:b/>
                                <w:bCs/>
                                <w:lang w:eastAsia="fr-FR"/>
                              </w:rPr>
                              <w:t>Financement</w:t>
                            </w:r>
                          </w:p>
                          <w:p w14:paraId="5CCAC9CE" w14:textId="77777777" w:rsidR="000E37F7" w:rsidRPr="00A11435" w:rsidRDefault="000E37F7" w:rsidP="000E37F7">
                            <w:pPr>
                              <w:pStyle w:val="Paragraphedeliste"/>
                              <w:numPr>
                                <w:ilvl w:val="0"/>
                                <w:numId w:val="146"/>
                              </w:numPr>
                              <w:spacing w:line="276" w:lineRule="auto"/>
                              <w:rPr>
                                <w:rFonts w:ascii="Times New Roman" w:eastAsia="Times New Roman" w:hAnsi="Times New Roman" w:cs="Times New Roman"/>
                                <w:b/>
                                <w:bCs/>
                                <w:lang w:eastAsia="fr-FR"/>
                              </w:rPr>
                            </w:pPr>
                            <w:r w:rsidRPr="00A11435">
                              <w:rPr>
                                <w:rFonts w:ascii="Times New Roman" w:eastAsia="Times New Roman" w:hAnsi="Times New Roman" w:cs="Times New Roman"/>
                                <w:b/>
                                <w:bCs/>
                                <w:lang w:eastAsia="fr-FR"/>
                              </w:rPr>
                              <w:t>Exercice</w:t>
                            </w:r>
                          </w:p>
                          <w:p w14:paraId="6AACBF66" w14:textId="77777777" w:rsidR="000E37F7" w:rsidRPr="00A11435" w:rsidRDefault="000E37F7" w:rsidP="000E37F7">
                            <w:pPr>
                              <w:pStyle w:val="Paragraphedeliste"/>
                              <w:numPr>
                                <w:ilvl w:val="0"/>
                                <w:numId w:val="146"/>
                              </w:numPr>
                              <w:spacing w:line="276" w:lineRule="auto"/>
                              <w:rPr>
                                <w:rFonts w:ascii="Times New Roman" w:eastAsia="Times New Roman" w:hAnsi="Times New Roman" w:cs="Times New Roman"/>
                                <w:b/>
                                <w:bCs/>
                                <w:lang w:eastAsia="fr-FR"/>
                              </w:rPr>
                            </w:pPr>
                            <w:r w:rsidRPr="00A11435">
                              <w:rPr>
                                <w:rFonts w:ascii="Times New Roman" w:eastAsia="Times New Roman" w:hAnsi="Times New Roman" w:cs="Times New Roman"/>
                                <w:b/>
                                <w:bCs/>
                                <w:lang w:eastAsia="fr-FR"/>
                              </w:rPr>
                              <w:t>Imputation budgétaire</w:t>
                            </w:r>
                          </w:p>
                          <w:p w14:paraId="00379003" w14:textId="77777777" w:rsidR="000E37F7" w:rsidRPr="00A11435" w:rsidRDefault="000E37F7" w:rsidP="000E37F7">
                            <w:pPr>
                              <w:pStyle w:val="Paragraphedeliste"/>
                              <w:numPr>
                                <w:ilvl w:val="0"/>
                                <w:numId w:val="146"/>
                              </w:numPr>
                              <w:spacing w:line="276" w:lineRule="auto"/>
                              <w:rPr>
                                <w:rFonts w:ascii="Times New Roman" w:eastAsia="Times New Roman" w:hAnsi="Times New Roman" w:cs="Times New Roman"/>
                                <w:b/>
                                <w:bCs/>
                                <w:lang w:eastAsia="fr-FR"/>
                              </w:rPr>
                            </w:pPr>
                            <w:r w:rsidRPr="00A11435">
                              <w:rPr>
                                <w:rFonts w:ascii="Times New Roman" w:eastAsia="Times New Roman" w:hAnsi="Times New Roman" w:cs="Times New Roman"/>
                                <w:b/>
                                <w:bCs/>
                                <w:lang w:eastAsia="fr-FR"/>
                              </w:rPr>
                              <w:t>Cocontractant en charge des travaux</w:t>
                            </w:r>
                          </w:p>
                          <w:p w14:paraId="6E9C8267" w14:textId="77777777" w:rsidR="000E37F7" w:rsidRPr="00A11435" w:rsidRDefault="000E37F7" w:rsidP="000E37F7">
                            <w:pPr>
                              <w:pStyle w:val="Paragraphedeliste"/>
                              <w:numPr>
                                <w:ilvl w:val="0"/>
                                <w:numId w:val="146"/>
                              </w:numPr>
                              <w:spacing w:line="276" w:lineRule="auto"/>
                              <w:rPr>
                                <w:rFonts w:ascii="Times New Roman" w:eastAsia="Times New Roman" w:hAnsi="Times New Roman" w:cs="Times New Roman"/>
                                <w:b/>
                                <w:bCs/>
                                <w:lang w:eastAsia="fr-FR"/>
                              </w:rPr>
                            </w:pPr>
                            <w:r w:rsidRPr="00A11435">
                              <w:rPr>
                                <w:rFonts w:ascii="Times New Roman" w:eastAsia="Times New Roman" w:hAnsi="Times New Roman" w:cs="Times New Roman"/>
                                <w:b/>
                                <w:bCs/>
                                <w:lang w:val="fr-CM" w:eastAsia="fr-FR"/>
                              </w:rPr>
                              <w:t>Chef de Service du Marché</w:t>
                            </w:r>
                          </w:p>
                          <w:p w14:paraId="054395EB" w14:textId="77777777" w:rsidR="000E37F7" w:rsidRPr="00A11435" w:rsidRDefault="000E37F7" w:rsidP="000E37F7">
                            <w:pPr>
                              <w:pStyle w:val="Paragraphedeliste"/>
                              <w:numPr>
                                <w:ilvl w:val="0"/>
                                <w:numId w:val="146"/>
                              </w:numPr>
                              <w:spacing w:line="276" w:lineRule="auto"/>
                              <w:rPr>
                                <w:rFonts w:ascii="Times New Roman" w:eastAsia="Times New Roman" w:hAnsi="Times New Roman" w:cs="Times New Roman"/>
                                <w:b/>
                                <w:bCs/>
                                <w:lang w:eastAsia="fr-FR"/>
                              </w:rPr>
                            </w:pPr>
                            <w:r w:rsidRPr="00A11435">
                              <w:rPr>
                                <w:rFonts w:ascii="Times New Roman" w:eastAsia="Times New Roman" w:hAnsi="Times New Roman" w:cs="Times New Roman"/>
                                <w:b/>
                                <w:bCs/>
                                <w:lang w:eastAsia="fr-FR"/>
                              </w:rPr>
                              <w:t>Ingénieur du Marché</w:t>
                            </w:r>
                          </w:p>
                          <w:p w14:paraId="0CDB1AD6" w14:textId="77777777" w:rsidR="000E37F7" w:rsidRPr="00A11435" w:rsidRDefault="000E37F7" w:rsidP="000E37F7">
                            <w:pPr>
                              <w:pStyle w:val="Paragraphedeliste"/>
                              <w:numPr>
                                <w:ilvl w:val="0"/>
                                <w:numId w:val="146"/>
                              </w:numPr>
                              <w:spacing w:line="276" w:lineRule="auto"/>
                              <w:rPr>
                                <w:rFonts w:ascii="Times New Roman" w:eastAsia="Times New Roman" w:hAnsi="Times New Roman" w:cs="Times New Roman"/>
                                <w:b/>
                                <w:bCs/>
                                <w:lang w:eastAsia="fr-FR"/>
                              </w:rPr>
                            </w:pPr>
                            <w:r w:rsidRPr="00A11435">
                              <w:rPr>
                                <w:rFonts w:ascii="Times New Roman" w:eastAsia="Times New Roman" w:hAnsi="Times New Roman" w:cs="Times New Roman"/>
                                <w:b/>
                                <w:bCs/>
                                <w:lang w:eastAsia="fr-FR"/>
                              </w:rPr>
                              <w:t>Délai de réalisation</w:t>
                            </w:r>
                            <w:r w:rsidRPr="00A11435">
                              <w:rPr>
                                <w:rFonts w:ascii="Times New Roman" w:eastAsia="Times New Roman" w:hAnsi="Times New Roman" w:cs="Times New Roman"/>
                                <w:b/>
                                <w:bCs/>
                                <w:lang w:val="fr-CM" w:eastAsia="fr-FR"/>
                              </w:rPr>
                              <w:t>, la date de l’OSD</w:t>
                            </w:r>
                          </w:p>
                          <w:p w14:paraId="4CA13BA3" w14:textId="77777777" w:rsidR="000E37F7" w:rsidRDefault="000E37F7" w:rsidP="000E37F7">
                            <w:pPr>
                              <w:rPr>
                                <w:rFonts w:ascii="Times New Roman" w:eastAsia="Times New Roman" w:hAnsi="Times New Roman" w:cs="Times New Roman"/>
                                <w:color w:val="0070C0"/>
                                <w:lang w:eastAsia="fr-FR"/>
                              </w:rPr>
                            </w:pPr>
                          </w:p>
                          <w:p w14:paraId="6079C962" w14:textId="77777777" w:rsidR="000E37F7" w:rsidRDefault="000E37F7" w:rsidP="000E37F7">
                            <w:pPr>
                              <w:rPr>
                                <w:rFonts w:ascii="Times New Roman" w:eastAsia="Times New Roman" w:hAnsi="Times New Roman" w:cs="Times New Roman"/>
                                <w:color w:val="0070C0"/>
                                <w:lang w:eastAsia="fr-FR"/>
                              </w:rPr>
                            </w:pPr>
                          </w:p>
                          <w:p w14:paraId="3B2FA764" w14:textId="77777777" w:rsidR="000E37F7" w:rsidRDefault="000E37F7" w:rsidP="000E37F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AA6D8" id="Rectangle 38" o:spid="_x0000_s1028" style="position:absolute;left:0;text-align:left;margin-left:100.95pt;margin-top:5.65pt;width:384.8pt;height:280.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" filled="f" strokecolor="#223f59" strokeweight="1pt">
                <v:textbox>
                  <w:txbxContent>
                    <w:p w14:paraId="40F6449D" w14:textId="77777777" w:rsidR="000E37F7" w:rsidRPr="00A11435" w:rsidRDefault="000E37F7" w:rsidP="000E37F7">
                      <w:pPr>
                        <w:spacing w:line="240" w:lineRule="auto"/>
                        <w:rPr>
                          <w:rFonts w:ascii="Times New Roman" w:eastAsia="Times New Roman" w:hAnsi="Times New Roman" w:cs="Times New Roman"/>
                          <w:lang w:eastAsia="fr-FR"/>
                        </w:rPr>
                      </w:pPr>
                      <w:r w:rsidRPr="00A11435">
                        <w:rPr>
                          <w:rFonts w:ascii="Times New Roman" w:eastAsia="Times New Roman" w:hAnsi="Times New Roman" w:cs="Times New Roman"/>
                          <w:lang w:eastAsia="fr-FR"/>
                        </w:rPr>
                        <w:t xml:space="preserve">République du Cameroun                                                Republic of </w:t>
                      </w:r>
                      <w:r w:rsidRPr="00A11435">
                        <w:rPr>
                          <w:rFonts w:ascii="Times New Roman" w:eastAsia="Times New Roman" w:hAnsi="Times New Roman" w:cs="Times New Roman"/>
                          <w:lang w:eastAsia="fr-FR"/>
                        </w:rPr>
                        <w:t>Cameroon</w:t>
                      </w:r>
                    </w:p>
                    <w:p w14:paraId="42B3110E" w14:textId="77777777" w:rsidR="000E37F7" w:rsidRPr="00A11435" w:rsidRDefault="000E37F7" w:rsidP="000E37F7">
                      <w:pPr>
                        <w:spacing w:line="240" w:lineRule="auto"/>
                        <w:rPr>
                          <w:rFonts w:ascii="Times New Roman" w:eastAsia="Times New Roman" w:hAnsi="Times New Roman" w:cs="Times New Roman"/>
                          <w:lang w:eastAsia="fr-FR"/>
                        </w:rPr>
                      </w:pPr>
                      <w:r w:rsidRPr="00A11435">
                        <w:rPr>
                          <w:rFonts w:ascii="Times New Roman" w:eastAsia="Times New Roman" w:hAnsi="Times New Roman" w:cs="Times New Roman"/>
                          <w:lang w:eastAsia="fr-FR"/>
                        </w:rPr>
                        <w:t xml:space="preserve">   Paix-Travail-Patrie                                                       Peace-Work-Fatherland</w:t>
                      </w:r>
                    </w:p>
                    <w:p w14:paraId="6AA20DA4" w14:textId="77777777" w:rsidR="000E37F7" w:rsidRPr="00A11435" w:rsidRDefault="000E37F7" w:rsidP="000E37F7">
                      <w:pPr>
                        <w:rPr>
                          <w:rFonts w:ascii="Times New Roman" w:eastAsia="Times New Roman" w:hAnsi="Times New Roman" w:cs="Times New Roman"/>
                          <w:lang w:eastAsia="fr-FR"/>
                        </w:rPr>
                      </w:pPr>
                    </w:p>
                    <w:p w14:paraId="65F23853" w14:textId="77777777" w:rsidR="000E37F7" w:rsidRPr="00A11435" w:rsidRDefault="000E37F7" w:rsidP="000E37F7">
                      <w:pPr>
                        <w:rPr>
                          <w:rFonts w:ascii="Times New Roman" w:eastAsia="Times New Roman" w:hAnsi="Times New Roman" w:cs="Times New Roman"/>
                          <w:lang w:eastAsia="fr-FR"/>
                        </w:rPr>
                      </w:pPr>
                    </w:p>
                    <w:p w14:paraId="1867A9A3" w14:textId="77777777" w:rsidR="000E37F7" w:rsidRPr="00A11435" w:rsidRDefault="000E37F7" w:rsidP="000E37F7">
                      <w:pPr>
                        <w:rPr>
                          <w:rFonts w:ascii="Times New Roman" w:eastAsia="Times New Roman" w:hAnsi="Times New Roman" w:cs="Times New Roman"/>
                          <w:lang w:eastAsia="fr-FR"/>
                        </w:rPr>
                      </w:pPr>
                    </w:p>
                    <w:p w14:paraId="5BE391C1" w14:textId="77777777" w:rsidR="000E37F7" w:rsidRPr="00A11435" w:rsidRDefault="000E37F7" w:rsidP="000E37F7">
                      <w:pPr>
                        <w:pStyle w:val="Paragraphedeliste"/>
                        <w:spacing w:line="240" w:lineRule="auto"/>
                        <w:rPr>
                          <w:rFonts w:ascii="Times New Roman" w:eastAsia="Times New Roman" w:hAnsi="Times New Roman" w:cs="Times New Roman"/>
                          <w:b/>
                          <w:bCs/>
                          <w:lang w:eastAsia="fr-FR"/>
                        </w:rPr>
                      </w:pPr>
                    </w:p>
                    <w:p w14:paraId="445B7427" w14:textId="77777777" w:rsidR="000E37F7" w:rsidRPr="00A11435" w:rsidRDefault="000E37F7" w:rsidP="000E37F7">
                      <w:pPr>
                        <w:pStyle w:val="Paragraphedeliste"/>
                        <w:spacing w:line="240" w:lineRule="auto"/>
                        <w:rPr>
                          <w:rFonts w:ascii="Times New Roman" w:eastAsia="Times New Roman" w:hAnsi="Times New Roman" w:cs="Times New Roman"/>
                          <w:b/>
                          <w:bCs/>
                          <w:lang w:eastAsia="fr-FR"/>
                        </w:rPr>
                      </w:pPr>
                    </w:p>
                    <w:p w14:paraId="0383CA3F" w14:textId="77777777" w:rsidR="000E37F7" w:rsidRPr="00A11435" w:rsidRDefault="000E37F7" w:rsidP="000E37F7">
                      <w:pPr>
                        <w:pStyle w:val="Paragraphedeliste"/>
                        <w:numPr>
                          <w:ilvl w:val="0"/>
                          <w:numId w:val="146"/>
                        </w:numPr>
                        <w:spacing w:line="276" w:lineRule="auto"/>
                        <w:rPr>
                          <w:rFonts w:ascii="Times New Roman" w:eastAsia="Times New Roman" w:hAnsi="Times New Roman" w:cs="Times New Roman"/>
                          <w:b/>
                          <w:bCs/>
                          <w:lang w:eastAsia="fr-FR"/>
                        </w:rPr>
                      </w:pPr>
                      <w:r w:rsidRPr="00A11435">
                        <w:rPr>
                          <w:rFonts w:ascii="Times New Roman" w:eastAsia="Times New Roman" w:hAnsi="Times New Roman" w:cs="Times New Roman"/>
                          <w:b/>
                          <w:bCs/>
                          <w:lang w:eastAsia="fr-FR"/>
                        </w:rPr>
                        <w:t>Nature des travaux</w:t>
                      </w:r>
                    </w:p>
                    <w:p w14:paraId="71F290B3" w14:textId="77777777" w:rsidR="000E37F7" w:rsidRPr="00A11435" w:rsidRDefault="000E37F7" w:rsidP="000E37F7">
                      <w:pPr>
                        <w:pStyle w:val="Paragraphedeliste"/>
                        <w:numPr>
                          <w:ilvl w:val="0"/>
                          <w:numId w:val="146"/>
                        </w:numPr>
                        <w:spacing w:line="276" w:lineRule="auto"/>
                        <w:rPr>
                          <w:rFonts w:ascii="Times New Roman" w:eastAsia="Times New Roman" w:hAnsi="Times New Roman" w:cs="Times New Roman"/>
                          <w:b/>
                          <w:bCs/>
                          <w:lang w:eastAsia="fr-FR"/>
                        </w:rPr>
                      </w:pPr>
                      <w:r w:rsidRPr="00A11435">
                        <w:rPr>
                          <w:rFonts w:ascii="Times New Roman" w:eastAsia="Times New Roman" w:hAnsi="Times New Roman" w:cs="Times New Roman"/>
                          <w:b/>
                          <w:bCs/>
                          <w:lang w:eastAsia="fr-FR"/>
                        </w:rPr>
                        <w:t>Noms et adresses : du Maître d‘ouvrage</w:t>
                      </w:r>
                    </w:p>
                    <w:p w14:paraId="01A61D9D" w14:textId="77777777" w:rsidR="000E37F7" w:rsidRPr="00A11435" w:rsidRDefault="000E37F7" w:rsidP="000E37F7">
                      <w:pPr>
                        <w:pStyle w:val="Paragraphedeliste"/>
                        <w:numPr>
                          <w:ilvl w:val="0"/>
                          <w:numId w:val="146"/>
                        </w:numPr>
                        <w:spacing w:line="276" w:lineRule="auto"/>
                        <w:rPr>
                          <w:rFonts w:ascii="Times New Roman" w:eastAsia="Times New Roman" w:hAnsi="Times New Roman" w:cs="Times New Roman"/>
                          <w:b/>
                          <w:bCs/>
                          <w:lang w:eastAsia="fr-FR"/>
                        </w:rPr>
                      </w:pPr>
                      <w:r w:rsidRPr="00A11435">
                        <w:rPr>
                          <w:rFonts w:ascii="Times New Roman" w:eastAsia="Times New Roman" w:hAnsi="Times New Roman" w:cs="Times New Roman"/>
                          <w:b/>
                          <w:bCs/>
                          <w:lang w:eastAsia="fr-FR"/>
                        </w:rPr>
                        <w:t>Financement</w:t>
                      </w:r>
                    </w:p>
                    <w:p w14:paraId="5CCAC9CE" w14:textId="77777777" w:rsidR="000E37F7" w:rsidRPr="00A11435" w:rsidRDefault="000E37F7" w:rsidP="000E37F7">
                      <w:pPr>
                        <w:pStyle w:val="Paragraphedeliste"/>
                        <w:numPr>
                          <w:ilvl w:val="0"/>
                          <w:numId w:val="146"/>
                        </w:numPr>
                        <w:spacing w:line="276" w:lineRule="auto"/>
                        <w:rPr>
                          <w:rFonts w:ascii="Times New Roman" w:eastAsia="Times New Roman" w:hAnsi="Times New Roman" w:cs="Times New Roman"/>
                          <w:b/>
                          <w:bCs/>
                          <w:lang w:eastAsia="fr-FR"/>
                        </w:rPr>
                      </w:pPr>
                      <w:r w:rsidRPr="00A11435">
                        <w:rPr>
                          <w:rFonts w:ascii="Times New Roman" w:eastAsia="Times New Roman" w:hAnsi="Times New Roman" w:cs="Times New Roman"/>
                          <w:b/>
                          <w:bCs/>
                          <w:lang w:eastAsia="fr-FR"/>
                        </w:rPr>
                        <w:t>Exercice</w:t>
                      </w:r>
                    </w:p>
                    <w:p w14:paraId="6AACBF66" w14:textId="77777777" w:rsidR="000E37F7" w:rsidRPr="00A11435" w:rsidRDefault="000E37F7" w:rsidP="000E37F7">
                      <w:pPr>
                        <w:pStyle w:val="Paragraphedeliste"/>
                        <w:numPr>
                          <w:ilvl w:val="0"/>
                          <w:numId w:val="146"/>
                        </w:numPr>
                        <w:spacing w:line="276" w:lineRule="auto"/>
                        <w:rPr>
                          <w:rFonts w:ascii="Times New Roman" w:eastAsia="Times New Roman" w:hAnsi="Times New Roman" w:cs="Times New Roman"/>
                          <w:b/>
                          <w:bCs/>
                          <w:lang w:eastAsia="fr-FR"/>
                        </w:rPr>
                      </w:pPr>
                      <w:r w:rsidRPr="00A11435">
                        <w:rPr>
                          <w:rFonts w:ascii="Times New Roman" w:eastAsia="Times New Roman" w:hAnsi="Times New Roman" w:cs="Times New Roman"/>
                          <w:b/>
                          <w:bCs/>
                          <w:lang w:eastAsia="fr-FR"/>
                        </w:rPr>
                        <w:t>Imputation budgétaire</w:t>
                      </w:r>
                    </w:p>
                    <w:p w14:paraId="00379003" w14:textId="77777777" w:rsidR="000E37F7" w:rsidRPr="00A11435" w:rsidRDefault="000E37F7" w:rsidP="000E37F7">
                      <w:pPr>
                        <w:pStyle w:val="Paragraphedeliste"/>
                        <w:numPr>
                          <w:ilvl w:val="0"/>
                          <w:numId w:val="146"/>
                        </w:numPr>
                        <w:spacing w:line="276" w:lineRule="auto"/>
                        <w:rPr>
                          <w:rFonts w:ascii="Times New Roman" w:eastAsia="Times New Roman" w:hAnsi="Times New Roman" w:cs="Times New Roman"/>
                          <w:b/>
                          <w:bCs/>
                          <w:lang w:eastAsia="fr-FR"/>
                        </w:rPr>
                      </w:pPr>
                      <w:r w:rsidRPr="00A11435">
                        <w:rPr>
                          <w:rFonts w:ascii="Times New Roman" w:eastAsia="Times New Roman" w:hAnsi="Times New Roman" w:cs="Times New Roman"/>
                          <w:b/>
                          <w:bCs/>
                          <w:lang w:eastAsia="fr-FR"/>
                        </w:rPr>
                        <w:t>Cocontractant en charge des travaux</w:t>
                      </w:r>
                    </w:p>
                    <w:p w14:paraId="6E9C8267" w14:textId="77777777" w:rsidR="000E37F7" w:rsidRPr="00A11435" w:rsidRDefault="000E37F7" w:rsidP="000E37F7">
                      <w:pPr>
                        <w:pStyle w:val="Paragraphedeliste"/>
                        <w:numPr>
                          <w:ilvl w:val="0"/>
                          <w:numId w:val="146"/>
                        </w:numPr>
                        <w:spacing w:line="276" w:lineRule="auto"/>
                        <w:rPr>
                          <w:rFonts w:ascii="Times New Roman" w:eastAsia="Times New Roman" w:hAnsi="Times New Roman" w:cs="Times New Roman"/>
                          <w:b/>
                          <w:bCs/>
                          <w:lang w:eastAsia="fr-FR"/>
                        </w:rPr>
                      </w:pPr>
                      <w:r w:rsidRPr="00A11435">
                        <w:rPr>
                          <w:rFonts w:ascii="Times New Roman" w:eastAsia="Times New Roman" w:hAnsi="Times New Roman" w:cs="Times New Roman"/>
                          <w:b/>
                          <w:bCs/>
                          <w:lang w:val="fr-CM" w:eastAsia="fr-FR"/>
                        </w:rPr>
                        <w:t>Chef de Service du Marché</w:t>
                      </w:r>
                    </w:p>
                    <w:p w14:paraId="054395EB" w14:textId="77777777" w:rsidR="000E37F7" w:rsidRPr="00A11435" w:rsidRDefault="000E37F7" w:rsidP="000E37F7">
                      <w:pPr>
                        <w:pStyle w:val="Paragraphedeliste"/>
                        <w:numPr>
                          <w:ilvl w:val="0"/>
                          <w:numId w:val="146"/>
                        </w:numPr>
                        <w:spacing w:line="276" w:lineRule="auto"/>
                        <w:rPr>
                          <w:rFonts w:ascii="Times New Roman" w:eastAsia="Times New Roman" w:hAnsi="Times New Roman" w:cs="Times New Roman"/>
                          <w:b/>
                          <w:bCs/>
                          <w:lang w:eastAsia="fr-FR"/>
                        </w:rPr>
                      </w:pPr>
                      <w:r w:rsidRPr="00A11435">
                        <w:rPr>
                          <w:rFonts w:ascii="Times New Roman" w:eastAsia="Times New Roman" w:hAnsi="Times New Roman" w:cs="Times New Roman"/>
                          <w:b/>
                          <w:bCs/>
                          <w:lang w:eastAsia="fr-FR"/>
                        </w:rPr>
                        <w:t>Ingénieur du Marché</w:t>
                      </w:r>
                    </w:p>
                    <w:p w14:paraId="0CDB1AD6" w14:textId="77777777" w:rsidR="000E37F7" w:rsidRPr="00A11435" w:rsidRDefault="000E37F7" w:rsidP="000E37F7">
                      <w:pPr>
                        <w:pStyle w:val="Paragraphedeliste"/>
                        <w:numPr>
                          <w:ilvl w:val="0"/>
                          <w:numId w:val="146"/>
                        </w:numPr>
                        <w:spacing w:line="276" w:lineRule="auto"/>
                        <w:rPr>
                          <w:rFonts w:ascii="Times New Roman" w:eastAsia="Times New Roman" w:hAnsi="Times New Roman" w:cs="Times New Roman"/>
                          <w:b/>
                          <w:bCs/>
                          <w:lang w:eastAsia="fr-FR"/>
                        </w:rPr>
                      </w:pPr>
                      <w:r w:rsidRPr="00A11435">
                        <w:rPr>
                          <w:rFonts w:ascii="Times New Roman" w:eastAsia="Times New Roman" w:hAnsi="Times New Roman" w:cs="Times New Roman"/>
                          <w:b/>
                          <w:bCs/>
                          <w:lang w:eastAsia="fr-FR"/>
                        </w:rPr>
                        <w:t>Délai de réalisation</w:t>
                      </w:r>
                      <w:r w:rsidRPr="00A11435">
                        <w:rPr>
                          <w:rFonts w:ascii="Times New Roman" w:eastAsia="Times New Roman" w:hAnsi="Times New Roman" w:cs="Times New Roman"/>
                          <w:b/>
                          <w:bCs/>
                          <w:lang w:val="fr-CM" w:eastAsia="fr-FR"/>
                        </w:rPr>
                        <w:t>, la date de l’OSD</w:t>
                      </w:r>
                    </w:p>
                    <w:p w14:paraId="4CA13BA3" w14:textId="77777777" w:rsidR="000E37F7" w:rsidRDefault="000E37F7" w:rsidP="000E37F7">
                      <w:pPr>
                        <w:rPr>
                          <w:rFonts w:ascii="Times New Roman" w:eastAsia="Times New Roman" w:hAnsi="Times New Roman" w:cs="Times New Roman"/>
                          <w:color w:val="0070C0"/>
                          <w:lang w:eastAsia="fr-FR"/>
                        </w:rPr>
                      </w:pPr>
                    </w:p>
                    <w:p w14:paraId="6079C962" w14:textId="77777777" w:rsidR="000E37F7" w:rsidRDefault="000E37F7" w:rsidP="000E37F7">
                      <w:pPr>
                        <w:rPr>
                          <w:rFonts w:ascii="Times New Roman" w:eastAsia="Times New Roman" w:hAnsi="Times New Roman" w:cs="Times New Roman"/>
                          <w:color w:val="0070C0"/>
                          <w:lang w:eastAsia="fr-FR"/>
                        </w:rPr>
                      </w:pPr>
                    </w:p>
                    <w:p w14:paraId="3B2FA764" w14:textId="77777777" w:rsidR="000E37F7" w:rsidRDefault="000E37F7" w:rsidP="000E37F7"/>
                  </w:txbxContent>
                </v:textbox>
              </v:rect>
            </w:pict>
          </mc:Fallback>
        </mc:AlternateContent>
      </w:r>
      <w:r w:rsidRPr="00612B60">
        <w:rPr>
          <w:rFonts w:ascii="Times New Roman" w:eastAsia="Times New Roman" w:hAnsi="Times New Roman" w:cs="Times New Roman"/>
          <w:noProof/>
          <w:lang w:eastAsia="fr-FR"/>
        </w:rPr>
        <mc:AlternateContent>
          <mc:Choice Requires="wps">
            <w:drawing>
              <wp:anchor distT="0" distB="0" distL="114300" distR="114300" simplePos="0" relativeHeight="251715584" behindDoc="0" locked="0" layoutInCell="1" allowOverlap="1" wp14:anchorId="0FA7DE05" wp14:editId="35FD2C7A">
                <wp:simplePos x="0" y="0"/>
                <wp:positionH relativeFrom="column">
                  <wp:posOffset>996140</wp:posOffset>
                </wp:positionH>
                <wp:positionV relativeFrom="paragraph">
                  <wp:posOffset>138277</wp:posOffset>
                </wp:positionV>
                <wp:extent cx="6306" cy="3537782"/>
                <wp:effectExtent l="76200" t="38100" r="70485" b="62865"/>
                <wp:wrapNone/>
                <wp:docPr id="1436735852" name="Connecteur droit avec flèche 39"/>
                <wp:cNvGraphicFramePr/>
                <a:graphic xmlns:a="http://schemas.openxmlformats.org/drawingml/2006/main">
                  <a:graphicData uri="http://schemas.microsoft.com/office/word/2010/wordprocessingShape">
                    <wps:wsp>
                      <wps:cNvCnPr/>
                      <wps:spPr>
                        <a:xfrm flipH="1">
                          <a:off x="0" y="0"/>
                          <a:ext cx="6306" cy="3537782"/>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4B36082" id="_x0000_t32" coordsize="21600,21600" o:spt="32" o:oned="t" path="m,l21600,21600e" filled="f">
                <v:path arrowok="t" fillok="f" o:connecttype="none"/>
                <o:lock v:ext="edit" shapetype="t"/>
              </v:shapetype>
              <v:shape id="Connecteur droit avec flèche 39" o:spid="_x0000_s1026" type="#_x0000_t32" style="position:absolute;margin-left:78.45pt;margin-top:10.9pt;width:.5pt;height:278.5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" strokecolor="windowText" strokeweight=".5pt">
                <v:stroke startarrow="block" endarrow="block" joinstyle="miter"/>
              </v:shape>
            </w:pict>
          </mc:Fallback>
        </mc:AlternateContent>
      </w:r>
    </w:p>
    <w:p w14:paraId="45633825" w14:textId="77777777" w:rsidR="000E37F7" w:rsidRPr="00612B60" w:rsidRDefault="000E37F7" w:rsidP="000E37F7">
      <w:pPr>
        <w:tabs>
          <w:tab w:val="left" w:pos="1311"/>
        </w:tabs>
        <w:rPr>
          <w:rFonts w:ascii="Times New Roman" w:eastAsia="Times New Roman" w:hAnsi="Times New Roman" w:cs="Times New Roman"/>
          <w:lang w:eastAsia="fr-FR"/>
        </w:rPr>
      </w:pPr>
    </w:p>
    <w:p w14:paraId="0A6DB112" w14:textId="77777777" w:rsidR="000E37F7" w:rsidRPr="00612B60" w:rsidRDefault="000E37F7" w:rsidP="000E37F7">
      <w:pPr>
        <w:rPr>
          <w:rFonts w:ascii="Times New Roman" w:eastAsia="Times New Roman" w:hAnsi="Times New Roman" w:cs="Times New Roman"/>
          <w:lang w:eastAsia="fr-FR"/>
        </w:rPr>
      </w:pPr>
      <w:r w:rsidRPr="00612B60">
        <w:rPr>
          <w:rFonts w:ascii="Times New Roman" w:eastAsia="Times New Roman" w:hAnsi="Times New Roman" w:cs="Times New Roman"/>
          <w:noProof/>
          <w:lang w:eastAsia="fr-FR"/>
        </w:rPr>
        <mc:AlternateContent>
          <mc:Choice Requires="wps">
            <w:drawing>
              <wp:anchor distT="0" distB="0" distL="114300" distR="114300" simplePos="0" relativeHeight="251717632" behindDoc="0" locked="0" layoutInCell="1" allowOverlap="1" wp14:anchorId="4CA002CF" wp14:editId="3198ABC6">
                <wp:simplePos x="0" y="0"/>
                <wp:positionH relativeFrom="column">
                  <wp:posOffset>2909001</wp:posOffset>
                </wp:positionH>
                <wp:positionV relativeFrom="paragraph">
                  <wp:posOffset>15678</wp:posOffset>
                </wp:positionV>
                <wp:extent cx="1532408" cy="1273854"/>
                <wp:effectExtent l="0" t="0" r="0" b="2540"/>
                <wp:wrapNone/>
                <wp:docPr id="1071915862" name="Rectangle 42"/>
                <wp:cNvGraphicFramePr/>
                <a:graphic xmlns:a="http://schemas.openxmlformats.org/drawingml/2006/main">
                  <a:graphicData uri="http://schemas.microsoft.com/office/word/2010/wordprocessingShape">
                    <wps:wsp>
                      <wps:cNvSpPr/>
                      <wps:spPr>
                        <a:xfrm>
                          <a:off x="0" y="0"/>
                          <a:ext cx="1532408" cy="1273854"/>
                        </a:xfrm>
                        <a:prstGeom prst="rect">
                          <a:avLst/>
                        </a:prstGeom>
                        <a:noFill/>
                        <a:ln w="12700" cap="flat" cmpd="sng" algn="ctr">
                          <a:noFill/>
                          <a:prstDash val="solid"/>
                          <a:miter lim="800000"/>
                        </a:ln>
                        <a:effectLst/>
                      </wps:spPr>
                      <wps:txbx>
                        <w:txbxContent>
                          <w:p w14:paraId="2E358BA9" w14:textId="77777777" w:rsidR="000E37F7" w:rsidRDefault="000E37F7" w:rsidP="000E37F7">
                            <w:pPr>
                              <w:jc w:val="center"/>
                            </w:pPr>
                            <w:r w:rsidRPr="005B0293">
                              <w:rPr>
                                <w:rFonts w:ascii="Calibri" w:hAnsi="Calibri" w:cs="Calibri"/>
                                <w:noProof/>
                                <w:color w:val="000000" w:themeColor="text1"/>
                                <w:lang w:eastAsia="fr-FR"/>
                              </w:rPr>
                              <w:drawing>
                                <wp:inline distT="0" distB="0" distL="0" distR="0" wp14:anchorId="573B8E30" wp14:editId="22CA9F55">
                                  <wp:extent cx="1022285" cy="1118106"/>
                                  <wp:effectExtent l="0" t="0" r="6985" b="6350"/>
                                  <wp:docPr id="7204792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26557" cy="11227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002CF" id="Rectangle 42" o:spid="_x0000_s1029" style="position:absolute;margin-left:229.05pt;margin-top:1.25pt;width:120.65pt;height:100.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" filled="f" stroked="f" strokeweight="1pt">
                <v:textbox>
                  <w:txbxContent>
                    <w:p w14:paraId="2E358BA9" w14:textId="77777777" w:rsidR="000E37F7" w:rsidRDefault="000E37F7" w:rsidP="000E37F7">
                      <w:pPr>
                        <w:jc w:val="center"/>
                      </w:pPr>
                      <w:r w:rsidRPr="005B0293">
                        <w:rPr>
                          <w:rFonts w:ascii="Calibri" w:hAnsi="Calibri" w:cs="Calibri"/>
                          <w:noProof/>
                          <w:color w:val="000000" w:themeColor="text1"/>
                          <w:lang w:eastAsia="fr-FR"/>
                        </w:rPr>
                        <w:drawing>
                          <wp:inline distT="0" distB="0" distL="0" distR="0" wp14:anchorId="573B8E30" wp14:editId="22CA9F55">
                            <wp:extent cx="1022285" cy="1118106"/>
                            <wp:effectExtent l="0" t="0" r="6985" b="6350"/>
                            <wp:docPr id="7204792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26557" cy="1122779"/>
                                    </a:xfrm>
                                    <a:prstGeom prst="rect">
                                      <a:avLst/>
                                    </a:prstGeom>
                                    <a:noFill/>
                                    <a:ln>
                                      <a:noFill/>
                                    </a:ln>
                                  </pic:spPr>
                                </pic:pic>
                              </a:graphicData>
                            </a:graphic>
                          </wp:inline>
                        </w:drawing>
                      </w:r>
                    </w:p>
                  </w:txbxContent>
                </v:textbox>
              </v:rect>
            </w:pict>
          </mc:Fallback>
        </mc:AlternateContent>
      </w:r>
    </w:p>
    <w:p w14:paraId="2D2EB9E9" w14:textId="77777777" w:rsidR="000E37F7" w:rsidRPr="00612B60" w:rsidRDefault="000E37F7" w:rsidP="000E37F7">
      <w:pPr>
        <w:rPr>
          <w:rFonts w:ascii="Times New Roman" w:eastAsia="Times New Roman" w:hAnsi="Times New Roman" w:cs="Times New Roman"/>
          <w:lang w:eastAsia="fr-FR"/>
        </w:rPr>
      </w:pPr>
    </w:p>
    <w:p w14:paraId="749EE639" w14:textId="77777777" w:rsidR="000E37F7" w:rsidRPr="00612B60" w:rsidRDefault="000E37F7" w:rsidP="000E37F7">
      <w:pPr>
        <w:rPr>
          <w:rFonts w:ascii="Times New Roman" w:eastAsia="Times New Roman" w:hAnsi="Times New Roman" w:cs="Times New Roman"/>
          <w:lang w:eastAsia="fr-FR"/>
        </w:rPr>
      </w:pPr>
    </w:p>
    <w:p w14:paraId="0EF31CF5" w14:textId="77777777" w:rsidR="000E37F7" w:rsidRPr="00612B60" w:rsidRDefault="000E37F7" w:rsidP="000E37F7">
      <w:pPr>
        <w:rPr>
          <w:rFonts w:ascii="Times New Roman" w:eastAsia="Times New Roman" w:hAnsi="Times New Roman" w:cs="Times New Roman"/>
          <w:lang w:eastAsia="fr-FR"/>
        </w:rPr>
      </w:pPr>
    </w:p>
    <w:p w14:paraId="1FAAAD69" w14:textId="77777777" w:rsidR="000E37F7" w:rsidRPr="00612B60" w:rsidRDefault="000E37F7" w:rsidP="000E37F7">
      <w:pPr>
        <w:rPr>
          <w:rFonts w:ascii="Times New Roman" w:eastAsia="Times New Roman" w:hAnsi="Times New Roman" w:cs="Times New Roman"/>
          <w:lang w:eastAsia="fr-FR"/>
        </w:rPr>
      </w:pPr>
    </w:p>
    <w:p w14:paraId="71CB56C7" w14:textId="77777777" w:rsidR="000E37F7" w:rsidRPr="00612B60" w:rsidRDefault="000E37F7" w:rsidP="000E37F7">
      <w:pPr>
        <w:tabs>
          <w:tab w:val="left" w:pos="1082"/>
          <w:tab w:val="left" w:pos="1331"/>
          <w:tab w:val="left" w:pos="1500"/>
        </w:tabs>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ab/>
      </w:r>
      <w:r w:rsidRPr="00612B60">
        <w:rPr>
          <w:rFonts w:ascii="Times New Roman" w:eastAsia="Times New Roman" w:hAnsi="Times New Roman" w:cs="Times New Roman"/>
          <w:b/>
          <w:bCs/>
          <w:lang w:eastAsia="fr-FR"/>
        </w:rPr>
        <w:t>1,60</w:t>
      </w:r>
      <w:r w:rsidRPr="00612B60">
        <w:rPr>
          <w:rFonts w:ascii="Times New Roman" w:eastAsia="Times New Roman" w:hAnsi="Times New Roman" w:cs="Times New Roman"/>
          <w:lang w:eastAsia="fr-FR"/>
        </w:rPr>
        <w:tab/>
      </w:r>
      <w:r w:rsidRPr="00612B60">
        <w:rPr>
          <w:rFonts w:ascii="Times New Roman" w:eastAsia="Times New Roman" w:hAnsi="Times New Roman" w:cs="Times New Roman"/>
          <w:lang w:eastAsia="fr-FR"/>
        </w:rPr>
        <w:tab/>
      </w:r>
    </w:p>
    <w:p w14:paraId="20CD14FE" w14:textId="77777777" w:rsidR="000E37F7" w:rsidRPr="00612B60" w:rsidRDefault="000E37F7" w:rsidP="000E37F7">
      <w:pPr>
        <w:rPr>
          <w:rFonts w:ascii="Times New Roman" w:eastAsia="Times New Roman" w:hAnsi="Times New Roman" w:cs="Times New Roman"/>
          <w:lang w:eastAsia="fr-FR"/>
        </w:rPr>
      </w:pPr>
    </w:p>
    <w:p w14:paraId="76AB221F" w14:textId="77777777" w:rsidR="000E37F7" w:rsidRPr="00612B60" w:rsidRDefault="000E37F7" w:rsidP="000E37F7">
      <w:pPr>
        <w:rPr>
          <w:rFonts w:ascii="Times New Roman" w:eastAsia="Times New Roman" w:hAnsi="Times New Roman" w:cs="Times New Roman"/>
          <w:lang w:eastAsia="fr-FR"/>
        </w:rPr>
      </w:pPr>
    </w:p>
    <w:p w14:paraId="1E48F4E7" w14:textId="77777777" w:rsidR="000E37F7" w:rsidRPr="00612B60" w:rsidRDefault="000E37F7" w:rsidP="000E37F7">
      <w:pPr>
        <w:rPr>
          <w:rFonts w:ascii="Times New Roman" w:eastAsia="Times New Roman" w:hAnsi="Times New Roman" w:cs="Times New Roman"/>
          <w:lang w:eastAsia="fr-FR"/>
        </w:rPr>
      </w:pPr>
    </w:p>
    <w:p w14:paraId="6FE7FC49" w14:textId="77777777" w:rsidR="000E37F7" w:rsidRPr="00612B60" w:rsidRDefault="000E37F7" w:rsidP="000E37F7">
      <w:pPr>
        <w:rPr>
          <w:rFonts w:ascii="Times New Roman" w:eastAsia="Times New Roman" w:hAnsi="Times New Roman" w:cs="Times New Roman"/>
          <w:lang w:eastAsia="fr-FR"/>
        </w:rPr>
      </w:pPr>
    </w:p>
    <w:p w14:paraId="31C66977" w14:textId="77777777" w:rsidR="000E37F7" w:rsidRPr="00612B60" w:rsidRDefault="000E37F7" w:rsidP="000E37F7">
      <w:pPr>
        <w:rPr>
          <w:rFonts w:ascii="Times New Roman" w:eastAsia="Times New Roman" w:hAnsi="Times New Roman" w:cs="Times New Roman"/>
          <w:lang w:eastAsia="fr-FR"/>
        </w:rPr>
      </w:pPr>
    </w:p>
    <w:p w14:paraId="23C8D844" w14:textId="77777777" w:rsidR="000E37F7" w:rsidRPr="00612B60" w:rsidRDefault="000E37F7" w:rsidP="000E37F7">
      <w:pPr>
        <w:rPr>
          <w:rFonts w:ascii="Times New Roman" w:eastAsia="Times New Roman" w:hAnsi="Times New Roman" w:cs="Times New Roman"/>
          <w:lang w:eastAsia="fr-FR"/>
        </w:rPr>
      </w:pPr>
    </w:p>
    <w:p w14:paraId="6B1D80F7" w14:textId="77777777" w:rsidR="000E37F7" w:rsidRPr="00612B60" w:rsidRDefault="000E37F7" w:rsidP="000E37F7">
      <w:pPr>
        <w:keepNext/>
        <w:tabs>
          <w:tab w:val="left" w:pos="709"/>
        </w:tabs>
        <w:spacing w:before="60" w:after="0" w:line="240" w:lineRule="auto"/>
        <w:jc w:val="center"/>
        <w:outlineLvl w:val="1"/>
        <w:rPr>
          <w:rFonts w:ascii="Times New Roman" w:eastAsia="Times New Roman" w:hAnsi="Times New Roman" w:cs="Times New Roman"/>
          <w:b/>
          <w:bCs/>
          <w:lang w:eastAsia="fr-FR"/>
        </w:rPr>
      </w:pPr>
      <w:r w:rsidRPr="00612B60">
        <w:rPr>
          <w:rFonts w:ascii="Times New Roman" w:eastAsia="Times New Roman" w:hAnsi="Times New Roman" w:cs="Times New Roman"/>
          <w:b/>
          <w:bCs/>
          <w:lang w:eastAsia="fr-FR"/>
        </w:rPr>
        <w:t>1,20</w:t>
      </w:r>
    </w:p>
    <w:p w14:paraId="65E982E2" w14:textId="77777777" w:rsidR="000E37F7" w:rsidRPr="00612B60" w:rsidRDefault="000E37F7" w:rsidP="000E37F7">
      <w:pPr>
        <w:tabs>
          <w:tab w:val="center" w:pos="4930"/>
        </w:tabs>
        <w:rPr>
          <w:rFonts w:ascii="Times New Roman" w:eastAsia="Times New Roman" w:hAnsi="Times New Roman" w:cs="Times New Roman"/>
          <w:b/>
          <w:bCs/>
          <w:lang w:eastAsia="fr-FR"/>
        </w:rPr>
      </w:pPr>
      <w:r w:rsidRPr="00612B60">
        <w:rPr>
          <w:rFonts w:ascii="Times New Roman" w:eastAsia="Times New Roman" w:hAnsi="Times New Roman" w:cs="Times New Roman"/>
          <w:b/>
          <w:bCs/>
          <w:noProof/>
          <w:lang w:eastAsia="fr-FR"/>
        </w:rPr>
        <mc:AlternateContent>
          <mc:Choice Requires="wps">
            <w:drawing>
              <wp:anchor distT="0" distB="0" distL="114300" distR="114300" simplePos="0" relativeHeight="251716608" behindDoc="0" locked="0" layoutInCell="1" allowOverlap="1" wp14:anchorId="490285F9" wp14:editId="00DA8065">
                <wp:simplePos x="0" y="0"/>
                <wp:positionH relativeFrom="column">
                  <wp:posOffset>1269387</wp:posOffset>
                </wp:positionH>
                <wp:positionV relativeFrom="paragraph">
                  <wp:posOffset>5058</wp:posOffset>
                </wp:positionV>
                <wp:extent cx="4874698" cy="12613"/>
                <wp:effectExtent l="38100" t="76200" r="2540" b="102235"/>
                <wp:wrapNone/>
                <wp:docPr id="1166586171" name="Connecteur droit avec flèche 41"/>
                <wp:cNvGraphicFramePr/>
                <a:graphic xmlns:a="http://schemas.openxmlformats.org/drawingml/2006/main">
                  <a:graphicData uri="http://schemas.microsoft.com/office/word/2010/wordprocessingShape">
                    <wps:wsp>
                      <wps:cNvCnPr/>
                      <wps:spPr>
                        <a:xfrm flipV="1">
                          <a:off x="0" y="0"/>
                          <a:ext cx="4874698" cy="12613"/>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5EF28C67" id="Connecteur droit avec flèche 41" o:spid="_x0000_s1026" type="#_x0000_t32" style="position:absolute;margin-left:99.95pt;margin-top:.4pt;width:383.85pt;height:1pt;flip:y;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" strokecolor="windowText" strokeweight=".5pt">
                <v:stroke startarrow="block" endarrow="block" joinstyle="miter"/>
              </v:shape>
            </w:pict>
          </mc:Fallback>
        </mc:AlternateContent>
      </w:r>
      <w:r w:rsidRPr="00612B60">
        <w:rPr>
          <w:rFonts w:ascii="Times New Roman" w:eastAsia="Times New Roman" w:hAnsi="Times New Roman" w:cs="Times New Roman"/>
          <w:b/>
          <w:bCs/>
          <w:lang w:eastAsia="fr-FR"/>
        </w:rPr>
        <w:t>Dimension :</w:t>
      </w:r>
    </w:p>
    <w:p w14:paraId="4A4EFB62" w14:textId="77777777" w:rsidR="000E37F7" w:rsidRPr="00612B60" w:rsidRDefault="000E37F7" w:rsidP="000E37F7">
      <w:pPr>
        <w:pStyle w:val="Paragraphedeliste"/>
        <w:numPr>
          <w:ilvl w:val="0"/>
          <w:numId w:val="54"/>
        </w:numPr>
        <w:tabs>
          <w:tab w:val="center" w:pos="4930"/>
        </w:tabs>
        <w:rPr>
          <w:rFonts w:ascii="Times New Roman" w:eastAsia="Times New Roman" w:hAnsi="Times New Roman" w:cs="Times New Roman"/>
          <w:lang w:eastAsia="fr-FR"/>
        </w:rPr>
      </w:pPr>
      <w:r w:rsidRPr="00612B60">
        <w:rPr>
          <w:rFonts w:ascii="Times New Roman" w:eastAsia="Times New Roman" w:hAnsi="Times New Roman" w:cs="Times New Roman"/>
          <w:lang w:eastAsia="fr-FR"/>
        </w:rPr>
        <w:lastRenderedPageBreak/>
        <w:t>Dimension 1,20X1,60</w:t>
      </w:r>
    </w:p>
    <w:p w14:paraId="530EABED" w14:textId="77777777" w:rsidR="000E37F7" w:rsidRPr="00612B60" w:rsidRDefault="000E37F7" w:rsidP="000E37F7">
      <w:pPr>
        <w:pStyle w:val="Paragraphedeliste"/>
        <w:numPr>
          <w:ilvl w:val="0"/>
          <w:numId w:val="54"/>
        </w:numPr>
        <w:tabs>
          <w:tab w:val="center" w:pos="4930"/>
        </w:tabs>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Tôle 10/10</w:t>
      </w:r>
      <w:r w:rsidRPr="00612B60">
        <w:rPr>
          <w:rFonts w:ascii="Times New Roman" w:eastAsia="Times New Roman" w:hAnsi="Times New Roman" w:cs="Times New Roman"/>
          <w:vertAlign w:val="superscript"/>
          <w:lang w:eastAsia="fr-FR"/>
        </w:rPr>
        <w:t>e</w:t>
      </w:r>
    </w:p>
    <w:p w14:paraId="74E68E51" w14:textId="77777777" w:rsidR="000E37F7" w:rsidRPr="00612B60" w:rsidRDefault="000E37F7" w:rsidP="000E37F7">
      <w:pPr>
        <w:pStyle w:val="Paragraphedeliste"/>
        <w:numPr>
          <w:ilvl w:val="0"/>
          <w:numId w:val="54"/>
        </w:numPr>
        <w:tabs>
          <w:tab w:val="center" w:pos="4930"/>
        </w:tabs>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Couleur antirouille</w:t>
      </w:r>
    </w:p>
    <w:p w14:paraId="4BEEB6DB" w14:textId="77777777" w:rsidR="000E37F7" w:rsidRPr="00612B60" w:rsidRDefault="000E37F7" w:rsidP="000E37F7">
      <w:pPr>
        <w:pStyle w:val="Paragraphedeliste"/>
        <w:numPr>
          <w:ilvl w:val="0"/>
          <w:numId w:val="54"/>
        </w:numPr>
        <w:tabs>
          <w:tab w:val="center" w:pos="4930"/>
        </w:tabs>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Fond clair (blanc, jaune clair)</w:t>
      </w:r>
    </w:p>
    <w:p w14:paraId="1FE9CC19" w14:textId="77777777" w:rsidR="000E37F7" w:rsidRPr="00612B60" w:rsidRDefault="000E37F7" w:rsidP="000E37F7">
      <w:pPr>
        <w:pStyle w:val="Paragraphedeliste"/>
        <w:numPr>
          <w:ilvl w:val="0"/>
          <w:numId w:val="54"/>
        </w:numPr>
        <w:tabs>
          <w:tab w:val="center" w:pos="4930"/>
        </w:tabs>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Ecriture lettre en noir </w:t>
      </w:r>
    </w:p>
    <w:p w14:paraId="67479B12" w14:textId="77777777" w:rsidR="000E37F7" w:rsidRPr="00612B60" w:rsidRDefault="000E37F7" w:rsidP="000E37F7">
      <w:pPr>
        <w:pStyle w:val="Paragraphedeliste"/>
        <w:numPr>
          <w:ilvl w:val="0"/>
          <w:numId w:val="54"/>
        </w:numPr>
        <w:tabs>
          <w:tab w:val="center" w:pos="4930"/>
        </w:tabs>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Hauteur des lettrages : entre 5 et 10cm</w:t>
      </w:r>
      <w:r w:rsidRPr="00612B60">
        <w:rPr>
          <w:rFonts w:ascii="Times New Roman" w:eastAsia="Times New Roman" w:hAnsi="Times New Roman" w:cs="Times New Roman"/>
          <w:lang w:eastAsia="fr-FR"/>
        </w:rPr>
        <w:tab/>
        <w:t xml:space="preserve">   </w:t>
      </w:r>
    </w:p>
    <w:p w14:paraId="4114E006" w14:textId="77777777" w:rsidR="000E37F7" w:rsidRPr="00612B60" w:rsidRDefault="000E37F7" w:rsidP="000E37F7">
      <w:pPr>
        <w:pStyle w:val="Paragraphedeliste"/>
        <w:tabs>
          <w:tab w:val="center" w:pos="4930"/>
        </w:tabs>
        <w:rPr>
          <w:rFonts w:ascii="Times New Roman" w:eastAsia="Times New Roman" w:hAnsi="Times New Roman" w:cs="Times New Roman"/>
          <w:lang w:eastAsia="fr-FR"/>
        </w:rPr>
      </w:pPr>
    </w:p>
    <w:p w14:paraId="58E321E4" w14:textId="77777777" w:rsidR="000E37F7" w:rsidRPr="00612B60" w:rsidRDefault="000E37F7" w:rsidP="000E37F7">
      <w:pPr>
        <w:numPr>
          <w:ilvl w:val="1"/>
          <w:numId w:val="46"/>
        </w:numPr>
        <w:spacing w:before="120" w:after="120" w:line="240" w:lineRule="auto"/>
        <w:ind w:hanging="792"/>
        <w:jc w:val="both"/>
        <w:rPr>
          <w:rFonts w:ascii="Times New Roman" w:eastAsia="Batang" w:hAnsi="Times New Roman" w:cs="Times New Roman"/>
          <w:b/>
          <w:lang w:eastAsia="fr-FR"/>
        </w:rPr>
      </w:pPr>
      <w:r w:rsidRPr="00612B60">
        <w:rPr>
          <w:rFonts w:ascii="Times New Roman" w:eastAsia="Batang" w:hAnsi="Times New Roman" w:cs="Times New Roman"/>
          <w:b/>
          <w:lang w:eastAsia="fr-FR"/>
        </w:rPr>
        <w:t>Sécurité et surveillance des travaux</w:t>
      </w:r>
    </w:p>
    <w:p w14:paraId="1C980E42" w14:textId="77777777" w:rsidR="000E37F7" w:rsidRPr="00612B60" w:rsidRDefault="000E37F7" w:rsidP="000E37F7">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 Cocontractant est responsable de la surveillance des travaux pendant toute la durée du chantier et jusqu’à la réception définitive.</w:t>
      </w:r>
    </w:p>
    <w:p w14:paraId="1067B912" w14:textId="77777777" w:rsidR="000E37F7" w:rsidRPr="00612B60" w:rsidRDefault="000E37F7" w:rsidP="000E37F7">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 Cocontractant veille à fournir tous les équipements nécessaires pour assurer la sécurité des travailleurs et des visiteurs autorisés sur le chantier, conformément aux dispositions prévues par les lois en vigueur.</w:t>
      </w:r>
    </w:p>
    <w:p w14:paraId="763398C4" w14:textId="77777777" w:rsidR="000E37F7" w:rsidRPr="00612B60" w:rsidRDefault="000E37F7" w:rsidP="000E37F7">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A cet effet, le Cocontractant doit veiller à maintenir sur le chantier, des personnels d’encadrement qualifiés pendant toute la durée des travaux. Le Cocontractant veillera également à disposer de toutes les polices d’assurances nécessaires et valables jusqu’à la réception définitive du chantier.</w:t>
      </w:r>
    </w:p>
    <w:p w14:paraId="34787E01" w14:textId="77777777" w:rsidR="000E37F7" w:rsidRPr="00612B60" w:rsidRDefault="000E37F7" w:rsidP="000E37F7">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Tout sinistre qui serait la cause de la ruine des ouvrages ou d’une partie des ouvrages ou à l’origine de la perte de matériaux, matériels, équipements et outillages, suite à un défaut de surveillance des travaux, relève de la responsabilité exclusive du Cocontractant.</w:t>
      </w:r>
    </w:p>
    <w:p w14:paraId="0D86CE4C" w14:textId="77777777" w:rsidR="000E37F7" w:rsidRPr="00612B60" w:rsidRDefault="000E37F7" w:rsidP="000E37F7">
      <w:pPr>
        <w:numPr>
          <w:ilvl w:val="1"/>
          <w:numId w:val="46"/>
        </w:numPr>
        <w:spacing w:before="120" w:after="120" w:line="240" w:lineRule="auto"/>
        <w:ind w:hanging="792"/>
        <w:jc w:val="both"/>
        <w:rPr>
          <w:rFonts w:ascii="Times New Roman" w:eastAsia="Batang" w:hAnsi="Times New Roman" w:cs="Times New Roman"/>
          <w:b/>
          <w:lang w:eastAsia="fr-FR"/>
        </w:rPr>
      </w:pPr>
      <w:r w:rsidRPr="00612B60">
        <w:rPr>
          <w:rFonts w:ascii="Times New Roman" w:eastAsia="Batang" w:hAnsi="Times New Roman" w:cs="Times New Roman"/>
          <w:b/>
          <w:lang w:eastAsia="fr-FR"/>
        </w:rPr>
        <w:t>Gardiennage et clôture provisoire de chantier</w:t>
      </w:r>
    </w:p>
    <w:p w14:paraId="07A4FC99" w14:textId="77777777" w:rsidR="000E37F7" w:rsidRPr="00612B60" w:rsidRDefault="000E37F7" w:rsidP="000E37F7">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 Cocontractant est responsable du gardiennage du chantier, de jour comme de nuit pendant toute la durée du chantier et jusqu’à la réception provisoire.</w:t>
      </w:r>
    </w:p>
    <w:p w14:paraId="5F7B3BE4" w14:textId="77777777" w:rsidR="000E37F7" w:rsidRPr="00612B60" w:rsidRDefault="000E37F7" w:rsidP="000E37F7">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 Cocontractant est tenu de réaliser à ses frais, une clôture ou une palissade fermée par une barrière dans les matériaux de son choix, afin d’empêcher l’intrusion de personnes étrangères au chantier dans le périmètre des travaux. Tout accident qui surviendrait dans ce cadre, relève de la responsabilité exclusive du Cocontractant.</w:t>
      </w:r>
    </w:p>
    <w:p w14:paraId="15B59084" w14:textId="77777777" w:rsidR="000E37F7" w:rsidRPr="00612B60" w:rsidRDefault="000E37F7" w:rsidP="000E37F7">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Tout sinistre, vol ou action de vandalisme qui serait cause de la ruine des ouvrages ou d’une partie des ouvrages ou à l’origine de la disparition de matériaux, matériels, équipements et outillages, suite à un défaut de gardiennage, relève de la responsabilité exclusive du Cocontractant.</w:t>
      </w:r>
    </w:p>
    <w:p w14:paraId="7175E700" w14:textId="77777777" w:rsidR="000E37F7" w:rsidRPr="00612B60" w:rsidRDefault="000E37F7" w:rsidP="000E37F7">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p>
    <w:p w14:paraId="532BDD0A" w14:textId="77777777" w:rsidR="000E37F7" w:rsidRPr="00612B60" w:rsidRDefault="000E37F7" w:rsidP="000E37F7">
      <w:pPr>
        <w:numPr>
          <w:ilvl w:val="1"/>
          <w:numId w:val="46"/>
        </w:numPr>
        <w:spacing w:before="120" w:after="120" w:line="240" w:lineRule="auto"/>
        <w:ind w:hanging="792"/>
        <w:jc w:val="both"/>
        <w:rPr>
          <w:rFonts w:ascii="Times New Roman" w:eastAsia="Batang" w:hAnsi="Times New Roman" w:cs="Times New Roman"/>
          <w:b/>
          <w:lang w:eastAsia="fr-FR"/>
        </w:rPr>
      </w:pPr>
      <w:r w:rsidRPr="00612B60">
        <w:rPr>
          <w:rFonts w:ascii="Times New Roman" w:eastAsia="Batang" w:hAnsi="Times New Roman" w:cs="Times New Roman"/>
          <w:b/>
          <w:lang w:eastAsia="fr-FR"/>
        </w:rPr>
        <w:t xml:space="preserve">Hygiène et entretien des voies d’accès au chantier </w:t>
      </w:r>
    </w:p>
    <w:p w14:paraId="54CBB427" w14:textId="77777777" w:rsidR="000E37F7" w:rsidRPr="00612B60" w:rsidRDefault="000E37F7" w:rsidP="000E37F7">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 Cocontractant est responsable de l’entretien ordinaire des voies d’accès au chantier et du nettoyage permanent du site.</w:t>
      </w:r>
    </w:p>
    <w:p w14:paraId="25CB2F1C" w14:textId="77777777" w:rsidR="000E37F7" w:rsidRPr="00612B60" w:rsidRDefault="000E37F7" w:rsidP="000E37F7">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Le Cocontractant veille à ne pas polluer le milieu naturel environnant avec des déchets non biodégradables. Les déchets sont stockés dans une zone précise du chantier et détruits sur place. </w:t>
      </w:r>
    </w:p>
    <w:p w14:paraId="7EDB1112" w14:textId="77777777" w:rsidR="000E37F7" w:rsidRPr="00612B60" w:rsidRDefault="000E37F7" w:rsidP="000E37F7">
      <w:pPr>
        <w:numPr>
          <w:ilvl w:val="1"/>
          <w:numId w:val="46"/>
        </w:numPr>
        <w:spacing w:before="120" w:after="120" w:line="240" w:lineRule="auto"/>
        <w:ind w:hanging="792"/>
        <w:jc w:val="both"/>
        <w:rPr>
          <w:rFonts w:ascii="Times New Roman" w:eastAsia="Batang" w:hAnsi="Times New Roman" w:cs="Times New Roman"/>
          <w:b/>
          <w:lang w:eastAsia="fr-FR"/>
        </w:rPr>
      </w:pPr>
      <w:r w:rsidRPr="00612B60">
        <w:rPr>
          <w:rFonts w:ascii="Times New Roman" w:eastAsia="Batang" w:hAnsi="Times New Roman" w:cs="Times New Roman"/>
          <w:b/>
          <w:lang w:eastAsia="fr-FR"/>
        </w:rPr>
        <w:t>Baraque de chantier et magasins de stockage</w:t>
      </w:r>
    </w:p>
    <w:p w14:paraId="352ADFD1" w14:textId="77777777" w:rsidR="000E37F7" w:rsidRPr="00612B60" w:rsidRDefault="000E37F7" w:rsidP="000E37F7">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La baraque de chantier est construite en matériaux provisoires ou en éléments modulaires. Elle comporte : </w:t>
      </w:r>
    </w:p>
    <w:p w14:paraId="48D92D91" w14:textId="77777777" w:rsidR="000E37F7" w:rsidRPr="00612B60" w:rsidRDefault="000E37F7" w:rsidP="000E37F7">
      <w:pPr>
        <w:keepNext/>
        <w:numPr>
          <w:ilvl w:val="0"/>
          <w:numId w:val="36"/>
        </w:numPr>
        <w:spacing w:before="60" w:after="0" w:line="240" w:lineRule="auto"/>
        <w:ind w:left="993" w:hanging="340"/>
        <w:jc w:val="both"/>
        <w:outlineLvl w:val="1"/>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Un local servant pour les réunions de chantier et qui contient : une table de réunion, des chaises, une armoire, un tableau d’affichage ;</w:t>
      </w:r>
    </w:p>
    <w:p w14:paraId="4EB5E8F2" w14:textId="77777777" w:rsidR="000E37F7" w:rsidRPr="00612B60" w:rsidRDefault="000E37F7" w:rsidP="000E37F7">
      <w:pPr>
        <w:keepNext/>
        <w:numPr>
          <w:ilvl w:val="0"/>
          <w:numId w:val="36"/>
        </w:numPr>
        <w:spacing w:before="60" w:after="0" w:line="240" w:lineRule="auto"/>
        <w:ind w:left="993" w:hanging="340"/>
        <w:jc w:val="both"/>
        <w:outlineLvl w:val="1"/>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Un ou plusieurs locaux de stockage à sec pour les matériaux sensibles à l’humidité, l’outillage et les appareils de chantiers.</w:t>
      </w:r>
    </w:p>
    <w:p w14:paraId="33B65A84" w14:textId="77777777" w:rsidR="000E37F7" w:rsidRPr="00612B60" w:rsidRDefault="000E37F7" w:rsidP="000E37F7">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 local du gardien et les latrines de chantier doivent être réalisés séparément mais à proximité : pour des raisons de sécurité concernant le gardien (maintien d’un foyer à flamme nue pouvant causer un incendie) et d’hygiène concernant les latrines.</w:t>
      </w:r>
    </w:p>
    <w:p w14:paraId="75BB422E" w14:textId="77777777" w:rsidR="000E37F7" w:rsidRPr="00612B60" w:rsidRDefault="000E37F7" w:rsidP="000E37F7">
      <w:pPr>
        <w:numPr>
          <w:ilvl w:val="1"/>
          <w:numId w:val="46"/>
        </w:numPr>
        <w:spacing w:before="120" w:after="120" w:line="240" w:lineRule="auto"/>
        <w:ind w:hanging="792"/>
        <w:jc w:val="both"/>
        <w:rPr>
          <w:rFonts w:ascii="Times New Roman" w:eastAsia="Batang" w:hAnsi="Times New Roman" w:cs="Times New Roman"/>
          <w:b/>
          <w:lang w:eastAsia="fr-FR"/>
        </w:rPr>
      </w:pPr>
      <w:r w:rsidRPr="00612B60">
        <w:rPr>
          <w:rFonts w:ascii="Times New Roman" w:eastAsia="Batang" w:hAnsi="Times New Roman" w:cs="Times New Roman"/>
          <w:b/>
          <w:lang w:eastAsia="fr-FR"/>
        </w:rPr>
        <w:t>Accès provisoire à l’eau et à l’énergie</w:t>
      </w:r>
    </w:p>
    <w:p w14:paraId="2BE6E2D0" w14:textId="77777777" w:rsidR="000E37F7" w:rsidRPr="00612B60" w:rsidRDefault="000E37F7" w:rsidP="000E37F7">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Le Cocontractant prend toutes les dispositions nécessaires pour assurer la fourniture du chantier en eau et en énergie : soit par la mise en place d’une réserve d’eau permanente et d’un groupe électrogène, soit par le </w:t>
      </w:r>
      <w:r w:rsidRPr="00612B60">
        <w:rPr>
          <w:rFonts w:ascii="Times New Roman" w:eastAsia="Times New Roman" w:hAnsi="Times New Roman" w:cs="Times New Roman"/>
          <w:lang w:eastAsia="fr-FR"/>
        </w:rPr>
        <w:lastRenderedPageBreak/>
        <w:t>raccordement en eau et en électricité auprès des concessionnaires ou des fournisseurs locaux dont les réseaux sont situés à proximité du chantier.</w:t>
      </w:r>
    </w:p>
    <w:p w14:paraId="53980207" w14:textId="77777777" w:rsidR="000E37F7" w:rsidRPr="00612B60" w:rsidRDefault="000E37F7" w:rsidP="000E37F7">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Le Cocontractant veillera également à fournir à l’Autorité Contractante, au Chef Service du Marché et à l’Ingénieur du Marché, des numéros de téléphone permettant de le joindre à tout moment, ainsi que le responsable des travaux. </w:t>
      </w:r>
    </w:p>
    <w:p w14:paraId="0992B6CA" w14:textId="77777777" w:rsidR="000E37F7" w:rsidRPr="00612B60" w:rsidRDefault="000E37F7" w:rsidP="000E37F7">
      <w:pPr>
        <w:numPr>
          <w:ilvl w:val="1"/>
          <w:numId w:val="46"/>
        </w:numPr>
        <w:spacing w:before="120" w:after="120" w:line="240" w:lineRule="auto"/>
        <w:ind w:hanging="792"/>
        <w:jc w:val="both"/>
        <w:rPr>
          <w:rFonts w:ascii="Times New Roman" w:eastAsia="Batang" w:hAnsi="Times New Roman" w:cs="Times New Roman"/>
          <w:b/>
          <w:lang w:eastAsia="fr-FR"/>
        </w:rPr>
      </w:pPr>
      <w:r w:rsidRPr="00612B60">
        <w:rPr>
          <w:rFonts w:ascii="Times New Roman" w:eastAsia="Batang" w:hAnsi="Times New Roman" w:cs="Times New Roman"/>
          <w:b/>
          <w:lang w:eastAsia="fr-FR"/>
        </w:rPr>
        <w:t>Projet d’exécution et agréments divers</w:t>
      </w:r>
    </w:p>
    <w:p w14:paraId="5C7B1A9B" w14:textId="77777777" w:rsidR="000E37F7" w:rsidRPr="00612B60" w:rsidRDefault="000E37F7" w:rsidP="000E37F7">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Les plans et autres documents graphiques contenus dans le DAO, fournissent au Cocontractant une vue globale du projet et de son contenu. Il lui revient cependant de procéder lui-même aux études et aux essais complémentaires qui peuvent lui permettre sur la base de son expérience, d’élaborer le projet d’exécution, y compris plans, schémas et notes de calculs et qu’il doit soumettre à l’approbation de l’Ingénieur du Marché avant l’exécution des travaux.  </w:t>
      </w:r>
    </w:p>
    <w:p w14:paraId="79B88120" w14:textId="77777777" w:rsidR="000E37F7" w:rsidRPr="00612B60" w:rsidRDefault="000E37F7" w:rsidP="000E37F7">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 délai d’approbation des plans et les agréments divers est de trente (30) jours après l’Ordre de Service de commencer les travaux. A cet effet, le Cocontractant doit prendre toutes les dispositions nécessaires pour respecter ce délai. Les agréments divers relatifs aux échantillons issus des sondages et essais sont réalisés dans le mois qui suit l’Ordre de Service de Démarrage du chantier. Ils sont conservés sur site, dans la baraque de chantier.</w:t>
      </w:r>
    </w:p>
    <w:p w14:paraId="363E9A24" w14:textId="77777777" w:rsidR="000E37F7" w:rsidRPr="00612B60" w:rsidRDefault="000E37F7" w:rsidP="000E37F7">
      <w:pPr>
        <w:numPr>
          <w:ilvl w:val="1"/>
          <w:numId w:val="46"/>
        </w:numPr>
        <w:spacing w:before="120" w:after="120" w:line="240" w:lineRule="auto"/>
        <w:ind w:hanging="792"/>
        <w:jc w:val="both"/>
        <w:rPr>
          <w:rFonts w:ascii="Times New Roman" w:eastAsia="Batang" w:hAnsi="Times New Roman" w:cs="Times New Roman"/>
          <w:b/>
          <w:lang w:eastAsia="fr-FR"/>
        </w:rPr>
      </w:pPr>
      <w:r w:rsidRPr="00612B60">
        <w:rPr>
          <w:rFonts w:ascii="Times New Roman" w:eastAsia="Batang" w:hAnsi="Times New Roman" w:cs="Times New Roman"/>
          <w:b/>
          <w:lang w:eastAsia="fr-FR"/>
        </w:rPr>
        <w:t>Dossier de récolement</w:t>
      </w:r>
    </w:p>
    <w:p w14:paraId="1AAC381D" w14:textId="77777777" w:rsidR="000E37F7" w:rsidRPr="00612B60" w:rsidRDefault="000E37F7" w:rsidP="000E37F7">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Le Cocontractant produit les plans de récolement à la réception provisoire des ouvrages. Les plans sont soumis à l’Ingénieur du Marché qui y appose son visa après approbation. Les plans sont élaborés et produits sous le format de fichier informatique (Logiciel de dessin). </w:t>
      </w:r>
    </w:p>
    <w:p w14:paraId="5BF16CA0" w14:textId="77777777" w:rsidR="000E37F7" w:rsidRPr="00612B60" w:rsidRDefault="000E37F7" w:rsidP="000E37F7">
      <w:pPr>
        <w:numPr>
          <w:ilvl w:val="1"/>
          <w:numId w:val="46"/>
        </w:numPr>
        <w:spacing w:before="120" w:after="120" w:line="240" w:lineRule="auto"/>
        <w:ind w:hanging="792"/>
        <w:jc w:val="both"/>
        <w:rPr>
          <w:rFonts w:ascii="Times New Roman" w:eastAsia="Batang" w:hAnsi="Times New Roman" w:cs="Times New Roman"/>
          <w:b/>
          <w:lang w:eastAsia="fr-FR"/>
        </w:rPr>
      </w:pPr>
      <w:r w:rsidRPr="00612B60">
        <w:rPr>
          <w:rFonts w:ascii="Times New Roman" w:eastAsia="Batang" w:hAnsi="Times New Roman" w:cs="Times New Roman"/>
          <w:b/>
          <w:lang w:eastAsia="fr-FR"/>
        </w:rPr>
        <w:t>Reconnaissance des sols</w:t>
      </w:r>
    </w:p>
    <w:p w14:paraId="57E129E3" w14:textId="77777777" w:rsidR="000E37F7" w:rsidRPr="00612B60" w:rsidRDefault="000E37F7" w:rsidP="000E37F7">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 dimensionnement des fondations est basé sur l’hypothèse conservative d’une portance de sol de 0,3 bars (0.003 MN/m²). Il appartient toutefois au Cocontractant d’effectuer, à ses frais, les sondages et toutes vérifications appuyées par des notes de calcul permettant de confirmer cette hypothèse.</w:t>
      </w:r>
    </w:p>
    <w:p w14:paraId="7410DBA7" w14:textId="77777777" w:rsidR="000E37F7" w:rsidRPr="00612B60" w:rsidRDefault="000E37F7" w:rsidP="000E37F7">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Dans le cas contraire, le Cocontractant doit effectuer les ajustements nécessaires pour adapter l’ouvrage à la réalité géotechnique du site. A cet effet, aucune requête du Cocontractant, arguant la mauvaise reconnaissance des sols ne pourra permettre une révision de la lettre commande. </w:t>
      </w:r>
    </w:p>
    <w:p w14:paraId="45C78EFA" w14:textId="77777777" w:rsidR="000E37F7" w:rsidRPr="00612B60" w:rsidRDefault="000E37F7" w:rsidP="000E37F7">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 Cocontractant est également tenu de prendre toutes les dispositions nécessaires pour canaliser en tant que de besoin, les eaux naturelles qui traverseraient le site des travaux le cas échéant.</w:t>
      </w:r>
    </w:p>
    <w:p w14:paraId="13C4E9A9" w14:textId="77777777" w:rsidR="000E37F7" w:rsidRPr="00612B60" w:rsidRDefault="000E37F7" w:rsidP="000E37F7">
      <w:pPr>
        <w:numPr>
          <w:ilvl w:val="1"/>
          <w:numId w:val="46"/>
        </w:numPr>
        <w:spacing w:before="120" w:after="120" w:line="240" w:lineRule="auto"/>
        <w:ind w:hanging="792"/>
        <w:jc w:val="both"/>
        <w:rPr>
          <w:rFonts w:ascii="Times New Roman" w:eastAsia="Batang" w:hAnsi="Times New Roman" w:cs="Times New Roman"/>
          <w:b/>
          <w:lang w:eastAsia="fr-FR"/>
        </w:rPr>
      </w:pPr>
      <w:r w:rsidRPr="00612B60">
        <w:rPr>
          <w:rFonts w:ascii="Times New Roman" w:eastAsia="Batang" w:hAnsi="Times New Roman" w:cs="Times New Roman"/>
          <w:b/>
          <w:lang w:eastAsia="fr-FR"/>
        </w:rPr>
        <w:t xml:space="preserve">Implantation </w:t>
      </w:r>
    </w:p>
    <w:p w14:paraId="0444ADE6" w14:textId="77777777" w:rsidR="000E37F7" w:rsidRPr="00612B60" w:rsidRDefault="000E37F7" w:rsidP="000E37F7">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Avant tous travaux de terrassement, le Cocontractant procède à l'implantation des surfaces à terrasser. </w:t>
      </w:r>
    </w:p>
    <w:p w14:paraId="59CFF831" w14:textId="77777777" w:rsidR="000E37F7" w:rsidRPr="00612B60" w:rsidRDefault="000E37F7" w:rsidP="000E37F7">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Lors de l'installation du Cocontractant sur le chantier, l’Ingénieur du Marché lui notifie le plan général d'implantation des ouvrages et lui indique l'origine du nivèlement ainsi que les repères et les bornes à partir desquelles il doit procéder au piquetage.  </w:t>
      </w:r>
    </w:p>
    <w:p w14:paraId="1A714D04" w14:textId="77777777" w:rsidR="000E37F7" w:rsidRPr="00612B60" w:rsidRDefault="000E37F7" w:rsidP="000E37F7">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 Cocontractant matérialise l'implantation des ouvrages par des bornes et piquets clairement repérés et rattachés aux bases qui lui ont été fournies. Ces bornes et piquets sont maintenus en place dans la mesure indiquée par l’Ingénieur du Marché et soumises au contrôle de ce dernier.</w:t>
      </w:r>
    </w:p>
    <w:p w14:paraId="07A4446F" w14:textId="77777777" w:rsidR="000E37F7" w:rsidRPr="00612B60" w:rsidRDefault="000E37F7" w:rsidP="000E37F7">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L’alignement des façades est réalisé par des bornes maçonnées judicieusement placées et en nombre suffisant. Les axes principaux sont repérés par des chaises et des piquets. Un repère de nivèlement, matérialisé par une borne maçonnée, est rattaché au nivèlement général et implanté en un point où il ne risquera pas d’être détérioré en cours de travaux.</w:t>
      </w:r>
    </w:p>
    <w:p w14:paraId="43E20FB8" w14:textId="77777777" w:rsidR="000E37F7" w:rsidRPr="00612B60" w:rsidRDefault="000E37F7" w:rsidP="000E37F7">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 Cocontractant dispose d’un délai de 3 jours pour présenter ses observations sur la cohérence entre les indications fournies par les plans et les coordonnées des bornes et repères qui lui ont été indiquées.</w:t>
      </w:r>
    </w:p>
    <w:p w14:paraId="5281E4ED" w14:textId="77777777" w:rsidR="000E37F7" w:rsidRPr="00612B60" w:rsidRDefault="000E37F7" w:rsidP="000E37F7">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Après vérifications et corrections contradictoires des bases en cause, relevées sur procès-verbal le cas échéant, le Cocontractant reste seul responsable de l'implantation des ouvrages et de la conservation des repères qu'il doit maintenir ou reconstruire à ses frais s'ils venaient à être détruits au cours des travaux.</w:t>
      </w:r>
    </w:p>
    <w:p w14:paraId="5C384531" w14:textId="77777777" w:rsidR="000E37F7" w:rsidRPr="00612B60" w:rsidRDefault="000E37F7" w:rsidP="000E37F7">
      <w:pPr>
        <w:keepNext/>
        <w:numPr>
          <w:ilvl w:val="0"/>
          <w:numId w:val="25"/>
        </w:numPr>
        <w:spacing w:before="120" w:after="120" w:line="240" w:lineRule="auto"/>
        <w:outlineLvl w:val="1"/>
        <w:rPr>
          <w:rFonts w:ascii="Times New Roman" w:eastAsia="Times New Roman" w:hAnsi="Times New Roman" w:cs="Times New Roman"/>
          <w:i/>
          <w:u w:val="single"/>
          <w:lang w:eastAsia="fr-FR"/>
        </w:rPr>
      </w:pPr>
      <w:r w:rsidRPr="00612B60">
        <w:rPr>
          <w:rFonts w:ascii="Times New Roman" w:eastAsia="Times New Roman" w:hAnsi="Times New Roman" w:cs="Times New Roman"/>
          <w:i/>
          <w:u w:val="single"/>
          <w:lang w:eastAsia="fr-FR"/>
        </w:rPr>
        <w:lastRenderedPageBreak/>
        <w:t>Note importante</w:t>
      </w:r>
    </w:p>
    <w:p w14:paraId="75C3549F" w14:textId="77777777" w:rsidR="000E37F7" w:rsidRPr="00612B60" w:rsidRDefault="000E37F7" w:rsidP="000E37F7">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L’implantation est faite sur la base des plans fournis lors de l’appel d’offres. Les repères sont posés par un géomètre ou un technicien qualifié agréé par l’Ingénieur du Marché à la charge du Cocontractant.</w:t>
      </w:r>
    </w:p>
    <w:p w14:paraId="61924036" w14:textId="77777777" w:rsidR="000E37F7" w:rsidRPr="00612B60" w:rsidRDefault="000E37F7" w:rsidP="000E37F7">
      <w:pPr>
        <w:numPr>
          <w:ilvl w:val="1"/>
          <w:numId w:val="46"/>
        </w:numPr>
        <w:spacing w:before="120" w:after="120" w:line="240" w:lineRule="auto"/>
        <w:ind w:hanging="792"/>
        <w:jc w:val="both"/>
        <w:rPr>
          <w:rFonts w:ascii="Times New Roman" w:eastAsia="Batang" w:hAnsi="Times New Roman" w:cs="Times New Roman"/>
          <w:b/>
          <w:lang w:eastAsia="fr-FR"/>
        </w:rPr>
      </w:pPr>
      <w:r w:rsidRPr="00612B60">
        <w:rPr>
          <w:rFonts w:ascii="Times New Roman" w:eastAsia="Batang" w:hAnsi="Times New Roman" w:cs="Times New Roman"/>
          <w:b/>
          <w:lang w:eastAsia="fr-FR"/>
        </w:rPr>
        <w:t>Détournement des réseaux</w:t>
      </w:r>
    </w:p>
    <w:p w14:paraId="42B6398C" w14:textId="77777777" w:rsidR="000E37F7" w:rsidRPr="00612B60" w:rsidRDefault="000E37F7" w:rsidP="000E37F7">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Dans le cas où les réseaux des concessionnaires d’eau, d’électricité ou de téléphone qui traversent le projet doivent être déplacés, le Cocontractant en charge des travaux est tenu de prendre tous les contacts nécessaires avec les services concernés afin de procéder aux modifications requises. </w:t>
      </w:r>
    </w:p>
    <w:p w14:paraId="63CA9935" w14:textId="77777777" w:rsidR="000E37F7" w:rsidRPr="00612B60" w:rsidRDefault="000E37F7" w:rsidP="000E37F7">
      <w:pPr>
        <w:numPr>
          <w:ilvl w:val="0"/>
          <w:numId w:val="45"/>
        </w:numPr>
        <w:spacing w:before="120" w:after="120" w:line="240" w:lineRule="auto"/>
        <w:ind w:left="567" w:hanging="567"/>
        <w:jc w:val="both"/>
        <w:rPr>
          <w:rFonts w:ascii="Times New Roman" w:eastAsia="Batang" w:hAnsi="Times New Roman" w:cs="Times New Roman"/>
          <w:b/>
          <w:lang w:eastAsia="fr-FR"/>
        </w:rPr>
      </w:pPr>
      <w:r w:rsidRPr="00612B60">
        <w:rPr>
          <w:rFonts w:ascii="Times New Roman" w:eastAsia="Batang" w:hAnsi="Times New Roman" w:cs="Times New Roman"/>
          <w:b/>
          <w:lang w:eastAsia="fr-FR"/>
        </w:rPr>
        <w:t>TERRASSEMENTS</w:t>
      </w:r>
    </w:p>
    <w:p w14:paraId="6E646EED" w14:textId="77777777" w:rsidR="000E37F7" w:rsidRPr="00612B60" w:rsidRDefault="000E37F7" w:rsidP="000E37F7">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Les travaux de terrassements décrits dans la présente lettre commande sont les opérations relatives au dégagement et au nettoyage du site, ainsi qu’à l’exécution des fouilles nécessaires à la mise en œuvre des fondations.  </w:t>
      </w:r>
    </w:p>
    <w:p w14:paraId="1E0070C9" w14:textId="77777777" w:rsidR="000E37F7" w:rsidRPr="00612B60" w:rsidRDefault="000E37F7" w:rsidP="000E37F7">
      <w:pPr>
        <w:numPr>
          <w:ilvl w:val="1"/>
          <w:numId w:val="47"/>
        </w:numPr>
        <w:tabs>
          <w:tab w:val="left" w:pos="709"/>
        </w:tabs>
        <w:spacing w:before="120" w:after="120" w:line="240" w:lineRule="auto"/>
        <w:ind w:hanging="792"/>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Déboisage et débroussaillage</w:t>
      </w:r>
    </w:p>
    <w:p w14:paraId="11F39E12" w14:textId="77777777" w:rsidR="000E37F7" w:rsidRPr="00612B60" w:rsidRDefault="000E37F7" w:rsidP="000E37F7">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travaux de déboisage et de débroussaillage du site incluent l'abattage des arbres, des arbustes et des souches, ainsi que le nettoyage des broussailles et leur destruction ou leur évacuation hors des limites du chantier, ainsi que le remblai des excavations laissées par l’arrachage des souches.</w:t>
      </w:r>
    </w:p>
    <w:p w14:paraId="4A03E437" w14:textId="77777777" w:rsidR="000E37F7" w:rsidRPr="00612B60" w:rsidRDefault="000E37F7" w:rsidP="000E37F7">
      <w:pPr>
        <w:numPr>
          <w:ilvl w:val="1"/>
          <w:numId w:val="47"/>
        </w:numPr>
        <w:tabs>
          <w:tab w:val="left" w:pos="709"/>
        </w:tabs>
        <w:spacing w:before="120" w:after="120" w:line="240" w:lineRule="auto"/>
        <w:ind w:hanging="792"/>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Décapages de terres végétales</w:t>
      </w:r>
    </w:p>
    <w:p w14:paraId="1256FD5B" w14:textId="77777777" w:rsidR="000E37F7" w:rsidRPr="00612B60" w:rsidRDefault="000E37F7" w:rsidP="000E37F7">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Le Cocontractant est tenu de procéder au décapage des terres végétales sur une épaisseur moyenne de 20 centimètres sur toute la surface correspondant à l’emprise des ouvrages. Les travaux de décapage peuvent être réalisés manuellement ou à l'aide d’un engin mécanique.  </w:t>
      </w:r>
    </w:p>
    <w:p w14:paraId="2E424AB3" w14:textId="77777777" w:rsidR="000E37F7" w:rsidRPr="00612B60" w:rsidRDefault="000E37F7" w:rsidP="000E37F7">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terres de mauvaise tenue et les débris végétaux sont évacués hors des limites du chantier, dans les zones agréées par l’Ingénieur du Marché.</w:t>
      </w:r>
    </w:p>
    <w:p w14:paraId="4038892C" w14:textId="77777777" w:rsidR="000E37F7" w:rsidRPr="00612B60" w:rsidRDefault="000E37F7" w:rsidP="000E37F7">
      <w:pPr>
        <w:numPr>
          <w:ilvl w:val="1"/>
          <w:numId w:val="47"/>
        </w:numPr>
        <w:tabs>
          <w:tab w:val="left" w:pos="709"/>
        </w:tabs>
        <w:spacing w:before="120" w:after="120" w:line="240" w:lineRule="auto"/>
        <w:ind w:hanging="792"/>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Démolitions</w:t>
      </w:r>
    </w:p>
    <w:p w14:paraId="53F33626" w14:textId="77777777" w:rsidR="000E37F7" w:rsidRPr="00612B60" w:rsidRDefault="000E37F7" w:rsidP="000E37F7">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travaux de démolition concernent le démantèlement de tous les ouvrages existants sur le site afin de permettre la réalisation des travaux et la mise à la décharge des déchets issus des démolitions. Le Cocontractant doit prendre toutes les précautions nécessaires pour éviter tout dommage au voisinage, ainsi qu’aux réseaux aériens ou enterrés de fourniture d’eau, d’énergie ou de communications. En cas de dommages causés à un tiers, le Cocontractant est entièrement responsable des frais qui en découleraient.</w:t>
      </w:r>
    </w:p>
    <w:p w14:paraId="34712F7D" w14:textId="77777777" w:rsidR="000E37F7" w:rsidRPr="00612B60" w:rsidRDefault="000E37F7" w:rsidP="000E37F7">
      <w:pPr>
        <w:numPr>
          <w:ilvl w:val="1"/>
          <w:numId w:val="47"/>
        </w:numPr>
        <w:tabs>
          <w:tab w:val="left" w:pos="709"/>
        </w:tabs>
        <w:spacing w:before="120" w:after="120" w:line="240" w:lineRule="auto"/>
        <w:ind w:hanging="792"/>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Terrassements pour fouilles en rigoles et semelles isolées</w:t>
      </w:r>
    </w:p>
    <w:p w14:paraId="7537A686" w14:textId="77777777" w:rsidR="000E37F7" w:rsidRPr="00612B60" w:rsidRDefault="000E37F7" w:rsidP="000E37F7">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612B60">
        <w:rPr>
          <w:rFonts w:ascii="Times New Roman" w:eastAsia="Times New Roman" w:hAnsi="Times New Roman" w:cs="Times New Roman"/>
          <w:b/>
          <w:i/>
          <w:lang w:eastAsia="fr-FR"/>
        </w:rPr>
        <w:t>Généralités</w:t>
      </w:r>
    </w:p>
    <w:p w14:paraId="72FC53E5" w14:textId="77777777" w:rsidR="000E37F7" w:rsidRPr="00612B60" w:rsidRDefault="000E37F7" w:rsidP="000E37F7">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fouilles destinées à accueillir les fondations sont réalisées à la profondeur définie par les plans, et sur un sol cohérent. Les parois des fouilles sont parfaitement dressées à la verticale et sur un fond horizontal. Les parois des fouilles sont débarrassées des terres et des roches de mauvaise tenue.</w:t>
      </w:r>
    </w:p>
    <w:p w14:paraId="552B63B6" w14:textId="77777777" w:rsidR="000E37F7" w:rsidRPr="00612B60" w:rsidRDefault="000E37F7" w:rsidP="000E37F7">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fouilles doivent être maintenues en permanence hors d'eau. Le Cocontractant doit prendre toutes les dispositions nécessaires, notamment en protégeant les fouilles contre le ruissèlement et en réalisant des tranchées afin d’évacuer les eaux stagnantes, les eaux d’infiltration et les eaux d’inondations dans la limite des cas de force majeure.</w:t>
      </w:r>
    </w:p>
    <w:p w14:paraId="7C9D3021" w14:textId="77777777" w:rsidR="000E37F7" w:rsidRPr="00612B60" w:rsidRDefault="000E37F7" w:rsidP="000E37F7">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612B60">
        <w:rPr>
          <w:rFonts w:ascii="Times New Roman" w:eastAsia="Times New Roman" w:hAnsi="Times New Roman" w:cs="Times New Roman"/>
          <w:b/>
          <w:i/>
          <w:lang w:eastAsia="fr-FR"/>
        </w:rPr>
        <w:t>Etaiement et Blindage</w:t>
      </w:r>
    </w:p>
    <w:p w14:paraId="354C5B39" w14:textId="77777777" w:rsidR="000E37F7" w:rsidRPr="00612B60" w:rsidRDefault="000E37F7" w:rsidP="000E37F7">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L'étaiement et le blindage des fouilles sont réalisés en fonction de la nature du terrain, du pendage des couches et des déformations liées à l'action des intempéries, aux infiltrations, à la profondeur et aux surcharges susceptibles de s’exercer en crête de fouilles.</w:t>
      </w:r>
    </w:p>
    <w:p w14:paraId="4D546FA6" w14:textId="77777777" w:rsidR="000E37F7" w:rsidRPr="00612B60" w:rsidRDefault="000E37F7" w:rsidP="000E37F7">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612B60">
        <w:rPr>
          <w:rFonts w:ascii="Times New Roman" w:eastAsia="Times New Roman" w:hAnsi="Times New Roman" w:cs="Times New Roman"/>
          <w:b/>
          <w:i/>
          <w:lang w:eastAsia="fr-FR"/>
        </w:rPr>
        <w:t>Inspection des fonds de fouilles</w:t>
      </w:r>
    </w:p>
    <w:p w14:paraId="3B4C1A42" w14:textId="77777777" w:rsidR="000E37F7" w:rsidRPr="00612B60" w:rsidRDefault="000E37F7" w:rsidP="000E37F7">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Aucune fouille ne peut être remblayée ou bétonné sans l’accord préalable de l’Ingénieur du Marché.</w:t>
      </w:r>
    </w:p>
    <w:p w14:paraId="71981F7B" w14:textId="77777777" w:rsidR="000E37F7" w:rsidRPr="00612B60" w:rsidRDefault="000E37F7" w:rsidP="000E37F7">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612B60">
        <w:rPr>
          <w:rFonts w:ascii="Times New Roman" w:eastAsia="Times New Roman" w:hAnsi="Times New Roman" w:cs="Times New Roman"/>
          <w:b/>
          <w:i/>
          <w:lang w:eastAsia="fr-FR"/>
        </w:rPr>
        <w:t>Evacuation des déblais</w:t>
      </w:r>
    </w:p>
    <w:p w14:paraId="73FC92CA" w14:textId="77777777" w:rsidR="000E37F7" w:rsidRPr="00612B60" w:rsidRDefault="000E37F7" w:rsidP="000E37F7">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A moins d'être réutilisées pour les remblais et sous réserve de leur qualité, les terres excédentaires sont évacuées hors des limites du chantier.</w:t>
      </w:r>
    </w:p>
    <w:p w14:paraId="3B9838CF" w14:textId="77777777" w:rsidR="000E37F7" w:rsidRPr="00612B60" w:rsidRDefault="000E37F7" w:rsidP="000E37F7">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612B60">
        <w:rPr>
          <w:rFonts w:ascii="Times New Roman" w:eastAsia="Times New Roman" w:hAnsi="Times New Roman" w:cs="Times New Roman"/>
          <w:b/>
          <w:i/>
          <w:lang w:eastAsia="fr-FR"/>
        </w:rPr>
        <w:lastRenderedPageBreak/>
        <w:t>Remblais</w:t>
      </w:r>
    </w:p>
    <w:p w14:paraId="59C8268E" w14:textId="77777777" w:rsidR="000E37F7" w:rsidRPr="00612B60" w:rsidRDefault="000E37F7" w:rsidP="000E37F7">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matériaux provenant des déblais et utilisés pour les remblais sont purgés de tous détritus, matières végétales et gravois. Les terres issues de termitières sont considérées inutilisables pour les remblais et doivent être évacuées hors des limites du chantier.</w:t>
      </w:r>
    </w:p>
    <w:p w14:paraId="6E7BE8C1" w14:textId="77777777" w:rsidR="000E37F7" w:rsidRPr="00612B60" w:rsidRDefault="000E37F7" w:rsidP="000E37F7">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Les côtes théoriques des remblais sont fixées après tassement. </w:t>
      </w:r>
    </w:p>
    <w:p w14:paraId="229D25C8" w14:textId="77777777" w:rsidR="000E37F7" w:rsidRPr="00612B60" w:rsidRDefault="000E37F7" w:rsidP="000E37F7">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contrôles de compactage des remblais sont effectués pour les remblais sous dallage.</w:t>
      </w:r>
    </w:p>
    <w:p w14:paraId="01BF3244" w14:textId="77777777" w:rsidR="000E37F7" w:rsidRPr="00612B60" w:rsidRDefault="000E37F7" w:rsidP="000E37F7">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612B60">
        <w:rPr>
          <w:rFonts w:ascii="Times New Roman" w:eastAsia="Times New Roman" w:hAnsi="Times New Roman" w:cs="Times New Roman"/>
          <w:b/>
          <w:i/>
          <w:lang w:eastAsia="fr-FR"/>
        </w:rPr>
        <w:t>Fouilles en puits pour semelles isolées des poteaux</w:t>
      </w:r>
    </w:p>
    <w:p w14:paraId="1EF80E8E" w14:textId="77777777" w:rsidR="000E37F7" w:rsidRPr="00612B60" w:rsidRDefault="000E37F7" w:rsidP="000E37F7">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Les fouilles destinées aux semelles isolées de fondation des poteaux peuvent être exécutées manuellement ou à l’aide d’un engin mécanique. Le sol de bonne tenue doit être atteint pour permettre un ancrage normal des fondations. Les travaux comprennent : </w:t>
      </w:r>
    </w:p>
    <w:p w14:paraId="2D532BBD" w14:textId="77777777" w:rsidR="000E37F7" w:rsidRPr="00612B60" w:rsidRDefault="000E37F7" w:rsidP="000E37F7">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L’exécution des fouilles à la profondeur et aux dimensions approuvées par l’Ingénieur du Marché ;</w:t>
      </w:r>
    </w:p>
    <w:p w14:paraId="6AC1CD72" w14:textId="77777777" w:rsidR="000E37F7" w:rsidRPr="00612B60" w:rsidRDefault="000E37F7" w:rsidP="000E37F7">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 dressage des parois et le réglage manuel des fonds de fouilles ;</w:t>
      </w:r>
    </w:p>
    <w:p w14:paraId="27F37BD0" w14:textId="77777777" w:rsidR="000E37F7" w:rsidRPr="00612B60" w:rsidRDefault="000E37F7" w:rsidP="000E37F7">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 blindage des parois en cas d’instabilité ;</w:t>
      </w:r>
    </w:p>
    <w:p w14:paraId="42E19588" w14:textId="77777777" w:rsidR="000E37F7" w:rsidRPr="00612B60" w:rsidRDefault="000E37F7" w:rsidP="000E37F7">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L’épuisement en cas d’infiltration d’eau.</w:t>
      </w:r>
    </w:p>
    <w:p w14:paraId="63325A5F" w14:textId="77777777" w:rsidR="000E37F7" w:rsidRPr="00612B60" w:rsidRDefault="000E37F7" w:rsidP="000E37F7">
      <w:pPr>
        <w:tabs>
          <w:tab w:val="right" w:pos="0"/>
          <w:tab w:val="left" w:pos="567"/>
        </w:tabs>
        <w:spacing w:after="0" w:line="240" w:lineRule="auto"/>
        <w:jc w:val="both"/>
        <w:rPr>
          <w:rFonts w:ascii="Times New Roman" w:eastAsia="Times New Roman" w:hAnsi="Times New Roman" w:cs="Times New Roman"/>
          <w:lang w:eastAsia="fr-FR"/>
        </w:rPr>
      </w:pPr>
    </w:p>
    <w:p w14:paraId="1DC1D1CB" w14:textId="77777777" w:rsidR="000E37F7" w:rsidRPr="00612B60" w:rsidRDefault="000E37F7" w:rsidP="000E37F7">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612B60">
        <w:rPr>
          <w:rFonts w:ascii="Times New Roman" w:eastAsia="Times New Roman" w:hAnsi="Times New Roman" w:cs="Times New Roman"/>
          <w:b/>
          <w:i/>
          <w:lang w:eastAsia="fr-FR"/>
        </w:rPr>
        <w:t>Fouilles en rigoles</w:t>
      </w:r>
    </w:p>
    <w:p w14:paraId="2F9A2613" w14:textId="77777777" w:rsidR="000E37F7" w:rsidRPr="00612B60" w:rsidRDefault="000E37F7" w:rsidP="000E37F7">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Les fouilles en rigoles destinées aux semelles filantes de fondation sont exécutées à l’engin mécanique ou manuellement. Les travaux comprennent : </w:t>
      </w:r>
    </w:p>
    <w:p w14:paraId="47B36BC3" w14:textId="77777777" w:rsidR="000E37F7" w:rsidRPr="00612B60" w:rsidRDefault="000E37F7" w:rsidP="000E37F7">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L’exécution des fouilles à la profondeur et aux dimensions approuvées par l’Ingénieur du Marché ;</w:t>
      </w:r>
    </w:p>
    <w:p w14:paraId="4939EEE8" w14:textId="77777777" w:rsidR="000E37F7" w:rsidRPr="00612B60" w:rsidRDefault="000E37F7" w:rsidP="000E37F7">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 dressage des parois et le réglage manuel des fonds de fouilles ;</w:t>
      </w:r>
    </w:p>
    <w:p w14:paraId="4E8F16AB" w14:textId="77777777" w:rsidR="000E37F7" w:rsidRPr="00612B60" w:rsidRDefault="000E37F7" w:rsidP="000E37F7">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 blindage des parois en cas d’instabilité ;</w:t>
      </w:r>
    </w:p>
    <w:p w14:paraId="62657689" w14:textId="77777777" w:rsidR="000E37F7" w:rsidRPr="00612B60" w:rsidRDefault="000E37F7" w:rsidP="000E37F7">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L’épuisement en cas d’infiltration d’eau.</w:t>
      </w:r>
    </w:p>
    <w:p w14:paraId="0229F0FD" w14:textId="77777777" w:rsidR="00F32719" w:rsidRPr="00612B60" w:rsidRDefault="00F32719" w:rsidP="00F32719">
      <w:pPr>
        <w:numPr>
          <w:ilvl w:val="0"/>
          <w:numId w:val="45"/>
        </w:numPr>
        <w:spacing w:before="120" w:after="120" w:line="240" w:lineRule="auto"/>
        <w:ind w:left="567" w:hanging="567"/>
        <w:jc w:val="both"/>
        <w:rPr>
          <w:rFonts w:ascii="Times New Roman" w:eastAsia="Batang" w:hAnsi="Times New Roman" w:cs="Times New Roman"/>
          <w:b/>
          <w:lang w:eastAsia="fr-FR"/>
        </w:rPr>
      </w:pPr>
      <w:r w:rsidRPr="00612B60">
        <w:rPr>
          <w:rFonts w:ascii="Times New Roman" w:eastAsia="Batang" w:hAnsi="Times New Roman" w:cs="Times New Roman"/>
          <w:b/>
          <w:lang w:eastAsia="fr-FR"/>
        </w:rPr>
        <w:t xml:space="preserve">BETON ET MAÇONNERIES </w:t>
      </w:r>
    </w:p>
    <w:p w14:paraId="1E0ED362" w14:textId="77777777" w:rsidR="00F32719" w:rsidRPr="00612B60" w:rsidRDefault="00F32719" w:rsidP="00F32719">
      <w:pPr>
        <w:numPr>
          <w:ilvl w:val="1"/>
          <w:numId w:val="48"/>
        </w:numPr>
        <w:spacing w:before="120" w:after="120" w:line="240" w:lineRule="auto"/>
        <w:ind w:hanging="792"/>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Consistance des travaux et description des ouvrages</w:t>
      </w:r>
    </w:p>
    <w:p w14:paraId="39D0164B" w14:textId="77777777"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Elles comprennent tous les travaux de béton armé, maçonnerie, dallage, chapes et enduits.</w:t>
      </w:r>
    </w:p>
    <w:p w14:paraId="7EF414DB" w14:textId="77777777"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travaux à exécuter comprennent les opérations suivantes :</w:t>
      </w:r>
    </w:p>
    <w:p w14:paraId="74D11F0D" w14:textId="77777777" w:rsidR="00F32719" w:rsidRPr="00612B60" w:rsidRDefault="00F32719" w:rsidP="00F32719">
      <w:pPr>
        <w:numPr>
          <w:ilvl w:val="0"/>
          <w:numId w:val="37"/>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Mise en place des coffrages bois ou métalliques raidis et maintenus par étais, contreforts et chevalements ;</w:t>
      </w:r>
    </w:p>
    <w:p w14:paraId="15A11B8E" w14:textId="77777777" w:rsidR="00F32719" w:rsidRPr="00612B60" w:rsidRDefault="00F32719" w:rsidP="00F32719">
      <w:pPr>
        <w:numPr>
          <w:ilvl w:val="0"/>
          <w:numId w:val="37"/>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Préparation des réservations et mise en place des canalisations, gaines et fourreaux ;</w:t>
      </w:r>
    </w:p>
    <w:p w14:paraId="60AAC45E" w14:textId="77777777" w:rsidR="00F32719" w:rsidRPr="00612B60" w:rsidRDefault="00F32719" w:rsidP="00F32719">
      <w:pPr>
        <w:numPr>
          <w:ilvl w:val="0"/>
          <w:numId w:val="37"/>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Réalisation du ferraillage et mise en place des armatures métalliques dans les coffrages ; </w:t>
      </w:r>
    </w:p>
    <w:p w14:paraId="123C2351" w14:textId="77777777" w:rsidR="00F32719" w:rsidRPr="00612B60" w:rsidRDefault="00F32719" w:rsidP="00F32719">
      <w:pPr>
        <w:numPr>
          <w:ilvl w:val="0"/>
          <w:numId w:val="37"/>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Préparation et coulage des bétons armés pour semelles des poteaux et toutes structures en fondations ;</w:t>
      </w:r>
    </w:p>
    <w:p w14:paraId="282393BF" w14:textId="77777777" w:rsidR="00F32719" w:rsidRPr="00612B60" w:rsidRDefault="00F32719" w:rsidP="00F32719">
      <w:pPr>
        <w:numPr>
          <w:ilvl w:val="0"/>
          <w:numId w:val="37"/>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Préparation et coulage des bétons armés pour ossature : poteaux, poutres, voiles, linteaux, appuis de baies, chainages haut et bas des maçonneries, chéneaux, etc.</w:t>
      </w:r>
    </w:p>
    <w:p w14:paraId="77E7DE80" w14:textId="77777777" w:rsidR="00F32719" w:rsidRPr="00612B60" w:rsidRDefault="00F32719" w:rsidP="00F32719">
      <w:pPr>
        <w:numPr>
          <w:ilvl w:val="0"/>
          <w:numId w:val="37"/>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Préparation, coulage des bétons armés pour dalles et des bétons pour formes de pentes et chapes ;</w:t>
      </w:r>
    </w:p>
    <w:p w14:paraId="154FC5B8" w14:textId="77777777" w:rsidR="00F32719" w:rsidRPr="00612B60" w:rsidRDefault="00F32719" w:rsidP="00F32719">
      <w:pPr>
        <w:numPr>
          <w:ilvl w:val="0"/>
          <w:numId w:val="37"/>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Montage des maçonneries des murs et cloisons en blocs d’aggloméré de ciment ;</w:t>
      </w:r>
    </w:p>
    <w:p w14:paraId="3060E901" w14:textId="77777777" w:rsidR="00F32719" w:rsidRPr="00612B60" w:rsidRDefault="00F32719" w:rsidP="00F32719">
      <w:pPr>
        <w:numPr>
          <w:ilvl w:val="0"/>
          <w:numId w:val="37"/>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Pose des enduits sur les murs et cloisons.</w:t>
      </w:r>
    </w:p>
    <w:p w14:paraId="10D797F1" w14:textId="77777777" w:rsidR="00F32719" w:rsidRPr="00612B60" w:rsidRDefault="00F32719" w:rsidP="00F32719">
      <w:pPr>
        <w:numPr>
          <w:ilvl w:val="0"/>
          <w:numId w:val="37"/>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Réalisation des arases de murs, acrotères, couronnements (corniches, chaperons, becquets, etc.).</w:t>
      </w:r>
    </w:p>
    <w:p w14:paraId="39ECC474" w14:textId="77777777" w:rsidR="00F32719" w:rsidRPr="00612B60" w:rsidRDefault="00F32719" w:rsidP="00F32719">
      <w:pPr>
        <w:numPr>
          <w:ilvl w:val="1"/>
          <w:numId w:val="48"/>
        </w:numPr>
        <w:spacing w:before="120" w:after="120" w:line="240" w:lineRule="auto"/>
        <w:ind w:hanging="792"/>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Nature, provenance et qualité des matériaux</w:t>
      </w:r>
    </w:p>
    <w:p w14:paraId="4B39700E" w14:textId="77777777" w:rsidR="00F32719" w:rsidRPr="00612B60" w:rsidRDefault="00F32719" w:rsidP="00F32719">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612B60">
        <w:rPr>
          <w:rFonts w:ascii="Times New Roman" w:eastAsia="Times New Roman" w:hAnsi="Times New Roman" w:cs="Times New Roman"/>
          <w:b/>
          <w:i/>
          <w:lang w:eastAsia="fr-FR"/>
        </w:rPr>
        <w:t>Sable</w:t>
      </w:r>
    </w:p>
    <w:p w14:paraId="758CA1B9" w14:textId="77777777" w:rsidR="00F32719" w:rsidRPr="00612B60" w:rsidRDefault="00F32719" w:rsidP="00F32719">
      <w:pPr>
        <w:spacing w:before="120" w:after="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sables pour bétons armés, mortiers, chapes et enduits, proviennent en priorité des carrières ou des cours d’eau des environs. Ils sont exempts d'oxydes, de pyrites, de vases, de matières organiques, végétales ou animales et dépourvus d'éléments plats et d'aiguilles.</w:t>
      </w:r>
    </w:p>
    <w:p w14:paraId="2F2531D7" w14:textId="77777777" w:rsidR="00F32719" w:rsidRPr="00612B60" w:rsidRDefault="00F32719" w:rsidP="00F32719">
      <w:pPr>
        <w:spacing w:before="120" w:after="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Chaque catégorie d’agrégats sera stockée séparément. Les aires de stockage seront cloisonnées de telle manière que le risque de mélange des différents types de granulométries ne puisse exister.</w:t>
      </w:r>
    </w:p>
    <w:p w14:paraId="40F5D3DB" w14:textId="77777777" w:rsidR="00F32719" w:rsidRPr="00612B60" w:rsidRDefault="00F32719" w:rsidP="00F32719">
      <w:pPr>
        <w:spacing w:before="120" w:after="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lastRenderedPageBreak/>
        <w:t xml:space="preserve">Le Cocontractant constituera une réserve d’agrégats suffisante pour assurer l‘exécution des travaux à un rythme normal, sans interruption. Le transport des agrégats se fera avec le plus grand soin.  </w:t>
      </w:r>
    </w:p>
    <w:p w14:paraId="31CD4EBA" w14:textId="77777777" w:rsidR="00F32719" w:rsidRPr="00612B60" w:rsidRDefault="00F32719" w:rsidP="00F32719">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612B60">
        <w:rPr>
          <w:rFonts w:ascii="Times New Roman" w:eastAsia="Times New Roman" w:hAnsi="Times New Roman" w:cs="Times New Roman"/>
          <w:b/>
          <w:i/>
          <w:lang w:eastAsia="fr-FR"/>
        </w:rPr>
        <w:t>Granulats pour bétons et mortiers</w:t>
      </w:r>
    </w:p>
    <w:p w14:paraId="2C520B11" w14:textId="77777777" w:rsidR="00F32719" w:rsidRPr="00612B60" w:rsidRDefault="00F32719" w:rsidP="00F32719">
      <w:pPr>
        <w:spacing w:before="120" w:after="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granulats pour bétons proviendront en priorité des carrières, ballastières ou des cours d’eau des environs. Ils devront provenir de roches stables et inaltérables à l'air et à l'eau.</w:t>
      </w:r>
    </w:p>
    <w:p w14:paraId="627F4851" w14:textId="77777777" w:rsidR="00F32719" w:rsidRPr="00612B60" w:rsidRDefault="00F32719" w:rsidP="00F32719">
      <w:pPr>
        <w:spacing w:before="120" w:after="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 Cocontractant fournit tous les agréments nécessaires et les preuves, qui peuvent être requis pour prouver que la qualité des matériaux destinés à la mise en œuvre est conforme aux exigences techniques du projet d’exécution.</w:t>
      </w:r>
    </w:p>
    <w:p w14:paraId="48062DA8" w14:textId="77777777" w:rsidR="00F32719" w:rsidRPr="00612B60" w:rsidRDefault="00F32719" w:rsidP="00F32719">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612B60">
        <w:rPr>
          <w:rFonts w:ascii="Times New Roman" w:eastAsia="Times New Roman" w:hAnsi="Times New Roman" w:cs="Times New Roman"/>
          <w:b/>
          <w:i/>
          <w:lang w:eastAsia="fr-FR"/>
        </w:rPr>
        <w:t>Liant hydraulique</w:t>
      </w:r>
    </w:p>
    <w:p w14:paraId="301264E4" w14:textId="77777777" w:rsidR="00F32719" w:rsidRPr="00612B60" w:rsidRDefault="00F32719" w:rsidP="00F32719">
      <w:pPr>
        <w:spacing w:before="120" w:after="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Le ciment entrant dans la composition des mortiers et bétons ordinaires et armés, est de type Ciment Portland Composé (CPJ 42.5 pour le béton armé, les dalles et les chapes ; CPJ 35 pour les parpaings, béton de propreté et enduits). Il devra satisfaire à la norme NFP 15-302 d'octobre 1964 et en tout état de cause aux dernières normes en vigueur connues au moment d’exécution des travaux.  </w:t>
      </w:r>
    </w:p>
    <w:p w14:paraId="4CB55705" w14:textId="77777777" w:rsidR="00F32719" w:rsidRPr="00612B60" w:rsidRDefault="00F32719" w:rsidP="00F32719">
      <w:pPr>
        <w:spacing w:before="120" w:after="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 ciment devra être approvisionné en sacs (50kg) entiers sous la protection de bâches imperméables. Le volume de ciment stocké devra être suffisant pour assurer l‘exécution des travaux à un rythme normal, sans interruption. Le ciment stocké qui présente des traces d'humidité ou de prise sera mis au rebut et évacué du chantier aux frais du Cocontractant.</w:t>
      </w:r>
    </w:p>
    <w:p w14:paraId="63D82CA3" w14:textId="77777777" w:rsidR="00F32719" w:rsidRPr="00612B60" w:rsidRDefault="00F32719" w:rsidP="00F32719">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612B60">
        <w:rPr>
          <w:rFonts w:ascii="Times New Roman" w:eastAsia="Times New Roman" w:hAnsi="Times New Roman" w:cs="Times New Roman"/>
          <w:b/>
          <w:i/>
          <w:lang w:eastAsia="fr-FR"/>
        </w:rPr>
        <w:t>Eau de Gâchage</w:t>
      </w:r>
    </w:p>
    <w:p w14:paraId="7735508A" w14:textId="77777777" w:rsidR="00F32719" w:rsidRPr="00612B60" w:rsidRDefault="00F32719" w:rsidP="00F32719">
      <w:pPr>
        <w:spacing w:after="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L'eau nécessaire à la confection des bétons et mortiers doit être propre et exempte d'impuretés (voir la norme NF P18 -303). Elle ne doit pas contenir :</w:t>
      </w:r>
    </w:p>
    <w:p w14:paraId="535FAA7A" w14:textId="77777777" w:rsidR="00F32719" w:rsidRPr="00612B60" w:rsidRDefault="00F32719" w:rsidP="00F32719">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de matière en suspension au-delà de 2 </w:t>
      </w:r>
      <w:proofErr w:type="spellStart"/>
      <w:r w:rsidRPr="00612B60">
        <w:rPr>
          <w:rFonts w:ascii="Times New Roman" w:eastAsia="Times New Roman" w:hAnsi="Times New Roman" w:cs="Times New Roman"/>
          <w:lang w:eastAsia="fr-FR"/>
        </w:rPr>
        <w:t>grs</w:t>
      </w:r>
      <w:proofErr w:type="spellEnd"/>
      <w:r w:rsidRPr="00612B60">
        <w:rPr>
          <w:rFonts w:ascii="Times New Roman" w:eastAsia="Times New Roman" w:hAnsi="Times New Roman" w:cs="Times New Roman"/>
          <w:lang w:eastAsia="fr-FR"/>
        </w:rPr>
        <w:t xml:space="preserve"> par litre ;</w:t>
      </w:r>
    </w:p>
    <w:p w14:paraId="181BFD57" w14:textId="77777777" w:rsidR="00F32719" w:rsidRPr="00612B60" w:rsidRDefault="00F32719" w:rsidP="00F32719">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de sels dissous non nocifs au-delà de 15 </w:t>
      </w:r>
      <w:proofErr w:type="spellStart"/>
      <w:r w:rsidRPr="00612B60">
        <w:rPr>
          <w:rFonts w:ascii="Times New Roman" w:eastAsia="Times New Roman" w:hAnsi="Times New Roman" w:cs="Times New Roman"/>
          <w:lang w:eastAsia="fr-FR"/>
        </w:rPr>
        <w:t>grs</w:t>
      </w:r>
      <w:proofErr w:type="spellEnd"/>
      <w:r w:rsidRPr="00612B60">
        <w:rPr>
          <w:rFonts w:ascii="Times New Roman" w:eastAsia="Times New Roman" w:hAnsi="Times New Roman" w:cs="Times New Roman"/>
          <w:lang w:eastAsia="fr-FR"/>
        </w:rPr>
        <w:t xml:space="preserve"> par litre ;</w:t>
      </w:r>
    </w:p>
    <w:p w14:paraId="04D29F1E" w14:textId="77777777" w:rsidR="00F32719" w:rsidRPr="00612B60" w:rsidRDefault="00F32719" w:rsidP="00F32719">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de sels nocifs.</w:t>
      </w:r>
    </w:p>
    <w:p w14:paraId="1F2EF155" w14:textId="77777777" w:rsidR="00F32719" w:rsidRPr="00612B60" w:rsidRDefault="00F32719" w:rsidP="00F32719">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612B60">
        <w:rPr>
          <w:rFonts w:ascii="Times New Roman" w:eastAsia="Times New Roman" w:hAnsi="Times New Roman" w:cs="Times New Roman"/>
          <w:b/>
          <w:i/>
          <w:lang w:eastAsia="fr-FR"/>
        </w:rPr>
        <w:t>Aciers pour armatures (références : NF A 35-015 et 35-016)</w:t>
      </w:r>
    </w:p>
    <w:p w14:paraId="66ECFC87" w14:textId="77777777"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aciers pour armatures sont :</w:t>
      </w:r>
    </w:p>
    <w:p w14:paraId="2CA0BF28" w14:textId="77777777" w:rsidR="00F32719" w:rsidRPr="00612B60" w:rsidRDefault="00F32719" w:rsidP="00F32719">
      <w:pPr>
        <w:numPr>
          <w:ilvl w:val="0"/>
          <w:numId w:val="37"/>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des fers à béton ronds laminés du type Fe235 de limite élastique égale à 235 Newton/mm²</w:t>
      </w:r>
    </w:p>
    <w:p w14:paraId="2DD21B87" w14:textId="77777777" w:rsidR="00F32719" w:rsidRPr="00612B60" w:rsidRDefault="00F32719" w:rsidP="00F32719">
      <w:pPr>
        <w:numPr>
          <w:ilvl w:val="0"/>
          <w:numId w:val="37"/>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soit des barres laminées à haute adhérence du type Fe400 de limite élastique au moins égale à 400 newtons par mm².</w:t>
      </w:r>
    </w:p>
    <w:p w14:paraId="7076D425" w14:textId="77777777"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aciers pour armatures devront être exempts de failles, criques, fontes, fissures, soufflures et manque de matières.  Les tranches sciées ou cisaillées devront être nettes et sans défaut. D'une manière générale, les armatures ne devront pas présenter des défauts préjudiciables à leur emploi.</w:t>
      </w:r>
    </w:p>
    <w:p w14:paraId="19B581EF" w14:textId="77777777" w:rsidR="00F32719" w:rsidRPr="00612B60" w:rsidRDefault="00F32719" w:rsidP="00F32719">
      <w:pPr>
        <w:numPr>
          <w:ilvl w:val="0"/>
          <w:numId w:val="31"/>
        </w:numPr>
        <w:tabs>
          <w:tab w:val="num" w:pos="720"/>
        </w:tabs>
        <w:spacing w:before="60" w:after="60" w:line="240" w:lineRule="auto"/>
        <w:rPr>
          <w:rFonts w:ascii="Times New Roman" w:eastAsia="Times New Roman" w:hAnsi="Times New Roman" w:cs="Times New Roman"/>
          <w:b/>
          <w:i/>
          <w:lang w:eastAsia="fr-FR"/>
        </w:rPr>
      </w:pPr>
      <w:r w:rsidRPr="00612B60">
        <w:rPr>
          <w:rFonts w:ascii="Times New Roman" w:eastAsia="Times New Roman" w:hAnsi="Times New Roman" w:cs="Times New Roman"/>
          <w:b/>
          <w:i/>
          <w:lang w:eastAsia="fr-FR"/>
        </w:rPr>
        <w:t>Blocs en aggloméré de ciment (parpaings)</w:t>
      </w:r>
    </w:p>
    <w:p w14:paraId="63467647" w14:textId="77777777" w:rsidR="00F32719" w:rsidRPr="00612B60" w:rsidRDefault="00F32719" w:rsidP="00F32719">
      <w:pPr>
        <w:spacing w:after="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Les maçonneries verticales seront réalisées en blocs de béton moulés et non armés (parpaings) répondant aux dimensions suivantes : </w:t>
      </w:r>
    </w:p>
    <w:p w14:paraId="2134746F" w14:textId="77777777" w:rsidR="00F32719" w:rsidRPr="00612B60" w:rsidRDefault="00F32719" w:rsidP="00F32719">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Fondations : 20 x 20 x 40 </w:t>
      </w:r>
    </w:p>
    <w:p w14:paraId="74639CB7" w14:textId="77777777" w:rsidR="00F32719" w:rsidRPr="00612B60" w:rsidRDefault="00F32719" w:rsidP="00F32719">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Murs d’élévation : 15 x 20 x 40</w:t>
      </w:r>
    </w:p>
    <w:p w14:paraId="2C8002E1" w14:textId="77777777" w:rsidR="00F32719" w:rsidRPr="00612B60" w:rsidRDefault="00F32719" w:rsidP="00F32719">
      <w:pPr>
        <w:spacing w:after="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parpaings de 20 x 20 x 40 seront mis en place et bourrés de gros mortier et suivant les indications validées dans le projet d’exécution.</w:t>
      </w:r>
    </w:p>
    <w:p w14:paraId="45FB48E1" w14:textId="77777777" w:rsidR="00F32719" w:rsidRPr="00612B60" w:rsidRDefault="00F32719" w:rsidP="00F32719">
      <w:pPr>
        <w:numPr>
          <w:ilvl w:val="1"/>
          <w:numId w:val="48"/>
        </w:numPr>
        <w:spacing w:before="60" w:after="60" w:line="240" w:lineRule="auto"/>
        <w:ind w:left="227" w:hanging="227"/>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Preparation des coffrages, ferraillage et reservations</w:t>
      </w:r>
    </w:p>
    <w:p w14:paraId="5427C318" w14:textId="77777777" w:rsidR="00F32719" w:rsidRPr="00612B60" w:rsidRDefault="00F32719" w:rsidP="00F32719">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612B60">
        <w:rPr>
          <w:rFonts w:ascii="Times New Roman" w:eastAsia="Times New Roman" w:hAnsi="Times New Roman" w:cs="Times New Roman"/>
          <w:b/>
          <w:i/>
          <w:lang w:eastAsia="fr-FR"/>
        </w:rPr>
        <w:t>Coffrage du béton armé</w:t>
      </w:r>
    </w:p>
    <w:p w14:paraId="14744404" w14:textId="77777777" w:rsidR="00F32719" w:rsidRPr="00612B60" w:rsidRDefault="00F32719" w:rsidP="00F32719">
      <w:pPr>
        <w:spacing w:after="0" w:line="276"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coffrages sont contreventés avec des accessoires adaptés pour être parfaitement rigides. Ils doivent supporter sans se déformer, le poids et la poussée du béton, les effets des vibrations et le poids des hommes employés au travail. Les assemblages sont jointifs et étanches pour éviter les pertes d’eau et de laitance pendant la mise en œuvre du béton. L’utilisation des huiles de décoffrage est recommandée pour imperméabiliser le bois, éviter que le béton adhère aux banches et améliorer l’aspect de surface.</w:t>
      </w:r>
    </w:p>
    <w:p w14:paraId="4B620E31" w14:textId="77777777" w:rsidR="00F32719" w:rsidRPr="00612B60" w:rsidRDefault="00F32719" w:rsidP="00F32719">
      <w:pPr>
        <w:spacing w:after="0" w:line="276"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Les surfaces en contact avec le béton sont lisses et débarrassées de tous défauts de surface et autres déchets préjudiciables à la qualité de l’ouvrage. Les coffrages en bois sont réalisés dans des essences dépourvues de tanin. </w:t>
      </w:r>
      <w:r w:rsidRPr="00612B60">
        <w:rPr>
          <w:rFonts w:ascii="Times New Roman" w:eastAsia="Times New Roman" w:hAnsi="Times New Roman" w:cs="Times New Roman"/>
          <w:lang w:eastAsia="fr-FR"/>
        </w:rPr>
        <w:lastRenderedPageBreak/>
        <w:t>Le bois doit être suffisamment sec et stabilisé. Les planches sont suffisamment épaisses pour éviter le gauchissement. En cas d'utilisation de coffrages métalliques, ils sont débarrassés avant utilisation de toutes traces d’oxydation.</w:t>
      </w:r>
    </w:p>
    <w:p w14:paraId="0BC7453F" w14:textId="77777777" w:rsidR="00F32719" w:rsidRPr="00612B60" w:rsidRDefault="00F32719" w:rsidP="00F32719">
      <w:pPr>
        <w:spacing w:after="0" w:line="276"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Les coffrages appropriés sont fabriqués et aménagés pour la réalisation des formes en béton armé, les percements et trémies réalisés dans les ouvrages. Les éléments de coffrages sont soigneusement retirés avant l’exécution des scellements ou de tous autres travaux. </w:t>
      </w:r>
    </w:p>
    <w:p w14:paraId="76B83463" w14:textId="77777777" w:rsidR="00F32719" w:rsidRPr="00612B60" w:rsidRDefault="00F32719" w:rsidP="00F32719">
      <w:pPr>
        <w:numPr>
          <w:ilvl w:val="0"/>
          <w:numId w:val="31"/>
        </w:numPr>
        <w:tabs>
          <w:tab w:val="num" w:pos="720"/>
        </w:tabs>
        <w:spacing w:before="60" w:after="60" w:line="240" w:lineRule="auto"/>
        <w:rPr>
          <w:rFonts w:ascii="Times New Roman" w:eastAsia="Times New Roman" w:hAnsi="Times New Roman" w:cs="Times New Roman"/>
          <w:b/>
          <w:i/>
          <w:lang w:eastAsia="fr-FR"/>
        </w:rPr>
      </w:pPr>
      <w:r w:rsidRPr="00612B60">
        <w:rPr>
          <w:rFonts w:ascii="Times New Roman" w:eastAsia="Times New Roman" w:hAnsi="Times New Roman" w:cs="Times New Roman"/>
          <w:b/>
          <w:i/>
          <w:lang w:eastAsia="fr-FR"/>
        </w:rPr>
        <w:t>Ferraillage et pose des armatures</w:t>
      </w:r>
    </w:p>
    <w:p w14:paraId="13BEA424" w14:textId="77777777" w:rsidR="00F32719" w:rsidRPr="00612B60" w:rsidRDefault="00F32719" w:rsidP="00F32719">
      <w:pPr>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armatures seront façonnées et mises en œuvre selon les plans de ferraillage soumis par le Cocontractant et approuvés par l’Ingénieur du Marché.</w:t>
      </w:r>
    </w:p>
    <w:p w14:paraId="13ABBB65" w14:textId="77777777" w:rsidR="00F32719" w:rsidRPr="00612B60" w:rsidRDefault="00F32719" w:rsidP="00F32719">
      <w:pPr>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Lors de leur mise en œuvre, les aciers pour armatures seront parfaitement propres, sans rouille, peinture, graisse, ciment ou terre. Les barres seront coupées à bonne longueur à la cisaille et le cintrage sera réalisé soit manuellement, soit mécaniquement à froid. Le cintrage à chaud n’est pas autorisé.  Les crochets seront retournés à 45°.</w:t>
      </w:r>
    </w:p>
    <w:p w14:paraId="3E40BBA7" w14:textId="77777777" w:rsidR="00F32719" w:rsidRPr="00612B60" w:rsidRDefault="00F32719" w:rsidP="00F32719">
      <w:pPr>
        <w:spacing w:after="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L'assemblage des barres se fait par ligature, afin d’assurer la continuité des armatures par un recouvrement mesuré hors crochet. La mise en place des armatures est particulièrement soignée, de manière à ce qu’elles ne s’écartent pas de la position définie, au moment de la mise en œuvre du béton. </w:t>
      </w:r>
    </w:p>
    <w:p w14:paraId="546BC4B7" w14:textId="77777777" w:rsidR="00F32719" w:rsidRPr="00612B60" w:rsidRDefault="00F32719" w:rsidP="00F32719">
      <w:pPr>
        <w:spacing w:after="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armatures doivent être parfaitement enrobées par le béton. Elles ne doivent pas être apparentes après décoffrage. L’écartement des faces intérieures du coffrage est au minimum de 5 cm pour les ouvrages enterrés et hors sol, exposés aux intempéries et de 3 cm pour les ouvrages hors sol non exposés aux intempéries.</w:t>
      </w:r>
    </w:p>
    <w:p w14:paraId="45669285" w14:textId="77777777" w:rsidR="00F32719" w:rsidRPr="00612B60" w:rsidRDefault="00F32719" w:rsidP="00F32719">
      <w:pPr>
        <w:numPr>
          <w:ilvl w:val="0"/>
          <w:numId w:val="31"/>
        </w:numPr>
        <w:tabs>
          <w:tab w:val="num" w:pos="720"/>
        </w:tabs>
        <w:spacing w:after="0" w:line="240" w:lineRule="auto"/>
        <w:rPr>
          <w:rFonts w:ascii="Times New Roman" w:eastAsia="Times New Roman" w:hAnsi="Times New Roman" w:cs="Times New Roman"/>
          <w:b/>
          <w:i/>
          <w:lang w:eastAsia="fr-FR"/>
        </w:rPr>
      </w:pPr>
      <w:r w:rsidRPr="00612B60">
        <w:rPr>
          <w:rFonts w:ascii="Times New Roman" w:eastAsia="Times New Roman" w:hAnsi="Times New Roman" w:cs="Times New Roman"/>
          <w:b/>
          <w:i/>
          <w:lang w:eastAsia="fr-FR"/>
        </w:rPr>
        <w:t>Passage des canalisations, gaines et fourreaux</w:t>
      </w:r>
    </w:p>
    <w:p w14:paraId="0B0FE3B1" w14:textId="77777777" w:rsidR="00F32719" w:rsidRPr="00612B60" w:rsidRDefault="00F32719" w:rsidP="00F32719">
      <w:pPr>
        <w:spacing w:after="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gaines sont mises en place avant l’exécution des dallages de sol, des chapes et des enduits. La traversée des murs et cloisons est réalisées à l’aide de fourreaux de diamètres appropriés et obturés aux extrémités avec un produit plastic de calfeutrage, assurant l’étanchéité entre les locaux.</w:t>
      </w:r>
    </w:p>
    <w:p w14:paraId="7B9EBBF0" w14:textId="77777777" w:rsidR="00F32719" w:rsidRPr="00612B60" w:rsidRDefault="00F32719" w:rsidP="00F32719">
      <w:pPr>
        <w:numPr>
          <w:ilvl w:val="1"/>
          <w:numId w:val="48"/>
        </w:numPr>
        <w:spacing w:before="120" w:after="120" w:line="240" w:lineRule="auto"/>
        <w:ind w:hanging="792"/>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Execution des ouvrages en beton armé</w:t>
      </w:r>
    </w:p>
    <w:p w14:paraId="139CE0B3" w14:textId="77777777" w:rsidR="00F32719" w:rsidRPr="00612B60" w:rsidRDefault="00F32719" w:rsidP="00F32719">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612B60">
        <w:rPr>
          <w:rFonts w:ascii="Times New Roman" w:eastAsia="Times New Roman" w:hAnsi="Times New Roman" w:cs="Times New Roman"/>
          <w:b/>
          <w:i/>
          <w:lang w:eastAsia="fr-FR"/>
        </w:rPr>
        <w:t>Dosage des bétons de propreté</w:t>
      </w:r>
    </w:p>
    <w:p w14:paraId="0464E5E8" w14:textId="77777777" w:rsidR="00F32719" w:rsidRPr="00612B60" w:rsidRDefault="00F32719" w:rsidP="00F32719">
      <w:pPr>
        <w:spacing w:after="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bétons de propreté seront dosés à 150 Kg de ciment par mètre cube de béton. La composition, est précisée par les études préalables réalisées par le Cocontractant qui doit soumettre les essais et les éprouvettes à l’approbation de l’Ingénieur du Marché. La composition donnée à titre indicatif est la suivante :</w:t>
      </w:r>
    </w:p>
    <w:p w14:paraId="2DD4B592" w14:textId="77777777" w:rsidR="00F32719" w:rsidRPr="00612B60" w:rsidRDefault="00F32719" w:rsidP="00F32719">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Ciment : 150 Kg/m</w:t>
      </w:r>
      <w:r w:rsidRPr="00612B60">
        <w:rPr>
          <w:rFonts w:ascii="Times New Roman" w:eastAsia="Times New Roman" w:hAnsi="Times New Roman" w:cs="Times New Roman"/>
          <w:vertAlign w:val="superscript"/>
          <w:lang w:eastAsia="fr-FR"/>
        </w:rPr>
        <w:t>3 </w:t>
      </w:r>
      <w:r w:rsidRPr="00612B60">
        <w:rPr>
          <w:rFonts w:ascii="Times New Roman" w:eastAsia="Times New Roman" w:hAnsi="Times New Roman" w:cs="Times New Roman"/>
          <w:lang w:eastAsia="fr-FR"/>
        </w:rPr>
        <w:t>;</w:t>
      </w:r>
    </w:p>
    <w:p w14:paraId="54467608" w14:textId="77777777" w:rsidR="00F32719" w:rsidRPr="00612B60" w:rsidRDefault="00F32719" w:rsidP="00F32719">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Sable : 420 litres/m</w:t>
      </w:r>
      <w:r w:rsidRPr="00612B60">
        <w:rPr>
          <w:rFonts w:ascii="Times New Roman" w:eastAsia="Times New Roman" w:hAnsi="Times New Roman" w:cs="Times New Roman"/>
          <w:vertAlign w:val="superscript"/>
          <w:lang w:eastAsia="fr-FR"/>
        </w:rPr>
        <w:t>3 </w:t>
      </w:r>
      <w:r w:rsidRPr="00612B60">
        <w:rPr>
          <w:rFonts w:ascii="Times New Roman" w:eastAsia="Times New Roman" w:hAnsi="Times New Roman" w:cs="Times New Roman"/>
          <w:lang w:eastAsia="fr-FR"/>
        </w:rPr>
        <w:t>;</w:t>
      </w:r>
    </w:p>
    <w:p w14:paraId="2E2B0280" w14:textId="77777777" w:rsidR="00F32719" w:rsidRPr="00612B60" w:rsidRDefault="00F32719" w:rsidP="00F32719">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Gravier : 860 litres/m</w:t>
      </w:r>
      <w:r w:rsidRPr="00612B60">
        <w:rPr>
          <w:rFonts w:ascii="Times New Roman" w:eastAsia="Times New Roman" w:hAnsi="Times New Roman" w:cs="Times New Roman"/>
          <w:vertAlign w:val="superscript"/>
          <w:lang w:eastAsia="fr-FR"/>
        </w:rPr>
        <w:t>3 </w:t>
      </w:r>
      <w:r w:rsidRPr="00612B60">
        <w:rPr>
          <w:rFonts w:ascii="Times New Roman" w:eastAsia="Times New Roman" w:hAnsi="Times New Roman" w:cs="Times New Roman"/>
          <w:lang w:eastAsia="fr-FR"/>
        </w:rPr>
        <w:t>;</w:t>
      </w:r>
    </w:p>
    <w:p w14:paraId="430BAA10" w14:textId="77777777" w:rsidR="00F32719" w:rsidRPr="00612B60" w:rsidRDefault="00F32719" w:rsidP="00F32719">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Eau : 175 litres/m</w:t>
      </w:r>
      <w:r w:rsidRPr="00612B60">
        <w:rPr>
          <w:rFonts w:ascii="Times New Roman" w:eastAsia="Times New Roman" w:hAnsi="Times New Roman" w:cs="Times New Roman"/>
          <w:vertAlign w:val="superscript"/>
          <w:lang w:eastAsia="fr-FR"/>
        </w:rPr>
        <w:t>3</w:t>
      </w:r>
      <w:r w:rsidRPr="00612B60">
        <w:rPr>
          <w:rFonts w:ascii="Times New Roman" w:eastAsia="Times New Roman" w:hAnsi="Times New Roman" w:cs="Times New Roman"/>
          <w:lang w:eastAsia="fr-FR"/>
        </w:rPr>
        <w:t>.</w:t>
      </w:r>
    </w:p>
    <w:p w14:paraId="3187FF2E" w14:textId="77777777" w:rsidR="00F32719" w:rsidRPr="00612B60" w:rsidRDefault="00F32719" w:rsidP="00F32719">
      <w:pPr>
        <w:spacing w:after="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 béton de propreté sera exécuté sous les semelles et longrines de fondation et sur une épaisseur moyenne de 5 centimètres, avec un débordement de 5 centimètres de part et d'autre des fondations.</w:t>
      </w:r>
    </w:p>
    <w:p w14:paraId="4955599B" w14:textId="77777777" w:rsidR="00F32719" w:rsidRPr="00612B60" w:rsidRDefault="00F32719" w:rsidP="00F32719">
      <w:pPr>
        <w:spacing w:after="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câbles électriques de mise à la terre seront posés avant le coulage du béton de propreté.</w:t>
      </w:r>
    </w:p>
    <w:p w14:paraId="6A5B7D9A" w14:textId="77777777" w:rsidR="00F32719" w:rsidRPr="00612B60" w:rsidRDefault="00F32719" w:rsidP="00F32719">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612B60">
        <w:rPr>
          <w:rFonts w:ascii="Times New Roman" w:eastAsia="Times New Roman" w:hAnsi="Times New Roman" w:cs="Times New Roman"/>
          <w:b/>
          <w:i/>
          <w:lang w:eastAsia="fr-FR"/>
        </w:rPr>
        <w:t>Dosage des bétons d'infrastructure et de superstructure</w:t>
      </w:r>
    </w:p>
    <w:p w14:paraId="52EE652B" w14:textId="77777777" w:rsidR="00F32719" w:rsidRPr="00612B60" w:rsidRDefault="00F32719" w:rsidP="00F32719">
      <w:pPr>
        <w:spacing w:after="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Les ouvrages en béton armé destinés à la réalisation des fondations, à l’ossature et aux planchers sont mis en œuvre en tenant compte des charges permanentes et surcharges admissibles en conformité avec les règles BAEL 91 rév. 99.  </w:t>
      </w:r>
    </w:p>
    <w:p w14:paraId="1EAC15DD" w14:textId="77777777" w:rsidR="00F32719" w:rsidRPr="00612B60" w:rsidRDefault="00F32719" w:rsidP="00F32719">
      <w:pPr>
        <w:spacing w:after="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bétons structurels sont dosés à 350 kg de ciment Portland composé de type CPJ 42.5, par mètre cube de béton. La composition, est précisée par les études préalables réalisées par le Cocontractant qui doit soumettre les essais et éprouvettes à l’approbation de l’Ingénieur du Marché. Dans son étude, le Cocontractant tient compte du fait que les bétons doivent être vibrés. La composition donnée à titre indicatif pour un mètre cube (m</w:t>
      </w:r>
      <w:r w:rsidRPr="00612B60">
        <w:rPr>
          <w:rFonts w:ascii="Times New Roman" w:eastAsia="Times New Roman" w:hAnsi="Times New Roman" w:cs="Times New Roman"/>
          <w:vertAlign w:val="superscript"/>
          <w:lang w:eastAsia="fr-FR"/>
        </w:rPr>
        <w:t>3)</w:t>
      </w:r>
      <w:r w:rsidRPr="00612B60">
        <w:rPr>
          <w:rFonts w:ascii="Times New Roman" w:eastAsia="Times New Roman" w:hAnsi="Times New Roman" w:cs="Times New Roman"/>
          <w:lang w:eastAsia="fr-FR"/>
        </w:rPr>
        <w:t xml:space="preserve"> de béton est la suivante :</w:t>
      </w:r>
    </w:p>
    <w:p w14:paraId="4ACF80B2" w14:textId="77777777" w:rsidR="00F32719" w:rsidRPr="00612B60" w:rsidRDefault="00F32719" w:rsidP="00F32719">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Ciment : </w:t>
      </w:r>
      <w:r w:rsidRPr="00612B60">
        <w:rPr>
          <w:rFonts w:ascii="Times New Roman" w:eastAsia="Times New Roman" w:hAnsi="Times New Roman" w:cs="Times New Roman"/>
          <w:lang w:eastAsia="fr-FR"/>
        </w:rPr>
        <w:tab/>
        <w:t>350 Kg (7 sacs) ;</w:t>
      </w:r>
    </w:p>
    <w:p w14:paraId="15891C76" w14:textId="77777777" w:rsidR="00F32719" w:rsidRPr="00612B60" w:rsidRDefault="00F32719" w:rsidP="00F32719">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Sable :   </w:t>
      </w:r>
      <w:r w:rsidRPr="00612B60">
        <w:rPr>
          <w:rFonts w:ascii="Times New Roman" w:eastAsia="Times New Roman" w:hAnsi="Times New Roman" w:cs="Times New Roman"/>
          <w:lang w:eastAsia="fr-FR"/>
        </w:rPr>
        <w:tab/>
        <w:t>460 litres (7 brouettés de 60 litres) ;</w:t>
      </w:r>
    </w:p>
    <w:p w14:paraId="48158EA4" w14:textId="77777777" w:rsidR="00F32719" w:rsidRPr="00612B60" w:rsidRDefault="00F32719" w:rsidP="00F32719">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Gravier : </w:t>
      </w:r>
      <w:r w:rsidRPr="00612B60">
        <w:rPr>
          <w:rFonts w:ascii="Times New Roman" w:eastAsia="Times New Roman" w:hAnsi="Times New Roman" w:cs="Times New Roman"/>
          <w:lang w:eastAsia="fr-FR"/>
        </w:rPr>
        <w:tab/>
        <w:t>820 litres (13 brouettés de 60 litres) ;</w:t>
      </w:r>
    </w:p>
    <w:p w14:paraId="7E0E171F" w14:textId="77777777" w:rsidR="00F32719" w:rsidRPr="00612B60" w:rsidRDefault="00F32719" w:rsidP="00F32719">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Eau :</w:t>
      </w:r>
      <w:r w:rsidRPr="00612B60">
        <w:rPr>
          <w:rFonts w:ascii="Times New Roman" w:eastAsia="Times New Roman" w:hAnsi="Times New Roman" w:cs="Times New Roman"/>
          <w:lang w:eastAsia="fr-FR"/>
        </w:rPr>
        <w:tab/>
        <w:t>175 litres.</w:t>
      </w:r>
    </w:p>
    <w:p w14:paraId="7D99EF87" w14:textId="77777777" w:rsidR="00F32719" w:rsidRPr="00612B60" w:rsidRDefault="00F32719" w:rsidP="00F32719">
      <w:pPr>
        <w:spacing w:after="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bétons sont transportés à pied d’œuvre par des procédés permettant d’éviter la ségrégation des différentes composantes et de favoriser un début de prise ou une dessiccation prématurée.</w:t>
      </w:r>
    </w:p>
    <w:p w14:paraId="15870435" w14:textId="77777777" w:rsidR="00F32719" w:rsidRPr="00612B60" w:rsidRDefault="00F32719" w:rsidP="00F32719">
      <w:pPr>
        <w:spacing w:after="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lastRenderedPageBreak/>
        <w:t>Le Cocontractant veillera à ne pas laisser le béton tomber librement d'une hauteur de plus de 1,50 m, sauf cas particulier où il sera requis l’agrément de l’Ingénieur.</w:t>
      </w:r>
    </w:p>
    <w:p w14:paraId="77B929F6" w14:textId="77777777" w:rsidR="00F32719" w:rsidRPr="00612B60" w:rsidRDefault="00F32719" w:rsidP="00F32719">
      <w:pPr>
        <w:spacing w:after="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Elle doit prendre toutes les dispositions nécessaires pour ne pas déplacer ni déformer les armatures et pièces métalliques enrobées ou scellées dans le béton. Les écartements des armatures sont réalisés à l'aide de cales en béton, de cadres ou de barres de montage.</w:t>
      </w:r>
    </w:p>
    <w:p w14:paraId="158BB1DD" w14:textId="77777777" w:rsidR="00F32719" w:rsidRPr="00612B60" w:rsidRDefault="00F32719" w:rsidP="00F32719">
      <w:pPr>
        <w:spacing w:after="0" w:line="240" w:lineRule="auto"/>
        <w:jc w:val="both"/>
        <w:rPr>
          <w:rFonts w:ascii="Times New Roman" w:eastAsia="Times New Roman" w:hAnsi="Times New Roman" w:cs="Times New Roman"/>
          <w:lang w:eastAsia="fr-FR"/>
        </w:rPr>
      </w:pPr>
    </w:p>
    <w:p w14:paraId="2B33298D" w14:textId="77777777" w:rsidR="00F32719" w:rsidRPr="00612B60" w:rsidRDefault="00F32719" w:rsidP="00F32719">
      <w:pPr>
        <w:spacing w:after="0" w:line="240" w:lineRule="auto"/>
        <w:jc w:val="both"/>
        <w:rPr>
          <w:rFonts w:ascii="Times New Roman" w:eastAsia="Times New Roman" w:hAnsi="Times New Roman" w:cs="Times New Roman"/>
          <w:lang w:eastAsia="fr-FR"/>
        </w:rPr>
      </w:pPr>
    </w:p>
    <w:p w14:paraId="64CDDDE3" w14:textId="77777777" w:rsidR="00F32719" w:rsidRPr="00612B60" w:rsidRDefault="00F32719" w:rsidP="00F32719">
      <w:pPr>
        <w:spacing w:after="0" w:line="240" w:lineRule="auto"/>
        <w:jc w:val="both"/>
        <w:rPr>
          <w:rFonts w:ascii="Times New Roman" w:eastAsia="Times New Roman" w:hAnsi="Times New Roman" w:cs="Times New Roman"/>
          <w:lang w:eastAsia="fr-FR"/>
        </w:rPr>
      </w:pPr>
    </w:p>
    <w:p w14:paraId="48C63B3C" w14:textId="77777777" w:rsidR="00F32719" w:rsidRPr="00612B60" w:rsidRDefault="00F32719" w:rsidP="00F32719">
      <w:pPr>
        <w:spacing w:after="0" w:line="240" w:lineRule="auto"/>
        <w:jc w:val="both"/>
        <w:rPr>
          <w:rFonts w:ascii="Times New Roman" w:eastAsia="Times New Roman" w:hAnsi="Times New Roman" w:cs="Times New Roman"/>
          <w:lang w:eastAsia="fr-FR"/>
        </w:rPr>
      </w:pPr>
    </w:p>
    <w:p w14:paraId="77DB4A9B" w14:textId="77777777" w:rsidR="00F32719" w:rsidRPr="00612B60" w:rsidRDefault="00F32719" w:rsidP="00F32719">
      <w:pPr>
        <w:spacing w:after="0" w:line="240" w:lineRule="auto"/>
        <w:jc w:val="both"/>
        <w:rPr>
          <w:rFonts w:ascii="Times New Roman" w:eastAsia="Times New Roman" w:hAnsi="Times New Roman" w:cs="Times New Roman"/>
          <w:lang w:eastAsia="fr-FR"/>
        </w:rPr>
      </w:pPr>
    </w:p>
    <w:p w14:paraId="32CA0609" w14:textId="77777777" w:rsidR="00F32719" w:rsidRPr="00612B60" w:rsidRDefault="00F32719" w:rsidP="00F32719">
      <w:pPr>
        <w:spacing w:after="120" w:line="276" w:lineRule="auto"/>
        <w:jc w:val="both"/>
        <w:rPr>
          <w:rFonts w:ascii="Times New Roman" w:eastAsia="Times New Roman" w:hAnsi="Times New Roman" w:cs="Times New Roman"/>
          <w:sz w:val="10"/>
          <w:lang w:eastAsia="fr-FR"/>
        </w:rPr>
      </w:pPr>
    </w:p>
    <w:p w14:paraId="0B564623" w14:textId="77777777" w:rsidR="00F32719" w:rsidRPr="00612B60" w:rsidRDefault="00F32719" w:rsidP="00F32719">
      <w:pPr>
        <w:spacing w:after="0" w:line="240" w:lineRule="auto"/>
        <w:ind w:left="142"/>
        <w:jc w:val="both"/>
        <w:rPr>
          <w:rFonts w:ascii="ITC Bookman" w:eastAsia="Times New Roman" w:hAnsi="ITC Bookman" w:cs="Times New Roman"/>
          <w:b/>
          <w:sz w:val="20"/>
          <w:szCs w:val="20"/>
          <w:u w:val="single"/>
          <w:lang w:eastAsia="fr-FR"/>
        </w:rPr>
      </w:pPr>
      <w:r w:rsidRPr="00612B60">
        <w:rPr>
          <w:rFonts w:ascii="ITC Bookman" w:eastAsia="Times New Roman" w:hAnsi="ITC Bookman" w:cs="Times New Roman"/>
          <w:b/>
          <w:sz w:val="20"/>
          <w:szCs w:val="20"/>
          <w:u w:val="single"/>
          <w:lang w:eastAsia="fr-FR"/>
        </w:rPr>
        <w:t>TABLEAU RECAPITULATIF DES DOSAGES PAR METRE CUBE DE BETON  ET MORTIER</w:t>
      </w:r>
    </w:p>
    <w:p w14:paraId="07CD6F68" w14:textId="77777777" w:rsidR="00F32719" w:rsidRPr="00612B60" w:rsidRDefault="00F32719" w:rsidP="00F32719">
      <w:pPr>
        <w:spacing w:after="0" w:line="240" w:lineRule="auto"/>
        <w:ind w:left="1080"/>
        <w:jc w:val="both"/>
        <w:rPr>
          <w:rFonts w:ascii="ITC Bookman" w:eastAsia="Times New Roman" w:hAnsi="ITC Bookman" w:cs="Times New Roman"/>
          <w:sz w:val="20"/>
          <w:szCs w:val="20"/>
          <w:lang w:eastAsia="fr-FR"/>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4536"/>
        <w:gridCol w:w="1985"/>
      </w:tblGrid>
      <w:tr w:rsidR="00F32719" w:rsidRPr="00612B60" w14:paraId="18DE559C" w14:textId="77777777" w:rsidTr="00D23159">
        <w:trPr>
          <w:jc w:val="center"/>
        </w:trPr>
        <w:tc>
          <w:tcPr>
            <w:tcW w:w="3261" w:type="dxa"/>
            <w:vAlign w:val="center"/>
          </w:tcPr>
          <w:p w14:paraId="6F378F38" w14:textId="77777777" w:rsidR="00F32719" w:rsidRPr="00612B60" w:rsidRDefault="00F32719" w:rsidP="00D23159">
            <w:pPr>
              <w:spacing w:after="0" w:line="240" w:lineRule="auto"/>
              <w:jc w:val="center"/>
              <w:rPr>
                <w:rFonts w:ascii="Times New Roman" w:eastAsia="Times New Roman" w:hAnsi="Times New Roman" w:cs="Times New Roman"/>
                <w:szCs w:val="20"/>
                <w:lang w:eastAsia="fr-FR"/>
              </w:rPr>
            </w:pPr>
            <w:r w:rsidRPr="00612B60">
              <w:rPr>
                <w:rFonts w:ascii="Times New Roman" w:eastAsia="Times New Roman" w:hAnsi="Times New Roman" w:cs="Times New Roman"/>
                <w:szCs w:val="20"/>
                <w:lang w:eastAsia="fr-FR"/>
              </w:rPr>
              <w:t>Désignation</w:t>
            </w:r>
          </w:p>
        </w:tc>
        <w:tc>
          <w:tcPr>
            <w:tcW w:w="4536" w:type="dxa"/>
            <w:vAlign w:val="center"/>
          </w:tcPr>
          <w:p w14:paraId="417E3827" w14:textId="77777777" w:rsidR="00F32719" w:rsidRPr="00612B60" w:rsidRDefault="00F32719" w:rsidP="00D23159">
            <w:pPr>
              <w:spacing w:after="0" w:line="240" w:lineRule="auto"/>
              <w:jc w:val="center"/>
              <w:rPr>
                <w:rFonts w:ascii="Times New Roman" w:eastAsia="Times New Roman" w:hAnsi="Times New Roman" w:cs="Times New Roman"/>
                <w:szCs w:val="20"/>
                <w:lang w:eastAsia="fr-FR"/>
              </w:rPr>
            </w:pPr>
            <w:r w:rsidRPr="00612B60">
              <w:rPr>
                <w:rFonts w:ascii="Times New Roman" w:eastAsia="Times New Roman" w:hAnsi="Times New Roman" w:cs="Times New Roman"/>
                <w:szCs w:val="20"/>
                <w:lang w:eastAsia="fr-FR"/>
              </w:rPr>
              <w:t>Dosage</w:t>
            </w:r>
          </w:p>
        </w:tc>
        <w:tc>
          <w:tcPr>
            <w:tcW w:w="1985" w:type="dxa"/>
            <w:vAlign w:val="center"/>
          </w:tcPr>
          <w:p w14:paraId="223CFDB9" w14:textId="77777777" w:rsidR="00F32719" w:rsidRPr="00612B60" w:rsidRDefault="00F32719" w:rsidP="00D23159">
            <w:pPr>
              <w:spacing w:after="0" w:line="240" w:lineRule="auto"/>
              <w:jc w:val="center"/>
              <w:rPr>
                <w:rFonts w:ascii="Times New Roman" w:eastAsia="Times New Roman" w:hAnsi="Times New Roman" w:cs="Times New Roman"/>
                <w:szCs w:val="20"/>
                <w:lang w:eastAsia="fr-FR"/>
              </w:rPr>
            </w:pPr>
            <w:r w:rsidRPr="00612B60">
              <w:rPr>
                <w:rFonts w:ascii="Times New Roman" w:eastAsia="Times New Roman" w:hAnsi="Times New Roman" w:cs="Times New Roman"/>
                <w:szCs w:val="20"/>
                <w:lang w:eastAsia="fr-FR"/>
              </w:rPr>
              <w:t>Utilisation</w:t>
            </w:r>
          </w:p>
        </w:tc>
      </w:tr>
      <w:tr w:rsidR="00F32719" w:rsidRPr="00612B60" w14:paraId="175AD90B" w14:textId="77777777" w:rsidTr="00D23159">
        <w:trPr>
          <w:trHeight w:val="1076"/>
          <w:jc w:val="center"/>
        </w:trPr>
        <w:tc>
          <w:tcPr>
            <w:tcW w:w="3261" w:type="dxa"/>
            <w:vAlign w:val="center"/>
          </w:tcPr>
          <w:p w14:paraId="24870C61" w14:textId="77777777" w:rsidR="00F32719" w:rsidRPr="00612B60" w:rsidRDefault="00F32719" w:rsidP="00D23159">
            <w:pPr>
              <w:spacing w:after="0" w:line="240" w:lineRule="auto"/>
              <w:ind w:right="34"/>
              <w:jc w:val="center"/>
              <w:rPr>
                <w:rFonts w:ascii="Times New Roman" w:eastAsia="Times New Roman" w:hAnsi="Times New Roman" w:cs="Times New Roman"/>
                <w:szCs w:val="20"/>
                <w:lang w:eastAsia="fr-FR"/>
              </w:rPr>
            </w:pPr>
            <w:r w:rsidRPr="00612B60">
              <w:rPr>
                <w:rFonts w:ascii="Times New Roman" w:eastAsia="Times New Roman" w:hAnsi="Times New Roman" w:cs="Times New Roman"/>
                <w:szCs w:val="20"/>
                <w:lang w:eastAsia="fr-FR"/>
              </w:rPr>
              <w:t>Béton ordinaire dosé à 150 Kg/m</w:t>
            </w:r>
            <w:r w:rsidRPr="00612B60">
              <w:rPr>
                <w:rFonts w:ascii="Times New Roman" w:eastAsia="Times New Roman" w:hAnsi="Times New Roman" w:cs="Times New Roman"/>
                <w:szCs w:val="20"/>
                <w:vertAlign w:val="superscript"/>
                <w:lang w:eastAsia="fr-FR"/>
              </w:rPr>
              <w:t>3</w:t>
            </w:r>
          </w:p>
        </w:tc>
        <w:tc>
          <w:tcPr>
            <w:tcW w:w="4536" w:type="dxa"/>
            <w:vAlign w:val="center"/>
          </w:tcPr>
          <w:p w14:paraId="6BF29C62" w14:textId="77777777" w:rsidR="00F32719" w:rsidRPr="00612B60" w:rsidRDefault="00F32719" w:rsidP="00D23159">
            <w:pPr>
              <w:numPr>
                <w:ilvl w:val="1"/>
                <w:numId w:val="53"/>
              </w:numPr>
              <w:spacing w:after="0" w:line="240" w:lineRule="auto"/>
              <w:ind w:left="317" w:hanging="196"/>
              <w:rPr>
                <w:rFonts w:ascii="Times New Roman" w:eastAsia="Times New Roman" w:hAnsi="Times New Roman" w:cs="Times New Roman"/>
                <w:szCs w:val="20"/>
                <w:lang w:eastAsia="fr-FR"/>
              </w:rPr>
            </w:pPr>
            <w:r w:rsidRPr="00612B60">
              <w:rPr>
                <w:rFonts w:ascii="Times New Roman" w:eastAsia="Times New Roman" w:hAnsi="Times New Roman" w:cs="Times New Roman"/>
                <w:szCs w:val="20"/>
                <w:lang w:eastAsia="fr-FR"/>
              </w:rPr>
              <w:t>Ciment = 150 Kg (3 sacs de 50 Kg) ;</w:t>
            </w:r>
          </w:p>
          <w:p w14:paraId="55664FD0" w14:textId="77777777" w:rsidR="00F32719" w:rsidRPr="00612B60" w:rsidRDefault="00F32719" w:rsidP="00D23159">
            <w:pPr>
              <w:numPr>
                <w:ilvl w:val="1"/>
                <w:numId w:val="53"/>
              </w:numPr>
              <w:spacing w:after="0" w:line="240" w:lineRule="auto"/>
              <w:ind w:left="317" w:hanging="196"/>
              <w:rPr>
                <w:rFonts w:ascii="Times New Roman" w:eastAsia="Times New Roman" w:hAnsi="Times New Roman" w:cs="Times New Roman"/>
                <w:szCs w:val="20"/>
                <w:lang w:eastAsia="fr-FR"/>
              </w:rPr>
            </w:pPr>
            <w:r w:rsidRPr="00612B60">
              <w:rPr>
                <w:rFonts w:ascii="Times New Roman" w:eastAsia="Times New Roman" w:hAnsi="Times New Roman" w:cs="Times New Roman"/>
                <w:szCs w:val="20"/>
                <w:lang w:eastAsia="fr-FR"/>
              </w:rPr>
              <w:t>Gravier 5/25= 860 litres (14 brouettes) ;</w:t>
            </w:r>
          </w:p>
          <w:p w14:paraId="5110D446" w14:textId="77777777" w:rsidR="00F32719" w:rsidRPr="00612B60" w:rsidRDefault="00F32719" w:rsidP="00D23159">
            <w:pPr>
              <w:numPr>
                <w:ilvl w:val="1"/>
                <w:numId w:val="53"/>
              </w:numPr>
              <w:spacing w:after="0" w:line="240" w:lineRule="auto"/>
              <w:ind w:left="317" w:hanging="196"/>
              <w:rPr>
                <w:rFonts w:ascii="Times New Roman" w:eastAsia="Times New Roman" w:hAnsi="Times New Roman" w:cs="Times New Roman"/>
                <w:szCs w:val="20"/>
                <w:lang w:eastAsia="fr-FR"/>
              </w:rPr>
            </w:pPr>
            <w:r w:rsidRPr="00612B60">
              <w:rPr>
                <w:rFonts w:ascii="Times New Roman" w:eastAsia="Times New Roman" w:hAnsi="Times New Roman" w:cs="Times New Roman"/>
                <w:szCs w:val="20"/>
                <w:lang w:eastAsia="fr-FR"/>
              </w:rPr>
              <w:t>Sable gros grains = 420 litres (7 brouettes) ;</w:t>
            </w:r>
          </w:p>
          <w:p w14:paraId="0DAC68FC" w14:textId="77777777" w:rsidR="00F32719" w:rsidRPr="00612B60" w:rsidRDefault="00F32719" w:rsidP="00D23159">
            <w:pPr>
              <w:numPr>
                <w:ilvl w:val="1"/>
                <w:numId w:val="53"/>
              </w:numPr>
              <w:spacing w:after="0" w:line="240" w:lineRule="auto"/>
              <w:ind w:left="317" w:hanging="196"/>
              <w:rPr>
                <w:rFonts w:ascii="Times New Roman" w:eastAsia="Times New Roman" w:hAnsi="Times New Roman" w:cs="Times New Roman"/>
                <w:szCs w:val="20"/>
                <w:lang w:eastAsia="fr-FR"/>
              </w:rPr>
            </w:pPr>
            <w:r w:rsidRPr="00612B60">
              <w:rPr>
                <w:rFonts w:ascii="Times New Roman" w:eastAsia="Times New Roman" w:hAnsi="Times New Roman" w:cs="Times New Roman"/>
                <w:szCs w:val="20"/>
                <w:lang w:eastAsia="fr-FR"/>
              </w:rPr>
              <w:t>Eau = 175 litres.</w:t>
            </w:r>
          </w:p>
        </w:tc>
        <w:tc>
          <w:tcPr>
            <w:tcW w:w="1985" w:type="dxa"/>
            <w:vAlign w:val="center"/>
          </w:tcPr>
          <w:p w14:paraId="2A444013" w14:textId="77777777" w:rsidR="00F32719" w:rsidRPr="00612B60" w:rsidRDefault="00F32719" w:rsidP="00D23159">
            <w:pPr>
              <w:spacing w:after="0" w:line="240" w:lineRule="auto"/>
              <w:jc w:val="center"/>
              <w:rPr>
                <w:rFonts w:ascii="Times New Roman" w:eastAsia="Times New Roman" w:hAnsi="Times New Roman" w:cs="Times New Roman"/>
                <w:szCs w:val="20"/>
                <w:lang w:eastAsia="fr-FR"/>
              </w:rPr>
            </w:pPr>
            <w:r w:rsidRPr="00612B60">
              <w:rPr>
                <w:rFonts w:ascii="Times New Roman" w:eastAsia="Times New Roman" w:hAnsi="Times New Roman" w:cs="Times New Roman"/>
                <w:szCs w:val="20"/>
                <w:lang w:eastAsia="fr-FR"/>
              </w:rPr>
              <w:t>Béton de propreté </w:t>
            </w:r>
          </w:p>
        </w:tc>
      </w:tr>
      <w:tr w:rsidR="00F32719" w:rsidRPr="00612B60" w14:paraId="1050E83E" w14:textId="77777777" w:rsidTr="00D23159">
        <w:trPr>
          <w:trHeight w:val="822"/>
          <w:jc w:val="center"/>
        </w:trPr>
        <w:tc>
          <w:tcPr>
            <w:tcW w:w="3261" w:type="dxa"/>
            <w:vAlign w:val="center"/>
          </w:tcPr>
          <w:p w14:paraId="1345410F" w14:textId="77777777" w:rsidR="00F32719" w:rsidRPr="00612B60" w:rsidRDefault="00F32719" w:rsidP="00D23159">
            <w:pPr>
              <w:spacing w:after="0" w:line="240" w:lineRule="auto"/>
              <w:jc w:val="center"/>
              <w:rPr>
                <w:rFonts w:ascii="Times New Roman" w:eastAsia="Times New Roman" w:hAnsi="Times New Roman" w:cs="Times New Roman"/>
                <w:szCs w:val="20"/>
                <w:lang w:eastAsia="fr-FR"/>
              </w:rPr>
            </w:pPr>
            <w:r w:rsidRPr="00612B60">
              <w:rPr>
                <w:rFonts w:ascii="Times New Roman" w:eastAsia="Times New Roman" w:hAnsi="Times New Roman" w:cs="Times New Roman"/>
                <w:szCs w:val="20"/>
                <w:lang w:eastAsia="fr-FR"/>
              </w:rPr>
              <w:t>Béton dosé à 300 Kg/m</w:t>
            </w:r>
            <w:r w:rsidRPr="00612B60">
              <w:rPr>
                <w:rFonts w:ascii="Times New Roman" w:eastAsia="Times New Roman" w:hAnsi="Times New Roman" w:cs="Times New Roman"/>
                <w:szCs w:val="20"/>
                <w:vertAlign w:val="superscript"/>
                <w:lang w:eastAsia="fr-FR"/>
              </w:rPr>
              <w:t>3</w:t>
            </w:r>
          </w:p>
        </w:tc>
        <w:tc>
          <w:tcPr>
            <w:tcW w:w="4536" w:type="dxa"/>
            <w:vAlign w:val="center"/>
          </w:tcPr>
          <w:p w14:paraId="62DD898E" w14:textId="77777777" w:rsidR="00F32719" w:rsidRPr="00612B60" w:rsidRDefault="00F32719" w:rsidP="00D23159">
            <w:pPr>
              <w:numPr>
                <w:ilvl w:val="1"/>
                <w:numId w:val="53"/>
              </w:numPr>
              <w:spacing w:after="0" w:line="240" w:lineRule="auto"/>
              <w:ind w:left="317" w:hanging="196"/>
              <w:rPr>
                <w:rFonts w:ascii="Times New Roman" w:eastAsia="Times New Roman" w:hAnsi="Times New Roman" w:cs="Times New Roman"/>
                <w:szCs w:val="20"/>
                <w:lang w:eastAsia="fr-FR"/>
              </w:rPr>
            </w:pPr>
            <w:r w:rsidRPr="00612B60">
              <w:rPr>
                <w:rFonts w:ascii="Times New Roman" w:eastAsia="Times New Roman" w:hAnsi="Times New Roman" w:cs="Times New Roman"/>
                <w:szCs w:val="20"/>
                <w:lang w:eastAsia="fr-FR"/>
              </w:rPr>
              <w:t>Ciment = 300 Kg (6 sacs de 50 Kg) ;</w:t>
            </w:r>
          </w:p>
          <w:p w14:paraId="67F2F3C3" w14:textId="77777777" w:rsidR="00F32719" w:rsidRPr="00612B60" w:rsidRDefault="00F32719" w:rsidP="00D23159">
            <w:pPr>
              <w:numPr>
                <w:ilvl w:val="1"/>
                <w:numId w:val="53"/>
              </w:numPr>
              <w:spacing w:after="0" w:line="240" w:lineRule="auto"/>
              <w:ind w:left="317" w:hanging="196"/>
              <w:rPr>
                <w:rFonts w:ascii="Times New Roman" w:eastAsia="Times New Roman" w:hAnsi="Times New Roman" w:cs="Times New Roman"/>
                <w:szCs w:val="20"/>
                <w:lang w:eastAsia="fr-FR"/>
              </w:rPr>
            </w:pPr>
            <w:r w:rsidRPr="00612B60">
              <w:rPr>
                <w:rFonts w:ascii="Times New Roman" w:eastAsia="Times New Roman" w:hAnsi="Times New Roman" w:cs="Times New Roman"/>
                <w:szCs w:val="20"/>
                <w:lang w:eastAsia="fr-FR"/>
              </w:rPr>
              <w:t>Gravier 5/25= 600 litres (10 brouettes) ;</w:t>
            </w:r>
          </w:p>
          <w:p w14:paraId="6E7E5E3F" w14:textId="77777777" w:rsidR="00F32719" w:rsidRPr="00612B60" w:rsidRDefault="00F32719" w:rsidP="00D23159">
            <w:pPr>
              <w:numPr>
                <w:ilvl w:val="1"/>
                <w:numId w:val="53"/>
              </w:numPr>
              <w:spacing w:after="0" w:line="240" w:lineRule="auto"/>
              <w:ind w:left="317" w:hanging="196"/>
              <w:rPr>
                <w:rFonts w:ascii="Times New Roman" w:eastAsia="Times New Roman" w:hAnsi="Times New Roman" w:cs="Times New Roman"/>
                <w:szCs w:val="20"/>
                <w:lang w:eastAsia="fr-FR"/>
              </w:rPr>
            </w:pPr>
            <w:r w:rsidRPr="00612B60">
              <w:rPr>
                <w:rFonts w:ascii="Times New Roman" w:eastAsia="Times New Roman" w:hAnsi="Times New Roman" w:cs="Times New Roman"/>
                <w:szCs w:val="20"/>
                <w:lang w:eastAsia="fr-FR"/>
              </w:rPr>
              <w:t>Sable gros grains = 300 litres (5 brouettes) ;</w:t>
            </w:r>
          </w:p>
          <w:p w14:paraId="00F29200" w14:textId="77777777" w:rsidR="00F32719" w:rsidRPr="00612B60" w:rsidRDefault="00F32719" w:rsidP="00D23159">
            <w:pPr>
              <w:numPr>
                <w:ilvl w:val="1"/>
                <w:numId w:val="53"/>
              </w:numPr>
              <w:spacing w:after="0" w:line="240" w:lineRule="auto"/>
              <w:ind w:left="317" w:hanging="196"/>
              <w:rPr>
                <w:rFonts w:ascii="Times New Roman" w:eastAsia="Times New Roman" w:hAnsi="Times New Roman" w:cs="Times New Roman"/>
                <w:szCs w:val="20"/>
                <w:lang w:eastAsia="fr-FR"/>
              </w:rPr>
            </w:pPr>
            <w:r w:rsidRPr="00612B60">
              <w:rPr>
                <w:rFonts w:ascii="Times New Roman" w:eastAsia="Times New Roman" w:hAnsi="Times New Roman" w:cs="Times New Roman"/>
                <w:szCs w:val="20"/>
                <w:lang w:eastAsia="fr-FR"/>
              </w:rPr>
              <w:t>Eau = 175 litres.</w:t>
            </w:r>
          </w:p>
        </w:tc>
        <w:tc>
          <w:tcPr>
            <w:tcW w:w="1985" w:type="dxa"/>
            <w:vAlign w:val="center"/>
          </w:tcPr>
          <w:p w14:paraId="74D7A7E5" w14:textId="77777777" w:rsidR="00F32719" w:rsidRPr="00612B60" w:rsidRDefault="00F32719" w:rsidP="00D23159">
            <w:pPr>
              <w:spacing w:after="0" w:line="240" w:lineRule="auto"/>
              <w:jc w:val="center"/>
              <w:rPr>
                <w:rFonts w:ascii="Times New Roman" w:eastAsia="Times New Roman" w:hAnsi="Times New Roman" w:cs="Times New Roman"/>
                <w:szCs w:val="20"/>
                <w:lang w:eastAsia="fr-FR"/>
              </w:rPr>
            </w:pPr>
            <w:r w:rsidRPr="00612B60">
              <w:rPr>
                <w:rFonts w:ascii="Times New Roman" w:eastAsia="Times New Roman" w:hAnsi="Times New Roman" w:cs="Times New Roman"/>
                <w:szCs w:val="20"/>
                <w:lang w:eastAsia="fr-FR"/>
              </w:rPr>
              <w:t xml:space="preserve">-dallage sol, </w:t>
            </w:r>
          </w:p>
        </w:tc>
      </w:tr>
      <w:tr w:rsidR="00F32719" w:rsidRPr="00612B60" w14:paraId="65FD1426" w14:textId="77777777" w:rsidTr="00D23159">
        <w:trPr>
          <w:trHeight w:val="822"/>
          <w:jc w:val="center"/>
        </w:trPr>
        <w:tc>
          <w:tcPr>
            <w:tcW w:w="3261" w:type="dxa"/>
            <w:vAlign w:val="center"/>
          </w:tcPr>
          <w:p w14:paraId="0AEA4EB2" w14:textId="77777777" w:rsidR="00F32719" w:rsidRPr="00612B60" w:rsidRDefault="00F32719" w:rsidP="00D23159">
            <w:pPr>
              <w:spacing w:after="0" w:line="240" w:lineRule="auto"/>
              <w:jc w:val="center"/>
              <w:rPr>
                <w:rFonts w:ascii="Times New Roman" w:eastAsia="Times New Roman" w:hAnsi="Times New Roman" w:cs="Times New Roman"/>
                <w:szCs w:val="20"/>
                <w:lang w:eastAsia="fr-FR"/>
              </w:rPr>
            </w:pPr>
            <w:r w:rsidRPr="00612B60">
              <w:rPr>
                <w:rFonts w:ascii="Times New Roman" w:eastAsia="Times New Roman" w:hAnsi="Times New Roman" w:cs="Times New Roman"/>
                <w:szCs w:val="20"/>
                <w:lang w:eastAsia="fr-FR"/>
              </w:rPr>
              <w:t>Mortier dosé à 300 Kg/m</w:t>
            </w:r>
            <w:r w:rsidRPr="00612B60">
              <w:rPr>
                <w:rFonts w:ascii="Times New Roman" w:eastAsia="Times New Roman" w:hAnsi="Times New Roman" w:cs="Times New Roman"/>
                <w:szCs w:val="20"/>
                <w:vertAlign w:val="superscript"/>
                <w:lang w:eastAsia="fr-FR"/>
              </w:rPr>
              <w:t>3</w:t>
            </w:r>
          </w:p>
        </w:tc>
        <w:tc>
          <w:tcPr>
            <w:tcW w:w="4536" w:type="dxa"/>
            <w:vAlign w:val="center"/>
          </w:tcPr>
          <w:p w14:paraId="59D9B0AB" w14:textId="77777777" w:rsidR="00F32719" w:rsidRPr="00612B60" w:rsidRDefault="00F32719" w:rsidP="00D23159">
            <w:pPr>
              <w:numPr>
                <w:ilvl w:val="1"/>
                <w:numId w:val="53"/>
              </w:numPr>
              <w:spacing w:after="0" w:line="240" w:lineRule="auto"/>
              <w:ind w:left="317" w:hanging="196"/>
              <w:rPr>
                <w:rFonts w:ascii="Times New Roman" w:eastAsia="Times New Roman" w:hAnsi="Times New Roman" w:cs="Times New Roman"/>
                <w:szCs w:val="20"/>
                <w:lang w:eastAsia="fr-FR"/>
              </w:rPr>
            </w:pPr>
            <w:r w:rsidRPr="00612B60">
              <w:rPr>
                <w:rFonts w:ascii="Times New Roman" w:eastAsia="Times New Roman" w:hAnsi="Times New Roman" w:cs="Times New Roman"/>
                <w:szCs w:val="20"/>
                <w:lang w:eastAsia="fr-FR"/>
              </w:rPr>
              <w:t>Ciment = 300 Kg (6 sacs de 50 Kg) ;</w:t>
            </w:r>
          </w:p>
          <w:p w14:paraId="0F5B7E32" w14:textId="77777777" w:rsidR="00F32719" w:rsidRPr="00612B60" w:rsidRDefault="00F32719" w:rsidP="00D23159">
            <w:pPr>
              <w:numPr>
                <w:ilvl w:val="1"/>
                <w:numId w:val="53"/>
              </w:numPr>
              <w:spacing w:after="0" w:line="240" w:lineRule="auto"/>
              <w:ind w:left="317" w:hanging="196"/>
              <w:rPr>
                <w:rFonts w:ascii="Times New Roman" w:eastAsia="Times New Roman" w:hAnsi="Times New Roman" w:cs="Times New Roman"/>
                <w:szCs w:val="20"/>
                <w:lang w:eastAsia="fr-FR"/>
              </w:rPr>
            </w:pPr>
            <w:r w:rsidRPr="00612B60">
              <w:rPr>
                <w:rFonts w:ascii="Times New Roman" w:eastAsia="Times New Roman" w:hAnsi="Times New Roman" w:cs="Times New Roman"/>
                <w:szCs w:val="20"/>
                <w:lang w:eastAsia="fr-FR"/>
              </w:rPr>
              <w:t>Sable gros grains = 300 litres (5 brouettes) ;</w:t>
            </w:r>
          </w:p>
          <w:p w14:paraId="4404F11F" w14:textId="77777777" w:rsidR="00F32719" w:rsidRPr="00612B60" w:rsidRDefault="00F32719" w:rsidP="00D23159">
            <w:pPr>
              <w:numPr>
                <w:ilvl w:val="1"/>
                <w:numId w:val="53"/>
              </w:numPr>
              <w:spacing w:after="0" w:line="240" w:lineRule="auto"/>
              <w:ind w:left="317" w:hanging="196"/>
              <w:rPr>
                <w:rFonts w:ascii="Times New Roman" w:eastAsia="Times New Roman" w:hAnsi="Times New Roman" w:cs="Times New Roman"/>
                <w:szCs w:val="20"/>
                <w:lang w:eastAsia="fr-FR"/>
              </w:rPr>
            </w:pPr>
            <w:r w:rsidRPr="00612B60">
              <w:rPr>
                <w:rFonts w:ascii="Times New Roman" w:eastAsia="Times New Roman" w:hAnsi="Times New Roman" w:cs="Times New Roman"/>
                <w:szCs w:val="20"/>
                <w:lang w:eastAsia="fr-FR"/>
              </w:rPr>
              <w:t>Eau = 175 litres.</w:t>
            </w:r>
          </w:p>
        </w:tc>
        <w:tc>
          <w:tcPr>
            <w:tcW w:w="1985" w:type="dxa"/>
            <w:vAlign w:val="center"/>
          </w:tcPr>
          <w:p w14:paraId="0CA30B81" w14:textId="77777777" w:rsidR="00F32719" w:rsidRPr="00612B60" w:rsidRDefault="00F32719" w:rsidP="00D23159">
            <w:pPr>
              <w:spacing w:after="0" w:line="240" w:lineRule="auto"/>
              <w:jc w:val="center"/>
              <w:rPr>
                <w:rFonts w:ascii="Times New Roman" w:eastAsia="Times New Roman" w:hAnsi="Times New Roman" w:cs="Times New Roman"/>
                <w:szCs w:val="20"/>
                <w:lang w:eastAsia="fr-FR"/>
              </w:rPr>
            </w:pPr>
            <w:r w:rsidRPr="00612B60">
              <w:rPr>
                <w:rFonts w:ascii="Times New Roman" w:eastAsia="Times New Roman" w:hAnsi="Times New Roman" w:cs="Times New Roman"/>
                <w:szCs w:val="20"/>
                <w:lang w:eastAsia="fr-FR"/>
              </w:rPr>
              <w:t xml:space="preserve">- parpaings </w:t>
            </w:r>
          </w:p>
        </w:tc>
      </w:tr>
      <w:tr w:rsidR="00F32719" w:rsidRPr="00612B60" w14:paraId="0AEE2266" w14:textId="77777777" w:rsidTr="00D23159">
        <w:trPr>
          <w:jc w:val="center"/>
        </w:trPr>
        <w:tc>
          <w:tcPr>
            <w:tcW w:w="3261" w:type="dxa"/>
            <w:vAlign w:val="center"/>
          </w:tcPr>
          <w:p w14:paraId="38FAF02A" w14:textId="77777777" w:rsidR="00F32719" w:rsidRPr="00612B60" w:rsidRDefault="00F32719" w:rsidP="00D23159">
            <w:pPr>
              <w:spacing w:after="0" w:line="240" w:lineRule="auto"/>
              <w:jc w:val="center"/>
              <w:rPr>
                <w:rFonts w:ascii="Times New Roman" w:eastAsia="Times New Roman" w:hAnsi="Times New Roman" w:cs="Times New Roman"/>
                <w:szCs w:val="20"/>
                <w:lang w:eastAsia="fr-FR"/>
              </w:rPr>
            </w:pPr>
            <w:r w:rsidRPr="00612B60">
              <w:rPr>
                <w:rFonts w:ascii="Times New Roman" w:eastAsia="Times New Roman" w:hAnsi="Times New Roman" w:cs="Times New Roman"/>
                <w:szCs w:val="20"/>
                <w:lang w:eastAsia="fr-FR"/>
              </w:rPr>
              <w:t>Béton armé dosé à 350 Kg/m</w:t>
            </w:r>
            <w:r w:rsidRPr="00612B60">
              <w:rPr>
                <w:rFonts w:ascii="Times New Roman" w:eastAsia="Times New Roman" w:hAnsi="Times New Roman" w:cs="Times New Roman"/>
                <w:szCs w:val="20"/>
                <w:vertAlign w:val="superscript"/>
                <w:lang w:eastAsia="fr-FR"/>
              </w:rPr>
              <w:t>3</w:t>
            </w:r>
          </w:p>
        </w:tc>
        <w:tc>
          <w:tcPr>
            <w:tcW w:w="4536" w:type="dxa"/>
            <w:vAlign w:val="center"/>
          </w:tcPr>
          <w:p w14:paraId="0DDC467D" w14:textId="77777777" w:rsidR="00F32719" w:rsidRPr="00612B60" w:rsidRDefault="00F32719" w:rsidP="00D23159">
            <w:pPr>
              <w:numPr>
                <w:ilvl w:val="1"/>
                <w:numId w:val="53"/>
              </w:numPr>
              <w:spacing w:after="0" w:line="240" w:lineRule="auto"/>
              <w:ind w:left="317" w:hanging="196"/>
              <w:rPr>
                <w:rFonts w:ascii="Times New Roman" w:eastAsia="Times New Roman" w:hAnsi="Times New Roman" w:cs="Times New Roman"/>
                <w:szCs w:val="20"/>
                <w:lang w:eastAsia="fr-FR"/>
              </w:rPr>
            </w:pPr>
            <w:r w:rsidRPr="00612B60">
              <w:rPr>
                <w:rFonts w:ascii="Times New Roman" w:eastAsia="Times New Roman" w:hAnsi="Times New Roman" w:cs="Times New Roman"/>
                <w:szCs w:val="20"/>
                <w:lang w:eastAsia="fr-FR"/>
              </w:rPr>
              <w:t>Ciment = 350 Kg (7 sacs de 50 Kg) ;</w:t>
            </w:r>
          </w:p>
          <w:p w14:paraId="5688EAF9" w14:textId="77777777" w:rsidR="00F32719" w:rsidRPr="00612B60" w:rsidRDefault="00F32719" w:rsidP="00D23159">
            <w:pPr>
              <w:numPr>
                <w:ilvl w:val="1"/>
                <w:numId w:val="53"/>
              </w:numPr>
              <w:spacing w:after="0" w:line="240" w:lineRule="auto"/>
              <w:ind w:left="317" w:hanging="196"/>
              <w:rPr>
                <w:rFonts w:ascii="Times New Roman" w:eastAsia="Times New Roman" w:hAnsi="Times New Roman" w:cs="Times New Roman"/>
                <w:szCs w:val="20"/>
                <w:lang w:eastAsia="fr-FR"/>
              </w:rPr>
            </w:pPr>
            <w:r w:rsidRPr="00612B60">
              <w:rPr>
                <w:rFonts w:ascii="Times New Roman" w:eastAsia="Times New Roman" w:hAnsi="Times New Roman" w:cs="Times New Roman"/>
                <w:szCs w:val="20"/>
                <w:lang w:eastAsia="fr-FR"/>
              </w:rPr>
              <w:t>Gravier = 820 litres (7 brouettes) ;</w:t>
            </w:r>
          </w:p>
          <w:p w14:paraId="5DAB29D2" w14:textId="77777777" w:rsidR="00F32719" w:rsidRPr="00612B60" w:rsidRDefault="00F32719" w:rsidP="00D23159">
            <w:pPr>
              <w:numPr>
                <w:ilvl w:val="1"/>
                <w:numId w:val="53"/>
              </w:numPr>
              <w:spacing w:after="0" w:line="240" w:lineRule="auto"/>
              <w:ind w:left="317" w:hanging="196"/>
              <w:rPr>
                <w:rFonts w:ascii="Times New Roman" w:eastAsia="Times New Roman" w:hAnsi="Times New Roman" w:cs="Times New Roman"/>
                <w:szCs w:val="20"/>
                <w:lang w:eastAsia="fr-FR"/>
              </w:rPr>
            </w:pPr>
            <w:r w:rsidRPr="00612B60">
              <w:rPr>
                <w:rFonts w:ascii="Times New Roman" w:eastAsia="Times New Roman" w:hAnsi="Times New Roman" w:cs="Times New Roman"/>
                <w:szCs w:val="20"/>
                <w:lang w:eastAsia="fr-FR"/>
              </w:rPr>
              <w:t>Sable = 460 litres (13 brouettes) ;</w:t>
            </w:r>
          </w:p>
          <w:p w14:paraId="0A70558D" w14:textId="77777777" w:rsidR="00F32719" w:rsidRPr="00612B60" w:rsidRDefault="00F32719" w:rsidP="00D23159">
            <w:pPr>
              <w:numPr>
                <w:ilvl w:val="1"/>
                <w:numId w:val="53"/>
              </w:numPr>
              <w:spacing w:after="0" w:line="240" w:lineRule="auto"/>
              <w:ind w:left="317" w:hanging="196"/>
              <w:rPr>
                <w:rFonts w:ascii="Times New Roman" w:eastAsia="Times New Roman" w:hAnsi="Times New Roman" w:cs="Times New Roman"/>
                <w:szCs w:val="20"/>
                <w:lang w:eastAsia="fr-FR"/>
              </w:rPr>
            </w:pPr>
            <w:r w:rsidRPr="00612B60">
              <w:rPr>
                <w:rFonts w:ascii="Times New Roman" w:eastAsia="Times New Roman" w:hAnsi="Times New Roman" w:cs="Times New Roman"/>
                <w:szCs w:val="20"/>
                <w:lang w:eastAsia="fr-FR"/>
              </w:rPr>
              <w:t xml:space="preserve">Eau = 175 litres. </w:t>
            </w:r>
          </w:p>
        </w:tc>
        <w:tc>
          <w:tcPr>
            <w:tcW w:w="1985" w:type="dxa"/>
            <w:vAlign w:val="center"/>
          </w:tcPr>
          <w:p w14:paraId="128ECA28" w14:textId="77777777" w:rsidR="00F32719" w:rsidRPr="00612B60" w:rsidRDefault="00F32719" w:rsidP="00D23159">
            <w:pPr>
              <w:spacing w:after="0" w:line="240" w:lineRule="auto"/>
              <w:jc w:val="center"/>
              <w:rPr>
                <w:rFonts w:ascii="Times New Roman" w:eastAsia="Times New Roman" w:hAnsi="Times New Roman" w:cs="Times New Roman"/>
                <w:szCs w:val="20"/>
                <w:lang w:eastAsia="fr-FR"/>
              </w:rPr>
            </w:pPr>
            <w:r w:rsidRPr="00612B60">
              <w:rPr>
                <w:rFonts w:ascii="Times New Roman" w:eastAsia="Times New Roman" w:hAnsi="Times New Roman" w:cs="Times New Roman"/>
                <w:szCs w:val="20"/>
                <w:lang w:eastAsia="fr-FR"/>
              </w:rPr>
              <w:t>Tous les éléments de structure porteurs, appuis de fenêtres</w:t>
            </w:r>
          </w:p>
        </w:tc>
      </w:tr>
      <w:tr w:rsidR="00F32719" w:rsidRPr="00612B60" w14:paraId="7D3B0A4C" w14:textId="77777777" w:rsidTr="00D23159">
        <w:trPr>
          <w:jc w:val="center"/>
        </w:trPr>
        <w:tc>
          <w:tcPr>
            <w:tcW w:w="3261" w:type="dxa"/>
            <w:vAlign w:val="center"/>
          </w:tcPr>
          <w:p w14:paraId="6CAA4991" w14:textId="77777777" w:rsidR="00F32719" w:rsidRPr="00612B60" w:rsidRDefault="00F32719" w:rsidP="00D23159">
            <w:pPr>
              <w:spacing w:after="0" w:line="240" w:lineRule="auto"/>
              <w:jc w:val="center"/>
              <w:rPr>
                <w:rFonts w:ascii="Times New Roman" w:eastAsia="Times New Roman" w:hAnsi="Times New Roman" w:cs="Times New Roman"/>
                <w:szCs w:val="20"/>
                <w:lang w:eastAsia="fr-FR"/>
              </w:rPr>
            </w:pPr>
            <w:r w:rsidRPr="00612B60">
              <w:rPr>
                <w:rFonts w:ascii="Times New Roman" w:eastAsia="Times New Roman" w:hAnsi="Times New Roman" w:cs="Times New Roman"/>
                <w:szCs w:val="20"/>
                <w:lang w:eastAsia="fr-FR"/>
              </w:rPr>
              <w:t>Mortier dosé à 400 Kg/m</w:t>
            </w:r>
            <w:r w:rsidRPr="00612B60">
              <w:rPr>
                <w:rFonts w:ascii="Times New Roman" w:eastAsia="Times New Roman" w:hAnsi="Times New Roman" w:cs="Times New Roman"/>
                <w:szCs w:val="20"/>
                <w:vertAlign w:val="superscript"/>
                <w:lang w:eastAsia="fr-FR"/>
              </w:rPr>
              <w:t>3</w:t>
            </w:r>
          </w:p>
        </w:tc>
        <w:tc>
          <w:tcPr>
            <w:tcW w:w="4536" w:type="dxa"/>
            <w:vAlign w:val="center"/>
          </w:tcPr>
          <w:p w14:paraId="5BD52773" w14:textId="77777777" w:rsidR="00F32719" w:rsidRPr="00612B60" w:rsidRDefault="00F32719" w:rsidP="00D23159">
            <w:pPr>
              <w:numPr>
                <w:ilvl w:val="1"/>
                <w:numId w:val="53"/>
              </w:numPr>
              <w:spacing w:after="0" w:line="240" w:lineRule="auto"/>
              <w:ind w:left="317" w:hanging="196"/>
              <w:rPr>
                <w:rFonts w:ascii="Times New Roman" w:eastAsia="Times New Roman" w:hAnsi="Times New Roman" w:cs="Times New Roman"/>
                <w:szCs w:val="20"/>
                <w:lang w:eastAsia="fr-FR"/>
              </w:rPr>
            </w:pPr>
            <w:r w:rsidRPr="00612B60">
              <w:rPr>
                <w:rFonts w:ascii="Times New Roman" w:eastAsia="Times New Roman" w:hAnsi="Times New Roman" w:cs="Times New Roman"/>
                <w:szCs w:val="20"/>
                <w:lang w:eastAsia="fr-FR"/>
              </w:rPr>
              <w:t>Ciment = 400 Kg (8 sacs de 50 Kg) ;</w:t>
            </w:r>
          </w:p>
          <w:p w14:paraId="1B5756A6" w14:textId="77777777" w:rsidR="00F32719" w:rsidRPr="00612B60" w:rsidRDefault="00F32719" w:rsidP="00D23159">
            <w:pPr>
              <w:numPr>
                <w:ilvl w:val="1"/>
                <w:numId w:val="53"/>
              </w:numPr>
              <w:spacing w:after="0" w:line="240" w:lineRule="auto"/>
              <w:ind w:left="317" w:hanging="196"/>
              <w:rPr>
                <w:rFonts w:ascii="Times New Roman" w:eastAsia="Times New Roman" w:hAnsi="Times New Roman" w:cs="Times New Roman"/>
                <w:szCs w:val="20"/>
                <w:lang w:eastAsia="fr-FR"/>
              </w:rPr>
            </w:pPr>
            <w:r w:rsidRPr="00612B60">
              <w:rPr>
                <w:rFonts w:ascii="Times New Roman" w:eastAsia="Times New Roman" w:hAnsi="Times New Roman" w:cs="Times New Roman"/>
                <w:szCs w:val="20"/>
                <w:lang w:eastAsia="fr-FR"/>
              </w:rPr>
              <w:t>Sable = 1 190 litres (20 brouettes) ;</w:t>
            </w:r>
          </w:p>
          <w:p w14:paraId="00A3D90D" w14:textId="77777777" w:rsidR="00F32719" w:rsidRPr="00612B60" w:rsidRDefault="00F32719" w:rsidP="00D23159">
            <w:pPr>
              <w:numPr>
                <w:ilvl w:val="1"/>
                <w:numId w:val="53"/>
              </w:numPr>
              <w:spacing w:after="0" w:line="240" w:lineRule="auto"/>
              <w:ind w:left="317" w:hanging="196"/>
              <w:rPr>
                <w:rFonts w:ascii="Times New Roman" w:eastAsia="Times New Roman" w:hAnsi="Times New Roman" w:cs="Times New Roman"/>
                <w:szCs w:val="20"/>
                <w:lang w:eastAsia="fr-FR"/>
              </w:rPr>
            </w:pPr>
            <w:r w:rsidRPr="00612B60">
              <w:rPr>
                <w:rFonts w:ascii="Times New Roman" w:eastAsia="Times New Roman" w:hAnsi="Times New Roman" w:cs="Times New Roman"/>
                <w:szCs w:val="20"/>
                <w:lang w:eastAsia="fr-FR"/>
              </w:rPr>
              <w:t>Eau =175 Litres.</w:t>
            </w:r>
          </w:p>
        </w:tc>
        <w:tc>
          <w:tcPr>
            <w:tcW w:w="1985" w:type="dxa"/>
            <w:vAlign w:val="center"/>
          </w:tcPr>
          <w:p w14:paraId="28CA8AC9" w14:textId="77777777" w:rsidR="00F32719" w:rsidRPr="00612B60" w:rsidRDefault="00F32719" w:rsidP="00D23159">
            <w:pPr>
              <w:spacing w:after="0" w:line="240" w:lineRule="auto"/>
              <w:jc w:val="center"/>
              <w:rPr>
                <w:rFonts w:ascii="Times New Roman" w:eastAsia="Times New Roman" w:hAnsi="Times New Roman" w:cs="Times New Roman"/>
                <w:szCs w:val="20"/>
                <w:lang w:eastAsia="fr-FR"/>
              </w:rPr>
            </w:pPr>
            <w:r w:rsidRPr="00612B60">
              <w:rPr>
                <w:rFonts w:ascii="Times New Roman" w:eastAsia="Times New Roman" w:hAnsi="Times New Roman" w:cs="Times New Roman"/>
                <w:szCs w:val="20"/>
                <w:lang w:eastAsia="fr-FR"/>
              </w:rPr>
              <w:t>Chape, enduits</w:t>
            </w:r>
          </w:p>
        </w:tc>
      </w:tr>
    </w:tbl>
    <w:p w14:paraId="5D0703AD" w14:textId="77777777" w:rsidR="00F32719" w:rsidRPr="00612B60" w:rsidRDefault="00F32719" w:rsidP="00F32719">
      <w:pPr>
        <w:spacing w:after="120" w:line="240" w:lineRule="auto"/>
        <w:jc w:val="both"/>
        <w:rPr>
          <w:rFonts w:ascii="Times New Roman" w:eastAsia="Times New Roman" w:hAnsi="Times New Roman" w:cs="Times New Roman"/>
          <w:lang w:eastAsia="fr-FR"/>
        </w:rPr>
      </w:pPr>
    </w:p>
    <w:p w14:paraId="7124E208" w14:textId="77777777" w:rsidR="00F32719" w:rsidRPr="00612B60" w:rsidRDefault="00F32719" w:rsidP="00F32719">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612B60">
        <w:rPr>
          <w:rFonts w:ascii="Times New Roman" w:eastAsia="Times New Roman" w:hAnsi="Times New Roman" w:cs="Times New Roman"/>
          <w:b/>
          <w:i/>
          <w:lang w:eastAsia="fr-FR"/>
        </w:rPr>
        <w:t>Cure des bétons</w:t>
      </w:r>
    </w:p>
    <w:p w14:paraId="2F00331C" w14:textId="77777777"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La cure des bétons est assurée par tout moyen permettant d’éviter une évaporation prématurée de l’eau contenue dans le béton notamment au début de la prise, ce qui a pour effet de réduire la résistance du béton. A cet effet, l’utilisation de tous moyens permettant d’éviter une évaporation rapide est préconisée (protection par film polyane, etc.) L'arrosage intermittent des surfaces exposées au soleil est interdit.</w:t>
      </w:r>
    </w:p>
    <w:p w14:paraId="35B589B9" w14:textId="77777777"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L’utilisation de produits de cure est soumise à l’agrément de l’Ingénieur du Marché. </w:t>
      </w:r>
    </w:p>
    <w:p w14:paraId="10713BCD" w14:textId="77777777" w:rsidR="00F32719" w:rsidRPr="00612B60" w:rsidRDefault="00F32719" w:rsidP="00F32719">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612B60">
        <w:rPr>
          <w:rFonts w:ascii="Times New Roman" w:eastAsia="Times New Roman" w:hAnsi="Times New Roman" w:cs="Times New Roman"/>
          <w:b/>
          <w:i/>
          <w:lang w:eastAsia="fr-FR"/>
        </w:rPr>
        <w:t>Décoffrage</w:t>
      </w:r>
    </w:p>
    <w:p w14:paraId="630FE6C9" w14:textId="77777777" w:rsidR="00F32719" w:rsidRPr="00612B60" w:rsidRDefault="00F32719" w:rsidP="00F32719">
      <w:pPr>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Le décoffrage est effectué en évitant les chocs et par des efforts purement statiques. Les banches périphériques peuvent être retirées dans un premier temps afin de permettre le dégagement des joints de dilatation. Le décoffrage des éléments bas intervient le plus tard possible dans le but d’éviter les désordres structurels : notamment lorsque le niveau de durcissement du béton permet de supporter les contraintes d’utilisation normale dans des conditions de sécurité acceptables. </w:t>
      </w:r>
    </w:p>
    <w:p w14:paraId="74159983" w14:textId="77777777" w:rsidR="00F32719" w:rsidRPr="00612B60" w:rsidRDefault="00F32719" w:rsidP="00F32719">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612B60">
        <w:rPr>
          <w:rFonts w:ascii="Times New Roman" w:eastAsia="Times New Roman" w:hAnsi="Times New Roman" w:cs="Times New Roman"/>
          <w:b/>
          <w:i/>
          <w:lang w:eastAsia="fr-FR"/>
        </w:rPr>
        <w:t>Traitement des bétons après décoffrage</w:t>
      </w:r>
    </w:p>
    <w:p w14:paraId="7BAF3763" w14:textId="77777777" w:rsidR="00F32719" w:rsidRPr="00612B60" w:rsidRDefault="00F32719" w:rsidP="00F32719">
      <w:pPr>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Dans le cas où les bétons qui doivent rester brut de décoffrage sont tachés, ils peuvent être soumis à un traitement avec les produits suivants :</w:t>
      </w:r>
    </w:p>
    <w:p w14:paraId="0BECDA76" w14:textId="77777777" w:rsidR="00F32719" w:rsidRPr="00612B60" w:rsidRDefault="00F32719" w:rsidP="00F32719">
      <w:pPr>
        <w:numPr>
          <w:ilvl w:val="0"/>
          <w:numId w:val="37"/>
        </w:numPr>
        <w:tabs>
          <w:tab w:val="right" w:pos="0"/>
          <w:tab w:val="left" w:pos="567"/>
        </w:tabs>
        <w:spacing w:before="40" w:after="0" w:line="240" w:lineRule="auto"/>
        <w:ind w:left="567" w:hanging="227"/>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Taches d'huile :</w:t>
      </w:r>
      <w:r w:rsidRPr="00612B60">
        <w:rPr>
          <w:rFonts w:ascii="Times New Roman" w:eastAsia="Times New Roman" w:hAnsi="Times New Roman" w:cs="Times New Roman"/>
          <w:lang w:eastAsia="fr-FR"/>
        </w:rPr>
        <w:tab/>
        <w:t xml:space="preserve">solution de savon - poudre abrasive en poids de chlorure d'ammonium </w:t>
      </w:r>
    </w:p>
    <w:p w14:paraId="1885A056" w14:textId="77777777" w:rsidR="00F32719" w:rsidRPr="00612B60" w:rsidRDefault="00F32719" w:rsidP="00F32719">
      <w:pPr>
        <w:numPr>
          <w:ilvl w:val="0"/>
          <w:numId w:val="37"/>
        </w:numPr>
        <w:tabs>
          <w:tab w:val="right" w:pos="0"/>
          <w:tab w:val="left" w:pos="567"/>
        </w:tabs>
        <w:spacing w:before="40" w:after="0" w:line="240" w:lineRule="auto"/>
        <w:ind w:left="567" w:hanging="227"/>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Tâche de graisse : Solution de savon ou phosphate trisomique</w:t>
      </w:r>
    </w:p>
    <w:p w14:paraId="5964B0F2" w14:textId="77777777" w:rsidR="00F32719" w:rsidRPr="00612B60" w:rsidRDefault="00F32719" w:rsidP="00F32719">
      <w:pPr>
        <w:numPr>
          <w:ilvl w:val="0"/>
          <w:numId w:val="37"/>
        </w:numPr>
        <w:tabs>
          <w:tab w:val="right" w:pos="0"/>
          <w:tab w:val="left" w:pos="567"/>
        </w:tabs>
        <w:spacing w:before="40" w:after="0" w:line="240" w:lineRule="auto"/>
        <w:ind w:left="567" w:hanging="227"/>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lastRenderedPageBreak/>
        <w:t>Tâche de peinture : Bichlorure de méthylène</w:t>
      </w:r>
    </w:p>
    <w:p w14:paraId="06E52C7A" w14:textId="77777777" w:rsidR="00F32719" w:rsidRPr="00612B60" w:rsidRDefault="00F32719" w:rsidP="00F32719">
      <w:pPr>
        <w:numPr>
          <w:ilvl w:val="0"/>
          <w:numId w:val="37"/>
        </w:numPr>
        <w:tabs>
          <w:tab w:val="right" w:pos="0"/>
          <w:tab w:val="left" w:pos="567"/>
        </w:tabs>
        <w:spacing w:before="40" w:after="0" w:line="240" w:lineRule="auto"/>
        <w:ind w:left="567" w:hanging="227"/>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Tâche d'encre :</w:t>
      </w:r>
      <w:r w:rsidRPr="00612B60">
        <w:rPr>
          <w:rFonts w:ascii="Times New Roman" w:eastAsia="Times New Roman" w:hAnsi="Times New Roman" w:cs="Times New Roman"/>
          <w:lang w:eastAsia="fr-FR"/>
        </w:rPr>
        <w:tab/>
        <w:t>solution d'hydro chlorure de sodium.</w:t>
      </w:r>
    </w:p>
    <w:p w14:paraId="20E801C4" w14:textId="77777777" w:rsidR="00F32719" w:rsidRPr="00612B60" w:rsidRDefault="00F32719" w:rsidP="00F32719">
      <w:pPr>
        <w:spacing w:before="120" w:after="120" w:line="240" w:lineRule="auto"/>
        <w:rPr>
          <w:rFonts w:ascii="Times New Roman" w:eastAsia="Times New Roman" w:hAnsi="Times New Roman" w:cs="Times New Roman"/>
          <w:i/>
          <w:lang w:eastAsia="fr-FR"/>
        </w:rPr>
      </w:pPr>
      <w:r w:rsidRPr="00612B60">
        <w:rPr>
          <w:rFonts w:ascii="Times New Roman" w:eastAsia="Times New Roman" w:hAnsi="Times New Roman" w:cs="Times New Roman"/>
          <w:b/>
          <w:i/>
          <w:u w:val="single"/>
          <w:lang w:eastAsia="fr-FR"/>
        </w:rPr>
        <w:t>Remarque </w:t>
      </w:r>
      <w:r w:rsidRPr="00612B60">
        <w:rPr>
          <w:rFonts w:ascii="Times New Roman" w:eastAsia="Times New Roman" w:hAnsi="Times New Roman" w:cs="Times New Roman"/>
          <w:b/>
          <w:i/>
          <w:lang w:eastAsia="fr-FR"/>
        </w:rPr>
        <w:t>:</w:t>
      </w:r>
      <w:r w:rsidRPr="00612B60">
        <w:rPr>
          <w:rFonts w:ascii="Times New Roman" w:eastAsia="Times New Roman" w:hAnsi="Times New Roman" w:cs="Times New Roman"/>
          <w:i/>
          <w:lang w:eastAsia="fr-FR"/>
        </w:rPr>
        <w:t xml:space="preserve"> Il est strictement interdit de faire des saignées dans les ouvrages en béton armé sans l’accord de l'Ingénieur du Marché.</w:t>
      </w:r>
    </w:p>
    <w:p w14:paraId="7F986D94" w14:textId="77777777" w:rsidR="00F32719" w:rsidRPr="00612B60" w:rsidRDefault="00F32719" w:rsidP="00F32719">
      <w:pPr>
        <w:spacing w:before="120" w:after="120" w:line="240" w:lineRule="auto"/>
        <w:rPr>
          <w:rFonts w:ascii="Times New Roman" w:eastAsia="Times New Roman" w:hAnsi="Times New Roman" w:cs="Times New Roman"/>
          <w:i/>
          <w:lang w:eastAsia="fr-FR"/>
        </w:rPr>
      </w:pPr>
    </w:p>
    <w:p w14:paraId="15B0BB82" w14:textId="77777777" w:rsidR="00F32719" w:rsidRPr="00612B60" w:rsidRDefault="00F32719" w:rsidP="00F32719">
      <w:pPr>
        <w:numPr>
          <w:ilvl w:val="1"/>
          <w:numId w:val="48"/>
        </w:numPr>
        <w:spacing w:before="120" w:after="120" w:line="240" w:lineRule="auto"/>
        <w:ind w:hanging="792"/>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Mise en œuvre des maçonneries</w:t>
      </w:r>
    </w:p>
    <w:p w14:paraId="38161DB4" w14:textId="77777777" w:rsidR="00F32719" w:rsidRPr="00612B60" w:rsidRDefault="00F32719" w:rsidP="00F32719">
      <w:pPr>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Tous les murs et cloisons sont montés en blocs creux d’aggloméré de ciment (parpaings) suivant les indications contenues dans les plans. </w:t>
      </w:r>
    </w:p>
    <w:p w14:paraId="437E5410" w14:textId="77777777" w:rsidR="00F32719" w:rsidRPr="00612B60" w:rsidRDefault="00F32719" w:rsidP="00F32719">
      <w:pPr>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maçonneries sont montées en lits horizontaux à joints croisés : Les blocs sont empilés les uns sur les autres par rangs successifs jointés entre eux avec une couche de ciment de 1,5 cm d’épaisseur dosé à 300 Kg de ciment par mètre cube de sable. Les murs sont montés de manière uniforme, d'équerre avec une surface plane. Ils sont rejointoyés avant l’exécution des enduits.</w:t>
      </w:r>
    </w:p>
    <w:p w14:paraId="606BC333" w14:textId="77777777" w:rsidR="00F32719" w:rsidRPr="00612B60" w:rsidRDefault="00F32719" w:rsidP="00F32719">
      <w:pPr>
        <w:numPr>
          <w:ilvl w:val="1"/>
          <w:numId w:val="48"/>
        </w:numPr>
        <w:spacing w:before="120" w:after="120" w:line="240" w:lineRule="auto"/>
        <w:ind w:hanging="792"/>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Mise en œuvre des enduits</w:t>
      </w:r>
    </w:p>
    <w:p w14:paraId="212C701E" w14:textId="77777777"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Tous les ouvrages (murs, cloisons, plafonds) en maçonnerie de blocs creux d’aggloméré de ciment, en hourdis ou en dalles pleines reçoivent un enduit au mortier de ciment dosé à 350 Kg de ciment par mètre cube de sable, sauf indications contraires du cahier des prescriptions spéciales ou des plans. L’épaisseur minimum des enduits est de 1,5 cm pour toutes les surfaces. Les surfaces maçonnées qui doivent recevoir les enduits, sont préalablement réceptionnées par le Maître d’œuvre ; elles sont saines, débarrassées des bavures de mortier et dépoussiérées. </w:t>
      </w:r>
    </w:p>
    <w:p w14:paraId="40D5FAA7" w14:textId="77777777"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Les enduits sont exécutés en trois couches : la projection à la truelle d’un gobetis de mortier de ciment chargé en sable gros, permettant l’accrochage de l’enduit ; la pose à la taloche du corps d'enduit par couches d’un centimètre d’épaisseur maximum, dressées à la règle pour enlever les surplus de mortier de ciment ; enfin, la pose de la couche de finition au mortier de sable fin, lissée à la truelle puis à l’éponge. </w:t>
      </w:r>
    </w:p>
    <w:p w14:paraId="6BFDA4A5" w14:textId="77777777"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La couche de finition est réalisée autant que possible, après la pose des boîtes électriques et des menuiseries.</w:t>
      </w:r>
    </w:p>
    <w:p w14:paraId="7CA22ED2" w14:textId="77777777" w:rsidR="00F32719" w:rsidRPr="00612B60" w:rsidRDefault="00F32719" w:rsidP="00F32719">
      <w:pPr>
        <w:numPr>
          <w:ilvl w:val="0"/>
          <w:numId w:val="45"/>
        </w:numPr>
        <w:spacing w:after="0" w:line="240" w:lineRule="auto"/>
        <w:ind w:left="567" w:hanging="567"/>
        <w:jc w:val="both"/>
        <w:rPr>
          <w:rFonts w:ascii="Times New Roman" w:eastAsia="Batang" w:hAnsi="Times New Roman" w:cs="Times New Roman"/>
          <w:b/>
          <w:lang w:eastAsia="fr-FR"/>
        </w:rPr>
      </w:pPr>
      <w:r w:rsidRPr="00612B60">
        <w:rPr>
          <w:rFonts w:ascii="Times New Roman" w:eastAsia="Batang" w:hAnsi="Times New Roman" w:cs="Times New Roman"/>
          <w:b/>
          <w:lang w:eastAsia="fr-FR"/>
        </w:rPr>
        <w:t>CHARPENTE, COUVERTURE ET PLAFOND</w:t>
      </w:r>
    </w:p>
    <w:p w14:paraId="74EB293E" w14:textId="77777777"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b/>
          <w:noProof/>
          <w:lang w:eastAsia="fr-FR"/>
        </w:rPr>
        <w:t>V.1. Consistance des travaux et description des ouvrages</w:t>
      </w:r>
    </w:p>
    <w:p w14:paraId="7C9A3292" w14:textId="77777777" w:rsidR="00F32719" w:rsidRPr="00612B60" w:rsidRDefault="00F32719" w:rsidP="00F32719">
      <w:pPr>
        <w:spacing w:before="120" w:after="120" w:line="240" w:lineRule="auto"/>
        <w:jc w:val="both"/>
        <w:rPr>
          <w:rFonts w:ascii="Times New Roman" w:eastAsia="Times New Roman" w:hAnsi="Times New Roman" w:cs="Times New Roman"/>
          <w:b/>
          <w:bCs/>
          <w:lang w:eastAsia="fr-FR"/>
        </w:rPr>
      </w:pPr>
      <w:r w:rsidRPr="00612B60">
        <w:rPr>
          <w:rFonts w:ascii="Times New Roman" w:eastAsia="Times New Roman" w:hAnsi="Times New Roman" w:cs="Times New Roman"/>
          <w:b/>
          <w:bCs/>
          <w:lang w:eastAsia="fr-FR"/>
        </w:rPr>
        <w:t>V.1.1 Consistance des travaux</w:t>
      </w:r>
    </w:p>
    <w:p w14:paraId="4292FF67" w14:textId="77777777"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Cette partie concerne tous les travaux de couverture des bâtiments, fabrication et pose des charpentes en bois, couvertures en bac alu 6/10e d'une seule longueur ainsi que les travaux d'étanchéité.</w:t>
      </w:r>
    </w:p>
    <w:p w14:paraId="1C5CEFB5" w14:textId="77777777" w:rsidR="00F32719" w:rsidRPr="00612B60" w:rsidRDefault="00F32719" w:rsidP="00F32719">
      <w:pPr>
        <w:spacing w:before="120" w:after="120" w:line="240" w:lineRule="auto"/>
        <w:jc w:val="both"/>
        <w:rPr>
          <w:rFonts w:ascii="Times New Roman" w:eastAsia="Times New Roman" w:hAnsi="Times New Roman" w:cs="Times New Roman"/>
          <w:b/>
          <w:bCs/>
          <w:lang w:eastAsia="fr-FR"/>
        </w:rPr>
      </w:pPr>
      <w:r w:rsidRPr="00612B60">
        <w:rPr>
          <w:rFonts w:ascii="Times New Roman" w:eastAsia="Times New Roman" w:hAnsi="Times New Roman" w:cs="Times New Roman"/>
          <w:b/>
          <w:bCs/>
          <w:lang w:eastAsia="fr-FR"/>
        </w:rPr>
        <w:t>V.1.2 Travaux à exécuter</w:t>
      </w:r>
    </w:p>
    <w:p w14:paraId="3464ABB3" w14:textId="77777777"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Les travaux à exécuter comprennent : </w:t>
      </w:r>
    </w:p>
    <w:p w14:paraId="151BCDAB" w14:textId="77777777" w:rsidR="00F32719" w:rsidRPr="00612B60" w:rsidRDefault="00F32719" w:rsidP="00F32719">
      <w:pPr>
        <w:pStyle w:val="Paragraphedeliste"/>
        <w:numPr>
          <w:ilvl w:val="0"/>
          <w:numId w:val="160"/>
        </w:num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La construction et la pose de tous les ouvrages à ossature de bois ;</w:t>
      </w:r>
    </w:p>
    <w:p w14:paraId="66ADD237" w14:textId="77777777" w:rsidR="00F32719" w:rsidRPr="00612B60" w:rsidRDefault="00F32719" w:rsidP="00F32719">
      <w:pPr>
        <w:pStyle w:val="Paragraphedeliste"/>
        <w:numPr>
          <w:ilvl w:val="0"/>
          <w:numId w:val="160"/>
        </w:num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Fermes à croisillons ;</w:t>
      </w:r>
    </w:p>
    <w:p w14:paraId="3566718E" w14:textId="77777777" w:rsidR="00F32719" w:rsidRPr="00612B60" w:rsidRDefault="00F32719" w:rsidP="00F32719">
      <w:pPr>
        <w:pStyle w:val="Paragraphedeliste"/>
        <w:numPr>
          <w:ilvl w:val="0"/>
          <w:numId w:val="160"/>
        </w:num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Pannes et contreventements</w:t>
      </w:r>
    </w:p>
    <w:p w14:paraId="361F2BCE" w14:textId="77777777" w:rsidR="00F32719" w:rsidRPr="00612B60" w:rsidRDefault="00F32719" w:rsidP="00F32719">
      <w:pPr>
        <w:pStyle w:val="Paragraphedeliste"/>
        <w:numPr>
          <w:ilvl w:val="0"/>
          <w:numId w:val="160"/>
        </w:num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Solives ;</w:t>
      </w:r>
    </w:p>
    <w:p w14:paraId="64E041CB" w14:textId="77777777" w:rsidR="00F32719" w:rsidRPr="00612B60" w:rsidRDefault="00F32719" w:rsidP="00F32719">
      <w:pPr>
        <w:pStyle w:val="Paragraphedeliste"/>
        <w:numPr>
          <w:ilvl w:val="0"/>
          <w:numId w:val="160"/>
        </w:num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Ferrures d'encrage et de renfort, éléments de couverture ;</w:t>
      </w:r>
    </w:p>
    <w:p w14:paraId="0A48FF49" w14:textId="77777777" w:rsidR="00F32719" w:rsidRPr="00612B60" w:rsidRDefault="00F32719" w:rsidP="00F32719">
      <w:pPr>
        <w:pStyle w:val="Paragraphedeliste"/>
        <w:numPr>
          <w:ilvl w:val="0"/>
          <w:numId w:val="160"/>
        </w:num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Découpe et fixation des tôles métalliques nervurées type bac aluminium avec leurs accessoires pour rives, faitières, etc.</w:t>
      </w:r>
    </w:p>
    <w:p w14:paraId="2D7654A2" w14:textId="77777777" w:rsidR="00F32719" w:rsidRPr="00612B60" w:rsidRDefault="00F32719" w:rsidP="00F32719">
      <w:pPr>
        <w:spacing w:before="120" w:after="120" w:line="240" w:lineRule="auto"/>
        <w:jc w:val="both"/>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V.2. Nature, qualité et provenance des matériaux</w:t>
      </w:r>
    </w:p>
    <w:p w14:paraId="2F999EC6" w14:textId="77777777" w:rsidR="00F32719" w:rsidRPr="00612B60" w:rsidRDefault="00F32719" w:rsidP="00F32719">
      <w:pPr>
        <w:spacing w:before="120" w:after="120" w:line="240" w:lineRule="auto"/>
        <w:jc w:val="both"/>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V.2.1. Bois de charpente</w:t>
      </w:r>
    </w:p>
    <w:p w14:paraId="336CD631" w14:textId="77777777" w:rsidR="00F32719" w:rsidRPr="00612B60" w:rsidRDefault="00F32719" w:rsidP="00F32719">
      <w:pPr>
        <w:spacing w:before="120" w:after="120" w:line="240" w:lineRule="auto"/>
        <w:jc w:val="both"/>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V.2.1.1 Caractéristiques des bois</w:t>
      </w:r>
    </w:p>
    <w:p w14:paraId="7161DB7B" w14:textId="77777777"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Les bois utilisés seront des bois du pays choisis dans les essences suivantes : iroko, Mowingui, le </w:t>
      </w:r>
      <w:proofErr w:type="spellStart"/>
      <w:r w:rsidRPr="00612B60">
        <w:rPr>
          <w:rFonts w:ascii="Times New Roman" w:eastAsia="Times New Roman" w:hAnsi="Times New Roman" w:cs="Times New Roman"/>
          <w:lang w:eastAsia="fr-FR"/>
        </w:rPr>
        <w:t>Dabema</w:t>
      </w:r>
      <w:proofErr w:type="spellEnd"/>
      <w:r w:rsidRPr="00612B60">
        <w:rPr>
          <w:rFonts w:ascii="Times New Roman" w:eastAsia="Times New Roman" w:hAnsi="Times New Roman" w:cs="Times New Roman"/>
          <w:lang w:eastAsia="fr-FR"/>
        </w:rPr>
        <w:t xml:space="preserve"> ou l'</w:t>
      </w:r>
      <w:proofErr w:type="spellStart"/>
      <w:r w:rsidRPr="00612B60">
        <w:rPr>
          <w:rFonts w:ascii="Times New Roman" w:eastAsia="Times New Roman" w:hAnsi="Times New Roman" w:cs="Times New Roman"/>
          <w:lang w:eastAsia="fr-FR"/>
        </w:rPr>
        <w:t>Atui</w:t>
      </w:r>
      <w:proofErr w:type="spellEnd"/>
      <w:r w:rsidRPr="00612B60">
        <w:rPr>
          <w:rFonts w:ascii="Times New Roman" w:eastAsia="Times New Roman" w:hAnsi="Times New Roman" w:cs="Times New Roman"/>
          <w:lang w:eastAsia="fr-FR"/>
        </w:rPr>
        <w:t xml:space="preserve">, le </w:t>
      </w:r>
      <w:proofErr w:type="spellStart"/>
      <w:r w:rsidRPr="00612B60">
        <w:rPr>
          <w:rFonts w:ascii="Times New Roman" w:eastAsia="Times New Roman" w:hAnsi="Times New Roman" w:cs="Times New Roman"/>
          <w:lang w:eastAsia="fr-FR"/>
        </w:rPr>
        <w:t>sappeilli</w:t>
      </w:r>
      <w:proofErr w:type="spellEnd"/>
      <w:r w:rsidRPr="00612B60">
        <w:rPr>
          <w:rFonts w:ascii="Times New Roman" w:eastAsia="Times New Roman" w:hAnsi="Times New Roman" w:cs="Times New Roman"/>
          <w:lang w:eastAsia="fr-FR"/>
        </w:rPr>
        <w:t>.</w:t>
      </w:r>
    </w:p>
    <w:p w14:paraId="522DFB0A" w14:textId="77777777"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Ce sera des bastings et des lattes ayant les dimensions suivantes : Bastings : 30x120x5000 mm ; lattes :</w:t>
      </w:r>
    </w:p>
    <w:p w14:paraId="49048420" w14:textId="77777777"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50x80x5000mm.</w:t>
      </w:r>
    </w:p>
    <w:p w14:paraId="4D4DA321" w14:textId="77777777"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lastRenderedPageBreak/>
        <w:t>Ces bois seront conformes aux prescriptions en vigueur. Les bois devront notamment être à l'état de bois «sec à l'air « c’est-à dire présenter un degré d'humidité variant de 13 à 17 %.</w:t>
      </w:r>
    </w:p>
    <w:p w14:paraId="36780B38" w14:textId="77777777"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 séchage (naturel ou artificiel) devra être effectué par des procédés et dans des conditions n'altérant ni l'aspect ni les propriétés des bois.</w:t>
      </w:r>
    </w:p>
    <w:p w14:paraId="36534234" w14:textId="77777777"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Tous les bois employés pour l'exécution de charpentes devront être de très bonne qualité, droit de fil, sans gerçures ni aubier, parfaitement dressés, sans trace de sciage ni flache. Ils devront avoir au moins six (6) mois d'abattage. Ils seront exempts de toute trace de pourriture d'échauffement ou de nœuds vicieux.</w:t>
      </w:r>
    </w:p>
    <w:p w14:paraId="331F9D15" w14:textId="77777777"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nœuds non vicieux pourront être tolérés et en nombre limité (un par mètre environ).</w:t>
      </w:r>
    </w:p>
    <w:p w14:paraId="5EDA0073" w14:textId="77777777" w:rsidR="00F32719" w:rsidRPr="00612B60" w:rsidRDefault="00F32719" w:rsidP="00F32719">
      <w:pPr>
        <w:spacing w:before="120" w:after="120" w:line="240" w:lineRule="auto"/>
        <w:jc w:val="both"/>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V.2.1.2. Traitement et préservation des bois</w:t>
      </w:r>
    </w:p>
    <w:p w14:paraId="6C50231A" w14:textId="77777777"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Tous les bois subiront obligatoirement, avant la pose un traitement reconnu el efficace à la fois contre la pourriture, les maladies cryptogamiques et les termites.</w:t>
      </w:r>
    </w:p>
    <w:p w14:paraId="595F88CA" w14:textId="77777777"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L'ensemble des bois devra être protégé par une application de </w:t>
      </w:r>
      <w:proofErr w:type="spellStart"/>
      <w:r w:rsidRPr="00612B60">
        <w:rPr>
          <w:rFonts w:ascii="Times New Roman" w:eastAsia="Times New Roman" w:hAnsi="Times New Roman" w:cs="Times New Roman"/>
          <w:lang w:eastAsia="fr-FR"/>
        </w:rPr>
        <w:t>xylophéne</w:t>
      </w:r>
      <w:proofErr w:type="spellEnd"/>
      <w:r w:rsidRPr="00612B60">
        <w:rPr>
          <w:rFonts w:ascii="Times New Roman" w:eastAsia="Times New Roman" w:hAnsi="Times New Roman" w:cs="Times New Roman"/>
          <w:lang w:eastAsia="fr-FR"/>
        </w:rPr>
        <w:t>.</w:t>
      </w:r>
    </w:p>
    <w:p w14:paraId="410FA066" w14:textId="77777777"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Les bois seront traités avec un liquide fongicide et insecticide ayant le label CTSB., tel que le </w:t>
      </w:r>
      <w:proofErr w:type="spellStart"/>
      <w:r w:rsidRPr="00612B60">
        <w:rPr>
          <w:rFonts w:ascii="Times New Roman" w:eastAsia="Times New Roman" w:hAnsi="Times New Roman" w:cs="Times New Roman"/>
          <w:lang w:eastAsia="fr-FR"/>
        </w:rPr>
        <w:t>xylophéne</w:t>
      </w:r>
      <w:proofErr w:type="spellEnd"/>
      <w:r w:rsidRPr="00612B60">
        <w:rPr>
          <w:rFonts w:ascii="Times New Roman" w:eastAsia="Times New Roman" w:hAnsi="Times New Roman" w:cs="Times New Roman"/>
          <w:lang w:eastAsia="fr-FR"/>
        </w:rPr>
        <w:t>, la qualité envisagée étant le xylophène S.B, R.G.</w:t>
      </w:r>
    </w:p>
    <w:p w14:paraId="0F893BEE" w14:textId="77777777"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L'application sera faite par trempage rapide à froid, les bois devant être traités avant leur assemblage.</w:t>
      </w:r>
    </w:p>
    <w:p w14:paraId="1ECCC8E5" w14:textId="77777777"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Il est ensuite prévu un badigeonnage des parties ayant fait l'objet des nouvelles coupes et laissant le bois apparent sans traitement. La quantité prévue devra être un minimum de 250 g de xylophène SGR pour 6m2 de </w:t>
      </w:r>
      <w:proofErr w:type="spellStart"/>
      <w:r w:rsidRPr="00612B60">
        <w:rPr>
          <w:rFonts w:ascii="Times New Roman" w:eastAsia="Times New Roman" w:hAnsi="Times New Roman" w:cs="Times New Roman"/>
          <w:lang w:eastAsia="fr-FR"/>
        </w:rPr>
        <w:t>surlace</w:t>
      </w:r>
      <w:proofErr w:type="spellEnd"/>
      <w:r w:rsidRPr="00612B60">
        <w:rPr>
          <w:rFonts w:ascii="Times New Roman" w:eastAsia="Times New Roman" w:hAnsi="Times New Roman" w:cs="Times New Roman"/>
          <w:lang w:eastAsia="fr-FR"/>
        </w:rPr>
        <w:t xml:space="preserve"> traitée ou de 15kg par m3 de charpente.</w:t>
      </w:r>
    </w:p>
    <w:p w14:paraId="3143ABD8" w14:textId="77777777" w:rsidR="00F32719" w:rsidRPr="00612B60" w:rsidRDefault="00F32719" w:rsidP="00F32719">
      <w:pPr>
        <w:spacing w:before="120" w:after="120" w:line="240" w:lineRule="auto"/>
        <w:jc w:val="both"/>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V.2.2. Colles et pièces métalliques d'assemblage</w:t>
      </w:r>
    </w:p>
    <w:p w14:paraId="0C244F38" w14:textId="77777777"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colles employées devront garantir une résistance à un effort de 60 kg/cm2. Elles seront du type résorcine convenant pour tous les bois, et résistant bien à l'humidité.</w:t>
      </w:r>
    </w:p>
    <w:p w14:paraId="67FFD156" w14:textId="77777777"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Pendant la période de prise, la pression moyenne sera de 7 à 15 kg/cm2.</w:t>
      </w:r>
    </w:p>
    <w:p w14:paraId="5C0EC0B5" w14:textId="77777777"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boulons et écrous employés pour ouvrages de charpente bois devront être de première qualité. Les têtes des boulons seront refoulées dans la masse et non rapportées.</w:t>
      </w:r>
    </w:p>
    <w:p w14:paraId="3D03D23F" w14:textId="77777777"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clous d'assemblages seront de diamètre faible et pénétreront dans chaque pièce d'au moins 1,5 fois l'épaisseur de la pièce la plus mince. La résistance des clous employés de 4 à 5 kg/cm2. Les vis comporteront un filet mince et tranchant, le fond du pas en forme de gorge, un pas bien égal en hauteur, un corps cylindrique dans la partie non taraudée. Avant leur pose, toutes les ferrures, boulons et fers spéciaux recevront une couche de peinture antirouille.</w:t>
      </w:r>
    </w:p>
    <w:p w14:paraId="56A58357" w14:textId="77777777" w:rsidR="00F32719" w:rsidRPr="00612B60" w:rsidRDefault="00F32719" w:rsidP="00F32719">
      <w:pPr>
        <w:spacing w:before="120" w:after="120" w:line="240" w:lineRule="auto"/>
        <w:jc w:val="both"/>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V.2.3. Tôles de couverture</w:t>
      </w:r>
    </w:p>
    <w:p w14:paraId="26AC933F" w14:textId="77777777"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couvertures seront réalisées en bac nervuré en alliage léger d'aluminium ayant les caractéristiques suivantes :</w:t>
      </w:r>
    </w:p>
    <w:p w14:paraId="4599AE47" w14:textId="77777777"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Éléments de grande longueur ;</w:t>
      </w:r>
    </w:p>
    <w:p w14:paraId="33BFC431" w14:textId="77777777"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Épaisseur 6/10 minimum ;</w:t>
      </w:r>
    </w:p>
    <w:p w14:paraId="5ED662F1" w14:textId="77777777"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Ondulation transversale de type 102 T ;</w:t>
      </w:r>
    </w:p>
    <w:p w14:paraId="619E9AE7" w14:textId="77777777"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Profil A.</w:t>
      </w:r>
    </w:p>
    <w:p w14:paraId="1CA98A94" w14:textId="77777777"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bandes, feuilles ou éléments devront porter le poinçon du fabriquant ainsi que l'indication de l’épaisseur. Toutes les pièces annexes, tire-fond, bardages solives, faîtières, rives seront également en aluminium, d'épaisseur 5/10 é minimum.</w:t>
      </w:r>
    </w:p>
    <w:p w14:paraId="2F361081" w14:textId="77777777"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NB : Avant la pose des fermes de la charpente, une vérification de la qualité de bois utilisée, de l'effectivité du traitement ainsi que de l'épaisseur de la tôle seront faits et un procès-verbal de réception sera établi et signé.</w:t>
      </w:r>
    </w:p>
    <w:p w14:paraId="4823FC4E" w14:textId="77777777" w:rsidR="00F32719" w:rsidRPr="00612B60" w:rsidRDefault="00F32719" w:rsidP="00F32719">
      <w:pPr>
        <w:spacing w:before="120" w:after="120" w:line="240" w:lineRule="auto"/>
        <w:jc w:val="both"/>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V.3. Mode d'exécution des ouvrages</w:t>
      </w:r>
    </w:p>
    <w:p w14:paraId="27931534" w14:textId="77777777" w:rsidR="00F32719" w:rsidRPr="00612B60" w:rsidRDefault="00F32719" w:rsidP="00F32719">
      <w:pPr>
        <w:spacing w:before="120" w:after="120" w:line="240" w:lineRule="auto"/>
        <w:jc w:val="both"/>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V.3.1. Charpente</w:t>
      </w:r>
    </w:p>
    <w:p w14:paraId="50A12FB3" w14:textId="77777777" w:rsidR="00F32719" w:rsidRPr="00612B60" w:rsidRDefault="00F32719" w:rsidP="00F32719">
      <w:pPr>
        <w:spacing w:before="120" w:after="120" w:line="240" w:lineRule="auto"/>
        <w:jc w:val="both"/>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V.3.1.1. Dessins d'exécution et normes</w:t>
      </w:r>
    </w:p>
    <w:p w14:paraId="52AFCEA0" w14:textId="77777777"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lastRenderedPageBreak/>
        <w:t>Les plans de détails des charpentes fou mis dans le dossier d'Appel d'offres ne diminuent en rien la responsabilité de l'Entrepreneur.</w:t>
      </w:r>
    </w:p>
    <w:p w14:paraId="3D96BFD8" w14:textId="77777777"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L'entrepreneur devra respecter toutes les indications figurant sur plans de charpente. Aucune section de bois, en particulier ne pourra être inférieure à la section sur le dessin correspondant.</w:t>
      </w:r>
    </w:p>
    <w:p w14:paraId="5B4A94A3" w14:textId="77777777" w:rsidR="00F32719" w:rsidRPr="00612B60" w:rsidRDefault="00F32719" w:rsidP="00F32719">
      <w:pPr>
        <w:spacing w:before="120" w:after="120" w:line="240" w:lineRule="auto"/>
        <w:jc w:val="both"/>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V.3.1.2. Prescription de mise en œuvre</w:t>
      </w:r>
    </w:p>
    <w:p w14:paraId="573522E1" w14:textId="77777777"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fermes seront à 2 pentes suivant l'indication des dessins et doublées ; les fermes, pannes et solives seront parfaitement alignées ; il ne sera pas toléré de rond, flèche contre flèche. Les pannes et solives seront clouées contre les dépassements des pièces verticales de fermes. Les fermes prendront appui sur les maçonneries par des étriers métalliques en tête coudée auxquels elles seront boulonnées.</w:t>
      </w:r>
    </w:p>
    <w:p w14:paraId="2C8800A2" w14:textId="77777777"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étriers métalliques seront conformes aux indications des dessins et scellés dans la maçonnerie par tire-fond ou pattes à scellement noyés, avant la pose des charpentes.</w:t>
      </w:r>
    </w:p>
    <w:p w14:paraId="788D1A18" w14:textId="77777777"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Toutes les tailles devront être faites avec précision. L'entrepreneur devra assurer toutes les fournitures de clous, broches, câbles, tire-fond, et autres accessoires indispensables à la charpente.</w:t>
      </w:r>
    </w:p>
    <w:p w14:paraId="582F035A" w14:textId="77777777"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pannes et chevrons devront être de dimensions appropriées. Toutes les pièces de charpente devront être assemblées et présentées sur l'épure. Le percement des trous de boulons sera toujours effectué lors de l'assemblage d'ensemble sur épure.</w:t>
      </w:r>
    </w:p>
    <w:p w14:paraId="1EA07E9F" w14:textId="77777777"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assemblages par clous seront conformes aux régies générales spécifiées</w:t>
      </w:r>
    </w:p>
    <w:p w14:paraId="0E2654F5" w14:textId="77777777"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La longueur des clous devra être suffisante pour assurer l’assemblage correct de toutes les pièces intéressées.</w:t>
      </w:r>
    </w:p>
    <w:p w14:paraId="6F960182" w14:textId="77777777"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pannes seront maintenues en place au moyen d'échantignoles clouées sur l'arbalétrier.</w:t>
      </w:r>
    </w:p>
    <w:p w14:paraId="68C4D581" w14:textId="77777777"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joints d'assemblage des pannes seront placés au droit des appuis (arbalétriers ou murs de refends). L'assemblage bout à bout des entraits et arbalétriers sera consolidés par des plaques métalliques boulonnées de part et d'autre des éléments à assembler.</w:t>
      </w:r>
    </w:p>
    <w:p w14:paraId="623FAAAD" w14:textId="77777777"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b/>
          <w:noProof/>
          <w:lang w:eastAsia="fr-FR"/>
        </w:rPr>
        <w:t>V.3.2. Couvertures</w:t>
      </w:r>
    </w:p>
    <w:p w14:paraId="3F838F81" w14:textId="77777777" w:rsidR="00F32719" w:rsidRPr="00612B60" w:rsidRDefault="00F32719" w:rsidP="00F32719">
      <w:pPr>
        <w:spacing w:before="120" w:after="120" w:line="240" w:lineRule="auto"/>
        <w:jc w:val="both"/>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V.3.2.1. Normes</w:t>
      </w:r>
    </w:p>
    <w:p w14:paraId="35252DD7" w14:textId="77777777"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Les travaux seront exécutés conformément aux spécifications des règlements el normes en vigueur el principalement ceux et celles indiqués ci-après. DTU 40-32 couverture en plaques ondulées métalliques. DTU 40-42 couvertures par grands éléments d'aluminium </w:t>
      </w:r>
      <w:proofErr w:type="spellStart"/>
      <w:r w:rsidRPr="00612B60">
        <w:rPr>
          <w:rFonts w:ascii="Times New Roman" w:eastAsia="Times New Roman" w:hAnsi="Times New Roman" w:cs="Times New Roman"/>
          <w:lang w:eastAsia="fr-FR"/>
        </w:rPr>
        <w:t>Socatral</w:t>
      </w:r>
      <w:proofErr w:type="spellEnd"/>
      <w:r w:rsidRPr="00612B60">
        <w:rPr>
          <w:rFonts w:ascii="Times New Roman" w:eastAsia="Times New Roman" w:hAnsi="Times New Roman" w:cs="Times New Roman"/>
          <w:lang w:eastAsia="fr-FR"/>
        </w:rPr>
        <w:t xml:space="preserve"> ou similaire.</w:t>
      </w:r>
    </w:p>
    <w:p w14:paraId="6E5C731C" w14:textId="77777777" w:rsidR="00F32719" w:rsidRPr="00612B60" w:rsidRDefault="00F32719" w:rsidP="00F32719">
      <w:pPr>
        <w:spacing w:before="120" w:after="120" w:line="240" w:lineRule="auto"/>
        <w:jc w:val="both"/>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V.3.2.2. Prescriptions de mise en œuvre</w:t>
      </w:r>
    </w:p>
    <w:p w14:paraId="6BB8E97D" w14:textId="77777777" w:rsidR="00F32719" w:rsidRPr="00612B60" w:rsidRDefault="00F32719" w:rsidP="00F32719">
      <w:pPr>
        <w:spacing w:before="120" w:after="120" w:line="240" w:lineRule="auto"/>
        <w:jc w:val="both"/>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a) Fixation des tôles bacs</w:t>
      </w:r>
    </w:p>
    <w:p w14:paraId="2FE2450A" w14:textId="77777777"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La fixation sur charpente bois se fera par tire-fond 8/10 en aluminium avec rondelle bitume 20 x 8 x 3, plaquette de bitume 40 x 20 x 2 et cavalier de 3 mm en aluminium. Le nombre d'attaches sera conforme aux prescriptions du fournisseur.</w:t>
      </w:r>
    </w:p>
    <w:p w14:paraId="167F6860" w14:textId="77777777" w:rsidR="00F32719" w:rsidRPr="00612B60" w:rsidRDefault="00F32719" w:rsidP="00F32719">
      <w:pPr>
        <w:spacing w:before="120" w:after="120" w:line="240" w:lineRule="auto"/>
        <w:jc w:val="both"/>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b) Rives</w:t>
      </w:r>
    </w:p>
    <w:p w14:paraId="30D3F940" w14:textId="77777777"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En tôle d'aluminium striée de 3.5/10 minimum el fixée sur l'ossature de bois des débordements de toiture tel qu'indiqué sur les plans.</w:t>
      </w:r>
    </w:p>
    <w:p w14:paraId="4F0DE5F0" w14:textId="77777777" w:rsidR="00F32719" w:rsidRPr="00612B60" w:rsidRDefault="00F32719" w:rsidP="00F32719">
      <w:pPr>
        <w:spacing w:before="120" w:after="120" w:line="240" w:lineRule="auto"/>
        <w:jc w:val="both"/>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c) Manutention et stockage</w:t>
      </w:r>
    </w:p>
    <w:p w14:paraId="633B1249" w14:textId="77777777"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matériaux devront être manipulés avec soin, pour éviter toute désagrégation ils devront être stockés à l'abri des intempéries.</w:t>
      </w:r>
    </w:p>
    <w:p w14:paraId="6C395C26" w14:textId="77777777"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L'Entrepreneur doit assurer des chemins de passage (planches pour les ouvriers travaillant sur la couverture.</w:t>
      </w:r>
    </w:p>
    <w:p w14:paraId="6F9111A4" w14:textId="77777777" w:rsidR="00F32719" w:rsidRPr="00612B60" w:rsidRDefault="00F32719" w:rsidP="00F32719">
      <w:pPr>
        <w:spacing w:before="120" w:after="120" w:line="240" w:lineRule="auto"/>
        <w:jc w:val="both"/>
        <w:rPr>
          <w:rFonts w:ascii="Times New Roman" w:eastAsia="Times New Roman" w:hAnsi="Times New Roman" w:cs="Times New Roman"/>
          <w:b/>
          <w:noProof/>
          <w:lang w:eastAsia="fr-FR"/>
        </w:rPr>
      </w:pPr>
      <w:r w:rsidRPr="00612B60">
        <w:rPr>
          <w:rFonts w:ascii="Times New Roman" w:eastAsia="Times New Roman" w:hAnsi="Times New Roman" w:cs="Times New Roman"/>
          <w:lang w:eastAsia="fr-FR"/>
        </w:rPr>
        <w:t>L'Entrepreneur est tenu d'assurer une protection parfaite des éléments posés. Il devra veiller à ce que le clouage dans les pannes en bois ne détériore ces dernières.</w:t>
      </w:r>
    </w:p>
    <w:p w14:paraId="2B5EB9E3"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V.4. PLAFOND</w:t>
      </w:r>
    </w:p>
    <w:p w14:paraId="6C0E164C"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V.4.1. Plafonnage intérieur</w:t>
      </w:r>
    </w:p>
    <w:p w14:paraId="737A63D5"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lastRenderedPageBreak/>
        <w:t>Le plafonnage intérieur sera réalisé en feuilles de contre-plaqué « de 8 mm d'épaisseur, de premier choix. Les feuilles seront découpées suivant les dimensions indiquées par le Maître d'Œuvre. Le module de base sera 0,50 m. Il ne sera pas prévu des couvre-joints. Un vide de 5 mm sera ménagé entre les plaques et tout autour du plafonnage le long des murs.</w:t>
      </w:r>
    </w:p>
    <w:p w14:paraId="3954D6E5"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plafonds seront soit à peindre soit à vernir selon les indications des plans.</w:t>
      </w:r>
    </w:p>
    <w:p w14:paraId="06C4D40E"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V.4.2. Plafonds extérieurs</w:t>
      </w:r>
    </w:p>
    <w:p w14:paraId="4807CDCA"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débords de toiture des bâtiments seront revêtus d'un voligeage non jointif avec grillage moustiquaire de manière à assurer une ventilation constante des combles. Les voliges seront espacées de 1 cm conformément aux plans. Les plafonds extérieurs seront réalisés en tôle lisse de 0,35mm des ouvertures grillagées seront prévu pour la ventilation des combles.</w:t>
      </w:r>
    </w:p>
    <w:p w14:paraId="6E6E9AC4"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V.4.3. Empaquetage et marquage</w:t>
      </w:r>
    </w:p>
    <w:p w14:paraId="24344FFC"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Toute la quincaillerie de finition aura les vis, les boulons et les attaches exigés et nécessaires pour sa pose. Chaque article comprendra dans son emballage les directives de pose et d'entretien. Chaque empaquetage sera lisiblement marqué et adéquatement étiqueté et indiquant la partie du travail pour laquelle Il est prévu. Chaque marquage correspondra au numéro indiqué sur la liste approuvée de la quincaillerie. </w:t>
      </w:r>
    </w:p>
    <w:p w14:paraId="05ED36EA"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Mode d'exécution et prescriptions de mise en œuvre </w:t>
      </w:r>
    </w:p>
    <w:p w14:paraId="7860639B"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Autant que possible, les ouvrages de menuiserie doivent être finis et assemblés à l'atelier el livrés au chantier prêt à être mis en place. Ils doivent être finis avec une surface polie au papier de verre et le clouage doit être invisible.</w:t>
      </w:r>
    </w:p>
    <w:p w14:paraId="24DA1EC8"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L'Entrepreneur devra établir un prototype pour chaque élément de menuiserie qui sera soumis à l'approbation du Maitre d'Œuvre.</w:t>
      </w:r>
    </w:p>
    <w:p w14:paraId="5EDBA0AB"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En attendant leur mise en place, les ouvrages de menuiserie seront entreposés à l'abri de l'humidité et dans des conditions telles que leur qualité ne risque pas d'en être affectée.</w:t>
      </w:r>
    </w:p>
    <w:p w14:paraId="2AAF9AF0"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Avant la </w:t>
      </w:r>
      <w:proofErr w:type="spellStart"/>
      <w:r w:rsidRPr="00612B60">
        <w:rPr>
          <w:rFonts w:ascii="Times New Roman" w:eastAsia="Times New Roman" w:hAnsi="Times New Roman" w:cs="Times New Roman"/>
          <w:lang w:eastAsia="fr-FR"/>
        </w:rPr>
        <w:t>pose</w:t>
      </w:r>
      <w:proofErr w:type="spellEnd"/>
      <w:r w:rsidRPr="00612B60">
        <w:rPr>
          <w:rFonts w:ascii="Times New Roman" w:eastAsia="Times New Roman" w:hAnsi="Times New Roman" w:cs="Times New Roman"/>
          <w:lang w:eastAsia="fr-FR"/>
        </w:rPr>
        <w:t>, les éléments qui auraient pris une forme gauche seront refusés.</w:t>
      </w:r>
    </w:p>
    <w:p w14:paraId="2DD7A25C"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L'Entrepreneur devra assurer ['entretien de ces ouvrages pendant un an après la réception provisoire.</w:t>
      </w:r>
    </w:p>
    <w:p w14:paraId="447C6D9A" w14:textId="77777777" w:rsidR="00F32719" w:rsidRPr="00612B60" w:rsidRDefault="00F32719" w:rsidP="00F32719">
      <w:pPr>
        <w:numPr>
          <w:ilvl w:val="0"/>
          <w:numId w:val="45"/>
        </w:numPr>
        <w:spacing w:before="120" w:after="120" w:line="240" w:lineRule="auto"/>
        <w:jc w:val="both"/>
        <w:rPr>
          <w:rFonts w:ascii="Times New Roman" w:eastAsia="Batang" w:hAnsi="Times New Roman" w:cs="Times New Roman"/>
          <w:b/>
          <w:lang w:eastAsia="fr-FR"/>
        </w:rPr>
      </w:pPr>
      <w:r w:rsidRPr="00612B60">
        <w:rPr>
          <w:rFonts w:ascii="Times New Roman" w:eastAsia="Batang" w:hAnsi="Times New Roman" w:cs="Times New Roman"/>
          <w:b/>
          <w:lang w:eastAsia="fr-FR"/>
        </w:rPr>
        <w:t xml:space="preserve">ELECTRICITE </w:t>
      </w:r>
    </w:p>
    <w:p w14:paraId="7485800A" w14:textId="77777777" w:rsidR="00F32719" w:rsidRPr="00612B60" w:rsidRDefault="00F32719" w:rsidP="00F32719">
      <w:pPr>
        <w:numPr>
          <w:ilvl w:val="0"/>
          <w:numId w:val="25"/>
        </w:numPr>
        <w:tabs>
          <w:tab w:val="left" w:pos="993"/>
        </w:tabs>
        <w:spacing w:before="120" w:after="120" w:line="240" w:lineRule="auto"/>
        <w:ind w:left="0" w:firstLine="0"/>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VI.1  DEFINITION DES TRAVAUX D’ELECTRICITE</w:t>
      </w:r>
    </w:p>
    <w:p w14:paraId="408DEA55" w14:textId="77777777" w:rsidR="00F32719" w:rsidRPr="00612B60" w:rsidRDefault="00F32719" w:rsidP="00F32719">
      <w:pPr>
        <w:numPr>
          <w:ilvl w:val="0"/>
          <w:numId w:val="25"/>
        </w:numPr>
        <w:tabs>
          <w:tab w:val="left" w:pos="993"/>
        </w:tabs>
        <w:spacing w:before="120" w:after="120" w:line="240" w:lineRule="auto"/>
        <w:ind w:left="1224" w:firstLine="0"/>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VI.1.1. Généralités</w:t>
      </w:r>
    </w:p>
    <w:p w14:paraId="1F638B88"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travaux se rapportant à l’électricité comprennent l’installation selon les normes :</w:t>
      </w:r>
    </w:p>
    <w:p w14:paraId="48ECB347" w14:textId="77777777" w:rsidR="00F32719" w:rsidRPr="00612B60" w:rsidRDefault="00F32719" w:rsidP="00F32719">
      <w:pPr>
        <w:numPr>
          <w:ilvl w:val="0"/>
          <w:numId w:val="33"/>
        </w:numPr>
        <w:spacing w:after="120" w:line="240" w:lineRule="auto"/>
        <w:ind w:left="567" w:hanging="283"/>
        <w:rPr>
          <w:rFonts w:ascii="Times New Roman" w:eastAsia="Times New Roman" w:hAnsi="Times New Roman" w:cs="Times New Roman"/>
        </w:rPr>
      </w:pPr>
      <w:r w:rsidRPr="00612B60">
        <w:rPr>
          <w:rFonts w:ascii="Times New Roman" w:eastAsia="Times New Roman" w:hAnsi="Times New Roman" w:cs="Times New Roman"/>
          <w:lang w:eastAsia="fr-FR"/>
        </w:rPr>
        <w:t>de l’installation de l’ensemble des conduits encastrés destinés à protéger les canalisations</w:t>
      </w:r>
      <w:r w:rsidRPr="00612B60">
        <w:rPr>
          <w:rFonts w:ascii="Times New Roman" w:eastAsia="Times New Roman" w:hAnsi="Times New Roman" w:cs="Times New Roman"/>
        </w:rPr>
        <w:t xml:space="preserve"> électriques, ainsi que les boites de dérivation et tous les accessoires nécessaires de pose et de fixation ;</w:t>
      </w:r>
    </w:p>
    <w:p w14:paraId="3BA68096" w14:textId="77777777" w:rsidR="00F32719" w:rsidRPr="00612B60" w:rsidRDefault="00F32719" w:rsidP="00F32719">
      <w:pPr>
        <w:numPr>
          <w:ilvl w:val="0"/>
          <w:numId w:val="33"/>
        </w:numPr>
        <w:spacing w:after="120" w:line="240" w:lineRule="auto"/>
        <w:ind w:left="567" w:hanging="283"/>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de l’ensemble des circuits électriques du bâtiment, nécessaires pour l’alimentation en énergie des appareils d’éclairage, les prises électriques </w:t>
      </w:r>
    </w:p>
    <w:p w14:paraId="7D9FD381" w14:textId="77777777" w:rsidR="00F32719" w:rsidRPr="00612B60" w:rsidRDefault="00F32719" w:rsidP="00F32719">
      <w:pPr>
        <w:numPr>
          <w:ilvl w:val="0"/>
          <w:numId w:val="33"/>
        </w:numPr>
        <w:spacing w:after="120" w:line="240" w:lineRule="auto"/>
        <w:ind w:left="567" w:hanging="283"/>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d’un tableau électrique de distribution établi au départ de l’installation et après le disjoncteur général de branchement et qui contient :</w:t>
      </w:r>
    </w:p>
    <w:p w14:paraId="7781F3F8" w14:textId="77777777" w:rsidR="00F32719" w:rsidRPr="00612B60" w:rsidRDefault="00F32719" w:rsidP="00F32719">
      <w:pPr>
        <w:numPr>
          <w:ilvl w:val="0"/>
          <w:numId w:val="38"/>
        </w:numPr>
        <w:spacing w:before="60" w:after="0" w:line="240" w:lineRule="auto"/>
        <w:ind w:left="993" w:hanging="142"/>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le raccordement des conducteurs de phase et de neutre arrivant du disjoncteur de branchement et la répartition des conducteurs partant vers les différents circuits ; </w:t>
      </w:r>
    </w:p>
    <w:p w14:paraId="4F7977E4" w14:textId="77777777" w:rsidR="00F32719" w:rsidRPr="00612B60" w:rsidRDefault="00F32719" w:rsidP="00F32719">
      <w:pPr>
        <w:numPr>
          <w:ilvl w:val="0"/>
          <w:numId w:val="38"/>
        </w:numPr>
        <w:spacing w:before="60" w:after="0" w:line="240" w:lineRule="auto"/>
        <w:ind w:left="993" w:hanging="142"/>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dispositifs de protection des circuits et des personnes constitués de coupe-circuits à cartouches ou de disjoncteurs divisionnaires protégeant chaque conducteur de phase ;</w:t>
      </w:r>
    </w:p>
    <w:p w14:paraId="01F936FB" w14:textId="77777777" w:rsidR="00F32719" w:rsidRPr="00612B60" w:rsidRDefault="00F32719" w:rsidP="00F32719">
      <w:pPr>
        <w:numPr>
          <w:ilvl w:val="0"/>
          <w:numId w:val="38"/>
        </w:numPr>
        <w:spacing w:before="60" w:after="0" w:line="240" w:lineRule="auto"/>
        <w:ind w:left="993" w:hanging="142"/>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un interrupteur ou un disjoncteur permettant de sectionner le conducteur neutre de chaque circuit ;</w:t>
      </w:r>
    </w:p>
    <w:p w14:paraId="50BEE3CB" w14:textId="77777777" w:rsidR="00F32719" w:rsidRPr="00612B60" w:rsidRDefault="00F32719" w:rsidP="00F32719">
      <w:pPr>
        <w:numPr>
          <w:ilvl w:val="0"/>
          <w:numId w:val="38"/>
        </w:numPr>
        <w:spacing w:before="60" w:after="0" w:line="240" w:lineRule="auto"/>
        <w:ind w:left="993" w:hanging="142"/>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un interrupteur différentiel à haute sensibilité (30 mA) pour la protection des personnes ;</w:t>
      </w:r>
    </w:p>
    <w:p w14:paraId="4635CDD2" w14:textId="77777777" w:rsidR="00F32719" w:rsidRPr="00612B60" w:rsidRDefault="00F32719" w:rsidP="00F32719">
      <w:pPr>
        <w:numPr>
          <w:ilvl w:val="0"/>
          <w:numId w:val="38"/>
        </w:numPr>
        <w:spacing w:before="60" w:after="0" w:line="240" w:lineRule="auto"/>
        <w:ind w:left="993" w:hanging="142"/>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un répartiteur de terre pour le raccordement des conducteurs de protection ;</w:t>
      </w:r>
    </w:p>
    <w:p w14:paraId="1925D16D" w14:textId="77777777" w:rsidR="00F32719" w:rsidRPr="00612B60" w:rsidRDefault="00F32719" w:rsidP="00F32719">
      <w:pPr>
        <w:numPr>
          <w:ilvl w:val="0"/>
          <w:numId w:val="33"/>
        </w:numPr>
        <w:spacing w:after="120" w:line="240" w:lineRule="auto"/>
        <w:ind w:left="567" w:hanging="283"/>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de la mise à la terre du bâtiment et des liaisons équipotentielles ;</w:t>
      </w:r>
    </w:p>
    <w:p w14:paraId="5ADFF7CC" w14:textId="77777777" w:rsidR="00F32719" w:rsidRPr="00612B60" w:rsidRDefault="00F32719" w:rsidP="00F32719">
      <w:pPr>
        <w:numPr>
          <w:ilvl w:val="0"/>
          <w:numId w:val="33"/>
        </w:numPr>
        <w:spacing w:after="120" w:line="240" w:lineRule="auto"/>
        <w:ind w:left="567" w:hanging="283"/>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des interrupteurs et prises de courant ; </w:t>
      </w:r>
    </w:p>
    <w:p w14:paraId="5D322599" w14:textId="77777777" w:rsidR="00F32719" w:rsidRPr="00612B60" w:rsidRDefault="00F32719" w:rsidP="00F32719">
      <w:pPr>
        <w:numPr>
          <w:ilvl w:val="0"/>
          <w:numId w:val="33"/>
        </w:numPr>
        <w:spacing w:after="120" w:line="240" w:lineRule="auto"/>
        <w:ind w:left="567" w:hanging="283"/>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des appareils d’éclairage ;</w:t>
      </w:r>
    </w:p>
    <w:p w14:paraId="67D94C46"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lastRenderedPageBreak/>
        <w:t xml:space="preserve">Sont également compris dans les travaux afférents et nécessaires à la mise en œuvre des installations électriques telles que définies dans le projet d’exécution, à savoir : </w:t>
      </w:r>
    </w:p>
    <w:p w14:paraId="165016A3" w14:textId="77777777" w:rsidR="00F32719" w:rsidRPr="00612B60" w:rsidRDefault="00F32719" w:rsidP="00F32719">
      <w:pPr>
        <w:numPr>
          <w:ilvl w:val="0"/>
          <w:numId w:val="34"/>
        </w:numPr>
        <w:spacing w:after="120" w:line="240" w:lineRule="auto"/>
        <w:ind w:left="567" w:hanging="283"/>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tranchées, saignées, trous, percements et réservations effectués en phase de gros œuvre sous la conduite de l’Ingénieur ;</w:t>
      </w:r>
    </w:p>
    <w:p w14:paraId="198132B3" w14:textId="77777777" w:rsidR="00F32719" w:rsidRPr="00612B60" w:rsidRDefault="00F32719" w:rsidP="00F32719">
      <w:pPr>
        <w:numPr>
          <w:ilvl w:val="0"/>
          <w:numId w:val="34"/>
        </w:numPr>
        <w:spacing w:after="120" w:line="240" w:lineRule="auto"/>
        <w:ind w:left="567" w:hanging="283"/>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scellements et rebouchage des tranchées, saignées, trous, percements et réservations, ainsi que les raccords divers résultant de la fixation des appareils ;</w:t>
      </w:r>
    </w:p>
    <w:p w14:paraId="0C82BB72" w14:textId="77777777" w:rsidR="00F32719" w:rsidRPr="00612B60" w:rsidRDefault="00F32719" w:rsidP="00F32719">
      <w:pPr>
        <w:numPr>
          <w:ilvl w:val="0"/>
          <w:numId w:val="34"/>
        </w:numPr>
        <w:spacing w:after="120" w:line="240" w:lineRule="auto"/>
        <w:ind w:left="567" w:hanging="283"/>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la peinture des armoires et appareillages relatifs aux installations électriques.</w:t>
      </w:r>
    </w:p>
    <w:p w14:paraId="0E5DC3A8"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schémas sont donnés à titre indicatif et ne diminuent en rien la responsabilité du Cocontractant dans l’établissement du projet d'exécution. Toute modification ou amélioration proposée par le Cocontractant est soumise à l’approbation préalable de l’Ingénieur. De plus, le Cocontractant est responsable des dégradations sur les ouvrages déjà achevés qui résultent des travaux dont il a la charge.  D'une façon générale, le Cocontractant ne peut invoquer une omission, ni aucune interprétation des documents pour refuser de fournir ou de monter un dispositif permettant de garantir le bon fonctionnement et d’assurer la sécurité de son installation.</w:t>
      </w:r>
    </w:p>
    <w:p w14:paraId="3E27C332" w14:textId="77777777" w:rsidR="00F32719" w:rsidRPr="00612B60" w:rsidRDefault="00F32719" w:rsidP="00F32719">
      <w:pPr>
        <w:numPr>
          <w:ilvl w:val="0"/>
          <w:numId w:val="25"/>
        </w:numPr>
        <w:tabs>
          <w:tab w:val="left" w:pos="993"/>
        </w:tabs>
        <w:spacing w:before="120" w:after="120" w:line="240" w:lineRule="auto"/>
        <w:ind w:firstLine="0"/>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VI.1. 2 Documents techniques de référence</w:t>
      </w:r>
    </w:p>
    <w:p w14:paraId="167833BA"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installations sont réalisées conformément aux normes suivantes :</w:t>
      </w:r>
    </w:p>
    <w:p w14:paraId="1C6522E4" w14:textId="77777777" w:rsidR="00F32719" w:rsidRPr="00612B60" w:rsidRDefault="00F32719" w:rsidP="00F32719">
      <w:pPr>
        <w:numPr>
          <w:ilvl w:val="0"/>
          <w:numId w:val="35"/>
        </w:numPr>
        <w:spacing w:after="120" w:line="240" w:lineRule="auto"/>
        <w:ind w:left="993" w:hanging="284"/>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Prescriptions de l’Union Technique Electrique (UTE) ;</w:t>
      </w:r>
    </w:p>
    <w:p w14:paraId="6EF840C5" w14:textId="77777777" w:rsidR="00F32719" w:rsidRPr="00612B60" w:rsidRDefault="00F32719" w:rsidP="00F32719">
      <w:pPr>
        <w:numPr>
          <w:ilvl w:val="0"/>
          <w:numId w:val="35"/>
        </w:numPr>
        <w:spacing w:after="120" w:line="240" w:lineRule="auto"/>
        <w:ind w:left="993" w:hanging="284"/>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Réalisation des travaux d’installation électrique NF C 15-100 et additifs Installations électriques à basse tension ;</w:t>
      </w:r>
    </w:p>
    <w:p w14:paraId="44D9AB65" w14:textId="77777777" w:rsidR="00F32719" w:rsidRPr="00612B60" w:rsidRDefault="00F32719" w:rsidP="00F32719">
      <w:pPr>
        <w:numPr>
          <w:ilvl w:val="0"/>
          <w:numId w:val="35"/>
        </w:numPr>
        <w:spacing w:after="120" w:line="240" w:lineRule="auto"/>
        <w:ind w:left="993" w:hanging="284"/>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NF C 14-100 en ce qui concerne les installations de branchement ;</w:t>
      </w:r>
    </w:p>
    <w:p w14:paraId="6D9115D5" w14:textId="77777777" w:rsidR="00F32719" w:rsidRPr="00612B60" w:rsidRDefault="00F32719" w:rsidP="00F32719">
      <w:pPr>
        <w:numPr>
          <w:ilvl w:val="0"/>
          <w:numId w:val="35"/>
        </w:numPr>
        <w:spacing w:after="120" w:line="240" w:lineRule="auto"/>
        <w:ind w:left="993" w:hanging="284"/>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NF C 18-513, C 18-514, C 18-520 et leurs additifs pour ce qui concerne les mesures de protection et de prévention ;</w:t>
      </w:r>
    </w:p>
    <w:p w14:paraId="71FF8BE7" w14:textId="77777777" w:rsidR="00F32719" w:rsidRPr="00612B60" w:rsidRDefault="00F32719" w:rsidP="00F32719">
      <w:pPr>
        <w:numPr>
          <w:ilvl w:val="0"/>
          <w:numId w:val="35"/>
        </w:numPr>
        <w:spacing w:after="120" w:line="240" w:lineRule="auto"/>
        <w:ind w:left="993" w:hanging="284"/>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NF C 12-060, C 12-100, C 12-200 C 12-210 et leurs additifs pour ce qui concerne les installations règlementées.</w:t>
      </w:r>
    </w:p>
    <w:p w14:paraId="73A7231D" w14:textId="77777777" w:rsidR="00F32719" w:rsidRPr="00612B60" w:rsidRDefault="00F32719" w:rsidP="00F32719">
      <w:pPr>
        <w:numPr>
          <w:ilvl w:val="0"/>
          <w:numId w:val="25"/>
        </w:numPr>
        <w:tabs>
          <w:tab w:val="left" w:pos="993"/>
        </w:tabs>
        <w:spacing w:before="120" w:after="120" w:line="240" w:lineRule="auto"/>
        <w:ind w:firstLine="0"/>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VI.1.3 Plans d’électricité</w:t>
      </w:r>
    </w:p>
    <w:p w14:paraId="6DFAF5A9"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 Cocontractant fournit dans le projet d’exécution :</w:t>
      </w:r>
    </w:p>
    <w:p w14:paraId="4FAF4469" w14:textId="77777777" w:rsidR="00F32719" w:rsidRPr="00612B60" w:rsidRDefault="00F32719" w:rsidP="00F32719">
      <w:pPr>
        <w:numPr>
          <w:ilvl w:val="0"/>
          <w:numId w:val="32"/>
        </w:numPr>
        <w:spacing w:after="120" w:line="240" w:lineRule="auto"/>
        <w:ind w:left="567" w:hanging="283"/>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Un schéma complet du circuit électrique de distribution comportant :</w:t>
      </w:r>
    </w:p>
    <w:p w14:paraId="11E05F44" w14:textId="77777777" w:rsidR="00F32719" w:rsidRPr="00612B60" w:rsidRDefault="00F32719" w:rsidP="00F32719">
      <w:pPr>
        <w:numPr>
          <w:ilvl w:val="0"/>
          <w:numId w:val="35"/>
        </w:numPr>
        <w:spacing w:before="60" w:after="0" w:line="240" w:lineRule="auto"/>
        <w:ind w:left="993" w:hanging="284"/>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 tracé unifilaire des circuits de distribution, indiquant la puissance et l'intensité supportée par chacun des circuits ;</w:t>
      </w:r>
    </w:p>
    <w:p w14:paraId="67B3757D" w14:textId="77777777" w:rsidR="00F32719" w:rsidRPr="00612B60" w:rsidRDefault="00F32719" w:rsidP="00F32719">
      <w:pPr>
        <w:numPr>
          <w:ilvl w:val="0"/>
          <w:numId w:val="35"/>
        </w:numPr>
        <w:spacing w:before="60" w:after="0" w:line="240" w:lineRule="auto"/>
        <w:ind w:left="993" w:hanging="284"/>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le tracé multifilaire des circuits de commande ; </w:t>
      </w:r>
    </w:p>
    <w:p w14:paraId="6AAF28AE" w14:textId="77777777" w:rsidR="00F32719" w:rsidRPr="00612B60" w:rsidRDefault="00F32719" w:rsidP="00F32719">
      <w:pPr>
        <w:numPr>
          <w:ilvl w:val="0"/>
          <w:numId w:val="35"/>
        </w:numPr>
        <w:spacing w:before="60" w:after="0" w:line="240" w:lineRule="auto"/>
        <w:ind w:left="993" w:hanging="284"/>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appareils de protection installés, leur nature et leur calibre et leur pouvoir de coupure ;</w:t>
      </w:r>
    </w:p>
    <w:p w14:paraId="5CB8871B" w14:textId="77777777" w:rsidR="00F32719" w:rsidRPr="00612B60" w:rsidRDefault="00F32719" w:rsidP="00F32719">
      <w:pPr>
        <w:numPr>
          <w:ilvl w:val="0"/>
          <w:numId w:val="35"/>
        </w:numPr>
        <w:spacing w:before="60" w:after="0" w:line="240" w:lineRule="auto"/>
        <w:ind w:left="993" w:hanging="284"/>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les plans de borniers ; </w:t>
      </w:r>
    </w:p>
    <w:p w14:paraId="2E24063A" w14:textId="77777777" w:rsidR="00F32719" w:rsidRPr="00612B60" w:rsidRDefault="00F32719" w:rsidP="00F32719">
      <w:pPr>
        <w:numPr>
          <w:ilvl w:val="0"/>
          <w:numId w:val="35"/>
        </w:numPr>
        <w:spacing w:before="60" w:after="120" w:line="240" w:lineRule="auto"/>
        <w:ind w:left="993" w:hanging="284"/>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appareils électriques ou d’éclairage installés et la puissance de court-circuit à chaque niveau de la distribution.</w:t>
      </w:r>
    </w:p>
    <w:p w14:paraId="370FBCBB" w14:textId="77777777" w:rsidR="00F32719" w:rsidRPr="00612B60" w:rsidRDefault="00F32719" w:rsidP="00F32719">
      <w:pPr>
        <w:numPr>
          <w:ilvl w:val="0"/>
          <w:numId w:val="32"/>
        </w:numPr>
        <w:spacing w:after="120" w:line="240" w:lineRule="auto"/>
        <w:ind w:left="567" w:hanging="283"/>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plans indiquant :</w:t>
      </w:r>
    </w:p>
    <w:p w14:paraId="71C82DB8" w14:textId="77777777" w:rsidR="00F32719" w:rsidRPr="00612B60" w:rsidRDefault="00F32719" w:rsidP="00F32719">
      <w:pPr>
        <w:numPr>
          <w:ilvl w:val="0"/>
          <w:numId w:val="35"/>
        </w:numPr>
        <w:spacing w:before="60" w:after="0" w:line="240" w:lineRule="auto"/>
        <w:ind w:left="993" w:hanging="284"/>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L’implantation des canalisations électriques, les emplacements des boites de jonction, des tableaux de distribution électrique, des appareils d’éclairage, des prises de courant, des interrupteurs et des autres appareils électriques ;</w:t>
      </w:r>
    </w:p>
    <w:p w14:paraId="278ED93E" w14:textId="77777777" w:rsidR="00F32719" w:rsidRPr="00612B60" w:rsidRDefault="00F32719" w:rsidP="00F32719">
      <w:pPr>
        <w:numPr>
          <w:ilvl w:val="0"/>
          <w:numId w:val="35"/>
        </w:numPr>
        <w:spacing w:before="60" w:after="0" w:line="240" w:lineRule="auto"/>
        <w:ind w:left="993" w:hanging="284"/>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 parcours des canalisations avec les caractéristiques, le nombre, la longueur et la section des conducteurs ;</w:t>
      </w:r>
    </w:p>
    <w:p w14:paraId="2E30DA7E" w14:textId="77777777" w:rsidR="00F32719" w:rsidRPr="00612B60" w:rsidRDefault="00F32719" w:rsidP="00F32719">
      <w:pPr>
        <w:numPr>
          <w:ilvl w:val="0"/>
          <w:numId w:val="35"/>
        </w:numPr>
        <w:spacing w:before="60" w:after="0" w:line="240" w:lineRule="auto"/>
        <w:ind w:left="993" w:hanging="284"/>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détails de mise en œuvre cotés suivant la réalisation.</w:t>
      </w:r>
    </w:p>
    <w:p w14:paraId="233AEBBE" w14:textId="77777777" w:rsidR="00F32719" w:rsidRPr="00612B60" w:rsidRDefault="00F32719" w:rsidP="00F32719">
      <w:pPr>
        <w:spacing w:before="60" w:after="0" w:line="240" w:lineRule="auto"/>
        <w:ind w:left="709"/>
        <w:jc w:val="both"/>
        <w:rPr>
          <w:rFonts w:ascii="Times New Roman" w:eastAsia="Times New Roman" w:hAnsi="Times New Roman" w:cs="Times New Roman"/>
          <w:sz w:val="6"/>
          <w:szCs w:val="6"/>
          <w:lang w:eastAsia="fr-FR"/>
        </w:rPr>
      </w:pPr>
    </w:p>
    <w:p w14:paraId="267294F1" w14:textId="77777777" w:rsidR="00F32719" w:rsidRPr="00612B60" w:rsidRDefault="00F32719" w:rsidP="00F32719">
      <w:pPr>
        <w:numPr>
          <w:ilvl w:val="0"/>
          <w:numId w:val="32"/>
        </w:numPr>
        <w:spacing w:after="120" w:line="240" w:lineRule="auto"/>
        <w:ind w:left="567" w:hanging="283"/>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documents suivants :</w:t>
      </w:r>
    </w:p>
    <w:p w14:paraId="14C8AEE1" w14:textId="77777777" w:rsidR="00F32719" w:rsidRPr="00612B60" w:rsidRDefault="00F32719" w:rsidP="00F32719">
      <w:pPr>
        <w:numPr>
          <w:ilvl w:val="0"/>
          <w:numId w:val="35"/>
        </w:numPr>
        <w:spacing w:before="60" w:after="0" w:line="240" w:lineRule="auto"/>
        <w:ind w:left="993" w:hanging="284"/>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caractéristiques des appareils de protection (calibre, etc.)</w:t>
      </w:r>
    </w:p>
    <w:p w14:paraId="71E9B298" w14:textId="77777777" w:rsidR="00F32719" w:rsidRPr="00612B60" w:rsidRDefault="00F32719" w:rsidP="00F32719">
      <w:pPr>
        <w:numPr>
          <w:ilvl w:val="0"/>
          <w:numId w:val="35"/>
        </w:numPr>
        <w:spacing w:before="60" w:after="0" w:line="240" w:lineRule="auto"/>
        <w:ind w:left="993" w:hanging="284"/>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notices complètes des appareils électriques installés.</w:t>
      </w:r>
    </w:p>
    <w:p w14:paraId="2D756EA6" w14:textId="77777777" w:rsidR="00F32719" w:rsidRPr="00612B60" w:rsidRDefault="00F32719" w:rsidP="00F32719">
      <w:pPr>
        <w:tabs>
          <w:tab w:val="num" w:pos="1068"/>
        </w:tabs>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Toute modification des plans initiaux fait l’objet d’un report sur les plans de récolement : </w:t>
      </w:r>
    </w:p>
    <w:p w14:paraId="0D22B2D8" w14:textId="77777777" w:rsidR="00F32719" w:rsidRPr="00612B60" w:rsidRDefault="00F32719" w:rsidP="00F32719">
      <w:pPr>
        <w:numPr>
          <w:ilvl w:val="0"/>
          <w:numId w:val="39"/>
        </w:numPr>
        <w:spacing w:after="120" w:line="240" w:lineRule="auto"/>
        <w:ind w:left="567" w:hanging="283"/>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lastRenderedPageBreak/>
        <w:t xml:space="preserve">de l’ensemble des circuits électriques du bâtiment, nécessaires pour l’alimentation en énergie des appareils d’éclairage, les prises électriques </w:t>
      </w:r>
    </w:p>
    <w:p w14:paraId="0733C876" w14:textId="77777777" w:rsidR="00F32719" w:rsidRPr="00612B60" w:rsidRDefault="00F32719" w:rsidP="00F32719">
      <w:pPr>
        <w:numPr>
          <w:ilvl w:val="0"/>
          <w:numId w:val="39"/>
        </w:numPr>
        <w:spacing w:after="120" w:line="240" w:lineRule="auto"/>
        <w:ind w:left="567" w:hanging="283"/>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d’un tableau électrique de distribution établi au départ de l’installation et après le disjoncteur général de branchement et qui contient :</w:t>
      </w:r>
    </w:p>
    <w:p w14:paraId="689E0EFD" w14:textId="77777777" w:rsidR="00F32719" w:rsidRPr="00612B60" w:rsidRDefault="00F32719" w:rsidP="00F32719">
      <w:pPr>
        <w:numPr>
          <w:ilvl w:val="0"/>
          <w:numId w:val="35"/>
        </w:numPr>
        <w:spacing w:before="60" w:after="0" w:line="240" w:lineRule="auto"/>
        <w:ind w:left="993" w:hanging="284"/>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le raccordement des conducteurs de phase et de neutre arrivant du disjoncteur de branchement et la répartition des conducteurs partant vers les différents circuits ; </w:t>
      </w:r>
    </w:p>
    <w:p w14:paraId="12B1DBA0" w14:textId="77777777" w:rsidR="00F32719" w:rsidRPr="00612B60" w:rsidRDefault="00F32719" w:rsidP="00F32719">
      <w:pPr>
        <w:numPr>
          <w:ilvl w:val="0"/>
          <w:numId w:val="35"/>
        </w:numPr>
        <w:spacing w:before="60" w:after="0" w:line="240" w:lineRule="auto"/>
        <w:ind w:left="993" w:hanging="284"/>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dispositifs de protection des circuits et des personnes constitués de coupe-circuits à cartouches ou de disjoncteurs divisionnaires protégeant chaque conducteur de phase ;</w:t>
      </w:r>
    </w:p>
    <w:p w14:paraId="4C434930" w14:textId="77777777" w:rsidR="00F32719" w:rsidRPr="00612B60" w:rsidRDefault="00F32719" w:rsidP="00F32719">
      <w:pPr>
        <w:numPr>
          <w:ilvl w:val="0"/>
          <w:numId w:val="35"/>
        </w:numPr>
        <w:spacing w:before="60" w:after="0" w:line="240" w:lineRule="auto"/>
        <w:ind w:left="993" w:hanging="284"/>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un interrupteur ou un disjoncteur permettant de sectionner le conducteur neutre de chaque circuit ;</w:t>
      </w:r>
    </w:p>
    <w:p w14:paraId="4C5B9BE4" w14:textId="77777777" w:rsidR="00F32719" w:rsidRPr="00612B60" w:rsidRDefault="00F32719" w:rsidP="00F32719">
      <w:pPr>
        <w:numPr>
          <w:ilvl w:val="0"/>
          <w:numId w:val="35"/>
        </w:numPr>
        <w:spacing w:before="60" w:after="0" w:line="240" w:lineRule="auto"/>
        <w:ind w:left="993" w:hanging="284"/>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un interrupteur différentiel à haute sensibilité (30 mA) pour la protection des personnes ;</w:t>
      </w:r>
    </w:p>
    <w:p w14:paraId="7178516B" w14:textId="77777777" w:rsidR="00F32719" w:rsidRPr="00612B60" w:rsidRDefault="00F32719" w:rsidP="00F32719">
      <w:pPr>
        <w:numPr>
          <w:ilvl w:val="0"/>
          <w:numId w:val="35"/>
        </w:numPr>
        <w:spacing w:before="60" w:after="0" w:line="240" w:lineRule="auto"/>
        <w:ind w:left="993" w:hanging="284"/>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un répartiteur de terre pour le raccordement des conducteurs de protection ;</w:t>
      </w:r>
    </w:p>
    <w:p w14:paraId="2FD85CAD" w14:textId="77777777" w:rsidR="00F32719" w:rsidRPr="00612B60" w:rsidRDefault="00F32719" w:rsidP="00F32719">
      <w:pPr>
        <w:numPr>
          <w:ilvl w:val="0"/>
          <w:numId w:val="39"/>
        </w:numPr>
        <w:spacing w:before="120" w:after="120" w:line="240" w:lineRule="auto"/>
        <w:ind w:left="568" w:hanging="284"/>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de la mise à la terre du bâtiment et des liaisons équipotentielles ;</w:t>
      </w:r>
    </w:p>
    <w:p w14:paraId="1A68146B" w14:textId="77777777" w:rsidR="00F32719" w:rsidRPr="00612B60" w:rsidRDefault="00F32719" w:rsidP="00F32719">
      <w:pPr>
        <w:numPr>
          <w:ilvl w:val="0"/>
          <w:numId w:val="39"/>
        </w:numPr>
        <w:spacing w:after="120" w:line="240" w:lineRule="auto"/>
        <w:ind w:left="567" w:hanging="283"/>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des interrupteurs et prises de courant ; </w:t>
      </w:r>
    </w:p>
    <w:p w14:paraId="25E40FDC" w14:textId="77777777" w:rsidR="00F32719" w:rsidRPr="00612B60" w:rsidRDefault="00F32719" w:rsidP="00F32719">
      <w:pPr>
        <w:numPr>
          <w:ilvl w:val="0"/>
          <w:numId w:val="39"/>
        </w:numPr>
        <w:spacing w:after="120" w:line="240" w:lineRule="auto"/>
        <w:ind w:left="567" w:hanging="283"/>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des appareils d’éclairage.</w:t>
      </w:r>
    </w:p>
    <w:p w14:paraId="39412D3C" w14:textId="77777777" w:rsidR="00F32719" w:rsidRPr="00612B60" w:rsidRDefault="00F32719" w:rsidP="00F32719">
      <w:pPr>
        <w:numPr>
          <w:ilvl w:val="0"/>
          <w:numId w:val="25"/>
        </w:numPr>
        <w:tabs>
          <w:tab w:val="left" w:pos="993"/>
        </w:tabs>
        <w:spacing w:before="120" w:after="120" w:line="240" w:lineRule="auto"/>
        <w:ind w:left="360" w:firstLine="0"/>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VI.1.4 BASES DE CALCUL</w:t>
      </w:r>
    </w:p>
    <w:p w14:paraId="1471271F" w14:textId="77777777" w:rsidR="00F32719" w:rsidRPr="00612B60" w:rsidRDefault="00F32719" w:rsidP="00F32719">
      <w:pPr>
        <w:tabs>
          <w:tab w:val="num" w:pos="1068"/>
        </w:tabs>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 Cocontractant est tenu d'effectuer les calculs nécessaires à la réalisation du projet compte tenu des prescriptions suivantes et en accord avec l’Ingénieur du Marché.</w:t>
      </w:r>
    </w:p>
    <w:p w14:paraId="53F69F4F" w14:textId="77777777" w:rsidR="00F32719" w:rsidRPr="00612B60" w:rsidRDefault="00F32719" w:rsidP="00F32719">
      <w:pPr>
        <w:numPr>
          <w:ilvl w:val="0"/>
          <w:numId w:val="25"/>
        </w:numPr>
        <w:tabs>
          <w:tab w:val="left" w:pos="993"/>
        </w:tabs>
        <w:spacing w:before="240" w:after="120" w:line="240" w:lineRule="auto"/>
        <w:ind w:firstLine="0"/>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VI.1.4.1 Caractéristiques du réseau de distribution d’électricité</w:t>
      </w:r>
    </w:p>
    <w:p w14:paraId="374A8BBE" w14:textId="77777777" w:rsidR="00F32719" w:rsidRPr="00612B60" w:rsidRDefault="00F32719" w:rsidP="00F32719">
      <w:pPr>
        <w:numPr>
          <w:ilvl w:val="0"/>
          <w:numId w:val="35"/>
        </w:numPr>
        <w:spacing w:before="120" w:after="120" w:line="240" w:lineRule="auto"/>
        <w:ind w:left="993" w:hanging="284"/>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Alimentation en énergie électrique basse tension 380/220 Volts à 50 Hz</w:t>
      </w:r>
    </w:p>
    <w:p w14:paraId="41DFBD08" w14:textId="77777777" w:rsidR="00F32719" w:rsidRPr="00612B60" w:rsidRDefault="00F32719" w:rsidP="00F32719">
      <w:pPr>
        <w:numPr>
          <w:ilvl w:val="0"/>
          <w:numId w:val="35"/>
        </w:numPr>
        <w:spacing w:before="120" w:after="120" w:line="240" w:lineRule="auto"/>
        <w:ind w:left="993" w:hanging="284"/>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Schéma des liaisons de terre TT</w:t>
      </w:r>
    </w:p>
    <w:p w14:paraId="3F63C0E9" w14:textId="77777777" w:rsidR="00F32719" w:rsidRPr="00612B60" w:rsidRDefault="00F32719" w:rsidP="00F32719">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612B60">
        <w:rPr>
          <w:rFonts w:ascii="Times New Roman" w:eastAsia="Times New Roman" w:hAnsi="Times New Roman" w:cs="Times New Roman"/>
          <w:b/>
          <w:i/>
          <w:lang w:eastAsia="fr-FR"/>
        </w:rPr>
        <w:t>Section des câbles de courant</w:t>
      </w:r>
    </w:p>
    <w:p w14:paraId="70EC7EC9" w14:textId="77777777" w:rsidR="00F32719" w:rsidRPr="00612B60" w:rsidRDefault="00F32719" w:rsidP="00F32719">
      <w:pPr>
        <w:numPr>
          <w:ilvl w:val="0"/>
          <w:numId w:val="40"/>
        </w:numPr>
        <w:spacing w:after="120" w:line="240" w:lineRule="auto"/>
        <w:ind w:left="568" w:hanging="284"/>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La section des câbles conducteurs phase ne peut être inférieure :</w:t>
      </w:r>
    </w:p>
    <w:p w14:paraId="3BC8E48C" w14:textId="77777777" w:rsidR="00F32719" w:rsidRPr="00612B60" w:rsidRDefault="00F32719" w:rsidP="00F32719">
      <w:pPr>
        <w:numPr>
          <w:ilvl w:val="0"/>
          <w:numId w:val="35"/>
        </w:numPr>
        <w:spacing w:before="120" w:after="120" w:line="240" w:lineRule="auto"/>
        <w:ind w:left="993" w:hanging="284"/>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à 2,5 mm² pour l’alimentation des prises de courant (courant assigné maximal de 20 A avec cartouches à fusibles et 25 Ampères avec disjoncteur divisionnaire) ;</w:t>
      </w:r>
    </w:p>
    <w:p w14:paraId="24F4AEB2" w14:textId="77777777" w:rsidR="00F32719" w:rsidRPr="00612B60" w:rsidRDefault="00F32719" w:rsidP="00F32719">
      <w:pPr>
        <w:numPr>
          <w:ilvl w:val="0"/>
          <w:numId w:val="35"/>
        </w:numPr>
        <w:spacing w:before="120" w:after="120" w:line="240" w:lineRule="auto"/>
        <w:ind w:left="993" w:hanging="284"/>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à 1,5 mm² pour l'éclairage (courant assigné maximal de 10 A avec cartouches à fusibles et 16 Ampères avec disjoncteur divisionnaire) ;</w:t>
      </w:r>
    </w:p>
    <w:p w14:paraId="59DEA25A" w14:textId="77777777" w:rsidR="00F32719" w:rsidRPr="00612B60" w:rsidRDefault="00F32719" w:rsidP="00F32719">
      <w:pPr>
        <w:numPr>
          <w:ilvl w:val="0"/>
          <w:numId w:val="40"/>
        </w:numPr>
        <w:spacing w:after="120" w:line="240" w:lineRule="auto"/>
        <w:ind w:left="568" w:hanging="284"/>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La section des câbles conducteurs neutres peut être réduite dans la mesure où l'on peut calibrer l'appareil de protection omnipolaire à l'intensité maximale admissible par ce conducteur ;</w:t>
      </w:r>
    </w:p>
    <w:p w14:paraId="4D073FAB" w14:textId="77777777" w:rsidR="00F32719" w:rsidRPr="00612B60" w:rsidRDefault="00F32719" w:rsidP="00F32719">
      <w:pPr>
        <w:numPr>
          <w:ilvl w:val="0"/>
          <w:numId w:val="40"/>
        </w:numPr>
        <w:spacing w:after="120" w:line="240" w:lineRule="auto"/>
        <w:ind w:left="568" w:hanging="284"/>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La section des conducteurs de terre est déterminée conformément aux chapitres 4 et 5 de la norme UTEC 15.100 ;</w:t>
      </w:r>
    </w:p>
    <w:p w14:paraId="2A226F52" w14:textId="77777777" w:rsidR="00F32719" w:rsidRPr="00612B60" w:rsidRDefault="00F32719" w:rsidP="00F32719">
      <w:pPr>
        <w:numPr>
          <w:ilvl w:val="0"/>
          <w:numId w:val="40"/>
        </w:numPr>
        <w:spacing w:after="120" w:line="240" w:lineRule="auto"/>
        <w:ind w:left="568" w:hanging="284"/>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La section des câbles conducteurs est déterminée en fonction des intensités admissibles :</w:t>
      </w:r>
    </w:p>
    <w:p w14:paraId="06155B5C" w14:textId="77777777" w:rsidR="00F32719" w:rsidRPr="00612B60" w:rsidRDefault="00F32719" w:rsidP="00F32719">
      <w:pPr>
        <w:numPr>
          <w:ilvl w:val="0"/>
          <w:numId w:val="35"/>
        </w:numPr>
        <w:spacing w:before="60" w:after="0" w:line="240" w:lineRule="auto"/>
        <w:ind w:left="851" w:hanging="284"/>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de chutes de tension ;</w:t>
      </w:r>
    </w:p>
    <w:p w14:paraId="7C5E7F3B" w14:textId="77777777" w:rsidR="00F32719" w:rsidRPr="00612B60" w:rsidRDefault="00F32719" w:rsidP="00F32719">
      <w:pPr>
        <w:numPr>
          <w:ilvl w:val="0"/>
          <w:numId w:val="35"/>
        </w:numPr>
        <w:spacing w:before="60" w:after="0" w:line="240" w:lineRule="auto"/>
        <w:ind w:left="851" w:hanging="284"/>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des appareils de protection en amont.</w:t>
      </w:r>
    </w:p>
    <w:p w14:paraId="5043FE15" w14:textId="77777777" w:rsidR="00F32719" w:rsidRPr="00612B60" w:rsidRDefault="00F32719" w:rsidP="00F32719">
      <w:pPr>
        <w:tabs>
          <w:tab w:val="num" w:pos="1068"/>
        </w:tabs>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Notamment, il faut tenir compte des tableaux 52 C à 52 H pour les intensités admissibles compatibles avec l'échauffement et des tableaux 53 A et 53 B de la norme NFC 15100. Les courants admissibles dans les canalisations sont déterminés selon les indications des tableaux 52 et 53 de la norme NFC 15 100, les sections des câbles sont choisies parmi celles définies par les normes françaises en vigueur.</w:t>
      </w:r>
    </w:p>
    <w:p w14:paraId="5B774B03" w14:textId="77777777" w:rsidR="00F32719" w:rsidRPr="00612B60" w:rsidRDefault="00F32719" w:rsidP="00F32719">
      <w:pPr>
        <w:numPr>
          <w:ilvl w:val="0"/>
          <w:numId w:val="25"/>
        </w:numPr>
        <w:tabs>
          <w:tab w:val="left" w:pos="993"/>
        </w:tabs>
        <w:spacing w:before="120" w:after="120" w:line="240" w:lineRule="auto"/>
        <w:ind w:firstLine="0"/>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VI.1.4.2 Puissance d'installation</w:t>
      </w:r>
    </w:p>
    <w:p w14:paraId="0A8594B3"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Afin de déterminer les caractéristiques des alimentations nécessaires, la puissance de l'installation en régime permanent est estimée à partir des puissances nominales des appareils. </w:t>
      </w:r>
    </w:p>
    <w:p w14:paraId="41A64C00" w14:textId="77777777" w:rsidR="00F32719" w:rsidRPr="00612B60" w:rsidRDefault="00F32719" w:rsidP="00F32719">
      <w:pPr>
        <w:tabs>
          <w:tab w:val="num" w:pos="1068"/>
        </w:tabs>
        <w:spacing w:before="120" w:after="120" w:line="240" w:lineRule="auto"/>
        <w:jc w:val="both"/>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APPAREILS ET MATERIELS ELECTRIQUES</w:t>
      </w:r>
    </w:p>
    <w:p w14:paraId="23BE85F3"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Les appareils et matériels électriques sont choisis dans des séries normalisées et soumis à l’approbation de l’Ingénieur du Marché. Le Cocontractant propose des ensembles homogènes. </w:t>
      </w:r>
    </w:p>
    <w:p w14:paraId="5F258EF8"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lastRenderedPageBreak/>
        <w:t>Il garantit les conditions de bon fonctionnement du matériel fourni et installé, compte tenu de l’environnement géographique du projet. Le pouvoir de coupure des appareils de protection doit être compatible avec le courant de court-circuit admissible en régime de crête.</w:t>
      </w:r>
    </w:p>
    <w:p w14:paraId="3EEABC2D"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 Cocontractant présente pour chaque appareil une documentation complète comprenant la description, les caractéristiques techniques, et les procès-verbaux d'essais en usine, soumis à l’approbation de l’Ingénieur du marché. Le petit appareillage et les luminaires doivent posséder un indice de protection minimal I.P. conforme à celui exigé par la NF C 15 100 suivant la destination des locaux.</w:t>
      </w:r>
    </w:p>
    <w:p w14:paraId="4E41DC65"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Toute modification pendant les travaux est soumise à l’approbation de l’Ingénieur du Marché.</w:t>
      </w:r>
    </w:p>
    <w:p w14:paraId="4FB0E48F" w14:textId="77777777" w:rsidR="00F32719" w:rsidRPr="00612B60" w:rsidRDefault="00F32719" w:rsidP="00F32719">
      <w:pPr>
        <w:numPr>
          <w:ilvl w:val="0"/>
          <w:numId w:val="25"/>
        </w:numPr>
        <w:tabs>
          <w:tab w:val="left" w:pos="993"/>
        </w:tabs>
        <w:spacing w:before="120" w:after="120" w:line="240" w:lineRule="auto"/>
        <w:ind w:firstLine="0"/>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VI.1.5 Mise en œuvre</w:t>
      </w:r>
    </w:p>
    <w:p w14:paraId="503D21EF"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 matériel et les appareils électriques sont mis en œuvre conformément aux règles de l'art, définies en 7.2 (DOCUMENTS TECHNIQUES DE BASE). Tous les tableaux, circuits et appareils font l’objet d’un repérage et d’un étiquetage soigneux.</w:t>
      </w:r>
    </w:p>
    <w:p w14:paraId="544B9B73" w14:textId="77777777" w:rsidR="00F32719" w:rsidRPr="00612B60" w:rsidRDefault="00F32719" w:rsidP="00F32719">
      <w:pPr>
        <w:numPr>
          <w:ilvl w:val="0"/>
          <w:numId w:val="25"/>
        </w:numPr>
        <w:tabs>
          <w:tab w:val="left" w:pos="993"/>
        </w:tabs>
        <w:spacing w:before="120" w:after="120" w:line="240" w:lineRule="auto"/>
        <w:ind w:firstLine="0"/>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VI.1.6 Protection du materiel</w:t>
      </w:r>
    </w:p>
    <w:p w14:paraId="73976B82"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 matériel doit être protégé contre les intempéries et les incidents inhérents au chantier jusqu'à la réception provisoire. Une attention particulière est accordée aux appareils sensibles aux chocs et à l’humidité (appareillage électronique de contrôle, etc.).</w:t>
      </w:r>
    </w:p>
    <w:p w14:paraId="1304472D" w14:textId="77777777" w:rsidR="00F32719" w:rsidRPr="00612B60" w:rsidRDefault="00F32719" w:rsidP="00F32719">
      <w:pPr>
        <w:numPr>
          <w:ilvl w:val="0"/>
          <w:numId w:val="25"/>
        </w:numPr>
        <w:tabs>
          <w:tab w:val="left" w:pos="993"/>
        </w:tabs>
        <w:spacing w:before="120" w:after="120" w:line="240" w:lineRule="auto"/>
        <w:ind w:firstLine="0"/>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VI.1.7 Essais et réception</w:t>
      </w:r>
    </w:p>
    <w:p w14:paraId="262B4105"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A la réception des travaux, il est procédé à une inspection des appareils et canalisations électriques. Tout ouvrage défectueux ou dont la fixation est jugée insuffisante fera l’objet des réserves adéquates. Les essais et contrôles sont réalisés par l’Ingénieur du Marché après l’achèvement des travaux et des réglages de l’installation par le Cocontractant.</w:t>
      </w:r>
    </w:p>
    <w:p w14:paraId="646A3514"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essais sont réalisés conformément aux Normes et portent sur :</w:t>
      </w:r>
    </w:p>
    <w:p w14:paraId="59833F6B" w14:textId="77777777" w:rsidR="00F32719" w:rsidRPr="00612B60" w:rsidRDefault="00F32719" w:rsidP="00F32719">
      <w:pPr>
        <w:numPr>
          <w:ilvl w:val="0"/>
          <w:numId w:val="41"/>
        </w:numPr>
        <w:spacing w:before="60" w:after="0" w:line="240" w:lineRule="auto"/>
        <w:ind w:left="851" w:hanging="284"/>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 bon fonctionnement général des circuits et des appareils de protection ;</w:t>
      </w:r>
    </w:p>
    <w:p w14:paraId="1B24CF14" w14:textId="77777777" w:rsidR="00F32719" w:rsidRPr="00612B60" w:rsidRDefault="00F32719" w:rsidP="00F32719">
      <w:pPr>
        <w:numPr>
          <w:ilvl w:val="0"/>
          <w:numId w:val="41"/>
        </w:numPr>
        <w:spacing w:before="60" w:after="0" w:line="240" w:lineRule="auto"/>
        <w:ind w:left="851" w:hanging="284"/>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la conformité de l'isolation électrique et de la mise à la terre ;</w:t>
      </w:r>
    </w:p>
    <w:p w14:paraId="6E28F89F" w14:textId="77777777" w:rsidR="00F32719" w:rsidRPr="00612B60" w:rsidRDefault="00F32719" w:rsidP="00F32719">
      <w:pPr>
        <w:numPr>
          <w:ilvl w:val="0"/>
          <w:numId w:val="41"/>
        </w:numPr>
        <w:spacing w:before="60" w:after="0" w:line="240" w:lineRule="auto"/>
        <w:ind w:left="851" w:hanging="284"/>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la conformité du schéma électrique contenu dans le projet d’exécution.</w:t>
      </w:r>
    </w:p>
    <w:p w14:paraId="34D6DB1B" w14:textId="77777777" w:rsidR="00F32719" w:rsidRPr="00612B60" w:rsidRDefault="00F32719" w:rsidP="00F32719">
      <w:pPr>
        <w:numPr>
          <w:ilvl w:val="0"/>
          <w:numId w:val="25"/>
        </w:numPr>
        <w:tabs>
          <w:tab w:val="left" w:pos="993"/>
        </w:tabs>
        <w:spacing w:before="120" w:after="120" w:line="240" w:lineRule="auto"/>
        <w:ind w:firstLine="0"/>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VI.1.8 Garantie sur le materiel et les appareils electriques</w:t>
      </w:r>
    </w:p>
    <w:p w14:paraId="31A071A7"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 matériel fourni doit apporter toutes les garanties de sécurité nécessaires pour un fonctionnement continu 24 heures sur 24.  Le matériel livré est garanti pendant au moins un an à dater de la mise en service.  Cette garantie porte sur tous les défauts visibles ou cachés, des matériels employés, contre tous vices de conception, de construction ou d’installation.</w:t>
      </w:r>
    </w:p>
    <w:p w14:paraId="7334DB26" w14:textId="77777777" w:rsidR="00F32719" w:rsidRPr="00612B60" w:rsidRDefault="00F32719" w:rsidP="00F32719">
      <w:pPr>
        <w:tabs>
          <w:tab w:val="num" w:pos="1068"/>
        </w:tabs>
        <w:spacing w:after="0" w:line="240" w:lineRule="auto"/>
        <w:jc w:val="both"/>
        <w:rPr>
          <w:rFonts w:ascii="Times New Roman" w:eastAsia="Times New Roman" w:hAnsi="Times New Roman" w:cs="Times New Roman"/>
          <w:sz w:val="8"/>
          <w:lang w:eastAsia="fr-FR"/>
        </w:rPr>
      </w:pPr>
    </w:p>
    <w:p w14:paraId="4DC82595" w14:textId="77777777" w:rsidR="00F32719" w:rsidRPr="00612B60" w:rsidRDefault="00F32719" w:rsidP="00F32719">
      <w:pPr>
        <w:numPr>
          <w:ilvl w:val="0"/>
          <w:numId w:val="45"/>
        </w:numPr>
        <w:spacing w:after="0" w:line="240" w:lineRule="auto"/>
        <w:ind w:left="567" w:hanging="567"/>
        <w:jc w:val="both"/>
        <w:rPr>
          <w:rFonts w:ascii="Times New Roman" w:eastAsia="Batang" w:hAnsi="Times New Roman" w:cs="Times New Roman"/>
          <w:b/>
          <w:lang w:eastAsia="fr-FR"/>
        </w:rPr>
      </w:pPr>
      <w:r w:rsidRPr="00612B60">
        <w:rPr>
          <w:rFonts w:ascii="Times New Roman" w:eastAsia="Batang" w:hAnsi="Times New Roman" w:cs="Times New Roman"/>
          <w:b/>
          <w:lang w:eastAsia="fr-FR"/>
        </w:rPr>
        <w:t>MENUISERIE METALLIQUE</w:t>
      </w:r>
    </w:p>
    <w:p w14:paraId="1256AACF" w14:textId="77777777" w:rsidR="00F32719" w:rsidRPr="00612B60" w:rsidRDefault="00F32719" w:rsidP="00F32719">
      <w:pPr>
        <w:spacing w:after="0" w:line="240" w:lineRule="auto"/>
        <w:jc w:val="both"/>
        <w:rPr>
          <w:rFonts w:ascii="Times New Roman" w:eastAsia="Batang" w:hAnsi="Times New Roman" w:cs="Times New Roman"/>
          <w:b/>
          <w:lang w:eastAsia="fr-FR"/>
        </w:rPr>
      </w:pPr>
      <w:r w:rsidRPr="00612B60">
        <w:rPr>
          <w:rFonts w:ascii="Times New Roman" w:eastAsia="Batang" w:hAnsi="Times New Roman" w:cs="Times New Roman"/>
          <w:b/>
          <w:lang w:eastAsia="fr-FR"/>
        </w:rPr>
        <w:t>VII.1. GENERALITES SUR LA MENUISERIE METALLIQUE</w:t>
      </w:r>
    </w:p>
    <w:p w14:paraId="21E38D56" w14:textId="77777777" w:rsidR="00F32719" w:rsidRPr="00612B60" w:rsidRDefault="00F32719" w:rsidP="00F32719">
      <w:pPr>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travaux du présent lot concernent la réalisation des menuiseries métalliques : ferronnerie, aluminium, zinc, acier, inox, fonte et quincaillerie. Il s’agit de :</w:t>
      </w:r>
    </w:p>
    <w:p w14:paraId="31B1D052" w14:textId="77777777" w:rsidR="00F32719" w:rsidRPr="00612B60" w:rsidRDefault="00F32719" w:rsidP="00F32719">
      <w:pPr>
        <w:numPr>
          <w:ilvl w:val="0"/>
          <w:numId w:val="41"/>
        </w:numPr>
        <w:spacing w:before="60" w:after="0" w:line="240" w:lineRule="auto"/>
        <w:ind w:left="851" w:hanging="284"/>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la fourniture et l’installation des portes. huisseries métalliques, des châssis et battants ;</w:t>
      </w:r>
    </w:p>
    <w:p w14:paraId="0D91967C" w14:textId="77777777" w:rsidR="00F32719" w:rsidRPr="00612B60" w:rsidRDefault="00F32719" w:rsidP="00F32719">
      <w:pPr>
        <w:numPr>
          <w:ilvl w:val="0"/>
          <w:numId w:val="41"/>
        </w:numPr>
        <w:spacing w:before="60" w:after="0" w:line="240" w:lineRule="auto"/>
        <w:ind w:left="851" w:hanging="284"/>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la fourniture et l’installation des serrures, targettes et autres pièces de quincaillerie et de serrurerie destinées à équiper les battants des portes. </w:t>
      </w:r>
    </w:p>
    <w:p w14:paraId="2546CB78" w14:textId="77777777"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Le Cocontractant s’assure que les positions de tous les scellements et encrages projetés, relatifs aux pièces de serrurerie et de quincaillerie, figurent dans le projet d’exécution. </w:t>
      </w:r>
    </w:p>
    <w:p w14:paraId="27F88BD1" w14:textId="77777777" w:rsidR="00F32719" w:rsidRPr="00612B60" w:rsidRDefault="00F32719" w:rsidP="00F32719">
      <w:pPr>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 Cocontractant requiert l’accord préalable de l’Ingénieur avant d’engager la réalisation des ouvrages de menuiserie métallique.</w:t>
      </w:r>
    </w:p>
    <w:p w14:paraId="0518A6DF" w14:textId="77777777" w:rsidR="00F32719" w:rsidRPr="00612B60" w:rsidRDefault="00F32719" w:rsidP="00F32719">
      <w:pPr>
        <w:tabs>
          <w:tab w:val="left" w:pos="709"/>
        </w:tabs>
        <w:spacing w:before="120" w:after="120" w:line="240" w:lineRule="auto"/>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VII.1.1. Prescriptions techniques</w:t>
      </w:r>
    </w:p>
    <w:p w14:paraId="1DC6799A" w14:textId="77777777" w:rsidR="00F32719" w:rsidRPr="00612B60" w:rsidRDefault="00F32719" w:rsidP="00F32719">
      <w:pPr>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Le Cocontractant doit se conformer aux prescriptions techniques relatives à la qualité des matériaux et aux conditions de mise en œuvre, définies dans les DTU 36-37-39, établis par le Centre Scientifique du Bâtiment </w:t>
      </w:r>
      <w:r w:rsidRPr="00612B60">
        <w:rPr>
          <w:rFonts w:ascii="Times New Roman" w:eastAsia="Times New Roman" w:hAnsi="Times New Roman" w:cs="Times New Roman"/>
          <w:lang w:eastAsia="fr-FR"/>
        </w:rPr>
        <w:lastRenderedPageBreak/>
        <w:t>(C.S.T.B.), 4 Avenue du Recteur Poincaré, Paris 16ème (FRANCE). En général, toutes les menuiseries métalliques doivent répondre aux normes NP 24201 et 24302.</w:t>
      </w:r>
    </w:p>
    <w:p w14:paraId="6233D273" w14:textId="77777777" w:rsidR="00F32719" w:rsidRPr="00612B60" w:rsidRDefault="00F32719" w:rsidP="00F32719">
      <w:pPr>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différentes pièces métalliques, profilés, serrurerie et quincaillerie sont choisies en fonction des efforts à fournir et des conditions d'encastrement. Ils doivent apporter toutes les garanties de résistance aux efforts normaux conformes à l’usage auxquels ils sont destinés :</w:t>
      </w:r>
    </w:p>
    <w:p w14:paraId="791D66E2" w14:textId="77777777" w:rsidR="00F32719" w:rsidRPr="00612B60" w:rsidRDefault="00F32719" w:rsidP="00F32719">
      <w:pPr>
        <w:numPr>
          <w:ilvl w:val="0"/>
          <w:numId w:val="41"/>
        </w:numPr>
        <w:spacing w:before="60" w:after="0" w:line="240" w:lineRule="auto"/>
        <w:ind w:left="851" w:hanging="284"/>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La surface des éléments de quincaillerie doit être lisse et dépourvues de toutes irrégularités. </w:t>
      </w:r>
    </w:p>
    <w:p w14:paraId="7800D586" w14:textId="77777777" w:rsidR="00F32719" w:rsidRPr="00612B60" w:rsidRDefault="00F32719" w:rsidP="00F32719">
      <w:pPr>
        <w:numPr>
          <w:ilvl w:val="0"/>
          <w:numId w:val="41"/>
        </w:numPr>
        <w:spacing w:before="60" w:after="0" w:line="240" w:lineRule="auto"/>
        <w:ind w:left="851" w:hanging="284"/>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Les soudures ne doivent présenter aucune discontinuité. </w:t>
      </w:r>
    </w:p>
    <w:p w14:paraId="530C6566" w14:textId="77777777" w:rsidR="00F32719" w:rsidRPr="00612B60" w:rsidRDefault="00F32719" w:rsidP="00F32719">
      <w:pPr>
        <w:spacing w:before="60" w:after="0" w:line="240" w:lineRule="auto"/>
        <w:jc w:val="both"/>
        <w:rPr>
          <w:rFonts w:ascii="Times New Roman" w:eastAsia="Times New Roman" w:hAnsi="Times New Roman" w:cs="Times New Roman"/>
          <w:lang w:eastAsia="fr-FR"/>
        </w:rPr>
      </w:pPr>
    </w:p>
    <w:p w14:paraId="1D9ACD4D" w14:textId="77777777" w:rsidR="00F32719" w:rsidRPr="00612B60" w:rsidRDefault="00F32719" w:rsidP="00F32719">
      <w:pPr>
        <w:tabs>
          <w:tab w:val="left" w:pos="709"/>
        </w:tabs>
        <w:spacing w:before="120" w:after="120" w:line="240" w:lineRule="auto"/>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VII.2. MISE EN ŒUVRE DES OUVRAGES DE MENUISERIE METALLIQUE</w:t>
      </w:r>
    </w:p>
    <w:p w14:paraId="56C2D53E" w14:textId="77777777" w:rsidR="00F32719" w:rsidRPr="00612B60" w:rsidRDefault="00F32719" w:rsidP="00F32719">
      <w:pPr>
        <w:tabs>
          <w:tab w:val="left" w:pos="851"/>
        </w:tabs>
        <w:spacing w:before="60" w:after="60" w:line="240" w:lineRule="auto"/>
        <w:rPr>
          <w:rFonts w:ascii="Times New Roman" w:eastAsia="Times New Roman" w:hAnsi="Times New Roman" w:cs="Times New Roman"/>
          <w:b/>
          <w:i/>
          <w:noProof/>
          <w:lang w:eastAsia="fr-FR"/>
        </w:rPr>
      </w:pPr>
      <w:r w:rsidRPr="00612B60">
        <w:rPr>
          <w:rFonts w:ascii="Times New Roman" w:eastAsia="Times New Roman" w:hAnsi="Times New Roman" w:cs="Times New Roman"/>
          <w:b/>
          <w:noProof/>
          <w:lang w:eastAsia="fr-FR"/>
        </w:rPr>
        <w:t xml:space="preserve">VII.2.1. </w:t>
      </w:r>
      <w:r w:rsidRPr="00612B60">
        <w:rPr>
          <w:rFonts w:ascii="Times New Roman" w:eastAsia="Times New Roman" w:hAnsi="Times New Roman" w:cs="Times New Roman"/>
          <w:b/>
          <w:i/>
          <w:noProof/>
          <w:lang w:eastAsia="fr-FR"/>
        </w:rPr>
        <w:t>Détails d'exécution</w:t>
      </w:r>
    </w:p>
    <w:p w14:paraId="0B7B964D" w14:textId="77777777" w:rsidR="00F32719" w:rsidRPr="00612B60" w:rsidRDefault="00F32719" w:rsidP="00F32719">
      <w:pPr>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assemblages soudés, vissés ou rivetés sont exécutés de manière à résister sans déformation permanente, ni amorce de rupture, aux efforts normaux auxquels ils sont soumis.</w:t>
      </w:r>
    </w:p>
    <w:p w14:paraId="1F41B53B" w14:textId="77777777" w:rsidR="00F32719" w:rsidRPr="00612B60" w:rsidRDefault="00F32719" w:rsidP="00F32719">
      <w:pPr>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fers seront dressés et coupés régulièrement sans garrots ni cassures. Les assemblages d'angles doivent être soigneusement réalisés et ajustés. Ils ne doivent comporter aucune trace de soudure en saillie.</w:t>
      </w:r>
      <w:r w:rsidRPr="00612B60">
        <w:rPr>
          <w:rFonts w:ascii="Times New Roman" w:eastAsia="Times New Roman" w:hAnsi="Times New Roman" w:cs="Times New Roman"/>
          <w:lang w:eastAsia="fr-FR"/>
        </w:rPr>
        <w:tab/>
      </w:r>
    </w:p>
    <w:p w14:paraId="36D2672F" w14:textId="77777777" w:rsidR="00F32719" w:rsidRPr="00612B60" w:rsidRDefault="00F32719" w:rsidP="00F32719">
      <w:pPr>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pattes de scellement sont réalisées à queue de carpe avec une longueur de 10 cm au minimum. Elles doivent être suffisamment longues pour assurer une fixation solide et durable de l'ouvrage. Toutes les vis employées sont posées à fleur de la pièce fixée.</w:t>
      </w:r>
      <w:r w:rsidRPr="00612B60">
        <w:rPr>
          <w:rFonts w:ascii="Times New Roman" w:eastAsia="Times New Roman" w:hAnsi="Times New Roman" w:cs="Times New Roman"/>
          <w:lang w:eastAsia="fr-FR"/>
        </w:rPr>
        <w:tab/>
      </w:r>
    </w:p>
    <w:p w14:paraId="40CD4C3E" w14:textId="77777777" w:rsidR="00F32719" w:rsidRPr="00612B60" w:rsidRDefault="00F32719" w:rsidP="00F32719">
      <w:pPr>
        <w:tabs>
          <w:tab w:val="left" w:pos="851"/>
        </w:tabs>
        <w:spacing w:before="60" w:after="60" w:line="240" w:lineRule="auto"/>
        <w:rPr>
          <w:rFonts w:ascii="Times New Roman" w:eastAsia="Times New Roman" w:hAnsi="Times New Roman" w:cs="Times New Roman"/>
          <w:b/>
          <w:i/>
          <w:noProof/>
          <w:lang w:eastAsia="fr-FR"/>
        </w:rPr>
      </w:pPr>
      <w:r w:rsidRPr="00612B60">
        <w:rPr>
          <w:rFonts w:ascii="Times New Roman" w:eastAsia="Times New Roman" w:hAnsi="Times New Roman" w:cs="Times New Roman"/>
          <w:b/>
          <w:i/>
          <w:noProof/>
          <w:lang w:eastAsia="fr-FR"/>
        </w:rPr>
        <w:t>VII.2.2. Protection des ouvrages</w:t>
      </w:r>
    </w:p>
    <w:p w14:paraId="1EF2BC05" w14:textId="77777777" w:rsidR="00F32719" w:rsidRPr="00612B60" w:rsidRDefault="00F32719" w:rsidP="00F32719">
      <w:pPr>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La protection des ouvrages métalliques oxydables est réalisée dans les conditions suivantes : Les pièces sont dégraissées et passées à la brosse métallique ou sablées en atelier, afin de faire disparaître toutes traces d’oxydation. Elles reçoivent une couche de peinture de protection primaire aux oxydes de zinc, avant de recevoir deux couches de peinture époxy. </w:t>
      </w:r>
    </w:p>
    <w:p w14:paraId="6123C8F5" w14:textId="77777777" w:rsidR="00F32719" w:rsidRPr="00612B60" w:rsidRDefault="00F32719" w:rsidP="00F32719">
      <w:pPr>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soudures doivent être protégées contre l’oxydation après réalisation. Il est recommandé l’utilisation de pièces de serrurerie ou de menuiserie métallique galvanisées par zingage en atelier (série GPZ).</w:t>
      </w:r>
    </w:p>
    <w:p w14:paraId="34E1413C" w14:textId="77777777" w:rsidR="00F32719" w:rsidRPr="00612B60" w:rsidRDefault="00F32719" w:rsidP="00F32719">
      <w:pPr>
        <w:tabs>
          <w:tab w:val="left" w:pos="709"/>
        </w:tabs>
        <w:spacing w:before="120" w:after="120" w:line="240" w:lineRule="auto"/>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VII.3. QUINCAILLERIE</w:t>
      </w:r>
    </w:p>
    <w:p w14:paraId="409079A8" w14:textId="77777777" w:rsidR="00F32719" w:rsidRPr="00612B60" w:rsidRDefault="00F32719" w:rsidP="00F32719">
      <w:pPr>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Toutes les serrures intérieures et extérieures doivent être garanties pour une période d’un (01) an.</w:t>
      </w:r>
    </w:p>
    <w:p w14:paraId="0197FA3A" w14:textId="77777777" w:rsidR="00F32719" w:rsidRPr="00612B60" w:rsidRDefault="00F32719" w:rsidP="00F32719">
      <w:pPr>
        <w:tabs>
          <w:tab w:val="left" w:pos="993"/>
        </w:tabs>
        <w:spacing w:before="60" w:after="60" w:line="240" w:lineRule="auto"/>
        <w:rPr>
          <w:rFonts w:ascii="Times New Roman" w:eastAsia="Times New Roman" w:hAnsi="Times New Roman" w:cs="Times New Roman"/>
          <w:b/>
          <w:i/>
          <w:noProof/>
          <w:lang w:eastAsia="fr-FR"/>
        </w:rPr>
      </w:pPr>
      <w:r w:rsidRPr="00612B60">
        <w:rPr>
          <w:rFonts w:ascii="Times New Roman" w:eastAsia="Times New Roman" w:hAnsi="Times New Roman" w:cs="Times New Roman"/>
          <w:b/>
          <w:i/>
          <w:noProof/>
          <w:lang w:eastAsia="fr-FR"/>
        </w:rPr>
        <w:t>VII.3.1. Boulons de verrous</w:t>
      </w:r>
    </w:p>
    <w:p w14:paraId="3E672E87" w14:textId="77777777" w:rsidR="00F32719" w:rsidRPr="00612B60" w:rsidRDefault="00F32719" w:rsidP="00F32719">
      <w:pPr>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boulons des verrous sont fabriqués de manière à être dégagés dans tous les cas, même si les rondelles sont rivetées.</w:t>
      </w:r>
    </w:p>
    <w:p w14:paraId="1770D860" w14:textId="77777777" w:rsidR="00F32719" w:rsidRPr="00612B60" w:rsidRDefault="00F32719" w:rsidP="00F32719">
      <w:pPr>
        <w:tabs>
          <w:tab w:val="left" w:pos="993"/>
        </w:tabs>
        <w:spacing w:before="60" w:after="60" w:line="240" w:lineRule="auto"/>
        <w:rPr>
          <w:rFonts w:ascii="Times New Roman" w:eastAsia="Times New Roman" w:hAnsi="Times New Roman" w:cs="Times New Roman"/>
          <w:b/>
          <w:i/>
          <w:noProof/>
          <w:lang w:eastAsia="fr-FR"/>
        </w:rPr>
      </w:pPr>
      <w:r w:rsidRPr="00612B60">
        <w:rPr>
          <w:rFonts w:ascii="Times New Roman" w:eastAsia="Times New Roman" w:hAnsi="Times New Roman" w:cs="Times New Roman"/>
          <w:b/>
          <w:i/>
          <w:noProof/>
          <w:lang w:eastAsia="fr-FR"/>
        </w:rPr>
        <w:t>VII.3.2. Vis</w:t>
      </w:r>
    </w:p>
    <w:p w14:paraId="5F2985F5" w14:textId="77777777" w:rsidR="00F32719" w:rsidRPr="00612B60" w:rsidRDefault="00F32719" w:rsidP="00F32719">
      <w:pPr>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Toutes les pièces métalliques sont fixées par vis et boulons en métal inoxydable.</w:t>
      </w:r>
    </w:p>
    <w:p w14:paraId="5704F2DA" w14:textId="77777777" w:rsidR="00F32719" w:rsidRPr="00612B60" w:rsidRDefault="00F32719" w:rsidP="00F32719">
      <w:pPr>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têtes des vis de fixation de serrures, profilées, pièces de quincaillerie, châssis et ouvrants des portes, ainsi que des butées et pattes de fixation sont de forme plate ; elles doivent être arrêtées à fleur de la face plate des ouvrages.</w:t>
      </w:r>
    </w:p>
    <w:p w14:paraId="73E56FC8" w14:textId="77777777" w:rsidR="00F32719" w:rsidRPr="00612B60" w:rsidRDefault="00F32719" w:rsidP="00F32719">
      <w:pPr>
        <w:tabs>
          <w:tab w:val="left" w:pos="993"/>
        </w:tabs>
        <w:spacing w:before="60" w:after="60" w:line="240" w:lineRule="auto"/>
        <w:rPr>
          <w:rFonts w:ascii="Times New Roman" w:eastAsia="Times New Roman" w:hAnsi="Times New Roman" w:cs="Times New Roman"/>
          <w:b/>
          <w:i/>
          <w:noProof/>
          <w:lang w:eastAsia="fr-FR"/>
        </w:rPr>
      </w:pPr>
      <w:r w:rsidRPr="00612B60">
        <w:rPr>
          <w:rFonts w:ascii="Times New Roman" w:eastAsia="Times New Roman" w:hAnsi="Times New Roman" w:cs="Times New Roman"/>
          <w:b/>
          <w:i/>
          <w:noProof/>
          <w:lang w:eastAsia="fr-FR"/>
        </w:rPr>
        <w:t>VII.3.3. Clés</w:t>
      </w:r>
    </w:p>
    <w:p w14:paraId="43FE3CA6" w14:textId="77777777" w:rsidR="00F32719" w:rsidRPr="00612B60" w:rsidRDefault="00F32719" w:rsidP="00F32719">
      <w:pPr>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clés sont fournies en trois exemplaires et étiquetées. Elles sont préservées pendant les travaux et placées dans les canons de serrures correspondants au moment de la réception provisoire des ouvrages. Une notice des clés correspondant à l’organigramme des locaux est fournie au Maître d’Ouvrage en quatre exemplaires.</w:t>
      </w:r>
    </w:p>
    <w:p w14:paraId="0B6982DA" w14:textId="77777777" w:rsidR="00F32719" w:rsidRPr="00612B60" w:rsidRDefault="00F32719" w:rsidP="00F32719">
      <w:pPr>
        <w:tabs>
          <w:tab w:val="left" w:pos="993"/>
        </w:tabs>
        <w:spacing w:before="60" w:after="60" w:line="240" w:lineRule="auto"/>
        <w:rPr>
          <w:rFonts w:ascii="Times New Roman" w:eastAsia="Times New Roman" w:hAnsi="Times New Roman" w:cs="Times New Roman"/>
          <w:b/>
          <w:i/>
          <w:noProof/>
          <w:lang w:eastAsia="fr-FR"/>
        </w:rPr>
      </w:pPr>
      <w:r w:rsidRPr="00612B60">
        <w:rPr>
          <w:rFonts w:ascii="Times New Roman" w:eastAsia="Times New Roman" w:hAnsi="Times New Roman" w:cs="Times New Roman"/>
          <w:b/>
          <w:i/>
          <w:noProof/>
          <w:lang w:eastAsia="fr-FR"/>
        </w:rPr>
        <w:t>VII.3.4. Echantillons pour approbation</w:t>
      </w:r>
    </w:p>
    <w:p w14:paraId="69CD90CD" w14:textId="77777777" w:rsidR="00F32719" w:rsidRPr="00612B60" w:rsidRDefault="00F32719" w:rsidP="00F32719">
      <w:pPr>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Un échantillon de chaque model de pièce est soumis à l’approbation de l’Ingénieur avant la mise en œuvre. Les échantillons sont conservés sur site, dans la cabane de chantier, jusqu’à la réception provisoire des ouvrages. Le matériel fourni doit correspondre aux échantillons approuvés, faute de quoi, il est susceptible d’être rejeté.</w:t>
      </w:r>
    </w:p>
    <w:p w14:paraId="0E38FDBD" w14:textId="77777777" w:rsidR="00F32719" w:rsidRPr="00612B60" w:rsidRDefault="00F32719" w:rsidP="00F32719">
      <w:pPr>
        <w:pStyle w:val="Paragraphedeliste"/>
        <w:numPr>
          <w:ilvl w:val="0"/>
          <w:numId w:val="45"/>
        </w:numPr>
        <w:spacing w:before="120" w:after="120" w:line="240" w:lineRule="auto"/>
        <w:jc w:val="both"/>
        <w:rPr>
          <w:rFonts w:ascii="Times New Roman" w:eastAsia="Batang" w:hAnsi="Times New Roman" w:cs="Times New Roman"/>
          <w:b/>
          <w:lang w:eastAsia="fr-FR"/>
        </w:rPr>
      </w:pPr>
      <w:r w:rsidRPr="00612B60">
        <w:rPr>
          <w:rFonts w:ascii="Times New Roman" w:eastAsia="Batang" w:hAnsi="Times New Roman" w:cs="Times New Roman"/>
          <w:b/>
          <w:lang w:eastAsia="fr-FR"/>
        </w:rPr>
        <w:t>MENUISERIE BOIS</w:t>
      </w:r>
    </w:p>
    <w:p w14:paraId="3B6AF967" w14:textId="77777777" w:rsidR="00F32719" w:rsidRPr="00612B60" w:rsidRDefault="00F32719" w:rsidP="00F32719">
      <w:pPr>
        <w:tabs>
          <w:tab w:val="left" w:pos="709"/>
        </w:tabs>
        <w:spacing w:before="60" w:after="60" w:line="240" w:lineRule="auto"/>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VIII.1. CARACTERISTIQUES DES BOIS DE MENUISERIE</w:t>
      </w:r>
    </w:p>
    <w:p w14:paraId="11EEB1AC" w14:textId="77777777" w:rsidR="00F32719" w:rsidRPr="00612B60" w:rsidRDefault="00F32719" w:rsidP="00F32719">
      <w:pPr>
        <w:tabs>
          <w:tab w:val="left" w:pos="851"/>
        </w:tabs>
        <w:spacing w:before="60" w:after="60" w:line="240" w:lineRule="auto"/>
        <w:rPr>
          <w:rFonts w:ascii="Times New Roman" w:eastAsia="Times New Roman" w:hAnsi="Times New Roman" w:cs="Times New Roman"/>
          <w:b/>
          <w:i/>
          <w:noProof/>
          <w:lang w:eastAsia="fr-FR"/>
        </w:rPr>
      </w:pPr>
      <w:r w:rsidRPr="00612B60">
        <w:rPr>
          <w:rFonts w:ascii="Times New Roman" w:eastAsia="Times New Roman" w:hAnsi="Times New Roman" w:cs="Times New Roman"/>
          <w:b/>
          <w:i/>
          <w:noProof/>
          <w:lang w:eastAsia="fr-FR"/>
        </w:rPr>
        <w:t>VIII.1.1. Domaine d'application et références</w:t>
      </w:r>
    </w:p>
    <w:p w14:paraId="0D22D161"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lastRenderedPageBreak/>
        <w:t>Le Cocontractant s’engage à respecter, les prescriptions techniques sur la qualité et la mise en œuvre des matériaux définis dans le cahier des charges des menuiseries bois, Document Technique Unifié (DTU) n° 36.1</w:t>
      </w:r>
    </w:p>
    <w:p w14:paraId="0BC72B11" w14:textId="77777777" w:rsidR="00F32719" w:rsidRPr="00612B60" w:rsidRDefault="00F32719" w:rsidP="00F32719">
      <w:pPr>
        <w:tabs>
          <w:tab w:val="left" w:pos="851"/>
        </w:tabs>
        <w:spacing w:before="120" w:after="120" w:line="240" w:lineRule="auto"/>
        <w:rPr>
          <w:rFonts w:ascii="Times New Roman" w:eastAsia="Times New Roman" w:hAnsi="Times New Roman" w:cs="Times New Roman"/>
          <w:b/>
          <w:i/>
          <w:noProof/>
          <w:lang w:eastAsia="fr-FR"/>
        </w:rPr>
      </w:pPr>
      <w:r w:rsidRPr="00612B60">
        <w:rPr>
          <w:rFonts w:ascii="Times New Roman" w:eastAsia="Times New Roman" w:hAnsi="Times New Roman" w:cs="Times New Roman"/>
          <w:b/>
          <w:i/>
          <w:noProof/>
          <w:lang w:eastAsia="fr-FR"/>
        </w:rPr>
        <w:t>VIII.1.2. Objet de la fourniture</w:t>
      </w:r>
    </w:p>
    <w:p w14:paraId="72CBE0D2"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travaux concernent la fourniture et la pose soignée des menuiseries bois en extérieur et en intérieur, dans les essences de bois adaptées pour l'ensemble de tous les ouvrages conformément aux prescriptions du cahier des charges.</w:t>
      </w:r>
    </w:p>
    <w:p w14:paraId="127CDA98" w14:textId="77777777" w:rsidR="00F32719" w:rsidRPr="00612B60" w:rsidRDefault="00F32719" w:rsidP="00F32719">
      <w:pPr>
        <w:tabs>
          <w:tab w:val="left" w:pos="851"/>
        </w:tabs>
        <w:spacing w:before="120" w:after="120" w:line="240" w:lineRule="auto"/>
        <w:rPr>
          <w:rFonts w:ascii="Times New Roman" w:eastAsia="Times New Roman" w:hAnsi="Times New Roman" w:cs="Times New Roman"/>
          <w:b/>
          <w:i/>
          <w:noProof/>
          <w:lang w:eastAsia="fr-FR"/>
        </w:rPr>
      </w:pPr>
      <w:r w:rsidRPr="00612B60">
        <w:rPr>
          <w:rFonts w:ascii="Times New Roman" w:eastAsia="Times New Roman" w:hAnsi="Times New Roman" w:cs="Times New Roman"/>
          <w:b/>
          <w:i/>
          <w:noProof/>
          <w:lang w:eastAsia="fr-FR"/>
        </w:rPr>
        <w:t>VIII.1.3. Coordination avec les autres lots</w:t>
      </w:r>
    </w:p>
    <w:p w14:paraId="5ADAA7E6"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travaux de menuiserie bois doivent être réalisés en parfaite coordination avec les travaux définis dans les autres lots du bordereau des prix unitaires.</w:t>
      </w:r>
    </w:p>
    <w:p w14:paraId="1168029E" w14:textId="77777777" w:rsidR="00F32719" w:rsidRPr="00612B60" w:rsidRDefault="00F32719" w:rsidP="00F32719">
      <w:pPr>
        <w:tabs>
          <w:tab w:val="left" w:pos="851"/>
        </w:tabs>
        <w:spacing w:before="120" w:after="120" w:line="240" w:lineRule="auto"/>
        <w:rPr>
          <w:rFonts w:ascii="Times New Roman" w:eastAsia="Times New Roman" w:hAnsi="Times New Roman" w:cs="Times New Roman"/>
          <w:b/>
          <w:i/>
          <w:noProof/>
          <w:lang w:eastAsia="fr-FR"/>
        </w:rPr>
      </w:pPr>
      <w:r w:rsidRPr="00612B60">
        <w:rPr>
          <w:rFonts w:ascii="Times New Roman" w:eastAsia="Times New Roman" w:hAnsi="Times New Roman" w:cs="Times New Roman"/>
          <w:b/>
          <w:i/>
          <w:noProof/>
          <w:lang w:eastAsia="fr-FR"/>
        </w:rPr>
        <w:t>VIII.1.4. Caractéristiques physiques</w:t>
      </w:r>
    </w:p>
    <w:p w14:paraId="5E3915A1"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Les caractéristiques techniques, physiques et chimiques du bois fournis et mis en œuvre doivent être conformes aux normes NF B51.001 et NF B51.002. Les bois sont utilisés à l’état de bois "sec à l'air" avec un degré d’humidité de 15 à 17%. </w:t>
      </w:r>
    </w:p>
    <w:p w14:paraId="4EFF9E19"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Tout le bois utilisé doit être de bonne qualité : droits de fil, sans gerçures ni aubier, parfaitement dressé, sans trace de sciage ni flash. Il est exempt de toutes traces de pourriture, d'échauffement ou de nœuds vicieux. Les nœuds non vicieux sont tolérés en nombre limité, soit un par mètre linéaire au maximum.</w:t>
      </w:r>
    </w:p>
    <w:p w14:paraId="3F611267" w14:textId="77777777" w:rsidR="00F32719" w:rsidRPr="00612B60" w:rsidRDefault="00F32719" w:rsidP="00F32719">
      <w:pPr>
        <w:tabs>
          <w:tab w:val="left" w:pos="851"/>
        </w:tabs>
        <w:spacing w:before="120" w:after="120" w:line="240" w:lineRule="auto"/>
        <w:rPr>
          <w:rFonts w:ascii="Times New Roman" w:eastAsia="Times New Roman" w:hAnsi="Times New Roman" w:cs="Times New Roman"/>
          <w:b/>
          <w:i/>
          <w:noProof/>
          <w:lang w:eastAsia="fr-FR"/>
        </w:rPr>
      </w:pPr>
      <w:r w:rsidRPr="00612B60">
        <w:rPr>
          <w:rFonts w:ascii="Times New Roman" w:eastAsia="Times New Roman" w:hAnsi="Times New Roman" w:cs="Times New Roman"/>
          <w:b/>
          <w:i/>
          <w:noProof/>
          <w:lang w:eastAsia="fr-FR"/>
        </w:rPr>
        <w:t>VIII.1.5. Essences de bois d’oeuvre</w:t>
      </w:r>
    </w:p>
    <w:p w14:paraId="0A0BD3C9"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Les bois utilisés pour les menuiseries sont des bois de pays, originaires du Cameroun et choisis parmi les essences suivantes :  </w:t>
      </w:r>
    </w:p>
    <w:p w14:paraId="02C87BBF" w14:textId="77777777" w:rsidR="00F32719" w:rsidRPr="00612B60" w:rsidRDefault="00F32719" w:rsidP="00F32719">
      <w:pPr>
        <w:numPr>
          <w:ilvl w:val="0"/>
          <w:numId w:val="42"/>
        </w:numPr>
        <w:spacing w:after="120" w:line="240" w:lineRule="auto"/>
        <w:ind w:left="568" w:hanging="284"/>
        <w:jc w:val="both"/>
        <w:rPr>
          <w:rFonts w:ascii="Times New Roman" w:eastAsia="Times New Roman" w:hAnsi="Times New Roman" w:cs="Times New Roman"/>
          <w:lang w:eastAsia="fr-FR"/>
        </w:rPr>
      </w:pPr>
      <w:r w:rsidRPr="00612B60">
        <w:rPr>
          <w:rFonts w:ascii="Times New Roman" w:eastAsia="Times New Roman" w:hAnsi="Times New Roman" w:cs="Times New Roman"/>
          <w:u w:val="single"/>
          <w:lang w:eastAsia="fr-FR"/>
        </w:rPr>
        <w:t>Menuiseries extérieures en Bois rouges ou en Bois blancs</w:t>
      </w:r>
      <w:r w:rsidRPr="00612B60">
        <w:rPr>
          <w:rFonts w:ascii="Times New Roman" w:eastAsia="Times New Roman" w:hAnsi="Times New Roman" w:cs="Times New Roman"/>
          <w:lang w:eastAsia="fr-FR"/>
        </w:rPr>
        <w:t xml:space="preserve"> : Acajou, </w:t>
      </w:r>
      <w:proofErr w:type="spellStart"/>
      <w:r w:rsidRPr="00612B60">
        <w:rPr>
          <w:rFonts w:ascii="Times New Roman" w:eastAsia="Times New Roman" w:hAnsi="Times New Roman" w:cs="Times New Roman"/>
          <w:lang w:eastAsia="fr-FR"/>
        </w:rPr>
        <w:t>Afromosia</w:t>
      </w:r>
      <w:proofErr w:type="spellEnd"/>
      <w:r w:rsidRPr="00612B60">
        <w:rPr>
          <w:rFonts w:ascii="Times New Roman" w:eastAsia="Times New Roman" w:hAnsi="Times New Roman" w:cs="Times New Roman"/>
          <w:lang w:eastAsia="fr-FR"/>
        </w:rPr>
        <w:t xml:space="preserve">, </w:t>
      </w:r>
      <w:proofErr w:type="spellStart"/>
      <w:r w:rsidRPr="00612B60">
        <w:rPr>
          <w:rFonts w:ascii="Times New Roman" w:eastAsia="Times New Roman" w:hAnsi="Times New Roman" w:cs="Times New Roman"/>
          <w:lang w:eastAsia="fr-FR"/>
        </w:rPr>
        <w:t>Bete</w:t>
      </w:r>
      <w:proofErr w:type="spellEnd"/>
      <w:r w:rsidRPr="00612B60">
        <w:rPr>
          <w:rFonts w:ascii="Times New Roman" w:eastAsia="Times New Roman" w:hAnsi="Times New Roman" w:cs="Times New Roman"/>
          <w:lang w:eastAsia="fr-FR"/>
        </w:rPr>
        <w:t xml:space="preserve">, </w:t>
      </w:r>
      <w:proofErr w:type="spellStart"/>
      <w:r w:rsidRPr="00612B60">
        <w:rPr>
          <w:rFonts w:ascii="Times New Roman" w:eastAsia="Times New Roman" w:hAnsi="Times New Roman" w:cs="Times New Roman"/>
          <w:lang w:eastAsia="fr-FR"/>
        </w:rPr>
        <w:t>Doussié</w:t>
      </w:r>
      <w:proofErr w:type="spellEnd"/>
      <w:r w:rsidRPr="00612B60">
        <w:rPr>
          <w:rFonts w:ascii="Times New Roman" w:eastAsia="Times New Roman" w:hAnsi="Times New Roman" w:cs="Times New Roman"/>
          <w:lang w:eastAsia="fr-FR"/>
        </w:rPr>
        <w:t xml:space="preserve">, Iroko, Moabi, </w:t>
      </w:r>
      <w:proofErr w:type="spellStart"/>
      <w:r w:rsidRPr="00612B60">
        <w:rPr>
          <w:rFonts w:ascii="Times New Roman" w:eastAsia="Times New Roman" w:hAnsi="Times New Roman" w:cs="Times New Roman"/>
          <w:lang w:eastAsia="fr-FR"/>
        </w:rPr>
        <w:t>Movingui</w:t>
      </w:r>
      <w:proofErr w:type="spellEnd"/>
      <w:r w:rsidRPr="00612B60">
        <w:rPr>
          <w:rFonts w:ascii="Times New Roman" w:eastAsia="Times New Roman" w:hAnsi="Times New Roman" w:cs="Times New Roman"/>
          <w:lang w:eastAsia="fr-FR"/>
        </w:rPr>
        <w:t>, Sapelli ; Ayous ou Frake ;</w:t>
      </w:r>
    </w:p>
    <w:p w14:paraId="60400AED" w14:textId="77777777" w:rsidR="00F32719" w:rsidRPr="00612B60" w:rsidRDefault="00F32719" w:rsidP="00F32719">
      <w:pPr>
        <w:numPr>
          <w:ilvl w:val="0"/>
          <w:numId w:val="42"/>
        </w:numPr>
        <w:spacing w:after="120" w:line="240" w:lineRule="auto"/>
        <w:ind w:left="568" w:hanging="284"/>
        <w:jc w:val="both"/>
        <w:rPr>
          <w:rFonts w:ascii="Times New Roman" w:eastAsia="Times New Roman" w:hAnsi="Times New Roman" w:cs="Times New Roman"/>
          <w:lang w:eastAsia="fr-FR"/>
        </w:rPr>
      </w:pPr>
      <w:r w:rsidRPr="00612B60">
        <w:rPr>
          <w:rFonts w:ascii="Times New Roman" w:eastAsia="Times New Roman" w:hAnsi="Times New Roman" w:cs="Times New Roman"/>
          <w:u w:val="single"/>
          <w:lang w:eastAsia="fr-FR"/>
        </w:rPr>
        <w:t>Menuiseries intérieures en Bois rouges ou en Bois blancs</w:t>
      </w:r>
      <w:r w:rsidRPr="00612B60">
        <w:rPr>
          <w:rFonts w:ascii="Times New Roman" w:eastAsia="Times New Roman" w:hAnsi="Times New Roman" w:cs="Times New Roman"/>
          <w:lang w:eastAsia="fr-FR"/>
        </w:rPr>
        <w:t xml:space="preserve"> : Acajou, </w:t>
      </w:r>
      <w:proofErr w:type="spellStart"/>
      <w:r w:rsidRPr="00612B60">
        <w:rPr>
          <w:rFonts w:ascii="Times New Roman" w:eastAsia="Times New Roman" w:hAnsi="Times New Roman" w:cs="Times New Roman"/>
          <w:lang w:eastAsia="fr-FR"/>
        </w:rPr>
        <w:t>Afromosia</w:t>
      </w:r>
      <w:proofErr w:type="spellEnd"/>
      <w:r w:rsidRPr="00612B60">
        <w:rPr>
          <w:rFonts w:ascii="Times New Roman" w:eastAsia="Times New Roman" w:hAnsi="Times New Roman" w:cs="Times New Roman"/>
          <w:lang w:eastAsia="fr-FR"/>
        </w:rPr>
        <w:t xml:space="preserve">, </w:t>
      </w:r>
      <w:proofErr w:type="spellStart"/>
      <w:r w:rsidRPr="00612B60">
        <w:rPr>
          <w:rFonts w:ascii="Times New Roman" w:eastAsia="Times New Roman" w:hAnsi="Times New Roman" w:cs="Times New Roman"/>
          <w:lang w:eastAsia="fr-FR"/>
        </w:rPr>
        <w:t>Bete</w:t>
      </w:r>
      <w:proofErr w:type="spellEnd"/>
      <w:r w:rsidRPr="00612B60">
        <w:rPr>
          <w:rFonts w:ascii="Times New Roman" w:eastAsia="Times New Roman" w:hAnsi="Times New Roman" w:cs="Times New Roman"/>
          <w:lang w:eastAsia="fr-FR"/>
        </w:rPr>
        <w:t xml:space="preserve">, </w:t>
      </w:r>
      <w:proofErr w:type="spellStart"/>
      <w:r w:rsidRPr="00612B60">
        <w:rPr>
          <w:rFonts w:ascii="Times New Roman" w:eastAsia="Times New Roman" w:hAnsi="Times New Roman" w:cs="Times New Roman"/>
          <w:lang w:eastAsia="fr-FR"/>
        </w:rPr>
        <w:t>Bubinga</w:t>
      </w:r>
      <w:proofErr w:type="spellEnd"/>
      <w:r w:rsidRPr="00612B60">
        <w:rPr>
          <w:rFonts w:ascii="Times New Roman" w:eastAsia="Times New Roman" w:hAnsi="Times New Roman" w:cs="Times New Roman"/>
          <w:lang w:eastAsia="fr-FR"/>
        </w:rPr>
        <w:t xml:space="preserve">, </w:t>
      </w:r>
      <w:proofErr w:type="spellStart"/>
      <w:r w:rsidRPr="00612B60">
        <w:rPr>
          <w:rFonts w:ascii="Times New Roman" w:eastAsia="Times New Roman" w:hAnsi="Times New Roman" w:cs="Times New Roman"/>
          <w:lang w:eastAsia="fr-FR"/>
        </w:rPr>
        <w:t>Doussié</w:t>
      </w:r>
      <w:proofErr w:type="spellEnd"/>
      <w:r w:rsidRPr="00612B60">
        <w:rPr>
          <w:rFonts w:ascii="Times New Roman" w:eastAsia="Times New Roman" w:hAnsi="Times New Roman" w:cs="Times New Roman"/>
          <w:lang w:eastAsia="fr-FR"/>
        </w:rPr>
        <w:t xml:space="preserve">, Iroko, Moabi, </w:t>
      </w:r>
      <w:proofErr w:type="spellStart"/>
      <w:r w:rsidRPr="00612B60">
        <w:rPr>
          <w:rFonts w:ascii="Times New Roman" w:eastAsia="Times New Roman" w:hAnsi="Times New Roman" w:cs="Times New Roman"/>
          <w:lang w:eastAsia="fr-FR"/>
        </w:rPr>
        <w:t>Movingui</w:t>
      </w:r>
      <w:proofErr w:type="spellEnd"/>
      <w:r w:rsidRPr="00612B60">
        <w:rPr>
          <w:rFonts w:ascii="Times New Roman" w:eastAsia="Times New Roman" w:hAnsi="Times New Roman" w:cs="Times New Roman"/>
          <w:lang w:eastAsia="fr-FR"/>
        </w:rPr>
        <w:t xml:space="preserve">, Okoumé, </w:t>
      </w:r>
      <w:proofErr w:type="spellStart"/>
      <w:r w:rsidRPr="00612B60">
        <w:rPr>
          <w:rFonts w:ascii="Times New Roman" w:eastAsia="Times New Roman" w:hAnsi="Times New Roman" w:cs="Times New Roman"/>
          <w:lang w:eastAsia="fr-FR"/>
        </w:rPr>
        <w:t>Padouk</w:t>
      </w:r>
      <w:proofErr w:type="spellEnd"/>
      <w:r w:rsidRPr="00612B60">
        <w:rPr>
          <w:rFonts w:ascii="Times New Roman" w:eastAsia="Times New Roman" w:hAnsi="Times New Roman" w:cs="Times New Roman"/>
          <w:lang w:eastAsia="fr-FR"/>
        </w:rPr>
        <w:t>, Sapelli, Sipo ; Ayous ou Frake.</w:t>
      </w:r>
    </w:p>
    <w:p w14:paraId="13F01D50" w14:textId="77777777" w:rsidR="00F32719" w:rsidRPr="00612B60" w:rsidRDefault="00F32719" w:rsidP="00F32719">
      <w:pPr>
        <w:tabs>
          <w:tab w:val="left" w:pos="709"/>
        </w:tabs>
        <w:spacing w:after="120" w:line="240" w:lineRule="auto"/>
        <w:rPr>
          <w:rFonts w:ascii="Times New Roman" w:eastAsia="Times New Roman" w:hAnsi="Times New Roman" w:cs="Times New Roman"/>
          <w:b/>
          <w:noProof/>
          <w:lang w:eastAsia="fr-FR"/>
        </w:rPr>
      </w:pPr>
      <w:r w:rsidRPr="00612B60">
        <w:rPr>
          <w:rFonts w:ascii="Times New Roman" w:eastAsia="Times New Roman" w:hAnsi="Times New Roman" w:cs="Times New Roman"/>
          <w:b/>
          <w:i/>
          <w:noProof/>
          <w:lang w:eastAsia="fr-FR"/>
        </w:rPr>
        <w:t xml:space="preserve">VIII.2. </w:t>
      </w:r>
      <w:r w:rsidRPr="00612B60">
        <w:rPr>
          <w:rFonts w:ascii="Times New Roman" w:eastAsia="Times New Roman" w:hAnsi="Times New Roman" w:cs="Times New Roman"/>
          <w:b/>
          <w:noProof/>
          <w:lang w:eastAsia="fr-FR"/>
        </w:rPr>
        <w:t>MISE EN ŒUVRE DES MENUISERIES EN BOIS</w:t>
      </w:r>
    </w:p>
    <w:p w14:paraId="7DA1502A"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Les ouvrages sont réalisés de manière soigneuse avec des pièces de bois d’un seul tenant sciées en respectant le fil du bois. Les parements bruts et leurs rives sont droits et sans épaufrures. Les pièces aboutées et celles qui présentent des défauts dissimulés par masticage ne sont pas admises. </w:t>
      </w:r>
    </w:p>
    <w:p w14:paraId="308D4DC0"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 Cocontractant soumet les échantillons de toutes les essences de bois utilisées pour les travaux de menuiserie extérieurs et intérieurs à l’approbation de l’Ingénieur. Les pièces en bois gauchies ou qui présentent des défectuosités ne sont pas admises.</w:t>
      </w:r>
    </w:p>
    <w:p w14:paraId="37EC8735"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Toutes les dimensions sont prises sur les plans et vérifiées sur le site.</w:t>
      </w:r>
    </w:p>
    <w:p w14:paraId="080BC889" w14:textId="77777777" w:rsidR="00F32719" w:rsidRPr="00612B60" w:rsidRDefault="00F32719" w:rsidP="00F32719">
      <w:pPr>
        <w:tabs>
          <w:tab w:val="left" w:pos="709"/>
        </w:tabs>
        <w:spacing w:before="120" w:after="120" w:line="240" w:lineRule="auto"/>
        <w:rPr>
          <w:rFonts w:ascii="Times New Roman" w:eastAsia="Times New Roman" w:hAnsi="Times New Roman" w:cs="Times New Roman"/>
          <w:b/>
          <w:i/>
          <w:noProof/>
          <w:lang w:eastAsia="fr-FR"/>
        </w:rPr>
      </w:pPr>
      <w:r w:rsidRPr="00612B60">
        <w:rPr>
          <w:rFonts w:ascii="Times New Roman" w:eastAsia="Times New Roman" w:hAnsi="Times New Roman" w:cs="Times New Roman"/>
          <w:b/>
          <w:i/>
          <w:noProof/>
          <w:lang w:eastAsia="fr-FR"/>
        </w:rPr>
        <w:t>VIII.2.1. Préparation du bois</w:t>
      </w:r>
    </w:p>
    <w:p w14:paraId="4718DFCC"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travaux de menuiserie débutent avec la préparation du bois de construction. Les ouvrages en bois sont réalisés au fur et à mesure de l’avancement des travaux et sont préfabriqués en atelier.</w:t>
      </w:r>
    </w:p>
    <w:p w14:paraId="204E7F83"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 Cocontractant établit un prototype pour chaque élément de menuiserie qui est soumis à l’approbation de l’Ingénieur.</w:t>
      </w:r>
    </w:p>
    <w:p w14:paraId="7E7E755D" w14:textId="77777777" w:rsidR="00F32719" w:rsidRPr="00612B60" w:rsidRDefault="00F32719" w:rsidP="00F32719">
      <w:pPr>
        <w:tabs>
          <w:tab w:val="left" w:pos="709"/>
        </w:tabs>
        <w:spacing w:before="120" w:after="120" w:line="240" w:lineRule="auto"/>
        <w:rPr>
          <w:rFonts w:ascii="Times New Roman" w:eastAsia="Times New Roman" w:hAnsi="Times New Roman" w:cs="Times New Roman"/>
          <w:b/>
          <w:i/>
          <w:noProof/>
          <w:lang w:eastAsia="fr-FR"/>
        </w:rPr>
      </w:pPr>
      <w:r w:rsidRPr="00612B60">
        <w:rPr>
          <w:rFonts w:ascii="Times New Roman" w:eastAsia="Times New Roman" w:hAnsi="Times New Roman" w:cs="Times New Roman"/>
          <w:b/>
          <w:i/>
          <w:noProof/>
          <w:lang w:eastAsia="fr-FR"/>
        </w:rPr>
        <w:t>VIII.2.2. Conservation du bois</w:t>
      </w:r>
    </w:p>
    <w:p w14:paraId="54697A81"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Toutes les pièces de bois destinées à la réalisation des menuiseries intérieures et extérieures (cadres de portes et placards) sont protégées par imprégnation de produits liquides anti xylophages, insecticides et fongicides. Tous les bois de structure reçoivent une couche de protection, conformément à la norme B.S. 1282. </w:t>
      </w:r>
    </w:p>
    <w:p w14:paraId="6D8D7B4E"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Tous les bois sont traités après découpage et avant assemblage. Lorsqu’un élément en bois est découpé après traitement, les faces coupées sont immédiatement enduites d’une couche de protection. </w:t>
      </w:r>
    </w:p>
    <w:p w14:paraId="67C0545F"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L'application est réalisée par un trempage à froid de 30 secondes à 3 minutes. La consommation de produit est au minimum de 250 g/m</w:t>
      </w:r>
      <w:r w:rsidRPr="00612B60">
        <w:rPr>
          <w:rFonts w:ascii="Times New Roman" w:eastAsia="Times New Roman" w:hAnsi="Times New Roman" w:cs="Times New Roman"/>
          <w:vertAlign w:val="superscript"/>
          <w:lang w:eastAsia="fr-FR"/>
        </w:rPr>
        <w:t>2</w:t>
      </w:r>
      <w:r w:rsidRPr="00612B60">
        <w:rPr>
          <w:rFonts w:ascii="Times New Roman" w:eastAsia="Times New Roman" w:hAnsi="Times New Roman" w:cs="Times New Roman"/>
          <w:lang w:eastAsia="fr-FR"/>
        </w:rPr>
        <w:t xml:space="preserve"> de surface traitée ou 15 Kg/m</w:t>
      </w:r>
      <w:r w:rsidRPr="00612B60">
        <w:rPr>
          <w:rFonts w:ascii="Times New Roman" w:eastAsia="Times New Roman" w:hAnsi="Times New Roman" w:cs="Times New Roman"/>
          <w:vertAlign w:val="superscript"/>
          <w:lang w:eastAsia="fr-FR"/>
        </w:rPr>
        <w:t>3</w:t>
      </w:r>
      <w:r w:rsidRPr="00612B60">
        <w:rPr>
          <w:rFonts w:ascii="Times New Roman" w:eastAsia="Times New Roman" w:hAnsi="Times New Roman" w:cs="Times New Roman"/>
          <w:lang w:eastAsia="fr-FR"/>
        </w:rPr>
        <w:t xml:space="preserve"> de charpente. </w:t>
      </w:r>
    </w:p>
    <w:p w14:paraId="5871B639"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lastRenderedPageBreak/>
        <w:t>En attendant leur mise en place, les ouvrages de menuiserie sont entreposés à l'abri de l’humidité et dans des conditions telles que leur qualité ne risque pas d'en être affectée. Les pièces de bois sont protégées contre les intempéries et calées jusqu’à la fixation.</w:t>
      </w:r>
    </w:p>
    <w:p w14:paraId="1D689043" w14:textId="77777777" w:rsidR="00F32719" w:rsidRPr="00612B60" w:rsidRDefault="00F32719" w:rsidP="00F32719">
      <w:pPr>
        <w:tabs>
          <w:tab w:val="left" w:pos="709"/>
        </w:tabs>
        <w:spacing w:before="120" w:after="120" w:line="240" w:lineRule="auto"/>
        <w:rPr>
          <w:rFonts w:ascii="Times New Roman" w:eastAsia="Times New Roman" w:hAnsi="Times New Roman" w:cs="Times New Roman"/>
          <w:b/>
          <w:i/>
          <w:noProof/>
          <w:lang w:eastAsia="fr-FR"/>
        </w:rPr>
      </w:pPr>
      <w:r w:rsidRPr="00612B60">
        <w:rPr>
          <w:rFonts w:ascii="Times New Roman" w:eastAsia="Times New Roman" w:hAnsi="Times New Roman" w:cs="Times New Roman"/>
          <w:b/>
          <w:i/>
          <w:noProof/>
          <w:lang w:eastAsia="fr-FR"/>
        </w:rPr>
        <w:t>VIII.2.3.  Assemblages</w:t>
      </w:r>
    </w:p>
    <w:p w14:paraId="4F730EDD" w14:textId="77777777" w:rsidR="00F32719" w:rsidRPr="00612B60" w:rsidRDefault="00F32719" w:rsidP="00F32719">
      <w:pPr>
        <w:tabs>
          <w:tab w:val="num" w:pos="1068"/>
        </w:tabs>
        <w:spacing w:after="120" w:line="276"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assemblages sont préparés en atelier et assemblées par emboîtement, clouage, vissage, collage, etc.  Les joints des assemblages collés doivent être arrondis s’ils ne sont pas façonnés. Les pièces usinées et toutes les parties visibles, font l’objet d’une finition à la main : rabotage et ponçage soigné. Les pièces d’assemblage (languettes, etc.) sont réalisées en bois dur.</w:t>
      </w:r>
    </w:p>
    <w:p w14:paraId="0C0E1ACA" w14:textId="77777777" w:rsidR="00F32719" w:rsidRPr="00612B60" w:rsidRDefault="00F32719" w:rsidP="00F32719">
      <w:pPr>
        <w:tabs>
          <w:tab w:val="num" w:pos="1068"/>
        </w:tabs>
        <w:spacing w:after="120" w:line="276"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Les coupes d'onglets sont franches et dressées en vue de réaliser des joints avec des raccords parfaits. Les têtes de clous et les chevilles sont chassées à une profondeur de 1,5 mm environ, ainsi que les pièces de quincaillerie destinées à être masquées par un enduit et peint. Les assemblages à tenons et mortaises sont parfaitement ajustés et maintenus à l'aide de chevilles de bois ou de métal d'un modèle agréé. </w:t>
      </w:r>
    </w:p>
    <w:p w14:paraId="14267D72" w14:textId="77777777" w:rsidR="00F32719" w:rsidRPr="00612B60" w:rsidRDefault="00F32719" w:rsidP="00F32719">
      <w:pPr>
        <w:tabs>
          <w:tab w:val="num" w:pos="1068"/>
        </w:tabs>
        <w:spacing w:after="120" w:line="276"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Toutes les entailles destinées à recevoir des pièces de quincaillerie sont recouvertes d’une peinture de protection anticorrosion (antirouille) avant pose. Les parties mobiles de menuiseries doivent fonctionner sans difficulté et se joindre entre elles ou avec les parties fixes avec un jeu calculé pour ne pas excéder, avant peinture, 1,5 mm une fois les bois stabilisés au dégréé d'humidification du milieu d'utilisation.</w:t>
      </w:r>
    </w:p>
    <w:p w14:paraId="23A72B86" w14:textId="77777777" w:rsidR="00F32719" w:rsidRPr="00612B60" w:rsidRDefault="00F32719" w:rsidP="00F32719">
      <w:pPr>
        <w:tabs>
          <w:tab w:val="num" w:pos="1068"/>
        </w:tabs>
        <w:spacing w:after="120" w:line="276"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menuiseries sont posées avec soin sur les parements. Tous les trous, scellements, raccords concernant les travaux de menuiseries sont à la charge du Cocontractant. Les menuiseries sont soigneusement protégées au cours de l’ajustage, de l’assemblage et après leur mise en place. Le Cocontractant assure l'entretien des ouvrages jusqu’à la réception définitive.</w:t>
      </w:r>
    </w:p>
    <w:p w14:paraId="5F3D747E" w14:textId="77777777" w:rsidR="00F32719" w:rsidRPr="00612B60" w:rsidRDefault="00F32719" w:rsidP="00F32719">
      <w:pPr>
        <w:tabs>
          <w:tab w:val="left" w:pos="709"/>
        </w:tabs>
        <w:spacing w:before="120" w:after="120" w:line="240" w:lineRule="auto"/>
        <w:rPr>
          <w:rFonts w:ascii="Times New Roman" w:eastAsia="Times New Roman" w:hAnsi="Times New Roman" w:cs="Times New Roman"/>
          <w:b/>
          <w:i/>
          <w:noProof/>
          <w:lang w:eastAsia="fr-FR"/>
        </w:rPr>
      </w:pPr>
      <w:r w:rsidRPr="00612B60">
        <w:rPr>
          <w:rFonts w:ascii="Times New Roman" w:eastAsia="Times New Roman" w:hAnsi="Times New Roman" w:cs="Times New Roman"/>
          <w:b/>
          <w:i/>
          <w:noProof/>
          <w:lang w:eastAsia="fr-FR"/>
        </w:rPr>
        <w:t xml:space="preserve">VIII.2.4. Blocs portes </w:t>
      </w:r>
    </w:p>
    <w:p w14:paraId="53AAE42F"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vantaux des portes sont conformes aux normes françaises NF P23-302, 303, 304, 315. Notamment, elles sont conformes aux largeurs de passage minimales et prennent en compte l’accessibilité des locaux aux personnes handicapées.</w:t>
      </w:r>
    </w:p>
    <w:p w14:paraId="5E00B3D1"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portes sont réalisées en bois massif. Le ferrage est réalisé par 3 paumelles doubles de 140 mm pour chaque vantail avec butoir à douille sur les portes à double vantaux et crémone en applique.</w:t>
      </w:r>
    </w:p>
    <w:p w14:paraId="5BFF4379"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portes sont équipées de serrures avec bouton de condamnation.</w:t>
      </w:r>
    </w:p>
    <w:p w14:paraId="6ACC5E08"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Les huisseries en bois, sont fournies et posées rabotées sur les quatre faces. Les angles sont adoucis, avec pose à coupe d'onglet. </w:t>
      </w:r>
    </w:p>
    <w:p w14:paraId="3D405A62" w14:textId="77777777" w:rsidR="00F32719" w:rsidRPr="00612B60" w:rsidRDefault="00F32719" w:rsidP="00F32719">
      <w:pPr>
        <w:tabs>
          <w:tab w:val="left" w:pos="709"/>
        </w:tabs>
        <w:spacing w:before="240" w:after="240" w:line="240" w:lineRule="auto"/>
        <w:rPr>
          <w:rFonts w:ascii="Times New Roman" w:eastAsia="Times New Roman" w:hAnsi="Times New Roman" w:cs="Times New Roman"/>
          <w:b/>
          <w:i/>
          <w:noProof/>
          <w:lang w:eastAsia="fr-FR"/>
        </w:rPr>
      </w:pPr>
      <w:r w:rsidRPr="00612B60">
        <w:rPr>
          <w:rFonts w:ascii="Times New Roman" w:eastAsia="Times New Roman" w:hAnsi="Times New Roman" w:cs="Times New Roman"/>
          <w:b/>
          <w:i/>
          <w:noProof/>
          <w:lang w:eastAsia="fr-FR"/>
        </w:rPr>
        <w:t>VIII.2.6 Faux plafonds</w:t>
      </w:r>
    </w:p>
    <w:p w14:paraId="68D836A5"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faux plafonds en contreplaqué à peindre de 5 mm d'épaisseur, sont constitués de plaques de dimension 60x120 cm à joints décalés, avec pose à joints creux sur ossature en bois raboté de section 4x8 cm, selon une trame de 60x60 cm ou suivant indications de l’Ingénieur.</w:t>
      </w:r>
    </w:p>
    <w:p w14:paraId="49B53800" w14:textId="77777777" w:rsidR="00F32719" w:rsidRPr="00612B60" w:rsidRDefault="00F32719" w:rsidP="00F32719">
      <w:pPr>
        <w:tabs>
          <w:tab w:val="left" w:pos="709"/>
        </w:tabs>
        <w:spacing w:before="240" w:after="240" w:line="240" w:lineRule="auto"/>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VIII.3. CARACTERISTIQUES DES FERRURES ET DES SERRURERIES</w:t>
      </w:r>
    </w:p>
    <w:p w14:paraId="48322C98" w14:textId="77777777" w:rsidR="00F32719" w:rsidRPr="00612B60" w:rsidRDefault="00F32719" w:rsidP="00F32719">
      <w:pPr>
        <w:tabs>
          <w:tab w:val="left" w:pos="851"/>
        </w:tabs>
        <w:spacing w:before="120" w:after="120" w:line="240" w:lineRule="auto"/>
        <w:rPr>
          <w:rFonts w:ascii="Times New Roman" w:eastAsia="Times New Roman" w:hAnsi="Times New Roman" w:cs="Times New Roman"/>
          <w:b/>
          <w:i/>
          <w:noProof/>
          <w:lang w:eastAsia="fr-FR"/>
        </w:rPr>
      </w:pPr>
      <w:r w:rsidRPr="00612B60">
        <w:rPr>
          <w:rFonts w:ascii="Times New Roman" w:eastAsia="Times New Roman" w:hAnsi="Times New Roman" w:cs="Times New Roman"/>
          <w:b/>
          <w:i/>
          <w:noProof/>
          <w:lang w:eastAsia="fr-FR"/>
        </w:rPr>
        <w:t>VIII.3.1. Généralités</w:t>
      </w:r>
    </w:p>
    <w:p w14:paraId="47E59FD4"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Tous les articles de quincaillerie sont en métal inoxydable ou protégés contre la corrosion.</w:t>
      </w:r>
    </w:p>
    <w:p w14:paraId="4F317556"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 Cocontractant est tenu de justifier la provenance des articles de quincaillerie utilisés.</w:t>
      </w:r>
    </w:p>
    <w:p w14:paraId="376F3E9B"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dimensions et la force des articles de ferrage et de quincaillerie devront toujours être adaptées aux dimensions et poids des ouvrages considérés, ainsi qu'à leur usage.</w:t>
      </w:r>
    </w:p>
    <w:p w14:paraId="41C19C65"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Toutes les serrures, batteuses, verrous et autres articles à gâche, comprennent la ou les gâches correspondantes.</w:t>
      </w:r>
    </w:p>
    <w:p w14:paraId="3B99B199"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articles de quincaillerie qui comportent des mécanismes ou des parties mobiles, sont graissés avant installation.</w:t>
      </w:r>
    </w:p>
    <w:p w14:paraId="123F0B6F"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lastRenderedPageBreak/>
        <w:t>Les modèles définitivement adoptés sont déposés au bureau de chantier et soumis à l’approbation du Maître d’œuvre. Ils restent disponibles jusqu'à la Réception Provisoire des travaux.</w:t>
      </w:r>
    </w:p>
    <w:p w14:paraId="17A6546E"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L’ensemble des canons de serrures est réalisé sur un organigramme de passe général.</w:t>
      </w:r>
    </w:p>
    <w:p w14:paraId="6301AECA" w14:textId="77777777" w:rsidR="00F32719" w:rsidRPr="00612B60" w:rsidRDefault="00F32719" w:rsidP="00F32719">
      <w:pPr>
        <w:tabs>
          <w:tab w:val="left" w:pos="851"/>
        </w:tabs>
        <w:spacing w:before="120" w:after="120" w:line="240" w:lineRule="auto"/>
        <w:rPr>
          <w:rFonts w:ascii="Times New Roman" w:eastAsia="Times New Roman" w:hAnsi="Times New Roman" w:cs="Times New Roman"/>
          <w:b/>
          <w:i/>
          <w:noProof/>
          <w:lang w:eastAsia="fr-FR"/>
        </w:rPr>
      </w:pPr>
      <w:r w:rsidRPr="00612B60">
        <w:rPr>
          <w:rFonts w:ascii="Times New Roman" w:eastAsia="Times New Roman" w:hAnsi="Times New Roman" w:cs="Times New Roman"/>
          <w:b/>
          <w:i/>
          <w:noProof/>
          <w:lang w:eastAsia="fr-FR"/>
        </w:rPr>
        <w:t>VIII.3.2. Ferrures</w:t>
      </w:r>
    </w:p>
    <w:p w14:paraId="529B6960"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Les ferrures sont réalisées en métal inoxydable ou revêtues d’une Peinture de protection anticorrosion, antirouille. Les pièces métalliques présentent des surfaces nettes et planes. Les pièces percées, usinées ou mises en forme par pliage font l’objet d’un travail particulièrement soigné. Les pièces qui présentent des défauts pouvant compromettre la solidité des ouvrages ne sont pas admises. </w:t>
      </w:r>
    </w:p>
    <w:p w14:paraId="2F267A97"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pattes à scellement, les équerres, paumelles, etc. sont posées sur entailles et fixées par des vis fraisées à têtes plates qui ne doivent pas dépasser le niveau des ferrures. Les ferrures (paumelles, équerres, etc.) reçoivent deux couches d’une Peinture de protection anticorrosion, antirouille avant leur pose.</w:t>
      </w:r>
    </w:p>
    <w:p w14:paraId="7239D037"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entailles nécessaires à l'encastrement des ferrures sont exécutées avec précision. Elles ne doivent pas créer de fissuration ou de défauts susceptibles de compromettre la résistance initiale des assemblages. Elles ne doivent pas non plus occasionner des altérations de surface sur le bois.</w:t>
      </w:r>
    </w:p>
    <w:p w14:paraId="2EF5B442"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portes sont équipées de butoir de sol en élastomère sur corps métallique fixé au sol par vis et cheville.</w:t>
      </w:r>
    </w:p>
    <w:p w14:paraId="23111F92" w14:textId="77777777" w:rsidR="00F32719" w:rsidRPr="00612B60" w:rsidRDefault="00F32719" w:rsidP="00F32719">
      <w:pPr>
        <w:tabs>
          <w:tab w:val="left" w:pos="851"/>
        </w:tabs>
        <w:spacing w:before="240" w:after="240" w:line="240" w:lineRule="auto"/>
        <w:rPr>
          <w:rFonts w:ascii="Times New Roman" w:eastAsia="Times New Roman" w:hAnsi="Times New Roman" w:cs="Times New Roman"/>
          <w:b/>
          <w:i/>
          <w:noProof/>
          <w:lang w:eastAsia="fr-FR"/>
        </w:rPr>
      </w:pPr>
      <w:r w:rsidRPr="00612B60">
        <w:rPr>
          <w:rFonts w:ascii="Times New Roman" w:eastAsia="Times New Roman" w:hAnsi="Times New Roman" w:cs="Times New Roman"/>
          <w:b/>
          <w:i/>
          <w:noProof/>
          <w:lang w:eastAsia="fr-FR"/>
        </w:rPr>
        <w:t>VIII.3.3. Serrurerie</w:t>
      </w:r>
    </w:p>
    <w:p w14:paraId="62F4E47A"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portes sont équipées de serrures verticales à mortaiser ou en applique multipoints, avec coffre en acier galvanisé, pêne dormant 1/2 tour rectangulaire avec gâches nickelées.</w:t>
      </w:r>
    </w:p>
    <w:p w14:paraId="67EDFE40"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Les béquilles intérieure et extérieure, sont montées en ensembles complets solidarisés, sur plaques fondues avec piliers taraudés intégrés et assemblage invisible côté extérieur par 2 vis M4 </w:t>
      </w:r>
      <w:proofErr w:type="spellStart"/>
      <w:r w:rsidRPr="00612B60">
        <w:rPr>
          <w:rFonts w:ascii="Times New Roman" w:eastAsia="Times New Roman" w:hAnsi="Times New Roman" w:cs="Times New Roman"/>
          <w:lang w:eastAsia="fr-FR"/>
        </w:rPr>
        <w:t>traversales</w:t>
      </w:r>
      <w:proofErr w:type="spellEnd"/>
      <w:r w:rsidRPr="00612B60">
        <w:rPr>
          <w:rFonts w:ascii="Times New Roman" w:eastAsia="Times New Roman" w:hAnsi="Times New Roman" w:cs="Times New Roman"/>
          <w:lang w:eastAsia="fr-FR"/>
        </w:rPr>
        <w:t xml:space="preserve">, avec fouillot carré de 7 mm et vis, pour portes d’épaisseur 40mm et serrure avec entraxe de 70mm. </w:t>
      </w:r>
    </w:p>
    <w:p w14:paraId="303FC69A"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La finition est de type chromée miroir ou aluminium ou bronze anodisé. </w:t>
      </w:r>
    </w:p>
    <w:p w14:paraId="19B2C442"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bCs/>
          <w:lang w:eastAsia="fr-FR"/>
        </w:rPr>
      </w:pPr>
      <w:r w:rsidRPr="00612B60">
        <w:rPr>
          <w:rFonts w:ascii="Times New Roman" w:eastAsia="Times New Roman" w:hAnsi="Times New Roman" w:cs="Times New Roman"/>
          <w:lang w:eastAsia="fr-FR"/>
        </w:rPr>
        <w:t>Les c</w:t>
      </w:r>
      <w:r w:rsidRPr="00612B60">
        <w:rPr>
          <w:rFonts w:ascii="Times New Roman" w:eastAsia="Times New Roman" w:hAnsi="Times New Roman" w:cs="Times New Roman"/>
          <w:bCs/>
          <w:lang w:eastAsia="fr-FR"/>
        </w:rPr>
        <w:t xml:space="preserve">ylindres utilisés sont des cylindres de sûreté à profil européen, à double entrée, </w:t>
      </w:r>
      <w:r w:rsidRPr="00612B60">
        <w:rPr>
          <w:rFonts w:ascii="Times New Roman" w:eastAsia="Times New Roman" w:hAnsi="Times New Roman" w:cs="Times New Roman"/>
          <w:lang w:eastAsia="fr-FR"/>
        </w:rPr>
        <w:t>avec condamnation à deux tours</w:t>
      </w:r>
      <w:r w:rsidRPr="00612B60">
        <w:rPr>
          <w:rFonts w:ascii="Times New Roman" w:eastAsia="Times New Roman" w:hAnsi="Times New Roman" w:cs="Times New Roman"/>
          <w:bCs/>
          <w:lang w:eastAsia="fr-FR"/>
        </w:rPr>
        <w:t xml:space="preserve"> certifiés A2P et résistant à la corrosion. Chaque cylindre est livré avec 3 clés.</w:t>
      </w:r>
    </w:p>
    <w:p w14:paraId="7A1FE84C" w14:textId="77777777" w:rsidR="00F32719" w:rsidRPr="00612B60" w:rsidRDefault="00F32719" w:rsidP="00F32719">
      <w:pPr>
        <w:tabs>
          <w:tab w:val="left" w:pos="851"/>
        </w:tabs>
        <w:spacing w:before="120" w:after="120" w:line="240" w:lineRule="auto"/>
        <w:rPr>
          <w:rFonts w:ascii="Times New Roman" w:eastAsia="Times New Roman" w:hAnsi="Times New Roman" w:cs="Times New Roman"/>
          <w:b/>
          <w:i/>
          <w:noProof/>
          <w:lang w:eastAsia="fr-FR"/>
        </w:rPr>
      </w:pPr>
      <w:r w:rsidRPr="00612B60">
        <w:rPr>
          <w:rFonts w:ascii="Times New Roman" w:eastAsia="Times New Roman" w:hAnsi="Times New Roman" w:cs="Times New Roman"/>
          <w:b/>
          <w:i/>
          <w:noProof/>
          <w:lang w:eastAsia="fr-FR"/>
        </w:rPr>
        <w:t>VIII.3.4. Visserie</w:t>
      </w:r>
    </w:p>
    <w:p w14:paraId="351FA106"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vis comportent un corps cylindrique dans la partie non taraudée, un filet mince et tranchant, le fond du pas en forme de gorge et un pas bien égal en hauteur. L'emploi de fausses vis, dites "vis à garnir" est interdit. Les vis ordinaires ne doivent pas être enfoncées au marteau.</w:t>
      </w:r>
    </w:p>
    <w:p w14:paraId="19712EEF" w14:textId="77777777" w:rsidR="00F32719" w:rsidRPr="00612B60" w:rsidRDefault="00F32719" w:rsidP="00F32719">
      <w:pPr>
        <w:numPr>
          <w:ilvl w:val="0"/>
          <w:numId w:val="45"/>
        </w:numPr>
        <w:spacing w:after="120" w:line="240" w:lineRule="auto"/>
        <w:ind w:left="567" w:hanging="567"/>
        <w:jc w:val="both"/>
        <w:rPr>
          <w:rFonts w:ascii="Times New Roman" w:eastAsia="Batang" w:hAnsi="Times New Roman" w:cs="Times New Roman"/>
          <w:b/>
          <w:lang w:eastAsia="fr-FR"/>
        </w:rPr>
      </w:pPr>
      <w:r w:rsidRPr="00612B60">
        <w:rPr>
          <w:rFonts w:ascii="Times New Roman" w:eastAsia="Batang" w:hAnsi="Times New Roman" w:cs="Times New Roman"/>
          <w:b/>
          <w:lang w:eastAsia="fr-FR"/>
        </w:rPr>
        <w:t>REVETEMENTS MURS</w:t>
      </w:r>
    </w:p>
    <w:p w14:paraId="262252CE" w14:textId="77777777" w:rsidR="00F32719" w:rsidRPr="00612B60" w:rsidRDefault="00F32719" w:rsidP="00F32719">
      <w:pPr>
        <w:tabs>
          <w:tab w:val="left" w:pos="709"/>
        </w:tabs>
        <w:spacing w:before="120" w:after="120" w:line="240" w:lineRule="auto"/>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IX.1. GENERALITES SUR LES REVETEMENTS DE MURS</w:t>
      </w:r>
    </w:p>
    <w:p w14:paraId="0DCF635C" w14:textId="77777777" w:rsidR="00F32719" w:rsidRPr="00612B60" w:rsidRDefault="00F32719" w:rsidP="00F32719">
      <w:pPr>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 Cocontractant doit se conformer aux prescriptions techniques des qualités de matériaux et mise en œuvre définies au cahier des charges "revêtement des sols", "scellés" N° 52 établis par le C.S.T.B ; 4 Avenue du Recteur Poincaré, Paris 16</w:t>
      </w:r>
      <w:r w:rsidRPr="00612B60">
        <w:rPr>
          <w:rFonts w:ascii="Times New Roman" w:eastAsia="Times New Roman" w:hAnsi="Times New Roman" w:cs="Times New Roman"/>
          <w:vertAlign w:val="superscript"/>
          <w:lang w:eastAsia="fr-FR"/>
        </w:rPr>
        <w:t>ème</w:t>
      </w:r>
      <w:r w:rsidRPr="00612B60">
        <w:rPr>
          <w:rFonts w:ascii="Times New Roman" w:eastAsia="Times New Roman" w:hAnsi="Times New Roman" w:cs="Times New Roman"/>
          <w:lang w:eastAsia="fr-FR"/>
        </w:rPr>
        <w:t>.</w:t>
      </w:r>
    </w:p>
    <w:p w14:paraId="68236E93" w14:textId="77777777" w:rsidR="00F32719" w:rsidRPr="00612B60" w:rsidRDefault="00F32719" w:rsidP="00F32719">
      <w:pPr>
        <w:tabs>
          <w:tab w:val="left" w:pos="709"/>
        </w:tabs>
        <w:spacing w:before="120" w:after="120" w:line="240" w:lineRule="auto"/>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IX.2. REVETEMENTS VERTICAUX</w:t>
      </w:r>
    </w:p>
    <w:p w14:paraId="3255F969" w14:textId="77777777" w:rsidR="00F32719" w:rsidRPr="00612B60" w:rsidRDefault="00F32719" w:rsidP="00F32719">
      <w:pPr>
        <w:numPr>
          <w:ilvl w:val="2"/>
          <w:numId w:val="29"/>
        </w:numPr>
        <w:spacing w:after="120" w:line="240" w:lineRule="auto"/>
        <w:ind w:left="0" w:firstLine="0"/>
        <w:jc w:val="both"/>
        <w:outlineLvl w:val="2"/>
        <w:rPr>
          <w:rFonts w:ascii="Times New Roman" w:eastAsia="Times New Roman" w:hAnsi="Times New Roman" w:cs="Times New Roman"/>
          <w:lang w:eastAsia="fr-FR"/>
        </w:rPr>
      </w:pPr>
      <w:r w:rsidRPr="00612B60">
        <w:rPr>
          <w:rFonts w:ascii="Times New Roman" w:eastAsia="Times New Roman" w:hAnsi="Times New Roman" w:cs="Times New Roman"/>
          <w:b/>
          <w:i/>
          <w:lang w:eastAsia="fr-FR"/>
        </w:rPr>
        <w:t>Support :</w:t>
      </w:r>
      <w:r w:rsidRPr="00612B60">
        <w:rPr>
          <w:rFonts w:ascii="Times New Roman" w:eastAsia="Times New Roman" w:hAnsi="Times New Roman" w:cs="Times New Roman"/>
          <w:lang w:eastAsia="fr-FR"/>
        </w:rPr>
        <w:t xml:space="preserve"> Le Cocontractant est tenu, de requérir l’avis préalable de l’Ingénieur concernant la nature des supports.  Dans le cas où une étanchéité est prévue avant la pose du revêtement sur le support, le Cocontractant s’assure que le produit d’étanchéité ne tache pas le revêtement.</w:t>
      </w:r>
    </w:p>
    <w:p w14:paraId="274DFC39" w14:textId="77777777" w:rsidR="00F32719" w:rsidRPr="00612B60" w:rsidRDefault="00F32719" w:rsidP="00F32719">
      <w:pPr>
        <w:numPr>
          <w:ilvl w:val="2"/>
          <w:numId w:val="29"/>
        </w:numPr>
        <w:spacing w:after="60" w:line="240" w:lineRule="auto"/>
        <w:ind w:left="0" w:firstLine="0"/>
        <w:jc w:val="both"/>
        <w:outlineLvl w:val="2"/>
        <w:rPr>
          <w:rFonts w:ascii="Times New Roman" w:eastAsia="Times New Roman" w:hAnsi="Times New Roman" w:cs="Times New Roman"/>
          <w:lang w:eastAsia="fr-FR"/>
        </w:rPr>
      </w:pPr>
      <w:r w:rsidRPr="00612B60">
        <w:rPr>
          <w:rFonts w:ascii="Times New Roman" w:eastAsia="Times New Roman" w:hAnsi="Times New Roman" w:cs="Times New Roman"/>
          <w:b/>
          <w:i/>
          <w:lang w:eastAsia="fr-FR"/>
        </w:rPr>
        <w:t xml:space="preserve">Revêtement des supports : </w:t>
      </w:r>
      <w:r w:rsidRPr="00612B60">
        <w:rPr>
          <w:rFonts w:ascii="Times New Roman" w:eastAsia="Times New Roman" w:hAnsi="Times New Roman" w:cs="Times New Roman"/>
          <w:lang w:eastAsia="fr-FR"/>
        </w:rPr>
        <w:t>Les supports constitués par des blocs maçonnerie manufacturés sont arrosés abondamment puis reçoivent un crépi dressé et non lissé soit en mortier de chaux dosé à raison de 350 Kg de ciment par m</w:t>
      </w:r>
      <w:r w:rsidRPr="00612B60">
        <w:rPr>
          <w:rFonts w:ascii="Times New Roman" w:eastAsia="Times New Roman" w:hAnsi="Times New Roman" w:cs="Times New Roman"/>
          <w:vertAlign w:val="superscript"/>
          <w:lang w:eastAsia="fr-FR"/>
        </w:rPr>
        <w:t>3</w:t>
      </w:r>
      <w:r w:rsidRPr="00612B60">
        <w:rPr>
          <w:rFonts w:ascii="Times New Roman" w:eastAsia="Times New Roman" w:hAnsi="Times New Roman" w:cs="Times New Roman"/>
          <w:lang w:eastAsia="fr-FR"/>
        </w:rPr>
        <w:t xml:space="preserve"> de sable, soit en mortier bâtard dosé à raison de 200 Kg de ciment et 100 Kg de chaux par m</w:t>
      </w:r>
      <w:r w:rsidRPr="00612B60">
        <w:rPr>
          <w:rFonts w:ascii="Times New Roman" w:eastAsia="Times New Roman" w:hAnsi="Times New Roman" w:cs="Times New Roman"/>
          <w:vertAlign w:val="superscript"/>
          <w:lang w:eastAsia="fr-FR"/>
        </w:rPr>
        <w:t>3</w:t>
      </w:r>
      <w:r w:rsidRPr="00612B60">
        <w:rPr>
          <w:rFonts w:ascii="Times New Roman" w:eastAsia="Times New Roman" w:hAnsi="Times New Roman" w:cs="Times New Roman"/>
          <w:lang w:eastAsia="fr-FR"/>
        </w:rPr>
        <w:t xml:space="preserve"> de sable.</w:t>
      </w:r>
    </w:p>
    <w:p w14:paraId="75D1F0B1" w14:textId="77777777" w:rsidR="00F32719" w:rsidRPr="00612B60" w:rsidRDefault="00F32719" w:rsidP="00F32719">
      <w:pPr>
        <w:tabs>
          <w:tab w:val="num" w:pos="284"/>
        </w:tabs>
        <w:spacing w:after="6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supports de béton armé ou béton de ciment lissé sont piqués et, après arrosage il est exécuté un crépi ou un gobetis semblable à ceux décrits à l'article ci-dessus.</w:t>
      </w:r>
    </w:p>
    <w:p w14:paraId="120BBC47" w14:textId="77777777" w:rsidR="00F32719" w:rsidRPr="00612B60" w:rsidRDefault="00F32719" w:rsidP="00F32719">
      <w:pPr>
        <w:tabs>
          <w:tab w:val="num" w:pos="284"/>
        </w:tabs>
        <w:spacing w:after="6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 Cocontractant chargé de ce lot devra s'assurer que le plomb mesuré sur la hauteur sous plafond ne dépasse pas 1cm</w:t>
      </w:r>
    </w:p>
    <w:p w14:paraId="67429A93" w14:textId="77777777" w:rsidR="00F32719" w:rsidRPr="00612B60" w:rsidRDefault="00F32719" w:rsidP="00F32719">
      <w:pPr>
        <w:tabs>
          <w:tab w:val="num" w:pos="284"/>
        </w:tabs>
        <w:spacing w:after="6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lastRenderedPageBreak/>
        <w:t>La fausse équerre des murs ou cloisons dont la perpendiculaire est exigée en vue des travaux de revêtement de parois, ne doit pas dépasser 5 mm pour 2 m de long de parois d'une longueur supérieur à 2 m, la fausse équerre dans une pièce ne devant pas dépasser 2mm.</w:t>
      </w:r>
    </w:p>
    <w:p w14:paraId="0130EEBF" w14:textId="77777777" w:rsidR="00F32719" w:rsidRPr="00612B60" w:rsidRDefault="00F32719" w:rsidP="00F32719">
      <w:pPr>
        <w:numPr>
          <w:ilvl w:val="2"/>
          <w:numId w:val="29"/>
        </w:numPr>
        <w:spacing w:after="60" w:line="240" w:lineRule="auto"/>
        <w:ind w:left="0" w:firstLine="0"/>
        <w:jc w:val="both"/>
        <w:outlineLvl w:val="2"/>
        <w:rPr>
          <w:rFonts w:ascii="Times New Roman" w:eastAsia="Times New Roman" w:hAnsi="Times New Roman" w:cs="Times New Roman"/>
          <w:b/>
          <w:i/>
          <w:lang w:eastAsia="fr-FR"/>
        </w:rPr>
      </w:pPr>
      <w:r w:rsidRPr="00612B60">
        <w:rPr>
          <w:rFonts w:ascii="Times New Roman" w:eastAsia="Times New Roman" w:hAnsi="Times New Roman" w:cs="Times New Roman"/>
          <w:b/>
          <w:i/>
          <w:lang w:eastAsia="fr-FR"/>
        </w:rPr>
        <w:t xml:space="preserve">Passage des canalisations : </w:t>
      </w:r>
      <w:r w:rsidRPr="00612B60">
        <w:rPr>
          <w:rFonts w:ascii="Times New Roman" w:eastAsia="Times New Roman" w:hAnsi="Times New Roman" w:cs="Times New Roman"/>
          <w:lang w:eastAsia="fr-FR"/>
        </w:rPr>
        <w:t>Les réservations et les raccords pour les passages des canalisations d’électricité sont mis en place avant la pose des revêtements.</w:t>
      </w:r>
    </w:p>
    <w:p w14:paraId="4D43B3BB" w14:textId="77777777" w:rsidR="00F32719" w:rsidRPr="00612B60" w:rsidRDefault="00F32719" w:rsidP="00F32719">
      <w:pPr>
        <w:numPr>
          <w:ilvl w:val="2"/>
          <w:numId w:val="29"/>
        </w:numPr>
        <w:spacing w:after="60" w:line="240" w:lineRule="auto"/>
        <w:ind w:left="0" w:firstLine="0"/>
        <w:jc w:val="both"/>
        <w:outlineLvl w:val="2"/>
        <w:rPr>
          <w:rFonts w:ascii="Times New Roman" w:eastAsia="Times New Roman" w:hAnsi="Times New Roman" w:cs="Times New Roman"/>
          <w:b/>
          <w:i/>
          <w:lang w:eastAsia="fr-FR"/>
        </w:rPr>
      </w:pPr>
      <w:r w:rsidRPr="00612B60">
        <w:rPr>
          <w:rFonts w:ascii="Times New Roman" w:eastAsia="Times New Roman" w:hAnsi="Times New Roman" w:cs="Times New Roman"/>
          <w:b/>
          <w:i/>
          <w:lang w:eastAsia="fr-FR"/>
        </w:rPr>
        <w:t xml:space="preserve">Joints de dilatation et de retrait : </w:t>
      </w:r>
      <w:r w:rsidRPr="00612B60">
        <w:rPr>
          <w:rFonts w:ascii="Times New Roman" w:eastAsia="Times New Roman" w:hAnsi="Times New Roman" w:cs="Times New Roman"/>
          <w:lang w:eastAsia="fr-FR"/>
        </w:rPr>
        <w:t>Les joints prévus par l’Ingénieur doivent être respectés par le Cocontractant.</w:t>
      </w:r>
    </w:p>
    <w:p w14:paraId="3952FC6E" w14:textId="77777777" w:rsidR="00F32719" w:rsidRPr="00612B60" w:rsidRDefault="00F32719" w:rsidP="00F32719">
      <w:pPr>
        <w:numPr>
          <w:ilvl w:val="2"/>
          <w:numId w:val="29"/>
        </w:numPr>
        <w:spacing w:after="60" w:line="240" w:lineRule="auto"/>
        <w:ind w:left="0" w:firstLine="0"/>
        <w:jc w:val="both"/>
        <w:outlineLvl w:val="2"/>
        <w:rPr>
          <w:rFonts w:ascii="Times New Roman" w:eastAsia="Times New Roman" w:hAnsi="Times New Roman" w:cs="Times New Roman"/>
          <w:lang w:eastAsia="fr-FR"/>
        </w:rPr>
      </w:pPr>
      <w:r w:rsidRPr="00612B60">
        <w:rPr>
          <w:rFonts w:ascii="Times New Roman" w:eastAsia="Times New Roman" w:hAnsi="Times New Roman" w:cs="Times New Roman"/>
          <w:b/>
          <w:i/>
          <w:lang w:eastAsia="fr-FR"/>
        </w:rPr>
        <w:t xml:space="preserve">Composition des mortiers de pose : </w:t>
      </w:r>
      <w:r w:rsidRPr="00612B60">
        <w:rPr>
          <w:rFonts w:ascii="Times New Roman" w:eastAsia="Times New Roman" w:hAnsi="Times New Roman" w:cs="Times New Roman"/>
          <w:lang w:eastAsia="fr-FR"/>
        </w:rPr>
        <w:t>Le liant utilisé est du ciment Portland CP J35.  Les liants employés ne doivent pas être chauds, ni "éventés".  Le sable employé est du sable de rivière tamisé. L'emploi des sables argileux est formellement interdit.</w:t>
      </w:r>
    </w:p>
    <w:p w14:paraId="3FAAD1B1" w14:textId="77777777" w:rsidR="00F32719" w:rsidRPr="00612B60" w:rsidRDefault="00F32719" w:rsidP="00F32719">
      <w:pPr>
        <w:numPr>
          <w:ilvl w:val="2"/>
          <w:numId w:val="29"/>
        </w:numPr>
        <w:spacing w:after="0" w:line="240" w:lineRule="auto"/>
        <w:ind w:left="0" w:firstLine="0"/>
        <w:jc w:val="both"/>
        <w:outlineLvl w:val="2"/>
        <w:rPr>
          <w:rFonts w:ascii="Times New Roman" w:eastAsia="Times New Roman" w:hAnsi="Times New Roman" w:cs="Times New Roman"/>
          <w:lang w:eastAsia="fr-FR"/>
        </w:rPr>
      </w:pPr>
      <w:r w:rsidRPr="00612B60">
        <w:rPr>
          <w:rFonts w:ascii="Times New Roman" w:eastAsia="Times New Roman" w:hAnsi="Times New Roman" w:cs="Times New Roman"/>
          <w:b/>
          <w:i/>
          <w:lang w:eastAsia="fr-FR"/>
        </w:rPr>
        <w:t>Confection des mortiers de pose :</w:t>
      </w:r>
      <w:r w:rsidRPr="00612B60">
        <w:rPr>
          <w:rFonts w:ascii="Times New Roman" w:eastAsia="Times New Roman" w:hAnsi="Times New Roman" w:cs="Times New Roman"/>
          <w:lang w:eastAsia="fr-FR"/>
        </w:rPr>
        <w:t xml:space="preserve"> Les matières constitutives sont intimement mélangées avant l'addition d'eau et malaxées jusqu'à l'obtention d’une consistance plastique.  Les mortiers doivent être préparés au fur et à mesure de l'avancement des travaux et employés aussitôt après leur confection.  L'emploi de mortier rebattu, desséché ou ayant commencé à faire prise est interdit.</w:t>
      </w:r>
    </w:p>
    <w:p w14:paraId="173B42F4" w14:textId="77777777" w:rsidR="00F32719" w:rsidRPr="00612B60" w:rsidRDefault="00F32719" w:rsidP="00F32719">
      <w:pPr>
        <w:spacing w:after="0" w:line="240" w:lineRule="auto"/>
        <w:rPr>
          <w:rFonts w:ascii="Times New Roman" w:eastAsia="Times New Roman" w:hAnsi="Times New Roman" w:cs="Times New Roman"/>
          <w:sz w:val="20"/>
          <w:szCs w:val="20"/>
          <w:lang w:eastAsia="fr-FR"/>
        </w:rPr>
      </w:pPr>
    </w:p>
    <w:p w14:paraId="57844156" w14:textId="77777777" w:rsidR="00F32719" w:rsidRPr="00612B60" w:rsidRDefault="00F32719" w:rsidP="00F32719">
      <w:pPr>
        <w:numPr>
          <w:ilvl w:val="0"/>
          <w:numId w:val="45"/>
        </w:numPr>
        <w:spacing w:after="60" w:line="240" w:lineRule="auto"/>
        <w:ind w:left="851" w:hanging="851"/>
        <w:rPr>
          <w:rFonts w:ascii="Times New Roman" w:eastAsia="Batang" w:hAnsi="Times New Roman" w:cs="Times New Roman"/>
          <w:b/>
          <w:lang w:eastAsia="fr-FR"/>
        </w:rPr>
      </w:pPr>
      <w:r w:rsidRPr="00612B60">
        <w:rPr>
          <w:rFonts w:ascii="Times New Roman" w:eastAsia="Batang" w:hAnsi="Times New Roman" w:cs="Times New Roman"/>
          <w:b/>
          <w:lang w:eastAsia="fr-FR"/>
        </w:rPr>
        <w:t xml:space="preserve">PEINTURES ET VERNIS </w:t>
      </w:r>
    </w:p>
    <w:p w14:paraId="07CB7103" w14:textId="77777777" w:rsidR="00F32719" w:rsidRPr="00612B60" w:rsidRDefault="00F32719" w:rsidP="00F32719">
      <w:pPr>
        <w:tabs>
          <w:tab w:val="left" w:pos="709"/>
        </w:tabs>
        <w:spacing w:before="60" w:after="60" w:line="240" w:lineRule="auto"/>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X.1. GENERALITES DES PEINTURES</w:t>
      </w:r>
    </w:p>
    <w:p w14:paraId="22BB41BB" w14:textId="77777777" w:rsidR="00F32719" w:rsidRPr="00612B60" w:rsidRDefault="00F32719" w:rsidP="00F32719">
      <w:pPr>
        <w:tabs>
          <w:tab w:val="left" w:pos="993"/>
        </w:tabs>
        <w:spacing w:before="60" w:after="60" w:line="240" w:lineRule="auto"/>
        <w:rPr>
          <w:rFonts w:ascii="Times New Roman" w:eastAsia="Times New Roman" w:hAnsi="Times New Roman" w:cs="Times New Roman"/>
          <w:b/>
          <w:i/>
          <w:noProof/>
          <w:lang w:eastAsia="fr-FR"/>
        </w:rPr>
      </w:pPr>
      <w:r w:rsidRPr="00612B60">
        <w:rPr>
          <w:rFonts w:ascii="Times New Roman" w:eastAsia="Times New Roman" w:hAnsi="Times New Roman" w:cs="Times New Roman"/>
          <w:b/>
          <w:i/>
          <w:noProof/>
          <w:lang w:eastAsia="fr-FR"/>
        </w:rPr>
        <w:t xml:space="preserve">X.1.1. Objet des travaux de peinture </w:t>
      </w:r>
    </w:p>
    <w:p w14:paraId="04D55AE9" w14:textId="77777777" w:rsidR="00F32719" w:rsidRPr="00612B60" w:rsidRDefault="00F32719" w:rsidP="00F32719">
      <w:pPr>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La réalisation des travaux de peinture concerne la fourniture et la pose de peinture sur l'ensemble des ouvrages conformément aux dispositions du CCTP.</w:t>
      </w:r>
    </w:p>
    <w:p w14:paraId="080D4410" w14:textId="77777777" w:rsidR="00F32719" w:rsidRPr="00612B60" w:rsidRDefault="00F32719" w:rsidP="00F32719">
      <w:pPr>
        <w:tabs>
          <w:tab w:val="left" w:pos="993"/>
        </w:tabs>
        <w:spacing w:before="60" w:after="60" w:line="240" w:lineRule="auto"/>
        <w:rPr>
          <w:rFonts w:ascii="Times New Roman" w:eastAsia="Times New Roman" w:hAnsi="Times New Roman" w:cs="Times New Roman"/>
          <w:b/>
          <w:i/>
          <w:noProof/>
          <w:lang w:eastAsia="fr-FR"/>
        </w:rPr>
      </w:pPr>
      <w:r w:rsidRPr="00612B60">
        <w:rPr>
          <w:rFonts w:ascii="Times New Roman" w:eastAsia="Times New Roman" w:hAnsi="Times New Roman" w:cs="Times New Roman"/>
          <w:b/>
          <w:i/>
          <w:noProof/>
          <w:lang w:eastAsia="fr-FR"/>
        </w:rPr>
        <w:t>X.1.2. Domaine d'application et références</w:t>
      </w:r>
    </w:p>
    <w:p w14:paraId="7FF8BBC0" w14:textId="77777777" w:rsidR="00F32719" w:rsidRPr="00612B60" w:rsidRDefault="00F32719" w:rsidP="00F32719">
      <w:pPr>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 Cocontractant doit respecter, en tout ce qui n'est pas contraire au présent devis.  Les prescriptions techniques des qualités de matériaux et mise en œuvre définies au Cahier des charges "Peinture", document technique unifié N° 59 - Edition 1952, établi par le Centre Scientifique et Technique du Bâtiment – CSTB ; 4 Avenue du Recteur Poincaré 75016 PARIS (FRANCE).</w:t>
      </w:r>
    </w:p>
    <w:p w14:paraId="0447BFD2" w14:textId="77777777" w:rsidR="00F32719" w:rsidRPr="00612B60" w:rsidRDefault="00F32719" w:rsidP="00F32719">
      <w:pPr>
        <w:tabs>
          <w:tab w:val="left" w:pos="993"/>
        </w:tabs>
        <w:spacing w:before="60" w:after="60" w:line="240" w:lineRule="auto"/>
        <w:rPr>
          <w:rFonts w:ascii="Times New Roman" w:eastAsia="Times New Roman" w:hAnsi="Times New Roman" w:cs="Times New Roman"/>
          <w:b/>
          <w:i/>
          <w:noProof/>
          <w:lang w:eastAsia="fr-FR"/>
        </w:rPr>
      </w:pPr>
      <w:r w:rsidRPr="00612B60">
        <w:rPr>
          <w:rFonts w:ascii="Times New Roman" w:eastAsia="Times New Roman" w:hAnsi="Times New Roman" w:cs="Times New Roman"/>
          <w:b/>
          <w:i/>
          <w:noProof/>
          <w:lang w:eastAsia="fr-FR"/>
        </w:rPr>
        <w:t>X.1.3. Coordination avec les autres lots</w:t>
      </w:r>
    </w:p>
    <w:p w14:paraId="4F96938F" w14:textId="77777777" w:rsidR="00F32719" w:rsidRPr="00612B60" w:rsidRDefault="00F32719" w:rsidP="00F32719">
      <w:pPr>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 Cocontractant doit réaliser les travaux du présent lot, en parfaite liaison avec l'état d'avancement des travaux définis aux autres lots, notamment pour l’application de couches primaires exécutées par lui.</w:t>
      </w:r>
    </w:p>
    <w:p w14:paraId="5EA7BE99" w14:textId="77777777" w:rsidR="00F32719" w:rsidRPr="00612B60" w:rsidRDefault="00F32719" w:rsidP="00F32719">
      <w:pPr>
        <w:tabs>
          <w:tab w:val="left" w:pos="851"/>
        </w:tabs>
        <w:spacing w:before="120" w:after="120" w:line="240" w:lineRule="auto"/>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X.2. PRESCRIPTIONS TECHNIQUES RELATIVES AUX  MATERIAUX ET A LA  MISE  EN ŒUVRE.</w:t>
      </w:r>
    </w:p>
    <w:p w14:paraId="6447D1C4" w14:textId="77777777" w:rsidR="00F32719" w:rsidRPr="00612B60" w:rsidRDefault="00F32719" w:rsidP="00F32719">
      <w:pPr>
        <w:tabs>
          <w:tab w:val="left" w:pos="993"/>
        </w:tabs>
        <w:spacing w:before="120" w:after="120" w:line="240" w:lineRule="auto"/>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X.2.1. Généralités sur les matériaux employés</w:t>
      </w:r>
    </w:p>
    <w:p w14:paraId="32473268" w14:textId="77777777" w:rsidR="00F32719" w:rsidRPr="00612B60" w:rsidRDefault="00F32719" w:rsidP="00F32719">
      <w:pPr>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matériaux employés doivent être conformes aux prescriptions des normes françaises, des spécifications de l'Union Nationale des Peintures, des spécifications SNCE, ou à celles données explicitement dans le CCTP.</w:t>
      </w:r>
    </w:p>
    <w:p w14:paraId="70659054" w14:textId="77777777" w:rsidR="00F32719" w:rsidRPr="00612B60" w:rsidRDefault="00F32719" w:rsidP="00F32719">
      <w:pPr>
        <w:tabs>
          <w:tab w:val="left" w:pos="993"/>
        </w:tabs>
        <w:spacing w:before="120" w:after="120" w:line="240" w:lineRule="auto"/>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X.2.2. Peintures acryliques (famille 1 - classe 7b2)</w:t>
      </w:r>
    </w:p>
    <w:p w14:paraId="035ECA79" w14:textId="77777777" w:rsidR="00F32719" w:rsidRPr="00612B60" w:rsidRDefault="00F32719" w:rsidP="00F32719">
      <w:pPr>
        <w:spacing w:after="120" w:line="276"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peintures acryliques en phase aqueuse à base de copolymères acryliques, sont destinées au recouvrement des parois intérieures et extérieures, ainsi que des plafonds, en trois couches minimums sur support sec, dont une couche primaire d’imprégnation, conformément :</w:t>
      </w:r>
    </w:p>
    <w:p w14:paraId="668A436B" w14:textId="77777777" w:rsidR="00F32719" w:rsidRPr="00612B60" w:rsidRDefault="00F32719" w:rsidP="00F32719">
      <w:pPr>
        <w:numPr>
          <w:ilvl w:val="0"/>
          <w:numId w:val="43"/>
        </w:numPr>
        <w:spacing w:before="60" w:after="0" w:line="276" w:lineRule="auto"/>
        <w:ind w:hanging="255"/>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au DTU 59.1 pour les parois extérieures ;</w:t>
      </w:r>
    </w:p>
    <w:p w14:paraId="61495A4D" w14:textId="77777777" w:rsidR="00F32719" w:rsidRPr="00612B60" w:rsidRDefault="00F32719" w:rsidP="00F32719">
      <w:pPr>
        <w:numPr>
          <w:ilvl w:val="0"/>
          <w:numId w:val="43"/>
        </w:numPr>
        <w:spacing w:before="60" w:after="0" w:line="276" w:lineRule="auto"/>
        <w:ind w:hanging="255"/>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au DTU 23.1 pour les parois extérieures.</w:t>
      </w:r>
    </w:p>
    <w:p w14:paraId="561A3488" w14:textId="77777777" w:rsidR="00F32719" w:rsidRPr="00612B60" w:rsidRDefault="00F32719" w:rsidP="00F32719">
      <w:pPr>
        <w:spacing w:before="120" w:after="120" w:line="276"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La couche primaire est diluée à l’eau dans une proportion de 15% maximum du volume de peinture, hormis les prescriptions du fabricant de peinture.</w:t>
      </w:r>
    </w:p>
    <w:p w14:paraId="465E2936" w14:textId="77777777" w:rsidR="00F32719" w:rsidRPr="00612B60" w:rsidRDefault="00F32719" w:rsidP="00F32719">
      <w:pPr>
        <w:tabs>
          <w:tab w:val="left" w:pos="993"/>
        </w:tabs>
        <w:spacing w:before="120" w:after="120" w:line="240" w:lineRule="auto"/>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X.2.3. Peintures glycérophtaliques (classe 4a)</w:t>
      </w:r>
    </w:p>
    <w:p w14:paraId="255FD45C" w14:textId="77777777" w:rsidR="00F32719" w:rsidRPr="00612B60" w:rsidRDefault="00F32719" w:rsidP="00F32719">
      <w:pPr>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Les peintures glycérophtaliques à base de résines alkydes en solution solvant sont destinées en priorité au recouvrement des pièces et ouvrages métalliques intérieurs et extérieurs, après la pose d’une peinture anticorrosion. </w:t>
      </w:r>
    </w:p>
    <w:p w14:paraId="68629BCB" w14:textId="77777777" w:rsidR="00F32719" w:rsidRPr="00612B60" w:rsidRDefault="00F32719" w:rsidP="00F32719">
      <w:pPr>
        <w:tabs>
          <w:tab w:val="left" w:pos="993"/>
        </w:tabs>
        <w:spacing w:before="120" w:after="120" w:line="240" w:lineRule="auto"/>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X.2.4. Colorants</w:t>
      </w:r>
    </w:p>
    <w:p w14:paraId="29FFBACD" w14:textId="77777777" w:rsidR="00F32719" w:rsidRPr="00612B60" w:rsidRDefault="00F32719" w:rsidP="00F32719">
      <w:pPr>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lastRenderedPageBreak/>
        <w:t>Les colorants de type universel sont dosés et mélangés sur place dans une proportion de 3% maximum du volume de peinture, hormis les prescriptions du fabricant de peinture. Ils sont utilisés conformément aux teintes du nuancier retenu par l’Ingénieur du Marché.</w:t>
      </w:r>
    </w:p>
    <w:p w14:paraId="52AE0E35" w14:textId="77777777" w:rsidR="00F32719" w:rsidRPr="00612B60" w:rsidRDefault="00F32719" w:rsidP="00F32719">
      <w:pPr>
        <w:tabs>
          <w:tab w:val="left" w:pos="993"/>
        </w:tabs>
        <w:spacing w:after="120" w:line="240" w:lineRule="auto"/>
        <w:jc w:val="both"/>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X.2.5. Livraison sur chantier – marquage des produits</w:t>
      </w:r>
    </w:p>
    <w:p w14:paraId="7A63E8E2" w14:textId="77777777" w:rsidR="00F32719" w:rsidRPr="00612B60" w:rsidRDefault="00F32719" w:rsidP="00F32719">
      <w:pPr>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produits parviennent au chantier dans des récipients clos, comportant les marques et les références d'origine. Les produits fournis doivent correspondre et respecter scrupuleusement les spécifications prescrites dans le CCTP.</w:t>
      </w:r>
    </w:p>
    <w:p w14:paraId="65EA19F0" w14:textId="77777777" w:rsidR="00F32719" w:rsidRPr="00612B60" w:rsidRDefault="00F32719" w:rsidP="00F32719">
      <w:pPr>
        <w:tabs>
          <w:tab w:val="left" w:pos="851"/>
        </w:tabs>
        <w:spacing w:before="120" w:after="120" w:line="240" w:lineRule="auto"/>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X.3. OUVRAGES PREPARATOIRES ET ACCESSOIRES</w:t>
      </w:r>
    </w:p>
    <w:p w14:paraId="60F2057F" w14:textId="77777777" w:rsidR="00F32719" w:rsidRPr="00612B60" w:rsidRDefault="00F32719" w:rsidP="00F32719">
      <w:pPr>
        <w:tabs>
          <w:tab w:val="left" w:pos="993"/>
        </w:tabs>
        <w:spacing w:before="120" w:after="120" w:line="240" w:lineRule="auto"/>
        <w:rPr>
          <w:rFonts w:ascii="Times New Roman" w:eastAsia="Times New Roman" w:hAnsi="Times New Roman" w:cs="Times New Roman"/>
          <w:b/>
          <w:i/>
          <w:noProof/>
          <w:lang w:eastAsia="fr-FR"/>
        </w:rPr>
      </w:pPr>
      <w:r w:rsidRPr="00612B60">
        <w:rPr>
          <w:rFonts w:ascii="Times New Roman" w:eastAsia="Times New Roman" w:hAnsi="Times New Roman" w:cs="Times New Roman"/>
          <w:b/>
          <w:i/>
          <w:noProof/>
          <w:lang w:eastAsia="fr-FR"/>
        </w:rPr>
        <w:t>X.3.1. Règles générales d'exécution</w:t>
      </w:r>
    </w:p>
    <w:p w14:paraId="3FC9B5E6" w14:textId="77777777" w:rsidR="00F32719" w:rsidRPr="00612B60" w:rsidRDefault="00F32719" w:rsidP="00F32719">
      <w:pPr>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travaux de peinture doivent être exécutés sur des subjectiles parfaitement secs et lisses.  Avant application de toute couche, de peinture ou de vernis, le subjectile doit être révisé et faire l’objet d’un rebouchage s’il y’a lieux et doit être débarrassé de toutes les poussières, tâches et autres salissures. Notamment, les plafonds et les murs doivent être débarrassés des tracés de repérage laissés par l’électricien.</w:t>
      </w:r>
    </w:p>
    <w:p w14:paraId="38540D73" w14:textId="77777777" w:rsidR="00F32719" w:rsidRPr="00612B60" w:rsidRDefault="00F32719" w:rsidP="00F32719">
      <w:pPr>
        <w:tabs>
          <w:tab w:val="left" w:pos="993"/>
        </w:tabs>
        <w:spacing w:after="120" w:line="240" w:lineRule="auto"/>
        <w:jc w:val="both"/>
        <w:rPr>
          <w:rFonts w:ascii="Times New Roman" w:eastAsia="Times New Roman" w:hAnsi="Times New Roman" w:cs="Times New Roman"/>
          <w:b/>
          <w:i/>
          <w:noProof/>
          <w:lang w:eastAsia="fr-FR"/>
        </w:rPr>
      </w:pPr>
      <w:r w:rsidRPr="00612B60">
        <w:rPr>
          <w:rFonts w:ascii="Times New Roman" w:eastAsia="Times New Roman" w:hAnsi="Times New Roman" w:cs="Times New Roman"/>
          <w:b/>
          <w:i/>
          <w:noProof/>
          <w:lang w:eastAsia="fr-FR"/>
        </w:rPr>
        <w:t>X.3.2. Epoussetage, brossage et dérouillage</w:t>
      </w:r>
    </w:p>
    <w:p w14:paraId="0B94C6E7" w14:textId="77777777" w:rsidR="00F32719" w:rsidRPr="00612B60" w:rsidRDefault="00F32719" w:rsidP="00F32719">
      <w:pPr>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surfaces et les matériaux tâchés ou poussiéreux, font l’objet d’un nettoyage préalable par époussetage puis par brossage à la brosse dure, avant la pose des enduits et l'application des différentes couches de peinture ou de vernis.</w:t>
      </w:r>
    </w:p>
    <w:p w14:paraId="659F4264" w14:textId="77777777"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pièces métalliques sont soigneusement débarrassées des traces de rouille, par un nettoyage à la brosse métallique, par grattage à sec, par martelage ou par tout autre procédé, préalablement à la pose d’une peinture antirouille.</w:t>
      </w:r>
    </w:p>
    <w:p w14:paraId="29C2D231" w14:textId="77777777" w:rsidR="00F32719" w:rsidRPr="00612B60" w:rsidRDefault="00F32719" w:rsidP="00F32719">
      <w:pPr>
        <w:tabs>
          <w:tab w:val="left" w:pos="993"/>
        </w:tabs>
        <w:spacing w:after="120" w:line="240" w:lineRule="auto"/>
        <w:jc w:val="both"/>
        <w:rPr>
          <w:rFonts w:ascii="Times New Roman" w:eastAsia="Times New Roman" w:hAnsi="Times New Roman" w:cs="Times New Roman"/>
          <w:b/>
          <w:i/>
          <w:noProof/>
          <w:lang w:eastAsia="fr-FR"/>
        </w:rPr>
      </w:pPr>
      <w:r w:rsidRPr="00612B60">
        <w:rPr>
          <w:rFonts w:ascii="Times New Roman" w:eastAsia="Times New Roman" w:hAnsi="Times New Roman" w:cs="Times New Roman"/>
          <w:b/>
          <w:i/>
          <w:noProof/>
          <w:lang w:eastAsia="fr-FR"/>
        </w:rPr>
        <w:t>X.3.3.Dégraissage des fers, fontes et aciers neufs</w:t>
      </w:r>
    </w:p>
    <w:p w14:paraId="32066FCD" w14:textId="77777777" w:rsidR="00F32719" w:rsidRPr="00612B60" w:rsidRDefault="00F32719" w:rsidP="00F32719">
      <w:pPr>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Sauf spécifications particulières prévues aux lots de Menuiserie Métallique concernant la fourniture par ces lots des ouvrages métalliques, le Cocontractant devra prévoir les opérations suivantes pour les ouvrages métalliques ne recevant aucune application avant d’être livrés au peintre ou pour les ouvrages d'éléments de raccord qui n'ont reçu aucune couche protectrice préalable ; les fers, fontes, acier, venant d'usine doivent être soigneusement dégraissés :</w:t>
      </w:r>
    </w:p>
    <w:p w14:paraId="3BFBE8AF" w14:textId="77777777" w:rsidR="00F32719" w:rsidRPr="00612B60" w:rsidRDefault="00F32719" w:rsidP="00F32719">
      <w:pPr>
        <w:numPr>
          <w:ilvl w:val="0"/>
          <w:numId w:val="43"/>
        </w:numPr>
        <w:spacing w:before="60" w:after="0" w:line="240" w:lineRule="auto"/>
        <w:ind w:hanging="255"/>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soit en atelier en cuve, au moyen de solvants organiques (essence, pétrole), benzols et dérivés, solvants divers fabriqués par l'industrie dans le cadre de la législation actuelle ;</w:t>
      </w:r>
    </w:p>
    <w:p w14:paraId="4A1A59EA" w14:textId="77777777" w:rsidR="00F32719" w:rsidRPr="00612B60" w:rsidRDefault="00F32719" w:rsidP="00F32719">
      <w:pPr>
        <w:numPr>
          <w:ilvl w:val="0"/>
          <w:numId w:val="43"/>
        </w:numPr>
        <w:spacing w:before="60" w:after="0" w:line="240" w:lineRule="auto"/>
        <w:ind w:hanging="255"/>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soit au chantier, au moyen de produits spéciaux (solvants) soit au fer (lampes à souder).</w:t>
      </w:r>
    </w:p>
    <w:p w14:paraId="22994F4A" w14:textId="6A81D13E" w:rsidR="00F32719" w:rsidRPr="00612B60" w:rsidRDefault="00F32719" w:rsidP="00F32719">
      <w:pPr>
        <w:spacing w:before="120"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Cette opération comprend tous les travaux de rinçage et de séchage nécessaires. Elle ne sera exécutée que sur prescriptions spéciales, sauf pour les canalisations en fer sur lesquelles elle sera normalement effectuée.</w:t>
      </w:r>
    </w:p>
    <w:p w14:paraId="6E8390B0" w14:textId="77777777" w:rsidR="00F32719" w:rsidRPr="00612B60" w:rsidRDefault="00F32719" w:rsidP="00F32719">
      <w:pPr>
        <w:tabs>
          <w:tab w:val="left" w:pos="851"/>
        </w:tabs>
        <w:spacing w:before="120" w:after="120" w:line="240" w:lineRule="auto"/>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X.4. MISE EN ŒUVRE DES PEINTURES ET VERNIS</w:t>
      </w:r>
    </w:p>
    <w:p w14:paraId="4852A2BA" w14:textId="77777777" w:rsidR="00F32719" w:rsidRPr="00612B60" w:rsidRDefault="00F32719" w:rsidP="00F32719">
      <w:pPr>
        <w:tabs>
          <w:tab w:val="left" w:pos="993"/>
        </w:tabs>
        <w:spacing w:after="120" w:line="240" w:lineRule="auto"/>
        <w:jc w:val="both"/>
        <w:rPr>
          <w:rFonts w:ascii="Times New Roman" w:eastAsia="Times New Roman" w:hAnsi="Times New Roman" w:cs="Times New Roman"/>
          <w:b/>
          <w:i/>
          <w:noProof/>
          <w:lang w:eastAsia="fr-FR"/>
        </w:rPr>
      </w:pPr>
      <w:r w:rsidRPr="00612B60">
        <w:rPr>
          <w:rFonts w:ascii="Times New Roman" w:eastAsia="Times New Roman" w:hAnsi="Times New Roman" w:cs="Times New Roman"/>
          <w:b/>
          <w:i/>
          <w:noProof/>
          <w:lang w:eastAsia="fr-FR"/>
        </w:rPr>
        <w:t>X.4.1. Reconnaissance préalable des subjectiles</w:t>
      </w:r>
    </w:p>
    <w:p w14:paraId="25399DE7" w14:textId="77777777" w:rsidR="00F32719" w:rsidRPr="00612B60" w:rsidRDefault="00F32719" w:rsidP="00F32719">
      <w:pPr>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 Cocontractant procède à un examen minutieux des subjectiles avant tout début d'exécution des prestations du présent lot, tant pour en tirer les renseignements utiles à la bonne exécution des prestations, que pour vérifier des défauts de surface ou de mise en œuvre relatives à d’autres lots de travaux.</w:t>
      </w:r>
    </w:p>
    <w:p w14:paraId="2E6B62B6" w14:textId="77777777" w:rsidR="00F32719" w:rsidRPr="00612B60" w:rsidRDefault="00F32719" w:rsidP="00F32719">
      <w:pPr>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L'attention du Cocontractant est attirée sur le fait que des opérations préalables de peinture peuvent être réalisées sur différentes parties d’ouvrage hors du lot (menuiseries, etc.).  A cet effet, le Cocontractant doit s’assurer préalablement que les prescriptions prévues sont respectées, afin de formuler éventuellement ses observations ou ses réserves à l’Ingénieur du Marché. </w:t>
      </w:r>
    </w:p>
    <w:p w14:paraId="68B6B802" w14:textId="77777777" w:rsidR="00F32719" w:rsidRPr="00612B60" w:rsidRDefault="00F32719" w:rsidP="00F32719">
      <w:pPr>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réserves doivent être consignées dans un procès-verbal établi contradictoirement avec l’Ingénieur du Marché.  Après la réalisation des prestations, le Cocontractant ne sera plus admis à émettre des réserves sauf dans le cas de "vices cachés".</w:t>
      </w:r>
    </w:p>
    <w:p w14:paraId="44BE010A" w14:textId="77777777" w:rsidR="00F32719" w:rsidRPr="00612B60" w:rsidRDefault="00F32719" w:rsidP="00F32719">
      <w:pPr>
        <w:tabs>
          <w:tab w:val="left" w:pos="993"/>
        </w:tabs>
        <w:spacing w:before="240" w:after="120" w:line="240" w:lineRule="auto"/>
        <w:jc w:val="both"/>
        <w:rPr>
          <w:rFonts w:ascii="Times New Roman" w:eastAsia="Times New Roman" w:hAnsi="Times New Roman" w:cs="Times New Roman"/>
          <w:b/>
          <w:i/>
          <w:noProof/>
          <w:lang w:eastAsia="fr-FR"/>
        </w:rPr>
      </w:pPr>
      <w:r w:rsidRPr="00612B60">
        <w:rPr>
          <w:rFonts w:ascii="Times New Roman" w:eastAsia="Times New Roman" w:hAnsi="Times New Roman" w:cs="Times New Roman"/>
          <w:b/>
          <w:i/>
          <w:noProof/>
          <w:lang w:eastAsia="fr-FR"/>
        </w:rPr>
        <w:t>X.4.2. Précautions à prendre pour la protection des ouvrages et des peintures</w:t>
      </w:r>
    </w:p>
    <w:p w14:paraId="483AAE14" w14:textId="77777777" w:rsidR="00F32719" w:rsidRPr="00612B60" w:rsidRDefault="00F32719" w:rsidP="00F32719">
      <w:pPr>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D'une façon générale, le Cocontractant doit prendre toutes les précautions qui s'imposent pour assurer la protection des surfaces qui pourraient être tâchées ou attaquées par les produits employés. Les peintures en cours </w:t>
      </w:r>
      <w:r w:rsidRPr="00612B60">
        <w:rPr>
          <w:rFonts w:ascii="Times New Roman" w:eastAsia="Times New Roman" w:hAnsi="Times New Roman" w:cs="Times New Roman"/>
          <w:lang w:eastAsia="fr-FR"/>
        </w:rPr>
        <w:lastRenderedPageBreak/>
        <w:t xml:space="preserve">d’utilisation mais non encore mises en œuvre doivent être protégées des poussières, déchets et éclaboussures qui viendraient salir le matériau, modifier la teinte ou compromettre la qualité de la pose sur le subjectile.  </w:t>
      </w:r>
    </w:p>
    <w:p w14:paraId="0E35201E" w14:textId="77777777" w:rsidR="00F32719" w:rsidRPr="00612B60" w:rsidRDefault="00F32719" w:rsidP="00F32719">
      <w:pPr>
        <w:tabs>
          <w:tab w:val="left" w:pos="993"/>
        </w:tabs>
        <w:spacing w:before="120" w:after="120" w:line="240" w:lineRule="auto"/>
        <w:jc w:val="both"/>
        <w:rPr>
          <w:rFonts w:ascii="Times New Roman" w:eastAsia="Times New Roman" w:hAnsi="Times New Roman" w:cs="Times New Roman"/>
          <w:b/>
          <w:i/>
          <w:noProof/>
          <w:lang w:eastAsia="fr-FR"/>
        </w:rPr>
      </w:pPr>
      <w:r w:rsidRPr="00612B60">
        <w:rPr>
          <w:rFonts w:ascii="Times New Roman" w:eastAsia="Times New Roman" w:hAnsi="Times New Roman" w:cs="Times New Roman"/>
          <w:b/>
          <w:i/>
          <w:noProof/>
          <w:lang w:eastAsia="fr-FR"/>
        </w:rPr>
        <w:t>X.4.3. Règles générales d'emploi des peintures et des produits pour rebouchage en enduit</w:t>
      </w:r>
    </w:p>
    <w:p w14:paraId="271DD320" w14:textId="77777777" w:rsidR="00F32719" w:rsidRPr="00612B60" w:rsidRDefault="00F32719" w:rsidP="00F32719">
      <w:pPr>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peintures ainsi que les produits pour rebouchage et enduits doivent être choisis en fonction de l'exposition des surfaces (intérieures, extérieures, exposition en atmosphère agressives etc.) Les peintures pour extérieur, doivent notamment, pouvoir résister durablement aux intempéries.</w:t>
      </w:r>
    </w:p>
    <w:p w14:paraId="3E393D41" w14:textId="77777777" w:rsidR="00F32719" w:rsidRPr="00612B60" w:rsidRDefault="00F32719" w:rsidP="00F32719">
      <w:pPr>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Sauf prescriptions contraires du devis technique particulier, l'emploi du "white spirit" est interdit dans les peintures utilisées pour les travaux extérieurs.  </w:t>
      </w:r>
    </w:p>
    <w:p w14:paraId="34EFBD28" w14:textId="77777777" w:rsidR="00F32719" w:rsidRPr="00612B60" w:rsidRDefault="00F32719" w:rsidP="00F32719">
      <w:pPr>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peintures, les produits de rebouchage et les enduits doivent être compatibles entre eux et avec le subjectile à recouvrir.</w:t>
      </w:r>
    </w:p>
    <w:p w14:paraId="6C387980" w14:textId="77777777" w:rsidR="00F32719" w:rsidRPr="00612B60" w:rsidRDefault="00F32719" w:rsidP="00F32719">
      <w:pPr>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quantités de peinture nécessaires en couche d'impression doivent être adaptées à la capacité d’absorption du subjectile.</w:t>
      </w:r>
    </w:p>
    <w:p w14:paraId="4D9A18C3" w14:textId="77777777" w:rsidR="00F32719" w:rsidRPr="00612B60" w:rsidRDefault="00F32719" w:rsidP="00F32719">
      <w:pPr>
        <w:tabs>
          <w:tab w:val="left" w:pos="993"/>
        </w:tabs>
        <w:spacing w:after="120" w:line="240" w:lineRule="auto"/>
        <w:jc w:val="both"/>
        <w:rPr>
          <w:rFonts w:ascii="Times New Roman" w:eastAsia="Times New Roman" w:hAnsi="Times New Roman" w:cs="Times New Roman"/>
          <w:b/>
          <w:i/>
          <w:noProof/>
          <w:lang w:eastAsia="fr-FR"/>
        </w:rPr>
      </w:pPr>
      <w:r w:rsidRPr="00612B60">
        <w:rPr>
          <w:rFonts w:ascii="Times New Roman" w:eastAsia="Times New Roman" w:hAnsi="Times New Roman" w:cs="Times New Roman"/>
          <w:b/>
          <w:i/>
          <w:noProof/>
          <w:lang w:eastAsia="fr-FR"/>
        </w:rPr>
        <w:t>X.4.4. Règle d'application des couches de peinture</w:t>
      </w:r>
    </w:p>
    <w:p w14:paraId="2BB4D505" w14:textId="77777777" w:rsidR="00F32719" w:rsidRPr="00612B60" w:rsidRDefault="00F32719" w:rsidP="00F32719">
      <w:pPr>
        <w:numPr>
          <w:ilvl w:val="0"/>
          <w:numId w:val="30"/>
        </w:numPr>
        <w:spacing w:after="0" w:line="240" w:lineRule="auto"/>
        <w:ind w:left="0" w:firstLine="0"/>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Les couches successives doivent être de tons légèrement différents et déterminé suivant les indications de l’Ingénieur du Marché. Sauf impossibilité, ces tons vont du moins clair au plus clair, pris à partir du subjectile. </w:t>
      </w:r>
    </w:p>
    <w:p w14:paraId="535CF509" w14:textId="77777777" w:rsidR="00F32719" w:rsidRPr="00612B60" w:rsidRDefault="00F32719" w:rsidP="00F32719">
      <w:pPr>
        <w:numPr>
          <w:ilvl w:val="0"/>
          <w:numId w:val="30"/>
        </w:numPr>
        <w:spacing w:after="0" w:line="240" w:lineRule="auto"/>
        <w:ind w:left="0" w:firstLine="0"/>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gouttes, les coulures et toutes les irrégularités qui apparaissent sur le subjectile sont nettoyées ou grattées avant l’application d'une nouvelle couche.</w:t>
      </w:r>
    </w:p>
    <w:p w14:paraId="30313A67" w14:textId="77777777" w:rsidR="00F32719" w:rsidRPr="00612B60" w:rsidRDefault="00F32719" w:rsidP="00F32719">
      <w:pPr>
        <w:numPr>
          <w:ilvl w:val="0"/>
          <w:numId w:val="30"/>
        </w:numPr>
        <w:spacing w:after="0" w:line="240" w:lineRule="auto"/>
        <w:ind w:left="0" w:firstLine="0"/>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Une couche ne devra être appliquée qu'après séchage complète de la couche précédente.</w:t>
      </w:r>
    </w:p>
    <w:p w14:paraId="6B9A5CFA" w14:textId="77777777" w:rsidR="00F32719" w:rsidRPr="00612B60" w:rsidRDefault="00F32719" w:rsidP="00F32719">
      <w:pPr>
        <w:numPr>
          <w:ilvl w:val="0"/>
          <w:numId w:val="30"/>
        </w:numPr>
        <w:spacing w:after="0" w:line="240" w:lineRule="auto"/>
        <w:ind w:left="0" w:firstLine="0"/>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Lorsque les fabricants ont fixé des règles d'emploi pour les produits de leur fabrication, ces règles doivent être observées.  Après achèvement et séchage de la couche définie :</w:t>
      </w:r>
    </w:p>
    <w:p w14:paraId="1BEDE1AD" w14:textId="77777777" w:rsidR="00F32719" w:rsidRPr="00612B60" w:rsidRDefault="00F32719" w:rsidP="00F32719">
      <w:pPr>
        <w:numPr>
          <w:ilvl w:val="0"/>
          <w:numId w:val="43"/>
        </w:numPr>
        <w:spacing w:after="0" w:line="240" w:lineRule="auto"/>
        <w:ind w:hanging="255"/>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 subjectile doit être totalement masqué ;</w:t>
      </w:r>
    </w:p>
    <w:p w14:paraId="0FF77142" w14:textId="77777777" w:rsidR="00F32719" w:rsidRPr="00612B60" w:rsidRDefault="00F32719" w:rsidP="00F32719">
      <w:pPr>
        <w:numPr>
          <w:ilvl w:val="0"/>
          <w:numId w:val="43"/>
        </w:numPr>
        <w:spacing w:after="0" w:line="240" w:lineRule="auto"/>
        <w:ind w:hanging="255"/>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arêtes et parties moulurées doivent être bien dégagées.</w:t>
      </w:r>
    </w:p>
    <w:p w14:paraId="22C0A86D" w14:textId="77777777" w:rsidR="00F32719" w:rsidRPr="00612B60" w:rsidRDefault="00F32719" w:rsidP="00F32719">
      <w:pPr>
        <w:numPr>
          <w:ilvl w:val="0"/>
          <w:numId w:val="30"/>
        </w:numPr>
        <w:spacing w:after="0" w:line="240" w:lineRule="auto"/>
        <w:ind w:left="0" w:firstLine="0"/>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 ton définitif doit être régulier et conforme à celui de la surface témoin, à défaut de la surface témoin, il doit être conforme au ton de l'échantillon accepté par l’Ingénieur du Marché correspondant à cette partie d'ouvrage.</w:t>
      </w:r>
    </w:p>
    <w:p w14:paraId="540A20F5" w14:textId="77777777" w:rsidR="00F32719" w:rsidRPr="00612B60" w:rsidRDefault="00F32719" w:rsidP="00F32719">
      <w:pPr>
        <w:numPr>
          <w:ilvl w:val="0"/>
          <w:numId w:val="30"/>
        </w:numPr>
        <w:spacing w:after="0" w:line="240" w:lineRule="auto"/>
        <w:ind w:left="0" w:firstLine="0"/>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reprises ne doivent pas être visibles.</w:t>
      </w:r>
    </w:p>
    <w:p w14:paraId="239F3C29" w14:textId="77777777" w:rsidR="00F32719" w:rsidRPr="00612B60" w:rsidRDefault="00F32719" w:rsidP="00F32719">
      <w:pPr>
        <w:numPr>
          <w:ilvl w:val="0"/>
          <w:numId w:val="30"/>
        </w:numPr>
        <w:spacing w:after="0" w:line="240" w:lineRule="auto"/>
        <w:ind w:left="0" w:firstLine="0"/>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L'application des peintures ne doit donner lieu à aucune surépaisseur anormale dans les feuillures.</w:t>
      </w:r>
    </w:p>
    <w:p w14:paraId="2ED3AC9D" w14:textId="77777777" w:rsidR="00F32719" w:rsidRPr="00612B60" w:rsidRDefault="00F32719" w:rsidP="00F32719">
      <w:pPr>
        <w:tabs>
          <w:tab w:val="left" w:pos="851"/>
        </w:tabs>
        <w:spacing w:before="240" w:after="120" w:line="240" w:lineRule="auto"/>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X.5. CONTROLE DES OUVRAGES DE PEINTURE</w:t>
      </w:r>
    </w:p>
    <w:p w14:paraId="0991D3F6" w14:textId="77777777" w:rsidR="00F32719" w:rsidRPr="00612B60" w:rsidRDefault="00F32719" w:rsidP="00F32719">
      <w:pPr>
        <w:tabs>
          <w:tab w:val="left" w:pos="993"/>
        </w:tabs>
        <w:spacing w:after="120" w:line="240" w:lineRule="auto"/>
        <w:jc w:val="both"/>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X.5.1. Contrôle des produits courants</w:t>
      </w:r>
    </w:p>
    <w:p w14:paraId="3A7D3E70" w14:textId="77777777" w:rsidR="00F32719" w:rsidRPr="00612B60" w:rsidRDefault="00F32719" w:rsidP="00F32719">
      <w:pPr>
        <w:tabs>
          <w:tab w:val="num" w:pos="1068"/>
        </w:tabs>
        <w:spacing w:after="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 Cocontractant doit préciser les marques et les spécifications des produits employés. Il doit soumettre les différents échantillons à l’approbation préalable de l’Ingénieur du Marché et stocker les échantillons type au bureau de chantier. Les produits courants peuvent faire l’objet d’essais en laboratoire permettant de vérifier leur conformité avec les spécifications imposées.</w:t>
      </w:r>
    </w:p>
    <w:p w14:paraId="71D11FC2" w14:textId="77777777" w:rsidR="00F32719" w:rsidRPr="00612B60" w:rsidRDefault="00F32719" w:rsidP="00F32719">
      <w:pPr>
        <w:tabs>
          <w:tab w:val="left" w:pos="993"/>
        </w:tabs>
        <w:spacing w:before="60" w:after="60" w:line="240" w:lineRule="auto"/>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X.5.2. Réception provisoire</w:t>
      </w:r>
    </w:p>
    <w:p w14:paraId="7EBC43D8" w14:textId="77777777" w:rsidR="00F32719" w:rsidRPr="00612B60" w:rsidRDefault="00F32719" w:rsidP="00F32719">
      <w:pPr>
        <w:tabs>
          <w:tab w:val="num" w:pos="1068"/>
        </w:tabs>
        <w:spacing w:after="120" w:line="276"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contrôles doivent permettre de vérifier que les films de peinture sont sains et de constater l’absence de craquelure, de cloques, d'écaillage ou de farinage.</w:t>
      </w:r>
    </w:p>
    <w:p w14:paraId="1783A4BD" w14:textId="77777777" w:rsidR="00F32719" w:rsidRPr="00612B60" w:rsidRDefault="00F32719" w:rsidP="00F32719">
      <w:pPr>
        <w:tabs>
          <w:tab w:val="left" w:pos="993"/>
        </w:tabs>
        <w:spacing w:before="60" w:after="60" w:line="240" w:lineRule="auto"/>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X.5.3. Nettoyage et mise en service</w:t>
      </w:r>
    </w:p>
    <w:p w14:paraId="3053B676" w14:textId="77777777" w:rsidR="00F32719" w:rsidRPr="00612B60" w:rsidRDefault="00F32719" w:rsidP="00F32719">
      <w:pPr>
        <w:tabs>
          <w:tab w:val="num" w:pos="1068"/>
        </w:tabs>
        <w:spacing w:after="12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 Cocontractant doit assurer le nettoyage du chantier pendant toute la durée des travaux. A la fin des travaux, les points suivants nécessitent une attention particulière :</w:t>
      </w:r>
    </w:p>
    <w:p w14:paraId="168B9181" w14:textId="77777777" w:rsidR="00F32719" w:rsidRPr="00612B60" w:rsidRDefault="00F32719" w:rsidP="00F32719">
      <w:pPr>
        <w:numPr>
          <w:ilvl w:val="0"/>
          <w:numId w:val="43"/>
        </w:numPr>
        <w:spacing w:before="60" w:after="0" w:line="240" w:lineRule="auto"/>
        <w:ind w:hanging="255"/>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Sols ;</w:t>
      </w:r>
    </w:p>
    <w:p w14:paraId="0359C407" w14:textId="77777777" w:rsidR="00F32719" w:rsidRPr="00612B60" w:rsidRDefault="00F32719" w:rsidP="00F32719">
      <w:pPr>
        <w:numPr>
          <w:ilvl w:val="0"/>
          <w:numId w:val="43"/>
        </w:numPr>
        <w:spacing w:before="60" w:after="0" w:line="240" w:lineRule="auto"/>
        <w:ind w:hanging="255"/>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Revêtements muraux ;</w:t>
      </w:r>
    </w:p>
    <w:p w14:paraId="25C202EE" w14:textId="77777777" w:rsidR="00F32719" w:rsidRPr="00612B60" w:rsidRDefault="00F32719" w:rsidP="00F32719">
      <w:pPr>
        <w:numPr>
          <w:ilvl w:val="0"/>
          <w:numId w:val="43"/>
        </w:numPr>
        <w:spacing w:before="60" w:after="0" w:line="240" w:lineRule="auto"/>
        <w:ind w:hanging="255"/>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Quincaillerie (poignées de portes, béquilles, etc.) ;</w:t>
      </w:r>
    </w:p>
    <w:p w14:paraId="3E9162A3" w14:textId="27868749" w:rsidR="00317D6D" w:rsidRPr="00612B60" w:rsidRDefault="00F32719" w:rsidP="00317D6D">
      <w:pPr>
        <w:numPr>
          <w:ilvl w:val="0"/>
          <w:numId w:val="43"/>
        </w:numPr>
        <w:spacing w:before="60" w:after="120" w:line="240" w:lineRule="auto"/>
        <w:ind w:hanging="255"/>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Appareils électrique et d’éclairage (interrupteurs, etc.).</w:t>
      </w:r>
    </w:p>
    <w:p w14:paraId="1D63D655" w14:textId="47322F15" w:rsidR="00333B3C" w:rsidRPr="00612B60" w:rsidRDefault="00333B3C" w:rsidP="00317D6D">
      <w:pPr>
        <w:pStyle w:val="Paragraphedeliste"/>
        <w:numPr>
          <w:ilvl w:val="0"/>
          <w:numId w:val="45"/>
        </w:numPr>
        <w:tabs>
          <w:tab w:val="left" w:pos="993"/>
        </w:tabs>
        <w:spacing w:before="60" w:after="60" w:line="240" w:lineRule="auto"/>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PLOMBERIE</w:t>
      </w:r>
    </w:p>
    <w:p w14:paraId="1A224A88" w14:textId="07BE2802" w:rsidR="00333B3C" w:rsidRPr="00612B60" w:rsidRDefault="00333B3C" w:rsidP="00333B3C">
      <w:pPr>
        <w:keepNext/>
        <w:suppressAutoHyphens/>
        <w:autoSpaceDN w:val="0"/>
        <w:spacing w:before="240" w:after="60" w:line="240" w:lineRule="auto"/>
        <w:textAlignment w:val="baseline"/>
        <w:outlineLvl w:val="2"/>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lastRenderedPageBreak/>
        <w:t>X</w:t>
      </w:r>
      <w:r w:rsidR="00317D6D" w:rsidRPr="00612B60">
        <w:rPr>
          <w:rFonts w:ascii="Times New Roman" w:eastAsia="Times New Roman" w:hAnsi="Times New Roman" w:cs="Times New Roman"/>
          <w:b/>
          <w:noProof/>
          <w:lang w:eastAsia="fr-FR"/>
        </w:rPr>
        <w:t>I</w:t>
      </w:r>
      <w:r w:rsidRPr="00612B60">
        <w:rPr>
          <w:rFonts w:ascii="Times New Roman" w:eastAsia="Times New Roman" w:hAnsi="Times New Roman" w:cs="Times New Roman"/>
          <w:b/>
          <w:noProof/>
          <w:lang w:eastAsia="fr-FR"/>
        </w:rPr>
        <w:t>.1 Objet du présent descriptif</w:t>
      </w:r>
    </w:p>
    <w:p w14:paraId="3091FA1B"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Cette partie du descriptif a pour but de décrire les installations de plomberie sanitaire à réaliser à l’intérieur des bâtiments.</w:t>
      </w:r>
    </w:p>
    <w:p w14:paraId="6B34A836" w14:textId="2511795E" w:rsidR="00333B3C" w:rsidRPr="00612B60" w:rsidRDefault="00333B3C" w:rsidP="00333B3C">
      <w:pPr>
        <w:keepNext/>
        <w:suppressAutoHyphens/>
        <w:autoSpaceDN w:val="0"/>
        <w:spacing w:before="240" w:after="60" w:line="240" w:lineRule="auto"/>
        <w:textAlignment w:val="baseline"/>
        <w:outlineLvl w:val="2"/>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X</w:t>
      </w:r>
      <w:r w:rsidR="00317D6D" w:rsidRPr="00612B60">
        <w:rPr>
          <w:rFonts w:ascii="Times New Roman" w:eastAsia="Times New Roman" w:hAnsi="Times New Roman" w:cs="Times New Roman"/>
          <w:b/>
          <w:noProof/>
          <w:lang w:eastAsia="fr-FR"/>
        </w:rPr>
        <w:t>I</w:t>
      </w:r>
      <w:r w:rsidRPr="00612B60">
        <w:rPr>
          <w:rFonts w:ascii="Times New Roman" w:eastAsia="Times New Roman" w:hAnsi="Times New Roman" w:cs="Times New Roman"/>
          <w:b/>
          <w:noProof/>
          <w:lang w:eastAsia="fr-FR"/>
        </w:rPr>
        <w:t>.2  Bases de calcul</w:t>
      </w:r>
    </w:p>
    <w:p w14:paraId="5E26079E"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 xml:space="preserve">Dimensionnement du réseau eau </w:t>
      </w:r>
    </w:p>
    <w:p w14:paraId="73FF16BB"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Débits de base</w:t>
      </w:r>
    </w:p>
    <w:p w14:paraId="1C17F813"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débits de base à respecter pour l’alimentation des appareils en eau seront les suivants :</w:t>
      </w:r>
    </w:p>
    <w:p w14:paraId="5E94B95B" w14:textId="77777777" w:rsidR="00333B3C" w:rsidRPr="00612B60" w:rsidRDefault="00333B3C" w:rsidP="00333B3C">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w:t>
      </w:r>
      <w:r w:rsidRPr="00612B60">
        <w:rPr>
          <w:rFonts w:ascii="Times New Roman" w:eastAsia="Times New Roman" w:hAnsi="Times New Roman" w:cs="Times New Roman"/>
          <w:lang w:eastAsia="fr-FR"/>
        </w:rPr>
        <w:tab/>
        <w:t>Lavabo …………………………………………………</w:t>
      </w:r>
      <w:r w:rsidRPr="00612B60">
        <w:rPr>
          <w:rFonts w:ascii="Times New Roman" w:eastAsia="Times New Roman" w:hAnsi="Times New Roman" w:cs="Times New Roman"/>
          <w:lang w:eastAsia="fr-FR"/>
        </w:rPr>
        <w:tab/>
        <w:t>0,10</w:t>
      </w:r>
      <w:r w:rsidRPr="00612B60">
        <w:rPr>
          <w:rFonts w:ascii="Times New Roman" w:eastAsia="Times New Roman" w:hAnsi="Times New Roman" w:cs="Times New Roman"/>
          <w:lang w:eastAsia="fr-FR"/>
        </w:rPr>
        <w:tab/>
        <w:t>l/s</w:t>
      </w:r>
    </w:p>
    <w:p w14:paraId="0A97CAB4" w14:textId="77777777" w:rsidR="00333B3C" w:rsidRPr="00612B60" w:rsidRDefault="00333B3C" w:rsidP="00333B3C">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w:t>
      </w:r>
      <w:r w:rsidRPr="00612B60">
        <w:rPr>
          <w:rFonts w:ascii="Times New Roman" w:eastAsia="Times New Roman" w:hAnsi="Times New Roman" w:cs="Times New Roman"/>
          <w:lang w:eastAsia="fr-FR"/>
        </w:rPr>
        <w:tab/>
        <w:t>W.C à réservoir de chasse      …………………………</w:t>
      </w:r>
      <w:r w:rsidRPr="00612B60">
        <w:rPr>
          <w:rFonts w:ascii="Times New Roman" w:eastAsia="Times New Roman" w:hAnsi="Times New Roman" w:cs="Times New Roman"/>
          <w:lang w:eastAsia="fr-FR"/>
        </w:rPr>
        <w:tab/>
        <w:t>0,10</w:t>
      </w:r>
      <w:r w:rsidRPr="00612B60">
        <w:rPr>
          <w:rFonts w:ascii="Times New Roman" w:eastAsia="Times New Roman" w:hAnsi="Times New Roman" w:cs="Times New Roman"/>
          <w:lang w:eastAsia="fr-FR"/>
        </w:rPr>
        <w:tab/>
        <w:t>l/s</w:t>
      </w:r>
    </w:p>
    <w:p w14:paraId="7C480B6B" w14:textId="77777777" w:rsidR="00333B3C" w:rsidRPr="00612B60" w:rsidRDefault="00333B3C" w:rsidP="00333B3C">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w:t>
      </w:r>
      <w:r w:rsidRPr="00612B60">
        <w:rPr>
          <w:rFonts w:ascii="Times New Roman" w:eastAsia="Times New Roman" w:hAnsi="Times New Roman" w:cs="Times New Roman"/>
          <w:lang w:eastAsia="fr-FR"/>
        </w:rPr>
        <w:tab/>
        <w:t>W.C à robinet de chasse     ……………………………</w:t>
      </w:r>
      <w:r w:rsidRPr="00612B60">
        <w:rPr>
          <w:rFonts w:ascii="Times New Roman" w:eastAsia="Times New Roman" w:hAnsi="Times New Roman" w:cs="Times New Roman"/>
          <w:lang w:eastAsia="fr-FR"/>
        </w:rPr>
        <w:tab/>
        <w:t xml:space="preserve">1,50 </w:t>
      </w:r>
      <w:r w:rsidRPr="00612B60">
        <w:rPr>
          <w:rFonts w:ascii="Times New Roman" w:eastAsia="Times New Roman" w:hAnsi="Times New Roman" w:cs="Times New Roman"/>
          <w:lang w:eastAsia="fr-FR"/>
        </w:rPr>
        <w:tab/>
        <w:t>l/s</w:t>
      </w:r>
    </w:p>
    <w:p w14:paraId="72EAF244"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b/>
          <w:noProof/>
          <w:lang w:eastAsia="fr-FR"/>
        </w:rPr>
      </w:pPr>
    </w:p>
    <w:p w14:paraId="3A5D1835"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Diamètre des vidanges (d’après REEF)</w:t>
      </w:r>
    </w:p>
    <w:p w14:paraId="20768CB0" w14:textId="77777777" w:rsidR="00333B3C" w:rsidRPr="00612B60" w:rsidRDefault="00333B3C" w:rsidP="00333B3C">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w:t>
      </w:r>
      <w:r w:rsidRPr="00612B60">
        <w:rPr>
          <w:rFonts w:ascii="Times New Roman" w:eastAsia="Times New Roman" w:hAnsi="Times New Roman" w:cs="Times New Roman"/>
          <w:lang w:eastAsia="fr-FR"/>
        </w:rPr>
        <w:tab/>
        <w:t>Lavabo………………………………………………</w:t>
      </w:r>
      <w:r w:rsidRPr="00612B60">
        <w:rPr>
          <w:rFonts w:ascii="Times New Roman" w:eastAsia="Times New Roman" w:hAnsi="Times New Roman" w:cs="Times New Roman"/>
          <w:lang w:eastAsia="fr-FR"/>
        </w:rPr>
        <w:tab/>
      </w:r>
      <w:smartTag w:uri="urn:schemas-microsoft-com:office:smarttags" w:element="metricconverter">
        <w:smartTagPr>
          <w:attr w:name="ProductID" w:val="40 mm"/>
        </w:smartTagPr>
        <w:r w:rsidRPr="00612B60">
          <w:rPr>
            <w:rFonts w:ascii="Times New Roman" w:eastAsia="Times New Roman" w:hAnsi="Times New Roman" w:cs="Times New Roman"/>
            <w:lang w:eastAsia="fr-FR"/>
          </w:rPr>
          <w:t>40 mm</w:t>
        </w:r>
      </w:smartTag>
    </w:p>
    <w:p w14:paraId="7EFFF0D5" w14:textId="77777777" w:rsidR="00333B3C" w:rsidRPr="00612B60" w:rsidRDefault="00333B3C" w:rsidP="00333B3C">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w:t>
      </w:r>
      <w:r w:rsidRPr="00612B60">
        <w:rPr>
          <w:rFonts w:ascii="Times New Roman" w:eastAsia="Times New Roman" w:hAnsi="Times New Roman" w:cs="Times New Roman"/>
          <w:lang w:eastAsia="fr-FR"/>
        </w:rPr>
        <w:tab/>
        <w:t>W.C à réservoir de chasse…………………………..</w:t>
      </w:r>
      <w:r w:rsidRPr="00612B60">
        <w:rPr>
          <w:rFonts w:ascii="Times New Roman" w:eastAsia="Times New Roman" w:hAnsi="Times New Roman" w:cs="Times New Roman"/>
          <w:lang w:eastAsia="fr-FR"/>
        </w:rPr>
        <w:tab/>
      </w:r>
      <w:smartTag w:uri="urn:schemas-microsoft-com:office:smarttags" w:element="metricconverter">
        <w:smartTagPr>
          <w:attr w:name="ProductID" w:val="80 mm"/>
        </w:smartTagPr>
        <w:r w:rsidRPr="00612B60">
          <w:rPr>
            <w:rFonts w:ascii="Times New Roman" w:eastAsia="Times New Roman" w:hAnsi="Times New Roman" w:cs="Times New Roman"/>
            <w:lang w:eastAsia="fr-FR"/>
          </w:rPr>
          <w:t>80 mm</w:t>
        </w:r>
      </w:smartTag>
    </w:p>
    <w:p w14:paraId="3BC724B9" w14:textId="77777777" w:rsidR="00333B3C" w:rsidRPr="00612B60" w:rsidRDefault="00333B3C" w:rsidP="00333B3C">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w:t>
      </w:r>
      <w:r w:rsidRPr="00612B60">
        <w:rPr>
          <w:rFonts w:ascii="Times New Roman" w:eastAsia="Times New Roman" w:hAnsi="Times New Roman" w:cs="Times New Roman"/>
          <w:lang w:eastAsia="fr-FR"/>
        </w:rPr>
        <w:tab/>
        <w:t>Siphon de sol………………………………………</w:t>
      </w:r>
      <w:r w:rsidRPr="00612B60">
        <w:rPr>
          <w:rFonts w:ascii="Times New Roman" w:eastAsia="Times New Roman" w:hAnsi="Times New Roman" w:cs="Times New Roman"/>
          <w:lang w:eastAsia="fr-FR"/>
        </w:rPr>
        <w:tab/>
      </w:r>
      <w:smartTag w:uri="urn:schemas-microsoft-com:office:smarttags" w:element="metricconverter">
        <w:smartTagPr>
          <w:attr w:name="ProductID" w:val="50 mm"/>
        </w:smartTagPr>
        <w:r w:rsidRPr="00612B60">
          <w:rPr>
            <w:rFonts w:ascii="Times New Roman" w:eastAsia="Times New Roman" w:hAnsi="Times New Roman" w:cs="Times New Roman"/>
            <w:lang w:eastAsia="fr-FR"/>
          </w:rPr>
          <w:t>50 mm</w:t>
        </w:r>
      </w:smartTag>
    </w:p>
    <w:p w14:paraId="4F428C65" w14:textId="173C3E39" w:rsidR="00333B3C" w:rsidRPr="00612B60" w:rsidRDefault="00333B3C" w:rsidP="00197B2C">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w:t>
      </w:r>
      <w:r w:rsidRPr="00612B60">
        <w:rPr>
          <w:rFonts w:ascii="Times New Roman" w:eastAsia="Times New Roman" w:hAnsi="Times New Roman" w:cs="Times New Roman"/>
          <w:lang w:eastAsia="fr-FR"/>
        </w:rPr>
        <w:tab/>
        <w:t>W.C à robinet de chasse……………………………</w:t>
      </w:r>
      <w:r w:rsidRPr="00612B60">
        <w:rPr>
          <w:rFonts w:ascii="Times New Roman" w:eastAsia="Times New Roman" w:hAnsi="Times New Roman" w:cs="Times New Roman"/>
          <w:lang w:eastAsia="fr-FR"/>
        </w:rPr>
        <w:tab/>
      </w:r>
      <w:smartTag w:uri="urn:schemas-microsoft-com:office:smarttags" w:element="metricconverter">
        <w:smartTagPr>
          <w:attr w:name="ProductID" w:val="100 mm"/>
        </w:smartTagPr>
        <w:r w:rsidRPr="00612B60">
          <w:rPr>
            <w:rFonts w:ascii="Times New Roman" w:eastAsia="Times New Roman" w:hAnsi="Times New Roman" w:cs="Times New Roman"/>
            <w:lang w:eastAsia="fr-FR"/>
          </w:rPr>
          <w:t>100 mm</w:t>
        </w:r>
      </w:smartTag>
    </w:p>
    <w:p w14:paraId="4710D023" w14:textId="26A106DB" w:rsidR="00333B3C" w:rsidRPr="00612B60" w:rsidRDefault="00333B3C" w:rsidP="00333B3C">
      <w:pPr>
        <w:keepNext/>
        <w:suppressAutoHyphens/>
        <w:autoSpaceDN w:val="0"/>
        <w:spacing w:before="240" w:after="60" w:line="240" w:lineRule="auto"/>
        <w:textAlignment w:val="baseline"/>
        <w:outlineLvl w:val="1"/>
        <w:rPr>
          <w:rFonts w:ascii="Times New Roman" w:eastAsia="Times New Roman" w:hAnsi="Times New Roman" w:cs="Times New Roman"/>
          <w:b/>
          <w:noProof/>
          <w:lang w:eastAsia="fr-FR"/>
        </w:rPr>
      </w:pPr>
      <w:bookmarkStart w:id="10" w:name="_Toc139880282"/>
      <w:bookmarkStart w:id="11" w:name="_Hlk196651831"/>
      <w:r w:rsidRPr="00612B60">
        <w:rPr>
          <w:rFonts w:ascii="Times New Roman" w:eastAsia="Times New Roman" w:hAnsi="Times New Roman" w:cs="Times New Roman"/>
          <w:b/>
          <w:noProof/>
          <w:lang w:eastAsia="fr-FR"/>
        </w:rPr>
        <w:t>X</w:t>
      </w:r>
      <w:r w:rsidR="00EC2B31" w:rsidRPr="00612B60">
        <w:rPr>
          <w:rFonts w:ascii="Times New Roman" w:eastAsia="Times New Roman" w:hAnsi="Times New Roman" w:cs="Times New Roman"/>
          <w:b/>
          <w:noProof/>
          <w:lang w:eastAsia="fr-FR"/>
        </w:rPr>
        <w:t>I</w:t>
      </w:r>
      <w:r w:rsidRPr="00612B60">
        <w:rPr>
          <w:rFonts w:ascii="Times New Roman" w:eastAsia="Times New Roman" w:hAnsi="Times New Roman" w:cs="Times New Roman"/>
          <w:b/>
          <w:noProof/>
          <w:lang w:eastAsia="fr-FR"/>
        </w:rPr>
        <w:t>.3- Installation de Plomberie Sanitaire</w:t>
      </w:r>
      <w:bookmarkEnd w:id="10"/>
    </w:p>
    <w:bookmarkEnd w:id="11"/>
    <w:p w14:paraId="6B0DB98F" w14:textId="6E0B7C9A" w:rsidR="00333B3C" w:rsidRPr="00612B60" w:rsidRDefault="00333B3C" w:rsidP="00333B3C">
      <w:pPr>
        <w:keepNext/>
        <w:suppressAutoHyphens/>
        <w:autoSpaceDN w:val="0"/>
        <w:spacing w:before="240" w:after="60" w:line="240" w:lineRule="auto"/>
        <w:textAlignment w:val="baseline"/>
        <w:outlineLvl w:val="2"/>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X</w:t>
      </w:r>
      <w:r w:rsidR="00EC2B31" w:rsidRPr="00612B60">
        <w:rPr>
          <w:rFonts w:ascii="Times New Roman" w:eastAsia="Times New Roman" w:hAnsi="Times New Roman" w:cs="Times New Roman"/>
          <w:b/>
          <w:noProof/>
          <w:lang w:eastAsia="fr-FR"/>
        </w:rPr>
        <w:t>I</w:t>
      </w:r>
      <w:r w:rsidRPr="00612B60">
        <w:rPr>
          <w:rFonts w:ascii="Times New Roman" w:eastAsia="Times New Roman" w:hAnsi="Times New Roman" w:cs="Times New Roman"/>
          <w:b/>
          <w:noProof/>
          <w:lang w:eastAsia="fr-FR"/>
        </w:rPr>
        <w:t xml:space="preserve">.3.1 Réseau d’eau </w:t>
      </w:r>
    </w:p>
    <w:p w14:paraId="0894A3E8" w14:textId="77777777" w:rsidR="00333B3C" w:rsidRPr="00612B60" w:rsidRDefault="00333B3C" w:rsidP="00333B3C">
      <w:pPr>
        <w:keepNext/>
        <w:suppressAutoHyphens/>
        <w:autoSpaceDN w:val="0"/>
        <w:spacing w:before="240" w:after="60" w:line="240" w:lineRule="auto"/>
        <w:textAlignment w:val="baseline"/>
        <w:outlineLvl w:val="2"/>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 xml:space="preserve">Canalisation d’eau </w:t>
      </w:r>
    </w:p>
    <w:p w14:paraId="49609F9F"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Les canalisations d’eaux seront réalisées en tube pression du type CPVC du système </w:t>
      </w:r>
      <w:proofErr w:type="spellStart"/>
      <w:r w:rsidRPr="00612B60">
        <w:rPr>
          <w:rFonts w:ascii="Times New Roman" w:eastAsia="Times New Roman" w:hAnsi="Times New Roman" w:cs="Times New Roman"/>
          <w:lang w:eastAsia="fr-FR"/>
        </w:rPr>
        <w:t>Girpi</w:t>
      </w:r>
      <w:proofErr w:type="spellEnd"/>
      <w:r w:rsidRPr="00612B60">
        <w:rPr>
          <w:rFonts w:ascii="Times New Roman" w:eastAsia="Times New Roman" w:hAnsi="Times New Roman" w:cs="Times New Roman"/>
          <w:lang w:eastAsia="fr-FR"/>
        </w:rPr>
        <w:t xml:space="preserve"> ou similaire.</w:t>
      </w:r>
    </w:p>
    <w:p w14:paraId="1AD87446"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p>
    <w:p w14:paraId="7CF16F47" w14:textId="77777777" w:rsidR="00333B3C" w:rsidRPr="00612B60" w:rsidRDefault="00333B3C" w:rsidP="00333B3C">
      <w:pPr>
        <w:widowControl w:val="0"/>
        <w:spacing w:after="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raccords seront normalisés et seront du même fabricant que les tubes.</w:t>
      </w:r>
    </w:p>
    <w:p w14:paraId="5546EC6E" w14:textId="77777777" w:rsidR="00333B3C" w:rsidRPr="00612B60" w:rsidRDefault="00333B3C" w:rsidP="00333B3C">
      <w:pPr>
        <w:widowControl w:val="0"/>
        <w:spacing w:after="0" w:line="240" w:lineRule="auto"/>
        <w:ind w:left="1560"/>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ab/>
      </w:r>
      <w:r w:rsidRPr="00612B60">
        <w:rPr>
          <w:rFonts w:ascii="Times New Roman" w:eastAsia="Times New Roman" w:hAnsi="Times New Roman" w:cs="Times New Roman"/>
          <w:lang w:eastAsia="fr-FR"/>
        </w:rPr>
        <w:tab/>
      </w:r>
      <w:r w:rsidRPr="00612B60">
        <w:rPr>
          <w:rFonts w:ascii="Times New Roman" w:eastAsia="Times New Roman" w:hAnsi="Times New Roman" w:cs="Times New Roman"/>
          <w:lang w:eastAsia="fr-FR"/>
        </w:rPr>
        <w:tab/>
        <w:t>—</w:t>
      </w:r>
      <w:r w:rsidRPr="00612B60">
        <w:rPr>
          <w:rFonts w:ascii="Times New Roman" w:eastAsia="Times New Roman" w:hAnsi="Times New Roman" w:cs="Times New Roman"/>
          <w:lang w:eastAsia="fr-FR"/>
        </w:rPr>
        <w:tab/>
        <w:t>Tube  D 25</w:t>
      </w:r>
    </w:p>
    <w:p w14:paraId="1CE918B2" w14:textId="77777777" w:rsidR="00333B3C" w:rsidRPr="00612B60" w:rsidRDefault="00333B3C" w:rsidP="00333B3C">
      <w:pPr>
        <w:widowControl w:val="0"/>
        <w:spacing w:after="0" w:line="240" w:lineRule="auto"/>
        <w:ind w:left="1560"/>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ab/>
      </w:r>
      <w:r w:rsidRPr="00612B60">
        <w:rPr>
          <w:rFonts w:ascii="Times New Roman" w:eastAsia="Times New Roman" w:hAnsi="Times New Roman" w:cs="Times New Roman"/>
          <w:lang w:eastAsia="fr-FR"/>
        </w:rPr>
        <w:tab/>
      </w:r>
      <w:r w:rsidRPr="00612B60">
        <w:rPr>
          <w:rFonts w:ascii="Times New Roman" w:eastAsia="Times New Roman" w:hAnsi="Times New Roman" w:cs="Times New Roman"/>
          <w:lang w:eastAsia="fr-FR"/>
        </w:rPr>
        <w:tab/>
        <w:t>—</w:t>
      </w:r>
      <w:r w:rsidRPr="00612B60">
        <w:rPr>
          <w:rFonts w:ascii="Times New Roman" w:eastAsia="Times New Roman" w:hAnsi="Times New Roman" w:cs="Times New Roman"/>
          <w:lang w:eastAsia="fr-FR"/>
        </w:rPr>
        <w:tab/>
        <w:t>Tube  D 32</w:t>
      </w:r>
    </w:p>
    <w:p w14:paraId="3AB2B802" w14:textId="7D2BC77A" w:rsidR="00333B3C" w:rsidRPr="00612B60" w:rsidRDefault="00333B3C" w:rsidP="00197B2C">
      <w:pPr>
        <w:widowControl w:val="0"/>
        <w:spacing w:after="0" w:line="240" w:lineRule="auto"/>
        <w:ind w:left="1560"/>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ab/>
      </w:r>
      <w:r w:rsidRPr="00612B60">
        <w:rPr>
          <w:rFonts w:ascii="Times New Roman" w:eastAsia="Times New Roman" w:hAnsi="Times New Roman" w:cs="Times New Roman"/>
          <w:lang w:eastAsia="fr-FR"/>
        </w:rPr>
        <w:tab/>
      </w:r>
      <w:r w:rsidRPr="00612B60">
        <w:rPr>
          <w:rFonts w:ascii="Times New Roman" w:eastAsia="Times New Roman" w:hAnsi="Times New Roman" w:cs="Times New Roman"/>
          <w:lang w:eastAsia="fr-FR"/>
        </w:rPr>
        <w:tab/>
        <w:t>—</w:t>
      </w:r>
      <w:r w:rsidRPr="00612B60">
        <w:rPr>
          <w:rFonts w:ascii="Times New Roman" w:eastAsia="Times New Roman" w:hAnsi="Times New Roman" w:cs="Times New Roman"/>
          <w:lang w:eastAsia="fr-FR"/>
        </w:rPr>
        <w:tab/>
        <w:t>Tube  D 40</w:t>
      </w:r>
    </w:p>
    <w:p w14:paraId="2B337C1E" w14:textId="77777777" w:rsidR="00197B2C" w:rsidRPr="00612B60" w:rsidRDefault="00197B2C" w:rsidP="00197B2C">
      <w:pPr>
        <w:widowControl w:val="0"/>
        <w:spacing w:after="0" w:line="240" w:lineRule="auto"/>
        <w:ind w:left="1560"/>
        <w:jc w:val="both"/>
        <w:rPr>
          <w:rFonts w:ascii="Times New Roman" w:eastAsia="Times New Roman" w:hAnsi="Times New Roman" w:cs="Times New Roman"/>
          <w:lang w:eastAsia="fr-FR"/>
        </w:rPr>
      </w:pPr>
    </w:p>
    <w:p w14:paraId="754A0741"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Vannes de Barrage</w:t>
      </w:r>
    </w:p>
    <w:p w14:paraId="34054359" w14:textId="77777777" w:rsidR="00333B3C" w:rsidRPr="00612B60" w:rsidRDefault="00333B3C" w:rsidP="00333B3C">
      <w:pPr>
        <w:widowControl w:val="0"/>
        <w:spacing w:after="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A l’entrée de chaque salle d’eau sera prévu une vanne de barrage qui permettra d’isoler la salle d’eau en cas de problème ou d’intervention.</w:t>
      </w:r>
    </w:p>
    <w:p w14:paraId="48F57530" w14:textId="77777777" w:rsidR="00333B3C" w:rsidRPr="00612B60" w:rsidRDefault="00333B3C" w:rsidP="00333B3C">
      <w:pPr>
        <w:widowControl w:val="0"/>
        <w:spacing w:after="0" w:line="240" w:lineRule="auto"/>
        <w:jc w:val="both"/>
        <w:rPr>
          <w:rFonts w:ascii="Times New Roman" w:eastAsia="Times New Roman" w:hAnsi="Times New Roman" w:cs="Times New Roman"/>
          <w:sz w:val="18"/>
          <w:szCs w:val="18"/>
          <w:lang w:eastAsia="fr-FR"/>
        </w:rPr>
      </w:pPr>
    </w:p>
    <w:p w14:paraId="0B9D93B3" w14:textId="77777777" w:rsidR="00333B3C" w:rsidRPr="00612B60" w:rsidRDefault="00333B3C" w:rsidP="00333B3C">
      <w:pPr>
        <w:widowControl w:val="0"/>
        <w:spacing w:after="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w:t>
      </w:r>
      <w:r w:rsidRPr="00612B60">
        <w:rPr>
          <w:rFonts w:ascii="Times New Roman" w:eastAsia="Times New Roman" w:hAnsi="Times New Roman" w:cs="Times New Roman"/>
          <w:lang w:eastAsia="fr-FR"/>
        </w:rPr>
        <w:tab/>
        <w:t>Vanne D 32</w:t>
      </w:r>
    </w:p>
    <w:p w14:paraId="3737E4AA" w14:textId="77777777" w:rsidR="00333B3C" w:rsidRPr="00612B60" w:rsidRDefault="00333B3C" w:rsidP="00333B3C">
      <w:pPr>
        <w:widowControl w:val="0"/>
        <w:spacing w:after="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w:t>
      </w:r>
      <w:r w:rsidRPr="00612B60">
        <w:rPr>
          <w:rFonts w:ascii="Times New Roman" w:eastAsia="Times New Roman" w:hAnsi="Times New Roman" w:cs="Times New Roman"/>
          <w:lang w:eastAsia="fr-FR"/>
        </w:rPr>
        <w:tab/>
        <w:t>Vanne D 40</w:t>
      </w:r>
    </w:p>
    <w:p w14:paraId="764C0ECB" w14:textId="77777777" w:rsidR="00333B3C" w:rsidRPr="00612B60" w:rsidRDefault="00333B3C" w:rsidP="00333B3C">
      <w:pPr>
        <w:widowControl w:val="0"/>
        <w:spacing w:after="0" w:line="240" w:lineRule="auto"/>
        <w:jc w:val="both"/>
        <w:rPr>
          <w:rFonts w:ascii="Times New Roman" w:eastAsia="Times New Roman" w:hAnsi="Times New Roman" w:cs="Times New Roman"/>
          <w:sz w:val="18"/>
          <w:szCs w:val="18"/>
          <w:lang w:eastAsia="fr-FR"/>
        </w:rPr>
      </w:pPr>
    </w:p>
    <w:p w14:paraId="5EE0750F"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Vannes d'arrêt (VANNE DE RACCORDEMENT)</w:t>
      </w:r>
    </w:p>
    <w:p w14:paraId="63F7AF44"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Au point de raccordement de chaque appareil sera prévu une vanne d’arrêt.</w:t>
      </w:r>
    </w:p>
    <w:p w14:paraId="300BB658"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Anti-Belier</w:t>
      </w:r>
    </w:p>
    <w:p w14:paraId="4C5F245C"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A chaque extrémité éloignée de la canalisation sera prévu un Anti- bélier</w:t>
      </w:r>
    </w:p>
    <w:p w14:paraId="7902C7D1"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Lavabo individuel</w:t>
      </w:r>
    </w:p>
    <w:p w14:paraId="7AB89A6D"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Il aura les caractéristiques   suivantes :</w:t>
      </w:r>
    </w:p>
    <w:p w14:paraId="17095165"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p>
    <w:p w14:paraId="5B8444AA"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w:t>
      </w:r>
      <w:r w:rsidRPr="00612B60">
        <w:rPr>
          <w:rFonts w:ascii="Times New Roman" w:eastAsia="Times New Roman" w:hAnsi="Times New Roman" w:cs="Times New Roman"/>
          <w:lang w:eastAsia="fr-FR"/>
        </w:rPr>
        <w:tab/>
        <w:t>Type &lt;&lt; BRIVE &gt;&gt; en porcelaine blanche de 600 x 475 N° 1280.</w:t>
      </w:r>
    </w:p>
    <w:p w14:paraId="7C4B17B4"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w:t>
      </w:r>
      <w:r w:rsidRPr="00612B60">
        <w:rPr>
          <w:rFonts w:ascii="Times New Roman" w:eastAsia="Times New Roman" w:hAnsi="Times New Roman" w:cs="Times New Roman"/>
          <w:lang w:eastAsia="fr-FR"/>
        </w:rPr>
        <w:tab/>
        <w:t>Robinet à col de cygne, et vidange tirette N° 72449.13</w:t>
      </w:r>
    </w:p>
    <w:p w14:paraId="67D94E72"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w:t>
      </w:r>
      <w:r w:rsidRPr="00612B60">
        <w:rPr>
          <w:rFonts w:ascii="Times New Roman" w:eastAsia="Times New Roman" w:hAnsi="Times New Roman" w:cs="Times New Roman"/>
          <w:lang w:eastAsia="fr-FR"/>
        </w:rPr>
        <w:tab/>
        <w:t>Siphons coulissant N° 78.285.00 Q 32.</w:t>
      </w:r>
    </w:p>
    <w:p w14:paraId="16A36793"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w:t>
      </w:r>
      <w:r w:rsidRPr="00612B60">
        <w:rPr>
          <w:rFonts w:ascii="Times New Roman" w:eastAsia="Times New Roman" w:hAnsi="Times New Roman" w:cs="Times New Roman"/>
          <w:lang w:eastAsia="fr-FR"/>
        </w:rPr>
        <w:tab/>
        <w:t>Console à crochet N° 1280</w:t>
      </w:r>
    </w:p>
    <w:p w14:paraId="15C9250F"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w:t>
      </w:r>
      <w:r w:rsidRPr="00612B60">
        <w:rPr>
          <w:rFonts w:ascii="Times New Roman" w:eastAsia="Times New Roman" w:hAnsi="Times New Roman" w:cs="Times New Roman"/>
          <w:lang w:eastAsia="fr-FR"/>
        </w:rPr>
        <w:tab/>
        <w:t>Tablette de 600 x 130 N° 1560 en porcelaine blanche</w:t>
      </w:r>
    </w:p>
    <w:p w14:paraId="609F5BD5"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w:t>
      </w:r>
      <w:r w:rsidRPr="00612B60">
        <w:rPr>
          <w:rFonts w:ascii="Times New Roman" w:eastAsia="Times New Roman" w:hAnsi="Times New Roman" w:cs="Times New Roman"/>
          <w:lang w:eastAsia="fr-FR"/>
        </w:rPr>
        <w:tab/>
        <w:t>Glace de 600 x 400 avec 4 attaches</w:t>
      </w:r>
    </w:p>
    <w:p w14:paraId="53808154" w14:textId="40C5869A" w:rsidR="00333B3C" w:rsidRPr="00612B60" w:rsidRDefault="00333B3C" w:rsidP="00197B2C">
      <w:pPr>
        <w:suppressAutoHyphens/>
        <w:autoSpaceDN w:val="0"/>
        <w:spacing w:after="0" w:line="240" w:lineRule="auto"/>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w:t>
      </w:r>
      <w:r w:rsidRPr="00612B60">
        <w:rPr>
          <w:rFonts w:ascii="Times New Roman" w:eastAsia="Times New Roman" w:hAnsi="Times New Roman" w:cs="Times New Roman"/>
          <w:lang w:eastAsia="fr-FR"/>
        </w:rPr>
        <w:tab/>
        <w:t>Barre double fixe, tube chromé de 600</w:t>
      </w:r>
    </w:p>
    <w:p w14:paraId="03EE6257" w14:textId="77777777" w:rsidR="00333B3C" w:rsidRPr="00612B60" w:rsidRDefault="00333B3C" w:rsidP="00333B3C">
      <w:pPr>
        <w:tabs>
          <w:tab w:val="left" w:pos="720"/>
        </w:tabs>
        <w:suppressAutoHyphens/>
        <w:autoSpaceDN w:val="0"/>
        <w:spacing w:after="0" w:line="240" w:lineRule="auto"/>
        <w:jc w:val="both"/>
        <w:textAlignment w:val="baseline"/>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 xml:space="preserve">W.C à l’anglaise à réservoir de chasse basse </w:t>
      </w:r>
    </w:p>
    <w:p w14:paraId="6B3F4984" w14:textId="77777777" w:rsidR="00333B3C" w:rsidRPr="00612B60" w:rsidRDefault="00333B3C" w:rsidP="00333B3C">
      <w:pPr>
        <w:suppressAutoHyphens/>
        <w:autoSpaceDN w:val="0"/>
        <w:spacing w:after="0" w:line="240" w:lineRule="auto"/>
        <w:ind w:left="1560" w:hanging="1560"/>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Il sera installé dans les toilettes individuelles et aura les caractéristiques suivantes :</w:t>
      </w:r>
    </w:p>
    <w:p w14:paraId="75F449B5" w14:textId="77777777" w:rsidR="00333B3C" w:rsidRPr="00612B60" w:rsidRDefault="00333B3C" w:rsidP="00333B3C">
      <w:pPr>
        <w:suppressAutoHyphens/>
        <w:autoSpaceDN w:val="0"/>
        <w:spacing w:after="0" w:line="240" w:lineRule="auto"/>
        <w:ind w:left="1560" w:hanging="1560"/>
        <w:jc w:val="both"/>
        <w:textAlignment w:val="baseline"/>
        <w:rPr>
          <w:rFonts w:ascii="Times New Roman" w:eastAsia="Times New Roman" w:hAnsi="Times New Roman" w:cs="Times New Roman"/>
          <w:lang w:eastAsia="fr-FR"/>
        </w:rPr>
      </w:pPr>
    </w:p>
    <w:p w14:paraId="37BC8F3A" w14:textId="77777777" w:rsidR="00333B3C" w:rsidRPr="00612B60" w:rsidRDefault="00333B3C" w:rsidP="00333B3C">
      <w:pPr>
        <w:suppressAutoHyphens/>
        <w:autoSpaceDN w:val="0"/>
        <w:spacing w:after="0" w:line="240" w:lineRule="auto"/>
        <w:ind w:left="1560" w:hanging="1560"/>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Type &lt;&lt; BRIVE &gt;&gt;, sortie verticale, réservoir à dossier en porcelaine N° 1412 / 1475 ;</w:t>
      </w:r>
    </w:p>
    <w:p w14:paraId="57CF8241" w14:textId="77777777" w:rsidR="00333B3C" w:rsidRPr="00612B60" w:rsidRDefault="00333B3C" w:rsidP="00333B3C">
      <w:pPr>
        <w:suppressAutoHyphens/>
        <w:autoSpaceDN w:val="0"/>
        <w:spacing w:after="0" w:line="240" w:lineRule="auto"/>
        <w:ind w:left="1560" w:hanging="1560"/>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lastRenderedPageBreak/>
        <w:t>- 1 robinet d’arrêt ;</w:t>
      </w:r>
    </w:p>
    <w:p w14:paraId="4EC4DDD1" w14:textId="77777777" w:rsidR="00333B3C" w:rsidRPr="00612B60" w:rsidRDefault="00333B3C" w:rsidP="00333B3C">
      <w:pPr>
        <w:suppressAutoHyphens/>
        <w:autoSpaceDN w:val="0"/>
        <w:spacing w:after="0" w:line="240" w:lineRule="auto"/>
        <w:ind w:left="1560" w:hanging="1560"/>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- 1 ensemble à flotteurs silencieux N0 6491 ;</w:t>
      </w:r>
    </w:p>
    <w:p w14:paraId="717E6B79" w14:textId="77777777" w:rsidR="00333B3C" w:rsidRPr="00612B60" w:rsidRDefault="00333B3C" w:rsidP="00333B3C">
      <w:pPr>
        <w:suppressAutoHyphens/>
        <w:autoSpaceDN w:val="0"/>
        <w:spacing w:after="0" w:line="240" w:lineRule="auto"/>
        <w:ind w:left="1560" w:hanging="1560"/>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- 1 abattant</w:t>
      </w:r>
      <w:r w:rsidRPr="00612B60">
        <w:rPr>
          <w:rFonts w:ascii="Times New Roman" w:eastAsia="Times New Roman" w:hAnsi="Times New Roman" w:cs="Times New Roman"/>
          <w:sz w:val="18"/>
          <w:szCs w:val="18"/>
          <w:lang w:eastAsia="fr-FR"/>
        </w:rPr>
        <w:t xml:space="preserve"> </w:t>
      </w:r>
      <w:r w:rsidRPr="00612B60">
        <w:rPr>
          <w:rFonts w:ascii="Times New Roman" w:eastAsia="Times New Roman" w:hAnsi="Times New Roman" w:cs="Times New Roman"/>
          <w:lang w:eastAsia="fr-FR"/>
        </w:rPr>
        <w:t>plastique de la série forte de couleur noire ;</w:t>
      </w:r>
    </w:p>
    <w:p w14:paraId="19EDE4EA" w14:textId="77777777" w:rsidR="00333B3C" w:rsidRPr="00612B60" w:rsidRDefault="00333B3C" w:rsidP="00333B3C">
      <w:pPr>
        <w:suppressAutoHyphens/>
        <w:autoSpaceDN w:val="0"/>
        <w:spacing w:after="0" w:line="240" w:lineRule="auto"/>
        <w:ind w:left="1560" w:hanging="1560"/>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Boîte à papiers, chromée, type inviolable ;</w:t>
      </w:r>
    </w:p>
    <w:p w14:paraId="5673A479" w14:textId="77777777" w:rsidR="00333B3C" w:rsidRPr="00612B60" w:rsidRDefault="00333B3C" w:rsidP="00333B3C">
      <w:pPr>
        <w:suppressAutoHyphens/>
        <w:autoSpaceDN w:val="0"/>
        <w:spacing w:after="0" w:line="240" w:lineRule="auto"/>
        <w:ind w:left="1560" w:hanging="1560"/>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- 1 ensemble balayette de sol ;</w:t>
      </w:r>
    </w:p>
    <w:p w14:paraId="2D798A07" w14:textId="77777777" w:rsidR="00333B3C" w:rsidRPr="00612B60" w:rsidRDefault="00333B3C" w:rsidP="00333B3C">
      <w:pPr>
        <w:suppressAutoHyphens/>
        <w:autoSpaceDN w:val="0"/>
        <w:spacing w:after="0" w:line="240" w:lineRule="auto"/>
        <w:ind w:left="1560" w:hanging="1560"/>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Vis de fixation laiton Q6 ; avec cache tête chromé ;</w:t>
      </w:r>
    </w:p>
    <w:p w14:paraId="2AB100BE" w14:textId="0A90BF67" w:rsidR="00333B3C" w:rsidRPr="00612B60" w:rsidRDefault="00333B3C" w:rsidP="00333B3C">
      <w:pPr>
        <w:keepNext/>
        <w:suppressAutoHyphens/>
        <w:autoSpaceDN w:val="0"/>
        <w:spacing w:before="240" w:after="60" w:line="240" w:lineRule="auto"/>
        <w:textAlignment w:val="baseline"/>
        <w:outlineLvl w:val="2"/>
        <w:rPr>
          <w:rFonts w:ascii="Times New Roman" w:eastAsia="Times New Roman" w:hAnsi="Times New Roman" w:cs="Times New Roman"/>
          <w:b/>
          <w:noProof/>
          <w:lang w:eastAsia="fr-FR"/>
        </w:rPr>
      </w:pPr>
      <w:r w:rsidRPr="00612B60">
        <w:rPr>
          <w:rFonts w:ascii="Times New Roman" w:eastAsia="Times New Roman" w:hAnsi="Times New Roman" w:cs="Times New Roman"/>
          <w:b/>
          <w:noProof/>
          <w:lang w:eastAsia="fr-FR"/>
        </w:rPr>
        <w:t>X</w:t>
      </w:r>
      <w:r w:rsidR="00EC2B31" w:rsidRPr="00612B60">
        <w:rPr>
          <w:rFonts w:ascii="Times New Roman" w:eastAsia="Times New Roman" w:hAnsi="Times New Roman" w:cs="Times New Roman"/>
          <w:b/>
          <w:noProof/>
          <w:lang w:eastAsia="fr-FR"/>
        </w:rPr>
        <w:t>I</w:t>
      </w:r>
      <w:r w:rsidRPr="00612B60">
        <w:rPr>
          <w:rFonts w:ascii="Times New Roman" w:eastAsia="Times New Roman" w:hAnsi="Times New Roman" w:cs="Times New Roman"/>
          <w:b/>
          <w:noProof/>
          <w:lang w:eastAsia="fr-FR"/>
        </w:rPr>
        <w:t>.3.2  Evacuation Générale</w:t>
      </w:r>
    </w:p>
    <w:p w14:paraId="63763676"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Toutes les évacuations sont effectuées gravitairement sur les réseaux extérieurs.</w:t>
      </w:r>
    </w:p>
    <w:p w14:paraId="49144AF9" w14:textId="77777777" w:rsidR="00333B3C" w:rsidRPr="00612B60" w:rsidRDefault="00333B3C" w:rsidP="00333B3C">
      <w:pPr>
        <w:tabs>
          <w:tab w:val="left" w:pos="720"/>
        </w:tabs>
        <w:suppressAutoHyphens/>
        <w:autoSpaceDN w:val="0"/>
        <w:spacing w:after="0" w:line="240" w:lineRule="auto"/>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Descentes des eaux pluviales</w:t>
      </w:r>
    </w:p>
    <w:p w14:paraId="2A8D00D5"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Les descentes d’eau pluviales sont en PVC avec raccord et manchon de dilatation. </w:t>
      </w:r>
    </w:p>
    <w:p w14:paraId="7E65C511"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Elles seront équipées de :</w:t>
      </w:r>
    </w:p>
    <w:p w14:paraId="21460747" w14:textId="77777777" w:rsidR="00333B3C" w:rsidRPr="00612B60" w:rsidRDefault="00333B3C" w:rsidP="00333B3C">
      <w:pPr>
        <w:suppressAutoHyphens/>
        <w:autoSpaceDN w:val="0"/>
        <w:spacing w:after="0" w:line="240" w:lineRule="auto"/>
        <w:ind w:left="1560"/>
        <w:jc w:val="both"/>
        <w:textAlignment w:val="baseline"/>
        <w:rPr>
          <w:rFonts w:ascii="Times New Roman" w:eastAsia="Times New Roman" w:hAnsi="Times New Roman" w:cs="Times New Roman"/>
          <w:lang w:eastAsia="fr-FR"/>
        </w:rPr>
      </w:pPr>
    </w:p>
    <w:p w14:paraId="1691EA10"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Colliers de fixation en fer galvanisé à double boulon et à scellement ;</w:t>
      </w:r>
    </w:p>
    <w:p w14:paraId="76CD3549"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Un tampon hermétique au pied ;</w:t>
      </w:r>
    </w:p>
    <w:p w14:paraId="39822AAE" w14:textId="77777777" w:rsidR="00333B3C" w:rsidRPr="00612B60" w:rsidRDefault="00333B3C" w:rsidP="00333B3C">
      <w:pPr>
        <w:spacing w:after="0" w:line="240" w:lineRule="auto"/>
        <w:jc w:val="both"/>
        <w:rPr>
          <w:rFonts w:ascii="Times New Roman" w:eastAsia="Times New Roman" w:hAnsi="Times New Roman" w:cs="Times New Roman"/>
          <w:lang w:eastAsia="fr-FR"/>
        </w:rPr>
      </w:pPr>
    </w:p>
    <w:p w14:paraId="51AC241C" w14:textId="77777777" w:rsidR="00333B3C" w:rsidRPr="00612B60" w:rsidRDefault="00333B3C" w:rsidP="00333B3C">
      <w:pPr>
        <w:spacing w:after="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Chutes et collecteurs eaux usées, eaux vannes</w:t>
      </w:r>
    </w:p>
    <w:p w14:paraId="53F22A46" w14:textId="77777777" w:rsidR="00333B3C" w:rsidRPr="00612B60" w:rsidRDefault="00333B3C" w:rsidP="00333B3C">
      <w:pPr>
        <w:spacing w:after="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collecteurs et regards à l’intérieur des bâtiments seront dus par le présent lot jusqu’aux réservations du lot Gros Œuvre et y compris le traitement des affluents.</w:t>
      </w:r>
    </w:p>
    <w:p w14:paraId="0C4CB30C" w14:textId="77777777" w:rsidR="00333B3C" w:rsidRPr="00612B60" w:rsidRDefault="00333B3C" w:rsidP="00333B3C">
      <w:pPr>
        <w:widowControl w:val="0"/>
        <w:spacing w:after="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chutes seront en PVC avec collier, raccords et manchon de dilatation, tel que décrit   pour le réseau EP. Elles sont équipées :</w:t>
      </w:r>
    </w:p>
    <w:p w14:paraId="757D913F" w14:textId="77777777" w:rsidR="00333B3C" w:rsidRPr="00612B60" w:rsidRDefault="00333B3C" w:rsidP="00333B3C">
      <w:pPr>
        <w:spacing w:after="0" w:line="240" w:lineRule="auto"/>
        <w:jc w:val="both"/>
        <w:rPr>
          <w:rFonts w:ascii="Times New Roman" w:eastAsia="Times New Roman" w:hAnsi="Times New Roman" w:cs="Times New Roman"/>
          <w:lang w:eastAsia="fr-FR"/>
        </w:rPr>
      </w:pPr>
    </w:p>
    <w:p w14:paraId="6D3A1F6F" w14:textId="77777777" w:rsidR="00333B3C" w:rsidRPr="00612B60" w:rsidRDefault="00333B3C" w:rsidP="00333B3C">
      <w:pPr>
        <w:spacing w:after="0" w:line="240" w:lineRule="auto"/>
        <w:ind w:left="705" w:hanging="705"/>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d’une ventilation primaire prolongée en terrasse : soit individuel, soit regroupée en ventilation, unique.</w:t>
      </w:r>
    </w:p>
    <w:p w14:paraId="69D4E7C6"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p>
    <w:p w14:paraId="27CC79E9"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d’un tampon, hermétique en pied et en tête de chaque chute</w:t>
      </w:r>
    </w:p>
    <w:p w14:paraId="6A6DB775"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p>
    <w:p w14:paraId="0E23FF37" w14:textId="77777777" w:rsidR="00333B3C" w:rsidRPr="00612B60" w:rsidRDefault="00333B3C" w:rsidP="00333B3C">
      <w:pPr>
        <w:tabs>
          <w:tab w:val="left" w:pos="720"/>
        </w:tabs>
        <w:suppressAutoHyphens/>
        <w:autoSpaceDN w:val="0"/>
        <w:spacing w:after="0" w:line="240" w:lineRule="auto"/>
        <w:ind w:left="1560" w:hanging="720"/>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ab/>
        <w:t xml:space="preserve"> Canalisation à l’intérieur du bâtiment et sous dallage</w:t>
      </w:r>
    </w:p>
    <w:p w14:paraId="16029030"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p>
    <w:p w14:paraId="7B62458B" w14:textId="77777777" w:rsidR="00333B3C" w:rsidRPr="00612B60" w:rsidRDefault="00333B3C" w:rsidP="00333B3C">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diamètres minima seront les suivants :</w:t>
      </w:r>
    </w:p>
    <w:p w14:paraId="0412E9F9" w14:textId="77777777" w:rsidR="00333B3C" w:rsidRPr="00612B60" w:rsidRDefault="00333B3C" w:rsidP="00333B3C">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w:t>
      </w:r>
      <w:r w:rsidRPr="00612B60">
        <w:rPr>
          <w:rFonts w:ascii="Times New Roman" w:eastAsia="Times New Roman" w:hAnsi="Times New Roman" w:cs="Times New Roman"/>
          <w:lang w:eastAsia="fr-FR"/>
        </w:rPr>
        <w:tab/>
        <w:t>W.C et chute eaux vannes …………………………100 mm</w:t>
      </w:r>
    </w:p>
    <w:p w14:paraId="64A6AE53" w14:textId="77777777" w:rsidR="00333B3C" w:rsidRPr="00612B60" w:rsidRDefault="00333B3C" w:rsidP="00333B3C">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w:t>
      </w:r>
      <w:r w:rsidRPr="00612B60">
        <w:rPr>
          <w:rFonts w:ascii="Times New Roman" w:eastAsia="Times New Roman" w:hAnsi="Times New Roman" w:cs="Times New Roman"/>
          <w:lang w:eastAsia="fr-FR"/>
        </w:rPr>
        <w:tab/>
        <w:t>Urinoirs………………………………………………</w:t>
      </w:r>
      <w:r w:rsidRPr="00612B60">
        <w:rPr>
          <w:rFonts w:ascii="Times New Roman" w:eastAsia="Times New Roman" w:hAnsi="Times New Roman" w:cs="Times New Roman"/>
          <w:lang w:eastAsia="fr-FR"/>
        </w:rPr>
        <w:tab/>
      </w:r>
      <w:smartTag w:uri="urn:schemas-microsoft-com:office:smarttags" w:element="metricconverter">
        <w:smartTagPr>
          <w:attr w:name="ProductID" w:val="50 mm"/>
        </w:smartTagPr>
        <w:r w:rsidRPr="00612B60">
          <w:rPr>
            <w:rFonts w:ascii="Times New Roman" w:eastAsia="Times New Roman" w:hAnsi="Times New Roman" w:cs="Times New Roman"/>
            <w:lang w:eastAsia="fr-FR"/>
          </w:rPr>
          <w:t>50 mm</w:t>
        </w:r>
      </w:smartTag>
    </w:p>
    <w:p w14:paraId="697AA12F" w14:textId="77777777" w:rsidR="00333B3C" w:rsidRPr="00612B60" w:rsidRDefault="00333B3C" w:rsidP="00333B3C">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w:t>
      </w:r>
      <w:r w:rsidRPr="00612B60">
        <w:rPr>
          <w:rFonts w:ascii="Times New Roman" w:eastAsia="Times New Roman" w:hAnsi="Times New Roman" w:cs="Times New Roman"/>
          <w:lang w:eastAsia="fr-FR"/>
        </w:rPr>
        <w:tab/>
        <w:t>Lavabos ………………………………………………</w:t>
      </w:r>
      <w:r w:rsidRPr="00612B60">
        <w:rPr>
          <w:rFonts w:ascii="Times New Roman" w:eastAsia="Times New Roman" w:hAnsi="Times New Roman" w:cs="Times New Roman"/>
          <w:lang w:eastAsia="fr-FR"/>
        </w:rPr>
        <w:tab/>
      </w:r>
      <w:smartTag w:uri="urn:schemas-microsoft-com:office:smarttags" w:element="metricconverter">
        <w:smartTagPr>
          <w:attr w:name="ProductID" w:val="30 mm"/>
        </w:smartTagPr>
        <w:r w:rsidRPr="00612B60">
          <w:rPr>
            <w:rFonts w:ascii="Times New Roman" w:eastAsia="Times New Roman" w:hAnsi="Times New Roman" w:cs="Times New Roman"/>
            <w:lang w:eastAsia="fr-FR"/>
          </w:rPr>
          <w:t>30 mm</w:t>
        </w:r>
      </w:smartTag>
    </w:p>
    <w:p w14:paraId="20866BA8" w14:textId="77777777" w:rsidR="00333B3C" w:rsidRPr="00612B60" w:rsidRDefault="00333B3C" w:rsidP="00333B3C">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w:t>
      </w:r>
      <w:r w:rsidRPr="00612B60">
        <w:rPr>
          <w:rFonts w:ascii="Times New Roman" w:eastAsia="Times New Roman" w:hAnsi="Times New Roman" w:cs="Times New Roman"/>
          <w:lang w:eastAsia="fr-FR"/>
        </w:rPr>
        <w:tab/>
        <w:t>Eviers…………………………………………………</w:t>
      </w:r>
      <w:r w:rsidRPr="00612B60">
        <w:rPr>
          <w:rFonts w:ascii="Times New Roman" w:eastAsia="Times New Roman" w:hAnsi="Times New Roman" w:cs="Times New Roman"/>
          <w:lang w:eastAsia="fr-FR"/>
        </w:rPr>
        <w:tab/>
      </w:r>
      <w:smartTag w:uri="urn:schemas-microsoft-com:office:smarttags" w:element="metricconverter">
        <w:smartTagPr>
          <w:attr w:name="ProductID" w:val="40 mm"/>
        </w:smartTagPr>
        <w:r w:rsidRPr="00612B60">
          <w:rPr>
            <w:rFonts w:ascii="Times New Roman" w:eastAsia="Times New Roman" w:hAnsi="Times New Roman" w:cs="Times New Roman"/>
            <w:lang w:eastAsia="fr-FR"/>
          </w:rPr>
          <w:t>40 mm</w:t>
        </w:r>
      </w:smartTag>
    </w:p>
    <w:p w14:paraId="5FDCCEDE" w14:textId="77777777" w:rsidR="00333B3C" w:rsidRPr="00612B60" w:rsidRDefault="00333B3C" w:rsidP="00333B3C">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w:t>
      </w:r>
      <w:r w:rsidRPr="00612B60">
        <w:rPr>
          <w:rFonts w:ascii="Times New Roman" w:eastAsia="Times New Roman" w:hAnsi="Times New Roman" w:cs="Times New Roman"/>
          <w:lang w:eastAsia="fr-FR"/>
        </w:rPr>
        <w:tab/>
        <w:t xml:space="preserve">Siphons de sol ………………………………………  </w:t>
      </w:r>
      <w:smartTag w:uri="urn:schemas-microsoft-com:office:smarttags" w:element="metricconverter">
        <w:smartTagPr>
          <w:attr w:name="ProductID" w:val="40 mm"/>
        </w:smartTagPr>
        <w:r w:rsidRPr="00612B60">
          <w:rPr>
            <w:rFonts w:ascii="Times New Roman" w:eastAsia="Times New Roman" w:hAnsi="Times New Roman" w:cs="Times New Roman"/>
            <w:lang w:eastAsia="fr-FR"/>
          </w:rPr>
          <w:t>40 mm</w:t>
        </w:r>
      </w:smartTag>
    </w:p>
    <w:p w14:paraId="34F8F563" w14:textId="77777777" w:rsidR="00333B3C" w:rsidRPr="00612B60" w:rsidRDefault="00333B3C" w:rsidP="00333B3C">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ab/>
        <w:t>-</w:t>
      </w:r>
      <w:r w:rsidRPr="00612B60">
        <w:rPr>
          <w:rFonts w:ascii="Times New Roman" w:eastAsia="Times New Roman" w:hAnsi="Times New Roman" w:cs="Times New Roman"/>
          <w:lang w:eastAsia="fr-FR"/>
        </w:rPr>
        <w:tab/>
        <w:t>Canalisation</w:t>
      </w:r>
      <w:r w:rsidRPr="00612B60">
        <w:rPr>
          <w:rFonts w:ascii="Times New Roman" w:eastAsia="Times New Roman" w:hAnsi="Times New Roman" w:cs="Times New Roman"/>
          <w:lang w:eastAsia="fr-FR"/>
        </w:rPr>
        <w:tab/>
        <w:t>PVC   D   63</w:t>
      </w:r>
    </w:p>
    <w:p w14:paraId="4DEAAF88" w14:textId="77777777" w:rsidR="00333B3C" w:rsidRPr="00612B60" w:rsidRDefault="00333B3C" w:rsidP="00333B3C">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ab/>
        <w:t>-</w:t>
      </w:r>
      <w:r w:rsidRPr="00612B60">
        <w:rPr>
          <w:rFonts w:ascii="Times New Roman" w:eastAsia="Times New Roman" w:hAnsi="Times New Roman" w:cs="Times New Roman"/>
          <w:lang w:eastAsia="fr-FR"/>
        </w:rPr>
        <w:tab/>
        <w:t>Canalisation</w:t>
      </w:r>
      <w:r w:rsidRPr="00612B60">
        <w:rPr>
          <w:rFonts w:ascii="Times New Roman" w:eastAsia="Times New Roman" w:hAnsi="Times New Roman" w:cs="Times New Roman"/>
          <w:lang w:eastAsia="fr-FR"/>
        </w:rPr>
        <w:tab/>
        <w:t>PVC   D 100</w:t>
      </w:r>
    </w:p>
    <w:p w14:paraId="3F5CC2B5" w14:textId="77777777" w:rsidR="00333B3C" w:rsidRPr="00612B60" w:rsidRDefault="00333B3C" w:rsidP="00333B3C">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ab/>
        <w:t>-</w:t>
      </w:r>
      <w:r w:rsidRPr="00612B60">
        <w:rPr>
          <w:rFonts w:ascii="Times New Roman" w:eastAsia="Times New Roman" w:hAnsi="Times New Roman" w:cs="Times New Roman"/>
          <w:lang w:eastAsia="fr-FR"/>
        </w:rPr>
        <w:tab/>
        <w:t>Canalisation</w:t>
      </w:r>
      <w:r w:rsidRPr="00612B60">
        <w:rPr>
          <w:rFonts w:ascii="Times New Roman" w:eastAsia="Times New Roman" w:hAnsi="Times New Roman" w:cs="Times New Roman"/>
          <w:lang w:eastAsia="fr-FR"/>
        </w:rPr>
        <w:tab/>
        <w:t>PVC   D 125</w:t>
      </w:r>
    </w:p>
    <w:p w14:paraId="64A66C79" w14:textId="77777777" w:rsidR="00333B3C" w:rsidRPr="00612B60" w:rsidRDefault="00333B3C" w:rsidP="00333B3C">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ab/>
        <w:t>-</w:t>
      </w:r>
      <w:r w:rsidRPr="00612B60">
        <w:rPr>
          <w:rFonts w:ascii="Times New Roman" w:eastAsia="Times New Roman" w:hAnsi="Times New Roman" w:cs="Times New Roman"/>
          <w:lang w:eastAsia="fr-FR"/>
        </w:rPr>
        <w:tab/>
        <w:t>Canalisation</w:t>
      </w:r>
      <w:r w:rsidRPr="00612B60">
        <w:rPr>
          <w:rFonts w:ascii="Times New Roman" w:eastAsia="Times New Roman" w:hAnsi="Times New Roman" w:cs="Times New Roman"/>
          <w:lang w:eastAsia="fr-FR"/>
        </w:rPr>
        <w:tab/>
        <w:t>PVC   D 160</w:t>
      </w:r>
    </w:p>
    <w:p w14:paraId="13B5C49D" w14:textId="74C9A705" w:rsidR="00333B3C" w:rsidRPr="00612B60" w:rsidRDefault="00333B3C" w:rsidP="00197B2C">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ab/>
        <w:t>-</w:t>
      </w:r>
      <w:r w:rsidRPr="00612B60">
        <w:rPr>
          <w:rFonts w:ascii="Times New Roman" w:eastAsia="Times New Roman" w:hAnsi="Times New Roman" w:cs="Times New Roman"/>
          <w:lang w:eastAsia="fr-FR"/>
        </w:rPr>
        <w:tab/>
        <w:t>Canalisation</w:t>
      </w:r>
      <w:r w:rsidRPr="00612B60">
        <w:rPr>
          <w:rFonts w:ascii="Times New Roman" w:eastAsia="Times New Roman" w:hAnsi="Times New Roman" w:cs="Times New Roman"/>
          <w:lang w:eastAsia="fr-FR"/>
        </w:rPr>
        <w:tab/>
        <w:t>PVC   D 200</w:t>
      </w:r>
    </w:p>
    <w:p w14:paraId="3F44836B" w14:textId="77777777" w:rsidR="00333B3C" w:rsidRPr="00612B60" w:rsidRDefault="00333B3C" w:rsidP="00333B3C">
      <w:pPr>
        <w:tabs>
          <w:tab w:val="left" w:pos="720"/>
        </w:tabs>
        <w:suppressAutoHyphens/>
        <w:autoSpaceDN w:val="0"/>
        <w:spacing w:after="0" w:line="240" w:lineRule="auto"/>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Mise en œuvre</w:t>
      </w:r>
    </w:p>
    <w:p w14:paraId="4272652E"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Lorsque les canalisations de plomberie auront un tracé voisin à l’autre canalisation, elles devront être placées parallèlement, mais à une distance suffisante pour permettre les démontages. Les canalisations devront être accessibles et réparables dans la totalité de leurs parcours.</w:t>
      </w:r>
    </w:p>
    <w:p w14:paraId="39A0703A"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p>
    <w:p w14:paraId="5AFE24BB"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Dans les chutes et vidanges des bouchons et des hermétiques seront prévus pour permettre un </w:t>
      </w:r>
      <w:proofErr w:type="spellStart"/>
      <w:r w:rsidRPr="00612B60">
        <w:rPr>
          <w:rFonts w:ascii="Times New Roman" w:eastAsia="Times New Roman" w:hAnsi="Times New Roman" w:cs="Times New Roman"/>
          <w:lang w:eastAsia="fr-FR"/>
        </w:rPr>
        <w:t>tringlage</w:t>
      </w:r>
      <w:proofErr w:type="spellEnd"/>
      <w:r w:rsidRPr="00612B60">
        <w:rPr>
          <w:rFonts w:ascii="Times New Roman" w:eastAsia="Times New Roman" w:hAnsi="Times New Roman" w:cs="Times New Roman"/>
          <w:lang w:eastAsia="fr-FR"/>
        </w:rPr>
        <w:t xml:space="preserve"> complet et facile de la canalisation sur toute sa longueur.</w:t>
      </w:r>
    </w:p>
    <w:p w14:paraId="62D3F498"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p>
    <w:p w14:paraId="785B632D"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robinets de purge seront placés judicieusement et à proximité d’une évacuation d’eau usée, il devra toujours être possible d’isoler un groupe d’appareil pour réparation sans perturber le reste de l’installation.</w:t>
      </w:r>
    </w:p>
    <w:p w14:paraId="64F8AE21" w14:textId="77777777" w:rsidR="00333B3C" w:rsidRPr="00612B60" w:rsidRDefault="00333B3C" w:rsidP="00333B3C">
      <w:pPr>
        <w:overflowPunct w:val="0"/>
        <w:autoSpaceDE w:val="0"/>
        <w:autoSpaceDN w:val="0"/>
        <w:adjustRightInd w:val="0"/>
        <w:spacing w:before="240" w:after="0" w:line="240" w:lineRule="auto"/>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Il est rappelé que toutes les modifications demandées en cours de travaux par la compagnie des eaux sont implicitement.</w:t>
      </w:r>
    </w:p>
    <w:p w14:paraId="333D20B3"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Prévus dans le prix forfaitaire, l’entrepreneur devant avant la remise de son prix s’entourer de tous les renseignements nécessaires.</w:t>
      </w:r>
    </w:p>
    <w:p w14:paraId="4B1C3E68"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p>
    <w:p w14:paraId="4058F848" w14:textId="77196C4A" w:rsidR="00333B3C" w:rsidRPr="00612B60" w:rsidRDefault="00333B3C" w:rsidP="00197B2C">
      <w:pPr>
        <w:suppressAutoHyphens/>
        <w:autoSpaceDN w:val="0"/>
        <w:spacing w:after="0" w:line="240" w:lineRule="auto"/>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lastRenderedPageBreak/>
        <w:t>Les dispositions et réalisation des supports devront permettre la libre dilatation des matériaux. L’écartement maximal entre supports sera conforme suivant le type de canalisation aux tableaux ci-après :</w:t>
      </w:r>
    </w:p>
    <w:p w14:paraId="3039B4CE" w14:textId="77777777" w:rsidR="00333B3C" w:rsidRPr="00612B60" w:rsidRDefault="00333B3C" w:rsidP="00333B3C">
      <w:pPr>
        <w:spacing w:before="240" w:after="60" w:line="240" w:lineRule="auto"/>
        <w:outlineLvl w:val="7"/>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      Tableau N°1</w:t>
      </w:r>
    </w:p>
    <w:tbl>
      <w:tblPr>
        <w:tblW w:w="0" w:type="auto"/>
        <w:tblLayout w:type="fixed"/>
        <w:tblCellMar>
          <w:left w:w="70" w:type="dxa"/>
          <w:right w:w="70" w:type="dxa"/>
        </w:tblCellMar>
        <w:tblLook w:val="0000" w:firstRow="0" w:lastRow="0" w:firstColumn="0" w:lastColumn="0" w:noHBand="0" w:noVBand="0"/>
      </w:tblPr>
      <w:tblGrid>
        <w:gridCol w:w="1535"/>
        <w:gridCol w:w="1535"/>
        <w:gridCol w:w="1535"/>
        <w:gridCol w:w="1535"/>
        <w:gridCol w:w="1535"/>
        <w:gridCol w:w="1535"/>
      </w:tblGrid>
      <w:tr w:rsidR="00333B3C" w:rsidRPr="00612B60" w14:paraId="36CDB596" w14:textId="77777777" w:rsidTr="00E16A41">
        <w:trPr>
          <w:cantSplit/>
        </w:trPr>
        <w:tc>
          <w:tcPr>
            <w:tcW w:w="9210" w:type="dxa"/>
            <w:gridSpan w:val="6"/>
            <w:tcBorders>
              <w:top w:val="single" w:sz="2" w:space="0" w:color="auto"/>
              <w:left w:val="single" w:sz="2" w:space="0" w:color="auto"/>
              <w:bottom w:val="single" w:sz="2" w:space="0" w:color="auto"/>
              <w:right w:val="single" w:sz="2" w:space="0" w:color="auto"/>
            </w:tcBorders>
          </w:tcPr>
          <w:p w14:paraId="30DA03BA"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                                  TUBE EAU FROIDE AVEC PRESSION</w:t>
            </w:r>
          </w:p>
        </w:tc>
      </w:tr>
      <w:tr w:rsidR="00333B3C" w:rsidRPr="00612B60" w14:paraId="12C9FB36" w14:textId="77777777" w:rsidTr="00E16A41">
        <w:trPr>
          <w:cantSplit/>
        </w:trPr>
        <w:tc>
          <w:tcPr>
            <w:tcW w:w="3070" w:type="dxa"/>
            <w:gridSpan w:val="2"/>
            <w:tcBorders>
              <w:top w:val="single" w:sz="2" w:space="0" w:color="auto"/>
              <w:left w:val="single" w:sz="2" w:space="0" w:color="auto"/>
              <w:bottom w:val="single" w:sz="2" w:space="0" w:color="auto"/>
              <w:right w:val="single" w:sz="2" w:space="0" w:color="auto"/>
            </w:tcBorders>
          </w:tcPr>
          <w:p w14:paraId="0CBC0C1E"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Diamètre extérieur (mm)</w:t>
            </w:r>
          </w:p>
        </w:tc>
        <w:tc>
          <w:tcPr>
            <w:tcW w:w="1535" w:type="dxa"/>
            <w:tcBorders>
              <w:top w:val="single" w:sz="2" w:space="0" w:color="auto"/>
              <w:left w:val="single" w:sz="2" w:space="0" w:color="auto"/>
              <w:bottom w:val="single" w:sz="2" w:space="0" w:color="auto"/>
              <w:right w:val="single" w:sz="2" w:space="0" w:color="auto"/>
            </w:tcBorders>
          </w:tcPr>
          <w:p w14:paraId="25299F76"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12 à 20</w:t>
            </w:r>
          </w:p>
        </w:tc>
        <w:tc>
          <w:tcPr>
            <w:tcW w:w="1535" w:type="dxa"/>
            <w:tcBorders>
              <w:top w:val="single" w:sz="2" w:space="0" w:color="auto"/>
              <w:left w:val="single" w:sz="2" w:space="0" w:color="auto"/>
              <w:bottom w:val="single" w:sz="2" w:space="0" w:color="auto"/>
              <w:right w:val="single" w:sz="2" w:space="0" w:color="auto"/>
            </w:tcBorders>
          </w:tcPr>
          <w:p w14:paraId="48D72D0F"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25 à 32</w:t>
            </w:r>
          </w:p>
        </w:tc>
        <w:tc>
          <w:tcPr>
            <w:tcW w:w="1535" w:type="dxa"/>
            <w:tcBorders>
              <w:top w:val="single" w:sz="2" w:space="0" w:color="auto"/>
              <w:left w:val="single" w:sz="2" w:space="0" w:color="auto"/>
              <w:bottom w:val="single" w:sz="2" w:space="0" w:color="auto"/>
              <w:right w:val="single" w:sz="2" w:space="0" w:color="auto"/>
            </w:tcBorders>
          </w:tcPr>
          <w:p w14:paraId="01E88553"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40 à 50</w:t>
            </w:r>
          </w:p>
        </w:tc>
        <w:tc>
          <w:tcPr>
            <w:tcW w:w="1535" w:type="dxa"/>
            <w:tcBorders>
              <w:top w:val="single" w:sz="2" w:space="0" w:color="auto"/>
              <w:left w:val="single" w:sz="2" w:space="0" w:color="auto"/>
              <w:bottom w:val="single" w:sz="2" w:space="0" w:color="auto"/>
              <w:right w:val="single" w:sz="2" w:space="0" w:color="auto"/>
            </w:tcBorders>
          </w:tcPr>
          <w:p w14:paraId="504F71B5"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63 à 160</w:t>
            </w:r>
          </w:p>
        </w:tc>
      </w:tr>
      <w:tr w:rsidR="00333B3C" w:rsidRPr="00612B60" w14:paraId="74251836" w14:textId="77777777" w:rsidTr="00E16A41">
        <w:trPr>
          <w:cantSplit/>
        </w:trPr>
        <w:tc>
          <w:tcPr>
            <w:tcW w:w="1535" w:type="dxa"/>
            <w:tcBorders>
              <w:top w:val="single" w:sz="2" w:space="0" w:color="auto"/>
              <w:left w:val="single" w:sz="2" w:space="0" w:color="auto"/>
              <w:bottom w:val="single" w:sz="2" w:space="0" w:color="auto"/>
              <w:right w:val="single" w:sz="2" w:space="0" w:color="auto"/>
            </w:tcBorders>
          </w:tcPr>
          <w:p w14:paraId="69B6F18D"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Espacement entre colliers      </w:t>
            </w:r>
          </w:p>
          <w:p w14:paraId="2A5D8B23"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     (m)</w:t>
            </w:r>
          </w:p>
        </w:tc>
        <w:tc>
          <w:tcPr>
            <w:tcW w:w="1535" w:type="dxa"/>
            <w:tcBorders>
              <w:top w:val="single" w:sz="2" w:space="0" w:color="auto"/>
              <w:left w:val="single" w:sz="2" w:space="0" w:color="auto"/>
              <w:bottom w:val="single" w:sz="2" w:space="0" w:color="auto"/>
              <w:right w:val="single" w:sz="2" w:space="0" w:color="auto"/>
            </w:tcBorders>
          </w:tcPr>
          <w:p w14:paraId="61AF7A2E"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Canalisations horizontales</w:t>
            </w:r>
          </w:p>
        </w:tc>
        <w:tc>
          <w:tcPr>
            <w:tcW w:w="1535" w:type="dxa"/>
            <w:tcBorders>
              <w:top w:val="single" w:sz="2" w:space="0" w:color="auto"/>
              <w:left w:val="single" w:sz="2" w:space="0" w:color="auto"/>
              <w:bottom w:val="single" w:sz="2" w:space="0" w:color="auto"/>
              <w:right w:val="single" w:sz="2" w:space="0" w:color="auto"/>
            </w:tcBorders>
          </w:tcPr>
          <w:p w14:paraId="23EF26F5"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0,75</w:t>
            </w:r>
          </w:p>
        </w:tc>
        <w:tc>
          <w:tcPr>
            <w:tcW w:w="1535" w:type="dxa"/>
            <w:tcBorders>
              <w:top w:val="single" w:sz="2" w:space="0" w:color="auto"/>
              <w:left w:val="single" w:sz="2" w:space="0" w:color="auto"/>
              <w:bottom w:val="single" w:sz="2" w:space="0" w:color="auto"/>
              <w:right w:val="single" w:sz="2" w:space="0" w:color="auto"/>
            </w:tcBorders>
          </w:tcPr>
          <w:p w14:paraId="28B63C3A"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1,00</w:t>
            </w:r>
          </w:p>
        </w:tc>
        <w:tc>
          <w:tcPr>
            <w:tcW w:w="1535" w:type="dxa"/>
            <w:tcBorders>
              <w:top w:val="single" w:sz="2" w:space="0" w:color="auto"/>
              <w:left w:val="single" w:sz="2" w:space="0" w:color="auto"/>
              <w:bottom w:val="single" w:sz="2" w:space="0" w:color="auto"/>
              <w:right w:val="single" w:sz="2" w:space="0" w:color="auto"/>
            </w:tcBorders>
          </w:tcPr>
          <w:p w14:paraId="723151E3"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1,50</w:t>
            </w:r>
          </w:p>
        </w:tc>
        <w:tc>
          <w:tcPr>
            <w:tcW w:w="1535" w:type="dxa"/>
            <w:tcBorders>
              <w:top w:val="single" w:sz="2" w:space="0" w:color="auto"/>
              <w:left w:val="single" w:sz="2" w:space="0" w:color="auto"/>
              <w:bottom w:val="single" w:sz="2" w:space="0" w:color="auto"/>
              <w:right w:val="single" w:sz="2" w:space="0" w:color="auto"/>
            </w:tcBorders>
          </w:tcPr>
          <w:p w14:paraId="691F62FB"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2,00</w:t>
            </w:r>
          </w:p>
        </w:tc>
      </w:tr>
      <w:tr w:rsidR="00333B3C" w:rsidRPr="00612B60" w14:paraId="00E8CB55" w14:textId="77777777" w:rsidTr="00E16A41">
        <w:trPr>
          <w:cantSplit/>
        </w:trPr>
        <w:tc>
          <w:tcPr>
            <w:tcW w:w="1535" w:type="dxa"/>
            <w:tcBorders>
              <w:top w:val="single" w:sz="2" w:space="0" w:color="auto"/>
              <w:left w:val="single" w:sz="2" w:space="0" w:color="auto"/>
              <w:bottom w:val="single" w:sz="2" w:space="0" w:color="auto"/>
              <w:right w:val="single" w:sz="2" w:space="0" w:color="auto"/>
            </w:tcBorders>
          </w:tcPr>
          <w:p w14:paraId="4E1ED870"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p>
        </w:tc>
        <w:tc>
          <w:tcPr>
            <w:tcW w:w="1535" w:type="dxa"/>
            <w:tcBorders>
              <w:top w:val="single" w:sz="2" w:space="0" w:color="auto"/>
              <w:left w:val="single" w:sz="2" w:space="0" w:color="auto"/>
              <w:bottom w:val="single" w:sz="2" w:space="0" w:color="auto"/>
              <w:right w:val="single" w:sz="2" w:space="0" w:color="auto"/>
            </w:tcBorders>
          </w:tcPr>
          <w:p w14:paraId="10620E3E"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Canalisations verticales</w:t>
            </w:r>
          </w:p>
        </w:tc>
        <w:tc>
          <w:tcPr>
            <w:tcW w:w="1535" w:type="dxa"/>
            <w:tcBorders>
              <w:top w:val="single" w:sz="2" w:space="0" w:color="auto"/>
              <w:left w:val="single" w:sz="2" w:space="0" w:color="auto"/>
              <w:bottom w:val="single" w:sz="2" w:space="0" w:color="auto"/>
              <w:right w:val="single" w:sz="2" w:space="0" w:color="auto"/>
            </w:tcBorders>
          </w:tcPr>
          <w:p w14:paraId="1CC913ED"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1,00</w:t>
            </w:r>
          </w:p>
        </w:tc>
        <w:tc>
          <w:tcPr>
            <w:tcW w:w="1535" w:type="dxa"/>
            <w:tcBorders>
              <w:top w:val="single" w:sz="2" w:space="0" w:color="auto"/>
              <w:left w:val="single" w:sz="2" w:space="0" w:color="auto"/>
              <w:bottom w:val="single" w:sz="2" w:space="0" w:color="auto"/>
              <w:right w:val="single" w:sz="2" w:space="0" w:color="auto"/>
            </w:tcBorders>
          </w:tcPr>
          <w:p w14:paraId="690E35CD"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1,50</w:t>
            </w:r>
          </w:p>
        </w:tc>
        <w:tc>
          <w:tcPr>
            <w:tcW w:w="1535" w:type="dxa"/>
            <w:tcBorders>
              <w:top w:val="single" w:sz="2" w:space="0" w:color="auto"/>
              <w:left w:val="single" w:sz="2" w:space="0" w:color="auto"/>
              <w:bottom w:val="single" w:sz="2" w:space="0" w:color="auto"/>
              <w:right w:val="single" w:sz="2" w:space="0" w:color="auto"/>
            </w:tcBorders>
          </w:tcPr>
          <w:p w14:paraId="6132D6FB"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2,00</w:t>
            </w:r>
          </w:p>
        </w:tc>
        <w:tc>
          <w:tcPr>
            <w:tcW w:w="1535" w:type="dxa"/>
            <w:tcBorders>
              <w:top w:val="single" w:sz="2" w:space="0" w:color="auto"/>
              <w:left w:val="single" w:sz="2" w:space="0" w:color="auto"/>
              <w:bottom w:val="single" w:sz="2" w:space="0" w:color="auto"/>
              <w:right w:val="single" w:sz="2" w:space="0" w:color="auto"/>
            </w:tcBorders>
          </w:tcPr>
          <w:p w14:paraId="766E4F65"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2,00</w:t>
            </w:r>
          </w:p>
        </w:tc>
      </w:tr>
    </w:tbl>
    <w:p w14:paraId="7DCD363F" w14:textId="77777777" w:rsidR="00333B3C" w:rsidRPr="00612B60" w:rsidRDefault="00333B3C" w:rsidP="00333B3C">
      <w:pPr>
        <w:tabs>
          <w:tab w:val="left" w:pos="720"/>
        </w:tabs>
        <w:suppressAutoHyphens/>
        <w:autoSpaceDN w:val="0"/>
        <w:spacing w:after="0" w:line="240" w:lineRule="auto"/>
        <w:jc w:val="both"/>
        <w:textAlignment w:val="baseline"/>
        <w:rPr>
          <w:rFonts w:ascii="Times New Roman" w:eastAsia="Times New Roman" w:hAnsi="Times New Roman" w:cs="Times New Roman"/>
          <w:lang w:eastAsia="fr-FR"/>
        </w:rPr>
      </w:pPr>
    </w:p>
    <w:p w14:paraId="44A6FBD5" w14:textId="77777777" w:rsidR="00333B3C" w:rsidRPr="00612B60" w:rsidRDefault="00333B3C" w:rsidP="00333B3C">
      <w:pPr>
        <w:tabs>
          <w:tab w:val="left" w:pos="720"/>
        </w:tabs>
        <w:suppressAutoHyphens/>
        <w:autoSpaceDN w:val="0"/>
        <w:spacing w:after="0" w:line="240" w:lineRule="auto"/>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Essais</w:t>
      </w:r>
    </w:p>
    <w:p w14:paraId="551803CD" w14:textId="77777777" w:rsidR="00333B3C" w:rsidRPr="00612B60" w:rsidRDefault="00333B3C" w:rsidP="00333B3C">
      <w:pPr>
        <w:widowControl w:val="0"/>
        <w:spacing w:after="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essais de réception seront effectués par un bureau de contrôle agrée. Les frais de main d’œuvre et de fourniture diverses étant à la charge de l’entrepreneur. Ce dernier doit tous les démontages et remontages d’appareils nécessités par les vérifications et essais.</w:t>
      </w:r>
    </w:p>
    <w:p w14:paraId="1556BF1E" w14:textId="72162EF5"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Après des essais, l’entrepreneur doit faire réceptionner son installation par la société qui fournit </w:t>
      </w:r>
      <w:r w:rsidR="00C40C49" w:rsidRPr="00612B60">
        <w:rPr>
          <w:rFonts w:ascii="Times New Roman" w:eastAsia="Times New Roman" w:hAnsi="Times New Roman" w:cs="Times New Roman"/>
          <w:lang w:eastAsia="fr-FR"/>
        </w:rPr>
        <w:t>l’eau.</w:t>
      </w:r>
    </w:p>
    <w:p w14:paraId="3BEEAE1A"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p>
    <w:p w14:paraId="4E99EADE"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Une vérification systématique sera effectuée à la réception des travaux. Tout ouvrage définition négligée ou de fixation insuffisante sera refusé.</w:t>
      </w:r>
    </w:p>
    <w:p w14:paraId="01D4352C"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p>
    <w:p w14:paraId="45088963" w14:textId="77777777" w:rsidR="00333B3C" w:rsidRPr="00612B60" w:rsidRDefault="00333B3C" w:rsidP="00333B3C">
      <w:pPr>
        <w:spacing w:after="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Il sera de même pour tout appareil ne répondant pas aux spécifications des DTU ou normes.</w:t>
      </w:r>
    </w:p>
    <w:p w14:paraId="738B81D7" w14:textId="77777777" w:rsidR="00333B3C" w:rsidRPr="00612B60" w:rsidRDefault="00333B3C" w:rsidP="00333B3C">
      <w:pPr>
        <w:widowControl w:val="0"/>
        <w:spacing w:after="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Tous les appareils ébréchés ou comportant des défauts, des éclats, etc., seront remplacés aux frais d l’entrepreneur ou du compte prorata selon les responsabilités.</w:t>
      </w:r>
    </w:p>
    <w:p w14:paraId="4A011502"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p>
    <w:p w14:paraId="268FC9F7" w14:textId="77777777" w:rsidR="00333B3C" w:rsidRPr="00612B60" w:rsidRDefault="00333B3C" w:rsidP="00333B3C">
      <w:pPr>
        <w:suppressAutoHyphens/>
        <w:autoSpaceDN w:val="0"/>
        <w:spacing w:after="0" w:line="240" w:lineRule="auto"/>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Contrôle des tuyauteries</w:t>
      </w:r>
    </w:p>
    <w:p w14:paraId="7543D335" w14:textId="77777777" w:rsidR="00333B3C" w:rsidRPr="00612B60" w:rsidRDefault="00333B3C" w:rsidP="00333B3C">
      <w:pPr>
        <w:suppressAutoHyphens/>
        <w:autoSpaceDN w:val="0"/>
        <w:spacing w:after="0" w:line="240" w:lineRule="auto"/>
        <w:ind w:left="1560" w:hanging="1560"/>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Etat de la protection antirouille, des supports et dispositifs de compensations de dilations,</w:t>
      </w:r>
    </w:p>
    <w:p w14:paraId="460A8739" w14:textId="7BCFA7AB" w:rsidR="00333B3C" w:rsidRPr="00612B60" w:rsidRDefault="00333B3C" w:rsidP="00333B3C">
      <w:pPr>
        <w:suppressAutoHyphens/>
        <w:autoSpaceDN w:val="0"/>
        <w:spacing w:after="0" w:line="240" w:lineRule="auto"/>
        <w:ind w:left="1560" w:hanging="1560"/>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      Essais de circulation (débit, pression, </w:t>
      </w:r>
      <w:r w:rsidR="00EC2B31" w:rsidRPr="00612B60">
        <w:rPr>
          <w:rFonts w:ascii="Times New Roman" w:eastAsia="Times New Roman" w:hAnsi="Times New Roman" w:cs="Times New Roman"/>
          <w:lang w:eastAsia="fr-FR"/>
        </w:rPr>
        <w:t>etc.)</w:t>
      </w:r>
    </w:p>
    <w:p w14:paraId="1CF27000" w14:textId="77777777" w:rsidR="00333B3C" w:rsidRPr="00612B60" w:rsidRDefault="00333B3C" w:rsidP="00333B3C">
      <w:pPr>
        <w:suppressAutoHyphens/>
        <w:autoSpaceDN w:val="0"/>
        <w:spacing w:after="0" w:line="240" w:lineRule="auto"/>
        <w:ind w:left="1560" w:hanging="1560"/>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Dispositif de purge et de vidange et leur efficacité</w:t>
      </w:r>
    </w:p>
    <w:p w14:paraId="1BBF5EC2" w14:textId="77777777" w:rsidR="00333B3C" w:rsidRPr="00612B60" w:rsidRDefault="00333B3C" w:rsidP="00333B3C">
      <w:pPr>
        <w:suppressAutoHyphens/>
        <w:autoSpaceDN w:val="0"/>
        <w:spacing w:after="0" w:line="240" w:lineRule="auto"/>
        <w:ind w:left="1560" w:hanging="1560"/>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Contrôle de l’isolation thermique (épaisseur, mise en œuvre)</w:t>
      </w:r>
    </w:p>
    <w:p w14:paraId="605A2DD8" w14:textId="5C9E76EB" w:rsidR="00333B3C" w:rsidRPr="00612B60" w:rsidRDefault="00333B3C" w:rsidP="00332F43">
      <w:pPr>
        <w:suppressAutoHyphens/>
        <w:autoSpaceDN w:val="0"/>
        <w:spacing w:after="0" w:line="240" w:lineRule="auto"/>
        <w:ind w:left="1560" w:hanging="1560"/>
        <w:jc w:val="both"/>
        <w:textAlignment w:val="baseline"/>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Contrôle de l’efficacité du traitement filmogène à partir de la manchette).</w:t>
      </w:r>
    </w:p>
    <w:p w14:paraId="7E7A6E41" w14:textId="49B803E6" w:rsidR="00333B3C" w:rsidRPr="00612B60" w:rsidRDefault="00333B3C" w:rsidP="00333B3C">
      <w:pPr>
        <w:autoSpaceDE w:val="0"/>
        <w:autoSpaceDN w:val="0"/>
        <w:adjustRightInd w:val="0"/>
        <w:spacing w:after="0" w:line="200" w:lineRule="atLeast"/>
        <w:rPr>
          <w:rFonts w:ascii="Times New Roman" w:eastAsia="MS UI Gothic" w:hAnsi="Times New Roman" w:cs="Times New Roman"/>
          <w:b/>
          <w:bCs/>
        </w:rPr>
      </w:pPr>
      <w:r w:rsidRPr="00612B60">
        <w:rPr>
          <w:rFonts w:ascii="Times New Roman" w:eastAsia="MS UI Gothic" w:hAnsi="Times New Roman" w:cs="Times New Roman"/>
          <w:b/>
          <w:bCs/>
        </w:rPr>
        <w:t>XI</w:t>
      </w:r>
      <w:r w:rsidR="00EC2B31" w:rsidRPr="00612B60">
        <w:rPr>
          <w:rFonts w:ascii="Times New Roman" w:eastAsia="MS UI Gothic" w:hAnsi="Times New Roman" w:cs="Times New Roman"/>
          <w:b/>
          <w:bCs/>
        </w:rPr>
        <w:t>I</w:t>
      </w:r>
      <w:r w:rsidRPr="00612B60">
        <w:rPr>
          <w:rFonts w:ascii="Times New Roman" w:eastAsia="MS UI Gothic" w:hAnsi="Times New Roman" w:cs="Times New Roman"/>
          <w:b/>
          <w:bCs/>
        </w:rPr>
        <w:t>- Labellisation</w:t>
      </w:r>
    </w:p>
    <w:p w14:paraId="2D4751EF" w14:textId="6A4CE98E" w:rsidR="002833BA" w:rsidRPr="00612B60" w:rsidRDefault="00D271E3" w:rsidP="00263235">
      <w:pPr>
        <w:spacing w:before="120" w:after="120" w:line="360" w:lineRule="auto"/>
        <w:jc w:val="both"/>
        <w:rPr>
          <w:rFonts w:ascii="Times New Roman" w:eastAsia="Times New Roman" w:hAnsi="Times New Roman" w:cs="Times New Roman"/>
          <w:sz w:val="20"/>
          <w:szCs w:val="20"/>
          <w:lang w:eastAsia="fr-FR"/>
        </w:rPr>
      </w:pPr>
      <w:r w:rsidRPr="00612B60">
        <w:rPr>
          <w:rFonts w:ascii="Times New Roman" w:eastAsia="Times New Roman" w:hAnsi="Times New Roman" w:cs="Times New Roman"/>
          <w:lang w:eastAsia="fr-FR"/>
        </w:rPr>
        <w:t>A la fin des travaux et avant la réception provisoire de la prestation, le logo et le terme « Réalisation du Conseil Régional de l’Extrême-Nord, exercice, financement » sera estampillé en gros caractère sur la façade avant du bâtiment gravé au mortier. Le montant y afférent est inclus dans le devis.</w:t>
      </w:r>
    </w:p>
    <w:p w14:paraId="241F0FA6" w14:textId="77777777" w:rsidR="00792BAE" w:rsidRPr="00612B60" w:rsidRDefault="00792BAE" w:rsidP="00263235">
      <w:pPr>
        <w:autoSpaceDE w:val="0"/>
        <w:autoSpaceDN w:val="0"/>
        <w:adjustRightInd w:val="0"/>
        <w:spacing w:before="120" w:after="120" w:line="360" w:lineRule="auto"/>
        <w:jc w:val="both"/>
        <w:rPr>
          <w:rFonts w:ascii="Times New Roman" w:eastAsia="MS UI Gothic" w:hAnsi="Times New Roman" w:cs="Times New Roman"/>
        </w:rPr>
      </w:pPr>
    </w:p>
    <w:p w14:paraId="56A81444" w14:textId="77777777" w:rsidR="00792BAE" w:rsidRPr="00612B60" w:rsidRDefault="00792BAE" w:rsidP="00263235">
      <w:pPr>
        <w:autoSpaceDE w:val="0"/>
        <w:autoSpaceDN w:val="0"/>
        <w:adjustRightInd w:val="0"/>
        <w:spacing w:after="0" w:line="360" w:lineRule="auto"/>
        <w:rPr>
          <w:rFonts w:ascii="Times New Roman" w:eastAsia="MS UI Gothic" w:hAnsi="Times New Roman" w:cs="Times New Roman"/>
        </w:rPr>
      </w:pPr>
    </w:p>
    <w:p w14:paraId="091E610E" w14:textId="77777777" w:rsidR="00792BAE" w:rsidRPr="00612B60" w:rsidRDefault="00792BAE" w:rsidP="00263235">
      <w:pPr>
        <w:autoSpaceDE w:val="0"/>
        <w:autoSpaceDN w:val="0"/>
        <w:adjustRightInd w:val="0"/>
        <w:spacing w:after="0" w:line="360" w:lineRule="auto"/>
        <w:rPr>
          <w:rFonts w:ascii="Times New Roman" w:eastAsia="MS UI Gothic" w:hAnsi="Times New Roman" w:cs="Times New Roman"/>
        </w:rPr>
      </w:pPr>
    </w:p>
    <w:p w14:paraId="6D7DFC39" w14:textId="45F4AE66" w:rsidR="00792BAE" w:rsidRPr="00612B60" w:rsidRDefault="00792BAE" w:rsidP="00263235">
      <w:pPr>
        <w:autoSpaceDE w:val="0"/>
        <w:autoSpaceDN w:val="0"/>
        <w:adjustRightInd w:val="0"/>
        <w:spacing w:before="65" w:after="0" w:line="360" w:lineRule="auto"/>
        <w:ind w:left="113" w:right="9656"/>
        <w:jc w:val="both"/>
        <w:rPr>
          <w:rFonts w:ascii="Times New Roman" w:eastAsia="MS UI Gothic" w:hAnsi="Times New Roman" w:cs="Times New Roman"/>
          <w:sz w:val="24"/>
          <w:szCs w:val="24"/>
        </w:rPr>
      </w:pPr>
      <w:r w:rsidRPr="00612B60">
        <w:rPr>
          <w:rFonts w:ascii="Times New Roman" w:eastAsia="MS UI Gothic" w:hAnsi="Times New Roman" w:cs="Times New Roman"/>
          <w:sz w:val="24"/>
          <w:szCs w:val="24"/>
        </w:rPr>
        <w:t>.</w:t>
      </w:r>
    </w:p>
    <w:p w14:paraId="56D35ED0" w14:textId="05E930A6" w:rsidR="008D4E29" w:rsidRPr="00612B60" w:rsidRDefault="008D4E29" w:rsidP="00263235">
      <w:pPr>
        <w:autoSpaceDE w:val="0"/>
        <w:autoSpaceDN w:val="0"/>
        <w:adjustRightInd w:val="0"/>
        <w:spacing w:before="65" w:after="0" w:line="360" w:lineRule="auto"/>
        <w:ind w:left="113" w:right="9656"/>
        <w:jc w:val="both"/>
        <w:rPr>
          <w:rFonts w:ascii="Times New Roman" w:eastAsia="MS UI Gothic" w:hAnsi="Times New Roman" w:cs="Times New Roman"/>
          <w:sz w:val="24"/>
          <w:szCs w:val="24"/>
        </w:rPr>
      </w:pPr>
    </w:p>
    <w:p w14:paraId="5DFC1709" w14:textId="2B0CA018" w:rsidR="008D4E29" w:rsidRPr="00612B60" w:rsidRDefault="008D4E29" w:rsidP="00263235">
      <w:pPr>
        <w:autoSpaceDE w:val="0"/>
        <w:autoSpaceDN w:val="0"/>
        <w:adjustRightInd w:val="0"/>
        <w:spacing w:before="65" w:after="0" w:line="360" w:lineRule="auto"/>
        <w:ind w:left="113" w:right="9656"/>
        <w:jc w:val="both"/>
        <w:rPr>
          <w:rFonts w:ascii="Times New Roman" w:eastAsia="MS UI Gothic" w:hAnsi="Times New Roman" w:cs="Times New Roman"/>
          <w:sz w:val="24"/>
          <w:szCs w:val="24"/>
        </w:rPr>
      </w:pPr>
    </w:p>
    <w:p w14:paraId="1E667ACF" w14:textId="5C82129E" w:rsidR="008D4E29" w:rsidRPr="00612B60" w:rsidRDefault="008D4E29" w:rsidP="00263235">
      <w:pPr>
        <w:autoSpaceDE w:val="0"/>
        <w:autoSpaceDN w:val="0"/>
        <w:adjustRightInd w:val="0"/>
        <w:spacing w:before="65" w:after="0" w:line="360" w:lineRule="auto"/>
        <w:ind w:left="113" w:right="9656"/>
        <w:jc w:val="both"/>
        <w:rPr>
          <w:rFonts w:ascii="Times New Roman" w:eastAsia="MS UI Gothic" w:hAnsi="Times New Roman" w:cs="Times New Roman"/>
          <w:sz w:val="24"/>
          <w:szCs w:val="24"/>
        </w:rPr>
      </w:pPr>
    </w:p>
    <w:p w14:paraId="051112D1" w14:textId="7B0B801D" w:rsidR="008D4E29" w:rsidRPr="00612B60" w:rsidRDefault="008D4E29" w:rsidP="00792BAE">
      <w:pPr>
        <w:autoSpaceDE w:val="0"/>
        <w:autoSpaceDN w:val="0"/>
        <w:adjustRightInd w:val="0"/>
        <w:spacing w:before="65" w:after="0" w:line="240" w:lineRule="auto"/>
        <w:ind w:left="113" w:right="9656"/>
        <w:jc w:val="both"/>
        <w:rPr>
          <w:rFonts w:ascii="Times New Roman" w:eastAsia="MS UI Gothic" w:hAnsi="Times New Roman" w:cs="Times New Roman"/>
          <w:sz w:val="24"/>
          <w:szCs w:val="24"/>
        </w:rPr>
      </w:pPr>
    </w:p>
    <w:p w14:paraId="033ECE7A" w14:textId="1B83CE34" w:rsidR="008D4E29" w:rsidRPr="00612B60" w:rsidRDefault="008D4E29" w:rsidP="00792BAE">
      <w:pPr>
        <w:autoSpaceDE w:val="0"/>
        <w:autoSpaceDN w:val="0"/>
        <w:adjustRightInd w:val="0"/>
        <w:spacing w:before="65" w:after="0" w:line="240" w:lineRule="auto"/>
        <w:ind w:left="113" w:right="9656"/>
        <w:jc w:val="both"/>
        <w:rPr>
          <w:rFonts w:ascii="Times New Roman" w:eastAsia="MS UI Gothic" w:hAnsi="Times New Roman" w:cs="Times New Roman"/>
          <w:sz w:val="24"/>
          <w:szCs w:val="24"/>
        </w:rPr>
      </w:pPr>
    </w:p>
    <w:p w14:paraId="2A8A56FE" w14:textId="18381E4D" w:rsidR="008D4E29" w:rsidRPr="00612B60" w:rsidRDefault="008D4E29" w:rsidP="00792BAE">
      <w:pPr>
        <w:autoSpaceDE w:val="0"/>
        <w:autoSpaceDN w:val="0"/>
        <w:adjustRightInd w:val="0"/>
        <w:spacing w:before="65" w:after="0" w:line="240" w:lineRule="auto"/>
        <w:ind w:left="113" w:right="9656"/>
        <w:jc w:val="both"/>
        <w:rPr>
          <w:rFonts w:ascii="Times New Roman" w:eastAsia="MS UI Gothic" w:hAnsi="Times New Roman" w:cs="Times New Roman"/>
          <w:sz w:val="24"/>
          <w:szCs w:val="24"/>
        </w:rPr>
      </w:pPr>
    </w:p>
    <w:p w14:paraId="3BEF2326" w14:textId="602444F7" w:rsidR="008D4E29" w:rsidRPr="00612B60" w:rsidRDefault="008D4E29" w:rsidP="00792BAE">
      <w:pPr>
        <w:autoSpaceDE w:val="0"/>
        <w:autoSpaceDN w:val="0"/>
        <w:adjustRightInd w:val="0"/>
        <w:spacing w:before="65" w:after="0" w:line="240" w:lineRule="auto"/>
        <w:ind w:left="113" w:right="9656"/>
        <w:jc w:val="both"/>
        <w:rPr>
          <w:rFonts w:ascii="Times New Roman" w:eastAsia="MS UI Gothic" w:hAnsi="Times New Roman" w:cs="Times New Roman"/>
          <w:sz w:val="24"/>
          <w:szCs w:val="24"/>
        </w:rPr>
      </w:pPr>
    </w:p>
    <w:p w14:paraId="6A76A19A" w14:textId="64228409" w:rsidR="008D4E29" w:rsidRPr="00612B60" w:rsidRDefault="008D4E29" w:rsidP="00792BAE">
      <w:pPr>
        <w:autoSpaceDE w:val="0"/>
        <w:autoSpaceDN w:val="0"/>
        <w:adjustRightInd w:val="0"/>
        <w:spacing w:before="65" w:after="0" w:line="240" w:lineRule="auto"/>
        <w:ind w:left="113" w:right="9656"/>
        <w:jc w:val="both"/>
        <w:rPr>
          <w:rFonts w:ascii="Times New Roman" w:eastAsia="MS UI Gothic" w:hAnsi="Times New Roman" w:cs="Times New Roman"/>
          <w:sz w:val="24"/>
          <w:szCs w:val="24"/>
        </w:rPr>
      </w:pPr>
    </w:p>
    <w:p w14:paraId="1B30271C" w14:textId="21592ED9" w:rsidR="008D4E29" w:rsidRPr="00612B60" w:rsidRDefault="008D4E29" w:rsidP="00792BAE">
      <w:pPr>
        <w:autoSpaceDE w:val="0"/>
        <w:autoSpaceDN w:val="0"/>
        <w:adjustRightInd w:val="0"/>
        <w:spacing w:before="65" w:after="0" w:line="240" w:lineRule="auto"/>
        <w:ind w:left="113" w:right="9656"/>
        <w:jc w:val="both"/>
        <w:rPr>
          <w:rFonts w:ascii="Times New Roman" w:eastAsia="MS UI Gothic" w:hAnsi="Times New Roman" w:cs="Times New Roman"/>
          <w:sz w:val="24"/>
          <w:szCs w:val="24"/>
        </w:rPr>
      </w:pPr>
    </w:p>
    <w:p w14:paraId="7566EDDB" w14:textId="08BFDF27" w:rsidR="008D4E29" w:rsidRPr="00612B60" w:rsidRDefault="008D4E29" w:rsidP="00792BAE">
      <w:pPr>
        <w:autoSpaceDE w:val="0"/>
        <w:autoSpaceDN w:val="0"/>
        <w:adjustRightInd w:val="0"/>
        <w:spacing w:before="65" w:after="0" w:line="240" w:lineRule="auto"/>
        <w:ind w:left="113" w:right="9656"/>
        <w:jc w:val="both"/>
        <w:rPr>
          <w:rFonts w:ascii="Times New Roman" w:eastAsia="MS UI Gothic" w:hAnsi="Times New Roman" w:cs="Times New Roman"/>
          <w:sz w:val="24"/>
          <w:szCs w:val="24"/>
        </w:rPr>
      </w:pPr>
    </w:p>
    <w:p w14:paraId="43E0808F" w14:textId="16B0B9EE" w:rsidR="008D4E29" w:rsidRPr="00612B60" w:rsidRDefault="008D4E29" w:rsidP="00792BAE">
      <w:pPr>
        <w:autoSpaceDE w:val="0"/>
        <w:autoSpaceDN w:val="0"/>
        <w:adjustRightInd w:val="0"/>
        <w:spacing w:before="65" w:after="0" w:line="240" w:lineRule="auto"/>
        <w:ind w:left="113" w:right="9656"/>
        <w:jc w:val="both"/>
        <w:rPr>
          <w:rFonts w:ascii="Times New Roman" w:eastAsia="MS UI Gothic" w:hAnsi="Times New Roman" w:cs="Times New Roman"/>
          <w:sz w:val="24"/>
          <w:szCs w:val="24"/>
        </w:rPr>
      </w:pPr>
    </w:p>
    <w:p w14:paraId="14D999FC" w14:textId="7AF506B3" w:rsidR="008D4E29" w:rsidRPr="00612B60" w:rsidRDefault="008D4E29" w:rsidP="00792BAE">
      <w:pPr>
        <w:autoSpaceDE w:val="0"/>
        <w:autoSpaceDN w:val="0"/>
        <w:adjustRightInd w:val="0"/>
        <w:spacing w:before="65" w:after="0" w:line="240" w:lineRule="auto"/>
        <w:ind w:left="113" w:right="9656"/>
        <w:jc w:val="both"/>
        <w:rPr>
          <w:rFonts w:ascii="Times New Roman" w:eastAsia="MS UI Gothic" w:hAnsi="Times New Roman" w:cs="Times New Roman"/>
          <w:sz w:val="24"/>
          <w:szCs w:val="24"/>
        </w:rPr>
      </w:pPr>
    </w:p>
    <w:p w14:paraId="250EFD09" w14:textId="4B0E0D6C" w:rsidR="008D4E29" w:rsidRPr="00612B60" w:rsidRDefault="008D4E29" w:rsidP="00792BAE">
      <w:pPr>
        <w:autoSpaceDE w:val="0"/>
        <w:autoSpaceDN w:val="0"/>
        <w:adjustRightInd w:val="0"/>
        <w:spacing w:before="65" w:after="0" w:line="240" w:lineRule="auto"/>
        <w:ind w:left="113" w:right="9656"/>
        <w:jc w:val="both"/>
        <w:rPr>
          <w:rFonts w:ascii="Times New Roman" w:eastAsia="MS UI Gothic" w:hAnsi="Times New Roman" w:cs="Times New Roman"/>
          <w:sz w:val="24"/>
          <w:szCs w:val="24"/>
        </w:rPr>
      </w:pPr>
    </w:p>
    <w:p w14:paraId="3F994C77" w14:textId="77777777" w:rsidR="006D0C4D" w:rsidRPr="00612B60" w:rsidRDefault="006D0C4D" w:rsidP="00792BAE">
      <w:pPr>
        <w:autoSpaceDE w:val="0"/>
        <w:autoSpaceDN w:val="0"/>
        <w:adjustRightInd w:val="0"/>
        <w:spacing w:after="0" w:line="200" w:lineRule="atLeast"/>
        <w:rPr>
          <w:rFonts w:ascii="Times New Roman" w:eastAsia="MS UI Gothic" w:hAnsi="Times New Roman" w:cs="Times New Roman"/>
        </w:rPr>
      </w:pPr>
    </w:p>
    <w:p w14:paraId="52FB4AF8" w14:textId="77777777" w:rsidR="006D0C4D" w:rsidRPr="00612B60" w:rsidRDefault="006D0C4D" w:rsidP="00792BAE">
      <w:pPr>
        <w:autoSpaceDE w:val="0"/>
        <w:autoSpaceDN w:val="0"/>
        <w:adjustRightInd w:val="0"/>
        <w:spacing w:after="0" w:line="200" w:lineRule="atLeast"/>
        <w:rPr>
          <w:rFonts w:ascii="Times New Roman" w:eastAsia="MS UI Gothic" w:hAnsi="Times New Roman" w:cs="Times New Roman"/>
        </w:rPr>
      </w:pPr>
    </w:p>
    <w:p w14:paraId="161427F6" w14:textId="77777777" w:rsidR="006D0C4D" w:rsidRPr="00612B60" w:rsidRDefault="006D0C4D" w:rsidP="00792BAE">
      <w:pPr>
        <w:autoSpaceDE w:val="0"/>
        <w:autoSpaceDN w:val="0"/>
        <w:adjustRightInd w:val="0"/>
        <w:spacing w:after="0" w:line="200" w:lineRule="atLeast"/>
        <w:rPr>
          <w:rFonts w:ascii="Times New Roman" w:eastAsia="MS UI Gothic" w:hAnsi="Times New Roman" w:cs="Times New Roman"/>
        </w:rPr>
      </w:pPr>
    </w:p>
    <w:p w14:paraId="2B7ECD5A" w14:textId="77777777" w:rsidR="006D0C4D" w:rsidRPr="00612B60" w:rsidRDefault="006D0C4D" w:rsidP="00792BAE">
      <w:pPr>
        <w:autoSpaceDE w:val="0"/>
        <w:autoSpaceDN w:val="0"/>
        <w:adjustRightInd w:val="0"/>
        <w:spacing w:after="0" w:line="200" w:lineRule="atLeast"/>
        <w:rPr>
          <w:rFonts w:ascii="Times New Roman" w:eastAsia="MS UI Gothic" w:hAnsi="Times New Roman" w:cs="Times New Roman"/>
        </w:rPr>
      </w:pPr>
    </w:p>
    <w:p w14:paraId="39DB4D85" w14:textId="77777777" w:rsidR="006D0C4D" w:rsidRPr="00612B60" w:rsidRDefault="006D0C4D" w:rsidP="00792BAE">
      <w:pPr>
        <w:autoSpaceDE w:val="0"/>
        <w:autoSpaceDN w:val="0"/>
        <w:adjustRightInd w:val="0"/>
        <w:spacing w:after="0" w:line="200" w:lineRule="atLeast"/>
        <w:rPr>
          <w:rFonts w:ascii="Times New Roman" w:eastAsia="MS UI Gothic" w:hAnsi="Times New Roman" w:cs="Times New Roman"/>
        </w:rPr>
      </w:pPr>
    </w:p>
    <w:p w14:paraId="1AFD64C7" w14:textId="77777777" w:rsidR="00934391" w:rsidRPr="00612B60" w:rsidRDefault="00934391" w:rsidP="00792BAE">
      <w:pPr>
        <w:autoSpaceDE w:val="0"/>
        <w:autoSpaceDN w:val="0"/>
        <w:adjustRightInd w:val="0"/>
        <w:spacing w:after="0" w:line="200" w:lineRule="atLeast"/>
        <w:rPr>
          <w:rFonts w:ascii="Times New Roman" w:eastAsia="MS UI Gothic" w:hAnsi="Times New Roman" w:cs="Times New Roman"/>
        </w:rPr>
      </w:pPr>
    </w:p>
    <w:p w14:paraId="4A767F56" w14:textId="77777777" w:rsidR="00020C27" w:rsidRPr="00612B60" w:rsidRDefault="00020C27" w:rsidP="00792BAE">
      <w:pPr>
        <w:autoSpaceDE w:val="0"/>
        <w:autoSpaceDN w:val="0"/>
        <w:adjustRightInd w:val="0"/>
        <w:spacing w:after="0" w:line="200" w:lineRule="atLeast"/>
        <w:rPr>
          <w:rFonts w:ascii="Times New Roman" w:eastAsia="MS UI Gothic" w:hAnsi="Times New Roman" w:cs="Times New Roman"/>
        </w:rPr>
      </w:pPr>
    </w:p>
    <w:p w14:paraId="7BDC596C" w14:textId="77777777" w:rsidR="00020C27" w:rsidRPr="00612B60" w:rsidRDefault="00020C27" w:rsidP="00792BAE">
      <w:pPr>
        <w:autoSpaceDE w:val="0"/>
        <w:autoSpaceDN w:val="0"/>
        <w:adjustRightInd w:val="0"/>
        <w:spacing w:after="0" w:line="200" w:lineRule="atLeast"/>
        <w:rPr>
          <w:rFonts w:ascii="Times New Roman" w:eastAsia="MS UI Gothic" w:hAnsi="Times New Roman" w:cs="Times New Roman"/>
        </w:rPr>
      </w:pPr>
    </w:p>
    <w:p w14:paraId="1F6862DA" w14:textId="77777777" w:rsidR="00020C27" w:rsidRPr="00612B60" w:rsidRDefault="00020C27" w:rsidP="00792BAE">
      <w:pPr>
        <w:autoSpaceDE w:val="0"/>
        <w:autoSpaceDN w:val="0"/>
        <w:adjustRightInd w:val="0"/>
        <w:spacing w:after="0" w:line="200" w:lineRule="atLeast"/>
        <w:rPr>
          <w:rFonts w:ascii="Times New Roman" w:eastAsia="MS UI Gothic" w:hAnsi="Times New Roman" w:cs="Times New Roman"/>
        </w:rPr>
      </w:pPr>
    </w:p>
    <w:p w14:paraId="105A33D6" w14:textId="77777777" w:rsidR="00020C27" w:rsidRPr="00612B60" w:rsidRDefault="00020C27" w:rsidP="00792BAE">
      <w:pPr>
        <w:autoSpaceDE w:val="0"/>
        <w:autoSpaceDN w:val="0"/>
        <w:adjustRightInd w:val="0"/>
        <w:spacing w:after="0" w:line="200" w:lineRule="atLeast"/>
        <w:rPr>
          <w:rFonts w:ascii="Times New Roman" w:eastAsia="MS UI Gothic" w:hAnsi="Times New Roman" w:cs="Times New Roman"/>
        </w:rPr>
      </w:pPr>
    </w:p>
    <w:p w14:paraId="1DB92A5F" w14:textId="77777777" w:rsidR="00020C27" w:rsidRPr="00612B60" w:rsidRDefault="00020C27" w:rsidP="00792BAE">
      <w:pPr>
        <w:autoSpaceDE w:val="0"/>
        <w:autoSpaceDN w:val="0"/>
        <w:adjustRightInd w:val="0"/>
        <w:spacing w:after="0" w:line="200" w:lineRule="atLeast"/>
        <w:rPr>
          <w:rFonts w:ascii="Times New Roman" w:eastAsia="MS UI Gothic" w:hAnsi="Times New Roman" w:cs="Times New Roman"/>
        </w:rPr>
      </w:pPr>
    </w:p>
    <w:p w14:paraId="78B9528A" w14:textId="77777777" w:rsidR="00130EFC" w:rsidRPr="00612B60" w:rsidRDefault="00130EFC" w:rsidP="00792BAE">
      <w:pPr>
        <w:autoSpaceDE w:val="0"/>
        <w:autoSpaceDN w:val="0"/>
        <w:adjustRightInd w:val="0"/>
        <w:spacing w:after="0" w:line="200" w:lineRule="atLeast"/>
        <w:rPr>
          <w:rFonts w:ascii="Times New Roman" w:eastAsia="MS UI Gothic" w:hAnsi="Times New Roman" w:cs="Times New Roman"/>
        </w:rPr>
      </w:pPr>
    </w:p>
    <w:p w14:paraId="3E4C778A" w14:textId="77777777" w:rsidR="00130EFC" w:rsidRPr="00612B60" w:rsidRDefault="00130EFC" w:rsidP="00792BAE">
      <w:pPr>
        <w:autoSpaceDE w:val="0"/>
        <w:autoSpaceDN w:val="0"/>
        <w:adjustRightInd w:val="0"/>
        <w:spacing w:after="0" w:line="200" w:lineRule="atLeast"/>
        <w:rPr>
          <w:rFonts w:ascii="Times New Roman" w:eastAsia="MS UI Gothic" w:hAnsi="Times New Roman" w:cs="Times New Roman"/>
        </w:rPr>
      </w:pPr>
    </w:p>
    <w:p w14:paraId="179F1883" w14:textId="77777777" w:rsidR="00130EFC" w:rsidRPr="00612B60" w:rsidRDefault="00130EFC" w:rsidP="00792BAE">
      <w:pPr>
        <w:autoSpaceDE w:val="0"/>
        <w:autoSpaceDN w:val="0"/>
        <w:adjustRightInd w:val="0"/>
        <w:spacing w:after="0" w:line="200" w:lineRule="atLeast"/>
        <w:rPr>
          <w:rFonts w:ascii="Times New Roman" w:eastAsia="MS UI Gothic" w:hAnsi="Times New Roman" w:cs="Times New Roman"/>
        </w:rPr>
      </w:pPr>
    </w:p>
    <w:p w14:paraId="2AF15824" w14:textId="77777777" w:rsidR="00130EFC" w:rsidRPr="00612B60" w:rsidRDefault="00130EFC" w:rsidP="00792BAE">
      <w:pPr>
        <w:autoSpaceDE w:val="0"/>
        <w:autoSpaceDN w:val="0"/>
        <w:adjustRightInd w:val="0"/>
        <w:spacing w:after="0" w:line="200" w:lineRule="atLeast"/>
        <w:rPr>
          <w:rFonts w:ascii="Times New Roman" w:eastAsia="MS UI Gothic" w:hAnsi="Times New Roman" w:cs="Times New Roman"/>
        </w:rPr>
      </w:pPr>
    </w:p>
    <w:p w14:paraId="33D6A2E8" w14:textId="77777777" w:rsidR="00130EFC" w:rsidRPr="00612B60" w:rsidRDefault="00130EFC" w:rsidP="00792BAE">
      <w:pPr>
        <w:autoSpaceDE w:val="0"/>
        <w:autoSpaceDN w:val="0"/>
        <w:adjustRightInd w:val="0"/>
        <w:spacing w:after="0" w:line="200" w:lineRule="atLeast"/>
        <w:rPr>
          <w:rFonts w:ascii="Times New Roman" w:eastAsia="MS UI Gothic" w:hAnsi="Times New Roman" w:cs="Times New Roman"/>
        </w:rPr>
      </w:pPr>
    </w:p>
    <w:p w14:paraId="115BECAF" w14:textId="77777777" w:rsidR="00130EFC" w:rsidRPr="00612B60" w:rsidRDefault="00130EFC" w:rsidP="00792BAE">
      <w:pPr>
        <w:autoSpaceDE w:val="0"/>
        <w:autoSpaceDN w:val="0"/>
        <w:adjustRightInd w:val="0"/>
        <w:spacing w:after="0" w:line="200" w:lineRule="atLeast"/>
        <w:rPr>
          <w:rFonts w:ascii="Times New Roman" w:eastAsia="MS UI Gothic" w:hAnsi="Times New Roman" w:cs="Times New Roman"/>
        </w:rPr>
      </w:pPr>
    </w:p>
    <w:p w14:paraId="558E74EC" w14:textId="77777777" w:rsidR="00020C27" w:rsidRPr="00612B60" w:rsidRDefault="00020C27" w:rsidP="00792BAE">
      <w:pPr>
        <w:autoSpaceDE w:val="0"/>
        <w:autoSpaceDN w:val="0"/>
        <w:adjustRightInd w:val="0"/>
        <w:spacing w:after="0" w:line="200" w:lineRule="atLeast"/>
        <w:rPr>
          <w:rFonts w:ascii="Times New Roman" w:eastAsia="MS UI Gothic" w:hAnsi="Times New Roman" w:cs="Times New Roman"/>
        </w:rPr>
      </w:pPr>
    </w:p>
    <w:p w14:paraId="634B33C8"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179BCC05" w14:textId="77777777" w:rsidR="00EB386A" w:rsidRPr="00612B60" w:rsidRDefault="00EB386A" w:rsidP="00EB386A">
      <w:pPr>
        <w:autoSpaceDE w:val="0"/>
        <w:autoSpaceDN w:val="0"/>
        <w:adjustRightInd w:val="0"/>
        <w:spacing w:before="16" w:after="0" w:line="240" w:lineRule="auto"/>
        <w:ind w:right="3273"/>
        <w:jc w:val="center"/>
        <w:rPr>
          <w:rFonts w:ascii="Arial Narrow" w:eastAsia="MS UI Gothic" w:hAnsi="Arial Narrow" w:cs="Arial Narrow"/>
          <w:sz w:val="36"/>
          <w:szCs w:val="36"/>
        </w:rPr>
      </w:pPr>
      <w:r w:rsidRPr="00612B60">
        <w:rPr>
          <w:rFonts w:ascii="Arial Narrow" w:eastAsia="MS UI Gothic" w:hAnsi="Arial Narrow" w:cs="Arial Narrow"/>
          <w:b/>
          <w:bCs/>
          <w:sz w:val="36"/>
          <w:szCs w:val="36"/>
        </w:rPr>
        <w:t xml:space="preserve">PIECE </w:t>
      </w:r>
      <w:r w:rsidRPr="00612B60">
        <w:rPr>
          <w:rFonts w:ascii="Arial Narrow" w:eastAsia="MS UI Gothic" w:hAnsi="Arial Narrow" w:cs="Arial Narrow"/>
          <w:b/>
          <w:bCs/>
          <w:spacing w:val="5"/>
          <w:sz w:val="36"/>
          <w:szCs w:val="36"/>
        </w:rPr>
        <w:t>N</w:t>
      </w:r>
      <w:r w:rsidRPr="00612B60">
        <w:rPr>
          <w:rFonts w:ascii="Arial Narrow" w:eastAsia="MS UI Gothic" w:hAnsi="Arial Narrow" w:cs="Arial Narrow"/>
          <w:b/>
          <w:bCs/>
          <w:sz w:val="36"/>
          <w:szCs w:val="36"/>
        </w:rPr>
        <w:t>°6</w:t>
      </w:r>
    </w:p>
    <w:p w14:paraId="4EEEA206" w14:textId="77777777" w:rsidR="00EB386A" w:rsidRPr="00612B60" w:rsidRDefault="00EB386A" w:rsidP="00EB386A">
      <w:pPr>
        <w:autoSpaceDE w:val="0"/>
        <w:autoSpaceDN w:val="0"/>
        <w:adjustRightInd w:val="0"/>
        <w:spacing w:after="0" w:line="240" w:lineRule="auto"/>
        <w:ind w:left="479" w:right="65"/>
        <w:jc w:val="center"/>
        <w:rPr>
          <w:rFonts w:ascii="Arial Narrow" w:eastAsia="MS UI Gothic" w:hAnsi="Arial Narrow" w:cs="Arial Narrow"/>
          <w:sz w:val="36"/>
          <w:szCs w:val="36"/>
        </w:rPr>
      </w:pPr>
      <w:r w:rsidRPr="00612B60">
        <w:rPr>
          <w:rFonts w:ascii="Arial Narrow" w:eastAsia="MS UI Gothic" w:hAnsi="Arial Narrow" w:cs="Arial Narrow"/>
          <w:b/>
          <w:bCs/>
          <w:sz w:val="36"/>
          <w:szCs w:val="36"/>
        </w:rPr>
        <w:t>CADRE DU BORDEREAU DES PRIX UNITAIRES</w:t>
      </w:r>
    </w:p>
    <w:p w14:paraId="51A5FF6A" w14:textId="77777777" w:rsidR="009E6E2A" w:rsidRPr="00612B60" w:rsidRDefault="009E6E2A" w:rsidP="00792BAE">
      <w:pPr>
        <w:autoSpaceDE w:val="0"/>
        <w:autoSpaceDN w:val="0"/>
        <w:adjustRightInd w:val="0"/>
        <w:spacing w:before="53" w:after="0" w:line="240" w:lineRule="auto"/>
        <w:ind w:left="2811" w:right="2691"/>
        <w:jc w:val="center"/>
        <w:rPr>
          <w:rFonts w:ascii="Times New Roman" w:eastAsia="MS UI Gothic" w:hAnsi="Times New Roman" w:cs="Times New Roman"/>
          <w:b/>
          <w:bCs/>
          <w:sz w:val="32"/>
          <w:szCs w:val="32"/>
        </w:rPr>
      </w:pPr>
    </w:p>
    <w:p w14:paraId="68447945" w14:textId="77777777" w:rsidR="009E6E2A" w:rsidRPr="00612B60" w:rsidRDefault="009E6E2A" w:rsidP="00792BAE">
      <w:pPr>
        <w:autoSpaceDE w:val="0"/>
        <w:autoSpaceDN w:val="0"/>
        <w:adjustRightInd w:val="0"/>
        <w:spacing w:before="53" w:after="0" w:line="240" w:lineRule="auto"/>
        <w:ind w:left="2811" w:right="2691"/>
        <w:jc w:val="center"/>
        <w:rPr>
          <w:rFonts w:ascii="Times New Roman" w:eastAsia="MS UI Gothic" w:hAnsi="Times New Roman" w:cs="Times New Roman"/>
          <w:b/>
          <w:bCs/>
          <w:sz w:val="32"/>
          <w:szCs w:val="32"/>
        </w:rPr>
      </w:pPr>
    </w:p>
    <w:p w14:paraId="25ED3E42" w14:textId="77777777" w:rsidR="009E6E2A" w:rsidRPr="00612B60" w:rsidRDefault="009E6E2A" w:rsidP="00792BAE">
      <w:pPr>
        <w:autoSpaceDE w:val="0"/>
        <w:autoSpaceDN w:val="0"/>
        <w:adjustRightInd w:val="0"/>
        <w:spacing w:before="53" w:after="0" w:line="240" w:lineRule="auto"/>
        <w:ind w:left="2811" w:right="2691"/>
        <w:jc w:val="center"/>
        <w:rPr>
          <w:rFonts w:ascii="Times New Roman" w:eastAsia="MS UI Gothic" w:hAnsi="Times New Roman" w:cs="Times New Roman"/>
          <w:b/>
          <w:bCs/>
          <w:sz w:val="32"/>
          <w:szCs w:val="32"/>
        </w:rPr>
      </w:pPr>
    </w:p>
    <w:p w14:paraId="197A3CED" w14:textId="77777777" w:rsidR="009E6E2A" w:rsidRPr="00612B60" w:rsidRDefault="009E6E2A" w:rsidP="00792BAE">
      <w:pPr>
        <w:autoSpaceDE w:val="0"/>
        <w:autoSpaceDN w:val="0"/>
        <w:adjustRightInd w:val="0"/>
        <w:spacing w:before="53" w:after="0" w:line="240" w:lineRule="auto"/>
        <w:ind w:left="2811" w:right="2691"/>
        <w:jc w:val="center"/>
        <w:rPr>
          <w:rFonts w:ascii="Times New Roman" w:eastAsia="MS UI Gothic" w:hAnsi="Times New Roman" w:cs="Times New Roman"/>
          <w:b/>
          <w:bCs/>
          <w:sz w:val="32"/>
          <w:szCs w:val="32"/>
        </w:rPr>
      </w:pPr>
    </w:p>
    <w:p w14:paraId="01800680" w14:textId="77777777" w:rsidR="009E6E2A" w:rsidRPr="00612B60" w:rsidRDefault="009E6E2A" w:rsidP="00792BAE">
      <w:pPr>
        <w:autoSpaceDE w:val="0"/>
        <w:autoSpaceDN w:val="0"/>
        <w:adjustRightInd w:val="0"/>
        <w:spacing w:before="53" w:after="0" w:line="240" w:lineRule="auto"/>
        <w:ind w:left="2811" w:right="2691"/>
        <w:jc w:val="center"/>
        <w:rPr>
          <w:rFonts w:ascii="Times New Roman" w:eastAsia="MS UI Gothic" w:hAnsi="Times New Roman" w:cs="Times New Roman"/>
          <w:b/>
          <w:bCs/>
          <w:sz w:val="32"/>
          <w:szCs w:val="32"/>
        </w:rPr>
      </w:pPr>
    </w:p>
    <w:p w14:paraId="27860B08" w14:textId="77777777" w:rsidR="009E6E2A" w:rsidRPr="00612B60" w:rsidRDefault="009E6E2A" w:rsidP="00792BAE">
      <w:pPr>
        <w:autoSpaceDE w:val="0"/>
        <w:autoSpaceDN w:val="0"/>
        <w:adjustRightInd w:val="0"/>
        <w:spacing w:before="53" w:after="0" w:line="240" w:lineRule="auto"/>
        <w:ind w:left="2811" w:right="2691"/>
        <w:jc w:val="center"/>
        <w:rPr>
          <w:rFonts w:ascii="Times New Roman" w:eastAsia="MS UI Gothic" w:hAnsi="Times New Roman" w:cs="Times New Roman"/>
          <w:b/>
          <w:bCs/>
          <w:sz w:val="32"/>
          <w:szCs w:val="32"/>
        </w:rPr>
      </w:pPr>
    </w:p>
    <w:p w14:paraId="5C620407" w14:textId="77777777" w:rsidR="009E6E2A" w:rsidRPr="00612B60" w:rsidRDefault="009E6E2A" w:rsidP="009E6E2A">
      <w:pPr>
        <w:spacing w:before="53" w:after="0" w:line="240" w:lineRule="auto"/>
        <w:ind w:right="2691"/>
        <w:rPr>
          <w:rFonts w:ascii="Times New Roman" w:eastAsia="MS UI Gothic" w:hAnsi="Times New Roman" w:cs="Times New Roman"/>
          <w:b/>
          <w:bCs/>
          <w:sz w:val="32"/>
          <w:szCs w:val="32"/>
        </w:rPr>
      </w:pPr>
    </w:p>
    <w:p w14:paraId="374168E2" w14:textId="77777777" w:rsidR="009F1C13" w:rsidRPr="00612B60" w:rsidRDefault="009F1C13" w:rsidP="009E6E2A">
      <w:pPr>
        <w:spacing w:before="53" w:after="0" w:line="240" w:lineRule="auto"/>
        <w:ind w:right="2691"/>
        <w:rPr>
          <w:rFonts w:ascii="Times New Roman" w:eastAsia="MS UI Gothic" w:hAnsi="Times New Roman" w:cs="Times New Roman"/>
          <w:b/>
          <w:bCs/>
          <w:sz w:val="32"/>
          <w:szCs w:val="32"/>
        </w:rPr>
      </w:pPr>
    </w:p>
    <w:p w14:paraId="63616A49" w14:textId="77777777" w:rsidR="009F1C13" w:rsidRPr="00612B60" w:rsidRDefault="009F1C13" w:rsidP="009E6E2A">
      <w:pPr>
        <w:spacing w:before="53" w:after="0" w:line="240" w:lineRule="auto"/>
        <w:ind w:right="2691"/>
        <w:rPr>
          <w:rFonts w:ascii="Times New Roman" w:eastAsia="MS UI Gothic" w:hAnsi="Times New Roman" w:cs="Times New Roman"/>
          <w:b/>
          <w:bCs/>
          <w:sz w:val="32"/>
          <w:szCs w:val="32"/>
        </w:rPr>
      </w:pPr>
    </w:p>
    <w:p w14:paraId="2B375799" w14:textId="77777777" w:rsidR="009F1C13" w:rsidRPr="00612B60" w:rsidRDefault="009F1C13" w:rsidP="009E6E2A">
      <w:pPr>
        <w:spacing w:before="53" w:after="0" w:line="240" w:lineRule="auto"/>
        <w:ind w:right="2691"/>
        <w:rPr>
          <w:rFonts w:ascii="Times New Roman" w:eastAsia="MS UI Gothic" w:hAnsi="Times New Roman" w:cs="Times New Roman"/>
          <w:b/>
          <w:bCs/>
          <w:sz w:val="32"/>
          <w:szCs w:val="32"/>
        </w:rPr>
      </w:pPr>
    </w:p>
    <w:p w14:paraId="052863B3" w14:textId="77777777" w:rsidR="009F1C13" w:rsidRPr="00612B60" w:rsidRDefault="009F1C13" w:rsidP="009E6E2A">
      <w:pPr>
        <w:spacing w:before="53" w:after="0" w:line="240" w:lineRule="auto"/>
        <w:ind w:right="2691"/>
        <w:rPr>
          <w:rFonts w:ascii="Times New Roman" w:eastAsia="MS UI Gothic" w:hAnsi="Times New Roman" w:cs="Times New Roman"/>
          <w:b/>
          <w:bCs/>
          <w:sz w:val="32"/>
          <w:szCs w:val="32"/>
        </w:rPr>
      </w:pPr>
    </w:p>
    <w:p w14:paraId="798578B4" w14:textId="77777777" w:rsidR="009F1C13" w:rsidRPr="00612B60" w:rsidRDefault="009F1C13" w:rsidP="009E6E2A">
      <w:pPr>
        <w:spacing w:before="53" w:after="0" w:line="240" w:lineRule="auto"/>
        <w:ind w:right="2691"/>
        <w:rPr>
          <w:rFonts w:ascii="Times New Roman" w:eastAsia="MS UI Gothic" w:hAnsi="Times New Roman" w:cs="Times New Roman"/>
          <w:b/>
          <w:bCs/>
          <w:sz w:val="32"/>
          <w:szCs w:val="32"/>
        </w:rPr>
      </w:pPr>
    </w:p>
    <w:p w14:paraId="107497D1" w14:textId="77777777" w:rsidR="009319C5" w:rsidRPr="00612B60" w:rsidRDefault="009319C5" w:rsidP="009E6E2A">
      <w:pPr>
        <w:spacing w:before="53" w:after="0" w:line="240" w:lineRule="auto"/>
        <w:ind w:right="2691"/>
        <w:rPr>
          <w:rFonts w:ascii="Times New Roman" w:eastAsia="MS UI Gothic" w:hAnsi="Times New Roman" w:cs="Times New Roman"/>
          <w:b/>
          <w:bCs/>
          <w:sz w:val="32"/>
          <w:szCs w:val="32"/>
        </w:rPr>
      </w:pPr>
    </w:p>
    <w:p w14:paraId="3B9B2410" w14:textId="77777777" w:rsidR="006D0C4D" w:rsidRPr="00612B60" w:rsidRDefault="006D0C4D" w:rsidP="00780D23">
      <w:pPr>
        <w:spacing w:before="53" w:after="0" w:line="240" w:lineRule="auto"/>
        <w:ind w:right="2691"/>
        <w:rPr>
          <w:rFonts w:ascii="Times New Roman" w:eastAsia="MS UI Gothic" w:hAnsi="Times New Roman" w:cs="Times New Roman"/>
          <w:b/>
          <w:bCs/>
          <w:sz w:val="32"/>
          <w:szCs w:val="32"/>
        </w:rPr>
      </w:pPr>
    </w:p>
    <w:p w14:paraId="2AA91AA7" w14:textId="77777777" w:rsidR="00934391" w:rsidRPr="00612B60" w:rsidRDefault="00934391" w:rsidP="00780D23">
      <w:pPr>
        <w:spacing w:before="53" w:after="0" w:line="240" w:lineRule="auto"/>
        <w:ind w:right="2691"/>
        <w:rPr>
          <w:rFonts w:ascii="Times New Roman" w:eastAsia="MS UI Gothic" w:hAnsi="Times New Roman" w:cs="Times New Roman"/>
          <w:b/>
          <w:bCs/>
          <w:sz w:val="32"/>
          <w:szCs w:val="32"/>
        </w:rPr>
      </w:pPr>
    </w:p>
    <w:p w14:paraId="13677B48" w14:textId="77777777" w:rsidR="00934391" w:rsidRPr="00612B60" w:rsidRDefault="00934391" w:rsidP="00934391">
      <w:pPr>
        <w:spacing w:before="53" w:after="0" w:line="240" w:lineRule="auto"/>
        <w:ind w:right="2691"/>
        <w:jc w:val="center"/>
        <w:rPr>
          <w:rFonts w:ascii="Arial Narrow" w:eastAsia="Arial Narrow" w:hAnsi="Arial Narrow" w:cs="Arial Narrow"/>
          <w:sz w:val="32"/>
          <w:szCs w:val="32"/>
          <w:lang w:val="fr-CM"/>
        </w:rPr>
      </w:pPr>
      <w:r w:rsidRPr="00612B60">
        <w:rPr>
          <w:rFonts w:ascii="Arial Narrow" w:eastAsia="Arial Narrow" w:hAnsi="Arial Narrow" w:cs="Arial Narrow"/>
          <w:b/>
          <w:sz w:val="32"/>
          <w:szCs w:val="32"/>
          <w:lang w:val="fr-CM"/>
        </w:rPr>
        <w:lastRenderedPageBreak/>
        <w:t>N</w:t>
      </w:r>
      <w:r w:rsidRPr="00612B60">
        <w:rPr>
          <w:rFonts w:ascii="Arial Narrow" w:eastAsia="Arial Narrow" w:hAnsi="Arial Narrow" w:cs="Arial Narrow"/>
          <w:b/>
          <w:spacing w:val="1"/>
          <w:sz w:val="32"/>
          <w:szCs w:val="32"/>
          <w:lang w:val="fr-CM"/>
        </w:rPr>
        <w:t>o</w:t>
      </w:r>
      <w:r w:rsidRPr="00612B60">
        <w:rPr>
          <w:rFonts w:ascii="Arial Narrow" w:eastAsia="Arial Narrow" w:hAnsi="Arial Narrow" w:cs="Arial Narrow"/>
          <w:b/>
          <w:sz w:val="32"/>
          <w:szCs w:val="32"/>
          <w:lang w:val="fr-CM"/>
        </w:rPr>
        <w:t xml:space="preserve">te </w:t>
      </w:r>
      <w:r w:rsidRPr="00612B60">
        <w:rPr>
          <w:rFonts w:ascii="Arial Narrow" w:eastAsia="Arial Narrow" w:hAnsi="Arial Narrow" w:cs="Arial Narrow"/>
          <w:b/>
          <w:spacing w:val="-1"/>
          <w:sz w:val="32"/>
          <w:szCs w:val="32"/>
          <w:lang w:val="fr-CM"/>
        </w:rPr>
        <w:t>r</w:t>
      </w:r>
      <w:r w:rsidRPr="00612B60">
        <w:rPr>
          <w:rFonts w:ascii="Arial Narrow" w:eastAsia="Arial Narrow" w:hAnsi="Arial Narrow" w:cs="Arial Narrow"/>
          <w:b/>
          <w:sz w:val="32"/>
          <w:szCs w:val="32"/>
          <w:lang w:val="fr-CM"/>
        </w:rPr>
        <w:t>ela</w:t>
      </w:r>
      <w:r w:rsidRPr="00612B60">
        <w:rPr>
          <w:rFonts w:ascii="Arial Narrow" w:eastAsia="Arial Narrow" w:hAnsi="Arial Narrow" w:cs="Arial Narrow"/>
          <w:b/>
          <w:spacing w:val="2"/>
          <w:sz w:val="32"/>
          <w:szCs w:val="32"/>
          <w:lang w:val="fr-CM"/>
        </w:rPr>
        <w:t>t</w:t>
      </w:r>
      <w:r w:rsidRPr="00612B60">
        <w:rPr>
          <w:rFonts w:ascii="Arial Narrow" w:eastAsia="Arial Narrow" w:hAnsi="Arial Narrow" w:cs="Arial Narrow"/>
          <w:b/>
          <w:sz w:val="32"/>
          <w:szCs w:val="32"/>
          <w:lang w:val="fr-CM"/>
        </w:rPr>
        <w:t xml:space="preserve">ive </w:t>
      </w:r>
      <w:r w:rsidRPr="00612B60">
        <w:rPr>
          <w:rFonts w:ascii="Arial Narrow" w:eastAsia="Arial Narrow" w:hAnsi="Arial Narrow" w:cs="Arial Narrow"/>
          <w:b/>
          <w:spacing w:val="1"/>
          <w:sz w:val="32"/>
          <w:szCs w:val="32"/>
          <w:lang w:val="fr-CM"/>
        </w:rPr>
        <w:t>a</w:t>
      </w:r>
      <w:r w:rsidRPr="00612B60">
        <w:rPr>
          <w:rFonts w:ascii="Arial Narrow" w:eastAsia="Arial Narrow" w:hAnsi="Arial Narrow" w:cs="Arial Narrow"/>
          <w:b/>
          <w:sz w:val="32"/>
          <w:szCs w:val="32"/>
          <w:lang w:val="fr-CM"/>
        </w:rPr>
        <w:t>u b</w:t>
      </w:r>
      <w:r w:rsidRPr="00612B60">
        <w:rPr>
          <w:rFonts w:ascii="Arial Narrow" w:eastAsia="Arial Narrow" w:hAnsi="Arial Narrow" w:cs="Arial Narrow"/>
          <w:b/>
          <w:spacing w:val="2"/>
          <w:sz w:val="32"/>
          <w:szCs w:val="32"/>
          <w:lang w:val="fr-CM"/>
        </w:rPr>
        <w:t>o</w:t>
      </w:r>
      <w:r w:rsidRPr="00612B60">
        <w:rPr>
          <w:rFonts w:ascii="Arial Narrow" w:eastAsia="Arial Narrow" w:hAnsi="Arial Narrow" w:cs="Arial Narrow"/>
          <w:b/>
          <w:spacing w:val="1"/>
          <w:sz w:val="32"/>
          <w:szCs w:val="32"/>
          <w:lang w:val="fr-CM"/>
        </w:rPr>
        <w:t>r</w:t>
      </w:r>
      <w:r w:rsidRPr="00612B60">
        <w:rPr>
          <w:rFonts w:ascii="Arial Narrow" w:eastAsia="Arial Narrow" w:hAnsi="Arial Narrow" w:cs="Arial Narrow"/>
          <w:b/>
          <w:sz w:val="32"/>
          <w:szCs w:val="32"/>
          <w:lang w:val="fr-CM"/>
        </w:rPr>
        <w:t>d</w:t>
      </w:r>
      <w:r w:rsidRPr="00612B60">
        <w:rPr>
          <w:rFonts w:ascii="Arial Narrow" w:eastAsia="Arial Narrow" w:hAnsi="Arial Narrow" w:cs="Arial Narrow"/>
          <w:b/>
          <w:spacing w:val="1"/>
          <w:sz w:val="32"/>
          <w:szCs w:val="32"/>
          <w:lang w:val="fr-CM"/>
        </w:rPr>
        <w:t>e</w:t>
      </w:r>
      <w:r w:rsidRPr="00612B60">
        <w:rPr>
          <w:rFonts w:ascii="Arial Narrow" w:eastAsia="Arial Narrow" w:hAnsi="Arial Narrow" w:cs="Arial Narrow"/>
          <w:b/>
          <w:spacing w:val="-1"/>
          <w:sz w:val="32"/>
          <w:szCs w:val="32"/>
          <w:lang w:val="fr-CM"/>
        </w:rPr>
        <w:t>r</w:t>
      </w:r>
      <w:r w:rsidRPr="00612B60">
        <w:rPr>
          <w:rFonts w:ascii="Arial Narrow" w:eastAsia="Arial Narrow" w:hAnsi="Arial Narrow" w:cs="Arial Narrow"/>
          <w:b/>
          <w:sz w:val="32"/>
          <w:szCs w:val="32"/>
          <w:lang w:val="fr-CM"/>
        </w:rPr>
        <w:t>e</w:t>
      </w:r>
      <w:r w:rsidRPr="00612B60">
        <w:rPr>
          <w:rFonts w:ascii="Arial Narrow" w:eastAsia="Arial Narrow" w:hAnsi="Arial Narrow" w:cs="Arial Narrow"/>
          <w:b/>
          <w:spacing w:val="1"/>
          <w:sz w:val="32"/>
          <w:szCs w:val="32"/>
          <w:lang w:val="fr-CM"/>
        </w:rPr>
        <w:t>a</w:t>
      </w:r>
      <w:r w:rsidRPr="00612B60">
        <w:rPr>
          <w:rFonts w:ascii="Arial Narrow" w:eastAsia="Arial Narrow" w:hAnsi="Arial Narrow" w:cs="Arial Narrow"/>
          <w:b/>
          <w:sz w:val="32"/>
          <w:szCs w:val="32"/>
          <w:lang w:val="fr-CM"/>
        </w:rPr>
        <w:t xml:space="preserve">u </w:t>
      </w:r>
      <w:r w:rsidRPr="00612B60">
        <w:rPr>
          <w:rFonts w:ascii="Arial Narrow" w:eastAsia="Arial Narrow" w:hAnsi="Arial Narrow" w:cs="Arial Narrow"/>
          <w:b/>
          <w:spacing w:val="1"/>
          <w:sz w:val="32"/>
          <w:szCs w:val="32"/>
          <w:lang w:val="fr-CM"/>
        </w:rPr>
        <w:t>de</w:t>
      </w:r>
      <w:r w:rsidRPr="00612B60">
        <w:rPr>
          <w:rFonts w:ascii="Arial Narrow" w:eastAsia="Arial Narrow" w:hAnsi="Arial Narrow" w:cs="Arial Narrow"/>
          <w:b/>
          <w:sz w:val="32"/>
          <w:szCs w:val="32"/>
          <w:lang w:val="fr-CM"/>
        </w:rPr>
        <w:t xml:space="preserve">s </w:t>
      </w:r>
      <w:r w:rsidRPr="00612B60">
        <w:rPr>
          <w:rFonts w:ascii="Arial Narrow" w:eastAsia="Arial Narrow" w:hAnsi="Arial Narrow" w:cs="Arial Narrow"/>
          <w:b/>
          <w:w w:val="99"/>
          <w:sz w:val="32"/>
          <w:szCs w:val="32"/>
          <w:lang w:val="fr-CM"/>
        </w:rPr>
        <w:t>prix</w:t>
      </w:r>
    </w:p>
    <w:p w14:paraId="03F1351A" w14:textId="77777777" w:rsidR="00934391" w:rsidRPr="00612B60" w:rsidRDefault="00934391" w:rsidP="00934391">
      <w:pPr>
        <w:spacing w:after="0" w:line="200" w:lineRule="exact"/>
        <w:rPr>
          <w:rFonts w:ascii="Times New Roman" w:eastAsia="Times New Roman" w:hAnsi="Times New Roman" w:cs="Times New Roman"/>
          <w:sz w:val="20"/>
          <w:szCs w:val="20"/>
          <w:lang w:val="fr-CM"/>
        </w:rPr>
      </w:pPr>
    </w:p>
    <w:p w14:paraId="578EE5E9" w14:textId="77777777" w:rsidR="00934391" w:rsidRPr="00612B60" w:rsidRDefault="00934391" w:rsidP="00934391">
      <w:pPr>
        <w:spacing w:after="0" w:line="200" w:lineRule="exact"/>
        <w:rPr>
          <w:rFonts w:ascii="Times New Roman" w:eastAsia="Times New Roman" w:hAnsi="Times New Roman" w:cs="Times New Roman"/>
          <w:sz w:val="20"/>
          <w:szCs w:val="20"/>
          <w:lang w:val="fr-CM"/>
        </w:rPr>
      </w:pPr>
    </w:p>
    <w:p w14:paraId="2016EFB7" w14:textId="77777777" w:rsidR="00934391" w:rsidRPr="00612B60" w:rsidRDefault="00934391" w:rsidP="00934391">
      <w:pPr>
        <w:spacing w:after="0" w:line="359" w:lineRule="auto"/>
        <w:ind w:right="68"/>
        <w:jc w:val="both"/>
        <w:rPr>
          <w:rFonts w:ascii="Arial Narrow" w:eastAsia="Arial Narrow" w:hAnsi="Arial Narrow" w:cs="Arial Narrow"/>
          <w:sz w:val="24"/>
          <w:szCs w:val="24"/>
          <w:lang w:val="en-US"/>
        </w:rPr>
      </w:pPr>
      <w:r w:rsidRPr="00612B60">
        <w:rPr>
          <w:rFonts w:ascii="Arial Narrow" w:eastAsia="Arial Narrow" w:hAnsi="Arial Narrow" w:cs="Arial Narrow"/>
          <w:i/>
          <w:sz w:val="24"/>
          <w:szCs w:val="24"/>
          <w:lang w:val="fr-CM"/>
        </w:rPr>
        <w:t>[C</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1"/>
          <w:sz w:val="24"/>
          <w:szCs w:val="24"/>
          <w:lang w:val="fr-CM"/>
        </w:rPr>
        <w:t>t</w:t>
      </w:r>
      <w:r w:rsidRPr="00612B60">
        <w:rPr>
          <w:rFonts w:ascii="Arial Narrow" w:eastAsia="Arial Narrow" w:hAnsi="Arial Narrow" w:cs="Arial Narrow"/>
          <w:i/>
          <w:sz w:val="24"/>
          <w:szCs w:val="24"/>
          <w:lang w:val="fr-CM"/>
        </w:rPr>
        <w:t xml:space="preserve">e </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z w:val="24"/>
          <w:szCs w:val="24"/>
          <w:lang w:val="fr-CM"/>
        </w:rPr>
        <w:t xml:space="preserve">te relative à la </w:t>
      </w:r>
      <w:r w:rsidRPr="00612B60">
        <w:rPr>
          <w:rFonts w:ascii="Arial Narrow" w:eastAsia="Arial Narrow" w:hAnsi="Arial Narrow" w:cs="Arial Narrow"/>
          <w:i/>
          <w:spacing w:val="1"/>
          <w:sz w:val="24"/>
          <w:szCs w:val="24"/>
          <w:lang w:val="fr-CM"/>
        </w:rPr>
        <w:t>préparation</w:t>
      </w:r>
      <w:r w:rsidRPr="00612B60">
        <w:rPr>
          <w:rFonts w:ascii="Arial Narrow" w:eastAsia="Arial Narrow" w:hAnsi="Arial Narrow" w:cs="Arial Narrow"/>
          <w:i/>
          <w:sz w:val="24"/>
          <w:szCs w:val="24"/>
          <w:lang w:val="fr-CM"/>
        </w:rPr>
        <w:t xml:space="preserve">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z w:val="24"/>
          <w:szCs w:val="24"/>
          <w:lang w:val="fr-CM"/>
        </w:rPr>
        <w:t xml:space="preserve">u </w:t>
      </w:r>
      <w:r w:rsidRPr="00612B60">
        <w:rPr>
          <w:rFonts w:ascii="Arial Narrow" w:eastAsia="Arial Narrow" w:hAnsi="Arial Narrow" w:cs="Arial Narrow"/>
          <w:i/>
          <w:spacing w:val="-2"/>
          <w:sz w:val="24"/>
          <w:szCs w:val="24"/>
          <w:lang w:val="fr-CM"/>
        </w:rPr>
        <w:t>B</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z w:val="24"/>
          <w:szCs w:val="24"/>
          <w:lang w:val="fr-CM"/>
        </w:rPr>
        <w:t>rd</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r</w:t>
      </w:r>
      <w:r w:rsidRPr="00612B60">
        <w:rPr>
          <w:rFonts w:ascii="Arial Narrow" w:eastAsia="Arial Narrow" w:hAnsi="Arial Narrow" w:cs="Arial Narrow"/>
          <w:i/>
          <w:spacing w:val="-2"/>
          <w:sz w:val="24"/>
          <w:szCs w:val="24"/>
          <w:lang w:val="fr-CM"/>
        </w:rPr>
        <w:t>e</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 xml:space="preserve">u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 xml:space="preserve">s </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z w:val="24"/>
          <w:szCs w:val="24"/>
          <w:lang w:val="fr-CM"/>
        </w:rPr>
        <w:t>r</w:t>
      </w:r>
      <w:r w:rsidRPr="00612B60">
        <w:rPr>
          <w:rFonts w:ascii="Arial Narrow" w:eastAsia="Arial Narrow" w:hAnsi="Arial Narrow" w:cs="Arial Narrow"/>
          <w:i/>
          <w:spacing w:val="-1"/>
          <w:sz w:val="24"/>
          <w:szCs w:val="24"/>
          <w:lang w:val="fr-CM"/>
        </w:rPr>
        <w:t>i</w:t>
      </w:r>
      <w:r w:rsidRPr="00612B60">
        <w:rPr>
          <w:rFonts w:ascii="Arial Narrow" w:eastAsia="Arial Narrow" w:hAnsi="Arial Narrow" w:cs="Arial Narrow"/>
          <w:i/>
          <w:sz w:val="24"/>
          <w:szCs w:val="24"/>
          <w:lang w:val="fr-CM"/>
        </w:rPr>
        <w:t xml:space="preserve">x </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pacing w:val="-2"/>
          <w:sz w:val="24"/>
          <w:szCs w:val="24"/>
          <w:lang w:val="fr-CM"/>
        </w:rPr>
        <w:t>s</w:t>
      </w:r>
      <w:r w:rsidRPr="00612B60">
        <w:rPr>
          <w:rFonts w:ascii="Arial Narrow" w:eastAsia="Arial Narrow" w:hAnsi="Arial Narrow" w:cs="Arial Narrow"/>
          <w:i/>
          <w:sz w:val="24"/>
          <w:szCs w:val="24"/>
          <w:lang w:val="fr-CM"/>
        </w:rPr>
        <w:t xml:space="preserve">t </w:t>
      </w:r>
      <w:r w:rsidRPr="00612B60">
        <w:rPr>
          <w:rFonts w:ascii="Arial Narrow" w:eastAsia="Arial Narrow" w:hAnsi="Arial Narrow" w:cs="Arial Narrow"/>
          <w:i/>
          <w:spacing w:val="-2"/>
          <w:sz w:val="24"/>
          <w:szCs w:val="24"/>
          <w:lang w:val="fr-CM"/>
        </w:rPr>
        <w:t>f</w:t>
      </w:r>
      <w:r w:rsidRPr="00612B60">
        <w:rPr>
          <w:rFonts w:ascii="Arial Narrow" w:eastAsia="Arial Narrow" w:hAnsi="Arial Narrow" w:cs="Arial Narrow"/>
          <w:i/>
          <w:spacing w:val="1"/>
          <w:sz w:val="24"/>
          <w:szCs w:val="24"/>
          <w:lang w:val="fr-CM"/>
        </w:rPr>
        <w:t>ou</w:t>
      </w:r>
      <w:r w:rsidRPr="00612B60">
        <w:rPr>
          <w:rFonts w:ascii="Arial Narrow" w:eastAsia="Arial Narrow" w:hAnsi="Arial Narrow" w:cs="Arial Narrow"/>
          <w:i/>
          <w:sz w:val="24"/>
          <w:szCs w:val="24"/>
          <w:lang w:val="fr-CM"/>
        </w:rPr>
        <w:t xml:space="preserve">rnie au </w:t>
      </w:r>
      <w:r w:rsidRPr="00612B60">
        <w:rPr>
          <w:rFonts w:ascii="Arial Narrow" w:eastAsia="Arial Narrow" w:hAnsi="Arial Narrow" w:cs="Arial Narrow"/>
          <w:i/>
          <w:spacing w:val="-1"/>
          <w:sz w:val="24"/>
          <w:szCs w:val="24"/>
          <w:lang w:val="fr-CM"/>
        </w:rPr>
        <w:t>M</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î</w:t>
      </w:r>
      <w:r w:rsidRPr="00612B60">
        <w:rPr>
          <w:rFonts w:ascii="Arial Narrow" w:eastAsia="Arial Narrow" w:hAnsi="Arial Narrow" w:cs="Arial Narrow"/>
          <w:i/>
          <w:spacing w:val="1"/>
          <w:sz w:val="24"/>
          <w:szCs w:val="24"/>
          <w:lang w:val="fr-CM"/>
        </w:rPr>
        <w:t>t</w:t>
      </w:r>
      <w:r w:rsidRPr="00612B60">
        <w:rPr>
          <w:rFonts w:ascii="Arial Narrow" w:eastAsia="Arial Narrow" w:hAnsi="Arial Narrow" w:cs="Arial Narrow"/>
          <w:i/>
          <w:spacing w:val="-3"/>
          <w:sz w:val="24"/>
          <w:szCs w:val="24"/>
          <w:lang w:val="fr-CM"/>
        </w:rPr>
        <w:t>r</w:t>
      </w:r>
      <w:r w:rsidRPr="00612B60">
        <w:rPr>
          <w:rFonts w:ascii="Arial Narrow" w:eastAsia="Arial Narrow" w:hAnsi="Arial Narrow" w:cs="Arial Narrow"/>
          <w:i/>
          <w:sz w:val="24"/>
          <w:szCs w:val="24"/>
          <w:lang w:val="fr-CM"/>
        </w:rPr>
        <w:t xml:space="preserve">e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z w:val="24"/>
          <w:szCs w:val="24"/>
          <w:lang w:val="fr-CM"/>
        </w:rPr>
        <w:t>’</w:t>
      </w:r>
      <w:r w:rsidRPr="00612B60">
        <w:rPr>
          <w:rFonts w:ascii="Arial Narrow" w:eastAsia="Arial Narrow" w:hAnsi="Arial Narrow" w:cs="Arial Narrow"/>
          <w:i/>
          <w:spacing w:val="-2"/>
          <w:sz w:val="24"/>
          <w:szCs w:val="24"/>
          <w:lang w:val="fr-CM"/>
        </w:rPr>
        <w:t>O</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z w:val="24"/>
          <w:szCs w:val="24"/>
          <w:lang w:val="fr-CM"/>
        </w:rPr>
        <w:t>vra</w:t>
      </w:r>
      <w:r w:rsidRPr="00612B60">
        <w:rPr>
          <w:rFonts w:ascii="Arial Narrow" w:eastAsia="Arial Narrow" w:hAnsi="Arial Narrow" w:cs="Arial Narrow"/>
          <w:i/>
          <w:spacing w:val="-1"/>
          <w:sz w:val="24"/>
          <w:szCs w:val="24"/>
          <w:lang w:val="fr-CM"/>
        </w:rPr>
        <w:t>g</w:t>
      </w:r>
      <w:r w:rsidRPr="00612B60">
        <w:rPr>
          <w:rFonts w:ascii="Arial Narrow" w:eastAsia="Arial Narrow" w:hAnsi="Arial Narrow" w:cs="Arial Narrow"/>
          <w:i/>
          <w:sz w:val="24"/>
          <w:szCs w:val="24"/>
          <w:lang w:val="fr-CM"/>
        </w:rPr>
        <w:t xml:space="preserve">e </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z w:val="24"/>
          <w:szCs w:val="24"/>
          <w:lang w:val="fr-CM"/>
        </w:rPr>
        <w:t xml:space="preserve">u </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 xml:space="preserve">u </w:t>
      </w:r>
      <w:r w:rsidRPr="00612B60">
        <w:rPr>
          <w:rFonts w:ascii="Arial Narrow" w:eastAsia="Arial Narrow" w:hAnsi="Arial Narrow" w:cs="Arial Narrow"/>
          <w:i/>
          <w:spacing w:val="-1"/>
          <w:sz w:val="24"/>
          <w:szCs w:val="24"/>
          <w:lang w:val="fr-CM"/>
        </w:rPr>
        <w:t>M</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î</w:t>
      </w:r>
      <w:r w:rsidRPr="00612B60">
        <w:rPr>
          <w:rFonts w:ascii="Arial Narrow" w:eastAsia="Arial Narrow" w:hAnsi="Arial Narrow" w:cs="Arial Narrow"/>
          <w:i/>
          <w:spacing w:val="1"/>
          <w:sz w:val="24"/>
          <w:szCs w:val="24"/>
          <w:lang w:val="fr-CM"/>
        </w:rPr>
        <w:t>t</w:t>
      </w:r>
      <w:r w:rsidRPr="00612B60">
        <w:rPr>
          <w:rFonts w:ascii="Arial Narrow" w:eastAsia="Arial Narrow" w:hAnsi="Arial Narrow" w:cs="Arial Narrow"/>
          <w:i/>
          <w:sz w:val="24"/>
          <w:szCs w:val="24"/>
          <w:lang w:val="fr-CM"/>
        </w:rPr>
        <w:t xml:space="preserve">re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z w:val="24"/>
          <w:szCs w:val="24"/>
          <w:lang w:val="fr-CM"/>
        </w:rPr>
        <w:t>’O</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z w:val="24"/>
          <w:szCs w:val="24"/>
          <w:lang w:val="fr-CM"/>
        </w:rPr>
        <w:t>vra</w:t>
      </w:r>
      <w:r w:rsidRPr="00612B60">
        <w:rPr>
          <w:rFonts w:ascii="Arial Narrow" w:eastAsia="Arial Narrow" w:hAnsi="Arial Narrow" w:cs="Arial Narrow"/>
          <w:i/>
          <w:spacing w:val="-1"/>
          <w:sz w:val="24"/>
          <w:szCs w:val="24"/>
          <w:lang w:val="fr-CM"/>
        </w:rPr>
        <w:t>g</w:t>
      </w:r>
      <w:r w:rsidRPr="00612B60">
        <w:rPr>
          <w:rFonts w:ascii="Arial Narrow" w:eastAsia="Arial Narrow" w:hAnsi="Arial Narrow" w:cs="Arial Narrow"/>
          <w:i/>
          <w:sz w:val="24"/>
          <w:szCs w:val="24"/>
          <w:lang w:val="fr-CM"/>
        </w:rPr>
        <w:t>e Dél</w:t>
      </w:r>
      <w:r w:rsidRPr="00612B60">
        <w:rPr>
          <w:rFonts w:ascii="Arial Narrow" w:eastAsia="Arial Narrow" w:hAnsi="Arial Narrow" w:cs="Arial Narrow"/>
          <w:i/>
          <w:spacing w:val="-1"/>
          <w:sz w:val="24"/>
          <w:szCs w:val="24"/>
          <w:lang w:val="fr-CM"/>
        </w:rPr>
        <w:t>é</w:t>
      </w:r>
      <w:r w:rsidRPr="00612B60">
        <w:rPr>
          <w:rFonts w:ascii="Arial Narrow" w:eastAsia="Arial Narrow" w:hAnsi="Arial Narrow" w:cs="Arial Narrow"/>
          <w:i/>
          <w:spacing w:val="1"/>
          <w:sz w:val="24"/>
          <w:szCs w:val="24"/>
          <w:lang w:val="fr-CM"/>
        </w:rPr>
        <w:t>gu</w:t>
      </w:r>
      <w:r w:rsidRPr="00612B60">
        <w:rPr>
          <w:rFonts w:ascii="Arial Narrow" w:eastAsia="Arial Narrow" w:hAnsi="Arial Narrow" w:cs="Arial Narrow"/>
          <w:i/>
          <w:sz w:val="24"/>
          <w:szCs w:val="24"/>
          <w:lang w:val="fr-CM"/>
        </w:rPr>
        <w:t xml:space="preserve">é </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z w:val="24"/>
          <w:szCs w:val="24"/>
          <w:lang w:val="fr-CM"/>
        </w:rPr>
        <w:t>u</w:t>
      </w:r>
      <w:r w:rsidRPr="00612B60">
        <w:rPr>
          <w:rFonts w:ascii="Arial Narrow" w:eastAsia="Arial Narrow" w:hAnsi="Arial Narrow" w:cs="Arial Narrow"/>
          <w:i/>
          <w:spacing w:val="1"/>
          <w:sz w:val="24"/>
          <w:szCs w:val="24"/>
          <w:lang w:val="fr-CM"/>
        </w:rPr>
        <w:t xml:space="preserve"> au</w:t>
      </w:r>
      <w:r w:rsidRPr="00612B60">
        <w:rPr>
          <w:rFonts w:ascii="Arial Narrow" w:eastAsia="Arial Narrow" w:hAnsi="Arial Narrow" w:cs="Arial Narrow"/>
          <w:i/>
          <w:sz w:val="24"/>
          <w:szCs w:val="24"/>
          <w:lang w:val="fr-CM"/>
        </w:rPr>
        <w:t xml:space="preserve">x </w:t>
      </w:r>
      <w:r w:rsidRPr="00612B60">
        <w:rPr>
          <w:rFonts w:ascii="Arial Narrow" w:eastAsia="Arial Narrow" w:hAnsi="Arial Narrow" w:cs="Arial Narrow"/>
          <w:i/>
          <w:spacing w:val="1"/>
          <w:sz w:val="24"/>
          <w:szCs w:val="24"/>
          <w:lang w:val="fr-CM"/>
        </w:rPr>
        <w:t>pe</w:t>
      </w:r>
      <w:r w:rsidRPr="00612B60">
        <w:rPr>
          <w:rFonts w:ascii="Arial Narrow" w:eastAsia="Arial Narrow" w:hAnsi="Arial Narrow" w:cs="Arial Narrow"/>
          <w:i/>
          <w:sz w:val="24"/>
          <w:szCs w:val="24"/>
          <w:lang w:val="fr-CM"/>
        </w:rPr>
        <w:t>rso</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pacing w:val="1"/>
          <w:sz w:val="24"/>
          <w:szCs w:val="24"/>
          <w:lang w:val="fr-CM"/>
        </w:rPr>
        <w:t>ne</w:t>
      </w:r>
      <w:r w:rsidRPr="00612B60">
        <w:rPr>
          <w:rFonts w:ascii="Arial Narrow" w:eastAsia="Arial Narrow" w:hAnsi="Arial Narrow" w:cs="Arial Narrow"/>
          <w:i/>
          <w:sz w:val="24"/>
          <w:szCs w:val="24"/>
          <w:lang w:val="fr-CM"/>
        </w:rPr>
        <w:t xml:space="preserve">s </w:t>
      </w:r>
      <w:r w:rsidRPr="00612B60">
        <w:rPr>
          <w:rFonts w:ascii="Arial Narrow" w:eastAsia="Arial Narrow" w:hAnsi="Arial Narrow" w:cs="Arial Narrow"/>
          <w:i/>
          <w:spacing w:val="1"/>
          <w:sz w:val="24"/>
          <w:szCs w:val="24"/>
          <w:lang w:val="fr-CM"/>
        </w:rPr>
        <w:t>qu</w:t>
      </w:r>
      <w:r w:rsidRPr="00612B60">
        <w:rPr>
          <w:rFonts w:ascii="Arial Narrow" w:eastAsia="Arial Narrow" w:hAnsi="Arial Narrow" w:cs="Arial Narrow"/>
          <w:i/>
          <w:sz w:val="24"/>
          <w:szCs w:val="24"/>
          <w:lang w:val="fr-CM"/>
        </w:rPr>
        <w:t xml:space="preserve">i </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z w:val="24"/>
          <w:szCs w:val="24"/>
          <w:lang w:val="fr-CM"/>
        </w:rPr>
        <w:t>r</w:t>
      </w:r>
      <w:r w:rsidRPr="00612B60">
        <w:rPr>
          <w:rFonts w:ascii="Arial Narrow" w:eastAsia="Arial Narrow" w:hAnsi="Arial Narrow" w:cs="Arial Narrow"/>
          <w:i/>
          <w:spacing w:val="-2"/>
          <w:sz w:val="24"/>
          <w:szCs w:val="24"/>
          <w:lang w:val="fr-CM"/>
        </w:rPr>
        <w:t>é</w:t>
      </w:r>
      <w:r w:rsidRPr="00612B60">
        <w:rPr>
          <w:rFonts w:ascii="Arial Narrow" w:eastAsia="Arial Narrow" w:hAnsi="Arial Narrow" w:cs="Arial Narrow"/>
          <w:i/>
          <w:spacing w:val="1"/>
          <w:sz w:val="24"/>
          <w:szCs w:val="24"/>
          <w:lang w:val="fr-CM"/>
        </w:rPr>
        <w:t>pa</w:t>
      </w:r>
      <w:r w:rsidRPr="00612B60">
        <w:rPr>
          <w:rFonts w:ascii="Arial Narrow" w:eastAsia="Arial Narrow" w:hAnsi="Arial Narrow" w:cs="Arial Narrow"/>
          <w:i/>
          <w:sz w:val="24"/>
          <w:szCs w:val="24"/>
          <w:lang w:val="fr-CM"/>
        </w:rPr>
        <w:t>rer</w:t>
      </w:r>
      <w:r w:rsidRPr="00612B60">
        <w:rPr>
          <w:rFonts w:ascii="Arial Narrow" w:eastAsia="Arial Narrow" w:hAnsi="Arial Narrow" w:cs="Arial Narrow"/>
          <w:i/>
          <w:spacing w:val="-2"/>
          <w:sz w:val="24"/>
          <w:szCs w:val="24"/>
          <w:lang w:val="fr-CM"/>
        </w:rPr>
        <w:t>o</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 xml:space="preserve">t </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t fi</w:t>
      </w:r>
      <w:r w:rsidRPr="00612B60">
        <w:rPr>
          <w:rFonts w:ascii="Arial Narrow" w:eastAsia="Arial Narrow" w:hAnsi="Arial Narrow" w:cs="Arial Narrow"/>
          <w:i/>
          <w:spacing w:val="1"/>
          <w:sz w:val="24"/>
          <w:szCs w:val="24"/>
          <w:lang w:val="fr-CM"/>
        </w:rPr>
        <w:t>na</w:t>
      </w:r>
      <w:r w:rsidRPr="00612B60">
        <w:rPr>
          <w:rFonts w:ascii="Arial Narrow" w:eastAsia="Arial Narrow" w:hAnsi="Arial Narrow" w:cs="Arial Narrow"/>
          <w:i/>
          <w:sz w:val="24"/>
          <w:szCs w:val="24"/>
          <w:lang w:val="fr-CM"/>
        </w:rPr>
        <w:t>l</w:t>
      </w:r>
      <w:r w:rsidRPr="00612B60">
        <w:rPr>
          <w:rFonts w:ascii="Arial Narrow" w:eastAsia="Arial Narrow" w:hAnsi="Arial Narrow" w:cs="Arial Narrow"/>
          <w:i/>
          <w:spacing w:val="-1"/>
          <w:sz w:val="24"/>
          <w:szCs w:val="24"/>
          <w:lang w:val="fr-CM"/>
        </w:rPr>
        <w:t>i</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pacing w:val="-3"/>
          <w:sz w:val="24"/>
          <w:szCs w:val="24"/>
          <w:lang w:val="fr-CM"/>
        </w:rPr>
        <w:t>r</w:t>
      </w:r>
      <w:r w:rsidRPr="00612B60">
        <w:rPr>
          <w:rFonts w:ascii="Arial Narrow" w:eastAsia="Arial Narrow" w:hAnsi="Arial Narrow" w:cs="Arial Narrow"/>
          <w:i/>
          <w:spacing w:val="1"/>
          <w:sz w:val="24"/>
          <w:szCs w:val="24"/>
          <w:lang w:val="fr-CM"/>
        </w:rPr>
        <w:t>on</w:t>
      </w:r>
      <w:r w:rsidRPr="00612B60">
        <w:rPr>
          <w:rFonts w:ascii="Arial Narrow" w:eastAsia="Arial Narrow" w:hAnsi="Arial Narrow" w:cs="Arial Narrow"/>
          <w:i/>
          <w:sz w:val="24"/>
          <w:szCs w:val="24"/>
          <w:lang w:val="fr-CM"/>
        </w:rPr>
        <w:t>t le Dossi</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 xml:space="preserve">r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pacing w:val="-3"/>
          <w:sz w:val="24"/>
          <w:szCs w:val="24"/>
          <w:lang w:val="fr-CM"/>
        </w:rPr>
        <w:t>’</w:t>
      </w:r>
      <w:r w:rsidRPr="00612B60">
        <w:rPr>
          <w:rFonts w:ascii="Arial Narrow" w:eastAsia="Arial Narrow" w:hAnsi="Arial Narrow" w:cs="Arial Narrow"/>
          <w:i/>
          <w:sz w:val="24"/>
          <w:szCs w:val="24"/>
          <w:lang w:val="fr-CM"/>
        </w:rPr>
        <w:t>A</w:t>
      </w:r>
      <w:r w:rsidRPr="00612B60">
        <w:rPr>
          <w:rFonts w:ascii="Arial Narrow" w:eastAsia="Arial Narrow" w:hAnsi="Arial Narrow" w:cs="Arial Narrow"/>
          <w:i/>
          <w:spacing w:val="1"/>
          <w:sz w:val="24"/>
          <w:szCs w:val="24"/>
          <w:lang w:val="fr-CM"/>
        </w:rPr>
        <w:t>ppe</w:t>
      </w:r>
      <w:r w:rsidRPr="00612B60">
        <w:rPr>
          <w:rFonts w:ascii="Arial Narrow" w:eastAsia="Arial Narrow" w:hAnsi="Arial Narrow" w:cs="Arial Narrow"/>
          <w:i/>
          <w:sz w:val="24"/>
          <w:szCs w:val="24"/>
          <w:lang w:val="fr-CM"/>
        </w:rPr>
        <w:t>l</w:t>
      </w:r>
      <w:r w:rsidRPr="00612B60">
        <w:rPr>
          <w:rFonts w:ascii="Arial Narrow" w:eastAsia="Arial Narrow" w:hAnsi="Arial Narrow" w:cs="Arial Narrow"/>
          <w:i/>
          <w:spacing w:val="1"/>
          <w:sz w:val="24"/>
          <w:szCs w:val="24"/>
          <w:lang w:val="fr-CM"/>
        </w:rPr>
        <w:t xml:space="preserve"> d</w:t>
      </w:r>
      <w:r w:rsidRPr="00612B60">
        <w:rPr>
          <w:rFonts w:ascii="Arial Narrow" w:eastAsia="Arial Narrow" w:hAnsi="Arial Narrow" w:cs="Arial Narrow"/>
          <w:i/>
          <w:sz w:val="24"/>
          <w:szCs w:val="24"/>
          <w:lang w:val="fr-CM"/>
        </w:rPr>
        <w:t>’Of</w:t>
      </w:r>
      <w:r w:rsidRPr="00612B60">
        <w:rPr>
          <w:rFonts w:ascii="Arial Narrow" w:eastAsia="Arial Narrow" w:hAnsi="Arial Narrow" w:cs="Arial Narrow"/>
          <w:i/>
          <w:spacing w:val="1"/>
          <w:sz w:val="24"/>
          <w:szCs w:val="24"/>
          <w:lang w:val="fr-CM"/>
        </w:rPr>
        <w:t>f</w:t>
      </w:r>
      <w:r w:rsidRPr="00612B60">
        <w:rPr>
          <w:rFonts w:ascii="Arial Narrow" w:eastAsia="Arial Narrow" w:hAnsi="Arial Narrow" w:cs="Arial Narrow"/>
          <w:i/>
          <w:sz w:val="24"/>
          <w:szCs w:val="24"/>
          <w:lang w:val="fr-CM"/>
        </w:rPr>
        <w:t>res</w:t>
      </w:r>
      <w:r w:rsidRPr="00612B60">
        <w:rPr>
          <w:rFonts w:ascii="Arial Narrow" w:eastAsia="Arial Narrow" w:hAnsi="Arial Narrow" w:cs="Arial Narrow"/>
          <w:i/>
          <w:spacing w:val="1"/>
          <w:sz w:val="24"/>
          <w:szCs w:val="24"/>
          <w:lang w:val="fr-CM"/>
        </w:rPr>
        <w:t xml:space="preserve"> un</w:t>
      </w:r>
      <w:r w:rsidRPr="00612B60">
        <w:rPr>
          <w:rFonts w:ascii="Arial Narrow" w:eastAsia="Arial Narrow" w:hAnsi="Arial Narrow" w:cs="Arial Narrow"/>
          <w:i/>
          <w:sz w:val="24"/>
          <w:szCs w:val="24"/>
          <w:lang w:val="fr-CM"/>
        </w:rPr>
        <w:t>i</w:t>
      </w:r>
      <w:r w:rsidRPr="00612B60">
        <w:rPr>
          <w:rFonts w:ascii="Arial Narrow" w:eastAsia="Arial Narrow" w:hAnsi="Arial Narrow" w:cs="Arial Narrow"/>
          <w:i/>
          <w:spacing w:val="-2"/>
          <w:sz w:val="24"/>
          <w:szCs w:val="24"/>
          <w:lang w:val="fr-CM"/>
        </w:rPr>
        <w:t>q</w:t>
      </w:r>
      <w:r w:rsidRPr="00612B60">
        <w:rPr>
          <w:rFonts w:ascii="Arial Narrow" w:eastAsia="Arial Narrow" w:hAnsi="Arial Narrow" w:cs="Arial Narrow"/>
          <w:i/>
          <w:spacing w:val="1"/>
          <w:sz w:val="24"/>
          <w:szCs w:val="24"/>
          <w:lang w:val="fr-CM"/>
        </w:rPr>
        <w:t>ue</w:t>
      </w:r>
      <w:r w:rsidRPr="00612B60">
        <w:rPr>
          <w:rFonts w:ascii="Arial Narrow" w:eastAsia="Arial Narrow" w:hAnsi="Arial Narrow" w:cs="Arial Narrow"/>
          <w:i/>
          <w:spacing w:val="-1"/>
          <w:sz w:val="24"/>
          <w:szCs w:val="24"/>
          <w:lang w:val="fr-CM"/>
        </w:rPr>
        <w:t>me</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 xml:space="preserve">t à titre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z w:val="24"/>
          <w:szCs w:val="24"/>
          <w:lang w:val="fr-CM"/>
        </w:rPr>
        <w:t>’</w:t>
      </w:r>
      <w:r w:rsidRPr="00612B60">
        <w:rPr>
          <w:rFonts w:ascii="Arial Narrow" w:eastAsia="Arial Narrow" w:hAnsi="Arial Narrow" w:cs="Arial Narrow"/>
          <w:i/>
          <w:spacing w:val="-1"/>
          <w:sz w:val="24"/>
          <w:szCs w:val="24"/>
          <w:lang w:val="fr-CM"/>
        </w:rPr>
        <w:t>i</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f</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z w:val="24"/>
          <w:szCs w:val="24"/>
          <w:lang w:val="fr-CM"/>
        </w:rPr>
        <w:t>r</w:t>
      </w:r>
      <w:r w:rsidRPr="00612B60">
        <w:rPr>
          <w:rFonts w:ascii="Arial Narrow" w:eastAsia="Arial Narrow" w:hAnsi="Arial Narrow" w:cs="Arial Narrow"/>
          <w:i/>
          <w:spacing w:val="-1"/>
          <w:sz w:val="24"/>
          <w:szCs w:val="24"/>
          <w:lang w:val="fr-CM"/>
        </w:rPr>
        <w:t>m</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2"/>
          <w:sz w:val="24"/>
          <w:szCs w:val="24"/>
          <w:lang w:val="fr-CM"/>
        </w:rPr>
        <w:t>i</w:t>
      </w:r>
      <w:r w:rsidRPr="00612B60">
        <w:rPr>
          <w:rFonts w:ascii="Arial Narrow" w:eastAsia="Arial Narrow" w:hAnsi="Arial Narrow" w:cs="Arial Narrow"/>
          <w:i/>
          <w:spacing w:val="1"/>
          <w:sz w:val="24"/>
          <w:szCs w:val="24"/>
          <w:lang w:val="fr-CM"/>
        </w:rPr>
        <w:t>on</w:t>
      </w:r>
      <w:r w:rsidRPr="00612B60">
        <w:rPr>
          <w:rFonts w:ascii="Arial Narrow" w:eastAsia="Arial Narrow" w:hAnsi="Arial Narrow" w:cs="Arial Narrow"/>
          <w:i/>
          <w:sz w:val="24"/>
          <w:szCs w:val="24"/>
          <w:lang w:val="fr-CM"/>
        </w:rPr>
        <w:t xml:space="preserve">. </w:t>
      </w:r>
      <w:r w:rsidRPr="00612B60">
        <w:rPr>
          <w:rFonts w:ascii="Arial Narrow" w:eastAsia="Arial Narrow" w:hAnsi="Arial Narrow" w:cs="Arial Narrow"/>
          <w:i/>
          <w:spacing w:val="1"/>
          <w:sz w:val="24"/>
          <w:szCs w:val="24"/>
          <w:lang w:val="en-US"/>
        </w:rPr>
        <w:t>E</w:t>
      </w:r>
      <w:r w:rsidRPr="00612B60">
        <w:rPr>
          <w:rFonts w:ascii="Arial Narrow" w:eastAsia="Arial Narrow" w:hAnsi="Arial Narrow" w:cs="Arial Narrow"/>
          <w:i/>
          <w:sz w:val="24"/>
          <w:szCs w:val="24"/>
          <w:lang w:val="en-US"/>
        </w:rPr>
        <w:t>l</w:t>
      </w:r>
      <w:r w:rsidRPr="00612B60">
        <w:rPr>
          <w:rFonts w:ascii="Arial Narrow" w:eastAsia="Arial Narrow" w:hAnsi="Arial Narrow" w:cs="Arial Narrow"/>
          <w:i/>
          <w:spacing w:val="-1"/>
          <w:sz w:val="24"/>
          <w:szCs w:val="24"/>
          <w:lang w:val="en-US"/>
        </w:rPr>
        <w:t>l</w:t>
      </w:r>
      <w:r w:rsidRPr="00612B60">
        <w:rPr>
          <w:rFonts w:ascii="Arial Narrow" w:eastAsia="Arial Narrow" w:hAnsi="Arial Narrow" w:cs="Arial Narrow"/>
          <w:i/>
          <w:sz w:val="24"/>
          <w:szCs w:val="24"/>
          <w:lang w:val="en-US"/>
        </w:rPr>
        <w:t xml:space="preserve">e </w:t>
      </w:r>
      <w:r w:rsidRPr="00612B60">
        <w:rPr>
          <w:rFonts w:ascii="Arial Narrow" w:eastAsia="Arial Narrow" w:hAnsi="Arial Narrow" w:cs="Arial Narrow"/>
          <w:i/>
          <w:spacing w:val="-1"/>
          <w:sz w:val="24"/>
          <w:szCs w:val="24"/>
          <w:lang w:val="en-US"/>
        </w:rPr>
        <w:t>n</w:t>
      </w:r>
      <w:r w:rsidRPr="00612B60">
        <w:rPr>
          <w:rFonts w:ascii="Arial Narrow" w:eastAsia="Arial Narrow" w:hAnsi="Arial Narrow" w:cs="Arial Narrow"/>
          <w:i/>
          <w:sz w:val="24"/>
          <w:szCs w:val="24"/>
          <w:lang w:val="en-US"/>
        </w:rPr>
        <w:t xml:space="preserve">e </w:t>
      </w:r>
      <w:r w:rsidRPr="00612B60">
        <w:rPr>
          <w:rFonts w:ascii="Arial Narrow" w:eastAsia="Arial Narrow" w:hAnsi="Arial Narrow" w:cs="Arial Narrow"/>
          <w:i/>
          <w:spacing w:val="-1"/>
          <w:sz w:val="24"/>
          <w:szCs w:val="24"/>
          <w:lang w:val="en-US"/>
        </w:rPr>
        <w:t>d</w:t>
      </w:r>
      <w:r w:rsidRPr="00612B60">
        <w:rPr>
          <w:rFonts w:ascii="Arial Narrow" w:eastAsia="Arial Narrow" w:hAnsi="Arial Narrow" w:cs="Arial Narrow"/>
          <w:i/>
          <w:spacing w:val="1"/>
          <w:sz w:val="24"/>
          <w:szCs w:val="24"/>
          <w:lang w:val="en-US"/>
        </w:rPr>
        <w:t>o</w:t>
      </w:r>
      <w:r w:rsidRPr="00612B60">
        <w:rPr>
          <w:rFonts w:ascii="Arial Narrow" w:eastAsia="Arial Narrow" w:hAnsi="Arial Narrow" w:cs="Arial Narrow"/>
          <w:i/>
          <w:sz w:val="24"/>
          <w:szCs w:val="24"/>
          <w:lang w:val="en-US"/>
        </w:rPr>
        <w:t>it</w:t>
      </w:r>
      <w:r w:rsidRPr="00612B60">
        <w:rPr>
          <w:rFonts w:ascii="Arial Narrow" w:eastAsia="Arial Narrow" w:hAnsi="Arial Narrow" w:cs="Arial Narrow"/>
          <w:i/>
          <w:spacing w:val="1"/>
          <w:sz w:val="24"/>
          <w:szCs w:val="24"/>
          <w:lang w:val="en-US"/>
        </w:rPr>
        <w:t xml:space="preserve"> pa</w:t>
      </w:r>
      <w:r w:rsidRPr="00612B60">
        <w:rPr>
          <w:rFonts w:ascii="Arial Narrow" w:eastAsia="Arial Narrow" w:hAnsi="Arial Narrow" w:cs="Arial Narrow"/>
          <w:i/>
          <w:sz w:val="24"/>
          <w:szCs w:val="24"/>
          <w:lang w:val="en-US"/>
        </w:rPr>
        <w:t xml:space="preserve">s </w:t>
      </w:r>
      <w:r w:rsidRPr="00612B60">
        <w:rPr>
          <w:rFonts w:ascii="Arial Narrow" w:eastAsia="Arial Narrow" w:hAnsi="Arial Narrow" w:cs="Arial Narrow"/>
          <w:i/>
          <w:spacing w:val="1"/>
          <w:sz w:val="24"/>
          <w:szCs w:val="24"/>
          <w:lang w:val="en-US"/>
        </w:rPr>
        <w:t>f</w:t>
      </w:r>
      <w:r w:rsidRPr="00612B60">
        <w:rPr>
          <w:rFonts w:ascii="Arial Narrow" w:eastAsia="Arial Narrow" w:hAnsi="Arial Narrow" w:cs="Arial Narrow"/>
          <w:i/>
          <w:sz w:val="24"/>
          <w:szCs w:val="24"/>
          <w:lang w:val="en-US"/>
        </w:rPr>
        <w:t>ig</w:t>
      </w:r>
      <w:r w:rsidRPr="00612B60">
        <w:rPr>
          <w:rFonts w:ascii="Arial Narrow" w:eastAsia="Arial Narrow" w:hAnsi="Arial Narrow" w:cs="Arial Narrow"/>
          <w:i/>
          <w:spacing w:val="1"/>
          <w:sz w:val="24"/>
          <w:szCs w:val="24"/>
          <w:lang w:val="en-US"/>
        </w:rPr>
        <w:t>u</w:t>
      </w:r>
      <w:r w:rsidRPr="00612B60">
        <w:rPr>
          <w:rFonts w:ascii="Arial Narrow" w:eastAsia="Arial Narrow" w:hAnsi="Arial Narrow" w:cs="Arial Narrow"/>
          <w:i/>
          <w:sz w:val="24"/>
          <w:szCs w:val="24"/>
          <w:lang w:val="en-US"/>
        </w:rPr>
        <w:t xml:space="preserve">rer </w:t>
      </w:r>
      <w:r w:rsidRPr="00612B60">
        <w:rPr>
          <w:rFonts w:ascii="Arial Narrow" w:eastAsia="Arial Narrow" w:hAnsi="Arial Narrow" w:cs="Arial Narrow"/>
          <w:i/>
          <w:spacing w:val="1"/>
          <w:sz w:val="24"/>
          <w:szCs w:val="24"/>
          <w:lang w:val="en-US"/>
        </w:rPr>
        <w:t>dan</w:t>
      </w:r>
      <w:r w:rsidRPr="00612B60">
        <w:rPr>
          <w:rFonts w:ascii="Arial Narrow" w:eastAsia="Arial Narrow" w:hAnsi="Arial Narrow" w:cs="Arial Narrow"/>
          <w:i/>
          <w:sz w:val="24"/>
          <w:szCs w:val="24"/>
          <w:lang w:val="en-US"/>
        </w:rPr>
        <w:t xml:space="preserve">s les </w:t>
      </w:r>
      <w:r w:rsidRPr="00612B60">
        <w:rPr>
          <w:rFonts w:ascii="Arial Narrow" w:eastAsia="Arial Narrow" w:hAnsi="Arial Narrow" w:cs="Arial Narrow"/>
          <w:i/>
          <w:spacing w:val="-1"/>
          <w:sz w:val="24"/>
          <w:szCs w:val="24"/>
          <w:lang w:val="en-US"/>
        </w:rPr>
        <w:t>d</w:t>
      </w:r>
      <w:r w:rsidRPr="00612B60">
        <w:rPr>
          <w:rFonts w:ascii="Arial Narrow" w:eastAsia="Arial Narrow" w:hAnsi="Arial Narrow" w:cs="Arial Narrow"/>
          <w:i/>
          <w:spacing w:val="1"/>
          <w:sz w:val="24"/>
          <w:szCs w:val="24"/>
          <w:lang w:val="en-US"/>
        </w:rPr>
        <w:t>o</w:t>
      </w:r>
      <w:r w:rsidRPr="00612B60">
        <w:rPr>
          <w:rFonts w:ascii="Arial Narrow" w:eastAsia="Arial Narrow" w:hAnsi="Arial Narrow" w:cs="Arial Narrow"/>
          <w:i/>
          <w:spacing w:val="-2"/>
          <w:sz w:val="24"/>
          <w:szCs w:val="24"/>
          <w:lang w:val="en-US"/>
        </w:rPr>
        <w:t>c</w:t>
      </w:r>
      <w:r w:rsidRPr="00612B60">
        <w:rPr>
          <w:rFonts w:ascii="Arial Narrow" w:eastAsia="Arial Narrow" w:hAnsi="Arial Narrow" w:cs="Arial Narrow"/>
          <w:i/>
          <w:spacing w:val="1"/>
          <w:sz w:val="24"/>
          <w:szCs w:val="24"/>
          <w:lang w:val="en-US"/>
        </w:rPr>
        <w:t>u</w:t>
      </w:r>
      <w:r w:rsidRPr="00612B60">
        <w:rPr>
          <w:rFonts w:ascii="Arial Narrow" w:eastAsia="Arial Narrow" w:hAnsi="Arial Narrow" w:cs="Arial Narrow"/>
          <w:i/>
          <w:spacing w:val="-1"/>
          <w:sz w:val="24"/>
          <w:szCs w:val="24"/>
          <w:lang w:val="en-US"/>
        </w:rPr>
        <w:t>m</w:t>
      </w:r>
      <w:r w:rsidRPr="00612B60">
        <w:rPr>
          <w:rFonts w:ascii="Arial Narrow" w:eastAsia="Arial Narrow" w:hAnsi="Arial Narrow" w:cs="Arial Narrow"/>
          <w:i/>
          <w:spacing w:val="1"/>
          <w:sz w:val="24"/>
          <w:szCs w:val="24"/>
          <w:lang w:val="en-US"/>
        </w:rPr>
        <w:t>en</w:t>
      </w:r>
      <w:r w:rsidRPr="00612B60">
        <w:rPr>
          <w:rFonts w:ascii="Arial Narrow" w:eastAsia="Arial Narrow" w:hAnsi="Arial Narrow" w:cs="Arial Narrow"/>
          <w:i/>
          <w:sz w:val="24"/>
          <w:szCs w:val="24"/>
          <w:lang w:val="en-US"/>
        </w:rPr>
        <w:t xml:space="preserve">ts </w:t>
      </w:r>
      <w:proofErr w:type="spellStart"/>
      <w:r w:rsidRPr="00612B60">
        <w:rPr>
          <w:rFonts w:ascii="Arial Narrow" w:eastAsia="Arial Narrow" w:hAnsi="Arial Narrow" w:cs="Arial Narrow"/>
          <w:i/>
          <w:spacing w:val="1"/>
          <w:sz w:val="24"/>
          <w:szCs w:val="24"/>
          <w:lang w:val="en-US"/>
        </w:rPr>
        <w:t>dé</w:t>
      </w:r>
      <w:r w:rsidRPr="00612B60">
        <w:rPr>
          <w:rFonts w:ascii="Arial Narrow" w:eastAsia="Arial Narrow" w:hAnsi="Arial Narrow" w:cs="Arial Narrow"/>
          <w:i/>
          <w:sz w:val="24"/>
          <w:szCs w:val="24"/>
          <w:lang w:val="en-US"/>
        </w:rPr>
        <w:t>fi</w:t>
      </w:r>
      <w:r w:rsidRPr="00612B60">
        <w:rPr>
          <w:rFonts w:ascii="Arial Narrow" w:eastAsia="Arial Narrow" w:hAnsi="Arial Narrow" w:cs="Arial Narrow"/>
          <w:i/>
          <w:spacing w:val="1"/>
          <w:sz w:val="24"/>
          <w:szCs w:val="24"/>
          <w:lang w:val="en-US"/>
        </w:rPr>
        <w:t>n</w:t>
      </w:r>
      <w:r w:rsidRPr="00612B60">
        <w:rPr>
          <w:rFonts w:ascii="Arial Narrow" w:eastAsia="Arial Narrow" w:hAnsi="Arial Narrow" w:cs="Arial Narrow"/>
          <w:i/>
          <w:sz w:val="24"/>
          <w:szCs w:val="24"/>
          <w:lang w:val="en-US"/>
        </w:rPr>
        <w:t>itif</w:t>
      </w:r>
      <w:r w:rsidRPr="00612B60">
        <w:rPr>
          <w:rFonts w:ascii="Arial Narrow" w:eastAsia="Arial Narrow" w:hAnsi="Arial Narrow" w:cs="Arial Narrow"/>
          <w:i/>
          <w:spacing w:val="-3"/>
          <w:sz w:val="24"/>
          <w:szCs w:val="24"/>
          <w:lang w:val="en-US"/>
        </w:rPr>
        <w:t>s</w:t>
      </w:r>
      <w:proofErr w:type="spellEnd"/>
      <w:r w:rsidRPr="00612B60">
        <w:rPr>
          <w:rFonts w:ascii="Arial Narrow" w:eastAsia="Arial Narrow" w:hAnsi="Arial Narrow" w:cs="Arial Narrow"/>
          <w:i/>
          <w:sz w:val="24"/>
          <w:szCs w:val="24"/>
          <w:lang w:val="en-US"/>
        </w:rPr>
        <w:t>.]</w:t>
      </w:r>
    </w:p>
    <w:p w14:paraId="2AF711AE" w14:textId="77777777" w:rsidR="00934391" w:rsidRPr="00612B60" w:rsidRDefault="00934391" w:rsidP="00934391">
      <w:pPr>
        <w:spacing w:before="3" w:after="0" w:line="120" w:lineRule="exact"/>
        <w:rPr>
          <w:rFonts w:ascii="Times New Roman" w:eastAsia="Times New Roman" w:hAnsi="Times New Roman" w:cs="Times New Roman"/>
          <w:sz w:val="12"/>
          <w:szCs w:val="12"/>
          <w:lang w:val="en-US"/>
        </w:rPr>
      </w:pPr>
    </w:p>
    <w:p w14:paraId="636DFDA6" w14:textId="77777777" w:rsidR="00934391" w:rsidRPr="00612B60" w:rsidRDefault="00934391" w:rsidP="00934391">
      <w:pPr>
        <w:spacing w:after="0" w:line="361" w:lineRule="auto"/>
        <w:ind w:right="70"/>
        <w:jc w:val="both"/>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 c</w:t>
      </w:r>
      <w:r w:rsidRPr="00612B60">
        <w:rPr>
          <w:rFonts w:ascii="Arial Narrow" w:eastAsia="Arial Narrow" w:hAnsi="Arial Narrow" w:cs="Arial Narrow"/>
          <w:spacing w:val="1"/>
          <w:sz w:val="24"/>
          <w:szCs w:val="24"/>
          <w:lang w:val="fr-CM"/>
        </w:rPr>
        <w:t>ad</w:t>
      </w:r>
      <w:r w:rsidRPr="00612B60">
        <w:rPr>
          <w:rFonts w:ascii="Arial Narrow" w:eastAsia="Arial Narrow" w:hAnsi="Arial Narrow" w:cs="Arial Narrow"/>
          <w:sz w:val="24"/>
          <w:szCs w:val="24"/>
          <w:lang w:val="fr-CM"/>
        </w:rPr>
        <w:t xml:space="preserve">re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1"/>
          <w:sz w:val="24"/>
          <w:szCs w:val="24"/>
          <w:lang w:val="fr-CM"/>
        </w:rPr>
        <w:t xml:space="preserve"> bo</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re</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 xml:space="preserve">u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 xml:space="preserve"> p</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 xml:space="preserve">x </w:t>
      </w:r>
      <w:r w:rsidRPr="00612B60">
        <w:rPr>
          <w:rFonts w:ascii="Arial Narrow" w:eastAsia="Arial Narrow" w:hAnsi="Arial Narrow" w:cs="Arial Narrow"/>
          <w:spacing w:val="1"/>
          <w:sz w:val="24"/>
          <w:szCs w:val="24"/>
          <w:lang w:val="fr-CM"/>
        </w:rPr>
        <w:t>un</w:t>
      </w:r>
      <w:r w:rsidRPr="00612B60">
        <w:rPr>
          <w:rFonts w:ascii="Arial Narrow" w:eastAsia="Arial Narrow" w:hAnsi="Arial Narrow" w:cs="Arial Narrow"/>
          <w:sz w:val="24"/>
          <w:szCs w:val="24"/>
          <w:lang w:val="fr-CM"/>
        </w:rPr>
        <w:t>it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 xml:space="preserve"> do</w:t>
      </w:r>
      <w:r w:rsidRPr="00612B60">
        <w:rPr>
          <w:rFonts w:ascii="Arial Narrow" w:eastAsia="Arial Narrow" w:hAnsi="Arial Narrow" w:cs="Arial Narrow"/>
          <w:sz w:val="24"/>
          <w:szCs w:val="24"/>
          <w:lang w:val="fr-CM"/>
        </w:rPr>
        <w:t xml:space="preserve">it </w:t>
      </w:r>
      <w:r w:rsidRPr="00612B60">
        <w:rPr>
          <w:rFonts w:ascii="Arial Narrow" w:eastAsia="Arial Narrow" w:hAnsi="Arial Narrow" w:cs="Arial Narrow"/>
          <w:spacing w:val="-1"/>
          <w:sz w:val="24"/>
          <w:szCs w:val="24"/>
          <w:lang w:val="fr-CM"/>
        </w:rPr>
        <w:t>ê</w:t>
      </w:r>
      <w:r w:rsidRPr="00612B60">
        <w:rPr>
          <w:rFonts w:ascii="Arial Narrow" w:eastAsia="Arial Narrow" w:hAnsi="Arial Narrow" w:cs="Arial Narrow"/>
          <w:sz w:val="24"/>
          <w:szCs w:val="24"/>
          <w:lang w:val="fr-CM"/>
        </w:rPr>
        <w:t xml:space="preserve">tre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x</w:t>
      </w:r>
      <w:r w:rsidRPr="00612B60">
        <w:rPr>
          <w:rFonts w:ascii="Arial Narrow" w:eastAsia="Arial Narrow" w:hAnsi="Arial Narrow" w:cs="Arial Narrow"/>
          <w:spacing w:val="1"/>
          <w:sz w:val="24"/>
          <w:szCs w:val="24"/>
          <w:lang w:val="fr-CM"/>
        </w:rPr>
        <w:t>hau</w:t>
      </w:r>
      <w:r w:rsidRPr="00612B60">
        <w:rPr>
          <w:rFonts w:ascii="Arial Narrow" w:eastAsia="Arial Narrow" w:hAnsi="Arial Narrow" w:cs="Arial Narrow"/>
          <w:sz w:val="24"/>
          <w:szCs w:val="24"/>
          <w:lang w:val="fr-CM"/>
        </w:rPr>
        <w:t xml:space="preserve">stif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 xml:space="preserve">récis.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rticul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 t</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les </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he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léme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do</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3"/>
          <w:sz w:val="24"/>
          <w:szCs w:val="24"/>
          <w:lang w:val="fr-CM"/>
        </w:rPr>
        <w:t>v</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ê</w:t>
      </w:r>
      <w:r w:rsidRPr="00612B60">
        <w:rPr>
          <w:rFonts w:ascii="Arial Narrow" w:eastAsia="Arial Narrow" w:hAnsi="Arial Narrow" w:cs="Arial Narrow"/>
          <w:sz w:val="24"/>
          <w:szCs w:val="24"/>
          <w:lang w:val="fr-CM"/>
        </w:rPr>
        <w:t>tre</w:t>
      </w:r>
      <w:r w:rsidRPr="00612B60">
        <w:rPr>
          <w:rFonts w:ascii="Arial Narrow" w:eastAsia="Arial Narrow" w:hAnsi="Arial Narrow" w:cs="Arial Narrow"/>
          <w:spacing w:val="-1"/>
          <w:sz w:val="24"/>
          <w:szCs w:val="24"/>
          <w:lang w:val="fr-CM"/>
        </w:rPr>
        <w:t xml:space="preserve"> d</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fi</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ies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t les </w:t>
      </w:r>
      <w:r w:rsidRPr="00612B60">
        <w:rPr>
          <w:rFonts w:ascii="Arial Narrow" w:eastAsia="Arial Narrow" w:hAnsi="Arial Narrow" w:cs="Arial Narrow"/>
          <w:spacing w:val="1"/>
          <w:sz w:val="24"/>
          <w:szCs w:val="24"/>
          <w:lang w:val="fr-CM"/>
        </w:rPr>
        <w:t>un</w:t>
      </w:r>
      <w:r w:rsidRPr="00612B60">
        <w:rPr>
          <w:rFonts w:ascii="Arial Narrow" w:eastAsia="Arial Narrow" w:hAnsi="Arial Narrow" w:cs="Arial Narrow"/>
          <w:sz w:val="24"/>
          <w:szCs w:val="24"/>
          <w:lang w:val="fr-CM"/>
        </w:rPr>
        <w:t>it</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 me</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re s</w:t>
      </w:r>
      <w:r w:rsidRPr="00612B60">
        <w:rPr>
          <w:rFonts w:ascii="Arial Narrow" w:eastAsia="Arial Narrow" w:hAnsi="Arial Narrow" w:cs="Arial Narrow"/>
          <w:spacing w:val="1"/>
          <w:sz w:val="24"/>
          <w:szCs w:val="24"/>
          <w:lang w:val="fr-CM"/>
        </w:rPr>
        <w:t>pé</w:t>
      </w:r>
      <w:r w:rsidRPr="00612B60">
        <w:rPr>
          <w:rFonts w:ascii="Arial Narrow" w:eastAsia="Arial Narrow" w:hAnsi="Arial Narrow" w:cs="Arial Narrow"/>
          <w:sz w:val="24"/>
          <w:szCs w:val="24"/>
          <w:lang w:val="fr-CM"/>
        </w:rPr>
        <w:t>cif</w:t>
      </w:r>
      <w:r w:rsidRPr="00612B60">
        <w:rPr>
          <w:rFonts w:ascii="Arial Narrow" w:eastAsia="Arial Narrow" w:hAnsi="Arial Narrow" w:cs="Arial Narrow"/>
          <w:spacing w:val="-3"/>
          <w:sz w:val="24"/>
          <w:szCs w:val="24"/>
          <w:lang w:val="fr-CM"/>
        </w:rPr>
        <w:t>i</w:t>
      </w:r>
      <w:r w:rsidRPr="00612B60">
        <w:rPr>
          <w:rFonts w:ascii="Arial Narrow" w:eastAsia="Arial Narrow" w:hAnsi="Arial Narrow" w:cs="Arial Narrow"/>
          <w:spacing w:val="1"/>
          <w:sz w:val="24"/>
          <w:szCs w:val="24"/>
          <w:lang w:val="fr-CM"/>
        </w:rPr>
        <w:t>ée</w:t>
      </w:r>
      <w:r w:rsidRPr="00612B60">
        <w:rPr>
          <w:rFonts w:ascii="Arial Narrow" w:eastAsia="Arial Narrow" w:hAnsi="Arial Narrow" w:cs="Arial Narrow"/>
          <w:sz w:val="24"/>
          <w:szCs w:val="24"/>
          <w:lang w:val="fr-CM"/>
        </w:rPr>
        <w:t>s.</w:t>
      </w:r>
    </w:p>
    <w:p w14:paraId="0DA8C76A" w14:textId="77777777" w:rsidR="00934391" w:rsidRPr="00612B60" w:rsidRDefault="00934391" w:rsidP="00934391">
      <w:pPr>
        <w:spacing w:after="0" w:line="361" w:lineRule="auto"/>
        <w:ind w:left="233" w:right="70"/>
        <w:jc w:val="both"/>
        <w:rPr>
          <w:rFonts w:ascii="Arial Narrow" w:eastAsia="Arial Narrow" w:hAnsi="Arial Narrow" w:cs="Arial Narrow"/>
          <w:b/>
          <w:bCs/>
          <w:sz w:val="24"/>
          <w:szCs w:val="24"/>
          <w:lang w:val="fr-CM"/>
        </w:rPr>
      </w:pPr>
      <w:r w:rsidRPr="00612B60">
        <w:rPr>
          <w:rFonts w:ascii="Arial Narrow" w:eastAsia="Arial Narrow" w:hAnsi="Arial Narrow" w:cs="Arial Narrow"/>
          <w:b/>
          <w:bCs/>
          <w:sz w:val="24"/>
          <w:szCs w:val="24"/>
          <w:lang w:val="fr-CM"/>
        </w:rPr>
        <w:t xml:space="preserve">Objectif </w:t>
      </w:r>
    </w:p>
    <w:p w14:paraId="1EF6D586" w14:textId="77777777" w:rsidR="00934391" w:rsidRPr="00612B60" w:rsidRDefault="00934391" w:rsidP="00934391">
      <w:pPr>
        <w:spacing w:after="0" w:line="361" w:lineRule="auto"/>
        <w:ind w:right="70"/>
        <w:jc w:val="both"/>
        <w:rPr>
          <w:rFonts w:ascii="Arial Narrow" w:eastAsia="Arial Narrow" w:hAnsi="Arial Narrow" w:cs="Arial Narrow"/>
          <w:b/>
          <w:bCs/>
          <w:sz w:val="24"/>
          <w:szCs w:val="24"/>
          <w:lang w:val="fr-CM"/>
        </w:rPr>
      </w:pPr>
      <w:r w:rsidRPr="00612B60">
        <w:rPr>
          <w:rFonts w:ascii="Times New Roman" w:eastAsia="Times New Roman" w:hAnsi="Times New Roman" w:cs="Times New Roman"/>
          <w:lang w:eastAsia="fr-FR"/>
        </w:rPr>
        <w:t>Les objectifs du bordereau des prix sont :</w:t>
      </w:r>
    </w:p>
    <w:p w14:paraId="7E6A2901" w14:textId="77777777" w:rsidR="00934391" w:rsidRPr="00612B60" w:rsidRDefault="00934391" w:rsidP="00934391">
      <w:pPr>
        <w:spacing w:after="0" w:line="361" w:lineRule="auto"/>
        <w:ind w:right="70"/>
        <w:jc w:val="both"/>
        <w:rPr>
          <w:rFonts w:ascii="Arial Narrow" w:eastAsia="Arial Narrow" w:hAnsi="Arial Narrow" w:cs="Arial Narrow"/>
          <w:b/>
          <w:bCs/>
          <w:sz w:val="24"/>
          <w:szCs w:val="24"/>
          <w:lang w:val="fr-CM"/>
        </w:rPr>
      </w:pP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 xml:space="preserve">. De </w:t>
      </w:r>
      <w:r w:rsidRPr="00612B60">
        <w:rPr>
          <w:rFonts w:ascii="Arial Narrow" w:eastAsia="Arial Narrow" w:hAnsi="Arial Narrow" w:cs="Arial Narrow"/>
          <w:spacing w:val="1"/>
          <w:sz w:val="24"/>
          <w:szCs w:val="24"/>
          <w:lang w:val="fr-CM"/>
        </w:rPr>
        <w:t>pe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 xml:space="preserve">re </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pa</w:t>
      </w:r>
      <w:r w:rsidRPr="00612B60">
        <w:rPr>
          <w:rFonts w:ascii="Arial Narrow" w:eastAsia="Arial Narrow" w:hAnsi="Arial Narrow" w:cs="Arial Narrow"/>
          <w:sz w:val="24"/>
          <w:szCs w:val="24"/>
          <w:lang w:val="fr-CM"/>
        </w:rPr>
        <w:t xml:space="preserve">raison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 xml:space="preserve">x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2"/>
          <w:sz w:val="24"/>
          <w:szCs w:val="24"/>
          <w:lang w:val="fr-CM"/>
        </w:rPr>
        <w:t>f</w:t>
      </w:r>
      <w:r w:rsidRPr="00612B60">
        <w:rPr>
          <w:rFonts w:ascii="Arial Narrow" w:eastAsia="Arial Narrow" w:hAnsi="Arial Narrow" w:cs="Arial Narrow"/>
          <w:sz w:val="24"/>
          <w:szCs w:val="24"/>
          <w:lang w:val="fr-CM"/>
        </w:rPr>
        <w:t xml:space="preserve">fres à </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v</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2"/>
          <w:sz w:val="24"/>
          <w:szCs w:val="24"/>
          <w:lang w:val="fr-CM"/>
        </w:rPr>
        <w:t>u</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 s</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r la </w:t>
      </w:r>
      <w:r w:rsidRPr="00612B60">
        <w:rPr>
          <w:rFonts w:ascii="Arial Narrow" w:eastAsia="Arial Narrow" w:hAnsi="Arial Narrow" w:cs="Arial Narrow"/>
          <w:spacing w:val="1"/>
          <w:sz w:val="24"/>
          <w:szCs w:val="24"/>
          <w:lang w:val="fr-CM"/>
        </w:rPr>
        <w:t>ba</w:t>
      </w:r>
      <w:r w:rsidRPr="00612B60">
        <w:rPr>
          <w:rFonts w:ascii="Arial Narrow" w:eastAsia="Arial Narrow" w:hAnsi="Arial Narrow" w:cs="Arial Narrow"/>
          <w:sz w:val="24"/>
          <w:szCs w:val="24"/>
          <w:lang w:val="fr-CM"/>
        </w:rPr>
        <w:t xml:space="preserve">se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u</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no</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3"/>
          <w:sz w:val="24"/>
          <w:szCs w:val="24"/>
          <w:lang w:val="fr-CM"/>
        </w:rPr>
        <w:t>l</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re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fi</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iss</w:t>
      </w:r>
      <w:r w:rsidRPr="00612B60">
        <w:rPr>
          <w:rFonts w:ascii="Arial Narrow" w:eastAsia="Arial Narrow" w:hAnsi="Arial Narrow" w:cs="Arial Narrow"/>
          <w:spacing w:val="-2"/>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 c</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 xml:space="preserve">x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fonction</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s t</w:t>
      </w:r>
      <w:r w:rsidRPr="00612B60">
        <w:rPr>
          <w:rFonts w:ascii="Arial Narrow" w:eastAsia="Arial Narrow" w:hAnsi="Arial Narrow" w:cs="Arial Narrow"/>
          <w:spacing w:val="1"/>
          <w:sz w:val="24"/>
          <w:szCs w:val="24"/>
          <w:lang w:val="fr-CM"/>
        </w:rPr>
        <w:t>â</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he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3"/>
          <w:sz w:val="24"/>
          <w:szCs w:val="24"/>
          <w:lang w:val="fr-CM"/>
        </w:rPr>
        <w:t>l</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 c</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z w:val="24"/>
          <w:szCs w:val="24"/>
          <w:lang w:val="fr-CM"/>
        </w:rPr>
        <w:t>tit</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an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 xml:space="preserve"> u</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po</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x ;</w:t>
      </w:r>
    </w:p>
    <w:p w14:paraId="49B3F576" w14:textId="77777777" w:rsidR="00934391" w:rsidRPr="00612B60" w:rsidRDefault="00934391" w:rsidP="00934391">
      <w:pPr>
        <w:spacing w:after="0" w:line="361" w:lineRule="auto"/>
        <w:ind w:right="70"/>
        <w:jc w:val="both"/>
        <w:rPr>
          <w:rFonts w:ascii="Arial Narrow" w:eastAsia="Arial Narrow" w:hAnsi="Arial Narrow" w:cs="Arial Narrow"/>
          <w:b/>
          <w:bCs/>
          <w:sz w:val="24"/>
          <w:szCs w:val="24"/>
          <w:lang w:val="fr-CM"/>
        </w:rPr>
      </w:pP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z w:val="24"/>
          <w:szCs w:val="24"/>
          <w:lang w:val="fr-CM"/>
        </w:rPr>
        <w:t xml:space="preserve">. De </w:t>
      </w:r>
      <w:r w:rsidRPr="00612B60">
        <w:rPr>
          <w:rFonts w:ascii="Arial Narrow" w:eastAsia="Arial Narrow" w:hAnsi="Arial Narrow" w:cs="Arial Narrow"/>
          <w:spacing w:val="1"/>
          <w:sz w:val="24"/>
          <w:szCs w:val="24"/>
          <w:lang w:val="fr-CM"/>
        </w:rPr>
        <w:t>pe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 xml:space="preserve">re, </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e f</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is </w:t>
      </w:r>
      <w:r w:rsidRPr="00612B60">
        <w:rPr>
          <w:rFonts w:ascii="Arial Narrow" w:eastAsia="Arial Narrow" w:hAnsi="Arial Narrow" w:cs="Arial Narrow"/>
          <w:spacing w:val="-3"/>
          <w:sz w:val="24"/>
          <w:szCs w:val="24"/>
          <w:lang w:val="fr-CM"/>
        </w:rPr>
        <w:t>l</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rché c</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cl</w:t>
      </w:r>
      <w:r w:rsidRPr="00612B60">
        <w:rPr>
          <w:rFonts w:ascii="Arial Narrow" w:eastAsia="Arial Narrow" w:hAnsi="Arial Narrow" w:cs="Arial Narrow"/>
          <w:spacing w:val="-2"/>
          <w:sz w:val="24"/>
          <w:szCs w:val="24"/>
          <w:lang w:val="fr-CM"/>
        </w:rPr>
        <w:t>u</w:t>
      </w:r>
      <w:r w:rsidRPr="00612B60">
        <w:rPr>
          <w:rFonts w:ascii="Arial Narrow" w:eastAsia="Arial Narrow" w:hAnsi="Arial Narrow" w:cs="Arial Narrow"/>
          <w:sz w:val="24"/>
          <w:szCs w:val="24"/>
          <w:lang w:val="fr-CM"/>
        </w:rPr>
        <w:t>, l</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v</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lu</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2"/>
          <w:sz w:val="24"/>
          <w:szCs w:val="24"/>
          <w:lang w:val="fr-CM"/>
        </w:rPr>
        <w: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t le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ieme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s trav</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x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x</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s. P</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r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te</w:t>
      </w:r>
      <w:r w:rsidRPr="00612B60">
        <w:rPr>
          <w:rFonts w:ascii="Arial Narrow" w:eastAsia="Arial Narrow" w:hAnsi="Arial Narrow" w:cs="Arial Narrow"/>
          <w:spacing w:val="-3"/>
          <w:sz w:val="24"/>
          <w:szCs w:val="24"/>
          <w:lang w:val="fr-CM"/>
        </w:rPr>
        <w:t>i</w:t>
      </w:r>
      <w:r w:rsidRPr="00612B60">
        <w:rPr>
          <w:rFonts w:ascii="Arial Narrow" w:eastAsia="Arial Narrow" w:hAnsi="Arial Narrow" w:cs="Arial Narrow"/>
          <w:spacing w:val="1"/>
          <w:sz w:val="24"/>
          <w:szCs w:val="24"/>
          <w:lang w:val="fr-CM"/>
        </w:rPr>
        <w:t>nd</w:t>
      </w:r>
      <w:r w:rsidRPr="00612B60">
        <w:rPr>
          <w:rFonts w:ascii="Arial Narrow" w:eastAsia="Arial Narrow" w:hAnsi="Arial Narrow" w:cs="Arial Narrow"/>
          <w:sz w:val="24"/>
          <w:szCs w:val="24"/>
          <w:lang w:val="fr-CM"/>
        </w:rPr>
        <w:t>re c</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ob</w:t>
      </w:r>
      <w:r w:rsidRPr="00612B60">
        <w:rPr>
          <w:rFonts w:ascii="Arial Narrow" w:eastAsia="Arial Narrow" w:hAnsi="Arial Narrow" w:cs="Arial Narrow"/>
          <w:sz w:val="24"/>
          <w:szCs w:val="24"/>
          <w:lang w:val="fr-CM"/>
        </w:rPr>
        <w:t>jec</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if</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z w:val="24"/>
          <w:szCs w:val="24"/>
          <w:lang w:val="fr-CM"/>
        </w:rPr>
        <w:t xml:space="preserve">, le </w:t>
      </w:r>
      <w:r w:rsidRPr="00612B60">
        <w:rPr>
          <w:rFonts w:ascii="Arial Narrow" w:eastAsia="Arial Narrow" w:hAnsi="Arial Narrow" w:cs="Arial Narrow"/>
          <w:spacing w:val="1"/>
          <w:sz w:val="24"/>
          <w:szCs w:val="24"/>
          <w:lang w:val="fr-CM"/>
        </w:rPr>
        <w:t>Bo</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re</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 xml:space="preserve">u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 xml:space="preserve">x </w:t>
      </w:r>
      <w:r w:rsidRPr="00612B60">
        <w:rPr>
          <w:rFonts w:ascii="Arial Narrow" w:eastAsia="Arial Narrow" w:hAnsi="Arial Narrow" w:cs="Arial Narrow"/>
          <w:spacing w:val="1"/>
          <w:sz w:val="24"/>
          <w:szCs w:val="24"/>
          <w:lang w:val="fr-CM"/>
        </w:rPr>
        <w:t>do</w:t>
      </w:r>
      <w:r w:rsidRPr="00612B60">
        <w:rPr>
          <w:rFonts w:ascii="Arial Narrow" w:eastAsia="Arial Narrow" w:hAnsi="Arial Narrow" w:cs="Arial Narrow"/>
          <w:sz w:val="24"/>
          <w:szCs w:val="24"/>
          <w:lang w:val="fr-CM"/>
        </w:rPr>
        <w:t>it ré</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rtor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r les </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z w:val="24"/>
          <w:szCs w:val="24"/>
          <w:lang w:val="fr-CM"/>
        </w:rPr>
        <w:t>rav</w:t>
      </w:r>
      <w:r w:rsidRPr="00612B60">
        <w:rPr>
          <w:rFonts w:ascii="Arial Narrow" w:eastAsia="Arial Narrow" w:hAnsi="Arial Narrow" w:cs="Arial Narrow"/>
          <w:spacing w:val="1"/>
          <w:sz w:val="24"/>
          <w:szCs w:val="24"/>
          <w:lang w:val="fr-CM"/>
        </w:rPr>
        <w:t>au</w:t>
      </w:r>
      <w:r w:rsidRPr="00612B60">
        <w:rPr>
          <w:rFonts w:ascii="Arial Narrow" w:eastAsia="Arial Narrow" w:hAnsi="Arial Narrow" w:cs="Arial Narrow"/>
          <w:sz w:val="24"/>
          <w:szCs w:val="24"/>
          <w:lang w:val="fr-CM"/>
        </w:rPr>
        <w:t xml:space="preserve">x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fa</w:t>
      </w:r>
      <w:r w:rsidRPr="00612B60">
        <w:rPr>
          <w:rFonts w:ascii="Arial Narrow" w:eastAsia="Arial Narrow" w:hAnsi="Arial Narrow" w:cs="Arial Narrow"/>
          <w:sz w:val="24"/>
          <w:szCs w:val="24"/>
          <w:lang w:val="fr-CM"/>
        </w:rPr>
        <w:t>ç</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n s</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f</w:t>
      </w:r>
      <w:r w:rsidRPr="00612B60">
        <w:rPr>
          <w:rFonts w:ascii="Arial Narrow" w:eastAsia="Arial Narrow" w:hAnsi="Arial Narrow" w:cs="Arial Narrow"/>
          <w:spacing w:val="1"/>
          <w:sz w:val="24"/>
          <w:szCs w:val="24"/>
          <w:lang w:val="fr-CM"/>
        </w:rPr>
        <w:t>f</w:t>
      </w:r>
      <w:r w:rsidRPr="00612B60">
        <w:rPr>
          <w:rFonts w:ascii="Arial Narrow" w:eastAsia="Arial Narrow" w:hAnsi="Arial Narrow" w:cs="Arial Narrow"/>
          <w:sz w:val="24"/>
          <w:szCs w:val="24"/>
          <w:lang w:val="fr-CM"/>
        </w:rPr>
        <w:t>isam</w:t>
      </w:r>
      <w:r w:rsidRPr="00612B60">
        <w:rPr>
          <w:rFonts w:ascii="Arial Narrow" w:eastAsia="Arial Narrow" w:hAnsi="Arial Narrow" w:cs="Arial Narrow"/>
          <w:spacing w:val="-3"/>
          <w:sz w:val="24"/>
          <w:szCs w:val="24"/>
          <w:lang w:val="fr-CM"/>
        </w:rPr>
        <w:t>m</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 xml:space="preserve">lée </w:t>
      </w:r>
      <w:r w:rsidRPr="00612B60">
        <w:rPr>
          <w:rFonts w:ascii="Arial Narrow" w:eastAsia="Arial Narrow" w:hAnsi="Arial Narrow" w:cs="Arial Narrow"/>
          <w:spacing w:val="1"/>
          <w:sz w:val="24"/>
          <w:szCs w:val="24"/>
          <w:lang w:val="fr-CM"/>
        </w:rPr>
        <w:t>pou</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 xml:space="preserve"> d</w:t>
      </w:r>
      <w:r w:rsidRPr="00612B60">
        <w:rPr>
          <w:rFonts w:ascii="Arial Narrow" w:eastAsia="Arial Narrow" w:hAnsi="Arial Narrow" w:cs="Arial Narrow"/>
          <w:sz w:val="24"/>
          <w:szCs w:val="24"/>
          <w:lang w:val="fr-CM"/>
        </w:rPr>
        <w:t>isti</w:t>
      </w:r>
      <w:r w:rsidRPr="00612B60">
        <w:rPr>
          <w:rFonts w:ascii="Arial Narrow" w:eastAsia="Arial Narrow" w:hAnsi="Arial Narrow" w:cs="Arial Narrow"/>
          <w:spacing w:val="-2"/>
          <w:sz w:val="24"/>
          <w:szCs w:val="24"/>
          <w:lang w:val="fr-CM"/>
        </w:rPr>
        <w:t>n</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r </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tre</w:t>
      </w:r>
      <w:r w:rsidRPr="00612B60">
        <w:rPr>
          <w:rFonts w:ascii="Arial Narrow" w:eastAsia="Arial Narrow" w:hAnsi="Arial Narrow" w:cs="Arial Narrow"/>
          <w:spacing w:val="1"/>
          <w:sz w:val="24"/>
          <w:szCs w:val="24"/>
          <w:lang w:val="fr-CM"/>
        </w:rPr>
        <w:t xml:space="preserve"> d</w:t>
      </w:r>
      <w:r w:rsidRPr="00612B60">
        <w:rPr>
          <w:rFonts w:ascii="Arial Narrow" w:eastAsia="Arial Narrow" w:hAnsi="Arial Narrow" w:cs="Arial Narrow"/>
          <w:sz w:val="24"/>
          <w:szCs w:val="24"/>
          <w:lang w:val="fr-CM"/>
        </w:rPr>
        <w:t>iff</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res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 tr</w:t>
      </w:r>
      <w:r w:rsidRPr="00612B60">
        <w:rPr>
          <w:rFonts w:ascii="Arial Narrow" w:eastAsia="Arial Narrow" w:hAnsi="Arial Narrow" w:cs="Arial Narrow"/>
          <w:spacing w:val="5"/>
          <w:sz w:val="24"/>
          <w:szCs w:val="24"/>
          <w:lang w:val="fr-CM"/>
        </w:rPr>
        <w:t>a</w:t>
      </w:r>
      <w:r w:rsidRPr="00612B60">
        <w:rPr>
          <w:rFonts w:ascii="Arial Narrow" w:eastAsia="Arial Narrow" w:hAnsi="Arial Narrow" w:cs="Arial Narrow"/>
          <w:sz w:val="24"/>
          <w:szCs w:val="24"/>
          <w:lang w:val="fr-CM"/>
        </w:rPr>
        <w:t>v</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x,</w:t>
      </w:r>
      <w:r w:rsidRPr="00612B60">
        <w:rPr>
          <w:rFonts w:ascii="Arial Narrow" w:eastAsia="Arial Narrow" w:hAnsi="Arial Narrow" w:cs="Arial Narrow"/>
          <w:spacing w:val="1"/>
          <w:sz w:val="24"/>
          <w:szCs w:val="24"/>
          <w:lang w:val="fr-CM"/>
        </w:rPr>
        <w:t xml:space="preserve"> o</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1"/>
          <w:sz w:val="24"/>
          <w:szCs w:val="24"/>
          <w:lang w:val="fr-CM"/>
        </w:rPr>
        <w:t xml:space="preserve"> en</w:t>
      </w:r>
      <w:r w:rsidRPr="00612B60">
        <w:rPr>
          <w:rFonts w:ascii="Arial Narrow" w:eastAsia="Arial Narrow" w:hAnsi="Arial Narrow" w:cs="Arial Narrow"/>
          <w:sz w:val="24"/>
          <w:szCs w:val="24"/>
          <w:lang w:val="fr-CM"/>
        </w:rPr>
        <w:t>tre tra</w:t>
      </w:r>
      <w:r w:rsidRPr="00612B60">
        <w:rPr>
          <w:rFonts w:ascii="Arial Narrow" w:eastAsia="Arial Narrow" w:hAnsi="Arial Narrow" w:cs="Arial Narrow"/>
          <w:spacing w:val="-2"/>
          <w:sz w:val="24"/>
          <w:szCs w:val="24"/>
          <w:lang w:val="fr-CM"/>
        </w:rPr>
        <w:t>v</w:t>
      </w:r>
      <w:r w:rsidRPr="00612B60">
        <w:rPr>
          <w:rFonts w:ascii="Arial Narrow" w:eastAsia="Arial Narrow" w:hAnsi="Arial Narrow" w:cs="Arial Narrow"/>
          <w:spacing w:val="1"/>
          <w:sz w:val="24"/>
          <w:szCs w:val="24"/>
          <w:lang w:val="fr-CM"/>
        </w:rPr>
        <w:t>au</w:t>
      </w:r>
      <w:r w:rsidRPr="00612B60">
        <w:rPr>
          <w:rFonts w:ascii="Arial Narrow" w:eastAsia="Arial Narrow" w:hAnsi="Arial Narrow" w:cs="Arial Narrow"/>
          <w:sz w:val="24"/>
          <w:szCs w:val="24"/>
          <w:lang w:val="fr-CM"/>
        </w:rPr>
        <w:t xml:space="preserve">x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ê</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na</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re</w:t>
      </w:r>
      <w:r w:rsidRPr="00612B60">
        <w:rPr>
          <w:rFonts w:ascii="Arial Narrow" w:eastAsia="Arial Narrow" w:hAnsi="Arial Narrow" w:cs="Arial Narrow"/>
          <w:spacing w:val="1"/>
          <w:sz w:val="24"/>
          <w:szCs w:val="24"/>
          <w:lang w:val="fr-CM"/>
        </w:rPr>
        <w:t xml:space="preserve"> e</w:t>
      </w:r>
      <w:r w:rsidRPr="00612B60">
        <w:rPr>
          <w:rFonts w:ascii="Arial Narrow" w:eastAsia="Arial Narrow" w:hAnsi="Arial Narrow" w:cs="Arial Narrow"/>
          <w:sz w:val="24"/>
          <w:szCs w:val="24"/>
          <w:lang w:val="fr-CM"/>
        </w:rPr>
        <w:t>x</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an</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roits</w:t>
      </w:r>
      <w:r w:rsidRPr="00612B60">
        <w:rPr>
          <w:rFonts w:ascii="Arial Narrow" w:eastAsia="Arial Narrow" w:hAnsi="Arial Narrow" w:cs="Arial Narrow"/>
          <w:spacing w:val="1"/>
          <w:sz w:val="24"/>
          <w:szCs w:val="24"/>
          <w:lang w:val="fr-CM"/>
        </w:rPr>
        <w:t xml:space="preserve"> d</w:t>
      </w:r>
      <w:r w:rsidRPr="00612B60">
        <w:rPr>
          <w:rFonts w:ascii="Arial Narrow" w:eastAsia="Arial Narrow" w:hAnsi="Arial Narrow" w:cs="Arial Narrow"/>
          <w:sz w:val="24"/>
          <w:szCs w:val="24"/>
          <w:lang w:val="fr-CM"/>
        </w:rPr>
        <w:t>iff</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ts,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u </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 xml:space="preserve">tre </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tres 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3"/>
          <w:sz w:val="24"/>
          <w:szCs w:val="24"/>
          <w:lang w:val="fr-CM"/>
        </w:rPr>
        <w:t>i</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sc</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z w:val="24"/>
          <w:szCs w:val="24"/>
          <w:lang w:val="fr-CM"/>
        </w:rPr>
        <w:t xml:space="preserve">les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pacing w:val="-1"/>
          <w:sz w:val="24"/>
          <w:szCs w:val="24"/>
          <w:lang w:val="fr-CM"/>
        </w:rPr>
        <w:t>ne</w:t>
      </w:r>
      <w:r w:rsidRPr="00612B60">
        <w:rPr>
          <w:rFonts w:ascii="Arial Narrow" w:eastAsia="Arial Narrow" w:hAnsi="Arial Narrow" w:cs="Arial Narrow"/>
          <w:sz w:val="24"/>
          <w:szCs w:val="24"/>
          <w:lang w:val="fr-CM"/>
        </w:rPr>
        <w:t>r 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u à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2"/>
          <w:sz w:val="24"/>
          <w:szCs w:val="24"/>
          <w:lang w:val="fr-CM"/>
        </w:rPr>
        <w:t>v</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û</w:t>
      </w:r>
      <w:r w:rsidRPr="00612B60">
        <w:rPr>
          <w:rFonts w:ascii="Arial Narrow" w:eastAsia="Arial Narrow" w:hAnsi="Arial Narrow" w:cs="Arial Narrow"/>
          <w:sz w:val="24"/>
          <w:szCs w:val="24"/>
          <w:lang w:val="fr-CM"/>
        </w:rPr>
        <w:t xml:space="preserve">ts, </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an</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oub</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r </w:t>
      </w:r>
      <w:r w:rsidRPr="00612B60">
        <w:rPr>
          <w:rFonts w:ascii="Arial Narrow" w:eastAsia="Arial Narrow" w:hAnsi="Arial Narrow" w:cs="Arial Narrow"/>
          <w:spacing w:val="-1"/>
          <w:sz w:val="24"/>
          <w:szCs w:val="24"/>
          <w:lang w:val="fr-CM"/>
        </w:rPr>
        <w:t>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e les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x 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ne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éga</w:t>
      </w:r>
      <w:r w:rsidRPr="00612B60">
        <w:rPr>
          <w:rFonts w:ascii="Arial Narrow" w:eastAsia="Arial Narrow" w:hAnsi="Arial Narrow" w:cs="Arial Narrow"/>
          <w:sz w:val="24"/>
          <w:szCs w:val="24"/>
          <w:lang w:val="fr-CM"/>
        </w:rPr>
        <w:t>le</w:t>
      </w:r>
      <w:r w:rsidRPr="00612B60">
        <w:rPr>
          <w:rFonts w:ascii="Arial Narrow" w:eastAsia="Arial Narrow" w:hAnsi="Arial Narrow" w:cs="Arial Narrow"/>
          <w:spacing w:val="-3"/>
          <w:sz w:val="24"/>
          <w:szCs w:val="24"/>
          <w:lang w:val="fr-CM"/>
        </w:rPr>
        <w:t>m</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 s</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sti</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z w:val="24"/>
          <w:szCs w:val="24"/>
          <w:lang w:val="fr-CM"/>
        </w:rPr>
        <w:t>la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 l</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isp</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sitio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inistrativ</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hn</w:t>
      </w:r>
      <w:r w:rsidRPr="00612B60">
        <w:rPr>
          <w:rFonts w:ascii="Arial Narrow" w:eastAsia="Arial Narrow" w:hAnsi="Arial Narrow" w:cs="Arial Narrow"/>
          <w:spacing w:val="-3"/>
          <w:sz w:val="24"/>
          <w:szCs w:val="24"/>
          <w:lang w:val="fr-CM"/>
        </w:rPr>
        <w:t>i</w:t>
      </w:r>
      <w:r w:rsidRPr="00612B60">
        <w:rPr>
          <w:rFonts w:ascii="Arial Narrow" w:eastAsia="Arial Narrow" w:hAnsi="Arial Narrow" w:cs="Arial Narrow"/>
          <w:spacing w:val="1"/>
          <w:sz w:val="24"/>
          <w:szCs w:val="24"/>
          <w:lang w:val="fr-CM"/>
        </w:rPr>
        <w:t>que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ré</w:t>
      </w:r>
      <w:r w:rsidRPr="00612B60">
        <w:rPr>
          <w:rFonts w:ascii="Arial Narrow" w:eastAsia="Arial Narrow" w:hAnsi="Arial Narrow" w:cs="Arial Narrow"/>
          <w:spacing w:val="-2"/>
          <w:sz w:val="24"/>
          <w:szCs w:val="24"/>
          <w:lang w:val="fr-CM"/>
        </w:rPr>
        <w:t>v</w:t>
      </w:r>
      <w:r w:rsidRPr="00612B60">
        <w:rPr>
          <w:rFonts w:ascii="Arial Narrow" w:eastAsia="Arial Narrow" w:hAnsi="Arial Narrow" w:cs="Arial Narrow"/>
          <w:spacing w:val="1"/>
          <w:sz w:val="24"/>
          <w:szCs w:val="24"/>
          <w:lang w:val="fr-CM"/>
        </w:rPr>
        <w:t>ue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s les </w:t>
      </w:r>
      <w:r w:rsidRPr="00612B60">
        <w:rPr>
          <w:rFonts w:ascii="Arial Narrow" w:eastAsia="Arial Narrow" w:hAnsi="Arial Narrow" w:cs="Arial Narrow"/>
          <w:spacing w:val="1"/>
          <w:sz w:val="24"/>
          <w:szCs w:val="24"/>
          <w:lang w:val="fr-CM"/>
        </w:rPr>
        <w:t>pièces</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cr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p>
    <w:p w14:paraId="17DC9180" w14:textId="77777777" w:rsidR="00934391" w:rsidRPr="00612B60" w:rsidRDefault="00934391" w:rsidP="00934391">
      <w:pPr>
        <w:spacing w:before="1" w:after="0" w:line="120" w:lineRule="exact"/>
        <w:rPr>
          <w:rFonts w:ascii="Times New Roman" w:eastAsia="Times New Roman" w:hAnsi="Times New Roman" w:cs="Times New Roman"/>
          <w:sz w:val="12"/>
          <w:szCs w:val="12"/>
          <w:lang w:val="fr-CM"/>
        </w:rPr>
      </w:pPr>
    </w:p>
    <w:p w14:paraId="03C6A8FB" w14:textId="77777777" w:rsidR="00934391" w:rsidRPr="00612B60" w:rsidRDefault="00934391" w:rsidP="00934391">
      <w:pPr>
        <w:spacing w:after="0" w:line="361" w:lineRule="auto"/>
        <w:ind w:left="233" w:right="70"/>
        <w:jc w:val="both"/>
        <w:rPr>
          <w:rFonts w:ascii="Arial Narrow" w:eastAsia="Arial Narrow" w:hAnsi="Arial Narrow" w:cs="Arial Narrow"/>
          <w:b/>
          <w:bCs/>
          <w:sz w:val="24"/>
          <w:szCs w:val="24"/>
          <w:lang w:val="fr-CM"/>
        </w:rPr>
      </w:pPr>
      <w:r w:rsidRPr="00612B60">
        <w:rPr>
          <w:rFonts w:ascii="Arial Narrow" w:eastAsia="Arial Narrow" w:hAnsi="Arial Narrow" w:cs="Arial Narrow"/>
          <w:b/>
          <w:bCs/>
          <w:sz w:val="24"/>
          <w:szCs w:val="24"/>
          <w:lang w:val="fr-CM"/>
        </w:rPr>
        <w:t>Séries de prix</w:t>
      </w:r>
    </w:p>
    <w:p w14:paraId="774D519D" w14:textId="77777777" w:rsidR="00934391" w:rsidRPr="00612B60" w:rsidRDefault="00934391" w:rsidP="00934391">
      <w:pPr>
        <w:spacing w:after="0" w:line="359" w:lineRule="auto"/>
        <w:ind w:right="70"/>
        <w:jc w:val="both"/>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Da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rd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re</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 xml:space="preserve">u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 xml:space="preserve">x, les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x s</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pacing w:val="1"/>
          <w:sz w:val="24"/>
          <w:szCs w:val="24"/>
          <w:lang w:val="fr-CM"/>
        </w:rPr>
        <w:t>upé</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n ru</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que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 f</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2"/>
          <w:sz w:val="24"/>
          <w:szCs w:val="24"/>
          <w:lang w:val="fr-CM"/>
        </w:rPr>
        <w:t>ç</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n à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isti</w:t>
      </w:r>
      <w:r w:rsidRPr="00612B60">
        <w:rPr>
          <w:rFonts w:ascii="Arial Narrow" w:eastAsia="Arial Narrow" w:hAnsi="Arial Narrow" w:cs="Arial Narrow"/>
          <w:spacing w:val="-2"/>
          <w:sz w:val="24"/>
          <w:szCs w:val="24"/>
          <w:lang w:val="fr-CM"/>
        </w:rPr>
        <w:t>n</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r </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 xml:space="preserve">tre les </w:t>
      </w:r>
      <w:r w:rsidRPr="00612B60">
        <w:rPr>
          <w:rFonts w:ascii="Arial Narrow" w:eastAsia="Arial Narrow" w:hAnsi="Arial Narrow" w:cs="Arial Narrow"/>
          <w:spacing w:val="1"/>
          <w:sz w:val="24"/>
          <w:szCs w:val="24"/>
          <w:lang w:val="fr-CM"/>
        </w:rPr>
        <w:t>pa</w:t>
      </w:r>
      <w:r w:rsidRPr="00612B60">
        <w:rPr>
          <w:rFonts w:ascii="Arial Narrow" w:eastAsia="Arial Narrow" w:hAnsi="Arial Narrow" w:cs="Arial Narrow"/>
          <w:sz w:val="24"/>
          <w:szCs w:val="24"/>
          <w:lang w:val="fr-CM"/>
        </w:rPr>
        <w:t xml:space="preserve">rties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 trav</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x </w:t>
      </w:r>
      <w:r w:rsidRPr="00612B60">
        <w:rPr>
          <w:rFonts w:ascii="Arial Narrow" w:eastAsia="Arial Narrow" w:hAnsi="Arial Narrow" w:cs="Arial Narrow"/>
          <w:spacing w:val="1"/>
          <w:sz w:val="24"/>
          <w:szCs w:val="24"/>
          <w:lang w:val="fr-CM"/>
        </w:rPr>
        <w:t>qu</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 xml:space="preserve"> pa</w:t>
      </w:r>
      <w:r w:rsidRPr="00612B60">
        <w:rPr>
          <w:rFonts w:ascii="Arial Narrow" w:eastAsia="Arial Narrow" w:hAnsi="Arial Narrow" w:cs="Arial Narrow"/>
          <w:sz w:val="24"/>
          <w:szCs w:val="24"/>
          <w:lang w:val="fr-CM"/>
        </w:rPr>
        <w:t xml:space="preserve">r </w:t>
      </w:r>
      <w:r w:rsidRPr="00612B60">
        <w:rPr>
          <w:rFonts w:ascii="Arial Narrow" w:eastAsia="Arial Narrow" w:hAnsi="Arial Narrow" w:cs="Arial Narrow"/>
          <w:spacing w:val="1"/>
          <w:sz w:val="24"/>
          <w:szCs w:val="24"/>
          <w:lang w:val="fr-CM"/>
        </w:rPr>
        <w:t>na</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re,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è</w:t>
      </w:r>
      <w:r w:rsidRPr="00612B60">
        <w:rPr>
          <w:rFonts w:ascii="Arial Narrow" w:eastAsia="Arial Narrow" w:hAnsi="Arial Narrow" w:cs="Arial Narrow"/>
          <w:sz w:val="24"/>
          <w:szCs w:val="24"/>
          <w:lang w:val="fr-CM"/>
        </w:rPr>
        <w:t>s, c</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pacing w:val="1"/>
          <w:sz w:val="24"/>
          <w:szCs w:val="24"/>
          <w:lang w:val="fr-CM"/>
        </w:rPr>
        <w:t>nd</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r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u t</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te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tre c</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rac</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sti</w:t>
      </w:r>
      <w:r w:rsidRPr="00612B60">
        <w:rPr>
          <w:rFonts w:ascii="Arial Narrow" w:eastAsia="Arial Narrow" w:hAnsi="Arial Narrow" w:cs="Arial Narrow"/>
          <w:spacing w:val="1"/>
          <w:sz w:val="24"/>
          <w:szCs w:val="24"/>
          <w:lang w:val="fr-CM"/>
        </w:rPr>
        <w:t>qu</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v</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 xml:space="preserve"> d</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 l</w:t>
      </w:r>
      <w:r w:rsidRPr="00612B60">
        <w:rPr>
          <w:rFonts w:ascii="Arial Narrow" w:eastAsia="Arial Narrow" w:hAnsi="Arial Narrow" w:cs="Arial Narrow"/>
          <w:spacing w:val="1"/>
          <w:sz w:val="24"/>
          <w:szCs w:val="24"/>
          <w:lang w:val="fr-CM"/>
        </w:rPr>
        <w:t>ie</w:t>
      </w:r>
      <w:r w:rsidRPr="00612B60">
        <w:rPr>
          <w:rFonts w:ascii="Arial Narrow" w:eastAsia="Arial Narrow" w:hAnsi="Arial Narrow" w:cs="Arial Narrow"/>
          <w:sz w:val="24"/>
          <w:szCs w:val="24"/>
          <w:lang w:val="fr-CM"/>
        </w:rPr>
        <w:t xml:space="preserve">u à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s v</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2"/>
          <w:sz w:val="24"/>
          <w:szCs w:val="24"/>
          <w:lang w:val="fr-CM"/>
        </w:rPr>
        <w:t>i</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s s</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r l</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ho</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 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structi</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u séquence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s tra</w:t>
      </w:r>
      <w:r w:rsidRPr="00612B60">
        <w:rPr>
          <w:rFonts w:ascii="Arial Narrow" w:eastAsia="Arial Narrow" w:hAnsi="Arial Narrow" w:cs="Arial Narrow"/>
          <w:spacing w:val="-2"/>
          <w:sz w:val="24"/>
          <w:szCs w:val="24"/>
          <w:lang w:val="fr-CM"/>
        </w:rPr>
        <w:t>v</w:t>
      </w:r>
      <w:r w:rsidRPr="00612B60">
        <w:rPr>
          <w:rFonts w:ascii="Arial Narrow" w:eastAsia="Arial Narrow" w:hAnsi="Arial Narrow" w:cs="Arial Narrow"/>
          <w:spacing w:val="1"/>
          <w:sz w:val="24"/>
          <w:szCs w:val="24"/>
          <w:lang w:val="fr-CM"/>
        </w:rPr>
        <w:t>au</w:t>
      </w:r>
      <w:r w:rsidRPr="00612B60">
        <w:rPr>
          <w:rFonts w:ascii="Arial Narrow" w:eastAsia="Arial Narrow" w:hAnsi="Arial Narrow" w:cs="Arial Narrow"/>
          <w:sz w:val="24"/>
          <w:szCs w:val="24"/>
          <w:lang w:val="fr-CM"/>
        </w:rPr>
        <w:t>x,</w:t>
      </w:r>
      <w:r w:rsidRPr="00612B60">
        <w:rPr>
          <w:rFonts w:ascii="Arial Narrow" w:eastAsia="Arial Narrow" w:hAnsi="Arial Narrow" w:cs="Arial Narrow"/>
          <w:spacing w:val="-1"/>
          <w:sz w:val="24"/>
          <w:szCs w:val="24"/>
          <w:lang w:val="fr-CM"/>
        </w:rPr>
        <w:t xml:space="preserve"> o</w:t>
      </w:r>
      <w:r w:rsidRPr="00612B60">
        <w:rPr>
          <w:rFonts w:ascii="Arial Narrow" w:eastAsia="Arial Narrow" w:hAnsi="Arial Narrow" w:cs="Arial Narrow"/>
          <w:sz w:val="24"/>
          <w:szCs w:val="24"/>
          <w:lang w:val="fr-CM"/>
        </w:rPr>
        <w:t xml:space="preserve">u considérations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 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û</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 ru</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 c</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z w:val="24"/>
          <w:szCs w:val="24"/>
          <w:lang w:val="fr-CM"/>
        </w:rPr>
        <w:t>tit</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 xml:space="preserve">des </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x.</w:t>
      </w:r>
    </w:p>
    <w:p w14:paraId="6C40E938" w14:textId="77777777" w:rsidR="00934391" w:rsidRPr="00612B60" w:rsidRDefault="00934391" w:rsidP="00934391">
      <w:pPr>
        <w:spacing w:before="2" w:after="0" w:line="120" w:lineRule="exact"/>
        <w:rPr>
          <w:rFonts w:ascii="Times New Roman" w:eastAsia="Times New Roman" w:hAnsi="Times New Roman" w:cs="Times New Roman"/>
          <w:sz w:val="12"/>
          <w:szCs w:val="12"/>
          <w:lang w:val="fr-CM"/>
        </w:rPr>
      </w:pPr>
    </w:p>
    <w:p w14:paraId="11400CD9" w14:textId="77777777" w:rsidR="00934391" w:rsidRPr="00612B60" w:rsidRDefault="00934391" w:rsidP="00934391">
      <w:pPr>
        <w:spacing w:after="0" w:line="361" w:lineRule="auto"/>
        <w:ind w:left="233" w:right="70"/>
        <w:jc w:val="both"/>
        <w:rPr>
          <w:rFonts w:ascii="Arial Narrow" w:eastAsia="Arial Narrow" w:hAnsi="Arial Narrow" w:cs="Arial Narrow"/>
          <w:b/>
          <w:bCs/>
          <w:sz w:val="24"/>
          <w:szCs w:val="24"/>
          <w:lang w:val="fr-CM"/>
        </w:rPr>
      </w:pPr>
      <w:r w:rsidRPr="00612B60">
        <w:rPr>
          <w:rFonts w:ascii="Arial Narrow" w:eastAsia="Arial Narrow" w:hAnsi="Arial Narrow" w:cs="Arial Narrow"/>
          <w:b/>
          <w:bCs/>
          <w:sz w:val="24"/>
          <w:szCs w:val="24"/>
          <w:lang w:val="fr-CM"/>
        </w:rPr>
        <w:t>Unités de mesure</w:t>
      </w:r>
    </w:p>
    <w:p w14:paraId="61398BEA" w14:textId="77777777" w:rsidR="00934391" w:rsidRPr="00612B60" w:rsidRDefault="00934391" w:rsidP="00934391">
      <w:pPr>
        <w:spacing w:after="0" w:line="361" w:lineRule="auto"/>
        <w:ind w:right="70"/>
        <w:jc w:val="both"/>
        <w:rPr>
          <w:rFonts w:ascii="Arial Narrow" w:eastAsia="Arial Narrow" w:hAnsi="Arial Narrow" w:cs="Arial Narrow"/>
          <w:b/>
          <w:bCs/>
          <w:sz w:val="24"/>
          <w:szCs w:val="24"/>
          <w:lang w:val="fr-CM"/>
        </w:rPr>
      </w:pPr>
      <w:r w:rsidRPr="00612B60">
        <w:rPr>
          <w:rFonts w:ascii="Arial Narrow" w:eastAsia="Arial Narrow" w:hAnsi="Arial Narrow" w:cs="Arial Narrow"/>
          <w:spacing w:val="1"/>
          <w:position w:val="-1"/>
          <w:sz w:val="24"/>
          <w:szCs w:val="24"/>
          <w:lang w:val="fr-CM"/>
        </w:rPr>
        <w:t>L</w:t>
      </w:r>
      <w:r w:rsidRPr="00612B60">
        <w:rPr>
          <w:rFonts w:ascii="Arial Narrow" w:eastAsia="Arial Narrow" w:hAnsi="Arial Narrow" w:cs="Arial Narrow"/>
          <w:position w:val="-1"/>
          <w:sz w:val="24"/>
          <w:szCs w:val="24"/>
          <w:lang w:val="fr-CM"/>
        </w:rPr>
        <w:t>e sys</w:t>
      </w:r>
      <w:r w:rsidRPr="00612B60">
        <w:rPr>
          <w:rFonts w:ascii="Arial Narrow" w:eastAsia="Arial Narrow" w:hAnsi="Arial Narrow" w:cs="Arial Narrow"/>
          <w:spacing w:val="-2"/>
          <w:position w:val="-1"/>
          <w:sz w:val="24"/>
          <w:szCs w:val="24"/>
          <w:lang w:val="fr-CM"/>
        </w:rPr>
        <w:t>t</w:t>
      </w:r>
      <w:r w:rsidRPr="00612B60">
        <w:rPr>
          <w:rFonts w:ascii="Arial Narrow" w:eastAsia="Arial Narrow" w:hAnsi="Arial Narrow" w:cs="Arial Narrow"/>
          <w:spacing w:val="1"/>
          <w:position w:val="-1"/>
          <w:sz w:val="24"/>
          <w:szCs w:val="24"/>
          <w:lang w:val="fr-CM"/>
        </w:rPr>
        <w:t>è</w:t>
      </w:r>
      <w:r w:rsidRPr="00612B60">
        <w:rPr>
          <w:rFonts w:ascii="Arial Narrow" w:eastAsia="Arial Narrow" w:hAnsi="Arial Narrow" w:cs="Arial Narrow"/>
          <w:spacing w:val="-1"/>
          <w:position w:val="-1"/>
          <w:sz w:val="24"/>
          <w:szCs w:val="24"/>
          <w:lang w:val="fr-CM"/>
        </w:rPr>
        <w:t>m</w:t>
      </w:r>
      <w:r w:rsidRPr="00612B60">
        <w:rPr>
          <w:rFonts w:ascii="Arial Narrow" w:eastAsia="Arial Narrow" w:hAnsi="Arial Narrow" w:cs="Arial Narrow"/>
          <w:position w:val="-1"/>
          <w:sz w:val="24"/>
          <w:szCs w:val="24"/>
          <w:lang w:val="fr-CM"/>
        </w:rPr>
        <w:t xml:space="preserve">e </w:t>
      </w:r>
      <w:r w:rsidRPr="00612B60">
        <w:rPr>
          <w:rFonts w:ascii="Arial Narrow" w:eastAsia="Arial Narrow" w:hAnsi="Arial Narrow" w:cs="Arial Narrow"/>
          <w:spacing w:val="-1"/>
          <w:position w:val="-1"/>
          <w:sz w:val="24"/>
          <w:szCs w:val="24"/>
          <w:lang w:val="fr-CM"/>
        </w:rPr>
        <w:t>m</w:t>
      </w:r>
      <w:r w:rsidRPr="00612B60">
        <w:rPr>
          <w:rFonts w:ascii="Arial Narrow" w:eastAsia="Arial Narrow" w:hAnsi="Arial Narrow" w:cs="Arial Narrow"/>
          <w:spacing w:val="1"/>
          <w:position w:val="-1"/>
          <w:sz w:val="24"/>
          <w:szCs w:val="24"/>
          <w:lang w:val="fr-CM"/>
        </w:rPr>
        <w:t>é</w:t>
      </w:r>
      <w:r w:rsidRPr="00612B60">
        <w:rPr>
          <w:rFonts w:ascii="Arial Narrow" w:eastAsia="Arial Narrow" w:hAnsi="Arial Narrow" w:cs="Arial Narrow"/>
          <w:position w:val="-1"/>
          <w:sz w:val="24"/>
          <w:szCs w:val="24"/>
          <w:lang w:val="fr-CM"/>
        </w:rPr>
        <w:t>triq</w:t>
      </w:r>
      <w:r w:rsidRPr="00612B60">
        <w:rPr>
          <w:rFonts w:ascii="Arial Narrow" w:eastAsia="Arial Narrow" w:hAnsi="Arial Narrow" w:cs="Arial Narrow"/>
          <w:spacing w:val="-1"/>
          <w:position w:val="-1"/>
          <w:sz w:val="24"/>
          <w:szCs w:val="24"/>
          <w:lang w:val="fr-CM"/>
        </w:rPr>
        <w:t>u</w:t>
      </w:r>
      <w:r w:rsidRPr="00612B60">
        <w:rPr>
          <w:rFonts w:ascii="Arial Narrow" w:eastAsia="Arial Narrow" w:hAnsi="Arial Narrow" w:cs="Arial Narrow"/>
          <w:position w:val="-1"/>
          <w:sz w:val="24"/>
          <w:szCs w:val="24"/>
          <w:lang w:val="fr-CM"/>
        </w:rPr>
        <w:t>e s</w:t>
      </w:r>
      <w:r w:rsidRPr="00612B60">
        <w:rPr>
          <w:rFonts w:ascii="Arial Narrow" w:eastAsia="Arial Narrow" w:hAnsi="Arial Narrow" w:cs="Arial Narrow"/>
          <w:spacing w:val="1"/>
          <w:position w:val="-1"/>
          <w:sz w:val="24"/>
          <w:szCs w:val="24"/>
          <w:lang w:val="fr-CM"/>
        </w:rPr>
        <w:t>e</w:t>
      </w:r>
      <w:r w:rsidRPr="00612B60">
        <w:rPr>
          <w:rFonts w:ascii="Arial Narrow" w:eastAsia="Arial Narrow" w:hAnsi="Arial Narrow" w:cs="Arial Narrow"/>
          <w:position w:val="-1"/>
          <w:sz w:val="24"/>
          <w:szCs w:val="24"/>
          <w:lang w:val="fr-CM"/>
        </w:rPr>
        <w:t>ra</w:t>
      </w:r>
      <w:r w:rsidRPr="00612B60">
        <w:rPr>
          <w:rFonts w:ascii="Arial Narrow" w:eastAsia="Arial Narrow" w:hAnsi="Arial Narrow" w:cs="Arial Narrow"/>
          <w:spacing w:val="-1"/>
          <w:position w:val="-1"/>
          <w:sz w:val="24"/>
          <w:szCs w:val="24"/>
          <w:lang w:val="fr-CM"/>
        </w:rPr>
        <w:t xml:space="preserve"> u</w:t>
      </w:r>
      <w:r w:rsidRPr="00612B60">
        <w:rPr>
          <w:rFonts w:ascii="Arial Narrow" w:eastAsia="Arial Narrow" w:hAnsi="Arial Narrow" w:cs="Arial Narrow"/>
          <w:position w:val="-1"/>
          <w:sz w:val="24"/>
          <w:szCs w:val="24"/>
          <w:lang w:val="fr-CM"/>
        </w:rPr>
        <w:t>til</w:t>
      </w:r>
      <w:r w:rsidRPr="00612B60">
        <w:rPr>
          <w:rFonts w:ascii="Arial Narrow" w:eastAsia="Arial Narrow" w:hAnsi="Arial Narrow" w:cs="Arial Narrow"/>
          <w:spacing w:val="-1"/>
          <w:position w:val="-1"/>
          <w:sz w:val="24"/>
          <w:szCs w:val="24"/>
          <w:lang w:val="fr-CM"/>
        </w:rPr>
        <w:t>i</w:t>
      </w:r>
      <w:r w:rsidRPr="00612B60">
        <w:rPr>
          <w:rFonts w:ascii="Arial Narrow" w:eastAsia="Arial Narrow" w:hAnsi="Arial Narrow" w:cs="Arial Narrow"/>
          <w:position w:val="-1"/>
          <w:sz w:val="24"/>
          <w:szCs w:val="24"/>
          <w:lang w:val="fr-CM"/>
        </w:rPr>
        <w:t>s</w:t>
      </w:r>
      <w:r w:rsidRPr="00612B60">
        <w:rPr>
          <w:rFonts w:ascii="Arial Narrow" w:eastAsia="Arial Narrow" w:hAnsi="Arial Narrow" w:cs="Arial Narrow"/>
          <w:spacing w:val="1"/>
          <w:position w:val="-1"/>
          <w:sz w:val="24"/>
          <w:szCs w:val="24"/>
          <w:lang w:val="fr-CM"/>
        </w:rPr>
        <w:t>é</w:t>
      </w:r>
      <w:r w:rsidRPr="00612B60">
        <w:rPr>
          <w:rFonts w:ascii="Arial Narrow" w:eastAsia="Arial Narrow" w:hAnsi="Arial Narrow" w:cs="Arial Narrow"/>
          <w:position w:val="-1"/>
          <w:sz w:val="24"/>
          <w:szCs w:val="24"/>
          <w:lang w:val="fr-CM"/>
        </w:rPr>
        <w:t xml:space="preserve">, </w:t>
      </w:r>
      <w:r w:rsidRPr="00612B60">
        <w:rPr>
          <w:rFonts w:ascii="Arial Narrow" w:eastAsia="Arial Narrow" w:hAnsi="Arial Narrow" w:cs="Arial Narrow"/>
          <w:spacing w:val="1"/>
          <w:position w:val="-1"/>
          <w:sz w:val="24"/>
          <w:szCs w:val="24"/>
          <w:lang w:val="fr-CM"/>
        </w:rPr>
        <w:t>e</w:t>
      </w:r>
      <w:r w:rsidRPr="00612B60">
        <w:rPr>
          <w:rFonts w:ascii="Arial Narrow" w:eastAsia="Arial Narrow" w:hAnsi="Arial Narrow" w:cs="Arial Narrow"/>
          <w:position w:val="-1"/>
          <w:sz w:val="24"/>
          <w:szCs w:val="24"/>
          <w:lang w:val="fr-CM"/>
        </w:rPr>
        <w:t xml:space="preserve">t les </w:t>
      </w:r>
      <w:r w:rsidRPr="00612B60">
        <w:rPr>
          <w:rFonts w:ascii="Arial Narrow" w:eastAsia="Arial Narrow" w:hAnsi="Arial Narrow" w:cs="Arial Narrow"/>
          <w:spacing w:val="1"/>
          <w:position w:val="-1"/>
          <w:sz w:val="24"/>
          <w:szCs w:val="24"/>
          <w:lang w:val="fr-CM"/>
        </w:rPr>
        <w:t>ab</w:t>
      </w:r>
      <w:r w:rsidRPr="00612B60">
        <w:rPr>
          <w:rFonts w:ascii="Arial Narrow" w:eastAsia="Arial Narrow" w:hAnsi="Arial Narrow" w:cs="Arial Narrow"/>
          <w:position w:val="-1"/>
          <w:sz w:val="24"/>
          <w:szCs w:val="24"/>
          <w:lang w:val="fr-CM"/>
        </w:rPr>
        <w:t>révi</w:t>
      </w:r>
      <w:r w:rsidRPr="00612B60">
        <w:rPr>
          <w:rFonts w:ascii="Arial Narrow" w:eastAsia="Arial Narrow" w:hAnsi="Arial Narrow" w:cs="Arial Narrow"/>
          <w:spacing w:val="-2"/>
          <w:position w:val="-1"/>
          <w:sz w:val="24"/>
          <w:szCs w:val="24"/>
          <w:lang w:val="fr-CM"/>
        </w:rPr>
        <w:t>a</w:t>
      </w:r>
      <w:r w:rsidRPr="00612B60">
        <w:rPr>
          <w:rFonts w:ascii="Arial Narrow" w:eastAsia="Arial Narrow" w:hAnsi="Arial Narrow" w:cs="Arial Narrow"/>
          <w:position w:val="-1"/>
          <w:sz w:val="24"/>
          <w:szCs w:val="24"/>
          <w:lang w:val="fr-CM"/>
        </w:rPr>
        <w:t>ti</w:t>
      </w:r>
      <w:r w:rsidRPr="00612B60">
        <w:rPr>
          <w:rFonts w:ascii="Arial Narrow" w:eastAsia="Arial Narrow" w:hAnsi="Arial Narrow" w:cs="Arial Narrow"/>
          <w:spacing w:val="1"/>
          <w:position w:val="-1"/>
          <w:sz w:val="24"/>
          <w:szCs w:val="24"/>
          <w:lang w:val="fr-CM"/>
        </w:rPr>
        <w:t>on</w:t>
      </w:r>
      <w:r w:rsidRPr="00612B60">
        <w:rPr>
          <w:rFonts w:ascii="Arial Narrow" w:eastAsia="Arial Narrow" w:hAnsi="Arial Narrow" w:cs="Arial Narrow"/>
          <w:position w:val="-1"/>
          <w:sz w:val="24"/>
          <w:szCs w:val="24"/>
          <w:lang w:val="fr-CM"/>
        </w:rPr>
        <w:t xml:space="preserve">s </w:t>
      </w:r>
      <w:r w:rsidRPr="00612B60">
        <w:rPr>
          <w:rFonts w:ascii="Arial Narrow" w:eastAsia="Arial Narrow" w:hAnsi="Arial Narrow" w:cs="Arial Narrow"/>
          <w:spacing w:val="-2"/>
          <w:position w:val="-1"/>
          <w:sz w:val="24"/>
          <w:szCs w:val="24"/>
          <w:lang w:val="fr-CM"/>
        </w:rPr>
        <w:t>s</w:t>
      </w:r>
      <w:r w:rsidRPr="00612B60">
        <w:rPr>
          <w:rFonts w:ascii="Arial Narrow" w:eastAsia="Arial Narrow" w:hAnsi="Arial Narrow" w:cs="Arial Narrow"/>
          <w:spacing w:val="1"/>
          <w:position w:val="-1"/>
          <w:sz w:val="24"/>
          <w:szCs w:val="24"/>
          <w:lang w:val="fr-CM"/>
        </w:rPr>
        <w:t>u</w:t>
      </w:r>
      <w:r w:rsidRPr="00612B60">
        <w:rPr>
          <w:rFonts w:ascii="Arial Narrow" w:eastAsia="Arial Narrow" w:hAnsi="Arial Narrow" w:cs="Arial Narrow"/>
          <w:spacing w:val="-3"/>
          <w:position w:val="-1"/>
          <w:sz w:val="24"/>
          <w:szCs w:val="24"/>
          <w:lang w:val="fr-CM"/>
        </w:rPr>
        <w:t>i</w:t>
      </w:r>
      <w:r w:rsidRPr="00612B60">
        <w:rPr>
          <w:rFonts w:ascii="Arial Narrow" w:eastAsia="Arial Narrow" w:hAnsi="Arial Narrow" w:cs="Arial Narrow"/>
          <w:position w:val="-1"/>
          <w:sz w:val="24"/>
          <w:szCs w:val="24"/>
          <w:lang w:val="fr-CM"/>
        </w:rPr>
        <w:t>v</w:t>
      </w:r>
      <w:r w:rsidRPr="00612B60">
        <w:rPr>
          <w:rFonts w:ascii="Arial Narrow" w:eastAsia="Arial Narrow" w:hAnsi="Arial Narrow" w:cs="Arial Narrow"/>
          <w:spacing w:val="1"/>
          <w:position w:val="-1"/>
          <w:sz w:val="24"/>
          <w:szCs w:val="24"/>
          <w:lang w:val="fr-CM"/>
        </w:rPr>
        <w:t>an</w:t>
      </w:r>
      <w:r w:rsidRPr="00612B60">
        <w:rPr>
          <w:rFonts w:ascii="Arial Narrow" w:eastAsia="Arial Narrow" w:hAnsi="Arial Narrow" w:cs="Arial Narrow"/>
          <w:position w:val="-1"/>
          <w:sz w:val="24"/>
          <w:szCs w:val="24"/>
          <w:lang w:val="fr-CM"/>
        </w:rPr>
        <w:t>t</w:t>
      </w:r>
      <w:r w:rsidRPr="00612B60">
        <w:rPr>
          <w:rFonts w:ascii="Arial Narrow" w:eastAsia="Arial Narrow" w:hAnsi="Arial Narrow" w:cs="Arial Narrow"/>
          <w:spacing w:val="1"/>
          <w:position w:val="-1"/>
          <w:sz w:val="24"/>
          <w:szCs w:val="24"/>
          <w:lang w:val="fr-CM"/>
        </w:rPr>
        <w:t>e</w:t>
      </w:r>
      <w:r w:rsidRPr="00612B60">
        <w:rPr>
          <w:rFonts w:ascii="Arial Narrow" w:eastAsia="Arial Narrow" w:hAnsi="Arial Narrow" w:cs="Arial Narrow"/>
          <w:position w:val="-1"/>
          <w:sz w:val="24"/>
          <w:szCs w:val="24"/>
          <w:lang w:val="fr-CM"/>
        </w:rPr>
        <w:t>s s</w:t>
      </w:r>
      <w:r w:rsidRPr="00612B60">
        <w:rPr>
          <w:rFonts w:ascii="Arial Narrow" w:eastAsia="Arial Narrow" w:hAnsi="Arial Narrow" w:cs="Arial Narrow"/>
          <w:spacing w:val="1"/>
          <w:position w:val="-1"/>
          <w:sz w:val="24"/>
          <w:szCs w:val="24"/>
          <w:lang w:val="fr-CM"/>
        </w:rPr>
        <w:t>on</w:t>
      </w:r>
      <w:r w:rsidRPr="00612B60">
        <w:rPr>
          <w:rFonts w:ascii="Arial Narrow" w:eastAsia="Arial Narrow" w:hAnsi="Arial Narrow" w:cs="Arial Narrow"/>
          <w:position w:val="-1"/>
          <w:sz w:val="24"/>
          <w:szCs w:val="24"/>
          <w:lang w:val="fr-CM"/>
        </w:rPr>
        <w:t>t rec</w:t>
      </w:r>
      <w:r w:rsidRPr="00612B60">
        <w:rPr>
          <w:rFonts w:ascii="Arial Narrow" w:eastAsia="Arial Narrow" w:hAnsi="Arial Narrow" w:cs="Arial Narrow"/>
          <w:spacing w:val="1"/>
          <w:position w:val="-1"/>
          <w:sz w:val="24"/>
          <w:szCs w:val="24"/>
          <w:lang w:val="fr-CM"/>
        </w:rPr>
        <w:t>o</w:t>
      </w:r>
      <w:r w:rsidRPr="00612B60">
        <w:rPr>
          <w:rFonts w:ascii="Arial Narrow" w:eastAsia="Arial Narrow" w:hAnsi="Arial Narrow" w:cs="Arial Narrow"/>
          <w:spacing w:val="-1"/>
          <w:position w:val="-1"/>
          <w:sz w:val="24"/>
          <w:szCs w:val="24"/>
          <w:lang w:val="fr-CM"/>
        </w:rPr>
        <w:t>mm</w:t>
      </w:r>
      <w:r w:rsidRPr="00612B60">
        <w:rPr>
          <w:rFonts w:ascii="Arial Narrow" w:eastAsia="Arial Narrow" w:hAnsi="Arial Narrow" w:cs="Arial Narrow"/>
          <w:spacing w:val="1"/>
          <w:position w:val="-1"/>
          <w:sz w:val="24"/>
          <w:szCs w:val="24"/>
          <w:lang w:val="fr-CM"/>
        </w:rPr>
        <w:t>a</w:t>
      </w:r>
      <w:r w:rsidRPr="00612B60">
        <w:rPr>
          <w:rFonts w:ascii="Arial Narrow" w:eastAsia="Arial Narrow" w:hAnsi="Arial Narrow" w:cs="Arial Narrow"/>
          <w:spacing w:val="-1"/>
          <w:position w:val="-1"/>
          <w:sz w:val="24"/>
          <w:szCs w:val="24"/>
          <w:lang w:val="fr-CM"/>
        </w:rPr>
        <w:t>n</w:t>
      </w:r>
      <w:r w:rsidRPr="00612B60">
        <w:rPr>
          <w:rFonts w:ascii="Arial Narrow" w:eastAsia="Arial Narrow" w:hAnsi="Arial Narrow" w:cs="Arial Narrow"/>
          <w:spacing w:val="1"/>
          <w:position w:val="-1"/>
          <w:sz w:val="24"/>
          <w:szCs w:val="24"/>
          <w:lang w:val="fr-CM"/>
        </w:rPr>
        <w:t>dée</w:t>
      </w:r>
      <w:r w:rsidRPr="00612B60">
        <w:rPr>
          <w:rFonts w:ascii="Arial Narrow" w:eastAsia="Arial Narrow" w:hAnsi="Arial Narrow" w:cs="Arial Narrow"/>
          <w:position w:val="-1"/>
          <w:sz w:val="24"/>
          <w:szCs w:val="24"/>
          <w:lang w:val="fr-CM"/>
        </w:rPr>
        <w:t>s :</w:t>
      </w:r>
    </w:p>
    <w:p w14:paraId="77B97ADA" w14:textId="77777777" w:rsidR="00934391" w:rsidRPr="00612B60" w:rsidRDefault="00934391" w:rsidP="00934391">
      <w:pPr>
        <w:spacing w:before="13" w:after="0" w:line="280" w:lineRule="exact"/>
        <w:rPr>
          <w:rFonts w:ascii="Times New Roman" w:eastAsia="Times New Roman" w:hAnsi="Times New Roman" w:cs="Times New Roman"/>
          <w:sz w:val="28"/>
          <w:szCs w:val="28"/>
          <w:lang w:val="fr-CM"/>
        </w:rPr>
      </w:pPr>
    </w:p>
    <w:tbl>
      <w:tblPr>
        <w:tblW w:w="0" w:type="auto"/>
        <w:tblInd w:w="112" w:type="dxa"/>
        <w:tblLayout w:type="fixed"/>
        <w:tblCellMar>
          <w:left w:w="0" w:type="dxa"/>
          <w:right w:w="0" w:type="dxa"/>
        </w:tblCellMar>
        <w:tblLook w:val="01E0" w:firstRow="1" w:lastRow="1" w:firstColumn="1" w:lastColumn="1" w:noHBand="0" w:noVBand="0"/>
      </w:tblPr>
      <w:tblGrid>
        <w:gridCol w:w="1267"/>
        <w:gridCol w:w="1289"/>
        <w:gridCol w:w="2040"/>
        <w:gridCol w:w="1532"/>
        <w:gridCol w:w="2566"/>
        <w:gridCol w:w="946"/>
      </w:tblGrid>
      <w:tr w:rsidR="00934391" w:rsidRPr="00612B60" w14:paraId="689C6BA8" w14:textId="77777777" w:rsidTr="006356A3">
        <w:trPr>
          <w:trHeight w:hRule="exact" w:val="294"/>
        </w:trPr>
        <w:tc>
          <w:tcPr>
            <w:tcW w:w="1267" w:type="dxa"/>
            <w:tcBorders>
              <w:top w:val="nil"/>
              <w:left w:val="nil"/>
              <w:bottom w:val="nil"/>
              <w:right w:val="nil"/>
            </w:tcBorders>
          </w:tcPr>
          <w:p w14:paraId="21AAFE26" w14:textId="77777777" w:rsidR="00934391" w:rsidRPr="00612B60" w:rsidRDefault="00934391" w:rsidP="006356A3">
            <w:pPr>
              <w:spacing w:after="0" w:line="240" w:lineRule="exact"/>
              <w:ind w:left="120"/>
              <w:rPr>
                <w:rFonts w:ascii="Arial Narrow" w:eastAsia="Arial Narrow" w:hAnsi="Arial Narrow" w:cs="Arial Narrow"/>
                <w:sz w:val="24"/>
                <w:szCs w:val="24"/>
                <w:lang w:val="en-US"/>
              </w:rPr>
            </w:pPr>
            <w:proofErr w:type="spellStart"/>
            <w:r w:rsidRPr="00612B60">
              <w:rPr>
                <w:rFonts w:ascii="Arial Narrow" w:eastAsia="Arial Narrow" w:hAnsi="Arial Narrow" w:cs="Arial Narrow"/>
                <w:spacing w:val="-1"/>
                <w:sz w:val="24"/>
                <w:szCs w:val="24"/>
                <w:lang w:val="en-US"/>
              </w:rPr>
              <w:t>m</w:t>
            </w:r>
            <w:r w:rsidRPr="00612B60">
              <w:rPr>
                <w:rFonts w:ascii="Arial Narrow" w:eastAsia="Arial Narrow" w:hAnsi="Arial Narrow" w:cs="Arial Narrow"/>
                <w:spacing w:val="1"/>
                <w:sz w:val="24"/>
                <w:szCs w:val="24"/>
                <w:lang w:val="en-US"/>
              </w:rPr>
              <w:t>è</w:t>
            </w:r>
            <w:r w:rsidRPr="00612B60">
              <w:rPr>
                <w:rFonts w:ascii="Arial Narrow" w:eastAsia="Arial Narrow" w:hAnsi="Arial Narrow" w:cs="Arial Narrow"/>
                <w:sz w:val="24"/>
                <w:szCs w:val="24"/>
                <w:lang w:val="en-US"/>
              </w:rPr>
              <w:t>tre</w:t>
            </w:r>
            <w:proofErr w:type="spellEnd"/>
          </w:p>
        </w:tc>
        <w:tc>
          <w:tcPr>
            <w:tcW w:w="1289" w:type="dxa"/>
            <w:tcBorders>
              <w:top w:val="nil"/>
              <w:left w:val="nil"/>
              <w:bottom w:val="nil"/>
              <w:right w:val="nil"/>
            </w:tcBorders>
          </w:tcPr>
          <w:p w14:paraId="37E4C282" w14:textId="77777777" w:rsidR="00934391" w:rsidRPr="00612B60" w:rsidRDefault="00934391" w:rsidP="006356A3">
            <w:pPr>
              <w:spacing w:after="0" w:line="240" w:lineRule="exact"/>
              <w:ind w:left="131"/>
              <w:rPr>
                <w:rFonts w:ascii="Arial Narrow" w:eastAsia="Arial Narrow" w:hAnsi="Arial Narrow" w:cs="Arial Narrow"/>
                <w:sz w:val="24"/>
                <w:szCs w:val="24"/>
                <w:lang w:val="en-US"/>
              </w:rPr>
            </w:pPr>
            <w:r w:rsidRPr="00612B60">
              <w:rPr>
                <w:rFonts w:ascii="Arial Narrow" w:eastAsia="Arial Narrow" w:hAnsi="Arial Narrow" w:cs="Arial Narrow"/>
                <w:sz w:val="24"/>
                <w:szCs w:val="24"/>
                <w:lang w:val="en-US"/>
              </w:rPr>
              <w:t>:m</w:t>
            </w:r>
          </w:p>
        </w:tc>
        <w:tc>
          <w:tcPr>
            <w:tcW w:w="2040" w:type="dxa"/>
            <w:tcBorders>
              <w:top w:val="nil"/>
              <w:left w:val="nil"/>
              <w:bottom w:val="nil"/>
              <w:right w:val="nil"/>
            </w:tcBorders>
          </w:tcPr>
          <w:p w14:paraId="5E06D2BC" w14:textId="77777777" w:rsidR="00934391" w:rsidRPr="00612B60" w:rsidRDefault="00934391" w:rsidP="006356A3">
            <w:pPr>
              <w:spacing w:after="0" w:line="240" w:lineRule="exact"/>
              <w:ind w:left="827"/>
              <w:rPr>
                <w:rFonts w:ascii="Arial Narrow" w:eastAsia="Arial Narrow" w:hAnsi="Arial Narrow" w:cs="Arial Narrow"/>
                <w:sz w:val="24"/>
                <w:szCs w:val="24"/>
                <w:lang w:val="en-US"/>
              </w:rPr>
            </w:pPr>
            <w:proofErr w:type="spellStart"/>
            <w:r w:rsidRPr="00612B60">
              <w:rPr>
                <w:rFonts w:ascii="Arial Narrow" w:eastAsia="Arial Narrow" w:hAnsi="Arial Narrow" w:cs="Arial Narrow"/>
                <w:sz w:val="24"/>
                <w:szCs w:val="24"/>
                <w:lang w:val="en-US"/>
              </w:rPr>
              <w:t>c</w:t>
            </w:r>
            <w:r w:rsidRPr="00612B60">
              <w:rPr>
                <w:rFonts w:ascii="Arial Narrow" w:eastAsia="Arial Narrow" w:hAnsi="Arial Narrow" w:cs="Arial Narrow"/>
                <w:spacing w:val="1"/>
                <w:sz w:val="24"/>
                <w:szCs w:val="24"/>
                <w:lang w:val="en-US"/>
              </w:rPr>
              <w:t>en</w:t>
            </w:r>
            <w:r w:rsidRPr="00612B60">
              <w:rPr>
                <w:rFonts w:ascii="Arial Narrow" w:eastAsia="Arial Narrow" w:hAnsi="Arial Narrow" w:cs="Arial Narrow"/>
                <w:sz w:val="24"/>
                <w:szCs w:val="24"/>
                <w:lang w:val="en-US"/>
              </w:rPr>
              <w:t>ti</w:t>
            </w:r>
            <w:r w:rsidRPr="00612B60">
              <w:rPr>
                <w:rFonts w:ascii="Arial Narrow" w:eastAsia="Arial Narrow" w:hAnsi="Arial Narrow" w:cs="Arial Narrow"/>
                <w:spacing w:val="-1"/>
                <w:sz w:val="24"/>
                <w:szCs w:val="24"/>
                <w:lang w:val="en-US"/>
              </w:rPr>
              <w:t>m</w:t>
            </w:r>
            <w:r w:rsidRPr="00612B60">
              <w:rPr>
                <w:rFonts w:ascii="Arial Narrow" w:eastAsia="Arial Narrow" w:hAnsi="Arial Narrow" w:cs="Arial Narrow"/>
                <w:spacing w:val="1"/>
                <w:sz w:val="24"/>
                <w:szCs w:val="24"/>
                <w:lang w:val="en-US"/>
              </w:rPr>
              <w:t>è</w:t>
            </w:r>
            <w:r w:rsidRPr="00612B60">
              <w:rPr>
                <w:rFonts w:ascii="Arial Narrow" w:eastAsia="Arial Narrow" w:hAnsi="Arial Narrow" w:cs="Arial Narrow"/>
                <w:sz w:val="24"/>
                <w:szCs w:val="24"/>
                <w:lang w:val="en-US"/>
              </w:rPr>
              <w:t>tre</w:t>
            </w:r>
            <w:proofErr w:type="spellEnd"/>
          </w:p>
        </w:tc>
        <w:tc>
          <w:tcPr>
            <w:tcW w:w="1532" w:type="dxa"/>
            <w:tcBorders>
              <w:top w:val="nil"/>
              <w:left w:val="nil"/>
              <w:bottom w:val="nil"/>
              <w:right w:val="nil"/>
            </w:tcBorders>
          </w:tcPr>
          <w:p w14:paraId="46CF6A83" w14:textId="77777777" w:rsidR="00934391" w:rsidRPr="00612B60" w:rsidRDefault="00934391" w:rsidP="006356A3">
            <w:pPr>
              <w:spacing w:after="0" w:line="240" w:lineRule="exact"/>
              <w:ind w:left="206"/>
              <w:rPr>
                <w:rFonts w:ascii="Arial Narrow" w:eastAsia="Arial Narrow" w:hAnsi="Arial Narrow" w:cs="Arial Narrow"/>
                <w:sz w:val="24"/>
                <w:szCs w:val="24"/>
                <w:lang w:val="en-US"/>
              </w:rPr>
            </w:pPr>
            <w:r w:rsidRPr="00612B60">
              <w:rPr>
                <w:rFonts w:ascii="Arial Narrow" w:eastAsia="Arial Narrow" w:hAnsi="Arial Narrow" w:cs="Arial Narrow"/>
                <w:sz w:val="24"/>
                <w:szCs w:val="24"/>
                <w:lang w:val="en-US"/>
              </w:rPr>
              <w:t>:cm</w:t>
            </w:r>
          </w:p>
        </w:tc>
        <w:tc>
          <w:tcPr>
            <w:tcW w:w="2566" w:type="dxa"/>
            <w:tcBorders>
              <w:top w:val="nil"/>
              <w:left w:val="nil"/>
              <w:bottom w:val="nil"/>
              <w:right w:val="nil"/>
            </w:tcBorders>
          </w:tcPr>
          <w:p w14:paraId="1E35F2DE" w14:textId="77777777" w:rsidR="00934391" w:rsidRPr="00612B60" w:rsidRDefault="00934391" w:rsidP="006356A3">
            <w:pPr>
              <w:spacing w:after="0" w:line="240" w:lineRule="exact"/>
              <w:ind w:left="942"/>
              <w:rPr>
                <w:rFonts w:ascii="Arial Narrow" w:eastAsia="Arial Narrow" w:hAnsi="Arial Narrow" w:cs="Arial Narrow"/>
                <w:sz w:val="24"/>
                <w:szCs w:val="24"/>
                <w:lang w:val="en-US"/>
              </w:rPr>
            </w:pPr>
            <w:proofErr w:type="spellStart"/>
            <w:r w:rsidRPr="00612B60">
              <w:rPr>
                <w:rFonts w:ascii="Arial Narrow" w:eastAsia="Arial Narrow" w:hAnsi="Arial Narrow" w:cs="Arial Narrow"/>
                <w:spacing w:val="-1"/>
                <w:sz w:val="24"/>
                <w:szCs w:val="24"/>
                <w:lang w:val="en-US"/>
              </w:rPr>
              <w:t>m</w:t>
            </w:r>
            <w:r w:rsidRPr="00612B60">
              <w:rPr>
                <w:rFonts w:ascii="Arial Narrow" w:eastAsia="Arial Narrow" w:hAnsi="Arial Narrow" w:cs="Arial Narrow"/>
                <w:sz w:val="24"/>
                <w:szCs w:val="24"/>
                <w:lang w:val="en-US"/>
              </w:rPr>
              <w:t>i</w:t>
            </w:r>
            <w:r w:rsidRPr="00612B60">
              <w:rPr>
                <w:rFonts w:ascii="Arial Narrow" w:eastAsia="Arial Narrow" w:hAnsi="Arial Narrow" w:cs="Arial Narrow"/>
                <w:spacing w:val="-1"/>
                <w:sz w:val="24"/>
                <w:szCs w:val="24"/>
                <w:lang w:val="en-US"/>
              </w:rPr>
              <w:t>l</w:t>
            </w:r>
            <w:r w:rsidRPr="00612B60">
              <w:rPr>
                <w:rFonts w:ascii="Arial Narrow" w:eastAsia="Arial Narrow" w:hAnsi="Arial Narrow" w:cs="Arial Narrow"/>
                <w:sz w:val="24"/>
                <w:szCs w:val="24"/>
                <w:lang w:val="en-US"/>
              </w:rPr>
              <w:t>l</w:t>
            </w:r>
            <w:r w:rsidRPr="00612B60">
              <w:rPr>
                <w:rFonts w:ascii="Arial Narrow" w:eastAsia="Arial Narrow" w:hAnsi="Arial Narrow" w:cs="Arial Narrow"/>
                <w:spacing w:val="-1"/>
                <w:sz w:val="24"/>
                <w:szCs w:val="24"/>
                <w:lang w:val="en-US"/>
              </w:rPr>
              <w:t>im</w:t>
            </w:r>
            <w:r w:rsidRPr="00612B60">
              <w:rPr>
                <w:rFonts w:ascii="Arial Narrow" w:eastAsia="Arial Narrow" w:hAnsi="Arial Narrow" w:cs="Arial Narrow"/>
                <w:spacing w:val="1"/>
                <w:sz w:val="24"/>
                <w:szCs w:val="24"/>
                <w:lang w:val="en-US"/>
              </w:rPr>
              <w:t>è</w:t>
            </w:r>
            <w:r w:rsidRPr="00612B60">
              <w:rPr>
                <w:rFonts w:ascii="Arial Narrow" w:eastAsia="Arial Narrow" w:hAnsi="Arial Narrow" w:cs="Arial Narrow"/>
                <w:sz w:val="24"/>
                <w:szCs w:val="24"/>
                <w:lang w:val="en-US"/>
              </w:rPr>
              <w:t>tre</w:t>
            </w:r>
            <w:proofErr w:type="spellEnd"/>
          </w:p>
        </w:tc>
        <w:tc>
          <w:tcPr>
            <w:tcW w:w="946" w:type="dxa"/>
            <w:tcBorders>
              <w:top w:val="nil"/>
              <w:left w:val="nil"/>
              <w:bottom w:val="nil"/>
              <w:right w:val="nil"/>
            </w:tcBorders>
          </w:tcPr>
          <w:p w14:paraId="16B2E8DF" w14:textId="77777777" w:rsidR="00934391" w:rsidRPr="00612B60" w:rsidRDefault="00934391" w:rsidP="006356A3">
            <w:pPr>
              <w:spacing w:after="0" w:line="240" w:lineRule="exact"/>
              <w:ind w:left="280"/>
              <w:rPr>
                <w:rFonts w:ascii="Arial Narrow" w:eastAsia="Arial Narrow" w:hAnsi="Arial Narrow" w:cs="Arial Narrow"/>
                <w:sz w:val="24"/>
                <w:szCs w:val="24"/>
                <w:lang w:val="en-US"/>
              </w:rPr>
            </w:pPr>
            <w:r w:rsidRPr="00612B60">
              <w:rPr>
                <w:rFonts w:ascii="Arial Narrow" w:eastAsia="Arial Narrow" w:hAnsi="Arial Narrow" w:cs="Arial Narrow"/>
                <w:sz w:val="24"/>
                <w:szCs w:val="24"/>
                <w:lang w:val="en-US"/>
              </w:rPr>
              <w:t>:</w:t>
            </w:r>
            <w:r w:rsidRPr="00612B60">
              <w:rPr>
                <w:rFonts w:ascii="Arial Narrow" w:eastAsia="Arial Narrow" w:hAnsi="Arial Narrow" w:cs="Arial Narrow"/>
                <w:spacing w:val="-1"/>
                <w:sz w:val="24"/>
                <w:szCs w:val="24"/>
                <w:lang w:val="en-US"/>
              </w:rPr>
              <w:t>mm</w:t>
            </w:r>
          </w:p>
        </w:tc>
      </w:tr>
      <w:tr w:rsidR="00934391" w:rsidRPr="00612B60" w14:paraId="311EC481" w14:textId="77777777" w:rsidTr="006356A3">
        <w:trPr>
          <w:trHeight w:hRule="exact" w:val="432"/>
        </w:trPr>
        <w:tc>
          <w:tcPr>
            <w:tcW w:w="1267" w:type="dxa"/>
            <w:tcBorders>
              <w:top w:val="nil"/>
              <w:left w:val="nil"/>
              <w:bottom w:val="nil"/>
              <w:right w:val="nil"/>
            </w:tcBorders>
          </w:tcPr>
          <w:p w14:paraId="53DAF228" w14:textId="77777777" w:rsidR="00934391" w:rsidRPr="00612B60" w:rsidRDefault="00934391" w:rsidP="006356A3">
            <w:pPr>
              <w:spacing w:before="27" w:after="0" w:line="240" w:lineRule="auto"/>
              <w:ind w:left="120"/>
              <w:rPr>
                <w:rFonts w:ascii="Arial Narrow" w:eastAsia="Arial Narrow" w:hAnsi="Arial Narrow" w:cs="Arial Narrow"/>
                <w:sz w:val="24"/>
                <w:szCs w:val="24"/>
                <w:lang w:val="en-US"/>
              </w:rPr>
            </w:pPr>
            <w:r w:rsidRPr="00612B60">
              <w:rPr>
                <w:rFonts w:ascii="Arial Narrow" w:eastAsia="Arial Narrow" w:hAnsi="Arial Narrow" w:cs="Arial Narrow"/>
                <w:spacing w:val="1"/>
                <w:sz w:val="24"/>
                <w:szCs w:val="24"/>
                <w:lang w:val="en-US"/>
              </w:rPr>
              <w:t>he</w:t>
            </w:r>
            <w:r w:rsidRPr="00612B60">
              <w:rPr>
                <w:rFonts w:ascii="Arial Narrow" w:eastAsia="Arial Narrow" w:hAnsi="Arial Narrow" w:cs="Arial Narrow"/>
                <w:sz w:val="24"/>
                <w:szCs w:val="24"/>
                <w:lang w:val="en-US"/>
              </w:rPr>
              <w:t>ct</w:t>
            </w:r>
            <w:r w:rsidRPr="00612B60">
              <w:rPr>
                <w:rFonts w:ascii="Arial Narrow" w:eastAsia="Arial Narrow" w:hAnsi="Arial Narrow" w:cs="Arial Narrow"/>
                <w:spacing w:val="1"/>
                <w:sz w:val="24"/>
                <w:szCs w:val="24"/>
                <w:lang w:val="en-US"/>
              </w:rPr>
              <w:t>a</w:t>
            </w:r>
            <w:r w:rsidRPr="00612B60">
              <w:rPr>
                <w:rFonts w:ascii="Arial Narrow" w:eastAsia="Arial Narrow" w:hAnsi="Arial Narrow" w:cs="Arial Narrow"/>
                <w:sz w:val="24"/>
                <w:szCs w:val="24"/>
                <w:lang w:val="en-US"/>
              </w:rPr>
              <w:t>re</w:t>
            </w:r>
          </w:p>
        </w:tc>
        <w:tc>
          <w:tcPr>
            <w:tcW w:w="1289" w:type="dxa"/>
            <w:tcBorders>
              <w:top w:val="nil"/>
              <w:left w:val="nil"/>
              <w:bottom w:val="nil"/>
              <w:right w:val="nil"/>
            </w:tcBorders>
          </w:tcPr>
          <w:p w14:paraId="1188D87A" w14:textId="77777777" w:rsidR="00934391" w:rsidRPr="00612B60" w:rsidRDefault="00934391" w:rsidP="006356A3">
            <w:pPr>
              <w:spacing w:before="27" w:after="0" w:line="240" w:lineRule="auto"/>
              <w:ind w:left="131"/>
              <w:rPr>
                <w:rFonts w:ascii="Arial Narrow" w:eastAsia="Arial Narrow" w:hAnsi="Arial Narrow" w:cs="Arial Narrow"/>
                <w:sz w:val="24"/>
                <w:szCs w:val="24"/>
                <w:lang w:val="en-US"/>
              </w:rPr>
            </w:pPr>
            <w:r w:rsidRPr="00612B60">
              <w:rPr>
                <w:rFonts w:ascii="Arial Narrow" w:eastAsia="Arial Narrow" w:hAnsi="Arial Narrow" w:cs="Arial Narrow"/>
                <w:sz w:val="24"/>
                <w:szCs w:val="24"/>
                <w:lang w:val="en-US"/>
              </w:rPr>
              <w:t>:</w:t>
            </w:r>
            <w:r w:rsidRPr="00612B60">
              <w:rPr>
                <w:rFonts w:ascii="Arial Narrow" w:eastAsia="Arial Narrow" w:hAnsi="Arial Narrow" w:cs="Arial Narrow"/>
                <w:spacing w:val="1"/>
                <w:sz w:val="24"/>
                <w:szCs w:val="24"/>
                <w:lang w:val="en-US"/>
              </w:rPr>
              <w:t xml:space="preserve"> ha</w:t>
            </w:r>
          </w:p>
        </w:tc>
        <w:tc>
          <w:tcPr>
            <w:tcW w:w="2040" w:type="dxa"/>
            <w:tcBorders>
              <w:top w:val="nil"/>
              <w:left w:val="nil"/>
              <w:bottom w:val="nil"/>
              <w:right w:val="nil"/>
            </w:tcBorders>
          </w:tcPr>
          <w:p w14:paraId="49E58208" w14:textId="77777777" w:rsidR="00934391" w:rsidRPr="00612B60" w:rsidRDefault="00934391" w:rsidP="006356A3">
            <w:pPr>
              <w:spacing w:before="27" w:after="0" w:line="240" w:lineRule="auto"/>
              <w:ind w:left="827"/>
              <w:rPr>
                <w:rFonts w:ascii="Arial Narrow" w:eastAsia="Arial Narrow" w:hAnsi="Arial Narrow" w:cs="Arial Narrow"/>
                <w:sz w:val="24"/>
                <w:szCs w:val="24"/>
                <w:lang w:val="en-US"/>
              </w:rPr>
            </w:pPr>
            <w:proofErr w:type="spellStart"/>
            <w:r w:rsidRPr="00612B60">
              <w:rPr>
                <w:rFonts w:ascii="Arial Narrow" w:eastAsia="Arial Narrow" w:hAnsi="Arial Narrow" w:cs="Arial Narrow"/>
                <w:spacing w:val="-1"/>
                <w:sz w:val="24"/>
                <w:szCs w:val="24"/>
                <w:lang w:val="en-US"/>
              </w:rPr>
              <w:t>M</w:t>
            </w:r>
            <w:r w:rsidRPr="00612B60">
              <w:rPr>
                <w:rFonts w:ascii="Arial Narrow" w:eastAsia="Arial Narrow" w:hAnsi="Arial Narrow" w:cs="Arial Narrow"/>
                <w:spacing w:val="1"/>
                <w:sz w:val="24"/>
                <w:szCs w:val="24"/>
                <w:lang w:val="en-US"/>
              </w:rPr>
              <w:t>è</w:t>
            </w:r>
            <w:r w:rsidRPr="00612B60">
              <w:rPr>
                <w:rFonts w:ascii="Arial Narrow" w:eastAsia="Arial Narrow" w:hAnsi="Arial Narrow" w:cs="Arial Narrow"/>
                <w:sz w:val="24"/>
                <w:szCs w:val="24"/>
                <w:lang w:val="en-US"/>
              </w:rPr>
              <w:t>trec</w:t>
            </w:r>
            <w:r w:rsidRPr="00612B60">
              <w:rPr>
                <w:rFonts w:ascii="Arial Narrow" w:eastAsia="Arial Narrow" w:hAnsi="Arial Narrow" w:cs="Arial Narrow"/>
                <w:spacing w:val="1"/>
                <w:sz w:val="24"/>
                <w:szCs w:val="24"/>
                <w:lang w:val="en-US"/>
              </w:rPr>
              <w:t>a</w:t>
            </w:r>
            <w:r w:rsidRPr="00612B60">
              <w:rPr>
                <w:rFonts w:ascii="Arial Narrow" w:eastAsia="Arial Narrow" w:hAnsi="Arial Narrow" w:cs="Arial Narrow"/>
                <w:sz w:val="24"/>
                <w:szCs w:val="24"/>
                <w:lang w:val="en-US"/>
              </w:rPr>
              <w:t>r</w:t>
            </w:r>
            <w:r w:rsidRPr="00612B60">
              <w:rPr>
                <w:rFonts w:ascii="Arial Narrow" w:eastAsia="Arial Narrow" w:hAnsi="Arial Narrow" w:cs="Arial Narrow"/>
                <w:spacing w:val="-1"/>
                <w:sz w:val="24"/>
                <w:szCs w:val="24"/>
                <w:lang w:val="en-US"/>
              </w:rPr>
              <w:t>r</w:t>
            </w:r>
            <w:r w:rsidRPr="00612B60">
              <w:rPr>
                <w:rFonts w:ascii="Arial Narrow" w:eastAsia="Arial Narrow" w:hAnsi="Arial Narrow" w:cs="Arial Narrow"/>
                <w:sz w:val="24"/>
                <w:szCs w:val="24"/>
                <w:lang w:val="en-US"/>
              </w:rPr>
              <w:t>é</w:t>
            </w:r>
            <w:proofErr w:type="spellEnd"/>
          </w:p>
        </w:tc>
        <w:tc>
          <w:tcPr>
            <w:tcW w:w="1532" w:type="dxa"/>
            <w:tcBorders>
              <w:top w:val="nil"/>
              <w:left w:val="nil"/>
              <w:bottom w:val="nil"/>
              <w:right w:val="nil"/>
            </w:tcBorders>
          </w:tcPr>
          <w:p w14:paraId="04BA5237" w14:textId="77777777" w:rsidR="00934391" w:rsidRPr="00612B60" w:rsidRDefault="00934391" w:rsidP="006356A3">
            <w:pPr>
              <w:spacing w:before="25" w:after="0" w:line="240" w:lineRule="auto"/>
              <w:ind w:left="206"/>
              <w:rPr>
                <w:rFonts w:ascii="Arial Narrow" w:eastAsia="Arial Narrow" w:hAnsi="Arial Narrow" w:cs="Arial Narrow"/>
                <w:sz w:val="24"/>
                <w:szCs w:val="24"/>
                <w:lang w:val="en-US"/>
              </w:rPr>
            </w:pPr>
            <w:r w:rsidRPr="00612B60">
              <w:rPr>
                <w:rFonts w:ascii="Arial Narrow" w:eastAsia="Arial Narrow" w:hAnsi="Arial Narrow" w:cs="Arial Narrow"/>
                <w:sz w:val="24"/>
                <w:szCs w:val="24"/>
                <w:lang w:val="en-US"/>
              </w:rPr>
              <w:t>:m</w:t>
            </w:r>
            <w:r w:rsidRPr="00612B60">
              <w:rPr>
                <w:rFonts w:ascii="Arial Narrow" w:eastAsia="Arial Narrow" w:hAnsi="Arial Narrow" w:cs="Arial Narrow"/>
                <w:position w:val="10"/>
                <w:sz w:val="24"/>
                <w:szCs w:val="24"/>
                <w:lang w:val="en-US"/>
              </w:rPr>
              <w:t>2</w:t>
            </w:r>
          </w:p>
        </w:tc>
        <w:tc>
          <w:tcPr>
            <w:tcW w:w="2566" w:type="dxa"/>
            <w:tcBorders>
              <w:top w:val="nil"/>
              <w:left w:val="nil"/>
              <w:bottom w:val="nil"/>
              <w:right w:val="nil"/>
            </w:tcBorders>
          </w:tcPr>
          <w:p w14:paraId="7AF0AB45" w14:textId="77777777" w:rsidR="00934391" w:rsidRPr="00612B60" w:rsidRDefault="00934391" w:rsidP="006356A3">
            <w:pPr>
              <w:spacing w:before="27" w:after="0" w:line="240" w:lineRule="auto"/>
              <w:ind w:left="942"/>
              <w:rPr>
                <w:rFonts w:ascii="Arial Narrow" w:eastAsia="Arial Narrow" w:hAnsi="Arial Narrow" w:cs="Arial Narrow"/>
                <w:sz w:val="24"/>
                <w:szCs w:val="24"/>
                <w:lang w:val="en-US"/>
              </w:rPr>
            </w:pPr>
            <w:proofErr w:type="spellStart"/>
            <w:r w:rsidRPr="00612B60">
              <w:rPr>
                <w:rFonts w:ascii="Arial Narrow" w:eastAsia="Arial Narrow" w:hAnsi="Arial Narrow" w:cs="Arial Narrow"/>
                <w:spacing w:val="-1"/>
                <w:sz w:val="24"/>
                <w:szCs w:val="24"/>
                <w:lang w:val="en-US"/>
              </w:rPr>
              <w:t>M</w:t>
            </w:r>
            <w:r w:rsidRPr="00612B60">
              <w:rPr>
                <w:rFonts w:ascii="Arial Narrow" w:eastAsia="Arial Narrow" w:hAnsi="Arial Narrow" w:cs="Arial Narrow"/>
                <w:sz w:val="24"/>
                <w:szCs w:val="24"/>
                <w:lang w:val="en-US"/>
              </w:rPr>
              <w:t>i</w:t>
            </w:r>
            <w:r w:rsidRPr="00612B60">
              <w:rPr>
                <w:rFonts w:ascii="Arial Narrow" w:eastAsia="Arial Narrow" w:hAnsi="Arial Narrow" w:cs="Arial Narrow"/>
                <w:spacing w:val="-1"/>
                <w:sz w:val="24"/>
                <w:szCs w:val="24"/>
                <w:lang w:val="en-US"/>
              </w:rPr>
              <w:t>l</w:t>
            </w:r>
            <w:r w:rsidRPr="00612B60">
              <w:rPr>
                <w:rFonts w:ascii="Arial Narrow" w:eastAsia="Arial Narrow" w:hAnsi="Arial Narrow" w:cs="Arial Narrow"/>
                <w:sz w:val="24"/>
                <w:szCs w:val="24"/>
                <w:lang w:val="en-US"/>
              </w:rPr>
              <w:t>l</w:t>
            </w:r>
            <w:r w:rsidRPr="00612B60">
              <w:rPr>
                <w:rFonts w:ascii="Arial Narrow" w:eastAsia="Arial Narrow" w:hAnsi="Arial Narrow" w:cs="Arial Narrow"/>
                <w:spacing w:val="-1"/>
                <w:sz w:val="24"/>
                <w:szCs w:val="24"/>
                <w:lang w:val="en-US"/>
              </w:rPr>
              <w:t>im</w:t>
            </w:r>
            <w:r w:rsidRPr="00612B60">
              <w:rPr>
                <w:rFonts w:ascii="Arial Narrow" w:eastAsia="Arial Narrow" w:hAnsi="Arial Narrow" w:cs="Arial Narrow"/>
                <w:spacing w:val="1"/>
                <w:sz w:val="24"/>
                <w:szCs w:val="24"/>
                <w:lang w:val="en-US"/>
              </w:rPr>
              <w:t>è</w:t>
            </w:r>
            <w:r w:rsidRPr="00612B60">
              <w:rPr>
                <w:rFonts w:ascii="Arial Narrow" w:eastAsia="Arial Narrow" w:hAnsi="Arial Narrow" w:cs="Arial Narrow"/>
                <w:sz w:val="24"/>
                <w:szCs w:val="24"/>
                <w:lang w:val="en-US"/>
              </w:rPr>
              <w:t>trec</w:t>
            </w:r>
            <w:r w:rsidRPr="00612B60">
              <w:rPr>
                <w:rFonts w:ascii="Arial Narrow" w:eastAsia="Arial Narrow" w:hAnsi="Arial Narrow" w:cs="Arial Narrow"/>
                <w:spacing w:val="1"/>
                <w:sz w:val="24"/>
                <w:szCs w:val="24"/>
                <w:lang w:val="en-US"/>
              </w:rPr>
              <w:t>a</w:t>
            </w:r>
            <w:r w:rsidRPr="00612B60">
              <w:rPr>
                <w:rFonts w:ascii="Arial Narrow" w:eastAsia="Arial Narrow" w:hAnsi="Arial Narrow" w:cs="Arial Narrow"/>
                <w:sz w:val="24"/>
                <w:szCs w:val="24"/>
                <w:lang w:val="en-US"/>
              </w:rPr>
              <w:t>r</w:t>
            </w:r>
            <w:r w:rsidRPr="00612B60">
              <w:rPr>
                <w:rFonts w:ascii="Arial Narrow" w:eastAsia="Arial Narrow" w:hAnsi="Arial Narrow" w:cs="Arial Narrow"/>
                <w:spacing w:val="-1"/>
                <w:sz w:val="24"/>
                <w:szCs w:val="24"/>
                <w:lang w:val="en-US"/>
              </w:rPr>
              <w:t>r</w:t>
            </w:r>
            <w:r w:rsidRPr="00612B60">
              <w:rPr>
                <w:rFonts w:ascii="Arial Narrow" w:eastAsia="Arial Narrow" w:hAnsi="Arial Narrow" w:cs="Arial Narrow"/>
                <w:sz w:val="24"/>
                <w:szCs w:val="24"/>
                <w:lang w:val="en-US"/>
              </w:rPr>
              <w:t>é</w:t>
            </w:r>
            <w:proofErr w:type="spellEnd"/>
          </w:p>
        </w:tc>
        <w:tc>
          <w:tcPr>
            <w:tcW w:w="946" w:type="dxa"/>
            <w:tcBorders>
              <w:top w:val="nil"/>
              <w:left w:val="nil"/>
              <w:bottom w:val="nil"/>
              <w:right w:val="nil"/>
            </w:tcBorders>
          </w:tcPr>
          <w:p w14:paraId="7DE7651B" w14:textId="77777777" w:rsidR="00934391" w:rsidRPr="00612B60" w:rsidRDefault="00934391" w:rsidP="006356A3">
            <w:pPr>
              <w:spacing w:before="25" w:after="0" w:line="240" w:lineRule="auto"/>
              <w:ind w:left="280"/>
              <w:rPr>
                <w:rFonts w:ascii="Arial Narrow" w:eastAsia="Arial Narrow" w:hAnsi="Arial Narrow" w:cs="Arial Narrow"/>
                <w:sz w:val="24"/>
                <w:szCs w:val="24"/>
                <w:lang w:val="en-US"/>
              </w:rPr>
            </w:pPr>
            <w:r w:rsidRPr="00612B60">
              <w:rPr>
                <w:rFonts w:ascii="Arial Narrow" w:eastAsia="Arial Narrow" w:hAnsi="Arial Narrow" w:cs="Arial Narrow"/>
                <w:sz w:val="24"/>
                <w:szCs w:val="24"/>
                <w:lang w:val="en-US"/>
              </w:rPr>
              <w:t>:</w:t>
            </w:r>
            <w:r w:rsidRPr="00612B60">
              <w:rPr>
                <w:rFonts w:ascii="Arial Narrow" w:eastAsia="Arial Narrow" w:hAnsi="Arial Narrow" w:cs="Arial Narrow"/>
                <w:spacing w:val="-1"/>
                <w:sz w:val="24"/>
                <w:szCs w:val="24"/>
                <w:lang w:val="en-US"/>
              </w:rPr>
              <w:t>mm</w:t>
            </w:r>
            <w:r w:rsidRPr="00612B60">
              <w:rPr>
                <w:rFonts w:ascii="Arial Narrow" w:eastAsia="Arial Narrow" w:hAnsi="Arial Narrow" w:cs="Arial Narrow"/>
                <w:position w:val="10"/>
                <w:sz w:val="24"/>
                <w:szCs w:val="24"/>
                <w:lang w:val="en-US"/>
              </w:rPr>
              <w:t>2</w:t>
            </w:r>
          </w:p>
        </w:tc>
      </w:tr>
      <w:tr w:rsidR="00934391" w:rsidRPr="00612B60" w14:paraId="277DE845" w14:textId="77777777" w:rsidTr="006356A3">
        <w:trPr>
          <w:trHeight w:hRule="exact" w:val="418"/>
        </w:trPr>
        <w:tc>
          <w:tcPr>
            <w:tcW w:w="1267" w:type="dxa"/>
            <w:tcBorders>
              <w:top w:val="nil"/>
              <w:left w:val="nil"/>
              <w:bottom w:val="nil"/>
              <w:right w:val="nil"/>
            </w:tcBorders>
          </w:tcPr>
          <w:p w14:paraId="046560E8" w14:textId="77777777" w:rsidR="00934391" w:rsidRPr="00612B60" w:rsidRDefault="00934391" w:rsidP="006356A3">
            <w:pPr>
              <w:spacing w:before="10" w:after="0" w:line="240" w:lineRule="auto"/>
              <w:ind w:left="120"/>
              <w:rPr>
                <w:rFonts w:ascii="Arial Narrow" w:eastAsia="Arial Narrow" w:hAnsi="Arial Narrow" w:cs="Arial Narrow"/>
                <w:sz w:val="24"/>
                <w:szCs w:val="24"/>
                <w:lang w:val="en-US"/>
              </w:rPr>
            </w:pPr>
            <w:proofErr w:type="spellStart"/>
            <w:r w:rsidRPr="00612B60">
              <w:rPr>
                <w:rFonts w:ascii="Arial Narrow" w:eastAsia="Arial Narrow" w:hAnsi="Arial Narrow" w:cs="Arial Narrow"/>
                <w:sz w:val="24"/>
                <w:szCs w:val="24"/>
                <w:lang w:val="en-US"/>
              </w:rPr>
              <w:t>l</w:t>
            </w:r>
            <w:r w:rsidRPr="00612B60">
              <w:rPr>
                <w:rFonts w:ascii="Arial Narrow" w:eastAsia="Arial Narrow" w:hAnsi="Arial Narrow" w:cs="Arial Narrow"/>
                <w:spacing w:val="-1"/>
                <w:sz w:val="24"/>
                <w:szCs w:val="24"/>
                <w:lang w:val="en-US"/>
              </w:rPr>
              <w:t>i</w:t>
            </w:r>
            <w:r w:rsidRPr="00612B60">
              <w:rPr>
                <w:rFonts w:ascii="Arial Narrow" w:eastAsia="Arial Narrow" w:hAnsi="Arial Narrow" w:cs="Arial Narrow"/>
                <w:sz w:val="24"/>
                <w:szCs w:val="24"/>
                <w:lang w:val="en-US"/>
              </w:rPr>
              <w:t>tre</w:t>
            </w:r>
            <w:proofErr w:type="spellEnd"/>
          </w:p>
        </w:tc>
        <w:tc>
          <w:tcPr>
            <w:tcW w:w="1289" w:type="dxa"/>
            <w:tcBorders>
              <w:top w:val="nil"/>
              <w:left w:val="nil"/>
              <w:bottom w:val="nil"/>
              <w:right w:val="nil"/>
            </w:tcBorders>
          </w:tcPr>
          <w:p w14:paraId="4043682B" w14:textId="77777777" w:rsidR="00934391" w:rsidRPr="00612B60" w:rsidRDefault="00934391" w:rsidP="006356A3">
            <w:pPr>
              <w:spacing w:before="10" w:after="0" w:line="240" w:lineRule="auto"/>
              <w:ind w:left="131"/>
              <w:rPr>
                <w:rFonts w:ascii="Arial Narrow" w:eastAsia="Arial Narrow" w:hAnsi="Arial Narrow" w:cs="Arial Narrow"/>
                <w:sz w:val="24"/>
                <w:szCs w:val="24"/>
                <w:lang w:val="en-US"/>
              </w:rPr>
            </w:pPr>
            <w:r w:rsidRPr="00612B60">
              <w:rPr>
                <w:rFonts w:ascii="Arial Narrow" w:eastAsia="Arial Narrow" w:hAnsi="Arial Narrow" w:cs="Arial Narrow"/>
                <w:sz w:val="24"/>
                <w:szCs w:val="24"/>
                <w:lang w:val="en-US"/>
              </w:rPr>
              <w:t>:l</w:t>
            </w:r>
          </w:p>
        </w:tc>
        <w:tc>
          <w:tcPr>
            <w:tcW w:w="2040" w:type="dxa"/>
            <w:tcBorders>
              <w:top w:val="nil"/>
              <w:left w:val="nil"/>
              <w:bottom w:val="nil"/>
              <w:right w:val="nil"/>
            </w:tcBorders>
          </w:tcPr>
          <w:p w14:paraId="750002D3" w14:textId="77777777" w:rsidR="00934391" w:rsidRPr="00612B60" w:rsidRDefault="00934391" w:rsidP="006356A3">
            <w:pPr>
              <w:spacing w:before="10" w:after="0" w:line="240" w:lineRule="auto"/>
              <w:ind w:left="827"/>
              <w:rPr>
                <w:rFonts w:ascii="Arial Narrow" w:eastAsia="Arial Narrow" w:hAnsi="Arial Narrow" w:cs="Arial Narrow"/>
                <w:sz w:val="24"/>
                <w:szCs w:val="24"/>
                <w:lang w:val="en-US"/>
              </w:rPr>
            </w:pPr>
            <w:proofErr w:type="spellStart"/>
            <w:r w:rsidRPr="00612B60">
              <w:rPr>
                <w:rFonts w:ascii="Arial Narrow" w:eastAsia="Arial Narrow" w:hAnsi="Arial Narrow" w:cs="Arial Narrow"/>
                <w:spacing w:val="-1"/>
                <w:sz w:val="24"/>
                <w:szCs w:val="24"/>
                <w:lang w:val="en-US"/>
              </w:rPr>
              <w:t>M</w:t>
            </w:r>
            <w:r w:rsidRPr="00612B60">
              <w:rPr>
                <w:rFonts w:ascii="Arial Narrow" w:eastAsia="Arial Narrow" w:hAnsi="Arial Narrow" w:cs="Arial Narrow"/>
                <w:spacing w:val="1"/>
                <w:sz w:val="24"/>
                <w:szCs w:val="24"/>
                <w:lang w:val="en-US"/>
              </w:rPr>
              <w:t>è</w:t>
            </w:r>
            <w:r w:rsidRPr="00612B60">
              <w:rPr>
                <w:rFonts w:ascii="Arial Narrow" w:eastAsia="Arial Narrow" w:hAnsi="Arial Narrow" w:cs="Arial Narrow"/>
                <w:sz w:val="24"/>
                <w:szCs w:val="24"/>
                <w:lang w:val="en-US"/>
              </w:rPr>
              <w:t>trec</w:t>
            </w:r>
            <w:r w:rsidRPr="00612B60">
              <w:rPr>
                <w:rFonts w:ascii="Arial Narrow" w:eastAsia="Arial Narrow" w:hAnsi="Arial Narrow" w:cs="Arial Narrow"/>
                <w:spacing w:val="1"/>
                <w:sz w:val="24"/>
                <w:szCs w:val="24"/>
                <w:lang w:val="en-US"/>
              </w:rPr>
              <w:t>u</w:t>
            </w:r>
            <w:r w:rsidRPr="00612B60">
              <w:rPr>
                <w:rFonts w:ascii="Arial Narrow" w:eastAsia="Arial Narrow" w:hAnsi="Arial Narrow" w:cs="Arial Narrow"/>
                <w:spacing w:val="-1"/>
                <w:sz w:val="24"/>
                <w:szCs w:val="24"/>
                <w:lang w:val="en-US"/>
              </w:rPr>
              <w:t>b</w:t>
            </w:r>
            <w:r w:rsidRPr="00612B60">
              <w:rPr>
                <w:rFonts w:ascii="Arial Narrow" w:eastAsia="Arial Narrow" w:hAnsi="Arial Narrow" w:cs="Arial Narrow"/>
                <w:sz w:val="24"/>
                <w:szCs w:val="24"/>
                <w:lang w:val="en-US"/>
              </w:rPr>
              <w:t>e</w:t>
            </w:r>
            <w:proofErr w:type="spellEnd"/>
          </w:p>
        </w:tc>
        <w:tc>
          <w:tcPr>
            <w:tcW w:w="1532" w:type="dxa"/>
            <w:tcBorders>
              <w:top w:val="nil"/>
              <w:left w:val="nil"/>
              <w:bottom w:val="nil"/>
              <w:right w:val="nil"/>
            </w:tcBorders>
          </w:tcPr>
          <w:p w14:paraId="1C794440" w14:textId="77777777" w:rsidR="00934391" w:rsidRPr="00612B60" w:rsidRDefault="00934391" w:rsidP="006356A3">
            <w:pPr>
              <w:spacing w:before="8" w:after="0" w:line="240" w:lineRule="auto"/>
              <w:ind w:left="206"/>
              <w:rPr>
                <w:rFonts w:ascii="Arial Narrow" w:eastAsia="Arial Narrow" w:hAnsi="Arial Narrow" w:cs="Arial Narrow"/>
                <w:sz w:val="24"/>
                <w:szCs w:val="24"/>
                <w:lang w:val="en-US"/>
              </w:rPr>
            </w:pPr>
            <w:r w:rsidRPr="00612B60">
              <w:rPr>
                <w:rFonts w:ascii="Arial Narrow" w:eastAsia="Arial Narrow" w:hAnsi="Arial Narrow" w:cs="Arial Narrow"/>
                <w:sz w:val="24"/>
                <w:szCs w:val="24"/>
                <w:lang w:val="en-US"/>
              </w:rPr>
              <w:t>:m</w:t>
            </w:r>
            <w:r w:rsidRPr="00612B60">
              <w:rPr>
                <w:rFonts w:ascii="Arial Narrow" w:eastAsia="Arial Narrow" w:hAnsi="Arial Narrow" w:cs="Arial Narrow"/>
                <w:position w:val="10"/>
                <w:sz w:val="24"/>
                <w:szCs w:val="24"/>
                <w:lang w:val="en-US"/>
              </w:rPr>
              <w:t>3</w:t>
            </w:r>
          </w:p>
        </w:tc>
        <w:tc>
          <w:tcPr>
            <w:tcW w:w="2566" w:type="dxa"/>
            <w:tcBorders>
              <w:top w:val="nil"/>
              <w:left w:val="nil"/>
              <w:bottom w:val="nil"/>
              <w:right w:val="nil"/>
            </w:tcBorders>
          </w:tcPr>
          <w:p w14:paraId="733C1ECB" w14:textId="77777777" w:rsidR="00934391" w:rsidRPr="00612B60" w:rsidRDefault="00934391" w:rsidP="006356A3">
            <w:pPr>
              <w:spacing w:before="10" w:after="0" w:line="240" w:lineRule="auto"/>
              <w:ind w:left="904" w:right="1157"/>
              <w:jc w:val="center"/>
              <w:rPr>
                <w:rFonts w:ascii="Arial Narrow" w:eastAsia="Arial Narrow" w:hAnsi="Arial Narrow" w:cs="Arial Narrow"/>
                <w:sz w:val="24"/>
                <w:szCs w:val="24"/>
                <w:lang w:val="en-US"/>
              </w:rPr>
            </w:pPr>
            <w:proofErr w:type="spellStart"/>
            <w:r w:rsidRPr="00612B60">
              <w:rPr>
                <w:rFonts w:ascii="Arial Narrow" w:eastAsia="Arial Narrow" w:hAnsi="Arial Narrow" w:cs="Arial Narrow"/>
                <w:spacing w:val="1"/>
                <w:sz w:val="24"/>
                <w:szCs w:val="24"/>
                <w:lang w:val="en-US"/>
              </w:rPr>
              <w:t>un</w:t>
            </w:r>
            <w:r w:rsidRPr="00612B60">
              <w:rPr>
                <w:rFonts w:ascii="Arial Narrow" w:eastAsia="Arial Narrow" w:hAnsi="Arial Narrow" w:cs="Arial Narrow"/>
                <w:sz w:val="24"/>
                <w:szCs w:val="24"/>
                <w:lang w:val="en-US"/>
              </w:rPr>
              <w:t>ité</w:t>
            </w:r>
            <w:proofErr w:type="spellEnd"/>
          </w:p>
        </w:tc>
        <w:tc>
          <w:tcPr>
            <w:tcW w:w="946" w:type="dxa"/>
            <w:tcBorders>
              <w:top w:val="nil"/>
              <w:left w:val="nil"/>
              <w:bottom w:val="nil"/>
              <w:right w:val="nil"/>
            </w:tcBorders>
          </w:tcPr>
          <w:p w14:paraId="64763FE4" w14:textId="77777777" w:rsidR="00934391" w:rsidRPr="00612B60" w:rsidRDefault="00934391" w:rsidP="006356A3">
            <w:pPr>
              <w:spacing w:before="10" w:after="0" w:line="240" w:lineRule="auto"/>
              <w:ind w:left="280"/>
              <w:rPr>
                <w:rFonts w:ascii="Arial Narrow" w:eastAsia="Arial Narrow" w:hAnsi="Arial Narrow" w:cs="Arial Narrow"/>
                <w:sz w:val="24"/>
                <w:szCs w:val="24"/>
                <w:lang w:val="en-US"/>
              </w:rPr>
            </w:pPr>
            <w:r w:rsidRPr="00612B60">
              <w:rPr>
                <w:rFonts w:ascii="Arial Narrow" w:eastAsia="Arial Narrow" w:hAnsi="Arial Narrow" w:cs="Arial Narrow"/>
                <w:sz w:val="24"/>
                <w:szCs w:val="24"/>
                <w:lang w:val="en-US"/>
              </w:rPr>
              <w:t>:u</w:t>
            </w:r>
          </w:p>
        </w:tc>
      </w:tr>
      <w:tr w:rsidR="00934391" w:rsidRPr="00612B60" w14:paraId="02BF5AD2" w14:textId="77777777" w:rsidTr="006356A3">
        <w:trPr>
          <w:trHeight w:hRule="exact" w:val="367"/>
        </w:trPr>
        <w:tc>
          <w:tcPr>
            <w:tcW w:w="1267" w:type="dxa"/>
            <w:tcBorders>
              <w:top w:val="nil"/>
              <w:left w:val="nil"/>
              <w:bottom w:val="nil"/>
              <w:right w:val="nil"/>
            </w:tcBorders>
          </w:tcPr>
          <w:p w14:paraId="24445BC3" w14:textId="77777777" w:rsidR="00934391" w:rsidRPr="00612B60" w:rsidRDefault="00934391" w:rsidP="006356A3">
            <w:pPr>
              <w:spacing w:before="10" w:after="0" w:line="240" w:lineRule="auto"/>
              <w:ind w:left="120"/>
              <w:rPr>
                <w:rFonts w:ascii="Arial Narrow" w:eastAsia="Arial Narrow" w:hAnsi="Arial Narrow" w:cs="Arial Narrow"/>
                <w:sz w:val="24"/>
                <w:szCs w:val="24"/>
                <w:lang w:val="en-US"/>
              </w:rPr>
            </w:pPr>
            <w:proofErr w:type="spellStart"/>
            <w:r w:rsidRPr="00612B60">
              <w:rPr>
                <w:rFonts w:ascii="Arial Narrow" w:eastAsia="Arial Narrow" w:hAnsi="Arial Narrow" w:cs="Arial Narrow"/>
                <w:sz w:val="24"/>
                <w:szCs w:val="24"/>
                <w:lang w:val="en-US"/>
              </w:rPr>
              <w:t>ki</w:t>
            </w:r>
            <w:r w:rsidRPr="00612B60">
              <w:rPr>
                <w:rFonts w:ascii="Arial Narrow" w:eastAsia="Arial Narrow" w:hAnsi="Arial Narrow" w:cs="Arial Narrow"/>
                <w:spacing w:val="-1"/>
                <w:sz w:val="24"/>
                <w:szCs w:val="24"/>
                <w:lang w:val="en-US"/>
              </w:rPr>
              <w:t>l</w:t>
            </w:r>
            <w:r w:rsidRPr="00612B60">
              <w:rPr>
                <w:rFonts w:ascii="Arial Narrow" w:eastAsia="Arial Narrow" w:hAnsi="Arial Narrow" w:cs="Arial Narrow"/>
                <w:spacing w:val="1"/>
                <w:sz w:val="24"/>
                <w:szCs w:val="24"/>
                <w:lang w:val="en-US"/>
              </w:rPr>
              <w:t>og</w:t>
            </w:r>
            <w:r w:rsidRPr="00612B60">
              <w:rPr>
                <w:rFonts w:ascii="Arial Narrow" w:eastAsia="Arial Narrow" w:hAnsi="Arial Narrow" w:cs="Arial Narrow"/>
                <w:sz w:val="24"/>
                <w:szCs w:val="24"/>
                <w:lang w:val="en-US"/>
              </w:rPr>
              <w:t>ram</w:t>
            </w:r>
            <w:r w:rsidRPr="00612B60">
              <w:rPr>
                <w:rFonts w:ascii="Arial Narrow" w:eastAsia="Arial Narrow" w:hAnsi="Arial Narrow" w:cs="Arial Narrow"/>
                <w:spacing w:val="-1"/>
                <w:sz w:val="24"/>
                <w:szCs w:val="24"/>
                <w:lang w:val="en-US"/>
              </w:rPr>
              <w:t>m</w:t>
            </w:r>
            <w:r w:rsidRPr="00612B60">
              <w:rPr>
                <w:rFonts w:ascii="Arial Narrow" w:eastAsia="Arial Narrow" w:hAnsi="Arial Narrow" w:cs="Arial Narrow"/>
                <w:sz w:val="24"/>
                <w:szCs w:val="24"/>
                <w:lang w:val="en-US"/>
              </w:rPr>
              <w:t>e</w:t>
            </w:r>
            <w:proofErr w:type="spellEnd"/>
          </w:p>
        </w:tc>
        <w:tc>
          <w:tcPr>
            <w:tcW w:w="1289" w:type="dxa"/>
            <w:tcBorders>
              <w:top w:val="nil"/>
              <w:left w:val="nil"/>
              <w:bottom w:val="nil"/>
              <w:right w:val="nil"/>
            </w:tcBorders>
          </w:tcPr>
          <w:p w14:paraId="6D810042" w14:textId="77777777" w:rsidR="00934391" w:rsidRPr="00612B60" w:rsidRDefault="00934391" w:rsidP="006356A3">
            <w:pPr>
              <w:spacing w:before="10" w:after="0" w:line="240" w:lineRule="auto"/>
              <w:ind w:left="131"/>
              <w:rPr>
                <w:rFonts w:ascii="Arial Narrow" w:eastAsia="Arial Narrow" w:hAnsi="Arial Narrow" w:cs="Arial Narrow"/>
                <w:sz w:val="24"/>
                <w:szCs w:val="24"/>
                <w:lang w:val="en-US"/>
              </w:rPr>
            </w:pPr>
            <w:r w:rsidRPr="00612B60">
              <w:rPr>
                <w:rFonts w:ascii="Arial Narrow" w:eastAsia="Arial Narrow" w:hAnsi="Arial Narrow" w:cs="Arial Narrow"/>
                <w:sz w:val="24"/>
                <w:szCs w:val="24"/>
                <w:lang w:val="en-US"/>
              </w:rPr>
              <w:t>:kg</w:t>
            </w:r>
          </w:p>
        </w:tc>
        <w:tc>
          <w:tcPr>
            <w:tcW w:w="2040" w:type="dxa"/>
            <w:tcBorders>
              <w:top w:val="nil"/>
              <w:left w:val="nil"/>
              <w:bottom w:val="nil"/>
              <w:right w:val="nil"/>
            </w:tcBorders>
          </w:tcPr>
          <w:p w14:paraId="08F3DB91" w14:textId="77777777" w:rsidR="00934391" w:rsidRPr="00612B60" w:rsidRDefault="00934391" w:rsidP="006356A3">
            <w:pPr>
              <w:spacing w:before="10" w:after="0" w:line="240" w:lineRule="auto"/>
              <w:ind w:left="789" w:right="682"/>
              <w:jc w:val="center"/>
              <w:rPr>
                <w:rFonts w:ascii="Arial Narrow" w:eastAsia="Arial Narrow" w:hAnsi="Arial Narrow" w:cs="Arial Narrow"/>
                <w:sz w:val="24"/>
                <w:szCs w:val="24"/>
                <w:lang w:val="en-US"/>
              </w:rPr>
            </w:pPr>
            <w:proofErr w:type="spellStart"/>
            <w:r w:rsidRPr="00612B60">
              <w:rPr>
                <w:rFonts w:ascii="Arial Narrow" w:eastAsia="Arial Narrow" w:hAnsi="Arial Narrow" w:cs="Arial Narrow"/>
                <w:sz w:val="24"/>
                <w:szCs w:val="24"/>
                <w:lang w:val="en-US"/>
              </w:rPr>
              <w:t>t</w:t>
            </w:r>
            <w:r w:rsidRPr="00612B60">
              <w:rPr>
                <w:rFonts w:ascii="Arial Narrow" w:eastAsia="Arial Narrow" w:hAnsi="Arial Narrow" w:cs="Arial Narrow"/>
                <w:spacing w:val="1"/>
                <w:sz w:val="24"/>
                <w:szCs w:val="24"/>
                <w:lang w:val="en-US"/>
              </w:rPr>
              <w:t>on</w:t>
            </w:r>
            <w:r w:rsidRPr="00612B60">
              <w:rPr>
                <w:rFonts w:ascii="Arial Narrow" w:eastAsia="Arial Narrow" w:hAnsi="Arial Narrow" w:cs="Arial Narrow"/>
                <w:spacing w:val="-1"/>
                <w:sz w:val="24"/>
                <w:szCs w:val="24"/>
                <w:lang w:val="en-US"/>
              </w:rPr>
              <w:t>n</w:t>
            </w:r>
            <w:r w:rsidRPr="00612B60">
              <w:rPr>
                <w:rFonts w:ascii="Arial Narrow" w:eastAsia="Arial Narrow" w:hAnsi="Arial Narrow" w:cs="Arial Narrow"/>
                <w:sz w:val="24"/>
                <w:szCs w:val="24"/>
                <w:lang w:val="en-US"/>
              </w:rPr>
              <w:t>e</w:t>
            </w:r>
            <w:proofErr w:type="spellEnd"/>
          </w:p>
        </w:tc>
        <w:tc>
          <w:tcPr>
            <w:tcW w:w="1532" w:type="dxa"/>
            <w:tcBorders>
              <w:top w:val="nil"/>
              <w:left w:val="nil"/>
              <w:bottom w:val="nil"/>
              <w:right w:val="nil"/>
            </w:tcBorders>
          </w:tcPr>
          <w:p w14:paraId="0E3AF942" w14:textId="77777777" w:rsidR="00934391" w:rsidRPr="00612B60" w:rsidRDefault="00934391" w:rsidP="006356A3">
            <w:pPr>
              <w:spacing w:before="10" w:after="0" w:line="240" w:lineRule="auto"/>
              <w:ind w:left="206"/>
              <w:rPr>
                <w:rFonts w:ascii="Arial Narrow" w:eastAsia="Arial Narrow" w:hAnsi="Arial Narrow" w:cs="Arial Narrow"/>
                <w:sz w:val="24"/>
                <w:szCs w:val="24"/>
                <w:lang w:val="en-US"/>
              </w:rPr>
            </w:pPr>
            <w:r w:rsidRPr="00612B60">
              <w:rPr>
                <w:rFonts w:ascii="Arial Narrow" w:eastAsia="Arial Narrow" w:hAnsi="Arial Narrow" w:cs="Arial Narrow"/>
                <w:sz w:val="24"/>
                <w:szCs w:val="24"/>
                <w:lang w:val="en-US"/>
              </w:rPr>
              <w:t>:t</w:t>
            </w:r>
          </w:p>
        </w:tc>
        <w:tc>
          <w:tcPr>
            <w:tcW w:w="2566" w:type="dxa"/>
            <w:tcBorders>
              <w:top w:val="nil"/>
              <w:left w:val="nil"/>
              <w:bottom w:val="nil"/>
              <w:right w:val="nil"/>
            </w:tcBorders>
          </w:tcPr>
          <w:p w14:paraId="07791992" w14:textId="77777777" w:rsidR="00934391" w:rsidRPr="00612B60" w:rsidRDefault="00934391" w:rsidP="006356A3">
            <w:pPr>
              <w:spacing w:before="10" w:after="0" w:line="240" w:lineRule="auto"/>
              <w:ind w:left="904" w:right="1092"/>
              <w:jc w:val="center"/>
              <w:rPr>
                <w:rFonts w:ascii="Arial Narrow" w:eastAsia="Arial Narrow" w:hAnsi="Arial Narrow" w:cs="Arial Narrow"/>
                <w:sz w:val="24"/>
                <w:szCs w:val="24"/>
                <w:lang w:val="en-US"/>
              </w:rPr>
            </w:pPr>
            <w:proofErr w:type="spellStart"/>
            <w:r w:rsidRPr="00612B60">
              <w:rPr>
                <w:rFonts w:ascii="Arial Narrow" w:eastAsia="Arial Narrow" w:hAnsi="Arial Narrow" w:cs="Arial Narrow"/>
                <w:sz w:val="24"/>
                <w:szCs w:val="24"/>
                <w:lang w:val="en-US"/>
              </w:rPr>
              <w:t>f</w:t>
            </w:r>
            <w:r w:rsidRPr="00612B60">
              <w:rPr>
                <w:rFonts w:ascii="Arial Narrow" w:eastAsia="Arial Narrow" w:hAnsi="Arial Narrow" w:cs="Arial Narrow"/>
                <w:spacing w:val="1"/>
                <w:sz w:val="24"/>
                <w:szCs w:val="24"/>
                <w:lang w:val="en-US"/>
              </w:rPr>
              <w:t>o</w:t>
            </w:r>
            <w:r w:rsidRPr="00612B60">
              <w:rPr>
                <w:rFonts w:ascii="Arial Narrow" w:eastAsia="Arial Narrow" w:hAnsi="Arial Narrow" w:cs="Arial Narrow"/>
                <w:sz w:val="24"/>
                <w:szCs w:val="24"/>
                <w:lang w:val="en-US"/>
              </w:rPr>
              <w:t>rfait</w:t>
            </w:r>
            <w:proofErr w:type="spellEnd"/>
          </w:p>
        </w:tc>
        <w:tc>
          <w:tcPr>
            <w:tcW w:w="946" w:type="dxa"/>
            <w:tcBorders>
              <w:top w:val="nil"/>
              <w:left w:val="nil"/>
              <w:bottom w:val="nil"/>
              <w:right w:val="nil"/>
            </w:tcBorders>
          </w:tcPr>
          <w:p w14:paraId="4BD6992E" w14:textId="77777777" w:rsidR="00934391" w:rsidRPr="00612B60" w:rsidRDefault="00934391" w:rsidP="006356A3">
            <w:pPr>
              <w:spacing w:before="10" w:after="0" w:line="240" w:lineRule="auto"/>
              <w:ind w:left="280"/>
              <w:rPr>
                <w:rFonts w:ascii="Arial Narrow" w:eastAsia="Arial Narrow" w:hAnsi="Arial Narrow" w:cs="Arial Narrow"/>
                <w:sz w:val="24"/>
                <w:szCs w:val="24"/>
                <w:lang w:val="en-US"/>
              </w:rPr>
            </w:pPr>
            <w:r w:rsidRPr="00612B60">
              <w:rPr>
                <w:rFonts w:ascii="Arial Narrow" w:eastAsia="Arial Narrow" w:hAnsi="Arial Narrow" w:cs="Arial Narrow"/>
                <w:sz w:val="24"/>
                <w:szCs w:val="24"/>
                <w:lang w:val="en-US"/>
              </w:rPr>
              <w:t>:ft</w:t>
            </w:r>
          </w:p>
        </w:tc>
      </w:tr>
      <w:tr w:rsidR="00934391" w:rsidRPr="00612B60" w14:paraId="74B4FA4B" w14:textId="77777777" w:rsidTr="006356A3">
        <w:trPr>
          <w:trHeight w:hRule="exact" w:val="328"/>
        </w:trPr>
        <w:tc>
          <w:tcPr>
            <w:tcW w:w="1267" w:type="dxa"/>
            <w:tcBorders>
              <w:top w:val="nil"/>
              <w:left w:val="nil"/>
              <w:bottom w:val="nil"/>
              <w:right w:val="nil"/>
            </w:tcBorders>
          </w:tcPr>
          <w:p w14:paraId="020BED5B" w14:textId="77777777" w:rsidR="00934391" w:rsidRPr="00612B60" w:rsidRDefault="00934391" w:rsidP="006356A3">
            <w:pPr>
              <w:spacing w:before="58" w:after="0" w:line="260" w:lineRule="exact"/>
              <w:ind w:left="120"/>
              <w:rPr>
                <w:rFonts w:ascii="Arial Narrow" w:eastAsia="Arial Narrow" w:hAnsi="Arial Narrow" w:cs="Arial Narrow"/>
                <w:sz w:val="24"/>
                <w:szCs w:val="24"/>
                <w:lang w:val="en-US"/>
              </w:rPr>
            </w:pPr>
            <w:proofErr w:type="spellStart"/>
            <w:r w:rsidRPr="00612B60">
              <w:rPr>
                <w:rFonts w:ascii="Arial Narrow" w:eastAsia="Arial Narrow" w:hAnsi="Arial Narrow" w:cs="Arial Narrow"/>
                <w:position w:val="-1"/>
                <w:sz w:val="24"/>
                <w:szCs w:val="24"/>
                <w:lang w:val="en-US"/>
              </w:rPr>
              <w:t>s</w:t>
            </w:r>
            <w:r w:rsidRPr="00612B60">
              <w:rPr>
                <w:rFonts w:ascii="Arial Narrow" w:eastAsia="Arial Narrow" w:hAnsi="Arial Narrow" w:cs="Arial Narrow"/>
                <w:spacing w:val="1"/>
                <w:position w:val="-1"/>
                <w:sz w:val="24"/>
                <w:szCs w:val="24"/>
                <w:lang w:val="en-US"/>
              </w:rPr>
              <w:t>e</w:t>
            </w:r>
            <w:r w:rsidRPr="00612B60">
              <w:rPr>
                <w:rFonts w:ascii="Arial Narrow" w:eastAsia="Arial Narrow" w:hAnsi="Arial Narrow" w:cs="Arial Narrow"/>
                <w:position w:val="-1"/>
                <w:sz w:val="24"/>
                <w:szCs w:val="24"/>
                <w:lang w:val="en-US"/>
              </w:rPr>
              <w:t>c</w:t>
            </w:r>
            <w:r w:rsidRPr="00612B60">
              <w:rPr>
                <w:rFonts w:ascii="Arial Narrow" w:eastAsia="Arial Narrow" w:hAnsi="Arial Narrow" w:cs="Arial Narrow"/>
                <w:spacing w:val="1"/>
                <w:position w:val="-1"/>
                <w:sz w:val="24"/>
                <w:szCs w:val="24"/>
                <w:lang w:val="en-US"/>
              </w:rPr>
              <w:t>o</w:t>
            </w:r>
            <w:r w:rsidRPr="00612B60">
              <w:rPr>
                <w:rFonts w:ascii="Arial Narrow" w:eastAsia="Arial Narrow" w:hAnsi="Arial Narrow" w:cs="Arial Narrow"/>
                <w:spacing w:val="-1"/>
                <w:position w:val="-1"/>
                <w:sz w:val="24"/>
                <w:szCs w:val="24"/>
                <w:lang w:val="en-US"/>
              </w:rPr>
              <w:t>n</w:t>
            </w:r>
            <w:r w:rsidRPr="00612B60">
              <w:rPr>
                <w:rFonts w:ascii="Arial Narrow" w:eastAsia="Arial Narrow" w:hAnsi="Arial Narrow" w:cs="Arial Narrow"/>
                <w:spacing w:val="1"/>
                <w:position w:val="-1"/>
                <w:sz w:val="24"/>
                <w:szCs w:val="24"/>
                <w:lang w:val="en-US"/>
              </w:rPr>
              <w:t>d</w:t>
            </w:r>
            <w:r w:rsidRPr="00612B60">
              <w:rPr>
                <w:rFonts w:ascii="Arial Narrow" w:eastAsia="Arial Narrow" w:hAnsi="Arial Narrow" w:cs="Arial Narrow"/>
                <w:position w:val="-1"/>
                <w:sz w:val="24"/>
                <w:szCs w:val="24"/>
                <w:lang w:val="en-US"/>
              </w:rPr>
              <w:t>e</w:t>
            </w:r>
            <w:proofErr w:type="spellEnd"/>
          </w:p>
        </w:tc>
        <w:tc>
          <w:tcPr>
            <w:tcW w:w="1289" w:type="dxa"/>
            <w:tcBorders>
              <w:top w:val="nil"/>
              <w:left w:val="nil"/>
              <w:bottom w:val="nil"/>
              <w:right w:val="nil"/>
            </w:tcBorders>
          </w:tcPr>
          <w:p w14:paraId="1E9D5EFB" w14:textId="77777777" w:rsidR="00934391" w:rsidRPr="00612B60" w:rsidRDefault="00934391" w:rsidP="006356A3">
            <w:pPr>
              <w:spacing w:before="58" w:after="0" w:line="260" w:lineRule="exact"/>
              <w:ind w:left="131"/>
              <w:rPr>
                <w:rFonts w:ascii="Arial Narrow" w:eastAsia="Arial Narrow" w:hAnsi="Arial Narrow" w:cs="Arial Narrow"/>
                <w:sz w:val="24"/>
                <w:szCs w:val="24"/>
                <w:lang w:val="en-US"/>
              </w:rPr>
            </w:pPr>
            <w:r w:rsidRPr="00612B60">
              <w:rPr>
                <w:rFonts w:ascii="Arial Narrow" w:eastAsia="Arial Narrow" w:hAnsi="Arial Narrow" w:cs="Arial Narrow"/>
                <w:position w:val="-1"/>
                <w:sz w:val="24"/>
                <w:szCs w:val="24"/>
                <w:lang w:val="en-US"/>
              </w:rPr>
              <w:t>:s</w:t>
            </w:r>
          </w:p>
        </w:tc>
        <w:tc>
          <w:tcPr>
            <w:tcW w:w="2040" w:type="dxa"/>
            <w:tcBorders>
              <w:top w:val="nil"/>
              <w:left w:val="nil"/>
              <w:bottom w:val="nil"/>
              <w:right w:val="nil"/>
            </w:tcBorders>
          </w:tcPr>
          <w:p w14:paraId="16518006" w14:textId="77777777" w:rsidR="00934391" w:rsidRPr="00612B60" w:rsidRDefault="00934391" w:rsidP="006356A3">
            <w:pPr>
              <w:spacing w:before="58" w:after="0" w:line="260" w:lineRule="exact"/>
              <w:ind w:left="789" w:right="669"/>
              <w:jc w:val="center"/>
              <w:rPr>
                <w:rFonts w:ascii="Arial Narrow" w:eastAsia="Arial Narrow" w:hAnsi="Arial Narrow" w:cs="Arial Narrow"/>
                <w:sz w:val="24"/>
                <w:szCs w:val="24"/>
                <w:lang w:val="en-US"/>
              </w:rPr>
            </w:pPr>
            <w:proofErr w:type="spellStart"/>
            <w:r w:rsidRPr="00612B60">
              <w:rPr>
                <w:rFonts w:ascii="Arial Narrow" w:eastAsia="Arial Narrow" w:hAnsi="Arial Narrow" w:cs="Arial Narrow"/>
                <w:spacing w:val="1"/>
                <w:position w:val="-1"/>
                <w:sz w:val="24"/>
                <w:szCs w:val="24"/>
                <w:lang w:val="en-US"/>
              </w:rPr>
              <w:t>heu</w:t>
            </w:r>
            <w:r w:rsidRPr="00612B60">
              <w:rPr>
                <w:rFonts w:ascii="Arial Narrow" w:eastAsia="Arial Narrow" w:hAnsi="Arial Narrow" w:cs="Arial Narrow"/>
                <w:position w:val="-1"/>
                <w:sz w:val="24"/>
                <w:szCs w:val="24"/>
                <w:lang w:val="en-US"/>
              </w:rPr>
              <w:t>re</w:t>
            </w:r>
            <w:proofErr w:type="spellEnd"/>
          </w:p>
        </w:tc>
        <w:tc>
          <w:tcPr>
            <w:tcW w:w="1532" w:type="dxa"/>
            <w:tcBorders>
              <w:top w:val="nil"/>
              <w:left w:val="nil"/>
              <w:bottom w:val="nil"/>
              <w:right w:val="nil"/>
            </w:tcBorders>
          </w:tcPr>
          <w:p w14:paraId="4FA924E5" w14:textId="77777777" w:rsidR="00934391" w:rsidRPr="00612B60" w:rsidRDefault="00934391" w:rsidP="006356A3">
            <w:pPr>
              <w:spacing w:before="58" w:after="0" w:line="260" w:lineRule="exact"/>
              <w:ind w:left="206"/>
              <w:rPr>
                <w:rFonts w:ascii="Arial Narrow" w:eastAsia="Arial Narrow" w:hAnsi="Arial Narrow" w:cs="Arial Narrow"/>
                <w:sz w:val="24"/>
                <w:szCs w:val="24"/>
                <w:lang w:val="en-US"/>
              </w:rPr>
            </w:pPr>
            <w:r w:rsidRPr="00612B60">
              <w:rPr>
                <w:rFonts w:ascii="Arial Narrow" w:eastAsia="Arial Narrow" w:hAnsi="Arial Narrow" w:cs="Arial Narrow"/>
                <w:position w:val="-1"/>
                <w:sz w:val="24"/>
                <w:szCs w:val="24"/>
                <w:lang w:val="en-US"/>
              </w:rPr>
              <w:t>:h</w:t>
            </w:r>
          </w:p>
        </w:tc>
        <w:tc>
          <w:tcPr>
            <w:tcW w:w="2566" w:type="dxa"/>
            <w:tcBorders>
              <w:top w:val="nil"/>
              <w:left w:val="nil"/>
              <w:bottom w:val="nil"/>
              <w:right w:val="nil"/>
            </w:tcBorders>
          </w:tcPr>
          <w:p w14:paraId="26F9404E" w14:textId="77777777" w:rsidR="00934391" w:rsidRPr="00612B60" w:rsidRDefault="00934391" w:rsidP="006356A3">
            <w:pPr>
              <w:spacing w:after="0" w:line="240" w:lineRule="auto"/>
              <w:rPr>
                <w:rFonts w:ascii="Times New Roman" w:eastAsia="Times New Roman" w:hAnsi="Times New Roman" w:cs="Times New Roman"/>
                <w:sz w:val="20"/>
                <w:szCs w:val="20"/>
                <w:lang w:val="en-US"/>
              </w:rPr>
            </w:pPr>
          </w:p>
        </w:tc>
        <w:tc>
          <w:tcPr>
            <w:tcW w:w="946" w:type="dxa"/>
            <w:tcBorders>
              <w:top w:val="nil"/>
              <w:left w:val="nil"/>
              <w:bottom w:val="nil"/>
              <w:right w:val="nil"/>
            </w:tcBorders>
          </w:tcPr>
          <w:p w14:paraId="4324C561" w14:textId="77777777" w:rsidR="00934391" w:rsidRPr="00612B60" w:rsidRDefault="00934391" w:rsidP="006356A3">
            <w:pPr>
              <w:spacing w:after="0" w:line="240" w:lineRule="auto"/>
              <w:rPr>
                <w:rFonts w:ascii="Times New Roman" w:eastAsia="Times New Roman" w:hAnsi="Times New Roman" w:cs="Times New Roman"/>
                <w:sz w:val="20"/>
                <w:szCs w:val="20"/>
                <w:lang w:val="en-US"/>
              </w:rPr>
            </w:pPr>
          </w:p>
        </w:tc>
      </w:tr>
    </w:tbl>
    <w:p w14:paraId="5DF30A34" w14:textId="77777777" w:rsidR="00934391" w:rsidRPr="00612B60" w:rsidRDefault="00934391" w:rsidP="00934391">
      <w:pPr>
        <w:spacing w:after="0" w:line="361" w:lineRule="auto"/>
        <w:ind w:right="70"/>
        <w:jc w:val="both"/>
        <w:rPr>
          <w:rFonts w:ascii="Arial Narrow" w:eastAsia="Arial Narrow" w:hAnsi="Arial Narrow" w:cs="Arial Narrow"/>
          <w:b/>
          <w:bCs/>
          <w:sz w:val="24"/>
          <w:szCs w:val="24"/>
          <w:lang w:val="en-US"/>
        </w:rPr>
      </w:pPr>
    </w:p>
    <w:p w14:paraId="4FDB4994" w14:textId="77777777" w:rsidR="00934391" w:rsidRPr="00612B60" w:rsidRDefault="00934391" w:rsidP="00934391">
      <w:pPr>
        <w:spacing w:after="0" w:line="361" w:lineRule="auto"/>
        <w:ind w:left="233" w:right="70"/>
        <w:jc w:val="both"/>
        <w:rPr>
          <w:rFonts w:ascii="Arial Narrow" w:eastAsia="Arial Narrow" w:hAnsi="Arial Narrow" w:cs="Arial Narrow"/>
          <w:b/>
          <w:bCs/>
          <w:sz w:val="24"/>
          <w:szCs w:val="24"/>
          <w:lang w:val="en-US"/>
        </w:rPr>
      </w:pPr>
      <w:proofErr w:type="spellStart"/>
      <w:r w:rsidRPr="00612B60">
        <w:rPr>
          <w:rFonts w:ascii="Arial Narrow" w:eastAsia="Arial Narrow" w:hAnsi="Arial Narrow" w:cs="Arial Narrow"/>
          <w:b/>
          <w:bCs/>
          <w:sz w:val="24"/>
          <w:szCs w:val="24"/>
          <w:lang w:val="en-US"/>
        </w:rPr>
        <w:t>Présentation</w:t>
      </w:r>
      <w:proofErr w:type="spellEnd"/>
      <w:r w:rsidRPr="00612B60">
        <w:rPr>
          <w:rFonts w:ascii="Arial Narrow" w:eastAsia="Arial Narrow" w:hAnsi="Arial Narrow" w:cs="Arial Narrow"/>
          <w:b/>
          <w:bCs/>
          <w:sz w:val="24"/>
          <w:szCs w:val="24"/>
          <w:lang w:val="en-US"/>
        </w:rPr>
        <w:t xml:space="preserve"> du bordereau des prix</w:t>
      </w:r>
    </w:p>
    <w:p w14:paraId="2AA280B1" w14:textId="77777777" w:rsidR="00934391" w:rsidRPr="00612B60" w:rsidRDefault="00934391" w:rsidP="00934391">
      <w:pPr>
        <w:spacing w:after="0" w:line="361" w:lineRule="auto"/>
        <w:ind w:right="70"/>
        <w:jc w:val="both"/>
        <w:rPr>
          <w:rFonts w:ascii="Arial Narrow" w:eastAsia="Arial Narrow" w:hAnsi="Arial Narrow" w:cs="Arial Narrow"/>
          <w:b/>
          <w:bCs/>
          <w:sz w:val="24"/>
          <w:szCs w:val="24"/>
          <w:lang w:val="fr-CM"/>
        </w:rPr>
      </w:pPr>
      <w:r w:rsidRPr="00612B60">
        <w:rPr>
          <w:rFonts w:ascii="Arial Narrow" w:eastAsia="Arial Narrow" w:hAnsi="Arial Narrow" w:cs="Arial Narrow"/>
          <w:position w:val="-1"/>
          <w:sz w:val="24"/>
          <w:szCs w:val="24"/>
          <w:lang w:val="fr-CM"/>
        </w:rPr>
        <w:lastRenderedPageBreak/>
        <w:t>Le bordereau des prix unitaires doit être présenté sous la forme d’un tableau de trois colonnes. Les codes de la série et du prix figurent à la première colonne ; la définition des prestations composant le prix, l’unité de mesure et le montant en lettres constituent</w:t>
      </w:r>
    </w:p>
    <w:p w14:paraId="372FDC8B" w14:textId="77777777" w:rsidR="00934391" w:rsidRPr="00612B60" w:rsidRDefault="00934391" w:rsidP="00934391">
      <w:pPr>
        <w:spacing w:after="0" w:line="361" w:lineRule="auto"/>
        <w:ind w:right="70"/>
        <w:jc w:val="both"/>
        <w:rPr>
          <w:rFonts w:ascii="Arial Narrow" w:eastAsia="Arial Narrow" w:hAnsi="Arial Narrow" w:cs="Arial Narrow"/>
          <w:b/>
          <w:bCs/>
          <w:sz w:val="24"/>
          <w:szCs w:val="24"/>
          <w:lang w:val="fr-CM"/>
        </w:rPr>
      </w:pP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a</w:t>
      </w:r>
      <w:r w:rsidRPr="00612B60">
        <w:rPr>
          <w:rFonts w:ascii="Arial Narrow" w:eastAsia="Arial Narrow" w:hAnsi="Arial Narrow" w:cs="Arial Narrow"/>
          <w:spacing w:val="-1"/>
          <w:sz w:val="24"/>
          <w:szCs w:val="24"/>
          <w:lang w:val="fr-CM"/>
        </w:rPr>
        <w:t xml:space="preserve"> d</w:t>
      </w:r>
      <w:r w:rsidRPr="00612B60">
        <w:rPr>
          <w:rFonts w:ascii="Arial Narrow" w:eastAsia="Arial Narrow" w:hAnsi="Arial Narrow" w:cs="Arial Narrow"/>
          <w:spacing w:val="1"/>
          <w:sz w:val="24"/>
          <w:szCs w:val="24"/>
          <w:lang w:val="fr-CM"/>
        </w:rPr>
        <w:t>eu</w:t>
      </w:r>
      <w:r w:rsidRPr="00612B60">
        <w:rPr>
          <w:rFonts w:ascii="Arial Narrow" w:eastAsia="Arial Narrow" w:hAnsi="Arial Narrow" w:cs="Arial Narrow"/>
          <w:sz w:val="24"/>
          <w:szCs w:val="24"/>
          <w:lang w:val="fr-CM"/>
        </w:rPr>
        <w:t>xième 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lo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e; la t</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is</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è</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e 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pacing w:val="1"/>
          <w:sz w:val="24"/>
          <w:szCs w:val="24"/>
          <w:lang w:val="fr-CM"/>
        </w:rPr>
        <w:t>nn</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st ré</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rv</w:t>
      </w:r>
      <w:r w:rsidRPr="00612B60">
        <w:rPr>
          <w:rFonts w:ascii="Arial Narrow" w:eastAsia="Arial Narrow" w:hAnsi="Arial Narrow" w:cs="Arial Narrow"/>
          <w:spacing w:val="-2"/>
          <w:sz w:val="24"/>
          <w:szCs w:val="24"/>
          <w:lang w:val="fr-CM"/>
        </w:rPr>
        <w:t>é</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 xml:space="preserve">u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an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u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 xml:space="preserve">x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h</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2"/>
          <w:sz w:val="24"/>
          <w:szCs w:val="24"/>
          <w:lang w:val="fr-CM"/>
        </w:rPr>
        <w:t>f</w:t>
      </w:r>
      <w:r w:rsidRPr="00612B60">
        <w:rPr>
          <w:rFonts w:ascii="Arial Narrow" w:eastAsia="Arial Narrow" w:hAnsi="Arial Narrow" w:cs="Arial Narrow"/>
          <w:sz w:val="24"/>
          <w:szCs w:val="24"/>
          <w:lang w:val="fr-CM"/>
        </w:rPr>
        <w:t>fres. Ce</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rnière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lo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st s</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sc</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z w:val="24"/>
          <w:szCs w:val="24"/>
          <w:lang w:val="fr-CM"/>
        </w:rPr>
        <w:t xml:space="preserve">le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’ê</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 xml:space="preserve">re </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cla</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 xml:space="preserve"> d</w:t>
      </w:r>
      <w:r w:rsidRPr="00612B60">
        <w:rPr>
          <w:rFonts w:ascii="Arial Narrow" w:eastAsia="Arial Narrow" w:hAnsi="Arial Narrow" w:cs="Arial Narrow"/>
          <w:sz w:val="24"/>
          <w:szCs w:val="24"/>
          <w:lang w:val="fr-CM"/>
        </w:rPr>
        <w:t>e 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pacing w:val="1"/>
          <w:sz w:val="24"/>
          <w:szCs w:val="24"/>
          <w:lang w:val="fr-CM"/>
        </w:rPr>
        <w:t>nne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qu</w:t>
      </w:r>
      <w:r w:rsidRPr="00612B60">
        <w:rPr>
          <w:rFonts w:ascii="Arial Narrow" w:eastAsia="Arial Narrow" w:hAnsi="Arial Narrow" w:cs="Arial Narrow"/>
          <w:spacing w:val="-3"/>
          <w:sz w:val="24"/>
          <w:szCs w:val="24"/>
          <w:lang w:val="fr-CM"/>
        </w:rPr>
        <w:t>’</w:t>
      </w:r>
      <w:r w:rsidRPr="00612B60">
        <w:rPr>
          <w:rFonts w:ascii="Arial Narrow" w:eastAsia="Arial Narrow" w:hAnsi="Arial Narrow" w:cs="Arial Narrow"/>
          <w:sz w:val="24"/>
          <w:szCs w:val="24"/>
          <w:lang w:val="fr-CM"/>
        </w:rPr>
        <w:t>il y’a</w:t>
      </w:r>
      <w:r w:rsidRPr="00612B60">
        <w:rPr>
          <w:rFonts w:ascii="Arial Narrow" w:eastAsia="Arial Narrow" w:hAnsi="Arial Narrow" w:cs="Arial Narrow"/>
          <w:spacing w:val="1"/>
          <w:sz w:val="24"/>
          <w:szCs w:val="24"/>
          <w:lang w:val="fr-CM"/>
        </w:rPr>
        <w:t xml:space="preserve"> d</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it</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 xml:space="preserve"> m</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pa</w:t>
      </w:r>
      <w:r w:rsidRPr="00612B60">
        <w:rPr>
          <w:rFonts w:ascii="Arial Narrow" w:eastAsia="Arial Narrow" w:hAnsi="Arial Narrow" w:cs="Arial Narrow"/>
          <w:sz w:val="24"/>
          <w:szCs w:val="24"/>
          <w:lang w:val="fr-CM"/>
        </w:rPr>
        <w:t>iem</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p>
    <w:p w14:paraId="422C9CF5" w14:textId="77777777" w:rsidR="00934391" w:rsidRPr="00612B60" w:rsidRDefault="00934391" w:rsidP="00934391">
      <w:pPr>
        <w:spacing w:after="0" w:line="361" w:lineRule="auto"/>
        <w:ind w:right="70"/>
        <w:jc w:val="both"/>
        <w:rPr>
          <w:rFonts w:ascii="Arial Narrow" w:eastAsia="Arial Narrow" w:hAnsi="Arial Narrow" w:cs="Arial Narrow"/>
          <w:b/>
          <w:bCs/>
          <w:sz w:val="24"/>
          <w:szCs w:val="24"/>
          <w:lang w:val="fr-CM"/>
        </w:rPr>
      </w:pPr>
      <w:r w:rsidRPr="00612B60">
        <w:rPr>
          <w:rFonts w:ascii="Arial Narrow" w:eastAsia="Arial Narrow" w:hAnsi="Arial Narrow" w:cs="Arial Narrow"/>
          <w:i/>
          <w:sz w:val="24"/>
          <w:szCs w:val="24"/>
          <w:lang w:val="fr-CM"/>
        </w:rPr>
        <w:t xml:space="preserve">[A </w:t>
      </w:r>
      <w:proofErr w:type="spellStart"/>
      <w:r w:rsidRPr="00612B60">
        <w:rPr>
          <w:rFonts w:ascii="Arial Narrow" w:eastAsia="Arial Narrow" w:hAnsi="Arial Narrow" w:cs="Arial Narrow"/>
          <w:i/>
          <w:spacing w:val="1"/>
          <w:sz w:val="24"/>
          <w:szCs w:val="24"/>
          <w:lang w:val="fr-CM"/>
        </w:rPr>
        <w:t>preparer</w:t>
      </w:r>
      <w:proofErr w:type="spellEnd"/>
      <w:r w:rsidRPr="00612B60">
        <w:rPr>
          <w:rFonts w:ascii="Arial Narrow" w:eastAsia="Arial Narrow" w:hAnsi="Arial Narrow" w:cs="Arial Narrow"/>
          <w:i/>
          <w:sz w:val="24"/>
          <w:szCs w:val="24"/>
          <w:lang w:val="fr-CM"/>
        </w:rPr>
        <w:t xml:space="preserve"> </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 xml:space="preserve">t </w:t>
      </w:r>
      <w:r w:rsidRPr="00612B60">
        <w:rPr>
          <w:rFonts w:ascii="Arial Narrow" w:eastAsia="Arial Narrow" w:hAnsi="Arial Narrow" w:cs="Arial Narrow"/>
          <w:i/>
          <w:spacing w:val="-3"/>
          <w:sz w:val="24"/>
          <w:szCs w:val="24"/>
          <w:lang w:val="fr-CM"/>
        </w:rPr>
        <w:t>i</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1"/>
          <w:sz w:val="24"/>
          <w:szCs w:val="24"/>
          <w:lang w:val="fr-CM"/>
        </w:rPr>
        <w:t>é</w:t>
      </w:r>
      <w:r w:rsidRPr="00612B60">
        <w:rPr>
          <w:rFonts w:ascii="Arial Narrow" w:eastAsia="Arial Narrow" w:hAnsi="Arial Narrow" w:cs="Arial Narrow"/>
          <w:i/>
          <w:sz w:val="24"/>
          <w:szCs w:val="24"/>
          <w:lang w:val="fr-CM"/>
        </w:rPr>
        <w:t xml:space="preserve">rer </w:t>
      </w:r>
      <w:r w:rsidRPr="00612B60">
        <w:rPr>
          <w:rFonts w:ascii="Arial Narrow" w:eastAsia="Arial Narrow" w:hAnsi="Arial Narrow" w:cs="Arial Narrow"/>
          <w:i/>
          <w:spacing w:val="1"/>
          <w:sz w:val="24"/>
          <w:szCs w:val="24"/>
          <w:lang w:val="fr-CM"/>
        </w:rPr>
        <w:t>dan</w:t>
      </w:r>
      <w:r w:rsidRPr="00612B60">
        <w:rPr>
          <w:rFonts w:ascii="Arial Narrow" w:eastAsia="Arial Narrow" w:hAnsi="Arial Narrow" w:cs="Arial Narrow"/>
          <w:i/>
          <w:sz w:val="24"/>
          <w:szCs w:val="24"/>
          <w:lang w:val="fr-CM"/>
        </w:rPr>
        <w:t xml:space="preserve">s </w:t>
      </w:r>
      <w:r w:rsidRPr="00612B60">
        <w:rPr>
          <w:rFonts w:ascii="Arial Narrow" w:eastAsia="Arial Narrow" w:hAnsi="Arial Narrow" w:cs="Arial Narrow"/>
          <w:i/>
          <w:spacing w:val="-3"/>
          <w:sz w:val="24"/>
          <w:szCs w:val="24"/>
          <w:lang w:val="fr-CM"/>
        </w:rPr>
        <w:t>l</w:t>
      </w:r>
      <w:r w:rsidRPr="00612B60">
        <w:rPr>
          <w:rFonts w:ascii="Arial Narrow" w:eastAsia="Arial Narrow" w:hAnsi="Arial Narrow" w:cs="Arial Narrow"/>
          <w:i/>
          <w:sz w:val="24"/>
          <w:szCs w:val="24"/>
          <w:lang w:val="fr-CM"/>
        </w:rPr>
        <w:t>e Dossi</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 xml:space="preserve">r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z w:val="24"/>
          <w:szCs w:val="24"/>
          <w:lang w:val="fr-CM"/>
        </w:rPr>
        <w:t>’A</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pacing w:val="1"/>
          <w:sz w:val="24"/>
          <w:szCs w:val="24"/>
          <w:lang w:val="fr-CM"/>
        </w:rPr>
        <w:t>pe</w:t>
      </w:r>
      <w:r w:rsidRPr="00612B60">
        <w:rPr>
          <w:rFonts w:ascii="Arial Narrow" w:eastAsia="Arial Narrow" w:hAnsi="Arial Narrow" w:cs="Arial Narrow"/>
          <w:i/>
          <w:sz w:val="24"/>
          <w:szCs w:val="24"/>
          <w:lang w:val="fr-CM"/>
        </w:rPr>
        <w:t xml:space="preserve">l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z w:val="24"/>
          <w:szCs w:val="24"/>
          <w:lang w:val="fr-CM"/>
        </w:rPr>
        <w:t>’O</w:t>
      </w:r>
      <w:r w:rsidRPr="00612B60">
        <w:rPr>
          <w:rFonts w:ascii="Arial Narrow" w:eastAsia="Arial Narrow" w:hAnsi="Arial Narrow" w:cs="Arial Narrow"/>
          <w:i/>
          <w:spacing w:val="1"/>
          <w:sz w:val="24"/>
          <w:szCs w:val="24"/>
          <w:lang w:val="fr-CM"/>
        </w:rPr>
        <w:t>f</w:t>
      </w:r>
      <w:r w:rsidRPr="00612B60">
        <w:rPr>
          <w:rFonts w:ascii="Arial Narrow" w:eastAsia="Arial Narrow" w:hAnsi="Arial Narrow" w:cs="Arial Narrow"/>
          <w:i/>
          <w:sz w:val="24"/>
          <w:szCs w:val="24"/>
          <w:lang w:val="fr-CM"/>
        </w:rPr>
        <w:t xml:space="preserve">fres </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r le</w:t>
      </w:r>
      <w:r w:rsidRPr="00612B60">
        <w:rPr>
          <w:rFonts w:ascii="Arial Narrow" w:eastAsia="Arial Narrow" w:hAnsi="Arial Narrow" w:cs="Arial Narrow"/>
          <w:i/>
          <w:spacing w:val="-1"/>
          <w:sz w:val="24"/>
          <w:szCs w:val="24"/>
          <w:lang w:val="fr-CM"/>
        </w:rPr>
        <w:t xml:space="preserve"> M</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pacing w:val="-2"/>
          <w:sz w:val="24"/>
          <w:szCs w:val="24"/>
          <w:lang w:val="fr-CM"/>
        </w:rPr>
        <w:t>î</w:t>
      </w:r>
      <w:r w:rsidRPr="00612B60">
        <w:rPr>
          <w:rFonts w:ascii="Arial Narrow" w:eastAsia="Arial Narrow" w:hAnsi="Arial Narrow" w:cs="Arial Narrow"/>
          <w:i/>
          <w:sz w:val="24"/>
          <w:szCs w:val="24"/>
          <w:lang w:val="fr-CM"/>
        </w:rPr>
        <w:t xml:space="preserve">tre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z w:val="24"/>
          <w:szCs w:val="24"/>
          <w:lang w:val="fr-CM"/>
        </w:rPr>
        <w:t>’</w:t>
      </w:r>
      <w:r w:rsidRPr="00612B60">
        <w:rPr>
          <w:rFonts w:ascii="Arial Narrow" w:eastAsia="Arial Narrow" w:hAnsi="Arial Narrow" w:cs="Arial Narrow"/>
          <w:i/>
          <w:spacing w:val="-2"/>
          <w:sz w:val="24"/>
          <w:szCs w:val="24"/>
          <w:lang w:val="fr-CM"/>
        </w:rPr>
        <w:t>O</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z w:val="24"/>
          <w:szCs w:val="24"/>
          <w:lang w:val="fr-CM"/>
        </w:rPr>
        <w:t>vra</w:t>
      </w:r>
      <w:r w:rsidRPr="00612B60">
        <w:rPr>
          <w:rFonts w:ascii="Arial Narrow" w:eastAsia="Arial Narrow" w:hAnsi="Arial Narrow" w:cs="Arial Narrow"/>
          <w:i/>
          <w:spacing w:val="-1"/>
          <w:sz w:val="24"/>
          <w:szCs w:val="24"/>
          <w:lang w:val="fr-CM"/>
        </w:rPr>
        <w:t>g</w:t>
      </w:r>
      <w:r w:rsidRPr="00612B60">
        <w:rPr>
          <w:rFonts w:ascii="Arial Narrow" w:eastAsia="Arial Narrow" w:hAnsi="Arial Narrow" w:cs="Arial Narrow"/>
          <w:i/>
          <w:sz w:val="24"/>
          <w:szCs w:val="24"/>
          <w:lang w:val="fr-CM"/>
        </w:rPr>
        <w:t xml:space="preserve">e </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z w:val="24"/>
          <w:szCs w:val="24"/>
          <w:lang w:val="fr-CM"/>
        </w:rPr>
        <w:t xml:space="preserve">u </w:t>
      </w:r>
      <w:r w:rsidRPr="00612B60">
        <w:rPr>
          <w:rFonts w:ascii="Arial Narrow" w:eastAsia="Arial Narrow" w:hAnsi="Arial Narrow" w:cs="Arial Narrow"/>
          <w:i/>
          <w:spacing w:val="-3"/>
          <w:sz w:val="24"/>
          <w:szCs w:val="24"/>
          <w:lang w:val="fr-CM"/>
        </w:rPr>
        <w:t>l</w:t>
      </w:r>
      <w:r w:rsidRPr="00612B60">
        <w:rPr>
          <w:rFonts w:ascii="Arial Narrow" w:eastAsia="Arial Narrow" w:hAnsi="Arial Narrow" w:cs="Arial Narrow"/>
          <w:i/>
          <w:sz w:val="24"/>
          <w:szCs w:val="24"/>
          <w:lang w:val="fr-CM"/>
        </w:rPr>
        <w:t xml:space="preserve">e </w:t>
      </w:r>
      <w:r w:rsidRPr="00612B60">
        <w:rPr>
          <w:rFonts w:ascii="Arial Narrow" w:eastAsia="Arial Narrow" w:hAnsi="Arial Narrow" w:cs="Arial Narrow"/>
          <w:i/>
          <w:spacing w:val="-1"/>
          <w:sz w:val="24"/>
          <w:szCs w:val="24"/>
          <w:lang w:val="fr-CM"/>
        </w:rPr>
        <w:t>M</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î</w:t>
      </w:r>
      <w:r w:rsidRPr="00612B60">
        <w:rPr>
          <w:rFonts w:ascii="Arial Narrow" w:eastAsia="Arial Narrow" w:hAnsi="Arial Narrow" w:cs="Arial Narrow"/>
          <w:i/>
          <w:spacing w:val="1"/>
          <w:sz w:val="24"/>
          <w:szCs w:val="24"/>
          <w:lang w:val="fr-CM"/>
        </w:rPr>
        <w:t>t</w:t>
      </w:r>
      <w:r w:rsidRPr="00612B60">
        <w:rPr>
          <w:rFonts w:ascii="Arial Narrow" w:eastAsia="Arial Narrow" w:hAnsi="Arial Narrow" w:cs="Arial Narrow"/>
          <w:i/>
          <w:sz w:val="24"/>
          <w:szCs w:val="24"/>
          <w:lang w:val="fr-CM"/>
        </w:rPr>
        <w:t xml:space="preserve">re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z w:val="24"/>
          <w:szCs w:val="24"/>
          <w:lang w:val="fr-CM"/>
        </w:rPr>
        <w:t>’O</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z w:val="24"/>
          <w:szCs w:val="24"/>
          <w:lang w:val="fr-CM"/>
        </w:rPr>
        <w:t>vr</w:t>
      </w:r>
      <w:r w:rsidRPr="00612B60">
        <w:rPr>
          <w:rFonts w:ascii="Arial Narrow" w:eastAsia="Arial Narrow" w:hAnsi="Arial Narrow" w:cs="Arial Narrow"/>
          <w:i/>
          <w:spacing w:val="-2"/>
          <w:sz w:val="24"/>
          <w:szCs w:val="24"/>
          <w:lang w:val="fr-CM"/>
        </w:rPr>
        <w:t>a</w:t>
      </w:r>
      <w:r w:rsidRPr="00612B60">
        <w:rPr>
          <w:rFonts w:ascii="Arial Narrow" w:eastAsia="Arial Narrow" w:hAnsi="Arial Narrow" w:cs="Arial Narrow"/>
          <w:i/>
          <w:spacing w:val="1"/>
          <w:sz w:val="24"/>
          <w:szCs w:val="24"/>
          <w:lang w:val="fr-CM"/>
        </w:rPr>
        <w:t>g</w:t>
      </w:r>
      <w:r w:rsidRPr="00612B60">
        <w:rPr>
          <w:rFonts w:ascii="Arial Narrow" w:eastAsia="Arial Narrow" w:hAnsi="Arial Narrow" w:cs="Arial Narrow"/>
          <w:i/>
          <w:sz w:val="24"/>
          <w:szCs w:val="24"/>
          <w:lang w:val="fr-CM"/>
        </w:rPr>
        <w:t xml:space="preserve">e </w:t>
      </w:r>
      <w:r w:rsidRPr="00612B60">
        <w:rPr>
          <w:rFonts w:ascii="Arial Narrow" w:eastAsia="Arial Narrow" w:hAnsi="Arial Narrow" w:cs="Arial Narrow"/>
          <w:i/>
          <w:spacing w:val="-3"/>
          <w:sz w:val="24"/>
          <w:szCs w:val="24"/>
          <w:lang w:val="fr-CM"/>
        </w:rPr>
        <w:t>D</w:t>
      </w:r>
      <w:r w:rsidRPr="00612B60">
        <w:rPr>
          <w:rFonts w:ascii="Arial Narrow" w:eastAsia="Arial Narrow" w:hAnsi="Arial Narrow" w:cs="Arial Narrow"/>
          <w:i/>
          <w:spacing w:val="1"/>
          <w:sz w:val="24"/>
          <w:szCs w:val="24"/>
          <w:lang w:val="fr-CM"/>
        </w:rPr>
        <w:t>é</w:t>
      </w:r>
      <w:r w:rsidRPr="00612B60">
        <w:rPr>
          <w:rFonts w:ascii="Arial Narrow" w:eastAsia="Arial Narrow" w:hAnsi="Arial Narrow" w:cs="Arial Narrow"/>
          <w:i/>
          <w:sz w:val="24"/>
          <w:szCs w:val="24"/>
          <w:lang w:val="fr-CM"/>
        </w:rPr>
        <w:t>lé</w:t>
      </w:r>
      <w:r w:rsidRPr="00612B60">
        <w:rPr>
          <w:rFonts w:ascii="Arial Narrow" w:eastAsia="Arial Narrow" w:hAnsi="Arial Narrow" w:cs="Arial Narrow"/>
          <w:i/>
          <w:spacing w:val="-1"/>
          <w:sz w:val="24"/>
          <w:szCs w:val="24"/>
          <w:lang w:val="fr-CM"/>
        </w:rPr>
        <w:t>g</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pacing w:val="4"/>
          <w:sz w:val="24"/>
          <w:szCs w:val="24"/>
          <w:lang w:val="fr-CM"/>
        </w:rPr>
        <w:t>é</w:t>
      </w:r>
      <w:r w:rsidRPr="00612B60">
        <w:rPr>
          <w:rFonts w:ascii="Arial Narrow" w:eastAsia="Arial Narrow" w:hAnsi="Arial Narrow" w:cs="Arial Narrow"/>
          <w:i/>
          <w:sz w:val="24"/>
          <w:szCs w:val="24"/>
          <w:lang w:val="fr-CM"/>
        </w:rPr>
        <w:t>]</w:t>
      </w:r>
    </w:p>
    <w:p w14:paraId="448E4263" w14:textId="77777777" w:rsidR="00934391" w:rsidRPr="00612B60" w:rsidRDefault="00934391" w:rsidP="00934391">
      <w:pPr>
        <w:spacing w:after="0" w:line="240" w:lineRule="auto"/>
        <w:rPr>
          <w:rFonts w:ascii="Arial Narrow" w:eastAsia="Arial Narrow" w:hAnsi="Arial Narrow" w:cs="Arial Narrow"/>
          <w:sz w:val="24"/>
          <w:szCs w:val="24"/>
          <w:lang w:val="fr-CM"/>
        </w:rPr>
        <w:sectPr w:rsidR="00934391" w:rsidRPr="00612B60" w:rsidSect="00934391">
          <w:pgSz w:w="11900" w:h="16820"/>
          <w:pgMar w:top="1040" w:right="1020" w:bottom="280" w:left="1020" w:header="0" w:footer="761" w:gutter="0"/>
          <w:cols w:space="720"/>
        </w:sectPr>
      </w:pPr>
      <w:r w:rsidRPr="00612B60">
        <w:rPr>
          <w:rFonts w:ascii="Arial Narrow" w:eastAsia="Arial Narrow" w:hAnsi="Arial Narrow" w:cs="Arial Narrow"/>
          <w:i/>
          <w:sz w:val="24"/>
          <w:szCs w:val="24"/>
          <w:lang w:val="fr-CM"/>
        </w:rPr>
        <w:t>[</w:t>
      </w:r>
      <w:r w:rsidRPr="00612B60">
        <w:rPr>
          <w:rFonts w:ascii="Arial Narrow" w:eastAsia="Arial Narrow" w:hAnsi="Arial Narrow" w:cs="Arial Narrow"/>
          <w:i/>
          <w:spacing w:val="1"/>
          <w:sz w:val="24"/>
          <w:szCs w:val="24"/>
          <w:lang w:val="fr-CM"/>
        </w:rPr>
        <w:t>S</w:t>
      </w:r>
      <w:r w:rsidRPr="00612B60">
        <w:rPr>
          <w:rFonts w:ascii="Arial Narrow" w:eastAsia="Arial Narrow" w:hAnsi="Arial Narrow" w:cs="Arial Narrow"/>
          <w:i/>
          <w:sz w:val="24"/>
          <w:szCs w:val="24"/>
          <w:lang w:val="fr-CM"/>
        </w:rPr>
        <w:t>’</w:t>
      </w:r>
      <w:r w:rsidRPr="00612B60">
        <w:rPr>
          <w:rFonts w:ascii="Arial Narrow" w:eastAsia="Arial Narrow" w:hAnsi="Arial Narrow" w:cs="Arial Narrow"/>
          <w:i/>
          <w:spacing w:val="-1"/>
          <w:sz w:val="24"/>
          <w:szCs w:val="24"/>
          <w:lang w:val="fr-CM"/>
        </w:rPr>
        <w:t>i</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z w:val="24"/>
          <w:szCs w:val="24"/>
          <w:lang w:val="fr-CM"/>
        </w:rPr>
        <w:t>i</w:t>
      </w:r>
      <w:r w:rsidRPr="00612B60">
        <w:rPr>
          <w:rFonts w:ascii="Arial Narrow" w:eastAsia="Arial Narrow" w:hAnsi="Arial Narrow" w:cs="Arial Narrow"/>
          <w:i/>
          <w:spacing w:val="-1"/>
          <w:sz w:val="24"/>
          <w:szCs w:val="24"/>
          <w:lang w:val="fr-CM"/>
        </w:rPr>
        <w:t>r</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r le c</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 xml:space="preserve">s </w:t>
      </w:r>
      <w:r w:rsidRPr="00612B60">
        <w:rPr>
          <w:rFonts w:ascii="Arial Narrow" w:eastAsia="Arial Narrow" w:hAnsi="Arial Narrow" w:cs="Arial Narrow"/>
          <w:i/>
          <w:spacing w:val="1"/>
          <w:sz w:val="24"/>
          <w:szCs w:val="24"/>
          <w:lang w:val="fr-CM"/>
        </w:rPr>
        <w:t>é</w:t>
      </w:r>
      <w:r w:rsidRPr="00612B60">
        <w:rPr>
          <w:rFonts w:ascii="Arial Narrow" w:eastAsia="Arial Narrow" w:hAnsi="Arial Narrow" w:cs="Arial Narrow"/>
          <w:i/>
          <w:sz w:val="24"/>
          <w:szCs w:val="24"/>
          <w:lang w:val="fr-CM"/>
        </w:rPr>
        <w:t>c</w:t>
      </w:r>
      <w:r w:rsidRPr="00612B60">
        <w:rPr>
          <w:rFonts w:ascii="Arial Narrow" w:eastAsia="Arial Narrow" w:hAnsi="Arial Narrow" w:cs="Arial Narrow"/>
          <w:i/>
          <w:spacing w:val="-1"/>
          <w:sz w:val="24"/>
          <w:szCs w:val="24"/>
          <w:lang w:val="fr-CM"/>
        </w:rPr>
        <w:t>h</w:t>
      </w:r>
      <w:r w:rsidRPr="00612B60">
        <w:rPr>
          <w:rFonts w:ascii="Arial Narrow" w:eastAsia="Arial Narrow" w:hAnsi="Arial Narrow" w:cs="Arial Narrow"/>
          <w:i/>
          <w:spacing w:val="1"/>
          <w:sz w:val="24"/>
          <w:szCs w:val="24"/>
          <w:lang w:val="fr-CM"/>
        </w:rPr>
        <w:t>éa</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 xml:space="preserve">t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z w:val="24"/>
          <w:szCs w:val="24"/>
          <w:lang w:val="fr-CM"/>
        </w:rPr>
        <w:t>e l’ex</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pacing w:val="-1"/>
          <w:sz w:val="24"/>
          <w:szCs w:val="24"/>
          <w:lang w:val="fr-CM"/>
        </w:rPr>
        <w:t>m</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z w:val="24"/>
          <w:szCs w:val="24"/>
          <w:lang w:val="fr-CM"/>
        </w:rPr>
        <w:t>le fi</w:t>
      </w:r>
      <w:r w:rsidRPr="00612B60">
        <w:rPr>
          <w:rFonts w:ascii="Arial Narrow" w:eastAsia="Arial Narrow" w:hAnsi="Arial Narrow" w:cs="Arial Narrow"/>
          <w:i/>
          <w:spacing w:val="1"/>
          <w:sz w:val="24"/>
          <w:szCs w:val="24"/>
          <w:lang w:val="fr-CM"/>
        </w:rPr>
        <w:t>gu</w:t>
      </w:r>
      <w:r w:rsidRPr="00612B60">
        <w:rPr>
          <w:rFonts w:ascii="Arial Narrow" w:eastAsia="Arial Narrow" w:hAnsi="Arial Narrow" w:cs="Arial Narrow"/>
          <w:i/>
          <w:sz w:val="24"/>
          <w:szCs w:val="24"/>
          <w:lang w:val="fr-CM"/>
        </w:rPr>
        <w:t>r</w:t>
      </w:r>
      <w:r w:rsidRPr="00612B60">
        <w:rPr>
          <w:rFonts w:ascii="Arial Narrow" w:eastAsia="Arial Narrow" w:hAnsi="Arial Narrow" w:cs="Arial Narrow"/>
          <w:i/>
          <w:spacing w:val="-2"/>
          <w:sz w:val="24"/>
          <w:szCs w:val="24"/>
          <w:lang w:val="fr-CM"/>
        </w:rPr>
        <w:t>a</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 xml:space="preserve">t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pacing w:val="1"/>
          <w:sz w:val="24"/>
          <w:szCs w:val="24"/>
          <w:lang w:val="fr-CM"/>
        </w:rPr>
        <w:t>an</w:t>
      </w:r>
      <w:r w:rsidRPr="00612B60">
        <w:rPr>
          <w:rFonts w:ascii="Arial Narrow" w:eastAsia="Arial Narrow" w:hAnsi="Arial Narrow" w:cs="Arial Narrow"/>
          <w:i/>
          <w:sz w:val="24"/>
          <w:szCs w:val="24"/>
          <w:lang w:val="fr-CM"/>
        </w:rPr>
        <w:t xml:space="preserve">s </w:t>
      </w:r>
      <w:r w:rsidRPr="00612B60">
        <w:rPr>
          <w:rFonts w:ascii="Arial Narrow" w:eastAsia="Arial Narrow" w:hAnsi="Arial Narrow" w:cs="Arial Narrow"/>
          <w:i/>
          <w:spacing w:val="-2"/>
          <w:sz w:val="24"/>
          <w:szCs w:val="24"/>
          <w:lang w:val="fr-CM"/>
        </w:rPr>
        <w:t>l</w:t>
      </w:r>
      <w:r w:rsidRPr="00612B60">
        <w:rPr>
          <w:rFonts w:ascii="Arial Narrow" w:eastAsia="Arial Narrow" w:hAnsi="Arial Narrow" w:cs="Arial Narrow"/>
          <w:i/>
          <w:sz w:val="24"/>
          <w:szCs w:val="24"/>
          <w:lang w:val="fr-CM"/>
        </w:rPr>
        <w:t xml:space="preserve">e </w:t>
      </w:r>
      <w:r w:rsidRPr="00612B60">
        <w:rPr>
          <w:rFonts w:ascii="Arial Narrow" w:eastAsia="Arial Narrow" w:hAnsi="Arial Narrow" w:cs="Arial Narrow"/>
          <w:i/>
          <w:spacing w:val="4"/>
          <w:sz w:val="24"/>
          <w:szCs w:val="24"/>
          <w:lang w:val="fr-CM"/>
        </w:rPr>
        <w:t>D</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O]</w:t>
      </w:r>
    </w:p>
    <w:p w14:paraId="3B02F154" w14:textId="77777777" w:rsidR="009E6E2A" w:rsidRPr="00612B60" w:rsidRDefault="009E6E2A" w:rsidP="00BA2C02">
      <w:pPr>
        <w:spacing w:after="0" w:line="240" w:lineRule="auto"/>
        <w:rPr>
          <w:rFonts w:ascii="Times New Roman" w:eastAsia="Arial Narrow" w:hAnsi="Times New Roman" w:cs="Times New Roman"/>
          <w:sz w:val="24"/>
          <w:szCs w:val="24"/>
          <w:lang w:val="en-US"/>
        </w:rPr>
      </w:pPr>
    </w:p>
    <w:p w14:paraId="3A038B84" w14:textId="77777777" w:rsidR="00EE2B12" w:rsidRPr="00612B60" w:rsidRDefault="00EE2B12" w:rsidP="00EE2B12">
      <w:pPr>
        <w:tabs>
          <w:tab w:val="left" w:pos="993"/>
        </w:tabs>
        <w:spacing w:before="60" w:after="60" w:line="240" w:lineRule="auto"/>
        <w:jc w:val="center"/>
        <w:rPr>
          <w:rFonts w:ascii="Times New Roman" w:eastAsia="Times New Roman" w:hAnsi="Times New Roman" w:cs="Times New Roman"/>
          <w:b/>
          <w:bCs/>
          <w:noProof/>
          <w:sz w:val="24"/>
          <w:szCs w:val="24"/>
          <w:lang w:eastAsia="fr-FR"/>
        </w:rPr>
      </w:pPr>
      <w:r w:rsidRPr="00612B60">
        <w:rPr>
          <w:rFonts w:ascii="Times New Roman" w:eastAsia="Times New Roman" w:hAnsi="Times New Roman" w:cs="Times New Roman"/>
          <w:b/>
          <w:bCs/>
          <w:noProof/>
          <w:sz w:val="24"/>
          <w:szCs w:val="24"/>
          <w:lang w:eastAsia="fr-FR"/>
        </w:rPr>
        <w:t>BORDEREAU DES PRIX UNITAIRES DE LA CONSTRUCTION DE L’ATELIER ECONOMIE SOCIAL ET FAMILIALE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2"/>
        <w:gridCol w:w="6225"/>
        <w:gridCol w:w="993"/>
        <w:gridCol w:w="1700"/>
      </w:tblGrid>
      <w:tr w:rsidR="00CF5DF4" w:rsidRPr="00612B60" w14:paraId="46C1584C" w14:textId="77777777" w:rsidTr="009727EB">
        <w:trPr>
          <w:trHeight w:val="916"/>
        </w:trPr>
        <w:tc>
          <w:tcPr>
            <w:tcW w:w="473" w:type="pct"/>
            <w:vAlign w:val="center"/>
            <w:hideMark/>
          </w:tcPr>
          <w:p w14:paraId="38C2FC50"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N° Prix</w:t>
            </w:r>
          </w:p>
        </w:tc>
        <w:tc>
          <w:tcPr>
            <w:tcW w:w="3160" w:type="pct"/>
            <w:vAlign w:val="center"/>
            <w:hideMark/>
          </w:tcPr>
          <w:p w14:paraId="2B5649BA"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Désignation des tâches</w:t>
            </w:r>
          </w:p>
          <w:p w14:paraId="2857350C"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Prix unitaires HTVA en lettres (F</w:t>
            </w:r>
            <w:bookmarkStart w:id="12" w:name="_Hlk171430694"/>
            <w:r w:rsidRPr="00612B60">
              <w:rPr>
                <w:rFonts w:ascii="Tahoma" w:eastAsia="Times New Roman" w:hAnsi="Tahoma" w:cs="Tahoma"/>
                <w:b/>
                <w:bCs/>
                <w:sz w:val="18"/>
                <w:szCs w:val="18"/>
                <w:lang w:eastAsia="fr-FR"/>
              </w:rPr>
              <w:t>C</w:t>
            </w:r>
            <w:bookmarkEnd w:id="12"/>
            <w:r w:rsidRPr="00612B60">
              <w:rPr>
                <w:rFonts w:ascii="Tahoma" w:eastAsia="Times New Roman" w:hAnsi="Tahoma" w:cs="Tahoma"/>
                <w:b/>
                <w:bCs/>
                <w:sz w:val="18"/>
                <w:szCs w:val="18"/>
                <w:lang w:eastAsia="fr-FR"/>
              </w:rPr>
              <w:t>FA)</w:t>
            </w:r>
          </w:p>
        </w:tc>
        <w:tc>
          <w:tcPr>
            <w:tcW w:w="504" w:type="pct"/>
            <w:vAlign w:val="center"/>
            <w:hideMark/>
          </w:tcPr>
          <w:p w14:paraId="349AC3FC"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Unité</w:t>
            </w:r>
          </w:p>
        </w:tc>
        <w:tc>
          <w:tcPr>
            <w:tcW w:w="863" w:type="pct"/>
            <w:vAlign w:val="center"/>
            <w:hideMark/>
          </w:tcPr>
          <w:p w14:paraId="305D5DFC"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P.U HTVA en chiffre</w:t>
            </w:r>
          </w:p>
          <w:p w14:paraId="08EB524F"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(FCFA)</w:t>
            </w:r>
          </w:p>
        </w:tc>
      </w:tr>
      <w:tr w:rsidR="00CF5DF4" w:rsidRPr="00612B60" w14:paraId="0D28C6E5" w14:textId="77777777" w:rsidTr="009727EB">
        <w:trPr>
          <w:trHeight w:val="404"/>
        </w:trPr>
        <w:tc>
          <w:tcPr>
            <w:tcW w:w="473" w:type="pct"/>
            <w:vAlign w:val="center"/>
          </w:tcPr>
          <w:p w14:paraId="02652CE9" w14:textId="77777777" w:rsidR="00CF5DF4" w:rsidRPr="00612B60" w:rsidRDefault="00CF5DF4" w:rsidP="00CF5DF4">
            <w:pPr>
              <w:spacing w:after="0" w:line="240" w:lineRule="auto"/>
              <w:rPr>
                <w:rFonts w:ascii="Tahoma" w:eastAsia="Times New Roman" w:hAnsi="Tahoma" w:cs="Tahoma"/>
                <w:b/>
                <w:sz w:val="18"/>
                <w:szCs w:val="18"/>
                <w:lang w:eastAsia="fr-FR"/>
              </w:rPr>
            </w:pPr>
          </w:p>
        </w:tc>
        <w:tc>
          <w:tcPr>
            <w:tcW w:w="3160" w:type="pct"/>
            <w:vAlign w:val="center"/>
            <w:hideMark/>
          </w:tcPr>
          <w:p w14:paraId="7E789D30" w14:textId="77777777" w:rsidR="00CF5DF4" w:rsidRPr="00612B60" w:rsidRDefault="00CF5DF4" w:rsidP="00CF5DF4">
            <w:pPr>
              <w:spacing w:after="0" w:line="240" w:lineRule="auto"/>
              <w:rPr>
                <w:rFonts w:ascii="Tahoma" w:eastAsia="Times New Roman" w:hAnsi="Tahoma" w:cs="Tahoma"/>
                <w:b/>
                <w:sz w:val="18"/>
                <w:szCs w:val="18"/>
                <w:lang w:eastAsia="fr-FR"/>
              </w:rPr>
            </w:pPr>
            <w:r w:rsidRPr="00612B60">
              <w:rPr>
                <w:rFonts w:ascii="Tahoma" w:eastAsia="Times New Roman" w:hAnsi="Tahoma" w:cs="Tahoma"/>
                <w:b/>
                <w:sz w:val="18"/>
                <w:szCs w:val="18"/>
                <w:lang w:eastAsia="fr-FR"/>
              </w:rPr>
              <w:t>LOT 100 : TRAVAUX PREPARATOIRES</w:t>
            </w:r>
          </w:p>
        </w:tc>
        <w:tc>
          <w:tcPr>
            <w:tcW w:w="504" w:type="pct"/>
            <w:vAlign w:val="center"/>
          </w:tcPr>
          <w:p w14:paraId="743343A1"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tc>
        <w:tc>
          <w:tcPr>
            <w:tcW w:w="863" w:type="pct"/>
            <w:vAlign w:val="center"/>
          </w:tcPr>
          <w:p w14:paraId="6DB67EBB"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tc>
      </w:tr>
      <w:tr w:rsidR="00CF5DF4" w:rsidRPr="00612B60" w14:paraId="42A9A549" w14:textId="77777777" w:rsidTr="009727EB">
        <w:trPr>
          <w:trHeight w:val="404"/>
        </w:trPr>
        <w:tc>
          <w:tcPr>
            <w:tcW w:w="473" w:type="pct"/>
            <w:vAlign w:val="center"/>
          </w:tcPr>
          <w:p w14:paraId="7062F583" w14:textId="77777777" w:rsidR="00CF5DF4" w:rsidRPr="00612B60" w:rsidRDefault="00CF5DF4" w:rsidP="00CF5DF4">
            <w:pPr>
              <w:spacing w:after="0" w:line="240" w:lineRule="auto"/>
              <w:rPr>
                <w:rFonts w:ascii="Tahoma" w:eastAsia="Times New Roman" w:hAnsi="Tahoma" w:cs="Tahoma"/>
                <w:b/>
                <w:sz w:val="18"/>
                <w:szCs w:val="18"/>
                <w:lang w:eastAsia="fr-FR"/>
              </w:rPr>
            </w:pPr>
            <w:r w:rsidRPr="00612B60">
              <w:rPr>
                <w:rFonts w:ascii="Tahoma" w:eastAsia="Times New Roman" w:hAnsi="Tahoma" w:cs="Tahoma"/>
                <w:b/>
                <w:bCs/>
                <w:sz w:val="18"/>
                <w:szCs w:val="18"/>
                <w:lang w:eastAsia="fr-FR"/>
              </w:rPr>
              <w:t>101</w:t>
            </w:r>
          </w:p>
        </w:tc>
        <w:tc>
          <w:tcPr>
            <w:tcW w:w="3160" w:type="pct"/>
            <w:vAlign w:val="center"/>
          </w:tcPr>
          <w:p w14:paraId="1F7196E2" w14:textId="77777777" w:rsidR="00CF5DF4" w:rsidRPr="00612B60" w:rsidRDefault="00CF5DF4" w:rsidP="00CF5DF4">
            <w:pPr>
              <w:keepNext/>
              <w:spacing w:after="0" w:line="240" w:lineRule="auto"/>
              <w:outlineLvl w:val="5"/>
              <w:rPr>
                <w:rFonts w:ascii="Tahoma" w:eastAsia="Times New Roman" w:hAnsi="Tahoma" w:cs="Tahoma"/>
                <w:b/>
                <w:bCs/>
                <w:i/>
                <w:sz w:val="18"/>
                <w:szCs w:val="18"/>
                <w:lang w:bidi="en-US"/>
              </w:rPr>
            </w:pPr>
            <w:r w:rsidRPr="00612B60">
              <w:rPr>
                <w:rFonts w:ascii="Tahoma" w:eastAsia="Times New Roman" w:hAnsi="Tahoma" w:cs="Tahoma"/>
                <w:b/>
                <w:bCs/>
                <w:i/>
                <w:sz w:val="18"/>
                <w:szCs w:val="18"/>
                <w:lang w:bidi="en-US"/>
              </w:rPr>
              <w:t>Nettoyage du site</w:t>
            </w:r>
          </w:p>
          <w:p w14:paraId="63B60BFB" w14:textId="77777777" w:rsidR="00CF5DF4" w:rsidRPr="00612B60" w:rsidRDefault="00CF5DF4" w:rsidP="00CF5DF4">
            <w:pPr>
              <w:spacing w:after="0" w:line="240" w:lineRule="auto"/>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 xml:space="preserve">Ce prix rémunère au mètre carré le nettoyage du site des travaux. Il comprend : </w:t>
            </w:r>
          </w:p>
          <w:p w14:paraId="59F678A5" w14:textId="77777777" w:rsidR="00CF5DF4" w:rsidRPr="00612B60" w:rsidRDefault="00CF5DF4" w:rsidP="00CF5DF4">
            <w:pPr>
              <w:widowControl w:val="0"/>
              <w:numPr>
                <w:ilvl w:val="0"/>
                <w:numId w:val="112"/>
              </w:numPr>
              <w:spacing w:after="0" w:line="240" w:lineRule="auto"/>
              <w:ind w:left="35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La coupe des herbes sur l’emprise du bâtiment ;</w:t>
            </w:r>
          </w:p>
          <w:p w14:paraId="5F7F3153" w14:textId="77777777" w:rsidR="00CF5DF4" w:rsidRPr="00612B60" w:rsidRDefault="00CF5DF4" w:rsidP="00CF5DF4">
            <w:pPr>
              <w:widowControl w:val="0"/>
              <w:numPr>
                <w:ilvl w:val="0"/>
                <w:numId w:val="112"/>
              </w:numPr>
              <w:spacing w:after="0" w:line="240" w:lineRule="auto"/>
              <w:ind w:left="35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La mise en dépôt des produits du désherbage en un lieu agrée par l’Ingénieur et toutes sujétions ;</w:t>
            </w:r>
          </w:p>
          <w:p w14:paraId="2D941FC2" w14:textId="77777777" w:rsidR="00CF5DF4" w:rsidRPr="00612B60" w:rsidRDefault="00CF5DF4" w:rsidP="00CF5DF4">
            <w:pPr>
              <w:widowControl w:val="0"/>
              <w:numPr>
                <w:ilvl w:val="0"/>
                <w:numId w:val="112"/>
              </w:numPr>
              <w:spacing w:after="0" w:line="240" w:lineRule="auto"/>
              <w:ind w:left="35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Le dé forestage éventuel.</w:t>
            </w:r>
          </w:p>
          <w:p w14:paraId="269330D1" w14:textId="77777777" w:rsidR="00CF5DF4" w:rsidRPr="00612B60" w:rsidRDefault="00CF5DF4" w:rsidP="00CF5DF4">
            <w:pPr>
              <w:spacing w:after="0" w:line="240" w:lineRule="auto"/>
              <w:rPr>
                <w:rFonts w:ascii="Tahoma" w:eastAsia="Times New Roman" w:hAnsi="Tahoma" w:cs="Tahoma"/>
                <w:sz w:val="18"/>
                <w:szCs w:val="18"/>
                <w:lang w:eastAsia="fr-FR" w:bidi="en-US"/>
              </w:rPr>
            </w:pPr>
          </w:p>
          <w:p w14:paraId="77C48582" w14:textId="77777777" w:rsidR="00CF5DF4" w:rsidRPr="00612B60" w:rsidRDefault="00CF5DF4" w:rsidP="00CF5DF4">
            <w:pPr>
              <w:spacing w:after="0" w:line="240" w:lineRule="auto"/>
              <w:rPr>
                <w:rFonts w:ascii="Tahoma" w:eastAsia="Times New Roman" w:hAnsi="Tahoma" w:cs="Tahoma"/>
                <w:b/>
                <w:sz w:val="18"/>
                <w:szCs w:val="18"/>
                <w:lang w:eastAsia="fr-FR"/>
              </w:rPr>
            </w:pPr>
            <w:r w:rsidRPr="00612B60">
              <w:rPr>
                <w:rFonts w:ascii="Tahoma" w:eastAsia="Times New Roman" w:hAnsi="Tahoma" w:cs="Tahoma"/>
                <w:b/>
                <w:sz w:val="18"/>
                <w:szCs w:val="18"/>
                <w:lang w:eastAsia="fr-FR"/>
              </w:rPr>
              <w:t>Le mètre carré à :                              francs CFA</w:t>
            </w:r>
          </w:p>
        </w:tc>
        <w:tc>
          <w:tcPr>
            <w:tcW w:w="504" w:type="pct"/>
            <w:vAlign w:val="center"/>
          </w:tcPr>
          <w:p w14:paraId="4942C649"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21BDB451"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05BB3A15"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7AAFE302"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48A4CA73"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74F76807"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525ED4F8"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1B1D14D3"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45B49741"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3C1B5FB9"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r w:rsidRPr="00612B60">
              <w:rPr>
                <w:rFonts w:ascii="Tahoma" w:eastAsia="Times New Roman" w:hAnsi="Tahoma" w:cs="Tahoma"/>
                <w:b/>
                <w:bCs/>
                <w:sz w:val="18"/>
                <w:szCs w:val="18"/>
                <w:lang w:eastAsia="fr-FR"/>
              </w:rPr>
              <w:t>m</w:t>
            </w:r>
            <w:r w:rsidRPr="00612B60">
              <w:rPr>
                <w:rFonts w:ascii="Tahoma" w:eastAsia="Times New Roman" w:hAnsi="Tahoma" w:cs="Tahoma"/>
                <w:b/>
                <w:bCs/>
                <w:sz w:val="18"/>
                <w:szCs w:val="18"/>
                <w:vertAlign w:val="superscript"/>
                <w:lang w:eastAsia="fr-FR"/>
              </w:rPr>
              <w:t>2</w:t>
            </w:r>
          </w:p>
        </w:tc>
        <w:tc>
          <w:tcPr>
            <w:tcW w:w="863" w:type="pct"/>
            <w:vAlign w:val="center"/>
          </w:tcPr>
          <w:p w14:paraId="0133FE26"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tc>
      </w:tr>
      <w:tr w:rsidR="00CF5DF4" w:rsidRPr="00612B60" w14:paraId="4E031355" w14:textId="77777777" w:rsidTr="009727EB">
        <w:trPr>
          <w:trHeight w:val="404"/>
        </w:trPr>
        <w:tc>
          <w:tcPr>
            <w:tcW w:w="473" w:type="pct"/>
            <w:vAlign w:val="center"/>
          </w:tcPr>
          <w:p w14:paraId="0136C52E" w14:textId="77777777" w:rsidR="00CF5DF4" w:rsidRPr="00612B60" w:rsidRDefault="00CF5DF4" w:rsidP="00CF5DF4">
            <w:pPr>
              <w:spacing w:after="0" w:line="240" w:lineRule="auto"/>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102</w:t>
            </w:r>
          </w:p>
        </w:tc>
        <w:tc>
          <w:tcPr>
            <w:tcW w:w="3160" w:type="pct"/>
            <w:vAlign w:val="center"/>
          </w:tcPr>
          <w:p w14:paraId="2D37249E" w14:textId="77777777" w:rsidR="00CF5DF4" w:rsidRPr="00612B60" w:rsidRDefault="00CF5DF4" w:rsidP="00CF5DF4">
            <w:pPr>
              <w:keepNext/>
              <w:spacing w:after="0" w:line="240" w:lineRule="auto"/>
              <w:outlineLvl w:val="5"/>
              <w:rPr>
                <w:rFonts w:ascii="Tahoma" w:eastAsia="Times New Roman" w:hAnsi="Tahoma" w:cs="Tahoma"/>
                <w:b/>
                <w:bCs/>
                <w:i/>
                <w:sz w:val="18"/>
                <w:szCs w:val="18"/>
                <w:lang w:bidi="en-US"/>
              </w:rPr>
            </w:pPr>
            <w:r w:rsidRPr="00612B60">
              <w:rPr>
                <w:rFonts w:ascii="Tahoma" w:eastAsia="Times New Roman" w:hAnsi="Tahoma" w:cs="Tahoma"/>
                <w:b/>
                <w:bCs/>
                <w:i/>
                <w:sz w:val="18"/>
                <w:szCs w:val="18"/>
                <w:lang w:bidi="en-US"/>
              </w:rPr>
              <w:t>Etudes (production des documents contractuel)</w:t>
            </w:r>
          </w:p>
          <w:p w14:paraId="37849000" w14:textId="77777777" w:rsidR="00CF5DF4" w:rsidRPr="00612B60" w:rsidRDefault="00CF5DF4" w:rsidP="00CF5DF4">
            <w:pPr>
              <w:spacing w:after="0" w:line="240" w:lineRule="auto"/>
              <w:rPr>
                <w:rFonts w:ascii="Tahoma" w:eastAsia="Times New Roman" w:hAnsi="Tahoma" w:cs="Tahoma"/>
                <w:sz w:val="18"/>
                <w:szCs w:val="18"/>
                <w:lang w:eastAsia="fr-FR"/>
              </w:rPr>
            </w:pPr>
            <w:r w:rsidRPr="00612B60">
              <w:rPr>
                <w:rFonts w:ascii="Tahoma" w:eastAsia="Times New Roman" w:hAnsi="Tahoma" w:cs="Tahoma"/>
                <w:sz w:val="18"/>
                <w:szCs w:val="18"/>
                <w:lang w:eastAsia="fr-FR"/>
              </w:rPr>
              <w:t>Ce prix rémunère dans les conditions générales prévues au contrat au forfait (</w:t>
            </w:r>
            <w:proofErr w:type="spellStart"/>
            <w:r w:rsidRPr="00612B60">
              <w:rPr>
                <w:rFonts w:ascii="Tahoma" w:eastAsia="Times New Roman" w:hAnsi="Tahoma" w:cs="Tahoma"/>
                <w:sz w:val="18"/>
                <w:szCs w:val="18"/>
                <w:lang w:eastAsia="fr-FR"/>
              </w:rPr>
              <w:t>ff</w:t>
            </w:r>
            <w:proofErr w:type="spellEnd"/>
            <w:r w:rsidRPr="00612B60">
              <w:rPr>
                <w:rFonts w:ascii="Tahoma" w:eastAsia="Times New Roman" w:hAnsi="Tahoma" w:cs="Tahoma"/>
                <w:sz w:val="18"/>
                <w:szCs w:val="18"/>
                <w:lang w:eastAsia="fr-FR"/>
              </w:rPr>
              <w:t>) toutes les études afférentes au projet (Etudes topographiques et géotechniques, plans, notes de calcul et planning des travaux).</w:t>
            </w:r>
          </w:p>
          <w:p w14:paraId="739523BB" w14:textId="6FCA15C6" w:rsidR="00CF5DF4" w:rsidRPr="00612B60" w:rsidRDefault="00D96F5B" w:rsidP="00CF5DF4">
            <w:pPr>
              <w:spacing w:after="0" w:line="240" w:lineRule="auto"/>
              <w:rPr>
                <w:rFonts w:ascii="Tahoma" w:eastAsia="Times New Roman" w:hAnsi="Tahoma" w:cs="Tahoma"/>
                <w:sz w:val="18"/>
                <w:szCs w:val="18"/>
                <w:lang w:eastAsia="fr-FR"/>
              </w:rPr>
            </w:pPr>
            <w:r w:rsidRPr="00612B60">
              <w:rPr>
                <w:rFonts w:ascii="Tahoma" w:eastAsia="Times New Roman" w:hAnsi="Tahoma" w:cs="Tahoma"/>
                <w:sz w:val="18"/>
                <w:szCs w:val="14"/>
                <w:lang w:eastAsia="fr-FR"/>
              </w:rPr>
              <w:t>L’installation d’un panneau de chantier avec en tête ( de dimension 1,20 de largeur sur 1,60 de hauteur) : République du Cameroun, suivi de la devise du Cameroun frappé du logo du Conseil Régional de l’Extrême-Nord de 50 cm de diamètre, en français et en anglais ; indiquant la nature des travaux, les noms et adresses : du Maître d‘ouvrage, le financement et de l’exercice d’imputation budgétaire, du Cocontractant en charge des travaux, du Chef de Service du Marché, de l’Ingénieur du Marché, du délai de réalisation, la date de l’OSD, le montant.</w:t>
            </w:r>
          </w:p>
          <w:p w14:paraId="3B88A948" w14:textId="77777777" w:rsidR="00CF5DF4" w:rsidRPr="00612B60" w:rsidRDefault="00CF5DF4" w:rsidP="00CF5DF4">
            <w:pPr>
              <w:keepNext/>
              <w:spacing w:after="0" w:line="240" w:lineRule="auto"/>
              <w:outlineLvl w:val="5"/>
              <w:rPr>
                <w:rFonts w:ascii="Tahoma" w:eastAsia="Times New Roman" w:hAnsi="Tahoma" w:cs="Tahoma"/>
                <w:b/>
                <w:bCs/>
                <w:i/>
                <w:sz w:val="18"/>
                <w:szCs w:val="18"/>
                <w:lang w:bidi="en-US"/>
              </w:rPr>
            </w:pPr>
            <w:r w:rsidRPr="00612B60">
              <w:rPr>
                <w:rFonts w:ascii="Tahoma" w:eastAsia="Times New Roman" w:hAnsi="Tahoma" w:cs="Tahoma"/>
                <w:b/>
                <w:bCs/>
                <w:i/>
                <w:sz w:val="18"/>
                <w:szCs w:val="18"/>
                <w:lang w:eastAsia="fr-FR" w:bidi="en-US"/>
              </w:rPr>
              <w:t>Le forfait à :                francs CFA</w:t>
            </w:r>
          </w:p>
        </w:tc>
        <w:tc>
          <w:tcPr>
            <w:tcW w:w="504" w:type="pct"/>
            <w:vAlign w:val="center"/>
          </w:tcPr>
          <w:p w14:paraId="04D2FBD0" w14:textId="77777777" w:rsidR="00CF5DF4" w:rsidRPr="00612B60" w:rsidRDefault="00CF5DF4" w:rsidP="00CF5DF4">
            <w:pPr>
              <w:spacing w:after="0" w:line="240" w:lineRule="auto"/>
              <w:jc w:val="center"/>
              <w:rPr>
                <w:rFonts w:ascii="Tahoma" w:eastAsia="Times New Roman" w:hAnsi="Tahoma" w:cs="Tahoma"/>
                <w:sz w:val="18"/>
                <w:szCs w:val="18"/>
                <w:lang w:eastAsia="fr-FR"/>
              </w:rPr>
            </w:pPr>
            <w:r w:rsidRPr="00612B60">
              <w:rPr>
                <w:rFonts w:ascii="Tahoma" w:eastAsia="Times New Roman" w:hAnsi="Tahoma" w:cs="Tahoma"/>
                <w:sz w:val="18"/>
                <w:szCs w:val="18"/>
                <w:lang w:eastAsia="fr-FR"/>
              </w:rPr>
              <w:t>FF</w:t>
            </w:r>
          </w:p>
        </w:tc>
        <w:tc>
          <w:tcPr>
            <w:tcW w:w="863" w:type="pct"/>
            <w:vAlign w:val="center"/>
          </w:tcPr>
          <w:p w14:paraId="2D130712"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tc>
      </w:tr>
      <w:tr w:rsidR="00CF5DF4" w:rsidRPr="00612B60" w14:paraId="1AC5789A" w14:textId="77777777" w:rsidTr="009727EB">
        <w:trPr>
          <w:trHeight w:val="239"/>
        </w:trPr>
        <w:tc>
          <w:tcPr>
            <w:tcW w:w="473" w:type="pct"/>
            <w:vAlign w:val="center"/>
          </w:tcPr>
          <w:p w14:paraId="67097CE4" w14:textId="77777777" w:rsidR="00CF5DF4" w:rsidRPr="00612B60" w:rsidRDefault="00CF5DF4" w:rsidP="00CF5DF4">
            <w:pPr>
              <w:spacing w:after="0" w:line="240" w:lineRule="auto"/>
              <w:rPr>
                <w:rFonts w:ascii="Tahoma" w:eastAsia="Times New Roman" w:hAnsi="Tahoma" w:cs="Tahoma"/>
                <w:b/>
                <w:sz w:val="18"/>
                <w:szCs w:val="18"/>
                <w:lang w:eastAsia="fr-FR"/>
              </w:rPr>
            </w:pPr>
          </w:p>
        </w:tc>
        <w:tc>
          <w:tcPr>
            <w:tcW w:w="3160" w:type="pct"/>
            <w:vAlign w:val="center"/>
          </w:tcPr>
          <w:p w14:paraId="72092EEF" w14:textId="77777777" w:rsidR="00CF5DF4" w:rsidRPr="00612B60" w:rsidRDefault="00CF5DF4" w:rsidP="00CF5DF4">
            <w:pPr>
              <w:spacing w:before="240" w:after="0" w:line="240" w:lineRule="auto"/>
              <w:rPr>
                <w:rFonts w:ascii="Tahoma" w:eastAsia="Times New Roman" w:hAnsi="Tahoma" w:cs="Tahoma"/>
                <w:b/>
                <w:sz w:val="18"/>
                <w:szCs w:val="18"/>
                <w:lang w:eastAsia="fr-FR"/>
              </w:rPr>
            </w:pPr>
            <w:r w:rsidRPr="00612B60">
              <w:rPr>
                <w:rFonts w:ascii="Tahoma" w:eastAsia="Times New Roman" w:hAnsi="Tahoma" w:cs="Tahoma"/>
                <w:b/>
                <w:sz w:val="18"/>
                <w:szCs w:val="18"/>
                <w:lang w:eastAsia="fr-FR"/>
              </w:rPr>
              <w:t>LOT 200 : TERRASSEMENT</w:t>
            </w:r>
          </w:p>
        </w:tc>
        <w:tc>
          <w:tcPr>
            <w:tcW w:w="504" w:type="pct"/>
            <w:vAlign w:val="center"/>
          </w:tcPr>
          <w:p w14:paraId="655A8D8B"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tc>
        <w:tc>
          <w:tcPr>
            <w:tcW w:w="863" w:type="pct"/>
            <w:vAlign w:val="center"/>
          </w:tcPr>
          <w:p w14:paraId="5DF4FE1D"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tc>
      </w:tr>
      <w:tr w:rsidR="00CF5DF4" w:rsidRPr="00612B60" w14:paraId="71678EEE" w14:textId="77777777" w:rsidTr="009727EB">
        <w:tc>
          <w:tcPr>
            <w:tcW w:w="473" w:type="pct"/>
            <w:vAlign w:val="center"/>
            <w:hideMark/>
          </w:tcPr>
          <w:p w14:paraId="24B06C29"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201</w:t>
            </w:r>
          </w:p>
        </w:tc>
        <w:tc>
          <w:tcPr>
            <w:tcW w:w="3160" w:type="pct"/>
            <w:vAlign w:val="center"/>
            <w:hideMark/>
          </w:tcPr>
          <w:p w14:paraId="1F322DEC" w14:textId="77777777" w:rsidR="00CF5DF4" w:rsidRPr="00612B60" w:rsidRDefault="00CF5DF4" w:rsidP="00CF5DF4">
            <w:pPr>
              <w:keepNext/>
              <w:spacing w:after="0" w:line="240" w:lineRule="auto"/>
              <w:outlineLvl w:val="5"/>
              <w:rPr>
                <w:rFonts w:ascii="Tahoma" w:eastAsia="Times New Roman" w:hAnsi="Tahoma" w:cs="Tahoma"/>
                <w:b/>
                <w:bCs/>
                <w:i/>
                <w:sz w:val="18"/>
                <w:szCs w:val="18"/>
                <w:lang w:bidi="en-US"/>
              </w:rPr>
            </w:pPr>
            <w:r w:rsidRPr="00612B60">
              <w:rPr>
                <w:rFonts w:ascii="Tahoma" w:eastAsia="Times New Roman" w:hAnsi="Tahoma" w:cs="Tahoma"/>
                <w:b/>
                <w:bCs/>
                <w:i/>
                <w:sz w:val="18"/>
                <w:szCs w:val="18"/>
                <w:lang w:bidi="en-US"/>
              </w:rPr>
              <w:t>Nivellement de la plate – forme</w:t>
            </w:r>
          </w:p>
          <w:p w14:paraId="63188615" w14:textId="77777777" w:rsidR="00CF5DF4" w:rsidRPr="00612B60" w:rsidRDefault="00CF5DF4" w:rsidP="00CF5DF4">
            <w:pPr>
              <w:spacing w:after="0" w:line="240" w:lineRule="auto"/>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 xml:space="preserve">Ce prix rémunère au mètre carré le nivellement de la plate – forme du bâtiment. Il comprend : </w:t>
            </w:r>
          </w:p>
          <w:p w14:paraId="3EDCBB2E" w14:textId="77777777" w:rsidR="00CF5DF4" w:rsidRPr="00612B60" w:rsidRDefault="00CF5DF4" w:rsidP="00CF5DF4">
            <w:pPr>
              <w:widowControl w:val="0"/>
              <w:numPr>
                <w:ilvl w:val="0"/>
                <w:numId w:val="112"/>
              </w:numPr>
              <w:spacing w:after="0" w:line="240" w:lineRule="auto"/>
              <w:ind w:left="35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Le décapage de la terre végétale ;</w:t>
            </w:r>
          </w:p>
          <w:p w14:paraId="3505AE9A" w14:textId="77777777" w:rsidR="00CF5DF4" w:rsidRPr="00612B60" w:rsidRDefault="00CF5DF4" w:rsidP="00CF5DF4">
            <w:pPr>
              <w:widowControl w:val="0"/>
              <w:numPr>
                <w:ilvl w:val="0"/>
                <w:numId w:val="112"/>
              </w:numPr>
              <w:spacing w:after="0" w:line="240" w:lineRule="auto"/>
              <w:ind w:left="35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L’enlèvement et la mise en stock pour réemploi ou évacuation éventuelle à la décharge publique des terres végétale ;</w:t>
            </w:r>
          </w:p>
          <w:p w14:paraId="36080A16" w14:textId="77777777" w:rsidR="00CF5DF4" w:rsidRPr="00612B60" w:rsidRDefault="00CF5DF4" w:rsidP="00CF5DF4">
            <w:pPr>
              <w:widowControl w:val="0"/>
              <w:numPr>
                <w:ilvl w:val="0"/>
                <w:numId w:val="112"/>
              </w:numPr>
              <w:spacing w:after="0" w:line="240" w:lineRule="auto"/>
              <w:ind w:left="35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Le nivellement de l’emprise du chantier ;</w:t>
            </w:r>
          </w:p>
          <w:p w14:paraId="6D77B40C" w14:textId="77777777" w:rsidR="00CF5DF4" w:rsidRPr="00612B60" w:rsidRDefault="00CF5DF4" w:rsidP="00CF5DF4">
            <w:pPr>
              <w:widowControl w:val="0"/>
              <w:numPr>
                <w:ilvl w:val="0"/>
                <w:numId w:val="112"/>
              </w:numPr>
              <w:spacing w:after="0" w:line="240" w:lineRule="auto"/>
              <w:ind w:left="35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Et toutes sujétions.</w:t>
            </w:r>
          </w:p>
        </w:tc>
        <w:tc>
          <w:tcPr>
            <w:tcW w:w="504" w:type="pct"/>
            <w:vAlign w:val="center"/>
          </w:tcPr>
          <w:p w14:paraId="24432A32"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3FB68121"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578494F8"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1453E0F6"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70EA024C"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5C672202"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tc>
        <w:tc>
          <w:tcPr>
            <w:tcW w:w="863" w:type="pct"/>
            <w:vAlign w:val="center"/>
          </w:tcPr>
          <w:p w14:paraId="7B907F10" w14:textId="77777777" w:rsidR="00CF5DF4" w:rsidRPr="00612B60" w:rsidRDefault="00CF5DF4" w:rsidP="00CF5DF4">
            <w:pPr>
              <w:spacing w:after="0" w:line="240" w:lineRule="auto"/>
              <w:rPr>
                <w:rFonts w:ascii="Tahoma" w:eastAsia="Times New Roman" w:hAnsi="Tahoma" w:cs="Tahoma"/>
                <w:sz w:val="18"/>
                <w:szCs w:val="18"/>
                <w:lang w:eastAsia="fr-FR"/>
              </w:rPr>
            </w:pPr>
          </w:p>
        </w:tc>
      </w:tr>
      <w:tr w:rsidR="00CF5DF4" w:rsidRPr="00612B60" w14:paraId="6FA96254" w14:textId="77777777" w:rsidTr="009727EB">
        <w:tc>
          <w:tcPr>
            <w:tcW w:w="473" w:type="pct"/>
            <w:vAlign w:val="center"/>
          </w:tcPr>
          <w:p w14:paraId="2CE3460F"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tc>
        <w:tc>
          <w:tcPr>
            <w:tcW w:w="3160" w:type="pct"/>
            <w:vAlign w:val="center"/>
            <w:hideMark/>
          </w:tcPr>
          <w:p w14:paraId="26038232" w14:textId="77777777" w:rsidR="00CF5DF4" w:rsidRPr="00612B60" w:rsidRDefault="00CF5DF4" w:rsidP="00CF5DF4">
            <w:pPr>
              <w:spacing w:after="0" w:line="240" w:lineRule="auto"/>
              <w:ind w:left="2198" w:hanging="2198"/>
              <w:jc w:val="both"/>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Le mètre carré à :                                     francs CFA</w:t>
            </w:r>
          </w:p>
        </w:tc>
        <w:tc>
          <w:tcPr>
            <w:tcW w:w="504" w:type="pct"/>
            <w:vAlign w:val="center"/>
            <w:hideMark/>
          </w:tcPr>
          <w:p w14:paraId="6FA67C59" w14:textId="77777777" w:rsidR="00CF5DF4" w:rsidRPr="00612B60" w:rsidRDefault="00CF5DF4" w:rsidP="00CF5DF4">
            <w:pPr>
              <w:spacing w:after="0" w:line="240" w:lineRule="auto"/>
              <w:jc w:val="center"/>
              <w:rPr>
                <w:rFonts w:ascii="Tahoma" w:eastAsia="Times New Roman" w:hAnsi="Tahoma" w:cs="Tahoma"/>
                <w:sz w:val="18"/>
                <w:szCs w:val="18"/>
                <w:lang w:eastAsia="fr-FR"/>
              </w:rPr>
            </w:pPr>
            <w:r w:rsidRPr="00612B60">
              <w:rPr>
                <w:rFonts w:ascii="Tahoma" w:eastAsia="Times New Roman" w:hAnsi="Tahoma" w:cs="Tahoma"/>
                <w:b/>
                <w:bCs/>
                <w:sz w:val="18"/>
                <w:szCs w:val="18"/>
                <w:lang w:eastAsia="fr-FR"/>
              </w:rPr>
              <w:t>m²</w:t>
            </w:r>
          </w:p>
        </w:tc>
        <w:tc>
          <w:tcPr>
            <w:tcW w:w="863" w:type="pct"/>
            <w:vAlign w:val="center"/>
          </w:tcPr>
          <w:p w14:paraId="60FD4769"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tc>
      </w:tr>
      <w:tr w:rsidR="00CF5DF4" w:rsidRPr="00612B60" w14:paraId="55C37C4B" w14:textId="77777777" w:rsidTr="009727EB">
        <w:trPr>
          <w:trHeight w:val="1495"/>
        </w:trPr>
        <w:tc>
          <w:tcPr>
            <w:tcW w:w="473" w:type="pct"/>
            <w:vAlign w:val="center"/>
            <w:hideMark/>
          </w:tcPr>
          <w:p w14:paraId="502E32E4"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202</w:t>
            </w:r>
          </w:p>
        </w:tc>
        <w:tc>
          <w:tcPr>
            <w:tcW w:w="3160" w:type="pct"/>
            <w:vAlign w:val="center"/>
          </w:tcPr>
          <w:p w14:paraId="176330C5" w14:textId="77777777" w:rsidR="00CF5DF4" w:rsidRPr="00612B60" w:rsidRDefault="00CF5DF4" w:rsidP="00CF5DF4">
            <w:pPr>
              <w:keepNext/>
              <w:spacing w:after="0" w:line="240" w:lineRule="auto"/>
              <w:outlineLvl w:val="5"/>
              <w:rPr>
                <w:rFonts w:ascii="Tahoma" w:eastAsia="Times New Roman" w:hAnsi="Tahoma" w:cs="Tahoma"/>
                <w:b/>
                <w:bCs/>
                <w:i/>
                <w:sz w:val="18"/>
                <w:szCs w:val="18"/>
                <w:lang w:bidi="en-US"/>
              </w:rPr>
            </w:pPr>
            <w:r w:rsidRPr="00612B60">
              <w:rPr>
                <w:rFonts w:ascii="Tahoma" w:eastAsia="Times New Roman" w:hAnsi="Tahoma" w:cs="Tahoma"/>
                <w:b/>
                <w:bCs/>
                <w:i/>
                <w:sz w:val="18"/>
                <w:szCs w:val="18"/>
                <w:lang w:bidi="en-US"/>
              </w:rPr>
              <w:t>Fouilles en rigoles et en puits</w:t>
            </w:r>
          </w:p>
          <w:p w14:paraId="5352A42C" w14:textId="77777777" w:rsidR="00CF5DF4" w:rsidRPr="00612B60" w:rsidRDefault="00CF5DF4" w:rsidP="00CF5DF4">
            <w:pPr>
              <w:keepNext/>
              <w:spacing w:after="0" w:line="240" w:lineRule="auto"/>
              <w:outlineLvl w:val="5"/>
              <w:rPr>
                <w:rFonts w:ascii="Tahoma" w:eastAsia="Times New Roman" w:hAnsi="Tahoma" w:cs="Tahoma"/>
                <w:sz w:val="18"/>
                <w:szCs w:val="18"/>
                <w:lang w:eastAsia="fr-FR"/>
              </w:rPr>
            </w:pPr>
            <w:r w:rsidRPr="00612B60">
              <w:rPr>
                <w:rFonts w:ascii="Tahoma" w:eastAsia="Times New Roman" w:hAnsi="Tahoma" w:cs="Tahoma"/>
                <w:sz w:val="18"/>
                <w:szCs w:val="18"/>
                <w:lang w:eastAsia="fr-FR"/>
              </w:rPr>
              <w:t>Ce prix rémunère au mètre cube :</w:t>
            </w:r>
          </w:p>
          <w:p w14:paraId="24710513" w14:textId="77777777" w:rsidR="00CF5DF4" w:rsidRPr="00612B60" w:rsidRDefault="00CF5DF4" w:rsidP="00CF5DF4">
            <w:pPr>
              <w:widowControl w:val="0"/>
              <w:numPr>
                <w:ilvl w:val="0"/>
                <w:numId w:val="112"/>
              </w:numPr>
              <w:spacing w:after="0" w:line="240" w:lineRule="auto"/>
              <w:ind w:left="35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La réalisation des fouilles à 50 cm minimum de profondeur ;</w:t>
            </w:r>
          </w:p>
          <w:p w14:paraId="1EDC829F" w14:textId="77777777" w:rsidR="00CF5DF4" w:rsidRPr="00612B60" w:rsidRDefault="00CF5DF4" w:rsidP="00CF5DF4">
            <w:pPr>
              <w:widowControl w:val="0"/>
              <w:numPr>
                <w:ilvl w:val="0"/>
                <w:numId w:val="112"/>
              </w:numPr>
              <w:spacing w:after="0" w:line="240" w:lineRule="auto"/>
              <w:ind w:left="35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Le dressage des parois des fouilles et le nivellement du fond ;</w:t>
            </w:r>
          </w:p>
          <w:p w14:paraId="0C8BC3A3" w14:textId="77777777" w:rsidR="00CF5DF4" w:rsidRPr="00612B60" w:rsidRDefault="00CF5DF4" w:rsidP="00CF5DF4">
            <w:pPr>
              <w:widowControl w:val="0"/>
              <w:numPr>
                <w:ilvl w:val="0"/>
                <w:numId w:val="112"/>
              </w:numPr>
              <w:spacing w:after="0" w:line="240" w:lineRule="auto"/>
              <w:ind w:left="35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Et toutes sujétions.</w:t>
            </w:r>
          </w:p>
        </w:tc>
        <w:tc>
          <w:tcPr>
            <w:tcW w:w="504" w:type="pct"/>
            <w:vAlign w:val="center"/>
          </w:tcPr>
          <w:p w14:paraId="68DD0EB1"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03898B46"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4EB0B048"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6B67884E"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tc>
        <w:tc>
          <w:tcPr>
            <w:tcW w:w="863" w:type="pct"/>
            <w:vAlign w:val="center"/>
          </w:tcPr>
          <w:p w14:paraId="7DE5037B"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tc>
      </w:tr>
      <w:tr w:rsidR="00CF5DF4" w:rsidRPr="00612B60" w14:paraId="507AFF80" w14:textId="77777777" w:rsidTr="009727EB">
        <w:trPr>
          <w:trHeight w:val="366"/>
        </w:trPr>
        <w:tc>
          <w:tcPr>
            <w:tcW w:w="473" w:type="pct"/>
            <w:vAlign w:val="center"/>
          </w:tcPr>
          <w:p w14:paraId="478437C4" w14:textId="77777777" w:rsidR="00CF5DF4" w:rsidRPr="00612B60" w:rsidRDefault="00CF5DF4" w:rsidP="00CF5DF4">
            <w:pPr>
              <w:spacing w:after="0" w:line="240" w:lineRule="auto"/>
              <w:rPr>
                <w:rFonts w:ascii="Tahoma" w:eastAsia="Times New Roman" w:hAnsi="Tahoma" w:cs="Tahoma"/>
                <w:b/>
                <w:bCs/>
                <w:sz w:val="18"/>
                <w:szCs w:val="18"/>
                <w:lang w:eastAsia="fr-FR"/>
              </w:rPr>
            </w:pPr>
          </w:p>
        </w:tc>
        <w:tc>
          <w:tcPr>
            <w:tcW w:w="3160" w:type="pct"/>
            <w:vAlign w:val="center"/>
            <w:hideMark/>
          </w:tcPr>
          <w:p w14:paraId="365C30F9" w14:textId="77777777" w:rsidR="00CF5DF4" w:rsidRPr="00612B60" w:rsidRDefault="00CF5DF4" w:rsidP="00CF5DF4">
            <w:pPr>
              <w:spacing w:after="0" w:line="240" w:lineRule="auto"/>
              <w:jc w:val="both"/>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Le mètre cube à :                               francs CFA</w:t>
            </w:r>
          </w:p>
        </w:tc>
        <w:tc>
          <w:tcPr>
            <w:tcW w:w="504" w:type="pct"/>
            <w:vAlign w:val="center"/>
            <w:hideMark/>
          </w:tcPr>
          <w:p w14:paraId="09CF80F9" w14:textId="77777777" w:rsidR="00CF5DF4" w:rsidRPr="00612B60" w:rsidRDefault="00CF5DF4" w:rsidP="00CF5DF4">
            <w:pPr>
              <w:spacing w:after="0" w:line="240" w:lineRule="auto"/>
              <w:jc w:val="center"/>
              <w:rPr>
                <w:rFonts w:ascii="Tahoma" w:eastAsia="Times New Roman" w:hAnsi="Tahoma" w:cs="Tahoma"/>
                <w:sz w:val="18"/>
                <w:szCs w:val="18"/>
                <w:lang w:eastAsia="fr-FR"/>
              </w:rPr>
            </w:pPr>
            <w:r w:rsidRPr="00612B60">
              <w:rPr>
                <w:rFonts w:ascii="Tahoma" w:eastAsia="Times New Roman" w:hAnsi="Tahoma" w:cs="Tahoma"/>
                <w:b/>
                <w:bCs/>
                <w:sz w:val="18"/>
                <w:szCs w:val="18"/>
                <w:lang w:eastAsia="fr-FR"/>
              </w:rPr>
              <w:t>m</w:t>
            </w:r>
            <w:r w:rsidRPr="00612B60">
              <w:rPr>
                <w:rFonts w:ascii="Tahoma" w:eastAsia="Times New Roman" w:hAnsi="Tahoma" w:cs="Tahoma"/>
                <w:b/>
                <w:bCs/>
                <w:sz w:val="18"/>
                <w:szCs w:val="18"/>
                <w:vertAlign w:val="superscript"/>
                <w:lang w:eastAsia="fr-FR"/>
              </w:rPr>
              <w:t>3</w:t>
            </w:r>
          </w:p>
        </w:tc>
        <w:tc>
          <w:tcPr>
            <w:tcW w:w="863" w:type="pct"/>
            <w:vAlign w:val="center"/>
          </w:tcPr>
          <w:p w14:paraId="789392FD" w14:textId="77777777" w:rsidR="00CF5DF4" w:rsidRPr="00612B60" w:rsidRDefault="00CF5DF4" w:rsidP="00CF5DF4">
            <w:pPr>
              <w:spacing w:after="0" w:line="240" w:lineRule="auto"/>
              <w:rPr>
                <w:rFonts w:ascii="Tahoma" w:eastAsia="Times New Roman" w:hAnsi="Tahoma" w:cs="Tahoma"/>
                <w:b/>
                <w:bCs/>
                <w:sz w:val="18"/>
                <w:szCs w:val="18"/>
                <w:lang w:eastAsia="fr-FR"/>
              </w:rPr>
            </w:pPr>
          </w:p>
        </w:tc>
      </w:tr>
      <w:tr w:rsidR="00CF5DF4" w:rsidRPr="00612B60" w14:paraId="0EF348CB" w14:textId="77777777" w:rsidTr="00EF5284">
        <w:trPr>
          <w:trHeight w:val="2389"/>
        </w:trPr>
        <w:tc>
          <w:tcPr>
            <w:tcW w:w="473" w:type="pct"/>
            <w:vAlign w:val="center"/>
          </w:tcPr>
          <w:p w14:paraId="19A8BAA1" w14:textId="77777777" w:rsidR="00CF5DF4" w:rsidRPr="00612B60" w:rsidRDefault="00CF5DF4" w:rsidP="00CF5DF4">
            <w:pPr>
              <w:spacing w:after="0" w:line="240" w:lineRule="auto"/>
              <w:jc w:val="center"/>
              <w:rPr>
                <w:rFonts w:ascii="Tahoma" w:eastAsia="Times New Roman" w:hAnsi="Tahoma" w:cs="Tahoma"/>
                <w:sz w:val="18"/>
                <w:szCs w:val="18"/>
                <w:lang w:eastAsia="fr-FR"/>
              </w:rPr>
            </w:pPr>
            <w:r w:rsidRPr="00612B60">
              <w:rPr>
                <w:rFonts w:ascii="Tahoma" w:eastAsia="Times New Roman" w:hAnsi="Tahoma" w:cs="Tahoma"/>
                <w:b/>
                <w:bCs/>
                <w:sz w:val="18"/>
                <w:szCs w:val="18"/>
                <w:lang w:eastAsia="fr-FR"/>
              </w:rPr>
              <w:lastRenderedPageBreak/>
              <w:t>203</w:t>
            </w:r>
          </w:p>
          <w:p w14:paraId="790C5FE4"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6AC7B0E0" w14:textId="77777777" w:rsidR="00CF5DF4" w:rsidRPr="00612B60" w:rsidRDefault="00CF5DF4" w:rsidP="00CF5DF4">
            <w:pPr>
              <w:spacing w:after="0" w:line="240" w:lineRule="auto"/>
              <w:rPr>
                <w:rFonts w:ascii="Tahoma" w:eastAsia="Times New Roman" w:hAnsi="Tahoma" w:cs="Tahoma"/>
                <w:sz w:val="18"/>
                <w:szCs w:val="18"/>
                <w:lang w:eastAsia="fr-FR"/>
              </w:rPr>
            </w:pPr>
          </w:p>
          <w:p w14:paraId="09D975BE"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7686B0F1"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283F133A" w14:textId="77777777" w:rsidR="00CF5DF4" w:rsidRPr="00612B60" w:rsidRDefault="00CF5DF4" w:rsidP="00CF5DF4">
            <w:pPr>
              <w:spacing w:after="0" w:line="240" w:lineRule="auto"/>
              <w:rPr>
                <w:rFonts w:ascii="Tahoma" w:eastAsia="Times New Roman" w:hAnsi="Tahoma" w:cs="Tahoma"/>
                <w:sz w:val="18"/>
                <w:szCs w:val="18"/>
                <w:lang w:eastAsia="fr-FR"/>
              </w:rPr>
            </w:pPr>
          </w:p>
        </w:tc>
        <w:tc>
          <w:tcPr>
            <w:tcW w:w="3160" w:type="pct"/>
            <w:vAlign w:val="center"/>
          </w:tcPr>
          <w:p w14:paraId="16D14D59" w14:textId="77777777" w:rsidR="00CF5DF4" w:rsidRPr="00612B60" w:rsidRDefault="00CF5DF4" w:rsidP="00CF5DF4">
            <w:pPr>
              <w:keepNext/>
              <w:spacing w:after="0" w:line="240" w:lineRule="auto"/>
              <w:outlineLvl w:val="5"/>
              <w:rPr>
                <w:rFonts w:ascii="Tahoma" w:eastAsia="Times New Roman" w:hAnsi="Tahoma" w:cs="Tahoma"/>
                <w:b/>
                <w:bCs/>
                <w:i/>
                <w:sz w:val="18"/>
                <w:szCs w:val="18"/>
                <w:lang w:bidi="en-US"/>
              </w:rPr>
            </w:pPr>
            <w:r w:rsidRPr="00612B60">
              <w:rPr>
                <w:rFonts w:ascii="Tahoma" w:eastAsia="Times New Roman" w:hAnsi="Tahoma" w:cs="Tahoma"/>
                <w:b/>
                <w:bCs/>
                <w:i/>
                <w:sz w:val="18"/>
                <w:szCs w:val="18"/>
                <w:lang w:bidi="en-US"/>
              </w:rPr>
              <w:t xml:space="preserve">Remblai de terre ou sable compacté </w:t>
            </w:r>
          </w:p>
          <w:p w14:paraId="7691086D" w14:textId="77777777" w:rsidR="00CF5DF4" w:rsidRPr="00612B60" w:rsidRDefault="00CF5DF4" w:rsidP="00CF5DF4">
            <w:pPr>
              <w:spacing w:after="0" w:line="240" w:lineRule="auto"/>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 xml:space="preserve">Ce prix rémunère au mètre cube la fourniture et mise en œuvre d’une couche de remblai de terre. </w:t>
            </w:r>
          </w:p>
          <w:p w14:paraId="34FD272C" w14:textId="77777777" w:rsidR="00CF5DF4" w:rsidRPr="00612B60" w:rsidRDefault="00CF5DF4" w:rsidP="00CF5DF4">
            <w:pPr>
              <w:spacing w:after="0" w:line="240" w:lineRule="auto"/>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Il comprend :</w:t>
            </w:r>
          </w:p>
          <w:p w14:paraId="6ED49A46" w14:textId="48E3A124" w:rsidR="00CF5DF4" w:rsidRPr="00612B60" w:rsidRDefault="00CF5DF4" w:rsidP="00CF5DF4">
            <w:pPr>
              <w:widowControl w:val="0"/>
              <w:numPr>
                <w:ilvl w:val="0"/>
                <w:numId w:val="112"/>
              </w:numPr>
              <w:spacing w:after="0" w:line="240" w:lineRule="auto"/>
              <w:ind w:left="35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 xml:space="preserve">La fourniture des remblais de terre ou de sable sur 50 </w:t>
            </w:r>
            <w:r w:rsidR="000615F9" w:rsidRPr="00612B60">
              <w:rPr>
                <w:rFonts w:ascii="Tahoma" w:eastAsia="Times New Roman" w:hAnsi="Tahoma" w:cs="Tahoma"/>
                <w:sz w:val="18"/>
                <w:szCs w:val="18"/>
                <w:lang w:eastAsia="fr-FR"/>
              </w:rPr>
              <w:t>cm ;</w:t>
            </w:r>
          </w:p>
          <w:p w14:paraId="6D2F60B8" w14:textId="77777777" w:rsidR="00CF5DF4" w:rsidRPr="00612B60" w:rsidRDefault="00CF5DF4" w:rsidP="00CF5DF4">
            <w:pPr>
              <w:widowControl w:val="0"/>
              <w:numPr>
                <w:ilvl w:val="0"/>
                <w:numId w:val="112"/>
              </w:numPr>
              <w:spacing w:after="0" w:line="240" w:lineRule="auto"/>
              <w:ind w:left="35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Le Compactage ;</w:t>
            </w:r>
          </w:p>
          <w:p w14:paraId="4D9E6542" w14:textId="77777777" w:rsidR="00CF5DF4" w:rsidRPr="00612B60" w:rsidRDefault="00CF5DF4" w:rsidP="00CF5DF4">
            <w:pPr>
              <w:widowControl w:val="0"/>
              <w:numPr>
                <w:ilvl w:val="0"/>
                <w:numId w:val="112"/>
              </w:numPr>
              <w:spacing w:after="0" w:line="240" w:lineRule="auto"/>
              <w:ind w:left="35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Et toutes sujétions.</w:t>
            </w:r>
          </w:p>
          <w:p w14:paraId="509F7CE7" w14:textId="77777777" w:rsidR="00CF5DF4" w:rsidRPr="00612B60" w:rsidRDefault="00CF5DF4" w:rsidP="00CF5DF4">
            <w:pPr>
              <w:widowControl w:val="0"/>
              <w:spacing w:after="0" w:line="240" w:lineRule="auto"/>
              <w:jc w:val="both"/>
              <w:rPr>
                <w:rFonts w:ascii="Tahoma" w:eastAsia="Times New Roman" w:hAnsi="Tahoma" w:cs="Tahoma"/>
                <w:sz w:val="18"/>
                <w:szCs w:val="18"/>
                <w:lang w:eastAsia="fr-FR"/>
              </w:rPr>
            </w:pPr>
          </w:p>
          <w:p w14:paraId="1187814A" w14:textId="2B3CD04A" w:rsidR="000615F9" w:rsidRPr="00612B60" w:rsidRDefault="00CF5DF4" w:rsidP="00EF5284">
            <w:pPr>
              <w:widowControl w:val="0"/>
              <w:spacing w:after="0" w:line="240" w:lineRule="auto"/>
              <w:jc w:val="both"/>
              <w:rPr>
                <w:rFonts w:ascii="Tahoma" w:eastAsia="Times New Roman" w:hAnsi="Tahoma" w:cs="Tahoma"/>
                <w:b/>
                <w:sz w:val="18"/>
                <w:szCs w:val="18"/>
                <w:lang w:eastAsia="fr-FR"/>
              </w:rPr>
            </w:pPr>
            <w:r w:rsidRPr="00612B60">
              <w:rPr>
                <w:rFonts w:ascii="Tahoma" w:eastAsia="Times New Roman" w:hAnsi="Tahoma" w:cs="Tahoma"/>
                <w:b/>
                <w:sz w:val="18"/>
                <w:szCs w:val="18"/>
                <w:lang w:eastAsia="fr-FR"/>
              </w:rPr>
              <w:t>Le mètre cube à :                           francs CFA</w:t>
            </w:r>
          </w:p>
        </w:tc>
        <w:tc>
          <w:tcPr>
            <w:tcW w:w="504" w:type="pct"/>
            <w:vAlign w:val="center"/>
          </w:tcPr>
          <w:p w14:paraId="41057EB7" w14:textId="77777777" w:rsidR="00CF5DF4" w:rsidRPr="00612B60" w:rsidRDefault="00CF5DF4" w:rsidP="000615F9">
            <w:pPr>
              <w:spacing w:after="0" w:line="240" w:lineRule="auto"/>
              <w:jc w:val="center"/>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m</w:t>
            </w:r>
            <w:r w:rsidRPr="00612B60">
              <w:rPr>
                <w:rFonts w:ascii="Tahoma" w:eastAsia="Times New Roman" w:hAnsi="Tahoma" w:cs="Tahoma"/>
                <w:b/>
                <w:bCs/>
                <w:sz w:val="18"/>
                <w:szCs w:val="18"/>
                <w:vertAlign w:val="superscript"/>
                <w:lang w:eastAsia="fr-FR"/>
              </w:rPr>
              <w:t>3</w:t>
            </w:r>
          </w:p>
        </w:tc>
        <w:tc>
          <w:tcPr>
            <w:tcW w:w="863" w:type="pct"/>
            <w:vAlign w:val="center"/>
          </w:tcPr>
          <w:p w14:paraId="0ADB0248"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tc>
      </w:tr>
      <w:tr w:rsidR="00CF5DF4" w:rsidRPr="00612B60" w14:paraId="06FA276E" w14:textId="77777777" w:rsidTr="000615F9">
        <w:trPr>
          <w:trHeight w:val="43"/>
        </w:trPr>
        <w:tc>
          <w:tcPr>
            <w:tcW w:w="473" w:type="pct"/>
            <w:vAlign w:val="center"/>
          </w:tcPr>
          <w:p w14:paraId="263C55E9" w14:textId="77777777" w:rsidR="00CF5DF4" w:rsidRPr="00612B60" w:rsidRDefault="00CF5DF4" w:rsidP="00CF5DF4">
            <w:pPr>
              <w:spacing w:after="0" w:line="240" w:lineRule="auto"/>
              <w:rPr>
                <w:rFonts w:ascii="Tahoma" w:eastAsia="Times New Roman" w:hAnsi="Tahoma" w:cs="Tahoma"/>
                <w:b/>
                <w:sz w:val="18"/>
                <w:szCs w:val="18"/>
                <w:lang w:eastAsia="fr-FR"/>
              </w:rPr>
            </w:pPr>
          </w:p>
        </w:tc>
        <w:tc>
          <w:tcPr>
            <w:tcW w:w="3160" w:type="pct"/>
            <w:vAlign w:val="center"/>
          </w:tcPr>
          <w:p w14:paraId="73B88E07" w14:textId="77777777" w:rsidR="00CF5DF4" w:rsidRPr="00612B60" w:rsidRDefault="00CF5DF4" w:rsidP="00CF5DF4">
            <w:pPr>
              <w:spacing w:before="240" w:after="0" w:line="240" w:lineRule="auto"/>
              <w:rPr>
                <w:rFonts w:ascii="Tahoma" w:eastAsia="Times New Roman" w:hAnsi="Tahoma" w:cs="Tahoma"/>
                <w:b/>
                <w:sz w:val="18"/>
                <w:szCs w:val="18"/>
                <w:lang w:eastAsia="fr-FR"/>
              </w:rPr>
            </w:pPr>
            <w:r w:rsidRPr="00612B60">
              <w:rPr>
                <w:rFonts w:ascii="Tahoma" w:eastAsia="Times New Roman" w:hAnsi="Tahoma" w:cs="Tahoma"/>
                <w:b/>
                <w:sz w:val="18"/>
                <w:szCs w:val="18"/>
                <w:lang w:eastAsia="fr-FR"/>
              </w:rPr>
              <w:t>LOT 300 : FONDATION</w:t>
            </w:r>
          </w:p>
        </w:tc>
        <w:tc>
          <w:tcPr>
            <w:tcW w:w="504" w:type="pct"/>
            <w:vAlign w:val="center"/>
          </w:tcPr>
          <w:p w14:paraId="0A2DA034"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tc>
        <w:tc>
          <w:tcPr>
            <w:tcW w:w="863" w:type="pct"/>
            <w:vAlign w:val="center"/>
          </w:tcPr>
          <w:p w14:paraId="13678F89" w14:textId="77777777" w:rsidR="00CF5DF4" w:rsidRPr="00612B60" w:rsidRDefault="00CF5DF4" w:rsidP="00CF5DF4">
            <w:pPr>
              <w:spacing w:after="0" w:line="240" w:lineRule="auto"/>
              <w:rPr>
                <w:rFonts w:ascii="Tahoma" w:eastAsia="Times New Roman" w:hAnsi="Tahoma" w:cs="Tahoma"/>
                <w:b/>
                <w:bCs/>
                <w:sz w:val="18"/>
                <w:szCs w:val="18"/>
                <w:lang w:eastAsia="fr-FR"/>
              </w:rPr>
            </w:pPr>
          </w:p>
        </w:tc>
      </w:tr>
      <w:tr w:rsidR="00CF5DF4" w:rsidRPr="00612B60" w14:paraId="779FDA7D" w14:textId="77777777" w:rsidTr="009727EB">
        <w:tc>
          <w:tcPr>
            <w:tcW w:w="473" w:type="pct"/>
            <w:vAlign w:val="center"/>
          </w:tcPr>
          <w:p w14:paraId="45C76454" w14:textId="77777777" w:rsidR="00CF5DF4" w:rsidRPr="00612B60" w:rsidRDefault="00CF5DF4" w:rsidP="00CF5DF4">
            <w:pPr>
              <w:spacing w:after="0" w:line="240" w:lineRule="auto"/>
              <w:jc w:val="center"/>
              <w:rPr>
                <w:rFonts w:ascii="Tahoma" w:eastAsia="Times New Roman" w:hAnsi="Tahoma" w:cs="Tahoma"/>
                <w:sz w:val="18"/>
                <w:szCs w:val="18"/>
                <w:lang w:eastAsia="fr-FR"/>
              </w:rPr>
            </w:pPr>
            <w:r w:rsidRPr="00612B60">
              <w:rPr>
                <w:rFonts w:ascii="Tahoma" w:eastAsia="Times New Roman" w:hAnsi="Tahoma" w:cs="Tahoma"/>
                <w:b/>
                <w:bCs/>
                <w:sz w:val="18"/>
                <w:szCs w:val="18"/>
                <w:lang w:eastAsia="fr-FR"/>
              </w:rPr>
              <w:t>301</w:t>
            </w:r>
          </w:p>
        </w:tc>
        <w:tc>
          <w:tcPr>
            <w:tcW w:w="3160" w:type="pct"/>
            <w:vAlign w:val="center"/>
          </w:tcPr>
          <w:p w14:paraId="0D60BB4B" w14:textId="77777777" w:rsidR="00CF5DF4" w:rsidRPr="00612B60" w:rsidRDefault="00CF5DF4" w:rsidP="00CF5DF4">
            <w:pPr>
              <w:keepNext/>
              <w:spacing w:after="0" w:line="240" w:lineRule="auto"/>
              <w:outlineLvl w:val="5"/>
              <w:rPr>
                <w:rFonts w:ascii="Tahoma" w:eastAsia="Times New Roman" w:hAnsi="Tahoma" w:cs="Tahoma"/>
                <w:b/>
                <w:bCs/>
                <w:i/>
                <w:sz w:val="18"/>
                <w:szCs w:val="18"/>
                <w:lang w:bidi="en-US"/>
              </w:rPr>
            </w:pPr>
            <w:r w:rsidRPr="00612B60">
              <w:rPr>
                <w:rFonts w:ascii="Tahoma" w:eastAsia="Times New Roman" w:hAnsi="Tahoma" w:cs="Tahoma"/>
                <w:b/>
                <w:bCs/>
                <w:i/>
                <w:sz w:val="18"/>
                <w:szCs w:val="18"/>
                <w:lang w:bidi="en-US"/>
              </w:rPr>
              <w:t xml:space="preserve">Implantation </w:t>
            </w:r>
          </w:p>
          <w:p w14:paraId="52FDD861" w14:textId="77777777" w:rsidR="00CF5DF4" w:rsidRPr="00612B60" w:rsidRDefault="00CF5DF4" w:rsidP="00CF5DF4">
            <w:pPr>
              <w:widowControl w:val="0"/>
              <w:spacing w:after="0" w:line="240" w:lineRule="auto"/>
              <w:jc w:val="both"/>
              <w:rPr>
                <w:rFonts w:ascii="Tahoma" w:eastAsia="Times New Roman" w:hAnsi="Tahoma" w:cs="Tahoma"/>
                <w:sz w:val="18"/>
                <w:szCs w:val="18"/>
                <w:lang w:eastAsia="fr-FR"/>
              </w:rPr>
            </w:pPr>
          </w:p>
          <w:p w14:paraId="6F62DA8D" w14:textId="77777777" w:rsidR="00CF5DF4" w:rsidRPr="00612B60" w:rsidRDefault="00CF5DF4" w:rsidP="00CF5DF4">
            <w:pPr>
              <w:widowControl w:val="0"/>
              <w:spacing w:after="0" w:line="240" w:lineRule="auto"/>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Ce prix comprend :</w:t>
            </w:r>
          </w:p>
          <w:p w14:paraId="3E6740D8" w14:textId="77777777" w:rsidR="00CF5DF4" w:rsidRPr="00612B60" w:rsidRDefault="00CF5DF4" w:rsidP="00CF5DF4">
            <w:pPr>
              <w:widowControl w:val="0"/>
              <w:numPr>
                <w:ilvl w:val="0"/>
                <w:numId w:val="114"/>
              </w:numPr>
              <w:spacing w:after="0" w:line="240" w:lineRule="auto"/>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Fourniture et pose des lattes ;</w:t>
            </w:r>
          </w:p>
          <w:p w14:paraId="1A2F6E6B" w14:textId="77777777" w:rsidR="00CF5DF4" w:rsidRPr="00612B60" w:rsidRDefault="00CF5DF4" w:rsidP="00CF5DF4">
            <w:pPr>
              <w:widowControl w:val="0"/>
              <w:numPr>
                <w:ilvl w:val="0"/>
                <w:numId w:val="114"/>
              </w:numPr>
              <w:spacing w:after="0" w:line="240" w:lineRule="auto"/>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Fourniture des petits matériels ;</w:t>
            </w:r>
          </w:p>
          <w:p w14:paraId="28ABD172" w14:textId="77777777" w:rsidR="00CF5DF4" w:rsidRPr="00612B60" w:rsidRDefault="00CF5DF4" w:rsidP="00CF5DF4">
            <w:pPr>
              <w:widowControl w:val="0"/>
              <w:numPr>
                <w:ilvl w:val="0"/>
                <w:numId w:val="114"/>
              </w:numPr>
              <w:spacing w:after="0" w:line="240" w:lineRule="auto"/>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Et toutes sujétions.</w:t>
            </w:r>
          </w:p>
          <w:p w14:paraId="628EBC55" w14:textId="77777777" w:rsidR="00CF5DF4" w:rsidRPr="00612B60" w:rsidRDefault="00CF5DF4" w:rsidP="00CF5DF4">
            <w:pPr>
              <w:spacing w:before="240" w:after="0" w:line="240" w:lineRule="auto"/>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Le forfait à :                  francs CFA</w:t>
            </w:r>
          </w:p>
        </w:tc>
        <w:tc>
          <w:tcPr>
            <w:tcW w:w="504" w:type="pct"/>
            <w:vAlign w:val="center"/>
          </w:tcPr>
          <w:p w14:paraId="18DBF261"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FF</w:t>
            </w:r>
          </w:p>
        </w:tc>
        <w:tc>
          <w:tcPr>
            <w:tcW w:w="863" w:type="pct"/>
            <w:vAlign w:val="center"/>
          </w:tcPr>
          <w:p w14:paraId="48EE437C" w14:textId="77777777" w:rsidR="00CF5DF4" w:rsidRPr="00612B60" w:rsidRDefault="00CF5DF4" w:rsidP="00CF5DF4">
            <w:pPr>
              <w:spacing w:after="0" w:line="240" w:lineRule="auto"/>
              <w:rPr>
                <w:rFonts w:ascii="Tahoma" w:eastAsia="Times New Roman" w:hAnsi="Tahoma" w:cs="Tahoma"/>
                <w:b/>
                <w:bCs/>
                <w:sz w:val="18"/>
                <w:szCs w:val="18"/>
                <w:lang w:eastAsia="fr-FR"/>
              </w:rPr>
            </w:pPr>
          </w:p>
        </w:tc>
      </w:tr>
      <w:tr w:rsidR="00CF5DF4" w:rsidRPr="00612B60" w14:paraId="1898FCE3" w14:textId="77777777" w:rsidTr="009727EB">
        <w:trPr>
          <w:trHeight w:val="1391"/>
        </w:trPr>
        <w:tc>
          <w:tcPr>
            <w:tcW w:w="473" w:type="pct"/>
            <w:vAlign w:val="center"/>
          </w:tcPr>
          <w:p w14:paraId="4A8DE392" w14:textId="77777777" w:rsidR="00CF5DF4" w:rsidRPr="00612B60" w:rsidRDefault="00CF5DF4" w:rsidP="00CF5DF4">
            <w:pPr>
              <w:spacing w:after="0" w:line="240" w:lineRule="auto"/>
              <w:jc w:val="center"/>
              <w:rPr>
                <w:rFonts w:ascii="Tahoma" w:eastAsia="Times New Roman" w:hAnsi="Tahoma" w:cs="Tahoma"/>
                <w:sz w:val="18"/>
                <w:szCs w:val="18"/>
                <w:lang w:eastAsia="fr-FR"/>
              </w:rPr>
            </w:pPr>
            <w:r w:rsidRPr="00612B60">
              <w:rPr>
                <w:rFonts w:ascii="Tahoma" w:eastAsia="Times New Roman" w:hAnsi="Tahoma" w:cs="Tahoma"/>
                <w:b/>
                <w:bCs/>
                <w:sz w:val="18"/>
                <w:szCs w:val="18"/>
                <w:lang w:eastAsia="fr-FR"/>
              </w:rPr>
              <w:t>302</w:t>
            </w:r>
          </w:p>
          <w:p w14:paraId="4060431D"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47FB78AA" w14:textId="77777777" w:rsidR="00CF5DF4" w:rsidRPr="00612B60" w:rsidRDefault="00CF5DF4" w:rsidP="00CF5DF4">
            <w:pPr>
              <w:spacing w:after="0" w:line="240" w:lineRule="auto"/>
              <w:rPr>
                <w:rFonts w:ascii="Tahoma" w:eastAsia="Times New Roman" w:hAnsi="Tahoma" w:cs="Tahoma"/>
                <w:sz w:val="18"/>
                <w:szCs w:val="18"/>
                <w:lang w:eastAsia="fr-FR"/>
              </w:rPr>
            </w:pPr>
          </w:p>
          <w:p w14:paraId="1550F664" w14:textId="77777777" w:rsidR="00CF5DF4" w:rsidRPr="00612B60" w:rsidRDefault="00CF5DF4" w:rsidP="00CF5DF4">
            <w:pPr>
              <w:spacing w:after="0" w:line="240" w:lineRule="auto"/>
              <w:rPr>
                <w:rFonts w:ascii="Tahoma" w:eastAsia="Times New Roman" w:hAnsi="Tahoma" w:cs="Tahoma"/>
                <w:sz w:val="18"/>
                <w:szCs w:val="18"/>
                <w:lang w:eastAsia="fr-FR"/>
              </w:rPr>
            </w:pPr>
          </w:p>
        </w:tc>
        <w:tc>
          <w:tcPr>
            <w:tcW w:w="3160" w:type="pct"/>
            <w:vAlign w:val="center"/>
          </w:tcPr>
          <w:p w14:paraId="5E090BA1" w14:textId="77777777" w:rsidR="00CF5DF4" w:rsidRPr="00612B60" w:rsidRDefault="00CF5DF4" w:rsidP="00CF5DF4">
            <w:pPr>
              <w:keepNext/>
              <w:spacing w:after="0" w:line="240" w:lineRule="auto"/>
              <w:outlineLvl w:val="5"/>
              <w:rPr>
                <w:rFonts w:ascii="Tahoma" w:eastAsia="Times New Roman" w:hAnsi="Tahoma" w:cs="Tahoma"/>
                <w:b/>
                <w:bCs/>
                <w:i/>
                <w:sz w:val="18"/>
                <w:szCs w:val="18"/>
                <w:lang w:bidi="en-US"/>
              </w:rPr>
            </w:pPr>
            <w:r w:rsidRPr="00612B60">
              <w:rPr>
                <w:rFonts w:ascii="Tahoma" w:eastAsia="Times New Roman" w:hAnsi="Tahoma" w:cs="Tahoma"/>
                <w:b/>
                <w:bCs/>
                <w:i/>
                <w:sz w:val="18"/>
                <w:szCs w:val="18"/>
                <w:lang w:bidi="en-US"/>
              </w:rPr>
              <w:t>Béton de propreté</w:t>
            </w:r>
          </w:p>
          <w:p w14:paraId="1C100D43" w14:textId="77777777" w:rsidR="00CF5DF4" w:rsidRPr="00612B60" w:rsidRDefault="00CF5DF4" w:rsidP="00CF5DF4">
            <w:pPr>
              <w:spacing w:after="0" w:line="240" w:lineRule="auto"/>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Ce prix comprend :</w:t>
            </w:r>
          </w:p>
          <w:p w14:paraId="2ED97ACA" w14:textId="77777777" w:rsidR="00CF5DF4" w:rsidRPr="00612B60" w:rsidRDefault="00CF5DF4" w:rsidP="00CF5DF4">
            <w:pPr>
              <w:widowControl w:val="0"/>
              <w:numPr>
                <w:ilvl w:val="0"/>
                <w:numId w:val="112"/>
              </w:numPr>
              <w:spacing w:after="0" w:line="240" w:lineRule="auto"/>
              <w:ind w:left="35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La fourniture de matériaux et mise en œuvre dans les rigoles du béton de propreté dosé à 150 kg/m</w:t>
            </w:r>
            <w:r w:rsidRPr="00612B60">
              <w:rPr>
                <w:rFonts w:ascii="Tahoma" w:eastAsia="Times New Roman" w:hAnsi="Tahoma" w:cs="Tahoma"/>
                <w:sz w:val="18"/>
                <w:szCs w:val="18"/>
                <w:vertAlign w:val="superscript"/>
                <w:lang w:eastAsia="fr-FR"/>
              </w:rPr>
              <w:t>3</w:t>
            </w:r>
            <w:r w:rsidRPr="00612B60">
              <w:rPr>
                <w:rFonts w:ascii="Tahoma" w:eastAsia="Times New Roman" w:hAnsi="Tahoma" w:cs="Tahoma"/>
                <w:sz w:val="18"/>
                <w:szCs w:val="18"/>
                <w:lang w:eastAsia="fr-FR"/>
              </w:rPr>
              <w:t xml:space="preserve"> d’épaisseur 5 cm ;</w:t>
            </w:r>
          </w:p>
          <w:p w14:paraId="68485ABE" w14:textId="77777777" w:rsidR="00CF5DF4" w:rsidRPr="00612B60" w:rsidRDefault="00CF5DF4" w:rsidP="00CF5DF4">
            <w:pPr>
              <w:widowControl w:val="0"/>
              <w:numPr>
                <w:ilvl w:val="0"/>
                <w:numId w:val="112"/>
              </w:numPr>
              <w:spacing w:after="0" w:line="240" w:lineRule="auto"/>
              <w:ind w:left="35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Et toutes sujétions.</w:t>
            </w:r>
          </w:p>
        </w:tc>
        <w:tc>
          <w:tcPr>
            <w:tcW w:w="504" w:type="pct"/>
            <w:vAlign w:val="center"/>
          </w:tcPr>
          <w:p w14:paraId="3ACE102D"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tc>
        <w:tc>
          <w:tcPr>
            <w:tcW w:w="863" w:type="pct"/>
            <w:vAlign w:val="center"/>
          </w:tcPr>
          <w:p w14:paraId="0E4F706F"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tc>
      </w:tr>
      <w:tr w:rsidR="00CF5DF4" w:rsidRPr="00612B60" w14:paraId="5A15C5EC" w14:textId="77777777" w:rsidTr="009727EB">
        <w:tc>
          <w:tcPr>
            <w:tcW w:w="473" w:type="pct"/>
            <w:vAlign w:val="center"/>
          </w:tcPr>
          <w:p w14:paraId="402A4A89"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tc>
        <w:tc>
          <w:tcPr>
            <w:tcW w:w="3160" w:type="pct"/>
            <w:vAlign w:val="center"/>
            <w:hideMark/>
          </w:tcPr>
          <w:p w14:paraId="317A3AD8" w14:textId="77777777" w:rsidR="00CF5DF4" w:rsidRPr="00612B60" w:rsidRDefault="00CF5DF4" w:rsidP="00CF5DF4">
            <w:pPr>
              <w:spacing w:after="0" w:line="240" w:lineRule="auto"/>
              <w:jc w:val="both"/>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Le mètre cube à :                                       francs CFA</w:t>
            </w:r>
          </w:p>
        </w:tc>
        <w:tc>
          <w:tcPr>
            <w:tcW w:w="504" w:type="pct"/>
            <w:vAlign w:val="center"/>
            <w:hideMark/>
          </w:tcPr>
          <w:p w14:paraId="3930387A" w14:textId="77777777" w:rsidR="00CF5DF4" w:rsidRPr="00612B60" w:rsidRDefault="00CF5DF4" w:rsidP="00CF5DF4">
            <w:pPr>
              <w:spacing w:after="0" w:line="240" w:lineRule="auto"/>
              <w:jc w:val="center"/>
              <w:rPr>
                <w:rFonts w:ascii="Tahoma" w:eastAsia="Times New Roman" w:hAnsi="Tahoma" w:cs="Tahoma"/>
                <w:sz w:val="18"/>
                <w:szCs w:val="18"/>
                <w:lang w:eastAsia="fr-FR"/>
              </w:rPr>
            </w:pPr>
            <w:r w:rsidRPr="00612B60">
              <w:rPr>
                <w:rFonts w:ascii="Tahoma" w:eastAsia="Times New Roman" w:hAnsi="Tahoma" w:cs="Tahoma"/>
                <w:b/>
                <w:bCs/>
                <w:sz w:val="18"/>
                <w:szCs w:val="18"/>
                <w:lang w:eastAsia="fr-FR"/>
              </w:rPr>
              <w:t>m</w:t>
            </w:r>
            <w:r w:rsidRPr="00612B60">
              <w:rPr>
                <w:rFonts w:ascii="Tahoma" w:eastAsia="Times New Roman" w:hAnsi="Tahoma" w:cs="Tahoma"/>
                <w:b/>
                <w:bCs/>
                <w:sz w:val="18"/>
                <w:szCs w:val="18"/>
                <w:vertAlign w:val="superscript"/>
                <w:lang w:eastAsia="fr-FR"/>
              </w:rPr>
              <w:t>3</w:t>
            </w:r>
          </w:p>
        </w:tc>
        <w:tc>
          <w:tcPr>
            <w:tcW w:w="863" w:type="pct"/>
            <w:vAlign w:val="center"/>
          </w:tcPr>
          <w:p w14:paraId="09F36927" w14:textId="77777777" w:rsidR="00CF5DF4" w:rsidRPr="00612B60" w:rsidRDefault="00CF5DF4" w:rsidP="00CF5DF4">
            <w:pPr>
              <w:spacing w:after="0" w:line="240" w:lineRule="auto"/>
              <w:rPr>
                <w:rFonts w:ascii="Tahoma" w:eastAsia="Times New Roman" w:hAnsi="Tahoma" w:cs="Tahoma"/>
                <w:b/>
                <w:bCs/>
                <w:sz w:val="18"/>
                <w:szCs w:val="18"/>
                <w:lang w:eastAsia="fr-FR"/>
              </w:rPr>
            </w:pPr>
          </w:p>
        </w:tc>
      </w:tr>
      <w:tr w:rsidR="00CF5DF4" w:rsidRPr="00612B60" w14:paraId="69C05F7B" w14:textId="77777777" w:rsidTr="009727EB">
        <w:trPr>
          <w:trHeight w:val="1934"/>
        </w:trPr>
        <w:tc>
          <w:tcPr>
            <w:tcW w:w="473" w:type="pct"/>
            <w:vAlign w:val="center"/>
          </w:tcPr>
          <w:p w14:paraId="1056D6E3"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303</w:t>
            </w:r>
          </w:p>
          <w:p w14:paraId="6E7E885F"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0742906A"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1FAAD534" w14:textId="77777777" w:rsidR="00CF5DF4" w:rsidRPr="00612B60" w:rsidRDefault="00CF5DF4" w:rsidP="00CF5DF4">
            <w:pPr>
              <w:spacing w:after="0" w:line="240" w:lineRule="auto"/>
              <w:rPr>
                <w:rFonts w:ascii="Tahoma" w:eastAsia="Times New Roman" w:hAnsi="Tahoma" w:cs="Tahoma"/>
                <w:sz w:val="18"/>
                <w:szCs w:val="18"/>
                <w:lang w:eastAsia="fr-FR"/>
              </w:rPr>
            </w:pPr>
          </w:p>
        </w:tc>
        <w:tc>
          <w:tcPr>
            <w:tcW w:w="3160" w:type="pct"/>
            <w:vAlign w:val="center"/>
            <w:hideMark/>
          </w:tcPr>
          <w:p w14:paraId="77C1E32F" w14:textId="77777777" w:rsidR="00CF5DF4" w:rsidRPr="00612B60" w:rsidRDefault="00CF5DF4" w:rsidP="00CF5DF4">
            <w:pPr>
              <w:keepNext/>
              <w:spacing w:after="0" w:line="240" w:lineRule="auto"/>
              <w:outlineLvl w:val="5"/>
              <w:rPr>
                <w:rFonts w:ascii="Tahoma" w:eastAsia="Times New Roman" w:hAnsi="Tahoma" w:cs="Tahoma"/>
                <w:b/>
                <w:bCs/>
                <w:i/>
                <w:sz w:val="18"/>
                <w:szCs w:val="18"/>
                <w:lang w:bidi="en-US"/>
              </w:rPr>
            </w:pPr>
            <w:r w:rsidRPr="00612B60">
              <w:rPr>
                <w:rFonts w:ascii="Tahoma" w:eastAsia="Times New Roman" w:hAnsi="Tahoma" w:cs="Tahoma"/>
                <w:b/>
                <w:bCs/>
                <w:i/>
                <w:sz w:val="18"/>
                <w:szCs w:val="18"/>
                <w:lang w:bidi="en-US"/>
              </w:rPr>
              <w:t>Agglos. Bourrés [20 x 20 x 40]</w:t>
            </w:r>
          </w:p>
          <w:p w14:paraId="64358439" w14:textId="77777777" w:rsidR="00CF5DF4" w:rsidRPr="00612B60" w:rsidRDefault="00CF5DF4" w:rsidP="00CF5DF4">
            <w:pPr>
              <w:spacing w:after="0" w:line="240" w:lineRule="auto"/>
              <w:jc w:val="both"/>
              <w:rPr>
                <w:rFonts w:ascii="Tahoma" w:eastAsia="Times New Roman" w:hAnsi="Tahoma" w:cs="Tahoma"/>
                <w:sz w:val="18"/>
                <w:szCs w:val="18"/>
                <w:lang w:eastAsia="fr-FR"/>
              </w:rPr>
            </w:pPr>
          </w:p>
          <w:p w14:paraId="741E6C2D" w14:textId="77777777" w:rsidR="00CF5DF4" w:rsidRPr="00612B60" w:rsidRDefault="00CF5DF4" w:rsidP="00CF5DF4">
            <w:pPr>
              <w:spacing w:after="0" w:line="240" w:lineRule="auto"/>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Ce prix rémunère au mètre carré la réalisation des murs de sous-bassement suivant les indications des plans. Il comprend :</w:t>
            </w:r>
          </w:p>
          <w:p w14:paraId="4E28E2A6" w14:textId="77777777" w:rsidR="00CF5DF4" w:rsidRPr="00612B60" w:rsidRDefault="00CF5DF4" w:rsidP="00CF5DF4">
            <w:pPr>
              <w:widowControl w:val="0"/>
              <w:numPr>
                <w:ilvl w:val="0"/>
                <w:numId w:val="116"/>
              </w:numPr>
              <w:tabs>
                <w:tab w:val="num" w:pos="355"/>
                <w:tab w:val="num" w:pos="2628"/>
              </w:tabs>
              <w:spacing w:after="0" w:line="240" w:lineRule="auto"/>
              <w:ind w:left="357" w:hanging="357"/>
              <w:jc w:val="both"/>
              <w:rPr>
                <w:rFonts w:ascii="Tahoma" w:eastAsia="Times New Roman" w:hAnsi="Tahoma" w:cs="Tahoma"/>
                <w:b/>
                <w:sz w:val="18"/>
                <w:szCs w:val="18"/>
                <w:lang w:eastAsia="fr-FR"/>
              </w:rPr>
            </w:pPr>
            <w:r w:rsidRPr="00612B60">
              <w:rPr>
                <w:rFonts w:ascii="Tahoma" w:eastAsia="Times New Roman" w:hAnsi="Tahoma" w:cs="Tahoma"/>
                <w:sz w:val="18"/>
                <w:szCs w:val="18"/>
                <w:lang w:eastAsia="fr-FR"/>
              </w:rPr>
              <w:t xml:space="preserve">La fourniture et pose des agglomérés bourrés au béton ordinaire dosé à </w:t>
            </w:r>
            <w:r w:rsidRPr="00612B60">
              <w:rPr>
                <w:rFonts w:ascii="Tahoma" w:eastAsia="Times New Roman" w:hAnsi="Tahoma" w:cs="Tahoma"/>
                <w:b/>
                <w:sz w:val="18"/>
                <w:szCs w:val="18"/>
                <w:lang w:eastAsia="fr-FR"/>
              </w:rPr>
              <w:t>300 kg/m</w:t>
            </w:r>
            <w:r w:rsidRPr="00612B60">
              <w:rPr>
                <w:rFonts w:ascii="Tahoma" w:eastAsia="Times New Roman" w:hAnsi="Tahoma" w:cs="Tahoma"/>
                <w:b/>
                <w:sz w:val="18"/>
                <w:szCs w:val="18"/>
                <w:vertAlign w:val="superscript"/>
                <w:lang w:eastAsia="fr-FR"/>
              </w:rPr>
              <w:t>3</w:t>
            </w:r>
            <w:r w:rsidRPr="00612B60">
              <w:rPr>
                <w:rFonts w:ascii="Tahoma" w:eastAsia="Times New Roman" w:hAnsi="Tahoma" w:cs="Tahoma"/>
                <w:b/>
                <w:sz w:val="18"/>
                <w:szCs w:val="18"/>
                <w:lang w:eastAsia="fr-FR"/>
              </w:rPr>
              <w:t> ;</w:t>
            </w:r>
          </w:p>
          <w:p w14:paraId="118BCE27" w14:textId="77777777" w:rsidR="00CF5DF4" w:rsidRPr="00612B60" w:rsidRDefault="00CF5DF4" w:rsidP="00CF5DF4">
            <w:pPr>
              <w:widowControl w:val="0"/>
              <w:numPr>
                <w:ilvl w:val="0"/>
                <w:numId w:val="118"/>
              </w:numPr>
              <w:tabs>
                <w:tab w:val="num" w:pos="355"/>
              </w:tabs>
              <w:spacing w:after="0" w:line="240" w:lineRule="auto"/>
              <w:ind w:left="35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 xml:space="preserve">Et toutes sujétions. </w:t>
            </w:r>
          </w:p>
        </w:tc>
        <w:tc>
          <w:tcPr>
            <w:tcW w:w="504" w:type="pct"/>
            <w:vAlign w:val="center"/>
          </w:tcPr>
          <w:p w14:paraId="3B706B76"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62D757AB"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7A4B3819"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32B41663"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41CB9ED2"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tc>
        <w:tc>
          <w:tcPr>
            <w:tcW w:w="863" w:type="pct"/>
            <w:vAlign w:val="center"/>
          </w:tcPr>
          <w:p w14:paraId="3B98A360"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tc>
      </w:tr>
      <w:tr w:rsidR="00CF5DF4" w:rsidRPr="00612B60" w14:paraId="5B08E8AF" w14:textId="77777777" w:rsidTr="009727EB">
        <w:trPr>
          <w:trHeight w:val="341"/>
        </w:trPr>
        <w:tc>
          <w:tcPr>
            <w:tcW w:w="473" w:type="pct"/>
            <w:vAlign w:val="center"/>
          </w:tcPr>
          <w:p w14:paraId="141BE813" w14:textId="77777777" w:rsidR="00CF5DF4" w:rsidRPr="00612B60" w:rsidRDefault="00CF5DF4" w:rsidP="00CF5DF4">
            <w:pPr>
              <w:spacing w:after="0" w:line="240" w:lineRule="auto"/>
              <w:rPr>
                <w:rFonts w:ascii="Tahoma" w:eastAsia="Times New Roman" w:hAnsi="Tahoma" w:cs="Tahoma"/>
                <w:b/>
                <w:bCs/>
                <w:sz w:val="18"/>
                <w:szCs w:val="18"/>
                <w:lang w:eastAsia="fr-FR"/>
              </w:rPr>
            </w:pPr>
          </w:p>
        </w:tc>
        <w:tc>
          <w:tcPr>
            <w:tcW w:w="3160" w:type="pct"/>
            <w:vAlign w:val="center"/>
          </w:tcPr>
          <w:p w14:paraId="0DA2D415" w14:textId="77777777" w:rsidR="00CF5DF4" w:rsidRPr="00612B60" w:rsidRDefault="00CF5DF4" w:rsidP="00CF5DF4">
            <w:pPr>
              <w:spacing w:after="0" w:line="240" w:lineRule="auto"/>
              <w:ind w:left="2056" w:hanging="2056"/>
              <w:jc w:val="both"/>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Le mètre carré à :                             francs CFA</w:t>
            </w:r>
          </w:p>
        </w:tc>
        <w:tc>
          <w:tcPr>
            <w:tcW w:w="504" w:type="pct"/>
            <w:vAlign w:val="center"/>
          </w:tcPr>
          <w:p w14:paraId="3AAEDF6E" w14:textId="77777777" w:rsidR="00CF5DF4" w:rsidRPr="00612B60" w:rsidRDefault="00CF5DF4" w:rsidP="00CF5DF4">
            <w:pPr>
              <w:spacing w:after="0" w:line="240" w:lineRule="auto"/>
              <w:jc w:val="center"/>
              <w:rPr>
                <w:rFonts w:ascii="Tahoma" w:eastAsia="Times New Roman" w:hAnsi="Tahoma" w:cs="Tahoma"/>
                <w:sz w:val="18"/>
                <w:szCs w:val="18"/>
                <w:lang w:eastAsia="fr-FR"/>
              </w:rPr>
            </w:pPr>
            <w:r w:rsidRPr="00612B60">
              <w:rPr>
                <w:rFonts w:ascii="Tahoma" w:eastAsia="Times New Roman" w:hAnsi="Tahoma" w:cs="Tahoma"/>
                <w:b/>
                <w:bCs/>
                <w:sz w:val="18"/>
                <w:szCs w:val="18"/>
                <w:lang w:eastAsia="fr-FR"/>
              </w:rPr>
              <w:t>m</w:t>
            </w:r>
            <w:r w:rsidRPr="00612B60">
              <w:rPr>
                <w:rFonts w:ascii="Tahoma" w:eastAsia="Times New Roman" w:hAnsi="Tahoma" w:cs="Tahoma"/>
                <w:b/>
                <w:bCs/>
                <w:sz w:val="18"/>
                <w:szCs w:val="18"/>
                <w:vertAlign w:val="superscript"/>
                <w:lang w:eastAsia="fr-FR"/>
              </w:rPr>
              <w:t>2</w:t>
            </w:r>
          </w:p>
        </w:tc>
        <w:tc>
          <w:tcPr>
            <w:tcW w:w="863" w:type="pct"/>
            <w:vAlign w:val="center"/>
          </w:tcPr>
          <w:p w14:paraId="61BE4278" w14:textId="77777777" w:rsidR="00CF5DF4" w:rsidRPr="00612B60" w:rsidRDefault="00CF5DF4" w:rsidP="00CF5DF4">
            <w:pPr>
              <w:spacing w:after="0" w:line="240" w:lineRule="auto"/>
              <w:rPr>
                <w:rFonts w:ascii="Tahoma" w:eastAsia="Times New Roman" w:hAnsi="Tahoma" w:cs="Tahoma"/>
                <w:b/>
                <w:bCs/>
                <w:sz w:val="18"/>
                <w:szCs w:val="18"/>
                <w:lang w:eastAsia="fr-FR"/>
              </w:rPr>
            </w:pPr>
          </w:p>
        </w:tc>
      </w:tr>
      <w:tr w:rsidR="00CF5DF4" w:rsidRPr="00612B60" w14:paraId="5A13AA7A" w14:textId="77777777" w:rsidTr="009727EB">
        <w:trPr>
          <w:trHeight w:val="1499"/>
        </w:trPr>
        <w:tc>
          <w:tcPr>
            <w:tcW w:w="473" w:type="pct"/>
            <w:vAlign w:val="center"/>
          </w:tcPr>
          <w:p w14:paraId="7FD35B69" w14:textId="77777777" w:rsidR="00CF5DF4" w:rsidRPr="00612B60" w:rsidRDefault="00CF5DF4" w:rsidP="00CF5DF4">
            <w:pPr>
              <w:spacing w:after="0" w:line="240" w:lineRule="auto"/>
              <w:jc w:val="center"/>
              <w:rPr>
                <w:rFonts w:ascii="Tahoma" w:eastAsia="Times New Roman" w:hAnsi="Tahoma" w:cs="Tahoma"/>
                <w:sz w:val="18"/>
                <w:szCs w:val="18"/>
                <w:lang w:eastAsia="fr-FR"/>
              </w:rPr>
            </w:pPr>
            <w:r w:rsidRPr="00612B60">
              <w:rPr>
                <w:rFonts w:ascii="Tahoma" w:eastAsia="Times New Roman" w:hAnsi="Tahoma" w:cs="Tahoma"/>
                <w:b/>
                <w:bCs/>
                <w:sz w:val="18"/>
                <w:szCs w:val="18"/>
                <w:lang w:eastAsia="fr-FR"/>
              </w:rPr>
              <w:t>304</w:t>
            </w:r>
          </w:p>
          <w:p w14:paraId="6A66C32D"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035A9541" w14:textId="77777777" w:rsidR="00CF5DF4" w:rsidRPr="00612B60" w:rsidRDefault="00CF5DF4" w:rsidP="00CF5DF4">
            <w:pPr>
              <w:spacing w:after="0" w:line="240" w:lineRule="auto"/>
              <w:rPr>
                <w:rFonts w:ascii="Tahoma" w:eastAsia="Times New Roman" w:hAnsi="Tahoma" w:cs="Tahoma"/>
                <w:sz w:val="18"/>
                <w:szCs w:val="18"/>
                <w:lang w:eastAsia="fr-FR"/>
              </w:rPr>
            </w:pPr>
          </w:p>
        </w:tc>
        <w:tc>
          <w:tcPr>
            <w:tcW w:w="3160" w:type="pct"/>
            <w:vAlign w:val="center"/>
            <w:hideMark/>
          </w:tcPr>
          <w:p w14:paraId="451C9469" w14:textId="77777777" w:rsidR="00CF5DF4" w:rsidRPr="00612B60" w:rsidRDefault="00CF5DF4" w:rsidP="00CF5DF4">
            <w:pPr>
              <w:keepNext/>
              <w:spacing w:after="0" w:line="240" w:lineRule="auto"/>
              <w:outlineLvl w:val="5"/>
              <w:rPr>
                <w:rFonts w:ascii="Tahoma" w:eastAsia="Times New Roman" w:hAnsi="Tahoma" w:cs="Tahoma"/>
                <w:b/>
                <w:bCs/>
                <w:i/>
                <w:sz w:val="18"/>
                <w:szCs w:val="18"/>
                <w:lang w:bidi="en-US"/>
              </w:rPr>
            </w:pPr>
            <w:r w:rsidRPr="00612B60">
              <w:rPr>
                <w:rFonts w:ascii="Tahoma" w:eastAsia="Times New Roman" w:hAnsi="Tahoma" w:cs="Tahoma"/>
                <w:b/>
                <w:bCs/>
                <w:i/>
                <w:sz w:val="18"/>
                <w:szCs w:val="18"/>
                <w:lang w:bidi="en-US"/>
              </w:rPr>
              <w:t>Béton armé pour semelles, amorces poteaux et chaînages</w:t>
            </w:r>
          </w:p>
          <w:p w14:paraId="74766A04" w14:textId="77777777" w:rsidR="00CF5DF4" w:rsidRPr="00612B60" w:rsidRDefault="00CF5DF4" w:rsidP="00CF5DF4">
            <w:pPr>
              <w:spacing w:after="0" w:line="240" w:lineRule="auto"/>
              <w:rPr>
                <w:rFonts w:ascii="Tahoma" w:eastAsia="Times New Roman" w:hAnsi="Tahoma" w:cs="Tahoma"/>
                <w:sz w:val="18"/>
                <w:szCs w:val="18"/>
                <w:lang w:bidi="en-US"/>
              </w:rPr>
            </w:pPr>
          </w:p>
          <w:p w14:paraId="7DCE0E8A" w14:textId="77777777" w:rsidR="00CF5DF4" w:rsidRPr="00612B60" w:rsidRDefault="00CF5DF4" w:rsidP="00CF5DF4">
            <w:pPr>
              <w:spacing w:after="0" w:line="240" w:lineRule="auto"/>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Ce prix rémunère au mètre cube la réalisation des amorces des poteaux. Il comprend :</w:t>
            </w:r>
          </w:p>
          <w:p w14:paraId="6510C455" w14:textId="77777777" w:rsidR="00CF5DF4" w:rsidRPr="00612B60" w:rsidRDefault="00CF5DF4" w:rsidP="00CF5DF4">
            <w:pPr>
              <w:widowControl w:val="0"/>
              <w:numPr>
                <w:ilvl w:val="0"/>
                <w:numId w:val="112"/>
              </w:numPr>
              <w:spacing w:after="0" w:line="240" w:lineRule="auto"/>
              <w:ind w:left="35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La fourniture de matériaux et la mise en œuvre du béton armé dosé à 350 kg/m</w:t>
            </w:r>
            <w:r w:rsidRPr="00612B60">
              <w:rPr>
                <w:rFonts w:ascii="Tahoma" w:eastAsia="Times New Roman" w:hAnsi="Tahoma" w:cs="Tahoma"/>
                <w:sz w:val="18"/>
                <w:szCs w:val="18"/>
                <w:vertAlign w:val="superscript"/>
                <w:lang w:eastAsia="fr-FR"/>
              </w:rPr>
              <w:t>3</w:t>
            </w:r>
            <w:r w:rsidRPr="00612B60">
              <w:rPr>
                <w:rFonts w:ascii="Tahoma" w:eastAsia="Times New Roman" w:hAnsi="Tahoma" w:cs="Tahoma"/>
                <w:sz w:val="18"/>
                <w:szCs w:val="18"/>
                <w:lang w:eastAsia="fr-FR"/>
              </w:rPr>
              <w:t xml:space="preserve"> suivant les indications des plans ;</w:t>
            </w:r>
          </w:p>
          <w:p w14:paraId="4F48E8FD" w14:textId="2C78BE7E" w:rsidR="00CF5DF4" w:rsidRPr="00612B60" w:rsidRDefault="00CF5DF4" w:rsidP="00CF5DF4">
            <w:pPr>
              <w:widowControl w:val="0"/>
              <w:numPr>
                <w:ilvl w:val="0"/>
                <w:numId w:val="112"/>
              </w:numPr>
              <w:spacing w:after="0" w:line="240" w:lineRule="auto"/>
              <w:ind w:left="35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 xml:space="preserve">La </w:t>
            </w:r>
            <w:r w:rsidR="004715AC" w:rsidRPr="00612B60">
              <w:rPr>
                <w:rFonts w:ascii="Tahoma" w:eastAsia="Times New Roman" w:hAnsi="Tahoma" w:cs="Tahoma"/>
                <w:sz w:val="18"/>
                <w:szCs w:val="18"/>
                <w:lang w:eastAsia="fr-FR"/>
              </w:rPr>
              <w:t>fourniture et mise en œuvre des aciers selon les plans d’exécution (HA10 et rls6) ;</w:t>
            </w:r>
          </w:p>
          <w:p w14:paraId="3B1F1245" w14:textId="77777777" w:rsidR="00CF5DF4" w:rsidRPr="00612B60" w:rsidRDefault="00CF5DF4" w:rsidP="00CF5DF4">
            <w:pPr>
              <w:widowControl w:val="0"/>
              <w:numPr>
                <w:ilvl w:val="0"/>
                <w:numId w:val="112"/>
              </w:numPr>
              <w:spacing w:after="0" w:line="240" w:lineRule="auto"/>
              <w:ind w:left="35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Et toutes sujétions.</w:t>
            </w:r>
          </w:p>
        </w:tc>
        <w:tc>
          <w:tcPr>
            <w:tcW w:w="504" w:type="pct"/>
            <w:vAlign w:val="center"/>
          </w:tcPr>
          <w:p w14:paraId="320CAB2C"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2B0F831D"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0D25B7FF"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7B10578C"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3CFB929E"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1A347B83"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tc>
        <w:tc>
          <w:tcPr>
            <w:tcW w:w="863" w:type="pct"/>
            <w:vAlign w:val="center"/>
          </w:tcPr>
          <w:p w14:paraId="6A730856"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tc>
      </w:tr>
      <w:tr w:rsidR="00CF5DF4" w:rsidRPr="00612B60" w14:paraId="14D006CA" w14:textId="77777777" w:rsidTr="009727EB">
        <w:trPr>
          <w:trHeight w:val="80"/>
        </w:trPr>
        <w:tc>
          <w:tcPr>
            <w:tcW w:w="473" w:type="pct"/>
            <w:vAlign w:val="center"/>
          </w:tcPr>
          <w:p w14:paraId="3F7FDEFD" w14:textId="77777777" w:rsidR="00CF5DF4" w:rsidRPr="00612B60" w:rsidRDefault="00CF5DF4" w:rsidP="00CF5DF4">
            <w:pPr>
              <w:spacing w:after="0" w:line="240" w:lineRule="auto"/>
              <w:rPr>
                <w:rFonts w:ascii="Tahoma" w:eastAsia="Times New Roman" w:hAnsi="Tahoma" w:cs="Tahoma"/>
                <w:b/>
                <w:bCs/>
                <w:sz w:val="18"/>
                <w:szCs w:val="18"/>
                <w:lang w:eastAsia="fr-FR"/>
              </w:rPr>
            </w:pPr>
          </w:p>
        </w:tc>
        <w:tc>
          <w:tcPr>
            <w:tcW w:w="3160" w:type="pct"/>
            <w:vAlign w:val="center"/>
            <w:hideMark/>
          </w:tcPr>
          <w:p w14:paraId="279A737E" w14:textId="77777777" w:rsidR="00CF5DF4" w:rsidRPr="00612B60" w:rsidRDefault="00CF5DF4" w:rsidP="00CF5DF4">
            <w:pPr>
              <w:spacing w:after="0" w:line="240" w:lineRule="auto"/>
              <w:jc w:val="both"/>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Le mètre cube à :                             francs CFA</w:t>
            </w:r>
          </w:p>
        </w:tc>
        <w:tc>
          <w:tcPr>
            <w:tcW w:w="504" w:type="pct"/>
            <w:vAlign w:val="center"/>
            <w:hideMark/>
          </w:tcPr>
          <w:p w14:paraId="6B4D6B9B" w14:textId="77777777" w:rsidR="00CF5DF4" w:rsidRPr="00612B60" w:rsidRDefault="00CF5DF4" w:rsidP="00CF5DF4">
            <w:pPr>
              <w:spacing w:after="0" w:line="240" w:lineRule="auto"/>
              <w:jc w:val="center"/>
              <w:rPr>
                <w:rFonts w:ascii="Tahoma" w:eastAsia="Times New Roman" w:hAnsi="Tahoma" w:cs="Tahoma"/>
                <w:sz w:val="18"/>
                <w:szCs w:val="18"/>
                <w:lang w:eastAsia="fr-FR"/>
              </w:rPr>
            </w:pPr>
            <w:r w:rsidRPr="00612B60">
              <w:rPr>
                <w:rFonts w:ascii="Tahoma" w:eastAsia="Times New Roman" w:hAnsi="Tahoma" w:cs="Tahoma"/>
                <w:b/>
                <w:bCs/>
                <w:sz w:val="18"/>
                <w:szCs w:val="18"/>
                <w:lang w:eastAsia="fr-FR"/>
              </w:rPr>
              <w:t>m</w:t>
            </w:r>
            <w:r w:rsidRPr="00612B60">
              <w:rPr>
                <w:rFonts w:ascii="Tahoma" w:eastAsia="Times New Roman" w:hAnsi="Tahoma" w:cs="Tahoma"/>
                <w:b/>
                <w:bCs/>
                <w:sz w:val="18"/>
                <w:szCs w:val="18"/>
                <w:vertAlign w:val="superscript"/>
                <w:lang w:eastAsia="fr-FR"/>
              </w:rPr>
              <w:t>3</w:t>
            </w:r>
          </w:p>
        </w:tc>
        <w:tc>
          <w:tcPr>
            <w:tcW w:w="863" w:type="pct"/>
            <w:vAlign w:val="center"/>
          </w:tcPr>
          <w:p w14:paraId="14261A6A" w14:textId="77777777" w:rsidR="00CF5DF4" w:rsidRPr="00612B60" w:rsidRDefault="00CF5DF4" w:rsidP="00CF5DF4">
            <w:pPr>
              <w:spacing w:after="0" w:line="240" w:lineRule="auto"/>
              <w:rPr>
                <w:rFonts w:ascii="Tahoma" w:eastAsia="Times New Roman" w:hAnsi="Tahoma" w:cs="Tahoma"/>
                <w:b/>
                <w:bCs/>
                <w:sz w:val="18"/>
                <w:szCs w:val="18"/>
                <w:lang w:eastAsia="fr-FR"/>
              </w:rPr>
            </w:pPr>
          </w:p>
        </w:tc>
      </w:tr>
      <w:tr w:rsidR="00CF5DF4" w:rsidRPr="00612B60" w14:paraId="29A6FEA2" w14:textId="77777777" w:rsidTr="009727EB">
        <w:tc>
          <w:tcPr>
            <w:tcW w:w="473" w:type="pct"/>
            <w:vAlign w:val="center"/>
          </w:tcPr>
          <w:p w14:paraId="0BA1224B" w14:textId="77777777" w:rsidR="00CF5DF4" w:rsidRPr="00612B60" w:rsidRDefault="00CF5DF4" w:rsidP="00CF5DF4">
            <w:pPr>
              <w:spacing w:after="0" w:line="240" w:lineRule="auto"/>
              <w:jc w:val="center"/>
              <w:rPr>
                <w:rFonts w:ascii="Tahoma" w:eastAsia="Times New Roman" w:hAnsi="Tahoma" w:cs="Tahoma"/>
                <w:sz w:val="18"/>
                <w:szCs w:val="18"/>
                <w:lang w:eastAsia="fr-FR"/>
              </w:rPr>
            </w:pPr>
            <w:r w:rsidRPr="00612B60">
              <w:rPr>
                <w:rFonts w:ascii="Tahoma" w:eastAsia="Times New Roman" w:hAnsi="Tahoma" w:cs="Tahoma"/>
                <w:b/>
                <w:bCs/>
                <w:sz w:val="18"/>
                <w:szCs w:val="18"/>
                <w:lang w:eastAsia="fr-FR"/>
              </w:rPr>
              <w:t>305</w:t>
            </w:r>
          </w:p>
          <w:p w14:paraId="3FAD3F7C"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74694046" w14:textId="77777777" w:rsidR="00CF5DF4" w:rsidRPr="00612B60" w:rsidRDefault="00CF5DF4" w:rsidP="00CF5DF4">
            <w:pPr>
              <w:spacing w:after="0" w:line="240" w:lineRule="auto"/>
              <w:rPr>
                <w:rFonts w:ascii="Tahoma" w:eastAsia="Times New Roman" w:hAnsi="Tahoma" w:cs="Tahoma"/>
                <w:sz w:val="18"/>
                <w:szCs w:val="18"/>
                <w:lang w:eastAsia="fr-FR"/>
              </w:rPr>
            </w:pPr>
          </w:p>
          <w:p w14:paraId="04D3C188" w14:textId="77777777" w:rsidR="00CF5DF4" w:rsidRPr="00612B60" w:rsidRDefault="00CF5DF4" w:rsidP="00CF5DF4">
            <w:pPr>
              <w:spacing w:after="0" w:line="240" w:lineRule="auto"/>
              <w:rPr>
                <w:rFonts w:ascii="Tahoma" w:eastAsia="Times New Roman" w:hAnsi="Tahoma" w:cs="Tahoma"/>
                <w:sz w:val="18"/>
                <w:szCs w:val="18"/>
                <w:lang w:eastAsia="fr-FR"/>
              </w:rPr>
            </w:pPr>
          </w:p>
          <w:p w14:paraId="4AB43AE0" w14:textId="77777777" w:rsidR="00CF5DF4" w:rsidRPr="00612B60" w:rsidRDefault="00CF5DF4" w:rsidP="00CF5DF4">
            <w:pPr>
              <w:spacing w:after="0" w:line="240" w:lineRule="auto"/>
              <w:rPr>
                <w:rFonts w:ascii="Tahoma" w:eastAsia="Times New Roman" w:hAnsi="Tahoma" w:cs="Tahoma"/>
                <w:sz w:val="18"/>
                <w:szCs w:val="18"/>
                <w:lang w:eastAsia="fr-FR"/>
              </w:rPr>
            </w:pPr>
          </w:p>
        </w:tc>
        <w:tc>
          <w:tcPr>
            <w:tcW w:w="3160" w:type="pct"/>
            <w:vAlign w:val="center"/>
            <w:hideMark/>
          </w:tcPr>
          <w:p w14:paraId="7F436D40" w14:textId="177FB41B" w:rsidR="00CF5DF4" w:rsidRPr="00612B60" w:rsidRDefault="00CF5DF4" w:rsidP="00CF5DF4">
            <w:pPr>
              <w:spacing w:after="0" w:line="240" w:lineRule="auto"/>
              <w:jc w:val="both"/>
              <w:rPr>
                <w:rFonts w:ascii="Tahoma" w:eastAsia="Times New Roman" w:hAnsi="Tahoma" w:cs="Tahoma"/>
                <w:b/>
                <w:bCs/>
                <w:i/>
                <w:sz w:val="18"/>
                <w:szCs w:val="18"/>
                <w:lang w:eastAsia="fr-FR" w:bidi="en-US"/>
              </w:rPr>
            </w:pPr>
            <w:r w:rsidRPr="00612B60">
              <w:rPr>
                <w:rFonts w:ascii="Tahoma" w:eastAsia="Times New Roman" w:hAnsi="Tahoma" w:cs="Tahoma"/>
                <w:b/>
                <w:bCs/>
                <w:i/>
                <w:sz w:val="18"/>
                <w:szCs w:val="18"/>
                <w:lang w:eastAsia="fr-FR" w:bidi="en-US"/>
              </w:rPr>
              <w:t xml:space="preserve">Béton légèrement armé pour dallage sol (ép. </w:t>
            </w:r>
            <w:r w:rsidR="00ED29DC" w:rsidRPr="00612B60">
              <w:rPr>
                <w:rFonts w:ascii="Tahoma" w:eastAsia="Times New Roman" w:hAnsi="Tahoma" w:cs="Tahoma"/>
                <w:b/>
                <w:bCs/>
                <w:i/>
                <w:sz w:val="18"/>
                <w:szCs w:val="18"/>
                <w:lang w:eastAsia="fr-FR" w:bidi="en-US"/>
              </w:rPr>
              <w:t>10</w:t>
            </w:r>
            <w:r w:rsidRPr="00612B60">
              <w:rPr>
                <w:rFonts w:ascii="Tahoma" w:eastAsia="Times New Roman" w:hAnsi="Tahoma" w:cs="Tahoma"/>
                <w:b/>
                <w:bCs/>
                <w:i/>
                <w:sz w:val="18"/>
                <w:szCs w:val="18"/>
                <w:lang w:eastAsia="fr-FR" w:bidi="en-US"/>
              </w:rPr>
              <w:t>cm)</w:t>
            </w:r>
          </w:p>
          <w:p w14:paraId="58C33433" w14:textId="77777777" w:rsidR="00CF5DF4" w:rsidRPr="00612B60" w:rsidRDefault="00CF5DF4" w:rsidP="00CF5DF4">
            <w:pPr>
              <w:spacing w:after="0" w:line="240" w:lineRule="auto"/>
              <w:jc w:val="both"/>
              <w:rPr>
                <w:rFonts w:ascii="Tahoma" w:eastAsia="Times New Roman" w:hAnsi="Tahoma" w:cs="Tahoma"/>
                <w:b/>
                <w:bCs/>
                <w:i/>
                <w:sz w:val="18"/>
                <w:szCs w:val="18"/>
                <w:lang w:eastAsia="fr-FR" w:bidi="en-US"/>
              </w:rPr>
            </w:pPr>
          </w:p>
          <w:p w14:paraId="53B65D6C" w14:textId="6C8E3EEE" w:rsidR="00CF5DF4" w:rsidRPr="00612B60" w:rsidRDefault="00CF5DF4" w:rsidP="00CF5DF4">
            <w:pPr>
              <w:spacing w:after="0" w:line="240" w:lineRule="auto"/>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 xml:space="preserve">Ce prix rémunère au mètre carré la pose d’un dallage en béton armé d’épaisseur </w:t>
            </w:r>
            <w:r w:rsidR="00E50388" w:rsidRPr="00612B60">
              <w:rPr>
                <w:rFonts w:ascii="Tahoma" w:eastAsia="Times New Roman" w:hAnsi="Tahoma" w:cs="Tahoma"/>
                <w:b/>
                <w:sz w:val="18"/>
                <w:szCs w:val="18"/>
                <w:lang w:eastAsia="fr-FR"/>
              </w:rPr>
              <w:t>10</w:t>
            </w:r>
            <w:r w:rsidRPr="00612B60">
              <w:rPr>
                <w:rFonts w:ascii="Tahoma" w:eastAsia="Times New Roman" w:hAnsi="Tahoma" w:cs="Tahoma"/>
                <w:b/>
                <w:sz w:val="18"/>
                <w:szCs w:val="18"/>
                <w:lang w:eastAsia="fr-FR"/>
              </w:rPr>
              <w:t xml:space="preserve"> cm</w:t>
            </w:r>
            <w:r w:rsidRPr="00612B60">
              <w:rPr>
                <w:rFonts w:ascii="Tahoma" w:eastAsia="Times New Roman" w:hAnsi="Tahoma" w:cs="Tahoma"/>
                <w:sz w:val="18"/>
                <w:szCs w:val="18"/>
                <w:lang w:eastAsia="fr-FR"/>
              </w:rPr>
              <w:t xml:space="preserve"> sur</w:t>
            </w:r>
            <w:r w:rsidRPr="00612B60">
              <w:rPr>
                <w:rFonts w:ascii="Tahoma" w:eastAsia="Times New Roman" w:hAnsi="Tahoma" w:cs="Tahoma"/>
                <w:bCs/>
                <w:sz w:val="18"/>
                <w:szCs w:val="18"/>
                <w:lang w:eastAsia="fr-FR"/>
              </w:rPr>
              <w:t xml:space="preserve"> un film polyane</w:t>
            </w:r>
            <w:r w:rsidRPr="00612B60">
              <w:rPr>
                <w:rFonts w:ascii="Tahoma" w:eastAsia="Times New Roman" w:hAnsi="Tahoma" w:cs="Tahoma"/>
                <w:sz w:val="18"/>
                <w:szCs w:val="18"/>
                <w:lang w:eastAsia="fr-FR"/>
              </w:rPr>
              <w:t xml:space="preserve"> de 400 microns Il comprend :</w:t>
            </w:r>
          </w:p>
          <w:p w14:paraId="162ACA5C" w14:textId="77777777" w:rsidR="00CF5DF4" w:rsidRPr="00612B60" w:rsidRDefault="00CF5DF4" w:rsidP="00CF5DF4">
            <w:pPr>
              <w:widowControl w:val="0"/>
              <w:numPr>
                <w:ilvl w:val="0"/>
                <w:numId w:val="112"/>
              </w:numPr>
              <w:spacing w:after="0" w:line="240" w:lineRule="auto"/>
              <w:ind w:left="35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La fourniture de matériaux et la mise en œuvre du béton armé dosé à 300 kg/m</w:t>
            </w:r>
            <w:r w:rsidRPr="00612B60">
              <w:rPr>
                <w:rFonts w:ascii="Tahoma" w:eastAsia="Times New Roman" w:hAnsi="Tahoma" w:cs="Tahoma"/>
                <w:sz w:val="18"/>
                <w:szCs w:val="18"/>
                <w:vertAlign w:val="superscript"/>
                <w:lang w:eastAsia="fr-FR"/>
              </w:rPr>
              <w:t>3</w:t>
            </w:r>
            <w:r w:rsidRPr="00612B60">
              <w:rPr>
                <w:rFonts w:ascii="Tahoma" w:eastAsia="Times New Roman" w:hAnsi="Tahoma" w:cs="Tahoma"/>
                <w:sz w:val="18"/>
                <w:szCs w:val="18"/>
                <w:lang w:eastAsia="fr-FR"/>
              </w:rPr>
              <w:t xml:space="preserve"> ;</w:t>
            </w:r>
          </w:p>
          <w:p w14:paraId="02A1E1E6" w14:textId="77777777" w:rsidR="00CF5DF4" w:rsidRPr="00612B60" w:rsidRDefault="00CF5DF4" w:rsidP="00CF5DF4">
            <w:pPr>
              <w:widowControl w:val="0"/>
              <w:numPr>
                <w:ilvl w:val="0"/>
                <w:numId w:val="112"/>
              </w:numPr>
              <w:spacing w:after="0" w:line="240" w:lineRule="auto"/>
              <w:ind w:left="35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Treillis T6 maille 50 x 50 ;</w:t>
            </w:r>
          </w:p>
          <w:p w14:paraId="1763EA0E" w14:textId="77777777" w:rsidR="00CF5DF4" w:rsidRPr="00612B60" w:rsidRDefault="00CF5DF4" w:rsidP="00CF5DF4">
            <w:pPr>
              <w:widowControl w:val="0"/>
              <w:numPr>
                <w:ilvl w:val="0"/>
                <w:numId w:val="112"/>
              </w:numPr>
              <w:spacing w:after="0" w:line="240" w:lineRule="auto"/>
              <w:ind w:left="35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Et toutes sujétions.</w:t>
            </w:r>
          </w:p>
          <w:p w14:paraId="6F16E916" w14:textId="77777777" w:rsidR="00CF5DF4" w:rsidRPr="00612B60" w:rsidRDefault="00CF5DF4" w:rsidP="00CF5DF4">
            <w:pPr>
              <w:widowControl w:val="0"/>
              <w:spacing w:after="0" w:line="240" w:lineRule="auto"/>
              <w:ind w:left="357"/>
              <w:jc w:val="both"/>
              <w:rPr>
                <w:rFonts w:ascii="Tahoma" w:eastAsia="Times New Roman" w:hAnsi="Tahoma" w:cs="Tahoma"/>
                <w:sz w:val="18"/>
                <w:szCs w:val="18"/>
                <w:lang w:eastAsia="fr-FR"/>
              </w:rPr>
            </w:pPr>
          </w:p>
        </w:tc>
        <w:tc>
          <w:tcPr>
            <w:tcW w:w="504" w:type="pct"/>
            <w:vAlign w:val="center"/>
          </w:tcPr>
          <w:p w14:paraId="5CF8E534"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537DF19A"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21AA8880"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26434B07"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tc>
        <w:tc>
          <w:tcPr>
            <w:tcW w:w="863" w:type="pct"/>
            <w:vAlign w:val="center"/>
          </w:tcPr>
          <w:p w14:paraId="7EA20BAE"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tc>
      </w:tr>
      <w:tr w:rsidR="00CF5DF4" w:rsidRPr="00612B60" w14:paraId="69C89113" w14:textId="77777777" w:rsidTr="009727EB">
        <w:trPr>
          <w:trHeight w:val="87"/>
        </w:trPr>
        <w:tc>
          <w:tcPr>
            <w:tcW w:w="473" w:type="pct"/>
            <w:vAlign w:val="center"/>
          </w:tcPr>
          <w:p w14:paraId="06836067"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tc>
        <w:tc>
          <w:tcPr>
            <w:tcW w:w="3160" w:type="pct"/>
            <w:vAlign w:val="center"/>
          </w:tcPr>
          <w:p w14:paraId="7915F0D5" w14:textId="77777777" w:rsidR="00CF5DF4" w:rsidRPr="00612B60" w:rsidRDefault="00CF5DF4" w:rsidP="00CF5DF4">
            <w:pPr>
              <w:spacing w:after="0" w:line="240" w:lineRule="auto"/>
              <w:ind w:left="1773" w:hanging="1773"/>
              <w:jc w:val="both"/>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Le mètre carré à :                                      francs CFA</w:t>
            </w:r>
          </w:p>
        </w:tc>
        <w:tc>
          <w:tcPr>
            <w:tcW w:w="504" w:type="pct"/>
            <w:vAlign w:val="center"/>
          </w:tcPr>
          <w:p w14:paraId="59C51C08" w14:textId="77777777" w:rsidR="00CF5DF4" w:rsidRPr="00612B60" w:rsidRDefault="00CF5DF4" w:rsidP="00CF5DF4">
            <w:pPr>
              <w:spacing w:after="0" w:line="240" w:lineRule="auto"/>
              <w:jc w:val="center"/>
              <w:rPr>
                <w:rFonts w:ascii="Tahoma" w:eastAsia="Times New Roman" w:hAnsi="Tahoma" w:cs="Tahoma"/>
                <w:sz w:val="18"/>
                <w:szCs w:val="18"/>
                <w:lang w:eastAsia="fr-FR"/>
              </w:rPr>
            </w:pPr>
            <w:r w:rsidRPr="00612B60">
              <w:rPr>
                <w:rFonts w:ascii="Tahoma" w:eastAsia="Times New Roman" w:hAnsi="Tahoma" w:cs="Tahoma"/>
                <w:b/>
                <w:bCs/>
                <w:sz w:val="18"/>
                <w:szCs w:val="18"/>
                <w:lang w:eastAsia="fr-FR"/>
              </w:rPr>
              <w:t>m</w:t>
            </w:r>
            <w:r w:rsidRPr="00612B60">
              <w:rPr>
                <w:rFonts w:ascii="Tahoma" w:eastAsia="Times New Roman" w:hAnsi="Tahoma" w:cs="Tahoma"/>
                <w:b/>
                <w:bCs/>
                <w:sz w:val="18"/>
                <w:szCs w:val="18"/>
                <w:vertAlign w:val="superscript"/>
                <w:lang w:eastAsia="fr-FR"/>
              </w:rPr>
              <w:t>2</w:t>
            </w:r>
          </w:p>
        </w:tc>
        <w:tc>
          <w:tcPr>
            <w:tcW w:w="863" w:type="pct"/>
            <w:vAlign w:val="center"/>
          </w:tcPr>
          <w:p w14:paraId="79D13419" w14:textId="77777777" w:rsidR="00CF5DF4" w:rsidRPr="00612B60" w:rsidRDefault="00CF5DF4" w:rsidP="00CF5DF4">
            <w:pPr>
              <w:spacing w:after="0" w:line="240" w:lineRule="auto"/>
              <w:rPr>
                <w:rFonts w:ascii="Tahoma" w:eastAsia="Times New Roman" w:hAnsi="Tahoma" w:cs="Tahoma"/>
                <w:b/>
                <w:bCs/>
                <w:sz w:val="18"/>
                <w:szCs w:val="18"/>
                <w:lang w:eastAsia="fr-FR"/>
              </w:rPr>
            </w:pPr>
          </w:p>
        </w:tc>
      </w:tr>
      <w:tr w:rsidR="00CF5DF4" w:rsidRPr="00612B60" w14:paraId="6F913952" w14:textId="77777777" w:rsidTr="009727EB">
        <w:tc>
          <w:tcPr>
            <w:tcW w:w="473" w:type="pct"/>
            <w:vAlign w:val="center"/>
          </w:tcPr>
          <w:p w14:paraId="4E72789E" w14:textId="77777777" w:rsidR="00CF5DF4" w:rsidRPr="00612B60" w:rsidRDefault="00CF5DF4" w:rsidP="00CF5DF4">
            <w:pPr>
              <w:spacing w:after="0" w:line="240" w:lineRule="auto"/>
              <w:rPr>
                <w:rFonts w:ascii="Tahoma" w:eastAsia="Times New Roman" w:hAnsi="Tahoma" w:cs="Tahoma"/>
                <w:b/>
                <w:sz w:val="18"/>
                <w:szCs w:val="18"/>
                <w:lang w:eastAsia="fr-FR"/>
              </w:rPr>
            </w:pPr>
          </w:p>
        </w:tc>
        <w:tc>
          <w:tcPr>
            <w:tcW w:w="3160" w:type="pct"/>
            <w:vAlign w:val="center"/>
            <w:hideMark/>
          </w:tcPr>
          <w:p w14:paraId="188A22C3" w14:textId="77777777" w:rsidR="00CF5DF4" w:rsidRPr="00612B60" w:rsidRDefault="00CF5DF4" w:rsidP="00CF5DF4">
            <w:pPr>
              <w:spacing w:after="0" w:line="240" w:lineRule="auto"/>
              <w:rPr>
                <w:rFonts w:ascii="Tahoma" w:eastAsia="Times New Roman" w:hAnsi="Tahoma" w:cs="Tahoma"/>
                <w:b/>
                <w:sz w:val="18"/>
                <w:szCs w:val="18"/>
                <w:lang w:eastAsia="fr-FR"/>
              </w:rPr>
            </w:pPr>
            <w:r w:rsidRPr="00612B60">
              <w:rPr>
                <w:rFonts w:ascii="Tahoma" w:eastAsia="Times New Roman" w:hAnsi="Tahoma" w:cs="Tahoma"/>
                <w:b/>
                <w:sz w:val="18"/>
                <w:szCs w:val="18"/>
                <w:lang w:eastAsia="fr-FR"/>
              </w:rPr>
              <w:t>LOT 400 : MA</w:t>
            </w:r>
            <w:r w:rsidRPr="00612B60">
              <w:rPr>
                <w:rFonts w:ascii="Tahoma" w:eastAsia="Times New Roman" w:hAnsi="Tahoma" w:cs="Tahoma"/>
                <w:b/>
                <w:caps/>
                <w:sz w:val="18"/>
                <w:szCs w:val="18"/>
                <w:lang w:eastAsia="fr-FR"/>
              </w:rPr>
              <w:t>ÇONNERIE EN</w:t>
            </w:r>
            <w:r w:rsidRPr="00612B60">
              <w:rPr>
                <w:rFonts w:ascii="Tahoma" w:eastAsia="Times New Roman" w:hAnsi="Tahoma" w:cs="Tahoma"/>
                <w:b/>
                <w:sz w:val="18"/>
                <w:szCs w:val="18"/>
                <w:lang w:eastAsia="fr-FR"/>
              </w:rPr>
              <w:t xml:space="preserve"> ELEVATIONS</w:t>
            </w:r>
          </w:p>
        </w:tc>
        <w:tc>
          <w:tcPr>
            <w:tcW w:w="504" w:type="pct"/>
            <w:vAlign w:val="center"/>
          </w:tcPr>
          <w:p w14:paraId="066452C2"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tc>
        <w:tc>
          <w:tcPr>
            <w:tcW w:w="863" w:type="pct"/>
            <w:vAlign w:val="center"/>
          </w:tcPr>
          <w:p w14:paraId="51C78DA1"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tc>
      </w:tr>
      <w:tr w:rsidR="00CF5DF4" w:rsidRPr="00612B60" w14:paraId="48C75D1F" w14:textId="77777777" w:rsidTr="009727EB">
        <w:trPr>
          <w:trHeight w:val="2090"/>
        </w:trPr>
        <w:tc>
          <w:tcPr>
            <w:tcW w:w="473" w:type="pct"/>
            <w:vAlign w:val="center"/>
          </w:tcPr>
          <w:p w14:paraId="3150E4D8"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lastRenderedPageBreak/>
              <w:t>401</w:t>
            </w:r>
          </w:p>
          <w:p w14:paraId="0767F53C"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3A37AC34"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04D62395" w14:textId="77777777" w:rsidR="00CF5DF4" w:rsidRPr="00612B60" w:rsidRDefault="00CF5DF4" w:rsidP="00CF5DF4">
            <w:pPr>
              <w:spacing w:after="0" w:line="240" w:lineRule="auto"/>
              <w:rPr>
                <w:rFonts w:ascii="Tahoma" w:eastAsia="Times New Roman" w:hAnsi="Tahoma" w:cs="Tahoma"/>
                <w:sz w:val="18"/>
                <w:szCs w:val="18"/>
                <w:lang w:eastAsia="fr-FR"/>
              </w:rPr>
            </w:pPr>
          </w:p>
        </w:tc>
        <w:tc>
          <w:tcPr>
            <w:tcW w:w="3160" w:type="pct"/>
            <w:vAlign w:val="center"/>
            <w:hideMark/>
          </w:tcPr>
          <w:p w14:paraId="261FB2B1" w14:textId="77777777" w:rsidR="00CF5DF4" w:rsidRPr="00612B60" w:rsidRDefault="00CF5DF4" w:rsidP="00CF5DF4">
            <w:pPr>
              <w:spacing w:after="0" w:line="240" w:lineRule="auto"/>
              <w:jc w:val="both"/>
              <w:rPr>
                <w:rFonts w:ascii="Tahoma" w:eastAsia="Times New Roman" w:hAnsi="Tahoma" w:cs="Tahoma"/>
                <w:b/>
                <w:bCs/>
                <w:i/>
                <w:sz w:val="18"/>
                <w:szCs w:val="18"/>
                <w:lang w:eastAsia="fr-FR" w:bidi="en-US"/>
              </w:rPr>
            </w:pPr>
            <w:r w:rsidRPr="00612B60">
              <w:rPr>
                <w:rFonts w:ascii="Tahoma" w:eastAsia="Times New Roman" w:hAnsi="Tahoma" w:cs="Tahoma"/>
                <w:b/>
                <w:bCs/>
                <w:i/>
                <w:sz w:val="18"/>
                <w:szCs w:val="18"/>
                <w:lang w:eastAsia="fr-FR" w:bidi="en-US"/>
              </w:rPr>
              <w:t xml:space="preserve">Agglos de 15x20x40 </w:t>
            </w:r>
          </w:p>
          <w:p w14:paraId="2917068C" w14:textId="77777777" w:rsidR="00CF5DF4" w:rsidRPr="00612B60" w:rsidRDefault="00CF5DF4" w:rsidP="00CF5DF4">
            <w:pPr>
              <w:spacing w:after="0" w:line="240" w:lineRule="auto"/>
              <w:jc w:val="both"/>
              <w:rPr>
                <w:rFonts w:ascii="Tahoma" w:eastAsia="Times New Roman" w:hAnsi="Tahoma" w:cs="Tahoma"/>
                <w:b/>
                <w:bCs/>
                <w:i/>
                <w:sz w:val="18"/>
                <w:szCs w:val="18"/>
                <w:lang w:eastAsia="fr-FR" w:bidi="en-US"/>
              </w:rPr>
            </w:pPr>
          </w:p>
          <w:p w14:paraId="7362DEF4" w14:textId="77777777" w:rsidR="00CF5DF4" w:rsidRPr="00612B60" w:rsidRDefault="00CF5DF4" w:rsidP="00CF5DF4">
            <w:pPr>
              <w:spacing w:after="0" w:line="240" w:lineRule="auto"/>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Ce prix rémunère au mètre carré l’élévation d’un mur porteur en agglomérés creux de 15 x 20 x 40. Il comprend :</w:t>
            </w:r>
          </w:p>
          <w:p w14:paraId="33103C64" w14:textId="77777777" w:rsidR="00CF5DF4" w:rsidRPr="00612B60" w:rsidRDefault="00CF5DF4" w:rsidP="00CF5DF4">
            <w:pPr>
              <w:widowControl w:val="0"/>
              <w:numPr>
                <w:ilvl w:val="0"/>
                <w:numId w:val="116"/>
              </w:numPr>
              <w:tabs>
                <w:tab w:val="num" w:pos="355"/>
                <w:tab w:val="num" w:pos="2628"/>
              </w:tabs>
              <w:spacing w:after="0" w:line="240" w:lineRule="auto"/>
              <w:ind w:left="35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La fourniture et pose des agglomérés hourdés au mortier dosé à 300 kg/m</w:t>
            </w:r>
            <w:r w:rsidRPr="00612B60">
              <w:rPr>
                <w:rFonts w:ascii="Tahoma" w:eastAsia="Times New Roman" w:hAnsi="Tahoma" w:cs="Tahoma"/>
                <w:sz w:val="18"/>
                <w:szCs w:val="18"/>
                <w:vertAlign w:val="superscript"/>
                <w:lang w:eastAsia="fr-FR"/>
              </w:rPr>
              <w:t>3</w:t>
            </w:r>
            <w:r w:rsidRPr="00612B60">
              <w:rPr>
                <w:rFonts w:ascii="Tahoma" w:eastAsia="Times New Roman" w:hAnsi="Tahoma" w:cs="Tahoma"/>
                <w:sz w:val="18"/>
                <w:szCs w:val="18"/>
                <w:lang w:eastAsia="fr-FR"/>
              </w:rPr>
              <w:t> ;</w:t>
            </w:r>
          </w:p>
          <w:p w14:paraId="10E984A6" w14:textId="77777777" w:rsidR="00CF5DF4" w:rsidRPr="00612B60" w:rsidRDefault="00CF5DF4" w:rsidP="00CF5DF4">
            <w:pPr>
              <w:widowControl w:val="0"/>
              <w:numPr>
                <w:ilvl w:val="0"/>
                <w:numId w:val="118"/>
              </w:numPr>
              <w:tabs>
                <w:tab w:val="num" w:pos="355"/>
              </w:tabs>
              <w:spacing w:after="0" w:line="240" w:lineRule="auto"/>
              <w:ind w:left="35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 xml:space="preserve">Et toutes sujétions. </w:t>
            </w:r>
          </w:p>
          <w:p w14:paraId="6992903F" w14:textId="77777777" w:rsidR="00CF5DF4" w:rsidRPr="00612B60" w:rsidRDefault="00CF5DF4" w:rsidP="00CF5DF4">
            <w:pPr>
              <w:spacing w:after="0" w:line="240" w:lineRule="auto"/>
              <w:jc w:val="both"/>
              <w:rPr>
                <w:rFonts w:ascii="Tahoma" w:eastAsia="Times New Roman" w:hAnsi="Tahoma" w:cs="Tahoma"/>
                <w:b/>
                <w:bCs/>
                <w:sz w:val="18"/>
                <w:szCs w:val="18"/>
                <w:lang w:eastAsia="fr-FR"/>
              </w:rPr>
            </w:pPr>
          </w:p>
          <w:p w14:paraId="36B4A6B7" w14:textId="77777777" w:rsidR="00CF5DF4" w:rsidRPr="00612B60" w:rsidRDefault="00CF5DF4" w:rsidP="00CF5DF4">
            <w:pPr>
              <w:spacing w:after="0" w:line="240" w:lineRule="auto"/>
              <w:ind w:left="1773" w:hanging="1773"/>
              <w:jc w:val="both"/>
              <w:rPr>
                <w:rFonts w:ascii="Tahoma" w:eastAsia="Times New Roman" w:hAnsi="Tahoma" w:cs="Tahoma"/>
                <w:sz w:val="18"/>
                <w:szCs w:val="18"/>
                <w:lang w:eastAsia="fr-FR"/>
              </w:rPr>
            </w:pPr>
            <w:r w:rsidRPr="00612B60">
              <w:rPr>
                <w:rFonts w:ascii="Tahoma" w:eastAsia="Times New Roman" w:hAnsi="Tahoma" w:cs="Tahoma"/>
                <w:b/>
                <w:bCs/>
                <w:sz w:val="18"/>
                <w:szCs w:val="18"/>
                <w:lang w:eastAsia="fr-FR"/>
              </w:rPr>
              <w:t>Le mètre carré à :                                      francs CFA</w:t>
            </w:r>
          </w:p>
        </w:tc>
        <w:tc>
          <w:tcPr>
            <w:tcW w:w="504" w:type="pct"/>
            <w:vAlign w:val="center"/>
          </w:tcPr>
          <w:p w14:paraId="4B6C8E8D"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1EA5896C"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4F95B1AD"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3CCE1197" w14:textId="77777777" w:rsidR="00CF5DF4" w:rsidRPr="00612B60" w:rsidRDefault="00CF5DF4" w:rsidP="00CF5DF4">
            <w:pPr>
              <w:spacing w:after="0" w:line="240" w:lineRule="auto"/>
              <w:jc w:val="center"/>
              <w:rPr>
                <w:rFonts w:ascii="Tahoma" w:eastAsia="Times New Roman" w:hAnsi="Tahoma" w:cs="Tahoma"/>
                <w:sz w:val="18"/>
                <w:szCs w:val="18"/>
                <w:lang w:eastAsia="fr-FR"/>
              </w:rPr>
            </w:pPr>
            <w:r w:rsidRPr="00612B60">
              <w:rPr>
                <w:rFonts w:ascii="Tahoma" w:eastAsia="Times New Roman" w:hAnsi="Tahoma" w:cs="Tahoma"/>
                <w:b/>
                <w:bCs/>
                <w:sz w:val="18"/>
                <w:szCs w:val="18"/>
                <w:lang w:eastAsia="fr-FR"/>
              </w:rPr>
              <w:t>m</w:t>
            </w:r>
            <w:r w:rsidRPr="00612B60">
              <w:rPr>
                <w:rFonts w:ascii="Tahoma" w:eastAsia="Times New Roman" w:hAnsi="Tahoma" w:cs="Tahoma"/>
                <w:b/>
                <w:bCs/>
                <w:sz w:val="18"/>
                <w:szCs w:val="18"/>
                <w:vertAlign w:val="superscript"/>
                <w:lang w:eastAsia="fr-FR"/>
              </w:rPr>
              <w:t>2</w:t>
            </w:r>
          </w:p>
        </w:tc>
        <w:tc>
          <w:tcPr>
            <w:tcW w:w="863" w:type="pct"/>
            <w:vAlign w:val="center"/>
          </w:tcPr>
          <w:p w14:paraId="48859C3B"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tc>
      </w:tr>
      <w:tr w:rsidR="00CF5DF4" w:rsidRPr="00612B60" w14:paraId="44AC4635" w14:textId="77777777" w:rsidTr="009727EB">
        <w:trPr>
          <w:trHeight w:val="367"/>
        </w:trPr>
        <w:tc>
          <w:tcPr>
            <w:tcW w:w="473" w:type="pct"/>
            <w:vAlign w:val="center"/>
          </w:tcPr>
          <w:p w14:paraId="234C585D"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402</w:t>
            </w:r>
          </w:p>
          <w:p w14:paraId="42E6A30E"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250A1D90"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101CF01D" w14:textId="77777777" w:rsidR="00CF5DF4" w:rsidRPr="00612B60" w:rsidRDefault="00CF5DF4" w:rsidP="00CF5DF4">
            <w:pPr>
              <w:spacing w:after="0" w:line="240" w:lineRule="auto"/>
              <w:rPr>
                <w:rFonts w:ascii="Tahoma" w:eastAsia="Times New Roman" w:hAnsi="Tahoma" w:cs="Tahoma"/>
                <w:b/>
                <w:bCs/>
                <w:sz w:val="18"/>
                <w:szCs w:val="18"/>
                <w:lang w:eastAsia="fr-FR"/>
              </w:rPr>
            </w:pPr>
          </w:p>
        </w:tc>
        <w:tc>
          <w:tcPr>
            <w:tcW w:w="3160" w:type="pct"/>
            <w:vAlign w:val="center"/>
          </w:tcPr>
          <w:p w14:paraId="413430FF" w14:textId="77777777" w:rsidR="00CF5DF4" w:rsidRPr="00612B60" w:rsidRDefault="00CF5DF4" w:rsidP="00CF5DF4">
            <w:pPr>
              <w:keepNext/>
              <w:spacing w:after="0" w:line="240" w:lineRule="auto"/>
              <w:outlineLvl w:val="5"/>
              <w:rPr>
                <w:rFonts w:ascii="Tahoma" w:eastAsia="Times New Roman" w:hAnsi="Tahoma" w:cs="Tahoma"/>
                <w:b/>
                <w:bCs/>
                <w:i/>
                <w:sz w:val="18"/>
                <w:szCs w:val="18"/>
                <w:lang w:bidi="en-US"/>
              </w:rPr>
            </w:pPr>
            <w:r w:rsidRPr="00612B60">
              <w:rPr>
                <w:rFonts w:ascii="Tahoma" w:eastAsia="Times New Roman" w:hAnsi="Tahoma" w:cs="Tahoma"/>
                <w:b/>
                <w:bCs/>
                <w:i/>
                <w:sz w:val="18"/>
                <w:szCs w:val="18"/>
                <w:lang w:bidi="en-US"/>
              </w:rPr>
              <w:t>Enduits au mortier de ciment</w:t>
            </w:r>
          </w:p>
          <w:p w14:paraId="0A4883C7" w14:textId="77777777" w:rsidR="00CF5DF4" w:rsidRPr="00612B60" w:rsidRDefault="00CF5DF4" w:rsidP="00CF5DF4">
            <w:pPr>
              <w:widowControl w:val="0"/>
              <w:spacing w:after="0" w:line="240" w:lineRule="auto"/>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Ce prix rémunère au mètre carré la mise en œuvre d’enduit au mortier de ciment dosé à 400 kg/m</w:t>
            </w:r>
            <w:r w:rsidRPr="00612B60">
              <w:rPr>
                <w:rFonts w:ascii="Tahoma" w:eastAsia="Times New Roman" w:hAnsi="Tahoma" w:cs="Tahoma"/>
                <w:sz w:val="18"/>
                <w:szCs w:val="18"/>
                <w:vertAlign w:val="superscript"/>
                <w:lang w:eastAsia="fr-FR"/>
              </w:rPr>
              <w:t>3</w:t>
            </w:r>
            <w:r w:rsidRPr="00612B60">
              <w:rPr>
                <w:rFonts w:ascii="Tahoma" w:eastAsia="Times New Roman" w:hAnsi="Tahoma" w:cs="Tahoma"/>
                <w:sz w:val="18"/>
                <w:szCs w:val="18"/>
                <w:lang w:eastAsia="fr-FR"/>
              </w:rPr>
              <w:t xml:space="preserve"> sur les murs de soubassement et des élévations. Il comprend :</w:t>
            </w:r>
          </w:p>
          <w:p w14:paraId="1AF4144E" w14:textId="77777777" w:rsidR="00CF5DF4" w:rsidRPr="00612B60" w:rsidRDefault="00CF5DF4" w:rsidP="00CF5DF4">
            <w:pPr>
              <w:widowControl w:val="0"/>
              <w:numPr>
                <w:ilvl w:val="0"/>
                <w:numId w:val="116"/>
              </w:numPr>
              <w:tabs>
                <w:tab w:val="num" w:pos="355"/>
                <w:tab w:val="num" w:pos="2628"/>
              </w:tabs>
              <w:spacing w:after="0" w:line="240" w:lineRule="auto"/>
              <w:ind w:left="35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La fourniture des matériaux et la mise en œuvre du mortier de ciment dosé à 400 kg/m</w:t>
            </w:r>
            <w:r w:rsidRPr="00612B60">
              <w:rPr>
                <w:rFonts w:ascii="Tahoma" w:eastAsia="Times New Roman" w:hAnsi="Tahoma" w:cs="Tahoma"/>
                <w:sz w:val="18"/>
                <w:szCs w:val="18"/>
                <w:vertAlign w:val="superscript"/>
                <w:lang w:eastAsia="fr-FR"/>
              </w:rPr>
              <w:t>3</w:t>
            </w:r>
            <w:r w:rsidRPr="00612B60">
              <w:rPr>
                <w:rFonts w:ascii="Tahoma" w:eastAsia="Times New Roman" w:hAnsi="Tahoma" w:cs="Tahoma"/>
                <w:sz w:val="18"/>
                <w:szCs w:val="18"/>
                <w:lang w:eastAsia="fr-FR"/>
              </w:rPr>
              <w:t> ;</w:t>
            </w:r>
          </w:p>
          <w:p w14:paraId="20BBB1DB" w14:textId="77777777" w:rsidR="00CF5DF4" w:rsidRPr="00612B60" w:rsidRDefault="00CF5DF4" w:rsidP="00CF5DF4">
            <w:pPr>
              <w:widowControl w:val="0"/>
              <w:numPr>
                <w:ilvl w:val="0"/>
                <w:numId w:val="116"/>
              </w:numPr>
              <w:tabs>
                <w:tab w:val="num" w:pos="355"/>
                <w:tab w:val="num" w:pos="2628"/>
              </w:tabs>
              <w:spacing w:after="0" w:line="240" w:lineRule="auto"/>
              <w:ind w:left="357" w:hanging="357"/>
              <w:jc w:val="both"/>
              <w:rPr>
                <w:rFonts w:ascii="Tahoma" w:eastAsia="Times New Roman" w:hAnsi="Tahoma" w:cs="Tahoma"/>
                <w:b/>
                <w:bCs/>
                <w:sz w:val="18"/>
                <w:szCs w:val="18"/>
                <w:lang w:eastAsia="fr-FR"/>
              </w:rPr>
            </w:pPr>
            <w:r w:rsidRPr="00612B60">
              <w:rPr>
                <w:rFonts w:ascii="Tahoma" w:eastAsia="Times New Roman" w:hAnsi="Tahoma" w:cs="Tahoma"/>
                <w:sz w:val="18"/>
                <w:szCs w:val="18"/>
                <w:lang w:eastAsia="fr-FR"/>
              </w:rPr>
              <w:t xml:space="preserve">Et toutes sujétions. </w:t>
            </w:r>
          </w:p>
          <w:p w14:paraId="5BA2D6E7" w14:textId="77777777" w:rsidR="00CF5DF4" w:rsidRPr="00612B60" w:rsidRDefault="00CF5DF4" w:rsidP="00CF5DF4">
            <w:pPr>
              <w:widowControl w:val="0"/>
              <w:spacing w:after="0" w:line="240" w:lineRule="auto"/>
              <w:ind w:left="357"/>
              <w:jc w:val="both"/>
              <w:rPr>
                <w:rFonts w:ascii="Tahoma" w:eastAsia="Times New Roman" w:hAnsi="Tahoma" w:cs="Tahoma"/>
                <w:b/>
                <w:bCs/>
                <w:sz w:val="18"/>
                <w:szCs w:val="18"/>
                <w:lang w:eastAsia="fr-FR"/>
              </w:rPr>
            </w:pPr>
          </w:p>
          <w:p w14:paraId="111B4C8A" w14:textId="77777777" w:rsidR="00CF5DF4" w:rsidRPr="00612B60" w:rsidRDefault="00CF5DF4" w:rsidP="00CF5DF4">
            <w:pPr>
              <w:spacing w:after="0" w:line="240" w:lineRule="auto"/>
              <w:jc w:val="both"/>
              <w:rPr>
                <w:rFonts w:ascii="Tahoma" w:eastAsia="Times New Roman" w:hAnsi="Tahoma" w:cs="Tahoma"/>
                <w:b/>
                <w:bCs/>
                <w:sz w:val="18"/>
                <w:szCs w:val="18"/>
                <w:lang w:eastAsia="fr-FR"/>
              </w:rPr>
            </w:pPr>
            <w:r w:rsidRPr="00612B60">
              <w:rPr>
                <w:rFonts w:ascii="Tahoma" w:eastAsia="Times New Roman" w:hAnsi="Tahoma" w:cs="Tahoma"/>
                <w:b/>
                <w:sz w:val="18"/>
                <w:szCs w:val="18"/>
                <w:lang w:eastAsia="fr-FR"/>
              </w:rPr>
              <w:t xml:space="preserve">  Le mètre carré à :                               francs CFA</w:t>
            </w:r>
          </w:p>
        </w:tc>
        <w:tc>
          <w:tcPr>
            <w:tcW w:w="504" w:type="pct"/>
            <w:vAlign w:val="center"/>
          </w:tcPr>
          <w:p w14:paraId="5F53FDD5"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343DBAF5"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3F3A1608"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326C0042"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7452A529"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21971726"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3C5FCD05"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424905D8"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0671FED2"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m</w:t>
            </w:r>
            <w:r w:rsidRPr="00612B60">
              <w:rPr>
                <w:rFonts w:ascii="Tahoma" w:eastAsia="Times New Roman" w:hAnsi="Tahoma" w:cs="Tahoma"/>
                <w:b/>
                <w:bCs/>
                <w:sz w:val="18"/>
                <w:szCs w:val="18"/>
                <w:vertAlign w:val="superscript"/>
                <w:lang w:eastAsia="fr-FR"/>
              </w:rPr>
              <w:t>2</w:t>
            </w:r>
          </w:p>
        </w:tc>
        <w:tc>
          <w:tcPr>
            <w:tcW w:w="863" w:type="pct"/>
            <w:vAlign w:val="center"/>
          </w:tcPr>
          <w:p w14:paraId="5E497F7A" w14:textId="77777777" w:rsidR="00CF5DF4" w:rsidRPr="00612B60" w:rsidRDefault="00CF5DF4" w:rsidP="00CF5DF4">
            <w:pPr>
              <w:spacing w:after="0" w:line="240" w:lineRule="auto"/>
              <w:rPr>
                <w:rFonts w:ascii="Tahoma" w:eastAsia="Times New Roman" w:hAnsi="Tahoma" w:cs="Tahoma"/>
                <w:b/>
                <w:bCs/>
                <w:sz w:val="18"/>
                <w:szCs w:val="18"/>
                <w:lang w:eastAsia="fr-FR"/>
              </w:rPr>
            </w:pPr>
          </w:p>
        </w:tc>
      </w:tr>
      <w:tr w:rsidR="00CF5DF4" w:rsidRPr="00612B60" w14:paraId="71D03FCA" w14:textId="77777777" w:rsidTr="009727EB">
        <w:trPr>
          <w:trHeight w:val="367"/>
        </w:trPr>
        <w:tc>
          <w:tcPr>
            <w:tcW w:w="473" w:type="pct"/>
            <w:vAlign w:val="center"/>
          </w:tcPr>
          <w:p w14:paraId="200E45C2"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403</w:t>
            </w:r>
          </w:p>
        </w:tc>
        <w:tc>
          <w:tcPr>
            <w:tcW w:w="3160" w:type="pct"/>
            <w:vAlign w:val="center"/>
          </w:tcPr>
          <w:p w14:paraId="5E96E988" w14:textId="77777777" w:rsidR="00CF5DF4" w:rsidRPr="00612B60" w:rsidRDefault="00CF5DF4" w:rsidP="00CF5DF4">
            <w:pPr>
              <w:keepNext/>
              <w:spacing w:after="0" w:line="240" w:lineRule="auto"/>
              <w:outlineLvl w:val="5"/>
              <w:rPr>
                <w:rFonts w:ascii="Tahoma" w:eastAsia="Times New Roman" w:hAnsi="Tahoma" w:cs="Tahoma"/>
                <w:b/>
                <w:bCs/>
                <w:i/>
                <w:sz w:val="18"/>
                <w:szCs w:val="18"/>
                <w:lang w:bidi="en-US"/>
              </w:rPr>
            </w:pPr>
            <w:r w:rsidRPr="00612B60">
              <w:rPr>
                <w:rFonts w:ascii="Tahoma" w:eastAsia="Times New Roman" w:hAnsi="Tahoma" w:cs="Tahoma"/>
                <w:b/>
                <w:bCs/>
                <w:i/>
                <w:sz w:val="18"/>
                <w:szCs w:val="18"/>
                <w:lang w:bidi="en-US"/>
              </w:rPr>
              <w:t>Béton armé pour poteaux, linteaux, et chaînage haut</w:t>
            </w:r>
          </w:p>
          <w:p w14:paraId="5E8A003D" w14:textId="77777777" w:rsidR="00CF5DF4" w:rsidRPr="00612B60" w:rsidRDefault="00CF5DF4" w:rsidP="00CF5DF4">
            <w:pPr>
              <w:spacing w:after="0" w:line="240" w:lineRule="auto"/>
              <w:rPr>
                <w:rFonts w:ascii="Tahoma" w:eastAsia="Times New Roman" w:hAnsi="Tahoma" w:cs="Tahoma"/>
                <w:sz w:val="18"/>
                <w:szCs w:val="18"/>
                <w:lang w:bidi="en-US"/>
              </w:rPr>
            </w:pPr>
          </w:p>
          <w:p w14:paraId="6F380B55" w14:textId="77777777" w:rsidR="00CF5DF4" w:rsidRPr="00612B60" w:rsidRDefault="00CF5DF4" w:rsidP="00CF5DF4">
            <w:pPr>
              <w:spacing w:after="0" w:line="240" w:lineRule="auto"/>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Ce prix rémunère au mètre cube la réalisation des poteaux. Il comprend :</w:t>
            </w:r>
          </w:p>
          <w:p w14:paraId="5417C0A7" w14:textId="77777777" w:rsidR="00CF5DF4" w:rsidRPr="00612B60" w:rsidRDefault="00CF5DF4" w:rsidP="00CF5DF4">
            <w:pPr>
              <w:widowControl w:val="0"/>
              <w:numPr>
                <w:ilvl w:val="0"/>
                <w:numId w:val="112"/>
              </w:numPr>
              <w:spacing w:after="0" w:line="240" w:lineRule="auto"/>
              <w:ind w:left="35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La fourniture de matériaux et mise en œuvre du béton armé dosé à 350 kg/m</w:t>
            </w:r>
            <w:r w:rsidRPr="00612B60">
              <w:rPr>
                <w:rFonts w:ascii="Tahoma" w:eastAsia="Times New Roman" w:hAnsi="Tahoma" w:cs="Tahoma"/>
                <w:sz w:val="18"/>
                <w:szCs w:val="18"/>
                <w:vertAlign w:val="superscript"/>
                <w:lang w:eastAsia="fr-FR"/>
              </w:rPr>
              <w:t>3</w:t>
            </w:r>
            <w:r w:rsidRPr="00612B60">
              <w:rPr>
                <w:rFonts w:ascii="Tahoma" w:eastAsia="Times New Roman" w:hAnsi="Tahoma" w:cs="Tahoma"/>
                <w:sz w:val="18"/>
                <w:szCs w:val="18"/>
                <w:lang w:eastAsia="fr-FR"/>
              </w:rPr>
              <w:t xml:space="preserve"> suivant les indications des plans ;</w:t>
            </w:r>
          </w:p>
          <w:p w14:paraId="64E209B4" w14:textId="6B3A4F64" w:rsidR="008F2A08" w:rsidRPr="00612B60" w:rsidRDefault="008F2A08" w:rsidP="008F2A08">
            <w:pPr>
              <w:widowControl w:val="0"/>
              <w:numPr>
                <w:ilvl w:val="0"/>
                <w:numId w:val="112"/>
              </w:numPr>
              <w:spacing w:after="0" w:line="240" w:lineRule="auto"/>
              <w:ind w:left="35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La fourniture et mise en œuvre de</w:t>
            </w:r>
            <w:r w:rsidR="00CC1F14" w:rsidRPr="00612B60">
              <w:rPr>
                <w:rFonts w:ascii="Tahoma" w:eastAsia="Times New Roman" w:hAnsi="Tahoma" w:cs="Tahoma"/>
                <w:sz w:val="18"/>
                <w:szCs w:val="18"/>
                <w:lang w:eastAsia="fr-FR"/>
              </w:rPr>
              <w:t xml:space="preserve"> l’armature des </w:t>
            </w:r>
            <w:r w:rsidRPr="00612B60">
              <w:rPr>
                <w:rFonts w:ascii="Tahoma" w:eastAsia="Times New Roman" w:hAnsi="Tahoma" w:cs="Tahoma"/>
                <w:sz w:val="18"/>
                <w:szCs w:val="18"/>
                <w:lang w:eastAsia="fr-FR"/>
              </w:rPr>
              <w:t>poteaux selon les plans d’exécution (6HA8 et rls6) ;</w:t>
            </w:r>
          </w:p>
          <w:p w14:paraId="2E469B6A" w14:textId="6C75A95C" w:rsidR="00CF5DF4" w:rsidRPr="00612B60" w:rsidRDefault="00CF5DF4" w:rsidP="00CF5DF4">
            <w:pPr>
              <w:widowControl w:val="0"/>
              <w:numPr>
                <w:ilvl w:val="0"/>
                <w:numId w:val="112"/>
              </w:numPr>
              <w:spacing w:after="0" w:line="240" w:lineRule="auto"/>
              <w:ind w:left="35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 xml:space="preserve">La fourniture et </w:t>
            </w:r>
            <w:r w:rsidR="002D135E" w:rsidRPr="00612B60">
              <w:rPr>
                <w:rFonts w:ascii="Tahoma" w:eastAsia="Times New Roman" w:hAnsi="Tahoma" w:cs="Tahoma"/>
                <w:sz w:val="18"/>
                <w:szCs w:val="18"/>
                <w:lang w:eastAsia="fr-FR"/>
              </w:rPr>
              <w:t xml:space="preserve">mise en œuvre </w:t>
            </w:r>
            <w:r w:rsidR="00444394" w:rsidRPr="00612B60">
              <w:rPr>
                <w:rFonts w:ascii="Tahoma" w:eastAsia="Times New Roman" w:hAnsi="Tahoma" w:cs="Tahoma"/>
                <w:sz w:val="18"/>
                <w:szCs w:val="18"/>
                <w:lang w:eastAsia="fr-FR"/>
              </w:rPr>
              <w:t xml:space="preserve">de l’armature </w:t>
            </w:r>
            <w:r w:rsidR="002D135E" w:rsidRPr="00612B60">
              <w:rPr>
                <w:rFonts w:ascii="Tahoma" w:eastAsia="Times New Roman" w:hAnsi="Tahoma" w:cs="Tahoma"/>
                <w:sz w:val="18"/>
                <w:szCs w:val="18"/>
                <w:lang w:eastAsia="fr-FR"/>
              </w:rPr>
              <w:t xml:space="preserve">des </w:t>
            </w:r>
            <w:r w:rsidR="00444394" w:rsidRPr="00612B60">
              <w:rPr>
                <w:rFonts w:ascii="Tahoma" w:eastAsia="Times New Roman" w:hAnsi="Tahoma" w:cs="Tahoma"/>
                <w:sz w:val="18"/>
                <w:szCs w:val="18"/>
                <w:lang w:eastAsia="fr-FR"/>
              </w:rPr>
              <w:t>linteaux</w:t>
            </w:r>
            <w:r w:rsidR="002D135E" w:rsidRPr="00612B60">
              <w:rPr>
                <w:rFonts w:ascii="Tahoma" w:eastAsia="Times New Roman" w:hAnsi="Tahoma" w:cs="Tahoma"/>
                <w:sz w:val="18"/>
                <w:szCs w:val="18"/>
                <w:lang w:eastAsia="fr-FR"/>
              </w:rPr>
              <w:t xml:space="preserve"> selon les plans d’exécution (</w:t>
            </w:r>
            <w:r w:rsidR="008F2A08" w:rsidRPr="00612B60">
              <w:rPr>
                <w:rFonts w:ascii="Tahoma" w:eastAsia="Times New Roman" w:hAnsi="Tahoma" w:cs="Tahoma"/>
                <w:sz w:val="18"/>
                <w:szCs w:val="18"/>
                <w:lang w:eastAsia="fr-FR"/>
              </w:rPr>
              <w:t>4</w:t>
            </w:r>
            <w:r w:rsidR="002D135E" w:rsidRPr="00612B60">
              <w:rPr>
                <w:rFonts w:ascii="Tahoma" w:eastAsia="Times New Roman" w:hAnsi="Tahoma" w:cs="Tahoma"/>
                <w:sz w:val="18"/>
                <w:szCs w:val="18"/>
                <w:lang w:eastAsia="fr-FR"/>
              </w:rPr>
              <w:t>HA</w:t>
            </w:r>
            <w:r w:rsidR="008F2A08" w:rsidRPr="00612B60">
              <w:rPr>
                <w:rFonts w:ascii="Tahoma" w:eastAsia="Times New Roman" w:hAnsi="Tahoma" w:cs="Tahoma"/>
                <w:sz w:val="18"/>
                <w:szCs w:val="18"/>
                <w:lang w:eastAsia="fr-FR"/>
              </w:rPr>
              <w:t>10</w:t>
            </w:r>
            <w:r w:rsidR="002D135E" w:rsidRPr="00612B60">
              <w:rPr>
                <w:rFonts w:ascii="Tahoma" w:eastAsia="Times New Roman" w:hAnsi="Tahoma" w:cs="Tahoma"/>
                <w:sz w:val="18"/>
                <w:szCs w:val="18"/>
                <w:lang w:eastAsia="fr-FR"/>
              </w:rPr>
              <w:t xml:space="preserve"> et rls6) </w:t>
            </w:r>
            <w:r w:rsidRPr="00612B60">
              <w:rPr>
                <w:rFonts w:ascii="Tahoma" w:eastAsia="Times New Roman" w:hAnsi="Tahoma" w:cs="Tahoma"/>
                <w:sz w:val="18"/>
                <w:szCs w:val="18"/>
                <w:lang w:eastAsia="fr-FR"/>
              </w:rPr>
              <w:t>;</w:t>
            </w:r>
          </w:p>
          <w:p w14:paraId="65C4F5B1" w14:textId="77777777" w:rsidR="00CF5DF4" w:rsidRPr="00612B60" w:rsidRDefault="00CF5DF4" w:rsidP="00CF5DF4">
            <w:pPr>
              <w:keepNext/>
              <w:spacing w:after="0" w:line="240" w:lineRule="auto"/>
              <w:outlineLvl w:val="5"/>
              <w:rPr>
                <w:rFonts w:ascii="Tahoma" w:eastAsia="Times New Roman" w:hAnsi="Tahoma" w:cs="Tahoma"/>
                <w:b/>
                <w:bCs/>
                <w:i/>
                <w:sz w:val="18"/>
                <w:szCs w:val="18"/>
                <w:lang w:bidi="en-US"/>
              </w:rPr>
            </w:pPr>
            <w:r w:rsidRPr="00612B60">
              <w:rPr>
                <w:rFonts w:ascii="Tahoma" w:eastAsia="Times New Roman" w:hAnsi="Tahoma" w:cs="Tahoma"/>
                <w:sz w:val="18"/>
                <w:szCs w:val="18"/>
                <w:lang w:eastAsia="fr-FR"/>
              </w:rPr>
              <w:t>Et toutes sujétions.</w:t>
            </w:r>
          </w:p>
        </w:tc>
        <w:tc>
          <w:tcPr>
            <w:tcW w:w="504" w:type="pct"/>
            <w:vAlign w:val="center"/>
          </w:tcPr>
          <w:p w14:paraId="50126C61"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6DD4A059"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tc>
        <w:tc>
          <w:tcPr>
            <w:tcW w:w="863" w:type="pct"/>
            <w:vAlign w:val="center"/>
          </w:tcPr>
          <w:p w14:paraId="111871BE" w14:textId="77777777" w:rsidR="00CF5DF4" w:rsidRPr="00612B60" w:rsidRDefault="00CF5DF4" w:rsidP="00CF5DF4">
            <w:pPr>
              <w:spacing w:after="0" w:line="240" w:lineRule="auto"/>
              <w:rPr>
                <w:rFonts w:ascii="Tahoma" w:eastAsia="Times New Roman" w:hAnsi="Tahoma" w:cs="Tahoma"/>
                <w:b/>
                <w:bCs/>
                <w:sz w:val="18"/>
                <w:szCs w:val="18"/>
                <w:lang w:eastAsia="fr-FR"/>
              </w:rPr>
            </w:pPr>
          </w:p>
        </w:tc>
      </w:tr>
      <w:tr w:rsidR="00CF5DF4" w:rsidRPr="00612B60" w14:paraId="0281DC0F" w14:textId="77777777" w:rsidTr="009727EB">
        <w:trPr>
          <w:trHeight w:val="367"/>
        </w:trPr>
        <w:tc>
          <w:tcPr>
            <w:tcW w:w="473" w:type="pct"/>
            <w:vAlign w:val="center"/>
          </w:tcPr>
          <w:p w14:paraId="5D2C2A4F"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tc>
        <w:tc>
          <w:tcPr>
            <w:tcW w:w="3160" w:type="pct"/>
            <w:vAlign w:val="center"/>
          </w:tcPr>
          <w:p w14:paraId="025FF158" w14:textId="77777777" w:rsidR="00CF5DF4" w:rsidRPr="00612B60" w:rsidRDefault="00CF5DF4" w:rsidP="00CF5DF4">
            <w:pPr>
              <w:keepNext/>
              <w:spacing w:after="0" w:line="240" w:lineRule="auto"/>
              <w:outlineLvl w:val="5"/>
              <w:rPr>
                <w:rFonts w:ascii="Tahoma" w:eastAsia="Times New Roman" w:hAnsi="Tahoma" w:cs="Tahoma"/>
                <w:b/>
                <w:bCs/>
                <w:i/>
                <w:sz w:val="18"/>
                <w:szCs w:val="18"/>
                <w:lang w:bidi="en-US"/>
              </w:rPr>
            </w:pPr>
            <w:r w:rsidRPr="00612B60">
              <w:rPr>
                <w:rFonts w:ascii="Tahoma" w:eastAsia="Times New Roman" w:hAnsi="Tahoma" w:cs="Tahoma"/>
                <w:b/>
                <w:sz w:val="18"/>
                <w:szCs w:val="18"/>
                <w:lang w:eastAsia="fr-FR"/>
              </w:rPr>
              <w:t>Le mètre cube à :                               francs CFA</w:t>
            </w:r>
          </w:p>
        </w:tc>
        <w:tc>
          <w:tcPr>
            <w:tcW w:w="504" w:type="pct"/>
            <w:vAlign w:val="center"/>
          </w:tcPr>
          <w:p w14:paraId="35BA6BE0"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m</w:t>
            </w:r>
            <w:r w:rsidRPr="00612B60">
              <w:rPr>
                <w:rFonts w:ascii="Tahoma" w:eastAsia="Times New Roman" w:hAnsi="Tahoma" w:cs="Tahoma"/>
                <w:b/>
                <w:bCs/>
                <w:sz w:val="18"/>
                <w:szCs w:val="18"/>
                <w:vertAlign w:val="superscript"/>
                <w:lang w:eastAsia="fr-FR"/>
              </w:rPr>
              <w:t>3</w:t>
            </w:r>
          </w:p>
        </w:tc>
        <w:tc>
          <w:tcPr>
            <w:tcW w:w="863" w:type="pct"/>
            <w:vAlign w:val="center"/>
          </w:tcPr>
          <w:p w14:paraId="4BC93EFA" w14:textId="77777777" w:rsidR="00CF5DF4" w:rsidRPr="00612B60" w:rsidRDefault="00CF5DF4" w:rsidP="00CF5DF4">
            <w:pPr>
              <w:spacing w:after="0" w:line="240" w:lineRule="auto"/>
              <w:rPr>
                <w:rFonts w:ascii="Tahoma" w:eastAsia="Times New Roman" w:hAnsi="Tahoma" w:cs="Tahoma"/>
                <w:b/>
                <w:bCs/>
                <w:sz w:val="18"/>
                <w:szCs w:val="18"/>
                <w:lang w:eastAsia="fr-FR"/>
              </w:rPr>
            </w:pPr>
          </w:p>
        </w:tc>
      </w:tr>
      <w:tr w:rsidR="00CF5DF4" w:rsidRPr="00612B60" w14:paraId="308B1BED" w14:textId="77777777" w:rsidTr="009727EB">
        <w:trPr>
          <w:trHeight w:val="367"/>
        </w:trPr>
        <w:tc>
          <w:tcPr>
            <w:tcW w:w="473" w:type="pct"/>
            <w:vAlign w:val="center"/>
          </w:tcPr>
          <w:p w14:paraId="4AE3D9C1" w14:textId="77777777" w:rsidR="00CF5DF4" w:rsidRPr="00612B60" w:rsidRDefault="00CF5DF4" w:rsidP="00CF5DF4">
            <w:pPr>
              <w:spacing w:after="0" w:line="240" w:lineRule="auto"/>
              <w:jc w:val="center"/>
              <w:rPr>
                <w:rFonts w:ascii="Tahoma" w:eastAsia="Times New Roman" w:hAnsi="Tahoma" w:cs="Tahoma"/>
                <w:sz w:val="18"/>
                <w:szCs w:val="18"/>
                <w:lang w:eastAsia="fr-FR"/>
              </w:rPr>
            </w:pPr>
            <w:r w:rsidRPr="00612B60">
              <w:rPr>
                <w:rFonts w:ascii="Tahoma" w:eastAsia="Times New Roman" w:hAnsi="Tahoma" w:cs="Tahoma"/>
                <w:b/>
                <w:bCs/>
                <w:sz w:val="18"/>
                <w:szCs w:val="18"/>
                <w:lang w:eastAsia="fr-FR"/>
              </w:rPr>
              <w:t>404</w:t>
            </w:r>
          </w:p>
          <w:p w14:paraId="2225A4B3" w14:textId="77777777" w:rsidR="00CF5DF4" w:rsidRPr="00612B60" w:rsidRDefault="00CF5DF4" w:rsidP="00CF5DF4">
            <w:pPr>
              <w:spacing w:after="0" w:line="240" w:lineRule="auto"/>
              <w:rPr>
                <w:rFonts w:ascii="Tahoma" w:eastAsia="Times New Roman" w:hAnsi="Tahoma" w:cs="Tahoma"/>
                <w:sz w:val="18"/>
                <w:szCs w:val="18"/>
                <w:lang w:eastAsia="fr-FR"/>
              </w:rPr>
            </w:pPr>
          </w:p>
          <w:p w14:paraId="192C1A81"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4C019889"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tc>
        <w:tc>
          <w:tcPr>
            <w:tcW w:w="3160" w:type="pct"/>
            <w:vAlign w:val="center"/>
          </w:tcPr>
          <w:p w14:paraId="74459928" w14:textId="77777777" w:rsidR="00CF5DF4" w:rsidRPr="00612B60" w:rsidRDefault="00CF5DF4" w:rsidP="00CF5DF4">
            <w:pPr>
              <w:keepNext/>
              <w:spacing w:after="0" w:line="240" w:lineRule="auto"/>
              <w:outlineLvl w:val="5"/>
              <w:rPr>
                <w:rFonts w:ascii="Tahoma" w:eastAsia="Times New Roman" w:hAnsi="Tahoma" w:cs="Tahoma"/>
                <w:b/>
                <w:bCs/>
                <w:i/>
                <w:sz w:val="18"/>
                <w:szCs w:val="18"/>
                <w:lang w:bidi="en-US"/>
              </w:rPr>
            </w:pPr>
            <w:r w:rsidRPr="00612B60">
              <w:rPr>
                <w:rFonts w:ascii="Tahoma" w:eastAsia="Times New Roman" w:hAnsi="Tahoma" w:cs="Tahoma"/>
                <w:b/>
                <w:bCs/>
                <w:i/>
                <w:sz w:val="18"/>
                <w:szCs w:val="18"/>
                <w:lang w:bidi="en-US"/>
              </w:rPr>
              <w:t xml:space="preserve">Tableau mural </w:t>
            </w:r>
          </w:p>
          <w:p w14:paraId="2D11881F" w14:textId="77777777" w:rsidR="00CF5DF4" w:rsidRPr="00612B60" w:rsidRDefault="00CF5DF4" w:rsidP="00CF5DF4">
            <w:pPr>
              <w:spacing w:after="0" w:line="240" w:lineRule="auto"/>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Ce prix rémunère à l’unité la réalisation d’un tableau mural en mortier de ciment dosé à 400 kg/m</w:t>
            </w:r>
            <w:r w:rsidRPr="00612B60">
              <w:rPr>
                <w:rFonts w:ascii="Tahoma" w:eastAsia="Times New Roman" w:hAnsi="Tahoma" w:cs="Tahoma"/>
                <w:sz w:val="18"/>
                <w:szCs w:val="18"/>
                <w:vertAlign w:val="superscript"/>
                <w:lang w:eastAsia="fr-FR"/>
              </w:rPr>
              <w:t>3</w:t>
            </w:r>
            <w:r w:rsidRPr="00612B60">
              <w:rPr>
                <w:rFonts w:ascii="Tahoma" w:eastAsia="Times New Roman" w:hAnsi="Tahoma" w:cs="Tahoma"/>
                <w:sz w:val="18"/>
                <w:szCs w:val="18"/>
                <w:lang w:eastAsia="fr-FR"/>
              </w:rPr>
              <w:t xml:space="preserve"> armé d'un grillage fin.  Il comprend :</w:t>
            </w:r>
          </w:p>
          <w:p w14:paraId="149FD904" w14:textId="77777777" w:rsidR="00CF5DF4" w:rsidRPr="00612B60" w:rsidRDefault="00CF5DF4" w:rsidP="00CF5DF4">
            <w:pPr>
              <w:widowControl w:val="0"/>
              <w:numPr>
                <w:ilvl w:val="0"/>
                <w:numId w:val="120"/>
              </w:numPr>
              <w:spacing w:after="0" w:line="240" w:lineRule="auto"/>
              <w:ind w:left="52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La fourniture des matériaux et mise en œuvre du mortier dosé à 400 kg/m</w:t>
            </w:r>
            <w:r w:rsidRPr="00612B60">
              <w:rPr>
                <w:rFonts w:ascii="Tahoma" w:eastAsia="Times New Roman" w:hAnsi="Tahoma" w:cs="Tahoma"/>
                <w:sz w:val="18"/>
                <w:szCs w:val="18"/>
                <w:vertAlign w:val="superscript"/>
                <w:lang w:eastAsia="fr-FR"/>
              </w:rPr>
              <w:t>3</w:t>
            </w:r>
            <w:r w:rsidRPr="00612B60">
              <w:rPr>
                <w:rFonts w:ascii="Tahoma" w:eastAsia="Times New Roman" w:hAnsi="Tahoma" w:cs="Tahoma"/>
                <w:sz w:val="18"/>
                <w:szCs w:val="18"/>
                <w:lang w:eastAsia="fr-FR"/>
              </w:rPr>
              <w:t> ;</w:t>
            </w:r>
          </w:p>
          <w:p w14:paraId="53553A6E" w14:textId="77777777" w:rsidR="00CF5DF4" w:rsidRPr="00612B60" w:rsidRDefault="00CF5DF4" w:rsidP="00CF5DF4">
            <w:pPr>
              <w:widowControl w:val="0"/>
              <w:numPr>
                <w:ilvl w:val="0"/>
                <w:numId w:val="122"/>
              </w:numPr>
              <w:tabs>
                <w:tab w:val="clear" w:pos="643"/>
                <w:tab w:val="num" w:pos="530"/>
              </w:tabs>
              <w:spacing w:after="0" w:line="240" w:lineRule="auto"/>
              <w:ind w:left="52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Le coffrage en bois de bonne équerre ;</w:t>
            </w:r>
          </w:p>
          <w:p w14:paraId="07AF6ED9" w14:textId="77777777" w:rsidR="00CF5DF4" w:rsidRPr="00612B60" w:rsidRDefault="00CF5DF4" w:rsidP="00CF5DF4">
            <w:pPr>
              <w:widowControl w:val="0"/>
              <w:numPr>
                <w:ilvl w:val="0"/>
                <w:numId w:val="122"/>
              </w:numPr>
              <w:tabs>
                <w:tab w:val="clear" w:pos="643"/>
                <w:tab w:val="num" w:pos="530"/>
              </w:tabs>
              <w:spacing w:after="0" w:line="240" w:lineRule="auto"/>
              <w:ind w:left="52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L’application de l’ardoisine ;</w:t>
            </w:r>
          </w:p>
          <w:p w14:paraId="703C28FC" w14:textId="77777777" w:rsidR="00CF5DF4" w:rsidRPr="00612B60" w:rsidRDefault="00CF5DF4" w:rsidP="00CF5DF4">
            <w:pPr>
              <w:widowControl w:val="0"/>
              <w:numPr>
                <w:ilvl w:val="0"/>
                <w:numId w:val="122"/>
              </w:numPr>
              <w:tabs>
                <w:tab w:val="clear" w:pos="643"/>
                <w:tab w:val="num" w:pos="530"/>
              </w:tabs>
              <w:spacing w:after="0" w:line="240" w:lineRule="auto"/>
              <w:ind w:left="52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Les dimensions :</w:t>
            </w:r>
          </w:p>
          <w:p w14:paraId="4EFD478D" w14:textId="77777777" w:rsidR="00CF5DF4" w:rsidRPr="00612B60" w:rsidRDefault="00CF5DF4" w:rsidP="00CF5DF4">
            <w:pPr>
              <w:widowControl w:val="0"/>
              <w:numPr>
                <w:ilvl w:val="0"/>
                <w:numId w:val="124"/>
              </w:numPr>
              <w:spacing w:after="0" w:line="240" w:lineRule="auto"/>
              <w:ind w:left="52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Et toutes sujétions.</w:t>
            </w:r>
          </w:p>
          <w:p w14:paraId="65AEDDBD" w14:textId="77777777" w:rsidR="00CF5DF4" w:rsidRPr="00612B60" w:rsidRDefault="00CF5DF4" w:rsidP="00CF5DF4">
            <w:pPr>
              <w:widowControl w:val="0"/>
              <w:spacing w:after="0" w:line="240" w:lineRule="auto"/>
              <w:ind w:left="527"/>
              <w:jc w:val="both"/>
              <w:rPr>
                <w:rFonts w:ascii="Tahoma" w:eastAsia="Times New Roman" w:hAnsi="Tahoma" w:cs="Tahoma"/>
                <w:sz w:val="18"/>
                <w:szCs w:val="18"/>
                <w:lang w:eastAsia="fr-FR"/>
              </w:rPr>
            </w:pPr>
          </w:p>
          <w:p w14:paraId="007D7C9F" w14:textId="77777777" w:rsidR="00CF5DF4" w:rsidRPr="00612B60" w:rsidRDefault="00CF5DF4" w:rsidP="00CF5DF4">
            <w:pPr>
              <w:keepNext/>
              <w:spacing w:after="0" w:line="240" w:lineRule="auto"/>
              <w:outlineLvl w:val="5"/>
              <w:rPr>
                <w:rFonts w:ascii="Tahoma" w:eastAsia="Times New Roman" w:hAnsi="Tahoma" w:cs="Tahoma"/>
                <w:b/>
                <w:bCs/>
                <w:i/>
                <w:sz w:val="18"/>
                <w:szCs w:val="18"/>
                <w:lang w:bidi="en-US"/>
              </w:rPr>
            </w:pPr>
            <w:r w:rsidRPr="00612B60">
              <w:rPr>
                <w:rFonts w:ascii="Tahoma" w:eastAsia="Times New Roman" w:hAnsi="Tahoma" w:cs="Tahoma"/>
                <w:b/>
                <w:bCs/>
                <w:sz w:val="18"/>
                <w:szCs w:val="18"/>
                <w:lang w:eastAsia="fr-FR"/>
              </w:rPr>
              <w:t>L’unité à :                                                     francs CFA</w:t>
            </w:r>
          </w:p>
        </w:tc>
        <w:tc>
          <w:tcPr>
            <w:tcW w:w="504" w:type="pct"/>
            <w:vAlign w:val="center"/>
          </w:tcPr>
          <w:p w14:paraId="692294E2"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6EB699FC"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6E3E55D3"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686F7477"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16D3D9F7"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585D9F50"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1AB59DF3"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44793D9B"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7A3D4456"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1B73A010"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3DD0535D"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U</w:t>
            </w:r>
          </w:p>
        </w:tc>
        <w:tc>
          <w:tcPr>
            <w:tcW w:w="863" w:type="pct"/>
            <w:vAlign w:val="center"/>
          </w:tcPr>
          <w:p w14:paraId="7C1AF08C" w14:textId="77777777" w:rsidR="00CF5DF4" w:rsidRPr="00612B60" w:rsidRDefault="00CF5DF4" w:rsidP="00CF5DF4">
            <w:pPr>
              <w:spacing w:after="0" w:line="240" w:lineRule="auto"/>
              <w:rPr>
                <w:rFonts w:ascii="Tahoma" w:eastAsia="Times New Roman" w:hAnsi="Tahoma" w:cs="Tahoma"/>
                <w:b/>
                <w:bCs/>
                <w:sz w:val="18"/>
                <w:szCs w:val="18"/>
                <w:lang w:eastAsia="fr-FR"/>
              </w:rPr>
            </w:pPr>
          </w:p>
        </w:tc>
      </w:tr>
      <w:tr w:rsidR="00CF5DF4" w:rsidRPr="00612B60" w14:paraId="184A440F" w14:textId="77777777" w:rsidTr="009727EB">
        <w:trPr>
          <w:trHeight w:val="367"/>
        </w:trPr>
        <w:tc>
          <w:tcPr>
            <w:tcW w:w="473" w:type="pct"/>
            <w:vAlign w:val="center"/>
          </w:tcPr>
          <w:p w14:paraId="63BB30AE"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405</w:t>
            </w:r>
          </w:p>
        </w:tc>
        <w:tc>
          <w:tcPr>
            <w:tcW w:w="3160" w:type="pct"/>
            <w:vAlign w:val="center"/>
          </w:tcPr>
          <w:p w14:paraId="1F477E65" w14:textId="77777777" w:rsidR="00CF5DF4" w:rsidRPr="00612B60" w:rsidRDefault="00CF5DF4" w:rsidP="00CF5DF4">
            <w:pPr>
              <w:keepNext/>
              <w:spacing w:after="0" w:line="240" w:lineRule="auto"/>
              <w:outlineLvl w:val="5"/>
              <w:rPr>
                <w:rFonts w:ascii="Tahoma" w:eastAsia="Times New Roman" w:hAnsi="Tahoma" w:cs="Tahoma"/>
                <w:b/>
                <w:bCs/>
                <w:i/>
                <w:sz w:val="18"/>
                <w:szCs w:val="18"/>
                <w:lang w:bidi="en-US"/>
              </w:rPr>
            </w:pPr>
            <w:r w:rsidRPr="00612B60">
              <w:rPr>
                <w:rFonts w:ascii="Tahoma" w:eastAsia="Times New Roman" w:hAnsi="Tahoma" w:cs="Tahoma"/>
                <w:b/>
                <w:bCs/>
                <w:i/>
                <w:sz w:val="18"/>
                <w:szCs w:val="18"/>
                <w:lang w:bidi="en-US"/>
              </w:rPr>
              <w:t>Chape lissée dosée à 400 kg/m</w:t>
            </w:r>
            <w:r w:rsidRPr="00612B60">
              <w:rPr>
                <w:rFonts w:ascii="Tahoma" w:eastAsia="Times New Roman" w:hAnsi="Tahoma" w:cs="Tahoma"/>
                <w:b/>
                <w:bCs/>
                <w:i/>
                <w:sz w:val="18"/>
                <w:szCs w:val="18"/>
                <w:vertAlign w:val="superscript"/>
                <w:lang w:bidi="en-US"/>
              </w:rPr>
              <w:t>3</w:t>
            </w:r>
          </w:p>
          <w:p w14:paraId="14C8B3D9" w14:textId="77777777" w:rsidR="00CF5DF4" w:rsidRPr="00612B60" w:rsidRDefault="00CF5DF4" w:rsidP="00CF5DF4">
            <w:pPr>
              <w:spacing w:after="0" w:line="240" w:lineRule="auto"/>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Ce prix rémunère à l’unité, la mise en œuvre de</w:t>
            </w:r>
          </w:p>
          <w:p w14:paraId="72A8466C" w14:textId="77777777" w:rsidR="00CF5DF4" w:rsidRPr="00612B60" w:rsidRDefault="00CF5DF4" w:rsidP="00CF5DF4">
            <w:pPr>
              <w:spacing w:after="0" w:line="240" w:lineRule="auto"/>
              <w:jc w:val="both"/>
              <w:rPr>
                <w:rFonts w:ascii="Tahoma" w:eastAsia="Times New Roman" w:hAnsi="Tahoma" w:cs="Tahoma"/>
                <w:sz w:val="18"/>
                <w:szCs w:val="18"/>
                <w:lang w:eastAsia="fr-FR"/>
              </w:rPr>
            </w:pPr>
          </w:p>
          <w:p w14:paraId="3CA29F16" w14:textId="77777777" w:rsidR="00CF5DF4" w:rsidRPr="00612B60" w:rsidRDefault="00CF5DF4" w:rsidP="00CF5DF4">
            <w:pPr>
              <w:keepNext/>
              <w:spacing w:after="0" w:line="240" w:lineRule="auto"/>
              <w:outlineLvl w:val="5"/>
              <w:rPr>
                <w:rFonts w:ascii="Tahoma" w:eastAsia="Times New Roman" w:hAnsi="Tahoma" w:cs="Tahoma"/>
                <w:b/>
                <w:bCs/>
                <w:i/>
                <w:sz w:val="18"/>
                <w:szCs w:val="18"/>
                <w:lang w:bidi="en-US"/>
              </w:rPr>
            </w:pPr>
            <w:r w:rsidRPr="00612B60">
              <w:rPr>
                <w:rFonts w:ascii="Tahoma" w:eastAsia="Times New Roman" w:hAnsi="Tahoma" w:cs="Tahoma"/>
                <w:b/>
                <w:bCs/>
                <w:sz w:val="18"/>
                <w:szCs w:val="18"/>
                <w:lang w:eastAsia="fr-FR"/>
              </w:rPr>
              <w:t>Le mètre carré à :                                      francs CFA</w:t>
            </w:r>
          </w:p>
        </w:tc>
        <w:tc>
          <w:tcPr>
            <w:tcW w:w="504" w:type="pct"/>
            <w:vAlign w:val="center"/>
          </w:tcPr>
          <w:p w14:paraId="45BDE097"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205DD347"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4A7F1D24"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098DB976"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1D108D01" w14:textId="77777777" w:rsidR="00CF5DF4" w:rsidRPr="00612B60" w:rsidRDefault="00CF5DF4" w:rsidP="00CF5DF4">
            <w:pPr>
              <w:spacing w:after="0" w:line="240" w:lineRule="auto"/>
              <w:jc w:val="center"/>
              <w:rPr>
                <w:rFonts w:ascii="Tahoma" w:eastAsia="Times New Roman" w:hAnsi="Tahoma" w:cs="Tahoma"/>
                <w:sz w:val="18"/>
                <w:szCs w:val="18"/>
                <w:lang w:eastAsia="fr-FR"/>
              </w:rPr>
            </w:pPr>
            <w:r w:rsidRPr="00612B60">
              <w:rPr>
                <w:rFonts w:ascii="Tahoma" w:eastAsia="Times New Roman" w:hAnsi="Tahoma" w:cs="Tahoma"/>
                <w:b/>
                <w:bCs/>
                <w:sz w:val="18"/>
                <w:szCs w:val="18"/>
                <w:lang w:eastAsia="fr-FR"/>
              </w:rPr>
              <w:t>m</w:t>
            </w:r>
            <w:r w:rsidRPr="00612B60">
              <w:rPr>
                <w:rFonts w:ascii="Tahoma" w:eastAsia="Times New Roman" w:hAnsi="Tahoma" w:cs="Tahoma"/>
                <w:b/>
                <w:bCs/>
                <w:sz w:val="18"/>
                <w:szCs w:val="18"/>
                <w:vertAlign w:val="superscript"/>
                <w:lang w:eastAsia="fr-FR"/>
              </w:rPr>
              <w:t>2</w:t>
            </w:r>
          </w:p>
        </w:tc>
        <w:tc>
          <w:tcPr>
            <w:tcW w:w="863" w:type="pct"/>
            <w:vAlign w:val="center"/>
          </w:tcPr>
          <w:p w14:paraId="1EFE2E7D" w14:textId="77777777" w:rsidR="00CF5DF4" w:rsidRPr="00612B60" w:rsidRDefault="00CF5DF4" w:rsidP="00CF5DF4">
            <w:pPr>
              <w:spacing w:after="0" w:line="240" w:lineRule="auto"/>
              <w:rPr>
                <w:rFonts w:ascii="Tahoma" w:eastAsia="Times New Roman" w:hAnsi="Tahoma" w:cs="Tahoma"/>
                <w:b/>
                <w:bCs/>
                <w:sz w:val="18"/>
                <w:szCs w:val="18"/>
                <w:lang w:eastAsia="fr-FR"/>
              </w:rPr>
            </w:pPr>
          </w:p>
        </w:tc>
      </w:tr>
      <w:tr w:rsidR="00CF5DF4" w:rsidRPr="00612B60" w14:paraId="2D8C0A11" w14:textId="77777777" w:rsidTr="009727EB">
        <w:trPr>
          <w:trHeight w:val="367"/>
        </w:trPr>
        <w:tc>
          <w:tcPr>
            <w:tcW w:w="473" w:type="pct"/>
            <w:vAlign w:val="center"/>
          </w:tcPr>
          <w:p w14:paraId="7421B456"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406</w:t>
            </w:r>
          </w:p>
        </w:tc>
        <w:tc>
          <w:tcPr>
            <w:tcW w:w="3160" w:type="pct"/>
          </w:tcPr>
          <w:p w14:paraId="4C102C9F" w14:textId="77777777" w:rsidR="00CF5DF4" w:rsidRPr="00612B60" w:rsidRDefault="00CF5DF4" w:rsidP="00CF5DF4">
            <w:pPr>
              <w:spacing w:after="0" w:line="240" w:lineRule="auto"/>
              <w:jc w:val="both"/>
              <w:rPr>
                <w:rFonts w:ascii="Tahoma" w:eastAsia="Times New Roman" w:hAnsi="Tahoma" w:cs="Tahoma"/>
                <w:b/>
                <w:bCs/>
                <w:i/>
                <w:sz w:val="18"/>
                <w:szCs w:val="18"/>
                <w:lang w:eastAsia="fr-FR" w:bidi="en-US"/>
              </w:rPr>
            </w:pPr>
            <w:r w:rsidRPr="00612B60">
              <w:rPr>
                <w:rFonts w:ascii="Tahoma" w:eastAsia="Times New Roman" w:hAnsi="Tahoma" w:cs="Tahoma"/>
                <w:b/>
                <w:bCs/>
                <w:i/>
                <w:sz w:val="18"/>
                <w:szCs w:val="18"/>
                <w:lang w:eastAsia="fr-FR" w:bidi="en-US"/>
              </w:rPr>
              <w:t>Réalisation des rampes d'accès pour handicapé</w:t>
            </w:r>
          </w:p>
          <w:p w14:paraId="238CA076" w14:textId="77777777" w:rsidR="00CF5DF4" w:rsidRPr="00612B60" w:rsidRDefault="00CF5DF4" w:rsidP="00CF5DF4">
            <w:pPr>
              <w:spacing w:after="0" w:line="240" w:lineRule="auto"/>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Ce prix rémunère à l’unité, la mise en œuvre, des rampes d'accès pour handicapé réalisé en béton armé dosée à 350 kg/m</w:t>
            </w:r>
            <w:r w:rsidRPr="00612B60">
              <w:rPr>
                <w:rFonts w:ascii="Tahoma" w:eastAsia="Times New Roman" w:hAnsi="Tahoma" w:cs="Tahoma"/>
                <w:sz w:val="18"/>
                <w:szCs w:val="18"/>
                <w:vertAlign w:val="superscript"/>
                <w:lang w:eastAsia="fr-FR"/>
              </w:rPr>
              <w:t>3</w:t>
            </w:r>
            <w:r w:rsidRPr="00612B60">
              <w:rPr>
                <w:rFonts w:ascii="Tahoma" w:eastAsia="Times New Roman" w:hAnsi="Tahoma" w:cs="Tahoma"/>
                <w:sz w:val="18"/>
                <w:szCs w:val="18"/>
                <w:lang w:eastAsia="fr-FR"/>
              </w:rPr>
              <w:t>.</w:t>
            </w:r>
          </w:p>
          <w:p w14:paraId="64F49A65" w14:textId="77777777" w:rsidR="00CF5DF4" w:rsidRPr="00612B60" w:rsidRDefault="00CF5DF4" w:rsidP="00CF5DF4">
            <w:pPr>
              <w:spacing w:after="0" w:line="240" w:lineRule="auto"/>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Il comprend :</w:t>
            </w:r>
          </w:p>
          <w:p w14:paraId="16D3F221" w14:textId="77777777" w:rsidR="00CF5DF4" w:rsidRPr="00612B60" w:rsidRDefault="00CF5DF4" w:rsidP="00CF5DF4">
            <w:pPr>
              <w:widowControl w:val="0"/>
              <w:numPr>
                <w:ilvl w:val="0"/>
                <w:numId w:val="112"/>
              </w:numPr>
              <w:spacing w:after="0" w:line="240" w:lineRule="auto"/>
              <w:ind w:left="35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La fourniture de matériaux et mise en œuvre du béton armé dosé à 350 kg/m</w:t>
            </w:r>
            <w:r w:rsidRPr="00612B60">
              <w:rPr>
                <w:rFonts w:ascii="Tahoma" w:eastAsia="Times New Roman" w:hAnsi="Tahoma" w:cs="Tahoma"/>
                <w:sz w:val="18"/>
                <w:szCs w:val="18"/>
                <w:vertAlign w:val="superscript"/>
                <w:lang w:eastAsia="fr-FR"/>
              </w:rPr>
              <w:t>3</w:t>
            </w:r>
            <w:r w:rsidRPr="00612B60">
              <w:rPr>
                <w:rFonts w:ascii="Tahoma" w:eastAsia="Times New Roman" w:hAnsi="Tahoma" w:cs="Tahoma"/>
                <w:sz w:val="18"/>
                <w:szCs w:val="18"/>
                <w:lang w:eastAsia="fr-FR"/>
              </w:rPr>
              <w:t xml:space="preserve"> suivant les indications des plans ;</w:t>
            </w:r>
          </w:p>
          <w:p w14:paraId="5BFCA2DE" w14:textId="77777777" w:rsidR="00CF5DF4" w:rsidRPr="00612B60" w:rsidRDefault="00CF5DF4" w:rsidP="00CF5DF4">
            <w:pPr>
              <w:widowControl w:val="0"/>
              <w:numPr>
                <w:ilvl w:val="0"/>
                <w:numId w:val="112"/>
              </w:numPr>
              <w:spacing w:after="0" w:line="240" w:lineRule="auto"/>
              <w:ind w:left="35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La fourniture et mise en œuvre des aciers selon les plans d’exécution ;</w:t>
            </w:r>
          </w:p>
          <w:p w14:paraId="06011869" w14:textId="77777777" w:rsidR="00CF5DF4" w:rsidRPr="00612B60" w:rsidRDefault="00CF5DF4" w:rsidP="00CF5DF4">
            <w:pPr>
              <w:widowControl w:val="0"/>
              <w:numPr>
                <w:ilvl w:val="0"/>
                <w:numId w:val="112"/>
              </w:numPr>
              <w:spacing w:after="0" w:line="240" w:lineRule="auto"/>
              <w:ind w:left="35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La largeur :</w:t>
            </w:r>
          </w:p>
          <w:p w14:paraId="73122DFD" w14:textId="77777777" w:rsidR="00CF5DF4" w:rsidRPr="00612B60" w:rsidRDefault="00CF5DF4" w:rsidP="00CF5DF4">
            <w:pPr>
              <w:widowControl w:val="0"/>
              <w:numPr>
                <w:ilvl w:val="0"/>
                <w:numId w:val="112"/>
              </w:numPr>
              <w:spacing w:after="0" w:line="240" w:lineRule="auto"/>
              <w:ind w:left="35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Et toutes sujétions.</w:t>
            </w:r>
          </w:p>
          <w:p w14:paraId="1B7B2572" w14:textId="77777777" w:rsidR="00CF5DF4" w:rsidRPr="00612B60" w:rsidRDefault="00CF5DF4" w:rsidP="00CF5DF4">
            <w:pPr>
              <w:widowControl w:val="0"/>
              <w:spacing w:after="0" w:line="240" w:lineRule="auto"/>
              <w:ind w:left="357"/>
              <w:jc w:val="both"/>
              <w:rPr>
                <w:rFonts w:ascii="Tahoma" w:eastAsia="Times New Roman" w:hAnsi="Tahoma" w:cs="Tahoma"/>
                <w:sz w:val="18"/>
                <w:szCs w:val="18"/>
                <w:lang w:eastAsia="fr-FR"/>
              </w:rPr>
            </w:pPr>
          </w:p>
          <w:p w14:paraId="5E58347E" w14:textId="77777777" w:rsidR="00CF5DF4" w:rsidRPr="00612B60" w:rsidRDefault="00CF5DF4" w:rsidP="00CF5DF4">
            <w:pPr>
              <w:keepNext/>
              <w:spacing w:after="0" w:line="240" w:lineRule="auto"/>
              <w:outlineLvl w:val="5"/>
              <w:rPr>
                <w:rFonts w:ascii="Tahoma" w:eastAsia="Times New Roman" w:hAnsi="Tahoma" w:cs="Tahoma"/>
                <w:b/>
                <w:bCs/>
                <w:i/>
                <w:sz w:val="18"/>
                <w:szCs w:val="18"/>
                <w:lang w:bidi="en-US"/>
              </w:rPr>
            </w:pPr>
            <w:r w:rsidRPr="00612B60">
              <w:rPr>
                <w:rFonts w:ascii="Tahoma" w:eastAsia="Times New Roman" w:hAnsi="Tahoma" w:cs="Tahoma"/>
                <w:b/>
                <w:sz w:val="18"/>
                <w:szCs w:val="18"/>
                <w:lang w:eastAsia="fr-FR"/>
              </w:rPr>
              <w:t xml:space="preserve">L’unité à :                                                   francs CFA  </w:t>
            </w:r>
          </w:p>
        </w:tc>
        <w:tc>
          <w:tcPr>
            <w:tcW w:w="504" w:type="pct"/>
          </w:tcPr>
          <w:p w14:paraId="78E2BACF"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2D258CC3"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1495EE88"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56EC9B24"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4E0895B6"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3A643498"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31427E04"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5EE92E47"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32A136EE"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6DC519D5"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3D7CE442"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7B4D96C2"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6A9D880F" w14:textId="77777777" w:rsidR="00CF5DF4" w:rsidRPr="00612B60" w:rsidRDefault="00CF5DF4" w:rsidP="00CF5DF4">
            <w:pPr>
              <w:spacing w:after="0" w:line="240" w:lineRule="auto"/>
              <w:jc w:val="center"/>
              <w:rPr>
                <w:rFonts w:ascii="Tahoma" w:eastAsia="Times New Roman" w:hAnsi="Tahoma" w:cs="Tahoma"/>
                <w:sz w:val="18"/>
                <w:szCs w:val="18"/>
                <w:lang w:eastAsia="fr-FR"/>
              </w:rPr>
            </w:pPr>
            <w:r w:rsidRPr="00612B60">
              <w:rPr>
                <w:rFonts w:ascii="Tahoma" w:eastAsia="Times New Roman" w:hAnsi="Tahoma" w:cs="Tahoma"/>
                <w:b/>
                <w:bCs/>
                <w:sz w:val="18"/>
                <w:szCs w:val="18"/>
                <w:lang w:eastAsia="fr-FR"/>
              </w:rPr>
              <w:t>U</w:t>
            </w:r>
          </w:p>
        </w:tc>
        <w:tc>
          <w:tcPr>
            <w:tcW w:w="863" w:type="pct"/>
          </w:tcPr>
          <w:p w14:paraId="3879A3C2" w14:textId="77777777" w:rsidR="00CF5DF4" w:rsidRPr="00612B60" w:rsidRDefault="00CF5DF4" w:rsidP="00CF5DF4">
            <w:pPr>
              <w:spacing w:after="0" w:line="240" w:lineRule="auto"/>
              <w:rPr>
                <w:rFonts w:ascii="Tahoma" w:eastAsia="Times New Roman" w:hAnsi="Tahoma" w:cs="Tahoma"/>
                <w:b/>
                <w:bCs/>
                <w:sz w:val="18"/>
                <w:szCs w:val="18"/>
                <w:lang w:eastAsia="fr-FR"/>
              </w:rPr>
            </w:pPr>
          </w:p>
        </w:tc>
      </w:tr>
      <w:tr w:rsidR="00CF5DF4" w:rsidRPr="00612B60" w14:paraId="22D7377A" w14:textId="77777777" w:rsidTr="009727EB">
        <w:tc>
          <w:tcPr>
            <w:tcW w:w="473" w:type="pct"/>
            <w:vAlign w:val="center"/>
          </w:tcPr>
          <w:p w14:paraId="706AF7AE" w14:textId="77777777" w:rsidR="00CF5DF4" w:rsidRPr="00612B60" w:rsidRDefault="00CF5DF4" w:rsidP="00CF5DF4">
            <w:pPr>
              <w:spacing w:after="0" w:line="240" w:lineRule="auto"/>
              <w:rPr>
                <w:rFonts w:ascii="Tahoma" w:eastAsia="Times New Roman" w:hAnsi="Tahoma" w:cs="Tahoma"/>
                <w:b/>
                <w:sz w:val="18"/>
                <w:szCs w:val="18"/>
                <w:lang w:eastAsia="fr-FR"/>
              </w:rPr>
            </w:pPr>
          </w:p>
        </w:tc>
        <w:tc>
          <w:tcPr>
            <w:tcW w:w="3664" w:type="pct"/>
            <w:gridSpan w:val="2"/>
            <w:vAlign w:val="center"/>
            <w:hideMark/>
          </w:tcPr>
          <w:p w14:paraId="52ACAF51"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r w:rsidRPr="00612B60">
              <w:rPr>
                <w:rFonts w:ascii="Tahoma" w:eastAsia="Times New Roman" w:hAnsi="Tahoma" w:cs="Tahoma"/>
                <w:b/>
                <w:sz w:val="18"/>
                <w:szCs w:val="18"/>
                <w:lang w:eastAsia="fr-FR"/>
              </w:rPr>
              <w:t>LOT 500 : CHARPENTE-COUVERTURE</w:t>
            </w:r>
          </w:p>
        </w:tc>
        <w:tc>
          <w:tcPr>
            <w:tcW w:w="863" w:type="pct"/>
            <w:vAlign w:val="center"/>
          </w:tcPr>
          <w:p w14:paraId="45CE9FDA" w14:textId="77777777" w:rsidR="00CF5DF4" w:rsidRPr="00612B60" w:rsidRDefault="00CF5DF4" w:rsidP="00CF5DF4">
            <w:pPr>
              <w:spacing w:after="0" w:line="240" w:lineRule="auto"/>
              <w:rPr>
                <w:rFonts w:ascii="Tahoma" w:eastAsia="Times New Roman" w:hAnsi="Tahoma" w:cs="Tahoma"/>
                <w:b/>
                <w:sz w:val="18"/>
                <w:szCs w:val="18"/>
                <w:lang w:eastAsia="fr-FR"/>
              </w:rPr>
            </w:pPr>
          </w:p>
        </w:tc>
      </w:tr>
      <w:tr w:rsidR="00CF5DF4" w:rsidRPr="00612B60" w14:paraId="322ED772" w14:textId="77777777" w:rsidTr="009727EB">
        <w:trPr>
          <w:trHeight w:val="2390"/>
        </w:trPr>
        <w:tc>
          <w:tcPr>
            <w:tcW w:w="473" w:type="pct"/>
            <w:vAlign w:val="center"/>
            <w:hideMark/>
          </w:tcPr>
          <w:p w14:paraId="35780F86"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lastRenderedPageBreak/>
              <w:t>501</w:t>
            </w:r>
          </w:p>
        </w:tc>
        <w:tc>
          <w:tcPr>
            <w:tcW w:w="3160" w:type="pct"/>
            <w:vAlign w:val="center"/>
          </w:tcPr>
          <w:p w14:paraId="59F8571A" w14:textId="77777777" w:rsidR="00CF5DF4" w:rsidRPr="00612B60" w:rsidRDefault="00CF5DF4" w:rsidP="00CF5DF4">
            <w:pPr>
              <w:spacing w:after="0" w:line="240" w:lineRule="auto"/>
              <w:jc w:val="both"/>
              <w:rPr>
                <w:rFonts w:ascii="Tahoma" w:eastAsia="Times New Roman" w:hAnsi="Tahoma" w:cs="Tahoma"/>
                <w:b/>
                <w:bCs/>
                <w:i/>
                <w:sz w:val="18"/>
                <w:szCs w:val="18"/>
                <w:lang w:eastAsia="fr-FR" w:bidi="en-US"/>
              </w:rPr>
            </w:pPr>
            <w:r w:rsidRPr="00612B60">
              <w:rPr>
                <w:rFonts w:ascii="Tahoma" w:eastAsia="Times New Roman" w:hAnsi="Tahoma" w:cs="Tahoma"/>
                <w:b/>
                <w:bCs/>
                <w:i/>
                <w:sz w:val="18"/>
                <w:szCs w:val="18"/>
                <w:lang w:eastAsia="fr-FR" w:bidi="en-US"/>
              </w:rPr>
              <w:t>Bastaings de 4x15 doublés pour fermes, poinçon hauteur 2,13m y compris toutes sujétions</w:t>
            </w:r>
          </w:p>
          <w:p w14:paraId="27326EF7" w14:textId="77777777" w:rsidR="00CF5DF4" w:rsidRPr="00612B60" w:rsidRDefault="00CF5DF4" w:rsidP="00CF5DF4">
            <w:pPr>
              <w:spacing w:after="0" w:line="240" w:lineRule="auto"/>
              <w:jc w:val="both"/>
              <w:rPr>
                <w:rFonts w:ascii="Tahoma" w:eastAsia="Times New Roman" w:hAnsi="Tahoma" w:cs="Tahoma"/>
                <w:b/>
                <w:bCs/>
                <w:sz w:val="18"/>
                <w:szCs w:val="18"/>
                <w:lang w:eastAsia="fr-FR"/>
              </w:rPr>
            </w:pPr>
            <w:r w:rsidRPr="00612B60">
              <w:rPr>
                <w:rFonts w:ascii="Tahoma" w:eastAsia="Times New Roman" w:hAnsi="Tahoma" w:cs="Tahoma"/>
                <w:sz w:val="18"/>
                <w:szCs w:val="18"/>
                <w:lang w:eastAsia="fr-FR"/>
              </w:rPr>
              <w:t xml:space="preserve">Ce prix rémunère au mètre cube la fourniture et la pose des fermes [basting 3 x 15] (voir schéma en annexe). Il comprend : </w:t>
            </w:r>
          </w:p>
          <w:p w14:paraId="54D7D07F" w14:textId="77777777" w:rsidR="00CF5DF4" w:rsidRPr="00612B60" w:rsidRDefault="00CF5DF4" w:rsidP="00CF5DF4">
            <w:pPr>
              <w:widowControl w:val="0"/>
              <w:numPr>
                <w:ilvl w:val="0"/>
                <w:numId w:val="126"/>
              </w:numPr>
              <w:spacing w:after="0" w:line="240" w:lineRule="auto"/>
              <w:ind w:left="52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La fourniture du bois du pays ;</w:t>
            </w:r>
          </w:p>
          <w:p w14:paraId="76667F03" w14:textId="77777777" w:rsidR="00CF5DF4" w:rsidRPr="00612B60" w:rsidRDefault="00CF5DF4" w:rsidP="00CF5DF4">
            <w:pPr>
              <w:widowControl w:val="0"/>
              <w:numPr>
                <w:ilvl w:val="0"/>
                <w:numId w:val="128"/>
              </w:numPr>
              <w:spacing w:after="0" w:line="240" w:lineRule="auto"/>
              <w:ind w:left="52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 xml:space="preserve">Toutes sujétions de rabotage ; </w:t>
            </w:r>
          </w:p>
          <w:p w14:paraId="55237EFD" w14:textId="77777777" w:rsidR="00CF5DF4" w:rsidRPr="00612B60" w:rsidRDefault="00CF5DF4" w:rsidP="00CF5DF4">
            <w:pPr>
              <w:widowControl w:val="0"/>
              <w:numPr>
                <w:ilvl w:val="0"/>
                <w:numId w:val="130"/>
              </w:numPr>
              <w:spacing w:after="0" w:line="240" w:lineRule="auto"/>
              <w:ind w:left="52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Toutes sujétions de traitement ;</w:t>
            </w:r>
          </w:p>
          <w:p w14:paraId="4DCB9523" w14:textId="77777777" w:rsidR="00CF5DF4" w:rsidRPr="00612B60" w:rsidRDefault="00CF5DF4" w:rsidP="00CF5DF4">
            <w:pPr>
              <w:widowControl w:val="0"/>
              <w:numPr>
                <w:ilvl w:val="0"/>
                <w:numId w:val="132"/>
              </w:numPr>
              <w:spacing w:after="0" w:line="240" w:lineRule="auto"/>
              <w:ind w:left="52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Toutes sujétions de pose ;</w:t>
            </w:r>
          </w:p>
          <w:p w14:paraId="162548C4" w14:textId="77777777" w:rsidR="00CF5DF4" w:rsidRPr="00612B60" w:rsidRDefault="00CF5DF4" w:rsidP="00CF5DF4">
            <w:pPr>
              <w:widowControl w:val="0"/>
              <w:numPr>
                <w:ilvl w:val="0"/>
                <w:numId w:val="134"/>
              </w:numPr>
              <w:spacing w:after="0" w:line="240" w:lineRule="auto"/>
              <w:ind w:left="52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Et toutes autres sujétions.</w:t>
            </w:r>
          </w:p>
        </w:tc>
        <w:tc>
          <w:tcPr>
            <w:tcW w:w="504" w:type="pct"/>
            <w:vAlign w:val="center"/>
          </w:tcPr>
          <w:p w14:paraId="2F655402"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5D548B2B"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0F6BE48A"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392B3589"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49B19379"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tc>
        <w:tc>
          <w:tcPr>
            <w:tcW w:w="863" w:type="pct"/>
            <w:vAlign w:val="center"/>
          </w:tcPr>
          <w:p w14:paraId="3C736678"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tc>
      </w:tr>
      <w:tr w:rsidR="00CF5DF4" w:rsidRPr="00612B60" w14:paraId="5AE4555F" w14:textId="77777777" w:rsidTr="009727EB">
        <w:trPr>
          <w:trHeight w:val="80"/>
        </w:trPr>
        <w:tc>
          <w:tcPr>
            <w:tcW w:w="473" w:type="pct"/>
            <w:vAlign w:val="center"/>
          </w:tcPr>
          <w:p w14:paraId="4A0BFFB0" w14:textId="77777777" w:rsidR="00CF5DF4" w:rsidRPr="00612B60" w:rsidRDefault="00CF5DF4" w:rsidP="00CF5DF4">
            <w:pPr>
              <w:spacing w:after="0" w:line="240" w:lineRule="auto"/>
              <w:rPr>
                <w:rFonts w:ascii="Tahoma" w:eastAsia="Times New Roman" w:hAnsi="Tahoma" w:cs="Tahoma"/>
                <w:b/>
                <w:bCs/>
                <w:sz w:val="18"/>
                <w:szCs w:val="18"/>
                <w:lang w:eastAsia="fr-FR"/>
              </w:rPr>
            </w:pPr>
          </w:p>
        </w:tc>
        <w:tc>
          <w:tcPr>
            <w:tcW w:w="3160" w:type="pct"/>
            <w:vAlign w:val="center"/>
            <w:hideMark/>
          </w:tcPr>
          <w:p w14:paraId="495CE385" w14:textId="77777777" w:rsidR="00CF5DF4" w:rsidRPr="00612B60" w:rsidRDefault="00CF5DF4" w:rsidP="00CF5DF4">
            <w:pPr>
              <w:spacing w:after="0" w:line="240" w:lineRule="auto"/>
              <w:jc w:val="both"/>
              <w:rPr>
                <w:rFonts w:ascii="Tahoma" w:eastAsia="Times New Roman" w:hAnsi="Tahoma" w:cs="Tahoma"/>
                <w:b/>
                <w:bCs/>
                <w:sz w:val="18"/>
                <w:szCs w:val="18"/>
                <w:lang w:eastAsia="fr-FR"/>
              </w:rPr>
            </w:pPr>
          </w:p>
          <w:p w14:paraId="0B914454" w14:textId="77777777" w:rsidR="00CF5DF4" w:rsidRPr="00612B60" w:rsidRDefault="00CF5DF4" w:rsidP="00CF5DF4">
            <w:pPr>
              <w:spacing w:after="0" w:line="240" w:lineRule="auto"/>
              <w:jc w:val="both"/>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Le mètre cube à :                                                      francs CFA</w:t>
            </w:r>
          </w:p>
        </w:tc>
        <w:tc>
          <w:tcPr>
            <w:tcW w:w="504" w:type="pct"/>
            <w:vAlign w:val="center"/>
            <w:hideMark/>
          </w:tcPr>
          <w:p w14:paraId="5EF70A47"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m</w:t>
            </w:r>
            <w:r w:rsidRPr="00612B60">
              <w:rPr>
                <w:rFonts w:ascii="Tahoma" w:eastAsia="Times New Roman" w:hAnsi="Tahoma" w:cs="Tahoma"/>
                <w:b/>
                <w:bCs/>
                <w:sz w:val="18"/>
                <w:szCs w:val="18"/>
                <w:vertAlign w:val="superscript"/>
                <w:lang w:eastAsia="fr-FR"/>
              </w:rPr>
              <w:t>3</w:t>
            </w:r>
          </w:p>
        </w:tc>
        <w:tc>
          <w:tcPr>
            <w:tcW w:w="863" w:type="pct"/>
            <w:vAlign w:val="center"/>
          </w:tcPr>
          <w:p w14:paraId="465235BC" w14:textId="77777777" w:rsidR="00CF5DF4" w:rsidRPr="00612B60" w:rsidRDefault="00CF5DF4" w:rsidP="00CF5DF4">
            <w:pPr>
              <w:spacing w:after="0" w:line="240" w:lineRule="auto"/>
              <w:rPr>
                <w:rFonts w:ascii="Tahoma" w:eastAsia="Times New Roman" w:hAnsi="Tahoma" w:cs="Tahoma"/>
                <w:b/>
                <w:bCs/>
                <w:sz w:val="18"/>
                <w:szCs w:val="18"/>
                <w:lang w:eastAsia="fr-FR"/>
              </w:rPr>
            </w:pPr>
          </w:p>
        </w:tc>
      </w:tr>
      <w:tr w:rsidR="00CF5DF4" w:rsidRPr="00612B60" w14:paraId="3ADC7CF7" w14:textId="77777777" w:rsidTr="009727EB">
        <w:trPr>
          <w:trHeight w:val="80"/>
        </w:trPr>
        <w:tc>
          <w:tcPr>
            <w:tcW w:w="473" w:type="pct"/>
            <w:vAlign w:val="center"/>
          </w:tcPr>
          <w:p w14:paraId="04AC02D2"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502</w:t>
            </w:r>
          </w:p>
          <w:p w14:paraId="55F4D594"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2CB27DD0"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56914F61"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1F9F2CA2" w14:textId="77777777" w:rsidR="00CF5DF4" w:rsidRPr="00612B60" w:rsidRDefault="00CF5DF4" w:rsidP="00CF5DF4">
            <w:pPr>
              <w:spacing w:after="0" w:line="240" w:lineRule="auto"/>
              <w:rPr>
                <w:rFonts w:ascii="Tahoma" w:eastAsia="Times New Roman" w:hAnsi="Tahoma" w:cs="Tahoma"/>
                <w:b/>
                <w:bCs/>
                <w:sz w:val="18"/>
                <w:szCs w:val="18"/>
                <w:lang w:eastAsia="fr-FR"/>
              </w:rPr>
            </w:pPr>
          </w:p>
        </w:tc>
        <w:tc>
          <w:tcPr>
            <w:tcW w:w="3160" w:type="pct"/>
            <w:vAlign w:val="center"/>
          </w:tcPr>
          <w:p w14:paraId="38800803" w14:textId="77777777" w:rsidR="00CF5DF4" w:rsidRPr="00612B60" w:rsidRDefault="00CF5DF4" w:rsidP="00CF5DF4">
            <w:pPr>
              <w:spacing w:after="0" w:line="240" w:lineRule="auto"/>
              <w:jc w:val="both"/>
              <w:rPr>
                <w:rFonts w:ascii="Tahoma" w:eastAsia="Times New Roman" w:hAnsi="Tahoma" w:cs="Tahoma"/>
                <w:b/>
                <w:bCs/>
                <w:i/>
                <w:sz w:val="18"/>
                <w:szCs w:val="18"/>
                <w:lang w:eastAsia="fr-FR" w:bidi="en-US"/>
              </w:rPr>
            </w:pPr>
            <w:r w:rsidRPr="00612B60">
              <w:rPr>
                <w:rFonts w:ascii="Tahoma" w:eastAsia="Times New Roman" w:hAnsi="Tahoma" w:cs="Tahoma"/>
                <w:b/>
                <w:bCs/>
                <w:i/>
                <w:sz w:val="18"/>
                <w:szCs w:val="18"/>
                <w:lang w:eastAsia="fr-FR" w:bidi="en-US"/>
              </w:rPr>
              <w:t xml:space="preserve">F et P bois assemblé pour pannes et lattes de rive de pignon en chevron de 8x8 </w:t>
            </w:r>
          </w:p>
          <w:p w14:paraId="22C027AB" w14:textId="77777777" w:rsidR="00CF5DF4" w:rsidRPr="00612B60" w:rsidRDefault="00CF5DF4" w:rsidP="00CF5DF4">
            <w:pPr>
              <w:spacing w:after="0" w:line="240" w:lineRule="auto"/>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Ce prix rémunère au mètre cube les pannes en chevron de 8 x 8 et lattes de 4x8 en bois dur traité au « </w:t>
            </w:r>
            <w:proofErr w:type="spellStart"/>
            <w:r w:rsidRPr="00612B60">
              <w:rPr>
                <w:rFonts w:ascii="Tahoma" w:eastAsia="Times New Roman" w:hAnsi="Tahoma" w:cs="Tahoma"/>
                <w:sz w:val="18"/>
                <w:szCs w:val="18"/>
                <w:lang w:eastAsia="fr-FR"/>
              </w:rPr>
              <w:t>xylamon</w:t>
            </w:r>
            <w:proofErr w:type="spellEnd"/>
            <w:r w:rsidRPr="00612B60">
              <w:rPr>
                <w:rFonts w:ascii="Tahoma" w:eastAsia="Times New Roman" w:hAnsi="Tahoma" w:cs="Tahoma"/>
                <w:sz w:val="18"/>
                <w:szCs w:val="18"/>
                <w:lang w:eastAsia="fr-FR"/>
              </w:rPr>
              <w:t xml:space="preserve"> » + « </w:t>
            </w:r>
            <w:proofErr w:type="spellStart"/>
            <w:r w:rsidRPr="00612B60">
              <w:rPr>
                <w:rFonts w:ascii="Tahoma" w:eastAsia="Times New Roman" w:hAnsi="Tahoma" w:cs="Tahoma"/>
                <w:sz w:val="18"/>
                <w:szCs w:val="18"/>
                <w:lang w:eastAsia="fr-FR"/>
              </w:rPr>
              <w:t>carbonyl</w:t>
            </w:r>
            <w:proofErr w:type="spellEnd"/>
            <w:r w:rsidRPr="00612B60">
              <w:rPr>
                <w:rFonts w:ascii="Tahoma" w:eastAsia="Times New Roman" w:hAnsi="Tahoma" w:cs="Tahoma"/>
                <w:sz w:val="18"/>
                <w:szCs w:val="18"/>
                <w:lang w:eastAsia="fr-FR"/>
              </w:rPr>
              <w:t> ». Il comprend :</w:t>
            </w:r>
          </w:p>
          <w:p w14:paraId="40BE9706" w14:textId="77777777" w:rsidR="00CF5DF4" w:rsidRPr="00612B60" w:rsidRDefault="00CF5DF4" w:rsidP="00CF5DF4">
            <w:pPr>
              <w:widowControl w:val="0"/>
              <w:numPr>
                <w:ilvl w:val="0"/>
                <w:numId w:val="126"/>
              </w:numPr>
              <w:spacing w:after="0" w:line="240" w:lineRule="auto"/>
              <w:ind w:left="52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La fourniture du bois du pays ;</w:t>
            </w:r>
          </w:p>
          <w:p w14:paraId="6AB49B17" w14:textId="77777777" w:rsidR="00CF5DF4" w:rsidRPr="00612B60" w:rsidRDefault="00CF5DF4" w:rsidP="00CF5DF4">
            <w:pPr>
              <w:widowControl w:val="0"/>
              <w:numPr>
                <w:ilvl w:val="0"/>
                <w:numId w:val="128"/>
              </w:numPr>
              <w:spacing w:after="0" w:line="240" w:lineRule="auto"/>
              <w:ind w:left="52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 xml:space="preserve">Toutes sujétions de rabotage ; </w:t>
            </w:r>
          </w:p>
          <w:p w14:paraId="2DAEC05C" w14:textId="77777777" w:rsidR="00CF5DF4" w:rsidRPr="00612B60" w:rsidRDefault="00CF5DF4" w:rsidP="00CF5DF4">
            <w:pPr>
              <w:widowControl w:val="0"/>
              <w:numPr>
                <w:ilvl w:val="0"/>
                <w:numId w:val="130"/>
              </w:numPr>
              <w:spacing w:after="0" w:line="240" w:lineRule="auto"/>
              <w:ind w:left="52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Toutes sujétions de traitement ;</w:t>
            </w:r>
          </w:p>
          <w:p w14:paraId="24165EB1" w14:textId="77777777" w:rsidR="00CF5DF4" w:rsidRPr="00612B60" w:rsidRDefault="00CF5DF4" w:rsidP="00CF5DF4">
            <w:pPr>
              <w:widowControl w:val="0"/>
              <w:numPr>
                <w:ilvl w:val="0"/>
                <w:numId w:val="132"/>
              </w:numPr>
              <w:spacing w:after="0" w:line="240" w:lineRule="auto"/>
              <w:ind w:left="52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Toutes sujétions de pose ;</w:t>
            </w:r>
          </w:p>
          <w:p w14:paraId="093B7AE7" w14:textId="77777777" w:rsidR="00CF5DF4" w:rsidRPr="00612B60" w:rsidRDefault="00CF5DF4" w:rsidP="00CF5DF4">
            <w:pPr>
              <w:widowControl w:val="0"/>
              <w:numPr>
                <w:ilvl w:val="0"/>
                <w:numId w:val="134"/>
              </w:numPr>
              <w:spacing w:after="0" w:line="240" w:lineRule="auto"/>
              <w:ind w:left="52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 xml:space="preserve">Et toutes autres sujétions. </w:t>
            </w:r>
          </w:p>
          <w:p w14:paraId="49E6B826" w14:textId="77777777" w:rsidR="00CF5DF4" w:rsidRPr="00612B60" w:rsidRDefault="00CF5DF4" w:rsidP="00CF5DF4">
            <w:pPr>
              <w:spacing w:after="0" w:line="240" w:lineRule="auto"/>
              <w:ind w:left="1773" w:hanging="1773"/>
              <w:jc w:val="both"/>
              <w:rPr>
                <w:rFonts w:ascii="Tahoma" w:eastAsia="Times New Roman" w:hAnsi="Tahoma" w:cs="Tahoma"/>
                <w:b/>
                <w:bCs/>
                <w:sz w:val="18"/>
                <w:szCs w:val="18"/>
                <w:lang w:eastAsia="fr-FR"/>
              </w:rPr>
            </w:pPr>
          </w:p>
          <w:p w14:paraId="3333678B" w14:textId="77777777" w:rsidR="00CF5DF4" w:rsidRPr="00612B60" w:rsidRDefault="00CF5DF4" w:rsidP="00CF5DF4">
            <w:pPr>
              <w:spacing w:after="0" w:line="240" w:lineRule="auto"/>
              <w:jc w:val="both"/>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Le mètre cube à :                                       francs CFA</w:t>
            </w:r>
          </w:p>
        </w:tc>
        <w:tc>
          <w:tcPr>
            <w:tcW w:w="504" w:type="pct"/>
            <w:vAlign w:val="center"/>
          </w:tcPr>
          <w:p w14:paraId="5617FBE3"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71271CBD"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0486605F" w14:textId="77777777" w:rsidR="00CF5DF4" w:rsidRPr="00612B60" w:rsidRDefault="00CF5DF4" w:rsidP="00CF5DF4">
            <w:pPr>
              <w:keepNext/>
              <w:spacing w:after="0" w:line="240" w:lineRule="auto"/>
              <w:jc w:val="center"/>
              <w:outlineLvl w:val="0"/>
              <w:rPr>
                <w:rFonts w:ascii="Tahoma" w:eastAsia="Times New Roman" w:hAnsi="Tahoma" w:cs="Tahoma"/>
                <w:b/>
                <w:i/>
                <w:sz w:val="18"/>
                <w:szCs w:val="18"/>
                <w:lang w:bidi="en-US"/>
              </w:rPr>
            </w:pPr>
          </w:p>
          <w:p w14:paraId="322BCA98"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5507F7E4"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2DBDDB64"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679664F1"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m</w:t>
            </w:r>
            <w:r w:rsidRPr="00612B60">
              <w:rPr>
                <w:rFonts w:ascii="Tahoma" w:eastAsia="Times New Roman" w:hAnsi="Tahoma" w:cs="Tahoma"/>
                <w:b/>
                <w:bCs/>
                <w:sz w:val="18"/>
                <w:szCs w:val="18"/>
                <w:vertAlign w:val="superscript"/>
                <w:lang w:eastAsia="fr-FR"/>
              </w:rPr>
              <w:t>3</w:t>
            </w:r>
          </w:p>
        </w:tc>
        <w:tc>
          <w:tcPr>
            <w:tcW w:w="863" w:type="pct"/>
            <w:vAlign w:val="center"/>
          </w:tcPr>
          <w:p w14:paraId="0FAB54AF" w14:textId="77777777" w:rsidR="00CF5DF4" w:rsidRPr="00612B60" w:rsidRDefault="00CF5DF4" w:rsidP="00CF5DF4">
            <w:pPr>
              <w:spacing w:after="0" w:line="240" w:lineRule="auto"/>
              <w:rPr>
                <w:rFonts w:ascii="Tahoma" w:eastAsia="Times New Roman" w:hAnsi="Tahoma" w:cs="Tahoma"/>
                <w:b/>
                <w:bCs/>
                <w:sz w:val="18"/>
                <w:szCs w:val="18"/>
                <w:lang w:eastAsia="fr-FR"/>
              </w:rPr>
            </w:pPr>
          </w:p>
        </w:tc>
      </w:tr>
      <w:tr w:rsidR="00CF5DF4" w:rsidRPr="00612B60" w14:paraId="0F109BEE" w14:textId="77777777" w:rsidTr="009727EB">
        <w:trPr>
          <w:trHeight w:val="80"/>
        </w:trPr>
        <w:tc>
          <w:tcPr>
            <w:tcW w:w="473" w:type="pct"/>
            <w:vAlign w:val="center"/>
          </w:tcPr>
          <w:p w14:paraId="37B2DCD5" w14:textId="77777777" w:rsidR="00CF5DF4" w:rsidRPr="00612B60" w:rsidRDefault="00CF5DF4" w:rsidP="00F34F2B">
            <w:pPr>
              <w:spacing w:after="0" w:line="240" w:lineRule="auto"/>
              <w:jc w:val="center"/>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503</w:t>
            </w:r>
          </w:p>
        </w:tc>
        <w:tc>
          <w:tcPr>
            <w:tcW w:w="3160" w:type="pct"/>
            <w:vAlign w:val="center"/>
          </w:tcPr>
          <w:p w14:paraId="63CEADB2" w14:textId="77777777" w:rsidR="00CF5DF4" w:rsidRPr="00612B60" w:rsidRDefault="00CF5DF4" w:rsidP="00CF5DF4">
            <w:pPr>
              <w:spacing w:after="0" w:line="240" w:lineRule="auto"/>
              <w:jc w:val="both"/>
              <w:rPr>
                <w:rFonts w:ascii="Tahoma" w:eastAsia="Times New Roman" w:hAnsi="Tahoma" w:cs="Tahoma"/>
                <w:b/>
                <w:bCs/>
                <w:i/>
                <w:sz w:val="18"/>
                <w:szCs w:val="18"/>
                <w:lang w:eastAsia="fr-FR" w:bidi="en-US"/>
              </w:rPr>
            </w:pPr>
            <w:r w:rsidRPr="00612B60">
              <w:rPr>
                <w:rFonts w:ascii="Tahoma" w:eastAsia="Times New Roman" w:hAnsi="Tahoma" w:cs="Tahoma"/>
                <w:b/>
                <w:bCs/>
                <w:i/>
                <w:sz w:val="18"/>
                <w:szCs w:val="18"/>
                <w:lang w:eastAsia="fr-FR" w:bidi="en-US"/>
              </w:rPr>
              <w:t>F et P de Plafond en contreplaqué de 4 mm, y compris solivage et toutes sujétion de fourniture et pose</w:t>
            </w:r>
          </w:p>
          <w:p w14:paraId="0AEA6919" w14:textId="77777777" w:rsidR="00CF5DF4" w:rsidRPr="00612B60" w:rsidRDefault="00CF5DF4" w:rsidP="00CF5DF4">
            <w:pPr>
              <w:spacing w:after="0" w:line="240" w:lineRule="auto"/>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 xml:space="preserve">Ce prix rémunère au mètre carré la fourniture et pose des contre-plaqués de </w:t>
            </w:r>
            <w:r w:rsidRPr="00612B60">
              <w:rPr>
                <w:rFonts w:ascii="Tahoma" w:eastAsia="Times New Roman" w:hAnsi="Tahoma" w:cs="Tahoma"/>
                <w:b/>
                <w:sz w:val="18"/>
                <w:szCs w:val="18"/>
                <w:lang w:eastAsia="fr-FR"/>
              </w:rPr>
              <w:t>4 mm</w:t>
            </w:r>
            <w:r w:rsidRPr="00612B60">
              <w:rPr>
                <w:rFonts w:ascii="Tahoma" w:eastAsia="Times New Roman" w:hAnsi="Tahoma" w:cs="Tahoma"/>
                <w:sz w:val="18"/>
                <w:szCs w:val="18"/>
                <w:lang w:eastAsia="fr-FR"/>
              </w:rPr>
              <w:t xml:space="preserve"> à fixer sur un solivage en lattes de 4x8. Il comprend :</w:t>
            </w:r>
          </w:p>
          <w:p w14:paraId="5DCE98FB" w14:textId="77777777" w:rsidR="00CF5DF4" w:rsidRPr="00612B60" w:rsidRDefault="00CF5DF4" w:rsidP="00CF5DF4">
            <w:pPr>
              <w:widowControl w:val="0"/>
              <w:numPr>
                <w:ilvl w:val="0"/>
                <w:numId w:val="126"/>
              </w:numPr>
              <w:spacing w:after="0" w:line="240" w:lineRule="auto"/>
              <w:ind w:left="52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La prévision des couvre- joints périphériques tant à l’extérieur comme à l’intérieur ;</w:t>
            </w:r>
          </w:p>
          <w:p w14:paraId="59CFB82A" w14:textId="77777777" w:rsidR="00CF5DF4" w:rsidRPr="00612B60" w:rsidRDefault="00CF5DF4" w:rsidP="00CF5DF4">
            <w:pPr>
              <w:widowControl w:val="0"/>
              <w:numPr>
                <w:ilvl w:val="0"/>
                <w:numId w:val="128"/>
              </w:numPr>
              <w:spacing w:after="0" w:line="240" w:lineRule="auto"/>
              <w:ind w:left="52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 xml:space="preserve">La prévision d’une trappe de visite dans chaque pièce ; </w:t>
            </w:r>
          </w:p>
          <w:p w14:paraId="10D8FB14" w14:textId="77777777" w:rsidR="00CF5DF4" w:rsidRPr="00612B60" w:rsidRDefault="00CF5DF4" w:rsidP="00CF5DF4">
            <w:pPr>
              <w:widowControl w:val="0"/>
              <w:numPr>
                <w:ilvl w:val="0"/>
                <w:numId w:val="130"/>
              </w:numPr>
              <w:spacing w:after="0" w:line="240" w:lineRule="auto"/>
              <w:ind w:left="52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La prévision des trous de ventilation perforés sur les plaques extérieures au droit de chaque trou ;</w:t>
            </w:r>
          </w:p>
          <w:p w14:paraId="6F24DD3E" w14:textId="77777777" w:rsidR="00CF5DF4" w:rsidRPr="00612B60" w:rsidRDefault="00CF5DF4" w:rsidP="00CF5DF4">
            <w:pPr>
              <w:widowControl w:val="0"/>
              <w:numPr>
                <w:ilvl w:val="0"/>
                <w:numId w:val="134"/>
              </w:numPr>
              <w:spacing w:after="0" w:line="240" w:lineRule="auto"/>
              <w:ind w:left="52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Et toutes les sujétions.</w:t>
            </w:r>
          </w:p>
          <w:p w14:paraId="74488F74" w14:textId="77777777" w:rsidR="00CF5DF4" w:rsidRPr="00612B60" w:rsidRDefault="00CF5DF4" w:rsidP="00CF5DF4">
            <w:pPr>
              <w:widowControl w:val="0"/>
              <w:spacing w:after="0" w:line="240" w:lineRule="auto"/>
              <w:jc w:val="both"/>
              <w:rPr>
                <w:rFonts w:ascii="Tahoma" w:eastAsia="Times New Roman" w:hAnsi="Tahoma" w:cs="Tahoma"/>
                <w:sz w:val="18"/>
                <w:szCs w:val="18"/>
                <w:lang w:eastAsia="fr-FR"/>
              </w:rPr>
            </w:pPr>
          </w:p>
          <w:p w14:paraId="1EB43FC4" w14:textId="77777777" w:rsidR="00CF5DF4" w:rsidRPr="00612B60" w:rsidRDefault="00CF5DF4" w:rsidP="00CF5DF4">
            <w:pPr>
              <w:spacing w:after="0" w:line="240" w:lineRule="auto"/>
              <w:jc w:val="both"/>
              <w:rPr>
                <w:rFonts w:ascii="Tahoma" w:eastAsia="Times New Roman" w:hAnsi="Tahoma" w:cs="Tahoma"/>
                <w:b/>
                <w:bCs/>
                <w:sz w:val="18"/>
                <w:szCs w:val="18"/>
                <w:lang w:eastAsia="fr-FR"/>
              </w:rPr>
            </w:pPr>
            <w:r w:rsidRPr="00612B60">
              <w:rPr>
                <w:rFonts w:ascii="Tahoma" w:eastAsia="Times New Roman" w:hAnsi="Tahoma" w:cs="Tahoma"/>
                <w:b/>
                <w:sz w:val="18"/>
                <w:szCs w:val="18"/>
                <w:lang w:eastAsia="fr-FR"/>
              </w:rPr>
              <w:t xml:space="preserve">Le mètre carré à :                               francs CFA </w:t>
            </w:r>
          </w:p>
        </w:tc>
        <w:tc>
          <w:tcPr>
            <w:tcW w:w="504" w:type="pct"/>
            <w:vAlign w:val="center"/>
          </w:tcPr>
          <w:p w14:paraId="03FF07F7" w14:textId="77777777" w:rsidR="00CF5DF4" w:rsidRPr="00612B60" w:rsidRDefault="00CF5DF4" w:rsidP="00CF5DF4">
            <w:pPr>
              <w:spacing w:after="0" w:line="240" w:lineRule="auto"/>
              <w:rPr>
                <w:rFonts w:ascii="Tahoma" w:eastAsia="Times New Roman" w:hAnsi="Tahoma" w:cs="Tahoma"/>
                <w:sz w:val="18"/>
                <w:szCs w:val="18"/>
                <w:lang w:eastAsia="fr-FR"/>
              </w:rPr>
            </w:pPr>
          </w:p>
          <w:p w14:paraId="69E14653" w14:textId="77777777" w:rsidR="00CF5DF4" w:rsidRPr="00612B60" w:rsidRDefault="00CF5DF4" w:rsidP="00CF5DF4">
            <w:pPr>
              <w:spacing w:after="0" w:line="240" w:lineRule="auto"/>
              <w:rPr>
                <w:rFonts w:ascii="Tahoma" w:eastAsia="Times New Roman" w:hAnsi="Tahoma" w:cs="Tahoma"/>
                <w:sz w:val="18"/>
                <w:szCs w:val="18"/>
                <w:lang w:eastAsia="fr-FR"/>
              </w:rPr>
            </w:pPr>
          </w:p>
          <w:p w14:paraId="0253D5D1" w14:textId="77777777" w:rsidR="00CF5DF4" w:rsidRPr="00612B60" w:rsidRDefault="00CF5DF4" w:rsidP="00CF5DF4">
            <w:pPr>
              <w:spacing w:after="0" w:line="240" w:lineRule="auto"/>
              <w:rPr>
                <w:rFonts w:ascii="Tahoma" w:eastAsia="Times New Roman" w:hAnsi="Tahoma" w:cs="Tahoma"/>
                <w:sz w:val="18"/>
                <w:szCs w:val="18"/>
                <w:lang w:eastAsia="fr-FR"/>
              </w:rPr>
            </w:pPr>
          </w:p>
          <w:p w14:paraId="653E6979" w14:textId="77777777" w:rsidR="00CF5DF4" w:rsidRPr="00612B60" w:rsidRDefault="00CF5DF4" w:rsidP="00CF5DF4">
            <w:pPr>
              <w:spacing w:after="0" w:line="240" w:lineRule="auto"/>
              <w:rPr>
                <w:rFonts w:ascii="Tahoma" w:eastAsia="Times New Roman" w:hAnsi="Tahoma" w:cs="Tahoma"/>
                <w:sz w:val="18"/>
                <w:szCs w:val="18"/>
                <w:lang w:eastAsia="fr-FR"/>
              </w:rPr>
            </w:pPr>
          </w:p>
          <w:p w14:paraId="266129CB" w14:textId="77777777" w:rsidR="00CF5DF4" w:rsidRPr="00612B60" w:rsidRDefault="00CF5DF4" w:rsidP="00CF5DF4">
            <w:pPr>
              <w:spacing w:after="0" w:line="240" w:lineRule="auto"/>
              <w:rPr>
                <w:rFonts w:ascii="Tahoma" w:eastAsia="Times New Roman" w:hAnsi="Tahoma" w:cs="Tahoma"/>
                <w:sz w:val="18"/>
                <w:szCs w:val="18"/>
                <w:lang w:eastAsia="fr-FR"/>
              </w:rPr>
            </w:pPr>
          </w:p>
          <w:p w14:paraId="788D0B43" w14:textId="77777777" w:rsidR="00CF5DF4" w:rsidRPr="00612B60" w:rsidRDefault="00CF5DF4" w:rsidP="00CF5DF4">
            <w:pPr>
              <w:spacing w:after="0" w:line="240" w:lineRule="auto"/>
              <w:rPr>
                <w:rFonts w:ascii="Tahoma" w:eastAsia="Times New Roman" w:hAnsi="Tahoma" w:cs="Tahoma"/>
                <w:sz w:val="18"/>
                <w:szCs w:val="18"/>
                <w:lang w:eastAsia="fr-FR"/>
              </w:rPr>
            </w:pPr>
          </w:p>
          <w:p w14:paraId="55F60439" w14:textId="77777777" w:rsidR="00CF5DF4" w:rsidRPr="00612B60" w:rsidRDefault="00CF5DF4" w:rsidP="00CF5DF4">
            <w:pPr>
              <w:spacing w:after="0" w:line="240" w:lineRule="auto"/>
              <w:rPr>
                <w:rFonts w:ascii="Tahoma" w:eastAsia="Times New Roman" w:hAnsi="Tahoma" w:cs="Tahoma"/>
                <w:sz w:val="18"/>
                <w:szCs w:val="18"/>
                <w:lang w:eastAsia="fr-FR"/>
              </w:rPr>
            </w:pPr>
          </w:p>
          <w:p w14:paraId="5A0CD459" w14:textId="77777777" w:rsidR="00CF5DF4" w:rsidRPr="00612B60" w:rsidRDefault="00CF5DF4" w:rsidP="00CF5DF4">
            <w:pPr>
              <w:spacing w:after="0" w:line="240" w:lineRule="auto"/>
              <w:rPr>
                <w:rFonts w:ascii="Tahoma" w:eastAsia="Times New Roman" w:hAnsi="Tahoma" w:cs="Tahoma"/>
                <w:sz w:val="18"/>
                <w:szCs w:val="18"/>
                <w:lang w:eastAsia="fr-FR"/>
              </w:rPr>
            </w:pPr>
          </w:p>
          <w:p w14:paraId="393B4BC6" w14:textId="77777777" w:rsidR="00CF5DF4" w:rsidRPr="00612B60" w:rsidRDefault="00CF5DF4" w:rsidP="00CF5DF4">
            <w:pPr>
              <w:spacing w:after="0" w:line="240" w:lineRule="auto"/>
              <w:rPr>
                <w:rFonts w:ascii="Tahoma" w:eastAsia="Times New Roman" w:hAnsi="Tahoma" w:cs="Tahoma"/>
                <w:sz w:val="18"/>
                <w:szCs w:val="18"/>
                <w:lang w:eastAsia="fr-FR"/>
              </w:rPr>
            </w:pPr>
          </w:p>
          <w:p w14:paraId="32D6C4EB" w14:textId="77777777" w:rsidR="00CF5DF4" w:rsidRPr="00612B60" w:rsidRDefault="00CF5DF4" w:rsidP="00CF5DF4">
            <w:pPr>
              <w:spacing w:after="0" w:line="360" w:lineRule="auto"/>
              <w:rPr>
                <w:rFonts w:ascii="Tahoma" w:eastAsia="Times New Roman" w:hAnsi="Tahoma" w:cs="Tahoma"/>
                <w:sz w:val="18"/>
                <w:szCs w:val="18"/>
                <w:lang w:eastAsia="fr-FR"/>
              </w:rPr>
            </w:pPr>
          </w:p>
          <w:p w14:paraId="744D4AFA"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r w:rsidRPr="00612B60">
              <w:rPr>
                <w:rFonts w:ascii="Tahoma" w:eastAsia="Times New Roman" w:hAnsi="Tahoma" w:cs="Tahoma"/>
                <w:b/>
                <w:sz w:val="18"/>
                <w:szCs w:val="18"/>
                <w:lang w:eastAsia="fr-FR"/>
              </w:rPr>
              <w:t>m</w:t>
            </w:r>
            <w:r w:rsidRPr="00612B60">
              <w:rPr>
                <w:rFonts w:ascii="Tahoma" w:eastAsia="Times New Roman" w:hAnsi="Tahoma" w:cs="Tahoma"/>
                <w:b/>
                <w:sz w:val="18"/>
                <w:szCs w:val="18"/>
                <w:vertAlign w:val="superscript"/>
                <w:lang w:eastAsia="fr-FR"/>
              </w:rPr>
              <w:t>2</w:t>
            </w:r>
          </w:p>
        </w:tc>
        <w:tc>
          <w:tcPr>
            <w:tcW w:w="863" w:type="pct"/>
            <w:vAlign w:val="center"/>
          </w:tcPr>
          <w:p w14:paraId="54425054" w14:textId="77777777" w:rsidR="00CF5DF4" w:rsidRPr="00612B60" w:rsidRDefault="00CF5DF4" w:rsidP="00CF5DF4">
            <w:pPr>
              <w:spacing w:after="0" w:line="240" w:lineRule="auto"/>
              <w:rPr>
                <w:rFonts w:ascii="Tahoma" w:eastAsia="Times New Roman" w:hAnsi="Tahoma" w:cs="Tahoma"/>
                <w:b/>
                <w:bCs/>
                <w:sz w:val="18"/>
                <w:szCs w:val="18"/>
                <w:lang w:eastAsia="fr-FR"/>
              </w:rPr>
            </w:pPr>
          </w:p>
        </w:tc>
      </w:tr>
      <w:tr w:rsidR="00CF5DF4" w:rsidRPr="00612B60" w14:paraId="48C21F9B" w14:textId="77777777" w:rsidTr="009727EB">
        <w:trPr>
          <w:trHeight w:val="285"/>
        </w:trPr>
        <w:tc>
          <w:tcPr>
            <w:tcW w:w="473" w:type="pct"/>
            <w:vAlign w:val="center"/>
          </w:tcPr>
          <w:p w14:paraId="0B3AC524"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r w:rsidRPr="00612B60">
              <w:rPr>
                <w:rFonts w:ascii="Tahoma" w:eastAsia="Times New Roman" w:hAnsi="Tahoma" w:cs="Tahoma"/>
                <w:b/>
                <w:sz w:val="18"/>
                <w:szCs w:val="18"/>
                <w:lang w:eastAsia="fr-FR"/>
              </w:rPr>
              <w:t>504</w:t>
            </w:r>
          </w:p>
        </w:tc>
        <w:tc>
          <w:tcPr>
            <w:tcW w:w="3160" w:type="pct"/>
            <w:vAlign w:val="center"/>
          </w:tcPr>
          <w:p w14:paraId="68A9BB16" w14:textId="77777777" w:rsidR="00CF5DF4" w:rsidRPr="00612B60" w:rsidRDefault="00CF5DF4" w:rsidP="00CF5DF4">
            <w:pPr>
              <w:keepNext/>
              <w:spacing w:after="0" w:line="240" w:lineRule="auto"/>
              <w:outlineLvl w:val="5"/>
              <w:rPr>
                <w:rFonts w:ascii="Tahoma" w:eastAsia="Times New Roman" w:hAnsi="Tahoma" w:cs="Tahoma"/>
                <w:b/>
                <w:bCs/>
                <w:i/>
                <w:sz w:val="18"/>
                <w:szCs w:val="18"/>
                <w:lang w:bidi="en-US"/>
              </w:rPr>
            </w:pPr>
            <w:r w:rsidRPr="00612B60">
              <w:rPr>
                <w:rFonts w:ascii="Tahoma" w:eastAsia="Times New Roman" w:hAnsi="Tahoma" w:cs="Tahoma"/>
                <w:b/>
                <w:bCs/>
                <w:i/>
                <w:sz w:val="18"/>
                <w:szCs w:val="18"/>
                <w:lang w:bidi="en-US"/>
              </w:rPr>
              <w:t>F et P de planche de rive de 30</w:t>
            </w:r>
          </w:p>
          <w:p w14:paraId="527B1FFF" w14:textId="77777777" w:rsidR="00CF5DF4" w:rsidRPr="00612B60" w:rsidRDefault="00CF5DF4" w:rsidP="00CF5DF4">
            <w:pPr>
              <w:spacing w:after="0" w:line="240" w:lineRule="auto"/>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Ce prix rémunère au mètre linéaire la fourniture et pose de planche de rive de 30. Il comprend :</w:t>
            </w:r>
          </w:p>
          <w:p w14:paraId="58874DC8" w14:textId="30016C57" w:rsidR="00CF5DF4" w:rsidRPr="00612B60" w:rsidRDefault="00CF5DF4" w:rsidP="00CF5DF4">
            <w:pPr>
              <w:widowControl w:val="0"/>
              <w:numPr>
                <w:ilvl w:val="0"/>
                <w:numId w:val="126"/>
              </w:numPr>
              <w:spacing w:after="0" w:line="240" w:lineRule="auto"/>
              <w:ind w:left="52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Fourniture des planches de rive de 30</w:t>
            </w:r>
            <w:r w:rsidR="00225435" w:rsidRPr="00612B60">
              <w:rPr>
                <w:rFonts w:ascii="Tahoma" w:eastAsia="Times New Roman" w:hAnsi="Tahoma" w:cs="Tahoma"/>
                <w:sz w:val="18"/>
                <w:szCs w:val="18"/>
                <w:lang w:eastAsia="fr-FR"/>
              </w:rPr>
              <w:t xml:space="preserve"> </w:t>
            </w:r>
            <w:r w:rsidRPr="00612B60">
              <w:rPr>
                <w:rFonts w:ascii="Tahoma" w:eastAsia="Times New Roman" w:hAnsi="Tahoma" w:cs="Tahoma"/>
                <w:sz w:val="18"/>
                <w:szCs w:val="18"/>
                <w:lang w:eastAsia="fr-FR"/>
              </w:rPr>
              <w:t>;</w:t>
            </w:r>
          </w:p>
          <w:p w14:paraId="59BFCAD2" w14:textId="77777777" w:rsidR="00CF5DF4" w:rsidRPr="00612B60" w:rsidRDefault="00CF5DF4" w:rsidP="00CF5DF4">
            <w:pPr>
              <w:widowControl w:val="0"/>
              <w:numPr>
                <w:ilvl w:val="0"/>
                <w:numId w:val="128"/>
              </w:numPr>
              <w:spacing w:after="0" w:line="240" w:lineRule="auto"/>
              <w:ind w:left="52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 xml:space="preserve">Fixation sur les fermes et pignons ; </w:t>
            </w:r>
          </w:p>
          <w:p w14:paraId="2DD4B9F9" w14:textId="77777777" w:rsidR="00CF5DF4" w:rsidRPr="00612B60" w:rsidRDefault="00CF5DF4" w:rsidP="00CF5DF4">
            <w:pPr>
              <w:widowControl w:val="0"/>
              <w:numPr>
                <w:ilvl w:val="0"/>
                <w:numId w:val="128"/>
              </w:numPr>
              <w:spacing w:after="0" w:line="240" w:lineRule="auto"/>
              <w:ind w:left="52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Et toutes autres sujétions.</w:t>
            </w:r>
          </w:p>
          <w:p w14:paraId="54EF5D92" w14:textId="77777777" w:rsidR="00CF5DF4" w:rsidRPr="00612B60" w:rsidRDefault="00CF5DF4" w:rsidP="00CF5DF4">
            <w:pPr>
              <w:widowControl w:val="0"/>
              <w:spacing w:before="240" w:after="0" w:line="240" w:lineRule="auto"/>
              <w:jc w:val="both"/>
              <w:rPr>
                <w:rFonts w:ascii="Tahoma" w:eastAsia="Times New Roman" w:hAnsi="Tahoma" w:cs="Tahoma"/>
                <w:b/>
                <w:sz w:val="18"/>
                <w:szCs w:val="18"/>
                <w:lang w:eastAsia="fr-FR"/>
              </w:rPr>
            </w:pPr>
            <w:r w:rsidRPr="00612B60">
              <w:rPr>
                <w:rFonts w:ascii="Tahoma" w:eastAsia="Times New Roman" w:hAnsi="Tahoma" w:cs="Tahoma"/>
                <w:b/>
                <w:bCs/>
                <w:sz w:val="18"/>
                <w:szCs w:val="18"/>
                <w:lang w:eastAsia="fr-FR"/>
              </w:rPr>
              <w:t>Le mètre linéaire à :                                       francs CFA</w:t>
            </w:r>
          </w:p>
        </w:tc>
        <w:tc>
          <w:tcPr>
            <w:tcW w:w="504" w:type="pct"/>
            <w:vAlign w:val="center"/>
          </w:tcPr>
          <w:p w14:paraId="7DE59B41"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6C81F80F"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51164392"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5E2B1613"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35FAAF2B"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6D1EDD69"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5420E859"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0D7E8B0E"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4AA96111"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5EFD9FDE"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ml</w:t>
            </w:r>
          </w:p>
        </w:tc>
        <w:tc>
          <w:tcPr>
            <w:tcW w:w="863" w:type="pct"/>
            <w:vAlign w:val="center"/>
          </w:tcPr>
          <w:p w14:paraId="42EAE78F" w14:textId="77777777" w:rsidR="00CF5DF4" w:rsidRPr="00612B60" w:rsidRDefault="00CF5DF4" w:rsidP="00CF5DF4">
            <w:pPr>
              <w:spacing w:after="0" w:line="240" w:lineRule="auto"/>
              <w:rPr>
                <w:rFonts w:ascii="Tahoma" w:eastAsia="Times New Roman" w:hAnsi="Tahoma" w:cs="Tahoma"/>
                <w:b/>
                <w:bCs/>
                <w:sz w:val="18"/>
                <w:szCs w:val="18"/>
                <w:lang w:eastAsia="fr-FR"/>
              </w:rPr>
            </w:pPr>
          </w:p>
        </w:tc>
      </w:tr>
      <w:tr w:rsidR="00CF5DF4" w:rsidRPr="00612B60" w14:paraId="63E91FEA" w14:textId="77777777" w:rsidTr="000615F9">
        <w:trPr>
          <w:trHeight w:val="1482"/>
        </w:trPr>
        <w:tc>
          <w:tcPr>
            <w:tcW w:w="473" w:type="pct"/>
            <w:vAlign w:val="center"/>
          </w:tcPr>
          <w:p w14:paraId="5A436229"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505</w:t>
            </w:r>
          </w:p>
          <w:p w14:paraId="6619AB77"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tc>
        <w:tc>
          <w:tcPr>
            <w:tcW w:w="3160" w:type="pct"/>
            <w:vAlign w:val="center"/>
            <w:hideMark/>
          </w:tcPr>
          <w:p w14:paraId="01D3D5A4" w14:textId="77777777" w:rsidR="00CF5DF4" w:rsidRPr="00612B60" w:rsidRDefault="00CF5DF4" w:rsidP="00CF5DF4">
            <w:pPr>
              <w:keepNext/>
              <w:spacing w:after="0" w:line="240" w:lineRule="auto"/>
              <w:outlineLvl w:val="5"/>
              <w:rPr>
                <w:rFonts w:ascii="Tahoma" w:eastAsia="Times New Roman" w:hAnsi="Tahoma" w:cs="Tahoma"/>
                <w:b/>
                <w:bCs/>
                <w:i/>
                <w:sz w:val="18"/>
                <w:szCs w:val="18"/>
                <w:lang w:bidi="en-US"/>
              </w:rPr>
            </w:pPr>
            <w:r w:rsidRPr="00612B60">
              <w:rPr>
                <w:rFonts w:ascii="Tahoma" w:eastAsia="Times New Roman" w:hAnsi="Tahoma" w:cs="Tahoma"/>
                <w:b/>
                <w:bCs/>
                <w:i/>
                <w:sz w:val="18"/>
                <w:szCs w:val="18"/>
                <w:lang w:bidi="en-US"/>
              </w:rPr>
              <w:t>F et P Tôle bac Alu. 5/10è</w:t>
            </w:r>
          </w:p>
          <w:p w14:paraId="36B7AD26" w14:textId="77777777" w:rsidR="00CF5DF4" w:rsidRPr="00612B60" w:rsidRDefault="00CF5DF4" w:rsidP="00CF5DF4">
            <w:pPr>
              <w:spacing w:after="0" w:line="240" w:lineRule="auto"/>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Ce prix rémunère au mètre carré la fourniture et la pose des tôles bacs en Aluminium 5/10</w:t>
            </w:r>
            <w:r w:rsidRPr="00612B60">
              <w:rPr>
                <w:rFonts w:ascii="Tahoma" w:eastAsia="Times New Roman" w:hAnsi="Tahoma" w:cs="Tahoma"/>
                <w:sz w:val="18"/>
                <w:szCs w:val="18"/>
                <w:vertAlign w:val="superscript"/>
                <w:lang w:eastAsia="fr-FR"/>
              </w:rPr>
              <w:t>è</w:t>
            </w:r>
            <w:r w:rsidRPr="00612B60">
              <w:rPr>
                <w:rFonts w:ascii="Tahoma" w:eastAsia="Times New Roman" w:hAnsi="Tahoma" w:cs="Tahoma"/>
                <w:sz w:val="18"/>
                <w:szCs w:val="18"/>
                <w:lang w:eastAsia="fr-FR"/>
              </w:rPr>
              <w:t xml:space="preserve"> d’une longueur de 6 m. Il comprend :</w:t>
            </w:r>
          </w:p>
          <w:p w14:paraId="3F7A69F7" w14:textId="77777777" w:rsidR="00CF5DF4" w:rsidRPr="00612B60" w:rsidRDefault="00CF5DF4" w:rsidP="00CF5DF4">
            <w:pPr>
              <w:widowControl w:val="0"/>
              <w:numPr>
                <w:ilvl w:val="0"/>
                <w:numId w:val="126"/>
              </w:numPr>
              <w:spacing w:after="0" w:line="240" w:lineRule="auto"/>
              <w:ind w:left="52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Fourniture des tôles bacs alu ;</w:t>
            </w:r>
          </w:p>
          <w:p w14:paraId="56400D6F" w14:textId="77777777" w:rsidR="00CF5DF4" w:rsidRPr="00612B60" w:rsidRDefault="00CF5DF4" w:rsidP="00CF5DF4">
            <w:pPr>
              <w:widowControl w:val="0"/>
              <w:numPr>
                <w:ilvl w:val="0"/>
                <w:numId w:val="128"/>
              </w:numPr>
              <w:spacing w:after="0" w:line="240" w:lineRule="auto"/>
              <w:ind w:left="52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 xml:space="preserve">Fixation sur les pannes ; </w:t>
            </w:r>
          </w:p>
          <w:p w14:paraId="725039F5" w14:textId="77777777" w:rsidR="00CF5DF4" w:rsidRPr="00612B60" w:rsidRDefault="00CF5DF4" w:rsidP="00CF5DF4">
            <w:pPr>
              <w:widowControl w:val="0"/>
              <w:numPr>
                <w:ilvl w:val="0"/>
                <w:numId w:val="130"/>
              </w:numPr>
              <w:spacing w:after="0" w:line="240" w:lineRule="auto"/>
              <w:ind w:left="52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Pose des rives sur les pignons ;</w:t>
            </w:r>
          </w:p>
          <w:p w14:paraId="0ACC55A8" w14:textId="77777777" w:rsidR="00CF5DF4" w:rsidRPr="00612B60" w:rsidRDefault="00CF5DF4" w:rsidP="00CF5DF4">
            <w:pPr>
              <w:widowControl w:val="0"/>
              <w:numPr>
                <w:ilvl w:val="0"/>
                <w:numId w:val="134"/>
              </w:numPr>
              <w:spacing w:after="0" w:line="240" w:lineRule="auto"/>
              <w:ind w:left="52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Et toutes les sujétions.</w:t>
            </w:r>
          </w:p>
        </w:tc>
        <w:tc>
          <w:tcPr>
            <w:tcW w:w="504" w:type="pct"/>
            <w:vAlign w:val="center"/>
          </w:tcPr>
          <w:p w14:paraId="5BFEC600"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57FEE223"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68364762" w14:textId="77777777" w:rsidR="00CF5DF4" w:rsidRPr="00612B60" w:rsidRDefault="00CF5DF4" w:rsidP="00CF5DF4">
            <w:pPr>
              <w:keepNext/>
              <w:spacing w:after="0" w:line="240" w:lineRule="auto"/>
              <w:jc w:val="center"/>
              <w:outlineLvl w:val="0"/>
              <w:rPr>
                <w:rFonts w:ascii="Tahoma" w:eastAsia="Times New Roman" w:hAnsi="Tahoma" w:cs="Tahoma"/>
                <w:b/>
                <w:i/>
                <w:sz w:val="18"/>
                <w:szCs w:val="18"/>
                <w:lang w:val="en-US" w:bidi="en-US"/>
              </w:rPr>
            </w:pPr>
          </w:p>
          <w:p w14:paraId="055D5F4F" w14:textId="77777777" w:rsidR="00CF5DF4" w:rsidRPr="00612B60" w:rsidRDefault="00CF5DF4" w:rsidP="00CF5DF4">
            <w:pPr>
              <w:spacing w:after="0" w:line="240" w:lineRule="auto"/>
              <w:jc w:val="center"/>
              <w:rPr>
                <w:rFonts w:ascii="Tahoma" w:eastAsia="Times New Roman" w:hAnsi="Tahoma" w:cs="Tahoma"/>
                <w:sz w:val="18"/>
                <w:szCs w:val="18"/>
                <w:lang w:val="en-US" w:eastAsia="fr-FR" w:bidi="en-US"/>
              </w:rPr>
            </w:pPr>
          </w:p>
          <w:p w14:paraId="6A1E11F8" w14:textId="77777777" w:rsidR="00CF5DF4" w:rsidRPr="00612B60" w:rsidRDefault="00CF5DF4" w:rsidP="00CF5DF4">
            <w:pPr>
              <w:spacing w:after="0" w:line="240" w:lineRule="auto"/>
              <w:jc w:val="center"/>
              <w:rPr>
                <w:rFonts w:ascii="Tahoma" w:eastAsia="Times New Roman" w:hAnsi="Tahoma" w:cs="Tahoma"/>
                <w:sz w:val="18"/>
                <w:szCs w:val="18"/>
                <w:lang w:val="en-US" w:eastAsia="fr-FR" w:bidi="en-US"/>
              </w:rPr>
            </w:pPr>
          </w:p>
          <w:p w14:paraId="1EA440BF" w14:textId="77777777" w:rsidR="00CF5DF4" w:rsidRPr="00612B60" w:rsidRDefault="00CF5DF4" w:rsidP="00CF5DF4">
            <w:pPr>
              <w:spacing w:after="0" w:line="240" w:lineRule="auto"/>
              <w:jc w:val="center"/>
              <w:rPr>
                <w:rFonts w:ascii="Tahoma" w:eastAsia="Times New Roman" w:hAnsi="Tahoma" w:cs="Tahoma"/>
                <w:sz w:val="18"/>
                <w:szCs w:val="18"/>
                <w:lang w:val="en-US" w:eastAsia="fr-FR" w:bidi="en-US"/>
              </w:rPr>
            </w:pPr>
          </w:p>
          <w:p w14:paraId="1E549736" w14:textId="77777777" w:rsidR="00CF5DF4" w:rsidRPr="00612B60" w:rsidRDefault="00CF5DF4" w:rsidP="00CF5DF4">
            <w:pPr>
              <w:spacing w:after="0" w:line="240" w:lineRule="auto"/>
              <w:jc w:val="center"/>
              <w:rPr>
                <w:rFonts w:ascii="Tahoma" w:eastAsia="Times New Roman" w:hAnsi="Tahoma" w:cs="Tahoma"/>
                <w:sz w:val="18"/>
                <w:szCs w:val="18"/>
                <w:lang w:val="en-US" w:eastAsia="fr-FR" w:bidi="en-US"/>
              </w:rPr>
            </w:pPr>
          </w:p>
          <w:p w14:paraId="2E39B275" w14:textId="77777777" w:rsidR="00CF5DF4" w:rsidRPr="00612B60" w:rsidRDefault="00CF5DF4" w:rsidP="00CF5DF4">
            <w:pPr>
              <w:spacing w:after="0" w:line="240" w:lineRule="auto"/>
              <w:jc w:val="center"/>
              <w:rPr>
                <w:rFonts w:ascii="Tahoma" w:eastAsia="Times New Roman" w:hAnsi="Tahoma" w:cs="Tahoma"/>
                <w:sz w:val="18"/>
                <w:szCs w:val="18"/>
                <w:lang w:val="en-US" w:eastAsia="fr-FR" w:bidi="en-US"/>
              </w:rPr>
            </w:pPr>
          </w:p>
          <w:p w14:paraId="7680030C" w14:textId="77777777" w:rsidR="00CF5DF4" w:rsidRPr="00612B60" w:rsidRDefault="00CF5DF4" w:rsidP="00CF5DF4">
            <w:pPr>
              <w:spacing w:after="0" w:line="240" w:lineRule="auto"/>
              <w:jc w:val="center"/>
              <w:rPr>
                <w:rFonts w:ascii="Tahoma" w:eastAsia="Times New Roman" w:hAnsi="Tahoma" w:cs="Tahoma"/>
                <w:sz w:val="18"/>
                <w:szCs w:val="18"/>
                <w:lang w:val="en-US" w:eastAsia="fr-FR" w:bidi="en-US"/>
              </w:rPr>
            </w:pPr>
          </w:p>
          <w:p w14:paraId="2801EDAE" w14:textId="77777777" w:rsidR="00CF5DF4" w:rsidRPr="00612B60" w:rsidRDefault="00CF5DF4" w:rsidP="00CF5DF4">
            <w:pPr>
              <w:spacing w:after="0" w:line="240" w:lineRule="auto"/>
              <w:jc w:val="center"/>
              <w:rPr>
                <w:rFonts w:ascii="Tahoma" w:eastAsia="Times New Roman" w:hAnsi="Tahoma" w:cs="Tahoma"/>
                <w:sz w:val="18"/>
                <w:szCs w:val="18"/>
                <w:lang w:val="en-US" w:eastAsia="fr-FR" w:bidi="en-US"/>
              </w:rPr>
            </w:pPr>
          </w:p>
        </w:tc>
        <w:tc>
          <w:tcPr>
            <w:tcW w:w="863" w:type="pct"/>
            <w:vAlign w:val="center"/>
          </w:tcPr>
          <w:p w14:paraId="6D07EBAC"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tc>
      </w:tr>
      <w:tr w:rsidR="00CF5DF4" w:rsidRPr="00612B60" w14:paraId="244AB9A0" w14:textId="77777777" w:rsidTr="009727EB">
        <w:trPr>
          <w:trHeight w:val="628"/>
        </w:trPr>
        <w:tc>
          <w:tcPr>
            <w:tcW w:w="473" w:type="pct"/>
            <w:vAlign w:val="center"/>
          </w:tcPr>
          <w:p w14:paraId="017A4CB9"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tc>
        <w:tc>
          <w:tcPr>
            <w:tcW w:w="3160" w:type="pct"/>
            <w:vAlign w:val="center"/>
          </w:tcPr>
          <w:p w14:paraId="4BDDFA39" w14:textId="77777777" w:rsidR="00CF5DF4" w:rsidRPr="00612B60" w:rsidRDefault="00CF5DF4" w:rsidP="00CF5DF4">
            <w:pPr>
              <w:spacing w:after="0" w:line="240" w:lineRule="auto"/>
              <w:jc w:val="both"/>
              <w:rPr>
                <w:rFonts w:ascii="Tahoma" w:eastAsia="Times New Roman" w:hAnsi="Tahoma" w:cs="Tahoma"/>
                <w:b/>
                <w:bCs/>
                <w:sz w:val="18"/>
                <w:szCs w:val="18"/>
                <w:lang w:eastAsia="fr-FR"/>
              </w:rPr>
            </w:pPr>
          </w:p>
          <w:p w14:paraId="1DD52C36" w14:textId="77777777" w:rsidR="00CF5DF4" w:rsidRPr="00612B60" w:rsidRDefault="00CF5DF4" w:rsidP="00CF5DF4">
            <w:pPr>
              <w:spacing w:after="0" w:line="240" w:lineRule="auto"/>
              <w:jc w:val="both"/>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Le mètre carré à :                              francs CFA</w:t>
            </w:r>
          </w:p>
        </w:tc>
        <w:tc>
          <w:tcPr>
            <w:tcW w:w="504" w:type="pct"/>
            <w:vAlign w:val="center"/>
          </w:tcPr>
          <w:p w14:paraId="160DC7D8" w14:textId="77777777" w:rsidR="00CF5DF4" w:rsidRPr="00612B60" w:rsidRDefault="00CF5DF4" w:rsidP="00CF5DF4">
            <w:pPr>
              <w:spacing w:after="0" w:line="240" w:lineRule="auto"/>
              <w:jc w:val="center"/>
              <w:rPr>
                <w:rFonts w:ascii="Tahoma" w:eastAsia="Times New Roman" w:hAnsi="Tahoma" w:cs="Tahoma"/>
                <w:sz w:val="18"/>
                <w:szCs w:val="18"/>
                <w:lang w:eastAsia="fr-FR"/>
              </w:rPr>
            </w:pPr>
            <w:r w:rsidRPr="00612B60">
              <w:rPr>
                <w:rFonts w:ascii="Tahoma" w:eastAsia="Times New Roman" w:hAnsi="Tahoma" w:cs="Tahoma"/>
                <w:b/>
                <w:bCs/>
                <w:sz w:val="18"/>
                <w:szCs w:val="18"/>
                <w:lang w:eastAsia="fr-FR"/>
              </w:rPr>
              <w:t>m</w:t>
            </w:r>
            <w:r w:rsidRPr="00612B60">
              <w:rPr>
                <w:rFonts w:ascii="Tahoma" w:eastAsia="Times New Roman" w:hAnsi="Tahoma" w:cs="Tahoma"/>
                <w:b/>
                <w:bCs/>
                <w:sz w:val="18"/>
                <w:szCs w:val="18"/>
                <w:vertAlign w:val="superscript"/>
                <w:lang w:eastAsia="fr-FR"/>
              </w:rPr>
              <w:t>2</w:t>
            </w:r>
          </w:p>
        </w:tc>
        <w:tc>
          <w:tcPr>
            <w:tcW w:w="863" w:type="pct"/>
            <w:vAlign w:val="center"/>
          </w:tcPr>
          <w:p w14:paraId="29B87419" w14:textId="77777777" w:rsidR="00CF5DF4" w:rsidRPr="00612B60" w:rsidRDefault="00CF5DF4" w:rsidP="00CF5DF4">
            <w:pPr>
              <w:spacing w:after="0" w:line="240" w:lineRule="auto"/>
              <w:rPr>
                <w:rFonts w:ascii="Tahoma" w:eastAsia="Times New Roman" w:hAnsi="Tahoma" w:cs="Tahoma"/>
                <w:b/>
                <w:bCs/>
                <w:sz w:val="18"/>
                <w:szCs w:val="18"/>
                <w:lang w:eastAsia="fr-FR"/>
              </w:rPr>
            </w:pPr>
          </w:p>
        </w:tc>
      </w:tr>
      <w:tr w:rsidR="00CF5DF4" w:rsidRPr="00612B60" w14:paraId="6F37499B" w14:textId="77777777" w:rsidTr="009727EB">
        <w:trPr>
          <w:trHeight w:val="628"/>
        </w:trPr>
        <w:tc>
          <w:tcPr>
            <w:tcW w:w="473" w:type="pct"/>
            <w:vAlign w:val="center"/>
          </w:tcPr>
          <w:p w14:paraId="61C00118"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506</w:t>
            </w:r>
          </w:p>
          <w:p w14:paraId="1DF6EAFC"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tc>
        <w:tc>
          <w:tcPr>
            <w:tcW w:w="3160" w:type="pct"/>
            <w:vAlign w:val="center"/>
          </w:tcPr>
          <w:p w14:paraId="24A1834A" w14:textId="77777777" w:rsidR="00CF5DF4" w:rsidRPr="00612B60" w:rsidRDefault="00CF5DF4" w:rsidP="00CF5DF4">
            <w:pPr>
              <w:keepNext/>
              <w:spacing w:after="0" w:line="240" w:lineRule="auto"/>
              <w:outlineLvl w:val="5"/>
              <w:rPr>
                <w:rFonts w:ascii="Tahoma" w:eastAsia="Times New Roman" w:hAnsi="Tahoma" w:cs="Tahoma"/>
                <w:b/>
                <w:bCs/>
                <w:i/>
                <w:sz w:val="18"/>
                <w:szCs w:val="18"/>
                <w:lang w:bidi="en-US"/>
              </w:rPr>
            </w:pPr>
            <w:r w:rsidRPr="00612B60">
              <w:rPr>
                <w:rFonts w:ascii="Tahoma" w:eastAsia="Times New Roman" w:hAnsi="Tahoma" w:cs="Tahoma"/>
                <w:b/>
                <w:bCs/>
                <w:i/>
                <w:sz w:val="18"/>
                <w:szCs w:val="18"/>
                <w:lang w:bidi="en-US"/>
              </w:rPr>
              <w:t>Tôle faîtière de 50 cm en alu 6/10</w:t>
            </w:r>
            <w:r w:rsidRPr="00612B60">
              <w:rPr>
                <w:rFonts w:ascii="Tahoma" w:eastAsia="Times New Roman" w:hAnsi="Tahoma" w:cs="Tahoma"/>
                <w:b/>
                <w:bCs/>
                <w:i/>
                <w:sz w:val="18"/>
                <w:szCs w:val="18"/>
                <w:vertAlign w:val="superscript"/>
                <w:lang w:bidi="en-US"/>
              </w:rPr>
              <w:t>e</w:t>
            </w:r>
            <w:r w:rsidRPr="00612B60">
              <w:rPr>
                <w:rFonts w:ascii="Tahoma" w:eastAsia="Times New Roman" w:hAnsi="Tahoma" w:cs="Tahoma"/>
                <w:b/>
                <w:bCs/>
                <w:i/>
                <w:sz w:val="18"/>
                <w:szCs w:val="18"/>
                <w:lang w:bidi="en-US"/>
              </w:rPr>
              <w:t xml:space="preserve"> </w:t>
            </w:r>
          </w:p>
          <w:p w14:paraId="63367B22" w14:textId="77777777" w:rsidR="00CF5DF4" w:rsidRPr="00612B60" w:rsidRDefault="00CF5DF4" w:rsidP="00CF5DF4">
            <w:pPr>
              <w:spacing w:after="0" w:line="240" w:lineRule="auto"/>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Ce prix rémunère au mètre linéaire la fourniture et la pose de la tôle faîtière de 50 cm de large.</w:t>
            </w:r>
          </w:p>
          <w:p w14:paraId="3C1EAB9B" w14:textId="77777777" w:rsidR="00CF5DF4" w:rsidRPr="00612B60" w:rsidRDefault="00CF5DF4" w:rsidP="00CF5DF4">
            <w:pPr>
              <w:spacing w:after="0" w:line="240" w:lineRule="auto"/>
              <w:jc w:val="both"/>
              <w:rPr>
                <w:rFonts w:ascii="Tahoma" w:eastAsia="Times New Roman" w:hAnsi="Tahoma" w:cs="Tahoma"/>
                <w:sz w:val="18"/>
                <w:szCs w:val="18"/>
                <w:lang w:eastAsia="fr-FR"/>
              </w:rPr>
            </w:pPr>
          </w:p>
          <w:p w14:paraId="7FAA347E" w14:textId="77777777" w:rsidR="00CF5DF4" w:rsidRPr="00612B60" w:rsidRDefault="00CF5DF4" w:rsidP="00CF5DF4">
            <w:pPr>
              <w:spacing w:after="0" w:line="240" w:lineRule="auto"/>
              <w:jc w:val="both"/>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Le mètre linéaire à :                          francs CFA</w:t>
            </w:r>
          </w:p>
        </w:tc>
        <w:tc>
          <w:tcPr>
            <w:tcW w:w="504" w:type="pct"/>
            <w:vAlign w:val="center"/>
          </w:tcPr>
          <w:p w14:paraId="3FACC826"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628735BD"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78258EFD"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53EB7F5D"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ml</w:t>
            </w:r>
          </w:p>
        </w:tc>
        <w:tc>
          <w:tcPr>
            <w:tcW w:w="863" w:type="pct"/>
            <w:vAlign w:val="center"/>
          </w:tcPr>
          <w:p w14:paraId="0C81EB94" w14:textId="77777777" w:rsidR="00CF5DF4" w:rsidRPr="00612B60" w:rsidRDefault="00CF5DF4" w:rsidP="00CF5DF4">
            <w:pPr>
              <w:spacing w:after="0" w:line="240" w:lineRule="auto"/>
              <w:rPr>
                <w:rFonts w:ascii="Tahoma" w:eastAsia="Times New Roman" w:hAnsi="Tahoma" w:cs="Tahoma"/>
                <w:b/>
                <w:bCs/>
                <w:sz w:val="18"/>
                <w:szCs w:val="18"/>
                <w:lang w:eastAsia="fr-FR"/>
              </w:rPr>
            </w:pPr>
          </w:p>
        </w:tc>
      </w:tr>
      <w:tr w:rsidR="00CF5DF4" w:rsidRPr="00612B60" w14:paraId="780E1933" w14:textId="77777777" w:rsidTr="009727EB">
        <w:trPr>
          <w:trHeight w:val="992"/>
        </w:trPr>
        <w:tc>
          <w:tcPr>
            <w:tcW w:w="473" w:type="pct"/>
            <w:vMerge w:val="restart"/>
            <w:vAlign w:val="center"/>
          </w:tcPr>
          <w:p w14:paraId="370FAC08"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lastRenderedPageBreak/>
              <w:t>507</w:t>
            </w:r>
          </w:p>
          <w:p w14:paraId="6F4777F5"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23D1F608"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tc>
        <w:tc>
          <w:tcPr>
            <w:tcW w:w="3160" w:type="pct"/>
            <w:vMerge w:val="restart"/>
            <w:vAlign w:val="center"/>
            <w:hideMark/>
          </w:tcPr>
          <w:p w14:paraId="48D8467B" w14:textId="77777777" w:rsidR="00CF5DF4" w:rsidRPr="00612B60" w:rsidRDefault="00CF5DF4" w:rsidP="00CF5DF4">
            <w:pPr>
              <w:spacing w:after="0" w:line="240" w:lineRule="auto"/>
              <w:jc w:val="both"/>
              <w:rPr>
                <w:rFonts w:ascii="Tahoma" w:eastAsia="Times New Roman" w:hAnsi="Tahoma" w:cs="Tahoma"/>
                <w:b/>
                <w:bCs/>
                <w:i/>
                <w:sz w:val="18"/>
                <w:szCs w:val="18"/>
                <w:lang w:eastAsia="fr-FR" w:bidi="en-US"/>
              </w:rPr>
            </w:pPr>
            <w:r w:rsidRPr="00612B60">
              <w:rPr>
                <w:rFonts w:ascii="Tahoma" w:eastAsia="Times New Roman" w:hAnsi="Tahoma" w:cs="Tahoma"/>
                <w:b/>
                <w:bCs/>
                <w:i/>
                <w:sz w:val="18"/>
                <w:szCs w:val="18"/>
                <w:lang w:eastAsia="fr-FR" w:bidi="en-US"/>
              </w:rPr>
              <w:t>F et P de tôle de bardage de 30 cm de large</w:t>
            </w:r>
          </w:p>
          <w:p w14:paraId="2C14B1A7" w14:textId="77777777" w:rsidR="00CF5DF4" w:rsidRPr="00612B60" w:rsidRDefault="00CF5DF4" w:rsidP="00CF5DF4">
            <w:pPr>
              <w:spacing w:after="0" w:line="240" w:lineRule="auto"/>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Ce prix rémunère au mètre linéaire la fourniture et la pose de la tôle sur les planches de bardage de 30 cm de large. Il comprend :</w:t>
            </w:r>
          </w:p>
          <w:p w14:paraId="30F02CC2" w14:textId="77777777" w:rsidR="00CF5DF4" w:rsidRPr="00612B60" w:rsidRDefault="00CF5DF4" w:rsidP="00CF5DF4">
            <w:pPr>
              <w:widowControl w:val="0"/>
              <w:numPr>
                <w:ilvl w:val="0"/>
                <w:numId w:val="126"/>
              </w:numPr>
              <w:spacing w:after="0" w:line="240" w:lineRule="auto"/>
              <w:ind w:left="52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Fourniture des tôles bacs alu ;</w:t>
            </w:r>
          </w:p>
          <w:p w14:paraId="08F1E732" w14:textId="77777777" w:rsidR="00CF5DF4" w:rsidRPr="00612B60" w:rsidRDefault="00CF5DF4" w:rsidP="00CF5DF4">
            <w:pPr>
              <w:widowControl w:val="0"/>
              <w:numPr>
                <w:ilvl w:val="0"/>
                <w:numId w:val="128"/>
              </w:numPr>
              <w:spacing w:after="0" w:line="240" w:lineRule="auto"/>
              <w:ind w:left="527" w:hanging="357"/>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 xml:space="preserve">Fixation sur les planches de rive de pignon ; </w:t>
            </w:r>
          </w:p>
          <w:p w14:paraId="433F1F0A" w14:textId="77777777" w:rsidR="00CF5DF4" w:rsidRPr="00612B60" w:rsidRDefault="00CF5DF4" w:rsidP="00CF5DF4">
            <w:pPr>
              <w:numPr>
                <w:ilvl w:val="0"/>
                <w:numId w:val="128"/>
              </w:numPr>
              <w:spacing w:after="200" w:line="276" w:lineRule="auto"/>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Et toutes les sujétions.</w:t>
            </w:r>
          </w:p>
          <w:p w14:paraId="67968D1C" w14:textId="77777777" w:rsidR="00CF5DF4" w:rsidRPr="00612B60" w:rsidRDefault="00CF5DF4" w:rsidP="00CF5DF4">
            <w:pPr>
              <w:spacing w:after="0" w:line="240" w:lineRule="auto"/>
              <w:ind w:left="2623" w:hanging="2623"/>
              <w:jc w:val="both"/>
              <w:rPr>
                <w:rFonts w:ascii="Tahoma" w:eastAsia="Times New Roman" w:hAnsi="Tahoma" w:cs="Tahoma"/>
                <w:sz w:val="18"/>
                <w:szCs w:val="18"/>
                <w:lang w:eastAsia="fr-FR"/>
              </w:rPr>
            </w:pPr>
            <w:r w:rsidRPr="00612B60">
              <w:rPr>
                <w:rFonts w:ascii="Tahoma" w:eastAsia="Times New Roman" w:hAnsi="Tahoma" w:cs="Tahoma"/>
                <w:b/>
                <w:bCs/>
                <w:sz w:val="18"/>
                <w:szCs w:val="18"/>
                <w:lang w:eastAsia="fr-FR"/>
              </w:rPr>
              <w:t>Le mètre linéaire à :                                 francs CFA</w:t>
            </w:r>
          </w:p>
        </w:tc>
        <w:tc>
          <w:tcPr>
            <w:tcW w:w="504" w:type="pct"/>
            <w:vMerge w:val="restart"/>
            <w:vAlign w:val="center"/>
          </w:tcPr>
          <w:p w14:paraId="15B05A25"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297EF14B"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05FB9866" w14:textId="77777777" w:rsidR="00CF5DF4" w:rsidRPr="00612B60" w:rsidRDefault="00CF5DF4" w:rsidP="00CF5DF4">
            <w:pPr>
              <w:spacing w:after="0" w:line="240" w:lineRule="auto"/>
              <w:jc w:val="center"/>
              <w:rPr>
                <w:rFonts w:ascii="Tahoma" w:eastAsia="Times New Roman" w:hAnsi="Tahoma" w:cs="Tahoma"/>
                <w:b/>
                <w:i/>
                <w:sz w:val="18"/>
                <w:szCs w:val="18"/>
                <w:lang w:bidi="en-US"/>
              </w:rPr>
            </w:pPr>
            <w:r w:rsidRPr="00612B60">
              <w:rPr>
                <w:rFonts w:ascii="Tahoma" w:eastAsia="Times New Roman" w:hAnsi="Tahoma" w:cs="Tahoma"/>
                <w:b/>
                <w:bCs/>
                <w:sz w:val="18"/>
                <w:szCs w:val="18"/>
                <w:lang w:eastAsia="fr-FR"/>
              </w:rPr>
              <w:t>ml</w:t>
            </w:r>
          </w:p>
        </w:tc>
        <w:tc>
          <w:tcPr>
            <w:tcW w:w="863" w:type="pct"/>
            <w:vAlign w:val="center"/>
          </w:tcPr>
          <w:p w14:paraId="201245D7"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tc>
      </w:tr>
      <w:tr w:rsidR="00CF5DF4" w:rsidRPr="00612B60" w14:paraId="52AA0D35" w14:textId="77777777" w:rsidTr="009727EB">
        <w:tc>
          <w:tcPr>
            <w:tcW w:w="473" w:type="pct"/>
            <w:vMerge/>
            <w:vAlign w:val="center"/>
          </w:tcPr>
          <w:p w14:paraId="4FE9C066"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tc>
        <w:tc>
          <w:tcPr>
            <w:tcW w:w="3160" w:type="pct"/>
            <w:vMerge/>
            <w:vAlign w:val="center"/>
            <w:hideMark/>
          </w:tcPr>
          <w:p w14:paraId="5586E118" w14:textId="77777777" w:rsidR="00CF5DF4" w:rsidRPr="00612B60" w:rsidRDefault="00CF5DF4" w:rsidP="00CF5DF4">
            <w:pPr>
              <w:spacing w:after="0" w:line="240" w:lineRule="auto"/>
              <w:ind w:left="2623" w:hanging="2623"/>
              <w:jc w:val="both"/>
              <w:rPr>
                <w:rFonts w:ascii="Tahoma" w:eastAsia="Times New Roman" w:hAnsi="Tahoma" w:cs="Tahoma"/>
                <w:b/>
                <w:bCs/>
                <w:sz w:val="18"/>
                <w:szCs w:val="18"/>
                <w:lang w:eastAsia="fr-FR"/>
              </w:rPr>
            </w:pPr>
          </w:p>
        </w:tc>
        <w:tc>
          <w:tcPr>
            <w:tcW w:w="504" w:type="pct"/>
            <w:vMerge/>
            <w:vAlign w:val="center"/>
            <w:hideMark/>
          </w:tcPr>
          <w:p w14:paraId="32763FF8"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tc>
        <w:tc>
          <w:tcPr>
            <w:tcW w:w="863" w:type="pct"/>
            <w:vAlign w:val="center"/>
          </w:tcPr>
          <w:p w14:paraId="7D80D64C" w14:textId="77777777" w:rsidR="00CF5DF4" w:rsidRPr="00612B60" w:rsidRDefault="00CF5DF4" w:rsidP="00CF5DF4">
            <w:pPr>
              <w:spacing w:after="0" w:line="240" w:lineRule="auto"/>
              <w:rPr>
                <w:rFonts w:ascii="Tahoma" w:eastAsia="Times New Roman" w:hAnsi="Tahoma" w:cs="Tahoma"/>
                <w:b/>
                <w:bCs/>
                <w:sz w:val="18"/>
                <w:szCs w:val="18"/>
                <w:lang w:eastAsia="fr-FR"/>
              </w:rPr>
            </w:pPr>
          </w:p>
        </w:tc>
      </w:tr>
      <w:tr w:rsidR="00CF5DF4" w:rsidRPr="00612B60" w14:paraId="13AEEB16" w14:textId="77777777" w:rsidTr="009727EB">
        <w:trPr>
          <w:trHeight w:val="385"/>
        </w:trPr>
        <w:tc>
          <w:tcPr>
            <w:tcW w:w="473" w:type="pct"/>
            <w:vAlign w:val="center"/>
          </w:tcPr>
          <w:p w14:paraId="60C97DCC" w14:textId="77777777" w:rsidR="00CF5DF4" w:rsidRPr="00612B60" w:rsidRDefault="00CF5DF4" w:rsidP="00CF5DF4">
            <w:pPr>
              <w:spacing w:after="0" w:line="240" w:lineRule="auto"/>
              <w:rPr>
                <w:rFonts w:ascii="Tahoma" w:eastAsia="Times New Roman" w:hAnsi="Tahoma" w:cs="Tahoma"/>
                <w:b/>
                <w:sz w:val="18"/>
                <w:szCs w:val="18"/>
                <w:lang w:eastAsia="fr-FR"/>
              </w:rPr>
            </w:pPr>
          </w:p>
        </w:tc>
        <w:tc>
          <w:tcPr>
            <w:tcW w:w="3160" w:type="pct"/>
            <w:vAlign w:val="center"/>
          </w:tcPr>
          <w:p w14:paraId="2CEBE941" w14:textId="77777777" w:rsidR="00CF5DF4" w:rsidRPr="00612B60" w:rsidRDefault="00CF5DF4" w:rsidP="00CF5DF4">
            <w:pPr>
              <w:spacing w:after="0" w:line="240" w:lineRule="auto"/>
              <w:rPr>
                <w:rFonts w:ascii="Tahoma" w:eastAsia="Times New Roman" w:hAnsi="Tahoma" w:cs="Tahoma"/>
                <w:b/>
                <w:sz w:val="18"/>
                <w:szCs w:val="18"/>
                <w:lang w:eastAsia="fr-FR"/>
              </w:rPr>
            </w:pPr>
          </w:p>
          <w:p w14:paraId="71603CE6" w14:textId="77777777" w:rsidR="00CF5DF4" w:rsidRPr="00612B60" w:rsidRDefault="00CF5DF4" w:rsidP="00CF5DF4">
            <w:pPr>
              <w:spacing w:after="0" w:line="240" w:lineRule="auto"/>
              <w:rPr>
                <w:rFonts w:ascii="Tahoma" w:eastAsia="Times New Roman" w:hAnsi="Tahoma" w:cs="Tahoma"/>
                <w:b/>
                <w:sz w:val="18"/>
                <w:szCs w:val="18"/>
                <w:lang w:eastAsia="fr-FR"/>
              </w:rPr>
            </w:pPr>
            <w:r w:rsidRPr="00612B60">
              <w:rPr>
                <w:rFonts w:ascii="Tahoma" w:eastAsia="Times New Roman" w:hAnsi="Tahoma" w:cs="Tahoma"/>
                <w:b/>
                <w:sz w:val="18"/>
                <w:szCs w:val="18"/>
                <w:lang w:eastAsia="fr-FR"/>
              </w:rPr>
              <w:t>LOT 600 : MÉNUISERIE METALLIQUE</w:t>
            </w:r>
          </w:p>
        </w:tc>
        <w:tc>
          <w:tcPr>
            <w:tcW w:w="504" w:type="pct"/>
            <w:vAlign w:val="center"/>
          </w:tcPr>
          <w:p w14:paraId="140D3F0A"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tc>
        <w:tc>
          <w:tcPr>
            <w:tcW w:w="863" w:type="pct"/>
            <w:vAlign w:val="center"/>
          </w:tcPr>
          <w:p w14:paraId="5B38234B"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tc>
      </w:tr>
      <w:tr w:rsidR="00CF5DF4" w:rsidRPr="00612B60" w14:paraId="65B1B8AA" w14:textId="77777777" w:rsidTr="009727EB">
        <w:tc>
          <w:tcPr>
            <w:tcW w:w="473" w:type="pct"/>
            <w:vAlign w:val="center"/>
          </w:tcPr>
          <w:p w14:paraId="387D619E"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r w:rsidRPr="00612B60">
              <w:rPr>
                <w:rFonts w:ascii="Tahoma" w:eastAsia="Times New Roman" w:hAnsi="Tahoma" w:cs="Tahoma"/>
                <w:b/>
                <w:sz w:val="18"/>
                <w:szCs w:val="18"/>
                <w:lang w:eastAsia="fr-FR"/>
              </w:rPr>
              <w:t>601</w:t>
            </w:r>
          </w:p>
          <w:p w14:paraId="3D16ADD6"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p w14:paraId="2A17B081" w14:textId="77777777" w:rsidR="00CF5DF4" w:rsidRPr="00612B60" w:rsidRDefault="00CF5DF4" w:rsidP="00CF5DF4">
            <w:pPr>
              <w:spacing w:after="0" w:line="240" w:lineRule="auto"/>
              <w:rPr>
                <w:rFonts w:ascii="Tahoma" w:eastAsia="Times New Roman" w:hAnsi="Tahoma" w:cs="Tahoma"/>
                <w:b/>
                <w:sz w:val="18"/>
                <w:szCs w:val="18"/>
                <w:lang w:eastAsia="fr-FR"/>
              </w:rPr>
            </w:pPr>
          </w:p>
        </w:tc>
        <w:tc>
          <w:tcPr>
            <w:tcW w:w="3160" w:type="pct"/>
            <w:vAlign w:val="center"/>
          </w:tcPr>
          <w:p w14:paraId="69DAFC75" w14:textId="380F40C6" w:rsidR="00CF5DF4" w:rsidRPr="00612B60" w:rsidRDefault="00CF5DF4" w:rsidP="00CF5DF4">
            <w:pPr>
              <w:keepNext/>
              <w:spacing w:after="0" w:line="240" w:lineRule="auto"/>
              <w:outlineLvl w:val="5"/>
              <w:rPr>
                <w:rFonts w:ascii="Tahoma" w:eastAsia="Times New Roman" w:hAnsi="Tahoma" w:cs="Tahoma"/>
                <w:b/>
                <w:bCs/>
                <w:i/>
                <w:sz w:val="18"/>
                <w:szCs w:val="18"/>
                <w:lang w:bidi="en-US"/>
              </w:rPr>
            </w:pPr>
            <w:r w:rsidRPr="00612B60">
              <w:rPr>
                <w:rFonts w:ascii="Tahoma" w:eastAsia="Times New Roman" w:hAnsi="Tahoma" w:cs="Tahoma"/>
                <w:b/>
                <w:bCs/>
                <w:i/>
                <w:sz w:val="18"/>
                <w:szCs w:val="18"/>
                <w:lang w:bidi="en-US"/>
              </w:rPr>
              <w:t xml:space="preserve">Porte métallique de 100x220 fixée sur cadre </w:t>
            </w:r>
            <w:r w:rsidR="00BF04EE" w:rsidRPr="00612B60">
              <w:rPr>
                <w:rFonts w:ascii="Tahoma" w:eastAsia="Times New Roman" w:hAnsi="Tahoma" w:cs="Tahoma"/>
                <w:b/>
                <w:bCs/>
                <w:i/>
                <w:sz w:val="18"/>
                <w:szCs w:val="18"/>
                <w:lang w:bidi="en-US"/>
              </w:rPr>
              <w:t>métallique</w:t>
            </w:r>
          </w:p>
          <w:p w14:paraId="11140C2B" w14:textId="77777777" w:rsidR="00CF5DF4" w:rsidRPr="00612B60" w:rsidRDefault="00CF5DF4" w:rsidP="00CF5DF4">
            <w:pPr>
              <w:keepNext/>
              <w:spacing w:after="0" w:line="240" w:lineRule="auto"/>
              <w:outlineLvl w:val="5"/>
              <w:rPr>
                <w:rFonts w:ascii="Tahoma" w:eastAsia="Times New Roman" w:hAnsi="Tahoma" w:cs="Tahoma"/>
                <w:b/>
                <w:bCs/>
                <w:i/>
                <w:sz w:val="18"/>
                <w:szCs w:val="18"/>
                <w:lang w:bidi="en-US"/>
              </w:rPr>
            </w:pPr>
          </w:p>
          <w:p w14:paraId="4923842B" w14:textId="5FF2362C" w:rsidR="00CF5DF4" w:rsidRPr="00612B60" w:rsidRDefault="00CF5DF4" w:rsidP="00CF5DF4">
            <w:pPr>
              <w:spacing w:after="0" w:line="240" w:lineRule="auto"/>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 xml:space="preserve">Ce prix rémunère </w:t>
            </w:r>
            <w:r w:rsidR="00B90362" w:rsidRPr="00612B60">
              <w:rPr>
                <w:rFonts w:ascii="Tahoma" w:eastAsia="Times New Roman" w:hAnsi="Tahoma" w:cs="Tahoma"/>
                <w:sz w:val="18"/>
                <w:szCs w:val="18"/>
                <w:lang w:eastAsia="fr-FR"/>
              </w:rPr>
              <w:t>au mètre carré</w:t>
            </w:r>
            <w:r w:rsidRPr="00612B60">
              <w:rPr>
                <w:rFonts w:ascii="Tahoma" w:eastAsia="Times New Roman" w:hAnsi="Tahoma" w:cs="Tahoma"/>
                <w:sz w:val="18"/>
                <w:szCs w:val="18"/>
                <w:lang w:eastAsia="fr-FR"/>
              </w:rPr>
              <w:t xml:space="preserve"> la fabrication et la pose d’une porte métallique à de </w:t>
            </w:r>
            <w:r w:rsidRPr="00612B60">
              <w:rPr>
                <w:rFonts w:ascii="Tahoma" w:eastAsia="Times New Roman" w:hAnsi="Tahoma" w:cs="Tahoma"/>
                <w:b/>
                <w:bCs/>
                <w:sz w:val="18"/>
                <w:szCs w:val="18"/>
                <w:lang w:eastAsia="fr-FR"/>
              </w:rPr>
              <w:t>100x2,20</w:t>
            </w:r>
            <w:r w:rsidRPr="00612B60">
              <w:rPr>
                <w:rFonts w:ascii="Tahoma" w:eastAsia="Times New Roman" w:hAnsi="Tahoma" w:cs="Tahoma"/>
                <w:sz w:val="18"/>
                <w:szCs w:val="18"/>
                <w:lang w:eastAsia="fr-FR"/>
              </w:rPr>
              <w:t xml:space="preserve"> fixés sur </w:t>
            </w:r>
            <w:r w:rsidR="00BF04EE" w:rsidRPr="00612B60">
              <w:rPr>
                <w:rFonts w:ascii="Tahoma" w:eastAsia="Times New Roman" w:hAnsi="Tahoma" w:cs="Tahoma"/>
                <w:sz w:val="18"/>
                <w:szCs w:val="18"/>
                <w:lang w:eastAsia="fr-FR"/>
              </w:rPr>
              <w:t>cadre métallique</w:t>
            </w:r>
            <w:r w:rsidRPr="00612B60">
              <w:rPr>
                <w:rFonts w:ascii="Tahoma" w:eastAsia="Times New Roman" w:hAnsi="Tahoma" w:cs="Tahoma"/>
                <w:sz w:val="18"/>
                <w:szCs w:val="18"/>
                <w:lang w:eastAsia="fr-FR"/>
              </w:rPr>
              <w:t>. Il comprend :</w:t>
            </w:r>
          </w:p>
          <w:p w14:paraId="72924873" w14:textId="77777777" w:rsidR="00CF5DF4" w:rsidRPr="00612B60" w:rsidRDefault="00CF5DF4" w:rsidP="00CF5DF4">
            <w:pPr>
              <w:widowControl w:val="0"/>
              <w:numPr>
                <w:ilvl w:val="0"/>
                <w:numId w:val="136"/>
              </w:numPr>
              <w:tabs>
                <w:tab w:val="num" w:pos="213"/>
              </w:tabs>
              <w:spacing w:after="0" w:line="240" w:lineRule="auto"/>
              <w:ind w:left="430" w:hanging="215"/>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La fabrication, l’amenée et la pose de la porte métallique ;</w:t>
            </w:r>
          </w:p>
          <w:p w14:paraId="70F25404" w14:textId="77777777" w:rsidR="00CF5DF4" w:rsidRPr="00612B60" w:rsidRDefault="00CF5DF4" w:rsidP="00CF5DF4">
            <w:pPr>
              <w:widowControl w:val="0"/>
              <w:numPr>
                <w:ilvl w:val="0"/>
                <w:numId w:val="138"/>
              </w:numPr>
              <w:tabs>
                <w:tab w:val="num" w:pos="213"/>
              </w:tabs>
              <w:spacing w:after="0" w:line="240" w:lineRule="auto"/>
              <w:ind w:left="430" w:hanging="215"/>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La fourniture et la pose des serrures, paumelles, etc. ;</w:t>
            </w:r>
          </w:p>
          <w:p w14:paraId="1B8E218E" w14:textId="77777777" w:rsidR="00CF5DF4" w:rsidRPr="00612B60" w:rsidRDefault="00CF5DF4" w:rsidP="00CF5DF4">
            <w:pPr>
              <w:widowControl w:val="0"/>
              <w:numPr>
                <w:ilvl w:val="0"/>
                <w:numId w:val="140"/>
              </w:numPr>
              <w:tabs>
                <w:tab w:val="num" w:pos="213"/>
              </w:tabs>
              <w:spacing w:after="0" w:line="240" w:lineRule="auto"/>
              <w:ind w:left="430" w:hanging="215"/>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Et toutes sujétions.</w:t>
            </w:r>
          </w:p>
        </w:tc>
        <w:tc>
          <w:tcPr>
            <w:tcW w:w="504" w:type="pct"/>
            <w:vAlign w:val="center"/>
          </w:tcPr>
          <w:p w14:paraId="36AA010E"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p w14:paraId="32F73FF7"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p w14:paraId="525DC451"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p w14:paraId="72412C3E"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tc>
        <w:tc>
          <w:tcPr>
            <w:tcW w:w="863" w:type="pct"/>
            <w:vAlign w:val="center"/>
          </w:tcPr>
          <w:p w14:paraId="494B380A"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tc>
      </w:tr>
      <w:tr w:rsidR="00CF5DF4" w:rsidRPr="00612B60" w14:paraId="54961398" w14:textId="77777777" w:rsidTr="009727EB">
        <w:tc>
          <w:tcPr>
            <w:tcW w:w="473" w:type="pct"/>
            <w:vAlign w:val="center"/>
          </w:tcPr>
          <w:p w14:paraId="6E063436"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tc>
        <w:tc>
          <w:tcPr>
            <w:tcW w:w="3160" w:type="pct"/>
            <w:vAlign w:val="center"/>
            <w:hideMark/>
          </w:tcPr>
          <w:p w14:paraId="7F0DEF61" w14:textId="77777777" w:rsidR="00CF5DF4" w:rsidRPr="00612B60" w:rsidRDefault="00CF5DF4" w:rsidP="00CF5DF4">
            <w:pPr>
              <w:spacing w:after="0" w:line="240" w:lineRule="auto"/>
              <w:jc w:val="both"/>
              <w:rPr>
                <w:rFonts w:ascii="Tahoma" w:eastAsia="Times New Roman" w:hAnsi="Tahoma" w:cs="Tahoma"/>
                <w:b/>
                <w:bCs/>
                <w:sz w:val="18"/>
                <w:szCs w:val="18"/>
                <w:lang w:eastAsia="fr-FR"/>
              </w:rPr>
            </w:pPr>
          </w:p>
          <w:p w14:paraId="54A54E81" w14:textId="6BD6C65E" w:rsidR="00CF5DF4" w:rsidRPr="00612B60" w:rsidRDefault="00CF5DF4" w:rsidP="00CF5DF4">
            <w:pPr>
              <w:spacing w:after="0" w:line="240" w:lineRule="auto"/>
              <w:ind w:left="1773" w:hanging="1773"/>
              <w:jc w:val="both"/>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L</w:t>
            </w:r>
            <w:r w:rsidR="00837FC4" w:rsidRPr="00612B60">
              <w:rPr>
                <w:rFonts w:ascii="Tahoma" w:eastAsia="Times New Roman" w:hAnsi="Tahoma" w:cs="Tahoma"/>
                <w:b/>
                <w:bCs/>
                <w:sz w:val="18"/>
                <w:szCs w:val="18"/>
                <w:lang w:eastAsia="fr-FR"/>
              </w:rPr>
              <w:t>e mètre carré</w:t>
            </w:r>
            <w:r w:rsidRPr="00612B60">
              <w:rPr>
                <w:rFonts w:ascii="Tahoma" w:eastAsia="Times New Roman" w:hAnsi="Tahoma" w:cs="Tahoma"/>
                <w:b/>
                <w:bCs/>
                <w:sz w:val="18"/>
                <w:szCs w:val="18"/>
                <w:lang w:eastAsia="fr-FR"/>
              </w:rPr>
              <w:t xml:space="preserve"> à :                                                     francs CFA</w:t>
            </w:r>
          </w:p>
        </w:tc>
        <w:tc>
          <w:tcPr>
            <w:tcW w:w="504" w:type="pct"/>
            <w:vAlign w:val="center"/>
          </w:tcPr>
          <w:p w14:paraId="64C184DA"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6F127ECD" w14:textId="5B922CC9" w:rsidR="00CF5DF4" w:rsidRPr="00612B60" w:rsidRDefault="00837FC4" w:rsidP="00CF5DF4">
            <w:pPr>
              <w:spacing w:after="0" w:line="240" w:lineRule="auto"/>
              <w:jc w:val="center"/>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m</w:t>
            </w:r>
            <w:r w:rsidRPr="00612B60">
              <w:rPr>
                <w:rFonts w:ascii="Tahoma" w:eastAsia="Times New Roman" w:hAnsi="Tahoma" w:cs="Tahoma"/>
                <w:b/>
                <w:bCs/>
                <w:sz w:val="18"/>
                <w:szCs w:val="18"/>
                <w:vertAlign w:val="superscript"/>
                <w:lang w:eastAsia="fr-FR"/>
              </w:rPr>
              <w:t>2</w:t>
            </w:r>
          </w:p>
        </w:tc>
        <w:tc>
          <w:tcPr>
            <w:tcW w:w="863" w:type="pct"/>
            <w:vAlign w:val="center"/>
          </w:tcPr>
          <w:p w14:paraId="339775FC" w14:textId="77777777" w:rsidR="00CF5DF4" w:rsidRPr="00612B60" w:rsidRDefault="00CF5DF4" w:rsidP="00CF5DF4">
            <w:pPr>
              <w:spacing w:after="0" w:line="240" w:lineRule="auto"/>
              <w:rPr>
                <w:rFonts w:ascii="Tahoma" w:eastAsia="Times New Roman" w:hAnsi="Tahoma" w:cs="Tahoma"/>
                <w:b/>
                <w:bCs/>
                <w:sz w:val="18"/>
                <w:szCs w:val="18"/>
                <w:lang w:eastAsia="fr-FR"/>
              </w:rPr>
            </w:pPr>
          </w:p>
        </w:tc>
      </w:tr>
      <w:tr w:rsidR="00CF5DF4" w:rsidRPr="00612B60" w14:paraId="64C9D8EA" w14:textId="77777777" w:rsidTr="009727EB">
        <w:tc>
          <w:tcPr>
            <w:tcW w:w="473" w:type="pct"/>
            <w:vAlign w:val="center"/>
          </w:tcPr>
          <w:p w14:paraId="1C7AA043"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r w:rsidRPr="00612B60">
              <w:rPr>
                <w:rFonts w:ascii="Tahoma" w:eastAsia="Times New Roman" w:hAnsi="Tahoma" w:cs="Tahoma"/>
                <w:b/>
                <w:sz w:val="18"/>
                <w:szCs w:val="18"/>
                <w:lang w:eastAsia="fr-FR"/>
              </w:rPr>
              <w:t>602</w:t>
            </w:r>
          </w:p>
          <w:p w14:paraId="2762EF5A"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p w14:paraId="19850E57"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tc>
        <w:tc>
          <w:tcPr>
            <w:tcW w:w="3160" w:type="pct"/>
            <w:vAlign w:val="center"/>
          </w:tcPr>
          <w:p w14:paraId="2083CD64" w14:textId="15D1A73B" w:rsidR="00CF5DF4" w:rsidRPr="00612B60" w:rsidRDefault="00CF5DF4" w:rsidP="00CF5DF4">
            <w:pPr>
              <w:keepNext/>
              <w:spacing w:after="0" w:line="240" w:lineRule="auto"/>
              <w:outlineLvl w:val="5"/>
              <w:rPr>
                <w:rFonts w:ascii="Tahoma" w:eastAsia="Times New Roman" w:hAnsi="Tahoma" w:cs="Tahoma"/>
                <w:b/>
                <w:bCs/>
                <w:i/>
                <w:sz w:val="18"/>
                <w:szCs w:val="18"/>
                <w:lang w:bidi="en-US"/>
              </w:rPr>
            </w:pPr>
            <w:r w:rsidRPr="00612B60">
              <w:rPr>
                <w:rFonts w:ascii="Tahoma" w:eastAsia="Times New Roman" w:hAnsi="Tahoma" w:cs="Tahoma"/>
                <w:b/>
                <w:bCs/>
                <w:i/>
                <w:sz w:val="18"/>
                <w:szCs w:val="18"/>
                <w:lang w:bidi="en-US"/>
              </w:rPr>
              <w:t xml:space="preserve">Porte métallique de 90x220 fixée sur </w:t>
            </w:r>
            <w:r w:rsidR="00BF04EE" w:rsidRPr="00612B60">
              <w:rPr>
                <w:rFonts w:ascii="Tahoma" w:eastAsia="Times New Roman" w:hAnsi="Tahoma" w:cs="Tahoma"/>
                <w:b/>
                <w:bCs/>
                <w:i/>
                <w:sz w:val="18"/>
                <w:szCs w:val="18"/>
                <w:lang w:bidi="en-US"/>
              </w:rPr>
              <w:t>cadre métallique</w:t>
            </w:r>
          </w:p>
          <w:p w14:paraId="7B6B2820" w14:textId="77777777" w:rsidR="00CF5DF4" w:rsidRPr="00612B60" w:rsidRDefault="00CF5DF4" w:rsidP="00CF5DF4">
            <w:pPr>
              <w:keepNext/>
              <w:spacing w:after="0" w:line="240" w:lineRule="auto"/>
              <w:outlineLvl w:val="5"/>
              <w:rPr>
                <w:rFonts w:ascii="Tahoma" w:eastAsia="Times New Roman" w:hAnsi="Tahoma" w:cs="Tahoma"/>
                <w:b/>
                <w:bCs/>
                <w:i/>
                <w:sz w:val="18"/>
                <w:szCs w:val="18"/>
                <w:lang w:bidi="en-US"/>
              </w:rPr>
            </w:pPr>
          </w:p>
          <w:p w14:paraId="58EF59AC" w14:textId="17EDC49E" w:rsidR="00CF5DF4" w:rsidRPr="00612B60" w:rsidRDefault="00CF5DF4" w:rsidP="00CF5DF4">
            <w:pPr>
              <w:spacing w:after="0" w:line="240" w:lineRule="auto"/>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 xml:space="preserve">Ce prix rémunère </w:t>
            </w:r>
            <w:r w:rsidR="00B90362" w:rsidRPr="00612B60">
              <w:rPr>
                <w:rFonts w:ascii="Tahoma" w:eastAsia="Times New Roman" w:hAnsi="Tahoma" w:cs="Tahoma"/>
                <w:sz w:val="18"/>
                <w:szCs w:val="18"/>
                <w:lang w:eastAsia="fr-FR"/>
              </w:rPr>
              <w:t xml:space="preserve">au mètre carré </w:t>
            </w:r>
            <w:r w:rsidRPr="00612B60">
              <w:rPr>
                <w:rFonts w:ascii="Tahoma" w:eastAsia="Times New Roman" w:hAnsi="Tahoma" w:cs="Tahoma"/>
                <w:sz w:val="18"/>
                <w:szCs w:val="18"/>
                <w:lang w:eastAsia="fr-FR"/>
              </w:rPr>
              <w:t xml:space="preserve">la fabrication et la pose d’une porte métallique à de </w:t>
            </w:r>
            <w:r w:rsidRPr="00612B60">
              <w:rPr>
                <w:rFonts w:ascii="Tahoma" w:eastAsia="Times New Roman" w:hAnsi="Tahoma" w:cs="Tahoma"/>
                <w:b/>
                <w:bCs/>
                <w:sz w:val="18"/>
                <w:szCs w:val="18"/>
                <w:lang w:eastAsia="fr-FR"/>
              </w:rPr>
              <w:t>90x2,20</w:t>
            </w:r>
            <w:r w:rsidRPr="00612B60">
              <w:rPr>
                <w:rFonts w:ascii="Tahoma" w:eastAsia="Times New Roman" w:hAnsi="Tahoma" w:cs="Tahoma"/>
                <w:sz w:val="18"/>
                <w:szCs w:val="18"/>
                <w:lang w:eastAsia="fr-FR"/>
              </w:rPr>
              <w:t xml:space="preserve"> fixés sur </w:t>
            </w:r>
            <w:r w:rsidR="00BF04EE" w:rsidRPr="00612B60">
              <w:rPr>
                <w:rFonts w:ascii="Tahoma" w:eastAsia="Times New Roman" w:hAnsi="Tahoma" w:cs="Tahoma"/>
                <w:sz w:val="18"/>
                <w:szCs w:val="18"/>
                <w:lang w:eastAsia="fr-FR"/>
              </w:rPr>
              <w:t>cadre métallique</w:t>
            </w:r>
            <w:r w:rsidRPr="00612B60">
              <w:rPr>
                <w:rFonts w:ascii="Tahoma" w:eastAsia="Times New Roman" w:hAnsi="Tahoma" w:cs="Tahoma"/>
                <w:sz w:val="18"/>
                <w:szCs w:val="18"/>
                <w:lang w:eastAsia="fr-FR"/>
              </w:rPr>
              <w:t>. Il comprend :</w:t>
            </w:r>
          </w:p>
          <w:p w14:paraId="714FF3AC" w14:textId="77777777" w:rsidR="00CF5DF4" w:rsidRPr="00612B60" w:rsidRDefault="00CF5DF4" w:rsidP="00CF5DF4">
            <w:pPr>
              <w:widowControl w:val="0"/>
              <w:numPr>
                <w:ilvl w:val="0"/>
                <w:numId w:val="136"/>
              </w:numPr>
              <w:tabs>
                <w:tab w:val="num" w:pos="213"/>
              </w:tabs>
              <w:spacing w:after="0" w:line="240" w:lineRule="auto"/>
              <w:ind w:left="430" w:hanging="215"/>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La fabrication, l’amenée et la pose de la porte métallique ;</w:t>
            </w:r>
          </w:p>
          <w:p w14:paraId="234405AC" w14:textId="77777777" w:rsidR="00CF5DF4" w:rsidRPr="00612B60" w:rsidRDefault="00CF5DF4" w:rsidP="00CF5DF4">
            <w:pPr>
              <w:widowControl w:val="0"/>
              <w:numPr>
                <w:ilvl w:val="0"/>
                <w:numId w:val="138"/>
              </w:numPr>
              <w:tabs>
                <w:tab w:val="num" w:pos="213"/>
              </w:tabs>
              <w:spacing w:after="0" w:line="240" w:lineRule="auto"/>
              <w:ind w:left="430" w:hanging="215"/>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La fourniture et la pose des serrures, paumelles, etc. ;</w:t>
            </w:r>
          </w:p>
          <w:p w14:paraId="039A5874" w14:textId="77777777" w:rsidR="00CF5DF4" w:rsidRPr="00612B60" w:rsidRDefault="00CF5DF4" w:rsidP="00CF5DF4">
            <w:pPr>
              <w:spacing w:after="0" w:line="240" w:lineRule="auto"/>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Et toutes sujétions.</w:t>
            </w:r>
          </w:p>
          <w:p w14:paraId="533FF9C2" w14:textId="77777777" w:rsidR="00CF5DF4" w:rsidRPr="00612B60" w:rsidRDefault="00CF5DF4" w:rsidP="00CF5DF4">
            <w:pPr>
              <w:spacing w:after="0" w:line="240" w:lineRule="auto"/>
              <w:jc w:val="both"/>
              <w:rPr>
                <w:rFonts w:ascii="Tahoma" w:eastAsia="Times New Roman" w:hAnsi="Tahoma" w:cs="Tahoma"/>
                <w:b/>
                <w:bCs/>
                <w:sz w:val="18"/>
                <w:szCs w:val="18"/>
                <w:lang w:eastAsia="fr-FR"/>
              </w:rPr>
            </w:pPr>
          </w:p>
          <w:p w14:paraId="585D7A57" w14:textId="5B94B577" w:rsidR="00CF5DF4" w:rsidRPr="00612B60" w:rsidRDefault="000E70A9" w:rsidP="00CF5DF4">
            <w:pPr>
              <w:spacing w:after="0" w:line="240" w:lineRule="auto"/>
              <w:jc w:val="both"/>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Le mètre carré à :                                                     francs CFA</w:t>
            </w:r>
          </w:p>
        </w:tc>
        <w:tc>
          <w:tcPr>
            <w:tcW w:w="504" w:type="pct"/>
            <w:vAlign w:val="center"/>
          </w:tcPr>
          <w:p w14:paraId="152B46E8"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p w14:paraId="384BE9F4"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p w14:paraId="535B0DE8"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p w14:paraId="67315612"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p w14:paraId="6ABFD3BE"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p w14:paraId="5C2B0CBE"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p w14:paraId="7A94C45D"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p w14:paraId="383E20D7"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p w14:paraId="427EB817" w14:textId="2571483E" w:rsidR="00CF5DF4" w:rsidRPr="00612B60" w:rsidRDefault="005A1AE8" w:rsidP="00CF5DF4">
            <w:pPr>
              <w:spacing w:after="0" w:line="240" w:lineRule="auto"/>
              <w:jc w:val="center"/>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m</w:t>
            </w:r>
            <w:r w:rsidRPr="00612B60">
              <w:rPr>
                <w:rFonts w:ascii="Tahoma" w:eastAsia="Times New Roman" w:hAnsi="Tahoma" w:cs="Tahoma"/>
                <w:b/>
                <w:bCs/>
                <w:sz w:val="18"/>
                <w:szCs w:val="18"/>
                <w:vertAlign w:val="superscript"/>
                <w:lang w:eastAsia="fr-FR"/>
              </w:rPr>
              <w:t>2</w:t>
            </w:r>
          </w:p>
        </w:tc>
        <w:tc>
          <w:tcPr>
            <w:tcW w:w="863" w:type="pct"/>
            <w:vAlign w:val="center"/>
          </w:tcPr>
          <w:p w14:paraId="126917FC" w14:textId="77777777" w:rsidR="00CF5DF4" w:rsidRPr="00612B60" w:rsidRDefault="00CF5DF4" w:rsidP="00CF5DF4">
            <w:pPr>
              <w:spacing w:after="0" w:line="240" w:lineRule="auto"/>
              <w:rPr>
                <w:rFonts w:ascii="Tahoma" w:eastAsia="Times New Roman" w:hAnsi="Tahoma" w:cs="Tahoma"/>
                <w:b/>
                <w:bCs/>
                <w:sz w:val="18"/>
                <w:szCs w:val="18"/>
                <w:lang w:eastAsia="fr-FR"/>
              </w:rPr>
            </w:pPr>
          </w:p>
        </w:tc>
      </w:tr>
      <w:tr w:rsidR="00CF5DF4" w:rsidRPr="00612B60" w14:paraId="289296BE" w14:textId="77777777" w:rsidTr="009727EB">
        <w:tc>
          <w:tcPr>
            <w:tcW w:w="473" w:type="pct"/>
            <w:vAlign w:val="center"/>
          </w:tcPr>
          <w:p w14:paraId="2E9375F4"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r w:rsidRPr="00612B60">
              <w:rPr>
                <w:rFonts w:ascii="Tahoma" w:eastAsia="Times New Roman" w:hAnsi="Tahoma" w:cs="Tahoma"/>
                <w:b/>
                <w:sz w:val="18"/>
                <w:szCs w:val="18"/>
                <w:lang w:eastAsia="fr-FR"/>
              </w:rPr>
              <w:t>603</w:t>
            </w:r>
          </w:p>
          <w:p w14:paraId="6A20EF86"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p w14:paraId="0C91D860"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tc>
        <w:tc>
          <w:tcPr>
            <w:tcW w:w="3160" w:type="pct"/>
            <w:vAlign w:val="center"/>
          </w:tcPr>
          <w:p w14:paraId="5226958B" w14:textId="79EAC2F4" w:rsidR="00CF5DF4" w:rsidRPr="00612B60" w:rsidRDefault="00CF5DF4" w:rsidP="00CF5DF4">
            <w:pPr>
              <w:keepNext/>
              <w:spacing w:after="0" w:line="240" w:lineRule="auto"/>
              <w:outlineLvl w:val="5"/>
              <w:rPr>
                <w:rFonts w:ascii="Tahoma" w:eastAsia="Times New Roman" w:hAnsi="Tahoma" w:cs="Tahoma"/>
                <w:b/>
                <w:bCs/>
                <w:i/>
                <w:sz w:val="18"/>
                <w:szCs w:val="18"/>
                <w:lang w:bidi="en-US"/>
              </w:rPr>
            </w:pPr>
            <w:r w:rsidRPr="00612B60">
              <w:rPr>
                <w:rFonts w:ascii="Tahoma" w:eastAsia="Times New Roman" w:hAnsi="Tahoma" w:cs="Tahoma"/>
                <w:b/>
                <w:bCs/>
                <w:i/>
                <w:sz w:val="18"/>
                <w:szCs w:val="18"/>
                <w:lang w:bidi="en-US"/>
              </w:rPr>
              <w:t xml:space="preserve">Porte métallique de 120x220 fixée sur </w:t>
            </w:r>
            <w:r w:rsidR="00BF04EE" w:rsidRPr="00612B60">
              <w:rPr>
                <w:rFonts w:ascii="Tahoma" w:eastAsia="Times New Roman" w:hAnsi="Tahoma" w:cs="Tahoma"/>
                <w:b/>
                <w:bCs/>
                <w:i/>
                <w:sz w:val="18"/>
                <w:szCs w:val="18"/>
                <w:lang w:bidi="en-US"/>
              </w:rPr>
              <w:t>cadre métallique</w:t>
            </w:r>
          </w:p>
          <w:p w14:paraId="2D43D7F4" w14:textId="77777777" w:rsidR="00CF5DF4" w:rsidRPr="00612B60" w:rsidRDefault="00CF5DF4" w:rsidP="00CF5DF4">
            <w:pPr>
              <w:keepNext/>
              <w:spacing w:after="0" w:line="240" w:lineRule="auto"/>
              <w:outlineLvl w:val="5"/>
              <w:rPr>
                <w:rFonts w:ascii="Tahoma" w:eastAsia="Times New Roman" w:hAnsi="Tahoma" w:cs="Tahoma"/>
                <w:b/>
                <w:bCs/>
                <w:i/>
                <w:sz w:val="18"/>
                <w:szCs w:val="18"/>
                <w:lang w:bidi="en-US"/>
              </w:rPr>
            </w:pPr>
          </w:p>
          <w:p w14:paraId="1EC0790B" w14:textId="5E19C43D" w:rsidR="00CF5DF4" w:rsidRPr="00612B60" w:rsidRDefault="00CF5DF4" w:rsidP="00CF5DF4">
            <w:pPr>
              <w:spacing w:after="0" w:line="240" w:lineRule="auto"/>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 xml:space="preserve">Ce prix rémunère </w:t>
            </w:r>
            <w:r w:rsidR="00B90362" w:rsidRPr="00612B60">
              <w:rPr>
                <w:rFonts w:ascii="Tahoma" w:eastAsia="Times New Roman" w:hAnsi="Tahoma" w:cs="Tahoma"/>
                <w:sz w:val="18"/>
                <w:szCs w:val="18"/>
                <w:lang w:eastAsia="fr-FR"/>
              </w:rPr>
              <w:t xml:space="preserve">au mètre carré </w:t>
            </w:r>
            <w:r w:rsidRPr="00612B60">
              <w:rPr>
                <w:rFonts w:ascii="Tahoma" w:eastAsia="Times New Roman" w:hAnsi="Tahoma" w:cs="Tahoma"/>
                <w:sz w:val="18"/>
                <w:szCs w:val="18"/>
                <w:lang w:eastAsia="fr-FR"/>
              </w:rPr>
              <w:t>la fabrication et la pose d’une porte métallique à de 12</w:t>
            </w:r>
            <w:r w:rsidRPr="00612B60">
              <w:rPr>
                <w:rFonts w:ascii="Tahoma" w:eastAsia="Times New Roman" w:hAnsi="Tahoma" w:cs="Tahoma"/>
                <w:b/>
                <w:bCs/>
                <w:sz w:val="18"/>
                <w:szCs w:val="18"/>
                <w:lang w:eastAsia="fr-FR"/>
              </w:rPr>
              <w:t>0x2,20</w:t>
            </w:r>
            <w:r w:rsidRPr="00612B60">
              <w:rPr>
                <w:rFonts w:ascii="Tahoma" w:eastAsia="Times New Roman" w:hAnsi="Tahoma" w:cs="Tahoma"/>
                <w:sz w:val="18"/>
                <w:szCs w:val="18"/>
                <w:lang w:eastAsia="fr-FR"/>
              </w:rPr>
              <w:t xml:space="preserve"> fixés sur </w:t>
            </w:r>
            <w:r w:rsidR="00BF04EE" w:rsidRPr="00612B60">
              <w:rPr>
                <w:rFonts w:ascii="Tahoma" w:eastAsia="Times New Roman" w:hAnsi="Tahoma" w:cs="Tahoma"/>
                <w:sz w:val="18"/>
                <w:szCs w:val="18"/>
                <w:lang w:eastAsia="fr-FR"/>
              </w:rPr>
              <w:t>cadre métallique</w:t>
            </w:r>
            <w:r w:rsidRPr="00612B60">
              <w:rPr>
                <w:rFonts w:ascii="Tahoma" w:eastAsia="Times New Roman" w:hAnsi="Tahoma" w:cs="Tahoma"/>
                <w:sz w:val="18"/>
                <w:szCs w:val="18"/>
                <w:lang w:eastAsia="fr-FR"/>
              </w:rPr>
              <w:t>. Il comprend :</w:t>
            </w:r>
          </w:p>
          <w:p w14:paraId="58F066D3" w14:textId="77777777" w:rsidR="00CF5DF4" w:rsidRPr="00612B60" w:rsidRDefault="00CF5DF4" w:rsidP="00CF5DF4">
            <w:pPr>
              <w:widowControl w:val="0"/>
              <w:numPr>
                <w:ilvl w:val="0"/>
                <w:numId w:val="136"/>
              </w:numPr>
              <w:tabs>
                <w:tab w:val="num" w:pos="213"/>
              </w:tabs>
              <w:spacing w:after="0" w:line="240" w:lineRule="auto"/>
              <w:ind w:left="430" w:hanging="215"/>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La fabrication, l’amenée et la pose de la porte métallique ;</w:t>
            </w:r>
          </w:p>
          <w:p w14:paraId="19A57F9A" w14:textId="77777777" w:rsidR="00CF5DF4" w:rsidRPr="00612B60" w:rsidRDefault="00CF5DF4" w:rsidP="00CF5DF4">
            <w:pPr>
              <w:widowControl w:val="0"/>
              <w:numPr>
                <w:ilvl w:val="0"/>
                <w:numId w:val="138"/>
              </w:numPr>
              <w:tabs>
                <w:tab w:val="num" w:pos="213"/>
              </w:tabs>
              <w:spacing w:after="0" w:line="240" w:lineRule="auto"/>
              <w:ind w:left="430" w:hanging="215"/>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La fourniture et la pose des serrures, paumelles, etc. ;</w:t>
            </w:r>
          </w:p>
          <w:p w14:paraId="7D1CED57" w14:textId="77777777" w:rsidR="00CF5DF4" w:rsidRPr="00612B60" w:rsidRDefault="00CF5DF4" w:rsidP="00CF5DF4">
            <w:pPr>
              <w:spacing w:after="0" w:line="240" w:lineRule="auto"/>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Et toutes sujétions.</w:t>
            </w:r>
          </w:p>
          <w:p w14:paraId="59CA1DDC" w14:textId="77777777" w:rsidR="00CF5DF4" w:rsidRPr="00612B60" w:rsidRDefault="00CF5DF4" w:rsidP="00CF5DF4">
            <w:pPr>
              <w:spacing w:after="0" w:line="240" w:lineRule="auto"/>
              <w:jc w:val="both"/>
              <w:rPr>
                <w:rFonts w:ascii="Tahoma" w:eastAsia="Times New Roman" w:hAnsi="Tahoma" w:cs="Tahoma"/>
                <w:b/>
                <w:bCs/>
                <w:sz w:val="18"/>
                <w:szCs w:val="18"/>
                <w:lang w:eastAsia="fr-FR"/>
              </w:rPr>
            </w:pPr>
          </w:p>
          <w:p w14:paraId="39E8797B" w14:textId="3EBD7DC8" w:rsidR="00CF5DF4" w:rsidRPr="00612B60" w:rsidRDefault="000E70A9" w:rsidP="00CF5DF4">
            <w:pPr>
              <w:spacing w:after="0" w:line="240" w:lineRule="auto"/>
              <w:jc w:val="both"/>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Le mètre carré à :                                                     francs CFA</w:t>
            </w:r>
          </w:p>
        </w:tc>
        <w:tc>
          <w:tcPr>
            <w:tcW w:w="504" w:type="pct"/>
            <w:vAlign w:val="center"/>
          </w:tcPr>
          <w:p w14:paraId="2689477D"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p w14:paraId="7B885E26"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p w14:paraId="3990CC8B"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p w14:paraId="0303CA57"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p w14:paraId="437616EA"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p w14:paraId="2459E867"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p w14:paraId="28357649"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p w14:paraId="26079135"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p w14:paraId="0B5A6B0F" w14:textId="7EAE422E" w:rsidR="00CF5DF4" w:rsidRPr="00612B60" w:rsidRDefault="005A1AE8" w:rsidP="00CF5DF4">
            <w:pPr>
              <w:spacing w:after="0" w:line="240" w:lineRule="auto"/>
              <w:jc w:val="center"/>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m</w:t>
            </w:r>
            <w:r w:rsidRPr="00612B60">
              <w:rPr>
                <w:rFonts w:ascii="Tahoma" w:eastAsia="Times New Roman" w:hAnsi="Tahoma" w:cs="Tahoma"/>
                <w:b/>
                <w:bCs/>
                <w:sz w:val="18"/>
                <w:szCs w:val="18"/>
                <w:vertAlign w:val="superscript"/>
                <w:lang w:eastAsia="fr-FR"/>
              </w:rPr>
              <w:t>2</w:t>
            </w:r>
          </w:p>
        </w:tc>
        <w:tc>
          <w:tcPr>
            <w:tcW w:w="863" w:type="pct"/>
            <w:vAlign w:val="center"/>
          </w:tcPr>
          <w:p w14:paraId="26C9D8E5" w14:textId="77777777" w:rsidR="00CF5DF4" w:rsidRPr="00612B60" w:rsidRDefault="00CF5DF4" w:rsidP="00CF5DF4">
            <w:pPr>
              <w:spacing w:after="0" w:line="240" w:lineRule="auto"/>
              <w:rPr>
                <w:rFonts w:ascii="Tahoma" w:eastAsia="Times New Roman" w:hAnsi="Tahoma" w:cs="Tahoma"/>
                <w:b/>
                <w:bCs/>
                <w:sz w:val="18"/>
                <w:szCs w:val="18"/>
                <w:lang w:eastAsia="fr-FR"/>
              </w:rPr>
            </w:pPr>
          </w:p>
        </w:tc>
      </w:tr>
      <w:tr w:rsidR="00CF5DF4" w:rsidRPr="00612B60" w14:paraId="3B91F7D1" w14:textId="77777777" w:rsidTr="009727EB">
        <w:trPr>
          <w:trHeight w:val="1845"/>
        </w:trPr>
        <w:tc>
          <w:tcPr>
            <w:tcW w:w="473" w:type="pct"/>
            <w:vAlign w:val="center"/>
          </w:tcPr>
          <w:p w14:paraId="1AADD0CA"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r w:rsidRPr="00612B60">
              <w:rPr>
                <w:rFonts w:ascii="Tahoma" w:eastAsia="Times New Roman" w:hAnsi="Tahoma" w:cs="Tahoma"/>
                <w:b/>
                <w:sz w:val="18"/>
                <w:szCs w:val="18"/>
                <w:lang w:eastAsia="fr-FR"/>
              </w:rPr>
              <w:t>604</w:t>
            </w:r>
          </w:p>
          <w:p w14:paraId="192FA017" w14:textId="77777777" w:rsidR="00CF5DF4" w:rsidRPr="00612B60" w:rsidRDefault="00CF5DF4" w:rsidP="00CF5DF4">
            <w:pPr>
              <w:spacing w:after="0" w:line="240" w:lineRule="auto"/>
              <w:jc w:val="both"/>
              <w:rPr>
                <w:rFonts w:ascii="Tahoma" w:eastAsia="Times New Roman" w:hAnsi="Tahoma" w:cs="Tahoma"/>
                <w:sz w:val="18"/>
                <w:szCs w:val="18"/>
                <w:lang w:eastAsia="fr-FR"/>
              </w:rPr>
            </w:pPr>
          </w:p>
          <w:p w14:paraId="531D4980" w14:textId="77777777" w:rsidR="00CF5DF4" w:rsidRPr="00612B60" w:rsidRDefault="00CF5DF4" w:rsidP="00CF5DF4">
            <w:pPr>
              <w:spacing w:after="0" w:line="240" w:lineRule="auto"/>
              <w:jc w:val="both"/>
              <w:rPr>
                <w:rFonts w:ascii="Tahoma" w:eastAsia="Times New Roman" w:hAnsi="Tahoma" w:cs="Tahoma"/>
                <w:sz w:val="18"/>
                <w:szCs w:val="18"/>
                <w:lang w:eastAsia="fr-FR"/>
              </w:rPr>
            </w:pPr>
          </w:p>
        </w:tc>
        <w:tc>
          <w:tcPr>
            <w:tcW w:w="3160" w:type="pct"/>
            <w:vAlign w:val="center"/>
          </w:tcPr>
          <w:p w14:paraId="2599A7B7" w14:textId="77777777" w:rsidR="00CF5DF4" w:rsidRPr="00612B60" w:rsidRDefault="00CF5DF4" w:rsidP="00CF5DF4">
            <w:pPr>
              <w:spacing w:after="0" w:line="240" w:lineRule="auto"/>
              <w:jc w:val="both"/>
              <w:rPr>
                <w:rFonts w:ascii="Tahoma" w:eastAsia="Times New Roman" w:hAnsi="Tahoma" w:cs="Tahoma"/>
                <w:b/>
                <w:bCs/>
                <w:i/>
                <w:sz w:val="18"/>
                <w:szCs w:val="18"/>
                <w:lang w:bidi="en-US"/>
              </w:rPr>
            </w:pPr>
            <w:r w:rsidRPr="00612B60">
              <w:rPr>
                <w:rFonts w:ascii="Tahoma" w:eastAsia="Times New Roman" w:hAnsi="Tahoma" w:cs="Tahoma"/>
                <w:b/>
                <w:bCs/>
                <w:i/>
                <w:sz w:val="18"/>
                <w:szCs w:val="18"/>
                <w:lang w:bidi="en-US"/>
              </w:rPr>
              <w:t xml:space="preserve">Fet P de grille antivol (motif barres droites espacées de 10 cm) 1,50x1,20 en tube de 30 </w:t>
            </w:r>
          </w:p>
          <w:p w14:paraId="12C3E6C2" w14:textId="77777777" w:rsidR="00CF5DF4" w:rsidRPr="00612B60" w:rsidRDefault="00CF5DF4" w:rsidP="00CF5DF4">
            <w:pPr>
              <w:spacing w:after="0" w:line="240" w:lineRule="auto"/>
              <w:jc w:val="both"/>
              <w:rPr>
                <w:rFonts w:ascii="Tahoma" w:eastAsia="Times New Roman" w:hAnsi="Tahoma" w:cs="Tahoma"/>
                <w:bCs/>
                <w:i/>
                <w:sz w:val="18"/>
                <w:szCs w:val="18"/>
                <w:lang w:eastAsia="fr-FR" w:bidi="en-US"/>
              </w:rPr>
            </w:pPr>
          </w:p>
          <w:p w14:paraId="00785AB3" w14:textId="00AFDBFA" w:rsidR="00CF5DF4" w:rsidRPr="00612B60" w:rsidRDefault="00CF5DF4" w:rsidP="00CF5DF4">
            <w:pPr>
              <w:spacing w:after="0" w:line="240" w:lineRule="auto"/>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 xml:space="preserve">Ce prix rémunère </w:t>
            </w:r>
            <w:r w:rsidR="00B90362" w:rsidRPr="00612B60">
              <w:rPr>
                <w:rFonts w:ascii="Tahoma" w:eastAsia="Times New Roman" w:hAnsi="Tahoma" w:cs="Tahoma"/>
                <w:sz w:val="18"/>
                <w:szCs w:val="18"/>
                <w:lang w:eastAsia="fr-FR"/>
              </w:rPr>
              <w:t xml:space="preserve">au mètre carré </w:t>
            </w:r>
            <w:r w:rsidRPr="00612B60">
              <w:rPr>
                <w:rFonts w:ascii="Tahoma" w:eastAsia="Times New Roman" w:hAnsi="Tahoma" w:cs="Tahoma"/>
                <w:sz w:val="18"/>
                <w:szCs w:val="18"/>
                <w:lang w:eastAsia="fr-FR"/>
              </w:rPr>
              <w:t>la pose des cornières de grille antivol. Il comprend :</w:t>
            </w:r>
          </w:p>
          <w:p w14:paraId="243C3DAD" w14:textId="77777777" w:rsidR="00CF5DF4" w:rsidRPr="00612B60" w:rsidRDefault="00CF5DF4" w:rsidP="00CF5DF4">
            <w:pPr>
              <w:widowControl w:val="0"/>
              <w:numPr>
                <w:ilvl w:val="0"/>
                <w:numId w:val="136"/>
              </w:numPr>
              <w:tabs>
                <w:tab w:val="num" w:pos="213"/>
              </w:tabs>
              <w:spacing w:after="0" w:line="240" w:lineRule="auto"/>
              <w:ind w:left="215" w:hanging="215"/>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L’amenée des cornières ;</w:t>
            </w:r>
          </w:p>
          <w:p w14:paraId="3616D59D" w14:textId="77777777" w:rsidR="00CF5DF4" w:rsidRPr="00612B60" w:rsidRDefault="00CF5DF4" w:rsidP="00CF5DF4">
            <w:pPr>
              <w:widowControl w:val="0"/>
              <w:numPr>
                <w:ilvl w:val="0"/>
                <w:numId w:val="138"/>
              </w:numPr>
              <w:tabs>
                <w:tab w:val="num" w:pos="213"/>
              </w:tabs>
              <w:spacing w:after="0" w:line="240" w:lineRule="auto"/>
              <w:ind w:left="215" w:hanging="215"/>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Le façonnage et la pose. ;</w:t>
            </w:r>
          </w:p>
          <w:p w14:paraId="250DBD1E" w14:textId="77777777" w:rsidR="00CF5DF4" w:rsidRPr="00612B60" w:rsidRDefault="00CF5DF4" w:rsidP="00CF5DF4">
            <w:pPr>
              <w:widowControl w:val="0"/>
              <w:numPr>
                <w:ilvl w:val="0"/>
                <w:numId w:val="140"/>
              </w:numPr>
              <w:tabs>
                <w:tab w:val="num" w:pos="213"/>
              </w:tabs>
              <w:spacing w:after="0" w:line="240" w:lineRule="auto"/>
              <w:ind w:left="215" w:hanging="215"/>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Et toutes sujétions.</w:t>
            </w:r>
          </w:p>
          <w:p w14:paraId="1B1CF839" w14:textId="3F8E4CF3" w:rsidR="00CF5DF4" w:rsidRPr="00612B60" w:rsidRDefault="000E70A9" w:rsidP="00CF5DF4">
            <w:pPr>
              <w:spacing w:after="0" w:line="240" w:lineRule="auto"/>
              <w:rPr>
                <w:rFonts w:ascii="Tahoma" w:eastAsia="Times New Roman" w:hAnsi="Tahoma" w:cs="Tahoma"/>
                <w:sz w:val="18"/>
                <w:szCs w:val="18"/>
                <w:lang w:eastAsia="fr-FR"/>
              </w:rPr>
            </w:pPr>
            <w:r w:rsidRPr="00612B60">
              <w:rPr>
                <w:rFonts w:ascii="Tahoma" w:eastAsia="Times New Roman" w:hAnsi="Tahoma" w:cs="Tahoma"/>
                <w:b/>
                <w:bCs/>
                <w:sz w:val="18"/>
                <w:szCs w:val="18"/>
                <w:lang w:eastAsia="fr-FR"/>
              </w:rPr>
              <w:t>Le mètre carré à :                                                     francs CFA</w:t>
            </w:r>
          </w:p>
        </w:tc>
        <w:tc>
          <w:tcPr>
            <w:tcW w:w="504" w:type="pct"/>
            <w:vAlign w:val="center"/>
          </w:tcPr>
          <w:p w14:paraId="416B71C2"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51F7EB27"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2F05228B"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730AED22"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05382BDD"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56F77029"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6D96BB8B"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4AA5BDDB" w14:textId="60EC1E5B" w:rsidR="00CF5DF4" w:rsidRPr="00612B60" w:rsidRDefault="005A1AE8" w:rsidP="00CF5DF4">
            <w:pPr>
              <w:spacing w:after="0" w:line="240" w:lineRule="auto"/>
              <w:jc w:val="center"/>
              <w:rPr>
                <w:rFonts w:ascii="Tahoma" w:eastAsia="Times New Roman" w:hAnsi="Tahoma" w:cs="Tahoma"/>
                <w:sz w:val="18"/>
                <w:szCs w:val="18"/>
                <w:lang w:eastAsia="fr-FR"/>
              </w:rPr>
            </w:pPr>
            <w:r w:rsidRPr="00612B60">
              <w:rPr>
                <w:rFonts w:ascii="Tahoma" w:eastAsia="Times New Roman" w:hAnsi="Tahoma" w:cs="Tahoma"/>
                <w:b/>
                <w:bCs/>
                <w:sz w:val="18"/>
                <w:szCs w:val="18"/>
                <w:lang w:eastAsia="fr-FR"/>
              </w:rPr>
              <w:t>m</w:t>
            </w:r>
            <w:r w:rsidRPr="00612B60">
              <w:rPr>
                <w:rFonts w:ascii="Tahoma" w:eastAsia="Times New Roman" w:hAnsi="Tahoma" w:cs="Tahoma"/>
                <w:b/>
                <w:bCs/>
                <w:sz w:val="18"/>
                <w:szCs w:val="18"/>
                <w:vertAlign w:val="superscript"/>
                <w:lang w:eastAsia="fr-FR"/>
              </w:rPr>
              <w:t>2</w:t>
            </w:r>
          </w:p>
        </w:tc>
        <w:tc>
          <w:tcPr>
            <w:tcW w:w="863" w:type="pct"/>
            <w:vAlign w:val="center"/>
          </w:tcPr>
          <w:p w14:paraId="537145DC"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tc>
      </w:tr>
      <w:tr w:rsidR="00CF5DF4" w:rsidRPr="00612B60" w14:paraId="1447E8B6" w14:textId="77777777" w:rsidTr="009727EB">
        <w:trPr>
          <w:trHeight w:val="1845"/>
        </w:trPr>
        <w:tc>
          <w:tcPr>
            <w:tcW w:w="473" w:type="pct"/>
            <w:vAlign w:val="center"/>
          </w:tcPr>
          <w:p w14:paraId="69DCE02B"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r w:rsidRPr="00612B60">
              <w:rPr>
                <w:rFonts w:ascii="Tahoma" w:eastAsia="Times New Roman" w:hAnsi="Tahoma" w:cs="Tahoma"/>
                <w:b/>
                <w:sz w:val="18"/>
                <w:szCs w:val="18"/>
                <w:lang w:eastAsia="fr-FR"/>
              </w:rPr>
              <w:t>605</w:t>
            </w:r>
          </w:p>
          <w:p w14:paraId="5990CA41" w14:textId="77777777" w:rsidR="00CF5DF4" w:rsidRPr="00612B60" w:rsidRDefault="00CF5DF4" w:rsidP="00CF5DF4">
            <w:pPr>
              <w:spacing w:after="0" w:line="240" w:lineRule="auto"/>
              <w:jc w:val="both"/>
              <w:rPr>
                <w:rFonts w:ascii="Tahoma" w:eastAsia="Times New Roman" w:hAnsi="Tahoma" w:cs="Tahoma"/>
                <w:sz w:val="18"/>
                <w:szCs w:val="18"/>
                <w:lang w:eastAsia="fr-FR"/>
              </w:rPr>
            </w:pPr>
          </w:p>
          <w:p w14:paraId="22AC0A63"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tc>
        <w:tc>
          <w:tcPr>
            <w:tcW w:w="3160" w:type="pct"/>
            <w:vAlign w:val="center"/>
          </w:tcPr>
          <w:p w14:paraId="3D174B96" w14:textId="77777777" w:rsidR="00CF5DF4" w:rsidRPr="00612B60" w:rsidRDefault="00CF5DF4" w:rsidP="00CF5DF4">
            <w:pPr>
              <w:spacing w:after="0" w:line="240" w:lineRule="auto"/>
              <w:jc w:val="both"/>
              <w:rPr>
                <w:rFonts w:ascii="Tahoma" w:eastAsia="Times New Roman" w:hAnsi="Tahoma" w:cs="Tahoma"/>
                <w:b/>
                <w:bCs/>
                <w:i/>
                <w:sz w:val="18"/>
                <w:szCs w:val="18"/>
                <w:lang w:bidi="en-US"/>
              </w:rPr>
            </w:pPr>
            <w:r w:rsidRPr="00612B60">
              <w:rPr>
                <w:rFonts w:ascii="Tahoma" w:eastAsia="Times New Roman" w:hAnsi="Tahoma" w:cs="Tahoma"/>
                <w:b/>
                <w:bCs/>
                <w:i/>
                <w:sz w:val="18"/>
                <w:szCs w:val="18"/>
                <w:lang w:bidi="en-US"/>
              </w:rPr>
              <w:t xml:space="preserve">F et P de grille antivol (motif barres droites espacées de 10 cm) 1,20x1,20 en tube de 30 </w:t>
            </w:r>
          </w:p>
          <w:p w14:paraId="41BB883E" w14:textId="77777777" w:rsidR="00CF5DF4" w:rsidRPr="00612B60" w:rsidRDefault="00CF5DF4" w:rsidP="00CF5DF4">
            <w:pPr>
              <w:spacing w:after="0" w:line="240" w:lineRule="auto"/>
              <w:jc w:val="both"/>
              <w:rPr>
                <w:rFonts w:ascii="Tahoma" w:eastAsia="Times New Roman" w:hAnsi="Tahoma" w:cs="Tahoma"/>
                <w:sz w:val="18"/>
                <w:szCs w:val="18"/>
                <w:lang w:eastAsia="fr-FR"/>
              </w:rPr>
            </w:pPr>
          </w:p>
          <w:p w14:paraId="526688B1" w14:textId="7F6DED2B" w:rsidR="00CF5DF4" w:rsidRPr="00612B60" w:rsidRDefault="00CF5DF4" w:rsidP="00CF5DF4">
            <w:pPr>
              <w:spacing w:after="0" w:line="240" w:lineRule="auto"/>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 xml:space="preserve">Ce prix rémunère </w:t>
            </w:r>
            <w:r w:rsidR="00B90362" w:rsidRPr="00612B60">
              <w:rPr>
                <w:rFonts w:ascii="Tahoma" w:eastAsia="Times New Roman" w:hAnsi="Tahoma" w:cs="Tahoma"/>
                <w:sz w:val="18"/>
                <w:szCs w:val="18"/>
                <w:lang w:eastAsia="fr-FR"/>
              </w:rPr>
              <w:t xml:space="preserve">au mètre carré </w:t>
            </w:r>
            <w:r w:rsidRPr="00612B60">
              <w:rPr>
                <w:rFonts w:ascii="Tahoma" w:eastAsia="Times New Roman" w:hAnsi="Tahoma" w:cs="Tahoma"/>
                <w:sz w:val="18"/>
                <w:szCs w:val="18"/>
                <w:lang w:eastAsia="fr-FR"/>
              </w:rPr>
              <w:t>la pose des cornières de grille antivol. Il comprend :</w:t>
            </w:r>
          </w:p>
          <w:p w14:paraId="4296C3CB" w14:textId="77777777" w:rsidR="00CF5DF4" w:rsidRPr="00612B60" w:rsidRDefault="00CF5DF4" w:rsidP="00CF5DF4">
            <w:pPr>
              <w:widowControl w:val="0"/>
              <w:numPr>
                <w:ilvl w:val="0"/>
                <w:numId w:val="136"/>
              </w:numPr>
              <w:tabs>
                <w:tab w:val="num" w:pos="213"/>
              </w:tabs>
              <w:spacing w:after="0" w:line="240" w:lineRule="auto"/>
              <w:ind w:left="215" w:hanging="215"/>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L’amenée des cornières ;</w:t>
            </w:r>
          </w:p>
          <w:p w14:paraId="2CE22641" w14:textId="77777777" w:rsidR="00CF5DF4" w:rsidRPr="00612B60" w:rsidRDefault="00CF5DF4" w:rsidP="00CF5DF4">
            <w:pPr>
              <w:widowControl w:val="0"/>
              <w:numPr>
                <w:ilvl w:val="0"/>
                <w:numId w:val="138"/>
              </w:numPr>
              <w:tabs>
                <w:tab w:val="num" w:pos="213"/>
              </w:tabs>
              <w:spacing w:after="0" w:line="240" w:lineRule="auto"/>
              <w:ind w:left="215" w:hanging="215"/>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Le façonnage et la pose. ;</w:t>
            </w:r>
          </w:p>
          <w:p w14:paraId="7AE2477A" w14:textId="77777777" w:rsidR="00CF5DF4" w:rsidRPr="00612B60" w:rsidRDefault="00CF5DF4" w:rsidP="00CF5DF4">
            <w:pPr>
              <w:widowControl w:val="0"/>
              <w:numPr>
                <w:ilvl w:val="0"/>
                <w:numId w:val="140"/>
              </w:numPr>
              <w:tabs>
                <w:tab w:val="num" w:pos="213"/>
              </w:tabs>
              <w:spacing w:after="0" w:line="240" w:lineRule="auto"/>
              <w:ind w:left="215" w:hanging="215"/>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Et toutes sujétions.</w:t>
            </w:r>
          </w:p>
          <w:p w14:paraId="55DD188B" w14:textId="71979697" w:rsidR="00CF5DF4" w:rsidRPr="00612B60" w:rsidRDefault="000E70A9" w:rsidP="00CF5DF4">
            <w:pPr>
              <w:keepNext/>
              <w:spacing w:after="0" w:line="240" w:lineRule="auto"/>
              <w:outlineLvl w:val="5"/>
              <w:rPr>
                <w:rFonts w:ascii="Tahoma" w:eastAsia="Times New Roman" w:hAnsi="Tahoma" w:cs="Tahoma"/>
                <w:b/>
                <w:bCs/>
                <w:i/>
                <w:sz w:val="18"/>
                <w:szCs w:val="18"/>
                <w:lang w:bidi="en-US"/>
              </w:rPr>
            </w:pPr>
            <w:r w:rsidRPr="00612B60">
              <w:rPr>
                <w:rFonts w:ascii="Tahoma" w:eastAsia="Times New Roman" w:hAnsi="Tahoma" w:cs="Tahoma"/>
                <w:b/>
                <w:bCs/>
                <w:sz w:val="18"/>
                <w:szCs w:val="18"/>
                <w:lang w:eastAsia="fr-FR"/>
              </w:rPr>
              <w:t>Le mètre carré à :                                                     francs CFA</w:t>
            </w:r>
          </w:p>
        </w:tc>
        <w:tc>
          <w:tcPr>
            <w:tcW w:w="504" w:type="pct"/>
            <w:vAlign w:val="center"/>
          </w:tcPr>
          <w:p w14:paraId="1E0364D7"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03404581"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53B71E95"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331D273A"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0076B889"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659218CA"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30CDDFFE"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6516D3B6" w14:textId="6AA0A5CB" w:rsidR="00CF5DF4" w:rsidRPr="00612B60" w:rsidRDefault="005A1AE8" w:rsidP="00CF5DF4">
            <w:pPr>
              <w:spacing w:after="0" w:line="240" w:lineRule="auto"/>
              <w:jc w:val="center"/>
              <w:rPr>
                <w:rFonts w:ascii="Tahoma" w:eastAsia="Times New Roman" w:hAnsi="Tahoma" w:cs="Tahoma"/>
                <w:sz w:val="18"/>
                <w:szCs w:val="18"/>
                <w:lang w:eastAsia="fr-FR"/>
              </w:rPr>
            </w:pPr>
            <w:r w:rsidRPr="00612B60">
              <w:rPr>
                <w:rFonts w:ascii="Tahoma" w:eastAsia="Times New Roman" w:hAnsi="Tahoma" w:cs="Tahoma"/>
                <w:b/>
                <w:bCs/>
                <w:sz w:val="18"/>
                <w:szCs w:val="18"/>
                <w:lang w:eastAsia="fr-FR"/>
              </w:rPr>
              <w:t>m</w:t>
            </w:r>
            <w:r w:rsidRPr="00612B60">
              <w:rPr>
                <w:rFonts w:ascii="Tahoma" w:eastAsia="Times New Roman" w:hAnsi="Tahoma" w:cs="Tahoma"/>
                <w:b/>
                <w:bCs/>
                <w:sz w:val="18"/>
                <w:szCs w:val="18"/>
                <w:vertAlign w:val="superscript"/>
                <w:lang w:eastAsia="fr-FR"/>
              </w:rPr>
              <w:t>2</w:t>
            </w:r>
          </w:p>
        </w:tc>
        <w:tc>
          <w:tcPr>
            <w:tcW w:w="863" w:type="pct"/>
            <w:vAlign w:val="center"/>
          </w:tcPr>
          <w:p w14:paraId="37C4CF0D"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tc>
      </w:tr>
      <w:tr w:rsidR="00CF5DF4" w:rsidRPr="00612B60" w14:paraId="7B69159D" w14:textId="77777777" w:rsidTr="009727EB">
        <w:trPr>
          <w:trHeight w:val="1845"/>
        </w:trPr>
        <w:tc>
          <w:tcPr>
            <w:tcW w:w="473" w:type="pct"/>
            <w:vAlign w:val="center"/>
          </w:tcPr>
          <w:p w14:paraId="25B7506E"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r w:rsidRPr="00612B60">
              <w:rPr>
                <w:rFonts w:ascii="Tahoma" w:eastAsia="Times New Roman" w:hAnsi="Tahoma" w:cs="Tahoma"/>
                <w:b/>
                <w:sz w:val="18"/>
                <w:szCs w:val="18"/>
                <w:lang w:eastAsia="fr-FR"/>
              </w:rPr>
              <w:t>606</w:t>
            </w:r>
          </w:p>
        </w:tc>
        <w:tc>
          <w:tcPr>
            <w:tcW w:w="3160" w:type="pct"/>
            <w:vAlign w:val="center"/>
          </w:tcPr>
          <w:p w14:paraId="04955C4A" w14:textId="77777777" w:rsidR="00CF5DF4" w:rsidRPr="00612B60" w:rsidRDefault="00CF5DF4" w:rsidP="00CF5DF4">
            <w:pPr>
              <w:keepNext/>
              <w:spacing w:after="0" w:line="240" w:lineRule="auto"/>
              <w:outlineLvl w:val="5"/>
              <w:rPr>
                <w:rFonts w:ascii="Tahoma" w:eastAsia="Times New Roman" w:hAnsi="Tahoma" w:cs="Tahoma"/>
                <w:b/>
                <w:bCs/>
                <w:i/>
                <w:sz w:val="18"/>
                <w:szCs w:val="18"/>
                <w:lang w:bidi="en-US"/>
              </w:rPr>
            </w:pPr>
            <w:r w:rsidRPr="00612B60">
              <w:rPr>
                <w:rFonts w:ascii="Tahoma" w:eastAsia="Times New Roman" w:hAnsi="Tahoma" w:cs="Tahoma"/>
                <w:b/>
                <w:bCs/>
                <w:i/>
                <w:sz w:val="18"/>
                <w:szCs w:val="18"/>
                <w:lang w:bidi="en-US"/>
              </w:rPr>
              <w:t xml:space="preserve">Fet P de grille antivol (motif barres droites espacées de 10 cm) 3,00x1,20 en tube de 30    </w:t>
            </w:r>
          </w:p>
          <w:p w14:paraId="71022B91" w14:textId="77777777" w:rsidR="00CF5DF4" w:rsidRPr="00612B60" w:rsidRDefault="00CF5DF4" w:rsidP="00CF5DF4">
            <w:pPr>
              <w:keepNext/>
              <w:spacing w:after="0" w:line="240" w:lineRule="auto"/>
              <w:outlineLvl w:val="5"/>
              <w:rPr>
                <w:rFonts w:ascii="Tahoma" w:eastAsia="Times New Roman" w:hAnsi="Tahoma" w:cs="Tahoma"/>
                <w:b/>
                <w:bCs/>
                <w:i/>
                <w:sz w:val="18"/>
                <w:szCs w:val="18"/>
                <w:lang w:bidi="en-US"/>
              </w:rPr>
            </w:pPr>
          </w:p>
          <w:p w14:paraId="7B4E4BB7" w14:textId="70265FC4" w:rsidR="00CF5DF4" w:rsidRPr="00612B60" w:rsidRDefault="00CF5DF4" w:rsidP="00CF5DF4">
            <w:pPr>
              <w:spacing w:after="0" w:line="240" w:lineRule="auto"/>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 xml:space="preserve">Ce prix rémunère </w:t>
            </w:r>
            <w:r w:rsidR="00B90362" w:rsidRPr="00612B60">
              <w:rPr>
                <w:rFonts w:ascii="Tahoma" w:eastAsia="Times New Roman" w:hAnsi="Tahoma" w:cs="Tahoma"/>
                <w:sz w:val="18"/>
                <w:szCs w:val="18"/>
                <w:lang w:eastAsia="fr-FR"/>
              </w:rPr>
              <w:t xml:space="preserve">au mètre carré </w:t>
            </w:r>
            <w:r w:rsidRPr="00612B60">
              <w:rPr>
                <w:rFonts w:ascii="Tahoma" w:eastAsia="Times New Roman" w:hAnsi="Tahoma" w:cs="Tahoma"/>
                <w:sz w:val="18"/>
                <w:szCs w:val="18"/>
                <w:lang w:eastAsia="fr-FR"/>
              </w:rPr>
              <w:t>la pose des cornières de grille antivol. Il comprend :</w:t>
            </w:r>
          </w:p>
          <w:p w14:paraId="05BB9702" w14:textId="77777777" w:rsidR="00CF5DF4" w:rsidRPr="00612B60" w:rsidRDefault="00CF5DF4" w:rsidP="00CF5DF4">
            <w:pPr>
              <w:widowControl w:val="0"/>
              <w:numPr>
                <w:ilvl w:val="0"/>
                <w:numId w:val="136"/>
              </w:numPr>
              <w:tabs>
                <w:tab w:val="num" w:pos="213"/>
              </w:tabs>
              <w:spacing w:after="0" w:line="240" w:lineRule="auto"/>
              <w:ind w:left="215" w:hanging="215"/>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L’amenée des cornières ;</w:t>
            </w:r>
          </w:p>
          <w:p w14:paraId="089CCE05" w14:textId="77777777" w:rsidR="00CF5DF4" w:rsidRPr="00612B60" w:rsidRDefault="00CF5DF4" w:rsidP="00CF5DF4">
            <w:pPr>
              <w:widowControl w:val="0"/>
              <w:numPr>
                <w:ilvl w:val="0"/>
                <w:numId w:val="138"/>
              </w:numPr>
              <w:tabs>
                <w:tab w:val="num" w:pos="213"/>
              </w:tabs>
              <w:spacing w:after="0" w:line="240" w:lineRule="auto"/>
              <w:ind w:left="215" w:hanging="215"/>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Le façonnage et la pose. ;</w:t>
            </w:r>
          </w:p>
          <w:p w14:paraId="02984254" w14:textId="77777777" w:rsidR="00CF5DF4" w:rsidRPr="00612B60" w:rsidRDefault="00CF5DF4" w:rsidP="00CF5DF4">
            <w:pPr>
              <w:widowControl w:val="0"/>
              <w:numPr>
                <w:ilvl w:val="0"/>
                <w:numId w:val="140"/>
              </w:numPr>
              <w:tabs>
                <w:tab w:val="num" w:pos="213"/>
              </w:tabs>
              <w:spacing w:after="0" w:line="240" w:lineRule="auto"/>
              <w:ind w:left="215" w:hanging="215"/>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Et toutes sujétions.</w:t>
            </w:r>
          </w:p>
          <w:p w14:paraId="26353FF2" w14:textId="4230F0A6" w:rsidR="00CF5DF4" w:rsidRPr="00612B60" w:rsidRDefault="000E70A9" w:rsidP="00CF5DF4">
            <w:pPr>
              <w:spacing w:after="0" w:line="240" w:lineRule="auto"/>
              <w:jc w:val="both"/>
              <w:rPr>
                <w:rFonts w:ascii="Tahoma" w:eastAsia="Times New Roman" w:hAnsi="Tahoma" w:cs="Tahoma"/>
                <w:b/>
                <w:bCs/>
                <w:i/>
                <w:sz w:val="18"/>
                <w:szCs w:val="18"/>
                <w:lang w:bidi="en-US"/>
              </w:rPr>
            </w:pPr>
            <w:r w:rsidRPr="00612B60">
              <w:rPr>
                <w:rFonts w:ascii="Tahoma" w:eastAsia="Times New Roman" w:hAnsi="Tahoma" w:cs="Tahoma"/>
                <w:b/>
                <w:bCs/>
                <w:sz w:val="18"/>
                <w:szCs w:val="18"/>
                <w:lang w:eastAsia="fr-FR"/>
              </w:rPr>
              <w:t>Le mètre carré à :                                                     francs CFA</w:t>
            </w:r>
          </w:p>
        </w:tc>
        <w:tc>
          <w:tcPr>
            <w:tcW w:w="504" w:type="pct"/>
            <w:vAlign w:val="center"/>
          </w:tcPr>
          <w:p w14:paraId="63E2FFEE"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16813637"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76098CE8"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676F9192"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3E308074"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65BCC9FD"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169DE5AD"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4280CD81" w14:textId="102AB253" w:rsidR="00CF5DF4" w:rsidRPr="00612B60" w:rsidRDefault="005A1AE8" w:rsidP="00CF5DF4">
            <w:pPr>
              <w:spacing w:after="0" w:line="240" w:lineRule="auto"/>
              <w:jc w:val="center"/>
              <w:rPr>
                <w:rFonts w:ascii="Tahoma" w:eastAsia="Times New Roman" w:hAnsi="Tahoma" w:cs="Tahoma"/>
                <w:sz w:val="18"/>
                <w:szCs w:val="18"/>
                <w:lang w:eastAsia="fr-FR"/>
              </w:rPr>
            </w:pPr>
            <w:r w:rsidRPr="00612B60">
              <w:rPr>
                <w:rFonts w:ascii="Tahoma" w:eastAsia="Times New Roman" w:hAnsi="Tahoma" w:cs="Tahoma"/>
                <w:b/>
                <w:bCs/>
                <w:sz w:val="18"/>
                <w:szCs w:val="18"/>
                <w:lang w:eastAsia="fr-FR"/>
              </w:rPr>
              <w:t>m</w:t>
            </w:r>
            <w:r w:rsidRPr="00612B60">
              <w:rPr>
                <w:rFonts w:ascii="Tahoma" w:eastAsia="Times New Roman" w:hAnsi="Tahoma" w:cs="Tahoma"/>
                <w:b/>
                <w:bCs/>
                <w:sz w:val="18"/>
                <w:szCs w:val="18"/>
                <w:vertAlign w:val="superscript"/>
                <w:lang w:eastAsia="fr-FR"/>
              </w:rPr>
              <w:t>2</w:t>
            </w:r>
          </w:p>
        </w:tc>
        <w:tc>
          <w:tcPr>
            <w:tcW w:w="863" w:type="pct"/>
            <w:vAlign w:val="center"/>
          </w:tcPr>
          <w:p w14:paraId="6258956B"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tc>
      </w:tr>
      <w:tr w:rsidR="00CF5DF4" w:rsidRPr="00612B60" w14:paraId="1AEF0286" w14:textId="77777777" w:rsidTr="009727EB">
        <w:trPr>
          <w:trHeight w:val="1845"/>
        </w:trPr>
        <w:tc>
          <w:tcPr>
            <w:tcW w:w="473" w:type="pct"/>
            <w:vAlign w:val="center"/>
          </w:tcPr>
          <w:p w14:paraId="096F2FE2"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r w:rsidRPr="00612B60">
              <w:rPr>
                <w:rFonts w:ascii="Tahoma" w:eastAsia="Times New Roman" w:hAnsi="Tahoma" w:cs="Tahoma"/>
                <w:b/>
                <w:sz w:val="18"/>
                <w:szCs w:val="18"/>
                <w:lang w:eastAsia="fr-FR"/>
              </w:rPr>
              <w:lastRenderedPageBreak/>
              <w:t>607</w:t>
            </w:r>
          </w:p>
        </w:tc>
        <w:tc>
          <w:tcPr>
            <w:tcW w:w="3160" w:type="pct"/>
            <w:vAlign w:val="center"/>
          </w:tcPr>
          <w:p w14:paraId="098CB0B8" w14:textId="77C065D0" w:rsidR="00CF5DF4" w:rsidRPr="00612B60" w:rsidRDefault="00CF5DF4" w:rsidP="00CF5DF4">
            <w:pPr>
              <w:spacing w:after="0" w:line="240" w:lineRule="auto"/>
              <w:jc w:val="both"/>
              <w:rPr>
                <w:rFonts w:ascii="Tahoma" w:eastAsia="Times New Roman" w:hAnsi="Tahoma" w:cs="Tahoma"/>
                <w:b/>
                <w:bCs/>
                <w:i/>
                <w:sz w:val="18"/>
                <w:szCs w:val="18"/>
                <w:lang w:bidi="en-US"/>
              </w:rPr>
            </w:pPr>
            <w:r w:rsidRPr="00612B60">
              <w:rPr>
                <w:rFonts w:ascii="Tahoma" w:eastAsia="Times New Roman" w:hAnsi="Tahoma" w:cs="Tahoma"/>
                <w:b/>
                <w:bCs/>
                <w:i/>
                <w:sz w:val="18"/>
                <w:szCs w:val="18"/>
                <w:lang w:bidi="en-US"/>
              </w:rPr>
              <w:t>F</w:t>
            </w:r>
            <w:r w:rsidR="004A1B3A" w:rsidRPr="00612B60">
              <w:rPr>
                <w:rFonts w:ascii="Tahoma" w:eastAsia="Times New Roman" w:hAnsi="Tahoma" w:cs="Tahoma"/>
                <w:b/>
                <w:bCs/>
                <w:i/>
                <w:sz w:val="18"/>
                <w:szCs w:val="18"/>
                <w:lang w:bidi="en-US"/>
              </w:rPr>
              <w:t xml:space="preserve"> </w:t>
            </w:r>
            <w:r w:rsidRPr="00612B60">
              <w:rPr>
                <w:rFonts w:ascii="Tahoma" w:eastAsia="Times New Roman" w:hAnsi="Tahoma" w:cs="Tahoma"/>
                <w:b/>
                <w:bCs/>
                <w:i/>
                <w:sz w:val="18"/>
                <w:szCs w:val="18"/>
                <w:lang w:bidi="en-US"/>
              </w:rPr>
              <w:t xml:space="preserve">et P de grille antivol (motif barres droites espacées de 10 cm) 3,35x1,20 en tube de 30 </w:t>
            </w:r>
          </w:p>
          <w:p w14:paraId="75643E7C" w14:textId="77777777" w:rsidR="00CF5DF4" w:rsidRPr="00612B60" w:rsidRDefault="00CF5DF4" w:rsidP="00CF5DF4">
            <w:pPr>
              <w:spacing w:after="0" w:line="240" w:lineRule="auto"/>
              <w:jc w:val="both"/>
              <w:rPr>
                <w:rFonts w:ascii="Tahoma" w:eastAsia="Times New Roman" w:hAnsi="Tahoma" w:cs="Tahoma"/>
                <w:bCs/>
                <w:i/>
                <w:sz w:val="18"/>
                <w:szCs w:val="18"/>
                <w:lang w:eastAsia="fr-FR" w:bidi="en-US"/>
              </w:rPr>
            </w:pPr>
          </w:p>
          <w:p w14:paraId="21BE0B5E" w14:textId="60FBFD85" w:rsidR="00CF5DF4" w:rsidRPr="00612B60" w:rsidRDefault="00CF5DF4" w:rsidP="00CF5DF4">
            <w:pPr>
              <w:spacing w:after="0" w:line="240" w:lineRule="auto"/>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 xml:space="preserve">Ce prix rémunère </w:t>
            </w:r>
            <w:r w:rsidR="00B90362" w:rsidRPr="00612B60">
              <w:rPr>
                <w:rFonts w:ascii="Tahoma" w:eastAsia="Times New Roman" w:hAnsi="Tahoma" w:cs="Tahoma"/>
                <w:sz w:val="18"/>
                <w:szCs w:val="18"/>
                <w:lang w:eastAsia="fr-FR"/>
              </w:rPr>
              <w:t xml:space="preserve">au mètre carré </w:t>
            </w:r>
            <w:r w:rsidRPr="00612B60">
              <w:rPr>
                <w:rFonts w:ascii="Tahoma" w:eastAsia="Times New Roman" w:hAnsi="Tahoma" w:cs="Tahoma"/>
                <w:sz w:val="18"/>
                <w:szCs w:val="18"/>
                <w:lang w:eastAsia="fr-FR"/>
              </w:rPr>
              <w:t>la pose des cornières de grille antivol. Il comprend :</w:t>
            </w:r>
          </w:p>
          <w:p w14:paraId="12C6D36B" w14:textId="77777777" w:rsidR="00CF5DF4" w:rsidRPr="00612B60" w:rsidRDefault="00CF5DF4" w:rsidP="00CF5DF4">
            <w:pPr>
              <w:widowControl w:val="0"/>
              <w:numPr>
                <w:ilvl w:val="0"/>
                <w:numId w:val="136"/>
              </w:numPr>
              <w:tabs>
                <w:tab w:val="num" w:pos="213"/>
              </w:tabs>
              <w:spacing w:after="0" w:line="240" w:lineRule="auto"/>
              <w:ind w:left="215" w:hanging="215"/>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L’amenée des cornières ;</w:t>
            </w:r>
          </w:p>
          <w:p w14:paraId="70A9612C" w14:textId="77777777" w:rsidR="00CF5DF4" w:rsidRPr="00612B60" w:rsidRDefault="00CF5DF4" w:rsidP="00CF5DF4">
            <w:pPr>
              <w:widowControl w:val="0"/>
              <w:numPr>
                <w:ilvl w:val="0"/>
                <w:numId w:val="138"/>
              </w:numPr>
              <w:tabs>
                <w:tab w:val="num" w:pos="213"/>
              </w:tabs>
              <w:spacing w:after="0" w:line="240" w:lineRule="auto"/>
              <w:ind w:left="215" w:hanging="215"/>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Le façonnage et la pose. ;</w:t>
            </w:r>
          </w:p>
          <w:p w14:paraId="2D01C2C1" w14:textId="77777777" w:rsidR="00CF5DF4" w:rsidRPr="00612B60" w:rsidRDefault="00CF5DF4" w:rsidP="00CF5DF4">
            <w:pPr>
              <w:widowControl w:val="0"/>
              <w:numPr>
                <w:ilvl w:val="0"/>
                <w:numId w:val="140"/>
              </w:numPr>
              <w:tabs>
                <w:tab w:val="num" w:pos="213"/>
              </w:tabs>
              <w:spacing w:after="0" w:line="240" w:lineRule="auto"/>
              <w:ind w:left="215" w:hanging="215"/>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Et toutes sujétions.</w:t>
            </w:r>
          </w:p>
          <w:p w14:paraId="37994400" w14:textId="39DD0C2D" w:rsidR="00CF5DF4" w:rsidRPr="00612B60" w:rsidRDefault="000E70A9" w:rsidP="00CF5DF4">
            <w:pPr>
              <w:keepNext/>
              <w:spacing w:after="0" w:line="240" w:lineRule="auto"/>
              <w:outlineLvl w:val="5"/>
              <w:rPr>
                <w:rFonts w:ascii="Tahoma" w:eastAsia="Times New Roman" w:hAnsi="Tahoma" w:cs="Tahoma"/>
                <w:b/>
                <w:bCs/>
                <w:i/>
                <w:sz w:val="18"/>
                <w:szCs w:val="18"/>
                <w:lang w:bidi="en-US"/>
              </w:rPr>
            </w:pPr>
            <w:r w:rsidRPr="00612B60">
              <w:rPr>
                <w:rFonts w:ascii="Tahoma" w:eastAsia="Times New Roman" w:hAnsi="Tahoma" w:cs="Tahoma"/>
                <w:b/>
                <w:bCs/>
                <w:sz w:val="18"/>
                <w:szCs w:val="18"/>
                <w:lang w:eastAsia="fr-FR"/>
              </w:rPr>
              <w:t>Le mètre carré à :                                                     francs CFA</w:t>
            </w:r>
          </w:p>
        </w:tc>
        <w:tc>
          <w:tcPr>
            <w:tcW w:w="504" w:type="pct"/>
            <w:vAlign w:val="center"/>
          </w:tcPr>
          <w:p w14:paraId="0DD27E55"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5F453D8C"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7E570650"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6B9A1ED3"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129D76EC"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3DE7EF5C"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05D67C09"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1061100F" w14:textId="2F1735D5" w:rsidR="00CF5DF4" w:rsidRPr="00612B60" w:rsidRDefault="005A1AE8" w:rsidP="00CF5DF4">
            <w:pPr>
              <w:spacing w:after="0" w:line="240" w:lineRule="auto"/>
              <w:jc w:val="center"/>
              <w:rPr>
                <w:rFonts w:ascii="Tahoma" w:eastAsia="Times New Roman" w:hAnsi="Tahoma" w:cs="Tahoma"/>
                <w:sz w:val="18"/>
                <w:szCs w:val="18"/>
                <w:lang w:eastAsia="fr-FR"/>
              </w:rPr>
            </w:pPr>
            <w:r w:rsidRPr="00612B60">
              <w:rPr>
                <w:rFonts w:ascii="Tahoma" w:eastAsia="Times New Roman" w:hAnsi="Tahoma" w:cs="Tahoma"/>
                <w:b/>
                <w:bCs/>
                <w:sz w:val="18"/>
                <w:szCs w:val="18"/>
                <w:lang w:eastAsia="fr-FR"/>
              </w:rPr>
              <w:t>m</w:t>
            </w:r>
            <w:r w:rsidRPr="00612B60">
              <w:rPr>
                <w:rFonts w:ascii="Tahoma" w:eastAsia="Times New Roman" w:hAnsi="Tahoma" w:cs="Tahoma"/>
                <w:b/>
                <w:bCs/>
                <w:sz w:val="18"/>
                <w:szCs w:val="18"/>
                <w:vertAlign w:val="superscript"/>
                <w:lang w:eastAsia="fr-FR"/>
              </w:rPr>
              <w:t>2</w:t>
            </w:r>
          </w:p>
        </w:tc>
        <w:tc>
          <w:tcPr>
            <w:tcW w:w="863" w:type="pct"/>
            <w:vAlign w:val="center"/>
          </w:tcPr>
          <w:p w14:paraId="76B1B80F"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tc>
      </w:tr>
      <w:tr w:rsidR="00CF5DF4" w:rsidRPr="00612B60" w14:paraId="1715C799" w14:textId="77777777" w:rsidTr="009727EB">
        <w:trPr>
          <w:trHeight w:val="1845"/>
        </w:trPr>
        <w:tc>
          <w:tcPr>
            <w:tcW w:w="473" w:type="pct"/>
            <w:vAlign w:val="center"/>
          </w:tcPr>
          <w:p w14:paraId="5E4097E2"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r w:rsidRPr="00612B60">
              <w:rPr>
                <w:rFonts w:ascii="Tahoma" w:eastAsia="Times New Roman" w:hAnsi="Tahoma" w:cs="Tahoma"/>
                <w:b/>
                <w:sz w:val="18"/>
                <w:szCs w:val="18"/>
                <w:lang w:eastAsia="fr-FR"/>
              </w:rPr>
              <w:t>608</w:t>
            </w:r>
          </w:p>
        </w:tc>
        <w:tc>
          <w:tcPr>
            <w:tcW w:w="3160" w:type="pct"/>
            <w:vAlign w:val="center"/>
          </w:tcPr>
          <w:p w14:paraId="6F0FA4B2" w14:textId="0E1E9546" w:rsidR="00CF5DF4" w:rsidRPr="00612B60" w:rsidRDefault="00CF5DF4" w:rsidP="00CF5DF4">
            <w:pPr>
              <w:spacing w:after="0" w:line="240" w:lineRule="auto"/>
              <w:jc w:val="both"/>
              <w:rPr>
                <w:rFonts w:ascii="Tahoma" w:eastAsia="Times New Roman" w:hAnsi="Tahoma" w:cs="Tahoma"/>
                <w:b/>
                <w:bCs/>
                <w:i/>
                <w:sz w:val="18"/>
                <w:szCs w:val="18"/>
                <w:lang w:bidi="en-US"/>
              </w:rPr>
            </w:pPr>
            <w:r w:rsidRPr="00612B60">
              <w:rPr>
                <w:rFonts w:ascii="Tahoma" w:eastAsia="Times New Roman" w:hAnsi="Tahoma" w:cs="Tahoma"/>
                <w:b/>
                <w:bCs/>
                <w:i/>
                <w:sz w:val="18"/>
                <w:szCs w:val="18"/>
                <w:lang w:bidi="en-US"/>
              </w:rPr>
              <w:t>F</w:t>
            </w:r>
            <w:r w:rsidR="008B1DAC" w:rsidRPr="00612B60">
              <w:rPr>
                <w:rFonts w:ascii="Tahoma" w:eastAsia="Times New Roman" w:hAnsi="Tahoma" w:cs="Tahoma"/>
                <w:b/>
                <w:bCs/>
                <w:i/>
                <w:sz w:val="18"/>
                <w:szCs w:val="18"/>
                <w:lang w:bidi="en-US"/>
              </w:rPr>
              <w:t xml:space="preserve"> </w:t>
            </w:r>
            <w:r w:rsidRPr="00612B60">
              <w:rPr>
                <w:rFonts w:ascii="Tahoma" w:eastAsia="Times New Roman" w:hAnsi="Tahoma" w:cs="Tahoma"/>
                <w:b/>
                <w:bCs/>
                <w:i/>
                <w:sz w:val="18"/>
                <w:szCs w:val="18"/>
                <w:lang w:bidi="en-US"/>
              </w:rPr>
              <w:t>et P de grille antivol (motif barres droites espacées de 10 cm) 3,50x1,20 en tube de 30</w:t>
            </w:r>
          </w:p>
          <w:p w14:paraId="462E3A93" w14:textId="77777777" w:rsidR="00CF5DF4" w:rsidRPr="00612B60" w:rsidRDefault="00CF5DF4" w:rsidP="00CF5DF4">
            <w:pPr>
              <w:spacing w:after="0" w:line="240" w:lineRule="auto"/>
              <w:jc w:val="both"/>
              <w:rPr>
                <w:rFonts w:ascii="Tahoma" w:eastAsia="Times New Roman" w:hAnsi="Tahoma" w:cs="Tahoma"/>
                <w:bCs/>
                <w:i/>
                <w:sz w:val="18"/>
                <w:szCs w:val="18"/>
                <w:lang w:eastAsia="fr-FR" w:bidi="en-US"/>
              </w:rPr>
            </w:pPr>
          </w:p>
          <w:p w14:paraId="7689E141" w14:textId="3B2A8FE8" w:rsidR="00CF5DF4" w:rsidRPr="00612B60" w:rsidRDefault="00CF5DF4" w:rsidP="00CF5DF4">
            <w:pPr>
              <w:spacing w:after="0" w:line="240" w:lineRule="auto"/>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 xml:space="preserve">Ce prix rémunère </w:t>
            </w:r>
            <w:r w:rsidR="00B90362" w:rsidRPr="00612B60">
              <w:rPr>
                <w:rFonts w:ascii="Tahoma" w:eastAsia="Times New Roman" w:hAnsi="Tahoma" w:cs="Tahoma"/>
                <w:sz w:val="18"/>
                <w:szCs w:val="18"/>
                <w:lang w:eastAsia="fr-FR"/>
              </w:rPr>
              <w:t xml:space="preserve">au mètre carré </w:t>
            </w:r>
            <w:r w:rsidRPr="00612B60">
              <w:rPr>
                <w:rFonts w:ascii="Tahoma" w:eastAsia="Times New Roman" w:hAnsi="Tahoma" w:cs="Tahoma"/>
                <w:sz w:val="18"/>
                <w:szCs w:val="18"/>
                <w:lang w:eastAsia="fr-FR"/>
              </w:rPr>
              <w:t>la pose des cornières de grille antivol. Il comprend :</w:t>
            </w:r>
          </w:p>
          <w:p w14:paraId="2293823C" w14:textId="77777777" w:rsidR="00CF5DF4" w:rsidRPr="00612B60" w:rsidRDefault="00CF5DF4" w:rsidP="00CF5DF4">
            <w:pPr>
              <w:widowControl w:val="0"/>
              <w:numPr>
                <w:ilvl w:val="0"/>
                <w:numId w:val="136"/>
              </w:numPr>
              <w:tabs>
                <w:tab w:val="num" w:pos="213"/>
              </w:tabs>
              <w:spacing w:after="0" w:line="240" w:lineRule="auto"/>
              <w:ind w:left="215" w:hanging="215"/>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L’amenée des cornières ;</w:t>
            </w:r>
          </w:p>
          <w:p w14:paraId="0FF808F3" w14:textId="77777777" w:rsidR="00CF5DF4" w:rsidRPr="00612B60" w:rsidRDefault="00CF5DF4" w:rsidP="00CF5DF4">
            <w:pPr>
              <w:widowControl w:val="0"/>
              <w:numPr>
                <w:ilvl w:val="0"/>
                <w:numId w:val="138"/>
              </w:numPr>
              <w:tabs>
                <w:tab w:val="num" w:pos="213"/>
              </w:tabs>
              <w:spacing w:after="0" w:line="240" w:lineRule="auto"/>
              <w:ind w:left="215" w:hanging="215"/>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Le façonnage et la pose. ;</w:t>
            </w:r>
          </w:p>
          <w:p w14:paraId="397BFAE4" w14:textId="77777777" w:rsidR="00CF5DF4" w:rsidRPr="00612B60" w:rsidRDefault="00CF5DF4" w:rsidP="00CF5DF4">
            <w:pPr>
              <w:widowControl w:val="0"/>
              <w:numPr>
                <w:ilvl w:val="0"/>
                <w:numId w:val="140"/>
              </w:numPr>
              <w:tabs>
                <w:tab w:val="num" w:pos="213"/>
              </w:tabs>
              <w:spacing w:after="0" w:line="240" w:lineRule="auto"/>
              <w:ind w:left="215" w:hanging="215"/>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Et toutes sujétions.</w:t>
            </w:r>
          </w:p>
          <w:p w14:paraId="6454C189" w14:textId="77777777" w:rsidR="00CF5DF4" w:rsidRPr="00612B60" w:rsidRDefault="00CF5DF4" w:rsidP="00CF5DF4">
            <w:pPr>
              <w:widowControl w:val="0"/>
              <w:spacing w:after="0" w:line="240" w:lineRule="auto"/>
              <w:ind w:left="215"/>
              <w:jc w:val="both"/>
              <w:rPr>
                <w:rFonts w:ascii="Tahoma" w:eastAsia="Times New Roman" w:hAnsi="Tahoma" w:cs="Tahoma"/>
                <w:sz w:val="18"/>
                <w:szCs w:val="18"/>
                <w:lang w:eastAsia="fr-FR"/>
              </w:rPr>
            </w:pPr>
          </w:p>
          <w:p w14:paraId="22919444" w14:textId="6D3E11D7" w:rsidR="00CF5DF4" w:rsidRPr="00612B60" w:rsidRDefault="000E70A9" w:rsidP="00CF5DF4">
            <w:pPr>
              <w:widowControl w:val="0"/>
              <w:spacing w:after="0" w:line="240" w:lineRule="auto"/>
              <w:jc w:val="both"/>
              <w:rPr>
                <w:rFonts w:ascii="Tahoma" w:eastAsia="Times New Roman" w:hAnsi="Tahoma" w:cs="Tahoma"/>
                <w:sz w:val="18"/>
                <w:szCs w:val="18"/>
                <w:lang w:eastAsia="fr-FR"/>
              </w:rPr>
            </w:pPr>
            <w:r w:rsidRPr="00612B60">
              <w:rPr>
                <w:rFonts w:ascii="Tahoma" w:eastAsia="Times New Roman" w:hAnsi="Tahoma" w:cs="Tahoma"/>
                <w:b/>
                <w:bCs/>
                <w:sz w:val="18"/>
                <w:szCs w:val="18"/>
                <w:lang w:eastAsia="fr-FR"/>
              </w:rPr>
              <w:t>Le mètre carré à :                                                     francs CFA</w:t>
            </w:r>
          </w:p>
        </w:tc>
        <w:tc>
          <w:tcPr>
            <w:tcW w:w="504" w:type="pct"/>
            <w:vAlign w:val="center"/>
          </w:tcPr>
          <w:p w14:paraId="45F1B2F8"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646BABC2"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11A91F40"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202091B3"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1C824364"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4C60121E"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1CA3EAFB"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577A701B" w14:textId="4972160E" w:rsidR="00CF5DF4" w:rsidRPr="00612B60" w:rsidRDefault="005A1AE8" w:rsidP="00CF5DF4">
            <w:pPr>
              <w:spacing w:after="0" w:line="240" w:lineRule="auto"/>
              <w:jc w:val="center"/>
              <w:rPr>
                <w:rFonts w:ascii="Tahoma" w:eastAsia="Times New Roman" w:hAnsi="Tahoma" w:cs="Tahoma"/>
                <w:sz w:val="18"/>
                <w:szCs w:val="18"/>
                <w:lang w:eastAsia="fr-FR"/>
              </w:rPr>
            </w:pPr>
            <w:r w:rsidRPr="00612B60">
              <w:rPr>
                <w:rFonts w:ascii="Tahoma" w:eastAsia="Times New Roman" w:hAnsi="Tahoma" w:cs="Tahoma"/>
                <w:b/>
                <w:bCs/>
                <w:sz w:val="18"/>
                <w:szCs w:val="18"/>
                <w:lang w:eastAsia="fr-FR"/>
              </w:rPr>
              <w:t>m</w:t>
            </w:r>
            <w:r w:rsidRPr="00612B60">
              <w:rPr>
                <w:rFonts w:ascii="Tahoma" w:eastAsia="Times New Roman" w:hAnsi="Tahoma" w:cs="Tahoma"/>
                <w:b/>
                <w:bCs/>
                <w:sz w:val="18"/>
                <w:szCs w:val="18"/>
                <w:vertAlign w:val="superscript"/>
                <w:lang w:eastAsia="fr-FR"/>
              </w:rPr>
              <w:t>2</w:t>
            </w:r>
          </w:p>
        </w:tc>
        <w:tc>
          <w:tcPr>
            <w:tcW w:w="863" w:type="pct"/>
            <w:vAlign w:val="center"/>
          </w:tcPr>
          <w:p w14:paraId="0F2B9C3F"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tc>
      </w:tr>
      <w:tr w:rsidR="00CF5DF4" w:rsidRPr="00612B60" w14:paraId="5A5AEC40" w14:textId="77777777" w:rsidTr="009727EB">
        <w:trPr>
          <w:trHeight w:val="1845"/>
        </w:trPr>
        <w:tc>
          <w:tcPr>
            <w:tcW w:w="473" w:type="pct"/>
            <w:vAlign w:val="center"/>
          </w:tcPr>
          <w:p w14:paraId="39970097"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r w:rsidRPr="00612B60">
              <w:rPr>
                <w:rFonts w:ascii="Tahoma" w:eastAsia="Times New Roman" w:hAnsi="Tahoma" w:cs="Tahoma"/>
                <w:b/>
                <w:sz w:val="18"/>
                <w:szCs w:val="18"/>
                <w:lang w:eastAsia="fr-FR"/>
              </w:rPr>
              <w:t>609</w:t>
            </w:r>
          </w:p>
        </w:tc>
        <w:tc>
          <w:tcPr>
            <w:tcW w:w="3160" w:type="pct"/>
            <w:vAlign w:val="center"/>
          </w:tcPr>
          <w:p w14:paraId="70FE69AF" w14:textId="21B02B05" w:rsidR="00CF5DF4" w:rsidRPr="00612B60" w:rsidRDefault="00CF5DF4" w:rsidP="00CF5DF4">
            <w:pPr>
              <w:spacing w:after="0" w:line="240" w:lineRule="auto"/>
              <w:jc w:val="both"/>
              <w:rPr>
                <w:rFonts w:ascii="Tahoma" w:eastAsia="Times New Roman" w:hAnsi="Tahoma" w:cs="Tahoma"/>
                <w:b/>
                <w:bCs/>
                <w:i/>
                <w:sz w:val="18"/>
                <w:szCs w:val="18"/>
                <w:lang w:bidi="en-US"/>
              </w:rPr>
            </w:pPr>
            <w:r w:rsidRPr="00612B60">
              <w:rPr>
                <w:rFonts w:ascii="Tahoma" w:eastAsia="Times New Roman" w:hAnsi="Tahoma" w:cs="Tahoma"/>
                <w:b/>
                <w:bCs/>
                <w:i/>
                <w:sz w:val="18"/>
                <w:szCs w:val="18"/>
                <w:lang w:bidi="en-US"/>
              </w:rPr>
              <w:t xml:space="preserve">Fourniture et pose de </w:t>
            </w:r>
            <w:proofErr w:type="spellStart"/>
            <w:r w:rsidRPr="00612B60">
              <w:rPr>
                <w:rFonts w:ascii="Tahoma" w:eastAsia="Times New Roman" w:hAnsi="Tahoma" w:cs="Tahoma"/>
                <w:b/>
                <w:bCs/>
                <w:i/>
                <w:sz w:val="18"/>
                <w:szCs w:val="18"/>
                <w:lang w:bidi="en-US"/>
              </w:rPr>
              <w:t>nac</w:t>
            </w:r>
            <w:r w:rsidR="008B1DAC" w:rsidRPr="00612B60">
              <w:rPr>
                <w:rFonts w:ascii="Tahoma" w:eastAsia="Times New Roman" w:hAnsi="Tahoma" w:cs="Tahoma"/>
                <w:b/>
                <w:bCs/>
                <w:i/>
                <w:sz w:val="18"/>
                <w:szCs w:val="18"/>
                <w:lang w:bidi="en-US"/>
              </w:rPr>
              <w:t>k</w:t>
            </w:r>
            <w:r w:rsidRPr="00612B60">
              <w:rPr>
                <w:rFonts w:ascii="Tahoma" w:eastAsia="Times New Roman" w:hAnsi="Tahoma" w:cs="Tahoma"/>
                <w:b/>
                <w:bCs/>
                <w:i/>
                <w:sz w:val="18"/>
                <w:szCs w:val="18"/>
                <w:lang w:bidi="en-US"/>
              </w:rPr>
              <w:t>o</w:t>
            </w:r>
            <w:proofErr w:type="spellEnd"/>
            <w:r w:rsidRPr="00612B60">
              <w:rPr>
                <w:rFonts w:ascii="Tahoma" w:eastAsia="Times New Roman" w:hAnsi="Tahoma" w:cs="Tahoma"/>
                <w:b/>
                <w:bCs/>
                <w:i/>
                <w:sz w:val="18"/>
                <w:szCs w:val="18"/>
                <w:lang w:bidi="en-US"/>
              </w:rPr>
              <w:t xml:space="preserve"> pour toutes les fenêtres et y compris toutes sujétions de fermeture et de pose</w:t>
            </w:r>
          </w:p>
          <w:p w14:paraId="6B294DB1" w14:textId="77777777" w:rsidR="00CF5DF4" w:rsidRPr="00612B60" w:rsidRDefault="00CF5DF4" w:rsidP="00CF5DF4">
            <w:pPr>
              <w:spacing w:after="0" w:line="240" w:lineRule="auto"/>
              <w:jc w:val="both"/>
              <w:rPr>
                <w:rFonts w:ascii="Tahoma" w:eastAsia="Times New Roman" w:hAnsi="Tahoma" w:cs="Tahoma"/>
                <w:bCs/>
                <w:i/>
                <w:sz w:val="18"/>
                <w:szCs w:val="18"/>
                <w:lang w:eastAsia="fr-FR" w:bidi="en-US"/>
              </w:rPr>
            </w:pPr>
          </w:p>
          <w:p w14:paraId="2A966787" w14:textId="7AF04AF7" w:rsidR="00CF5DF4" w:rsidRPr="00612B60" w:rsidRDefault="00CF5DF4" w:rsidP="00CF5DF4">
            <w:pPr>
              <w:spacing w:after="0" w:line="240" w:lineRule="auto"/>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 xml:space="preserve">Ce prix rémunère </w:t>
            </w:r>
            <w:r w:rsidR="00B90362" w:rsidRPr="00612B60">
              <w:rPr>
                <w:rFonts w:ascii="Tahoma" w:eastAsia="Times New Roman" w:hAnsi="Tahoma" w:cs="Tahoma"/>
                <w:sz w:val="18"/>
                <w:szCs w:val="18"/>
                <w:lang w:eastAsia="fr-FR"/>
              </w:rPr>
              <w:t xml:space="preserve">au mètre carré </w:t>
            </w:r>
            <w:r w:rsidRPr="00612B60">
              <w:rPr>
                <w:rFonts w:ascii="Tahoma" w:eastAsia="Times New Roman" w:hAnsi="Tahoma" w:cs="Tahoma"/>
                <w:sz w:val="18"/>
                <w:szCs w:val="18"/>
                <w:lang w:eastAsia="fr-FR"/>
              </w:rPr>
              <w:t>la pose des cornières de grille antivol. Il comprend :</w:t>
            </w:r>
          </w:p>
          <w:p w14:paraId="670E72FE" w14:textId="77777777" w:rsidR="00CF5DF4" w:rsidRPr="00612B60" w:rsidRDefault="00CF5DF4" w:rsidP="00CF5DF4">
            <w:pPr>
              <w:widowControl w:val="0"/>
              <w:numPr>
                <w:ilvl w:val="0"/>
                <w:numId w:val="136"/>
              </w:numPr>
              <w:tabs>
                <w:tab w:val="num" w:pos="213"/>
              </w:tabs>
              <w:spacing w:after="0" w:line="240" w:lineRule="auto"/>
              <w:ind w:left="215" w:hanging="215"/>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L’amenée des cornières ;</w:t>
            </w:r>
          </w:p>
          <w:p w14:paraId="305E6905" w14:textId="77777777" w:rsidR="00CF5DF4" w:rsidRPr="00612B60" w:rsidRDefault="00CF5DF4" w:rsidP="00CF5DF4">
            <w:pPr>
              <w:widowControl w:val="0"/>
              <w:numPr>
                <w:ilvl w:val="0"/>
                <w:numId w:val="138"/>
              </w:numPr>
              <w:tabs>
                <w:tab w:val="num" w:pos="213"/>
              </w:tabs>
              <w:spacing w:after="0" w:line="240" w:lineRule="auto"/>
              <w:ind w:left="215" w:hanging="215"/>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Le façonnage et la pose. ;</w:t>
            </w:r>
          </w:p>
          <w:p w14:paraId="30EFAA20" w14:textId="77777777" w:rsidR="00CF5DF4" w:rsidRPr="00612B60" w:rsidRDefault="00CF5DF4" w:rsidP="00CF5DF4">
            <w:pPr>
              <w:widowControl w:val="0"/>
              <w:numPr>
                <w:ilvl w:val="0"/>
                <w:numId w:val="140"/>
              </w:numPr>
              <w:tabs>
                <w:tab w:val="num" w:pos="213"/>
              </w:tabs>
              <w:spacing w:after="0" w:line="240" w:lineRule="auto"/>
              <w:ind w:left="215" w:hanging="215"/>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Et toutes sujétions.</w:t>
            </w:r>
          </w:p>
          <w:p w14:paraId="755E6823" w14:textId="77777777" w:rsidR="00CF5DF4" w:rsidRPr="00612B60" w:rsidRDefault="00CF5DF4" w:rsidP="00CF5DF4">
            <w:pPr>
              <w:widowControl w:val="0"/>
              <w:spacing w:after="0" w:line="240" w:lineRule="auto"/>
              <w:ind w:left="215"/>
              <w:jc w:val="both"/>
              <w:rPr>
                <w:rFonts w:ascii="Tahoma" w:eastAsia="Times New Roman" w:hAnsi="Tahoma" w:cs="Tahoma"/>
                <w:sz w:val="18"/>
                <w:szCs w:val="18"/>
                <w:lang w:eastAsia="fr-FR"/>
              </w:rPr>
            </w:pPr>
          </w:p>
          <w:p w14:paraId="41CDF0BD" w14:textId="77945FA7" w:rsidR="00CF5DF4" w:rsidRPr="00612B60" w:rsidRDefault="000E70A9" w:rsidP="00CF5DF4">
            <w:pPr>
              <w:spacing w:after="0" w:line="240" w:lineRule="auto"/>
              <w:jc w:val="both"/>
              <w:rPr>
                <w:rFonts w:ascii="Tahoma" w:eastAsia="Times New Roman" w:hAnsi="Tahoma" w:cs="Tahoma"/>
                <w:b/>
                <w:bCs/>
                <w:i/>
                <w:sz w:val="18"/>
                <w:szCs w:val="18"/>
                <w:lang w:bidi="en-US"/>
              </w:rPr>
            </w:pPr>
            <w:r w:rsidRPr="00612B60">
              <w:rPr>
                <w:rFonts w:ascii="Tahoma" w:eastAsia="Times New Roman" w:hAnsi="Tahoma" w:cs="Tahoma"/>
                <w:b/>
                <w:bCs/>
                <w:sz w:val="18"/>
                <w:szCs w:val="18"/>
                <w:lang w:eastAsia="fr-FR"/>
              </w:rPr>
              <w:t>Le mètre carré à :                                                     francs CFA</w:t>
            </w:r>
          </w:p>
        </w:tc>
        <w:tc>
          <w:tcPr>
            <w:tcW w:w="504" w:type="pct"/>
            <w:vAlign w:val="center"/>
          </w:tcPr>
          <w:p w14:paraId="14995D67"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5AA0EA9E"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6A55A40F"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7283CC88"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454A6BA0"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530FBA75"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1D70F279"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1112C8E0" w14:textId="361BC851" w:rsidR="00CF5DF4" w:rsidRPr="00612B60" w:rsidRDefault="005A1AE8" w:rsidP="00CF5DF4">
            <w:pPr>
              <w:spacing w:after="0" w:line="240" w:lineRule="auto"/>
              <w:jc w:val="center"/>
              <w:rPr>
                <w:rFonts w:ascii="Tahoma" w:eastAsia="Times New Roman" w:hAnsi="Tahoma" w:cs="Tahoma"/>
                <w:sz w:val="18"/>
                <w:szCs w:val="18"/>
                <w:lang w:eastAsia="fr-FR"/>
              </w:rPr>
            </w:pPr>
            <w:r w:rsidRPr="00612B60">
              <w:rPr>
                <w:rFonts w:ascii="Tahoma" w:eastAsia="Times New Roman" w:hAnsi="Tahoma" w:cs="Tahoma"/>
                <w:b/>
                <w:bCs/>
                <w:sz w:val="18"/>
                <w:szCs w:val="18"/>
                <w:lang w:eastAsia="fr-FR"/>
              </w:rPr>
              <w:t>m</w:t>
            </w:r>
            <w:r w:rsidRPr="00612B60">
              <w:rPr>
                <w:rFonts w:ascii="Tahoma" w:eastAsia="Times New Roman" w:hAnsi="Tahoma" w:cs="Tahoma"/>
                <w:b/>
                <w:bCs/>
                <w:sz w:val="18"/>
                <w:szCs w:val="18"/>
                <w:vertAlign w:val="superscript"/>
                <w:lang w:eastAsia="fr-FR"/>
              </w:rPr>
              <w:t>2</w:t>
            </w:r>
          </w:p>
        </w:tc>
        <w:tc>
          <w:tcPr>
            <w:tcW w:w="863" w:type="pct"/>
            <w:vAlign w:val="center"/>
          </w:tcPr>
          <w:p w14:paraId="18B106B4"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tc>
      </w:tr>
      <w:tr w:rsidR="00CF5DF4" w:rsidRPr="00612B60" w14:paraId="680D8895" w14:textId="77777777" w:rsidTr="009727EB">
        <w:trPr>
          <w:trHeight w:val="63"/>
        </w:trPr>
        <w:tc>
          <w:tcPr>
            <w:tcW w:w="473" w:type="pct"/>
            <w:vAlign w:val="center"/>
          </w:tcPr>
          <w:p w14:paraId="6D262A50"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tc>
        <w:tc>
          <w:tcPr>
            <w:tcW w:w="3160" w:type="pct"/>
            <w:vAlign w:val="center"/>
          </w:tcPr>
          <w:p w14:paraId="6C3241CF" w14:textId="77777777" w:rsidR="00CF5DF4" w:rsidRPr="00612B60" w:rsidRDefault="00CF5DF4" w:rsidP="00CF5DF4">
            <w:pPr>
              <w:spacing w:after="0" w:line="240" w:lineRule="auto"/>
              <w:jc w:val="both"/>
              <w:rPr>
                <w:rFonts w:ascii="Tahoma" w:eastAsia="Times New Roman" w:hAnsi="Tahoma" w:cs="Tahoma"/>
                <w:b/>
                <w:bCs/>
                <w:i/>
                <w:sz w:val="18"/>
                <w:szCs w:val="18"/>
                <w:lang w:bidi="en-US"/>
              </w:rPr>
            </w:pPr>
            <w:r w:rsidRPr="00612B60">
              <w:rPr>
                <w:rFonts w:ascii="Tahoma" w:eastAsia="Times New Roman" w:hAnsi="Tahoma" w:cs="Tahoma"/>
                <w:b/>
                <w:sz w:val="18"/>
                <w:szCs w:val="18"/>
                <w:lang w:eastAsia="fr-FR"/>
              </w:rPr>
              <w:t xml:space="preserve">LOT  700 : ELECTRICITE </w:t>
            </w:r>
          </w:p>
        </w:tc>
        <w:tc>
          <w:tcPr>
            <w:tcW w:w="504" w:type="pct"/>
            <w:vAlign w:val="center"/>
          </w:tcPr>
          <w:p w14:paraId="5F13A10D"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tc>
        <w:tc>
          <w:tcPr>
            <w:tcW w:w="863" w:type="pct"/>
            <w:vAlign w:val="center"/>
          </w:tcPr>
          <w:p w14:paraId="0F165D7F"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tc>
      </w:tr>
      <w:tr w:rsidR="00CF5DF4" w:rsidRPr="00612B60" w14:paraId="776C2DC3" w14:textId="77777777" w:rsidTr="009727EB">
        <w:trPr>
          <w:trHeight w:val="983"/>
        </w:trPr>
        <w:tc>
          <w:tcPr>
            <w:tcW w:w="473" w:type="pct"/>
            <w:vAlign w:val="center"/>
          </w:tcPr>
          <w:p w14:paraId="6A3DA5DA"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r w:rsidRPr="00612B60">
              <w:rPr>
                <w:rFonts w:ascii="Tahoma" w:eastAsia="Times New Roman" w:hAnsi="Tahoma" w:cs="Tahoma"/>
                <w:b/>
                <w:bCs/>
                <w:sz w:val="18"/>
                <w:szCs w:val="18"/>
                <w:lang w:eastAsia="fr-FR"/>
              </w:rPr>
              <w:t>701</w:t>
            </w:r>
          </w:p>
        </w:tc>
        <w:tc>
          <w:tcPr>
            <w:tcW w:w="3160" w:type="pct"/>
          </w:tcPr>
          <w:p w14:paraId="5A108159" w14:textId="77777777" w:rsidR="00CF5DF4" w:rsidRPr="00612B60" w:rsidRDefault="00CF5DF4" w:rsidP="00CF5DF4">
            <w:pPr>
              <w:spacing w:after="0" w:line="240" w:lineRule="auto"/>
              <w:jc w:val="both"/>
              <w:rPr>
                <w:rFonts w:ascii="Tahoma" w:eastAsia="Times New Roman" w:hAnsi="Tahoma" w:cs="Tahoma"/>
                <w:b/>
                <w:bCs/>
                <w:i/>
                <w:sz w:val="18"/>
                <w:szCs w:val="18"/>
                <w:lang w:eastAsia="fr-FR" w:bidi="en-US"/>
              </w:rPr>
            </w:pPr>
            <w:r w:rsidRPr="00612B60">
              <w:rPr>
                <w:rFonts w:ascii="Tahoma" w:eastAsia="Times New Roman" w:hAnsi="Tahoma" w:cs="Tahoma"/>
                <w:b/>
                <w:bCs/>
                <w:i/>
                <w:sz w:val="18"/>
                <w:szCs w:val="18"/>
                <w:lang w:eastAsia="fr-FR" w:bidi="en-US"/>
              </w:rPr>
              <w:t>Fourniture et pose de gaine annelée</w:t>
            </w:r>
          </w:p>
          <w:p w14:paraId="463F156A" w14:textId="77777777" w:rsidR="00CF5DF4" w:rsidRPr="00612B60" w:rsidRDefault="00CF5DF4" w:rsidP="00CF5DF4">
            <w:pPr>
              <w:spacing w:after="0" w:line="240" w:lineRule="auto"/>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Ce prix rémunère de gaine annelée et toutes sujétions de pose.</w:t>
            </w:r>
          </w:p>
          <w:p w14:paraId="7D25546D" w14:textId="77777777" w:rsidR="00CF5DF4" w:rsidRPr="00612B60" w:rsidRDefault="00CF5DF4" w:rsidP="00CF5DF4">
            <w:pPr>
              <w:spacing w:after="0" w:line="240" w:lineRule="auto"/>
              <w:jc w:val="both"/>
              <w:rPr>
                <w:rFonts w:ascii="Tahoma" w:eastAsia="Times New Roman" w:hAnsi="Tahoma" w:cs="Tahoma"/>
                <w:sz w:val="18"/>
                <w:szCs w:val="18"/>
                <w:lang w:eastAsia="fr-FR"/>
              </w:rPr>
            </w:pPr>
          </w:p>
          <w:p w14:paraId="1C24E065" w14:textId="77777777" w:rsidR="00CF5DF4" w:rsidRPr="00612B60" w:rsidRDefault="00CF5DF4" w:rsidP="00CF5DF4">
            <w:pPr>
              <w:spacing w:after="0" w:line="240" w:lineRule="auto"/>
              <w:jc w:val="both"/>
              <w:rPr>
                <w:rFonts w:ascii="Tahoma" w:eastAsia="Times New Roman" w:hAnsi="Tahoma" w:cs="Tahoma"/>
                <w:b/>
                <w:bCs/>
                <w:i/>
                <w:sz w:val="18"/>
                <w:szCs w:val="18"/>
                <w:lang w:bidi="en-US"/>
              </w:rPr>
            </w:pPr>
            <w:r w:rsidRPr="00612B60">
              <w:rPr>
                <w:rFonts w:ascii="Tahoma" w:eastAsia="Times New Roman" w:hAnsi="Tahoma" w:cs="Tahoma"/>
                <w:b/>
                <w:bCs/>
                <w:sz w:val="18"/>
                <w:szCs w:val="18"/>
                <w:lang w:eastAsia="fr-FR"/>
              </w:rPr>
              <w:t>Le rouleau de 100 m à :                                      francs CFA</w:t>
            </w:r>
          </w:p>
        </w:tc>
        <w:tc>
          <w:tcPr>
            <w:tcW w:w="504" w:type="pct"/>
          </w:tcPr>
          <w:p w14:paraId="4DC153D7"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0CBA2E15"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5D86A056"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10C1F2BD" w14:textId="77777777" w:rsidR="00CF5DF4" w:rsidRPr="00612B60" w:rsidRDefault="00CF5DF4" w:rsidP="00CF5DF4">
            <w:pPr>
              <w:spacing w:after="0" w:line="240" w:lineRule="auto"/>
              <w:jc w:val="center"/>
              <w:rPr>
                <w:rFonts w:ascii="Tahoma" w:eastAsia="Times New Roman" w:hAnsi="Tahoma" w:cs="Tahoma"/>
                <w:sz w:val="18"/>
                <w:szCs w:val="18"/>
                <w:lang w:eastAsia="fr-FR"/>
              </w:rPr>
            </w:pPr>
            <w:r w:rsidRPr="00612B60">
              <w:rPr>
                <w:rFonts w:ascii="Tahoma" w:eastAsia="Times New Roman" w:hAnsi="Tahoma" w:cs="Tahoma"/>
                <w:b/>
                <w:bCs/>
                <w:sz w:val="18"/>
                <w:szCs w:val="18"/>
                <w:lang w:eastAsia="fr-FR"/>
              </w:rPr>
              <w:t>Rleau</w:t>
            </w:r>
          </w:p>
        </w:tc>
        <w:tc>
          <w:tcPr>
            <w:tcW w:w="863" w:type="pct"/>
            <w:vAlign w:val="center"/>
          </w:tcPr>
          <w:p w14:paraId="7B89FAEC"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tc>
      </w:tr>
      <w:tr w:rsidR="00CF5DF4" w:rsidRPr="00612B60" w14:paraId="4634083A" w14:textId="77777777" w:rsidTr="009727EB">
        <w:trPr>
          <w:trHeight w:val="1266"/>
        </w:trPr>
        <w:tc>
          <w:tcPr>
            <w:tcW w:w="473" w:type="pct"/>
            <w:vAlign w:val="center"/>
          </w:tcPr>
          <w:p w14:paraId="0C247FC3"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702</w:t>
            </w:r>
          </w:p>
          <w:p w14:paraId="6F46214C"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7078490F"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tc>
        <w:tc>
          <w:tcPr>
            <w:tcW w:w="3160" w:type="pct"/>
          </w:tcPr>
          <w:p w14:paraId="5197A661" w14:textId="77777777" w:rsidR="00CF5DF4" w:rsidRPr="00612B60" w:rsidRDefault="00CF5DF4" w:rsidP="00CF5DF4">
            <w:pPr>
              <w:spacing w:after="0" w:line="240" w:lineRule="auto"/>
              <w:jc w:val="both"/>
              <w:rPr>
                <w:rFonts w:ascii="Tahoma" w:eastAsia="Times New Roman" w:hAnsi="Tahoma" w:cs="Tahoma"/>
                <w:b/>
                <w:bCs/>
                <w:i/>
                <w:sz w:val="18"/>
                <w:szCs w:val="18"/>
                <w:lang w:eastAsia="fr-FR" w:bidi="en-US"/>
              </w:rPr>
            </w:pPr>
            <w:r w:rsidRPr="00612B60">
              <w:rPr>
                <w:rFonts w:ascii="Tahoma" w:eastAsia="Times New Roman" w:hAnsi="Tahoma" w:cs="Tahoma"/>
                <w:b/>
                <w:bCs/>
                <w:i/>
                <w:sz w:val="18"/>
                <w:szCs w:val="18"/>
                <w:lang w:eastAsia="fr-FR" w:bidi="en-US"/>
              </w:rPr>
              <w:t>Fourniture de câbles V.G.V 1 ,5 mm</w:t>
            </w:r>
            <w:r w:rsidRPr="00612B60">
              <w:rPr>
                <w:rFonts w:ascii="Tahoma" w:eastAsia="Times New Roman" w:hAnsi="Tahoma" w:cs="Tahoma"/>
                <w:b/>
                <w:bCs/>
                <w:i/>
                <w:sz w:val="18"/>
                <w:szCs w:val="18"/>
                <w:vertAlign w:val="superscript"/>
                <w:lang w:eastAsia="fr-FR" w:bidi="en-US"/>
              </w:rPr>
              <w:t xml:space="preserve">2 </w:t>
            </w:r>
            <w:r w:rsidRPr="00612B60">
              <w:rPr>
                <w:rFonts w:ascii="Tahoma" w:eastAsia="Times New Roman" w:hAnsi="Tahoma" w:cs="Tahoma"/>
                <w:b/>
                <w:bCs/>
                <w:i/>
                <w:sz w:val="18"/>
                <w:szCs w:val="18"/>
                <w:lang w:eastAsia="fr-FR" w:bidi="en-US"/>
              </w:rPr>
              <w:t>en cuivre</w:t>
            </w:r>
          </w:p>
          <w:p w14:paraId="41D6C0AA" w14:textId="77777777" w:rsidR="00CF5DF4" w:rsidRPr="00612B60" w:rsidRDefault="00CF5DF4" w:rsidP="00CF5DF4">
            <w:pPr>
              <w:spacing w:after="0" w:line="240" w:lineRule="auto"/>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Ce prix rémunère de câbles V.G.V 1 ,5 mm2 et toutes sujétions de pose.</w:t>
            </w:r>
          </w:p>
          <w:p w14:paraId="66AA0309" w14:textId="77777777" w:rsidR="00CF5DF4" w:rsidRPr="00612B60" w:rsidRDefault="00CF5DF4" w:rsidP="00CF5DF4">
            <w:pPr>
              <w:spacing w:after="0" w:line="240" w:lineRule="auto"/>
              <w:jc w:val="both"/>
              <w:rPr>
                <w:rFonts w:ascii="Tahoma" w:eastAsia="Times New Roman" w:hAnsi="Tahoma" w:cs="Tahoma"/>
                <w:sz w:val="18"/>
                <w:szCs w:val="18"/>
                <w:lang w:eastAsia="fr-FR"/>
              </w:rPr>
            </w:pPr>
          </w:p>
          <w:p w14:paraId="234362D6" w14:textId="77777777" w:rsidR="00CF5DF4" w:rsidRPr="00612B60" w:rsidRDefault="00CF5DF4" w:rsidP="00CF5DF4">
            <w:pPr>
              <w:spacing w:after="0" w:line="240" w:lineRule="auto"/>
              <w:jc w:val="both"/>
              <w:rPr>
                <w:rFonts w:ascii="Tahoma" w:eastAsia="Times New Roman" w:hAnsi="Tahoma" w:cs="Tahoma"/>
                <w:b/>
                <w:bCs/>
                <w:i/>
                <w:sz w:val="18"/>
                <w:szCs w:val="18"/>
                <w:lang w:bidi="en-US"/>
              </w:rPr>
            </w:pPr>
            <w:r w:rsidRPr="00612B60">
              <w:rPr>
                <w:rFonts w:ascii="Tahoma" w:eastAsia="Times New Roman" w:hAnsi="Tahoma" w:cs="Tahoma"/>
                <w:b/>
                <w:bCs/>
                <w:sz w:val="18"/>
                <w:szCs w:val="18"/>
                <w:lang w:eastAsia="fr-FR"/>
              </w:rPr>
              <w:t>Le rouleau de 100 m à :                                      francs CFA</w:t>
            </w:r>
          </w:p>
        </w:tc>
        <w:tc>
          <w:tcPr>
            <w:tcW w:w="504" w:type="pct"/>
          </w:tcPr>
          <w:p w14:paraId="6B337B2A"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3108E8C7"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3DD6F123" w14:textId="77777777" w:rsidR="00CF5DF4" w:rsidRPr="00612B60" w:rsidRDefault="00CF5DF4" w:rsidP="00CF5DF4">
            <w:pPr>
              <w:spacing w:after="0" w:line="240" w:lineRule="auto"/>
              <w:rPr>
                <w:rFonts w:ascii="Tahoma" w:eastAsia="Times New Roman" w:hAnsi="Tahoma" w:cs="Tahoma"/>
                <w:b/>
                <w:bCs/>
                <w:sz w:val="18"/>
                <w:szCs w:val="18"/>
                <w:lang w:eastAsia="fr-FR"/>
              </w:rPr>
            </w:pPr>
          </w:p>
          <w:p w14:paraId="79ED9331" w14:textId="77777777" w:rsidR="00CF5DF4" w:rsidRPr="00612B60" w:rsidRDefault="00CF5DF4" w:rsidP="00CF5DF4">
            <w:pPr>
              <w:spacing w:after="0" w:line="240" w:lineRule="auto"/>
              <w:jc w:val="center"/>
              <w:rPr>
                <w:rFonts w:ascii="Tahoma" w:eastAsia="Times New Roman" w:hAnsi="Tahoma" w:cs="Tahoma"/>
                <w:sz w:val="18"/>
                <w:szCs w:val="18"/>
                <w:lang w:eastAsia="fr-FR"/>
              </w:rPr>
            </w:pPr>
            <w:r w:rsidRPr="00612B60">
              <w:rPr>
                <w:rFonts w:ascii="Tahoma" w:eastAsia="Times New Roman" w:hAnsi="Tahoma" w:cs="Tahoma"/>
                <w:b/>
                <w:bCs/>
                <w:sz w:val="18"/>
                <w:szCs w:val="18"/>
                <w:lang w:eastAsia="fr-FR"/>
              </w:rPr>
              <w:t>Rleau</w:t>
            </w:r>
          </w:p>
        </w:tc>
        <w:tc>
          <w:tcPr>
            <w:tcW w:w="863" w:type="pct"/>
            <w:vAlign w:val="center"/>
          </w:tcPr>
          <w:p w14:paraId="2A34C9F2"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tc>
      </w:tr>
      <w:tr w:rsidR="00CF5DF4" w:rsidRPr="00612B60" w14:paraId="673B29EE" w14:textId="77777777" w:rsidTr="009727EB">
        <w:trPr>
          <w:trHeight w:val="970"/>
        </w:trPr>
        <w:tc>
          <w:tcPr>
            <w:tcW w:w="473" w:type="pct"/>
            <w:vAlign w:val="center"/>
          </w:tcPr>
          <w:p w14:paraId="552C8591"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703</w:t>
            </w:r>
          </w:p>
          <w:p w14:paraId="280CE61E"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11E4C998"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tc>
        <w:tc>
          <w:tcPr>
            <w:tcW w:w="3160" w:type="pct"/>
          </w:tcPr>
          <w:p w14:paraId="111684A5" w14:textId="77777777" w:rsidR="00CF5DF4" w:rsidRPr="00612B60" w:rsidRDefault="00CF5DF4" w:rsidP="00CF5DF4">
            <w:pPr>
              <w:spacing w:after="0" w:line="240" w:lineRule="auto"/>
              <w:jc w:val="both"/>
              <w:rPr>
                <w:rFonts w:ascii="Tahoma" w:eastAsia="Times New Roman" w:hAnsi="Tahoma" w:cs="Tahoma"/>
                <w:b/>
                <w:bCs/>
                <w:i/>
                <w:sz w:val="18"/>
                <w:szCs w:val="18"/>
                <w:lang w:eastAsia="fr-FR" w:bidi="en-US"/>
              </w:rPr>
            </w:pPr>
            <w:r w:rsidRPr="00612B60">
              <w:rPr>
                <w:rFonts w:ascii="Tahoma" w:eastAsia="Times New Roman" w:hAnsi="Tahoma" w:cs="Tahoma"/>
                <w:b/>
                <w:bCs/>
                <w:i/>
                <w:sz w:val="18"/>
                <w:szCs w:val="18"/>
                <w:lang w:eastAsia="fr-FR" w:bidi="en-US"/>
              </w:rPr>
              <w:t>Fourniture et pose de fil TH 2,5 mm</w:t>
            </w:r>
            <w:r w:rsidRPr="00612B60">
              <w:rPr>
                <w:rFonts w:ascii="Tahoma" w:eastAsia="Times New Roman" w:hAnsi="Tahoma" w:cs="Tahoma"/>
                <w:b/>
                <w:bCs/>
                <w:i/>
                <w:sz w:val="18"/>
                <w:szCs w:val="18"/>
                <w:vertAlign w:val="superscript"/>
                <w:lang w:eastAsia="fr-FR" w:bidi="en-US"/>
              </w:rPr>
              <w:t xml:space="preserve">2 </w:t>
            </w:r>
            <w:r w:rsidRPr="00612B60">
              <w:rPr>
                <w:rFonts w:ascii="Tahoma" w:eastAsia="Times New Roman" w:hAnsi="Tahoma" w:cs="Tahoma"/>
                <w:b/>
                <w:bCs/>
                <w:i/>
                <w:sz w:val="18"/>
                <w:szCs w:val="18"/>
                <w:lang w:eastAsia="fr-FR" w:bidi="en-US"/>
              </w:rPr>
              <w:t>en cuivre</w:t>
            </w:r>
          </w:p>
          <w:p w14:paraId="27EB58CD" w14:textId="77777777" w:rsidR="00CF5DF4" w:rsidRPr="00612B60" w:rsidRDefault="00CF5DF4" w:rsidP="00CF5DF4">
            <w:pPr>
              <w:spacing w:after="0" w:line="240" w:lineRule="auto"/>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Ce prix rémunère le fil TH 2,5 mm</w:t>
            </w:r>
            <w:r w:rsidRPr="00612B60">
              <w:rPr>
                <w:rFonts w:ascii="Tahoma" w:eastAsia="Times New Roman" w:hAnsi="Tahoma" w:cs="Tahoma"/>
                <w:sz w:val="18"/>
                <w:szCs w:val="18"/>
                <w:vertAlign w:val="superscript"/>
                <w:lang w:eastAsia="fr-FR"/>
              </w:rPr>
              <w:t>2</w:t>
            </w:r>
            <w:r w:rsidRPr="00612B60">
              <w:rPr>
                <w:rFonts w:ascii="Tahoma" w:eastAsia="Times New Roman" w:hAnsi="Tahoma" w:cs="Tahoma"/>
                <w:b/>
                <w:bCs/>
                <w:i/>
                <w:sz w:val="18"/>
                <w:szCs w:val="18"/>
                <w:lang w:eastAsia="fr-FR" w:bidi="en-US"/>
              </w:rPr>
              <w:t xml:space="preserve"> </w:t>
            </w:r>
            <w:r w:rsidRPr="00612B60">
              <w:rPr>
                <w:rFonts w:ascii="Tahoma" w:eastAsia="Times New Roman" w:hAnsi="Tahoma" w:cs="Tahoma"/>
                <w:sz w:val="18"/>
                <w:szCs w:val="18"/>
                <w:lang w:eastAsia="fr-FR"/>
              </w:rPr>
              <w:t>et toutes sujétions de pose.</w:t>
            </w:r>
          </w:p>
          <w:p w14:paraId="0ABA866B" w14:textId="77777777" w:rsidR="00CF5DF4" w:rsidRPr="00612B60" w:rsidRDefault="00CF5DF4" w:rsidP="00CF5DF4">
            <w:pPr>
              <w:spacing w:after="0" w:line="240" w:lineRule="auto"/>
              <w:jc w:val="both"/>
              <w:rPr>
                <w:rFonts w:ascii="Tahoma" w:eastAsia="Times New Roman" w:hAnsi="Tahoma" w:cs="Tahoma"/>
                <w:b/>
                <w:bCs/>
                <w:i/>
                <w:sz w:val="18"/>
                <w:szCs w:val="18"/>
                <w:lang w:bidi="en-US"/>
              </w:rPr>
            </w:pPr>
            <w:r w:rsidRPr="00612B60">
              <w:rPr>
                <w:rFonts w:ascii="Tahoma" w:eastAsia="Times New Roman" w:hAnsi="Tahoma" w:cs="Tahoma"/>
                <w:b/>
                <w:bCs/>
                <w:sz w:val="18"/>
                <w:szCs w:val="18"/>
                <w:lang w:eastAsia="fr-FR"/>
              </w:rPr>
              <w:t>Le rouleau de 100 m à :                                      francs CFA</w:t>
            </w:r>
          </w:p>
        </w:tc>
        <w:tc>
          <w:tcPr>
            <w:tcW w:w="504" w:type="pct"/>
          </w:tcPr>
          <w:p w14:paraId="30C37776" w14:textId="77777777" w:rsidR="00CF5DF4" w:rsidRPr="00612B60" w:rsidRDefault="00CF5DF4" w:rsidP="00CF5DF4">
            <w:pPr>
              <w:spacing w:after="0" w:line="240" w:lineRule="auto"/>
              <w:rPr>
                <w:rFonts w:ascii="Tahoma" w:eastAsia="Times New Roman" w:hAnsi="Tahoma" w:cs="Tahoma"/>
                <w:sz w:val="18"/>
                <w:szCs w:val="18"/>
                <w:lang w:eastAsia="fr-FR"/>
              </w:rPr>
            </w:pPr>
          </w:p>
          <w:p w14:paraId="55CAB35F" w14:textId="77777777" w:rsidR="00CF5DF4" w:rsidRPr="00612B60" w:rsidRDefault="00CF5DF4" w:rsidP="00CF5DF4">
            <w:pPr>
              <w:spacing w:after="0" w:line="240" w:lineRule="auto"/>
              <w:rPr>
                <w:rFonts w:ascii="Tahoma" w:eastAsia="Times New Roman" w:hAnsi="Tahoma" w:cs="Tahoma"/>
                <w:sz w:val="18"/>
                <w:szCs w:val="18"/>
                <w:lang w:eastAsia="fr-FR"/>
              </w:rPr>
            </w:pPr>
          </w:p>
          <w:p w14:paraId="5C50249E" w14:textId="77777777" w:rsidR="00CF5DF4" w:rsidRPr="00612B60" w:rsidRDefault="00CF5DF4" w:rsidP="00CF5DF4">
            <w:pPr>
              <w:spacing w:after="0" w:line="240" w:lineRule="auto"/>
              <w:jc w:val="center"/>
              <w:rPr>
                <w:rFonts w:ascii="Tahoma" w:eastAsia="Times New Roman" w:hAnsi="Tahoma" w:cs="Tahoma"/>
                <w:sz w:val="18"/>
                <w:szCs w:val="18"/>
                <w:lang w:eastAsia="fr-FR"/>
              </w:rPr>
            </w:pPr>
            <w:r w:rsidRPr="00612B60">
              <w:rPr>
                <w:rFonts w:ascii="Tahoma" w:eastAsia="Times New Roman" w:hAnsi="Tahoma" w:cs="Tahoma"/>
                <w:b/>
                <w:bCs/>
                <w:sz w:val="18"/>
                <w:szCs w:val="18"/>
                <w:lang w:eastAsia="fr-FR"/>
              </w:rPr>
              <w:t>Rleau</w:t>
            </w:r>
          </w:p>
        </w:tc>
        <w:tc>
          <w:tcPr>
            <w:tcW w:w="863" w:type="pct"/>
            <w:vAlign w:val="center"/>
          </w:tcPr>
          <w:p w14:paraId="0999AAD4"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tc>
      </w:tr>
      <w:tr w:rsidR="00CF5DF4" w:rsidRPr="00612B60" w14:paraId="510F4E72" w14:textId="77777777" w:rsidTr="009727EB">
        <w:trPr>
          <w:trHeight w:val="970"/>
        </w:trPr>
        <w:tc>
          <w:tcPr>
            <w:tcW w:w="473" w:type="pct"/>
            <w:vAlign w:val="center"/>
          </w:tcPr>
          <w:p w14:paraId="63C48206"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704</w:t>
            </w:r>
          </w:p>
          <w:p w14:paraId="04BD15F9"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6500933F"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tc>
        <w:tc>
          <w:tcPr>
            <w:tcW w:w="3160" w:type="pct"/>
          </w:tcPr>
          <w:p w14:paraId="621DD504" w14:textId="77777777" w:rsidR="00CF5DF4" w:rsidRPr="00612B60" w:rsidRDefault="00CF5DF4" w:rsidP="00CF5DF4">
            <w:pPr>
              <w:spacing w:after="0" w:line="240" w:lineRule="auto"/>
              <w:jc w:val="both"/>
              <w:rPr>
                <w:rFonts w:ascii="Tahoma" w:eastAsia="Times New Roman" w:hAnsi="Tahoma" w:cs="Tahoma"/>
                <w:b/>
                <w:bCs/>
                <w:i/>
                <w:sz w:val="18"/>
                <w:szCs w:val="18"/>
                <w:lang w:eastAsia="fr-FR" w:bidi="en-US"/>
              </w:rPr>
            </w:pPr>
            <w:r w:rsidRPr="00612B60">
              <w:rPr>
                <w:rFonts w:ascii="Tahoma" w:eastAsia="Times New Roman" w:hAnsi="Tahoma" w:cs="Tahoma"/>
                <w:b/>
                <w:bCs/>
                <w:i/>
                <w:sz w:val="18"/>
                <w:szCs w:val="18"/>
                <w:lang w:eastAsia="fr-FR" w:bidi="en-US"/>
              </w:rPr>
              <w:t>Fourniture et pose de fil TH 4 mm</w:t>
            </w:r>
            <w:r w:rsidRPr="00612B60">
              <w:rPr>
                <w:rFonts w:ascii="Tahoma" w:eastAsia="Times New Roman" w:hAnsi="Tahoma" w:cs="Tahoma"/>
                <w:b/>
                <w:bCs/>
                <w:i/>
                <w:sz w:val="18"/>
                <w:szCs w:val="18"/>
                <w:vertAlign w:val="superscript"/>
                <w:lang w:eastAsia="fr-FR" w:bidi="en-US"/>
              </w:rPr>
              <w:t xml:space="preserve">2 </w:t>
            </w:r>
            <w:r w:rsidRPr="00612B60">
              <w:rPr>
                <w:rFonts w:ascii="Tahoma" w:eastAsia="Times New Roman" w:hAnsi="Tahoma" w:cs="Tahoma"/>
                <w:b/>
                <w:bCs/>
                <w:i/>
                <w:sz w:val="18"/>
                <w:szCs w:val="18"/>
                <w:lang w:eastAsia="fr-FR" w:bidi="en-US"/>
              </w:rPr>
              <w:t>en cuivre</w:t>
            </w:r>
          </w:p>
          <w:p w14:paraId="2D81E155" w14:textId="77777777" w:rsidR="00CF5DF4" w:rsidRPr="00612B60" w:rsidRDefault="00CF5DF4" w:rsidP="00CF5DF4">
            <w:pPr>
              <w:spacing w:after="0" w:line="240" w:lineRule="auto"/>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Ce prix rémunère le fil TH 4 mm</w:t>
            </w:r>
            <w:r w:rsidRPr="00612B60">
              <w:rPr>
                <w:rFonts w:ascii="Tahoma" w:eastAsia="Times New Roman" w:hAnsi="Tahoma" w:cs="Tahoma"/>
                <w:sz w:val="18"/>
                <w:szCs w:val="18"/>
                <w:vertAlign w:val="superscript"/>
                <w:lang w:eastAsia="fr-FR"/>
              </w:rPr>
              <w:t>2</w:t>
            </w:r>
            <w:r w:rsidRPr="00612B60">
              <w:rPr>
                <w:rFonts w:ascii="Tahoma" w:eastAsia="Times New Roman" w:hAnsi="Tahoma" w:cs="Tahoma"/>
                <w:b/>
                <w:bCs/>
                <w:i/>
                <w:sz w:val="18"/>
                <w:szCs w:val="18"/>
                <w:lang w:eastAsia="fr-FR" w:bidi="en-US"/>
              </w:rPr>
              <w:t xml:space="preserve"> </w:t>
            </w:r>
            <w:r w:rsidRPr="00612B60">
              <w:rPr>
                <w:rFonts w:ascii="Tahoma" w:eastAsia="Times New Roman" w:hAnsi="Tahoma" w:cs="Tahoma"/>
                <w:sz w:val="18"/>
                <w:szCs w:val="18"/>
                <w:lang w:eastAsia="fr-FR"/>
              </w:rPr>
              <w:t>et toutes sujétions de pose.</w:t>
            </w:r>
          </w:p>
          <w:p w14:paraId="6AAE3C6A" w14:textId="77777777" w:rsidR="00CF5DF4" w:rsidRPr="00612B60" w:rsidRDefault="00CF5DF4" w:rsidP="00CF5DF4">
            <w:pPr>
              <w:spacing w:after="0" w:line="240" w:lineRule="auto"/>
              <w:jc w:val="both"/>
              <w:rPr>
                <w:rFonts w:ascii="Tahoma" w:eastAsia="Times New Roman" w:hAnsi="Tahoma" w:cs="Tahoma"/>
                <w:b/>
                <w:bCs/>
                <w:i/>
                <w:sz w:val="18"/>
                <w:szCs w:val="18"/>
                <w:lang w:eastAsia="fr-FR" w:bidi="en-US"/>
              </w:rPr>
            </w:pPr>
            <w:r w:rsidRPr="00612B60">
              <w:rPr>
                <w:rFonts w:ascii="Tahoma" w:eastAsia="Times New Roman" w:hAnsi="Tahoma" w:cs="Tahoma"/>
                <w:b/>
                <w:bCs/>
                <w:sz w:val="18"/>
                <w:szCs w:val="18"/>
                <w:lang w:eastAsia="fr-FR"/>
              </w:rPr>
              <w:t>Le rouleau de 100 m à :                                      francs CFA</w:t>
            </w:r>
          </w:p>
        </w:tc>
        <w:tc>
          <w:tcPr>
            <w:tcW w:w="504" w:type="pct"/>
          </w:tcPr>
          <w:p w14:paraId="395093BD" w14:textId="77777777" w:rsidR="00CF5DF4" w:rsidRPr="00612B60" w:rsidRDefault="00CF5DF4" w:rsidP="00CF5DF4">
            <w:pPr>
              <w:spacing w:after="0" w:line="240" w:lineRule="auto"/>
              <w:rPr>
                <w:rFonts w:ascii="Tahoma" w:eastAsia="Times New Roman" w:hAnsi="Tahoma" w:cs="Tahoma"/>
                <w:sz w:val="18"/>
                <w:szCs w:val="18"/>
                <w:lang w:eastAsia="fr-FR"/>
              </w:rPr>
            </w:pPr>
          </w:p>
          <w:p w14:paraId="63407C58" w14:textId="77777777" w:rsidR="00CF5DF4" w:rsidRPr="00612B60" w:rsidRDefault="00CF5DF4" w:rsidP="00CF5DF4">
            <w:pPr>
              <w:spacing w:after="0" w:line="240" w:lineRule="auto"/>
              <w:rPr>
                <w:rFonts w:ascii="Tahoma" w:eastAsia="Times New Roman" w:hAnsi="Tahoma" w:cs="Tahoma"/>
                <w:sz w:val="18"/>
                <w:szCs w:val="18"/>
                <w:lang w:eastAsia="fr-FR"/>
              </w:rPr>
            </w:pPr>
          </w:p>
          <w:p w14:paraId="3BEF2F22" w14:textId="77777777" w:rsidR="00CF5DF4" w:rsidRPr="00612B60" w:rsidRDefault="00CF5DF4" w:rsidP="00CF5DF4">
            <w:pPr>
              <w:spacing w:after="0" w:line="240" w:lineRule="auto"/>
              <w:rPr>
                <w:rFonts w:ascii="Tahoma" w:eastAsia="Times New Roman" w:hAnsi="Tahoma" w:cs="Tahoma"/>
                <w:sz w:val="18"/>
                <w:szCs w:val="18"/>
                <w:lang w:eastAsia="fr-FR"/>
              </w:rPr>
            </w:pPr>
            <w:r w:rsidRPr="00612B60">
              <w:rPr>
                <w:rFonts w:ascii="Tahoma" w:eastAsia="Times New Roman" w:hAnsi="Tahoma" w:cs="Tahoma"/>
                <w:b/>
                <w:bCs/>
                <w:sz w:val="18"/>
                <w:szCs w:val="18"/>
                <w:lang w:eastAsia="fr-FR"/>
              </w:rPr>
              <w:t>Rleau</w:t>
            </w:r>
          </w:p>
        </w:tc>
        <w:tc>
          <w:tcPr>
            <w:tcW w:w="863" w:type="pct"/>
            <w:vAlign w:val="center"/>
          </w:tcPr>
          <w:p w14:paraId="61F00C28"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tc>
      </w:tr>
      <w:tr w:rsidR="00CF5DF4" w:rsidRPr="00612B60" w14:paraId="413FCFA4" w14:textId="77777777" w:rsidTr="009727EB">
        <w:trPr>
          <w:trHeight w:val="1267"/>
        </w:trPr>
        <w:tc>
          <w:tcPr>
            <w:tcW w:w="473" w:type="pct"/>
            <w:vAlign w:val="center"/>
          </w:tcPr>
          <w:p w14:paraId="5341452D"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r w:rsidRPr="00612B60">
              <w:rPr>
                <w:rFonts w:ascii="Tahoma" w:eastAsia="Times New Roman" w:hAnsi="Tahoma" w:cs="Tahoma"/>
                <w:b/>
                <w:sz w:val="18"/>
                <w:szCs w:val="18"/>
                <w:lang w:eastAsia="fr-FR"/>
              </w:rPr>
              <w:t>705</w:t>
            </w:r>
          </w:p>
        </w:tc>
        <w:tc>
          <w:tcPr>
            <w:tcW w:w="3160" w:type="pct"/>
          </w:tcPr>
          <w:p w14:paraId="0A07C06B" w14:textId="77777777" w:rsidR="00CF5DF4" w:rsidRPr="00612B60" w:rsidRDefault="00CF5DF4" w:rsidP="00CF5DF4">
            <w:pPr>
              <w:spacing w:after="0" w:line="240" w:lineRule="auto"/>
              <w:jc w:val="both"/>
              <w:rPr>
                <w:rFonts w:ascii="Tahoma" w:eastAsia="Times New Roman" w:hAnsi="Tahoma" w:cs="Tahoma"/>
                <w:b/>
                <w:bCs/>
                <w:i/>
                <w:sz w:val="18"/>
                <w:szCs w:val="18"/>
                <w:lang w:eastAsia="fr-FR" w:bidi="en-US"/>
              </w:rPr>
            </w:pPr>
            <w:r w:rsidRPr="00612B60">
              <w:rPr>
                <w:rFonts w:ascii="Tahoma" w:eastAsia="Times New Roman" w:hAnsi="Tahoma" w:cs="Tahoma"/>
                <w:b/>
                <w:bCs/>
                <w:i/>
                <w:sz w:val="18"/>
                <w:szCs w:val="18"/>
                <w:lang w:eastAsia="fr-FR" w:bidi="en-US"/>
              </w:rPr>
              <w:t>Fourniture et pose des réglettes avec tube fluo de 1,20 y compris toutes sujétions</w:t>
            </w:r>
          </w:p>
          <w:p w14:paraId="666D8004" w14:textId="77777777" w:rsidR="00CF5DF4" w:rsidRPr="00612B60" w:rsidRDefault="00CF5DF4" w:rsidP="00CF5DF4">
            <w:pPr>
              <w:spacing w:after="0" w:line="240" w:lineRule="auto"/>
              <w:jc w:val="both"/>
              <w:rPr>
                <w:rFonts w:ascii="Tahoma" w:eastAsia="Times New Roman" w:hAnsi="Tahoma" w:cs="Tahoma"/>
                <w:bCs/>
                <w:i/>
                <w:sz w:val="18"/>
                <w:szCs w:val="18"/>
                <w:lang w:eastAsia="fr-FR" w:bidi="en-US"/>
              </w:rPr>
            </w:pPr>
          </w:p>
          <w:p w14:paraId="11D50DAC" w14:textId="77777777" w:rsidR="00CF5DF4" w:rsidRPr="00612B60" w:rsidRDefault="00CF5DF4" w:rsidP="00CF5DF4">
            <w:pPr>
              <w:spacing w:after="0" w:line="240" w:lineRule="auto"/>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Ce prix rémunère à l’unité la fourniture et la pose des réglettes de 120 cm et toutes sujétions.</w:t>
            </w:r>
          </w:p>
          <w:p w14:paraId="357A2865" w14:textId="77777777" w:rsidR="00CF5DF4" w:rsidRPr="00612B60" w:rsidRDefault="00CF5DF4" w:rsidP="00CF5DF4">
            <w:pPr>
              <w:spacing w:after="0" w:line="240" w:lineRule="auto"/>
              <w:jc w:val="both"/>
              <w:rPr>
                <w:rFonts w:ascii="Tahoma" w:eastAsia="Times New Roman" w:hAnsi="Tahoma" w:cs="Tahoma"/>
                <w:sz w:val="18"/>
                <w:szCs w:val="18"/>
                <w:lang w:eastAsia="fr-FR"/>
              </w:rPr>
            </w:pPr>
          </w:p>
          <w:p w14:paraId="2A6C8B47" w14:textId="77777777" w:rsidR="00CF5DF4" w:rsidRPr="00612B60" w:rsidRDefault="00CF5DF4" w:rsidP="00CF5DF4">
            <w:pPr>
              <w:spacing w:after="0" w:line="240" w:lineRule="auto"/>
              <w:jc w:val="both"/>
              <w:rPr>
                <w:rFonts w:ascii="Tahoma" w:eastAsia="Times New Roman" w:hAnsi="Tahoma" w:cs="Tahoma"/>
                <w:b/>
                <w:bCs/>
                <w:i/>
                <w:sz w:val="18"/>
                <w:szCs w:val="18"/>
                <w:lang w:bidi="en-US"/>
              </w:rPr>
            </w:pPr>
            <w:r w:rsidRPr="00612B60">
              <w:rPr>
                <w:rFonts w:ascii="Tahoma" w:eastAsia="Times New Roman" w:hAnsi="Tahoma" w:cs="Tahoma"/>
                <w:b/>
                <w:bCs/>
                <w:sz w:val="18"/>
                <w:szCs w:val="18"/>
                <w:lang w:eastAsia="fr-FR"/>
              </w:rPr>
              <w:t>L’unité à :                                            francs CFA</w:t>
            </w:r>
          </w:p>
        </w:tc>
        <w:tc>
          <w:tcPr>
            <w:tcW w:w="504" w:type="pct"/>
          </w:tcPr>
          <w:p w14:paraId="2127DB71"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p w14:paraId="111A3DD1"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p w14:paraId="36C24482"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p w14:paraId="55CAF0F0"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p w14:paraId="658A0C7D" w14:textId="77777777" w:rsidR="00CF5DF4" w:rsidRPr="00612B60" w:rsidRDefault="00CF5DF4" w:rsidP="00CF5DF4">
            <w:pPr>
              <w:spacing w:after="0" w:line="240" w:lineRule="auto"/>
              <w:jc w:val="center"/>
              <w:rPr>
                <w:rFonts w:ascii="Tahoma" w:eastAsia="Times New Roman" w:hAnsi="Tahoma" w:cs="Tahoma"/>
                <w:sz w:val="18"/>
                <w:szCs w:val="18"/>
                <w:lang w:eastAsia="fr-FR"/>
              </w:rPr>
            </w:pPr>
            <w:r w:rsidRPr="00612B60">
              <w:rPr>
                <w:rFonts w:ascii="Tahoma" w:eastAsia="Times New Roman" w:hAnsi="Tahoma" w:cs="Tahoma"/>
                <w:b/>
                <w:sz w:val="18"/>
                <w:szCs w:val="18"/>
                <w:lang w:eastAsia="fr-FR"/>
              </w:rPr>
              <w:t>U</w:t>
            </w:r>
          </w:p>
        </w:tc>
        <w:tc>
          <w:tcPr>
            <w:tcW w:w="863" w:type="pct"/>
            <w:vAlign w:val="center"/>
          </w:tcPr>
          <w:p w14:paraId="7C0E076D"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tc>
      </w:tr>
      <w:tr w:rsidR="00CF5DF4" w:rsidRPr="00612B60" w14:paraId="054CC75D" w14:textId="77777777" w:rsidTr="009727EB">
        <w:trPr>
          <w:trHeight w:val="1404"/>
        </w:trPr>
        <w:tc>
          <w:tcPr>
            <w:tcW w:w="473" w:type="pct"/>
            <w:vAlign w:val="center"/>
          </w:tcPr>
          <w:p w14:paraId="480DA7E9"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r w:rsidRPr="00612B60">
              <w:rPr>
                <w:rFonts w:ascii="Tahoma" w:eastAsia="Times New Roman" w:hAnsi="Tahoma" w:cs="Tahoma"/>
                <w:b/>
                <w:bCs/>
                <w:sz w:val="18"/>
                <w:szCs w:val="18"/>
                <w:lang w:eastAsia="fr-FR"/>
              </w:rPr>
              <w:t>706</w:t>
            </w:r>
          </w:p>
        </w:tc>
        <w:tc>
          <w:tcPr>
            <w:tcW w:w="3160" w:type="pct"/>
            <w:vAlign w:val="center"/>
          </w:tcPr>
          <w:p w14:paraId="4EEF6D9C" w14:textId="77777777" w:rsidR="00CF5DF4" w:rsidRPr="00612B60" w:rsidRDefault="00CF5DF4" w:rsidP="00CF5DF4">
            <w:pPr>
              <w:spacing w:after="0" w:line="240" w:lineRule="auto"/>
              <w:jc w:val="both"/>
              <w:rPr>
                <w:rFonts w:ascii="Tahoma" w:eastAsia="Times New Roman" w:hAnsi="Tahoma" w:cs="Tahoma"/>
                <w:b/>
                <w:bCs/>
                <w:i/>
                <w:sz w:val="18"/>
                <w:szCs w:val="18"/>
                <w:lang w:eastAsia="fr-FR" w:bidi="en-US"/>
              </w:rPr>
            </w:pPr>
            <w:r w:rsidRPr="00612B60">
              <w:rPr>
                <w:rFonts w:ascii="Tahoma" w:eastAsia="Times New Roman" w:hAnsi="Tahoma" w:cs="Tahoma"/>
                <w:b/>
                <w:bCs/>
                <w:i/>
                <w:sz w:val="18"/>
                <w:szCs w:val="18"/>
                <w:lang w:eastAsia="fr-FR" w:bidi="en-US"/>
              </w:rPr>
              <w:t>Fourniture et pose d'Interrupteurs et prises de courant encastrés</w:t>
            </w:r>
          </w:p>
          <w:p w14:paraId="524CDCF3" w14:textId="77777777" w:rsidR="00CF5DF4" w:rsidRPr="00612B60" w:rsidRDefault="00CF5DF4" w:rsidP="00CF5DF4">
            <w:pPr>
              <w:spacing w:after="0" w:line="240" w:lineRule="auto"/>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Ce prix rémunère à l’unité la fourniture et la pose des interrupteurs sécurisées et toutes sujétions.</w:t>
            </w:r>
          </w:p>
          <w:p w14:paraId="69C549F7" w14:textId="77777777" w:rsidR="00CF5DF4" w:rsidRPr="00612B60" w:rsidRDefault="00CF5DF4" w:rsidP="00CF5DF4">
            <w:pPr>
              <w:spacing w:after="0" w:line="240" w:lineRule="auto"/>
              <w:jc w:val="both"/>
              <w:rPr>
                <w:rFonts w:ascii="Tahoma" w:eastAsia="Times New Roman" w:hAnsi="Tahoma" w:cs="Tahoma"/>
                <w:sz w:val="18"/>
                <w:szCs w:val="18"/>
                <w:lang w:eastAsia="fr-FR"/>
              </w:rPr>
            </w:pPr>
          </w:p>
          <w:p w14:paraId="50B373F4" w14:textId="77777777" w:rsidR="00CF5DF4" w:rsidRPr="00612B60" w:rsidRDefault="00CF5DF4" w:rsidP="00CF5DF4">
            <w:pPr>
              <w:spacing w:after="0" w:line="240" w:lineRule="auto"/>
              <w:jc w:val="both"/>
              <w:rPr>
                <w:rFonts w:ascii="Tahoma" w:eastAsia="Times New Roman" w:hAnsi="Tahoma" w:cs="Tahoma"/>
                <w:b/>
                <w:bCs/>
                <w:i/>
                <w:sz w:val="18"/>
                <w:szCs w:val="18"/>
                <w:lang w:bidi="en-US"/>
              </w:rPr>
            </w:pPr>
            <w:r w:rsidRPr="00612B60">
              <w:rPr>
                <w:rFonts w:ascii="Tahoma" w:eastAsia="Times New Roman" w:hAnsi="Tahoma" w:cs="Tahoma"/>
                <w:b/>
                <w:bCs/>
                <w:sz w:val="18"/>
                <w:szCs w:val="18"/>
                <w:lang w:eastAsia="fr-FR"/>
              </w:rPr>
              <w:t>L’unité à :                                            francs CFA</w:t>
            </w:r>
          </w:p>
        </w:tc>
        <w:tc>
          <w:tcPr>
            <w:tcW w:w="504" w:type="pct"/>
            <w:vAlign w:val="center"/>
          </w:tcPr>
          <w:p w14:paraId="0F742EB6"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7730B223"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222EE77F"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7C73B37F"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7DBA1076" w14:textId="77777777" w:rsidR="00CF5DF4" w:rsidRPr="00612B60" w:rsidRDefault="00CF5DF4" w:rsidP="00CF5DF4">
            <w:pPr>
              <w:spacing w:after="0" w:line="240" w:lineRule="auto"/>
              <w:jc w:val="center"/>
              <w:rPr>
                <w:rFonts w:ascii="Tahoma" w:eastAsia="Times New Roman" w:hAnsi="Tahoma" w:cs="Tahoma"/>
                <w:sz w:val="18"/>
                <w:szCs w:val="18"/>
                <w:lang w:eastAsia="fr-FR"/>
              </w:rPr>
            </w:pPr>
            <w:r w:rsidRPr="00612B60">
              <w:rPr>
                <w:rFonts w:ascii="Tahoma" w:eastAsia="Times New Roman" w:hAnsi="Tahoma" w:cs="Tahoma"/>
                <w:b/>
                <w:sz w:val="18"/>
                <w:szCs w:val="18"/>
                <w:lang w:eastAsia="fr-FR"/>
              </w:rPr>
              <w:t>U</w:t>
            </w:r>
          </w:p>
        </w:tc>
        <w:tc>
          <w:tcPr>
            <w:tcW w:w="863" w:type="pct"/>
            <w:vAlign w:val="center"/>
          </w:tcPr>
          <w:p w14:paraId="66166C7C"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tc>
      </w:tr>
      <w:tr w:rsidR="00CF5DF4" w:rsidRPr="00612B60" w14:paraId="3D5AB0D5" w14:textId="77777777" w:rsidTr="009727EB">
        <w:trPr>
          <w:trHeight w:val="87"/>
        </w:trPr>
        <w:tc>
          <w:tcPr>
            <w:tcW w:w="473" w:type="pct"/>
            <w:vAlign w:val="center"/>
          </w:tcPr>
          <w:p w14:paraId="6D88E6FE"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r w:rsidRPr="00612B60">
              <w:rPr>
                <w:rFonts w:ascii="Tahoma" w:eastAsia="Times New Roman" w:hAnsi="Tahoma" w:cs="Tahoma"/>
                <w:b/>
                <w:bCs/>
                <w:sz w:val="18"/>
                <w:szCs w:val="18"/>
                <w:lang w:eastAsia="fr-FR"/>
              </w:rPr>
              <w:lastRenderedPageBreak/>
              <w:t>707</w:t>
            </w:r>
          </w:p>
        </w:tc>
        <w:tc>
          <w:tcPr>
            <w:tcW w:w="3160" w:type="pct"/>
            <w:vAlign w:val="center"/>
          </w:tcPr>
          <w:p w14:paraId="38127E8F" w14:textId="77777777" w:rsidR="00CF5DF4" w:rsidRPr="00612B60" w:rsidRDefault="00CF5DF4" w:rsidP="00CF5DF4">
            <w:pPr>
              <w:keepNext/>
              <w:spacing w:after="0" w:line="240" w:lineRule="auto"/>
              <w:outlineLvl w:val="5"/>
              <w:rPr>
                <w:rFonts w:ascii="Tahoma" w:eastAsia="Times New Roman" w:hAnsi="Tahoma" w:cs="Tahoma"/>
                <w:b/>
                <w:bCs/>
                <w:i/>
                <w:sz w:val="18"/>
                <w:szCs w:val="18"/>
                <w:lang w:bidi="en-US"/>
              </w:rPr>
            </w:pPr>
            <w:r w:rsidRPr="00612B60">
              <w:rPr>
                <w:rFonts w:ascii="Tahoma" w:eastAsia="Times New Roman" w:hAnsi="Tahoma" w:cs="Tahoma"/>
                <w:b/>
                <w:bCs/>
                <w:i/>
                <w:sz w:val="18"/>
                <w:szCs w:val="18"/>
                <w:lang w:bidi="en-US"/>
              </w:rPr>
              <w:t>Attaches, dominos, boitiers, boites de dérivation, toutes sujétions de sécurité, raccordement avec le réseau existant dans l'établissement.</w:t>
            </w:r>
          </w:p>
          <w:p w14:paraId="388DF729" w14:textId="77777777" w:rsidR="00CF5DF4" w:rsidRPr="00612B60" w:rsidRDefault="00CF5DF4" w:rsidP="00CF5DF4">
            <w:pPr>
              <w:spacing w:after="0" w:line="240" w:lineRule="auto"/>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Ce prix rémunère à l’ensemble la fourniture et la pose de Coffret de répartition, attaches, dominos, boîtiers, boîte de dérivation, toutes sujétions de sécurité, raccordement avec le réseau existant dans l’établissement.</w:t>
            </w:r>
          </w:p>
          <w:p w14:paraId="394FB71D" w14:textId="77777777" w:rsidR="00CF5DF4" w:rsidRPr="00612B60" w:rsidRDefault="00CF5DF4" w:rsidP="00CF5DF4">
            <w:pPr>
              <w:spacing w:after="0" w:line="240" w:lineRule="auto"/>
              <w:jc w:val="both"/>
              <w:rPr>
                <w:rFonts w:ascii="Tahoma" w:eastAsia="Times New Roman" w:hAnsi="Tahoma" w:cs="Tahoma"/>
                <w:sz w:val="18"/>
                <w:szCs w:val="18"/>
                <w:lang w:eastAsia="fr-FR"/>
              </w:rPr>
            </w:pPr>
          </w:p>
          <w:p w14:paraId="4230977F" w14:textId="77777777" w:rsidR="00CF5DF4" w:rsidRPr="00612B60" w:rsidRDefault="00CF5DF4" w:rsidP="00CF5DF4">
            <w:pPr>
              <w:keepNext/>
              <w:spacing w:after="0" w:line="240" w:lineRule="auto"/>
              <w:outlineLvl w:val="5"/>
              <w:rPr>
                <w:rFonts w:ascii="Tahoma" w:eastAsia="Times New Roman" w:hAnsi="Tahoma" w:cs="Tahoma"/>
                <w:b/>
                <w:bCs/>
                <w:iCs/>
                <w:sz w:val="18"/>
                <w:szCs w:val="18"/>
                <w:lang w:bidi="en-US"/>
              </w:rPr>
            </w:pPr>
            <w:r w:rsidRPr="00612B60">
              <w:rPr>
                <w:rFonts w:ascii="Tahoma" w:eastAsia="Times New Roman" w:hAnsi="Tahoma" w:cs="Tahoma"/>
                <w:b/>
                <w:bCs/>
                <w:sz w:val="18"/>
                <w:szCs w:val="18"/>
                <w:lang w:eastAsia="fr-FR"/>
              </w:rPr>
              <w:t>L’ensemble à :                                      francs CFA</w:t>
            </w:r>
          </w:p>
        </w:tc>
        <w:tc>
          <w:tcPr>
            <w:tcW w:w="504" w:type="pct"/>
            <w:vAlign w:val="center"/>
          </w:tcPr>
          <w:p w14:paraId="5D30B34F"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p w14:paraId="305BC52D"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p w14:paraId="4BA82344"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p w14:paraId="0C5DD254"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p w14:paraId="065AA634"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p w14:paraId="5EA6C984"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roofErr w:type="spellStart"/>
            <w:r w:rsidRPr="00612B60">
              <w:rPr>
                <w:rFonts w:ascii="Tahoma" w:eastAsia="Times New Roman" w:hAnsi="Tahoma" w:cs="Tahoma"/>
                <w:b/>
                <w:sz w:val="18"/>
                <w:szCs w:val="18"/>
                <w:lang w:eastAsia="fr-FR"/>
              </w:rPr>
              <w:t>ens</w:t>
            </w:r>
            <w:proofErr w:type="spellEnd"/>
          </w:p>
        </w:tc>
        <w:tc>
          <w:tcPr>
            <w:tcW w:w="863" w:type="pct"/>
            <w:vAlign w:val="center"/>
          </w:tcPr>
          <w:p w14:paraId="3F8DC8BC" w14:textId="77777777" w:rsidR="00CF5DF4" w:rsidRPr="00612B60" w:rsidRDefault="00CF5DF4" w:rsidP="00CF5DF4">
            <w:pPr>
              <w:spacing w:after="0" w:line="240" w:lineRule="auto"/>
              <w:rPr>
                <w:rFonts w:ascii="Tahoma" w:eastAsia="Times New Roman" w:hAnsi="Tahoma" w:cs="Tahoma"/>
                <w:b/>
                <w:sz w:val="18"/>
                <w:szCs w:val="18"/>
                <w:lang w:eastAsia="fr-FR"/>
              </w:rPr>
            </w:pPr>
          </w:p>
        </w:tc>
      </w:tr>
      <w:tr w:rsidR="00CF5DF4" w:rsidRPr="00612B60" w14:paraId="2F5C480B" w14:textId="77777777" w:rsidTr="009727EB">
        <w:trPr>
          <w:trHeight w:val="87"/>
        </w:trPr>
        <w:tc>
          <w:tcPr>
            <w:tcW w:w="473" w:type="pct"/>
            <w:vAlign w:val="center"/>
          </w:tcPr>
          <w:p w14:paraId="5B3EC1BB"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tc>
        <w:tc>
          <w:tcPr>
            <w:tcW w:w="3160" w:type="pct"/>
            <w:vAlign w:val="center"/>
          </w:tcPr>
          <w:p w14:paraId="119B016C" w14:textId="77777777" w:rsidR="00CF5DF4" w:rsidRPr="00612B60" w:rsidRDefault="00CF5DF4" w:rsidP="00CF5DF4">
            <w:pPr>
              <w:keepNext/>
              <w:spacing w:after="0" w:line="240" w:lineRule="auto"/>
              <w:outlineLvl w:val="5"/>
              <w:rPr>
                <w:rFonts w:ascii="Tahoma" w:eastAsia="Times New Roman" w:hAnsi="Tahoma" w:cs="Tahoma"/>
                <w:b/>
                <w:bCs/>
                <w:i/>
                <w:sz w:val="18"/>
                <w:szCs w:val="18"/>
                <w:lang w:bidi="en-US"/>
              </w:rPr>
            </w:pPr>
            <w:r w:rsidRPr="00612B60">
              <w:rPr>
                <w:rFonts w:ascii="Tahoma" w:eastAsia="Times New Roman" w:hAnsi="Tahoma" w:cs="Tahoma"/>
                <w:b/>
                <w:sz w:val="18"/>
                <w:szCs w:val="18"/>
                <w:lang w:eastAsia="fr-FR"/>
              </w:rPr>
              <w:t>LOT  800 : PEINTURE</w:t>
            </w:r>
          </w:p>
        </w:tc>
        <w:tc>
          <w:tcPr>
            <w:tcW w:w="504" w:type="pct"/>
            <w:vAlign w:val="center"/>
          </w:tcPr>
          <w:p w14:paraId="02924196"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tc>
        <w:tc>
          <w:tcPr>
            <w:tcW w:w="863" w:type="pct"/>
            <w:vAlign w:val="center"/>
          </w:tcPr>
          <w:p w14:paraId="3FEAD78E" w14:textId="77777777" w:rsidR="00CF5DF4" w:rsidRPr="00612B60" w:rsidRDefault="00CF5DF4" w:rsidP="00CF5DF4">
            <w:pPr>
              <w:spacing w:after="0" w:line="240" w:lineRule="auto"/>
              <w:rPr>
                <w:rFonts w:ascii="Tahoma" w:eastAsia="Times New Roman" w:hAnsi="Tahoma" w:cs="Tahoma"/>
                <w:b/>
                <w:sz w:val="18"/>
                <w:szCs w:val="18"/>
                <w:lang w:eastAsia="fr-FR"/>
              </w:rPr>
            </w:pPr>
          </w:p>
        </w:tc>
      </w:tr>
      <w:tr w:rsidR="00CF5DF4" w:rsidRPr="00612B60" w14:paraId="75E1450D" w14:textId="77777777" w:rsidTr="009727EB">
        <w:trPr>
          <w:trHeight w:val="87"/>
        </w:trPr>
        <w:tc>
          <w:tcPr>
            <w:tcW w:w="473" w:type="pct"/>
            <w:vAlign w:val="center"/>
          </w:tcPr>
          <w:p w14:paraId="0244963B"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r w:rsidRPr="00612B60">
              <w:rPr>
                <w:rFonts w:ascii="Tahoma" w:eastAsia="Times New Roman" w:hAnsi="Tahoma" w:cs="Tahoma"/>
                <w:b/>
                <w:sz w:val="18"/>
                <w:szCs w:val="18"/>
                <w:lang w:eastAsia="fr-FR"/>
              </w:rPr>
              <w:t>801</w:t>
            </w:r>
          </w:p>
        </w:tc>
        <w:tc>
          <w:tcPr>
            <w:tcW w:w="3160" w:type="pct"/>
            <w:vAlign w:val="center"/>
          </w:tcPr>
          <w:p w14:paraId="1C440CCF" w14:textId="77777777" w:rsidR="00CF5DF4" w:rsidRPr="00612B60" w:rsidRDefault="00CF5DF4" w:rsidP="00CF5DF4">
            <w:pPr>
              <w:spacing w:after="0" w:line="240" w:lineRule="auto"/>
              <w:rPr>
                <w:rFonts w:ascii="Tahoma" w:eastAsia="Times New Roman" w:hAnsi="Tahoma" w:cs="Tahoma"/>
                <w:b/>
                <w:sz w:val="18"/>
                <w:szCs w:val="18"/>
                <w:lang w:eastAsia="fr-FR"/>
              </w:rPr>
            </w:pPr>
            <w:r w:rsidRPr="00612B60">
              <w:rPr>
                <w:rFonts w:ascii="Tahoma" w:eastAsia="Times New Roman" w:hAnsi="Tahoma" w:cs="Tahoma"/>
                <w:b/>
                <w:sz w:val="18"/>
                <w:szCs w:val="18"/>
                <w:lang w:eastAsia="fr-FR"/>
              </w:rPr>
              <w:t>Préparation des surfaces</w:t>
            </w:r>
          </w:p>
          <w:p w14:paraId="79AC1D97" w14:textId="77777777" w:rsidR="00CF5DF4" w:rsidRPr="00612B60" w:rsidRDefault="00CF5DF4" w:rsidP="00CF5DF4">
            <w:pPr>
              <w:spacing w:after="0" w:line="240" w:lineRule="auto"/>
              <w:rPr>
                <w:rFonts w:ascii="Tahoma" w:eastAsia="Times New Roman" w:hAnsi="Tahoma" w:cs="Tahoma"/>
                <w:sz w:val="18"/>
                <w:szCs w:val="18"/>
                <w:lang w:eastAsia="fr-FR"/>
              </w:rPr>
            </w:pPr>
            <w:r w:rsidRPr="00612B60">
              <w:rPr>
                <w:rFonts w:ascii="Tahoma" w:eastAsia="Times New Roman" w:hAnsi="Tahoma" w:cs="Tahoma"/>
                <w:sz w:val="18"/>
                <w:szCs w:val="18"/>
                <w:lang w:eastAsia="fr-FR"/>
              </w:rPr>
              <w:t>Ce prix rémunère dans les conditions générales prévues au contrat au mètre carré la préparation de la surface à peindre.</w:t>
            </w:r>
          </w:p>
          <w:p w14:paraId="5AF82A22" w14:textId="77777777" w:rsidR="00CF5DF4" w:rsidRPr="00612B60" w:rsidRDefault="00CF5DF4" w:rsidP="00CF5DF4">
            <w:pPr>
              <w:spacing w:after="0" w:line="240" w:lineRule="auto"/>
              <w:rPr>
                <w:rFonts w:ascii="Tahoma" w:eastAsia="Times New Roman" w:hAnsi="Tahoma" w:cs="Tahoma"/>
                <w:b/>
                <w:sz w:val="18"/>
                <w:szCs w:val="18"/>
                <w:lang w:eastAsia="fr-FR"/>
              </w:rPr>
            </w:pPr>
            <w:r w:rsidRPr="00612B60">
              <w:rPr>
                <w:rFonts w:ascii="Tahoma" w:eastAsia="Times New Roman" w:hAnsi="Tahoma" w:cs="Tahoma"/>
                <w:sz w:val="18"/>
                <w:szCs w:val="18"/>
                <w:lang w:eastAsia="fr-FR"/>
              </w:rPr>
              <w:t xml:space="preserve"> </w:t>
            </w:r>
          </w:p>
          <w:p w14:paraId="7D7532FD" w14:textId="77777777" w:rsidR="00CF5DF4" w:rsidRPr="00612B60" w:rsidRDefault="00CF5DF4" w:rsidP="00CF5DF4">
            <w:pPr>
              <w:keepNext/>
              <w:spacing w:after="0" w:line="240" w:lineRule="auto"/>
              <w:outlineLvl w:val="5"/>
              <w:rPr>
                <w:rFonts w:ascii="Tahoma" w:eastAsia="Times New Roman" w:hAnsi="Tahoma" w:cs="Tahoma"/>
                <w:b/>
                <w:bCs/>
                <w:i/>
                <w:sz w:val="18"/>
                <w:szCs w:val="18"/>
                <w:lang w:bidi="en-US"/>
              </w:rPr>
            </w:pPr>
            <w:r w:rsidRPr="00612B60">
              <w:rPr>
                <w:rFonts w:ascii="Tahoma" w:eastAsia="Times New Roman" w:hAnsi="Tahoma" w:cs="Tahoma"/>
                <w:b/>
                <w:sz w:val="18"/>
                <w:szCs w:val="18"/>
                <w:lang w:eastAsia="fr-FR"/>
              </w:rPr>
              <w:t>Le mètre carré à :………………………………….francs CFA</w:t>
            </w:r>
          </w:p>
        </w:tc>
        <w:tc>
          <w:tcPr>
            <w:tcW w:w="504" w:type="pct"/>
            <w:vAlign w:val="center"/>
          </w:tcPr>
          <w:p w14:paraId="14320F8B"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r w:rsidRPr="00612B60">
              <w:rPr>
                <w:rFonts w:ascii="Tahoma" w:eastAsia="Times New Roman" w:hAnsi="Tahoma" w:cs="Tahoma"/>
                <w:b/>
                <w:bCs/>
                <w:sz w:val="18"/>
                <w:szCs w:val="18"/>
                <w:lang w:eastAsia="fr-FR"/>
              </w:rPr>
              <w:t>m</w:t>
            </w:r>
            <w:r w:rsidRPr="00612B60">
              <w:rPr>
                <w:rFonts w:ascii="Tahoma" w:eastAsia="Times New Roman" w:hAnsi="Tahoma" w:cs="Tahoma"/>
                <w:b/>
                <w:bCs/>
                <w:sz w:val="18"/>
                <w:szCs w:val="18"/>
                <w:vertAlign w:val="superscript"/>
                <w:lang w:eastAsia="fr-FR"/>
              </w:rPr>
              <w:t>2</w:t>
            </w:r>
          </w:p>
        </w:tc>
        <w:tc>
          <w:tcPr>
            <w:tcW w:w="863" w:type="pct"/>
            <w:vAlign w:val="center"/>
          </w:tcPr>
          <w:p w14:paraId="5F8B163E" w14:textId="77777777" w:rsidR="00CF5DF4" w:rsidRPr="00612B60" w:rsidRDefault="00CF5DF4" w:rsidP="00CF5DF4">
            <w:pPr>
              <w:spacing w:after="0" w:line="240" w:lineRule="auto"/>
              <w:rPr>
                <w:rFonts w:ascii="Tahoma" w:eastAsia="Times New Roman" w:hAnsi="Tahoma" w:cs="Tahoma"/>
                <w:b/>
                <w:sz w:val="18"/>
                <w:szCs w:val="18"/>
                <w:lang w:eastAsia="fr-FR"/>
              </w:rPr>
            </w:pPr>
          </w:p>
        </w:tc>
      </w:tr>
      <w:tr w:rsidR="00CF5DF4" w:rsidRPr="00612B60" w14:paraId="460D3576" w14:textId="77777777" w:rsidTr="009727EB">
        <w:trPr>
          <w:trHeight w:val="87"/>
        </w:trPr>
        <w:tc>
          <w:tcPr>
            <w:tcW w:w="473" w:type="pct"/>
            <w:vAlign w:val="center"/>
          </w:tcPr>
          <w:p w14:paraId="5E22FF94"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r w:rsidRPr="00612B60">
              <w:rPr>
                <w:rFonts w:ascii="Tahoma" w:eastAsia="Times New Roman" w:hAnsi="Tahoma" w:cs="Tahoma"/>
                <w:b/>
                <w:sz w:val="18"/>
                <w:szCs w:val="18"/>
                <w:lang w:eastAsia="fr-FR"/>
              </w:rPr>
              <w:t>802</w:t>
            </w:r>
          </w:p>
        </w:tc>
        <w:tc>
          <w:tcPr>
            <w:tcW w:w="3160" w:type="pct"/>
            <w:vAlign w:val="center"/>
          </w:tcPr>
          <w:p w14:paraId="7FB3B457" w14:textId="77777777" w:rsidR="00CF5DF4" w:rsidRPr="00612B60" w:rsidRDefault="00CF5DF4" w:rsidP="00CF5DF4">
            <w:pPr>
              <w:spacing w:after="0" w:line="240" w:lineRule="auto"/>
              <w:rPr>
                <w:rFonts w:ascii="Tahoma" w:eastAsia="Times New Roman" w:hAnsi="Tahoma" w:cs="Tahoma"/>
                <w:b/>
                <w:sz w:val="18"/>
                <w:szCs w:val="18"/>
                <w:lang w:eastAsia="fr-FR"/>
              </w:rPr>
            </w:pPr>
            <w:r w:rsidRPr="00612B60">
              <w:rPr>
                <w:rFonts w:ascii="Tahoma" w:eastAsia="Times New Roman" w:hAnsi="Tahoma" w:cs="Tahoma"/>
                <w:b/>
                <w:sz w:val="18"/>
                <w:szCs w:val="18"/>
                <w:lang w:eastAsia="fr-FR"/>
              </w:rPr>
              <w:t>Application de deux couches de peinture acrylique de type pantex 800 pour plafond y compris toutes</w:t>
            </w:r>
            <w:r w:rsidRPr="00612B60">
              <w:rPr>
                <w:rFonts w:ascii="Tahoma" w:eastAsia="Times New Roman" w:hAnsi="Tahoma" w:cs="Tahoma"/>
                <w:sz w:val="18"/>
                <w:szCs w:val="18"/>
                <w:lang w:eastAsia="fr-FR"/>
              </w:rPr>
              <w:t xml:space="preserve"> </w:t>
            </w:r>
            <w:r w:rsidRPr="00612B60">
              <w:rPr>
                <w:rFonts w:ascii="Tahoma" w:eastAsia="Times New Roman" w:hAnsi="Tahoma" w:cs="Tahoma"/>
                <w:b/>
                <w:bCs/>
                <w:sz w:val="18"/>
                <w:szCs w:val="18"/>
                <w:lang w:eastAsia="fr-FR"/>
              </w:rPr>
              <w:t>sujétions.</w:t>
            </w:r>
            <w:r w:rsidRPr="00612B60">
              <w:rPr>
                <w:rFonts w:ascii="Tahoma" w:eastAsia="Times New Roman" w:hAnsi="Tahoma" w:cs="Tahoma"/>
                <w:b/>
                <w:sz w:val="18"/>
                <w:szCs w:val="18"/>
                <w:lang w:eastAsia="fr-FR"/>
              </w:rPr>
              <w:t xml:space="preserve">  </w:t>
            </w:r>
          </w:p>
          <w:p w14:paraId="2C1A7D2B" w14:textId="77777777" w:rsidR="00CF5DF4" w:rsidRPr="00612B60" w:rsidRDefault="00CF5DF4" w:rsidP="00CF5DF4">
            <w:pPr>
              <w:spacing w:after="0" w:line="240" w:lineRule="auto"/>
              <w:rPr>
                <w:rFonts w:ascii="Tahoma" w:eastAsia="Times New Roman" w:hAnsi="Tahoma" w:cs="Tahoma"/>
                <w:sz w:val="18"/>
                <w:szCs w:val="18"/>
                <w:lang w:eastAsia="fr-FR"/>
              </w:rPr>
            </w:pPr>
            <w:r w:rsidRPr="00612B60">
              <w:rPr>
                <w:rFonts w:ascii="Tahoma" w:eastAsia="Times New Roman" w:hAnsi="Tahoma" w:cs="Tahoma"/>
                <w:sz w:val="18"/>
                <w:szCs w:val="18"/>
                <w:lang w:eastAsia="fr-FR"/>
              </w:rPr>
              <w:t>Ce prix rémunère dans les conditions générales prévues au contrat au mètre carré la fourniture et l’application de la peinture.</w:t>
            </w:r>
          </w:p>
          <w:p w14:paraId="0F40B55D" w14:textId="77777777" w:rsidR="00CF5DF4" w:rsidRPr="00612B60" w:rsidRDefault="00CF5DF4" w:rsidP="00CF5DF4">
            <w:pPr>
              <w:spacing w:after="0" w:line="240" w:lineRule="auto"/>
              <w:rPr>
                <w:rFonts w:ascii="Tahoma" w:eastAsia="Times New Roman" w:hAnsi="Tahoma" w:cs="Tahoma"/>
                <w:sz w:val="18"/>
                <w:szCs w:val="18"/>
                <w:lang w:eastAsia="fr-FR"/>
              </w:rPr>
            </w:pPr>
          </w:p>
          <w:p w14:paraId="407A62FD" w14:textId="77777777" w:rsidR="00CF5DF4" w:rsidRPr="00612B60" w:rsidRDefault="00CF5DF4" w:rsidP="00CF5DF4">
            <w:pPr>
              <w:keepNext/>
              <w:spacing w:after="0" w:line="240" w:lineRule="auto"/>
              <w:outlineLvl w:val="5"/>
              <w:rPr>
                <w:rFonts w:ascii="Tahoma" w:eastAsia="Times New Roman" w:hAnsi="Tahoma" w:cs="Tahoma"/>
                <w:b/>
                <w:bCs/>
                <w:i/>
                <w:sz w:val="18"/>
                <w:szCs w:val="18"/>
                <w:lang w:bidi="en-US"/>
              </w:rPr>
            </w:pPr>
            <w:r w:rsidRPr="00612B60">
              <w:rPr>
                <w:rFonts w:ascii="Tahoma" w:eastAsia="Times New Roman" w:hAnsi="Tahoma" w:cs="Tahoma"/>
                <w:b/>
                <w:sz w:val="18"/>
                <w:szCs w:val="18"/>
                <w:lang w:eastAsia="fr-FR"/>
              </w:rPr>
              <w:t>Le mètre carré à :………………………………….francs CFA</w:t>
            </w:r>
          </w:p>
        </w:tc>
        <w:tc>
          <w:tcPr>
            <w:tcW w:w="504" w:type="pct"/>
            <w:vAlign w:val="center"/>
          </w:tcPr>
          <w:p w14:paraId="32345236"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r w:rsidRPr="00612B60">
              <w:rPr>
                <w:rFonts w:ascii="Tahoma" w:eastAsia="Times New Roman" w:hAnsi="Tahoma" w:cs="Tahoma"/>
                <w:b/>
                <w:bCs/>
                <w:sz w:val="18"/>
                <w:szCs w:val="18"/>
                <w:lang w:eastAsia="fr-FR"/>
              </w:rPr>
              <w:t>m</w:t>
            </w:r>
            <w:r w:rsidRPr="00612B60">
              <w:rPr>
                <w:rFonts w:ascii="Tahoma" w:eastAsia="Times New Roman" w:hAnsi="Tahoma" w:cs="Tahoma"/>
                <w:b/>
                <w:bCs/>
                <w:sz w:val="18"/>
                <w:szCs w:val="18"/>
                <w:vertAlign w:val="superscript"/>
                <w:lang w:eastAsia="fr-FR"/>
              </w:rPr>
              <w:t>2</w:t>
            </w:r>
          </w:p>
        </w:tc>
        <w:tc>
          <w:tcPr>
            <w:tcW w:w="863" w:type="pct"/>
            <w:vAlign w:val="center"/>
          </w:tcPr>
          <w:p w14:paraId="1C42B457" w14:textId="77777777" w:rsidR="00CF5DF4" w:rsidRPr="00612B60" w:rsidRDefault="00CF5DF4" w:rsidP="00CF5DF4">
            <w:pPr>
              <w:spacing w:after="0" w:line="240" w:lineRule="auto"/>
              <w:rPr>
                <w:rFonts w:ascii="Tahoma" w:eastAsia="Times New Roman" w:hAnsi="Tahoma" w:cs="Tahoma"/>
                <w:b/>
                <w:sz w:val="18"/>
                <w:szCs w:val="18"/>
                <w:lang w:eastAsia="fr-FR"/>
              </w:rPr>
            </w:pPr>
          </w:p>
        </w:tc>
      </w:tr>
      <w:tr w:rsidR="00CF5DF4" w:rsidRPr="00612B60" w14:paraId="4F140884" w14:textId="77777777" w:rsidTr="009727EB">
        <w:trPr>
          <w:trHeight w:val="87"/>
        </w:trPr>
        <w:tc>
          <w:tcPr>
            <w:tcW w:w="473" w:type="pct"/>
            <w:vAlign w:val="center"/>
          </w:tcPr>
          <w:p w14:paraId="03C8D121"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r w:rsidRPr="00612B60">
              <w:rPr>
                <w:rFonts w:ascii="Tahoma" w:eastAsia="Times New Roman" w:hAnsi="Tahoma" w:cs="Tahoma"/>
                <w:b/>
                <w:sz w:val="18"/>
                <w:szCs w:val="18"/>
                <w:lang w:eastAsia="fr-FR"/>
              </w:rPr>
              <w:t>803</w:t>
            </w:r>
          </w:p>
        </w:tc>
        <w:tc>
          <w:tcPr>
            <w:tcW w:w="3160" w:type="pct"/>
            <w:vAlign w:val="center"/>
          </w:tcPr>
          <w:p w14:paraId="4A0B899F" w14:textId="77777777" w:rsidR="00CF5DF4" w:rsidRPr="00612B60" w:rsidRDefault="00CF5DF4" w:rsidP="00CF5DF4">
            <w:pPr>
              <w:spacing w:after="0" w:line="240" w:lineRule="auto"/>
              <w:rPr>
                <w:rFonts w:ascii="Tahoma" w:eastAsia="Times New Roman" w:hAnsi="Tahoma" w:cs="Tahoma"/>
                <w:b/>
                <w:sz w:val="18"/>
                <w:szCs w:val="18"/>
                <w:lang w:eastAsia="fr-FR"/>
              </w:rPr>
            </w:pPr>
            <w:r w:rsidRPr="00612B60">
              <w:rPr>
                <w:rFonts w:ascii="Tahoma" w:eastAsia="Times New Roman" w:hAnsi="Tahoma" w:cs="Tahoma"/>
                <w:b/>
                <w:sz w:val="18"/>
                <w:szCs w:val="18"/>
                <w:lang w:eastAsia="fr-FR"/>
              </w:rPr>
              <w:t>Fourniture et application de deux couches de peinture acrylique de type pantex 1300 pour mur extérieur y compris toutes</w:t>
            </w:r>
            <w:r w:rsidRPr="00612B60">
              <w:rPr>
                <w:rFonts w:ascii="Tahoma" w:eastAsia="Times New Roman" w:hAnsi="Tahoma" w:cs="Tahoma"/>
                <w:sz w:val="18"/>
                <w:szCs w:val="18"/>
                <w:lang w:eastAsia="fr-FR"/>
              </w:rPr>
              <w:t xml:space="preserve"> </w:t>
            </w:r>
            <w:r w:rsidRPr="00612B60">
              <w:rPr>
                <w:rFonts w:ascii="Tahoma" w:eastAsia="Times New Roman" w:hAnsi="Tahoma" w:cs="Tahoma"/>
                <w:b/>
                <w:bCs/>
                <w:sz w:val="18"/>
                <w:szCs w:val="18"/>
                <w:lang w:eastAsia="fr-FR"/>
              </w:rPr>
              <w:t>sujétions.</w:t>
            </w:r>
            <w:r w:rsidRPr="00612B60">
              <w:rPr>
                <w:rFonts w:ascii="Tahoma" w:eastAsia="Times New Roman" w:hAnsi="Tahoma" w:cs="Tahoma"/>
                <w:b/>
                <w:sz w:val="18"/>
                <w:szCs w:val="18"/>
                <w:lang w:eastAsia="fr-FR"/>
              </w:rPr>
              <w:t xml:space="preserve">  </w:t>
            </w:r>
          </w:p>
          <w:p w14:paraId="37AB802A" w14:textId="77777777" w:rsidR="00CF5DF4" w:rsidRPr="00612B60" w:rsidRDefault="00CF5DF4" w:rsidP="00CF5DF4">
            <w:pPr>
              <w:spacing w:after="0" w:line="240" w:lineRule="auto"/>
              <w:rPr>
                <w:rFonts w:ascii="Tahoma" w:eastAsia="Times New Roman" w:hAnsi="Tahoma" w:cs="Tahoma"/>
                <w:sz w:val="18"/>
                <w:szCs w:val="18"/>
                <w:lang w:eastAsia="fr-FR"/>
              </w:rPr>
            </w:pPr>
            <w:r w:rsidRPr="00612B60">
              <w:rPr>
                <w:rFonts w:ascii="Tahoma" w:eastAsia="Times New Roman" w:hAnsi="Tahoma" w:cs="Tahoma"/>
                <w:sz w:val="18"/>
                <w:szCs w:val="18"/>
                <w:lang w:eastAsia="fr-FR"/>
              </w:rPr>
              <w:t>Ce prix rémunère dans les conditions générales prévues au contrat au mètre carré la fourniture et l’application de la peinture.</w:t>
            </w:r>
          </w:p>
          <w:p w14:paraId="49609835" w14:textId="77777777" w:rsidR="00CF5DF4" w:rsidRPr="00612B60" w:rsidRDefault="00CF5DF4" w:rsidP="00CF5DF4">
            <w:pPr>
              <w:spacing w:after="0" w:line="240" w:lineRule="auto"/>
              <w:rPr>
                <w:rFonts w:ascii="Tahoma" w:eastAsia="Times New Roman" w:hAnsi="Tahoma" w:cs="Tahoma"/>
                <w:sz w:val="18"/>
                <w:szCs w:val="18"/>
                <w:lang w:eastAsia="fr-FR"/>
              </w:rPr>
            </w:pPr>
          </w:p>
          <w:p w14:paraId="19BC1800" w14:textId="77777777" w:rsidR="00CF5DF4" w:rsidRPr="00612B60" w:rsidRDefault="00CF5DF4" w:rsidP="00CF5DF4">
            <w:pPr>
              <w:keepNext/>
              <w:spacing w:after="0" w:line="240" w:lineRule="auto"/>
              <w:outlineLvl w:val="5"/>
              <w:rPr>
                <w:rFonts w:ascii="Tahoma" w:eastAsia="Times New Roman" w:hAnsi="Tahoma" w:cs="Tahoma"/>
                <w:b/>
                <w:bCs/>
                <w:i/>
                <w:sz w:val="18"/>
                <w:szCs w:val="18"/>
                <w:lang w:bidi="en-US"/>
              </w:rPr>
            </w:pPr>
            <w:r w:rsidRPr="00612B60">
              <w:rPr>
                <w:rFonts w:ascii="Tahoma" w:eastAsia="Times New Roman" w:hAnsi="Tahoma" w:cs="Tahoma"/>
                <w:b/>
                <w:sz w:val="18"/>
                <w:szCs w:val="18"/>
                <w:lang w:eastAsia="fr-FR"/>
              </w:rPr>
              <w:t>Le mètre carré à :………………………………….francs CFA</w:t>
            </w:r>
          </w:p>
        </w:tc>
        <w:tc>
          <w:tcPr>
            <w:tcW w:w="504" w:type="pct"/>
            <w:vAlign w:val="center"/>
          </w:tcPr>
          <w:p w14:paraId="5FF17D4F"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4E611A36"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7E3773A3"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305C353E"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5C735D45"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50CE006C"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r w:rsidRPr="00612B60">
              <w:rPr>
                <w:rFonts w:ascii="Tahoma" w:eastAsia="Times New Roman" w:hAnsi="Tahoma" w:cs="Tahoma"/>
                <w:b/>
                <w:bCs/>
                <w:sz w:val="18"/>
                <w:szCs w:val="18"/>
                <w:lang w:eastAsia="fr-FR"/>
              </w:rPr>
              <w:t>m</w:t>
            </w:r>
            <w:r w:rsidRPr="00612B60">
              <w:rPr>
                <w:rFonts w:ascii="Tahoma" w:eastAsia="Times New Roman" w:hAnsi="Tahoma" w:cs="Tahoma"/>
                <w:b/>
                <w:bCs/>
                <w:sz w:val="18"/>
                <w:szCs w:val="18"/>
                <w:vertAlign w:val="superscript"/>
                <w:lang w:eastAsia="fr-FR"/>
              </w:rPr>
              <w:t>2</w:t>
            </w:r>
          </w:p>
        </w:tc>
        <w:tc>
          <w:tcPr>
            <w:tcW w:w="863" w:type="pct"/>
            <w:vAlign w:val="center"/>
          </w:tcPr>
          <w:p w14:paraId="09F31FB5" w14:textId="77777777" w:rsidR="00CF5DF4" w:rsidRPr="00612B60" w:rsidRDefault="00CF5DF4" w:rsidP="00CF5DF4">
            <w:pPr>
              <w:spacing w:after="0" w:line="240" w:lineRule="auto"/>
              <w:rPr>
                <w:rFonts w:ascii="Tahoma" w:eastAsia="Times New Roman" w:hAnsi="Tahoma" w:cs="Tahoma"/>
                <w:b/>
                <w:sz w:val="18"/>
                <w:szCs w:val="18"/>
                <w:lang w:eastAsia="fr-FR"/>
              </w:rPr>
            </w:pPr>
          </w:p>
        </w:tc>
      </w:tr>
      <w:tr w:rsidR="00CF5DF4" w:rsidRPr="00612B60" w14:paraId="38694BF8" w14:textId="77777777" w:rsidTr="009727EB">
        <w:trPr>
          <w:trHeight w:val="87"/>
        </w:trPr>
        <w:tc>
          <w:tcPr>
            <w:tcW w:w="473" w:type="pct"/>
            <w:vAlign w:val="center"/>
          </w:tcPr>
          <w:p w14:paraId="4E979EC6"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r w:rsidRPr="00612B60">
              <w:rPr>
                <w:rFonts w:ascii="Tahoma" w:eastAsia="Times New Roman" w:hAnsi="Tahoma" w:cs="Tahoma"/>
                <w:b/>
                <w:sz w:val="18"/>
                <w:szCs w:val="18"/>
                <w:lang w:eastAsia="fr-FR"/>
              </w:rPr>
              <w:t>804</w:t>
            </w:r>
          </w:p>
        </w:tc>
        <w:tc>
          <w:tcPr>
            <w:tcW w:w="3160" w:type="pct"/>
            <w:vAlign w:val="center"/>
          </w:tcPr>
          <w:p w14:paraId="29B2DE35" w14:textId="77777777" w:rsidR="00CF5DF4" w:rsidRPr="00612B60" w:rsidRDefault="00CF5DF4" w:rsidP="00CF5DF4">
            <w:pPr>
              <w:spacing w:after="0" w:line="240" w:lineRule="auto"/>
              <w:rPr>
                <w:rFonts w:ascii="Tahoma" w:eastAsia="Times New Roman" w:hAnsi="Tahoma" w:cs="Tahoma"/>
                <w:b/>
                <w:sz w:val="18"/>
                <w:szCs w:val="18"/>
                <w:lang w:eastAsia="fr-FR"/>
              </w:rPr>
            </w:pPr>
            <w:r w:rsidRPr="00612B60">
              <w:rPr>
                <w:rFonts w:ascii="Tahoma" w:eastAsia="Times New Roman" w:hAnsi="Tahoma" w:cs="Tahoma"/>
                <w:b/>
                <w:sz w:val="18"/>
                <w:szCs w:val="18"/>
                <w:lang w:eastAsia="fr-FR"/>
              </w:rPr>
              <w:t>Fourniture et application de deux couches de peinture acrylique de type pantex 800 pour mur intérieur y compris toutes</w:t>
            </w:r>
            <w:r w:rsidRPr="00612B60">
              <w:rPr>
                <w:rFonts w:ascii="Tahoma" w:eastAsia="Times New Roman" w:hAnsi="Tahoma" w:cs="Tahoma"/>
                <w:sz w:val="18"/>
                <w:szCs w:val="18"/>
                <w:lang w:eastAsia="fr-FR"/>
              </w:rPr>
              <w:t xml:space="preserve"> </w:t>
            </w:r>
            <w:r w:rsidRPr="00612B60">
              <w:rPr>
                <w:rFonts w:ascii="Tahoma" w:eastAsia="Times New Roman" w:hAnsi="Tahoma" w:cs="Tahoma"/>
                <w:b/>
                <w:bCs/>
                <w:sz w:val="18"/>
                <w:szCs w:val="18"/>
                <w:lang w:eastAsia="fr-FR"/>
              </w:rPr>
              <w:t>sujétions.</w:t>
            </w:r>
            <w:r w:rsidRPr="00612B60">
              <w:rPr>
                <w:rFonts w:ascii="Tahoma" w:eastAsia="Times New Roman" w:hAnsi="Tahoma" w:cs="Tahoma"/>
                <w:b/>
                <w:sz w:val="18"/>
                <w:szCs w:val="18"/>
                <w:lang w:eastAsia="fr-FR"/>
              </w:rPr>
              <w:t xml:space="preserve">  </w:t>
            </w:r>
          </w:p>
          <w:p w14:paraId="4E036DA5" w14:textId="77777777" w:rsidR="00CF5DF4" w:rsidRPr="00612B60" w:rsidRDefault="00CF5DF4" w:rsidP="00CF5DF4">
            <w:pPr>
              <w:spacing w:after="0" w:line="240" w:lineRule="auto"/>
              <w:rPr>
                <w:rFonts w:ascii="Tahoma" w:eastAsia="Times New Roman" w:hAnsi="Tahoma" w:cs="Tahoma"/>
                <w:b/>
                <w:sz w:val="18"/>
                <w:szCs w:val="18"/>
                <w:lang w:eastAsia="fr-FR"/>
              </w:rPr>
            </w:pPr>
          </w:p>
          <w:p w14:paraId="74923D56" w14:textId="77777777" w:rsidR="00CF5DF4" w:rsidRPr="00612B60" w:rsidRDefault="00CF5DF4" w:rsidP="00CF5DF4">
            <w:pPr>
              <w:spacing w:after="0" w:line="240" w:lineRule="auto"/>
              <w:rPr>
                <w:rFonts w:ascii="Tahoma" w:eastAsia="Times New Roman" w:hAnsi="Tahoma" w:cs="Tahoma"/>
                <w:sz w:val="18"/>
                <w:szCs w:val="18"/>
                <w:lang w:eastAsia="fr-FR"/>
              </w:rPr>
            </w:pPr>
            <w:r w:rsidRPr="00612B60">
              <w:rPr>
                <w:rFonts w:ascii="Tahoma" w:eastAsia="Times New Roman" w:hAnsi="Tahoma" w:cs="Tahoma"/>
                <w:sz w:val="18"/>
                <w:szCs w:val="18"/>
                <w:lang w:eastAsia="fr-FR"/>
              </w:rPr>
              <w:t>Ce prix rémunère dans les conditions générales prévues au contrat au mètre carré la fourniture et l’application de la peinture.</w:t>
            </w:r>
          </w:p>
          <w:p w14:paraId="294809C0" w14:textId="77777777" w:rsidR="00CF5DF4" w:rsidRPr="00612B60" w:rsidRDefault="00CF5DF4" w:rsidP="00CF5DF4">
            <w:pPr>
              <w:spacing w:after="0" w:line="240" w:lineRule="auto"/>
              <w:rPr>
                <w:rFonts w:ascii="Tahoma" w:eastAsia="Times New Roman" w:hAnsi="Tahoma" w:cs="Tahoma"/>
                <w:sz w:val="18"/>
                <w:szCs w:val="18"/>
                <w:lang w:eastAsia="fr-FR"/>
              </w:rPr>
            </w:pPr>
          </w:p>
          <w:p w14:paraId="4BAAC7D1" w14:textId="77777777" w:rsidR="00CF5DF4" w:rsidRPr="00612B60" w:rsidRDefault="00CF5DF4" w:rsidP="00CF5DF4">
            <w:pPr>
              <w:keepNext/>
              <w:spacing w:after="0" w:line="240" w:lineRule="auto"/>
              <w:outlineLvl w:val="5"/>
              <w:rPr>
                <w:rFonts w:ascii="Tahoma" w:eastAsia="Times New Roman" w:hAnsi="Tahoma" w:cs="Tahoma"/>
                <w:b/>
                <w:bCs/>
                <w:i/>
                <w:sz w:val="18"/>
                <w:szCs w:val="18"/>
                <w:lang w:bidi="en-US"/>
              </w:rPr>
            </w:pPr>
            <w:r w:rsidRPr="00612B60">
              <w:rPr>
                <w:rFonts w:ascii="Tahoma" w:eastAsia="Times New Roman" w:hAnsi="Tahoma" w:cs="Tahoma"/>
                <w:b/>
                <w:sz w:val="18"/>
                <w:szCs w:val="18"/>
                <w:lang w:eastAsia="fr-FR"/>
              </w:rPr>
              <w:t>Le mètre carré à :………………………………….francs CFA</w:t>
            </w:r>
          </w:p>
        </w:tc>
        <w:tc>
          <w:tcPr>
            <w:tcW w:w="504" w:type="pct"/>
            <w:vAlign w:val="center"/>
          </w:tcPr>
          <w:p w14:paraId="71C07830"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7FCFAC6A"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5D165CC3"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3DF1813A"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74F7667C"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r w:rsidRPr="00612B60">
              <w:rPr>
                <w:rFonts w:ascii="Tahoma" w:eastAsia="Times New Roman" w:hAnsi="Tahoma" w:cs="Tahoma"/>
                <w:b/>
                <w:bCs/>
                <w:sz w:val="18"/>
                <w:szCs w:val="18"/>
                <w:lang w:eastAsia="fr-FR"/>
              </w:rPr>
              <w:t>m</w:t>
            </w:r>
            <w:r w:rsidRPr="00612B60">
              <w:rPr>
                <w:rFonts w:ascii="Tahoma" w:eastAsia="Times New Roman" w:hAnsi="Tahoma" w:cs="Tahoma"/>
                <w:b/>
                <w:bCs/>
                <w:sz w:val="18"/>
                <w:szCs w:val="18"/>
                <w:vertAlign w:val="superscript"/>
                <w:lang w:eastAsia="fr-FR"/>
              </w:rPr>
              <w:t>2</w:t>
            </w:r>
          </w:p>
        </w:tc>
        <w:tc>
          <w:tcPr>
            <w:tcW w:w="863" w:type="pct"/>
            <w:vAlign w:val="center"/>
          </w:tcPr>
          <w:p w14:paraId="522389C6" w14:textId="77777777" w:rsidR="00CF5DF4" w:rsidRPr="00612B60" w:rsidRDefault="00CF5DF4" w:rsidP="00CF5DF4">
            <w:pPr>
              <w:spacing w:after="0" w:line="240" w:lineRule="auto"/>
              <w:rPr>
                <w:rFonts w:ascii="Tahoma" w:eastAsia="Times New Roman" w:hAnsi="Tahoma" w:cs="Tahoma"/>
                <w:b/>
                <w:sz w:val="18"/>
                <w:szCs w:val="18"/>
                <w:lang w:eastAsia="fr-FR"/>
              </w:rPr>
            </w:pPr>
          </w:p>
        </w:tc>
      </w:tr>
      <w:tr w:rsidR="00CF5DF4" w:rsidRPr="00612B60" w14:paraId="1EA45F16" w14:textId="77777777" w:rsidTr="009727EB">
        <w:trPr>
          <w:trHeight w:val="1671"/>
        </w:trPr>
        <w:tc>
          <w:tcPr>
            <w:tcW w:w="473" w:type="pct"/>
            <w:vAlign w:val="center"/>
          </w:tcPr>
          <w:p w14:paraId="3A94372B"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r w:rsidRPr="00612B60">
              <w:rPr>
                <w:rFonts w:ascii="Tahoma" w:eastAsia="Times New Roman" w:hAnsi="Tahoma" w:cs="Tahoma"/>
                <w:b/>
                <w:sz w:val="18"/>
                <w:szCs w:val="18"/>
                <w:lang w:eastAsia="fr-FR"/>
              </w:rPr>
              <w:t>805</w:t>
            </w:r>
          </w:p>
        </w:tc>
        <w:tc>
          <w:tcPr>
            <w:tcW w:w="3160" w:type="pct"/>
            <w:vAlign w:val="center"/>
          </w:tcPr>
          <w:p w14:paraId="631550CC" w14:textId="77777777" w:rsidR="00CF5DF4" w:rsidRPr="00612B60" w:rsidRDefault="00CF5DF4" w:rsidP="00CF5DF4">
            <w:pPr>
              <w:spacing w:after="0" w:line="240" w:lineRule="auto"/>
              <w:rPr>
                <w:rFonts w:ascii="Tahoma" w:eastAsia="Times New Roman" w:hAnsi="Tahoma" w:cs="Tahoma"/>
                <w:b/>
                <w:sz w:val="18"/>
                <w:szCs w:val="18"/>
                <w:lang w:eastAsia="fr-FR"/>
              </w:rPr>
            </w:pPr>
            <w:r w:rsidRPr="00612B60">
              <w:rPr>
                <w:rFonts w:ascii="Tahoma" w:eastAsia="Times New Roman" w:hAnsi="Tahoma" w:cs="Tahoma"/>
                <w:b/>
                <w:sz w:val="18"/>
                <w:szCs w:val="18"/>
                <w:lang w:eastAsia="fr-FR"/>
              </w:rPr>
              <w:t>Application de deux couches de peinture glycérophtalique de type émail A pour menuiseries bois et métallique y compris toutes</w:t>
            </w:r>
            <w:r w:rsidRPr="00612B60">
              <w:rPr>
                <w:rFonts w:ascii="Tahoma" w:eastAsia="Times New Roman" w:hAnsi="Tahoma" w:cs="Tahoma"/>
                <w:sz w:val="18"/>
                <w:szCs w:val="18"/>
                <w:lang w:eastAsia="fr-FR"/>
              </w:rPr>
              <w:t xml:space="preserve"> </w:t>
            </w:r>
            <w:r w:rsidRPr="00612B60">
              <w:rPr>
                <w:rFonts w:ascii="Tahoma" w:eastAsia="Times New Roman" w:hAnsi="Tahoma" w:cs="Tahoma"/>
                <w:b/>
                <w:bCs/>
                <w:sz w:val="18"/>
                <w:szCs w:val="18"/>
                <w:lang w:eastAsia="fr-FR"/>
              </w:rPr>
              <w:t>sujétions.</w:t>
            </w:r>
            <w:r w:rsidRPr="00612B60">
              <w:rPr>
                <w:rFonts w:ascii="Tahoma" w:eastAsia="Times New Roman" w:hAnsi="Tahoma" w:cs="Tahoma"/>
                <w:b/>
                <w:sz w:val="18"/>
                <w:szCs w:val="18"/>
                <w:lang w:eastAsia="fr-FR"/>
              </w:rPr>
              <w:t xml:space="preserve">  </w:t>
            </w:r>
          </w:p>
          <w:p w14:paraId="43C99CB1" w14:textId="77777777" w:rsidR="00CF5DF4" w:rsidRPr="00612B60" w:rsidRDefault="00CF5DF4" w:rsidP="00CF5DF4">
            <w:pPr>
              <w:spacing w:after="0" w:line="240" w:lineRule="auto"/>
              <w:rPr>
                <w:rFonts w:ascii="Tahoma" w:eastAsia="Times New Roman" w:hAnsi="Tahoma" w:cs="Tahoma"/>
                <w:sz w:val="18"/>
                <w:szCs w:val="18"/>
                <w:lang w:eastAsia="fr-FR"/>
              </w:rPr>
            </w:pPr>
            <w:r w:rsidRPr="00612B60">
              <w:rPr>
                <w:rFonts w:ascii="Tahoma" w:eastAsia="Times New Roman" w:hAnsi="Tahoma" w:cs="Tahoma"/>
                <w:sz w:val="18"/>
                <w:szCs w:val="18"/>
                <w:lang w:eastAsia="fr-FR"/>
              </w:rPr>
              <w:t>Ce prix rémunère dans les conditions générales prévues au contrat au mètre carré la fourniture et l’application de la peinture.</w:t>
            </w:r>
          </w:p>
          <w:p w14:paraId="288D126F" w14:textId="77777777" w:rsidR="00CF5DF4" w:rsidRPr="00612B60" w:rsidRDefault="00CF5DF4" w:rsidP="00CF5DF4">
            <w:pPr>
              <w:spacing w:after="0" w:line="240" w:lineRule="auto"/>
              <w:rPr>
                <w:rFonts w:ascii="Tahoma" w:eastAsia="Times New Roman" w:hAnsi="Tahoma" w:cs="Tahoma"/>
                <w:sz w:val="18"/>
                <w:szCs w:val="18"/>
                <w:lang w:eastAsia="fr-FR"/>
              </w:rPr>
            </w:pPr>
          </w:p>
          <w:p w14:paraId="470907E3" w14:textId="77777777" w:rsidR="00CF5DF4" w:rsidRPr="00612B60" w:rsidRDefault="00CF5DF4" w:rsidP="00CF5DF4">
            <w:pPr>
              <w:keepNext/>
              <w:spacing w:after="0" w:line="240" w:lineRule="auto"/>
              <w:outlineLvl w:val="5"/>
              <w:rPr>
                <w:rFonts w:ascii="Tahoma" w:eastAsia="Times New Roman" w:hAnsi="Tahoma" w:cs="Tahoma"/>
                <w:b/>
                <w:bCs/>
                <w:i/>
                <w:sz w:val="18"/>
                <w:szCs w:val="18"/>
                <w:lang w:bidi="en-US"/>
              </w:rPr>
            </w:pPr>
            <w:r w:rsidRPr="00612B60">
              <w:rPr>
                <w:rFonts w:ascii="Tahoma" w:eastAsia="Times New Roman" w:hAnsi="Tahoma" w:cs="Tahoma"/>
                <w:b/>
                <w:sz w:val="18"/>
                <w:szCs w:val="18"/>
                <w:lang w:eastAsia="fr-FR"/>
              </w:rPr>
              <w:t>Le mètre carré à :………………………………….francs CFA</w:t>
            </w:r>
          </w:p>
        </w:tc>
        <w:tc>
          <w:tcPr>
            <w:tcW w:w="504" w:type="pct"/>
            <w:vAlign w:val="center"/>
          </w:tcPr>
          <w:p w14:paraId="408067F5"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r w:rsidRPr="00612B60">
              <w:rPr>
                <w:rFonts w:ascii="Tahoma" w:eastAsia="Times New Roman" w:hAnsi="Tahoma" w:cs="Tahoma"/>
                <w:b/>
                <w:bCs/>
                <w:sz w:val="18"/>
                <w:szCs w:val="18"/>
                <w:lang w:eastAsia="fr-FR"/>
              </w:rPr>
              <w:t>m</w:t>
            </w:r>
            <w:r w:rsidRPr="00612B60">
              <w:rPr>
                <w:rFonts w:ascii="Tahoma" w:eastAsia="Times New Roman" w:hAnsi="Tahoma" w:cs="Tahoma"/>
                <w:b/>
                <w:bCs/>
                <w:sz w:val="18"/>
                <w:szCs w:val="18"/>
                <w:vertAlign w:val="superscript"/>
                <w:lang w:eastAsia="fr-FR"/>
              </w:rPr>
              <w:t>2</w:t>
            </w:r>
          </w:p>
        </w:tc>
        <w:tc>
          <w:tcPr>
            <w:tcW w:w="863" w:type="pct"/>
            <w:vAlign w:val="center"/>
          </w:tcPr>
          <w:p w14:paraId="1920E957" w14:textId="77777777" w:rsidR="00CF5DF4" w:rsidRPr="00612B60" w:rsidRDefault="00CF5DF4" w:rsidP="00CF5DF4">
            <w:pPr>
              <w:spacing w:after="0" w:line="240" w:lineRule="auto"/>
              <w:rPr>
                <w:rFonts w:ascii="Tahoma" w:eastAsia="Times New Roman" w:hAnsi="Tahoma" w:cs="Tahoma"/>
                <w:b/>
                <w:sz w:val="18"/>
                <w:szCs w:val="18"/>
                <w:lang w:eastAsia="fr-FR"/>
              </w:rPr>
            </w:pPr>
          </w:p>
        </w:tc>
      </w:tr>
      <w:tr w:rsidR="00CF5DF4" w:rsidRPr="00612B60" w14:paraId="22DDBA31" w14:textId="77777777" w:rsidTr="009727EB">
        <w:trPr>
          <w:trHeight w:val="266"/>
        </w:trPr>
        <w:tc>
          <w:tcPr>
            <w:tcW w:w="473" w:type="pct"/>
            <w:vAlign w:val="center"/>
          </w:tcPr>
          <w:p w14:paraId="22E0967A"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tc>
        <w:tc>
          <w:tcPr>
            <w:tcW w:w="3160" w:type="pct"/>
            <w:vAlign w:val="center"/>
          </w:tcPr>
          <w:p w14:paraId="1CF984BD" w14:textId="77777777" w:rsidR="00CF5DF4" w:rsidRPr="00612B60" w:rsidRDefault="00CF5DF4" w:rsidP="00CF5DF4">
            <w:pPr>
              <w:spacing w:after="0" w:line="240" w:lineRule="auto"/>
              <w:jc w:val="both"/>
              <w:rPr>
                <w:rFonts w:ascii="Tahoma" w:eastAsia="Times New Roman" w:hAnsi="Tahoma" w:cs="Tahoma"/>
                <w:b/>
                <w:bCs/>
                <w:i/>
                <w:sz w:val="18"/>
                <w:szCs w:val="18"/>
                <w:lang w:eastAsia="fr-FR" w:bidi="en-US"/>
              </w:rPr>
            </w:pPr>
            <w:r w:rsidRPr="00612B60">
              <w:rPr>
                <w:rFonts w:ascii="Tahoma" w:eastAsia="Times New Roman" w:hAnsi="Tahoma" w:cs="Tahoma"/>
                <w:b/>
                <w:sz w:val="18"/>
                <w:szCs w:val="18"/>
                <w:lang w:eastAsia="fr-FR"/>
              </w:rPr>
              <w:t xml:space="preserve">LOT  900 : PLOMBERIE </w:t>
            </w:r>
          </w:p>
        </w:tc>
        <w:tc>
          <w:tcPr>
            <w:tcW w:w="504" w:type="pct"/>
            <w:vAlign w:val="center"/>
          </w:tcPr>
          <w:p w14:paraId="2B6605E7"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tc>
        <w:tc>
          <w:tcPr>
            <w:tcW w:w="863" w:type="pct"/>
            <w:vAlign w:val="center"/>
          </w:tcPr>
          <w:p w14:paraId="03FD2E16" w14:textId="77777777" w:rsidR="00CF5DF4" w:rsidRPr="00612B60" w:rsidRDefault="00CF5DF4" w:rsidP="00CF5DF4">
            <w:pPr>
              <w:spacing w:after="0" w:line="240" w:lineRule="auto"/>
              <w:rPr>
                <w:rFonts w:ascii="Tahoma" w:eastAsia="Times New Roman" w:hAnsi="Tahoma" w:cs="Tahoma"/>
                <w:b/>
                <w:bCs/>
                <w:sz w:val="18"/>
                <w:szCs w:val="18"/>
                <w:lang w:eastAsia="fr-FR"/>
              </w:rPr>
            </w:pPr>
          </w:p>
        </w:tc>
      </w:tr>
      <w:tr w:rsidR="00CF5DF4" w:rsidRPr="00612B60" w14:paraId="7C945F0C" w14:textId="77777777" w:rsidTr="009727EB">
        <w:trPr>
          <w:trHeight w:val="661"/>
        </w:trPr>
        <w:tc>
          <w:tcPr>
            <w:tcW w:w="473" w:type="pct"/>
            <w:vAlign w:val="center"/>
          </w:tcPr>
          <w:p w14:paraId="2F3CA61F"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r w:rsidRPr="00612B60">
              <w:rPr>
                <w:rFonts w:ascii="Tahoma" w:eastAsia="Times New Roman" w:hAnsi="Tahoma" w:cs="Tahoma"/>
                <w:b/>
                <w:sz w:val="18"/>
                <w:szCs w:val="18"/>
                <w:lang w:eastAsia="fr-FR"/>
              </w:rPr>
              <w:t>901</w:t>
            </w:r>
          </w:p>
        </w:tc>
        <w:tc>
          <w:tcPr>
            <w:tcW w:w="3160" w:type="pct"/>
            <w:vAlign w:val="center"/>
          </w:tcPr>
          <w:p w14:paraId="44BDAF34" w14:textId="77777777" w:rsidR="00CF5DF4" w:rsidRPr="00612B60" w:rsidRDefault="00CF5DF4" w:rsidP="00CF5DF4">
            <w:pPr>
              <w:spacing w:after="0" w:line="240" w:lineRule="auto"/>
              <w:jc w:val="both"/>
              <w:rPr>
                <w:rFonts w:ascii="Tahoma" w:eastAsia="Times New Roman" w:hAnsi="Tahoma" w:cs="Tahoma"/>
                <w:b/>
                <w:sz w:val="18"/>
                <w:szCs w:val="18"/>
                <w:lang w:eastAsia="fr-FR"/>
              </w:rPr>
            </w:pPr>
            <w:r w:rsidRPr="00612B60">
              <w:rPr>
                <w:rFonts w:ascii="Tahoma" w:eastAsia="Times New Roman" w:hAnsi="Tahoma" w:cs="Tahoma"/>
                <w:b/>
                <w:sz w:val="18"/>
                <w:szCs w:val="18"/>
                <w:lang w:eastAsia="fr-FR"/>
              </w:rPr>
              <w:t>Construction d’un puits perdu/d’infiltration.</w:t>
            </w:r>
          </w:p>
          <w:p w14:paraId="3BF743B8" w14:textId="77777777" w:rsidR="00CF5DF4" w:rsidRPr="00612B60" w:rsidRDefault="00CF5DF4" w:rsidP="00CF5DF4">
            <w:pPr>
              <w:spacing w:after="0" w:line="240" w:lineRule="auto"/>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Ce prix rémunère à l’unité la réalisation d’un puits perdu/ infiltration y compris la fourniture et la pose des éléments y afférents.</w:t>
            </w:r>
          </w:p>
          <w:p w14:paraId="17EDBDEB" w14:textId="77777777" w:rsidR="00CF5DF4" w:rsidRPr="00612B60" w:rsidRDefault="00CF5DF4" w:rsidP="00CF5DF4">
            <w:pPr>
              <w:spacing w:after="0" w:line="240" w:lineRule="auto"/>
              <w:jc w:val="both"/>
              <w:rPr>
                <w:rFonts w:ascii="Tahoma" w:eastAsia="Times New Roman" w:hAnsi="Tahoma" w:cs="Tahoma"/>
                <w:sz w:val="18"/>
                <w:szCs w:val="18"/>
                <w:lang w:eastAsia="fr-FR"/>
              </w:rPr>
            </w:pPr>
          </w:p>
          <w:p w14:paraId="169B8C35" w14:textId="77777777" w:rsidR="00CF5DF4" w:rsidRPr="00612B60" w:rsidRDefault="00CF5DF4" w:rsidP="00CF5DF4">
            <w:pPr>
              <w:spacing w:after="0" w:line="240" w:lineRule="auto"/>
              <w:jc w:val="both"/>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Le Forfait à :                                      francs CFA</w:t>
            </w:r>
          </w:p>
          <w:p w14:paraId="685E8AB1" w14:textId="77777777" w:rsidR="00CF5DF4" w:rsidRPr="00612B60" w:rsidRDefault="00CF5DF4" w:rsidP="00CF5DF4">
            <w:pPr>
              <w:spacing w:after="0" w:line="240" w:lineRule="auto"/>
              <w:jc w:val="both"/>
              <w:rPr>
                <w:rFonts w:ascii="Tahoma" w:eastAsia="Times New Roman" w:hAnsi="Tahoma" w:cs="Tahoma"/>
                <w:b/>
                <w:sz w:val="18"/>
                <w:szCs w:val="18"/>
                <w:lang w:eastAsia="fr-FR"/>
              </w:rPr>
            </w:pPr>
          </w:p>
        </w:tc>
        <w:tc>
          <w:tcPr>
            <w:tcW w:w="504" w:type="pct"/>
            <w:vAlign w:val="center"/>
          </w:tcPr>
          <w:p w14:paraId="0DFBA669"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p w14:paraId="0A2BB229" w14:textId="77777777" w:rsidR="00CF5DF4" w:rsidRPr="00612B60" w:rsidRDefault="00CF5DF4" w:rsidP="00CF5DF4">
            <w:pPr>
              <w:spacing w:after="0" w:line="240" w:lineRule="auto"/>
              <w:rPr>
                <w:rFonts w:ascii="Tahoma" w:eastAsia="Times New Roman" w:hAnsi="Tahoma" w:cs="Tahoma"/>
                <w:b/>
                <w:sz w:val="18"/>
                <w:szCs w:val="18"/>
                <w:lang w:eastAsia="fr-FR"/>
              </w:rPr>
            </w:pPr>
          </w:p>
          <w:p w14:paraId="495E8238"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p w14:paraId="49B68871"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r w:rsidRPr="00612B60">
              <w:rPr>
                <w:rFonts w:ascii="Tahoma" w:eastAsia="Times New Roman" w:hAnsi="Tahoma" w:cs="Tahoma"/>
                <w:b/>
                <w:sz w:val="18"/>
                <w:szCs w:val="18"/>
                <w:lang w:eastAsia="fr-FR"/>
              </w:rPr>
              <w:t>FF</w:t>
            </w:r>
          </w:p>
        </w:tc>
        <w:tc>
          <w:tcPr>
            <w:tcW w:w="863" w:type="pct"/>
            <w:vAlign w:val="center"/>
          </w:tcPr>
          <w:p w14:paraId="7A9D38AE" w14:textId="77777777" w:rsidR="00CF5DF4" w:rsidRPr="00612B60" w:rsidRDefault="00CF5DF4" w:rsidP="00CF5DF4">
            <w:pPr>
              <w:spacing w:after="0" w:line="240" w:lineRule="auto"/>
              <w:rPr>
                <w:rFonts w:ascii="Tahoma" w:eastAsia="Times New Roman" w:hAnsi="Tahoma" w:cs="Tahoma"/>
                <w:b/>
                <w:bCs/>
                <w:sz w:val="18"/>
                <w:szCs w:val="18"/>
                <w:lang w:eastAsia="fr-FR"/>
              </w:rPr>
            </w:pPr>
          </w:p>
        </w:tc>
      </w:tr>
      <w:tr w:rsidR="00CF5DF4" w:rsidRPr="00612B60" w14:paraId="0934FB4E" w14:textId="77777777" w:rsidTr="009727EB">
        <w:trPr>
          <w:trHeight w:val="661"/>
        </w:trPr>
        <w:tc>
          <w:tcPr>
            <w:tcW w:w="473" w:type="pct"/>
            <w:vAlign w:val="center"/>
          </w:tcPr>
          <w:p w14:paraId="630F48AB"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r w:rsidRPr="00612B60">
              <w:rPr>
                <w:rFonts w:ascii="Tahoma" w:eastAsia="Times New Roman" w:hAnsi="Tahoma" w:cs="Tahoma"/>
                <w:b/>
                <w:sz w:val="18"/>
                <w:szCs w:val="18"/>
                <w:lang w:eastAsia="fr-FR"/>
              </w:rPr>
              <w:t>902</w:t>
            </w:r>
          </w:p>
        </w:tc>
        <w:tc>
          <w:tcPr>
            <w:tcW w:w="3160" w:type="pct"/>
            <w:vAlign w:val="center"/>
          </w:tcPr>
          <w:p w14:paraId="5C63A4F5" w14:textId="77777777" w:rsidR="00CF5DF4" w:rsidRPr="00612B60" w:rsidRDefault="00CF5DF4" w:rsidP="00CF5DF4">
            <w:pPr>
              <w:spacing w:after="0" w:line="240" w:lineRule="auto"/>
              <w:jc w:val="both"/>
              <w:rPr>
                <w:rFonts w:ascii="Tahoma" w:eastAsia="Times New Roman" w:hAnsi="Tahoma" w:cs="Tahoma"/>
                <w:b/>
                <w:sz w:val="18"/>
                <w:szCs w:val="18"/>
                <w:lang w:eastAsia="fr-FR"/>
              </w:rPr>
            </w:pPr>
            <w:r w:rsidRPr="00612B60">
              <w:rPr>
                <w:rFonts w:ascii="Tahoma" w:eastAsia="Times New Roman" w:hAnsi="Tahoma" w:cs="Tahoma"/>
                <w:b/>
                <w:sz w:val="18"/>
                <w:szCs w:val="18"/>
                <w:lang w:eastAsia="fr-FR"/>
              </w:rPr>
              <w:t>Connection et canalisation des conduites des éviers y compris solivage et toutes sujétions de fourniture</w:t>
            </w:r>
          </w:p>
          <w:p w14:paraId="75BC26DD" w14:textId="77777777" w:rsidR="00CF5DF4" w:rsidRPr="00612B60" w:rsidRDefault="00CF5DF4" w:rsidP="00CF5DF4">
            <w:pPr>
              <w:spacing w:after="0" w:line="240" w:lineRule="auto"/>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Ce prix rémunère à l’unité la réalisation du puisard y compris la fourniture et la pose des éléments y afférents.</w:t>
            </w:r>
          </w:p>
          <w:p w14:paraId="4E2BE0A6" w14:textId="77777777" w:rsidR="00CF5DF4" w:rsidRPr="00612B60" w:rsidRDefault="00CF5DF4" w:rsidP="00CF5DF4">
            <w:pPr>
              <w:spacing w:after="0" w:line="240" w:lineRule="auto"/>
              <w:jc w:val="both"/>
              <w:rPr>
                <w:rFonts w:ascii="Tahoma" w:eastAsia="Times New Roman" w:hAnsi="Tahoma" w:cs="Tahoma"/>
                <w:sz w:val="18"/>
                <w:szCs w:val="18"/>
                <w:lang w:eastAsia="fr-FR"/>
              </w:rPr>
            </w:pPr>
          </w:p>
          <w:p w14:paraId="04561D98" w14:textId="77777777" w:rsidR="00CF5DF4" w:rsidRPr="00612B60" w:rsidRDefault="00CF5DF4" w:rsidP="00CF5DF4">
            <w:pPr>
              <w:spacing w:after="0" w:line="240" w:lineRule="auto"/>
              <w:jc w:val="both"/>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Le Forfait à :                                      francs CFA</w:t>
            </w:r>
          </w:p>
          <w:p w14:paraId="76BA0929" w14:textId="77777777" w:rsidR="00CF5DF4" w:rsidRPr="00612B60" w:rsidRDefault="00CF5DF4" w:rsidP="00CF5DF4">
            <w:pPr>
              <w:spacing w:after="0" w:line="240" w:lineRule="auto"/>
              <w:jc w:val="both"/>
              <w:rPr>
                <w:rFonts w:ascii="Tahoma" w:eastAsia="Times New Roman" w:hAnsi="Tahoma" w:cs="Tahoma"/>
                <w:b/>
                <w:sz w:val="18"/>
                <w:szCs w:val="18"/>
                <w:lang w:eastAsia="fr-FR"/>
              </w:rPr>
            </w:pPr>
          </w:p>
        </w:tc>
        <w:tc>
          <w:tcPr>
            <w:tcW w:w="504" w:type="pct"/>
            <w:vAlign w:val="center"/>
          </w:tcPr>
          <w:p w14:paraId="59FE6BE5"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p w14:paraId="107E0FBA"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p w14:paraId="4F2E1CC0"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p w14:paraId="3711C4D9"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p w14:paraId="3FB97D2B"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r w:rsidRPr="00612B60">
              <w:rPr>
                <w:rFonts w:ascii="Tahoma" w:eastAsia="Times New Roman" w:hAnsi="Tahoma" w:cs="Tahoma"/>
                <w:b/>
                <w:sz w:val="18"/>
                <w:szCs w:val="18"/>
                <w:lang w:eastAsia="fr-FR"/>
              </w:rPr>
              <w:t>FF</w:t>
            </w:r>
          </w:p>
        </w:tc>
        <w:tc>
          <w:tcPr>
            <w:tcW w:w="863" w:type="pct"/>
            <w:vAlign w:val="center"/>
          </w:tcPr>
          <w:p w14:paraId="4A03A746" w14:textId="77777777" w:rsidR="00CF5DF4" w:rsidRPr="00612B60" w:rsidRDefault="00CF5DF4" w:rsidP="00CF5DF4">
            <w:pPr>
              <w:spacing w:after="0" w:line="240" w:lineRule="auto"/>
              <w:rPr>
                <w:rFonts w:ascii="Tahoma" w:eastAsia="Times New Roman" w:hAnsi="Tahoma" w:cs="Tahoma"/>
                <w:b/>
                <w:bCs/>
                <w:sz w:val="18"/>
                <w:szCs w:val="18"/>
                <w:lang w:eastAsia="fr-FR"/>
              </w:rPr>
            </w:pPr>
          </w:p>
        </w:tc>
      </w:tr>
      <w:tr w:rsidR="00CF5DF4" w:rsidRPr="00612B60" w14:paraId="4C83705B" w14:textId="77777777" w:rsidTr="009727EB">
        <w:trPr>
          <w:trHeight w:val="58"/>
        </w:trPr>
        <w:tc>
          <w:tcPr>
            <w:tcW w:w="473" w:type="pct"/>
            <w:vAlign w:val="center"/>
          </w:tcPr>
          <w:p w14:paraId="50998EC4"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r w:rsidRPr="00612B60">
              <w:rPr>
                <w:rFonts w:ascii="Tahoma" w:eastAsia="Times New Roman" w:hAnsi="Tahoma" w:cs="Tahoma"/>
                <w:b/>
                <w:sz w:val="18"/>
                <w:szCs w:val="18"/>
                <w:lang w:eastAsia="fr-FR"/>
              </w:rPr>
              <w:t>903</w:t>
            </w:r>
          </w:p>
        </w:tc>
        <w:tc>
          <w:tcPr>
            <w:tcW w:w="3160" w:type="pct"/>
            <w:vAlign w:val="center"/>
          </w:tcPr>
          <w:p w14:paraId="2E06CE38" w14:textId="77777777" w:rsidR="00CF5DF4" w:rsidRPr="00612B60" w:rsidRDefault="00CF5DF4" w:rsidP="00CF5DF4">
            <w:pPr>
              <w:spacing w:after="0" w:line="240" w:lineRule="auto"/>
              <w:jc w:val="both"/>
              <w:rPr>
                <w:rFonts w:ascii="Tahoma" w:eastAsia="Times New Roman" w:hAnsi="Tahoma" w:cs="Tahoma"/>
                <w:b/>
                <w:sz w:val="18"/>
                <w:szCs w:val="18"/>
                <w:lang w:eastAsia="fr-FR"/>
              </w:rPr>
            </w:pPr>
            <w:r w:rsidRPr="00612B60">
              <w:rPr>
                <w:rFonts w:ascii="Tahoma" w:eastAsia="Times New Roman" w:hAnsi="Tahoma" w:cs="Tahoma"/>
                <w:b/>
                <w:sz w:val="18"/>
                <w:szCs w:val="18"/>
                <w:lang w:eastAsia="fr-FR"/>
              </w:rPr>
              <w:t xml:space="preserve">F et P des éviers des éviers y compris toutes sujétions de fourniture et pose </w:t>
            </w:r>
          </w:p>
          <w:p w14:paraId="56220C17" w14:textId="77777777" w:rsidR="00CF5DF4" w:rsidRPr="00612B60" w:rsidRDefault="00CF5DF4" w:rsidP="00CF5DF4">
            <w:pPr>
              <w:spacing w:after="0" w:line="240" w:lineRule="auto"/>
              <w:jc w:val="both"/>
              <w:rPr>
                <w:rFonts w:ascii="Tahoma" w:eastAsia="Times New Roman" w:hAnsi="Tahoma" w:cs="Tahoma"/>
                <w:sz w:val="18"/>
                <w:szCs w:val="18"/>
                <w:lang w:eastAsia="fr-FR"/>
              </w:rPr>
            </w:pPr>
          </w:p>
          <w:p w14:paraId="7336AEB6" w14:textId="77777777" w:rsidR="00CF5DF4" w:rsidRPr="00612B60" w:rsidRDefault="00CF5DF4" w:rsidP="00CF5DF4">
            <w:pPr>
              <w:spacing w:after="0" w:line="240" w:lineRule="auto"/>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 xml:space="preserve">Ce prix rémunère à l’unité la fourniture et la pose de </w:t>
            </w:r>
            <w:r w:rsidRPr="00612B60">
              <w:rPr>
                <w:rFonts w:ascii="Tahoma" w:eastAsia="Times New Roman" w:hAnsi="Tahoma" w:cs="Tahoma"/>
                <w:bCs/>
                <w:sz w:val="18"/>
                <w:szCs w:val="18"/>
                <w:lang w:eastAsia="fr-FR"/>
              </w:rPr>
              <w:t xml:space="preserve">tuyauterie d’évacuation en PVC de diamètre 100 et 63 </w:t>
            </w:r>
            <w:r w:rsidRPr="00612B60">
              <w:rPr>
                <w:rFonts w:ascii="Tahoma" w:eastAsia="Times New Roman" w:hAnsi="Tahoma" w:cs="Tahoma"/>
                <w:sz w:val="18"/>
                <w:szCs w:val="18"/>
                <w:lang w:eastAsia="fr-FR"/>
              </w:rPr>
              <w:t>y compris toutes sujétions.</w:t>
            </w:r>
          </w:p>
          <w:p w14:paraId="13D96C96" w14:textId="77777777" w:rsidR="00CF5DF4" w:rsidRPr="00612B60" w:rsidRDefault="00CF5DF4" w:rsidP="00CF5DF4">
            <w:pPr>
              <w:spacing w:after="0" w:line="240" w:lineRule="auto"/>
              <w:jc w:val="both"/>
              <w:rPr>
                <w:rFonts w:ascii="Tahoma" w:eastAsia="Times New Roman" w:hAnsi="Tahoma" w:cs="Tahoma"/>
                <w:sz w:val="18"/>
                <w:szCs w:val="18"/>
                <w:lang w:eastAsia="fr-FR"/>
              </w:rPr>
            </w:pPr>
          </w:p>
          <w:p w14:paraId="172782B2" w14:textId="77777777" w:rsidR="00CF5DF4" w:rsidRPr="00612B60" w:rsidRDefault="00CF5DF4" w:rsidP="00CF5DF4">
            <w:pPr>
              <w:spacing w:after="0" w:line="240" w:lineRule="auto"/>
              <w:jc w:val="both"/>
              <w:rPr>
                <w:rFonts w:ascii="Tahoma" w:eastAsia="Times New Roman" w:hAnsi="Tahoma" w:cs="Tahoma"/>
                <w:b/>
                <w:sz w:val="18"/>
                <w:szCs w:val="18"/>
                <w:lang w:eastAsia="fr-FR"/>
              </w:rPr>
            </w:pPr>
            <w:r w:rsidRPr="00612B60">
              <w:rPr>
                <w:rFonts w:ascii="Tahoma" w:eastAsia="Times New Roman" w:hAnsi="Tahoma" w:cs="Tahoma"/>
                <w:b/>
                <w:bCs/>
                <w:sz w:val="18"/>
                <w:szCs w:val="18"/>
                <w:lang w:eastAsia="fr-FR"/>
              </w:rPr>
              <w:t>Le mètre linéaire :                                      francs CFA</w:t>
            </w:r>
          </w:p>
        </w:tc>
        <w:tc>
          <w:tcPr>
            <w:tcW w:w="504" w:type="pct"/>
            <w:vAlign w:val="center"/>
          </w:tcPr>
          <w:p w14:paraId="61CDB616"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r w:rsidRPr="00612B60">
              <w:rPr>
                <w:rFonts w:ascii="Tahoma" w:eastAsia="Times New Roman" w:hAnsi="Tahoma" w:cs="Tahoma"/>
                <w:b/>
                <w:sz w:val="18"/>
                <w:szCs w:val="18"/>
                <w:lang w:eastAsia="fr-FR"/>
              </w:rPr>
              <w:t>U</w:t>
            </w:r>
          </w:p>
        </w:tc>
        <w:tc>
          <w:tcPr>
            <w:tcW w:w="863" w:type="pct"/>
            <w:vAlign w:val="center"/>
          </w:tcPr>
          <w:p w14:paraId="2BCF5883" w14:textId="77777777" w:rsidR="00CF5DF4" w:rsidRPr="00612B60" w:rsidRDefault="00CF5DF4" w:rsidP="00CF5DF4">
            <w:pPr>
              <w:spacing w:after="0" w:line="240" w:lineRule="auto"/>
              <w:rPr>
                <w:rFonts w:ascii="Tahoma" w:eastAsia="Times New Roman" w:hAnsi="Tahoma" w:cs="Tahoma"/>
                <w:b/>
                <w:bCs/>
                <w:sz w:val="18"/>
                <w:szCs w:val="18"/>
                <w:lang w:eastAsia="fr-FR"/>
              </w:rPr>
            </w:pPr>
          </w:p>
        </w:tc>
      </w:tr>
      <w:tr w:rsidR="00CF5DF4" w:rsidRPr="00612B60" w14:paraId="11EB916A" w14:textId="77777777" w:rsidTr="009727EB">
        <w:trPr>
          <w:trHeight w:val="395"/>
        </w:trPr>
        <w:tc>
          <w:tcPr>
            <w:tcW w:w="473" w:type="pct"/>
            <w:vAlign w:val="center"/>
          </w:tcPr>
          <w:p w14:paraId="697A39EF"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r w:rsidRPr="00612B60">
              <w:rPr>
                <w:rFonts w:ascii="Tahoma" w:eastAsia="Times New Roman" w:hAnsi="Tahoma" w:cs="Tahoma"/>
                <w:b/>
                <w:sz w:val="18"/>
                <w:szCs w:val="18"/>
                <w:lang w:eastAsia="fr-FR"/>
              </w:rPr>
              <w:t>904</w:t>
            </w:r>
          </w:p>
        </w:tc>
        <w:tc>
          <w:tcPr>
            <w:tcW w:w="3160" w:type="pct"/>
          </w:tcPr>
          <w:p w14:paraId="110D6EBA" w14:textId="77777777" w:rsidR="00CF5DF4" w:rsidRPr="00612B60" w:rsidRDefault="00CF5DF4" w:rsidP="00CF5DF4">
            <w:pPr>
              <w:spacing w:after="0" w:line="240" w:lineRule="auto"/>
              <w:jc w:val="both"/>
              <w:rPr>
                <w:rFonts w:ascii="Tahoma" w:eastAsia="Times New Roman" w:hAnsi="Tahoma" w:cs="Tahoma"/>
                <w:b/>
                <w:bCs/>
                <w:sz w:val="18"/>
                <w:szCs w:val="18"/>
                <w:lang w:val="fr-CM" w:eastAsia="fr-FR"/>
              </w:rPr>
            </w:pPr>
            <w:r w:rsidRPr="00612B60">
              <w:rPr>
                <w:rFonts w:ascii="Tahoma" w:eastAsia="Times New Roman" w:hAnsi="Tahoma" w:cs="Tahoma"/>
                <w:b/>
                <w:bCs/>
                <w:sz w:val="18"/>
                <w:szCs w:val="18"/>
                <w:lang w:eastAsia="fr-FR"/>
              </w:rPr>
              <w:t xml:space="preserve">Fourniture et pose de </w:t>
            </w:r>
            <w:r w:rsidRPr="00612B60">
              <w:rPr>
                <w:rFonts w:ascii="Tahoma" w:eastAsia="Times New Roman" w:hAnsi="Tahoma" w:cs="Tahoma"/>
                <w:b/>
                <w:bCs/>
                <w:sz w:val="18"/>
                <w:szCs w:val="18"/>
                <w:lang w:val="fr-CM" w:eastAsia="fr-FR"/>
              </w:rPr>
              <w:t xml:space="preserve">revêtement du sol avec grés cérame de 30x30 ou 40x40 </w:t>
            </w:r>
            <w:r w:rsidRPr="00612B60">
              <w:rPr>
                <w:rFonts w:ascii="Tahoma" w:eastAsia="Times New Roman" w:hAnsi="Tahoma" w:cs="Tahoma"/>
                <w:b/>
                <w:bCs/>
                <w:sz w:val="18"/>
                <w:szCs w:val="18"/>
                <w:lang w:eastAsia="fr-FR"/>
              </w:rPr>
              <w:t>et toute sujétion de mise en œuvre</w:t>
            </w:r>
          </w:p>
          <w:p w14:paraId="4B5D946F" w14:textId="77777777" w:rsidR="00CF5DF4" w:rsidRPr="00612B60" w:rsidRDefault="00CF5DF4" w:rsidP="00CF5DF4">
            <w:pPr>
              <w:spacing w:after="0" w:line="240" w:lineRule="auto"/>
              <w:jc w:val="both"/>
              <w:rPr>
                <w:rFonts w:ascii="Tahoma" w:eastAsia="Times New Roman" w:hAnsi="Tahoma" w:cs="Tahoma"/>
                <w:b/>
                <w:bCs/>
                <w:i/>
                <w:iCs/>
                <w:sz w:val="18"/>
                <w:szCs w:val="18"/>
                <w:lang w:eastAsia="fr-FR"/>
              </w:rPr>
            </w:pPr>
          </w:p>
          <w:p w14:paraId="60144F5F" w14:textId="77777777" w:rsidR="00CF5DF4" w:rsidRPr="00612B60" w:rsidRDefault="00CF5DF4" w:rsidP="00CF5DF4">
            <w:pPr>
              <w:spacing w:after="0" w:line="240" w:lineRule="auto"/>
              <w:jc w:val="both"/>
              <w:rPr>
                <w:rFonts w:ascii="Tahoma" w:eastAsia="Times New Roman" w:hAnsi="Tahoma" w:cs="Tahoma"/>
                <w:bCs/>
                <w:sz w:val="18"/>
                <w:szCs w:val="18"/>
                <w:lang w:eastAsia="fr-FR"/>
              </w:rPr>
            </w:pPr>
            <w:r w:rsidRPr="00612B60">
              <w:rPr>
                <w:rFonts w:ascii="Tahoma" w:eastAsia="Times New Roman" w:hAnsi="Tahoma" w:cs="Tahoma"/>
                <w:bCs/>
                <w:sz w:val="18"/>
                <w:szCs w:val="18"/>
                <w:lang w:eastAsia="fr-FR"/>
              </w:rPr>
              <w:lastRenderedPageBreak/>
              <w:t xml:space="preserve"> Ce prix rémunère au mètre carré la fourniture des matériaux et la mise en œuvre. Il comprend :</w:t>
            </w:r>
          </w:p>
          <w:p w14:paraId="0635E2AE" w14:textId="77777777" w:rsidR="00CF5DF4" w:rsidRPr="00612B60" w:rsidRDefault="00CF5DF4" w:rsidP="00CF5DF4">
            <w:pPr>
              <w:numPr>
                <w:ilvl w:val="0"/>
                <w:numId w:val="142"/>
              </w:numPr>
              <w:tabs>
                <w:tab w:val="num" w:pos="213"/>
              </w:tabs>
              <w:spacing w:after="0" w:line="240" w:lineRule="auto"/>
              <w:jc w:val="both"/>
              <w:rPr>
                <w:rFonts w:ascii="Tahoma" w:eastAsia="Times New Roman" w:hAnsi="Tahoma" w:cs="Tahoma"/>
                <w:bCs/>
                <w:sz w:val="18"/>
                <w:szCs w:val="18"/>
                <w:lang w:eastAsia="fr-FR"/>
              </w:rPr>
            </w:pPr>
            <w:r w:rsidRPr="00612B60">
              <w:rPr>
                <w:rFonts w:ascii="Tahoma" w:eastAsia="Times New Roman" w:hAnsi="Tahoma" w:cs="Tahoma"/>
                <w:bCs/>
                <w:sz w:val="18"/>
                <w:szCs w:val="18"/>
                <w:lang w:eastAsia="fr-FR"/>
              </w:rPr>
              <w:t>La fourniture et la pose des revêtements</w:t>
            </w:r>
            <w:r w:rsidRPr="00612B60">
              <w:rPr>
                <w:rFonts w:ascii="Tahoma" w:eastAsia="Times New Roman" w:hAnsi="Tahoma" w:cs="Tahoma"/>
                <w:bCs/>
                <w:i/>
                <w:iCs/>
                <w:sz w:val="18"/>
                <w:szCs w:val="18"/>
                <w:lang w:eastAsia="fr-FR"/>
              </w:rPr>
              <w:t xml:space="preserve"> </w:t>
            </w:r>
            <w:r w:rsidRPr="00612B60">
              <w:rPr>
                <w:rFonts w:ascii="Tahoma" w:eastAsia="Times New Roman" w:hAnsi="Tahoma" w:cs="Tahoma"/>
                <w:bCs/>
                <w:sz w:val="18"/>
                <w:szCs w:val="18"/>
                <w:lang w:eastAsia="fr-FR"/>
              </w:rPr>
              <w:t>et toutes sujétions</w:t>
            </w:r>
          </w:p>
          <w:p w14:paraId="5C45E7A7" w14:textId="77777777" w:rsidR="00CF5DF4" w:rsidRPr="00612B60" w:rsidRDefault="00CF5DF4" w:rsidP="00CF5DF4">
            <w:pPr>
              <w:spacing w:after="0" w:line="240" w:lineRule="auto"/>
              <w:jc w:val="both"/>
              <w:rPr>
                <w:rFonts w:ascii="Tahoma" w:eastAsia="Times New Roman" w:hAnsi="Tahoma" w:cs="Tahoma"/>
                <w:b/>
                <w:sz w:val="18"/>
                <w:szCs w:val="18"/>
                <w:lang w:eastAsia="fr-FR"/>
              </w:rPr>
            </w:pPr>
          </w:p>
          <w:p w14:paraId="00D4E596" w14:textId="77777777" w:rsidR="00CF5DF4" w:rsidRPr="00612B60" w:rsidRDefault="00CF5DF4" w:rsidP="00CF5DF4">
            <w:pPr>
              <w:spacing w:after="0" w:line="240" w:lineRule="auto"/>
              <w:jc w:val="both"/>
              <w:rPr>
                <w:rFonts w:ascii="Tahoma" w:eastAsia="Times New Roman" w:hAnsi="Tahoma" w:cs="Tahoma"/>
                <w:b/>
                <w:sz w:val="18"/>
                <w:szCs w:val="18"/>
                <w:lang w:val="fr-CM" w:eastAsia="fr-FR"/>
              </w:rPr>
            </w:pPr>
            <w:r w:rsidRPr="00612B60">
              <w:rPr>
                <w:rFonts w:ascii="Tahoma" w:eastAsia="Times New Roman" w:hAnsi="Tahoma" w:cs="Tahoma"/>
                <w:b/>
                <w:sz w:val="18"/>
                <w:szCs w:val="18"/>
                <w:lang w:eastAsia="fr-FR"/>
              </w:rPr>
              <w:t>Le mètre carré à :………………………………….francs CFA</w:t>
            </w:r>
          </w:p>
        </w:tc>
        <w:tc>
          <w:tcPr>
            <w:tcW w:w="504" w:type="pct"/>
          </w:tcPr>
          <w:p w14:paraId="02785EE6"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5EDD41E5"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6935D733"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518DAB6C"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42F63DA7"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7BA80D53"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79142B4D"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15CE1672"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r w:rsidRPr="00612B60">
              <w:rPr>
                <w:rFonts w:ascii="Tahoma" w:eastAsia="Times New Roman" w:hAnsi="Tahoma" w:cs="Tahoma"/>
                <w:b/>
                <w:bCs/>
                <w:sz w:val="18"/>
                <w:szCs w:val="18"/>
                <w:lang w:eastAsia="fr-FR"/>
              </w:rPr>
              <w:t>m</w:t>
            </w:r>
            <w:r w:rsidRPr="00612B60">
              <w:rPr>
                <w:rFonts w:ascii="Tahoma" w:eastAsia="Times New Roman" w:hAnsi="Tahoma" w:cs="Tahoma"/>
                <w:b/>
                <w:bCs/>
                <w:sz w:val="18"/>
                <w:szCs w:val="18"/>
                <w:vertAlign w:val="superscript"/>
                <w:lang w:eastAsia="fr-FR"/>
              </w:rPr>
              <w:t>2</w:t>
            </w:r>
          </w:p>
        </w:tc>
        <w:tc>
          <w:tcPr>
            <w:tcW w:w="863" w:type="pct"/>
            <w:vAlign w:val="center"/>
          </w:tcPr>
          <w:p w14:paraId="1E3FD56E" w14:textId="77777777" w:rsidR="00CF5DF4" w:rsidRPr="00612B60" w:rsidRDefault="00CF5DF4" w:rsidP="00CF5DF4">
            <w:pPr>
              <w:spacing w:after="0" w:line="240" w:lineRule="auto"/>
              <w:rPr>
                <w:rFonts w:ascii="Tahoma" w:eastAsia="Times New Roman" w:hAnsi="Tahoma" w:cs="Tahoma"/>
                <w:b/>
                <w:bCs/>
                <w:sz w:val="18"/>
                <w:szCs w:val="18"/>
                <w:lang w:eastAsia="fr-FR"/>
              </w:rPr>
            </w:pPr>
          </w:p>
        </w:tc>
      </w:tr>
      <w:tr w:rsidR="00CF5DF4" w:rsidRPr="00612B60" w14:paraId="161152B2" w14:textId="77777777" w:rsidTr="009727EB">
        <w:trPr>
          <w:trHeight w:val="415"/>
        </w:trPr>
        <w:tc>
          <w:tcPr>
            <w:tcW w:w="473" w:type="pct"/>
            <w:vAlign w:val="center"/>
          </w:tcPr>
          <w:p w14:paraId="153648AE"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r w:rsidRPr="00612B60">
              <w:rPr>
                <w:rFonts w:ascii="Tahoma" w:eastAsia="Times New Roman" w:hAnsi="Tahoma" w:cs="Tahoma"/>
                <w:b/>
                <w:sz w:val="18"/>
                <w:szCs w:val="18"/>
                <w:lang w:eastAsia="fr-FR"/>
              </w:rPr>
              <w:t>905</w:t>
            </w:r>
          </w:p>
        </w:tc>
        <w:tc>
          <w:tcPr>
            <w:tcW w:w="3160" w:type="pct"/>
          </w:tcPr>
          <w:p w14:paraId="5E8F0563" w14:textId="77777777" w:rsidR="00CF5DF4" w:rsidRPr="00612B60" w:rsidRDefault="00CF5DF4" w:rsidP="00CF5DF4">
            <w:pPr>
              <w:spacing w:after="0" w:line="240" w:lineRule="auto"/>
              <w:jc w:val="both"/>
              <w:rPr>
                <w:rFonts w:ascii="Tahoma" w:eastAsia="Times New Roman" w:hAnsi="Tahoma" w:cs="Tahoma"/>
                <w:b/>
                <w:bCs/>
                <w:sz w:val="18"/>
                <w:szCs w:val="18"/>
                <w:lang w:val="fr-CM" w:eastAsia="fr-FR"/>
              </w:rPr>
            </w:pPr>
            <w:r w:rsidRPr="00612B60">
              <w:rPr>
                <w:rFonts w:ascii="Tahoma" w:eastAsia="Times New Roman" w:hAnsi="Tahoma" w:cs="Tahoma"/>
                <w:b/>
                <w:bCs/>
                <w:sz w:val="18"/>
                <w:szCs w:val="18"/>
                <w:lang w:eastAsia="fr-FR"/>
              </w:rPr>
              <w:t xml:space="preserve">Fourniture et pose de </w:t>
            </w:r>
            <w:r w:rsidRPr="00612B60">
              <w:rPr>
                <w:rFonts w:ascii="Tahoma" w:eastAsia="Times New Roman" w:hAnsi="Tahoma" w:cs="Tahoma"/>
                <w:b/>
                <w:bCs/>
                <w:sz w:val="18"/>
                <w:szCs w:val="18"/>
                <w:lang w:val="fr-CM" w:eastAsia="fr-FR"/>
              </w:rPr>
              <w:t xml:space="preserve">revêtement du mur avec faïence de 15x30 </w:t>
            </w:r>
            <w:r w:rsidRPr="00612B60">
              <w:rPr>
                <w:rFonts w:ascii="Tahoma" w:eastAsia="Times New Roman" w:hAnsi="Tahoma" w:cs="Tahoma"/>
                <w:b/>
                <w:bCs/>
                <w:sz w:val="18"/>
                <w:szCs w:val="18"/>
                <w:lang w:eastAsia="fr-FR"/>
              </w:rPr>
              <w:t>et toute sujétion de mise en œuvre</w:t>
            </w:r>
          </w:p>
          <w:p w14:paraId="2FCEA06D" w14:textId="77777777" w:rsidR="00CF5DF4" w:rsidRPr="00612B60" w:rsidRDefault="00CF5DF4" w:rsidP="00CF5DF4">
            <w:pPr>
              <w:spacing w:after="0" w:line="240" w:lineRule="auto"/>
              <w:jc w:val="both"/>
              <w:rPr>
                <w:rFonts w:ascii="Tahoma" w:eastAsia="Times New Roman" w:hAnsi="Tahoma" w:cs="Tahoma"/>
                <w:b/>
                <w:bCs/>
                <w:i/>
                <w:iCs/>
                <w:sz w:val="18"/>
                <w:szCs w:val="18"/>
                <w:lang w:eastAsia="fr-FR"/>
              </w:rPr>
            </w:pPr>
          </w:p>
          <w:p w14:paraId="24ED39EF" w14:textId="77777777" w:rsidR="00CF5DF4" w:rsidRPr="00612B60" w:rsidRDefault="00CF5DF4" w:rsidP="00CF5DF4">
            <w:pPr>
              <w:spacing w:after="0" w:line="240" w:lineRule="auto"/>
              <w:jc w:val="both"/>
              <w:rPr>
                <w:rFonts w:ascii="Tahoma" w:eastAsia="Times New Roman" w:hAnsi="Tahoma" w:cs="Tahoma"/>
                <w:bCs/>
                <w:sz w:val="18"/>
                <w:szCs w:val="18"/>
                <w:lang w:eastAsia="fr-FR"/>
              </w:rPr>
            </w:pPr>
            <w:r w:rsidRPr="00612B60">
              <w:rPr>
                <w:rFonts w:ascii="Tahoma" w:eastAsia="Times New Roman" w:hAnsi="Tahoma" w:cs="Tahoma"/>
                <w:bCs/>
                <w:sz w:val="18"/>
                <w:szCs w:val="18"/>
                <w:lang w:eastAsia="fr-FR"/>
              </w:rPr>
              <w:t>Ce prix rémunère au mètre carré la fourniture des matériaux et la mise en œuvre. Il comprend :</w:t>
            </w:r>
          </w:p>
          <w:p w14:paraId="3BD4527A" w14:textId="77777777" w:rsidR="00CF5DF4" w:rsidRPr="00612B60" w:rsidRDefault="00CF5DF4" w:rsidP="00CF5DF4">
            <w:pPr>
              <w:numPr>
                <w:ilvl w:val="0"/>
                <w:numId w:val="142"/>
              </w:numPr>
              <w:tabs>
                <w:tab w:val="num" w:pos="213"/>
              </w:tabs>
              <w:spacing w:after="0" w:line="240" w:lineRule="auto"/>
              <w:jc w:val="both"/>
              <w:rPr>
                <w:rFonts w:ascii="Tahoma" w:eastAsia="Times New Roman" w:hAnsi="Tahoma" w:cs="Tahoma"/>
                <w:bCs/>
                <w:sz w:val="18"/>
                <w:szCs w:val="18"/>
                <w:lang w:eastAsia="fr-FR"/>
              </w:rPr>
            </w:pPr>
            <w:r w:rsidRPr="00612B60">
              <w:rPr>
                <w:rFonts w:ascii="Tahoma" w:eastAsia="Times New Roman" w:hAnsi="Tahoma" w:cs="Tahoma"/>
                <w:bCs/>
                <w:sz w:val="18"/>
                <w:szCs w:val="18"/>
                <w:lang w:eastAsia="fr-FR"/>
              </w:rPr>
              <w:t>La fourniture et la pose des revêtements</w:t>
            </w:r>
            <w:r w:rsidRPr="00612B60">
              <w:rPr>
                <w:rFonts w:ascii="Tahoma" w:eastAsia="Times New Roman" w:hAnsi="Tahoma" w:cs="Tahoma"/>
                <w:bCs/>
                <w:i/>
                <w:iCs/>
                <w:sz w:val="18"/>
                <w:szCs w:val="18"/>
                <w:lang w:eastAsia="fr-FR"/>
              </w:rPr>
              <w:t xml:space="preserve"> </w:t>
            </w:r>
            <w:r w:rsidRPr="00612B60">
              <w:rPr>
                <w:rFonts w:ascii="Tahoma" w:eastAsia="Times New Roman" w:hAnsi="Tahoma" w:cs="Tahoma"/>
                <w:bCs/>
                <w:sz w:val="18"/>
                <w:szCs w:val="18"/>
                <w:lang w:eastAsia="fr-FR"/>
              </w:rPr>
              <w:t>et toutes sujétions</w:t>
            </w:r>
          </w:p>
          <w:p w14:paraId="5B6CE531" w14:textId="77777777" w:rsidR="00CF5DF4" w:rsidRPr="00612B60" w:rsidRDefault="00CF5DF4" w:rsidP="00CF5DF4">
            <w:pPr>
              <w:spacing w:after="0" w:line="240" w:lineRule="auto"/>
              <w:jc w:val="both"/>
              <w:rPr>
                <w:rFonts w:ascii="Tahoma" w:eastAsia="Times New Roman" w:hAnsi="Tahoma" w:cs="Tahoma"/>
                <w:b/>
                <w:sz w:val="18"/>
                <w:szCs w:val="18"/>
                <w:lang w:eastAsia="fr-FR"/>
              </w:rPr>
            </w:pPr>
          </w:p>
          <w:p w14:paraId="7BA15E97" w14:textId="77777777" w:rsidR="00CF5DF4" w:rsidRPr="00612B60" w:rsidRDefault="00CF5DF4" w:rsidP="00CF5DF4">
            <w:pPr>
              <w:spacing w:after="0" w:line="240" w:lineRule="auto"/>
              <w:jc w:val="both"/>
              <w:rPr>
                <w:rFonts w:ascii="Tahoma" w:eastAsia="Times New Roman" w:hAnsi="Tahoma" w:cs="Tahoma"/>
                <w:b/>
                <w:sz w:val="18"/>
                <w:szCs w:val="18"/>
                <w:lang w:val="fr-CM" w:eastAsia="fr-FR"/>
              </w:rPr>
            </w:pPr>
            <w:r w:rsidRPr="00612B60">
              <w:rPr>
                <w:rFonts w:ascii="Tahoma" w:eastAsia="Times New Roman" w:hAnsi="Tahoma" w:cs="Tahoma"/>
                <w:b/>
                <w:sz w:val="18"/>
                <w:szCs w:val="18"/>
                <w:lang w:eastAsia="fr-FR"/>
              </w:rPr>
              <w:t>Le mètre carré à :………………………………….francs CFA</w:t>
            </w:r>
          </w:p>
        </w:tc>
        <w:tc>
          <w:tcPr>
            <w:tcW w:w="504" w:type="pct"/>
          </w:tcPr>
          <w:p w14:paraId="78B6C63B"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16DFBD8C"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20775DEE"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1E5B4489"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2E6103C7"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5ADAB21F"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12F03E62"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2595F764"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r w:rsidRPr="00612B60">
              <w:rPr>
                <w:rFonts w:ascii="Tahoma" w:eastAsia="Times New Roman" w:hAnsi="Tahoma" w:cs="Tahoma"/>
                <w:b/>
                <w:bCs/>
                <w:sz w:val="18"/>
                <w:szCs w:val="18"/>
                <w:lang w:eastAsia="fr-FR"/>
              </w:rPr>
              <w:t>m</w:t>
            </w:r>
            <w:r w:rsidRPr="00612B60">
              <w:rPr>
                <w:rFonts w:ascii="Tahoma" w:eastAsia="Times New Roman" w:hAnsi="Tahoma" w:cs="Tahoma"/>
                <w:b/>
                <w:bCs/>
                <w:sz w:val="18"/>
                <w:szCs w:val="18"/>
                <w:vertAlign w:val="superscript"/>
                <w:lang w:eastAsia="fr-FR"/>
              </w:rPr>
              <w:t>2</w:t>
            </w:r>
          </w:p>
        </w:tc>
        <w:tc>
          <w:tcPr>
            <w:tcW w:w="863" w:type="pct"/>
            <w:vAlign w:val="center"/>
          </w:tcPr>
          <w:p w14:paraId="05407D3D" w14:textId="77777777" w:rsidR="00CF5DF4" w:rsidRPr="00612B60" w:rsidRDefault="00CF5DF4" w:rsidP="00CF5DF4">
            <w:pPr>
              <w:spacing w:after="0" w:line="240" w:lineRule="auto"/>
              <w:rPr>
                <w:rFonts w:ascii="Tahoma" w:eastAsia="Times New Roman" w:hAnsi="Tahoma" w:cs="Tahoma"/>
                <w:b/>
                <w:bCs/>
                <w:sz w:val="18"/>
                <w:szCs w:val="18"/>
                <w:lang w:eastAsia="fr-FR"/>
              </w:rPr>
            </w:pPr>
          </w:p>
        </w:tc>
      </w:tr>
      <w:tr w:rsidR="00CF5DF4" w:rsidRPr="00612B60" w14:paraId="30687033" w14:textId="77777777" w:rsidTr="009727EB">
        <w:trPr>
          <w:trHeight w:val="415"/>
        </w:trPr>
        <w:tc>
          <w:tcPr>
            <w:tcW w:w="473" w:type="pct"/>
            <w:vAlign w:val="center"/>
          </w:tcPr>
          <w:p w14:paraId="319E3FB8"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906</w:t>
            </w:r>
          </w:p>
          <w:p w14:paraId="1EFF5382"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443357A7"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00B668B4" w14:textId="77777777" w:rsidR="00CF5DF4" w:rsidRPr="00612B60" w:rsidRDefault="00CF5DF4" w:rsidP="00CF5DF4">
            <w:pPr>
              <w:spacing w:after="0" w:line="240" w:lineRule="auto"/>
              <w:jc w:val="center"/>
              <w:rPr>
                <w:rFonts w:ascii="Tahoma" w:eastAsia="Times New Roman" w:hAnsi="Tahoma" w:cs="Tahoma"/>
                <w:b/>
                <w:sz w:val="18"/>
                <w:szCs w:val="18"/>
                <w:lang w:eastAsia="fr-FR"/>
              </w:rPr>
            </w:pPr>
          </w:p>
        </w:tc>
        <w:tc>
          <w:tcPr>
            <w:tcW w:w="3160" w:type="pct"/>
            <w:vAlign w:val="center"/>
          </w:tcPr>
          <w:p w14:paraId="70DB7C5B" w14:textId="77777777" w:rsidR="00CF5DF4" w:rsidRPr="00612B60" w:rsidRDefault="00CF5DF4" w:rsidP="00CF5DF4">
            <w:pPr>
              <w:keepNext/>
              <w:spacing w:after="0" w:line="240" w:lineRule="auto"/>
              <w:outlineLvl w:val="5"/>
              <w:rPr>
                <w:rFonts w:ascii="Tahoma" w:eastAsia="Times New Roman" w:hAnsi="Tahoma" w:cs="Tahoma"/>
                <w:b/>
                <w:i/>
                <w:sz w:val="18"/>
                <w:szCs w:val="18"/>
                <w:lang w:bidi="en-US"/>
              </w:rPr>
            </w:pPr>
            <w:r w:rsidRPr="00612B60">
              <w:rPr>
                <w:rFonts w:ascii="Tahoma" w:eastAsia="Times New Roman" w:hAnsi="Tahoma" w:cs="Tahoma"/>
                <w:b/>
                <w:bCs/>
                <w:i/>
                <w:sz w:val="18"/>
                <w:szCs w:val="18"/>
                <w:lang w:bidi="en-US"/>
              </w:rPr>
              <w:t>Caniveau en béton armé au fond lissé</w:t>
            </w:r>
          </w:p>
          <w:p w14:paraId="2F3EAD64" w14:textId="77777777" w:rsidR="00CF5DF4" w:rsidRPr="00612B60" w:rsidRDefault="00CF5DF4" w:rsidP="00CF5DF4">
            <w:pPr>
              <w:spacing w:after="0" w:line="240" w:lineRule="auto"/>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Ce prix rémunère au mètre linéaire la réalisation d’une rigole bétonnée de 50 cm x 50 cm, la rampe d’accès et toutes sujétions.</w:t>
            </w:r>
          </w:p>
          <w:p w14:paraId="128E9DC9" w14:textId="77777777" w:rsidR="00CF5DF4" w:rsidRPr="00612B60" w:rsidRDefault="00CF5DF4" w:rsidP="00CF5DF4">
            <w:pPr>
              <w:spacing w:after="0" w:line="240" w:lineRule="auto"/>
              <w:jc w:val="both"/>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Le mètre linéaire à :                            francs CFA</w:t>
            </w:r>
          </w:p>
        </w:tc>
        <w:tc>
          <w:tcPr>
            <w:tcW w:w="504" w:type="pct"/>
            <w:vAlign w:val="center"/>
          </w:tcPr>
          <w:p w14:paraId="0447F44D"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5773DE00"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ml</w:t>
            </w:r>
          </w:p>
        </w:tc>
        <w:tc>
          <w:tcPr>
            <w:tcW w:w="863" w:type="pct"/>
            <w:vAlign w:val="center"/>
          </w:tcPr>
          <w:p w14:paraId="13189067" w14:textId="77777777" w:rsidR="00CF5DF4" w:rsidRPr="00612B60" w:rsidRDefault="00CF5DF4" w:rsidP="00CF5DF4">
            <w:pPr>
              <w:spacing w:after="0" w:line="240" w:lineRule="auto"/>
              <w:rPr>
                <w:rFonts w:ascii="Tahoma" w:eastAsia="Times New Roman" w:hAnsi="Tahoma" w:cs="Tahoma"/>
                <w:b/>
                <w:bCs/>
                <w:sz w:val="18"/>
                <w:szCs w:val="18"/>
                <w:lang w:eastAsia="fr-FR"/>
              </w:rPr>
            </w:pPr>
          </w:p>
        </w:tc>
      </w:tr>
      <w:tr w:rsidR="00CF5DF4" w:rsidRPr="00612B60" w14:paraId="403BCD98" w14:textId="77777777" w:rsidTr="009727EB">
        <w:trPr>
          <w:trHeight w:val="1067"/>
        </w:trPr>
        <w:tc>
          <w:tcPr>
            <w:tcW w:w="473" w:type="pct"/>
            <w:vAlign w:val="center"/>
          </w:tcPr>
          <w:p w14:paraId="31A51185"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907</w:t>
            </w:r>
          </w:p>
        </w:tc>
        <w:tc>
          <w:tcPr>
            <w:tcW w:w="3160" w:type="pct"/>
            <w:vAlign w:val="center"/>
          </w:tcPr>
          <w:p w14:paraId="249DEF9D" w14:textId="37C0C5A6" w:rsidR="00CF5DF4" w:rsidRPr="00612B60" w:rsidRDefault="00CF5DF4" w:rsidP="00CF5DF4">
            <w:pPr>
              <w:keepNext/>
              <w:spacing w:after="0" w:line="240" w:lineRule="auto"/>
              <w:outlineLvl w:val="5"/>
              <w:rPr>
                <w:rFonts w:ascii="Tahoma" w:eastAsia="Times New Roman" w:hAnsi="Tahoma" w:cs="Tahoma"/>
                <w:b/>
                <w:bCs/>
                <w:i/>
                <w:sz w:val="18"/>
                <w:szCs w:val="18"/>
                <w:lang w:bidi="en-US"/>
              </w:rPr>
            </w:pPr>
            <w:r w:rsidRPr="00612B60">
              <w:rPr>
                <w:rFonts w:ascii="Tahoma" w:eastAsia="Times New Roman" w:hAnsi="Tahoma" w:cs="Tahoma"/>
                <w:b/>
                <w:bCs/>
                <w:i/>
                <w:sz w:val="18"/>
                <w:szCs w:val="18"/>
                <w:lang w:bidi="en-US"/>
              </w:rPr>
              <w:t xml:space="preserve">Fourniture et pose des </w:t>
            </w:r>
            <w:proofErr w:type="spellStart"/>
            <w:r w:rsidRPr="00612B60">
              <w:rPr>
                <w:rFonts w:ascii="Tahoma" w:eastAsia="Times New Roman" w:hAnsi="Tahoma" w:cs="Tahoma"/>
                <w:b/>
                <w:bCs/>
                <w:i/>
                <w:sz w:val="18"/>
                <w:szCs w:val="18"/>
                <w:lang w:bidi="en-US"/>
              </w:rPr>
              <w:t>dallettes</w:t>
            </w:r>
            <w:proofErr w:type="spellEnd"/>
            <w:r w:rsidRPr="00612B60">
              <w:rPr>
                <w:rFonts w:ascii="Tahoma" w:eastAsia="Times New Roman" w:hAnsi="Tahoma" w:cs="Tahoma"/>
                <w:b/>
                <w:bCs/>
                <w:i/>
                <w:sz w:val="18"/>
                <w:szCs w:val="18"/>
                <w:lang w:bidi="en-US"/>
              </w:rPr>
              <w:t xml:space="preserve"> de 50cm (</w:t>
            </w:r>
            <w:proofErr w:type="spellStart"/>
            <w:r w:rsidRPr="00612B60">
              <w:rPr>
                <w:rFonts w:ascii="Tahoma" w:eastAsia="Times New Roman" w:hAnsi="Tahoma" w:cs="Tahoma"/>
                <w:b/>
                <w:bCs/>
                <w:i/>
                <w:sz w:val="18"/>
                <w:szCs w:val="18"/>
                <w:lang w:bidi="en-US"/>
              </w:rPr>
              <w:t>ep</w:t>
            </w:r>
            <w:proofErr w:type="spellEnd"/>
            <w:r w:rsidRPr="00612B60">
              <w:rPr>
                <w:rFonts w:ascii="Tahoma" w:eastAsia="Times New Roman" w:hAnsi="Tahoma" w:cs="Tahoma"/>
                <w:b/>
                <w:bCs/>
                <w:i/>
                <w:sz w:val="18"/>
                <w:szCs w:val="18"/>
                <w:lang w:bidi="en-US"/>
              </w:rPr>
              <w:t>=1</w:t>
            </w:r>
            <w:r w:rsidR="00F637F7" w:rsidRPr="00612B60">
              <w:rPr>
                <w:rFonts w:ascii="Tahoma" w:eastAsia="Times New Roman" w:hAnsi="Tahoma" w:cs="Tahoma"/>
                <w:b/>
                <w:bCs/>
                <w:i/>
                <w:sz w:val="18"/>
                <w:szCs w:val="18"/>
                <w:lang w:bidi="en-US"/>
              </w:rPr>
              <w:t>0</w:t>
            </w:r>
            <w:r w:rsidRPr="00612B60">
              <w:rPr>
                <w:rFonts w:ascii="Tahoma" w:eastAsia="Times New Roman" w:hAnsi="Tahoma" w:cs="Tahoma"/>
                <w:b/>
                <w:bCs/>
                <w:i/>
                <w:sz w:val="18"/>
                <w:szCs w:val="18"/>
                <w:lang w:bidi="en-US"/>
              </w:rPr>
              <w:t>)</w:t>
            </w:r>
          </w:p>
          <w:p w14:paraId="59FE1AC6" w14:textId="77777777" w:rsidR="00CF5DF4" w:rsidRPr="00612B60" w:rsidRDefault="00CF5DF4" w:rsidP="00CF5DF4">
            <w:pPr>
              <w:spacing w:after="0" w:line="240" w:lineRule="auto"/>
              <w:rPr>
                <w:rFonts w:ascii="Tahoma" w:eastAsia="Times New Roman" w:hAnsi="Tahoma" w:cs="Tahoma"/>
                <w:sz w:val="18"/>
                <w:szCs w:val="18"/>
                <w:lang w:eastAsia="fr-FR"/>
              </w:rPr>
            </w:pPr>
            <w:r w:rsidRPr="00612B60">
              <w:rPr>
                <w:rFonts w:ascii="Tahoma" w:eastAsia="Times New Roman" w:hAnsi="Tahoma" w:cs="Tahoma"/>
                <w:sz w:val="18"/>
                <w:szCs w:val="18"/>
                <w:lang w:eastAsia="fr-FR"/>
              </w:rPr>
              <w:t xml:space="preserve">Ce prix rémunère dans les conditions générales prévues au contrat au mètre linéaire la fourniture et la pose des </w:t>
            </w:r>
            <w:proofErr w:type="spellStart"/>
            <w:r w:rsidRPr="00612B60">
              <w:rPr>
                <w:rFonts w:ascii="Tahoma" w:eastAsia="Times New Roman" w:hAnsi="Tahoma" w:cs="Tahoma"/>
                <w:sz w:val="18"/>
                <w:szCs w:val="18"/>
                <w:lang w:eastAsia="fr-FR"/>
              </w:rPr>
              <w:t>dallettes</w:t>
            </w:r>
            <w:proofErr w:type="spellEnd"/>
            <w:r w:rsidRPr="00612B60">
              <w:rPr>
                <w:rFonts w:ascii="Tahoma" w:eastAsia="Times New Roman" w:hAnsi="Tahoma" w:cs="Tahoma"/>
                <w:sz w:val="18"/>
                <w:szCs w:val="18"/>
                <w:lang w:eastAsia="fr-FR"/>
              </w:rPr>
              <w:t>.</w:t>
            </w:r>
          </w:p>
          <w:p w14:paraId="0455F560" w14:textId="77777777" w:rsidR="00CF5DF4" w:rsidRPr="00612B60" w:rsidRDefault="00CF5DF4" w:rsidP="00CF5DF4">
            <w:pPr>
              <w:spacing w:after="0" w:line="240" w:lineRule="auto"/>
              <w:rPr>
                <w:rFonts w:ascii="Tahoma" w:eastAsia="Times New Roman" w:hAnsi="Tahoma" w:cs="Tahoma"/>
                <w:sz w:val="18"/>
                <w:szCs w:val="18"/>
                <w:lang w:eastAsia="fr-FR"/>
              </w:rPr>
            </w:pPr>
          </w:p>
          <w:p w14:paraId="70B31660" w14:textId="77777777" w:rsidR="00CF5DF4" w:rsidRPr="00612B60" w:rsidRDefault="00CF5DF4" w:rsidP="00CF5DF4">
            <w:pPr>
              <w:keepNext/>
              <w:spacing w:after="0" w:line="240" w:lineRule="auto"/>
              <w:outlineLvl w:val="5"/>
              <w:rPr>
                <w:rFonts w:ascii="Tahoma" w:eastAsia="Times New Roman" w:hAnsi="Tahoma" w:cs="Tahoma"/>
                <w:b/>
                <w:bCs/>
                <w:i/>
                <w:sz w:val="18"/>
                <w:szCs w:val="18"/>
                <w:lang w:bidi="en-US"/>
              </w:rPr>
            </w:pPr>
            <w:r w:rsidRPr="00612B60">
              <w:rPr>
                <w:rFonts w:ascii="Tahoma" w:eastAsia="Times New Roman" w:hAnsi="Tahoma" w:cs="Tahoma"/>
                <w:b/>
                <w:sz w:val="18"/>
                <w:szCs w:val="18"/>
                <w:lang w:eastAsia="fr-FR"/>
              </w:rPr>
              <w:t>Le mètre linéaire à ………………………………….francs CFA</w:t>
            </w:r>
          </w:p>
        </w:tc>
        <w:tc>
          <w:tcPr>
            <w:tcW w:w="504" w:type="pct"/>
            <w:vAlign w:val="center"/>
          </w:tcPr>
          <w:p w14:paraId="216E4B0D" w14:textId="77777777" w:rsidR="00CF5DF4" w:rsidRPr="00612B60" w:rsidRDefault="00CF5DF4" w:rsidP="00CF5DF4">
            <w:pPr>
              <w:spacing w:after="0" w:line="240" w:lineRule="auto"/>
              <w:jc w:val="center"/>
              <w:rPr>
                <w:rFonts w:ascii="Tahoma" w:eastAsia="Times New Roman" w:hAnsi="Tahoma" w:cs="Tahoma"/>
                <w:sz w:val="18"/>
                <w:szCs w:val="18"/>
                <w:lang w:eastAsia="fr-FR"/>
              </w:rPr>
            </w:pPr>
            <w:r w:rsidRPr="00612B60">
              <w:rPr>
                <w:rFonts w:ascii="Tahoma" w:eastAsia="Times New Roman" w:hAnsi="Tahoma" w:cs="Tahoma"/>
                <w:b/>
                <w:bCs/>
                <w:sz w:val="18"/>
                <w:szCs w:val="18"/>
                <w:lang w:eastAsia="fr-FR"/>
              </w:rPr>
              <w:t>ml</w:t>
            </w:r>
          </w:p>
        </w:tc>
        <w:tc>
          <w:tcPr>
            <w:tcW w:w="863" w:type="pct"/>
            <w:vAlign w:val="center"/>
          </w:tcPr>
          <w:p w14:paraId="1F41F409" w14:textId="77777777" w:rsidR="00CF5DF4" w:rsidRPr="00612B60" w:rsidRDefault="00CF5DF4" w:rsidP="00CF5DF4">
            <w:pPr>
              <w:spacing w:after="0" w:line="240" w:lineRule="auto"/>
              <w:rPr>
                <w:rFonts w:ascii="Tahoma" w:eastAsia="Times New Roman" w:hAnsi="Tahoma" w:cs="Tahoma"/>
                <w:sz w:val="18"/>
                <w:szCs w:val="18"/>
                <w:lang w:eastAsia="fr-FR"/>
              </w:rPr>
            </w:pPr>
          </w:p>
        </w:tc>
      </w:tr>
      <w:tr w:rsidR="00CF5DF4" w:rsidRPr="00612B60" w14:paraId="34494A85" w14:textId="77777777" w:rsidTr="009727EB">
        <w:trPr>
          <w:trHeight w:val="87"/>
        </w:trPr>
        <w:tc>
          <w:tcPr>
            <w:tcW w:w="473" w:type="pct"/>
            <w:vAlign w:val="center"/>
          </w:tcPr>
          <w:p w14:paraId="514B0F44"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908</w:t>
            </w:r>
          </w:p>
          <w:p w14:paraId="479595BE"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509E8565"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p w14:paraId="6C7058B1" w14:textId="77777777" w:rsidR="00CF5DF4" w:rsidRPr="00612B60" w:rsidRDefault="00CF5DF4" w:rsidP="00CF5DF4">
            <w:pPr>
              <w:spacing w:after="0" w:line="240" w:lineRule="auto"/>
              <w:jc w:val="center"/>
              <w:rPr>
                <w:rFonts w:ascii="Tahoma" w:eastAsia="Times New Roman" w:hAnsi="Tahoma" w:cs="Tahoma"/>
                <w:b/>
                <w:bCs/>
                <w:sz w:val="18"/>
                <w:szCs w:val="18"/>
                <w:lang w:eastAsia="fr-FR"/>
              </w:rPr>
            </w:pPr>
          </w:p>
        </w:tc>
        <w:tc>
          <w:tcPr>
            <w:tcW w:w="3160" w:type="pct"/>
            <w:vAlign w:val="center"/>
          </w:tcPr>
          <w:p w14:paraId="2D0778CF" w14:textId="77777777" w:rsidR="00CF5DF4" w:rsidRPr="00612B60" w:rsidRDefault="00CF5DF4" w:rsidP="00CF5DF4">
            <w:pPr>
              <w:keepNext/>
              <w:spacing w:after="0" w:line="240" w:lineRule="auto"/>
              <w:outlineLvl w:val="5"/>
              <w:rPr>
                <w:rFonts w:ascii="Tahoma" w:eastAsia="Times New Roman" w:hAnsi="Tahoma" w:cs="Tahoma"/>
                <w:b/>
                <w:i/>
                <w:sz w:val="18"/>
                <w:szCs w:val="18"/>
                <w:lang w:bidi="en-US"/>
              </w:rPr>
            </w:pPr>
            <w:r w:rsidRPr="00612B60">
              <w:rPr>
                <w:rFonts w:ascii="Tahoma" w:eastAsia="Times New Roman" w:hAnsi="Tahoma" w:cs="Tahoma"/>
                <w:b/>
                <w:bCs/>
                <w:i/>
                <w:sz w:val="18"/>
                <w:szCs w:val="18"/>
                <w:lang w:bidi="en-US"/>
              </w:rPr>
              <w:t>Dallage des alentours du bâtiment</w:t>
            </w:r>
          </w:p>
          <w:p w14:paraId="12B27671" w14:textId="77777777" w:rsidR="00CF5DF4" w:rsidRPr="00612B60" w:rsidRDefault="00CF5DF4" w:rsidP="00CF5DF4">
            <w:pPr>
              <w:spacing w:after="0" w:line="240" w:lineRule="auto"/>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Ce prix rémunère au mètre carré la réalisation d’un dallage au béton armé dosé à 250kg/m</w:t>
            </w:r>
            <w:r w:rsidRPr="00612B60">
              <w:rPr>
                <w:rFonts w:ascii="Tahoma" w:eastAsia="Times New Roman" w:hAnsi="Tahoma" w:cs="Tahoma"/>
                <w:sz w:val="18"/>
                <w:szCs w:val="18"/>
                <w:vertAlign w:val="superscript"/>
                <w:lang w:eastAsia="fr-FR"/>
              </w:rPr>
              <w:t>3</w:t>
            </w:r>
            <w:r w:rsidRPr="00612B60">
              <w:rPr>
                <w:rFonts w:ascii="Tahoma" w:eastAsia="Times New Roman" w:hAnsi="Tahoma" w:cs="Tahoma"/>
                <w:sz w:val="18"/>
                <w:szCs w:val="18"/>
                <w:lang w:eastAsia="fr-FR"/>
              </w:rPr>
              <w:t xml:space="preserve"> des alentours du bâtiment et toutes sujétions.</w:t>
            </w:r>
          </w:p>
          <w:p w14:paraId="63768D56" w14:textId="77777777" w:rsidR="00CF5DF4" w:rsidRPr="00612B60" w:rsidRDefault="00CF5DF4" w:rsidP="00CF5DF4">
            <w:pPr>
              <w:tabs>
                <w:tab w:val="left" w:pos="1065"/>
              </w:tabs>
              <w:spacing w:after="0" w:line="240" w:lineRule="auto"/>
              <w:rPr>
                <w:rFonts w:ascii="Tahoma" w:eastAsia="Times New Roman" w:hAnsi="Tahoma" w:cs="Tahoma"/>
                <w:sz w:val="18"/>
                <w:szCs w:val="18"/>
                <w:lang w:eastAsia="fr-FR"/>
              </w:rPr>
            </w:pPr>
          </w:p>
          <w:p w14:paraId="56191699" w14:textId="77777777" w:rsidR="00CF5DF4" w:rsidRPr="00612B60" w:rsidRDefault="00CF5DF4" w:rsidP="00CF5DF4">
            <w:pPr>
              <w:tabs>
                <w:tab w:val="left" w:pos="1065"/>
              </w:tabs>
              <w:spacing w:after="0" w:line="240" w:lineRule="auto"/>
              <w:rPr>
                <w:rFonts w:ascii="Tahoma" w:eastAsia="Times New Roman" w:hAnsi="Tahoma" w:cs="Tahoma"/>
                <w:b/>
                <w:sz w:val="18"/>
                <w:szCs w:val="18"/>
                <w:lang w:eastAsia="fr-FR"/>
              </w:rPr>
            </w:pPr>
            <w:r w:rsidRPr="00612B60">
              <w:rPr>
                <w:rFonts w:ascii="Tahoma" w:eastAsia="Times New Roman" w:hAnsi="Tahoma" w:cs="Tahoma"/>
                <w:b/>
                <w:sz w:val="18"/>
                <w:szCs w:val="18"/>
                <w:lang w:eastAsia="fr-FR"/>
              </w:rPr>
              <w:t xml:space="preserve">Le mètre carré à :                                   francs </w:t>
            </w:r>
            <w:bookmarkStart w:id="13" w:name="_Hlk171432422"/>
            <w:r w:rsidRPr="00612B60">
              <w:rPr>
                <w:rFonts w:ascii="Tahoma" w:eastAsia="Times New Roman" w:hAnsi="Tahoma" w:cs="Tahoma"/>
                <w:b/>
                <w:sz w:val="18"/>
                <w:szCs w:val="18"/>
                <w:lang w:eastAsia="fr-FR"/>
              </w:rPr>
              <w:t>C</w:t>
            </w:r>
            <w:bookmarkEnd w:id="13"/>
            <w:r w:rsidRPr="00612B60">
              <w:rPr>
                <w:rFonts w:ascii="Tahoma" w:eastAsia="Times New Roman" w:hAnsi="Tahoma" w:cs="Tahoma"/>
                <w:b/>
                <w:sz w:val="18"/>
                <w:szCs w:val="18"/>
                <w:lang w:eastAsia="fr-FR"/>
              </w:rPr>
              <w:t xml:space="preserve">FA </w:t>
            </w:r>
            <w:r w:rsidRPr="00612B60">
              <w:rPr>
                <w:rFonts w:ascii="Tahoma" w:eastAsia="Times New Roman" w:hAnsi="Tahoma" w:cs="Tahoma"/>
                <w:b/>
                <w:sz w:val="18"/>
                <w:szCs w:val="18"/>
                <w:lang w:eastAsia="fr-FR"/>
              </w:rPr>
              <w:tab/>
            </w:r>
          </w:p>
        </w:tc>
        <w:tc>
          <w:tcPr>
            <w:tcW w:w="504" w:type="pct"/>
            <w:vAlign w:val="center"/>
          </w:tcPr>
          <w:p w14:paraId="1B84DD2D"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5325C8E9"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6B996A02"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7784C6FC" w14:textId="77777777" w:rsidR="00CF5DF4" w:rsidRPr="00612B60" w:rsidRDefault="00CF5DF4" w:rsidP="00CF5DF4">
            <w:pPr>
              <w:spacing w:after="0" w:line="240" w:lineRule="auto"/>
              <w:jc w:val="center"/>
              <w:rPr>
                <w:rFonts w:ascii="Tahoma" w:eastAsia="Times New Roman" w:hAnsi="Tahoma" w:cs="Tahoma"/>
                <w:sz w:val="18"/>
                <w:szCs w:val="18"/>
                <w:lang w:eastAsia="fr-FR"/>
              </w:rPr>
            </w:pPr>
          </w:p>
          <w:p w14:paraId="3BD29FEB" w14:textId="77777777" w:rsidR="00CF5DF4" w:rsidRPr="00612B60" w:rsidRDefault="00CF5DF4" w:rsidP="00CF5DF4">
            <w:pPr>
              <w:spacing w:after="0" w:line="240" w:lineRule="auto"/>
              <w:jc w:val="center"/>
              <w:rPr>
                <w:rFonts w:ascii="Tahoma" w:eastAsia="Times New Roman" w:hAnsi="Tahoma" w:cs="Tahoma"/>
                <w:sz w:val="18"/>
                <w:szCs w:val="18"/>
                <w:lang w:eastAsia="fr-FR"/>
              </w:rPr>
            </w:pPr>
            <w:r w:rsidRPr="00612B60">
              <w:rPr>
                <w:rFonts w:ascii="Tahoma" w:eastAsia="Times New Roman" w:hAnsi="Tahoma" w:cs="Tahoma"/>
                <w:b/>
                <w:bCs/>
                <w:sz w:val="18"/>
                <w:szCs w:val="18"/>
                <w:lang w:eastAsia="fr-FR"/>
              </w:rPr>
              <w:t>m</w:t>
            </w:r>
            <w:r w:rsidRPr="00612B60">
              <w:rPr>
                <w:rFonts w:ascii="Tahoma" w:eastAsia="Times New Roman" w:hAnsi="Tahoma" w:cs="Tahoma"/>
                <w:b/>
                <w:bCs/>
                <w:sz w:val="18"/>
                <w:szCs w:val="18"/>
                <w:vertAlign w:val="superscript"/>
                <w:lang w:eastAsia="fr-FR"/>
              </w:rPr>
              <w:t>2</w:t>
            </w:r>
          </w:p>
        </w:tc>
        <w:tc>
          <w:tcPr>
            <w:tcW w:w="863" w:type="pct"/>
            <w:vAlign w:val="center"/>
          </w:tcPr>
          <w:p w14:paraId="1A4DC347" w14:textId="77777777" w:rsidR="00CF5DF4" w:rsidRPr="00612B60" w:rsidRDefault="00CF5DF4" w:rsidP="00CF5DF4">
            <w:pPr>
              <w:spacing w:after="0" w:line="240" w:lineRule="auto"/>
              <w:rPr>
                <w:rFonts w:ascii="Tahoma" w:eastAsia="Times New Roman" w:hAnsi="Tahoma" w:cs="Tahoma"/>
                <w:sz w:val="18"/>
                <w:szCs w:val="18"/>
                <w:lang w:eastAsia="fr-FR"/>
              </w:rPr>
            </w:pPr>
          </w:p>
        </w:tc>
      </w:tr>
      <w:tr w:rsidR="005A122E" w:rsidRPr="00612B60" w14:paraId="69309EA6" w14:textId="77777777" w:rsidTr="001864BF">
        <w:trPr>
          <w:trHeight w:val="87"/>
        </w:trPr>
        <w:tc>
          <w:tcPr>
            <w:tcW w:w="473" w:type="pct"/>
            <w:vAlign w:val="center"/>
          </w:tcPr>
          <w:p w14:paraId="7ABC8DFB" w14:textId="77777777" w:rsidR="005A122E" w:rsidRPr="00612B60" w:rsidRDefault="005A122E" w:rsidP="005A122E">
            <w:pPr>
              <w:spacing w:after="0" w:line="240" w:lineRule="auto"/>
              <w:jc w:val="center"/>
              <w:rPr>
                <w:rFonts w:ascii="Tahoma" w:eastAsia="Times New Roman" w:hAnsi="Tahoma" w:cs="Tahoma"/>
                <w:b/>
                <w:bCs/>
                <w:sz w:val="18"/>
                <w:szCs w:val="18"/>
                <w:lang w:eastAsia="fr-FR"/>
              </w:rPr>
            </w:pPr>
            <w:r w:rsidRPr="00612B60">
              <w:rPr>
                <w:rFonts w:ascii="Tahoma" w:eastAsia="Times New Roman" w:hAnsi="Tahoma" w:cs="Tahoma"/>
                <w:b/>
                <w:bCs/>
                <w:sz w:val="18"/>
                <w:szCs w:val="18"/>
                <w:lang w:eastAsia="fr-FR"/>
              </w:rPr>
              <w:t>909</w:t>
            </w:r>
          </w:p>
        </w:tc>
        <w:tc>
          <w:tcPr>
            <w:tcW w:w="3160" w:type="pct"/>
            <w:tcBorders>
              <w:top w:val="single" w:sz="3" w:space="0" w:color="000000"/>
              <w:left w:val="single" w:sz="3" w:space="0" w:color="000000"/>
              <w:bottom w:val="single" w:sz="3" w:space="0" w:color="000000"/>
              <w:right w:val="single" w:sz="3" w:space="0" w:color="000000"/>
            </w:tcBorders>
            <w:shd w:val="clear" w:color="000000" w:fill="FFFFFF"/>
          </w:tcPr>
          <w:p w14:paraId="5534DFD8" w14:textId="77777777" w:rsidR="005A122E" w:rsidRPr="00612B60" w:rsidRDefault="005A122E" w:rsidP="005A122E">
            <w:pPr>
              <w:autoSpaceDE w:val="0"/>
              <w:autoSpaceDN w:val="0"/>
              <w:adjustRightInd w:val="0"/>
              <w:spacing w:after="0" w:line="200" w:lineRule="atLeast"/>
              <w:rPr>
                <w:rFonts w:ascii="Tahoma" w:eastAsia="Times New Roman" w:hAnsi="Tahoma" w:cs="Tahoma"/>
                <w:b/>
                <w:bCs/>
                <w:i/>
                <w:sz w:val="18"/>
                <w:szCs w:val="18"/>
                <w:lang w:bidi="en-US"/>
              </w:rPr>
            </w:pPr>
            <w:r w:rsidRPr="00612B60">
              <w:rPr>
                <w:rFonts w:ascii="Tahoma" w:eastAsia="Times New Roman" w:hAnsi="Tahoma" w:cs="Tahoma"/>
                <w:b/>
                <w:bCs/>
                <w:i/>
                <w:sz w:val="18"/>
                <w:szCs w:val="18"/>
                <w:lang w:bidi="en-US"/>
              </w:rPr>
              <w:t>Labellisation</w:t>
            </w:r>
          </w:p>
          <w:p w14:paraId="687C5468" w14:textId="77777777" w:rsidR="005A122E" w:rsidRPr="00612B60" w:rsidRDefault="005A122E" w:rsidP="005A122E">
            <w:pPr>
              <w:tabs>
                <w:tab w:val="num" w:pos="1068"/>
              </w:tabs>
              <w:spacing w:after="120" w:line="240" w:lineRule="auto"/>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Ce prix rémunère au forfaire la mise en œuvre du logo et du terme « Réalisation du Conseil Régional de l’Extrême-Nord, exercice, financement » estampillé en gros caractère sur la façade avant du bâtiment gravé au mortier.</w:t>
            </w:r>
          </w:p>
          <w:p w14:paraId="04BF0C0D" w14:textId="77777777" w:rsidR="005A122E" w:rsidRPr="00612B60" w:rsidRDefault="005A122E" w:rsidP="005A122E">
            <w:pPr>
              <w:numPr>
                <w:ilvl w:val="0"/>
                <w:numId w:val="90"/>
              </w:numPr>
              <w:tabs>
                <w:tab w:val="left" w:pos="360"/>
              </w:tabs>
              <w:autoSpaceDE w:val="0"/>
              <w:autoSpaceDN w:val="0"/>
              <w:adjustRightInd w:val="0"/>
              <w:spacing w:after="0" w:line="240" w:lineRule="auto"/>
              <w:jc w:val="both"/>
              <w:rPr>
                <w:rFonts w:ascii="Tahoma" w:eastAsia="Times New Roman" w:hAnsi="Tahoma" w:cs="Tahoma"/>
                <w:sz w:val="18"/>
                <w:szCs w:val="18"/>
                <w:lang w:eastAsia="fr-FR"/>
              </w:rPr>
            </w:pPr>
            <w:r w:rsidRPr="00612B60">
              <w:rPr>
                <w:rFonts w:ascii="Tahoma" w:eastAsia="Times New Roman" w:hAnsi="Tahoma" w:cs="Tahoma"/>
                <w:sz w:val="18"/>
                <w:szCs w:val="18"/>
                <w:lang w:eastAsia="fr-FR"/>
              </w:rPr>
              <w:t xml:space="preserve"> Et toutes sujétions.</w:t>
            </w:r>
          </w:p>
          <w:p w14:paraId="303E0246" w14:textId="77777777" w:rsidR="005A122E" w:rsidRPr="00612B60" w:rsidRDefault="005A122E" w:rsidP="005A122E">
            <w:pPr>
              <w:autoSpaceDE w:val="0"/>
              <w:autoSpaceDN w:val="0"/>
              <w:adjustRightInd w:val="0"/>
              <w:spacing w:after="0" w:line="240" w:lineRule="auto"/>
              <w:ind w:left="357"/>
              <w:jc w:val="both"/>
              <w:rPr>
                <w:rFonts w:ascii="Tahoma" w:eastAsia="Times New Roman" w:hAnsi="Tahoma" w:cs="Tahoma"/>
                <w:b/>
                <w:sz w:val="18"/>
                <w:szCs w:val="18"/>
                <w:lang w:eastAsia="fr-FR"/>
              </w:rPr>
            </w:pPr>
          </w:p>
          <w:p w14:paraId="7621D264" w14:textId="55EA1012" w:rsidR="005A122E" w:rsidRPr="00612B60" w:rsidRDefault="005A122E" w:rsidP="005A122E">
            <w:pPr>
              <w:keepNext/>
              <w:spacing w:after="0" w:line="240" w:lineRule="auto"/>
              <w:outlineLvl w:val="5"/>
              <w:rPr>
                <w:rFonts w:ascii="Tahoma" w:eastAsia="Times New Roman" w:hAnsi="Tahoma" w:cs="Tahoma"/>
                <w:sz w:val="18"/>
                <w:szCs w:val="18"/>
                <w:lang w:eastAsia="fr-FR"/>
              </w:rPr>
            </w:pPr>
            <w:r w:rsidRPr="00612B60">
              <w:rPr>
                <w:rFonts w:ascii="Tahoma" w:eastAsia="Times New Roman" w:hAnsi="Tahoma" w:cs="Tahoma"/>
                <w:b/>
                <w:sz w:val="18"/>
                <w:szCs w:val="18"/>
                <w:lang w:eastAsia="fr-FR"/>
              </w:rPr>
              <w:t>Le forfait à :                                                   francs CFA</w:t>
            </w:r>
            <w:r w:rsidRPr="00612B60">
              <w:rPr>
                <w:rFonts w:ascii="Tahoma" w:eastAsia="Times New Roman" w:hAnsi="Tahoma" w:cs="Tahoma"/>
                <w:sz w:val="18"/>
                <w:szCs w:val="18"/>
                <w:lang w:eastAsia="fr-FR"/>
              </w:rPr>
              <w:t xml:space="preserve">  </w:t>
            </w:r>
          </w:p>
        </w:tc>
        <w:tc>
          <w:tcPr>
            <w:tcW w:w="504" w:type="pct"/>
            <w:tcBorders>
              <w:top w:val="single" w:sz="3" w:space="0" w:color="000000"/>
              <w:left w:val="single" w:sz="3" w:space="0" w:color="000000"/>
              <w:bottom w:val="single" w:sz="3" w:space="0" w:color="000000"/>
              <w:right w:val="single" w:sz="3" w:space="0" w:color="000000"/>
            </w:tcBorders>
            <w:shd w:val="clear" w:color="000000" w:fill="FFFFFF"/>
          </w:tcPr>
          <w:p w14:paraId="70706ECC" w14:textId="77777777" w:rsidR="005A122E" w:rsidRPr="00612B60" w:rsidRDefault="005A122E" w:rsidP="005A122E">
            <w:pPr>
              <w:autoSpaceDE w:val="0"/>
              <w:autoSpaceDN w:val="0"/>
              <w:adjustRightInd w:val="0"/>
              <w:spacing w:after="0" w:line="240" w:lineRule="auto"/>
              <w:jc w:val="center"/>
              <w:rPr>
                <w:rFonts w:ascii="Tahoma" w:eastAsia="Times New Roman" w:hAnsi="Tahoma" w:cs="Tahoma"/>
                <w:sz w:val="18"/>
                <w:szCs w:val="18"/>
                <w:lang w:eastAsia="fr-FR"/>
              </w:rPr>
            </w:pPr>
          </w:p>
          <w:p w14:paraId="245776B5" w14:textId="77777777" w:rsidR="005A122E" w:rsidRPr="00612B60" w:rsidRDefault="005A122E" w:rsidP="005A122E">
            <w:pPr>
              <w:rPr>
                <w:rFonts w:ascii="Tahoma" w:eastAsia="Times New Roman" w:hAnsi="Tahoma" w:cs="Tahoma"/>
                <w:sz w:val="18"/>
                <w:szCs w:val="18"/>
                <w:lang w:eastAsia="fr-FR"/>
              </w:rPr>
            </w:pPr>
          </w:p>
          <w:p w14:paraId="62483F02" w14:textId="4A71B520" w:rsidR="005A122E" w:rsidRPr="00612B60" w:rsidRDefault="005A122E" w:rsidP="005A122E">
            <w:pPr>
              <w:spacing w:after="0" w:line="240" w:lineRule="auto"/>
              <w:jc w:val="center"/>
              <w:rPr>
                <w:rFonts w:ascii="Tahoma" w:eastAsia="Times New Roman" w:hAnsi="Tahoma" w:cs="Tahoma"/>
                <w:sz w:val="18"/>
                <w:szCs w:val="18"/>
                <w:lang w:eastAsia="fr-FR"/>
              </w:rPr>
            </w:pPr>
            <w:r w:rsidRPr="00612B60">
              <w:rPr>
                <w:rFonts w:ascii="Tahoma" w:eastAsia="Times New Roman" w:hAnsi="Tahoma" w:cs="Tahoma"/>
                <w:b/>
                <w:bCs/>
                <w:sz w:val="18"/>
                <w:szCs w:val="18"/>
                <w:lang w:eastAsia="fr-FR"/>
              </w:rPr>
              <w:t>FF</w:t>
            </w:r>
          </w:p>
        </w:tc>
        <w:tc>
          <w:tcPr>
            <w:tcW w:w="863" w:type="pct"/>
            <w:vAlign w:val="center"/>
          </w:tcPr>
          <w:p w14:paraId="08A626F1" w14:textId="77777777" w:rsidR="005A122E" w:rsidRPr="00612B60" w:rsidRDefault="005A122E" w:rsidP="005A122E">
            <w:pPr>
              <w:spacing w:after="0" w:line="240" w:lineRule="auto"/>
              <w:rPr>
                <w:rFonts w:ascii="Tahoma" w:eastAsia="Times New Roman" w:hAnsi="Tahoma" w:cs="Tahoma"/>
                <w:sz w:val="18"/>
                <w:szCs w:val="18"/>
                <w:lang w:eastAsia="fr-FR"/>
              </w:rPr>
            </w:pPr>
          </w:p>
        </w:tc>
      </w:tr>
    </w:tbl>
    <w:p w14:paraId="5CFBDBCD"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0121266F" w14:textId="77777777" w:rsidR="00356512" w:rsidRPr="00612B60" w:rsidRDefault="00356512" w:rsidP="00792BAE">
      <w:pPr>
        <w:autoSpaceDE w:val="0"/>
        <w:autoSpaceDN w:val="0"/>
        <w:adjustRightInd w:val="0"/>
        <w:spacing w:after="0" w:line="200" w:lineRule="atLeast"/>
        <w:rPr>
          <w:rFonts w:ascii="Times New Roman" w:eastAsia="MS UI Gothic" w:hAnsi="Times New Roman" w:cs="Times New Roman"/>
        </w:rPr>
      </w:pPr>
    </w:p>
    <w:p w14:paraId="047DCD0C" w14:textId="77777777" w:rsidR="00356512" w:rsidRPr="00612B60" w:rsidRDefault="00356512" w:rsidP="00792BAE">
      <w:pPr>
        <w:autoSpaceDE w:val="0"/>
        <w:autoSpaceDN w:val="0"/>
        <w:adjustRightInd w:val="0"/>
        <w:spacing w:after="0" w:line="200" w:lineRule="atLeast"/>
        <w:rPr>
          <w:rFonts w:ascii="Times New Roman" w:eastAsia="MS UI Gothic" w:hAnsi="Times New Roman" w:cs="Times New Roman"/>
        </w:rPr>
      </w:pPr>
    </w:p>
    <w:p w14:paraId="7166F008" w14:textId="77777777" w:rsidR="00356512" w:rsidRPr="00612B60" w:rsidRDefault="00356512" w:rsidP="00792BAE">
      <w:pPr>
        <w:autoSpaceDE w:val="0"/>
        <w:autoSpaceDN w:val="0"/>
        <w:adjustRightInd w:val="0"/>
        <w:spacing w:after="0" w:line="200" w:lineRule="atLeast"/>
        <w:rPr>
          <w:rFonts w:ascii="Times New Roman" w:eastAsia="MS UI Gothic" w:hAnsi="Times New Roman" w:cs="Times New Roman"/>
        </w:rPr>
      </w:pPr>
    </w:p>
    <w:p w14:paraId="2121D9B3" w14:textId="77777777" w:rsidR="00356512" w:rsidRPr="00612B60" w:rsidRDefault="00356512" w:rsidP="00792BAE">
      <w:pPr>
        <w:autoSpaceDE w:val="0"/>
        <w:autoSpaceDN w:val="0"/>
        <w:adjustRightInd w:val="0"/>
        <w:spacing w:after="0" w:line="200" w:lineRule="atLeast"/>
        <w:rPr>
          <w:rFonts w:ascii="Times New Roman" w:eastAsia="MS UI Gothic" w:hAnsi="Times New Roman" w:cs="Times New Roman"/>
        </w:rPr>
      </w:pPr>
    </w:p>
    <w:p w14:paraId="4263E4C8" w14:textId="77777777" w:rsidR="00356512" w:rsidRPr="00612B60" w:rsidRDefault="00356512" w:rsidP="00792BAE">
      <w:pPr>
        <w:autoSpaceDE w:val="0"/>
        <w:autoSpaceDN w:val="0"/>
        <w:adjustRightInd w:val="0"/>
        <w:spacing w:after="0" w:line="200" w:lineRule="atLeast"/>
        <w:rPr>
          <w:rFonts w:ascii="Times New Roman" w:eastAsia="MS UI Gothic" w:hAnsi="Times New Roman" w:cs="Times New Roman"/>
        </w:rPr>
      </w:pPr>
    </w:p>
    <w:p w14:paraId="4DADE990" w14:textId="77777777" w:rsidR="00356512" w:rsidRPr="00612B60" w:rsidRDefault="00356512" w:rsidP="00792BAE">
      <w:pPr>
        <w:autoSpaceDE w:val="0"/>
        <w:autoSpaceDN w:val="0"/>
        <w:adjustRightInd w:val="0"/>
        <w:spacing w:after="0" w:line="200" w:lineRule="atLeast"/>
        <w:rPr>
          <w:rFonts w:ascii="Times New Roman" w:eastAsia="MS UI Gothic" w:hAnsi="Times New Roman" w:cs="Times New Roman"/>
        </w:rPr>
      </w:pPr>
    </w:p>
    <w:p w14:paraId="4C9EEF28" w14:textId="77777777" w:rsidR="00356512" w:rsidRPr="00612B60" w:rsidRDefault="00356512" w:rsidP="00792BAE">
      <w:pPr>
        <w:autoSpaceDE w:val="0"/>
        <w:autoSpaceDN w:val="0"/>
        <w:adjustRightInd w:val="0"/>
        <w:spacing w:after="0" w:line="200" w:lineRule="atLeast"/>
        <w:rPr>
          <w:rFonts w:ascii="Times New Roman" w:eastAsia="MS UI Gothic" w:hAnsi="Times New Roman" w:cs="Times New Roman"/>
        </w:rPr>
      </w:pPr>
    </w:p>
    <w:p w14:paraId="10A72600" w14:textId="77777777" w:rsidR="00356512" w:rsidRPr="00612B60" w:rsidRDefault="00356512" w:rsidP="00792BAE">
      <w:pPr>
        <w:autoSpaceDE w:val="0"/>
        <w:autoSpaceDN w:val="0"/>
        <w:adjustRightInd w:val="0"/>
        <w:spacing w:after="0" w:line="200" w:lineRule="atLeast"/>
        <w:rPr>
          <w:rFonts w:ascii="Times New Roman" w:eastAsia="MS UI Gothic" w:hAnsi="Times New Roman" w:cs="Times New Roman"/>
        </w:rPr>
      </w:pPr>
    </w:p>
    <w:p w14:paraId="281FB9E5" w14:textId="77777777" w:rsidR="00356512" w:rsidRPr="00612B60" w:rsidRDefault="00356512" w:rsidP="00792BAE">
      <w:pPr>
        <w:autoSpaceDE w:val="0"/>
        <w:autoSpaceDN w:val="0"/>
        <w:adjustRightInd w:val="0"/>
        <w:spacing w:after="0" w:line="200" w:lineRule="atLeast"/>
        <w:rPr>
          <w:rFonts w:ascii="Times New Roman" w:eastAsia="MS UI Gothic" w:hAnsi="Times New Roman" w:cs="Times New Roman"/>
        </w:rPr>
      </w:pPr>
    </w:p>
    <w:p w14:paraId="6E077079" w14:textId="77777777" w:rsidR="00356512" w:rsidRPr="00612B60" w:rsidRDefault="00356512" w:rsidP="00792BAE">
      <w:pPr>
        <w:autoSpaceDE w:val="0"/>
        <w:autoSpaceDN w:val="0"/>
        <w:adjustRightInd w:val="0"/>
        <w:spacing w:after="0" w:line="200" w:lineRule="atLeast"/>
        <w:rPr>
          <w:rFonts w:ascii="Times New Roman" w:eastAsia="MS UI Gothic" w:hAnsi="Times New Roman" w:cs="Times New Roman"/>
        </w:rPr>
      </w:pPr>
    </w:p>
    <w:p w14:paraId="0537892E" w14:textId="77777777" w:rsidR="00356512" w:rsidRPr="00612B60" w:rsidRDefault="00356512" w:rsidP="00792BAE">
      <w:pPr>
        <w:autoSpaceDE w:val="0"/>
        <w:autoSpaceDN w:val="0"/>
        <w:adjustRightInd w:val="0"/>
        <w:spacing w:after="0" w:line="200" w:lineRule="atLeast"/>
        <w:rPr>
          <w:rFonts w:ascii="Times New Roman" w:eastAsia="MS UI Gothic" w:hAnsi="Times New Roman" w:cs="Times New Roman"/>
        </w:rPr>
      </w:pPr>
    </w:p>
    <w:p w14:paraId="2B001AE9" w14:textId="77777777" w:rsidR="00356512" w:rsidRPr="00612B60" w:rsidRDefault="00356512" w:rsidP="00792BAE">
      <w:pPr>
        <w:autoSpaceDE w:val="0"/>
        <w:autoSpaceDN w:val="0"/>
        <w:adjustRightInd w:val="0"/>
        <w:spacing w:after="0" w:line="200" w:lineRule="atLeast"/>
        <w:rPr>
          <w:rFonts w:ascii="Times New Roman" w:eastAsia="MS UI Gothic" w:hAnsi="Times New Roman" w:cs="Times New Roman"/>
        </w:rPr>
      </w:pPr>
    </w:p>
    <w:p w14:paraId="4D203881" w14:textId="77777777" w:rsidR="00356512" w:rsidRPr="00612B60" w:rsidRDefault="00356512" w:rsidP="00792BAE">
      <w:pPr>
        <w:autoSpaceDE w:val="0"/>
        <w:autoSpaceDN w:val="0"/>
        <w:adjustRightInd w:val="0"/>
        <w:spacing w:after="0" w:line="200" w:lineRule="atLeast"/>
        <w:rPr>
          <w:rFonts w:ascii="Times New Roman" w:eastAsia="MS UI Gothic" w:hAnsi="Times New Roman" w:cs="Times New Roman"/>
        </w:rPr>
      </w:pPr>
    </w:p>
    <w:p w14:paraId="5EC03CFF" w14:textId="77777777" w:rsidR="00356512" w:rsidRPr="00612B60" w:rsidRDefault="00356512" w:rsidP="00792BAE">
      <w:pPr>
        <w:autoSpaceDE w:val="0"/>
        <w:autoSpaceDN w:val="0"/>
        <w:adjustRightInd w:val="0"/>
        <w:spacing w:after="0" w:line="200" w:lineRule="atLeast"/>
        <w:rPr>
          <w:rFonts w:ascii="Times New Roman" w:eastAsia="MS UI Gothic" w:hAnsi="Times New Roman" w:cs="Times New Roman"/>
        </w:rPr>
      </w:pPr>
    </w:p>
    <w:p w14:paraId="2A2C791E" w14:textId="77777777" w:rsidR="00356512" w:rsidRPr="00612B60" w:rsidRDefault="00356512" w:rsidP="00792BAE">
      <w:pPr>
        <w:autoSpaceDE w:val="0"/>
        <w:autoSpaceDN w:val="0"/>
        <w:adjustRightInd w:val="0"/>
        <w:spacing w:after="0" w:line="200" w:lineRule="atLeast"/>
        <w:rPr>
          <w:rFonts w:ascii="Times New Roman" w:eastAsia="MS UI Gothic" w:hAnsi="Times New Roman" w:cs="Times New Roman"/>
        </w:rPr>
      </w:pPr>
    </w:p>
    <w:p w14:paraId="3B1F9058" w14:textId="77777777" w:rsidR="00356512" w:rsidRPr="00612B60" w:rsidRDefault="00356512" w:rsidP="00792BAE">
      <w:pPr>
        <w:autoSpaceDE w:val="0"/>
        <w:autoSpaceDN w:val="0"/>
        <w:adjustRightInd w:val="0"/>
        <w:spacing w:after="0" w:line="200" w:lineRule="atLeast"/>
        <w:rPr>
          <w:rFonts w:ascii="Times New Roman" w:eastAsia="MS UI Gothic" w:hAnsi="Times New Roman" w:cs="Times New Roman"/>
        </w:rPr>
      </w:pPr>
    </w:p>
    <w:p w14:paraId="78CA5A7B" w14:textId="77777777" w:rsidR="00356512" w:rsidRPr="00612B60" w:rsidRDefault="00356512" w:rsidP="00792BAE">
      <w:pPr>
        <w:autoSpaceDE w:val="0"/>
        <w:autoSpaceDN w:val="0"/>
        <w:adjustRightInd w:val="0"/>
        <w:spacing w:after="0" w:line="200" w:lineRule="atLeast"/>
        <w:rPr>
          <w:rFonts w:ascii="Times New Roman" w:eastAsia="MS UI Gothic" w:hAnsi="Times New Roman" w:cs="Times New Roman"/>
        </w:rPr>
      </w:pPr>
    </w:p>
    <w:p w14:paraId="01FB4DBC" w14:textId="77777777" w:rsidR="00356512" w:rsidRPr="00612B60" w:rsidRDefault="00356512" w:rsidP="00792BAE">
      <w:pPr>
        <w:autoSpaceDE w:val="0"/>
        <w:autoSpaceDN w:val="0"/>
        <w:adjustRightInd w:val="0"/>
        <w:spacing w:after="0" w:line="200" w:lineRule="atLeast"/>
        <w:rPr>
          <w:rFonts w:ascii="Times New Roman" w:eastAsia="MS UI Gothic" w:hAnsi="Times New Roman" w:cs="Times New Roman"/>
        </w:rPr>
      </w:pPr>
    </w:p>
    <w:p w14:paraId="134E9538" w14:textId="77777777" w:rsidR="00356512" w:rsidRPr="00612B60" w:rsidRDefault="00356512" w:rsidP="00792BAE">
      <w:pPr>
        <w:autoSpaceDE w:val="0"/>
        <w:autoSpaceDN w:val="0"/>
        <w:adjustRightInd w:val="0"/>
        <w:spacing w:after="0" w:line="200" w:lineRule="atLeast"/>
        <w:rPr>
          <w:rFonts w:ascii="Times New Roman" w:eastAsia="MS UI Gothic" w:hAnsi="Times New Roman" w:cs="Times New Roman"/>
        </w:rPr>
      </w:pPr>
    </w:p>
    <w:p w14:paraId="6C7A905F" w14:textId="77777777" w:rsidR="00356512" w:rsidRPr="00612B60" w:rsidRDefault="00356512" w:rsidP="00792BAE">
      <w:pPr>
        <w:autoSpaceDE w:val="0"/>
        <w:autoSpaceDN w:val="0"/>
        <w:adjustRightInd w:val="0"/>
        <w:spacing w:after="0" w:line="200" w:lineRule="atLeast"/>
        <w:rPr>
          <w:rFonts w:ascii="Times New Roman" w:eastAsia="MS UI Gothic" w:hAnsi="Times New Roman" w:cs="Times New Roman"/>
        </w:rPr>
      </w:pPr>
    </w:p>
    <w:p w14:paraId="13EE035B" w14:textId="77777777" w:rsidR="00356512" w:rsidRPr="00612B60" w:rsidRDefault="00356512" w:rsidP="00792BAE">
      <w:pPr>
        <w:autoSpaceDE w:val="0"/>
        <w:autoSpaceDN w:val="0"/>
        <w:adjustRightInd w:val="0"/>
        <w:spacing w:after="0" w:line="200" w:lineRule="atLeast"/>
        <w:rPr>
          <w:rFonts w:ascii="Times New Roman" w:eastAsia="MS UI Gothic" w:hAnsi="Times New Roman" w:cs="Times New Roman"/>
        </w:rPr>
      </w:pPr>
    </w:p>
    <w:p w14:paraId="7973BC95" w14:textId="77777777" w:rsidR="00356512" w:rsidRPr="00612B60" w:rsidRDefault="00356512" w:rsidP="00792BAE">
      <w:pPr>
        <w:autoSpaceDE w:val="0"/>
        <w:autoSpaceDN w:val="0"/>
        <w:adjustRightInd w:val="0"/>
        <w:spacing w:after="0" w:line="200" w:lineRule="atLeast"/>
        <w:rPr>
          <w:rFonts w:ascii="Times New Roman" w:eastAsia="MS UI Gothic" w:hAnsi="Times New Roman" w:cs="Times New Roman"/>
        </w:rPr>
      </w:pPr>
    </w:p>
    <w:p w14:paraId="461D59B1" w14:textId="77777777" w:rsidR="00356512" w:rsidRPr="00612B60" w:rsidRDefault="00356512" w:rsidP="00792BAE">
      <w:pPr>
        <w:autoSpaceDE w:val="0"/>
        <w:autoSpaceDN w:val="0"/>
        <w:adjustRightInd w:val="0"/>
        <w:spacing w:after="0" w:line="200" w:lineRule="atLeast"/>
        <w:rPr>
          <w:rFonts w:ascii="Times New Roman" w:eastAsia="MS UI Gothic" w:hAnsi="Times New Roman" w:cs="Times New Roman"/>
        </w:rPr>
      </w:pPr>
    </w:p>
    <w:p w14:paraId="7225F7CE" w14:textId="77777777" w:rsidR="00356512" w:rsidRPr="00612B60" w:rsidRDefault="00356512" w:rsidP="00792BAE">
      <w:pPr>
        <w:autoSpaceDE w:val="0"/>
        <w:autoSpaceDN w:val="0"/>
        <w:adjustRightInd w:val="0"/>
        <w:spacing w:after="0" w:line="200" w:lineRule="atLeast"/>
        <w:rPr>
          <w:rFonts w:ascii="Times New Roman" w:eastAsia="MS UI Gothic" w:hAnsi="Times New Roman" w:cs="Times New Roman"/>
        </w:rPr>
      </w:pPr>
    </w:p>
    <w:p w14:paraId="6A232754" w14:textId="77777777" w:rsidR="00356512" w:rsidRPr="00612B60" w:rsidRDefault="00356512" w:rsidP="00792BAE">
      <w:pPr>
        <w:autoSpaceDE w:val="0"/>
        <w:autoSpaceDN w:val="0"/>
        <w:adjustRightInd w:val="0"/>
        <w:spacing w:after="0" w:line="200" w:lineRule="atLeast"/>
        <w:rPr>
          <w:rFonts w:ascii="Times New Roman" w:eastAsia="MS UI Gothic" w:hAnsi="Times New Roman" w:cs="Times New Roman"/>
        </w:rPr>
      </w:pPr>
    </w:p>
    <w:p w14:paraId="224D5F52" w14:textId="77777777" w:rsidR="00356512" w:rsidRPr="00612B60" w:rsidRDefault="00356512" w:rsidP="00792BAE">
      <w:pPr>
        <w:autoSpaceDE w:val="0"/>
        <w:autoSpaceDN w:val="0"/>
        <w:adjustRightInd w:val="0"/>
        <w:spacing w:after="0" w:line="200" w:lineRule="atLeast"/>
        <w:rPr>
          <w:rFonts w:ascii="Times New Roman" w:eastAsia="MS UI Gothic" w:hAnsi="Times New Roman" w:cs="Times New Roman"/>
        </w:rPr>
      </w:pPr>
    </w:p>
    <w:p w14:paraId="188A17A5" w14:textId="77777777" w:rsidR="00356512" w:rsidRPr="00612B60" w:rsidRDefault="00356512" w:rsidP="00792BAE">
      <w:pPr>
        <w:autoSpaceDE w:val="0"/>
        <w:autoSpaceDN w:val="0"/>
        <w:adjustRightInd w:val="0"/>
        <w:spacing w:after="0" w:line="200" w:lineRule="atLeast"/>
        <w:rPr>
          <w:rFonts w:ascii="Times New Roman" w:eastAsia="MS UI Gothic" w:hAnsi="Times New Roman" w:cs="Times New Roman"/>
        </w:rPr>
      </w:pPr>
    </w:p>
    <w:p w14:paraId="66B4DDC1" w14:textId="77777777" w:rsidR="00356512" w:rsidRPr="00612B60" w:rsidRDefault="00356512" w:rsidP="00792BAE">
      <w:pPr>
        <w:autoSpaceDE w:val="0"/>
        <w:autoSpaceDN w:val="0"/>
        <w:adjustRightInd w:val="0"/>
        <w:spacing w:after="0" w:line="200" w:lineRule="atLeast"/>
        <w:rPr>
          <w:rFonts w:ascii="Times New Roman" w:eastAsia="MS UI Gothic" w:hAnsi="Times New Roman" w:cs="Times New Roman"/>
        </w:rPr>
      </w:pPr>
    </w:p>
    <w:p w14:paraId="409A5531" w14:textId="77777777" w:rsidR="00356512" w:rsidRPr="00612B60" w:rsidRDefault="00356512" w:rsidP="00792BAE">
      <w:pPr>
        <w:autoSpaceDE w:val="0"/>
        <w:autoSpaceDN w:val="0"/>
        <w:adjustRightInd w:val="0"/>
        <w:spacing w:after="0" w:line="200" w:lineRule="atLeast"/>
        <w:rPr>
          <w:rFonts w:ascii="Times New Roman" w:eastAsia="MS UI Gothic" w:hAnsi="Times New Roman" w:cs="Times New Roman"/>
        </w:rPr>
      </w:pPr>
    </w:p>
    <w:p w14:paraId="070ABF9B" w14:textId="77777777" w:rsidR="00356512" w:rsidRPr="00612B60" w:rsidRDefault="00356512" w:rsidP="00792BAE">
      <w:pPr>
        <w:autoSpaceDE w:val="0"/>
        <w:autoSpaceDN w:val="0"/>
        <w:adjustRightInd w:val="0"/>
        <w:spacing w:after="0" w:line="200" w:lineRule="atLeast"/>
        <w:rPr>
          <w:rFonts w:ascii="Times New Roman" w:eastAsia="MS UI Gothic" w:hAnsi="Times New Roman" w:cs="Times New Roman"/>
        </w:rPr>
      </w:pPr>
    </w:p>
    <w:p w14:paraId="43CD8135" w14:textId="77777777" w:rsidR="00356512" w:rsidRPr="00612B60" w:rsidRDefault="00356512" w:rsidP="00792BAE">
      <w:pPr>
        <w:autoSpaceDE w:val="0"/>
        <w:autoSpaceDN w:val="0"/>
        <w:adjustRightInd w:val="0"/>
        <w:spacing w:after="0" w:line="200" w:lineRule="atLeast"/>
        <w:rPr>
          <w:rFonts w:ascii="Times New Roman" w:eastAsia="MS UI Gothic" w:hAnsi="Times New Roman" w:cs="Times New Roman"/>
        </w:rPr>
      </w:pPr>
    </w:p>
    <w:p w14:paraId="3DBE96B7" w14:textId="77777777" w:rsidR="00356512" w:rsidRPr="00612B60" w:rsidRDefault="00356512" w:rsidP="00792BAE">
      <w:pPr>
        <w:autoSpaceDE w:val="0"/>
        <w:autoSpaceDN w:val="0"/>
        <w:adjustRightInd w:val="0"/>
        <w:spacing w:after="0" w:line="200" w:lineRule="atLeast"/>
        <w:rPr>
          <w:rFonts w:ascii="Times New Roman" w:eastAsia="MS UI Gothic" w:hAnsi="Times New Roman" w:cs="Times New Roman"/>
        </w:rPr>
      </w:pPr>
    </w:p>
    <w:p w14:paraId="0C804F77" w14:textId="77777777" w:rsidR="00356512" w:rsidRPr="00612B60" w:rsidRDefault="00356512" w:rsidP="00792BAE">
      <w:pPr>
        <w:autoSpaceDE w:val="0"/>
        <w:autoSpaceDN w:val="0"/>
        <w:adjustRightInd w:val="0"/>
        <w:spacing w:after="0" w:line="200" w:lineRule="atLeast"/>
        <w:rPr>
          <w:rFonts w:ascii="Times New Roman" w:eastAsia="MS UI Gothic" w:hAnsi="Times New Roman" w:cs="Times New Roman"/>
        </w:rPr>
      </w:pPr>
    </w:p>
    <w:p w14:paraId="796F2133" w14:textId="77777777" w:rsidR="00356512" w:rsidRPr="00612B60" w:rsidRDefault="00356512" w:rsidP="00792BAE">
      <w:pPr>
        <w:autoSpaceDE w:val="0"/>
        <w:autoSpaceDN w:val="0"/>
        <w:adjustRightInd w:val="0"/>
        <w:spacing w:after="0" w:line="200" w:lineRule="atLeast"/>
        <w:rPr>
          <w:rFonts w:ascii="Times New Roman" w:eastAsia="MS UI Gothic" w:hAnsi="Times New Roman" w:cs="Times New Roman"/>
        </w:rPr>
      </w:pPr>
    </w:p>
    <w:p w14:paraId="0281ECFF" w14:textId="77777777" w:rsidR="00356512" w:rsidRPr="00612B60" w:rsidRDefault="00356512" w:rsidP="00792BAE">
      <w:pPr>
        <w:autoSpaceDE w:val="0"/>
        <w:autoSpaceDN w:val="0"/>
        <w:adjustRightInd w:val="0"/>
        <w:spacing w:after="0" w:line="200" w:lineRule="atLeast"/>
        <w:rPr>
          <w:rFonts w:ascii="Times New Roman" w:eastAsia="MS UI Gothic" w:hAnsi="Times New Roman" w:cs="Times New Roman"/>
        </w:rPr>
      </w:pPr>
    </w:p>
    <w:p w14:paraId="04A40008" w14:textId="77777777" w:rsidR="00356512" w:rsidRPr="00612B60" w:rsidRDefault="00356512" w:rsidP="00792BAE">
      <w:pPr>
        <w:autoSpaceDE w:val="0"/>
        <w:autoSpaceDN w:val="0"/>
        <w:adjustRightInd w:val="0"/>
        <w:spacing w:after="0" w:line="200" w:lineRule="atLeast"/>
        <w:rPr>
          <w:rFonts w:ascii="Times New Roman" w:eastAsia="MS UI Gothic" w:hAnsi="Times New Roman" w:cs="Times New Roman"/>
        </w:rPr>
      </w:pPr>
    </w:p>
    <w:p w14:paraId="35303062" w14:textId="77777777" w:rsidR="00356512" w:rsidRPr="00612B60" w:rsidRDefault="00356512" w:rsidP="00792BAE">
      <w:pPr>
        <w:autoSpaceDE w:val="0"/>
        <w:autoSpaceDN w:val="0"/>
        <w:adjustRightInd w:val="0"/>
        <w:spacing w:after="0" w:line="200" w:lineRule="atLeast"/>
        <w:rPr>
          <w:rFonts w:ascii="Times New Roman" w:eastAsia="MS UI Gothic" w:hAnsi="Times New Roman" w:cs="Times New Roman"/>
        </w:rPr>
      </w:pPr>
    </w:p>
    <w:p w14:paraId="2DC9179C" w14:textId="77777777" w:rsidR="00356512" w:rsidRPr="00612B60" w:rsidRDefault="00356512" w:rsidP="00792BAE">
      <w:pPr>
        <w:autoSpaceDE w:val="0"/>
        <w:autoSpaceDN w:val="0"/>
        <w:adjustRightInd w:val="0"/>
        <w:spacing w:after="0" w:line="200" w:lineRule="atLeast"/>
        <w:rPr>
          <w:rFonts w:ascii="Times New Roman" w:eastAsia="MS UI Gothic" w:hAnsi="Times New Roman" w:cs="Times New Roman"/>
        </w:rPr>
      </w:pPr>
    </w:p>
    <w:p w14:paraId="64C74DAE" w14:textId="77777777" w:rsidR="00356512" w:rsidRPr="00612B60" w:rsidRDefault="00356512" w:rsidP="00792BAE">
      <w:pPr>
        <w:autoSpaceDE w:val="0"/>
        <w:autoSpaceDN w:val="0"/>
        <w:adjustRightInd w:val="0"/>
        <w:spacing w:after="0" w:line="200" w:lineRule="atLeast"/>
        <w:rPr>
          <w:rFonts w:ascii="Times New Roman" w:eastAsia="MS UI Gothic" w:hAnsi="Times New Roman" w:cs="Times New Roman"/>
        </w:rPr>
      </w:pPr>
    </w:p>
    <w:p w14:paraId="7AA36521" w14:textId="77777777" w:rsidR="00356512" w:rsidRPr="00612B60" w:rsidRDefault="00356512" w:rsidP="00792BAE">
      <w:pPr>
        <w:autoSpaceDE w:val="0"/>
        <w:autoSpaceDN w:val="0"/>
        <w:adjustRightInd w:val="0"/>
        <w:spacing w:after="0" w:line="200" w:lineRule="atLeast"/>
        <w:rPr>
          <w:rFonts w:ascii="Times New Roman" w:eastAsia="MS UI Gothic" w:hAnsi="Times New Roman" w:cs="Times New Roman"/>
        </w:rPr>
      </w:pPr>
    </w:p>
    <w:p w14:paraId="5DDF88E5" w14:textId="77777777" w:rsidR="00356512" w:rsidRPr="00612B60" w:rsidRDefault="00356512" w:rsidP="00792BAE">
      <w:pPr>
        <w:autoSpaceDE w:val="0"/>
        <w:autoSpaceDN w:val="0"/>
        <w:adjustRightInd w:val="0"/>
        <w:spacing w:after="0" w:line="200" w:lineRule="atLeast"/>
        <w:rPr>
          <w:rFonts w:ascii="Times New Roman" w:eastAsia="MS UI Gothic" w:hAnsi="Times New Roman" w:cs="Times New Roman"/>
        </w:rPr>
      </w:pPr>
    </w:p>
    <w:p w14:paraId="452C2CA0"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4AB8D835" w14:textId="77777777" w:rsidR="00792BAE" w:rsidRPr="00612B60" w:rsidRDefault="00792BAE" w:rsidP="00792BAE">
      <w:pPr>
        <w:autoSpaceDE w:val="0"/>
        <w:autoSpaceDN w:val="0"/>
        <w:adjustRightInd w:val="0"/>
        <w:spacing w:before="29" w:after="0" w:line="240" w:lineRule="auto"/>
        <w:ind w:right="5631"/>
        <w:rPr>
          <w:rFonts w:ascii="Times New Roman" w:eastAsia="MS UI Gothic" w:hAnsi="Times New Roman" w:cs="Times New Roman"/>
          <w:sz w:val="24"/>
          <w:szCs w:val="24"/>
        </w:rPr>
      </w:pPr>
    </w:p>
    <w:p w14:paraId="304B3A2E" w14:textId="77777777" w:rsidR="00792BAE" w:rsidRPr="00612B60" w:rsidRDefault="00792BAE" w:rsidP="00792BAE">
      <w:pPr>
        <w:autoSpaceDE w:val="0"/>
        <w:autoSpaceDN w:val="0"/>
        <w:adjustRightInd w:val="0"/>
        <w:spacing w:before="1" w:after="0" w:line="140" w:lineRule="atLeast"/>
        <w:rPr>
          <w:rFonts w:ascii="Times New Roman" w:eastAsia="MS UI Gothic" w:hAnsi="Times New Roman" w:cs="Times New Roman"/>
          <w:sz w:val="15"/>
          <w:szCs w:val="15"/>
        </w:rPr>
      </w:pPr>
    </w:p>
    <w:p w14:paraId="5103B0C8"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15A1B9BB"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785F02F0"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7000A061"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6315985B"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4E82C349"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098A9466"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762F3A73" w14:textId="77777777" w:rsidR="00356512" w:rsidRPr="00612B60" w:rsidRDefault="00356512" w:rsidP="008C2734">
      <w:pPr>
        <w:autoSpaceDE w:val="0"/>
        <w:autoSpaceDN w:val="0"/>
        <w:adjustRightInd w:val="0"/>
        <w:spacing w:before="16" w:after="0" w:line="240" w:lineRule="auto"/>
        <w:ind w:right="3433"/>
        <w:rPr>
          <w:rFonts w:ascii="Times New Roman" w:eastAsia="MS UI Gothic" w:hAnsi="Times New Roman" w:cs="Times New Roman"/>
          <w:b/>
          <w:bCs/>
          <w:sz w:val="36"/>
          <w:szCs w:val="36"/>
        </w:rPr>
      </w:pPr>
    </w:p>
    <w:p w14:paraId="4A36E71B" w14:textId="0F100F7F" w:rsidR="00792BAE" w:rsidRPr="00612B60" w:rsidRDefault="00792BAE" w:rsidP="00B41BA8">
      <w:pPr>
        <w:autoSpaceDE w:val="0"/>
        <w:autoSpaceDN w:val="0"/>
        <w:adjustRightInd w:val="0"/>
        <w:spacing w:before="16" w:after="0" w:line="240" w:lineRule="auto"/>
        <w:ind w:left="3700" w:right="3433"/>
        <w:jc w:val="center"/>
        <w:rPr>
          <w:rFonts w:ascii="Times New Roman" w:eastAsia="MS UI Gothic" w:hAnsi="Times New Roman" w:cs="Times New Roman"/>
          <w:sz w:val="36"/>
          <w:szCs w:val="36"/>
        </w:rPr>
      </w:pPr>
      <w:r w:rsidRPr="00612B60">
        <w:rPr>
          <w:rFonts w:ascii="Times New Roman" w:eastAsia="MS UI Gothic" w:hAnsi="Times New Roman" w:cs="Times New Roman"/>
          <w:b/>
          <w:bCs/>
          <w:sz w:val="36"/>
          <w:szCs w:val="36"/>
        </w:rPr>
        <w:t>PIECE N°7</w:t>
      </w:r>
    </w:p>
    <w:p w14:paraId="374CCB68" w14:textId="77777777" w:rsidR="00792BAE" w:rsidRPr="00612B60" w:rsidRDefault="00792BAE" w:rsidP="00792BAE">
      <w:pPr>
        <w:autoSpaceDE w:val="0"/>
        <w:autoSpaceDN w:val="0"/>
        <w:adjustRightInd w:val="0"/>
        <w:spacing w:before="6" w:after="0" w:line="240" w:lineRule="auto"/>
        <w:rPr>
          <w:rFonts w:ascii="Times New Roman" w:eastAsia="MS UI Gothic" w:hAnsi="Times New Roman" w:cs="Times New Roman"/>
          <w:sz w:val="24"/>
          <w:szCs w:val="24"/>
        </w:rPr>
      </w:pPr>
    </w:p>
    <w:p w14:paraId="1824167F" w14:textId="49281A92" w:rsidR="00792BAE" w:rsidRPr="00612B60" w:rsidRDefault="00792BAE" w:rsidP="00792BAE">
      <w:pPr>
        <w:autoSpaceDE w:val="0"/>
        <w:autoSpaceDN w:val="0"/>
        <w:adjustRightInd w:val="0"/>
        <w:spacing w:after="0" w:line="240" w:lineRule="auto"/>
        <w:ind w:left="321" w:right="70"/>
        <w:jc w:val="center"/>
        <w:rPr>
          <w:rFonts w:ascii="Times New Roman" w:eastAsia="MS UI Gothic" w:hAnsi="Times New Roman" w:cs="Times New Roman"/>
          <w:sz w:val="36"/>
          <w:szCs w:val="36"/>
        </w:rPr>
      </w:pPr>
      <w:r w:rsidRPr="00612B60">
        <w:rPr>
          <w:rFonts w:ascii="Times New Roman" w:eastAsia="MS UI Gothic" w:hAnsi="Times New Roman" w:cs="Times New Roman"/>
          <w:b/>
          <w:bCs/>
          <w:sz w:val="36"/>
          <w:szCs w:val="36"/>
        </w:rPr>
        <w:t>CADRE DU</w:t>
      </w:r>
      <w:r w:rsidR="0083014B" w:rsidRPr="00612B60">
        <w:rPr>
          <w:rFonts w:ascii="Times New Roman" w:eastAsia="MS UI Gothic" w:hAnsi="Times New Roman" w:cs="Times New Roman"/>
          <w:b/>
          <w:bCs/>
          <w:sz w:val="36"/>
          <w:szCs w:val="36"/>
        </w:rPr>
        <w:t xml:space="preserve"> </w:t>
      </w:r>
      <w:r w:rsidRPr="00612B60">
        <w:rPr>
          <w:rFonts w:ascii="Times New Roman" w:eastAsia="MS UI Gothic" w:hAnsi="Times New Roman" w:cs="Times New Roman"/>
          <w:b/>
          <w:bCs/>
          <w:sz w:val="36"/>
          <w:szCs w:val="36"/>
        </w:rPr>
        <w:t>DETAIL</w:t>
      </w:r>
      <w:r w:rsidR="0083014B" w:rsidRPr="00612B60">
        <w:rPr>
          <w:rFonts w:ascii="Times New Roman" w:eastAsia="MS UI Gothic" w:hAnsi="Times New Roman" w:cs="Times New Roman"/>
          <w:b/>
          <w:bCs/>
          <w:sz w:val="36"/>
          <w:szCs w:val="36"/>
        </w:rPr>
        <w:t xml:space="preserve"> </w:t>
      </w:r>
      <w:r w:rsidRPr="00612B60">
        <w:rPr>
          <w:rFonts w:ascii="Times New Roman" w:eastAsia="MS UI Gothic" w:hAnsi="Times New Roman" w:cs="Times New Roman"/>
          <w:b/>
          <w:bCs/>
          <w:sz w:val="36"/>
          <w:szCs w:val="36"/>
        </w:rPr>
        <w:t>QUANTITATIF</w:t>
      </w:r>
      <w:r w:rsidR="0083014B" w:rsidRPr="00612B60">
        <w:rPr>
          <w:rFonts w:ascii="Times New Roman" w:eastAsia="MS UI Gothic" w:hAnsi="Times New Roman" w:cs="Times New Roman"/>
          <w:b/>
          <w:bCs/>
          <w:sz w:val="36"/>
          <w:szCs w:val="36"/>
        </w:rPr>
        <w:t xml:space="preserve"> </w:t>
      </w:r>
      <w:r w:rsidRPr="00612B60">
        <w:rPr>
          <w:rFonts w:ascii="Times New Roman" w:eastAsia="MS UI Gothic" w:hAnsi="Times New Roman" w:cs="Times New Roman"/>
          <w:b/>
          <w:bCs/>
          <w:sz w:val="36"/>
          <w:szCs w:val="36"/>
        </w:rPr>
        <w:t>ET</w:t>
      </w:r>
      <w:r w:rsidR="0083014B" w:rsidRPr="00612B60">
        <w:rPr>
          <w:rFonts w:ascii="Times New Roman" w:eastAsia="MS UI Gothic" w:hAnsi="Times New Roman" w:cs="Times New Roman"/>
          <w:b/>
          <w:bCs/>
          <w:sz w:val="36"/>
          <w:szCs w:val="36"/>
        </w:rPr>
        <w:t xml:space="preserve"> </w:t>
      </w:r>
      <w:r w:rsidRPr="00612B60">
        <w:rPr>
          <w:rFonts w:ascii="Times New Roman" w:eastAsia="MS UI Gothic" w:hAnsi="Times New Roman" w:cs="Times New Roman"/>
          <w:b/>
          <w:bCs/>
          <w:sz w:val="36"/>
          <w:szCs w:val="36"/>
        </w:rPr>
        <w:t>ESTMATIF</w:t>
      </w:r>
    </w:p>
    <w:p w14:paraId="3B7FC514" w14:textId="77777777" w:rsidR="00674A45" w:rsidRPr="00612B60" w:rsidRDefault="00674A45" w:rsidP="00792BAE">
      <w:pPr>
        <w:autoSpaceDE w:val="0"/>
        <w:autoSpaceDN w:val="0"/>
        <w:adjustRightInd w:val="0"/>
        <w:spacing w:before="74" w:after="0" w:line="260" w:lineRule="atLeast"/>
        <w:ind w:left="2650"/>
        <w:rPr>
          <w:rFonts w:ascii="Times New Roman" w:eastAsia="MS UI Gothic" w:hAnsi="Times New Roman" w:cs="Times New Roman"/>
          <w:b/>
          <w:bCs/>
          <w:spacing w:val="-1"/>
          <w:position w:val="-1"/>
          <w:sz w:val="24"/>
          <w:szCs w:val="24"/>
        </w:rPr>
      </w:pPr>
    </w:p>
    <w:p w14:paraId="2FB859EC" w14:textId="77777777" w:rsidR="00674A45" w:rsidRPr="00612B60" w:rsidRDefault="00674A45" w:rsidP="00792BAE">
      <w:pPr>
        <w:autoSpaceDE w:val="0"/>
        <w:autoSpaceDN w:val="0"/>
        <w:adjustRightInd w:val="0"/>
        <w:spacing w:before="74" w:after="0" w:line="260" w:lineRule="atLeast"/>
        <w:ind w:left="2650"/>
        <w:rPr>
          <w:rFonts w:ascii="Times New Roman" w:eastAsia="MS UI Gothic" w:hAnsi="Times New Roman" w:cs="Times New Roman"/>
          <w:b/>
          <w:bCs/>
          <w:spacing w:val="-1"/>
          <w:position w:val="-1"/>
          <w:sz w:val="24"/>
          <w:szCs w:val="24"/>
        </w:rPr>
      </w:pPr>
    </w:p>
    <w:p w14:paraId="4E5E7B6A" w14:textId="77777777" w:rsidR="00142F53" w:rsidRPr="00612B60" w:rsidRDefault="00142F53" w:rsidP="00142F53">
      <w:pPr>
        <w:autoSpaceDE w:val="0"/>
        <w:autoSpaceDN w:val="0"/>
        <w:adjustRightInd w:val="0"/>
        <w:spacing w:before="74" w:after="0" w:line="260" w:lineRule="atLeast"/>
        <w:rPr>
          <w:rFonts w:ascii="Times New Roman" w:eastAsia="MS UI Gothic" w:hAnsi="Times New Roman" w:cs="Times New Roman"/>
          <w:b/>
          <w:bCs/>
          <w:spacing w:val="-1"/>
          <w:position w:val="-1"/>
          <w:sz w:val="24"/>
          <w:szCs w:val="24"/>
        </w:rPr>
      </w:pPr>
    </w:p>
    <w:p w14:paraId="19B172B1" w14:textId="77777777" w:rsidR="00142F53" w:rsidRPr="00612B60" w:rsidRDefault="00142F53" w:rsidP="00142F53">
      <w:pPr>
        <w:autoSpaceDE w:val="0"/>
        <w:autoSpaceDN w:val="0"/>
        <w:adjustRightInd w:val="0"/>
        <w:spacing w:before="74" w:after="0" w:line="260" w:lineRule="atLeast"/>
        <w:rPr>
          <w:rFonts w:ascii="Times New Roman" w:eastAsia="MS UI Gothic" w:hAnsi="Times New Roman" w:cs="Times New Roman"/>
          <w:b/>
          <w:bCs/>
          <w:spacing w:val="-1"/>
          <w:position w:val="-1"/>
          <w:sz w:val="24"/>
          <w:szCs w:val="24"/>
        </w:rPr>
      </w:pPr>
    </w:p>
    <w:p w14:paraId="4789BA54" w14:textId="77777777" w:rsidR="00142F53" w:rsidRPr="00612B60" w:rsidRDefault="00142F53" w:rsidP="00142F53">
      <w:pPr>
        <w:autoSpaceDE w:val="0"/>
        <w:autoSpaceDN w:val="0"/>
        <w:adjustRightInd w:val="0"/>
        <w:spacing w:before="74" w:after="0" w:line="260" w:lineRule="atLeast"/>
        <w:rPr>
          <w:rFonts w:ascii="Times New Roman" w:eastAsia="MS UI Gothic" w:hAnsi="Times New Roman" w:cs="Times New Roman"/>
          <w:b/>
          <w:bCs/>
          <w:spacing w:val="-1"/>
          <w:position w:val="-1"/>
          <w:sz w:val="24"/>
          <w:szCs w:val="24"/>
        </w:rPr>
      </w:pPr>
    </w:p>
    <w:p w14:paraId="09BE140B" w14:textId="77777777" w:rsidR="00142F53" w:rsidRPr="00612B60" w:rsidRDefault="00142F53" w:rsidP="00142F53">
      <w:pPr>
        <w:autoSpaceDE w:val="0"/>
        <w:autoSpaceDN w:val="0"/>
        <w:adjustRightInd w:val="0"/>
        <w:spacing w:before="74" w:after="0" w:line="260" w:lineRule="atLeast"/>
        <w:rPr>
          <w:rFonts w:ascii="Times New Roman" w:eastAsia="MS UI Gothic" w:hAnsi="Times New Roman" w:cs="Times New Roman"/>
          <w:b/>
          <w:bCs/>
          <w:spacing w:val="-1"/>
          <w:position w:val="-1"/>
          <w:sz w:val="24"/>
          <w:szCs w:val="24"/>
        </w:rPr>
      </w:pPr>
    </w:p>
    <w:p w14:paraId="5C139035" w14:textId="77777777" w:rsidR="00142F53" w:rsidRPr="00612B60" w:rsidRDefault="00142F53" w:rsidP="00142F53">
      <w:pPr>
        <w:autoSpaceDE w:val="0"/>
        <w:autoSpaceDN w:val="0"/>
        <w:adjustRightInd w:val="0"/>
        <w:spacing w:before="74" w:after="0" w:line="260" w:lineRule="atLeast"/>
        <w:rPr>
          <w:rFonts w:ascii="Times New Roman" w:eastAsia="MS UI Gothic" w:hAnsi="Times New Roman" w:cs="Times New Roman"/>
          <w:b/>
          <w:bCs/>
          <w:spacing w:val="-1"/>
          <w:position w:val="-1"/>
          <w:sz w:val="24"/>
          <w:szCs w:val="24"/>
        </w:rPr>
      </w:pPr>
    </w:p>
    <w:p w14:paraId="75903384" w14:textId="77777777" w:rsidR="00142F53" w:rsidRPr="00612B60" w:rsidRDefault="00142F53" w:rsidP="00142F53">
      <w:pPr>
        <w:autoSpaceDE w:val="0"/>
        <w:autoSpaceDN w:val="0"/>
        <w:adjustRightInd w:val="0"/>
        <w:spacing w:before="74" w:after="0" w:line="260" w:lineRule="atLeast"/>
        <w:rPr>
          <w:rFonts w:ascii="Times New Roman" w:eastAsia="MS UI Gothic" w:hAnsi="Times New Roman" w:cs="Times New Roman"/>
          <w:b/>
          <w:bCs/>
          <w:spacing w:val="-1"/>
          <w:position w:val="-1"/>
          <w:sz w:val="24"/>
          <w:szCs w:val="24"/>
        </w:rPr>
      </w:pPr>
    </w:p>
    <w:p w14:paraId="38154F3B" w14:textId="77777777" w:rsidR="00142F53" w:rsidRPr="00612B60" w:rsidRDefault="00142F53" w:rsidP="00142F53">
      <w:pPr>
        <w:autoSpaceDE w:val="0"/>
        <w:autoSpaceDN w:val="0"/>
        <w:adjustRightInd w:val="0"/>
        <w:spacing w:before="74" w:after="0" w:line="260" w:lineRule="atLeast"/>
        <w:rPr>
          <w:rFonts w:ascii="Times New Roman" w:eastAsia="MS UI Gothic" w:hAnsi="Times New Roman" w:cs="Times New Roman"/>
          <w:b/>
          <w:bCs/>
          <w:spacing w:val="-1"/>
          <w:position w:val="-1"/>
          <w:sz w:val="24"/>
          <w:szCs w:val="24"/>
        </w:rPr>
      </w:pPr>
    </w:p>
    <w:p w14:paraId="248D6313" w14:textId="77777777" w:rsidR="00142F53" w:rsidRPr="00612B60" w:rsidRDefault="00142F53" w:rsidP="00142F53">
      <w:pPr>
        <w:autoSpaceDE w:val="0"/>
        <w:autoSpaceDN w:val="0"/>
        <w:adjustRightInd w:val="0"/>
        <w:spacing w:before="74" w:after="0" w:line="260" w:lineRule="atLeast"/>
        <w:rPr>
          <w:rFonts w:ascii="Times New Roman" w:eastAsia="MS UI Gothic" w:hAnsi="Times New Roman" w:cs="Times New Roman"/>
          <w:b/>
          <w:bCs/>
          <w:spacing w:val="-1"/>
          <w:position w:val="-1"/>
          <w:sz w:val="24"/>
          <w:szCs w:val="24"/>
        </w:rPr>
      </w:pPr>
    </w:p>
    <w:p w14:paraId="5F1EA52B" w14:textId="77777777" w:rsidR="00142F53" w:rsidRPr="00612B60" w:rsidRDefault="00142F53" w:rsidP="00142F53">
      <w:pPr>
        <w:autoSpaceDE w:val="0"/>
        <w:autoSpaceDN w:val="0"/>
        <w:adjustRightInd w:val="0"/>
        <w:spacing w:before="74" w:after="0" w:line="260" w:lineRule="atLeast"/>
        <w:rPr>
          <w:rFonts w:ascii="Times New Roman" w:eastAsia="MS UI Gothic" w:hAnsi="Times New Roman" w:cs="Times New Roman"/>
          <w:b/>
          <w:bCs/>
          <w:spacing w:val="-1"/>
          <w:position w:val="-1"/>
          <w:sz w:val="24"/>
          <w:szCs w:val="24"/>
        </w:rPr>
      </w:pPr>
    </w:p>
    <w:p w14:paraId="35B35796" w14:textId="77777777" w:rsidR="00142F53" w:rsidRPr="00612B60" w:rsidRDefault="00142F53" w:rsidP="00142F53">
      <w:pPr>
        <w:autoSpaceDE w:val="0"/>
        <w:autoSpaceDN w:val="0"/>
        <w:adjustRightInd w:val="0"/>
        <w:spacing w:before="74" w:after="0" w:line="260" w:lineRule="atLeast"/>
        <w:rPr>
          <w:rFonts w:ascii="Times New Roman" w:eastAsia="MS UI Gothic" w:hAnsi="Times New Roman" w:cs="Times New Roman"/>
          <w:b/>
          <w:bCs/>
          <w:spacing w:val="-1"/>
          <w:position w:val="-1"/>
          <w:sz w:val="24"/>
          <w:szCs w:val="24"/>
        </w:rPr>
      </w:pPr>
    </w:p>
    <w:p w14:paraId="3C33DDB9" w14:textId="77777777" w:rsidR="00142F53" w:rsidRPr="00612B60" w:rsidRDefault="00142F53" w:rsidP="00142F53">
      <w:pPr>
        <w:autoSpaceDE w:val="0"/>
        <w:autoSpaceDN w:val="0"/>
        <w:adjustRightInd w:val="0"/>
        <w:spacing w:before="74" w:after="0" w:line="260" w:lineRule="atLeast"/>
        <w:rPr>
          <w:rFonts w:ascii="Times New Roman" w:eastAsia="MS UI Gothic" w:hAnsi="Times New Roman" w:cs="Times New Roman"/>
          <w:b/>
          <w:bCs/>
          <w:spacing w:val="-1"/>
          <w:position w:val="-1"/>
          <w:sz w:val="24"/>
          <w:szCs w:val="24"/>
        </w:rPr>
      </w:pPr>
    </w:p>
    <w:p w14:paraId="2CCDDFF2" w14:textId="77777777" w:rsidR="00142F53" w:rsidRPr="00612B60" w:rsidRDefault="00142F53" w:rsidP="00142F53">
      <w:pPr>
        <w:autoSpaceDE w:val="0"/>
        <w:autoSpaceDN w:val="0"/>
        <w:adjustRightInd w:val="0"/>
        <w:spacing w:before="74" w:after="0" w:line="260" w:lineRule="atLeast"/>
        <w:rPr>
          <w:rFonts w:ascii="Times New Roman" w:eastAsia="MS UI Gothic" w:hAnsi="Times New Roman" w:cs="Times New Roman"/>
          <w:b/>
          <w:bCs/>
          <w:spacing w:val="-1"/>
          <w:position w:val="-1"/>
          <w:sz w:val="24"/>
          <w:szCs w:val="24"/>
        </w:rPr>
      </w:pPr>
    </w:p>
    <w:p w14:paraId="7115034E" w14:textId="77777777" w:rsidR="00142F53" w:rsidRPr="00612B60" w:rsidRDefault="00142F53" w:rsidP="00142F53">
      <w:pPr>
        <w:autoSpaceDE w:val="0"/>
        <w:autoSpaceDN w:val="0"/>
        <w:adjustRightInd w:val="0"/>
        <w:spacing w:before="74" w:after="0" w:line="260" w:lineRule="atLeast"/>
        <w:rPr>
          <w:rFonts w:ascii="Times New Roman" w:eastAsia="MS UI Gothic" w:hAnsi="Times New Roman" w:cs="Times New Roman"/>
          <w:b/>
          <w:bCs/>
          <w:spacing w:val="-1"/>
          <w:position w:val="-1"/>
          <w:sz w:val="24"/>
          <w:szCs w:val="24"/>
        </w:rPr>
      </w:pPr>
    </w:p>
    <w:p w14:paraId="5237DA58" w14:textId="77777777" w:rsidR="00DD24B1" w:rsidRPr="00612B60" w:rsidRDefault="00DD24B1" w:rsidP="008C2734">
      <w:pPr>
        <w:spacing w:before="53" w:after="0" w:line="240" w:lineRule="auto"/>
        <w:ind w:right="2922"/>
        <w:rPr>
          <w:rFonts w:ascii="Times New Roman" w:eastAsia="Arial Narrow" w:hAnsi="Times New Roman" w:cs="Times New Roman"/>
          <w:b/>
          <w:sz w:val="32"/>
          <w:szCs w:val="32"/>
          <w:lang w:val="en-US"/>
        </w:rPr>
      </w:pPr>
    </w:p>
    <w:p w14:paraId="20890F41" w14:textId="25EEB8E4" w:rsidR="0033495A" w:rsidRPr="00612B60" w:rsidRDefault="0033495A" w:rsidP="002C64F0">
      <w:pPr>
        <w:spacing w:before="53" w:after="0" w:line="240" w:lineRule="auto"/>
        <w:ind w:right="2922"/>
        <w:jc w:val="center"/>
        <w:rPr>
          <w:rFonts w:ascii="Times New Roman" w:eastAsia="Arial Narrow" w:hAnsi="Times New Roman" w:cs="Times New Roman"/>
          <w:sz w:val="32"/>
          <w:szCs w:val="32"/>
          <w:lang w:val="en-US"/>
        </w:rPr>
      </w:pPr>
      <w:r w:rsidRPr="00612B60">
        <w:rPr>
          <w:rFonts w:ascii="Times New Roman" w:eastAsia="Arial Narrow" w:hAnsi="Times New Roman" w:cs="Times New Roman"/>
          <w:b/>
          <w:sz w:val="32"/>
          <w:szCs w:val="32"/>
          <w:lang w:val="en-US"/>
        </w:rPr>
        <w:lastRenderedPageBreak/>
        <w:t>N</w:t>
      </w:r>
      <w:r w:rsidRPr="00612B60">
        <w:rPr>
          <w:rFonts w:ascii="Times New Roman" w:eastAsia="Arial Narrow" w:hAnsi="Times New Roman" w:cs="Times New Roman"/>
          <w:b/>
          <w:spacing w:val="1"/>
          <w:sz w:val="32"/>
          <w:szCs w:val="32"/>
          <w:lang w:val="en-US"/>
        </w:rPr>
        <w:t>o</w:t>
      </w:r>
      <w:r w:rsidRPr="00612B60">
        <w:rPr>
          <w:rFonts w:ascii="Times New Roman" w:eastAsia="Arial Narrow" w:hAnsi="Times New Roman" w:cs="Times New Roman"/>
          <w:b/>
          <w:sz w:val="32"/>
          <w:szCs w:val="32"/>
          <w:lang w:val="en-US"/>
        </w:rPr>
        <w:t>te</w:t>
      </w:r>
      <w:r w:rsidR="002C64F0" w:rsidRPr="00612B60">
        <w:rPr>
          <w:rFonts w:ascii="Times New Roman" w:eastAsia="Arial Narrow" w:hAnsi="Times New Roman" w:cs="Times New Roman"/>
          <w:b/>
          <w:sz w:val="32"/>
          <w:szCs w:val="32"/>
          <w:lang w:val="en-US"/>
        </w:rPr>
        <w:t xml:space="preserve"> </w:t>
      </w:r>
      <w:r w:rsidRPr="00612B60">
        <w:rPr>
          <w:rFonts w:ascii="Times New Roman" w:eastAsia="Arial Narrow" w:hAnsi="Times New Roman" w:cs="Times New Roman"/>
          <w:b/>
          <w:spacing w:val="-2"/>
          <w:sz w:val="32"/>
          <w:szCs w:val="32"/>
          <w:lang w:val="en-US"/>
        </w:rPr>
        <w:t>r</w:t>
      </w:r>
      <w:r w:rsidRPr="00612B60">
        <w:rPr>
          <w:rFonts w:ascii="Times New Roman" w:eastAsia="Arial Narrow" w:hAnsi="Times New Roman" w:cs="Times New Roman"/>
          <w:b/>
          <w:sz w:val="32"/>
          <w:szCs w:val="32"/>
          <w:lang w:val="en-US"/>
        </w:rPr>
        <w:t>ela</w:t>
      </w:r>
      <w:r w:rsidRPr="00612B60">
        <w:rPr>
          <w:rFonts w:ascii="Times New Roman" w:eastAsia="Arial Narrow" w:hAnsi="Times New Roman" w:cs="Times New Roman"/>
          <w:b/>
          <w:spacing w:val="2"/>
          <w:sz w:val="32"/>
          <w:szCs w:val="32"/>
          <w:lang w:val="en-US"/>
        </w:rPr>
        <w:t>t</w:t>
      </w:r>
      <w:r w:rsidRPr="00612B60">
        <w:rPr>
          <w:rFonts w:ascii="Times New Roman" w:eastAsia="Arial Narrow" w:hAnsi="Times New Roman" w:cs="Times New Roman"/>
          <w:b/>
          <w:sz w:val="32"/>
          <w:szCs w:val="32"/>
          <w:lang w:val="en-US"/>
        </w:rPr>
        <w:t>ive</w:t>
      </w:r>
      <w:r w:rsidR="002C64F0" w:rsidRPr="00612B60">
        <w:rPr>
          <w:rFonts w:ascii="Times New Roman" w:eastAsia="Arial Narrow" w:hAnsi="Times New Roman" w:cs="Times New Roman"/>
          <w:b/>
          <w:sz w:val="32"/>
          <w:szCs w:val="32"/>
          <w:lang w:val="en-US"/>
        </w:rPr>
        <w:t xml:space="preserve"> </w:t>
      </w:r>
      <w:r w:rsidRPr="00612B60">
        <w:rPr>
          <w:rFonts w:ascii="Times New Roman" w:eastAsia="Arial Narrow" w:hAnsi="Times New Roman" w:cs="Times New Roman"/>
          <w:b/>
          <w:spacing w:val="1"/>
          <w:sz w:val="32"/>
          <w:szCs w:val="32"/>
          <w:lang w:val="en-US"/>
        </w:rPr>
        <w:t>a</w:t>
      </w:r>
      <w:r w:rsidRPr="00612B60">
        <w:rPr>
          <w:rFonts w:ascii="Times New Roman" w:eastAsia="Arial Narrow" w:hAnsi="Times New Roman" w:cs="Times New Roman"/>
          <w:b/>
          <w:sz w:val="32"/>
          <w:szCs w:val="32"/>
          <w:lang w:val="en-US"/>
        </w:rPr>
        <w:t>u</w:t>
      </w:r>
      <w:r w:rsidR="002C64F0" w:rsidRPr="00612B60">
        <w:rPr>
          <w:rFonts w:ascii="Times New Roman" w:eastAsia="Arial Narrow" w:hAnsi="Times New Roman" w:cs="Times New Roman"/>
          <w:b/>
          <w:sz w:val="32"/>
          <w:szCs w:val="32"/>
          <w:lang w:val="en-US"/>
        </w:rPr>
        <w:t xml:space="preserve"> </w:t>
      </w:r>
      <w:r w:rsidRPr="00612B60">
        <w:rPr>
          <w:rFonts w:ascii="Times New Roman" w:eastAsia="Arial Narrow" w:hAnsi="Times New Roman" w:cs="Times New Roman"/>
          <w:b/>
          <w:spacing w:val="10"/>
          <w:sz w:val="32"/>
          <w:szCs w:val="32"/>
          <w:lang w:val="en-US"/>
        </w:rPr>
        <w:t>c</w:t>
      </w:r>
      <w:r w:rsidRPr="00612B60">
        <w:rPr>
          <w:rFonts w:ascii="Times New Roman" w:eastAsia="Arial Narrow" w:hAnsi="Times New Roman" w:cs="Times New Roman"/>
          <w:b/>
          <w:spacing w:val="12"/>
          <w:sz w:val="32"/>
          <w:szCs w:val="32"/>
          <w:lang w:val="en-US"/>
        </w:rPr>
        <w:t>a</w:t>
      </w:r>
      <w:r w:rsidRPr="00612B60">
        <w:rPr>
          <w:rFonts w:ascii="Times New Roman" w:eastAsia="Arial Narrow" w:hAnsi="Times New Roman" w:cs="Times New Roman"/>
          <w:b/>
          <w:spacing w:val="10"/>
          <w:sz w:val="32"/>
          <w:szCs w:val="32"/>
          <w:lang w:val="en-US"/>
        </w:rPr>
        <w:t>d</w:t>
      </w:r>
      <w:r w:rsidRPr="00612B60">
        <w:rPr>
          <w:rFonts w:ascii="Times New Roman" w:eastAsia="Arial Narrow" w:hAnsi="Times New Roman" w:cs="Times New Roman"/>
          <w:b/>
          <w:spacing w:val="8"/>
          <w:sz w:val="32"/>
          <w:szCs w:val="32"/>
          <w:lang w:val="en-US"/>
        </w:rPr>
        <w:t>r</w:t>
      </w:r>
      <w:r w:rsidRPr="00612B60">
        <w:rPr>
          <w:rFonts w:ascii="Times New Roman" w:eastAsia="Arial Narrow" w:hAnsi="Times New Roman" w:cs="Times New Roman"/>
          <w:b/>
          <w:sz w:val="32"/>
          <w:szCs w:val="32"/>
          <w:lang w:val="en-US"/>
        </w:rPr>
        <w:t>e</w:t>
      </w:r>
      <w:r w:rsidR="002C64F0" w:rsidRPr="00612B60">
        <w:rPr>
          <w:rFonts w:ascii="Times New Roman" w:eastAsia="Arial Narrow" w:hAnsi="Times New Roman" w:cs="Times New Roman"/>
          <w:b/>
          <w:sz w:val="32"/>
          <w:szCs w:val="32"/>
          <w:lang w:val="en-US"/>
        </w:rPr>
        <w:t xml:space="preserve"> </w:t>
      </w:r>
      <w:r w:rsidRPr="00612B60">
        <w:rPr>
          <w:rFonts w:ascii="Times New Roman" w:eastAsia="Arial Narrow" w:hAnsi="Times New Roman" w:cs="Times New Roman"/>
          <w:b/>
          <w:spacing w:val="10"/>
          <w:sz w:val="32"/>
          <w:szCs w:val="32"/>
          <w:lang w:val="en-US"/>
        </w:rPr>
        <w:t>d</w:t>
      </w:r>
      <w:r w:rsidRPr="00612B60">
        <w:rPr>
          <w:rFonts w:ascii="Times New Roman" w:eastAsia="Arial Narrow" w:hAnsi="Times New Roman" w:cs="Times New Roman"/>
          <w:b/>
          <w:sz w:val="32"/>
          <w:szCs w:val="32"/>
          <w:lang w:val="en-US"/>
        </w:rPr>
        <w:t>u</w:t>
      </w:r>
      <w:r w:rsidR="002C64F0" w:rsidRPr="00612B60">
        <w:rPr>
          <w:rFonts w:ascii="Times New Roman" w:eastAsia="Arial Narrow" w:hAnsi="Times New Roman" w:cs="Times New Roman"/>
          <w:b/>
          <w:sz w:val="32"/>
          <w:szCs w:val="32"/>
          <w:lang w:val="en-US"/>
        </w:rPr>
        <w:t xml:space="preserve"> detail </w:t>
      </w:r>
      <w:proofErr w:type="spellStart"/>
      <w:r w:rsidRPr="00612B60">
        <w:rPr>
          <w:rFonts w:ascii="Times New Roman" w:eastAsia="Arial Narrow" w:hAnsi="Times New Roman" w:cs="Times New Roman"/>
          <w:b/>
          <w:sz w:val="32"/>
          <w:szCs w:val="32"/>
          <w:lang w:val="en-US"/>
        </w:rPr>
        <w:t>q</w:t>
      </w:r>
      <w:r w:rsidRPr="00612B60">
        <w:rPr>
          <w:rFonts w:ascii="Times New Roman" w:eastAsia="Arial Narrow" w:hAnsi="Times New Roman" w:cs="Times New Roman"/>
          <w:b/>
          <w:spacing w:val="2"/>
          <w:sz w:val="32"/>
          <w:szCs w:val="32"/>
          <w:lang w:val="en-US"/>
        </w:rPr>
        <w:t>u</w:t>
      </w:r>
      <w:r w:rsidRPr="00612B60">
        <w:rPr>
          <w:rFonts w:ascii="Times New Roman" w:eastAsia="Arial Narrow" w:hAnsi="Times New Roman" w:cs="Times New Roman"/>
          <w:b/>
          <w:sz w:val="32"/>
          <w:szCs w:val="32"/>
          <w:lang w:val="en-US"/>
        </w:rPr>
        <w:t>a</w:t>
      </w:r>
      <w:r w:rsidRPr="00612B60">
        <w:rPr>
          <w:rFonts w:ascii="Times New Roman" w:eastAsia="Arial Narrow" w:hAnsi="Times New Roman" w:cs="Times New Roman"/>
          <w:b/>
          <w:spacing w:val="1"/>
          <w:sz w:val="32"/>
          <w:szCs w:val="32"/>
          <w:lang w:val="en-US"/>
        </w:rPr>
        <w:t>n</w:t>
      </w:r>
      <w:r w:rsidRPr="00612B60">
        <w:rPr>
          <w:rFonts w:ascii="Times New Roman" w:eastAsia="Arial Narrow" w:hAnsi="Times New Roman" w:cs="Times New Roman"/>
          <w:b/>
          <w:sz w:val="32"/>
          <w:szCs w:val="32"/>
          <w:lang w:val="en-US"/>
        </w:rPr>
        <w:t>t</w:t>
      </w:r>
      <w:r w:rsidRPr="00612B60">
        <w:rPr>
          <w:rFonts w:ascii="Times New Roman" w:eastAsia="Arial Narrow" w:hAnsi="Times New Roman" w:cs="Times New Roman"/>
          <w:b/>
          <w:spacing w:val="-2"/>
          <w:sz w:val="32"/>
          <w:szCs w:val="32"/>
          <w:lang w:val="en-US"/>
        </w:rPr>
        <w:t>i</w:t>
      </w:r>
      <w:r w:rsidRPr="00612B60">
        <w:rPr>
          <w:rFonts w:ascii="Times New Roman" w:eastAsia="Arial Narrow" w:hAnsi="Times New Roman" w:cs="Times New Roman"/>
          <w:b/>
          <w:sz w:val="32"/>
          <w:szCs w:val="32"/>
          <w:lang w:val="en-US"/>
        </w:rPr>
        <w:t>tat</w:t>
      </w:r>
      <w:r w:rsidRPr="00612B60">
        <w:rPr>
          <w:rFonts w:ascii="Times New Roman" w:eastAsia="Arial Narrow" w:hAnsi="Times New Roman" w:cs="Times New Roman"/>
          <w:b/>
          <w:spacing w:val="1"/>
          <w:sz w:val="32"/>
          <w:szCs w:val="32"/>
          <w:lang w:val="en-US"/>
        </w:rPr>
        <w:t>i</w:t>
      </w:r>
      <w:r w:rsidRPr="00612B60">
        <w:rPr>
          <w:rFonts w:ascii="Times New Roman" w:eastAsia="Arial Narrow" w:hAnsi="Times New Roman" w:cs="Times New Roman"/>
          <w:b/>
          <w:sz w:val="32"/>
          <w:szCs w:val="32"/>
          <w:lang w:val="en-US"/>
        </w:rPr>
        <w:t>f</w:t>
      </w:r>
      <w:proofErr w:type="spellEnd"/>
      <w:r w:rsidR="002C64F0" w:rsidRPr="00612B60">
        <w:rPr>
          <w:rFonts w:ascii="Times New Roman" w:eastAsia="Arial Narrow" w:hAnsi="Times New Roman" w:cs="Times New Roman"/>
          <w:b/>
          <w:sz w:val="32"/>
          <w:szCs w:val="32"/>
          <w:lang w:val="en-US"/>
        </w:rPr>
        <w:t xml:space="preserve"> </w:t>
      </w:r>
      <w:r w:rsidRPr="00612B60">
        <w:rPr>
          <w:rFonts w:ascii="Times New Roman" w:eastAsia="Arial Narrow" w:hAnsi="Times New Roman" w:cs="Times New Roman"/>
          <w:b/>
          <w:spacing w:val="1"/>
          <w:sz w:val="32"/>
          <w:szCs w:val="32"/>
          <w:lang w:val="en-US"/>
        </w:rPr>
        <w:t>e</w:t>
      </w:r>
      <w:r w:rsidRPr="00612B60">
        <w:rPr>
          <w:rFonts w:ascii="Times New Roman" w:eastAsia="Arial Narrow" w:hAnsi="Times New Roman" w:cs="Times New Roman"/>
          <w:b/>
          <w:sz w:val="32"/>
          <w:szCs w:val="32"/>
          <w:lang w:val="en-US"/>
        </w:rPr>
        <w:t>t</w:t>
      </w:r>
      <w:r w:rsidR="002C64F0" w:rsidRPr="00612B60">
        <w:rPr>
          <w:rFonts w:ascii="Times New Roman" w:eastAsia="Arial Narrow" w:hAnsi="Times New Roman" w:cs="Times New Roman"/>
          <w:b/>
          <w:sz w:val="32"/>
          <w:szCs w:val="32"/>
          <w:lang w:val="en-US"/>
        </w:rPr>
        <w:t xml:space="preserve"> </w:t>
      </w:r>
      <w:proofErr w:type="spellStart"/>
      <w:r w:rsidRPr="00612B60">
        <w:rPr>
          <w:rFonts w:ascii="Times New Roman" w:eastAsia="Arial Narrow" w:hAnsi="Times New Roman" w:cs="Times New Roman"/>
          <w:b/>
          <w:sz w:val="32"/>
          <w:szCs w:val="32"/>
          <w:lang w:val="en-US"/>
        </w:rPr>
        <w:t>e</w:t>
      </w:r>
      <w:r w:rsidRPr="00612B60">
        <w:rPr>
          <w:rFonts w:ascii="Times New Roman" w:eastAsia="Arial Narrow" w:hAnsi="Times New Roman" w:cs="Times New Roman"/>
          <w:b/>
          <w:spacing w:val="1"/>
          <w:sz w:val="32"/>
          <w:szCs w:val="32"/>
          <w:lang w:val="en-US"/>
        </w:rPr>
        <w:t>s</w:t>
      </w:r>
      <w:r w:rsidRPr="00612B60">
        <w:rPr>
          <w:rFonts w:ascii="Times New Roman" w:eastAsia="Arial Narrow" w:hAnsi="Times New Roman" w:cs="Times New Roman"/>
          <w:b/>
          <w:sz w:val="32"/>
          <w:szCs w:val="32"/>
          <w:lang w:val="en-US"/>
        </w:rPr>
        <w:t>t</w:t>
      </w:r>
      <w:r w:rsidRPr="00612B60">
        <w:rPr>
          <w:rFonts w:ascii="Times New Roman" w:eastAsia="Arial Narrow" w:hAnsi="Times New Roman" w:cs="Times New Roman"/>
          <w:b/>
          <w:spacing w:val="-2"/>
          <w:sz w:val="32"/>
          <w:szCs w:val="32"/>
          <w:lang w:val="en-US"/>
        </w:rPr>
        <w:t>i</w:t>
      </w:r>
      <w:r w:rsidRPr="00612B60">
        <w:rPr>
          <w:rFonts w:ascii="Times New Roman" w:eastAsia="Arial Narrow" w:hAnsi="Times New Roman" w:cs="Times New Roman"/>
          <w:b/>
          <w:sz w:val="32"/>
          <w:szCs w:val="32"/>
          <w:lang w:val="en-US"/>
        </w:rPr>
        <w:t>m</w:t>
      </w:r>
      <w:r w:rsidRPr="00612B60">
        <w:rPr>
          <w:rFonts w:ascii="Times New Roman" w:eastAsia="Arial Narrow" w:hAnsi="Times New Roman" w:cs="Times New Roman"/>
          <w:b/>
          <w:spacing w:val="3"/>
          <w:sz w:val="32"/>
          <w:szCs w:val="32"/>
          <w:lang w:val="en-US"/>
        </w:rPr>
        <w:t>a</w:t>
      </w:r>
      <w:r w:rsidRPr="00612B60">
        <w:rPr>
          <w:rFonts w:ascii="Times New Roman" w:eastAsia="Arial Narrow" w:hAnsi="Times New Roman" w:cs="Times New Roman"/>
          <w:b/>
          <w:sz w:val="32"/>
          <w:szCs w:val="32"/>
          <w:lang w:val="en-US"/>
        </w:rPr>
        <w:t>t</w:t>
      </w:r>
      <w:r w:rsidRPr="00612B60">
        <w:rPr>
          <w:rFonts w:ascii="Times New Roman" w:eastAsia="Arial Narrow" w:hAnsi="Times New Roman" w:cs="Times New Roman"/>
          <w:b/>
          <w:spacing w:val="-2"/>
          <w:sz w:val="32"/>
          <w:szCs w:val="32"/>
          <w:lang w:val="en-US"/>
        </w:rPr>
        <w:t>i</w:t>
      </w:r>
      <w:r w:rsidRPr="00612B60">
        <w:rPr>
          <w:rFonts w:ascii="Times New Roman" w:eastAsia="Arial Narrow" w:hAnsi="Times New Roman" w:cs="Times New Roman"/>
          <w:b/>
          <w:sz w:val="32"/>
          <w:szCs w:val="32"/>
          <w:lang w:val="en-US"/>
        </w:rPr>
        <w:t>f</w:t>
      </w:r>
      <w:proofErr w:type="spellEnd"/>
    </w:p>
    <w:p w14:paraId="451AF2ED" w14:textId="77777777" w:rsidR="0033495A" w:rsidRPr="00612B60" w:rsidRDefault="0033495A" w:rsidP="0033495A">
      <w:pPr>
        <w:spacing w:after="0" w:line="200" w:lineRule="exact"/>
        <w:rPr>
          <w:rFonts w:ascii="Times New Roman" w:eastAsia="Times New Roman" w:hAnsi="Times New Roman" w:cs="Times New Roman"/>
          <w:sz w:val="20"/>
          <w:szCs w:val="20"/>
          <w:lang w:val="en-US"/>
        </w:rPr>
      </w:pPr>
    </w:p>
    <w:p w14:paraId="35E63E6C" w14:textId="50E41AA5" w:rsidR="0033495A" w:rsidRPr="00612B60" w:rsidRDefault="0033495A" w:rsidP="0033495A">
      <w:pPr>
        <w:spacing w:after="0" w:line="359" w:lineRule="auto"/>
        <w:ind w:left="113" w:right="70"/>
        <w:jc w:val="both"/>
        <w:rPr>
          <w:rFonts w:ascii="Times New Roman" w:eastAsia="Arial Narrow" w:hAnsi="Times New Roman" w:cs="Times New Roman"/>
          <w:sz w:val="24"/>
          <w:szCs w:val="24"/>
          <w:lang w:val="en-US"/>
        </w:rPr>
      </w:pPr>
      <w:r w:rsidRPr="00612B60">
        <w:rPr>
          <w:rFonts w:ascii="Times New Roman" w:eastAsia="Arial Narrow" w:hAnsi="Times New Roman" w:cs="Times New Roman"/>
          <w:i/>
          <w:sz w:val="24"/>
          <w:szCs w:val="24"/>
          <w:lang w:val="en-US"/>
        </w:rPr>
        <w:t>[C</w:t>
      </w:r>
      <w:r w:rsidRPr="00612B60">
        <w:rPr>
          <w:rFonts w:ascii="Times New Roman" w:eastAsia="Arial Narrow" w:hAnsi="Times New Roman" w:cs="Times New Roman"/>
          <w:i/>
          <w:spacing w:val="1"/>
          <w:sz w:val="24"/>
          <w:szCs w:val="24"/>
          <w:lang w:val="en-US"/>
        </w:rPr>
        <w:t>e</w:t>
      </w:r>
      <w:r w:rsidRPr="00612B60">
        <w:rPr>
          <w:rFonts w:ascii="Times New Roman" w:eastAsia="Arial Narrow" w:hAnsi="Times New Roman" w:cs="Times New Roman"/>
          <w:i/>
          <w:sz w:val="24"/>
          <w:szCs w:val="24"/>
          <w:lang w:val="en-US"/>
        </w:rPr>
        <w:t>t</w:t>
      </w:r>
      <w:r w:rsidRPr="00612B60">
        <w:rPr>
          <w:rFonts w:ascii="Times New Roman" w:eastAsia="Arial Narrow" w:hAnsi="Times New Roman" w:cs="Times New Roman"/>
          <w:i/>
          <w:spacing w:val="1"/>
          <w:sz w:val="24"/>
          <w:szCs w:val="24"/>
          <w:lang w:val="en-US"/>
        </w:rPr>
        <w:t>t</w:t>
      </w:r>
      <w:r w:rsidRPr="00612B60">
        <w:rPr>
          <w:rFonts w:ascii="Times New Roman" w:eastAsia="Arial Narrow" w:hAnsi="Times New Roman" w:cs="Times New Roman"/>
          <w:i/>
          <w:sz w:val="24"/>
          <w:szCs w:val="24"/>
          <w:lang w:val="en-US"/>
        </w:rPr>
        <w:t>e</w:t>
      </w:r>
      <w:r w:rsidR="008B10A2" w:rsidRPr="00612B60">
        <w:rPr>
          <w:rFonts w:ascii="Times New Roman" w:eastAsia="Arial Narrow" w:hAnsi="Times New Roman" w:cs="Times New Roman"/>
          <w:i/>
          <w:sz w:val="24"/>
          <w:szCs w:val="24"/>
          <w:lang w:val="en-US"/>
        </w:rPr>
        <w:t xml:space="preserve"> </w:t>
      </w:r>
      <w:r w:rsidRPr="00612B60">
        <w:rPr>
          <w:rFonts w:ascii="Times New Roman" w:eastAsia="Arial Narrow" w:hAnsi="Times New Roman" w:cs="Times New Roman"/>
          <w:i/>
          <w:spacing w:val="1"/>
          <w:sz w:val="24"/>
          <w:szCs w:val="24"/>
          <w:lang w:val="en-US"/>
        </w:rPr>
        <w:t>n</w:t>
      </w:r>
      <w:r w:rsidRPr="00612B60">
        <w:rPr>
          <w:rFonts w:ascii="Times New Roman" w:eastAsia="Arial Narrow" w:hAnsi="Times New Roman" w:cs="Times New Roman"/>
          <w:i/>
          <w:spacing w:val="-1"/>
          <w:sz w:val="24"/>
          <w:szCs w:val="24"/>
          <w:lang w:val="en-US"/>
        </w:rPr>
        <w:t>o</w:t>
      </w:r>
      <w:r w:rsidRPr="00612B60">
        <w:rPr>
          <w:rFonts w:ascii="Times New Roman" w:eastAsia="Arial Narrow" w:hAnsi="Times New Roman" w:cs="Times New Roman"/>
          <w:i/>
          <w:sz w:val="24"/>
          <w:szCs w:val="24"/>
          <w:lang w:val="en-US"/>
        </w:rPr>
        <w:t>te</w:t>
      </w:r>
      <w:r w:rsidR="008B10A2" w:rsidRPr="00612B60">
        <w:rPr>
          <w:rFonts w:ascii="Times New Roman" w:eastAsia="Arial Narrow" w:hAnsi="Times New Roman" w:cs="Times New Roman"/>
          <w:i/>
          <w:sz w:val="24"/>
          <w:szCs w:val="24"/>
          <w:lang w:val="en-US"/>
        </w:rPr>
        <w:t xml:space="preserve"> </w:t>
      </w:r>
      <w:r w:rsidRPr="00612B60">
        <w:rPr>
          <w:rFonts w:ascii="Times New Roman" w:eastAsia="Arial Narrow" w:hAnsi="Times New Roman" w:cs="Times New Roman"/>
          <w:i/>
          <w:sz w:val="24"/>
          <w:szCs w:val="24"/>
          <w:lang w:val="en-US"/>
        </w:rPr>
        <w:t>re</w:t>
      </w:r>
      <w:r w:rsidRPr="00612B60">
        <w:rPr>
          <w:rFonts w:ascii="Times New Roman" w:eastAsia="Arial Narrow" w:hAnsi="Times New Roman" w:cs="Times New Roman"/>
          <w:i/>
          <w:spacing w:val="-3"/>
          <w:sz w:val="24"/>
          <w:szCs w:val="24"/>
          <w:lang w:val="en-US"/>
        </w:rPr>
        <w:t>l</w:t>
      </w:r>
      <w:r w:rsidRPr="00612B60">
        <w:rPr>
          <w:rFonts w:ascii="Times New Roman" w:eastAsia="Arial Narrow" w:hAnsi="Times New Roman" w:cs="Times New Roman"/>
          <w:i/>
          <w:spacing w:val="1"/>
          <w:sz w:val="24"/>
          <w:szCs w:val="24"/>
          <w:lang w:val="en-US"/>
        </w:rPr>
        <w:t>a</w:t>
      </w:r>
      <w:r w:rsidRPr="00612B60">
        <w:rPr>
          <w:rFonts w:ascii="Times New Roman" w:eastAsia="Arial Narrow" w:hAnsi="Times New Roman" w:cs="Times New Roman"/>
          <w:i/>
          <w:sz w:val="24"/>
          <w:szCs w:val="24"/>
          <w:lang w:val="en-US"/>
        </w:rPr>
        <w:t>tive</w:t>
      </w:r>
      <w:r w:rsidR="008B10A2" w:rsidRPr="00612B60">
        <w:rPr>
          <w:rFonts w:ascii="Times New Roman" w:eastAsia="Arial Narrow" w:hAnsi="Times New Roman" w:cs="Times New Roman"/>
          <w:i/>
          <w:sz w:val="24"/>
          <w:szCs w:val="24"/>
          <w:lang w:val="en-US"/>
        </w:rPr>
        <w:t xml:space="preserve"> </w:t>
      </w:r>
      <w:r w:rsidRPr="00612B60">
        <w:rPr>
          <w:rFonts w:ascii="Times New Roman" w:eastAsia="Arial Narrow" w:hAnsi="Times New Roman" w:cs="Times New Roman"/>
          <w:i/>
          <w:sz w:val="24"/>
          <w:szCs w:val="24"/>
          <w:lang w:val="en-US"/>
        </w:rPr>
        <w:t>à</w:t>
      </w:r>
      <w:r w:rsidR="008B10A2" w:rsidRPr="00612B60">
        <w:rPr>
          <w:rFonts w:ascii="Times New Roman" w:eastAsia="Arial Narrow" w:hAnsi="Times New Roman" w:cs="Times New Roman"/>
          <w:i/>
          <w:sz w:val="24"/>
          <w:szCs w:val="24"/>
          <w:lang w:val="en-US"/>
        </w:rPr>
        <w:t xml:space="preserve"> </w:t>
      </w:r>
      <w:r w:rsidRPr="00612B60">
        <w:rPr>
          <w:rFonts w:ascii="Times New Roman" w:eastAsia="Arial Narrow" w:hAnsi="Times New Roman" w:cs="Times New Roman"/>
          <w:i/>
          <w:sz w:val="24"/>
          <w:szCs w:val="24"/>
          <w:lang w:val="en-US"/>
        </w:rPr>
        <w:t>la</w:t>
      </w:r>
      <w:r w:rsidR="008B10A2" w:rsidRPr="00612B60">
        <w:rPr>
          <w:rFonts w:ascii="Times New Roman" w:eastAsia="Arial Narrow" w:hAnsi="Times New Roman" w:cs="Times New Roman"/>
          <w:i/>
          <w:sz w:val="24"/>
          <w:szCs w:val="24"/>
          <w:lang w:val="en-US"/>
        </w:rPr>
        <w:t xml:space="preserve"> </w:t>
      </w:r>
      <w:r w:rsidR="008B10A2" w:rsidRPr="00612B60">
        <w:rPr>
          <w:rFonts w:ascii="Times New Roman" w:eastAsia="Arial Narrow" w:hAnsi="Times New Roman" w:cs="Times New Roman"/>
          <w:i/>
          <w:spacing w:val="1"/>
          <w:sz w:val="24"/>
          <w:szCs w:val="24"/>
          <w:lang w:val="en-US"/>
        </w:rPr>
        <w:t>preparation</w:t>
      </w:r>
      <w:r w:rsidR="008B10A2" w:rsidRPr="00612B60">
        <w:rPr>
          <w:rFonts w:ascii="Times New Roman" w:eastAsia="Arial Narrow" w:hAnsi="Times New Roman" w:cs="Times New Roman"/>
          <w:i/>
          <w:sz w:val="24"/>
          <w:szCs w:val="24"/>
          <w:lang w:val="en-US"/>
        </w:rPr>
        <w:t xml:space="preserve"> </w:t>
      </w:r>
      <w:r w:rsidRPr="00612B60">
        <w:rPr>
          <w:rFonts w:ascii="Times New Roman" w:eastAsia="Arial Narrow" w:hAnsi="Times New Roman" w:cs="Times New Roman"/>
          <w:i/>
          <w:spacing w:val="1"/>
          <w:sz w:val="24"/>
          <w:szCs w:val="24"/>
          <w:lang w:val="en-US"/>
        </w:rPr>
        <w:t>d</w:t>
      </w:r>
      <w:r w:rsidRPr="00612B60">
        <w:rPr>
          <w:rFonts w:ascii="Times New Roman" w:eastAsia="Arial Narrow" w:hAnsi="Times New Roman" w:cs="Times New Roman"/>
          <w:i/>
          <w:sz w:val="24"/>
          <w:szCs w:val="24"/>
          <w:lang w:val="en-US"/>
        </w:rPr>
        <w:t>u</w:t>
      </w:r>
      <w:r w:rsidR="008B10A2" w:rsidRPr="00612B60">
        <w:rPr>
          <w:rFonts w:ascii="Times New Roman" w:eastAsia="Arial Narrow" w:hAnsi="Times New Roman" w:cs="Times New Roman"/>
          <w:i/>
          <w:sz w:val="24"/>
          <w:szCs w:val="24"/>
          <w:lang w:val="en-US"/>
        </w:rPr>
        <w:t xml:space="preserve"> </w:t>
      </w:r>
      <w:r w:rsidR="008B10A2" w:rsidRPr="00612B60">
        <w:rPr>
          <w:rFonts w:ascii="Times New Roman" w:eastAsia="Arial Narrow" w:hAnsi="Times New Roman" w:cs="Times New Roman"/>
          <w:i/>
          <w:spacing w:val="-1"/>
          <w:sz w:val="24"/>
          <w:szCs w:val="24"/>
          <w:lang w:val="en-US"/>
        </w:rPr>
        <w:t>detail</w:t>
      </w:r>
      <w:r w:rsidR="008B10A2" w:rsidRPr="00612B60">
        <w:rPr>
          <w:rFonts w:ascii="Times New Roman" w:eastAsia="Arial Narrow" w:hAnsi="Times New Roman" w:cs="Times New Roman"/>
          <w:i/>
          <w:sz w:val="24"/>
          <w:szCs w:val="24"/>
          <w:lang w:val="en-US"/>
        </w:rPr>
        <w:t xml:space="preserve"> </w:t>
      </w:r>
      <w:proofErr w:type="spellStart"/>
      <w:r w:rsidRPr="00612B60">
        <w:rPr>
          <w:rFonts w:ascii="Times New Roman" w:eastAsia="Arial Narrow" w:hAnsi="Times New Roman" w:cs="Times New Roman"/>
          <w:i/>
          <w:spacing w:val="1"/>
          <w:sz w:val="24"/>
          <w:szCs w:val="24"/>
          <w:lang w:val="en-US"/>
        </w:rPr>
        <w:t>qu</w:t>
      </w:r>
      <w:r w:rsidRPr="00612B60">
        <w:rPr>
          <w:rFonts w:ascii="Times New Roman" w:eastAsia="Arial Narrow" w:hAnsi="Times New Roman" w:cs="Times New Roman"/>
          <w:i/>
          <w:spacing w:val="-1"/>
          <w:sz w:val="24"/>
          <w:szCs w:val="24"/>
          <w:lang w:val="en-US"/>
        </w:rPr>
        <w:t>a</w:t>
      </w:r>
      <w:r w:rsidRPr="00612B60">
        <w:rPr>
          <w:rFonts w:ascii="Times New Roman" w:eastAsia="Arial Narrow" w:hAnsi="Times New Roman" w:cs="Times New Roman"/>
          <w:i/>
          <w:spacing w:val="1"/>
          <w:sz w:val="24"/>
          <w:szCs w:val="24"/>
          <w:lang w:val="en-US"/>
        </w:rPr>
        <w:t>n</w:t>
      </w:r>
      <w:r w:rsidRPr="00612B60">
        <w:rPr>
          <w:rFonts w:ascii="Times New Roman" w:eastAsia="Arial Narrow" w:hAnsi="Times New Roman" w:cs="Times New Roman"/>
          <w:i/>
          <w:sz w:val="24"/>
          <w:szCs w:val="24"/>
          <w:lang w:val="en-US"/>
        </w:rPr>
        <w:t>tit</w:t>
      </w:r>
      <w:r w:rsidRPr="00612B60">
        <w:rPr>
          <w:rFonts w:ascii="Times New Roman" w:eastAsia="Arial Narrow" w:hAnsi="Times New Roman" w:cs="Times New Roman"/>
          <w:i/>
          <w:spacing w:val="-1"/>
          <w:sz w:val="24"/>
          <w:szCs w:val="24"/>
          <w:lang w:val="en-US"/>
        </w:rPr>
        <w:t>a</w:t>
      </w:r>
      <w:r w:rsidRPr="00612B60">
        <w:rPr>
          <w:rFonts w:ascii="Times New Roman" w:eastAsia="Arial Narrow" w:hAnsi="Times New Roman" w:cs="Times New Roman"/>
          <w:i/>
          <w:sz w:val="24"/>
          <w:szCs w:val="24"/>
          <w:lang w:val="en-US"/>
        </w:rPr>
        <w:t>tif</w:t>
      </w:r>
      <w:proofErr w:type="spellEnd"/>
      <w:r w:rsidR="008B10A2" w:rsidRPr="00612B60">
        <w:rPr>
          <w:rFonts w:ascii="Times New Roman" w:eastAsia="Arial Narrow" w:hAnsi="Times New Roman" w:cs="Times New Roman"/>
          <w:i/>
          <w:sz w:val="24"/>
          <w:szCs w:val="24"/>
          <w:lang w:val="en-US"/>
        </w:rPr>
        <w:t xml:space="preserve"> </w:t>
      </w:r>
      <w:r w:rsidRPr="00612B60">
        <w:rPr>
          <w:rFonts w:ascii="Times New Roman" w:eastAsia="Arial Narrow" w:hAnsi="Times New Roman" w:cs="Times New Roman"/>
          <w:i/>
          <w:spacing w:val="-1"/>
          <w:sz w:val="24"/>
          <w:szCs w:val="24"/>
          <w:lang w:val="en-US"/>
        </w:rPr>
        <w:t>e</w:t>
      </w:r>
      <w:r w:rsidRPr="00612B60">
        <w:rPr>
          <w:rFonts w:ascii="Times New Roman" w:eastAsia="Arial Narrow" w:hAnsi="Times New Roman" w:cs="Times New Roman"/>
          <w:i/>
          <w:sz w:val="24"/>
          <w:szCs w:val="24"/>
          <w:lang w:val="en-US"/>
        </w:rPr>
        <w:t>t</w:t>
      </w:r>
      <w:r w:rsidR="008B10A2" w:rsidRPr="00612B60">
        <w:rPr>
          <w:rFonts w:ascii="Times New Roman" w:eastAsia="Arial Narrow" w:hAnsi="Times New Roman" w:cs="Times New Roman"/>
          <w:i/>
          <w:sz w:val="24"/>
          <w:szCs w:val="24"/>
          <w:lang w:val="en-US"/>
        </w:rPr>
        <w:t xml:space="preserve"> </w:t>
      </w:r>
      <w:r w:rsidR="008B10A2" w:rsidRPr="00612B60">
        <w:rPr>
          <w:rFonts w:ascii="Times New Roman" w:eastAsia="Arial Narrow" w:hAnsi="Times New Roman" w:cs="Times New Roman"/>
          <w:i/>
          <w:spacing w:val="1"/>
          <w:sz w:val="24"/>
          <w:szCs w:val="24"/>
          <w:lang w:val="en-US"/>
        </w:rPr>
        <w:t>estimative</w:t>
      </w:r>
      <w:r w:rsidR="008B10A2" w:rsidRPr="00612B60">
        <w:rPr>
          <w:rFonts w:ascii="Times New Roman" w:eastAsia="Arial Narrow" w:hAnsi="Times New Roman" w:cs="Times New Roman"/>
          <w:i/>
          <w:sz w:val="24"/>
          <w:szCs w:val="24"/>
          <w:lang w:val="en-US"/>
        </w:rPr>
        <w:t xml:space="preserve"> </w:t>
      </w:r>
      <w:r w:rsidRPr="00612B60">
        <w:rPr>
          <w:rFonts w:ascii="Times New Roman" w:eastAsia="Arial Narrow" w:hAnsi="Times New Roman" w:cs="Times New Roman"/>
          <w:i/>
          <w:spacing w:val="1"/>
          <w:sz w:val="24"/>
          <w:szCs w:val="24"/>
          <w:lang w:val="en-US"/>
        </w:rPr>
        <w:t>e</w:t>
      </w:r>
      <w:r w:rsidRPr="00612B60">
        <w:rPr>
          <w:rFonts w:ascii="Times New Roman" w:eastAsia="Arial Narrow" w:hAnsi="Times New Roman" w:cs="Times New Roman"/>
          <w:i/>
          <w:sz w:val="24"/>
          <w:szCs w:val="24"/>
          <w:lang w:val="en-US"/>
        </w:rPr>
        <w:t>st</w:t>
      </w:r>
      <w:r w:rsidR="008B10A2" w:rsidRPr="00612B60">
        <w:rPr>
          <w:rFonts w:ascii="Times New Roman" w:eastAsia="Arial Narrow" w:hAnsi="Times New Roman" w:cs="Times New Roman"/>
          <w:i/>
          <w:sz w:val="24"/>
          <w:szCs w:val="24"/>
          <w:lang w:val="en-US"/>
        </w:rPr>
        <w:t xml:space="preserve"> </w:t>
      </w:r>
      <w:proofErr w:type="spellStart"/>
      <w:r w:rsidRPr="00612B60">
        <w:rPr>
          <w:rFonts w:ascii="Times New Roman" w:eastAsia="Arial Narrow" w:hAnsi="Times New Roman" w:cs="Times New Roman"/>
          <w:i/>
          <w:sz w:val="24"/>
          <w:szCs w:val="24"/>
          <w:lang w:val="en-US"/>
        </w:rPr>
        <w:t>f</w:t>
      </w:r>
      <w:r w:rsidRPr="00612B60">
        <w:rPr>
          <w:rFonts w:ascii="Times New Roman" w:eastAsia="Arial Narrow" w:hAnsi="Times New Roman" w:cs="Times New Roman"/>
          <w:i/>
          <w:spacing w:val="-1"/>
          <w:sz w:val="24"/>
          <w:szCs w:val="24"/>
          <w:lang w:val="en-US"/>
        </w:rPr>
        <w:t>o</w:t>
      </w:r>
      <w:r w:rsidRPr="00612B60">
        <w:rPr>
          <w:rFonts w:ascii="Times New Roman" w:eastAsia="Arial Narrow" w:hAnsi="Times New Roman" w:cs="Times New Roman"/>
          <w:i/>
          <w:spacing w:val="1"/>
          <w:sz w:val="24"/>
          <w:szCs w:val="24"/>
          <w:lang w:val="en-US"/>
        </w:rPr>
        <w:t>u</w:t>
      </w:r>
      <w:r w:rsidRPr="00612B60">
        <w:rPr>
          <w:rFonts w:ascii="Times New Roman" w:eastAsia="Arial Narrow" w:hAnsi="Times New Roman" w:cs="Times New Roman"/>
          <w:i/>
          <w:sz w:val="24"/>
          <w:szCs w:val="24"/>
          <w:lang w:val="en-US"/>
        </w:rPr>
        <w:t>rnie</w:t>
      </w:r>
      <w:proofErr w:type="spellEnd"/>
      <w:r w:rsidR="008B10A2" w:rsidRPr="00612B60">
        <w:rPr>
          <w:rFonts w:ascii="Times New Roman" w:eastAsia="Arial Narrow" w:hAnsi="Times New Roman" w:cs="Times New Roman"/>
          <w:i/>
          <w:sz w:val="24"/>
          <w:szCs w:val="24"/>
          <w:lang w:val="en-US"/>
        </w:rPr>
        <w:t xml:space="preserve"> </w:t>
      </w:r>
      <w:r w:rsidRPr="00612B60">
        <w:rPr>
          <w:rFonts w:ascii="Times New Roman" w:eastAsia="Arial Narrow" w:hAnsi="Times New Roman" w:cs="Times New Roman"/>
          <w:i/>
          <w:spacing w:val="1"/>
          <w:sz w:val="24"/>
          <w:szCs w:val="24"/>
          <w:lang w:val="en-US"/>
        </w:rPr>
        <w:t>a</w:t>
      </w:r>
      <w:r w:rsidRPr="00612B60">
        <w:rPr>
          <w:rFonts w:ascii="Times New Roman" w:eastAsia="Arial Narrow" w:hAnsi="Times New Roman" w:cs="Times New Roman"/>
          <w:i/>
          <w:sz w:val="24"/>
          <w:szCs w:val="24"/>
          <w:lang w:val="en-US"/>
        </w:rPr>
        <w:t>u</w:t>
      </w:r>
      <w:r w:rsidR="008B10A2" w:rsidRPr="00612B60">
        <w:rPr>
          <w:rFonts w:ascii="Times New Roman" w:eastAsia="Arial Narrow" w:hAnsi="Times New Roman" w:cs="Times New Roman"/>
          <w:i/>
          <w:sz w:val="24"/>
          <w:szCs w:val="24"/>
          <w:lang w:val="en-US"/>
        </w:rPr>
        <w:t xml:space="preserve"> </w:t>
      </w:r>
      <w:r w:rsidRPr="00612B60">
        <w:rPr>
          <w:rFonts w:ascii="Times New Roman" w:eastAsia="Arial Narrow" w:hAnsi="Times New Roman" w:cs="Times New Roman"/>
          <w:i/>
          <w:spacing w:val="-3"/>
          <w:sz w:val="24"/>
          <w:szCs w:val="24"/>
          <w:lang w:val="en-US"/>
        </w:rPr>
        <w:t>M</w:t>
      </w:r>
      <w:r w:rsidRPr="00612B60">
        <w:rPr>
          <w:rFonts w:ascii="Times New Roman" w:eastAsia="Arial Narrow" w:hAnsi="Times New Roman" w:cs="Times New Roman"/>
          <w:i/>
          <w:spacing w:val="1"/>
          <w:sz w:val="24"/>
          <w:szCs w:val="24"/>
          <w:lang w:val="en-US"/>
        </w:rPr>
        <w:t>a</w:t>
      </w:r>
      <w:r w:rsidRPr="00612B60">
        <w:rPr>
          <w:rFonts w:ascii="Times New Roman" w:eastAsia="Arial Narrow" w:hAnsi="Times New Roman" w:cs="Times New Roman"/>
          <w:i/>
          <w:spacing w:val="-2"/>
          <w:sz w:val="24"/>
          <w:szCs w:val="24"/>
          <w:lang w:val="en-US"/>
        </w:rPr>
        <w:t>î</w:t>
      </w:r>
      <w:r w:rsidRPr="00612B60">
        <w:rPr>
          <w:rFonts w:ascii="Times New Roman" w:eastAsia="Arial Narrow" w:hAnsi="Times New Roman" w:cs="Times New Roman"/>
          <w:i/>
          <w:sz w:val="24"/>
          <w:szCs w:val="24"/>
          <w:lang w:val="en-US"/>
        </w:rPr>
        <w:t>tre</w:t>
      </w:r>
      <w:r w:rsidR="008B10A2" w:rsidRPr="00612B60">
        <w:rPr>
          <w:rFonts w:ascii="Times New Roman" w:eastAsia="Arial Narrow" w:hAnsi="Times New Roman" w:cs="Times New Roman"/>
          <w:i/>
          <w:sz w:val="24"/>
          <w:szCs w:val="24"/>
          <w:lang w:val="en-US"/>
        </w:rPr>
        <w:t xml:space="preserve"> </w:t>
      </w:r>
      <w:proofErr w:type="spellStart"/>
      <w:r w:rsidRPr="00612B60">
        <w:rPr>
          <w:rFonts w:ascii="Times New Roman" w:eastAsia="Arial Narrow" w:hAnsi="Times New Roman" w:cs="Times New Roman"/>
          <w:i/>
          <w:spacing w:val="1"/>
          <w:sz w:val="24"/>
          <w:szCs w:val="24"/>
          <w:lang w:val="en-US"/>
        </w:rPr>
        <w:t>d</w:t>
      </w:r>
      <w:r w:rsidRPr="00612B60">
        <w:rPr>
          <w:rFonts w:ascii="Times New Roman" w:eastAsia="Arial Narrow" w:hAnsi="Times New Roman" w:cs="Times New Roman"/>
          <w:i/>
          <w:sz w:val="24"/>
          <w:szCs w:val="24"/>
          <w:lang w:val="en-US"/>
        </w:rPr>
        <w:t>’O</w:t>
      </w:r>
      <w:r w:rsidRPr="00612B60">
        <w:rPr>
          <w:rFonts w:ascii="Times New Roman" w:eastAsia="Arial Narrow" w:hAnsi="Times New Roman" w:cs="Times New Roman"/>
          <w:i/>
          <w:spacing w:val="1"/>
          <w:sz w:val="24"/>
          <w:szCs w:val="24"/>
          <w:lang w:val="en-US"/>
        </w:rPr>
        <w:t>u</w:t>
      </w:r>
      <w:r w:rsidRPr="00612B60">
        <w:rPr>
          <w:rFonts w:ascii="Times New Roman" w:eastAsia="Arial Narrow" w:hAnsi="Times New Roman" w:cs="Times New Roman"/>
          <w:i/>
          <w:sz w:val="24"/>
          <w:szCs w:val="24"/>
          <w:lang w:val="en-US"/>
        </w:rPr>
        <w:t>v</w:t>
      </w:r>
      <w:r w:rsidRPr="00612B60">
        <w:rPr>
          <w:rFonts w:ascii="Times New Roman" w:eastAsia="Arial Narrow" w:hAnsi="Times New Roman" w:cs="Times New Roman"/>
          <w:i/>
          <w:spacing w:val="-3"/>
          <w:sz w:val="24"/>
          <w:szCs w:val="24"/>
          <w:lang w:val="en-US"/>
        </w:rPr>
        <w:t>r</w:t>
      </w:r>
      <w:r w:rsidRPr="00612B60">
        <w:rPr>
          <w:rFonts w:ascii="Times New Roman" w:eastAsia="Arial Narrow" w:hAnsi="Times New Roman" w:cs="Times New Roman"/>
          <w:i/>
          <w:spacing w:val="1"/>
          <w:sz w:val="24"/>
          <w:szCs w:val="24"/>
          <w:lang w:val="en-US"/>
        </w:rPr>
        <w:t>ag</w:t>
      </w:r>
      <w:r w:rsidRPr="00612B60">
        <w:rPr>
          <w:rFonts w:ascii="Times New Roman" w:eastAsia="Arial Narrow" w:hAnsi="Times New Roman" w:cs="Times New Roman"/>
          <w:i/>
          <w:sz w:val="24"/>
          <w:szCs w:val="24"/>
          <w:lang w:val="en-US"/>
        </w:rPr>
        <w:t>e</w:t>
      </w:r>
      <w:proofErr w:type="spellEnd"/>
      <w:r w:rsidR="008B10A2" w:rsidRPr="00612B60">
        <w:rPr>
          <w:rFonts w:ascii="Times New Roman" w:eastAsia="Arial Narrow" w:hAnsi="Times New Roman" w:cs="Times New Roman"/>
          <w:i/>
          <w:sz w:val="24"/>
          <w:szCs w:val="24"/>
          <w:lang w:val="en-US"/>
        </w:rPr>
        <w:t xml:space="preserve"> </w:t>
      </w:r>
      <w:proofErr w:type="spellStart"/>
      <w:r w:rsidRPr="00612B60">
        <w:rPr>
          <w:rFonts w:ascii="Times New Roman" w:eastAsia="Arial Narrow" w:hAnsi="Times New Roman" w:cs="Times New Roman"/>
          <w:i/>
          <w:spacing w:val="1"/>
          <w:sz w:val="24"/>
          <w:szCs w:val="24"/>
          <w:lang w:val="en-US"/>
        </w:rPr>
        <w:t>o</w:t>
      </w:r>
      <w:r w:rsidRPr="00612B60">
        <w:rPr>
          <w:rFonts w:ascii="Times New Roman" w:eastAsia="Arial Narrow" w:hAnsi="Times New Roman" w:cs="Times New Roman"/>
          <w:i/>
          <w:sz w:val="24"/>
          <w:szCs w:val="24"/>
          <w:lang w:val="en-US"/>
        </w:rPr>
        <w:t>u</w:t>
      </w:r>
      <w:proofErr w:type="spellEnd"/>
      <w:r w:rsidR="008B10A2" w:rsidRPr="00612B60">
        <w:rPr>
          <w:rFonts w:ascii="Times New Roman" w:eastAsia="Arial Narrow" w:hAnsi="Times New Roman" w:cs="Times New Roman"/>
          <w:i/>
          <w:sz w:val="24"/>
          <w:szCs w:val="24"/>
          <w:lang w:val="en-US"/>
        </w:rPr>
        <w:t xml:space="preserve"> </w:t>
      </w:r>
      <w:r w:rsidRPr="00612B60">
        <w:rPr>
          <w:rFonts w:ascii="Times New Roman" w:eastAsia="Arial Narrow" w:hAnsi="Times New Roman" w:cs="Times New Roman"/>
          <w:i/>
          <w:spacing w:val="-1"/>
          <w:sz w:val="24"/>
          <w:szCs w:val="24"/>
          <w:lang w:val="en-US"/>
        </w:rPr>
        <w:t>a</w:t>
      </w:r>
      <w:r w:rsidRPr="00612B60">
        <w:rPr>
          <w:rFonts w:ascii="Times New Roman" w:eastAsia="Arial Narrow" w:hAnsi="Times New Roman" w:cs="Times New Roman"/>
          <w:i/>
          <w:sz w:val="24"/>
          <w:szCs w:val="24"/>
          <w:lang w:val="en-US"/>
        </w:rPr>
        <w:t>u</w:t>
      </w:r>
      <w:r w:rsidR="008B10A2" w:rsidRPr="00612B60">
        <w:rPr>
          <w:rFonts w:ascii="Times New Roman" w:eastAsia="Arial Narrow" w:hAnsi="Times New Roman" w:cs="Times New Roman"/>
          <w:i/>
          <w:sz w:val="24"/>
          <w:szCs w:val="24"/>
          <w:lang w:val="en-US"/>
        </w:rPr>
        <w:t xml:space="preserve"> </w:t>
      </w:r>
      <w:r w:rsidRPr="00612B60">
        <w:rPr>
          <w:rFonts w:ascii="Times New Roman" w:eastAsia="Arial Narrow" w:hAnsi="Times New Roman" w:cs="Times New Roman"/>
          <w:i/>
          <w:spacing w:val="-1"/>
          <w:sz w:val="24"/>
          <w:szCs w:val="24"/>
          <w:lang w:val="en-US"/>
        </w:rPr>
        <w:t>M</w:t>
      </w:r>
      <w:r w:rsidRPr="00612B60">
        <w:rPr>
          <w:rFonts w:ascii="Times New Roman" w:eastAsia="Arial Narrow" w:hAnsi="Times New Roman" w:cs="Times New Roman"/>
          <w:i/>
          <w:spacing w:val="1"/>
          <w:sz w:val="24"/>
          <w:szCs w:val="24"/>
          <w:lang w:val="en-US"/>
        </w:rPr>
        <w:t>a</w:t>
      </w:r>
      <w:r w:rsidRPr="00612B60">
        <w:rPr>
          <w:rFonts w:ascii="Times New Roman" w:eastAsia="Arial Narrow" w:hAnsi="Times New Roman" w:cs="Times New Roman"/>
          <w:i/>
          <w:spacing w:val="-2"/>
          <w:sz w:val="24"/>
          <w:szCs w:val="24"/>
          <w:lang w:val="en-US"/>
        </w:rPr>
        <w:t>î</w:t>
      </w:r>
      <w:r w:rsidRPr="00612B60">
        <w:rPr>
          <w:rFonts w:ascii="Times New Roman" w:eastAsia="Arial Narrow" w:hAnsi="Times New Roman" w:cs="Times New Roman"/>
          <w:i/>
          <w:sz w:val="24"/>
          <w:szCs w:val="24"/>
          <w:lang w:val="en-US"/>
        </w:rPr>
        <w:t xml:space="preserve">tre </w:t>
      </w:r>
      <w:proofErr w:type="spellStart"/>
      <w:r w:rsidRPr="00612B60">
        <w:rPr>
          <w:rFonts w:ascii="Times New Roman" w:eastAsia="Arial Narrow" w:hAnsi="Times New Roman" w:cs="Times New Roman"/>
          <w:i/>
          <w:spacing w:val="1"/>
          <w:sz w:val="24"/>
          <w:szCs w:val="24"/>
          <w:lang w:val="en-US"/>
        </w:rPr>
        <w:t>d</w:t>
      </w:r>
      <w:r w:rsidRPr="00612B60">
        <w:rPr>
          <w:rFonts w:ascii="Times New Roman" w:eastAsia="Arial Narrow" w:hAnsi="Times New Roman" w:cs="Times New Roman"/>
          <w:i/>
          <w:sz w:val="24"/>
          <w:szCs w:val="24"/>
          <w:lang w:val="en-US"/>
        </w:rPr>
        <w:t>’O</w:t>
      </w:r>
      <w:r w:rsidRPr="00612B60">
        <w:rPr>
          <w:rFonts w:ascii="Times New Roman" w:eastAsia="Arial Narrow" w:hAnsi="Times New Roman" w:cs="Times New Roman"/>
          <w:i/>
          <w:spacing w:val="1"/>
          <w:sz w:val="24"/>
          <w:szCs w:val="24"/>
          <w:lang w:val="en-US"/>
        </w:rPr>
        <w:t>u</w:t>
      </w:r>
      <w:r w:rsidRPr="00612B60">
        <w:rPr>
          <w:rFonts w:ascii="Times New Roman" w:eastAsia="Arial Narrow" w:hAnsi="Times New Roman" w:cs="Times New Roman"/>
          <w:i/>
          <w:sz w:val="24"/>
          <w:szCs w:val="24"/>
          <w:lang w:val="en-US"/>
        </w:rPr>
        <w:t>vra</w:t>
      </w:r>
      <w:r w:rsidRPr="00612B60">
        <w:rPr>
          <w:rFonts w:ascii="Times New Roman" w:eastAsia="Arial Narrow" w:hAnsi="Times New Roman" w:cs="Times New Roman"/>
          <w:i/>
          <w:spacing w:val="-1"/>
          <w:sz w:val="24"/>
          <w:szCs w:val="24"/>
          <w:lang w:val="en-US"/>
        </w:rPr>
        <w:t>g</w:t>
      </w:r>
      <w:r w:rsidRPr="00612B60">
        <w:rPr>
          <w:rFonts w:ascii="Times New Roman" w:eastAsia="Arial Narrow" w:hAnsi="Times New Roman" w:cs="Times New Roman"/>
          <w:i/>
          <w:sz w:val="24"/>
          <w:szCs w:val="24"/>
          <w:lang w:val="en-US"/>
        </w:rPr>
        <w:t>e</w:t>
      </w:r>
      <w:proofErr w:type="spellEnd"/>
      <w:r w:rsidR="008B10A2" w:rsidRPr="00612B60">
        <w:rPr>
          <w:rFonts w:ascii="Times New Roman" w:eastAsia="Arial Narrow" w:hAnsi="Times New Roman" w:cs="Times New Roman"/>
          <w:i/>
          <w:sz w:val="24"/>
          <w:szCs w:val="24"/>
          <w:lang w:val="en-US"/>
        </w:rPr>
        <w:t xml:space="preserve"> </w:t>
      </w:r>
      <w:proofErr w:type="spellStart"/>
      <w:r w:rsidRPr="00612B60">
        <w:rPr>
          <w:rFonts w:ascii="Times New Roman" w:eastAsia="Arial Narrow" w:hAnsi="Times New Roman" w:cs="Times New Roman"/>
          <w:i/>
          <w:sz w:val="24"/>
          <w:szCs w:val="24"/>
          <w:lang w:val="en-US"/>
        </w:rPr>
        <w:t>Dél</w:t>
      </w:r>
      <w:r w:rsidRPr="00612B60">
        <w:rPr>
          <w:rFonts w:ascii="Times New Roman" w:eastAsia="Arial Narrow" w:hAnsi="Times New Roman" w:cs="Times New Roman"/>
          <w:i/>
          <w:spacing w:val="-1"/>
          <w:sz w:val="24"/>
          <w:szCs w:val="24"/>
          <w:lang w:val="en-US"/>
        </w:rPr>
        <w:t>é</w:t>
      </w:r>
      <w:r w:rsidRPr="00612B60">
        <w:rPr>
          <w:rFonts w:ascii="Times New Roman" w:eastAsia="Arial Narrow" w:hAnsi="Times New Roman" w:cs="Times New Roman"/>
          <w:i/>
          <w:spacing w:val="1"/>
          <w:sz w:val="24"/>
          <w:szCs w:val="24"/>
          <w:lang w:val="en-US"/>
        </w:rPr>
        <w:t>gu</w:t>
      </w:r>
      <w:r w:rsidRPr="00612B60">
        <w:rPr>
          <w:rFonts w:ascii="Times New Roman" w:eastAsia="Arial Narrow" w:hAnsi="Times New Roman" w:cs="Times New Roman"/>
          <w:i/>
          <w:sz w:val="24"/>
          <w:szCs w:val="24"/>
          <w:lang w:val="en-US"/>
        </w:rPr>
        <w:t>é</w:t>
      </w:r>
      <w:proofErr w:type="spellEnd"/>
      <w:r w:rsidRPr="00612B60">
        <w:rPr>
          <w:rFonts w:ascii="Times New Roman" w:eastAsia="Arial Narrow" w:hAnsi="Times New Roman" w:cs="Times New Roman"/>
          <w:i/>
          <w:spacing w:val="1"/>
          <w:sz w:val="24"/>
          <w:szCs w:val="24"/>
          <w:lang w:val="en-US"/>
        </w:rPr>
        <w:t xml:space="preserve"> </w:t>
      </w:r>
      <w:proofErr w:type="spellStart"/>
      <w:r w:rsidRPr="00612B60">
        <w:rPr>
          <w:rFonts w:ascii="Times New Roman" w:eastAsia="Arial Narrow" w:hAnsi="Times New Roman" w:cs="Times New Roman"/>
          <w:i/>
          <w:spacing w:val="1"/>
          <w:sz w:val="24"/>
          <w:szCs w:val="24"/>
          <w:lang w:val="en-US"/>
        </w:rPr>
        <w:t>o</w:t>
      </w:r>
      <w:r w:rsidRPr="00612B60">
        <w:rPr>
          <w:rFonts w:ascii="Times New Roman" w:eastAsia="Arial Narrow" w:hAnsi="Times New Roman" w:cs="Times New Roman"/>
          <w:i/>
          <w:sz w:val="24"/>
          <w:szCs w:val="24"/>
          <w:lang w:val="en-US"/>
        </w:rPr>
        <w:t>u</w:t>
      </w:r>
      <w:proofErr w:type="spellEnd"/>
      <w:r w:rsidRPr="00612B60">
        <w:rPr>
          <w:rFonts w:ascii="Times New Roman" w:eastAsia="Arial Narrow" w:hAnsi="Times New Roman" w:cs="Times New Roman"/>
          <w:i/>
          <w:spacing w:val="1"/>
          <w:sz w:val="24"/>
          <w:szCs w:val="24"/>
          <w:lang w:val="en-US"/>
        </w:rPr>
        <w:t xml:space="preserve"> au</w:t>
      </w:r>
      <w:r w:rsidRPr="00612B60">
        <w:rPr>
          <w:rFonts w:ascii="Times New Roman" w:eastAsia="Arial Narrow" w:hAnsi="Times New Roman" w:cs="Times New Roman"/>
          <w:i/>
          <w:sz w:val="24"/>
          <w:szCs w:val="24"/>
          <w:lang w:val="en-US"/>
        </w:rPr>
        <w:t xml:space="preserve">x </w:t>
      </w:r>
      <w:proofErr w:type="spellStart"/>
      <w:r w:rsidRPr="00612B60">
        <w:rPr>
          <w:rFonts w:ascii="Times New Roman" w:eastAsia="Arial Narrow" w:hAnsi="Times New Roman" w:cs="Times New Roman"/>
          <w:i/>
          <w:spacing w:val="1"/>
          <w:sz w:val="24"/>
          <w:szCs w:val="24"/>
          <w:lang w:val="en-US"/>
        </w:rPr>
        <w:t>pe</w:t>
      </w:r>
      <w:r w:rsidRPr="00612B60">
        <w:rPr>
          <w:rFonts w:ascii="Times New Roman" w:eastAsia="Arial Narrow" w:hAnsi="Times New Roman" w:cs="Times New Roman"/>
          <w:i/>
          <w:sz w:val="24"/>
          <w:szCs w:val="24"/>
          <w:lang w:val="en-US"/>
        </w:rPr>
        <w:t>rso</w:t>
      </w:r>
      <w:r w:rsidRPr="00612B60">
        <w:rPr>
          <w:rFonts w:ascii="Times New Roman" w:eastAsia="Arial Narrow" w:hAnsi="Times New Roman" w:cs="Times New Roman"/>
          <w:i/>
          <w:spacing w:val="-1"/>
          <w:sz w:val="24"/>
          <w:szCs w:val="24"/>
          <w:lang w:val="en-US"/>
        </w:rPr>
        <w:t>n</w:t>
      </w:r>
      <w:r w:rsidRPr="00612B60">
        <w:rPr>
          <w:rFonts w:ascii="Times New Roman" w:eastAsia="Arial Narrow" w:hAnsi="Times New Roman" w:cs="Times New Roman"/>
          <w:i/>
          <w:spacing w:val="1"/>
          <w:sz w:val="24"/>
          <w:szCs w:val="24"/>
          <w:lang w:val="en-US"/>
        </w:rPr>
        <w:t>ne</w:t>
      </w:r>
      <w:r w:rsidRPr="00612B60">
        <w:rPr>
          <w:rFonts w:ascii="Times New Roman" w:eastAsia="Arial Narrow" w:hAnsi="Times New Roman" w:cs="Times New Roman"/>
          <w:i/>
          <w:sz w:val="24"/>
          <w:szCs w:val="24"/>
          <w:lang w:val="en-US"/>
        </w:rPr>
        <w:t>s</w:t>
      </w:r>
      <w:proofErr w:type="spellEnd"/>
      <w:r w:rsidRPr="00612B60">
        <w:rPr>
          <w:rFonts w:ascii="Times New Roman" w:eastAsia="Arial Narrow" w:hAnsi="Times New Roman" w:cs="Times New Roman"/>
          <w:i/>
          <w:spacing w:val="1"/>
          <w:sz w:val="24"/>
          <w:szCs w:val="24"/>
          <w:lang w:val="en-US"/>
        </w:rPr>
        <w:t xml:space="preserve"> qu</w:t>
      </w:r>
      <w:r w:rsidRPr="00612B60">
        <w:rPr>
          <w:rFonts w:ascii="Times New Roman" w:eastAsia="Arial Narrow" w:hAnsi="Times New Roman" w:cs="Times New Roman"/>
          <w:i/>
          <w:sz w:val="24"/>
          <w:szCs w:val="24"/>
          <w:lang w:val="en-US"/>
        </w:rPr>
        <w:t>i</w:t>
      </w:r>
      <w:r w:rsidR="008B10A2" w:rsidRPr="00612B60">
        <w:rPr>
          <w:rFonts w:ascii="Times New Roman" w:eastAsia="Arial Narrow" w:hAnsi="Times New Roman" w:cs="Times New Roman"/>
          <w:i/>
          <w:sz w:val="24"/>
          <w:szCs w:val="24"/>
          <w:lang w:val="en-US"/>
        </w:rPr>
        <w:t xml:space="preserve"> </w:t>
      </w:r>
      <w:proofErr w:type="spellStart"/>
      <w:r w:rsidRPr="00612B60">
        <w:rPr>
          <w:rFonts w:ascii="Times New Roman" w:eastAsia="Arial Narrow" w:hAnsi="Times New Roman" w:cs="Times New Roman"/>
          <w:i/>
          <w:spacing w:val="1"/>
          <w:sz w:val="24"/>
          <w:szCs w:val="24"/>
          <w:lang w:val="en-US"/>
        </w:rPr>
        <w:t>p</w:t>
      </w:r>
      <w:r w:rsidRPr="00612B60">
        <w:rPr>
          <w:rFonts w:ascii="Times New Roman" w:eastAsia="Arial Narrow" w:hAnsi="Times New Roman" w:cs="Times New Roman"/>
          <w:i/>
          <w:sz w:val="24"/>
          <w:szCs w:val="24"/>
          <w:lang w:val="en-US"/>
        </w:rPr>
        <w:t>r</w:t>
      </w:r>
      <w:r w:rsidRPr="00612B60">
        <w:rPr>
          <w:rFonts w:ascii="Times New Roman" w:eastAsia="Arial Narrow" w:hAnsi="Times New Roman" w:cs="Times New Roman"/>
          <w:i/>
          <w:spacing w:val="-2"/>
          <w:sz w:val="24"/>
          <w:szCs w:val="24"/>
          <w:lang w:val="en-US"/>
        </w:rPr>
        <w:t>é</w:t>
      </w:r>
      <w:r w:rsidRPr="00612B60">
        <w:rPr>
          <w:rFonts w:ascii="Times New Roman" w:eastAsia="Arial Narrow" w:hAnsi="Times New Roman" w:cs="Times New Roman"/>
          <w:i/>
          <w:spacing w:val="1"/>
          <w:sz w:val="24"/>
          <w:szCs w:val="24"/>
          <w:lang w:val="en-US"/>
        </w:rPr>
        <w:t>pa</w:t>
      </w:r>
      <w:r w:rsidRPr="00612B60">
        <w:rPr>
          <w:rFonts w:ascii="Times New Roman" w:eastAsia="Arial Narrow" w:hAnsi="Times New Roman" w:cs="Times New Roman"/>
          <w:i/>
          <w:sz w:val="24"/>
          <w:szCs w:val="24"/>
          <w:lang w:val="en-US"/>
        </w:rPr>
        <w:t>rer</w:t>
      </w:r>
      <w:r w:rsidRPr="00612B60">
        <w:rPr>
          <w:rFonts w:ascii="Times New Roman" w:eastAsia="Arial Narrow" w:hAnsi="Times New Roman" w:cs="Times New Roman"/>
          <w:i/>
          <w:spacing w:val="-2"/>
          <w:sz w:val="24"/>
          <w:szCs w:val="24"/>
          <w:lang w:val="en-US"/>
        </w:rPr>
        <w:t>o</w:t>
      </w:r>
      <w:r w:rsidRPr="00612B60">
        <w:rPr>
          <w:rFonts w:ascii="Times New Roman" w:eastAsia="Arial Narrow" w:hAnsi="Times New Roman" w:cs="Times New Roman"/>
          <w:i/>
          <w:spacing w:val="1"/>
          <w:sz w:val="24"/>
          <w:szCs w:val="24"/>
          <w:lang w:val="en-US"/>
        </w:rPr>
        <w:t>n</w:t>
      </w:r>
      <w:r w:rsidRPr="00612B60">
        <w:rPr>
          <w:rFonts w:ascii="Times New Roman" w:eastAsia="Arial Narrow" w:hAnsi="Times New Roman" w:cs="Times New Roman"/>
          <w:i/>
          <w:sz w:val="24"/>
          <w:szCs w:val="24"/>
          <w:lang w:val="en-US"/>
        </w:rPr>
        <w:t>t</w:t>
      </w:r>
      <w:proofErr w:type="spellEnd"/>
      <w:r w:rsidRPr="00612B60">
        <w:rPr>
          <w:rFonts w:ascii="Times New Roman" w:eastAsia="Arial Narrow" w:hAnsi="Times New Roman" w:cs="Times New Roman"/>
          <w:i/>
          <w:sz w:val="24"/>
          <w:szCs w:val="24"/>
          <w:lang w:val="en-US"/>
        </w:rPr>
        <w:t xml:space="preserve"> </w:t>
      </w:r>
      <w:r w:rsidRPr="00612B60">
        <w:rPr>
          <w:rFonts w:ascii="Times New Roman" w:eastAsia="Arial Narrow" w:hAnsi="Times New Roman" w:cs="Times New Roman"/>
          <w:i/>
          <w:spacing w:val="1"/>
          <w:sz w:val="24"/>
          <w:szCs w:val="24"/>
          <w:lang w:val="en-US"/>
        </w:rPr>
        <w:t>e</w:t>
      </w:r>
      <w:r w:rsidRPr="00612B60">
        <w:rPr>
          <w:rFonts w:ascii="Times New Roman" w:eastAsia="Arial Narrow" w:hAnsi="Times New Roman" w:cs="Times New Roman"/>
          <w:i/>
          <w:sz w:val="24"/>
          <w:szCs w:val="24"/>
          <w:lang w:val="en-US"/>
        </w:rPr>
        <w:t>t</w:t>
      </w:r>
      <w:r w:rsidR="008B10A2" w:rsidRPr="00612B60">
        <w:rPr>
          <w:rFonts w:ascii="Times New Roman" w:eastAsia="Arial Narrow" w:hAnsi="Times New Roman" w:cs="Times New Roman"/>
          <w:i/>
          <w:sz w:val="24"/>
          <w:szCs w:val="24"/>
          <w:lang w:val="en-US"/>
        </w:rPr>
        <w:t xml:space="preserve"> </w:t>
      </w:r>
      <w:proofErr w:type="spellStart"/>
      <w:r w:rsidRPr="00612B60">
        <w:rPr>
          <w:rFonts w:ascii="Times New Roman" w:eastAsia="Arial Narrow" w:hAnsi="Times New Roman" w:cs="Times New Roman"/>
          <w:i/>
          <w:sz w:val="24"/>
          <w:szCs w:val="24"/>
          <w:lang w:val="en-US"/>
        </w:rPr>
        <w:t>fi</w:t>
      </w:r>
      <w:r w:rsidRPr="00612B60">
        <w:rPr>
          <w:rFonts w:ascii="Times New Roman" w:eastAsia="Arial Narrow" w:hAnsi="Times New Roman" w:cs="Times New Roman"/>
          <w:i/>
          <w:spacing w:val="1"/>
          <w:sz w:val="24"/>
          <w:szCs w:val="24"/>
          <w:lang w:val="en-US"/>
        </w:rPr>
        <w:t>na</w:t>
      </w:r>
      <w:r w:rsidRPr="00612B60">
        <w:rPr>
          <w:rFonts w:ascii="Times New Roman" w:eastAsia="Arial Narrow" w:hAnsi="Times New Roman" w:cs="Times New Roman"/>
          <w:i/>
          <w:sz w:val="24"/>
          <w:szCs w:val="24"/>
          <w:lang w:val="en-US"/>
        </w:rPr>
        <w:t>l</w:t>
      </w:r>
      <w:r w:rsidRPr="00612B60">
        <w:rPr>
          <w:rFonts w:ascii="Times New Roman" w:eastAsia="Arial Narrow" w:hAnsi="Times New Roman" w:cs="Times New Roman"/>
          <w:i/>
          <w:spacing w:val="-1"/>
          <w:sz w:val="24"/>
          <w:szCs w:val="24"/>
          <w:lang w:val="en-US"/>
        </w:rPr>
        <w:t>i</w:t>
      </w:r>
      <w:r w:rsidRPr="00612B60">
        <w:rPr>
          <w:rFonts w:ascii="Times New Roman" w:eastAsia="Arial Narrow" w:hAnsi="Times New Roman" w:cs="Times New Roman"/>
          <w:i/>
          <w:sz w:val="24"/>
          <w:szCs w:val="24"/>
          <w:lang w:val="en-US"/>
        </w:rPr>
        <w:t>s</w:t>
      </w:r>
      <w:r w:rsidRPr="00612B60">
        <w:rPr>
          <w:rFonts w:ascii="Times New Roman" w:eastAsia="Arial Narrow" w:hAnsi="Times New Roman" w:cs="Times New Roman"/>
          <w:i/>
          <w:spacing w:val="1"/>
          <w:sz w:val="24"/>
          <w:szCs w:val="24"/>
          <w:lang w:val="en-US"/>
        </w:rPr>
        <w:t>e</w:t>
      </w:r>
      <w:r w:rsidRPr="00612B60">
        <w:rPr>
          <w:rFonts w:ascii="Times New Roman" w:eastAsia="Arial Narrow" w:hAnsi="Times New Roman" w:cs="Times New Roman"/>
          <w:i/>
          <w:spacing w:val="-3"/>
          <w:sz w:val="24"/>
          <w:szCs w:val="24"/>
          <w:lang w:val="en-US"/>
        </w:rPr>
        <w:t>r</w:t>
      </w:r>
      <w:r w:rsidRPr="00612B60">
        <w:rPr>
          <w:rFonts w:ascii="Times New Roman" w:eastAsia="Arial Narrow" w:hAnsi="Times New Roman" w:cs="Times New Roman"/>
          <w:i/>
          <w:spacing w:val="1"/>
          <w:sz w:val="24"/>
          <w:szCs w:val="24"/>
          <w:lang w:val="en-US"/>
        </w:rPr>
        <w:t>on</w:t>
      </w:r>
      <w:r w:rsidRPr="00612B60">
        <w:rPr>
          <w:rFonts w:ascii="Times New Roman" w:eastAsia="Arial Narrow" w:hAnsi="Times New Roman" w:cs="Times New Roman"/>
          <w:i/>
          <w:sz w:val="24"/>
          <w:szCs w:val="24"/>
          <w:lang w:val="en-US"/>
        </w:rPr>
        <w:t>t</w:t>
      </w:r>
      <w:proofErr w:type="spellEnd"/>
      <w:r w:rsidR="008B10A2" w:rsidRPr="00612B60">
        <w:rPr>
          <w:rFonts w:ascii="Times New Roman" w:eastAsia="Arial Narrow" w:hAnsi="Times New Roman" w:cs="Times New Roman"/>
          <w:i/>
          <w:sz w:val="24"/>
          <w:szCs w:val="24"/>
          <w:lang w:val="en-US"/>
        </w:rPr>
        <w:t xml:space="preserve"> </w:t>
      </w:r>
      <w:r w:rsidRPr="00612B60">
        <w:rPr>
          <w:rFonts w:ascii="Times New Roman" w:eastAsia="Arial Narrow" w:hAnsi="Times New Roman" w:cs="Times New Roman"/>
          <w:i/>
          <w:sz w:val="24"/>
          <w:szCs w:val="24"/>
          <w:lang w:val="en-US"/>
        </w:rPr>
        <w:t>le</w:t>
      </w:r>
      <w:r w:rsidR="008B10A2" w:rsidRPr="00612B60">
        <w:rPr>
          <w:rFonts w:ascii="Times New Roman" w:eastAsia="Arial Narrow" w:hAnsi="Times New Roman" w:cs="Times New Roman"/>
          <w:i/>
          <w:sz w:val="24"/>
          <w:szCs w:val="24"/>
          <w:lang w:val="en-US"/>
        </w:rPr>
        <w:t xml:space="preserve"> </w:t>
      </w:r>
      <w:r w:rsidRPr="00612B60">
        <w:rPr>
          <w:rFonts w:ascii="Times New Roman" w:eastAsia="Arial Narrow" w:hAnsi="Times New Roman" w:cs="Times New Roman"/>
          <w:i/>
          <w:sz w:val="24"/>
          <w:szCs w:val="24"/>
          <w:lang w:val="en-US"/>
        </w:rPr>
        <w:t>Dossi</w:t>
      </w:r>
      <w:r w:rsidRPr="00612B60">
        <w:rPr>
          <w:rFonts w:ascii="Times New Roman" w:eastAsia="Arial Narrow" w:hAnsi="Times New Roman" w:cs="Times New Roman"/>
          <w:i/>
          <w:spacing w:val="1"/>
          <w:sz w:val="24"/>
          <w:szCs w:val="24"/>
          <w:lang w:val="en-US"/>
        </w:rPr>
        <w:t>e</w:t>
      </w:r>
      <w:r w:rsidRPr="00612B60">
        <w:rPr>
          <w:rFonts w:ascii="Times New Roman" w:eastAsia="Arial Narrow" w:hAnsi="Times New Roman" w:cs="Times New Roman"/>
          <w:i/>
          <w:sz w:val="24"/>
          <w:szCs w:val="24"/>
          <w:lang w:val="en-US"/>
        </w:rPr>
        <w:t>r</w:t>
      </w:r>
      <w:r w:rsidR="008B10A2" w:rsidRPr="00612B60">
        <w:rPr>
          <w:rFonts w:ascii="Times New Roman" w:eastAsia="Arial Narrow" w:hAnsi="Times New Roman" w:cs="Times New Roman"/>
          <w:i/>
          <w:sz w:val="24"/>
          <w:szCs w:val="24"/>
          <w:lang w:val="en-US"/>
        </w:rPr>
        <w:t xml:space="preserve"> </w:t>
      </w:r>
      <w:proofErr w:type="spellStart"/>
      <w:r w:rsidRPr="00612B60">
        <w:rPr>
          <w:rFonts w:ascii="Times New Roman" w:eastAsia="Arial Narrow" w:hAnsi="Times New Roman" w:cs="Times New Roman"/>
          <w:i/>
          <w:spacing w:val="1"/>
          <w:sz w:val="24"/>
          <w:szCs w:val="24"/>
          <w:lang w:val="en-US"/>
        </w:rPr>
        <w:t>d</w:t>
      </w:r>
      <w:r w:rsidRPr="00612B60">
        <w:rPr>
          <w:rFonts w:ascii="Times New Roman" w:eastAsia="Arial Narrow" w:hAnsi="Times New Roman" w:cs="Times New Roman"/>
          <w:i/>
          <w:spacing w:val="-3"/>
          <w:sz w:val="24"/>
          <w:szCs w:val="24"/>
          <w:lang w:val="en-US"/>
        </w:rPr>
        <w:t>’</w:t>
      </w:r>
      <w:r w:rsidRPr="00612B60">
        <w:rPr>
          <w:rFonts w:ascii="Times New Roman" w:eastAsia="Arial Narrow" w:hAnsi="Times New Roman" w:cs="Times New Roman"/>
          <w:i/>
          <w:sz w:val="24"/>
          <w:szCs w:val="24"/>
          <w:lang w:val="en-US"/>
        </w:rPr>
        <w:t>A</w:t>
      </w:r>
      <w:r w:rsidRPr="00612B60">
        <w:rPr>
          <w:rFonts w:ascii="Times New Roman" w:eastAsia="Arial Narrow" w:hAnsi="Times New Roman" w:cs="Times New Roman"/>
          <w:i/>
          <w:spacing w:val="1"/>
          <w:sz w:val="24"/>
          <w:szCs w:val="24"/>
          <w:lang w:val="en-US"/>
        </w:rPr>
        <w:t>ppe</w:t>
      </w:r>
      <w:r w:rsidRPr="00612B60">
        <w:rPr>
          <w:rFonts w:ascii="Times New Roman" w:eastAsia="Arial Narrow" w:hAnsi="Times New Roman" w:cs="Times New Roman"/>
          <w:i/>
          <w:sz w:val="24"/>
          <w:szCs w:val="24"/>
          <w:lang w:val="en-US"/>
        </w:rPr>
        <w:t>l</w:t>
      </w:r>
      <w:proofErr w:type="spellEnd"/>
      <w:r w:rsidRPr="00612B60">
        <w:rPr>
          <w:rFonts w:ascii="Times New Roman" w:eastAsia="Arial Narrow" w:hAnsi="Times New Roman" w:cs="Times New Roman"/>
          <w:i/>
          <w:spacing w:val="1"/>
          <w:sz w:val="24"/>
          <w:szCs w:val="24"/>
          <w:lang w:val="en-US"/>
        </w:rPr>
        <w:t xml:space="preserve"> </w:t>
      </w:r>
      <w:proofErr w:type="spellStart"/>
      <w:r w:rsidRPr="00612B60">
        <w:rPr>
          <w:rFonts w:ascii="Times New Roman" w:eastAsia="Arial Narrow" w:hAnsi="Times New Roman" w:cs="Times New Roman"/>
          <w:i/>
          <w:spacing w:val="1"/>
          <w:sz w:val="24"/>
          <w:szCs w:val="24"/>
          <w:lang w:val="en-US"/>
        </w:rPr>
        <w:t>d</w:t>
      </w:r>
      <w:r w:rsidRPr="00612B60">
        <w:rPr>
          <w:rFonts w:ascii="Times New Roman" w:eastAsia="Arial Narrow" w:hAnsi="Times New Roman" w:cs="Times New Roman"/>
          <w:i/>
          <w:sz w:val="24"/>
          <w:szCs w:val="24"/>
          <w:lang w:val="en-US"/>
        </w:rPr>
        <w:t>’Of</w:t>
      </w:r>
      <w:r w:rsidRPr="00612B60">
        <w:rPr>
          <w:rFonts w:ascii="Times New Roman" w:eastAsia="Arial Narrow" w:hAnsi="Times New Roman" w:cs="Times New Roman"/>
          <w:i/>
          <w:spacing w:val="1"/>
          <w:sz w:val="24"/>
          <w:szCs w:val="24"/>
          <w:lang w:val="en-US"/>
        </w:rPr>
        <w:t>f</w:t>
      </w:r>
      <w:r w:rsidRPr="00612B60">
        <w:rPr>
          <w:rFonts w:ascii="Times New Roman" w:eastAsia="Arial Narrow" w:hAnsi="Times New Roman" w:cs="Times New Roman"/>
          <w:i/>
          <w:sz w:val="24"/>
          <w:szCs w:val="24"/>
          <w:lang w:val="en-US"/>
        </w:rPr>
        <w:t>res</w:t>
      </w:r>
      <w:proofErr w:type="spellEnd"/>
      <w:r w:rsidRPr="00612B60">
        <w:rPr>
          <w:rFonts w:ascii="Times New Roman" w:eastAsia="Arial Narrow" w:hAnsi="Times New Roman" w:cs="Times New Roman"/>
          <w:i/>
          <w:spacing w:val="1"/>
          <w:sz w:val="24"/>
          <w:szCs w:val="24"/>
          <w:lang w:val="en-US"/>
        </w:rPr>
        <w:t xml:space="preserve"> </w:t>
      </w:r>
      <w:proofErr w:type="spellStart"/>
      <w:r w:rsidRPr="00612B60">
        <w:rPr>
          <w:rFonts w:ascii="Times New Roman" w:eastAsia="Arial Narrow" w:hAnsi="Times New Roman" w:cs="Times New Roman"/>
          <w:i/>
          <w:spacing w:val="1"/>
          <w:sz w:val="24"/>
          <w:szCs w:val="24"/>
          <w:lang w:val="en-US"/>
        </w:rPr>
        <w:t>un</w:t>
      </w:r>
      <w:r w:rsidRPr="00612B60">
        <w:rPr>
          <w:rFonts w:ascii="Times New Roman" w:eastAsia="Arial Narrow" w:hAnsi="Times New Roman" w:cs="Times New Roman"/>
          <w:i/>
          <w:sz w:val="24"/>
          <w:szCs w:val="24"/>
          <w:lang w:val="en-US"/>
        </w:rPr>
        <w:t>i</w:t>
      </w:r>
      <w:r w:rsidRPr="00612B60">
        <w:rPr>
          <w:rFonts w:ascii="Times New Roman" w:eastAsia="Arial Narrow" w:hAnsi="Times New Roman" w:cs="Times New Roman"/>
          <w:i/>
          <w:spacing w:val="-2"/>
          <w:sz w:val="24"/>
          <w:szCs w:val="24"/>
          <w:lang w:val="en-US"/>
        </w:rPr>
        <w:t>q</w:t>
      </w:r>
      <w:r w:rsidRPr="00612B60">
        <w:rPr>
          <w:rFonts w:ascii="Times New Roman" w:eastAsia="Arial Narrow" w:hAnsi="Times New Roman" w:cs="Times New Roman"/>
          <w:i/>
          <w:spacing w:val="1"/>
          <w:sz w:val="24"/>
          <w:szCs w:val="24"/>
          <w:lang w:val="en-US"/>
        </w:rPr>
        <w:t>ue</w:t>
      </w:r>
      <w:r w:rsidRPr="00612B60">
        <w:rPr>
          <w:rFonts w:ascii="Times New Roman" w:eastAsia="Arial Narrow" w:hAnsi="Times New Roman" w:cs="Times New Roman"/>
          <w:i/>
          <w:spacing w:val="-1"/>
          <w:sz w:val="24"/>
          <w:szCs w:val="24"/>
          <w:lang w:val="en-US"/>
        </w:rPr>
        <w:t>me</w:t>
      </w:r>
      <w:r w:rsidRPr="00612B60">
        <w:rPr>
          <w:rFonts w:ascii="Times New Roman" w:eastAsia="Arial Narrow" w:hAnsi="Times New Roman" w:cs="Times New Roman"/>
          <w:i/>
          <w:spacing w:val="1"/>
          <w:sz w:val="24"/>
          <w:szCs w:val="24"/>
          <w:lang w:val="en-US"/>
        </w:rPr>
        <w:t>n</w:t>
      </w:r>
      <w:r w:rsidRPr="00612B60">
        <w:rPr>
          <w:rFonts w:ascii="Times New Roman" w:eastAsia="Arial Narrow" w:hAnsi="Times New Roman" w:cs="Times New Roman"/>
          <w:i/>
          <w:sz w:val="24"/>
          <w:szCs w:val="24"/>
          <w:lang w:val="en-US"/>
        </w:rPr>
        <w:t>t</w:t>
      </w:r>
      <w:proofErr w:type="spellEnd"/>
      <w:r w:rsidR="008B10A2" w:rsidRPr="00612B60">
        <w:rPr>
          <w:rFonts w:ascii="Times New Roman" w:eastAsia="Arial Narrow" w:hAnsi="Times New Roman" w:cs="Times New Roman"/>
          <w:i/>
          <w:sz w:val="24"/>
          <w:szCs w:val="24"/>
          <w:lang w:val="en-US"/>
        </w:rPr>
        <w:t xml:space="preserve"> </w:t>
      </w:r>
      <w:r w:rsidRPr="00612B60">
        <w:rPr>
          <w:rFonts w:ascii="Times New Roman" w:eastAsia="Arial Narrow" w:hAnsi="Times New Roman" w:cs="Times New Roman"/>
          <w:i/>
          <w:sz w:val="24"/>
          <w:szCs w:val="24"/>
          <w:lang w:val="en-US"/>
        </w:rPr>
        <w:t xml:space="preserve">à </w:t>
      </w:r>
      <w:proofErr w:type="spellStart"/>
      <w:r w:rsidRPr="00612B60">
        <w:rPr>
          <w:rFonts w:ascii="Times New Roman" w:eastAsia="Arial Narrow" w:hAnsi="Times New Roman" w:cs="Times New Roman"/>
          <w:i/>
          <w:sz w:val="24"/>
          <w:szCs w:val="24"/>
          <w:lang w:val="en-US"/>
        </w:rPr>
        <w:t>titre</w:t>
      </w:r>
      <w:proofErr w:type="spellEnd"/>
      <w:r w:rsidR="008B10A2" w:rsidRPr="00612B60">
        <w:rPr>
          <w:rFonts w:ascii="Times New Roman" w:eastAsia="Arial Narrow" w:hAnsi="Times New Roman" w:cs="Times New Roman"/>
          <w:i/>
          <w:sz w:val="24"/>
          <w:szCs w:val="24"/>
          <w:lang w:val="en-US"/>
        </w:rPr>
        <w:t xml:space="preserve"> </w:t>
      </w:r>
      <w:proofErr w:type="spellStart"/>
      <w:r w:rsidRPr="00612B60">
        <w:rPr>
          <w:rFonts w:ascii="Times New Roman" w:eastAsia="Arial Narrow" w:hAnsi="Times New Roman" w:cs="Times New Roman"/>
          <w:i/>
          <w:spacing w:val="1"/>
          <w:sz w:val="24"/>
          <w:szCs w:val="24"/>
          <w:lang w:val="en-US"/>
        </w:rPr>
        <w:t>d</w:t>
      </w:r>
      <w:r w:rsidRPr="00612B60">
        <w:rPr>
          <w:rFonts w:ascii="Times New Roman" w:eastAsia="Arial Narrow" w:hAnsi="Times New Roman" w:cs="Times New Roman"/>
          <w:i/>
          <w:sz w:val="24"/>
          <w:szCs w:val="24"/>
          <w:lang w:val="en-US"/>
        </w:rPr>
        <w:t>’</w:t>
      </w:r>
      <w:r w:rsidRPr="00612B60">
        <w:rPr>
          <w:rFonts w:ascii="Times New Roman" w:eastAsia="Arial Narrow" w:hAnsi="Times New Roman" w:cs="Times New Roman"/>
          <w:i/>
          <w:spacing w:val="-1"/>
          <w:sz w:val="24"/>
          <w:szCs w:val="24"/>
          <w:lang w:val="en-US"/>
        </w:rPr>
        <w:t>i</w:t>
      </w:r>
      <w:r w:rsidRPr="00612B60">
        <w:rPr>
          <w:rFonts w:ascii="Times New Roman" w:eastAsia="Arial Narrow" w:hAnsi="Times New Roman" w:cs="Times New Roman"/>
          <w:i/>
          <w:spacing w:val="1"/>
          <w:sz w:val="24"/>
          <w:szCs w:val="24"/>
          <w:lang w:val="en-US"/>
        </w:rPr>
        <w:t>n</w:t>
      </w:r>
      <w:r w:rsidRPr="00612B60">
        <w:rPr>
          <w:rFonts w:ascii="Times New Roman" w:eastAsia="Arial Narrow" w:hAnsi="Times New Roman" w:cs="Times New Roman"/>
          <w:i/>
          <w:sz w:val="24"/>
          <w:szCs w:val="24"/>
          <w:lang w:val="en-US"/>
        </w:rPr>
        <w:t>f</w:t>
      </w:r>
      <w:r w:rsidRPr="00612B60">
        <w:rPr>
          <w:rFonts w:ascii="Times New Roman" w:eastAsia="Arial Narrow" w:hAnsi="Times New Roman" w:cs="Times New Roman"/>
          <w:i/>
          <w:spacing w:val="1"/>
          <w:sz w:val="24"/>
          <w:szCs w:val="24"/>
          <w:lang w:val="en-US"/>
        </w:rPr>
        <w:t>o</w:t>
      </w:r>
      <w:r w:rsidRPr="00612B60">
        <w:rPr>
          <w:rFonts w:ascii="Times New Roman" w:eastAsia="Arial Narrow" w:hAnsi="Times New Roman" w:cs="Times New Roman"/>
          <w:i/>
          <w:sz w:val="24"/>
          <w:szCs w:val="24"/>
          <w:lang w:val="en-US"/>
        </w:rPr>
        <w:t>r</w:t>
      </w:r>
      <w:r w:rsidRPr="00612B60">
        <w:rPr>
          <w:rFonts w:ascii="Times New Roman" w:eastAsia="Arial Narrow" w:hAnsi="Times New Roman" w:cs="Times New Roman"/>
          <w:i/>
          <w:spacing w:val="-1"/>
          <w:sz w:val="24"/>
          <w:szCs w:val="24"/>
          <w:lang w:val="en-US"/>
        </w:rPr>
        <w:t>m</w:t>
      </w:r>
      <w:r w:rsidRPr="00612B60">
        <w:rPr>
          <w:rFonts w:ascii="Times New Roman" w:eastAsia="Arial Narrow" w:hAnsi="Times New Roman" w:cs="Times New Roman"/>
          <w:i/>
          <w:spacing w:val="1"/>
          <w:sz w:val="24"/>
          <w:szCs w:val="24"/>
          <w:lang w:val="en-US"/>
        </w:rPr>
        <w:t>a</w:t>
      </w:r>
      <w:r w:rsidRPr="00612B60">
        <w:rPr>
          <w:rFonts w:ascii="Times New Roman" w:eastAsia="Arial Narrow" w:hAnsi="Times New Roman" w:cs="Times New Roman"/>
          <w:i/>
          <w:sz w:val="24"/>
          <w:szCs w:val="24"/>
          <w:lang w:val="en-US"/>
        </w:rPr>
        <w:t>t</w:t>
      </w:r>
      <w:r w:rsidRPr="00612B60">
        <w:rPr>
          <w:rFonts w:ascii="Times New Roman" w:eastAsia="Arial Narrow" w:hAnsi="Times New Roman" w:cs="Times New Roman"/>
          <w:i/>
          <w:spacing w:val="-2"/>
          <w:sz w:val="24"/>
          <w:szCs w:val="24"/>
          <w:lang w:val="en-US"/>
        </w:rPr>
        <w:t>i</w:t>
      </w:r>
      <w:r w:rsidRPr="00612B60">
        <w:rPr>
          <w:rFonts w:ascii="Times New Roman" w:eastAsia="Arial Narrow" w:hAnsi="Times New Roman" w:cs="Times New Roman"/>
          <w:i/>
          <w:spacing w:val="1"/>
          <w:sz w:val="24"/>
          <w:szCs w:val="24"/>
          <w:lang w:val="en-US"/>
        </w:rPr>
        <w:t>on</w:t>
      </w:r>
      <w:proofErr w:type="spellEnd"/>
      <w:r w:rsidRPr="00612B60">
        <w:rPr>
          <w:rFonts w:ascii="Times New Roman" w:eastAsia="Arial Narrow" w:hAnsi="Times New Roman" w:cs="Times New Roman"/>
          <w:i/>
          <w:sz w:val="24"/>
          <w:szCs w:val="24"/>
          <w:lang w:val="en-US"/>
        </w:rPr>
        <w:t xml:space="preserve">. </w:t>
      </w:r>
      <w:r w:rsidRPr="00612B60">
        <w:rPr>
          <w:rFonts w:ascii="Times New Roman" w:eastAsia="Arial Narrow" w:hAnsi="Times New Roman" w:cs="Times New Roman"/>
          <w:i/>
          <w:spacing w:val="1"/>
          <w:sz w:val="24"/>
          <w:szCs w:val="24"/>
          <w:lang w:val="en-US"/>
        </w:rPr>
        <w:t>E</w:t>
      </w:r>
      <w:r w:rsidRPr="00612B60">
        <w:rPr>
          <w:rFonts w:ascii="Times New Roman" w:eastAsia="Arial Narrow" w:hAnsi="Times New Roman" w:cs="Times New Roman"/>
          <w:i/>
          <w:sz w:val="24"/>
          <w:szCs w:val="24"/>
          <w:lang w:val="en-US"/>
        </w:rPr>
        <w:t>l</w:t>
      </w:r>
      <w:r w:rsidRPr="00612B60">
        <w:rPr>
          <w:rFonts w:ascii="Times New Roman" w:eastAsia="Arial Narrow" w:hAnsi="Times New Roman" w:cs="Times New Roman"/>
          <w:i/>
          <w:spacing w:val="-1"/>
          <w:sz w:val="24"/>
          <w:szCs w:val="24"/>
          <w:lang w:val="en-US"/>
        </w:rPr>
        <w:t>l</w:t>
      </w:r>
      <w:r w:rsidRPr="00612B60">
        <w:rPr>
          <w:rFonts w:ascii="Times New Roman" w:eastAsia="Arial Narrow" w:hAnsi="Times New Roman" w:cs="Times New Roman"/>
          <w:i/>
          <w:sz w:val="24"/>
          <w:szCs w:val="24"/>
          <w:lang w:val="en-US"/>
        </w:rPr>
        <w:t>e</w:t>
      </w:r>
      <w:r w:rsidR="008B10A2" w:rsidRPr="00612B60">
        <w:rPr>
          <w:rFonts w:ascii="Times New Roman" w:eastAsia="Arial Narrow" w:hAnsi="Times New Roman" w:cs="Times New Roman"/>
          <w:i/>
          <w:sz w:val="24"/>
          <w:szCs w:val="24"/>
          <w:lang w:val="en-US"/>
        </w:rPr>
        <w:t xml:space="preserve"> </w:t>
      </w:r>
      <w:r w:rsidRPr="00612B60">
        <w:rPr>
          <w:rFonts w:ascii="Times New Roman" w:eastAsia="Arial Narrow" w:hAnsi="Times New Roman" w:cs="Times New Roman"/>
          <w:i/>
          <w:spacing w:val="-1"/>
          <w:sz w:val="24"/>
          <w:szCs w:val="24"/>
          <w:lang w:val="en-US"/>
        </w:rPr>
        <w:t>n</w:t>
      </w:r>
      <w:r w:rsidRPr="00612B60">
        <w:rPr>
          <w:rFonts w:ascii="Times New Roman" w:eastAsia="Arial Narrow" w:hAnsi="Times New Roman" w:cs="Times New Roman"/>
          <w:i/>
          <w:sz w:val="24"/>
          <w:szCs w:val="24"/>
          <w:lang w:val="en-US"/>
        </w:rPr>
        <w:t>e</w:t>
      </w:r>
      <w:r w:rsidR="008B10A2" w:rsidRPr="00612B60">
        <w:rPr>
          <w:rFonts w:ascii="Times New Roman" w:eastAsia="Arial Narrow" w:hAnsi="Times New Roman" w:cs="Times New Roman"/>
          <w:i/>
          <w:sz w:val="24"/>
          <w:szCs w:val="24"/>
          <w:lang w:val="en-US"/>
        </w:rPr>
        <w:t xml:space="preserve"> </w:t>
      </w:r>
      <w:r w:rsidRPr="00612B60">
        <w:rPr>
          <w:rFonts w:ascii="Times New Roman" w:eastAsia="Arial Narrow" w:hAnsi="Times New Roman" w:cs="Times New Roman"/>
          <w:i/>
          <w:spacing w:val="-1"/>
          <w:sz w:val="24"/>
          <w:szCs w:val="24"/>
          <w:lang w:val="en-US"/>
        </w:rPr>
        <w:t>d</w:t>
      </w:r>
      <w:r w:rsidRPr="00612B60">
        <w:rPr>
          <w:rFonts w:ascii="Times New Roman" w:eastAsia="Arial Narrow" w:hAnsi="Times New Roman" w:cs="Times New Roman"/>
          <w:i/>
          <w:spacing w:val="1"/>
          <w:sz w:val="24"/>
          <w:szCs w:val="24"/>
          <w:lang w:val="en-US"/>
        </w:rPr>
        <w:t>o</w:t>
      </w:r>
      <w:r w:rsidRPr="00612B60">
        <w:rPr>
          <w:rFonts w:ascii="Times New Roman" w:eastAsia="Arial Narrow" w:hAnsi="Times New Roman" w:cs="Times New Roman"/>
          <w:i/>
          <w:sz w:val="24"/>
          <w:szCs w:val="24"/>
          <w:lang w:val="en-US"/>
        </w:rPr>
        <w:t>it</w:t>
      </w:r>
      <w:r w:rsidR="008B10A2" w:rsidRPr="00612B60">
        <w:rPr>
          <w:rFonts w:ascii="Times New Roman" w:eastAsia="Arial Narrow" w:hAnsi="Times New Roman" w:cs="Times New Roman"/>
          <w:i/>
          <w:sz w:val="24"/>
          <w:szCs w:val="24"/>
          <w:lang w:val="en-US"/>
        </w:rPr>
        <w:t xml:space="preserve"> </w:t>
      </w:r>
      <w:r w:rsidRPr="00612B60">
        <w:rPr>
          <w:rFonts w:ascii="Times New Roman" w:eastAsia="Arial Narrow" w:hAnsi="Times New Roman" w:cs="Times New Roman"/>
          <w:i/>
          <w:spacing w:val="1"/>
          <w:sz w:val="24"/>
          <w:szCs w:val="24"/>
          <w:lang w:val="en-US"/>
        </w:rPr>
        <w:t>pa</w:t>
      </w:r>
      <w:r w:rsidRPr="00612B60">
        <w:rPr>
          <w:rFonts w:ascii="Times New Roman" w:eastAsia="Arial Narrow" w:hAnsi="Times New Roman" w:cs="Times New Roman"/>
          <w:i/>
          <w:sz w:val="24"/>
          <w:szCs w:val="24"/>
          <w:lang w:val="en-US"/>
        </w:rPr>
        <w:t>s</w:t>
      </w:r>
      <w:r w:rsidR="008B10A2" w:rsidRPr="00612B60">
        <w:rPr>
          <w:rFonts w:ascii="Times New Roman" w:eastAsia="Arial Narrow" w:hAnsi="Times New Roman" w:cs="Times New Roman"/>
          <w:i/>
          <w:sz w:val="24"/>
          <w:szCs w:val="24"/>
          <w:lang w:val="en-US"/>
        </w:rPr>
        <w:t xml:space="preserve"> </w:t>
      </w:r>
      <w:r w:rsidRPr="00612B60">
        <w:rPr>
          <w:rFonts w:ascii="Times New Roman" w:eastAsia="Arial Narrow" w:hAnsi="Times New Roman" w:cs="Times New Roman"/>
          <w:i/>
          <w:sz w:val="24"/>
          <w:szCs w:val="24"/>
          <w:lang w:val="en-US"/>
        </w:rPr>
        <w:t>fi</w:t>
      </w:r>
      <w:r w:rsidRPr="00612B60">
        <w:rPr>
          <w:rFonts w:ascii="Times New Roman" w:eastAsia="Arial Narrow" w:hAnsi="Times New Roman" w:cs="Times New Roman"/>
          <w:i/>
          <w:spacing w:val="1"/>
          <w:sz w:val="24"/>
          <w:szCs w:val="24"/>
          <w:lang w:val="en-US"/>
        </w:rPr>
        <w:t>gu</w:t>
      </w:r>
      <w:r w:rsidRPr="00612B60">
        <w:rPr>
          <w:rFonts w:ascii="Times New Roman" w:eastAsia="Arial Narrow" w:hAnsi="Times New Roman" w:cs="Times New Roman"/>
          <w:i/>
          <w:sz w:val="24"/>
          <w:szCs w:val="24"/>
          <w:lang w:val="en-US"/>
        </w:rPr>
        <w:t>rer</w:t>
      </w:r>
      <w:r w:rsidR="008B10A2" w:rsidRPr="00612B60">
        <w:rPr>
          <w:rFonts w:ascii="Times New Roman" w:eastAsia="Arial Narrow" w:hAnsi="Times New Roman" w:cs="Times New Roman"/>
          <w:i/>
          <w:sz w:val="24"/>
          <w:szCs w:val="24"/>
          <w:lang w:val="en-US"/>
        </w:rPr>
        <w:t xml:space="preserve"> </w:t>
      </w:r>
      <w:r w:rsidRPr="00612B60">
        <w:rPr>
          <w:rFonts w:ascii="Times New Roman" w:eastAsia="Arial Narrow" w:hAnsi="Times New Roman" w:cs="Times New Roman"/>
          <w:i/>
          <w:spacing w:val="1"/>
          <w:sz w:val="24"/>
          <w:szCs w:val="24"/>
          <w:lang w:val="en-US"/>
        </w:rPr>
        <w:t>dan</w:t>
      </w:r>
      <w:r w:rsidRPr="00612B60">
        <w:rPr>
          <w:rFonts w:ascii="Times New Roman" w:eastAsia="Arial Narrow" w:hAnsi="Times New Roman" w:cs="Times New Roman"/>
          <w:i/>
          <w:sz w:val="24"/>
          <w:szCs w:val="24"/>
          <w:lang w:val="en-US"/>
        </w:rPr>
        <w:t>s</w:t>
      </w:r>
      <w:r w:rsidR="00536DC6" w:rsidRPr="00612B60">
        <w:rPr>
          <w:rFonts w:ascii="Times New Roman" w:eastAsia="Arial Narrow" w:hAnsi="Times New Roman" w:cs="Times New Roman"/>
          <w:i/>
          <w:sz w:val="24"/>
          <w:szCs w:val="24"/>
          <w:lang w:val="en-US"/>
        </w:rPr>
        <w:t xml:space="preserve"> </w:t>
      </w:r>
      <w:r w:rsidRPr="00612B60">
        <w:rPr>
          <w:rFonts w:ascii="Times New Roman" w:eastAsia="Arial Narrow" w:hAnsi="Times New Roman" w:cs="Times New Roman"/>
          <w:i/>
          <w:sz w:val="24"/>
          <w:szCs w:val="24"/>
          <w:lang w:val="en-US"/>
        </w:rPr>
        <w:t>les</w:t>
      </w:r>
      <w:r w:rsidR="00536DC6" w:rsidRPr="00612B60">
        <w:rPr>
          <w:rFonts w:ascii="Times New Roman" w:eastAsia="Arial Narrow" w:hAnsi="Times New Roman" w:cs="Times New Roman"/>
          <w:i/>
          <w:sz w:val="24"/>
          <w:szCs w:val="24"/>
          <w:lang w:val="en-US"/>
        </w:rPr>
        <w:t xml:space="preserve"> </w:t>
      </w:r>
      <w:r w:rsidRPr="00612B60">
        <w:rPr>
          <w:rFonts w:ascii="Times New Roman" w:eastAsia="Arial Narrow" w:hAnsi="Times New Roman" w:cs="Times New Roman"/>
          <w:i/>
          <w:spacing w:val="-1"/>
          <w:sz w:val="24"/>
          <w:szCs w:val="24"/>
          <w:lang w:val="en-US"/>
        </w:rPr>
        <w:t>d</w:t>
      </w:r>
      <w:r w:rsidRPr="00612B60">
        <w:rPr>
          <w:rFonts w:ascii="Times New Roman" w:eastAsia="Arial Narrow" w:hAnsi="Times New Roman" w:cs="Times New Roman"/>
          <w:i/>
          <w:spacing w:val="1"/>
          <w:sz w:val="24"/>
          <w:szCs w:val="24"/>
          <w:lang w:val="en-US"/>
        </w:rPr>
        <w:t>o</w:t>
      </w:r>
      <w:r w:rsidRPr="00612B60">
        <w:rPr>
          <w:rFonts w:ascii="Times New Roman" w:eastAsia="Arial Narrow" w:hAnsi="Times New Roman" w:cs="Times New Roman"/>
          <w:i/>
          <w:spacing w:val="-2"/>
          <w:sz w:val="24"/>
          <w:szCs w:val="24"/>
          <w:lang w:val="en-US"/>
        </w:rPr>
        <w:t>c</w:t>
      </w:r>
      <w:r w:rsidRPr="00612B60">
        <w:rPr>
          <w:rFonts w:ascii="Times New Roman" w:eastAsia="Arial Narrow" w:hAnsi="Times New Roman" w:cs="Times New Roman"/>
          <w:i/>
          <w:spacing w:val="1"/>
          <w:sz w:val="24"/>
          <w:szCs w:val="24"/>
          <w:lang w:val="en-US"/>
        </w:rPr>
        <w:t>u</w:t>
      </w:r>
      <w:r w:rsidRPr="00612B60">
        <w:rPr>
          <w:rFonts w:ascii="Times New Roman" w:eastAsia="Arial Narrow" w:hAnsi="Times New Roman" w:cs="Times New Roman"/>
          <w:i/>
          <w:spacing w:val="-1"/>
          <w:sz w:val="24"/>
          <w:szCs w:val="24"/>
          <w:lang w:val="en-US"/>
        </w:rPr>
        <w:t>m</w:t>
      </w:r>
      <w:r w:rsidRPr="00612B60">
        <w:rPr>
          <w:rFonts w:ascii="Times New Roman" w:eastAsia="Arial Narrow" w:hAnsi="Times New Roman" w:cs="Times New Roman"/>
          <w:i/>
          <w:spacing w:val="1"/>
          <w:sz w:val="24"/>
          <w:szCs w:val="24"/>
          <w:lang w:val="en-US"/>
        </w:rPr>
        <w:t>en</w:t>
      </w:r>
      <w:r w:rsidRPr="00612B60">
        <w:rPr>
          <w:rFonts w:ascii="Times New Roman" w:eastAsia="Arial Narrow" w:hAnsi="Times New Roman" w:cs="Times New Roman"/>
          <w:i/>
          <w:sz w:val="24"/>
          <w:szCs w:val="24"/>
          <w:lang w:val="en-US"/>
        </w:rPr>
        <w:t xml:space="preserve">ts </w:t>
      </w:r>
      <w:proofErr w:type="spellStart"/>
      <w:r w:rsidRPr="00612B60">
        <w:rPr>
          <w:rFonts w:ascii="Times New Roman" w:eastAsia="Arial Narrow" w:hAnsi="Times New Roman" w:cs="Times New Roman"/>
          <w:i/>
          <w:spacing w:val="1"/>
          <w:sz w:val="24"/>
          <w:szCs w:val="24"/>
          <w:lang w:val="en-US"/>
        </w:rPr>
        <w:t>dé</w:t>
      </w:r>
      <w:r w:rsidRPr="00612B60">
        <w:rPr>
          <w:rFonts w:ascii="Times New Roman" w:eastAsia="Arial Narrow" w:hAnsi="Times New Roman" w:cs="Times New Roman"/>
          <w:i/>
          <w:sz w:val="24"/>
          <w:szCs w:val="24"/>
          <w:lang w:val="en-US"/>
        </w:rPr>
        <w:t>fi</w:t>
      </w:r>
      <w:r w:rsidRPr="00612B60">
        <w:rPr>
          <w:rFonts w:ascii="Times New Roman" w:eastAsia="Arial Narrow" w:hAnsi="Times New Roman" w:cs="Times New Roman"/>
          <w:i/>
          <w:spacing w:val="1"/>
          <w:sz w:val="24"/>
          <w:szCs w:val="24"/>
          <w:lang w:val="en-US"/>
        </w:rPr>
        <w:t>n</w:t>
      </w:r>
      <w:r w:rsidRPr="00612B60">
        <w:rPr>
          <w:rFonts w:ascii="Times New Roman" w:eastAsia="Arial Narrow" w:hAnsi="Times New Roman" w:cs="Times New Roman"/>
          <w:i/>
          <w:sz w:val="24"/>
          <w:szCs w:val="24"/>
          <w:lang w:val="en-US"/>
        </w:rPr>
        <w:t>itif</w:t>
      </w:r>
      <w:r w:rsidRPr="00612B60">
        <w:rPr>
          <w:rFonts w:ascii="Times New Roman" w:eastAsia="Arial Narrow" w:hAnsi="Times New Roman" w:cs="Times New Roman"/>
          <w:i/>
          <w:spacing w:val="-3"/>
          <w:sz w:val="24"/>
          <w:szCs w:val="24"/>
          <w:lang w:val="en-US"/>
        </w:rPr>
        <w:t>s</w:t>
      </w:r>
      <w:proofErr w:type="spellEnd"/>
      <w:r w:rsidRPr="00612B60">
        <w:rPr>
          <w:rFonts w:ascii="Times New Roman" w:eastAsia="Arial Narrow" w:hAnsi="Times New Roman" w:cs="Times New Roman"/>
          <w:i/>
          <w:sz w:val="24"/>
          <w:szCs w:val="24"/>
          <w:lang w:val="en-US"/>
        </w:rPr>
        <w:t>.]</w:t>
      </w:r>
    </w:p>
    <w:p w14:paraId="5CF58448" w14:textId="77777777" w:rsidR="0033495A" w:rsidRPr="00612B60" w:rsidRDefault="0033495A" w:rsidP="0033495A">
      <w:pPr>
        <w:spacing w:before="11" w:after="0" w:line="220" w:lineRule="exact"/>
        <w:rPr>
          <w:rFonts w:ascii="Times New Roman" w:eastAsia="Times New Roman" w:hAnsi="Times New Roman" w:cs="Times New Roman"/>
          <w:lang w:val="en-US"/>
        </w:rPr>
      </w:pPr>
    </w:p>
    <w:p w14:paraId="51E0B032" w14:textId="77777777" w:rsidR="0033495A" w:rsidRPr="00612B60" w:rsidRDefault="0033495A" w:rsidP="0033495A">
      <w:pPr>
        <w:spacing w:after="0" w:line="240" w:lineRule="auto"/>
        <w:ind w:left="113" w:right="8867"/>
        <w:jc w:val="both"/>
        <w:rPr>
          <w:rFonts w:ascii="Times New Roman" w:eastAsia="Arial Narrow" w:hAnsi="Times New Roman" w:cs="Times New Roman"/>
          <w:sz w:val="24"/>
          <w:szCs w:val="24"/>
          <w:lang w:val="en-US"/>
        </w:rPr>
      </w:pPr>
      <w:proofErr w:type="spellStart"/>
      <w:r w:rsidRPr="00612B60">
        <w:rPr>
          <w:rFonts w:ascii="Times New Roman" w:eastAsia="Arial Narrow" w:hAnsi="Times New Roman" w:cs="Times New Roman"/>
          <w:b/>
          <w:sz w:val="24"/>
          <w:szCs w:val="24"/>
          <w:lang w:val="en-US"/>
        </w:rPr>
        <w:t>Obj</w:t>
      </w:r>
      <w:r w:rsidRPr="00612B60">
        <w:rPr>
          <w:rFonts w:ascii="Times New Roman" w:eastAsia="Arial Narrow" w:hAnsi="Times New Roman" w:cs="Times New Roman"/>
          <w:b/>
          <w:spacing w:val="1"/>
          <w:sz w:val="24"/>
          <w:szCs w:val="24"/>
          <w:lang w:val="en-US"/>
        </w:rPr>
        <w:t>ec</w:t>
      </w:r>
      <w:r w:rsidRPr="00612B60">
        <w:rPr>
          <w:rFonts w:ascii="Times New Roman" w:eastAsia="Arial Narrow" w:hAnsi="Times New Roman" w:cs="Times New Roman"/>
          <w:b/>
          <w:sz w:val="24"/>
          <w:szCs w:val="24"/>
          <w:lang w:val="en-US"/>
        </w:rPr>
        <w:t>ti</w:t>
      </w:r>
      <w:r w:rsidRPr="00612B60">
        <w:rPr>
          <w:rFonts w:ascii="Times New Roman" w:eastAsia="Arial Narrow" w:hAnsi="Times New Roman" w:cs="Times New Roman"/>
          <w:b/>
          <w:spacing w:val="-1"/>
          <w:sz w:val="24"/>
          <w:szCs w:val="24"/>
          <w:lang w:val="en-US"/>
        </w:rPr>
        <w:t>f</w:t>
      </w:r>
      <w:r w:rsidRPr="00612B60">
        <w:rPr>
          <w:rFonts w:ascii="Times New Roman" w:eastAsia="Arial Narrow" w:hAnsi="Times New Roman" w:cs="Times New Roman"/>
          <w:b/>
          <w:sz w:val="24"/>
          <w:szCs w:val="24"/>
          <w:lang w:val="en-US"/>
        </w:rPr>
        <w:t>s</w:t>
      </w:r>
      <w:proofErr w:type="spellEnd"/>
    </w:p>
    <w:p w14:paraId="33D4598A" w14:textId="77777777" w:rsidR="0033495A" w:rsidRPr="00612B60" w:rsidRDefault="0033495A" w:rsidP="0033495A">
      <w:pPr>
        <w:spacing w:before="18" w:after="0" w:line="240" w:lineRule="exact"/>
        <w:rPr>
          <w:rFonts w:ascii="Times New Roman" w:eastAsia="Times New Roman" w:hAnsi="Times New Roman" w:cs="Times New Roman"/>
          <w:sz w:val="24"/>
          <w:szCs w:val="24"/>
          <w:lang w:val="en-US"/>
        </w:rPr>
      </w:pPr>
    </w:p>
    <w:p w14:paraId="747BC1C5" w14:textId="6636C77B" w:rsidR="0033495A" w:rsidRPr="00612B60" w:rsidRDefault="0033495A" w:rsidP="0033495A">
      <w:pPr>
        <w:spacing w:after="0" w:line="359" w:lineRule="auto"/>
        <w:ind w:left="113" w:right="74"/>
        <w:rPr>
          <w:rFonts w:ascii="Times New Roman" w:eastAsia="Arial Narrow" w:hAnsi="Times New Roman" w:cs="Times New Roman"/>
          <w:sz w:val="24"/>
          <w:szCs w:val="24"/>
          <w:lang w:val="en-US"/>
        </w:rPr>
      </w:pPr>
      <w:r w:rsidRPr="00612B60">
        <w:rPr>
          <w:rFonts w:ascii="Times New Roman" w:eastAsia="Arial Narrow" w:hAnsi="Times New Roman" w:cs="Times New Roman"/>
          <w:spacing w:val="1"/>
          <w:sz w:val="24"/>
          <w:szCs w:val="24"/>
          <w:lang w:val="en-US"/>
        </w:rPr>
        <w:t>Le</w:t>
      </w:r>
      <w:r w:rsidRPr="00612B60">
        <w:rPr>
          <w:rFonts w:ascii="Times New Roman" w:eastAsia="Arial Narrow" w:hAnsi="Times New Roman" w:cs="Times New Roman"/>
          <w:sz w:val="24"/>
          <w:szCs w:val="24"/>
          <w:lang w:val="en-US"/>
        </w:rPr>
        <w:t>s</w:t>
      </w:r>
      <w:r w:rsidR="007E2B2C" w:rsidRPr="00612B60">
        <w:rPr>
          <w:rFonts w:ascii="Times New Roman" w:eastAsia="Arial Narrow" w:hAnsi="Times New Roman" w:cs="Times New Roman"/>
          <w:sz w:val="24"/>
          <w:szCs w:val="24"/>
          <w:lang w:val="en-US"/>
        </w:rPr>
        <w:t xml:space="preserve"> </w:t>
      </w:r>
      <w:proofErr w:type="spellStart"/>
      <w:r w:rsidRPr="00612B60">
        <w:rPr>
          <w:rFonts w:ascii="Times New Roman" w:eastAsia="Arial Narrow" w:hAnsi="Times New Roman" w:cs="Times New Roman"/>
          <w:spacing w:val="-1"/>
          <w:sz w:val="24"/>
          <w:szCs w:val="24"/>
          <w:lang w:val="en-US"/>
        </w:rPr>
        <w:t>o</w:t>
      </w:r>
      <w:r w:rsidRPr="00612B60">
        <w:rPr>
          <w:rFonts w:ascii="Times New Roman" w:eastAsia="Arial Narrow" w:hAnsi="Times New Roman" w:cs="Times New Roman"/>
          <w:spacing w:val="1"/>
          <w:sz w:val="24"/>
          <w:szCs w:val="24"/>
          <w:lang w:val="en-US"/>
        </w:rPr>
        <w:t>b</w:t>
      </w:r>
      <w:r w:rsidRPr="00612B60">
        <w:rPr>
          <w:rFonts w:ascii="Times New Roman" w:eastAsia="Arial Narrow" w:hAnsi="Times New Roman" w:cs="Times New Roman"/>
          <w:sz w:val="24"/>
          <w:szCs w:val="24"/>
          <w:lang w:val="en-US"/>
        </w:rPr>
        <w:t>jec</w:t>
      </w:r>
      <w:r w:rsidRPr="00612B60">
        <w:rPr>
          <w:rFonts w:ascii="Times New Roman" w:eastAsia="Arial Narrow" w:hAnsi="Times New Roman" w:cs="Times New Roman"/>
          <w:spacing w:val="1"/>
          <w:sz w:val="24"/>
          <w:szCs w:val="24"/>
          <w:lang w:val="en-US"/>
        </w:rPr>
        <w:t>t</w:t>
      </w:r>
      <w:r w:rsidRPr="00612B60">
        <w:rPr>
          <w:rFonts w:ascii="Times New Roman" w:eastAsia="Arial Narrow" w:hAnsi="Times New Roman" w:cs="Times New Roman"/>
          <w:sz w:val="24"/>
          <w:szCs w:val="24"/>
          <w:lang w:val="en-US"/>
        </w:rPr>
        <w:t>ifs</w:t>
      </w:r>
      <w:proofErr w:type="spellEnd"/>
      <w:r w:rsidR="007E2B2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pacing w:val="-1"/>
          <w:sz w:val="24"/>
          <w:szCs w:val="24"/>
          <w:lang w:val="en-US"/>
        </w:rPr>
        <w:t>d</w:t>
      </w:r>
      <w:r w:rsidRPr="00612B60">
        <w:rPr>
          <w:rFonts w:ascii="Times New Roman" w:eastAsia="Arial Narrow" w:hAnsi="Times New Roman" w:cs="Times New Roman"/>
          <w:sz w:val="24"/>
          <w:szCs w:val="24"/>
          <w:lang w:val="en-US"/>
        </w:rPr>
        <w:t>u</w:t>
      </w:r>
      <w:r w:rsidR="007E2B2C" w:rsidRPr="00612B60">
        <w:rPr>
          <w:rFonts w:ascii="Times New Roman" w:eastAsia="Arial Narrow" w:hAnsi="Times New Roman" w:cs="Times New Roman"/>
          <w:sz w:val="24"/>
          <w:szCs w:val="24"/>
          <w:lang w:val="en-US"/>
        </w:rPr>
        <w:t xml:space="preserve"> </w:t>
      </w:r>
      <w:r w:rsidR="007E2B2C" w:rsidRPr="00612B60">
        <w:rPr>
          <w:rFonts w:ascii="Times New Roman" w:eastAsia="Arial Narrow" w:hAnsi="Times New Roman" w:cs="Times New Roman"/>
          <w:spacing w:val="-1"/>
          <w:sz w:val="24"/>
          <w:szCs w:val="24"/>
          <w:lang w:val="en-US"/>
        </w:rPr>
        <w:t>detail</w:t>
      </w:r>
      <w:r w:rsidR="007E2B2C" w:rsidRPr="00612B60">
        <w:rPr>
          <w:rFonts w:ascii="Times New Roman" w:eastAsia="Arial Narrow" w:hAnsi="Times New Roman" w:cs="Times New Roman"/>
          <w:sz w:val="24"/>
          <w:szCs w:val="24"/>
          <w:lang w:val="en-US"/>
        </w:rPr>
        <w:t xml:space="preserve"> </w:t>
      </w:r>
      <w:proofErr w:type="spellStart"/>
      <w:r w:rsidRPr="00612B60">
        <w:rPr>
          <w:rFonts w:ascii="Times New Roman" w:eastAsia="Arial Narrow" w:hAnsi="Times New Roman" w:cs="Times New Roman"/>
          <w:spacing w:val="-1"/>
          <w:sz w:val="24"/>
          <w:szCs w:val="24"/>
          <w:lang w:val="en-US"/>
        </w:rPr>
        <w:t>q</w:t>
      </w:r>
      <w:r w:rsidRPr="00612B60">
        <w:rPr>
          <w:rFonts w:ascii="Times New Roman" w:eastAsia="Arial Narrow" w:hAnsi="Times New Roman" w:cs="Times New Roman"/>
          <w:spacing w:val="1"/>
          <w:sz w:val="24"/>
          <w:szCs w:val="24"/>
          <w:lang w:val="en-US"/>
        </w:rPr>
        <w:t>ua</w:t>
      </w:r>
      <w:r w:rsidRPr="00612B60">
        <w:rPr>
          <w:rFonts w:ascii="Times New Roman" w:eastAsia="Arial Narrow" w:hAnsi="Times New Roman" w:cs="Times New Roman"/>
          <w:spacing w:val="-1"/>
          <w:sz w:val="24"/>
          <w:szCs w:val="24"/>
          <w:lang w:val="en-US"/>
        </w:rPr>
        <w:t>n</w:t>
      </w:r>
      <w:r w:rsidRPr="00612B60">
        <w:rPr>
          <w:rFonts w:ascii="Times New Roman" w:eastAsia="Arial Narrow" w:hAnsi="Times New Roman" w:cs="Times New Roman"/>
          <w:spacing w:val="-2"/>
          <w:sz w:val="24"/>
          <w:szCs w:val="24"/>
          <w:lang w:val="en-US"/>
        </w:rPr>
        <w:t>t</w:t>
      </w:r>
      <w:r w:rsidRPr="00612B60">
        <w:rPr>
          <w:rFonts w:ascii="Times New Roman" w:eastAsia="Arial Narrow" w:hAnsi="Times New Roman" w:cs="Times New Roman"/>
          <w:sz w:val="24"/>
          <w:szCs w:val="24"/>
          <w:lang w:val="en-US"/>
        </w:rPr>
        <w:t>it</w:t>
      </w:r>
      <w:r w:rsidRPr="00612B60">
        <w:rPr>
          <w:rFonts w:ascii="Times New Roman" w:eastAsia="Arial Narrow" w:hAnsi="Times New Roman" w:cs="Times New Roman"/>
          <w:spacing w:val="1"/>
          <w:sz w:val="24"/>
          <w:szCs w:val="24"/>
          <w:lang w:val="en-US"/>
        </w:rPr>
        <w:t>a</w:t>
      </w:r>
      <w:r w:rsidRPr="00612B60">
        <w:rPr>
          <w:rFonts w:ascii="Times New Roman" w:eastAsia="Arial Narrow" w:hAnsi="Times New Roman" w:cs="Times New Roman"/>
          <w:sz w:val="24"/>
          <w:szCs w:val="24"/>
          <w:lang w:val="en-US"/>
        </w:rPr>
        <w:t>tif</w:t>
      </w:r>
      <w:proofErr w:type="spellEnd"/>
      <w:r w:rsidR="007E2B2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pacing w:val="1"/>
          <w:sz w:val="24"/>
          <w:szCs w:val="24"/>
          <w:lang w:val="en-US"/>
        </w:rPr>
        <w:t>e</w:t>
      </w:r>
      <w:r w:rsidRPr="00612B60">
        <w:rPr>
          <w:rFonts w:ascii="Times New Roman" w:eastAsia="Arial Narrow" w:hAnsi="Times New Roman" w:cs="Times New Roman"/>
          <w:sz w:val="24"/>
          <w:szCs w:val="24"/>
          <w:lang w:val="en-US"/>
        </w:rPr>
        <w:t>t</w:t>
      </w:r>
      <w:r w:rsidRPr="00612B60">
        <w:rPr>
          <w:rFonts w:ascii="Times New Roman" w:eastAsia="Arial Narrow" w:hAnsi="Times New Roman" w:cs="Times New Roman"/>
          <w:spacing w:val="1"/>
          <w:sz w:val="24"/>
          <w:szCs w:val="24"/>
          <w:lang w:val="en-US"/>
        </w:rPr>
        <w:t xml:space="preserve"> </w:t>
      </w:r>
      <w:proofErr w:type="spellStart"/>
      <w:r w:rsidRPr="00612B60">
        <w:rPr>
          <w:rFonts w:ascii="Times New Roman" w:eastAsia="Arial Narrow" w:hAnsi="Times New Roman" w:cs="Times New Roman"/>
          <w:spacing w:val="1"/>
          <w:sz w:val="24"/>
          <w:szCs w:val="24"/>
          <w:lang w:val="en-US"/>
        </w:rPr>
        <w:t>e</w:t>
      </w:r>
      <w:r w:rsidRPr="00612B60">
        <w:rPr>
          <w:rFonts w:ascii="Times New Roman" w:eastAsia="Arial Narrow" w:hAnsi="Times New Roman" w:cs="Times New Roman"/>
          <w:sz w:val="24"/>
          <w:szCs w:val="24"/>
          <w:lang w:val="en-US"/>
        </w:rPr>
        <w:t>sti</w:t>
      </w:r>
      <w:r w:rsidRPr="00612B60">
        <w:rPr>
          <w:rFonts w:ascii="Times New Roman" w:eastAsia="Arial Narrow" w:hAnsi="Times New Roman" w:cs="Times New Roman"/>
          <w:spacing w:val="-1"/>
          <w:sz w:val="24"/>
          <w:szCs w:val="24"/>
          <w:lang w:val="en-US"/>
        </w:rPr>
        <w:t>m</w:t>
      </w:r>
      <w:r w:rsidRPr="00612B60">
        <w:rPr>
          <w:rFonts w:ascii="Times New Roman" w:eastAsia="Arial Narrow" w:hAnsi="Times New Roman" w:cs="Times New Roman"/>
          <w:spacing w:val="1"/>
          <w:sz w:val="24"/>
          <w:szCs w:val="24"/>
          <w:lang w:val="en-US"/>
        </w:rPr>
        <w:t>a</w:t>
      </w:r>
      <w:r w:rsidRPr="00612B60">
        <w:rPr>
          <w:rFonts w:ascii="Times New Roman" w:eastAsia="Arial Narrow" w:hAnsi="Times New Roman" w:cs="Times New Roman"/>
          <w:sz w:val="24"/>
          <w:szCs w:val="24"/>
          <w:lang w:val="en-US"/>
        </w:rPr>
        <w:t>tif</w:t>
      </w:r>
      <w:proofErr w:type="spellEnd"/>
      <w:r w:rsidR="007E2B2C" w:rsidRPr="00612B60">
        <w:rPr>
          <w:rFonts w:ascii="Times New Roman" w:eastAsia="Arial Narrow" w:hAnsi="Times New Roman" w:cs="Times New Roman"/>
          <w:sz w:val="24"/>
          <w:szCs w:val="24"/>
          <w:lang w:val="en-US"/>
        </w:rPr>
        <w:t xml:space="preserve"> </w:t>
      </w:r>
      <w:proofErr w:type="spellStart"/>
      <w:r w:rsidRPr="00612B60">
        <w:rPr>
          <w:rFonts w:ascii="Times New Roman" w:eastAsia="Arial Narrow" w:hAnsi="Times New Roman" w:cs="Times New Roman"/>
          <w:sz w:val="24"/>
          <w:szCs w:val="24"/>
          <w:lang w:val="en-US"/>
        </w:rPr>
        <w:t>s</w:t>
      </w:r>
      <w:r w:rsidRPr="00612B60">
        <w:rPr>
          <w:rFonts w:ascii="Times New Roman" w:eastAsia="Arial Narrow" w:hAnsi="Times New Roman" w:cs="Times New Roman"/>
          <w:spacing w:val="-1"/>
          <w:sz w:val="24"/>
          <w:szCs w:val="24"/>
          <w:lang w:val="en-US"/>
        </w:rPr>
        <w:t>o</w:t>
      </w:r>
      <w:r w:rsidRPr="00612B60">
        <w:rPr>
          <w:rFonts w:ascii="Times New Roman" w:eastAsia="Arial Narrow" w:hAnsi="Times New Roman" w:cs="Times New Roman"/>
          <w:spacing w:val="1"/>
          <w:sz w:val="24"/>
          <w:szCs w:val="24"/>
          <w:lang w:val="en-US"/>
        </w:rPr>
        <w:t>n</w:t>
      </w:r>
      <w:r w:rsidRPr="00612B60">
        <w:rPr>
          <w:rFonts w:ascii="Times New Roman" w:eastAsia="Arial Narrow" w:hAnsi="Times New Roman" w:cs="Times New Roman"/>
          <w:sz w:val="24"/>
          <w:szCs w:val="24"/>
          <w:lang w:val="en-US"/>
        </w:rPr>
        <w:t>t</w:t>
      </w:r>
      <w:proofErr w:type="spellEnd"/>
      <w:r w:rsidR="007E2B2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pacing w:val="-1"/>
          <w:sz w:val="24"/>
          <w:szCs w:val="24"/>
          <w:lang w:val="en-US"/>
        </w:rPr>
        <w:t>d</w:t>
      </w:r>
      <w:r w:rsidRPr="00612B60">
        <w:rPr>
          <w:rFonts w:ascii="Times New Roman" w:eastAsia="Arial Narrow" w:hAnsi="Times New Roman" w:cs="Times New Roman"/>
          <w:sz w:val="24"/>
          <w:szCs w:val="24"/>
          <w:lang w:val="en-US"/>
        </w:rPr>
        <w:t>e</w:t>
      </w:r>
      <w:r w:rsidR="007E2B2C" w:rsidRPr="00612B60">
        <w:rPr>
          <w:rFonts w:ascii="Times New Roman" w:eastAsia="Arial Narrow" w:hAnsi="Times New Roman" w:cs="Times New Roman"/>
          <w:sz w:val="24"/>
          <w:szCs w:val="24"/>
          <w:lang w:val="en-US"/>
        </w:rPr>
        <w:t xml:space="preserve"> </w:t>
      </w:r>
      <w:proofErr w:type="spellStart"/>
      <w:r w:rsidRPr="00612B60">
        <w:rPr>
          <w:rFonts w:ascii="Times New Roman" w:eastAsia="Arial Narrow" w:hAnsi="Times New Roman" w:cs="Times New Roman"/>
          <w:sz w:val="24"/>
          <w:szCs w:val="24"/>
          <w:lang w:val="en-US"/>
        </w:rPr>
        <w:t>f</w:t>
      </w:r>
      <w:r w:rsidRPr="00612B60">
        <w:rPr>
          <w:rFonts w:ascii="Times New Roman" w:eastAsia="Arial Narrow" w:hAnsi="Times New Roman" w:cs="Times New Roman"/>
          <w:spacing w:val="-1"/>
          <w:sz w:val="24"/>
          <w:szCs w:val="24"/>
          <w:lang w:val="en-US"/>
        </w:rPr>
        <w:t>ou</w:t>
      </w:r>
      <w:r w:rsidRPr="00612B60">
        <w:rPr>
          <w:rFonts w:ascii="Times New Roman" w:eastAsia="Arial Narrow" w:hAnsi="Times New Roman" w:cs="Times New Roman"/>
          <w:sz w:val="24"/>
          <w:szCs w:val="24"/>
          <w:lang w:val="en-US"/>
        </w:rPr>
        <w:t>rnir</w:t>
      </w:r>
      <w:proofErr w:type="spellEnd"/>
      <w:r w:rsidR="007E2B2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pacing w:val="1"/>
          <w:sz w:val="24"/>
          <w:szCs w:val="24"/>
          <w:lang w:val="en-US"/>
        </w:rPr>
        <w:t>de</w:t>
      </w:r>
      <w:r w:rsidRPr="00612B60">
        <w:rPr>
          <w:rFonts w:ascii="Times New Roman" w:eastAsia="Arial Narrow" w:hAnsi="Times New Roman" w:cs="Times New Roman"/>
          <w:sz w:val="24"/>
          <w:szCs w:val="24"/>
          <w:lang w:val="en-US"/>
        </w:rPr>
        <w:t>s</w:t>
      </w:r>
      <w:r w:rsidR="007E2B2C" w:rsidRPr="00612B60">
        <w:rPr>
          <w:rFonts w:ascii="Times New Roman" w:eastAsia="Arial Narrow" w:hAnsi="Times New Roman" w:cs="Times New Roman"/>
          <w:sz w:val="24"/>
          <w:szCs w:val="24"/>
          <w:lang w:val="en-US"/>
        </w:rPr>
        <w:t xml:space="preserve"> </w:t>
      </w:r>
      <w:proofErr w:type="spellStart"/>
      <w:r w:rsidRPr="00612B60">
        <w:rPr>
          <w:rFonts w:ascii="Times New Roman" w:eastAsia="Arial Narrow" w:hAnsi="Times New Roman" w:cs="Times New Roman"/>
          <w:sz w:val="24"/>
          <w:szCs w:val="24"/>
          <w:lang w:val="en-US"/>
        </w:rPr>
        <w:t>re</w:t>
      </w:r>
      <w:r w:rsidRPr="00612B60">
        <w:rPr>
          <w:rFonts w:ascii="Times New Roman" w:eastAsia="Arial Narrow" w:hAnsi="Times New Roman" w:cs="Times New Roman"/>
          <w:spacing w:val="1"/>
          <w:sz w:val="24"/>
          <w:szCs w:val="24"/>
          <w:lang w:val="en-US"/>
        </w:rPr>
        <w:t>n</w:t>
      </w:r>
      <w:r w:rsidRPr="00612B60">
        <w:rPr>
          <w:rFonts w:ascii="Times New Roman" w:eastAsia="Arial Narrow" w:hAnsi="Times New Roman" w:cs="Times New Roman"/>
          <w:sz w:val="24"/>
          <w:szCs w:val="24"/>
          <w:lang w:val="en-US"/>
        </w:rPr>
        <w:t>s</w:t>
      </w:r>
      <w:r w:rsidRPr="00612B60">
        <w:rPr>
          <w:rFonts w:ascii="Times New Roman" w:eastAsia="Arial Narrow" w:hAnsi="Times New Roman" w:cs="Times New Roman"/>
          <w:spacing w:val="1"/>
          <w:sz w:val="24"/>
          <w:szCs w:val="24"/>
          <w:lang w:val="en-US"/>
        </w:rPr>
        <w:t>e</w:t>
      </w:r>
      <w:r w:rsidRPr="00612B60">
        <w:rPr>
          <w:rFonts w:ascii="Times New Roman" w:eastAsia="Arial Narrow" w:hAnsi="Times New Roman" w:cs="Times New Roman"/>
          <w:sz w:val="24"/>
          <w:szCs w:val="24"/>
          <w:lang w:val="en-US"/>
        </w:rPr>
        <w:t>i</w:t>
      </w:r>
      <w:r w:rsidRPr="00612B60">
        <w:rPr>
          <w:rFonts w:ascii="Times New Roman" w:eastAsia="Arial Narrow" w:hAnsi="Times New Roman" w:cs="Times New Roman"/>
          <w:spacing w:val="-2"/>
          <w:sz w:val="24"/>
          <w:szCs w:val="24"/>
          <w:lang w:val="en-US"/>
        </w:rPr>
        <w:t>g</w:t>
      </w:r>
      <w:r w:rsidRPr="00612B60">
        <w:rPr>
          <w:rFonts w:ascii="Times New Roman" w:eastAsia="Arial Narrow" w:hAnsi="Times New Roman" w:cs="Times New Roman"/>
          <w:spacing w:val="1"/>
          <w:sz w:val="24"/>
          <w:szCs w:val="24"/>
          <w:lang w:val="en-US"/>
        </w:rPr>
        <w:t>ne</w:t>
      </w:r>
      <w:r w:rsidRPr="00612B60">
        <w:rPr>
          <w:rFonts w:ascii="Times New Roman" w:eastAsia="Arial Narrow" w:hAnsi="Times New Roman" w:cs="Times New Roman"/>
          <w:spacing w:val="-1"/>
          <w:sz w:val="24"/>
          <w:szCs w:val="24"/>
          <w:lang w:val="en-US"/>
        </w:rPr>
        <w:t>me</w:t>
      </w:r>
      <w:r w:rsidRPr="00612B60">
        <w:rPr>
          <w:rFonts w:ascii="Times New Roman" w:eastAsia="Arial Narrow" w:hAnsi="Times New Roman" w:cs="Times New Roman"/>
          <w:spacing w:val="1"/>
          <w:sz w:val="24"/>
          <w:szCs w:val="24"/>
          <w:lang w:val="en-US"/>
        </w:rPr>
        <w:t>n</w:t>
      </w:r>
      <w:r w:rsidRPr="00612B60">
        <w:rPr>
          <w:rFonts w:ascii="Times New Roman" w:eastAsia="Arial Narrow" w:hAnsi="Times New Roman" w:cs="Times New Roman"/>
          <w:sz w:val="24"/>
          <w:szCs w:val="24"/>
          <w:lang w:val="en-US"/>
        </w:rPr>
        <w:t>ts</w:t>
      </w:r>
      <w:proofErr w:type="spellEnd"/>
      <w:r w:rsidR="007E2B2C" w:rsidRPr="00612B60">
        <w:rPr>
          <w:rFonts w:ascii="Times New Roman" w:eastAsia="Arial Narrow" w:hAnsi="Times New Roman" w:cs="Times New Roman"/>
          <w:sz w:val="24"/>
          <w:szCs w:val="24"/>
          <w:lang w:val="en-US"/>
        </w:rPr>
        <w:t xml:space="preserve"> </w:t>
      </w:r>
      <w:proofErr w:type="spellStart"/>
      <w:r w:rsidRPr="00612B60">
        <w:rPr>
          <w:rFonts w:ascii="Times New Roman" w:eastAsia="Arial Narrow" w:hAnsi="Times New Roman" w:cs="Times New Roman"/>
          <w:sz w:val="24"/>
          <w:szCs w:val="24"/>
          <w:lang w:val="en-US"/>
        </w:rPr>
        <w:t>s</w:t>
      </w:r>
      <w:r w:rsidRPr="00612B60">
        <w:rPr>
          <w:rFonts w:ascii="Times New Roman" w:eastAsia="Arial Narrow" w:hAnsi="Times New Roman" w:cs="Times New Roman"/>
          <w:spacing w:val="-1"/>
          <w:sz w:val="24"/>
          <w:szCs w:val="24"/>
          <w:lang w:val="en-US"/>
        </w:rPr>
        <w:t>u</w:t>
      </w:r>
      <w:r w:rsidRPr="00612B60">
        <w:rPr>
          <w:rFonts w:ascii="Times New Roman" w:eastAsia="Arial Narrow" w:hAnsi="Times New Roman" w:cs="Times New Roman"/>
          <w:spacing w:val="-2"/>
          <w:sz w:val="24"/>
          <w:szCs w:val="24"/>
          <w:lang w:val="en-US"/>
        </w:rPr>
        <w:t>f</w:t>
      </w:r>
      <w:r w:rsidRPr="00612B60">
        <w:rPr>
          <w:rFonts w:ascii="Times New Roman" w:eastAsia="Arial Narrow" w:hAnsi="Times New Roman" w:cs="Times New Roman"/>
          <w:sz w:val="24"/>
          <w:szCs w:val="24"/>
          <w:lang w:val="en-US"/>
        </w:rPr>
        <w:t>fis</w:t>
      </w:r>
      <w:r w:rsidRPr="00612B60">
        <w:rPr>
          <w:rFonts w:ascii="Times New Roman" w:eastAsia="Arial Narrow" w:hAnsi="Times New Roman" w:cs="Times New Roman"/>
          <w:spacing w:val="1"/>
          <w:sz w:val="24"/>
          <w:szCs w:val="24"/>
          <w:lang w:val="en-US"/>
        </w:rPr>
        <w:t>an</w:t>
      </w:r>
      <w:r w:rsidRPr="00612B60">
        <w:rPr>
          <w:rFonts w:ascii="Times New Roman" w:eastAsia="Arial Narrow" w:hAnsi="Times New Roman" w:cs="Times New Roman"/>
          <w:sz w:val="24"/>
          <w:szCs w:val="24"/>
          <w:lang w:val="en-US"/>
        </w:rPr>
        <w:t>ts</w:t>
      </w:r>
      <w:proofErr w:type="spellEnd"/>
      <w:r w:rsidR="007E2B2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pacing w:val="-1"/>
          <w:sz w:val="24"/>
          <w:szCs w:val="24"/>
          <w:lang w:val="en-US"/>
        </w:rPr>
        <w:t>q</w:t>
      </w:r>
      <w:r w:rsidRPr="00612B60">
        <w:rPr>
          <w:rFonts w:ascii="Times New Roman" w:eastAsia="Arial Narrow" w:hAnsi="Times New Roman" w:cs="Times New Roman"/>
          <w:spacing w:val="1"/>
          <w:sz w:val="24"/>
          <w:szCs w:val="24"/>
          <w:lang w:val="en-US"/>
        </w:rPr>
        <w:t>u</w:t>
      </w:r>
      <w:r w:rsidRPr="00612B60">
        <w:rPr>
          <w:rFonts w:ascii="Times New Roman" w:eastAsia="Arial Narrow" w:hAnsi="Times New Roman" w:cs="Times New Roman"/>
          <w:spacing w:val="-1"/>
          <w:sz w:val="24"/>
          <w:szCs w:val="24"/>
          <w:lang w:val="en-US"/>
        </w:rPr>
        <w:t>a</w:t>
      </w:r>
      <w:r w:rsidRPr="00612B60">
        <w:rPr>
          <w:rFonts w:ascii="Times New Roman" w:eastAsia="Arial Narrow" w:hAnsi="Times New Roman" w:cs="Times New Roman"/>
          <w:spacing w:val="1"/>
          <w:sz w:val="24"/>
          <w:szCs w:val="24"/>
          <w:lang w:val="en-US"/>
        </w:rPr>
        <w:t>n</w:t>
      </w:r>
      <w:r w:rsidRPr="00612B60">
        <w:rPr>
          <w:rFonts w:ascii="Times New Roman" w:eastAsia="Arial Narrow" w:hAnsi="Times New Roman" w:cs="Times New Roman"/>
          <w:sz w:val="24"/>
          <w:szCs w:val="24"/>
          <w:lang w:val="en-US"/>
        </w:rPr>
        <w:t>t</w:t>
      </w:r>
      <w:r w:rsidR="007E2B2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z w:val="24"/>
          <w:szCs w:val="24"/>
          <w:lang w:val="en-US"/>
        </w:rPr>
        <w:t>à</w:t>
      </w:r>
      <w:r w:rsidR="007E2B2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z w:val="24"/>
          <w:szCs w:val="24"/>
          <w:lang w:val="en-US"/>
        </w:rPr>
        <w:t>la</w:t>
      </w:r>
      <w:r w:rsidRPr="00612B60">
        <w:rPr>
          <w:rFonts w:ascii="Times New Roman" w:eastAsia="Arial Narrow" w:hAnsi="Times New Roman" w:cs="Times New Roman"/>
          <w:spacing w:val="1"/>
          <w:sz w:val="24"/>
          <w:szCs w:val="24"/>
          <w:lang w:val="en-US"/>
        </w:rPr>
        <w:t xml:space="preserve"> na</w:t>
      </w:r>
      <w:r w:rsidRPr="00612B60">
        <w:rPr>
          <w:rFonts w:ascii="Times New Roman" w:eastAsia="Arial Narrow" w:hAnsi="Times New Roman" w:cs="Times New Roman"/>
          <w:spacing w:val="-2"/>
          <w:sz w:val="24"/>
          <w:szCs w:val="24"/>
          <w:lang w:val="en-US"/>
        </w:rPr>
        <w:t>t</w:t>
      </w:r>
      <w:r w:rsidRPr="00612B60">
        <w:rPr>
          <w:rFonts w:ascii="Times New Roman" w:eastAsia="Arial Narrow" w:hAnsi="Times New Roman" w:cs="Times New Roman"/>
          <w:spacing w:val="1"/>
          <w:sz w:val="24"/>
          <w:szCs w:val="24"/>
          <w:lang w:val="en-US"/>
        </w:rPr>
        <w:t>u</w:t>
      </w:r>
      <w:r w:rsidRPr="00612B60">
        <w:rPr>
          <w:rFonts w:ascii="Times New Roman" w:eastAsia="Arial Narrow" w:hAnsi="Times New Roman" w:cs="Times New Roman"/>
          <w:sz w:val="24"/>
          <w:szCs w:val="24"/>
          <w:lang w:val="en-US"/>
        </w:rPr>
        <w:t>re</w:t>
      </w:r>
      <w:r w:rsidR="007E2B2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pacing w:val="-1"/>
          <w:sz w:val="24"/>
          <w:szCs w:val="24"/>
          <w:lang w:val="en-US"/>
        </w:rPr>
        <w:t xml:space="preserve">et </w:t>
      </w:r>
      <w:r w:rsidRPr="00612B60">
        <w:rPr>
          <w:rFonts w:ascii="Times New Roman" w:eastAsia="Arial Narrow" w:hAnsi="Times New Roman" w:cs="Times New Roman"/>
          <w:spacing w:val="1"/>
          <w:sz w:val="24"/>
          <w:szCs w:val="24"/>
          <w:lang w:val="en-US"/>
        </w:rPr>
        <w:t>a</w:t>
      </w:r>
      <w:r w:rsidRPr="00612B60">
        <w:rPr>
          <w:rFonts w:ascii="Times New Roman" w:eastAsia="Arial Narrow" w:hAnsi="Times New Roman" w:cs="Times New Roman"/>
          <w:sz w:val="24"/>
          <w:szCs w:val="24"/>
          <w:lang w:val="en-US"/>
        </w:rPr>
        <w:t>u</w:t>
      </w:r>
      <w:r w:rsidR="007E2B2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z w:val="24"/>
          <w:szCs w:val="24"/>
          <w:lang w:val="en-US"/>
        </w:rPr>
        <w:t>v</w:t>
      </w:r>
      <w:r w:rsidRPr="00612B60">
        <w:rPr>
          <w:rFonts w:ascii="Times New Roman" w:eastAsia="Arial Narrow" w:hAnsi="Times New Roman" w:cs="Times New Roman"/>
          <w:spacing w:val="1"/>
          <w:sz w:val="24"/>
          <w:szCs w:val="24"/>
          <w:lang w:val="en-US"/>
        </w:rPr>
        <w:t>o</w:t>
      </w:r>
      <w:r w:rsidRPr="00612B60">
        <w:rPr>
          <w:rFonts w:ascii="Times New Roman" w:eastAsia="Arial Narrow" w:hAnsi="Times New Roman" w:cs="Times New Roman"/>
          <w:spacing w:val="-3"/>
          <w:sz w:val="24"/>
          <w:szCs w:val="24"/>
          <w:lang w:val="en-US"/>
        </w:rPr>
        <w:t>l</w:t>
      </w:r>
      <w:r w:rsidRPr="00612B60">
        <w:rPr>
          <w:rFonts w:ascii="Times New Roman" w:eastAsia="Arial Narrow" w:hAnsi="Times New Roman" w:cs="Times New Roman"/>
          <w:spacing w:val="1"/>
          <w:sz w:val="24"/>
          <w:szCs w:val="24"/>
          <w:lang w:val="en-US"/>
        </w:rPr>
        <w:t>u</w:t>
      </w:r>
      <w:r w:rsidRPr="00612B60">
        <w:rPr>
          <w:rFonts w:ascii="Times New Roman" w:eastAsia="Arial Narrow" w:hAnsi="Times New Roman" w:cs="Times New Roman"/>
          <w:spacing w:val="-1"/>
          <w:sz w:val="24"/>
          <w:szCs w:val="24"/>
          <w:lang w:val="en-US"/>
        </w:rPr>
        <w:t>m</w:t>
      </w:r>
      <w:r w:rsidRPr="00612B60">
        <w:rPr>
          <w:rFonts w:ascii="Times New Roman" w:eastAsia="Arial Narrow" w:hAnsi="Times New Roman" w:cs="Times New Roman"/>
          <w:sz w:val="24"/>
          <w:szCs w:val="24"/>
          <w:lang w:val="en-US"/>
        </w:rPr>
        <w:t>e</w:t>
      </w:r>
      <w:r w:rsidR="007E2B2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pacing w:val="-1"/>
          <w:sz w:val="24"/>
          <w:szCs w:val="24"/>
          <w:lang w:val="en-US"/>
        </w:rPr>
        <w:t>d</w:t>
      </w:r>
      <w:r w:rsidRPr="00612B60">
        <w:rPr>
          <w:rFonts w:ascii="Times New Roman" w:eastAsia="Arial Narrow" w:hAnsi="Times New Roman" w:cs="Times New Roman"/>
          <w:sz w:val="24"/>
          <w:szCs w:val="24"/>
          <w:lang w:val="en-US"/>
        </w:rPr>
        <w:t>e</w:t>
      </w:r>
      <w:r w:rsidR="007E2B2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z w:val="24"/>
          <w:szCs w:val="24"/>
          <w:lang w:val="en-US"/>
        </w:rPr>
        <w:t>trav</w:t>
      </w:r>
      <w:r w:rsidRPr="00612B60">
        <w:rPr>
          <w:rFonts w:ascii="Times New Roman" w:eastAsia="Arial Narrow" w:hAnsi="Times New Roman" w:cs="Times New Roman"/>
          <w:spacing w:val="-1"/>
          <w:sz w:val="24"/>
          <w:szCs w:val="24"/>
          <w:lang w:val="en-US"/>
        </w:rPr>
        <w:t>a</w:t>
      </w:r>
      <w:r w:rsidRPr="00612B60">
        <w:rPr>
          <w:rFonts w:ascii="Times New Roman" w:eastAsia="Arial Narrow" w:hAnsi="Times New Roman" w:cs="Times New Roman"/>
          <w:spacing w:val="1"/>
          <w:sz w:val="24"/>
          <w:szCs w:val="24"/>
          <w:lang w:val="en-US"/>
        </w:rPr>
        <w:t>u</w:t>
      </w:r>
      <w:r w:rsidRPr="00612B60">
        <w:rPr>
          <w:rFonts w:ascii="Times New Roman" w:eastAsia="Arial Narrow" w:hAnsi="Times New Roman" w:cs="Times New Roman"/>
          <w:sz w:val="24"/>
          <w:szCs w:val="24"/>
          <w:lang w:val="en-US"/>
        </w:rPr>
        <w:t>x</w:t>
      </w:r>
      <w:r w:rsidR="007E2B2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z w:val="24"/>
          <w:szCs w:val="24"/>
          <w:lang w:val="en-US"/>
        </w:rPr>
        <w:t>à</w:t>
      </w:r>
      <w:r w:rsidR="007E2B2C" w:rsidRPr="00612B60">
        <w:rPr>
          <w:rFonts w:ascii="Times New Roman" w:eastAsia="Arial Narrow" w:hAnsi="Times New Roman" w:cs="Times New Roman"/>
          <w:sz w:val="24"/>
          <w:szCs w:val="24"/>
          <w:lang w:val="en-US"/>
        </w:rPr>
        <w:t xml:space="preserve"> </w:t>
      </w:r>
      <w:proofErr w:type="spellStart"/>
      <w:r w:rsidRPr="00612B60">
        <w:rPr>
          <w:rFonts w:ascii="Times New Roman" w:eastAsia="Arial Narrow" w:hAnsi="Times New Roman" w:cs="Times New Roman"/>
          <w:sz w:val="24"/>
          <w:szCs w:val="24"/>
          <w:lang w:val="en-US"/>
        </w:rPr>
        <w:t>ré</w:t>
      </w:r>
      <w:r w:rsidRPr="00612B60">
        <w:rPr>
          <w:rFonts w:ascii="Times New Roman" w:eastAsia="Arial Narrow" w:hAnsi="Times New Roman" w:cs="Times New Roman"/>
          <w:spacing w:val="1"/>
          <w:sz w:val="24"/>
          <w:szCs w:val="24"/>
          <w:lang w:val="en-US"/>
        </w:rPr>
        <w:t>a</w:t>
      </w:r>
      <w:r w:rsidRPr="00612B60">
        <w:rPr>
          <w:rFonts w:ascii="Times New Roman" w:eastAsia="Arial Narrow" w:hAnsi="Times New Roman" w:cs="Times New Roman"/>
          <w:spacing w:val="-3"/>
          <w:sz w:val="24"/>
          <w:szCs w:val="24"/>
          <w:lang w:val="en-US"/>
        </w:rPr>
        <w:t>l</w:t>
      </w:r>
      <w:r w:rsidRPr="00612B60">
        <w:rPr>
          <w:rFonts w:ascii="Times New Roman" w:eastAsia="Arial Narrow" w:hAnsi="Times New Roman" w:cs="Times New Roman"/>
          <w:sz w:val="24"/>
          <w:szCs w:val="24"/>
          <w:lang w:val="en-US"/>
        </w:rPr>
        <w:t>iser</w:t>
      </w:r>
      <w:proofErr w:type="spellEnd"/>
      <w:r w:rsidRPr="00612B60">
        <w:rPr>
          <w:rFonts w:ascii="Times New Roman" w:eastAsia="Arial Narrow" w:hAnsi="Times New Roman" w:cs="Times New Roman"/>
          <w:sz w:val="24"/>
          <w:szCs w:val="24"/>
          <w:lang w:val="en-US"/>
        </w:rPr>
        <w:t>,</w:t>
      </w:r>
      <w:r w:rsidRPr="00612B60">
        <w:rPr>
          <w:rFonts w:ascii="Times New Roman" w:eastAsia="Arial Narrow" w:hAnsi="Times New Roman" w:cs="Times New Roman"/>
          <w:spacing w:val="1"/>
          <w:sz w:val="24"/>
          <w:szCs w:val="24"/>
          <w:lang w:val="en-US"/>
        </w:rPr>
        <w:t xml:space="preserve"> pou</w:t>
      </w:r>
      <w:r w:rsidRPr="00612B60">
        <w:rPr>
          <w:rFonts w:ascii="Times New Roman" w:eastAsia="Arial Narrow" w:hAnsi="Times New Roman" w:cs="Times New Roman"/>
          <w:sz w:val="24"/>
          <w:szCs w:val="24"/>
          <w:lang w:val="en-US"/>
        </w:rPr>
        <w:t>r</w:t>
      </w:r>
      <w:r w:rsidR="007E2B2C" w:rsidRPr="00612B60">
        <w:rPr>
          <w:rFonts w:ascii="Times New Roman" w:eastAsia="Arial Narrow" w:hAnsi="Times New Roman" w:cs="Times New Roman"/>
          <w:sz w:val="24"/>
          <w:szCs w:val="24"/>
          <w:lang w:val="en-US"/>
        </w:rPr>
        <w:t xml:space="preserve"> </w:t>
      </w:r>
      <w:proofErr w:type="spellStart"/>
      <w:r w:rsidRPr="00612B60">
        <w:rPr>
          <w:rFonts w:ascii="Times New Roman" w:eastAsia="Arial Narrow" w:hAnsi="Times New Roman" w:cs="Times New Roman"/>
          <w:spacing w:val="1"/>
          <w:sz w:val="24"/>
          <w:szCs w:val="24"/>
          <w:lang w:val="en-US"/>
        </w:rPr>
        <w:t>pe</w:t>
      </w:r>
      <w:r w:rsidRPr="00612B60">
        <w:rPr>
          <w:rFonts w:ascii="Times New Roman" w:eastAsia="Arial Narrow" w:hAnsi="Times New Roman" w:cs="Times New Roman"/>
          <w:sz w:val="24"/>
          <w:szCs w:val="24"/>
          <w:lang w:val="en-US"/>
        </w:rPr>
        <w:t>r</w:t>
      </w:r>
      <w:r w:rsidRPr="00612B60">
        <w:rPr>
          <w:rFonts w:ascii="Times New Roman" w:eastAsia="Arial Narrow" w:hAnsi="Times New Roman" w:cs="Times New Roman"/>
          <w:spacing w:val="-1"/>
          <w:sz w:val="24"/>
          <w:szCs w:val="24"/>
          <w:lang w:val="en-US"/>
        </w:rPr>
        <w:t>m</w:t>
      </w:r>
      <w:r w:rsidRPr="00612B60">
        <w:rPr>
          <w:rFonts w:ascii="Times New Roman" w:eastAsia="Arial Narrow" w:hAnsi="Times New Roman" w:cs="Times New Roman"/>
          <w:spacing w:val="1"/>
          <w:sz w:val="24"/>
          <w:szCs w:val="24"/>
          <w:lang w:val="en-US"/>
        </w:rPr>
        <w:t>e</w:t>
      </w:r>
      <w:r w:rsidRPr="00612B60">
        <w:rPr>
          <w:rFonts w:ascii="Times New Roman" w:eastAsia="Arial Narrow" w:hAnsi="Times New Roman" w:cs="Times New Roman"/>
          <w:sz w:val="24"/>
          <w:szCs w:val="24"/>
          <w:lang w:val="en-US"/>
        </w:rPr>
        <w:t>t</w:t>
      </w:r>
      <w:r w:rsidRPr="00612B60">
        <w:rPr>
          <w:rFonts w:ascii="Times New Roman" w:eastAsia="Arial Narrow" w:hAnsi="Times New Roman" w:cs="Times New Roman"/>
          <w:spacing w:val="1"/>
          <w:sz w:val="24"/>
          <w:szCs w:val="24"/>
          <w:lang w:val="en-US"/>
        </w:rPr>
        <w:t>t</w:t>
      </w:r>
      <w:r w:rsidRPr="00612B60">
        <w:rPr>
          <w:rFonts w:ascii="Times New Roman" w:eastAsia="Arial Narrow" w:hAnsi="Times New Roman" w:cs="Times New Roman"/>
          <w:sz w:val="24"/>
          <w:szCs w:val="24"/>
          <w:lang w:val="en-US"/>
        </w:rPr>
        <w:t>re</w:t>
      </w:r>
      <w:proofErr w:type="spellEnd"/>
      <w:r w:rsidR="007E2B2C" w:rsidRPr="00612B60">
        <w:rPr>
          <w:rFonts w:ascii="Times New Roman" w:eastAsia="Arial Narrow" w:hAnsi="Times New Roman" w:cs="Times New Roman"/>
          <w:sz w:val="24"/>
          <w:szCs w:val="24"/>
          <w:lang w:val="en-US"/>
        </w:rPr>
        <w:t xml:space="preserve"> </w:t>
      </w:r>
      <w:proofErr w:type="spellStart"/>
      <w:r w:rsidRPr="00612B60">
        <w:rPr>
          <w:rFonts w:ascii="Times New Roman" w:eastAsia="Arial Narrow" w:hAnsi="Times New Roman" w:cs="Times New Roman"/>
          <w:spacing w:val="1"/>
          <w:sz w:val="24"/>
          <w:szCs w:val="24"/>
          <w:lang w:val="en-US"/>
        </w:rPr>
        <w:t>u</w:t>
      </w:r>
      <w:r w:rsidRPr="00612B60">
        <w:rPr>
          <w:rFonts w:ascii="Times New Roman" w:eastAsia="Arial Narrow" w:hAnsi="Times New Roman" w:cs="Times New Roman"/>
          <w:spacing w:val="-1"/>
          <w:sz w:val="24"/>
          <w:szCs w:val="24"/>
          <w:lang w:val="en-US"/>
        </w:rPr>
        <w:t>n</w:t>
      </w:r>
      <w:r w:rsidRPr="00612B60">
        <w:rPr>
          <w:rFonts w:ascii="Times New Roman" w:eastAsia="Arial Narrow" w:hAnsi="Times New Roman" w:cs="Times New Roman"/>
          <w:sz w:val="24"/>
          <w:szCs w:val="24"/>
          <w:lang w:val="en-US"/>
        </w:rPr>
        <w:t>e</w:t>
      </w:r>
      <w:proofErr w:type="spellEnd"/>
      <w:r w:rsidRPr="00612B60">
        <w:rPr>
          <w:rFonts w:ascii="Times New Roman" w:eastAsia="Arial Narrow" w:hAnsi="Times New Roman" w:cs="Times New Roman"/>
          <w:spacing w:val="1"/>
          <w:sz w:val="24"/>
          <w:szCs w:val="24"/>
          <w:lang w:val="en-US"/>
        </w:rPr>
        <w:t xml:space="preserve"> </w:t>
      </w:r>
      <w:r w:rsidR="007E2B2C" w:rsidRPr="00612B60">
        <w:rPr>
          <w:rFonts w:ascii="Times New Roman" w:eastAsia="Arial Narrow" w:hAnsi="Times New Roman" w:cs="Times New Roman"/>
          <w:spacing w:val="1"/>
          <w:sz w:val="24"/>
          <w:szCs w:val="24"/>
          <w:lang w:val="en-US"/>
        </w:rPr>
        <w:t>preparation</w:t>
      </w:r>
      <w:r w:rsidR="007E2B2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pacing w:val="-1"/>
          <w:sz w:val="24"/>
          <w:szCs w:val="24"/>
          <w:lang w:val="en-US"/>
        </w:rPr>
        <w:t>d</w:t>
      </w:r>
      <w:r w:rsidRPr="00612B60">
        <w:rPr>
          <w:rFonts w:ascii="Times New Roman" w:eastAsia="Arial Narrow" w:hAnsi="Times New Roman" w:cs="Times New Roman"/>
          <w:spacing w:val="1"/>
          <w:sz w:val="24"/>
          <w:szCs w:val="24"/>
          <w:lang w:val="en-US"/>
        </w:rPr>
        <w:t>e</w:t>
      </w:r>
      <w:r w:rsidRPr="00612B60">
        <w:rPr>
          <w:rFonts w:ascii="Times New Roman" w:eastAsia="Arial Narrow" w:hAnsi="Times New Roman" w:cs="Times New Roman"/>
          <w:sz w:val="24"/>
          <w:szCs w:val="24"/>
          <w:lang w:val="en-US"/>
        </w:rPr>
        <w:t>s</w:t>
      </w:r>
      <w:r w:rsidRPr="00612B60">
        <w:rPr>
          <w:rFonts w:ascii="Times New Roman" w:eastAsia="Arial Narrow" w:hAnsi="Times New Roman" w:cs="Times New Roman"/>
          <w:spacing w:val="1"/>
          <w:sz w:val="24"/>
          <w:szCs w:val="24"/>
          <w:lang w:val="en-US"/>
        </w:rPr>
        <w:t xml:space="preserve"> </w:t>
      </w:r>
      <w:proofErr w:type="spellStart"/>
      <w:r w:rsidRPr="00612B60">
        <w:rPr>
          <w:rFonts w:ascii="Times New Roman" w:eastAsia="Arial Narrow" w:hAnsi="Times New Roman" w:cs="Times New Roman"/>
          <w:spacing w:val="1"/>
          <w:sz w:val="24"/>
          <w:szCs w:val="24"/>
          <w:lang w:val="en-US"/>
        </w:rPr>
        <w:t>o</w:t>
      </w:r>
      <w:r w:rsidRPr="00612B60">
        <w:rPr>
          <w:rFonts w:ascii="Times New Roman" w:eastAsia="Arial Narrow" w:hAnsi="Times New Roman" w:cs="Times New Roman"/>
          <w:spacing w:val="-2"/>
          <w:sz w:val="24"/>
          <w:szCs w:val="24"/>
          <w:lang w:val="en-US"/>
        </w:rPr>
        <w:t>f</w:t>
      </w:r>
      <w:r w:rsidRPr="00612B60">
        <w:rPr>
          <w:rFonts w:ascii="Times New Roman" w:eastAsia="Arial Narrow" w:hAnsi="Times New Roman" w:cs="Times New Roman"/>
          <w:sz w:val="24"/>
          <w:szCs w:val="24"/>
          <w:lang w:val="en-US"/>
        </w:rPr>
        <w:t>fres</w:t>
      </w:r>
      <w:proofErr w:type="spellEnd"/>
      <w:r w:rsidR="007E2B2C" w:rsidRPr="00612B60">
        <w:rPr>
          <w:rFonts w:ascii="Times New Roman" w:eastAsia="Arial Narrow" w:hAnsi="Times New Roman" w:cs="Times New Roman"/>
          <w:sz w:val="24"/>
          <w:szCs w:val="24"/>
          <w:lang w:val="en-US"/>
        </w:rPr>
        <w:t xml:space="preserve"> </w:t>
      </w:r>
      <w:proofErr w:type="spellStart"/>
      <w:r w:rsidRPr="00612B60">
        <w:rPr>
          <w:rFonts w:ascii="Times New Roman" w:eastAsia="Arial Narrow" w:hAnsi="Times New Roman" w:cs="Times New Roman"/>
          <w:sz w:val="24"/>
          <w:szCs w:val="24"/>
          <w:lang w:val="en-US"/>
        </w:rPr>
        <w:t>c</w:t>
      </w:r>
      <w:r w:rsidRPr="00612B60">
        <w:rPr>
          <w:rFonts w:ascii="Times New Roman" w:eastAsia="Arial Narrow" w:hAnsi="Times New Roman" w:cs="Times New Roman"/>
          <w:spacing w:val="1"/>
          <w:sz w:val="24"/>
          <w:szCs w:val="24"/>
          <w:lang w:val="en-US"/>
        </w:rPr>
        <w:t>o</w:t>
      </w:r>
      <w:r w:rsidRPr="00612B60">
        <w:rPr>
          <w:rFonts w:ascii="Times New Roman" w:eastAsia="Arial Narrow" w:hAnsi="Times New Roman" w:cs="Times New Roman"/>
          <w:sz w:val="24"/>
          <w:szCs w:val="24"/>
          <w:lang w:val="en-US"/>
        </w:rPr>
        <w:t>r</w:t>
      </w:r>
      <w:r w:rsidRPr="00612B60">
        <w:rPr>
          <w:rFonts w:ascii="Times New Roman" w:eastAsia="Arial Narrow" w:hAnsi="Times New Roman" w:cs="Times New Roman"/>
          <w:spacing w:val="-1"/>
          <w:sz w:val="24"/>
          <w:szCs w:val="24"/>
          <w:lang w:val="en-US"/>
        </w:rPr>
        <w:t>r</w:t>
      </w:r>
      <w:r w:rsidRPr="00612B60">
        <w:rPr>
          <w:rFonts w:ascii="Times New Roman" w:eastAsia="Arial Narrow" w:hAnsi="Times New Roman" w:cs="Times New Roman"/>
          <w:spacing w:val="1"/>
          <w:sz w:val="24"/>
          <w:szCs w:val="24"/>
          <w:lang w:val="en-US"/>
        </w:rPr>
        <w:t>e</w:t>
      </w:r>
      <w:r w:rsidRPr="00612B60">
        <w:rPr>
          <w:rFonts w:ascii="Times New Roman" w:eastAsia="Arial Narrow" w:hAnsi="Times New Roman" w:cs="Times New Roman"/>
          <w:sz w:val="24"/>
          <w:szCs w:val="24"/>
          <w:lang w:val="en-US"/>
        </w:rPr>
        <w:t>c</w:t>
      </w:r>
      <w:r w:rsidRPr="00612B60">
        <w:rPr>
          <w:rFonts w:ascii="Times New Roman" w:eastAsia="Arial Narrow" w:hAnsi="Times New Roman" w:cs="Times New Roman"/>
          <w:spacing w:val="-2"/>
          <w:sz w:val="24"/>
          <w:szCs w:val="24"/>
          <w:lang w:val="en-US"/>
        </w:rPr>
        <w:t>t</w:t>
      </w:r>
      <w:r w:rsidRPr="00612B60">
        <w:rPr>
          <w:rFonts w:ascii="Times New Roman" w:eastAsia="Arial Narrow" w:hAnsi="Times New Roman" w:cs="Times New Roman"/>
          <w:sz w:val="24"/>
          <w:szCs w:val="24"/>
          <w:lang w:val="en-US"/>
        </w:rPr>
        <w:t>e</w:t>
      </w:r>
      <w:proofErr w:type="spellEnd"/>
      <w:r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pacing w:val="1"/>
          <w:sz w:val="24"/>
          <w:szCs w:val="24"/>
          <w:lang w:val="en-US"/>
        </w:rPr>
        <w:t>e</w:t>
      </w:r>
      <w:r w:rsidRPr="00612B60">
        <w:rPr>
          <w:rFonts w:ascii="Times New Roman" w:eastAsia="Arial Narrow" w:hAnsi="Times New Roman" w:cs="Times New Roman"/>
          <w:sz w:val="24"/>
          <w:szCs w:val="24"/>
          <w:lang w:val="en-US"/>
        </w:rPr>
        <w:t>t</w:t>
      </w:r>
      <w:r w:rsidRPr="00612B60">
        <w:rPr>
          <w:rFonts w:ascii="Times New Roman" w:eastAsia="Arial Narrow" w:hAnsi="Times New Roman" w:cs="Times New Roman"/>
          <w:spacing w:val="1"/>
          <w:sz w:val="24"/>
          <w:szCs w:val="24"/>
          <w:lang w:val="en-US"/>
        </w:rPr>
        <w:t xml:space="preserve"> </w:t>
      </w:r>
      <w:proofErr w:type="spellStart"/>
      <w:r w:rsidRPr="00612B60">
        <w:rPr>
          <w:rFonts w:ascii="Times New Roman" w:eastAsia="Arial Narrow" w:hAnsi="Times New Roman" w:cs="Times New Roman"/>
          <w:spacing w:val="1"/>
          <w:sz w:val="24"/>
          <w:szCs w:val="24"/>
          <w:lang w:val="en-US"/>
        </w:rPr>
        <w:t>p</w:t>
      </w:r>
      <w:r w:rsidRPr="00612B60">
        <w:rPr>
          <w:rFonts w:ascii="Times New Roman" w:eastAsia="Arial Narrow" w:hAnsi="Times New Roman" w:cs="Times New Roman"/>
          <w:sz w:val="24"/>
          <w:szCs w:val="24"/>
          <w:lang w:val="en-US"/>
        </w:rPr>
        <w:t>récis</w:t>
      </w:r>
      <w:r w:rsidRPr="00612B60">
        <w:rPr>
          <w:rFonts w:ascii="Times New Roman" w:eastAsia="Arial Narrow" w:hAnsi="Times New Roman" w:cs="Times New Roman"/>
          <w:spacing w:val="-2"/>
          <w:sz w:val="24"/>
          <w:szCs w:val="24"/>
          <w:lang w:val="en-US"/>
        </w:rPr>
        <w:t>e</w:t>
      </w:r>
      <w:proofErr w:type="spellEnd"/>
      <w:r w:rsidRPr="00612B60">
        <w:rPr>
          <w:rFonts w:ascii="Times New Roman" w:eastAsia="Arial Narrow" w:hAnsi="Times New Roman" w:cs="Times New Roman"/>
          <w:sz w:val="24"/>
          <w:szCs w:val="24"/>
          <w:lang w:val="en-US"/>
        </w:rPr>
        <w:t>.</w:t>
      </w:r>
    </w:p>
    <w:p w14:paraId="4AC59D13" w14:textId="77777777" w:rsidR="0033495A" w:rsidRPr="00612B60" w:rsidRDefault="0033495A" w:rsidP="0033495A">
      <w:pPr>
        <w:spacing w:before="2" w:after="0" w:line="120" w:lineRule="exact"/>
        <w:rPr>
          <w:rFonts w:ascii="Times New Roman" w:eastAsia="Times New Roman" w:hAnsi="Times New Roman" w:cs="Times New Roman"/>
          <w:sz w:val="12"/>
          <w:szCs w:val="12"/>
          <w:lang w:val="en-US"/>
        </w:rPr>
      </w:pPr>
    </w:p>
    <w:p w14:paraId="1A27BB25" w14:textId="588DE815" w:rsidR="0033495A" w:rsidRPr="00612B60" w:rsidRDefault="0033495A" w:rsidP="0033495A">
      <w:pPr>
        <w:spacing w:after="0" w:line="360" w:lineRule="auto"/>
        <w:ind w:left="113" w:right="67"/>
        <w:jc w:val="both"/>
        <w:rPr>
          <w:rFonts w:ascii="Times New Roman" w:eastAsia="Arial Narrow" w:hAnsi="Times New Roman" w:cs="Times New Roman"/>
          <w:sz w:val="24"/>
          <w:szCs w:val="24"/>
          <w:lang w:val="en-US"/>
        </w:rPr>
      </w:pPr>
      <w:r w:rsidRPr="00612B60">
        <w:rPr>
          <w:rFonts w:ascii="Times New Roman" w:eastAsia="Arial Narrow" w:hAnsi="Times New Roman" w:cs="Times New Roman"/>
          <w:spacing w:val="1"/>
          <w:sz w:val="24"/>
          <w:szCs w:val="24"/>
          <w:lang w:val="en-US"/>
        </w:rPr>
        <w:t>Pou</w:t>
      </w:r>
      <w:r w:rsidRPr="00612B60">
        <w:rPr>
          <w:rFonts w:ascii="Times New Roman" w:eastAsia="Arial Narrow" w:hAnsi="Times New Roman" w:cs="Times New Roman"/>
          <w:sz w:val="24"/>
          <w:szCs w:val="24"/>
          <w:lang w:val="en-US"/>
        </w:rPr>
        <w:t>r</w:t>
      </w:r>
      <w:r w:rsidR="007E2B2C" w:rsidRPr="00612B60">
        <w:rPr>
          <w:rFonts w:ascii="Times New Roman" w:eastAsia="Arial Narrow" w:hAnsi="Times New Roman" w:cs="Times New Roman"/>
          <w:sz w:val="24"/>
          <w:szCs w:val="24"/>
          <w:lang w:val="en-US"/>
        </w:rPr>
        <w:t xml:space="preserve"> </w:t>
      </w:r>
      <w:proofErr w:type="spellStart"/>
      <w:r w:rsidRPr="00612B60">
        <w:rPr>
          <w:rFonts w:ascii="Times New Roman" w:eastAsia="Arial Narrow" w:hAnsi="Times New Roman" w:cs="Times New Roman"/>
          <w:spacing w:val="1"/>
          <w:sz w:val="24"/>
          <w:szCs w:val="24"/>
          <w:lang w:val="en-US"/>
        </w:rPr>
        <w:t>a</w:t>
      </w:r>
      <w:r w:rsidRPr="00612B60">
        <w:rPr>
          <w:rFonts w:ascii="Times New Roman" w:eastAsia="Arial Narrow" w:hAnsi="Times New Roman" w:cs="Times New Roman"/>
          <w:sz w:val="24"/>
          <w:szCs w:val="24"/>
          <w:lang w:val="en-US"/>
        </w:rPr>
        <w:t>t</w:t>
      </w:r>
      <w:r w:rsidRPr="00612B60">
        <w:rPr>
          <w:rFonts w:ascii="Times New Roman" w:eastAsia="Arial Narrow" w:hAnsi="Times New Roman" w:cs="Times New Roman"/>
          <w:spacing w:val="1"/>
          <w:sz w:val="24"/>
          <w:szCs w:val="24"/>
          <w:lang w:val="en-US"/>
        </w:rPr>
        <w:t>te</w:t>
      </w:r>
      <w:r w:rsidRPr="00612B60">
        <w:rPr>
          <w:rFonts w:ascii="Times New Roman" w:eastAsia="Arial Narrow" w:hAnsi="Times New Roman" w:cs="Times New Roman"/>
          <w:spacing w:val="-3"/>
          <w:sz w:val="24"/>
          <w:szCs w:val="24"/>
          <w:lang w:val="en-US"/>
        </w:rPr>
        <w:t>i</w:t>
      </w:r>
      <w:r w:rsidRPr="00612B60">
        <w:rPr>
          <w:rFonts w:ascii="Times New Roman" w:eastAsia="Arial Narrow" w:hAnsi="Times New Roman" w:cs="Times New Roman"/>
          <w:spacing w:val="1"/>
          <w:sz w:val="24"/>
          <w:szCs w:val="24"/>
          <w:lang w:val="en-US"/>
        </w:rPr>
        <w:t>nd</w:t>
      </w:r>
      <w:r w:rsidRPr="00612B60">
        <w:rPr>
          <w:rFonts w:ascii="Times New Roman" w:eastAsia="Arial Narrow" w:hAnsi="Times New Roman" w:cs="Times New Roman"/>
          <w:sz w:val="24"/>
          <w:szCs w:val="24"/>
          <w:lang w:val="en-US"/>
        </w:rPr>
        <w:t>re</w:t>
      </w:r>
      <w:proofErr w:type="spellEnd"/>
      <w:r w:rsidR="007E2B2C" w:rsidRPr="00612B60">
        <w:rPr>
          <w:rFonts w:ascii="Times New Roman" w:eastAsia="Arial Narrow" w:hAnsi="Times New Roman" w:cs="Times New Roman"/>
          <w:sz w:val="24"/>
          <w:szCs w:val="24"/>
          <w:lang w:val="en-US"/>
        </w:rPr>
        <w:t xml:space="preserve"> </w:t>
      </w:r>
      <w:proofErr w:type="spellStart"/>
      <w:r w:rsidRPr="00612B60">
        <w:rPr>
          <w:rFonts w:ascii="Times New Roman" w:eastAsia="Arial Narrow" w:hAnsi="Times New Roman" w:cs="Times New Roman"/>
          <w:spacing w:val="-2"/>
          <w:sz w:val="24"/>
          <w:szCs w:val="24"/>
          <w:lang w:val="en-US"/>
        </w:rPr>
        <w:t>c</w:t>
      </w:r>
      <w:r w:rsidRPr="00612B60">
        <w:rPr>
          <w:rFonts w:ascii="Times New Roman" w:eastAsia="Arial Narrow" w:hAnsi="Times New Roman" w:cs="Times New Roman"/>
          <w:spacing w:val="1"/>
          <w:sz w:val="24"/>
          <w:szCs w:val="24"/>
          <w:lang w:val="en-US"/>
        </w:rPr>
        <w:t>e</w:t>
      </w:r>
      <w:r w:rsidRPr="00612B60">
        <w:rPr>
          <w:rFonts w:ascii="Times New Roman" w:eastAsia="Arial Narrow" w:hAnsi="Times New Roman" w:cs="Times New Roman"/>
          <w:sz w:val="24"/>
          <w:szCs w:val="24"/>
          <w:lang w:val="en-US"/>
        </w:rPr>
        <w:t>s</w:t>
      </w:r>
      <w:proofErr w:type="spellEnd"/>
      <w:r w:rsidRPr="00612B60">
        <w:rPr>
          <w:rFonts w:ascii="Times New Roman" w:eastAsia="Arial Narrow" w:hAnsi="Times New Roman" w:cs="Times New Roman"/>
          <w:spacing w:val="1"/>
          <w:sz w:val="24"/>
          <w:szCs w:val="24"/>
          <w:lang w:val="en-US"/>
        </w:rPr>
        <w:t xml:space="preserve"> </w:t>
      </w:r>
      <w:proofErr w:type="spellStart"/>
      <w:r w:rsidRPr="00612B60">
        <w:rPr>
          <w:rFonts w:ascii="Times New Roman" w:eastAsia="Arial Narrow" w:hAnsi="Times New Roman" w:cs="Times New Roman"/>
          <w:spacing w:val="1"/>
          <w:sz w:val="24"/>
          <w:szCs w:val="24"/>
          <w:lang w:val="en-US"/>
        </w:rPr>
        <w:t>ob</w:t>
      </w:r>
      <w:r w:rsidRPr="00612B60">
        <w:rPr>
          <w:rFonts w:ascii="Times New Roman" w:eastAsia="Arial Narrow" w:hAnsi="Times New Roman" w:cs="Times New Roman"/>
          <w:sz w:val="24"/>
          <w:szCs w:val="24"/>
          <w:lang w:val="en-US"/>
        </w:rPr>
        <w:t>jec</w:t>
      </w:r>
      <w:r w:rsidRPr="00612B60">
        <w:rPr>
          <w:rFonts w:ascii="Times New Roman" w:eastAsia="Arial Narrow" w:hAnsi="Times New Roman" w:cs="Times New Roman"/>
          <w:spacing w:val="1"/>
          <w:sz w:val="24"/>
          <w:szCs w:val="24"/>
          <w:lang w:val="en-US"/>
        </w:rPr>
        <w:t>t</w:t>
      </w:r>
      <w:r w:rsidRPr="00612B60">
        <w:rPr>
          <w:rFonts w:ascii="Times New Roman" w:eastAsia="Arial Narrow" w:hAnsi="Times New Roman" w:cs="Times New Roman"/>
          <w:sz w:val="24"/>
          <w:szCs w:val="24"/>
          <w:lang w:val="en-US"/>
        </w:rPr>
        <w:t>i</w:t>
      </w:r>
      <w:r w:rsidRPr="00612B60">
        <w:rPr>
          <w:rFonts w:ascii="Times New Roman" w:eastAsia="Arial Narrow" w:hAnsi="Times New Roman" w:cs="Times New Roman"/>
          <w:spacing w:val="-2"/>
          <w:sz w:val="24"/>
          <w:szCs w:val="24"/>
          <w:lang w:val="en-US"/>
        </w:rPr>
        <w:t>f</w:t>
      </w:r>
      <w:r w:rsidRPr="00612B60">
        <w:rPr>
          <w:rFonts w:ascii="Times New Roman" w:eastAsia="Arial Narrow" w:hAnsi="Times New Roman" w:cs="Times New Roman"/>
          <w:sz w:val="24"/>
          <w:szCs w:val="24"/>
          <w:lang w:val="en-US"/>
        </w:rPr>
        <w:t>s</w:t>
      </w:r>
      <w:proofErr w:type="spellEnd"/>
      <w:r w:rsidRPr="00612B60">
        <w:rPr>
          <w:rFonts w:ascii="Times New Roman" w:eastAsia="Arial Narrow" w:hAnsi="Times New Roman" w:cs="Times New Roman"/>
          <w:sz w:val="24"/>
          <w:szCs w:val="24"/>
          <w:lang w:val="en-US"/>
        </w:rPr>
        <w:t>,</w:t>
      </w:r>
      <w:r w:rsidR="007E2B2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z w:val="24"/>
          <w:szCs w:val="24"/>
          <w:lang w:val="en-US"/>
        </w:rPr>
        <w:t>le</w:t>
      </w:r>
      <w:r w:rsidR="007B233E"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pacing w:val="-2"/>
          <w:sz w:val="24"/>
          <w:szCs w:val="24"/>
          <w:lang w:val="en-US"/>
        </w:rPr>
        <w:t>B</w:t>
      </w:r>
      <w:r w:rsidRPr="00612B60">
        <w:rPr>
          <w:rFonts w:ascii="Times New Roman" w:eastAsia="Arial Narrow" w:hAnsi="Times New Roman" w:cs="Times New Roman"/>
          <w:spacing w:val="1"/>
          <w:sz w:val="24"/>
          <w:szCs w:val="24"/>
          <w:lang w:val="en-US"/>
        </w:rPr>
        <w:t>o</w:t>
      </w:r>
      <w:r w:rsidRPr="00612B60">
        <w:rPr>
          <w:rFonts w:ascii="Times New Roman" w:eastAsia="Arial Narrow" w:hAnsi="Times New Roman" w:cs="Times New Roman"/>
          <w:sz w:val="24"/>
          <w:szCs w:val="24"/>
          <w:lang w:val="en-US"/>
        </w:rPr>
        <w:t>rd</w:t>
      </w:r>
      <w:r w:rsidRPr="00612B60">
        <w:rPr>
          <w:rFonts w:ascii="Times New Roman" w:eastAsia="Arial Narrow" w:hAnsi="Times New Roman" w:cs="Times New Roman"/>
          <w:spacing w:val="1"/>
          <w:sz w:val="24"/>
          <w:szCs w:val="24"/>
          <w:lang w:val="en-US"/>
        </w:rPr>
        <w:t>e</w:t>
      </w:r>
      <w:r w:rsidRPr="00612B60">
        <w:rPr>
          <w:rFonts w:ascii="Times New Roman" w:eastAsia="Arial Narrow" w:hAnsi="Times New Roman" w:cs="Times New Roman"/>
          <w:sz w:val="24"/>
          <w:szCs w:val="24"/>
          <w:lang w:val="en-US"/>
        </w:rPr>
        <w:t>r</w:t>
      </w:r>
      <w:r w:rsidRPr="00612B60">
        <w:rPr>
          <w:rFonts w:ascii="Times New Roman" w:eastAsia="Arial Narrow" w:hAnsi="Times New Roman" w:cs="Times New Roman"/>
          <w:spacing w:val="-2"/>
          <w:sz w:val="24"/>
          <w:szCs w:val="24"/>
          <w:lang w:val="en-US"/>
        </w:rPr>
        <w:t>e</w:t>
      </w:r>
      <w:r w:rsidRPr="00612B60">
        <w:rPr>
          <w:rFonts w:ascii="Times New Roman" w:eastAsia="Arial Narrow" w:hAnsi="Times New Roman" w:cs="Times New Roman"/>
          <w:spacing w:val="1"/>
          <w:sz w:val="24"/>
          <w:szCs w:val="24"/>
          <w:lang w:val="en-US"/>
        </w:rPr>
        <w:t>a</w:t>
      </w:r>
      <w:r w:rsidRPr="00612B60">
        <w:rPr>
          <w:rFonts w:ascii="Times New Roman" w:eastAsia="Arial Narrow" w:hAnsi="Times New Roman" w:cs="Times New Roman"/>
          <w:sz w:val="24"/>
          <w:szCs w:val="24"/>
          <w:lang w:val="en-US"/>
        </w:rPr>
        <w:t>u</w:t>
      </w:r>
      <w:r w:rsidR="007B233E"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pacing w:val="1"/>
          <w:sz w:val="24"/>
          <w:szCs w:val="24"/>
          <w:lang w:val="en-US"/>
        </w:rPr>
        <w:t>de</w:t>
      </w:r>
      <w:r w:rsidRPr="00612B60">
        <w:rPr>
          <w:rFonts w:ascii="Times New Roman" w:eastAsia="Arial Narrow" w:hAnsi="Times New Roman" w:cs="Times New Roman"/>
          <w:sz w:val="24"/>
          <w:szCs w:val="24"/>
          <w:lang w:val="en-US"/>
        </w:rPr>
        <w:t>s</w:t>
      </w:r>
      <w:r w:rsidRPr="00612B60">
        <w:rPr>
          <w:rFonts w:ascii="Times New Roman" w:eastAsia="Arial Narrow" w:hAnsi="Times New Roman" w:cs="Times New Roman"/>
          <w:spacing w:val="1"/>
          <w:sz w:val="24"/>
          <w:szCs w:val="24"/>
          <w:lang w:val="en-US"/>
        </w:rPr>
        <w:t xml:space="preserve"> p</w:t>
      </w:r>
      <w:r w:rsidRPr="00612B60">
        <w:rPr>
          <w:rFonts w:ascii="Times New Roman" w:eastAsia="Arial Narrow" w:hAnsi="Times New Roman" w:cs="Times New Roman"/>
          <w:sz w:val="24"/>
          <w:szCs w:val="24"/>
          <w:lang w:val="en-US"/>
        </w:rPr>
        <w:t>r</w:t>
      </w:r>
      <w:r w:rsidRPr="00612B60">
        <w:rPr>
          <w:rFonts w:ascii="Times New Roman" w:eastAsia="Arial Narrow" w:hAnsi="Times New Roman" w:cs="Times New Roman"/>
          <w:spacing w:val="-1"/>
          <w:sz w:val="24"/>
          <w:szCs w:val="24"/>
          <w:lang w:val="en-US"/>
        </w:rPr>
        <w:t>i</w:t>
      </w:r>
      <w:r w:rsidRPr="00612B60">
        <w:rPr>
          <w:rFonts w:ascii="Times New Roman" w:eastAsia="Arial Narrow" w:hAnsi="Times New Roman" w:cs="Times New Roman"/>
          <w:sz w:val="24"/>
          <w:szCs w:val="24"/>
          <w:lang w:val="en-US"/>
        </w:rPr>
        <w:t>x</w:t>
      </w:r>
      <w:r w:rsidR="007E2B2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pacing w:val="-1"/>
          <w:sz w:val="24"/>
          <w:szCs w:val="24"/>
          <w:lang w:val="en-US"/>
        </w:rPr>
        <w:t>e</w:t>
      </w:r>
      <w:r w:rsidRPr="00612B60">
        <w:rPr>
          <w:rFonts w:ascii="Times New Roman" w:eastAsia="Arial Narrow" w:hAnsi="Times New Roman" w:cs="Times New Roman"/>
          <w:sz w:val="24"/>
          <w:szCs w:val="24"/>
          <w:lang w:val="en-US"/>
        </w:rPr>
        <w:t>t</w:t>
      </w:r>
      <w:r w:rsidR="007E2B2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z w:val="24"/>
          <w:szCs w:val="24"/>
          <w:lang w:val="en-US"/>
        </w:rPr>
        <w:t>le</w:t>
      </w:r>
      <w:r w:rsidR="007E2B2C" w:rsidRPr="00612B60">
        <w:rPr>
          <w:rFonts w:ascii="Times New Roman" w:eastAsia="Arial Narrow" w:hAnsi="Times New Roman" w:cs="Times New Roman"/>
          <w:sz w:val="24"/>
          <w:szCs w:val="24"/>
          <w:lang w:val="en-US"/>
        </w:rPr>
        <w:t xml:space="preserve"> </w:t>
      </w:r>
      <w:proofErr w:type="spellStart"/>
      <w:r w:rsidRPr="00612B60">
        <w:rPr>
          <w:rFonts w:ascii="Times New Roman" w:eastAsia="Arial Narrow" w:hAnsi="Times New Roman" w:cs="Times New Roman"/>
          <w:spacing w:val="-1"/>
          <w:sz w:val="24"/>
          <w:szCs w:val="24"/>
          <w:lang w:val="en-US"/>
        </w:rPr>
        <w:t>d</w:t>
      </w:r>
      <w:r w:rsidRPr="00612B60">
        <w:rPr>
          <w:rFonts w:ascii="Times New Roman" w:eastAsia="Arial Narrow" w:hAnsi="Times New Roman" w:cs="Times New Roman"/>
          <w:spacing w:val="1"/>
          <w:sz w:val="24"/>
          <w:szCs w:val="24"/>
          <w:lang w:val="en-US"/>
        </w:rPr>
        <w:t>é</w:t>
      </w:r>
      <w:r w:rsidRPr="00612B60">
        <w:rPr>
          <w:rFonts w:ascii="Times New Roman" w:eastAsia="Arial Narrow" w:hAnsi="Times New Roman" w:cs="Times New Roman"/>
          <w:sz w:val="24"/>
          <w:szCs w:val="24"/>
          <w:lang w:val="en-US"/>
        </w:rPr>
        <w:t>t</w:t>
      </w:r>
      <w:r w:rsidRPr="00612B60">
        <w:rPr>
          <w:rFonts w:ascii="Times New Roman" w:eastAsia="Arial Narrow" w:hAnsi="Times New Roman" w:cs="Times New Roman"/>
          <w:spacing w:val="1"/>
          <w:sz w:val="24"/>
          <w:szCs w:val="24"/>
          <w:lang w:val="en-US"/>
        </w:rPr>
        <w:t>a</w:t>
      </w:r>
      <w:r w:rsidRPr="00612B60">
        <w:rPr>
          <w:rFonts w:ascii="Times New Roman" w:eastAsia="Arial Narrow" w:hAnsi="Times New Roman" w:cs="Times New Roman"/>
          <w:sz w:val="24"/>
          <w:szCs w:val="24"/>
          <w:lang w:val="en-US"/>
        </w:rPr>
        <w:t>il</w:t>
      </w:r>
      <w:proofErr w:type="spellEnd"/>
      <w:r w:rsidRPr="00612B60">
        <w:rPr>
          <w:rFonts w:ascii="Times New Roman" w:eastAsia="Arial Narrow" w:hAnsi="Times New Roman" w:cs="Times New Roman"/>
          <w:sz w:val="24"/>
          <w:szCs w:val="24"/>
          <w:lang w:val="en-US"/>
        </w:rPr>
        <w:t xml:space="preserve"> </w:t>
      </w:r>
      <w:proofErr w:type="spellStart"/>
      <w:r w:rsidRPr="00612B60">
        <w:rPr>
          <w:rFonts w:ascii="Times New Roman" w:eastAsia="Arial Narrow" w:hAnsi="Times New Roman" w:cs="Times New Roman"/>
          <w:spacing w:val="1"/>
          <w:sz w:val="24"/>
          <w:szCs w:val="24"/>
          <w:lang w:val="en-US"/>
        </w:rPr>
        <w:t>q</w:t>
      </w:r>
      <w:r w:rsidRPr="00612B60">
        <w:rPr>
          <w:rFonts w:ascii="Times New Roman" w:eastAsia="Arial Narrow" w:hAnsi="Times New Roman" w:cs="Times New Roman"/>
          <w:spacing w:val="-1"/>
          <w:sz w:val="24"/>
          <w:szCs w:val="24"/>
          <w:lang w:val="en-US"/>
        </w:rPr>
        <w:t>u</w:t>
      </w:r>
      <w:r w:rsidRPr="00612B60">
        <w:rPr>
          <w:rFonts w:ascii="Times New Roman" w:eastAsia="Arial Narrow" w:hAnsi="Times New Roman" w:cs="Times New Roman"/>
          <w:spacing w:val="1"/>
          <w:sz w:val="24"/>
          <w:szCs w:val="24"/>
          <w:lang w:val="en-US"/>
        </w:rPr>
        <w:t>an</w:t>
      </w:r>
      <w:r w:rsidRPr="00612B60">
        <w:rPr>
          <w:rFonts w:ascii="Times New Roman" w:eastAsia="Arial Narrow" w:hAnsi="Times New Roman" w:cs="Times New Roman"/>
          <w:sz w:val="24"/>
          <w:szCs w:val="24"/>
          <w:lang w:val="en-US"/>
        </w:rPr>
        <w:t>tit</w:t>
      </w:r>
      <w:r w:rsidRPr="00612B60">
        <w:rPr>
          <w:rFonts w:ascii="Times New Roman" w:eastAsia="Arial Narrow" w:hAnsi="Times New Roman" w:cs="Times New Roman"/>
          <w:spacing w:val="-1"/>
          <w:sz w:val="24"/>
          <w:szCs w:val="24"/>
          <w:lang w:val="en-US"/>
        </w:rPr>
        <w:t>a</w:t>
      </w:r>
      <w:r w:rsidRPr="00612B60">
        <w:rPr>
          <w:rFonts w:ascii="Times New Roman" w:eastAsia="Arial Narrow" w:hAnsi="Times New Roman" w:cs="Times New Roman"/>
          <w:sz w:val="24"/>
          <w:szCs w:val="24"/>
          <w:lang w:val="en-US"/>
        </w:rPr>
        <w:t>tif</w:t>
      </w:r>
      <w:proofErr w:type="spellEnd"/>
      <w:r w:rsidR="007E2B2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pacing w:val="-1"/>
          <w:sz w:val="24"/>
          <w:szCs w:val="24"/>
          <w:lang w:val="en-US"/>
        </w:rPr>
        <w:t>e</w:t>
      </w:r>
      <w:r w:rsidRPr="00612B60">
        <w:rPr>
          <w:rFonts w:ascii="Times New Roman" w:eastAsia="Arial Narrow" w:hAnsi="Times New Roman" w:cs="Times New Roman"/>
          <w:sz w:val="24"/>
          <w:szCs w:val="24"/>
          <w:lang w:val="en-US"/>
        </w:rPr>
        <w:t>t</w:t>
      </w:r>
      <w:r w:rsidR="007E2B2C" w:rsidRPr="00612B60">
        <w:rPr>
          <w:rFonts w:ascii="Times New Roman" w:eastAsia="Arial Narrow" w:hAnsi="Times New Roman" w:cs="Times New Roman"/>
          <w:sz w:val="24"/>
          <w:szCs w:val="24"/>
          <w:lang w:val="en-US"/>
        </w:rPr>
        <w:t xml:space="preserve"> </w:t>
      </w:r>
      <w:r w:rsidR="007E2B2C" w:rsidRPr="00612B60">
        <w:rPr>
          <w:rFonts w:ascii="Times New Roman" w:eastAsia="Arial Narrow" w:hAnsi="Times New Roman" w:cs="Times New Roman"/>
          <w:spacing w:val="1"/>
          <w:sz w:val="24"/>
          <w:szCs w:val="24"/>
          <w:lang w:val="en-US"/>
        </w:rPr>
        <w:t>estimative</w:t>
      </w:r>
      <w:r w:rsidR="007E2B2C" w:rsidRPr="00612B60">
        <w:rPr>
          <w:rFonts w:ascii="Times New Roman" w:eastAsia="Arial Narrow" w:hAnsi="Times New Roman" w:cs="Times New Roman"/>
          <w:sz w:val="24"/>
          <w:szCs w:val="24"/>
          <w:lang w:val="en-US"/>
        </w:rPr>
        <w:t xml:space="preserve"> </w:t>
      </w:r>
      <w:proofErr w:type="spellStart"/>
      <w:r w:rsidRPr="00612B60">
        <w:rPr>
          <w:rFonts w:ascii="Times New Roman" w:eastAsia="Arial Narrow" w:hAnsi="Times New Roman" w:cs="Times New Roman"/>
          <w:spacing w:val="1"/>
          <w:sz w:val="24"/>
          <w:szCs w:val="24"/>
          <w:lang w:val="en-US"/>
        </w:rPr>
        <w:t>do</w:t>
      </w:r>
      <w:r w:rsidRPr="00612B60">
        <w:rPr>
          <w:rFonts w:ascii="Times New Roman" w:eastAsia="Arial Narrow" w:hAnsi="Times New Roman" w:cs="Times New Roman"/>
          <w:sz w:val="24"/>
          <w:szCs w:val="24"/>
          <w:lang w:val="en-US"/>
        </w:rPr>
        <w:t>i</w:t>
      </w:r>
      <w:r w:rsidRPr="00612B60">
        <w:rPr>
          <w:rFonts w:ascii="Times New Roman" w:eastAsia="Arial Narrow" w:hAnsi="Times New Roman" w:cs="Times New Roman"/>
          <w:spacing w:val="-3"/>
          <w:sz w:val="24"/>
          <w:szCs w:val="24"/>
          <w:lang w:val="en-US"/>
        </w:rPr>
        <w:t>v</w:t>
      </w:r>
      <w:r w:rsidRPr="00612B60">
        <w:rPr>
          <w:rFonts w:ascii="Times New Roman" w:eastAsia="Arial Narrow" w:hAnsi="Times New Roman" w:cs="Times New Roman"/>
          <w:spacing w:val="1"/>
          <w:sz w:val="24"/>
          <w:szCs w:val="24"/>
          <w:lang w:val="en-US"/>
        </w:rPr>
        <w:t>en</w:t>
      </w:r>
      <w:r w:rsidRPr="00612B60">
        <w:rPr>
          <w:rFonts w:ascii="Times New Roman" w:eastAsia="Arial Narrow" w:hAnsi="Times New Roman" w:cs="Times New Roman"/>
          <w:sz w:val="24"/>
          <w:szCs w:val="24"/>
          <w:lang w:val="en-US"/>
        </w:rPr>
        <w:t>t</w:t>
      </w:r>
      <w:proofErr w:type="spellEnd"/>
      <w:r w:rsidR="007E2B2C" w:rsidRPr="00612B60">
        <w:rPr>
          <w:rFonts w:ascii="Times New Roman" w:eastAsia="Arial Narrow" w:hAnsi="Times New Roman" w:cs="Times New Roman"/>
          <w:sz w:val="24"/>
          <w:szCs w:val="24"/>
          <w:lang w:val="en-US"/>
        </w:rPr>
        <w:t xml:space="preserve"> </w:t>
      </w:r>
      <w:proofErr w:type="spellStart"/>
      <w:r w:rsidRPr="00612B60">
        <w:rPr>
          <w:rFonts w:ascii="Times New Roman" w:eastAsia="Arial Narrow" w:hAnsi="Times New Roman" w:cs="Times New Roman"/>
          <w:sz w:val="24"/>
          <w:szCs w:val="24"/>
          <w:lang w:val="en-US"/>
        </w:rPr>
        <w:t>ré</w:t>
      </w:r>
      <w:r w:rsidRPr="00612B60">
        <w:rPr>
          <w:rFonts w:ascii="Times New Roman" w:eastAsia="Arial Narrow" w:hAnsi="Times New Roman" w:cs="Times New Roman"/>
          <w:spacing w:val="1"/>
          <w:sz w:val="24"/>
          <w:szCs w:val="24"/>
          <w:lang w:val="en-US"/>
        </w:rPr>
        <w:t>pe</w:t>
      </w:r>
      <w:r w:rsidRPr="00612B60">
        <w:rPr>
          <w:rFonts w:ascii="Times New Roman" w:eastAsia="Arial Narrow" w:hAnsi="Times New Roman" w:cs="Times New Roman"/>
          <w:sz w:val="24"/>
          <w:szCs w:val="24"/>
          <w:lang w:val="en-US"/>
        </w:rPr>
        <w:t>r</w:t>
      </w:r>
      <w:r w:rsidRPr="00612B60">
        <w:rPr>
          <w:rFonts w:ascii="Times New Roman" w:eastAsia="Arial Narrow" w:hAnsi="Times New Roman" w:cs="Times New Roman"/>
          <w:spacing w:val="-3"/>
          <w:sz w:val="24"/>
          <w:szCs w:val="24"/>
          <w:lang w:val="en-US"/>
        </w:rPr>
        <w:t>t</w:t>
      </w:r>
      <w:r w:rsidRPr="00612B60">
        <w:rPr>
          <w:rFonts w:ascii="Times New Roman" w:eastAsia="Arial Narrow" w:hAnsi="Times New Roman" w:cs="Times New Roman"/>
          <w:spacing w:val="1"/>
          <w:sz w:val="24"/>
          <w:szCs w:val="24"/>
          <w:lang w:val="en-US"/>
        </w:rPr>
        <w:t>o</w:t>
      </w:r>
      <w:r w:rsidRPr="00612B60">
        <w:rPr>
          <w:rFonts w:ascii="Times New Roman" w:eastAsia="Arial Narrow" w:hAnsi="Times New Roman" w:cs="Times New Roman"/>
          <w:sz w:val="24"/>
          <w:szCs w:val="24"/>
          <w:lang w:val="en-US"/>
        </w:rPr>
        <w:t>r</w:t>
      </w:r>
      <w:r w:rsidRPr="00612B60">
        <w:rPr>
          <w:rFonts w:ascii="Times New Roman" w:eastAsia="Arial Narrow" w:hAnsi="Times New Roman" w:cs="Times New Roman"/>
          <w:spacing w:val="-1"/>
          <w:sz w:val="24"/>
          <w:szCs w:val="24"/>
          <w:lang w:val="en-US"/>
        </w:rPr>
        <w:t>i</w:t>
      </w:r>
      <w:r w:rsidRPr="00612B60">
        <w:rPr>
          <w:rFonts w:ascii="Times New Roman" w:eastAsia="Arial Narrow" w:hAnsi="Times New Roman" w:cs="Times New Roman"/>
          <w:spacing w:val="1"/>
          <w:sz w:val="24"/>
          <w:szCs w:val="24"/>
          <w:lang w:val="en-US"/>
        </w:rPr>
        <w:t>e</w:t>
      </w:r>
      <w:r w:rsidRPr="00612B60">
        <w:rPr>
          <w:rFonts w:ascii="Times New Roman" w:eastAsia="Arial Narrow" w:hAnsi="Times New Roman" w:cs="Times New Roman"/>
          <w:sz w:val="24"/>
          <w:szCs w:val="24"/>
          <w:lang w:val="en-US"/>
        </w:rPr>
        <w:t>r</w:t>
      </w:r>
      <w:proofErr w:type="spellEnd"/>
      <w:r w:rsidR="007E2B2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z w:val="24"/>
          <w:szCs w:val="24"/>
          <w:lang w:val="en-US"/>
        </w:rPr>
        <w:t>l</w:t>
      </w:r>
      <w:r w:rsidRPr="00612B60">
        <w:rPr>
          <w:rFonts w:ascii="Times New Roman" w:eastAsia="Arial Narrow" w:hAnsi="Times New Roman" w:cs="Times New Roman"/>
          <w:spacing w:val="-2"/>
          <w:sz w:val="24"/>
          <w:szCs w:val="24"/>
          <w:lang w:val="en-US"/>
        </w:rPr>
        <w:t>e</w:t>
      </w:r>
      <w:r w:rsidRPr="00612B60">
        <w:rPr>
          <w:rFonts w:ascii="Times New Roman" w:eastAsia="Arial Narrow" w:hAnsi="Times New Roman" w:cs="Times New Roman"/>
          <w:sz w:val="24"/>
          <w:szCs w:val="24"/>
          <w:lang w:val="en-US"/>
        </w:rPr>
        <w:t>s trav</w:t>
      </w:r>
      <w:r w:rsidRPr="00612B60">
        <w:rPr>
          <w:rFonts w:ascii="Times New Roman" w:eastAsia="Arial Narrow" w:hAnsi="Times New Roman" w:cs="Times New Roman"/>
          <w:spacing w:val="1"/>
          <w:sz w:val="24"/>
          <w:szCs w:val="24"/>
          <w:lang w:val="en-US"/>
        </w:rPr>
        <w:t>au</w:t>
      </w:r>
      <w:r w:rsidRPr="00612B60">
        <w:rPr>
          <w:rFonts w:ascii="Times New Roman" w:eastAsia="Arial Narrow" w:hAnsi="Times New Roman" w:cs="Times New Roman"/>
          <w:sz w:val="24"/>
          <w:szCs w:val="24"/>
          <w:lang w:val="en-US"/>
        </w:rPr>
        <w:t>x</w:t>
      </w:r>
      <w:r w:rsidR="007E2B2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pacing w:val="-1"/>
          <w:sz w:val="24"/>
          <w:szCs w:val="24"/>
          <w:lang w:val="en-US"/>
        </w:rPr>
        <w:t>d</w:t>
      </w:r>
      <w:r w:rsidRPr="00612B60">
        <w:rPr>
          <w:rFonts w:ascii="Times New Roman" w:eastAsia="Arial Narrow" w:hAnsi="Times New Roman" w:cs="Times New Roman"/>
          <w:sz w:val="24"/>
          <w:szCs w:val="24"/>
          <w:lang w:val="en-US"/>
        </w:rPr>
        <w:t>e</w:t>
      </w:r>
      <w:r w:rsidR="007E2B2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z w:val="24"/>
          <w:szCs w:val="24"/>
          <w:lang w:val="en-US"/>
        </w:rPr>
        <w:t>f</w:t>
      </w:r>
      <w:r w:rsidRPr="00612B60">
        <w:rPr>
          <w:rFonts w:ascii="Times New Roman" w:eastAsia="Arial Narrow" w:hAnsi="Times New Roman" w:cs="Times New Roman"/>
          <w:spacing w:val="1"/>
          <w:sz w:val="24"/>
          <w:szCs w:val="24"/>
          <w:lang w:val="en-US"/>
        </w:rPr>
        <w:t>a</w:t>
      </w:r>
      <w:r w:rsidRPr="00612B60">
        <w:rPr>
          <w:rFonts w:ascii="Times New Roman" w:eastAsia="Arial Narrow" w:hAnsi="Times New Roman" w:cs="Times New Roman"/>
          <w:sz w:val="24"/>
          <w:szCs w:val="24"/>
          <w:lang w:val="en-US"/>
        </w:rPr>
        <w:t>ç</w:t>
      </w:r>
      <w:r w:rsidRPr="00612B60">
        <w:rPr>
          <w:rFonts w:ascii="Times New Roman" w:eastAsia="Arial Narrow" w:hAnsi="Times New Roman" w:cs="Times New Roman"/>
          <w:spacing w:val="-1"/>
          <w:sz w:val="24"/>
          <w:szCs w:val="24"/>
          <w:lang w:val="en-US"/>
        </w:rPr>
        <w:t>o</w:t>
      </w:r>
      <w:r w:rsidRPr="00612B60">
        <w:rPr>
          <w:rFonts w:ascii="Times New Roman" w:eastAsia="Arial Narrow" w:hAnsi="Times New Roman" w:cs="Times New Roman"/>
          <w:sz w:val="24"/>
          <w:szCs w:val="24"/>
          <w:lang w:val="en-US"/>
        </w:rPr>
        <w:t>n</w:t>
      </w:r>
      <w:r w:rsidR="007E2B2C" w:rsidRPr="00612B60">
        <w:rPr>
          <w:rFonts w:ascii="Times New Roman" w:eastAsia="Arial Narrow" w:hAnsi="Times New Roman" w:cs="Times New Roman"/>
          <w:sz w:val="24"/>
          <w:szCs w:val="24"/>
          <w:lang w:val="en-US"/>
        </w:rPr>
        <w:t xml:space="preserve"> </w:t>
      </w:r>
      <w:proofErr w:type="spellStart"/>
      <w:r w:rsidRPr="00612B60">
        <w:rPr>
          <w:rFonts w:ascii="Times New Roman" w:eastAsia="Arial Narrow" w:hAnsi="Times New Roman" w:cs="Times New Roman"/>
          <w:sz w:val="24"/>
          <w:szCs w:val="24"/>
          <w:lang w:val="en-US"/>
        </w:rPr>
        <w:t>s</w:t>
      </w:r>
      <w:r w:rsidRPr="00612B60">
        <w:rPr>
          <w:rFonts w:ascii="Times New Roman" w:eastAsia="Arial Narrow" w:hAnsi="Times New Roman" w:cs="Times New Roman"/>
          <w:spacing w:val="1"/>
          <w:sz w:val="24"/>
          <w:szCs w:val="24"/>
          <w:lang w:val="en-US"/>
        </w:rPr>
        <w:t>u</w:t>
      </w:r>
      <w:r w:rsidRPr="00612B60">
        <w:rPr>
          <w:rFonts w:ascii="Times New Roman" w:eastAsia="Arial Narrow" w:hAnsi="Times New Roman" w:cs="Times New Roman"/>
          <w:sz w:val="24"/>
          <w:szCs w:val="24"/>
          <w:lang w:val="en-US"/>
        </w:rPr>
        <w:t>f</w:t>
      </w:r>
      <w:r w:rsidRPr="00612B60">
        <w:rPr>
          <w:rFonts w:ascii="Times New Roman" w:eastAsia="Arial Narrow" w:hAnsi="Times New Roman" w:cs="Times New Roman"/>
          <w:spacing w:val="1"/>
          <w:sz w:val="24"/>
          <w:szCs w:val="24"/>
          <w:lang w:val="en-US"/>
        </w:rPr>
        <w:t>f</w:t>
      </w:r>
      <w:r w:rsidRPr="00612B60">
        <w:rPr>
          <w:rFonts w:ascii="Times New Roman" w:eastAsia="Arial Narrow" w:hAnsi="Times New Roman" w:cs="Times New Roman"/>
          <w:sz w:val="24"/>
          <w:szCs w:val="24"/>
          <w:lang w:val="en-US"/>
        </w:rPr>
        <w:t>i</w:t>
      </w:r>
      <w:r w:rsidRPr="00612B60">
        <w:rPr>
          <w:rFonts w:ascii="Times New Roman" w:eastAsia="Arial Narrow" w:hAnsi="Times New Roman" w:cs="Times New Roman"/>
          <w:spacing w:val="-3"/>
          <w:sz w:val="24"/>
          <w:szCs w:val="24"/>
          <w:lang w:val="en-US"/>
        </w:rPr>
        <w:t>s</w:t>
      </w:r>
      <w:r w:rsidRPr="00612B60">
        <w:rPr>
          <w:rFonts w:ascii="Times New Roman" w:eastAsia="Arial Narrow" w:hAnsi="Times New Roman" w:cs="Times New Roman"/>
          <w:spacing w:val="1"/>
          <w:sz w:val="24"/>
          <w:szCs w:val="24"/>
          <w:lang w:val="en-US"/>
        </w:rPr>
        <w:t>a</w:t>
      </w:r>
      <w:r w:rsidRPr="00612B60">
        <w:rPr>
          <w:rFonts w:ascii="Times New Roman" w:eastAsia="Arial Narrow" w:hAnsi="Times New Roman" w:cs="Times New Roman"/>
          <w:spacing w:val="-1"/>
          <w:sz w:val="24"/>
          <w:szCs w:val="24"/>
          <w:lang w:val="en-US"/>
        </w:rPr>
        <w:t>mm</w:t>
      </w:r>
      <w:r w:rsidRPr="00612B60">
        <w:rPr>
          <w:rFonts w:ascii="Times New Roman" w:eastAsia="Arial Narrow" w:hAnsi="Times New Roman" w:cs="Times New Roman"/>
          <w:spacing w:val="1"/>
          <w:sz w:val="24"/>
          <w:szCs w:val="24"/>
          <w:lang w:val="en-US"/>
        </w:rPr>
        <w:t>en</w:t>
      </w:r>
      <w:r w:rsidRPr="00612B60">
        <w:rPr>
          <w:rFonts w:ascii="Times New Roman" w:eastAsia="Arial Narrow" w:hAnsi="Times New Roman" w:cs="Times New Roman"/>
          <w:sz w:val="24"/>
          <w:szCs w:val="24"/>
          <w:lang w:val="en-US"/>
        </w:rPr>
        <w:t>t</w:t>
      </w:r>
      <w:proofErr w:type="spellEnd"/>
      <w:r w:rsidR="007E2B2C" w:rsidRPr="00612B60">
        <w:rPr>
          <w:rFonts w:ascii="Times New Roman" w:eastAsia="Arial Narrow" w:hAnsi="Times New Roman" w:cs="Times New Roman"/>
          <w:sz w:val="24"/>
          <w:szCs w:val="24"/>
          <w:lang w:val="en-US"/>
        </w:rPr>
        <w:t xml:space="preserve"> </w:t>
      </w:r>
      <w:proofErr w:type="spellStart"/>
      <w:r w:rsidRPr="00612B60">
        <w:rPr>
          <w:rFonts w:ascii="Times New Roman" w:eastAsia="Arial Narrow" w:hAnsi="Times New Roman" w:cs="Times New Roman"/>
          <w:spacing w:val="-1"/>
          <w:sz w:val="24"/>
          <w:szCs w:val="24"/>
          <w:lang w:val="en-US"/>
        </w:rPr>
        <w:t>d</w:t>
      </w:r>
      <w:r w:rsidRPr="00612B60">
        <w:rPr>
          <w:rFonts w:ascii="Times New Roman" w:eastAsia="Arial Narrow" w:hAnsi="Times New Roman" w:cs="Times New Roman"/>
          <w:spacing w:val="1"/>
          <w:sz w:val="24"/>
          <w:szCs w:val="24"/>
          <w:lang w:val="en-US"/>
        </w:rPr>
        <w:t>é</w:t>
      </w:r>
      <w:r w:rsidRPr="00612B60">
        <w:rPr>
          <w:rFonts w:ascii="Times New Roman" w:eastAsia="Arial Narrow" w:hAnsi="Times New Roman" w:cs="Times New Roman"/>
          <w:sz w:val="24"/>
          <w:szCs w:val="24"/>
          <w:lang w:val="en-US"/>
        </w:rPr>
        <w:t>t</w:t>
      </w:r>
      <w:r w:rsidRPr="00612B60">
        <w:rPr>
          <w:rFonts w:ascii="Times New Roman" w:eastAsia="Arial Narrow" w:hAnsi="Times New Roman" w:cs="Times New Roman"/>
          <w:spacing w:val="1"/>
          <w:sz w:val="24"/>
          <w:szCs w:val="24"/>
          <w:lang w:val="en-US"/>
        </w:rPr>
        <w:t>a</w:t>
      </w:r>
      <w:r w:rsidRPr="00612B60">
        <w:rPr>
          <w:rFonts w:ascii="Times New Roman" w:eastAsia="Arial Narrow" w:hAnsi="Times New Roman" w:cs="Times New Roman"/>
          <w:sz w:val="24"/>
          <w:szCs w:val="24"/>
          <w:lang w:val="en-US"/>
        </w:rPr>
        <w:t>i</w:t>
      </w:r>
      <w:r w:rsidRPr="00612B60">
        <w:rPr>
          <w:rFonts w:ascii="Times New Roman" w:eastAsia="Arial Narrow" w:hAnsi="Times New Roman" w:cs="Times New Roman"/>
          <w:spacing w:val="-1"/>
          <w:sz w:val="24"/>
          <w:szCs w:val="24"/>
          <w:lang w:val="en-US"/>
        </w:rPr>
        <w:t>l</w:t>
      </w:r>
      <w:r w:rsidRPr="00612B60">
        <w:rPr>
          <w:rFonts w:ascii="Times New Roman" w:eastAsia="Arial Narrow" w:hAnsi="Times New Roman" w:cs="Times New Roman"/>
          <w:sz w:val="24"/>
          <w:szCs w:val="24"/>
          <w:lang w:val="en-US"/>
        </w:rPr>
        <w:t>lée</w:t>
      </w:r>
      <w:proofErr w:type="spellEnd"/>
      <w:r w:rsidRPr="00612B60">
        <w:rPr>
          <w:rFonts w:ascii="Times New Roman" w:eastAsia="Arial Narrow" w:hAnsi="Times New Roman" w:cs="Times New Roman"/>
          <w:spacing w:val="1"/>
          <w:sz w:val="24"/>
          <w:szCs w:val="24"/>
          <w:lang w:val="en-US"/>
        </w:rPr>
        <w:t xml:space="preserve"> pou</w:t>
      </w:r>
      <w:r w:rsidRPr="00612B60">
        <w:rPr>
          <w:rFonts w:ascii="Times New Roman" w:eastAsia="Arial Narrow" w:hAnsi="Times New Roman" w:cs="Times New Roman"/>
          <w:sz w:val="24"/>
          <w:szCs w:val="24"/>
          <w:lang w:val="en-US"/>
        </w:rPr>
        <w:t>r</w:t>
      </w:r>
      <w:r w:rsidRPr="00612B60">
        <w:rPr>
          <w:rFonts w:ascii="Times New Roman" w:eastAsia="Arial Narrow" w:hAnsi="Times New Roman" w:cs="Times New Roman"/>
          <w:spacing w:val="1"/>
          <w:sz w:val="24"/>
          <w:szCs w:val="24"/>
          <w:lang w:val="en-US"/>
        </w:rPr>
        <w:t xml:space="preserve"> </w:t>
      </w:r>
      <w:proofErr w:type="spellStart"/>
      <w:r w:rsidRPr="00612B60">
        <w:rPr>
          <w:rFonts w:ascii="Times New Roman" w:eastAsia="Arial Narrow" w:hAnsi="Times New Roman" w:cs="Times New Roman"/>
          <w:spacing w:val="1"/>
          <w:sz w:val="24"/>
          <w:szCs w:val="24"/>
          <w:lang w:val="en-US"/>
        </w:rPr>
        <w:t>d</w:t>
      </w:r>
      <w:r w:rsidRPr="00612B60">
        <w:rPr>
          <w:rFonts w:ascii="Times New Roman" w:eastAsia="Arial Narrow" w:hAnsi="Times New Roman" w:cs="Times New Roman"/>
          <w:sz w:val="24"/>
          <w:szCs w:val="24"/>
          <w:lang w:val="en-US"/>
        </w:rPr>
        <w:t>isti</w:t>
      </w:r>
      <w:r w:rsidRPr="00612B60">
        <w:rPr>
          <w:rFonts w:ascii="Times New Roman" w:eastAsia="Arial Narrow" w:hAnsi="Times New Roman" w:cs="Times New Roman"/>
          <w:spacing w:val="-2"/>
          <w:sz w:val="24"/>
          <w:szCs w:val="24"/>
          <w:lang w:val="en-US"/>
        </w:rPr>
        <w:t>n</w:t>
      </w:r>
      <w:r w:rsidRPr="00612B60">
        <w:rPr>
          <w:rFonts w:ascii="Times New Roman" w:eastAsia="Arial Narrow" w:hAnsi="Times New Roman" w:cs="Times New Roman"/>
          <w:spacing w:val="1"/>
          <w:sz w:val="24"/>
          <w:szCs w:val="24"/>
          <w:lang w:val="en-US"/>
        </w:rPr>
        <w:t>g</w:t>
      </w:r>
      <w:r w:rsidRPr="00612B60">
        <w:rPr>
          <w:rFonts w:ascii="Times New Roman" w:eastAsia="Arial Narrow" w:hAnsi="Times New Roman" w:cs="Times New Roman"/>
          <w:spacing w:val="-1"/>
          <w:sz w:val="24"/>
          <w:szCs w:val="24"/>
          <w:lang w:val="en-US"/>
        </w:rPr>
        <w:t>u</w:t>
      </w:r>
      <w:r w:rsidRPr="00612B60">
        <w:rPr>
          <w:rFonts w:ascii="Times New Roman" w:eastAsia="Arial Narrow" w:hAnsi="Times New Roman" w:cs="Times New Roman"/>
          <w:spacing w:val="1"/>
          <w:sz w:val="24"/>
          <w:szCs w:val="24"/>
          <w:lang w:val="en-US"/>
        </w:rPr>
        <w:t>e</w:t>
      </w:r>
      <w:r w:rsidRPr="00612B60">
        <w:rPr>
          <w:rFonts w:ascii="Times New Roman" w:eastAsia="Arial Narrow" w:hAnsi="Times New Roman" w:cs="Times New Roman"/>
          <w:sz w:val="24"/>
          <w:szCs w:val="24"/>
          <w:lang w:val="en-US"/>
        </w:rPr>
        <w:t>r</w:t>
      </w:r>
      <w:proofErr w:type="spellEnd"/>
      <w:r w:rsidR="007E2B2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pacing w:val="1"/>
          <w:sz w:val="24"/>
          <w:szCs w:val="24"/>
          <w:lang w:val="en-US"/>
        </w:rPr>
        <w:t>en</w:t>
      </w:r>
      <w:r w:rsidRPr="00612B60">
        <w:rPr>
          <w:rFonts w:ascii="Times New Roman" w:eastAsia="Arial Narrow" w:hAnsi="Times New Roman" w:cs="Times New Roman"/>
          <w:sz w:val="24"/>
          <w:szCs w:val="24"/>
          <w:lang w:val="en-US"/>
        </w:rPr>
        <w:t>tre</w:t>
      </w:r>
      <w:r w:rsidR="007E2B2C" w:rsidRPr="00612B60">
        <w:rPr>
          <w:rFonts w:ascii="Times New Roman" w:eastAsia="Arial Narrow" w:hAnsi="Times New Roman" w:cs="Times New Roman"/>
          <w:sz w:val="24"/>
          <w:szCs w:val="24"/>
          <w:lang w:val="en-US"/>
        </w:rPr>
        <w:t xml:space="preserve"> </w:t>
      </w:r>
      <w:proofErr w:type="spellStart"/>
      <w:r w:rsidRPr="00612B60">
        <w:rPr>
          <w:rFonts w:ascii="Times New Roman" w:eastAsia="Arial Narrow" w:hAnsi="Times New Roman" w:cs="Times New Roman"/>
          <w:spacing w:val="1"/>
          <w:sz w:val="24"/>
          <w:szCs w:val="24"/>
          <w:lang w:val="en-US"/>
        </w:rPr>
        <w:t>d</w:t>
      </w:r>
      <w:r w:rsidRPr="00612B60">
        <w:rPr>
          <w:rFonts w:ascii="Times New Roman" w:eastAsia="Arial Narrow" w:hAnsi="Times New Roman" w:cs="Times New Roman"/>
          <w:sz w:val="24"/>
          <w:szCs w:val="24"/>
          <w:lang w:val="en-US"/>
        </w:rPr>
        <w:t>if</w:t>
      </w:r>
      <w:r w:rsidRPr="00612B60">
        <w:rPr>
          <w:rFonts w:ascii="Times New Roman" w:eastAsia="Arial Narrow" w:hAnsi="Times New Roman" w:cs="Times New Roman"/>
          <w:spacing w:val="-2"/>
          <w:sz w:val="24"/>
          <w:szCs w:val="24"/>
          <w:lang w:val="en-US"/>
        </w:rPr>
        <w:t>f</w:t>
      </w:r>
      <w:r w:rsidRPr="00612B60">
        <w:rPr>
          <w:rFonts w:ascii="Times New Roman" w:eastAsia="Arial Narrow" w:hAnsi="Times New Roman" w:cs="Times New Roman"/>
          <w:spacing w:val="1"/>
          <w:sz w:val="24"/>
          <w:szCs w:val="24"/>
          <w:lang w:val="en-US"/>
        </w:rPr>
        <w:t>é</w:t>
      </w:r>
      <w:r w:rsidRPr="00612B60">
        <w:rPr>
          <w:rFonts w:ascii="Times New Roman" w:eastAsia="Arial Narrow" w:hAnsi="Times New Roman" w:cs="Times New Roman"/>
          <w:sz w:val="24"/>
          <w:szCs w:val="24"/>
          <w:lang w:val="en-US"/>
        </w:rPr>
        <w:t>re</w:t>
      </w:r>
      <w:r w:rsidRPr="00612B60">
        <w:rPr>
          <w:rFonts w:ascii="Times New Roman" w:eastAsia="Arial Narrow" w:hAnsi="Times New Roman" w:cs="Times New Roman"/>
          <w:spacing w:val="1"/>
          <w:sz w:val="24"/>
          <w:szCs w:val="24"/>
          <w:lang w:val="en-US"/>
        </w:rPr>
        <w:t>n</w:t>
      </w:r>
      <w:r w:rsidRPr="00612B60">
        <w:rPr>
          <w:rFonts w:ascii="Times New Roman" w:eastAsia="Arial Narrow" w:hAnsi="Times New Roman" w:cs="Times New Roman"/>
          <w:spacing w:val="-2"/>
          <w:sz w:val="24"/>
          <w:szCs w:val="24"/>
          <w:lang w:val="en-US"/>
        </w:rPr>
        <w:t>t</w:t>
      </w:r>
      <w:r w:rsidRPr="00612B60">
        <w:rPr>
          <w:rFonts w:ascii="Times New Roman" w:eastAsia="Arial Narrow" w:hAnsi="Times New Roman" w:cs="Times New Roman"/>
          <w:spacing w:val="1"/>
          <w:sz w:val="24"/>
          <w:szCs w:val="24"/>
          <w:lang w:val="en-US"/>
        </w:rPr>
        <w:t>e</w:t>
      </w:r>
      <w:r w:rsidRPr="00612B60">
        <w:rPr>
          <w:rFonts w:ascii="Times New Roman" w:eastAsia="Arial Narrow" w:hAnsi="Times New Roman" w:cs="Times New Roman"/>
          <w:sz w:val="24"/>
          <w:szCs w:val="24"/>
          <w:lang w:val="en-US"/>
        </w:rPr>
        <w:t>s</w:t>
      </w:r>
      <w:proofErr w:type="spellEnd"/>
      <w:r w:rsidR="007E2B2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pacing w:val="1"/>
          <w:sz w:val="24"/>
          <w:szCs w:val="24"/>
          <w:lang w:val="en-US"/>
        </w:rPr>
        <w:t>n</w:t>
      </w:r>
      <w:r w:rsidRPr="00612B60">
        <w:rPr>
          <w:rFonts w:ascii="Times New Roman" w:eastAsia="Arial Narrow" w:hAnsi="Times New Roman" w:cs="Times New Roman"/>
          <w:spacing w:val="-1"/>
          <w:sz w:val="24"/>
          <w:szCs w:val="24"/>
          <w:lang w:val="en-US"/>
        </w:rPr>
        <w:t>a</w:t>
      </w:r>
      <w:r w:rsidRPr="00612B60">
        <w:rPr>
          <w:rFonts w:ascii="Times New Roman" w:eastAsia="Arial Narrow" w:hAnsi="Times New Roman" w:cs="Times New Roman"/>
          <w:sz w:val="24"/>
          <w:szCs w:val="24"/>
          <w:lang w:val="en-US"/>
        </w:rPr>
        <w:t>t</w:t>
      </w:r>
      <w:r w:rsidRPr="00612B60">
        <w:rPr>
          <w:rFonts w:ascii="Times New Roman" w:eastAsia="Arial Narrow" w:hAnsi="Times New Roman" w:cs="Times New Roman"/>
          <w:spacing w:val="1"/>
          <w:sz w:val="24"/>
          <w:szCs w:val="24"/>
          <w:lang w:val="en-US"/>
        </w:rPr>
        <w:t>u</w:t>
      </w:r>
      <w:r w:rsidRPr="00612B60">
        <w:rPr>
          <w:rFonts w:ascii="Times New Roman" w:eastAsia="Arial Narrow" w:hAnsi="Times New Roman" w:cs="Times New Roman"/>
          <w:sz w:val="24"/>
          <w:szCs w:val="24"/>
          <w:lang w:val="en-US"/>
        </w:rPr>
        <w:t>res</w:t>
      </w:r>
      <w:r w:rsidR="007E2B2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pacing w:val="-1"/>
          <w:sz w:val="24"/>
          <w:szCs w:val="24"/>
          <w:lang w:val="en-US"/>
        </w:rPr>
        <w:t>d</w:t>
      </w:r>
      <w:r w:rsidRPr="00612B60">
        <w:rPr>
          <w:rFonts w:ascii="Times New Roman" w:eastAsia="Arial Narrow" w:hAnsi="Times New Roman" w:cs="Times New Roman"/>
          <w:sz w:val="24"/>
          <w:szCs w:val="24"/>
          <w:lang w:val="en-US"/>
        </w:rPr>
        <w:t>e</w:t>
      </w:r>
      <w:r w:rsidR="007E2B2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z w:val="24"/>
          <w:szCs w:val="24"/>
          <w:lang w:val="en-US"/>
        </w:rPr>
        <w:t>trav</w:t>
      </w:r>
      <w:r w:rsidRPr="00612B60">
        <w:rPr>
          <w:rFonts w:ascii="Times New Roman" w:eastAsia="Arial Narrow" w:hAnsi="Times New Roman" w:cs="Times New Roman"/>
          <w:spacing w:val="1"/>
          <w:sz w:val="24"/>
          <w:szCs w:val="24"/>
          <w:lang w:val="en-US"/>
        </w:rPr>
        <w:t>au</w:t>
      </w:r>
      <w:r w:rsidRPr="00612B60">
        <w:rPr>
          <w:rFonts w:ascii="Times New Roman" w:eastAsia="Arial Narrow" w:hAnsi="Times New Roman" w:cs="Times New Roman"/>
          <w:sz w:val="24"/>
          <w:szCs w:val="24"/>
          <w:lang w:val="en-US"/>
        </w:rPr>
        <w:t xml:space="preserve">x, </w:t>
      </w:r>
      <w:proofErr w:type="spellStart"/>
      <w:r w:rsidRPr="00612B60">
        <w:rPr>
          <w:rFonts w:ascii="Times New Roman" w:eastAsia="Arial Narrow" w:hAnsi="Times New Roman" w:cs="Times New Roman"/>
          <w:spacing w:val="1"/>
          <w:sz w:val="24"/>
          <w:szCs w:val="24"/>
          <w:lang w:val="en-US"/>
        </w:rPr>
        <w:t>o</w:t>
      </w:r>
      <w:r w:rsidRPr="00612B60">
        <w:rPr>
          <w:rFonts w:ascii="Times New Roman" w:eastAsia="Arial Narrow" w:hAnsi="Times New Roman" w:cs="Times New Roman"/>
          <w:sz w:val="24"/>
          <w:szCs w:val="24"/>
          <w:lang w:val="en-US"/>
        </w:rPr>
        <w:t>u</w:t>
      </w:r>
      <w:proofErr w:type="spellEnd"/>
      <w:r w:rsidR="007E2B2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pacing w:val="-1"/>
          <w:sz w:val="24"/>
          <w:szCs w:val="24"/>
          <w:lang w:val="en-US"/>
        </w:rPr>
        <w:t>e</w:t>
      </w:r>
      <w:r w:rsidRPr="00612B60">
        <w:rPr>
          <w:rFonts w:ascii="Times New Roman" w:eastAsia="Arial Narrow" w:hAnsi="Times New Roman" w:cs="Times New Roman"/>
          <w:spacing w:val="1"/>
          <w:sz w:val="24"/>
          <w:szCs w:val="24"/>
          <w:lang w:val="en-US"/>
        </w:rPr>
        <w:t>n</w:t>
      </w:r>
      <w:r w:rsidRPr="00612B60">
        <w:rPr>
          <w:rFonts w:ascii="Times New Roman" w:eastAsia="Arial Narrow" w:hAnsi="Times New Roman" w:cs="Times New Roman"/>
          <w:sz w:val="24"/>
          <w:szCs w:val="24"/>
          <w:lang w:val="en-US"/>
        </w:rPr>
        <w:t>tre</w:t>
      </w:r>
      <w:r w:rsidR="007E2B2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z w:val="24"/>
          <w:szCs w:val="24"/>
          <w:lang w:val="en-US"/>
        </w:rPr>
        <w:t>trav</w:t>
      </w:r>
      <w:r w:rsidRPr="00612B60">
        <w:rPr>
          <w:rFonts w:ascii="Times New Roman" w:eastAsia="Arial Narrow" w:hAnsi="Times New Roman" w:cs="Times New Roman"/>
          <w:spacing w:val="-1"/>
          <w:sz w:val="24"/>
          <w:szCs w:val="24"/>
          <w:lang w:val="en-US"/>
        </w:rPr>
        <w:t>au</w:t>
      </w:r>
      <w:r w:rsidRPr="00612B60">
        <w:rPr>
          <w:rFonts w:ascii="Times New Roman" w:eastAsia="Arial Narrow" w:hAnsi="Times New Roman" w:cs="Times New Roman"/>
          <w:sz w:val="24"/>
          <w:szCs w:val="24"/>
          <w:lang w:val="en-US"/>
        </w:rPr>
        <w:t xml:space="preserve">x </w:t>
      </w:r>
      <w:r w:rsidRPr="00612B60">
        <w:rPr>
          <w:rFonts w:ascii="Times New Roman" w:eastAsia="Arial Narrow" w:hAnsi="Times New Roman" w:cs="Times New Roman"/>
          <w:spacing w:val="1"/>
          <w:sz w:val="24"/>
          <w:szCs w:val="24"/>
          <w:lang w:val="en-US"/>
        </w:rPr>
        <w:t>d</w:t>
      </w:r>
      <w:r w:rsidRPr="00612B60">
        <w:rPr>
          <w:rFonts w:ascii="Times New Roman" w:eastAsia="Arial Narrow" w:hAnsi="Times New Roman" w:cs="Times New Roman"/>
          <w:sz w:val="24"/>
          <w:szCs w:val="24"/>
          <w:lang w:val="en-US"/>
        </w:rPr>
        <w:t>e</w:t>
      </w:r>
      <w:r w:rsidR="007E2B2C" w:rsidRPr="00612B60">
        <w:rPr>
          <w:rFonts w:ascii="Times New Roman" w:eastAsia="Arial Narrow" w:hAnsi="Times New Roman" w:cs="Times New Roman"/>
          <w:sz w:val="24"/>
          <w:szCs w:val="24"/>
          <w:lang w:val="en-US"/>
        </w:rPr>
        <w:t xml:space="preserve"> </w:t>
      </w:r>
      <w:proofErr w:type="spellStart"/>
      <w:r w:rsidRPr="00612B60">
        <w:rPr>
          <w:rFonts w:ascii="Times New Roman" w:eastAsia="Arial Narrow" w:hAnsi="Times New Roman" w:cs="Times New Roman"/>
          <w:spacing w:val="-3"/>
          <w:sz w:val="24"/>
          <w:szCs w:val="24"/>
          <w:lang w:val="en-US"/>
        </w:rPr>
        <w:t>m</w:t>
      </w:r>
      <w:r w:rsidRPr="00612B60">
        <w:rPr>
          <w:rFonts w:ascii="Times New Roman" w:eastAsia="Arial Narrow" w:hAnsi="Times New Roman" w:cs="Times New Roman"/>
          <w:spacing w:val="1"/>
          <w:sz w:val="24"/>
          <w:szCs w:val="24"/>
          <w:lang w:val="en-US"/>
        </w:rPr>
        <w:t>ê</w:t>
      </w:r>
      <w:r w:rsidRPr="00612B60">
        <w:rPr>
          <w:rFonts w:ascii="Times New Roman" w:eastAsia="Arial Narrow" w:hAnsi="Times New Roman" w:cs="Times New Roman"/>
          <w:spacing w:val="-1"/>
          <w:sz w:val="24"/>
          <w:szCs w:val="24"/>
          <w:lang w:val="en-US"/>
        </w:rPr>
        <w:t>m</w:t>
      </w:r>
      <w:r w:rsidRPr="00612B60">
        <w:rPr>
          <w:rFonts w:ascii="Times New Roman" w:eastAsia="Arial Narrow" w:hAnsi="Times New Roman" w:cs="Times New Roman"/>
          <w:sz w:val="24"/>
          <w:szCs w:val="24"/>
          <w:lang w:val="en-US"/>
        </w:rPr>
        <w:t>e</w:t>
      </w:r>
      <w:proofErr w:type="spellEnd"/>
      <w:r w:rsidR="007E2B2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pacing w:val="1"/>
          <w:sz w:val="24"/>
          <w:szCs w:val="24"/>
          <w:lang w:val="en-US"/>
        </w:rPr>
        <w:t>na</w:t>
      </w:r>
      <w:r w:rsidRPr="00612B60">
        <w:rPr>
          <w:rFonts w:ascii="Times New Roman" w:eastAsia="Arial Narrow" w:hAnsi="Times New Roman" w:cs="Times New Roman"/>
          <w:spacing w:val="-2"/>
          <w:sz w:val="24"/>
          <w:szCs w:val="24"/>
          <w:lang w:val="en-US"/>
        </w:rPr>
        <w:t>t</w:t>
      </w:r>
      <w:r w:rsidRPr="00612B60">
        <w:rPr>
          <w:rFonts w:ascii="Times New Roman" w:eastAsia="Arial Narrow" w:hAnsi="Times New Roman" w:cs="Times New Roman"/>
          <w:spacing w:val="1"/>
          <w:sz w:val="24"/>
          <w:szCs w:val="24"/>
          <w:lang w:val="en-US"/>
        </w:rPr>
        <w:t>u</w:t>
      </w:r>
      <w:r w:rsidRPr="00612B60">
        <w:rPr>
          <w:rFonts w:ascii="Times New Roman" w:eastAsia="Arial Narrow" w:hAnsi="Times New Roman" w:cs="Times New Roman"/>
          <w:sz w:val="24"/>
          <w:szCs w:val="24"/>
          <w:lang w:val="en-US"/>
        </w:rPr>
        <w:t>re</w:t>
      </w:r>
      <w:r w:rsidR="007E2B2C" w:rsidRPr="00612B60">
        <w:rPr>
          <w:rFonts w:ascii="Times New Roman" w:eastAsia="Arial Narrow" w:hAnsi="Times New Roman" w:cs="Times New Roman"/>
          <w:sz w:val="24"/>
          <w:szCs w:val="24"/>
          <w:lang w:val="en-US"/>
        </w:rPr>
        <w:t xml:space="preserve"> </w:t>
      </w:r>
      <w:r w:rsidR="007E2B2C" w:rsidRPr="00612B60">
        <w:rPr>
          <w:rFonts w:ascii="Times New Roman" w:eastAsia="Arial Narrow" w:hAnsi="Times New Roman" w:cs="Times New Roman"/>
          <w:spacing w:val="1"/>
          <w:sz w:val="24"/>
          <w:szCs w:val="24"/>
          <w:lang w:val="en-US"/>
        </w:rPr>
        <w:t>executes</w:t>
      </w:r>
      <w:r w:rsidR="007E2B2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pacing w:val="-1"/>
          <w:sz w:val="24"/>
          <w:szCs w:val="24"/>
          <w:lang w:val="en-US"/>
        </w:rPr>
        <w:t>d</w:t>
      </w:r>
      <w:r w:rsidRPr="00612B60">
        <w:rPr>
          <w:rFonts w:ascii="Times New Roman" w:eastAsia="Arial Narrow" w:hAnsi="Times New Roman" w:cs="Times New Roman"/>
          <w:spacing w:val="1"/>
          <w:sz w:val="24"/>
          <w:szCs w:val="24"/>
          <w:lang w:val="en-US"/>
        </w:rPr>
        <w:t>an</w:t>
      </w:r>
      <w:r w:rsidRPr="00612B60">
        <w:rPr>
          <w:rFonts w:ascii="Times New Roman" w:eastAsia="Arial Narrow" w:hAnsi="Times New Roman" w:cs="Times New Roman"/>
          <w:sz w:val="24"/>
          <w:szCs w:val="24"/>
          <w:lang w:val="en-US"/>
        </w:rPr>
        <w:t>s</w:t>
      </w:r>
      <w:r w:rsidR="007E2B2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pacing w:val="1"/>
          <w:sz w:val="24"/>
          <w:szCs w:val="24"/>
          <w:lang w:val="en-US"/>
        </w:rPr>
        <w:t>de</w:t>
      </w:r>
      <w:r w:rsidRPr="00612B60">
        <w:rPr>
          <w:rFonts w:ascii="Times New Roman" w:eastAsia="Arial Narrow" w:hAnsi="Times New Roman" w:cs="Times New Roman"/>
          <w:sz w:val="24"/>
          <w:szCs w:val="24"/>
          <w:lang w:val="en-US"/>
        </w:rPr>
        <w:t>s</w:t>
      </w:r>
      <w:r w:rsidR="007E2B2C" w:rsidRPr="00612B60">
        <w:rPr>
          <w:rFonts w:ascii="Times New Roman" w:eastAsia="Arial Narrow" w:hAnsi="Times New Roman" w:cs="Times New Roman"/>
          <w:sz w:val="24"/>
          <w:szCs w:val="24"/>
          <w:lang w:val="en-US"/>
        </w:rPr>
        <w:t xml:space="preserve"> </w:t>
      </w:r>
      <w:proofErr w:type="spellStart"/>
      <w:r w:rsidRPr="00612B60">
        <w:rPr>
          <w:rFonts w:ascii="Times New Roman" w:eastAsia="Arial Narrow" w:hAnsi="Times New Roman" w:cs="Times New Roman"/>
          <w:spacing w:val="-1"/>
          <w:sz w:val="24"/>
          <w:szCs w:val="24"/>
          <w:lang w:val="en-US"/>
        </w:rPr>
        <w:t>e</w:t>
      </w:r>
      <w:r w:rsidRPr="00612B60">
        <w:rPr>
          <w:rFonts w:ascii="Times New Roman" w:eastAsia="Arial Narrow" w:hAnsi="Times New Roman" w:cs="Times New Roman"/>
          <w:spacing w:val="1"/>
          <w:sz w:val="24"/>
          <w:szCs w:val="24"/>
          <w:lang w:val="en-US"/>
        </w:rPr>
        <w:t>nd</w:t>
      </w:r>
      <w:r w:rsidRPr="00612B60">
        <w:rPr>
          <w:rFonts w:ascii="Times New Roman" w:eastAsia="Arial Narrow" w:hAnsi="Times New Roman" w:cs="Times New Roman"/>
          <w:sz w:val="24"/>
          <w:szCs w:val="24"/>
          <w:lang w:val="en-US"/>
        </w:rPr>
        <w:t>roits</w:t>
      </w:r>
      <w:proofErr w:type="spellEnd"/>
      <w:r w:rsidR="007E2B2C" w:rsidRPr="00612B60">
        <w:rPr>
          <w:rFonts w:ascii="Times New Roman" w:eastAsia="Arial Narrow" w:hAnsi="Times New Roman" w:cs="Times New Roman"/>
          <w:sz w:val="24"/>
          <w:szCs w:val="24"/>
          <w:lang w:val="en-US"/>
        </w:rPr>
        <w:t xml:space="preserve"> </w:t>
      </w:r>
      <w:proofErr w:type="spellStart"/>
      <w:r w:rsidRPr="00612B60">
        <w:rPr>
          <w:rFonts w:ascii="Times New Roman" w:eastAsia="Arial Narrow" w:hAnsi="Times New Roman" w:cs="Times New Roman"/>
          <w:spacing w:val="1"/>
          <w:sz w:val="24"/>
          <w:szCs w:val="24"/>
          <w:lang w:val="en-US"/>
        </w:rPr>
        <w:t>d</w:t>
      </w:r>
      <w:r w:rsidRPr="00612B60">
        <w:rPr>
          <w:rFonts w:ascii="Times New Roman" w:eastAsia="Arial Narrow" w:hAnsi="Times New Roman" w:cs="Times New Roman"/>
          <w:sz w:val="24"/>
          <w:szCs w:val="24"/>
          <w:lang w:val="en-US"/>
        </w:rPr>
        <w:t>if</w:t>
      </w:r>
      <w:r w:rsidRPr="00612B60">
        <w:rPr>
          <w:rFonts w:ascii="Times New Roman" w:eastAsia="Arial Narrow" w:hAnsi="Times New Roman" w:cs="Times New Roman"/>
          <w:spacing w:val="-2"/>
          <w:sz w:val="24"/>
          <w:szCs w:val="24"/>
          <w:lang w:val="en-US"/>
        </w:rPr>
        <w:t>f</w:t>
      </w:r>
      <w:r w:rsidRPr="00612B60">
        <w:rPr>
          <w:rFonts w:ascii="Times New Roman" w:eastAsia="Arial Narrow" w:hAnsi="Times New Roman" w:cs="Times New Roman"/>
          <w:spacing w:val="1"/>
          <w:sz w:val="24"/>
          <w:szCs w:val="24"/>
          <w:lang w:val="en-US"/>
        </w:rPr>
        <w:t>é</w:t>
      </w:r>
      <w:r w:rsidRPr="00612B60">
        <w:rPr>
          <w:rFonts w:ascii="Times New Roman" w:eastAsia="Arial Narrow" w:hAnsi="Times New Roman" w:cs="Times New Roman"/>
          <w:sz w:val="24"/>
          <w:szCs w:val="24"/>
          <w:lang w:val="en-US"/>
        </w:rPr>
        <w:t>re</w:t>
      </w:r>
      <w:r w:rsidRPr="00612B60">
        <w:rPr>
          <w:rFonts w:ascii="Times New Roman" w:eastAsia="Arial Narrow" w:hAnsi="Times New Roman" w:cs="Times New Roman"/>
          <w:spacing w:val="1"/>
          <w:sz w:val="24"/>
          <w:szCs w:val="24"/>
          <w:lang w:val="en-US"/>
        </w:rPr>
        <w:t>n</w:t>
      </w:r>
      <w:r w:rsidRPr="00612B60">
        <w:rPr>
          <w:rFonts w:ascii="Times New Roman" w:eastAsia="Arial Narrow" w:hAnsi="Times New Roman" w:cs="Times New Roman"/>
          <w:sz w:val="24"/>
          <w:szCs w:val="24"/>
          <w:lang w:val="en-US"/>
        </w:rPr>
        <w:t>t</w:t>
      </w:r>
      <w:r w:rsidRPr="00612B60">
        <w:rPr>
          <w:rFonts w:ascii="Times New Roman" w:eastAsia="Arial Narrow" w:hAnsi="Times New Roman" w:cs="Times New Roman"/>
          <w:spacing w:val="-2"/>
          <w:sz w:val="24"/>
          <w:szCs w:val="24"/>
          <w:lang w:val="en-US"/>
        </w:rPr>
        <w:t>s</w:t>
      </w:r>
      <w:proofErr w:type="spellEnd"/>
      <w:r w:rsidRPr="00612B60">
        <w:rPr>
          <w:rFonts w:ascii="Times New Roman" w:eastAsia="Arial Narrow" w:hAnsi="Times New Roman" w:cs="Times New Roman"/>
          <w:sz w:val="24"/>
          <w:szCs w:val="24"/>
          <w:lang w:val="en-US"/>
        </w:rPr>
        <w:t>,</w:t>
      </w:r>
      <w:r w:rsidR="007E2B2C" w:rsidRPr="00612B60">
        <w:rPr>
          <w:rFonts w:ascii="Times New Roman" w:eastAsia="Arial Narrow" w:hAnsi="Times New Roman" w:cs="Times New Roman"/>
          <w:sz w:val="24"/>
          <w:szCs w:val="24"/>
          <w:lang w:val="en-US"/>
        </w:rPr>
        <w:t xml:space="preserve"> </w:t>
      </w:r>
      <w:proofErr w:type="spellStart"/>
      <w:r w:rsidRPr="00612B60">
        <w:rPr>
          <w:rFonts w:ascii="Times New Roman" w:eastAsia="Arial Narrow" w:hAnsi="Times New Roman" w:cs="Times New Roman"/>
          <w:spacing w:val="1"/>
          <w:sz w:val="24"/>
          <w:szCs w:val="24"/>
          <w:lang w:val="en-US"/>
        </w:rPr>
        <w:t>o</w:t>
      </w:r>
      <w:r w:rsidRPr="00612B60">
        <w:rPr>
          <w:rFonts w:ascii="Times New Roman" w:eastAsia="Arial Narrow" w:hAnsi="Times New Roman" w:cs="Times New Roman"/>
          <w:sz w:val="24"/>
          <w:szCs w:val="24"/>
          <w:lang w:val="en-US"/>
        </w:rPr>
        <w:t>u</w:t>
      </w:r>
      <w:proofErr w:type="spellEnd"/>
      <w:r w:rsidR="007E2B2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pacing w:val="1"/>
          <w:sz w:val="24"/>
          <w:szCs w:val="24"/>
          <w:lang w:val="en-US"/>
        </w:rPr>
        <w:t>en</w:t>
      </w:r>
      <w:r w:rsidRPr="00612B60">
        <w:rPr>
          <w:rFonts w:ascii="Times New Roman" w:eastAsia="Arial Narrow" w:hAnsi="Times New Roman" w:cs="Times New Roman"/>
          <w:sz w:val="24"/>
          <w:szCs w:val="24"/>
          <w:lang w:val="en-US"/>
        </w:rPr>
        <w:t>t</w:t>
      </w:r>
      <w:r w:rsidRPr="00612B60">
        <w:rPr>
          <w:rFonts w:ascii="Times New Roman" w:eastAsia="Arial Narrow" w:hAnsi="Times New Roman" w:cs="Times New Roman"/>
          <w:spacing w:val="-3"/>
          <w:sz w:val="24"/>
          <w:szCs w:val="24"/>
          <w:lang w:val="en-US"/>
        </w:rPr>
        <w:t>r</w:t>
      </w:r>
      <w:r w:rsidRPr="00612B60">
        <w:rPr>
          <w:rFonts w:ascii="Times New Roman" w:eastAsia="Arial Narrow" w:hAnsi="Times New Roman" w:cs="Times New Roman"/>
          <w:sz w:val="24"/>
          <w:szCs w:val="24"/>
          <w:lang w:val="en-US"/>
        </w:rPr>
        <w:t>e</w:t>
      </w:r>
      <w:r w:rsidR="007E2B2C" w:rsidRPr="00612B60">
        <w:rPr>
          <w:rFonts w:ascii="Times New Roman" w:eastAsia="Arial Narrow" w:hAnsi="Times New Roman" w:cs="Times New Roman"/>
          <w:sz w:val="24"/>
          <w:szCs w:val="24"/>
          <w:lang w:val="en-US"/>
        </w:rPr>
        <w:t xml:space="preserve"> </w:t>
      </w:r>
      <w:proofErr w:type="spellStart"/>
      <w:r w:rsidRPr="00612B60">
        <w:rPr>
          <w:rFonts w:ascii="Times New Roman" w:eastAsia="Arial Narrow" w:hAnsi="Times New Roman" w:cs="Times New Roman"/>
          <w:spacing w:val="-2"/>
          <w:sz w:val="24"/>
          <w:szCs w:val="24"/>
          <w:lang w:val="en-US"/>
        </w:rPr>
        <w:t>t</w:t>
      </w:r>
      <w:r w:rsidRPr="00612B60">
        <w:rPr>
          <w:rFonts w:ascii="Times New Roman" w:eastAsia="Arial Narrow" w:hAnsi="Times New Roman" w:cs="Times New Roman"/>
          <w:spacing w:val="1"/>
          <w:sz w:val="24"/>
          <w:szCs w:val="24"/>
          <w:lang w:val="en-US"/>
        </w:rPr>
        <w:t>ou</w:t>
      </w:r>
      <w:r w:rsidRPr="00612B60">
        <w:rPr>
          <w:rFonts w:ascii="Times New Roman" w:eastAsia="Arial Narrow" w:hAnsi="Times New Roman" w:cs="Times New Roman"/>
          <w:spacing w:val="-2"/>
          <w:sz w:val="24"/>
          <w:szCs w:val="24"/>
          <w:lang w:val="en-US"/>
        </w:rPr>
        <w:t>t</w:t>
      </w:r>
      <w:r w:rsidRPr="00612B60">
        <w:rPr>
          <w:rFonts w:ascii="Times New Roman" w:eastAsia="Arial Narrow" w:hAnsi="Times New Roman" w:cs="Times New Roman"/>
          <w:spacing w:val="1"/>
          <w:sz w:val="24"/>
          <w:szCs w:val="24"/>
          <w:lang w:val="en-US"/>
        </w:rPr>
        <w:t>e</w:t>
      </w:r>
      <w:r w:rsidRPr="00612B60">
        <w:rPr>
          <w:rFonts w:ascii="Times New Roman" w:eastAsia="Arial Narrow" w:hAnsi="Times New Roman" w:cs="Times New Roman"/>
          <w:sz w:val="24"/>
          <w:szCs w:val="24"/>
          <w:lang w:val="en-US"/>
        </w:rPr>
        <w:t>s</w:t>
      </w:r>
      <w:proofErr w:type="spellEnd"/>
      <w:r w:rsidR="007E2B2C" w:rsidRPr="00612B60">
        <w:rPr>
          <w:rFonts w:ascii="Times New Roman" w:eastAsia="Arial Narrow" w:hAnsi="Times New Roman" w:cs="Times New Roman"/>
          <w:sz w:val="24"/>
          <w:szCs w:val="24"/>
          <w:lang w:val="en-US"/>
        </w:rPr>
        <w:t xml:space="preserve"> </w:t>
      </w:r>
      <w:proofErr w:type="spellStart"/>
      <w:r w:rsidRPr="00612B60">
        <w:rPr>
          <w:rFonts w:ascii="Times New Roman" w:eastAsia="Arial Narrow" w:hAnsi="Times New Roman" w:cs="Times New Roman"/>
          <w:spacing w:val="1"/>
          <w:sz w:val="24"/>
          <w:szCs w:val="24"/>
          <w:lang w:val="en-US"/>
        </w:rPr>
        <w:t>au</w:t>
      </w:r>
      <w:r w:rsidRPr="00612B60">
        <w:rPr>
          <w:rFonts w:ascii="Times New Roman" w:eastAsia="Arial Narrow" w:hAnsi="Times New Roman" w:cs="Times New Roman"/>
          <w:sz w:val="24"/>
          <w:szCs w:val="24"/>
          <w:lang w:val="en-US"/>
        </w:rPr>
        <w:t>tres</w:t>
      </w:r>
      <w:proofErr w:type="spellEnd"/>
      <w:r w:rsidR="007E2B2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pacing w:val="-2"/>
          <w:sz w:val="24"/>
          <w:szCs w:val="24"/>
          <w:lang w:val="en-US"/>
        </w:rPr>
        <w:t>c</w:t>
      </w:r>
      <w:r w:rsidRPr="00612B60">
        <w:rPr>
          <w:rFonts w:ascii="Times New Roman" w:eastAsia="Arial Narrow" w:hAnsi="Times New Roman" w:cs="Times New Roman"/>
          <w:spacing w:val="1"/>
          <w:sz w:val="24"/>
          <w:szCs w:val="24"/>
          <w:lang w:val="en-US"/>
        </w:rPr>
        <w:t>ond</w:t>
      </w:r>
      <w:r w:rsidRPr="00612B60">
        <w:rPr>
          <w:rFonts w:ascii="Times New Roman" w:eastAsia="Arial Narrow" w:hAnsi="Times New Roman" w:cs="Times New Roman"/>
          <w:sz w:val="24"/>
          <w:szCs w:val="24"/>
          <w:lang w:val="en-US"/>
        </w:rPr>
        <w:t>i</w:t>
      </w:r>
      <w:r w:rsidRPr="00612B60">
        <w:rPr>
          <w:rFonts w:ascii="Times New Roman" w:eastAsia="Arial Narrow" w:hAnsi="Times New Roman" w:cs="Times New Roman"/>
          <w:spacing w:val="-2"/>
          <w:sz w:val="24"/>
          <w:szCs w:val="24"/>
          <w:lang w:val="en-US"/>
        </w:rPr>
        <w:t>t</w:t>
      </w:r>
      <w:r w:rsidRPr="00612B60">
        <w:rPr>
          <w:rFonts w:ascii="Times New Roman" w:eastAsia="Arial Narrow" w:hAnsi="Times New Roman" w:cs="Times New Roman"/>
          <w:sz w:val="24"/>
          <w:szCs w:val="24"/>
          <w:lang w:val="en-US"/>
        </w:rPr>
        <w:t>io</w:t>
      </w:r>
      <w:r w:rsidRPr="00612B60">
        <w:rPr>
          <w:rFonts w:ascii="Times New Roman" w:eastAsia="Arial Narrow" w:hAnsi="Times New Roman" w:cs="Times New Roman"/>
          <w:spacing w:val="1"/>
          <w:sz w:val="24"/>
          <w:szCs w:val="24"/>
          <w:lang w:val="en-US"/>
        </w:rPr>
        <w:t>n</w:t>
      </w:r>
      <w:r w:rsidRPr="00612B60">
        <w:rPr>
          <w:rFonts w:ascii="Times New Roman" w:eastAsia="Arial Narrow" w:hAnsi="Times New Roman" w:cs="Times New Roman"/>
          <w:sz w:val="24"/>
          <w:szCs w:val="24"/>
          <w:lang w:val="en-US"/>
        </w:rPr>
        <w:t>s</w:t>
      </w:r>
      <w:r w:rsidR="007E2B2C" w:rsidRPr="00612B60">
        <w:rPr>
          <w:rFonts w:ascii="Times New Roman" w:eastAsia="Arial Narrow" w:hAnsi="Times New Roman" w:cs="Times New Roman"/>
          <w:sz w:val="24"/>
          <w:szCs w:val="24"/>
          <w:lang w:val="en-US"/>
        </w:rPr>
        <w:t xml:space="preserve"> </w:t>
      </w:r>
      <w:proofErr w:type="spellStart"/>
      <w:r w:rsidRPr="00612B60">
        <w:rPr>
          <w:rFonts w:ascii="Times New Roman" w:eastAsia="Arial Narrow" w:hAnsi="Times New Roman" w:cs="Times New Roman"/>
          <w:spacing w:val="-2"/>
          <w:sz w:val="24"/>
          <w:szCs w:val="24"/>
          <w:lang w:val="en-US"/>
        </w:rPr>
        <w:t>s</w:t>
      </w:r>
      <w:r w:rsidRPr="00612B60">
        <w:rPr>
          <w:rFonts w:ascii="Times New Roman" w:eastAsia="Arial Narrow" w:hAnsi="Times New Roman" w:cs="Times New Roman"/>
          <w:spacing w:val="1"/>
          <w:sz w:val="24"/>
          <w:szCs w:val="24"/>
          <w:lang w:val="en-US"/>
        </w:rPr>
        <w:t>u</w:t>
      </w:r>
      <w:r w:rsidRPr="00612B60">
        <w:rPr>
          <w:rFonts w:ascii="Times New Roman" w:eastAsia="Arial Narrow" w:hAnsi="Times New Roman" w:cs="Times New Roman"/>
          <w:sz w:val="24"/>
          <w:szCs w:val="24"/>
          <w:lang w:val="en-US"/>
        </w:rPr>
        <w:t>sc</w:t>
      </w:r>
      <w:r w:rsidRPr="00612B60">
        <w:rPr>
          <w:rFonts w:ascii="Times New Roman" w:eastAsia="Arial Narrow" w:hAnsi="Times New Roman" w:cs="Times New Roman"/>
          <w:spacing w:val="1"/>
          <w:sz w:val="24"/>
          <w:szCs w:val="24"/>
          <w:lang w:val="en-US"/>
        </w:rPr>
        <w:t>e</w:t>
      </w:r>
      <w:r w:rsidRPr="00612B60">
        <w:rPr>
          <w:rFonts w:ascii="Times New Roman" w:eastAsia="Arial Narrow" w:hAnsi="Times New Roman" w:cs="Times New Roman"/>
          <w:spacing w:val="-1"/>
          <w:sz w:val="24"/>
          <w:szCs w:val="24"/>
          <w:lang w:val="en-US"/>
        </w:rPr>
        <w:t>p</w:t>
      </w:r>
      <w:r w:rsidRPr="00612B60">
        <w:rPr>
          <w:rFonts w:ascii="Times New Roman" w:eastAsia="Arial Narrow" w:hAnsi="Times New Roman" w:cs="Times New Roman"/>
          <w:sz w:val="24"/>
          <w:szCs w:val="24"/>
          <w:lang w:val="en-US"/>
        </w:rPr>
        <w:t>ti</w:t>
      </w:r>
      <w:r w:rsidRPr="00612B60">
        <w:rPr>
          <w:rFonts w:ascii="Times New Roman" w:eastAsia="Arial Narrow" w:hAnsi="Times New Roman" w:cs="Times New Roman"/>
          <w:spacing w:val="1"/>
          <w:sz w:val="24"/>
          <w:szCs w:val="24"/>
          <w:lang w:val="en-US"/>
        </w:rPr>
        <w:t>b</w:t>
      </w:r>
      <w:r w:rsidRPr="00612B60">
        <w:rPr>
          <w:rFonts w:ascii="Times New Roman" w:eastAsia="Arial Narrow" w:hAnsi="Times New Roman" w:cs="Times New Roman"/>
          <w:sz w:val="24"/>
          <w:szCs w:val="24"/>
          <w:lang w:val="en-US"/>
        </w:rPr>
        <w:t>les</w:t>
      </w:r>
      <w:proofErr w:type="spellEnd"/>
      <w:r w:rsidR="007E2B2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pacing w:val="1"/>
          <w:sz w:val="24"/>
          <w:szCs w:val="24"/>
          <w:lang w:val="en-US"/>
        </w:rPr>
        <w:t>d</w:t>
      </w:r>
      <w:r w:rsidRPr="00612B60">
        <w:rPr>
          <w:rFonts w:ascii="Times New Roman" w:eastAsia="Arial Narrow" w:hAnsi="Times New Roman" w:cs="Times New Roman"/>
          <w:sz w:val="24"/>
          <w:szCs w:val="24"/>
          <w:lang w:val="en-US"/>
        </w:rPr>
        <w:t>e</w:t>
      </w:r>
      <w:r w:rsidR="007E2B2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pacing w:val="-1"/>
          <w:sz w:val="24"/>
          <w:szCs w:val="24"/>
          <w:lang w:val="en-US"/>
        </w:rPr>
        <w:t>d</w:t>
      </w:r>
      <w:r w:rsidRPr="00612B60">
        <w:rPr>
          <w:rFonts w:ascii="Times New Roman" w:eastAsia="Arial Narrow" w:hAnsi="Times New Roman" w:cs="Times New Roman"/>
          <w:spacing w:val="1"/>
          <w:sz w:val="24"/>
          <w:szCs w:val="24"/>
          <w:lang w:val="en-US"/>
        </w:rPr>
        <w:t>o</w:t>
      </w:r>
      <w:r w:rsidRPr="00612B60">
        <w:rPr>
          <w:rFonts w:ascii="Times New Roman" w:eastAsia="Arial Narrow" w:hAnsi="Times New Roman" w:cs="Times New Roman"/>
          <w:spacing w:val="-1"/>
          <w:sz w:val="24"/>
          <w:szCs w:val="24"/>
          <w:lang w:val="en-US"/>
        </w:rPr>
        <w:t>n</w:t>
      </w:r>
      <w:r w:rsidRPr="00612B60">
        <w:rPr>
          <w:rFonts w:ascii="Times New Roman" w:eastAsia="Arial Narrow" w:hAnsi="Times New Roman" w:cs="Times New Roman"/>
          <w:spacing w:val="1"/>
          <w:sz w:val="24"/>
          <w:szCs w:val="24"/>
          <w:lang w:val="en-US"/>
        </w:rPr>
        <w:t>ne</w:t>
      </w:r>
      <w:r w:rsidRPr="00612B60">
        <w:rPr>
          <w:rFonts w:ascii="Times New Roman" w:eastAsia="Arial Narrow" w:hAnsi="Times New Roman" w:cs="Times New Roman"/>
          <w:sz w:val="24"/>
          <w:szCs w:val="24"/>
          <w:lang w:val="en-US"/>
        </w:rPr>
        <w:t>r l</w:t>
      </w:r>
      <w:r w:rsidRPr="00612B60">
        <w:rPr>
          <w:rFonts w:ascii="Times New Roman" w:eastAsia="Arial Narrow" w:hAnsi="Times New Roman" w:cs="Times New Roman"/>
          <w:spacing w:val="-1"/>
          <w:sz w:val="24"/>
          <w:szCs w:val="24"/>
          <w:lang w:val="en-US"/>
        </w:rPr>
        <w:t>i</w:t>
      </w:r>
      <w:r w:rsidRPr="00612B60">
        <w:rPr>
          <w:rFonts w:ascii="Times New Roman" w:eastAsia="Arial Narrow" w:hAnsi="Times New Roman" w:cs="Times New Roman"/>
          <w:spacing w:val="1"/>
          <w:sz w:val="24"/>
          <w:szCs w:val="24"/>
          <w:lang w:val="en-US"/>
        </w:rPr>
        <w:t>e</w:t>
      </w:r>
      <w:r w:rsidRPr="00612B60">
        <w:rPr>
          <w:rFonts w:ascii="Times New Roman" w:eastAsia="Arial Narrow" w:hAnsi="Times New Roman" w:cs="Times New Roman"/>
          <w:sz w:val="24"/>
          <w:szCs w:val="24"/>
          <w:lang w:val="en-US"/>
        </w:rPr>
        <w:t>u</w:t>
      </w:r>
      <w:r w:rsidR="007E2B2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z w:val="24"/>
          <w:szCs w:val="24"/>
          <w:lang w:val="en-US"/>
        </w:rPr>
        <w:t>à</w:t>
      </w:r>
      <w:r w:rsidR="007E2B2C" w:rsidRPr="00612B60">
        <w:rPr>
          <w:rFonts w:ascii="Times New Roman" w:eastAsia="Arial Narrow" w:hAnsi="Times New Roman" w:cs="Times New Roman"/>
          <w:sz w:val="24"/>
          <w:szCs w:val="24"/>
          <w:lang w:val="en-US"/>
        </w:rPr>
        <w:t xml:space="preserve"> </w:t>
      </w:r>
      <w:proofErr w:type="spellStart"/>
      <w:r w:rsidRPr="00612B60">
        <w:rPr>
          <w:rFonts w:ascii="Times New Roman" w:eastAsia="Arial Narrow" w:hAnsi="Times New Roman" w:cs="Times New Roman"/>
          <w:spacing w:val="-1"/>
          <w:sz w:val="24"/>
          <w:szCs w:val="24"/>
          <w:lang w:val="en-US"/>
        </w:rPr>
        <w:t>d</w:t>
      </w:r>
      <w:r w:rsidRPr="00612B60">
        <w:rPr>
          <w:rFonts w:ascii="Times New Roman" w:eastAsia="Arial Narrow" w:hAnsi="Times New Roman" w:cs="Times New Roman"/>
          <w:spacing w:val="1"/>
          <w:sz w:val="24"/>
          <w:szCs w:val="24"/>
          <w:lang w:val="en-US"/>
        </w:rPr>
        <w:t>e</w:t>
      </w:r>
      <w:r w:rsidRPr="00612B60">
        <w:rPr>
          <w:rFonts w:ascii="Times New Roman" w:eastAsia="Arial Narrow" w:hAnsi="Times New Roman" w:cs="Times New Roman"/>
          <w:sz w:val="24"/>
          <w:szCs w:val="24"/>
          <w:lang w:val="en-US"/>
        </w:rPr>
        <w:t>sv</w:t>
      </w:r>
      <w:r w:rsidRPr="00612B60">
        <w:rPr>
          <w:rFonts w:ascii="Times New Roman" w:eastAsia="Arial Narrow" w:hAnsi="Times New Roman" w:cs="Times New Roman"/>
          <w:spacing w:val="1"/>
          <w:sz w:val="24"/>
          <w:szCs w:val="24"/>
          <w:lang w:val="en-US"/>
        </w:rPr>
        <w:t>a</w:t>
      </w:r>
      <w:r w:rsidRPr="00612B60">
        <w:rPr>
          <w:rFonts w:ascii="Times New Roman" w:eastAsia="Arial Narrow" w:hAnsi="Times New Roman" w:cs="Times New Roman"/>
          <w:sz w:val="24"/>
          <w:szCs w:val="24"/>
          <w:lang w:val="en-US"/>
        </w:rPr>
        <w:t>r</w:t>
      </w:r>
      <w:r w:rsidRPr="00612B60">
        <w:rPr>
          <w:rFonts w:ascii="Times New Roman" w:eastAsia="Arial Narrow" w:hAnsi="Times New Roman" w:cs="Times New Roman"/>
          <w:spacing w:val="-1"/>
          <w:sz w:val="24"/>
          <w:szCs w:val="24"/>
          <w:lang w:val="en-US"/>
        </w:rPr>
        <w:t>i</w:t>
      </w:r>
      <w:r w:rsidRPr="00612B60">
        <w:rPr>
          <w:rFonts w:ascii="Times New Roman" w:eastAsia="Arial Narrow" w:hAnsi="Times New Roman" w:cs="Times New Roman"/>
          <w:spacing w:val="1"/>
          <w:sz w:val="24"/>
          <w:szCs w:val="24"/>
          <w:lang w:val="en-US"/>
        </w:rPr>
        <w:t>a</w:t>
      </w:r>
      <w:r w:rsidRPr="00612B60">
        <w:rPr>
          <w:rFonts w:ascii="Times New Roman" w:eastAsia="Arial Narrow" w:hAnsi="Times New Roman" w:cs="Times New Roman"/>
          <w:sz w:val="24"/>
          <w:szCs w:val="24"/>
          <w:lang w:val="en-US"/>
        </w:rPr>
        <w:t>t</w:t>
      </w:r>
      <w:r w:rsidRPr="00612B60">
        <w:rPr>
          <w:rFonts w:ascii="Times New Roman" w:eastAsia="Arial Narrow" w:hAnsi="Times New Roman" w:cs="Times New Roman"/>
          <w:spacing w:val="-2"/>
          <w:sz w:val="24"/>
          <w:szCs w:val="24"/>
          <w:lang w:val="en-US"/>
        </w:rPr>
        <w:t>i</w:t>
      </w:r>
      <w:r w:rsidRPr="00612B60">
        <w:rPr>
          <w:rFonts w:ascii="Times New Roman" w:eastAsia="Arial Narrow" w:hAnsi="Times New Roman" w:cs="Times New Roman"/>
          <w:spacing w:val="1"/>
          <w:sz w:val="24"/>
          <w:szCs w:val="24"/>
          <w:lang w:val="en-US"/>
        </w:rPr>
        <w:t>on</w:t>
      </w:r>
      <w:r w:rsidRPr="00612B60">
        <w:rPr>
          <w:rFonts w:ascii="Times New Roman" w:eastAsia="Arial Narrow" w:hAnsi="Times New Roman" w:cs="Times New Roman"/>
          <w:sz w:val="24"/>
          <w:szCs w:val="24"/>
          <w:lang w:val="en-US"/>
        </w:rPr>
        <w:t>s</w:t>
      </w:r>
      <w:proofErr w:type="spellEnd"/>
      <w:r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pacing w:val="1"/>
          <w:sz w:val="24"/>
          <w:szCs w:val="24"/>
          <w:lang w:val="en-US"/>
        </w:rPr>
        <w:t>d</w:t>
      </w:r>
      <w:r w:rsidRPr="00612B60">
        <w:rPr>
          <w:rFonts w:ascii="Times New Roman" w:eastAsia="Arial Narrow" w:hAnsi="Times New Roman" w:cs="Times New Roman"/>
          <w:sz w:val="24"/>
          <w:szCs w:val="24"/>
          <w:lang w:val="en-US"/>
        </w:rPr>
        <w:t>e</w:t>
      </w:r>
      <w:r w:rsidR="007E2B2C" w:rsidRPr="00612B60">
        <w:rPr>
          <w:rFonts w:ascii="Times New Roman" w:eastAsia="Arial Narrow" w:hAnsi="Times New Roman" w:cs="Times New Roman"/>
          <w:sz w:val="24"/>
          <w:szCs w:val="24"/>
          <w:lang w:val="en-US"/>
        </w:rPr>
        <w:t xml:space="preserve"> </w:t>
      </w:r>
      <w:proofErr w:type="spellStart"/>
      <w:r w:rsidRPr="00612B60">
        <w:rPr>
          <w:rFonts w:ascii="Times New Roman" w:eastAsia="Arial Narrow" w:hAnsi="Times New Roman" w:cs="Times New Roman"/>
          <w:sz w:val="24"/>
          <w:szCs w:val="24"/>
          <w:lang w:val="en-US"/>
        </w:rPr>
        <w:t>c</w:t>
      </w:r>
      <w:r w:rsidRPr="00612B60">
        <w:rPr>
          <w:rFonts w:ascii="Times New Roman" w:eastAsia="Arial Narrow" w:hAnsi="Times New Roman" w:cs="Times New Roman"/>
          <w:spacing w:val="-1"/>
          <w:sz w:val="24"/>
          <w:szCs w:val="24"/>
          <w:lang w:val="en-US"/>
        </w:rPr>
        <w:t>o</w:t>
      </w:r>
      <w:r w:rsidRPr="00612B60">
        <w:rPr>
          <w:rFonts w:ascii="Times New Roman" w:eastAsia="Arial Narrow" w:hAnsi="Times New Roman" w:cs="Times New Roman"/>
          <w:spacing w:val="1"/>
          <w:sz w:val="24"/>
          <w:szCs w:val="24"/>
          <w:lang w:val="en-US"/>
        </w:rPr>
        <w:t>û</w:t>
      </w:r>
      <w:r w:rsidRPr="00612B60">
        <w:rPr>
          <w:rFonts w:ascii="Times New Roman" w:eastAsia="Arial Narrow" w:hAnsi="Times New Roman" w:cs="Times New Roman"/>
          <w:spacing w:val="-2"/>
          <w:sz w:val="24"/>
          <w:szCs w:val="24"/>
          <w:lang w:val="en-US"/>
        </w:rPr>
        <w:t>t</w:t>
      </w:r>
      <w:r w:rsidRPr="00612B60">
        <w:rPr>
          <w:rFonts w:ascii="Times New Roman" w:eastAsia="Arial Narrow" w:hAnsi="Times New Roman" w:cs="Times New Roman"/>
          <w:sz w:val="24"/>
          <w:szCs w:val="24"/>
          <w:lang w:val="en-US"/>
        </w:rPr>
        <w:t>s</w:t>
      </w:r>
      <w:proofErr w:type="spellEnd"/>
      <w:r w:rsidRPr="00612B60">
        <w:rPr>
          <w:rFonts w:ascii="Times New Roman" w:eastAsia="Arial Narrow" w:hAnsi="Times New Roman" w:cs="Times New Roman"/>
          <w:sz w:val="24"/>
          <w:szCs w:val="24"/>
          <w:lang w:val="en-US"/>
        </w:rPr>
        <w:t>.</w:t>
      </w:r>
      <w:r w:rsidR="007E2B2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z w:val="24"/>
          <w:szCs w:val="24"/>
          <w:lang w:val="en-US"/>
        </w:rPr>
        <w:t>Une</w:t>
      </w:r>
      <w:r w:rsidR="007E2B2C" w:rsidRPr="00612B60">
        <w:rPr>
          <w:rFonts w:ascii="Times New Roman" w:eastAsia="Arial Narrow" w:hAnsi="Times New Roman" w:cs="Times New Roman"/>
          <w:sz w:val="24"/>
          <w:szCs w:val="24"/>
          <w:lang w:val="en-US"/>
        </w:rPr>
        <w:t xml:space="preserve"> </w:t>
      </w:r>
      <w:proofErr w:type="spellStart"/>
      <w:r w:rsidRPr="00612B60">
        <w:rPr>
          <w:rFonts w:ascii="Times New Roman" w:eastAsia="Arial Narrow" w:hAnsi="Times New Roman" w:cs="Times New Roman"/>
          <w:spacing w:val="-2"/>
          <w:sz w:val="24"/>
          <w:szCs w:val="24"/>
          <w:lang w:val="en-US"/>
        </w:rPr>
        <w:t>f</w:t>
      </w:r>
      <w:r w:rsidRPr="00612B60">
        <w:rPr>
          <w:rFonts w:ascii="Times New Roman" w:eastAsia="Arial Narrow" w:hAnsi="Times New Roman" w:cs="Times New Roman"/>
          <w:spacing w:val="1"/>
          <w:sz w:val="24"/>
          <w:szCs w:val="24"/>
          <w:lang w:val="en-US"/>
        </w:rPr>
        <w:t>o</w:t>
      </w:r>
      <w:r w:rsidRPr="00612B60">
        <w:rPr>
          <w:rFonts w:ascii="Times New Roman" w:eastAsia="Arial Narrow" w:hAnsi="Times New Roman" w:cs="Times New Roman"/>
          <w:sz w:val="24"/>
          <w:szCs w:val="24"/>
          <w:lang w:val="en-US"/>
        </w:rPr>
        <w:t>is</w:t>
      </w:r>
      <w:proofErr w:type="spellEnd"/>
      <w:r w:rsidR="007E2B2C" w:rsidRPr="00612B60">
        <w:rPr>
          <w:rFonts w:ascii="Times New Roman" w:eastAsia="Arial Narrow" w:hAnsi="Times New Roman" w:cs="Times New Roman"/>
          <w:sz w:val="24"/>
          <w:szCs w:val="24"/>
          <w:lang w:val="en-US"/>
        </w:rPr>
        <w:t xml:space="preserve"> </w:t>
      </w:r>
      <w:proofErr w:type="spellStart"/>
      <w:r w:rsidRPr="00612B60">
        <w:rPr>
          <w:rFonts w:ascii="Times New Roman" w:eastAsia="Arial Narrow" w:hAnsi="Times New Roman" w:cs="Times New Roman"/>
          <w:sz w:val="24"/>
          <w:szCs w:val="24"/>
          <w:lang w:val="en-US"/>
        </w:rPr>
        <w:t>c</w:t>
      </w:r>
      <w:r w:rsidRPr="00612B60">
        <w:rPr>
          <w:rFonts w:ascii="Times New Roman" w:eastAsia="Arial Narrow" w:hAnsi="Times New Roman" w:cs="Times New Roman"/>
          <w:spacing w:val="1"/>
          <w:sz w:val="24"/>
          <w:szCs w:val="24"/>
          <w:lang w:val="en-US"/>
        </w:rPr>
        <w:t>e</w:t>
      </w:r>
      <w:r w:rsidRPr="00612B60">
        <w:rPr>
          <w:rFonts w:ascii="Times New Roman" w:eastAsia="Arial Narrow" w:hAnsi="Times New Roman" w:cs="Times New Roman"/>
          <w:sz w:val="24"/>
          <w:szCs w:val="24"/>
          <w:lang w:val="en-US"/>
        </w:rPr>
        <w:t>s</w:t>
      </w:r>
      <w:proofErr w:type="spellEnd"/>
      <w:r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pacing w:val="1"/>
          <w:sz w:val="24"/>
          <w:szCs w:val="24"/>
          <w:lang w:val="en-US"/>
        </w:rPr>
        <w:t>e</w:t>
      </w:r>
      <w:r w:rsidRPr="00612B60">
        <w:rPr>
          <w:rFonts w:ascii="Times New Roman" w:eastAsia="Arial Narrow" w:hAnsi="Times New Roman" w:cs="Times New Roman"/>
          <w:sz w:val="24"/>
          <w:szCs w:val="24"/>
          <w:lang w:val="en-US"/>
        </w:rPr>
        <w:t>xig</w:t>
      </w:r>
      <w:r w:rsidRPr="00612B60">
        <w:rPr>
          <w:rFonts w:ascii="Times New Roman" w:eastAsia="Arial Narrow" w:hAnsi="Times New Roman" w:cs="Times New Roman"/>
          <w:spacing w:val="1"/>
          <w:sz w:val="24"/>
          <w:szCs w:val="24"/>
          <w:lang w:val="en-US"/>
        </w:rPr>
        <w:t>en</w:t>
      </w:r>
      <w:r w:rsidRPr="00612B60">
        <w:rPr>
          <w:rFonts w:ascii="Times New Roman" w:eastAsia="Arial Narrow" w:hAnsi="Times New Roman" w:cs="Times New Roman"/>
          <w:spacing w:val="-2"/>
          <w:sz w:val="24"/>
          <w:szCs w:val="24"/>
          <w:lang w:val="en-US"/>
        </w:rPr>
        <w:t>c</w:t>
      </w:r>
      <w:r w:rsidRPr="00612B60">
        <w:rPr>
          <w:rFonts w:ascii="Times New Roman" w:eastAsia="Arial Narrow" w:hAnsi="Times New Roman" w:cs="Times New Roman"/>
          <w:spacing w:val="1"/>
          <w:sz w:val="24"/>
          <w:szCs w:val="24"/>
          <w:lang w:val="en-US"/>
        </w:rPr>
        <w:t>e</w:t>
      </w:r>
      <w:r w:rsidRPr="00612B60">
        <w:rPr>
          <w:rFonts w:ascii="Times New Roman" w:eastAsia="Arial Narrow" w:hAnsi="Times New Roman" w:cs="Times New Roman"/>
          <w:sz w:val="24"/>
          <w:szCs w:val="24"/>
          <w:lang w:val="en-US"/>
        </w:rPr>
        <w:t>s</w:t>
      </w:r>
      <w:r w:rsidR="007E2B2C" w:rsidRPr="00612B60">
        <w:rPr>
          <w:rFonts w:ascii="Times New Roman" w:eastAsia="Arial Narrow" w:hAnsi="Times New Roman" w:cs="Times New Roman"/>
          <w:sz w:val="24"/>
          <w:szCs w:val="24"/>
          <w:lang w:val="en-US"/>
        </w:rPr>
        <w:t xml:space="preserve"> </w:t>
      </w:r>
      <w:proofErr w:type="spellStart"/>
      <w:r w:rsidRPr="00612B60">
        <w:rPr>
          <w:rFonts w:ascii="Times New Roman" w:eastAsia="Arial Narrow" w:hAnsi="Times New Roman" w:cs="Times New Roman"/>
          <w:spacing w:val="-2"/>
          <w:sz w:val="24"/>
          <w:szCs w:val="24"/>
          <w:lang w:val="en-US"/>
        </w:rPr>
        <w:t>s</w:t>
      </w:r>
      <w:r w:rsidRPr="00612B60">
        <w:rPr>
          <w:rFonts w:ascii="Times New Roman" w:eastAsia="Arial Narrow" w:hAnsi="Times New Roman" w:cs="Times New Roman"/>
          <w:spacing w:val="1"/>
          <w:sz w:val="24"/>
          <w:szCs w:val="24"/>
          <w:lang w:val="en-US"/>
        </w:rPr>
        <w:t>a</w:t>
      </w:r>
      <w:r w:rsidRPr="00612B60">
        <w:rPr>
          <w:rFonts w:ascii="Times New Roman" w:eastAsia="Arial Narrow" w:hAnsi="Times New Roman" w:cs="Times New Roman"/>
          <w:sz w:val="24"/>
          <w:szCs w:val="24"/>
          <w:lang w:val="en-US"/>
        </w:rPr>
        <w:t>tisf</w:t>
      </w:r>
      <w:r w:rsidRPr="00612B60">
        <w:rPr>
          <w:rFonts w:ascii="Times New Roman" w:eastAsia="Arial Narrow" w:hAnsi="Times New Roman" w:cs="Times New Roman"/>
          <w:spacing w:val="1"/>
          <w:sz w:val="24"/>
          <w:szCs w:val="24"/>
          <w:lang w:val="en-US"/>
        </w:rPr>
        <w:t>a</w:t>
      </w:r>
      <w:r w:rsidRPr="00612B60">
        <w:rPr>
          <w:rFonts w:ascii="Times New Roman" w:eastAsia="Arial Narrow" w:hAnsi="Times New Roman" w:cs="Times New Roman"/>
          <w:sz w:val="24"/>
          <w:szCs w:val="24"/>
          <w:lang w:val="en-US"/>
        </w:rPr>
        <w:t>it</w:t>
      </w:r>
      <w:r w:rsidRPr="00612B60">
        <w:rPr>
          <w:rFonts w:ascii="Times New Roman" w:eastAsia="Arial Narrow" w:hAnsi="Times New Roman" w:cs="Times New Roman"/>
          <w:spacing w:val="1"/>
          <w:sz w:val="24"/>
          <w:szCs w:val="24"/>
          <w:lang w:val="en-US"/>
        </w:rPr>
        <w:t>e</w:t>
      </w:r>
      <w:r w:rsidRPr="00612B60">
        <w:rPr>
          <w:rFonts w:ascii="Times New Roman" w:eastAsia="Arial Narrow" w:hAnsi="Times New Roman" w:cs="Times New Roman"/>
          <w:sz w:val="24"/>
          <w:szCs w:val="24"/>
          <w:lang w:val="en-US"/>
        </w:rPr>
        <w:t>s</w:t>
      </w:r>
      <w:proofErr w:type="spellEnd"/>
      <w:r w:rsidRPr="00612B60">
        <w:rPr>
          <w:rFonts w:ascii="Times New Roman" w:eastAsia="Arial Narrow" w:hAnsi="Times New Roman" w:cs="Times New Roman"/>
          <w:sz w:val="24"/>
          <w:szCs w:val="24"/>
          <w:lang w:val="en-US"/>
        </w:rPr>
        <w:t>,</w:t>
      </w:r>
      <w:r w:rsidR="007E2B2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z w:val="24"/>
          <w:szCs w:val="24"/>
          <w:lang w:val="en-US"/>
        </w:rPr>
        <w:t>le</w:t>
      </w:r>
      <w:r w:rsidR="007E2B2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z w:val="24"/>
          <w:szCs w:val="24"/>
          <w:lang w:val="en-US"/>
        </w:rPr>
        <w:t>c</w:t>
      </w:r>
      <w:r w:rsidRPr="00612B60">
        <w:rPr>
          <w:rFonts w:ascii="Times New Roman" w:eastAsia="Arial Narrow" w:hAnsi="Times New Roman" w:cs="Times New Roman"/>
          <w:spacing w:val="-1"/>
          <w:sz w:val="24"/>
          <w:szCs w:val="24"/>
          <w:lang w:val="en-US"/>
        </w:rPr>
        <w:t>a</w:t>
      </w:r>
      <w:r w:rsidRPr="00612B60">
        <w:rPr>
          <w:rFonts w:ascii="Times New Roman" w:eastAsia="Arial Narrow" w:hAnsi="Times New Roman" w:cs="Times New Roman"/>
          <w:spacing w:val="1"/>
          <w:sz w:val="24"/>
          <w:szCs w:val="24"/>
          <w:lang w:val="en-US"/>
        </w:rPr>
        <w:t>d</w:t>
      </w:r>
      <w:r w:rsidRPr="00612B60">
        <w:rPr>
          <w:rFonts w:ascii="Times New Roman" w:eastAsia="Arial Narrow" w:hAnsi="Times New Roman" w:cs="Times New Roman"/>
          <w:sz w:val="24"/>
          <w:szCs w:val="24"/>
          <w:lang w:val="en-US"/>
        </w:rPr>
        <w:t>re</w:t>
      </w:r>
      <w:r w:rsidR="007E2B2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pacing w:val="-1"/>
          <w:sz w:val="24"/>
          <w:szCs w:val="24"/>
          <w:lang w:val="en-US"/>
        </w:rPr>
        <w:t>e</w:t>
      </w:r>
      <w:r w:rsidRPr="00612B60">
        <w:rPr>
          <w:rFonts w:ascii="Times New Roman" w:eastAsia="Arial Narrow" w:hAnsi="Times New Roman" w:cs="Times New Roman"/>
          <w:sz w:val="24"/>
          <w:szCs w:val="24"/>
          <w:lang w:val="en-US"/>
        </w:rPr>
        <w:t>t</w:t>
      </w:r>
      <w:r w:rsidR="007E2B2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z w:val="24"/>
          <w:szCs w:val="24"/>
          <w:lang w:val="en-US"/>
        </w:rPr>
        <w:t>le</w:t>
      </w:r>
      <w:r w:rsidR="007E2B2C" w:rsidRPr="00612B60">
        <w:rPr>
          <w:rFonts w:ascii="Times New Roman" w:eastAsia="Arial Narrow" w:hAnsi="Times New Roman" w:cs="Times New Roman"/>
          <w:sz w:val="24"/>
          <w:szCs w:val="24"/>
          <w:lang w:val="en-US"/>
        </w:rPr>
        <w:t xml:space="preserve"> </w:t>
      </w:r>
      <w:proofErr w:type="spellStart"/>
      <w:r w:rsidRPr="00612B60">
        <w:rPr>
          <w:rFonts w:ascii="Times New Roman" w:eastAsia="Arial Narrow" w:hAnsi="Times New Roman" w:cs="Times New Roman"/>
          <w:sz w:val="24"/>
          <w:szCs w:val="24"/>
          <w:lang w:val="en-US"/>
        </w:rPr>
        <w:t>c</w:t>
      </w:r>
      <w:r w:rsidRPr="00612B60">
        <w:rPr>
          <w:rFonts w:ascii="Times New Roman" w:eastAsia="Arial Narrow" w:hAnsi="Times New Roman" w:cs="Times New Roman"/>
          <w:spacing w:val="-1"/>
          <w:sz w:val="24"/>
          <w:szCs w:val="24"/>
          <w:lang w:val="en-US"/>
        </w:rPr>
        <w:t>o</w:t>
      </w:r>
      <w:r w:rsidRPr="00612B60">
        <w:rPr>
          <w:rFonts w:ascii="Times New Roman" w:eastAsia="Arial Narrow" w:hAnsi="Times New Roman" w:cs="Times New Roman"/>
          <w:spacing w:val="1"/>
          <w:sz w:val="24"/>
          <w:szCs w:val="24"/>
          <w:lang w:val="en-US"/>
        </w:rPr>
        <w:t>n</w:t>
      </w:r>
      <w:r w:rsidRPr="00612B60">
        <w:rPr>
          <w:rFonts w:ascii="Times New Roman" w:eastAsia="Arial Narrow" w:hAnsi="Times New Roman" w:cs="Times New Roman"/>
          <w:spacing w:val="-2"/>
          <w:sz w:val="24"/>
          <w:szCs w:val="24"/>
          <w:lang w:val="en-US"/>
        </w:rPr>
        <w:t>t</w:t>
      </w:r>
      <w:r w:rsidRPr="00612B60">
        <w:rPr>
          <w:rFonts w:ascii="Times New Roman" w:eastAsia="Arial Narrow" w:hAnsi="Times New Roman" w:cs="Times New Roman"/>
          <w:spacing w:val="1"/>
          <w:sz w:val="24"/>
          <w:szCs w:val="24"/>
          <w:lang w:val="en-US"/>
        </w:rPr>
        <w:t>en</w:t>
      </w:r>
      <w:r w:rsidRPr="00612B60">
        <w:rPr>
          <w:rFonts w:ascii="Times New Roman" w:eastAsia="Arial Narrow" w:hAnsi="Times New Roman" w:cs="Times New Roman"/>
          <w:sz w:val="24"/>
          <w:szCs w:val="24"/>
          <w:lang w:val="en-US"/>
        </w:rPr>
        <w:t>u</w:t>
      </w:r>
      <w:proofErr w:type="spellEnd"/>
      <w:r w:rsidRPr="00612B60">
        <w:rPr>
          <w:rFonts w:ascii="Times New Roman" w:eastAsia="Arial Narrow" w:hAnsi="Times New Roman" w:cs="Times New Roman"/>
          <w:spacing w:val="1"/>
          <w:sz w:val="24"/>
          <w:szCs w:val="24"/>
          <w:lang w:val="en-US"/>
        </w:rPr>
        <w:t xml:space="preserve"> d</w:t>
      </w:r>
      <w:r w:rsidRPr="00612B60">
        <w:rPr>
          <w:rFonts w:ascii="Times New Roman" w:eastAsia="Arial Narrow" w:hAnsi="Times New Roman" w:cs="Times New Roman"/>
          <w:sz w:val="24"/>
          <w:szCs w:val="24"/>
          <w:lang w:val="en-US"/>
        </w:rPr>
        <w:t>u</w:t>
      </w:r>
      <w:r w:rsidRPr="00612B60">
        <w:rPr>
          <w:rFonts w:ascii="Times New Roman" w:eastAsia="Arial Narrow" w:hAnsi="Times New Roman" w:cs="Times New Roman"/>
          <w:spacing w:val="1"/>
          <w:sz w:val="24"/>
          <w:szCs w:val="24"/>
          <w:lang w:val="en-US"/>
        </w:rPr>
        <w:t xml:space="preserve"> Bo</w:t>
      </w:r>
      <w:r w:rsidRPr="00612B60">
        <w:rPr>
          <w:rFonts w:ascii="Times New Roman" w:eastAsia="Arial Narrow" w:hAnsi="Times New Roman" w:cs="Times New Roman"/>
          <w:sz w:val="24"/>
          <w:szCs w:val="24"/>
          <w:lang w:val="en-US"/>
        </w:rPr>
        <w:t>rd</w:t>
      </w:r>
      <w:r w:rsidRPr="00612B60">
        <w:rPr>
          <w:rFonts w:ascii="Times New Roman" w:eastAsia="Arial Narrow" w:hAnsi="Times New Roman" w:cs="Times New Roman"/>
          <w:spacing w:val="1"/>
          <w:sz w:val="24"/>
          <w:szCs w:val="24"/>
          <w:lang w:val="en-US"/>
        </w:rPr>
        <w:t>e</w:t>
      </w:r>
      <w:r w:rsidRPr="00612B60">
        <w:rPr>
          <w:rFonts w:ascii="Times New Roman" w:eastAsia="Arial Narrow" w:hAnsi="Times New Roman" w:cs="Times New Roman"/>
          <w:spacing w:val="-3"/>
          <w:sz w:val="24"/>
          <w:szCs w:val="24"/>
          <w:lang w:val="en-US"/>
        </w:rPr>
        <w:t>r</w:t>
      </w:r>
      <w:r w:rsidRPr="00612B60">
        <w:rPr>
          <w:rFonts w:ascii="Times New Roman" w:eastAsia="Arial Narrow" w:hAnsi="Times New Roman" w:cs="Times New Roman"/>
          <w:spacing w:val="1"/>
          <w:sz w:val="24"/>
          <w:szCs w:val="24"/>
          <w:lang w:val="en-US"/>
        </w:rPr>
        <w:t>ea</w:t>
      </w:r>
      <w:r w:rsidRPr="00612B60">
        <w:rPr>
          <w:rFonts w:ascii="Times New Roman" w:eastAsia="Arial Narrow" w:hAnsi="Times New Roman" w:cs="Times New Roman"/>
          <w:sz w:val="24"/>
          <w:szCs w:val="24"/>
          <w:lang w:val="en-US"/>
        </w:rPr>
        <w:t>u</w:t>
      </w:r>
      <w:r w:rsidRPr="00612B60">
        <w:rPr>
          <w:rFonts w:ascii="Times New Roman" w:eastAsia="Arial Narrow" w:hAnsi="Times New Roman" w:cs="Times New Roman"/>
          <w:spacing w:val="1"/>
          <w:sz w:val="24"/>
          <w:szCs w:val="24"/>
          <w:lang w:val="en-US"/>
        </w:rPr>
        <w:t xml:space="preserve"> de</w:t>
      </w:r>
      <w:r w:rsidRPr="00612B60">
        <w:rPr>
          <w:rFonts w:ascii="Times New Roman" w:eastAsia="Arial Narrow" w:hAnsi="Times New Roman" w:cs="Times New Roman"/>
          <w:sz w:val="24"/>
          <w:szCs w:val="24"/>
          <w:lang w:val="en-US"/>
        </w:rPr>
        <w:t xml:space="preserve">s </w:t>
      </w:r>
      <w:r w:rsidRPr="00612B60">
        <w:rPr>
          <w:rFonts w:ascii="Times New Roman" w:eastAsia="Arial Narrow" w:hAnsi="Times New Roman" w:cs="Times New Roman"/>
          <w:spacing w:val="1"/>
          <w:sz w:val="24"/>
          <w:szCs w:val="24"/>
          <w:lang w:val="en-US"/>
        </w:rPr>
        <w:t>p</w:t>
      </w:r>
      <w:r w:rsidRPr="00612B60">
        <w:rPr>
          <w:rFonts w:ascii="Times New Roman" w:eastAsia="Arial Narrow" w:hAnsi="Times New Roman" w:cs="Times New Roman"/>
          <w:sz w:val="24"/>
          <w:szCs w:val="24"/>
          <w:lang w:val="en-US"/>
        </w:rPr>
        <w:t>r</w:t>
      </w:r>
      <w:r w:rsidRPr="00612B60">
        <w:rPr>
          <w:rFonts w:ascii="Times New Roman" w:eastAsia="Arial Narrow" w:hAnsi="Times New Roman" w:cs="Times New Roman"/>
          <w:spacing w:val="-1"/>
          <w:sz w:val="24"/>
          <w:szCs w:val="24"/>
          <w:lang w:val="en-US"/>
        </w:rPr>
        <w:t>i</w:t>
      </w:r>
      <w:r w:rsidRPr="00612B60">
        <w:rPr>
          <w:rFonts w:ascii="Times New Roman" w:eastAsia="Arial Narrow" w:hAnsi="Times New Roman" w:cs="Times New Roman"/>
          <w:sz w:val="24"/>
          <w:szCs w:val="24"/>
          <w:lang w:val="en-US"/>
        </w:rPr>
        <w:t xml:space="preserve">x </w:t>
      </w:r>
      <w:r w:rsidRPr="00612B60">
        <w:rPr>
          <w:rFonts w:ascii="Times New Roman" w:eastAsia="Arial Narrow" w:hAnsi="Times New Roman" w:cs="Times New Roman"/>
          <w:spacing w:val="1"/>
          <w:sz w:val="24"/>
          <w:szCs w:val="24"/>
          <w:lang w:val="en-US"/>
        </w:rPr>
        <w:t>e</w:t>
      </w:r>
      <w:r w:rsidRPr="00612B60">
        <w:rPr>
          <w:rFonts w:ascii="Times New Roman" w:eastAsia="Arial Narrow" w:hAnsi="Times New Roman" w:cs="Times New Roman"/>
          <w:sz w:val="24"/>
          <w:szCs w:val="24"/>
          <w:lang w:val="en-US"/>
        </w:rPr>
        <w:t>t</w:t>
      </w:r>
      <w:r w:rsidR="007E2B2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pacing w:val="-1"/>
          <w:sz w:val="24"/>
          <w:szCs w:val="24"/>
          <w:lang w:val="en-US"/>
        </w:rPr>
        <w:t>d</w:t>
      </w:r>
      <w:r w:rsidRPr="00612B60">
        <w:rPr>
          <w:rFonts w:ascii="Times New Roman" w:eastAsia="Arial Narrow" w:hAnsi="Times New Roman" w:cs="Times New Roman"/>
          <w:sz w:val="24"/>
          <w:szCs w:val="24"/>
          <w:lang w:val="en-US"/>
        </w:rPr>
        <w:t>u</w:t>
      </w:r>
      <w:r w:rsidR="007E2B2C" w:rsidRPr="00612B60">
        <w:rPr>
          <w:rFonts w:ascii="Times New Roman" w:eastAsia="Arial Narrow" w:hAnsi="Times New Roman" w:cs="Times New Roman"/>
          <w:sz w:val="24"/>
          <w:szCs w:val="24"/>
          <w:lang w:val="en-US"/>
        </w:rPr>
        <w:t xml:space="preserve"> </w:t>
      </w:r>
      <w:proofErr w:type="spellStart"/>
      <w:r w:rsidRPr="00612B60">
        <w:rPr>
          <w:rFonts w:ascii="Times New Roman" w:eastAsia="Arial Narrow" w:hAnsi="Times New Roman" w:cs="Times New Roman"/>
          <w:sz w:val="24"/>
          <w:szCs w:val="24"/>
          <w:lang w:val="en-US"/>
        </w:rPr>
        <w:t>D</w:t>
      </w:r>
      <w:r w:rsidRPr="00612B60">
        <w:rPr>
          <w:rFonts w:ascii="Times New Roman" w:eastAsia="Arial Narrow" w:hAnsi="Times New Roman" w:cs="Times New Roman"/>
          <w:spacing w:val="1"/>
          <w:sz w:val="24"/>
          <w:szCs w:val="24"/>
          <w:lang w:val="en-US"/>
        </w:rPr>
        <w:t>é</w:t>
      </w:r>
      <w:r w:rsidRPr="00612B60">
        <w:rPr>
          <w:rFonts w:ascii="Times New Roman" w:eastAsia="Arial Narrow" w:hAnsi="Times New Roman" w:cs="Times New Roman"/>
          <w:spacing w:val="-2"/>
          <w:sz w:val="24"/>
          <w:szCs w:val="24"/>
          <w:lang w:val="en-US"/>
        </w:rPr>
        <w:t>t</w:t>
      </w:r>
      <w:r w:rsidRPr="00612B60">
        <w:rPr>
          <w:rFonts w:ascii="Times New Roman" w:eastAsia="Arial Narrow" w:hAnsi="Times New Roman" w:cs="Times New Roman"/>
          <w:spacing w:val="1"/>
          <w:sz w:val="24"/>
          <w:szCs w:val="24"/>
          <w:lang w:val="en-US"/>
        </w:rPr>
        <w:t>a</w:t>
      </w:r>
      <w:r w:rsidRPr="00612B60">
        <w:rPr>
          <w:rFonts w:ascii="Times New Roman" w:eastAsia="Arial Narrow" w:hAnsi="Times New Roman" w:cs="Times New Roman"/>
          <w:sz w:val="24"/>
          <w:szCs w:val="24"/>
          <w:lang w:val="en-US"/>
        </w:rPr>
        <w:t>il</w:t>
      </w:r>
      <w:proofErr w:type="spellEnd"/>
      <w:r w:rsidR="007E2B2C" w:rsidRPr="00612B60">
        <w:rPr>
          <w:rFonts w:ascii="Times New Roman" w:eastAsia="Arial Narrow" w:hAnsi="Times New Roman" w:cs="Times New Roman"/>
          <w:sz w:val="24"/>
          <w:szCs w:val="24"/>
          <w:lang w:val="en-US"/>
        </w:rPr>
        <w:t xml:space="preserve"> </w:t>
      </w:r>
      <w:proofErr w:type="spellStart"/>
      <w:r w:rsidRPr="00612B60">
        <w:rPr>
          <w:rFonts w:ascii="Times New Roman" w:eastAsia="Arial Narrow" w:hAnsi="Times New Roman" w:cs="Times New Roman"/>
          <w:spacing w:val="1"/>
          <w:sz w:val="24"/>
          <w:szCs w:val="24"/>
          <w:lang w:val="en-US"/>
        </w:rPr>
        <w:t>qu</w:t>
      </w:r>
      <w:r w:rsidRPr="00612B60">
        <w:rPr>
          <w:rFonts w:ascii="Times New Roman" w:eastAsia="Arial Narrow" w:hAnsi="Times New Roman" w:cs="Times New Roman"/>
          <w:spacing w:val="-1"/>
          <w:sz w:val="24"/>
          <w:szCs w:val="24"/>
          <w:lang w:val="en-US"/>
        </w:rPr>
        <w:t>a</w:t>
      </w:r>
      <w:r w:rsidRPr="00612B60">
        <w:rPr>
          <w:rFonts w:ascii="Times New Roman" w:eastAsia="Arial Narrow" w:hAnsi="Times New Roman" w:cs="Times New Roman"/>
          <w:spacing w:val="1"/>
          <w:sz w:val="24"/>
          <w:szCs w:val="24"/>
          <w:lang w:val="en-US"/>
        </w:rPr>
        <w:t>n</w:t>
      </w:r>
      <w:r w:rsidRPr="00612B60">
        <w:rPr>
          <w:rFonts w:ascii="Times New Roman" w:eastAsia="Arial Narrow" w:hAnsi="Times New Roman" w:cs="Times New Roman"/>
          <w:sz w:val="24"/>
          <w:szCs w:val="24"/>
          <w:lang w:val="en-US"/>
        </w:rPr>
        <w:t>tit</w:t>
      </w:r>
      <w:r w:rsidRPr="00612B60">
        <w:rPr>
          <w:rFonts w:ascii="Times New Roman" w:eastAsia="Arial Narrow" w:hAnsi="Times New Roman" w:cs="Times New Roman"/>
          <w:spacing w:val="-1"/>
          <w:sz w:val="24"/>
          <w:szCs w:val="24"/>
          <w:lang w:val="en-US"/>
        </w:rPr>
        <w:t>a</w:t>
      </w:r>
      <w:r w:rsidRPr="00612B60">
        <w:rPr>
          <w:rFonts w:ascii="Times New Roman" w:eastAsia="Arial Narrow" w:hAnsi="Times New Roman" w:cs="Times New Roman"/>
          <w:sz w:val="24"/>
          <w:szCs w:val="24"/>
          <w:lang w:val="en-US"/>
        </w:rPr>
        <w:t>tif</w:t>
      </w:r>
      <w:proofErr w:type="spellEnd"/>
      <w:r w:rsidRPr="00612B60">
        <w:rPr>
          <w:rFonts w:ascii="Times New Roman" w:eastAsia="Arial Narrow" w:hAnsi="Times New Roman" w:cs="Times New Roman"/>
          <w:spacing w:val="1"/>
          <w:sz w:val="24"/>
          <w:szCs w:val="24"/>
          <w:lang w:val="en-US"/>
        </w:rPr>
        <w:t xml:space="preserve"> e</w:t>
      </w:r>
      <w:r w:rsidRPr="00612B60">
        <w:rPr>
          <w:rFonts w:ascii="Times New Roman" w:eastAsia="Arial Narrow" w:hAnsi="Times New Roman" w:cs="Times New Roman"/>
          <w:sz w:val="24"/>
          <w:szCs w:val="24"/>
          <w:lang w:val="en-US"/>
        </w:rPr>
        <w:t>t</w:t>
      </w:r>
      <w:r w:rsidR="007E2B2C" w:rsidRPr="00612B60">
        <w:rPr>
          <w:rFonts w:ascii="Times New Roman" w:eastAsia="Arial Narrow" w:hAnsi="Times New Roman" w:cs="Times New Roman"/>
          <w:sz w:val="24"/>
          <w:szCs w:val="24"/>
          <w:lang w:val="en-US"/>
        </w:rPr>
        <w:t xml:space="preserve"> </w:t>
      </w:r>
      <w:proofErr w:type="spellStart"/>
      <w:r w:rsidRPr="00612B60">
        <w:rPr>
          <w:rFonts w:ascii="Times New Roman" w:eastAsia="Arial Narrow" w:hAnsi="Times New Roman" w:cs="Times New Roman"/>
          <w:spacing w:val="1"/>
          <w:sz w:val="24"/>
          <w:szCs w:val="24"/>
          <w:lang w:val="en-US"/>
        </w:rPr>
        <w:t>e</w:t>
      </w:r>
      <w:r w:rsidRPr="00612B60">
        <w:rPr>
          <w:rFonts w:ascii="Times New Roman" w:eastAsia="Arial Narrow" w:hAnsi="Times New Roman" w:cs="Times New Roman"/>
          <w:sz w:val="24"/>
          <w:szCs w:val="24"/>
          <w:lang w:val="en-US"/>
        </w:rPr>
        <w:t>s</w:t>
      </w:r>
      <w:r w:rsidRPr="00612B60">
        <w:rPr>
          <w:rFonts w:ascii="Times New Roman" w:eastAsia="Arial Narrow" w:hAnsi="Times New Roman" w:cs="Times New Roman"/>
          <w:spacing w:val="-2"/>
          <w:sz w:val="24"/>
          <w:szCs w:val="24"/>
          <w:lang w:val="en-US"/>
        </w:rPr>
        <w:t>t</w:t>
      </w:r>
      <w:r w:rsidRPr="00612B60">
        <w:rPr>
          <w:rFonts w:ascii="Times New Roman" w:eastAsia="Arial Narrow" w:hAnsi="Times New Roman" w:cs="Times New Roman"/>
          <w:sz w:val="24"/>
          <w:szCs w:val="24"/>
          <w:lang w:val="en-US"/>
        </w:rPr>
        <w:t>i</w:t>
      </w:r>
      <w:r w:rsidRPr="00612B60">
        <w:rPr>
          <w:rFonts w:ascii="Times New Roman" w:eastAsia="Arial Narrow" w:hAnsi="Times New Roman" w:cs="Times New Roman"/>
          <w:spacing w:val="-1"/>
          <w:sz w:val="24"/>
          <w:szCs w:val="24"/>
          <w:lang w:val="en-US"/>
        </w:rPr>
        <w:t>m</w:t>
      </w:r>
      <w:r w:rsidRPr="00612B60">
        <w:rPr>
          <w:rFonts w:ascii="Times New Roman" w:eastAsia="Arial Narrow" w:hAnsi="Times New Roman" w:cs="Times New Roman"/>
          <w:spacing w:val="1"/>
          <w:sz w:val="24"/>
          <w:szCs w:val="24"/>
          <w:lang w:val="en-US"/>
        </w:rPr>
        <w:t>a</w:t>
      </w:r>
      <w:r w:rsidRPr="00612B60">
        <w:rPr>
          <w:rFonts w:ascii="Times New Roman" w:eastAsia="Arial Narrow" w:hAnsi="Times New Roman" w:cs="Times New Roman"/>
          <w:sz w:val="24"/>
          <w:szCs w:val="24"/>
          <w:lang w:val="en-US"/>
        </w:rPr>
        <w:t>tif</w:t>
      </w:r>
      <w:proofErr w:type="spellEnd"/>
      <w:r w:rsidRPr="00612B60">
        <w:rPr>
          <w:rFonts w:ascii="Times New Roman" w:eastAsia="Arial Narrow" w:hAnsi="Times New Roman" w:cs="Times New Roman"/>
          <w:spacing w:val="1"/>
          <w:sz w:val="24"/>
          <w:szCs w:val="24"/>
          <w:lang w:val="en-US"/>
        </w:rPr>
        <w:t xml:space="preserve"> </w:t>
      </w:r>
      <w:proofErr w:type="spellStart"/>
      <w:r w:rsidRPr="00612B60">
        <w:rPr>
          <w:rFonts w:ascii="Times New Roman" w:eastAsia="Arial Narrow" w:hAnsi="Times New Roman" w:cs="Times New Roman"/>
          <w:spacing w:val="1"/>
          <w:sz w:val="24"/>
          <w:szCs w:val="24"/>
          <w:lang w:val="en-US"/>
        </w:rPr>
        <w:t>do</w:t>
      </w:r>
      <w:r w:rsidRPr="00612B60">
        <w:rPr>
          <w:rFonts w:ascii="Times New Roman" w:eastAsia="Arial Narrow" w:hAnsi="Times New Roman" w:cs="Times New Roman"/>
          <w:sz w:val="24"/>
          <w:szCs w:val="24"/>
          <w:lang w:val="en-US"/>
        </w:rPr>
        <w:t>iv</w:t>
      </w:r>
      <w:r w:rsidRPr="00612B60">
        <w:rPr>
          <w:rFonts w:ascii="Times New Roman" w:eastAsia="Arial Narrow" w:hAnsi="Times New Roman" w:cs="Times New Roman"/>
          <w:spacing w:val="-2"/>
          <w:sz w:val="24"/>
          <w:szCs w:val="24"/>
          <w:lang w:val="en-US"/>
        </w:rPr>
        <w:t>e</w:t>
      </w:r>
      <w:r w:rsidRPr="00612B60">
        <w:rPr>
          <w:rFonts w:ascii="Times New Roman" w:eastAsia="Arial Narrow" w:hAnsi="Times New Roman" w:cs="Times New Roman"/>
          <w:spacing w:val="1"/>
          <w:sz w:val="24"/>
          <w:szCs w:val="24"/>
          <w:lang w:val="en-US"/>
        </w:rPr>
        <w:t>n</w:t>
      </w:r>
      <w:r w:rsidRPr="00612B60">
        <w:rPr>
          <w:rFonts w:ascii="Times New Roman" w:eastAsia="Arial Narrow" w:hAnsi="Times New Roman" w:cs="Times New Roman"/>
          <w:sz w:val="24"/>
          <w:szCs w:val="24"/>
          <w:lang w:val="en-US"/>
        </w:rPr>
        <w:t>t</w:t>
      </w:r>
      <w:proofErr w:type="spellEnd"/>
      <w:r w:rsidR="007E2B2C" w:rsidRPr="00612B60">
        <w:rPr>
          <w:rFonts w:ascii="Times New Roman" w:eastAsia="Arial Narrow" w:hAnsi="Times New Roman" w:cs="Times New Roman"/>
          <w:sz w:val="24"/>
          <w:szCs w:val="24"/>
          <w:lang w:val="en-US"/>
        </w:rPr>
        <w:t xml:space="preserve"> </w:t>
      </w:r>
      <w:proofErr w:type="spellStart"/>
      <w:r w:rsidRPr="00612B60">
        <w:rPr>
          <w:rFonts w:ascii="Times New Roman" w:eastAsia="Arial Narrow" w:hAnsi="Times New Roman" w:cs="Times New Roman"/>
          <w:spacing w:val="-1"/>
          <w:sz w:val="24"/>
          <w:szCs w:val="24"/>
          <w:lang w:val="en-US"/>
        </w:rPr>
        <w:t>ê</w:t>
      </w:r>
      <w:r w:rsidRPr="00612B60">
        <w:rPr>
          <w:rFonts w:ascii="Times New Roman" w:eastAsia="Arial Narrow" w:hAnsi="Times New Roman" w:cs="Times New Roman"/>
          <w:sz w:val="24"/>
          <w:szCs w:val="24"/>
          <w:lang w:val="en-US"/>
        </w:rPr>
        <w:t>tre</w:t>
      </w:r>
      <w:proofErr w:type="spellEnd"/>
      <w:r w:rsidRPr="00612B60">
        <w:rPr>
          <w:rFonts w:ascii="Times New Roman" w:eastAsia="Arial Narrow" w:hAnsi="Times New Roman" w:cs="Times New Roman"/>
          <w:sz w:val="24"/>
          <w:szCs w:val="24"/>
          <w:lang w:val="en-US"/>
        </w:rPr>
        <w:t xml:space="preserve"> </w:t>
      </w:r>
      <w:proofErr w:type="spellStart"/>
      <w:r w:rsidRPr="00612B60">
        <w:rPr>
          <w:rFonts w:ascii="Times New Roman" w:eastAsia="Arial Narrow" w:hAnsi="Times New Roman" w:cs="Times New Roman"/>
          <w:spacing w:val="-1"/>
          <w:sz w:val="24"/>
          <w:szCs w:val="24"/>
          <w:lang w:val="en-US"/>
        </w:rPr>
        <w:t>a</w:t>
      </w:r>
      <w:r w:rsidRPr="00612B60">
        <w:rPr>
          <w:rFonts w:ascii="Times New Roman" w:eastAsia="Arial Narrow" w:hAnsi="Times New Roman" w:cs="Times New Roman"/>
          <w:spacing w:val="1"/>
          <w:sz w:val="24"/>
          <w:szCs w:val="24"/>
          <w:lang w:val="en-US"/>
        </w:rPr>
        <w:t>u</w:t>
      </w:r>
      <w:r w:rsidRPr="00612B60">
        <w:rPr>
          <w:rFonts w:ascii="Times New Roman" w:eastAsia="Arial Narrow" w:hAnsi="Times New Roman" w:cs="Times New Roman"/>
          <w:sz w:val="24"/>
          <w:szCs w:val="24"/>
          <w:lang w:val="en-US"/>
        </w:rPr>
        <w:t>ssi</w:t>
      </w:r>
      <w:proofErr w:type="spellEnd"/>
      <w:r w:rsidRPr="00612B60">
        <w:rPr>
          <w:rFonts w:ascii="Times New Roman" w:eastAsia="Arial Narrow" w:hAnsi="Times New Roman" w:cs="Times New Roman"/>
          <w:sz w:val="24"/>
          <w:szCs w:val="24"/>
          <w:lang w:val="en-US"/>
        </w:rPr>
        <w:t xml:space="preserve"> si</w:t>
      </w:r>
      <w:r w:rsidRPr="00612B60">
        <w:rPr>
          <w:rFonts w:ascii="Times New Roman" w:eastAsia="Arial Narrow" w:hAnsi="Times New Roman" w:cs="Times New Roman"/>
          <w:spacing w:val="-1"/>
          <w:sz w:val="24"/>
          <w:szCs w:val="24"/>
          <w:lang w:val="en-US"/>
        </w:rPr>
        <w:t>m</w:t>
      </w:r>
      <w:r w:rsidRPr="00612B60">
        <w:rPr>
          <w:rFonts w:ascii="Times New Roman" w:eastAsia="Arial Narrow" w:hAnsi="Times New Roman" w:cs="Times New Roman"/>
          <w:spacing w:val="1"/>
          <w:sz w:val="24"/>
          <w:szCs w:val="24"/>
          <w:lang w:val="en-US"/>
        </w:rPr>
        <w:t>p</w:t>
      </w:r>
      <w:r w:rsidRPr="00612B60">
        <w:rPr>
          <w:rFonts w:ascii="Times New Roman" w:eastAsia="Arial Narrow" w:hAnsi="Times New Roman" w:cs="Times New Roman"/>
          <w:sz w:val="24"/>
          <w:szCs w:val="24"/>
          <w:lang w:val="en-US"/>
        </w:rPr>
        <w:t>les</w:t>
      </w:r>
      <w:r w:rsidRPr="00612B60">
        <w:rPr>
          <w:rFonts w:ascii="Times New Roman" w:eastAsia="Arial Narrow" w:hAnsi="Times New Roman" w:cs="Times New Roman"/>
          <w:spacing w:val="1"/>
          <w:sz w:val="24"/>
          <w:szCs w:val="24"/>
          <w:lang w:val="en-US"/>
        </w:rPr>
        <w:t xml:space="preserve"> e</w:t>
      </w:r>
      <w:r w:rsidRPr="00612B60">
        <w:rPr>
          <w:rFonts w:ascii="Times New Roman" w:eastAsia="Arial Narrow" w:hAnsi="Times New Roman" w:cs="Times New Roman"/>
          <w:sz w:val="24"/>
          <w:szCs w:val="24"/>
          <w:lang w:val="en-US"/>
        </w:rPr>
        <w:t>t</w:t>
      </w:r>
      <w:r w:rsidR="007E2B2C" w:rsidRPr="00612B60">
        <w:rPr>
          <w:rFonts w:ascii="Times New Roman" w:eastAsia="Arial Narrow" w:hAnsi="Times New Roman" w:cs="Times New Roman"/>
          <w:sz w:val="24"/>
          <w:szCs w:val="24"/>
          <w:lang w:val="en-US"/>
        </w:rPr>
        <w:t xml:space="preserve"> </w:t>
      </w:r>
      <w:proofErr w:type="spellStart"/>
      <w:r w:rsidRPr="00612B60">
        <w:rPr>
          <w:rFonts w:ascii="Times New Roman" w:eastAsia="Arial Narrow" w:hAnsi="Times New Roman" w:cs="Times New Roman"/>
          <w:sz w:val="24"/>
          <w:szCs w:val="24"/>
          <w:lang w:val="en-US"/>
        </w:rPr>
        <w:t>c</w:t>
      </w:r>
      <w:r w:rsidRPr="00612B60">
        <w:rPr>
          <w:rFonts w:ascii="Times New Roman" w:eastAsia="Arial Narrow" w:hAnsi="Times New Roman" w:cs="Times New Roman"/>
          <w:spacing w:val="1"/>
          <w:sz w:val="24"/>
          <w:szCs w:val="24"/>
          <w:lang w:val="en-US"/>
        </w:rPr>
        <w:t>on</w:t>
      </w:r>
      <w:r w:rsidRPr="00612B60">
        <w:rPr>
          <w:rFonts w:ascii="Times New Roman" w:eastAsia="Arial Narrow" w:hAnsi="Times New Roman" w:cs="Times New Roman"/>
          <w:sz w:val="24"/>
          <w:szCs w:val="24"/>
          <w:lang w:val="en-US"/>
        </w:rPr>
        <w:t>cis</w:t>
      </w:r>
      <w:proofErr w:type="spellEnd"/>
      <w:r w:rsidR="007E2B2C" w:rsidRPr="00612B60">
        <w:rPr>
          <w:rFonts w:ascii="Times New Roman" w:eastAsia="Arial Narrow" w:hAnsi="Times New Roman" w:cs="Times New Roman"/>
          <w:sz w:val="24"/>
          <w:szCs w:val="24"/>
          <w:lang w:val="en-US"/>
        </w:rPr>
        <w:t xml:space="preserve"> </w:t>
      </w:r>
      <w:proofErr w:type="spellStart"/>
      <w:r w:rsidRPr="00612B60">
        <w:rPr>
          <w:rFonts w:ascii="Times New Roman" w:eastAsia="Arial Narrow" w:hAnsi="Times New Roman" w:cs="Times New Roman"/>
          <w:spacing w:val="1"/>
          <w:sz w:val="24"/>
          <w:szCs w:val="24"/>
          <w:lang w:val="en-US"/>
        </w:rPr>
        <w:t>qu</w:t>
      </w:r>
      <w:r w:rsidRPr="00612B60">
        <w:rPr>
          <w:rFonts w:ascii="Times New Roman" w:eastAsia="Arial Narrow" w:hAnsi="Times New Roman" w:cs="Times New Roman"/>
          <w:sz w:val="24"/>
          <w:szCs w:val="24"/>
          <w:lang w:val="en-US"/>
        </w:rPr>
        <w:t>e</w:t>
      </w:r>
      <w:proofErr w:type="spellEnd"/>
      <w:r w:rsidR="007E2B2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pacing w:val="1"/>
          <w:sz w:val="24"/>
          <w:szCs w:val="24"/>
          <w:lang w:val="en-US"/>
        </w:rPr>
        <w:t>po</w:t>
      </w:r>
      <w:r w:rsidRPr="00612B60">
        <w:rPr>
          <w:rFonts w:ascii="Times New Roman" w:eastAsia="Arial Narrow" w:hAnsi="Times New Roman" w:cs="Times New Roman"/>
          <w:sz w:val="24"/>
          <w:szCs w:val="24"/>
          <w:lang w:val="en-US"/>
        </w:rPr>
        <w:t>ss</w:t>
      </w:r>
      <w:r w:rsidRPr="00612B60">
        <w:rPr>
          <w:rFonts w:ascii="Times New Roman" w:eastAsia="Arial Narrow" w:hAnsi="Times New Roman" w:cs="Times New Roman"/>
          <w:spacing w:val="-3"/>
          <w:sz w:val="24"/>
          <w:szCs w:val="24"/>
          <w:lang w:val="en-US"/>
        </w:rPr>
        <w:t>i</w:t>
      </w:r>
      <w:r w:rsidRPr="00612B60">
        <w:rPr>
          <w:rFonts w:ascii="Times New Roman" w:eastAsia="Arial Narrow" w:hAnsi="Times New Roman" w:cs="Times New Roman"/>
          <w:spacing w:val="1"/>
          <w:sz w:val="24"/>
          <w:szCs w:val="24"/>
          <w:lang w:val="en-US"/>
        </w:rPr>
        <w:t>b</w:t>
      </w:r>
      <w:r w:rsidRPr="00612B60">
        <w:rPr>
          <w:rFonts w:ascii="Times New Roman" w:eastAsia="Arial Narrow" w:hAnsi="Times New Roman" w:cs="Times New Roman"/>
          <w:sz w:val="24"/>
          <w:szCs w:val="24"/>
          <w:lang w:val="en-US"/>
        </w:rPr>
        <w:t>le.</w:t>
      </w:r>
    </w:p>
    <w:p w14:paraId="01433ABC" w14:textId="77777777" w:rsidR="0033495A" w:rsidRPr="00612B60" w:rsidRDefault="0033495A" w:rsidP="0033495A">
      <w:pPr>
        <w:spacing w:before="2" w:after="0" w:line="120" w:lineRule="exact"/>
        <w:rPr>
          <w:rFonts w:ascii="Times New Roman" w:eastAsia="Times New Roman" w:hAnsi="Times New Roman" w:cs="Times New Roman"/>
          <w:sz w:val="12"/>
          <w:szCs w:val="12"/>
          <w:lang w:val="en-US"/>
        </w:rPr>
      </w:pPr>
    </w:p>
    <w:p w14:paraId="0B30EBEF" w14:textId="0C5DE9D8" w:rsidR="0033495A" w:rsidRPr="00612B60" w:rsidRDefault="0033495A" w:rsidP="0033495A">
      <w:pPr>
        <w:spacing w:after="0" w:line="240" w:lineRule="auto"/>
        <w:ind w:left="113" w:right="7074"/>
        <w:jc w:val="both"/>
        <w:rPr>
          <w:rFonts w:ascii="Times New Roman" w:eastAsia="Arial Narrow" w:hAnsi="Times New Roman" w:cs="Times New Roman"/>
          <w:sz w:val="24"/>
          <w:szCs w:val="24"/>
          <w:lang w:val="en-US"/>
        </w:rPr>
      </w:pPr>
      <w:proofErr w:type="spellStart"/>
      <w:r w:rsidRPr="00612B60">
        <w:rPr>
          <w:rFonts w:ascii="Times New Roman" w:eastAsia="Arial Narrow" w:hAnsi="Times New Roman" w:cs="Times New Roman"/>
          <w:b/>
          <w:sz w:val="24"/>
          <w:szCs w:val="24"/>
          <w:lang w:val="en-US"/>
        </w:rPr>
        <w:t>Dét</w:t>
      </w:r>
      <w:r w:rsidRPr="00612B60">
        <w:rPr>
          <w:rFonts w:ascii="Times New Roman" w:eastAsia="Arial Narrow" w:hAnsi="Times New Roman" w:cs="Times New Roman"/>
          <w:b/>
          <w:spacing w:val="1"/>
          <w:sz w:val="24"/>
          <w:szCs w:val="24"/>
          <w:lang w:val="en-US"/>
        </w:rPr>
        <w:t>a</w:t>
      </w:r>
      <w:r w:rsidRPr="00612B60">
        <w:rPr>
          <w:rFonts w:ascii="Times New Roman" w:eastAsia="Arial Narrow" w:hAnsi="Times New Roman" w:cs="Times New Roman"/>
          <w:b/>
          <w:sz w:val="24"/>
          <w:szCs w:val="24"/>
          <w:lang w:val="en-US"/>
        </w:rPr>
        <w:t>il</w:t>
      </w:r>
      <w:proofErr w:type="spellEnd"/>
      <w:r w:rsidR="007C646C" w:rsidRPr="00612B60">
        <w:rPr>
          <w:rFonts w:ascii="Times New Roman" w:eastAsia="Arial Narrow" w:hAnsi="Times New Roman" w:cs="Times New Roman"/>
          <w:b/>
          <w:sz w:val="24"/>
          <w:szCs w:val="24"/>
          <w:lang w:val="en-US"/>
        </w:rPr>
        <w:t xml:space="preserve"> </w:t>
      </w:r>
      <w:proofErr w:type="spellStart"/>
      <w:r w:rsidRPr="00612B60">
        <w:rPr>
          <w:rFonts w:ascii="Times New Roman" w:eastAsia="Arial Narrow" w:hAnsi="Times New Roman" w:cs="Times New Roman"/>
          <w:b/>
          <w:sz w:val="24"/>
          <w:szCs w:val="24"/>
          <w:lang w:val="en-US"/>
        </w:rPr>
        <w:t>quantitatif</w:t>
      </w:r>
      <w:proofErr w:type="spellEnd"/>
      <w:r w:rsidRPr="00612B60">
        <w:rPr>
          <w:rFonts w:ascii="Times New Roman" w:eastAsia="Arial Narrow" w:hAnsi="Times New Roman" w:cs="Times New Roman"/>
          <w:b/>
          <w:sz w:val="24"/>
          <w:szCs w:val="24"/>
          <w:lang w:val="en-US"/>
        </w:rPr>
        <w:t xml:space="preserve"> </w:t>
      </w:r>
      <w:r w:rsidRPr="00612B60">
        <w:rPr>
          <w:rFonts w:ascii="Times New Roman" w:eastAsia="Arial Narrow" w:hAnsi="Times New Roman" w:cs="Times New Roman"/>
          <w:b/>
          <w:spacing w:val="1"/>
          <w:sz w:val="24"/>
          <w:szCs w:val="24"/>
          <w:lang w:val="en-US"/>
        </w:rPr>
        <w:t>e</w:t>
      </w:r>
      <w:r w:rsidRPr="00612B60">
        <w:rPr>
          <w:rFonts w:ascii="Times New Roman" w:eastAsia="Arial Narrow" w:hAnsi="Times New Roman" w:cs="Times New Roman"/>
          <w:b/>
          <w:sz w:val="24"/>
          <w:szCs w:val="24"/>
          <w:lang w:val="en-US"/>
        </w:rPr>
        <w:t xml:space="preserve">t </w:t>
      </w:r>
      <w:proofErr w:type="spellStart"/>
      <w:r w:rsidRPr="00612B60">
        <w:rPr>
          <w:rFonts w:ascii="Times New Roman" w:eastAsia="Arial Narrow" w:hAnsi="Times New Roman" w:cs="Times New Roman"/>
          <w:b/>
          <w:spacing w:val="-1"/>
          <w:sz w:val="24"/>
          <w:szCs w:val="24"/>
          <w:lang w:val="en-US"/>
        </w:rPr>
        <w:t>e</w:t>
      </w:r>
      <w:r w:rsidRPr="00612B60">
        <w:rPr>
          <w:rFonts w:ascii="Times New Roman" w:eastAsia="Arial Narrow" w:hAnsi="Times New Roman" w:cs="Times New Roman"/>
          <w:b/>
          <w:spacing w:val="1"/>
          <w:sz w:val="24"/>
          <w:szCs w:val="24"/>
          <w:lang w:val="en-US"/>
        </w:rPr>
        <w:t>s</w:t>
      </w:r>
      <w:r w:rsidRPr="00612B60">
        <w:rPr>
          <w:rFonts w:ascii="Times New Roman" w:eastAsia="Arial Narrow" w:hAnsi="Times New Roman" w:cs="Times New Roman"/>
          <w:b/>
          <w:sz w:val="24"/>
          <w:szCs w:val="24"/>
          <w:lang w:val="en-US"/>
        </w:rPr>
        <w:t>tim</w:t>
      </w:r>
      <w:r w:rsidRPr="00612B60">
        <w:rPr>
          <w:rFonts w:ascii="Times New Roman" w:eastAsia="Arial Narrow" w:hAnsi="Times New Roman" w:cs="Times New Roman"/>
          <w:b/>
          <w:spacing w:val="-1"/>
          <w:sz w:val="24"/>
          <w:szCs w:val="24"/>
          <w:lang w:val="en-US"/>
        </w:rPr>
        <w:t>a</w:t>
      </w:r>
      <w:r w:rsidRPr="00612B60">
        <w:rPr>
          <w:rFonts w:ascii="Times New Roman" w:eastAsia="Arial Narrow" w:hAnsi="Times New Roman" w:cs="Times New Roman"/>
          <w:b/>
          <w:sz w:val="24"/>
          <w:szCs w:val="24"/>
          <w:lang w:val="en-US"/>
        </w:rPr>
        <w:t>tif</w:t>
      </w:r>
      <w:proofErr w:type="spellEnd"/>
    </w:p>
    <w:p w14:paraId="6ED7D4B0" w14:textId="77777777" w:rsidR="0033495A" w:rsidRPr="00612B60" w:rsidRDefault="0033495A" w:rsidP="0033495A">
      <w:pPr>
        <w:spacing w:before="17" w:after="0" w:line="240" w:lineRule="exact"/>
        <w:rPr>
          <w:rFonts w:ascii="Times New Roman" w:eastAsia="Times New Roman" w:hAnsi="Times New Roman" w:cs="Times New Roman"/>
          <w:sz w:val="24"/>
          <w:szCs w:val="24"/>
          <w:lang w:val="en-US"/>
        </w:rPr>
      </w:pPr>
    </w:p>
    <w:p w14:paraId="59AF70E9" w14:textId="54BD00D9" w:rsidR="0033495A" w:rsidRPr="00612B60" w:rsidRDefault="0033495A" w:rsidP="00413595">
      <w:pPr>
        <w:spacing w:after="0" w:line="359" w:lineRule="auto"/>
        <w:ind w:left="113" w:right="74"/>
        <w:rPr>
          <w:rFonts w:ascii="Times New Roman" w:eastAsia="Arial Narrow" w:hAnsi="Times New Roman" w:cs="Times New Roman"/>
          <w:spacing w:val="1"/>
          <w:sz w:val="24"/>
          <w:szCs w:val="24"/>
          <w:lang w:val="en-US"/>
        </w:rPr>
      </w:pPr>
      <w:r w:rsidRPr="00612B60">
        <w:rPr>
          <w:rFonts w:ascii="Times New Roman" w:eastAsia="Arial Narrow" w:hAnsi="Times New Roman" w:cs="Times New Roman"/>
          <w:spacing w:val="1"/>
          <w:sz w:val="24"/>
          <w:szCs w:val="24"/>
          <w:lang w:val="en-US"/>
        </w:rPr>
        <w:t>Le</w:t>
      </w:r>
      <w:r w:rsidR="007C646C" w:rsidRPr="00612B60">
        <w:rPr>
          <w:rFonts w:ascii="Times New Roman" w:eastAsia="Arial Narrow" w:hAnsi="Times New Roman" w:cs="Times New Roman"/>
          <w:spacing w:val="1"/>
          <w:sz w:val="24"/>
          <w:szCs w:val="24"/>
          <w:lang w:val="en-US"/>
        </w:rPr>
        <w:t xml:space="preserve"> detail </w:t>
      </w:r>
      <w:proofErr w:type="spellStart"/>
      <w:r w:rsidRPr="00612B60">
        <w:rPr>
          <w:rFonts w:ascii="Times New Roman" w:eastAsia="Arial Narrow" w:hAnsi="Times New Roman" w:cs="Times New Roman"/>
          <w:spacing w:val="1"/>
          <w:sz w:val="24"/>
          <w:szCs w:val="24"/>
          <w:lang w:val="en-US"/>
        </w:rPr>
        <w:t>quantitatif</w:t>
      </w:r>
      <w:proofErr w:type="spellEnd"/>
      <w:r w:rsidR="007C646C" w:rsidRPr="00612B60">
        <w:rPr>
          <w:rFonts w:ascii="Times New Roman" w:eastAsia="Arial Narrow" w:hAnsi="Times New Roman" w:cs="Times New Roman"/>
          <w:spacing w:val="1"/>
          <w:sz w:val="24"/>
          <w:szCs w:val="24"/>
          <w:lang w:val="en-US"/>
        </w:rPr>
        <w:t xml:space="preserve"> </w:t>
      </w:r>
      <w:r w:rsidRPr="00612B60">
        <w:rPr>
          <w:rFonts w:ascii="Times New Roman" w:eastAsia="Arial Narrow" w:hAnsi="Times New Roman" w:cs="Times New Roman"/>
          <w:spacing w:val="1"/>
          <w:sz w:val="24"/>
          <w:szCs w:val="24"/>
          <w:lang w:val="en-US"/>
        </w:rPr>
        <w:t>et</w:t>
      </w:r>
      <w:r w:rsidR="007C646C" w:rsidRPr="00612B60">
        <w:rPr>
          <w:rFonts w:ascii="Times New Roman" w:eastAsia="Arial Narrow" w:hAnsi="Times New Roman" w:cs="Times New Roman"/>
          <w:spacing w:val="1"/>
          <w:sz w:val="24"/>
          <w:szCs w:val="24"/>
          <w:lang w:val="en-US"/>
        </w:rPr>
        <w:t xml:space="preserve"> estimative </w:t>
      </w:r>
      <w:proofErr w:type="spellStart"/>
      <w:r w:rsidRPr="00612B60">
        <w:rPr>
          <w:rFonts w:ascii="Times New Roman" w:eastAsia="Arial Narrow" w:hAnsi="Times New Roman" w:cs="Times New Roman"/>
          <w:spacing w:val="1"/>
          <w:sz w:val="24"/>
          <w:szCs w:val="24"/>
          <w:lang w:val="en-US"/>
        </w:rPr>
        <w:t>comprendra</w:t>
      </w:r>
      <w:proofErr w:type="spellEnd"/>
      <w:r w:rsidR="007C646C" w:rsidRPr="00612B60">
        <w:rPr>
          <w:rFonts w:ascii="Times New Roman" w:eastAsia="Arial Narrow" w:hAnsi="Times New Roman" w:cs="Times New Roman"/>
          <w:spacing w:val="1"/>
          <w:sz w:val="24"/>
          <w:szCs w:val="24"/>
          <w:lang w:val="en-US"/>
        </w:rPr>
        <w:t xml:space="preserve"> </w:t>
      </w:r>
      <w:proofErr w:type="spellStart"/>
      <w:r w:rsidRPr="00612B60">
        <w:rPr>
          <w:rFonts w:ascii="Times New Roman" w:eastAsia="Arial Narrow" w:hAnsi="Times New Roman" w:cs="Times New Roman"/>
          <w:spacing w:val="1"/>
          <w:sz w:val="24"/>
          <w:szCs w:val="24"/>
          <w:lang w:val="en-US"/>
        </w:rPr>
        <w:t>généralement</w:t>
      </w:r>
      <w:proofErr w:type="spellEnd"/>
      <w:r w:rsidR="007C646C" w:rsidRPr="00612B60">
        <w:rPr>
          <w:rFonts w:ascii="Times New Roman" w:eastAsia="Arial Narrow" w:hAnsi="Times New Roman" w:cs="Times New Roman"/>
          <w:spacing w:val="1"/>
          <w:sz w:val="24"/>
          <w:szCs w:val="24"/>
          <w:lang w:val="en-US"/>
        </w:rPr>
        <w:t xml:space="preserve"> </w:t>
      </w:r>
      <w:r w:rsidRPr="00612B60">
        <w:rPr>
          <w:rFonts w:ascii="Times New Roman" w:eastAsia="Arial Narrow" w:hAnsi="Times New Roman" w:cs="Times New Roman"/>
          <w:spacing w:val="1"/>
          <w:sz w:val="24"/>
          <w:szCs w:val="24"/>
          <w:lang w:val="en-US"/>
        </w:rPr>
        <w:t>les</w:t>
      </w:r>
      <w:r w:rsidR="007C646C" w:rsidRPr="00612B60">
        <w:rPr>
          <w:rFonts w:ascii="Times New Roman" w:eastAsia="Arial Narrow" w:hAnsi="Times New Roman" w:cs="Times New Roman"/>
          <w:spacing w:val="1"/>
          <w:sz w:val="24"/>
          <w:szCs w:val="24"/>
          <w:lang w:val="en-US"/>
        </w:rPr>
        <w:t xml:space="preserve"> </w:t>
      </w:r>
      <w:proofErr w:type="spellStart"/>
      <w:r w:rsidRPr="00612B60">
        <w:rPr>
          <w:rFonts w:ascii="Times New Roman" w:eastAsia="Arial Narrow" w:hAnsi="Times New Roman" w:cs="Times New Roman"/>
          <w:spacing w:val="1"/>
          <w:sz w:val="24"/>
          <w:szCs w:val="24"/>
          <w:lang w:val="en-US"/>
        </w:rPr>
        <w:t>rubriques</w:t>
      </w:r>
      <w:proofErr w:type="spellEnd"/>
      <w:r w:rsidR="007C646C" w:rsidRPr="00612B60">
        <w:rPr>
          <w:rFonts w:ascii="Times New Roman" w:eastAsia="Arial Narrow" w:hAnsi="Times New Roman" w:cs="Times New Roman"/>
          <w:spacing w:val="1"/>
          <w:sz w:val="24"/>
          <w:szCs w:val="24"/>
          <w:lang w:val="en-US"/>
        </w:rPr>
        <w:t xml:space="preserve"> </w:t>
      </w:r>
      <w:proofErr w:type="spellStart"/>
      <w:r w:rsidRPr="00612B60">
        <w:rPr>
          <w:rFonts w:ascii="Times New Roman" w:eastAsia="Arial Narrow" w:hAnsi="Times New Roman" w:cs="Times New Roman"/>
          <w:spacing w:val="1"/>
          <w:sz w:val="24"/>
          <w:szCs w:val="24"/>
          <w:lang w:val="en-US"/>
        </w:rPr>
        <w:t>suivantes</w:t>
      </w:r>
      <w:proofErr w:type="spellEnd"/>
      <w:r w:rsidR="007C646C" w:rsidRPr="00612B60">
        <w:rPr>
          <w:rFonts w:ascii="Times New Roman" w:eastAsia="Arial Narrow" w:hAnsi="Times New Roman" w:cs="Times New Roman"/>
          <w:spacing w:val="1"/>
          <w:sz w:val="24"/>
          <w:szCs w:val="24"/>
          <w:lang w:val="en-US"/>
        </w:rPr>
        <w:t xml:space="preserve"> </w:t>
      </w:r>
      <w:r w:rsidRPr="00612B60">
        <w:rPr>
          <w:rFonts w:ascii="Times New Roman" w:eastAsia="Arial Narrow" w:hAnsi="Times New Roman" w:cs="Times New Roman"/>
          <w:spacing w:val="1"/>
          <w:sz w:val="24"/>
          <w:szCs w:val="24"/>
          <w:lang w:val="en-US"/>
        </w:rPr>
        <w:t>:</w:t>
      </w:r>
    </w:p>
    <w:p w14:paraId="3A8B8A97" w14:textId="3B514E0F" w:rsidR="0033495A" w:rsidRPr="00612B60" w:rsidRDefault="0033495A" w:rsidP="0033495A">
      <w:pPr>
        <w:spacing w:after="0" w:line="240" w:lineRule="auto"/>
        <w:ind w:left="113" w:right="5091"/>
        <w:jc w:val="both"/>
        <w:rPr>
          <w:rFonts w:ascii="Times New Roman" w:eastAsia="Arial Narrow" w:hAnsi="Times New Roman" w:cs="Times New Roman"/>
          <w:sz w:val="24"/>
          <w:szCs w:val="24"/>
          <w:lang w:val="en-US"/>
        </w:rPr>
      </w:pPr>
      <w:r w:rsidRPr="00612B60">
        <w:rPr>
          <w:rFonts w:ascii="Times New Roman" w:eastAsia="Arial Narrow" w:hAnsi="Times New Roman" w:cs="Times New Roman"/>
          <w:spacing w:val="1"/>
          <w:sz w:val="24"/>
          <w:szCs w:val="24"/>
          <w:lang w:val="en-US"/>
        </w:rPr>
        <w:t>a</w:t>
      </w:r>
      <w:r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pacing w:val="1"/>
          <w:sz w:val="24"/>
          <w:szCs w:val="24"/>
          <w:lang w:val="en-US"/>
        </w:rPr>
        <w:t>Le</w:t>
      </w:r>
      <w:r w:rsidRPr="00612B60">
        <w:rPr>
          <w:rFonts w:ascii="Times New Roman" w:eastAsia="Arial Narrow" w:hAnsi="Times New Roman" w:cs="Times New Roman"/>
          <w:sz w:val="24"/>
          <w:szCs w:val="24"/>
          <w:lang w:val="en-US"/>
        </w:rPr>
        <w:t xml:space="preserve">s </w:t>
      </w:r>
      <w:r w:rsidR="007C646C" w:rsidRPr="00612B60">
        <w:rPr>
          <w:rFonts w:ascii="Times New Roman" w:eastAsia="Arial Narrow" w:hAnsi="Times New Roman" w:cs="Times New Roman"/>
          <w:spacing w:val="-1"/>
          <w:sz w:val="24"/>
          <w:szCs w:val="24"/>
          <w:lang w:val="en-US"/>
        </w:rPr>
        <w:t>unites</w:t>
      </w:r>
      <w:r w:rsidR="007C646C" w:rsidRPr="00612B60">
        <w:rPr>
          <w:rFonts w:ascii="Times New Roman" w:eastAsia="Arial Narrow" w:hAnsi="Times New Roman" w:cs="Times New Roman"/>
          <w:sz w:val="24"/>
          <w:szCs w:val="24"/>
          <w:lang w:val="en-US"/>
        </w:rPr>
        <w:t xml:space="preserve"> </w:t>
      </w:r>
      <w:proofErr w:type="spellStart"/>
      <w:r w:rsidRPr="00612B60">
        <w:rPr>
          <w:rFonts w:ascii="Times New Roman" w:eastAsia="Arial Narrow" w:hAnsi="Times New Roman" w:cs="Times New Roman"/>
          <w:spacing w:val="-2"/>
          <w:sz w:val="24"/>
          <w:szCs w:val="24"/>
          <w:lang w:val="en-US"/>
        </w:rPr>
        <w:t>s</w:t>
      </w:r>
      <w:r w:rsidRPr="00612B60">
        <w:rPr>
          <w:rFonts w:ascii="Times New Roman" w:eastAsia="Arial Narrow" w:hAnsi="Times New Roman" w:cs="Times New Roman"/>
          <w:spacing w:val="1"/>
          <w:sz w:val="24"/>
          <w:szCs w:val="24"/>
          <w:lang w:val="en-US"/>
        </w:rPr>
        <w:t>u</w:t>
      </w:r>
      <w:r w:rsidRPr="00612B60">
        <w:rPr>
          <w:rFonts w:ascii="Times New Roman" w:eastAsia="Arial Narrow" w:hAnsi="Times New Roman" w:cs="Times New Roman"/>
          <w:sz w:val="24"/>
          <w:szCs w:val="24"/>
          <w:lang w:val="en-US"/>
        </w:rPr>
        <w:t>iva</w:t>
      </w:r>
      <w:r w:rsidRPr="00612B60">
        <w:rPr>
          <w:rFonts w:ascii="Times New Roman" w:eastAsia="Arial Narrow" w:hAnsi="Times New Roman" w:cs="Times New Roman"/>
          <w:spacing w:val="1"/>
          <w:sz w:val="24"/>
          <w:szCs w:val="24"/>
          <w:lang w:val="en-US"/>
        </w:rPr>
        <w:t>n</w:t>
      </w:r>
      <w:r w:rsidRPr="00612B60">
        <w:rPr>
          <w:rFonts w:ascii="Times New Roman" w:eastAsia="Arial Narrow" w:hAnsi="Times New Roman" w:cs="Times New Roman"/>
          <w:sz w:val="24"/>
          <w:szCs w:val="24"/>
          <w:lang w:val="en-US"/>
        </w:rPr>
        <w:t>t</w:t>
      </w:r>
      <w:proofErr w:type="spellEnd"/>
      <w:r w:rsidR="007C646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z w:val="24"/>
          <w:szCs w:val="24"/>
          <w:lang w:val="en-US"/>
        </w:rPr>
        <w:t>le</w:t>
      </w:r>
      <w:r w:rsidR="007C646C" w:rsidRPr="00612B60">
        <w:rPr>
          <w:rFonts w:ascii="Times New Roman" w:eastAsia="Arial Narrow" w:hAnsi="Times New Roman" w:cs="Times New Roman"/>
          <w:sz w:val="24"/>
          <w:szCs w:val="24"/>
          <w:lang w:val="en-US"/>
        </w:rPr>
        <w:t xml:space="preserve"> </w:t>
      </w:r>
      <w:proofErr w:type="spellStart"/>
      <w:r w:rsidRPr="00612B60">
        <w:rPr>
          <w:rFonts w:ascii="Times New Roman" w:eastAsia="Arial Narrow" w:hAnsi="Times New Roman" w:cs="Times New Roman"/>
          <w:sz w:val="24"/>
          <w:szCs w:val="24"/>
          <w:lang w:val="en-US"/>
        </w:rPr>
        <w:t>sys</w:t>
      </w:r>
      <w:r w:rsidRPr="00612B60">
        <w:rPr>
          <w:rFonts w:ascii="Times New Roman" w:eastAsia="Arial Narrow" w:hAnsi="Times New Roman" w:cs="Times New Roman"/>
          <w:spacing w:val="-2"/>
          <w:sz w:val="24"/>
          <w:szCs w:val="24"/>
          <w:lang w:val="en-US"/>
        </w:rPr>
        <w:t>t</w:t>
      </w:r>
      <w:r w:rsidRPr="00612B60">
        <w:rPr>
          <w:rFonts w:ascii="Times New Roman" w:eastAsia="Arial Narrow" w:hAnsi="Times New Roman" w:cs="Times New Roman"/>
          <w:spacing w:val="-1"/>
          <w:sz w:val="24"/>
          <w:szCs w:val="24"/>
          <w:lang w:val="en-US"/>
        </w:rPr>
        <w:t>èm</w:t>
      </w:r>
      <w:r w:rsidRPr="00612B60">
        <w:rPr>
          <w:rFonts w:ascii="Times New Roman" w:eastAsia="Arial Narrow" w:hAnsi="Times New Roman" w:cs="Times New Roman"/>
          <w:sz w:val="24"/>
          <w:szCs w:val="24"/>
          <w:lang w:val="en-US"/>
        </w:rPr>
        <w:t>e</w:t>
      </w:r>
      <w:proofErr w:type="spellEnd"/>
      <w:r w:rsidR="007C646C" w:rsidRPr="00612B60">
        <w:rPr>
          <w:rFonts w:ascii="Times New Roman" w:eastAsia="Arial Narrow" w:hAnsi="Times New Roman" w:cs="Times New Roman"/>
          <w:sz w:val="24"/>
          <w:szCs w:val="24"/>
          <w:lang w:val="en-US"/>
        </w:rPr>
        <w:t xml:space="preserve"> </w:t>
      </w:r>
      <w:proofErr w:type="spellStart"/>
      <w:r w:rsidRPr="00612B60">
        <w:rPr>
          <w:rFonts w:ascii="Times New Roman" w:eastAsia="Arial Narrow" w:hAnsi="Times New Roman" w:cs="Times New Roman"/>
          <w:spacing w:val="-1"/>
          <w:sz w:val="24"/>
          <w:szCs w:val="24"/>
          <w:lang w:val="en-US"/>
        </w:rPr>
        <w:t>m</w:t>
      </w:r>
      <w:r w:rsidRPr="00612B60">
        <w:rPr>
          <w:rFonts w:ascii="Times New Roman" w:eastAsia="Arial Narrow" w:hAnsi="Times New Roman" w:cs="Times New Roman"/>
          <w:spacing w:val="1"/>
          <w:sz w:val="24"/>
          <w:szCs w:val="24"/>
          <w:lang w:val="en-US"/>
        </w:rPr>
        <w:t>é</w:t>
      </w:r>
      <w:r w:rsidRPr="00612B60">
        <w:rPr>
          <w:rFonts w:ascii="Times New Roman" w:eastAsia="Arial Narrow" w:hAnsi="Times New Roman" w:cs="Times New Roman"/>
          <w:sz w:val="24"/>
          <w:szCs w:val="24"/>
          <w:lang w:val="en-US"/>
        </w:rPr>
        <w:t>triq</w:t>
      </w:r>
      <w:r w:rsidRPr="00612B60">
        <w:rPr>
          <w:rFonts w:ascii="Times New Roman" w:eastAsia="Arial Narrow" w:hAnsi="Times New Roman" w:cs="Times New Roman"/>
          <w:spacing w:val="1"/>
          <w:sz w:val="24"/>
          <w:szCs w:val="24"/>
          <w:lang w:val="en-US"/>
        </w:rPr>
        <w:t>u</w:t>
      </w:r>
      <w:r w:rsidRPr="00612B60">
        <w:rPr>
          <w:rFonts w:ascii="Times New Roman" w:eastAsia="Arial Narrow" w:hAnsi="Times New Roman" w:cs="Times New Roman"/>
          <w:sz w:val="24"/>
          <w:szCs w:val="24"/>
          <w:lang w:val="en-US"/>
        </w:rPr>
        <w:t>e</w:t>
      </w:r>
      <w:proofErr w:type="spellEnd"/>
      <w:r w:rsidRPr="00612B60">
        <w:rPr>
          <w:rFonts w:ascii="Times New Roman" w:eastAsia="Arial Narrow" w:hAnsi="Times New Roman" w:cs="Times New Roman"/>
          <w:sz w:val="24"/>
          <w:szCs w:val="24"/>
          <w:lang w:val="en-US"/>
        </w:rPr>
        <w:t xml:space="preserve"> </w:t>
      </w:r>
      <w:proofErr w:type="spellStart"/>
      <w:r w:rsidRPr="00612B60">
        <w:rPr>
          <w:rFonts w:ascii="Times New Roman" w:eastAsia="Arial Narrow" w:hAnsi="Times New Roman" w:cs="Times New Roman"/>
          <w:spacing w:val="1"/>
          <w:sz w:val="24"/>
          <w:szCs w:val="24"/>
          <w:lang w:val="en-US"/>
        </w:rPr>
        <w:t>u</w:t>
      </w:r>
      <w:r w:rsidRPr="00612B60">
        <w:rPr>
          <w:rFonts w:ascii="Times New Roman" w:eastAsia="Arial Narrow" w:hAnsi="Times New Roman" w:cs="Times New Roman"/>
          <w:sz w:val="24"/>
          <w:szCs w:val="24"/>
          <w:lang w:val="en-US"/>
        </w:rPr>
        <w:t>til</w:t>
      </w:r>
      <w:r w:rsidRPr="00612B60">
        <w:rPr>
          <w:rFonts w:ascii="Times New Roman" w:eastAsia="Arial Narrow" w:hAnsi="Times New Roman" w:cs="Times New Roman"/>
          <w:spacing w:val="-1"/>
          <w:sz w:val="24"/>
          <w:szCs w:val="24"/>
          <w:lang w:val="en-US"/>
        </w:rPr>
        <w:t>i</w:t>
      </w:r>
      <w:r w:rsidRPr="00612B60">
        <w:rPr>
          <w:rFonts w:ascii="Times New Roman" w:eastAsia="Arial Narrow" w:hAnsi="Times New Roman" w:cs="Times New Roman"/>
          <w:sz w:val="24"/>
          <w:szCs w:val="24"/>
          <w:lang w:val="en-US"/>
        </w:rPr>
        <w:t>sé</w:t>
      </w:r>
      <w:proofErr w:type="spellEnd"/>
      <w:r w:rsidR="007C646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z w:val="24"/>
          <w:szCs w:val="24"/>
          <w:lang w:val="en-US"/>
        </w:rPr>
        <w:t>;</w:t>
      </w:r>
    </w:p>
    <w:p w14:paraId="16508492" w14:textId="77777777" w:rsidR="0033495A" w:rsidRPr="00612B60" w:rsidRDefault="0033495A" w:rsidP="0033495A">
      <w:pPr>
        <w:spacing w:before="7" w:after="0" w:line="120" w:lineRule="exact"/>
        <w:rPr>
          <w:rFonts w:ascii="Times New Roman" w:eastAsia="Times New Roman" w:hAnsi="Times New Roman" w:cs="Times New Roman"/>
          <w:sz w:val="13"/>
          <w:szCs w:val="13"/>
          <w:lang w:val="en-US"/>
        </w:rPr>
      </w:pPr>
    </w:p>
    <w:p w14:paraId="29FA93FB" w14:textId="2C500712" w:rsidR="0033495A" w:rsidRPr="00612B60" w:rsidRDefault="0033495A" w:rsidP="0033495A">
      <w:pPr>
        <w:spacing w:after="0" w:line="240" w:lineRule="auto"/>
        <w:ind w:left="113" w:right="4620"/>
        <w:jc w:val="both"/>
        <w:rPr>
          <w:rFonts w:ascii="Times New Roman" w:eastAsia="Arial Narrow" w:hAnsi="Times New Roman" w:cs="Times New Roman"/>
          <w:sz w:val="24"/>
          <w:szCs w:val="24"/>
          <w:lang w:val="en-US"/>
        </w:rPr>
      </w:pPr>
      <w:r w:rsidRPr="00612B60">
        <w:rPr>
          <w:rFonts w:ascii="Times New Roman" w:eastAsia="Arial Narrow" w:hAnsi="Times New Roman" w:cs="Times New Roman"/>
          <w:spacing w:val="1"/>
          <w:sz w:val="24"/>
          <w:szCs w:val="24"/>
          <w:lang w:val="en-US"/>
        </w:rPr>
        <w:t>b</w:t>
      </w:r>
      <w:r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pacing w:val="1"/>
          <w:sz w:val="24"/>
          <w:szCs w:val="24"/>
          <w:lang w:val="en-US"/>
        </w:rPr>
        <w:t>Le</w:t>
      </w:r>
      <w:r w:rsidRPr="00612B60">
        <w:rPr>
          <w:rFonts w:ascii="Times New Roman" w:eastAsia="Arial Narrow" w:hAnsi="Times New Roman" w:cs="Times New Roman"/>
          <w:sz w:val="24"/>
          <w:szCs w:val="24"/>
          <w:lang w:val="en-US"/>
        </w:rPr>
        <w:t xml:space="preserve">s </w:t>
      </w:r>
      <w:proofErr w:type="spellStart"/>
      <w:r w:rsidRPr="00612B60">
        <w:rPr>
          <w:rFonts w:ascii="Times New Roman" w:eastAsia="Arial Narrow" w:hAnsi="Times New Roman" w:cs="Times New Roman"/>
          <w:spacing w:val="-1"/>
          <w:sz w:val="24"/>
          <w:szCs w:val="24"/>
          <w:lang w:val="en-US"/>
        </w:rPr>
        <w:t>q</w:t>
      </w:r>
      <w:r w:rsidRPr="00612B60">
        <w:rPr>
          <w:rFonts w:ascii="Times New Roman" w:eastAsia="Arial Narrow" w:hAnsi="Times New Roman" w:cs="Times New Roman"/>
          <w:spacing w:val="1"/>
          <w:sz w:val="24"/>
          <w:szCs w:val="24"/>
          <w:lang w:val="en-US"/>
        </w:rPr>
        <w:t>u</w:t>
      </w:r>
      <w:r w:rsidRPr="00612B60">
        <w:rPr>
          <w:rFonts w:ascii="Times New Roman" w:eastAsia="Arial Narrow" w:hAnsi="Times New Roman" w:cs="Times New Roman"/>
          <w:spacing w:val="-1"/>
          <w:sz w:val="24"/>
          <w:szCs w:val="24"/>
          <w:lang w:val="en-US"/>
        </w:rPr>
        <w:t>a</w:t>
      </w:r>
      <w:r w:rsidRPr="00612B60">
        <w:rPr>
          <w:rFonts w:ascii="Times New Roman" w:eastAsia="Arial Narrow" w:hAnsi="Times New Roman" w:cs="Times New Roman"/>
          <w:spacing w:val="1"/>
          <w:sz w:val="24"/>
          <w:szCs w:val="24"/>
          <w:lang w:val="en-US"/>
        </w:rPr>
        <w:t>n</w:t>
      </w:r>
      <w:r w:rsidRPr="00612B60">
        <w:rPr>
          <w:rFonts w:ascii="Times New Roman" w:eastAsia="Arial Narrow" w:hAnsi="Times New Roman" w:cs="Times New Roman"/>
          <w:sz w:val="24"/>
          <w:szCs w:val="24"/>
          <w:lang w:val="en-US"/>
        </w:rPr>
        <w:t>tit</w:t>
      </w:r>
      <w:r w:rsidRPr="00612B60">
        <w:rPr>
          <w:rFonts w:ascii="Times New Roman" w:eastAsia="Arial Narrow" w:hAnsi="Times New Roman" w:cs="Times New Roman"/>
          <w:spacing w:val="1"/>
          <w:sz w:val="24"/>
          <w:szCs w:val="24"/>
          <w:lang w:val="en-US"/>
        </w:rPr>
        <w:t>é</w:t>
      </w:r>
      <w:r w:rsidRPr="00612B60">
        <w:rPr>
          <w:rFonts w:ascii="Times New Roman" w:eastAsia="Arial Narrow" w:hAnsi="Times New Roman" w:cs="Times New Roman"/>
          <w:sz w:val="24"/>
          <w:szCs w:val="24"/>
          <w:lang w:val="en-US"/>
        </w:rPr>
        <w:t>s</w:t>
      </w:r>
      <w:proofErr w:type="spellEnd"/>
      <w:r w:rsidR="007C646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pacing w:val="1"/>
          <w:sz w:val="24"/>
          <w:szCs w:val="24"/>
          <w:lang w:val="en-US"/>
        </w:rPr>
        <w:t>de</w:t>
      </w:r>
      <w:r w:rsidRPr="00612B60">
        <w:rPr>
          <w:rFonts w:ascii="Times New Roman" w:eastAsia="Arial Narrow" w:hAnsi="Times New Roman" w:cs="Times New Roman"/>
          <w:sz w:val="24"/>
          <w:szCs w:val="24"/>
          <w:lang w:val="en-US"/>
        </w:rPr>
        <w:t>s t</w:t>
      </w:r>
      <w:r w:rsidRPr="00612B60">
        <w:rPr>
          <w:rFonts w:ascii="Times New Roman" w:eastAsia="Arial Narrow" w:hAnsi="Times New Roman" w:cs="Times New Roman"/>
          <w:spacing w:val="-3"/>
          <w:sz w:val="24"/>
          <w:szCs w:val="24"/>
          <w:lang w:val="en-US"/>
        </w:rPr>
        <w:t>r</w:t>
      </w:r>
      <w:r w:rsidRPr="00612B60">
        <w:rPr>
          <w:rFonts w:ascii="Times New Roman" w:eastAsia="Arial Narrow" w:hAnsi="Times New Roman" w:cs="Times New Roman"/>
          <w:spacing w:val="1"/>
          <w:sz w:val="24"/>
          <w:szCs w:val="24"/>
          <w:lang w:val="en-US"/>
        </w:rPr>
        <w:t>a</w:t>
      </w:r>
      <w:r w:rsidRPr="00612B60">
        <w:rPr>
          <w:rFonts w:ascii="Times New Roman" w:eastAsia="Arial Narrow" w:hAnsi="Times New Roman" w:cs="Times New Roman"/>
          <w:sz w:val="24"/>
          <w:szCs w:val="24"/>
          <w:lang w:val="en-US"/>
        </w:rPr>
        <w:t>v</w:t>
      </w:r>
      <w:r w:rsidRPr="00612B60">
        <w:rPr>
          <w:rFonts w:ascii="Times New Roman" w:eastAsia="Arial Narrow" w:hAnsi="Times New Roman" w:cs="Times New Roman"/>
          <w:spacing w:val="1"/>
          <w:sz w:val="24"/>
          <w:szCs w:val="24"/>
          <w:lang w:val="en-US"/>
        </w:rPr>
        <w:t>au</w:t>
      </w:r>
      <w:r w:rsidRPr="00612B60">
        <w:rPr>
          <w:rFonts w:ascii="Times New Roman" w:eastAsia="Arial Narrow" w:hAnsi="Times New Roman" w:cs="Times New Roman"/>
          <w:sz w:val="24"/>
          <w:szCs w:val="24"/>
          <w:lang w:val="en-US"/>
        </w:rPr>
        <w:t>x</w:t>
      </w:r>
      <w:r w:rsidR="007C646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z w:val="24"/>
          <w:szCs w:val="24"/>
          <w:lang w:val="en-US"/>
        </w:rPr>
        <w:t>à</w:t>
      </w:r>
      <w:r w:rsidR="007C646C" w:rsidRPr="00612B60">
        <w:rPr>
          <w:rFonts w:ascii="Times New Roman" w:eastAsia="Arial Narrow" w:hAnsi="Times New Roman" w:cs="Times New Roman"/>
          <w:sz w:val="24"/>
          <w:szCs w:val="24"/>
          <w:lang w:val="en-US"/>
        </w:rPr>
        <w:t xml:space="preserve"> </w:t>
      </w:r>
      <w:proofErr w:type="spellStart"/>
      <w:r w:rsidRPr="00612B60">
        <w:rPr>
          <w:rFonts w:ascii="Times New Roman" w:eastAsia="Arial Narrow" w:hAnsi="Times New Roman" w:cs="Times New Roman"/>
          <w:spacing w:val="1"/>
          <w:sz w:val="24"/>
          <w:szCs w:val="24"/>
          <w:lang w:val="en-US"/>
        </w:rPr>
        <w:t>e</w:t>
      </w:r>
      <w:r w:rsidRPr="00612B60">
        <w:rPr>
          <w:rFonts w:ascii="Times New Roman" w:eastAsia="Arial Narrow" w:hAnsi="Times New Roman" w:cs="Times New Roman"/>
          <w:sz w:val="24"/>
          <w:szCs w:val="24"/>
          <w:lang w:val="en-US"/>
        </w:rPr>
        <w:t>x</w:t>
      </w:r>
      <w:r w:rsidRPr="00612B60">
        <w:rPr>
          <w:rFonts w:ascii="Times New Roman" w:eastAsia="Arial Narrow" w:hAnsi="Times New Roman" w:cs="Times New Roman"/>
          <w:spacing w:val="1"/>
          <w:sz w:val="24"/>
          <w:szCs w:val="24"/>
          <w:lang w:val="en-US"/>
        </w:rPr>
        <w:t>é</w:t>
      </w:r>
      <w:r w:rsidRPr="00612B60">
        <w:rPr>
          <w:rFonts w:ascii="Times New Roman" w:eastAsia="Arial Narrow" w:hAnsi="Times New Roman" w:cs="Times New Roman"/>
          <w:sz w:val="24"/>
          <w:szCs w:val="24"/>
          <w:lang w:val="en-US"/>
        </w:rPr>
        <w:t>c</w:t>
      </w:r>
      <w:r w:rsidRPr="00612B60">
        <w:rPr>
          <w:rFonts w:ascii="Times New Roman" w:eastAsia="Arial Narrow" w:hAnsi="Times New Roman" w:cs="Times New Roman"/>
          <w:spacing w:val="-1"/>
          <w:sz w:val="24"/>
          <w:szCs w:val="24"/>
          <w:lang w:val="en-US"/>
        </w:rPr>
        <w:t>u</w:t>
      </w:r>
      <w:r w:rsidRPr="00612B60">
        <w:rPr>
          <w:rFonts w:ascii="Times New Roman" w:eastAsia="Arial Narrow" w:hAnsi="Times New Roman" w:cs="Times New Roman"/>
          <w:sz w:val="24"/>
          <w:szCs w:val="24"/>
          <w:lang w:val="en-US"/>
        </w:rPr>
        <w:t>t</w:t>
      </w:r>
      <w:r w:rsidRPr="00612B60">
        <w:rPr>
          <w:rFonts w:ascii="Times New Roman" w:eastAsia="Arial Narrow" w:hAnsi="Times New Roman" w:cs="Times New Roman"/>
          <w:spacing w:val="1"/>
          <w:sz w:val="24"/>
          <w:szCs w:val="24"/>
          <w:lang w:val="en-US"/>
        </w:rPr>
        <w:t>e</w:t>
      </w:r>
      <w:r w:rsidRPr="00612B60">
        <w:rPr>
          <w:rFonts w:ascii="Times New Roman" w:eastAsia="Arial Narrow" w:hAnsi="Times New Roman" w:cs="Times New Roman"/>
          <w:sz w:val="24"/>
          <w:szCs w:val="24"/>
          <w:lang w:val="en-US"/>
        </w:rPr>
        <w:t>r</w:t>
      </w:r>
      <w:proofErr w:type="spellEnd"/>
      <w:r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pacing w:val="-1"/>
          <w:sz w:val="24"/>
          <w:szCs w:val="24"/>
          <w:lang w:val="en-US"/>
        </w:rPr>
        <w:t>p</w:t>
      </w:r>
      <w:r w:rsidRPr="00612B60">
        <w:rPr>
          <w:rFonts w:ascii="Times New Roman" w:eastAsia="Arial Narrow" w:hAnsi="Times New Roman" w:cs="Times New Roman"/>
          <w:spacing w:val="1"/>
          <w:sz w:val="24"/>
          <w:szCs w:val="24"/>
          <w:lang w:val="en-US"/>
        </w:rPr>
        <w:t>a</w:t>
      </w:r>
      <w:r w:rsidRPr="00612B60">
        <w:rPr>
          <w:rFonts w:ascii="Times New Roman" w:eastAsia="Arial Narrow" w:hAnsi="Times New Roman" w:cs="Times New Roman"/>
          <w:sz w:val="24"/>
          <w:szCs w:val="24"/>
          <w:lang w:val="en-US"/>
        </w:rPr>
        <w:t xml:space="preserve">r </w:t>
      </w:r>
      <w:proofErr w:type="spellStart"/>
      <w:r w:rsidRPr="00612B60">
        <w:rPr>
          <w:rFonts w:ascii="Times New Roman" w:eastAsia="Arial Narrow" w:hAnsi="Times New Roman" w:cs="Times New Roman"/>
          <w:sz w:val="24"/>
          <w:szCs w:val="24"/>
          <w:lang w:val="en-US"/>
        </w:rPr>
        <w:t>c</w:t>
      </w:r>
      <w:r w:rsidRPr="00612B60">
        <w:rPr>
          <w:rFonts w:ascii="Times New Roman" w:eastAsia="Arial Narrow" w:hAnsi="Times New Roman" w:cs="Times New Roman"/>
          <w:spacing w:val="1"/>
          <w:sz w:val="24"/>
          <w:szCs w:val="24"/>
          <w:lang w:val="en-US"/>
        </w:rPr>
        <w:t>a</w:t>
      </w:r>
      <w:r w:rsidRPr="00612B60">
        <w:rPr>
          <w:rFonts w:ascii="Times New Roman" w:eastAsia="Arial Narrow" w:hAnsi="Times New Roman" w:cs="Times New Roman"/>
          <w:sz w:val="24"/>
          <w:szCs w:val="24"/>
          <w:lang w:val="en-US"/>
        </w:rPr>
        <w:t>t</w:t>
      </w:r>
      <w:r w:rsidRPr="00612B60">
        <w:rPr>
          <w:rFonts w:ascii="Times New Roman" w:eastAsia="Arial Narrow" w:hAnsi="Times New Roman" w:cs="Times New Roman"/>
          <w:spacing w:val="-1"/>
          <w:sz w:val="24"/>
          <w:szCs w:val="24"/>
          <w:lang w:val="en-US"/>
        </w:rPr>
        <w:t>é</w:t>
      </w:r>
      <w:r w:rsidRPr="00612B60">
        <w:rPr>
          <w:rFonts w:ascii="Times New Roman" w:eastAsia="Arial Narrow" w:hAnsi="Times New Roman" w:cs="Times New Roman"/>
          <w:spacing w:val="1"/>
          <w:sz w:val="24"/>
          <w:szCs w:val="24"/>
          <w:lang w:val="en-US"/>
        </w:rPr>
        <w:t>go</w:t>
      </w:r>
      <w:r w:rsidRPr="00612B60">
        <w:rPr>
          <w:rFonts w:ascii="Times New Roman" w:eastAsia="Arial Narrow" w:hAnsi="Times New Roman" w:cs="Times New Roman"/>
          <w:sz w:val="24"/>
          <w:szCs w:val="24"/>
          <w:lang w:val="en-US"/>
        </w:rPr>
        <w:t>r</w:t>
      </w:r>
      <w:r w:rsidRPr="00612B60">
        <w:rPr>
          <w:rFonts w:ascii="Times New Roman" w:eastAsia="Arial Narrow" w:hAnsi="Times New Roman" w:cs="Times New Roman"/>
          <w:spacing w:val="-1"/>
          <w:sz w:val="24"/>
          <w:szCs w:val="24"/>
          <w:lang w:val="en-US"/>
        </w:rPr>
        <w:t>i</w:t>
      </w:r>
      <w:r w:rsidRPr="00612B60">
        <w:rPr>
          <w:rFonts w:ascii="Times New Roman" w:eastAsia="Arial Narrow" w:hAnsi="Times New Roman" w:cs="Times New Roman"/>
          <w:sz w:val="24"/>
          <w:szCs w:val="24"/>
          <w:lang w:val="en-US"/>
        </w:rPr>
        <w:t>e</w:t>
      </w:r>
      <w:proofErr w:type="spellEnd"/>
      <w:r w:rsidR="007C646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z w:val="24"/>
          <w:szCs w:val="24"/>
          <w:lang w:val="en-US"/>
        </w:rPr>
        <w:t>;</w:t>
      </w:r>
    </w:p>
    <w:p w14:paraId="0D0BCDD7" w14:textId="77777777" w:rsidR="0033495A" w:rsidRPr="00612B60" w:rsidRDefault="0033495A" w:rsidP="0033495A">
      <w:pPr>
        <w:spacing w:before="7" w:after="0" w:line="120" w:lineRule="exact"/>
        <w:rPr>
          <w:rFonts w:ascii="Times New Roman" w:eastAsia="Times New Roman" w:hAnsi="Times New Roman" w:cs="Times New Roman"/>
          <w:sz w:val="13"/>
          <w:szCs w:val="13"/>
          <w:lang w:val="en-US"/>
        </w:rPr>
      </w:pPr>
    </w:p>
    <w:p w14:paraId="18E479CA" w14:textId="24920BDA" w:rsidR="0033495A" w:rsidRPr="00612B60" w:rsidRDefault="0033495A" w:rsidP="0033495A">
      <w:pPr>
        <w:spacing w:after="0" w:line="240" w:lineRule="auto"/>
        <w:ind w:left="113" w:right="3969"/>
        <w:jc w:val="both"/>
        <w:rPr>
          <w:rFonts w:ascii="Times New Roman" w:eastAsia="Arial Narrow" w:hAnsi="Times New Roman" w:cs="Times New Roman"/>
          <w:sz w:val="24"/>
          <w:szCs w:val="24"/>
          <w:lang w:val="en-US"/>
        </w:rPr>
      </w:pPr>
      <w:r w:rsidRPr="00612B60">
        <w:rPr>
          <w:rFonts w:ascii="Times New Roman" w:eastAsia="Arial Narrow" w:hAnsi="Times New Roman" w:cs="Times New Roman"/>
          <w:sz w:val="24"/>
          <w:szCs w:val="24"/>
          <w:lang w:val="en-US"/>
        </w:rPr>
        <w:t xml:space="preserve">c.      </w:t>
      </w:r>
      <w:r w:rsidRPr="00612B60">
        <w:rPr>
          <w:rFonts w:ascii="Times New Roman" w:eastAsia="Arial Narrow" w:hAnsi="Times New Roman" w:cs="Times New Roman"/>
          <w:spacing w:val="1"/>
          <w:sz w:val="24"/>
          <w:szCs w:val="24"/>
          <w:lang w:val="en-US"/>
        </w:rPr>
        <w:t>Le</w:t>
      </w:r>
      <w:r w:rsidRPr="00612B60">
        <w:rPr>
          <w:rFonts w:ascii="Times New Roman" w:eastAsia="Arial Narrow" w:hAnsi="Times New Roman" w:cs="Times New Roman"/>
          <w:sz w:val="24"/>
          <w:szCs w:val="24"/>
          <w:lang w:val="en-US"/>
        </w:rPr>
        <w:t xml:space="preserve">s </w:t>
      </w:r>
      <w:r w:rsidRPr="00612B60">
        <w:rPr>
          <w:rFonts w:ascii="Times New Roman" w:eastAsia="Arial Narrow" w:hAnsi="Times New Roman" w:cs="Times New Roman"/>
          <w:spacing w:val="1"/>
          <w:sz w:val="24"/>
          <w:szCs w:val="24"/>
          <w:lang w:val="en-US"/>
        </w:rPr>
        <w:t>p</w:t>
      </w:r>
      <w:r w:rsidRPr="00612B60">
        <w:rPr>
          <w:rFonts w:ascii="Times New Roman" w:eastAsia="Arial Narrow" w:hAnsi="Times New Roman" w:cs="Times New Roman"/>
          <w:sz w:val="24"/>
          <w:szCs w:val="24"/>
          <w:lang w:val="en-US"/>
        </w:rPr>
        <w:t>r</w:t>
      </w:r>
      <w:r w:rsidRPr="00612B60">
        <w:rPr>
          <w:rFonts w:ascii="Times New Roman" w:eastAsia="Arial Narrow" w:hAnsi="Times New Roman" w:cs="Times New Roman"/>
          <w:spacing w:val="-1"/>
          <w:sz w:val="24"/>
          <w:szCs w:val="24"/>
          <w:lang w:val="en-US"/>
        </w:rPr>
        <w:t>i</w:t>
      </w:r>
      <w:r w:rsidRPr="00612B60">
        <w:rPr>
          <w:rFonts w:ascii="Times New Roman" w:eastAsia="Arial Narrow" w:hAnsi="Times New Roman" w:cs="Times New Roman"/>
          <w:sz w:val="24"/>
          <w:szCs w:val="24"/>
          <w:lang w:val="en-US"/>
        </w:rPr>
        <w:t>x</w:t>
      </w:r>
      <w:r w:rsidR="007C646C" w:rsidRPr="00612B60">
        <w:rPr>
          <w:rFonts w:ascii="Times New Roman" w:eastAsia="Arial Narrow" w:hAnsi="Times New Roman" w:cs="Times New Roman"/>
          <w:sz w:val="24"/>
          <w:szCs w:val="24"/>
          <w:lang w:val="en-US"/>
        </w:rPr>
        <w:t xml:space="preserve"> </w:t>
      </w:r>
      <w:proofErr w:type="spellStart"/>
      <w:r w:rsidRPr="00612B60">
        <w:rPr>
          <w:rFonts w:ascii="Times New Roman" w:eastAsia="Arial Narrow" w:hAnsi="Times New Roman" w:cs="Times New Roman"/>
          <w:spacing w:val="-1"/>
          <w:sz w:val="24"/>
          <w:szCs w:val="24"/>
          <w:lang w:val="en-US"/>
        </w:rPr>
        <w:t>u</w:t>
      </w:r>
      <w:r w:rsidRPr="00612B60">
        <w:rPr>
          <w:rFonts w:ascii="Times New Roman" w:eastAsia="Arial Narrow" w:hAnsi="Times New Roman" w:cs="Times New Roman"/>
          <w:spacing w:val="1"/>
          <w:sz w:val="24"/>
          <w:szCs w:val="24"/>
          <w:lang w:val="en-US"/>
        </w:rPr>
        <w:t>n</w:t>
      </w:r>
      <w:r w:rsidRPr="00612B60">
        <w:rPr>
          <w:rFonts w:ascii="Times New Roman" w:eastAsia="Arial Narrow" w:hAnsi="Times New Roman" w:cs="Times New Roman"/>
          <w:sz w:val="24"/>
          <w:szCs w:val="24"/>
          <w:lang w:val="en-US"/>
        </w:rPr>
        <w:t>it</w:t>
      </w:r>
      <w:r w:rsidRPr="00612B60">
        <w:rPr>
          <w:rFonts w:ascii="Times New Roman" w:eastAsia="Arial Narrow" w:hAnsi="Times New Roman" w:cs="Times New Roman"/>
          <w:spacing w:val="1"/>
          <w:sz w:val="24"/>
          <w:szCs w:val="24"/>
          <w:lang w:val="en-US"/>
        </w:rPr>
        <w:t>a</w:t>
      </w:r>
      <w:r w:rsidRPr="00612B60">
        <w:rPr>
          <w:rFonts w:ascii="Times New Roman" w:eastAsia="Arial Narrow" w:hAnsi="Times New Roman" w:cs="Times New Roman"/>
          <w:sz w:val="24"/>
          <w:szCs w:val="24"/>
          <w:lang w:val="en-US"/>
        </w:rPr>
        <w:t>i</w:t>
      </w:r>
      <w:r w:rsidRPr="00612B60">
        <w:rPr>
          <w:rFonts w:ascii="Times New Roman" w:eastAsia="Arial Narrow" w:hAnsi="Times New Roman" w:cs="Times New Roman"/>
          <w:spacing w:val="-1"/>
          <w:sz w:val="24"/>
          <w:szCs w:val="24"/>
          <w:lang w:val="en-US"/>
        </w:rPr>
        <w:t>r</w:t>
      </w:r>
      <w:r w:rsidRPr="00612B60">
        <w:rPr>
          <w:rFonts w:ascii="Times New Roman" w:eastAsia="Arial Narrow" w:hAnsi="Times New Roman" w:cs="Times New Roman"/>
          <w:spacing w:val="1"/>
          <w:sz w:val="24"/>
          <w:szCs w:val="24"/>
          <w:lang w:val="en-US"/>
        </w:rPr>
        <w:t>e</w:t>
      </w:r>
      <w:r w:rsidRPr="00612B60">
        <w:rPr>
          <w:rFonts w:ascii="Times New Roman" w:eastAsia="Arial Narrow" w:hAnsi="Times New Roman" w:cs="Times New Roman"/>
          <w:sz w:val="24"/>
          <w:szCs w:val="24"/>
          <w:lang w:val="en-US"/>
        </w:rPr>
        <w:t>s</w:t>
      </w:r>
      <w:proofErr w:type="spellEnd"/>
      <w:r w:rsidR="007C646C" w:rsidRPr="00612B60">
        <w:rPr>
          <w:rFonts w:ascii="Times New Roman" w:eastAsia="Arial Narrow" w:hAnsi="Times New Roman" w:cs="Times New Roman"/>
          <w:sz w:val="24"/>
          <w:szCs w:val="24"/>
          <w:lang w:val="en-US"/>
        </w:rPr>
        <w:t xml:space="preserve"> </w:t>
      </w:r>
      <w:proofErr w:type="spellStart"/>
      <w:r w:rsidRPr="00612B60">
        <w:rPr>
          <w:rFonts w:ascii="Times New Roman" w:eastAsia="Arial Narrow" w:hAnsi="Times New Roman" w:cs="Times New Roman"/>
          <w:spacing w:val="-2"/>
          <w:sz w:val="24"/>
          <w:szCs w:val="24"/>
          <w:lang w:val="en-US"/>
        </w:rPr>
        <w:t>c</w:t>
      </w:r>
      <w:r w:rsidRPr="00612B60">
        <w:rPr>
          <w:rFonts w:ascii="Times New Roman" w:eastAsia="Arial Narrow" w:hAnsi="Times New Roman" w:cs="Times New Roman"/>
          <w:spacing w:val="1"/>
          <w:sz w:val="24"/>
          <w:szCs w:val="24"/>
          <w:lang w:val="en-US"/>
        </w:rPr>
        <w:t>on</w:t>
      </w:r>
      <w:r w:rsidRPr="00612B60">
        <w:rPr>
          <w:rFonts w:ascii="Times New Roman" w:eastAsia="Arial Narrow" w:hAnsi="Times New Roman" w:cs="Times New Roman"/>
          <w:spacing w:val="-2"/>
          <w:sz w:val="24"/>
          <w:szCs w:val="24"/>
          <w:lang w:val="en-US"/>
        </w:rPr>
        <w:t>f</w:t>
      </w:r>
      <w:r w:rsidRPr="00612B60">
        <w:rPr>
          <w:rFonts w:ascii="Times New Roman" w:eastAsia="Arial Narrow" w:hAnsi="Times New Roman" w:cs="Times New Roman"/>
          <w:spacing w:val="1"/>
          <w:sz w:val="24"/>
          <w:szCs w:val="24"/>
          <w:lang w:val="en-US"/>
        </w:rPr>
        <w:t>o</w:t>
      </w:r>
      <w:r w:rsidRPr="00612B60">
        <w:rPr>
          <w:rFonts w:ascii="Times New Roman" w:eastAsia="Arial Narrow" w:hAnsi="Times New Roman" w:cs="Times New Roman"/>
          <w:sz w:val="24"/>
          <w:szCs w:val="24"/>
          <w:lang w:val="en-US"/>
        </w:rPr>
        <w:t>r</w:t>
      </w:r>
      <w:r w:rsidRPr="00612B60">
        <w:rPr>
          <w:rFonts w:ascii="Times New Roman" w:eastAsia="Arial Narrow" w:hAnsi="Times New Roman" w:cs="Times New Roman"/>
          <w:spacing w:val="-1"/>
          <w:sz w:val="24"/>
          <w:szCs w:val="24"/>
          <w:lang w:val="en-US"/>
        </w:rPr>
        <w:t>m</w:t>
      </w:r>
      <w:r w:rsidRPr="00612B60">
        <w:rPr>
          <w:rFonts w:ascii="Times New Roman" w:eastAsia="Arial Narrow" w:hAnsi="Times New Roman" w:cs="Times New Roman"/>
          <w:spacing w:val="1"/>
          <w:sz w:val="24"/>
          <w:szCs w:val="24"/>
          <w:lang w:val="en-US"/>
        </w:rPr>
        <w:t>e</w:t>
      </w:r>
      <w:r w:rsidRPr="00612B60">
        <w:rPr>
          <w:rFonts w:ascii="Times New Roman" w:eastAsia="Arial Narrow" w:hAnsi="Times New Roman" w:cs="Times New Roman"/>
          <w:sz w:val="24"/>
          <w:szCs w:val="24"/>
          <w:lang w:val="en-US"/>
        </w:rPr>
        <w:t>s</w:t>
      </w:r>
      <w:proofErr w:type="spellEnd"/>
      <w:r w:rsidR="007C646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z w:val="24"/>
          <w:szCs w:val="24"/>
          <w:lang w:val="en-US"/>
        </w:rPr>
        <w:t>à</w:t>
      </w:r>
      <w:r w:rsidR="007C646C" w:rsidRPr="00612B60">
        <w:rPr>
          <w:rFonts w:ascii="Times New Roman" w:eastAsia="Arial Narrow" w:hAnsi="Times New Roman" w:cs="Times New Roman"/>
          <w:sz w:val="24"/>
          <w:szCs w:val="24"/>
          <w:lang w:val="en-US"/>
        </w:rPr>
        <w:t xml:space="preserve"> </w:t>
      </w:r>
      <w:proofErr w:type="spellStart"/>
      <w:r w:rsidRPr="00612B60">
        <w:rPr>
          <w:rFonts w:ascii="Times New Roman" w:eastAsia="Arial Narrow" w:hAnsi="Times New Roman" w:cs="Times New Roman"/>
          <w:sz w:val="24"/>
          <w:szCs w:val="24"/>
          <w:lang w:val="en-US"/>
        </w:rPr>
        <w:t>c</w:t>
      </w:r>
      <w:r w:rsidRPr="00612B60">
        <w:rPr>
          <w:rFonts w:ascii="Times New Roman" w:eastAsia="Arial Narrow" w:hAnsi="Times New Roman" w:cs="Times New Roman"/>
          <w:spacing w:val="-1"/>
          <w:sz w:val="24"/>
          <w:szCs w:val="24"/>
          <w:lang w:val="en-US"/>
        </w:rPr>
        <w:t>e</w:t>
      </w:r>
      <w:r w:rsidRPr="00612B60">
        <w:rPr>
          <w:rFonts w:ascii="Times New Roman" w:eastAsia="Arial Narrow" w:hAnsi="Times New Roman" w:cs="Times New Roman"/>
          <w:spacing w:val="1"/>
          <w:sz w:val="24"/>
          <w:szCs w:val="24"/>
          <w:lang w:val="en-US"/>
        </w:rPr>
        <w:t>u</w:t>
      </w:r>
      <w:r w:rsidRPr="00612B60">
        <w:rPr>
          <w:rFonts w:ascii="Times New Roman" w:eastAsia="Arial Narrow" w:hAnsi="Times New Roman" w:cs="Times New Roman"/>
          <w:sz w:val="24"/>
          <w:szCs w:val="24"/>
          <w:lang w:val="en-US"/>
        </w:rPr>
        <w:t>x</w:t>
      </w:r>
      <w:proofErr w:type="spellEnd"/>
      <w:r w:rsidRPr="00612B60">
        <w:rPr>
          <w:rFonts w:ascii="Times New Roman" w:eastAsia="Arial Narrow" w:hAnsi="Times New Roman" w:cs="Times New Roman"/>
          <w:spacing w:val="1"/>
          <w:sz w:val="24"/>
          <w:szCs w:val="24"/>
          <w:lang w:val="en-US"/>
        </w:rPr>
        <w:t xml:space="preserve"> d</w:t>
      </w:r>
      <w:r w:rsidRPr="00612B60">
        <w:rPr>
          <w:rFonts w:ascii="Times New Roman" w:eastAsia="Arial Narrow" w:hAnsi="Times New Roman" w:cs="Times New Roman"/>
          <w:sz w:val="24"/>
          <w:szCs w:val="24"/>
          <w:lang w:val="en-US"/>
        </w:rPr>
        <w:t>u</w:t>
      </w:r>
      <w:r w:rsidR="007B233E"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pacing w:val="1"/>
          <w:sz w:val="24"/>
          <w:szCs w:val="24"/>
          <w:lang w:val="en-US"/>
        </w:rPr>
        <w:t>bo</w:t>
      </w:r>
      <w:r w:rsidRPr="00612B60">
        <w:rPr>
          <w:rFonts w:ascii="Times New Roman" w:eastAsia="Arial Narrow" w:hAnsi="Times New Roman" w:cs="Times New Roman"/>
          <w:spacing w:val="-3"/>
          <w:sz w:val="24"/>
          <w:szCs w:val="24"/>
          <w:lang w:val="en-US"/>
        </w:rPr>
        <w:t>r</w:t>
      </w:r>
      <w:r w:rsidRPr="00612B60">
        <w:rPr>
          <w:rFonts w:ascii="Times New Roman" w:eastAsia="Arial Narrow" w:hAnsi="Times New Roman" w:cs="Times New Roman"/>
          <w:spacing w:val="1"/>
          <w:sz w:val="24"/>
          <w:szCs w:val="24"/>
          <w:lang w:val="en-US"/>
        </w:rPr>
        <w:t>de</w:t>
      </w:r>
      <w:r w:rsidRPr="00612B60">
        <w:rPr>
          <w:rFonts w:ascii="Times New Roman" w:eastAsia="Arial Narrow" w:hAnsi="Times New Roman" w:cs="Times New Roman"/>
          <w:sz w:val="24"/>
          <w:szCs w:val="24"/>
          <w:lang w:val="en-US"/>
        </w:rPr>
        <w:t>re</w:t>
      </w:r>
      <w:r w:rsidRPr="00612B60">
        <w:rPr>
          <w:rFonts w:ascii="Times New Roman" w:eastAsia="Arial Narrow" w:hAnsi="Times New Roman" w:cs="Times New Roman"/>
          <w:spacing w:val="-1"/>
          <w:sz w:val="24"/>
          <w:szCs w:val="24"/>
          <w:lang w:val="en-US"/>
        </w:rPr>
        <w:t>a</w:t>
      </w:r>
      <w:r w:rsidRPr="00612B60">
        <w:rPr>
          <w:rFonts w:ascii="Times New Roman" w:eastAsia="Arial Narrow" w:hAnsi="Times New Roman" w:cs="Times New Roman"/>
          <w:sz w:val="24"/>
          <w:szCs w:val="24"/>
          <w:lang w:val="en-US"/>
        </w:rPr>
        <w:t>u</w:t>
      </w:r>
      <w:r w:rsidR="007B233E"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pacing w:val="-1"/>
          <w:sz w:val="24"/>
          <w:szCs w:val="24"/>
          <w:lang w:val="en-US"/>
        </w:rPr>
        <w:t>d</w:t>
      </w:r>
      <w:r w:rsidRPr="00612B60">
        <w:rPr>
          <w:rFonts w:ascii="Times New Roman" w:eastAsia="Arial Narrow" w:hAnsi="Times New Roman" w:cs="Times New Roman"/>
          <w:spacing w:val="1"/>
          <w:sz w:val="24"/>
          <w:szCs w:val="24"/>
          <w:lang w:val="en-US"/>
        </w:rPr>
        <w:t>e</w:t>
      </w:r>
      <w:r w:rsidRPr="00612B60">
        <w:rPr>
          <w:rFonts w:ascii="Times New Roman" w:eastAsia="Arial Narrow" w:hAnsi="Times New Roman" w:cs="Times New Roman"/>
          <w:sz w:val="24"/>
          <w:szCs w:val="24"/>
          <w:lang w:val="en-US"/>
        </w:rPr>
        <w:t>s</w:t>
      </w:r>
      <w:r w:rsidR="007B233E"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pacing w:val="1"/>
          <w:sz w:val="24"/>
          <w:szCs w:val="24"/>
          <w:lang w:val="en-US"/>
        </w:rPr>
        <w:t>p</w:t>
      </w:r>
      <w:r w:rsidRPr="00612B60">
        <w:rPr>
          <w:rFonts w:ascii="Times New Roman" w:eastAsia="Arial Narrow" w:hAnsi="Times New Roman" w:cs="Times New Roman"/>
          <w:sz w:val="24"/>
          <w:szCs w:val="24"/>
          <w:lang w:val="en-US"/>
        </w:rPr>
        <w:t>r</w:t>
      </w:r>
      <w:r w:rsidRPr="00612B60">
        <w:rPr>
          <w:rFonts w:ascii="Times New Roman" w:eastAsia="Arial Narrow" w:hAnsi="Times New Roman" w:cs="Times New Roman"/>
          <w:spacing w:val="-1"/>
          <w:sz w:val="24"/>
          <w:szCs w:val="24"/>
          <w:lang w:val="en-US"/>
        </w:rPr>
        <w:t>i</w:t>
      </w:r>
      <w:r w:rsidRPr="00612B60">
        <w:rPr>
          <w:rFonts w:ascii="Times New Roman" w:eastAsia="Arial Narrow" w:hAnsi="Times New Roman" w:cs="Times New Roman"/>
          <w:sz w:val="24"/>
          <w:szCs w:val="24"/>
          <w:lang w:val="en-US"/>
        </w:rPr>
        <w:t>x ;</w:t>
      </w:r>
    </w:p>
    <w:p w14:paraId="1020F534" w14:textId="77777777" w:rsidR="0033495A" w:rsidRPr="00612B60" w:rsidRDefault="0033495A" w:rsidP="0033495A">
      <w:pPr>
        <w:spacing w:before="7" w:after="0" w:line="120" w:lineRule="exact"/>
        <w:rPr>
          <w:rFonts w:ascii="Times New Roman" w:eastAsia="Times New Roman" w:hAnsi="Times New Roman" w:cs="Times New Roman"/>
          <w:sz w:val="13"/>
          <w:szCs w:val="13"/>
          <w:lang w:val="en-US"/>
        </w:rPr>
      </w:pPr>
    </w:p>
    <w:p w14:paraId="5B6B95EB" w14:textId="44E16655" w:rsidR="0033495A" w:rsidRPr="00612B60" w:rsidRDefault="0033495A" w:rsidP="0033495A">
      <w:pPr>
        <w:spacing w:after="0" w:line="240" w:lineRule="auto"/>
        <w:ind w:left="113" w:right="6722"/>
        <w:jc w:val="both"/>
        <w:rPr>
          <w:rFonts w:ascii="Times New Roman" w:eastAsia="Arial Narrow" w:hAnsi="Times New Roman" w:cs="Times New Roman"/>
          <w:sz w:val="24"/>
          <w:szCs w:val="24"/>
          <w:lang w:val="en-US"/>
        </w:rPr>
      </w:pPr>
      <w:r w:rsidRPr="00612B60">
        <w:rPr>
          <w:rFonts w:ascii="Times New Roman" w:eastAsia="Arial Narrow" w:hAnsi="Times New Roman" w:cs="Times New Roman"/>
          <w:spacing w:val="1"/>
          <w:sz w:val="24"/>
          <w:szCs w:val="24"/>
          <w:lang w:val="en-US"/>
        </w:rPr>
        <w:t>d</w:t>
      </w:r>
      <w:r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pacing w:val="1"/>
          <w:sz w:val="24"/>
          <w:szCs w:val="24"/>
          <w:lang w:val="en-US"/>
        </w:rPr>
        <w:t>L</w:t>
      </w:r>
      <w:r w:rsidRPr="00612B60">
        <w:rPr>
          <w:rFonts w:ascii="Times New Roman" w:eastAsia="Arial Narrow" w:hAnsi="Times New Roman" w:cs="Times New Roman"/>
          <w:sz w:val="24"/>
          <w:szCs w:val="24"/>
          <w:lang w:val="en-US"/>
        </w:rPr>
        <w:t>e</w:t>
      </w:r>
      <w:r w:rsidR="007C646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z w:val="24"/>
          <w:szCs w:val="24"/>
          <w:lang w:val="en-US"/>
        </w:rPr>
        <w:t>s</w:t>
      </w:r>
      <w:r w:rsidRPr="00612B60">
        <w:rPr>
          <w:rFonts w:ascii="Times New Roman" w:eastAsia="Arial Narrow" w:hAnsi="Times New Roman" w:cs="Times New Roman"/>
          <w:spacing w:val="-1"/>
          <w:sz w:val="24"/>
          <w:szCs w:val="24"/>
          <w:lang w:val="en-US"/>
        </w:rPr>
        <w:t>o</w:t>
      </w:r>
      <w:r w:rsidRPr="00612B60">
        <w:rPr>
          <w:rFonts w:ascii="Times New Roman" w:eastAsia="Arial Narrow" w:hAnsi="Times New Roman" w:cs="Times New Roman"/>
          <w:spacing w:val="1"/>
          <w:sz w:val="24"/>
          <w:szCs w:val="24"/>
          <w:lang w:val="en-US"/>
        </w:rPr>
        <w:t>u</w:t>
      </w:r>
      <w:r w:rsidRPr="00612B60">
        <w:rPr>
          <w:rFonts w:ascii="Times New Roman" w:eastAsia="Arial Narrow" w:hAnsi="Times New Roman" w:cs="Times New Roman"/>
          <w:sz w:val="24"/>
          <w:szCs w:val="24"/>
          <w:lang w:val="en-US"/>
        </w:rPr>
        <w:t xml:space="preserve">s </w:t>
      </w:r>
      <w:r w:rsidRPr="00612B60">
        <w:rPr>
          <w:rFonts w:ascii="Times New Roman" w:eastAsia="Arial Narrow" w:hAnsi="Times New Roman" w:cs="Times New Roman"/>
          <w:spacing w:val="-1"/>
          <w:sz w:val="24"/>
          <w:szCs w:val="24"/>
          <w:lang w:val="en-US"/>
        </w:rPr>
        <w:t>t</w:t>
      </w:r>
      <w:r w:rsidRPr="00612B60">
        <w:rPr>
          <w:rFonts w:ascii="Times New Roman" w:eastAsia="Arial Narrow" w:hAnsi="Times New Roman" w:cs="Times New Roman"/>
          <w:spacing w:val="1"/>
          <w:sz w:val="24"/>
          <w:szCs w:val="24"/>
          <w:lang w:val="en-US"/>
        </w:rPr>
        <w:t>o</w:t>
      </w:r>
      <w:r w:rsidRPr="00612B60">
        <w:rPr>
          <w:rFonts w:ascii="Times New Roman" w:eastAsia="Arial Narrow" w:hAnsi="Times New Roman" w:cs="Times New Roman"/>
          <w:sz w:val="24"/>
          <w:szCs w:val="24"/>
          <w:lang w:val="en-US"/>
        </w:rPr>
        <w:t>t</w:t>
      </w:r>
      <w:r w:rsidRPr="00612B60">
        <w:rPr>
          <w:rFonts w:ascii="Times New Roman" w:eastAsia="Arial Narrow" w:hAnsi="Times New Roman" w:cs="Times New Roman"/>
          <w:spacing w:val="1"/>
          <w:sz w:val="24"/>
          <w:szCs w:val="24"/>
          <w:lang w:val="en-US"/>
        </w:rPr>
        <w:t>a</w:t>
      </w:r>
      <w:r w:rsidRPr="00612B60">
        <w:rPr>
          <w:rFonts w:ascii="Times New Roman" w:eastAsia="Arial Narrow" w:hAnsi="Times New Roman" w:cs="Times New Roman"/>
          <w:sz w:val="24"/>
          <w:szCs w:val="24"/>
          <w:lang w:val="en-US"/>
        </w:rPr>
        <w:t>l</w:t>
      </w:r>
      <w:r w:rsidR="007C646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pacing w:val="-1"/>
          <w:sz w:val="24"/>
          <w:szCs w:val="24"/>
          <w:lang w:val="en-US"/>
        </w:rPr>
        <w:t>p</w:t>
      </w:r>
      <w:r w:rsidRPr="00612B60">
        <w:rPr>
          <w:rFonts w:ascii="Times New Roman" w:eastAsia="Arial Narrow" w:hAnsi="Times New Roman" w:cs="Times New Roman"/>
          <w:spacing w:val="1"/>
          <w:sz w:val="24"/>
          <w:szCs w:val="24"/>
          <w:lang w:val="en-US"/>
        </w:rPr>
        <w:t>a</w:t>
      </w:r>
      <w:r w:rsidRPr="00612B60">
        <w:rPr>
          <w:rFonts w:ascii="Times New Roman" w:eastAsia="Arial Narrow" w:hAnsi="Times New Roman" w:cs="Times New Roman"/>
          <w:sz w:val="24"/>
          <w:szCs w:val="24"/>
          <w:lang w:val="en-US"/>
        </w:rPr>
        <w:t xml:space="preserve">r </w:t>
      </w:r>
      <w:proofErr w:type="spellStart"/>
      <w:r w:rsidRPr="00612B60">
        <w:rPr>
          <w:rFonts w:ascii="Times New Roman" w:eastAsia="Arial Narrow" w:hAnsi="Times New Roman" w:cs="Times New Roman"/>
          <w:sz w:val="24"/>
          <w:szCs w:val="24"/>
          <w:lang w:val="en-US"/>
        </w:rPr>
        <w:t>c</w:t>
      </w:r>
      <w:r w:rsidRPr="00612B60">
        <w:rPr>
          <w:rFonts w:ascii="Times New Roman" w:eastAsia="Arial Narrow" w:hAnsi="Times New Roman" w:cs="Times New Roman"/>
          <w:spacing w:val="1"/>
          <w:sz w:val="24"/>
          <w:szCs w:val="24"/>
          <w:lang w:val="en-US"/>
        </w:rPr>
        <w:t>a</w:t>
      </w:r>
      <w:r w:rsidRPr="00612B60">
        <w:rPr>
          <w:rFonts w:ascii="Times New Roman" w:eastAsia="Arial Narrow" w:hAnsi="Times New Roman" w:cs="Times New Roman"/>
          <w:spacing w:val="-2"/>
          <w:sz w:val="24"/>
          <w:szCs w:val="24"/>
          <w:lang w:val="en-US"/>
        </w:rPr>
        <w:t>t</w:t>
      </w:r>
      <w:r w:rsidRPr="00612B60">
        <w:rPr>
          <w:rFonts w:ascii="Times New Roman" w:eastAsia="Arial Narrow" w:hAnsi="Times New Roman" w:cs="Times New Roman"/>
          <w:spacing w:val="1"/>
          <w:sz w:val="24"/>
          <w:szCs w:val="24"/>
          <w:lang w:val="en-US"/>
        </w:rPr>
        <w:t>égo</w:t>
      </w:r>
      <w:r w:rsidRPr="00612B60">
        <w:rPr>
          <w:rFonts w:ascii="Times New Roman" w:eastAsia="Arial Narrow" w:hAnsi="Times New Roman" w:cs="Times New Roman"/>
          <w:sz w:val="24"/>
          <w:szCs w:val="24"/>
          <w:lang w:val="en-US"/>
        </w:rPr>
        <w:t>r</w:t>
      </w:r>
      <w:r w:rsidRPr="00612B60">
        <w:rPr>
          <w:rFonts w:ascii="Times New Roman" w:eastAsia="Arial Narrow" w:hAnsi="Times New Roman" w:cs="Times New Roman"/>
          <w:spacing w:val="-1"/>
          <w:sz w:val="24"/>
          <w:szCs w:val="24"/>
          <w:lang w:val="en-US"/>
        </w:rPr>
        <w:t>i</w:t>
      </w:r>
      <w:r w:rsidRPr="00612B60">
        <w:rPr>
          <w:rFonts w:ascii="Times New Roman" w:eastAsia="Arial Narrow" w:hAnsi="Times New Roman" w:cs="Times New Roman"/>
          <w:sz w:val="24"/>
          <w:szCs w:val="24"/>
          <w:lang w:val="en-US"/>
        </w:rPr>
        <w:t>e</w:t>
      </w:r>
      <w:proofErr w:type="spellEnd"/>
      <w:r w:rsidR="007C646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z w:val="24"/>
          <w:szCs w:val="24"/>
          <w:lang w:val="en-US"/>
        </w:rPr>
        <w:t>;</w:t>
      </w:r>
    </w:p>
    <w:p w14:paraId="496343E5" w14:textId="77777777" w:rsidR="0033495A" w:rsidRPr="00612B60" w:rsidRDefault="0033495A" w:rsidP="0033495A">
      <w:pPr>
        <w:spacing w:before="7" w:after="0" w:line="160" w:lineRule="exact"/>
        <w:rPr>
          <w:rFonts w:ascii="Times New Roman" w:eastAsia="Times New Roman" w:hAnsi="Times New Roman" w:cs="Times New Roman"/>
          <w:sz w:val="16"/>
          <w:szCs w:val="16"/>
          <w:lang w:val="en-US"/>
        </w:rPr>
      </w:pPr>
    </w:p>
    <w:tbl>
      <w:tblPr>
        <w:tblW w:w="0" w:type="auto"/>
        <w:tblInd w:w="101" w:type="dxa"/>
        <w:tblLayout w:type="fixed"/>
        <w:tblCellMar>
          <w:left w:w="0" w:type="dxa"/>
          <w:right w:w="0" w:type="dxa"/>
        </w:tblCellMar>
        <w:tblLook w:val="01E0" w:firstRow="1" w:lastRow="1" w:firstColumn="1" w:lastColumn="1" w:noHBand="0" w:noVBand="0"/>
      </w:tblPr>
      <w:tblGrid>
        <w:gridCol w:w="375"/>
        <w:gridCol w:w="4197"/>
        <w:gridCol w:w="3858"/>
      </w:tblGrid>
      <w:tr w:rsidR="00DD24B1" w:rsidRPr="00612B60" w14:paraId="018AA042" w14:textId="77777777" w:rsidTr="00F5207F">
        <w:trPr>
          <w:trHeight w:hRule="exact" w:val="308"/>
        </w:trPr>
        <w:tc>
          <w:tcPr>
            <w:tcW w:w="375" w:type="dxa"/>
          </w:tcPr>
          <w:p w14:paraId="003074C6" w14:textId="77777777" w:rsidR="0033495A" w:rsidRPr="00612B60" w:rsidRDefault="0033495A" w:rsidP="00EF5C44">
            <w:pPr>
              <w:spacing w:after="0" w:line="240" w:lineRule="exact"/>
              <w:rPr>
                <w:rFonts w:ascii="Times New Roman" w:eastAsia="Arial Narrow" w:hAnsi="Times New Roman" w:cs="Times New Roman"/>
                <w:sz w:val="24"/>
                <w:szCs w:val="24"/>
                <w:lang w:val="en-US"/>
              </w:rPr>
            </w:pPr>
            <w:r w:rsidRPr="00612B60">
              <w:rPr>
                <w:rFonts w:ascii="Times New Roman" w:eastAsia="Arial Narrow" w:hAnsi="Times New Roman" w:cs="Times New Roman"/>
                <w:spacing w:val="1"/>
                <w:sz w:val="24"/>
                <w:szCs w:val="24"/>
                <w:lang w:val="en-US"/>
              </w:rPr>
              <w:t>e.</w:t>
            </w:r>
          </w:p>
        </w:tc>
        <w:tc>
          <w:tcPr>
            <w:tcW w:w="4197" w:type="dxa"/>
          </w:tcPr>
          <w:p w14:paraId="5DFC7578" w14:textId="512CD539" w:rsidR="0033495A" w:rsidRPr="00612B60" w:rsidRDefault="0033495A" w:rsidP="0033495A">
            <w:pPr>
              <w:spacing w:after="0" w:line="240" w:lineRule="exact"/>
              <w:ind w:left="89"/>
              <w:rPr>
                <w:rFonts w:ascii="Times New Roman" w:eastAsia="Arial Narrow" w:hAnsi="Times New Roman" w:cs="Times New Roman"/>
                <w:sz w:val="24"/>
                <w:szCs w:val="24"/>
                <w:lang w:val="en-US"/>
              </w:rPr>
            </w:pPr>
            <w:r w:rsidRPr="00612B60">
              <w:rPr>
                <w:rFonts w:ascii="Times New Roman" w:eastAsia="Arial Narrow" w:hAnsi="Times New Roman" w:cs="Times New Roman"/>
                <w:spacing w:val="1"/>
                <w:sz w:val="24"/>
                <w:szCs w:val="24"/>
                <w:lang w:val="en-US"/>
              </w:rPr>
              <w:t>L</w:t>
            </w:r>
            <w:r w:rsidRPr="00612B60">
              <w:rPr>
                <w:rFonts w:ascii="Times New Roman" w:eastAsia="Arial Narrow" w:hAnsi="Times New Roman" w:cs="Times New Roman"/>
                <w:sz w:val="24"/>
                <w:szCs w:val="24"/>
                <w:lang w:val="en-US"/>
              </w:rPr>
              <w:t>e</w:t>
            </w:r>
            <w:r w:rsidR="007C646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pacing w:val="-2"/>
                <w:sz w:val="24"/>
                <w:szCs w:val="24"/>
                <w:lang w:val="en-US"/>
              </w:rPr>
              <w:t>t</w:t>
            </w:r>
            <w:r w:rsidRPr="00612B60">
              <w:rPr>
                <w:rFonts w:ascii="Times New Roman" w:eastAsia="Arial Narrow" w:hAnsi="Times New Roman" w:cs="Times New Roman"/>
                <w:spacing w:val="1"/>
                <w:sz w:val="24"/>
                <w:szCs w:val="24"/>
                <w:lang w:val="en-US"/>
              </w:rPr>
              <w:t>o</w:t>
            </w:r>
            <w:r w:rsidRPr="00612B60">
              <w:rPr>
                <w:rFonts w:ascii="Times New Roman" w:eastAsia="Arial Narrow" w:hAnsi="Times New Roman" w:cs="Times New Roman"/>
                <w:sz w:val="24"/>
                <w:szCs w:val="24"/>
                <w:lang w:val="en-US"/>
              </w:rPr>
              <w:t>t</w:t>
            </w:r>
            <w:r w:rsidRPr="00612B60">
              <w:rPr>
                <w:rFonts w:ascii="Times New Roman" w:eastAsia="Arial Narrow" w:hAnsi="Times New Roman" w:cs="Times New Roman"/>
                <w:spacing w:val="1"/>
                <w:sz w:val="24"/>
                <w:szCs w:val="24"/>
                <w:lang w:val="en-US"/>
              </w:rPr>
              <w:t>a</w:t>
            </w:r>
            <w:r w:rsidRPr="00612B60">
              <w:rPr>
                <w:rFonts w:ascii="Times New Roman" w:eastAsia="Arial Narrow" w:hAnsi="Times New Roman" w:cs="Times New Roman"/>
                <w:sz w:val="24"/>
                <w:szCs w:val="24"/>
                <w:lang w:val="en-US"/>
              </w:rPr>
              <w:t>l</w:t>
            </w:r>
            <w:r w:rsidR="007C646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pacing w:val="1"/>
                <w:sz w:val="24"/>
                <w:szCs w:val="24"/>
                <w:lang w:val="en-US"/>
              </w:rPr>
              <w:t>ho</w:t>
            </w:r>
            <w:r w:rsidRPr="00612B60">
              <w:rPr>
                <w:rFonts w:ascii="Times New Roman" w:eastAsia="Arial Narrow" w:hAnsi="Times New Roman" w:cs="Times New Roman"/>
                <w:sz w:val="24"/>
                <w:szCs w:val="24"/>
                <w:lang w:val="en-US"/>
              </w:rPr>
              <w:t>rs TVA</w:t>
            </w:r>
            <w:r w:rsidR="007C646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z w:val="24"/>
                <w:szCs w:val="24"/>
                <w:lang w:val="en-US"/>
              </w:rPr>
              <w:t>;</w:t>
            </w:r>
          </w:p>
        </w:tc>
        <w:tc>
          <w:tcPr>
            <w:tcW w:w="3858" w:type="dxa"/>
          </w:tcPr>
          <w:p w14:paraId="39335683" w14:textId="77777777" w:rsidR="0033495A" w:rsidRPr="00612B60" w:rsidRDefault="0033495A" w:rsidP="0033495A">
            <w:pPr>
              <w:spacing w:after="0" w:line="240" w:lineRule="auto"/>
              <w:rPr>
                <w:rFonts w:ascii="Times New Roman" w:eastAsia="Times New Roman" w:hAnsi="Times New Roman" w:cs="Times New Roman"/>
                <w:sz w:val="20"/>
                <w:szCs w:val="20"/>
                <w:lang w:val="en-US"/>
              </w:rPr>
            </w:pPr>
          </w:p>
        </w:tc>
      </w:tr>
      <w:tr w:rsidR="00DD24B1" w:rsidRPr="00612B60" w14:paraId="368E13BC" w14:textId="77777777" w:rsidTr="00F5207F">
        <w:trPr>
          <w:trHeight w:hRule="exact" w:val="378"/>
        </w:trPr>
        <w:tc>
          <w:tcPr>
            <w:tcW w:w="375" w:type="dxa"/>
          </w:tcPr>
          <w:p w14:paraId="3E32AE16" w14:textId="77777777" w:rsidR="0093557A" w:rsidRPr="00612B60" w:rsidRDefault="0093557A" w:rsidP="00EF5C44">
            <w:pPr>
              <w:spacing w:before="39" w:after="0" w:line="240" w:lineRule="auto"/>
              <w:rPr>
                <w:rFonts w:ascii="Times New Roman" w:eastAsia="Arial Narrow" w:hAnsi="Times New Roman" w:cs="Times New Roman"/>
                <w:sz w:val="24"/>
                <w:szCs w:val="24"/>
                <w:lang w:val="en-US"/>
              </w:rPr>
            </w:pPr>
            <w:r w:rsidRPr="00612B60">
              <w:rPr>
                <w:rFonts w:ascii="Times New Roman" w:eastAsia="Arial Narrow" w:hAnsi="Times New Roman" w:cs="Times New Roman"/>
                <w:sz w:val="24"/>
                <w:szCs w:val="24"/>
                <w:lang w:val="en-US"/>
              </w:rPr>
              <w:t>f.</w:t>
            </w:r>
          </w:p>
        </w:tc>
        <w:tc>
          <w:tcPr>
            <w:tcW w:w="8055" w:type="dxa"/>
            <w:gridSpan w:val="2"/>
          </w:tcPr>
          <w:p w14:paraId="394D5EFB" w14:textId="4C2EAA22" w:rsidR="0093557A" w:rsidRPr="00612B60" w:rsidRDefault="0093557A" w:rsidP="0033495A">
            <w:pPr>
              <w:spacing w:before="39" w:after="0" w:line="240" w:lineRule="auto"/>
              <w:ind w:left="89"/>
              <w:rPr>
                <w:rFonts w:ascii="Times New Roman" w:eastAsia="Arial Narrow" w:hAnsi="Times New Roman" w:cs="Times New Roman"/>
                <w:sz w:val="24"/>
                <w:szCs w:val="24"/>
                <w:lang w:val="en-US"/>
              </w:rPr>
            </w:pPr>
            <w:r w:rsidRPr="00612B60">
              <w:rPr>
                <w:rFonts w:ascii="Times New Roman" w:eastAsia="Arial Narrow" w:hAnsi="Times New Roman" w:cs="Times New Roman"/>
                <w:spacing w:val="1"/>
                <w:sz w:val="24"/>
                <w:szCs w:val="24"/>
                <w:lang w:val="en-US"/>
              </w:rPr>
              <w:t>L</w:t>
            </w:r>
            <w:r w:rsidRPr="00612B60">
              <w:rPr>
                <w:rFonts w:ascii="Times New Roman" w:eastAsia="Arial Narrow" w:hAnsi="Times New Roman" w:cs="Times New Roman"/>
                <w:sz w:val="24"/>
                <w:szCs w:val="24"/>
                <w:lang w:val="en-US"/>
              </w:rPr>
              <w:t>a</w:t>
            </w:r>
            <w:r w:rsidR="007C646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z w:val="24"/>
                <w:szCs w:val="24"/>
                <w:lang w:val="en-US"/>
              </w:rPr>
              <w:t>TVA</w:t>
            </w:r>
            <w:r w:rsidR="007C646C" w:rsidRPr="00612B60">
              <w:rPr>
                <w:rFonts w:ascii="Times New Roman" w:eastAsia="Arial Narrow" w:hAnsi="Times New Roman" w:cs="Times New Roman"/>
                <w:sz w:val="24"/>
                <w:szCs w:val="24"/>
                <w:lang w:val="en-US"/>
              </w:rPr>
              <w:t xml:space="preserve"> </w:t>
            </w:r>
            <w:proofErr w:type="spellStart"/>
            <w:r w:rsidRPr="00612B60">
              <w:rPr>
                <w:rFonts w:ascii="Times New Roman" w:eastAsia="Arial Narrow" w:hAnsi="Times New Roman" w:cs="Times New Roman"/>
                <w:spacing w:val="1"/>
                <w:sz w:val="24"/>
                <w:szCs w:val="24"/>
                <w:lang w:val="en-US"/>
              </w:rPr>
              <w:t>é</w:t>
            </w:r>
            <w:r w:rsidRPr="00612B60">
              <w:rPr>
                <w:rFonts w:ascii="Times New Roman" w:eastAsia="Arial Narrow" w:hAnsi="Times New Roman" w:cs="Times New Roman"/>
                <w:spacing w:val="-1"/>
                <w:sz w:val="24"/>
                <w:szCs w:val="24"/>
                <w:lang w:val="en-US"/>
              </w:rPr>
              <w:t>g</w:t>
            </w:r>
            <w:r w:rsidRPr="00612B60">
              <w:rPr>
                <w:rFonts w:ascii="Times New Roman" w:eastAsia="Arial Narrow" w:hAnsi="Times New Roman" w:cs="Times New Roman"/>
                <w:spacing w:val="1"/>
                <w:sz w:val="24"/>
                <w:szCs w:val="24"/>
                <w:lang w:val="en-US"/>
              </w:rPr>
              <w:t>a</w:t>
            </w:r>
            <w:r w:rsidRPr="00612B60">
              <w:rPr>
                <w:rFonts w:ascii="Times New Roman" w:eastAsia="Arial Narrow" w:hAnsi="Times New Roman" w:cs="Times New Roman"/>
                <w:sz w:val="24"/>
                <w:szCs w:val="24"/>
                <w:lang w:val="en-US"/>
              </w:rPr>
              <w:t>le</w:t>
            </w:r>
            <w:proofErr w:type="spellEnd"/>
            <w:r w:rsidR="007C646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z w:val="24"/>
                <w:szCs w:val="24"/>
                <w:lang w:val="en-US"/>
              </w:rPr>
              <w:t>à 19.25%</w:t>
            </w:r>
            <w:r w:rsidRPr="00612B60">
              <w:rPr>
                <w:rFonts w:ascii="Times New Roman" w:eastAsia="Arial Narrow" w:hAnsi="Times New Roman" w:cs="Times New Roman"/>
                <w:spacing w:val="1"/>
                <w:sz w:val="24"/>
                <w:szCs w:val="24"/>
                <w:lang w:val="en-US"/>
              </w:rPr>
              <w:t xml:space="preserve"> du </w:t>
            </w:r>
            <w:proofErr w:type="spellStart"/>
            <w:r w:rsidRPr="00612B60">
              <w:rPr>
                <w:rFonts w:ascii="Times New Roman" w:eastAsia="Arial Narrow" w:hAnsi="Times New Roman" w:cs="Times New Roman"/>
                <w:spacing w:val="1"/>
                <w:sz w:val="24"/>
                <w:szCs w:val="24"/>
                <w:lang w:val="en-US"/>
              </w:rPr>
              <w:t>montant</w:t>
            </w:r>
            <w:proofErr w:type="spellEnd"/>
            <w:r w:rsidRPr="00612B60">
              <w:rPr>
                <w:rFonts w:ascii="Times New Roman" w:eastAsia="Arial Narrow" w:hAnsi="Times New Roman" w:cs="Times New Roman"/>
                <w:spacing w:val="1"/>
                <w:sz w:val="24"/>
                <w:szCs w:val="24"/>
                <w:lang w:val="en-US"/>
              </w:rPr>
              <w:t xml:space="preserve"> hors taxes</w:t>
            </w:r>
          </w:p>
          <w:p w14:paraId="68419215" w14:textId="77777777" w:rsidR="0093557A" w:rsidRPr="00612B60" w:rsidRDefault="0093557A" w:rsidP="0033495A">
            <w:pPr>
              <w:spacing w:before="39" w:after="0" w:line="240" w:lineRule="auto"/>
              <w:ind w:left="-4"/>
              <w:rPr>
                <w:rFonts w:ascii="Times New Roman" w:eastAsia="Arial Narrow" w:hAnsi="Times New Roman" w:cs="Times New Roman"/>
                <w:sz w:val="24"/>
                <w:szCs w:val="24"/>
                <w:lang w:val="en-US"/>
              </w:rPr>
            </w:pPr>
            <w:proofErr w:type="spellStart"/>
            <w:r w:rsidRPr="00612B60">
              <w:rPr>
                <w:rFonts w:ascii="Times New Roman" w:eastAsia="Arial Narrow" w:hAnsi="Times New Roman" w:cs="Times New Roman"/>
                <w:spacing w:val="-1"/>
                <w:sz w:val="24"/>
                <w:szCs w:val="24"/>
                <w:lang w:val="en-US"/>
              </w:rPr>
              <w:t>mo</w:t>
            </w:r>
            <w:r w:rsidRPr="00612B60">
              <w:rPr>
                <w:rFonts w:ascii="Times New Roman" w:eastAsia="Arial Narrow" w:hAnsi="Times New Roman" w:cs="Times New Roman"/>
                <w:spacing w:val="1"/>
                <w:sz w:val="24"/>
                <w:szCs w:val="24"/>
                <w:lang w:val="en-US"/>
              </w:rPr>
              <w:t>n</w:t>
            </w:r>
            <w:r w:rsidRPr="00612B60">
              <w:rPr>
                <w:rFonts w:ascii="Times New Roman" w:eastAsia="Arial Narrow" w:hAnsi="Times New Roman" w:cs="Times New Roman"/>
                <w:sz w:val="24"/>
                <w:szCs w:val="24"/>
                <w:lang w:val="en-US"/>
              </w:rPr>
              <w:t>t</w:t>
            </w:r>
            <w:r w:rsidRPr="00612B60">
              <w:rPr>
                <w:rFonts w:ascii="Times New Roman" w:eastAsia="Arial Narrow" w:hAnsi="Times New Roman" w:cs="Times New Roman"/>
                <w:spacing w:val="-1"/>
                <w:sz w:val="24"/>
                <w:szCs w:val="24"/>
                <w:lang w:val="en-US"/>
              </w:rPr>
              <w:t>a</w:t>
            </w:r>
            <w:r w:rsidRPr="00612B60">
              <w:rPr>
                <w:rFonts w:ascii="Times New Roman" w:eastAsia="Arial Narrow" w:hAnsi="Times New Roman" w:cs="Times New Roman"/>
                <w:spacing w:val="1"/>
                <w:sz w:val="24"/>
                <w:szCs w:val="24"/>
                <w:lang w:val="en-US"/>
              </w:rPr>
              <w:t>n</w:t>
            </w:r>
            <w:r w:rsidRPr="00612B60">
              <w:rPr>
                <w:rFonts w:ascii="Times New Roman" w:eastAsia="Arial Narrow" w:hAnsi="Times New Roman" w:cs="Times New Roman"/>
                <w:sz w:val="24"/>
                <w:szCs w:val="24"/>
                <w:lang w:val="en-US"/>
              </w:rPr>
              <w:t>t</w:t>
            </w:r>
            <w:r w:rsidRPr="00612B60">
              <w:rPr>
                <w:rFonts w:ascii="Times New Roman" w:eastAsia="Arial Narrow" w:hAnsi="Times New Roman" w:cs="Times New Roman"/>
                <w:spacing w:val="-1"/>
                <w:sz w:val="24"/>
                <w:szCs w:val="24"/>
                <w:lang w:val="en-US"/>
              </w:rPr>
              <w:t>h</w:t>
            </w:r>
            <w:r w:rsidRPr="00612B60">
              <w:rPr>
                <w:rFonts w:ascii="Times New Roman" w:eastAsia="Arial Narrow" w:hAnsi="Times New Roman" w:cs="Times New Roman"/>
                <w:spacing w:val="1"/>
                <w:sz w:val="24"/>
                <w:szCs w:val="24"/>
                <w:lang w:val="en-US"/>
              </w:rPr>
              <w:t>o</w:t>
            </w:r>
            <w:r w:rsidRPr="00612B60">
              <w:rPr>
                <w:rFonts w:ascii="Times New Roman" w:eastAsia="Arial Narrow" w:hAnsi="Times New Roman" w:cs="Times New Roman"/>
                <w:sz w:val="24"/>
                <w:szCs w:val="24"/>
                <w:lang w:val="en-US"/>
              </w:rPr>
              <w:t>rs</w:t>
            </w:r>
            <w:proofErr w:type="spellEnd"/>
            <w:r w:rsidRPr="00612B60">
              <w:rPr>
                <w:rFonts w:ascii="Times New Roman" w:eastAsia="Arial Narrow" w:hAnsi="Times New Roman" w:cs="Times New Roman"/>
                <w:sz w:val="24"/>
                <w:szCs w:val="24"/>
                <w:lang w:val="en-US"/>
              </w:rPr>
              <w:t xml:space="preserve"> TVA;</w:t>
            </w:r>
          </w:p>
        </w:tc>
      </w:tr>
      <w:tr w:rsidR="00DD24B1" w:rsidRPr="00612B60" w14:paraId="072C934C" w14:textId="77777777" w:rsidTr="00F5207F">
        <w:trPr>
          <w:trHeight w:hRule="exact" w:val="695"/>
        </w:trPr>
        <w:tc>
          <w:tcPr>
            <w:tcW w:w="375" w:type="dxa"/>
          </w:tcPr>
          <w:p w14:paraId="0397E08D" w14:textId="77777777" w:rsidR="0093557A" w:rsidRPr="00612B60" w:rsidRDefault="0093557A" w:rsidP="001966B3">
            <w:pPr>
              <w:spacing w:after="0" w:line="360" w:lineRule="auto"/>
              <w:ind w:left="113" w:right="67"/>
              <w:jc w:val="both"/>
              <w:rPr>
                <w:rFonts w:ascii="Times New Roman" w:eastAsia="Arial Narrow" w:hAnsi="Times New Roman" w:cs="Times New Roman"/>
                <w:spacing w:val="1"/>
                <w:sz w:val="24"/>
                <w:szCs w:val="24"/>
                <w:lang w:val="en-US"/>
              </w:rPr>
            </w:pPr>
            <w:r w:rsidRPr="00612B60">
              <w:rPr>
                <w:rFonts w:ascii="Times New Roman" w:eastAsia="Arial Narrow" w:hAnsi="Times New Roman" w:cs="Times New Roman"/>
                <w:spacing w:val="1"/>
                <w:sz w:val="24"/>
                <w:szCs w:val="24"/>
                <w:lang w:val="en-US"/>
              </w:rPr>
              <w:t>g.</w:t>
            </w:r>
          </w:p>
        </w:tc>
        <w:tc>
          <w:tcPr>
            <w:tcW w:w="8055" w:type="dxa"/>
            <w:gridSpan w:val="2"/>
          </w:tcPr>
          <w:p w14:paraId="748E3F1C" w14:textId="6D462B9C" w:rsidR="0093557A" w:rsidRPr="00612B60" w:rsidRDefault="0093557A" w:rsidP="001966B3">
            <w:pPr>
              <w:spacing w:after="0" w:line="360" w:lineRule="auto"/>
              <w:ind w:left="113" w:right="67"/>
              <w:jc w:val="both"/>
              <w:rPr>
                <w:rFonts w:ascii="Times New Roman" w:eastAsia="Arial Narrow" w:hAnsi="Times New Roman" w:cs="Times New Roman"/>
                <w:spacing w:val="1"/>
                <w:sz w:val="24"/>
                <w:szCs w:val="24"/>
                <w:lang w:val="en-US"/>
              </w:rPr>
            </w:pPr>
            <w:r w:rsidRPr="00612B60">
              <w:rPr>
                <w:rFonts w:ascii="Times New Roman" w:eastAsia="Arial Narrow" w:hAnsi="Times New Roman" w:cs="Times New Roman"/>
                <w:spacing w:val="1"/>
                <w:sz w:val="24"/>
                <w:szCs w:val="24"/>
                <w:lang w:val="en-US"/>
              </w:rPr>
              <w:t>L’AIR</w:t>
            </w:r>
            <w:r w:rsidR="007C646C" w:rsidRPr="00612B60">
              <w:rPr>
                <w:rFonts w:ascii="Times New Roman" w:eastAsia="Arial Narrow" w:hAnsi="Times New Roman" w:cs="Times New Roman"/>
                <w:spacing w:val="1"/>
                <w:sz w:val="24"/>
                <w:szCs w:val="24"/>
                <w:lang w:val="en-US"/>
              </w:rPr>
              <w:t xml:space="preserve"> </w:t>
            </w:r>
            <w:r w:rsidRPr="00612B60">
              <w:rPr>
                <w:rFonts w:ascii="Times New Roman" w:eastAsia="Arial Narrow" w:hAnsi="Times New Roman" w:cs="Times New Roman"/>
                <w:spacing w:val="1"/>
                <w:sz w:val="24"/>
                <w:szCs w:val="24"/>
                <w:lang w:val="en-US"/>
              </w:rPr>
              <w:t>(</w:t>
            </w:r>
            <w:proofErr w:type="spellStart"/>
            <w:r w:rsidRPr="00612B60">
              <w:rPr>
                <w:rFonts w:ascii="Times New Roman" w:eastAsia="Arial Narrow" w:hAnsi="Times New Roman" w:cs="Times New Roman"/>
                <w:spacing w:val="1"/>
                <w:sz w:val="24"/>
                <w:szCs w:val="24"/>
                <w:lang w:val="en-US"/>
              </w:rPr>
              <w:t>Acompte</w:t>
            </w:r>
            <w:proofErr w:type="spellEnd"/>
            <w:r w:rsidR="007C646C" w:rsidRPr="00612B60">
              <w:rPr>
                <w:rFonts w:ascii="Times New Roman" w:eastAsia="Arial Narrow" w:hAnsi="Times New Roman" w:cs="Times New Roman"/>
                <w:spacing w:val="1"/>
                <w:sz w:val="24"/>
                <w:szCs w:val="24"/>
                <w:lang w:val="en-US"/>
              </w:rPr>
              <w:t xml:space="preserve"> </w:t>
            </w:r>
            <w:r w:rsidRPr="00612B60">
              <w:rPr>
                <w:rFonts w:ascii="Times New Roman" w:eastAsia="Arial Narrow" w:hAnsi="Times New Roman" w:cs="Times New Roman"/>
                <w:spacing w:val="1"/>
                <w:sz w:val="24"/>
                <w:szCs w:val="24"/>
                <w:lang w:val="en-US"/>
              </w:rPr>
              <w:t>de</w:t>
            </w:r>
            <w:r w:rsidR="007C646C" w:rsidRPr="00612B60">
              <w:rPr>
                <w:rFonts w:ascii="Times New Roman" w:eastAsia="Arial Narrow" w:hAnsi="Times New Roman" w:cs="Times New Roman"/>
                <w:spacing w:val="1"/>
                <w:sz w:val="24"/>
                <w:szCs w:val="24"/>
                <w:lang w:val="en-US"/>
              </w:rPr>
              <w:t xml:space="preserve"> </w:t>
            </w:r>
            <w:proofErr w:type="spellStart"/>
            <w:r w:rsidRPr="00612B60">
              <w:rPr>
                <w:rFonts w:ascii="Times New Roman" w:eastAsia="Arial Narrow" w:hAnsi="Times New Roman" w:cs="Times New Roman"/>
                <w:spacing w:val="1"/>
                <w:sz w:val="24"/>
                <w:szCs w:val="24"/>
                <w:lang w:val="en-US"/>
              </w:rPr>
              <w:t>l’Impôt</w:t>
            </w:r>
            <w:proofErr w:type="spellEnd"/>
            <w:r w:rsidRPr="00612B60">
              <w:rPr>
                <w:rFonts w:ascii="Times New Roman" w:eastAsia="Arial Narrow" w:hAnsi="Times New Roman" w:cs="Times New Roman"/>
                <w:spacing w:val="1"/>
                <w:sz w:val="24"/>
                <w:szCs w:val="24"/>
                <w:lang w:val="en-US"/>
              </w:rPr>
              <w:t xml:space="preserve"> sur le</w:t>
            </w:r>
            <w:r w:rsidR="007C646C" w:rsidRPr="00612B60">
              <w:rPr>
                <w:rFonts w:ascii="Times New Roman" w:eastAsia="Arial Narrow" w:hAnsi="Times New Roman" w:cs="Times New Roman"/>
                <w:spacing w:val="1"/>
                <w:sz w:val="24"/>
                <w:szCs w:val="24"/>
                <w:lang w:val="en-US"/>
              </w:rPr>
              <w:t xml:space="preserve"> </w:t>
            </w:r>
            <w:proofErr w:type="spellStart"/>
            <w:r w:rsidRPr="00612B60">
              <w:rPr>
                <w:rFonts w:ascii="Times New Roman" w:eastAsia="Arial Narrow" w:hAnsi="Times New Roman" w:cs="Times New Roman"/>
                <w:spacing w:val="1"/>
                <w:sz w:val="24"/>
                <w:szCs w:val="24"/>
                <w:lang w:val="en-US"/>
              </w:rPr>
              <w:t>Revenu</w:t>
            </w:r>
            <w:proofErr w:type="spellEnd"/>
            <w:r w:rsidRPr="00612B60">
              <w:rPr>
                <w:rFonts w:ascii="Times New Roman" w:eastAsia="Arial Narrow" w:hAnsi="Times New Roman" w:cs="Times New Roman"/>
                <w:spacing w:val="1"/>
                <w:sz w:val="24"/>
                <w:szCs w:val="24"/>
                <w:lang w:val="en-US"/>
              </w:rPr>
              <w:t>)</w:t>
            </w:r>
            <w:r w:rsidR="007C646C" w:rsidRPr="00612B60">
              <w:rPr>
                <w:rFonts w:ascii="Times New Roman" w:eastAsia="Arial Narrow" w:hAnsi="Times New Roman" w:cs="Times New Roman"/>
                <w:spacing w:val="1"/>
                <w:sz w:val="24"/>
                <w:szCs w:val="24"/>
                <w:lang w:val="en-US"/>
              </w:rPr>
              <w:t xml:space="preserve"> </w:t>
            </w:r>
            <w:proofErr w:type="spellStart"/>
            <w:r w:rsidRPr="00612B60">
              <w:rPr>
                <w:rFonts w:ascii="Times New Roman" w:eastAsia="Arial Narrow" w:hAnsi="Times New Roman" w:cs="Times New Roman"/>
                <w:spacing w:val="1"/>
                <w:sz w:val="24"/>
                <w:szCs w:val="24"/>
                <w:lang w:val="en-US"/>
              </w:rPr>
              <w:t>ou</w:t>
            </w:r>
            <w:proofErr w:type="spellEnd"/>
            <w:r w:rsidR="007C646C" w:rsidRPr="00612B60">
              <w:rPr>
                <w:rFonts w:ascii="Times New Roman" w:eastAsia="Arial Narrow" w:hAnsi="Times New Roman" w:cs="Times New Roman"/>
                <w:spacing w:val="1"/>
                <w:sz w:val="24"/>
                <w:szCs w:val="24"/>
                <w:lang w:val="en-US"/>
              </w:rPr>
              <w:t xml:space="preserve"> </w:t>
            </w:r>
            <w:r w:rsidRPr="00612B60">
              <w:rPr>
                <w:rFonts w:ascii="Times New Roman" w:eastAsia="Arial Narrow" w:hAnsi="Times New Roman" w:cs="Times New Roman"/>
                <w:spacing w:val="1"/>
                <w:sz w:val="24"/>
                <w:szCs w:val="24"/>
                <w:lang w:val="en-US"/>
              </w:rPr>
              <w:t>la</w:t>
            </w:r>
            <w:r w:rsidR="007C646C" w:rsidRPr="00612B60">
              <w:rPr>
                <w:rFonts w:ascii="Times New Roman" w:eastAsia="Arial Narrow" w:hAnsi="Times New Roman" w:cs="Times New Roman"/>
                <w:spacing w:val="1"/>
                <w:sz w:val="24"/>
                <w:szCs w:val="24"/>
                <w:lang w:val="en-US"/>
              </w:rPr>
              <w:t xml:space="preserve"> </w:t>
            </w:r>
            <w:r w:rsidRPr="00612B60">
              <w:rPr>
                <w:rFonts w:ascii="Times New Roman" w:eastAsia="Arial Narrow" w:hAnsi="Times New Roman" w:cs="Times New Roman"/>
                <w:spacing w:val="1"/>
                <w:sz w:val="24"/>
                <w:szCs w:val="24"/>
                <w:lang w:val="en-US"/>
              </w:rPr>
              <w:t>TSR (</w:t>
            </w:r>
            <w:proofErr w:type="spellStart"/>
            <w:r w:rsidRPr="00612B60">
              <w:rPr>
                <w:rFonts w:ascii="Times New Roman" w:eastAsia="Arial Narrow" w:hAnsi="Times New Roman" w:cs="Times New Roman"/>
                <w:spacing w:val="1"/>
                <w:sz w:val="24"/>
                <w:szCs w:val="24"/>
                <w:lang w:val="en-US"/>
              </w:rPr>
              <w:t>Taxesur</w:t>
            </w:r>
            <w:proofErr w:type="spellEnd"/>
            <w:r w:rsidRPr="00612B60">
              <w:rPr>
                <w:rFonts w:ascii="Times New Roman" w:eastAsia="Arial Narrow" w:hAnsi="Times New Roman" w:cs="Times New Roman"/>
                <w:spacing w:val="1"/>
                <w:sz w:val="24"/>
                <w:szCs w:val="24"/>
                <w:lang w:val="en-US"/>
              </w:rPr>
              <w:t xml:space="preserve"> </w:t>
            </w:r>
            <w:proofErr w:type="spellStart"/>
            <w:r w:rsidRPr="00612B60">
              <w:rPr>
                <w:rFonts w:ascii="Times New Roman" w:eastAsia="Arial Narrow" w:hAnsi="Times New Roman" w:cs="Times New Roman"/>
                <w:spacing w:val="1"/>
                <w:sz w:val="24"/>
                <w:szCs w:val="24"/>
                <w:lang w:val="en-US"/>
              </w:rPr>
              <w:t>Revenu</w:t>
            </w:r>
            <w:proofErr w:type="spellEnd"/>
            <w:r w:rsidRPr="00612B60">
              <w:rPr>
                <w:rFonts w:ascii="Times New Roman" w:eastAsia="Arial Narrow" w:hAnsi="Times New Roman" w:cs="Times New Roman"/>
                <w:spacing w:val="1"/>
                <w:sz w:val="24"/>
                <w:szCs w:val="24"/>
                <w:lang w:val="en-US"/>
              </w:rPr>
              <w:t>)</w:t>
            </w:r>
            <w:r w:rsidR="007C646C" w:rsidRPr="00612B60">
              <w:rPr>
                <w:rFonts w:ascii="Times New Roman" w:eastAsia="Arial Narrow" w:hAnsi="Times New Roman" w:cs="Times New Roman"/>
                <w:spacing w:val="1"/>
                <w:sz w:val="24"/>
                <w:szCs w:val="24"/>
                <w:lang w:val="en-US"/>
              </w:rPr>
              <w:t xml:space="preserve"> </w:t>
            </w:r>
            <w:r w:rsidRPr="00612B60">
              <w:rPr>
                <w:rFonts w:ascii="Times New Roman" w:eastAsia="Arial Narrow" w:hAnsi="Times New Roman" w:cs="Times New Roman"/>
                <w:spacing w:val="1"/>
                <w:sz w:val="24"/>
                <w:szCs w:val="24"/>
                <w:lang w:val="en-US"/>
              </w:rPr>
              <w:t>Au</w:t>
            </w:r>
            <w:r w:rsidR="007C646C" w:rsidRPr="00612B60">
              <w:rPr>
                <w:rFonts w:ascii="Times New Roman" w:eastAsia="Arial Narrow" w:hAnsi="Times New Roman" w:cs="Times New Roman"/>
                <w:spacing w:val="1"/>
                <w:sz w:val="24"/>
                <w:szCs w:val="24"/>
                <w:lang w:val="en-US"/>
              </w:rPr>
              <w:t xml:space="preserve"> </w:t>
            </w:r>
            <w:proofErr w:type="spellStart"/>
            <w:r w:rsidRPr="00612B60">
              <w:rPr>
                <w:rFonts w:ascii="Times New Roman" w:eastAsia="Arial Narrow" w:hAnsi="Times New Roman" w:cs="Times New Roman"/>
                <w:spacing w:val="1"/>
                <w:sz w:val="24"/>
                <w:szCs w:val="24"/>
                <w:lang w:val="en-US"/>
              </w:rPr>
              <w:t>taux</w:t>
            </w:r>
            <w:proofErr w:type="spellEnd"/>
            <w:r w:rsidR="007C646C" w:rsidRPr="00612B60">
              <w:rPr>
                <w:rFonts w:ascii="Times New Roman" w:eastAsia="Arial Narrow" w:hAnsi="Times New Roman" w:cs="Times New Roman"/>
                <w:spacing w:val="1"/>
                <w:sz w:val="24"/>
                <w:szCs w:val="24"/>
                <w:lang w:val="en-US"/>
              </w:rPr>
              <w:t xml:space="preserve"> </w:t>
            </w:r>
            <w:proofErr w:type="spellStart"/>
            <w:r w:rsidRPr="00612B60">
              <w:rPr>
                <w:rFonts w:ascii="Times New Roman" w:eastAsia="Arial Narrow" w:hAnsi="Times New Roman" w:cs="Times New Roman"/>
                <w:spacing w:val="1"/>
                <w:sz w:val="24"/>
                <w:szCs w:val="24"/>
                <w:lang w:val="en-US"/>
              </w:rPr>
              <w:t>envigeur</w:t>
            </w:r>
            <w:proofErr w:type="spellEnd"/>
            <w:r w:rsidR="00F5207F" w:rsidRPr="00612B60">
              <w:rPr>
                <w:rFonts w:ascii="Times New Roman" w:eastAsia="Arial Narrow" w:hAnsi="Times New Roman" w:cs="Times New Roman"/>
                <w:spacing w:val="1"/>
                <w:sz w:val="24"/>
                <w:szCs w:val="24"/>
                <w:lang w:val="en-US"/>
              </w:rPr>
              <w:t>;</w:t>
            </w:r>
          </w:p>
          <w:p w14:paraId="101816BA" w14:textId="39E1740F" w:rsidR="0093557A" w:rsidRPr="00612B60" w:rsidRDefault="0093557A" w:rsidP="001966B3">
            <w:pPr>
              <w:spacing w:after="0" w:line="360" w:lineRule="auto"/>
              <w:ind w:left="113" w:right="67"/>
              <w:jc w:val="both"/>
              <w:rPr>
                <w:rFonts w:ascii="Times New Roman" w:eastAsia="Arial Narrow" w:hAnsi="Times New Roman" w:cs="Times New Roman"/>
                <w:spacing w:val="1"/>
                <w:sz w:val="24"/>
                <w:szCs w:val="24"/>
                <w:lang w:val="en-US"/>
              </w:rPr>
            </w:pPr>
            <w:r w:rsidRPr="00612B60">
              <w:rPr>
                <w:rFonts w:ascii="Times New Roman" w:eastAsia="Arial Narrow" w:hAnsi="Times New Roman" w:cs="Times New Roman"/>
                <w:spacing w:val="1"/>
                <w:sz w:val="24"/>
                <w:szCs w:val="24"/>
                <w:lang w:val="en-US"/>
              </w:rPr>
              <w:t>est</w:t>
            </w:r>
            <w:r w:rsidR="007C646C" w:rsidRPr="00612B60">
              <w:rPr>
                <w:rFonts w:ascii="Times New Roman" w:eastAsia="Arial Narrow" w:hAnsi="Times New Roman" w:cs="Times New Roman"/>
                <w:spacing w:val="1"/>
                <w:sz w:val="24"/>
                <w:szCs w:val="24"/>
                <w:lang w:val="en-US"/>
              </w:rPr>
              <w:t xml:space="preserve"> </w:t>
            </w:r>
            <w:r w:rsidRPr="00612B60">
              <w:rPr>
                <w:rFonts w:ascii="Times New Roman" w:eastAsia="Arial Narrow" w:hAnsi="Times New Roman" w:cs="Times New Roman"/>
                <w:spacing w:val="1"/>
                <w:sz w:val="24"/>
                <w:szCs w:val="24"/>
                <w:lang w:val="en-US"/>
              </w:rPr>
              <w:t>de 2,2</w:t>
            </w:r>
            <w:r w:rsidR="00F5207F" w:rsidRPr="00612B60">
              <w:rPr>
                <w:rFonts w:ascii="Times New Roman" w:eastAsia="Arial Narrow" w:hAnsi="Times New Roman" w:cs="Times New Roman"/>
                <w:spacing w:val="1"/>
                <w:sz w:val="24"/>
                <w:szCs w:val="24"/>
                <w:lang w:val="en-US"/>
              </w:rPr>
              <w:t>%</w:t>
            </w:r>
            <w:r w:rsidRPr="00612B60">
              <w:rPr>
                <w:rFonts w:ascii="Times New Roman" w:eastAsia="Arial Narrow" w:hAnsi="Times New Roman" w:cs="Times New Roman"/>
                <w:spacing w:val="1"/>
                <w:sz w:val="24"/>
                <w:szCs w:val="24"/>
                <w:lang w:val="en-US"/>
              </w:rPr>
              <w:t xml:space="preserve"> </w:t>
            </w:r>
            <w:proofErr w:type="spellStart"/>
            <w:r w:rsidRPr="00612B60">
              <w:rPr>
                <w:rFonts w:ascii="Times New Roman" w:eastAsia="Arial Narrow" w:hAnsi="Times New Roman" w:cs="Times New Roman"/>
                <w:spacing w:val="1"/>
                <w:sz w:val="24"/>
                <w:szCs w:val="24"/>
                <w:lang w:val="en-US"/>
              </w:rPr>
              <w:t>ou</w:t>
            </w:r>
            <w:proofErr w:type="spellEnd"/>
            <w:r w:rsidRPr="00612B60">
              <w:rPr>
                <w:rFonts w:ascii="Times New Roman" w:eastAsia="Arial Narrow" w:hAnsi="Times New Roman" w:cs="Times New Roman"/>
                <w:spacing w:val="1"/>
                <w:sz w:val="24"/>
                <w:szCs w:val="24"/>
                <w:lang w:val="en-US"/>
              </w:rPr>
              <w:t xml:space="preserve"> 5</w:t>
            </w:r>
            <w:r w:rsidR="00F5207F" w:rsidRPr="00612B60">
              <w:rPr>
                <w:rFonts w:ascii="Times New Roman" w:eastAsia="Arial Narrow" w:hAnsi="Times New Roman" w:cs="Times New Roman"/>
                <w:spacing w:val="1"/>
                <w:sz w:val="24"/>
                <w:szCs w:val="24"/>
                <w:lang w:val="en-US"/>
              </w:rPr>
              <w:t>,5</w:t>
            </w:r>
            <w:r w:rsidRPr="00612B60">
              <w:rPr>
                <w:rFonts w:ascii="Times New Roman" w:eastAsia="Arial Narrow" w:hAnsi="Times New Roman" w:cs="Times New Roman"/>
                <w:spacing w:val="1"/>
                <w:sz w:val="24"/>
                <w:szCs w:val="24"/>
                <w:lang w:val="en-US"/>
              </w:rPr>
              <w:t>% du</w:t>
            </w:r>
            <w:r w:rsidR="007C646C" w:rsidRPr="00612B60">
              <w:rPr>
                <w:rFonts w:ascii="Times New Roman" w:eastAsia="Arial Narrow" w:hAnsi="Times New Roman" w:cs="Times New Roman"/>
                <w:spacing w:val="1"/>
                <w:sz w:val="24"/>
                <w:szCs w:val="24"/>
                <w:lang w:val="en-US"/>
              </w:rPr>
              <w:t xml:space="preserve"> </w:t>
            </w:r>
            <w:proofErr w:type="spellStart"/>
            <w:r w:rsidRPr="00612B60">
              <w:rPr>
                <w:rFonts w:ascii="Times New Roman" w:eastAsia="Arial Narrow" w:hAnsi="Times New Roman" w:cs="Times New Roman"/>
                <w:spacing w:val="1"/>
                <w:sz w:val="24"/>
                <w:szCs w:val="24"/>
                <w:lang w:val="en-US"/>
              </w:rPr>
              <w:t>montant</w:t>
            </w:r>
            <w:proofErr w:type="spellEnd"/>
            <w:r w:rsidR="007C646C" w:rsidRPr="00612B60">
              <w:rPr>
                <w:rFonts w:ascii="Times New Roman" w:eastAsia="Arial Narrow" w:hAnsi="Times New Roman" w:cs="Times New Roman"/>
                <w:spacing w:val="1"/>
                <w:sz w:val="24"/>
                <w:szCs w:val="24"/>
                <w:lang w:val="en-US"/>
              </w:rPr>
              <w:t xml:space="preserve"> </w:t>
            </w:r>
            <w:r w:rsidRPr="00612B60">
              <w:rPr>
                <w:rFonts w:ascii="Times New Roman" w:eastAsia="Arial Narrow" w:hAnsi="Times New Roman" w:cs="Times New Roman"/>
                <w:spacing w:val="1"/>
                <w:sz w:val="24"/>
                <w:szCs w:val="24"/>
                <w:lang w:val="en-US"/>
              </w:rPr>
              <w:t xml:space="preserve">hors </w:t>
            </w:r>
            <w:r w:rsidR="00F5207F" w:rsidRPr="00612B60">
              <w:rPr>
                <w:rFonts w:ascii="Times New Roman" w:eastAsia="Arial Narrow" w:hAnsi="Times New Roman" w:cs="Times New Roman"/>
                <w:spacing w:val="1"/>
                <w:sz w:val="24"/>
                <w:szCs w:val="24"/>
                <w:lang w:val="en-US"/>
              </w:rPr>
              <w:t>taxes</w:t>
            </w:r>
            <w:r w:rsidR="007C646C" w:rsidRPr="00612B60">
              <w:rPr>
                <w:rFonts w:ascii="Times New Roman" w:eastAsia="Arial Narrow" w:hAnsi="Times New Roman" w:cs="Times New Roman"/>
                <w:spacing w:val="1"/>
                <w:sz w:val="24"/>
                <w:szCs w:val="24"/>
                <w:lang w:val="en-US"/>
              </w:rPr>
              <w:t xml:space="preserve"> </w:t>
            </w:r>
            <w:r w:rsidRPr="00612B60">
              <w:rPr>
                <w:rFonts w:ascii="Times New Roman" w:eastAsia="Arial Narrow" w:hAnsi="Times New Roman" w:cs="Times New Roman"/>
                <w:spacing w:val="1"/>
                <w:sz w:val="24"/>
                <w:szCs w:val="24"/>
                <w:lang w:val="en-US"/>
              </w:rPr>
              <w:t>;</w:t>
            </w:r>
          </w:p>
        </w:tc>
      </w:tr>
      <w:tr w:rsidR="00DD24B1" w:rsidRPr="00612B60" w14:paraId="786BCA90" w14:textId="77777777" w:rsidTr="00F5207F">
        <w:trPr>
          <w:trHeight w:hRule="exact" w:val="406"/>
        </w:trPr>
        <w:tc>
          <w:tcPr>
            <w:tcW w:w="375" w:type="dxa"/>
          </w:tcPr>
          <w:p w14:paraId="541B8727" w14:textId="77777777" w:rsidR="0033495A" w:rsidRPr="00612B60" w:rsidRDefault="0033495A" w:rsidP="00EF5C44">
            <w:pPr>
              <w:spacing w:before="48" w:after="0" w:line="240" w:lineRule="auto"/>
              <w:rPr>
                <w:rFonts w:ascii="Times New Roman" w:eastAsia="Arial Narrow" w:hAnsi="Times New Roman" w:cs="Times New Roman"/>
                <w:sz w:val="24"/>
                <w:szCs w:val="24"/>
                <w:lang w:val="en-US"/>
              </w:rPr>
            </w:pPr>
            <w:r w:rsidRPr="00612B60">
              <w:rPr>
                <w:rFonts w:ascii="Times New Roman" w:eastAsia="Arial Narrow" w:hAnsi="Times New Roman" w:cs="Times New Roman"/>
                <w:spacing w:val="1"/>
                <w:sz w:val="24"/>
                <w:szCs w:val="24"/>
                <w:lang w:val="en-US"/>
              </w:rPr>
              <w:t>h.</w:t>
            </w:r>
          </w:p>
        </w:tc>
        <w:tc>
          <w:tcPr>
            <w:tcW w:w="4197" w:type="dxa"/>
          </w:tcPr>
          <w:p w14:paraId="3F1CB404" w14:textId="0C376765" w:rsidR="0033495A" w:rsidRPr="00612B60" w:rsidRDefault="0033495A" w:rsidP="0033495A">
            <w:pPr>
              <w:spacing w:before="48" w:after="0" w:line="240" w:lineRule="auto"/>
              <w:ind w:left="89"/>
              <w:rPr>
                <w:rFonts w:ascii="Times New Roman" w:eastAsia="Arial Narrow" w:hAnsi="Times New Roman" w:cs="Times New Roman"/>
                <w:sz w:val="24"/>
                <w:szCs w:val="24"/>
                <w:lang w:val="en-US"/>
              </w:rPr>
            </w:pPr>
            <w:r w:rsidRPr="00612B60">
              <w:rPr>
                <w:rFonts w:ascii="Times New Roman" w:eastAsia="Arial Narrow" w:hAnsi="Times New Roman" w:cs="Times New Roman"/>
                <w:spacing w:val="1"/>
                <w:sz w:val="24"/>
                <w:szCs w:val="24"/>
                <w:lang w:val="en-US"/>
              </w:rPr>
              <w:t>L</w:t>
            </w:r>
            <w:r w:rsidRPr="00612B60">
              <w:rPr>
                <w:rFonts w:ascii="Times New Roman" w:eastAsia="Arial Narrow" w:hAnsi="Times New Roman" w:cs="Times New Roman"/>
                <w:sz w:val="24"/>
                <w:szCs w:val="24"/>
                <w:lang w:val="en-US"/>
              </w:rPr>
              <w:t>e</w:t>
            </w:r>
            <w:r w:rsidR="007C646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pacing w:val="-2"/>
                <w:sz w:val="24"/>
                <w:szCs w:val="24"/>
                <w:lang w:val="en-US"/>
              </w:rPr>
              <w:t>t</w:t>
            </w:r>
            <w:r w:rsidRPr="00612B60">
              <w:rPr>
                <w:rFonts w:ascii="Times New Roman" w:eastAsia="Arial Narrow" w:hAnsi="Times New Roman" w:cs="Times New Roman"/>
                <w:spacing w:val="1"/>
                <w:sz w:val="24"/>
                <w:szCs w:val="24"/>
                <w:lang w:val="en-US"/>
              </w:rPr>
              <w:t>o</w:t>
            </w:r>
            <w:r w:rsidRPr="00612B60">
              <w:rPr>
                <w:rFonts w:ascii="Times New Roman" w:eastAsia="Arial Narrow" w:hAnsi="Times New Roman" w:cs="Times New Roman"/>
                <w:sz w:val="24"/>
                <w:szCs w:val="24"/>
                <w:lang w:val="en-US"/>
              </w:rPr>
              <w:t>t</w:t>
            </w:r>
            <w:r w:rsidRPr="00612B60">
              <w:rPr>
                <w:rFonts w:ascii="Times New Roman" w:eastAsia="Arial Narrow" w:hAnsi="Times New Roman" w:cs="Times New Roman"/>
                <w:spacing w:val="1"/>
                <w:sz w:val="24"/>
                <w:szCs w:val="24"/>
                <w:lang w:val="en-US"/>
              </w:rPr>
              <w:t>a</w:t>
            </w:r>
            <w:r w:rsidRPr="00612B60">
              <w:rPr>
                <w:rFonts w:ascii="Times New Roman" w:eastAsia="Arial Narrow" w:hAnsi="Times New Roman" w:cs="Times New Roman"/>
                <w:sz w:val="24"/>
                <w:szCs w:val="24"/>
                <w:lang w:val="en-US"/>
              </w:rPr>
              <w:t xml:space="preserve">l </w:t>
            </w:r>
            <w:proofErr w:type="spellStart"/>
            <w:r w:rsidRPr="00612B60">
              <w:rPr>
                <w:rFonts w:ascii="Times New Roman" w:eastAsia="Arial Narrow" w:hAnsi="Times New Roman" w:cs="Times New Roman"/>
                <w:spacing w:val="-2"/>
                <w:sz w:val="24"/>
                <w:szCs w:val="24"/>
                <w:lang w:val="en-US"/>
              </w:rPr>
              <w:t>t</w:t>
            </w:r>
            <w:r w:rsidRPr="00612B60">
              <w:rPr>
                <w:rFonts w:ascii="Times New Roman" w:eastAsia="Arial Narrow" w:hAnsi="Times New Roman" w:cs="Times New Roman"/>
                <w:spacing w:val="1"/>
                <w:sz w:val="24"/>
                <w:szCs w:val="24"/>
                <w:lang w:val="en-US"/>
              </w:rPr>
              <w:t>ou</w:t>
            </w:r>
            <w:r w:rsidRPr="00612B60">
              <w:rPr>
                <w:rFonts w:ascii="Times New Roman" w:eastAsia="Arial Narrow" w:hAnsi="Times New Roman" w:cs="Times New Roman"/>
                <w:spacing w:val="-2"/>
                <w:sz w:val="24"/>
                <w:szCs w:val="24"/>
                <w:lang w:val="en-US"/>
              </w:rPr>
              <w:t>t</w:t>
            </w:r>
            <w:r w:rsidRPr="00612B60">
              <w:rPr>
                <w:rFonts w:ascii="Times New Roman" w:eastAsia="Arial Narrow" w:hAnsi="Times New Roman" w:cs="Times New Roman"/>
                <w:spacing w:val="1"/>
                <w:sz w:val="24"/>
                <w:szCs w:val="24"/>
                <w:lang w:val="en-US"/>
              </w:rPr>
              <w:t>e</w:t>
            </w:r>
            <w:r w:rsidRPr="00612B60">
              <w:rPr>
                <w:rFonts w:ascii="Times New Roman" w:eastAsia="Arial Narrow" w:hAnsi="Times New Roman" w:cs="Times New Roman"/>
                <w:sz w:val="24"/>
                <w:szCs w:val="24"/>
                <w:lang w:val="en-US"/>
              </w:rPr>
              <w:t>s</w:t>
            </w:r>
            <w:proofErr w:type="spellEnd"/>
            <w:r w:rsidR="007C646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z w:val="24"/>
                <w:szCs w:val="24"/>
                <w:lang w:val="en-US"/>
              </w:rPr>
              <w:t>t</w:t>
            </w:r>
            <w:r w:rsidRPr="00612B60">
              <w:rPr>
                <w:rFonts w:ascii="Times New Roman" w:eastAsia="Arial Narrow" w:hAnsi="Times New Roman" w:cs="Times New Roman"/>
                <w:spacing w:val="1"/>
                <w:sz w:val="24"/>
                <w:szCs w:val="24"/>
                <w:lang w:val="en-US"/>
              </w:rPr>
              <w:t>a</w:t>
            </w:r>
            <w:r w:rsidRPr="00612B60">
              <w:rPr>
                <w:rFonts w:ascii="Times New Roman" w:eastAsia="Arial Narrow" w:hAnsi="Times New Roman" w:cs="Times New Roman"/>
                <w:spacing w:val="-2"/>
                <w:sz w:val="24"/>
                <w:szCs w:val="24"/>
                <w:lang w:val="en-US"/>
              </w:rPr>
              <w:t>x</w:t>
            </w:r>
            <w:r w:rsidRPr="00612B60">
              <w:rPr>
                <w:rFonts w:ascii="Times New Roman" w:eastAsia="Arial Narrow" w:hAnsi="Times New Roman" w:cs="Times New Roman"/>
                <w:spacing w:val="1"/>
                <w:sz w:val="24"/>
                <w:szCs w:val="24"/>
                <w:lang w:val="en-US"/>
              </w:rPr>
              <w:t>e</w:t>
            </w:r>
            <w:r w:rsidRPr="00612B60">
              <w:rPr>
                <w:rFonts w:ascii="Times New Roman" w:eastAsia="Arial Narrow" w:hAnsi="Times New Roman" w:cs="Times New Roman"/>
                <w:sz w:val="24"/>
                <w:szCs w:val="24"/>
                <w:lang w:val="en-US"/>
              </w:rPr>
              <w:t>s</w:t>
            </w:r>
            <w:r w:rsidR="007C646C" w:rsidRPr="00612B60">
              <w:rPr>
                <w:rFonts w:ascii="Times New Roman" w:eastAsia="Arial Narrow" w:hAnsi="Times New Roman" w:cs="Times New Roman"/>
                <w:sz w:val="24"/>
                <w:szCs w:val="24"/>
                <w:lang w:val="en-US"/>
              </w:rPr>
              <w:t xml:space="preserve"> </w:t>
            </w:r>
            <w:r w:rsidRPr="00612B60">
              <w:rPr>
                <w:rFonts w:ascii="Times New Roman" w:eastAsia="Arial Narrow" w:hAnsi="Times New Roman" w:cs="Times New Roman"/>
                <w:sz w:val="24"/>
                <w:szCs w:val="24"/>
                <w:lang w:val="en-US"/>
              </w:rPr>
              <w:t>c</w:t>
            </w:r>
            <w:r w:rsidRPr="00612B60">
              <w:rPr>
                <w:rFonts w:ascii="Times New Roman" w:eastAsia="Arial Narrow" w:hAnsi="Times New Roman" w:cs="Times New Roman"/>
                <w:spacing w:val="1"/>
                <w:sz w:val="24"/>
                <w:szCs w:val="24"/>
                <w:lang w:val="en-US"/>
              </w:rPr>
              <w:t>o</w:t>
            </w:r>
            <w:r w:rsidRPr="00612B60">
              <w:rPr>
                <w:rFonts w:ascii="Times New Roman" w:eastAsia="Arial Narrow" w:hAnsi="Times New Roman" w:cs="Times New Roman"/>
                <w:spacing w:val="-1"/>
                <w:sz w:val="24"/>
                <w:szCs w:val="24"/>
                <w:lang w:val="en-US"/>
              </w:rPr>
              <w:t>m</w:t>
            </w:r>
            <w:r w:rsidRPr="00612B60">
              <w:rPr>
                <w:rFonts w:ascii="Times New Roman" w:eastAsia="Arial Narrow" w:hAnsi="Times New Roman" w:cs="Times New Roman"/>
                <w:spacing w:val="1"/>
                <w:sz w:val="24"/>
                <w:szCs w:val="24"/>
                <w:lang w:val="en-US"/>
              </w:rPr>
              <w:t>p</w:t>
            </w:r>
            <w:r w:rsidRPr="00612B60">
              <w:rPr>
                <w:rFonts w:ascii="Times New Roman" w:eastAsia="Arial Narrow" w:hAnsi="Times New Roman" w:cs="Times New Roman"/>
                <w:sz w:val="24"/>
                <w:szCs w:val="24"/>
                <w:lang w:val="en-US"/>
              </w:rPr>
              <w:t>r</w:t>
            </w:r>
            <w:r w:rsidRPr="00612B60">
              <w:rPr>
                <w:rFonts w:ascii="Times New Roman" w:eastAsia="Arial Narrow" w:hAnsi="Times New Roman" w:cs="Times New Roman"/>
                <w:spacing w:val="-4"/>
                <w:sz w:val="24"/>
                <w:szCs w:val="24"/>
                <w:lang w:val="en-US"/>
              </w:rPr>
              <w:t>i</w:t>
            </w:r>
            <w:r w:rsidRPr="00612B60">
              <w:rPr>
                <w:rFonts w:ascii="Times New Roman" w:eastAsia="Arial Narrow" w:hAnsi="Times New Roman" w:cs="Times New Roman"/>
                <w:sz w:val="24"/>
                <w:szCs w:val="24"/>
                <w:lang w:val="en-US"/>
              </w:rPr>
              <w:t>s</w:t>
            </w:r>
            <w:r w:rsidRPr="00612B60">
              <w:rPr>
                <w:rFonts w:ascii="Times New Roman" w:eastAsia="Arial Narrow" w:hAnsi="Times New Roman" w:cs="Times New Roman"/>
                <w:spacing w:val="1"/>
                <w:sz w:val="24"/>
                <w:szCs w:val="24"/>
                <w:lang w:val="en-US"/>
              </w:rPr>
              <w:t>e</w:t>
            </w:r>
            <w:r w:rsidRPr="00612B60">
              <w:rPr>
                <w:rFonts w:ascii="Times New Roman" w:eastAsia="Arial Narrow" w:hAnsi="Times New Roman" w:cs="Times New Roman"/>
                <w:sz w:val="24"/>
                <w:szCs w:val="24"/>
                <w:lang w:val="en-US"/>
              </w:rPr>
              <w:t>s</w:t>
            </w:r>
            <w:r w:rsidR="007C646C" w:rsidRPr="00612B60">
              <w:rPr>
                <w:rFonts w:ascii="Times New Roman" w:eastAsia="Arial Narrow" w:hAnsi="Times New Roman" w:cs="Times New Roman"/>
                <w:sz w:val="24"/>
                <w:szCs w:val="24"/>
                <w:lang w:val="en-US"/>
              </w:rPr>
              <w:t xml:space="preserve"> </w:t>
            </w:r>
            <w:r w:rsidR="00F5207F" w:rsidRPr="00612B60">
              <w:rPr>
                <w:rFonts w:ascii="Times New Roman" w:eastAsia="Arial Narrow" w:hAnsi="Times New Roman" w:cs="Times New Roman"/>
                <w:sz w:val="24"/>
                <w:szCs w:val="24"/>
                <w:lang w:val="en-US"/>
              </w:rPr>
              <w:t>;</w:t>
            </w:r>
          </w:p>
        </w:tc>
        <w:tc>
          <w:tcPr>
            <w:tcW w:w="3858" w:type="dxa"/>
          </w:tcPr>
          <w:p w14:paraId="4B32D6EB" w14:textId="77777777" w:rsidR="0033495A" w:rsidRPr="00612B60" w:rsidRDefault="0033495A" w:rsidP="0033495A">
            <w:pPr>
              <w:spacing w:after="0" w:line="240" w:lineRule="auto"/>
              <w:rPr>
                <w:rFonts w:ascii="Times New Roman" w:eastAsia="Times New Roman" w:hAnsi="Times New Roman" w:cs="Times New Roman"/>
                <w:sz w:val="20"/>
                <w:szCs w:val="20"/>
                <w:lang w:val="en-US"/>
              </w:rPr>
            </w:pPr>
          </w:p>
        </w:tc>
      </w:tr>
      <w:tr w:rsidR="0093557A" w:rsidRPr="00612B60" w14:paraId="47830B0E" w14:textId="77777777" w:rsidTr="00F5207F">
        <w:trPr>
          <w:trHeight w:hRule="exact" w:val="328"/>
        </w:trPr>
        <w:tc>
          <w:tcPr>
            <w:tcW w:w="375" w:type="dxa"/>
          </w:tcPr>
          <w:p w14:paraId="5A46E44E" w14:textId="77777777" w:rsidR="0033495A" w:rsidRPr="00612B60" w:rsidRDefault="0033495A" w:rsidP="00EF5C44">
            <w:pPr>
              <w:spacing w:before="58" w:after="0" w:line="260" w:lineRule="exact"/>
              <w:rPr>
                <w:rFonts w:ascii="Times New Roman" w:eastAsia="Arial Narrow" w:hAnsi="Times New Roman" w:cs="Times New Roman"/>
                <w:sz w:val="24"/>
                <w:szCs w:val="24"/>
                <w:lang w:val="en-US"/>
              </w:rPr>
            </w:pPr>
            <w:proofErr w:type="spellStart"/>
            <w:r w:rsidRPr="00612B60">
              <w:rPr>
                <w:rFonts w:ascii="Times New Roman" w:eastAsia="Arial Narrow" w:hAnsi="Times New Roman" w:cs="Times New Roman"/>
                <w:position w:val="-1"/>
                <w:sz w:val="24"/>
                <w:szCs w:val="24"/>
                <w:lang w:val="en-US"/>
              </w:rPr>
              <w:t>i</w:t>
            </w:r>
            <w:proofErr w:type="spellEnd"/>
            <w:r w:rsidR="00F5207F" w:rsidRPr="00612B60">
              <w:rPr>
                <w:rFonts w:ascii="Times New Roman" w:eastAsia="Arial Narrow" w:hAnsi="Times New Roman" w:cs="Times New Roman"/>
                <w:position w:val="-1"/>
                <w:sz w:val="24"/>
                <w:szCs w:val="24"/>
                <w:lang w:val="en-US"/>
              </w:rPr>
              <w:t>.</w:t>
            </w:r>
          </w:p>
        </w:tc>
        <w:tc>
          <w:tcPr>
            <w:tcW w:w="4197" w:type="dxa"/>
          </w:tcPr>
          <w:p w14:paraId="6CB1770C" w14:textId="1BB6F7C8" w:rsidR="0033495A" w:rsidRPr="00612B60" w:rsidRDefault="0033495A" w:rsidP="0033495A">
            <w:pPr>
              <w:spacing w:before="58" w:after="0" w:line="260" w:lineRule="exact"/>
              <w:ind w:left="89"/>
              <w:rPr>
                <w:rFonts w:ascii="Times New Roman" w:eastAsia="Arial Narrow" w:hAnsi="Times New Roman" w:cs="Times New Roman"/>
                <w:sz w:val="24"/>
                <w:szCs w:val="24"/>
                <w:lang w:val="en-US"/>
              </w:rPr>
            </w:pPr>
            <w:r w:rsidRPr="00612B60">
              <w:rPr>
                <w:rFonts w:ascii="Times New Roman" w:eastAsia="Arial Narrow" w:hAnsi="Times New Roman" w:cs="Times New Roman"/>
                <w:spacing w:val="1"/>
                <w:position w:val="-1"/>
                <w:sz w:val="24"/>
                <w:szCs w:val="24"/>
                <w:lang w:val="en-US"/>
              </w:rPr>
              <w:t>L</w:t>
            </w:r>
            <w:r w:rsidRPr="00612B60">
              <w:rPr>
                <w:rFonts w:ascii="Times New Roman" w:eastAsia="Arial Narrow" w:hAnsi="Times New Roman" w:cs="Times New Roman"/>
                <w:position w:val="-1"/>
                <w:sz w:val="24"/>
                <w:szCs w:val="24"/>
                <w:lang w:val="en-US"/>
              </w:rPr>
              <w:t>e</w:t>
            </w:r>
            <w:r w:rsidR="007C646C" w:rsidRPr="00612B60">
              <w:rPr>
                <w:rFonts w:ascii="Times New Roman" w:eastAsia="Arial Narrow" w:hAnsi="Times New Roman" w:cs="Times New Roman"/>
                <w:position w:val="-1"/>
                <w:sz w:val="24"/>
                <w:szCs w:val="24"/>
                <w:lang w:val="en-US"/>
              </w:rPr>
              <w:t xml:space="preserve"> </w:t>
            </w:r>
            <w:r w:rsidRPr="00612B60">
              <w:rPr>
                <w:rFonts w:ascii="Times New Roman" w:eastAsia="Arial Narrow" w:hAnsi="Times New Roman" w:cs="Times New Roman"/>
                <w:spacing w:val="-1"/>
                <w:position w:val="-1"/>
                <w:sz w:val="24"/>
                <w:szCs w:val="24"/>
                <w:lang w:val="en-US"/>
              </w:rPr>
              <w:t>n</w:t>
            </w:r>
            <w:r w:rsidRPr="00612B60">
              <w:rPr>
                <w:rFonts w:ascii="Times New Roman" w:eastAsia="Arial Narrow" w:hAnsi="Times New Roman" w:cs="Times New Roman"/>
                <w:spacing w:val="1"/>
                <w:position w:val="-1"/>
                <w:sz w:val="24"/>
                <w:szCs w:val="24"/>
                <w:lang w:val="en-US"/>
              </w:rPr>
              <w:t>e</w:t>
            </w:r>
            <w:r w:rsidRPr="00612B60">
              <w:rPr>
                <w:rFonts w:ascii="Times New Roman" w:eastAsia="Arial Narrow" w:hAnsi="Times New Roman" w:cs="Times New Roman"/>
                <w:position w:val="-1"/>
                <w:sz w:val="24"/>
                <w:szCs w:val="24"/>
                <w:lang w:val="en-US"/>
              </w:rPr>
              <w:t>t</w:t>
            </w:r>
            <w:r w:rsidR="007C646C" w:rsidRPr="00612B60">
              <w:rPr>
                <w:rFonts w:ascii="Times New Roman" w:eastAsia="Arial Narrow" w:hAnsi="Times New Roman" w:cs="Times New Roman"/>
                <w:position w:val="-1"/>
                <w:sz w:val="24"/>
                <w:szCs w:val="24"/>
                <w:lang w:val="en-US"/>
              </w:rPr>
              <w:t xml:space="preserve"> </w:t>
            </w:r>
            <w:r w:rsidRPr="00612B60">
              <w:rPr>
                <w:rFonts w:ascii="Times New Roman" w:eastAsia="Arial Narrow" w:hAnsi="Times New Roman" w:cs="Times New Roman"/>
                <w:position w:val="-1"/>
                <w:sz w:val="24"/>
                <w:szCs w:val="24"/>
                <w:lang w:val="en-US"/>
              </w:rPr>
              <w:t>à</w:t>
            </w:r>
            <w:r w:rsidR="007C646C" w:rsidRPr="00612B60">
              <w:rPr>
                <w:rFonts w:ascii="Times New Roman" w:eastAsia="Arial Narrow" w:hAnsi="Times New Roman" w:cs="Times New Roman"/>
                <w:position w:val="-1"/>
                <w:sz w:val="24"/>
                <w:szCs w:val="24"/>
                <w:lang w:val="en-US"/>
              </w:rPr>
              <w:t xml:space="preserve"> </w:t>
            </w:r>
            <w:proofErr w:type="spellStart"/>
            <w:r w:rsidRPr="00612B60">
              <w:rPr>
                <w:rFonts w:ascii="Times New Roman" w:eastAsia="Arial Narrow" w:hAnsi="Times New Roman" w:cs="Times New Roman"/>
                <w:position w:val="-1"/>
                <w:sz w:val="24"/>
                <w:szCs w:val="24"/>
                <w:lang w:val="en-US"/>
              </w:rPr>
              <w:t>ma</w:t>
            </w:r>
            <w:r w:rsidRPr="00612B60">
              <w:rPr>
                <w:rFonts w:ascii="Times New Roman" w:eastAsia="Arial Narrow" w:hAnsi="Times New Roman" w:cs="Times New Roman"/>
                <w:spacing w:val="-1"/>
                <w:position w:val="-1"/>
                <w:sz w:val="24"/>
                <w:szCs w:val="24"/>
                <w:lang w:val="en-US"/>
              </w:rPr>
              <w:t>n</w:t>
            </w:r>
            <w:r w:rsidRPr="00612B60">
              <w:rPr>
                <w:rFonts w:ascii="Times New Roman" w:eastAsia="Arial Narrow" w:hAnsi="Times New Roman" w:cs="Times New Roman"/>
                <w:spacing w:val="1"/>
                <w:position w:val="-1"/>
                <w:sz w:val="24"/>
                <w:szCs w:val="24"/>
                <w:lang w:val="en-US"/>
              </w:rPr>
              <w:t>da</w:t>
            </w:r>
            <w:r w:rsidRPr="00612B60">
              <w:rPr>
                <w:rFonts w:ascii="Times New Roman" w:eastAsia="Arial Narrow" w:hAnsi="Times New Roman" w:cs="Times New Roman"/>
                <w:spacing w:val="-2"/>
                <w:position w:val="-1"/>
                <w:sz w:val="24"/>
                <w:szCs w:val="24"/>
                <w:lang w:val="en-US"/>
              </w:rPr>
              <w:t>t</w:t>
            </w:r>
            <w:r w:rsidRPr="00612B60">
              <w:rPr>
                <w:rFonts w:ascii="Times New Roman" w:eastAsia="Arial Narrow" w:hAnsi="Times New Roman" w:cs="Times New Roman"/>
                <w:spacing w:val="1"/>
                <w:position w:val="-1"/>
                <w:sz w:val="24"/>
                <w:szCs w:val="24"/>
                <w:lang w:val="en-US"/>
              </w:rPr>
              <w:t>e</w:t>
            </w:r>
            <w:r w:rsidRPr="00612B60">
              <w:rPr>
                <w:rFonts w:ascii="Times New Roman" w:eastAsia="Arial Narrow" w:hAnsi="Times New Roman" w:cs="Times New Roman"/>
                <w:position w:val="-1"/>
                <w:sz w:val="24"/>
                <w:szCs w:val="24"/>
                <w:lang w:val="en-US"/>
              </w:rPr>
              <w:t>r</w:t>
            </w:r>
            <w:proofErr w:type="spellEnd"/>
            <w:r w:rsidR="00F5207F" w:rsidRPr="00612B60">
              <w:rPr>
                <w:rFonts w:ascii="Times New Roman" w:eastAsia="Arial Narrow" w:hAnsi="Times New Roman" w:cs="Times New Roman"/>
                <w:position w:val="-1"/>
                <w:sz w:val="24"/>
                <w:szCs w:val="24"/>
                <w:lang w:val="en-US"/>
              </w:rPr>
              <w:t>.</w:t>
            </w:r>
          </w:p>
        </w:tc>
        <w:tc>
          <w:tcPr>
            <w:tcW w:w="3858" w:type="dxa"/>
          </w:tcPr>
          <w:p w14:paraId="6F310B15" w14:textId="77777777" w:rsidR="0033495A" w:rsidRPr="00612B60" w:rsidRDefault="0033495A" w:rsidP="0033495A">
            <w:pPr>
              <w:spacing w:after="0" w:line="240" w:lineRule="auto"/>
              <w:rPr>
                <w:rFonts w:ascii="Times New Roman" w:eastAsia="Times New Roman" w:hAnsi="Times New Roman" w:cs="Times New Roman"/>
                <w:sz w:val="20"/>
                <w:szCs w:val="20"/>
                <w:lang w:val="en-US"/>
              </w:rPr>
            </w:pPr>
          </w:p>
        </w:tc>
      </w:tr>
    </w:tbl>
    <w:p w14:paraId="17ACDF7E" w14:textId="77777777" w:rsidR="00E1503F" w:rsidRPr="00612B60" w:rsidRDefault="00E1503F" w:rsidP="00E1503F">
      <w:pPr>
        <w:spacing w:after="0" w:line="240" w:lineRule="auto"/>
        <w:rPr>
          <w:rFonts w:ascii="Times New Roman" w:eastAsia="Times New Roman" w:hAnsi="Times New Roman" w:cs="Times New Roman"/>
          <w:b/>
          <w:bCs/>
          <w:i/>
          <w:iCs/>
          <w:sz w:val="32"/>
          <w:szCs w:val="24"/>
          <w:lang w:eastAsia="fr-FR"/>
        </w:rPr>
      </w:pPr>
    </w:p>
    <w:p w14:paraId="550E1D84" w14:textId="5E0693E7" w:rsidR="00935F92" w:rsidRPr="00612B60" w:rsidRDefault="00142F53" w:rsidP="00E1503F">
      <w:pPr>
        <w:spacing w:after="0" w:line="240" w:lineRule="auto"/>
        <w:jc w:val="center"/>
        <w:rPr>
          <w:rFonts w:ascii="Times New Roman" w:eastAsia="Times New Roman" w:hAnsi="Times New Roman" w:cs="Times New Roman"/>
          <w:b/>
          <w:bCs/>
          <w:i/>
          <w:iCs/>
          <w:sz w:val="32"/>
          <w:szCs w:val="24"/>
          <w:lang w:eastAsia="fr-FR"/>
        </w:rPr>
      </w:pPr>
      <w:r w:rsidRPr="00612B60">
        <w:rPr>
          <w:rFonts w:ascii="Times New Roman" w:eastAsia="Times New Roman" w:hAnsi="Times New Roman" w:cs="Times New Roman"/>
          <w:b/>
          <w:bCs/>
          <w:i/>
          <w:iCs/>
          <w:sz w:val="32"/>
          <w:szCs w:val="24"/>
          <w:lang w:eastAsia="fr-FR"/>
        </w:rPr>
        <w:lastRenderedPageBreak/>
        <w:t>Devis quantitatif et estimatif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0"/>
        <w:gridCol w:w="4478"/>
        <w:gridCol w:w="603"/>
        <w:gridCol w:w="932"/>
        <w:gridCol w:w="1150"/>
        <w:gridCol w:w="2047"/>
      </w:tblGrid>
      <w:tr w:rsidR="00A925DE" w:rsidRPr="00612B60" w14:paraId="3DB2A897" w14:textId="77777777" w:rsidTr="00D400A7">
        <w:trPr>
          <w:trHeight w:val="20"/>
        </w:trPr>
        <w:tc>
          <w:tcPr>
            <w:tcW w:w="5000" w:type="pct"/>
            <w:gridSpan w:val="6"/>
            <w:shd w:val="clear" w:color="000000" w:fill="D0CECE"/>
            <w:noWrap/>
            <w:vAlign w:val="center"/>
            <w:hideMark/>
          </w:tcPr>
          <w:p w14:paraId="63012343" w14:textId="77777777" w:rsidR="001F0C91" w:rsidRPr="00612B60" w:rsidRDefault="001F0C91" w:rsidP="001F0C91">
            <w:pPr>
              <w:spacing w:after="200" w:line="240" w:lineRule="auto"/>
              <w:jc w:val="center"/>
              <w:rPr>
                <w:rFonts w:ascii="Times New Roman" w:eastAsia="Times New Roman" w:hAnsi="Times New Roman" w:cs="Times New Roman"/>
                <w:b/>
                <w:bCs/>
                <w:lang w:eastAsia="fr-FR"/>
              </w:rPr>
            </w:pPr>
            <w:r w:rsidRPr="00612B60">
              <w:rPr>
                <w:rFonts w:ascii="Times New Roman" w:eastAsia="Times New Roman" w:hAnsi="Times New Roman" w:cs="Times New Roman"/>
                <w:b/>
                <w:bCs/>
                <w:lang w:eastAsia="fr-FR"/>
              </w:rPr>
              <w:t>DETAIL QUANTITATIF CONSTRUCTION ATELIER ECON0MIE SOCIALE ET FAMILLIALE</w:t>
            </w:r>
          </w:p>
        </w:tc>
      </w:tr>
      <w:tr w:rsidR="00A925DE" w:rsidRPr="00612B60" w14:paraId="6A02BDA8" w14:textId="77777777" w:rsidTr="00D400A7">
        <w:trPr>
          <w:trHeight w:val="20"/>
        </w:trPr>
        <w:tc>
          <w:tcPr>
            <w:tcW w:w="325" w:type="pct"/>
            <w:vAlign w:val="center"/>
            <w:hideMark/>
          </w:tcPr>
          <w:p w14:paraId="09FA8E3D" w14:textId="77777777" w:rsidR="001F0C91" w:rsidRPr="00612B60" w:rsidRDefault="001F0C91" w:rsidP="001F0C91">
            <w:pPr>
              <w:spacing w:after="0" w:line="240" w:lineRule="auto"/>
              <w:jc w:val="center"/>
              <w:rPr>
                <w:rFonts w:ascii="Times New Roman" w:eastAsia="Times New Roman" w:hAnsi="Times New Roman" w:cs="Times New Roman"/>
                <w:b/>
                <w:bCs/>
                <w:lang w:val="fr-CM" w:eastAsia="fr-CM"/>
              </w:rPr>
            </w:pPr>
            <w:r w:rsidRPr="00612B60">
              <w:rPr>
                <w:rFonts w:ascii="Times New Roman" w:eastAsia="Times New Roman" w:hAnsi="Times New Roman" w:cs="Times New Roman"/>
                <w:b/>
                <w:bCs/>
                <w:lang w:val="fr-CM" w:eastAsia="fr-CM"/>
              </w:rPr>
              <w:t>N°</w:t>
            </w:r>
          </w:p>
        </w:tc>
        <w:tc>
          <w:tcPr>
            <w:tcW w:w="2273" w:type="pct"/>
            <w:vAlign w:val="center"/>
            <w:hideMark/>
          </w:tcPr>
          <w:p w14:paraId="6C2F646B" w14:textId="77777777" w:rsidR="001F0C91" w:rsidRPr="00612B60" w:rsidRDefault="001F0C91" w:rsidP="001F0C91">
            <w:pPr>
              <w:spacing w:after="0" w:line="240" w:lineRule="auto"/>
              <w:jc w:val="center"/>
              <w:rPr>
                <w:rFonts w:ascii="Times New Roman" w:eastAsia="Times New Roman" w:hAnsi="Times New Roman" w:cs="Times New Roman"/>
                <w:b/>
                <w:bCs/>
                <w:lang w:val="fr-CM" w:eastAsia="fr-CM"/>
              </w:rPr>
            </w:pPr>
            <w:r w:rsidRPr="00612B60">
              <w:rPr>
                <w:rFonts w:ascii="Times New Roman" w:eastAsia="Times New Roman" w:hAnsi="Times New Roman" w:cs="Times New Roman"/>
                <w:b/>
                <w:bCs/>
                <w:lang w:val="fr-CM" w:eastAsia="fr-CM"/>
              </w:rPr>
              <w:t>Désignation</w:t>
            </w:r>
          </w:p>
        </w:tc>
        <w:tc>
          <w:tcPr>
            <w:tcW w:w="306" w:type="pct"/>
            <w:vAlign w:val="center"/>
            <w:hideMark/>
          </w:tcPr>
          <w:p w14:paraId="712C47CB" w14:textId="77777777" w:rsidR="001F0C91" w:rsidRPr="00612B60" w:rsidRDefault="001F0C91" w:rsidP="001F0C91">
            <w:pPr>
              <w:spacing w:after="0" w:line="240" w:lineRule="auto"/>
              <w:jc w:val="center"/>
              <w:rPr>
                <w:rFonts w:ascii="Times New Roman" w:eastAsia="Times New Roman" w:hAnsi="Times New Roman" w:cs="Times New Roman"/>
                <w:b/>
                <w:bCs/>
                <w:lang w:val="fr-CM" w:eastAsia="fr-CM"/>
              </w:rPr>
            </w:pPr>
            <w:r w:rsidRPr="00612B60">
              <w:rPr>
                <w:rFonts w:ascii="Times New Roman" w:eastAsia="Times New Roman" w:hAnsi="Times New Roman" w:cs="Times New Roman"/>
                <w:b/>
                <w:bCs/>
                <w:lang w:val="fr-CM" w:eastAsia="fr-CM"/>
              </w:rPr>
              <w:t>U</w:t>
            </w:r>
          </w:p>
        </w:tc>
        <w:tc>
          <w:tcPr>
            <w:tcW w:w="473" w:type="pct"/>
            <w:vAlign w:val="center"/>
            <w:hideMark/>
          </w:tcPr>
          <w:p w14:paraId="4ACB1861" w14:textId="77777777" w:rsidR="001F0C91" w:rsidRPr="00612B60" w:rsidRDefault="001F0C91" w:rsidP="001F0C91">
            <w:pPr>
              <w:spacing w:after="0" w:line="240" w:lineRule="auto"/>
              <w:jc w:val="center"/>
              <w:rPr>
                <w:rFonts w:ascii="Times New Roman" w:eastAsia="Times New Roman" w:hAnsi="Times New Roman" w:cs="Times New Roman"/>
                <w:b/>
                <w:bCs/>
                <w:lang w:val="fr-CM" w:eastAsia="fr-CM"/>
              </w:rPr>
            </w:pPr>
            <w:r w:rsidRPr="00612B60">
              <w:rPr>
                <w:rFonts w:ascii="Times New Roman" w:eastAsia="Times New Roman" w:hAnsi="Times New Roman" w:cs="Times New Roman"/>
                <w:b/>
                <w:bCs/>
                <w:lang w:val="fr-CM" w:eastAsia="fr-CM"/>
              </w:rPr>
              <w:t>Qté</w:t>
            </w:r>
          </w:p>
        </w:tc>
        <w:tc>
          <w:tcPr>
            <w:tcW w:w="584" w:type="pct"/>
            <w:vAlign w:val="center"/>
            <w:hideMark/>
          </w:tcPr>
          <w:p w14:paraId="6C730EC9" w14:textId="77777777" w:rsidR="001F0C91" w:rsidRPr="00612B60" w:rsidRDefault="001F0C91" w:rsidP="001F0C91">
            <w:pPr>
              <w:spacing w:after="0" w:line="240" w:lineRule="auto"/>
              <w:jc w:val="center"/>
              <w:rPr>
                <w:rFonts w:ascii="Times New Roman" w:eastAsia="Times New Roman" w:hAnsi="Times New Roman" w:cs="Times New Roman"/>
                <w:b/>
                <w:bCs/>
                <w:lang w:val="fr-CM" w:eastAsia="fr-CM"/>
              </w:rPr>
            </w:pPr>
            <w:r w:rsidRPr="00612B60">
              <w:rPr>
                <w:rFonts w:ascii="Times New Roman" w:eastAsia="Times New Roman" w:hAnsi="Times New Roman" w:cs="Times New Roman"/>
                <w:b/>
                <w:bCs/>
                <w:lang w:val="fr-CM" w:eastAsia="fr-CM"/>
              </w:rPr>
              <w:t>P.U</w:t>
            </w:r>
          </w:p>
        </w:tc>
        <w:tc>
          <w:tcPr>
            <w:tcW w:w="1039" w:type="pct"/>
            <w:vAlign w:val="center"/>
            <w:hideMark/>
          </w:tcPr>
          <w:p w14:paraId="150B3526" w14:textId="77777777" w:rsidR="001F0C91" w:rsidRPr="00612B60" w:rsidRDefault="001F0C91" w:rsidP="001F0C91">
            <w:pPr>
              <w:spacing w:after="0" w:line="240" w:lineRule="auto"/>
              <w:jc w:val="center"/>
              <w:rPr>
                <w:rFonts w:ascii="Times New Roman" w:eastAsia="Times New Roman" w:hAnsi="Times New Roman" w:cs="Times New Roman"/>
                <w:b/>
                <w:bCs/>
                <w:lang w:val="fr-CM" w:eastAsia="fr-CM"/>
              </w:rPr>
            </w:pPr>
            <w:r w:rsidRPr="00612B60">
              <w:rPr>
                <w:rFonts w:ascii="Times New Roman" w:eastAsia="Times New Roman" w:hAnsi="Times New Roman" w:cs="Times New Roman"/>
                <w:b/>
                <w:bCs/>
                <w:lang w:val="fr-CM" w:eastAsia="fr-CM"/>
              </w:rPr>
              <w:t>P.T</w:t>
            </w:r>
          </w:p>
        </w:tc>
      </w:tr>
      <w:tr w:rsidR="00A925DE" w:rsidRPr="00612B60" w14:paraId="72DC1327" w14:textId="77777777" w:rsidTr="00D400A7">
        <w:trPr>
          <w:trHeight w:val="20"/>
        </w:trPr>
        <w:tc>
          <w:tcPr>
            <w:tcW w:w="325" w:type="pct"/>
            <w:vAlign w:val="center"/>
            <w:hideMark/>
          </w:tcPr>
          <w:p w14:paraId="0632C17B"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 </w:t>
            </w:r>
          </w:p>
        </w:tc>
        <w:tc>
          <w:tcPr>
            <w:tcW w:w="2273" w:type="pct"/>
            <w:vAlign w:val="center"/>
            <w:hideMark/>
          </w:tcPr>
          <w:p w14:paraId="6435514A" w14:textId="77777777" w:rsidR="001F0C91" w:rsidRPr="00612B60" w:rsidRDefault="001F0C91" w:rsidP="001F0C91">
            <w:pPr>
              <w:spacing w:after="0" w:line="240" w:lineRule="auto"/>
              <w:rPr>
                <w:rFonts w:ascii="Times New Roman" w:eastAsia="Times New Roman" w:hAnsi="Times New Roman" w:cs="Times New Roman"/>
                <w:b/>
                <w:bCs/>
                <w:lang w:val="fr-CM" w:eastAsia="fr-CM"/>
              </w:rPr>
            </w:pPr>
            <w:r w:rsidRPr="00612B60">
              <w:rPr>
                <w:rFonts w:ascii="Times New Roman" w:eastAsia="Times New Roman" w:hAnsi="Times New Roman" w:cs="Times New Roman"/>
                <w:b/>
                <w:bCs/>
                <w:lang w:val="fr-CM" w:eastAsia="fr-CM"/>
              </w:rPr>
              <w:t>LOT 100 : TRAVAUX PREPARATOIRES</w:t>
            </w:r>
          </w:p>
        </w:tc>
        <w:tc>
          <w:tcPr>
            <w:tcW w:w="306" w:type="pct"/>
            <w:vAlign w:val="center"/>
            <w:hideMark/>
          </w:tcPr>
          <w:p w14:paraId="6C7C7A44"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 </w:t>
            </w:r>
          </w:p>
        </w:tc>
        <w:tc>
          <w:tcPr>
            <w:tcW w:w="473" w:type="pct"/>
            <w:vAlign w:val="center"/>
            <w:hideMark/>
          </w:tcPr>
          <w:p w14:paraId="7E6B829A"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 </w:t>
            </w:r>
          </w:p>
        </w:tc>
        <w:tc>
          <w:tcPr>
            <w:tcW w:w="584" w:type="pct"/>
            <w:vAlign w:val="center"/>
            <w:hideMark/>
          </w:tcPr>
          <w:p w14:paraId="7D7E508B"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 </w:t>
            </w:r>
          </w:p>
        </w:tc>
        <w:tc>
          <w:tcPr>
            <w:tcW w:w="1039" w:type="pct"/>
            <w:vAlign w:val="center"/>
            <w:hideMark/>
          </w:tcPr>
          <w:p w14:paraId="71E4D569"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 </w:t>
            </w:r>
          </w:p>
        </w:tc>
      </w:tr>
      <w:tr w:rsidR="00A925DE" w:rsidRPr="00612B60" w14:paraId="0A550999" w14:textId="77777777" w:rsidTr="00D400A7">
        <w:trPr>
          <w:trHeight w:val="20"/>
        </w:trPr>
        <w:tc>
          <w:tcPr>
            <w:tcW w:w="325" w:type="pct"/>
            <w:vAlign w:val="center"/>
            <w:hideMark/>
          </w:tcPr>
          <w:p w14:paraId="7FD7C2AA"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101</w:t>
            </w:r>
          </w:p>
        </w:tc>
        <w:tc>
          <w:tcPr>
            <w:tcW w:w="2273" w:type="pct"/>
            <w:vAlign w:val="center"/>
            <w:hideMark/>
          </w:tcPr>
          <w:p w14:paraId="1353EB92" w14:textId="77777777" w:rsidR="001F0C91" w:rsidRPr="00612B60" w:rsidRDefault="001F0C91" w:rsidP="001F0C91">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Nettoyage du site</w:t>
            </w:r>
          </w:p>
        </w:tc>
        <w:tc>
          <w:tcPr>
            <w:tcW w:w="306" w:type="pct"/>
            <w:vAlign w:val="center"/>
            <w:hideMark/>
          </w:tcPr>
          <w:p w14:paraId="1581049A"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m²</w:t>
            </w:r>
          </w:p>
        </w:tc>
        <w:tc>
          <w:tcPr>
            <w:tcW w:w="473" w:type="pct"/>
            <w:vAlign w:val="center"/>
            <w:hideMark/>
          </w:tcPr>
          <w:p w14:paraId="119A4324"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500</w:t>
            </w:r>
          </w:p>
        </w:tc>
        <w:tc>
          <w:tcPr>
            <w:tcW w:w="584" w:type="pct"/>
            <w:vAlign w:val="center"/>
          </w:tcPr>
          <w:p w14:paraId="660E8295"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55B48B68"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43B6D523" w14:textId="77777777" w:rsidTr="00D400A7">
        <w:trPr>
          <w:trHeight w:val="20"/>
        </w:trPr>
        <w:tc>
          <w:tcPr>
            <w:tcW w:w="325" w:type="pct"/>
            <w:vAlign w:val="center"/>
            <w:hideMark/>
          </w:tcPr>
          <w:p w14:paraId="7B5DECDF"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102</w:t>
            </w:r>
          </w:p>
        </w:tc>
        <w:tc>
          <w:tcPr>
            <w:tcW w:w="2273" w:type="pct"/>
            <w:vAlign w:val="center"/>
            <w:hideMark/>
          </w:tcPr>
          <w:p w14:paraId="5D55335A" w14:textId="77777777" w:rsidR="001F0C91" w:rsidRPr="00612B60" w:rsidRDefault="001F0C91" w:rsidP="001F0C91">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Etudes (production des documents contractuel)</w:t>
            </w:r>
          </w:p>
        </w:tc>
        <w:tc>
          <w:tcPr>
            <w:tcW w:w="306" w:type="pct"/>
            <w:vAlign w:val="center"/>
            <w:hideMark/>
          </w:tcPr>
          <w:p w14:paraId="289FE5C7"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FF</w:t>
            </w:r>
          </w:p>
        </w:tc>
        <w:tc>
          <w:tcPr>
            <w:tcW w:w="473" w:type="pct"/>
            <w:vAlign w:val="center"/>
            <w:hideMark/>
          </w:tcPr>
          <w:p w14:paraId="193ED438"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1</w:t>
            </w:r>
          </w:p>
        </w:tc>
        <w:tc>
          <w:tcPr>
            <w:tcW w:w="584" w:type="pct"/>
            <w:vAlign w:val="center"/>
          </w:tcPr>
          <w:p w14:paraId="1A60226A"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75150D94"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5E4CB4AF" w14:textId="77777777" w:rsidTr="00D400A7">
        <w:trPr>
          <w:trHeight w:val="20"/>
        </w:trPr>
        <w:tc>
          <w:tcPr>
            <w:tcW w:w="2598" w:type="pct"/>
            <w:gridSpan w:val="2"/>
            <w:noWrap/>
            <w:vAlign w:val="center"/>
            <w:hideMark/>
          </w:tcPr>
          <w:p w14:paraId="581B689E" w14:textId="77777777" w:rsidR="001F0C91" w:rsidRPr="00612B60" w:rsidRDefault="001F0C91" w:rsidP="001F0C91">
            <w:pPr>
              <w:spacing w:after="0" w:line="240" w:lineRule="auto"/>
              <w:jc w:val="center"/>
              <w:rPr>
                <w:rFonts w:ascii="Times New Roman" w:eastAsia="Times New Roman" w:hAnsi="Times New Roman" w:cs="Times New Roman"/>
                <w:b/>
                <w:bCs/>
                <w:lang w:val="fr-CM" w:eastAsia="fr-CM"/>
              </w:rPr>
            </w:pPr>
            <w:r w:rsidRPr="00612B60">
              <w:rPr>
                <w:rFonts w:ascii="Times New Roman" w:eastAsia="Times New Roman" w:hAnsi="Times New Roman" w:cs="Times New Roman"/>
                <w:b/>
                <w:bCs/>
                <w:lang w:val="fr-CM" w:eastAsia="fr-CM"/>
              </w:rPr>
              <w:t>Sous-total Lot 100</w:t>
            </w:r>
          </w:p>
        </w:tc>
        <w:tc>
          <w:tcPr>
            <w:tcW w:w="306" w:type="pct"/>
            <w:noWrap/>
            <w:vAlign w:val="center"/>
            <w:hideMark/>
          </w:tcPr>
          <w:p w14:paraId="2E896B7D" w14:textId="77777777" w:rsidR="001F0C91" w:rsidRPr="00612B60" w:rsidRDefault="001F0C91" w:rsidP="001F0C91">
            <w:pPr>
              <w:spacing w:after="0" w:line="240" w:lineRule="auto"/>
              <w:jc w:val="center"/>
              <w:rPr>
                <w:rFonts w:ascii="Times New Roman" w:eastAsia="Times New Roman" w:hAnsi="Times New Roman" w:cs="Times New Roman"/>
                <w:b/>
                <w:bCs/>
                <w:lang w:val="fr-CM" w:eastAsia="fr-CM"/>
              </w:rPr>
            </w:pPr>
            <w:r w:rsidRPr="00612B60">
              <w:rPr>
                <w:rFonts w:ascii="Times New Roman" w:eastAsia="Times New Roman" w:hAnsi="Times New Roman" w:cs="Times New Roman"/>
                <w:b/>
                <w:bCs/>
                <w:lang w:val="fr-CM" w:eastAsia="fr-CM"/>
              </w:rPr>
              <w:t> </w:t>
            </w:r>
          </w:p>
        </w:tc>
        <w:tc>
          <w:tcPr>
            <w:tcW w:w="473" w:type="pct"/>
            <w:noWrap/>
            <w:vAlign w:val="center"/>
            <w:hideMark/>
          </w:tcPr>
          <w:p w14:paraId="68ED5813" w14:textId="77777777" w:rsidR="001F0C91" w:rsidRPr="00612B60" w:rsidRDefault="001F0C91" w:rsidP="001F0C91">
            <w:pPr>
              <w:spacing w:after="0" w:line="240" w:lineRule="auto"/>
              <w:jc w:val="center"/>
              <w:rPr>
                <w:rFonts w:ascii="Times New Roman" w:eastAsia="Times New Roman" w:hAnsi="Times New Roman" w:cs="Times New Roman"/>
                <w:b/>
                <w:bCs/>
                <w:lang w:val="fr-CM" w:eastAsia="fr-CM"/>
              </w:rPr>
            </w:pPr>
            <w:r w:rsidRPr="00612B60">
              <w:rPr>
                <w:rFonts w:ascii="Times New Roman" w:eastAsia="Times New Roman" w:hAnsi="Times New Roman" w:cs="Times New Roman"/>
                <w:b/>
                <w:bCs/>
                <w:lang w:val="fr-CM" w:eastAsia="fr-CM"/>
              </w:rPr>
              <w:t> </w:t>
            </w:r>
          </w:p>
        </w:tc>
        <w:tc>
          <w:tcPr>
            <w:tcW w:w="584" w:type="pct"/>
            <w:noWrap/>
            <w:vAlign w:val="center"/>
          </w:tcPr>
          <w:p w14:paraId="7458BD8C" w14:textId="77777777" w:rsidR="001F0C91" w:rsidRPr="00612B60" w:rsidRDefault="001F0C91" w:rsidP="001F0C91">
            <w:pPr>
              <w:spacing w:after="0" w:line="240" w:lineRule="auto"/>
              <w:jc w:val="center"/>
              <w:rPr>
                <w:rFonts w:ascii="Times New Roman" w:eastAsia="Times New Roman" w:hAnsi="Times New Roman" w:cs="Times New Roman"/>
                <w:b/>
                <w:bCs/>
                <w:lang w:val="fr-CM" w:eastAsia="fr-CM"/>
              </w:rPr>
            </w:pPr>
          </w:p>
        </w:tc>
        <w:tc>
          <w:tcPr>
            <w:tcW w:w="1039" w:type="pct"/>
            <w:noWrap/>
            <w:vAlign w:val="center"/>
          </w:tcPr>
          <w:p w14:paraId="0B6C8C3D" w14:textId="77777777" w:rsidR="001F0C91" w:rsidRPr="00612B60" w:rsidRDefault="001F0C91" w:rsidP="001F0C91">
            <w:pPr>
              <w:spacing w:after="0" w:line="240" w:lineRule="auto"/>
              <w:jc w:val="right"/>
              <w:rPr>
                <w:rFonts w:ascii="Times New Roman" w:eastAsia="Times New Roman" w:hAnsi="Times New Roman" w:cs="Times New Roman"/>
                <w:b/>
                <w:bCs/>
                <w:lang w:val="fr-CM" w:eastAsia="fr-CM"/>
              </w:rPr>
            </w:pPr>
          </w:p>
        </w:tc>
      </w:tr>
      <w:tr w:rsidR="00A925DE" w:rsidRPr="00612B60" w14:paraId="374C1598" w14:textId="77777777" w:rsidTr="00D400A7">
        <w:trPr>
          <w:trHeight w:val="20"/>
        </w:trPr>
        <w:tc>
          <w:tcPr>
            <w:tcW w:w="325" w:type="pct"/>
            <w:vAlign w:val="center"/>
            <w:hideMark/>
          </w:tcPr>
          <w:p w14:paraId="3FBC8414"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 </w:t>
            </w:r>
          </w:p>
        </w:tc>
        <w:tc>
          <w:tcPr>
            <w:tcW w:w="2273" w:type="pct"/>
            <w:vAlign w:val="center"/>
            <w:hideMark/>
          </w:tcPr>
          <w:p w14:paraId="3E23B953" w14:textId="77777777" w:rsidR="001F0C91" w:rsidRPr="00612B60" w:rsidRDefault="001F0C91" w:rsidP="001F0C91">
            <w:pPr>
              <w:spacing w:after="0" w:line="240" w:lineRule="auto"/>
              <w:rPr>
                <w:rFonts w:ascii="Times New Roman" w:eastAsia="Times New Roman" w:hAnsi="Times New Roman" w:cs="Times New Roman"/>
                <w:b/>
                <w:bCs/>
                <w:lang w:val="fr-CM" w:eastAsia="fr-CM"/>
              </w:rPr>
            </w:pPr>
            <w:r w:rsidRPr="00612B60">
              <w:rPr>
                <w:rFonts w:ascii="Times New Roman" w:eastAsia="Times New Roman" w:hAnsi="Times New Roman" w:cs="Times New Roman"/>
                <w:b/>
                <w:bCs/>
                <w:lang w:val="fr-CM" w:eastAsia="fr-CM"/>
              </w:rPr>
              <w:t>LOT 200 : TERRASSEMENT</w:t>
            </w:r>
          </w:p>
        </w:tc>
        <w:tc>
          <w:tcPr>
            <w:tcW w:w="306" w:type="pct"/>
            <w:vAlign w:val="center"/>
            <w:hideMark/>
          </w:tcPr>
          <w:p w14:paraId="7B89789F"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 </w:t>
            </w:r>
          </w:p>
        </w:tc>
        <w:tc>
          <w:tcPr>
            <w:tcW w:w="473" w:type="pct"/>
            <w:vAlign w:val="center"/>
            <w:hideMark/>
          </w:tcPr>
          <w:p w14:paraId="63E552F0"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 </w:t>
            </w:r>
          </w:p>
        </w:tc>
        <w:tc>
          <w:tcPr>
            <w:tcW w:w="584" w:type="pct"/>
            <w:vAlign w:val="center"/>
            <w:hideMark/>
          </w:tcPr>
          <w:p w14:paraId="6FAB9FAB"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 </w:t>
            </w:r>
          </w:p>
        </w:tc>
        <w:tc>
          <w:tcPr>
            <w:tcW w:w="1039" w:type="pct"/>
            <w:vAlign w:val="center"/>
            <w:hideMark/>
          </w:tcPr>
          <w:p w14:paraId="26196533"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 </w:t>
            </w:r>
          </w:p>
        </w:tc>
      </w:tr>
      <w:tr w:rsidR="00A925DE" w:rsidRPr="00612B60" w14:paraId="3DF425E7" w14:textId="77777777" w:rsidTr="00D400A7">
        <w:trPr>
          <w:trHeight w:val="20"/>
        </w:trPr>
        <w:tc>
          <w:tcPr>
            <w:tcW w:w="325" w:type="pct"/>
            <w:vAlign w:val="center"/>
            <w:hideMark/>
          </w:tcPr>
          <w:p w14:paraId="7CE5274E"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201</w:t>
            </w:r>
          </w:p>
        </w:tc>
        <w:tc>
          <w:tcPr>
            <w:tcW w:w="2273" w:type="pct"/>
            <w:vAlign w:val="center"/>
            <w:hideMark/>
          </w:tcPr>
          <w:p w14:paraId="7E21D949" w14:textId="77777777" w:rsidR="001F0C91" w:rsidRPr="00612B60" w:rsidRDefault="001F0C91" w:rsidP="001F0C91">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Nivellement de la plate-forme</w:t>
            </w:r>
          </w:p>
        </w:tc>
        <w:tc>
          <w:tcPr>
            <w:tcW w:w="306" w:type="pct"/>
            <w:vAlign w:val="center"/>
            <w:hideMark/>
          </w:tcPr>
          <w:p w14:paraId="7399D2C2"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m²</w:t>
            </w:r>
          </w:p>
        </w:tc>
        <w:tc>
          <w:tcPr>
            <w:tcW w:w="473" w:type="pct"/>
            <w:vAlign w:val="center"/>
            <w:hideMark/>
          </w:tcPr>
          <w:p w14:paraId="6F374573"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300,42</w:t>
            </w:r>
          </w:p>
        </w:tc>
        <w:tc>
          <w:tcPr>
            <w:tcW w:w="584" w:type="pct"/>
            <w:vAlign w:val="center"/>
          </w:tcPr>
          <w:p w14:paraId="3670390D"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0A496D56"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34AC6293" w14:textId="77777777" w:rsidTr="00D400A7">
        <w:trPr>
          <w:trHeight w:val="20"/>
        </w:trPr>
        <w:tc>
          <w:tcPr>
            <w:tcW w:w="325" w:type="pct"/>
            <w:vAlign w:val="center"/>
            <w:hideMark/>
          </w:tcPr>
          <w:p w14:paraId="5A5EE875"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202</w:t>
            </w:r>
          </w:p>
        </w:tc>
        <w:tc>
          <w:tcPr>
            <w:tcW w:w="2273" w:type="pct"/>
            <w:vAlign w:val="center"/>
            <w:hideMark/>
          </w:tcPr>
          <w:p w14:paraId="0608ACAB" w14:textId="77777777" w:rsidR="001F0C91" w:rsidRPr="00612B60" w:rsidRDefault="001F0C91" w:rsidP="001F0C91">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Fouilles en rigoles et en puits</w:t>
            </w:r>
          </w:p>
        </w:tc>
        <w:tc>
          <w:tcPr>
            <w:tcW w:w="306" w:type="pct"/>
            <w:vAlign w:val="center"/>
            <w:hideMark/>
          </w:tcPr>
          <w:p w14:paraId="15D4DFA2"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m3</w:t>
            </w:r>
          </w:p>
        </w:tc>
        <w:tc>
          <w:tcPr>
            <w:tcW w:w="473" w:type="pct"/>
            <w:vAlign w:val="center"/>
            <w:hideMark/>
          </w:tcPr>
          <w:p w14:paraId="22941695"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39,74</w:t>
            </w:r>
          </w:p>
        </w:tc>
        <w:tc>
          <w:tcPr>
            <w:tcW w:w="584" w:type="pct"/>
            <w:vAlign w:val="center"/>
          </w:tcPr>
          <w:p w14:paraId="2633059B"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0E6ADCFC"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1545195D" w14:textId="77777777" w:rsidTr="00D400A7">
        <w:trPr>
          <w:trHeight w:val="20"/>
        </w:trPr>
        <w:tc>
          <w:tcPr>
            <w:tcW w:w="325" w:type="pct"/>
            <w:vAlign w:val="center"/>
            <w:hideMark/>
          </w:tcPr>
          <w:p w14:paraId="544E6FA0"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203</w:t>
            </w:r>
          </w:p>
        </w:tc>
        <w:tc>
          <w:tcPr>
            <w:tcW w:w="2273" w:type="pct"/>
            <w:vAlign w:val="center"/>
            <w:hideMark/>
          </w:tcPr>
          <w:p w14:paraId="601D3F3D" w14:textId="77777777" w:rsidR="001F0C91" w:rsidRPr="00612B60" w:rsidRDefault="001F0C91" w:rsidP="001F0C91">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Remblais de terre</w:t>
            </w:r>
          </w:p>
        </w:tc>
        <w:tc>
          <w:tcPr>
            <w:tcW w:w="306" w:type="pct"/>
            <w:vAlign w:val="center"/>
            <w:hideMark/>
          </w:tcPr>
          <w:p w14:paraId="5D0FF980"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m3</w:t>
            </w:r>
          </w:p>
        </w:tc>
        <w:tc>
          <w:tcPr>
            <w:tcW w:w="473" w:type="pct"/>
            <w:vAlign w:val="center"/>
            <w:hideMark/>
          </w:tcPr>
          <w:p w14:paraId="48E38462"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60,73</w:t>
            </w:r>
          </w:p>
        </w:tc>
        <w:tc>
          <w:tcPr>
            <w:tcW w:w="584" w:type="pct"/>
            <w:vAlign w:val="center"/>
          </w:tcPr>
          <w:p w14:paraId="5B5A781F"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38BF12E8"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455044D8" w14:textId="77777777" w:rsidTr="00D400A7">
        <w:trPr>
          <w:trHeight w:val="20"/>
        </w:trPr>
        <w:tc>
          <w:tcPr>
            <w:tcW w:w="2598" w:type="pct"/>
            <w:gridSpan w:val="2"/>
            <w:noWrap/>
            <w:vAlign w:val="center"/>
            <w:hideMark/>
          </w:tcPr>
          <w:p w14:paraId="16EAB86A" w14:textId="77777777" w:rsidR="001F0C91" w:rsidRPr="00612B60" w:rsidRDefault="001F0C91" w:rsidP="001F0C91">
            <w:pPr>
              <w:spacing w:after="0" w:line="240" w:lineRule="auto"/>
              <w:jc w:val="center"/>
              <w:rPr>
                <w:rFonts w:ascii="Times New Roman" w:eastAsia="Times New Roman" w:hAnsi="Times New Roman" w:cs="Times New Roman"/>
                <w:b/>
                <w:bCs/>
                <w:lang w:val="fr-CM" w:eastAsia="fr-CM"/>
              </w:rPr>
            </w:pPr>
            <w:r w:rsidRPr="00612B60">
              <w:rPr>
                <w:rFonts w:ascii="Times New Roman" w:eastAsia="Times New Roman" w:hAnsi="Times New Roman" w:cs="Times New Roman"/>
                <w:b/>
                <w:bCs/>
                <w:lang w:val="fr-CM" w:eastAsia="fr-CM"/>
              </w:rPr>
              <w:t>Sous-total Lot 200</w:t>
            </w:r>
          </w:p>
        </w:tc>
        <w:tc>
          <w:tcPr>
            <w:tcW w:w="306" w:type="pct"/>
            <w:noWrap/>
            <w:vAlign w:val="center"/>
            <w:hideMark/>
          </w:tcPr>
          <w:p w14:paraId="45B173C1" w14:textId="77777777" w:rsidR="001F0C91" w:rsidRPr="00612B60" w:rsidRDefault="001F0C91" w:rsidP="001F0C91">
            <w:pPr>
              <w:spacing w:after="0" w:line="240" w:lineRule="auto"/>
              <w:jc w:val="center"/>
              <w:rPr>
                <w:rFonts w:ascii="Times New Roman" w:eastAsia="Times New Roman" w:hAnsi="Times New Roman" w:cs="Times New Roman"/>
                <w:b/>
                <w:bCs/>
                <w:lang w:val="fr-CM" w:eastAsia="fr-CM"/>
              </w:rPr>
            </w:pPr>
            <w:r w:rsidRPr="00612B60">
              <w:rPr>
                <w:rFonts w:ascii="Times New Roman" w:eastAsia="Times New Roman" w:hAnsi="Times New Roman" w:cs="Times New Roman"/>
                <w:b/>
                <w:bCs/>
                <w:lang w:val="fr-CM" w:eastAsia="fr-CM"/>
              </w:rPr>
              <w:t> </w:t>
            </w:r>
          </w:p>
        </w:tc>
        <w:tc>
          <w:tcPr>
            <w:tcW w:w="473" w:type="pct"/>
            <w:noWrap/>
            <w:vAlign w:val="center"/>
            <w:hideMark/>
          </w:tcPr>
          <w:p w14:paraId="43B28443" w14:textId="77777777" w:rsidR="001F0C91" w:rsidRPr="00612B60" w:rsidRDefault="001F0C91" w:rsidP="001F0C91">
            <w:pPr>
              <w:spacing w:after="0" w:line="240" w:lineRule="auto"/>
              <w:jc w:val="center"/>
              <w:rPr>
                <w:rFonts w:ascii="Times New Roman" w:eastAsia="Times New Roman" w:hAnsi="Times New Roman" w:cs="Times New Roman"/>
                <w:b/>
                <w:bCs/>
                <w:lang w:val="fr-CM" w:eastAsia="fr-CM"/>
              </w:rPr>
            </w:pPr>
            <w:r w:rsidRPr="00612B60">
              <w:rPr>
                <w:rFonts w:ascii="Times New Roman" w:eastAsia="Times New Roman" w:hAnsi="Times New Roman" w:cs="Times New Roman"/>
                <w:b/>
                <w:bCs/>
                <w:lang w:val="fr-CM" w:eastAsia="fr-CM"/>
              </w:rPr>
              <w:t> </w:t>
            </w:r>
          </w:p>
        </w:tc>
        <w:tc>
          <w:tcPr>
            <w:tcW w:w="584" w:type="pct"/>
            <w:noWrap/>
            <w:vAlign w:val="center"/>
          </w:tcPr>
          <w:p w14:paraId="3288CD51" w14:textId="77777777" w:rsidR="001F0C91" w:rsidRPr="00612B60" w:rsidRDefault="001F0C91" w:rsidP="001F0C91">
            <w:pPr>
              <w:spacing w:after="0" w:line="240" w:lineRule="auto"/>
              <w:jc w:val="center"/>
              <w:rPr>
                <w:rFonts w:ascii="Times New Roman" w:eastAsia="Times New Roman" w:hAnsi="Times New Roman" w:cs="Times New Roman"/>
                <w:b/>
                <w:bCs/>
                <w:lang w:val="fr-CM" w:eastAsia="fr-CM"/>
              </w:rPr>
            </w:pPr>
          </w:p>
        </w:tc>
        <w:tc>
          <w:tcPr>
            <w:tcW w:w="1039" w:type="pct"/>
            <w:noWrap/>
            <w:vAlign w:val="center"/>
          </w:tcPr>
          <w:p w14:paraId="45396123" w14:textId="77777777" w:rsidR="001F0C91" w:rsidRPr="00612B60" w:rsidRDefault="001F0C91" w:rsidP="001F0C91">
            <w:pPr>
              <w:spacing w:after="0" w:line="240" w:lineRule="auto"/>
              <w:jc w:val="right"/>
              <w:rPr>
                <w:rFonts w:ascii="Times New Roman" w:eastAsia="Times New Roman" w:hAnsi="Times New Roman" w:cs="Times New Roman"/>
                <w:b/>
                <w:bCs/>
                <w:lang w:val="fr-CM" w:eastAsia="fr-CM"/>
              </w:rPr>
            </w:pPr>
          </w:p>
        </w:tc>
      </w:tr>
      <w:tr w:rsidR="00A925DE" w:rsidRPr="00612B60" w14:paraId="76466233" w14:textId="77777777" w:rsidTr="00D400A7">
        <w:trPr>
          <w:trHeight w:val="20"/>
        </w:trPr>
        <w:tc>
          <w:tcPr>
            <w:tcW w:w="325" w:type="pct"/>
            <w:vAlign w:val="center"/>
            <w:hideMark/>
          </w:tcPr>
          <w:p w14:paraId="336DF719"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 </w:t>
            </w:r>
          </w:p>
        </w:tc>
        <w:tc>
          <w:tcPr>
            <w:tcW w:w="2273" w:type="pct"/>
            <w:vAlign w:val="center"/>
            <w:hideMark/>
          </w:tcPr>
          <w:p w14:paraId="1CAD51C0" w14:textId="77777777" w:rsidR="001F0C91" w:rsidRPr="00612B60" w:rsidRDefault="001F0C91" w:rsidP="001F0C91">
            <w:pPr>
              <w:spacing w:after="0" w:line="240" w:lineRule="auto"/>
              <w:rPr>
                <w:rFonts w:ascii="Times New Roman" w:eastAsia="Times New Roman" w:hAnsi="Times New Roman" w:cs="Times New Roman"/>
                <w:b/>
                <w:bCs/>
                <w:lang w:val="fr-CM" w:eastAsia="fr-CM"/>
              </w:rPr>
            </w:pPr>
            <w:r w:rsidRPr="00612B60">
              <w:rPr>
                <w:rFonts w:ascii="Times New Roman" w:eastAsia="Times New Roman" w:hAnsi="Times New Roman" w:cs="Times New Roman"/>
                <w:b/>
                <w:bCs/>
                <w:lang w:val="fr-CM" w:eastAsia="fr-CM"/>
              </w:rPr>
              <w:t>LOT 300 : FONDATIONS</w:t>
            </w:r>
          </w:p>
        </w:tc>
        <w:tc>
          <w:tcPr>
            <w:tcW w:w="306" w:type="pct"/>
            <w:vAlign w:val="center"/>
            <w:hideMark/>
          </w:tcPr>
          <w:p w14:paraId="4025FA28"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 </w:t>
            </w:r>
          </w:p>
        </w:tc>
        <w:tc>
          <w:tcPr>
            <w:tcW w:w="473" w:type="pct"/>
            <w:vAlign w:val="center"/>
            <w:hideMark/>
          </w:tcPr>
          <w:p w14:paraId="0BFAAE58"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 </w:t>
            </w:r>
          </w:p>
        </w:tc>
        <w:tc>
          <w:tcPr>
            <w:tcW w:w="584" w:type="pct"/>
            <w:vAlign w:val="center"/>
          </w:tcPr>
          <w:p w14:paraId="2AFF2955"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19E160AC"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6BCD6688" w14:textId="77777777" w:rsidTr="00D400A7">
        <w:trPr>
          <w:trHeight w:val="20"/>
        </w:trPr>
        <w:tc>
          <w:tcPr>
            <w:tcW w:w="325" w:type="pct"/>
            <w:vAlign w:val="center"/>
            <w:hideMark/>
          </w:tcPr>
          <w:p w14:paraId="053235D1"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301</w:t>
            </w:r>
          </w:p>
        </w:tc>
        <w:tc>
          <w:tcPr>
            <w:tcW w:w="2273" w:type="pct"/>
            <w:vAlign w:val="center"/>
            <w:hideMark/>
          </w:tcPr>
          <w:p w14:paraId="72474CFE" w14:textId="77777777" w:rsidR="001F0C91" w:rsidRPr="00612B60" w:rsidRDefault="001F0C91" w:rsidP="001F0C91">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 xml:space="preserve">Implantation </w:t>
            </w:r>
          </w:p>
        </w:tc>
        <w:tc>
          <w:tcPr>
            <w:tcW w:w="306" w:type="pct"/>
            <w:vAlign w:val="center"/>
            <w:hideMark/>
          </w:tcPr>
          <w:p w14:paraId="3461A3B6"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FF</w:t>
            </w:r>
          </w:p>
        </w:tc>
        <w:tc>
          <w:tcPr>
            <w:tcW w:w="473" w:type="pct"/>
            <w:vAlign w:val="center"/>
            <w:hideMark/>
          </w:tcPr>
          <w:p w14:paraId="20D24546"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1</w:t>
            </w:r>
          </w:p>
        </w:tc>
        <w:tc>
          <w:tcPr>
            <w:tcW w:w="584" w:type="pct"/>
            <w:vAlign w:val="center"/>
          </w:tcPr>
          <w:p w14:paraId="3DB86532"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660F160A"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64FBB9DB" w14:textId="77777777" w:rsidTr="00D400A7">
        <w:trPr>
          <w:trHeight w:val="20"/>
        </w:trPr>
        <w:tc>
          <w:tcPr>
            <w:tcW w:w="325" w:type="pct"/>
            <w:vAlign w:val="center"/>
            <w:hideMark/>
          </w:tcPr>
          <w:p w14:paraId="41E354A2"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302</w:t>
            </w:r>
          </w:p>
        </w:tc>
        <w:tc>
          <w:tcPr>
            <w:tcW w:w="2273" w:type="pct"/>
            <w:vAlign w:val="center"/>
            <w:hideMark/>
          </w:tcPr>
          <w:p w14:paraId="4932B3FA" w14:textId="77777777" w:rsidR="001F0C91" w:rsidRPr="00612B60" w:rsidRDefault="001F0C91" w:rsidP="001F0C91">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Béton de propreté</w:t>
            </w:r>
          </w:p>
        </w:tc>
        <w:tc>
          <w:tcPr>
            <w:tcW w:w="306" w:type="pct"/>
            <w:vAlign w:val="center"/>
            <w:hideMark/>
          </w:tcPr>
          <w:p w14:paraId="392F5197"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m3</w:t>
            </w:r>
          </w:p>
        </w:tc>
        <w:tc>
          <w:tcPr>
            <w:tcW w:w="473" w:type="pct"/>
            <w:vAlign w:val="center"/>
            <w:hideMark/>
          </w:tcPr>
          <w:p w14:paraId="6759EA8A"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1,78</w:t>
            </w:r>
          </w:p>
        </w:tc>
        <w:tc>
          <w:tcPr>
            <w:tcW w:w="584" w:type="pct"/>
            <w:vAlign w:val="center"/>
          </w:tcPr>
          <w:p w14:paraId="7F87A46B"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11BB997B"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03D02C01" w14:textId="77777777" w:rsidTr="00D400A7">
        <w:trPr>
          <w:trHeight w:val="20"/>
        </w:trPr>
        <w:tc>
          <w:tcPr>
            <w:tcW w:w="325" w:type="pct"/>
            <w:vAlign w:val="center"/>
            <w:hideMark/>
          </w:tcPr>
          <w:p w14:paraId="2815ECEA"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303</w:t>
            </w:r>
          </w:p>
        </w:tc>
        <w:tc>
          <w:tcPr>
            <w:tcW w:w="2273" w:type="pct"/>
            <w:vAlign w:val="center"/>
            <w:hideMark/>
          </w:tcPr>
          <w:p w14:paraId="6C2E8520" w14:textId="77777777" w:rsidR="001F0C91" w:rsidRPr="00612B60" w:rsidRDefault="001F0C91" w:rsidP="001F0C91">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Agglos de 20x20x40 bourrés</w:t>
            </w:r>
          </w:p>
        </w:tc>
        <w:tc>
          <w:tcPr>
            <w:tcW w:w="306" w:type="pct"/>
            <w:vAlign w:val="center"/>
            <w:hideMark/>
          </w:tcPr>
          <w:p w14:paraId="4FB61EB3"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m²</w:t>
            </w:r>
          </w:p>
        </w:tc>
        <w:tc>
          <w:tcPr>
            <w:tcW w:w="473" w:type="pct"/>
            <w:vAlign w:val="center"/>
            <w:hideMark/>
          </w:tcPr>
          <w:p w14:paraId="18C49F75"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34,86</w:t>
            </w:r>
          </w:p>
        </w:tc>
        <w:tc>
          <w:tcPr>
            <w:tcW w:w="584" w:type="pct"/>
            <w:vAlign w:val="center"/>
          </w:tcPr>
          <w:p w14:paraId="4A260A98"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307140D0"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3C2EAAEC" w14:textId="77777777" w:rsidTr="00D400A7">
        <w:trPr>
          <w:trHeight w:val="20"/>
        </w:trPr>
        <w:tc>
          <w:tcPr>
            <w:tcW w:w="325" w:type="pct"/>
            <w:vAlign w:val="center"/>
            <w:hideMark/>
          </w:tcPr>
          <w:p w14:paraId="6434DDEE"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304</w:t>
            </w:r>
          </w:p>
        </w:tc>
        <w:tc>
          <w:tcPr>
            <w:tcW w:w="2273" w:type="pct"/>
            <w:vAlign w:val="center"/>
            <w:hideMark/>
          </w:tcPr>
          <w:p w14:paraId="5B32DCCF" w14:textId="77777777" w:rsidR="001F0C91" w:rsidRPr="00612B60" w:rsidRDefault="001F0C91" w:rsidP="001F0C91">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Béton armé pour semelles, amorces poteaux et chaînages</w:t>
            </w:r>
          </w:p>
        </w:tc>
        <w:tc>
          <w:tcPr>
            <w:tcW w:w="306" w:type="pct"/>
            <w:vAlign w:val="center"/>
            <w:hideMark/>
          </w:tcPr>
          <w:p w14:paraId="494DD9E0"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m3</w:t>
            </w:r>
          </w:p>
        </w:tc>
        <w:tc>
          <w:tcPr>
            <w:tcW w:w="473" w:type="pct"/>
            <w:vAlign w:val="center"/>
            <w:hideMark/>
          </w:tcPr>
          <w:p w14:paraId="4AAC36B3"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5,67</w:t>
            </w:r>
          </w:p>
        </w:tc>
        <w:tc>
          <w:tcPr>
            <w:tcW w:w="584" w:type="pct"/>
            <w:vAlign w:val="center"/>
          </w:tcPr>
          <w:p w14:paraId="4BBB4014"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69960AF1"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7D6CAE9D" w14:textId="77777777" w:rsidTr="00D400A7">
        <w:trPr>
          <w:trHeight w:val="20"/>
        </w:trPr>
        <w:tc>
          <w:tcPr>
            <w:tcW w:w="325" w:type="pct"/>
            <w:vAlign w:val="center"/>
            <w:hideMark/>
          </w:tcPr>
          <w:p w14:paraId="656004BC"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305</w:t>
            </w:r>
          </w:p>
        </w:tc>
        <w:tc>
          <w:tcPr>
            <w:tcW w:w="2273" w:type="pct"/>
            <w:vAlign w:val="center"/>
            <w:hideMark/>
          </w:tcPr>
          <w:p w14:paraId="2FA29ACE" w14:textId="7D6618E8" w:rsidR="001F0C91" w:rsidRPr="00612B60" w:rsidRDefault="001F0C91" w:rsidP="001F0C91">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 xml:space="preserve">Béton légèrement armé pour dallage sol (ép. </w:t>
            </w:r>
            <w:r w:rsidR="004407B0" w:rsidRPr="00612B60">
              <w:rPr>
                <w:rFonts w:ascii="Times New Roman" w:eastAsia="Times New Roman" w:hAnsi="Times New Roman" w:cs="Times New Roman"/>
                <w:lang w:val="fr-CM" w:eastAsia="fr-CM"/>
              </w:rPr>
              <w:t>10</w:t>
            </w:r>
            <w:r w:rsidRPr="00612B60">
              <w:rPr>
                <w:rFonts w:ascii="Times New Roman" w:eastAsia="Times New Roman" w:hAnsi="Times New Roman" w:cs="Times New Roman"/>
                <w:lang w:val="fr-CM" w:eastAsia="fr-CM"/>
              </w:rPr>
              <w:t>cm)</w:t>
            </w:r>
          </w:p>
        </w:tc>
        <w:tc>
          <w:tcPr>
            <w:tcW w:w="306" w:type="pct"/>
            <w:vAlign w:val="center"/>
            <w:hideMark/>
          </w:tcPr>
          <w:p w14:paraId="0C19AA01" w14:textId="4E0D4402" w:rsidR="001F0C91" w:rsidRPr="00612B60" w:rsidRDefault="004407B0"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m²</w:t>
            </w:r>
          </w:p>
        </w:tc>
        <w:tc>
          <w:tcPr>
            <w:tcW w:w="473" w:type="pct"/>
            <w:vAlign w:val="center"/>
            <w:hideMark/>
          </w:tcPr>
          <w:p w14:paraId="4F9BA1AF"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202,42</w:t>
            </w:r>
          </w:p>
        </w:tc>
        <w:tc>
          <w:tcPr>
            <w:tcW w:w="584" w:type="pct"/>
            <w:vAlign w:val="center"/>
          </w:tcPr>
          <w:p w14:paraId="20968EB1"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4AECE727"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57B7391B" w14:textId="77777777" w:rsidTr="00D400A7">
        <w:trPr>
          <w:trHeight w:val="20"/>
        </w:trPr>
        <w:tc>
          <w:tcPr>
            <w:tcW w:w="2598" w:type="pct"/>
            <w:gridSpan w:val="2"/>
            <w:noWrap/>
            <w:vAlign w:val="center"/>
            <w:hideMark/>
          </w:tcPr>
          <w:p w14:paraId="4D73A902" w14:textId="77777777" w:rsidR="001F0C91" w:rsidRPr="00612B60" w:rsidRDefault="001F0C91" w:rsidP="001F0C91">
            <w:pPr>
              <w:spacing w:after="0" w:line="240" w:lineRule="auto"/>
              <w:jc w:val="center"/>
              <w:rPr>
                <w:rFonts w:ascii="Times New Roman" w:eastAsia="Times New Roman" w:hAnsi="Times New Roman" w:cs="Times New Roman"/>
                <w:b/>
                <w:bCs/>
                <w:lang w:val="fr-CM" w:eastAsia="fr-CM"/>
              </w:rPr>
            </w:pPr>
            <w:r w:rsidRPr="00612B60">
              <w:rPr>
                <w:rFonts w:ascii="Times New Roman" w:eastAsia="Times New Roman" w:hAnsi="Times New Roman" w:cs="Times New Roman"/>
                <w:b/>
                <w:bCs/>
                <w:lang w:val="fr-CM" w:eastAsia="fr-CM"/>
              </w:rPr>
              <w:t>Sous-total Lot 300</w:t>
            </w:r>
          </w:p>
        </w:tc>
        <w:tc>
          <w:tcPr>
            <w:tcW w:w="306" w:type="pct"/>
            <w:noWrap/>
            <w:vAlign w:val="center"/>
            <w:hideMark/>
          </w:tcPr>
          <w:p w14:paraId="692781D3" w14:textId="77777777" w:rsidR="001F0C91" w:rsidRPr="00612B60" w:rsidRDefault="001F0C91" w:rsidP="001F0C91">
            <w:pPr>
              <w:spacing w:after="0" w:line="240" w:lineRule="auto"/>
              <w:jc w:val="center"/>
              <w:rPr>
                <w:rFonts w:ascii="Times New Roman" w:eastAsia="Times New Roman" w:hAnsi="Times New Roman" w:cs="Times New Roman"/>
                <w:b/>
                <w:bCs/>
                <w:lang w:val="fr-CM" w:eastAsia="fr-CM"/>
              </w:rPr>
            </w:pPr>
            <w:r w:rsidRPr="00612B60">
              <w:rPr>
                <w:rFonts w:ascii="Times New Roman" w:eastAsia="Times New Roman" w:hAnsi="Times New Roman" w:cs="Times New Roman"/>
                <w:b/>
                <w:bCs/>
                <w:lang w:val="fr-CM" w:eastAsia="fr-CM"/>
              </w:rPr>
              <w:t> </w:t>
            </w:r>
          </w:p>
        </w:tc>
        <w:tc>
          <w:tcPr>
            <w:tcW w:w="473" w:type="pct"/>
            <w:noWrap/>
            <w:vAlign w:val="center"/>
            <w:hideMark/>
          </w:tcPr>
          <w:p w14:paraId="2BAC5C29" w14:textId="77777777" w:rsidR="001F0C91" w:rsidRPr="00612B60" w:rsidRDefault="001F0C91" w:rsidP="001F0C91">
            <w:pPr>
              <w:spacing w:after="0" w:line="240" w:lineRule="auto"/>
              <w:jc w:val="center"/>
              <w:rPr>
                <w:rFonts w:ascii="Times New Roman" w:eastAsia="Times New Roman" w:hAnsi="Times New Roman" w:cs="Times New Roman"/>
                <w:b/>
                <w:bCs/>
                <w:lang w:val="fr-CM" w:eastAsia="fr-CM"/>
              </w:rPr>
            </w:pPr>
            <w:r w:rsidRPr="00612B60">
              <w:rPr>
                <w:rFonts w:ascii="Times New Roman" w:eastAsia="Times New Roman" w:hAnsi="Times New Roman" w:cs="Times New Roman"/>
                <w:b/>
                <w:bCs/>
                <w:lang w:val="fr-CM" w:eastAsia="fr-CM"/>
              </w:rPr>
              <w:t> </w:t>
            </w:r>
          </w:p>
        </w:tc>
        <w:tc>
          <w:tcPr>
            <w:tcW w:w="584" w:type="pct"/>
            <w:noWrap/>
            <w:vAlign w:val="center"/>
          </w:tcPr>
          <w:p w14:paraId="0E5868F0" w14:textId="77777777" w:rsidR="001F0C91" w:rsidRPr="00612B60" w:rsidRDefault="001F0C91" w:rsidP="001F0C91">
            <w:pPr>
              <w:spacing w:after="0" w:line="240" w:lineRule="auto"/>
              <w:jc w:val="center"/>
              <w:rPr>
                <w:rFonts w:ascii="Times New Roman" w:eastAsia="Times New Roman" w:hAnsi="Times New Roman" w:cs="Times New Roman"/>
                <w:b/>
                <w:bCs/>
                <w:lang w:val="fr-CM" w:eastAsia="fr-CM"/>
              </w:rPr>
            </w:pPr>
          </w:p>
        </w:tc>
        <w:tc>
          <w:tcPr>
            <w:tcW w:w="1039" w:type="pct"/>
            <w:noWrap/>
            <w:vAlign w:val="center"/>
          </w:tcPr>
          <w:p w14:paraId="70BE8312" w14:textId="77777777" w:rsidR="001F0C91" w:rsidRPr="00612B60" w:rsidRDefault="001F0C91" w:rsidP="001F0C91">
            <w:pPr>
              <w:spacing w:after="0" w:line="240" w:lineRule="auto"/>
              <w:jc w:val="right"/>
              <w:rPr>
                <w:rFonts w:ascii="Times New Roman" w:eastAsia="Times New Roman" w:hAnsi="Times New Roman" w:cs="Times New Roman"/>
                <w:b/>
                <w:bCs/>
                <w:lang w:val="fr-CM" w:eastAsia="fr-CM"/>
              </w:rPr>
            </w:pPr>
          </w:p>
        </w:tc>
      </w:tr>
      <w:tr w:rsidR="00A925DE" w:rsidRPr="00612B60" w14:paraId="4E42CFAE" w14:textId="77777777" w:rsidTr="00D400A7">
        <w:trPr>
          <w:trHeight w:val="20"/>
        </w:trPr>
        <w:tc>
          <w:tcPr>
            <w:tcW w:w="325" w:type="pct"/>
            <w:vAlign w:val="center"/>
            <w:hideMark/>
          </w:tcPr>
          <w:p w14:paraId="2B16AC7B"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 </w:t>
            </w:r>
          </w:p>
        </w:tc>
        <w:tc>
          <w:tcPr>
            <w:tcW w:w="2273" w:type="pct"/>
            <w:vAlign w:val="center"/>
            <w:hideMark/>
          </w:tcPr>
          <w:p w14:paraId="1FE3C533" w14:textId="77777777" w:rsidR="001F0C91" w:rsidRPr="00612B60" w:rsidRDefault="001F0C91" w:rsidP="001F0C91">
            <w:pPr>
              <w:spacing w:after="0" w:line="240" w:lineRule="auto"/>
              <w:rPr>
                <w:rFonts w:ascii="Times New Roman" w:eastAsia="Times New Roman" w:hAnsi="Times New Roman" w:cs="Times New Roman"/>
                <w:b/>
                <w:bCs/>
                <w:lang w:val="fr-CM" w:eastAsia="fr-CM"/>
              </w:rPr>
            </w:pPr>
            <w:r w:rsidRPr="00612B60">
              <w:rPr>
                <w:rFonts w:ascii="Times New Roman" w:eastAsia="Times New Roman" w:hAnsi="Times New Roman" w:cs="Times New Roman"/>
                <w:b/>
                <w:bCs/>
                <w:lang w:val="fr-CM" w:eastAsia="fr-CM"/>
              </w:rPr>
              <w:t>LOT 400 : MACONNERIE - ELEVATION</w:t>
            </w:r>
          </w:p>
        </w:tc>
        <w:tc>
          <w:tcPr>
            <w:tcW w:w="306" w:type="pct"/>
            <w:vAlign w:val="center"/>
            <w:hideMark/>
          </w:tcPr>
          <w:p w14:paraId="0010F931" w14:textId="77777777" w:rsidR="001F0C91" w:rsidRPr="00612B60" w:rsidRDefault="001F0C91" w:rsidP="001F0C91">
            <w:pPr>
              <w:spacing w:after="0" w:line="240" w:lineRule="auto"/>
              <w:jc w:val="center"/>
              <w:rPr>
                <w:rFonts w:ascii="Times New Roman" w:eastAsia="Times New Roman" w:hAnsi="Times New Roman" w:cs="Times New Roman"/>
                <w:b/>
                <w:bCs/>
                <w:lang w:val="fr-CM" w:eastAsia="fr-CM"/>
              </w:rPr>
            </w:pPr>
            <w:r w:rsidRPr="00612B60">
              <w:rPr>
                <w:rFonts w:ascii="Times New Roman" w:eastAsia="Times New Roman" w:hAnsi="Times New Roman" w:cs="Times New Roman"/>
                <w:b/>
                <w:bCs/>
                <w:lang w:val="fr-CM" w:eastAsia="fr-CM"/>
              </w:rPr>
              <w:t> </w:t>
            </w:r>
          </w:p>
        </w:tc>
        <w:tc>
          <w:tcPr>
            <w:tcW w:w="473" w:type="pct"/>
            <w:vAlign w:val="center"/>
            <w:hideMark/>
          </w:tcPr>
          <w:p w14:paraId="2634811A"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 </w:t>
            </w:r>
          </w:p>
        </w:tc>
        <w:tc>
          <w:tcPr>
            <w:tcW w:w="584" w:type="pct"/>
            <w:vAlign w:val="center"/>
          </w:tcPr>
          <w:p w14:paraId="4749940B"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6CC14A0D"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48B88F96" w14:textId="77777777" w:rsidTr="00D400A7">
        <w:trPr>
          <w:trHeight w:val="20"/>
        </w:trPr>
        <w:tc>
          <w:tcPr>
            <w:tcW w:w="325" w:type="pct"/>
            <w:vAlign w:val="center"/>
            <w:hideMark/>
          </w:tcPr>
          <w:p w14:paraId="742622E5"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401</w:t>
            </w:r>
          </w:p>
        </w:tc>
        <w:tc>
          <w:tcPr>
            <w:tcW w:w="2273" w:type="pct"/>
            <w:vAlign w:val="center"/>
            <w:hideMark/>
          </w:tcPr>
          <w:p w14:paraId="76159F7A" w14:textId="77777777" w:rsidR="001F0C91" w:rsidRPr="00612B60" w:rsidRDefault="001F0C91" w:rsidP="001F0C91">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Agglos de 15x20x40</w:t>
            </w:r>
          </w:p>
        </w:tc>
        <w:tc>
          <w:tcPr>
            <w:tcW w:w="306" w:type="pct"/>
            <w:vAlign w:val="center"/>
            <w:hideMark/>
          </w:tcPr>
          <w:p w14:paraId="369407ED"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m²</w:t>
            </w:r>
          </w:p>
        </w:tc>
        <w:tc>
          <w:tcPr>
            <w:tcW w:w="473" w:type="pct"/>
            <w:vAlign w:val="center"/>
            <w:hideMark/>
          </w:tcPr>
          <w:p w14:paraId="6800EBA2"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204,58</w:t>
            </w:r>
          </w:p>
        </w:tc>
        <w:tc>
          <w:tcPr>
            <w:tcW w:w="584" w:type="pct"/>
            <w:vAlign w:val="center"/>
          </w:tcPr>
          <w:p w14:paraId="065C8C35"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277B8561"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5118D83B" w14:textId="77777777" w:rsidTr="00D400A7">
        <w:trPr>
          <w:trHeight w:val="20"/>
        </w:trPr>
        <w:tc>
          <w:tcPr>
            <w:tcW w:w="325" w:type="pct"/>
            <w:vAlign w:val="center"/>
            <w:hideMark/>
          </w:tcPr>
          <w:p w14:paraId="6B6953EB"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402</w:t>
            </w:r>
          </w:p>
        </w:tc>
        <w:tc>
          <w:tcPr>
            <w:tcW w:w="2273" w:type="pct"/>
            <w:vAlign w:val="center"/>
            <w:hideMark/>
          </w:tcPr>
          <w:p w14:paraId="42C543D3" w14:textId="77777777" w:rsidR="001F0C91" w:rsidRPr="00612B60" w:rsidRDefault="001F0C91" w:rsidP="001F0C91">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Enduit au mortier de ciment</w:t>
            </w:r>
          </w:p>
        </w:tc>
        <w:tc>
          <w:tcPr>
            <w:tcW w:w="306" w:type="pct"/>
            <w:vAlign w:val="center"/>
            <w:hideMark/>
          </w:tcPr>
          <w:p w14:paraId="24C7CD65"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m²</w:t>
            </w:r>
          </w:p>
        </w:tc>
        <w:tc>
          <w:tcPr>
            <w:tcW w:w="473" w:type="pct"/>
            <w:vAlign w:val="center"/>
            <w:hideMark/>
          </w:tcPr>
          <w:p w14:paraId="201F6A12"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471,75</w:t>
            </w:r>
          </w:p>
        </w:tc>
        <w:tc>
          <w:tcPr>
            <w:tcW w:w="584" w:type="pct"/>
            <w:vAlign w:val="center"/>
          </w:tcPr>
          <w:p w14:paraId="7034E7DD"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38AFF362"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792A65C0" w14:textId="77777777" w:rsidTr="00D400A7">
        <w:trPr>
          <w:trHeight w:val="20"/>
        </w:trPr>
        <w:tc>
          <w:tcPr>
            <w:tcW w:w="325" w:type="pct"/>
            <w:vAlign w:val="center"/>
            <w:hideMark/>
          </w:tcPr>
          <w:p w14:paraId="412C4346"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403</w:t>
            </w:r>
          </w:p>
        </w:tc>
        <w:tc>
          <w:tcPr>
            <w:tcW w:w="2273" w:type="pct"/>
            <w:vAlign w:val="center"/>
            <w:hideMark/>
          </w:tcPr>
          <w:p w14:paraId="5A1DA739" w14:textId="77777777" w:rsidR="001F0C91" w:rsidRPr="00612B60" w:rsidRDefault="001F0C91" w:rsidP="001F0C91">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Béton armé pour poteaux, linteaux, et chaînage haut</w:t>
            </w:r>
          </w:p>
        </w:tc>
        <w:tc>
          <w:tcPr>
            <w:tcW w:w="306" w:type="pct"/>
            <w:vAlign w:val="center"/>
            <w:hideMark/>
          </w:tcPr>
          <w:p w14:paraId="3EA52AE5"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m3</w:t>
            </w:r>
          </w:p>
        </w:tc>
        <w:tc>
          <w:tcPr>
            <w:tcW w:w="473" w:type="pct"/>
            <w:vAlign w:val="center"/>
            <w:hideMark/>
          </w:tcPr>
          <w:p w14:paraId="616B7053"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5,87</w:t>
            </w:r>
          </w:p>
        </w:tc>
        <w:tc>
          <w:tcPr>
            <w:tcW w:w="584" w:type="pct"/>
            <w:vAlign w:val="center"/>
          </w:tcPr>
          <w:p w14:paraId="71C117E3"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17BE4359"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4D6D34B7" w14:textId="77777777" w:rsidTr="00D400A7">
        <w:trPr>
          <w:trHeight w:val="20"/>
        </w:trPr>
        <w:tc>
          <w:tcPr>
            <w:tcW w:w="325" w:type="pct"/>
            <w:vAlign w:val="center"/>
            <w:hideMark/>
          </w:tcPr>
          <w:p w14:paraId="6A8E6E55"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404</w:t>
            </w:r>
          </w:p>
        </w:tc>
        <w:tc>
          <w:tcPr>
            <w:tcW w:w="2273" w:type="pct"/>
            <w:vAlign w:val="center"/>
            <w:hideMark/>
          </w:tcPr>
          <w:p w14:paraId="752BAF2F" w14:textId="77777777" w:rsidR="001F0C91" w:rsidRPr="00612B60" w:rsidRDefault="001F0C91" w:rsidP="001F0C91">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Tableau mural</w:t>
            </w:r>
          </w:p>
        </w:tc>
        <w:tc>
          <w:tcPr>
            <w:tcW w:w="306" w:type="pct"/>
            <w:vAlign w:val="center"/>
            <w:hideMark/>
          </w:tcPr>
          <w:p w14:paraId="27EC8507"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U</w:t>
            </w:r>
          </w:p>
        </w:tc>
        <w:tc>
          <w:tcPr>
            <w:tcW w:w="473" w:type="pct"/>
            <w:vAlign w:val="center"/>
            <w:hideMark/>
          </w:tcPr>
          <w:p w14:paraId="37B82733"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1</w:t>
            </w:r>
          </w:p>
        </w:tc>
        <w:tc>
          <w:tcPr>
            <w:tcW w:w="584" w:type="pct"/>
            <w:vAlign w:val="center"/>
          </w:tcPr>
          <w:p w14:paraId="2EC49836"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47100A70"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7DE29D71" w14:textId="77777777" w:rsidTr="00D400A7">
        <w:trPr>
          <w:trHeight w:val="20"/>
        </w:trPr>
        <w:tc>
          <w:tcPr>
            <w:tcW w:w="325" w:type="pct"/>
            <w:vAlign w:val="center"/>
            <w:hideMark/>
          </w:tcPr>
          <w:p w14:paraId="718C3C00"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405</w:t>
            </w:r>
          </w:p>
        </w:tc>
        <w:tc>
          <w:tcPr>
            <w:tcW w:w="2273" w:type="pct"/>
            <w:vAlign w:val="center"/>
            <w:hideMark/>
          </w:tcPr>
          <w:p w14:paraId="2BE6BEF1" w14:textId="77777777" w:rsidR="001F0C91" w:rsidRPr="00612B60" w:rsidRDefault="001F0C91" w:rsidP="001F0C91">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Chape lissée</w:t>
            </w:r>
          </w:p>
        </w:tc>
        <w:tc>
          <w:tcPr>
            <w:tcW w:w="306" w:type="pct"/>
            <w:vAlign w:val="center"/>
            <w:hideMark/>
          </w:tcPr>
          <w:p w14:paraId="4E37EF9A"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m²</w:t>
            </w:r>
          </w:p>
        </w:tc>
        <w:tc>
          <w:tcPr>
            <w:tcW w:w="473" w:type="pct"/>
            <w:vAlign w:val="center"/>
            <w:hideMark/>
          </w:tcPr>
          <w:p w14:paraId="52EFCECC"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135</w:t>
            </w:r>
          </w:p>
        </w:tc>
        <w:tc>
          <w:tcPr>
            <w:tcW w:w="584" w:type="pct"/>
            <w:vAlign w:val="center"/>
          </w:tcPr>
          <w:p w14:paraId="54DD3882"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45CDA93F"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553F899B" w14:textId="77777777" w:rsidTr="00D400A7">
        <w:trPr>
          <w:trHeight w:val="20"/>
        </w:trPr>
        <w:tc>
          <w:tcPr>
            <w:tcW w:w="325" w:type="pct"/>
            <w:vAlign w:val="center"/>
            <w:hideMark/>
          </w:tcPr>
          <w:p w14:paraId="79BEE3CB"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406</w:t>
            </w:r>
          </w:p>
        </w:tc>
        <w:tc>
          <w:tcPr>
            <w:tcW w:w="2273" w:type="pct"/>
            <w:vAlign w:val="center"/>
            <w:hideMark/>
          </w:tcPr>
          <w:p w14:paraId="2B35EABE" w14:textId="33922581" w:rsidR="001F0C91" w:rsidRPr="00612B60" w:rsidRDefault="00C75BF2" w:rsidP="001F0C91">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Rampe</w:t>
            </w:r>
            <w:r w:rsidR="001F0C91" w:rsidRPr="00612B60">
              <w:rPr>
                <w:rFonts w:ascii="Times New Roman" w:eastAsia="Times New Roman" w:hAnsi="Times New Roman" w:cs="Times New Roman"/>
                <w:lang w:val="fr-CM" w:eastAsia="fr-CM"/>
              </w:rPr>
              <w:t xml:space="preserve"> pour d'accès pour handicapés</w:t>
            </w:r>
          </w:p>
        </w:tc>
        <w:tc>
          <w:tcPr>
            <w:tcW w:w="306" w:type="pct"/>
            <w:vAlign w:val="center"/>
            <w:hideMark/>
          </w:tcPr>
          <w:p w14:paraId="4E7B4893"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u</w:t>
            </w:r>
          </w:p>
        </w:tc>
        <w:tc>
          <w:tcPr>
            <w:tcW w:w="473" w:type="pct"/>
            <w:vAlign w:val="center"/>
            <w:hideMark/>
          </w:tcPr>
          <w:p w14:paraId="6A9C092A"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1</w:t>
            </w:r>
          </w:p>
        </w:tc>
        <w:tc>
          <w:tcPr>
            <w:tcW w:w="584" w:type="pct"/>
            <w:vAlign w:val="center"/>
          </w:tcPr>
          <w:p w14:paraId="7F188152"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6A262AA9"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482F24BF" w14:textId="77777777" w:rsidTr="00D400A7">
        <w:trPr>
          <w:trHeight w:val="20"/>
        </w:trPr>
        <w:tc>
          <w:tcPr>
            <w:tcW w:w="2598" w:type="pct"/>
            <w:gridSpan w:val="2"/>
            <w:noWrap/>
            <w:vAlign w:val="center"/>
            <w:hideMark/>
          </w:tcPr>
          <w:p w14:paraId="018EF4F3" w14:textId="77777777" w:rsidR="001F0C91" w:rsidRPr="00612B60" w:rsidRDefault="001F0C91" w:rsidP="001F0C91">
            <w:pPr>
              <w:spacing w:after="0" w:line="240" w:lineRule="auto"/>
              <w:jc w:val="center"/>
              <w:rPr>
                <w:rFonts w:ascii="Times New Roman" w:eastAsia="Times New Roman" w:hAnsi="Times New Roman" w:cs="Times New Roman"/>
                <w:b/>
                <w:bCs/>
                <w:lang w:val="fr-CM" w:eastAsia="fr-CM"/>
              </w:rPr>
            </w:pPr>
            <w:r w:rsidRPr="00612B60">
              <w:rPr>
                <w:rFonts w:ascii="Times New Roman" w:eastAsia="Times New Roman" w:hAnsi="Times New Roman" w:cs="Times New Roman"/>
                <w:b/>
                <w:bCs/>
                <w:lang w:val="fr-CM" w:eastAsia="fr-CM"/>
              </w:rPr>
              <w:t>Sous-total Lot 400</w:t>
            </w:r>
          </w:p>
        </w:tc>
        <w:tc>
          <w:tcPr>
            <w:tcW w:w="306" w:type="pct"/>
            <w:noWrap/>
            <w:vAlign w:val="center"/>
            <w:hideMark/>
          </w:tcPr>
          <w:p w14:paraId="6457C87F" w14:textId="77777777" w:rsidR="001F0C91" w:rsidRPr="00612B60" w:rsidRDefault="001F0C91" w:rsidP="001F0C91">
            <w:pPr>
              <w:spacing w:after="0" w:line="240" w:lineRule="auto"/>
              <w:jc w:val="center"/>
              <w:rPr>
                <w:rFonts w:ascii="Times New Roman" w:eastAsia="Times New Roman" w:hAnsi="Times New Roman" w:cs="Times New Roman"/>
                <w:b/>
                <w:bCs/>
                <w:lang w:val="fr-CM" w:eastAsia="fr-CM"/>
              </w:rPr>
            </w:pPr>
            <w:r w:rsidRPr="00612B60">
              <w:rPr>
                <w:rFonts w:ascii="Times New Roman" w:eastAsia="Times New Roman" w:hAnsi="Times New Roman" w:cs="Times New Roman"/>
                <w:b/>
                <w:bCs/>
                <w:lang w:val="fr-CM" w:eastAsia="fr-CM"/>
              </w:rPr>
              <w:t> </w:t>
            </w:r>
          </w:p>
        </w:tc>
        <w:tc>
          <w:tcPr>
            <w:tcW w:w="473" w:type="pct"/>
            <w:noWrap/>
            <w:vAlign w:val="center"/>
            <w:hideMark/>
          </w:tcPr>
          <w:p w14:paraId="16B38F26" w14:textId="77777777" w:rsidR="001F0C91" w:rsidRPr="00612B60" w:rsidRDefault="001F0C91" w:rsidP="001F0C91">
            <w:pPr>
              <w:spacing w:after="0" w:line="240" w:lineRule="auto"/>
              <w:jc w:val="center"/>
              <w:rPr>
                <w:rFonts w:ascii="Times New Roman" w:eastAsia="Times New Roman" w:hAnsi="Times New Roman" w:cs="Times New Roman"/>
                <w:b/>
                <w:bCs/>
                <w:lang w:val="fr-CM" w:eastAsia="fr-CM"/>
              </w:rPr>
            </w:pPr>
            <w:r w:rsidRPr="00612B60">
              <w:rPr>
                <w:rFonts w:ascii="Times New Roman" w:eastAsia="Times New Roman" w:hAnsi="Times New Roman" w:cs="Times New Roman"/>
                <w:b/>
                <w:bCs/>
                <w:lang w:val="fr-CM" w:eastAsia="fr-CM"/>
              </w:rPr>
              <w:t> </w:t>
            </w:r>
          </w:p>
        </w:tc>
        <w:tc>
          <w:tcPr>
            <w:tcW w:w="584" w:type="pct"/>
            <w:noWrap/>
            <w:vAlign w:val="center"/>
          </w:tcPr>
          <w:p w14:paraId="01877009" w14:textId="77777777" w:rsidR="001F0C91" w:rsidRPr="00612B60" w:rsidRDefault="001F0C91" w:rsidP="001F0C91">
            <w:pPr>
              <w:spacing w:after="0" w:line="240" w:lineRule="auto"/>
              <w:jc w:val="center"/>
              <w:rPr>
                <w:rFonts w:ascii="Times New Roman" w:eastAsia="Times New Roman" w:hAnsi="Times New Roman" w:cs="Times New Roman"/>
                <w:b/>
                <w:bCs/>
                <w:lang w:val="fr-CM" w:eastAsia="fr-CM"/>
              </w:rPr>
            </w:pPr>
          </w:p>
        </w:tc>
        <w:tc>
          <w:tcPr>
            <w:tcW w:w="1039" w:type="pct"/>
            <w:noWrap/>
            <w:vAlign w:val="center"/>
          </w:tcPr>
          <w:p w14:paraId="43E1CAD5" w14:textId="77777777" w:rsidR="001F0C91" w:rsidRPr="00612B60" w:rsidRDefault="001F0C91" w:rsidP="001F0C91">
            <w:pPr>
              <w:spacing w:after="0" w:line="240" w:lineRule="auto"/>
              <w:jc w:val="right"/>
              <w:rPr>
                <w:rFonts w:ascii="Times New Roman" w:eastAsia="Times New Roman" w:hAnsi="Times New Roman" w:cs="Times New Roman"/>
                <w:b/>
                <w:bCs/>
                <w:lang w:val="fr-CM" w:eastAsia="fr-CM"/>
              </w:rPr>
            </w:pPr>
          </w:p>
        </w:tc>
      </w:tr>
      <w:tr w:rsidR="00A925DE" w:rsidRPr="00612B60" w14:paraId="494A3A2B" w14:textId="77777777" w:rsidTr="00D400A7">
        <w:trPr>
          <w:trHeight w:val="20"/>
        </w:trPr>
        <w:tc>
          <w:tcPr>
            <w:tcW w:w="325" w:type="pct"/>
            <w:vAlign w:val="center"/>
            <w:hideMark/>
          </w:tcPr>
          <w:p w14:paraId="53A190BF"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 </w:t>
            </w:r>
          </w:p>
        </w:tc>
        <w:tc>
          <w:tcPr>
            <w:tcW w:w="2273" w:type="pct"/>
            <w:vAlign w:val="center"/>
            <w:hideMark/>
          </w:tcPr>
          <w:p w14:paraId="783AD5A9" w14:textId="77777777" w:rsidR="001F0C91" w:rsidRPr="00612B60" w:rsidRDefault="001F0C91" w:rsidP="001F0C91">
            <w:pPr>
              <w:spacing w:after="0" w:line="240" w:lineRule="auto"/>
              <w:rPr>
                <w:rFonts w:ascii="Times New Roman" w:eastAsia="Times New Roman" w:hAnsi="Times New Roman" w:cs="Times New Roman"/>
                <w:b/>
                <w:bCs/>
                <w:lang w:val="fr-CM" w:eastAsia="fr-CM"/>
              </w:rPr>
            </w:pPr>
            <w:r w:rsidRPr="00612B60">
              <w:rPr>
                <w:rFonts w:ascii="Times New Roman" w:eastAsia="Times New Roman" w:hAnsi="Times New Roman" w:cs="Times New Roman"/>
                <w:b/>
                <w:bCs/>
                <w:lang w:val="fr-CM" w:eastAsia="fr-CM"/>
              </w:rPr>
              <w:t>LOT 500 : CHARPENTE - COUVERTURE</w:t>
            </w:r>
          </w:p>
        </w:tc>
        <w:tc>
          <w:tcPr>
            <w:tcW w:w="306" w:type="pct"/>
            <w:vAlign w:val="center"/>
            <w:hideMark/>
          </w:tcPr>
          <w:p w14:paraId="0423B247"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 </w:t>
            </w:r>
          </w:p>
        </w:tc>
        <w:tc>
          <w:tcPr>
            <w:tcW w:w="473" w:type="pct"/>
            <w:vAlign w:val="center"/>
            <w:hideMark/>
          </w:tcPr>
          <w:p w14:paraId="687B0743"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 </w:t>
            </w:r>
          </w:p>
        </w:tc>
        <w:tc>
          <w:tcPr>
            <w:tcW w:w="584" w:type="pct"/>
            <w:vAlign w:val="center"/>
          </w:tcPr>
          <w:p w14:paraId="52D27B64"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6FD4944D"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3EE1D9B9" w14:textId="77777777" w:rsidTr="00D400A7">
        <w:trPr>
          <w:trHeight w:val="20"/>
        </w:trPr>
        <w:tc>
          <w:tcPr>
            <w:tcW w:w="325" w:type="pct"/>
            <w:vAlign w:val="center"/>
            <w:hideMark/>
          </w:tcPr>
          <w:p w14:paraId="3FA6688D"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501</w:t>
            </w:r>
          </w:p>
        </w:tc>
        <w:tc>
          <w:tcPr>
            <w:tcW w:w="2273" w:type="pct"/>
            <w:vAlign w:val="center"/>
            <w:hideMark/>
          </w:tcPr>
          <w:p w14:paraId="6E05B665" w14:textId="77777777" w:rsidR="001F0C91" w:rsidRPr="00612B60" w:rsidRDefault="001F0C91" w:rsidP="001F0C91">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 xml:space="preserve">Bastaings de 4x15 doublés pour fermes, poinçon hauteur 2,13m y compris toutes sujétions </w:t>
            </w:r>
          </w:p>
        </w:tc>
        <w:tc>
          <w:tcPr>
            <w:tcW w:w="306" w:type="pct"/>
            <w:vAlign w:val="center"/>
            <w:hideMark/>
          </w:tcPr>
          <w:p w14:paraId="6C334457"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m3</w:t>
            </w:r>
          </w:p>
        </w:tc>
        <w:tc>
          <w:tcPr>
            <w:tcW w:w="473" w:type="pct"/>
            <w:vAlign w:val="center"/>
            <w:hideMark/>
          </w:tcPr>
          <w:p w14:paraId="05D19CFE"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4,8</w:t>
            </w:r>
          </w:p>
        </w:tc>
        <w:tc>
          <w:tcPr>
            <w:tcW w:w="584" w:type="pct"/>
            <w:vAlign w:val="center"/>
          </w:tcPr>
          <w:p w14:paraId="55807897"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3C9F1B29"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71BBB00D" w14:textId="77777777" w:rsidTr="00D400A7">
        <w:trPr>
          <w:trHeight w:val="20"/>
        </w:trPr>
        <w:tc>
          <w:tcPr>
            <w:tcW w:w="325" w:type="pct"/>
            <w:vAlign w:val="center"/>
            <w:hideMark/>
          </w:tcPr>
          <w:p w14:paraId="796A6246"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502</w:t>
            </w:r>
          </w:p>
        </w:tc>
        <w:tc>
          <w:tcPr>
            <w:tcW w:w="2273" w:type="pct"/>
            <w:vAlign w:val="center"/>
            <w:hideMark/>
          </w:tcPr>
          <w:p w14:paraId="01490FFE" w14:textId="77777777" w:rsidR="001F0C91" w:rsidRPr="00612B60" w:rsidRDefault="001F0C91" w:rsidP="001F0C91">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Chevrons de 8x8 pour pannes et lattes de rive de pignon de 4x8</w:t>
            </w:r>
          </w:p>
        </w:tc>
        <w:tc>
          <w:tcPr>
            <w:tcW w:w="306" w:type="pct"/>
            <w:vAlign w:val="center"/>
            <w:hideMark/>
          </w:tcPr>
          <w:p w14:paraId="6AF740CA"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m3</w:t>
            </w:r>
          </w:p>
        </w:tc>
        <w:tc>
          <w:tcPr>
            <w:tcW w:w="473" w:type="pct"/>
            <w:vAlign w:val="center"/>
            <w:hideMark/>
          </w:tcPr>
          <w:p w14:paraId="2A7D6418"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3,6</w:t>
            </w:r>
          </w:p>
        </w:tc>
        <w:tc>
          <w:tcPr>
            <w:tcW w:w="584" w:type="pct"/>
            <w:vAlign w:val="center"/>
          </w:tcPr>
          <w:p w14:paraId="2775C283"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6BB3F49A"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5E0811E3" w14:textId="77777777" w:rsidTr="00D400A7">
        <w:trPr>
          <w:trHeight w:val="20"/>
        </w:trPr>
        <w:tc>
          <w:tcPr>
            <w:tcW w:w="325" w:type="pct"/>
            <w:vAlign w:val="center"/>
            <w:hideMark/>
          </w:tcPr>
          <w:p w14:paraId="485DE985"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503</w:t>
            </w:r>
          </w:p>
        </w:tc>
        <w:tc>
          <w:tcPr>
            <w:tcW w:w="2273" w:type="pct"/>
            <w:vAlign w:val="center"/>
            <w:hideMark/>
          </w:tcPr>
          <w:p w14:paraId="55D46476" w14:textId="08BC46A9" w:rsidR="001F0C91" w:rsidRPr="00612B60" w:rsidRDefault="001F0C91" w:rsidP="001F0C91">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F</w:t>
            </w:r>
            <w:r w:rsidR="00371F57" w:rsidRPr="00612B60">
              <w:rPr>
                <w:rFonts w:ascii="Times New Roman" w:eastAsia="Times New Roman" w:hAnsi="Times New Roman" w:cs="Times New Roman"/>
                <w:lang w:val="fr-CM" w:eastAsia="fr-CM"/>
              </w:rPr>
              <w:t xml:space="preserve"> </w:t>
            </w:r>
            <w:r w:rsidRPr="00612B60">
              <w:rPr>
                <w:rFonts w:ascii="Times New Roman" w:eastAsia="Times New Roman" w:hAnsi="Times New Roman" w:cs="Times New Roman"/>
                <w:lang w:val="fr-CM" w:eastAsia="fr-CM"/>
              </w:rPr>
              <w:t xml:space="preserve">et P de Plafond en </w:t>
            </w:r>
            <w:proofErr w:type="spellStart"/>
            <w:r w:rsidRPr="00612B60">
              <w:rPr>
                <w:rFonts w:ascii="Times New Roman" w:eastAsia="Times New Roman" w:hAnsi="Times New Roman" w:cs="Times New Roman"/>
                <w:lang w:val="fr-CM" w:eastAsia="fr-CM"/>
              </w:rPr>
              <w:t>plafonnite</w:t>
            </w:r>
            <w:proofErr w:type="spellEnd"/>
            <w:r w:rsidRPr="00612B60">
              <w:rPr>
                <w:rFonts w:ascii="Times New Roman" w:eastAsia="Times New Roman" w:hAnsi="Times New Roman" w:cs="Times New Roman"/>
                <w:lang w:val="fr-CM" w:eastAsia="fr-CM"/>
              </w:rPr>
              <w:t xml:space="preserve"> de 4 mm y compris solivage et toutes sujétions de fourniture et pose</w:t>
            </w:r>
          </w:p>
        </w:tc>
        <w:tc>
          <w:tcPr>
            <w:tcW w:w="306" w:type="pct"/>
            <w:vAlign w:val="center"/>
            <w:hideMark/>
          </w:tcPr>
          <w:p w14:paraId="501EF834"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m2</w:t>
            </w:r>
          </w:p>
        </w:tc>
        <w:tc>
          <w:tcPr>
            <w:tcW w:w="473" w:type="pct"/>
            <w:vAlign w:val="center"/>
            <w:hideMark/>
          </w:tcPr>
          <w:p w14:paraId="4F24CDF6"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200</w:t>
            </w:r>
          </w:p>
        </w:tc>
        <w:tc>
          <w:tcPr>
            <w:tcW w:w="584" w:type="pct"/>
            <w:vAlign w:val="center"/>
          </w:tcPr>
          <w:p w14:paraId="51FE45DC"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22CAED8D"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29563BE5" w14:textId="77777777" w:rsidTr="00D400A7">
        <w:trPr>
          <w:trHeight w:val="20"/>
        </w:trPr>
        <w:tc>
          <w:tcPr>
            <w:tcW w:w="325" w:type="pct"/>
            <w:vAlign w:val="center"/>
            <w:hideMark/>
          </w:tcPr>
          <w:p w14:paraId="76A31F3B"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504</w:t>
            </w:r>
          </w:p>
        </w:tc>
        <w:tc>
          <w:tcPr>
            <w:tcW w:w="2273" w:type="pct"/>
            <w:vAlign w:val="center"/>
            <w:hideMark/>
          </w:tcPr>
          <w:p w14:paraId="6AF21E9B" w14:textId="77777777" w:rsidR="001F0C91" w:rsidRPr="00612B60" w:rsidRDefault="001F0C91" w:rsidP="001F0C91">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Fet P de planches de rive</w:t>
            </w:r>
          </w:p>
        </w:tc>
        <w:tc>
          <w:tcPr>
            <w:tcW w:w="306" w:type="pct"/>
            <w:vAlign w:val="center"/>
            <w:hideMark/>
          </w:tcPr>
          <w:p w14:paraId="658D0A08"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ml</w:t>
            </w:r>
          </w:p>
        </w:tc>
        <w:tc>
          <w:tcPr>
            <w:tcW w:w="473" w:type="pct"/>
            <w:vAlign w:val="center"/>
            <w:hideMark/>
          </w:tcPr>
          <w:p w14:paraId="6EC6BA22"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58,1</w:t>
            </w:r>
          </w:p>
        </w:tc>
        <w:tc>
          <w:tcPr>
            <w:tcW w:w="584" w:type="pct"/>
            <w:vAlign w:val="center"/>
          </w:tcPr>
          <w:p w14:paraId="58DF9366"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1426A35F"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259EE8B5" w14:textId="77777777" w:rsidTr="00D400A7">
        <w:trPr>
          <w:trHeight w:val="20"/>
        </w:trPr>
        <w:tc>
          <w:tcPr>
            <w:tcW w:w="325" w:type="pct"/>
            <w:vAlign w:val="center"/>
            <w:hideMark/>
          </w:tcPr>
          <w:p w14:paraId="6C44857F"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505</w:t>
            </w:r>
          </w:p>
        </w:tc>
        <w:tc>
          <w:tcPr>
            <w:tcW w:w="2273" w:type="pct"/>
            <w:vAlign w:val="center"/>
            <w:hideMark/>
          </w:tcPr>
          <w:p w14:paraId="1BC25A04" w14:textId="77777777" w:rsidR="001F0C91" w:rsidRPr="00612B60" w:rsidRDefault="001F0C91" w:rsidP="001F0C91">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Fet P de tôle bac alu 5/10e</w:t>
            </w:r>
          </w:p>
        </w:tc>
        <w:tc>
          <w:tcPr>
            <w:tcW w:w="306" w:type="pct"/>
            <w:vAlign w:val="center"/>
            <w:hideMark/>
          </w:tcPr>
          <w:p w14:paraId="0A040F1E"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m²</w:t>
            </w:r>
          </w:p>
        </w:tc>
        <w:tc>
          <w:tcPr>
            <w:tcW w:w="473" w:type="pct"/>
            <w:vAlign w:val="center"/>
            <w:hideMark/>
          </w:tcPr>
          <w:p w14:paraId="58C4A632"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245,05</w:t>
            </w:r>
          </w:p>
        </w:tc>
        <w:tc>
          <w:tcPr>
            <w:tcW w:w="584" w:type="pct"/>
            <w:vAlign w:val="center"/>
          </w:tcPr>
          <w:p w14:paraId="0B28C421"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35F8D20C"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6E7A1247" w14:textId="77777777" w:rsidTr="00D400A7">
        <w:trPr>
          <w:trHeight w:val="20"/>
        </w:trPr>
        <w:tc>
          <w:tcPr>
            <w:tcW w:w="325" w:type="pct"/>
            <w:vAlign w:val="center"/>
            <w:hideMark/>
          </w:tcPr>
          <w:p w14:paraId="5C523321"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506</w:t>
            </w:r>
          </w:p>
        </w:tc>
        <w:tc>
          <w:tcPr>
            <w:tcW w:w="2273" w:type="pct"/>
            <w:vAlign w:val="center"/>
            <w:hideMark/>
          </w:tcPr>
          <w:p w14:paraId="58806ED9" w14:textId="77777777" w:rsidR="001F0C91" w:rsidRPr="00612B60" w:rsidRDefault="001F0C91" w:rsidP="001F0C91">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Fet P de tôle faitière de 50cm de large</w:t>
            </w:r>
          </w:p>
        </w:tc>
        <w:tc>
          <w:tcPr>
            <w:tcW w:w="306" w:type="pct"/>
            <w:vAlign w:val="center"/>
            <w:hideMark/>
          </w:tcPr>
          <w:p w14:paraId="52297052"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ml</w:t>
            </w:r>
          </w:p>
        </w:tc>
        <w:tc>
          <w:tcPr>
            <w:tcW w:w="473" w:type="pct"/>
            <w:vAlign w:val="center"/>
            <w:hideMark/>
          </w:tcPr>
          <w:p w14:paraId="1AC6CC70"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58,1</w:t>
            </w:r>
          </w:p>
        </w:tc>
        <w:tc>
          <w:tcPr>
            <w:tcW w:w="584" w:type="pct"/>
            <w:vAlign w:val="center"/>
          </w:tcPr>
          <w:p w14:paraId="579DA593"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55E5DDC8"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55153714" w14:textId="77777777" w:rsidTr="00D400A7">
        <w:trPr>
          <w:trHeight w:val="20"/>
        </w:trPr>
        <w:tc>
          <w:tcPr>
            <w:tcW w:w="325" w:type="pct"/>
            <w:vAlign w:val="center"/>
            <w:hideMark/>
          </w:tcPr>
          <w:p w14:paraId="5C1C18B7"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507</w:t>
            </w:r>
          </w:p>
        </w:tc>
        <w:tc>
          <w:tcPr>
            <w:tcW w:w="2273" w:type="pct"/>
            <w:vAlign w:val="center"/>
            <w:hideMark/>
          </w:tcPr>
          <w:p w14:paraId="3CED061D" w14:textId="77777777" w:rsidR="001F0C91" w:rsidRPr="00612B60" w:rsidRDefault="001F0C91" w:rsidP="001F0C91">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F et P de tôle de bardage de 30 cm de large</w:t>
            </w:r>
          </w:p>
        </w:tc>
        <w:tc>
          <w:tcPr>
            <w:tcW w:w="306" w:type="pct"/>
            <w:vAlign w:val="center"/>
            <w:hideMark/>
          </w:tcPr>
          <w:p w14:paraId="6C105402"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ml</w:t>
            </w:r>
          </w:p>
        </w:tc>
        <w:tc>
          <w:tcPr>
            <w:tcW w:w="473" w:type="pct"/>
            <w:vAlign w:val="center"/>
            <w:hideMark/>
          </w:tcPr>
          <w:p w14:paraId="4973C9E3"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58,1</w:t>
            </w:r>
          </w:p>
        </w:tc>
        <w:tc>
          <w:tcPr>
            <w:tcW w:w="584" w:type="pct"/>
            <w:vAlign w:val="center"/>
          </w:tcPr>
          <w:p w14:paraId="7A14D85C"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0CBD4BE5"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681A79FE" w14:textId="77777777" w:rsidTr="00D400A7">
        <w:trPr>
          <w:trHeight w:val="20"/>
        </w:trPr>
        <w:tc>
          <w:tcPr>
            <w:tcW w:w="2598" w:type="pct"/>
            <w:gridSpan w:val="2"/>
            <w:noWrap/>
            <w:vAlign w:val="center"/>
            <w:hideMark/>
          </w:tcPr>
          <w:p w14:paraId="29EEDE85" w14:textId="77777777" w:rsidR="001F0C91" w:rsidRPr="00612B60" w:rsidRDefault="001F0C91" w:rsidP="001F0C91">
            <w:pPr>
              <w:spacing w:after="0" w:line="240" w:lineRule="auto"/>
              <w:jc w:val="center"/>
              <w:rPr>
                <w:rFonts w:ascii="Times New Roman" w:eastAsia="Times New Roman" w:hAnsi="Times New Roman" w:cs="Times New Roman"/>
                <w:b/>
                <w:bCs/>
                <w:lang w:val="fr-CM" w:eastAsia="fr-CM"/>
              </w:rPr>
            </w:pPr>
            <w:r w:rsidRPr="00612B60">
              <w:rPr>
                <w:rFonts w:ascii="Times New Roman" w:eastAsia="Times New Roman" w:hAnsi="Times New Roman" w:cs="Times New Roman"/>
                <w:b/>
                <w:bCs/>
                <w:lang w:val="fr-CM" w:eastAsia="fr-CM"/>
              </w:rPr>
              <w:t>Sous-total Lot 500</w:t>
            </w:r>
          </w:p>
        </w:tc>
        <w:tc>
          <w:tcPr>
            <w:tcW w:w="306" w:type="pct"/>
            <w:noWrap/>
            <w:vAlign w:val="center"/>
            <w:hideMark/>
          </w:tcPr>
          <w:p w14:paraId="4BDB6F81" w14:textId="77777777" w:rsidR="001F0C91" w:rsidRPr="00612B60" w:rsidRDefault="001F0C91" w:rsidP="001F0C91">
            <w:pPr>
              <w:spacing w:after="0" w:line="240" w:lineRule="auto"/>
              <w:jc w:val="center"/>
              <w:rPr>
                <w:rFonts w:ascii="Times New Roman" w:eastAsia="Times New Roman" w:hAnsi="Times New Roman" w:cs="Times New Roman"/>
                <w:b/>
                <w:bCs/>
                <w:lang w:val="fr-CM" w:eastAsia="fr-CM"/>
              </w:rPr>
            </w:pPr>
            <w:r w:rsidRPr="00612B60">
              <w:rPr>
                <w:rFonts w:ascii="Times New Roman" w:eastAsia="Times New Roman" w:hAnsi="Times New Roman" w:cs="Times New Roman"/>
                <w:b/>
                <w:bCs/>
                <w:lang w:val="fr-CM" w:eastAsia="fr-CM"/>
              </w:rPr>
              <w:t> </w:t>
            </w:r>
          </w:p>
        </w:tc>
        <w:tc>
          <w:tcPr>
            <w:tcW w:w="473" w:type="pct"/>
            <w:noWrap/>
            <w:vAlign w:val="center"/>
            <w:hideMark/>
          </w:tcPr>
          <w:p w14:paraId="3C5183E0" w14:textId="77777777" w:rsidR="001F0C91" w:rsidRPr="00612B60" w:rsidRDefault="001F0C91" w:rsidP="001F0C91">
            <w:pPr>
              <w:spacing w:after="0" w:line="240" w:lineRule="auto"/>
              <w:jc w:val="center"/>
              <w:rPr>
                <w:rFonts w:ascii="Times New Roman" w:eastAsia="Times New Roman" w:hAnsi="Times New Roman" w:cs="Times New Roman"/>
                <w:b/>
                <w:bCs/>
                <w:lang w:val="fr-CM" w:eastAsia="fr-CM"/>
              </w:rPr>
            </w:pPr>
            <w:r w:rsidRPr="00612B60">
              <w:rPr>
                <w:rFonts w:ascii="Times New Roman" w:eastAsia="Times New Roman" w:hAnsi="Times New Roman" w:cs="Times New Roman"/>
                <w:b/>
                <w:bCs/>
                <w:lang w:val="fr-CM" w:eastAsia="fr-CM"/>
              </w:rPr>
              <w:t> </w:t>
            </w:r>
          </w:p>
        </w:tc>
        <w:tc>
          <w:tcPr>
            <w:tcW w:w="584" w:type="pct"/>
            <w:noWrap/>
            <w:vAlign w:val="center"/>
          </w:tcPr>
          <w:p w14:paraId="1E3D0450" w14:textId="77777777" w:rsidR="001F0C91" w:rsidRPr="00612B60" w:rsidRDefault="001F0C91" w:rsidP="001F0C91">
            <w:pPr>
              <w:spacing w:after="0" w:line="240" w:lineRule="auto"/>
              <w:jc w:val="center"/>
              <w:rPr>
                <w:rFonts w:ascii="Times New Roman" w:eastAsia="Times New Roman" w:hAnsi="Times New Roman" w:cs="Times New Roman"/>
                <w:b/>
                <w:bCs/>
                <w:lang w:val="fr-CM" w:eastAsia="fr-CM"/>
              </w:rPr>
            </w:pPr>
          </w:p>
        </w:tc>
        <w:tc>
          <w:tcPr>
            <w:tcW w:w="1039" w:type="pct"/>
            <w:noWrap/>
            <w:vAlign w:val="center"/>
          </w:tcPr>
          <w:p w14:paraId="25DB4608" w14:textId="77777777" w:rsidR="001F0C91" w:rsidRPr="00612B60" w:rsidRDefault="001F0C91" w:rsidP="001F0C91">
            <w:pPr>
              <w:spacing w:after="0" w:line="240" w:lineRule="auto"/>
              <w:jc w:val="right"/>
              <w:rPr>
                <w:rFonts w:ascii="Times New Roman" w:eastAsia="Times New Roman" w:hAnsi="Times New Roman" w:cs="Times New Roman"/>
                <w:b/>
                <w:bCs/>
                <w:lang w:val="fr-CM" w:eastAsia="fr-CM"/>
              </w:rPr>
            </w:pPr>
          </w:p>
        </w:tc>
      </w:tr>
      <w:tr w:rsidR="00A925DE" w:rsidRPr="00612B60" w14:paraId="17E06ED8" w14:textId="77777777" w:rsidTr="00D400A7">
        <w:trPr>
          <w:trHeight w:val="20"/>
        </w:trPr>
        <w:tc>
          <w:tcPr>
            <w:tcW w:w="325" w:type="pct"/>
            <w:vAlign w:val="center"/>
            <w:hideMark/>
          </w:tcPr>
          <w:p w14:paraId="5AC7045A"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 </w:t>
            </w:r>
          </w:p>
        </w:tc>
        <w:tc>
          <w:tcPr>
            <w:tcW w:w="2273" w:type="pct"/>
            <w:vAlign w:val="center"/>
            <w:hideMark/>
          </w:tcPr>
          <w:p w14:paraId="1FFECCEF" w14:textId="77777777" w:rsidR="001F0C91" w:rsidRPr="00612B60" w:rsidRDefault="001F0C91" w:rsidP="001F0C91">
            <w:pPr>
              <w:spacing w:after="0" w:line="240" w:lineRule="auto"/>
              <w:rPr>
                <w:rFonts w:ascii="Times New Roman" w:eastAsia="Times New Roman" w:hAnsi="Times New Roman" w:cs="Times New Roman"/>
                <w:b/>
                <w:bCs/>
                <w:lang w:val="fr-CM" w:eastAsia="fr-CM"/>
              </w:rPr>
            </w:pPr>
            <w:r w:rsidRPr="00612B60">
              <w:rPr>
                <w:rFonts w:ascii="Times New Roman" w:eastAsia="Times New Roman" w:hAnsi="Times New Roman" w:cs="Times New Roman"/>
                <w:b/>
                <w:bCs/>
                <w:lang w:val="fr-CM" w:eastAsia="fr-CM"/>
              </w:rPr>
              <w:t>LOT 600 : MENUISERIE METALLIQUE</w:t>
            </w:r>
          </w:p>
        </w:tc>
        <w:tc>
          <w:tcPr>
            <w:tcW w:w="306" w:type="pct"/>
            <w:vAlign w:val="center"/>
            <w:hideMark/>
          </w:tcPr>
          <w:p w14:paraId="0D08B74E"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 </w:t>
            </w:r>
          </w:p>
        </w:tc>
        <w:tc>
          <w:tcPr>
            <w:tcW w:w="473" w:type="pct"/>
            <w:vAlign w:val="center"/>
            <w:hideMark/>
          </w:tcPr>
          <w:p w14:paraId="226CF3F2"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 </w:t>
            </w:r>
          </w:p>
        </w:tc>
        <w:tc>
          <w:tcPr>
            <w:tcW w:w="584" w:type="pct"/>
            <w:vAlign w:val="center"/>
          </w:tcPr>
          <w:p w14:paraId="48D73EC4"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048FB35B"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7CDA29E1" w14:textId="77777777" w:rsidTr="00D400A7">
        <w:trPr>
          <w:trHeight w:val="20"/>
        </w:trPr>
        <w:tc>
          <w:tcPr>
            <w:tcW w:w="325" w:type="pct"/>
            <w:vAlign w:val="center"/>
            <w:hideMark/>
          </w:tcPr>
          <w:p w14:paraId="18092492"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601</w:t>
            </w:r>
          </w:p>
        </w:tc>
        <w:tc>
          <w:tcPr>
            <w:tcW w:w="2273" w:type="pct"/>
            <w:vAlign w:val="center"/>
            <w:hideMark/>
          </w:tcPr>
          <w:p w14:paraId="31CCAF2F" w14:textId="64BB90AA" w:rsidR="001F0C91" w:rsidRPr="00612B60" w:rsidRDefault="001F0C91" w:rsidP="001F0C91">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 xml:space="preserve">Porte métallique de 100x220 fixée sur </w:t>
            </w:r>
            <w:r w:rsidR="00BF04EE" w:rsidRPr="00612B60">
              <w:rPr>
                <w:rFonts w:ascii="Times New Roman" w:eastAsia="Times New Roman" w:hAnsi="Times New Roman" w:cs="Times New Roman"/>
                <w:lang w:val="fr-CM" w:eastAsia="fr-CM"/>
              </w:rPr>
              <w:t>cadre métallique</w:t>
            </w:r>
          </w:p>
        </w:tc>
        <w:tc>
          <w:tcPr>
            <w:tcW w:w="306" w:type="pct"/>
            <w:vAlign w:val="center"/>
            <w:hideMark/>
          </w:tcPr>
          <w:p w14:paraId="1469761E"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m²</w:t>
            </w:r>
          </w:p>
        </w:tc>
        <w:tc>
          <w:tcPr>
            <w:tcW w:w="473" w:type="pct"/>
            <w:vAlign w:val="center"/>
            <w:hideMark/>
          </w:tcPr>
          <w:p w14:paraId="2CE520C9"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2,2</w:t>
            </w:r>
          </w:p>
        </w:tc>
        <w:tc>
          <w:tcPr>
            <w:tcW w:w="584" w:type="pct"/>
            <w:vAlign w:val="center"/>
          </w:tcPr>
          <w:p w14:paraId="6D278839"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20A1DE4E"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16223643" w14:textId="77777777" w:rsidTr="00D400A7">
        <w:trPr>
          <w:trHeight w:val="20"/>
        </w:trPr>
        <w:tc>
          <w:tcPr>
            <w:tcW w:w="325" w:type="pct"/>
            <w:vAlign w:val="center"/>
            <w:hideMark/>
          </w:tcPr>
          <w:p w14:paraId="58858AE2"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602</w:t>
            </w:r>
          </w:p>
        </w:tc>
        <w:tc>
          <w:tcPr>
            <w:tcW w:w="2273" w:type="pct"/>
            <w:vAlign w:val="center"/>
            <w:hideMark/>
          </w:tcPr>
          <w:p w14:paraId="162DDA8B" w14:textId="780D615B" w:rsidR="001F0C91" w:rsidRPr="00612B60" w:rsidRDefault="001F0C91" w:rsidP="001F0C91">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 xml:space="preserve">Porte métallique de 90x220 fixée sur </w:t>
            </w:r>
            <w:r w:rsidR="00BF04EE" w:rsidRPr="00612B60">
              <w:rPr>
                <w:rFonts w:ascii="Times New Roman" w:eastAsia="Times New Roman" w:hAnsi="Times New Roman" w:cs="Times New Roman"/>
                <w:lang w:val="fr-CM" w:eastAsia="fr-CM"/>
              </w:rPr>
              <w:t>cadre métallique</w:t>
            </w:r>
          </w:p>
        </w:tc>
        <w:tc>
          <w:tcPr>
            <w:tcW w:w="306" w:type="pct"/>
            <w:vAlign w:val="center"/>
            <w:hideMark/>
          </w:tcPr>
          <w:p w14:paraId="7825C32F"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m²</w:t>
            </w:r>
          </w:p>
        </w:tc>
        <w:tc>
          <w:tcPr>
            <w:tcW w:w="473" w:type="pct"/>
            <w:vAlign w:val="center"/>
            <w:hideMark/>
          </w:tcPr>
          <w:p w14:paraId="5BBDE738"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1,98</w:t>
            </w:r>
          </w:p>
        </w:tc>
        <w:tc>
          <w:tcPr>
            <w:tcW w:w="584" w:type="pct"/>
            <w:vAlign w:val="center"/>
          </w:tcPr>
          <w:p w14:paraId="1F5C4702"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321CCE47"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158F3DD7" w14:textId="77777777" w:rsidTr="00D400A7">
        <w:trPr>
          <w:trHeight w:val="20"/>
        </w:trPr>
        <w:tc>
          <w:tcPr>
            <w:tcW w:w="325" w:type="pct"/>
            <w:vAlign w:val="center"/>
            <w:hideMark/>
          </w:tcPr>
          <w:p w14:paraId="39887238"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603</w:t>
            </w:r>
          </w:p>
        </w:tc>
        <w:tc>
          <w:tcPr>
            <w:tcW w:w="2273" w:type="pct"/>
            <w:vAlign w:val="center"/>
            <w:hideMark/>
          </w:tcPr>
          <w:p w14:paraId="4292ABEE" w14:textId="23A0F4E4" w:rsidR="001F0C91" w:rsidRPr="00612B60" w:rsidRDefault="001F0C91" w:rsidP="001F0C91">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Port</w:t>
            </w:r>
            <w:r w:rsidR="003B3C99" w:rsidRPr="00612B60">
              <w:rPr>
                <w:rFonts w:ascii="Times New Roman" w:eastAsia="Times New Roman" w:hAnsi="Times New Roman" w:cs="Times New Roman"/>
                <w:lang w:val="fr-CM" w:eastAsia="fr-CM"/>
              </w:rPr>
              <w:t>e</w:t>
            </w:r>
            <w:r w:rsidRPr="00612B60">
              <w:rPr>
                <w:rFonts w:ascii="Times New Roman" w:eastAsia="Times New Roman" w:hAnsi="Times New Roman" w:cs="Times New Roman"/>
                <w:lang w:val="fr-CM" w:eastAsia="fr-CM"/>
              </w:rPr>
              <w:t xml:space="preserve"> métallique de 120x220 et y compris toutes sujétions de fermeture et de pose</w:t>
            </w:r>
          </w:p>
        </w:tc>
        <w:tc>
          <w:tcPr>
            <w:tcW w:w="306" w:type="pct"/>
            <w:vAlign w:val="center"/>
            <w:hideMark/>
          </w:tcPr>
          <w:p w14:paraId="0FDA9E48"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m²</w:t>
            </w:r>
          </w:p>
        </w:tc>
        <w:tc>
          <w:tcPr>
            <w:tcW w:w="473" w:type="pct"/>
            <w:vAlign w:val="center"/>
            <w:hideMark/>
          </w:tcPr>
          <w:p w14:paraId="50F6FB4F"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2,64</w:t>
            </w:r>
          </w:p>
        </w:tc>
        <w:tc>
          <w:tcPr>
            <w:tcW w:w="584" w:type="pct"/>
            <w:vAlign w:val="center"/>
          </w:tcPr>
          <w:p w14:paraId="2E13E6A8"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4C849685"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458B4C5F" w14:textId="77777777" w:rsidTr="00D400A7">
        <w:trPr>
          <w:trHeight w:val="20"/>
        </w:trPr>
        <w:tc>
          <w:tcPr>
            <w:tcW w:w="325" w:type="pct"/>
            <w:vAlign w:val="center"/>
            <w:hideMark/>
          </w:tcPr>
          <w:p w14:paraId="33442C8F"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604</w:t>
            </w:r>
          </w:p>
        </w:tc>
        <w:tc>
          <w:tcPr>
            <w:tcW w:w="2273" w:type="pct"/>
            <w:vAlign w:val="center"/>
            <w:hideMark/>
          </w:tcPr>
          <w:p w14:paraId="596E406A" w14:textId="465143E5" w:rsidR="001F0C91" w:rsidRPr="00612B60" w:rsidRDefault="001F0C91" w:rsidP="001F0C91">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F</w:t>
            </w:r>
            <w:r w:rsidR="008B1DAC" w:rsidRPr="00612B60">
              <w:rPr>
                <w:rFonts w:ascii="Times New Roman" w:eastAsia="Times New Roman" w:hAnsi="Times New Roman" w:cs="Times New Roman"/>
                <w:lang w:val="fr-CM" w:eastAsia="fr-CM"/>
              </w:rPr>
              <w:t xml:space="preserve"> </w:t>
            </w:r>
            <w:r w:rsidRPr="00612B60">
              <w:rPr>
                <w:rFonts w:ascii="Times New Roman" w:eastAsia="Times New Roman" w:hAnsi="Times New Roman" w:cs="Times New Roman"/>
                <w:lang w:val="fr-CM" w:eastAsia="fr-CM"/>
              </w:rPr>
              <w:t xml:space="preserve">et P de grille antivol (motif barres droites espacées de 10 cm) 1,50x1,20 en tube de 30 </w:t>
            </w:r>
          </w:p>
        </w:tc>
        <w:tc>
          <w:tcPr>
            <w:tcW w:w="306" w:type="pct"/>
            <w:vAlign w:val="center"/>
            <w:hideMark/>
          </w:tcPr>
          <w:p w14:paraId="75AA13DF"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m²</w:t>
            </w:r>
          </w:p>
        </w:tc>
        <w:tc>
          <w:tcPr>
            <w:tcW w:w="473" w:type="pct"/>
            <w:vAlign w:val="center"/>
            <w:hideMark/>
          </w:tcPr>
          <w:p w14:paraId="18C94B66"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9</w:t>
            </w:r>
          </w:p>
        </w:tc>
        <w:tc>
          <w:tcPr>
            <w:tcW w:w="584" w:type="pct"/>
            <w:vAlign w:val="center"/>
          </w:tcPr>
          <w:p w14:paraId="7D5E456B"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249A1102"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570D5892" w14:textId="77777777" w:rsidTr="00D400A7">
        <w:trPr>
          <w:trHeight w:val="20"/>
        </w:trPr>
        <w:tc>
          <w:tcPr>
            <w:tcW w:w="325" w:type="pct"/>
            <w:vAlign w:val="center"/>
            <w:hideMark/>
          </w:tcPr>
          <w:p w14:paraId="0BFDBFC4"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lastRenderedPageBreak/>
              <w:t>605</w:t>
            </w:r>
          </w:p>
        </w:tc>
        <w:tc>
          <w:tcPr>
            <w:tcW w:w="2273" w:type="pct"/>
            <w:vAlign w:val="center"/>
            <w:hideMark/>
          </w:tcPr>
          <w:p w14:paraId="20B28138" w14:textId="36A67B23" w:rsidR="001F0C91" w:rsidRPr="00612B60" w:rsidRDefault="001F0C91" w:rsidP="001F0C91">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F</w:t>
            </w:r>
            <w:r w:rsidR="008B1DAC" w:rsidRPr="00612B60">
              <w:rPr>
                <w:rFonts w:ascii="Times New Roman" w:eastAsia="Times New Roman" w:hAnsi="Times New Roman" w:cs="Times New Roman"/>
                <w:lang w:val="fr-CM" w:eastAsia="fr-CM"/>
              </w:rPr>
              <w:t xml:space="preserve"> </w:t>
            </w:r>
            <w:r w:rsidRPr="00612B60">
              <w:rPr>
                <w:rFonts w:ascii="Times New Roman" w:eastAsia="Times New Roman" w:hAnsi="Times New Roman" w:cs="Times New Roman"/>
                <w:lang w:val="fr-CM" w:eastAsia="fr-CM"/>
              </w:rPr>
              <w:t xml:space="preserve">et P de grille antivol (motif barres droites espacées de 10 cm) 1,20x1,20 en tube de 30 </w:t>
            </w:r>
          </w:p>
        </w:tc>
        <w:tc>
          <w:tcPr>
            <w:tcW w:w="306" w:type="pct"/>
            <w:vAlign w:val="center"/>
            <w:hideMark/>
          </w:tcPr>
          <w:p w14:paraId="7B1411F7"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m²</w:t>
            </w:r>
          </w:p>
        </w:tc>
        <w:tc>
          <w:tcPr>
            <w:tcW w:w="473" w:type="pct"/>
            <w:vAlign w:val="center"/>
            <w:hideMark/>
          </w:tcPr>
          <w:p w14:paraId="4C021BA7"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4,44</w:t>
            </w:r>
          </w:p>
        </w:tc>
        <w:tc>
          <w:tcPr>
            <w:tcW w:w="584" w:type="pct"/>
            <w:vAlign w:val="center"/>
          </w:tcPr>
          <w:p w14:paraId="07EBB74E"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78E3D272"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1870C2D8" w14:textId="77777777" w:rsidTr="00D400A7">
        <w:trPr>
          <w:trHeight w:val="20"/>
        </w:trPr>
        <w:tc>
          <w:tcPr>
            <w:tcW w:w="325" w:type="pct"/>
            <w:vAlign w:val="center"/>
            <w:hideMark/>
          </w:tcPr>
          <w:p w14:paraId="360BCE4E"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606</w:t>
            </w:r>
          </w:p>
        </w:tc>
        <w:tc>
          <w:tcPr>
            <w:tcW w:w="2273" w:type="pct"/>
            <w:vAlign w:val="center"/>
            <w:hideMark/>
          </w:tcPr>
          <w:p w14:paraId="7DF64413" w14:textId="2BCECA7A" w:rsidR="001F0C91" w:rsidRPr="00612B60" w:rsidRDefault="001F0C91" w:rsidP="001F0C91">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F</w:t>
            </w:r>
            <w:r w:rsidR="008B1DAC" w:rsidRPr="00612B60">
              <w:rPr>
                <w:rFonts w:ascii="Times New Roman" w:eastAsia="Times New Roman" w:hAnsi="Times New Roman" w:cs="Times New Roman"/>
                <w:lang w:val="fr-CM" w:eastAsia="fr-CM"/>
              </w:rPr>
              <w:t xml:space="preserve"> </w:t>
            </w:r>
            <w:r w:rsidRPr="00612B60">
              <w:rPr>
                <w:rFonts w:ascii="Times New Roman" w:eastAsia="Times New Roman" w:hAnsi="Times New Roman" w:cs="Times New Roman"/>
                <w:lang w:val="fr-CM" w:eastAsia="fr-CM"/>
              </w:rPr>
              <w:t xml:space="preserve">et P de grille antivol (motif barres droites espacées de 10 cm) 3,00x1,20 en tube de 30 </w:t>
            </w:r>
          </w:p>
        </w:tc>
        <w:tc>
          <w:tcPr>
            <w:tcW w:w="306" w:type="pct"/>
            <w:vAlign w:val="center"/>
            <w:hideMark/>
          </w:tcPr>
          <w:p w14:paraId="6B9E8084"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m²</w:t>
            </w:r>
          </w:p>
        </w:tc>
        <w:tc>
          <w:tcPr>
            <w:tcW w:w="473" w:type="pct"/>
            <w:vAlign w:val="center"/>
            <w:hideMark/>
          </w:tcPr>
          <w:p w14:paraId="3AB52C48"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6,6</w:t>
            </w:r>
          </w:p>
        </w:tc>
        <w:tc>
          <w:tcPr>
            <w:tcW w:w="584" w:type="pct"/>
            <w:vAlign w:val="center"/>
          </w:tcPr>
          <w:p w14:paraId="5370A863"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23F8BCD3"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0FC0C9B7" w14:textId="77777777" w:rsidTr="00D400A7">
        <w:trPr>
          <w:trHeight w:val="20"/>
        </w:trPr>
        <w:tc>
          <w:tcPr>
            <w:tcW w:w="325" w:type="pct"/>
            <w:vAlign w:val="center"/>
            <w:hideMark/>
          </w:tcPr>
          <w:p w14:paraId="38EFAA4B"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607</w:t>
            </w:r>
          </w:p>
        </w:tc>
        <w:tc>
          <w:tcPr>
            <w:tcW w:w="2273" w:type="pct"/>
            <w:vAlign w:val="center"/>
            <w:hideMark/>
          </w:tcPr>
          <w:p w14:paraId="5D64C035" w14:textId="373A7F37" w:rsidR="001F0C91" w:rsidRPr="00612B60" w:rsidRDefault="001F0C91" w:rsidP="001F0C91">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F</w:t>
            </w:r>
            <w:r w:rsidR="008B1DAC" w:rsidRPr="00612B60">
              <w:rPr>
                <w:rFonts w:ascii="Times New Roman" w:eastAsia="Times New Roman" w:hAnsi="Times New Roman" w:cs="Times New Roman"/>
                <w:lang w:val="fr-CM" w:eastAsia="fr-CM"/>
              </w:rPr>
              <w:t xml:space="preserve"> </w:t>
            </w:r>
            <w:r w:rsidRPr="00612B60">
              <w:rPr>
                <w:rFonts w:ascii="Times New Roman" w:eastAsia="Times New Roman" w:hAnsi="Times New Roman" w:cs="Times New Roman"/>
                <w:lang w:val="fr-CM" w:eastAsia="fr-CM"/>
              </w:rPr>
              <w:t xml:space="preserve">et P de grille antivol (motif barres droites espacées de 10 cm) 3,35x1,20 en tube de 30 </w:t>
            </w:r>
          </w:p>
        </w:tc>
        <w:tc>
          <w:tcPr>
            <w:tcW w:w="306" w:type="pct"/>
            <w:vAlign w:val="center"/>
            <w:hideMark/>
          </w:tcPr>
          <w:p w14:paraId="7D2E9D99"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m²</w:t>
            </w:r>
          </w:p>
        </w:tc>
        <w:tc>
          <w:tcPr>
            <w:tcW w:w="473" w:type="pct"/>
            <w:vAlign w:val="center"/>
            <w:hideMark/>
          </w:tcPr>
          <w:p w14:paraId="0060E974"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6,02</w:t>
            </w:r>
          </w:p>
        </w:tc>
        <w:tc>
          <w:tcPr>
            <w:tcW w:w="584" w:type="pct"/>
            <w:vAlign w:val="center"/>
          </w:tcPr>
          <w:p w14:paraId="20E8A5CA"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182CF507"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798BC043" w14:textId="77777777" w:rsidTr="00D400A7">
        <w:trPr>
          <w:trHeight w:val="20"/>
        </w:trPr>
        <w:tc>
          <w:tcPr>
            <w:tcW w:w="325" w:type="pct"/>
            <w:vAlign w:val="center"/>
            <w:hideMark/>
          </w:tcPr>
          <w:p w14:paraId="72071F7C"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608</w:t>
            </w:r>
          </w:p>
        </w:tc>
        <w:tc>
          <w:tcPr>
            <w:tcW w:w="2273" w:type="pct"/>
            <w:vAlign w:val="center"/>
            <w:hideMark/>
          </w:tcPr>
          <w:p w14:paraId="164FC61F" w14:textId="5A2F331A" w:rsidR="001F0C91" w:rsidRPr="00612B60" w:rsidRDefault="001F0C91" w:rsidP="001F0C91">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F</w:t>
            </w:r>
            <w:r w:rsidR="008B1DAC" w:rsidRPr="00612B60">
              <w:rPr>
                <w:rFonts w:ascii="Times New Roman" w:eastAsia="Times New Roman" w:hAnsi="Times New Roman" w:cs="Times New Roman"/>
                <w:lang w:val="fr-CM" w:eastAsia="fr-CM"/>
              </w:rPr>
              <w:t xml:space="preserve"> </w:t>
            </w:r>
            <w:r w:rsidRPr="00612B60">
              <w:rPr>
                <w:rFonts w:ascii="Times New Roman" w:eastAsia="Times New Roman" w:hAnsi="Times New Roman" w:cs="Times New Roman"/>
                <w:lang w:val="fr-CM" w:eastAsia="fr-CM"/>
              </w:rPr>
              <w:t xml:space="preserve">et P de grille antivol (motif barres droites espacées de 10 cm) 3,50x1,20 en tube de 30 </w:t>
            </w:r>
          </w:p>
        </w:tc>
        <w:tc>
          <w:tcPr>
            <w:tcW w:w="306" w:type="pct"/>
            <w:vAlign w:val="center"/>
            <w:hideMark/>
          </w:tcPr>
          <w:p w14:paraId="0D70404C"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m²</w:t>
            </w:r>
          </w:p>
        </w:tc>
        <w:tc>
          <w:tcPr>
            <w:tcW w:w="473" w:type="pct"/>
            <w:vAlign w:val="center"/>
            <w:hideMark/>
          </w:tcPr>
          <w:p w14:paraId="265F5D75"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4,2</w:t>
            </w:r>
          </w:p>
        </w:tc>
        <w:tc>
          <w:tcPr>
            <w:tcW w:w="584" w:type="pct"/>
            <w:vAlign w:val="center"/>
          </w:tcPr>
          <w:p w14:paraId="33910DAC"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5EC653DA"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05206169" w14:textId="77777777" w:rsidTr="00D400A7">
        <w:trPr>
          <w:trHeight w:val="20"/>
        </w:trPr>
        <w:tc>
          <w:tcPr>
            <w:tcW w:w="325" w:type="pct"/>
            <w:vAlign w:val="center"/>
            <w:hideMark/>
          </w:tcPr>
          <w:p w14:paraId="015BC407"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609</w:t>
            </w:r>
          </w:p>
        </w:tc>
        <w:tc>
          <w:tcPr>
            <w:tcW w:w="2273" w:type="pct"/>
            <w:vAlign w:val="center"/>
            <w:hideMark/>
          </w:tcPr>
          <w:p w14:paraId="387BF36C" w14:textId="1BC4E6B7" w:rsidR="001F0C91" w:rsidRPr="00612B60" w:rsidRDefault="001F0C91" w:rsidP="001F0C91">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 xml:space="preserve">Fourniture et pose de </w:t>
            </w:r>
            <w:proofErr w:type="spellStart"/>
            <w:r w:rsidRPr="00612B60">
              <w:rPr>
                <w:rFonts w:ascii="Times New Roman" w:eastAsia="Times New Roman" w:hAnsi="Times New Roman" w:cs="Times New Roman"/>
                <w:lang w:val="fr-CM" w:eastAsia="fr-CM"/>
              </w:rPr>
              <w:t>nac</w:t>
            </w:r>
            <w:r w:rsidR="008766A6" w:rsidRPr="00612B60">
              <w:rPr>
                <w:rFonts w:ascii="Times New Roman" w:eastAsia="Times New Roman" w:hAnsi="Times New Roman" w:cs="Times New Roman"/>
                <w:lang w:val="fr-CM" w:eastAsia="fr-CM"/>
              </w:rPr>
              <w:t>k</w:t>
            </w:r>
            <w:r w:rsidRPr="00612B60">
              <w:rPr>
                <w:rFonts w:ascii="Times New Roman" w:eastAsia="Times New Roman" w:hAnsi="Times New Roman" w:cs="Times New Roman"/>
                <w:lang w:val="fr-CM" w:eastAsia="fr-CM"/>
              </w:rPr>
              <w:t>o</w:t>
            </w:r>
            <w:proofErr w:type="spellEnd"/>
            <w:r w:rsidRPr="00612B60">
              <w:rPr>
                <w:rFonts w:ascii="Times New Roman" w:eastAsia="Times New Roman" w:hAnsi="Times New Roman" w:cs="Times New Roman"/>
                <w:lang w:val="fr-CM" w:eastAsia="fr-CM"/>
              </w:rPr>
              <w:t xml:space="preserve"> pour toutes </w:t>
            </w:r>
            <w:r w:rsidR="008A1551" w:rsidRPr="00612B60">
              <w:rPr>
                <w:rFonts w:ascii="Times New Roman" w:eastAsia="Times New Roman" w:hAnsi="Times New Roman" w:cs="Times New Roman"/>
                <w:lang w:val="fr-CM" w:eastAsia="fr-CM"/>
              </w:rPr>
              <w:t>les fenêtres</w:t>
            </w:r>
            <w:r w:rsidRPr="00612B60">
              <w:rPr>
                <w:rFonts w:ascii="Times New Roman" w:eastAsia="Times New Roman" w:hAnsi="Times New Roman" w:cs="Times New Roman"/>
                <w:lang w:val="fr-CM" w:eastAsia="fr-CM"/>
              </w:rPr>
              <w:t xml:space="preserve"> et y compris toutes sujétions de fermeture et de pose</w:t>
            </w:r>
          </w:p>
        </w:tc>
        <w:tc>
          <w:tcPr>
            <w:tcW w:w="306" w:type="pct"/>
            <w:vAlign w:val="center"/>
            <w:hideMark/>
          </w:tcPr>
          <w:p w14:paraId="06363687"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m²</w:t>
            </w:r>
          </w:p>
        </w:tc>
        <w:tc>
          <w:tcPr>
            <w:tcW w:w="473" w:type="pct"/>
            <w:vAlign w:val="center"/>
            <w:hideMark/>
          </w:tcPr>
          <w:p w14:paraId="68D69223"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14</w:t>
            </w:r>
          </w:p>
        </w:tc>
        <w:tc>
          <w:tcPr>
            <w:tcW w:w="584" w:type="pct"/>
            <w:vAlign w:val="center"/>
          </w:tcPr>
          <w:p w14:paraId="0AB1324B"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4AE31819"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4E2BD146" w14:textId="77777777" w:rsidTr="00D400A7">
        <w:trPr>
          <w:trHeight w:val="20"/>
        </w:trPr>
        <w:tc>
          <w:tcPr>
            <w:tcW w:w="2598" w:type="pct"/>
            <w:gridSpan w:val="2"/>
            <w:noWrap/>
            <w:vAlign w:val="center"/>
            <w:hideMark/>
          </w:tcPr>
          <w:p w14:paraId="4645A2F4" w14:textId="77777777" w:rsidR="001F0C91" w:rsidRPr="00612B60" w:rsidRDefault="001F0C91" w:rsidP="001F0C91">
            <w:pPr>
              <w:spacing w:after="0" w:line="240" w:lineRule="auto"/>
              <w:jc w:val="center"/>
              <w:rPr>
                <w:rFonts w:ascii="Times New Roman" w:eastAsia="Times New Roman" w:hAnsi="Times New Roman" w:cs="Times New Roman"/>
                <w:b/>
                <w:bCs/>
                <w:lang w:val="fr-CM" w:eastAsia="fr-CM"/>
              </w:rPr>
            </w:pPr>
            <w:r w:rsidRPr="00612B60">
              <w:rPr>
                <w:rFonts w:ascii="Times New Roman" w:eastAsia="Times New Roman" w:hAnsi="Times New Roman" w:cs="Times New Roman"/>
                <w:b/>
                <w:bCs/>
                <w:lang w:val="fr-CM" w:eastAsia="fr-CM"/>
              </w:rPr>
              <w:t>Sous-total Lot 600</w:t>
            </w:r>
          </w:p>
        </w:tc>
        <w:tc>
          <w:tcPr>
            <w:tcW w:w="306" w:type="pct"/>
            <w:noWrap/>
            <w:vAlign w:val="center"/>
            <w:hideMark/>
          </w:tcPr>
          <w:p w14:paraId="7889521D" w14:textId="77777777" w:rsidR="001F0C91" w:rsidRPr="00612B60" w:rsidRDefault="001F0C91" w:rsidP="001F0C91">
            <w:pPr>
              <w:spacing w:after="0" w:line="240" w:lineRule="auto"/>
              <w:jc w:val="center"/>
              <w:rPr>
                <w:rFonts w:ascii="Times New Roman" w:eastAsia="Times New Roman" w:hAnsi="Times New Roman" w:cs="Times New Roman"/>
                <w:b/>
                <w:bCs/>
                <w:lang w:val="fr-CM" w:eastAsia="fr-CM"/>
              </w:rPr>
            </w:pPr>
            <w:r w:rsidRPr="00612B60">
              <w:rPr>
                <w:rFonts w:ascii="Times New Roman" w:eastAsia="Times New Roman" w:hAnsi="Times New Roman" w:cs="Times New Roman"/>
                <w:b/>
                <w:bCs/>
                <w:lang w:val="fr-CM" w:eastAsia="fr-CM"/>
              </w:rPr>
              <w:t> </w:t>
            </w:r>
          </w:p>
        </w:tc>
        <w:tc>
          <w:tcPr>
            <w:tcW w:w="473" w:type="pct"/>
            <w:noWrap/>
            <w:vAlign w:val="center"/>
            <w:hideMark/>
          </w:tcPr>
          <w:p w14:paraId="47201CD1" w14:textId="77777777" w:rsidR="001F0C91" w:rsidRPr="00612B60" w:rsidRDefault="001F0C91" w:rsidP="001F0C91">
            <w:pPr>
              <w:spacing w:after="0" w:line="240" w:lineRule="auto"/>
              <w:jc w:val="center"/>
              <w:rPr>
                <w:rFonts w:ascii="Times New Roman" w:eastAsia="Times New Roman" w:hAnsi="Times New Roman" w:cs="Times New Roman"/>
                <w:b/>
                <w:bCs/>
                <w:lang w:val="fr-CM" w:eastAsia="fr-CM"/>
              </w:rPr>
            </w:pPr>
            <w:r w:rsidRPr="00612B60">
              <w:rPr>
                <w:rFonts w:ascii="Times New Roman" w:eastAsia="Times New Roman" w:hAnsi="Times New Roman" w:cs="Times New Roman"/>
                <w:b/>
                <w:bCs/>
                <w:lang w:val="fr-CM" w:eastAsia="fr-CM"/>
              </w:rPr>
              <w:t> </w:t>
            </w:r>
          </w:p>
        </w:tc>
        <w:tc>
          <w:tcPr>
            <w:tcW w:w="584" w:type="pct"/>
            <w:noWrap/>
            <w:vAlign w:val="center"/>
          </w:tcPr>
          <w:p w14:paraId="35FE688D" w14:textId="77777777" w:rsidR="001F0C91" w:rsidRPr="00612B60" w:rsidRDefault="001F0C91" w:rsidP="001F0C91">
            <w:pPr>
              <w:spacing w:after="0" w:line="240" w:lineRule="auto"/>
              <w:jc w:val="center"/>
              <w:rPr>
                <w:rFonts w:ascii="Times New Roman" w:eastAsia="Times New Roman" w:hAnsi="Times New Roman" w:cs="Times New Roman"/>
                <w:b/>
                <w:bCs/>
                <w:lang w:val="fr-CM" w:eastAsia="fr-CM"/>
              </w:rPr>
            </w:pPr>
          </w:p>
        </w:tc>
        <w:tc>
          <w:tcPr>
            <w:tcW w:w="1039" w:type="pct"/>
            <w:noWrap/>
            <w:vAlign w:val="center"/>
          </w:tcPr>
          <w:p w14:paraId="7BFDAEE7" w14:textId="77777777" w:rsidR="001F0C91" w:rsidRPr="00612B60" w:rsidRDefault="001F0C91" w:rsidP="001F0C91">
            <w:pPr>
              <w:spacing w:after="0" w:line="240" w:lineRule="auto"/>
              <w:jc w:val="right"/>
              <w:rPr>
                <w:rFonts w:ascii="Times New Roman" w:eastAsia="Times New Roman" w:hAnsi="Times New Roman" w:cs="Times New Roman"/>
                <w:b/>
                <w:bCs/>
                <w:lang w:val="fr-CM" w:eastAsia="fr-CM"/>
              </w:rPr>
            </w:pPr>
          </w:p>
        </w:tc>
      </w:tr>
      <w:tr w:rsidR="00A925DE" w:rsidRPr="00612B60" w14:paraId="1BC36847" w14:textId="77777777" w:rsidTr="00D400A7">
        <w:trPr>
          <w:trHeight w:val="20"/>
        </w:trPr>
        <w:tc>
          <w:tcPr>
            <w:tcW w:w="325" w:type="pct"/>
            <w:vAlign w:val="center"/>
            <w:hideMark/>
          </w:tcPr>
          <w:p w14:paraId="02083FED"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 </w:t>
            </w:r>
          </w:p>
        </w:tc>
        <w:tc>
          <w:tcPr>
            <w:tcW w:w="2273" w:type="pct"/>
            <w:vAlign w:val="center"/>
            <w:hideMark/>
          </w:tcPr>
          <w:p w14:paraId="1189243E" w14:textId="77777777" w:rsidR="001F0C91" w:rsidRPr="00612B60" w:rsidRDefault="001F0C91" w:rsidP="001F0C91">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LOT 700 : ELECTRICITE</w:t>
            </w:r>
          </w:p>
        </w:tc>
        <w:tc>
          <w:tcPr>
            <w:tcW w:w="306" w:type="pct"/>
            <w:vAlign w:val="center"/>
            <w:hideMark/>
          </w:tcPr>
          <w:p w14:paraId="55401A64"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 </w:t>
            </w:r>
          </w:p>
        </w:tc>
        <w:tc>
          <w:tcPr>
            <w:tcW w:w="473" w:type="pct"/>
            <w:vAlign w:val="center"/>
            <w:hideMark/>
          </w:tcPr>
          <w:p w14:paraId="17416431"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 </w:t>
            </w:r>
          </w:p>
        </w:tc>
        <w:tc>
          <w:tcPr>
            <w:tcW w:w="584" w:type="pct"/>
            <w:vAlign w:val="center"/>
          </w:tcPr>
          <w:p w14:paraId="42AD7AED"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1451A8BF"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3976BDC5" w14:textId="77777777" w:rsidTr="00D400A7">
        <w:trPr>
          <w:trHeight w:val="20"/>
        </w:trPr>
        <w:tc>
          <w:tcPr>
            <w:tcW w:w="325" w:type="pct"/>
            <w:vAlign w:val="center"/>
            <w:hideMark/>
          </w:tcPr>
          <w:p w14:paraId="32842ACF"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701</w:t>
            </w:r>
          </w:p>
        </w:tc>
        <w:tc>
          <w:tcPr>
            <w:tcW w:w="2273" w:type="pct"/>
            <w:vAlign w:val="center"/>
            <w:hideMark/>
          </w:tcPr>
          <w:p w14:paraId="136B17D3" w14:textId="77777777" w:rsidR="001F0C91" w:rsidRPr="00612B60" w:rsidRDefault="001F0C91" w:rsidP="001F0C91">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 xml:space="preserve">Fourniture et pose de gaine annelée </w:t>
            </w:r>
          </w:p>
        </w:tc>
        <w:tc>
          <w:tcPr>
            <w:tcW w:w="306" w:type="pct"/>
            <w:vAlign w:val="center"/>
            <w:hideMark/>
          </w:tcPr>
          <w:p w14:paraId="0E7DBE37"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roofErr w:type="spellStart"/>
            <w:r w:rsidRPr="00612B60">
              <w:rPr>
                <w:rFonts w:ascii="Times New Roman" w:eastAsia="Times New Roman" w:hAnsi="Times New Roman" w:cs="Times New Roman"/>
                <w:lang w:val="fr-CM" w:eastAsia="fr-CM"/>
              </w:rPr>
              <w:t>rleau</w:t>
            </w:r>
            <w:proofErr w:type="spellEnd"/>
          </w:p>
        </w:tc>
        <w:tc>
          <w:tcPr>
            <w:tcW w:w="473" w:type="pct"/>
            <w:vAlign w:val="center"/>
            <w:hideMark/>
          </w:tcPr>
          <w:p w14:paraId="08F6FF2D"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5</w:t>
            </w:r>
          </w:p>
        </w:tc>
        <w:tc>
          <w:tcPr>
            <w:tcW w:w="584" w:type="pct"/>
            <w:vAlign w:val="center"/>
          </w:tcPr>
          <w:p w14:paraId="06A827DC"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7C0DD379"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480B488F" w14:textId="77777777" w:rsidTr="00D400A7">
        <w:trPr>
          <w:trHeight w:val="20"/>
        </w:trPr>
        <w:tc>
          <w:tcPr>
            <w:tcW w:w="325" w:type="pct"/>
            <w:vAlign w:val="center"/>
            <w:hideMark/>
          </w:tcPr>
          <w:p w14:paraId="1B5B0F4D"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702</w:t>
            </w:r>
          </w:p>
        </w:tc>
        <w:tc>
          <w:tcPr>
            <w:tcW w:w="2273" w:type="pct"/>
            <w:vAlign w:val="center"/>
            <w:hideMark/>
          </w:tcPr>
          <w:p w14:paraId="0F66C38F" w14:textId="4499B2A9" w:rsidR="001F0C91" w:rsidRPr="00612B60" w:rsidRDefault="001F0C91" w:rsidP="001F0C91">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 xml:space="preserve">Fourniture de câbles </w:t>
            </w:r>
            <w:r w:rsidR="000F3217" w:rsidRPr="00612B60">
              <w:rPr>
                <w:rFonts w:ascii="Times New Roman" w:eastAsia="Times New Roman" w:hAnsi="Times New Roman" w:cs="Times New Roman"/>
                <w:lang w:val="fr-CM" w:eastAsia="fr-CM"/>
              </w:rPr>
              <w:t>V.G.V 1</w:t>
            </w:r>
            <w:r w:rsidRPr="00612B60">
              <w:rPr>
                <w:rFonts w:ascii="Times New Roman" w:eastAsia="Times New Roman" w:hAnsi="Times New Roman" w:cs="Times New Roman"/>
                <w:lang w:val="fr-CM" w:eastAsia="fr-CM"/>
              </w:rPr>
              <w:t xml:space="preserve">,5 mm2 </w:t>
            </w:r>
          </w:p>
        </w:tc>
        <w:tc>
          <w:tcPr>
            <w:tcW w:w="306" w:type="pct"/>
            <w:vAlign w:val="center"/>
            <w:hideMark/>
          </w:tcPr>
          <w:p w14:paraId="7468FC78"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roofErr w:type="spellStart"/>
            <w:r w:rsidRPr="00612B60">
              <w:rPr>
                <w:rFonts w:ascii="Times New Roman" w:eastAsia="Times New Roman" w:hAnsi="Times New Roman" w:cs="Times New Roman"/>
                <w:lang w:val="fr-CM" w:eastAsia="fr-CM"/>
              </w:rPr>
              <w:t>rleau</w:t>
            </w:r>
            <w:proofErr w:type="spellEnd"/>
          </w:p>
        </w:tc>
        <w:tc>
          <w:tcPr>
            <w:tcW w:w="473" w:type="pct"/>
            <w:vAlign w:val="center"/>
            <w:hideMark/>
          </w:tcPr>
          <w:p w14:paraId="7AAA7848"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4</w:t>
            </w:r>
          </w:p>
        </w:tc>
        <w:tc>
          <w:tcPr>
            <w:tcW w:w="584" w:type="pct"/>
            <w:vAlign w:val="center"/>
          </w:tcPr>
          <w:p w14:paraId="78D5698C"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2E3F28C1"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38241354" w14:textId="77777777" w:rsidTr="00D400A7">
        <w:trPr>
          <w:trHeight w:val="20"/>
        </w:trPr>
        <w:tc>
          <w:tcPr>
            <w:tcW w:w="325" w:type="pct"/>
            <w:vAlign w:val="center"/>
            <w:hideMark/>
          </w:tcPr>
          <w:p w14:paraId="73EB649F"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703</w:t>
            </w:r>
          </w:p>
        </w:tc>
        <w:tc>
          <w:tcPr>
            <w:tcW w:w="2273" w:type="pct"/>
            <w:vAlign w:val="center"/>
            <w:hideMark/>
          </w:tcPr>
          <w:p w14:paraId="28801D53" w14:textId="77777777" w:rsidR="001F0C91" w:rsidRPr="00612B60" w:rsidRDefault="001F0C91" w:rsidP="001F0C91">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Fourniture et pose de fil TH 2,5 mm2</w:t>
            </w:r>
          </w:p>
        </w:tc>
        <w:tc>
          <w:tcPr>
            <w:tcW w:w="306" w:type="pct"/>
            <w:vAlign w:val="center"/>
            <w:hideMark/>
          </w:tcPr>
          <w:p w14:paraId="55F1D2D7"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roofErr w:type="spellStart"/>
            <w:r w:rsidRPr="00612B60">
              <w:rPr>
                <w:rFonts w:ascii="Times New Roman" w:eastAsia="Times New Roman" w:hAnsi="Times New Roman" w:cs="Times New Roman"/>
                <w:lang w:val="fr-CM" w:eastAsia="fr-CM"/>
              </w:rPr>
              <w:t>rleau</w:t>
            </w:r>
            <w:proofErr w:type="spellEnd"/>
          </w:p>
        </w:tc>
        <w:tc>
          <w:tcPr>
            <w:tcW w:w="473" w:type="pct"/>
            <w:vAlign w:val="center"/>
            <w:hideMark/>
          </w:tcPr>
          <w:p w14:paraId="39326C34"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8</w:t>
            </w:r>
          </w:p>
        </w:tc>
        <w:tc>
          <w:tcPr>
            <w:tcW w:w="584" w:type="pct"/>
            <w:vAlign w:val="center"/>
          </w:tcPr>
          <w:p w14:paraId="5E6DE885"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397E2A28"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6FC8296D" w14:textId="77777777" w:rsidTr="00D400A7">
        <w:trPr>
          <w:trHeight w:val="20"/>
        </w:trPr>
        <w:tc>
          <w:tcPr>
            <w:tcW w:w="325" w:type="pct"/>
            <w:vAlign w:val="center"/>
            <w:hideMark/>
          </w:tcPr>
          <w:p w14:paraId="5B064C57"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704</w:t>
            </w:r>
          </w:p>
        </w:tc>
        <w:tc>
          <w:tcPr>
            <w:tcW w:w="2273" w:type="pct"/>
            <w:vAlign w:val="center"/>
            <w:hideMark/>
          </w:tcPr>
          <w:p w14:paraId="1BAB82BE" w14:textId="77777777" w:rsidR="001F0C91" w:rsidRPr="00612B60" w:rsidRDefault="001F0C91" w:rsidP="001F0C91">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Fourniture et pose de fil TH 4 mm2</w:t>
            </w:r>
          </w:p>
        </w:tc>
        <w:tc>
          <w:tcPr>
            <w:tcW w:w="306" w:type="pct"/>
            <w:vAlign w:val="center"/>
            <w:hideMark/>
          </w:tcPr>
          <w:p w14:paraId="1DC38466"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roofErr w:type="spellStart"/>
            <w:r w:rsidRPr="00612B60">
              <w:rPr>
                <w:rFonts w:ascii="Times New Roman" w:eastAsia="Times New Roman" w:hAnsi="Times New Roman" w:cs="Times New Roman"/>
                <w:lang w:val="fr-CM" w:eastAsia="fr-CM"/>
              </w:rPr>
              <w:t>rleau</w:t>
            </w:r>
            <w:proofErr w:type="spellEnd"/>
          </w:p>
        </w:tc>
        <w:tc>
          <w:tcPr>
            <w:tcW w:w="473" w:type="pct"/>
            <w:vAlign w:val="center"/>
            <w:hideMark/>
          </w:tcPr>
          <w:p w14:paraId="70BAFA91"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6</w:t>
            </w:r>
          </w:p>
        </w:tc>
        <w:tc>
          <w:tcPr>
            <w:tcW w:w="584" w:type="pct"/>
            <w:vAlign w:val="center"/>
          </w:tcPr>
          <w:p w14:paraId="502B91BF"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32833D01"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6B950BEB" w14:textId="77777777" w:rsidTr="00D400A7">
        <w:trPr>
          <w:trHeight w:val="20"/>
        </w:trPr>
        <w:tc>
          <w:tcPr>
            <w:tcW w:w="325" w:type="pct"/>
            <w:vAlign w:val="center"/>
            <w:hideMark/>
          </w:tcPr>
          <w:p w14:paraId="6CEA212C"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705</w:t>
            </w:r>
          </w:p>
        </w:tc>
        <w:tc>
          <w:tcPr>
            <w:tcW w:w="2273" w:type="pct"/>
            <w:vAlign w:val="center"/>
            <w:hideMark/>
          </w:tcPr>
          <w:p w14:paraId="6D078872" w14:textId="77777777" w:rsidR="001F0C91" w:rsidRPr="00612B60" w:rsidRDefault="001F0C91" w:rsidP="001F0C91">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Fourniture et pose des réglettes avec tube fluo de 1,20 y compris toutes sujétions</w:t>
            </w:r>
          </w:p>
        </w:tc>
        <w:tc>
          <w:tcPr>
            <w:tcW w:w="306" w:type="pct"/>
            <w:vAlign w:val="center"/>
            <w:hideMark/>
          </w:tcPr>
          <w:p w14:paraId="550A7A2B"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u</w:t>
            </w:r>
          </w:p>
        </w:tc>
        <w:tc>
          <w:tcPr>
            <w:tcW w:w="473" w:type="pct"/>
            <w:vAlign w:val="center"/>
            <w:hideMark/>
          </w:tcPr>
          <w:p w14:paraId="0DFDAE19"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8</w:t>
            </w:r>
          </w:p>
        </w:tc>
        <w:tc>
          <w:tcPr>
            <w:tcW w:w="584" w:type="pct"/>
            <w:vAlign w:val="center"/>
          </w:tcPr>
          <w:p w14:paraId="580CACD4"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794F203F"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6B46D4E3" w14:textId="77777777" w:rsidTr="00D400A7">
        <w:trPr>
          <w:trHeight w:val="20"/>
        </w:trPr>
        <w:tc>
          <w:tcPr>
            <w:tcW w:w="325" w:type="pct"/>
            <w:vAlign w:val="center"/>
            <w:hideMark/>
          </w:tcPr>
          <w:p w14:paraId="4FF71A1A"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706</w:t>
            </w:r>
          </w:p>
        </w:tc>
        <w:tc>
          <w:tcPr>
            <w:tcW w:w="2273" w:type="pct"/>
            <w:vAlign w:val="center"/>
            <w:hideMark/>
          </w:tcPr>
          <w:p w14:paraId="55B1284B" w14:textId="77777777" w:rsidR="001F0C91" w:rsidRPr="00612B60" w:rsidRDefault="001F0C91" w:rsidP="001F0C91">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Fourniture et pose d'Interrupteur et prise de courant encastrés</w:t>
            </w:r>
          </w:p>
        </w:tc>
        <w:tc>
          <w:tcPr>
            <w:tcW w:w="306" w:type="pct"/>
            <w:vAlign w:val="center"/>
            <w:hideMark/>
          </w:tcPr>
          <w:p w14:paraId="08639EB7"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u</w:t>
            </w:r>
          </w:p>
        </w:tc>
        <w:tc>
          <w:tcPr>
            <w:tcW w:w="473" w:type="pct"/>
            <w:vAlign w:val="center"/>
            <w:hideMark/>
          </w:tcPr>
          <w:p w14:paraId="70CC814F"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6</w:t>
            </w:r>
          </w:p>
        </w:tc>
        <w:tc>
          <w:tcPr>
            <w:tcW w:w="584" w:type="pct"/>
            <w:vAlign w:val="center"/>
          </w:tcPr>
          <w:p w14:paraId="7089A1B1"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6B0CF604"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0040ECEF" w14:textId="77777777" w:rsidTr="00D400A7">
        <w:trPr>
          <w:trHeight w:val="20"/>
        </w:trPr>
        <w:tc>
          <w:tcPr>
            <w:tcW w:w="325" w:type="pct"/>
            <w:vAlign w:val="center"/>
            <w:hideMark/>
          </w:tcPr>
          <w:p w14:paraId="1761F5CA"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707</w:t>
            </w:r>
          </w:p>
        </w:tc>
        <w:tc>
          <w:tcPr>
            <w:tcW w:w="2273" w:type="pct"/>
            <w:vAlign w:val="center"/>
            <w:hideMark/>
          </w:tcPr>
          <w:p w14:paraId="241EFA76" w14:textId="77777777" w:rsidR="001F0C91" w:rsidRPr="00612B60" w:rsidRDefault="001F0C91" w:rsidP="001F0C91">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Attaches, dominos, boitiers, boites de dérivation, toutes sujétions de sécurité, raccordement avec le réseau existant dans l'établissement</w:t>
            </w:r>
          </w:p>
        </w:tc>
        <w:tc>
          <w:tcPr>
            <w:tcW w:w="306" w:type="pct"/>
            <w:vAlign w:val="center"/>
            <w:hideMark/>
          </w:tcPr>
          <w:p w14:paraId="537B3D8F"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roofErr w:type="spellStart"/>
            <w:r w:rsidRPr="00612B60">
              <w:rPr>
                <w:rFonts w:ascii="Times New Roman" w:eastAsia="Times New Roman" w:hAnsi="Times New Roman" w:cs="Times New Roman"/>
                <w:lang w:val="fr-CM" w:eastAsia="fr-CM"/>
              </w:rPr>
              <w:t>ens</w:t>
            </w:r>
            <w:proofErr w:type="spellEnd"/>
          </w:p>
        </w:tc>
        <w:tc>
          <w:tcPr>
            <w:tcW w:w="473" w:type="pct"/>
            <w:vAlign w:val="center"/>
            <w:hideMark/>
          </w:tcPr>
          <w:p w14:paraId="39F575BC"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1</w:t>
            </w:r>
          </w:p>
        </w:tc>
        <w:tc>
          <w:tcPr>
            <w:tcW w:w="584" w:type="pct"/>
            <w:vAlign w:val="center"/>
          </w:tcPr>
          <w:p w14:paraId="18B27E86"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12AC8A43"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580335B1" w14:textId="77777777" w:rsidTr="00D400A7">
        <w:trPr>
          <w:trHeight w:val="20"/>
        </w:trPr>
        <w:tc>
          <w:tcPr>
            <w:tcW w:w="2598" w:type="pct"/>
            <w:gridSpan w:val="2"/>
            <w:noWrap/>
            <w:vAlign w:val="center"/>
            <w:hideMark/>
          </w:tcPr>
          <w:p w14:paraId="55CE2FF7" w14:textId="77777777" w:rsidR="001F0C91" w:rsidRPr="00612B60" w:rsidRDefault="001F0C91" w:rsidP="001F0C91">
            <w:pPr>
              <w:spacing w:after="0" w:line="240" w:lineRule="auto"/>
              <w:jc w:val="center"/>
              <w:rPr>
                <w:rFonts w:ascii="Times New Roman" w:eastAsia="Times New Roman" w:hAnsi="Times New Roman" w:cs="Times New Roman"/>
                <w:b/>
                <w:bCs/>
                <w:lang w:val="fr-CM" w:eastAsia="fr-CM"/>
              </w:rPr>
            </w:pPr>
            <w:r w:rsidRPr="00612B60">
              <w:rPr>
                <w:rFonts w:ascii="Times New Roman" w:eastAsia="Times New Roman" w:hAnsi="Times New Roman" w:cs="Times New Roman"/>
                <w:b/>
                <w:bCs/>
                <w:lang w:val="fr-CM" w:eastAsia="fr-CM"/>
              </w:rPr>
              <w:t>Sous-total Lot 700</w:t>
            </w:r>
          </w:p>
        </w:tc>
        <w:tc>
          <w:tcPr>
            <w:tcW w:w="306" w:type="pct"/>
            <w:noWrap/>
            <w:vAlign w:val="center"/>
            <w:hideMark/>
          </w:tcPr>
          <w:p w14:paraId="6212F7D6" w14:textId="77777777" w:rsidR="001F0C91" w:rsidRPr="00612B60" w:rsidRDefault="001F0C91" w:rsidP="001F0C91">
            <w:pPr>
              <w:spacing w:after="0" w:line="240" w:lineRule="auto"/>
              <w:jc w:val="center"/>
              <w:rPr>
                <w:rFonts w:ascii="Times New Roman" w:eastAsia="Times New Roman" w:hAnsi="Times New Roman" w:cs="Times New Roman"/>
                <w:b/>
                <w:bCs/>
                <w:lang w:val="fr-CM" w:eastAsia="fr-CM"/>
              </w:rPr>
            </w:pPr>
            <w:r w:rsidRPr="00612B60">
              <w:rPr>
                <w:rFonts w:ascii="Times New Roman" w:eastAsia="Times New Roman" w:hAnsi="Times New Roman" w:cs="Times New Roman"/>
                <w:b/>
                <w:bCs/>
                <w:lang w:val="fr-CM" w:eastAsia="fr-CM"/>
              </w:rPr>
              <w:t> </w:t>
            </w:r>
          </w:p>
        </w:tc>
        <w:tc>
          <w:tcPr>
            <w:tcW w:w="473" w:type="pct"/>
            <w:noWrap/>
            <w:vAlign w:val="center"/>
            <w:hideMark/>
          </w:tcPr>
          <w:p w14:paraId="0CBAC48E" w14:textId="77777777" w:rsidR="001F0C91" w:rsidRPr="00612B60" w:rsidRDefault="001F0C91" w:rsidP="001F0C91">
            <w:pPr>
              <w:spacing w:after="0" w:line="240" w:lineRule="auto"/>
              <w:jc w:val="center"/>
              <w:rPr>
                <w:rFonts w:ascii="Times New Roman" w:eastAsia="Times New Roman" w:hAnsi="Times New Roman" w:cs="Times New Roman"/>
                <w:b/>
                <w:bCs/>
                <w:lang w:val="fr-CM" w:eastAsia="fr-CM"/>
              </w:rPr>
            </w:pPr>
            <w:r w:rsidRPr="00612B60">
              <w:rPr>
                <w:rFonts w:ascii="Times New Roman" w:eastAsia="Times New Roman" w:hAnsi="Times New Roman" w:cs="Times New Roman"/>
                <w:b/>
                <w:bCs/>
                <w:lang w:val="fr-CM" w:eastAsia="fr-CM"/>
              </w:rPr>
              <w:t> </w:t>
            </w:r>
          </w:p>
        </w:tc>
        <w:tc>
          <w:tcPr>
            <w:tcW w:w="584" w:type="pct"/>
            <w:noWrap/>
            <w:vAlign w:val="center"/>
          </w:tcPr>
          <w:p w14:paraId="74134011" w14:textId="77777777" w:rsidR="001F0C91" w:rsidRPr="00612B60" w:rsidRDefault="001F0C91" w:rsidP="001F0C91">
            <w:pPr>
              <w:spacing w:after="0" w:line="240" w:lineRule="auto"/>
              <w:jc w:val="center"/>
              <w:rPr>
                <w:rFonts w:ascii="Times New Roman" w:eastAsia="Times New Roman" w:hAnsi="Times New Roman" w:cs="Times New Roman"/>
                <w:b/>
                <w:bCs/>
                <w:lang w:val="fr-CM" w:eastAsia="fr-CM"/>
              </w:rPr>
            </w:pPr>
          </w:p>
        </w:tc>
        <w:tc>
          <w:tcPr>
            <w:tcW w:w="1039" w:type="pct"/>
            <w:noWrap/>
            <w:vAlign w:val="center"/>
          </w:tcPr>
          <w:p w14:paraId="218DCD21" w14:textId="77777777" w:rsidR="001F0C91" w:rsidRPr="00612B60" w:rsidRDefault="001F0C91" w:rsidP="001F0C91">
            <w:pPr>
              <w:spacing w:after="0" w:line="240" w:lineRule="auto"/>
              <w:jc w:val="right"/>
              <w:rPr>
                <w:rFonts w:ascii="Times New Roman" w:eastAsia="Times New Roman" w:hAnsi="Times New Roman" w:cs="Times New Roman"/>
                <w:b/>
                <w:bCs/>
                <w:lang w:val="fr-CM" w:eastAsia="fr-CM"/>
              </w:rPr>
            </w:pPr>
          </w:p>
        </w:tc>
      </w:tr>
      <w:tr w:rsidR="00A925DE" w:rsidRPr="00612B60" w14:paraId="3813CC55" w14:textId="77777777" w:rsidTr="00D400A7">
        <w:trPr>
          <w:trHeight w:val="20"/>
        </w:trPr>
        <w:tc>
          <w:tcPr>
            <w:tcW w:w="325" w:type="pct"/>
            <w:vAlign w:val="center"/>
            <w:hideMark/>
          </w:tcPr>
          <w:p w14:paraId="0E2FA4D1"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 </w:t>
            </w:r>
          </w:p>
        </w:tc>
        <w:tc>
          <w:tcPr>
            <w:tcW w:w="2273" w:type="pct"/>
            <w:vAlign w:val="center"/>
            <w:hideMark/>
          </w:tcPr>
          <w:p w14:paraId="54D28D69" w14:textId="77777777" w:rsidR="001F0C91" w:rsidRPr="00612B60" w:rsidRDefault="001F0C91" w:rsidP="001F0C91">
            <w:pPr>
              <w:spacing w:after="0" w:line="240" w:lineRule="auto"/>
              <w:rPr>
                <w:rFonts w:ascii="Times New Roman" w:eastAsia="Times New Roman" w:hAnsi="Times New Roman" w:cs="Times New Roman"/>
                <w:b/>
                <w:bCs/>
                <w:lang w:val="fr-CM" w:eastAsia="fr-CM"/>
              </w:rPr>
            </w:pPr>
            <w:r w:rsidRPr="00612B60">
              <w:rPr>
                <w:rFonts w:ascii="Times New Roman" w:eastAsia="Times New Roman" w:hAnsi="Times New Roman" w:cs="Times New Roman"/>
                <w:b/>
                <w:bCs/>
                <w:lang w:val="fr-CM" w:eastAsia="fr-CM"/>
              </w:rPr>
              <w:t>LOT 800 : PEINTURE</w:t>
            </w:r>
          </w:p>
        </w:tc>
        <w:tc>
          <w:tcPr>
            <w:tcW w:w="306" w:type="pct"/>
            <w:vAlign w:val="center"/>
            <w:hideMark/>
          </w:tcPr>
          <w:p w14:paraId="2C87EAC9"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 </w:t>
            </w:r>
          </w:p>
        </w:tc>
        <w:tc>
          <w:tcPr>
            <w:tcW w:w="473" w:type="pct"/>
            <w:vAlign w:val="center"/>
            <w:hideMark/>
          </w:tcPr>
          <w:p w14:paraId="7546DB3C"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 </w:t>
            </w:r>
          </w:p>
        </w:tc>
        <w:tc>
          <w:tcPr>
            <w:tcW w:w="584" w:type="pct"/>
            <w:vAlign w:val="center"/>
          </w:tcPr>
          <w:p w14:paraId="3A55922B"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7FD561BF"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6503CAC9" w14:textId="77777777" w:rsidTr="00D400A7">
        <w:trPr>
          <w:trHeight w:val="20"/>
        </w:trPr>
        <w:tc>
          <w:tcPr>
            <w:tcW w:w="325" w:type="pct"/>
            <w:vAlign w:val="center"/>
            <w:hideMark/>
          </w:tcPr>
          <w:p w14:paraId="6A929ABD"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801</w:t>
            </w:r>
          </w:p>
        </w:tc>
        <w:tc>
          <w:tcPr>
            <w:tcW w:w="2273" w:type="pct"/>
            <w:vAlign w:val="center"/>
            <w:hideMark/>
          </w:tcPr>
          <w:p w14:paraId="154737E7" w14:textId="77777777" w:rsidR="001F0C91" w:rsidRPr="00612B60" w:rsidRDefault="001F0C91" w:rsidP="001F0C91">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Préparation des surfaces</w:t>
            </w:r>
          </w:p>
        </w:tc>
        <w:tc>
          <w:tcPr>
            <w:tcW w:w="306" w:type="pct"/>
            <w:vAlign w:val="center"/>
            <w:hideMark/>
          </w:tcPr>
          <w:p w14:paraId="68385A54"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m²</w:t>
            </w:r>
          </w:p>
        </w:tc>
        <w:tc>
          <w:tcPr>
            <w:tcW w:w="473" w:type="pct"/>
            <w:vAlign w:val="center"/>
            <w:hideMark/>
          </w:tcPr>
          <w:p w14:paraId="54EE384F"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471,75</w:t>
            </w:r>
          </w:p>
        </w:tc>
        <w:tc>
          <w:tcPr>
            <w:tcW w:w="584" w:type="pct"/>
            <w:vAlign w:val="center"/>
          </w:tcPr>
          <w:p w14:paraId="51F308D6"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73A6E749"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08D041FD" w14:textId="77777777" w:rsidTr="00D400A7">
        <w:trPr>
          <w:trHeight w:val="20"/>
        </w:trPr>
        <w:tc>
          <w:tcPr>
            <w:tcW w:w="325" w:type="pct"/>
            <w:vAlign w:val="center"/>
            <w:hideMark/>
          </w:tcPr>
          <w:p w14:paraId="5D87772E"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802</w:t>
            </w:r>
          </w:p>
        </w:tc>
        <w:tc>
          <w:tcPr>
            <w:tcW w:w="2273" w:type="pct"/>
            <w:vAlign w:val="center"/>
            <w:hideMark/>
          </w:tcPr>
          <w:p w14:paraId="30F40AB6" w14:textId="77777777" w:rsidR="001F0C91" w:rsidRPr="00612B60" w:rsidRDefault="001F0C91" w:rsidP="001F0C91">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 xml:space="preserve">Application de deux couches de peinture acrylique de type pantex 800 pour plafond </w:t>
            </w:r>
          </w:p>
        </w:tc>
        <w:tc>
          <w:tcPr>
            <w:tcW w:w="306" w:type="pct"/>
            <w:vAlign w:val="center"/>
            <w:hideMark/>
          </w:tcPr>
          <w:p w14:paraId="1D4BAA48"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m2</w:t>
            </w:r>
          </w:p>
        </w:tc>
        <w:tc>
          <w:tcPr>
            <w:tcW w:w="473" w:type="pct"/>
            <w:vAlign w:val="center"/>
            <w:hideMark/>
          </w:tcPr>
          <w:p w14:paraId="7AD04E8A"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200</w:t>
            </w:r>
          </w:p>
        </w:tc>
        <w:tc>
          <w:tcPr>
            <w:tcW w:w="584" w:type="pct"/>
            <w:vAlign w:val="center"/>
          </w:tcPr>
          <w:p w14:paraId="246201CA"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5EEB6D62"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0FEB404E" w14:textId="77777777" w:rsidTr="00D400A7">
        <w:trPr>
          <w:trHeight w:val="20"/>
        </w:trPr>
        <w:tc>
          <w:tcPr>
            <w:tcW w:w="325" w:type="pct"/>
            <w:vAlign w:val="center"/>
            <w:hideMark/>
          </w:tcPr>
          <w:p w14:paraId="38804447"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803</w:t>
            </w:r>
          </w:p>
        </w:tc>
        <w:tc>
          <w:tcPr>
            <w:tcW w:w="2273" w:type="pct"/>
            <w:vAlign w:val="center"/>
            <w:hideMark/>
          </w:tcPr>
          <w:p w14:paraId="2BC82891" w14:textId="77777777" w:rsidR="001F0C91" w:rsidRPr="00612B60" w:rsidRDefault="001F0C91" w:rsidP="001F0C91">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Application de deux couches de peinture acrylique de type pantex 1300 pour mur extérieur</w:t>
            </w:r>
          </w:p>
        </w:tc>
        <w:tc>
          <w:tcPr>
            <w:tcW w:w="306" w:type="pct"/>
            <w:vAlign w:val="center"/>
            <w:hideMark/>
          </w:tcPr>
          <w:p w14:paraId="38C9152C"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m2</w:t>
            </w:r>
          </w:p>
        </w:tc>
        <w:tc>
          <w:tcPr>
            <w:tcW w:w="473" w:type="pct"/>
            <w:vAlign w:val="center"/>
            <w:hideMark/>
          </w:tcPr>
          <w:p w14:paraId="153E124D"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174,3</w:t>
            </w:r>
          </w:p>
        </w:tc>
        <w:tc>
          <w:tcPr>
            <w:tcW w:w="584" w:type="pct"/>
            <w:vAlign w:val="center"/>
          </w:tcPr>
          <w:p w14:paraId="0950DB3C"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7DF7364E"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09268BA6" w14:textId="77777777" w:rsidTr="00D400A7">
        <w:trPr>
          <w:trHeight w:val="20"/>
        </w:trPr>
        <w:tc>
          <w:tcPr>
            <w:tcW w:w="325" w:type="pct"/>
            <w:vAlign w:val="center"/>
            <w:hideMark/>
          </w:tcPr>
          <w:p w14:paraId="4F0EAE73"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804</w:t>
            </w:r>
          </w:p>
        </w:tc>
        <w:tc>
          <w:tcPr>
            <w:tcW w:w="2273" w:type="pct"/>
            <w:vAlign w:val="center"/>
            <w:hideMark/>
          </w:tcPr>
          <w:p w14:paraId="014761E0" w14:textId="77777777" w:rsidR="001F0C91" w:rsidRPr="00612B60" w:rsidRDefault="001F0C91" w:rsidP="001F0C91">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Application de deux couches de peinture acrylique de type pantex 800 pour mur intérieur</w:t>
            </w:r>
          </w:p>
        </w:tc>
        <w:tc>
          <w:tcPr>
            <w:tcW w:w="306" w:type="pct"/>
            <w:vAlign w:val="center"/>
            <w:hideMark/>
          </w:tcPr>
          <w:p w14:paraId="2A8277AA"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m2</w:t>
            </w:r>
          </w:p>
        </w:tc>
        <w:tc>
          <w:tcPr>
            <w:tcW w:w="473" w:type="pct"/>
            <w:vAlign w:val="center"/>
            <w:hideMark/>
          </w:tcPr>
          <w:p w14:paraId="6A356B74"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297,45</w:t>
            </w:r>
          </w:p>
        </w:tc>
        <w:tc>
          <w:tcPr>
            <w:tcW w:w="584" w:type="pct"/>
            <w:vAlign w:val="center"/>
          </w:tcPr>
          <w:p w14:paraId="1E683D69"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2008B578"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4A4948A9" w14:textId="77777777" w:rsidTr="00D400A7">
        <w:trPr>
          <w:trHeight w:val="20"/>
        </w:trPr>
        <w:tc>
          <w:tcPr>
            <w:tcW w:w="325" w:type="pct"/>
            <w:vAlign w:val="center"/>
            <w:hideMark/>
          </w:tcPr>
          <w:p w14:paraId="26C8049F"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805</w:t>
            </w:r>
          </w:p>
        </w:tc>
        <w:tc>
          <w:tcPr>
            <w:tcW w:w="2273" w:type="pct"/>
            <w:vAlign w:val="center"/>
            <w:hideMark/>
          </w:tcPr>
          <w:p w14:paraId="62660CC5" w14:textId="77777777" w:rsidR="001F0C91" w:rsidRPr="00612B60" w:rsidRDefault="001F0C91" w:rsidP="001F0C91">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Application de deux couches de peinture glycérophtalique de type émail A pour menuiseries bois et métallique</w:t>
            </w:r>
          </w:p>
        </w:tc>
        <w:tc>
          <w:tcPr>
            <w:tcW w:w="306" w:type="pct"/>
            <w:vAlign w:val="center"/>
            <w:hideMark/>
          </w:tcPr>
          <w:p w14:paraId="0004C693"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m2</w:t>
            </w:r>
          </w:p>
        </w:tc>
        <w:tc>
          <w:tcPr>
            <w:tcW w:w="473" w:type="pct"/>
            <w:vAlign w:val="center"/>
            <w:hideMark/>
          </w:tcPr>
          <w:p w14:paraId="5242A32F"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171</w:t>
            </w:r>
          </w:p>
        </w:tc>
        <w:tc>
          <w:tcPr>
            <w:tcW w:w="584" w:type="pct"/>
            <w:vAlign w:val="center"/>
          </w:tcPr>
          <w:p w14:paraId="617B1B3D"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4AD0E0B4"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0CBAF563" w14:textId="77777777" w:rsidTr="00D400A7">
        <w:trPr>
          <w:trHeight w:val="20"/>
        </w:trPr>
        <w:tc>
          <w:tcPr>
            <w:tcW w:w="2598" w:type="pct"/>
            <w:gridSpan w:val="2"/>
            <w:shd w:val="clear" w:color="000000" w:fill="B4C6E7"/>
            <w:noWrap/>
            <w:vAlign w:val="center"/>
            <w:hideMark/>
          </w:tcPr>
          <w:p w14:paraId="78754B1D" w14:textId="77777777" w:rsidR="001F0C91" w:rsidRPr="00612B60" w:rsidRDefault="001F0C91" w:rsidP="001F0C91">
            <w:pPr>
              <w:spacing w:after="0" w:line="240" w:lineRule="auto"/>
              <w:jc w:val="center"/>
              <w:rPr>
                <w:rFonts w:ascii="Times New Roman" w:eastAsia="Times New Roman" w:hAnsi="Times New Roman" w:cs="Times New Roman"/>
                <w:b/>
                <w:bCs/>
                <w:lang w:val="fr-CM" w:eastAsia="fr-CM"/>
              </w:rPr>
            </w:pPr>
            <w:r w:rsidRPr="00612B60">
              <w:rPr>
                <w:rFonts w:ascii="Times New Roman" w:eastAsia="Times New Roman" w:hAnsi="Times New Roman" w:cs="Times New Roman"/>
                <w:b/>
                <w:bCs/>
                <w:lang w:val="fr-CM" w:eastAsia="fr-CM"/>
              </w:rPr>
              <w:t>Sous-total Lot 800</w:t>
            </w:r>
          </w:p>
        </w:tc>
        <w:tc>
          <w:tcPr>
            <w:tcW w:w="306" w:type="pct"/>
            <w:shd w:val="clear" w:color="000000" w:fill="B4C6E7"/>
            <w:noWrap/>
            <w:vAlign w:val="center"/>
            <w:hideMark/>
          </w:tcPr>
          <w:p w14:paraId="46CFA1ED" w14:textId="77777777" w:rsidR="001F0C91" w:rsidRPr="00612B60" w:rsidRDefault="001F0C91" w:rsidP="001F0C91">
            <w:pPr>
              <w:spacing w:after="0" w:line="240" w:lineRule="auto"/>
              <w:jc w:val="center"/>
              <w:rPr>
                <w:rFonts w:ascii="Times New Roman" w:eastAsia="Times New Roman" w:hAnsi="Times New Roman" w:cs="Times New Roman"/>
                <w:b/>
                <w:bCs/>
                <w:lang w:val="fr-CM" w:eastAsia="fr-CM"/>
              </w:rPr>
            </w:pPr>
            <w:r w:rsidRPr="00612B60">
              <w:rPr>
                <w:rFonts w:ascii="Times New Roman" w:eastAsia="Times New Roman" w:hAnsi="Times New Roman" w:cs="Times New Roman"/>
                <w:b/>
                <w:bCs/>
                <w:lang w:val="fr-CM" w:eastAsia="fr-CM"/>
              </w:rPr>
              <w:t> </w:t>
            </w:r>
          </w:p>
        </w:tc>
        <w:tc>
          <w:tcPr>
            <w:tcW w:w="473" w:type="pct"/>
            <w:shd w:val="clear" w:color="000000" w:fill="B4C6E7"/>
            <w:noWrap/>
            <w:vAlign w:val="center"/>
            <w:hideMark/>
          </w:tcPr>
          <w:p w14:paraId="2683EDD2" w14:textId="77777777" w:rsidR="001F0C91" w:rsidRPr="00612B60" w:rsidRDefault="001F0C91" w:rsidP="001F0C91">
            <w:pPr>
              <w:spacing w:after="0" w:line="240" w:lineRule="auto"/>
              <w:jc w:val="center"/>
              <w:rPr>
                <w:rFonts w:ascii="Times New Roman" w:eastAsia="Times New Roman" w:hAnsi="Times New Roman" w:cs="Times New Roman"/>
                <w:b/>
                <w:bCs/>
                <w:lang w:val="fr-CM" w:eastAsia="fr-CM"/>
              </w:rPr>
            </w:pPr>
            <w:r w:rsidRPr="00612B60">
              <w:rPr>
                <w:rFonts w:ascii="Times New Roman" w:eastAsia="Times New Roman" w:hAnsi="Times New Roman" w:cs="Times New Roman"/>
                <w:b/>
                <w:bCs/>
                <w:lang w:val="fr-CM" w:eastAsia="fr-CM"/>
              </w:rPr>
              <w:t> </w:t>
            </w:r>
          </w:p>
        </w:tc>
        <w:tc>
          <w:tcPr>
            <w:tcW w:w="584" w:type="pct"/>
            <w:shd w:val="clear" w:color="000000" w:fill="B4C6E7"/>
            <w:noWrap/>
            <w:vAlign w:val="center"/>
          </w:tcPr>
          <w:p w14:paraId="2E475A45" w14:textId="77777777" w:rsidR="001F0C91" w:rsidRPr="00612B60" w:rsidRDefault="001F0C91" w:rsidP="001F0C91">
            <w:pPr>
              <w:spacing w:after="0" w:line="240" w:lineRule="auto"/>
              <w:jc w:val="center"/>
              <w:rPr>
                <w:rFonts w:ascii="Times New Roman" w:eastAsia="Times New Roman" w:hAnsi="Times New Roman" w:cs="Times New Roman"/>
                <w:b/>
                <w:bCs/>
                <w:lang w:val="fr-CM" w:eastAsia="fr-CM"/>
              </w:rPr>
            </w:pPr>
          </w:p>
        </w:tc>
        <w:tc>
          <w:tcPr>
            <w:tcW w:w="1039" w:type="pct"/>
            <w:shd w:val="clear" w:color="000000" w:fill="B4C6E7"/>
            <w:noWrap/>
            <w:vAlign w:val="center"/>
          </w:tcPr>
          <w:p w14:paraId="025EDFC3" w14:textId="77777777" w:rsidR="001F0C91" w:rsidRPr="00612B60" w:rsidRDefault="001F0C91" w:rsidP="001F0C91">
            <w:pPr>
              <w:spacing w:after="0" w:line="240" w:lineRule="auto"/>
              <w:jc w:val="right"/>
              <w:rPr>
                <w:rFonts w:ascii="Times New Roman" w:eastAsia="Times New Roman" w:hAnsi="Times New Roman" w:cs="Times New Roman"/>
                <w:b/>
                <w:bCs/>
                <w:lang w:val="fr-CM" w:eastAsia="fr-CM"/>
              </w:rPr>
            </w:pPr>
          </w:p>
        </w:tc>
      </w:tr>
      <w:tr w:rsidR="00A925DE" w:rsidRPr="00612B60" w14:paraId="044F7F7F" w14:textId="77777777" w:rsidTr="00D400A7">
        <w:trPr>
          <w:trHeight w:val="20"/>
        </w:trPr>
        <w:tc>
          <w:tcPr>
            <w:tcW w:w="325" w:type="pct"/>
            <w:vAlign w:val="center"/>
            <w:hideMark/>
          </w:tcPr>
          <w:p w14:paraId="7B649D9F"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 </w:t>
            </w:r>
          </w:p>
        </w:tc>
        <w:tc>
          <w:tcPr>
            <w:tcW w:w="2273" w:type="pct"/>
            <w:vAlign w:val="center"/>
            <w:hideMark/>
          </w:tcPr>
          <w:p w14:paraId="5DFFD89B" w14:textId="2BF482EE" w:rsidR="001F0C91" w:rsidRPr="00612B60" w:rsidRDefault="001F0C91" w:rsidP="001F0C91">
            <w:pPr>
              <w:spacing w:after="0" w:line="240" w:lineRule="auto"/>
              <w:rPr>
                <w:rFonts w:ascii="Times New Roman" w:eastAsia="Times New Roman" w:hAnsi="Times New Roman" w:cs="Times New Roman"/>
                <w:b/>
                <w:bCs/>
                <w:lang w:val="fr-CM" w:eastAsia="fr-CM"/>
              </w:rPr>
            </w:pPr>
            <w:r w:rsidRPr="00612B60">
              <w:rPr>
                <w:rFonts w:ascii="Times New Roman" w:eastAsia="Times New Roman" w:hAnsi="Times New Roman" w:cs="Times New Roman"/>
                <w:b/>
                <w:bCs/>
                <w:lang w:val="fr-CM" w:eastAsia="fr-CM"/>
              </w:rPr>
              <w:t>LOT 900 : PL</w:t>
            </w:r>
            <w:r w:rsidR="00533694" w:rsidRPr="00612B60">
              <w:rPr>
                <w:rFonts w:ascii="Times New Roman" w:eastAsia="Times New Roman" w:hAnsi="Times New Roman" w:cs="Times New Roman"/>
                <w:b/>
                <w:bCs/>
                <w:lang w:val="fr-CM" w:eastAsia="fr-CM"/>
              </w:rPr>
              <w:t>O</w:t>
            </w:r>
            <w:r w:rsidRPr="00612B60">
              <w:rPr>
                <w:rFonts w:ascii="Times New Roman" w:eastAsia="Times New Roman" w:hAnsi="Times New Roman" w:cs="Times New Roman"/>
                <w:b/>
                <w:bCs/>
                <w:lang w:val="fr-CM" w:eastAsia="fr-CM"/>
              </w:rPr>
              <w:t>MBERIE, CARRELAGE ET VRD</w:t>
            </w:r>
          </w:p>
        </w:tc>
        <w:tc>
          <w:tcPr>
            <w:tcW w:w="306" w:type="pct"/>
            <w:vAlign w:val="center"/>
            <w:hideMark/>
          </w:tcPr>
          <w:p w14:paraId="3B25ACF8"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 </w:t>
            </w:r>
          </w:p>
        </w:tc>
        <w:tc>
          <w:tcPr>
            <w:tcW w:w="473" w:type="pct"/>
            <w:vAlign w:val="center"/>
            <w:hideMark/>
          </w:tcPr>
          <w:p w14:paraId="2F6966D5"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 </w:t>
            </w:r>
          </w:p>
        </w:tc>
        <w:tc>
          <w:tcPr>
            <w:tcW w:w="584" w:type="pct"/>
            <w:vAlign w:val="center"/>
          </w:tcPr>
          <w:p w14:paraId="799AD0D1"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4349E127"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161BA93A" w14:textId="77777777" w:rsidTr="00D400A7">
        <w:trPr>
          <w:trHeight w:val="20"/>
        </w:trPr>
        <w:tc>
          <w:tcPr>
            <w:tcW w:w="325" w:type="pct"/>
            <w:vAlign w:val="center"/>
            <w:hideMark/>
          </w:tcPr>
          <w:p w14:paraId="78DAD4F2"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901</w:t>
            </w:r>
          </w:p>
        </w:tc>
        <w:tc>
          <w:tcPr>
            <w:tcW w:w="2273" w:type="pct"/>
            <w:vAlign w:val="center"/>
            <w:hideMark/>
          </w:tcPr>
          <w:p w14:paraId="7E282F63" w14:textId="77777777" w:rsidR="001F0C91" w:rsidRPr="00612B60" w:rsidRDefault="001F0C91" w:rsidP="001F0C91">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Construction d'un  puits  perdu/d’infiltration</w:t>
            </w:r>
          </w:p>
        </w:tc>
        <w:tc>
          <w:tcPr>
            <w:tcW w:w="306" w:type="pct"/>
            <w:vAlign w:val="center"/>
            <w:hideMark/>
          </w:tcPr>
          <w:p w14:paraId="66AEE352"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FF</w:t>
            </w:r>
          </w:p>
        </w:tc>
        <w:tc>
          <w:tcPr>
            <w:tcW w:w="473" w:type="pct"/>
            <w:vAlign w:val="center"/>
            <w:hideMark/>
          </w:tcPr>
          <w:p w14:paraId="5E53B274"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1</w:t>
            </w:r>
          </w:p>
        </w:tc>
        <w:tc>
          <w:tcPr>
            <w:tcW w:w="584" w:type="pct"/>
            <w:vAlign w:val="center"/>
          </w:tcPr>
          <w:p w14:paraId="4BF1FB09"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1D385B84"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04616A08" w14:textId="77777777" w:rsidTr="00D400A7">
        <w:trPr>
          <w:trHeight w:val="20"/>
        </w:trPr>
        <w:tc>
          <w:tcPr>
            <w:tcW w:w="325" w:type="pct"/>
            <w:vAlign w:val="center"/>
            <w:hideMark/>
          </w:tcPr>
          <w:p w14:paraId="3E37DA7B"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902</w:t>
            </w:r>
          </w:p>
        </w:tc>
        <w:tc>
          <w:tcPr>
            <w:tcW w:w="2273" w:type="pct"/>
            <w:vAlign w:val="center"/>
            <w:hideMark/>
          </w:tcPr>
          <w:p w14:paraId="7FC5744D" w14:textId="7AD7B7D1" w:rsidR="001F0C91" w:rsidRPr="00612B60" w:rsidRDefault="001F0C91" w:rsidP="001F0C91">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 xml:space="preserve">Connection et </w:t>
            </w:r>
            <w:r w:rsidR="00AD7F0D" w:rsidRPr="00612B60">
              <w:rPr>
                <w:rFonts w:ascii="Times New Roman" w:eastAsia="Times New Roman" w:hAnsi="Times New Roman" w:cs="Times New Roman"/>
                <w:lang w:val="fr-CM" w:eastAsia="fr-CM"/>
              </w:rPr>
              <w:t>canalisation</w:t>
            </w:r>
            <w:r w:rsidRPr="00612B60">
              <w:rPr>
                <w:rFonts w:ascii="Times New Roman" w:eastAsia="Times New Roman" w:hAnsi="Times New Roman" w:cs="Times New Roman"/>
                <w:lang w:val="fr-CM" w:eastAsia="fr-CM"/>
              </w:rPr>
              <w:t xml:space="preserve"> des conduites des éviers y compris solivage et toutes sujétions de fourniture et </w:t>
            </w:r>
          </w:p>
        </w:tc>
        <w:tc>
          <w:tcPr>
            <w:tcW w:w="306" w:type="pct"/>
            <w:vAlign w:val="center"/>
            <w:hideMark/>
          </w:tcPr>
          <w:p w14:paraId="550BA316"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FF</w:t>
            </w:r>
          </w:p>
        </w:tc>
        <w:tc>
          <w:tcPr>
            <w:tcW w:w="473" w:type="pct"/>
            <w:vAlign w:val="center"/>
            <w:hideMark/>
          </w:tcPr>
          <w:p w14:paraId="3A7C593C"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1</w:t>
            </w:r>
          </w:p>
        </w:tc>
        <w:tc>
          <w:tcPr>
            <w:tcW w:w="584" w:type="pct"/>
            <w:vAlign w:val="center"/>
          </w:tcPr>
          <w:p w14:paraId="4F782F42"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50B9D65C"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70E72D1B" w14:textId="77777777" w:rsidTr="00D400A7">
        <w:trPr>
          <w:trHeight w:val="20"/>
        </w:trPr>
        <w:tc>
          <w:tcPr>
            <w:tcW w:w="325" w:type="pct"/>
            <w:vAlign w:val="center"/>
            <w:hideMark/>
          </w:tcPr>
          <w:p w14:paraId="282D69E2"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903</w:t>
            </w:r>
          </w:p>
        </w:tc>
        <w:tc>
          <w:tcPr>
            <w:tcW w:w="2273" w:type="pct"/>
            <w:vAlign w:val="center"/>
            <w:hideMark/>
          </w:tcPr>
          <w:p w14:paraId="7143C6AF" w14:textId="77777777" w:rsidR="001F0C91" w:rsidRPr="00612B60" w:rsidRDefault="001F0C91" w:rsidP="001F0C91">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F et P des éviers y compris toutes sujétions de fourniture et pose</w:t>
            </w:r>
          </w:p>
        </w:tc>
        <w:tc>
          <w:tcPr>
            <w:tcW w:w="306" w:type="pct"/>
            <w:vAlign w:val="center"/>
            <w:hideMark/>
          </w:tcPr>
          <w:p w14:paraId="502A21A2"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U</w:t>
            </w:r>
          </w:p>
        </w:tc>
        <w:tc>
          <w:tcPr>
            <w:tcW w:w="473" w:type="pct"/>
            <w:vAlign w:val="center"/>
            <w:hideMark/>
          </w:tcPr>
          <w:p w14:paraId="7B5919A4"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14</w:t>
            </w:r>
          </w:p>
        </w:tc>
        <w:tc>
          <w:tcPr>
            <w:tcW w:w="584" w:type="pct"/>
            <w:vAlign w:val="center"/>
          </w:tcPr>
          <w:p w14:paraId="2439A7F5"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52ED33C0"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3DA9CF61" w14:textId="77777777" w:rsidTr="00D400A7">
        <w:trPr>
          <w:trHeight w:val="20"/>
        </w:trPr>
        <w:tc>
          <w:tcPr>
            <w:tcW w:w="325" w:type="pct"/>
            <w:vAlign w:val="center"/>
            <w:hideMark/>
          </w:tcPr>
          <w:p w14:paraId="6FBA5546"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904</w:t>
            </w:r>
          </w:p>
        </w:tc>
        <w:tc>
          <w:tcPr>
            <w:tcW w:w="2273" w:type="pct"/>
            <w:vAlign w:val="center"/>
            <w:hideMark/>
          </w:tcPr>
          <w:p w14:paraId="5A6650FE" w14:textId="77777777" w:rsidR="001F0C91" w:rsidRPr="00612B60" w:rsidRDefault="001F0C91" w:rsidP="001F0C91">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 xml:space="preserve">Carrelage (sol) de la cuisine </w:t>
            </w:r>
          </w:p>
        </w:tc>
        <w:tc>
          <w:tcPr>
            <w:tcW w:w="306" w:type="pct"/>
            <w:vAlign w:val="center"/>
            <w:hideMark/>
          </w:tcPr>
          <w:p w14:paraId="223E1623"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m2</w:t>
            </w:r>
          </w:p>
        </w:tc>
        <w:tc>
          <w:tcPr>
            <w:tcW w:w="473" w:type="pct"/>
            <w:vAlign w:val="center"/>
            <w:hideMark/>
          </w:tcPr>
          <w:p w14:paraId="42E40BD7"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66,5</w:t>
            </w:r>
          </w:p>
        </w:tc>
        <w:tc>
          <w:tcPr>
            <w:tcW w:w="584" w:type="pct"/>
            <w:vAlign w:val="center"/>
          </w:tcPr>
          <w:p w14:paraId="41A709C0"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402DF200"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4E3A9D33" w14:textId="77777777" w:rsidTr="00D400A7">
        <w:trPr>
          <w:trHeight w:val="20"/>
        </w:trPr>
        <w:tc>
          <w:tcPr>
            <w:tcW w:w="325" w:type="pct"/>
            <w:vAlign w:val="center"/>
            <w:hideMark/>
          </w:tcPr>
          <w:p w14:paraId="36858CDD"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905</w:t>
            </w:r>
          </w:p>
        </w:tc>
        <w:tc>
          <w:tcPr>
            <w:tcW w:w="2273" w:type="pct"/>
            <w:vAlign w:val="center"/>
            <w:hideMark/>
          </w:tcPr>
          <w:p w14:paraId="3C79BED8" w14:textId="77777777" w:rsidR="001F0C91" w:rsidRPr="00612B60" w:rsidRDefault="001F0C91" w:rsidP="001F0C91">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 xml:space="preserve">Carrelage (mur) de la cuisine </w:t>
            </w:r>
          </w:p>
        </w:tc>
        <w:tc>
          <w:tcPr>
            <w:tcW w:w="306" w:type="pct"/>
            <w:vAlign w:val="center"/>
            <w:hideMark/>
          </w:tcPr>
          <w:p w14:paraId="259B4607"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m2</w:t>
            </w:r>
          </w:p>
        </w:tc>
        <w:tc>
          <w:tcPr>
            <w:tcW w:w="473" w:type="pct"/>
            <w:vAlign w:val="center"/>
            <w:hideMark/>
          </w:tcPr>
          <w:p w14:paraId="50DA410D"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49,8</w:t>
            </w:r>
          </w:p>
        </w:tc>
        <w:tc>
          <w:tcPr>
            <w:tcW w:w="584" w:type="pct"/>
            <w:vAlign w:val="center"/>
          </w:tcPr>
          <w:p w14:paraId="5FFE66A3"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3DB47007"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6AB93972" w14:textId="77777777" w:rsidTr="00D400A7">
        <w:trPr>
          <w:trHeight w:val="20"/>
        </w:trPr>
        <w:tc>
          <w:tcPr>
            <w:tcW w:w="325" w:type="pct"/>
            <w:vAlign w:val="center"/>
            <w:hideMark/>
          </w:tcPr>
          <w:p w14:paraId="39AD9381"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906</w:t>
            </w:r>
          </w:p>
        </w:tc>
        <w:tc>
          <w:tcPr>
            <w:tcW w:w="2273" w:type="pct"/>
            <w:vAlign w:val="center"/>
            <w:hideMark/>
          </w:tcPr>
          <w:p w14:paraId="53009DDE" w14:textId="77777777" w:rsidR="001F0C91" w:rsidRPr="00612B60" w:rsidRDefault="001F0C91" w:rsidP="001F0C91">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Caniveau</w:t>
            </w:r>
          </w:p>
        </w:tc>
        <w:tc>
          <w:tcPr>
            <w:tcW w:w="306" w:type="pct"/>
            <w:vAlign w:val="center"/>
            <w:hideMark/>
          </w:tcPr>
          <w:p w14:paraId="59B53DF7"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ml</w:t>
            </w:r>
          </w:p>
        </w:tc>
        <w:tc>
          <w:tcPr>
            <w:tcW w:w="473" w:type="pct"/>
            <w:vAlign w:val="center"/>
            <w:hideMark/>
          </w:tcPr>
          <w:p w14:paraId="19171149"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58,1</w:t>
            </w:r>
          </w:p>
        </w:tc>
        <w:tc>
          <w:tcPr>
            <w:tcW w:w="584" w:type="pct"/>
            <w:vAlign w:val="center"/>
          </w:tcPr>
          <w:p w14:paraId="24FEEE38"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6305A5DF"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2CB04A99" w14:textId="77777777" w:rsidTr="00D400A7">
        <w:trPr>
          <w:trHeight w:val="20"/>
        </w:trPr>
        <w:tc>
          <w:tcPr>
            <w:tcW w:w="325" w:type="pct"/>
            <w:vAlign w:val="center"/>
            <w:hideMark/>
          </w:tcPr>
          <w:p w14:paraId="5EDDB7A8"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907</w:t>
            </w:r>
          </w:p>
        </w:tc>
        <w:tc>
          <w:tcPr>
            <w:tcW w:w="2273" w:type="pct"/>
            <w:vAlign w:val="center"/>
            <w:hideMark/>
          </w:tcPr>
          <w:p w14:paraId="7ADBA1C9" w14:textId="73C3DA66" w:rsidR="001F0C91" w:rsidRPr="00612B60" w:rsidRDefault="001F0C91" w:rsidP="001F0C91">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 xml:space="preserve">Fourniture et pose de </w:t>
            </w:r>
            <w:proofErr w:type="spellStart"/>
            <w:r w:rsidRPr="00612B60">
              <w:rPr>
                <w:rFonts w:ascii="Times New Roman" w:eastAsia="Times New Roman" w:hAnsi="Times New Roman" w:cs="Times New Roman"/>
                <w:lang w:val="fr-CM" w:eastAsia="fr-CM"/>
              </w:rPr>
              <w:t>dallettes</w:t>
            </w:r>
            <w:proofErr w:type="spellEnd"/>
            <w:r w:rsidRPr="00612B60">
              <w:rPr>
                <w:rFonts w:ascii="Times New Roman" w:eastAsia="Times New Roman" w:hAnsi="Times New Roman" w:cs="Times New Roman"/>
                <w:lang w:val="fr-CM" w:eastAsia="fr-CM"/>
              </w:rPr>
              <w:t xml:space="preserve"> de 50cm (</w:t>
            </w:r>
            <w:proofErr w:type="spellStart"/>
            <w:r w:rsidRPr="00612B60">
              <w:rPr>
                <w:rFonts w:ascii="Times New Roman" w:eastAsia="Times New Roman" w:hAnsi="Times New Roman" w:cs="Times New Roman"/>
                <w:lang w:val="fr-CM" w:eastAsia="fr-CM"/>
              </w:rPr>
              <w:t>ep</w:t>
            </w:r>
            <w:proofErr w:type="spellEnd"/>
            <w:r w:rsidRPr="00612B60">
              <w:rPr>
                <w:rFonts w:ascii="Times New Roman" w:eastAsia="Times New Roman" w:hAnsi="Times New Roman" w:cs="Times New Roman"/>
                <w:lang w:val="fr-CM" w:eastAsia="fr-CM"/>
              </w:rPr>
              <w:t>=1</w:t>
            </w:r>
            <w:r w:rsidR="002D6C8B" w:rsidRPr="00612B60">
              <w:rPr>
                <w:rFonts w:ascii="Times New Roman" w:eastAsia="Times New Roman" w:hAnsi="Times New Roman" w:cs="Times New Roman"/>
                <w:lang w:val="fr-CM" w:eastAsia="fr-CM"/>
              </w:rPr>
              <w:t>0</w:t>
            </w:r>
            <w:r w:rsidRPr="00612B60">
              <w:rPr>
                <w:rFonts w:ascii="Times New Roman" w:eastAsia="Times New Roman" w:hAnsi="Times New Roman" w:cs="Times New Roman"/>
                <w:lang w:val="fr-CM" w:eastAsia="fr-CM"/>
              </w:rPr>
              <w:t>cm)</w:t>
            </w:r>
          </w:p>
        </w:tc>
        <w:tc>
          <w:tcPr>
            <w:tcW w:w="306" w:type="pct"/>
            <w:vAlign w:val="center"/>
            <w:hideMark/>
          </w:tcPr>
          <w:p w14:paraId="56DAA297"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ml</w:t>
            </w:r>
          </w:p>
        </w:tc>
        <w:tc>
          <w:tcPr>
            <w:tcW w:w="473" w:type="pct"/>
            <w:vAlign w:val="center"/>
            <w:hideMark/>
          </w:tcPr>
          <w:p w14:paraId="1C9C5D63"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60</w:t>
            </w:r>
          </w:p>
        </w:tc>
        <w:tc>
          <w:tcPr>
            <w:tcW w:w="584" w:type="pct"/>
            <w:vAlign w:val="center"/>
          </w:tcPr>
          <w:p w14:paraId="35B77356"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59D071F3"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A925DE" w:rsidRPr="00612B60" w14:paraId="3C9F80CE" w14:textId="77777777" w:rsidTr="00D400A7">
        <w:trPr>
          <w:trHeight w:val="20"/>
        </w:trPr>
        <w:tc>
          <w:tcPr>
            <w:tcW w:w="325" w:type="pct"/>
            <w:vAlign w:val="center"/>
            <w:hideMark/>
          </w:tcPr>
          <w:p w14:paraId="022AA8D3"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908</w:t>
            </w:r>
          </w:p>
        </w:tc>
        <w:tc>
          <w:tcPr>
            <w:tcW w:w="2273" w:type="pct"/>
            <w:vAlign w:val="center"/>
            <w:hideMark/>
          </w:tcPr>
          <w:p w14:paraId="399B66F1" w14:textId="77777777" w:rsidR="001F0C91" w:rsidRPr="00612B60" w:rsidRDefault="001F0C91" w:rsidP="001F0C91">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Dallage des alentours du bâtiment</w:t>
            </w:r>
          </w:p>
        </w:tc>
        <w:tc>
          <w:tcPr>
            <w:tcW w:w="306" w:type="pct"/>
            <w:vAlign w:val="center"/>
            <w:hideMark/>
          </w:tcPr>
          <w:p w14:paraId="19C8FF8D"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m3</w:t>
            </w:r>
          </w:p>
        </w:tc>
        <w:tc>
          <w:tcPr>
            <w:tcW w:w="473" w:type="pct"/>
            <w:vAlign w:val="center"/>
            <w:hideMark/>
          </w:tcPr>
          <w:p w14:paraId="4F008017"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3,2</w:t>
            </w:r>
          </w:p>
        </w:tc>
        <w:tc>
          <w:tcPr>
            <w:tcW w:w="584" w:type="pct"/>
            <w:vAlign w:val="center"/>
          </w:tcPr>
          <w:p w14:paraId="613ED137"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c>
          <w:tcPr>
            <w:tcW w:w="1039" w:type="pct"/>
            <w:vAlign w:val="center"/>
          </w:tcPr>
          <w:p w14:paraId="41ED032C" w14:textId="77777777" w:rsidR="001F0C91" w:rsidRPr="00612B60" w:rsidRDefault="001F0C91" w:rsidP="001F0C91">
            <w:pPr>
              <w:spacing w:after="0" w:line="240" w:lineRule="auto"/>
              <w:jc w:val="center"/>
              <w:rPr>
                <w:rFonts w:ascii="Times New Roman" w:eastAsia="Times New Roman" w:hAnsi="Times New Roman" w:cs="Times New Roman"/>
                <w:lang w:val="fr-CM" w:eastAsia="fr-CM"/>
              </w:rPr>
            </w:pPr>
          </w:p>
        </w:tc>
      </w:tr>
      <w:tr w:rsidR="00D400A7" w:rsidRPr="00612B60" w14:paraId="63323D17" w14:textId="77777777" w:rsidTr="00D400A7">
        <w:trPr>
          <w:trHeight w:val="20"/>
        </w:trPr>
        <w:tc>
          <w:tcPr>
            <w:tcW w:w="325" w:type="pct"/>
            <w:noWrap/>
            <w:vAlign w:val="center"/>
            <w:hideMark/>
          </w:tcPr>
          <w:p w14:paraId="4E1D4629" w14:textId="77777777" w:rsidR="00D400A7" w:rsidRPr="00612B60" w:rsidRDefault="00D400A7" w:rsidP="00D400A7">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909</w:t>
            </w:r>
          </w:p>
        </w:tc>
        <w:tc>
          <w:tcPr>
            <w:tcW w:w="2273" w:type="pct"/>
            <w:vAlign w:val="center"/>
            <w:hideMark/>
          </w:tcPr>
          <w:p w14:paraId="54197F3D" w14:textId="48CE6E2A" w:rsidR="00D400A7" w:rsidRPr="00612B60" w:rsidRDefault="00D400A7" w:rsidP="00D400A7">
            <w:pPr>
              <w:spacing w:after="0" w:line="240" w:lineRule="auto"/>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Labellisation</w:t>
            </w:r>
          </w:p>
        </w:tc>
        <w:tc>
          <w:tcPr>
            <w:tcW w:w="306" w:type="pct"/>
            <w:noWrap/>
            <w:vAlign w:val="center"/>
            <w:hideMark/>
          </w:tcPr>
          <w:p w14:paraId="71333A06" w14:textId="6D1AD0C0" w:rsidR="00D400A7" w:rsidRPr="00612B60" w:rsidRDefault="00D400A7" w:rsidP="00D400A7">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FF</w:t>
            </w:r>
          </w:p>
        </w:tc>
        <w:tc>
          <w:tcPr>
            <w:tcW w:w="473" w:type="pct"/>
            <w:noWrap/>
            <w:vAlign w:val="center"/>
            <w:hideMark/>
          </w:tcPr>
          <w:p w14:paraId="5545E37A" w14:textId="4F81A2AF" w:rsidR="00D400A7" w:rsidRPr="00612B60" w:rsidRDefault="00D400A7" w:rsidP="00D400A7">
            <w:pPr>
              <w:spacing w:after="0" w:line="240" w:lineRule="auto"/>
              <w:jc w:val="center"/>
              <w:rPr>
                <w:rFonts w:ascii="Times New Roman" w:eastAsia="Times New Roman" w:hAnsi="Times New Roman" w:cs="Times New Roman"/>
                <w:lang w:val="fr-CM" w:eastAsia="fr-CM"/>
              </w:rPr>
            </w:pPr>
            <w:r w:rsidRPr="00612B60">
              <w:rPr>
                <w:rFonts w:ascii="Times New Roman" w:eastAsia="Times New Roman" w:hAnsi="Times New Roman" w:cs="Times New Roman"/>
                <w:lang w:val="fr-CM" w:eastAsia="fr-CM"/>
              </w:rPr>
              <w:t>1,00</w:t>
            </w:r>
          </w:p>
        </w:tc>
        <w:tc>
          <w:tcPr>
            <w:tcW w:w="584" w:type="pct"/>
            <w:noWrap/>
            <w:vAlign w:val="center"/>
          </w:tcPr>
          <w:p w14:paraId="75349D5A" w14:textId="77777777" w:rsidR="00D400A7" w:rsidRPr="00612B60" w:rsidRDefault="00D400A7" w:rsidP="00D400A7">
            <w:pPr>
              <w:spacing w:after="0" w:line="240" w:lineRule="auto"/>
              <w:rPr>
                <w:rFonts w:ascii="Times New Roman" w:eastAsia="Times New Roman" w:hAnsi="Times New Roman" w:cs="Times New Roman"/>
                <w:lang w:val="fr-CM" w:eastAsia="fr-CM"/>
              </w:rPr>
            </w:pPr>
          </w:p>
        </w:tc>
        <w:tc>
          <w:tcPr>
            <w:tcW w:w="1039" w:type="pct"/>
            <w:noWrap/>
            <w:vAlign w:val="center"/>
          </w:tcPr>
          <w:p w14:paraId="7E858452" w14:textId="77777777" w:rsidR="00D400A7" w:rsidRPr="00612B60" w:rsidRDefault="00D400A7" w:rsidP="00D400A7">
            <w:pPr>
              <w:spacing w:after="0" w:line="240" w:lineRule="auto"/>
              <w:jc w:val="center"/>
              <w:rPr>
                <w:rFonts w:ascii="Times New Roman" w:eastAsia="Times New Roman" w:hAnsi="Times New Roman" w:cs="Times New Roman"/>
                <w:lang w:val="fr-CM" w:eastAsia="fr-CM"/>
              </w:rPr>
            </w:pPr>
          </w:p>
        </w:tc>
      </w:tr>
      <w:tr w:rsidR="00A925DE" w:rsidRPr="00612B60" w14:paraId="4E7CB71A" w14:textId="77777777" w:rsidTr="00D400A7">
        <w:trPr>
          <w:trHeight w:val="20"/>
        </w:trPr>
        <w:tc>
          <w:tcPr>
            <w:tcW w:w="2598" w:type="pct"/>
            <w:gridSpan w:val="2"/>
            <w:shd w:val="clear" w:color="000000" w:fill="B4C6E7"/>
            <w:noWrap/>
            <w:vAlign w:val="center"/>
            <w:hideMark/>
          </w:tcPr>
          <w:p w14:paraId="195E8C93" w14:textId="77777777" w:rsidR="001F0C91" w:rsidRPr="00612B60" w:rsidRDefault="001F0C91" w:rsidP="001F0C91">
            <w:pPr>
              <w:spacing w:after="0" w:line="240" w:lineRule="auto"/>
              <w:jc w:val="center"/>
              <w:rPr>
                <w:rFonts w:ascii="Times New Roman" w:eastAsia="Times New Roman" w:hAnsi="Times New Roman" w:cs="Times New Roman"/>
                <w:b/>
                <w:bCs/>
                <w:lang w:val="fr-CM" w:eastAsia="fr-CM"/>
              </w:rPr>
            </w:pPr>
            <w:r w:rsidRPr="00612B60">
              <w:rPr>
                <w:rFonts w:ascii="Times New Roman" w:eastAsia="Times New Roman" w:hAnsi="Times New Roman" w:cs="Times New Roman"/>
                <w:b/>
                <w:bCs/>
                <w:lang w:val="fr-CM" w:eastAsia="fr-CM"/>
              </w:rPr>
              <w:t>Sous-total Lot 900</w:t>
            </w:r>
          </w:p>
        </w:tc>
        <w:tc>
          <w:tcPr>
            <w:tcW w:w="306" w:type="pct"/>
            <w:shd w:val="clear" w:color="000000" w:fill="B4C6E7"/>
            <w:noWrap/>
            <w:vAlign w:val="center"/>
            <w:hideMark/>
          </w:tcPr>
          <w:p w14:paraId="5B43A87C" w14:textId="77777777" w:rsidR="001F0C91" w:rsidRPr="00612B60" w:rsidRDefault="001F0C91" w:rsidP="001F0C91">
            <w:pPr>
              <w:spacing w:after="0" w:line="240" w:lineRule="auto"/>
              <w:jc w:val="center"/>
              <w:rPr>
                <w:rFonts w:ascii="Times New Roman" w:eastAsia="Times New Roman" w:hAnsi="Times New Roman" w:cs="Times New Roman"/>
                <w:b/>
                <w:bCs/>
                <w:lang w:val="fr-CM" w:eastAsia="fr-CM"/>
              </w:rPr>
            </w:pPr>
            <w:r w:rsidRPr="00612B60">
              <w:rPr>
                <w:rFonts w:ascii="Times New Roman" w:eastAsia="Times New Roman" w:hAnsi="Times New Roman" w:cs="Times New Roman"/>
                <w:b/>
                <w:bCs/>
                <w:lang w:val="fr-CM" w:eastAsia="fr-CM"/>
              </w:rPr>
              <w:t> </w:t>
            </w:r>
          </w:p>
        </w:tc>
        <w:tc>
          <w:tcPr>
            <w:tcW w:w="473" w:type="pct"/>
            <w:shd w:val="clear" w:color="000000" w:fill="B4C6E7"/>
            <w:noWrap/>
            <w:vAlign w:val="center"/>
            <w:hideMark/>
          </w:tcPr>
          <w:p w14:paraId="4DA38905" w14:textId="77777777" w:rsidR="001F0C91" w:rsidRPr="00612B60" w:rsidRDefault="001F0C91" w:rsidP="001F0C91">
            <w:pPr>
              <w:spacing w:after="0" w:line="240" w:lineRule="auto"/>
              <w:jc w:val="center"/>
              <w:rPr>
                <w:rFonts w:ascii="Times New Roman" w:eastAsia="Times New Roman" w:hAnsi="Times New Roman" w:cs="Times New Roman"/>
                <w:b/>
                <w:bCs/>
                <w:lang w:val="fr-CM" w:eastAsia="fr-CM"/>
              </w:rPr>
            </w:pPr>
            <w:r w:rsidRPr="00612B60">
              <w:rPr>
                <w:rFonts w:ascii="Times New Roman" w:eastAsia="Times New Roman" w:hAnsi="Times New Roman" w:cs="Times New Roman"/>
                <w:b/>
                <w:bCs/>
                <w:lang w:val="fr-CM" w:eastAsia="fr-CM"/>
              </w:rPr>
              <w:t> </w:t>
            </w:r>
          </w:p>
        </w:tc>
        <w:tc>
          <w:tcPr>
            <w:tcW w:w="584" w:type="pct"/>
            <w:shd w:val="clear" w:color="000000" w:fill="B4C6E7"/>
            <w:noWrap/>
            <w:vAlign w:val="center"/>
          </w:tcPr>
          <w:p w14:paraId="15CC54D8" w14:textId="77777777" w:rsidR="001F0C91" w:rsidRPr="00612B60" w:rsidRDefault="001F0C91" w:rsidP="001F0C91">
            <w:pPr>
              <w:spacing w:after="0" w:line="240" w:lineRule="auto"/>
              <w:jc w:val="center"/>
              <w:rPr>
                <w:rFonts w:ascii="Times New Roman" w:eastAsia="Times New Roman" w:hAnsi="Times New Roman" w:cs="Times New Roman"/>
                <w:b/>
                <w:bCs/>
                <w:lang w:val="fr-CM" w:eastAsia="fr-CM"/>
              </w:rPr>
            </w:pPr>
          </w:p>
        </w:tc>
        <w:tc>
          <w:tcPr>
            <w:tcW w:w="1039" w:type="pct"/>
            <w:shd w:val="clear" w:color="000000" w:fill="B4C6E7"/>
            <w:noWrap/>
            <w:vAlign w:val="center"/>
          </w:tcPr>
          <w:p w14:paraId="5ADF95A5" w14:textId="77777777" w:rsidR="001F0C91" w:rsidRPr="00612B60" w:rsidRDefault="001F0C91" w:rsidP="001F0C91">
            <w:pPr>
              <w:spacing w:after="0" w:line="240" w:lineRule="auto"/>
              <w:jc w:val="right"/>
              <w:rPr>
                <w:rFonts w:ascii="Times New Roman" w:eastAsia="Times New Roman" w:hAnsi="Times New Roman" w:cs="Times New Roman"/>
                <w:b/>
                <w:bCs/>
                <w:lang w:val="fr-CM" w:eastAsia="fr-CM"/>
              </w:rPr>
            </w:pPr>
          </w:p>
        </w:tc>
      </w:tr>
      <w:tr w:rsidR="00A925DE" w:rsidRPr="00612B60" w14:paraId="12EEB9CC" w14:textId="77777777" w:rsidTr="00D400A7">
        <w:trPr>
          <w:trHeight w:val="20"/>
        </w:trPr>
        <w:tc>
          <w:tcPr>
            <w:tcW w:w="3961" w:type="pct"/>
            <w:gridSpan w:val="5"/>
            <w:vAlign w:val="center"/>
            <w:hideMark/>
          </w:tcPr>
          <w:p w14:paraId="21894A52" w14:textId="77777777" w:rsidR="001F0C91" w:rsidRPr="00612B60" w:rsidRDefault="001F0C91" w:rsidP="001F0C91">
            <w:pPr>
              <w:spacing w:after="0" w:line="240" w:lineRule="auto"/>
              <w:rPr>
                <w:rFonts w:ascii="Times New Roman" w:eastAsia="Times New Roman" w:hAnsi="Times New Roman" w:cs="Times New Roman"/>
                <w:b/>
                <w:bCs/>
                <w:lang w:val="fr-CM" w:eastAsia="fr-CM"/>
              </w:rPr>
            </w:pPr>
            <w:r w:rsidRPr="00612B60">
              <w:rPr>
                <w:rFonts w:ascii="Times New Roman" w:eastAsia="Times New Roman" w:hAnsi="Times New Roman" w:cs="Times New Roman"/>
                <w:b/>
                <w:bCs/>
                <w:lang w:val="fr-CM" w:eastAsia="fr-CM"/>
              </w:rPr>
              <w:t>TOTAL GENERAL HTVA</w:t>
            </w:r>
          </w:p>
        </w:tc>
        <w:tc>
          <w:tcPr>
            <w:tcW w:w="1039" w:type="pct"/>
            <w:vAlign w:val="center"/>
          </w:tcPr>
          <w:p w14:paraId="2AF4F884" w14:textId="77777777" w:rsidR="001F0C91" w:rsidRPr="00612B60" w:rsidRDefault="001F0C91" w:rsidP="001F0C91">
            <w:pPr>
              <w:spacing w:after="0" w:line="240" w:lineRule="auto"/>
              <w:jc w:val="center"/>
              <w:rPr>
                <w:rFonts w:ascii="Times New Roman" w:eastAsia="Times New Roman" w:hAnsi="Times New Roman" w:cs="Times New Roman"/>
                <w:b/>
                <w:bCs/>
                <w:lang w:val="fr-CM" w:eastAsia="fr-CM"/>
              </w:rPr>
            </w:pPr>
          </w:p>
        </w:tc>
      </w:tr>
      <w:tr w:rsidR="00A925DE" w:rsidRPr="00612B60" w14:paraId="5C4E74A3" w14:textId="77777777" w:rsidTr="00D400A7">
        <w:trPr>
          <w:trHeight w:val="20"/>
        </w:trPr>
        <w:tc>
          <w:tcPr>
            <w:tcW w:w="3961" w:type="pct"/>
            <w:gridSpan w:val="5"/>
            <w:vAlign w:val="center"/>
            <w:hideMark/>
          </w:tcPr>
          <w:p w14:paraId="6B5A726A" w14:textId="77777777" w:rsidR="001F0C91" w:rsidRPr="00612B60" w:rsidRDefault="001F0C91" w:rsidP="001F0C91">
            <w:pPr>
              <w:spacing w:after="0" w:line="240" w:lineRule="auto"/>
              <w:rPr>
                <w:rFonts w:ascii="Times New Roman" w:eastAsia="Times New Roman" w:hAnsi="Times New Roman" w:cs="Times New Roman"/>
                <w:b/>
                <w:bCs/>
                <w:lang w:val="fr-CM" w:eastAsia="fr-CM"/>
              </w:rPr>
            </w:pPr>
            <w:r w:rsidRPr="00612B60">
              <w:rPr>
                <w:rFonts w:ascii="Times New Roman" w:eastAsia="Times New Roman" w:hAnsi="Times New Roman" w:cs="Times New Roman"/>
                <w:b/>
                <w:bCs/>
                <w:lang w:val="fr-CM" w:eastAsia="fr-CM"/>
              </w:rPr>
              <w:lastRenderedPageBreak/>
              <w:t>TVA 19,25%</w:t>
            </w:r>
          </w:p>
        </w:tc>
        <w:tc>
          <w:tcPr>
            <w:tcW w:w="1039" w:type="pct"/>
            <w:vAlign w:val="center"/>
          </w:tcPr>
          <w:p w14:paraId="07E44C44" w14:textId="77777777" w:rsidR="001F0C91" w:rsidRPr="00612B60" w:rsidRDefault="001F0C91" w:rsidP="001F0C91">
            <w:pPr>
              <w:spacing w:after="0" w:line="240" w:lineRule="auto"/>
              <w:jc w:val="center"/>
              <w:rPr>
                <w:rFonts w:ascii="Times New Roman" w:eastAsia="Times New Roman" w:hAnsi="Times New Roman" w:cs="Times New Roman"/>
                <w:b/>
                <w:bCs/>
                <w:lang w:val="fr-CM" w:eastAsia="fr-CM"/>
              </w:rPr>
            </w:pPr>
          </w:p>
        </w:tc>
      </w:tr>
      <w:tr w:rsidR="00A925DE" w:rsidRPr="00612B60" w14:paraId="49DB6D46" w14:textId="77777777" w:rsidTr="00D400A7">
        <w:trPr>
          <w:trHeight w:val="20"/>
        </w:trPr>
        <w:tc>
          <w:tcPr>
            <w:tcW w:w="3961" w:type="pct"/>
            <w:gridSpan w:val="5"/>
            <w:vAlign w:val="center"/>
            <w:hideMark/>
          </w:tcPr>
          <w:p w14:paraId="48DD8A4C" w14:textId="77777777" w:rsidR="001F0C91" w:rsidRPr="00612B60" w:rsidRDefault="001F0C91" w:rsidP="001F0C91">
            <w:pPr>
              <w:spacing w:after="0" w:line="240" w:lineRule="auto"/>
              <w:rPr>
                <w:rFonts w:ascii="Times New Roman" w:eastAsia="Times New Roman" w:hAnsi="Times New Roman" w:cs="Times New Roman"/>
                <w:b/>
                <w:bCs/>
                <w:lang w:val="fr-CM" w:eastAsia="fr-CM"/>
              </w:rPr>
            </w:pPr>
            <w:r w:rsidRPr="00612B60">
              <w:rPr>
                <w:rFonts w:ascii="Times New Roman" w:eastAsia="Times New Roman" w:hAnsi="Times New Roman" w:cs="Times New Roman"/>
                <w:b/>
                <w:bCs/>
                <w:lang w:val="fr-CM" w:eastAsia="fr-CM"/>
              </w:rPr>
              <w:t>IR 2,2% ou 5,5%</w:t>
            </w:r>
          </w:p>
        </w:tc>
        <w:tc>
          <w:tcPr>
            <w:tcW w:w="1039" w:type="pct"/>
            <w:vAlign w:val="center"/>
          </w:tcPr>
          <w:p w14:paraId="760F73D3" w14:textId="77777777" w:rsidR="001F0C91" w:rsidRPr="00612B60" w:rsidRDefault="001F0C91" w:rsidP="001F0C91">
            <w:pPr>
              <w:spacing w:after="0" w:line="240" w:lineRule="auto"/>
              <w:jc w:val="center"/>
              <w:rPr>
                <w:rFonts w:ascii="Times New Roman" w:eastAsia="Times New Roman" w:hAnsi="Times New Roman" w:cs="Times New Roman"/>
                <w:b/>
                <w:bCs/>
                <w:lang w:val="fr-CM" w:eastAsia="fr-CM"/>
              </w:rPr>
            </w:pPr>
          </w:p>
        </w:tc>
      </w:tr>
      <w:tr w:rsidR="00A925DE" w:rsidRPr="00612B60" w14:paraId="099A28BD" w14:textId="77777777" w:rsidTr="00D400A7">
        <w:trPr>
          <w:trHeight w:val="20"/>
        </w:trPr>
        <w:tc>
          <w:tcPr>
            <w:tcW w:w="3961" w:type="pct"/>
            <w:gridSpan w:val="5"/>
            <w:vAlign w:val="center"/>
            <w:hideMark/>
          </w:tcPr>
          <w:p w14:paraId="01FBE795" w14:textId="77777777" w:rsidR="001F0C91" w:rsidRPr="00612B60" w:rsidRDefault="001F0C91" w:rsidP="001F0C91">
            <w:pPr>
              <w:spacing w:after="0" w:line="240" w:lineRule="auto"/>
              <w:rPr>
                <w:rFonts w:ascii="Times New Roman" w:eastAsia="Times New Roman" w:hAnsi="Times New Roman" w:cs="Times New Roman"/>
                <w:b/>
                <w:bCs/>
                <w:lang w:val="fr-CM" w:eastAsia="fr-CM"/>
              </w:rPr>
            </w:pPr>
            <w:r w:rsidRPr="00612B60">
              <w:rPr>
                <w:rFonts w:ascii="Times New Roman" w:eastAsia="Times New Roman" w:hAnsi="Times New Roman" w:cs="Times New Roman"/>
                <w:b/>
                <w:bCs/>
                <w:lang w:val="fr-CM" w:eastAsia="fr-CM"/>
              </w:rPr>
              <w:t>TOTAL TTC</w:t>
            </w:r>
          </w:p>
        </w:tc>
        <w:tc>
          <w:tcPr>
            <w:tcW w:w="1039" w:type="pct"/>
            <w:vAlign w:val="center"/>
          </w:tcPr>
          <w:p w14:paraId="37EFE7BE" w14:textId="77777777" w:rsidR="001F0C91" w:rsidRPr="00612B60" w:rsidRDefault="001F0C91" w:rsidP="001F0C91">
            <w:pPr>
              <w:spacing w:after="0" w:line="240" w:lineRule="auto"/>
              <w:jc w:val="center"/>
              <w:rPr>
                <w:rFonts w:ascii="Times New Roman" w:eastAsia="Times New Roman" w:hAnsi="Times New Roman" w:cs="Times New Roman"/>
                <w:b/>
                <w:bCs/>
                <w:lang w:val="fr-CM" w:eastAsia="fr-CM"/>
              </w:rPr>
            </w:pPr>
          </w:p>
        </w:tc>
      </w:tr>
      <w:tr w:rsidR="00A925DE" w:rsidRPr="00612B60" w14:paraId="7C0CBC51" w14:textId="77777777" w:rsidTr="00D400A7">
        <w:trPr>
          <w:trHeight w:val="20"/>
        </w:trPr>
        <w:tc>
          <w:tcPr>
            <w:tcW w:w="3961" w:type="pct"/>
            <w:gridSpan w:val="5"/>
            <w:vAlign w:val="center"/>
            <w:hideMark/>
          </w:tcPr>
          <w:p w14:paraId="7A19946D" w14:textId="77777777" w:rsidR="001F0C91" w:rsidRPr="00612B60" w:rsidRDefault="001F0C91" w:rsidP="001F0C91">
            <w:pPr>
              <w:spacing w:after="0" w:line="240" w:lineRule="auto"/>
              <w:rPr>
                <w:rFonts w:ascii="Times New Roman" w:eastAsia="Times New Roman" w:hAnsi="Times New Roman" w:cs="Times New Roman"/>
                <w:b/>
                <w:bCs/>
                <w:lang w:val="fr-CM" w:eastAsia="fr-CM"/>
              </w:rPr>
            </w:pPr>
            <w:r w:rsidRPr="00612B60">
              <w:rPr>
                <w:rFonts w:ascii="Times New Roman" w:eastAsia="Times New Roman" w:hAnsi="Times New Roman" w:cs="Times New Roman"/>
                <w:b/>
                <w:bCs/>
                <w:lang w:val="fr-CM" w:eastAsia="fr-CM"/>
              </w:rPr>
              <w:t>NET A MANDATER</w:t>
            </w:r>
          </w:p>
        </w:tc>
        <w:tc>
          <w:tcPr>
            <w:tcW w:w="1039" w:type="pct"/>
            <w:vAlign w:val="center"/>
          </w:tcPr>
          <w:p w14:paraId="42601B86" w14:textId="77777777" w:rsidR="001F0C91" w:rsidRPr="00612B60" w:rsidRDefault="001F0C91" w:rsidP="001F0C91">
            <w:pPr>
              <w:spacing w:after="0" w:line="240" w:lineRule="auto"/>
              <w:jc w:val="center"/>
              <w:rPr>
                <w:rFonts w:ascii="Times New Roman" w:eastAsia="Times New Roman" w:hAnsi="Times New Roman" w:cs="Times New Roman"/>
                <w:b/>
                <w:bCs/>
                <w:lang w:val="fr-CM" w:eastAsia="fr-CM"/>
              </w:rPr>
            </w:pPr>
          </w:p>
        </w:tc>
      </w:tr>
    </w:tbl>
    <w:p w14:paraId="622E8B86" w14:textId="77777777" w:rsidR="003469C0" w:rsidRPr="00612B60" w:rsidRDefault="003469C0" w:rsidP="00A930DC">
      <w:pPr>
        <w:autoSpaceDE w:val="0"/>
        <w:autoSpaceDN w:val="0"/>
        <w:adjustRightInd w:val="0"/>
        <w:spacing w:before="53" w:after="0" w:line="340" w:lineRule="atLeast"/>
        <w:rPr>
          <w:rFonts w:ascii="Times New Roman" w:eastAsia="MS UI Gothic" w:hAnsi="Times New Roman" w:cs="Times New Roman"/>
          <w:b/>
          <w:bCs/>
          <w:position w:val="-1"/>
          <w:sz w:val="32"/>
          <w:szCs w:val="32"/>
        </w:rPr>
      </w:pPr>
    </w:p>
    <w:p w14:paraId="631F72B0" w14:textId="77777777" w:rsidR="001F0C91" w:rsidRPr="00612B60" w:rsidRDefault="001F0C91" w:rsidP="00A930DC">
      <w:pPr>
        <w:autoSpaceDE w:val="0"/>
        <w:autoSpaceDN w:val="0"/>
        <w:adjustRightInd w:val="0"/>
        <w:spacing w:before="53" w:after="0" w:line="340" w:lineRule="atLeast"/>
        <w:rPr>
          <w:rFonts w:ascii="Times New Roman" w:eastAsia="MS UI Gothic" w:hAnsi="Times New Roman" w:cs="Times New Roman"/>
          <w:b/>
          <w:bCs/>
          <w:position w:val="-1"/>
          <w:sz w:val="32"/>
          <w:szCs w:val="32"/>
        </w:rPr>
      </w:pPr>
    </w:p>
    <w:p w14:paraId="6430B5A9" w14:textId="77777777" w:rsidR="001F0C91" w:rsidRPr="00612B60" w:rsidRDefault="001F0C91" w:rsidP="00A930DC">
      <w:pPr>
        <w:autoSpaceDE w:val="0"/>
        <w:autoSpaceDN w:val="0"/>
        <w:adjustRightInd w:val="0"/>
        <w:spacing w:before="53" w:after="0" w:line="340" w:lineRule="atLeast"/>
        <w:rPr>
          <w:rFonts w:ascii="Times New Roman" w:eastAsia="MS UI Gothic" w:hAnsi="Times New Roman" w:cs="Times New Roman"/>
          <w:b/>
          <w:bCs/>
          <w:position w:val="-1"/>
          <w:sz w:val="32"/>
          <w:szCs w:val="32"/>
        </w:rPr>
      </w:pPr>
    </w:p>
    <w:p w14:paraId="50DCBECD" w14:textId="77777777" w:rsidR="001F0C91" w:rsidRPr="00612B60" w:rsidRDefault="001F0C91" w:rsidP="00A930DC">
      <w:pPr>
        <w:autoSpaceDE w:val="0"/>
        <w:autoSpaceDN w:val="0"/>
        <w:adjustRightInd w:val="0"/>
        <w:spacing w:before="53" w:after="0" w:line="340" w:lineRule="atLeast"/>
        <w:rPr>
          <w:rFonts w:ascii="Times New Roman" w:eastAsia="MS UI Gothic" w:hAnsi="Times New Roman" w:cs="Times New Roman"/>
          <w:b/>
          <w:bCs/>
          <w:position w:val="-1"/>
          <w:sz w:val="32"/>
          <w:szCs w:val="32"/>
        </w:rPr>
      </w:pPr>
    </w:p>
    <w:p w14:paraId="1F6F4065" w14:textId="77777777" w:rsidR="00792BAE" w:rsidRPr="00612B60" w:rsidRDefault="00792BAE" w:rsidP="00B614BB">
      <w:pPr>
        <w:autoSpaceDE w:val="0"/>
        <w:autoSpaceDN w:val="0"/>
        <w:adjustRightInd w:val="0"/>
        <w:spacing w:before="53" w:after="0" w:line="340" w:lineRule="atLeast"/>
        <w:jc w:val="center"/>
        <w:rPr>
          <w:rFonts w:ascii="Times New Roman" w:eastAsia="Times New Roman" w:hAnsi="Times New Roman" w:cs="Times New Roman"/>
          <w:b/>
          <w:bCs/>
          <w:sz w:val="24"/>
          <w:szCs w:val="24"/>
          <w:u w:val="single"/>
          <w:lang w:eastAsia="fr-FR"/>
        </w:rPr>
      </w:pPr>
      <w:r w:rsidRPr="00612B60">
        <w:rPr>
          <w:rFonts w:ascii="Times New Roman" w:eastAsia="Times New Roman" w:hAnsi="Times New Roman" w:cs="Times New Roman"/>
          <w:b/>
          <w:bCs/>
          <w:sz w:val="24"/>
          <w:szCs w:val="24"/>
          <w:u w:val="single"/>
          <w:lang w:eastAsia="fr-FR"/>
        </w:rPr>
        <w:t>TABLEAU RECAPITULATIF</w:t>
      </w:r>
    </w:p>
    <w:p w14:paraId="0A062229" w14:textId="77777777" w:rsidR="00792BAE" w:rsidRPr="00612B60" w:rsidRDefault="00792BAE" w:rsidP="00792BAE">
      <w:pPr>
        <w:autoSpaceDE w:val="0"/>
        <w:autoSpaceDN w:val="0"/>
        <w:adjustRightInd w:val="0"/>
        <w:spacing w:after="0" w:line="240" w:lineRule="auto"/>
        <w:rPr>
          <w:rFonts w:ascii="Times New Roman" w:eastAsia="Times New Roman" w:hAnsi="Times New Roman" w:cs="Times New Roman"/>
          <w:sz w:val="24"/>
          <w:szCs w:val="24"/>
          <w:lang w:eastAsia="fr-FR"/>
        </w:rPr>
      </w:pPr>
    </w:p>
    <w:tbl>
      <w:tblPr>
        <w:tblW w:w="0" w:type="auto"/>
        <w:tblInd w:w="111" w:type="dxa"/>
        <w:tblLayout w:type="fixed"/>
        <w:tblCellMar>
          <w:left w:w="0" w:type="dxa"/>
          <w:right w:w="0" w:type="dxa"/>
        </w:tblCellMar>
        <w:tblLook w:val="0000" w:firstRow="0" w:lastRow="0" w:firstColumn="0" w:lastColumn="0" w:noHBand="0" w:noVBand="0"/>
      </w:tblPr>
      <w:tblGrid>
        <w:gridCol w:w="1702"/>
        <w:gridCol w:w="5956"/>
        <w:gridCol w:w="1983"/>
      </w:tblGrid>
      <w:tr w:rsidR="00514AAE" w:rsidRPr="00612B60" w14:paraId="499E4FD8" w14:textId="77777777">
        <w:trPr>
          <w:trHeight w:val="432"/>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28592C9A" w14:textId="77777777" w:rsidR="00792BAE" w:rsidRPr="00612B60" w:rsidRDefault="00792BAE">
            <w:pPr>
              <w:autoSpaceDE w:val="0"/>
              <w:autoSpaceDN w:val="0"/>
              <w:adjustRightInd w:val="0"/>
              <w:spacing w:before="4" w:after="0" w:line="240" w:lineRule="auto"/>
              <w:ind w:left="470"/>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Série n°</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0010E225" w14:textId="77777777" w:rsidR="00792BAE" w:rsidRPr="00612B60" w:rsidRDefault="00792BAE">
            <w:pPr>
              <w:autoSpaceDE w:val="0"/>
              <w:autoSpaceDN w:val="0"/>
              <w:adjustRightInd w:val="0"/>
              <w:spacing w:before="4" w:after="0" w:line="240" w:lineRule="auto"/>
              <w:ind w:left="2482" w:right="2479"/>
              <w:jc w:val="center"/>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Ouvrages</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22C062E2" w14:textId="77777777" w:rsidR="00792BAE" w:rsidRPr="00612B60" w:rsidRDefault="00792BAE">
            <w:pPr>
              <w:autoSpaceDE w:val="0"/>
              <w:autoSpaceDN w:val="0"/>
              <w:adjustRightInd w:val="0"/>
              <w:spacing w:before="4" w:after="0" w:line="240" w:lineRule="auto"/>
              <w:ind w:left="563"/>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Prix total</w:t>
            </w:r>
          </w:p>
        </w:tc>
      </w:tr>
      <w:tr w:rsidR="00514AAE" w:rsidRPr="00612B60" w14:paraId="5AD6A206" w14:textId="77777777">
        <w:trPr>
          <w:trHeight w:val="458"/>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5969ED7B" w14:textId="77777777" w:rsidR="00792BAE" w:rsidRPr="00612B60" w:rsidRDefault="00792BAE">
            <w:pPr>
              <w:autoSpaceDE w:val="0"/>
              <w:autoSpaceDN w:val="0"/>
              <w:adjustRightInd w:val="0"/>
              <w:spacing w:before="16" w:after="0" w:line="240" w:lineRule="auto"/>
              <w:ind w:left="645" w:right="638"/>
              <w:jc w:val="center"/>
              <w:rPr>
                <w:rFonts w:ascii="Times New Roman" w:eastAsia="Times New Roman" w:hAnsi="Times New Roman" w:cs="Times New Roman"/>
                <w:b/>
                <w:sz w:val="24"/>
                <w:szCs w:val="24"/>
                <w:lang w:eastAsia="fr-FR"/>
              </w:rPr>
            </w:pPr>
            <w:r w:rsidRPr="00612B60">
              <w:rPr>
                <w:rFonts w:ascii="Times New Roman" w:eastAsia="Times New Roman" w:hAnsi="Times New Roman" w:cs="Times New Roman"/>
                <w:b/>
                <w:sz w:val="24"/>
                <w:szCs w:val="24"/>
                <w:lang w:eastAsia="fr-FR"/>
              </w:rPr>
              <w:t>100</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4FC8639F" w14:textId="77777777" w:rsidR="00792BAE" w:rsidRPr="00612B60" w:rsidRDefault="00BC3C84">
            <w:pPr>
              <w:autoSpaceDE w:val="0"/>
              <w:autoSpaceDN w:val="0"/>
              <w:adjustRightInd w:val="0"/>
              <w:spacing w:before="16" w:after="0" w:line="240" w:lineRule="auto"/>
              <w:ind w:left="1"/>
              <w:rPr>
                <w:rFonts w:ascii="Times New Roman" w:eastAsia="Times New Roman" w:hAnsi="Times New Roman" w:cs="Times New Roman"/>
                <w:sz w:val="24"/>
                <w:szCs w:val="24"/>
                <w:lang w:eastAsia="fr-FR"/>
              </w:rPr>
            </w:pPr>
            <w:r w:rsidRPr="00612B60">
              <w:rPr>
                <w:rFonts w:ascii="Times New Roman" w:eastAsia="Times New Roman" w:hAnsi="Times New Roman" w:cs="Times New Roman"/>
                <w:b/>
                <w:bCs/>
                <w:lang w:eastAsia="fr-FR"/>
              </w:rPr>
              <w:t>TRAVAUX PREPARATOIRES</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55A29FBB" w14:textId="77777777" w:rsidR="00792BAE" w:rsidRPr="00612B60" w:rsidRDefault="00792BAE">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514AAE" w:rsidRPr="00612B60" w14:paraId="2E875287" w14:textId="77777777">
        <w:trPr>
          <w:trHeight w:val="456"/>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771298E4" w14:textId="77777777" w:rsidR="00792BAE" w:rsidRPr="00612B60" w:rsidRDefault="00792BAE">
            <w:pPr>
              <w:autoSpaceDE w:val="0"/>
              <w:autoSpaceDN w:val="0"/>
              <w:adjustRightInd w:val="0"/>
              <w:spacing w:before="16" w:after="0" w:line="240" w:lineRule="auto"/>
              <w:ind w:left="645" w:right="638"/>
              <w:jc w:val="center"/>
              <w:rPr>
                <w:rFonts w:ascii="Times New Roman" w:eastAsia="Times New Roman" w:hAnsi="Times New Roman" w:cs="Times New Roman"/>
                <w:b/>
                <w:sz w:val="24"/>
                <w:szCs w:val="24"/>
                <w:lang w:eastAsia="fr-FR"/>
              </w:rPr>
            </w:pPr>
            <w:r w:rsidRPr="00612B60">
              <w:rPr>
                <w:rFonts w:ascii="Times New Roman" w:eastAsia="Times New Roman" w:hAnsi="Times New Roman" w:cs="Times New Roman"/>
                <w:b/>
                <w:sz w:val="24"/>
                <w:szCs w:val="24"/>
                <w:lang w:eastAsia="fr-FR"/>
              </w:rPr>
              <w:t>200</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1F80656E" w14:textId="77777777" w:rsidR="00792BAE" w:rsidRPr="00612B60" w:rsidRDefault="00BC3C84">
            <w:pPr>
              <w:autoSpaceDE w:val="0"/>
              <w:autoSpaceDN w:val="0"/>
              <w:adjustRightInd w:val="0"/>
              <w:spacing w:before="16" w:after="0" w:line="240" w:lineRule="auto"/>
              <w:ind w:left="1"/>
              <w:rPr>
                <w:rFonts w:ascii="Times New Roman" w:eastAsia="Times New Roman" w:hAnsi="Times New Roman" w:cs="Times New Roman"/>
                <w:sz w:val="24"/>
                <w:szCs w:val="24"/>
                <w:lang w:eastAsia="fr-FR"/>
              </w:rPr>
            </w:pPr>
            <w:r w:rsidRPr="00612B60">
              <w:rPr>
                <w:rFonts w:ascii="Times New Roman" w:eastAsia="Times New Roman" w:hAnsi="Times New Roman" w:cs="Times New Roman"/>
                <w:b/>
                <w:bCs/>
                <w:lang w:eastAsia="fr-FR"/>
              </w:rPr>
              <w:t>TERRASSEMENT</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1BBFF784" w14:textId="77777777" w:rsidR="00792BAE" w:rsidRPr="00612B60" w:rsidRDefault="00792BAE">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514AAE" w:rsidRPr="00612B60" w14:paraId="0DF97BF4" w14:textId="77777777">
        <w:trPr>
          <w:trHeight w:val="458"/>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1875DB23" w14:textId="77777777" w:rsidR="00792BAE" w:rsidRPr="00612B60" w:rsidRDefault="00792BAE">
            <w:pPr>
              <w:autoSpaceDE w:val="0"/>
              <w:autoSpaceDN w:val="0"/>
              <w:adjustRightInd w:val="0"/>
              <w:spacing w:before="19" w:after="0" w:line="240" w:lineRule="auto"/>
              <w:ind w:left="645" w:right="638"/>
              <w:jc w:val="center"/>
              <w:rPr>
                <w:rFonts w:ascii="Times New Roman" w:eastAsia="Times New Roman" w:hAnsi="Times New Roman" w:cs="Times New Roman"/>
                <w:b/>
                <w:sz w:val="24"/>
                <w:szCs w:val="24"/>
                <w:lang w:eastAsia="fr-FR"/>
              </w:rPr>
            </w:pPr>
            <w:r w:rsidRPr="00612B60">
              <w:rPr>
                <w:rFonts w:ascii="Times New Roman" w:eastAsia="Times New Roman" w:hAnsi="Times New Roman" w:cs="Times New Roman"/>
                <w:b/>
                <w:sz w:val="24"/>
                <w:szCs w:val="24"/>
                <w:lang w:eastAsia="fr-FR"/>
              </w:rPr>
              <w:t>300</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7C649C3D" w14:textId="77777777" w:rsidR="00792BAE" w:rsidRPr="00612B60" w:rsidRDefault="00BC3C84">
            <w:pPr>
              <w:autoSpaceDE w:val="0"/>
              <w:autoSpaceDN w:val="0"/>
              <w:adjustRightInd w:val="0"/>
              <w:spacing w:before="19" w:after="0" w:line="240" w:lineRule="auto"/>
              <w:ind w:left="1"/>
              <w:rPr>
                <w:rFonts w:ascii="Times New Roman" w:eastAsia="Times New Roman" w:hAnsi="Times New Roman" w:cs="Times New Roman"/>
                <w:sz w:val="24"/>
                <w:szCs w:val="24"/>
                <w:lang w:eastAsia="fr-FR"/>
              </w:rPr>
            </w:pPr>
            <w:r w:rsidRPr="00612B60">
              <w:rPr>
                <w:rFonts w:ascii="Times New Roman" w:eastAsia="Times New Roman" w:hAnsi="Times New Roman" w:cs="Times New Roman"/>
                <w:b/>
                <w:bCs/>
                <w:lang w:eastAsia="fr-FR"/>
              </w:rPr>
              <w:t>FONDATIONS</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3ACAB7C9" w14:textId="77777777" w:rsidR="00792BAE" w:rsidRPr="00612B60" w:rsidRDefault="00792BAE">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514AAE" w:rsidRPr="00612B60" w14:paraId="3BF44529" w14:textId="77777777">
        <w:trPr>
          <w:trHeight w:val="458"/>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371502A1" w14:textId="77777777" w:rsidR="00792BAE" w:rsidRPr="00612B60" w:rsidRDefault="00792BAE">
            <w:pPr>
              <w:autoSpaceDE w:val="0"/>
              <w:autoSpaceDN w:val="0"/>
              <w:adjustRightInd w:val="0"/>
              <w:spacing w:before="19" w:after="0" w:line="240" w:lineRule="auto"/>
              <w:ind w:left="645" w:right="638"/>
              <w:jc w:val="center"/>
              <w:rPr>
                <w:rFonts w:ascii="Times New Roman" w:eastAsia="Times New Roman" w:hAnsi="Times New Roman" w:cs="Times New Roman"/>
                <w:b/>
                <w:sz w:val="24"/>
                <w:szCs w:val="24"/>
                <w:lang w:eastAsia="fr-FR"/>
              </w:rPr>
            </w:pPr>
            <w:r w:rsidRPr="00612B60">
              <w:rPr>
                <w:rFonts w:ascii="Times New Roman" w:eastAsia="Times New Roman" w:hAnsi="Times New Roman" w:cs="Times New Roman"/>
                <w:b/>
                <w:sz w:val="24"/>
                <w:szCs w:val="24"/>
                <w:lang w:eastAsia="fr-FR"/>
              </w:rPr>
              <w:t>400</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3C129CCD" w14:textId="77777777" w:rsidR="00792BAE" w:rsidRPr="00612B60" w:rsidRDefault="00BC3C84">
            <w:pPr>
              <w:autoSpaceDE w:val="0"/>
              <w:autoSpaceDN w:val="0"/>
              <w:adjustRightInd w:val="0"/>
              <w:spacing w:before="19" w:after="0" w:line="240" w:lineRule="auto"/>
              <w:ind w:left="1"/>
              <w:rPr>
                <w:rFonts w:ascii="Times New Roman" w:eastAsia="Times New Roman" w:hAnsi="Times New Roman" w:cs="Times New Roman"/>
                <w:sz w:val="24"/>
                <w:szCs w:val="24"/>
                <w:lang w:eastAsia="fr-FR"/>
              </w:rPr>
            </w:pPr>
            <w:r w:rsidRPr="00612B60">
              <w:rPr>
                <w:rFonts w:ascii="Times New Roman" w:eastAsia="Times New Roman" w:hAnsi="Times New Roman" w:cs="Times New Roman"/>
                <w:b/>
                <w:bCs/>
                <w:lang w:eastAsia="fr-FR"/>
              </w:rPr>
              <w:t>MACONNERIE EN ELEVATION</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311634CC" w14:textId="77777777" w:rsidR="00792BAE" w:rsidRPr="00612B60" w:rsidRDefault="00792BAE">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514AAE" w:rsidRPr="00612B60" w14:paraId="645B33F3" w14:textId="77777777">
        <w:trPr>
          <w:trHeight w:val="459"/>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250E0193" w14:textId="77777777" w:rsidR="00BC3C84" w:rsidRPr="00612B60" w:rsidRDefault="00BC3C84" w:rsidP="00BC3C84">
            <w:pPr>
              <w:jc w:val="center"/>
              <w:rPr>
                <w:rFonts w:ascii="Times New Roman" w:hAnsi="Times New Roman" w:cs="Times New Roman"/>
                <w:b/>
              </w:rPr>
            </w:pPr>
            <w:r w:rsidRPr="00612B60">
              <w:rPr>
                <w:rFonts w:ascii="Times New Roman" w:eastAsia="Times New Roman" w:hAnsi="Times New Roman" w:cs="Times New Roman"/>
                <w:b/>
                <w:sz w:val="24"/>
                <w:szCs w:val="24"/>
                <w:lang w:eastAsia="fr-FR"/>
              </w:rPr>
              <w:t>500</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255F296A" w14:textId="77777777" w:rsidR="00BC3C84" w:rsidRPr="00612B60"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r w:rsidRPr="00612B60">
              <w:rPr>
                <w:rFonts w:ascii="Times New Roman" w:eastAsia="Times New Roman" w:hAnsi="Times New Roman" w:cs="Times New Roman"/>
                <w:b/>
                <w:bCs/>
                <w:lang w:eastAsia="fr-FR"/>
              </w:rPr>
              <w:t>CHARPENTE - COUVERTURE-PLAFONNAGE</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4EC48626" w14:textId="77777777" w:rsidR="00BC3C84" w:rsidRPr="00612B60"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514AAE" w:rsidRPr="00612B60" w14:paraId="4A5FD15C" w14:textId="77777777">
        <w:trPr>
          <w:trHeight w:val="459"/>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19E4CA72" w14:textId="77777777" w:rsidR="00BC3C84" w:rsidRPr="00612B60" w:rsidRDefault="00BC3C84" w:rsidP="00BC3C84">
            <w:pPr>
              <w:jc w:val="center"/>
              <w:rPr>
                <w:rFonts w:ascii="Times New Roman" w:hAnsi="Times New Roman" w:cs="Times New Roman"/>
                <w:b/>
              </w:rPr>
            </w:pPr>
            <w:r w:rsidRPr="00612B60">
              <w:rPr>
                <w:rFonts w:ascii="Times New Roman" w:eastAsia="Times New Roman" w:hAnsi="Times New Roman" w:cs="Times New Roman"/>
                <w:b/>
                <w:sz w:val="24"/>
                <w:szCs w:val="24"/>
                <w:lang w:eastAsia="fr-FR"/>
              </w:rPr>
              <w:t>600</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793730BB" w14:textId="77777777" w:rsidR="00BC3C84" w:rsidRPr="00612B60"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r w:rsidRPr="00612B60">
              <w:rPr>
                <w:rFonts w:ascii="Times New Roman" w:eastAsia="Times New Roman" w:hAnsi="Times New Roman" w:cs="Times New Roman"/>
                <w:b/>
                <w:bCs/>
                <w:lang w:eastAsia="fr-FR"/>
              </w:rPr>
              <w:t>MENUISERIE METALLIQUE</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55557469" w14:textId="77777777" w:rsidR="00BC3C84" w:rsidRPr="00612B60"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514AAE" w:rsidRPr="00612B60" w14:paraId="4DD6048F" w14:textId="77777777" w:rsidTr="00893D25">
        <w:trPr>
          <w:trHeight w:val="459"/>
        </w:trPr>
        <w:tc>
          <w:tcPr>
            <w:tcW w:w="1702" w:type="dxa"/>
            <w:tcBorders>
              <w:top w:val="single" w:sz="4" w:space="0" w:color="211F1F"/>
              <w:left w:val="single" w:sz="4" w:space="0" w:color="211F1F"/>
              <w:bottom w:val="single" w:sz="4" w:space="0" w:color="211F1F"/>
              <w:right w:val="single" w:sz="4" w:space="0" w:color="211F1F"/>
            </w:tcBorders>
            <w:shd w:val="clear" w:color="000000" w:fill="FFFFFF"/>
            <w:vAlign w:val="center"/>
          </w:tcPr>
          <w:p w14:paraId="58EFA1DE" w14:textId="77777777" w:rsidR="00BC3C84" w:rsidRPr="00612B60" w:rsidRDefault="00BC3C84" w:rsidP="00893D25">
            <w:pPr>
              <w:spacing w:after="0" w:line="240" w:lineRule="auto"/>
              <w:jc w:val="center"/>
              <w:rPr>
                <w:rFonts w:ascii="Times New Roman" w:eastAsia="Times New Roman" w:hAnsi="Times New Roman" w:cs="Times New Roman"/>
                <w:b/>
                <w:bCs/>
                <w:lang w:eastAsia="fr-FR"/>
              </w:rPr>
            </w:pPr>
            <w:r w:rsidRPr="00612B60">
              <w:rPr>
                <w:rFonts w:ascii="Times New Roman" w:eastAsia="Times New Roman" w:hAnsi="Times New Roman" w:cs="Times New Roman"/>
                <w:b/>
                <w:bCs/>
                <w:lang w:eastAsia="fr-FR"/>
              </w:rPr>
              <w:t>700</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vAlign w:val="center"/>
          </w:tcPr>
          <w:p w14:paraId="7C21AD9E" w14:textId="77777777" w:rsidR="00BC3C84" w:rsidRPr="00612B60" w:rsidRDefault="00BC3C84" w:rsidP="00893D25">
            <w:pPr>
              <w:spacing w:after="0" w:line="240" w:lineRule="auto"/>
              <w:rPr>
                <w:rFonts w:ascii="Times New Roman" w:eastAsia="Times New Roman" w:hAnsi="Times New Roman" w:cs="Times New Roman"/>
                <w:b/>
                <w:bCs/>
                <w:lang w:eastAsia="fr-FR"/>
              </w:rPr>
            </w:pPr>
            <w:r w:rsidRPr="00612B60">
              <w:rPr>
                <w:rFonts w:ascii="Times New Roman" w:eastAsia="Times New Roman" w:hAnsi="Times New Roman" w:cs="Times New Roman"/>
                <w:b/>
                <w:bCs/>
                <w:lang w:eastAsia="fr-FR"/>
              </w:rPr>
              <w:t>ELECTRICITE</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330E7CC9" w14:textId="77777777" w:rsidR="00BC3C84" w:rsidRPr="00612B60"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514AAE" w:rsidRPr="00612B60" w14:paraId="56FF6CD5" w14:textId="77777777" w:rsidTr="00893D25">
        <w:trPr>
          <w:trHeight w:val="459"/>
        </w:trPr>
        <w:tc>
          <w:tcPr>
            <w:tcW w:w="1702" w:type="dxa"/>
            <w:tcBorders>
              <w:top w:val="single" w:sz="4" w:space="0" w:color="211F1F"/>
              <w:left w:val="single" w:sz="4" w:space="0" w:color="211F1F"/>
              <w:bottom w:val="single" w:sz="4" w:space="0" w:color="211F1F"/>
              <w:right w:val="single" w:sz="4" w:space="0" w:color="211F1F"/>
            </w:tcBorders>
            <w:shd w:val="clear" w:color="000000" w:fill="FFFFFF"/>
            <w:vAlign w:val="center"/>
          </w:tcPr>
          <w:p w14:paraId="2679BE1D" w14:textId="77777777" w:rsidR="00BC3C84" w:rsidRPr="00612B60" w:rsidRDefault="00BC3C84" w:rsidP="00893D25">
            <w:pPr>
              <w:spacing w:after="0" w:line="240" w:lineRule="auto"/>
              <w:jc w:val="center"/>
              <w:rPr>
                <w:rFonts w:ascii="Times New Roman" w:eastAsia="Times New Roman" w:hAnsi="Times New Roman" w:cs="Times New Roman"/>
                <w:b/>
                <w:bCs/>
                <w:lang w:eastAsia="fr-FR"/>
              </w:rPr>
            </w:pPr>
            <w:r w:rsidRPr="00612B60">
              <w:rPr>
                <w:rFonts w:ascii="Times New Roman" w:eastAsia="Times New Roman" w:hAnsi="Times New Roman" w:cs="Times New Roman"/>
                <w:b/>
                <w:bCs/>
                <w:lang w:eastAsia="fr-FR"/>
              </w:rPr>
              <w:t>800</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vAlign w:val="center"/>
          </w:tcPr>
          <w:p w14:paraId="277F220C" w14:textId="77777777" w:rsidR="00BC3C84" w:rsidRPr="00612B60" w:rsidRDefault="00BC3C84" w:rsidP="00893D25">
            <w:pPr>
              <w:spacing w:after="0" w:line="240" w:lineRule="auto"/>
              <w:rPr>
                <w:rFonts w:ascii="Times New Roman" w:eastAsia="Times New Roman" w:hAnsi="Times New Roman" w:cs="Times New Roman"/>
                <w:b/>
                <w:bCs/>
                <w:lang w:eastAsia="fr-FR"/>
              </w:rPr>
            </w:pPr>
            <w:r w:rsidRPr="00612B60">
              <w:rPr>
                <w:rFonts w:ascii="Times New Roman" w:eastAsia="Times New Roman" w:hAnsi="Times New Roman" w:cs="Times New Roman"/>
                <w:b/>
                <w:bCs/>
                <w:lang w:eastAsia="fr-FR"/>
              </w:rPr>
              <w:t>PEINTURE</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5349F316" w14:textId="77777777" w:rsidR="00BC3C84" w:rsidRPr="00612B60"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514AAE" w:rsidRPr="00612B60" w14:paraId="68C5DB97" w14:textId="77777777" w:rsidTr="00893D25">
        <w:trPr>
          <w:trHeight w:val="459"/>
        </w:trPr>
        <w:tc>
          <w:tcPr>
            <w:tcW w:w="1702" w:type="dxa"/>
            <w:tcBorders>
              <w:top w:val="single" w:sz="4" w:space="0" w:color="211F1F"/>
              <w:left w:val="single" w:sz="4" w:space="0" w:color="211F1F"/>
              <w:bottom w:val="single" w:sz="4" w:space="0" w:color="211F1F"/>
              <w:right w:val="single" w:sz="4" w:space="0" w:color="211F1F"/>
            </w:tcBorders>
            <w:shd w:val="clear" w:color="000000" w:fill="FFFFFF"/>
            <w:vAlign w:val="center"/>
          </w:tcPr>
          <w:p w14:paraId="1FFEF90E" w14:textId="77777777" w:rsidR="00BC3C84" w:rsidRPr="00612B60" w:rsidRDefault="00BC3C84" w:rsidP="00893D25">
            <w:pPr>
              <w:spacing w:after="0" w:line="240" w:lineRule="auto"/>
              <w:jc w:val="center"/>
              <w:rPr>
                <w:rFonts w:ascii="Times New Roman" w:eastAsia="Times New Roman" w:hAnsi="Times New Roman" w:cs="Times New Roman"/>
                <w:b/>
                <w:bCs/>
                <w:lang w:eastAsia="fr-FR"/>
              </w:rPr>
            </w:pPr>
            <w:r w:rsidRPr="00612B60">
              <w:rPr>
                <w:rFonts w:ascii="Times New Roman" w:eastAsia="Times New Roman" w:hAnsi="Times New Roman" w:cs="Times New Roman"/>
                <w:b/>
                <w:bCs/>
                <w:lang w:eastAsia="fr-FR"/>
              </w:rPr>
              <w:t>900</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vAlign w:val="center"/>
          </w:tcPr>
          <w:p w14:paraId="13A5411D" w14:textId="77777777" w:rsidR="00BC3C84" w:rsidRPr="00612B60" w:rsidRDefault="00BC3C84" w:rsidP="00893D25">
            <w:pPr>
              <w:spacing w:after="0" w:line="240" w:lineRule="auto"/>
              <w:rPr>
                <w:rFonts w:ascii="Times New Roman" w:eastAsia="Times New Roman" w:hAnsi="Times New Roman" w:cs="Times New Roman"/>
                <w:b/>
                <w:bCs/>
                <w:lang w:eastAsia="fr-FR"/>
              </w:rPr>
            </w:pPr>
            <w:r w:rsidRPr="00612B60">
              <w:rPr>
                <w:rFonts w:ascii="Times New Roman" w:eastAsia="Times New Roman" w:hAnsi="Times New Roman" w:cs="Times New Roman"/>
                <w:b/>
                <w:bCs/>
                <w:lang w:eastAsia="fr-FR"/>
              </w:rPr>
              <w:t>VRD</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45BFC3C3" w14:textId="77777777" w:rsidR="00BC3C84" w:rsidRPr="00612B60"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514AAE" w:rsidRPr="00612B60" w14:paraId="498EEE62" w14:textId="77777777">
        <w:trPr>
          <w:trHeight w:val="458"/>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09862233" w14:textId="77777777" w:rsidR="00BC3C84" w:rsidRPr="00612B60"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79DAB90B" w14:textId="77777777" w:rsidR="00BC3C84" w:rsidRPr="00612B60" w:rsidRDefault="00BC3C84">
            <w:pPr>
              <w:autoSpaceDE w:val="0"/>
              <w:autoSpaceDN w:val="0"/>
              <w:adjustRightInd w:val="0"/>
              <w:spacing w:before="16" w:after="0" w:line="240" w:lineRule="auto"/>
              <w:ind w:left="1"/>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Total général des ouvrages (FCFAHTVA)</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56F9D5E1" w14:textId="77777777" w:rsidR="00BC3C84" w:rsidRPr="00612B60"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514AAE" w:rsidRPr="00612B60" w14:paraId="3AF2C8DD" w14:textId="77777777">
        <w:trPr>
          <w:trHeight w:val="458"/>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0B5BF0AF" w14:textId="77777777" w:rsidR="00BC3C84" w:rsidRPr="00612B60"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612D1D33" w14:textId="0C433792" w:rsidR="00BC3C84" w:rsidRPr="00612B60" w:rsidRDefault="00BC3C84">
            <w:pPr>
              <w:autoSpaceDE w:val="0"/>
              <w:autoSpaceDN w:val="0"/>
              <w:adjustRightInd w:val="0"/>
              <w:spacing w:before="16" w:after="0" w:line="240" w:lineRule="auto"/>
              <w:ind w:left="1"/>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 xml:space="preserve">TVA     </w:t>
            </w:r>
            <w:r w:rsidR="00A020EC" w:rsidRPr="00612B60">
              <w:rPr>
                <w:rFonts w:ascii="Times New Roman" w:eastAsia="Times New Roman" w:hAnsi="Times New Roman" w:cs="Times New Roman"/>
                <w:sz w:val="24"/>
                <w:szCs w:val="24"/>
                <w:lang w:eastAsia="fr-FR"/>
              </w:rPr>
              <w:t>19,25</w:t>
            </w:r>
            <w:r w:rsidRPr="00612B60">
              <w:rPr>
                <w:rFonts w:ascii="Times New Roman" w:eastAsia="Times New Roman" w:hAnsi="Times New Roman" w:cs="Times New Roman"/>
                <w:sz w:val="24"/>
                <w:szCs w:val="24"/>
                <w:lang w:eastAsia="fr-FR"/>
              </w:rPr>
              <w:t>%</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1AC60D23" w14:textId="77777777" w:rsidR="00BC3C84" w:rsidRPr="00612B60"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514AAE" w:rsidRPr="00612B60" w14:paraId="3ABFEED3" w14:textId="77777777">
        <w:trPr>
          <w:trHeight w:val="456"/>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0F109543" w14:textId="77777777" w:rsidR="00BC3C84" w:rsidRPr="00612B60"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0A3AF00D" w14:textId="113F0A12" w:rsidR="00BC3C84" w:rsidRPr="00612B60" w:rsidRDefault="00BC3C84">
            <w:pPr>
              <w:autoSpaceDE w:val="0"/>
              <w:autoSpaceDN w:val="0"/>
              <w:adjustRightInd w:val="0"/>
              <w:spacing w:before="16" w:after="0" w:line="240" w:lineRule="auto"/>
              <w:ind w:left="1"/>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AIR</w:t>
            </w:r>
            <w:r w:rsidR="00A020EC" w:rsidRPr="00612B60">
              <w:rPr>
                <w:rFonts w:ascii="Times New Roman" w:eastAsia="Times New Roman" w:hAnsi="Times New Roman" w:cs="Times New Roman"/>
                <w:sz w:val="24"/>
                <w:szCs w:val="24"/>
                <w:lang w:eastAsia="fr-FR"/>
              </w:rPr>
              <w:t xml:space="preserve"> 2,2% ou 5,5%</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1217EBDB" w14:textId="77777777" w:rsidR="00BC3C84" w:rsidRPr="00612B60"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514AAE" w:rsidRPr="00612B60" w14:paraId="63D91E20" w14:textId="77777777">
        <w:trPr>
          <w:trHeight w:val="487"/>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7039EC51" w14:textId="77777777" w:rsidR="00BC3C84" w:rsidRPr="00612B60"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792BCD31" w14:textId="77777777" w:rsidR="00BC3C84" w:rsidRPr="00612B60" w:rsidRDefault="00BC3C84">
            <w:pPr>
              <w:autoSpaceDE w:val="0"/>
              <w:autoSpaceDN w:val="0"/>
              <w:adjustRightInd w:val="0"/>
              <w:spacing w:before="33" w:after="0" w:line="240" w:lineRule="auto"/>
              <w:ind w:left="1"/>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Total général (FCFA/TTC)</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206BD50D" w14:textId="77777777" w:rsidR="00BC3C84" w:rsidRPr="00612B60"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6E2509" w:rsidRPr="00612B60" w14:paraId="2A8A2340" w14:textId="77777777">
        <w:trPr>
          <w:trHeight w:val="487"/>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1B6599A1" w14:textId="77777777" w:rsidR="00BC3C84" w:rsidRPr="00612B60"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23C36D76" w14:textId="77777777" w:rsidR="00BC3C84" w:rsidRPr="00612B60" w:rsidRDefault="00BC3C84">
            <w:pPr>
              <w:autoSpaceDE w:val="0"/>
              <w:autoSpaceDN w:val="0"/>
              <w:adjustRightInd w:val="0"/>
              <w:spacing w:before="31" w:after="0" w:line="240" w:lineRule="auto"/>
              <w:ind w:left="1"/>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Net à mandater</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1B4B15A5" w14:textId="77777777" w:rsidR="00BC3C84" w:rsidRPr="00612B60"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r>
    </w:tbl>
    <w:p w14:paraId="10770C98" w14:textId="77777777" w:rsidR="00792BAE" w:rsidRPr="00612B60" w:rsidRDefault="00792BAE" w:rsidP="00792BAE">
      <w:pPr>
        <w:autoSpaceDE w:val="0"/>
        <w:autoSpaceDN w:val="0"/>
        <w:adjustRightInd w:val="0"/>
        <w:spacing w:after="0" w:line="200" w:lineRule="atLeast"/>
        <w:rPr>
          <w:rFonts w:ascii="Times New Roman" w:eastAsia="Times New Roman" w:hAnsi="Times New Roman" w:cs="Times New Roman"/>
          <w:sz w:val="24"/>
          <w:szCs w:val="24"/>
          <w:lang w:eastAsia="fr-FR"/>
        </w:rPr>
      </w:pPr>
    </w:p>
    <w:p w14:paraId="422ADB7D" w14:textId="77777777" w:rsidR="00792BAE" w:rsidRPr="00612B60" w:rsidRDefault="00792BAE" w:rsidP="00AA2468">
      <w:pPr>
        <w:autoSpaceDE w:val="0"/>
        <w:autoSpaceDN w:val="0"/>
        <w:adjustRightInd w:val="0"/>
        <w:spacing w:before="30" w:after="0" w:line="240" w:lineRule="auto"/>
        <w:ind w:left="113"/>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 xml:space="preserve">Arrêté le présent détail quantitatif et estimatif à la somme de : (en </w:t>
      </w:r>
      <w:r w:rsidR="00AA2468" w:rsidRPr="00612B60">
        <w:rPr>
          <w:rFonts w:ascii="Times New Roman" w:eastAsia="Times New Roman" w:hAnsi="Times New Roman" w:cs="Times New Roman"/>
          <w:sz w:val="24"/>
          <w:szCs w:val="24"/>
          <w:lang w:eastAsia="fr-FR"/>
        </w:rPr>
        <w:t>lettre</w:t>
      </w:r>
      <w:r w:rsidRPr="00612B60">
        <w:rPr>
          <w:rFonts w:ascii="Times New Roman" w:eastAsia="Times New Roman" w:hAnsi="Times New Roman" w:cs="Times New Roman"/>
          <w:sz w:val="24"/>
          <w:szCs w:val="24"/>
          <w:lang w:eastAsia="fr-FR"/>
        </w:rPr>
        <w:t>……………………………………………………FCFATTC</w:t>
      </w:r>
    </w:p>
    <w:p w14:paraId="01333410" w14:textId="77777777" w:rsidR="00625B6F" w:rsidRPr="00612B60" w:rsidRDefault="00625B6F" w:rsidP="00625B6F">
      <w:pPr>
        <w:autoSpaceDE w:val="0"/>
        <w:autoSpaceDN w:val="0"/>
        <w:adjustRightInd w:val="0"/>
        <w:spacing w:after="0" w:line="240" w:lineRule="auto"/>
        <w:rPr>
          <w:rFonts w:ascii="Times New Roman" w:eastAsia="Times New Roman" w:hAnsi="Times New Roman" w:cs="Times New Roman"/>
          <w:sz w:val="24"/>
          <w:szCs w:val="24"/>
          <w:lang w:eastAsia="fr-FR"/>
        </w:rPr>
      </w:pPr>
    </w:p>
    <w:p w14:paraId="246101A3" w14:textId="2EAB8FB0" w:rsidR="00792BAE" w:rsidRPr="00612B60" w:rsidRDefault="00792BAE" w:rsidP="00625B6F">
      <w:pPr>
        <w:autoSpaceDE w:val="0"/>
        <w:autoSpaceDN w:val="0"/>
        <w:adjustRightInd w:val="0"/>
        <w:spacing w:after="0" w:line="240" w:lineRule="auto"/>
        <w:rPr>
          <w:rFonts w:ascii="Times New Roman" w:eastAsia="MS UI Gothic" w:hAnsi="Times New Roman" w:cs="Times New Roman"/>
          <w:sz w:val="24"/>
          <w:szCs w:val="24"/>
        </w:rPr>
      </w:pPr>
      <w:r w:rsidRPr="00612B60">
        <w:rPr>
          <w:rFonts w:ascii="Times New Roman" w:eastAsia="MS UI Gothic" w:hAnsi="Times New Roman" w:cs="Times New Roman"/>
          <w:sz w:val="24"/>
          <w:szCs w:val="24"/>
        </w:rPr>
        <w:t>Da</w:t>
      </w:r>
      <w:r w:rsidRPr="00612B60">
        <w:rPr>
          <w:rFonts w:ascii="Times New Roman" w:eastAsia="MS UI Gothic" w:hAnsi="Times New Roman" w:cs="Times New Roman"/>
          <w:spacing w:val="1"/>
          <w:sz w:val="24"/>
          <w:szCs w:val="24"/>
        </w:rPr>
        <w:t>t</w:t>
      </w:r>
      <w:r w:rsidRPr="00612B60">
        <w:rPr>
          <w:rFonts w:ascii="Times New Roman" w:eastAsia="MS UI Gothic" w:hAnsi="Times New Roman" w:cs="Times New Roman"/>
          <w:sz w:val="24"/>
          <w:szCs w:val="24"/>
        </w:rPr>
        <w:t>e</w:t>
      </w:r>
      <w:r w:rsidR="003469C0" w:rsidRPr="00612B60">
        <w:rPr>
          <w:rFonts w:ascii="Times New Roman" w:eastAsia="MS UI Gothic" w:hAnsi="Times New Roman" w:cs="Times New Roman"/>
          <w:sz w:val="24"/>
          <w:szCs w:val="24"/>
        </w:rPr>
        <w:t xml:space="preserve"> </w:t>
      </w:r>
      <w:r w:rsidRPr="00612B60">
        <w:rPr>
          <w:rFonts w:ascii="Times New Roman" w:eastAsia="MS UI Gothic" w:hAnsi="Times New Roman" w:cs="Times New Roman"/>
          <w:spacing w:val="-1"/>
          <w:sz w:val="24"/>
          <w:szCs w:val="24"/>
        </w:rPr>
        <w:t>e</w:t>
      </w:r>
      <w:r w:rsidRPr="00612B60">
        <w:rPr>
          <w:rFonts w:ascii="Times New Roman" w:eastAsia="MS UI Gothic" w:hAnsi="Times New Roman" w:cs="Times New Roman"/>
          <w:sz w:val="24"/>
          <w:szCs w:val="24"/>
        </w:rPr>
        <w:t>t</w:t>
      </w:r>
      <w:r w:rsidRPr="00612B60">
        <w:rPr>
          <w:rFonts w:ascii="Times New Roman" w:eastAsia="MS UI Gothic" w:hAnsi="Times New Roman" w:cs="Times New Roman"/>
          <w:spacing w:val="1"/>
          <w:sz w:val="24"/>
          <w:szCs w:val="24"/>
        </w:rPr>
        <w:t xml:space="preserve"> S</w:t>
      </w:r>
      <w:r w:rsidRPr="00612B60">
        <w:rPr>
          <w:rFonts w:ascii="Times New Roman" w:eastAsia="MS UI Gothic" w:hAnsi="Times New Roman" w:cs="Times New Roman"/>
          <w:sz w:val="24"/>
          <w:szCs w:val="24"/>
        </w:rPr>
        <w:t>i</w:t>
      </w:r>
      <w:r w:rsidRPr="00612B60">
        <w:rPr>
          <w:rFonts w:ascii="Times New Roman" w:eastAsia="MS UI Gothic" w:hAnsi="Times New Roman" w:cs="Times New Roman"/>
          <w:spacing w:val="-2"/>
          <w:sz w:val="24"/>
          <w:szCs w:val="24"/>
        </w:rPr>
        <w:t>g</w:t>
      </w:r>
      <w:r w:rsidRPr="00612B60">
        <w:rPr>
          <w:rFonts w:ascii="Times New Roman" w:eastAsia="MS UI Gothic" w:hAnsi="Times New Roman" w:cs="Times New Roman"/>
          <w:spacing w:val="1"/>
          <w:sz w:val="24"/>
          <w:szCs w:val="24"/>
        </w:rPr>
        <w:t>na</w:t>
      </w:r>
      <w:r w:rsidRPr="00612B60">
        <w:rPr>
          <w:rFonts w:ascii="Times New Roman" w:eastAsia="MS UI Gothic" w:hAnsi="Times New Roman" w:cs="Times New Roman"/>
          <w:spacing w:val="-2"/>
          <w:sz w:val="24"/>
          <w:szCs w:val="24"/>
        </w:rPr>
        <w:t>t</w:t>
      </w:r>
      <w:r w:rsidRPr="00612B60">
        <w:rPr>
          <w:rFonts w:ascii="Times New Roman" w:eastAsia="MS UI Gothic" w:hAnsi="Times New Roman" w:cs="Times New Roman"/>
          <w:spacing w:val="1"/>
          <w:sz w:val="24"/>
          <w:szCs w:val="24"/>
        </w:rPr>
        <w:t>u</w:t>
      </w:r>
      <w:r w:rsidRPr="00612B60">
        <w:rPr>
          <w:rFonts w:ascii="Times New Roman" w:eastAsia="MS UI Gothic" w:hAnsi="Times New Roman" w:cs="Times New Roman"/>
          <w:sz w:val="24"/>
          <w:szCs w:val="24"/>
        </w:rPr>
        <w:t>re</w:t>
      </w:r>
    </w:p>
    <w:p w14:paraId="38888A0E" w14:textId="77777777" w:rsidR="00792BAE" w:rsidRPr="00612B60" w:rsidRDefault="00792BAE" w:rsidP="00792BAE">
      <w:pPr>
        <w:autoSpaceDE w:val="0"/>
        <w:autoSpaceDN w:val="0"/>
        <w:adjustRightInd w:val="0"/>
        <w:spacing w:before="6" w:after="0" w:line="160" w:lineRule="atLeast"/>
        <w:rPr>
          <w:rFonts w:ascii="Times New Roman" w:eastAsia="MS UI Gothic" w:hAnsi="Times New Roman" w:cs="Times New Roman"/>
          <w:sz w:val="17"/>
          <w:szCs w:val="17"/>
        </w:rPr>
      </w:pPr>
    </w:p>
    <w:p w14:paraId="69251722"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4EF565FE"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375697AB"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10053F29"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3454B8AD"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313D81D7"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1FAAE967"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7AC8D527"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05A636FA"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5497C765"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5DC95ED5"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1147F5DC"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10AFC2A8"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41CB5051"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2FD5107D"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1BE655D1"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6E76F48F"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649116A5"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2D1EAC28"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0CBF49CF"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217F446C"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2A709BE2" w14:textId="77777777" w:rsidR="007C57EE" w:rsidRPr="00612B60" w:rsidRDefault="007C57EE" w:rsidP="00792BAE">
      <w:pPr>
        <w:autoSpaceDE w:val="0"/>
        <w:autoSpaceDN w:val="0"/>
        <w:adjustRightInd w:val="0"/>
        <w:spacing w:after="0" w:line="200" w:lineRule="atLeast"/>
        <w:rPr>
          <w:rFonts w:ascii="Times New Roman" w:eastAsia="MS UI Gothic" w:hAnsi="Times New Roman" w:cs="Times New Roman"/>
        </w:rPr>
      </w:pPr>
    </w:p>
    <w:p w14:paraId="3D18ECDE" w14:textId="77777777" w:rsidR="007C57EE" w:rsidRPr="00612B60" w:rsidRDefault="007C57EE" w:rsidP="00792BAE">
      <w:pPr>
        <w:autoSpaceDE w:val="0"/>
        <w:autoSpaceDN w:val="0"/>
        <w:adjustRightInd w:val="0"/>
        <w:spacing w:after="0" w:line="200" w:lineRule="atLeast"/>
        <w:rPr>
          <w:rFonts w:ascii="Times New Roman" w:eastAsia="MS UI Gothic" w:hAnsi="Times New Roman" w:cs="Times New Roman"/>
        </w:rPr>
      </w:pPr>
    </w:p>
    <w:p w14:paraId="0043CA3B" w14:textId="77777777" w:rsidR="007C57EE" w:rsidRPr="00612B60" w:rsidRDefault="007C57EE" w:rsidP="00792BAE">
      <w:pPr>
        <w:autoSpaceDE w:val="0"/>
        <w:autoSpaceDN w:val="0"/>
        <w:adjustRightInd w:val="0"/>
        <w:spacing w:after="0" w:line="200" w:lineRule="atLeast"/>
        <w:rPr>
          <w:rFonts w:ascii="Times New Roman" w:eastAsia="MS UI Gothic" w:hAnsi="Times New Roman" w:cs="Times New Roman"/>
        </w:rPr>
      </w:pPr>
    </w:p>
    <w:p w14:paraId="43B1FB25" w14:textId="77777777" w:rsidR="007C57EE" w:rsidRPr="00612B60" w:rsidRDefault="007C57EE" w:rsidP="00792BAE">
      <w:pPr>
        <w:autoSpaceDE w:val="0"/>
        <w:autoSpaceDN w:val="0"/>
        <w:adjustRightInd w:val="0"/>
        <w:spacing w:after="0" w:line="200" w:lineRule="atLeast"/>
        <w:rPr>
          <w:rFonts w:ascii="Times New Roman" w:eastAsia="MS UI Gothic" w:hAnsi="Times New Roman" w:cs="Times New Roman"/>
        </w:rPr>
      </w:pPr>
    </w:p>
    <w:p w14:paraId="1DFC9FC0" w14:textId="77777777" w:rsidR="007C57EE" w:rsidRPr="00612B60" w:rsidRDefault="007C57EE" w:rsidP="00792BAE">
      <w:pPr>
        <w:autoSpaceDE w:val="0"/>
        <w:autoSpaceDN w:val="0"/>
        <w:adjustRightInd w:val="0"/>
        <w:spacing w:after="0" w:line="200" w:lineRule="atLeast"/>
        <w:rPr>
          <w:rFonts w:ascii="Times New Roman" w:eastAsia="MS UI Gothic" w:hAnsi="Times New Roman" w:cs="Times New Roman"/>
        </w:rPr>
      </w:pPr>
    </w:p>
    <w:p w14:paraId="7F893A6D" w14:textId="77777777" w:rsidR="007C57EE" w:rsidRPr="00612B60" w:rsidRDefault="007C57EE" w:rsidP="00792BAE">
      <w:pPr>
        <w:autoSpaceDE w:val="0"/>
        <w:autoSpaceDN w:val="0"/>
        <w:adjustRightInd w:val="0"/>
        <w:spacing w:after="0" w:line="200" w:lineRule="atLeast"/>
        <w:rPr>
          <w:rFonts w:ascii="Times New Roman" w:eastAsia="MS UI Gothic" w:hAnsi="Times New Roman" w:cs="Times New Roman"/>
        </w:rPr>
      </w:pPr>
    </w:p>
    <w:p w14:paraId="4E9351D8" w14:textId="77777777" w:rsidR="007C57EE" w:rsidRPr="00612B60" w:rsidRDefault="007C57EE" w:rsidP="00792BAE">
      <w:pPr>
        <w:autoSpaceDE w:val="0"/>
        <w:autoSpaceDN w:val="0"/>
        <w:adjustRightInd w:val="0"/>
        <w:spacing w:after="0" w:line="200" w:lineRule="atLeast"/>
        <w:rPr>
          <w:rFonts w:ascii="Times New Roman" w:eastAsia="MS UI Gothic" w:hAnsi="Times New Roman" w:cs="Times New Roman"/>
        </w:rPr>
      </w:pPr>
    </w:p>
    <w:p w14:paraId="04B7BB31" w14:textId="77777777" w:rsidR="007C57EE" w:rsidRPr="00612B60" w:rsidRDefault="007C57EE" w:rsidP="00792BAE">
      <w:pPr>
        <w:autoSpaceDE w:val="0"/>
        <w:autoSpaceDN w:val="0"/>
        <w:adjustRightInd w:val="0"/>
        <w:spacing w:after="0" w:line="200" w:lineRule="atLeast"/>
        <w:rPr>
          <w:rFonts w:ascii="Times New Roman" w:eastAsia="MS UI Gothic" w:hAnsi="Times New Roman" w:cs="Times New Roman"/>
        </w:rPr>
      </w:pPr>
    </w:p>
    <w:p w14:paraId="1794F39C" w14:textId="77777777" w:rsidR="007C57EE" w:rsidRPr="00612B60" w:rsidRDefault="007C57EE" w:rsidP="00792BAE">
      <w:pPr>
        <w:autoSpaceDE w:val="0"/>
        <w:autoSpaceDN w:val="0"/>
        <w:adjustRightInd w:val="0"/>
        <w:spacing w:after="0" w:line="200" w:lineRule="atLeast"/>
        <w:rPr>
          <w:rFonts w:ascii="Times New Roman" w:eastAsia="MS UI Gothic" w:hAnsi="Times New Roman" w:cs="Times New Roman"/>
        </w:rPr>
      </w:pPr>
    </w:p>
    <w:p w14:paraId="485272FA" w14:textId="77777777" w:rsidR="00883902" w:rsidRPr="00612B60" w:rsidRDefault="00883902" w:rsidP="00F73CA8">
      <w:pPr>
        <w:autoSpaceDE w:val="0"/>
        <w:autoSpaceDN w:val="0"/>
        <w:adjustRightInd w:val="0"/>
        <w:spacing w:before="16" w:after="0" w:line="240" w:lineRule="auto"/>
        <w:ind w:left="3700" w:right="2893"/>
        <w:rPr>
          <w:rFonts w:ascii="Times New Roman" w:eastAsia="MS UI Gothic" w:hAnsi="Times New Roman" w:cs="Times New Roman"/>
          <w:b/>
          <w:bCs/>
          <w:sz w:val="36"/>
          <w:szCs w:val="36"/>
        </w:rPr>
      </w:pPr>
    </w:p>
    <w:p w14:paraId="1E11A95A" w14:textId="77777777" w:rsidR="00883902" w:rsidRPr="00612B60" w:rsidRDefault="00883902" w:rsidP="00F73CA8">
      <w:pPr>
        <w:autoSpaceDE w:val="0"/>
        <w:autoSpaceDN w:val="0"/>
        <w:adjustRightInd w:val="0"/>
        <w:spacing w:before="16" w:after="0" w:line="240" w:lineRule="auto"/>
        <w:ind w:left="3700" w:right="2893"/>
        <w:rPr>
          <w:rFonts w:ascii="Times New Roman" w:eastAsia="MS UI Gothic" w:hAnsi="Times New Roman" w:cs="Times New Roman"/>
          <w:b/>
          <w:bCs/>
          <w:sz w:val="36"/>
          <w:szCs w:val="36"/>
        </w:rPr>
      </w:pPr>
    </w:p>
    <w:p w14:paraId="6CF8DB8A" w14:textId="77777777" w:rsidR="003469C0" w:rsidRPr="00612B60" w:rsidRDefault="003469C0" w:rsidP="00263235">
      <w:pPr>
        <w:autoSpaceDE w:val="0"/>
        <w:autoSpaceDN w:val="0"/>
        <w:adjustRightInd w:val="0"/>
        <w:spacing w:before="16" w:after="0" w:line="240" w:lineRule="auto"/>
        <w:ind w:right="2893"/>
        <w:rPr>
          <w:rFonts w:ascii="Times New Roman" w:eastAsia="MS UI Gothic" w:hAnsi="Times New Roman" w:cs="Times New Roman"/>
          <w:b/>
          <w:bCs/>
          <w:sz w:val="36"/>
          <w:szCs w:val="36"/>
        </w:rPr>
      </w:pPr>
    </w:p>
    <w:p w14:paraId="229C10D1" w14:textId="77777777" w:rsidR="003469C0" w:rsidRPr="00612B60" w:rsidRDefault="003469C0" w:rsidP="00F73CA8">
      <w:pPr>
        <w:autoSpaceDE w:val="0"/>
        <w:autoSpaceDN w:val="0"/>
        <w:adjustRightInd w:val="0"/>
        <w:spacing w:before="16" w:after="0" w:line="240" w:lineRule="auto"/>
        <w:ind w:left="3700" w:right="2893"/>
        <w:rPr>
          <w:rFonts w:ascii="Times New Roman" w:eastAsia="MS UI Gothic" w:hAnsi="Times New Roman" w:cs="Times New Roman"/>
          <w:b/>
          <w:bCs/>
          <w:sz w:val="36"/>
          <w:szCs w:val="36"/>
        </w:rPr>
      </w:pPr>
    </w:p>
    <w:p w14:paraId="5C8604A9" w14:textId="77777777" w:rsidR="003469C0" w:rsidRPr="00612B60" w:rsidRDefault="003469C0" w:rsidP="00F73CA8">
      <w:pPr>
        <w:autoSpaceDE w:val="0"/>
        <w:autoSpaceDN w:val="0"/>
        <w:adjustRightInd w:val="0"/>
        <w:spacing w:before="16" w:after="0" w:line="240" w:lineRule="auto"/>
        <w:ind w:left="3700" w:right="2893"/>
        <w:rPr>
          <w:rFonts w:ascii="Times New Roman" w:eastAsia="MS UI Gothic" w:hAnsi="Times New Roman" w:cs="Times New Roman"/>
          <w:b/>
          <w:bCs/>
          <w:sz w:val="36"/>
          <w:szCs w:val="36"/>
        </w:rPr>
      </w:pPr>
    </w:p>
    <w:p w14:paraId="04B29593" w14:textId="77777777" w:rsidR="00514AAE" w:rsidRPr="00612B60" w:rsidRDefault="00514AAE" w:rsidP="00514AAE">
      <w:pPr>
        <w:autoSpaceDE w:val="0"/>
        <w:autoSpaceDN w:val="0"/>
        <w:adjustRightInd w:val="0"/>
        <w:spacing w:before="16" w:after="0" w:line="240" w:lineRule="auto"/>
        <w:ind w:left="3700" w:right="2893"/>
        <w:rPr>
          <w:rFonts w:ascii="Arial Narrow" w:eastAsia="MS UI Gothic" w:hAnsi="Arial Narrow" w:cs="Arial Narrow"/>
          <w:sz w:val="36"/>
          <w:szCs w:val="36"/>
        </w:rPr>
      </w:pPr>
      <w:r w:rsidRPr="00612B60">
        <w:rPr>
          <w:rFonts w:ascii="Arial Narrow" w:eastAsia="MS UI Gothic" w:hAnsi="Arial Narrow" w:cs="Arial Narrow"/>
          <w:b/>
          <w:bCs/>
          <w:sz w:val="36"/>
          <w:szCs w:val="36"/>
        </w:rPr>
        <w:t>PIECE N°8</w:t>
      </w:r>
    </w:p>
    <w:p w14:paraId="5220D1B0" w14:textId="77777777" w:rsidR="00514AAE" w:rsidRPr="00612B60" w:rsidRDefault="00514AAE" w:rsidP="00514AAE">
      <w:pPr>
        <w:autoSpaceDE w:val="0"/>
        <w:autoSpaceDN w:val="0"/>
        <w:adjustRightInd w:val="0"/>
        <w:spacing w:after="0" w:line="200" w:lineRule="atLeast"/>
        <w:rPr>
          <w:rFonts w:ascii="Times New Roman" w:eastAsia="MS UI Gothic" w:hAnsi="Times New Roman" w:cs="Times New Roman"/>
        </w:rPr>
      </w:pPr>
    </w:p>
    <w:p w14:paraId="501929FF" w14:textId="77777777" w:rsidR="00514AAE" w:rsidRPr="00612B60" w:rsidRDefault="00514AAE" w:rsidP="00514AAE">
      <w:pPr>
        <w:autoSpaceDE w:val="0"/>
        <w:autoSpaceDN w:val="0"/>
        <w:adjustRightInd w:val="0"/>
        <w:spacing w:after="0" w:line="240" w:lineRule="auto"/>
        <w:ind w:right="643"/>
        <w:jc w:val="center"/>
        <w:rPr>
          <w:rFonts w:ascii="Arial Narrow" w:eastAsia="MS UI Gothic" w:hAnsi="Arial Narrow" w:cs="Arial Narrow"/>
          <w:sz w:val="36"/>
          <w:szCs w:val="36"/>
        </w:rPr>
      </w:pPr>
      <w:r w:rsidRPr="00612B60">
        <w:rPr>
          <w:rFonts w:ascii="Arial Narrow" w:eastAsia="MS UI Gothic" w:hAnsi="Arial Narrow" w:cs="Arial Narrow"/>
          <w:b/>
          <w:bCs/>
          <w:sz w:val="36"/>
          <w:szCs w:val="36"/>
        </w:rPr>
        <w:t>CADRE DU SOUS-DETAIL DES PRIX</w:t>
      </w:r>
    </w:p>
    <w:p w14:paraId="5B91A806" w14:textId="77777777" w:rsidR="000B323F" w:rsidRPr="00612B60" w:rsidRDefault="000B323F" w:rsidP="00792BAE">
      <w:pPr>
        <w:autoSpaceDE w:val="0"/>
        <w:autoSpaceDN w:val="0"/>
        <w:adjustRightInd w:val="0"/>
        <w:spacing w:before="53" w:after="0" w:line="240" w:lineRule="auto"/>
        <w:ind w:left="2506"/>
        <w:rPr>
          <w:rFonts w:ascii="Times New Roman" w:eastAsia="MS UI Gothic" w:hAnsi="Times New Roman" w:cs="Times New Roman"/>
          <w:i/>
          <w:iCs/>
          <w:sz w:val="32"/>
          <w:szCs w:val="32"/>
        </w:rPr>
      </w:pPr>
    </w:p>
    <w:p w14:paraId="7DE7D55A" w14:textId="77777777" w:rsidR="000B323F" w:rsidRPr="00612B60" w:rsidRDefault="000B323F" w:rsidP="00792BAE">
      <w:pPr>
        <w:autoSpaceDE w:val="0"/>
        <w:autoSpaceDN w:val="0"/>
        <w:adjustRightInd w:val="0"/>
        <w:spacing w:before="53" w:after="0" w:line="240" w:lineRule="auto"/>
        <w:ind w:left="2506"/>
        <w:rPr>
          <w:rFonts w:ascii="Times New Roman" w:eastAsia="MS UI Gothic" w:hAnsi="Times New Roman" w:cs="Times New Roman"/>
          <w:i/>
          <w:iCs/>
          <w:sz w:val="32"/>
          <w:szCs w:val="32"/>
        </w:rPr>
      </w:pPr>
    </w:p>
    <w:p w14:paraId="41F0E278" w14:textId="77777777" w:rsidR="000B323F" w:rsidRPr="00612B60" w:rsidRDefault="000B323F" w:rsidP="00792BAE">
      <w:pPr>
        <w:autoSpaceDE w:val="0"/>
        <w:autoSpaceDN w:val="0"/>
        <w:adjustRightInd w:val="0"/>
        <w:spacing w:before="53" w:after="0" w:line="240" w:lineRule="auto"/>
        <w:ind w:left="2506"/>
        <w:rPr>
          <w:rFonts w:ascii="Times New Roman" w:eastAsia="MS UI Gothic" w:hAnsi="Times New Roman" w:cs="Times New Roman"/>
          <w:i/>
          <w:iCs/>
          <w:sz w:val="32"/>
          <w:szCs w:val="32"/>
        </w:rPr>
      </w:pPr>
    </w:p>
    <w:p w14:paraId="512CEA56" w14:textId="77777777" w:rsidR="000B323F" w:rsidRPr="00612B60" w:rsidRDefault="000B323F" w:rsidP="00792BAE">
      <w:pPr>
        <w:autoSpaceDE w:val="0"/>
        <w:autoSpaceDN w:val="0"/>
        <w:adjustRightInd w:val="0"/>
        <w:spacing w:before="53" w:after="0" w:line="240" w:lineRule="auto"/>
        <w:ind w:left="2506"/>
        <w:rPr>
          <w:rFonts w:ascii="Times New Roman" w:eastAsia="MS UI Gothic" w:hAnsi="Times New Roman" w:cs="Times New Roman"/>
          <w:i/>
          <w:iCs/>
          <w:sz w:val="32"/>
          <w:szCs w:val="32"/>
        </w:rPr>
      </w:pPr>
    </w:p>
    <w:p w14:paraId="4326CFCA" w14:textId="77777777" w:rsidR="000B323F" w:rsidRPr="00612B60" w:rsidRDefault="000B323F" w:rsidP="00792BAE">
      <w:pPr>
        <w:autoSpaceDE w:val="0"/>
        <w:autoSpaceDN w:val="0"/>
        <w:adjustRightInd w:val="0"/>
        <w:spacing w:before="53" w:after="0" w:line="240" w:lineRule="auto"/>
        <w:ind w:left="2506"/>
        <w:rPr>
          <w:rFonts w:ascii="Times New Roman" w:eastAsia="MS UI Gothic" w:hAnsi="Times New Roman" w:cs="Times New Roman"/>
          <w:i/>
          <w:iCs/>
          <w:sz w:val="32"/>
          <w:szCs w:val="32"/>
        </w:rPr>
      </w:pPr>
    </w:p>
    <w:p w14:paraId="42FE5D76" w14:textId="77777777" w:rsidR="000B323F" w:rsidRPr="00612B60" w:rsidRDefault="000B323F" w:rsidP="00792BAE">
      <w:pPr>
        <w:autoSpaceDE w:val="0"/>
        <w:autoSpaceDN w:val="0"/>
        <w:adjustRightInd w:val="0"/>
        <w:spacing w:before="53" w:after="0" w:line="240" w:lineRule="auto"/>
        <w:ind w:left="2506"/>
        <w:rPr>
          <w:rFonts w:ascii="Times New Roman" w:eastAsia="MS UI Gothic" w:hAnsi="Times New Roman" w:cs="Times New Roman"/>
          <w:i/>
          <w:iCs/>
          <w:sz w:val="32"/>
          <w:szCs w:val="32"/>
        </w:rPr>
      </w:pPr>
    </w:p>
    <w:p w14:paraId="335452FB" w14:textId="77777777" w:rsidR="000B323F" w:rsidRPr="00612B60" w:rsidRDefault="000B323F" w:rsidP="00792BAE">
      <w:pPr>
        <w:autoSpaceDE w:val="0"/>
        <w:autoSpaceDN w:val="0"/>
        <w:adjustRightInd w:val="0"/>
        <w:spacing w:before="53" w:after="0" w:line="240" w:lineRule="auto"/>
        <w:ind w:left="2506"/>
        <w:rPr>
          <w:rFonts w:ascii="Times New Roman" w:eastAsia="MS UI Gothic" w:hAnsi="Times New Roman" w:cs="Times New Roman"/>
          <w:i/>
          <w:iCs/>
          <w:sz w:val="32"/>
          <w:szCs w:val="32"/>
        </w:rPr>
      </w:pPr>
    </w:p>
    <w:p w14:paraId="45003C3A" w14:textId="77777777" w:rsidR="000B323F" w:rsidRPr="00612B60" w:rsidRDefault="000B323F" w:rsidP="00792BAE">
      <w:pPr>
        <w:autoSpaceDE w:val="0"/>
        <w:autoSpaceDN w:val="0"/>
        <w:adjustRightInd w:val="0"/>
        <w:spacing w:before="53" w:after="0" w:line="240" w:lineRule="auto"/>
        <w:ind w:left="2506"/>
        <w:rPr>
          <w:rFonts w:ascii="Times New Roman" w:eastAsia="MS UI Gothic" w:hAnsi="Times New Roman" w:cs="Times New Roman"/>
          <w:i/>
          <w:iCs/>
          <w:sz w:val="32"/>
          <w:szCs w:val="32"/>
        </w:rPr>
      </w:pPr>
    </w:p>
    <w:p w14:paraId="35135D21" w14:textId="77777777" w:rsidR="000B323F" w:rsidRPr="00612B60" w:rsidRDefault="000B323F" w:rsidP="00792BAE">
      <w:pPr>
        <w:autoSpaceDE w:val="0"/>
        <w:autoSpaceDN w:val="0"/>
        <w:adjustRightInd w:val="0"/>
        <w:spacing w:before="53" w:after="0" w:line="240" w:lineRule="auto"/>
        <w:ind w:left="2506"/>
        <w:rPr>
          <w:rFonts w:ascii="Times New Roman" w:eastAsia="MS UI Gothic" w:hAnsi="Times New Roman" w:cs="Times New Roman"/>
          <w:i/>
          <w:iCs/>
          <w:sz w:val="32"/>
          <w:szCs w:val="32"/>
        </w:rPr>
      </w:pPr>
    </w:p>
    <w:p w14:paraId="42E88F95" w14:textId="77777777" w:rsidR="000B323F" w:rsidRPr="00612B60" w:rsidRDefault="000B323F" w:rsidP="00792BAE">
      <w:pPr>
        <w:autoSpaceDE w:val="0"/>
        <w:autoSpaceDN w:val="0"/>
        <w:adjustRightInd w:val="0"/>
        <w:spacing w:before="53" w:after="0" w:line="240" w:lineRule="auto"/>
        <w:ind w:left="2506"/>
        <w:rPr>
          <w:rFonts w:ascii="Times New Roman" w:eastAsia="MS UI Gothic" w:hAnsi="Times New Roman" w:cs="Times New Roman"/>
          <w:i/>
          <w:iCs/>
          <w:sz w:val="32"/>
          <w:szCs w:val="32"/>
        </w:rPr>
      </w:pPr>
    </w:p>
    <w:p w14:paraId="4E380121" w14:textId="77777777" w:rsidR="007305D5" w:rsidRPr="00612B60" w:rsidRDefault="007305D5" w:rsidP="00EA0CBA">
      <w:pPr>
        <w:spacing w:before="53" w:after="0" w:line="240" w:lineRule="auto"/>
        <w:ind w:right="1068"/>
        <w:jc w:val="center"/>
        <w:rPr>
          <w:rFonts w:ascii="Times New Roman" w:eastAsia="MS UI Gothic" w:hAnsi="Times New Roman" w:cs="Times New Roman"/>
          <w:i/>
          <w:iCs/>
          <w:sz w:val="32"/>
          <w:szCs w:val="32"/>
        </w:rPr>
      </w:pPr>
    </w:p>
    <w:p w14:paraId="7CF2D7F5" w14:textId="77777777" w:rsidR="004A61FD" w:rsidRPr="00612B60" w:rsidRDefault="004A61FD" w:rsidP="00EA0CBA">
      <w:pPr>
        <w:spacing w:before="53" w:after="0" w:line="240" w:lineRule="auto"/>
        <w:ind w:right="1068"/>
        <w:jc w:val="center"/>
        <w:rPr>
          <w:rFonts w:ascii="Times New Roman" w:eastAsia="Arial Narrow" w:hAnsi="Times New Roman" w:cs="Times New Roman"/>
          <w:b/>
          <w:bCs/>
          <w:i/>
          <w:sz w:val="28"/>
          <w:szCs w:val="28"/>
          <w:lang w:val="en-US"/>
        </w:rPr>
      </w:pPr>
    </w:p>
    <w:p w14:paraId="285DFC51" w14:textId="77777777" w:rsidR="004A61FD" w:rsidRPr="00612B60" w:rsidRDefault="004A61FD" w:rsidP="00EA0CBA">
      <w:pPr>
        <w:spacing w:before="53" w:after="0" w:line="240" w:lineRule="auto"/>
        <w:ind w:right="1068"/>
        <w:jc w:val="center"/>
        <w:rPr>
          <w:rFonts w:ascii="Times New Roman" w:eastAsia="Arial Narrow" w:hAnsi="Times New Roman" w:cs="Times New Roman"/>
          <w:b/>
          <w:bCs/>
          <w:i/>
          <w:sz w:val="28"/>
          <w:szCs w:val="28"/>
          <w:lang w:val="en-US"/>
        </w:rPr>
      </w:pPr>
    </w:p>
    <w:p w14:paraId="403F7682" w14:textId="77777777" w:rsidR="004A61FD" w:rsidRPr="00612B60" w:rsidRDefault="004A61FD" w:rsidP="00EA0CBA">
      <w:pPr>
        <w:spacing w:before="53" w:after="0" w:line="240" w:lineRule="auto"/>
        <w:ind w:right="1068"/>
        <w:jc w:val="center"/>
        <w:rPr>
          <w:rFonts w:ascii="Times New Roman" w:eastAsia="Arial Narrow" w:hAnsi="Times New Roman" w:cs="Times New Roman"/>
          <w:b/>
          <w:bCs/>
          <w:i/>
          <w:sz w:val="28"/>
          <w:szCs w:val="28"/>
          <w:lang w:val="en-US"/>
        </w:rPr>
      </w:pPr>
    </w:p>
    <w:p w14:paraId="15D16235" w14:textId="77777777" w:rsidR="004A61FD" w:rsidRPr="00612B60" w:rsidRDefault="004A61FD" w:rsidP="00EA0CBA">
      <w:pPr>
        <w:spacing w:before="53" w:after="0" w:line="240" w:lineRule="auto"/>
        <w:ind w:right="1068"/>
        <w:jc w:val="center"/>
        <w:rPr>
          <w:rFonts w:ascii="Times New Roman" w:eastAsia="Arial Narrow" w:hAnsi="Times New Roman" w:cs="Times New Roman"/>
          <w:b/>
          <w:bCs/>
          <w:i/>
          <w:sz w:val="28"/>
          <w:szCs w:val="28"/>
          <w:lang w:val="en-US"/>
        </w:rPr>
      </w:pPr>
    </w:p>
    <w:p w14:paraId="2C8EAACC" w14:textId="77777777" w:rsidR="00883D79" w:rsidRPr="00612B60" w:rsidRDefault="00883D79" w:rsidP="00883D79">
      <w:pPr>
        <w:spacing w:before="53" w:after="0" w:line="240" w:lineRule="auto"/>
        <w:ind w:right="1068"/>
        <w:jc w:val="center"/>
        <w:rPr>
          <w:rFonts w:ascii="Arial Narrow" w:eastAsia="Arial Narrow" w:hAnsi="Arial Narrow" w:cs="Arial Narrow"/>
          <w:b/>
          <w:bCs/>
          <w:sz w:val="28"/>
          <w:szCs w:val="28"/>
          <w:lang w:val="fr-CM"/>
        </w:rPr>
      </w:pPr>
      <w:r w:rsidRPr="00612B60">
        <w:rPr>
          <w:rFonts w:ascii="Arial Narrow" w:eastAsia="Arial Narrow" w:hAnsi="Arial Narrow" w:cs="Arial Narrow"/>
          <w:b/>
          <w:bCs/>
          <w:i/>
          <w:sz w:val="28"/>
          <w:szCs w:val="28"/>
          <w:lang w:val="fr-CM"/>
        </w:rPr>
        <w:t>N</w:t>
      </w:r>
      <w:r w:rsidRPr="00612B60">
        <w:rPr>
          <w:rFonts w:ascii="Arial Narrow" w:eastAsia="Arial Narrow" w:hAnsi="Arial Narrow" w:cs="Arial Narrow"/>
          <w:b/>
          <w:bCs/>
          <w:i/>
          <w:spacing w:val="1"/>
          <w:sz w:val="28"/>
          <w:szCs w:val="28"/>
          <w:lang w:val="fr-CM"/>
        </w:rPr>
        <w:t>o</w:t>
      </w:r>
      <w:r w:rsidRPr="00612B60">
        <w:rPr>
          <w:rFonts w:ascii="Arial Narrow" w:eastAsia="Arial Narrow" w:hAnsi="Arial Narrow" w:cs="Arial Narrow"/>
          <w:b/>
          <w:bCs/>
          <w:i/>
          <w:sz w:val="28"/>
          <w:szCs w:val="28"/>
          <w:lang w:val="fr-CM"/>
        </w:rPr>
        <w:t xml:space="preserve">te </w:t>
      </w:r>
      <w:r w:rsidRPr="00612B60">
        <w:rPr>
          <w:rFonts w:ascii="Arial Narrow" w:eastAsia="Arial Narrow" w:hAnsi="Arial Narrow" w:cs="Arial Narrow"/>
          <w:b/>
          <w:bCs/>
          <w:i/>
          <w:spacing w:val="-2"/>
          <w:sz w:val="28"/>
          <w:szCs w:val="28"/>
          <w:lang w:val="fr-CM"/>
        </w:rPr>
        <w:t>r</w:t>
      </w:r>
      <w:r w:rsidRPr="00612B60">
        <w:rPr>
          <w:rFonts w:ascii="Arial Narrow" w:eastAsia="Arial Narrow" w:hAnsi="Arial Narrow" w:cs="Arial Narrow"/>
          <w:b/>
          <w:bCs/>
          <w:i/>
          <w:sz w:val="28"/>
          <w:szCs w:val="28"/>
          <w:lang w:val="fr-CM"/>
        </w:rPr>
        <w:t>el</w:t>
      </w:r>
      <w:r w:rsidRPr="00612B60">
        <w:rPr>
          <w:rFonts w:ascii="Arial Narrow" w:eastAsia="Arial Narrow" w:hAnsi="Arial Narrow" w:cs="Arial Narrow"/>
          <w:b/>
          <w:bCs/>
          <w:i/>
          <w:spacing w:val="1"/>
          <w:sz w:val="28"/>
          <w:szCs w:val="28"/>
          <w:lang w:val="fr-CM"/>
        </w:rPr>
        <w:t>a</w:t>
      </w:r>
      <w:r w:rsidRPr="00612B60">
        <w:rPr>
          <w:rFonts w:ascii="Arial Narrow" w:eastAsia="Arial Narrow" w:hAnsi="Arial Narrow" w:cs="Arial Narrow"/>
          <w:b/>
          <w:bCs/>
          <w:i/>
          <w:sz w:val="28"/>
          <w:szCs w:val="28"/>
          <w:lang w:val="fr-CM"/>
        </w:rPr>
        <w:t>t</w:t>
      </w:r>
      <w:r w:rsidRPr="00612B60">
        <w:rPr>
          <w:rFonts w:ascii="Arial Narrow" w:eastAsia="Arial Narrow" w:hAnsi="Arial Narrow" w:cs="Arial Narrow"/>
          <w:b/>
          <w:bCs/>
          <w:i/>
          <w:spacing w:val="-1"/>
          <w:sz w:val="28"/>
          <w:szCs w:val="28"/>
          <w:lang w:val="fr-CM"/>
        </w:rPr>
        <w:t>i</w:t>
      </w:r>
      <w:r w:rsidRPr="00612B60">
        <w:rPr>
          <w:rFonts w:ascii="Arial Narrow" w:eastAsia="Arial Narrow" w:hAnsi="Arial Narrow" w:cs="Arial Narrow"/>
          <w:b/>
          <w:bCs/>
          <w:i/>
          <w:spacing w:val="1"/>
          <w:sz w:val="28"/>
          <w:szCs w:val="28"/>
          <w:lang w:val="fr-CM"/>
        </w:rPr>
        <w:t>v</w:t>
      </w:r>
      <w:r w:rsidRPr="00612B60">
        <w:rPr>
          <w:rFonts w:ascii="Arial Narrow" w:eastAsia="Arial Narrow" w:hAnsi="Arial Narrow" w:cs="Arial Narrow"/>
          <w:b/>
          <w:bCs/>
          <w:i/>
          <w:sz w:val="28"/>
          <w:szCs w:val="28"/>
          <w:lang w:val="fr-CM"/>
        </w:rPr>
        <w:t>e à la présentation des</w:t>
      </w:r>
      <w:r w:rsidRPr="00612B60">
        <w:rPr>
          <w:rFonts w:ascii="Arial Narrow" w:eastAsia="Arial Narrow" w:hAnsi="Arial Narrow" w:cs="Arial Narrow"/>
          <w:b/>
          <w:bCs/>
          <w:i/>
          <w:spacing w:val="10"/>
          <w:sz w:val="28"/>
          <w:szCs w:val="28"/>
          <w:lang w:val="fr-CM"/>
        </w:rPr>
        <w:t xml:space="preserve"> cad</w:t>
      </w:r>
      <w:r w:rsidRPr="00612B60">
        <w:rPr>
          <w:rFonts w:ascii="Arial Narrow" w:eastAsia="Arial Narrow" w:hAnsi="Arial Narrow" w:cs="Arial Narrow"/>
          <w:b/>
          <w:bCs/>
          <w:i/>
          <w:spacing w:val="9"/>
          <w:sz w:val="28"/>
          <w:szCs w:val="28"/>
          <w:lang w:val="fr-CM"/>
        </w:rPr>
        <w:t>r</w:t>
      </w:r>
      <w:r w:rsidRPr="00612B60">
        <w:rPr>
          <w:rFonts w:ascii="Arial Narrow" w:eastAsia="Arial Narrow" w:hAnsi="Arial Narrow" w:cs="Arial Narrow"/>
          <w:b/>
          <w:bCs/>
          <w:i/>
          <w:spacing w:val="12"/>
          <w:sz w:val="28"/>
          <w:szCs w:val="28"/>
          <w:lang w:val="fr-CM"/>
        </w:rPr>
        <w:t>e</w:t>
      </w:r>
      <w:r w:rsidRPr="00612B60">
        <w:rPr>
          <w:rFonts w:ascii="Arial Narrow" w:eastAsia="Arial Narrow" w:hAnsi="Arial Narrow" w:cs="Arial Narrow"/>
          <w:b/>
          <w:bCs/>
          <w:i/>
          <w:sz w:val="28"/>
          <w:szCs w:val="28"/>
          <w:lang w:val="fr-CM"/>
        </w:rPr>
        <w:t xml:space="preserve">s </w:t>
      </w:r>
      <w:r w:rsidRPr="00612B60">
        <w:rPr>
          <w:rFonts w:ascii="Arial Narrow" w:eastAsia="Arial Narrow" w:hAnsi="Arial Narrow" w:cs="Arial Narrow"/>
          <w:b/>
          <w:bCs/>
          <w:i/>
          <w:spacing w:val="10"/>
          <w:sz w:val="28"/>
          <w:szCs w:val="28"/>
          <w:lang w:val="fr-CM"/>
        </w:rPr>
        <w:t>d</w:t>
      </w:r>
      <w:r w:rsidRPr="00612B60">
        <w:rPr>
          <w:rFonts w:ascii="Arial Narrow" w:eastAsia="Arial Narrow" w:hAnsi="Arial Narrow" w:cs="Arial Narrow"/>
          <w:b/>
          <w:bCs/>
          <w:i/>
          <w:sz w:val="28"/>
          <w:szCs w:val="28"/>
          <w:lang w:val="fr-CM"/>
        </w:rPr>
        <w:t xml:space="preserve">e </w:t>
      </w:r>
      <w:r w:rsidRPr="00612B60">
        <w:rPr>
          <w:rFonts w:ascii="Arial Narrow" w:eastAsia="Arial Narrow" w:hAnsi="Arial Narrow" w:cs="Arial Narrow"/>
          <w:b/>
          <w:bCs/>
          <w:i/>
          <w:spacing w:val="1"/>
          <w:sz w:val="28"/>
          <w:szCs w:val="28"/>
          <w:lang w:val="fr-CM"/>
        </w:rPr>
        <w:t>s</w:t>
      </w:r>
      <w:r w:rsidRPr="00612B60">
        <w:rPr>
          <w:rFonts w:ascii="Arial Narrow" w:eastAsia="Arial Narrow" w:hAnsi="Arial Narrow" w:cs="Arial Narrow"/>
          <w:b/>
          <w:bCs/>
          <w:i/>
          <w:sz w:val="28"/>
          <w:szCs w:val="28"/>
          <w:lang w:val="fr-CM"/>
        </w:rPr>
        <w:t>o</w:t>
      </w:r>
      <w:r w:rsidRPr="00612B60">
        <w:rPr>
          <w:rFonts w:ascii="Arial Narrow" w:eastAsia="Arial Narrow" w:hAnsi="Arial Narrow" w:cs="Arial Narrow"/>
          <w:b/>
          <w:bCs/>
          <w:i/>
          <w:spacing w:val="1"/>
          <w:sz w:val="28"/>
          <w:szCs w:val="28"/>
          <w:lang w:val="fr-CM"/>
        </w:rPr>
        <w:t>u</w:t>
      </w:r>
      <w:r w:rsidRPr="00612B60">
        <w:rPr>
          <w:rFonts w:ascii="Arial Narrow" w:eastAsia="Arial Narrow" w:hAnsi="Arial Narrow" w:cs="Arial Narrow"/>
          <w:b/>
          <w:bCs/>
          <w:i/>
          <w:sz w:val="28"/>
          <w:szCs w:val="28"/>
          <w:lang w:val="fr-CM"/>
        </w:rPr>
        <w:t>s détails de prix et ta</w:t>
      </w:r>
      <w:r w:rsidRPr="00612B60">
        <w:rPr>
          <w:rFonts w:ascii="Arial Narrow" w:eastAsia="Arial Narrow" w:hAnsi="Arial Narrow" w:cs="Arial Narrow"/>
          <w:b/>
          <w:bCs/>
          <w:i/>
          <w:spacing w:val="1"/>
          <w:sz w:val="28"/>
          <w:szCs w:val="28"/>
          <w:lang w:val="fr-CM"/>
        </w:rPr>
        <w:t>x</w:t>
      </w:r>
      <w:r w:rsidRPr="00612B60">
        <w:rPr>
          <w:rFonts w:ascii="Arial Narrow" w:eastAsia="Arial Narrow" w:hAnsi="Arial Narrow" w:cs="Arial Narrow"/>
          <w:b/>
          <w:bCs/>
          <w:i/>
          <w:sz w:val="28"/>
          <w:szCs w:val="28"/>
          <w:lang w:val="fr-CM"/>
        </w:rPr>
        <w:t>es</w:t>
      </w:r>
    </w:p>
    <w:p w14:paraId="783B2B9F" w14:textId="77777777" w:rsidR="00883D79" w:rsidRPr="00612B60" w:rsidRDefault="00883D79" w:rsidP="00883D79">
      <w:pPr>
        <w:spacing w:before="19" w:after="0" w:line="240" w:lineRule="exact"/>
        <w:rPr>
          <w:rFonts w:ascii="Times New Roman" w:eastAsia="Times New Roman" w:hAnsi="Times New Roman" w:cs="Times New Roman"/>
          <w:sz w:val="24"/>
          <w:szCs w:val="24"/>
          <w:lang w:val="fr-CM"/>
        </w:rPr>
      </w:pPr>
    </w:p>
    <w:p w14:paraId="110578F6" w14:textId="77777777" w:rsidR="00883D79" w:rsidRPr="00612B60" w:rsidRDefault="00883D79" w:rsidP="00883D79">
      <w:pPr>
        <w:spacing w:after="0" w:line="359" w:lineRule="auto"/>
        <w:ind w:left="113" w:right="71"/>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1</w:t>
      </w:r>
      <w:r w:rsidRPr="00612B60">
        <w:rPr>
          <w:rFonts w:ascii="Arial Narrow" w:eastAsia="Arial Narrow" w:hAnsi="Arial Narrow" w:cs="Arial Narrow"/>
          <w:sz w:val="24"/>
          <w:szCs w:val="24"/>
          <w:lang w:val="fr-CM"/>
        </w:rPr>
        <w:t xml:space="preserve">. Un </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détail</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x</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se </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les </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ape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’é</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pacing w:val="1"/>
          <w:sz w:val="24"/>
          <w:szCs w:val="24"/>
          <w:lang w:val="fr-CM"/>
        </w:rPr>
        <w:t>ab</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ss</w:t>
      </w:r>
      <w:r w:rsidRPr="00612B60">
        <w:rPr>
          <w:rFonts w:ascii="Arial Narrow" w:eastAsia="Arial Narrow" w:hAnsi="Arial Narrow" w:cs="Arial Narrow"/>
          <w:spacing w:val="-1"/>
          <w:sz w:val="24"/>
          <w:szCs w:val="24"/>
          <w:lang w:val="fr-CM"/>
        </w:rPr>
        <w:t>em</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u</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 xml:space="preserve">x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2"/>
          <w:sz w:val="24"/>
          <w:szCs w:val="24"/>
          <w:lang w:val="fr-CM"/>
        </w:rPr>
        <w:t>v</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2"/>
          <w:sz w:val="24"/>
          <w:szCs w:val="24"/>
          <w:lang w:val="fr-CM"/>
        </w:rPr>
        <w:t>A</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ssi, c</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sti</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z w:val="24"/>
          <w:szCs w:val="24"/>
          <w:lang w:val="fr-CM"/>
        </w:rPr>
        <w:t xml:space="preserve">il </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léme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 i</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po</w:t>
      </w:r>
      <w:r w:rsidRPr="00612B60">
        <w:rPr>
          <w:rFonts w:ascii="Arial Narrow" w:eastAsia="Arial Narrow" w:hAnsi="Arial Narrow" w:cs="Arial Narrow"/>
          <w:sz w:val="24"/>
          <w:szCs w:val="24"/>
          <w:lang w:val="fr-CM"/>
        </w:rPr>
        <w:t>rta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’a</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réciati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 la</w:t>
      </w:r>
      <w:r w:rsidRPr="00612B60">
        <w:rPr>
          <w:rFonts w:ascii="Arial Narrow" w:eastAsia="Arial Narrow" w:hAnsi="Arial Narrow" w:cs="Arial Narrow"/>
          <w:spacing w:val="1"/>
          <w:sz w:val="24"/>
          <w:szCs w:val="24"/>
          <w:lang w:val="fr-CM"/>
        </w:rPr>
        <w:t xml:space="preserve"> 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 xml:space="preserve">té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1"/>
          <w:sz w:val="24"/>
          <w:szCs w:val="24"/>
          <w:lang w:val="fr-CM"/>
        </w:rPr>
        <w:t xml:space="preserve"> p</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 xml:space="preserve">x </w:t>
      </w:r>
      <w:r w:rsidRPr="00612B60">
        <w:rPr>
          <w:rFonts w:ascii="Arial Narrow" w:eastAsia="Arial Narrow" w:hAnsi="Arial Narrow" w:cs="Arial Narrow"/>
          <w:spacing w:val="1"/>
          <w:sz w:val="24"/>
          <w:szCs w:val="24"/>
          <w:lang w:val="fr-CM"/>
        </w:rPr>
        <w:t>proposé</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 xml:space="preserve">r un </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iss</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w:t>
      </w:r>
    </w:p>
    <w:p w14:paraId="19FE3522" w14:textId="77777777" w:rsidR="00883D79" w:rsidRPr="00612B60" w:rsidRDefault="00883D79" w:rsidP="00883D79">
      <w:pPr>
        <w:spacing w:after="0" w:line="360" w:lineRule="auto"/>
        <w:ind w:left="113" w:right="76"/>
        <w:jc w:val="both"/>
        <w:rPr>
          <w:rFonts w:ascii="Arial Narrow" w:eastAsia="Arial Narrow" w:hAnsi="Arial Narrow" w:cs="Arial Narrow"/>
          <w:sz w:val="24"/>
          <w:szCs w:val="24"/>
          <w:lang w:val="en-US"/>
        </w:rPr>
      </w:pPr>
      <w:r w:rsidRPr="00612B60">
        <w:rPr>
          <w:rFonts w:ascii="Arial Narrow" w:eastAsia="Arial Narrow" w:hAnsi="Arial Narrow" w:cs="Arial Narrow"/>
          <w:sz w:val="24"/>
          <w:szCs w:val="24"/>
          <w:lang w:val="fr-CM"/>
        </w:rPr>
        <w:t xml:space="preserve">Il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’est </w:t>
      </w:r>
      <w:r w:rsidRPr="00612B60">
        <w:rPr>
          <w:rFonts w:ascii="Arial Narrow" w:eastAsia="Arial Narrow" w:hAnsi="Arial Narrow" w:cs="Arial Narrow"/>
          <w:spacing w:val="1"/>
          <w:sz w:val="24"/>
          <w:szCs w:val="24"/>
          <w:lang w:val="fr-CM"/>
        </w:rPr>
        <w:t>pa</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é</w:t>
      </w:r>
      <w:r w:rsidRPr="00612B60">
        <w:rPr>
          <w:rFonts w:ascii="Arial Narrow" w:eastAsia="Arial Narrow" w:hAnsi="Arial Narrow" w:cs="Arial Narrow"/>
          <w:spacing w:val="1"/>
          <w:sz w:val="24"/>
          <w:szCs w:val="24"/>
          <w:lang w:val="fr-CM"/>
        </w:rPr>
        <w:t>c</w:t>
      </w:r>
      <w:r w:rsidRPr="00612B60">
        <w:rPr>
          <w:rFonts w:ascii="Arial Narrow" w:eastAsia="Arial Narrow" w:hAnsi="Arial Narrow" w:cs="Arial Narrow"/>
          <w:sz w:val="24"/>
          <w:szCs w:val="24"/>
          <w:lang w:val="fr-CM"/>
        </w:rPr>
        <w:t>es</w:t>
      </w:r>
      <w:r w:rsidRPr="00612B60">
        <w:rPr>
          <w:rFonts w:ascii="Arial Narrow" w:eastAsia="Arial Narrow" w:hAnsi="Arial Narrow" w:cs="Arial Narrow"/>
          <w:spacing w:val="1"/>
          <w:sz w:val="24"/>
          <w:szCs w:val="24"/>
          <w:lang w:val="fr-CM"/>
        </w:rPr>
        <w:t>s</w:t>
      </w:r>
      <w:r w:rsidRPr="00612B60">
        <w:rPr>
          <w:rFonts w:ascii="Arial Narrow" w:eastAsia="Arial Narrow" w:hAnsi="Arial Narrow" w:cs="Arial Narrow"/>
          <w:sz w:val="24"/>
          <w:szCs w:val="24"/>
          <w:lang w:val="fr-CM"/>
        </w:rPr>
        <w:t>a</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 xml:space="preserve">re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im</w:t>
      </w:r>
      <w:r w:rsidRPr="00612B60">
        <w:rPr>
          <w:rFonts w:ascii="Arial Narrow" w:eastAsia="Arial Narrow" w:hAnsi="Arial Narrow" w:cs="Arial Narrow"/>
          <w:spacing w:val="1"/>
          <w:sz w:val="24"/>
          <w:szCs w:val="24"/>
          <w:lang w:val="fr-CM"/>
        </w:rPr>
        <w:t>po</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 xml:space="preserve"> u</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mo</w:t>
      </w:r>
      <w:r w:rsidRPr="00612B60">
        <w:rPr>
          <w:rFonts w:ascii="Arial Narrow" w:eastAsia="Arial Narrow" w:hAnsi="Arial Narrow" w:cs="Arial Narrow"/>
          <w:spacing w:val="1"/>
          <w:sz w:val="24"/>
          <w:szCs w:val="24"/>
          <w:lang w:val="fr-CM"/>
        </w:rPr>
        <w:t>dè</w:t>
      </w:r>
      <w:r w:rsidRPr="00612B60">
        <w:rPr>
          <w:rFonts w:ascii="Arial Narrow" w:eastAsia="Arial Narrow" w:hAnsi="Arial Narrow" w:cs="Arial Narrow"/>
          <w:sz w:val="24"/>
          <w:szCs w:val="24"/>
          <w:lang w:val="fr-CM"/>
        </w:rPr>
        <w:t xml:space="preserve">le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présentation</w:t>
      </w:r>
      <w:r w:rsidRPr="00612B60">
        <w:rPr>
          <w:rFonts w:ascii="Arial Narrow" w:eastAsia="Arial Narrow" w:hAnsi="Arial Narrow" w:cs="Arial Narrow"/>
          <w:sz w:val="24"/>
          <w:szCs w:val="24"/>
          <w:lang w:val="fr-CM"/>
        </w:rPr>
        <w:t xml:space="preserve"> à t</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s les s</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iss</w:t>
      </w:r>
      <w:r w:rsidRPr="00612B60">
        <w:rPr>
          <w:rFonts w:ascii="Arial Narrow" w:eastAsia="Arial Narrow" w:hAnsi="Arial Narrow" w:cs="Arial Narrow"/>
          <w:spacing w:val="-3"/>
          <w:sz w:val="24"/>
          <w:szCs w:val="24"/>
          <w:lang w:val="fr-CM"/>
        </w:rPr>
        <w:t>i</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 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te 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u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3"/>
          <w:sz w:val="24"/>
          <w:szCs w:val="24"/>
          <w:lang w:val="fr-CM"/>
        </w:rPr>
        <w:t>l</w:t>
      </w:r>
      <w:r w:rsidRPr="00612B60">
        <w:rPr>
          <w:rFonts w:ascii="Arial Narrow" w:eastAsia="Arial Narrow" w:hAnsi="Arial Narrow" w:cs="Arial Narrow"/>
          <w:sz w:val="24"/>
          <w:szCs w:val="24"/>
          <w:lang w:val="fr-CM"/>
        </w:rPr>
        <w:t xml:space="preserve">a </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ra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ivers</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 xml:space="preserve">té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 lo</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ic</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ls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dé</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in</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1"/>
          <w:sz w:val="24"/>
          <w:szCs w:val="24"/>
          <w:lang w:val="fr-CM"/>
        </w:rPr>
        <w:t xml:space="preserve"> de</w:t>
      </w:r>
      <w:r w:rsidRPr="00612B60">
        <w:rPr>
          <w:rFonts w:ascii="Arial Narrow" w:eastAsia="Arial Narrow" w:hAnsi="Arial Narrow" w:cs="Arial Narrow"/>
          <w:sz w:val="24"/>
          <w:szCs w:val="24"/>
          <w:lang w:val="fr-CM"/>
        </w:rPr>
        <w:t>s s</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pacing w:val="7"/>
          <w:sz w:val="24"/>
          <w:szCs w:val="24"/>
          <w:lang w:val="fr-CM"/>
        </w:rPr>
        <w:t>s</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détails</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p</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 xml:space="preserve">x. </w:t>
      </w:r>
      <w:r w:rsidRPr="00612B60">
        <w:rPr>
          <w:rFonts w:ascii="Arial Narrow" w:eastAsia="Arial Narrow" w:hAnsi="Arial Narrow" w:cs="Arial Narrow"/>
          <w:spacing w:val="1"/>
          <w:sz w:val="24"/>
          <w:szCs w:val="24"/>
          <w:lang w:val="en-US"/>
        </w:rPr>
        <w:t>E</w:t>
      </w:r>
      <w:r w:rsidRPr="00612B60">
        <w:rPr>
          <w:rFonts w:ascii="Arial Narrow" w:eastAsia="Arial Narrow" w:hAnsi="Arial Narrow" w:cs="Arial Narrow"/>
          <w:sz w:val="24"/>
          <w:szCs w:val="24"/>
          <w:lang w:val="en-US"/>
        </w:rPr>
        <w:t>n rev</w:t>
      </w:r>
      <w:r w:rsidRPr="00612B60">
        <w:rPr>
          <w:rFonts w:ascii="Arial Narrow" w:eastAsia="Arial Narrow" w:hAnsi="Arial Narrow" w:cs="Arial Narrow"/>
          <w:spacing w:val="1"/>
          <w:sz w:val="24"/>
          <w:szCs w:val="24"/>
          <w:lang w:val="en-US"/>
        </w:rPr>
        <w:t>an</w:t>
      </w:r>
      <w:r w:rsidRPr="00612B60">
        <w:rPr>
          <w:rFonts w:ascii="Arial Narrow" w:eastAsia="Arial Narrow" w:hAnsi="Arial Narrow" w:cs="Arial Narrow"/>
          <w:spacing w:val="-2"/>
          <w:sz w:val="24"/>
          <w:szCs w:val="24"/>
          <w:lang w:val="en-US"/>
        </w:rPr>
        <w:t>c</w:t>
      </w:r>
      <w:r w:rsidRPr="00612B60">
        <w:rPr>
          <w:rFonts w:ascii="Arial Narrow" w:eastAsia="Arial Narrow" w:hAnsi="Arial Narrow" w:cs="Arial Narrow"/>
          <w:spacing w:val="-1"/>
          <w:sz w:val="24"/>
          <w:szCs w:val="24"/>
          <w:lang w:val="en-US"/>
        </w:rPr>
        <w:t>h</w:t>
      </w:r>
      <w:r w:rsidRPr="00612B60">
        <w:rPr>
          <w:rFonts w:ascii="Arial Narrow" w:eastAsia="Arial Narrow" w:hAnsi="Arial Narrow" w:cs="Arial Narrow"/>
          <w:spacing w:val="1"/>
          <w:sz w:val="24"/>
          <w:szCs w:val="24"/>
          <w:lang w:val="en-US"/>
        </w:rPr>
        <w:t>e</w:t>
      </w:r>
      <w:r w:rsidRPr="00612B60">
        <w:rPr>
          <w:rFonts w:ascii="Arial Narrow" w:eastAsia="Arial Narrow" w:hAnsi="Arial Narrow" w:cs="Arial Narrow"/>
          <w:sz w:val="24"/>
          <w:szCs w:val="24"/>
          <w:lang w:val="en-US"/>
        </w:rPr>
        <w:t xml:space="preserve">, </w:t>
      </w:r>
      <w:proofErr w:type="spellStart"/>
      <w:r w:rsidRPr="00612B60">
        <w:rPr>
          <w:rFonts w:ascii="Arial Narrow" w:eastAsia="Arial Narrow" w:hAnsi="Arial Narrow" w:cs="Arial Narrow"/>
          <w:sz w:val="24"/>
          <w:szCs w:val="24"/>
          <w:lang w:val="en-US"/>
        </w:rPr>
        <w:t>i</w:t>
      </w:r>
      <w:r w:rsidRPr="00612B60">
        <w:rPr>
          <w:rFonts w:ascii="Arial Narrow" w:eastAsia="Arial Narrow" w:hAnsi="Arial Narrow" w:cs="Arial Narrow"/>
          <w:spacing w:val="-1"/>
          <w:sz w:val="24"/>
          <w:szCs w:val="24"/>
          <w:lang w:val="en-US"/>
        </w:rPr>
        <w:t>l</w:t>
      </w:r>
      <w:r w:rsidRPr="00612B60">
        <w:rPr>
          <w:rFonts w:ascii="Arial Narrow" w:eastAsia="Arial Narrow" w:hAnsi="Arial Narrow" w:cs="Arial Narrow"/>
          <w:sz w:val="24"/>
          <w:szCs w:val="24"/>
          <w:lang w:val="en-US"/>
        </w:rPr>
        <w:t>s</w:t>
      </w:r>
      <w:proofErr w:type="spellEnd"/>
      <w:r w:rsidRPr="00612B60">
        <w:rPr>
          <w:rFonts w:ascii="Arial Narrow" w:eastAsia="Arial Narrow" w:hAnsi="Arial Narrow" w:cs="Arial Narrow"/>
          <w:sz w:val="24"/>
          <w:szCs w:val="24"/>
          <w:lang w:val="en-US"/>
        </w:rPr>
        <w:t xml:space="preserve"> </w:t>
      </w:r>
      <w:proofErr w:type="spellStart"/>
      <w:r w:rsidRPr="00612B60">
        <w:rPr>
          <w:rFonts w:ascii="Arial Narrow" w:eastAsia="Arial Narrow" w:hAnsi="Arial Narrow" w:cs="Arial Narrow"/>
          <w:spacing w:val="1"/>
          <w:sz w:val="24"/>
          <w:szCs w:val="24"/>
          <w:lang w:val="en-US"/>
        </w:rPr>
        <w:t>de</w:t>
      </w:r>
      <w:r w:rsidRPr="00612B60">
        <w:rPr>
          <w:rFonts w:ascii="Arial Narrow" w:eastAsia="Arial Narrow" w:hAnsi="Arial Narrow" w:cs="Arial Narrow"/>
          <w:sz w:val="24"/>
          <w:szCs w:val="24"/>
          <w:lang w:val="en-US"/>
        </w:rPr>
        <w:t>vr</w:t>
      </w:r>
      <w:r w:rsidRPr="00612B60">
        <w:rPr>
          <w:rFonts w:ascii="Arial Narrow" w:eastAsia="Arial Narrow" w:hAnsi="Arial Narrow" w:cs="Arial Narrow"/>
          <w:spacing w:val="-2"/>
          <w:sz w:val="24"/>
          <w:szCs w:val="24"/>
          <w:lang w:val="en-US"/>
        </w:rPr>
        <w:t>o</w:t>
      </w:r>
      <w:r w:rsidRPr="00612B60">
        <w:rPr>
          <w:rFonts w:ascii="Arial Narrow" w:eastAsia="Arial Narrow" w:hAnsi="Arial Narrow" w:cs="Arial Narrow"/>
          <w:spacing w:val="1"/>
          <w:sz w:val="24"/>
          <w:szCs w:val="24"/>
          <w:lang w:val="en-US"/>
        </w:rPr>
        <w:t>n</w:t>
      </w:r>
      <w:r w:rsidRPr="00612B60">
        <w:rPr>
          <w:rFonts w:ascii="Arial Narrow" w:eastAsia="Arial Narrow" w:hAnsi="Arial Narrow" w:cs="Arial Narrow"/>
          <w:sz w:val="24"/>
          <w:szCs w:val="24"/>
          <w:lang w:val="en-US"/>
        </w:rPr>
        <w:t>t</w:t>
      </w:r>
      <w:proofErr w:type="spellEnd"/>
      <w:r w:rsidRPr="00612B60">
        <w:rPr>
          <w:rFonts w:ascii="Arial Narrow" w:eastAsia="Arial Narrow" w:hAnsi="Arial Narrow" w:cs="Arial Narrow"/>
          <w:sz w:val="24"/>
          <w:szCs w:val="24"/>
          <w:lang w:val="en-US"/>
        </w:rPr>
        <w:t xml:space="preserve"> </w:t>
      </w:r>
      <w:proofErr w:type="spellStart"/>
      <w:r w:rsidRPr="00612B60">
        <w:rPr>
          <w:rFonts w:ascii="Arial Narrow" w:eastAsia="Arial Narrow" w:hAnsi="Arial Narrow" w:cs="Arial Narrow"/>
          <w:spacing w:val="-2"/>
          <w:sz w:val="24"/>
          <w:szCs w:val="24"/>
          <w:lang w:val="en-US"/>
        </w:rPr>
        <w:t>c</w:t>
      </w:r>
      <w:r w:rsidRPr="00612B60">
        <w:rPr>
          <w:rFonts w:ascii="Arial Narrow" w:eastAsia="Arial Narrow" w:hAnsi="Arial Narrow" w:cs="Arial Narrow"/>
          <w:spacing w:val="1"/>
          <w:sz w:val="24"/>
          <w:szCs w:val="24"/>
          <w:lang w:val="en-US"/>
        </w:rPr>
        <w:t>o</w:t>
      </w:r>
      <w:r w:rsidRPr="00612B60">
        <w:rPr>
          <w:rFonts w:ascii="Arial Narrow" w:eastAsia="Arial Narrow" w:hAnsi="Arial Narrow" w:cs="Arial Narrow"/>
          <w:spacing w:val="-1"/>
          <w:sz w:val="24"/>
          <w:szCs w:val="24"/>
          <w:lang w:val="en-US"/>
        </w:rPr>
        <w:t>m</w:t>
      </w:r>
      <w:r w:rsidRPr="00612B60">
        <w:rPr>
          <w:rFonts w:ascii="Arial Narrow" w:eastAsia="Arial Narrow" w:hAnsi="Arial Narrow" w:cs="Arial Narrow"/>
          <w:spacing w:val="1"/>
          <w:sz w:val="24"/>
          <w:szCs w:val="24"/>
          <w:lang w:val="en-US"/>
        </w:rPr>
        <w:t>po</w:t>
      </w:r>
      <w:r w:rsidRPr="00612B60">
        <w:rPr>
          <w:rFonts w:ascii="Arial Narrow" w:eastAsia="Arial Narrow" w:hAnsi="Arial Narrow" w:cs="Arial Narrow"/>
          <w:sz w:val="24"/>
          <w:szCs w:val="24"/>
          <w:lang w:val="en-US"/>
        </w:rPr>
        <w:t>rter</w:t>
      </w:r>
      <w:proofErr w:type="spellEnd"/>
      <w:r w:rsidRPr="00612B60">
        <w:rPr>
          <w:rFonts w:ascii="Arial Narrow" w:eastAsia="Arial Narrow" w:hAnsi="Arial Narrow" w:cs="Arial Narrow"/>
          <w:sz w:val="24"/>
          <w:szCs w:val="24"/>
          <w:lang w:val="en-US"/>
        </w:rPr>
        <w:t xml:space="preserve"> </w:t>
      </w:r>
      <w:r w:rsidRPr="00612B60">
        <w:rPr>
          <w:rFonts w:ascii="Arial Narrow" w:eastAsia="Arial Narrow" w:hAnsi="Arial Narrow" w:cs="Arial Narrow"/>
          <w:spacing w:val="-3"/>
          <w:sz w:val="24"/>
          <w:szCs w:val="24"/>
          <w:lang w:val="en-US"/>
        </w:rPr>
        <w:t>l</w:t>
      </w:r>
      <w:r w:rsidRPr="00612B60">
        <w:rPr>
          <w:rFonts w:ascii="Arial Narrow" w:eastAsia="Arial Narrow" w:hAnsi="Arial Narrow" w:cs="Arial Narrow"/>
          <w:spacing w:val="1"/>
          <w:sz w:val="24"/>
          <w:szCs w:val="24"/>
          <w:lang w:val="en-US"/>
        </w:rPr>
        <w:t>e</w:t>
      </w:r>
      <w:r w:rsidRPr="00612B60">
        <w:rPr>
          <w:rFonts w:ascii="Arial Narrow" w:eastAsia="Arial Narrow" w:hAnsi="Arial Narrow" w:cs="Arial Narrow"/>
          <w:sz w:val="24"/>
          <w:szCs w:val="24"/>
          <w:lang w:val="en-US"/>
        </w:rPr>
        <w:t xml:space="preserve">s </w:t>
      </w:r>
      <w:proofErr w:type="spellStart"/>
      <w:r w:rsidRPr="00612B60">
        <w:rPr>
          <w:rFonts w:ascii="Arial Narrow" w:eastAsia="Arial Narrow" w:hAnsi="Arial Narrow" w:cs="Arial Narrow"/>
          <w:spacing w:val="1"/>
          <w:sz w:val="24"/>
          <w:szCs w:val="24"/>
          <w:lang w:val="en-US"/>
        </w:rPr>
        <w:t>é</w:t>
      </w:r>
      <w:r w:rsidRPr="00612B60">
        <w:rPr>
          <w:rFonts w:ascii="Arial Narrow" w:eastAsia="Arial Narrow" w:hAnsi="Arial Narrow" w:cs="Arial Narrow"/>
          <w:sz w:val="24"/>
          <w:szCs w:val="24"/>
          <w:lang w:val="en-US"/>
        </w:rPr>
        <w:t>léme</w:t>
      </w:r>
      <w:r w:rsidRPr="00612B60">
        <w:rPr>
          <w:rFonts w:ascii="Arial Narrow" w:eastAsia="Arial Narrow" w:hAnsi="Arial Narrow" w:cs="Arial Narrow"/>
          <w:spacing w:val="1"/>
          <w:sz w:val="24"/>
          <w:szCs w:val="24"/>
          <w:lang w:val="en-US"/>
        </w:rPr>
        <w:t>n</w:t>
      </w:r>
      <w:r w:rsidRPr="00612B60">
        <w:rPr>
          <w:rFonts w:ascii="Arial Narrow" w:eastAsia="Arial Narrow" w:hAnsi="Arial Narrow" w:cs="Arial Narrow"/>
          <w:sz w:val="24"/>
          <w:szCs w:val="24"/>
          <w:lang w:val="en-US"/>
        </w:rPr>
        <w:t>ts</w:t>
      </w:r>
      <w:proofErr w:type="spellEnd"/>
      <w:r w:rsidRPr="00612B60">
        <w:rPr>
          <w:rFonts w:ascii="Arial Narrow" w:eastAsia="Arial Narrow" w:hAnsi="Arial Narrow" w:cs="Arial Narrow"/>
          <w:sz w:val="24"/>
          <w:szCs w:val="24"/>
          <w:lang w:val="en-US"/>
        </w:rPr>
        <w:t xml:space="preserve"> </w:t>
      </w:r>
      <w:proofErr w:type="spellStart"/>
      <w:r w:rsidRPr="00612B60">
        <w:rPr>
          <w:rFonts w:ascii="Arial Narrow" w:eastAsia="Arial Narrow" w:hAnsi="Arial Narrow" w:cs="Arial Narrow"/>
          <w:spacing w:val="-2"/>
          <w:sz w:val="24"/>
          <w:szCs w:val="24"/>
          <w:lang w:val="en-US"/>
        </w:rPr>
        <w:t>s</w:t>
      </w:r>
      <w:r w:rsidRPr="00612B60">
        <w:rPr>
          <w:rFonts w:ascii="Arial Narrow" w:eastAsia="Arial Narrow" w:hAnsi="Arial Narrow" w:cs="Arial Narrow"/>
          <w:spacing w:val="1"/>
          <w:sz w:val="24"/>
          <w:szCs w:val="24"/>
          <w:lang w:val="en-US"/>
        </w:rPr>
        <w:t>u</w:t>
      </w:r>
      <w:r w:rsidRPr="00612B60">
        <w:rPr>
          <w:rFonts w:ascii="Arial Narrow" w:eastAsia="Arial Narrow" w:hAnsi="Arial Narrow" w:cs="Arial Narrow"/>
          <w:sz w:val="24"/>
          <w:szCs w:val="24"/>
          <w:lang w:val="en-US"/>
        </w:rPr>
        <w:t>iva</w:t>
      </w:r>
      <w:r w:rsidRPr="00612B60">
        <w:rPr>
          <w:rFonts w:ascii="Arial Narrow" w:eastAsia="Arial Narrow" w:hAnsi="Arial Narrow" w:cs="Arial Narrow"/>
          <w:spacing w:val="-1"/>
          <w:sz w:val="24"/>
          <w:szCs w:val="24"/>
          <w:lang w:val="en-US"/>
        </w:rPr>
        <w:t>n</w:t>
      </w:r>
      <w:r w:rsidRPr="00612B60">
        <w:rPr>
          <w:rFonts w:ascii="Arial Narrow" w:eastAsia="Arial Narrow" w:hAnsi="Arial Narrow" w:cs="Arial Narrow"/>
          <w:sz w:val="24"/>
          <w:szCs w:val="24"/>
          <w:lang w:val="en-US"/>
        </w:rPr>
        <w:t>ts</w:t>
      </w:r>
      <w:proofErr w:type="spellEnd"/>
      <w:r w:rsidRPr="00612B60">
        <w:rPr>
          <w:rFonts w:ascii="Arial Narrow" w:eastAsia="Arial Narrow" w:hAnsi="Arial Narrow" w:cs="Arial Narrow"/>
          <w:sz w:val="24"/>
          <w:szCs w:val="24"/>
          <w:lang w:val="en-US"/>
        </w:rPr>
        <w:t xml:space="preserve"> :</w:t>
      </w:r>
    </w:p>
    <w:p w14:paraId="484922EE" w14:textId="77777777" w:rsidR="00883D79" w:rsidRPr="00612B60" w:rsidRDefault="00883D79" w:rsidP="00883D79">
      <w:pPr>
        <w:pStyle w:val="Paragraphedeliste"/>
        <w:numPr>
          <w:ilvl w:val="0"/>
          <w:numId w:val="102"/>
        </w:numPr>
        <w:spacing w:after="0" w:line="260" w:lineRule="exact"/>
        <w:ind w:right="90"/>
        <w:jc w:val="both"/>
        <w:rPr>
          <w:rFonts w:ascii="Arial Narrow" w:eastAsia="Arial Narrow" w:hAnsi="Arial Narrow" w:cs="Arial Narrow"/>
          <w:spacing w:val="1"/>
          <w:sz w:val="24"/>
          <w:szCs w:val="24"/>
          <w:lang w:val="fr-CM"/>
        </w:rPr>
      </w:pPr>
      <w:r w:rsidRPr="00612B60">
        <w:rPr>
          <w:rFonts w:ascii="Arial Narrow" w:eastAsia="Arial Narrow" w:hAnsi="Arial Narrow" w:cs="Arial Narrow"/>
          <w:spacing w:val="1"/>
          <w:sz w:val="24"/>
          <w:szCs w:val="24"/>
          <w:lang w:val="fr-CM"/>
        </w:rPr>
        <w:t>Détail du coefficient de vente suivant le modèle présenté après la présente note ;</w:t>
      </w:r>
    </w:p>
    <w:p w14:paraId="38CDEC89" w14:textId="77777777" w:rsidR="00883D79" w:rsidRPr="00612B60" w:rsidRDefault="00883D79" w:rsidP="00883D79">
      <w:pPr>
        <w:spacing w:before="7" w:after="0" w:line="120" w:lineRule="exact"/>
        <w:rPr>
          <w:rFonts w:ascii="Times New Roman" w:eastAsia="Times New Roman" w:hAnsi="Times New Roman" w:cs="Times New Roman"/>
          <w:sz w:val="13"/>
          <w:szCs w:val="13"/>
          <w:lang w:val="fr-CM"/>
        </w:rPr>
      </w:pPr>
    </w:p>
    <w:p w14:paraId="4EF82912" w14:textId="77777777" w:rsidR="00883D79" w:rsidRPr="00612B60" w:rsidRDefault="00883D79" w:rsidP="00883D79">
      <w:pPr>
        <w:pStyle w:val="Paragraphedeliste"/>
        <w:numPr>
          <w:ilvl w:val="0"/>
          <w:numId w:val="102"/>
        </w:numPr>
        <w:spacing w:after="0" w:line="260" w:lineRule="exact"/>
        <w:ind w:right="90"/>
        <w:jc w:val="both"/>
        <w:rPr>
          <w:rFonts w:ascii="Arial Narrow" w:eastAsia="Arial Narrow" w:hAnsi="Arial Narrow" w:cs="Arial Narrow"/>
          <w:spacing w:val="1"/>
          <w:sz w:val="24"/>
          <w:szCs w:val="24"/>
          <w:lang w:val="fr-CM"/>
        </w:rPr>
      </w:pPr>
      <w:r w:rsidRPr="00612B60">
        <w:rPr>
          <w:rFonts w:ascii="Arial Narrow" w:eastAsia="Arial Narrow" w:hAnsi="Arial Narrow" w:cs="Arial Narrow"/>
          <w:spacing w:val="1"/>
          <w:sz w:val="24"/>
          <w:szCs w:val="24"/>
          <w:lang w:val="fr-CM"/>
        </w:rPr>
        <w:t>Coût en prix secs des matériels prévus pour le chantier ;</w:t>
      </w:r>
    </w:p>
    <w:p w14:paraId="214C878F" w14:textId="77777777" w:rsidR="00883D79" w:rsidRPr="00612B60" w:rsidRDefault="00883D79" w:rsidP="00883D79">
      <w:pPr>
        <w:spacing w:before="7" w:after="0" w:line="120" w:lineRule="exact"/>
        <w:rPr>
          <w:rFonts w:ascii="Times New Roman" w:eastAsia="Times New Roman" w:hAnsi="Times New Roman" w:cs="Times New Roman"/>
          <w:sz w:val="13"/>
          <w:szCs w:val="13"/>
          <w:lang w:val="fr-CM"/>
        </w:rPr>
      </w:pPr>
    </w:p>
    <w:p w14:paraId="0FF941A2" w14:textId="77777777" w:rsidR="00883D79" w:rsidRPr="00612B60" w:rsidRDefault="00883D79" w:rsidP="00883D79">
      <w:pPr>
        <w:pStyle w:val="Paragraphedeliste"/>
        <w:numPr>
          <w:ilvl w:val="0"/>
          <w:numId w:val="102"/>
        </w:numPr>
        <w:spacing w:after="0" w:line="260" w:lineRule="exact"/>
        <w:ind w:right="90"/>
        <w:jc w:val="both"/>
        <w:rPr>
          <w:rFonts w:ascii="Arial Narrow" w:eastAsia="Arial Narrow" w:hAnsi="Arial Narrow" w:cs="Arial Narrow"/>
          <w:spacing w:val="1"/>
          <w:sz w:val="24"/>
          <w:szCs w:val="24"/>
          <w:lang w:val="fr-CM"/>
        </w:rPr>
      </w:pPr>
      <w:r w:rsidRPr="00612B60">
        <w:rPr>
          <w:rFonts w:ascii="Arial Narrow" w:eastAsia="Arial Narrow" w:hAnsi="Arial Narrow" w:cs="Arial Narrow"/>
          <w:spacing w:val="1"/>
          <w:sz w:val="24"/>
          <w:szCs w:val="24"/>
          <w:lang w:val="fr-CM"/>
        </w:rPr>
        <w:t>Coût en prix secs des fournitures nécessaires au chantier ;</w:t>
      </w:r>
    </w:p>
    <w:p w14:paraId="68579EAB" w14:textId="77777777" w:rsidR="00883D79" w:rsidRPr="00612B60" w:rsidRDefault="00883D79" w:rsidP="00883D79">
      <w:pPr>
        <w:spacing w:before="7" w:after="0" w:line="120" w:lineRule="exact"/>
        <w:rPr>
          <w:rFonts w:ascii="Times New Roman" w:eastAsia="Times New Roman" w:hAnsi="Times New Roman" w:cs="Times New Roman"/>
          <w:sz w:val="13"/>
          <w:szCs w:val="13"/>
          <w:lang w:val="fr-CM"/>
        </w:rPr>
      </w:pPr>
    </w:p>
    <w:p w14:paraId="046EF684" w14:textId="77777777" w:rsidR="00883D79" w:rsidRPr="00612B60" w:rsidRDefault="00883D79" w:rsidP="00883D79">
      <w:pPr>
        <w:pStyle w:val="Paragraphedeliste"/>
        <w:numPr>
          <w:ilvl w:val="0"/>
          <w:numId w:val="102"/>
        </w:numPr>
        <w:spacing w:after="0" w:line="260" w:lineRule="exact"/>
        <w:ind w:right="90"/>
        <w:jc w:val="both"/>
        <w:rPr>
          <w:rFonts w:ascii="Arial Narrow" w:eastAsia="Arial Narrow" w:hAnsi="Arial Narrow" w:cs="Arial Narrow"/>
          <w:spacing w:val="1"/>
          <w:sz w:val="24"/>
          <w:szCs w:val="24"/>
          <w:lang w:val="fr-CM"/>
        </w:rPr>
      </w:pPr>
      <w:r w:rsidRPr="00612B60">
        <w:rPr>
          <w:rFonts w:ascii="Arial Narrow" w:eastAsia="Arial Narrow" w:hAnsi="Arial Narrow" w:cs="Arial Narrow"/>
          <w:spacing w:val="1"/>
          <w:sz w:val="24"/>
          <w:szCs w:val="24"/>
          <w:lang w:val="fr-CM"/>
        </w:rPr>
        <w:t>Coût de la main d’œuvre locale et expatriée ;</w:t>
      </w:r>
    </w:p>
    <w:p w14:paraId="2FF3EB1D" w14:textId="77777777" w:rsidR="00883D79" w:rsidRPr="00612B60" w:rsidRDefault="00883D79" w:rsidP="00883D79">
      <w:pPr>
        <w:pStyle w:val="Paragraphedeliste"/>
        <w:numPr>
          <w:ilvl w:val="0"/>
          <w:numId w:val="102"/>
        </w:numPr>
        <w:spacing w:after="0" w:line="276" w:lineRule="auto"/>
        <w:ind w:right="90"/>
        <w:jc w:val="both"/>
        <w:rPr>
          <w:rFonts w:ascii="Arial Narrow" w:eastAsia="Arial Narrow" w:hAnsi="Arial Narrow" w:cs="Arial Narrow"/>
          <w:spacing w:val="1"/>
          <w:sz w:val="24"/>
          <w:szCs w:val="24"/>
          <w:lang w:val="fr-CM"/>
        </w:rPr>
      </w:pPr>
      <w:r w:rsidRPr="00612B60">
        <w:rPr>
          <w:rFonts w:ascii="Arial Narrow" w:eastAsia="Arial Narrow" w:hAnsi="Arial Narrow" w:cs="Arial Narrow"/>
          <w:spacing w:val="1"/>
          <w:sz w:val="24"/>
          <w:szCs w:val="24"/>
          <w:lang w:val="fr-CM"/>
        </w:rPr>
        <w:t>Pour chaque prix du bordereau, une fiche issue des points1, 2, 3 et 4 susvisés, indiquant les rendements conduisant aux prix unitaires ;</w:t>
      </w:r>
    </w:p>
    <w:p w14:paraId="3B8F841D" w14:textId="77777777" w:rsidR="00883D79" w:rsidRPr="00612B60" w:rsidRDefault="00883D79" w:rsidP="00883D79">
      <w:pPr>
        <w:pStyle w:val="Paragraphedeliste"/>
        <w:numPr>
          <w:ilvl w:val="0"/>
          <w:numId w:val="102"/>
        </w:numPr>
        <w:spacing w:after="0" w:line="276" w:lineRule="auto"/>
        <w:ind w:right="90"/>
        <w:jc w:val="both"/>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 s</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détail</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 xml:space="preserve">récis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s f</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rfaits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st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u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 xml:space="preserve">p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ba</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’ame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 re</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z w:val="24"/>
          <w:szCs w:val="24"/>
          <w:lang w:val="fr-CM"/>
        </w:rPr>
        <w:t xml:space="preserve">r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u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l,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u la</w:t>
      </w:r>
      <w:r w:rsidRPr="00612B60">
        <w:rPr>
          <w:rFonts w:ascii="Arial Narrow" w:eastAsia="Arial Narrow" w:hAnsi="Arial Narrow" w:cs="Arial Narrow"/>
          <w:spacing w:val="1"/>
          <w:sz w:val="24"/>
          <w:szCs w:val="24"/>
          <w:lang w:val="fr-CM"/>
        </w:rPr>
        <w:t>bo</w:t>
      </w:r>
      <w:r w:rsidRPr="00612B60">
        <w:rPr>
          <w:rFonts w:ascii="Arial Narrow" w:eastAsia="Arial Narrow" w:hAnsi="Arial Narrow" w:cs="Arial Narrow"/>
          <w:sz w:val="24"/>
          <w:szCs w:val="24"/>
          <w:lang w:val="fr-CM"/>
        </w:rPr>
        <w:t>ra</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e</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1"/>
          <w:sz w:val="24"/>
          <w:szCs w:val="24"/>
          <w:lang w:val="fr-CM"/>
        </w:rPr>
        <w:t>qu</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2"/>
          <w:sz w:val="24"/>
          <w:szCs w:val="24"/>
          <w:lang w:val="fr-CM"/>
        </w:rPr>
        <w:t>p</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me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ts,</w:t>
      </w:r>
      <w:r w:rsidRPr="00612B60">
        <w:rPr>
          <w:rFonts w:ascii="Arial Narrow" w:eastAsia="Arial Narrow" w:hAnsi="Arial Narrow" w:cs="Arial Narrow"/>
          <w:spacing w:val="1"/>
          <w:sz w:val="24"/>
          <w:szCs w:val="24"/>
          <w:lang w:val="fr-CM"/>
        </w:rPr>
        <w:t xml:space="preserve"> d</w:t>
      </w:r>
      <w:r w:rsidRPr="00612B60">
        <w:rPr>
          <w:rFonts w:ascii="Arial Narrow" w:eastAsia="Arial Narrow" w:hAnsi="Arial Narrow" w:cs="Arial Narrow"/>
          <w:spacing w:val="-3"/>
          <w:sz w:val="24"/>
          <w:szCs w:val="24"/>
          <w:lang w:val="fr-CM"/>
        </w:rPr>
        <w: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én</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ge</w:t>
      </w:r>
      <w:r w:rsidRPr="00612B60">
        <w:rPr>
          <w:rFonts w:ascii="Arial Narrow" w:eastAsia="Arial Narrow" w:hAnsi="Arial Narrow" w:cs="Arial Narrow"/>
          <w:spacing w:val="-1"/>
          <w:sz w:val="24"/>
          <w:szCs w:val="24"/>
          <w:lang w:val="fr-CM"/>
        </w:rPr>
        <w:t>me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 xml:space="preserve"> d</w:t>
      </w:r>
      <w:r w:rsidRPr="00612B60">
        <w:rPr>
          <w:rFonts w:ascii="Arial Narrow" w:eastAsia="Arial Narrow" w:hAnsi="Arial Narrow" w:cs="Arial Narrow"/>
          <w:spacing w:val="-3"/>
          <w:sz w:val="24"/>
          <w:szCs w:val="24"/>
          <w:lang w:val="fr-CM"/>
        </w:rPr>
        <w:t>’</w:t>
      </w:r>
      <w:r w:rsidRPr="00612B60">
        <w:rPr>
          <w:rFonts w:ascii="Arial Narrow" w:eastAsia="Arial Narrow" w:hAnsi="Arial Narrow" w:cs="Arial Narrow"/>
          <w:spacing w:val="1"/>
          <w:sz w:val="24"/>
          <w:szCs w:val="24"/>
          <w:lang w:val="fr-CM"/>
        </w:rPr>
        <w:t>un</w:t>
      </w:r>
      <w:r w:rsidRPr="00612B60">
        <w:rPr>
          <w:rFonts w:ascii="Arial Narrow" w:eastAsia="Arial Narrow" w:hAnsi="Arial Narrow" w:cs="Arial Narrow"/>
          <w:sz w:val="24"/>
          <w:szCs w:val="24"/>
          <w:lang w:val="fr-CM"/>
        </w:rPr>
        <w:t>e c</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z w:val="24"/>
          <w:szCs w:val="24"/>
          <w:lang w:val="fr-CM"/>
        </w:rPr>
        <w:t>ière (le c</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hé</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9"/>
          <w:sz w:val="24"/>
          <w:szCs w:val="24"/>
          <w:lang w:val="fr-CM"/>
        </w:rPr>
        <w:t>t</w:t>
      </w:r>
      <w:r w:rsidRPr="00612B60">
        <w:rPr>
          <w:rFonts w:ascii="Arial Narrow" w:eastAsia="Arial Narrow" w:hAnsi="Arial Narrow" w:cs="Arial Narrow"/>
          <w:sz w:val="24"/>
          <w:szCs w:val="24"/>
          <w:lang w:val="fr-CM"/>
        </w:rPr>
        <w:t xml:space="preserve">), </w:t>
      </w:r>
      <w:proofErr w:type="spellStart"/>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z w:val="24"/>
          <w:szCs w:val="24"/>
          <w:lang w:val="fr-CM"/>
        </w:rPr>
        <w:t>c</w:t>
      </w:r>
      <w:proofErr w:type="spellEnd"/>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p>
    <w:p w14:paraId="0BCC1871" w14:textId="77777777" w:rsidR="00883D79" w:rsidRPr="00612B60" w:rsidRDefault="00883D79" w:rsidP="00883D79">
      <w:pPr>
        <w:spacing w:before="7" w:after="0" w:line="120" w:lineRule="exact"/>
        <w:rPr>
          <w:rFonts w:ascii="Times New Roman" w:eastAsia="Times New Roman" w:hAnsi="Times New Roman" w:cs="Times New Roman"/>
          <w:sz w:val="13"/>
          <w:szCs w:val="13"/>
          <w:lang w:val="fr-CM"/>
        </w:rPr>
      </w:pPr>
    </w:p>
    <w:p w14:paraId="2FD25A9A" w14:textId="77777777" w:rsidR="00883D79" w:rsidRPr="00612B60" w:rsidRDefault="00883D79" w:rsidP="00883D79">
      <w:pPr>
        <w:pStyle w:val="Paragraphedeliste"/>
        <w:numPr>
          <w:ilvl w:val="0"/>
          <w:numId w:val="102"/>
        </w:numPr>
        <w:spacing w:after="0" w:line="240" w:lineRule="auto"/>
        <w:ind w:right="85"/>
        <w:jc w:val="both"/>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détail</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 xml:space="preserve">récis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 f</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rfaits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’am</w:t>
      </w:r>
      <w:r w:rsidRPr="00612B60">
        <w:rPr>
          <w:rFonts w:ascii="Arial Narrow" w:eastAsia="Arial Narrow" w:hAnsi="Arial Narrow" w:cs="Arial Narrow"/>
          <w:spacing w:val="-2"/>
          <w:sz w:val="24"/>
          <w:szCs w:val="24"/>
          <w:lang w:val="fr-CM"/>
        </w:rPr>
        <w:t>é</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ge</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3"/>
          <w:sz w:val="24"/>
          <w:szCs w:val="24"/>
          <w:lang w:val="fr-CM"/>
        </w:rPr>
        <w:t>’</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treti</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 loc</w:t>
      </w:r>
      <w:r w:rsidRPr="00612B60">
        <w:rPr>
          <w:rFonts w:ascii="Arial Narrow" w:eastAsia="Arial Narrow" w:hAnsi="Arial Narrow" w:cs="Arial Narrow"/>
          <w:spacing w:val="1"/>
          <w:sz w:val="24"/>
          <w:szCs w:val="24"/>
          <w:lang w:val="fr-CM"/>
        </w:rPr>
        <w:t>au</w:t>
      </w:r>
      <w:r w:rsidRPr="00612B60">
        <w:rPr>
          <w:rFonts w:ascii="Arial Narrow" w:eastAsia="Arial Narrow" w:hAnsi="Arial Narrow" w:cs="Arial Narrow"/>
          <w:sz w:val="24"/>
          <w:szCs w:val="24"/>
          <w:lang w:val="fr-CM"/>
        </w:rPr>
        <w:t xml:space="preserve">x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2"/>
          <w:sz w:val="24"/>
          <w:szCs w:val="24"/>
          <w:lang w:val="fr-CM"/>
        </w:rPr>
        <w:t>f</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z w:val="24"/>
          <w:szCs w:val="24"/>
          <w:lang w:val="fr-CM"/>
        </w:rPr>
        <w:t>rnit</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re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y</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is à la</w:t>
      </w:r>
      <w:r w:rsidRPr="00612B60">
        <w:rPr>
          <w:rFonts w:ascii="Arial Narrow" w:eastAsia="Arial Narrow" w:hAnsi="Arial Narrow" w:cs="Arial Narrow"/>
          <w:spacing w:val="1"/>
          <w:sz w:val="24"/>
          <w:szCs w:val="24"/>
          <w:lang w:val="fr-CM"/>
        </w:rPr>
        <w:t xml:space="preserve"> d</w:t>
      </w:r>
      <w:r w:rsidRPr="00612B60">
        <w:rPr>
          <w:rFonts w:ascii="Arial Narrow" w:eastAsia="Arial Narrow" w:hAnsi="Arial Narrow" w:cs="Arial Narrow"/>
          <w:sz w:val="24"/>
          <w:szCs w:val="24"/>
          <w:lang w:val="fr-CM"/>
        </w:rPr>
        <w:t>isp</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siti</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 l</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z w:val="24"/>
          <w:szCs w:val="24"/>
          <w:lang w:val="fr-CM"/>
        </w:rPr>
        <w:t>A</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inist</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n ;</w:t>
      </w:r>
    </w:p>
    <w:p w14:paraId="33EA9E96" w14:textId="77777777" w:rsidR="00883D79" w:rsidRPr="00612B60" w:rsidRDefault="00883D79" w:rsidP="00883D79">
      <w:pPr>
        <w:pStyle w:val="Paragraphedeliste"/>
        <w:rPr>
          <w:rFonts w:ascii="Arial Narrow" w:eastAsia="Arial Narrow" w:hAnsi="Arial Narrow" w:cs="Arial Narrow"/>
          <w:spacing w:val="1"/>
          <w:sz w:val="10"/>
          <w:szCs w:val="10"/>
          <w:lang w:val="fr-CM"/>
        </w:rPr>
      </w:pPr>
    </w:p>
    <w:p w14:paraId="4AD2B5C3" w14:textId="77777777" w:rsidR="00883D79" w:rsidRPr="00612B60" w:rsidRDefault="00883D79" w:rsidP="00883D79">
      <w:pPr>
        <w:pStyle w:val="Paragraphedeliste"/>
        <w:numPr>
          <w:ilvl w:val="0"/>
          <w:numId w:val="102"/>
        </w:numPr>
        <w:spacing w:after="0" w:line="240" w:lineRule="auto"/>
        <w:ind w:right="85"/>
        <w:jc w:val="both"/>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 s</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il</w:t>
      </w:r>
      <w:r w:rsidRPr="00612B60">
        <w:rPr>
          <w:rFonts w:ascii="Arial Narrow" w:eastAsia="Arial Narrow" w:hAnsi="Arial Narrow" w:cs="Arial Narrow"/>
          <w:spacing w:val="-1"/>
          <w:sz w:val="24"/>
          <w:szCs w:val="24"/>
          <w:lang w:val="fr-CM"/>
        </w:rPr>
        <w:t xml:space="preserve"> 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 i</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pô</w:t>
      </w:r>
      <w:r w:rsidRPr="00612B60">
        <w:rPr>
          <w:rFonts w:ascii="Arial Narrow" w:eastAsia="Arial Narrow" w:hAnsi="Arial Narrow" w:cs="Arial Narrow"/>
          <w:sz w:val="24"/>
          <w:szCs w:val="24"/>
          <w:lang w:val="fr-CM"/>
        </w:rPr>
        <w:t xml:space="preserve">ts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x</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p>
    <w:p w14:paraId="1093C871" w14:textId="77777777" w:rsidR="00883D79" w:rsidRPr="00612B60" w:rsidRDefault="00883D79" w:rsidP="00883D79">
      <w:pPr>
        <w:spacing w:after="0" w:line="360" w:lineRule="auto"/>
        <w:ind w:left="113" w:right="76"/>
        <w:jc w:val="both"/>
        <w:rPr>
          <w:rFonts w:ascii="Arial Narrow" w:eastAsia="Arial Narrow" w:hAnsi="Arial Narrow" w:cs="Arial Narrow"/>
          <w:sz w:val="24"/>
          <w:szCs w:val="24"/>
          <w:lang w:val="fr-CM"/>
        </w:rPr>
      </w:pPr>
    </w:p>
    <w:p w14:paraId="107D5F49" w14:textId="77777777" w:rsidR="00883D79" w:rsidRPr="00612B60" w:rsidRDefault="00883D79" w:rsidP="00883D79">
      <w:pPr>
        <w:spacing w:after="0" w:line="360" w:lineRule="auto"/>
        <w:ind w:left="113" w:right="76"/>
        <w:jc w:val="both"/>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 xml:space="preserve">2.Cadre de présentation du coefficient de vente, encore appelé coefficient de frais généraux. </w:t>
      </w:r>
    </w:p>
    <w:p w14:paraId="34BD2AE4" w14:textId="77777777" w:rsidR="00883D79" w:rsidRPr="00612B60" w:rsidRDefault="00883D79" w:rsidP="00883D79">
      <w:pPr>
        <w:spacing w:after="0" w:line="360" w:lineRule="auto"/>
        <w:ind w:left="113" w:right="76"/>
        <w:jc w:val="both"/>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A. Frais généraux de chantier</w:t>
      </w:r>
    </w:p>
    <w:p w14:paraId="58234F95" w14:textId="77777777" w:rsidR="00883D79" w:rsidRPr="00612B60" w:rsidRDefault="00883D79" w:rsidP="00883D79">
      <w:pPr>
        <w:spacing w:before="23" w:after="0" w:line="240" w:lineRule="auto"/>
        <w:ind w:left="113" w:right="4317"/>
        <w:jc w:val="both"/>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ude</w:t>
      </w:r>
      <w:r w:rsidRPr="00612B60">
        <w:rPr>
          <w:rFonts w:ascii="Arial Narrow" w:eastAsia="Arial Narrow" w:hAnsi="Arial Narrow" w:cs="Arial Narrow"/>
          <w:sz w:val="24"/>
          <w:szCs w:val="24"/>
          <w:lang w:val="fr-CM"/>
        </w:rPr>
        <w:t>s                                                                                ….</w:t>
      </w:r>
    </w:p>
    <w:p w14:paraId="5DB0F067" w14:textId="77777777" w:rsidR="00883D79" w:rsidRPr="00612B60" w:rsidRDefault="00883D79" w:rsidP="00883D79">
      <w:pPr>
        <w:spacing w:before="7" w:after="0" w:line="120" w:lineRule="exact"/>
        <w:rPr>
          <w:rFonts w:ascii="Times New Roman" w:eastAsia="Times New Roman" w:hAnsi="Times New Roman" w:cs="Times New Roman"/>
          <w:sz w:val="13"/>
          <w:szCs w:val="13"/>
          <w:lang w:val="fr-CM"/>
        </w:rPr>
      </w:pPr>
    </w:p>
    <w:p w14:paraId="6803811F" w14:textId="77777777" w:rsidR="00883D79" w:rsidRPr="00612B60" w:rsidRDefault="00883D79" w:rsidP="00883D79">
      <w:pPr>
        <w:spacing w:after="0" w:line="240" w:lineRule="auto"/>
        <w:ind w:left="113" w:right="4262"/>
        <w:jc w:val="both"/>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                                                                                        …..</w:t>
      </w:r>
    </w:p>
    <w:p w14:paraId="697D7D11" w14:textId="77777777" w:rsidR="00883D79" w:rsidRPr="00612B60" w:rsidRDefault="00883D79" w:rsidP="00883D79">
      <w:pPr>
        <w:spacing w:before="7" w:after="0" w:line="120" w:lineRule="exact"/>
        <w:rPr>
          <w:rFonts w:ascii="Times New Roman" w:eastAsia="Times New Roman" w:hAnsi="Times New Roman" w:cs="Times New Roman"/>
          <w:sz w:val="13"/>
          <w:szCs w:val="13"/>
          <w:lang w:val="fr-CM"/>
        </w:rPr>
      </w:pPr>
    </w:p>
    <w:p w14:paraId="0E33EA38" w14:textId="77777777" w:rsidR="00883D79" w:rsidRPr="00612B60" w:rsidRDefault="00883D79" w:rsidP="00883D79">
      <w:pPr>
        <w:spacing w:after="0" w:line="240" w:lineRule="auto"/>
        <w:ind w:left="113" w:right="9448"/>
        <w:jc w:val="both"/>
        <w:rPr>
          <w:rFonts w:ascii="Arial Narrow" w:eastAsia="Arial Narrow" w:hAnsi="Arial Narrow" w:cs="Arial Narrow"/>
          <w:sz w:val="24"/>
          <w:szCs w:val="24"/>
          <w:lang w:val="fr-CM"/>
        </w:rPr>
      </w:pPr>
      <w:r w:rsidRPr="00612B60">
        <w:rPr>
          <w:rFonts w:ascii="Times New Roman" w:eastAsia="Times New Roman" w:hAnsi="Times New Roman" w:cs="Times New Roman"/>
          <w:noProof/>
          <w:sz w:val="20"/>
          <w:szCs w:val="20"/>
          <w:lang w:val="en-US"/>
        </w:rPr>
        <mc:AlternateContent>
          <mc:Choice Requires="wpg">
            <w:drawing>
              <wp:anchor distT="4294967295" distB="4294967295" distL="114300" distR="114300" simplePos="0" relativeHeight="251719680" behindDoc="1" locked="0" layoutInCell="1" allowOverlap="1" wp14:anchorId="1ED2AEB5" wp14:editId="13850EA1">
                <wp:simplePos x="0" y="0"/>
                <wp:positionH relativeFrom="page">
                  <wp:posOffset>3550285</wp:posOffset>
                </wp:positionH>
                <wp:positionV relativeFrom="paragraph">
                  <wp:posOffset>163194</wp:posOffset>
                </wp:positionV>
                <wp:extent cx="691515" cy="0"/>
                <wp:effectExtent l="0" t="0" r="0" b="0"/>
                <wp:wrapNone/>
                <wp:docPr id="1686984544" name="Groupe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 cy="0"/>
                          <a:chOff x="5591" y="257"/>
                          <a:chExt cx="1089" cy="0"/>
                        </a:xfrm>
                      </wpg:grpSpPr>
                      <wps:wsp>
                        <wps:cNvPr id="546095867" name="Freeform 3"/>
                        <wps:cNvSpPr>
                          <a:spLocks/>
                        </wps:cNvSpPr>
                        <wps:spPr bwMode="auto">
                          <a:xfrm>
                            <a:off x="5591" y="257"/>
                            <a:ext cx="1089" cy="0"/>
                          </a:xfrm>
                          <a:custGeom>
                            <a:avLst/>
                            <a:gdLst>
                              <a:gd name="T0" fmla="+- 0 5591 5591"/>
                              <a:gd name="T1" fmla="*/ T0 w 1089"/>
                              <a:gd name="T2" fmla="+- 0 6680 5591"/>
                              <a:gd name="T3" fmla="*/ T2 w 1089"/>
                            </a:gdLst>
                            <a:ahLst/>
                            <a:cxnLst>
                              <a:cxn ang="0">
                                <a:pos x="T1" y="0"/>
                              </a:cxn>
                              <a:cxn ang="0">
                                <a:pos x="T3" y="0"/>
                              </a:cxn>
                            </a:cxnLst>
                            <a:rect l="0" t="0" r="r" b="b"/>
                            <a:pathLst>
                              <a:path w="1089">
                                <a:moveTo>
                                  <a:pt x="0" y="0"/>
                                </a:moveTo>
                                <a:lnTo>
                                  <a:pt x="1089" y="0"/>
                                </a:lnTo>
                              </a:path>
                            </a:pathLst>
                          </a:custGeom>
                          <a:noFill/>
                          <a:ln w="6345">
                            <a:solidFill>
                              <a:srgbClr val="211F1F"/>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390AE" id="Groupe 72" o:spid="_x0000_s1026" style="position:absolute;margin-left:279.55pt;margin-top:12.85pt;width:54.45pt;height:0;z-index:-251596800;mso-wrap-distance-top:-3e-5mm;mso-wrap-distance-bottom:-3e-5mm;mso-position-horizontal-relative:page" coordorigin="5591,257" coordsize="10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">
                <v:shape id="Freeform 3" o:spid="_x0000_s1027" style="position:absolute;left:5591;top:257;width:1089;height:0;visibility:visible;mso-wrap-style:square;v-text-anchor:top" coordsize="1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" path="m,l1089,e" filled="f" strokecolor="#211f1f" strokeweight=".17625mm">
                  <v:path arrowok="t" o:connecttype="custom" o:connectlocs="0,0;1089,0" o:connectangles="0,0"/>
                </v:shape>
                <w10:wrap anchorx="page"/>
              </v:group>
            </w:pict>
          </mc:Fallback>
        </mc:AlternateContent>
      </w:r>
      <w:r w:rsidRPr="00612B60">
        <w:rPr>
          <w:rFonts w:ascii="Arial Narrow" w:eastAsia="Arial Narrow" w:hAnsi="Arial Narrow" w:cs="Arial Narrow"/>
          <w:sz w:val="24"/>
          <w:szCs w:val="24"/>
          <w:lang w:val="fr-CM"/>
        </w:rPr>
        <w:t>-…</w:t>
      </w:r>
    </w:p>
    <w:p w14:paraId="78AD0F2D" w14:textId="77777777" w:rsidR="00883D79" w:rsidRPr="00612B60" w:rsidRDefault="00883D79" w:rsidP="00883D79">
      <w:pPr>
        <w:spacing w:before="7" w:after="0" w:line="120" w:lineRule="exact"/>
        <w:rPr>
          <w:rFonts w:ascii="Times New Roman" w:eastAsia="Times New Roman" w:hAnsi="Times New Roman" w:cs="Times New Roman"/>
          <w:sz w:val="13"/>
          <w:szCs w:val="13"/>
          <w:lang w:val="fr-CM"/>
        </w:rPr>
      </w:pPr>
    </w:p>
    <w:p w14:paraId="222C3154" w14:textId="77777777" w:rsidR="00883D79" w:rsidRPr="00612B60" w:rsidRDefault="00883D79" w:rsidP="00883D79">
      <w:pPr>
        <w:spacing w:after="0" w:line="240" w:lineRule="auto"/>
        <w:ind w:left="113" w:right="4318"/>
        <w:jc w:val="both"/>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Tot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l                                                                                    C1</w:t>
      </w:r>
    </w:p>
    <w:p w14:paraId="146D2049" w14:textId="77777777" w:rsidR="00883D79" w:rsidRPr="00612B60" w:rsidRDefault="00883D79" w:rsidP="00883D79">
      <w:pPr>
        <w:spacing w:after="0" w:line="140" w:lineRule="exact"/>
        <w:rPr>
          <w:rFonts w:ascii="Times New Roman" w:eastAsia="Times New Roman" w:hAnsi="Times New Roman" w:cs="Times New Roman"/>
          <w:sz w:val="15"/>
          <w:szCs w:val="15"/>
          <w:lang w:val="fr-CM"/>
        </w:rPr>
      </w:pPr>
    </w:p>
    <w:p w14:paraId="397C4FE9" w14:textId="77777777" w:rsidR="00883D79" w:rsidRPr="00612B60" w:rsidRDefault="00883D79" w:rsidP="00883D79">
      <w:pPr>
        <w:spacing w:after="0" w:line="200" w:lineRule="exact"/>
        <w:rPr>
          <w:rFonts w:ascii="Times New Roman" w:eastAsia="Times New Roman" w:hAnsi="Times New Roman" w:cs="Times New Roman"/>
          <w:sz w:val="20"/>
          <w:szCs w:val="20"/>
          <w:lang w:val="fr-CM"/>
        </w:rPr>
      </w:pPr>
    </w:p>
    <w:p w14:paraId="71126ABE" w14:textId="77777777" w:rsidR="00883D79" w:rsidRPr="00612B60" w:rsidRDefault="00883D79" w:rsidP="00883D79">
      <w:pPr>
        <w:spacing w:after="0" w:line="200" w:lineRule="exact"/>
        <w:rPr>
          <w:rFonts w:ascii="Times New Roman" w:eastAsia="Times New Roman" w:hAnsi="Times New Roman" w:cs="Times New Roman"/>
          <w:sz w:val="20"/>
          <w:szCs w:val="20"/>
          <w:lang w:val="fr-CM"/>
        </w:rPr>
      </w:pPr>
    </w:p>
    <w:p w14:paraId="6A95F7B4" w14:textId="77777777" w:rsidR="00883D79" w:rsidRPr="00612B60" w:rsidRDefault="00883D79" w:rsidP="00883D79">
      <w:pPr>
        <w:spacing w:after="0" w:line="240" w:lineRule="auto"/>
        <w:ind w:left="113" w:right="7359"/>
        <w:jc w:val="both"/>
        <w:rPr>
          <w:rFonts w:ascii="Arial Narrow" w:eastAsia="Arial Narrow" w:hAnsi="Arial Narrow" w:cs="Arial Narrow"/>
          <w:sz w:val="24"/>
          <w:szCs w:val="24"/>
          <w:lang w:val="fr-CM"/>
        </w:rPr>
      </w:pPr>
      <w:proofErr w:type="spellStart"/>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z w:val="24"/>
          <w:szCs w:val="24"/>
          <w:lang w:val="fr-CM"/>
        </w:rPr>
        <w:t>.F</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is</w:t>
      </w:r>
      <w:proofErr w:type="spellEnd"/>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1"/>
          <w:sz w:val="24"/>
          <w:szCs w:val="24"/>
          <w:lang w:val="fr-CM"/>
        </w:rPr>
        <w:t>né</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a</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x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 si</w:t>
      </w:r>
      <w:r w:rsidRPr="00612B60">
        <w:rPr>
          <w:rFonts w:ascii="Arial Narrow" w:eastAsia="Arial Narrow" w:hAnsi="Arial Narrow" w:cs="Arial Narrow"/>
          <w:spacing w:val="1"/>
          <w:sz w:val="24"/>
          <w:szCs w:val="24"/>
          <w:lang w:val="fr-CM"/>
        </w:rPr>
        <w:t>è</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e</w:t>
      </w:r>
    </w:p>
    <w:p w14:paraId="164C97D3" w14:textId="77777777" w:rsidR="00883D79" w:rsidRPr="00612B60" w:rsidRDefault="00883D79" w:rsidP="00883D79">
      <w:pPr>
        <w:spacing w:before="7" w:after="0" w:line="120" w:lineRule="exact"/>
        <w:rPr>
          <w:rFonts w:ascii="Times New Roman" w:eastAsia="Times New Roman" w:hAnsi="Times New Roman" w:cs="Times New Roman"/>
          <w:sz w:val="13"/>
          <w:szCs w:val="13"/>
          <w:lang w:val="fr-CM"/>
        </w:rPr>
      </w:pPr>
    </w:p>
    <w:p w14:paraId="13692E8E" w14:textId="77777777" w:rsidR="00883D79" w:rsidRPr="00612B60" w:rsidRDefault="00883D79" w:rsidP="00883D79">
      <w:pPr>
        <w:spacing w:after="0" w:line="240" w:lineRule="auto"/>
        <w:ind w:left="113" w:right="4317"/>
        <w:jc w:val="both"/>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-F</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 xml:space="preserve">is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 si</w:t>
      </w:r>
      <w:r w:rsidRPr="00612B60">
        <w:rPr>
          <w:rFonts w:ascii="Arial Narrow" w:eastAsia="Arial Narrow" w:hAnsi="Arial Narrow" w:cs="Arial Narrow"/>
          <w:spacing w:val="1"/>
          <w:sz w:val="24"/>
          <w:szCs w:val="24"/>
          <w:lang w:val="fr-CM"/>
        </w:rPr>
        <w:t>è</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e                                                                     ….</w:t>
      </w:r>
    </w:p>
    <w:p w14:paraId="452BBA34" w14:textId="77777777" w:rsidR="00883D79" w:rsidRPr="00612B60" w:rsidRDefault="00883D79" w:rsidP="00883D79">
      <w:pPr>
        <w:spacing w:before="10" w:after="0" w:line="120" w:lineRule="exact"/>
        <w:rPr>
          <w:rFonts w:ascii="Times New Roman" w:eastAsia="Times New Roman" w:hAnsi="Times New Roman" w:cs="Times New Roman"/>
          <w:sz w:val="13"/>
          <w:szCs w:val="13"/>
          <w:lang w:val="fr-CM"/>
        </w:rPr>
      </w:pPr>
    </w:p>
    <w:p w14:paraId="399334B5" w14:textId="77777777" w:rsidR="00883D79" w:rsidRPr="00612B60" w:rsidRDefault="00883D79" w:rsidP="00883D79">
      <w:pPr>
        <w:spacing w:after="0" w:line="240" w:lineRule="auto"/>
        <w:ind w:left="113" w:right="4317"/>
        <w:jc w:val="both"/>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-F</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is fi</w:t>
      </w:r>
      <w:r w:rsidRPr="00612B60">
        <w:rPr>
          <w:rFonts w:ascii="Arial Narrow" w:eastAsia="Arial Narrow" w:hAnsi="Arial Narrow" w:cs="Arial Narrow"/>
          <w:spacing w:val="1"/>
          <w:sz w:val="24"/>
          <w:szCs w:val="24"/>
          <w:lang w:val="fr-CM"/>
        </w:rPr>
        <w:t>nan</w:t>
      </w:r>
      <w:r w:rsidRPr="00612B60">
        <w:rPr>
          <w:rFonts w:ascii="Arial Narrow" w:eastAsia="Arial Narrow" w:hAnsi="Arial Narrow" w:cs="Arial Narrow"/>
          <w:sz w:val="24"/>
          <w:szCs w:val="24"/>
          <w:lang w:val="fr-CM"/>
        </w:rPr>
        <w:t>ciers                                                                   ….</w:t>
      </w:r>
    </w:p>
    <w:p w14:paraId="5F59D918" w14:textId="77777777" w:rsidR="00883D79" w:rsidRPr="00612B60" w:rsidRDefault="00883D79" w:rsidP="00883D79">
      <w:pPr>
        <w:spacing w:before="8" w:after="0" w:line="120" w:lineRule="exact"/>
        <w:rPr>
          <w:rFonts w:ascii="Times New Roman" w:eastAsia="Times New Roman" w:hAnsi="Times New Roman" w:cs="Times New Roman"/>
          <w:sz w:val="13"/>
          <w:szCs w:val="13"/>
          <w:lang w:val="fr-CM"/>
        </w:rPr>
      </w:pPr>
    </w:p>
    <w:p w14:paraId="14EA69A7" w14:textId="77777777" w:rsidR="00883D79" w:rsidRPr="00612B60" w:rsidRDefault="00883D79" w:rsidP="00883D79">
      <w:pPr>
        <w:spacing w:after="0" w:line="240" w:lineRule="auto"/>
        <w:ind w:left="113" w:right="4262"/>
        <w:jc w:val="both"/>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                                                                                        …..</w:t>
      </w:r>
    </w:p>
    <w:p w14:paraId="7FE3EFC6" w14:textId="77777777" w:rsidR="00883D79" w:rsidRPr="00612B60" w:rsidRDefault="00883D79" w:rsidP="00883D79">
      <w:pPr>
        <w:spacing w:before="7" w:after="0" w:line="120" w:lineRule="exact"/>
        <w:rPr>
          <w:rFonts w:ascii="Times New Roman" w:eastAsia="Times New Roman" w:hAnsi="Times New Roman" w:cs="Times New Roman"/>
          <w:sz w:val="13"/>
          <w:szCs w:val="13"/>
          <w:lang w:val="fr-CM"/>
        </w:rPr>
      </w:pPr>
    </w:p>
    <w:p w14:paraId="66728367" w14:textId="77777777" w:rsidR="00883D79" w:rsidRPr="00612B60" w:rsidRDefault="00883D79" w:rsidP="00883D79">
      <w:pPr>
        <w:spacing w:after="0" w:line="240" w:lineRule="auto"/>
        <w:ind w:left="113" w:right="4317"/>
        <w:jc w:val="both"/>
        <w:rPr>
          <w:rFonts w:ascii="Arial Narrow" w:eastAsia="Arial Narrow" w:hAnsi="Arial Narrow" w:cs="Arial Narrow"/>
          <w:sz w:val="24"/>
          <w:szCs w:val="24"/>
          <w:lang w:val="fr-CM"/>
        </w:rPr>
        <w:sectPr w:rsidR="00883D79" w:rsidRPr="00612B60" w:rsidSect="00883D79">
          <w:footerReference w:type="default" r:id="rId55"/>
          <w:pgSz w:w="11900" w:h="16820"/>
          <w:pgMar w:top="1060" w:right="1020" w:bottom="280" w:left="1020" w:header="0" w:footer="761" w:gutter="0"/>
          <w:cols w:space="720"/>
        </w:sectPr>
      </w:pPr>
      <w:r w:rsidRPr="00612B60">
        <w:rPr>
          <w:rFonts w:ascii="Times New Roman" w:eastAsia="Times New Roman" w:hAnsi="Times New Roman" w:cs="Times New Roman"/>
          <w:noProof/>
          <w:sz w:val="20"/>
          <w:szCs w:val="20"/>
          <w:lang w:val="en-US"/>
        </w:rPr>
        <mc:AlternateContent>
          <mc:Choice Requires="wpg">
            <w:drawing>
              <wp:anchor distT="4294967295" distB="4294967295" distL="114300" distR="114300" simplePos="0" relativeHeight="251720704" behindDoc="1" locked="0" layoutInCell="1" allowOverlap="1" wp14:anchorId="728EE4CB" wp14:editId="6EEC2353">
                <wp:simplePos x="0" y="0"/>
                <wp:positionH relativeFrom="page">
                  <wp:posOffset>3441700</wp:posOffset>
                </wp:positionH>
                <wp:positionV relativeFrom="paragraph">
                  <wp:posOffset>365759</wp:posOffset>
                </wp:positionV>
                <wp:extent cx="789940" cy="0"/>
                <wp:effectExtent l="0" t="0" r="0" b="0"/>
                <wp:wrapNone/>
                <wp:docPr id="836367409" name="Groupe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0"/>
                          <a:chOff x="5420" y="576"/>
                          <a:chExt cx="1244" cy="0"/>
                        </a:xfrm>
                      </wpg:grpSpPr>
                      <wps:wsp>
                        <wps:cNvPr id="1852102088" name="Freeform 5"/>
                        <wps:cNvSpPr>
                          <a:spLocks/>
                        </wps:cNvSpPr>
                        <wps:spPr bwMode="auto">
                          <a:xfrm>
                            <a:off x="5420" y="576"/>
                            <a:ext cx="1244" cy="0"/>
                          </a:xfrm>
                          <a:custGeom>
                            <a:avLst/>
                            <a:gdLst>
                              <a:gd name="T0" fmla="+- 0 5420 5420"/>
                              <a:gd name="T1" fmla="*/ T0 w 1244"/>
                              <a:gd name="T2" fmla="+- 0 6664 5420"/>
                              <a:gd name="T3" fmla="*/ T2 w 1244"/>
                            </a:gdLst>
                            <a:ahLst/>
                            <a:cxnLst>
                              <a:cxn ang="0">
                                <a:pos x="T1" y="0"/>
                              </a:cxn>
                              <a:cxn ang="0">
                                <a:pos x="T3" y="0"/>
                              </a:cxn>
                            </a:cxnLst>
                            <a:rect l="0" t="0" r="r" b="b"/>
                            <a:pathLst>
                              <a:path w="1244">
                                <a:moveTo>
                                  <a:pt x="0" y="0"/>
                                </a:moveTo>
                                <a:lnTo>
                                  <a:pt x="1244" y="0"/>
                                </a:lnTo>
                              </a:path>
                            </a:pathLst>
                          </a:custGeom>
                          <a:noFill/>
                          <a:ln w="6345">
                            <a:solidFill>
                              <a:srgbClr val="211F1F"/>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CC17BB" id="Groupe 69" o:spid="_x0000_s1026" style="position:absolute;margin-left:271pt;margin-top:28.8pt;width:62.2pt;height:0;z-index:-251595776;mso-wrap-distance-top:-3e-5mm;mso-wrap-distance-bottom:-3e-5mm;mso-position-horizontal-relative:page" coordorigin="5420,576" coordsize="12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">
                <v:shape id="Freeform 5" o:spid="_x0000_s1027" style="position:absolute;left:5420;top:576;width:1244;height:0;visibility:visible;mso-wrap-style:square;v-text-anchor:top" coordsize="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" path="m,l1244,e" filled="f" strokecolor="#211f1f" strokeweight=".17625mm">
                  <v:path arrowok="t" o:connecttype="custom" o:connectlocs="0,0;1244,0" o:connectangles="0,0"/>
                </v:shape>
                <w10:wrap anchorx="page"/>
              </v:group>
            </w:pict>
          </mc:Fallback>
        </mc:AlternateConten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lé</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1"/>
          <w:sz w:val="24"/>
          <w:szCs w:val="24"/>
          <w:lang w:val="fr-CM"/>
        </w:rPr>
        <w:t>né</w:t>
      </w:r>
      <w:r w:rsidRPr="00612B60">
        <w:rPr>
          <w:rFonts w:ascii="Arial Narrow" w:eastAsia="Arial Narrow" w:hAnsi="Arial Narrow" w:cs="Arial Narrow"/>
          <w:sz w:val="24"/>
          <w:szCs w:val="24"/>
          <w:lang w:val="fr-CM"/>
        </w:rPr>
        <w:t>fice                                                                ….</w:t>
      </w:r>
    </w:p>
    <w:p w14:paraId="5227E5A7" w14:textId="77777777" w:rsidR="00883D79" w:rsidRPr="00612B60" w:rsidRDefault="00883D79" w:rsidP="00883D79">
      <w:pPr>
        <w:spacing w:before="70" w:after="0" w:line="240" w:lineRule="auto"/>
        <w:ind w:left="113"/>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lastRenderedPageBreak/>
        <w:t>Tot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l                                                                                    C2</w:t>
      </w:r>
    </w:p>
    <w:p w14:paraId="5FA20C56" w14:textId="77777777" w:rsidR="00883D79" w:rsidRPr="00612B60" w:rsidRDefault="00883D79" w:rsidP="00883D79">
      <w:pPr>
        <w:spacing w:after="0" w:line="140" w:lineRule="exact"/>
        <w:rPr>
          <w:rFonts w:ascii="Times New Roman" w:eastAsia="Times New Roman" w:hAnsi="Times New Roman" w:cs="Times New Roman"/>
          <w:sz w:val="15"/>
          <w:szCs w:val="15"/>
          <w:lang w:val="fr-CM"/>
        </w:rPr>
      </w:pPr>
    </w:p>
    <w:p w14:paraId="66C022D2" w14:textId="77777777" w:rsidR="00883D79" w:rsidRPr="00612B60" w:rsidRDefault="00883D79" w:rsidP="00883D79">
      <w:pPr>
        <w:spacing w:after="0" w:line="200" w:lineRule="exact"/>
        <w:rPr>
          <w:rFonts w:ascii="Times New Roman" w:eastAsia="Times New Roman" w:hAnsi="Times New Roman" w:cs="Times New Roman"/>
          <w:sz w:val="20"/>
          <w:szCs w:val="20"/>
          <w:lang w:val="fr-CM"/>
        </w:rPr>
      </w:pPr>
    </w:p>
    <w:p w14:paraId="7404BB7C" w14:textId="77777777" w:rsidR="00883D79" w:rsidRPr="00612B60" w:rsidRDefault="00883D79" w:rsidP="00883D79">
      <w:pPr>
        <w:spacing w:after="0" w:line="200" w:lineRule="exact"/>
        <w:rPr>
          <w:rFonts w:ascii="Times New Roman" w:eastAsia="Times New Roman" w:hAnsi="Times New Roman" w:cs="Times New Roman"/>
          <w:sz w:val="20"/>
          <w:szCs w:val="20"/>
          <w:lang w:val="fr-CM"/>
        </w:rPr>
      </w:pPr>
    </w:p>
    <w:p w14:paraId="74998525" w14:textId="77777777" w:rsidR="00883D79" w:rsidRPr="00612B60" w:rsidRDefault="00883D79" w:rsidP="00883D79">
      <w:pPr>
        <w:spacing w:after="0" w:line="240" w:lineRule="auto"/>
        <w:ind w:left="113"/>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Co</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f</w:t>
      </w:r>
      <w:r w:rsidRPr="00612B60">
        <w:rPr>
          <w:rFonts w:ascii="Arial Narrow" w:eastAsia="Arial Narrow" w:hAnsi="Arial Narrow" w:cs="Arial Narrow"/>
          <w:spacing w:val="1"/>
          <w:sz w:val="24"/>
          <w:szCs w:val="24"/>
          <w:lang w:val="fr-CM"/>
        </w:rPr>
        <w:t>f</w:t>
      </w:r>
      <w:r w:rsidRPr="00612B60">
        <w:rPr>
          <w:rFonts w:ascii="Arial Narrow" w:eastAsia="Arial Narrow" w:hAnsi="Arial Narrow" w:cs="Arial Narrow"/>
          <w:sz w:val="24"/>
          <w:szCs w:val="24"/>
          <w:lang w:val="fr-CM"/>
        </w:rPr>
        <w:t>ic</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 xml:space="preserve"> d</w:t>
      </w:r>
      <w:r w:rsidRPr="00612B60">
        <w:rPr>
          <w:rFonts w:ascii="Arial Narrow" w:eastAsia="Arial Narrow" w:hAnsi="Arial Narrow" w:cs="Arial Narrow"/>
          <w:sz w:val="24"/>
          <w:szCs w:val="24"/>
          <w:lang w:val="fr-CM"/>
        </w:rPr>
        <w:t>e v</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te k</w:t>
      </w:r>
      <w:r w:rsidRPr="00612B60">
        <w:rPr>
          <w:rFonts w:ascii="Arial Narrow" w:eastAsia="Arial Narrow" w:hAnsi="Arial Narrow" w:cs="Arial Narrow"/>
          <w:spacing w:val="-2"/>
          <w:sz w:val="24"/>
          <w:szCs w:val="24"/>
          <w:lang w:val="fr-CM"/>
        </w:rPr>
        <w:t>=</w:t>
      </w:r>
      <w:r w:rsidRPr="00612B60">
        <w:rPr>
          <w:rFonts w:ascii="Arial Narrow" w:eastAsia="Arial Narrow" w:hAnsi="Arial Narrow" w:cs="Arial Narrow"/>
          <w:spacing w:val="1"/>
          <w:sz w:val="24"/>
          <w:szCs w:val="24"/>
          <w:lang w:val="fr-CM"/>
        </w:rPr>
        <w:t>10</w:t>
      </w:r>
      <w:r w:rsidRPr="00612B60">
        <w:rPr>
          <w:rFonts w:ascii="Arial Narrow" w:eastAsia="Arial Narrow" w:hAnsi="Arial Narrow" w:cs="Arial Narrow"/>
          <w:spacing w:val="-1"/>
          <w:sz w:val="24"/>
          <w:szCs w:val="24"/>
          <w:lang w:val="fr-CM"/>
        </w:rPr>
        <w:t>0</w:t>
      </w:r>
      <w:r w:rsidRPr="00612B60">
        <w:rPr>
          <w:rFonts w:ascii="Arial Narrow" w:eastAsia="Arial Narrow" w:hAnsi="Arial Narrow" w:cs="Arial Narrow"/>
          <w:spacing w:val="-2"/>
          <w:sz w:val="24"/>
          <w:szCs w:val="24"/>
          <w:lang w:val="fr-CM"/>
        </w:rPr>
        <w:t>/</w:t>
      </w:r>
      <w:r w:rsidRPr="00612B60">
        <w:rPr>
          <w:rFonts w:ascii="Arial Narrow" w:eastAsia="Arial Narrow" w:hAnsi="Arial Narrow" w:cs="Arial Narrow"/>
          <w:sz w:val="24"/>
          <w:szCs w:val="24"/>
          <w:lang w:val="fr-CM"/>
        </w:rPr>
        <w:t>(1</w:t>
      </w:r>
      <w:r w:rsidRPr="00612B60">
        <w:rPr>
          <w:rFonts w:ascii="Arial Narrow" w:eastAsia="Arial Narrow" w:hAnsi="Arial Narrow" w:cs="Arial Narrow"/>
          <w:spacing w:val="1"/>
          <w:sz w:val="24"/>
          <w:szCs w:val="24"/>
          <w:lang w:val="fr-CM"/>
        </w:rPr>
        <w:t>0</w:t>
      </w:r>
      <w:r w:rsidRPr="00612B60">
        <w:rPr>
          <w:rFonts w:ascii="Arial Narrow" w:eastAsia="Arial Narrow" w:hAnsi="Arial Narrow" w:cs="Arial Narrow"/>
          <w:spacing w:val="4"/>
          <w:sz w:val="24"/>
          <w:szCs w:val="24"/>
          <w:lang w:val="fr-CM"/>
        </w:rPr>
        <w:t>0</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z w:val="24"/>
          <w:szCs w:val="24"/>
          <w:lang w:val="fr-CM"/>
        </w:rPr>
        <w:t xml:space="preserve">C)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v</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c C=C</w:t>
      </w:r>
      <w:r w:rsidRPr="00612B60">
        <w:rPr>
          <w:rFonts w:ascii="Arial Narrow" w:eastAsia="Arial Narrow" w:hAnsi="Arial Narrow" w:cs="Arial Narrow"/>
          <w:spacing w:val="1"/>
          <w:sz w:val="24"/>
          <w:szCs w:val="24"/>
          <w:lang w:val="fr-CM"/>
        </w:rPr>
        <w:t>1</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C</w:t>
      </w:r>
      <w:r w:rsidRPr="00612B60">
        <w:rPr>
          <w:rFonts w:ascii="Arial Narrow" w:eastAsia="Arial Narrow" w:hAnsi="Arial Narrow" w:cs="Arial Narrow"/>
          <w:sz w:val="24"/>
          <w:szCs w:val="24"/>
          <w:lang w:val="fr-CM"/>
        </w:rPr>
        <w:t>2</w:t>
      </w:r>
    </w:p>
    <w:p w14:paraId="4095DB72" w14:textId="77777777" w:rsidR="00883D79" w:rsidRPr="00612B60" w:rsidRDefault="00883D79" w:rsidP="00883D79">
      <w:pPr>
        <w:spacing w:after="0" w:line="140" w:lineRule="exact"/>
        <w:rPr>
          <w:rFonts w:ascii="Times New Roman" w:eastAsia="Times New Roman" w:hAnsi="Times New Roman" w:cs="Times New Roman"/>
          <w:sz w:val="15"/>
          <w:szCs w:val="15"/>
          <w:lang w:val="fr-CM"/>
        </w:rPr>
      </w:pPr>
    </w:p>
    <w:p w14:paraId="501079C2" w14:textId="77777777" w:rsidR="00883D79" w:rsidRPr="00612B60" w:rsidRDefault="00883D79" w:rsidP="00883D79">
      <w:pPr>
        <w:spacing w:after="0" w:line="200" w:lineRule="exact"/>
        <w:rPr>
          <w:rFonts w:ascii="Times New Roman" w:eastAsia="Times New Roman" w:hAnsi="Times New Roman" w:cs="Times New Roman"/>
          <w:sz w:val="20"/>
          <w:szCs w:val="20"/>
          <w:lang w:val="fr-CM"/>
        </w:rPr>
      </w:pPr>
    </w:p>
    <w:p w14:paraId="231BDD0C" w14:textId="77777777" w:rsidR="00883D79" w:rsidRPr="00612B60" w:rsidRDefault="00883D79" w:rsidP="00883D79">
      <w:pPr>
        <w:spacing w:after="0" w:line="200" w:lineRule="exact"/>
        <w:rPr>
          <w:rFonts w:ascii="Times New Roman" w:eastAsia="Times New Roman" w:hAnsi="Times New Roman" w:cs="Times New Roman"/>
          <w:sz w:val="20"/>
          <w:szCs w:val="20"/>
          <w:lang w:val="fr-CM"/>
        </w:rPr>
      </w:pPr>
    </w:p>
    <w:p w14:paraId="7EFBD977" w14:textId="77777777" w:rsidR="00883D79" w:rsidRPr="00612B60" w:rsidRDefault="00883D79" w:rsidP="00883D79">
      <w:pPr>
        <w:spacing w:after="0" w:line="240" w:lineRule="auto"/>
        <w:ind w:left="113"/>
        <w:jc w:val="both"/>
        <w:rPr>
          <w:rFonts w:ascii="Arial Narrow" w:eastAsia="Arial Narrow" w:hAnsi="Arial Narrow" w:cs="Arial Narrow"/>
          <w:spacing w:val="1"/>
          <w:sz w:val="24"/>
          <w:szCs w:val="24"/>
          <w:lang w:val="fr-CM"/>
        </w:rPr>
      </w:pPr>
      <w:r w:rsidRPr="00612B60">
        <w:rPr>
          <w:rFonts w:ascii="Arial Narrow" w:eastAsia="Arial Narrow" w:hAnsi="Arial Narrow" w:cs="Arial Narrow"/>
          <w:spacing w:val="1"/>
          <w:sz w:val="24"/>
          <w:szCs w:val="24"/>
          <w:lang w:val="fr-CM"/>
        </w:rPr>
        <w:t>3.   Le   Maître   d’Ouvrage   peut   proposer   un   cadre   du   sous   détail   des   prix   unitaires comportant les éléments énoncés au point 1 ci-dessus.</w:t>
      </w:r>
    </w:p>
    <w:p w14:paraId="2AEEF00D" w14:textId="77777777" w:rsidR="00DF35C8" w:rsidRPr="00612B60" w:rsidRDefault="00DF35C8" w:rsidP="00DF35C8">
      <w:pPr>
        <w:spacing w:after="0" w:line="240" w:lineRule="auto"/>
        <w:ind w:left="113"/>
        <w:jc w:val="center"/>
        <w:rPr>
          <w:rFonts w:ascii="Times New Roman" w:eastAsia="Arial Narrow" w:hAnsi="Times New Roman" w:cs="Times New Roman"/>
          <w:sz w:val="24"/>
          <w:szCs w:val="24"/>
          <w:lang w:val="en-US"/>
        </w:rPr>
        <w:sectPr w:rsidR="00DF35C8" w:rsidRPr="00612B60" w:rsidSect="00883902">
          <w:footerReference w:type="default" r:id="rId56"/>
          <w:pgSz w:w="11900" w:h="16820"/>
          <w:pgMar w:top="1460" w:right="1040" w:bottom="280" w:left="1020" w:header="0" w:footer="761" w:gutter="0"/>
          <w:cols w:space="720"/>
        </w:sectPr>
      </w:pPr>
    </w:p>
    <w:p w14:paraId="2B7BEA5B" w14:textId="63A98BBA" w:rsidR="00792BAE" w:rsidRPr="00612B60" w:rsidRDefault="00792BAE" w:rsidP="00DF35C8">
      <w:pPr>
        <w:autoSpaceDE w:val="0"/>
        <w:autoSpaceDN w:val="0"/>
        <w:adjustRightInd w:val="0"/>
        <w:spacing w:before="53" w:after="0" w:line="240" w:lineRule="auto"/>
        <w:jc w:val="center"/>
        <w:rPr>
          <w:rFonts w:ascii="Times New Roman" w:eastAsia="MS UI Gothic" w:hAnsi="Times New Roman" w:cs="Times New Roman"/>
          <w:sz w:val="32"/>
          <w:szCs w:val="32"/>
        </w:rPr>
      </w:pPr>
      <w:r w:rsidRPr="00612B60">
        <w:rPr>
          <w:rFonts w:ascii="Times New Roman" w:eastAsia="MS UI Gothic" w:hAnsi="Times New Roman" w:cs="Times New Roman"/>
          <w:b/>
          <w:bCs/>
          <w:sz w:val="32"/>
          <w:szCs w:val="32"/>
        </w:rPr>
        <w:lastRenderedPageBreak/>
        <w:t>MODELE DESOUS-DETAIL DES</w:t>
      </w:r>
      <w:r w:rsidR="00796CCA" w:rsidRPr="00612B60">
        <w:rPr>
          <w:rFonts w:ascii="Times New Roman" w:eastAsia="MS UI Gothic" w:hAnsi="Times New Roman" w:cs="Times New Roman"/>
          <w:b/>
          <w:bCs/>
          <w:sz w:val="32"/>
          <w:szCs w:val="32"/>
        </w:rPr>
        <w:t xml:space="preserve"> </w:t>
      </w:r>
      <w:r w:rsidRPr="00612B60">
        <w:rPr>
          <w:rFonts w:ascii="Times New Roman" w:eastAsia="MS UI Gothic" w:hAnsi="Times New Roman" w:cs="Times New Roman"/>
          <w:b/>
          <w:bCs/>
          <w:sz w:val="32"/>
          <w:szCs w:val="32"/>
        </w:rPr>
        <w:t>PRIX</w:t>
      </w:r>
    </w:p>
    <w:p w14:paraId="4BDA7F0C" w14:textId="77777777" w:rsidR="00792BAE" w:rsidRPr="00612B60" w:rsidRDefault="00792BAE" w:rsidP="00792BAE">
      <w:pPr>
        <w:autoSpaceDE w:val="0"/>
        <w:autoSpaceDN w:val="0"/>
        <w:adjustRightInd w:val="0"/>
        <w:spacing w:before="5" w:after="0" w:line="220" w:lineRule="atLeast"/>
        <w:rPr>
          <w:rFonts w:ascii="Times New Roman" w:eastAsia="MS UI Gothic" w:hAnsi="Times New Roman" w:cs="Times New Roman"/>
        </w:rPr>
      </w:pPr>
    </w:p>
    <w:p w14:paraId="1848CEF8" w14:textId="77777777" w:rsidR="00792BAE" w:rsidRPr="00612B60" w:rsidRDefault="00792BAE" w:rsidP="000B323F">
      <w:pPr>
        <w:autoSpaceDE w:val="0"/>
        <w:autoSpaceDN w:val="0"/>
        <w:adjustRightInd w:val="0"/>
        <w:spacing w:after="0" w:line="240" w:lineRule="auto"/>
        <w:ind w:right="3673"/>
        <w:jc w:val="center"/>
        <w:rPr>
          <w:rFonts w:ascii="Times New Roman" w:eastAsia="MS UI Gothic" w:hAnsi="Times New Roman" w:cs="Times New Roman"/>
        </w:rPr>
      </w:pPr>
      <w:r w:rsidRPr="00612B60">
        <w:rPr>
          <w:rFonts w:ascii="Times New Roman" w:eastAsia="MS UI Gothic" w:hAnsi="Times New Roman" w:cs="Times New Roman"/>
          <w:b/>
          <w:bCs/>
          <w:spacing w:val="-1"/>
        </w:rPr>
        <w:t>CADR</w:t>
      </w:r>
      <w:r w:rsidRPr="00612B60">
        <w:rPr>
          <w:rFonts w:ascii="Times New Roman" w:eastAsia="MS UI Gothic" w:hAnsi="Times New Roman" w:cs="Times New Roman"/>
          <w:b/>
          <w:bCs/>
        </w:rPr>
        <w:t>E</w:t>
      </w:r>
      <w:r w:rsidRPr="00612B60">
        <w:rPr>
          <w:rFonts w:ascii="Times New Roman" w:eastAsia="MS UI Gothic" w:hAnsi="Times New Roman" w:cs="Times New Roman"/>
          <w:b/>
          <w:bCs/>
          <w:spacing w:val="1"/>
        </w:rPr>
        <w:t>D</w:t>
      </w:r>
      <w:r w:rsidRPr="00612B60">
        <w:rPr>
          <w:rFonts w:ascii="Times New Roman" w:eastAsia="MS UI Gothic" w:hAnsi="Times New Roman" w:cs="Times New Roman"/>
          <w:b/>
          <w:bCs/>
        </w:rPr>
        <w:t>U</w:t>
      </w:r>
      <w:r w:rsidRPr="00612B60">
        <w:rPr>
          <w:rFonts w:ascii="Times New Roman" w:eastAsia="MS UI Gothic" w:hAnsi="Times New Roman" w:cs="Times New Roman"/>
          <w:b/>
          <w:bCs/>
          <w:spacing w:val="-1"/>
        </w:rPr>
        <w:t xml:space="preserve"> S</w:t>
      </w:r>
      <w:r w:rsidRPr="00612B60">
        <w:rPr>
          <w:rFonts w:ascii="Times New Roman" w:eastAsia="MS UI Gothic" w:hAnsi="Times New Roman" w:cs="Times New Roman"/>
          <w:b/>
          <w:bCs/>
        </w:rPr>
        <w:t>O</w:t>
      </w:r>
      <w:r w:rsidRPr="00612B60">
        <w:rPr>
          <w:rFonts w:ascii="Times New Roman" w:eastAsia="MS UI Gothic" w:hAnsi="Times New Roman" w:cs="Times New Roman"/>
          <w:b/>
          <w:bCs/>
          <w:spacing w:val="-1"/>
        </w:rPr>
        <w:t>U</w:t>
      </w:r>
      <w:r w:rsidRPr="00612B60">
        <w:rPr>
          <w:rFonts w:ascii="Times New Roman" w:eastAsia="MS UI Gothic" w:hAnsi="Times New Roman" w:cs="Times New Roman"/>
          <w:b/>
          <w:bCs/>
        </w:rPr>
        <w:t>S-</w:t>
      </w:r>
      <w:r w:rsidRPr="00612B60">
        <w:rPr>
          <w:rFonts w:ascii="Times New Roman" w:eastAsia="MS UI Gothic" w:hAnsi="Times New Roman" w:cs="Times New Roman"/>
          <w:b/>
          <w:bCs/>
          <w:spacing w:val="-1"/>
        </w:rPr>
        <w:t>DE</w:t>
      </w:r>
      <w:r w:rsidRPr="00612B60">
        <w:rPr>
          <w:rFonts w:ascii="Times New Roman" w:eastAsia="MS UI Gothic" w:hAnsi="Times New Roman" w:cs="Times New Roman"/>
          <w:b/>
          <w:bCs/>
        </w:rPr>
        <w:t>T</w:t>
      </w:r>
      <w:r w:rsidRPr="00612B60">
        <w:rPr>
          <w:rFonts w:ascii="Times New Roman" w:eastAsia="MS UI Gothic" w:hAnsi="Times New Roman" w:cs="Times New Roman"/>
          <w:b/>
          <w:bCs/>
          <w:spacing w:val="-1"/>
        </w:rPr>
        <w:t>A</w:t>
      </w:r>
      <w:r w:rsidRPr="00612B60">
        <w:rPr>
          <w:rFonts w:ascii="Times New Roman" w:eastAsia="MS UI Gothic" w:hAnsi="Times New Roman" w:cs="Times New Roman"/>
          <w:b/>
          <w:bCs/>
        </w:rPr>
        <w:t xml:space="preserve">IL </w:t>
      </w:r>
      <w:r w:rsidRPr="00612B60">
        <w:rPr>
          <w:rFonts w:ascii="Times New Roman" w:eastAsia="MS UI Gothic" w:hAnsi="Times New Roman" w:cs="Times New Roman"/>
          <w:b/>
          <w:bCs/>
          <w:spacing w:val="1"/>
        </w:rPr>
        <w:t>D</w:t>
      </w:r>
      <w:r w:rsidRPr="00612B60">
        <w:rPr>
          <w:rFonts w:ascii="Times New Roman" w:eastAsia="MS UI Gothic" w:hAnsi="Times New Roman" w:cs="Times New Roman"/>
          <w:b/>
          <w:bCs/>
          <w:spacing w:val="-1"/>
        </w:rPr>
        <w:t>E</w:t>
      </w:r>
      <w:r w:rsidRPr="00612B60">
        <w:rPr>
          <w:rFonts w:ascii="Times New Roman" w:eastAsia="MS UI Gothic" w:hAnsi="Times New Roman" w:cs="Times New Roman"/>
          <w:b/>
          <w:bCs/>
        </w:rPr>
        <w:t>S</w:t>
      </w:r>
      <w:r w:rsidRPr="00612B60">
        <w:rPr>
          <w:rFonts w:ascii="Times New Roman" w:eastAsia="MS UI Gothic" w:hAnsi="Times New Roman" w:cs="Times New Roman"/>
          <w:b/>
          <w:bCs/>
          <w:spacing w:val="-1"/>
        </w:rPr>
        <w:t xml:space="preserve"> PR</w:t>
      </w:r>
      <w:r w:rsidRPr="00612B60">
        <w:rPr>
          <w:rFonts w:ascii="Times New Roman" w:eastAsia="MS UI Gothic" w:hAnsi="Times New Roman" w:cs="Times New Roman"/>
          <w:b/>
          <w:bCs/>
        </w:rPr>
        <w:t>IX</w:t>
      </w:r>
    </w:p>
    <w:p w14:paraId="3C38D13E" w14:textId="77777777" w:rsidR="00792BAE" w:rsidRPr="00612B60" w:rsidRDefault="00792BAE" w:rsidP="00792BAE">
      <w:pPr>
        <w:autoSpaceDE w:val="0"/>
        <w:autoSpaceDN w:val="0"/>
        <w:adjustRightInd w:val="0"/>
        <w:spacing w:before="6" w:after="0" w:line="100" w:lineRule="atLeast"/>
        <w:rPr>
          <w:rFonts w:ascii="Times New Roman" w:eastAsia="MS UI Gothic" w:hAnsi="Times New Roman" w:cs="Times New Roman"/>
          <w:sz w:val="11"/>
          <w:szCs w:val="11"/>
        </w:rPr>
      </w:pPr>
    </w:p>
    <w:tbl>
      <w:tblPr>
        <w:tblW w:w="0" w:type="auto"/>
        <w:tblInd w:w="84" w:type="dxa"/>
        <w:tblLayout w:type="fixed"/>
        <w:tblCellMar>
          <w:left w:w="0" w:type="dxa"/>
          <w:right w:w="0" w:type="dxa"/>
        </w:tblCellMar>
        <w:tblLook w:val="0000" w:firstRow="0" w:lastRow="0" w:firstColumn="0" w:lastColumn="0" w:noHBand="0" w:noVBand="0"/>
      </w:tblPr>
      <w:tblGrid>
        <w:gridCol w:w="910"/>
        <w:gridCol w:w="3317"/>
        <w:gridCol w:w="1700"/>
        <w:gridCol w:w="1834"/>
        <w:gridCol w:w="2554"/>
      </w:tblGrid>
      <w:tr w:rsidR="006E2509" w:rsidRPr="00612B60" w14:paraId="42F4DDBF" w14:textId="77777777">
        <w:trPr>
          <w:trHeight w:val="398"/>
        </w:trPr>
        <w:tc>
          <w:tcPr>
            <w:tcW w:w="4227" w:type="dxa"/>
            <w:gridSpan w:val="2"/>
            <w:tcBorders>
              <w:top w:val="single" w:sz="6" w:space="0" w:color="000000"/>
              <w:left w:val="single" w:sz="6" w:space="0" w:color="000000"/>
              <w:bottom w:val="single" w:sz="6" w:space="0" w:color="000000"/>
              <w:right w:val="single" w:sz="6" w:space="0" w:color="000000"/>
            </w:tcBorders>
            <w:shd w:val="clear" w:color="000000" w:fill="FFFFFF"/>
          </w:tcPr>
          <w:p w14:paraId="6AC0067F" w14:textId="77777777" w:rsidR="00792BAE" w:rsidRPr="00612B60" w:rsidRDefault="00792BAE">
            <w:pPr>
              <w:autoSpaceDE w:val="0"/>
              <w:autoSpaceDN w:val="0"/>
              <w:adjustRightInd w:val="0"/>
              <w:spacing w:after="0" w:line="240" w:lineRule="auto"/>
              <w:ind w:left="1936"/>
              <w:rPr>
                <w:rFonts w:ascii="Times New Roman" w:eastAsia="MS UI Gothic" w:hAnsi="Times New Roman" w:cs="Times New Roman"/>
              </w:rPr>
            </w:pPr>
            <w:r w:rsidRPr="00612B60">
              <w:rPr>
                <w:rFonts w:ascii="Times New Roman" w:eastAsia="MS UI Gothic" w:hAnsi="Times New Roman" w:cs="Times New Roman"/>
                <w:spacing w:val="-1"/>
              </w:rPr>
              <w:t>DES</w:t>
            </w:r>
            <w:r w:rsidRPr="00612B60">
              <w:rPr>
                <w:rFonts w:ascii="Times New Roman" w:eastAsia="MS UI Gothic" w:hAnsi="Times New Roman" w:cs="Times New Roman"/>
              </w:rPr>
              <w:t>I</w:t>
            </w:r>
            <w:r w:rsidRPr="00612B60">
              <w:rPr>
                <w:rFonts w:ascii="Times New Roman" w:eastAsia="MS UI Gothic" w:hAnsi="Times New Roman" w:cs="Times New Roman"/>
                <w:spacing w:val="1"/>
              </w:rPr>
              <w:t>G</w:t>
            </w:r>
            <w:r w:rsidRPr="00612B60">
              <w:rPr>
                <w:rFonts w:ascii="Times New Roman" w:eastAsia="MS UI Gothic" w:hAnsi="Times New Roman" w:cs="Times New Roman"/>
                <w:spacing w:val="-1"/>
              </w:rPr>
              <w:t>NA</w:t>
            </w:r>
            <w:r w:rsidRPr="00612B60">
              <w:rPr>
                <w:rFonts w:ascii="Times New Roman" w:eastAsia="MS UI Gothic" w:hAnsi="Times New Roman" w:cs="Times New Roman"/>
              </w:rPr>
              <w:t>TION</w:t>
            </w:r>
          </w:p>
        </w:tc>
        <w:tc>
          <w:tcPr>
            <w:tcW w:w="6088" w:type="dxa"/>
            <w:gridSpan w:val="3"/>
            <w:tcBorders>
              <w:top w:val="single" w:sz="6" w:space="0" w:color="000000"/>
              <w:left w:val="single" w:sz="6" w:space="0" w:color="000000"/>
              <w:bottom w:val="nil"/>
              <w:right w:val="single" w:sz="6" w:space="0" w:color="000000"/>
            </w:tcBorders>
            <w:shd w:val="clear" w:color="000000" w:fill="FFFFFF"/>
          </w:tcPr>
          <w:p w14:paraId="63C62135" w14:textId="77777777" w:rsidR="00792BAE" w:rsidRPr="00612B60" w:rsidRDefault="00792BAE">
            <w:pPr>
              <w:autoSpaceDE w:val="0"/>
              <w:autoSpaceDN w:val="0"/>
              <w:adjustRightInd w:val="0"/>
              <w:spacing w:after="0" w:line="240" w:lineRule="auto"/>
              <w:ind w:left="2125" w:right="2121"/>
              <w:jc w:val="center"/>
              <w:rPr>
                <w:rFonts w:ascii="Times New Roman" w:eastAsia="MS UI Gothic" w:hAnsi="Times New Roman" w:cs="Times New Roman"/>
              </w:rPr>
            </w:pPr>
            <w:r w:rsidRPr="00612B60">
              <w:rPr>
                <w:rFonts w:ascii="Times New Roman" w:eastAsia="MS UI Gothic" w:hAnsi="Times New Roman" w:cs="Times New Roman"/>
                <w:b/>
                <w:bCs/>
                <w:i/>
                <w:iCs/>
                <w:spacing w:val="-1"/>
              </w:rPr>
              <w:t>R</w:t>
            </w:r>
            <w:r w:rsidRPr="00612B60">
              <w:rPr>
                <w:rFonts w:ascii="Times New Roman" w:eastAsia="MS UI Gothic" w:hAnsi="Times New Roman" w:cs="Times New Roman"/>
                <w:b/>
                <w:bCs/>
                <w:i/>
                <w:iCs/>
              </w:rPr>
              <w:t>emblai des fou</w:t>
            </w:r>
            <w:r w:rsidRPr="00612B60">
              <w:rPr>
                <w:rFonts w:ascii="Times New Roman" w:eastAsia="MS UI Gothic" w:hAnsi="Times New Roman" w:cs="Times New Roman"/>
                <w:b/>
                <w:bCs/>
                <w:i/>
                <w:iCs/>
                <w:spacing w:val="-3"/>
              </w:rPr>
              <w:t>i</w:t>
            </w:r>
            <w:r w:rsidRPr="00612B60">
              <w:rPr>
                <w:rFonts w:ascii="Times New Roman" w:eastAsia="MS UI Gothic" w:hAnsi="Times New Roman" w:cs="Times New Roman"/>
                <w:b/>
                <w:bCs/>
                <w:i/>
                <w:iCs/>
              </w:rPr>
              <w:t>lles</w:t>
            </w:r>
          </w:p>
        </w:tc>
      </w:tr>
      <w:tr w:rsidR="006E2509" w:rsidRPr="00612B60" w14:paraId="1F32FF3B" w14:textId="77777777">
        <w:trPr>
          <w:trHeight w:val="398"/>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46EBCD04" w14:textId="77777777" w:rsidR="00792BAE" w:rsidRPr="00612B60" w:rsidRDefault="00792BAE">
            <w:pPr>
              <w:autoSpaceDE w:val="0"/>
              <w:autoSpaceDN w:val="0"/>
              <w:adjustRightInd w:val="0"/>
              <w:spacing w:after="0" w:line="240" w:lineRule="auto"/>
              <w:ind w:left="143"/>
              <w:rPr>
                <w:rFonts w:ascii="Times New Roman" w:eastAsia="MS UI Gothic" w:hAnsi="Times New Roman" w:cs="Times New Roman"/>
              </w:rPr>
            </w:pPr>
            <w:r w:rsidRPr="00612B60">
              <w:rPr>
                <w:rFonts w:ascii="Times New Roman" w:eastAsia="MS UI Gothic" w:hAnsi="Times New Roman" w:cs="Times New Roman"/>
                <w:b/>
                <w:bCs/>
                <w:spacing w:val="-1"/>
              </w:rPr>
              <w:t>N</w:t>
            </w:r>
            <w:r w:rsidRPr="00612B60">
              <w:rPr>
                <w:rFonts w:ascii="Times New Roman" w:eastAsia="MS UI Gothic" w:hAnsi="Times New Roman" w:cs="Times New Roman"/>
                <w:b/>
                <w:bCs/>
              </w:rPr>
              <w:t>° prix</w:t>
            </w: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5F24EA1E" w14:textId="77777777" w:rsidR="00792BAE" w:rsidRPr="00612B60" w:rsidRDefault="00792BAE">
            <w:pPr>
              <w:autoSpaceDE w:val="0"/>
              <w:autoSpaceDN w:val="0"/>
              <w:adjustRightInd w:val="0"/>
              <w:spacing w:after="0" w:line="240" w:lineRule="auto"/>
              <w:ind w:left="56"/>
              <w:rPr>
                <w:rFonts w:ascii="Times New Roman" w:eastAsia="MS UI Gothic" w:hAnsi="Times New Roman" w:cs="Times New Roman"/>
              </w:rPr>
            </w:pPr>
            <w:r w:rsidRPr="00612B60">
              <w:rPr>
                <w:rFonts w:ascii="Times New Roman" w:eastAsia="MS UI Gothic" w:hAnsi="Times New Roman" w:cs="Times New Roman"/>
                <w:b/>
                <w:bCs/>
                <w:spacing w:val="-1"/>
              </w:rPr>
              <w:t>R</w:t>
            </w:r>
            <w:r w:rsidRPr="00612B60">
              <w:rPr>
                <w:rFonts w:ascii="Times New Roman" w:eastAsia="MS UI Gothic" w:hAnsi="Times New Roman" w:cs="Times New Roman"/>
                <w:b/>
                <w:bCs/>
              </w:rPr>
              <w:t>endement jou</w:t>
            </w:r>
            <w:r w:rsidRPr="00612B60">
              <w:rPr>
                <w:rFonts w:ascii="Times New Roman" w:eastAsia="MS UI Gothic" w:hAnsi="Times New Roman" w:cs="Times New Roman"/>
                <w:b/>
                <w:bCs/>
                <w:spacing w:val="-1"/>
              </w:rPr>
              <w:t>r</w:t>
            </w:r>
            <w:r w:rsidRPr="00612B60">
              <w:rPr>
                <w:rFonts w:ascii="Times New Roman" w:eastAsia="MS UI Gothic" w:hAnsi="Times New Roman" w:cs="Times New Roman"/>
                <w:b/>
                <w:bCs/>
              </w:rPr>
              <w:t>nalier</w:t>
            </w: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26366EAC" w14:textId="77777777" w:rsidR="00792BAE" w:rsidRPr="00612B60" w:rsidRDefault="00792BAE">
            <w:pPr>
              <w:autoSpaceDE w:val="0"/>
              <w:autoSpaceDN w:val="0"/>
              <w:adjustRightInd w:val="0"/>
              <w:spacing w:after="0" w:line="240" w:lineRule="auto"/>
              <w:ind w:left="210"/>
              <w:rPr>
                <w:rFonts w:ascii="Times New Roman" w:eastAsia="MS UI Gothic" w:hAnsi="Times New Roman" w:cs="Times New Roman"/>
              </w:rPr>
            </w:pPr>
            <w:r w:rsidRPr="00612B60">
              <w:rPr>
                <w:rFonts w:ascii="Times New Roman" w:eastAsia="MS UI Gothic" w:hAnsi="Times New Roman" w:cs="Times New Roman"/>
                <w:b/>
                <w:bCs/>
              </w:rPr>
              <w:t>Quanti</w:t>
            </w:r>
            <w:r w:rsidRPr="00612B60">
              <w:rPr>
                <w:rFonts w:ascii="Times New Roman" w:eastAsia="MS UI Gothic" w:hAnsi="Times New Roman" w:cs="Times New Roman"/>
                <w:b/>
                <w:bCs/>
                <w:spacing w:val="-1"/>
              </w:rPr>
              <w:t>t</w:t>
            </w:r>
            <w:r w:rsidRPr="00612B60">
              <w:rPr>
                <w:rFonts w:ascii="Times New Roman" w:eastAsia="MS UI Gothic" w:hAnsi="Times New Roman" w:cs="Times New Roman"/>
                <w:b/>
                <w:bCs/>
              </w:rPr>
              <w:t>é tota</w:t>
            </w:r>
            <w:r w:rsidRPr="00612B60">
              <w:rPr>
                <w:rFonts w:ascii="Times New Roman" w:eastAsia="MS UI Gothic" w:hAnsi="Times New Roman" w:cs="Times New Roman"/>
                <w:b/>
                <w:bCs/>
                <w:spacing w:val="-3"/>
              </w:rPr>
              <w:t>l</w:t>
            </w:r>
            <w:r w:rsidRPr="00612B60">
              <w:rPr>
                <w:rFonts w:ascii="Times New Roman" w:eastAsia="MS UI Gothic" w:hAnsi="Times New Roman" w:cs="Times New Roman"/>
                <w:b/>
                <w:bCs/>
              </w:rPr>
              <w:t>e</w:t>
            </w: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114073EF" w14:textId="77777777" w:rsidR="00792BAE" w:rsidRPr="00612B60" w:rsidRDefault="00792BAE">
            <w:pPr>
              <w:autoSpaceDE w:val="0"/>
              <w:autoSpaceDN w:val="0"/>
              <w:adjustRightInd w:val="0"/>
              <w:spacing w:after="0" w:line="240" w:lineRule="auto"/>
              <w:ind w:left="646" w:right="642"/>
              <w:jc w:val="center"/>
              <w:rPr>
                <w:rFonts w:ascii="Times New Roman" w:eastAsia="MS UI Gothic" w:hAnsi="Times New Roman" w:cs="Times New Roman"/>
              </w:rPr>
            </w:pPr>
            <w:r w:rsidRPr="00612B60">
              <w:rPr>
                <w:rFonts w:ascii="Times New Roman" w:eastAsia="MS UI Gothic" w:hAnsi="Times New Roman" w:cs="Times New Roman"/>
                <w:b/>
                <w:bCs/>
                <w:spacing w:val="-1"/>
              </w:rPr>
              <w:t>U</w:t>
            </w:r>
            <w:r w:rsidRPr="00612B60">
              <w:rPr>
                <w:rFonts w:ascii="Times New Roman" w:eastAsia="MS UI Gothic" w:hAnsi="Times New Roman" w:cs="Times New Roman"/>
                <w:b/>
                <w:bCs/>
              </w:rPr>
              <w:t>nité</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70AC5B2F" w14:textId="77777777" w:rsidR="00792BAE" w:rsidRPr="00612B60" w:rsidRDefault="00792BAE">
            <w:pPr>
              <w:autoSpaceDE w:val="0"/>
              <w:autoSpaceDN w:val="0"/>
              <w:adjustRightInd w:val="0"/>
              <w:spacing w:after="0" w:line="240" w:lineRule="auto"/>
              <w:ind w:left="369"/>
              <w:rPr>
                <w:rFonts w:ascii="Times New Roman" w:eastAsia="MS UI Gothic" w:hAnsi="Times New Roman" w:cs="Times New Roman"/>
              </w:rPr>
            </w:pPr>
            <w:r w:rsidRPr="00612B60">
              <w:rPr>
                <w:rFonts w:ascii="Times New Roman" w:eastAsia="MS UI Gothic" w:hAnsi="Times New Roman" w:cs="Times New Roman"/>
                <w:b/>
                <w:bCs/>
                <w:spacing w:val="-1"/>
              </w:rPr>
              <w:t>D</w:t>
            </w:r>
            <w:r w:rsidRPr="00612B60">
              <w:rPr>
                <w:rFonts w:ascii="Times New Roman" w:eastAsia="MS UI Gothic" w:hAnsi="Times New Roman" w:cs="Times New Roman"/>
                <w:b/>
                <w:bCs/>
              </w:rPr>
              <w:t>u</w:t>
            </w:r>
            <w:r w:rsidRPr="00612B60">
              <w:rPr>
                <w:rFonts w:ascii="Times New Roman" w:eastAsia="MS UI Gothic" w:hAnsi="Times New Roman" w:cs="Times New Roman"/>
                <w:b/>
                <w:bCs/>
                <w:spacing w:val="-1"/>
              </w:rPr>
              <w:t>r</w:t>
            </w:r>
            <w:r w:rsidRPr="00612B60">
              <w:rPr>
                <w:rFonts w:ascii="Times New Roman" w:eastAsia="MS UI Gothic" w:hAnsi="Times New Roman" w:cs="Times New Roman"/>
                <w:b/>
                <w:bCs/>
              </w:rPr>
              <w:t>ée activité (jou</w:t>
            </w:r>
            <w:r w:rsidRPr="00612B60">
              <w:rPr>
                <w:rFonts w:ascii="Times New Roman" w:eastAsia="MS UI Gothic" w:hAnsi="Times New Roman" w:cs="Times New Roman"/>
                <w:b/>
                <w:bCs/>
                <w:spacing w:val="-1"/>
              </w:rPr>
              <w:t>r</w:t>
            </w:r>
            <w:r w:rsidRPr="00612B60">
              <w:rPr>
                <w:rFonts w:ascii="Times New Roman" w:eastAsia="MS UI Gothic" w:hAnsi="Times New Roman" w:cs="Times New Roman"/>
                <w:b/>
                <w:bCs/>
              </w:rPr>
              <w:t>s)</w:t>
            </w:r>
          </w:p>
        </w:tc>
      </w:tr>
      <w:tr w:rsidR="006E2509" w:rsidRPr="00612B60" w14:paraId="293F6287" w14:textId="77777777">
        <w:trPr>
          <w:trHeight w:val="398"/>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0276364E" w14:textId="77777777" w:rsidR="00792BAE" w:rsidRPr="00612B60" w:rsidRDefault="00792BAE">
            <w:pPr>
              <w:autoSpaceDE w:val="0"/>
              <w:autoSpaceDN w:val="0"/>
              <w:adjustRightInd w:val="0"/>
              <w:spacing w:after="0" w:line="240" w:lineRule="auto"/>
              <w:ind w:left="279" w:right="284"/>
              <w:jc w:val="center"/>
              <w:rPr>
                <w:rFonts w:ascii="Times New Roman" w:eastAsia="MS UI Gothic" w:hAnsi="Times New Roman" w:cs="Times New Roman"/>
              </w:rPr>
            </w:pPr>
            <w:r w:rsidRPr="00612B60">
              <w:rPr>
                <w:rFonts w:ascii="Times New Roman" w:eastAsia="MS UI Gothic" w:hAnsi="Times New Roman" w:cs="Times New Roman"/>
              </w:rPr>
              <w:t>1.5</w:t>
            </w: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0C0E06D6"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1128F193"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6AC856DA" w14:textId="77777777" w:rsidR="00792BAE" w:rsidRPr="00612B60" w:rsidRDefault="00792BAE">
            <w:pPr>
              <w:autoSpaceDE w:val="0"/>
              <w:autoSpaceDN w:val="0"/>
              <w:adjustRightInd w:val="0"/>
              <w:spacing w:after="0" w:line="240" w:lineRule="auto"/>
              <w:ind w:left="764" w:right="761"/>
              <w:jc w:val="center"/>
              <w:rPr>
                <w:rFonts w:ascii="Times New Roman" w:eastAsia="MS UI Gothic" w:hAnsi="Times New Roman" w:cs="Times New Roman"/>
              </w:rPr>
            </w:pPr>
            <w:r w:rsidRPr="00612B60">
              <w:rPr>
                <w:rFonts w:ascii="Times New Roman" w:eastAsia="MS UI Gothic" w:hAnsi="Times New Roman" w:cs="Times New Roman"/>
              </w:rPr>
              <w:t>m</w:t>
            </w:r>
            <w:r w:rsidRPr="00612B60">
              <w:rPr>
                <w:rFonts w:ascii="Times New Roman" w:eastAsia="MS UI Gothic" w:hAnsi="Times New Roman" w:cs="Times New Roman"/>
                <w:position w:val="6"/>
                <w:sz w:val="14"/>
                <w:szCs w:val="14"/>
              </w:rPr>
              <w:t>3</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22B8DE93" w14:textId="77777777" w:rsidR="00792BAE" w:rsidRPr="00612B60" w:rsidRDefault="00792BAE">
            <w:pPr>
              <w:autoSpaceDE w:val="0"/>
              <w:autoSpaceDN w:val="0"/>
              <w:adjustRightInd w:val="0"/>
              <w:spacing w:after="0" w:line="240" w:lineRule="auto"/>
              <w:ind w:left="1105" w:right="1103"/>
              <w:jc w:val="center"/>
              <w:rPr>
                <w:rFonts w:ascii="Times New Roman" w:eastAsia="MS UI Gothic" w:hAnsi="Times New Roman" w:cs="Times New Roman"/>
              </w:rPr>
            </w:pPr>
            <w:r w:rsidRPr="00612B60">
              <w:rPr>
                <w:rFonts w:ascii="Times New Roman" w:eastAsia="MS UI Gothic" w:hAnsi="Times New Roman" w:cs="Times New Roman"/>
              </w:rPr>
              <w:t>1,0</w:t>
            </w:r>
          </w:p>
        </w:tc>
      </w:tr>
      <w:tr w:rsidR="006E2509" w:rsidRPr="00612B60" w14:paraId="69B421D1" w14:textId="77777777">
        <w:trPr>
          <w:trHeight w:val="398"/>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7FB3A690"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2A09D421" w14:textId="77777777" w:rsidR="00792BAE" w:rsidRPr="00612B60" w:rsidRDefault="00792BAE">
            <w:pPr>
              <w:autoSpaceDE w:val="0"/>
              <w:autoSpaceDN w:val="0"/>
              <w:adjustRightInd w:val="0"/>
              <w:spacing w:after="0" w:line="240" w:lineRule="auto"/>
              <w:ind w:left="1073" w:right="1077"/>
              <w:jc w:val="center"/>
              <w:rPr>
                <w:rFonts w:ascii="Times New Roman" w:eastAsia="MS UI Gothic" w:hAnsi="Times New Roman" w:cs="Times New Roman"/>
              </w:rPr>
            </w:pPr>
            <w:r w:rsidRPr="00612B60">
              <w:rPr>
                <w:rFonts w:ascii="Times New Roman" w:eastAsia="MS UI Gothic" w:hAnsi="Times New Roman" w:cs="Times New Roman"/>
                <w:b/>
                <w:bCs/>
                <w:spacing w:val="-1"/>
              </w:rPr>
              <w:t>CA</w:t>
            </w:r>
            <w:r w:rsidRPr="00612B60">
              <w:rPr>
                <w:rFonts w:ascii="Times New Roman" w:eastAsia="MS UI Gothic" w:hAnsi="Times New Roman" w:cs="Times New Roman"/>
                <w:b/>
                <w:bCs/>
              </w:rPr>
              <w:t>T</w:t>
            </w:r>
            <w:r w:rsidRPr="00612B60">
              <w:rPr>
                <w:rFonts w:ascii="Times New Roman" w:eastAsia="MS UI Gothic" w:hAnsi="Times New Roman" w:cs="Times New Roman"/>
                <w:b/>
                <w:bCs/>
                <w:spacing w:val="-1"/>
              </w:rPr>
              <w:t>E</w:t>
            </w:r>
            <w:r w:rsidRPr="00612B60">
              <w:rPr>
                <w:rFonts w:ascii="Times New Roman" w:eastAsia="MS UI Gothic" w:hAnsi="Times New Roman" w:cs="Times New Roman"/>
                <w:b/>
                <w:bCs/>
              </w:rPr>
              <w:t>GO</w:t>
            </w:r>
            <w:r w:rsidRPr="00612B60">
              <w:rPr>
                <w:rFonts w:ascii="Times New Roman" w:eastAsia="MS UI Gothic" w:hAnsi="Times New Roman" w:cs="Times New Roman"/>
                <w:b/>
                <w:bCs/>
                <w:spacing w:val="-1"/>
              </w:rPr>
              <w:t>R</w:t>
            </w:r>
            <w:r w:rsidRPr="00612B60">
              <w:rPr>
                <w:rFonts w:ascii="Times New Roman" w:eastAsia="MS UI Gothic" w:hAnsi="Times New Roman" w:cs="Times New Roman"/>
                <w:b/>
                <w:bCs/>
              </w:rPr>
              <w:t>IE</w:t>
            </w: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561BCC88" w14:textId="77777777" w:rsidR="00792BAE" w:rsidRPr="00612B60" w:rsidRDefault="00792BAE">
            <w:pPr>
              <w:autoSpaceDE w:val="0"/>
              <w:autoSpaceDN w:val="0"/>
              <w:adjustRightInd w:val="0"/>
              <w:spacing w:after="0" w:line="240" w:lineRule="auto"/>
              <w:ind w:left="109"/>
              <w:rPr>
                <w:rFonts w:ascii="Times New Roman" w:eastAsia="MS UI Gothic" w:hAnsi="Times New Roman" w:cs="Times New Roman"/>
              </w:rPr>
            </w:pPr>
            <w:r w:rsidRPr="00612B60">
              <w:rPr>
                <w:rFonts w:ascii="Times New Roman" w:eastAsia="MS UI Gothic" w:hAnsi="Times New Roman" w:cs="Times New Roman"/>
                <w:b/>
                <w:bCs/>
                <w:spacing w:val="-1"/>
              </w:rPr>
              <w:t>S</w:t>
            </w:r>
            <w:r w:rsidRPr="00612B60">
              <w:rPr>
                <w:rFonts w:ascii="Times New Roman" w:eastAsia="MS UI Gothic" w:hAnsi="Times New Roman" w:cs="Times New Roman"/>
                <w:b/>
                <w:bCs/>
              </w:rPr>
              <w:t>alaire jo</w:t>
            </w:r>
            <w:r w:rsidRPr="00612B60">
              <w:rPr>
                <w:rFonts w:ascii="Times New Roman" w:eastAsia="MS UI Gothic" w:hAnsi="Times New Roman" w:cs="Times New Roman"/>
                <w:b/>
                <w:bCs/>
                <w:spacing w:val="-1"/>
              </w:rPr>
              <w:t>ur</w:t>
            </w:r>
            <w:r w:rsidRPr="00612B60">
              <w:rPr>
                <w:rFonts w:ascii="Times New Roman" w:eastAsia="MS UI Gothic" w:hAnsi="Times New Roman" w:cs="Times New Roman"/>
                <w:b/>
                <w:bCs/>
              </w:rPr>
              <w:t>nalier</w:t>
            </w: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03824F62" w14:textId="77777777" w:rsidR="00792BAE" w:rsidRPr="00612B60" w:rsidRDefault="00792BAE">
            <w:pPr>
              <w:autoSpaceDE w:val="0"/>
              <w:autoSpaceDN w:val="0"/>
              <w:adjustRightInd w:val="0"/>
              <w:spacing w:after="0" w:line="240" w:lineRule="auto"/>
              <w:ind w:left="311"/>
              <w:rPr>
                <w:rFonts w:ascii="Times New Roman" w:eastAsia="MS UI Gothic" w:hAnsi="Times New Roman" w:cs="Times New Roman"/>
              </w:rPr>
            </w:pPr>
            <w:r w:rsidRPr="00612B60">
              <w:rPr>
                <w:rFonts w:ascii="Times New Roman" w:eastAsia="MS UI Gothic" w:hAnsi="Times New Roman" w:cs="Times New Roman"/>
                <w:b/>
                <w:bCs/>
              </w:rPr>
              <w:t>jou</w:t>
            </w:r>
            <w:r w:rsidRPr="00612B60">
              <w:rPr>
                <w:rFonts w:ascii="Times New Roman" w:eastAsia="MS UI Gothic" w:hAnsi="Times New Roman" w:cs="Times New Roman"/>
                <w:b/>
                <w:bCs/>
                <w:spacing w:val="-1"/>
              </w:rPr>
              <w:t>r</w:t>
            </w:r>
            <w:r w:rsidRPr="00612B60">
              <w:rPr>
                <w:rFonts w:ascii="Times New Roman" w:eastAsia="MS UI Gothic" w:hAnsi="Times New Roman" w:cs="Times New Roman"/>
                <w:b/>
                <w:bCs/>
              </w:rPr>
              <w:t>s factu</w:t>
            </w:r>
            <w:r w:rsidRPr="00612B60">
              <w:rPr>
                <w:rFonts w:ascii="Times New Roman" w:eastAsia="MS UI Gothic" w:hAnsi="Times New Roman" w:cs="Times New Roman"/>
                <w:b/>
                <w:bCs/>
                <w:spacing w:val="-1"/>
              </w:rPr>
              <w:t>r</w:t>
            </w:r>
            <w:r w:rsidRPr="00612B60">
              <w:rPr>
                <w:rFonts w:ascii="Times New Roman" w:eastAsia="MS UI Gothic" w:hAnsi="Times New Roman" w:cs="Times New Roman"/>
                <w:b/>
                <w:bCs/>
              </w:rPr>
              <w:t>és</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392C0B23" w14:textId="77777777" w:rsidR="00792BAE" w:rsidRPr="00612B60" w:rsidRDefault="00792BAE">
            <w:pPr>
              <w:autoSpaceDE w:val="0"/>
              <w:autoSpaceDN w:val="0"/>
              <w:adjustRightInd w:val="0"/>
              <w:spacing w:after="0" w:line="240" w:lineRule="auto"/>
              <w:ind w:left="879" w:right="877"/>
              <w:jc w:val="center"/>
              <w:rPr>
                <w:rFonts w:ascii="Times New Roman" w:eastAsia="MS UI Gothic" w:hAnsi="Times New Roman" w:cs="Times New Roman"/>
              </w:rPr>
            </w:pPr>
            <w:r w:rsidRPr="00612B60">
              <w:rPr>
                <w:rFonts w:ascii="Times New Roman" w:eastAsia="MS UI Gothic" w:hAnsi="Times New Roman" w:cs="Times New Roman"/>
                <w:b/>
                <w:bCs/>
              </w:rPr>
              <w:t>Montant</w:t>
            </w:r>
          </w:p>
        </w:tc>
      </w:tr>
      <w:tr w:rsidR="006E2509" w:rsidRPr="00612B60" w14:paraId="3688C8EC" w14:textId="77777777">
        <w:trPr>
          <w:trHeight w:val="398"/>
        </w:trPr>
        <w:tc>
          <w:tcPr>
            <w:tcW w:w="910" w:type="dxa"/>
            <w:vMerge w:val="restart"/>
            <w:tcBorders>
              <w:top w:val="single" w:sz="6" w:space="0" w:color="000000"/>
              <w:left w:val="single" w:sz="6" w:space="0" w:color="000000"/>
              <w:bottom w:val="nil"/>
              <w:right w:val="single" w:sz="6" w:space="0" w:color="000000"/>
            </w:tcBorders>
            <w:shd w:val="clear" w:color="000000" w:fill="FFFFFF"/>
          </w:tcPr>
          <w:p w14:paraId="3E82428A" w14:textId="77777777" w:rsidR="00792BAE" w:rsidRPr="00612B60" w:rsidRDefault="00792BAE">
            <w:pPr>
              <w:autoSpaceDE w:val="0"/>
              <w:autoSpaceDN w:val="0"/>
              <w:adjustRightInd w:val="0"/>
              <w:spacing w:after="0" w:line="200" w:lineRule="atLeast"/>
              <w:rPr>
                <w:rFonts w:ascii="Times New Roman" w:eastAsia="MS UI Gothic" w:hAnsi="Times New Roman" w:cs="Times New Roman"/>
              </w:rPr>
            </w:pPr>
          </w:p>
          <w:p w14:paraId="263F8C64" w14:textId="77777777" w:rsidR="00792BAE" w:rsidRPr="00612B60" w:rsidRDefault="00792BAE">
            <w:pPr>
              <w:autoSpaceDE w:val="0"/>
              <w:autoSpaceDN w:val="0"/>
              <w:adjustRightInd w:val="0"/>
              <w:spacing w:before="18" w:after="0" w:line="220" w:lineRule="atLeast"/>
              <w:rPr>
                <w:rFonts w:ascii="Times New Roman" w:eastAsia="MS UI Gothic" w:hAnsi="Times New Roman" w:cs="Times New Roman"/>
              </w:rPr>
            </w:pPr>
          </w:p>
          <w:p w14:paraId="6EF98D26" w14:textId="77777777" w:rsidR="00792BAE" w:rsidRPr="00612B60" w:rsidRDefault="00792BAE">
            <w:pPr>
              <w:autoSpaceDE w:val="0"/>
              <w:autoSpaceDN w:val="0"/>
              <w:adjustRightInd w:val="0"/>
              <w:spacing w:after="0" w:line="240" w:lineRule="auto"/>
              <w:ind w:left="469"/>
              <w:rPr>
                <w:rFonts w:ascii="Times New Roman" w:eastAsia="MS UI Gothic" w:hAnsi="Times New Roman" w:cs="Times New Roman"/>
              </w:rPr>
            </w:pPr>
            <w:r w:rsidRPr="00612B60">
              <w:rPr>
                <w:rFonts w:ascii="Times New Roman" w:eastAsia="MS UI Gothic" w:hAnsi="Times New Roman" w:cs="Times New Roman"/>
              </w:rPr>
              <w:t>MAIN</w:t>
            </w:r>
            <w:r w:rsidRPr="00612B60">
              <w:rPr>
                <w:rFonts w:ascii="Times New Roman" w:eastAsia="MS UI Gothic" w:hAnsi="Times New Roman" w:cs="Times New Roman"/>
                <w:spacing w:val="-1"/>
              </w:rPr>
              <w:t xml:space="preserve"> D'</w:t>
            </w:r>
            <w:r w:rsidRPr="00612B60">
              <w:rPr>
                <w:rFonts w:ascii="Times New Roman" w:eastAsia="MS UI Gothic" w:hAnsi="Times New Roman" w:cs="Times New Roman"/>
              </w:rPr>
              <w:t>O</w:t>
            </w:r>
            <w:r w:rsidRPr="00612B60">
              <w:rPr>
                <w:rFonts w:ascii="Times New Roman" w:eastAsia="MS UI Gothic" w:hAnsi="Times New Roman" w:cs="Times New Roman"/>
                <w:spacing w:val="-1"/>
              </w:rPr>
              <w:t>EUVR</w:t>
            </w:r>
            <w:r w:rsidRPr="00612B60">
              <w:rPr>
                <w:rFonts w:ascii="Times New Roman" w:eastAsia="MS UI Gothic" w:hAnsi="Times New Roman" w:cs="Times New Roman"/>
              </w:rPr>
              <w:t>E</w:t>
            </w: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76A8ED2D"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499FD9A6"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146D8A5A"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49615864"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r>
      <w:tr w:rsidR="006E2509" w:rsidRPr="00612B60" w14:paraId="5F5C8FA2" w14:textId="77777777">
        <w:trPr>
          <w:trHeight w:val="398"/>
        </w:trPr>
        <w:tc>
          <w:tcPr>
            <w:tcW w:w="910" w:type="dxa"/>
            <w:vMerge/>
            <w:tcBorders>
              <w:top w:val="nil"/>
              <w:left w:val="single" w:sz="6" w:space="0" w:color="000000"/>
              <w:bottom w:val="nil"/>
              <w:right w:val="single" w:sz="6" w:space="0" w:color="000000"/>
            </w:tcBorders>
            <w:shd w:val="clear" w:color="000000" w:fill="FFFFFF"/>
          </w:tcPr>
          <w:p w14:paraId="3890E259" w14:textId="77777777" w:rsidR="00792BAE" w:rsidRPr="00612B60" w:rsidRDefault="00792BAE">
            <w:pPr>
              <w:autoSpaceDE w:val="0"/>
              <w:autoSpaceDN w:val="0"/>
              <w:adjustRightInd w:val="0"/>
              <w:spacing w:after="200" w:line="276" w:lineRule="auto"/>
              <w:rPr>
                <w:rFonts w:ascii="Times New Roman" w:eastAsia="MS UI Gothic" w:hAnsi="Times New Roman" w:cs="Times New Roman"/>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2948374A"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527DEC3F"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43DD08F9"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11AE1B5E"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r>
      <w:tr w:rsidR="006E2509" w:rsidRPr="00612B60" w14:paraId="54922D8A" w14:textId="77777777">
        <w:trPr>
          <w:trHeight w:val="401"/>
        </w:trPr>
        <w:tc>
          <w:tcPr>
            <w:tcW w:w="910" w:type="dxa"/>
            <w:vMerge/>
            <w:tcBorders>
              <w:top w:val="nil"/>
              <w:left w:val="single" w:sz="6" w:space="0" w:color="000000"/>
              <w:bottom w:val="nil"/>
              <w:right w:val="single" w:sz="6" w:space="0" w:color="000000"/>
            </w:tcBorders>
            <w:shd w:val="clear" w:color="000000" w:fill="FFFFFF"/>
          </w:tcPr>
          <w:p w14:paraId="7CFF1350" w14:textId="77777777" w:rsidR="00792BAE" w:rsidRPr="00612B60" w:rsidRDefault="00792BAE">
            <w:pPr>
              <w:autoSpaceDE w:val="0"/>
              <w:autoSpaceDN w:val="0"/>
              <w:adjustRightInd w:val="0"/>
              <w:spacing w:after="200" w:line="276" w:lineRule="auto"/>
              <w:rPr>
                <w:rFonts w:ascii="Times New Roman" w:eastAsia="MS UI Gothic" w:hAnsi="Times New Roman" w:cs="Times New Roman"/>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6094DF9E"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4A539E78"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04F334EB"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0141CE40"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r>
      <w:tr w:rsidR="006E2509" w:rsidRPr="00612B60" w14:paraId="0E4E6C48" w14:textId="77777777">
        <w:trPr>
          <w:trHeight w:val="398"/>
        </w:trPr>
        <w:tc>
          <w:tcPr>
            <w:tcW w:w="910" w:type="dxa"/>
            <w:vMerge/>
            <w:tcBorders>
              <w:top w:val="nil"/>
              <w:left w:val="single" w:sz="6" w:space="0" w:color="000000"/>
              <w:bottom w:val="nil"/>
              <w:right w:val="single" w:sz="6" w:space="0" w:color="000000"/>
            </w:tcBorders>
            <w:shd w:val="clear" w:color="000000" w:fill="FFFFFF"/>
          </w:tcPr>
          <w:p w14:paraId="06E9DB22" w14:textId="77777777" w:rsidR="00792BAE" w:rsidRPr="00612B60" w:rsidRDefault="00792BAE">
            <w:pPr>
              <w:autoSpaceDE w:val="0"/>
              <w:autoSpaceDN w:val="0"/>
              <w:adjustRightInd w:val="0"/>
              <w:spacing w:after="200" w:line="276" w:lineRule="auto"/>
              <w:rPr>
                <w:rFonts w:ascii="Times New Roman" w:eastAsia="MS UI Gothic" w:hAnsi="Times New Roman" w:cs="Times New Roman"/>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548857AE"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0D988E1F"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309101EC"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46037939"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r>
      <w:tr w:rsidR="006E2509" w:rsidRPr="00612B60" w14:paraId="05877DBD" w14:textId="77777777">
        <w:trPr>
          <w:trHeight w:val="398"/>
        </w:trPr>
        <w:tc>
          <w:tcPr>
            <w:tcW w:w="910" w:type="dxa"/>
            <w:vMerge/>
            <w:tcBorders>
              <w:top w:val="nil"/>
              <w:left w:val="single" w:sz="6" w:space="0" w:color="000000"/>
              <w:bottom w:val="nil"/>
              <w:right w:val="single" w:sz="6" w:space="0" w:color="000000"/>
            </w:tcBorders>
            <w:shd w:val="clear" w:color="000000" w:fill="FFFFFF"/>
          </w:tcPr>
          <w:p w14:paraId="719CC132" w14:textId="77777777" w:rsidR="00792BAE" w:rsidRPr="00612B60" w:rsidRDefault="00792BAE">
            <w:pPr>
              <w:autoSpaceDE w:val="0"/>
              <w:autoSpaceDN w:val="0"/>
              <w:adjustRightInd w:val="0"/>
              <w:spacing w:after="200" w:line="276" w:lineRule="auto"/>
              <w:rPr>
                <w:rFonts w:ascii="Times New Roman" w:eastAsia="MS UI Gothic" w:hAnsi="Times New Roman" w:cs="Times New Roman"/>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25ACA077"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6A94AE19"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64E7F01D"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30F36C1E"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r>
      <w:tr w:rsidR="006E2509" w:rsidRPr="00612B60" w14:paraId="2738AF5C" w14:textId="77777777">
        <w:trPr>
          <w:trHeight w:val="398"/>
        </w:trPr>
        <w:tc>
          <w:tcPr>
            <w:tcW w:w="910" w:type="dxa"/>
            <w:vMerge/>
            <w:tcBorders>
              <w:top w:val="nil"/>
              <w:left w:val="single" w:sz="6" w:space="0" w:color="000000"/>
              <w:bottom w:val="single" w:sz="6" w:space="0" w:color="000000"/>
              <w:right w:val="single" w:sz="6" w:space="0" w:color="000000"/>
            </w:tcBorders>
            <w:shd w:val="clear" w:color="000000" w:fill="FFFFFF"/>
          </w:tcPr>
          <w:p w14:paraId="39EF7009" w14:textId="77777777" w:rsidR="00792BAE" w:rsidRPr="00612B60" w:rsidRDefault="00792BAE">
            <w:pPr>
              <w:autoSpaceDE w:val="0"/>
              <w:autoSpaceDN w:val="0"/>
              <w:adjustRightInd w:val="0"/>
              <w:spacing w:after="200" w:line="276" w:lineRule="auto"/>
              <w:rPr>
                <w:rFonts w:ascii="Times New Roman" w:eastAsia="MS UI Gothic" w:hAnsi="Times New Roman" w:cs="Times New Roman"/>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31A9E1D6"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5D499D0A"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6C1A81B7" w14:textId="77777777" w:rsidR="00792BAE" w:rsidRPr="00612B60" w:rsidRDefault="00792BAE">
            <w:pPr>
              <w:autoSpaceDE w:val="0"/>
              <w:autoSpaceDN w:val="0"/>
              <w:adjustRightInd w:val="0"/>
              <w:spacing w:after="0" w:line="240" w:lineRule="auto"/>
              <w:ind w:left="61"/>
              <w:rPr>
                <w:rFonts w:ascii="Times New Roman" w:eastAsia="MS UI Gothic" w:hAnsi="Times New Roman" w:cs="Times New Roman"/>
              </w:rPr>
            </w:pPr>
            <w:r w:rsidRPr="00612B60">
              <w:rPr>
                <w:rFonts w:ascii="Times New Roman" w:eastAsia="MS UI Gothic" w:hAnsi="Times New Roman" w:cs="Times New Roman"/>
                <w:b/>
                <w:bCs/>
              </w:rPr>
              <w:t>TOT</w:t>
            </w:r>
            <w:r w:rsidRPr="00612B60">
              <w:rPr>
                <w:rFonts w:ascii="Times New Roman" w:eastAsia="MS UI Gothic" w:hAnsi="Times New Roman" w:cs="Times New Roman"/>
                <w:b/>
                <w:bCs/>
                <w:spacing w:val="-1"/>
              </w:rPr>
              <w:t>A</w:t>
            </w:r>
            <w:r w:rsidRPr="00612B60">
              <w:rPr>
                <w:rFonts w:ascii="Times New Roman" w:eastAsia="MS UI Gothic" w:hAnsi="Times New Roman" w:cs="Times New Roman"/>
                <w:b/>
                <w:bCs/>
              </w:rPr>
              <w:t>L  A</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4FEF37B3"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r>
      <w:tr w:rsidR="006E2509" w:rsidRPr="00612B60" w14:paraId="3B33BC3E" w14:textId="77777777">
        <w:trPr>
          <w:trHeight w:val="398"/>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44AC3463"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1D629D3F" w14:textId="77777777" w:rsidR="00792BAE" w:rsidRPr="00612B60" w:rsidRDefault="00792BAE">
            <w:pPr>
              <w:autoSpaceDE w:val="0"/>
              <w:autoSpaceDN w:val="0"/>
              <w:adjustRightInd w:val="0"/>
              <w:spacing w:after="0" w:line="240" w:lineRule="auto"/>
              <w:ind w:left="1376" w:right="1376"/>
              <w:jc w:val="center"/>
              <w:rPr>
                <w:rFonts w:ascii="Times New Roman" w:eastAsia="MS UI Gothic" w:hAnsi="Times New Roman" w:cs="Times New Roman"/>
              </w:rPr>
            </w:pPr>
            <w:r w:rsidRPr="00612B60">
              <w:rPr>
                <w:rFonts w:ascii="Times New Roman" w:eastAsia="MS UI Gothic" w:hAnsi="Times New Roman" w:cs="Times New Roman"/>
                <w:b/>
                <w:bCs/>
              </w:rPr>
              <w:t>T</w:t>
            </w:r>
            <w:r w:rsidRPr="00612B60">
              <w:rPr>
                <w:rFonts w:ascii="Times New Roman" w:eastAsia="MS UI Gothic" w:hAnsi="Times New Roman" w:cs="Times New Roman"/>
                <w:b/>
                <w:bCs/>
                <w:spacing w:val="-1"/>
              </w:rPr>
              <w:t>YP</w:t>
            </w:r>
            <w:r w:rsidRPr="00612B60">
              <w:rPr>
                <w:rFonts w:ascii="Times New Roman" w:eastAsia="MS UI Gothic" w:hAnsi="Times New Roman" w:cs="Times New Roman"/>
                <w:b/>
                <w:bCs/>
              </w:rPr>
              <w:t>E</w:t>
            </w: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6B374736" w14:textId="77777777" w:rsidR="00792BAE" w:rsidRPr="00612B60" w:rsidRDefault="00792BAE">
            <w:pPr>
              <w:autoSpaceDE w:val="0"/>
              <w:autoSpaceDN w:val="0"/>
              <w:adjustRightInd w:val="0"/>
              <w:spacing w:after="0" w:line="240" w:lineRule="auto"/>
              <w:ind w:left="193"/>
              <w:rPr>
                <w:rFonts w:ascii="Times New Roman" w:eastAsia="MS UI Gothic" w:hAnsi="Times New Roman" w:cs="Times New Roman"/>
              </w:rPr>
            </w:pPr>
            <w:r w:rsidRPr="00612B60">
              <w:rPr>
                <w:rFonts w:ascii="Times New Roman" w:eastAsia="MS UI Gothic" w:hAnsi="Times New Roman" w:cs="Times New Roman"/>
                <w:b/>
                <w:bCs/>
              </w:rPr>
              <w:t>Taux jou</w:t>
            </w:r>
            <w:r w:rsidRPr="00612B60">
              <w:rPr>
                <w:rFonts w:ascii="Times New Roman" w:eastAsia="MS UI Gothic" w:hAnsi="Times New Roman" w:cs="Times New Roman"/>
                <w:b/>
                <w:bCs/>
                <w:spacing w:val="-1"/>
              </w:rPr>
              <w:t>r</w:t>
            </w:r>
            <w:r w:rsidRPr="00612B60">
              <w:rPr>
                <w:rFonts w:ascii="Times New Roman" w:eastAsia="MS UI Gothic" w:hAnsi="Times New Roman" w:cs="Times New Roman"/>
                <w:b/>
                <w:bCs/>
              </w:rPr>
              <w:t>nalier</w:t>
            </w: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42B3CDD7" w14:textId="77777777" w:rsidR="00792BAE" w:rsidRPr="00612B60" w:rsidRDefault="00792BAE">
            <w:pPr>
              <w:autoSpaceDE w:val="0"/>
              <w:autoSpaceDN w:val="0"/>
              <w:adjustRightInd w:val="0"/>
              <w:spacing w:after="0" w:line="240" w:lineRule="auto"/>
              <w:ind w:left="287"/>
              <w:rPr>
                <w:rFonts w:ascii="Times New Roman" w:eastAsia="MS UI Gothic" w:hAnsi="Times New Roman" w:cs="Times New Roman"/>
              </w:rPr>
            </w:pPr>
            <w:r w:rsidRPr="00612B60">
              <w:rPr>
                <w:rFonts w:ascii="Times New Roman" w:eastAsia="MS UI Gothic" w:hAnsi="Times New Roman" w:cs="Times New Roman"/>
                <w:b/>
                <w:bCs/>
              </w:rPr>
              <w:t>Jou</w:t>
            </w:r>
            <w:r w:rsidRPr="00612B60">
              <w:rPr>
                <w:rFonts w:ascii="Times New Roman" w:eastAsia="MS UI Gothic" w:hAnsi="Times New Roman" w:cs="Times New Roman"/>
                <w:b/>
                <w:bCs/>
                <w:spacing w:val="-1"/>
              </w:rPr>
              <w:t>r</w:t>
            </w:r>
            <w:r w:rsidRPr="00612B60">
              <w:rPr>
                <w:rFonts w:ascii="Times New Roman" w:eastAsia="MS UI Gothic" w:hAnsi="Times New Roman" w:cs="Times New Roman"/>
                <w:b/>
                <w:bCs/>
              </w:rPr>
              <w:t>s factu</w:t>
            </w:r>
            <w:r w:rsidRPr="00612B60">
              <w:rPr>
                <w:rFonts w:ascii="Times New Roman" w:eastAsia="MS UI Gothic" w:hAnsi="Times New Roman" w:cs="Times New Roman"/>
                <w:b/>
                <w:bCs/>
                <w:spacing w:val="-1"/>
              </w:rPr>
              <w:t>r</w:t>
            </w:r>
            <w:r w:rsidRPr="00612B60">
              <w:rPr>
                <w:rFonts w:ascii="Times New Roman" w:eastAsia="MS UI Gothic" w:hAnsi="Times New Roman" w:cs="Times New Roman"/>
                <w:b/>
                <w:bCs/>
              </w:rPr>
              <w:t>és</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06EC8840" w14:textId="77777777" w:rsidR="00792BAE" w:rsidRPr="00612B60" w:rsidRDefault="00792BAE">
            <w:pPr>
              <w:autoSpaceDE w:val="0"/>
              <w:autoSpaceDN w:val="0"/>
              <w:adjustRightInd w:val="0"/>
              <w:spacing w:after="0" w:line="240" w:lineRule="auto"/>
              <w:ind w:left="879" w:right="877"/>
              <w:jc w:val="center"/>
              <w:rPr>
                <w:rFonts w:ascii="Times New Roman" w:eastAsia="MS UI Gothic" w:hAnsi="Times New Roman" w:cs="Times New Roman"/>
              </w:rPr>
            </w:pPr>
            <w:r w:rsidRPr="00612B60">
              <w:rPr>
                <w:rFonts w:ascii="Times New Roman" w:eastAsia="MS UI Gothic" w:hAnsi="Times New Roman" w:cs="Times New Roman"/>
                <w:b/>
                <w:bCs/>
              </w:rPr>
              <w:t>Montant</w:t>
            </w:r>
          </w:p>
        </w:tc>
      </w:tr>
      <w:tr w:rsidR="006E2509" w:rsidRPr="00612B60" w14:paraId="1703F007" w14:textId="77777777">
        <w:trPr>
          <w:trHeight w:val="398"/>
        </w:trPr>
        <w:tc>
          <w:tcPr>
            <w:tcW w:w="910" w:type="dxa"/>
            <w:vMerge w:val="restart"/>
            <w:tcBorders>
              <w:top w:val="single" w:sz="6" w:space="0" w:color="000000"/>
              <w:left w:val="single" w:sz="6" w:space="0" w:color="000000"/>
              <w:bottom w:val="nil"/>
              <w:right w:val="single" w:sz="6" w:space="0" w:color="000000"/>
            </w:tcBorders>
            <w:shd w:val="clear" w:color="000000" w:fill="FFFFFF"/>
          </w:tcPr>
          <w:p w14:paraId="4AC96AD1" w14:textId="77777777" w:rsidR="00792BAE" w:rsidRPr="00612B60" w:rsidRDefault="00792BAE">
            <w:pPr>
              <w:autoSpaceDE w:val="0"/>
              <w:autoSpaceDN w:val="0"/>
              <w:adjustRightInd w:val="0"/>
              <w:spacing w:before="61" w:after="0" w:line="369" w:lineRule="atLeast"/>
              <w:ind w:left="100" w:right="64" w:firstLine="36"/>
              <w:rPr>
                <w:rFonts w:ascii="Times New Roman" w:eastAsia="MS UI Gothic" w:hAnsi="Times New Roman" w:cs="Times New Roman"/>
              </w:rPr>
            </w:pPr>
            <w:r w:rsidRPr="00612B60">
              <w:rPr>
                <w:rFonts w:ascii="Times New Roman" w:eastAsia="MS UI Gothic" w:hAnsi="Times New Roman" w:cs="Times New Roman"/>
              </w:rPr>
              <w:t>MAT</w:t>
            </w:r>
            <w:r w:rsidRPr="00612B60">
              <w:rPr>
                <w:rFonts w:ascii="Times New Roman" w:eastAsia="MS UI Gothic" w:hAnsi="Times New Roman" w:cs="Times New Roman"/>
                <w:spacing w:val="-1"/>
              </w:rPr>
              <w:t>ER</w:t>
            </w:r>
            <w:r w:rsidRPr="00612B60">
              <w:rPr>
                <w:rFonts w:ascii="Times New Roman" w:eastAsia="MS UI Gothic" w:hAnsi="Times New Roman" w:cs="Times New Roman"/>
              </w:rPr>
              <w:t>I</w:t>
            </w:r>
            <w:r w:rsidRPr="00612B60">
              <w:rPr>
                <w:rFonts w:ascii="Times New Roman" w:eastAsia="MS UI Gothic" w:hAnsi="Times New Roman" w:cs="Times New Roman"/>
                <w:spacing w:val="-1"/>
              </w:rPr>
              <w:t>E</w:t>
            </w:r>
            <w:r w:rsidRPr="00612B60">
              <w:rPr>
                <w:rFonts w:ascii="Times New Roman" w:eastAsia="MS UI Gothic" w:hAnsi="Times New Roman" w:cs="Times New Roman"/>
              </w:rPr>
              <w:t xml:space="preserve">L </w:t>
            </w:r>
            <w:r w:rsidRPr="00612B60">
              <w:rPr>
                <w:rFonts w:ascii="Times New Roman" w:eastAsia="MS UI Gothic" w:hAnsi="Times New Roman" w:cs="Times New Roman"/>
                <w:spacing w:val="-1"/>
              </w:rPr>
              <w:t>E</w:t>
            </w:r>
            <w:r w:rsidRPr="00612B60">
              <w:rPr>
                <w:rFonts w:ascii="Times New Roman" w:eastAsia="MS UI Gothic" w:hAnsi="Times New Roman" w:cs="Times New Roman"/>
              </w:rPr>
              <w:t xml:space="preserve">T </w:t>
            </w:r>
            <w:r w:rsidRPr="00612B60">
              <w:rPr>
                <w:rFonts w:ascii="Times New Roman" w:eastAsia="MS UI Gothic" w:hAnsi="Times New Roman" w:cs="Times New Roman"/>
                <w:spacing w:val="-1"/>
              </w:rPr>
              <w:t>EN</w:t>
            </w:r>
            <w:r w:rsidRPr="00612B60">
              <w:rPr>
                <w:rFonts w:ascii="Times New Roman" w:eastAsia="MS UI Gothic" w:hAnsi="Times New Roman" w:cs="Times New Roman"/>
              </w:rPr>
              <w:t>GI</w:t>
            </w:r>
            <w:r w:rsidRPr="00612B60">
              <w:rPr>
                <w:rFonts w:ascii="Times New Roman" w:eastAsia="MS UI Gothic" w:hAnsi="Times New Roman" w:cs="Times New Roman"/>
                <w:spacing w:val="-1"/>
              </w:rPr>
              <w:t>N</w:t>
            </w:r>
            <w:r w:rsidRPr="00612B60">
              <w:rPr>
                <w:rFonts w:ascii="Times New Roman" w:eastAsia="MS UI Gothic" w:hAnsi="Times New Roman" w:cs="Times New Roman"/>
              </w:rPr>
              <w:t>S</w:t>
            </w: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2C13BB07"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0BFAD2FD"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307CE66A"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42A03451"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r>
      <w:tr w:rsidR="006E2509" w:rsidRPr="00612B60" w14:paraId="01872652" w14:textId="77777777">
        <w:trPr>
          <w:trHeight w:val="398"/>
        </w:trPr>
        <w:tc>
          <w:tcPr>
            <w:tcW w:w="910" w:type="dxa"/>
            <w:vMerge/>
            <w:tcBorders>
              <w:top w:val="nil"/>
              <w:left w:val="single" w:sz="6" w:space="0" w:color="000000"/>
              <w:bottom w:val="nil"/>
              <w:right w:val="single" w:sz="6" w:space="0" w:color="000000"/>
            </w:tcBorders>
            <w:shd w:val="clear" w:color="000000" w:fill="FFFFFF"/>
          </w:tcPr>
          <w:p w14:paraId="0D1C05E7" w14:textId="77777777" w:rsidR="00792BAE" w:rsidRPr="00612B60" w:rsidRDefault="00792BAE">
            <w:pPr>
              <w:autoSpaceDE w:val="0"/>
              <w:autoSpaceDN w:val="0"/>
              <w:adjustRightInd w:val="0"/>
              <w:spacing w:after="200" w:line="276" w:lineRule="auto"/>
              <w:rPr>
                <w:rFonts w:ascii="Times New Roman" w:eastAsia="MS UI Gothic" w:hAnsi="Times New Roman" w:cs="Times New Roman"/>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071B1BBB"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360379E0"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3E674EE8"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1C4AED87"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r>
      <w:tr w:rsidR="006E2509" w:rsidRPr="00612B60" w14:paraId="7F2442BC" w14:textId="77777777">
        <w:trPr>
          <w:trHeight w:val="398"/>
        </w:trPr>
        <w:tc>
          <w:tcPr>
            <w:tcW w:w="910" w:type="dxa"/>
            <w:vMerge/>
            <w:tcBorders>
              <w:top w:val="nil"/>
              <w:left w:val="single" w:sz="6" w:space="0" w:color="000000"/>
              <w:bottom w:val="single" w:sz="6" w:space="0" w:color="000000"/>
              <w:right w:val="single" w:sz="6" w:space="0" w:color="000000"/>
            </w:tcBorders>
            <w:shd w:val="clear" w:color="000000" w:fill="FFFFFF"/>
          </w:tcPr>
          <w:p w14:paraId="38D5B5D6" w14:textId="77777777" w:rsidR="00792BAE" w:rsidRPr="00612B60" w:rsidRDefault="00792BAE">
            <w:pPr>
              <w:autoSpaceDE w:val="0"/>
              <w:autoSpaceDN w:val="0"/>
              <w:adjustRightInd w:val="0"/>
              <w:spacing w:after="200" w:line="276" w:lineRule="auto"/>
              <w:rPr>
                <w:rFonts w:ascii="Times New Roman" w:eastAsia="MS UI Gothic" w:hAnsi="Times New Roman" w:cs="Times New Roman"/>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79ADA65C"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15D41800"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04A98627"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768C4AF3"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r>
      <w:tr w:rsidR="006E2509" w:rsidRPr="00612B60" w14:paraId="22E6F69B" w14:textId="77777777">
        <w:trPr>
          <w:trHeight w:val="399"/>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2D212D3F"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6CD1829B"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3C8C6168"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7081983D" w14:textId="77777777" w:rsidR="00792BAE" w:rsidRPr="00612B60" w:rsidRDefault="00792BAE">
            <w:pPr>
              <w:autoSpaceDE w:val="0"/>
              <w:autoSpaceDN w:val="0"/>
              <w:adjustRightInd w:val="0"/>
              <w:spacing w:before="2" w:after="0" w:line="240" w:lineRule="auto"/>
              <w:ind w:left="61"/>
              <w:rPr>
                <w:rFonts w:ascii="Times New Roman" w:eastAsia="MS UI Gothic" w:hAnsi="Times New Roman" w:cs="Times New Roman"/>
              </w:rPr>
            </w:pPr>
            <w:r w:rsidRPr="00612B60">
              <w:rPr>
                <w:rFonts w:ascii="Times New Roman" w:eastAsia="MS UI Gothic" w:hAnsi="Times New Roman" w:cs="Times New Roman"/>
                <w:b/>
                <w:bCs/>
              </w:rPr>
              <w:t>TOT</w:t>
            </w:r>
            <w:r w:rsidRPr="00612B60">
              <w:rPr>
                <w:rFonts w:ascii="Times New Roman" w:eastAsia="MS UI Gothic" w:hAnsi="Times New Roman" w:cs="Times New Roman"/>
                <w:b/>
                <w:bCs/>
                <w:spacing w:val="-1"/>
              </w:rPr>
              <w:t>A</w:t>
            </w:r>
            <w:r w:rsidRPr="00612B60">
              <w:rPr>
                <w:rFonts w:ascii="Times New Roman" w:eastAsia="MS UI Gothic" w:hAnsi="Times New Roman" w:cs="Times New Roman"/>
                <w:b/>
                <w:bCs/>
              </w:rPr>
              <w:t>L B</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36BA449C"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r>
      <w:tr w:rsidR="006E2509" w:rsidRPr="00612B60" w14:paraId="70FAD3B8" w14:textId="77777777">
        <w:trPr>
          <w:trHeight w:val="401"/>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118F5B4C"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43AE34EC" w14:textId="77777777" w:rsidR="00792BAE" w:rsidRPr="00612B60" w:rsidRDefault="00792BAE">
            <w:pPr>
              <w:autoSpaceDE w:val="0"/>
              <w:autoSpaceDN w:val="0"/>
              <w:adjustRightInd w:val="0"/>
              <w:spacing w:before="1" w:after="0" w:line="240" w:lineRule="auto"/>
              <w:ind w:left="1376" w:right="1376"/>
              <w:jc w:val="center"/>
              <w:rPr>
                <w:rFonts w:ascii="Times New Roman" w:eastAsia="MS UI Gothic" w:hAnsi="Times New Roman" w:cs="Times New Roman"/>
              </w:rPr>
            </w:pPr>
            <w:r w:rsidRPr="00612B60">
              <w:rPr>
                <w:rFonts w:ascii="Times New Roman" w:eastAsia="MS UI Gothic" w:hAnsi="Times New Roman" w:cs="Times New Roman"/>
                <w:b/>
                <w:bCs/>
              </w:rPr>
              <w:t>T</w:t>
            </w:r>
            <w:r w:rsidRPr="00612B60">
              <w:rPr>
                <w:rFonts w:ascii="Times New Roman" w:eastAsia="MS UI Gothic" w:hAnsi="Times New Roman" w:cs="Times New Roman"/>
                <w:b/>
                <w:bCs/>
                <w:spacing w:val="-1"/>
              </w:rPr>
              <w:t>YP</w:t>
            </w:r>
            <w:r w:rsidRPr="00612B60">
              <w:rPr>
                <w:rFonts w:ascii="Times New Roman" w:eastAsia="MS UI Gothic" w:hAnsi="Times New Roman" w:cs="Times New Roman"/>
                <w:b/>
                <w:bCs/>
              </w:rPr>
              <w:t>E</w:t>
            </w: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0D311210" w14:textId="77777777" w:rsidR="00792BAE" w:rsidRPr="00612B60" w:rsidRDefault="00792BAE">
            <w:pPr>
              <w:autoSpaceDE w:val="0"/>
              <w:autoSpaceDN w:val="0"/>
              <w:adjustRightInd w:val="0"/>
              <w:spacing w:before="1" w:after="0" w:line="240" w:lineRule="auto"/>
              <w:ind w:left="318"/>
              <w:rPr>
                <w:rFonts w:ascii="Times New Roman" w:eastAsia="MS UI Gothic" w:hAnsi="Times New Roman" w:cs="Times New Roman"/>
              </w:rPr>
            </w:pPr>
            <w:r w:rsidRPr="00612B60">
              <w:rPr>
                <w:rFonts w:ascii="Times New Roman" w:eastAsia="MS UI Gothic" w:hAnsi="Times New Roman" w:cs="Times New Roman"/>
                <w:b/>
                <w:bCs/>
                <w:spacing w:val="-1"/>
              </w:rPr>
              <w:t>Pr</w:t>
            </w:r>
            <w:r w:rsidRPr="00612B60">
              <w:rPr>
                <w:rFonts w:ascii="Times New Roman" w:eastAsia="MS UI Gothic" w:hAnsi="Times New Roman" w:cs="Times New Roman"/>
                <w:b/>
                <w:bCs/>
              </w:rPr>
              <w:t>ix unitai</w:t>
            </w:r>
            <w:r w:rsidRPr="00612B60">
              <w:rPr>
                <w:rFonts w:ascii="Times New Roman" w:eastAsia="MS UI Gothic" w:hAnsi="Times New Roman" w:cs="Times New Roman"/>
                <w:b/>
                <w:bCs/>
                <w:spacing w:val="-1"/>
              </w:rPr>
              <w:t>r</w:t>
            </w:r>
            <w:r w:rsidRPr="00612B60">
              <w:rPr>
                <w:rFonts w:ascii="Times New Roman" w:eastAsia="MS UI Gothic" w:hAnsi="Times New Roman" w:cs="Times New Roman"/>
                <w:b/>
                <w:bCs/>
              </w:rPr>
              <w:t>e</w:t>
            </w: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2E8E9880" w14:textId="77777777" w:rsidR="00792BAE" w:rsidRPr="00612B60" w:rsidRDefault="00792BAE">
            <w:pPr>
              <w:autoSpaceDE w:val="0"/>
              <w:autoSpaceDN w:val="0"/>
              <w:adjustRightInd w:val="0"/>
              <w:spacing w:before="1" w:after="0" w:line="240" w:lineRule="auto"/>
              <w:ind w:left="251"/>
              <w:rPr>
                <w:rFonts w:ascii="Times New Roman" w:eastAsia="MS UI Gothic" w:hAnsi="Times New Roman" w:cs="Times New Roman"/>
              </w:rPr>
            </w:pPr>
            <w:r w:rsidRPr="00612B60">
              <w:rPr>
                <w:rFonts w:ascii="Times New Roman" w:eastAsia="MS UI Gothic" w:hAnsi="Times New Roman" w:cs="Times New Roman"/>
                <w:b/>
                <w:bCs/>
                <w:spacing w:val="-1"/>
              </w:rPr>
              <w:t>C</w:t>
            </w:r>
            <w:r w:rsidRPr="00612B60">
              <w:rPr>
                <w:rFonts w:ascii="Times New Roman" w:eastAsia="MS UI Gothic" w:hAnsi="Times New Roman" w:cs="Times New Roman"/>
                <w:b/>
                <w:bCs/>
              </w:rPr>
              <w:t>onso</w:t>
            </w:r>
            <w:r w:rsidRPr="00612B60">
              <w:rPr>
                <w:rFonts w:ascii="Times New Roman" w:eastAsia="MS UI Gothic" w:hAnsi="Times New Roman" w:cs="Times New Roman"/>
                <w:b/>
                <w:bCs/>
                <w:spacing w:val="-1"/>
              </w:rPr>
              <w:t>m</w:t>
            </w:r>
            <w:r w:rsidRPr="00612B60">
              <w:rPr>
                <w:rFonts w:ascii="Times New Roman" w:eastAsia="MS UI Gothic" w:hAnsi="Times New Roman" w:cs="Times New Roman"/>
                <w:b/>
                <w:bCs/>
              </w:rPr>
              <w:t>mation</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2F7D322E" w14:textId="77777777" w:rsidR="00792BAE" w:rsidRPr="00612B60" w:rsidRDefault="00792BAE">
            <w:pPr>
              <w:autoSpaceDE w:val="0"/>
              <w:autoSpaceDN w:val="0"/>
              <w:adjustRightInd w:val="0"/>
              <w:spacing w:before="1" w:after="0" w:line="240" w:lineRule="auto"/>
              <w:ind w:left="879" w:right="877"/>
              <w:jc w:val="center"/>
              <w:rPr>
                <w:rFonts w:ascii="Times New Roman" w:eastAsia="MS UI Gothic" w:hAnsi="Times New Roman" w:cs="Times New Roman"/>
              </w:rPr>
            </w:pPr>
            <w:r w:rsidRPr="00612B60">
              <w:rPr>
                <w:rFonts w:ascii="Times New Roman" w:eastAsia="MS UI Gothic" w:hAnsi="Times New Roman" w:cs="Times New Roman"/>
                <w:b/>
                <w:bCs/>
              </w:rPr>
              <w:t>Montant</w:t>
            </w:r>
          </w:p>
        </w:tc>
      </w:tr>
      <w:tr w:rsidR="006E2509" w:rsidRPr="00612B60" w14:paraId="2734512D" w14:textId="77777777">
        <w:trPr>
          <w:trHeight w:val="398"/>
        </w:trPr>
        <w:tc>
          <w:tcPr>
            <w:tcW w:w="910" w:type="dxa"/>
            <w:vMerge w:val="restart"/>
            <w:tcBorders>
              <w:top w:val="single" w:sz="6" w:space="0" w:color="000000"/>
              <w:left w:val="single" w:sz="6" w:space="0" w:color="000000"/>
              <w:bottom w:val="nil"/>
              <w:right w:val="single" w:sz="6" w:space="0" w:color="000000"/>
            </w:tcBorders>
            <w:shd w:val="clear" w:color="000000" w:fill="FFFFFF"/>
          </w:tcPr>
          <w:p w14:paraId="61991ED8" w14:textId="77777777" w:rsidR="00792BAE" w:rsidRPr="00612B60" w:rsidRDefault="00792BAE">
            <w:pPr>
              <w:autoSpaceDE w:val="0"/>
              <w:autoSpaceDN w:val="0"/>
              <w:adjustRightInd w:val="0"/>
              <w:spacing w:after="0" w:line="200" w:lineRule="atLeast"/>
              <w:rPr>
                <w:rFonts w:ascii="Times New Roman" w:eastAsia="MS UI Gothic" w:hAnsi="Times New Roman" w:cs="Times New Roman"/>
              </w:rPr>
            </w:pPr>
          </w:p>
          <w:p w14:paraId="4A413EFA" w14:textId="77777777" w:rsidR="00792BAE" w:rsidRPr="00612B60" w:rsidRDefault="00792BAE">
            <w:pPr>
              <w:autoSpaceDE w:val="0"/>
              <w:autoSpaceDN w:val="0"/>
              <w:adjustRightInd w:val="0"/>
              <w:spacing w:before="18" w:after="0" w:line="220" w:lineRule="atLeast"/>
              <w:rPr>
                <w:rFonts w:ascii="Times New Roman" w:eastAsia="MS UI Gothic" w:hAnsi="Times New Roman" w:cs="Times New Roman"/>
              </w:rPr>
            </w:pPr>
          </w:p>
          <w:p w14:paraId="4419D5FC" w14:textId="77777777" w:rsidR="00792BAE" w:rsidRPr="00612B60" w:rsidRDefault="00792BAE">
            <w:pPr>
              <w:autoSpaceDE w:val="0"/>
              <w:autoSpaceDN w:val="0"/>
              <w:adjustRightInd w:val="0"/>
              <w:spacing w:after="0" w:line="240" w:lineRule="auto"/>
              <w:ind w:left="61"/>
              <w:rPr>
                <w:rFonts w:ascii="Times New Roman" w:eastAsia="MS UI Gothic" w:hAnsi="Times New Roman" w:cs="Times New Roman"/>
              </w:rPr>
            </w:pPr>
            <w:r w:rsidRPr="00612B60">
              <w:rPr>
                <w:rFonts w:ascii="Times New Roman" w:eastAsia="MS UI Gothic" w:hAnsi="Times New Roman" w:cs="Times New Roman"/>
              </w:rPr>
              <w:t>MAT</w:t>
            </w:r>
            <w:r w:rsidRPr="00612B60">
              <w:rPr>
                <w:rFonts w:ascii="Times New Roman" w:eastAsia="MS UI Gothic" w:hAnsi="Times New Roman" w:cs="Times New Roman"/>
                <w:spacing w:val="-1"/>
              </w:rPr>
              <w:t>ER</w:t>
            </w:r>
            <w:r w:rsidRPr="00612B60">
              <w:rPr>
                <w:rFonts w:ascii="Times New Roman" w:eastAsia="MS UI Gothic" w:hAnsi="Times New Roman" w:cs="Times New Roman"/>
              </w:rPr>
              <w:t>I</w:t>
            </w:r>
            <w:r w:rsidRPr="00612B60">
              <w:rPr>
                <w:rFonts w:ascii="Times New Roman" w:eastAsia="MS UI Gothic" w:hAnsi="Times New Roman" w:cs="Times New Roman"/>
                <w:spacing w:val="-1"/>
              </w:rPr>
              <w:t>AU</w:t>
            </w:r>
            <w:r w:rsidRPr="00612B60">
              <w:rPr>
                <w:rFonts w:ascii="Times New Roman" w:eastAsia="MS UI Gothic" w:hAnsi="Times New Roman" w:cs="Times New Roman"/>
              </w:rPr>
              <w:t>X</w:t>
            </w: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2E33043B"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7636238C"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15FEA314"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64C2FB6C"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r>
      <w:tr w:rsidR="006E2509" w:rsidRPr="00612B60" w14:paraId="438265D8" w14:textId="77777777">
        <w:trPr>
          <w:trHeight w:val="398"/>
        </w:trPr>
        <w:tc>
          <w:tcPr>
            <w:tcW w:w="910" w:type="dxa"/>
            <w:vMerge/>
            <w:tcBorders>
              <w:top w:val="nil"/>
              <w:left w:val="single" w:sz="6" w:space="0" w:color="000000"/>
              <w:bottom w:val="nil"/>
              <w:right w:val="single" w:sz="6" w:space="0" w:color="000000"/>
            </w:tcBorders>
            <w:shd w:val="clear" w:color="000000" w:fill="FFFFFF"/>
          </w:tcPr>
          <w:p w14:paraId="1D1AF741" w14:textId="77777777" w:rsidR="00792BAE" w:rsidRPr="00612B60" w:rsidRDefault="00792BAE">
            <w:pPr>
              <w:autoSpaceDE w:val="0"/>
              <w:autoSpaceDN w:val="0"/>
              <w:adjustRightInd w:val="0"/>
              <w:spacing w:after="200" w:line="276" w:lineRule="auto"/>
              <w:rPr>
                <w:rFonts w:ascii="Times New Roman" w:eastAsia="MS UI Gothic" w:hAnsi="Times New Roman" w:cs="Times New Roman"/>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2E8C2C2A"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52871FE6"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24DF8FD3"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2F9D6041"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r>
      <w:tr w:rsidR="006E2509" w:rsidRPr="00612B60" w14:paraId="4E74EE6C" w14:textId="77777777">
        <w:trPr>
          <w:trHeight w:val="398"/>
        </w:trPr>
        <w:tc>
          <w:tcPr>
            <w:tcW w:w="910" w:type="dxa"/>
            <w:vMerge/>
            <w:tcBorders>
              <w:top w:val="nil"/>
              <w:left w:val="single" w:sz="6" w:space="0" w:color="000000"/>
              <w:bottom w:val="single" w:sz="6" w:space="0" w:color="000000"/>
              <w:right w:val="single" w:sz="6" w:space="0" w:color="000000"/>
            </w:tcBorders>
            <w:shd w:val="clear" w:color="000000" w:fill="FFFFFF"/>
          </w:tcPr>
          <w:p w14:paraId="7C89ED33" w14:textId="77777777" w:rsidR="00792BAE" w:rsidRPr="00612B60" w:rsidRDefault="00792BAE">
            <w:pPr>
              <w:autoSpaceDE w:val="0"/>
              <w:autoSpaceDN w:val="0"/>
              <w:adjustRightInd w:val="0"/>
              <w:spacing w:after="200" w:line="276" w:lineRule="auto"/>
              <w:rPr>
                <w:rFonts w:ascii="Times New Roman" w:eastAsia="MS UI Gothic" w:hAnsi="Times New Roman" w:cs="Times New Roman"/>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525DC6A5"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729A915D"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2EC78C6E"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38632450"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r>
      <w:tr w:rsidR="006E2509" w:rsidRPr="00612B60" w14:paraId="0AEBF011" w14:textId="77777777">
        <w:trPr>
          <w:trHeight w:val="398"/>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76EB8B82"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4553F81B"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416203A4"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683290A1" w14:textId="77777777" w:rsidR="00792BAE" w:rsidRPr="00612B60" w:rsidRDefault="00792BAE">
            <w:pPr>
              <w:autoSpaceDE w:val="0"/>
              <w:autoSpaceDN w:val="0"/>
              <w:adjustRightInd w:val="0"/>
              <w:spacing w:after="0" w:line="240" w:lineRule="auto"/>
              <w:ind w:left="61"/>
              <w:rPr>
                <w:rFonts w:ascii="Times New Roman" w:eastAsia="MS UI Gothic" w:hAnsi="Times New Roman" w:cs="Times New Roman"/>
              </w:rPr>
            </w:pPr>
            <w:r w:rsidRPr="00612B60">
              <w:rPr>
                <w:rFonts w:ascii="Times New Roman" w:eastAsia="MS UI Gothic" w:hAnsi="Times New Roman" w:cs="Times New Roman"/>
                <w:b/>
                <w:bCs/>
              </w:rPr>
              <w:t>TOT</w:t>
            </w:r>
            <w:r w:rsidRPr="00612B60">
              <w:rPr>
                <w:rFonts w:ascii="Times New Roman" w:eastAsia="MS UI Gothic" w:hAnsi="Times New Roman" w:cs="Times New Roman"/>
                <w:b/>
                <w:bCs/>
                <w:spacing w:val="-1"/>
              </w:rPr>
              <w:t>A</w:t>
            </w:r>
            <w:r w:rsidRPr="00612B60">
              <w:rPr>
                <w:rFonts w:ascii="Times New Roman" w:eastAsia="MS UI Gothic" w:hAnsi="Times New Roman" w:cs="Times New Roman"/>
                <w:b/>
                <w:bCs/>
              </w:rPr>
              <w:t>L C</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76E35976"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r>
      <w:tr w:rsidR="006E2509" w:rsidRPr="00612B60" w14:paraId="1F46D7BA" w14:textId="77777777">
        <w:trPr>
          <w:trHeight w:val="502"/>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18657ABE" w14:textId="77777777" w:rsidR="00792BAE" w:rsidRPr="00612B60" w:rsidRDefault="00792BAE">
            <w:pPr>
              <w:autoSpaceDE w:val="0"/>
              <w:autoSpaceDN w:val="0"/>
              <w:adjustRightInd w:val="0"/>
              <w:spacing w:before="2" w:after="0" w:line="100" w:lineRule="atLeast"/>
              <w:rPr>
                <w:rFonts w:ascii="Times New Roman" w:eastAsia="MS UI Gothic" w:hAnsi="Times New Roman" w:cs="Times New Roman"/>
                <w:sz w:val="10"/>
                <w:szCs w:val="10"/>
              </w:rPr>
            </w:pPr>
          </w:p>
          <w:p w14:paraId="08229834" w14:textId="77777777" w:rsidR="00792BAE" w:rsidRPr="00612B60" w:rsidRDefault="00792BAE">
            <w:pPr>
              <w:autoSpaceDE w:val="0"/>
              <w:autoSpaceDN w:val="0"/>
              <w:adjustRightInd w:val="0"/>
              <w:spacing w:after="0" w:line="240" w:lineRule="auto"/>
              <w:ind w:left="341" w:right="343"/>
              <w:jc w:val="center"/>
              <w:rPr>
                <w:rFonts w:ascii="Times New Roman" w:eastAsia="MS UI Gothic" w:hAnsi="Times New Roman" w:cs="Times New Roman"/>
              </w:rPr>
            </w:pPr>
            <w:r w:rsidRPr="00612B60">
              <w:rPr>
                <w:rFonts w:ascii="Times New Roman" w:eastAsia="MS UI Gothic" w:hAnsi="Times New Roman" w:cs="Times New Roman"/>
              </w:rPr>
              <w:t>D</w:t>
            </w: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3235B9D0" w14:textId="77777777" w:rsidR="00792BAE" w:rsidRPr="00612B60" w:rsidRDefault="00792BAE">
            <w:pPr>
              <w:autoSpaceDE w:val="0"/>
              <w:autoSpaceDN w:val="0"/>
              <w:adjustRightInd w:val="0"/>
              <w:spacing w:before="2" w:after="0" w:line="100" w:lineRule="atLeast"/>
              <w:rPr>
                <w:rFonts w:ascii="Times New Roman" w:eastAsia="MS UI Gothic" w:hAnsi="Times New Roman" w:cs="Times New Roman"/>
                <w:sz w:val="10"/>
                <w:szCs w:val="10"/>
              </w:rPr>
            </w:pPr>
          </w:p>
          <w:p w14:paraId="52263FDF" w14:textId="77777777" w:rsidR="00792BAE" w:rsidRPr="00612B60" w:rsidRDefault="00792BAE">
            <w:pPr>
              <w:autoSpaceDE w:val="0"/>
              <w:autoSpaceDN w:val="0"/>
              <w:adjustRightInd w:val="0"/>
              <w:spacing w:after="0" w:line="240" w:lineRule="auto"/>
              <w:ind w:left="56"/>
              <w:rPr>
                <w:rFonts w:ascii="Times New Roman" w:eastAsia="MS UI Gothic" w:hAnsi="Times New Roman" w:cs="Times New Roman"/>
              </w:rPr>
            </w:pPr>
            <w:r w:rsidRPr="00612B60">
              <w:rPr>
                <w:rFonts w:ascii="Times New Roman" w:eastAsia="MS UI Gothic" w:hAnsi="Times New Roman" w:cs="Times New Roman"/>
                <w:b/>
                <w:bCs/>
              </w:rPr>
              <w:t>TOT</w:t>
            </w:r>
            <w:r w:rsidRPr="00612B60">
              <w:rPr>
                <w:rFonts w:ascii="Times New Roman" w:eastAsia="MS UI Gothic" w:hAnsi="Times New Roman" w:cs="Times New Roman"/>
                <w:b/>
                <w:bCs/>
                <w:spacing w:val="-1"/>
              </w:rPr>
              <w:t>A</w:t>
            </w:r>
            <w:r w:rsidRPr="00612B60">
              <w:rPr>
                <w:rFonts w:ascii="Times New Roman" w:eastAsia="MS UI Gothic" w:hAnsi="Times New Roman" w:cs="Times New Roman"/>
                <w:b/>
                <w:bCs/>
              </w:rPr>
              <w:t xml:space="preserve">L </w:t>
            </w:r>
            <w:r w:rsidRPr="00612B60">
              <w:rPr>
                <w:rFonts w:ascii="Times New Roman" w:eastAsia="MS UI Gothic" w:hAnsi="Times New Roman" w:cs="Times New Roman"/>
                <w:b/>
                <w:bCs/>
                <w:spacing w:val="-1"/>
              </w:rPr>
              <w:t>C</w:t>
            </w:r>
            <w:r w:rsidRPr="00612B60">
              <w:rPr>
                <w:rFonts w:ascii="Times New Roman" w:eastAsia="MS UI Gothic" w:hAnsi="Times New Roman" w:cs="Times New Roman"/>
                <w:b/>
                <w:bCs/>
              </w:rPr>
              <w:t>O</w:t>
            </w:r>
            <w:r w:rsidRPr="00612B60">
              <w:rPr>
                <w:rFonts w:ascii="Times New Roman" w:eastAsia="MS UI Gothic" w:hAnsi="Times New Roman" w:cs="Times New Roman"/>
                <w:b/>
                <w:bCs/>
                <w:spacing w:val="-1"/>
              </w:rPr>
              <w:t>U</w:t>
            </w:r>
            <w:r w:rsidRPr="00612B60">
              <w:rPr>
                <w:rFonts w:ascii="Times New Roman" w:eastAsia="MS UI Gothic" w:hAnsi="Times New Roman" w:cs="Times New Roman"/>
                <w:b/>
                <w:bCs/>
              </w:rPr>
              <w:t>TS</w:t>
            </w:r>
            <w:r w:rsidRPr="00612B60">
              <w:rPr>
                <w:rFonts w:ascii="Times New Roman" w:eastAsia="MS UI Gothic" w:hAnsi="Times New Roman" w:cs="Times New Roman"/>
                <w:b/>
                <w:bCs/>
                <w:spacing w:val="-1"/>
              </w:rPr>
              <w:t xml:space="preserve"> D</w:t>
            </w:r>
            <w:r w:rsidRPr="00612B60">
              <w:rPr>
                <w:rFonts w:ascii="Times New Roman" w:eastAsia="MS UI Gothic" w:hAnsi="Times New Roman" w:cs="Times New Roman"/>
                <w:b/>
                <w:bCs/>
              </w:rPr>
              <w:t>I</w:t>
            </w:r>
            <w:r w:rsidRPr="00612B60">
              <w:rPr>
                <w:rFonts w:ascii="Times New Roman" w:eastAsia="MS UI Gothic" w:hAnsi="Times New Roman" w:cs="Times New Roman"/>
                <w:b/>
                <w:bCs/>
                <w:spacing w:val="-1"/>
              </w:rPr>
              <w:t>REC</w:t>
            </w:r>
            <w:r w:rsidRPr="00612B60">
              <w:rPr>
                <w:rFonts w:ascii="Times New Roman" w:eastAsia="MS UI Gothic" w:hAnsi="Times New Roman" w:cs="Times New Roman"/>
                <w:b/>
                <w:bCs/>
              </w:rPr>
              <w:t>TS</w:t>
            </w: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206D29A7"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16E3A4C4" w14:textId="77777777" w:rsidR="00792BAE" w:rsidRPr="00612B60" w:rsidRDefault="00792BAE">
            <w:pPr>
              <w:autoSpaceDE w:val="0"/>
              <w:autoSpaceDN w:val="0"/>
              <w:adjustRightInd w:val="0"/>
              <w:spacing w:after="0" w:line="320" w:lineRule="atLeast"/>
              <w:ind w:left="525"/>
              <w:rPr>
                <w:rFonts w:ascii="Times New Roman" w:eastAsia="MS UI Gothic" w:hAnsi="Times New Roman" w:cs="Times New Roman"/>
              </w:rPr>
            </w:pPr>
            <w:r w:rsidRPr="00612B60">
              <w:rPr>
                <w:rFonts w:ascii="Times New Roman" w:eastAsia="MS UI Gothic" w:hAnsi="Times New Roman" w:cs="Times New Roman"/>
                <w:b/>
                <w:bCs/>
                <w:position w:val="-1"/>
                <w:sz w:val="28"/>
                <w:szCs w:val="28"/>
              </w:rPr>
              <w:t>A+</w:t>
            </w:r>
            <w:r w:rsidRPr="00612B60">
              <w:rPr>
                <w:rFonts w:ascii="Times New Roman" w:eastAsia="MS UI Gothic" w:hAnsi="Times New Roman" w:cs="Times New Roman"/>
                <w:b/>
                <w:bCs/>
                <w:spacing w:val="-1"/>
                <w:position w:val="-1"/>
                <w:sz w:val="28"/>
                <w:szCs w:val="28"/>
              </w:rPr>
              <w:t>B</w:t>
            </w:r>
            <w:r w:rsidRPr="00612B60">
              <w:rPr>
                <w:rFonts w:ascii="Times New Roman" w:eastAsia="MS UI Gothic" w:hAnsi="Times New Roman" w:cs="Times New Roman"/>
                <w:b/>
                <w:bCs/>
                <w:position w:val="-1"/>
                <w:sz w:val="28"/>
                <w:szCs w:val="28"/>
              </w:rPr>
              <w:t>+C</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3634B66A"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r>
      <w:tr w:rsidR="006E2509" w:rsidRPr="00612B60" w14:paraId="525D239B" w14:textId="77777777">
        <w:trPr>
          <w:trHeight w:val="398"/>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7BCEBE87" w14:textId="77777777" w:rsidR="00792BAE" w:rsidRPr="00612B60" w:rsidRDefault="00792BAE">
            <w:pPr>
              <w:autoSpaceDE w:val="0"/>
              <w:autoSpaceDN w:val="0"/>
              <w:adjustRightInd w:val="0"/>
              <w:spacing w:after="0" w:line="240" w:lineRule="auto"/>
              <w:ind w:left="346" w:right="348"/>
              <w:jc w:val="center"/>
              <w:rPr>
                <w:rFonts w:ascii="Times New Roman" w:eastAsia="MS UI Gothic" w:hAnsi="Times New Roman" w:cs="Times New Roman"/>
              </w:rPr>
            </w:pPr>
            <w:r w:rsidRPr="00612B60">
              <w:rPr>
                <w:rFonts w:ascii="Times New Roman" w:eastAsia="MS UI Gothic" w:hAnsi="Times New Roman" w:cs="Times New Roman"/>
              </w:rPr>
              <w:t>E</w:t>
            </w:r>
          </w:p>
        </w:tc>
        <w:tc>
          <w:tcPr>
            <w:tcW w:w="5017" w:type="dxa"/>
            <w:gridSpan w:val="2"/>
            <w:tcBorders>
              <w:top w:val="nil"/>
              <w:left w:val="single" w:sz="6" w:space="0" w:color="000000"/>
              <w:bottom w:val="single" w:sz="6" w:space="0" w:color="000000"/>
              <w:right w:val="single" w:sz="6" w:space="0" w:color="000000"/>
            </w:tcBorders>
            <w:shd w:val="clear" w:color="000000" w:fill="FFFFFF"/>
          </w:tcPr>
          <w:p w14:paraId="45703794" w14:textId="2A7CBD48" w:rsidR="00792BAE" w:rsidRPr="00612B60" w:rsidRDefault="00792BAE">
            <w:pPr>
              <w:autoSpaceDE w:val="0"/>
              <w:autoSpaceDN w:val="0"/>
              <w:adjustRightInd w:val="0"/>
              <w:spacing w:before="10" w:after="0" w:line="240" w:lineRule="auto"/>
              <w:ind w:left="56"/>
              <w:rPr>
                <w:rFonts w:ascii="Times New Roman" w:eastAsia="MS UI Gothic" w:hAnsi="Times New Roman" w:cs="Times New Roman"/>
              </w:rPr>
            </w:pPr>
            <w:r w:rsidRPr="00612B60">
              <w:rPr>
                <w:rFonts w:ascii="Times New Roman" w:eastAsia="MS UI Gothic" w:hAnsi="Times New Roman" w:cs="Times New Roman"/>
              </w:rPr>
              <w:t>Frais</w:t>
            </w:r>
            <w:r w:rsidR="00400EF7" w:rsidRPr="00612B60">
              <w:rPr>
                <w:rFonts w:ascii="Times New Roman" w:eastAsia="MS UI Gothic" w:hAnsi="Times New Roman" w:cs="Times New Roman"/>
              </w:rPr>
              <w:t xml:space="preserve"> </w:t>
            </w:r>
            <w:r w:rsidRPr="00612B60">
              <w:rPr>
                <w:rFonts w:ascii="Times New Roman" w:eastAsia="MS UI Gothic" w:hAnsi="Times New Roman" w:cs="Times New Roman"/>
              </w:rPr>
              <w:t>g</w:t>
            </w:r>
            <w:r w:rsidRPr="00612B60">
              <w:rPr>
                <w:rFonts w:ascii="Times New Roman" w:eastAsia="MS UI Gothic" w:hAnsi="Times New Roman" w:cs="Times New Roman"/>
                <w:spacing w:val="-2"/>
              </w:rPr>
              <w:t>é</w:t>
            </w:r>
            <w:r w:rsidRPr="00612B60">
              <w:rPr>
                <w:rFonts w:ascii="Times New Roman" w:eastAsia="MS UI Gothic" w:hAnsi="Times New Roman" w:cs="Times New Roman"/>
              </w:rPr>
              <w:t>néra</w:t>
            </w:r>
            <w:r w:rsidRPr="00612B60">
              <w:rPr>
                <w:rFonts w:ascii="Times New Roman" w:eastAsia="MS UI Gothic" w:hAnsi="Times New Roman" w:cs="Times New Roman"/>
                <w:spacing w:val="-2"/>
              </w:rPr>
              <w:t>u</w:t>
            </w:r>
            <w:r w:rsidRPr="00612B60">
              <w:rPr>
                <w:rFonts w:ascii="Times New Roman" w:eastAsia="MS UI Gothic" w:hAnsi="Times New Roman" w:cs="Times New Roman"/>
              </w:rPr>
              <w:t>x</w:t>
            </w:r>
            <w:r w:rsidR="00400EF7" w:rsidRPr="00612B60">
              <w:rPr>
                <w:rFonts w:ascii="Times New Roman" w:eastAsia="MS UI Gothic" w:hAnsi="Times New Roman" w:cs="Times New Roman"/>
              </w:rPr>
              <w:t xml:space="preserve"> </w:t>
            </w:r>
            <w:r w:rsidRPr="00612B60">
              <w:rPr>
                <w:rFonts w:ascii="Times New Roman" w:eastAsia="MS UI Gothic" w:hAnsi="Times New Roman" w:cs="Times New Roman"/>
              </w:rPr>
              <w:t>de</w:t>
            </w:r>
            <w:r w:rsidR="00400EF7" w:rsidRPr="00612B60">
              <w:rPr>
                <w:rFonts w:ascii="Times New Roman" w:eastAsia="MS UI Gothic" w:hAnsi="Times New Roman" w:cs="Times New Roman"/>
              </w:rPr>
              <w:t xml:space="preserve"> </w:t>
            </w:r>
            <w:r w:rsidRPr="00612B60">
              <w:rPr>
                <w:rFonts w:ascii="Times New Roman" w:eastAsia="MS UI Gothic" w:hAnsi="Times New Roman" w:cs="Times New Roman"/>
              </w:rPr>
              <w:t>chan</w:t>
            </w:r>
            <w:r w:rsidRPr="00612B60">
              <w:rPr>
                <w:rFonts w:ascii="Times New Roman" w:eastAsia="MS UI Gothic" w:hAnsi="Times New Roman" w:cs="Times New Roman"/>
                <w:spacing w:val="-2"/>
              </w:rPr>
              <w:t>t</w:t>
            </w:r>
            <w:r w:rsidRPr="00612B60">
              <w:rPr>
                <w:rFonts w:ascii="Times New Roman" w:eastAsia="MS UI Gothic" w:hAnsi="Times New Roman" w:cs="Times New Roman"/>
              </w:rPr>
              <w:t xml:space="preserve">ier </w:t>
            </w:r>
            <w:r w:rsidRPr="00612B60">
              <w:rPr>
                <w:rFonts w:ascii="Times New Roman" w:eastAsia="MS UI Gothic" w:hAnsi="Times New Roman" w:cs="Times New Roman"/>
                <w:spacing w:val="1"/>
              </w:rPr>
              <w:t>(</w:t>
            </w:r>
            <w:r w:rsidRPr="00612B60">
              <w:rPr>
                <w:rFonts w:ascii="Times New Roman" w:eastAsia="MS UI Gothic" w:hAnsi="Times New Roman" w:cs="Times New Roman"/>
                <w:spacing w:val="-3"/>
              </w:rPr>
              <w:t>X</w:t>
            </w:r>
            <w:r w:rsidRPr="00612B60">
              <w:rPr>
                <w:rFonts w:ascii="Times New Roman" w:eastAsia="MS UI Gothic" w:hAnsi="Times New Roman" w:cs="Times New Roman"/>
              </w:rPr>
              <w:t>%</w:t>
            </w:r>
            <w:r w:rsidRPr="00612B60">
              <w:rPr>
                <w:rFonts w:ascii="Times New Roman" w:eastAsia="MS UI Gothic" w:hAnsi="Times New Roman" w:cs="Times New Roman"/>
                <w:spacing w:val="-1"/>
              </w:rPr>
              <w:t>*D</w:t>
            </w:r>
            <w:r w:rsidRPr="00612B60">
              <w:rPr>
                <w:rFonts w:ascii="Times New Roman" w:eastAsia="MS UI Gothic" w:hAnsi="Times New Roman" w:cs="Times New Roman"/>
              </w:rPr>
              <w:t>)</w:t>
            </w: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7D111063"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12AEAE30"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r>
      <w:tr w:rsidR="006E2509" w:rsidRPr="00612B60" w14:paraId="00B408CA" w14:textId="77777777">
        <w:trPr>
          <w:trHeight w:val="399"/>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5A2BC5AD" w14:textId="77777777" w:rsidR="00792BAE" w:rsidRPr="00612B60" w:rsidRDefault="00792BAE">
            <w:pPr>
              <w:autoSpaceDE w:val="0"/>
              <w:autoSpaceDN w:val="0"/>
              <w:adjustRightInd w:val="0"/>
              <w:spacing w:before="2" w:after="0" w:line="240" w:lineRule="auto"/>
              <w:ind w:left="351" w:right="354"/>
              <w:jc w:val="center"/>
              <w:rPr>
                <w:rFonts w:ascii="Times New Roman" w:eastAsia="MS UI Gothic" w:hAnsi="Times New Roman" w:cs="Times New Roman"/>
              </w:rPr>
            </w:pPr>
            <w:r w:rsidRPr="00612B60">
              <w:rPr>
                <w:rFonts w:ascii="Times New Roman" w:eastAsia="MS UI Gothic" w:hAnsi="Times New Roman" w:cs="Times New Roman"/>
              </w:rPr>
              <w:t>F</w:t>
            </w:r>
          </w:p>
        </w:tc>
        <w:tc>
          <w:tcPr>
            <w:tcW w:w="5017" w:type="dxa"/>
            <w:gridSpan w:val="2"/>
            <w:tcBorders>
              <w:top w:val="single" w:sz="6" w:space="0" w:color="000000"/>
              <w:left w:val="single" w:sz="6" w:space="0" w:color="000000"/>
              <w:bottom w:val="single" w:sz="6" w:space="0" w:color="000000"/>
              <w:right w:val="single" w:sz="6" w:space="0" w:color="000000"/>
            </w:tcBorders>
            <w:shd w:val="clear" w:color="000000" w:fill="FFFFFF"/>
          </w:tcPr>
          <w:p w14:paraId="5C4B6BEA" w14:textId="439066FF" w:rsidR="00792BAE" w:rsidRPr="00612B60" w:rsidRDefault="00792BAE">
            <w:pPr>
              <w:autoSpaceDE w:val="0"/>
              <w:autoSpaceDN w:val="0"/>
              <w:adjustRightInd w:val="0"/>
              <w:spacing w:before="2" w:after="0" w:line="240" w:lineRule="auto"/>
              <w:ind w:left="56"/>
              <w:rPr>
                <w:rFonts w:ascii="Times New Roman" w:eastAsia="MS UI Gothic" w:hAnsi="Times New Roman" w:cs="Times New Roman"/>
              </w:rPr>
            </w:pPr>
            <w:r w:rsidRPr="00612B60">
              <w:rPr>
                <w:rFonts w:ascii="Times New Roman" w:eastAsia="MS UI Gothic" w:hAnsi="Times New Roman" w:cs="Times New Roman"/>
              </w:rPr>
              <w:t>Frais</w:t>
            </w:r>
            <w:r w:rsidR="00400EF7" w:rsidRPr="00612B60">
              <w:rPr>
                <w:rFonts w:ascii="Times New Roman" w:eastAsia="MS UI Gothic" w:hAnsi="Times New Roman" w:cs="Times New Roman"/>
              </w:rPr>
              <w:t xml:space="preserve"> </w:t>
            </w:r>
            <w:r w:rsidRPr="00612B60">
              <w:rPr>
                <w:rFonts w:ascii="Times New Roman" w:eastAsia="MS UI Gothic" w:hAnsi="Times New Roman" w:cs="Times New Roman"/>
              </w:rPr>
              <w:t>g</w:t>
            </w:r>
            <w:r w:rsidRPr="00612B60">
              <w:rPr>
                <w:rFonts w:ascii="Times New Roman" w:eastAsia="MS UI Gothic" w:hAnsi="Times New Roman" w:cs="Times New Roman"/>
                <w:spacing w:val="-2"/>
              </w:rPr>
              <w:t>é</w:t>
            </w:r>
            <w:r w:rsidRPr="00612B60">
              <w:rPr>
                <w:rFonts w:ascii="Times New Roman" w:eastAsia="MS UI Gothic" w:hAnsi="Times New Roman" w:cs="Times New Roman"/>
              </w:rPr>
              <w:t>néra</w:t>
            </w:r>
            <w:r w:rsidRPr="00612B60">
              <w:rPr>
                <w:rFonts w:ascii="Times New Roman" w:eastAsia="MS UI Gothic" w:hAnsi="Times New Roman" w:cs="Times New Roman"/>
                <w:spacing w:val="-2"/>
              </w:rPr>
              <w:t>u</w:t>
            </w:r>
            <w:r w:rsidRPr="00612B60">
              <w:rPr>
                <w:rFonts w:ascii="Times New Roman" w:eastAsia="MS UI Gothic" w:hAnsi="Times New Roman" w:cs="Times New Roman"/>
              </w:rPr>
              <w:t>x</w:t>
            </w:r>
            <w:r w:rsidR="00400EF7" w:rsidRPr="00612B60">
              <w:rPr>
                <w:rFonts w:ascii="Times New Roman" w:eastAsia="MS UI Gothic" w:hAnsi="Times New Roman" w:cs="Times New Roman"/>
              </w:rPr>
              <w:t xml:space="preserve"> </w:t>
            </w:r>
            <w:r w:rsidRPr="00612B60">
              <w:rPr>
                <w:rFonts w:ascii="Times New Roman" w:eastAsia="MS UI Gothic" w:hAnsi="Times New Roman" w:cs="Times New Roman"/>
              </w:rPr>
              <w:t>de</w:t>
            </w:r>
            <w:r w:rsidR="00400EF7" w:rsidRPr="00612B60">
              <w:rPr>
                <w:rFonts w:ascii="Times New Roman" w:eastAsia="MS UI Gothic" w:hAnsi="Times New Roman" w:cs="Times New Roman"/>
              </w:rPr>
              <w:t xml:space="preserve"> </w:t>
            </w:r>
            <w:r w:rsidRPr="00612B60">
              <w:rPr>
                <w:rFonts w:ascii="Times New Roman" w:eastAsia="MS UI Gothic" w:hAnsi="Times New Roman" w:cs="Times New Roman"/>
              </w:rPr>
              <w:t>siège</w:t>
            </w:r>
            <w:r w:rsidRPr="00612B60">
              <w:rPr>
                <w:rFonts w:ascii="Times New Roman" w:eastAsia="MS UI Gothic" w:hAnsi="Times New Roman" w:cs="Times New Roman"/>
                <w:spacing w:val="1"/>
              </w:rPr>
              <w:t>(</w:t>
            </w:r>
            <w:r w:rsidRPr="00612B60">
              <w:rPr>
                <w:rFonts w:ascii="Times New Roman" w:eastAsia="MS UI Gothic" w:hAnsi="Times New Roman" w:cs="Times New Roman"/>
                <w:spacing w:val="-1"/>
              </w:rPr>
              <w:t>Y</w:t>
            </w:r>
            <w:r w:rsidRPr="00612B60">
              <w:rPr>
                <w:rFonts w:ascii="Times New Roman" w:eastAsia="MS UI Gothic" w:hAnsi="Times New Roman" w:cs="Times New Roman"/>
              </w:rPr>
              <w:t>%</w:t>
            </w:r>
            <w:r w:rsidRPr="00612B60">
              <w:rPr>
                <w:rFonts w:ascii="Times New Roman" w:eastAsia="MS UI Gothic" w:hAnsi="Times New Roman" w:cs="Times New Roman"/>
                <w:spacing w:val="-1"/>
              </w:rPr>
              <w:t>*D</w:t>
            </w:r>
            <w:r w:rsidRPr="00612B60">
              <w:rPr>
                <w:rFonts w:ascii="Times New Roman" w:eastAsia="MS UI Gothic" w:hAnsi="Times New Roman" w:cs="Times New Roman"/>
              </w:rPr>
              <w:t>)</w:t>
            </w: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5477E9B1"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174D048B"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r>
      <w:tr w:rsidR="006E2509" w:rsidRPr="00612B60" w14:paraId="28CDB5AE" w14:textId="77777777">
        <w:trPr>
          <w:trHeight w:val="398"/>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15C1DB04" w14:textId="77777777" w:rsidR="00792BAE" w:rsidRPr="00612B60" w:rsidRDefault="00792BAE">
            <w:pPr>
              <w:autoSpaceDE w:val="0"/>
              <w:autoSpaceDN w:val="0"/>
              <w:adjustRightInd w:val="0"/>
              <w:spacing w:before="1" w:after="0" w:line="240" w:lineRule="auto"/>
              <w:ind w:left="334" w:right="340"/>
              <w:jc w:val="center"/>
              <w:rPr>
                <w:rFonts w:ascii="Times New Roman" w:eastAsia="MS UI Gothic" w:hAnsi="Times New Roman" w:cs="Times New Roman"/>
              </w:rPr>
            </w:pPr>
            <w:r w:rsidRPr="00612B60">
              <w:rPr>
                <w:rFonts w:ascii="Times New Roman" w:eastAsia="MS UI Gothic" w:hAnsi="Times New Roman" w:cs="Times New Roman"/>
              </w:rPr>
              <w:t>G</w:t>
            </w:r>
          </w:p>
        </w:tc>
        <w:tc>
          <w:tcPr>
            <w:tcW w:w="5017" w:type="dxa"/>
            <w:gridSpan w:val="2"/>
            <w:tcBorders>
              <w:top w:val="single" w:sz="6" w:space="0" w:color="000000"/>
              <w:left w:val="single" w:sz="6" w:space="0" w:color="000000"/>
              <w:bottom w:val="single" w:sz="6" w:space="0" w:color="000000"/>
              <w:right w:val="single" w:sz="6" w:space="0" w:color="000000"/>
            </w:tcBorders>
            <w:shd w:val="clear" w:color="000000" w:fill="FFFFFF"/>
          </w:tcPr>
          <w:p w14:paraId="48FBF3AF" w14:textId="77777777" w:rsidR="00792BAE" w:rsidRPr="00612B60" w:rsidRDefault="00792BAE">
            <w:pPr>
              <w:autoSpaceDE w:val="0"/>
              <w:autoSpaceDN w:val="0"/>
              <w:adjustRightInd w:val="0"/>
              <w:spacing w:before="1" w:after="0" w:line="240" w:lineRule="auto"/>
              <w:ind w:left="56"/>
              <w:rPr>
                <w:rFonts w:ascii="Times New Roman" w:eastAsia="MS UI Gothic" w:hAnsi="Times New Roman" w:cs="Times New Roman"/>
              </w:rPr>
            </w:pPr>
            <w:r w:rsidRPr="00612B60">
              <w:rPr>
                <w:rFonts w:ascii="Times New Roman" w:eastAsia="MS UI Gothic" w:hAnsi="Times New Roman" w:cs="Times New Roman"/>
                <w:spacing w:val="-1"/>
              </w:rPr>
              <w:t>C</w:t>
            </w:r>
            <w:r w:rsidRPr="00612B60">
              <w:rPr>
                <w:rFonts w:ascii="Times New Roman" w:eastAsia="MS UI Gothic" w:hAnsi="Times New Roman" w:cs="Times New Roman"/>
              </w:rPr>
              <w:t>oût de re</w:t>
            </w:r>
            <w:r w:rsidRPr="00612B60">
              <w:rPr>
                <w:rFonts w:ascii="Times New Roman" w:eastAsia="MS UI Gothic" w:hAnsi="Times New Roman" w:cs="Times New Roman"/>
                <w:spacing w:val="-1"/>
              </w:rPr>
              <w:t>v</w:t>
            </w:r>
            <w:r w:rsidRPr="00612B60">
              <w:rPr>
                <w:rFonts w:ascii="Times New Roman" w:eastAsia="MS UI Gothic" w:hAnsi="Times New Roman" w:cs="Times New Roman"/>
              </w:rPr>
              <w:t>ient</w:t>
            </w: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04C04DA4" w14:textId="77777777" w:rsidR="00792BAE" w:rsidRPr="00612B60" w:rsidRDefault="00792BAE">
            <w:pPr>
              <w:autoSpaceDE w:val="0"/>
              <w:autoSpaceDN w:val="0"/>
              <w:adjustRightInd w:val="0"/>
              <w:spacing w:before="1" w:after="0" w:line="240" w:lineRule="auto"/>
              <w:ind w:left="586" w:right="582"/>
              <w:jc w:val="center"/>
              <w:rPr>
                <w:rFonts w:ascii="Times New Roman" w:eastAsia="MS UI Gothic" w:hAnsi="Times New Roman" w:cs="Times New Roman"/>
              </w:rPr>
            </w:pPr>
            <w:r w:rsidRPr="00612B60">
              <w:rPr>
                <w:rFonts w:ascii="Times New Roman" w:eastAsia="MS UI Gothic" w:hAnsi="Times New Roman" w:cs="Times New Roman"/>
                <w:spacing w:val="-1"/>
              </w:rPr>
              <w:t>D</w:t>
            </w:r>
            <w:r w:rsidRPr="00612B60">
              <w:rPr>
                <w:rFonts w:ascii="Times New Roman" w:eastAsia="MS UI Gothic" w:hAnsi="Times New Roman" w:cs="Times New Roman"/>
              </w:rPr>
              <w:t>+</w:t>
            </w:r>
            <w:r w:rsidRPr="00612B60">
              <w:rPr>
                <w:rFonts w:ascii="Times New Roman" w:eastAsia="MS UI Gothic" w:hAnsi="Times New Roman" w:cs="Times New Roman"/>
                <w:spacing w:val="-1"/>
              </w:rPr>
              <w:t>E</w:t>
            </w:r>
            <w:r w:rsidRPr="00612B60">
              <w:rPr>
                <w:rFonts w:ascii="Times New Roman" w:eastAsia="MS UI Gothic" w:hAnsi="Times New Roman" w:cs="Times New Roman"/>
              </w:rPr>
              <w:t>+F</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606F4C44"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r>
      <w:tr w:rsidR="006E2509" w:rsidRPr="00612B60" w14:paraId="367E6CAE" w14:textId="77777777">
        <w:trPr>
          <w:trHeight w:val="401"/>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76BF9A0B" w14:textId="77777777" w:rsidR="00792BAE" w:rsidRPr="00612B60" w:rsidRDefault="00792BAE">
            <w:pPr>
              <w:autoSpaceDE w:val="0"/>
              <w:autoSpaceDN w:val="0"/>
              <w:adjustRightInd w:val="0"/>
              <w:spacing w:before="1" w:after="0" w:line="240" w:lineRule="auto"/>
              <w:ind w:left="341" w:right="343"/>
              <w:jc w:val="center"/>
              <w:rPr>
                <w:rFonts w:ascii="Times New Roman" w:eastAsia="MS UI Gothic" w:hAnsi="Times New Roman" w:cs="Times New Roman"/>
              </w:rPr>
            </w:pPr>
            <w:r w:rsidRPr="00612B60">
              <w:rPr>
                <w:rFonts w:ascii="Times New Roman" w:eastAsia="MS UI Gothic" w:hAnsi="Times New Roman" w:cs="Times New Roman"/>
              </w:rPr>
              <w:t>H</w:t>
            </w:r>
          </w:p>
        </w:tc>
        <w:tc>
          <w:tcPr>
            <w:tcW w:w="5017" w:type="dxa"/>
            <w:gridSpan w:val="2"/>
            <w:tcBorders>
              <w:top w:val="single" w:sz="6" w:space="0" w:color="000000"/>
              <w:left w:val="single" w:sz="6" w:space="0" w:color="000000"/>
              <w:bottom w:val="single" w:sz="6" w:space="0" w:color="000000"/>
              <w:right w:val="single" w:sz="6" w:space="0" w:color="000000"/>
            </w:tcBorders>
            <w:shd w:val="clear" w:color="000000" w:fill="FFFFFF"/>
          </w:tcPr>
          <w:p w14:paraId="2F857CED" w14:textId="77777777" w:rsidR="00792BAE" w:rsidRPr="00612B60" w:rsidRDefault="00792BAE">
            <w:pPr>
              <w:autoSpaceDE w:val="0"/>
              <w:autoSpaceDN w:val="0"/>
              <w:adjustRightInd w:val="0"/>
              <w:spacing w:before="1" w:after="0" w:line="240" w:lineRule="auto"/>
              <w:ind w:left="56"/>
              <w:rPr>
                <w:rFonts w:ascii="Times New Roman" w:eastAsia="MS UI Gothic" w:hAnsi="Times New Roman" w:cs="Times New Roman"/>
              </w:rPr>
            </w:pPr>
            <w:r w:rsidRPr="00612B60">
              <w:rPr>
                <w:rFonts w:ascii="Times New Roman" w:eastAsia="MS UI Gothic" w:hAnsi="Times New Roman" w:cs="Times New Roman"/>
                <w:spacing w:val="-1"/>
              </w:rPr>
              <w:t>R</w:t>
            </w:r>
            <w:r w:rsidRPr="00612B60">
              <w:rPr>
                <w:rFonts w:ascii="Times New Roman" w:eastAsia="MS UI Gothic" w:hAnsi="Times New Roman" w:cs="Times New Roman"/>
              </w:rPr>
              <w:t>i</w:t>
            </w:r>
            <w:r w:rsidRPr="00612B60">
              <w:rPr>
                <w:rFonts w:ascii="Times New Roman" w:eastAsia="MS UI Gothic" w:hAnsi="Times New Roman" w:cs="Times New Roman"/>
                <w:spacing w:val="1"/>
              </w:rPr>
              <w:t>s</w:t>
            </w:r>
            <w:r w:rsidRPr="00612B60">
              <w:rPr>
                <w:rFonts w:ascii="Times New Roman" w:eastAsia="MS UI Gothic" w:hAnsi="Times New Roman" w:cs="Times New Roman"/>
              </w:rPr>
              <w:t>que + B</w:t>
            </w:r>
            <w:r w:rsidRPr="00612B60">
              <w:rPr>
                <w:rFonts w:ascii="Times New Roman" w:eastAsia="MS UI Gothic" w:hAnsi="Times New Roman" w:cs="Times New Roman"/>
                <w:spacing w:val="-3"/>
              </w:rPr>
              <w:t>é</w:t>
            </w:r>
            <w:r w:rsidRPr="00612B60">
              <w:rPr>
                <w:rFonts w:ascii="Times New Roman" w:eastAsia="MS UI Gothic" w:hAnsi="Times New Roman" w:cs="Times New Roman"/>
              </w:rPr>
              <w:t>néf</w:t>
            </w:r>
            <w:r w:rsidRPr="00612B60">
              <w:rPr>
                <w:rFonts w:ascii="Times New Roman" w:eastAsia="MS UI Gothic" w:hAnsi="Times New Roman" w:cs="Times New Roman"/>
                <w:spacing w:val="-2"/>
              </w:rPr>
              <w:t>i</w:t>
            </w:r>
            <w:r w:rsidRPr="00612B60">
              <w:rPr>
                <w:rFonts w:ascii="Times New Roman" w:eastAsia="MS UI Gothic" w:hAnsi="Times New Roman" w:cs="Times New Roman"/>
              </w:rPr>
              <w:t xml:space="preserve">ce </w:t>
            </w:r>
            <w:r w:rsidRPr="00612B60">
              <w:rPr>
                <w:rFonts w:ascii="Times New Roman" w:eastAsia="MS UI Gothic" w:hAnsi="Times New Roman" w:cs="Times New Roman"/>
                <w:spacing w:val="1"/>
              </w:rPr>
              <w:t>(</w:t>
            </w:r>
            <w:r w:rsidRPr="00612B60">
              <w:rPr>
                <w:rFonts w:ascii="Times New Roman" w:eastAsia="MS UI Gothic" w:hAnsi="Times New Roman" w:cs="Times New Roman"/>
              </w:rPr>
              <w:t>Z%</w:t>
            </w:r>
            <w:r w:rsidRPr="00612B60">
              <w:rPr>
                <w:rFonts w:ascii="Times New Roman" w:eastAsia="MS UI Gothic" w:hAnsi="Times New Roman" w:cs="Times New Roman"/>
                <w:spacing w:val="-1"/>
              </w:rPr>
              <w:t>*</w:t>
            </w:r>
            <w:r w:rsidRPr="00612B60">
              <w:rPr>
                <w:rFonts w:ascii="Times New Roman" w:eastAsia="MS UI Gothic" w:hAnsi="Times New Roman" w:cs="Times New Roman"/>
              </w:rPr>
              <w:t>G)</w:t>
            </w: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2F165D5A"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08080397"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r>
      <w:tr w:rsidR="006E2509" w:rsidRPr="00612B60" w14:paraId="473432C1" w14:textId="77777777">
        <w:trPr>
          <w:trHeight w:val="398"/>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2B1C2B39" w14:textId="77777777" w:rsidR="00792BAE" w:rsidRPr="00612B60" w:rsidRDefault="00792BAE">
            <w:pPr>
              <w:autoSpaceDE w:val="0"/>
              <w:autoSpaceDN w:val="0"/>
              <w:adjustRightInd w:val="0"/>
              <w:spacing w:after="0" w:line="240" w:lineRule="auto"/>
              <w:ind w:left="380" w:right="385"/>
              <w:jc w:val="center"/>
              <w:rPr>
                <w:rFonts w:ascii="Times New Roman" w:eastAsia="MS UI Gothic" w:hAnsi="Times New Roman" w:cs="Times New Roman"/>
              </w:rPr>
            </w:pPr>
            <w:r w:rsidRPr="00612B60">
              <w:rPr>
                <w:rFonts w:ascii="Times New Roman" w:eastAsia="MS UI Gothic" w:hAnsi="Times New Roman" w:cs="Times New Roman"/>
              </w:rPr>
              <w:t>I</w:t>
            </w:r>
          </w:p>
        </w:tc>
        <w:tc>
          <w:tcPr>
            <w:tcW w:w="5017" w:type="dxa"/>
            <w:gridSpan w:val="2"/>
            <w:tcBorders>
              <w:top w:val="single" w:sz="6" w:space="0" w:color="000000"/>
              <w:left w:val="single" w:sz="6" w:space="0" w:color="000000"/>
              <w:bottom w:val="single" w:sz="6" w:space="0" w:color="000000"/>
              <w:right w:val="single" w:sz="6" w:space="0" w:color="000000"/>
            </w:tcBorders>
            <w:shd w:val="clear" w:color="000000" w:fill="FFFFFF"/>
          </w:tcPr>
          <w:p w14:paraId="72B305A4" w14:textId="77777777" w:rsidR="00792BAE" w:rsidRPr="00612B60" w:rsidRDefault="00792BAE">
            <w:pPr>
              <w:autoSpaceDE w:val="0"/>
              <w:autoSpaceDN w:val="0"/>
              <w:adjustRightInd w:val="0"/>
              <w:spacing w:after="0" w:line="240" w:lineRule="auto"/>
              <w:ind w:left="56"/>
              <w:rPr>
                <w:rFonts w:ascii="Times New Roman" w:eastAsia="MS UI Gothic" w:hAnsi="Times New Roman" w:cs="Times New Roman"/>
              </w:rPr>
            </w:pPr>
            <w:r w:rsidRPr="00612B60">
              <w:rPr>
                <w:rFonts w:ascii="Times New Roman" w:eastAsia="MS UI Gothic" w:hAnsi="Times New Roman" w:cs="Times New Roman"/>
                <w:spacing w:val="-1"/>
              </w:rPr>
              <w:t>PR</w:t>
            </w:r>
            <w:r w:rsidRPr="00612B60">
              <w:rPr>
                <w:rFonts w:ascii="Times New Roman" w:eastAsia="MS UI Gothic" w:hAnsi="Times New Roman" w:cs="Times New Roman"/>
              </w:rPr>
              <w:t xml:space="preserve">IX </w:t>
            </w:r>
            <w:r w:rsidRPr="00612B60">
              <w:rPr>
                <w:rFonts w:ascii="Times New Roman" w:eastAsia="MS UI Gothic" w:hAnsi="Times New Roman" w:cs="Times New Roman"/>
                <w:spacing w:val="-1"/>
              </w:rPr>
              <w:t>D</w:t>
            </w:r>
            <w:r w:rsidRPr="00612B60">
              <w:rPr>
                <w:rFonts w:ascii="Times New Roman" w:eastAsia="MS UI Gothic" w:hAnsi="Times New Roman" w:cs="Times New Roman"/>
              </w:rPr>
              <w:t>E</w:t>
            </w:r>
            <w:r w:rsidRPr="00612B60">
              <w:rPr>
                <w:rFonts w:ascii="Times New Roman" w:eastAsia="MS UI Gothic" w:hAnsi="Times New Roman" w:cs="Times New Roman"/>
                <w:spacing w:val="-1"/>
              </w:rPr>
              <w:t xml:space="preserve"> VEN</w:t>
            </w:r>
            <w:r w:rsidRPr="00612B60">
              <w:rPr>
                <w:rFonts w:ascii="Times New Roman" w:eastAsia="MS UI Gothic" w:hAnsi="Times New Roman" w:cs="Times New Roman"/>
              </w:rPr>
              <w:t xml:space="preserve">TETOTAL </w:t>
            </w:r>
            <w:r w:rsidRPr="00612B60">
              <w:rPr>
                <w:rFonts w:ascii="Times New Roman" w:eastAsia="MS UI Gothic" w:hAnsi="Times New Roman" w:cs="Times New Roman"/>
                <w:spacing w:val="-1"/>
              </w:rPr>
              <w:t>H</w:t>
            </w:r>
            <w:r w:rsidRPr="00612B60">
              <w:rPr>
                <w:rFonts w:ascii="Times New Roman" w:eastAsia="MS UI Gothic" w:hAnsi="Times New Roman" w:cs="Times New Roman"/>
              </w:rPr>
              <w:t>O</w:t>
            </w:r>
            <w:r w:rsidRPr="00612B60">
              <w:rPr>
                <w:rFonts w:ascii="Times New Roman" w:eastAsia="MS UI Gothic" w:hAnsi="Times New Roman" w:cs="Times New Roman"/>
                <w:spacing w:val="-1"/>
              </w:rPr>
              <w:t>R</w:t>
            </w:r>
            <w:r w:rsidRPr="00612B60">
              <w:rPr>
                <w:rFonts w:ascii="Times New Roman" w:eastAsia="MS UI Gothic" w:hAnsi="Times New Roman" w:cs="Times New Roman"/>
              </w:rPr>
              <w:t>ST</w:t>
            </w:r>
            <w:r w:rsidRPr="00612B60">
              <w:rPr>
                <w:rFonts w:ascii="Times New Roman" w:eastAsia="MS UI Gothic" w:hAnsi="Times New Roman" w:cs="Times New Roman"/>
                <w:spacing w:val="-1"/>
              </w:rPr>
              <w:t>AXE</w:t>
            </w:r>
            <w:r w:rsidRPr="00612B60">
              <w:rPr>
                <w:rFonts w:ascii="Times New Roman" w:eastAsia="MS UI Gothic" w:hAnsi="Times New Roman" w:cs="Times New Roman"/>
              </w:rPr>
              <w:t>S</w:t>
            </w: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58EC5FE9" w14:textId="77777777" w:rsidR="00792BAE" w:rsidRPr="00612B60" w:rsidRDefault="00792BAE">
            <w:pPr>
              <w:autoSpaceDE w:val="0"/>
              <w:autoSpaceDN w:val="0"/>
              <w:adjustRightInd w:val="0"/>
              <w:spacing w:after="0" w:line="240" w:lineRule="auto"/>
              <w:ind w:left="682" w:right="680"/>
              <w:jc w:val="center"/>
              <w:rPr>
                <w:rFonts w:ascii="Times New Roman" w:eastAsia="MS UI Gothic" w:hAnsi="Times New Roman" w:cs="Times New Roman"/>
              </w:rPr>
            </w:pPr>
            <w:r w:rsidRPr="00612B60">
              <w:rPr>
                <w:rFonts w:ascii="Times New Roman" w:eastAsia="MS UI Gothic" w:hAnsi="Times New Roman" w:cs="Times New Roman"/>
              </w:rPr>
              <w:t>G+H</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7F2846E1"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r>
      <w:tr w:rsidR="006E2509" w:rsidRPr="00612B60" w14:paraId="78DE70DB" w14:textId="77777777">
        <w:trPr>
          <w:trHeight w:val="398"/>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388BEA42" w14:textId="77777777" w:rsidR="00792BAE" w:rsidRPr="00612B60" w:rsidRDefault="00792BAE">
            <w:pPr>
              <w:autoSpaceDE w:val="0"/>
              <w:autoSpaceDN w:val="0"/>
              <w:adjustRightInd w:val="0"/>
              <w:spacing w:after="0" w:line="240" w:lineRule="auto"/>
              <w:ind w:left="361" w:right="364"/>
              <w:jc w:val="center"/>
              <w:rPr>
                <w:rFonts w:ascii="Times New Roman" w:eastAsia="MS UI Gothic" w:hAnsi="Times New Roman" w:cs="Times New Roman"/>
              </w:rPr>
            </w:pPr>
            <w:r w:rsidRPr="00612B60">
              <w:rPr>
                <w:rFonts w:ascii="Times New Roman" w:eastAsia="MS UI Gothic" w:hAnsi="Times New Roman" w:cs="Times New Roman"/>
              </w:rPr>
              <w:t>J</w:t>
            </w:r>
          </w:p>
        </w:tc>
        <w:tc>
          <w:tcPr>
            <w:tcW w:w="5017" w:type="dxa"/>
            <w:gridSpan w:val="2"/>
            <w:tcBorders>
              <w:top w:val="single" w:sz="6" w:space="0" w:color="000000"/>
              <w:left w:val="single" w:sz="6" w:space="0" w:color="000000"/>
              <w:bottom w:val="single" w:sz="6" w:space="0" w:color="000000"/>
              <w:right w:val="single" w:sz="6" w:space="0" w:color="000000"/>
            </w:tcBorders>
            <w:shd w:val="clear" w:color="000000" w:fill="FFFFFF"/>
          </w:tcPr>
          <w:p w14:paraId="6AA6BF24" w14:textId="77777777" w:rsidR="00792BAE" w:rsidRPr="00612B60" w:rsidRDefault="00792BAE">
            <w:pPr>
              <w:autoSpaceDE w:val="0"/>
              <w:autoSpaceDN w:val="0"/>
              <w:adjustRightInd w:val="0"/>
              <w:spacing w:after="0" w:line="240" w:lineRule="auto"/>
              <w:ind w:left="56"/>
              <w:rPr>
                <w:rFonts w:ascii="Times New Roman" w:eastAsia="MS UI Gothic" w:hAnsi="Times New Roman" w:cs="Times New Roman"/>
              </w:rPr>
            </w:pPr>
            <w:r w:rsidRPr="00612B60">
              <w:rPr>
                <w:rFonts w:ascii="Times New Roman" w:eastAsia="MS UI Gothic" w:hAnsi="Times New Roman" w:cs="Times New Roman"/>
                <w:spacing w:val="-1"/>
              </w:rPr>
              <w:t>PR</w:t>
            </w:r>
            <w:r w:rsidRPr="00612B60">
              <w:rPr>
                <w:rFonts w:ascii="Times New Roman" w:eastAsia="MS UI Gothic" w:hAnsi="Times New Roman" w:cs="Times New Roman"/>
              </w:rPr>
              <w:t xml:space="preserve">IX </w:t>
            </w:r>
            <w:r w:rsidRPr="00612B60">
              <w:rPr>
                <w:rFonts w:ascii="Times New Roman" w:eastAsia="MS UI Gothic" w:hAnsi="Times New Roman" w:cs="Times New Roman"/>
                <w:spacing w:val="-1"/>
              </w:rPr>
              <w:t>D</w:t>
            </w:r>
            <w:r w:rsidRPr="00612B60">
              <w:rPr>
                <w:rFonts w:ascii="Times New Roman" w:eastAsia="MS UI Gothic" w:hAnsi="Times New Roman" w:cs="Times New Roman"/>
              </w:rPr>
              <w:t>E</w:t>
            </w:r>
            <w:r w:rsidRPr="00612B60">
              <w:rPr>
                <w:rFonts w:ascii="Times New Roman" w:eastAsia="MS UI Gothic" w:hAnsi="Times New Roman" w:cs="Times New Roman"/>
                <w:spacing w:val="-1"/>
              </w:rPr>
              <w:t xml:space="preserve"> VEN</w:t>
            </w:r>
            <w:r w:rsidRPr="00612B60">
              <w:rPr>
                <w:rFonts w:ascii="Times New Roman" w:eastAsia="MS UI Gothic" w:hAnsi="Times New Roman" w:cs="Times New Roman"/>
              </w:rPr>
              <w:t>TE</w:t>
            </w:r>
            <w:r w:rsidRPr="00612B60">
              <w:rPr>
                <w:rFonts w:ascii="Times New Roman" w:eastAsia="MS UI Gothic" w:hAnsi="Times New Roman" w:cs="Times New Roman"/>
                <w:spacing w:val="1"/>
              </w:rPr>
              <w:t>U</w:t>
            </w:r>
            <w:r w:rsidRPr="00612B60">
              <w:rPr>
                <w:rFonts w:ascii="Times New Roman" w:eastAsia="MS UI Gothic" w:hAnsi="Times New Roman" w:cs="Times New Roman"/>
                <w:spacing w:val="-1"/>
              </w:rPr>
              <w:t>N</w:t>
            </w:r>
            <w:r w:rsidRPr="00612B60">
              <w:rPr>
                <w:rFonts w:ascii="Times New Roman" w:eastAsia="MS UI Gothic" w:hAnsi="Times New Roman" w:cs="Times New Roman"/>
              </w:rPr>
              <w:t>IT</w:t>
            </w:r>
            <w:r w:rsidRPr="00612B60">
              <w:rPr>
                <w:rFonts w:ascii="Times New Roman" w:eastAsia="MS UI Gothic" w:hAnsi="Times New Roman" w:cs="Times New Roman"/>
                <w:spacing w:val="-1"/>
              </w:rPr>
              <w:t>A</w:t>
            </w:r>
            <w:r w:rsidRPr="00612B60">
              <w:rPr>
                <w:rFonts w:ascii="Times New Roman" w:eastAsia="MS UI Gothic" w:hAnsi="Times New Roman" w:cs="Times New Roman"/>
              </w:rPr>
              <w:t>I</w:t>
            </w:r>
            <w:r w:rsidRPr="00612B60">
              <w:rPr>
                <w:rFonts w:ascii="Times New Roman" w:eastAsia="MS UI Gothic" w:hAnsi="Times New Roman" w:cs="Times New Roman"/>
                <w:spacing w:val="-1"/>
              </w:rPr>
              <w:t>R</w:t>
            </w:r>
            <w:r w:rsidRPr="00612B60">
              <w:rPr>
                <w:rFonts w:ascii="Times New Roman" w:eastAsia="MS UI Gothic" w:hAnsi="Times New Roman" w:cs="Times New Roman"/>
              </w:rPr>
              <w:t>E</w:t>
            </w:r>
            <w:r w:rsidRPr="00612B60">
              <w:rPr>
                <w:rFonts w:ascii="Times New Roman" w:eastAsia="MS UI Gothic" w:hAnsi="Times New Roman" w:cs="Times New Roman"/>
                <w:spacing w:val="1"/>
              </w:rPr>
              <w:t>H</w:t>
            </w:r>
            <w:r w:rsidRPr="00612B60">
              <w:rPr>
                <w:rFonts w:ascii="Times New Roman" w:eastAsia="MS UI Gothic" w:hAnsi="Times New Roman" w:cs="Times New Roman"/>
              </w:rPr>
              <w:t>O</w:t>
            </w:r>
            <w:r w:rsidRPr="00612B60">
              <w:rPr>
                <w:rFonts w:ascii="Times New Roman" w:eastAsia="MS UI Gothic" w:hAnsi="Times New Roman" w:cs="Times New Roman"/>
                <w:spacing w:val="-1"/>
              </w:rPr>
              <w:t>R</w:t>
            </w:r>
            <w:r w:rsidRPr="00612B60">
              <w:rPr>
                <w:rFonts w:ascii="Times New Roman" w:eastAsia="MS UI Gothic" w:hAnsi="Times New Roman" w:cs="Times New Roman"/>
              </w:rPr>
              <w:t>ST</w:t>
            </w:r>
            <w:r w:rsidRPr="00612B60">
              <w:rPr>
                <w:rFonts w:ascii="Times New Roman" w:eastAsia="MS UI Gothic" w:hAnsi="Times New Roman" w:cs="Times New Roman"/>
                <w:spacing w:val="-1"/>
              </w:rPr>
              <w:t>AXE</w:t>
            </w:r>
            <w:r w:rsidRPr="00612B60">
              <w:rPr>
                <w:rFonts w:ascii="Times New Roman" w:eastAsia="MS UI Gothic" w:hAnsi="Times New Roman" w:cs="Times New Roman"/>
              </w:rPr>
              <w:t>S</w:t>
            </w: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19FFA7C4" w14:textId="77777777" w:rsidR="00792BAE" w:rsidRPr="00612B60" w:rsidRDefault="00792BAE">
            <w:pPr>
              <w:autoSpaceDE w:val="0"/>
              <w:autoSpaceDN w:val="0"/>
              <w:adjustRightInd w:val="0"/>
              <w:spacing w:after="0" w:line="240" w:lineRule="auto"/>
              <w:ind w:left="675" w:right="671"/>
              <w:jc w:val="center"/>
              <w:rPr>
                <w:rFonts w:ascii="Times New Roman" w:eastAsia="MS UI Gothic" w:hAnsi="Times New Roman" w:cs="Times New Roman"/>
              </w:rPr>
            </w:pPr>
            <w:r w:rsidRPr="00612B60">
              <w:rPr>
                <w:rFonts w:ascii="Times New Roman" w:eastAsia="MS UI Gothic" w:hAnsi="Times New Roman" w:cs="Times New Roman"/>
              </w:rPr>
              <w:t>I/</w:t>
            </w:r>
            <w:r w:rsidRPr="00612B60">
              <w:rPr>
                <w:rFonts w:ascii="Times New Roman" w:eastAsia="MS UI Gothic" w:hAnsi="Times New Roman" w:cs="Times New Roman"/>
                <w:spacing w:val="1"/>
              </w:rPr>
              <w:t>Q</w:t>
            </w:r>
            <w:r w:rsidRPr="00612B60">
              <w:rPr>
                <w:rFonts w:ascii="Times New Roman" w:eastAsia="MS UI Gothic" w:hAnsi="Times New Roman" w:cs="Times New Roman"/>
              </w:rPr>
              <w:t>té</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7FD3BBF4" w14:textId="77777777" w:rsidR="00792BAE" w:rsidRPr="00612B60" w:rsidRDefault="00792BAE">
            <w:pPr>
              <w:autoSpaceDE w:val="0"/>
              <w:autoSpaceDN w:val="0"/>
              <w:adjustRightInd w:val="0"/>
              <w:spacing w:after="0" w:line="240" w:lineRule="auto"/>
              <w:rPr>
                <w:rFonts w:ascii="Times New Roman" w:eastAsia="MS UI Gothic" w:hAnsi="Times New Roman" w:cs="Times New Roman"/>
              </w:rPr>
            </w:pPr>
          </w:p>
        </w:tc>
      </w:tr>
    </w:tbl>
    <w:p w14:paraId="089C6D16" w14:textId="77777777" w:rsidR="00792BAE" w:rsidRPr="00612B60" w:rsidRDefault="00792BAE" w:rsidP="00792BAE">
      <w:pPr>
        <w:autoSpaceDE w:val="0"/>
        <w:autoSpaceDN w:val="0"/>
        <w:adjustRightInd w:val="0"/>
        <w:spacing w:after="0" w:line="240" w:lineRule="auto"/>
        <w:rPr>
          <w:rFonts w:ascii="Times New Roman" w:eastAsia="MS UI Gothic" w:hAnsi="Times New Roman" w:cs="Times New Roman"/>
        </w:rPr>
      </w:pPr>
    </w:p>
    <w:p w14:paraId="74118B47"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60191C06"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3E550E7C"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601991FF"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5002D381"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1778DCF9"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12C1FF85"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37745A99"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05C46BCA"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5B67CD71"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38415692"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3DA2F5CE" w14:textId="3D55F072"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24F61344" w14:textId="0F4DE6FB" w:rsidR="00BA2A2C" w:rsidRPr="00612B60" w:rsidRDefault="00BA2A2C" w:rsidP="00792BAE">
      <w:pPr>
        <w:autoSpaceDE w:val="0"/>
        <w:autoSpaceDN w:val="0"/>
        <w:adjustRightInd w:val="0"/>
        <w:spacing w:after="0" w:line="200" w:lineRule="atLeast"/>
        <w:rPr>
          <w:rFonts w:ascii="Times New Roman" w:eastAsia="MS UI Gothic" w:hAnsi="Times New Roman" w:cs="Times New Roman"/>
        </w:rPr>
      </w:pPr>
    </w:p>
    <w:p w14:paraId="3AA2E567" w14:textId="16477F6E" w:rsidR="00BA2A2C" w:rsidRPr="00612B60" w:rsidRDefault="00BA2A2C" w:rsidP="00792BAE">
      <w:pPr>
        <w:autoSpaceDE w:val="0"/>
        <w:autoSpaceDN w:val="0"/>
        <w:adjustRightInd w:val="0"/>
        <w:spacing w:after="0" w:line="200" w:lineRule="atLeast"/>
        <w:rPr>
          <w:rFonts w:ascii="Times New Roman" w:eastAsia="MS UI Gothic" w:hAnsi="Times New Roman" w:cs="Times New Roman"/>
        </w:rPr>
      </w:pPr>
    </w:p>
    <w:p w14:paraId="4FF05EB9" w14:textId="536ECF26" w:rsidR="00BA2A2C" w:rsidRPr="00612B60" w:rsidRDefault="00BA2A2C" w:rsidP="00792BAE">
      <w:pPr>
        <w:autoSpaceDE w:val="0"/>
        <w:autoSpaceDN w:val="0"/>
        <w:adjustRightInd w:val="0"/>
        <w:spacing w:after="0" w:line="200" w:lineRule="atLeast"/>
        <w:rPr>
          <w:rFonts w:ascii="Times New Roman" w:eastAsia="MS UI Gothic" w:hAnsi="Times New Roman" w:cs="Times New Roman"/>
        </w:rPr>
      </w:pPr>
    </w:p>
    <w:p w14:paraId="5D0DCCE1" w14:textId="7579B90A" w:rsidR="00BA2A2C" w:rsidRPr="00612B60" w:rsidRDefault="00BA2A2C" w:rsidP="00792BAE">
      <w:pPr>
        <w:autoSpaceDE w:val="0"/>
        <w:autoSpaceDN w:val="0"/>
        <w:adjustRightInd w:val="0"/>
        <w:spacing w:after="0" w:line="200" w:lineRule="atLeast"/>
        <w:rPr>
          <w:rFonts w:ascii="Times New Roman" w:eastAsia="MS UI Gothic" w:hAnsi="Times New Roman" w:cs="Times New Roman"/>
        </w:rPr>
      </w:pPr>
    </w:p>
    <w:p w14:paraId="59BCA4A6" w14:textId="3505636D" w:rsidR="00BA2A2C" w:rsidRPr="00612B60" w:rsidRDefault="00BA2A2C" w:rsidP="00792BAE">
      <w:pPr>
        <w:autoSpaceDE w:val="0"/>
        <w:autoSpaceDN w:val="0"/>
        <w:adjustRightInd w:val="0"/>
        <w:spacing w:after="0" w:line="200" w:lineRule="atLeast"/>
        <w:rPr>
          <w:rFonts w:ascii="Times New Roman" w:eastAsia="MS UI Gothic" w:hAnsi="Times New Roman" w:cs="Times New Roman"/>
        </w:rPr>
      </w:pPr>
    </w:p>
    <w:p w14:paraId="2AC40E63" w14:textId="3E68B1E0" w:rsidR="00BA2A2C" w:rsidRPr="00612B60" w:rsidRDefault="00BA2A2C" w:rsidP="00792BAE">
      <w:pPr>
        <w:autoSpaceDE w:val="0"/>
        <w:autoSpaceDN w:val="0"/>
        <w:adjustRightInd w:val="0"/>
        <w:spacing w:after="0" w:line="200" w:lineRule="atLeast"/>
        <w:rPr>
          <w:rFonts w:ascii="Times New Roman" w:eastAsia="MS UI Gothic" w:hAnsi="Times New Roman" w:cs="Times New Roman"/>
        </w:rPr>
      </w:pPr>
    </w:p>
    <w:p w14:paraId="517CA3E8" w14:textId="35A8EAB3" w:rsidR="00BA2A2C" w:rsidRPr="00612B60" w:rsidRDefault="00BA2A2C" w:rsidP="00792BAE">
      <w:pPr>
        <w:autoSpaceDE w:val="0"/>
        <w:autoSpaceDN w:val="0"/>
        <w:adjustRightInd w:val="0"/>
        <w:spacing w:after="0" w:line="200" w:lineRule="atLeast"/>
        <w:rPr>
          <w:rFonts w:ascii="Times New Roman" w:eastAsia="MS UI Gothic" w:hAnsi="Times New Roman" w:cs="Times New Roman"/>
        </w:rPr>
      </w:pPr>
    </w:p>
    <w:p w14:paraId="2C40B2B0" w14:textId="4913E5B9" w:rsidR="00BA2A2C" w:rsidRPr="00612B60" w:rsidRDefault="00BA2A2C" w:rsidP="00792BAE">
      <w:pPr>
        <w:autoSpaceDE w:val="0"/>
        <w:autoSpaceDN w:val="0"/>
        <w:adjustRightInd w:val="0"/>
        <w:spacing w:after="0" w:line="200" w:lineRule="atLeast"/>
        <w:rPr>
          <w:rFonts w:ascii="Times New Roman" w:eastAsia="MS UI Gothic" w:hAnsi="Times New Roman" w:cs="Times New Roman"/>
        </w:rPr>
      </w:pPr>
    </w:p>
    <w:p w14:paraId="1B60D79B" w14:textId="6D3C1046" w:rsidR="00BA2A2C" w:rsidRPr="00612B60" w:rsidRDefault="00BA2A2C" w:rsidP="00792BAE">
      <w:pPr>
        <w:autoSpaceDE w:val="0"/>
        <w:autoSpaceDN w:val="0"/>
        <w:adjustRightInd w:val="0"/>
        <w:spacing w:after="0" w:line="200" w:lineRule="atLeast"/>
        <w:rPr>
          <w:rFonts w:ascii="Times New Roman" w:eastAsia="MS UI Gothic" w:hAnsi="Times New Roman" w:cs="Times New Roman"/>
        </w:rPr>
      </w:pPr>
    </w:p>
    <w:p w14:paraId="34494BC3" w14:textId="77777777" w:rsidR="00BA2A2C" w:rsidRPr="00612B60" w:rsidRDefault="00BA2A2C" w:rsidP="00792BAE">
      <w:pPr>
        <w:autoSpaceDE w:val="0"/>
        <w:autoSpaceDN w:val="0"/>
        <w:adjustRightInd w:val="0"/>
        <w:spacing w:after="0" w:line="200" w:lineRule="atLeast"/>
        <w:rPr>
          <w:rFonts w:ascii="Times New Roman" w:eastAsia="MS UI Gothic" w:hAnsi="Times New Roman" w:cs="Times New Roman"/>
        </w:rPr>
      </w:pPr>
    </w:p>
    <w:p w14:paraId="2FBCC6B7"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78201D04"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030607AF"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19618757"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4D91C204" w14:textId="77777777" w:rsidR="00792BAE" w:rsidRPr="00612B60" w:rsidRDefault="00792BAE" w:rsidP="00792BAE">
      <w:pPr>
        <w:autoSpaceDE w:val="0"/>
        <w:autoSpaceDN w:val="0"/>
        <w:adjustRightInd w:val="0"/>
        <w:spacing w:before="19" w:after="0" w:line="280" w:lineRule="atLeast"/>
        <w:rPr>
          <w:rFonts w:ascii="Times New Roman" w:eastAsia="MS UI Gothic" w:hAnsi="Times New Roman" w:cs="Times New Roman"/>
          <w:sz w:val="28"/>
          <w:szCs w:val="28"/>
        </w:rPr>
      </w:pPr>
    </w:p>
    <w:p w14:paraId="02415CDF" w14:textId="77777777" w:rsidR="00D75FD6" w:rsidRPr="00612B60" w:rsidRDefault="00D75FD6" w:rsidP="00D75FD6">
      <w:pPr>
        <w:autoSpaceDE w:val="0"/>
        <w:autoSpaceDN w:val="0"/>
        <w:adjustRightInd w:val="0"/>
        <w:spacing w:before="16" w:after="0" w:line="240" w:lineRule="auto"/>
        <w:ind w:left="3700" w:right="2893"/>
        <w:jc w:val="center"/>
        <w:rPr>
          <w:rFonts w:ascii="Arial Narrow" w:eastAsia="MS UI Gothic" w:hAnsi="Arial Narrow" w:cs="Arial Narrow"/>
          <w:sz w:val="36"/>
          <w:szCs w:val="36"/>
        </w:rPr>
      </w:pPr>
      <w:r w:rsidRPr="00612B60">
        <w:rPr>
          <w:rFonts w:ascii="Arial Narrow" w:eastAsia="MS UI Gothic" w:hAnsi="Arial Narrow" w:cs="Arial Narrow"/>
          <w:b/>
          <w:bCs/>
          <w:sz w:val="36"/>
          <w:szCs w:val="36"/>
        </w:rPr>
        <w:t>PIECE N°9</w:t>
      </w:r>
    </w:p>
    <w:p w14:paraId="20948C23" w14:textId="77777777" w:rsidR="00D75FD6" w:rsidRPr="00612B60" w:rsidRDefault="00D75FD6" w:rsidP="00D75FD6">
      <w:pPr>
        <w:autoSpaceDE w:val="0"/>
        <w:autoSpaceDN w:val="0"/>
        <w:adjustRightInd w:val="0"/>
        <w:spacing w:before="6" w:after="0" w:line="240" w:lineRule="auto"/>
        <w:rPr>
          <w:rFonts w:ascii="Times New Roman" w:eastAsia="MS UI Gothic" w:hAnsi="Times New Roman" w:cs="Times New Roman"/>
          <w:sz w:val="24"/>
          <w:szCs w:val="24"/>
        </w:rPr>
      </w:pPr>
    </w:p>
    <w:p w14:paraId="7DD0EC3C" w14:textId="77777777" w:rsidR="00D75FD6" w:rsidRPr="00612B60" w:rsidRDefault="00D75FD6" w:rsidP="00D75FD6">
      <w:pPr>
        <w:autoSpaceDE w:val="0"/>
        <w:autoSpaceDN w:val="0"/>
        <w:adjustRightInd w:val="0"/>
        <w:spacing w:after="0" w:line="240" w:lineRule="auto"/>
        <w:ind w:left="2721" w:right="1921"/>
        <w:jc w:val="center"/>
        <w:rPr>
          <w:rFonts w:ascii="Arial Narrow" w:eastAsia="MS UI Gothic" w:hAnsi="Arial Narrow" w:cs="Arial Narrow"/>
          <w:sz w:val="36"/>
          <w:szCs w:val="36"/>
        </w:rPr>
      </w:pPr>
      <w:r w:rsidRPr="00612B60">
        <w:rPr>
          <w:rFonts w:ascii="Arial Narrow" w:eastAsia="MS UI Gothic" w:hAnsi="Arial Narrow" w:cs="Arial Narrow"/>
          <w:b/>
          <w:bCs/>
          <w:sz w:val="36"/>
          <w:szCs w:val="36"/>
        </w:rPr>
        <w:t>MODELE DE LA LETTRE COMMANDE</w:t>
      </w:r>
    </w:p>
    <w:p w14:paraId="7C9C0412" w14:textId="77777777" w:rsidR="009039F1" w:rsidRPr="00612B60" w:rsidRDefault="009039F1" w:rsidP="00792BAE">
      <w:pPr>
        <w:autoSpaceDE w:val="0"/>
        <w:autoSpaceDN w:val="0"/>
        <w:adjustRightInd w:val="0"/>
        <w:spacing w:before="74" w:after="0" w:line="360" w:lineRule="auto"/>
        <w:ind w:left="113" w:right="1878"/>
        <w:rPr>
          <w:rFonts w:ascii="Times New Roman" w:eastAsia="MS UI Gothic" w:hAnsi="Times New Roman" w:cs="Times New Roman"/>
          <w:spacing w:val="-1"/>
        </w:rPr>
      </w:pPr>
    </w:p>
    <w:p w14:paraId="08552133" w14:textId="77777777" w:rsidR="009039F1" w:rsidRPr="00612B60" w:rsidRDefault="009039F1" w:rsidP="00792BAE">
      <w:pPr>
        <w:autoSpaceDE w:val="0"/>
        <w:autoSpaceDN w:val="0"/>
        <w:adjustRightInd w:val="0"/>
        <w:spacing w:before="74" w:after="0" w:line="360" w:lineRule="auto"/>
        <w:ind w:left="113" w:right="1878"/>
        <w:rPr>
          <w:rFonts w:ascii="Times New Roman" w:eastAsia="MS UI Gothic" w:hAnsi="Times New Roman" w:cs="Times New Roman"/>
          <w:spacing w:val="-1"/>
        </w:rPr>
      </w:pPr>
    </w:p>
    <w:p w14:paraId="44E76257" w14:textId="77777777" w:rsidR="009039F1" w:rsidRPr="00612B60" w:rsidRDefault="009039F1" w:rsidP="00792BAE">
      <w:pPr>
        <w:autoSpaceDE w:val="0"/>
        <w:autoSpaceDN w:val="0"/>
        <w:adjustRightInd w:val="0"/>
        <w:spacing w:before="74" w:after="0" w:line="360" w:lineRule="auto"/>
        <w:ind w:left="113" w:right="1878"/>
        <w:rPr>
          <w:rFonts w:ascii="Times New Roman" w:eastAsia="MS UI Gothic" w:hAnsi="Times New Roman" w:cs="Times New Roman"/>
          <w:spacing w:val="-1"/>
        </w:rPr>
      </w:pPr>
    </w:p>
    <w:p w14:paraId="7BB48203" w14:textId="77777777" w:rsidR="009039F1" w:rsidRPr="00612B60" w:rsidRDefault="009039F1" w:rsidP="00792BAE">
      <w:pPr>
        <w:autoSpaceDE w:val="0"/>
        <w:autoSpaceDN w:val="0"/>
        <w:adjustRightInd w:val="0"/>
        <w:spacing w:before="74" w:after="0" w:line="360" w:lineRule="auto"/>
        <w:ind w:left="113" w:right="1878"/>
        <w:rPr>
          <w:rFonts w:ascii="Times New Roman" w:eastAsia="MS UI Gothic" w:hAnsi="Times New Roman" w:cs="Times New Roman"/>
          <w:spacing w:val="-1"/>
        </w:rPr>
      </w:pPr>
    </w:p>
    <w:p w14:paraId="56ECA832" w14:textId="77777777" w:rsidR="009039F1" w:rsidRPr="00612B60" w:rsidRDefault="009039F1" w:rsidP="00792BAE">
      <w:pPr>
        <w:autoSpaceDE w:val="0"/>
        <w:autoSpaceDN w:val="0"/>
        <w:adjustRightInd w:val="0"/>
        <w:spacing w:before="74" w:after="0" w:line="360" w:lineRule="auto"/>
        <w:ind w:left="113" w:right="1878"/>
        <w:rPr>
          <w:rFonts w:ascii="Times New Roman" w:eastAsia="MS UI Gothic" w:hAnsi="Times New Roman" w:cs="Times New Roman"/>
          <w:spacing w:val="-1"/>
        </w:rPr>
      </w:pPr>
    </w:p>
    <w:p w14:paraId="4FFD70C9" w14:textId="77777777" w:rsidR="009039F1" w:rsidRPr="00612B60" w:rsidRDefault="009039F1" w:rsidP="00792BAE">
      <w:pPr>
        <w:autoSpaceDE w:val="0"/>
        <w:autoSpaceDN w:val="0"/>
        <w:adjustRightInd w:val="0"/>
        <w:spacing w:before="74" w:after="0" w:line="360" w:lineRule="auto"/>
        <w:ind w:left="113" w:right="1878"/>
        <w:rPr>
          <w:rFonts w:ascii="Times New Roman" w:eastAsia="MS UI Gothic" w:hAnsi="Times New Roman" w:cs="Times New Roman"/>
          <w:spacing w:val="-1"/>
        </w:rPr>
      </w:pPr>
    </w:p>
    <w:p w14:paraId="48DCBB11" w14:textId="77777777" w:rsidR="009039F1" w:rsidRPr="00612B60" w:rsidRDefault="009039F1" w:rsidP="00792BAE">
      <w:pPr>
        <w:autoSpaceDE w:val="0"/>
        <w:autoSpaceDN w:val="0"/>
        <w:adjustRightInd w:val="0"/>
        <w:spacing w:before="74" w:after="0" w:line="360" w:lineRule="auto"/>
        <w:ind w:left="113" w:right="1878"/>
        <w:rPr>
          <w:rFonts w:ascii="Times New Roman" w:eastAsia="MS UI Gothic" w:hAnsi="Times New Roman" w:cs="Times New Roman"/>
          <w:spacing w:val="-1"/>
        </w:rPr>
      </w:pPr>
    </w:p>
    <w:p w14:paraId="5701522B" w14:textId="77777777" w:rsidR="009039F1" w:rsidRPr="00612B60" w:rsidRDefault="009039F1" w:rsidP="00792BAE">
      <w:pPr>
        <w:autoSpaceDE w:val="0"/>
        <w:autoSpaceDN w:val="0"/>
        <w:adjustRightInd w:val="0"/>
        <w:spacing w:before="74" w:after="0" w:line="360" w:lineRule="auto"/>
        <w:ind w:left="113" w:right="1878"/>
        <w:rPr>
          <w:rFonts w:ascii="Times New Roman" w:eastAsia="MS UI Gothic" w:hAnsi="Times New Roman" w:cs="Times New Roman"/>
          <w:spacing w:val="-1"/>
        </w:rPr>
      </w:pPr>
    </w:p>
    <w:p w14:paraId="68BA110A" w14:textId="77777777" w:rsidR="009039F1" w:rsidRPr="00612B60" w:rsidRDefault="009039F1" w:rsidP="00792BAE">
      <w:pPr>
        <w:autoSpaceDE w:val="0"/>
        <w:autoSpaceDN w:val="0"/>
        <w:adjustRightInd w:val="0"/>
        <w:spacing w:before="74" w:after="0" w:line="360" w:lineRule="auto"/>
        <w:ind w:left="113" w:right="1878"/>
        <w:rPr>
          <w:rFonts w:ascii="Times New Roman" w:eastAsia="MS UI Gothic" w:hAnsi="Times New Roman" w:cs="Times New Roman"/>
          <w:spacing w:val="-1"/>
        </w:rPr>
      </w:pPr>
    </w:p>
    <w:p w14:paraId="452C892B" w14:textId="77777777" w:rsidR="009039F1" w:rsidRPr="00612B60" w:rsidRDefault="009039F1" w:rsidP="00792BAE">
      <w:pPr>
        <w:autoSpaceDE w:val="0"/>
        <w:autoSpaceDN w:val="0"/>
        <w:adjustRightInd w:val="0"/>
        <w:spacing w:before="74" w:after="0" w:line="360" w:lineRule="auto"/>
        <w:ind w:left="113" w:right="1878"/>
        <w:rPr>
          <w:rFonts w:ascii="Times New Roman" w:eastAsia="MS UI Gothic" w:hAnsi="Times New Roman" w:cs="Times New Roman"/>
          <w:spacing w:val="-1"/>
        </w:rPr>
      </w:pPr>
    </w:p>
    <w:p w14:paraId="58971CF9" w14:textId="77777777" w:rsidR="009039F1" w:rsidRPr="00612B60" w:rsidRDefault="009039F1" w:rsidP="00792BAE">
      <w:pPr>
        <w:autoSpaceDE w:val="0"/>
        <w:autoSpaceDN w:val="0"/>
        <w:adjustRightInd w:val="0"/>
        <w:spacing w:before="74" w:after="0" w:line="360" w:lineRule="auto"/>
        <w:ind w:left="113" w:right="1878"/>
        <w:rPr>
          <w:rFonts w:ascii="Times New Roman" w:eastAsia="MS UI Gothic" w:hAnsi="Times New Roman" w:cs="Times New Roman"/>
          <w:spacing w:val="-1"/>
        </w:rPr>
      </w:pPr>
    </w:p>
    <w:p w14:paraId="383F5AF1" w14:textId="77777777" w:rsidR="009039F1" w:rsidRPr="00612B60" w:rsidRDefault="009039F1" w:rsidP="00792BAE">
      <w:pPr>
        <w:autoSpaceDE w:val="0"/>
        <w:autoSpaceDN w:val="0"/>
        <w:adjustRightInd w:val="0"/>
        <w:spacing w:before="74" w:after="0" w:line="360" w:lineRule="auto"/>
        <w:ind w:left="113" w:right="1878"/>
        <w:rPr>
          <w:rFonts w:ascii="Times New Roman" w:eastAsia="MS UI Gothic" w:hAnsi="Times New Roman" w:cs="Times New Roman"/>
          <w:spacing w:val="-1"/>
        </w:rPr>
      </w:pPr>
    </w:p>
    <w:p w14:paraId="7190AB43" w14:textId="77777777" w:rsidR="009039F1" w:rsidRPr="00612B60" w:rsidRDefault="009039F1" w:rsidP="00792BAE">
      <w:pPr>
        <w:autoSpaceDE w:val="0"/>
        <w:autoSpaceDN w:val="0"/>
        <w:adjustRightInd w:val="0"/>
        <w:spacing w:before="74" w:after="0" w:line="360" w:lineRule="auto"/>
        <w:ind w:left="113" w:right="1878"/>
        <w:rPr>
          <w:rFonts w:ascii="Times New Roman" w:eastAsia="MS UI Gothic" w:hAnsi="Times New Roman" w:cs="Times New Roman"/>
          <w:spacing w:val="-1"/>
        </w:rPr>
      </w:pPr>
    </w:p>
    <w:p w14:paraId="70667835" w14:textId="77777777" w:rsidR="002A53CF" w:rsidRPr="00612B60" w:rsidRDefault="002A53CF" w:rsidP="00EA178A">
      <w:pPr>
        <w:autoSpaceDE w:val="0"/>
        <w:autoSpaceDN w:val="0"/>
        <w:adjustRightInd w:val="0"/>
        <w:spacing w:before="74" w:after="0" w:line="360" w:lineRule="auto"/>
        <w:ind w:right="1878"/>
        <w:rPr>
          <w:rFonts w:ascii="Times New Roman" w:eastAsia="MS UI Gothic" w:hAnsi="Times New Roman" w:cs="Times New Roman"/>
          <w:spacing w:val="-1"/>
        </w:rPr>
      </w:pPr>
    </w:p>
    <w:tbl>
      <w:tblPr>
        <w:tblStyle w:val="Grilledutableau11"/>
        <w:tblpPr w:leftFromText="141" w:rightFromText="141" w:vertAnchor="page" w:horzAnchor="margin" w:tblpY="616"/>
        <w:tblW w:w="11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53"/>
        <w:gridCol w:w="2557"/>
        <w:gridCol w:w="4364"/>
      </w:tblGrid>
      <w:tr w:rsidR="00BA0761" w:rsidRPr="00612B60" w14:paraId="7C010D90" w14:textId="77777777" w:rsidTr="006356A3">
        <w:trPr>
          <w:trHeight w:val="2980"/>
        </w:trPr>
        <w:tc>
          <w:tcPr>
            <w:tcW w:w="4253" w:type="dxa"/>
            <w:hideMark/>
          </w:tcPr>
          <w:p w14:paraId="4517AAF7" w14:textId="77777777" w:rsidR="00BA0761" w:rsidRPr="00612B60" w:rsidRDefault="00BA0761" w:rsidP="006356A3">
            <w:pPr>
              <w:ind w:left="-709"/>
              <w:jc w:val="center"/>
              <w:rPr>
                <w:rFonts w:ascii="Tahoma" w:eastAsia="Calibri" w:hAnsi="Tahoma" w:cs="Arial"/>
                <w:bCs/>
                <w:sz w:val="16"/>
                <w:szCs w:val="16"/>
              </w:rPr>
            </w:pPr>
            <w:r w:rsidRPr="00612B60">
              <w:rPr>
                <w:rFonts w:ascii="Tahoma" w:eastAsia="Calibri" w:hAnsi="Tahoma" w:cs="Arial"/>
                <w:bCs/>
                <w:sz w:val="16"/>
                <w:szCs w:val="16"/>
              </w:rPr>
              <w:lastRenderedPageBreak/>
              <w:t>REPUBLIQUE DU CAMEROUN</w:t>
            </w:r>
          </w:p>
          <w:p w14:paraId="3806AA49" w14:textId="77777777" w:rsidR="00BA0761" w:rsidRPr="00612B60" w:rsidRDefault="00BA0761" w:rsidP="006356A3">
            <w:pPr>
              <w:ind w:left="-709"/>
              <w:jc w:val="center"/>
              <w:rPr>
                <w:rFonts w:ascii="Tahoma" w:eastAsia="Calibri" w:hAnsi="Tahoma" w:cs="Arial"/>
                <w:bCs/>
                <w:sz w:val="16"/>
                <w:szCs w:val="16"/>
              </w:rPr>
            </w:pPr>
            <w:r w:rsidRPr="00612B60">
              <w:rPr>
                <w:rFonts w:ascii="Tahoma" w:eastAsia="Calibri" w:hAnsi="Tahoma" w:cs="Arial"/>
                <w:bCs/>
                <w:sz w:val="16"/>
                <w:szCs w:val="16"/>
              </w:rPr>
              <w:t>Paix – Travail – Patrie</w:t>
            </w:r>
          </w:p>
          <w:p w14:paraId="72BF8337" w14:textId="77777777" w:rsidR="00BA0761" w:rsidRPr="00612B60" w:rsidRDefault="00BA0761" w:rsidP="006356A3">
            <w:pPr>
              <w:ind w:left="-709"/>
              <w:jc w:val="center"/>
              <w:rPr>
                <w:rFonts w:ascii="Tahoma" w:eastAsia="Calibri" w:hAnsi="Tahoma" w:cs="Arial"/>
                <w:bCs/>
                <w:sz w:val="16"/>
                <w:szCs w:val="16"/>
              </w:rPr>
            </w:pPr>
            <w:r w:rsidRPr="00612B60">
              <w:rPr>
                <w:rFonts w:ascii="Tahoma" w:eastAsia="Calibri" w:hAnsi="Tahoma" w:cs="Arial"/>
                <w:bCs/>
                <w:sz w:val="16"/>
                <w:szCs w:val="16"/>
              </w:rPr>
              <w:t>-------------</w:t>
            </w:r>
          </w:p>
          <w:p w14:paraId="3819C6DF" w14:textId="77777777" w:rsidR="00BA0761" w:rsidRPr="00612B60" w:rsidRDefault="00BA0761" w:rsidP="006356A3">
            <w:pPr>
              <w:ind w:left="-709"/>
              <w:jc w:val="center"/>
              <w:rPr>
                <w:rFonts w:ascii="Tahoma" w:eastAsia="Calibri" w:hAnsi="Tahoma" w:cs="Arial"/>
                <w:bCs/>
                <w:sz w:val="16"/>
                <w:szCs w:val="16"/>
              </w:rPr>
            </w:pPr>
            <w:r w:rsidRPr="00612B60">
              <w:rPr>
                <w:rFonts w:ascii="Tahoma" w:eastAsia="Calibri" w:hAnsi="Tahoma" w:cs="Arial"/>
                <w:bCs/>
                <w:sz w:val="16"/>
                <w:szCs w:val="16"/>
              </w:rPr>
              <w:t>REGION DE L’EXTREME-NORD</w:t>
            </w:r>
          </w:p>
          <w:p w14:paraId="4FEF3672" w14:textId="77777777" w:rsidR="00BA0761" w:rsidRPr="00612B60" w:rsidRDefault="00BA0761" w:rsidP="006356A3">
            <w:pPr>
              <w:ind w:left="-709"/>
              <w:jc w:val="center"/>
              <w:rPr>
                <w:rFonts w:ascii="Tahoma" w:eastAsia="Calibri" w:hAnsi="Tahoma" w:cs="Arial"/>
                <w:bCs/>
                <w:sz w:val="16"/>
                <w:szCs w:val="16"/>
              </w:rPr>
            </w:pPr>
            <w:r w:rsidRPr="00612B60">
              <w:rPr>
                <w:rFonts w:ascii="Tahoma" w:eastAsia="Calibri" w:hAnsi="Tahoma" w:cs="Arial"/>
                <w:bCs/>
                <w:sz w:val="16"/>
                <w:szCs w:val="16"/>
              </w:rPr>
              <w:t>-------------</w:t>
            </w:r>
          </w:p>
          <w:p w14:paraId="2708A0A9" w14:textId="77777777" w:rsidR="00BA0761" w:rsidRPr="00612B60" w:rsidRDefault="00BA0761" w:rsidP="006356A3">
            <w:pPr>
              <w:ind w:left="-709"/>
              <w:jc w:val="center"/>
              <w:rPr>
                <w:rFonts w:ascii="Tahoma" w:eastAsia="Calibri" w:hAnsi="Tahoma" w:cs="Arial"/>
                <w:bCs/>
                <w:sz w:val="16"/>
                <w:szCs w:val="16"/>
              </w:rPr>
            </w:pPr>
            <w:r w:rsidRPr="00612B60">
              <w:rPr>
                <w:rFonts w:ascii="Tahoma" w:eastAsia="Calibri" w:hAnsi="Tahoma" w:cs="Arial"/>
                <w:bCs/>
                <w:sz w:val="16"/>
                <w:szCs w:val="16"/>
              </w:rPr>
              <w:t>CONSEIL REGIONAL</w:t>
            </w:r>
          </w:p>
          <w:p w14:paraId="110846CB" w14:textId="77777777" w:rsidR="00BA0761" w:rsidRPr="00612B60" w:rsidRDefault="00BA0761" w:rsidP="006356A3">
            <w:pPr>
              <w:ind w:left="-709"/>
              <w:jc w:val="center"/>
              <w:rPr>
                <w:rFonts w:ascii="Tahoma" w:eastAsia="Calibri" w:hAnsi="Tahoma" w:cs="Arial"/>
                <w:bCs/>
                <w:sz w:val="16"/>
                <w:szCs w:val="16"/>
              </w:rPr>
            </w:pPr>
            <w:r w:rsidRPr="00612B60">
              <w:rPr>
                <w:rFonts w:ascii="Tahoma" w:eastAsia="Calibri" w:hAnsi="Tahoma" w:cs="Arial"/>
                <w:bCs/>
                <w:sz w:val="16"/>
                <w:szCs w:val="16"/>
              </w:rPr>
              <w:t>-------------</w:t>
            </w:r>
          </w:p>
          <w:p w14:paraId="05909398" w14:textId="77777777" w:rsidR="00BA0761" w:rsidRPr="00612B60" w:rsidRDefault="00BA0761" w:rsidP="006356A3">
            <w:pPr>
              <w:ind w:left="-709"/>
              <w:jc w:val="center"/>
              <w:rPr>
                <w:rFonts w:ascii="Tahoma" w:eastAsia="Calibri" w:hAnsi="Tahoma" w:cs="Arial"/>
                <w:bCs/>
                <w:sz w:val="16"/>
                <w:szCs w:val="16"/>
              </w:rPr>
            </w:pPr>
            <w:r w:rsidRPr="00612B60">
              <w:rPr>
                <w:rFonts w:ascii="Tahoma" w:eastAsia="Calibri" w:hAnsi="Tahoma" w:cs="Arial"/>
                <w:bCs/>
                <w:sz w:val="16"/>
                <w:szCs w:val="16"/>
              </w:rPr>
              <w:t>SECRETARIAT GENERAL</w:t>
            </w:r>
          </w:p>
          <w:p w14:paraId="167AEA64" w14:textId="77777777" w:rsidR="00BA0761" w:rsidRPr="00612B60" w:rsidRDefault="00BA0761" w:rsidP="006356A3">
            <w:pPr>
              <w:ind w:left="-709"/>
              <w:jc w:val="center"/>
              <w:rPr>
                <w:rFonts w:ascii="Tahoma" w:eastAsia="Calibri" w:hAnsi="Tahoma" w:cs="Arial"/>
                <w:bCs/>
                <w:sz w:val="16"/>
                <w:szCs w:val="16"/>
              </w:rPr>
            </w:pPr>
            <w:r w:rsidRPr="00612B60">
              <w:rPr>
                <w:rFonts w:ascii="Tahoma" w:eastAsia="Calibri" w:hAnsi="Tahoma" w:cs="Arial"/>
                <w:bCs/>
                <w:sz w:val="16"/>
                <w:szCs w:val="16"/>
              </w:rPr>
              <w:t>-------------</w:t>
            </w:r>
          </w:p>
          <w:p w14:paraId="047EAC57" w14:textId="77777777" w:rsidR="00BA0761" w:rsidRPr="00612B60" w:rsidRDefault="00BA0761" w:rsidP="006356A3">
            <w:pPr>
              <w:ind w:left="-709"/>
              <w:jc w:val="center"/>
              <w:rPr>
                <w:rFonts w:ascii="Tahoma" w:eastAsia="Calibri" w:hAnsi="Tahoma" w:cs="Arial"/>
                <w:bCs/>
                <w:sz w:val="16"/>
                <w:szCs w:val="16"/>
              </w:rPr>
            </w:pPr>
            <w:r w:rsidRPr="00612B60">
              <w:rPr>
                <w:rFonts w:ascii="Tahoma" w:eastAsia="Calibri" w:hAnsi="Tahoma" w:cs="Arial"/>
                <w:bCs/>
                <w:sz w:val="16"/>
                <w:szCs w:val="16"/>
              </w:rPr>
              <w:t>DIRECTION DES AFFAIRES GENERALES</w:t>
            </w:r>
          </w:p>
          <w:p w14:paraId="0AA626F4" w14:textId="77777777" w:rsidR="00BA0761" w:rsidRPr="00612B60" w:rsidRDefault="00BA0761" w:rsidP="006356A3">
            <w:pPr>
              <w:ind w:left="-709"/>
              <w:jc w:val="center"/>
              <w:rPr>
                <w:rFonts w:ascii="Tahoma" w:eastAsia="Calibri" w:hAnsi="Tahoma" w:cs="Arial"/>
                <w:bCs/>
                <w:sz w:val="16"/>
                <w:szCs w:val="16"/>
              </w:rPr>
            </w:pPr>
            <w:r w:rsidRPr="00612B60">
              <w:rPr>
                <w:rFonts w:ascii="Tahoma" w:eastAsia="Calibri" w:hAnsi="Tahoma" w:cs="Arial"/>
                <w:bCs/>
                <w:sz w:val="16"/>
                <w:szCs w:val="16"/>
              </w:rPr>
              <w:t>-------</w:t>
            </w:r>
          </w:p>
          <w:p w14:paraId="23310B9A" w14:textId="77777777" w:rsidR="00BA0761" w:rsidRPr="00612B60" w:rsidRDefault="00BA0761" w:rsidP="006356A3">
            <w:pPr>
              <w:ind w:left="-709"/>
              <w:jc w:val="center"/>
              <w:rPr>
                <w:rFonts w:ascii="Tahoma" w:eastAsia="Calibri" w:hAnsi="Tahoma" w:cs="Arial"/>
                <w:bCs/>
                <w:sz w:val="16"/>
                <w:szCs w:val="16"/>
              </w:rPr>
            </w:pPr>
            <w:r w:rsidRPr="00612B60">
              <w:rPr>
                <w:rFonts w:ascii="Tahoma" w:eastAsia="Calibri" w:hAnsi="Tahoma" w:cs="Arial"/>
                <w:bCs/>
                <w:sz w:val="16"/>
                <w:szCs w:val="16"/>
              </w:rPr>
              <w:t>SOUS DIRECTION DE BUDGET ET DES MARCHES</w:t>
            </w:r>
          </w:p>
        </w:tc>
        <w:tc>
          <w:tcPr>
            <w:tcW w:w="2557" w:type="dxa"/>
            <w:hideMark/>
          </w:tcPr>
          <w:p w14:paraId="2B96C5D3" w14:textId="77777777" w:rsidR="00BA0761" w:rsidRPr="00612B60" w:rsidRDefault="00BA0761" w:rsidP="006356A3">
            <w:pPr>
              <w:spacing w:line="276" w:lineRule="auto"/>
              <w:ind w:left="-1240" w:right="316" w:firstLine="851"/>
              <w:jc w:val="center"/>
              <w:rPr>
                <w:rFonts w:ascii="Tahoma" w:eastAsia="Calibri" w:hAnsi="Tahoma" w:cs="Arial"/>
                <w:b/>
                <w:sz w:val="16"/>
                <w:szCs w:val="16"/>
              </w:rPr>
            </w:pPr>
          </w:p>
          <w:p w14:paraId="522FEFF1" w14:textId="77777777" w:rsidR="00BA0761" w:rsidRPr="00612B60" w:rsidRDefault="00BA0761" w:rsidP="006356A3">
            <w:pPr>
              <w:spacing w:after="200" w:line="276" w:lineRule="auto"/>
              <w:rPr>
                <w:rFonts w:ascii="Tahoma" w:eastAsia="Calibri" w:hAnsi="Tahoma" w:cs="Arial"/>
                <w:sz w:val="16"/>
                <w:szCs w:val="16"/>
              </w:rPr>
            </w:pPr>
            <w:r w:rsidRPr="00612B60">
              <w:rPr>
                <w:noProof/>
                <w:sz w:val="16"/>
                <w:szCs w:val="16"/>
                <w:lang w:val="en-US"/>
              </w:rPr>
              <w:drawing>
                <wp:inline distT="0" distB="0" distL="0" distR="0" wp14:anchorId="4F7250A9" wp14:editId="6F8D4D44">
                  <wp:extent cx="1242060" cy="1310640"/>
                  <wp:effectExtent l="0" t="0" r="0" b="3810"/>
                  <wp:docPr id="1879383085" name="Image 1879383085" descr="C:\Users\Utilisateur\AppData\Local\Microsoft\Windows\INetCache\Content.Word\IMG-20230210-WA0045.jpg"/>
                  <wp:cNvGraphicFramePr/>
                  <a:graphic xmlns:a="http://schemas.openxmlformats.org/drawingml/2006/main">
                    <a:graphicData uri="http://schemas.openxmlformats.org/drawingml/2006/picture">
                      <pic:pic xmlns:pic="http://schemas.openxmlformats.org/drawingml/2006/picture">
                        <pic:nvPicPr>
                          <pic:cNvPr id="9" name="Image 9" descr="C:\Users\Utilisateur\AppData\Local\Microsoft\Windows\INetCache\Content.Word\IMG-20230210-WA0045.jpg"/>
                          <pic:cNvPicPr/>
                        </pic:nvPicPr>
                        <pic:blipFill rotWithShape="1">
                          <a:blip r:embed="rId8" cstate="print">
                            <a:extLst>
                              <a:ext uri="{28A0092B-C50C-407E-A947-70E740481C1C}">
                                <a14:useLocalDpi xmlns:a14="http://schemas.microsoft.com/office/drawing/2010/main" val="0"/>
                              </a:ext>
                            </a:extLst>
                          </a:blip>
                          <a:srcRect l="17708" t="14584" r="17448" b="19010"/>
                          <a:stretch/>
                        </pic:blipFill>
                        <pic:spPr bwMode="auto">
                          <a:xfrm>
                            <a:off x="0" y="0"/>
                            <a:ext cx="1242060" cy="13106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64" w:type="dxa"/>
          </w:tcPr>
          <w:p w14:paraId="1414C48C" w14:textId="77777777" w:rsidR="00BA0761" w:rsidRPr="00612B60" w:rsidRDefault="00BA0761" w:rsidP="006356A3">
            <w:pPr>
              <w:ind w:left="-709"/>
              <w:jc w:val="center"/>
              <w:rPr>
                <w:rFonts w:ascii="Tahoma" w:eastAsia="Calibri" w:hAnsi="Tahoma" w:cs="Arial"/>
                <w:bCs/>
                <w:sz w:val="16"/>
                <w:szCs w:val="16"/>
                <w:lang w:val="en-GB"/>
              </w:rPr>
            </w:pPr>
            <w:r w:rsidRPr="00612B60">
              <w:rPr>
                <w:rFonts w:ascii="Tahoma" w:eastAsia="Calibri" w:hAnsi="Tahoma" w:cs="Arial"/>
                <w:bCs/>
                <w:sz w:val="16"/>
                <w:szCs w:val="16"/>
                <w:lang w:val="en-GB"/>
              </w:rPr>
              <w:t>REPUBLIC OF CAMEROON</w:t>
            </w:r>
          </w:p>
          <w:p w14:paraId="7BC4FA16" w14:textId="77777777" w:rsidR="00BA0761" w:rsidRPr="00612B60" w:rsidRDefault="00BA0761" w:rsidP="006356A3">
            <w:pPr>
              <w:ind w:left="-709"/>
              <w:jc w:val="center"/>
              <w:rPr>
                <w:rFonts w:ascii="Tahoma" w:eastAsia="Calibri" w:hAnsi="Tahoma" w:cs="Arial"/>
                <w:bCs/>
                <w:sz w:val="16"/>
                <w:szCs w:val="16"/>
                <w:lang w:val="en-GB"/>
              </w:rPr>
            </w:pPr>
            <w:r w:rsidRPr="00612B60">
              <w:rPr>
                <w:rFonts w:ascii="Tahoma" w:eastAsia="Calibri" w:hAnsi="Tahoma" w:cs="Arial"/>
                <w:bCs/>
                <w:sz w:val="16"/>
                <w:szCs w:val="16"/>
                <w:lang w:val="en-GB"/>
              </w:rPr>
              <w:t>Peace – Work – Fatherland</w:t>
            </w:r>
          </w:p>
          <w:p w14:paraId="4EBB05EB" w14:textId="77777777" w:rsidR="00BA0761" w:rsidRPr="00612B60" w:rsidRDefault="00BA0761" w:rsidP="006356A3">
            <w:pPr>
              <w:ind w:left="-709"/>
              <w:jc w:val="center"/>
              <w:rPr>
                <w:rFonts w:ascii="Tahoma" w:eastAsia="Calibri" w:hAnsi="Tahoma" w:cs="Arial"/>
                <w:bCs/>
                <w:sz w:val="16"/>
                <w:szCs w:val="16"/>
                <w:lang w:val="en-US"/>
              </w:rPr>
            </w:pPr>
            <w:r w:rsidRPr="00612B60">
              <w:rPr>
                <w:rFonts w:ascii="Tahoma" w:eastAsia="Calibri" w:hAnsi="Tahoma" w:cs="Arial"/>
                <w:bCs/>
                <w:sz w:val="16"/>
                <w:szCs w:val="16"/>
                <w:lang w:val="en-US"/>
              </w:rPr>
              <w:t>-------------</w:t>
            </w:r>
          </w:p>
          <w:p w14:paraId="77DEDFCF" w14:textId="77777777" w:rsidR="00BA0761" w:rsidRPr="00612B60" w:rsidRDefault="00BA0761" w:rsidP="006356A3">
            <w:pPr>
              <w:ind w:left="-709"/>
              <w:jc w:val="center"/>
              <w:rPr>
                <w:rFonts w:ascii="Tahoma" w:eastAsia="Calibri" w:hAnsi="Tahoma" w:cs="Arial"/>
                <w:bCs/>
                <w:sz w:val="16"/>
                <w:szCs w:val="16"/>
                <w:lang w:val="en-US"/>
              </w:rPr>
            </w:pPr>
            <w:r w:rsidRPr="00612B60">
              <w:rPr>
                <w:rFonts w:ascii="Tahoma" w:eastAsia="Calibri" w:hAnsi="Tahoma" w:cs="Arial"/>
                <w:bCs/>
                <w:sz w:val="16"/>
                <w:szCs w:val="16"/>
                <w:lang w:val="en-US"/>
              </w:rPr>
              <w:t>FAR NORTH REGION</w:t>
            </w:r>
          </w:p>
          <w:p w14:paraId="3C3D076E" w14:textId="77777777" w:rsidR="00BA0761" w:rsidRPr="00612B60" w:rsidRDefault="00BA0761" w:rsidP="006356A3">
            <w:pPr>
              <w:ind w:left="-709"/>
              <w:jc w:val="center"/>
              <w:rPr>
                <w:rFonts w:ascii="Tahoma" w:eastAsia="Calibri" w:hAnsi="Tahoma" w:cs="Arial"/>
                <w:bCs/>
                <w:sz w:val="16"/>
                <w:szCs w:val="16"/>
                <w:lang w:val="en-US"/>
              </w:rPr>
            </w:pPr>
            <w:r w:rsidRPr="00612B60">
              <w:rPr>
                <w:rFonts w:ascii="Tahoma" w:eastAsia="Calibri" w:hAnsi="Tahoma" w:cs="Arial"/>
                <w:bCs/>
                <w:sz w:val="16"/>
                <w:szCs w:val="16"/>
                <w:lang w:val="en-US"/>
              </w:rPr>
              <w:t>-------------</w:t>
            </w:r>
          </w:p>
          <w:p w14:paraId="0C52CAED" w14:textId="77777777" w:rsidR="00BA0761" w:rsidRPr="00612B60" w:rsidRDefault="00BA0761" w:rsidP="006356A3">
            <w:pPr>
              <w:ind w:left="-709"/>
              <w:jc w:val="center"/>
              <w:rPr>
                <w:rFonts w:ascii="Tahoma" w:eastAsia="Calibri" w:hAnsi="Tahoma" w:cs="Arial"/>
                <w:bCs/>
                <w:sz w:val="16"/>
                <w:szCs w:val="16"/>
                <w:lang w:val="en-US"/>
              </w:rPr>
            </w:pPr>
            <w:r w:rsidRPr="00612B60">
              <w:rPr>
                <w:rFonts w:ascii="Tahoma" w:eastAsia="Calibri" w:hAnsi="Tahoma" w:cs="Arial"/>
                <w:bCs/>
                <w:sz w:val="16"/>
                <w:szCs w:val="16"/>
                <w:lang w:val="en-US"/>
              </w:rPr>
              <w:t>REGIONAL COUNCIL</w:t>
            </w:r>
          </w:p>
          <w:p w14:paraId="5F3F8FE8" w14:textId="77777777" w:rsidR="00BA0761" w:rsidRPr="00612B60" w:rsidRDefault="00BA0761" w:rsidP="006356A3">
            <w:pPr>
              <w:ind w:left="-709"/>
              <w:jc w:val="center"/>
              <w:rPr>
                <w:rFonts w:ascii="Tahoma" w:eastAsia="Calibri" w:hAnsi="Tahoma" w:cs="Arial"/>
                <w:bCs/>
                <w:sz w:val="16"/>
                <w:szCs w:val="16"/>
                <w:lang w:val="en-US"/>
              </w:rPr>
            </w:pPr>
            <w:r w:rsidRPr="00612B60">
              <w:rPr>
                <w:rFonts w:ascii="Tahoma" w:eastAsia="Calibri" w:hAnsi="Tahoma" w:cs="Arial"/>
                <w:bCs/>
                <w:sz w:val="16"/>
                <w:szCs w:val="16"/>
                <w:lang w:val="en-US"/>
              </w:rPr>
              <w:t>-------------</w:t>
            </w:r>
          </w:p>
          <w:p w14:paraId="24809EC2" w14:textId="77777777" w:rsidR="00BA0761" w:rsidRPr="00612B60" w:rsidRDefault="00BA0761" w:rsidP="006356A3">
            <w:pPr>
              <w:ind w:left="-709"/>
              <w:jc w:val="center"/>
              <w:rPr>
                <w:rFonts w:ascii="Tahoma" w:eastAsia="Calibri" w:hAnsi="Tahoma" w:cs="Arial"/>
                <w:bCs/>
                <w:sz w:val="16"/>
                <w:szCs w:val="16"/>
                <w:lang w:val="en-US"/>
              </w:rPr>
            </w:pPr>
            <w:r w:rsidRPr="00612B60">
              <w:rPr>
                <w:rFonts w:ascii="Tahoma" w:eastAsia="Calibri" w:hAnsi="Tahoma" w:cs="Arial"/>
                <w:bCs/>
                <w:sz w:val="16"/>
                <w:szCs w:val="16"/>
                <w:lang w:val="en-US"/>
              </w:rPr>
              <w:t>SECRETARIAT GENERAL</w:t>
            </w:r>
          </w:p>
          <w:p w14:paraId="75574C65" w14:textId="77777777" w:rsidR="00BA0761" w:rsidRPr="00612B60" w:rsidRDefault="00BA0761" w:rsidP="006356A3">
            <w:pPr>
              <w:ind w:left="-709"/>
              <w:jc w:val="center"/>
              <w:rPr>
                <w:rFonts w:ascii="Tahoma" w:eastAsia="Calibri" w:hAnsi="Tahoma" w:cs="Arial"/>
                <w:bCs/>
                <w:sz w:val="16"/>
                <w:szCs w:val="16"/>
                <w:lang w:val="en-US"/>
              </w:rPr>
            </w:pPr>
            <w:r w:rsidRPr="00612B60">
              <w:rPr>
                <w:rFonts w:ascii="Tahoma" w:eastAsia="Calibri" w:hAnsi="Tahoma" w:cs="Arial"/>
                <w:bCs/>
                <w:sz w:val="16"/>
                <w:szCs w:val="16"/>
                <w:lang w:val="en-US"/>
              </w:rPr>
              <w:t>-------------</w:t>
            </w:r>
          </w:p>
          <w:p w14:paraId="311AA951" w14:textId="77777777" w:rsidR="00BA0761" w:rsidRPr="00612B60" w:rsidRDefault="00BA0761" w:rsidP="006356A3">
            <w:pPr>
              <w:ind w:left="-709"/>
              <w:jc w:val="center"/>
              <w:rPr>
                <w:rFonts w:ascii="Tahoma" w:eastAsia="Calibri" w:hAnsi="Tahoma" w:cs="Arial"/>
                <w:bCs/>
                <w:sz w:val="16"/>
                <w:szCs w:val="16"/>
                <w:lang w:val="en-US"/>
              </w:rPr>
            </w:pPr>
            <w:r w:rsidRPr="00612B60">
              <w:rPr>
                <w:rFonts w:ascii="Tahoma" w:eastAsia="Calibri" w:hAnsi="Tahoma" w:cs="Arial"/>
                <w:bCs/>
                <w:sz w:val="16"/>
                <w:szCs w:val="16"/>
                <w:lang w:val="en-US"/>
              </w:rPr>
              <w:t>DEPARTMENT OF GENERAL AFFAIRS</w:t>
            </w:r>
          </w:p>
          <w:p w14:paraId="66DE4E2F" w14:textId="77777777" w:rsidR="00BA0761" w:rsidRPr="00612B60" w:rsidRDefault="00BA0761" w:rsidP="006356A3">
            <w:pPr>
              <w:ind w:left="-709"/>
              <w:jc w:val="center"/>
              <w:rPr>
                <w:rFonts w:ascii="Tahoma" w:eastAsia="Calibri" w:hAnsi="Tahoma" w:cs="Arial"/>
                <w:bCs/>
                <w:sz w:val="16"/>
                <w:szCs w:val="16"/>
                <w:lang w:val="en-US"/>
              </w:rPr>
            </w:pPr>
            <w:r w:rsidRPr="00612B60">
              <w:rPr>
                <w:rFonts w:ascii="Tahoma" w:eastAsia="Calibri" w:hAnsi="Tahoma" w:cs="Arial"/>
                <w:bCs/>
                <w:sz w:val="16"/>
                <w:szCs w:val="16"/>
                <w:lang w:val="en-US"/>
              </w:rPr>
              <w:t>-------------</w:t>
            </w:r>
          </w:p>
          <w:p w14:paraId="796A3F08" w14:textId="77777777" w:rsidR="00BA0761" w:rsidRPr="00612B60" w:rsidRDefault="00BA0761" w:rsidP="006356A3">
            <w:pPr>
              <w:spacing w:line="276" w:lineRule="auto"/>
              <w:ind w:left="-709"/>
              <w:jc w:val="center"/>
              <w:rPr>
                <w:rFonts w:ascii="Tahoma" w:eastAsia="Calibri" w:hAnsi="Tahoma" w:cs="Arial"/>
                <w:sz w:val="16"/>
                <w:szCs w:val="16"/>
                <w:lang w:val="en-GB"/>
              </w:rPr>
            </w:pPr>
            <w:r w:rsidRPr="00612B60">
              <w:rPr>
                <w:rFonts w:ascii="Tahoma" w:eastAsia="Calibri" w:hAnsi="Tahoma" w:cs="Arial"/>
                <w:sz w:val="16"/>
                <w:szCs w:val="16"/>
                <w:lang w:val="en-GB"/>
              </w:rPr>
              <w:t>SUB-DEPARTMENT OF BUDGET AND CONTRACTS</w:t>
            </w:r>
          </w:p>
        </w:tc>
      </w:tr>
    </w:tbl>
    <w:p w14:paraId="69E2CAEB" w14:textId="77777777" w:rsidR="009039F1" w:rsidRPr="00612B60" w:rsidRDefault="009039F1" w:rsidP="00BA0761">
      <w:pPr>
        <w:autoSpaceDE w:val="0"/>
        <w:autoSpaceDN w:val="0"/>
        <w:adjustRightInd w:val="0"/>
        <w:spacing w:before="74" w:after="0" w:line="360" w:lineRule="auto"/>
        <w:ind w:right="1878"/>
        <w:rPr>
          <w:rFonts w:ascii="Times New Roman" w:eastAsia="MS UI Gothic" w:hAnsi="Times New Roman" w:cs="Times New Roman"/>
          <w:spacing w:val="-1"/>
        </w:rPr>
      </w:pPr>
    </w:p>
    <w:p w14:paraId="3C8F92AE" w14:textId="13AE7780" w:rsidR="009039F1" w:rsidRPr="00612B60" w:rsidRDefault="00BA0761" w:rsidP="009039F1">
      <w:pPr>
        <w:spacing w:after="0" w:line="240" w:lineRule="auto"/>
        <w:jc w:val="center"/>
        <w:rPr>
          <w:rFonts w:ascii="Consolas" w:eastAsia="BatangChe" w:hAnsi="Consolas" w:cs="Times New Roman"/>
          <w:b/>
          <w:i/>
          <w:szCs w:val="28"/>
          <w:lang w:eastAsia="fr-FR"/>
        </w:rPr>
      </w:pPr>
      <w:r w:rsidRPr="00612B60">
        <w:rPr>
          <w:rFonts w:ascii="Consolas" w:eastAsia="BatangChe" w:hAnsi="Consolas" w:cs="Times New Roman"/>
          <w:b/>
          <w:i/>
          <w:szCs w:val="28"/>
          <w:lang w:eastAsia="fr-FR"/>
        </w:rPr>
        <w:t>LETTRE COMMANDE N° ______/LC/CREN/CIPM/2026</w:t>
      </w:r>
      <w:r w:rsidR="009039F1" w:rsidRPr="00612B60">
        <w:rPr>
          <w:rFonts w:ascii="Consolas" w:eastAsia="BatangChe" w:hAnsi="Consolas" w:cs="Times New Roman"/>
          <w:b/>
          <w:i/>
          <w:szCs w:val="28"/>
          <w:lang w:eastAsia="fr-FR"/>
        </w:rPr>
        <w:t xml:space="preserve"> </w:t>
      </w:r>
    </w:p>
    <w:p w14:paraId="380528DD" w14:textId="4FACE308" w:rsidR="004A61FD" w:rsidRPr="00612B60" w:rsidRDefault="009039F1" w:rsidP="004A61FD">
      <w:pPr>
        <w:spacing w:after="0" w:line="240" w:lineRule="auto"/>
        <w:jc w:val="center"/>
        <w:rPr>
          <w:rFonts w:ascii="Consolas" w:eastAsia="BatangChe" w:hAnsi="Consolas" w:cs="Times New Roman"/>
          <w:b/>
          <w:i/>
          <w:szCs w:val="28"/>
          <w:lang w:eastAsia="fr-FR"/>
        </w:rPr>
      </w:pPr>
      <w:r w:rsidRPr="00612B60">
        <w:rPr>
          <w:rFonts w:ascii="Consolas" w:eastAsia="BatangChe" w:hAnsi="Consolas" w:cs="Times New Roman"/>
          <w:b/>
          <w:i/>
          <w:szCs w:val="28"/>
          <w:lang w:eastAsia="fr-FR"/>
        </w:rPr>
        <w:t>Passée après Appel d’Offres National Ouvert N°__________/AONO/CREN/CIPM/202</w:t>
      </w:r>
      <w:r w:rsidR="00661C2A" w:rsidRPr="00612B60">
        <w:rPr>
          <w:rFonts w:ascii="Consolas" w:eastAsia="BatangChe" w:hAnsi="Consolas" w:cs="Times New Roman"/>
          <w:b/>
          <w:i/>
          <w:szCs w:val="28"/>
          <w:lang w:eastAsia="fr-FR"/>
        </w:rPr>
        <w:t>6</w:t>
      </w:r>
      <w:r w:rsidRPr="00612B60">
        <w:rPr>
          <w:rFonts w:ascii="Consolas" w:eastAsia="BatangChe" w:hAnsi="Consolas" w:cs="Times New Roman"/>
          <w:b/>
          <w:i/>
          <w:szCs w:val="28"/>
          <w:lang w:eastAsia="fr-FR"/>
        </w:rPr>
        <w:t xml:space="preserve"> du______________, </w:t>
      </w:r>
      <w:r w:rsidR="0005492A" w:rsidRPr="00612B60">
        <w:rPr>
          <w:rFonts w:ascii="Consolas" w:eastAsia="BatangChe" w:hAnsi="Consolas" w:cs="Times New Roman"/>
          <w:b/>
          <w:i/>
          <w:szCs w:val="28"/>
          <w:lang w:eastAsia="fr-FR"/>
        </w:rPr>
        <w:t xml:space="preserve">pour les travaux de construction d’un atelier d’Economie Sociale et Familiale au Lycée Technique de </w:t>
      </w:r>
      <w:proofErr w:type="spellStart"/>
      <w:r w:rsidR="0005492A" w:rsidRPr="00612B60">
        <w:rPr>
          <w:rFonts w:ascii="Consolas" w:eastAsia="BatangChe" w:hAnsi="Consolas" w:cs="Times New Roman"/>
          <w:b/>
          <w:i/>
          <w:szCs w:val="28"/>
          <w:lang w:eastAsia="fr-FR"/>
        </w:rPr>
        <w:t>Tchatibali</w:t>
      </w:r>
      <w:proofErr w:type="spellEnd"/>
      <w:r w:rsidR="0005492A" w:rsidRPr="00612B60">
        <w:rPr>
          <w:rFonts w:ascii="Consolas" w:eastAsia="BatangChe" w:hAnsi="Consolas" w:cs="Times New Roman"/>
          <w:b/>
          <w:i/>
          <w:szCs w:val="28"/>
          <w:lang w:eastAsia="fr-FR"/>
        </w:rPr>
        <w:t xml:space="preserve"> dans l’arrondissement de </w:t>
      </w:r>
      <w:proofErr w:type="spellStart"/>
      <w:r w:rsidR="0005492A" w:rsidRPr="00612B60">
        <w:rPr>
          <w:rFonts w:ascii="Consolas" w:eastAsia="BatangChe" w:hAnsi="Consolas" w:cs="Times New Roman"/>
          <w:b/>
          <w:i/>
          <w:szCs w:val="28"/>
          <w:lang w:eastAsia="fr-FR"/>
        </w:rPr>
        <w:t>Tchatibali</w:t>
      </w:r>
      <w:proofErr w:type="spellEnd"/>
      <w:r w:rsidR="0005492A" w:rsidRPr="00612B60">
        <w:rPr>
          <w:rFonts w:ascii="Consolas" w:eastAsia="BatangChe" w:hAnsi="Consolas" w:cs="Times New Roman"/>
          <w:b/>
          <w:i/>
          <w:szCs w:val="28"/>
          <w:lang w:eastAsia="fr-FR"/>
        </w:rPr>
        <w:t>, Département du Mayo Danay, Région de l'Extrême-Nord, en procédure d’urgence</w:t>
      </w:r>
      <w:r w:rsidR="004A61FD" w:rsidRPr="00612B60">
        <w:rPr>
          <w:rFonts w:ascii="Consolas" w:eastAsia="BatangChe" w:hAnsi="Consolas" w:cs="Times New Roman"/>
          <w:b/>
          <w:i/>
          <w:szCs w:val="28"/>
          <w:lang w:eastAsia="fr-FR"/>
        </w:rPr>
        <w:t>.</w:t>
      </w:r>
    </w:p>
    <w:p w14:paraId="6AFAF9F8" w14:textId="38FD7D94" w:rsidR="009039F1" w:rsidRPr="00612B60" w:rsidRDefault="009039F1" w:rsidP="009039F1">
      <w:pPr>
        <w:spacing w:after="0" w:line="240" w:lineRule="auto"/>
        <w:jc w:val="center"/>
        <w:rPr>
          <w:rFonts w:ascii="Times New Roman" w:eastAsia="BatangChe" w:hAnsi="Times New Roman" w:cs="Times New Roman"/>
          <w:b/>
          <w:i/>
          <w:szCs w:val="28"/>
          <w:lang w:eastAsia="fr-FR"/>
        </w:rPr>
      </w:pPr>
    </w:p>
    <w:p w14:paraId="39549A5A" w14:textId="77777777" w:rsidR="009039F1" w:rsidRPr="00612B60" w:rsidRDefault="009039F1" w:rsidP="009039F1">
      <w:pPr>
        <w:spacing w:after="0" w:line="240" w:lineRule="auto"/>
        <w:rPr>
          <w:rFonts w:ascii="Times New Roman" w:eastAsia="BatangChe" w:hAnsi="Times New Roman" w:cs="Times New Roman"/>
          <w:b/>
          <w:i/>
          <w:szCs w:val="28"/>
          <w:lang w:eastAsia="fr-FR"/>
        </w:rPr>
      </w:pPr>
    </w:p>
    <w:p w14:paraId="7DB240E3" w14:textId="77777777" w:rsidR="009039F1" w:rsidRPr="00612B60" w:rsidRDefault="009039F1" w:rsidP="009039F1">
      <w:pPr>
        <w:spacing w:after="0" w:line="240" w:lineRule="auto"/>
        <w:rPr>
          <w:rFonts w:ascii="Times New Roman" w:eastAsia="Times New Roman" w:hAnsi="Times New Roman" w:cs="Times New Roman"/>
          <w:i/>
          <w:sz w:val="24"/>
          <w:szCs w:val="24"/>
          <w:lang w:eastAsia="fr-FR"/>
        </w:rPr>
      </w:pPr>
      <w:r w:rsidRPr="00612B60">
        <w:rPr>
          <w:rFonts w:ascii="Times New Roman" w:eastAsia="Times New Roman" w:hAnsi="Times New Roman" w:cs="Times New Roman"/>
          <w:b/>
          <w:sz w:val="24"/>
          <w:szCs w:val="24"/>
          <w:lang w:eastAsia="fr-FR"/>
        </w:rPr>
        <w:t>TITULAIRE</w:t>
      </w:r>
      <w:r w:rsidRPr="00612B60">
        <w:rPr>
          <w:rFonts w:ascii="Times New Roman" w:eastAsia="Times New Roman" w:hAnsi="Times New Roman" w:cs="Times New Roman"/>
          <w:b/>
          <w:sz w:val="24"/>
          <w:szCs w:val="24"/>
          <w:lang w:eastAsia="fr-FR"/>
        </w:rPr>
        <w:tab/>
      </w:r>
      <w:r w:rsidRPr="00612B60">
        <w:rPr>
          <w:rFonts w:ascii="Times New Roman" w:eastAsia="Times New Roman" w:hAnsi="Times New Roman" w:cs="Times New Roman"/>
          <w:sz w:val="24"/>
          <w:szCs w:val="24"/>
          <w:lang w:eastAsia="fr-FR"/>
        </w:rPr>
        <w:t>: ______________________________</w:t>
      </w:r>
    </w:p>
    <w:p w14:paraId="3A704EA2" w14:textId="77777777" w:rsidR="009039F1" w:rsidRPr="00612B60" w:rsidRDefault="009039F1" w:rsidP="009039F1">
      <w:pPr>
        <w:spacing w:after="0" w:line="240" w:lineRule="auto"/>
        <w:jc w:val="both"/>
        <w:rPr>
          <w:rFonts w:ascii="Times New Roman" w:eastAsia="Times New Roman" w:hAnsi="Times New Roman" w:cs="Times New Roman"/>
          <w:sz w:val="20"/>
          <w:szCs w:val="20"/>
          <w:lang w:eastAsia="fr-FR"/>
        </w:rPr>
      </w:pPr>
    </w:p>
    <w:p w14:paraId="01857499" w14:textId="77777777" w:rsidR="009039F1" w:rsidRPr="00612B60" w:rsidRDefault="009039F1" w:rsidP="009039F1">
      <w:pPr>
        <w:spacing w:after="0" w:line="240" w:lineRule="auto"/>
        <w:ind w:left="1418"/>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B.P. _______ à _______ tél _______ Fax______</w:t>
      </w:r>
    </w:p>
    <w:p w14:paraId="77D6B997" w14:textId="77777777" w:rsidR="009039F1" w:rsidRPr="00612B60" w:rsidRDefault="009039F1" w:rsidP="009039F1">
      <w:pPr>
        <w:spacing w:after="0" w:line="240" w:lineRule="auto"/>
        <w:ind w:left="1418"/>
        <w:jc w:val="both"/>
        <w:rPr>
          <w:rFonts w:ascii="Times New Roman" w:eastAsia="Times New Roman" w:hAnsi="Times New Roman" w:cs="Times New Roman"/>
          <w:lang w:eastAsia="fr-FR"/>
        </w:rPr>
      </w:pPr>
    </w:p>
    <w:p w14:paraId="039AD5EA" w14:textId="77777777" w:rsidR="009039F1" w:rsidRPr="00612B60" w:rsidRDefault="009039F1" w:rsidP="009039F1">
      <w:pPr>
        <w:spacing w:after="0" w:line="240" w:lineRule="auto"/>
        <w:ind w:left="1418"/>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N° R.C : _______ à _______</w:t>
      </w:r>
    </w:p>
    <w:p w14:paraId="660D1AFE" w14:textId="77777777" w:rsidR="009039F1" w:rsidRPr="00612B60" w:rsidRDefault="009039F1" w:rsidP="009039F1">
      <w:pPr>
        <w:spacing w:after="0" w:line="240" w:lineRule="auto"/>
        <w:ind w:left="1418"/>
        <w:jc w:val="both"/>
        <w:rPr>
          <w:rFonts w:ascii="Times New Roman" w:eastAsia="Times New Roman" w:hAnsi="Times New Roman" w:cs="Times New Roman"/>
          <w:lang w:eastAsia="fr-FR"/>
        </w:rPr>
      </w:pPr>
    </w:p>
    <w:p w14:paraId="1FD169D4" w14:textId="77777777" w:rsidR="009039F1" w:rsidRPr="00612B60" w:rsidRDefault="009039F1" w:rsidP="009039F1">
      <w:pPr>
        <w:spacing w:after="0" w:line="240" w:lineRule="auto"/>
        <w:ind w:left="1418"/>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N° Contribuable :</w:t>
      </w:r>
    </w:p>
    <w:p w14:paraId="3FD59E8A" w14:textId="77777777" w:rsidR="009039F1" w:rsidRPr="00612B60" w:rsidRDefault="009039F1" w:rsidP="009039F1">
      <w:pPr>
        <w:spacing w:after="0" w:line="240" w:lineRule="auto"/>
        <w:jc w:val="both"/>
        <w:rPr>
          <w:rFonts w:ascii="Times New Roman" w:eastAsia="Times New Roman" w:hAnsi="Times New Roman" w:cs="Times New Roman"/>
          <w:b/>
          <w:lang w:eastAsia="fr-FR"/>
        </w:rPr>
      </w:pPr>
    </w:p>
    <w:p w14:paraId="7F535A1D" w14:textId="290CD28B" w:rsidR="004A61FD" w:rsidRPr="00612B60" w:rsidRDefault="009039F1" w:rsidP="004A61FD">
      <w:pPr>
        <w:spacing w:after="0" w:line="240" w:lineRule="auto"/>
        <w:jc w:val="center"/>
        <w:rPr>
          <w:rFonts w:ascii="Times New Roman" w:eastAsia="BatangChe" w:hAnsi="Times New Roman" w:cs="Times New Roman"/>
          <w:b/>
          <w:i/>
          <w:szCs w:val="28"/>
          <w:lang w:eastAsia="fr-FR"/>
        </w:rPr>
      </w:pPr>
      <w:r w:rsidRPr="00612B60">
        <w:rPr>
          <w:rFonts w:ascii="Times New Roman" w:eastAsia="Times New Roman" w:hAnsi="Times New Roman" w:cs="Times New Roman"/>
          <w:b/>
          <w:sz w:val="24"/>
          <w:szCs w:val="24"/>
          <w:lang w:eastAsia="fr-FR"/>
        </w:rPr>
        <w:t xml:space="preserve">OBJET : </w:t>
      </w:r>
      <w:r w:rsidR="009071C9" w:rsidRPr="00612B60">
        <w:rPr>
          <w:rFonts w:ascii="Consolas" w:eastAsia="BatangChe" w:hAnsi="Consolas" w:cs="Times New Roman"/>
          <w:b/>
          <w:i/>
          <w:szCs w:val="28"/>
          <w:lang w:eastAsia="fr-FR"/>
        </w:rPr>
        <w:t xml:space="preserve">Travaux de construction d’un atelier d’Economie Sociale et Familiale au Lycée Technique de </w:t>
      </w:r>
      <w:proofErr w:type="spellStart"/>
      <w:r w:rsidR="009071C9" w:rsidRPr="00612B60">
        <w:rPr>
          <w:rFonts w:ascii="Consolas" w:eastAsia="BatangChe" w:hAnsi="Consolas" w:cs="Times New Roman"/>
          <w:b/>
          <w:i/>
          <w:szCs w:val="28"/>
          <w:lang w:eastAsia="fr-FR"/>
        </w:rPr>
        <w:t>Tchatibali</w:t>
      </w:r>
      <w:proofErr w:type="spellEnd"/>
      <w:r w:rsidR="009071C9" w:rsidRPr="00612B60">
        <w:rPr>
          <w:rFonts w:ascii="Consolas" w:eastAsia="BatangChe" w:hAnsi="Consolas" w:cs="Times New Roman"/>
          <w:b/>
          <w:i/>
          <w:szCs w:val="28"/>
          <w:lang w:eastAsia="fr-FR"/>
        </w:rPr>
        <w:t xml:space="preserve"> dans l’arrondissement de </w:t>
      </w:r>
      <w:proofErr w:type="spellStart"/>
      <w:r w:rsidR="009071C9" w:rsidRPr="00612B60">
        <w:rPr>
          <w:rFonts w:ascii="Consolas" w:eastAsia="BatangChe" w:hAnsi="Consolas" w:cs="Times New Roman"/>
          <w:b/>
          <w:i/>
          <w:szCs w:val="28"/>
          <w:lang w:eastAsia="fr-FR"/>
        </w:rPr>
        <w:t>Tchatibali</w:t>
      </w:r>
      <w:proofErr w:type="spellEnd"/>
      <w:r w:rsidR="009071C9" w:rsidRPr="00612B60">
        <w:rPr>
          <w:rFonts w:ascii="Consolas" w:eastAsia="BatangChe" w:hAnsi="Consolas" w:cs="Times New Roman"/>
          <w:b/>
          <w:i/>
          <w:szCs w:val="28"/>
          <w:lang w:eastAsia="fr-FR"/>
        </w:rPr>
        <w:t>, Département du Mayo Danay, Région de l'Extrême-Nord, en procédure d’urgence</w:t>
      </w:r>
      <w:r w:rsidR="004A61FD" w:rsidRPr="00612B60">
        <w:rPr>
          <w:rFonts w:ascii="Times New Roman" w:eastAsia="BatangChe" w:hAnsi="Times New Roman" w:cs="Times New Roman"/>
          <w:b/>
          <w:i/>
          <w:szCs w:val="28"/>
          <w:lang w:eastAsia="fr-FR"/>
        </w:rPr>
        <w:t>.</w:t>
      </w:r>
    </w:p>
    <w:p w14:paraId="2A8CB043" w14:textId="77777777" w:rsidR="004A61FD" w:rsidRPr="00612B60" w:rsidRDefault="004A61FD" w:rsidP="004A61FD">
      <w:pPr>
        <w:spacing w:after="0" w:line="240" w:lineRule="auto"/>
        <w:jc w:val="center"/>
        <w:rPr>
          <w:rFonts w:ascii="Times New Roman" w:eastAsia="Times New Roman" w:hAnsi="Times New Roman" w:cs="Times New Roman"/>
          <w:b/>
          <w:sz w:val="24"/>
          <w:szCs w:val="24"/>
          <w:lang w:eastAsia="fr-FR"/>
        </w:rPr>
      </w:pPr>
    </w:p>
    <w:p w14:paraId="5D6A21E6" w14:textId="5E947972" w:rsidR="009039F1" w:rsidRPr="00612B60" w:rsidRDefault="009039F1" w:rsidP="00BF1FF7">
      <w:pPr>
        <w:spacing w:after="0" w:line="240" w:lineRule="auto"/>
        <w:rPr>
          <w:rFonts w:ascii="Times New Roman" w:eastAsia="Times New Roman" w:hAnsi="Times New Roman" w:cs="Times New Roman"/>
          <w:sz w:val="24"/>
          <w:szCs w:val="24"/>
          <w:lang w:eastAsia="fr-FR"/>
        </w:rPr>
      </w:pPr>
      <w:r w:rsidRPr="00612B60">
        <w:rPr>
          <w:rFonts w:ascii="Times New Roman" w:eastAsia="Times New Roman" w:hAnsi="Times New Roman" w:cs="Times New Roman"/>
          <w:b/>
          <w:sz w:val="24"/>
          <w:szCs w:val="24"/>
          <w:lang w:eastAsia="fr-FR"/>
        </w:rPr>
        <w:t>DELAI D’EXECUTION :</w:t>
      </w:r>
      <w:r w:rsidRPr="00612B60">
        <w:rPr>
          <w:rFonts w:ascii="Times New Roman" w:eastAsia="Times New Roman" w:hAnsi="Times New Roman" w:cs="Times New Roman"/>
          <w:lang w:eastAsia="fr-FR"/>
        </w:rPr>
        <w:t xml:space="preserve"> </w:t>
      </w:r>
      <w:r w:rsidR="00BF1FF7" w:rsidRPr="00612B60">
        <w:rPr>
          <w:rFonts w:ascii="Times New Roman" w:eastAsia="Times New Roman" w:hAnsi="Times New Roman" w:cs="Times New Roman"/>
          <w:sz w:val="24"/>
          <w:szCs w:val="24"/>
          <w:lang w:eastAsia="fr-FR"/>
        </w:rPr>
        <w:t>trois (03) mois</w:t>
      </w:r>
    </w:p>
    <w:p w14:paraId="4BA3673B" w14:textId="77777777" w:rsidR="009039F1" w:rsidRPr="00612B60" w:rsidRDefault="009039F1" w:rsidP="009039F1">
      <w:pPr>
        <w:spacing w:after="0" w:line="240" w:lineRule="auto"/>
        <w:jc w:val="both"/>
        <w:rPr>
          <w:rFonts w:ascii="Times New Roman" w:eastAsia="Times New Roman" w:hAnsi="Times New Roman" w:cs="Times New Roman"/>
          <w:lang w:eastAsia="fr-FR"/>
        </w:rPr>
      </w:pPr>
    </w:p>
    <w:p w14:paraId="56BC2F87" w14:textId="77777777" w:rsidR="009039F1" w:rsidRPr="00612B60" w:rsidRDefault="009039F1" w:rsidP="009039F1">
      <w:pPr>
        <w:spacing w:after="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b/>
          <w:sz w:val="24"/>
          <w:szCs w:val="24"/>
          <w:lang w:eastAsia="fr-FR"/>
        </w:rPr>
        <w:t>MONTANT EN FCFA</w:t>
      </w:r>
      <w:r w:rsidRPr="00612B60">
        <w:rPr>
          <w:rFonts w:ascii="Times New Roman" w:eastAsia="Times New Roman" w:hAnsi="Times New Roman" w:cs="Times New Roman"/>
          <w:lang w:eastAsia="fr-FR"/>
        </w:rPr>
        <w:t xml:space="preserve"> : </w:t>
      </w:r>
    </w:p>
    <w:p w14:paraId="0C7839DE" w14:textId="77777777" w:rsidR="009039F1" w:rsidRPr="00612B60" w:rsidRDefault="009039F1" w:rsidP="009039F1">
      <w:pPr>
        <w:spacing w:after="0" w:line="240" w:lineRule="auto"/>
        <w:jc w:val="both"/>
        <w:rPr>
          <w:rFonts w:ascii="Times New Roman" w:eastAsia="Times New Roman" w:hAnsi="Times New Roman" w:cs="Times New Roman"/>
          <w:lang w:eastAsia="fr-F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5"/>
        <w:gridCol w:w="5815"/>
      </w:tblGrid>
      <w:tr w:rsidR="006E2509" w:rsidRPr="00612B60" w14:paraId="027FC3C2" w14:textId="77777777" w:rsidTr="001E12A6">
        <w:trPr>
          <w:jc w:val="center"/>
        </w:trPr>
        <w:tc>
          <w:tcPr>
            <w:tcW w:w="2048" w:type="pct"/>
          </w:tcPr>
          <w:p w14:paraId="7B50BBBB" w14:textId="77777777" w:rsidR="009039F1" w:rsidRPr="00612B60" w:rsidRDefault="009039F1" w:rsidP="009039F1">
            <w:pPr>
              <w:spacing w:after="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TTC</w:t>
            </w:r>
          </w:p>
        </w:tc>
        <w:tc>
          <w:tcPr>
            <w:tcW w:w="2952" w:type="pct"/>
          </w:tcPr>
          <w:p w14:paraId="633EFD14" w14:textId="77777777" w:rsidR="009039F1" w:rsidRPr="00612B60" w:rsidRDefault="009039F1" w:rsidP="009039F1">
            <w:pPr>
              <w:spacing w:after="0" w:line="240" w:lineRule="auto"/>
              <w:jc w:val="both"/>
              <w:rPr>
                <w:rFonts w:ascii="Times New Roman" w:eastAsia="Times New Roman" w:hAnsi="Times New Roman" w:cs="Times New Roman"/>
                <w:lang w:eastAsia="fr-FR"/>
              </w:rPr>
            </w:pPr>
          </w:p>
        </w:tc>
      </w:tr>
      <w:tr w:rsidR="006E2509" w:rsidRPr="00612B60" w14:paraId="3B211998" w14:textId="77777777" w:rsidTr="001E12A6">
        <w:trPr>
          <w:jc w:val="center"/>
        </w:trPr>
        <w:tc>
          <w:tcPr>
            <w:tcW w:w="2048" w:type="pct"/>
          </w:tcPr>
          <w:p w14:paraId="7A8594A2" w14:textId="77777777" w:rsidR="009039F1" w:rsidRPr="00612B60" w:rsidRDefault="009039F1" w:rsidP="009039F1">
            <w:pPr>
              <w:spacing w:after="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HTVA</w:t>
            </w:r>
          </w:p>
        </w:tc>
        <w:tc>
          <w:tcPr>
            <w:tcW w:w="2952" w:type="pct"/>
          </w:tcPr>
          <w:p w14:paraId="71A3FCAB" w14:textId="77777777" w:rsidR="009039F1" w:rsidRPr="00612B60" w:rsidRDefault="009039F1" w:rsidP="009039F1">
            <w:pPr>
              <w:spacing w:after="0" w:line="240" w:lineRule="auto"/>
              <w:jc w:val="both"/>
              <w:rPr>
                <w:rFonts w:ascii="Times New Roman" w:eastAsia="Times New Roman" w:hAnsi="Times New Roman" w:cs="Times New Roman"/>
                <w:lang w:eastAsia="fr-FR"/>
              </w:rPr>
            </w:pPr>
          </w:p>
        </w:tc>
      </w:tr>
      <w:tr w:rsidR="006E2509" w:rsidRPr="00612B60" w14:paraId="0A9D086D" w14:textId="77777777" w:rsidTr="001E12A6">
        <w:trPr>
          <w:jc w:val="center"/>
        </w:trPr>
        <w:tc>
          <w:tcPr>
            <w:tcW w:w="2048" w:type="pct"/>
          </w:tcPr>
          <w:p w14:paraId="7FDF9E3A" w14:textId="77777777" w:rsidR="009039F1" w:rsidRPr="00612B60" w:rsidRDefault="009039F1" w:rsidP="009039F1">
            <w:pPr>
              <w:spacing w:after="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T.V.A. (19,25%)</w:t>
            </w:r>
          </w:p>
        </w:tc>
        <w:tc>
          <w:tcPr>
            <w:tcW w:w="2952" w:type="pct"/>
          </w:tcPr>
          <w:p w14:paraId="40C6183F" w14:textId="77777777" w:rsidR="009039F1" w:rsidRPr="00612B60" w:rsidRDefault="009039F1" w:rsidP="009039F1">
            <w:pPr>
              <w:spacing w:after="0" w:line="240" w:lineRule="auto"/>
              <w:jc w:val="both"/>
              <w:rPr>
                <w:rFonts w:ascii="Times New Roman" w:eastAsia="Times New Roman" w:hAnsi="Times New Roman" w:cs="Times New Roman"/>
                <w:lang w:eastAsia="fr-FR"/>
              </w:rPr>
            </w:pPr>
          </w:p>
        </w:tc>
      </w:tr>
      <w:tr w:rsidR="006E2509" w:rsidRPr="00612B60" w14:paraId="275568A5" w14:textId="77777777" w:rsidTr="001E12A6">
        <w:trPr>
          <w:jc w:val="center"/>
        </w:trPr>
        <w:tc>
          <w:tcPr>
            <w:tcW w:w="2048" w:type="pct"/>
          </w:tcPr>
          <w:p w14:paraId="4558E16A" w14:textId="77777777" w:rsidR="009039F1" w:rsidRPr="00612B60" w:rsidRDefault="009039F1" w:rsidP="009039F1">
            <w:pPr>
              <w:spacing w:after="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AIR (2,2% ou 5,5 %)</w:t>
            </w:r>
          </w:p>
        </w:tc>
        <w:tc>
          <w:tcPr>
            <w:tcW w:w="2952" w:type="pct"/>
          </w:tcPr>
          <w:p w14:paraId="7DCC729A" w14:textId="77777777" w:rsidR="009039F1" w:rsidRPr="00612B60" w:rsidRDefault="009039F1" w:rsidP="009039F1">
            <w:pPr>
              <w:spacing w:after="0" w:line="240" w:lineRule="auto"/>
              <w:jc w:val="both"/>
              <w:rPr>
                <w:rFonts w:ascii="Times New Roman" w:eastAsia="Times New Roman" w:hAnsi="Times New Roman" w:cs="Times New Roman"/>
                <w:lang w:eastAsia="fr-FR"/>
              </w:rPr>
            </w:pPr>
          </w:p>
        </w:tc>
      </w:tr>
      <w:tr w:rsidR="009039F1" w:rsidRPr="00612B60" w14:paraId="742A7825" w14:textId="77777777" w:rsidTr="001E12A6">
        <w:trPr>
          <w:jc w:val="center"/>
        </w:trPr>
        <w:tc>
          <w:tcPr>
            <w:tcW w:w="2048" w:type="pct"/>
          </w:tcPr>
          <w:p w14:paraId="129C4E99" w14:textId="77777777" w:rsidR="009039F1" w:rsidRPr="00612B60" w:rsidRDefault="009039F1" w:rsidP="009039F1">
            <w:pPr>
              <w:spacing w:after="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Net à mandater </w:t>
            </w:r>
          </w:p>
        </w:tc>
        <w:tc>
          <w:tcPr>
            <w:tcW w:w="2952" w:type="pct"/>
          </w:tcPr>
          <w:p w14:paraId="117FF018" w14:textId="77777777" w:rsidR="009039F1" w:rsidRPr="00612B60" w:rsidRDefault="009039F1" w:rsidP="009039F1">
            <w:pPr>
              <w:spacing w:after="0" w:line="240" w:lineRule="auto"/>
              <w:jc w:val="both"/>
              <w:rPr>
                <w:rFonts w:ascii="Times New Roman" w:eastAsia="Times New Roman" w:hAnsi="Times New Roman" w:cs="Times New Roman"/>
                <w:lang w:eastAsia="fr-FR"/>
              </w:rPr>
            </w:pPr>
          </w:p>
        </w:tc>
      </w:tr>
    </w:tbl>
    <w:p w14:paraId="1C5022D2" w14:textId="77777777" w:rsidR="009039F1" w:rsidRPr="00612B60" w:rsidRDefault="009039F1" w:rsidP="009039F1">
      <w:pPr>
        <w:spacing w:after="0" w:line="240" w:lineRule="auto"/>
        <w:jc w:val="both"/>
        <w:rPr>
          <w:rFonts w:ascii="Times New Roman" w:eastAsia="Times New Roman" w:hAnsi="Times New Roman" w:cs="Times New Roman"/>
          <w:b/>
          <w:lang w:eastAsia="fr-FR"/>
        </w:rPr>
      </w:pPr>
    </w:p>
    <w:p w14:paraId="4954A409" w14:textId="7747A0B3" w:rsidR="009039F1" w:rsidRPr="00612B60" w:rsidRDefault="009039F1" w:rsidP="009039F1">
      <w:pPr>
        <w:spacing w:after="0" w:line="240" w:lineRule="auto"/>
        <w:jc w:val="both"/>
        <w:rPr>
          <w:rFonts w:ascii="Times New Roman" w:eastAsia="Times New Roman" w:hAnsi="Times New Roman" w:cs="Times New Roman"/>
          <w:b/>
          <w:sz w:val="24"/>
          <w:szCs w:val="24"/>
          <w:lang w:eastAsia="fr-FR"/>
        </w:rPr>
      </w:pPr>
      <w:r w:rsidRPr="00612B60">
        <w:rPr>
          <w:rFonts w:ascii="Times New Roman" w:eastAsia="Times New Roman" w:hAnsi="Times New Roman" w:cs="Times New Roman"/>
          <w:b/>
          <w:sz w:val="24"/>
          <w:szCs w:val="24"/>
          <w:lang w:eastAsia="fr-FR"/>
        </w:rPr>
        <w:t>FINANCEME</w:t>
      </w:r>
      <w:r w:rsidR="007B6033" w:rsidRPr="00612B60">
        <w:rPr>
          <w:rFonts w:ascii="Times New Roman" w:eastAsia="Times New Roman" w:hAnsi="Times New Roman" w:cs="Times New Roman"/>
          <w:b/>
          <w:sz w:val="24"/>
          <w:szCs w:val="24"/>
          <w:lang w:eastAsia="fr-FR"/>
        </w:rPr>
        <w:t>NT :</w:t>
      </w:r>
      <w:r w:rsidR="00D01FB7" w:rsidRPr="00612B60">
        <w:rPr>
          <w:rFonts w:ascii="Times New Roman" w:eastAsia="Times New Roman" w:hAnsi="Times New Roman" w:cs="Times New Roman"/>
          <w:b/>
          <w:sz w:val="24"/>
          <w:szCs w:val="24"/>
          <w:lang w:eastAsia="fr-FR"/>
        </w:rPr>
        <w:t xml:space="preserve"> </w:t>
      </w:r>
      <w:r w:rsidR="007B6033" w:rsidRPr="00612B60">
        <w:rPr>
          <w:rFonts w:ascii="Times New Roman" w:eastAsia="Times New Roman" w:hAnsi="Times New Roman" w:cs="Times New Roman"/>
          <w:b/>
          <w:sz w:val="24"/>
          <w:szCs w:val="24"/>
          <w:lang w:eastAsia="fr-FR"/>
        </w:rPr>
        <w:t>BIP CREN (RESSOURCES MIN</w:t>
      </w:r>
      <w:r w:rsidR="00552A1C" w:rsidRPr="00612B60">
        <w:rPr>
          <w:rFonts w:ascii="Times New Roman" w:eastAsia="Times New Roman" w:hAnsi="Times New Roman" w:cs="Times New Roman"/>
          <w:b/>
          <w:sz w:val="24"/>
          <w:szCs w:val="24"/>
          <w:lang w:eastAsia="fr-FR"/>
        </w:rPr>
        <w:t>DDEVEL</w:t>
      </w:r>
      <w:r w:rsidRPr="00612B60">
        <w:rPr>
          <w:rFonts w:ascii="Times New Roman" w:eastAsia="Times New Roman" w:hAnsi="Times New Roman" w:cs="Times New Roman"/>
          <w:b/>
          <w:sz w:val="24"/>
          <w:szCs w:val="24"/>
          <w:lang w:eastAsia="fr-FR"/>
        </w:rPr>
        <w:t>), Exercice 202</w:t>
      </w:r>
      <w:r w:rsidR="00661C2A" w:rsidRPr="00612B60">
        <w:rPr>
          <w:rFonts w:ascii="Times New Roman" w:eastAsia="Times New Roman" w:hAnsi="Times New Roman" w:cs="Times New Roman"/>
          <w:b/>
          <w:sz w:val="24"/>
          <w:szCs w:val="24"/>
          <w:lang w:eastAsia="fr-FR"/>
        </w:rPr>
        <w:t>6</w:t>
      </w:r>
      <w:r w:rsidRPr="00612B60">
        <w:rPr>
          <w:rFonts w:ascii="Times New Roman" w:eastAsia="Times New Roman" w:hAnsi="Times New Roman" w:cs="Times New Roman"/>
          <w:b/>
          <w:sz w:val="24"/>
          <w:szCs w:val="24"/>
          <w:lang w:eastAsia="fr-FR"/>
        </w:rPr>
        <w:t>.</w:t>
      </w:r>
    </w:p>
    <w:p w14:paraId="4F25CDA0" w14:textId="7DC5AB18" w:rsidR="009039F1" w:rsidRPr="00612B60" w:rsidRDefault="009039F1" w:rsidP="009039F1">
      <w:pPr>
        <w:spacing w:after="0" w:line="240" w:lineRule="auto"/>
        <w:jc w:val="both"/>
        <w:rPr>
          <w:rFonts w:ascii="Times New Roman" w:eastAsia="Times New Roman" w:hAnsi="Times New Roman" w:cs="Times New Roman"/>
          <w:b/>
          <w:sz w:val="24"/>
          <w:szCs w:val="24"/>
          <w:lang w:eastAsia="fr-FR"/>
        </w:rPr>
      </w:pPr>
      <w:r w:rsidRPr="00612B60">
        <w:rPr>
          <w:rFonts w:ascii="Times New Roman" w:eastAsia="Times New Roman" w:hAnsi="Times New Roman" w:cs="Times New Roman"/>
          <w:b/>
          <w:sz w:val="24"/>
          <w:szCs w:val="24"/>
          <w:lang w:eastAsia="fr-FR"/>
        </w:rPr>
        <w:t xml:space="preserve">Imputation : </w:t>
      </w:r>
      <w:r w:rsidR="00EE1F0D" w:rsidRPr="00612B60">
        <w:rPr>
          <w:rFonts w:ascii="Times New Roman" w:eastAsia="Times New Roman" w:hAnsi="Times New Roman" w:cs="Times New Roman"/>
          <w:b/>
          <w:sz w:val="24"/>
          <w:szCs w:val="24"/>
          <w:lang w:eastAsia="fr-FR"/>
        </w:rPr>
        <w:t>--------------------------</w:t>
      </w:r>
    </w:p>
    <w:p w14:paraId="784E6397" w14:textId="3AB57AC3" w:rsidR="009039F1" w:rsidRPr="00612B60" w:rsidRDefault="009039F1" w:rsidP="009039F1">
      <w:pPr>
        <w:spacing w:after="0" w:line="240" w:lineRule="auto"/>
        <w:jc w:val="both"/>
        <w:rPr>
          <w:rFonts w:ascii="Times New Roman" w:eastAsia="Times New Roman" w:hAnsi="Times New Roman" w:cs="Times New Roman"/>
          <w:b/>
          <w:sz w:val="24"/>
          <w:szCs w:val="24"/>
          <w:lang w:eastAsia="fr-FR"/>
        </w:rPr>
      </w:pPr>
      <w:r w:rsidRPr="00612B60">
        <w:rPr>
          <w:rFonts w:ascii="Times New Roman" w:eastAsia="Times New Roman" w:hAnsi="Times New Roman" w:cs="Times New Roman"/>
          <w:b/>
          <w:sz w:val="24"/>
          <w:szCs w:val="24"/>
          <w:lang w:eastAsia="fr-FR"/>
        </w:rPr>
        <w:t xml:space="preserve">Numéro Autorisation des dépenses : </w:t>
      </w:r>
      <w:r w:rsidR="00EE1F0D" w:rsidRPr="00612B60">
        <w:rPr>
          <w:rFonts w:ascii="Times New Roman" w:eastAsia="Times New Roman" w:hAnsi="Times New Roman" w:cs="Times New Roman"/>
          <w:b/>
          <w:sz w:val="24"/>
          <w:szCs w:val="24"/>
          <w:lang w:eastAsia="fr-FR"/>
        </w:rPr>
        <w:t>-----------</w:t>
      </w:r>
    </w:p>
    <w:p w14:paraId="724F8A58" w14:textId="39CF0E7A" w:rsidR="009039F1" w:rsidRPr="00612B60" w:rsidRDefault="009039F1" w:rsidP="009039F1">
      <w:pPr>
        <w:spacing w:after="0" w:line="240" w:lineRule="auto"/>
        <w:ind w:left="4956"/>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SOUSCRIT</w:t>
      </w:r>
      <w:r w:rsidR="00D01FB7" w:rsidRPr="00612B60">
        <w:rPr>
          <w:rFonts w:ascii="Times New Roman" w:eastAsia="Times New Roman" w:hAnsi="Times New Roman" w:cs="Times New Roman"/>
          <w:sz w:val="24"/>
          <w:szCs w:val="24"/>
          <w:lang w:eastAsia="fr-FR"/>
        </w:rPr>
        <w:t>E</w:t>
      </w:r>
      <w:r w:rsidRPr="00612B60">
        <w:rPr>
          <w:rFonts w:ascii="Times New Roman" w:eastAsia="Times New Roman" w:hAnsi="Times New Roman" w:cs="Times New Roman"/>
          <w:sz w:val="24"/>
          <w:szCs w:val="24"/>
          <w:lang w:eastAsia="fr-FR"/>
        </w:rPr>
        <w:t>, le ____________________</w:t>
      </w:r>
    </w:p>
    <w:p w14:paraId="707B40C9" w14:textId="77777777" w:rsidR="009039F1" w:rsidRPr="00612B60" w:rsidRDefault="009039F1" w:rsidP="009039F1">
      <w:pPr>
        <w:spacing w:after="0" w:line="240" w:lineRule="auto"/>
        <w:ind w:left="4956"/>
        <w:jc w:val="both"/>
        <w:rPr>
          <w:rFonts w:ascii="Times New Roman" w:eastAsia="Times New Roman" w:hAnsi="Times New Roman" w:cs="Times New Roman"/>
          <w:sz w:val="24"/>
          <w:szCs w:val="24"/>
          <w:lang w:eastAsia="fr-FR"/>
        </w:rPr>
      </w:pPr>
    </w:p>
    <w:p w14:paraId="437151BC" w14:textId="576B2221" w:rsidR="009039F1" w:rsidRPr="00612B60" w:rsidRDefault="009039F1" w:rsidP="009039F1">
      <w:pPr>
        <w:spacing w:after="0" w:line="240" w:lineRule="auto"/>
        <w:ind w:left="4956"/>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SIGNE</w:t>
      </w:r>
      <w:r w:rsidR="00D01FB7" w:rsidRPr="00612B60">
        <w:rPr>
          <w:rFonts w:ascii="Times New Roman" w:eastAsia="Times New Roman" w:hAnsi="Times New Roman" w:cs="Times New Roman"/>
          <w:sz w:val="24"/>
          <w:szCs w:val="24"/>
          <w:lang w:eastAsia="fr-FR"/>
        </w:rPr>
        <w:t>E</w:t>
      </w:r>
      <w:r w:rsidRPr="00612B60">
        <w:rPr>
          <w:rFonts w:ascii="Times New Roman" w:eastAsia="Times New Roman" w:hAnsi="Times New Roman" w:cs="Times New Roman"/>
          <w:sz w:val="24"/>
          <w:szCs w:val="24"/>
          <w:lang w:eastAsia="fr-FR"/>
        </w:rPr>
        <w:t>, le_________________________</w:t>
      </w:r>
    </w:p>
    <w:p w14:paraId="6D5976BB" w14:textId="77777777" w:rsidR="009039F1" w:rsidRPr="00612B60" w:rsidRDefault="009039F1" w:rsidP="009039F1">
      <w:pPr>
        <w:spacing w:after="0" w:line="240" w:lineRule="auto"/>
        <w:ind w:left="4956"/>
        <w:jc w:val="both"/>
        <w:rPr>
          <w:rFonts w:ascii="Times New Roman" w:eastAsia="Times New Roman" w:hAnsi="Times New Roman" w:cs="Times New Roman"/>
          <w:sz w:val="24"/>
          <w:szCs w:val="24"/>
          <w:lang w:eastAsia="fr-FR"/>
        </w:rPr>
      </w:pPr>
    </w:p>
    <w:p w14:paraId="1C2CD12E" w14:textId="44093497" w:rsidR="009039F1" w:rsidRPr="00612B60" w:rsidRDefault="009039F1" w:rsidP="009039F1">
      <w:pPr>
        <w:spacing w:after="0" w:line="240" w:lineRule="auto"/>
        <w:ind w:left="4956"/>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NOTIFIE</w:t>
      </w:r>
      <w:r w:rsidR="00D01FB7" w:rsidRPr="00612B60">
        <w:rPr>
          <w:rFonts w:ascii="Times New Roman" w:eastAsia="Times New Roman" w:hAnsi="Times New Roman" w:cs="Times New Roman"/>
          <w:sz w:val="24"/>
          <w:szCs w:val="24"/>
          <w:lang w:eastAsia="fr-FR"/>
        </w:rPr>
        <w:t>E</w:t>
      </w:r>
      <w:r w:rsidRPr="00612B60">
        <w:rPr>
          <w:rFonts w:ascii="Times New Roman" w:eastAsia="Times New Roman" w:hAnsi="Times New Roman" w:cs="Times New Roman"/>
          <w:sz w:val="24"/>
          <w:szCs w:val="24"/>
          <w:lang w:eastAsia="fr-FR"/>
        </w:rPr>
        <w:t>, le_______________________</w:t>
      </w:r>
    </w:p>
    <w:p w14:paraId="7E61A541" w14:textId="77777777" w:rsidR="009039F1" w:rsidRPr="00612B60" w:rsidRDefault="009039F1" w:rsidP="009039F1">
      <w:pPr>
        <w:spacing w:after="0" w:line="240" w:lineRule="auto"/>
        <w:ind w:left="4956"/>
        <w:jc w:val="both"/>
        <w:rPr>
          <w:rFonts w:ascii="Times New Roman" w:eastAsia="Times New Roman" w:hAnsi="Times New Roman" w:cs="Times New Roman"/>
          <w:sz w:val="24"/>
          <w:szCs w:val="24"/>
          <w:lang w:eastAsia="fr-FR"/>
        </w:rPr>
      </w:pPr>
    </w:p>
    <w:p w14:paraId="030D9CC3" w14:textId="30334E36" w:rsidR="009039F1" w:rsidRPr="00612B60" w:rsidRDefault="009039F1" w:rsidP="009039F1">
      <w:pPr>
        <w:spacing w:after="0" w:line="240" w:lineRule="auto"/>
        <w:ind w:left="4956"/>
        <w:jc w:val="both"/>
        <w:rPr>
          <w:rFonts w:ascii="Times New Roman" w:eastAsia="Times New Roman" w:hAnsi="Times New Roman" w:cs="Times New Roman"/>
          <w:sz w:val="20"/>
          <w:szCs w:val="20"/>
          <w:lang w:eastAsia="fr-FR"/>
        </w:rPr>
      </w:pPr>
      <w:r w:rsidRPr="00612B60">
        <w:rPr>
          <w:rFonts w:ascii="Times New Roman" w:eastAsia="Times New Roman" w:hAnsi="Times New Roman" w:cs="Times New Roman"/>
          <w:sz w:val="24"/>
          <w:szCs w:val="24"/>
          <w:lang w:eastAsia="fr-FR"/>
        </w:rPr>
        <w:t>ENREGISTRE</w:t>
      </w:r>
      <w:r w:rsidR="00D01FB7" w:rsidRPr="00612B60">
        <w:rPr>
          <w:rFonts w:ascii="Times New Roman" w:eastAsia="Times New Roman" w:hAnsi="Times New Roman" w:cs="Times New Roman"/>
          <w:sz w:val="24"/>
          <w:szCs w:val="24"/>
          <w:lang w:eastAsia="fr-FR"/>
        </w:rPr>
        <w:t>E</w:t>
      </w:r>
      <w:r w:rsidRPr="00612B60">
        <w:rPr>
          <w:rFonts w:ascii="Times New Roman" w:eastAsia="Times New Roman" w:hAnsi="Times New Roman" w:cs="Times New Roman"/>
          <w:sz w:val="24"/>
          <w:szCs w:val="24"/>
          <w:lang w:eastAsia="fr-FR"/>
        </w:rPr>
        <w:t>, le___________________</w:t>
      </w:r>
      <w:r w:rsidRPr="00612B60">
        <w:rPr>
          <w:rFonts w:ascii="Times New Roman" w:eastAsia="Times New Roman" w:hAnsi="Times New Roman" w:cs="Times New Roman"/>
          <w:sz w:val="20"/>
          <w:szCs w:val="20"/>
          <w:lang w:eastAsia="fr-FR"/>
        </w:rPr>
        <w:tab/>
      </w:r>
    </w:p>
    <w:p w14:paraId="3C4398EA" w14:textId="77777777" w:rsidR="00EA178A" w:rsidRPr="00612B60" w:rsidRDefault="00EA178A" w:rsidP="004C1B42">
      <w:pPr>
        <w:spacing w:after="0" w:line="240" w:lineRule="auto"/>
        <w:rPr>
          <w:rFonts w:ascii="Times New Roman" w:eastAsia="Times New Roman" w:hAnsi="Times New Roman" w:cs="Times New Roman"/>
          <w:sz w:val="28"/>
          <w:szCs w:val="28"/>
          <w:lang w:eastAsia="fr-FR"/>
        </w:rPr>
      </w:pPr>
    </w:p>
    <w:p w14:paraId="4716771A" w14:textId="77777777" w:rsidR="00EA178A" w:rsidRPr="00612B60" w:rsidRDefault="00EA178A" w:rsidP="004C1B42">
      <w:pPr>
        <w:spacing w:after="0" w:line="240" w:lineRule="auto"/>
        <w:rPr>
          <w:rFonts w:ascii="Times New Roman" w:eastAsia="Times New Roman" w:hAnsi="Times New Roman" w:cs="Times New Roman"/>
          <w:sz w:val="28"/>
          <w:szCs w:val="28"/>
          <w:lang w:eastAsia="fr-FR"/>
        </w:rPr>
      </w:pPr>
    </w:p>
    <w:p w14:paraId="43E3F736" w14:textId="77777777" w:rsidR="004C1B42" w:rsidRPr="00612B60" w:rsidRDefault="004C1B42" w:rsidP="004C1B42">
      <w:pPr>
        <w:spacing w:after="0" w:line="240" w:lineRule="auto"/>
        <w:rPr>
          <w:rFonts w:ascii="Times New Roman" w:eastAsia="Times New Roman" w:hAnsi="Times New Roman" w:cs="Times New Roman"/>
          <w:sz w:val="28"/>
          <w:szCs w:val="28"/>
          <w:lang w:eastAsia="fr-FR"/>
        </w:rPr>
      </w:pPr>
      <w:r w:rsidRPr="00612B60">
        <w:rPr>
          <w:rFonts w:ascii="Times New Roman" w:eastAsia="Times New Roman" w:hAnsi="Times New Roman" w:cs="Times New Roman"/>
          <w:sz w:val="28"/>
          <w:szCs w:val="28"/>
          <w:lang w:eastAsia="fr-FR"/>
        </w:rPr>
        <w:lastRenderedPageBreak/>
        <w:t>ENTRE</w:t>
      </w:r>
    </w:p>
    <w:p w14:paraId="1B8FB97F" w14:textId="77777777" w:rsidR="004C1B42" w:rsidRPr="00612B60" w:rsidRDefault="004C1B42" w:rsidP="004C1B42">
      <w:pPr>
        <w:spacing w:after="0" w:line="240" w:lineRule="auto"/>
        <w:rPr>
          <w:rFonts w:ascii="Times New Roman" w:eastAsia="Times New Roman" w:hAnsi="Times New Roman" w:cs="Times New Roman"/>
          <w:sz w:val="20"/>
          <w:szCs w:val="20"/>
          <w:lang w:eastAsia="fr-FR"/>
        </w:rPr>
      </w:pPr>
    </w:p>
    <w:p w14:paraId="73CBFFAC" w14:textId="77777777" w:rsidR="004C1B42" w:rsidRPr="00612B60" w:rsidRDefault="004C1B42" w:rsidP="004C1B42">
      <w:pPr>
        <w:spacing w:after="0" w:line="240" w:lineRule="auto"/>
        <w:rPr>
          <w:rFonts w:ascii="Times New Roman" w:eastAsia="Times New Roman" w:hAnsi="Times New Roman" w:cs="Times New Roman"/>
          <w:sz w:val="20"/>
          <w:szCs w:val="20"/>
          <w:lang w:eastAsia="fr-FR"/>
        </w:rPr>
      </w:pPr>
    </w:p>
    <w:p w14:paraId="741C4EB6" w14:textId="77777777" w:rsidR="004C1B42" w:rsidRPr="00612B60" w:rsidRDefault="004C1B42" w:rsidP="004C1B42">
      <w:pPr>
        <w:spacing w:after="0" w:line="240" w:lineRule="auto"/>
        <w:rPr>
          <w:rFonts w:ascii="Times New Roman" w:eastAsia="Times New Roman" w:hAnsi="Times New Roman" w:cs="Times New Roman"/>
          <w:sz w:val="20"/>
          <w:szCs w:val="20"/>
          <w:lang w:eastAsia="fr-FR"/>
        </w:rPr>
      </w:pPr>
    </w:p>
    <w:p w14:paraId="7D04853D" w14:textId="77777777" w:rsidR="004C1B42" w:rsidRPr="00612B60" w:rsidRDefault="004C1B42" w:rsidP="004C1B42">
      <w:pPr>
        <w:spacing w:after="0" w:line="240" w:lineRule="auto"/>
        <w:rPr>
          <w:rFonts w:ascii="Times New Roman" w:eastAsia="Times New Roman" w:hAnsi="Times New Roman" w:cs="Times New Roman"/>
          <w:sz w:val="20"/>
          <w:szCs w:val="20"/>
          <w:lang w:eastAsia="fr-FR"/>
        </w:rPr>
      </w:pPr>
    </w:p>
    <w:p w14:paraId="31786F5F" w14:textId="77777777" w:rsidR="004C1B42" w:rsidRPr="00612B60" w:rsidRDefault="004C1B42" w:rsidP="004C1B42">
      <w:pPr>
        <w:spacing w:after="0" w:line="240" w:lineRule="auto"/>
        <w:rPr>
          <w:rFonts w:ascii="Times New Roman" w:eastAsia="Times New Roman" w:hAnsi="Times New Roman" w:cs="Times New Roman"/>
          <w:sz w:val="20"/>
          <w:szCs w:val="20"/>
          <w:lang w:eastAsia="fr-FR"/>
        </w:rPr>
      </w:pPr>
    </w:p>
    <w:p w14:paraId="74554CE0" w14:textId="77777777" w:rsidR="004C1B42" w:rsidRPr="00612B60" w:rsidRDefault="004C1B42" w:rsidP="004C1B42">
      <w:pPr>
        <w:spacing w:after="0" w:line="240" w:lineRule="auto"/>
        <w:jc w:val="both"/>
        <w:rPr>
          <w:rFonts w:ascii="Times New Roman" w:eastAsia="Times New Roman" w:hAnsi="Times New Roman" w:cs="Times New Roman"/>
          <w:b/>
          <w:bCs/>
          <w:sz w:val="24"/>
          <w:szCs w:val="20"/>
          <w:lang w:eastAsia="fr-FR"/>
        </w:rPr>
      </w:pPr>
      <w:r w:rsidRPr="00612B60">
        <w:rPr>
          <w:rFonts w:ascii="Times New Roman" w:eastAsia="Times New Roman" w:hAnsi="Times New Roman" w:cs="Times New Roman"/>
          <w:b/>
          <w:bCs/>
          <w:sz w:val="24"/>
          <w:szCs w:val="20"/>
          <w:lang w:eastAsia="fr-FR"/>
        </w:rPr>
        <w:t>LE CONSEIL RÉGIONAL DE L’EXTRÊME-NORD</w:t>
      </w:r>
      <w:r w:rsidRPr="00612B60">
        <w:rPr>
          <w:rFonts w:ascii="Times New Roman" w:eastAsia="Times New Roman" w:hAnsi="Times New Roman" w:cs="Times New Roman"/>
          <w:sz w:val="28"/>
          <w:szCs w:val="20"/>
          <w:lang w:eastAsia="fr-FR"/>
        </w:rPr>
        <w:t>, représenté par son</w:t>
      </w:r>
      <w:r w:rsidRPr="00612B60">
        <w:rPr>
          <w:rFonts w:ascii="Times New Roman" w:eastAsia="Times New Roman" w:hAnsi="Times New Roman" w:cs="Times New Roman"/>
          <w:b/>
          <w:bCs/>
          <w:sz w:val="24"/>
          <w:szCs w:val="20"/>
          <w:lang w:eastAsia="fr-FR"/>
        </w:rPr>
        <w:t xml:space="preserve"> PRÉSIDENT,</w:t>
      </w:r>
    </w:p>
    <w:p w14:paraId="07732484" w14:textId="77777777" w:rsidR="004C1B42" w:rsidRPr="00612B60" w:rsidRDefault="004C1B42" w:rsidP="004C1B42">
      <w:pPr>
        <w:spacing w:after="0" w:line="240" w:lineRule="auto"/>
        <w:ind w:left="705"/>
        <w:jc w:val="right"/>
        <w:rPr>
          <w:rFonts w:ascii="Times New Roman" w:eastAsia="Times New Roman" w:hAnsi="Times New Roman" w:cs="Times New Roman"/>
          <w:sz w:val="24"/>
          <w:szCs w:val="20"/>
          <w:lang w:eastAsia="fr-FR"/>
        </w:rPr>
      </w:pPr>
    </w:p>
    <w:p w14:paraId="674C883C" w14:textId="77777777" w:rsidR="004C1B42" w:rsidRPr="00612B60" w:rsidRDefault="004C1B42" w:rsidP="004C1B42">
      <w:pPr>
        <w:spacing w:after="0" w:line="240" w:lineRule="auto"/>
        <w:ind w:left="705"/>
        <w:jc w:val="right"/>
        <w:rPr>
          <w:rFonts w:ascii="Times New Roman" w:eastAsia="Times New Roman" w:hAnsi="Times New Roman" w:cs="Times New Roman"/>
          <w:sz w:val="24"/>
          <w:szCs w:val="20"/>
          <w:lang w:eastAsia="fr-FR"/>
        </w:rPr>
      </w:pPr>
      <w:r w:rsidRPr="00612B60">
        <w:rPr>
          <w:rFonts w:ascii="Times New Roman" w:eastAsia="Times New Roman" w:hAnsi="Times New Roman" w:cs="Times New Roman"/>
          <w:sz w:val="24"/>
          <w:szCs w:val="20"/>
          <w:lang w:eastAsia="fr-FR"/>
        </w:rPr>
        <w:t>Ci-après dénommé :</w:t>
      </w:r>
    </w:p>
    <w:p w14:paraId="7E134D0B" w14:textId="77777777" w:rsidR="004C1B42" w:rsidRPr="00612B60" w:rsidRDefault="004C1B42" w:rsidP="004C1B42">
      <w:pPr>
        <w:spacing w:after="0" w:line="240" w:lineRule="auto"/>
        <w:rPr>
          <w:rFonts w:ascii="Times New Roman" w:eastAsia="Times New Roman" w:hAnsi="Times New Roman" w:cs="Times New Roman"/>
          <w:b/>
          <w:bCs/>
          <w:sz w:val="20"/>
          <w:szCs w:val="20"/>
          <w:lang w:eastAsia="fr-FR"/>
        </w:rPr>
      </w:pPr>
    </w:p>
    <w:p w14:paraId="457FAABD" w14:textId="77777777" w:rsidR="004C1B42" w:rsidRPr="00612B60" w:rsidRDefault="004C1B42" w:rsidP="004C1B42">
      <w:pPr>
        <w:spacing w:after="0" w:line="240" w:lineRule="auto"/>
        <w:rPr>
          <w:rFonts w:ascii="Times New Roman" w:eastAsia="Times New Roman" w:hAnsi="Times New Roman" w:cs="Times New Roman"/>
          <w:b/>
          <w:bCs/>
          <w:sz w:val="20"/>
          <w:szCs w:val="20"/>
          <w:lang w:eastAsia="fr-FR"/>
        </w:rPr>
      </w:pPr>
    </w:p>
    <w:p w14:paraId="4DC5E55B" w14:textId="77777777" w:rsidR="004C1B42" w:rsidRPr="00612B60" w:rsidRDefault="004C1B42" w:rsidP="004C1B42">
      <w:pPr>
        <w:spacing w:after="0" w:line="240" w:lineRule="auto"/>
        <w:rPr>
          <w:rFonts w:ascii="Times New Roman" w:eastAsia="Times New Roman" w:hAnsi="Times New Roman" w:cs="Times New Roman"/>
          <w:b/>
          <w:bCs/>
          <w:sz w:val="20"/>
          <w:szCs w:val="20"/>
          <w:lang w:eastAsia="fr-FR"/>
        </w:rPr>
      </w:pPr>
    </w:p>
    <w:p w14:paraId="3BFCC5F3" w14:textId="77777777" w:rsidR="004C1B42" w:rsidRPr="00612B60" w:rsidRDefault="004C1B42" w:rsidP="004C1B42">
      <w:pPr>
        <w:spacing w:after="0" w:line="240" w:lineRule="auto"/>
        <w:rPr>
          <w:rFonts w:ascii="Times New Roman" w:eastAsia="Times New Roman" w:hAnsi="Times New Roman" w:cs="Times New Roman"/>
          <w:b/>
          <w:bCs/>
          <w:sz w:val="20"/>
          <w:szCs w:val="20"/>
          <w:lang w:eastAsia="fr-FR"/>
        </w:rPr>
      </w:pPr>
    </w:p>
    <w:p w14:paraId="6B42D8B6" w14:textId="77777777" w:rsidR="004C1B42" w:rsidRPr="00612B60" w:rsidRDefault="004C1B42" w:rsidP="004C1B42">
      <w:pPr>
        <w:spacing w:after="0" w:line="240" w:lineRule="auto"/>
        <w:rPr>
          <w:rFonts w:ascii="Times New Roman" w:eastAsia="Times New Roman" w:hAnsi="Times New Roman" w:cs="Times New Roman"/>
          <w:b/>
          <w:bCs/>
          <w:sz w:val="20"/>
          <w:szCs w:val="20"/>
          <w:lang w:eastAsia="fr-FR"/>
        </w:rPr>
      </w:pPr>
    </w:p>
    <w:p w14:paraId="7E80AB5C" w14:textId="77777777" w:rsidR="004C1B42" w:rsidRPr="00612B60" w:rsidRDefault="004C1B42" w:rsidP="004C1B42">
      <w:pPr>
        <w:spacing w:after="0" w:line="240" w:lineRule="auto"/>
        <w:ind w:left="705"/>
        <w:jc w:val="center"/>
        <w:rPr>
          <w:rFonts w:ascii="Times New Roman" w:eastAsia="Times New Roman" w:hAnsi="Times New Roman" w:cs="Times New Roman"/>
          <w:b/>
          <w:bCs/>
          <w:sz w:val="28"/>
          <w:szCs w:val="28"/>
          <w:lang w:eastAsia="fr-FR"/>
        </w:rPr>
      </w:pPr>
      <w:r w:rsidRPr="00612B60">
        <w:rPr>
          <w:rFonts w:ascii="Times New Roman" w:eastAsia="Times New Roman" w:hAnsi="Times New Roman" w:cs="Times New Roman"/>
          <w:b/>
          <w:bCs/>
          <w:sz w:val="28"/>
          <w:szCs w:val="28"/>
          <w:lang w:eastAsia="fr-FR"/>
        </w:rPr>
        <w:t>« L’AUTORITE CONTRACTANTE »</w:t>
      </w:r>
    </w:p>
    <w:p w14:paraId="293AE255" w14:textId="77777777" w:rsidR="004C1B42" w:rsidRPr="00612B60" w:rsidRDefault="004C1B42" w:rsidP="004C1B42">
      <w:pPr>
        <w:spacing w:after="0" w:line="240" w:lineRule="auto"/>
        <w:rPr>
          <w:rFonts w:ascii="Times New Roman" w:eastAsia="Times New Roman" w:hAnsi="Times New Roman" w:cs="Times New Roman"/>
          <w:b/>
          <w:bCs/>
          <w:sz w:val="20"/>
          <w:szCs w:val="20"/>
          <w:lang w:eastAsia="fr-FR"/>
        </w:rPr>
      </w:pPr>
    </w:p>
    <w:p w14:paraId="53099EBC" w14:textId="77777777" w:rsidR="004C1B42" w:rsidRPr="00612B60" w:rsidRDefault="004C1B42" w:rsidP="004C1B42">
      <w:pPr>
        <w:spacing w:after="0" w:line="240" w:lineRule="auto"/>
        <w:rPr>
          <w:rFonts w:ascii="Times New Roman" w:eastAsia="Times New Roman" w:hAnsi="Times New Roman" w:cs="Times New Roman"/>
          <w:b/>
          <w:bCs/>
          <w:sz w:val="20"/>
          <w:szCs w:val="20"/>
          <w:lang w:eastAsia="fr-FR"/>
        </w:rPr>
      </w:pPr>
    </w:p>
    <w:p w14:paraId="331B738E" w14:textId="77777777" w:rsidR="004C1B42" w:rsidRPr="00612B60" w:rsidRDefault="004C1B42" w:rsidP="004C1B42">
      <w:pPr>
        <w:spacing w:after="0" w:line="240" w:lineRule="auto"/>
        <w:rPr>
          <w:rFonts w:ascii="Times New Roman" w:eastAsia="Times New Roman" w:hAnsi="Times New Roman" w:cs="Times New Roman"/>
          <w:b/>
          <w:bCs/>
          <w:sz w:val="20"/>
          <w:szCs w:val="20"/>
          <w:lang w:eastAsia="fr-FR"/>
        </w:rPr>
      </w:pPr>
    </w:p>
    <w:p w14:paraId="3F2CDF95" w14:textId="77777777" w:rsidR="004C1B42" w:rsidRPr="00612B60" w:rsidRDefault="004C1B42" w:rsidP="004C1B42">
      <w:pPr>
        <w:spacing w:after="0" w:line="240" w:lineRule="auto"/>
        <w:rPr>
          <w:rFonts w:ascii="Times New Roman" w:eastAsia="Times New Roman" w:hAnsi="Times New Roman" w:cs="Times New Roman"/>
          <w:b/>
          <w:bCs/>
          <w:sz w:val="20"/>
          <w:szCs w:val="20"/>
          <w:lang w:eastAsia="fr-FR"/>
        </w:rPr>
      </w:pPr>
    </w:p>
    <w:p w14:paraId="378A3E88" w14:textId="77777777" w:rsidR="004C1B42" w:rsidRPr="00612B60" w:rsidRDefault="004C1B42" w:rsidP="004C1B42">
      <w:pPr>
        <w:keepNext/>
        <w:spacing w:after="0" w:line="240" w:lineRule="auto"/>
        <w:jc w:val="right"/>
        <w:outlineLvl w:val="7"/>
        <w:rPr>
          <w:rFonts w:ascii="Times New Roman" w:eastAsia="Times New Roman" w:hAnsi="Times New Roman" w:cs="Times New Roman"/>
          <w:b/>
          <w:bCs/>
          <w:sz w:val="24"/>
          <w:szCs w:val="20"/>
          <w:lang w:eastAsia="fr-FR"/>
        </w:rPr>
      </w:pPr>
      <w:r w:rsidRPr="00612B60">
        <w:rPr>
          <w:rFonts w:ascii="Times New Roman" w:eastAsia="Times New Roman" w:hAnsi="Times New Roman" w:cs="Times New Roman"/>
          <w:b/>
          <w:bCs/>
          <w:sz w:val="24"/>
          <w:szCs w:val="20"/>
          <w:lang w:eastAsia="fr-FR"/>
        </w:rPr>
        <w:t>D’une part</w:t>
      </w:r>
    </w:p>
    <w:p w14:paraId="4D8DB45B" w14:textId="77777777" w:rsidR="004C1B42" w:rsidRPr="00612B60" w:rsidRDefault="004C1B42" w:rsidP="004C1B42">
      <w:pPr>
        <w:spacing w:after="0" w:line="240" w:lineRule="auto"/>
        <w:rPr>
          <w:rFonts w:ascii="Times New Roman" w:eastAsia="Times New Roman" w:hAnsi="Times New Roman" w:cs="Times New Roman"/>
          <w:b/>
          <w:bCs/>
          <w:sz w:val="20"/>
          <w:szCs w:val="20"/>
          <w:lang w:eastAsia="fr-FR"/>
        </w:rPr>
      </w:pPr>
    </w:p>
    <w:p w14:paraId="504CF5CD" w14:textId="77777777" w:rsidR="004C1B42" w:rsidRPr="00612B60" w:rsidRDefault="004C1B42" w:rsidP="004C1B42">
      <w:pPr>
        <w:spacing w:after="0" w:line="240" w:lineRule="auto"/>
        <w:rPr>
          <w:rFonts w:ascii="Times New Roman" w:eastAsia="Times New Roman" w:hAnsi="Times New Roman" w:cs="Times New Roman"/>
          <w:b/>
          <w:bCs/>
          <w:sz w:val="20"/>
          <w:szCs w:val="20"/>
          <w:lang w:eastAsia="fr-FR"/>
        </w:rPr>
      </w:pPr>
    </w:p>
    <w:p w14:paraId="337EA525" w14:textId="77777777" w:rsidR="004C1B42" w:rsidRPr="00612B60" w:rsidRDefault="004C1B42" w:rsidP="004C1B42">
      <w:pPr>
        <w:spacing w:after="0" w:line="240" w:lineRule="auto"/>
        <w:rPr>
          <w:rFonts w:ascii="Times New Roman" w:eastAsia="Times New Roman" w:hAnsi="Times New Roman" w:cs="Times New Roman"/>
          <w:b/>
          <w:bCs/>
          <w:sz w:val="20"/>
          <w:szCs w:val="20"/>
          <w:lang w:eastAsia="fr-FR"/>
        </w:rPr>
      </w:pPr>
    </w:p>
    <w:p w14:paraId="1C9256F5" w14:textId="77777777" w:rsidR="004C1B42" w:rsidRPr="00612B60" w:rsidRDefault="004C1B42" w:rsidP="004C1B42">
      <w:pPr>
        <w:keepNext/>
        <w:spacing w:after="0" w:line="240" w:lineRule="auto"/>
        <w:outlineLvl w:val="1"/>
        <w:rPr>
          <w:rFonts w:ascii="Times New Roman" w:eastAsia="Times New Roman" w:hAnsi="Times New Roman" w:cs="Times New Roman"/>
          <w:sz w:val="24"/>
          <w:szCs w:val="20"/>
          <w:lang w:eastAsia="fr-FR"/>
        </w:rPr>
      </w:pPr>
      <w:bookmarkStart w:id="14" w:name="_Toc192473304"/>
      <w:r w:rsidRPr="00612B60">
        <w:rPr>
          <w:rFonts w:ascii="Times New Roman" w:eastAsia="Times New Roman" w:hAnsi="Times New Roman" w:cs="Times New Roman"/>
          <w:caps/>
          <w:sz w:val="24"/>
          <w:szCs w:val="20"/>
          <w:lang w:eastAsia="fr-FR"/>
        </w:rPr>
        <w:t>E</w:t>
      </w:r>
      <w:bookmarkEnd w:id="14"/>
      <w:r w:rsidRPr="00612B60">
        <w:rPr>
          <w:rFonts w:ascii="Times New Roman" w:eastAsia="Times New Roman" w:hAnsi="Times New Roman" w:cs="Times New Roman"/>
          <w:caps/>
          <w:sz w:val="24"/>
          <w:szCs w:val="20"/>
          <w:lang w:eastAsia="fr-FR"/>
        </w:rPr>
        <w:t>t</w:t>
      </w:r>
    </w:p>
    <w:p w14:paraId="351EB8AA" w14:textId="77777777" w:rsidR="004C1B42" w:rsidRPr="00612B60" w:rsidRDefault="004C1B42" w:rsidP="004C1B42">
      <w:pPr>
        <w:spacing w:after="0" w:line="240" w:lineRule="auto"/>
        <w:rPr>
          <w:rFonts w:ascii="Times New Roman" w:eastAsia="Times New Roman" w:hAnsi="Times New Roman" w:cs="Times New Roman"/>
          <w:b/>
          <w:bCs/>
          <w:sz w:val="20"/>
          <w:szCs w:val="20"/>
          <w:lang w:eastAsia="fr-FR"/>
        </w:rPr>
      </w:pPr>
    </w:p>
    <w:p w14:paraId="769F2C6B" w14:textId="77777777" w:rsidR="004C1B42" w:rsidRPr="00612B60" w:rsidRDefault="004C1B42" w:rsidP="004C1B42">
      <w:pPr>
        <w:spacing w:after="0" w:line="240" w:lineRule="auto"/>
        <w:rPr>
          <w:rFonts w:ascii="Times New Roman" w:eastAsia="Times New Roman" w:hAnsi="Times New Roman" w:cs="Times New Roman"/>
          <w:b/>
          <w:bCs/>
          <w:sz w:val="20"/>
          <w:szCs w:val="20"/>
          <w:lang w:eastAsia="fr-FR"/>
        </w:rPr>
      </w:pPr>
    </w:p>
    <w:p w14:paraId="5377FCD5" w14:textId="77777777" w:rsidR="004C1B42" w:rsidRPr="00612B60" w:rsidRDefault="004C1B42" w:rsidP="004C1B42">
      <w:pPr>
        <w:spacing w:after="0" w:line="240" w:lineRule="auto"/>
        <w:rPr>
          <w:rFonts w:ascii="Times New Roman" w:eastAsia="Times New Roman" w:hAnsi="Times New Roman" w:cs="Times New Roman"/>
          <w:b/>
          <w:bCs/>
          <w:sz w:val="20"/>
          <w:szCs w:val="20"/>
          <w:lang w:eastAsia="fr-FR"/>
        </w:rPr>
      </w:pPr>
    </w:p>
    <w:p w14:paraId="3D2B49E0" w14:textId="77777777" w:rsidR="004C1B42" w:rsidRPr="00612B60" w:rsidRDefault="004C1B42" w:rsidP="004C1B42">
      <w:pPr>
        <w:spacing w:after="0" w:line="240" w:lineRule="auto"/>
        <w:rPr>
          <w:rFonts w:ascii="Times New Roman" w:eastAsia="Times New Roman" w:hAnsi="Times New Roman" w:cs="Times New Roman"/>
          <w:b/>
          <w:bCs/>
          <w:sz w:val="20"/>
          <w:szCs w:val="20"/>
          <w:lang w:eastAsia="fr-FR"/>
        </w:rPr>
      </w:pPr>
    </w:p>
    <w:p w14:paraId="40BDEFB1" w14:textId="77777777" w:rsidR="004C1B42" w:rsidRPr="00612B60" w:rsidRDefault="004C1B42" w:rsidP="004C1B42">
      <w:pPr>
        <w:keepNext/>
        <w:spacing w:before="120" w:after="0" w:line="240" w:lineRule="auto"/>
        <w:outlineLvl w:val="3"/>
        <w:rPr>
          <w:rFonts w:ascii="Times New Roman" w:eastAsia="Times New Roman" w:hAnsi="Times New Roman" w:cs="Times New Roman"/>
          <w:iCs/>
          <w:sz w:val="24"/>
          <w:szCs w:val="20"/>
          <w:lang w:eastAsia="fr-FR"/>
        </w:rPr>
      </w:pPr>
      <w:r w:rsidRPr="00612B60">
        <w:rPr>
          <w:rFonts w:ascii="Times New Roman" w:eastAsia="Times New Roman" w:hAnsi="Times New Roman" w:cs="Times New Roman"/>
          <w:b/>
          <w:bCs/>
          <w:iCs/>
          <w:sz w:val="24"/>
          <w:szCs w:val="20"/>
          <w:lang w:eastAsia="fr-FR"/>
        </w:rPr>
        <w:t xml:space="preserve">L’Entreprise </w:t>
      </w:r>
      <w:r w:rsidRPr="00612B60">
        <w:rPr>
          <w:rFonts w:ascii="Times New Roman" w:eastAsia="Times New Roman" w:hAnsi="Times New Roman" w:cs="Times New Roman"/>
          <w:iCs/>
          <w:sz w:val="24"/>
          <w:szCs w:val="20"/>
          <w:lang w:eastAsia="fr-FR"/>
        </w:rPr>
        <w:t>…………………………………………………</w:t>
      </w:r>
    </w:p>
    <w:p w14:paraId="51A1208F" w14:textId="77777777" w:rsidR="004C1B42" w:rsidRPr="00612B60" w:rsidRDefault="004C1B42" w:rsidP="004C1B42">
      <w:pPr>
        <w:keepNext/>
        <w:spacing w:before="120" w:after="0" w:line="240" w:lineRule="auto"/>
        <w:outlineLvl w:val="3"/>
        <w:rPr>
          <w:rFonts w:ascii="Times New Roman" w:eastAsia="Times New Roman" w:hAnsi="Times New Roman" w:cs="Times New Roman"/>
          <w:iCs/>
          <w:sz w:val="24"/>
          <w:szCs w:val="20"/>
          <w:lang w:val="pt-PT" w:eastAsia="fr-FR"/>
        </w:rPr>
      </w:pPr>
      <w:r w:rsidRPr="00612B60">
        <w:rPr>
          <w:rFonts w:ascii="Times New Roman" w:eastAsia="Times New Roman" w:hAnsi="Times New Roman" w:cs="Times New Roman"/>
          <w:iCs/>
          <w:sz w:val="24"/>
          <w:szCs w:val="20"/>
          <w:lang w:val="pt-PT" w:eastAsia="fr-FR"/>
        </w:rPr>
        <w:t>B.P :____________ Tel : ___________________Fax :_____________</w:t>
      </w:r>
    </w:p>
    <w:p w14:paraId="2D6ADDD3" w14:textId="77777777" w:rsidR="004C1B42" w:rsidRPr="00612B60" w:rsidRDefault="004C1B42" w:rsidP="004C1B42">
      <w:pPr>
        <w:keepNext/>
        <w:spacing w:before="120" w:after="0" w:line="240" w:lineRule="auto"/>
        <w:outlineLvl w:val="3"/>
        <w:rPr>
          <w:rFonts w:ascii="Times New Roman" w:eastAsia="Times New Roman" w:hAnsi="Times New Roman" w:cs="Times New Roman"/>
          <w:iCs/>
          <w:sz w:val="24"/>
          <w:szCs w:val="20"/>
          <w:lang w:val="pt-PT" w:eastAsia="fr-FR"/>
        </w:rPr>
      </w:pPr>
      <w:r w:rsidRPr="00612B60">
        <w:rPr>
          <w:rFonts w:ascii="Times New Roman" w:eastAsia="Times New Roman" w:hAnsi="Times New Roman" w:cs="Times New Roman"/>
          <w:iCs/>
          <w:sz w:val="24"/>
          <w:szCs w:val="20"/>
          <w:lang w:val="pt-PT" w:eastAsia="fr-FR"/>
        </w:rPr>
        <w:t>N° CONTRIBUABLE:  ………………………….,</w:t>
      </w:r>
    </w:p>
    <w:p w14:paraId="77CCB340" w14:textId="77777777" w:rsidR="004C1B42" w:rsidRPr="00612B60" w:rsidRDefault="004C1B42" w:rsidP="004C1B42">
      <w:pPr>
        <w:keepNext/>
        <w:spacing w:before="120" w:after="0" w:line="240" w:lineRule="auto"/>
        <w:outlineLvl w:val="3"/>
        <w:rPr>
          <w:rFonts w:ascii="Times New Roman" w:eastAsia="Times New Roman" w:hAnsi="Times New Roman" w:cs="Times New Roman"/>
          <w:iCs/>
          <w:sz w:val="24"/>
          <w:szCs w:val="20"/>
          <w:lang w:val="pt-PT" w:eastAsia="fr-FR"/>
        </w:rPr>
      </w:pPr>
      <w:r w:rsidRPr="00612B60">
        <w:rPr>
          <w:rFonts w:ascii="Times New Roman" w:eastAsia="Times New Roman" w:hAnsi="Times New Roman" w:cs="Times New Roman"/>
          <w:iCs/>
          <w:sz w:val="24"/>
          <w:szCs w:val="20"/>
          <w:lang w:val="pt-PT" w:eastAsia="fr-FR"/>
        </w:rPr>
        <w:t>N° RC:  ……………………………………………………..,</w:t>
      </w:r>
    </w:p>
    <w:p w14:paraId="0305A905" w14:textId="77777777" w:rsidR="004C1B42" w:rsidRPr="00612B60" w:rsidRDefault="004C1B42" w:rsidP="004C1B42">
      <w:pPr>
        <w:keepNext/>
        <w:spacing w:before="120" w:after="0" w:line="240" w:lineRule="auto"/>
        <w:outlineLvl w:val="3"/>
        <w:rPr>
          <w:rFonts w:ascii="Times New Roman" w:eastAsia="Times New Roman" w:hAnsi="Times New Roman" w:cs="Times New Roman"/>
          <w:iCs/>
          <w:sz w:val="24"/>
          <w:szCs w:val="20"/>
          <w:lang w:eastAsia="fr-FR"/>
        </w:rPr>
      </w:pPr>
      <w:r w:rsidRPr="00612B60">
        <w:rPr>
          <w:rFonts w:ascii="Times New Roman" w:eastAsia="Times New Roman" w:hAnsi="Times New Roman" w:cs="Times New Roman"/>
          <w:iCs/>
          <w:sz w:val="24"/>
          <w:szCs w:val="20"/>
          <w:lang w:eastAsia="fr-FR"/>
        </w:rPr>
        <w:t>Représentée par Monsieur ……………………………………………., son Directeur Général,</w:t>
      </w:r>
    </w:p>
    <w:p w14:paraId="0B31E795" w14:textId="77777777" w:rsidR="004C1B42" w:rsidRPr="00612B60" w:rsidRDefault="004C1B42" w:rsidP="004C1B42">
      <w:pPr>
        <w:spacing w:after="0" w:line="240" w:lineRule="auto"/>
        <w:rPr>
          <w:rFonts w:ascii="Times New Roman" w:eastAsia="Times New Roman" w:hAnsi="Times New Roman" w:cs="Times New Roman"/>
          <w:sz w:val="20"/>
          <w:szCs w:val="20"/>
          <w:lang w:eastAsia="fr-FR"/>
        </w:rPr>
      </w:pPr>
    </w:p>
    <w:p w14:paraId="148DEC8A" w14:textId="77777777" w:rsidR="004C1B42" w:rsidRPr="00612B60" w:rsidRDefault="004C1B42" w:rsidP="004C1B42">
      <w:pPr>
        <w:spacing w:after="0" w:line="240" w:lineRule="auto"/>
        <w:rPr>
          <w:rFonts w:ascii="Times New Roman" w:eastAsia="Times New Roman" w:hAnsi="Times New Roman" w:cs="Times New Roman"/>
          <w:sz w:val="20"/>
          <w:szCs w:val="20"/>
          <w:lang w:eastAsia="fr-FR"/>
        </w:rPr>
      </w:pPr>
    </w:p>
    <w:p w14:paraId="23B83774" w14:textId="77777777" w:rsidR="004C1B42" w:rsidRPr="00612B60" w:rsidRDefault="004C1B42" w:rsidP="004C1B42">
      <w:pPr>
        <w:spacing w:after="0" w:line="240" w:lineRule="auto"/>
        <w:ind w:left="705"/>
        <w:jc w:val="right"/>
        <w:rPr>
          <w:rFonts w:ascii="Times New Roman" w:eastAsia="Times New Roman" w:hAnsi="Times New Roman" w:cs="Times New Roman"/>
          <w:sz w:val="24"/>
          <w:szCs w:val="20"/>
          <w:lang w:eastAsia="fr-FR"/>
        </w:rPr>
      </w:pPr>
      <w:r w:rsidRPr="00612B60">
        <w:rPr>
          <w:rFonts w:ascii="Times New Roman" w:eastAsia="Times New Roman" w:hAnsi="Times New Roman" w:cs="Times New Roman"/>
          <w:sz w:val="24"/>
          <w:szCs w:val="20"/>
          <w:lang w:eastAsia="fr-FR"/>
        </w:rPr>
        <w:t>Ci-après dénommée :</w:t>
      </w:r>
    </w:p>
    <w:p w14:paraId="6D3412C0" w14:textId="77777777" w:rsidR="004C1B42" w:rsidRPr="00612B60" w:rsidRDefault="004C1B42" w:rsidP="004C1B42">
      <w:pPr>
        <w:spacing w:after="0" w:line="240" w:lineRule="auto"/>
        <w:rPr>
          <w:rFonts w:ascii="Times New Roman" w:eastAsia="Times New Roman" w:hAnsi="Times New Roman" w:cs="Times New Roman"/>
          <w:b/>
          <w:bCs/>
          <w:sz w:val="20"/>
          <w:szCs w:val="20"/>
          <w:lang w:eastAsia="fr-FR"/>
        </w:rPr>
      </w:pPr>
    </w:p>
    <w:p w14:paraId="01C03B63" w14:textId="77777777" w:rsidR="004C1B42" w:rsidRPr="00612B60" w:rsidRDefault="004C1B42" w:rsidP="004C1B42">
      <w:pPr>
        <w:spacing w:after="0" w:line="240" w:lineRule="auto"/>
        <w:rPr>
          <w:rFonts w:ascii="Times New Roman" w:eastAsia="Times New Roman" w:hAnsi="Times New Roman" w:cs="Times New Roman"/>
          <w:b/>
          <w:bCs/>
          <w:sz w:val="20"/>
          <w:szCs w:val="20"/>
          <w:lang w:eastAsia="fr-FR"/>
        </w:rPr>
      </w:pPr>
    </w:p>
    <w:p w14:paraId="46B308ED" w14:textId="77777777" w:rsidR="004C1B42" w:rsidRPr="00612B60" w:rsidRDefault="004C1B42" w:rsidP="004C1B42">
      <w:pPr>
        <w:spacing w:after="0" w:line="240" w:lineRule="auto"/>
        <w:rPr>
          <w:rFonts w:ascii="Times New Roman" w:eastAsia="Times New Roman" w:hAnsi="Times New Roman" w:cs="Times New Roman"/>
          <w:b/>
          <w:bCs/>
          <w:sz w:val="20"/>
          <w:szCs w:val="20"/>
          <w:lang w:eastAsia="fr-FR"/>
        </w:rPr>
      </w:pPr>
    </w:p>
    <w:p w14:paraId="5D6A3C46" w14:textId="77777777" w:rsidR="004C1B42" w:rsidRPr="00612B60" w:rsidRDefault="004C1B42" w:rsidP="004C1B42">
      <w:pPr>
        <w:spacing w:after="0" w:line="240" w:lineRule="auto"/>
        <w:jc w:val="center"/>
        <w:rPr>
          <w:rFonts w:ascii="Times New Roman" w:eastAsia="Times New Roman" w:hAnsi="Times New Roman" w:cs="Times New Roman"/>
          <w:b/>
          <w:bCs/>
          <w:sz w:val="24"/>
          <w:szCs w:val="24"/>
          <w:lang w:eastAsia="fr-FR"/>
        </w:rPr>
      </w:pPr>
      <w:r w:rsidRPr="00612B60">
        <w:rPr>
          <w:rFonts w:ascii="Times New Roman" w:eastAsia="Times New Roman" w:hAnsi="Times New Roman" w:cs="Times New Roman"/>
          <w:b/>
          <w:bCs/>
          <w:sz w:val="24"/>
          <w:szCs w:val="24"/>
          <w:lang w:eastAsia="fr-FR"/>
        </w:rPr>
        <w:t>« L’ENTREPRENEUR</w:t>
      </w:r>
      <w:r w:rsidRPr="00612B60">
        <w:rPr>
          <w:rFonts w:ascii="Times New Roman" w:eastAsia="Times New Roman" w:hAnsi="Times New Roman" w:cs="Times New Roman"/>
          <w:b/>
          <w:bCs/>
          <w:sz w:val="28"/>
          <w:szCs w:val="28"/>
          <w:lang w:eastAsia="fr-FR"/>
        </w:rPr>
        <w:t> »</w:t>
      </w:r>
    </w:p>
    <w:p w14:paraId="4F97218B" w14:textId="77777777" w:rsidR="004C1B42" w:rsidRPr="00612B60" w:rsidRDefault="004C1B42" w:rsidP="004C1B42">
      <w:pPr>
        <w:spacing w:after="0" w:line="240" w:lineRule="auto"/>
        <w:rPr>
          <w:rFonts w:ascii="Times New Roman" w:eastAsia="Times New Roman" w:hAnsi="Times New Roman" w:cs="Times New Roman"/>
          <w:b/>
          <w:bCs/>
          <w:sz w:val="20"/>
          <w:szCs w:val="20"/>
          <w:lang w:eastAsia="fr-FR"/>
        </w:rPr>
      </w:pPr>
    </w:p>
    <w:p w14:paraId="73EEC2B6" w14:textId="77777777" w:rsidR="004C1B42" w:rsidRPr="00612B60" w:rsidRDefault="004C1B42" w:rsidP="004C1B42">
      <w:pPr>
        <w:spacing w:after="0" w:line="240" w:lineRule="auto"/>
        <w:rPr>
          <w:rFonts w:ascii="Times New Roman" w:eastAsia="Times New Roman" w:hAnsi="Times New Roman" w:cs="Times New Roman"/>
          <w:b/>
          <w:bCs/>
          <w:sz w:val="20"/>
          <w:szCs w:val="20"/>
          <w:lang w:eastAsia="fr-FR"/>
        </w:rPr>
      </w:pPr>
    </w:p>
    <w:p w14:paraId="29B0AB91" w14:textId="77777777" w:rsidR="004C1B42" w:rsidRPr="00612B60" w:rsidRDefault="004C1B42" w:rsidP="004C1B42">
      <w:pPr>
        <w:spacing w:after="0" w:line="240" w:lineRule="auto"/>
        <w:rPr>
          <w:rFonts w:ascii="Times New Roman" w:eastAsia="Times New Roman" w:hAnsi="Times New Roman" w:cs="Times New Roman"/>
          <w:b/>
          <w:bCs/>
          <w:sz w:val="20"/>
          <w:szCs w:val="20"/>
          <w:lang w:eastAsia="fr-FR"/>
        </w:rPr>
      </w:pPr>
    </w:p>
    <w:p w14:paraId="79B29F6E" w14:textId="77777777" w:rsidR="004C1B42" w:rsidRPr="00612B60" w:rsidRDefault="004C1B42" w:rsidP="004C1B42">
      <w:pPr>
        <w:keepNext/>
        <w:spacing w:after="0" w:line="240" w:lineRule="auto"/>
        <w:ind w:left="720"/>
        <w:jc w:val="right"/>
        <w:outlineLvl w:val="8"/>
        <w:rPr>
          <w:rFonts w:ascii="Times New Roman" w:eastAsia="Times New Roman" w:hAnsi="Times New Roman" w:cs="Times New Roman"/>
          <w:sz w:val="24"/>
          <w:szCs w:val="20"/>
          <w:lang w:eastAsia="fr-FR"/>
        </w:rPr>
      </w:pPr>
      <w:r w:rsidRPr="00612B60">
        <w:rPr>
          <w:rFonts w:ascii="Times New Roman" w:eastAsia="Times New Roman" w:hAnsi="Times New Roman" w:cs="Times New Roman"/>
          <w:sz w:val="24"/>
          <w:szCs w:val="20"/>
          <w:lang w:eastAsia="fr-FR"/>
        </w:rPr>
        <w:t>D’autre part</w:t>
      </w:r>
    </w:p>
    <w:p w14:paraId="549B4349" w14:textId="77777777" w:rsidR="004C1B42" w:rsidRPr="00612B60" w:rsidRDefault="004C1B42" w:rsidP="004C1B42">
      <w:pPr>
        <w:spacing w:after="0" w:line="240" w:lineRule="auto"/>
        <w:jc w:val="right"/>
        <w:rPr>
          <w:rFonts w:ascii="Times New Roman" w:eastAsia="Times New Roman" w:hAnsi="Times New Roman" w:cs="Times New Roman"/>
          <w:b/>
          <w:bCs/>
          <w:caps/>
          <w:sz w:val="20"/>
          <w:szCs w:val="20"/>
          <w:lang w:eastAsia="fr-FR"/>
        </w:rPr>
      </w:pPr>
    </w:p>
    <w:p w14:paraId="637118F7" w14:textId="77777777" w:rsidR="004C1B42" w:rsidRPr="00612B60" w:rsidRDefault="004C1B42" w:rsidP="004C1B42">
      <w:pPr>
        <w:spacing w:after="0" w:line="240" w:lineRule="auto"/>
        <w:ind w:firstLine="851"/>
        <w:rPr>
          <w:rFonts w:ascii="Times New Roman" w:eastAsia="Times New Roman" w:hAnsi="Times New Roman" w:cs="Times New Roman"/>
          <w:b/>
          <w:bCs/>
          <w:sz w:val="20"/>
          <w:szCs w:val="20"/>
          <w:lang w:eastAsia="fr-FR"/>
        </w:rPr>
      </w:pPr>
    </w:p>
    <w:p w14:paraId="04D7A695" w14:textId="77777777" w:rsidR="004C1B42" w:rsidRPr="00612B60" w:rsidRDefault="004C1B42" w:rsidP="004C1B42">
      <w:pPr>
        <w:spacing w:after="0" w:line="240" w:lineRule="auto"/>
        <w:ind w:firstLine="851"/>
        <w:rPr>
          <w:rFonts w:ascii="Times New Roman" w:eastAsia="Times New Roman" w:hAnsi="Times New Roman" w:cs="Times New Roman"/>
          <w:b/>
          <w:bCs/>
          <w:sz w:val="20"/>
          <w:szCs w:val="20"/>
          <w:lang w:eastAsia="fr-FR"/>
        </w:rPr>
      </w:pPr>
    </w:p>
    <w:p w14:paraId="601E565A" w14:textId="77777777" w:rsidR="00792BAE" w:rsidRPr="00612B60" w:rsidRDefault="004C1B42" w:rsidP="004C1B42">
      <w:pPr>
        <w:spacing w:after="0" w:line="240" w:lineRule="auto"/>
        <w:ind w:firstLine="851"/>
        <w:rPr>
          <w:rFonts w:ascii="Times New Roman" w:eastAsia="Times New Roman" w:hAnsi="Times New Roman" w:cs="Times New Roman"/>
          <w:b/>
          <w:bCs/>
          <w:sz w:val="24"/>
          <w:szCs w:val="24"/>
          <w:lang w:eastAsia="fr-FR"/>
        </w:rPr>
      </w:pPr>
      <w:r w:rsidRPr="00612B60">
        <w:rPr>
          <w:rFonts w:ascii="Times New Roman" w:eastAsia="Times New Roman" w:hAnsi="Times New Roman" w:cs="Times New Roman"/>
          <w:b/>
          <w:bCs/>
          <w:sz w:val="24"/>
          <w:szCs w:val="24"/>
          <w:u w:val="single"/>
          <w:lang w:eastAsia="fr-FR"/>
        </w:rPr>
        <w:t>Il a été convenu et arrêté ce qui suit</w:t>
      </w:r>
      <w:r w:rsidRPr="00612B60">
        <w:rPr>
          <w:rFonts w:ascii="Times New Roman" w:eastAsia="Times New Roman" w:hAnsi="Times New Roman" w:cs="Times New Roman"/>
          <w:b/>
          <w:bCs/>
          <w:sz w:val="24"/>
          <w:szCs w:val="24"/>
          <w:lang w:eastAsia="fr-FR"/>
        </w:rPr>
        <w:t> :</w:t>
      </w:r>
    </w:p>
    <w:p w14:paraId="06E3ABB1" w14:textId="77777777" w:rsidR="00792BAE" w:rsidRPr="00612B60" w:rsidRDefault="00792BAE" w:rsidP="004C1B42">
      <w:pPr>
        <w:autoSpaceDE w:val="0"/>
        <w:autoSpaceDN w:val="0"/>
        <w:adjustRightInd w:val="0"/>
        <w:spacing w:after="0" w:line="240" w:lineRule="auto"/>
        <w:rPr>
          <w:rFonts w:ascii="Times New Roman" w:eastAsia="MS UI Gothic" w:hAnsi="Times New Roman" w:cs="Times New Roman"/>
          <w:sz w:val="24"/>
          <w:szCs w:val="24"/>
        </w:rPr>
      </w:pPr>
    </w:p>
    <w:p w14:paraId="673E557A" w14:textId="77777777" w:rsidR="00CD104E" w:rsidRPr="00612B60" w:rsidRDefault="00CD104E" w:rsidP="004C1B42">
      <w:pPr>
        <w:spacing w:after="0" w:line="240" w:lineRule="auto"/>
        <w:ind w:hanging="851"/>
        <w:jc w:val="center"/>
        <w:rPr>
          <w:rFonts w:ascii="Times New Roman" w:eastAsia="Times New Roman" w:hAnsi="Times New Roman" w:cs="Times New Roman"/>
          <w:b/>
          <w:sz w:val="32"/>
          <w:szCs w:val="32"/>
          <w:lang w:eastAsia="fr-FR"/>
        </w:rPr>
      </w:pPr>
    </w:p>
    <w:p w14:paraId="5D6221A7" w14:textId="77777777" w:rsidR="00CD104E" w:rsidRPr="00612B60" w:rsidRDefault="00CD104E" w:rsidP="004C1B42">
      <w:pPr>
        <w:spacing w:after="0" w:line="240" w:lineRule="auto"/>
        <w:ind w:hanging="851"/>
        <w:jc w:val="center"/>
        <w:rPr>
          <w:rFonts w:ascii="Times New Roman" w:eastAsia="Times New Roman" w:hAnsi="Times New Roman" w:cs="Times New Roman"/>
          <w:b/>
          <w:sz w:val="32"/>
          <w:szCs w:val="32"/>
          <w:lang w:eastAsia="fr-FR"/>
        </w:rPr>
      </w:pPr>
    </w:p>
    <w:p w14:paraId="18B1F8EF" w14:textId="77777777" w:rsidR="00CD104E" w:rsidRPr="00612B60" w:rsidRDefault="00CD104E" w:rsidP="004C1B42">
      <w:pPr>
        <w:spacing w:after="0" w:line="240" w:lineRule="auto"/>
        <w:ind w:hanging="851"/>
        <w:jc w:val="center"/>
        <w:rPr>
          <w:rFonts w:ascii="Times New Roman" w:eastAsia="Times New Roman" w:hAnsi="Times New Roman" w:cs="Times New Roman"/>
          <w:b/>
          <w:sz w:val="32"/>
          <w:szCs w:val="32"/>
          <w:lang w:eastAsia="fr-FR"/>
        </w:rPr>
      </w:pPr>
    </w:p>
    <w:p w14:paraId="7EA7A690" w14:textId="77777777" w:rsidR="00CD104E" w:rsidRPr="00612B60" w:rsidRDefault="00CD104E" w:rsidP="004C1B42">
      <w:pPr>
        <w:spacing w:after="0" w:line="240" w:lineRule="auto"/>
        <w:ind w:hanging="851"/>
        <w:jc w:val="center"/>
        <w:rPr>
          <w:rFonts w:ascii="Times New Roman" w:eastAsia="Times New Roman" w:hAnsi="Times New Roman" w:cs="Times New Roman"/>
          <w:b/>
          <w:sz w:val="32"/>
          <w:szCs w:val="32"/>
          <w:lang w:eastAsia="fr-FR"/>
        </w:rPr>
      </w:pPr>
    </w:p>
    <w:p w14:paraId="00ADD5EE" w14:textId="77777777" w:rsidR="004C1B42" w:rsidRPr="00612B60" w:rsidRDefault="004C1B42" w:rsidP="004C1B42">
      <w:pPr>
        <w:spacing w:after="0" w:line="240" w:lineRule="auto"/>
        <w:ind w:hanging="851"/>
        <w:jc w:val="center"/>
        <w:rPr>
          <w:rFonts w:ascii="Times New Roman" w:eastAsia="Times New Roman" w:hAnsi="Times New Roman" w:cs="Times New Roman"/>
          <w:b/>
          <w:sz w:val="32"/>
          <w:szCs w:val="32"/>
          <w:lang w:eastAsia="fr-FR"/>
        </w:rPr>
      </w:pPr>
      <w:r w:rsidRPr="00612B60">
        <w:rPr>
          <w:rFonts w:ascii="Times New Roman" w:eastAsia="Times New Roman" w:hAnsi="Times New Roman" w:cs="Times New Roman"/>
          <w:b/>
          <w:sz w:val="32"/>
          <w:szCs w:val="32"/>
          <w:lang w:eastAsia="fr-FR"/>
        </w:rPr>
        <w:lastRenderedPageBreak/>
        <w:t>SOMMAIRE</w:t>
      </w:r>
    </w:p>
    <w:p w14:paraId="27F4C96E" w14:textId="77777777" w:rsidR="004C1B42" w:rsidRPr="00612B60" w:rsidRDefault="004C1B42" w:rsidP="004C1B42">
      <w:pPr>
        <w:spacing w:after="0" w:line="240" w:lineRule="auto"/>
        <w:jc w:val="center"/>
        <w:rPr>
          <w:rFonts w:ascii="Times New Roman" w:eastAsia="Times New Roman" w:hAnsi="Times New Roman" w:cs="Times New Roman"/>
          <w:sz w:val="24"/>
          <w:szCs w:val="20"/>
          <w:lang w:eastAsia="fr-FR"/>
        </w:rPr>
      </w:pPr>
    </w:p>
    <w:p w14:paraId="74E03CC1" w14:textId="77777777" w:rsidR="004C1B42" w:rsidRPr="00612B60" w:rsidRDefault="004C1B42" w:rsidP="004C1B42">
      <w:pPr>
        <w:spacing w:after="0" w:line="240" w:lineRule="auto"/>
        <w:jc w:val="center"/>
        <w:rPr>
          <w:rFonts w:ascii="Times New Roman" w:eastAsia="Times New Roman" w:hAnsi="Times New Roman" w:cs="Times New Roman"/>
          <w:sz w:val="24"/>
          <w:szCs w:val="20"/>
          <w:lang w:eastAsia="fr-FR"/>
        </w:rPr>
      </w:pPr>
    </w:p>
    <w:p w14:paraId="59879B81" w14:textId="77777777" w:rsidR="004C1B42" w:rsidRPr="00612B60" w:rsidRDefault="004C1B42" w:rsidP="004C1B42">
      <w:pPr>
        <w:spacing w:after="0" w:line="240" w:lineRule="auto"/>
        <w:jc w:val="center"/>
        <w:rPr>
          <w:rFonts w:ascii="Times New Roman" w:eastAsia="Times New Roman" w:hAnsi="Times New Roman" w:cs="Times New Roman"/>
          <w:sz w:val="24"/>
          <w:szCs w:val="20"/>
          <w:lang w:eastAsia="fr-FR"/>
        </w:rPr>
      </w:pPr>
    </w:p>
    <w:p w14:paraId="42658EF0" w14:textId="77777777" w:rsidR="004C1B42" w:rsidRPr="00612B60" w:rsidRDefault="004C1B42" w:rsidP="004C1B42">
      <w:pPr>
        <w:spacing w:after="0" w:line="720" w:lineRule="auto"/>
        <w:ind w:left="567"/>
        <w:rPr>
          <w:rFonts w:ascii="Times New Roman" w:eastAsia="Times New Roman" w:hAnsi="Times New Roman" w:cs="Times New Roman"/>
          <w:bCs/>
          <w:sz w:val="28"/>
          <w:szCs w:val="28"/>
          <w:lang w:eastAsia="fr-FR"/>
        </w:rPr>
      </w:pPr>
      <w:r w:rsidRPr="00612B60">
        <w:rPr>
          <w:rFonts w:ascii="Times New Roman" w:eastAsia="Times New Roman" w:hAnsi="Times New Roman" w:cs="Times New Roman"/>
          <w:bCs/>
          <w:sz w:val="28"/>
          <w:szCs w:val="28"/>
          <w:lang w:eastAsia="fr-FR"/>
        </w:rPr>
        <w:t>TITRE I : Cahier des Clauses Administratives Particulières (CCAP)</w:t>
      </w:r>
    </w:p>
    <w:p w14:paraId="4D295651" w14:textId="77777777" w:rsidR="004C1B42" w:rsidRPr="00612B60" w:rsidRDefault="004C1B42" w:rsidP="004C1B42">
      <w:pPr>
        <w:spacing w:after="0" w:line="720" w:lineRule="auto"/>
        <w:ind w:left="567"/>
        <w:rPr>
          <w:rFonts w:ascii="Times New Roman" w:eastAsia="Times New Roman" w:hAnsi="Times New Roman" w:cs="Times New Roman"/>
          <w:bCs/>
          <w:sz w:val="28"/>
          <w:szCs w:val="28"/>
          <w:lang w:eastAsia="fr-FR"/>
        </w:rPr>
      </w:pPr>
      <w:r w:rsidRPr="00612B60">
        <w:rPr>
          <w:rFonts w:ascii="Times New Roman" w:eastAsia="Times New Roman" w:hAnsi="Times New Roman" w:cs="Times New Roman"/>
          <w:bCs/>
          <w:sz w:val="28"/>
          <w:szCs w:val="28"/>
          <w:lang w:eastAsia="fr-FR"/>
        </w:rPr>
        <w:t>TITRE II : Cahier des Clauses Techniques Particulières (CCTP)</w:t>
      </w:r>
    </w:p>
    <w:p w14:paraId="45E1460E" w14:textId="77777777" w:rsidR="004C1B42" w:rsidRPr="00612B60" w:rsidRDefault="004C1B42" w:rsidP="004C1B42">
      <w:pPr>
        <w:spacing w:after="0" w:line="720" w:lineRule="auto"/>
        <w:ind w:left="567"/>
        <w:rPr>
          <w:rFonts w:ascii="Times New Roman" w:eastAsia="Times New Roman" w:hAnsi="Times New Roman" w:cs="Times New Roman"/>
          <w:bCs/>
          <w:sz w:val="28"/>
          <w:szCs w:val="28"/>
          <w:lang w:eastAsia="fr-FR"/>
        </w:rPr>
      </w:pPr>
      <w:r w:rsidRPr="00612B60">
        <w:rPr>
          <w:rFonts w:ascii="Times New Roman" w:eastAsia="Times New Roman" w:hAnsi="Times New Roman" w:cs="Times New Roman"/>
          <w:bCs/>
          <w:sz w:val="28"/>
          <w:szCs w:val="28"/>
          <w:lang w:eastAsia="fr-FR"/>
        </w:rPr>
        <w:t>Titre III : Bordereau des Prix Unitaires (BPU)</w:t>
      </w:r>
    </w:p>
    <w:p w14:paraId="6E495EC0" w14:textId="77777777" w:rsidR="004C1B42" w:rsidRPr="00612B60" w:rsidRDefault="004C1B42" w:rsidP="004C1B42">
      <w:pPr>
        <w:spacing w:after="0" w:line="720" w:lineRule="auto"/>
        <w:ind w:left="567"/>
        <w:rPr>
          <w:rFonts w:ascii="Times New Roman" w:eastAsia="Times New Roman" w:hAnsi="Times New Roman" w:cs="Times New Roman"/>
          <w:bCs/>
          <w:sz w:val="28"/>
          <w:szCs w:val="28"/>
          <w:lang w:eastAsia="fr-FR"/>
        </w:rPr>
      </w:pPr>
      <w:r w:rsidRPr="00612B60">
        <w:rPr>
          <w:rFonts w:ascii="Times New Roman" w:eastAsia="Times New Roman" w:hAnsi="Times New Roman" w:cs="Times New Roman"/>
          <w:bCs/>
          <w:sz w:val="28"/>
          <w:szCs w:val="28"/>
          <w:lang w:eastAsia="fr-FR"/>
        </w:rPr>
        <w:t>TITRE IV : Devis Quantitatif et Estimatif (DQE)</w:t>
      </w:r>
    </w:p>
    <w:p w14:paraId="0FC4D986" w14:textId="77777777" w:rsidR="004C1B42" w:rsidRPr="00612B60" w:rsidRDefault="004C1B42" w:rsidP="00792BAE">
      <w:pPr>
        <w:autoSpaceDE w:val="0"/>
        <w:autoSpaceDN w:val="0"/>
        <w:adjustRightInd w:val="0"/>
        <w:spacing w:before="53" w:after="0" w:line="240" w:lineRule="auto"/>
        <w:ind w:left="4164" w:right="3547"/>
        <w:jc w:val="center"/>
        <w:rPr>
          <w:rFonts w:ascii="Times New Roman" w:eastAsia="MS UI Gothic" w:hAnsi="Times New Roman" w:cs="Times New Roman"/>
          <w:b/>
          <w:bCs/>
          <w:sz w:val="32"/>
          <w:szCs w:val="32"/>
        </w:rPr>
      </w:pPr>
    </w:p>
    <w:p w14:paraId="0DD9A134" w14:textId="77777777" w:rsidR="004C1B42" w:rsidRPr="00612B60" w:rsidRDefault="004C1B42" w:rsidP="00792BAE">
      <w:pPr>
        <w:autoSpaceDE w:val="0"/>
        <w:autoSpaceDN w:val="0"/>
        <w:adjustRightInd w:val="0"/>
        <w:spacing w:before="53" w:after="0" w:line="240" w:lineRule="auto"/>
        <w:ind w:left="4164" w:right="3547"/>
        <w:jc w:val="center"/>
        <w:rPr>
          <w:rFonts w:ascii="Times New Roman" w:eastAsia="MS UI Gothic" w:hAnsi="Times New Roman" w:cs="Times New Roman"/>
          <w:b/>
          <w:bCs/>
          <w:sz w:val="32"/>
          <w:szCs w:val="32"/>
        </w:rPr>
      </w:pPr>
    </w:p>
    <w:p w14:paraId="710A1238" w14:textId="77777777" w:rsidR="00792BAE" w:rsidRPr="00612B60" w:rsidRDefault="00792BAE" w:rsidP="00792BAE">
      <w:pPr>
        <w:autoSpaceDE w:val="0"/>
        <w:autoSpaceDN w:val="0"/>
        <w:adjustRightInd w:val="0"/>
        <w:spacing w:before="3" w:after="0" w:line="160" w:lineRule="atLeast"/>
        <w:rPr>
          <w:rFonts w:ascii="Times New Roman" w:eastAsia="MS UI Gothic" w:hAnsi="Times New Roman" w:cs="Times New Roman"/>
          <w:sz w:val="16"/>
          <w:szCs w:val="16"/>
        </w:rPr>
      </w:pPr>
    </w:p>
    <w:p w14:paraId="2A69CF61"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38457868"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5C290226"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2C4459E0"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5538B9B2"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7C38BAE6"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27671692"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38D9B32F"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12BBEB3E"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4E3C62D8"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7DA8D095"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5056D558"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2E437C7E"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6E0BBA59"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52F8DA99"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2FE6F992"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4B0135A6"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0873F275"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63291B1D"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3B02129C"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5990B3CD"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1F4EA41B"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26FA511D"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6C068CF1"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5259D75C"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5BA7CE25" w14:textId="77777777" w:rsidR="00B4286C" w:rsidRPr="00612B60" w:rsidRDefault="00B4286C" w:rsidP="00792BAE">
      <w:pPr>
        <w:autoSpaceDE w:val="0"/>
        <w:autoSpaceDN w:val="0"/>
        <w:adjustRightInd w:val="0"/>
        <w:spacing w:after="0" w:line="200" w:lineRule="atLeast"/>
        <w:rPr>
          <w:rFonts w:ascii="Times New Roman" w:eastAsia="MS UI Gothic" w:hAnsi="Times New Roman" w:cs="Times New Roman"/>
        </w:rPr>
      </w:pPr>
    </w:p>
    <w:p w14:paraId="4F9C4698" w14:textId="77777777" w:rsidR="00B4286C" w:rsidRPr="00612B60" w:rsidRDefault="00B4286C" w:rsidP="00792BAE">
      <w:pPr>
        <w:autoSpaceDE w:val="0"/>
        <w:autoSpaceDN w:val="0"/>
        <w:adjustRightInd w:val="0"/>
        <w:spacing w:after="0" w:line="200" w:lineRule="atLeast"/>
        <w:rPr>
          <w:rFonts w:ascii="Times New Roman" w:eastAsia="MS UI Gothic" w:hAnsi="Times New Roman" w:cs="Times New Roman"/>
        </w:rPr>
      </w:pPr>
    </w:p>
    <w:p w14:paraId="6F11F4E6" w14:textId="77777777" w:rsidR="00263235" w:rsidRPr="00612B60" w:rsidRDefault="00263235" w:rsidP="00792BAE">
      <w:pPr>
        <w:autoSpaceDE w:val="0"/>
        <w:autoSpaceDN w:val="0"/>
        <w:adjustRightInd w:val="0"/>
        <w:spacing w:after="0" w:line="200" w:lineRule="atLeast"/>
        <w:rPr>
          <w:rFonts w:ascii="Times New Roman" w:eastAsia="MS UI Gothic" w:hAnsi="Times New Roman" w:cs="Times New Roman"/>
        </w:rPr>
      </w:pPr>
    </w:p>
    <w:p w14:paraId="089C7B3F" w14:textId="77777777" w:rsidR="00263235" w:rsidRPr="00612B60" w:rsidRDefault="00263235" w:rsidP="00792BAE">
      <w:pPr>
        <w:autoSpaceDE w:val="0"/>
        <w:autoSpaceDN w:val="0"/>
        <w:adjustRightInd w:val="0"/>
        <w:spacing w:after="0" w:line="200" w:lineRule="atLeast"/>
        <w:rPr>
          <w:rFonts w:ascii="Times New Roman" w:eastAsia="MS UI Gothic" w:hAnsi="Times New Roman" w:cs="Times New Roman"/>
        </w:rPr>
      </w:pPr>
    </w:p>
    <w:p w14:paraId="7CF4D20C" w14:textId="77777777" w:rsidR="00B92E04" w:rsidRPr="00612B60" w:rsidRDefault="00B92E04" w:rsidP="00792BAE">
      <w:pPr>
        <w:autoSpaceDE w:val="0"/>
        <w:autoSpaceDN w:val="0"/>
        <w:adjustRightInd w:val="0"/>
        <w:spacing w:after="0" w:line="200" w:lineRule="atLeast"/>
        <w:rPr>
          <w:rFonts w:ascii="Times New Roman" w:eastAsia="MS UI Gothic" w:hAnsi="Times New Roman" w:cs="Times New Roman"/>
        </w:rPr>
      </w:pPr>
    </w:p>
    <w:p w14:paraId="2B35B92E" w14:textId="77777777" w:rsidR="00B92E04" w:rsidRPr="00612B60" w:rsidRDefault="00B92E04" w:rsidP="00792BAE">
      <w:pPr>
        <w:autoSpaceDE w:val="0"/>
        <w:autoSpaceDN w:val="0"/>
        <w:adjustRightInd w:val="0"/>
        <w:spacing w:after="0" w:line="200" w:lineRule="atLeast"/>
        <w:rPr>
          <w:rFonts w:ascii="Times New Roman" w:eastAsia="MS UI Gothic" w:hAnsi="Times New Roman" w:cs="Times New Roman"/>
        </w:rPr>
      </w:pPr>
    </w:p>
    <w:p w14:paraId="27E4A99A"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0A4B41B4" w14:textId="77777777" w:rsidR="004C1B42" w:rsidRPr="00612B60" w:rsidRDefault="004C1B42" w:rsidP="004C1B42">
      <w:pPr>
        <w:spacing w:before="120" w:after="120" w:line="240" w:lineRule="auto"/>
        <w:jc w:val="center"/>
        <w:rPr>
          <w:rFonts w:ascii="Times New Roman" w:eastAsia="BatangChe" w:hAnsi="Times New Roman" w:cs="Times New Roman"/>
          <w:b/>
          <w:i/>
          <w:szCs w:val="28"/>
          <w:lang w:eastAsia="fr-FR"/>
        </w:rPr>
      </w:pPr>
      <w:r w:rsidRPr="00612B60">
        <w:rPr>
          <w:rFonts w:ascii="Times New Roman" w:eastAsia="BatangChe" w:hAnsi="Times New Roman" w:cs="Times New Roman"/>
          <w:b/>
          <w:i/>
          <w:szCs w:val="28"/>
          <w:lang w:eastAsia="fr-FR"/>
        </w:rPr>
        <w:lastRenderedPageBreak/>
        <w:t>PAGE ……. ET DERNIERE DU</w:t>
      </w:r>
    </w:p>
    <w:p w14:paraId="373DF295" w14:textId="77777777" w:rsidR="00B92E04" w:rsidRPr="00612B60" w:rsidRDefault="00B92E04" w:rsidP="00B92E04">
      <w:pPr>
        <w:spacing w:after="0" w:line="276" w:lineRule="auto"/>
        <w:jc w:val="center"/>
        <w:rPr>
          <w:rFonts w:ascii="Consolas" w:eastAsia="BatangChe" w:hAnsi="Consolas" w:cs="Consolas"/>
          <w:b/>
          <w:i/>
          <w:szCs w:val="28"/>
          <w:lang w:eastAsia="fr-FR"/>
        </w:rPr>
      </w:pPr>
      <w:r w:rsidRPr="00612B60">
        <w:rPr>
          <w:rFonts w:ascii="Consolas" w:eastAsia="BatangChe" w:hAnsi="Consolas" w:cs="Consolas"/>
          <w:b/>
          <w:i/>
          <w:szCs w:val="28"/>
          <w:lang w:eastAsia="fr-FR"/>
        </w:rPr>
        <w:t xml:space="preserve">LETTRE COMMANDE N° ______/LC/CREN/CIPM/2026 </w:t>
      </w:r>
    </w:p>
    <w:p w14:paraId="41B20A67" w14:textId="1637BBB0" w:rsidR="004A61FD" w:rsidRPr="00612B60" w:rsidRDefault="004C1B42" w:rsidP="004A61FD">
      <w:pPr>
        <w:spacing w:after="0" w:line="240" w:lineRule="auto"/>
        <w:jc w:val="center"/>
        <w:rPr>
          <w:rFonts w:ascii="Times New Roman" w:eastAsia="BatangChe" w:hAnsi="Times New Roman" w:cs="Times New Roman"/>
          <w:b/>
          <w:i/>
          <w:szCs w:val="28"/>
          <w:lang w:eastAsia="fr-FR"/>
        </w:rPr>
      </w:pPr>
      <w:r w:rsidRPr="00612B60">
        <w:rPr>
          <w:rFonts w:ascii="Consolas" w:eastAsia="BatangChe" w:hAnsi="Consolas" w:cs="Times New Roman"/>
          <w:b/>
          <w:i/>
          <w:szCs w:val="28"/>
          <w:lang w:eastAsia="fr-FR"/>
        </w:rPr>
        <w:t>Passée après Appel d’Offres National Ouvert N°__________/AONO/CREN/CIPM/202</w:t>
      </w:r>
      <w:r w:rsidR="00661C2A" w:rsidRPr="00612B60">
        <w:rPr>
          <w:rFonts w:ascii="Consolas" w:eastAsia="BatangChe" w:hAnsi="Consolas" w:cs="Times New Roman"/>
          <w:b/>
          <w:i/>
          <w:szCs w:val="28"/>
          <w:lang w:eastAsia="fr-FR"/>
        </w:rPr>
        <w:t>6</w:t>
      </w:r>
      <w:r w:rsidRPr="00612B60">
        <w:rPr>
          <w:rFonts w:ascii="Consolas" w:eastAsia="BatangChe" w:hAnsi="Consolas" w:cs="Times New Roman"/>
          <w:b/>
          <w:i/>
          <w:szCs w:val="28"/>
          <w:lang w:eastAsia="fr-FR"/>
        </w:rPr>
        <w:t xml:space="preserve"> du______________, </w:t>
      </w:r>
      <w:r w:rsidR="00DE5C2B" w:rsidRPr="00612B60">
        <w:rPr>
          <w:rFonts w:ascii="Consolas" w:eastAsia="BatangChe" w:hAnsi="Consolas" w:cs="Times New Roman"/>
          <w:b/>
          <w:i/>
          <w:szCs w:val="28"/>
          <w:lang w:eastAsia="fr-FR"/>
        </w:rPr>
        <w:t xml:space="preserve">pour les </w:t>
      </w:r>
      <w:r w:rsidR="00B92E04" w:rsidRPr="00612B60">
        <w:rPr>
          <w:rFonts w:ascii="Consolas" w:eastAsia="BatangChe" w:hAnsi="Consolas" w:cs="Times New Roman"/>
          <w:b/>
          <w:i/>
          <w:szCs w:val="28"/>
          <w:lang w:eastAsia="fr-FR"/>
        </w:rPr>
        <w:t xml:space="preserve">travaux de construction d’un atelier d’Economie Sociale et Familiale au Lycée Technique de </w:t>
      </w:r>
      <w:proofErr w:type="spellStart"/>
      <w:r w:rsidR="00B92E04" w:rsidRPr="00612B60">
        <w:rPr>
          <w:rFonts w:ascii="Consolas" w:eastAsia="BatangChe" w:hAnsi="Consolas" w:cs="Times New Roman"/>
          <w:b/>
          <w:i/>
          <w:szCs w:val="28"/>
          <w:lang w:eastAsia="fr-FR"/>
        </w:rPr>
        <w:t>Tchatibali</w:t>
      </w:r>
      <w:proofErr w:type="spellEnd"/>
      <w:r w:rsidR="00B92E04" w:rsidRPr="00612B60">
        <w:rPr>
          <w:rFonts w:ascii="Consolas" w:eastAsia="BatangChe" w:hAnsi="Consolas" w:cs="Times New Roman"/>
          <w:b/>
          <w:i/>
          <w:szCs w:val="28"/>
          <w:lang w:eastAsia="fr-FR"/>
        </w:rPr>
        <w:t xml:space="preserve"> dans l’arrondissement de </w:t>
      </w:r>
      <w:proofErr w:type="spellStart"/>
      <w:r w:rsidR="00B92E04" w:rsidRPr="00612B60">
        <w:rPr>
          <w:rFonts w:ascii="Consolas" w:eastAsia="BatangChe" w:hAnsi="Consolas" w:cs="Times New Roman"/>
          <w:b/>
          <w:i/>
          <w:szCs w:val="28"/>
          <w:lang w:eastAsia="fr-FR"/>
        </w:rPr>
        <w:t>Tchatibali</w:t>
      </w:r>
      <w:proofErr w:type="spellEnd"/>
      <w:r w:rsidR="00B92E04" w:rsidRPr="00612B60">
        <w:rPr>
          <w:rFonts w:ascii="Consolas" w:eastAsia="BatangChe" w:hAnsi="Consolas" w:cs="Times New Roman"/>
          <w:b/>
          <w:i/>
          <w:szCs w:val="28"/>
          <w:lang w:eastAsia="fr-FR"/>
        </w:rPr>
        <w:t>, Département du Mayo Danay, Région de l'Extrême-Nord, en procédure d’urgence</w:t>
      </w:r>
      <w:r w:rsidR="004A61FD" w:rsidRPr="00612B60">
        <w:rPr>
          <w:rFonts w:ascii="Times New Roman" w:eastAsia="BatangChe" w:hAnsi="Times New Roman" w:cs="Times New Roman"/>
          <w:b/>
          <w:i/>
          <w:szCs w:val="28"/>
          <w:lang w:eastAsia="fr-FR"/>
        </w:rPr>
        <w:t>.</w:t>
      </w:r>
    </w:p>
    <w:p w14:paraId="0B325D67" w14:textId="77777777" w:rsidR="004A61FD" w:rsidRPr="00612B60" w:rsidRDefault="004A61FD" w:rsidP="004A61FD">
      <w:pPr>
        <w:spacing w:after="0" w:line="240" w:lineRule="auto"/>
        <w:jc w:val="center"/>
        <w:rPr>
          <w:rFonts w:ascii="Times New Roman" w:eastAsia="Times New Roman" w:hAnsi="Times New Roman" w:cs="Times New Roman"/>
          <w:b/>
          <w:lang w:eastAsia="fr-FR"/>
        </w:rPr>
      </w:pPr>
    </w:p>
    <w:p w14:paraId="00EEDC1B" w14:textId="77777777" w:rsidR="004A61FD" w:rsidRPr="00612B60" w:rsidRDefault="004A61FD" w:rsidP="004A61FD">
      <w:pPr>
        <w:spacing w:after="0" w:line="240" w:lineRule="auto"/>
        <w:jc w:val="center"/>
        <w:rPr>
          <w:rFonts w:ascii="Times New Roman" w:eastAsia="Times New Roman" w:hAnsi="Times New Roman" w:cs="Times New Roman"/>
          <w:b/>
          <w:lang w:eastAsia="fr-FR"/>
        </w:rPr>
      </w:pPr>
    </w:p>
    <w:p w14:paraId="0481F3AB" w14:textId="263601C6" w:rsidR="004C1B42" w:rsidRPr="00612B60" w:rsidRDefault="004C1B42" w:rsidP="004A61FD">
      <w:pPr>
        <w:spacing w:after="0" w:line="240" w:lineRule="auto"/>
        <w:jc w:val="center"/>
        <w:rPr>
          <w:rFonts w:ascii="Times New Roman" w:eastAsia="Times New Roman" w:hAnsi="Times New Roman" w:cs="Times New Roman"/>
          <w:b/>
          <w:lang w:eastAsia="fr-FR"/>
        </w:rPr>
      </w:pPr>
      <w:r w:rsidRPr="00612B60">
        <w:rPr>
          <w:rFonts w:ascii="Times New Roman" w:eastAsia="Times New Roman" w:hAnsi="Times New Roman" w:cs="Times New Roman"/>
          <w:b/>
          <w:lang w:eastAsia="fr-FR"/>
        </w:rPr>
        <w:t>Délai d’exécution : _____________________________</w:t>
      </w:r>
    </w:p>
    <w:p w14:paraId="6731E0DC" w14:textId="77777777" w:rsidR="00A80A36" w:rsidRPr="00612B60" w:rsidRDefault="00A80A36" w:rsidP="00A80A36">
      <w:pPr>
        <w:spacing w:after="0" w:line="240" w:lineRule="auto"/>
        <w:jc w:val="both"/>
        <w:rPr>
          <w:rFonts w:ascii="Times New Roman" w:eastAsia="Times New Roman" w:hAnsi="Times New Roman" w:cs="Times New Roman"/>
          <w:b/>
          <w:bCs/>
          <w:lang w:eastAsia="fr-FR"/>
        </w:rPr>
      </w:pPr>
      <w:r w:rsidRPr="00612B60">
        <w:rPr>
          <w:rFonts w:ascii="Times New Roman" w:eastAsia="Times New Roman" w:hAnsi="Times New Roman" w:cs="Times New Roman"/>
          <w:b/>
          <w:bCs/>
          <w:lang w:eastAsia="fr-FR"/>
        </w:rPr>
        <w:t>Montant de la lettre commande en FCFA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44"/>
        <w:gridCol w:w="5106"/>
      </w:tblGrid>
      <w:tr w:rsidR="006E2509" w:rsidRPr="00612B60" w14:paraId="1BA9DA18" w14:textId="77777777" w:rsidTr="001E12A6">
        <w:trPr>
          <w:trHeight w:val="397"/>
          <w:jc w:val="center"/>
        </w:trPr>
        <w:tc>
          <w:tcPr>
            <w:tcW w:w="2408" w:type="pct"/>
            <w:vAlign w:val="center"/>
          </w:tcPr>
          <w:p w14:paraId="721C86CE" w14:textId="77777777" w:rsidR="004C1B42" w:rsidRPr="00612B60" w:rsidRDefault="004C1B42" w:rsidP="004C1B42">
            <w:pPr>
              <w:spacing w:after="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T.T.C</w:t>
            </w:r>
          </w:p>
        </w:tc>
        <w:tc>
          <w:tcPr>
            <w:tcW w:w="2592" w:type="pct"/>
            <w:vAlign w:val="center"/>
          </w:tcPr>
          <w:p w14:paraId="4B6C7AA5" w14:textId="77777777" w:rsidR="004C1B42" w:rsidRPr="00612B60" w:rsidRDefault="004C1B42" w:rsidP="004C1B42">
            <w:pPr>
              <w:spacing w:after="0" w:line="240" w:lineRule="auto"/>
              <w:jc w:val="both"/>
              <w:rPr>
                <w:rFonts w:ascii="Times New Roman" w:eastAsia="Times New Roman" w:hAnsi="Times New Roman" w:cs="Times New Roman"/>
                <w:lang w:eastAsia="fr-FR"/>
              </w:rPr>
            </w:pPr>
          </w:p>
        </w:tc>
      </w:tr>
      <w:tr w:rsidR="006E2509" w:rsidRPr="00612B60" w14:paraId="5D5A18E0" w14:textId="77777777" w:rsidTr="001E12A6">
        <w:trPr>
          <w:trHeight w:val="397"/>
          <w:jc w:val="center"/>
        </w:trPr>
        <w:tc>
          <w:tcPr>
            <w:tcW w:w="2408" w:type="pct"/>
            <w:vAlign w:val="center"/>
          </w:tcPr>
          <w:p w14:paraId="5E208F80" w14:textId="77777777" w:rsidR="004C1B42" w:rsidRPr="00612B60" w:rsidRDefault="004C1B42" w:rsidP="004C1B42">
            <w:pPr>
              <w:spacing w:after="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H.T.V.A</w:t>
            </w:r>
          </w:p>
        </w:tc>
        <w:tc>
          <w:tcPr>
            <w:tcW w:w="2592" w:type="pct"/>
            <w:vAlign w:val="center"/>
          </w:tcPr>
          <w:p w14:paraId="222E17F7" w14:textId="77777777" w:rsidR="004C1B42" w:rsidRPr="00612B60" w:rsidRDefault="004C1B42" w:rsidP="004C1B42">
            <w:pPr>
              <w:spacing w:after="0" w:line="240" w:lineRule="auto"/>
              <w:jc w:val="both"/>
              <w:rPr>
                <w:rFonts w:ascii="Times New Roman" w:eastAsia="Times New Roman" w:hAnsi="Times New Roman" w:cs="Times New Roman"/>
                <w:lang w:eastAsia="fr-FR"/>
              </w:rPr>
            </w:pPr>
          </w:p>
        </w:tc>
      </w:tr>
      <w:tr w:rsidR="006E2509" w:rsidRPr="00612B60" w14:paraId="2A5FE0AF" w14:textId="77777777" w:rsidTr="001E12A6">
        <w:trPr>
          <w:trHeight w:val="397"/>
          <w:jc w:val="center"/>
        </w:trPr>
        <w:tc>
          <w:tcPr>
            <w:tcW w:w="2408" w:type="pct"/>
            <w:vAlign w:val="center"/>
          </w:tcPr>
          <w:p w14:paraId="6479216A" w14:textId="77777777" w:rsidR="004C1B42" w:rsidRPr="00612B60" w:rsidRDefault="004C1B42" w:rsidP="004C1B42">
            <w:pPr>
              <w:spacing w:after="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T.V.A (19,25%)</w:t>
            </w:r>
          </w:p>
        </w:tc>
        <w:tc>
          <w:tcPr>
            <w:tcW w:w="2592" w:type="pct"/>
            <w:vAlign w:val="center"/>
          </w:tcPr>
          <w:p w14:paraId="1603C9C2" w14:textId="77777777" w:rsidR="004C1B42" w:rsidRPr="00612B60" w:rsidRDefault="004C1B42" w:rsidP="004C1B42">
            <w:pPr>
              <w:spacing w:after="0" w:line="240" w:lineRule="auto"/>
              <w:jc w:val="both"/>
              <w:rPr>
                <w:rFonts w:ascii="Times New Roman" w:eastAsia="Times New Roman" w:hAnsi="Times New Roman" w:cs="Times New Roman"/>
                <w:lang w:eastAsia="fr-FR"/>
              </w:rPr>
            </w:pPr>
          </w:p>
        </w:tc>
      </w:tr>
      <w:tr w:rsidR="006E2509" w:rsidRPr="00612B60" w14:paraId="7429AD2A" w14:textId="77777777" w:rsidTr="001E12A6">
        <w:trPr>
          <w:trHeight w:val="397"/>
          <w:jc w:val="center"/>
        </w:trPr>
        <w:tc>
          <w:tcPr>
            <w:tcW w:w="2408" w:type="pct"/>
            <w:tcBorders>
              <w:bottom w:val="single" w:sz="4" w:space="0" w:color="000000"/>
            </w:tcBorders>
            <w:vAlign w:val="center"/>
          </w:tcPr>
          <w:p w14:paraId="3B3B5ECF" w14:textId="77777777" w:rsidR="004C1B42" w:rsidRPr="00612B60" w:rsidRDefault="004C1B42" w:rsidP="004C1B42">
            <w:pPr>
              <w:spacing w:after="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A.I.R (2.2% ou 5,5%)</w:t>
            </w:r>
          </w:p>
        </w:tc>
        <w:tc>
          <w:tcPr>
            <w:tcW w:w="2592" w:type="pct"/>
            <w:tcBorders>
              <w:bottom w:val="single" w:sz="4" w:space="0" w:color="000000"/>
            </w:tcBorders>
            <w:vAlign w:val="center"/>
          </w:tcPr>
          <w:p w14:paraId="6FB0FEBE" w14:textId="77777777" w:rsidR="004C1B42" w:rsidRPr="00612B60" w:rsidRDefault="004C1B42" w:rsidP="004C1B42">
            <w:pPr>
              <w:spacing w:after="0" w:line="240" w:lineRule="auto"/>
              <w:jc w:val="both"/>
              <w:rPr>
                <w:rFonts w:ascii="Times New Roman" w:eastAsia="Times New Roman" w:hAnsi="Times New Roman" w:cs="Times New Roman"/>
                <w:lang w:eastAsia="fr-FR"/>
              </w:rPr>
            </w:pPr>
          </w:p>
        </w:tc>
      </w:tr>
      <w:tr w:rsidR="004C1B42" w:rsidRPr="00612B60" w14:paraId="4EE97A98" w14:textId="77777777" w:rsidTr="001E12A6">
        <w:trPr>
          <w:trHeight w:val="397"/>
          <w:jc w:val="center"/>
        </w:trPr>
        <w:tc>
          <w:tcPr>
            <w:tcW w:w="2408" w:type="pct"/>
            <w:vAlign w:val="center"/>
          </w:tcPr>
          <w:p w14:paraId="7DE5250E" w14:textId="77777777" w:rsidR="004C1B42" w:rsidRPr="00612B60" w:rsidRDefault="004C1B42" w:rsidP="004C1B42">
            <w:pPr>
              <w:spacing w:after="0" w:line="240" w:lineRule="auto"/>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Net à mandater</w:t>
            </w:r>
          </w:p>
        </w:tc>
        <w:tc>
          <w:tcPr>
            <w:tcW w:w="2592" w:type="pct"/>
            <w:vAlign w:val="center"/>
          </w:tcPr>
          <w:p w14:paraId="5ACB9394" w14:textId="77777777" w:rsidR="004C1B42" w:rsidRPr="00612B60" w:rsidRDefault="004C1B42" w:rsidP="004C1B42">
            <w:pPr>
              <w:spacing w:after="0" w:line="240" w:lineRule="auto"/>
              <w:jc w:val="both"/>
              <w:rPr>
                <w:rFonts w:ascii="Times New Roman" w:eastAsia="Times New Roman" w:hAnsi="Times New Roman" w:cs="Times New Roman"/>
                <w:lang w:eastAsia="fr-FR"/>
              </w:rPr>
            </w:pPr>
          </w:p>
        </w:tc>
      </w:tr>
    </w:tbl>
    <w:p w14:paraId="6E10ED49" w14:textId="77777777" w:rsidR="004C1B42" w:rsidRPr="00612B60" w:rsidRDefault="004C1B42" w:rsidP="004C1B42">
      <w:pPr>
        <w:tabs>
          <w:tab w:val="left" w:pos="8965"/>
        </w:tabs>
        <w:spacing w:after="0" w:line="240" w:lineRule="auto"/>
        <w:ind w:firstLine="2977"/>
        <w:rPr>
          <w:rFonts w:ascii="Times New Roman" w:eastAsia="Times New Roman" w:hAnsi="Times New Roman" w:cs="Times New Roman"/>
          <w:b/>
          <w:bCs/>
          <w:sz w:val="16"/>
          <w:szCs w:val="20"/>
          <w:lang w:eastAsia="fr-FR"/>
        </w:rPr>
      </w:pPr>
    </w:p>
    <w:p w14:paraId="1A6C0215" w14:textId="77777777" w:rsidR="004C1B42" w:rsidRPr="00612B60" w:rsidRDefault="004C1B42" w:rsidP="004C1B42">
      <w:pPr>
        <w:spacing w:after="0" w:line="240" w:lineRule="auto"/>
        <w:ind w:firstLine="2977"/>
        <w:rPr>
          <w:rFonts w:ascii="Times New Roman" w:eastAsia="Times New Roman" w:hAnsi="Times New Roman" w:cs="Times New Roman"/>
          <w:b/>
          <w:bCs/>
          <w:sz w:val="16"/>
          <w:szCs w:val="20"/>
          <w:lang w:eastAsia="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9850"/>
      </w:tblGrid>
      <w:tr w:rsidR="006E2509" w:rsidRPr="00612B60" w14:paraId="54596023" w14:textId="77777777" w:rsidTr="004C1B42">
        <w:trPr>
          <w:trHeight w:val="1083"/>
          <w:jc w:val="center"/>
        </w:trPr>
        <w:tc>
          <w:tcPr>
            <w:tcW w:w="10206" w:type="dxa"/>
          </w:tcPr>
          <w:p w14:paraId="3C989D25" w14:textId="77777777" w:rsidR="004C1B42" w:rsidRPr="00612B60" w:rsidRDefault="004C1B42" w:rsidP="00DB08AA">
            <w:pPr>
              <w:numPr>
                <w:ilvl w:val="0"/>
                <w:numId w:val="31"/>
              </w:numPr>
              <w:spacing w:after="0" w:line="240" w:lineRule="auto"/>
              <w:ind w:left="0" w:firstLine="0"/>
              <w:jc w:val="center"/>
              <w:rPr>
                <w:rFonts w:ascii="Times New Roman" w:eastAsia="Times New Roman" w:hAnsi="Times New Roman" w:cs="Times New Roman"/>
                <w:b/>
                <w:lang w:eastAsia="fr-FR"/>
              </w:rPr>
            </w:pPr>
            <w:r w:rsidRPr="00612B60">
              <w:rPr>
                <w:rFonts w:ascii="Times New Roman" w:eastAsia="Times New Roman" w:hAnsi="Times New Roman" w:cs="Times New Roman"/>
                <w:b/>
                <w:lang w:eastAsia="fr-FR"/>
              </w:rPr>
              <w:t>Lue et accepté par l’Entrepreneur</w:t>
            </w:r>
          </w:p>
          <w:p w14:paraId="45D17327" w14:textId="77777777" w:rsidR="004C1B42" w:rsidRPr="00612B60" w:rsidRDefault="004C1B42" w:rsidP="00DB08AA">
            <w:pPr>
              <w:numPr>
                <w:ilvl w:val="0"/>
                <w:numId w:val="31"/>
              </w:numPr>
              <w:spacing w:after="0" w:line="240" w:lineRule="auto"/>
              <w:ind w:left="0" w:firstLine="0"/>
              <w:jc w:val="center"/>
              <w:rPr>
                <w:rFonts w:ascii="Times New Roman" w:eastAsia="Times New Roman" w:hAnsi="Times New Roman" w:cs="Times New Roman"/>
                <w:lang w:eastAsia="fr-FR"/>
              </w:rPr>
            </w:pPr>
          </w:p>
          <w:p w14:paraId="0F3B696D" w14:textId="77777777" w:rsidR="004C1B42" w:rsidRPr="00612B60" w:rsidRDefault="004C1B42" w:rsidP="004C1B42">
            <w:pPr>
              <w:spacing w:after="0" w:line="240" w:lineRule="auto"/>
              <w:rPr>
                <w:rFonts w:ascii="Times New Roman" w:eastAsia="Times New Roman" w:hAnsi="Times New Roman" w:cs="Times New Roman"/>
                <w:lang w:eastAsia="fr-FR"/>
              </w:rPr>
            </w:pPr>
          </w:p>
          <w:p w14:paraId="75482E4C" w14:textId="77777777" w:rsidR="004C1B42" w:rsidRPr="00612B60" w:rsidRDefault="004C1B42" w:rsidP="004C1B42">
            <w:pPr>
              <w:spacing w:after="0" w:line="240" w:lineRule="auto"/>
              <w:rPr>
                <w:rFonts w:ascii="Times New Roman" w:eastAsia="Times New Roman" w:hAnsi="Times New Roman" w:cs="Times New Roman"/>
                <w:lang w:eastAsia="fr-FR"/>
              </w:rPr>
            </w:pPr>
          </w:p>
          <w:p w14:paraId="6D25002F" w14:textId="77777777" w:rsidR="004C1B42" w:rsidRPr="00612B60" w:rsidRDefault="004C1B42" w:rsidP="004C1B42">
            <w:pPr>
              <w:spacing w:after="0" w:line="240" w:lineRule="auto"/>
              <w:rPr>
                <w:rFonts w:ascii="Times New Roman" w:eastAsia="Times New Roman" w:hAnsi="Times New Roman" w:cs="Times New Roman"/>
                <w:lang w:eastAsia="fr-FR"/>
              </w:rPr>
            </w:pPr>
          </w:p>
          <w:p w14:paraId="3F84FE8A" w14:textId="77777777" w:rsidR="004C1B42" w:rsidRPr="00612B60" w:rsidRDefault="004C1B42" w:rsidP="004C1B42">
            <w:pPr>
              <w:spacing w:after="0" w:line="240" w:lineRule="auto"/>
              <w:rPr>
                <w:rFonts w:ascii="Times New Roman" w:eastAsia="Times New Roman" w:hAnsi="Times New Roman" w:cs="Times New Roman"/>
                <w:lang w:eastAsia="fr-FR"/>
              </w:rPr>
            </w:pPr>
          </w:p>
          <w:p w14:paraId="6C25CA86" w14:textId="77777777" w:rsidR="004C1B42" w:rsidRPr="00612B60" w:rsidRDefault="004C1B42" w:rsidP="004C1B42">
            <w:pPr>
              <w:spacing w:after="0" w:line="240" w:lineRule="auto"/>
              <w:rPr>
                <w:rFonts w:ascii="Times New Roman" w:eastAsia="Times New Roman" w:hAnsi="Times New Roman" w:cs="Times New Roman"/>
                <w:lang w:eastAsia="fr-FR"/>
              </w:rPr>
            </w:pPr>
          </w:p>
          <w:p w14:paraId="00D76115" w14:textId="77777777" w:rsidR="004C1B42" w:rsidRPr="00612B60" w:rsidRDefault="004C1B42" w:rsidP="004C1B42">
            <w:pPr>
              <w:spacing w:after="0" w:line="240" w:lineRule="auto"/>
              <w:rPr>
                <w:rFonts w:ascii="Times New Roman" w:eastAsia="Times New Roman" w:hAnsi="Times New Roman" w:cs="Times New Roman"/>
                <w:lang w:eastAsia="fr-FR"/>
              </w:rPr>
            </w:pPr>
          </w:p>
          <w:p w14:paraId="61B41368" w14:textId="77777777" w:rsidR="004C1B42" w:rsidRPr="00612B60" w:rsidRDefault="004C1B42" w:rsidP="004C1B42">
            <w:pPr>
              <w:spacing w:after="0" w:line="240" w:lineRule="auto"/>
              <w:ind w:left="284"/>
              <w:jc w:val="center"/>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Maroua, le………..……………</w:t>
            </w:r>
          </w:p>
        </w:tc>
      </w:tr>
      <w:tr w:rsidR="006E2509" w:rsidRPr="00612B60" w14:paraId="2C0BBFFB" w14:textId="77777777" w:rsidTr="004C1B42">
        <w:trPr>
          <w:trHeight w:val="1101"/>
          <w:jc w:val="center"/>
        </w:trPr>
        <w:tc>
          <w:tcPr>
            <w:tcW w:w="10206" w:type="dxa"/>
          </w:tcPr>
          <w:p w14:paraId="03C9FE7A" w14:textId="77777777" w:rsidR="004C1B42" w:rsidRPr="00612B60" w:rsidRDefault="004C1B42" w:rsidP="004C1B42">
            <w:pPr>
              <w:spacing w:after="0" w:line="240" w:lineRule="auto"/>
              <w:ind w:left="284"/>
              <w:jc w:val="center"/>
              <w:rPr>
                <w:rFonts w:ascii="Times New Roman" w:eastAsia="Times New Roman" w:hAnsi="Times New Roman" w:cs="Times New Roman"/>
                <w:b/>
                <w:lang w:eastAsia="fr-FR"/>
              </w:rPr>
            </w:pPr>
            <w:r w:rsidRPr="00612B60">
              <w:rPr>
                <w:rFonts w:ascii="Times New Roman" w:eastAsia="Times New Roman" w:hAnsi="Times New Roman" w:cs="Times New Roman"/>
                <w:b/>
                <w:lang w:eastAsia="fr-FR"/>
              </w:rPr>
              <w:t>LE PRESIDENT DU CONSEIL REGIONAL DE L’EXTREME-NORD,</w:t>
            </w:r>
          </w:p>
          <w:p w14:paraId="7734470A" w14:textId="77777777" w:rsidR="004C1B42" w:rsidRPr="00612B60" w:rsidRDefault="004C1B42" w:rsidP="004C1B42">
            <w:pPr>
              <w:spacing w:after="0" w:line="240" w:lineRule="auto"/>
              <w:ind w:left="284"/>
              <w:jc w:val="center"/>
              <w:rPr>
                <w:rFonts w:ascii="Times New Roman" w:eastAsia="Times New Roman" w:hAnsi="Times New Roman" w:cs="Times New Roman"/>
                <w:b/>
                <w:lang w:eastAsia="fr-FR"/>
              </w:rPr>
            </w:pPr>
            <w:r w:rsidRPr="00612B60">
              <w:rPr>
                <w:rFonts w:ascii="Times New Roman" w:eastAsia="Times New Roman" w:hAnsi="Times New Roman" w:cs="Times New Roman"/>
                <w:b/>
                <w:lang w:eastAsia="fr-FR"/>
              </w:rPr>
              <w:t>Maitre d’Ouvrage</w:t>
            </w:r>
          </w:p>
          <w:p w14:paraId="2B9637BB" w14:textId="77777777" w:rsidR="004C1B42" w:rsidRPr="00612B60" w:rsidRDefault="004C1B42" w:rsidP="004C1B42">
            <w:pPr>
              <w:spacing w:after="0" w:line="240" w:lineRule="auto"/>
              <w:ind w:left="-290"/>
              <w:rPr>
                <w:rFonts w:ascii="Times New Roman" w:eastAsia="Times New Roman" w:hAnsi="Times New Roman" w:cs="Times New Roman"/>
                <w:lang w:eastAsia="fr-FR"/>
              </w:rPr>
            </w:pPr>
          </w:p>
          <w:p w14:paraId="3CE4C665" w14:textId="77777777" w:rsidR="004C1B42" w:rsidRPr="00612B60" w:rsidRDefault="004C1B42" w:rsidP="004C1B42">
            <w:pPr>
              <w:spacing w:after="0" w:line="240" w:lineRule="auto"/>
              <w:rPr>
                <w:rFonts w:ascii="Times New Roman" w:eastAsia="Times New Roman" w:hAnsi="Times New Roman" w:cs="Times New Roman"/>
                <w:lang w:eastAsia="fr-FR"/>
              </w:rPr>
            </w:pPr>
          </w:p>
          <w:p w14:paraId="2F9BD2C8" w14:textId="77777777" w:rsidR="004C1B42" w:rsidRPr="00612B60" w:rsidRDefault="004C1B42" w:rsidP="004C1B42">
            <w:pPr>
              <w:spacing w:after="0" w:line="240" w:lineRule="auto"/>
              <w:rPr>
                <w:rFonts w:ascii="Times New Roman" w:eastAsia="Times New Roman" w:hAnsi="Times New Roman" w:cs="Times New Roman"/>
                <w:lang w:eastAsia="fr-FR"/>
              </w:rPr>
            </w:pPr>
          </w:p>
          <w:p w14:paraId="07F1FE14" w14:textId="77777777" w:rsidR="004C1B42" w:rsidRPr="00612B60" w:rsidRDefault="004C1B42" w:rsidP="004C1B42">
            <w:pPr>
              <w:spacing w:after="0" w:line="240" w:lineRule="auto"/>
              <w:ind w:left="284"/>
              <w:rPr>
                <w:rFonts w:ascii="Times New Roman" w:eastAsia="Times New Roman" w:hAnsi="Times New Roman" w:cs="Times New Roman"/>
                <w:lang w:eastAsia="fr-FR"/>
              </w:rPr>
            </w:pPr>
          </w:p>
          <w:p w14:paraId="69ACFA50" w14:textId="77777777" w:rsidR="004C1B42" w:rsidRPr="00612B60" w:rsidRDefault="004C1B42" w:rsidP="004C1B42">
            <w:pPr>
              <w:spacing w:after="0" w:line="240" w:lineRule="auto"/>
              <w:ind w:left="284"/>
              <w:jc w:val="center"/>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MAROUA, le…………</w:t>
            </w:r>
          </w:p>
        </w:tc>
      </w:tr>
      <w:tr w:rsidR="004C1B42" w:rsidRPr="00612B60" w14:paraId="2CFB2410" w14:textId="77777777" w:rsidTr="004C1B42">
        <w:trPr>
          <w:trHeight w:val="977"/>
          <w:jc w:val="center"/>
        </w:trPr>
        <w:tc>
          <w:tcPr>
            <w:tcW w:w="10206" w:type="dxa"/>
          </w:tcPr>
          <w:p w14:paraId="59D0CFC2" w14:textId="77777777" w:rsidR="004C1B42" w:rsidRPr="00612B60" w:rsidRDefault="004C1B42" w:rsidP="004C1B42">
            <w:pPr>
              <w:spacing w:after="0" w:line="240" w:lineRule="auto"/>
              <w:rPr>
                <w:rFonts w:ascii="Times New Roman" w:eastAsia="Times New Roman" w:hAnsi="Times New Roman" w:cs="Times New Roman"/>
                <w:b/>
                <w:lang w:eastAsia="fr-FR"/>
              </w:rPr>
            </w:pPr>
            <w:r w:rsidRPr="00612B60">
              <w:rPr>
                <w:rFonts w:ascii="Times New Roman" w:eastAsia="Times New Roman" w:hAnsi="Times New Roman" w:cs="Times New Roman"/>
                <w:lang w:eastAsia="fr-FR"/>
              </w:rPr>
              <w:t>Enregistrement</w:t>
            </w:r>
          </w:p>
          <w:p w14:paraId="3ABF1B92" w14:textId="77777777" w:rsidR="004C1B42" w:rsidRPr="00612B60" w:rsidRDefault="004C1B42" w:rsidP="004C1B42">
            <w:pPr>
              <w:spacing w:after="0" w:line="240" w:lineRule="auto"/>
              <w:rPr>
                <w:rFonts w:ascii="Times New Roman" w:eastAsia="Times New Roman" w:hAnsi="Times New Roman" w:cs="Times New Roman"/>
                <w:lang w:eastAsia="fr-FR"/>
              </w:rPr>
            </w:pPr>
          </w:p>
          <w:p w14:paraId="50917E90" w14:textId="77777777" w:rsidR="004C1B42" w:rsidRPr="00612B60" w:rsidRDefault="004C1B42" w:rsidP="004C1B42">
            <w:pPr>
              <w:spacing w:after="0" w:line="240" w:lineRule="auto"/>
              <w:ind w:left="-290"/>
              <w:rPr>
                <w:rFonts w:ascii="Times New Roman" w:eastAsia="Times New Roman" w:hAnsi="Times New Roman" w:cs="Times New Roman"/>
                <w:lang w:eastAsia="fr-FR"/>
              </w:rPr>
            </w:pPr>
          </w:p>
          <w:p w14:paraId="78B141EF" w14:textId="77777777" w:rsidR="004C1B42" w:rsidRPr="00612B60" w:rsidRDefault="004C1B42" w:rsidP="004C1B42">
            <w:pPr>
              <w:spacing w:after="0" w:line="240" w:lineRule="auto"/>
              <w:ind w:left="-290"/>
              <w:rPr>
                <w:rFonts w:ascii="Times New Roman" w:eastAsia="Times New Roman" w:hAnsi="Times New Roman" w:cs="Times New Roman"/>
                <w:lang w:eastAsia="fr-FR"/>
              </w:rPr>
            </w:pPr>
          </w:p>
          <w:p w14:paraId="433B760B" w14:textId="77777777" w:rsidR="004C1B42" w:rsidRPr="00612B60" w:rsidRDefault="004C1B42" w:rsidP="004C1B42">
            <w:pPr>
              <w:spacing w:after="0" w:line="240" w:lineRule="auto"/>
              <w:ind w:left="-290"/>
              <w:rPr>
                <w:rFonts w:ascii="Times New Roman" w:eastAsia="Times New Roman" w:hAnsi="Times New Roman" w:cs="Times New Roman"/>
                <w:lang w:eastAsia="fr-FR"/>
              </w:rPr>
            </w:pPr>
          </w:p>
          <w:p w14:paraId="5B2C6687" w14:textId="77777777" w:rsidR="004C1B42" w:rsidRPr="00612B60" w:rsidRDefault="004C1B42" w:rsidP="004C1B42">
            <w:pPr>
              <w:spacing w:after="0" w:line="240" w:lineRule="auto"/>
              <w:ind w:left="-290"/>
              <w:rPr>
                <w:rFonts w:ascii="Times New Roman" w:eastAsia="Times New Roman" w:hAnsi="Times New Roman" w:cs="Times New Roman"/>
                <w:lang w:eastAsia="fr-FR"/>
              </w:rPr>
            </w:pPr>
          </w:p>
          <w:p w14:paraId="51661D69" w14:textId="77777777" w:rsidR="004C1B42" w:rsidRPr="00612B60" w:rsidRDefault="004C1B42" w:rsidP="004C1B42">
            <w:pPr>
              <w:spacing w:after="0" w:line="240" w:lineRule="auto"/>
              <w:ind w:left="-290"/>
              <w:rPr>
                <w:rFonts w:ascii="Times New Roman" w:eastAsia="Times New Roman" w:hAnsi="Times New Roman" w:cs="Times New Roman"/>
                <w:lang w:eastAsia="fr-FR"/>
              </w:rPr>
            </w:pPr>
          </w:p>
          <w:p w14:paraId="55833337" w14:textId="77777777" w:rsidR="004C1B42" w:rsidRPr="00612B60" w:rsidRDefault="004C1B42" w:rsidP="004C1B42">
            <w:pPr>
              <w:spacing w:after="0" w:line="240" w:lineRule="auto"/>
              <w:ind w:left="-290"/>
              <w:rPr>
                <w:rFonts w:ascii="Times New Roman" w:eastAsia="Times New Roman" w:hAnsi="Times New Roman" w:cs="Times New Roman"/>
                <w:lang w:eastAsia="fr-FR"/>
              </w:rPr>
            </w:pPr>
          </w:p>
          <w:p w14:paraId="2550984D" w14:textId="77777777" w:rsidR="004C1B42" w:rsidRPr="00612B60" w:rsidRDefault="004C1B42" w:rsidP="004C1B42">
            <w:pPr>
              <w:spacing w:after="0" w:line="240" w:lineRule="auto"/>
              <w:ind w:left="-290"/>
              <w:rPr>
                <w:rFonts w:ascii="Times New Roman" w:eastAsia="Times New Roman" w:hAnsi="Times New Roman" w:cs="Times New Roman"/>
                <w:lang w:eastAsia="fr-FR"/>
              </w:rPr>
            </w:pPr>
          </w:p>
          <w:p w14:paraId="1FEF9B37" w14:textId="77777777" w:rsidR="004C1B42" w:rsidRPr="00612B60" w:rsidRDefault="004C1B42" w:rsidP="004C1B42">
            <w:pPr>
              <w:spacing w:after="0" w:line="240" w:lineRule="auto"/>
              <w:ind w:left="-290"/>
              <w:rPr>
                <w:rFonts w:ascii="Times New Roman" w:eastAsia="Times New Roman" w:hAnsi="Times New Roman" w:cs="Times New Roman"/>
                <w:lang w:eastAsia="fr-FR"/>
              </w:rPr>
            </w:pPr>
          </w:p>
          <w:p w14:paraId="46224D45" w14:textId="77777777" w:rsidR="004C1B42" w:rsidRPr="00612B60" w:rsidRDefault="004C1B42" w:rsidP="004C1B42">
            <w:pPr>
              <w:spacing w:after="0" w:line="240" w:lineRule="auto"/>
              <w:ind w:left="-290"/>
              <w:rPr>
                <w:rFonts w:ascii="Times New Roman" w:eastAsia="Times New Roman" w:hAnsi="Times New Roman" w:cs="Times New Roman"/>
                <w:lang w:eastAsia="fr-FR"/>
              </w:rPr>
            </w:pPr>
          </w:p>
        </w:tc>
      </w:tr>
    </w:tbl>
    <w:p w14:paraId="39A3450B" w14:textId="77777777" w:rsidR="004C1B42" w:rsidRPr="00612B60" w:rsidRDefault="004C1B42" w:rsidP="004C1B42">
      <w:pPr>
        <w:spacing w:before="120" w:after="120" w:line="240" w:lineRule="auto"/>
        <w:jc w:val="both"/>
        <w:rPr>
          <w:rFonts w:ascii="Times New Roman" w:eastAsia="Times New Roman" w:hAnsi="Times New Roman" w:cs="Times New Roman"/>
          <w:sz w:val="24"/>
          <w:szCs w:val="24"/>
          <w:lang w:eastAsia="fr-FR"/>
        </w:rPr>
      </w:pPr>
    </w:p>
    <w:p w14:paraId="479C788F" w14:textId="77777777" w:rsidR="004C1B42" w:rsidRPr="00612B60" w:rsidRDefault="004C1B42" w:rsidP="00792BAE">
      <w:pPr>
        <w:autoSpaceDE w:val="0"/>
        <w:autoSpaceDN w:val="0"/>
        <w:adjustRightInd w:val="0"/>
        <w:spacing w:before="16" w:after="0" w:line="240" w:lineRule="auto"/>
        <w:ind w:left="3595" w:right="3390"/>
        <w:jc w:val="center"/>
        <w:rPr>
          <w:rFonts w:ascii="Times New Roman" w:eastAsia="MS UI Gothic" w:hAnsi="Times New Roman" w:cs="Times New Roman"/>
          <w:b/>
          <w:bCs/>
          <w:sz w:val="36"/>
          <w:szCs w:val="36"/>
        </w:rPr>
      </w:pPr>
    </w:p>
    <w:p w14:paraId="58C9DD50" w14:textId="77777777" w:rsidR="004C1B42" w:rsidRPr="00612B60" w:rsidRDefault="004C1B42" w:rsidP="00792BAE">
      <w:pPr>
        <w:autoSpaceDE w:val="0"/>
        <w:autoSpaceDN w:val="0"/>
        <w:adjustRightInd w:val="0"/>
        <w:spacing w:before="16" w:after="0" w:line="240" w:lineRule="auto"/>
        <w:ind w:left="3595" w:right="3390"/>
        <w:jc w:val="center"/>
        <w:rPr>
          <w:rFonts w:ascii="Times New Roman" w:eastAsia="MS UI Gothic" w:hAnsi="Times New Roman" w:cs="Times New Roman"/>
          <w:b/>
          <w:bCs/>
          <w:sz w:val="36"/>
          <w:szCs w:val="36"/>
        </w:rPr>
      </w:pPr>
    </w:p>
    <w:p w14:paraId="533C3E52" w14:textId="77777777" w:rsidR="004C1B42" w:rsidRPr="00612B60" w:rsidRDefault="004C1B42" w:rsidP="00792BAE">
      <w:pPr>
        <w:autoSpaceDE w:val="0"/>
        <w:autoSpaceDN w:val="0"/>
        <w:adjustRightInd w:val="0"/>
        <w:spacing w:before="16" w:after="0" w:line="240" w:lineRule="auto"/>
        <w:ind w:left="3595" w:right="3390"/>
        <w:jc w:val="center"/>
        <w:rPr>
          <w:rFonts w:ascii="Times New Roman" w:eastAsia="MS UI Gothic" w:hAnsi="Times New Roman" w:cs="Times New Roman"/>
          <w:b/>
          <w:bCs/>
          <w:sz w:val="36"/>
          <w:szCs w:val="36"/>
        </w:rPr>
      </w:pPr>
    </w:p>
    <w:p w14:paraId="492FBE15" w14:textId="77777777" w:rsidR="004C1B42" w:rsidRPr="00612B60" w:rsidRDefault="004C1B42" w:rsidP="00792BAE">
      <w:pPr>
        <w:autoSpaceDE w:val="0"/>
        <w:autoSpaceDN w:val="0"/>
        <w:adjustRightInd w:val="0"/>
        <w:spacing w:before="16" w:after="0" w:line="240" w:lineRule="auto"/>
        <w:ind w:left="3595" w:right="3390"/>
        <w:jc w:val="center"/>
        <w:rPr>
          <w:rFonts w:ascii="Times New Roman" w:eastAsia="MS UI Gothic" w:hAnsi="Times New Roman" w:cs="Times New Roman"/>
          <w:b/>
          <w:bCs/>
          <w:sz w:val="36"/>
          <w:szCs w:val="36"/>
        </w:rPr>
      </w:pPr>
    </w:p>
    <w:p w14:paraId="479C13DB" w14:textId="77777777" w:rsidR="004C1B42" w:rsidRPr="00612B60" w:rsidRDefault="004C1B42" w:rsidP="00792BAE">
      <w:pPr>
        <w:autoSpaceDE w:val="0"/>
        <w:autoSpaceDN w:val="0"/>
        <w:adjustRightInd w:val="0"/>
        <w:spacing w:before="16" w:after="0" w:line="240" w:lineRule="auto"/>
        <w:ind w:left="3595" w:right="3390"/>
        <w:jc w:val="center"/>
        <w:rPr>
          <w:rFonts w:ascii="Times New Roman" w:eastAsia="MS UI Gothic" w:hAnsi="Times New Roman" w:cs="Times New Roman"/>
          <w:b/>
          <w:bCs/>
          <w:sz w:val="36"/>
          <w:szCs w:val="36"/>
        </w:rPr>
      </w:pPr>
    </w:p>
    <w:p w14:paraId="49B2856F" w14:textId="77777777" w:rsidR="004C1B42" w:rsidRPr="00612B60" w:rsidRDefault="004C1B42" w:rsidP="00792BAE">
      <w:pPr>
        <w:autoSpaceDE w:val="0"/>
        <w:autoSpaceDN w:val="0"/>
        <w:adjustRightInd w:val="0"/>
        <w:spacing w:before="16" w:after="0" w:line="240" w:lineRule="auto"/>
        <w:ind w:left="3595" w:right="3390"/>
        <w:jc w:val="center"/>
        <w:rPr>
          <w:rFonts w:ascii="Times New Roman" w:eastAsia="MS UI Gothic" w:hAnsi="Times New Roman" w:cs="Times New Roman"/>
          <w:b/>
          <w:bCs/>
          <w:sz w:val="36"/>
          <w:szCs w:val="36"/>
        </w:rPr>
      </w:pPr>
    </w:p>
    <w:p w14:paraId="60B5DB19" w14:textId="77777777" w:rsidR="004C1B42" w:rsidRPr="00612B60" w:rsidRDefault="004C1B42" w:rsidP="00792BAE">
      <w:pPr>
        <w:autoSpaceDE w:val="0"/>
        <w:autoSpaceDN w:val="0"/>
        <w:adjustRightInd w:val="0"/>
        <w:spacing w:before="16" w:after="0" w:line="240" w:lineRule="auto"/>
        <w:ind w:left="3595" w:right="3390"/>
        <w:jc w:val="center"/>
        <w:rPr>
          <w:rFonts w:ascii="Times New Roman" w:eastAsia="MS UI Gothic" w:hAnsi="Times New Roman" w:cs="Times New Roman"/>
          <w:b/>
          <w:bCs/>
          <w:sz w:val="36"/>
          <w:szCs w:val="36"/>
        </w:rPr>
      </w:pPr>
    </w:p>
    <w:p w14:paraId="3BA33DE0" w14:textId="77777777" w:rsidR="004C1B42" w:rsidRPr="00612B60" w:rsidRDefault="004C1B42" w:rsidP="00792BAE">
      <w:pPr>
        <w:autoSpaceDE w:val="0"/>
        <w:autoSpaceDN w:val="0"/>
        <w:adjustRightInd w:val="0"/>
        <w:spacing w:before="16" w:after="0" w:line="240" w:lineRule="auto"/>
        <w:ind w:left="3595" w:right="3390"/>
        <w:jc w:val="center"/>
        <w:rPr>
          <w:rFonts w:ascii="Times New Roman" w:eastAsia="MS UI Gothic" w:hAnsi="Times New Roman" w:cs="Times New Roman"/>
          <w:b/>
          <w:bCs/>
          <w:sz w:val="36"/>
          <w:szCs w:val="36"/>
        </w:rPr>
      </w:pPr>
    </w:p>
    <w:p w14:paraId="00899485" w14:textId="77777777" w:rsidR="004C1B42" w:rsidRPr="00612B60" w:rsidRDefault="004C1B42" w:rsidP="00792BAE">
      <w:pPr>
        <w:autoSpaceDE w:val="0"/>
        <w:autoSpaceDN w:val="0"/>
        <w:adjustRightInd w:val="0"/>
        <w:spacing w:before="16" w:after="0" w:line="240" w:lineRule="auto"/>
        <w:ind w:left="3595" w:right="3390"/>
        <w:jc w:val="center"/>
        <w:rPr>
          <w:rFonts w:ascii="Times New Roman" w:eastAsia="MS UI Gothic" w:hAnsi="Times New Roman" w:cs="Times New Roman"/>
          <w:b/>
          <w:bCs/>
          <w:sz w:val="36"/>
          <w:szCs w:val="36"/>
        </w:rPr>
      </w:pPr>
    </w:p>
    <w:p w14:paraId="39135323" w14:textId="77777777" w:rsidR="00EC0B90" w:rsidRPr="00612B60" w:rsidRDefault="00EC0B90" w:rsidP="00792BAE">
      <w:pPr>
        <w:autoSpaceDE w:val="0"/>
        <w:autoSpaceDN w:val="0"/>
        <w:adjustRightInd w:val="0"/>
        <w:spacing w:before="16" w:after="0" w:line="240" w:lineRule="auto"/>
        <w:ind w:left="3595" w:right="3390"/>
        <w:jc w:val="center"/>
        <w:rPr>
          <w:rFonts w:ascii="Times New Roman" w:eastAsia="MS UI Gothic" w:hAnsi="Times New Roman" w:cs="Times New Roman"/>
          <w:b/>
          <w:bCs/>
          <w:sz w:val="36"/>
          <w:szCs w:val="36"/>
        </w:rPr>
      </w:pPr>
    </w:p>
    <w:p w14:paraId="35692E9F" w14:textId="77777777" w:rsidR="00EC0B90" w:rsidRPr="00612B60" w:rsidRDefault="00EC0B90" w:rsidP="00792BAE">
      <w:pPr>
        <w:autoSpaceDE w:val="0"/>
        <w:autoSpaceDN w:val="0"/>
        <w:adjustRightInd w:val="0"/>
        <w:spacing w:before="16" w:after="0" w:line="240" w:lineRule="auto"/>
        <w:ind w:left="3595" w:right="3390"/>
        <w:jc w:val="center"/>
        <w:rPr>
          <w:rFonts w:ascii="Times New Roman" w:eastAsia="MS UI Gothic" w:hAnsi="Times New Roman" w:cs="Times New Roman"/>
          <w:b/>
          <w:bCs/>
          <w:sz w:val="36"/>
          <w:szCs w:val="36"/>
        </w:rPr>
      </w:pPr>
    </w:p>
    <w:p w14:paraId="1F2E64F4" w14:textId="77777777" w:rsidR="00EC0B90" w:rsidRPr="00612B60" w:rsidRDefault="00EC0B90" w:rsidP="00792BAE">
      <w:pPr>
        <w:autoSpaceDE w:val="0"/>
        <w:autoSpaceDN w:val="0"/>
        <w:adjustRightInd w:val="0"/>
        <w:spacing w:before="16" w:after="0" w:line="240" w:lineRule="auto"/>
        <w:ind w:left="3595" w:right="3390"/>
        <w:jc w:val="center"/>
        <w:rPr>
          <w:rFonts w:ascii="Times New Roman" w:eastAsia="MS UI Gothic" w:hAnsi="Times New Roman" w:cs="Times New Roman"/>
          <w:b/>
          <w:bCs/>
          <w:sz w:val="36"/>
          <w:szCs w:val="36"/>
        </w:rPr>
      </w:pPr>
    </w:p>
    <w:p w14:paraId="51E39A4A" w14:textId="77777777" w:rsidR="00EC0B90" w:rsidRPr="00612B60" w:rsidRDefault="00EC0B90" w:rsidP="00792BAE">
      <w:pPr>
        <w:autoSpaceDE w:val="0"/>
        <w:autoSpaceDN w:val="0"/>
        <w:adjustRightInd w:val="0"/>
        <w:spacing w:before="16" w:after="0" w:line="240" w:lineRule="auto"/>
        <w:ind w:left="3595" w:right="3390"/>
        <w:jc w:val="center"/>
        <w:rPr>
          <w:rFonts w:ascii="Times New Roman" w:eastAsia="MS UI Gothic" w:hAnsi="Times New Roman" w:cs="Times New Roman"/>
          <w:b/>
          <w:bCs/>
          <w:sz w:val="36"/>
          <w:szCs w:val="36"/>
        </w:rPr>
      </w:pPr>
    </w:p>
    <w:p w14:paraId="779507A7" w14:textId="77777777" w:rsidR="00EC0B90" w:rsidRPr="00612B60" w:rsidRDefault="00EC0B90" w:rsidP="00E06491">
      <w:pPr>
        <w:autoSpaceDE w:val="0"/>
        <w:autoSpaceDN w:val="0"/>
        <w:adjustRightInd w:val="0"/>
        <w:spacing w:before="16" w:after="0" w:line="240" w:lineRule="auto"/>
        <w:ind w:right="3390"/>
        <w:rPr>
          <w:rFonts w:ascii="Times New Roman" w:eastAsia="MS UI Gothic" w:hAnsi="Times New Roman" w:cs="Times New Roman"/>
          <w:b/>
          <w:bCs/>
          <w:sz w:val="36"/>
          <w:szCs w:val="36"/>
        </w:rPr>
      </w:pPr>
    </w:p>
    <w:p w14:paraId="5BE3E5D8" w14:textId="77777777" w:rsidR="004D4E2C" w:rsidRPr="00612B60" w:rsidRDefault="004D4E2C" w:rsidP="00E06491">
      <w:pPr>
        <w:autoSpaceDE w:val="0"/>
        <w:autoSpaceDN w:val="0"/>
        <w:adjustRightInd w:val="0"/>
        <w:spacing w:before="16" w:after="0" w:line="240" w:lineRule="auto"/>
        <w:ind w:right="3390"/>
        <w:rPr>
          <w:rFonts w:ascii="Times New Roman" w:eastAsia="MS UI Gothic" w:hAnsi="Times New Roman" w:cs="Times New Roman"/>
          <w:b/>
          <w:bCs/>
          <w:sz w:val="36"/>
          <w:szCs w:val="36"/>
        </w:rPr>
      </w:pPr>
    </w:p>
    <w:p w14:paraId="2B5380A3" w14:textId="77777777" w:rsidR="00EC0B90" w:rsidRPr="00612B60" w:rsidRDefault="00EC0B90" w:rsidP="00EC526E">
      <w:pPr>
        <w:autoSpaceDE w:val="0"/>
        <w:autoSpaceDN w:val="0"/>
        <w:adjustRightInd w:val="0"/>
        <w:spacing w:before="16" w:after="0" w:line="240" w:lineRule="auto"/>
        <w:ind w:right="3390"/>
        <w:rPr>
          <w:rFonts w:ascii="Times New Roman" w:eastAsia="MS UI Gothic" w:hAnsi="Times New Roman" w:cs="Times New Roman"/>
          <w:b/>
          <w:bCs/>
          <w:sz w:val="36"/>
          <w:szCs w:val="36"/>
        </w:rPr>
      </w:pPr>
    </w:p>
    <w:p w14:paraId="1A26867A" w14:textId="77777777" w:rsidR="00EC526E" w:rsidRPr="00612B60" w:rsidRDefault="00EC526E" w:rsidP="00EC526E">
      <w:pPr>
        <w:autoSpaceDE w:val="0"/>
        <w:autoSpaceDN w:val="0"/>
        <w:adjustRightInd w:val="0"/>
        <w:spacing w:before="16" w:after="0" w:line="240" w:lineRule="auto"/>
        <w:ind w:right="3390"/>
        <w:rPr>
          <w:rFonts w:ascii="Times New Roman" w:eastAsia="MS UI Gothic" w:hAnsi="Times New Roman" w:cs="Times New Roman"/>
          <w:b/>
          <w:bCs/>
          <w:sz w:val="36"/>
          <w:szCs w:val="36"/>
        </w:rPr>
      </w:pPr>
    </w:p>
    <w:p w14:paraId="44A17C0E" w14:textId="77777777" w:rsidR="00875F75" w:rsidRPr="00612B60" w:rsidRDefault="00875F75" w:rsidP="00875F75">
      <w:pPr>
        <w:autoSpaceDE w:val="0"/>
        <w:autoSpaceDN w:val="0"/>
        <w:adjustRightInd w:val="0"/>
        <w:spacing w:before="16" w:after="0" w:line="240" w:lineRule="auto"/>
        <w:ind w:left="3595" w:right="3390"/>
        <w:jc w:val="center"/>
        <w:rPr>
          <w:rFonts w:ascii="Arial Narrow" w:eastAsia="MS UI Gothic" w:hAnsi="Arial Narrow" w:cs="Arial Narrow"/>
          <w:sz w:val="36"/>
          <w:szCs w:val="36"/>
        </w:rPr>
      </w:pPr>
      <w:r w:rsidRPr="00612B60">
        <w:rPr>
          <w:rFonts w:ascii="Arial Narrow" w:eastAsia="MS UI Gothic" w:hAnsi="Arial Narrow" w:cs="Arial Narrow"/>
          <w:b/>
          <w:bCs/>
          <w:sz w:val="36"/>
          <w:szCs w:val="36"/>
        </w:rPr>
        <w:t>PIECE N°10</w:t>
      </w:r>
    </w:p>
    <w:p w14:paraId="0220F6B0" w14:textId="77777777" w:rsidR="00875F75" w:rsidRPr="00612B60" w:rsidRDefault="00875F75" w:rsidP="00875F75">
      <w:pPr>
        <w:autoSpaceDE w:val="0"/>
        <w:autoSpaceDN w:val="0"/>
        <w:adjustRightInd w:val="0"/>
        <w:spacing w:after="0" w:line="200" w:lineRule="atLeast"/>
        <w:rPr>
          <w:rFonts w:ascii="Times New Roman" w:eastAsia="MS UI Gothic" w:hAnsi="Times New Roman" w:cs="Times New Roman"/>
        </w:rPr>
      </w:pPr>
    </w:p>
    <w:p w14:paraId="45A469FF" w14:textId="77777777" w:rsidR="00875F75" w:rsidRPr="00612B60" w:rsidRDefault="00875F75" w:rsidP="00875F75">
      <w:pPr>
        <w:autoSpaceDE w:val="0"/>
        <w:autoSpaceDN w:val="0"/>
        <w:adjustRightInd w:val="0"/>
        <w:spacing w:before="7" w:after="0" w:line="240" w:lineRule="auto"/>
        <w:rPr>
          <w:rFonts w:ascii="Times New Roman" w:eastAsia="MS UI Gothic" w:hAnsi="Times New Roman" w:cs="Times New Roman"/>
          <w:sz w:val="24"/>
          <w:szCs w:val="24"/>
        </w:rPr>
      </w:pPr>
    </w:p>
    <w:p w14:paraId="4F832DFC" w14:textId="77777777" w:rsidR="00875F75" w:rsidRPr="00612B60" w:rsidRDefault="00875F75" w:rsidP="00875F75">
      <w:pPr>
        <w:autoSpaceDE w:val="0"/>
        <w:autoSpaceDN w:val="0"/>
        <w:adjustRightInd w:val="0"/>
        <w:spacing w:after="0" w:line="361" w:lineRule="atLeast"/>
        <w:ind w:left="284" w:right="81"/>
        <w:jc w:val="center"/>
        <w:rPr>
          <w:rFonts w:ascii="Arial Narrow" w:eastAsia="MS UI Gothic" w:hAnsi="Arial Narrow" w:cs="Arial Narrow"/>
          <w:sz w:val="36"/>
          <w:szCs w:val="36"/>
        </w:rPr>
      </w:pPr>
      <w:r w:rsidRPr="00612B60">
        <w:rPr>
          <w:rFonts w:ascii="Arial Narrow" w:eastAsia="MS UI Gothic" w:hAnsi="Arial Narrow" w:cs="Arial Narrow"/>
          <w:b/>
          <w:bCs/>
          <w:sz w:val="36"/>
          <w:szCs w:val="36"/>
        </w:rPr>
        <w:t>MODELES OU FORMULAIRES TYPES A UTILISER PAR LES SOUMISSIONNAIRES</w:t>
      </w:r>
    </w:p>
    <w:p w14:paraId="182C7F58" w14:textId="77777777" w:rsidR="00792BAE" w:rsidRPr="00612B60" w:rsidRDefault="00792BAE" w:rsidP="00792BAE">
      <w:pPr>
        <w:autoSpaceDE w:val="0"/>
        <w:autoSpaceDN w:val="0"/>
        <w:adjustRightInd w:val="0"/>
        <w:spacing w:before="9" w:after="0" w:line="180" w:lineRule="atLeast"/>
        <w:rPr>
          <w:rFonts w:ascii="Times New Roman" w:eastAsia="MS UI Gothic" w:hAnsi="Times New Roman" w:cs="Times New Roman"/>
          <w:b/>
          <w:bCs/>
          <w:sz w:val="32"/>
          <w:szCs w:val="32"/>
        </w:rPr>
      </w:pPr>
    </w:p>
    <w:p w14:paraId="7E1E1667" w14:textId="77777777" w:rsidR="00172B8E" w:rsidRPr="00612B60" w:rsidRDefault="00172B8E" w:rsidP="00792BAE">
      <w:pPr>
        <w:autoSpaceDE w:val="0"/>
        <w:autoSpaceDN w:val="0"/>
        <w:adjustRightInd w:val="0"/>
        <w:spacing w:before="9" w:after="0" w:line="180" w:lineRule="atLeast"/>
        <w:rPr>
          <w:rFonts w:ascii="Times New Roman" w:eastAsia="MS UI Gothic" w:hAnsi="Times New Roman" w:cs="Times New Roman"/>
          <w:b/>
          <w:bCs/>
          <w:sz w:val="32"/>
          <w:szCs w:val="32"/>
        </w:rPr>
      </w:pPr>
    </w:p>
    <w:p w14:paraId="634E598A" w14:textId="77777777" w:rsidR="00172B8E" w:rsidRPr="00612B60" w:rsidRDefault="00172B8E" w:rsidP="00792BAE">
      <w:pPr>
        <w:autoSpaceDE w:val="0"/>
        <w:autoSpaceDN w:val="0"/>
        <w:adjustRightInd w:val="0"/>
        <w:spacing w:before="9" w:after="0" w:line="180" w:lineRule="atLeast"/>
        <w:rPr>
          <w:rFonts w:ascii="Times New Roman" w:eastAsia="MS UI Gothic" w:hAnsi="Times New Roman" w:cs="Times New Roman"/>
          <w:b/>
          <w:bCs/>
          <w:sz w:val="32"/>
          <w:szCs w:val="32"/>
        </w:rPr>
      </w:pPr>
    </w:p>
    <w:p w14:paraId="4FCDE12B" w14:textId="77777777" w:rsidR="00172B8E" w:rsidRPr="00612B60" w:rsidRDefault="00172B8E" w:rsidP="00792BAE">
      <w:pPr>
        <w:autoSpaceDE w:val="0"/>
        <w:autoSpaceDN w:val="0"/>
        <w:adjustRightInd w:val="0"/>
        <w:spacing w:before="9" w:after="0" w:line="180" w:lineRule="atLeast"/>
        <w:rPr>
          <w:rFonts w:ascii="Times New Roman" w:eastAsia="MS UI Gothic" w:hAnsi="Times New Roman" w:cs="Times New Roman"/>
          <w:b/>
          <w:bCs/>
          <w:sz w:val="32"/>
          <w:szCs w:val="32"/>
        </w:rPr>
      </w:pPr>
    </w:p>
    <w:p w14:paraId="284406E3" w14:textId="77777777" w:rsidR="00172B8E" w:rsidRPr="00612B60" w:rsidRDefault="00172B8E" w:rsidP="00792BAE">
      <w:pPr>
        <w:autoSpaceDE w:val="0"/>
        <w:autoSpaceDN w:val="0"/>
        <w:adjustRightInd w:val="0"/>
        <w:spacing w:before="9" w:after="0" w:line="180" w:lineRule="atLeast"/>
        <w:rPr>
          <w:rFonts w:ascii="Times New Roman" w:eastAsia="MS UI Gothic" w:hAnsi="Times New Roman" w:cs="Times New Roman"/>
          <w:b/>
          <w:bCs/>
          <w:sz w:val="32"/>
          <w:szCs w:val="32"/>
        </w:rPr>
      </w:pPr>
    </w:p>
    <w:p w14:paraId="54C90B41" w14:textId="77777777" w:rsidR="00172B8E" w:rsidRPr="00612B60" w:rsidRDefault="00172B8E" w:rsidP="00792BAE">
      <w:pPr>
        <w:autoSpaceDE w:val="0"/>
        <w:autoSpaceDN w:val="0"/>
        <w:adjustRightInd w:val="0"/>
        <w:spacing w:before="9" w:after="0" w:line="180" w:lineRule="atLeast"/>
        <w:rPr>
          <w:rFonts w:ascii="Times New Roman" w:eastAsia="MS UI Gothic" w:hAnsi="Times New Roman" w:cs="Times New Roman"/>
          <w:b/>
          <w:bCs/>
          <w:sz w:val="32"/>
          <w:szCs w:val="32"/>
        </w:rPr>
      </w:pPr>
    </w:p>
    <w:p w14:paraId="3FC19FD2" w14:textId="77777777" w:rsidR="00172B8E" w:rsidRPr="00612B60" w:rsidRDefault="00172B8E" w:rsidP="00792BAE">
      <w:pPr>
        <w:autoSpaceDE w:val="0"/>
        <w:autoSpaceDN w:val="0"/>
        <w:adjustRightInd w:val="0"/>
        <w:spacing w:before="9" w:after="0" w:line="180" w:lineRule="atLeast"/>
        <w:rPr>
          <w:rFonts w:ascii="Times New Roman" w:eastAsia="MS UI Gothic" w:hAnsi="Times New Roman" w:cs="Times New Roman"/>
          <w:b/>
          <w:bCs/>
          <w:sz w:val="32"/>
          <w:szCs w:val="32"/>
        </w:rPr>
      </w:pPr>
    </w:p>
    <w:p w14:paraId="021D01A7" w14:textId="77777777" w:rsidR="00172B8E" w:rsidRPr="00612B60" w:rsidRDefault="00172B8E" w:rsidP="00792BAE">
      <w:pPr>
        <w:autoSpaceDE w:val="0"/>
        <w:autoSpaceDN w:val="0"/>
        <w:adjustRightInd w:val="0"/>
        <w:spacing w:before="9" w:after="0" w:line="180" w:lineRule="atLeast"/>
        <w:rPr>
          <w:rFonts w:ascii="Times New Roman" w:eastAsia="MS UI Gothic" w:hAnsi="Times New Roman" w:cs="Times New Roman"/>
          <w:b/>
          <w:bCs/>
          <w:sz w:val="32"/>
          <w:szCs w:val="32"/>
        </w:rPr>
      </w:pPr>
    </w:p>
    <w:p w14:paraId="2DD50649" w14:textId="77777777" w:rsidR="00172B8E" w:rsidRPr="00612B60" w:rsidRDefault="00172B8E" w:rsidP="00792BAE">
      <w:pPr>
        <w:autoSpaceDE w:val="0"/>
        <w:autoSpaceDN w:val="0"/>
        <w:adjustRightInd w:val="0"/>
        <w:spacing w:before="9" w:after="0" w:line="180" w:lineRule="atLeast"/>
        <w:rPr>
          <w:rFonts w:ascii="Times New Roman" w:eastAsia="MS UI Gothic" w:hAnsi="Times New Roman" w:cs="Times New Roman"/>
          <w:b/>
          <w:bCs/>
          <w:sz w:val="32"/>
          <w:szCs w:val="32"/>
        </w:rPr>
      </w:pPr>
    </w:p>
    <w:p w14:paraId="605EF536" w14:textId="77777777" w:rsidR="00172B8E" w:rsidRPr="00612B60" w:rsidRDefault="00172B8E" w:rsidP="00792BAE">
      <w:pPr>
        <w:autoSpaceDE w:val="0"/>
        <w:autoSpaceDN w:val="0"/>
        <w:adjustRightInd w:val="0"/>
        <w:spacing w:before="9" w:after="0" w:line="180" w:lineRule="atLeast"/>
        <w:rPr>
          <w:rFonts w:ascii="Times New Roman" w:eastAsia="MS UI Gothic" w:hAnsi="Times New Roman" w:cs="Times New Roman"/>
          <w:b/>
          <w:bCs/>
          <w:sz w:val="32"/>
          <w:szCs w:val="32"/>
        </w:rPr>
      </w:pPr>
    </w:p>
    <w:p w14:paraId="35F20F88" w14:textId="77777777" w:rsidR="00172B8E" w:rsidRPr="00612B60" w:rsidRDefault="00172B8E" w:rsidP="00792BAE">
      <w:pPr>
        <w:autoSpaceDE w:val="0"/>
        <w:autoSpaceDN w:val="0"/>
        <w:adjustRightInd w:val="0"/>
        <w:spacing w:before="9" w:after="0" w:line="180" w:lineRule="atLeast"/>
        <w:rPr>
          <w:rFonts w:ascii="Times New Roman" w:eastAsia="MS UI Gothic" w:hAnsi="Times New Roman" w:cs="Times New Roman"/>
          <w:b/>
          <w:bCs/>
          <w:sz w:val="32"/>
          <w:szCs w:val="32"/>
        </w:rPr>
      </w:pPr>
    </w:p>
    <w:p w14:paraId="224A9200" w14:textId="77777777" w:rsidR="00172B8E" w:rsidRPr="00612B60" w:rsidRDefault="00172B8E" w:rsidP="00792BAE">
      <w:pPr>
        <w:autoSpaceDE w:val="0"/>
        <w:autoSpaceDN w:val="0"/>
        <w:adjustRightInd w:val="0"/>
        <w:spacing w:before="9" w:after="0" w:line="180" w:lineRule="atLeast"/>
        <w:rPr>
          <w:rFonts w:ascii="Times New Roman" w:eastAsia="MS UI Gothic" w:hAnsi="Times New Roman" w:cs="Times New Roman"/>
          <w:b/>
          <w:bCs/>
          <w:sz w:val="32"/>
          <w:szCs w:val="32"/>
        </w:rPr>
      </w:pPr>
    </w:p>
    <w:p w14:paraId="21CFC951" w14:textId="77777777" w:rsidR="00172B8E" w:rsidRPr="00612B60" w:rsidRDefault="00172B8E" w:rsidP="00792BAE">
      <w:pPr>
        <w:autoSpaceDE w:val="0"/>
        <w:autoSpaceDN w:val="0"/>
        <w:adjustRightInd w:val="0"/>
        <w:spacing w:before="9" w:after="0" w:line="180" w:lineRule="atLeast"/>
        <w:rPr>
          <w:rFonts w:ascii="Times New Roman" w:eastAsia="MS UI Gothic" w:hAnsi="Times New Roman" w:cs="Times New Roman"/>
          <w:b/>
          <w:bCs/>
          <w:sz w:val="32"/>
          <w:szCs w:val="32"/>
        </w:rPr>
      </w:pPr>
    </w:p>
    <w:p w14:paraId="037F75E7" w14:textId="77777777" w:rsidR="00EC526E" w:rsidRPr="00612B60" w:rsidRDefault="00EC526E" w:rsidP="00792BAE">
      <w:pPr>
        <w:autoSpaceDE w:val="0"/>
        <w:autoSpaceDN w:val="0"/>
        <w:adjustRightInd w:val="0"/>
        <w:spacing w:before="9" w:after="0" w:line="180" w:lineRule="atLeast"/>
        <w:rPr>
          <w:rFonts w:ascii="Times New Roman" w:eastAsia="MS UI Gothic" w:hAnsi="Times New Roman" w:cs="Times New Roman"/>
          <w:b/>
          <w:bCs/>
          <w:sz w:val="32"/>
          <w:szCs w:val="32"/>
        </w:rPr>
      </w:pPr>
    </w:p>
    <w:p w14:paraId="2686AA31" w14:textId="77777777" w:rsidR="00EC526E" w:rsidRPr="00612B60" w:rsidRDefault="00EC526E" w:rsidP="00792BAE">
      <w:pPr>
        <w:autoSpaceDE w:val="0"/>
        <w:autoSpaceDN w:val="0"/>
        <w:adjustRightInd w:val="0"/>
        <w:spacing w:before="9" w:after="0" w:line="180" w:lineRule="atLeast"/>
        <w:rPr>
          <w:rFonts w:ascii="Times New Roman" w:eastAsia="MS UI Gothic" w:hAnsi="Times New Roman" w:cs="Times New Roman"/>
          <w:b/>
          <w:bCs/>
          <w:sz w:val="32"/>
          <w:szCs w:val="32"/>
        </w:rPr>
      </w:pPr>
    </w:p>
    <w:p w14:paraId="6D921F34" w14:textId="77777777" w:rsidR="00EC526E" w:rsidRPr="00612B60" w:rsidRDefault="00EC526E" w:rsidP="00792BAE">
      <w:pPr>
        <w:autoSpaceDE w:val="0"/>
        <w:autoSpaceDN w:val="0"/>
        <w:adjustRightInd w:val="0"/>
        <w:spacing w:before="9" w:after="0" w:line="180" w:lineRule="atLeast"/>
        <w:rPr>
          <w:rFonts w:ascii="Times New Roman" w:eastAsia="MS UI Gothic" w:hAnsi="Times New Roman" w:cs="Times New Roman"/>
          <w:b/>
          <w:bCs/>
          <w:sz w:val="32"/>
          <w:szCs w:val="32"/>
        </w:rPr>
      </w:pPr>
    </w:p>
    <w:p w14:paraId="51B85BB5" w14:textId="77777777" w:rsidR="00EC526E" w:rsidRPr="00612B60" w:rsidRDefault="00EC526E" w:rsidP="00EC526E">
      <w:pPr>
        <w:spacing w:before="53" w:after="0" w:line="240" w:lineRule="auto"/>
        <w:ind w:left="1964"/>
        <w:rPr>
          <w:rFonts w:ascii="Arial Narrow" w:eastAsia="Arial Narrow" w:hAnsi="Arial Narrow" w:cs="Arial Narrow"/>
          <w:b/>
          <w:sz w:val="32"/>
          <w:szCs w:val="32"/>
          <w:lang w:val="fr-CM"/>
        </w:rPr>
      </w:pPr>
    </w:p>
    <w:p w14:paraId="2A0F7CDA" w14:textId="00B8EF13" w:rsidR="00EC526E" w:rsidRPr="00612B60" w:rsidRDefault="00EC526E" w:rsidP="00EC526E">
      <w:pPr>
        <w:spacing w:before="53" w:after="0" w:line="240" w:lineRule="auto"/>
        <w:ind w:left="1964"/>
        <w:rPr>
          <w:rFonts w:ascii="Arial Narrow" w:eastAsia="Arial Narrow" w:hAnsi="Arial Narrow" w:cs="Arial Narrow"/>
          <w:sz w:val="32"/>
          <w:szCs w:val="32"/>
          <w:lang w:val="fr-CM"/>
        </w:rPr>
      </w:pPr>
      <w:r w:rsidRPr="00612B60">
        <w:rPr>
          <w:rFonts w:ascii="Arial Narrow" w:eastAsia="Arial Narrow" w:hAnsi="Arial Narrow" w:cs="Arial Narrow"/>
          <w:b/>
          <w:sz w:val="32"/>
          <w:szCs w:val="32"/>
          <w:lang w:val="fr-CM"/>
        </w:rPr>
        <w:lastRenderedPageBreak/>
        <w:t>N</w:t>
      </w:r>
      <w:r w:rsidRPr="00612B60">
        <w:rPr>
          <w:rFonts w:ascii="Arial Narrow" w:eastAsia="Arial Narrow" w:hAnsi="Arial Narrow" w:cs="Arial Narrow"/>
          <w:b/>
          <w:spacing w:val="1"/>
          <w:sz w:val="32"/>
          <w:szCs w:val="32"/>
          <w:lang w:val="fr-CM"/>
        </w:rPr>
        <w:t>o</w:t>
      </w:r>
      <w:r w:rsidRPr="00612B60">
        <w:rPr>
          <w:rFonts w:ascii="Arial Narrow" w:eastAsia="Arial Narrow" w:hAnsi="Arial Narrow" w:cs="Arial Narrow"/>
          <w:b/>
          <w:sz w:val="32"/>
          <w:szCs w:val="32"/>
          <w:lang w:val="fr-CM"/>
        </w:rPr>
        <w:t xml:space="preserve">te </w:t>
      </w:r>
      <w:r w:rsidRPr="00612B60">
        <w:rPr>
          <w:rFonts w:ascii="Arial Narrow" w:eastAsia="Arial Narrow" w:hAnsi="Arial Narrow" w:cs="Arial Narrow"/>
          <w:b/>
          <w:spacing w:val="-1"/>
          <w:sz w:val="32"/>
          <w:szCs w:val="32"/>
          <w:lang w:val="fr-CM"/>
        </w:rPr>
        <w:t>r</w:t>
      </w:r>
      <w:r w:rsidRPr="00612B60">
        <w:rPr>
          <w:rFonts w:ascii="Arial Narrow" w:eastAsia="Arial Narrow" w:hAnsi="Arial Narrow" w:cs="Arial Narrow"/>
          <w:b/>
          <w:sz w:val="32"/>
          <w:szCs w:val="32"/>
          <w:lang w:val="fr-CM"/>
        </w:rPr>
        <w:t>ela</w:t>
      </w:r>
      <w:r w:rsidRPr="00612B60">
        <w:rPr>
          <w:rFonts w:ascii="Arial Narrow" w:eastAsia="Arial Narrow" w:hAnsi="Arial Narrow" w:cs="Arial Narrow"/>
          <w:b/>
          <w:spacing w:val="2"/>
          <w:sz w:val="32"/>
          <w:szCs w:val="32"/>
          <w:lang w:val="fr-CM"/>
        </w:rPr>
        <w:t>t</w:t>
      </w:r>
      <w:r w:rsidRPr="00612B60">
        <w:rPr>
          <w:rFonts w:ascii="Arial Narrow" w:eastAsia="Arial Narrow" w:hAnsi="Arial Narrow" w:cs="Arial Narrow"/>
          <w:b/>
          <w:sz w:val="32"/>
          <w:szCs w:val="32"/>
          <w:lang w:val="fr-CM"/>
        </w:rPr>
        <w:t xml:space="preserve">ive </w:t>
      </w:r>
      <w:r w:rsidRPr="00612B60">
        <w:rPr>
          <w:rFonts w:ascii="Arial Narrow" w:eastAsia="Arial Narrow" w:hAnsi="Arial Narrow" w:cs="Arial Narrow"/>
          <w:b/>
          <w:spacing w:val="1"/>
          <w:sz w:val="32"/>
          <w:szCs w:val="32"/>
          <w:lang w:val="fr-CM"/>
        </w:rPr>
        <w:t>au</w:t>
      </w:r>
      <w:r w:rsidRPr="00612B60">
        <w:rPr>
          <w:rFonts w:ascii="Arial Narrow" w:eastAsia="Arial Narrow" w:hAnsi="Arial Narrow" w:cs="Arial Narrow"/>
          <w:b/>
          <w:sz w:val="32"/>
          <w:szCs w:val="32"/>
          <w:lang w:val="fr-CM"/>
        </w:rPr>
        <w:t xml:space="preserve">x </w:t>
      </w:r>
      <w:r w:rsidRPr="00612B60">
        <w:rPr>
          <w:rFonts w:ascii="Arial Narrow" w:eastAsia="Arial Narrow" w:hAnsi="Arial Narrow" w:cs="Arial Narrow"/>
          <w:b/>
          <w:spacing w:val="2"/>
          <w:sz w:val="32"/>
          <w:szCs w:val="32"/>
          <w:lang w:val="fr-CM"/>
        </w:rPr>
        <w:t>m</w:t>
      </w:r>
      <w:r w:rsidRPr="00612B60">
        <w:rPr>
          <w:rFonts w:ascii="Arial Narrow" w:eastAsia="Arial Narrow" w:hAnsi="Arial Narrow" w:cs="Arial Narrow"/>
          <w:b/>
          <w:sz w:val="32"/>
          <w:szCs w:val="32"/>
          <w:lang w:val="fr-CM"/>
        </w:rPr>
        <w:t>o</w:t>
      </w:r>
      <w:r w:rsidRPr="00612B60">
        <w:rPr>
          <w:rFonts w:ascii="Arial Narrow" w:eastAsia="Arial Narrow" w:hAnsi="Arial Narrow" w:cs="Arial Narrow"/>
          <w:b/>
          <w:spacing w:val="2"/>
          <w:sz w:val="32"/>
          <w:szCs w:val="32"/>
          <w:lang w:val="fr-CM"/>
        </w:rPr>
        <w:t>d</w:t>
      </w:r>
      <w:r w:rsidRPr="00612B60">
        <w:rPr>
          <w:rFonts w:ascii="Arial Narrow" w:eastAsia="Arial Narrow" w:hAnsi="Arial Narrow" w:cs="Arial Narrow"/>
          <w:b/>
          <w:sz w:val="32"/>
          <w:szCs w:val="32"/>
          <w:lang w:val="fr-CM"/>
        </w:rPr>
        <w:t xml:space="preserve">èles </w:t>
      </w:r>
      <w:r w:rsidRPr="00612B60">
        <w:rPr>
          <w:rFonts w:ascii="Arial Narrow" w:eastAsia="Arial Narrow" w:hAnsi="Arial Narrow" w:cs="Arial Narrow"/>
          <w:b/>
          <w:spacing w:val="10"/>
          <w:sz w:val="32"/>
          <w:szCs w:val="32"/>
          <w:lang w:val="fr-CM"/>
        </w:rPr>
        <w:t>de</w:t>
      </w:r>
      <w:r w:rsidRPr="00612B60">
        <w:rPr>
          <w:rFonts w:ascii="Arial Narrow" w:eastAsia="Arial Narrow" w:hAnsi="Arial Narrow" w:cs="Arial Narrow"/>
          <w:b/>
          <w:sz w:val="32"/>
          <w:szCs w:val="32"/>
          <w:lang w:val="fr-CM"/>
        </w:rPr>
        <w:t xml:space="preserve">s </w:t>
      </w:r>
      <w:r w:rsidRPr="00612B60">
        <w:rPr>
          <w:rFonts w:ascii="Arial Narrow" w:eastAsia="Arial Narrow" w:hAnsi="Arial Narrow" w:cs="Arial Narrow"/>
          <w:b/>
          <w:spacing w:val="10"/>
          <w:sz w:val="32"/>
          <w:szCs w:val="32"/>
          <w:lang w:val="fr-CM"/>
        </w:rPr>
        <w:t>pièces</w:t>
      </w:r>
      <w:r w:rsidRPr="00612B60">
        <w:rPr>
          <w:rFonts w:ascii="Arial Narrow" w:eastAsia="Arial Narrow" w:hAnsi="Arial Narrow" w:cs="Arial Narrow"/>
          <w:b/>
          <w:sz w:val="32"/>
          <w:szCs w:val="32"/>
          <w:lang w:val="fr-CM"/>
        </w:rPr>
        <w:t xml:space="preserve"> à uti</w:t>
      </w:r>
      <w:r w:rsidRPr="00612B60">
        <w:rPr>
          <w:rFonts w:ascii="Arial Narrow" w:eastAsia="Arial Narrow" w:hAnsi="Arial Narrow" w:cs="Arial Narrow"/>
          <w:b/>
          <w:spacing w:val="1"/>
          <w:sz w:val="32"/>
          <w:szCs w:val="32"/>
          <w:lang w:val="fr-CM"/>
        </w:rPr>
        <w:t>l</w:t>
      </w:r>
      <w:r w:rsidRPr="00612B60">
        <w:rPr>
          <w:rFonts w:ascii="Arial Narrow" w:eastAsia="Arial Narrow" w:hAnsi="Arial Narrow" w:cs="Arial Narrow"/>
          <w:b/>
          <w:sz w:val="32"/>
          <w:szCs w:val="32"/>
          <w:lang w:val="fr-CM"/>
        </w:rPr>
        <w:t>iser</w:t>
      </w:r>
    </w:p>
    <w:p w14:paraId="2F357FBA" w14:textId="77777777" w:rsidR="00EC526E" w:rsidRPr="00612B60" w:rsidRDefault="00EC526E" w:rsidP="00EC526E">
      <w:pPr>
        <w:spacing w:after="0" w:line="200" w:lineRule="exact"/>
        <w:rPr>
          <w:rFonts w:ascii="Times New Roman" w:eastAsia="Times New Roman" w:hAnsi="Times New Roman" w:cs="Times New Roman"/>
          <w:sz w:val="20"/>
          <w:szCs w:val="20"/>
          <w:lang w:val="fr-CM"/>
        </w:rPr>
      </w:pPr>
    </w:p>
    <w:p w14:paraId="3271D5D1" w14:textId="77777777" w:rsidR="00EC526E" w:rsidRPr="00612B60" w:rsidRDefault="00EC526E" w:rsidP="00EC526E">
      <w:pPr>
        <w:spacing w:after="0" w:line="200" w:lineRule="exact"/>
        <w:rPr>
          <w:rFonts w:ascii="Times New Roman" w:eastAsia="Times New Roman" w:hAnsi="Times New Roman" w:cs="Times New Roman"/>
          <w:sz w:val="20"/>
          <w:szCs w:val="20"/>
          <w:lang w:val="fr-CM"/>
        </w:rPr>
      </w:pPr>
    </w:p>
    <w:p w14:paraId="54248532" w14:textId="77777777" w:rsidR="00EC526E" w:rsidRPr="00612B60" w:rsidRDefault="00EC526E" w:rsidP="00EC526E">
      <w:pPr>
        <w:spacing w:after="0" w:line="357" w:lineRule="auto"/>
        <w:ind w:left="113" w:right="82"/>
        <w:jc w:val="both"/>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 s</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iss</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na</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v</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z w:val="24"/>
          <w:szCs w:val="24"/>
          <w:lang w:val="fr-CM"/>
        </w:rPr>
        <w:t xml:space="preserve">a compléter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présenter</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dan</w:t>
      </w:r>
      <w:r w:rsidRPr="00612B60">
        <w:rPr>
          <w:rFonts w:ascii="Arial Narrow" w:eastAsia="Arial Narrow" w:hAnsi="Arial Narrow" w:cs="Arial Narrow"/>
          <w:sz w:val="24"/>
          <w:szCs w:val="24"/>
          <w:lang w:val="fr-CM"/>
        </w:rPr>
        <w:t>s s</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offre</w:t>
      </w:r>
      <w:r w:rsidRPr="00612B60">
        <w:rPr>
          <w:rFonts w:ascii="Arial Narrow" w:eastAsia="Arial Narrow" w:hAnsi="Arial Narrow" w:cs="Arial Narrow"/>
          <w:sz w:val="24"/>
          <w:szCs w:val="24"/>
          <w:lang w:val="fr-CM"/>
        </w:rPr>
        <w:t xml:space="preserve"> le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è</w:t>
      </w:r>
      <w:r w:rsidRPr="00612B60">
        <w:rPr>
          <w:rFonts w:ascii="Arial Narrow" w:eastAsia="Arial Narrow" w:hAnsi="Arial Narrow" w:cs="Arial Narrow"/>
          <w:sz w:val="24"/>
          <w:szCs w:val="24"/>
          <w:lang w:val="fr-CM"/>
        </w:rPr>
        <w:t xml:space="preserve">le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 s</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um</w:t>
      </w:r>
      <w:r w:rsidRPr="00612B60">
        <w:rPr>
          <w:rFonts w:ascii="Arial Narrow" w:eastAsia="Arial Narrow" w:hAnsi="Arial Narrow" w:cs="Arial Narrow"/>
          <w:sz w:val="24"/>
          <w:szCs w:val="24"/>
          <w:lang w:val="fr-CM"/>
        </w:rPr>
        <w:t>iss</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n c</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pacing w:val="-2"/>
          <w:sz w:val="24"/>
          <w:szCs w:val="24"/>
          <w:lang w:val="fr-CM"/>
        </w:rPr>
        <w:t>f</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 xml:space="preserve">ité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v</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c les</w:t>
      </w:r>
      <w:r w:rsidRPr="00612B60">
        <w:rPr>
          <w:rFonts w:ascii="Arial Narrow" w:eastAsia="Arial Narrow" w:hAnsi="Arial Narrow" w:cs="Arial Narrow"/>
          <w:spacing w:val="1"/>
          <w:sz w:val="24"/>
          <w:szCs w:val="24"/>
          <w:lang w:val="fr-CM"/>
        </w:rPr>
        <w:t xml:space="preserve"> d</w:t>
      </w:r>
      <w:r w:rsidRPr="00612B60">
        <w:rPr>
          <w:rFonts w:ascii="Arial Narrow" w:eastAsia="Arial Narrow" w:hAnsi="Arial Narrow" w:cs="Arial Narrow"/>
          <w:sz w:val="24"/>
          <w:szCs w:val="24"/>
          <w:lang w:val="fr-CM"/>
        </w:rPr>
        <w:t>isp</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siti</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s continues </w:t>
      </w:r>
      <w:r w:rsidRPr="00612B60">
        <w:rPr>
          <w:rFonts w:ascii="Arial Narrow" w:eastAsia="Arial Narrow" w:hAnsi="Arial Narrow" w:cs="Arial Narrow"/>
          <w:spacing w:val="1"/>
          <w:sz w:val="24"/>
          <w:szCs w:val="24"/>
          <w:lang w:val="fr-CM"/>
        </w:rPr>
        <w:t>dan</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2"/>
          <w:sz w:val="24"/>
          <w:szCs w:val="24"/>
          <w:lang w:val="fr-CM"/>
        </w:rPr>
        <w:t>l</w:t>
      </w:r>
      <w:r w:rsidRPr="00612B60">
        <w:rPr>
          <w:rFonts w:ascii="Arial Narrow" w:eastAsia="Arial Narrow" w:hAnsi="Arial Narrow" w:cs="Arial Narrow"/>
          <w:sz w:val="24"/>
          <w:szCs w:val="24"/>
          <w:lang w:val="fr-CM"/>
        </w:rPr>
        <w:t>e D</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ssier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pe</w:t>
      </w:r>
      <w:r w:rsidRPr="00612B60">
        <w:rPr>
          <w:rFonts w:ascii="Arial Narrow" w:eastAsia="Arial Narrow" w:hAnsi="Arial Narrow" w:cs="Arial Narrow"/>
          <w:sz w:val="24"/>
          <w:szCs w:val="24"/>
          <w:lang w:val="fr-CM"/>
        </w:rPr>
        <w:t xml:space="preserve">l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z w:val="24"/>
          <w:szCs w:val="24"/>
          <w:lang w:val="fr-CM"/>
        </w:rPr>
        <w:t>f</w:t>
      </w:r>
      <w:r w:rsidRPr="00612B60">
        <w:rPr>
          <w:rFonts w:ascii="Arial Narrow" w:eastAsia="Arial Narrow" w:hAnsi="Arial Narrow" w:cs="Arial Narrow"/>
          <w:spacing w:val="1"/>
          <w:sz w:val="24"/>
          <w:szCs w:val="24"/>
          <w:lang w:val="fr-CM"/>
        </w:rPr>
        <w:t>f</w:t>
      </w:r>
      <w:r w:rsidRPr="00612B60">
        <w:rPr>
          <w:rFonts w:ascii="Arial Narrow" w:eastAsia="Arial Narrow" w:hAnsi="Arial Narrow" w:cs="Arial Narrow"/>
          <w:sz w:val="24"/>
          <w:szCs w:val="24"/>
          <w:lang w:val="fr-CM"/>
        </w:rPr>
        <w:t>res.</w:t>
      </w:r>
    </w:p>
    <w:p w14:paraId="1816B9F1" w14:textId="77777777" w:rsidR="00EC526E" w:rsidRPr="00612B60" w:rsidRDefault="00EC526E" w:rsidP="00EC526E">
      <w:pPr>
        <w:spacing w:before="15" w:after="0" w:line="200" w:lineRule="exact"/>
        <w:rPr>
          <w:rFonts w:ascii="Times New Roman" w:eastAsia="Times New Roman" w:hAnsi="Times New Roman" w:cs="Times New Roman"/>
          <w:sz w:val="20"/>
          <w:szCs w:val="20"/>
          <w:lang w:val="fr-CM"/>
        </w:rPr>
      </w:pPr>
    </w:p>
    <w:p w14:paraId="3AE7FFCF" w14:textId="77777777" w:rsidR="00EC526E" w:rsidRPr="00612B60" w:rsidRDefault="00EC526E" w:rsidP="00EC526E">
      <w:pPr>
        <w:spacing w:after="0" w:line="360" w:lineRule="auto"/>
        <w:ind w:left="113" w:right="71"/>
        <w:jc w:val="both"/>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 xml:space="preserve">Il </w:t>
      </w:r>
      <w:r w:rsidRPr="00612B60">
        <w:rPr>
          <w:rFonts w:ascii="Arial Narrow" w:eastAsia="Arial Narrow" w:hAnsi="Arial Narrow" w:cs="Arial Narrow"/>
          <w:spacing w:val="1"/>
          <w:sz w:val="24"/>
          <w:szCs w:val="24"/>
          <w:lang w:val="fr-CM"/>
        </w:rPr>
        <w:t>do</w:t>
      </w:r>
      <w:r w:rsidRPr="00612B60">
        <w:rPr>
          <w:rFonts w:ascii="Arial Narrow" w:eastAsia="Arial Narrow" w:hAnsi="Arial Narrow" w:cs="Arial Narrow"/>
          <w:sz w:val="24"/>
          <w:szCs w:val="24"/>
          <w:lang w:val="fr-CM"/>
        </w:rPr>
        <w:t>it f</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ir</w:t>
      </w:r>
      <w:r w:rsidRPr="00612B60">
        <w:rPr>
          <w:rFonts w:ascii="Arial Narrow" w:eastAsia="Arial Narrow" w:hAnsi="Arial Narrow" w:cs="Arial Narrow"/>
          <w:spacing w:val="1"/>
          <w:sz w:val="24"/>
          <w:szCs w:val="24"/>
          <w:lang w:val="fr-CM"/>
        </w:rPr>
        <w:t xml:space="preserve"> u</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e c</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 s</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iss</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1"/>
          <w:sz w:val="24"/>
          <w:szCs w:val="24"/>
          <w:lang w:val="fr-CM"/>
        </w:rPr>
        <w:t xml:space="preserve"> e</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1"/>
          <w:sz w:val="24"/>
          <w:szCs w:val="24"/>
          <w:lang w:val="fr-CM"/>
        </w:rPr>
        <w:t xml:space="preserve"> u</w:t>
      </w:r>
      <w:r w:rsidRPr="00612B60">
        <w:rPr>
          <w:rFonts w:ascii="Arial Narrow" w:eastAsia="Arial Narrow" w:hAnsi="Arial Narrow" w:cs="Arial Narrow"/>
          <w:sz w:val="24"/>
          <w:szCs w:val="24"/>
          <w:lang w:val="fr-CM"/>
        </w:rPr>
        <w:t>til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t le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odè</w:t>
      </w:r>
      <w:r w:rsidRPr="00612B60">
        <w:rPr>
          <w:rFonts w:ascii="Arial Narrow" w:eastAsia="Arial Narrow" w:hAnsi="Arial Narrow" w:cs="Arial Narrow"/>
          <w:sz w:val="24"/>
          <w:szCs w:val="24"/>
          <w:lang w:val="fr-CM"/>
        </w:rPr>
        <w:t xml:space="preserve">le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rés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té</w:t>
      </w:r>
      <w:r w:rsidRPr="00612B60">
        <w:rPr>
          <w:rFonts w:ascii="Arial Narrow" w:eastAsia="Arial Narrow" w:hAnsi="Arial Narrow" w:cs="Arial Narrow"/>
          <w:spacing w:val="1"/>
          <w:sz w:val="24"/>
          <w:szCs w:val="24"/>
          <w:lang w:val="fr-CM"/>
        </w:rPr>
        <w:t xml:space="preserve"> d</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3"/>
          <w:sz w:val="24"/>
          <w:szCs w:val="24"/>
          <w:lang w:val="fr-CM"/>
        </w:rPr>
        <w:t>p</w:t>
      </w:r>
      <w:r w:rsidRPr="00612B60">
        <w:rPr>
          <w:rFonts w:ascii="Arial Narrow" w:eastAsia="Arial Narrow" w:hAnsi="Arial Narrow" w:cs="Arial Narrow"/>
          <w:spacing w:val="2"/>
          <w:sz w:val="24"/>
          <w:szCs w:val="24"/>
          <w:lang w:val="fr-CM"/>
        </w:rPr>
        <w:t>i</w:t>
      </w:r>
      <w:r w:rsidRPr="00612B60">
        <w:rPr>
          <w:rFonts w:ascii="Arial Narrow" w:eastAsia="Arial Narrow" w:hAnsi="Arial Narrow" w:cs="Arial Narrow"/>
          <w:spacing w:val="3"/>
          <w:sz w:val="24"/>
          <w:szCs w:val="24"/>
          <w:lang w:val="fr-CM"/>
        </w:rPr>
        <w:t>èc</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jet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3"/>
          <w:sz w:val="24"/>
          <w:szCs w:val="24"/>
          <w:lang w:val="fr-CM"/>
        </w:rPr>
        <w:t>c</w:t>
      </w:r>
      <w:r w:rsidRPr="00612B60">
        <w:rPr>
          <w:rFonts w:ascii="Arial Narrow" w:eastAsia="Arial Narrow" w:hAnsi="Arial Narrow" w:cs="Arial Narrow"/>
          <w:spacing w:val="1"/>
          <w:sz w:val="24"/>
          <w:szCs w:val="24"/>
          <w:lang w:val="fr-CM"/>
        </w:rPr>
        <w:t>h</w:t>
      </w:r>
      <w:r w:rsidRPr="00612B60">
        <w:rPr>
          <w:rFonts w:ascii="Arial Narrow" w:eastAsia="Arial Narrow" w:hAnsi="Arial Narrow" w:cs="Arial Narrow"/>
          <w:sz w:val="24"/>
          <w:szCs w:val="24"/>
          <w:lang w:val="fr-CM"/>
        </w:rPr>
        <w:t xml:space="preserve">é </w:t>
      </w:r>
      <w:r w:rsidRPr="00612B60">
        <w:rPr>
          <w:rFonts w:ascii="Arial Narrow" w:eastAsia="Arial Narrow" w:hAnsi="Arial Narrow" w:cs="Arial Narrow"/>
          <w:spacing w:val="1"/>
          <w:sz w:val="24"/>
          <w:szCs w:val="24"/>
          <w:lang w:val="fr-CM"/>
        </w:rPr>
        <w:t>do</w:t>
      </w:r>
      <w:r w:rsidRPr="00612B60">
        <w:rPr>
          <w:rFonts w:ascii="Arial Narrow" w:eastAsia="Arial Narrow" w:hAnsi="Arial Narrow" w:cs="Arial Narrow"/>
          <w:sz w:val="24"/>
          <w:szCs w:val="24"/>
          <w:lang w:val="fr-CM"/>
        </w:rPr>
        <w:t>it inc</w:t>
      </w:r>
      <w:r w:rsidRPr="00612B60">
        <w:rPr>
          <w:rFonts w:ascii="Arial Narrow" w:eastAsia="Arial Narrow" w:hAnsi="Arial Narrow" w:cs="Arial Narrow"/>
          <w:spacing w:val="-3"/>
          <w:sz w:val="24"/>
          <w:szCs w:val="24"/>
          <w:lang w:val="fr-CM"/>
        </w:rPr>
        <w:t>l</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re </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 les 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re</w:t>
      </w:r>
      <w:r w:rsidRPr="00612B60">
        <w:rPr>
          <w:rFonts w:ascii="Arial Narrow" w:eastAsia="Arial Narrow" w:hAnsi="Arial Narrow" w:cs="Arial Narrow"/>
          <w:sz w:val="24"/>
          <w:szCs w:val="24"/>
          <w:lang w:val="fr-CM"/>
        </w:rPr>
        <w:t>cti</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u les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od</w:t>
      </w:r>
      <w:r w:rsidRPr="00612B60">
        <w:rPr>
          <w:rFonts w:ascii="Arial Narrow" w:eastAsia="Arial Narrow" w:hAnsi="Arial Narrow" w:cs="Arial Narrow"/>
          <w:sz w:val="24"/>
          <w:szCs w:val="24"/>
          <w:lang w:val="fr-CM"/>
        </w:rPr>
        <w:t>ific</w:t>
      </w:r>
      <w:r w:rsidRPr="00612B60">
        <w:rPr>
          <w:rFonts w:ascii="Arial Narrow" w:eastAsia="Arial Narrow" w:hAnsi="Arial Narrow" w:cs="Arial Narrow"/>
          <w:spacing w:val="-2"/>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ap</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rté</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 à l</w:t>
      </w:r>
      <w:r w:rsidRPr="00612B60">
        <w:rPr>
          <w:rFonts w:ascii="Arial Narrow" w:eastAsia="Arial Narrow" w:hAnsi="Arial Narrow" w:cs="Arial Narrow"/>
          <w:spacing w:val="-2"/>
          <w:sz w:val="24"/>
          <w:szCs w:val="24"/>
          <w:lang w:val="fr-CM"/>
        </w:rPr>
        <w:t>'</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f</w:t>
      </w:r>
      <w:r w:rsidRPr="00612B60">
        <w:rPr>
          <w:rFonts w:ascii="Arial Narrow" w:eastAsia="Arial Narrow" w:hAnsi="Arial Narrow" w:cs="Arial Narrow"/>
          <w:spacing w:val="1"/>
          <w:sz w:val="24"/>
          <w:szCs w:val="24"/>
          <w:lang w:val="fr-CM"/>
        </w:rPr>
        <w:t>f</w:t>
      </w:r>
      <w:r w:rsidRPr="00612B60">
        <w:rPr>
          <w:rFonts w:ascii="Arial Narrow" w:eastAsia="Arial Narrow" w:hAnsi="Arial Narrow" w:cs="Arial Narrow"/>
          <w:sz w:val="24"/>
          <w:szCs w:val="24"/>
          <w:lang w:val="fr-CM"/>
        </w:rPr>
        <w:t>re ret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3"/>
          <w:sz w:val="24"/>
          <w:szCs w:val="24"/>
          <w:lang w:val="fr-CM"/>
        </w:rPr>
        <w:t>résultant</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cti</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pacing w:val="1"/>
          <w:sz w:val="24"/>
          <w:szCs w:val="24"/>
          <w:lang w:val="fr-CM"/>
        </w:rPr>
        <w:t>eu</w:t>
      </w:r>
      <w:r w:rsidRPr="00612B60">
        <w:rPr>
          <w:rFonts w:ascii="Arial Narrow" w:eastAsia="Arial Narrow" w:hAnsi="Arial Narrow" w:cs="Arial Narrow"/>
          <w:sz w:val="24"/>
          <w:szCs w:val="24"/>
          <w:lang w:val="fr-CM"/>
        </w:rPr>
        <w:t>rs, 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f</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 à l</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z w:val="24"/>
          <w:szCs w:val="24"/>
          <w:lang w:val="fr-CM"/>
        </w:rPr>
        <w:t>Artic</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3</w:t>
      </w:r>
      <w:r w:rsidRPr="00612B60">
        <w:rPr>
          <w:rFonts w:ascii="Arial Narrow" w:eastAsia="Arial Narrow" w:hAnsi="Arial Narrow" w:cs="Arial Narrow"/>
          <w:spacing w:val="-1"/>
          <w:sz w:val="24"/>
          <w:szCs w:val="24"/>
          <w:lang w:val="fr-CM"/>
        </w:rPr>
        <w:t>0</w:t>
      </w:r>
      <w:r w:rsidRPr="00612B60">
        <w:rPr>
          <w:rFonts w:ascii="Arial Narrow" w:eastAsia="Arial Narrow" w:hAnsi="Arial Narrow" w:cs="Arial Narrow"/>
          <w:sz w:val="24"/>
          <w:szCs w:val="24"/>
          <w:lang w:val="fr-CM"/>
        </w:rPr>
        <w:t>.2</w:t>
      </w:r>
      <w:r w:rsidRPr="00612B60">
        <w:rPr>
          <w:rFonts w:ascii="Arial Narrow" w:eastAsia="Arial Narrow" w:hAnsi="Arial Narrow" w:cs="Arial Narrow"/>
          <w:spacing w:val="1"/>
          <w:sz w:val="24"/>
          <w:szCs w:val="24"/>
          <w:lang w:val="fr-CM"/>
        </w:rPr>
        <w:t xml:space="preserve"> d</w:t>
      </w:r>
      <w:r w:rsidRPr="00612B60">
        <w:rPr>
          <w:rFonts w:ascii="Arial Narrow" w:eastAsia="Arial Narrow" w:hAnsi="Arial Narrow" w:cs="Arial Narrow"/>
          <w:sz w:val="24"/>
          <w:szCs w:val="24"/>
          <w:lang w:val="fr-CM"/>
        </w:rPr>
        <w:t>u R</w:t>
      </w:r>
      <w:r w:rsidRPr="00612B60">
        <w:rPr>
          <w:rFonts w:ascii="Arial Narrow" w:eastAsia="Arial Narrow" w:hAnsi="Arial Narrow" w:cs="Arial Narrow"/>
          <w:spacing w:val="-2"/>
          <w:sz w:val="24"/>
          <w:szCs w:val="24"/>
          <w:lang w:val="fr-CM"/>
        </w:rPr>
        <w:t>G</w:t>
      </w:r>
      <w:r w:rsidRPr="00612B60">
        <w:rPr>
          <w:rFonts w:ascii="Arial Narrow" w:eastAsia="Arial Narrow" w:hAnsi="Arial Narrow" w:cs="Arial Narrow"/>
          <w:sz w:val="24"/>
          <w:szCs w:val="24"/>
          <w:lang w:val="fr-CM"/>
        </w:rPr>
        <w:t>AO,</w:t>
      </w:r>
      <w:r w:rsidRPr="00612B60">
        <w:rPr>
          <w:rFonts w:ascii="Arial Narrow" w:eastAsia="Arial Narrow" w:hAnsi="Arial Narrow" w:cs="Arial Narrow"/>
          <w:spacing w:val="1"/>
          <w:sz w:val="24"/>
          <w:szCs w:val="24"/>
          <w:lang w:val="fr-CM"/>
        </w:rPr>
        <w:t xml:space="preserve"> d</w:t>
      </w:r>
      <w:r w:rsidRPr="00612B60">
        <w:rPr>
          <w:rFonts w:ascii="Arial Narrow" w:eastAsia="Arial Narrow" w:hAnsi="Arial Narrow" w:cs="Arial Narrow"/>
          <w:sz w:val="24"/>
          <w:szCs w:val="24"/>
          <w:lang w:val="fr-CM"/>
        </w:rPr>
        <w:t>e l</w:t>
      </w:r>
      <w:r w:rsidRPr="00612B60">
        <w:rPr>
          <w:rFonts w:ascii="Arial Narrow" w:eastAsia="Arial Narrow" w:hAnsi="Arial Narrow" w:cs="Arial Narrow"/>
          <w:spacing w:val="-2"/>
          <w:sz w:val="24"/>
          <w:szCs w:val="24"/>
          <w:lang w:val="fr-CM"/>
        </w:rPr>
        <w: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ct</w:t>
      </w:r>
      <w:r w:rsidRPr="00612B60">
        <w:rPr>
          <w:rFonts w:ascii="Arial Narrow" w:eastAsia="Arial Narrow" w:hAnsi="Arial Narrow" w:cs="Arial Narrow"/>
          <w:spacing w:val="1"/>
          <w:sz w:val="24"/>
          <w:szCs w:val="24"/>
          <w:lang w:val="fr-CM"/>
        </w:rPr>
        <w:t>ua</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2"/>
          <w:sz w:val="24"/>
          <w:szCs w:val="24"/>
          <w:lang w:val="fr-CM"/>
        </w:rPr>
        <w: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1"/>
          <w:sz w:val="24"/>
          <w:szCs w:val="24"/>
          <w:lang w:val="fr-CM"/>
        </w:rPr>
        <w:t xml:space="preserve"> p</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 xml:space="preserve">x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ap</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 xml:space="preserve">, le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h</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1"/>
          <w:sz w:val="24"/>
          <w:szCs w:val="24"/>
          <w:lang w:val="fr-CM"/>
        </w:rPr>
        <w:t>an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 l</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z w:val="24"/>
          <w:szCs w:val="24"/>
          <w:lang w:val="fr-CM"/>
        </w:rPr>
        <w:t xml:space="preserve">Article </w:t>
      </w:r>
      <w:r w:rsidRPr="00612B60">
        <w:rPr>
          <w:rFonts w:ascii="Arial Narrow" w:eastAsia="Arial Narrow" w:hAnsi="Arial Narrow" w:cs="Arial Narrow"/>
          <w:spacing w:val="1"/>
          <w:sz w:val="24"/>
          <w:szCs w:val="24"/>
          <w:lang w:val="fr-CM"/>
        </w:rPr>
        <w:t>1</w:t>
      </w:r>
      <w:r w:rsidRPr="00612B60">
        <w:rPr>
          <w:rFonts w:ascii="Arial Narrow" w:eastAsia="Arial Narrow" w:hAnsi="Arial Narrow" w:cs="Arial Narrow"/>
          <w:sz w:val="24"/>
          <w:szCs w:val="24"/>
          <w:lang w:val="fr-CM"/>
        </w:rPr>
        <w:t>4</w:t>
      </w:r>
      <w:r w:rsidRPr="00612B60">
        <w:rPr>
          <w:rFonts w:ascii="Arial Narrow" w:eastAsia="Arial Narrow" w:hAnsi="Arial Narrow" w:cs="Arial Narrow"/>
          <w:spacing w:val="1"/>
          <w:sz w:val="24"/>
          <w:szCs w:val="24"/>
          <w:lang w:val="fr-CM"/>
        </w:rPr>
        <w:t xml:space="preserve"> d</w:t>
      </w:r>
      <w:r w:rsidRPr="00612B60">
        <w:rPr>
          <w:rFonts w:ascii="Arial Narrow" w:eastAsia="Arial Narrow" w:hAnsi="Arial Narrow" w:cs="Arial Narrow"/>
          <w:sz w:val="24"/>
          <w:szCs w:val="24"/>
          <w:lang w:val="fr-CM"/>
        </w:rPr>
        <w:t>u RG</w:t>
      </w:r>
      <w:r w:rsidRPr="00612B60">
        <w:rPr>
          <w:rFonts w:ascii="Arial Narrow" w:eastAsia="Arial Narrow" w:hAnsi="Arial Narrow" w:cs="Arial Narrow"/>
          <w:spacing w:val="-2"/>
          <w:sz w:val="24"/>
          <w:szCs w:val="24"/>
          <w:lang w:val="fr-CM"/>
        </w:rPr>
        <w:t>A</w:t>
      </w:r>
      <w:r w:rsidRPr="00612B60">
        <w:rPr>
          <w:rFonts w:ascii="Arial Narrow" w:eastAsia="Arial Narrow" w:hAnsi="Arial Narrow" w:cs="Arial Narrow"/>
          <w:sz w:val="24"/>
          <w:szCs w:val="24"/>
          <w:lang w:val="fr-CM"/>
        </w:rPr>
        <w:t>O</w:t>
      </w:r>
      <w:r w:rsidRPr="00612B60">
        <w:rPr>
          <w:rFonts w:ascii="Arial Narrow" w:eastAsia="Arial Narrow" w:hAnsi="Arial Narrow" w:cs="Arial Narrow"/>
          <w:spacing w:val="1"/>
          <w:sz w:val="24"/>
          <w:szCs w:val="24"/>
          <w:lang w:val="fr-CM"/>
        </w:rPr>
        <w:t xml:space="preserve"> d</w:t>
      </w:r>
      <w:r w:rsidRPr="00612B60">
        <w:rPr>
          <w:rFonts w:ascii="Arial Narrow" w:eastAsia="Arial Narrow" w:hAnsi="Arial Narrow" w:cs="Arial Narrow"/>
          <w:sz w:val="24"/>
          <w:szCs w:val="24"/>
          <w:lang w:val="fr-CM"/>
        </w:rPr>
        <w:t xml:space="preserve">u </w:t>
      </w:r>
      <w:r w:rsidRPr="00612B60">
        <w:rPr>
          <w:rFonts w:ascii="Arial Narrow" w:eastAsia="Arial Narrow" w:hAnsi="Arial Narrow" w:cs="Arial Narrow"/>
          <w:spacing w:val="-2"/>
          <w:sz w:val="24"/>
          <w:szCs w:val="24"/>
          <w:lang w:val="fr-CM"/>
        </w:rPr>
        <w:t>f</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 xml:space="preserve">it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3"/>
          <w:sz w:val="24"/>
          <w:szCs w:val="24"/>
          <w:lang w:val="fr-CM"/>
        </w:rPr>
        <w:t>l</w:t>
      </w:r>
      <w:r w:rsidRPr="00612B60">
        <w:rPr>
          <w:rFonts w:ascii="Arial Narrow" w:eastAsia="Arial Narrow" w:hAnsi="Arial Narrow" w:cs="Arial Narrow"/>
          <w:sz w:val="24"/>
          <w:szCs w:val="24"/>
          <w:lang w:val="fr-CM"/>
        </w:rPr>
        <w:t xml:space="preserve">a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rée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 l</w:t>
      </w:r>
      <w:r w:rsidRPr="00612B60">
        <w:rPr>
          <w:rFonts w:ascii="Arial Narrow" w:eastAsia="Arial Narrow" w:hAnsi="Arial Narrow" w:cs="Arial Narrow"/>
          <w:spacing w:val="-2"/>
          <w:sz w:val="24"/>
          <w:szCs w:val="24"/>
          <w:lang w:val="fr-CM"/>
        </w:rPr>
        <w:t>'</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v</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2"/>
          <w:sz w:val="24"/>
          <w:szCs w:val="24"/>
          <w:lang w:val="fr-CM"/>
        </w:rPr>
        <w:t>u</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f</w:t>
      </w:r>
      <w:r w:rsidRPr="00612B60">
        <w:rPr>
          <w:rFonts w:ascii="Arial Narrow" w:eastAsia="Arial Narrow" w:hAnsi="Arial Narrow" w:cs="Arial Narrow"/>
          <w:spacing w:val="1"/>
          <w:sz w:val="24"/>
          <w:szCs w:val="24"/>
          <w:lang w:val="fr-CM"/>
        </w:rPr>
        <w:t>f</w:t>
      </w:r>
      <w:r w:rsidRPr="00612B60">
        <w:rPr>
          <w:rFonts w:ascii="Arial Narrow" w:eastAsia="Arial Narrow" w:hAnsi="Arial Narrow" w:cs="Arial Narrow"/>
          <w:sz w:val="24"/>
          <w:szCs w:val="24"/>
          <w:lang w:val="fr-CM"/>
        </w:rPr>
        <w:t xml:space="preserve">res,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u c</w:t>
      </w:r>
      <w:r w:rsidRPr="00612B60">
        <w:rPr>
          <w:rFonts w:ascii="Arial Narrow" w:eastAsia="Arial Narrow" w:hAnsi="Arial Narrow" w:cs="Arial Narrow"/>
          <w:spacing w:val="-1"/>
          <w:sz w:val="24"/>
          <w:szCs w:val="24"/>
          <w:lang w:val="fr-CM"/>
        </w:rPr>
        <w:t>h</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ix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2"/>
          <w:sz w:val="24"/>
          <w:szCs w:val="24"/>
          <w:lang w:val="fr-CM"/>
        </w:rPr>
        <w:t>'</w:t>
      </w:r>
      <w:r w:rsidRPr="00612B60">
        <w:rPr>
          <w:rFonts w:ascii="Arial Narrow" w:eastAsia="Arial Narrow" w:hAnsi="Arial Narrow" w:cs="Arial Narrow"/>
          <w:spacing w:val="1"/>
          <w:sz w:val="24"/>
          <w:szCs w:val="24"/>
          <w:lang w:val="fr-CM"/>
        </w:rPr>
        <w:t>un</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f</w:t>
      </w:r>
      <w:r w:rsidRPr="00612B60">
        <w:rPr>
          <w:rFonts w:ascii="Arial Narrow" w:eastAsia="Arial Narrow" w:hAnsi="Arial Narrow" w:cs="Arial Narrow"/>
          <w:spacing w:val="1"/>
          <w:sz w:val="24"/>
          <w:szCs w:val="24"/>
          <w:lang w:val="fr-CM"/>
        </w:rPr>
        <w:t>f</w:t>
      </w:r>
      <w:r w:rsidRPr="00612B60">
        <w:rPr>
          <w:rFonts w:ascii="Arial Narrow" w:eastAsia="Arial Narrow" w:hAnsi="Arial Narrow" w:cs="Arial Narrow"/>
          <w:sz w:val="24"/>
          <w:szCs w:val="24"/>
          <w:lang w:val="fr-CM"/>
        </w:rPr>
        <w:t xml:space="preserve">re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lt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n</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tiv</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 l'</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cc</w:t>
      </w:r>
      <w:r w:rsidRPr="00612B60">
        <w:rPr>
          <w:rFonts w:ascii="Arial Narrow" w:eastAsia="Arial Narrow" w:hAnsi="Arial Narrow" w:cs="Arial Narrow"/>
          <w:spacing w:val="1"/>
          <w:sz w:val="24"/>
          <w:szCs w:val="24"/>
          <w:lang w:val="fr-CM"/>
        </w:rPr>
        <w:t>ep</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2"/>
          <w:sz w:val="24"/>
          <w:szCs w:val="24"/>
          <w:lang w:val="fr-CM"/>
        </w:rPr>
        <w:t>v</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3"/>
          <w:sz w:val="24"/>
          <w:szCs w:val="24"/>
          <w:lang w:val="fr-CM"/>
        </w:rPr>
        <w:t>j</w:t>
      </w:r>
      <w:r w:rsidRPr="00612B60">
        <w:rPr>
          <w:rFonts w:ascii="Arial Narrow" w:eastAsia="Arial Narrow" w:hAnsi="Arial Narrow" w:cs="Arial Narrow"/>
          <w:spacing w:val="1"/>
          <w:sz w:val="24"/>
          <w:szCs w:val="24"/>
          <w:lang w:val="fr-CM"/>
        </w:rPr>
        <w:t>ug</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cc</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z w:val="24"/>
          <w:szCs w:val="24"/>
          <w:lang w:val="fr-CM"/>
        </w:rPr>
        <w:t xml:space="preserve">les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u t</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au</w:t>
      </w:r>
      <w:r w:rsidRPr="00612B60">
        <w:rPr>
          <w:rFonts w:ascii="Arial Narrow" w:eastAsia="Arial Narrow" w:hAnsi="Arial Narrow" w:cs="Arial Narrow"/>
          <w:sz w:val="24"/>
          <w:szCs w:val="24"/>
          <w:lang w:val="fr-CM"/>
        </w:rPr>
        <w:t xml:space="preserve">tre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od</w:t>
      </w:r>
      <w:r w:rsidRPr="00612B60">
        <w:rPr>
          <w:rFonts w:ascii="Arial Narrow" w:eastAsia="Arial Narrow" w:hAnsi="Arial Narrow" w:cs="Arial Narrow"/>
          <w:sz w:val="24"/>
          <w:szCs w:val="24"/>
          <w:lang w:val="fr-CM"/>
        </w:rPr>
        <w:t>ifi</w:t>
      </w:r>
      <w:r w:rsidRPr="00612B60">
        <w:rPr>
          <w:rFonts w:ascii="Arial Narrow" w:eastAsia="Arial Narrow" w:hAnsi="Arial Narrow" w:cs="Arial Narrow"/>
          <w:spacing w:val="-3"/>
          <w:sz w:val="24"/>
          <w:szCs w:val="24"/>
          <w:lang w:val="fr-CM"/>
        </w:rPr>
        <w:t>c</w:t>
      </w:r>
      <w:r w:rsidRPr="00612B60">
        <w:rPr>
          <w:rFonts w:ascii="Arial Narrow" w:eastAsia="Arial Narrow" w:hAnsi="Arial Narrow" w:cs="Arial Narrow"/>
          <w:spacing w:val="10"/>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mu</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ue</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lem</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cc</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z w:val="24"/>
          <w:szCs w:val="24"/>
          <w:lang w:val="fr-CM"/>
        </w:rPr>
        <w:t xml:space="preserve">le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pe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 xml:space="preserve">ise </w:t>
      </w:r>
      <w:r w:rsidRPr="00612B60">
        <w:rPr>
          <w:rFonts w:ascii="Arial Narrow" w:eastAsia="Arial Narrow" w:hAnsi="Arial Narrow" w:cs="Arial Narrow"/>
          <w:spacing w:val="1"/>
          <w:sz w:val="24"/>
          <w:szCs w:val="24"/>
          <w:lang w:val="fr-CM"/>
        </w:rPr>
        <w:t>pa</w:t>
      </w:r>
      <w:r w:rsidRPr="00612B60">
        <w:rPr>
          <w:rFonts w:ascii="Arial Narrow" w:eastAsia="Arial Narrow" w:hAnsi="Arial Narrow" w:cs="Arial Narrow"/>
          <w:sz w:val="24"/>
          <w:szCs w:val="24"/>
          <w:lang w:val="fr-CM"/>
        </w:rPr>
        <w:t>r le Doss</w:t>
      </w:r>
      <w:r w:rsidRPr="00612B60">
        <w:rPr>
          <w:rFonts w:ascii="Arial Narrow" w:eastAsia="Arial Narrow" w:hAnsi="Arial Narrow" w:cs="Arial Narrow"/>
          <w:spacing w:val="-2"/>
          <w:sz w:val="24"/>
          <w:szCs w:val="24"/>
          <w:lang w:val="fr-CM"/>
        </w:rPr>
        <w:t>i</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r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’A</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pe</w:t>
      </w:r>
      <w:r w:rsidRPr="00612B60">
        <w:rPr>
          <w:rFonts w:ascii="Arial Narrow" w:eastAsia="Arial Narrow" w:hAnsi="Arial Narrow" w:cs="Arial Narrow"/>
          <w:sz w:val="24"/>
          <w:szCs w:val="24"/>
          <w:lang w:val="fr-CM"/>
        </w:rPr>
        <w:t xml:space="preserve">l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’Of</w:t>
      </w:r>
      <w:r w:rsidRPr="00612B60">
        <w:rPr>
          <w:rFonts w:ascii="Arial Narrow" w:eastAsia="Arial Narrow" w:hAnsi="Arial Narrow" w:cs="Arial Narrow"/>
          <w:spacing w:val="-1"/>
          <w:sz w:val="24"/>
          <w:szCs w:val="24"/>
          <w:lang w:val="fr-CM"/>
        </w:rPr>
        <w:t>f</w:t>
      </w:r>
      <w:r w:rsidRPr="00612B60">
        <w:rPr>
          <w:rFonts w:ascii="Arial Narrow" w:eastAsia="Arial Narrow" w:hAnsi="Arial Narrow" w:cs="Arial Narrow"/>
          <w:sz w:val="24"/>
          <w:szCs w:val="24"/>
          <w:lang w:val="fr-CM"/>
        </w:rPr>
        <w:t>res, 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l </w:t>
      </w:r>
      <w:r w:rsidRPr="00612B60">
        <w:rPr>
          <w:rFonts w:ascii="Arial Narrow" w:eastAsia="Arial Narrow" w:hAnsi="Arial Narrow" w:cs="Arial Narrow"/>
          <w:spacing w:val="1"/>
          <w:sz w:val="24"/>
          <w:szCs w:val="24"/>
          <w:lang w:val="fr-CM"/>
        </w:rPr>
        <w:t>qu</w:t>
      </w:r>
      <w:r w:rsidRPr="00612B60">
        <w:rPr>
          <w:rFonts w:ascii="Arial Narrow" w:eastAsia="Arial Narrow" w:hAnsi="Arial Narrow" w:cs="Arial Narrow"/>
          <w:spacing w:val="-2"/>
          <w:sz w:val="24"/>
          <w:szCs w:val="24"/>
          <w:lang w:val="fr-CM"/>
        </w:rPr>
        <w:t>'</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ha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ge</w:t>
      </w:r>
      <w:r w:rsidRPr="00612B60">
        <w:rPr>
          <w:rFonts w:ascii="Arial Narrow" w:eastAsia="Arial Narrow" w:hAnsi="Arial Narrow" w:cs="Arial Narrow"/>
          <w:spacing w:val="-1"/>
          <w:sz w:val="24"/>
          <w:szCs w:val="24"/>
          <w:lang w:val="fr-CM"/>
        </w:rPr>
        <w:t>me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 xml:space="preserve"> dan</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3"/>
          <w:sz w:val="24"/>
          <w:szCs w:val="24"/>
          <w:lang w:val="fr-CM"/>
        </w:rPr>
        <w:t>l</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pe</w:t>
      </w:r>
      <w:r w:rsidRPr="00612B60">
        <w:rPr>
          <w:rFonts w:ascii="Arial Narrow" w:eastAsia="Arial Narrow" w:hAnsi="Arial Narrow" w:cs="Arial Narrow"/>
          <w:sz w:val="24"/>
          <w:szCs w:val="24"/>
          <w:lang w:val="fr-CM"/>
        </w:rPr>
        <w:t>rso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ne</w:t>
      </w:r>
      <w:r w:rsidRPr="00612B60">
        <w:rPr>
          <w:rFonts w:ascii="Arial Narrow" w:eastAsia="Arial Narrow" w:hAnsi="Arial Narrow" w:cs="Arial Narrow"/>
          <w:spacing w:val="10"/>
          <w:sz w:val="24"/>
          <w:szCs w:val="24"/>
          <w:lang w:val="fr-CM"/>
        </w:rPr>
        <w:t>l</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z w:val="24"/>
          <w:szCs w:val="24"/>
          <w:lang w:val="fr-CM"/>
        </w:rPr>
        <w:t>clé,</w:t>
      </w:r>
      <w:r w:rsidRPr="00612B60">
        <w:rPr>
          <w:rFonts w:ascii="Arial Narrow" w:eastAsia="Arial Narrow" w:hAnsi="Arial Narrow" w:cs="Arial Narrow"/>
          <w:spacing w:val="1"/>
          <w:sz w:val="24"/>
          <w:szCs w:val="24"/>
          <w:lang w:val="fr-CM"/>
        </w:rPr>
        <w:t xml:space="preserve"> d</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z w:val="24"/>
          <w:szCs w:val="24"/>
          <w:lang w:val="fr-CM"/>
        </w:rPr>
        <w:t>trait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 xml:space="preserve"> d</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1"/>
          <w:sz w:val="24"/>
          <w:szCs w:val="24"/>
          <w:lang w:val="fr-CM"/>
        </w:rPr>
        <w:t xml:space="preserve"> p</w:t>
      </w:r>
      <w:r w:rsidRPr="00612B60">
        <w:rPr>
          <w:rFonts w:ascii="Arial Narrow" w:eastAsia="Arial Narrow" w:hAnsi="Arial Narrow" w:cs="Arial Narrow"/>
          <w:sz w:val="24"/>
          <w:szCs w:val="24"/>
          <w:lang w:val="fr-CM"/>
        </w:rPr>
        <w:t>ro</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ram</w:t>
      </w:r>
      <w:r w:rsidRPr="00612B60">
        <w:rPr>
          <w:rFonts w:ascii="Arial Narrow" w:eastAsia="Arial Narrow" w:hAnsi="Arial Narrow" w:cs="Arial Narrow"/>
          <w:spacing w:val="-4"/>
          <w:sz w:val="24"/>
          <w:szCs w:val="24"/>
          <w:lang w:val="fr-CM"/>
        </w:rPr>
        <w:t>m</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x</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rav</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x,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z w:val="24"/>
          <w:szCs w:val="24"/>
          <w:lang w:val="fr-CM"/>
        </w:rPr>
        <w:t>.</w:t>
      </w:r>
    </w:p>
    <w:p w14:paraId="714D76F2" w14:textId="77777777" w:rsidR="00EC526E" w:rsidRPr="00612B60" w:rsidRDefault="00EC526E" w:rsidP="00EC526E">
      <w:pPr>
        <w:spacing w:after="0" w:line="200" w:lineRule="exact"/>
        <w:rPr>
          <w:rFonts w:ascii="Times New Roman" w:eastAsia="Times New Roman" w:hAnsi="Times New Roman" w:cs="Times New Roman"/>
          <w:sz w:val="20"/>
          <w:szCs w:val="20"/>
          <w:lang w:val="fr-CM"/>
        </w:rPr>
      </w:pPr>
    </w:p>
    <w:p w14:paraId="43D91E72" w14:textId="77777777" w:rsidR="00EC526E" w:rsidRPr="00612B60" w:rsidRDefault="00EC526E" w:rsidP="00EC526E">
      <w:pPr>
        <w:spacing w:after="0" w:line="360" w:lineRule="auto"/>
        <w:ind w:left="113" w:right="90"/>
        <w:jc w:val="both"/>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Les modèles cautionnement définitif et de caution d’avance de démarrage ne doivent pas être remplis au moment de la préparation des offres. Seul le soumissionnaire retenu sera invite à fournir le cautionnement définitif et la caution d’avance de démarrage, le cas échéant, en conformité avec le modèle présent dans cette pièce. Tout manquement par l’Entrepreneur à ses obligations au titre de la présente lettre commande, est constitutif d’une cause de saisie du cautionnement définitif sous réserve que ledit manquement ait été établi par la Maîtrise d’Œuvre/Maître d’Ouvrage. Dès l’appel dudit cautionnement, le garant est tenu de s’exécuter sans aucune forme de procédure.</w:t>
      </w:r>
    </w:p>
    <w:p w14:paraId="29F78DD2" w14:textId="77777777" w:rsidR="00796CCA" w:rsidRPr="00612B60" w:rsidRDefault="00796CCA" w:rsidP="00792BAE">
      <w:pPr>
        <w:autoSpaceDE w:val="0"/>
        <w:autoSpaceDN w:val="0"/>
        <w:adjustRightInd w:val="0"/>
        <w:spacing w:before="9" w:after="0" w:line="180" w:lineRule="atLeast"/>
        <w:rPr>
          <w:rFonts w:ascii="Times New Roman" w:eastAsia="MS UI Gothic" w:hAnsi="Times New Roman" w:cs="Times New Roman"/>
          <w:b/>
          <w:bCs/>
          <w:sz w:val="32"/>
          <w:szCs w:val="32"/>
        </w:rPr>
      </w:pPr>
    </w:p>
    <w:p w14:paraId="703C3604" w14:textId="77777777" w:rsidR="00730546" w:rsidRPr="00612B60" w:rsidRDefault="00730546" w:rsidP="00730546">
      <w:pPr>
        <w:spacing w:after="0" w:line="360" w:lineRule="auto"/>
        <w:rPr>
          <w:rFonts w:ascii="Times New Roman" w:eastAsia="Arial Narrow" w:hAnsi="Times New Roman" w:cs="Times New Roman"/>
          <w:sz w:val="24"/>
          <w:szCs w:val="24"/>
          <w:lang w:val="en-US"/>
        </w:rPr>
        <w:sectPr w:rsidR="00730546" w:rsidRPr="00612B60" w:rsidSect="00730546">
          <w:pgSz w:w="11900" w:h="16820"/>
          <w:pgMar w:top="1060" w:right="1020" w:bottom="280" w:left="1020" w:header="0" w:footer="761" w:gutter="0"/>
          <w:cols w:space="720"/>
        </w:sectPr>
      </w:pPr>
    </w:p>
    <w:p w14:paraId="50F13076" w14:textId="23F2D76A" w:rsidR="00792BAE" w:rsidRPr="00612B60" w:rsidRDefault="00172B8E" w:rsidP="00263235">
      <w:pPr>
        <w:autoSpaceDE w:val="0"/>
        <w:autoSpaceDN w:val="0"/>
        <w:adjustRightInd w:val="0"/>
        <w:spacing w:before="53" w:after="0" w:line="240" w:lineRule="auto"/>
        <w:ind w:right="-39"/>
        <w:jc w:val="center"/>
        <w:rPr>
          <w:rFonts w:ascii="Times New Roman" w:eastAsia="MS UI Gothic" w:hAnsi="Times New Roman" w:cs="Times New Roman"/>
          <w:b/>
          <w:bCs/>
          <w:sz w:val="32"/>
          <w:szCs w:val="32"/>
        </w:rPr>
      </w:pPr>
      <w:r w:rsidRPr="00612B60">
        <w:rPr>
          <w:rFonts w:ascii="Times New Roman" w:eastAsia="MS UI Gothic" w:hAnsi="Times New Roman" w:cs="Times New Roman"/>
          <w:b/>
          <w:bCs/>
          <w:sz w:val="32"/>
          <w:szCs w:val="32"/>
        </w:rPr>
        <w:lastRenderedPageBreak/>
        <w:t>TABLE DE MODELES</w:t>
      </w:r>
    </w:p>
    <w:p w14:paraId="4FDD0631" w14:textId="77777777" w:rsidR="00792BAE" w:rsidRPr="00612B60" w:rsidRDefault="00792BAE" w:rsidP="00792BAE">
      <w:pPr>
        <w:autoSpaceDE w:val="0"/>
        <w:autoSpaceDN w:val="0"/>
        <w:adjustRightInd w:val="0"/>
        <w:spacing w:after="0" w:line="200" w:lineRule="atLeast"/>
        <w:rPr>
          <w:rFonts w:ascii="Times New Roman" w:eastAsia="MS UI Gothic" w:hAnsi="Times New Roman" w:cs="Times New Roman"/>
        </w:rPr>
      </w:pPr>
    </w:p>
    <w:p w14:paraId="5BE5EC3D" w14:textId="77777777" w:rsidR="00CE13BD" w:rsidRPr="00612B60" w:rsidRDefault="00CE13BD" w:rsidP="00CE13BD">
      <w:pPr>
        <w:spacing w:after="0" w:line="240" w:lineRule="auto"/>
        <w:ind w:left="113"/>
        <w:rPr>
          <w:rFonts w:ascii="Arial" w:eastAsia="Arial" w:hAnsi="Arial" w:cs="Arial"/>
          <w:sz w:val="24"/>
          <w:szCs w:val="24"/>
          <w:lang w:val="fr-CM"/>
        </w:rPr>
      </w:pPr>
      <w:r w:rsidRPr="00612B60">
        <w:rPr>
          <w:rFonts w:ascii="Arial" w:eastAsia="Arial" w:hAnsi="Arial" w:cs="Arial"/>
          <w:sz w:val="24"/>
          <w:szCs w:val="24"/>
          <w:lang w:val="fr-CM"/>
        </w:rPr>
        <w:t>A</w:t>
      </w:r>
      <w:r w:rsidRPr="00612B60">
        <w:rPr>
          <w:rFonts w:ascii="Arial" w:eastAsia="Arial" w:hAnsi="Arial" w:cs="Arial"/>
          <w:spacing w:val="1"/>
          <w:sz w:val="24"/>
          <w:szCs w:val="24"/>
          <w:lang w:val="fr-CM"/>
        </w:rPr>
        <w:t>nne</w:t>
      </w:r>
      <w:r w:rsidRPr="00612B60">
        <w:rPr>
          <w:rFonts w:ascii="Arial" w:eastAsia="Arial" w:hAnsi="Arial" w:cs="Arial"/>
          <w:spacing w:val="-2"/>
          <w:sz w:val="24"/>
          <w:szCs w:val="24"/>
          <w:lang w:val="fr-CM"/>
        </w:rPr>
        <w:t>x</w:t>
      </w:r>
      <w:r w:rsidRPr="00612B60">
        <w:rPr>
          <w:rFonts w:ascii="Arial" w:eastAsia="Arial" w:hAnsi="Arial" w:cs="Arial"/>
          <w:sz w:val="24"/>
          <w:szCs w:val="24"/>
          <w:lang w:val="fr-CM"/>
        </w:rPr>
        <w:t>e</w:t>
      </w:r>
      <w:r w:rsidRPr="00612B60">
        <w:rPr>
          <w:rFonts w:ascii="Arial" w:eastAsia="Arial" w:hAnsi="Arial" w:cs="Arial"/>
          <w:spacing w:val="1"/>
          <w:sz w:val="24"/>
          <w:szCs w:val="24"/>
          <w:lang w:val="fr-CM"/>
        </w:rPr>
        <w:t xml:space="preserve"> n</w:t>
      </w:r>
      <w:r w:rsidRPr="00612B60">
        <w:rPr>
          <w:rFonts w:ascii="Arial" w:eastAsia="Arial" w:hAnsi="Arial" w:cs="Arial"/>
          <w:sz w:val="24"/>
          <w:szCs w:val="24"/>
          <w:lang w:val="fr-CM"/>
        </w:rPr>
        <w:t>°</w:t>
      </w:r>
      <w:r w:rsidRPr="00612B60">
        <w:rPr>
          <w:rFonts w:ascii="Arial" w:eastAsia="Arial" w:hAnsi="Arial" w:cs="Arial"/>
          <w:spacing w:val="1"/>
          <w:sz w:val="24"/>
          <w:szCs w:val="24"/>
          <w:lang w:val="fr-CM"/>
        </w:rPr>
        <w:t xml:space="preserve">1 </w:t>
      </w:r>
      <w:r w:rsidRPr="00612B60">
        <w:rPr>
          <w:rFonts w:ascii="Arial" w:eastAsia="Arial" w:hAnsi="Arial" w:cs="Arial"/>
          <w:sz w:val="24"/>
          <w:szCs w:val="24"/>
          <w:lang w:val="fr-CM"/>
        </w:rPr>
        <w:t xml:space="preserve">: </w:t>
      </w:r>
      <w:r w:rsidRPr="00612B60">
        <w:rPr>
          <w:rFonts w:ascii="Arial" w:eastAsia="Arial" w:hAnsi="Arial" w:cs="Arial"/>
          <w:spacing w:val="-3"/>
          <w:sz w:val="24"/>
          <w:szCs w:val="24"/>
          <w:lang w:val="fr-CM"/>
        </w:rPr>
        <w:t>M</w:t>
      </w:r>
      <w:r w:rsidRPr="00612B60">
        <w:rPr>
          <w:rFonts w:ascii="Arial" w:eastAsia="Arial" w:hAnsi="Arial" w:cs="Arial"/>
          <w:spacing w:val="1"/>
          <w:sz w:val="24"/>
          <w:szCs w:val="24"/>
          <w:lang w:val="fr-CM"/>
        </w:rPr>
        <w:t>odè</w:t>
      </w:r>
      <w:r w:rsidRPr="00612B60">
        <w:rPr>
          <w:rFonts w:ascii="Arial" w:eastAsia="Arial" w:hAnsi="Arial" w:cs="Arial"/>
          <w:sz w:val="24"/>
          <w:szCs w:val="24"/>
          <w:lang w:val="fr-CM"/>
        </w:rPr>
        <w:t>le de Décl</w:t>
      </w:r>
      <w:r w:rsidRPr="00612B60">
        <w:rPr>
          <w:rFonts w:ascii="Arial" w:eastAsia="Arial" w:hAnsi="Arial" w:cs="Arial"/>
          <w:spacing w:val="1"/>
          <w:sz w:val="24"/>
          <w:szCs w:val="24"/>
          <w:lang w:val="fr-CM"/>
        </w:rPr>
        <w:t>a</w:t>
      </w:r>
      <w:r w:rsidRPr="00612B60">
        <w:rPr>
          <w:rFonts w:ascii="Arial" w:eastAsia="Arial" w:hAnsi="Arial" w:cs="Arial"/>
          <w:sz w:val="24"/>
          <w:szCs w:val="24"/>
          <w:lang w:val="fr-CM"/>
        </w:rPr>
        <w:t>rati</w:t>
      </w:r>
      <w:r w:rsidRPr="00612B60">
        <w:rPr>
          <w:rFonts w:ascii="Arial" w:eastAsia="Arial" w:hAnsi="Arial" w:cs="Arial"/>
          <w:spacing w:val="1"/>
          <w:sz w:val="24"/>
          <w:szCs w:val="24"/>
          <w:lang w:val="fr-CM"/>
        </w:rPr>
        <w:t>o</w:t>
      </w:r>
      <w:r w:rsidRPr="00612B60">
        <w:rPr>
          <w:rFonts w:ascii="Arial" w:eastAsia="Arial" w:hAnsi="Arial" w:cs="Arial"/>
          <w:sz w:val="24"/>
          <w:szCs w:val="24"/>
          <w:lang w:val="fr-CM"/>
        </w:rPr>
        <w:t xml:space="preserve">n </w:t>
      </w:r>
      <w:r w:rsidRPr="00612B60">
        <w:rPr>
          <w:rFonts w:ascii="Arial" w:eastAsia="Arial" w:hAnsi="Arial" w:cs="Arial"/>
          <w:spacing w:val="1"/>
          <w:sz w:val="24"/>
          <w:szCs w:val="24"/>
          <w:lang w:val="fr-CM"/>
        </w:rPr>
        <w:t>d</w:t>
      </w:r>
      <w:r w:rsidRPr="00612B60">
        <w:rPr>
          <w:rFonts w:ascii="Arial" w:eastAsia="Arial" w:hAnsi="Arial" w:cs="Arial"/>
          <w:sz w:val="24"/>
          <w:szCs w:val="24"/>
          <w:lang w:val="fr-CM"/>
        </w:rPr>
        <w:t>’</w:t>
      </w:r>
      <w:r w:rsidRPr="00612B60">
        <w:rPr>
          <w:rFonts w:ascii="Arial" w:eastAsia="Arial" w:hAnsi="Arial" w:cs="Arial"/>
          <w:spacing w:val="-1"/>
          <w:sz w:val="24"/>
          <w:szCs w:val="24"/>
          <w:lang w:val="fr-CM"/>
        </w:rPr>
        <w:t>i</w:t>
      </w:r>
      <w:r w:rsidRPr="00612B60">
        <w:rPr>
          <w:rFonts w:ascii="Arial" w:eastAsia="Arial" w:hAnsi="Arial" w:cs="Arial"/>
          <w:spacing w:val="1"/>
          <w:sz w:val="24"/>
          <w:szCs w:val="24"/>
          <w:lang w:val="fr-CM"/>
        </w:rPr>
        <w:t>n</w:t>
      </w:r>
      <w:r w:rsidRPr="00612B60">
        <w:rPr>
          <w:rFonts w:ascii="Arial" w:eastAsia="Arial" w:hAnsi="Arial" w:cs="Arial"/>
          <w:sz w:val="24"/>
          <w:szCs w:val="24"/>
          <w:lang w:val="fr-CM"/>
        </w:rPr>
        <w:t>t</w:t>
      </w:r>
      <w:r w:rsidRPr="00612B60">
        <w:rPr>
          <w:rFonts w:ascii="Arial" w:eastAsia="Arial" w:hAnsi="Arial" w:cs="Arial"/>
          <w:spacing w:val="-1"/>
          <w:sz w:val="24"/>
          <w:szCs w:val="24"/>
          <w:lang w:val="fr-CM"/>
        </w:rPr>
        <w:t>e</w:t>
      </w:r>
      <w:r w:rsidRPr="00612B60">
        <w:rPr>
          <w:rFonts w:ascii="Arial" w:eastAsia="Arial" w:hAnsi="Arial" w:cs="Arial"/>
          <w:spacing w:val="1"/>
          <w:sz w:val="24"/>
          <w:szCs w:val="24"/>
          <w:lang w:val="fr-CM"/>
        </w:rPr>
        <w:t>n</w:t>
      </w:r>
      <w:r w:rsidRPr="00612B60">
        <w:rPr>
          <w:rFonts w:ascii="Arial" w:eastAsia="Arial" w:hAnsi="Arial" w:cs="Arial"/>
          <w:sz w:val="24"/>
          <w:szCs w:val="24"/>
          <w:lang w:val="fr-CM"/>
        </w:rPr>
        <w:t>ti</w:t>
      </w:r>
      <w:r w:rsidRPr="00612B60">
        <w:rPr>
          <w:rFonts w:ascii="Arial" w:eastAsia="Arial" w:hAnsi="Arial" w:cs="Arial"/>
          <w:spacing w:val="1"/>
          <w:sz w:val="24"/>
          <w:szCs w:val="24"/>
          <w:lang w:val="fr-CM"/>
        </w:rPr>
        <w:t>o</w:t>
      </w:r>
      <w:r w:rsidRPr="00612B60">
        <w:rPr>
          <w:rFonts w:ascii="Arial" w:eastAsia="Arial" w:hAnsi="Arial" w:cs="Arial"/>
          <w:sz w:val="24"/>
          <w:szCs w:val="24"/>
          <w:lang w:val="fr-CM"/>
        </w:rPr>
        <w:t xml:space="preserve">n </w:t>
      </w:r>
      <w:r w:rsidRPr="00612B60">
        <w:rPr>
          <w:rFonts w:ascii="Arial" w:eastAsia="Arial" w:hAnsi="Arial" w:cs="Arial"/>
          <w:spacing w:val="1"/>
          <w:sz w:val="24"/>
          <w:szCs w:val="24"/>
          <w:lang w:val="fr-CM"/>
        </w:rPr>
        <w:t>d</w:t>
      </w:r>
      <w:r w:rsidRPr="00612B60">
        <w:rPr>
          <w:rFonts w:ascii="Arial" w:eastAsia="Arial" w:hAnsi="Arial" w:cs="Arial"/>
          <w:sz w:val="24"/>
          <w:szCs w:val="24"/>
          <w:lang w:val="fr-CM"/>
        </w:rPr>
        <w:t>e s</w:t>
      </w:r>
      <w:r w:rsidRPr="00612B60">
        <w:rPr>
          <w:rFonts w:ascii="Arial" w:eastAsia="Arial" w:hAnsi="Arial" w:cs="Arial"/>
          <w:spacing w:val="-1"/>
          <w:sz w:val="24"/>
          <w:szCs w:val="24"/>
          <w:lang w:val="fr-CM"/>
        </w:rPr>
        <w:t>o</w:t>
      </w:r>
      <w:r w:rsidRPr="00612B60">
        <w:rPr>
          <w:rFonts w:ascii="Arial" w:eastAsia="Arial" w:hAnsi="Arial" w:cs="Arial"/>
          <w:spacing w:val="1"/>
          <w:sz w:val="24"/>
          <w:szCs w:val="24"/>
          <w:lang w:val="fr-CM"/>
        </w:rPr>
        <w:t>um</w:t>
      </w:r>
      <w:r w:rsidRPr="00612B60">
        <w:rPr>
          <w:rFonts w:ascii="Arial" w:eastAsia="Arial" w:hAnsi="Arial" w:cs="Arial"/>
          <w:sz w:val="24"/>
          <w:szCs w:val="24"/>
          <w:lang w:val="fr-CM"/>
        </w:rPr>
        <w:t>iss</w:t>
      </w:r>
      <w:r w:rsidRPr="00612B60">
        <w:rPr>
          <w:rFonts w:ascii="Arial" w:eastAsia="Arial" w:hAnsi="Arial" w:cs="Arial"/>
          <w:spacing w:val="-1"/>
          <w:sz w:val="24"/>
          <w:szCs w:val="24"/>
          <w:lang w:val="fr-CM"/>
        </w:rPr>
        <w:t>io</w:t>
      </w:r>
      <w:r w:rsidRPr="00612B60">
        <w:rPr>
          <w:rFonts w:ascii="Arial" w:eastAsia="Arial" w:hAnsi="Arial" w:cs="Arial"/>
          <w:spacing w:val="1"/>
          <w:sz w:val="24"/>
          <w:szCs w:val="24"/>
          <w:lang w:val="fr-CM"/>
        </w:rPr>
        <w:t>n</w:t>
      </w:r>
      <w:r w:rsidRPr="00612B60">
        <w:rPr>
          <w:rFonts w:ascii="Arial" w:eastAsia="Arial" w:hAnsi="Arial" w:cs="Arial"/>
          <w:spacing w:val="-1"/>
          <w:sz w:val="24"/>
          <w:szCs w:val="24"/>
          <w:lang w:val="fr-CM"/>
        </w:rPr>
        <w:t>n</w:t>
      </w:r>
      <w:r w:rsidRPr="00612B60">
        <w:rPr>
          <w:rFonts w:ascii="Arial" w:eastAsia="Arial" w:hAnsi="Arial" w:cs="Arial"/>
          <w:spacing w:val="1"/>
          <w:sz w:val="24"/>
          <w:szCs w:val="24"/>
          <w:lang w:val="fr-CM"/>
        </w:rPr>
        <w:t>e</w:t>
      </w:r>
      <w:r w:rsidRPr="00612B60">
        <w:rPr>
          <w:rFonts w:ascii="Arial" w:eastAsia="Arial" w:hAnsi="Arial" w:cs="Arial"/>
          <w:spacing w:val="9"/>
          <w:sz w:val="24"/>
          <w:szCs w:val="24"/>
          <w:lang w:val="fr-CM"/>
        </w:rPr>
        <w:t>r</w:t>
      </w:r>
    </w:p>
    <w:p w14:paraId="1EA4C996" w14:textId="77777777" w:rsidR="00CE13BD" w:rsidRPr="00612B60" w:rsidRDefault="00CE13BD" w:rsidP="00CE13BD">
      <w:pPr>
        <w:spacing w:before="19" w:after="0" w:line="240" w:lineRule="exact"/>
        <w:rPr>
          <w:rFonts w:ascii="Times New Roman" w:eastAsia="Times New Roman" w:hAnsi="Times New Roman" w:cs="Times New Roman"/>
          <w:sz w:val="24"/>
          <w:szCs w:val="24"/>
          <w:lang w:val="fr-CM"/>
        </w:rPr>
      </w:pPr>
    </w:p>
    <w:p w14:paraId="32D648C6" w14:textId="77777777" w:rsidR="00CE13BD" w:rsidRPr="00612B60" w:rsidRDefault="00CE13BD" w:rsidP="00CE13BD">
      <w:pPr>
        <w:spacing w:after="0" w:line="240" w:lineRule="auto"/>
        <w:ind w:left="113"/>
        <w:rPr>
          <w:rFonts w:ascii="Arial" w:eastAsia="Arial" w:hAnsi="Arial" w:cs="Arial"/>
          <w:sz w:val="24"/>
          <w:szCs w:val="24"/>
          <w:lang w:val="fr-CM"/>
        </w:rPr>
      </w:pPr>
      <w:r w:rsidRPr="00612B60">
        <w:rPr>
          <w:rFonts w:ascii="Arial" w:eastAsia="Arial" w:hAnsi="Arial" w:cs="Arial"/>
          <w:sz w:val="24"/>
          <w:szCs w:val="24"/>
          <w:lang w:val="fr-CM"/>
        </w:rPr>
        <w:t>A</w:t>
      </w:r>
      <w:r w:rsidRPr="00612B60">
        <w:rPr>
          <w:rFonts w:ascii="Arial" w:eastAsia="Arial" w:hAnsi="Arial" w:cs="Arial"/>
          <w:spacing w:val="1"/>
          <w:sz w:val="24"/>
          <w:szCs w:val="24"/>
          <w:lang w:val="fr-CM"/>
        </w:rPr>
        <w:t>nne</w:t>
      </w:r>
      <w:r w:rsidRPr="00612B60">
        <w:rPr>
          <w:rFonts w:ascii="Arial" w:eastAsia="Arial" w:hAnsi="Arial" w:cs="Arial"/>
          <w:spacing w:val="-2"/>
          <w:sz w:val="24"/>
          <w:szCs w:val="24"/>
          <w:lang w:val="fr-CM"/>
        </w:rPr>
        <w:t>x</w:t>
      </w:r>
      <w:r w:rsidRPr="00612B60">
        <w:rPr>
          <w:rFonts w:ascii="Arial" w:eastAsia="Arial" w:hAnsi="Arial" w:cs="Arial"/>
          <w:sz w:val="24"/>
          <w:szCs w:val="24"/>
          <w:lang w:val="fr-CM"/>
        </w:rPr>
        <w:t>e</w:t>
      </w:r>
      <w:r w:rsidRPr="00612B60">
        <w:rPr>
          <w:rFonts w:ascii="Arial" w:eastAsia="Arial" w:hAnsi="Arial" w:cs="Arial"/>
          <w:spacing w:val="1"/>
          <w:sz w:val="24"/>
          <w:szCs w:val="24"/>
          <w:lang w:val="fr-CM"/>
        </w:rPr>
        <w:t xml:space="preserve"> n</w:t>
      </w:r>
      <w:r w:rsidRPr="00612B60">
        <w:rPr>
          <w:rFonts w:ascii="Arial" w:eastAsia="Arial" w:hAnsi="Arial" w:cs="Arial"/>
          <w:sz w:val="24"/>
          <w:szCs w:val="24"/>
          <w:lang w:val="fr-CM"/>
        </w:rPr>
        <w:t>°</w:t>
      </w:r>
      <w:r w:rsidRPr="00612B60">
        <w:rPr>
          <w:rFonts w:ascii="Arial" w:eastAsia="Arial" w:hAnsi="Arial" w:cs="Arial"/>
          <w:spacing w:val="1"/>
          <w:sz w:val="24"/>
          <w:szCs w:val="24"/>
          <w:lang w:val="fr-CM"/>
        </w:rPr>
        <w:t xml:space="preserve">2 </w:t>
      </w:r>
      <w:r w:rsidRPr="00612B60">
        <w:rPr>
          <w:rFonts w:ascii="Arial" w:eastAsia="Arial" w:hAnsi="Arial" w:cs="Arial"/>
          <w:sz w:val="24"/>
          <w:szCs w:val="24"/>
          <w:lang w:val="fr-CM"/>
        </w:rPr>
        <w:t xml:space="preserve">: </w:t>
      </w:r>
      <w:r w:rsidRPr="00612B60">
        <w:rPr>
          <w:rFonts w:ascii="Arial" w:eastAsia="Arial" w:hAnsi="Arial" w:cs="Arial"/>
          <w:spacing w:val="-3"/>
          <w:sz w:val="24"/>
          <w:szCs w:val="24"/>
          <w:lang w:val="fr-CM"/>
        </w:rPr>
        <w:t>M</w:t>
      </w:r>
      <w:r w:rsidRPr="00612B60">
        <w:rPr>
          <w:rFonts w:ascii="Arial" w:eastAsia="Arial" w:hAnsi="Arial" w:cs="Arial"/>
          <w:spacing w:val="1"/>
          <w:sz w:val="24"/>
          <w:szCs w:val="24"/>
          <w:lang w:val="fr-CM"/>
        </w:rPr>
        <w:t>odè</w:t>
      </w:r>
      <w:r w:rsidRPr="00612B60">
        <w:rPr>
          <w:rFonts w:ascii="Arial" w:eastAsia="Arial" w:hAnsi="Arial" w:cs="Arial"/>
          <w:sz w:val="24"/>
          <w:szCs w:val="24"/>
          <w:lang w:val="fr-CM"/>
        </w:rPr>
        <w:t xml:space="preserve">le </w:t>
      </w:r>
      <w:r w:rsidRPr="00612B60">
        <w:rPr>
          <w:rFonts w:ascii="Arial" w:eastAsia="Arial" w:hAnsi="Arial" w:cs="Arial"/>
          <w:spacing w:val="-1"/>
          <w:sz w:val="24"/>
          <w:szCs w:val="24"/>
          <w:lang w:val="fr-CM"/>
        </w:rPr>
        <w:t>d</w:t>
      </w:r>
      <w:r w:rsidRPr="00612B60">
        <w:rPr>
          <w:rFonts w:ascii="Arial" w:eastAsia="Arial" w:hAnsi="Arial" w:cs="Arial"/>
          <w:sz w:val="24"/>
          <w:szCs w:val="24"/>
          <w:lang w:val="fr-CM"/>
        </w:rPr>
        <w:t>e s</w:t>
      </w:r>
      <w:r w:rsidRPr="00612B60">
        <w:rPr>
          <w:rFonts w:ascii="Arial" w:eastAsia="Arial" w:hAnsi="Arial" w:cs="Arial"/>
          <w:spacing w:val="1"/>
          <w:sz w:val="24"/>
          <w:szCs w:val="24"/>
          <w:lang w:val="fr-CM"/>
        </w:rPr>
        <w:t>o</w:t>
      </w:r>
      <w:r w:rsidRPr="00612B60">
        <w:rPr>
          <w:rFonts w:ascii="Arial" w:eastAsia="Arial" w:hAnsi="Arial" w:cs="Arial"/>
          <w:spacing w:val="-1"/>
          <w:sz w:val="24"/>
          <w:szCs w:val="24"/>
          <w:lang w:val="fr-CM"/>
        </w:rPr>
        <w:t>u</w:t>
      </w:r>
      <w:r w:rsidRPr="00612B60">
        <w:rPr>
          <w:rFonts w:ascii="Arial" w:eastAsia="Arial" w:hAnsi="Arial" w:cs="Arial"/>
          <w:spacing w:val="1"/>
          <w:sz w:val="24"/>
          <w:szCs w:val="24"/>
          <w:lang w:val="fr-CM"/>
        </w:rPr>
        <w:t>m</w:t>
      </w:r>
      <w:r w:rsidRPr="00612B60">
        <w:rPr>
          <w:rFonts w:ascii="Arial" w:eastAsia="Arial" w:hAnsi="Arial" w:cs="Arial"/>
          <w:sz w:val="24"/>
          <w:szCs w:val="24"/>
          <w:lang w:val="fr-CM"/>
        </w:rPr>
        <w:t>iss</w:t>
      </w:r>
      <w:r w:rsidRPr="00612B60">
        <w:rPr>
          <w:rFonts w:ascii="Arial" w:eastAsia="Arial" w:hAnsi="Arial" w:cs="Arial"/>
          <w:spacing w:val="-1"/>
          <w:sz w:val="24"/>
          <w:szCs w:val="24"/>
          <w:lang w:val="fr-CM"/>
        </w:rPr>
        <w:t>i</w:t>
      </w:r>
      <w:r w:rsidRPr="00612B60">
        <w:rPr>
          <w:rFonts w:ascii="Arial" w:eastAsia="Arial" w:hAnsi="Arial" w:cs="Arial"/>
          <w:spacing w:val="1"/>
          <w:sz w:val="24"/>
          <w:szCs w:val="24"/>
          <w:lang w:val="fr-CM"/>
        </w:rPr>
        <w:t>o</w:t>
      </w:r>
      <w:r w:rsidRPr="00612B60">
        <w:rPr>
          <w:rFonts w:ascii="Arial" w:eastAsia="Arial" w:hAnsi="Arial" w:cs="Arial"/>
          <w:sz w:val="24"/>
          <w:szCs w:val="24"/>
          <w:lang w:val="fr-CM"/>
        </w:rPr>
        <w:t>n</w:t>
      </w:r>
    </w:p>
    <w:p w14:paraId="61B2A021" w14:textId="77777777" w:rsidR="00CE13BD" w:rsidRPr="00612B60" w:rsidRDefault="00CE13BD" w:rsidP="00CE13BD">
      <w:pPr>
        <w:spacing w:before="17" w:after="0" w:line="240" w:lineRule="exact"/>
        <w:rPr>
          <w:rFonts w:ascii="Times New Roman" w:eastAsia="Times New Roman" w:hAnsi="Times New Roman" w:cs="Times New Roman"/>
          <w:sz w:val="24"/>
          <w:szCs w:val="24"/>
          <w:lang w:val="fr-CM"/>
        </w:rPr>
      </w:pPr>
    </w:p>
    <w:p w14:paraId="1CB607C7" w14:textId="77777777" w:rsidR="00CE13BD" w:rsidRPr="00612B60" w:rsidRDefault="00CE13BD" w:rsidP="00CE13BD">
      <w:pPr>
        <w:spacing w:after="0" w:line="240" w:lineRule="auto"/>
        <w:ind w:left="113"/>
        <w:rPr>
          <w:rFonts w:ascii="Arial" w:eastAsia="Arial" w:hAnsi="Arial" w:cs="Arial"/>
          <w:sz w:val="24"/>
          <w:szCs w:val="24"/>
          <w:lang w:val="fr-CM"/>
        </w:rPr>
      </w:pPr>
      <w:r w:rsidRPr="00612B60">
        <w:rPr>
          <w:rFonts w:ascii="Arial" w:eastAsia="Arial" w:hAnsi="Arial" w:cs="Arial"/>
          <w:sz w:val="24"/>
          <w:szCs w:val="24"/>
          <w:lang w:val="fr-CM"/>
        </w:rPr>
        <w:t>A</w:t>
      </w:r>
      <w:r w:rsidRPr="00612B60">
        <w:rPr>
          <w:rFonts w:ascii="Arial" w:eastAsia="Arial" w:hAnsi="Arial" w:cs="Arial"/>
          <w:spacing w:val="1"/>
          <w:sz w:val="24"/>
          <w:szCs w:val="24"/>
          <w:lang w:val="fr-CM"/>
        </w:rPr>
        <w:t>nne</w:t>
      </w:r>
      <w:r w:rsidRPr="00612B60">
        <w:rPr>
          <w:rFonts w:ascii="Arial" w:eastAsia="Arial" w:hAnsi="Arial" w:cs="Arial"/>
          <w:spacing w:val="-2"/>
          <w:sz w:val="24"/>
          <w:szCs w:val="24"/>
          <w:lang w:val="fr-CM"/>
        </w:rPr>
        <w:t>x</w:t>
      </w:r>
      <w:r w:rsidRPr="00612B60">
        <w:rPr>
          <w:rFonts w:ascii="Arial" w:eastAsia="Arial" w:hAnsi="Arial" w:cs="Arial"/>
          <w:sz w:val="24"/>
          <w:szCs w:val="24"/>
          <w:lang w:val="fr-CM"/>
        </w:rPr>
        <w:t>e</w:t>
      </w:r>
      <w:r w:rsidRPr="00612B60">
        <w:rPr>
          <w:rFonts w:ascii="Arial" w:eastAsia="Arial" w:hAnsi="Arial" w:cs="Arial"/>
          <w:spacing w:val="1"/>
          <w:sz w:val="24"/>
          <w:szCs w:val="24"/>
          <w:lang w:val="fr-CM"/>
        </w:rPr>
        <w:t xml:space="preserve"> n</w:t>
      </w:r>
      <w:r w:rsidRPr="00612B60">
        <w:rPr>
          <w:rFonts w:ascii="Arial" w:eastAsia="Arial" w:hAnsi="Arial" w:cs="Arial"/>
          <w:sz w:val="24"/>
          <w:szCs w:val="24"/>
          <w:lang w:val="fr-CM"/>
        </w:rPr>
        <w:t>°</w:t>
      </w:r>
      <w:r w:rsidRPr="00612B60">
        <w:rPr>
          <w:rFonts w:ascii="Arial" w:eastAsia="Arial" w:hAnsi="Arial" w:cs="Arial"/>
          <w:spacing w:val="1"/>
          <w:sz w:val="24"/>
          <w:szCs w:val="24"/>
          <w:lang w:val="fr-CM"/>
        </w:rPr>
        <w:t xml:space="preserve">3 </w:t>
      </w:r>
      <w:r w:rsidRPr="00612B60">
        <w:rPr>
          <w:rFonts w:ascii="Arial" w:eastAsia="Arial" w:hAnsi="Arial" w:cs="Arial"/>
          <w:sz w:val="24"/>
          <w:szCs w:val="24"/>
          <w:lang w:val="fr-CM"/>
        </w:rPr>
        <w:t xml:space="preserve">: </w:t>
      </w:r>
      <w:r w:rsidRPr="00612B60">
        <w:rPr>
          <w:rFonts w:ascii="Arial" w:eastAsia="Arial" w:hAnsi="Arial" w:cs="Arial"/>
          <w:spacing w:val="-3"/>
          <w:sz w:val="24"/>
          <w:szCs w:val="24"/>
          <w:lang w:val="fr-CM"/>
        </w:rPr>
        <w:t>M</w:t>
      </w:r>
      <w:r w:rsidRPr="00612B60">
        <w:rPr>
          <w:rFonts w:ascii="Arial" w:eastAsia="Arial" w:hAnsi="Arial" w:cs="Arial"/>
          <w:spacing w:val="1"/>
          <w:sz w:val="24"/>
          <w:szCs w:val="24"/>
          <w:lang w:val="fr-CM"/>
        </w:rPr>
        <w:t>odè</w:t>
      </w:r>
      <w:r w:rsidRPr="00612B60">
        <w:rPr>
          <w:rFonts w:ascii="Arial" w:eastAsia="Arial" w:hAnsi="Arial" w:cs="Arial"/>
          <w:sz w:val="24"/>
          <w:szCs w:val="24"/>
          <w:lang w:val="fr-CM"/>
        </w:rPr>
        <w:t xml:space="preserve">le </w:t>
      </w:r>
      <w:r w:rsidRPr="00612B60">
        <w:rPr>
          <w:rFonts w:ascii="Arial" w:eastAsia="Arial" w:hAnsi="Arial" w:cs="Arial"/>
          <w:spacing w:val="-1"/>
          <w:sz w:val="24"/>
          <w:szCs w:val="24"/>
          <w:lang w:val="fr-CM"/>
        </w:rPr>
        <w:t>d</w:t>
      </w:r>
      <w:r w:rsidRPr="00612B60">
        <w:rPr>
          <w:rFonts w:ascii="Arial" w:eastAsia="Arial" w:hAnsi="Arial" w:cs="Arial"/>
          <w:sz w:val="24"/>
          <w:szCs w:val="24"/>
          <w:lang w:val="fr-CM"/>
        </w:rPr>
        <w:t>e c</w:t>
      </w:r>
      <w:r w:rsidRPr="00612B60">
        <w:rPr>
          <w:rFonts w:ascii="Arial" w:eastAsia="Arial" w:hAnsi="Arial" w:cs="Arial"/>
          <w:spacing w:val="1"/>
          <w:sz w:val="24"/>
          <w:szCs w:val="24"/>
          <w:lang w:val="fr-CM"/>
        </w:rPr>
        <w:t>a</w:t>
      </w:r>
      <w:r w:rsidRPr="00612B60">
        <w:rPr>
          <w:rFonts w:ascii="Arial" w:eastAsia="Arial" w:hAnsi="Arial" w:cs="Arial"/>
          <w:spacing w:val="-1"/>
          <w:sz w:val="24"/>
          <w:szCs w:val="24"/>
          <w:lang w:val="fr-CM"/>
        </w:rPr>
        <w:t>u</w:t>
      </w:r>
      <w:r w:rsidRPr="00612B60">
        <w:rPr>
          <w:rFonts w:ascii="Arial" w:eastAsia="Arial" w:hAnsi="Arial" w:cs="Arial"/>
          <w:sz w:val="24"/>
          <w:szCs w:val="24"/>
          <w:lang w:val="fr-CM"/>
        </w:rPr>
        <w:t>ti</w:t>
      </w:r>
      <w:r w:rsidRPr="00612B60">
        <w:rPr>
          <w:rFonts w:ascii="Arial" w:eastAsia="Arial" w:hAnsi="Arial" w:cs="Arial"/>
          <w:spacing w:val="1"/>
          <w:sz w:val="24"/>
          <w:szCs w:val="24"/>
          <w:lang w:val="fr-CM"/>
        </w:rPr>
        <w:t>o</w:t>
      </w:r>
      <w:r w:rsidRPr="00612B60">
        <w:rPr>
          <w:rFonts w:ascii="Arial" w:eastAsia="Arial" w:hAnsi="Arial" w:cs="Arial"/>
          <w:sz w:val="24"/>
          <w:szCs w:val="24"/>
          <w:lang w:val="fr-CM"/>
        </w:rPr>
        <w:t xml:space="preserve">n </w:t>
      </w:r>
      <w:r w:rsidRPr="00612B60">
        <w:rPr>
          <w:rFonts w:ascii="Arial" w:eastAsia="Arial" w:hAnsi="Arial" w:cs="Arial"/>
          <w:spacing w:val="1"/>
          <w:sz w:val="24"/>
          <w:szCs w:val="24"/>
          <w:lang w:val="fr-CM"/>
        </w:rPr>
        <w:t>d</w:t>
      </w:r>
      <w:r w:rsidRPr="00612B60">
        <w:rPr>
          <w:rFonts w:ascii="Arial" w:eastAsia="Arial" w:hAnsi="Arial" w:cs="Arial"/>
          <w:sz w:val="24"/>
          <w:szCs w:val="24"/>
          <w:lang w:val="fr-CM"/>
        </w:rPr>
        <w:t xml:space="preserve">e </w:t>
      </w:r>
      <w:r w:rsidRPr="00612B60">
        <w:rPr>
          <w:rFonts w:ascii="Arial" w:eastAsia="Arial" w:hAnsi="Arial" w:cs="Arial"/>
          <w:spacing w:val="-2"/>
          <w:sz w:val="24"/>
          <w:szCs w:val="24"/>
          <w:lang w:val="fr-CM"/>
        </w:rPr>
        <w:t>s</w:t>
      </w:r>
      <w:r w:rsidRPr="00612B60">
        <w:rPr>
          <w:rFonts w:ascii="Arial" w:eastAsia="Arial" w:hAnsi="Arial" w:cs="Arial"/>
          <w:spacing w:val="1"/>
          <w:sz w:val="24"/>
          <w:szCs w:val="24"/>
          <w:lang w:val="fr-CM"/>
        </w:rPr>
        <w:t>o</w:t>
      </w:r>
      <w:r w:rsidRPr="00612B60">
        <w:rPr>
          <w:rFonts w:ascii="Arial" w:eastAsia="Arial" w:hAnsi="Arial" w:cs="Arial"/>
          <w:spacing w:val="-1"/>
          <w:sz w:val="24"/>
          <w:szCs w:val="24"/>
          <w:lang w:val="fr-CM"/>
        </w:rPr>
        <w:t>u</w:t>
      </w:r>
      <w:r w:rsidRPr="00612B60">
        <w:rPr>
          <w:rFonts w:ascii="Arial" w:eastAsia="Arial" w:hAnsi="Arial" w:cs="Arial"/>
          <w:spacing w:val="1"/>
          <w:sz w:val="24"/>
          <w:szCs w:val="24"/>
          <w:lang w:val="fr-CM"/>
        </w:rPr>
        <w:t>m</w:t>
      </w:r>
      <w:r w:rsidRPr="00612B60">
        <w:rPr>
          <w:rFonts w:ascii="Arial" w:eastAsia="Arial" w:hAnsi="Arial" w:cs="Arial"/>
          <w:sz w:val="24"/>
          <w:szCs w:val="24"/>
          <w:lang w:val="fr-CM"/>
        </w:rPr>
        <w:t>iss</w:t>
      </w:r>
      <w:r w:rsidRPr="00612B60">
        <w:rPr>
          <w:rFonts w:ascii="Arial" w:eastAsia="Arial" w:hAnsi="Arial" w:cs="Arial"/>
          <w:spacing w:val="-1"/>
          <w:sz w:val="24"/>
          <w:szCs w:val="24"/>
          <w:lang w:val="fr-CM"/>
        </w:rPr>
        <w:t>io</w:t>
      </w:r>
      <w:r w:rsidRPr="00612B60">
        <w:rPr>
          <w:rFonts w:ascii="Arial" w:eastAsia="Arial" w:hAnsi="Arial" w:cs="Arial"/>
          <w:spacing w:val="10"/>
          <w:sz w:val="24"/>
          <w:szCs w:val="24"/>
          <w:lang w:val="fr-CM"/>
        </w:rPr>
        <w:t>n</w:t>
      </w:r>
    </w:p>
    <w:p w14:paraId="0E552574" w14:textId="77777777" w:rsidR="00CE13BD" w:rsidRPr="00612B60" w:rsidRDefault="00CE13BD" w:rsidP="00CE13BD">
      <w:pPr>
        <w:spacing w:before="19" w:after="0" w:line="240" w:lineRule="exact"/>
        <w:rPr>
          <w:rFonts w:ascii="Times New Roman" w:eastAsia="Times New Roman" w:hAnsi="Times New Roman" w:cs="Times New Roman"/>
          <w:sz w:val="24"/>
          <w:szCs w:val="24"/>
          <w:lang w:val="fr-CM"/>
        </w:rPr>
      </w:pPr>
    </w:p>
    <w:p w14:paraId="738A838B" w14:textId="77777777" w:rsidR="00CE13BD" w:rsidRPr="00612B60" w:rsidRDefault="00CE13BD" w:rsidP="00CE13BD">
      <w:pPr>
        <w:spacing w:after="0" w:line="240" w:lineRule="auto"/>
        <w:ind w:left="113"/>
        <w:rPr>
          <w:rFonts w:ascii="Arial" w:eastAsia="Arial" w:hAnsi="Arial" w:cs="Arial"/>
          <w:sz w:val="24"/>
          <w:szCs w:val="24"/>
          <w:lang w:val="fr-CM"/>
        </w:rPr>
      </w:pPr>
      <w:r w:rsidRPr="00612B60">
        <w:rPr>
          <w:rFonts w:ascii="Arial" w:eastAsia="Arial" w:hAnsi="Arial" w:cs="Arial"/>
          <w:sz w:val="24"/>
          <w:szCs w:val="24"/>
          <w:lang w:val="fr-CM"/>
        </w:rPr>
        <w:t>A</w:t>
      </w:r>
      <w:r w:rsidRPr="00612B60">
        <w:rPr>
          <w:rFonts w:ascii="Arial" w:eastAsia="Arial" w:hAnsi="Arial" w:cs="Arial"/>
          <w:spacing w:val="1"/>
          <w:sz w:val="24"/>
          <w:szCs w:val="24"/>
          <w:lang w:val="fr-CM"/>
        </w:rPr>
        <w:t>nne</w:t>
      </w:r>
      <w:r w:rsidRPr="00612B60">
        <w:rPr>
          <w:rFonts w:ascii="Arial" w:eastAsia="Arial" w:hAnsi="Arial" w:cs="Arial"/>
          <w:spacing w:val="-2"/>
          <w:sz w:val="24"/>
          <w:szCs w:val="24"/>
          <w:lang w:val="fr-CM"/>
        </w:rPr>
        <w:t>x</w:t>
      </w:r>
      <w:r w:rsidRPr="00612B60">
        <w:rPr>
          <w:rFonts w:ascii="Arial" w:eastAsia="Arial" w:hAnsi="Arial" w:cs="Arial"/>
          <w:sz w:val="24"/>
          <w:szCs w:val="24"/>
          <w:lang w:val="fr-CM"/>
        </w:rPr>
        <w:t>e</w:t>
      </w:r>
      <w:r w:rsidRPr="00612B60">
        <w:rPr>
          <w:rFonts w:ascii="Arial" w:eastAsia="Arial" w:hAnsi="Arial" w:cs="Arial"/>
          <w:spacing w:val="1"/>
          <w:sz w:val="24"/>
          <w:szCs w:val="24"/>
          <w:lang w:val="fr-CM"/>
        </w:rPr>
        <w:t xml:space="preserve"> n</w:t>
      </w:r>
      <w:r w:rsidRPr="00612B60">
        <w:rPr>
          <w:rFonts w:ascii="Arial" w:eastAsia="Arial" w:hAnsi="Arial" w:cs="Arial"/>
          <w:sz w:val="24"/>
          <w:szCs w:val="24"/>
          <w:lang w:val="fr-CM"/>
        </w:rPr>
        <w:t>°</w:t>
      </w:r>
      <w:r w:rsidRPr="00612B60">
        <w:rPr>
          <w:rFonts w:ascii="Arial" w:eastAsia="Arial" w:hAnsi="Arial" w:cs="Arial"/>
          <w:spacing w:val="1"/>
          <w:sz w:val="24"/>
          <w:szCs w:val="24"/>
          <w:lang w:val="fr-CM"/>
        </w:rPr>
        <w:t xml:space="preserve">4 </w:t>
      </w:r>
      <w:r w:rsidRPr="00612B60">
        <w:rPr>
          <w:rFonts w:ascii="Arial" w:eastAsia="Arial" w:hAnsi="Arial" w:cs="Arial"/>
          <w:sz w:val="24"/>
          <w:szCs w:val="24"/>
          <w:lang w:val="fr-CM"/>
        </w:rPr>
        <w:t xml:space="preserve">: </w:t>
      </w:r>
      <w:r w:rsidRPr="00612B60">
        <w:rPr>
          <w:rFonts w:ascii="Arial" w:eastAsia="Arial" w:hAnsi="Arial" w:cs="Arial"/>
          <w:spacing w:val="-3"/>
          <w:sz w:val="24"/>
          <w:szCs w:val="24"/>
          <w:lang w:val="fr-CM"/>
        </w:rPr>
        <w:t>M</w:t>
      </w:r>
      <w:r w:rsidRPr="00612B60">
        <w:rPr>
          <w:rFonts w:ascii="Arial" w:eastAsia="Arial" w:hAnsi="Arial" w:cs="Arial"/>
          <w:spacing w:val="1"/>
          <w:sz w:val="24"/>
          <w:szCs w:val="24"/>
          <w:lang w:val="fr-CM"/>
        </w:rPr>
        <w:t>odè</w:t>
      </w:r>
      <w:r w:rsidRPr="00612B60">
        <w:rPr>
          <w:rFonts w:ascii="Arial" w:eastAsia="Arial" w:hAnsi="Arial" w:cs="Arial"/>
          <w:sz w:val="24"/>
          <w:szCs w:val="24"/>
          <w:lang w:val="fr-CM"/>
        </w:rPr>
        <w:t xml:space="preserve">le </w:t>
      </w:r>
      <w:r w:rsidRPr="00612B60">
        <w:rPr>
          <w:rFonts w:ascii="Arial" w:eastAsia="Arial" w:hAnsi="Arial" w:cs="Arial"/>
          <w:spacing w:val="-1"/>
          <w:sz w:val="24"/>
          <w:szCs w:val="24"/>
          <w:lang w:val="fr-CM"/>
        </w:rPr>
        <w:t>d</w:t>
      </w:r>
      <w:r w:rsidRPr="00612B60">
        <w:rPr>
          <w:rFonts w:ascii="Arial" w:eastAsia="Arial" w:hAnsi="Arial" w:cs="Arial"/>
          <w:sz w:val="24"/>
          <w:szCs w:val="24"/>
          <w:lang w:val="fr-CM"/>
        </w:rPr>
        <w:t>e c</w:t>
      </w:r>
      <w:r w:rsidRPr="00612B60">
        <w:rPr>
          <w:rFonts w:ascii="Arial" w:eastAsia="Arial" w:hAnsi="Arial" w:cs="Arial"/>
          <w:spacing w:val="1"/>
          <w:sz w:val="24"/>
          <w:szCs w:val="24"/>
          <w:lang w:val="fr-CM"/>
        </w:rPr>
        <w:t>a</w:t>
      </w:r>
      <w:r w:rsidRPr="00612B60">
        <w:rPr>
          <w:rFonts w:ascii="Arial" w:eastAsia="Arial" w:hAnsi="Arial" w:cs="Arial"/>
          <w:spacing w:val="-1"/>
          <w:sz w:val="24"/>
          <w:szCs w:val="24"/>
          <w:lang w:val="fr-CM"/>
        </w:rPr>
        <w:t>u</w:t>
      </w:r>
      <w:r w:rsidRPr="00612B60">
        <w:rPr>
          <w:rFonts w:ascii="Arial" w:eastAsia="Arial" w:hAnsi="Arial" w:cs="Arial"/>
          <w:sz w:val="24"/>
          <w:szCs w:val="24"/>
          <w:lang w:val="fr-CM"/>
        </w:rPr>
        <w:t>ti</w:t>
      </w:r>
      <w:r w:rsidRPr="00612B60">
        <w:rPr>
          <w:rFonts w:ascii="Arial" w:eastAsia="Arial" w:hAnsi="Arial" w:cs="Arial"/>
          <w:spacing w:val="1"/>
          <w:sz w:val="24"/>
          <w:szCs w:val="24"/>
          <w:lang w:val="fr-CM"/>
        </w:rPr>
        <w:t>on</w:t>
      </w:r>
      <w:r w:rsidRPr="00612B60">
        <w:rPr>
          <w:rFonts w:ascii="Arial" w:eastAsia="Arial" w:hAnsi="Arial" w:cs="Arial"/>
          <w:spacing w:val="-1"/>
          <w:sz w:val="24"/>
          <w:szCs w:val="24"/>
          <w:lang w:val="fr-CM"/>
        </w:rPr>
        <w:t>ne</w:t>
      </w:r>
      <w:r w:rsidRPr="00612B60">
        <w:rPr>
          <w:rFonts w:ascii="Arial" w:eastAsia="Arial" w:hAnsi="Arial" w:cs="Arial"/>
          <w:spacing w:val="1"/>
          <w:sz w:val="24"/>
          <w:szCs w:val="24"/>
          <w:lang w:val="fr-CM"/>
        </w:rPr>
        <w:t>me</w:t>
      </w:r>
      <w:r w:rsidRPr="00612B60">
        <w:rPr>
          <w:rFonts w:ascii="Arial" w:eastAsia="Arial" w:hAnsi="Arial" w:cs="Arial"/>
          <w:spacing w:val="-1"/>
          <w:sz w:val="24"/>
          <w:szCs w:val="24"/>
          <w:lang w:val="fr-CM"/>
        </w:rPr>
        <w:t>n</w:t>
      </w:r>
      <w:r w:rsidRPr="00612B60">
        <w:rPr>
          <w:rFonts w:ascii="Arial" w:eastAsia="Arial" w:hAnsi="Arial" w:cs="Arial"/>
          <w:sz w:val="24"/>
          <w:szCs w:val="24"/>
          <w:lang w:val="fr-CM"/>
        </w:rPr>
        <w:t xml:space="preserve">t </w:t>
      </w:r>
      <w:r w:rsidRPr="00612B60">
        <w:rPr>
          <w:rFonts w:ascii="Arial" w:eastAsia="Arial" w:hAnsi="Arial" w:cs="Arial"/>
          <w:spacing w:val="-1"/>
          <w:sz w:val="24"/>
          <w:szCs w:val="24"/>
          <w:lang w:val="fr-CM"/>
        </w:rPr>
        <w:t>d</w:t>
      </w:r>
      <w:r w:rsidRPr="00612B60">
        <w:rPr>
          <w:rFonts w:ascii="Arial" w:eastAsia="Arial" w:hAnsi="Arial" w:cs="Arial"/>
          <w:spacing w:val="1"/>
          <w:sz w:val="24"/>
          <w:szCs w:val="24"/>
          <w:lang w:val="fr-CM"/>
        </w:rPr>
        <w:t>é</w:t>
      </w:r>
      <w:r w:rsidRPr="00612B60">
        <w:rPr>
          <w:rFonts w:ascii="Arial" w:eastAsia="Arial" w:hAnsi="Arial" w:cs="Arial"/>
          <w:sz w:val="24"/>
          <w:szCs w:val="24"/>
          <w:lang w:val="fr-CM"/>
        </w:rPr>
        <w:t>fi</w:t>
      </w:r>
      <w:r w:rsidRPr="00612B60">
        <w:rPr>
          <w:rFonts w:ascii="Arial" w:eastAsia="Arial" w:hAnsi="Arial" w:cs="Arial"/>
          <w:spacing w:val="1"/>
          <w:sz w:val="24"/>
          <w:szCs w:val="24"/>
          <w:lang w:val="fr-CM"/>
        </w:rPr>
        <w:t>n</w:t>
      </w:r>
      <w:r w:rsidRPr="00612B60">
        <w:rPr>
          <w:rFonts w:ascii="Arial" w:eastAsia="Arial" w:hAnsi="Arial" w:cs="Arial"/>
          <w:spacing w:val="-3"/>
          <w:sz w:val="24"/>
          <w:szCs w:val="24"/>
          <w:lang w:val="fr-CM"/>
        </w:rPr>
        <w:t>i</w:t>
      </w:r>
      <w:r w:rsidRPr="00612B60">
        <w:rPr>
          <w:rFonts w:ascii="Arial" w:eastAsia="Arial" w:hAnsi="Arial" w:cs="Arial"/>
          <w:sz w:val="24"/>
          <w:szCs w:val="24"/>
          <w:lang w:val="fr-CM"/>
        </w:rPr>
        <w:t>tif</w:t>
      </w:r>
    </w:p>
    <w:p w14:paraId="23E55260" w14:textId="77777777" w:rsidR="00CE13BD" w:rsidRPr="00612B60" w:rsidRDefault="00CE13BD" w:rsidP="00CE13BD">
      <w:pPr>
        <w:spacing w:before="17" w:after="0" w:line="240" w:lineRule="exact"/>
        <w:rPr>
          <w:rFonts w:ascii="Times New Roman" w:eastAsia="Times New Roman" w:hAnsi="Times New Roman" w:cs="Times New Roman"/>
          <w:sz w:val="24"/>
          <w:szCs w:val="24"/>
          <w:lang w:val="fr-CM"/>
        </w:rPr>
      </w:pPr>
    </w:p>
    <w:p w14:paraId="2F95EF7D" w14:textId="77777777" w:rsidR="00CE13BD" w:rsidRPr="00612B60" w:rsidRDefault="00CE13BD" w:rsidP="00CE13BD">
      <w:pPr>
        <w:spacing w:after="0" w:line="240" w:lineRule="auto"/>
        <w:ind w:left="113"/>
        <w:rPr>
          <w:rFonts w:ascii="Arial" w:eastAsia="Arial" w:hAnsi="Arial" w:cs="Arial"/>
          <w:sz w:val="24"/>
          <w:szCs w:val="24"/>
          <w:lang w:val="fr-CM"/>
        </w:rPr>
      </w:pPr>
      <w:r w:rsidRPr="00612B60">
        <w:rPr>
          <w:rFonts w:ascii="Arial" w:eastAsia="Arial" w:hAnsi="Arial" w:cs="Arial"/>
          <w:sz w:val="24"/>
          <w:szCs w:val="24"/>
          <w:lang w:val="fr-CM"/>
        </w:rPr>
        <w:t>A</w:t>
      </w:r>
      <w:r w:rsidRPr="00612B60">
        <w:rPr>
          <w:rFonts w:ascii="Arial" w:eastAsia="Arial" w:hAnsi="Arial" w:cs="Arial"/>
          <w:spacing w:val="1"/>
          <w:sz w:val="24"/>
          <w:szCs w:val="24"/>
          <w:lang w:val="fr-CM"/>
        </w:rPr>
        <w:t>nne</w:t>
      </w:r>
      <w:r w:rsidRPr="00612B60">
        <w:rPr>
          <w:rFonts w:ascii="Arial" w:eastAsia="Arial" w:hAnsi="Arial" w:cs="Arial"/>
          <w:spacing w:val="-2"/>
          <w:sz w:val="24"/>
          <w:szCs w:val="24"/>
          <w:lang w:val="fr-CM"/>
        </w:rPr>
        <w:t>x</w:t>
      </w:r>
      <w:r w:rsidRPr="00612B60">
        <w:rPr>
          <w:rFonts w:ascii="Arial" w:eastAsia="Arial" w:hAnsi="Arial" w:cs="Arial"/>
          <w:sz w:val="24"/>
          <w:szCs w:val="24"/>
          <w:lang w:val="fr-CM"/>
        </w:rPr>
        <w:t>e</w:t>
      </w:r>
      <w:r w:rsidRPr="00612B60">
        <w:rPr>
          <w:rFonts w:ascii="Arial" w:eastAsia="Arial" w:hAnsi="Arial" w:cs="Arial"/>
          <w:spacing w:val="1"/>
          <w:sz w:val="24"/>
          <w:szCs w:val="24"/>
          <w:lang w:val="fr-CM"/>
        </w:rPr>
        <w:t xml:space="preserve"> n</w:t>
      </w:r>
      <w:r w:rsidRPr="00612B60">
        <w:rPr>
          <w:rFonts w:ascii="Arial" w:eastAsia="Arial" w:hAnsi="Arial" w:cs="Arial"/>
          <w:sz w:val="24"/>
          <w:szCs w:val="24"/>
          <w:lang w:val="fr-CM"/>
        </w:rPr>
        <w:t>°</w:t>
      </w:r>
      <w:r w:rsidRPr="00612B60">
        <w:rPr>
          <w:rFonts w:ascii="Arial" w:eastAsia="Arial" w:hAnsi="Arial" w:cs="Arial"/>
          <w:spacing w:val="1"/>
          <w:sz w:val="24"/>
          <w:szCs w:val="24"/>
          <w:lang w:val="fr-CM"/>
        </w:rPr>
        <w:t xml:space="preserve">5 </w:t>
      </w:r>
      <w:r w:rsidRPr="00612B60">
        <w:rPr>
          <w:rFonts w:ascii="Arial" w:eastAsia="Arial" w:hAnsi="Arial" w:cs="Arial"/>
          <w:sz w:val="24"/>
          <w:szCs w:val="24"/>
          <w:lang w:val="fr-CM"/>
        </w:rPr>
        <w:t xml:space="preserve">: </w:t>
      </w:r>
      <w:r w:rsidRPr="00612B60">
        <w:rPr>
          <w:rFonts w:ascii="Arial" w:eastAsia="Arial" w:hAnsi="Arial" w:cs="Arial"/>
          <w:spacing w:val="-3"/>
          <w:sz w:val="24"/>
          <w:szCs w:val="24"/>
          <w:lang w:val="fr-CM"/>
        </w:rPr>
        <w:t>M</w:t>
      </w:r>
      <w:r w:rsidRPr="00612B60">
        <w:rPr>
          <w:rFonts w:ascii="Arial" w:eastAsia="Arial" w:hAnsi="Arial" w:cs="Arial"/>
          <w:spacing w:val="1"/>
          <w:sz w:val="24"/>
          <w:szCs w:val="24"/>
          <w:lang w:val="fr-CM"/>
        </w:rPr>
        <w:t>odè</w:t>
      </w:r>
      <w:r w:rsidRPr="00612B60">
        <w:rPr>
          <w:rFonts w:ascii="Arial" w:eastAsia="Arial" w:hAnsi="Arial" w:cs="Arial"/>
          <w:sz w:val="24"/>
          <w:szCs w:val="24"/>
          <w:lang w:val="fr-CM"/>
        </w:rPr>
        <w:t xml:space="preserve">le </w:t>
      </w:r>
      <w:r w:rsidRPr="00612B60">
        <w:rPr>
          <w:rFonts w:ascii="Arial" w:eastAsia="Arial" w:hAnsi="Arial" w:cs="Arial"/>
          <w:spacing w:val="-1"/>
          <w:sz w:val="24"/>
          <w:szCs w:val="24"/>
          <w:lang w:val="fr-CM"/>
        </w:rPr>
        <w:t>d</w:t>
      </w:r>
      <w:r w:rsidRPr="00612B60">
        <w:rPr>
          <w:rFonts w:ascii="Arial" w:eastAsia="Arial" w:hAnsi="Arial" w:cs="Arial"/>
          <w:sz w:val="24"/>
          <w:szCs w:val="24"/>
          <w:lang w:val="fr-CM"/>
        </w:rPr>
        <w:t>e c</w:t>
      </w:r>
      <w:r w:rsidRPr="00612B60">
        <w:rPr>
          <w:rFonts w:ascii="Arial" w:eastAsia="Arial" w:hAnsi="Arial" w:cs="Arial"/>
          <w:spacing w:val="1"/>
          <w:sz w:val="24"/>
          <w:szCs w:val="24"/>
          <w:lang w:val="fr-CM"/>
        </w:rPr>
        <w:t>a</w:t>
      </w:r>
      <w:r w:rsidRPr="00612B60">
        <w:rPr>
          <w:rFonts w:ascii="Arial" w:eastAsia="Arial" w:hAnsi="Arial" w:cs="Arial"/>
          <w:spacing w:val="-1"/>
          <w:sz w:val="24"/>
          <w:szCs w:val="24"/>
          <w:lang w:val="fr-CM"/>
        </w:rPr>
        <w:t>u</w:t>
      </w:r>
      <w:r w:rsidRPr="00612B60">
        <w:rPr>
          <w:rFonts w:ascii="Arial" w:eastAsia="Arial" w:hAnsi="Arial" w:cs="Arial"/>
          <w:sz w:val="24"/>
          <w:szCs w:val="24"/>
          <w:lang w:val="fr-CM"/>
        </w:rPr>
        <w:t>ti</w:t>
      </w:r>
      <w:r w:rsidRPr="00612B60">
        <w:rPr>
          <w:rFonts w:ascii="Arial" w:eastAsia="Arial" w:hAnsi="Arial" w:cs="Arial"/>
          <w:spacing w:val="1"/>
          <w:sz w:val="24"/>
          <w:szCs w:val="24"/>
          <w:lang w:val="fr-CM"/>
        </w:rPr>
        <w:t>o</w:t>
      </w:r>
      <w:r w:rsidRPr="00612B60">
        <w:rPr>
          <w:rFonts w:ascii="Arial" w:eastAsia="Arial" w:hAnsi="Arial" w:cs="Arial"/>
          <w:sz w:val="24"/>
          <w:szCs w:val="24"/>
          <w:lang w:val="fr-CM"/>
        </w:rPr>
        <w:t xml:space="preserve">n </w:t>
      </w:r>
      <w:r w:rsidRPr="00612B60">
        <w:rPr>
          <w:rFonts w:ascii="Arial" w:eastAsia="Arial" w:hAnsi="Arial" w:cs="Arial"/>
          <w:spacing w:val="1"/>
          <w:sz w:val="24"/>
          <w:szCs w:val="24"/>
          <w:lang w:val="fr-CM"/>
        </w:rPr>
        <w:t>d</w:t>
      </w:r>
      <w:r w:rsidRPr="00612B60">
        <w:rPr>
          <w:rFonts w:ascii="Arial" w:eastAsia="Arial" w:hAnsi="Arial" w:cs="Arial"/>
          <w:sz w:val="24"/>
          <w:szCs w:val="24"/>
          <w:lang w:val="fr-CM"/>
        </w:rPr>
        <w:t>'av</w:t>
      </w:r>
      <w:r w:rsidRPr="00612B60">
        <w:rPr>
          <w:rFonts w:ascii="Arial" w:eastAsia="Arial" w:hAnsi="Arial" w:cs="Arial"/>
          <w:spacing w:val="-1"/>
          <w:sz w:val="24"/>
          <w:szCs w:val="24"/>
          <w:lang w:val="fr-CM"/>
        </w:rPr>
        <w:t>a</w:t>
      </w:r>
      <w:r w:rsidRPr="00612B60">
        <w:rPr>
          <w:rFonts w:ascii="Arial" w:eastAsia="Arial" w:hAnsi="Arial" w:cs="Arial"/>
          <w:spacing w:val="1"/>
          <w:sz w:val="24"/>
          <w:szCs w:val="24"/>
          <w:lang w:val="fr-CM"/>
        </w:rPr>
        <w:t>n</w:t>
      </w:r>
      <w:r w:rsidRPr="00612B60">
        <w:rPr>
          <w:rFonts w:ascii="Arial" w:eastAsia="Arial" w:hAnsi="Arial" w:cs="Arial"/>
          <w:sz w:val="24"/>
          <w:szCs w:val="24"/>
          <w:lang w:val="fr-CM"/>
        </w:rPr>
        <w:t xml:space="preserve">ce </w:t>
      </w:r>
      <w:r w:rsidRPr="00612B60">
        <w:rPr>
          <w:rFonts w:ascii="Arial" w:eastAsia="Arial" w:hAnsi="Arial" w:cs="Arial"/>
          <w:spacing w:val="1"/>
          <w:sz w:val="24"/>
          <w:szCs w:val="24"/>
          <w:lang w:val="fr-CM"/>
        </w:rPr>
        <w:t>d</w:t>
      </w:r>
      <w:r w:rsidRPr="00612B60">
        <w:rPr>
          <w:rFonts w:ascii="Arial" w:eastAsia="Arial" w:hAnsi="Arial" w:cs="Arial"/>
          <w:sz w:val="24"/>
          <w:szCs w:val="24"/>
          <w:lang w:val="fr-CM"/>
        </w:rPr>
        <w:t xml:space="preserve">e </w:t>
      </w:r>
      <w:r w:rsidRPr="00612B60">
        <w:rPr>
          <w:rFonts w:ascii="Arial" w:eastAsia="Arial" w:hAnsi="Arial" w:cs="Arial"/>
          <w:spacing w:val="1"/>
          <w:sz w:val="24"/>
          <w:szCs w:val="24"/>
          <w:lang w:val="fr-CM"/>
        </w:rPr>
        <w:t>dé</w:t>
      </w:r>
      <w:r w:rsidRPr="00612B60">
        <w:rPr>
          <w:rFonts w:ascii="Arial" w:eastAsia="Arial" w:hAnsi="Arial" w:cs="Arial"/>
          <w:spacing w:val="-1"/>
          <w:sz w:val="24"/>
          <w:szCs w:val="24"/>
          <w:lang w:val="fr-CM"/>
        </w:rPr>
        <w:t>m</w:t>
      </w:r>
      <w:r w:rsidRPr="00612B60">
        <w:rPr>
          <w:rFonts w:ascii="Arial" w:eastAsia="Arial" w:hAnsi="Arial" w:cs="Arial"/>
          <w:spacing w:val="1"/>
          <w:sz w:val="24"/>
          <w:szCs w:val="24"/>
          <w:lang w:val="fr-CM"/>
        </w:rPr>
        <w:t>a</w:t>
      </w:r>
      <w:r w:rsidRPr="00612B60">
        <w:rPr>
          <w:rFonts w:ascii="Arial" w:eastAsia="Arial" w:hAnsi="Arial" w:cs="Arial"/>
          <w:sz w:val="24"/>
          <w:szCs w:val="24"/>
          <w:lang w:val="fr-CM"/>
        </w:rPr>
        <w:t>r</w:t>
      </w:r>
      <w:r w:rsidRPr="00612B60">
        <w:rPr>
          <w:rFonts w:ascii="Arial" w:eastAsia="Arial" w:hAnsi="Arial" w:cs="Arial"/>
          <w:spacing w:val="-1"/>
          <w:sz w:val="24"/>
          <w:szCs w:val="24"/>
          <w:lang w:val="fr-CM"/>
        </w:rPr>
        <w:t>r</w:t>
      </w:r>
      <w:r w:rsidRPr="00612B60">
        <w:rPr>
          <w:rFonts w:ascii="Arial" w:eastAsia="Arial" w:hAnsi="Arial" w:cs="Arial"/>
          <w:spacing w:val="1"/>
          <w:sz w:val="24"/>
          <w:szCs w:val="24"/>
          <w:lang w:val="fr-CM"/>
        </w:rPr>
        <w:t>ag</w:t>
      </w:r>
      <w:r w:rsidRPr="00612B60">
        <w:rPr>
          <w:rFonts w:ascii="Arial" w:eastAsia="Arial" w:hAnsi="Arial" w:cs="Arial"/>
          <w:sz w:val="24"/>
          <w:szCs w:val="24"/>
          <w:lang w:val="fr-CM"/>
        </w:rPr>
        <w:t>e</w:t>
      </w:r>
    </w:p>
    <w:p w14:paraId="2611543F" w14:textId="77777777" w:rsidR="00CE13BD" w:rsidRPr="00612B60" w:rsidRDefault="00CE13BD" w:rsidP="00CE13BD">
      <w:pPr>
        <w:spacing w:before="19" w:after="0" w:line="240" w:lineRule="exact"/>
        <w:rPr>
          <w:rFonts w:ascii="Times New Roman" w:eastAsia="Times New Roman" w:hAnsi="Times New Roman" w:cs="Times New Roman"/>
          <w:sz w:val="24"/>
          <w:szCs w:val="24"/>
          <w:lang w:val="fr-CM"/>
        </w:rPr>
      </w:pPr>
    </w:p>
    <w:p w14:paraId="01D9B375" w14:textId="77777777" w:rsidR="00CE13BD" w:rsidRPr="00612B60" w:rsidRDefault="00CE13BD" w:rsidP="00CE13BD">
      <w:pPr>
        <w:spacing w:after="0" w:line="240" w:lineRule="auto"/>
        <w:ind w:left="113"/>
        <w:rPr>
          <w:rFonts w:ascii="Arial" w:eastAsia="Arial" w:hAnsi="Arial" w:cs="Arial"/>
          <w:sz w:val="24"/>
          <w:szCs w:val="24"/>
          <w:lang w:val="fr-CM"/>
        </w:rPr>
      </w:pPr>
      <w:r w:rsidRPr="00612B60">
        <w:rPr>
          <w:rFonts w:ascii="Arial" w:eastAsia="Arial" w:hAnsi="Arial" w:cs="Arial"/>
          <w:sz w:val="24"/>
          <w:szCs w:val="24"/>
          <w:lang w:val="fr-CM"/>
        </w:rPr>
        <w:t>A</w:t>
      </w:r>
      <w:r w:rsidRPr="00612B60">
        <w:rPr>
          <w:rFonts w:ascii="Arial" w:eastAsia="Arial" w:hAnsi="Arial" w:cs="Arial"/>
          <w:spacing w:val="1"/>
          <w:sz w:val="24"/>
          <w:szCs w:val="24"/>
          <w:lang w:val="fr-CM"/>
        </w:rPr>
        <w:t>nne</w:t>
      </w:r>
      <w:r w:rsidRPr="00612B60">
        <w:rPr>
          <w:rFonts w:ascii="Arial" w:eastAsia="Arial" w:hAnsi="Arial" w:cs="Arial"/>
          <w:spacing w:val="-2"/>
          <w:sz w:val="24"/>
          <w:szCs w:val="24"/>
          <w:lang w:val="fr-CM"/>
        </w:rPr>
        <w:t>x</w:t>
      </w:r>
      <w:r w:rsidRPr="00612B60">
        <w:rPr>
          <w:rFonts w:ascii="Arial" w:eastAsia="Arial" w:hAnsi="Arial" w:cs="Arial"/>
          <w:sz w:val="24"/>
          <w:szCs w:val="24"/>
          <w:lang w:val="fr-CM"/>
        </w:rPr>
        <w:t>e</w:t>
      </w:r>
      <w:r w:rsidRPr="00612B60">
        <w:rPr>
          <w:rFonts w:ascii="Arial" w:eastAsia="Arial" w:hAnsi="Arial" w:cs="Arial"/>
          <w:spacing w:val="1"/>
          <w:sz w:val="24"/>
          <w:szCs w:val="24"/>
          <w:lang w:val="fr-CM"/>
        </w:rPr>
        <w:t xml:space="preserve"> n</w:t>
      </w:r>
      <w:r w:rsidRPr="00612B60">
        <w:rPr>
          <w:rFonts w:ascii="Arial" w:eastAsia="Arial" w:hAnsi="Arial" w:cs="Arial"/>
          <w:spacing w:val="-1"/>
          <w:sz w:val="24"/>
          <w:szCs w:val="24"/>
          <w:lang w:val="fr-CM"/>
        </w:rPr>
        <w:t>°</w:t>
      </w:r>
      <w:r w:rsidRPr="00612B60">
        <w:rPr>
          <w:rFonts w:ascii="Arial" w:eastAsia="Arial" w:hAnsi="Arial" w:cs="Arial"/>
          <w:sz w:val="24"/>
          <w:szCs w:val="24"/>
          <w:lang w:val="fr-CM"/>
        </w:rPr>
        <w:t xml:space="preserve">6 : </w:t>
      </w:r>
      <w:r w:rsidRPr="00612B60">
        <w:rPr>
          <w:rFonts w:ascii="Arial" w:eastAsia="Arial" w:hAnsi="Arial" w:cs="Arial"/>
          <w:spacing w:val="-3"/>
          <w:sz w:val="24"/>
          <w:szCs w:val="24"/>
          <w:lang w:val="fr-CM"/>
        </w:rPr>
        <w:t>M</w:t>
      </w:r>
      <w:r w:rsidRPr="00612B60">
        <w:rPr>
          <w:rFonts w:ascii="Arial" w:eastAsia="Arial" w:hAnsi="Arial" w:cs="Arial"/>
          <w:spacing w:val="1"/>
          <w:sz w:val="24"/>
          <w:szCs w:val="24"/>
          <w:lang w:val="fr-CM"/>
        </w:rPr>
        <w:t>odè</w:t>
      </w:r>
      <w:r w:rsidRPr="00612B60">
        <w:rPr>
          <w:rFonts w:ascii="Arial" w:eastAsia="Arial" w:hAnsi="Arial" w:cs="Arial"/>
          <w:sz w:val="24"/>
          <w:szCs w:val="24"/>
          <w:lang w:val="fr-CM"/>
        </w:rPr>
        <w:t xml:space="preserve">le </w:t>
      </w:r>
      <w:r w:rsidRPr="00612B60">
        <w:rPr>
          <w:rFonts w:ascii="Arial" w:eastAsia="Arial" w:hAnsi="Arial" w:cs="Arial"/>
          <w:spacing w:val="-1"/>
          <w:sz w:val="24"/>
          <w:szCs w:val="24"/>
          <w:lang w:val="fr-CM"/>
        </w:rPr>
        <w:t>d</w:t>
      </w:r>
      <w:r w:rsidRPr="00612B60">
        <w:rPr>
          <w:rFonts w:ascii="Arial" w:eastAsia="Arial" w:hAnsi="Arial" w:cs="Arial"/>
          <w:sz w:val="24"/>
          <w:szCs w:val="24"/>
          <w:lang w:val="fr-CM"/>
        </w:rPr>
        <w:t>e c</w:t>
      </w:r>
      <w:r w:rsidRPr="00612B60">
        <w:rPr>
          <w:rFonts w:ascii="Arial" w:eastAsia="Arial" w:hAnsi="Arial" w:cs="Arial"/>
          <w:spacing w:val="1"/>
          <w:sz w:val="24"/>
          <w:szCs w:val="24"/>
          <w:lang w:val="fr-CM"/>
        </w:rPr>
        <w:t>a</w:t>
      </w:r>
      <w:r w:rsidRPr="00612B60">
        <w:rPr>
          <w:rFonts w:ascii="Arial" w:eastAsia="Arial" w:hAnsi="Arial" w:cs="Arial"/>
          <w:spacing w:val="-1"/>
          <w:sz w:val="24"/>
          <w:szCs w:val="24"/>
          <w:lang w:val="fr-CM"/>
        </w:rPr>
        <w:t>u</w:t>
      </w:r>
      <w:r w:rsidRPr="00612B60">
        <w:rPr>
          <w:rFonts w:ascii="Arial" w:eastAsia="Arial" w:hAnsi="Arial" w:cs="Arial"/>
          <w:sz w:val="24"/>
          <w:szCs w:val="24"/>
          <w:lang w:val="fr-CM"/>
        </w:rPr>
        <w:t>ti</w:t>
      </w:r>
      <w:r w:rsidRPr="00612B60">
        <w:rPr>
          <w:rFonts w:ascii="Arial" w:eastAsia="Arial" w:hAnsi="Arial" w:cs="Arial"/>
          <w:spacing w:val="1"/>
          <w:sz w:val="24"/>
          <w:szCs w:val="24"/>
          <w:lang w:val="fr-CM"/>
        </w:rPr>
        <w:t>o</w:t>
      </w:r>
      <w:r w:rsidRPr="00612B60">
        <w:rPr>
          <w:rFonts w:ascii="Arial" w:eastAsia="Arial" w:hAnsi="Arial" w:cs="Arial"/>
          <w:sz w:val="24"/>
          <w:szCs w:val="24"/>
          <w:lang w:val="fr-CM"/>
        </w:rPr>
        <w:t xml:space="preserve">n </w:t>
      </w:r>
      <w:r w:rsidRPr="00612B60">
        <w:rPr>
          <w:rFonts w:ascii="Arial" w:eastAsia="Arial" w:hAnsi="Arial" w:cs="Arial"/>
          <w:spacing w:val="1"/>
          <w:sz w:val="24"/>
          <w:szCs w:val="24"/>
          <w:lang w:val="fr-CM"/>
        </w:rPr>
        <w:t>d</w:t>
      </w:r>
      <w:r w:rsidRPr="00612B60">
        <w:rPr>
          <w:rFonts w:ascii="Arial" w:eastAsia="Arial" w:hAnsi="Arial" w:cs="Arial"/>
          <w:sz w:val="24"/>
          <w:szCs w:val="24"/>
          <w:lang w:val="fr-CM"/>
        </w:rPr>
        <w:t xml:space="preserve">e </w:t>
      </w:r>
      <w:r w:rsidRPr="00612B60">
        <w:rPr>
          <w:rFonts w:ascii="Arial" w:eastAsia="Arial" w:hAnsi="Arial" w:cs="Arial"/>
          <w:spacing w:val="1"/>
          <w:sz w:val="24"/>
          <w:szCs w:val="24"/>
          <w:lang w:val="fr-CM"/>
        </w:rPr>
        <w:t>bo</w:t>
      </w:r>
      <w:r w:rsidRPr="00612B60">
        <w:rPr>
          <w:rFonts w:ascii="Arial" w:eastAsia="Arial" w:hAnsi="Arial" w:cs="Arial"/>
          <w:spacing w:val="-1"/>
          <w:sz w:val="24"/>
          <w:szCs w:val="24"/>
          <w:lang w:val="fr-CM"/>
        </w:rPr>
        <w:t>n</w:t>
      </w:r>
      <w:r w:rsidRPr="00612B60">
        <w:rPr>
          <w:rFonts w:ascii="Arial" w:eastAsia="Arial" w:hAnsi="Arial" w:cs="Arial"/>
          <w:spacing w:val="1"/>
          <w:sz w:val="24"/>
          <w:szCs w:val="24"/>
          <w:lang w:val="fr-CM"/>
        </w:rPr>
        <w:t>n</w:t>
      </w:r>
      <w:r w:rsidRPr="00612B60">
        <w:rPr>
          <w:rFonts w:ascii="Arial" w:eastAsia="Arial" w:hAnsi="Arial" w:cs="Arial"/>
          <w:sz w:val="24"/>
          <w:szCs w:val="24"/>
          <w:lang w:val="fr-CM"/>
        </w:rPr>
        <w:t xml:space="preserve">e </w:t>
      </w:r>
      <w:r w:rsidRPr="00612B60">
        <w:rPr>
          <w:rFonts w:ascii="Arial" w:eastAsia="Arial" w:hAnsi="Arial" w:cs="Arial"/>
          <w:spacing w:val="1"/>
          <w:sz w:val="24"/>
          <w:szCs w:val="24"/>
          <w:lang w:val="fr-CM"/>
        </w:rPr>
        <w:t>exécution</w:t>
      </w:r>
      <w:r w:rsidRPr="00612B60">
        <w:rPr>
          <w:rFonts w:ascii="Arial" w:eastAsia="Arial" w:hAnsi="Arial" w:cs="Arial"/>
          <w:sz w:val="24"/>
          <w:szCs w:val="24"/>
          <w:lang w:val="fr-CM"/>
        </w:rPr>
        <w:t xml:space="preserve"> </w:t>
      </w:r>
      <w:r w:rsidRPr="00612B60">
        <w:rPr>
          <w:rFonts w:ascii="Arial" w:eastAsia="Arial" w:hAnsi="Arial" w:cs="Arial"/>
          <w:spacing w:val="2"/>
          <w:sz w:val="24"/>
          <w:szCs w:val="24"/>
          <w:lang w:val="fr-CM"/>
        </w:rPr>
        <w:t>(</w:t>
      </w:r>
      <w:r w:rsidRPr="00612B60">
        <w:rPr>
          <w:rFonts w:ascii="Arial" w:eastAsia="Arial" w:hAnsi="Arial" w:cs="Arial"/>
          <w:sz w:val="24"/>
          <w:szCs w:val="24"/>
          <w:lang w:val="fr-CM"/>
        </w:rPr>
        <w:t>ret</w:t>
      </w:r>
      <w:r w:rsidRPr="00612B60">
        <w:rPr>
          <w:rFonts w:ascii="Arial" w:eastAsia="Arial" w:hAnsi="Arial" w:cs="Arial"/>
          <w:spacing w:val="1"/>
          <w:sz w:val="24"/>
          <w:szCs w:val="24"/>
          <w:lang w:val="fr-CM"/>
        </w:rPr>
        <w:t>e</w:t>
      </w:r>
      <w:r w:rsidRPr="00612B60">
        <w:rPr>
          <w:rFonts w:ascii="Arial" w:eastAsia="Arial" w:hAnsi="Arial" w:cs="Arial"/>
          <w:spacing w:val="-1"/>
          <w:sz w:val="24"/>
          <w:szCs w:val="24"/>
          <w:lang w:val="fr-CM"/>
        </w:rPr>
        <w:t>n</w:t>
      </w:r>
      <w:r w:rsidRPr="00612B60">
        <w:rPr>
          <w:rFonts w:ascii="Arial" w:eastAsia="Arial" w:hAnsi="Arial" w:cs="Arial"/>
          <w:spacing w:val="1"/>
          <w:sz w:val="24"/>
          <w:szCs w:val="24"/>
          <w:lang w:val="fr-CM"/>
        </w:rPr>
        <w:t>u</w:t>
      </w:r>
      <w:r w:rsidRPr="00612B60">
        <w:rPr>
          <w:rFonts w:ascii="Arial" w:eastAsia="Arial" w:hAnsi="Arial" w:cs="Arial"/>
          <w:sz w:val="24"/>
          <w:szCs w:val="24"/>
          <w:lang w:val="fr-CM"/>
        </w:rPr>
        <w:t xml:space="preserve">e </w:t>
      </w:r>
      <w:r w:rsidRPr="00612B60">
        <w:rPr>
          <w:rFonts w:ascii="Arial" w:eastAsia="Arial" w:hAnsi="Arial" w:cs="Arial"/>
          <w:spacing w:val="1"/>
          <w:sz w:val="24"/>
          <w:szCs w:val="24"/>
          <w:lang w:val="fr-CM"/>
        </w:rPr>
        <w:t>d</w:t>
      </w:r>
      <w:r w:rsidRPr="00612B60">
        <w:rPr>
          <w:rFonts w:ascii="Arial" w:eastAsia="Arial" w:hAnsi="Arial" w:cs="Arial"/>
          <w:sz w:val="24"/>
          <w:szCs w:val="24"/>
          <w:lang w:val="fr-CM"/>
        </w:rPr>
        <w:t xml:space="preserve">e </w:t>
      </w:r>
      <w:r w:rsidRPr="00612B60">
        <w:rPr>
          <w:rFonts w:ascii="Arial" w:eastAsia="Arial" w:hAnsi="Arial" w:cs="Arial"/>
          <w:spacing w:val="1"/>
          <w:sz w:val="24"/>
          <w:szCs w:val="24"/>
          <w:lang w:val="fr-CM"/>
        </w:rPr>
        <w:t>g</w:t>
      </w:r>
      <w:r w:rsidRPr="00612B60">
        <w:rPr>
          <w:rFonts w:ascii="Arial" w:eastAsia="Arial" w:hAnsi="Arial" w:cs="Arial"/>
          <w:spacing w:val="-1"/>
          <w:sz w:val="24"/>
          <w:szCs w:val="24"/>
          <w:lang w:val="fr-CM"/>
        </w:rPr>
        <w:t>a</w:t>
      </w:r>
      <w:r w:rsidRPr="00612B60">
        <w:rPr>
          <w:rFonts w:ascii="Arial" w:eastAsia="Arial" w:hAnsi="Arial" w:cs="Arial"/>
          <w:sz w:val="24"/>
          <w:szCs w:val="24"/>
          <w:lang w:val="fr-CM"/>
        </w:rPr>
        <w:t>ra</w:t>
      </w:r>
      <w:r w:rsidRPr="00612B60">
        <w:rPr>
          <w:rFonts w:ascii="Arial" w:eastAsia="Arial" w:hAnsi="Arial" w:cs="Arial"/>
          <w:spacing w:val="1"/>
          <w:sz w:val="24"/>
          <w:szCs w:val="24"/>
          <w:lang w:val="fr-CM"/>
        </w:rPr>
        <w:t>n</w:t>
      </w:r>
      <w:r w:rsidRPr="00612B60">
        <w:rPr>
          <w:rFonts w:ascii="Arial" w:eastAsia="Arial" w:hAnsi="Arial" w:cs="Arial"/>
          <w:sz w:val="24"/>
          <w:szCs w:val="24"/>
          <w:lang w:val="fr-CM"/>
        </w:rPr>
        <w:t>ti</w:t>
      </w:r>
      <w:r w:rsidRPr="00612B60">
        <w:rPr>
          <w:rFonts w:ascii="Arial" w:eastAsia="Arial" w:hAnsi="Arial" w:cs="Arial"/>
          <w:spacing w:val="3"/>
          <w:sz w:val="24"/>
          <w:szCs w:val="24"/>
          <w:lang w:val="fr-CM"/>
        </w:rPr>
        <w:t>e</w:t>
      </w:r>
      <w:r w:rsidRPr="00612B60">
        <w:rPr>
          <w:rFonts w:ascii="Arial" w:eastAsia="Arial" w:hAnsi="Arial" w:cs="Arial"/>
          <w:sz w:val="24"/>
          <w:szCs w:val="24"/>
          <w:lang w:val="fr-CM"/>
        </w:rPr>
        <w:t>)</w:t>
      </w:r>
    </w:p>
    <w:p w14:paraId="17C63652" w14:textId="77777777" w:rsidR="00CE13BD" w:rsidRPr="00612B60" w:rsidRDefault="00CE13BD" w:rsidP="00CE13BD">
      <w:pPr>
        <w:spacing w:before="17" w:after="0" w:line="240" w:lineRule="exact"/>
        <w:rPr>
          <w:rFonts w:ascii="Times New Roman" w:eastAsia="Times New Roman" w:hAnsi="Times New Roman" w:cs="Times New Roman"/>
          <w:sz w:val="24"/>
          <w:szCs w:val="24"/>
          <w:lang w:val="fr-CM"/>
        </w:rPr>
      </w:pPr>
    </w:p>
    <w:p w14:paraId="2A1E9EB7" w14:textId="77777777" w:rsidR="00CE13BD" w:rsidRPr="00612B60" w:rsidRDefault="00CE13BD" w:rsidP="00CE13BD">
      <w:pPr>
        <w:spacing w:after="0" w:line="240" w:lineRule="auto"/>
        <w:ind w:left="113"/>
        <w:rPr>
          <w:rFonts w:ascii="Arial" w:eastAsia="Arial" w:hAnsi="Arial" w:cs="Arial"/>
          <w:sz w:val="24"/>
          <w:szCs w:val="24"/>
          <w:lang w:val="fr-CM"/>
        </w:rPr>
      </w:pPr>
      <w:r w:rsidRPr="00612B60">
        <w:rPr>
          <w:rFonts w:ascii="Arial" w:eastAsia="Arial" w:hAnsi="Arial" w:cs="Arial"/>
          <w:sz w:val="24"/>
          <w:szCs w:val="24"/>
          <w:lang w:val="fr-CM"/>
        </w:rPr>
        <w:t>A</w:t>
      </w:r>
      <w:r w:rsidRPr="00612B60">
        <w:rPr>
          <w:rFonts w:ascii="Arial" w:eastAsia="Arial" w:hAnsi="Arial" w:cs="Arial"/>
          <w:spacing w:val="1"/>
          <w:sz w:val="24"/>
          <w:szCs w:val="24"/>
          <w:lang w:val="fr-CM"/>
        </w:rPr>
        <w:t>nne</w:t>
      </w:r>
      <w:r w:rsidRPr="00612B60">
        <w:rPr>
          <w:rFonts w:ascii="Arial" w:eastAsia="Arial" w:hAnsi="Arial" w:cs="Arial"/>
          <w:spacing w:val="-2"/>
          <w:sz w:val="24"/>
          <w:szCs w:val="24"/>
          <w:lang w:val="fr-CM"/>
        </w:rPr>
        <w:t>x</w:t>
      </w:r>
      <w:r w:rsidRPr="00612B60">
        <w:rPr>
          <w:rFonts w:ascii="Arial" w:eastAsia="Arial" w:hAnsi="Arial" w:cs="Arial"/>
          <w:sz w:val="24"/>
          <w:szCs w:val="24"/>
          <w:lang w:val="fr-CM"/>
        </w:rPr>
        <w:t>e</w:t>
      </w:r>
      <w:r w:rsidRPr="00612B60">
        <w:rPr>
          <w:rFonts w:ascii="Arial" w:eastAsia="Arial" w:hAnsi="Arial" w:cs="Arial"/>
          <w:spacing w:val="1"/>
          <w:sz w:val="24"/>
          <w:szCs w:val="24"/>
          <w:lang w:val="fr-CM"/>
        </w:rPr>
        <w:t xml:space="preserve"> n</w:t>
      </w:r>
      <w:r w:rsidRPr="00612B60">
        <w:rPr>
          <w:rFonts w:ascii="Arial" w:eastAsia="Arial" w:hAnsi="Arial" w:cs="Arial"/>
          <w:spacing w:val="-1"/>
          <w:sz w:val="24"/>
          <w:szCs w:val="24"/>
          <w:lang w:val="fr-CM"/>
        </w:rPr>
        <w:t>°</w:t>
      </w:r>
      <w:r w:rsidRPr="00612B60">
        <w:rPr>
          <w:rFonts w:ascii="Arial" w:eastAsia="Arial" w:hAnsi="Arial" w:cs="Arial"/>
          <w:sz w:val="24"/>
          <w:szCs w:val="24"/>
          <w:lang w:val="fr-CM"/>
        </w:rPr>
        <w:t xml:space="preserve">7 : </w:t>
      </w:r>
      <w:r w:rsidRPr="00612B60">
        <w:rPr>
          <w:rFonts w:ascii="Arial" w:eastAsia="Arial" w:hAnsi="Arial" w:cs="Arial"/>
          <w:spacing w:val="-3"/>
          <w:sz w:val="24"/>
          <w:szCs w:val="24"/>
          <w:lang w:val="fr-CM"/>
        </w:rPr>
        <w:t>M</w:t>
      </w:r>
      <w:r w:rsidRPr="00612B60">
        <w:rPr>
          <w:rFonts w:ascii="Arial" w:eastAsia="Arial" w:hAnsi="Arial" w:cs="Arial"/>
          <w:spacing w:val="1"/>
          <w:sz w:val="24"/>
          <w:szCs w:val="24"/>
          <w:lang w:val="fr-CM"/>
        </w:rPr>
        <w:t>odè</w:t>
      </w:r>
      <w:r w:rsidRPr="00612B60">
        <w:rPr>
          <w:rFonts w:ascii="Arial" w:eastAsia="Arial" w:hAnsi="Arial" w:cs="Arial"/>
          <w:sz w:val="24"/>
          <w:szCs w:val="24"/>
          <w:lang w:val="fr-CM"/>
        </w:rPr>
        <w:t xml:space="preserve">le </w:t>
      </w:r>
      <w:r w:rsidRPr="00612B60">
        <w:rPr>
          <w:rFonts w:ascii="Arial" w:eastAsia="Arial" w:hAnsi="Arial" w:cs="Arial"/>
          <w:iCs/>
          <w:spacing w:val="-1"/>
          <w:sz w:val="24"/>
          <w:szCs w:val="24"/>
          <w:lang w:val="fr-CM"/>
        </w:rPr>
        <w:t>d</w:t>
      </w:r>
      <w:r w:rsidRPr="00612B60">
        <w:rPr>
          <w:rFonts w:ascii="Arial" w:eastAsia="Arial" w:hAnsi="Arial" w:cs="Arial"/>
          <w:iCs/>
          <w:sz w:val="24"/>
          <w:szCs w:val="24"/>
          <w:lang w:val="fr-CM"/>
        </w:rPr>
        <w:t>e</w:t>
      </w:r>
      <w:r w:rsidRPr="00612B60">
        <w:rPr>
          <w:rFonts w:ascii="Arial" w:eastAsia="Arial" w:hAnsi="Arial" w:cs="Arial"/>
          <w:spacing w:val="1"/>
          <w:sz w:val="24"/>
          <w:szCs w:val="24"/>
          <w:lang w:val="fr-CM"/>
        </w:rPr>
        <w:t xml:space="preserve"> L</w:t>
      </w:r>
      <w:r w:rsidRPr="00612B60">
        <w:rPr>
          <w:rFonts w:ascii="Arial" w:eastAsia="Arial" w:hAnsi="Arial" w:cs="Arial"/>
          <w:spacing w:val="-1"/>
          <w:sz w:val="24"/>
          <w:szCs w:val="24"/>
          <w:lang w:val="fr-CM"/>
        </w:rPr>
        <w:t>e</w:t>
      </w:r>
      <w:r w:rsidRPr="00612B60">
        <w:rPr>
          <w:rFonts w:ascii="Arial" w:eastAsia="Arial" w:hAnsi="Arial" w:cs="Arial"/>
          <w:sz w:val="24"/>
          <w:szCs w:val="24"/>
          <w:lang w:val="fr-CM"/>
        </w:rPr>
        <w:t>t</w:t>
      </w:r>
      <w:r w:rsidRPr="00612B60">
        <w:rPr>
          <w:rFonts w:ascii="Arial" w:eastAsia="Arial" w:hAnsi="Arial" w:cs="Arial"/>
          <w:spacing w:val="1"/>
          <w:sz w:val="24"/>
          <w:szCs w:val="24"/>
          <w:lang w:val="fr-CM"/>
        </w:rPr>
        <w:t>t</w:t>
      </w:r>
      <w:r w:rsidRPr="00612B60">
        <w:rPr>
          <w:rFonts w:ascii="Arial" w:eastAsia="Arial" w:hAnsi="Arial" w:cs="Arial"/>
          <w:sz w:val="24"/>
          <w:szCs w:val="24"/>
          <w:lang w:val="fr-CM"/>
        </w:rPr>
        <w:t xml:space="preserve">re </w:t>
      </w:r>
      <w:r w:rsidRPr="00612B60">
        <w:rPr>
          <w:rFonts w:ascii="Arial" w:eastAsia="Arial" w:hAnsi="Arial" w:cs="Arial"/>
          <w:spacing w:val="-1"/>
          <w:sz w:val="24"/>
          <w:szCs w:val="24"/>
          <w:lang w:val="fr-CM"/>
        </w:rPr>
        <w:t>d</w:t>
      </w:r>
      <w:r w:rsidRPr="00612B60">
        <w:rPr>
          <w:rFonts w:ascii="Arial" w:eastAsia="Arial" w:hAnsi="Arial" w:cs="Arial"/>
          <w:sz w:val="24"/>
          <w:szCs w:val="24"/>
          <w:lang w:val="fr-CM"/>
        </w:rPr>
        <w:t>e s</w:t>
      </w:r>
      <w:r w:rsidRPr="00612B60">
        <w:rPr>
          <w:rFonts w:ascii="Arial" w:eastAsia="Arial" w:hAnsi="Arial" w:cs="Arial"/>
          <w:spacing w:val="-1"/>
          <w:sz w:val="24"/>
          <w:szCs w:val="24"/>
          <w:lang w:val="fr-CM"/>
        </w:rPr>
        <w:t>ou</w:t>
      </w:r>
      <w:r w:rsidRPr="00612B60">
        <w:rPr>
          <w:rFonts w:ascii="Arial" w:eastAsia="Arial" w:hAnsi="Arial" w:cs="Arial"/>
          <w:spacing w:val="1"/>
          <w:sz w:val="24"/>
          <w:szCs w:val="24"/>
          <w:lang w:val="fr-CM"/>
        </w:rPr>
        <w:t>m</w:t>
      </w:r>
      <w:r w:rsidRPr="00612B60">
        <w:rPr>
          <w:rFonts w:ascii="Arial" w:eastAsia="Arial" w:hAnsi="Arial" w:cs="Arial"/>
          <w:sz w:val="24"/>
          <w:szCs w:val="24"/>
          <w:lang w:val="fr-CM"/>
        </w:rPr>
        <w:t>iss</w:t>
      </w:r>
      <w:r w:rsidRPr="00612B60">
        <w:rPr>
          <w:rFonts w:ascii="Arial" w:eastAsia="Arial" w:hAnsi="Arial" w:cs="Arial"/>
          <w:spacing w:val="-1"/>
          <w:sz w:val="24"/>
          <w:szCs w:val="24"/>
          <w:lang w:val="fr-CM"/>
        </w:rPr>
        <w:t>i</w:t>
      </w:r>
      <w:r w:rsidRPr="00612B60">
        <w:rPr>
          <w:rFonts w:ascii="Arial" w:eastAsia="Arial" w:hAnsi="Arial" w:cs="Arial"/>
          <w:spacing w:val="1"/>
          <w:sz w:val="24"/>
          <w:szCs w:val="24"/>
          <w:lang w:val="fr-CM"/>
        </w:rPr>
        <w:t>o</w:t>
      </w:r>
      <w:r w:rsidRPr="00612B60">
        <w:rPr>
          <w:rFonts w:ascii="Arial" w:eastAsia="Arial" w:hAnsi="Arial" w:cs="Arial"/>
          <w:sz w:val="24"/>
          <w:szCs w:val="24"/>
          <w:lang w:val="fr-CM"/>
        </w:rPr>
        <w:t xml:space="preserve">n </w:t>
      </w:r>
      <w:r w:rsidRPr="00612B60">
        <w:rPr>
          <w:rFonts w:ascii="Arial" w:eastAsia="Arial" w:hAnsi="Arial" w:cs="Arial"/>
          <w:spacing w:val="1"/>
          <w:sz w:val="24"/>
          <w:szCs w:val="24"/>
          <w:lang w:val="fr-CM"/>
        </w:rPr>
        <w:t>d</w:t>
      </w:r>
      <w:r w:rsidRPr="00612B60">
        <w:rPr>
          <w:rFonts w:ascii="Arial" w:eastAsia="Arial" w:hAnsi="Arial" w:cs="Arial"/>
          <w:sz w:val="24"/>
          <w:szCs w:val="24"/>
          <w:lang w:val="fr-CM"/>
        </w:rPr>
        <w:t xml:space="preserve">e la </w:t>
      </w:r>
      <w:r w:rsidRPr="00612B60">
        <w:rPr>
          <w:rFonts w:ascii="Arial" w:eastAsia="Arial" w:hAnsi="Arial" w:cs="Arial"/>
          <w:spacing w:val="1"/>
          <w:sz w:val="24"/>
          <w:szCs w:val="24"/>
          <w:lang w:val="fr-CM"/>
        </w:rPr>
        <w:t>p</w:t>
      </w:r>
      <w:r w:rsidRPr="00612B60">
        <w:rPr>
          <w:rFonts w:ascii="Arial" w:eastAsia="Arial" w:hAnsi="Arial" w:cs="Arial"/>
          <w:sz w:val="24"/>
          <w:szCs w:val="24"/>
          <w:lang w:val="fr-CM"/>
        </w:rPr>
        <w:t>ro</w:t>
      </w:r>
      <w:r w:rsidRPr="00612B60">
        <w:rPr>
          <w:rFonts w:ascii="Arial" w:eastAsia="Arial" w:hAnsi="Arial" w:cs="Arial"/>
          <w:spacing w:val="-1"/>
          <w:sz w:val="24"/>
          <w:szCs w:val="24"/>
          <w:lang w:val="fr-CM"/>
        </w:rPr>
        <w:t>p</w:t>
      </w:r>
      <w:r w:rsidRPr="00612B60">
        <w:rPr>
          <w:rFonts w:ascii="Arial" w:eastAsia="Arial" w:hAnsi="Arial" w:cs="Arial"/>
          <w:spacing w:val="1"/>
          <w:sz w:val="24"/>
          <w:szCs w:val="24"/>
          <w:lang w:val="fr-CM"/>
        </w:rPr>
        <w:t>o</w:t>
      </w:r>
      <w:r w:rsidRPr="00612B60">
        <w:rPr>
          <w:rFonts w:ascii="Arial" w:eastAsia="Arial" w:hAnsi="Arial" w:cs="Arial"/>
          <w:sz w:val="24"/>
          <w:szCs w:val="24"/>
          <w:lang w:val="fr-CM"/>
        </w:rPr>
        <w:t xml:space="preserve">sition </w:t>
      </w:r>
      <w:r w:rsidRPr="00612B60">
        <w:rPr>
          <w:rFonts w:ascii="Arial" w:eastAsia="Arial" w:hAnsi="Arial" w:cs="Arial"/>
          <w:spacing w:val="1"/>
          <w:sz w:val="24"/>
          <w:szCs w:val="24"/>
          <w:lang w:val="fr-CM"/>
        </w:rPr>
        <w:t>te</w:t>
      </w:r>
      <w:r w:rsidRPr="00612B60">
        <w:rPr>
          <w:rFonts w:ascii="Arial" w:eastAsia="Arial" w:hAnsi="Arial" w:cs="Arial"/>
          <w:spacing w:val="-2"/>
          <w:sz w:val="24"/>
          <w:szCs w:val="24"/>
          <w:lang w:val="fr-CM"/>
        </w:rPr>
        <w:t>c</w:t>
      </w:r>
      <w:r w:rsidRPr="00612B60">
        <w:rPr>
          <w:rFonts w:ascii="Arial" w:eastAsia="Arial" w:hAnsi="Arial" w:cs="Arial"/>
          <w:spacing w:val="-1"/>
          <w:sz w:val="24"/>
          <w:szCs w:val="24"/>
          <w:lang w:val="fr-CM"/>
        </w:rPr>
        <w:t>h</w:t>
      </w:r>
      <w:r w:rsidRPr="00612B60">
        <w:rPr>
          <w:rFonts w:ascii="Arial" w:eastAsia="Arial" w:hAnsi="Arial" w:cs="Arial"/>
          <w:spacing w:val="1"/>
          <w:sz w:val="24"/>
          <w:szCs w:val="24"/>
          <w:lang w:val="fr-CM"/>
        </w:rPr>
        <w:t>n</w:t>
      </w:r>
      <w:r w:rsidRPr="00612B60">
        <w:rPr>
          <w:rFonts w:ascii="Arial" w:eastAsia="Arial" w:hAnsi="Arial" w:cs="Arial"/>
          <w:sz w:val="24"/>
          <w:szCs w:val="24"/>
          <w:lang w:val="fr-CM"/>
        </w:rPr>
        <w:t>iq</w:t>
      </w:r>
      <w:r w:rsidRPr="00612B60">
        <w:rPr>
          <w:rFonts w:ascii="Arial" w:eastAsia="Arial" w:hAnsi="Arial" w:cs="Arial"/>
          <w:spacing w:val="1"/>
          <w:sz w:val="24"/>
          <w:szCs w:val="24"/>
          <w:lang w:val="fr-CM"/>
        </w:rPr>
        <w:t>u</w:t>
      </w:r>
      <w:r w:rsidRPr="00612B60">
        <w:rPr>
          <w:rFonts w:ascii="Arial" w:eastAsia="Arial" w:hAnsi="Arial" w:cs="Arial"/>
          <w:sz w:val="24"/>
          <w:szCs w:val="24"/>
          <w:lang w:val="fr-CM"/>
        </w:rPr>
        <w:t>e</w:t>
      </w:r>
    </w:p>
    <w:p w14:paraId="73BBA26D" w14:textId="77777777" w:rsidR="00CE13BD" w:rsidRPr="00612B60" w:rsidRDefault="00CE13BD" w:rsidP="00CE13BD">
      <w:pPr>
        <w:spacing w:before="19" w:after="0" w:line="240" w:lineRule="exact"/>
        <w:rPr>
          <w:rFonts w:ascii="Times New Roman" w:eastAsia="Times New Roman" w:hAnsi="Times New Roman" w:cs="Times New Roman"/>
          <w:sz w:val="24"/>
          <w:szCs w:val="24"/>
          <w:lang w:val="fr-CM"/>
        </w:rPr>
      </w:pPr>
    </w:p>
    <w:p w14:paraId="00532889" w14:textId="77777777" w:rsidR="00CE13BD" w:rsidRPr="00612B60" w:rsidRDefault="00CE13BD" w:rsidP="00CE13BD">
      <w:pPr>
        <w:spacing w:after="0" w:line="240" w:lineRule="auto"/>
        <w:ind w:left="113"/>
        <w:rPr>
          <w:rFonts w:ascii="Arial" w:eastAsia="Arial" w:hAnsi="Arial" w:cs="Arial"/>
          <w:sz w:val="24"/>
          <w:szCs w:val="24"/>
          <w:lang w:val="fr-CM"/>
        </w:rPr>
      </w:pPr>
      <w:r w:rsidRPr="00612B60">
        <w:rPr>
          <w:rFonts w:ascii="Arial" w:eastAsia="Arial" w:hAnsi="Arial" w:cs="Arial"/>
          <w:sz w:val="24"/>
          <w:szCs w:val="24"/>
          <w:lang w:val="fr-CM"/>
        </w:rPr>
        <w:t>A</w:t>
      </w:r>
      <w:r w:rsidRPr="00612B60">
        <w:rPr>
          <w:rFonts w:ascii="Arial" w:eastAsia="Arial" w:hAnsi="Arial" w:cs="Arial"/>
          <w:spacing w:val="1"/>
          <w:sz w:val="24"/>
          <w:szCs w:val="24"/>
          <w:lang w:val="fr-CM"/>
        </w:rPr>
        <w:t>nne</w:t>
      </w:r>
      <w:r w:rsidRPr="00612B60">
        <w:rPr>
          <w:rFonts w:ascii="Arial" w:eastAsia="Arial" w:hAnsi="Arial" w:cs="Arial"/>
          <w:spacing w:val="-2"/>
          <w:sz w:val="24"/>
          <w:szCs w:val="24"/>
          <w:lang w:val="fr-CM"/>
        </w:rPr>
        <w:t>x</w:t>
      </w:r>
      <w:r w:rsidRPr="00612B60">
        <w:rPr>
          <w:rFonts w:ascii="Arial" w:eastAsia="Arial" w:hAnsi="Arial" w:cs="Arial"/>
          <w:sz w:val="24"/>
          <w:szCs w:val="24"/>
          <w:lang w:val="fr-CM"/>
        </w:rPr>
        <w:t>e</w:t>
      </w:r>
      <w:r w:rsidRPr="00612B60">
        <w:rPr>
          <w:rFonts w:ascii="Arial" w:eastAsia="Arial" w:hAnsi="Arial" w:cs="Arial"/>
          <w:spacing w:val="1"/>
          <w:sz w:val="24"/>
          <w:szCs w:val="24"/>
          <w:lang w:val="fr-CM"/>
        </w:rPr>
        <w:t xml:space="preserve"> n</w:t>
      </w:r>
      <w:r w:rsidRPr="00612B60">
        <w:rPr>
          <w:rFonts w:ascii="Arial" w:eastAsia="Arial" w:hAnsi="Arial" w:cs="Arial"/>
          <w:sz w:val="24"/>
          <w:szCs w:val="24"/>
          <w:lang w:val="fr-CM"/>
        </w:rPr>
        <w:t>°</w:t>
      </w:r>
      <w:r w:rsidRPr="00612B60">
        <w:rPr>
          <w:rFonts w:ascii="Arial" w:eastAsia="Arial" w:hAnsi="Arial" w:cs="Arial"/>
          <w:spacing w:val="1"/>
          <w:sz w:val="24"/>
          <w:szCs w:val="24"/>
          <w:lang w:val="fr-CM"/>
        </w:rPr>
        <w:t xml:space="preserve">8 </w:t>
      </w:r>
      <w:r w:rsidRPr="00612B60">
        <w:rPr>
          <w:rFonts w:ascii="Arial" w:eastAsia="Arial" w:hAnsi="Arial" w:cs="Arial"/>
          <w:sz w:val="24"/>
          <w:szCs w:val="24"/>
          <w:lang w:val="fr-CM"/>
        </w:rPr>
        <w:t xml:space="preserve">: </w:t>
      </w:r>
      <w:r w:rsidRPr="00612B60">
        <w:rPr>
          <w:rFonts w:ascii="Arial" w:eastAsia="Arial" w:hAnsi="Arial" w:cs="Arial"/>
          <w:spacing w:val="-3"/>
          <w:sz w:val="24"/>
          <w:szCs w:val="24"/>
          <w:lang w:val="fr-CM"/>
        </w:rPr>
        <w:t>M</w:t>
      </w:r>
      <w:r w:rsidRPr="00612B60">
        <w:rPr>
          <w:rFonts w:ascii="Arial" w:eastAsia="Arial" w:hAnsi="Arial" w:cs="Arial"/>
          <w:spacing w:val="1"/>
          <w:sz w:val="24"/>
          <w:szCs w:val="24"/>
          <w:lang w:val="fr-CM"/>
        </w:rPr>
        <w:t>odè</w:t>
      </w:r>
      <w:r w:rsidRPr="00612B60">
        <w:rPr>
          <w:rFonts w:ascii="Arial" w:eastAsia="Arial" w:hAnsi="Arial" w:cs="Arial"/>
          <w:sz w:val="24"/>
          <w:szCs w:val="24"/>
          <w:lang w:val="fr-CM"/>
        </w:rPr>
        <w:t xml:space="preserve">le </w:t>
      </w:r>
      <w:r w:rsidRPr="00612B60">
        <w:rPr>
          <w:rFonts w:ascii="Arial" w:eastAsia="Arial" w:hAnsi="Arial" w:cs="Arial"/>
          <w:spacing w:val="-1"/>
          <w:sz w:val="24"/>
          <w:szCs w:val="24"/>
          <w:lang w:val="fr-CM"/>
        </w:rPr>
        <w:t>d</w:t>
      </w:r>
      <w:r w:rsidRPr="00612B60">
        <w:rPr>
          <w:rFonts w:ascii="Arial" w:eastAsia="Arial" w:hAnsi="Arial" w:cs="Arial"/>
          <w:sz w:val="24"/>
          <w:szCs w:val="24"/>
          <w:lang w:val="fr-CM"/>
        </w:rPr>
        <w:t>e Ca</w:t>
      </w:r>
      <w:r w:rsidRPr="00612B60">
        <w:rPr>
          <w:rFonts w:ascii="Arial" w:eastAsia="Arial" w:hAnsi="Arial" w:cs="Arial"/>
          <w:spacing w:val="1"/>
          <w:sz w:val="24"/>
          <w:szCs w:val="24"/>
          <w:lang w:val="fr-CM"/>
        </w:rPr>
        <w:t>d</w:t>
      </w:r>
      <w:r w:rsidRPr="00612B60">
        <w:rPr>
          <w:rFonts w:ascii="Arial" w:eastAsia="Arial" w:hAnsi="Arial" w:cs="Arial"/>
          <w:sz w:val="24"/>
          <w:szCs w:val="24"/>
          <w:lang w:val="fr-CM"/>
        </w:rPr>
        <w:t xml:space="preserve">re </w:t>
      </w:r>
      <w:r w:rsidRPr="00612B60">
        <w:rPr>
          <w:rFonts w:ascii="Arial" w:eastAsia="Arial" w:hAnsi="Arial" w:cs="Arial"/>
          <w:spacing w:val="1"/>
          <w:sz w:val="24"/>
          <w:szCs w:val="24"/>
          <w:lang w:val="fr-CM"/>
        </w:rPr>
        <w:t>d</w:t>
      </w:r>
      <w:r w:rsidRPr="00612B60">
        <w:rPr>
          <w:rFonts w:ascii="Arial" w:eastAsia="Arial" w:hAnsi="Arial" w:cs="Arial"/>
          <w:sz w:val="24"/>
          <w:szCs w:val="24"/>
          <w:lang w:val="fr-CM"/>
        </w:rPr>
        <w:t xml:space="preserve">u </w:t>
      </w:r>
      <w:r w:rsidRPr="00612B60">
        <w:rPr>
          <w:rFonts w:ascii="Arial" w:eastAsia="Arial" w:hAnsi="Arial" w:cs="Arial"/>
          <w:spacing w:val="1"/>
          <w:sz w:val="24"/>
          <w:szCs w:val="24"/>
          <w:lang w:val="fr-CM"/>
        </w:rPr>
        <w:t>p</w:t>
      </w:r>
      <w:r w:rsidRPr="00612B60">
        <w:rPr>
          <w:rFonts w:ascii="Arial" w:eastAsia="Arial" w:hAnsi="Arial" w:cs="Arial"/>
          <w:sz w:val="24"/>
          <w:szCs w:val="24"/>
          <w:lang w:val="fr-CM"/>
        </w:rPr>
        <w:t>la</w:t>
      </w:r>
      <w:r w:rsidRPr="00612B60">
        <w:rPr>
          <w:rFonts w:ascii="Arial" w:eastAsia="Arial" w:hAnsi="Arial" w:cs="Arial"/>
          <w:spacing w:val="-1"/>
          <w:sz w:val="24"/>
          <w:szCs w:val="24"/>
          <w:lang w:val="fr-CM"/>
        </w:rPr>
        <w:t>n</w:t>
      </w:r>
      <w:r w:rsidRPr="00612B60">
        <w:rPr>
          <w:rFonts w:ascii="Arial" w:eastAsia="Arial" w:hAnsi="Arial" w:cs="Arial"/>
          <w:spacing w:val="1"/>
          <w:sz w:val="24"/>
          <w:szCs w:val="24"/>
          <w:lang w:val="fr-CM"/>
        </w:rPr>
        <w:t>n</w:t>
      </w:r>
      <w:r w:rsidRPr="00612B60">
        <w:rPr>
          <w:rFonts w:ascii="Arial" w:eastAsia="Arial" w:hAnsi="Arial" w:cs="Arial"/>
          <w:sz w:val="24"/>
          <w:szCs w:val="24"/>
          <w:lang w:val="fr-CM"/>
        </w:rPr>
        <w:t>in</w:t>
      </w:r>
      <w:r w:rsidRPr="00612B60">
        <w:rPr>
          <w:rFonts w:ascii="Arial" w:eastAsia="Arial" w:hAnsi="Arial" w:cs="Arial"/>
          <w:spacing w:val="15"/>
          <w:sz w:val="24"/>
          <w:szCs w:val="24"/>
          <w:lang w:val="fr-CM"/>
        </w:rPr>
        <w:t>g</w:t>
      </w:r>
    </w:p>
    <w:p w14:paraId="1146C9D8" w14:textId="77777777" w:rsidR="00CE13BD" w:rsidRPr="00612B60" w:rsidRDefault="00CE13BD" w:rsidP="00CE13BD">
      <w:pPr>
        <w:spacing w:before="17" w:after="0" w:line="240" w:lineRule="exact"/>
        <w:rPr>
          <w:rFonts w:ascii="Times New Roman" w:eastAsia="Times New Roman" w:hAnsi="Times New Roman" w:cs="Times New Roman"/>
          <w:sz w:val="24"/>
          <w:szCs w:val="24"/>
          <w:lang w:val="fr-CM"/>
        </w:rPr>
      </w:pPr>
    </w:p>
    <w:p w14:paraId="63BA0E2D" w14:textId="77777777" w:rsidR="00CE13BD" w:rsidRPr="00612B60" w:rsidRDefault="00CE13BD" w:rsidP="00CE13BD">
      <w:pPr>
        <w:spacing w:after="0" w:line="240" w:lineRule="auto"/>
        <w:ind w:left="113"/>
        <w:rPr>
          <w:rFonts w:ascii="Arial" w:eastAsia="Arial" w:hAnsi="Arial" w:cs="Arial"/>
          <w:sz w:val="24"/>
          <w:szCs w:val="24"/>
          <w:lang w:val="fr-CM"/>
        </w:rPr>
      </w:pPr>
      <w:r w:rsidRPr="00612B60">
        <w:rPr>
          <w:rFonts w:ascii="Arial" w:eastAsia="Arial" w:hAnsi="Arial" w:cs="Arial"/>
          <w:spacing w:val="1"/>
          <w:sz w:val="24"/>
          <w:szCs w:val="24"/>
          <w:lang w:val="fr-CM"/>
        </w:rPr>
        <w:t>Anne</w:t>
      </w:r>
      <w:r w:rsidRPr="00612B60">
        <w:rPr>
          <w:rFonts w:ascii="Arial" w:eastAsia="Arial" w:hAnsi="Arial" w:cs="Arial"/>
          <w:spacing w:val="-2"/>
          <w:sz w:val="24"/>
          <w:szCs w:val="24"/>
          <w:lang w:val="fr-CM"/>
        </w:rPr>
        <w:t>x</w:t>
      </w:r>
      <w:r w:rsidRPr="00612B60">
        <w:rPr>
          <w:rFonts w:ascii="Arial" w:eastAsia="Arial" w:hAnsi="Arial" w:cs="Arial"/>
          <w:sz w:val="24"/>
          <w:szCs w:val="24"/>
          <w:lang w:val="fr-CM"/>
        </w:rPr>
        <w:t>e</w:t>
      </w:r>
      <w:r w:rsidRPr="00612B60">
        <w:rPr>
          <w:rFonts w:ascii="Arial" w:eastAsia="Arial" w:hAnsi="Arial" w:cs="Arial"/>
          <w:spacing w:val="1"/>
          <w:sz w:val="24"/>
          <w:szCs w:val="24"/>
          <w:lang w:val="fr-CM"/>
        </w:rPr>
        <w:t xml:space="preserve"> n</w:t>
      </w:r>
      <w:r w:rsidRPr="00612B60">
        <w:rPr>
          <w:rFonts w:ascii="Arial" w:eastAsia="Arial" w:hAnsi="Arial" w:cs="Arial"/>
          <w:sz w:val="24"/>
          <w:szCs w:val="24"/>
          <w:lang w:val="fr-CM"/>
        </w:rPr>
        <w:t>°</w:t>
      </w:r>
      <w:r w:rsidRPr="00612B60">
        <w:rPr>
          <w:rFonts w:ascii="Arial" w:eastAsia="Arial" w:hAnsi="Arial" w:cs="Arial"/>
          <w:spacing w:val="1"/>
          <w:sz w:val="24"/>
          <w:szCs w:val="24"/>
          <w:lang w:val="fr-CM"/>
        </w:rPr>
        <w:t xml:space="preserve">9 </w:t>
      </w:r>
      <w:r w:rsidRPr="00612B60">
        <w:rPr>
          <w:rFonts w:ascii="Arial" w:eastAsia="Arial" w:hAnsi="Arial" w:cs="Arial"/>
          <w:sz w:val="24"/>
          <w:szCs w:val="24"/>
          <w:lang w:val="fr-CM"/>
        </w:rPr>
        <w:t xml:space="preserve">: </w:t>
      </w:r>
      <w:r w:rsidRPr="00612B60">
        <w:rPr>
          <w:rFonts w:ascii="Arial" w:eastAsia="Arial" w:hAnsi="Arial" w:cs="Arial"/>
          <w:spacing w:val="-3"/>
          <w:sz w:val="24"/>
          <w:szCs w:val="24"/>
          <w:lang w:val="fr-CM"/>
        </w:rPr>
        <w:t>M</w:t>
      </w:r>
      <w:r w:rsidRPr="00612B60">
        <w:rPr>
          <w:rFonts w:ascii="Arial" w:eastAsia="Arial" w:hAnsi="Arial" w:cs="Arial"/>
          <w:spacing w:val="1"/>
          <w:sz w:val="24"/>
          <w:szCs w:val="24"/>
          <w:lang w:val="fr-CM"/>
        </w:rPr>
        <w:t>odè</w:t>
      </w:r>
      <w:r w:rsidRPr="00612B60">
        <w:rPr>
          <w:rFonts w:ascii="Arial" w:eastAsia="Arial" w:hAnsi="Arial" w:cs="Arial"/>
          <w:sz w:val="24"/>
          <w:szCs w:val="24"/>
          <w:lang w:val="fr-CM"/>
        </w:rPr>
        <w:t xml:space="preserve">le </w:t>
      </w:r>
      <w:r w:rsidRPr="00612B60">
        <w:rPr>
          <w:rFonts w:ascii="Arial" w:eastAsia="Arial" w:hAnsi="Arial" w:cs="Arial"/>
          <w:spacing w:val="-1"/>
          <w:sz w:val="24"/>
          <w:szCs w:val="24"/>
          <w:lang w:val="fr-CM"/>
        </w:rPr>
        <w:t>d</w:t>
      </w:r>
      <w:r w:rsidRPr="00612B60">
        <w:rPr>
          <w:rFonts w:ascii="Arial" w:eastAsia="Arial" w:hAnsi="Arial" w:cs="Arial"/>
          <w:sz w:val="24"/>
          <w:szCs w:val="24"/>
          <w:lang w:val="fr-CM"/>
        </w:rPr>
        <w:t>e l</w:t>
      </w:r>
      <w:r w:rsidRPr="00612B60">
        <w:rPr>
          <w:rFonts w:ascii="Arial" w:eastAsia="Arial" w:hAnsi="Arial" w:cs="Arial"/>
          <w:spacing w:val="-1"/>
          <w:sz w:val="24"/>
          <w:szCs w:val="24"/>
          <w:lang w:val="fr-CM"/>
        </w:rPr>
        <w:t>i</w:t>
      </w:r>
      <w:r w:rsidRPr="00612B60">
        <w:rPr>
          <w:rFonts w:ascii="Arial" w:eastAsia="Arial" w:hAnsi="Arial" w:cs="Arial"/>
          <w:sz w:val="24"/>
          <w:szCs w:val="24"/>
          <w:lang w:val="fr-CM"/>
        </w:rPr>
        <w:t xml:space="preserve">ste </w:t>
      </w:r>
      <w:r w:rsidRPr="00612B60">
        <w:rPr>
          <w:rFonts w:ascii="Arial" w:eastAsia="Arial" w:hAnsi="Arial" w:cs="Arial"/>
          <w:spacing w:val="-1"/>
          <w:sz w:val="24"/>
          <w:szCs w:val="24"/>
          <w:lang w:val="fr-CM"/>
        </w:rPr>
        <w:t>d</w:t>
      </w:r>
      <w:r w:rsidRPr="00612B60">
        <w:rPr>
          <w:rFonts w:ascii="Arial" w:eastAsia="Arial" w:hAnsi="Arial" w:cs="Arial"/>
          <w:sz w:val="24"/>
          <w:szCs w:val="24"/>
          <w:lang w:val="fr-CM"/>
        </w:rPr>
        <w:t xml:space="preserve">e </w:t>
      </w:r>
      <w:r w:rsidRPr="00612B60">
        <w:rPr>
          <w:rFonts w:ascii="Arial" w:eastAsia="Arial" w:hAnsi="Arial" w:cs="Arial"/>
          <w:spacing w:val="-1"/>
          <w:sz w:val="24"/>
          <w:szCs w:val="24"/>
          <w:lang w:val="fr-CM"/>
        </w:rPr>
        <w:t>p</w:t>
      </w:r>
      <w:r w:rsidRPr="00612B60">
        <w:rPr>
          <w:rFonts w:ascii="Arial" w:eastAsia="Arial" w:hAnsi="Arial" w:cs="Arial"/>
          <w:spacing w:val="1"/>
          <w:sz w:val="24"/>
          <w:szCs w:val="24"/>
          <w:lang w:val="fr-CM"/>
        </w:rPr>
        <w:t>e</w:t>
      </w:r>
      <w:r w:rsidRPr="00612B60">
        <w:rPr>
          <w:rFonts w:ascii="Arial" w:eastAsia="Arial" w:hAnsi="Arial" w:cs="Arial"/>
          <w:sz w:val="24"/>
          <w:szCs w:val="24"/>
          <w:lang w:val="fr-CM"/>
        </w:rPr>
        <w:t>rso</w:t>
      </w:r>
      <w:r w:rsidRPr="00612B60">
        <w:rPr>
          <w:rFonts w:ascii="Arial" w:eastAsia="Arial" w:hAnsi="Arial" w:cs="Arial"/>
          <w:spacing w:val="-1"/>
          <w:sz w:val="24"/>
          <w:szCs w:val="24"/>
          <w:lang w:val="fr-CM"/>
        </w:rPr>
        <w:t>n</w:t>
      </w:r>
      <w:r w:rsidRPr="00612B60">
        <w:rPr>
          <w:rFonts w:ascii="Arial" w:eastAsia="Arial" w:hAnsi="Arial" w:cs="Arial"/>
          <w:spacing w:val="1"/>
          <w:sz w:val="24"/>
          <w:szCs w:val="24"/>
          <w:lang w:val="fr-CM"/>
        </w:rPr>
        <w:t>ne</w:t>
      </w:r>
      <w:r w:rsidRPr="00612B60">
        <w:rPr>
          <w:rFonts w:ascii="Arial" w:eastAsia="Arial" w:hAnsi="Arial" w:cs="Arial"/>
          <w:sz w:val="24"/>
          <w:szCs w:val="24"/>
          <w:lang w:val="fr-CM"/>
        </w:rPr>
        <w:t xml:space="preserve">ls à </w:t>
      </w:r>
      <w:r w:rsidRPr="00612B60">
        <w:rPr>
          <w:rFonts w:ascii="Arial" w:eastAsia="Arial" w:hAnsi="Arial" w:cs="Arial"/>
          <w:spacing w:val="2"/>
          <w:sz w:val="24"/>
          <w:szCs w:val="24"/>
          <w:lang w:val="fr-CM"/>
        </w:rPr>
        <w:t>m</w:t>
      </w:r>
      <w:r w:rsidRPr="00612B60">
        <w:rPr>
          <w:rFonts w:ascii="Arial" w:eastAsia="Arial" w:hAnsi="Arial" w:cs="Arial"/>
          <w:spacing w:val="-1"/>
          <w:sz w:val="24"/>
          <w:szCs w:val="24"/>
          <w:lang w:val="fr-CM"/>
        </w:rPr>
        <w:t>o</w:t>
      </w:r>
      <w:r w:rsidRPr="00612B60">
        <w:rPr>
          <w:rFonts w:ascii="Arial" w:eastAsia="Arial" w:hAnsi="Arial" w:cs="Arial"/>
          <w:spacing w:val="1"/>
          <w:sz w:val="24"/>
          <w:szCs w:val="24"/>
          <w:lang w:val="fr-CM"/>
        </w:rPr>
        <w:t>b</w:t>
      </w:r>
      <w:r w:rsidRPr="00612B60">
        <w:rPr>
          <w:rFonts w:ascii="Arial" w:eastAsia="Arial" w:hAnsi="Arial" w:cs="Arial"/>
          <w:sz w:val="24"/>
          <w:szCs w:val="24"/>
          <w:lang w:val="fr-CM"/>
        </w:rPr>
        <w:t>i</w:t>
      </w:r>
      <w:r w:rsidRPr="00612B60">
        <w:rPr>
          <w:rFonts w:ascii="Arial" w:eastAsia="Arial" w:hAnsi="Arial" w:cs="Arial"/>
          <w:spacing w:val="-1"/>
          <w:sz w:val="24"/>
          <w:szCs w:val="24"/>
          <w:lang w:val="fr-CM"/>
        </w:rPr>
        <w:t>l</w:t>
      </w:r>
      <w:r w:rsidRPr="00612B60">
        <w:rPr>
          <w:rFonts w:ascii="Arial" w:eastAsia="Arial" w:hAnsi="Arial" w:cs="Arial"/>
          <w:sz w:val="24"/>
          <w:szCs w:val="24"/>
          <w:lang w:val="fr-CM"/>
        </w:rPr>
        <w:t>iser</w:t>
      </w:r>
    </w:p>
    <w:p w14:paraId="73BED115" w14:textId="77777777" w:rsidR="00CE13BD" w:rsidRPr="00612B60" w:rsidRDefault="00CE13BD" w:rsidP="00CE13BD">
      <w:pPr>
        <w:spacing w:before="17" w:after="0" w:line="240" w:lineRule="exact"/>
        <w:rPr>
          <w:rFonts w:ascii="Times New Roman" w:eastAsia="Times New Roman" w:hAnsi="Times New Roman" w:cs="Times New Roman"/>
          <w:sz w:val="24"/>
          <w:szCs w:val="24"/>
          <w:lang w:val="fr-CM"/>
        </w:rPr>
      </w:pPr>
    </w:p>
    <w:p w14:paraId="7A6804E4" w14:textId="77777777" w:rsidR="00CE13BD" w:rsidRPr="00612B60" w:rsidRDefault="00CE13BD" w:rsidP="00CE13BD">
      <w:pPr>
        <w:spacing w:after="0" w:line="240" w:lineRule="auto"/>
        <w:ind w:left="113"/>
        <w:rPr>
          <w:rFonts w:ascii="Arial" w:eastAsia="Arial" w:hAnsi="Arial" w:cs="Arial"/>
          <w:sz w:val="24"/>
          <w:szCs w:val="24"/>
          <w:lang w:val="fr-CM"/>
        </w:rPr>
      </w:pPr>
      <w:r w:rsidRPr="00612B60">
        <w:rPr>
          <w:rFonts w:ascii="Arial" w:eastAsia="Arial" w:hAnsi="Arial" w:cs="Arial"/>
          <w:spacing w:val="1"/>
          <w:sz w:val="24"/>
          <w:szCs w:val="24"/>
          <w:lang w:val="fr-CM"/>
        </w:rPr>
        <w:t>Anne</w:t>
      </w:r>
      <w:r w:rsidRPr="00612B60">
        <w:rPr>
          <w:rFonts w:ascii="Arial" w:eastAsia="Arial" w:hAnsi="Arial" w:cs="Arial"/>
          <w:spacing w:val="-2"/>
          <w:sz w:val="24"/>
          <w:szCs w:val="24"/>
          <w:lang w:val="fr-CM"/>
        </w:rPr>
        <w:t>x</w:t>
      </w:r>
      <w:r w:rsidRPr="00612B60">
        <w:rPr>
          <w:rFonts w:ascii="Arial" w:eastAsia="Arial" w:hAnsi="Arial" w:cs="Arial"/>
          <w:sz w:val="24"/>
          <w:szCs w:val="24"/>
          <w:lang w:val="fr-CM"/>
        </w:rPr>
        <w:t>e</w:t>
      </w:r>
      <w:r w:rsidRPr="00612B60">
        <w:rPr>
          <w:rFonts w:ascii="Arial" w:eastAsia="Arial" w:hAnsi="Arial" w:cs="Arial"/>
          <w:spacing w:val="1"/>
          <w:sz w:val="24"/>
          <w:szCs w:val="24"/>
          <w:lang w:val="fr-CM"/>
        </w:rPr>
        <w:t xml:space="preserve"> n</w:t>
      </w:r>
      <w:r w:rsidRPr="00612B60">
        <w:rPr>
          <w:rFonts w:ascii="Arial" w:eastAsia="Arial" w:hAnsi="Arial" w:cs="Arial"/>
          <w:sz w:val="24"/>
          <w:szCs w:val="24"/>
          <w:lang w:val="fr-CM"/>
        </w:rPr>
        <w:t>°</w:t>
      </w:r>
      <w:r w:rsidRPr="00612B60">
        <w:rPr>
          <w:rFonts w:ascii="Arial" w:eastAsia="Arial" w:hAnsi="Arial" w:cs="Arial"/>
          <w:spacing w:val="1"/>
          <w:sz w:val="24"/>
          <w:szCs w:val="24"/>
          <w:lang w:val="fr-CM"/>
        </w:rPr>
        <w:t>1</w:t>
      </w:r>
      <w:r w:rsidRPr="00612B60">
        <w:rPr>
          <w:rFonts w:ascii="Arial" w:eastAsia="Arial" w:hAnsi="Arial" w:cs="Arial"/>
          <w:spacing w:val="-1"/>
          <w:sz w:val="24"/>
          <w:szCs w:val="24"/>
          <w:lang w:val="fr-CM"/>
        </w:rPr>
        <w:t xml:space="preserve">0 </w:t>
      </w:r>
      <w:r w:rsidRPr="00612B60">
        <w:rPr>
          <w:rFonts w:ascii="Arial" w:eastAsia="Arial" w:hAnsi="Arial" w:cs="Arial"/>
          <w:sz w:val="24"/>
          <w:szCs w:val="24"/>
          <w:lang w:val="fr-CM"/>
        </w:rPr>
        <w:t xml:space="preserve">: </w:t>
      </w:r>
      <w:r w:rsidRPr="00612B60">
        <w:rPr>
          <w:rFonts w:ascii="Arial" w:eastAsia="Arial" w:hAnsi="Arial" w:cs="Arial"/>
          <w:spacing w:val="-1"/>
          <w:sz w:val="24"/>
          <w:szCs w:val="24"/>
          <w:lang w:val="fr-CM"/>
        </w:rPr>
        <w:t>M</w:t>
      </w:r>
      <w:r w:rsidRPr="00612B60">
        <w:rPr>
          <w:rFonts w:ascii="Arial" w:eastAsia="Arial" w:hAnsi="Arial" w:cs="Arial"/>
          <w:spacing w:val="1"/>
          <w:sz w:val="24"/>
          <w:szCs w:val="24"/>
          <w:lang w:val="fr-CM"/>
        </w:rPr>
        <w:t>o</w:t>
      </w:r>
      <w:r w:rsidRPr="00612B60">
        <w:rPr>
          <w:rFonts w:ascii="Arial" w:eastAsia="Arial" w:hAnsi="Arial" w:cs="Arial"/>
          <w:spacing w:val="-1"/>
          <w:sz w:val="24"/>
          <w:szCs w:val="24"/>
          <w:lang w:val="fr-CM"/>
        </w:rPr>
        <w:t>d</w:t>
      </w:r>
      <w:r w:rsidRPr="00612B60">
        <w:rPr>
          <w:rFonts w:ascii="Arial" w:eastAsia="Arial" w:hAnsi="Arial" w:cs="Arial"/>
          <w:spacing w:val="1"/>
          <w:sz w:val="24"/>
          <w:szCs w:val="24"/>
          <w:lang w:val="fr-CM"/>
        </w:rPr>
        <w:t>è</w:t>
      </w:r>
      <w:r w:rsidRPr="00612B60">
        <w:rPr>
          <w:rFonts w:ascii="Arial" w:eastAsia="Arial" w:hAnsi="Arial" w:cs="Arial"/>
          <w:sz w:val="24"/>
          <w:szCs w:val="24"/>
          <w:lang w:val="fr-CM"/>
        </w:rPr>
        <w:t xml:space="preserve">le </w:t>
      </w:r>
      <w:r w:rsidRPr="00612B60">
        <w:rPr>
          <w:rFonts w:ascii="Arial" w:eastAsia="Arial" w:hAnsi="Arial" w:cs="Arial"/>
          <w:spacing w:val="1"/>
          <w:sz w:val="24"/>
          <w:szCs w:val="24"/>
          <w:lang w:val="fr-CM"/>
        </w:rPr>
        <w:t>d</w:t>
      </w:r>
      <w:r w:rsidRPr="00612B60">
        <w:rPr>
          <w:rFonts w:ascii="Arial" w:eastAsia="Arial" w:hAnsi="Arial" w:cs="Arial"/>
          <w:sz w:val="24"/>
          <w:szCs w:val="24"/>
          <w:lang w:val="fr-CM"/>
        </w:rPr>
        <w:t>e fic</w:t>
      </w:r>
      <w:r w:rsidRPr="00612B60">
        <w:rPr>
          <w:rFonts w:ascii="Arial" w:eastAsia="Arial" w:hAnsi="Arial" w:cs="Arial"/>
          <w:spacing w:val="-1"/>
          <w:sz w:val="24"/>
          <w:szCs w:val="24"/>
          <w:lang w:val="fr-CM"/>
        </w:rPr>
        <w:t>h</w:t>
      </w:r>
      <w:r w:rsidRPr="00612B60">
        <w:rPr>
          <w:rFonts w:ascii="Arial" w:eastAsia="Arial" w:hAnsi="Arial" w:cs="Arial"/>
          <w:spacing w:val="1"/>
          <w:sz w:val="24"/>
          <w:szCs w:val="24"/>
          <w:lang w:val="fr-CM"/>
        </w:rPr>
        <w:t>e</w:t>
      </w:r>
      <w:r w:rsidRPr="00612B60">
        <w:rPr>
          <w:rFonts w:ascii="Arial" w:eastAsia="Arial" w:hAnsi="Arial" w:cs="Arial"/>
          <w:sz w:val="24"/>
          <w:szCs w:val="24"/>
          <w:lang w:val="fr-CM"/>
        </w:rPr>
        <w:t xml:space="preserve">s </w:t>
      </w:r>
      <w:r w:rsidRPr="00612B60">
        <w:rPr>
          <w:rFonts w:ascii="Arial" w:eastAsia="Arial" w:hAnsi="Arial" w:cs="Arial"/>
          <w:spacing w:val="-1"/>
          <w:sz w:val="24"/>
          <w:szCs w:val="24"/>
          <w:lang w:val="fr-CM"/>
        </w:rPr>
        <w:t>d</w:t>
      </w:r>
      <w:r w:rsidRPr="00612B60">
        <w:rPr>
          <w:rFonts w:ascii="Arial" w:eastAsia="Arial" w:hAnsi="Arial" w:cs="Arial"/>
          <w:sz w:val="24"/>
          <w:szCs w:val="24"/>
          <w:lang w:val="fr-CM"/>
        </w:rPr>
        <w:t>e</w:t>
      </w:r>
      <w:r w:rsidRPr="00612B60">
        <w:rPr>
          <w:rFonts w:ascii="Arial" w:eastAsia="Arial" w:hAnsi="Arial" w:cs="Arial"/>
          <w:spacing w:val="1"/>
          <w:sz w:val="24"/>
          <w:szCs w:val="24"/>
          <w:lang w:val="fr-CM"/>
        </w:rPr>
        <w:t xml:space="preserve"> p</w:t>
      </w:r>
      <w:r w:rsidRPr="00612B60">
        <w:rPr>
          <w:rFonts w:ascii="Arial" w:eastAsia="Arial" w:hAnsi="Arial" w:cs="Arial"/>
          <w:sz w:val="24"/>
          <w:szCs w:val="24"/>
          <w:lang w:val="fr-CM"/>
        </w:rPr>
        <w:t>re</w:t>
      </w:r>
      <w:r w:rsidRPr="00612B60">
        <w:rPr>
          <w:rFonts w:ascii="Arial" w:eastAsia="Arial" w:hAnsi="Arial" w:cs="Arial"/>
          <w:spacing w:val="-2"/>
          <w:sz w:val="24"/>
          <w:szCs w:val="24"/>
          <w:lang w:val="fr-CM"/>
        </w:rPr>
        <w:t>s</w:t>
      </w:r>
      <w:r w:rsidRPr="00612B60">
        <w:rPr>
          <w:rFonts w:ascii="Arial" w:eastAsia="Arial" w:hAnsi="Arial" w:cs="Arial"/>
          <w:sz w:val="24"/>
          <w:szCs w:val="24"/>
          <w:lang w:val="fr-CM"/>
        </w:rPr>
        <w:t>t</w:t>
      </w:r>
      <w:r w:rsidRPr="00612B60">
        <w:rPr>
          <w:rFonts w:ascii="Arial" w:eastAsia="Arial" w:hAnsi="Arial" w:cs="Arial"/>
          <w:spacing w:val="1"/>
          <w:sz w:val="24"/>
          <w:szCs w:val="24"/>
          <w:lang w:val="fr-CM"/>
        </w:rPr>
        <w:t>a</w:t>
      </w:r>
      <w:r w:rsidRPr="00612B60">
        <w:rPr>
          <w:rFonts w:ascii="Arial" w:eastAsia="Arial" w:hAnsi="Arial" w:cs="Arial"/>
          <w:sz w:val="24"/>
          <w:szCs w:val="24"/>
          <w:lang w:val="fr-CM"/>
        </w:rPr>
        <w:t>ti</w:t>
      </w:r>
      <w:r w:rsidRPr="00612B60">
        <w:rPr>
          <w:rFonts w:ascii="Arial" w:eastAsia="Arial" w:hAnsi="Arial" w:cs="Arial"/>
          <w:spacing w:val="-1"/>
          <w:sz w:val="24"/>
          <w:szCs w:val="24"/>
          <w:lang w:val="fr-CM"/>
        </w:rPr>
        <w:t>on</w:t>
      </w:r>
      <w:r w:rsidRPr="00612B60">
        <w:rPr>
          <w:rFonts w:ascii="Arial" w:eastAsia="Arial" w:hAnsi="Arial" w:cs="Arial"/>
          <w:sz w:val="24"/>
          <w:szCs w:val="24"/>
          <w:lang w:val="fr-CM"/>
        </w:rPr>
        <w:t>s s</w:t>
      </w:r>
      <w:r w:rsidRPr="00612B60">
        <w:rPr>
          <w:rFonts w:ascii="Arial" w:eastAsia="Arial" w:hAnsi="Arial" w:cs="Arial"/>
          <w:spacing w:val="1"/>
          <w:sz w:val="24"/>
          <w:szCs w:val="24"/>
          <w:lang w:val="fr-CM"/>
        </w:rPr>
        <w:t>u</w:t>
      </w:r>
      <w:r w:rsidRPr="00612B60">
        <w:rPr>
          <w:rFonts w:ascii="Arial" w:eastAsia="Arial" w:hAnsi="Arial" w:cs="Arial"/>
          <w:sz w:val="24"/>
          <w:szCs w:val="24"/>
          <w:lang w:val="fr-CM"/>
        </w:rPr>
        <w:t>sc</w:t>
      </w:r>
      <w:r w:rsidRPr="00612B60">
        <w:rPr>
          <w:rFonts w:ascii="Arial" w:eastAsia="Arial" w:hAnsi="Arial" w:cs="Arial"/>
          <w:spacing w:val="1"/>
          <w:sz w:val="24"/>
          <w:szCs w:val="24"/>
          <w:lang w:val="fr-CM"/>
        </w:rPr>
        <w:t>e</w:t>
      </w:r>
      <w:r w:rsidRPr="00612B60">
        <w:rPr>
          <w:rFonts w:ascii="Arial" w:eastAsia="Arial" w:hAnsi="Arial" w:cs="Arial"/>
          <w:spacing w:val="-1"/>
          <w:sz w:val="24"/>
          <w:szCs w:val="24"/>
          <w:lang w:val="fr-CM"/>
        </w:rPr>
        <w:t>p</w:t>
      </w:r>
      <w:r w:rsidRPr="00612B60">
        <w:rPr>
          <w:rFonts w:ascii="Arial" w:eastAsia="Arial" w:hAnsi="Arial" w:cs="Arial"/>
          <w:sz w:val="24"/>
          <w:szCs w:val="24"/>
          <w:lang w:val="fr-CM"/>
        </w:rPr>
        <w:t>ti</w:t>
      </w:r>
      <w:r w:rsidRPr="00612B60">
        <w:rPr>
          <w:rFonts w:ascii="Arial" w:eastAsia="Arial" w:hAnsi="Arial" w:cs="Arial"/>
          <w:spacing w:val="1"/>
          <w:sz w:val="24"/>
          <w:szCs w:val="24"/>
          <w:lang w:val="fr-CM"/>
        </w:rPr>
        <w:t>b</w:t>
      </w:r>
      <w:r w:rsidRPr="00612B60">
        <w:rPr>
          <w:rFonts w:ascii="Arial" w:eastAsia="Arial" w:hAnsi="Arial" w:cs="Arial"/>
          <w:sz w:val="24"/>
          <w:szCs w:val="24"/>
          <w:lang w:val="fr-CM"/>
        </w:rPr>
        <w:t>les</w:t>
      </w:r>
      <w:r w:rsidRPr="00612B60">
        <w:rPr>
          <w:rFonts w:ascii="Arial" w:eastAsia="Arial" w:hAnsi="Arial" w:cs="Arial"/>
          <w:spacing w:val="1"/>
          <w:sz w:val="24"/>
          <w:szCs w:val="24"/>
          <w:lang w:val="fr-CM"/>
        </w:rPr>
        <w:t xml:space="preserve"> d</w:t>
      </w:r>
      <w:r w:rsidRPr="00612B60">
        <w:rPr>
          <w:rFonts w:ascii="Arial" w:eastAsia="Arial" w:hAnsi="Arial" w:cs="Arial"/>
          <w:spacing w:val="-3"/>
          <w:sz w:val="24"/>
          <w:szCs w:val="24"/>
          <w:lang w:val="fr-CM"/>
        </w:rPr>
        <w:t>'</w:t>
      </w:r>
      <w:r w:rsidRPr="00612B60">
        <w:rPr>
          <w:rFonts w:ascii="Arial" w:eastAsia="Arial" w:hAnsi="Arial" w:cs="Arial"/>
          <w:spacing w:val="1"/>
          <w:sz w:val="24"/>
          <w:szCs w:val="24"/>
          <w:lang w:val="fr-CM"/>
        </w:rPr>
        <w:t>ê</w:t>
      </w:r>
      <w:r w:rsidRPr="00612B60">
        <w:rPr>
          <w:rFonts w:ascii="Arial" w:eastAsia="Arial" w:hAnsi="Arial" w:cs="Arial"/>
          <w:sz w:val="24"/>
          <w:szCs w:val="24"/>
          <w:lang w:val="fr-CM"/>
        </w:rPr>
        <w:t xml:space="preserve">tre </w:t>
      </w:r>
      <w:r w:rsidRPr="00612B60">
        <w:rPr>
          <w:rFonts w:ascii="Arial" w:eastAsia="Arial" w:hAnsi="Arial" w:cs="Arial"/>
          <w:spacing w:val="-2"/>
          <w:sz w:val="24"/>
          <w:szCs w:val="24"/>
          <w:lang w:val="fr-CM"/>
        </w:rPr>
        <w:t>s</w:t>
      </w:r>
      <w:r w:rsidRPr="00612B60">
        <w:rPr>
          <w:rFonts w:ascii="Arial" w:eastAsia="Arial" w:hAnsi="Arial" w:cs="Arial"/>
          <w:spacing w:val="1"/>
          <w:sz w:val="24"/>
          <w:szCs w:val="24"/>
          <w:lang w:val="fr-CM"/>
        </w:rPr>
        <w:t>ou</w:t>
      </w:r>
      <w:r w:rsidRPr="00612B60">
        <w:rPr>
          <w:rFonts w:ascii="Arial" w:eastAsia="Arial" w:hAnsi="Arial" w:cs="Arial"/>
          <w:sz w:val="24"/>
          <w:szCs w:val="24"/>
          <w:lang w:val="fr-CM"/>
        </w:rPr>
        <w:t xml:space="preserve">s </w:t>
      </w:r>
      <w:r w:rsidRPr="00612B60">
        <w:rPr>
          <w:rFonts w:ascii="Arial" w:eastAsia="Arial" w:hAnsi="Arial" w:cs="Arial"/>
          <w:spacing w:val="1"/>
          <w:sz w:val="24"/>
          <w:szCs w:val="24"/>
          <w:lang w:val="fr-CM"/>
        </w:rPr>
        <w:t>t</w:t>
      </w:r>
      <w:r w:rsidRPr="00612B60">
        <w:rPr>
          <w:rFonts w:ascii="Arial" w:eastAsia="Arial" w:hAnsi="Arial" w:cs="Arial"/>
          <w:sz w:val="24"/>
          <w:szCs w:val="24"/>
          <w:lang w:val="fr-CM"/>
        </w:rPr>
        <w:t>rai</w:t>
      </w:r>
      <w:r w:rsidRPr="00612B60">
        <w:rPr>
          <w:rFonts w:ascii="Arial" w:eastAsia="Arial" w:hAnsi="Arial" w:cs="Arial"/>
          <w:spacing w:val="-2"/>
          <w:sz w:val="24"/>
          <w:szCs w:val="24"/>
          <w:lang w:val="fr-CM"/>
        </w:rPr>
        <w:t>t</w:t>
      </w:r>
      <w:r w:rsidRPr="00612B60">
        <w:rPr>
          <w:rFonts w:ascii="Arial" w:eastAsia="Arial" w:hAnsi="Arial" w:cs="Arial"/>
          <w:spacing w:val="1"/>
          <w:sz w:val="24"/>
          <w:szCs w:val="24"/>
          <w:lang w:val="fr-CM"/>
        </w:rPr>
        <w:t>ée</w:t>
      </w:r>
      <w:r w:rsidRPr="00612B60">
        <w:rPr>
          <w:rFonts w:ascii="Arial" w:eastAsia="Arial" w:hAnsi="Arial" w:cs="Arial"/>
          <w:sz w:val="24"/>
          <w:szCs w:val="24"/>
          <w:lang w:val="fr-CM"/>
        </w:rPr>
        <w:t>s</w:t>
      </w:r>
    </w:p>
    <w:p w14:paraId="03909F2F" w14:textId="77777777" w:rsidR="00CE13BD" w:rsidRPr="00612B60" w:rsidRDefault="00CE13BD" w:rsidP="00CE13BD">
      <w:pPr>
        <w:spacing w:before="20" w:after="0" w:line="240" w:lineRule="exact"/>
        <w:rPr>
          <w:rFonts w:ascii="Times New Roman" w:eastAsia="Times New Roman" w:hAnsi="Times New Roman" w:cs="Times New Roman"/>
          <w:sz w:val="24"/>
          <w:szCs w:val="24"/>
          <w:lang w:val="fr-CM"/>
        </w:rPr>
      </w:pPr>
    </w:p>
    <w:p w14:paraId="5E378765" w14:textId="77777777" w:rsidR="00CE13BD" w:rsidRPr="00612B60" w:rsidRDefault="00CE13BD" w:rsidP="00CE13BD">
      <w:pPr>
        <w:spacing w:after="0" w:line="240" w:lineRule="auto"/>
        <w:ind w:left="113"/>
        <w:rPr>
          <w:rFonts w:ascii="Arial" w:eastAsia="Arial" w:hAnsi="Arial" w:cs="Arial"/>
          <w:sz w:val="24"/>
          <w:szCs w:val="24"/>
          <w:lang w:val="fr-CM"/>
        </w:rPr>
      </w:pPr>
      <w:r w:rsidRPr="00612B60">
        <w:rPr>
          <w:rFonts w:ascii="Arial" w:eastAsia="Arial" w:hAnsi="Arial" w:cs="Arial"/>
          <w:spacing w:val="1"/>
          <w:sz w:val="24"/>
          <w:szCs w:val="24"/>
          <w:lang w:val="fr-CM"/>
        </w:rPr>
        <w:t>Anne</w:t>
      </w:r>
      <w:r w:rsidRPr="00612B60">
        <w:rPr>
          <w:rFonts w:ascii="Arial" w:eastAsia="Arial" w:hAnsi="Arial" w:cs="Arial"/>
          <w:spacing w:val="-2"/>
          <w:sz w:val="24"/>
          <w:szCs w:val="24"/>
          <w:lang w:val="fr-CM"/>
        </w:rPr>
        <w:t>x</w:t>
      </w:r>
      <w:r w:rsidRPr="00612B60">
        <w:rPr>
          <w:rFonts w:ascii="Arial" w:eastAsia="Arial" w:hAnsi="Arial" w:cs="Arial"/>
          <w:sz w:val="24"/>
          <w:szCs w:val="24"/>
          <w:lang w:val="fr-CM"/>
        </w:rPr>
        <w:t>e</w:t>
      </w:r>
      <w:r w:rsidRPr="00612B60">
        <w:rPr>
          <w:rFonts w:ascii="Arial" w:eastAsia="Arial" w:hAnsi="Arial" w:cs="Arial"/>
          <w:spacing w:val="1"/>
          <w:sz w:val="24"/>
          <w:szCs w:val="24"/>
          <w:lang w:val="fr-CM"/>
        </w:rPr>
        <w:t xml:space="preserve"> n</w:t>
      </w:r>
      <w:r w:rsidRPr="00612B60">
        <w:rPr>
          <w:rFonts w:ascii="Arial" w:eastAsia="Arial" w:hAnsi="Arial" w:cs="Arial"/>
          <w:sz w:val="24"/>
          <w:szCs w:val="24"/>
          <w:lang w:val="fr-CM"/>
        </w:rPr>
        <w:t>°</w:t>
      </w:r>
      <w:r w:rsidRPr="00612B60">
        <w:rPr>
          <w:rFonts w:ascii="Arial" w:eastAsia="Arial" w:hAnsi="Arial" w:cs="Arial"/>
          <w:spacing w:val="1"/>
          <w:sz w:val="24"/>
          <w:szCs w:val="24"/>
          <w:lang w:val="fr-CM"/>
        </w:rPr>
        <w:t>1</w:t>
      </w:r>
      <w:r w:rsidRPr="00612B60">
        <w:rPr>
          <w:rFonts w:ascii="Arial" w:eastAsia="Arial" w:hAnsi="Arial" w:cs="Arial"/>
          <w:spacing w:val="-1"/>
          <w:sz w:val="24"/>
          <w:szCs w:val="24"/>
          <w:lang w:val="fr-CM"/>
        </w:rPr>
        <w:t xml:space="preserve">1 </w:t>
      </w:r>
      <w:r w:rsidRPr="00612B60">
        <w:rPr>
          <w:rFonts w:ascii="Arial" w:eastAsia="Arial" w:hAnsi="Arial" w:cs="Arial"/>
          <w:sz w:val="24"/>
          <w:szCs w:val="24"/>
          <w:lang w:val="fr-CM"/>
        </w:rPr>
        <w:t xml:space="preserve">: </w:t>
      </w:r>
      <w:r w:rsidRPr="00612B60">
        <w:rPr>
          <w:rFonts w:ascii="Arial" w:eastAsia="Arial" w:hAnsi="Arial" w:cs="Arial"/>
          <w:spacing w:val="-1"/>
          <w:sz w:val="24"/>
          <w:szCs w:val="24"/>
          <w:lang w:val="fr-CM"/>
        </w:rPr>
        <w:t>M</w:t>
      </w:r>
      <w:r w:rsidRPr="00612B60">
        <w:rPr>
          <w:rFonts w:ascii="Arial" w:eastAsia="Arial" w:hAnsi="Arial" w:cs="Arial"/>
          <w:spacing w:val="1"/>
          <w:sz w:val="24"/>
          <w:szCs w:val="24"/>
          <w:lang w:val="fr-CM"/>
        </w:rPr>
        <w:t>o</w:t>
      </w:r>
      <w:r w:rsidRPr="00612B60">
        <w:rPr>
          <w:rFonts w:ascii="Arial" w:eastAsia="Arial" w:hAnsi="Arial" w:cs="Arial"/>
          <w:spacing w:val="-1"/>
          <w:sz w:val="24"/>
          <w:szCs w:val="24"/>
          <w:lang w:val="fr-CM"/>
        </w:rPr>
        <w:t>d</w:t>
      </w:r>
      <w:r w:rsidRPr="00612B60">
        <w:rPr>
          <w:rFonts w:ascii="Arial" w:eastAsia="Arial" w:hAnsi="Arial" w:cs="Arial"/>
          <w:spacing w:val="1"/>
          <w:sz w:val="24"/>
          <w:szCs w:val="24"/>
          <w:lang w:val="fr-CM"/>
        </w:rPr>
        <w:t>è</w:t>
      </w:r>
      <w:r w:rsidRPr="00612B60">
        <w:rPr>
          <w:rFonts w:ascii="Arial" w:eastAsia="Arial" w:hAnsi="Arial" w:cs="Arial"/>
          <w:sz w:val="24"/>
          <w:szCs w:val="24"/>
          <w:lang w:val="fr-CM"/>
        </w:rPr>
        <w:t xml:space="preserve">le </w:t>
      </w:r>
      <w:r w:rsidRPr="00612B60">
        <w:rPr>
          <w:rFonts w:ascii="Arial" w:eastAsia="Arial" w:hAnsi="Arial" w:cs="Arial"/>
          <w:spacing w:val="1"/>
          <w:sz w:val="24"/>
          <w:szCs w:val="24"/>
          <w:lang w:val="fr-CM"/>
        </w:rPr>
        <w:t>d</w:t>
      </w:r>
      <w:r w:rsidRPr="00612B60">
        <w:rPr>
          <w:rFonts w:ascii="Arial" w:eastAsia="Arial" w:hAnsi="Arial" w:cs="Arial"/>
          <w:sz w:val="24"/>
          <w:szCs w:val="24"/>
          <w:lang w:val="fr-CM"/>
        </w:rPr>
        <w:t xml:space="preserve">e CV </w:t>
      </w:r>
      <w:r w:rsidRPr="00612B60">
        <w:rPr>
          <w:rFonts w:ascii="Arial" w:eastAsia="Arial" w:hAnsi="Arial" w:cs="Arial"/>
          <w:spacing w:val="1"/>
          <w:sz w:val="24"/>
          <w:szCs w:val="24"/>
          <w:lang w:val="fr-CM"/>
        </w:rPr>
        <w:t>d</w:t>
      </w:r>
      <w:r w:rsidRPr="00612B60">
        <w:rPr>
          <w:rFonts w:ascii="Arial" w:eastAsia="Arial" w:hAnsi="Arial" w:cs="Arial"/>
          <w:sz w:val="24"/>
          <w:szCs w:val="24"/>
          <w:lang w:val="fr-CM"/>
        </w:rPr>
        <w:t xml:space="preserve">e </w:t>
      </w:r>
      <w:r w:rsidRPr="00612B60">
        <w:rPr>
          <w:rFonts w:ascii="Arial" w:eastAsia="Arial" w:hAnsi="Arial" w:cs="Arial"/>
          <w:spacing w:val="1"/>
          <w:sz w:val="24"/>
          <w:szCs w:val="24"/>
          <w:lang w:val="fr-CM"/>
        </w:rPr>
        <w:t>pe</w:t>
      </w:r>
      <w:r w:rsidRPr="00612B60">
        <w:rPr>
          <w:rFonts w:ascii="Arial" w:eastAsia="Arial" w:hAnsi="Arial" w:cs="Arial"/>
          <w:sz w:val="24"/>
          <w:szCs w:val="24"/>
          <w:lang w:val="fr-CM"/>
        </w:rPr>
        <w:t>rso</w:t>
      </w:r>
      <w:r w:rsidRPr="00612B60">
        <w:rPr>
          <w:rFonts w:ascii="Arial" w:eastAsia="Arial" w:hAnsi="Arial" w:cs="Arial"/>
          <w:spacing w:val="-1"/>
          <w:sz w:val="24"/>
          <w:szCs w:val="24"/>
          <w:lang w:val="fr-CM"/>
        </w:rPr>
        <w:t>n</w:t>
      </w:r>
      <w:r w:rsidRPr="00612B60">
        <w:rPr>
          <w:rFonts w:ascii="Arial" w:eastAsia="Arial" w:hAnsi="Arial" w:cs="Arial"/>
          <w:spacing w:val="1"/>
          <w:sz w:val="24"/>
          <w:szCs w:val="24"/>
          <w:lang w:val="fr-CM"/>
        </w:rPr>
        <w:t>ne</w:t>
      </w:r>
      <w:r w:rsidRPr="00612B60">
        <w:rPr>
          <w:rFonts w:ascii="Arial" w:eastAsia="Arial" w:hAnsi="Arial" w:cs="Arial"/>
          <w:sz w:val="24"/>
          <w:szCs w:val="24"/>
          <w:lang w:val="fr-CM"/>
        </w:rPr>
        <w:t xml:space="preserve">ls à </w:t>
      </w:r>
      <w:r w:rsidRPr="00612B60">
        <w:rPr>
          <w:rFonts w:ascii="Arial" w:eastAsia="Arial" w:hAnsi="Arial" w:cs="Arial"/>
          <w:spacing w:val="2"/>
          <w:sz w:val="24"/>
          <w:szCs w:val="24"/>
          <w:lang w:val="fr-CM"/>
        </w:rPr>
        <w:t>m</w:t>
      </w:r>
      <w:r w:rsidRPr="00612B60">
        <w:rPr>
          <w:rFonts w:ascii="Arial" w:eastAsia="Arial" w:hAnsi="Arial" w:cs="Arial"/>
          <w:spacing w:val="-1"/>
          <w:sz w:val="24"/>
          <w:szCs w:val="24"/>
          <w:lang w:val="fr-CM"/>
        </w:rPr>
        <w:t>o</w:t>
      </w:r>
      <w:r w:rsidRPr="00612B60">
        <w:rPr>
          <w:rFonts w:ascii="Arial" w:eastAsia="Arial" w:hAnsi="Arial" w:cs="Arial"/>
          <w:spacing w:val="1"/>
          <w:sz w:val="24"/>
          <w:szCs w:val="24"/>
          <w:lang w:val="fr-CM"/>
        </w:rPr>
        <w:t>b</w:t>
      </w:r>
      <w:r w:rsidRPr="00612B60">
        <w:rPr>
          <w:rFonts w:ascii="Arial" w:eastAsia="Arial" w:hAnsi="Arial" w:cs="Arial"/>
          <w:sz w:val="24"/>
          <w:szCs w:val="24"/>
          <w:lang w:val="fr-CM"/>
        </w:rPr>
        <w:t>i</w:t>
      </w:r>
      <w:r w:rsidRPr="00612B60">
        <w:rPr>
          <w:rFonts w:ascii="Arial" w:eastAsia="Arial" w:hAnsi="Arial" w:cs="Arial"/>
          <w:spacing w:val="-1"/>
          <w:sz w:val="24"/>
          <w:szCs w:val="24"/>
          <w:lang w:val="fr-CM"/>
        </w:rPr>
        <w:t>l</w:t>
      </w:r>
      <w:r w:rsidRPr="00612B60">
        <w:rPr>
          <w:rFonts w:ascii="Arial" w:eastAsia="Arial" w:hAnsi="Arial" w:cs="Arial"/>
          <w:sz w:val="24"/>
          <w:szCs w:val="24"/>
          <w:lang w:val="fr-CM"/>
        </w:rPr>
        <w:t>iser</w:t>
      </w:r>
    </w:p>
    <w:p w14:paraId="135205CF" w14:textId="77777777" w:rsidR="00CE13BD" w:rsidRPr="00612B60" w:rsidRDefault="00CE13BD" w:rsidP="00CE13BD">
      <w:pPr>
        <w:spacing w:before="17" w:after="0" w:line="240" w:lineRule="exact"/>
        <w:rPr>
          <w:rFonts w:ascii="Times New Roman" w:eastAsia="Times New Roman" w:hAnsi="Times New Roman" w:cs="Times New Roman"/>
          <w:sz w:val="24"/>
          <w:szCs w:val="24"/>
          <w:lang w:val="fr-CM"/>
        </w:rPr>
      </w:pPr>
    </w:p>
    <w:p w14:paraId="4CB5A10D" w14:textId="77777777" w:rsidR="00CE13BD" w:rsidRPr="00612B60" w:rsidRDefault="00CE13BD" w:rsidP="00CE13BD">
      <w:pPr>
        <w:spacing w:after="0" w:line="240" w:lineRule="auto"/>
        <w:ind w:left="113"/>
        <w:rPr>
          <w:rFonts w:ascii="Arial" w:eastAsia="Arial" w:hAnsi="Arial" w:cs="Arial"/>
          <w:sz w:val="24"/>
          <w:szCs w:val="24"/>
          <w:lang w:val="fr-CM"/>
        </w:rPr>
      </w:pPr>
      <w:r w:rsidRPr="00612B60">
        <w:rPr>
          <w:rFonts w:ascii="Arial" w:eastAsia="Arial" w:hAnsi="Arial" w:cs="Arial"/>
          <w:spacing w:val="1"/>
          <w:sz w:val="24"/>
          <w:szCs w:val="24"/>
          <w:lang w:val="fr-CM"/>
        </w:rPr>
        <w:t>Anne</w:t>
      </w:r>
      <w:r w:rsidRPr="00612B60">
        <w:rPr>
          <w:rFonts w:ascii="Arial" w:eastAsia="Arial" w:hAnsi="Arial" w:cs="Arial"/>
          <w:spacing w:val="-2"/>
          <w:sz w:val="24"/>
          <w:szCs w:val="24"/>
          <w:lang w:val="fr-CM"/>
        </w:rPr>
        <w:t>x</w:t>
      </w:r>
      <w:r w:rsidRPr="00612B60">
        <w:rPr>
          <w:rFonts w:ascii="Arial" w:eastAsia="Arial" w:hAnsi="Arial" w:cs="Arial"/>
          <w:sz w:val="24"/>
          <w:szCs w:val="24"/>
          <w:lang w:val="fr-CM"/>
        </w:rPr>
        <w:t>e</w:t>
      </w:r>
      <w:r w:rsidRPr="00612B60">
        <w:rPr>
          <w:rFonts w:ascii="Arial" w:eastAsia="Arial" w:hAnsi="Arial" w:cs="Arial"/>
          <w:spacing w:val="1"/>
          <w:sz w:val="24"/>
          <w:szCs w:val="24"/>
          <w:lang w:val="fr-CM"/>
        </w:rPr>
        <w:t xml:space="preserve"> n</w:t>
      </w:r>
      <w:r w:rsidRPr="00612B60">
        <w:rPr>
          <w:rFonts w:ascii="Arial" w:eastAsia="Arial" w:hAnsi="Arial" w:cs="Arial"/>
          <w:sz w:val="24"/>
          <w:szCs w:val="24"/>
          <w:lang w:val="fr-CM"/>
        </w:rPr>
        <w:t>°</w:t>
      </w:r>
      <w:r w:rsidRPr="00612B60">
        <w:rPr>
          <w:rFonts w:ascii="Arial" w:eastAsia="Arial" w:hAnsi="Arial" w:cs="Arial"/>
          <w:spacing w:val="1"/>
          <w:sz w:val="24"/>
          <w:szCs w:val="24"/>
          <w:lang w:val="fr-CM"/>
        </w:rPr>
        <w:t>1</w:t>
      </w:r>
      <w:r w:rsidRPr="00612B60">
        <w:rPr>
          <w:rFonts w:ascii="Arial" w:eastAsia="Arial" w:hAnsi="Arial" w:cs="Arial"/>
          <w:spacing w:val="-1"/>
          <w:sz w:val="24"/>
          <w:szCs w:val="24"/>
          <w:lang w:val="fr-CM"/>
        </w:rPr>
        <w:t xml:space="preserve">2 </w:t>
      </w:r>
      <w:r w:rsidRPr="00612B60">
        <w:rPr>
          <w:rFonts w:ascii="Arial" w:eastAsia="Arial" w:hAnsi="Arial" w:cs="Arial"/>
          <w:sz w:val="24"/>
          <w:szCs w:val="24"/>
          <w:lang w:val="fr-CM"/>
        </w:rPr>
        <w:t xml:space="preserve">: </w:t>
      </w:r>
      <w:r w:rsidRPr="00612B60">
        <w:rPr>
          <w:rFonts w:ascii="Arial" w:eastAsia="Arial" w:hAnsi="Arial" w:cs="Arial"/>
          <w:spacing w:val="-1"/>
          <w:sz w:val="24"/>
          <w:szCs w:val="24"/>
          <w:lang w:val="fr-CM"/>
        </w:rPr>
        <w:t>M</w:t>
      </w:r>
      <w:r w:rsidRPr="00612B60">
        <w:rPr>
          <w:rFonts w:ascii="Arial" w:eastAsia="Arial" w:hAnsi="Arial" w:cs="Arial"/>
          <w:spacing w:val="1"/>
          <w:sz w:val="24"/>
          <w:szCs w:val="24"/>
          <w:lang w:val="fr-CM"/>
        </w:rPr>
        <w:t>o</w:t>
      </w:r>
      <w:r w:rsidRPr="00612B60">
        <w:rPr>
          <w:rFonts w:ascii="Arial" w:eastAsia="Arial" w:hAnsi="Arial" w:cs="Arial"/>
          <w:spacing w:val="-1"/>
          <w:sz w:val="24"/>
          <w:szCs w:val="24"/>
          <w:lang w:val="fr-CM"/>
        </w:rPr>
        <w:t>d</w:t>
      </w:r>
      <w:r w:rsidRPr="00612B60">
        <w:rPr>
          <w:rFonts w:ascii="Arial" w:eastAsia="Arial" w:hAnsi="Arial" w:cs="Arial"/>
          <w:spacing w:val="1"/>
          <w:sz w:val="24"/>
          <w:szCs w:val="24"/>
          <w:lang w:val="fr-CM"/>
        </w:rPr>
        <w:t>è</w:t>
      </w:r>
      <w:r w:rsidRPr="00612B60">
        <w:rPr>
          <w:rFonts w:ascii="Arial" w:eastAsia="Arial" w:hAnsi="Arial" w:cs="Arial"/>
          <w:sz w:val="24"/>
          <w:szCs w:val="24"/>
          <w:lang w:val="fr-CM"/>
        </w:rPr>
        <w:t xml:space="preserve">le </w:t>
      </w:r>
      <w:r w:rsidRPr="00612B60">
        <w:rPr>
          <w:rFonts w:ascii="Arial" w:eastAsia="Arial" w:hAnsi="Arial" w:cs="Arial"/>
          <w:spacing w:val="1"/>
          <w:sz w:val="24"/>
          <w:szCs w:val="24"/>
          <w:lang w:val="fr-CM"/>
        </w:rPr>
        <w:t>d</w:t>
      </w:r>
      <w:r w:rsidRPr="00612B60">
        <w:rPr>
          <w:rFonts w:ascii="Arial" w:eastAsia="Arial" w:hAnsi="Arial" w:cs="Arial"/>
          <w:sz w:val="24"/>
          <w:szCs w:val="24"/>
          <w:lang w:val="fr-CM"/>
        </w:rPr>
        <w:t xml:space="preserve">e </w:t>
      </w:r>
      <w:r w:rsidRPr="00612B60">
        <w:rPr>
          <w:rFonts w:ascii="Arial" w:eastAsia="Arial" w:hAnsi="Arial" w:cs="Arial"/>
          <w:spacing w:val="-2"/>
          <w:sz w:val="24"/>
          <w:szCs w:val="24"/>
          <w:lang w:val="fr-CM"/>
        </w:rPr>
        <w:t>t</w:t>
      </w:r>
      <w:r w:rsidRPr="00612B60">
        <w:rPr>
          <w:rFonts w:ascii="Arial" w:eastAsia="Arial" w:hAnsi="Arial" w:cs="Arial"/>
          <w:spacing w:val="1"/>
          <w:sz w:val="24"/>
          <w:szCs w:val="24"/>
          <w:lang w:val="fr-CM"/>
        </w:rPr>
        <w:t>ab</w:t>
      </w:r>
      <w:r w:rsidRPr="00612B60">
        <w:rPr>
          <w:rFonts w:ascii="Arial" w:eastAsia="Arial" w:hAnsi="Arial" w:cs="Arial"/>
          <w:sz w:val="24"/>
          <w:szCs w:val="24"/>
          <w:lang w:val="fr-CM"/>
        </w:rPr>
        <w:t>le</w:t>
      </w:r>
      <w:r w:rsidRPr="00612B60">
        <w:rPr>
          <w:rFonts w:ascii="Arial" w:eastAsia="Arial" w:hAnsi="Arial" w:cs="Arial"/>
          <w:spacing w:val="-1"/>
          <w:sz w:val="24"/>
          <w:szCs w:val="24"/>
          <w:lang w:val="fr-CM"/>
        </w:rPr>
        <w:t>a</w:t>
      </w:r>
      <w:r w:rsidRPr="00612B60">
        <w:rPr>
          <w:rFonts w:ascii="Arial" w:eastAsia="Arial" w:hAnsi="Arial" w:cs="Arial"/>
          <w:spacing w:val="1"/>
          <w:sz w:val="24"/>
          <w:szCs w:val="24"/>
          <w:lang w:val="fr-CM"/>
        </w:rPr>
        <w:t>u</w:t>
      </w:r>
      <w:r w:rsidRPr="00612B60">
        <w:rPr>
          <w:rFonts w:ascii="Arial" w:eastAsia="Arial" w:hAnsi="Arial" w:cs="Arial"/>
          <w:sz w:val="24"/>
          <w:szCs w:val="24"/>
          <w:lang w:val="fr-CM"/>
        </w:rPr>
        <w:t xml:space="preserve">x </w:t>
      </w:r>
      <w:r w:rsidRPr="00612B60">
        <w:rPr>
          <w:rFonts w:ascii="Arial" w:eastAsia="Arial" w:hAnsi="Arial" w:cs="Arial"/>
          <w:spacing w:val="-1"/>
          <w:sz w:val="24"/>
          <w:szCs w:val="24"/>
          <w:lang w:val="fr-CM"/>
        </w:rPr>
        <w:t>d</w:t>
      </w:r>
      <w:r w:rsidRPr="00612B60">
        <w:rPr>
          <w:rFonts w:ascii="Arial" w:eastAsia="Arial" w:hAnsi="Arial" w:cs="Arial"/>
          <w:sz w:val="24"/>
          <w:szCs w:val="24"/>
          <w:lang w:val="fr-CM"/>
        </w:rPr>
        <w:t>e ré</w:t>
      </w:r>
      <w:r w:rsidRPr="00612B60">
        <w:rPr>
          <w:rFonts w:ascii="Arial" w:eastAsia="Arial" w:hAnsi="Arial" w:cs="Arial"/>
          <w:spacing w:val="-2"/>
          <w:sz w:val="24"/>
          <w:szCs w:val="24"/>
          <w:lang w:val="fr-CM"/>
        </w:rPr>
        <w:t>f</w:t>
      </w:r>
      <w:r w:rsidRPr="00612B60">
        <w:rPr>
          <w:rFonts w:ascii="Arial" w:eastAsia="Arial" w:hAnsi="Arial" w:cs="Arial"/>
          <w:spacing w:val="1"/>
          <w:sz w:val="24"/>
          <w:szCs w:val="24"/>
          <w:lang w:val="fr-CM"/>
        </w:rPr>
        <w:t>é</w:t>
      </w:r>
      <w:r w:rsidRPr="00612B60">
        <w:rPr>
          <w:rFonts w:ascii="Arial" w:eastAsia="Arial" w:hAnsi="Arial" w:cs="Arial"/>
          <w:sz w:val="24"/>
          <w:szCs w:val="24"/>
          <w:lang w:val="fr-CM"/>
        </w:rPr>
        <w:t>re</w:t>
      </w:r>
      <w:r w:rsidRPr="00612B60">
        <w:rPr>
          <w:rFonts w:ascii="Arial" w:eastAsia="Arial" w:hAnsi="Arial" w:cs="Arial"/>
          <w:spacing w:val="-1"/>
          <w:sz w:val="24"/>
          <w:szCs w:val="24"/>
          <w:lang w:val="fr-CM"/>
        </w:rPr>
        <w:t>n</w:t>
      </w:r>
      <w:r w:rsidRPr="00612B60">
        <w:rPr>
          <w:rFonts w:ascii="Arial" w:eastAsia="Arial" w:hAnsi="Arial" w:cs="Arial"/>
          <w:sz w:val="24"/>
          <w:szCs w:val="24"/>
          <w:lang w:val="fr-CM"/>
        </w:rPr>
        <w:t>ce</w:t>
      </w:r>
      <w:r w:rsidRPr="00612B60">
        <w:rPr>
          <w:rFonts w:ascii="Arial" w:eastAsia="Arial" w:hAnsi="Arial" w:cs="Arial"/>
          <w:spacing w:val="1"/>
          <w:sz w:val="24"/>
          <w:szCs w:val="24"/>
          <w:lang w:val="fr-CM"/>
        </w:rPr>
        <w:t xml:space="preserve"> d</w:t>
      </w:r>
      <w:r w:rsidRPr="00612B60">
        <w:rPr>
          <w:rFonts w:ascii="Arial" w:eastAsia="Arial" w:hAnsi="Arial" w:cs="Arial"/>
          <w:sz w:val="24"/>
          <w:szCs w:val="24"/>
          <w:lang w:val="fr-CM"/>
        </w:rPr>
        <w:t>u c</w:t>
      </w:r>
      <w:r w:rsidRPr="00612B60">
        <w:rPr>
          <w:rFonts w:ascii="Arial" w:eastAsia="Arial" w:hAnsi="Arial" w:cs="Arial"/>
          <w:spacing w:val="1"/>
          <w:sz w:val="24"/>
          <w:szCs w:val="24"/>
          <w:lang w:val="fr-CM"/>
        </w:rPr>
        <w:t>a</w:t>
      </w:r>
      <w:r w:rsidRPr="00612B60">
        <w:rPr>
          <w:rFonts w:ascii="Arial" w:eastAsia="Arial" w:hAnsi="Arial" w:cs="Arial"/>
          <w:spacing w:val="-1"/>
          <w:sz w:val="24"/>
          <w:szCs w:val="24"/>
          <w:lang w:val="fr-CM"/>
        </w:rPr>
        <w:t>n</w:t>
      </w:r>
      <w:r w:rsidRPr="00612B60">
        <w:rPr>
          <w:rFonts w:ascii="Arial" w:eastAsia="Arial" w:hAnsi="Arial" w:cs="Arial"/>
          <w:spacing w:val="1"/>
          <w:sz w:val="24"/>
          <w:szCs w:val="24"/>
          <w:lang w:val="fr-CM"/>
        </w:rPr>
        <w:t>d</w:t>
      </w:r>
      <w:r w:rsidRPr="00612B60">
        <w:rPr>
          <w:rFonts w:ascii="Arial" w:eastAsia="Arial" w:hAnsi="Arial" w:cs="Arial"/>
          <w:sz w:val="24"/>
          <w:szCs w:val="24"/>
          <w:lang w:val="fr-CM"/>
        </w:rPr>
        <w:t>id</w:t>
      </w:r>
      <w:r w:rsidRPr="00612B60">
        <w:rPr>
          <w:rFonts w:ascii="Arial" w:eastAsia="Arial" w:hAnsi="Arial" w:cs="Arial"/>
          <w:spacing w:val="1"/>
          <w:sz w:val="24"/>
          <w:szCs w:val="24"/>
          <w:lang w:val="fr-CM"/>
        </w:rPr>
        <w:t>a</w:t>
      </w:r>
      <w:r w:rsidRPr="00612B60">
        <w:rPr>
          <w:rFonts w:ascii="Arial" w:eastAsia="Arial" w:hAnsi="Arial" w:cs="Arial"/>
          <w:sz w:val="24"/>
          <w:szCs w:val="24"/>
          <w:lang w:val="fr-CM"/>
        </w:rPr>
        <w:t>t</w:t>
      </w:r>
    </w:p>
    <w:p w14:paraId="6EF05B2B" w14:textId="77777777" w:rsidR="00CE13BD" w:rsidRPr="00612B60" w:rsidRDefault="00CE13BD" w:rsidP="00CE13BD">
      <w:pPr>
        <w:spacing w:before="19" w:after="0" w:line="240" w:lineRule="exact"/>
        <w:rPr>
          <w:rFonts w:ascii="Times New Roman" w:eastAsia="Times New Roman" w:hAnsi="Times New Roman" w:cs="Times New Roman"/>
          <w:sz w:val="24"/>
          <w:szCs w:val="24"/>
          <w:lang w:val="fr-CM"/>
        </w:rPr>
      </w:pPr>
    </w:p>
    <w:p w14:paraId="15E66C98" w14:textId="77777777" w:rsidR="00CE13BD" w:rsidRPr="00612B60" w:rsidRDefault="00CE13BD" w:rsidP="00CE13BD">
      <w:pPr>
        <w:spacing w:after="0" w:line="240" w:lineRule="auto"/>
        <w:ind w:left="113"/>
        <w:rPr>
          <w:rFonts w:ascii="Arial" w:eastAsia="Arial" w:hAnsi="Arial" w:cs="Arial"/>
          <w:sz w:val="24"/>
          <w:szCs w:val="24"/>
          <w:lang w:val="fr-CM"/>
        </w:rPr>
      </w:pPr>
      <w:r w:rsidRPr="00612B60">
        <w:rPr>
          <w:rFonts w:ascii="Arial" w:eastAsia="Arial" w:hAnsi="Arial" w:cs="Arial"/>
          <w:spacing w:val="1"/>
          <w:sz w:val="24"/>
          <w:szCs w:val="24"/>
          <w:lang w:val="fr-CM"/>
        </w:rPr>
        <w:t>Anne</w:t>
      </w:r>
      <w:r w:rsidRPr="00612B60">
        <w:rPr>
          <w:rFonts w:ascii="Arial" w:eastAsia="Arial" w:hAnsi="Arial" w:cs="Arial"/>
          <w:spacing w:val="-2"/>
          <w:sz w:val="24"/>
          <w:szCs w:val="24"/>
          <w:lang w:val="fr-CM"/>
        </w:rPr>
        <w:t>x</w:t>
      </w:r>
      <w:r w:rsidRPr="00612B60">
        <w:rPr>
          <w:rFonts w:ascii="Arial" w:eastAsia="Arial" w:hAnsi="Arial" w:cs="Arial"/>
          <w:sz w:val="24"/>
          <w:szCs w:val="24"/>
          <w:lang w:val="fr-CM"/>
        </w:rPr>
        <w:t>e</w:t>
      </w:r>
      <w:r w:rsidRPr="00612B60">
        <w:rPr>
          <w:rFonts w:ascii="Arial" w:eastAsia="Arial" w:hAnsi="Arial" w:cs="Arial"/>
          <w:spacing w:val="1"/>
          <w:sz w:val="24"/>
          <w:szCs w:val="24"/>
          <w:lang w:val="fr-CM"/>
        </w:rPr>
        <w:t xml:space="preserve"> n</w:t>
      </w:r>
      <w:r w:rsidRPr="00612B60">
        <w:rPr>
          <w:rFonts w:ascii="Arial" w:eastAsia="Arial" w:hAnsi="Arial" w:cs="Arial"/>
          <w:sz w:val="24"/>
          <w:szCs w:val="24"/>
          <w:lang w:val="fr-CM"/>
        </w:rPr>
        <w:t>°</w:t>
      </w:r>
      <w:r w:rsidRPr="00612B60">
        <w:rPr>
          <w:rFonts w:ascii="Arial" w:eastAsia="Arial" w:hAnsi="Arial" w:cs="Arial"/>
          <w:spacing w:val="1"/>
          <w:sz w:val="24"/>
          <w:szCs w:val="24"/>
          <w:lang w:val="fr-CM"/>
        </w:rPr>
        <w:t>1</w:t>
      </w:r>
      <w:r w:rsidRPr="00612B60">
        <w:rPr>
          <w:rFonts w:ascii="Arial" w:eastAsia="Arial" w:hAnsi="Arial" w:cs="Arial"/>
          <w:spacing w:val="-1"/>
          <w:sz w:val="24"/>
          <w:szCs w:val="24"/>
          <w:lang w:val="fr-CM"/>
        </w:rPr>
        <w:t xml:space="preserve">3 </w:t>
      </w:r>
      <w:r w:rsidRPr="00612B60">
        <w:rPr>
          <w:rFonts w:ascii="Arial" w:eastAsia="Arial" w:hAnsi="Arial" w:cs="Arial"/>
          <w:sz w:val="24"/>
          <w:szCs w:val="24"/>
          <w:lang w:val="fr-CM"/>
        </w:rPr>
        <w:t xml:space="preserve">: </w:t>
      </w:r>
      <w:r w:rsidRPr="00612B60">
        <w:rPr>
          <w:rFonts w:ascii="Arial" w:eastAsia="Arial" w:hAnsi="Arial" w:cs="Arial"/>
          <w:spacing w:val="-1"/>
          <w:sz w:val="24"/>
          <w:szCs w:val="24"/>
          <w:lang w:val="fr-CM"/>
        </w:rPr>
        <w:t>M</w:t>
      </w:r>
      <w:r w:rsidRPr="00612B60">
        <w:rPr>
          <w:rFonts w:ascii="Arial" w:eastAsia="Arial" w:hAnsi="Arial" w:cs="Arial"/>
          <w:spacing w:val="1"/>
          <w:sz w:val="24"/>
          <w:szCs w:val="24"/>
          <w:lang w:val="fr-CM"/>
        </w:rPr>
        <w:t>o</w:t>
      </w:r>
      <w:r w:rsidRPr="00612B60">
        <w:rPr>
          <w:rFonts w:ascii="Arial" w:eastAsia="Arial" w:hAnsi="Arial" w:cs="Arial"/>
          <w:spacing w:val="-1"/>
          <w:sz w:val="24"/>
          <w:szCs w:val="24"/>
          <w:lang w:val="fr-CM"/>
        </w:rPr>
        <w:t>d</w:t>
      </w:r>
      <w:r w:rsidRPr="00612B60">
        <w:rPr>
          <w:rFonts w:ascii="Arial" w:eastAsia="Arial" w:hAnsi="Arial" w:cs="Arial"/>
          <w:spacing w:val="1"/>
          <w:sz w:val="24"/>
          <w:szCs w:val="24"/>
          <w:lang w:val="fr-CM"/>
        </w:rPr>
        <w:t>è</w:t>
      </w:r>
      <w:r w:rsidRPr="00612B60">
        <w:rPr>
          <w:rFonts w:ascii="Arial" w:eastAsia="Arial" w:hAnsi="Arial" w:cs="Arial"/>
          <w:sz w:val="24"/>
          <w:szCs w:val="24"/>
          <w:lang w:val="fr-CM"/>
        </w:rPr>
        <w:t xml:space="preserve">le </w:t>
      </w:r>
      <w:r w:rsidRPr="00612B60">
        <w:rPr>
          <w:rFonts w:ascii="Arial" w:eastAsia="Arial" w:hAnsi="Arial" w:cs="Arial"/>
          <w:spacing w:val="1"/>
          <w:sz w:val="24"/>
          <w:szCs w:val="24"/>
          <w:lang w:val="fr-CM"/>
        </w:rPr>
        <w:t>d</w:t>
      </w:r>
      <w:r w:rsidRPr="00612B60">
        <w:rPr>
          <w:rFonts w:ascii="Arial" w:eastAsia="Arial" w:hAnsi="Arial" w:cs="Arial"/>
          <w:sz w:val="24"/>
          <w:szCs w:val="24"/>
          <w:lang w:val="fr-CM"/>
        </w:rPr>
        <w:t xml:space="preserve">e </w:t>
      </w:r>
      <w:r w:rsidRPr="00612B60">
        <w:rPr>
          <w:rFonts w:ascii="Arial" w:eastAsia="Arial" w:hAnsi="Arial" w:cs="Arial"/>
          <w:spacing w:val="-1"/>
          <w:sz w:val="24"/>
          <w:szCs w:val="24"/>
          <w:lang w:val="fr-CM"/>
        </w:rPr>
        <w:t>d</w:t>
      </w:r>
      <w:r w:rsidRPr="00612B60">
        <w:rPr>
          <w:rFonts w:ascii="Arial" w:eastAsia="Arial" w:hAnsi="Arial" w:cs="Arial"/>
          <w:spacing w:val="1"/>
          <w:sz w:val="24"/>
          <w:szCs w:val="24"/>
          <w:lang w:val="fr-CM"/>
        </w:rPr>
        <w:t>e</w:t>
      </w:r>
      <w:r w:rsidRPr="00612B60">
        <w:rPr>
          <w:rFonts w:ascii="Arial" w:eastAsia="Arial" w:hAnsi="Arial" w:cs="Arial"/>
          <w:sz w:val="24"/>
          <w:szCs w:val="24"/>
          <w:lang w:val="fr-CM"/>
        </w:rPr>
        <w:t>scr</w:t>
      </w:r>
      <w:r w:rsidRPr="00612B60">
        <w:rPr>
          <w:rFonts w:ascii="Arial" w:eastAsia="Arial" w:hAnsi="Arial" w:cs="Arial"/>
          <w:spacing w:val="-1"/>
          <w:sz w:val="24"/>
          <w:szCs w:val="24"/>
          <w:lang w:val="fr-CM"/>
        </w:rPr>
        <w:t>i</w:t>
      </w:r>
      <w:r w:rsidRPr="00612B60">
        <w:rPr>
          <w:rFonts w:ascii="Arial" w:eastAsia="Arial" w:hAnsi="Arial" w:cs="Arial"/>
          <w:spacing w:val="1"/>
          <w:sz w:val="24"/>
          <w:szCs w:val="24"/>
          <w:lang w:val="fr-CM"/>
        </w:rPr>
        <w:t>p</w:t>
      </w:r>
      <w:r w:rsidRPr="00612B60">
        <w:rPr>
          <w:rFonts w:ascii="Arial" w:eastAsia="Arial" w:hAnsi="Arial" w:cs="Arial"/>
          <w:sz w:val="24"/>
          <w:szCs w:val="24"/>
          <w:lang w:val="fr-CM"/>
        </w:rPr>
        <w:t xml:space="preserve">tif </w:t>
      </w:r>
      <w:r w:rsidRPr="00612B60">
        <w:rPr>
          <w:rFonts w:ascii="Arial" w:eastAsia="Arial" w:hAnsi="Arial" w:cs="Arial"/>
          <w:spacing w:val="-1"/>
          <w:sz w:val="24"/>
          <w:szCs w:val="24"/>
          <w:lang w:val="fr-CM"/>
        </w:rPr>
        <w:t>d</w:t>
      </w:r>
      <w:r w:rsidRPr="00612B60">
        <w:rPr>
          <w:rFonts w:ascii="Arial" w:eastAsia="Arial" w:hAnsi="Arial" w:cs="Arial"/>
          <w:sz w:val="24"/>
          <w:szCs w:val="24"/>
          <w:lang w:val="fr-CM"/>
        </w:rPr>
        <w:t xml:space="preserve">e la </w:t>
      </w:r>
      <w:r w:rsidRPr="00612B60">
        <w:rPr>
          <w:rFonts w:ascii="Arial" w:eastAsia="Arial" w:hAnsi="Arial" w:cs="Arial"/>
          <w:spacing w:val="1"/>
          <w:sz w:val="24"/>
          <w:szCs w:val="24"/>
          <w:lang w:val="fr-CM"/>
        </w:rPr>
        <w:t>m</w:t>
      </w:r>
      <w:r w:rsidRPr="00612B60">
        <w:rPr>
          <w:rFonts w:ascii="Arial" w:eastAsia="Arial" w:hAnsi="Arial" w:cs="Arial"/>
          <w:spacing w:val="-1"/>
          <w:sz w:val="24"/>
          <w:szCs w:val="24"/>
          <w:lang w:val="fr-CM"/>
        </w:rPr>
        <w:t>é</w:t>
      </w:r>
      <w:r w:rsidRPr="00612B60">
        <w:rPr>
          <w:rFonts w:ascii="Arial" w:eastAsia="Arial" w:hAnsi="Arial" w:cs="Arial"/>
          <w:spacing w:val="-2"/>
          <w:sz w:val="24"/>
          <w:szCs w:val="24"/>
          <w:lang w:val="fr-CM"/>
        </w:rPr>
        <w:t>t</w:t>
      </w:r>
      <w:r w:rsidRPr="00612B60">
        <w:rPr>
          <w:rFonts w:ascii="Arial" w:eastAsia="Arial" w:hAnsi="Arial" w:cs="Arial"/>
          <w:spacing w:val="1"/>
          <w:sz w:val="24"/>
          <w:szCs w:val="24"/>
          <w:lang w:val="fr-CM"/>
        </w:rPr>
        <w:t>ho</w:t>
      </w:r>
      <w:r w:rsidRPr="00612B60">
        <w:rPr>
          <w:rFonts w:ascii="Arial" w:eastAsia="Arial" w:hAnsi="Arial" w:cs="Arial"/>
          <w:spacing w:val="-1"/>
          <w:sz w:val="24"/>
          <w:szCs w:val="24"/>
          <w:lang w:val="fr-CM"/>
        </w:rPr>
        <w:t>d</w:t>
      </w:r>
      <w:r w:rsidRPr="00612B60">
        <w:rPr>
          <w:rFonts w:ascii="Arial" w:eastAsia="Arial" w:hAnsi="Arial" w:cs="Arial"/>
          <w:spacing w:val="1"/>
          <w:sz w:val="24"/>
          <w:szCs w:val="24"/>
          <w:lang w:val="fr-CM"/>
        </w:rPr>
        <w:t>o</w:t>
      </w:r>
      <w:r w:rsidRPr="00612B60">
        <w:rPr>
          <w:rFonts w:ascii="Arial" w:eastAsia="Arial" w:hAnsi="Arial" w:cs="Arial"/>
          <w:sz w:val="24"/>
          <w:szCs w:val="24"/>
          <w:lang w:val="fr-CM"/>
        </w:rPr>
        <w:t>lo</w:t>
      </w:r>
      <w:r w:rsidRPr="00612B60">
        <w:rPr>
          <w:rFonts w:ascii="Arial" w:eastAsia="Arial" w:hAnsi="Arial" w:cs="Arial"/>
          <w:spacing w:val="1"/>
          <w:sz w:val="24"/>
          <w:szCs w:val="24"/>
          <w:lang w:val="fr-CM"/>
        </w:rPr>
        <w:t>g</w:t>
      </w:r>
      <w:r w:rsidRPr="00612B60">
        <w:rPr>
          <w:rFonts w:ascii="Arial" w:eastAsia="Arial" w:hAnsi="Arial" w:cs="Arial"/>
          <w:sz w:val="24"/>
          <w:szCs w:val="24"/>
          <w:lang w:val="fr-CM"/>
        </w:rPr>
        <w:t xml:space="preserve">ie </w:t>
      </w:r>
      <w:r w:rsidRPr="00612B60">
        <w:rPr>
          <w:rFonts w:ascii="Arial" w:eastAsia="Arial" w:hAnsi="Arial" w:cs="Arial"/>
          <w:spacing w:val="1"/>
          <w:sz w:val="24"/>
          <w:szCs w:val="24"/>
          <w:lang w:val="fr-CM"/>
        </w:rPr>
        <w:t>e</w:t>
      </w:r>
      <w:r w:rsidRPr="00612B60">
        <w:rPr>
          <w:rFonts w:ascii="Arial" w:eastAsia="Arial" w:hAnsi="Arial" w:cs="Arial"/>
          <w:sz w:val="24"/>
          <w:szCs w:val="24"/>
          <w:lang w:val="fr-CM"/>
        </w:rPr>
        <w:t xml:space="preserve">t </w:t>
      </w:r>
      <w:r w:rsidRPr="00612B60">
        <w:rPr>
          <w:rFonts w:ascii="Arial" w:eastAsia="Arial" w:hAnsi="Arial" w:cs="Arial"/>
          <w:spacing w:val="1"/>
          <w:sz w:val="24"/>
          <w:szCs w:val="24"/>
          <w:lang w:val="fr-CM"/>
        </w:rPr>
        <w:t>d</w:t>
      </w:r>
      <w:r w:rsidRPr="00612B60">
        <w:rPr>
          <w:rFonts w:ascii="Arial" w:eastAsia="Arial" w:hAnsi="Arial" w:cs="Arial"/>
          <w:sz w:val="24"/>
          <w:szCs w:val="24"/>
          <w:lang w:val="fr-CM"/>
        </w:rPr>
        <w:t xml:space="preserve">u </w:t>
      </w:r>
      <w:r w:rsidRPr="00612B60">
        <w:rPr>
          <w:rFonts w:ascii="Arial" w:eastAsia="Arial" w:hAnsi="Arial" w:cs="Arial"/>
          <w:spacing w:val="1"/>
          <w:sz w:val="24"/>
          <w:szCs w:val="24"/>
          <w:lang w:val="fr-CM"/>
        </w:rPr>
        <w:t>p</w:t>
      </w:r>
      <w:r w:rsidRPr="00612B60">
        <w:rPr>
          <w:rFonts w:ascii="Arial" w:eastAsia="Arial" w:hAnsi="Arial" w:cs="Arial"/>
          <w:sz w:val="24"/>
          <w:szCs w:val="24"/>
          <w:lang w:val="fr-CM"/>
        </w:rPr>
        <w:t xml:space="preserve">lan </w:t>
      </w:r>
      <w:r w:rsidRPr="00612B60">
        <w:rPr>
          <w:rFonts w:ascii="Arial" w:eastAsia="Arial" w:hAnsi="Arial" w:cs="Arial"/>
          <w:spacing w:val="-1"/>
          <w:sz w:val="24"/>
          <w:szCs w:val="24"/>
          <w:lang w:val="fr-CM"/>
        </w:rPr>
        <w:t>d</w:t>
      </w:r>
      <w:r w:rsidRPr="00612B60">
        <w:rPr>
          <w:rFonts w:ascii="Arial" w:eastAsia="Arial" w:hAnsi="Arial" w:cs="Arial"/>
          <w:sz w:val="24"/>
          <w:szCs w:val="24"/>
          <w:lang w:val="fr-CM"/>
        </w:rPr>
        <w:t>e</w:t>
      </w:r>
      <w:r w:rsidRPr="00612B60">
        <w:rPr>
          <w:rFonts w:ascii="Arial" w:eastAsia="Arial" w:hAnsi="Arial" w:cs="Arial"/>
          <w:spacing w:val="1"/>
          <w:sz w:val="24"/>
          <w:szCs w:val="24"/>
          <w:lang w:val="fr-CM"/>
        </w:rPr>
        <w:t xml:space="preserve"> t</w:t>
      </w:r>
      <w:r w:rsidRPr="00612B60">
        <w:rPr>
          <w:rFonts w:ascii="Arial" w:eastAsia="Arial" w:hAnsi="Arial" w:cs="Arial"/>
          <w:sz w:val="24"/>
          <w:szCs w:val="24"/>
          <w:lang w:val="fr-CM"/>
        </w:rPr>
        <w:t>rav</w:t>
      </w:r>
      <w:r w:rsidRPr="00612B60">
        <w:rPr>
          <w:rFonts w:ascii="Arial" w:eastAsia="Arial" w:hAnsi="Arial" w:cs="Arial"/>
          <w:spacing w:val="1"/>
          <w:sz w:val="24"/>
          <w:szCs w:val="24"/>
          <w:lang w:val="fr-CM"/>
        </w:rPr>
        <w:t>a</w:t>
      </w:r>
      <w:r w:rsidRPr="00612B60">
        <w:rPr>
          <w:rFonts w:ascii="Arial" w:eastAsia="Arial" w:hAnsi="Arial" w:cs="Arial"/>
          <w:sz w:val="24"/>
          <w:szCs w:val="24"/>
          <w:lang w:val="fr-CM"/>
        </w:rPr>
        <w:t>il</w:t>
      </w:r>
    </w:p>
    <w:p w14:paraId="43E0D351" w14:textId="77777777" w:rsidR="00CE13BD" w:rsidRPr="00612B60" w:rsidRDefault="00CE13BD" w:rsidP="00CE13BD">
      <w:pPr>
        <w:spacing w:before="17" w:after="0" w:line="240" w:lineRule="exact"/>
        <w:rPr>
          <w:rFonts w:ascii="Times New Roman" w:eastAsia="Times New Roman" w:hAnsi="Times New Roman" w:cs="Times New Roman"/>
          <w:sz w:val="24"/>
          <w:szCs w:val="24"/>
          <w:lang w:val="fr-CM"/>
        </w:rPr>
      </w:pPr>
    </w:p>
    <w:p w14:paraId="2317AAEF" w14:textId="77777777" w:rsidR="00CE13BD" w:rsidRPr="00612B60" w:rsidRDefault="00CE13BD" w:rsidP="00CE13BD">
      <w:pPr>
        <w:spacing w:after="0" w:line="240" w:lineRule="auto"/>
        <w:ind w:left="113"/>
        <w:rPr>
          <w:rFonts w:ascii="Arial" w:eastAsia="Arial" w:hAnsi="Arial" w:cs="Arial"/>
          <w:sz w:val="24"/>
          <w:szCs w:val="24"/>
          <w:lang w:val="fr-CM"/>
        </w:rPr>
      </w:pPr>
      <w:r w:rsidRPr="00612B60">
        <w:rPr>
          <w:rFonts w:ascii="Arial" w:eastAsia="Arial" w:hAnsi="Arial" w:cs="Arial"/>
          <w:spacing w:val="1"/>
          <w:sz w:val="24"/>
          <w:szCs w:val="24"/>
          <w:lang w:val="fr-CM"/>
        </w:rPr>
        <w:t>Anne</w:t>
      </w:r>
      <w:r w:rsidRPr="00612B60">
        <w:rPr>
          <w:rFonts w:ascii="Arial" w:eastAsia="Arial" w:hAnsi="Arial" w:cs="Arial"/>
          <w:spacing w:val="-2"/>
          <w:sz w:val="24"/>
          <w:szCs w:val="24"/>
          <w:lang w:val="fr-CM"/>
        </w:rPr>
        <w:t>x</w:t>
      </w:r>
      <w:r w:rsidRPr="00612B60">
        <w:rPr>
          <w:rFonts w:ascii="Arial" w:eastAsia="Arial" w:hAnsi="Arial" w:cs="Arial"/>
          <w:sz w:val="24"/>
          <w:szCs w:val="24"/>
          <w:lang w:val="fr-CM"/>
        </w:rPr>
        <w:t>e</w:t>
      </w:r>
      <w:r w:rsidRPr="00612B60">
        <w:rPr>
          <w:rFonts w:ascii="Arial" w:eastAsia="Arial" w:hAnsi="Arial" w:cs="Arial"/>
          <w:spacing w:val="1"/>
          <w:sz w:val="24"/>
          <w:szCs w:val="24"/>
          <w:lang w:val="fr-CM"/>
        </w:rPr>
        <w:t xml:space="preserve"> n</w:t>
      </w:r>
      <w:r w:rsidRPr="00612B60">
        <w:rPr>
          <w:rFonts w:ascii="Arial" w:eastAsia="Arial" w:hAnsi="Arial" w:cs="Arial"/>
          <w:sz w:val="24"/>
          <w:szCs w:val="24"/>
          <w:lang w:val="fr-CM"/>
        </w:rPr>
        <w:t>°</w:t>
      </w:r>
      <w:r w:rsidRPr="00612B60">
        <w:rPr>
          <w:rFonts w:ascii="Arial" w:eastAsia="Arial" w:hAnsi="Arial" w:cs="Arial"/>
          <w:spacing w:val="1"/>
          <w:sz w:val="24"/>
          <w:szCs w:val="24"/>
          <w:lang w:val="fr-CM"/>
        </w:rPr>
        <w:t>1</w:t>
      </w:r>
      <w:r w:rsidRPr="00612B60">
        <w:rPr>
          <w:rFonts w:ascii="Arial" w:eastAsia="Arial" w:hAnsi="Arial" w:cs="Arial"/>
          <w:spacing w:val="-1"/>
          <w:sz w:val="24"/>
          <w:szCs w:val="24"/>
          <w:lang w:val="fr-CM"/>
        </w:rPr>
        <w:t xml:space="preserve">4 </w:t>
      </w:r>
      <w:r w:rsidRPr="00612B60">
        <w:rPr>
          <w:rFonts w:ascii="Arial" w:eastAsia="Arial" w:hAnsi="Arial" w:cs="Arial"/>
          <w:sz w:val="24"/>
          <w:szCs w:val="24"/>
          <w:lang w:val="fr-CM"/>
        </w:rPr>
        <w:t xml:space="preserve">: </w:t>
      </w:r>
      <w:r w:rsidRPr="00612B60">
        <w:rPr>
          <w:rFonts w:ascii="Arial" w:eastAsia="Arial" w:hAnsi="Arial" w:cs="Arial"/>
          <w:spacing w:val="-1"/>
          <w:sz w:val="24"/>
          <w:szCs w:val="24"/>
          <w:lang w:val="fr-CM"/>
        </w:rPr>
        <w:t>M</w:t>
      </w:r>
      <w:r w:rsidRPr="00612B60">
        <w:rPr>
          <w:rFonts w:ascii="Arial" w:eastAsia="Arial" w:hAnsi="Arial" w:cs="Arial"/>
          <w:spacing w:val="1"/>
          <w:sz w:val="24"/>
          <w:szCs w:val="24"/>
          <w:lang w:val="fr-CM"/>
        </w:rPr>
        <w:t>o</w:t>
      </w:r>
      <w:r w:rsidRPr="00612B60">
        <w:rPr>
          <w:rFonts w:ascii="Arial" w:eastAsia="Arial" w:hAnsi="Arial" w:cs="Arial"/>
          <w:spacing w:val="-1"/>
          <w:sz w:val="24"/>
          <w:szCs w:val="24"/>
          <w:lang w:val="fr-CM"/>
        </w:rPr>
        <w:t>d</w:t>
      </w:r>
      <w:r w:rsidRPr="00612B60">
        <w:rPr>
          <w:rFonts w:ascii="Arial" w:eastAsia="Arial" w:hAnsi="Arial" w:cs="Arial"/>
          <w:spacing w:val="1"/>
          <w:sz w:val="24"/>
          <w:szCs w:val="24"/>
          <w:lang w:val="fr-CM"/>
        </w:rPr>
        <w:t>è</w:t>
      </w:r>
      <w:r w:rsidRPr="00612B60">
        <w:rPr>
          <w:rFonts w:ascii="Arial" w:eastAsia="Arial" w:hAnsi="Arial" w:cs="Arial"/>
          <w:sz w:val="24"/>
          <w:szCs w:val="24"/>
          <w:lang w:val="fr-CM"/>
        </w:rPr>
        <w:t xml:space="preserve">le </w:t>
      </w:r>
      <w:r w:rsidRPr="00612B60">
        <w:rPr>
          <w:rFonts w:ascii="Arial" w:eastAsia="Arial" w:hAnsi="Arial" w:cs="Arial"/>
          <w:spacing w:val="1"/>
          <w:sz w:val="24"/>
          <w:szCs w:val="24"/>
          <w:lang w:val="fr-CM"/>
        </w:rPr>
        <w:t>d</w:t>
      </w:r>
      <w:r w:rsidRPr="00612B60">
        <w:rPr>
          <w:rFonts w:ascii="Arial" w:eastAsia="Arial" w:hAnsi="Arial" w:cs="Arial"/>
          <w:sz w:val="24"/>
          <w:szCs w:val="24"/>
          <w:lang w:val="fr-CM"/>
        </w:rPr>
        <w:t>e</w:t>
      </w:r>
      <w:r w:rsidRPr="00612B60">
        <w:rPr>
          <w:rFonts w:ascii="Arial" w:eastAsia="Arial" w:hAnsi="Arial" w:cs="Arial"/>
          <w:spacing w:val="1"/>
          <w:sz w:val="24"/>
          <w:szCs w:val="24"/>
          <w:lang w:val="fr-CM"/>
        </w:rPr>
        <w:t xml:space="preserve"> f</w:t>
      </w:r>
      <w:r w:rsidRPr="00612B60">
        <w:rPr>
          <w:rFonts w:ascii="Arial" w:eastAsia="Arial" w:hAnsi="Arial" w:cs="Arial"/>
          <w:sz w:val="24"/>
          <w:szCs w:val="24"/>
          <w:lang w:val="fr-CM"/>
        </w:rPr>
        <w:t>ic</w:t>
      </w:r>
      <w:r w:rsidRPr="00612B60">
        <w:rPr>
          <w:rFonts w:ascii="Arial" w:eastAsia="Arial" w:hAnsi="Arial" w:cs="Arial"/>
          <w:spacing w:val="-2"/>
          <w:sz w:val="24"/>
          <w:szCs w:val="24"/>
          <w:lang w:val="fr-CM"/>
        </w:rPr>
        <w:t>h</w:t>
      </w:r>
      <w:r w:rsidRPr="00612B60">
        <w:rPr>
          <w:rFonts w:ascii="Arial" w:eastAsia="Arial" w:hAnsi="Arial" w:cs="Arial"/>
          <w:sz w:val="24"/>
          <w:szCs w:val="24"/>
          <w:lang w:val="fr-CM"/>
        </w:rPr>
        <w:t>e</w:t>
      </w:r>
      <w:r w:rsidRPr="00612B60">
        <w:rPr>
          <w:rFonts w:ascii="Arial" w:eastAsia="Arial" w:hAnsi="Arial" w:cs="Arial"/>
          <w:spacing w:val="1"/>
          <w:sz w:val="24"/>
          <w:szCs w:val="24"/>
          <w:lang w:val="fr-CM"/>
        </w:rPr>
        <w:t xml:space="preserve"> d</w:t>
      </w:r>
      <w:r w:rsidRPr="00612B60">
        <w:rPr>
          <w:rFonts w:ascii="Arial" w:eastAsia="Arial" w:hAnsi="Arial" w:cs="Arial"/>
          <w:sz w:val="24"/>
          <w:szCs w:val="24"/>
          <w:lang w:val="fr-CM"/>
        </w:rPr>
        <w:t>'</w:t>
      </w:r>
      <w:r w:rsidRPr="00612B60">
        <w:rPr>
          <w:rFonts w:ascii="Arial" w:eastAsia="Arial" w:hAnsi="Arial" w:cs="Arial"/>
          <w:spacing w:val="-1"/>
          <w:sz w:val="24"/>
          <w:szCs w:val="24"/>
          <w:lang w:val="fr-CM"/>
        </w:rPr>
        <w:t>in</w:t>
      </w:r>
      <w:r w:rsidRPr="00612B60">
        <w:rPr>
          <w:rFonts w:ascii="Arial" w:eastAsia="Arial" w:hAnsi="Arial" w:cs="Arial"/>
          <w:sz w:val="24"/>
          <w:szCs w:val="24"/>
          <w:lang w:val="fr-CM"/>
        </w:rPr>
        <w:t>f</w:t>
      </w:r>
      <w:r w:rsidRPr="00612B60">
        <w:rPr>
          <w:rFonts w:ascii="Arial" w:eastAsia="Arial" w:hAnsi="Arial" w:cs="Arial"/>
          <w:spacing w:val="1"/>
          <w:sz w:val="24"/>
          <w:szCs w:val="24"/>
          <w:lang w:val="fr-CM"/>
        </w:rPr>
        <w:t>o</w:t>
      </w:r>
      <w:r w:rsidRPr="00612B60">
        <w:rPr>
          <w:rFonts w:ascii="Arial" w:eastAsia="Arial" w:hAnsi="Arial" w:cs="Arial"/>
          <w:sz w:val="24"/>
          <w:szCs w:val="24"/>
          <w:lang w:val="fr-CM"/>
        </w:rPr>
        <w:t>r</w:t>
      </w:r>
      <w:r w:rsidRPr="00612B60">
        <w:rPr>
          <w:rFonts w:ascii="Arial" w:eastAsia="Arial" w:hAnsi="Arial" w:cs="Arial"/>
          <w:spacing w:val="-1"/>
          <w:sz w:val="24"/>
          <w:szCs w:val="24"/>
          <w:lang w:val="fr-CM"/>
        </w:rPr>
        <w:t>m</w:t>
      </w:r>
      <w:r w:rsidRPr="00612B60">
        <w:rPr>
          <w:rFonts w:ascii="Arial" w:eastAsia="Arial" w:hAnsi="Arial" w:cs="Arial"/>
          <w:spacing w:val="1"/>
          <w:sz w:val="24"/>
          <w:szCs w:val="24"/>
          <w:lang w:val="fr-CM"/>
        </w:rPr>
        <w:t>a</w:t>
      </w:r>
      <w:r w:rsidRPr="00612B60">
        <w:rPr>
          <w:rFonts w:ascii="Arial" w:eastAsia="Arial" w:hAnsi="Arial" w:cs="Arial"/>
          <w:sz w:val="24"/>
          <w:szCs w:val="24"/>
          <w:lang w:val="fr-CM"/>
        </w:rPr>
        <w:t>ti</w:t>
      </w:r>
      <w:r w:rsidRPr="00612B60">
        <w:rPr>
          <w:rFonts w:ascii="Arial" w:eastAsia="Arial" w:hAnsi="Arial" w:cs="Arial"/>
          <w:spacing w:val="-1"/>
          <w:sz w:val="24"/>
          <w:szCs w:val="24"/>
          <w:lang w:val="fr-CM"/>
        </w:rPr>
        <w:t>o</w:t>
      </w:r>
      <w:r w:rsidRPr="00612B60">
        <w:rPr>
          <w:rFonts w:ascii="Arial" w:eastAsia="Arial" w:hAnsi="Arial" w:cs="Arial"/>
          <w:sz w:val="24"/>
          <w:szCs w:val="24"/>
          <w:lang w:val="fr-CM"/>
        </w:rPr>
        <w:t>n rela</w:t>
      </w:r>
      <w:r w:rsidRPr="00612B60">
        <w:rPr>
          <w:rFonts w:ascii="Arial" w:eastAsia="Arial" w:hAnsi="Arial" w:cs="Arial"/>
          <w:spacing w:val="1"/>
          <w:sz w:val="24"/>
          <w:szCs w:val="24"/>
          <w:lang w:val="fr-CM"/>
        </w:rPr>
        <w:t>t</w:t>
      </w:r>
      <w:r w:rsidRPr="00612B60">
        <w:rPr>
          <w:rFonts w:ascii="Arial" w:eastAsia="Arial" w:hAnsi="Arial" w:cs="Arial"/>
          <w:sz w:val="24"/>
          <w:szCs w:val="24"/>
          <w:lang w:val="fr-CM"/>
        </w:rPr>
        <w:t xml:space="preserve">ive </w:t>
      </w:r>
      <w:r w:rsidRPr="00612B60">
        <w:rPr>
          <w:rFonts w:ascii="Arial" w:eastAsia="Arial" w:hAnsi="Arial" w:cs="Arial"/>
          <w:spacing w:val="1"/>
          <w:sz w:val="24"/>
          <w:szCs w:val="24"/>
          <w:lang w:val="fr-CM"/>
        </w:rPr>
        <w:t>a</w:t>
      </w:r>
      <w:r w:rsidRPr="00612B60">
        <w:rPr>
          <w:rFonts w:ascii="Arial" w:eastAsia="Arial" w:hAnsi="Arial" w:cs="Arial"/>
          <w:sz w:val="24"/>
          <w:szCs w:val="24"/>
          <w:lang w:val="fr-CM"/>
        </w:rPr>
        <w:t xml:space="preserve">u </w:t>
      </w:r>
      <w:r w:rsidRPr="00612B60">
        <w:rPr>
          <w:rFonts w:ascii="Arial" w:eastAsia="Arial" w:hAnsi="Arial" w:cs="Arial"/>
          <w:spacing w:val="1"/>
          <w:sz w:val="24"/>
          <w:szCs w:val="24"/>
          <w:lang w:val="fr-CM"/>
        </w:rPr>
        <w:t>ma</w:t>
      </w:r>
      <w:r w:rsidRPr="00612B60">
        <w:rPr>
          <w:rFonts w:ascii="Arial" w:eastAsia="Arial" w:hAnsi="Arial" w:cs="Arial"/>
          <w:spacing w:val="-2"/>
          <w:sz w:val="24"/>
          <w:szCs w:val="24"/>
          <w:lang w:val="fr-CM"/>
        </w:rPr>
        <w:t>t</w:t>
      </w:r>
      <w:r w:rsidRPr="00612B60">
        <w:rPr>
          <w:rFonts w:ascii="Arial" w:eastAsia="Arial" w:hAnsi="Arial" w:cs="Arial"/>
          <w:spacing w:val="1"/>
          <w:sz w:val="24"/>
          <w:szCs w:val="24"/>
          <w:lang w:val="fr-CM"/>
        </w:rPr>
        <w:t>é</w:t>
      </w:r>
      <w:r w:rsidRPr="00612B60">
        <w:rPr>
          <w:rFonts w:ascii="Arial" w:eastAsia="Arial" w:hAnsi="Arial" w:cs="Arial"/>
          <w:sz w:val="24"/>
          <w:szCs w:val="24"/>
          <w:lang w:val="fr-CM"/>
        </w:rPr>
        <w:t>r</w:t>
      </w:r>
      <w:r w:rsidRPr="00612B60">
        <w:rPr>
          <w:rFonts w:ascii="Arial" w:eastAsia="Arial" w:hAnsi="Arial" w:cs="Arial"/>
          <w:spacing w:val="-1"/>
          <w:sz w:val="24"/>
          <w:szCs w:val="24"/>
          <w:lang w:val="fr-CM"/>
        </w:rPr>
        <w:t>i</w:t>
      </w:r>
      <w:r w:rsidRPr="00612B60">
        <w:rPr>
          <w:rFonts w:ascii="Arial" w:eastAsia="Arial" w:hAnsi="Arial" w:cs="Arial"/>
          <w:spacing w:val="1"/>
          <w:sz w:val="24"/>
          <w:szCs w:val="24"/>
          <w:lang w:val="fr-CM"/>
        </w:rPr>
        <w:t>e</w:t>
      </w:r>
      <w:r w:rsidRPr="00612B60">
        <w:rPr>
          <w:rFonts w:ascii="Arial" w:eastAsia="Arial" w:hAnsi="Arial" w:cs="Arial"/>
          <w:sz w:val="24"/>
          <w:szCs w:val="24"/>
          <w:lang w:val="fr-CM"/>
        </w:rPr>
        <w:t xml:space="preserve">l </w:t>
      </w:r>
      <w:r w:rsidRPr="00612B60">
        <w:rPr>
          <w:rFonts w:ascii="Arial" w:eastAsia="Arial" w:hAnsi="Arial" w:cs="Arial"/>
          <w:spacing w:val="1"/>
          <w:sz w:val="24"/>
          <w:szCs w:val="24"/>
          <w:lang w:val="fr-CM"/>
        </w:rPr>
        <w:t>e</w:t>
      </w:r>
      <w:r w:rsidRPr="00612B60">
        <w:rPr>
          <w:rFonts w:ascii="Arial" w:eastAsia="Arial" w:hAnsi="Arial" w:cs="Arial"/>
          <w:sz w:val="24"/>
          <w:szCs w:val="24"/>
          <w:lang w:val="fr-CM"/>
        </w:rPr>
        <w:t>s</w:t>
      </w:r>
      <w:r w:rsidRPr="00612B60">
        <w:rPr>
          <w:rFonts w:ascii="Arial" w:eastAsia="Arial" w:hAnsi="Arial" w:cs="Arial"/>
          <w:spacing w:val="-2"/>
          <w:sz w:val="24"/>
          <w:szCs w:val="24"/>
          <w:lang w:val="fr-CM"/>
        </w:rPr>
        <w:t>s</w:t>
      </w:r>
      <w:r w:rsidRPr="00612B60">
        <w:rPr>
          <w:rFonts w:ascii="Arial" w:eastAsia="Arial" w:hAnsi="Arial" w:cs="Arial"/>
          <w:spacing w:val="1"/>
          <w:sz w:val="24"/>
          <w:szCs w:val="24"/>
          <w:lang w:val="fr-CM"/>
        </w:rPr>
        <w:t>en</w:t>
      </w:r>
      <w:r w:rsidRPr="00612B60">
        <w:rPr>
          <w:rFonts w:ascii="Arial" w:eastAsia="Arial" w:hAnsi="Arial" w:cs="Arial"/>
          <w:sz w:val="24"/>
          <w:szCs w:val="24"/>
          <w:lang w:val="fr-CM"/>
        </w:rPr>
        <w:t>ti</w:t>
      </w:r>
      <w:r w:rsidRPr="00612B60">
        <w:rPr>
          <w:rFonts w:ascii="Arial" w:eastAsia="Arial" w:hAnsi="Arial" w:cs="Arial"/>
          <w:spacing w:val="1"/>
          <w:sz w:val="24"/>
          <w:szCs w:val="24"/>
          <w:lang w:val="fr-CM"/>
        </w:rPr>
        <w:t>e</w:t>
      </w:r>
      <w:r w:rsidRPr="00612B60">
        <w:rPr>
          <w:rFonts w:ascii="Arial" w:eastAsia="Arial" w:hAnsi="Arial" w:cs="Arial"/>
          <w:sz w:val="24"/>
          <w:szCs w:val="24"/>
          <w:lang w:val="fr-CM"/>
        </w:rPr>
        <w:t>l</w:t>
      </w:r>
    </w:p>
    <w:p w14:paraId="5E056ADD" w14:textId="77777777" w:rsidR="00CE13BD" w:rsidRPr="00612B60" w:rsidRDefault="00CE13BD" w:rsidP="00CE13BD">
      <w:pPr>
        <w:spacing w:before="19" w:after="0" w:line="240" w:lineRule="exact"/>
        <w:rPr>
          <w:rFonts w:ascii="Times New Roman" w:eastAsia="Times New Roman" w:hAnsi="Times New Roman" w:cs="Times New Roman"/>
          <w:sz w:val="24"/>
          <w:szCs w:val="24"/>
          <w:lang w:val="fr-CM"/>
        </w:rPr>
      </w:pPr>
    </w:p>
    <w:p w14:paraId="10E18A89" w14:textId="77777777" w:rsidR="00CE13BD" w:rsidRPr="00612B60" w:rsidRDefault="00CE13BD" w:rsidP="00CE13BD">
      <w:pPr>
        <w:spacing w:after="0" w:line="240" w:lineRule="auto"/>
        <w:ind w:left="113"/>
        <w:rPr>
          <w:rFonts w:ascii="Arial" w:eastAsia="Arial" w:hAnsi="Arial" w:cs="Arial"/>
          <w:sz w:val="24"/>
          <w:szCs w:val="24"/>
          <w:lang w:val="fr-CM"/>
        </w:rPr>
        <w:sectPr w:rsidR="00CE13BD" w:rsidRPr="00612B60" w:rsidSect="00CE13BD">
          <w:footerReference w:type="default" r:id="rId57"/>
          <w:pgSz w:w="11900" w:h="16820"/>
          <w:pgMar w:top="1060" w:right="1040" w:bottom="280" w:left="1260" w:header="0" w:footer="761" w:gutter="0"/>
          <w:cols w:space="720"/>
        </w:sectPr>
      </w:pPr>
      <w:r w:rsidRPr="00612B60">
        <w:rPr>
          <w:rFonts w:ascii="Arial" w:eastAsia="Arial" w:hAnsi="Arial" w:cs="Arial"/>
          <w:spacing w:val="1"/>
          <w:sz w:val="24"/>
          <w:szCs w:val="24"/>
          <w:lang w:val="fr-CM"/>
        </w:rPr>
        <w:t>Anne</w:t>
      </w:r>
      <w:r w:rsidRPr="00612B60">
        <w:rPr>
          <w:rFonts w:ascii="Arial" w:eastAsia="Arial" w:hAnsi="Arial" w:cs="Arial"/>
          <w:spacing w:val="-2"/>
          <w:sz w:val="24"/>
          <w:szCs w:val="24"/>
          <w:lang w:val="fr-CM"/>
        </w:rPr>
        <w:t>x</w:t>
      </w:r>
      <w:r w:rsidRPr="00612B60">
        <w:rPr>
          <w:rFonts w:ascii="Arial" w:eastAsia="Arial" w:hAnsi="Arial" w:cs="Arial"/>
          <w:sz w:val="24"/>
          <w:szCs w:val="24"/>
          <w:lang w:val="fr-CM"/>
        </w:rPr>
        <w:t>e</w:t>
      </w:r>
      <w:r w:rsidRPr="00612B60">
        <w:rPr>
          <w:rFonts w:ascii="Arial" w:eastAsia="Arial" w:hAnsi="Arial" w:cs="Arial"/>
          <w:spacing w:val="1"/>
          <w:sz w:val="24"/>
          <w:szCs w:val="24"/>
          <w:lang w:val="fr-CM"/>
        </w:rPr>
        <w:t xml:space="preserve"> n</w:t>
      </w:r>
      <w:r w:rsidRPr="00612B60">
        <w:rPr>
          <w:rFonts w:ascii="Arial" w:eastAsia="Arial" w:hAnsi="Arial" w:cs="Arial"/>
          <w:sz w:val="24"/>
          <w:szCs w:val="24"/>
          <w:lang w:val="fr-CM"/>
        </w:rPr>
        <w:t>°</w:t>
      </w:r>
      <w:r w:rsidRPr="00612B60">
        <w:rPr>
          <w:rFonts w:ascii="Arial" w:eastAsia="Arial" w:hAnsi="Arial" w:cs="Arial"/>
          <w:spacing w:val="1"/>
          <w:sz w:val="24"/>
          <w:szCs w:val="24"/>
          <w:lang w:val="fr-CM"/>
        </w:rPr>
        <w:t>1</w:t>
      </w:r>
      <w:r w:rsidRPr="00612B60">
        <w:rPr>
          <w:rFonts w:ascii="Arial" w:eastAsia="Arial" w:hAnsi="Arial" w:cs="Arial"/>
          <w:spacing w:val="-1"/>
          <w:sz w:val="24"/>
          <w:szCs w:val="24"/>
          <w:lang w:val="fr-CM"/>
        </w:rPr>
        <w:t xml:space="preserve">5 </w:t>
      </w:r>
      <w:r w:rsidRPr="00612B60">
        <w:rPr>
          <w:rFonts w:ascii="Arial" w:eastAsia="Arial" w:hAnsi="Arial" w:cs="Arial"/>
          <w:sz w:val="24"/>
          <w:szCs w:val="24"/>
          <w:lang w:val="fr-CM"/>
        </w:rPr>
        <w:t xml:space="preserve">: </w:t>
      </w:r>
      <w:r w:rsidRPr="00612B60">
        <w:rPr>
          <w:rFonts w:ascii="Arial" w:eastAsia="Arial" w:hAnsi="Arial" w:cs="Arial"/>
          <w:spacing w:val="-1"/>
          <w:sz w:val="24"/>
          <w:szCs w:val="24"/>
          <w:lang w:val="fr-CM"/>
        </w:rPr>
        <w:t>M</w:t>
      </w:r>
      <w:r w:rsidRPr="00612B60">
        <w:rPr>
          <w:rFonts w:ascii="Arial" w:eastAsia="Arial" w:hAnsi="Arial" w:cs="Arial"/>
          <w:spacing w:val="1"/>
          <w:sz w:val="24"/>
          <w:szCs w:val="24"/>
          <w:lang w:val="fr-CM"/>
        </w:rPr>
        <w:t>o</w:t>
      </w:r>
      <w:r w:rsidRPr="00612B60">
        <w:rPr>
          <w:rFonts w:ascii="Arial" w:eastAsia="Arial" w:hAnsi="Arial" w:cs="Arial"/>
          <w:spacing w:val="-1"/>
          <w:sz w:val="24"/>
          <w:szCs w:val="24"/>
          <w:lang w:val="fr-CM"/>
        </w:rPr>
        <w:t>d</w:t>
      </w:r>
      <w:r w:rsidRPr="00612B60">
        <w:rPr>
          <w:rFonts w:ascii="Arial" w:eastAsia="Arial" w:hAnsi="Arial" w:cs="Arial"/>
          <w:spacing w:val="1"/>
          <w:sz w:val="24"/>
          <w:szCs w:val="24"/>
          <w:lang w:val="fr-CM"/>
        </w:rPr>
        <w:t>è</w:t>
      </w:r>
      <w:r w:rsidRPr="00612B60">
        <w:rPr>
          <w:rFonts w:ascii="Arial" w:eastAsia="Arial" w:hAnsi="Arial" w:cs="Arial"/>
          <w:sz w:val="24"/>
          <w:szCs w:val="24"/>
          <w:lang w:val="fr-CM"/>
        </w:rPr>
        <w:t xml:space="preserve">le </w:t>
      </w:r>
      <w:r w:rsidRPr="00612B60">
        <w:rPr>
          <w:rFonts w:ascii="Arial" w:eastAsia="Arial" w:hAnsi="Arial" w:cs="Arial"/>
          <w:spacing w:val="1"/>
          <w:sz w:val="24"/>
          <w:szCs w:val="24"/>
          <w:lang w:val="fr-CM"/>
        </w:rPr>
        <w:t>d</w:t>
      </w:r>
      <w:r w:rsidRPr="00612B60">
        <w:rPr>
          <w:rFonts w:ascii="Arial" w:eastAsia="Arial" w:hAnsi="Arial" w:cs="Arial"/>
          <w:sz w:val="24"/>
          <w:szCs w:val="24"/>
          <w:lang w:val="fr-CM"/>
        </w:rPr>
        <w:t xml:space="preserve">e </w:t>
      </w:r>
      <w:r w:rsidRPr="00612B60">
        <w:rPr>
          <w:rFonts w:ascii="Arial" w:eastAsia="Arial" w:hAnsi="Arial" w:cs="Arial"/>
          <w:spacing w:val="-1"/>
          <w:sz w:val="24"/>
          <w:szCs w:val="24"/>
          <w:lang w:val="fr-CM"/>
        </w:rPr>
        <w:t>déclaration</w:t>
      </w:r>
      <w:r w:rsidRPr="00612B60">
        <w:rPr>
          <w:rFonts w:ascii="Arial" w:eastAsia="Arial" w:hAnsi="Arial" w:cs="Arial"/>
          <w:sz w:val="24"/>
          <w:szCs w:val="24"/>
          <w:lang w:val="fr-CM"/>
        </w:rPr>
        <w:t xml:space="preserve"> s</w:t>
      </w:r>
      <w:r w:rsidRPr="00612B60">
        <w:rPr>
          <w:rFonts w:ascii="Arial" w:eastAsia="Arial" w:hAnsi="Arial" w:cs="Arial"/>
          <w:spacing w:val="1"/>
          <w:sz w:val="24"/>
          <w:szCs w:val="24"/>
          <w:lang w:val="fr-CM"/>
        </w:rPr>
        <w:t>u</w:t>
      </w:r>
      <w:r w:rsidRPr="00612B60">
        <w:rPr>
          <w:rFonts w:ascii="Arial" w:eastAsia="Arial" w:hAnsi="Arial" w:cs="Arial"/>
          <w:sz w:val="24"/>
          <w:szCs w:val="24"/>
          <w:lang w:val="fr-CM"/>
        </w:rPr>
        <w:t xml:space="preserve">r </w:t>
      </w:r>
      <w:r w:rsidRPr="00612B60">
        <w:rPr>
          <w:rFonts w:ascii="Arial" w:eastAsia="Arial" w:hAnsi="Arial" w:cs="Arial"/>
          <w:spacing w:val="-1"/>
          <w:sz w:val="24"/>
          <w:szCs w:val="24"/>
          <w:lang w:val="fr-CM"/>
        </w:rPr>
        <w:t>l</w:t>
      </w:r>
      <w:r w:rsidRPr="00612B60">
        <w:rPr>
          <w:rFonts w:ascii="Arial" w:eastAsia="Arial" w:hAnsi="Arial" w:cs="Arial"/>
          <w:sz w:val="24"/>
          <w:szCs w:val="24"/>
          <w:lang w:val="fr-CM"/>
        </w:rPr>
        <w:t>'</w:t>
      </w:r>
      <w:r w:rsidRPr="00612B60">
        <w:rPr>
          <w:rFonts w:ascii="Arial" w:eastAsia="Arial" w:hAnsi="Arial" w:cs="Arial"/>
          <w:spacing w:val="-2"/>
          <w:sz w:val="24"/>
          <w:szCs w:val="24"/>
          <w:lang w:val="fr-CM"/>
        </w:rPr>
        <w:t>h</w:t>
      </w:r>
      <w:r w:rsidRPr="00612B60">
        <w:rPr>
          <w:rFonts w:ascii="Arial" w:eastAsia="Arial" w:hAnsi="Arial" w:cs="Arial"/>
          <w:spacing w:val="-1"/>
          <w:sz w:val="24"/>
          <w:szCs w:val="24"/>
          <w:lang w:val="fr-CM"/>
        </w:rPr>
        <w:t>o</w:t>
      </w:r>
      <w:r w:rsidRPr="00612B60">
        <w:rPr>
          <w:rFonts w:ascii="Arial" w:eastAsia="Arial" w:hAnsi="Arial" w:cs="Arial"/>
          <w:spacing w:val="1"/>
          <w:sz w:val="24"/>
          <w:szCs w:val="24"/>
          <w:lang w:val="fr-CM"/>
        </w:rPr>
        <w:t>nn</w:t>
      </w:r>
      <w:r w:rsidRPr="00612B60">
        <w:rPr>
          <w:rFonts w:ascii="Arial" w:eastAsia="Arial" w:hAnsi="Arial" w:cs="Arial"/>
          <w:spacing w:val="-1"/>
          <w:sz w:val="24"/>
          <w:szCs w:val="24"/>
          <w:lang w:val="fr-CM"/>
        </w:rPr>
        <w:t>e</w:t>
      </w:r>
      <w:r w:rsidRPr="00612B60">
        <w:rPr>
          <w:rFonts w:ascii="Arial" w:eastAsia="Arial" w:hAnsi="Arial" w:cs="Arial"/>
          <w:spacing w:val="1"/>
          <w:sz w:val="24"/>
          <w:szCs w:val="24"/>
          <w:lang w:val="fr-CM"/>
        </w:rPr>
        <w:t>u</w:t>
      </w:r>
      <w:r w:rsidRPr="00612B60">
        <w:rPr>
          <w:rFonts w:ascii="Arial" w:eastAsia="Arial" w:hAnsi="Arial" w:cs="Arial"/>
          <w:sz w:val="24"/>
          <w:szCs w:val="24"/>
          <w:lang w:val="fr-CM"/>
        </w:rPr>
        <w:t>r de visi</w:t>
      </w:r>
      <w:r w:rsidRPr="00612B60">
        <w:rPr>
          <w:rFonts w:ascii="Arial" w:eastAsia="Arial" w:hAnsi="Arial" w:cs="Arial"/>
          <w:spacing w:val="-2"/>
          <w:sz w:val="24"/>
          <w:szCs w:val="24"/>
          <w:lang w:val="fr-CM"/>
        </w:rPr>
        <w:t>t</w:t>
      </w:r>
      <w:r w:rsidRPr="00612B60">
        <w:rPr>
          <w:rFonts w:ascii="Arial" w:eastAsia="Arial" w:hAnsi="Arial" w:cs="Arial"/>
          <w:sz w:val="24"/>
          <w:szCs w:val="24"/>
          <w:lang w:val="fr-CM"/>
        </w:rPr>
        <w:t xml:space="preserve">e </w:t>
      </w:r>
      <w:r w:rsidRPr="00612B60">
        <w:rPr>
          <w:rFonts w:ascii="Arial" w:eastAsia="Arial" w:hAnsi="Arial" w:cs="Arial"/>
          <w:spacing w:val="-1"/>
          <w:sz w:val="24"/>
          <w:szCs w:val="24"/>
          <w:lang w:val="fr-CM"/>
        </w:rPr>
        <w:t>d</w:t>
      </w:r>
      <w:r w:rsidRPr="00612B60">
        <w:rPr>
          <w:rFonts w:ascii="Arial" w:eastAsia="Arial" w:hAnsi="Arial" w:cs="Arial"/>
          <w:sz w:val="24"/>
          <w:szCs w:val="24"/>
          <w:lang w:val="fr-CM"/>
        </w:rPr>
        <w:t>u site</w:t>
      </w:r>
    </w:p>
    <w:p w14:paraId="5689C050" w14:textId="77777777" w:rsidR="007C5084" w:rsidRPr="00612B60" w:rsidRDefault="007C5084" w:rsidP="007C5084">
      <w:pPr>
        <w:spacing w:before="52" w:after="0" w:line="240" w:lineRule="auto"/>
        <w:ind w:left="113"/>
        <w:rPr>
          <w:rFonts w:ascii="Arial Narrow" w:eastAsia="Arial Narrow" w:hAnsi="Arial Narrow" w:cs="Arial Narrow"/>
          <w:sz w:val="36"/>
          <w:szCs w:val="36"/>
          <w:lang w:val="fr-CM"/>
        </w:rPr>
      </w:pPr>
      <w:r w:rsidRPr="00612B60">
        <w:rPr>
          <w:rFonts w:ascii="Arial Narrow" w:eastAsia="Arial Narrow" w:hAnsi="Arial Narrow" w:cs="Arial Narrow"/>
          <w:b/>
          <w:w w:val="79"/>
          <w:sz w:val="36"/>
          <w:szCs w:val="36"/>
          <w:lang w:val="fr-CM"/>
        </w:rPr>
        <w:lastRenderedPageBreak/>
        <w:t xml:space="preserve">ANNEXE N°1 </w:t>
      </w:r>
      <w:r w:rsidRPr="00612B60">
        <w:rPr>
          <w:rFonts w:ascii="Arial Narrow" w:eastAsia="Arial Narrow" w:hAnsi="Arial Narrow" w:cs="Arial Narrow"/>
          <w:b/>
          <w:spacing w:val="-48"/>
          <w:sz w:val="36"/>
          <w:szCs w:val="36"/>
          <w:lang w:val="fr-CM"/>
        </w:rPr>
        <w:t>:</w:t>
      </w:r>
      <w:r w:rsidRPr="00612B60">
        <w:rPr>
          <w:rFonts w:ascii="Arial Narrow" w:eastAsia="Arial Narrow" w:hAnsi="Arial Narrow" w:cs="Arial Narrow"/>
          <w:b/>
          <w:w w:val="79"/>
          <w:sz w:val="36"/>
          <w:szCs w:val="36"/>
          <w:lang w:val="fr-CM"/>
        </w:rPr>
        <w:t xml:space="preserve">  MODELE DE DECLARATION D’INTENTION DE SOUM</w:t>
      </w:r>
      <w:r w:rsidRPr="00612B60">
        <w:rPr>
          <w:rFonts w:ascii="Arial Narrow" w:eastAsia="Arial Narrow" w:hAnsi="Arial Narrow" w:cs="Arial Narrow"/>
          <w:b/>
          <w:spacing w:val="-45"/>
          <w:sz w:val="36"/>
          <w:szCs w:val="36"/>
          <w:lang w:val="fr-CM"/>
        </w:rPr>
        <w:t>I</w:t>
      </w:r>
      <w:r w:rsidRPr="00612B60">
        <w:rPr>
          <w:rFonts w:ascii="Arial Narrow" w:eastAsia="Arial Narrow" w:hAnsi="Arial Narrow" w:cs="Arial Narrow"/>
          <w:b/>
          <w:w w:val="79"/>
          <w:sz w:val="36"/>
          <w:szCs w:val="36"/>
          <w:lang w:val="fr-CM"/>
        </w:rPr>
        <w:t>SSIONNER</w:t>
      </w:r>
    </w:p>
    <w:p w14:paraId="7DA39506" w14:textId="77777777" w:rsidR="007C5084" w:rsidRPr="00612B60" w:rsidRDefault="007C5084" w:rsidP="007C5084">
      <w:pPr>
        <w:spacing w:before="8" w:after="0" w:line="120" w:lineRule="exact"/>
        <w:rPr>
          <w:rFonts w:ascii="Times New Roman" w:eastAsia="Times New Roman" w:hAnsi="Times New Roman" w:cs="Times New Roman"/>
          <w:sz w:val="12"/>
          <w:szCs w:val="12"/>
          <w:lang w:val="fr-CM"/>
        </w:rPr>
      </w:pPr>
    </w:p>
    <w:p w14:paraId="079910D4" w14:textId="77777777" w:rsidR="007C5084" w:rsidRPr="00612B60" w:rsidRDefault="007C5084" w:rsidP="007C5084">
      <w:pPr>
        <w:spacing w:before="3" w:after="0" w:line="140" w:lineRule="exact"/>
        <w:rPr>
          <w:rFonts w:ascii="Times New Roman" w:eastAsia="Times New Roman" w:hAnsi="Times New Roman" w:cs="Times New Roman"/>
          <w:sz w:val="14"/>
          <w:szCs w:val="14"/>
          <w:lang w:val="fr-CM"/>
        </w:rPr>
      </w:pPr>
    </w:p>
    <w:p w14:paraId="16273C0E"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7A37B0E9"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458AD3F4" w14:textId="77777777" w:rsidR="007C5084" w:rsidRPr="00612B60" w:rsidRDefault="007C5084" w:rsidP="007C5084">
      <w:pPr>
        <w:spacing w:after="0" w:line="412" w:lineRule="auto"/>
        <w:ind w:right="8606"/>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Je s</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z w:val="24"/>
          <w:szCs w:val="24"/>
          <w:lang w:val="fr-CM"/>
        </w:rPr>
        <w:t>ss</w:t>
      </w:r>
      <w:r w:rsidRPr="00612B60">
        <w:rPr>
          <w:rFonts w:ascii="Arial Narrow" w:eastAsia="Arial Narrow" w:hAnsi="Arial Narrow" w:cs="Arial Narrow"/>
          <w:spacing w:val="-3"/>
          <w:sz w:val="24"/>
          <w:szCs w:val="24"/>
          <w:lang w:val="fr-CM"/>
        </w:rPr>
        <w:t>i</w:t>
      </w:r>
      <w:r w:rsidRPr="00612B60">
        <w:rPr>
          <w:rFonts w:ascii="Arial Narrow" w:eastAsia="Arial Narrow" w:hAnsi="Arial Narrow" w:cs="Arial Narrow"/>
          <w:spacing w:val="1"/>
          <w:sz w:val="24"/>
          <w:szCs w:val="24"/>
          <w:lang w:val="fr-CM"/>
        </w:rPr>
        <w:t>gn</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 Na</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io</w:t>
      </w:r>
      <w:r w:rsidRPr="00612B60">
        <w:rPr>
          <w:rFonts w:ascii="Arial Narrow" w:eastAsia="Arial Narrow" w:hAnsi="Arial Narrow" w:cs="Arial Narrow"/>
          <w:spacing w:val="1"/>
          <w:sz w:val="24"/>
          <w:szCs w:val="24"/>
          <w:lang w:val="fr-CM"/>
        </w:rPr>
        <w:t>na</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z w:val="24"/>
          <w:szCs w:val="24"/>
          <w:lang w:val="fr-CM"/>
        </w:rPr>
        <w:t>é : Dom</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ci</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 : Fo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cti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n :</w:t>
      </w:r>
    </w:p>
    <w:p w14:paraId="79F21479" w14:textId="77777777" w:rsidR="007C5084" w:rsidRPr="00612B60" w:rsidRDefault="007C5084" w:rsidP="007C5084">
      <w:pPr>
        <w:spacing w:before="7" w:after="0" w:line="140" w:lineRule="exact"/>
        <w:rPr>
          <w:rFonts w:ascii="Times New Roman" w:eastAsia="Times New Roman" w:hAnsi="Times New Roman" w:cs="Times New Roman"/>
          <w:sz w:val="14"/>
          <w:szCs w:val="14"/>
          <w:lang w:val="fr-CM"/>
        </w:rPr>
      </w:pPr>
    </w:p>
    <w:p w14:paraId="5708682E" w14:textId="77777777" w:rsidR="007C5084" w:rsidRPr="00612B60" w:rsidRDefault="007C5084" w:rsidP="007C5084">
      <w:pPr>
        <w:spacing w:after="0" w:line="240" w:lineRule="auto"/>
        <w:rPr>
          <w:rFonts w:ascii="Arial Narrow" w:eastAsia="Arial Narrow" w:hAnsi="Arial Narrow" w:cs="Arial Narrow"/>
          <w:spacing w:val="1"/>
          <w:sz w:val="24"/>
          <w:szCs w:val="24"/>
          <w:lang w:val="fr-CM"/>
        </w:rPr>
      </w:pPr>
    </w:p>
    <w:p w14:paraId="7891A139" w14:textId="77777777" w:rsidR="007C5084" w:rsidRPr="00612B60" w:rsidRDefault="007C5084" w:rsidP="007C5084">
      <w:pPr>
        <w:spacing w:after="0" w:line="240" w:lineRule="auto"/>
        <w:rPr>
          <w:rFonts w:ascii="Arial Narrow" w:eastAsia="Arial Narrow" w:hAnsi="Arial Narrow" w:cs="Arial Narrow"/>
          <w:spacing w:val="1"/>
          <w:sz w:val="24"/>
          <w:szCs w:val="24"/>
          <w:lang w:val="fr-CM"/>
        </w:rPr>
      </w:pPr>
    </w:p>
    <w:p w14:paraId="05E2F2DC" w14:textId="77777777" w:rsidR="007C5084" w:rsidRPr="00612B60" w:rsidRDefault="007C5084" w:rsidP="007C5084">
      <w:pPr>
        <w:spacing w:after="0" w:line="240" w:lineRule="auto"/>
        <w:rPr>
          <w:rFonts w:ascii="Arial Narrow" w:eastAsia="Arial Narrow" w:hAnsi="Arial Narrow" w:cs="Arial Narrow"/>
          <w:spacing w:val="1"/>
          <w:sz w:val="24"/>
          <w:szCs w:val="24"/>
          <w:lang w:val="fr-CM"/>
        </w:rPr>
      </w:pPr>
    </w:p>
    <w:p w14:paraId="6E8B8BCE" w14:textId="77777777" w:rsidR="007C5084" w:rsidRPr="00612B60" w:rsidRDefault="007C5084" w:rsidP="007C5084">
      <w:pPr>
        <w:spacing w:after="0" w:line="240" w:lineRule="auto"/>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2"/>
          <w:sz w:val="24"/>
          <w:szCs w:val="24"/>
          <w:lang w:val="fr-CM"/>
        </w:rPr>
        <w:t>v</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rtu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v</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 D</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rec</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eu</w:t>
      </w:r>
      <w:r w:rsidRPr="00612B60">
        <w:rPr>
          <w:rFonts w:ascii="Arial Narrow" w:eastAsia="Arial Narrow" w:hAnsi="Arial Narrow" w:cs="Arial Narrow"/>
          <w:sz w:val="24"/>
          <w:szCs w:val="24"/>
          <w:lang w:val="fr-CM"/>
        </w:rPr>
        <w:t>r G</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 xml:space="preserve">ral, </w:t>
      </w:r>
      <w:r w:rsidRPr="00612B60">
        <w:rPr>
          <w:rFonts w:ascii="Arial Narrow" w:eastAsia="Arial Narrow" w:hAnsi="Arial Narrow" w:cs="Arial Narrow"/>
          <w:spacing w:val="1"/>
          <w:sz w:val="24"/>
          <w:szCs w:val="24"/>
          <w:lang w:val="fr-CM"/>
        </w:rPr>
        <w:t>ap</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è</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v</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ir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s 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issa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ce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u </w:t>
      </w:r>
      <w:r w:rsidRPr="00612B60">
        <w:rPr>
          <w:rFonts w:ascii="Arial Narrow" w:eastAsia="Arial Narrow" w:hAnsi="Arial Narrow" w:cs="Arial Narrow"/>
          <w:spacing w:val="-3"/>
          <w:sz w:val="24"/>
          <w:szCs w:val="24"/>
          <w:lang w:val="fr-CM"/>
        </w:rPr>
        <w:t>D</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ssier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3"/>
          <w:sz w:val="24"/>
          <w:szCs w:val="24"/>
          <w:lang w:val="fr-CM"/>
        </w:rPr>
        <w:t>’</w:t>
      </w:r>
      <w:r w:rsidRPr="00612B60">
        <w:rPr>
          <w:rFonts w:ascii="Arial Narrow" w:eastAsia="Arial Narrow" w:hAnsi="Arial Narrow" w:cs="Arial Narrow"/>
          <w:sz w:val="24"/>
          <w:szCs w:val="24"/>
          <w:lang w:val="fr-CM"/>
        </w:rPr>
        <w:t>A</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l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’Of</w:t>
      </w:r>
      <w:r w:rsidRPr="00612B60">
        <w:rPr>
          <w:rFonts w:ascii="Arial Narrow" w:eastAsia="Arial Narrow" w:hAnsi="Arial Narrow" w:cs="Arial Narrow"/>
          <w:spacing w:val="1"/>
          <w:sz w:val="24"/>
          <w:szCs w:val="24"/>
          <w:lang w:val="fr-CM"/>
        </w:rPr>
        <w:t>f</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z w:val="24"/>
          <w:szCs w:val="24"/>
          <w:lang w:val="fr-CM"/>
        </w:rPr>
        <w:t>s Na</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io</w:t>
      </w:r>
      <w:r w:rsidRPr="00612B60">
        <w:rPr>
          <w:rFonts w:ascii="Arial Narrow" w:eastAsia="Arial Narrow" w:hAnsi="Arial Narrow" w:cs="Arial Narrow"/>
          <w:spacing w:val="1"/>
          <w:sz w:val="24"/>
          <w:szCs w:val="24"/>
          <w:lang w:val="fr-CM"/>
        </w:rPr>
        <w:t>na</w:t>
      </w:r>
      <w:r w:rsidRPr="00612B60">
        <w:rPr>
          <w:rFonts w:ascii="Arial Narrow" w:eastAsia="Arial Narrow" w:hAnsi="Arial Narrow" w:cs="Arial Narrow"/>
          <w:sz w:val="24"/>
          <w:szCs w:val="24"/>
          <w:lang w:val="fr-CM"/>
        </w:rPr>
        <w:t xml:space="preserve">l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w:t>
      </w:r>
      <w:r w:rsidRPr="00612B60">
        <w:rPr>
          <w:rFonts w:ascii="Arial Narrow" w:eastAsia="Arial Narrow" w:hAnsi="Arial Narrow" w:cs="Arial Narrow"/>
          <w:i/>
          <w:sz w:val="24"/>
          <w:szCs w:val="24"/>
          <w:lang w:val="fr-CM"/>
        </w:rPr>
        <w:t xml:space="preserve"> [i</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z w:val="24"/>
          <w:szCs w:val="24"/>
          <w:lang w:val="fr-CM"/>
        </w:rPr>
        <w:t>iq</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 xml:space="preserve">r la </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z w:val="24"/>
          <w:szCs w:val="24"/>
          <w:lang w:val="fr-CM"/>
        </w:rPr>
        <w:t xml:space="preserve">re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z w:val="24"/>
          <w:szCs w:val="24"/>
          <w:lang w:val="fr-CM"/>
        </w:rPr>
        <w:t xml:space="preserve">e la </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z w:val="24"/>
          <w:szCs w:val="24"/>
          <w:lang w:val="fr-CM"/>
        </w:rPr>
        <w:t>rest</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2"/>
          <w:sz w:val="24"/>
          <w:szCs w:val="24"/>
          <w:lang w:val="fr-CM"/>
        </w:rPr>
        <w:t>i</w:t>
      </w:r>
      <w:r w:rsidRPr="00612B60">
        <w:rPr>
          <w:rFonts w:ascii="Arial Narrow" w:eastAsia="Arial Narrow" w:hAnsi="Arial Narrow" w:cs="Arial Narrow"/>
          <w:i/>
          <w:spacing w:val="1"/>
          <w:sz w:val="24"/>
          <w:szCs w:val="24"/>
          <w:lang w:val="fr-CM"/>
        </w:rPr>
        <w:t>on</w:t>
      </w:r>
      <w:r w:rsidRPr="00612B60">
        <w:rPr>
          <w:rFonts w:ascii="Arial Narrow" w:eastAsia="Arial Narrow" w:hAnsi="Arial Narrow" w:cs="Arial Narrow"/>
          <w:i/>
          <w:sz w:val="24"/>
          <w:szCs w:val="24"/>
          <w:lang w:val="fr-CM"/>
        </w:rPr>
        <w:t>].</w:t>
      </w:r>
    </w:p>
    <w:p w14:paraId="7A7F4C47" w14:textId="77777777" w:rsidR="007C5084" w:rsidRPr="00612B60" w:rsidRDefault="007C5084" w:rsidP="007C5084">
      <w:pPr>
        <w:spacing w:before="3" w:after="0" w:line="140" w:lineRule="exact"/>
        <w:rPr>
          <w:rFonts w:ascii="Times New Roman" w:eastAsia="Times New Roman" w:hAnsi="Times New Roman" w:cs="Times New Roman"/>
          <w:sz w:val="14"/>
          <w:szCs w:val="14"/>
          <w:lang w:val="fr-CM"/>
        </w:rPr>
      </w:pPr>
    </w:p>
    <w:p w14:paraId="009E361C"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508E7C74"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05495566" w14:textId="77777777" w:rsidR="007C5084" w:rsidRPr="00612B60" w:rsidRDefault="007C5084" w:rsidP="007C5084">
      <w:pPr>
        <w:spacing w:after="0" w:line="260" w:lineRule="exact"/>
        <w:rPr>
          <w:rFonts w:ascii="Arial Narrow" w:eastAsia="Arial Narrow" w:hAnsi="Arial Narrow" w:cs="Arial Narrow"/>
          <w:sz w:val="24"/>
          <w:szCs w:val="24"/>
          <w:lang w:val="fr-CM"/>
        </w:rPr>
      </w:pPr>
      <w:r w:rsidRPr="00612B60">
        <w:rPr>
          <w:rFonts w:ascii="Arial Narrow" w:eastAsia="Arial Narrow" w:hAnsi="Arial Narrow" w:cs="Arial Narrow"/>
          <w:position w:val="-1"/>
          <w:sz w:val="24"/>
          <w:szCs w:val="24"/>
          <w:lang w:val="fr-CM"/>
        </w:rPr>
        <w:t>Décl</w:t>
      </w:r>
      <w:r w:rsidRPr="00612B60">
        <w:rPr>
          <w:rFonts w:ascii="Arial Narrow" w:eastAsia="Arial Narrow" w:hAnsi="Arial Narrow" w:cs="Arial Narrow"/>
          <w:spacing w:val="1"/>
          <w:position w:val="-1"/>
          <w:sz w:val="24"/>
          <w:szCs w:val="24"/>
          <w:lang w:val="fr-CM"/>
        </w:rPr>
        <w:t>a</w:t>
      </w:r>
      <w:r w:rsidRPr="00612B60">
        <w:rPr>
          <w:rFonts w:ascii="Arial Narrow" w:eastAsia="Arial Narrow" w:hAnsi="Arial Narrow" w:cs="Arial Narrow"/>
          <w:position w:val="-1"/>
          <w:sz w:val="24"/>
          <w:szCs w:val="24"/>
          <w:lang w:val="fr-CM"/>
        </w:rPr>
        <w:t xml:space="preserve">re </w:t>
      </w:r>
      <w:r w:rsidRPr="00612B60">
        <w:rPr>
          <w:rFonts w:ascii="Arial Narrow" w:eastAsia="Arial Narrow" w:hAnsi="Arial Narrow" w:cs="Arial Narrow"/>
          <w:spacing w:val="-1"/>
          <w:position w:val="-1"/>
          <w:sz w:val="24"/>
          <w:szCs w:val="24"/>
          <w:lang w:val="fr-CM"/>
        </w:rPr>
        <w:t>p</w:t>
      </w:r>
      <w:r w:rsidRPr="00612B60">
        <w:rPr>
          <w:rFonts w:ascii="Arial Narrow" w:eastAsia="Arial Narrow" w:hAnsi="Arial Narrow" w:cs="Arial Narrow"/>
          <w:spacing w:val="1"/>
          <w:position w:val="-1"/>
          <w:sz w:val="24"/>
          <w:szCs w:val="24"/>
          <w:lang w:val="fr-CM"/>
        </w:rPr>
        <w:t>a</w:t>
      </w:r>
      <w:r w:rsidRPr="00612B60">
        <w:rPr>
          <w:rFonts w:ascii="Arial Narrow" w:eastAsia="Arial Narrow" w:hAnsi="Arial Narrow" w:cs="Arial Narrow"/>
          <w:position w:val="-1"/>
          <w:sz w:val="24"/>
          <w:szCs w:val="24"/>
          <w:lang w:val="fr-CM"/>
        </w:rPr>
        <w:t xml:space="preserve">r la </w:t>
      </w:r>
      <w:r w:rsidRPr="00612B60">
        <w:rPr>
          <w:rFonts w:ascii="Arial Narrow" w:eastAsia="Arial Narrow" w:hAnsi="Arial Narrow" w:cs="Arial Narrow"/>
          <w:spacing w:val="1"/>
          <w:position w:val="-1"/>
          <w:sz w:val="24"/>
          <w:szCs w:val="24"/>
          <w:lang w:val="fr-CM"/>
        </w:rPr>
        <w:t>p</w:t>
      </w:r>
      <w:r w:rsidRPr="00612B60">
        <w:rPr>
          <w:rFonts w:ascii="Arial Narrow" w:eastAsia="Arial Narrow" w:hAnsi="Arial Narrow" w:cs="Arial Narrow"/>
          <w:position w:val="-1"/>
          <w:sz w:val="24"/>
          <w:szCs w:val="24"/>
          <w:lang w:val="fr-CM"/>
        </w:rPr>
        <w:t>ré</w:t>
      </w:r>
      <w:r w:rsidRPr="00612B60">
        <w:rPr>
          <w:rFonts w:ascii="Arial Narrow" w:eastAsia="Arial Narrow" w:hAnsi="Arial Narrow" w:cs="Arial Narrow"/>
          <w:spacing w:val="-2"/>
          <w:position w:val="-1"/>
          <w:sz w:val="24"/>
          <w:szCs w:val="24"/>
          <w:lang w:val="fr-CM"/>
        </w:rPr>
        <w:t>s</w:t>
      </w:r>
      <w:r w:rsidRPr="00612B60">
        <w:rPr>
          <w:rFonts w:ascii="Arial Narrow" w:eastAsia="Arial Narrow" w:hAnsi="Arial Narrow" w:cs="Arial Narrow"/>
          <w:spacing w:val="1"/>
          <w:position w:val="-1"/>
          <w:sz w:val="24"/>
          <w:szCs w:val="24"/>
          <w:lang w:val="fr-CM"/>
        </w:rPr>
        <w:t>en</w:t>
      </w:r>
      <w:r w:rsidRPr="00612B60">
        <w:rPr>
          <w:rFonts w:ascii="Arial Narrow" w:eastAsia="Arial Narrow" w:hAnsi="Arial Narrow" w:cs="Arial Narrow"/>
          <w:spacing w:val="-2"/>
          <w:position w:val="-1"/>
          <w:sz w:val="24"/>
          <w:szCs w:val="24"/>
          <w:lang w:val="fr-CM"/>
        </w:rPr>
        <w:t>t</w:t>
      </w:r>
      <w:r w:rsidRPr="00612B60">
        <w:rPr>
          <w:rFonts w:ascii="Arial Narrow" w:eastAsia="Arial Narrow" w:hAnsi="Arial Narrow" w:cs="Arial Narrow"/>
          <w:spacing w:val="1"/>
          <w:position w:val="-1"/>
          <w:sz w:val="24"/>
          <w:szCs w:val="24"/>
          <w:lang w:val="fr-CM"/>
        </w:rPr>
        <w:t>e</w:t>
      </w:r>
      <w:r w:rsidRPr="00612B60">
        <w:rPr>
          <w:rFonts w:ascii="Arial Narrow" w:eastAsia="Arial Narrow" w:hAnsi="Arial Narrow" w:cs="Arial Narrow"/>
          <w:position w:val="-1"/>
          <w:sz w:val="24"/>
          <w:szCs w:val="24"/>
          <w:lang w:val="fr-CM"/>
        </w:rPr>
        <w:t>, l</w:t>
      </w:r>
      <w:r w:rsidRPr="00612B60">
        <w:rPr>
          <w:rFonts w:ascii="Arial Narrow" w:eastAsia="Arial Narrow" w:hAnsi="Arial Narrow" w:cs="Arial Narrow"/>
          <w:spacing w:val="-1"/>
          <w:position w:val="-1"/>
          <w:sz w:val="24"/>
          <w:szCs w:val="24"/>
          <w:lang w:val="fr-CM"/>
        </w:rPr>
        <w:t>’</w:t>
      </w:r>
      <w:r w:rsidRPr="00612B60">
        <w:rPr>
          <w:rFonts w:ascii="Arial Narrow" w:eastAsia="Arial Narrow" w:hAnsi="Arial Narrow" w:cs="Arial Narrow"/>
          <w:position w:val="-1"/>
          <w:sz w:val="24"/>
          <w:szCs w:val="24"/>
          <w:lang w:val="fr-CM"/>
        </w:rPr>
        <w:t>i</w:t>
      </w:r>
      <w:r w:rsidRPr="00612B60">
        <w:rPr>
          <w:rFonts w:ascii="Arial Narrow" w:eastAsia="Arial Narrow" w:hAnsi="Arial Narrow" w:cs="Arial Narrow"/>
          <w:spacing w:val="-2"/>
          <w:position w:val="-1"/>
          <w:sz w:val="24"/>
          <w:szCs w:val="24"/>
          <w:lang w:val="fr-CM"/>
        </w:rPr>
        <w:t>n</w:t>
      </w:r>
      <w:r w:rsidRPr="00612B60">
        <w:rPr>
          <w:rFonts w:ascii="Arial Narrow" w:eastAsia="Arial Narrow" w:hAnsi="Arial Narrow" w:cs="Arial Narrow"/>
          <w:position w:val="-1"/>
          <w:sz w:val="24"/>
          <w:szCs w:val="24"/>
          <w:lang w:val="fr-CM"/>
        </w:rPr>
        <w:t>t</w:t>
      </w:r>
      <w:r w:rsidRPr="00612B60">
        <w:rPr>
          <w:rFonts w:ascii="Arial Narrow" w:eastAsia="Arial Narrow" w:hAnsi="Arial Narrow" w:cs="Arial Narrow"/>
          <w:spacing w:val="1"/>
          <w:position w:val="-1"/>
          <w:sz w:val="24"/>
          <w:szCs w:val="24"/>
          <w:lang w:val="fr-CM"/>
        </w:rPr>
        <w:t>en</w:t>
      </w:r>
      <w:r w:rsidRPr="00612B60">
        <w:rPr>
          <w:rFonts w:ascii="Arial Narrow" w:eastAsia="Arial Narrow" w:hAnsi="Arial Narrow" w:cs="Arial Narrow"/>
          <w:position w:val="-1"/>
          <w:sz w:val="24"/>
          <w:szCs w:val="24"/>
          <w:lang w:val="fr-CM"/>
        </w:rPr>
        <w:t>ti</w:t>
      </w:r>
      <w:r w:rsidRPr="00612B60">
        <w:rPr>
          <w:rFonts w:ascii="Arial Narrow" w:eastAsia="Arial Narrow" w:hAnsi="Arial Narrow" w:cs="Arial Narrow"/>
          <w:spacing w:val="-1"/>
          <w:position w:val="-1"/>
          <w:sz w:val="24"/>
          <w:szCs w:val="24"/>
          <w:lang w:val="fr-CM"/>
        </w:rPr>
        <w:t>o</w:t>
      </w:r>
      <w:r w:rsidRPr="00612B60">
        <w:rPr>
          <w:rFonts w:ascii="Arial Narrow" w:eastAsia="Arial Narrow" w:hAnsi="Arial Narrow" w:cs="Arial Narrow"/>
          <w:position w:val="-1"/>
          <w:sz w:val="24"/>
          <w:szCs w:val="24"/>
          <w:lang w:val="fr-CM"/>
        </w:rPr>
        <w:t xml:space="preserve">n </w:t>
      </w:r>
      <w:r w:rsidRPr="00612B60">
        <w:rPr>
          <w:rFonts w:ascii="Arial Narrow" w:eastAsia="Arial Narrow" w:hAnsi="Arial Narrow" w:cs="Arial Narrow"/>
          <w:spacing w:val="-1"/>
          <w:position w:val="-1"/>
          <w:sz w:val="24"/>
          <w:szCs w:val="24"/>
          <w:lang w:val="fr-CM"/>
        </w:rPr>
        <w:t>d</w:t>
      </w:r>
      <w:r w:rsidRPr="00612B60">
        <w:rPr>
          <w:rFonts w:ascii="Arial Narrow" w:eastAsia="Arial Narrow" w:hAnsi="Arial Narrow" w:cs="Arial Narrow"/>
          <w:position w:val="-1"/>
          <w:sz w:val="24"/>
          <w:szCs w:val="24"/>
          <w:lang w:val="fr-CM"/>
        </w:rPr>
        <w:t>e s</w:t>
      </w:r>
      <w:r w:rsidRPr="00612B60">
        <w:rPr>
          <w:rFonts w:ascii="Arial Narrow" w:eastAsia="Arial Narrow" w:hAnsi="Arial Narrow" w:cs="Arial Narrow"/>
          <w:spacing w:val="-1"/>
          <w:position w:val="-1"/>
          <w:sz w:val="24"/>
          <w:szCs w:val="24"/>
          <w:lang w:val="fr-CM"/>
        </w:rPr>
        <w:t>o</w:t>
      </w:r>
      <w:r w:rsidRPr="00612B60">
        <w:rPr>
          <w:rFonts w:ascii="Arial Narrow" w:eastAsia="Arial Narrow" w:hAnsi="Arial Narrow" w:cs="Arial Narrow"/>
          <w:spacing w:val="1"/>
          <w:position w:val="-1"/>
          <w:sz w:val="24"/>
          <w:szCs w:val="24"/>
          <w:lang w:val="fr-CM"/>
        </w:rPr>
        <w:t>u</w:t>
      </w:r>
      <w:r w:rsidRPr="00612B60">
        <w:rPr>
          <w:rFonts w:ascii="Arial Narrow" w:eastAsia="Arial Narrow" w:hAnsi="Arial Narrow" w:cs="Arial Narrow"/>
          <w:spacing w:val="-1"/>
          <w:position w:val="-1"/>
          <w:sz w:val="24"/>
          <w:szCs w:val="24"/>
          <w:lang w:val="fr-CM"/>
        </w:rPr>
        <w:t>m</w:t>
      </w:r>
      <w:r w:rsidRPr="00612B60">
        <w:rPr>
          <w:rFonts w:ascii="Arial Narrow" w:eastAsia="Arial Narrow" w:hAnsi="Arial Narrow" w:cs="Arial Narrow"/>
          <w:position w:val="-1"/>
          <w:sz w:val="24"/>
          <w:szCs w:val="24"/>
          <w:lang w:val="fr-CM"/>
        </w:rPr>
        <w:t>iss</w:t>
      </w:r>
      <w:r w:rsidRPr="00612B60">
        <w:rPr>
          <w:rFonts w:ascii="Arial Narrow" w:eastAsia="Arial Narrow" w:hAnsi="Arial Narrow" w:cs="Arial Narrow"/>
          <w:spacing w:val="-1"/>
          <w:position w:val="-1"/>
          <w:sz w:val="24"/>
          <w:szCs w:val="24"/>
          <w:lang w:val="fr-CM"/>
        </w:rPr>
        <w:t>i</w:t>
      </w:r>
      <w:r w:rsidRPr="00612B60">
        <w:rPr>
          <w:rFonts w:ascii="Arial Narrow" w:eastAsia="Arial Narrow" w:hAnsi="Arial Narrow" w:cs="Arial Narrow"/>
          <w:spacing w:val="1"/>
          <w:position w:val="-1"/>
          <w:sz w:val="24"/>
          <w:szCs w:val="24"/>
          <w:lang w:val="fr-CM"/>
        </w:rPr>
        <w:t>on</w:t>
      </w:r>
      <w:r w:rsidRPr="00612B60">
        <w:rPr>
          <w:rFonts w:ascii="Arial Narrow" w:eastAsia="Arial Narrow" w:hAnsi="Arial Narrow" w:cs="Arial Narrow"/>
          <w:spacing w:val="-1"/>
          <w:position w:val="-1"/>
          <w:sz w:val="24"/>
          <w:szCs w:val="24"/>
          <w:lang w:val="fr-CM"/>
        </w:rPr>
        <w:t>n</w:t>
      </w:r>
      <w:r w:rsidRPr="00612B60">
        <w:rPr>
          <w:rFonts w:ascii="Arial Narrow" w:eastAsia="Arial Narrow" w:hAnsi="Arial Narrow" w:cs="Arial Narrow"/>
          <w:spacing w:val="1"/>
          <w:position w:val="-1"/>
          <w:sz w:val="24"/>
          <w:szCs w:val="24"/>
          <w:lang w:val="fr-CM"/>
        </w:rPr>
        <w:t>e</w:t>
      </w:r>
      <w:r w:rsidRPr="00612B60">
        <w:rPr>
          <w:rFonts w:ascii="Arial Narrow" w:eastAsia="Arial Narrow" w:hAnsi="Arial Narrow" w:cs="Arial Narrow"/>
          <w:position w:val="-1"/>
          <w:sz w:val="24"/>
          <w:szCs w:val="24"/>
          <w:lang w:val="fr-CM"/>
        </w:rPr>
        <w:t xml:space="preserve">r </w:t>
      </w:r>
      <w:r w:rsidRPr="00612B60">
        <w:rPr>
          <w:rFonts w:ascii="Arial Narrow" w:eastAsia="Arial Narrow" w:hAnsi="Arial Narrow" w:cs="Arial Narrow"/>
          <w:spacing w:val="-1"/>
          <w:position w:val="-1"/>
          <w:sz w:val="24"/>
          <w:szCs w:val="24"/>
          <w:lang w:val="fr-CM"/>
        </w:rPr>
        <w:t>p</w:t>
      </w:r>
      <w:r w:rsidRPr="00612B60">
        <w:rPr>
          <w:rFonts w:ascii="Arial Narrow" w:eastAsia="Arial Narrow" w:hAnsi="Arial Narrow" w:cs="Arial Narrow"/>
          <w:spacing w:val="1"/>
          <w:position w:val="-1"/>
          <w:sz w:val="24"/>
          <w:szCs w:val="24"/>
          <w:lang w:val="fr-CM"/>
        </w:rPr>
        <w:t>ou</w:t>
      </w:r>
      <w:r w:rsidRPr="00612B60">
        <w:rPr>
          <w:rFonts w:ascii="Arial Narrow" w:eastAsia="Arial Narrow" w:hAnsi="Arial Narrow" w:cs="Arial Narrow"/>
          <w:position w:val="-1"/>
          <w:sz w:val="24"/>
          <w:szCs w:val="24"/>
          <w:lang w:val="fr-CM"/>
        </w:rPr>
        <w:t>r c</w:t>
      </w:r>
      <w:r w:rsidRPr="00612B60">
        <w:rPr>
          <w:rFonts w:ascii="Arial Narrow" w:eastAsia="Arial Narrow" w:hAnsi="Arial Narrow" w:cs="Arial Narrow"/>
          <w:spacing w:val="1"/>
          <w:position w:val="-1"/>
          <w:sz w:val="24"/>
          <w:szCs w:val="24"/>
          <w:lang w:val="fr-CM"/>
        </w:rPr>
        <w:t>e</w:t>
      </w:r>
      <w:r w:rsidRPr="00612B60">
        <w:rPr>
          <w:rFonts w:ascii="Arial Narrow" w:eastAsia="Arial Narrow" w:hAnsi="Arial Narrow" w:cs="Arial Narrow"/>
          <w:position w:val="-1"/>
          <w:sz w:val="24"/>
          <w:szCs w:val="24"/>
          <w:lang w:val="fr-CM"/>
        </w:rPr>
        <w:t xml:space="preserve">t </w:t>
      </w:r>
      <w:r w:rsidRPr="00612B60">
        <w:rPr>
          <w:rFonts w:ascii="Arial Narrow" w:eastAsia="Arial Narrow" w:hAnsi="Arial Narrow" w:cs="Arial Narrow"/>
          <w:spacing w:val="1"/>
          <w:position w:val="-1"/>
          <w:sz w:val="24"/>
          <w:szCs w:val="24"/>
          <w:lang w:val="fr-CM"/>
        </w:rPr>
        <w:t>A</w:t>
      </w:r>
      <w:r w:rsidRPr="00612B60">
        <w:rPr>
          <w:rFonts w:ascii="Arial Narrow" w:eastAsia="Arial Narrow" w:hAnsi="Arial Narrow" w:cs="Arial Narrow"/>
          <w:spacing w:val="-1"/>
          <w:position w:val="-1"/>
          <w:sz w:val="24"/>
          <w:szCs w:val="24"/>
          <w:lang w:val="fr-CM"/>
        </w:rPr>
        <w:t>p</w:t>
      </w:r>
      <w:r w:rsidRPr="00612B60">
        <w:rPr>
          <w:rFonts w:ascii="Arial Narrow" w:eastAsia="Arial Narrow" w:hAnsi="Arial Narrow" w:cs="Arial Narrow"/>
          <w:spacing w:val="1"/>
          <w:position w:val="-1"/>
          <w:sz w:val="24"/>
          <w:szCs w:val="24"/>
          <w:lang w:val="fr-CM"/>
        </w:rPr>
        <w:t>pe</w:t>
      </w:r>
      <w:r w:rsidRPr="00612B60">
        <w:rPr>
          <w:rFonts w:ascii="Arial Narrow" w:eastAsia="Arial Narrow" w:hAnsi="Arial Narrow" w:cs="Arial Narrow"/>
          <w:position w:val="-1"/>
          <w:sz w:val="24"/>
          <w:szCs w:val="24"/>
          <w:lang w:val="fr-CM"/>
        </w:rPr>
        <w:t xml:space="preserve">l </w:t>
      </w:r>
      <w:r w:rsidRPr="00612B60">
        <w:rPr>
          <w:rFonts w:ascii="Arial Narrow" w:eastAsia="Arial Narrow" w:hAnsi="Arial Narrow" w:cs="Arial Narrow"/>
          <w:spacing w:val="1"/>
          <w:position w:val="-1"/>
          <w:sz w:val="24"/>
          <w:szCs w:val="24"/>
          <w:lang w:val="fr-CM"/>
        </w:rPr>
        <w:t>d</w:t>
      </w:r>
      <w:r w:rsidRPr="00612B60">
        <w:rPr>
          <w:rFonts w:ascii="Arial Narrow" w:eastAsia="Arial Narrow" w:hAnsi="Arial Narrow" w:cs="Arial Narrow"/>
          <w:position w:val="-1"/>
          <w:sz w:val="24"/>
          <w:szCs w:val="24"/>
          <w:lang w:val="fr-CM"/>
        </w:rPr>
        <w:t>’Of</w:t>
      </w:r>
      <w:r w:rsidRPr="00612B60">
        <w:rPr>
          <w:rFonts w:ascii="Arial Narrow" w:eastAsia="Arial Narrow" w:hAnsi="Arial Narrow" w:cs="Arial Narrow"/>
          <w:spacing w:val="1"/>
          <w:position w:val="-1"/>
          <w:sz w:val="24"/>
          <w:szCs w:val="24"/>
          <w:lang w:val="fr-CM"/>
        </w:rPr>
        <w:t>f</w:t>
      </w:r>
      <w:r w:rsidRPr="00612B60">
        <w:rPr>
          <w:rFonts w:ascii="Arial Narrow" w:eastAsia="Arial Narrow" w:hAnsi="Arial Narrow" w:cs="Arial Narrow"/>
          <w:position w:val="-1"/>
          <w:sz w:val="24"/>
          <w:szCs w:val="24"/>
          <w:lang w:val="fr-CM"/>
        </w:rPr>
        <w:t>res.</w:t>
      </w:r>
    </w:p>
    <w:p w14:paraId="695DCE2B" w14:textId="77777777" w:rsidR="007C5084" w:rsidRPr="00612B60" w:rsidRDefault="007C5084" w:rsidP="007C5084">
      <w:pPr>
        <w:spacing w:before="1" w:after="0" w:line="120" w:lineRule="exact"/>
        <w:rPr>
          <w:rFonts w:ascii="Times New Roman" w:eastAsia="Times New Roman" w:hAnsi="Times New Roman" w:cs="Times New Roman"/>
          <w:sz w:val="12"/>
          <w:szCs w:val="12"/>
          <w:lang w:val="fr-CM"/>
        </w:rPr>
      </w:pPr>
    </w:p>
    <w:p w14:paraId="4EBB3697"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7F2A1911"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0D1095B1"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504B6C29"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788137F5"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sectPr w:rsidR="007C5084" w:rsidRPr="00612B60" w:rsidSect="007C5084">
          <w:pgSz w:w="11900" w:h="16820"/>
          <w:pgMar w:top="1060" w:right="800" w:bottom="280" w:left="1020" w:header="0" w:footer="761" w:gutter="0"/>
          <w:cols w:space="720"/>
        </w:sectPr>
      </w:pPr>
    </w:p>
    <w:p w14:paraId="104CB4C2" w14:textId="77777777" w:rsidR="007C5084" w:rsidRPr="00612B60" w:rsidRDefault="007C5084" w:rsidP="007C5084">
      <w:pPr>
        <w:spacing w:before="30" w:after="0" w:line="260" w:lineRule="exact"/>
        <w:jc w:val="right"/>
        <w:rPr>
          <w:rFonts w:ascii="Arial Narrow" w:eastAsia="Arial Narrow" w:hAnsi="Arial Narrow" w:cs="Arial Narrow"/>
          <w:sz w:val="24"/>
          <w:szCs w:val="24"/>
          <w:lang w:val="fr-CM"/>
        </w:rPr>
      </w:pPr>
      <w:r w:rsidRPr="00612B60">
        <w:rPr>
          <w:rFonts w:ascii="Times New Roman" w:eastAsia="Times New Roman" w:hAnsi="Times New Roman" w:cs="Times New Roman"/>
          <w:noProof/>
          <w:sz w:val="20"/>
          <w:szCs w:val="20"/>
          <w:lang w:val="en-US"/>
        </w:rPr>
        <mc:AlternateContent>
          <mc:Choice Requires="wpg">
            <w:drawing>
              <wp:anchor distT="0" distB="0" distL="114300" distR="114300" simplePos="0" relativeHeight="251722752" behindDoc="1" locked="0" layoutInCell="1" allowOverlap="1" wp14:anchorId="486A00D7" wp14:editId="25AF2308">
                <wp:simplePos x="0" y="0"/>
                <wp:positionH relativeFrom="page">
                  <wp:posOffset>3207385</wp:posOffset>
                </wp:positionH>
                <wp:positionV relativeFrom="paragraph">
                  <wp:posOffset>173355</wp:posOffset>
                </wp:positionV>
                <wp:extent cx="1158240" cy="16510"/>
                <wp:effectExtent l="0" t="0" r="0" b="0"/>
                <wp:wrapNone/>
                <wp:docPr id="1468527202" name="Groupe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8240" cy="16510"/>
                          <a:chOff x="5051" y="273"/>
                          <a:chExt cx="1824" cy="26"/>
                        </a:xfrm>
                      </wpg:grpSpPr>
                      <wpg:grpSp>
                        <wpg:cNvPr id="887276239" name="Group 3"/>
                        <wpg:cNvGrpSpPr>
                          <a:grpSpLocks/>
                        </wpg:cNvGrpSpPr>
                        <wpg:grpSpPr bwMode="auto">
                          <a:xfrm>
                            <a:off x="5060" y="290"/>
                            <a:ext cx="1805" cy="0"/>
                            <a:chOff x="5060" y="290"/>
                            <a:chExt cx="1805" cy="0"/>
                          </a:xfrm>
                        </wpg:grpSpPr>
                        <wps:wsp>
                          <wps:cNvPr id="1843490383" name="Freeform 4"/>
                          <wps:cNvSpPr>
                            <a:spLocks/>
                          </wps:cNvSpPr>
                          <wps:spPr bwMode="auto">
                            <a:xfrm>
                              <a:off x="5060" y="290"/>
                              <a:ext cx="1805" cy="0"/>
                            </a:xfrm>
                            <a:custGeom>
                              <a:avLst/>
                              <a:gdLst>
                                <a:gd name="T0" fmla="+- 0 5060 5060"/>
                                <a:gd name="T1" fmla="*/ T0 w 1805"/>
                                <a:gd name="T2" fmla="+- 0 6865 5060"/>
                                <a:gd name="T3" fmla="*/ T2 w 1805"/>
                              </a:gdLst>
                              <a:ahLst/>
                              <a:cxnLst>
                                <a:cxn ang="0">
                                  <a:pos x="T1" y="0"/>
                                </a:cxn>
                                <a:cxn ang="0">
                                  <a:pos x="T3" y="0"/>
                                </a:cxn>
                              </a:cxnLst>
                              <a:rect l="0" t="0" r="r" b="b"/>
                              <a:pathLst>
                                <a:path w="1805">
                                  <a:moveTo>
                                    <a:pt x="0" y="0"/>
                                  </a:moveTo>
                                  <a:lnTo>
                                    <a:pt x="1805" y="0"/>
                                  </a:lnTo>
                                </a:path>
                              </a:pathLst>
                            </a:custGeom>
                            <a:noFill/>
                            <a:ln w="11938">
                              <a:solidFill>
                                <a:srgbClr val="000000"/>
                              </a:solidFill>
                              <a:round/>
                              <a:headEnd/>
                              <a:tailEnd/>
                            </a:ln>
                          </wps:spPr>
                          <wps:bodyPr rot="0" vert="horz" wrap="square" lIns="91440" tIns="45720" rIns="91440" bIns="45720" anchor="t" anchorCtr="0" upright="1">
                            <a:noAutofit/>
                          </wps:bodyPr>
                        </wps:wsp>
                        <wpg:grpSp>
                          <wpg:cNvPr id="2077296502" name="Group 5"/>
                          <wpg:cNvGrpSpPr>
                            <a:grpSpLocks/>
                          </wpg:cNvGrpSpPr>
                          <wpg:grpSpPr bwMode="auto">
                            <a:xfrm>
                              <a:off x="5113" y="279"/>
                              <a:ext cx="1749" cy="0"/>
                              <a:chOff x="5113" y="279"/>
                              <a:chExt cx="1749" cy="0"/>
                            </a:xfrm>
                          </wpg:grpSpPr>
                          <wps:wsp>
                            <wps:cNvPr id="1969788328" name="Freeform 6"/>
                            <wps:cNvSpPr>
                              <a:spLocks/>
                            </wps:cNvSpPr>
                            <wps:spPr bwMode="auto">
                              <a:xfrm>
                                <a:off x="5113" y="279"/>
                                <a:ext cx="1749" cy="0"/>
                              </a:xfrm>
                              <a:custGeom>
                                <a:avLst/>
                                <a:gdLst>
                                  <a:gd name="T0" fmla="+- 0 5113 5113"/>
                                  <a:gd name="T1" fmla="*/ T0 w 1749"/>
                                  <a:gd name="T2" fmla="+- 0 6862 5113"/>
                                  <a:gd name="T3" fmla="*/ T2 w 1749"/>
                                </a:gdLst>
                                <a:ahLst/>
                                <a:cxnLst>
                                  <a:cxn ang="0">
                                    <a:pos x="T1" y="0"/>
                                  </a:cxn>
                                  <a:cxn ang="0">
                                    <a:pos x="T3" y="0"/>
                                  </a:cxn>
                                </a:cxnLst>
                                <a:rect l="0" t="0" r="r" b="b"/>
                                <a:pathLst>
                                  <a:path w="1749">
                                    <a:moveTo>
                                      <a:pt x="0" y="0"/>
                                    </a:moveTo>
                                    <a:lnTo>
                                      <a:pt x="1749" y="0"/>
                                    </a:lnTo>
                                  </a:path>
                                </a:pathLst>
                              </a:custGeom>
                              <a:noFill/>
                              <a:ln w="762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8A62C1C" id="Groupe 66" o:spid="_x0000_s1026" style="position:absolute;margin-left:252.55pt;margin-top:13.65pt;width:91.2pt;height:1.3pt;z-index:-251593728;mso-position-horizontal-relative:page" coordorigin="5051,273" coordsize="182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">
                <v:group id="Group 3" o:spid="_x0000_s1027" style="position:absolute;left:5060;top:290;width:1805;height:0" coordorigin="5060,290" coordsize="1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">
                  <v:shape id="Freeform 4" o:spid="_x0000_s1028" style="position:absolute;left:5060;top:290;width:1805;height:0;visibility:visible;mso-wrap-style:square;v-text-anchor:top" coordsize="1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" path="m,l1805,e" filled="f" strokeweight=".94pt">
                    <v:path arrowok="t" o:connecttype="custom" o:connectlocs="0,0;1805,0" o:connectangles="0,0"/>
                  </v:shape>
                  <v:group id="Group 5" o:spid="_x0000_s1029" style="position:absolute;left:5113;top:279;width:1749;height:0" coordorigin="5113,279" coordsize="1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">
                    <v:shape id="Freeform 6" o:spid="_x0000_s1030" style="position:absolute;left:5113;top:279;width:1749;height:0;visibility:visible;mso-wrap-style:square;v-text-anchor:top" coordsize="1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" path="m,l1749,e" filled="f" strokeweight=".6pt">
                      <v:path arrowok="t" o:connecttype="custom" o:connectlocs="0,0;1749,0" o:connectangles="0,0"/>
                    </v:shape>
                  </v:group>
                </v:group>
                <w10:wrap anchorx="page"/>
              </v:group>
            </w:pict>
          </mc:Fallback>
        </mc:AlternateContent>
      </w:r>
      <w:r w:rsidRPr="00612B60">
        <w:rPr>
          <w:rFonts w:ascii="Arial Narrow" w:eastAsia="Arial Narrow" w:hAnsi="Arial Narrow" w:cs="Arial Narrow"/>
          <w:position w:val="-1"/>
          <w:sz w:val="24"/>
          <w:szCs w:val="24"/>
          <w:lang w:val="fr-CM"/>
        </w:rPr>
        <w:t>Fait à</w:t>
      </w:r>
    </w:p>
    <w:p w14:paraId="69BF289A" w14:textId="77777777" w:rsidR="007C5084" w:rsidRPr="00612B60" w:rsidRDefault="007C5084" w:rsidP="007C5084">
      <w:pPr>
        <w:tabs>
          <w:tab w:val="left" w:pos="2360"/>
        </w:tabs>
        <w:spacing w:before="30" w:after="0" w:line="260" w:lineRule="exact"/>
        <w:rPr>
          <w:rFonts w:ascii="Arial Narrow" w:eastAsia="Arial Narrow" w:hAnsi="Arial Narrow" w:cs="Arial Narrow"/>
          <w:sz w:val="24"/>
          <w:szCs w:val="24"/>
          <w:lang w:val="fr-CM"/>
        </w:rPr>
        <w:sectPr w:rsidR="007C5084" w:rsidRPr="00612B60" w:rsidSect="007C5084">
          <w:type w:val="continuous"/>
          <w:pgSz w:w="11900" w:h="16820"/>
          <w:pgMar w:top="1220" w:right="800" w:bottom="280" w:left="1020" w:header="720" w:footer="720" w:gutter="0"/>
          <w:cols w:num="2" w:space="720" w:equalWidth="0">
            <w:col w:w="3977" w:space="1868"/>
            <w:col w:w="4235"/>
          </w:cols>
        </w:sectPr>
      </w:pPr>
      <w:r w:rsidRPr="00612B60">
        <w:rPr>
          <w:rFonts w:ascii="Times New Roman" w:eastAsia="Times New Roman" w:hAnsi="Times New Roman" w:cs="Times New Roman"/>
          <w:sz w:val="20"/>
          <w:szCs w:val="20"/>
          <w:lang w:val="fr-CM"/>
        </w:rPr>
        <w:br w:type="column"/>
      </w:r>
      <w:r w:rsidRPr="00612B60">
        <w:rPr>
          <w:rFonts w:ascii="Arial Narrow" w:eastAsia="Arial Narrow" w:hAnsi="Arial Narrow" w:cs="Arial Narrow"/>
          <w:position w:val="-1"/>
          <w:sz w:val="24"/>
          <w:szCs w:val="24"/>
          <w:lang w:val="fr-CM"/>
        </w:rPr>
        <w:t>le</w:t>
      </w:r>
      <w:r w:rsidRPr="00612B60">
        <w:rPr>
          <w:rFonts w:ascii="Arial Narrow" w:eastAsia="Arial Narrow" w:hAnsi="Arial Narrow" w:cs="Arial Narrow"/>
          <w:position w:val="-1"/>
          <w:sz w:val="24"/>
          <w:szCs w:val="24"/>
          <w:u w:val="single" w:color="000000"/>
          <w:lang w:val="fr-CM"/>
        </w:rPr>
        <w:tab/>
      </w:r>
    </w:p>
    <w:p w14:paraId="658589A3" w14:textId="77777777" w:rsidR="007C5084" w:rsidRPr="00612B60" w:rsidRDefault="007C5084" w:rsidP="007C5084">
      <w:pPr>
        <w:spacing w:before="9" w:after="0" w:line="100" w:lineRule="exact"/>
        <w:rPr>
          <w:rFonts w:ascii="Times New Roman" w:eastAsia="Times New Roman" w:hAnsi="Times New Roman" w:cs="Times New Roman"/>
          <w:sz w:val="11"/>
          <w:szCs w:val="11"/>
          <w:lang w:val="fr-CM"/>
        </w:rPr>
      </w:pPr>
    </w:p>
    <w:p w14:paraId="4EFE2F6B"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086E09B8"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00779643"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06CC4795"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65E2DE4B"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4B76CD4F" w14:textId="77777777" w:rsidR="007C5084" w:rsidRPr="00612B60" w:rsidRDefault="007C5084" w:rsidP="007C5084">
      <w:pPr>
        <w:spacing w:before="30" w:after="0" w:line="240" w:lineRule="auto"/>
        <w:ind w:left="3714"/>
        <w:rPr>
          <w:rFonts w:ascii="Arial Narrow" w:eastAsia="Arial Narrow" w:hAnsi="Arial Narrow" w:cs="Arial Narrow"/>
          <w:sz w:val="24"/>
          <w:szCs w:val="24"/>
          <w:lang w:val="fr-CM"/>
        </w:rPr>
        <w:sectPr w:rsidR="007C5084" w:rsidRPr="00612B60" w:rsidSect="007C5084">
          <w:type w:val="continuous"/>
          <w:pgSz w:w="11900" w:h="16820"/>
          <w:pgMar w:top="1220" w:right="800" w:bottom="280" w:left="1020" w:header="720" w:footer="720" w:gutter="0"/>
          <w:cols w:space="720"/>
        </w:sectPr>
      </w:pPr>
      <w:r w:rsidRPr="00612B60">
        <w:rPr>
          <w:rFonts w:ascii="Arial Narrow" w:eastAsia="Arial Narrow" w:hAnsi="Arial Narrow" w:cs="Arial Narrow"/>
          <w:spacing w:val="1"/>
          <w:sz w:val="24"/>
          <w:szCs w:val="24"/>
          <w:lang w:val="fr-CM"/>
        </w:rPr>
        <w:t>S</w:t>
      </w:r>
      <w:r w:rsidRPr="00612B60">
        <w:rPr>
          <w:rFonts w:ascii="Arial Narrow" w:eastAsia="Arial Narrow" w:hAnsi="Arial Narrow" w:cs="Arial Narrow"/>
          <w:sz w:val="24"/>
          <w:szCs w:val="24"/>
          <w:lang w:val="fr-CM"/>
        </w:rPr>
        <w:t>ig</w:t>
      </w:r>
      <w:r w:rsidRPr="00612B60">
        <w:rPr>
          <w:rFonts w:ascii="Arial Narrow" w:eastAsia="Arial Narrow" w:hAnsi="Arial Narrow" w:cs="Arial Narrow"/>
          <w:spacing w:val="1"/>
          <w:sz w:val="24"/>
          <w:szCs w:val="24"/>
          <w:lang w:val="fr-CM"/>
        </w:rPr>
        <w:t>na</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re, </w:t>
      </w:r>
      <w:r w:rsidRPr="00612B60">
        <w:rPr>
          <w:rFonts w:ascii="Arial Narrow" w:eastAsia="Arial Narrow" w:hAnsi="Arial Narrow" w:cs="Arial Narrow"/>
          <w:spacing w:val="1"/>
          <w:sz w:val="24"/>
          <w:szCs w:val="24"/>
          <w:lang w:val="fr-CM"/>
        </w:rPr>
        <w:t>no</w:t>
      </w:r>
      <w:r w:rsidRPr="00612B60">
        <w:rPr>
          <w:rFonts w:ascii="Arial Narrow" w:eastAsia="Arial Narrow" w:hAnsi="Arial Narrow" w:cs="Arial Narrow"/>
          <w:sz w:val="24"/>
          <w:szCs w:val="24"/>
          <w:lang w:val="fr-CM"/>
        </w:rPr>
        <w:t xml:space="preserve">m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 c</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he</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u s</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iss</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na</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z w:val="24"/>
          <w:szCs w:val="24"/>
          <w:lang w:val="fr-CM"/>
        </w:rPr>
        <w:t>e</w:t>
      </w:r>
    </w:p>
    <w:p w14:paraId="27AF1AA1" w14:textId="77777777" w:rsidR="007C5084" w:rsidRPr="00612B60" w:rsidRDefault="007C5084" w:rsidP="007C5084">
      <w:pPr>
        <w:spacing w:before="53" w:after="0" w:line="240" w:lineRule="auto"/>
        <w:ind w:right="2218"/>
        <w:jc w:val="center"/>
        <w:rPr>
          <w:rFonts w:ascii="Arial Narrow" w:eastAsia="Arial Narrow" w:hAnsi="Arial Narrow" w:cs="Arial Narrow"/>
          <w:sz w:val="32"/>
          <w:szCs w:val="32"/>
          <w:lang w:val="fr-CM"/>
        </w:rPr>
      </w:pPr>
      <w:r w:rsidRPr="00612B60">
        <w:rPr>
          <w:rFonts w:ascii="Arial Narrow" w:eastAsia="Arial Narrow" w:hAnsi="Arial Narrow" w:cs="Arial Narrow"/>
          <w:b/>
          <w:w w:val="78"/>
          <w:sz w:val="32"/>
          <w:szCs w:val="32"/>
          <w:lang w:val="fr-CM"/>
        </w:rPr>
        <w:lastRenderedPageBreak/>
        <w:t>ANNEXE N°2 : MODEL</w:t>
      </w:r>
      <w:r w:rsidRPr="00612B60">
        <w:rPr>
          <w:rFonts w:ascii="Arial Narrow" w:eastAsia="Arial Narrow" w:hAnsi="Arial Narrow" w:cs="Arial Narrow"/>
          <w:b/>
          <w:w w:val="79"/>
          <w:sz w:val="32"/>
          <w:szCs w:val="32"/>
          <w:lang w:val="fr-CM"/>
        </w:rPr>
        <w:t>E</w:t>
      </w:r>
      <w:r w:rsidRPr="00612B60">
        <w:rPr>
          <w:rFonts w:ascii="Arial Narrow" w:eastAsia="Arial Narrow" w:hAnsi="Arial Narrow" w:cs="Arial Narrow"/>
          <w:b/>
          <w:spacing w:val="19"/>
          <w:w w:val="79"/>
          <w:sz w:val="32"/>
          <w:szCs w:val="32"/>
          <w:lang w:val="fr-CM"/>
        </w:rPr>
        <w:t xml:space="preserve"> D</w:t>
      </w:r>
      <w:r w:rsidRPr="00612B60">
        <w:rPr>
          <w:rFonts w:ascii="Arial Narrow" w:eastAsia="Arial Narrow" w:hAnsi="Arial Narrow" w:cs="Arial Narrow"/>
          <w:b/>
          <w:w w:val="79"/>
          <w:sz w:val="32"/>
          <w:szCs w:val="32"/>
          <w:lang w:val="fr-CM"/>
        </w:rPr>
        <w:t xml:space="preserve">E </w:t>
      </w:r>
      <w:r w:rsidRPr="00612B60">
        <w:rPr>
          <w:rFonts w:ascii="Arial Narrow" w:eastAsia="Arial Narrow" w:hAnsi="Arial Narrow" w:cs="Arial Narrow"/>
          <w:b/>
          <w:w w:val="78"/>
          <w:sz w:val="32"/>
          <w:szCs w:val="32"/>
          <w:lang w:val="fr-CM"/>
        </w:rPr>
        <w:t>SOUMISSION</w:t>
      </w:r>
    </w:p>
    <w:p w14:paraId="039D5E8B" w14:textId="77777777" w:rsidR="007C5084" w:rsidRPr="00612B60" w:rsidRDefault="007C5084" w:rsidP="007C5084">
      <w:pPr>
        <w:spacing w:after="0" w:line="357" w:lineRule="auto"/>
        <w:ind w:right="70"/>
        <w:jc w:val="both"/>
        <w:rPr>
          <w:rFonts w:ascii="Arial Narrow" w:eastAsia="Arial Narrow" w:hAnsi="Arial Narrow" w:cs="Arial Narrow"/>
          <w:sz w:val="24"/>
          <w:szCs w:val="24"/>
          <w:lang w:val="fr-CM"/>
        </w:rPr>
      </w:pPr>
    </w:p>
    <w:p w14:paraId="4740BBFC" w14:textId="77777777" w:rsidR="007C5084" w:rsidRPr="00612B60" w:rsidRDefault="007C5084" w:rsidP="007C5084">
      <w:pPr>
        <w:spacing w:after="0" w:line="357" w:lineRule="auto"/>
        <w:ind w:right="70"/>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Je, soussigné………….......................………… [Indiquer le nom et la qualité du signataire] représentant la société, l’entreprise ou le groupement (8) ……………………..............……dont le siège     social     est     à     ………...............................</w:t>
      </w:r>
      <w:proofErr w:type="spellStart"/>
      <w:r w:rsidRPr="00612B60">
        <w:rPr>
          <w:rFonts w:ascii="Times New Roman" w:eastAsia="Times New Roman" w:hAnsi="Times New Roman" w:cs="Times New Roman"/>
          <w:lang w:eastAsia="fr-FR"/>
        </w:rPr>
        <w:t>inscriteau</w:t>
      </w:r>
      <w:proofErr w:type="spellEnd"/>
      <w:r w:rsidRPr="00612B60">
        <w:rPr>
          <w:rFonts w:ascii="Times New Roman" w:eastAsia="Times New Roman" w:hAnsi="Times New Roman" w:cs="Times New Roman"/>
          <w:lang w:eastAsia="fr-FR"/>
        </w:rPr>
        <w:t xml:space="preserve"> registre du commerce de………...............………Sous le n°………………..................</w:t>
      </w:r>
    </w:p>
    <w:p w14:paraId="197882F3" w14:textId="77777777" w:rsidR="007C5084" w:rsidRPr="00612B60" w:rsidRDefault="007C5084" w:rsidP="007C5084">
      <w:pPr>
        <w:spacing w:after="0" w:line="200" w:lineRule="exact"/>
        <w:jc w:val="both"/>
        <w:rPr>
          <w:rFonts w:ascii="Times New Roman" w:eastAsia="Times New Roman" w:hAnsi="Times New Roman" w:cs="Times New Roman"/>
          <w:lang w:eastAsia="fr-FR"/>
        </w:rPr>
      </w:pPr>
    </w:p>
    <w:p w14:paraId="3F4453EF" w14:textId="77777777" w:rsidR="007C5084" w:rsidRPr="00612B60" w:rsidRDefault="007C5084" w:rsidP="007C5084">
      <w:pPr>
        <w:spacing w:after="0" w:line="240" w:lineRule="auto"/>
        <w:ind w:right="82"/>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Après avoir pris connaissance de toutes les pièces figurant ou mentionnées au dossier d'Appel d’Offres y compris les additifs,</w:t>
      </w:r>
    </w:p>
    <w:p w14:paraId="3B54BF62" w14:textId="77777777" w:rsidR="007C5084" w:rsidRPr="00612B60" w:rsidRDefault="007C5084" w:rsidP="007C5084">
      <w:pPr>
        <w:spacing w:before="7" w:after="0" w:line="120" w:lineRule="exact"/>
        <w:jc w:val="both"/>
        <w:rPr>
          <w:rFonts w:ascii="Times New Roman" w:eastAsia="Times New Roman" w:hAnsi="Times New Roman" w:cs="Times New Roman"/>
          <w:lang w:eastAsia="fr-FR"/>
        </w:rPr>
      </w:pPr>
    </w:p>
    <w:p w14:paraId="3D3ED7FC" w14:textId="77777777" w:rsidR="007C5084" w:rsidRPr="00612B60" w:rsidRDefault="007C5084" w:rsidP="007C5084">
      <w:pPr>
        <w:spacing w:after="0" w:line="240" w:lineRule="auto"/>
        <w:ind w:right="2019"/>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N°……..........................................……………………  [Rappeler l’objet de l’appel d’offres]</w:t>
      </w:r>
    </w:p>
    <w:p w14:paraId="2EF0C008" w14:textId="77777777" w:rsidR="007C5084" w:rsidRPr="00612B60" w:rsidRDefault="007C5084" w:rsidP="007C5084">
      <w:pPr>
        <w:spacing w:after="0" w:line="357" w:lineRule="auto"/>
        <w:ind w:right="76"/>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 Me soumets et m'engage à </w:t>
      </w:r>
      <w:proofErr w:type="spellStart"/>
      <w:r w:rsidRPr="00612B60">
        <w:rPr>
          <w:rFonts w:ascii="Times New Roman" w:eastAsia="Times New Roman" w:hAnsi="Times New Roman" w:cs="Times New Roman"/>
          <w:lang w:eastAsia="fr-FR"/>
        </w:rPr>
        <w:t>executer</w:t>
      </w:r>
      <w:proofErr w:type="spellEnd"/>
      <w:r w:rsidRPr="00612B60">
        <w:rPr>
          <w:rFonts w:ascii="Times New Roman" w:eastAsia="Times New Roman" w:hAnsi="Times New Roman" w:cs="Times New Roman"/>
          <w:lang w:eastAsia="fr-FR"/>
        </w:rPr>
        <w:t xml:space="preserve"> les travaux conformément au Dossier d'Appel d'Offres, moyennant les prix que j'ai établi moi-même sur la base des bordereaux de prix et quantités, lesquels prix font ressortir le montant de l'offre ……................. </w:t>
      </w:r>
      <w:r w:rsidRPr="00612B60">
        <w:rPr>
          <w:rFonts w:ascii="Times New Roman" w:eastAsia="Times New Roman" w:hAnsi="Times New Roman" w:cs="Times New Roman"/>
          <w:lang w:eastAsia="fr-FR"/>
        </w:rPr>
        <w:tab/>
        <w:t>à ……………..................................................................................................…………………   [En chiffres et en lettres] francs CFA Hors TVA, et à………………........................................................………………………..  Francs CFA Toutes Taxes Comprises. [En chiffres et en lettres]</w:t>
      </w:r>
    </w:p>
    <w:p w14:paraId="6503B272" w14:textId="77777777" w:rsidR="007C5084" w:rsidRPr="00612B60" w:rsidRDefault="007C5084" w:rsidP="007C5084">
      <w:pPr>
        <w:spacing w:after="0" w:line="240" w:lineRule="auto"/>
        <w:ind w:right="2689"/>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M'engage à exécuter les prestations dans un délai de …...............………  mois</w:t>
      </w:r>
    </w:p>
    <w:p w14:paraId="59E19A73" w14:textId="77777777" w:rsidR="007C5084" w:rsidRPr="00612B60" w:rsidRDefault="007C5084" w:rsidP="007C5084">
      <w:pPr>
        <w:spacing w:before="7" w:after="0" w:line="120" w:lineRule="exact"/>
        <w:jc w:val="both"/>
        <w:rPr>
          <w:rFonts w:ascii="Times New Roman" w:eastAsia="Times New Roman" w:hAnsi="Times New Roman" w:cs="Times New Roman"/>
          <w:lang w:eastAsia="fr-FR"/>
        </w:rPr>
      </w:pPr>
    </w:p>
    <w:p w14:paraId="3EEF2237" w14:textId="77777777" w:rsidR="007C5084" w:rsidRPr="00612B60" w:rsidRDefault="007C5084" w:rsidP="007C5084">
      <w:pPr>
        <w:spacing w:after="0" w:line="360" w:lineRule="auto"/>
        <w:ind w:right="74"/>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M’engage en outre à maintenir mon offre dans le délai décent vingt (120) jours à compter de la date limite de remise des offres.</w:t>
      </w:r>
    </w:p>
    <w:p w14:paraId="77007C28" w14:textId="77777777" w:rsidR="007C5084" w:rsidRPr="00612B60" w:rsidRDefault="007C5084" w:rsidP="007C5084">
      <w:pPr>
        <w:spacing w:after="0" w:line="240" w:lineRule="auto"/>
        <w:ind w:right="82"/>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Adhère entièrement à la charte d’intégrité et à la déclaration d’engagement environnemental et social jointes aux présents DAO.</w:t>
      </w:r>
    </w:p>
    <w:p w14:paraId="68A8051D" w14:textId="77777777" w:rsidR="007C5084" w:rsidRPr="00612B60" w:rsidRDefault="007C5084" w:rsidP="007C5084">
      <w:pPr>
        <w:spacing w:after="0" w:line="240" w:lineRule="auto"/>
        <w:ind w:left="113" w:right="2746"/>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Les rabais offerts et les modalités d’application desdits rabais sont les suivants :</w:t>
      </w:r>
    </w:p>
    <w:p w14:paraId="10D909AC" w14:textId="77777777" w:rsidR="007C5084" w:rsidRPr="00612B60" w:rsidRDefault="007C5084" w:rsidP="007C5084">
      <w:pPr>
        <w:spacing w:before="7" w:after="0" w:line="120" w:lineRule="exact"/>
        <w:jc w:val="both"/>
        <w:rPr>
          <w:rFonts w:ascii="Times New Roman" w:eastAsia="Times New Roman" w:hAnsi="Times New Roman" w:cs="Times New Roman"/>
          <w:lang w:eastAsia="fr-FR"/>
        </w:rPr>
      </w:pPr>
    </w:p>
    <w:p w14:paraId="7154C0AE" w14:textId="77777777" w:rsidR="007C5084" w:rsidRPr="00612B60" w:rsidRDefault="007C5084" w:rsidP="007C5084">
      <w:pPr>
        <w:spacing w:after="0" w:line="240" w:lineRule="auto"/>
        <w:ind w:left="113" w:right="264"/>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w:t>
      </w:r>
    </w:p>
    <w:p w14:paraId="5B70D210" w14:textId="77777777" w:rsidR="007C5084" w:rsidRPr="00612B60" w:rsidRDefault="007C5084" w:rsidP="007C5084">
      <w:pPr>
        <w:spacing w:after="0" w:line="360" w:lineRule="auto"/>
        <w:ind w:left="113" w:right="2423"/>
        <w:jc w:val="both"/>
        <w:rPr>
          <w:rFonts w:ascii="Times New Roman" w:eastAsia="Times New Roman" w:hAnsi="Times New Roman" w:cs="Times New Roman"/>
          <w:lang w:eastAsia="fr-FR"/>
        </w:rPr>
      </w:pPr>
    </w:p>
    <w:p w14:paraId="12379D96" w14:textId="77777777" w:rsidR="007C5084" w:rsidRPr="00612B60" w:rsidRDefault="007C5084" w:rsidP="007C5084">
      <w:pPr>
        <w:spacing w:after="0" w:line="360" w:lineRule="auto"/>
        <w:ind w:left="113" w:right="2423"/>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xml:space="preserve">Le Maître d’Ouvrage </w:t>
      </w:r>
    </w:p>
    <w:p w14:paraId="7AA53AF0" w14:textId="77777777" w:rsidR="007C5084" w:rsidRPr="00612B60" w:rsidRDefault="007C5084" w:rsidP="007C5084">
      <w:pPr>
        <w:spacing w:after="0" w:line="360" w:lineRule="auto"/>
        <w:ind w:left="113" w:right="2423"/>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Se libérera des sommes dues par elle au titre de la présente lettre commande en faisant donner crédit au compte n°………..............……….    ouvert au nom de ………...........................................……….    auprès de la banque</w:t>
      </w:r>
    </w:p>
    <w:p w14:paraId="2FD2F2EA" w14:textId="77777777" w:rsidR="007C5084" w:rsidRPr="00612B60" w:rsidRDefault="007C5084" w:rsidP="007C5084">
      <w:pPr>
        <w:spacing w:after="0" w:line="140" w:lineRule="exact"/>
        <w:jc w:val="both"/>
        <w:rPr>
          <w:rFonts w:ascii="Times New Roman" w:eastAsia="Times New Roman" w:hAnsi="Times New Roman" w:cs="Times New Roman"/>
          <w:lang w:eastAsia="fr-FR"/>
        </w:rPr>
      </w:pPr>
    </w:p>
    <w:p w14:paraId="4ABDB9DF" w14:textId="77777777" w:rsidR="007C5084" w:rsidRPr="00612B60" w:rsidRDefault="007C5084" w:rsidP="007C5084">
      <w:pPr>
        <w:spacing w:after="0" w:line="240" w:lineRule="auto"/>
        <w:ind w:left="113"/>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 agence de ………...........................................……….</w:t>
      </w:r>
    </w:p>
    <w:p w14:paraId="6B90890F" w14:textId="77777777" w:rsidR="007C5084" w:rsidRPr="00612B60" w:rsidRDefault="007C5084" w:rsidP="007C5084">
      <w:pPr>
        <w:spacing w:before="7" w:after="0" w:line="120" w:lineRule="exact"/>
        <w:jc w:val="both"/>
        <w:rPr>
          <w:rFonts w:ascii="Times New Roman" w:eastAsia="Times New Roman" w:hAnsi="Times New Roman" w:cs="Times New Roman"/>
          <w:lang w:eastAsia="fr-FR"/>
        </w:rPr>
      </w:pPr>
    </w:p>
    <w:p w14:paraId="22E6F79E" w14:textId="77777777" w:rsidR="007C5084" w:rsidRPr="00612B60" w:rsidRDefault="007C5084" w:rsidP="007C5084">
      <w:pPr>
        <w:spacing w:after="0" w:line="240" w:lineRule="auto"/>
        <w:ind w:left="113"/>
        <w:jc w:val="both"/>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Avant signature de la lettre commande, la présente soumission acceptée par vous vaudra engagement entre nous.</w:t>
      </w:r>
    </w:p>
    <w:p w14:paraId="11B622EC" w14:textId="77777777" w:rsidR="007C5084" w:rsidRPr="00612B60" w:rsidRDefault="007C5084" w:rsidP="007C5084">
      <w:pPr>
        <w:spacing w:after="0" w:line="140" w:lineRule="exact"/>
        <w:rPr>
          <w:rFonts w:ascii="Times New Roman" w:eastAsia="Times New Roman" w:hAnsi="Times New Roman" w:cs="Times New Roman"/>
          <w:lang w:eastAsia="fr-FR"/>
        </w:rPr>
      </w:pPr>
    </w:p>
    <w:p w14:paraId="136665E5" w14:textId="77777777" w:rsidR="007C5084" w:rsidRPr="00612B60" w:rsidRDefault="007C5084" w:rsidP="007C5084">
      <w:pPr>
        <w:spacing w:after="0" w:line="200" w:lineRule="exact"/>
        <w:rPr>
          <w:rFonts w:ascii="Times New Roman" w:eastAsia="Times New Roman" w:hAnsi="Times New Roman" w:cs="Times New Roman"/>
          <w:lang w:eastAsia="fr-FR"/>
        </w:rPr>
      </w:pPr>
    </w:p>
    <w:p w14:paraId="5A5FB178" w14:textId="77777777" w:rsidR="007C5084" w:rsidRPr="00612B60" w:rsidRDefault="007C5084" w:rsidP="007C5084">
      <w:pPr>
        <w:spacing w:after="0" w:line="200" w:lineRule="exact"/>
        <w:rPr>
          <w:rFonts w:ascii="Times New Roman" w:eastAsia="Times New Roman" w:hAnsi="Times New Roman" w:cs="Times New Roman"/>
          <w:lang w:eastAsia="fr-FR"/>
        </w:rPr>
      </w:pPr>
    </w:p>
    <w:p w14:paraId="24283A0A" w14:textId="77777777" w:rsidR="007C5084" w:rsidRPr="00612B60" w:rsidRDefault="007C5084" w:rsidP="007C5084">
      <w:pPr>
        <w:spacing w:after="0" w:line="240" w:lineRule="auto"/>
        <w:ind w:left="113"/>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Fait à ……….......................................……….  Le ………..........................................……….</w:t>
      </w:r>
    </w:p>
    <w:p w14:paraId="36474542" w14:textId="77777777" w:rsidR="007C5084" w:rsidRPr="00612B60" w:rsidRDefault="007C5084" w:rsidP="007C5084">
      <w:pPr>
        <w:spacing w:before="7" w:after="0" w:line="120" w:lineRule="exact"/>
        <w:rPr>
          <w:rFonts w:ascii="Times New Roman" w:eastAsia="Times New Roman" w:hAnsi="Times New Roman" w:cs="Times New Roman"/>
          <w:lang w:eastAsia="fr-FR"/>
        </w:rPr>
      </w:pPr>
    </w:p>
    <w:p w14:paraId="6738D495" w14:textId="77777777" w:rsidR="007C5084" w:rsidRPr="00612B60" w:rsidRDefault="007C5084" w:rsidP="007C5084">
      <w:pPr>
        <w:spacing w:after="0" w:line="240" w:lineRule="auto"/>
        <w:ind w:left="113"/>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Signature de</w:t>
      </w:r>
    </w:p>
    <w:p w14:paraId="0A404FA5" w14:textId="77777777" w:rsidR="007C5084" w:rsidRPr="00612B60" w:rsidRDefault="007C5084" w:rsidP="007C5084">
      <w:pPr>
        <w:spacing w:before="7" w:after="0" w:line="120" w:lineRule="exact"/>
        <w:rPr>
          <w:rFonts w:ascii="Times New Roman" w:eastAsia="Times New Roman" w:hAnsi="Times New Roman" w:cs="Times New Roman"/>
          <w:lang w:eastAsia="fr-FR"/>
        </w:rPr>
      </w:pPr>
    </w:p>
    <w:p w14:paraId="603C158D" w14:textId="77777777" w:rsidR="007C5084" w:rsidRPr="00612B60" w:rsidRDefault="007C5084" w:rsidP="007C5084">
      <w:pPr>
        <w:spacing w:after="0" w:line="240" w:lineRule="auto"/>
        <w:ind w:left="113"/>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En qualité de ………......................................…… dûment autorisé à signer les soumissions pour et au nom de</w:t>
      </w:r>
    </w:p>
    <w:p w14:paraId="7C13AD4B" w14:textId="77777777" w:rsidR="007C5084" w:rsidRPr="00612B60" w:rsidRDefault="007C5084" w:rsidP="007C5084">
      <w:pPr>
        <w:spacing w:before="7" w:after="0" w:line="120" w:lineRule="exact"/>
        <w:rPr>
          <w:rFonts w:ascii="Times New Roman" w:eastAsia="Times New Roman" w:hAnsi="Times New Roman" w:cs="Times New Roman"/>
          <w:lang w:eastAsia="fr-FR"/>
        </w:rPr>
      </w:pPr>
    </w:p>
    <w:p w14:paraId="19EC05BE" w14:textId="77777777" w:rsidR="007C5084" w:rsidRPr="00612B60" w:rsidRDefault="007C5084" w:rsidP="007C5084">
      <w:pPr>
        <w:spacing w:after="0" w:line="240" w:lineRule="auto"/>
        <w:ind w:left="113"/>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(9) ………...........................................……….</w:t>
      </w:r>
    </w:p>
    <w:p w14:paraId="0EA5084B" w14:textId="77777777" w:rsidR="007C5084" w:rsidRPr="00612B60" w:rsidRDefault="007C5084" w:rsidP="007C5084">
      <w:pPr>
        <w:spacing w:before="7" w:after="0" w:line="120" w:lineRule="exact"/>
        <w:rPr>
          <w:rFonts w:ascii="Times New Roman" w:eastAsia="Times New Roman" w:hAnsi="Times New Roman" w:cs="Times New Roman"/>
          <w:lang w:eastAsia="fr-FR"/>
        </w:rPr>
      </w:pPr>
    </w:p>
    <w:p w14:paraId="6C3BD68C" w14:textId="77777777" w:rsidR="007C5084" w:rsidRPr="00612B60" w:rsidRDefault="007C5084" w:rsidP="007C5084">
      <w:pPr>
        <w:spacing w:after="0" w:line="240" w:lineRule="auto"/>
        <w:ind w:left="113"/>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(8) Supprimer la mention inutile</w:t>
      </w:r>
    </w:p>
    <w:p w14:paraId="4EA2A6A1" w14:textId="77777777" w:rsidR="007C5084" w:rsidRPr="00612B60" w:rsidRDefault="007C5084" w:rsidP="007C5084">
      <w:pPr>
        <w:spacing w:after="0" w:line="140" w:lineRule="exact"/>
        <w:rPr>
          <w:rFonts w:ascii="Times New Roman" w:eastAsia="Times New Roman" w:hAnsi="Times New Roman" w:cs="Times New Roman"/>
          <w:lang w:eastAsia="fr-FR"/>
        </w:rPr>
      </w:pPr>
    </w:p>
    <w:p w14:paraId="50DF4C5F" w14:textId="77777777" w:rsidR="007C5084" w:rsidRPr="00612B60" w:rsidRDefault="007C5084" w:rsidP="007C5084">
      <w:pPr>
        <w:spacing w:after="0" w:line="240" w:lineRule="auto"/>
        <w:ind w:left="113"/>
        <w:rPr>
          <w:rFonts w:ascii="Times New Roman" w:eastAsia="Times New Roman" w:hAnsi="Times New Roman" w:cs="Times New Roman"/>
          <w:lang w:eastAsia="fr-FR"/>
        </w:rPr>
      </w:pPr>
      <w:r w:rsidRPr="00612B60">
        <w:rPr>
          <w:rFonts w:ascii="Times New Roman" w:eastAsia="Times New Roman" w:hAnsi="Times New Roman" w:cs="Times New Roman"/>
          <w:lang w:eastAsia="fr-FR"/>
        </w:rPr>
        <w:t>(9) Annexer la lettre de pouvoirs</w:t>
      </w:r>
    </w:p>
    <w:p w14:paraId="2181C935" w14:textId="77777777" w:rsidR="007C5084" w:rsidRPr="00612B60" w:rsidRDefault="007C5084" w:rsidP="007C5084">
      <w:pPr>
        <w:spacing w:after="0" w:line="240" w:lineRule="auto"/>
        <w:rPr>
          <w:rFonts w:ascii="Arial Narrow" w:eastAsia="Arial Narrow" w:hAnsi="Arial Narrow" w:cs="Arial Narrow"/>
          <w:sz w:val="24"/>
          <w:szCs w:val="24"/>
          <w:lang w:val="fr-CM"/>
        </w:rPr>
        <w:sectPr w:rsidR="007C5084" w:rsidRPr="00612B60" w:rsidSect="007C5084">
          <w:pgSz w:w="11900" w:h="16820"/>
          <w:pgMar w:top="1060" w:right="1020" w:bottom="280" w:left="1020" w:header="0" w:footer="761" w:gutter="0"/>
          <w:cols w:space="720"/>
        </w:sectPr>
      </w:pPr>
    </w:p>
    <w:p w14:paraId="0B10B0ED" w14:textId="77777777" w:rsidR="007C5084" w:rsidRPr="00612B60" w:rsidRDefault="007C5084" w:rsidP="007C5084">
      <w:pPr>
        <w:spacing w:after="0" w:line="240" w:lineRule="auto"/>
        <w:rPr>
          <w:rFonts w:ascii="Arial Narrow" w:eastAsia="Arial Narrow" w:hAnsi="Arial Narrow" w:cs="Arial Narrow"/>
          <w:sz w:val="24"/>
          <w:szCs w:val="24"/>
          <w:lang w:val="fr-CM"/>
        </w:rPr>
      </w:pPr>
    </w:p>
    <w:p w14:paraId="1A603031" w14:textId="7F649814" w:rsidR="007C5084" w:rsidRPr="00612B60" w:rsidRDefault="007C5084" w:rsidP="007C5084">
      <w:pPr>
        <w:autoSpaceDE w:val="0"/>
        <w:autoSpaceDN w:val="0"/>
        <w:adjustRightInd w:val="0"/>
        <w:spacing w:before="20" w:after="0" w:line="240" w:lineRule="auto"/>
        <w:ind w:right="938"/>
        <w:jc w:val="center"/>
        <w:rPr>
          <w:rFonts w:ascii="Arial Narrow" w:eastAsia="MS UI Gothic" w:hAnsi="Arial Narrow" w:cs="Arial Narrow"/>
          <w:sz w:val="28"/>
          <w:szCs w:val="28"/>
        </w:rPr>
      </w:pPr>
      <w:r w:rsidRPr="00612B60">
        <w:rPr>
          <w:rFonts w:ascii="Arial Narrow" w:eastAsia="MS UI Gothic" w:hAnsi="Arial Narrow" w:cs="Arial Narrow"/>
          <w:b/>
          <w:bCs/>
          <w:sz w:val="28"/>
          <w:szCs w:val="28"/>
        </w:rPr>
        <w:t xml:space="preserve">ANNEXE N°3 : MODELE </w:t>
      </w:r>
      <w:r w:rsidRPr="00612B60">
        <w:rPr>
          <w:rFonts w:ascii="Arial Narrow" w:eastAsia="MS UI Gothic" w:hAnsi="Arial Narrow" w:cs="Arial Narrow"/>
          <w:b/>
          <w:bCs/>
          <w:spacing w:val="30"/>
          <w:sz w:val="28"/>
          <w:szCs w:val="28"/>
        </w:rPr>
        <w:t>D</w:t>
      </w:r>
      <w:r w:rsidRPr="00612B60">
        <w:rPr>
          <w:rFonts w:ascii="Arial Narrow" w:eastAsia="MS UI Gothic" w:hAnsi="Arial Narrow" w:cs="Arial Narrow"/>
          <w:b/>
          <w:bCs/>
          <w:sz w:val="28"/>
          <w:szCs w:val="28"/>
        </w:rPr>
        <w:t xml:space="preserve">E CAUTION </w:t>
      </w:r>
      <w:r w:rsidRPr="00612B60">
        <w:rPr>
          <w:rFonts w:ascii="Arial Narrow" w:eastAsia="MS UI Gothic" w:hAnsi="Arial Narrow" w:cs="Arial Narrow"/>
          <w:b/>
          <w:bCs/>
          <w:spacing w:val="30"/>
          <w:sz w:val="28"/>
          <w:szCs w:val="28"/>
        </w:rPr>
        <w:t>D</w:t>
      </w:r>
      <w:r w:rsidRPr="00612B60">
        <w:rPr>
          <w:rFonts w:ascii="Arial Narrow" w:eastAsia="MS UI Gothic" w:hAnsi="Arial Narrow" w:cs="Arial Narrow"/>
          <w:b/>
          <w:bCs/>
          <w:sz w:val="28"/>
          <w:szCs w:val="28"/>
        </w:rPr>
        <w:t>E SOUMISSION</w:t>
      </w:r>
    </w:p>
    <w:p w14:paraId="77259533" w14:textId="77777777" w:rsidR="007C5084" w:rsidRPr="00612B60" w:rsidRDefault="007C5084" w:rsidP="007C5084">
      <w:pPr>
        <w:autoSpaceDE w:val="0"/>
        <w:autoSpaceDN w:val="0"/>
        <w:adjustRightInd w:val="0"/>
        <w:spacing w:after="0" w:line="200" w:lineRule="atLeast"/>
        <w:jc w:val="both"/>
        <w:rPr>
          <w:rFonts w:ascii="Times New Roman" w:eastAsia="MS UI Gothic" w:hAnsi="Times New Roman" w:cs="Times New Roman"/>
        </w:rPr>
      </w:pPr>
    </w:p>
    <w:p w14:paraId="77D9B7B7" w14:textId="77777777" w:rsidR="007C5084" w:rsidRPr="00612B60" w:rsidRDefault="007C5084" w:rsidP="007C5084">
      <w:pPr>
        <w:autoSpaceDE w:val="0"/>
        <w:autoSpaceDN w:val="0"/>
        <w:adjustRightInd w:val="0"/>
        <w:spacing w:after="0" w:line="240" w:lineRule="auto"/>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Organisme financier :</w:t>
      </w:r>
    </w:p>
    <w:p w14:paraId="7669E0C9" w14:textId="77777777" w:rsidR="007C5084" w:rsidRPr="00612B60" w:rsidRDefault="007C5084" w:rsidP="007C5084">
      <w:pPr>
        <w:autoSpaceDE w:val="0"/>
        <w:autoSpaceDN w:val="0"/>
        <w:adjustRightInd w:val="0"/>
        <w:spacing w:after="0" w:line="240" w:lineRule="auto"/>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Référence de la Caution : N° ……………..................................……….</w:t>
      </w:r>
    </w:p>
    <w:p w14:paraId="56E18238" w14:textId="77777777" w:rsidR="007C5084" w:rsidRPr="00612B60" w:rsidRDefault="007C5084" w:rsidP="007C5084">
      <w:pPr>
        <w:autoSpaceDE w:val="0"/>
        <w:autoSpaceDN w:val="0"/>
        <w:adjustRightInd w:val="0"/>
        <w:spacing w:after="0" w:line="240" w:lineRule="auto"/>
        <w:jc w:val="both"/>
        <w:rPr>
          <w:rFonts w:ascii="Times New Roman" w:eastAsia="Times New Roman" w:hAnsi="Times New Roman" w:cs="Times New Roman"/>
          <w:sz w:val="24"/>
          <w:szCs w:val="24"/>
          <w:lang w:eastAsia="fr-FR"/>
        </w:rPr>
      </w:pPr>
    </w:p>
    <w:p w14:paraId="244D7A48" w14:textId="77777777" w:rsidR="007C5084" w:rsidRPr="00612B60" w:rsidRDefault="007C5084" w:rsidP="007C5084">
      <w:pPr>
        <w:autoSpaceDE w:val="0"/>
        <w:autoSpaceDN w:val="0"/>
        <w:adjustRightInd w:val="0"/>
        <w:spacing w:after="0" w:line="240" w:lineRule="auto"/>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Adressée à [indiquer le Maître d’Ouvrage et son adresse] Cameroun, ci-dessous désigné « le Maître d’Ouvrage »</w:t>
      </w:r>
    </w:p>
    <w:p w14:paraId="4B58F120" w14:textId="77777777" w:rsidR="007C5084" w:rsidRPr="00612B60" w:rsidRDefault="007C5084" w:rsidP="007C5084">
      <w:pPr>
        <w:autoSpaceDE w:val="0"/>
        <w:autoSpaceDN w:val="0"/>
        <w:adjustRightInd w:val="0"/>
        <w:spacing w:after="0" w:line="240" w:lineRule="auto"/>
        <w:ind w:right="82"/>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Attendu que le Prestataire ……………..........................………, ci-dessous désignée « le soumissionnaire », a soumis son offre en date du ……………..........................……….   Pour [rappeler l’objet de l’appel d’offres], ci-dessous désignée</w:t>
      </w:r>
    </w:p>
    <w:p w14:paraId="2E2731B7" w14:textId="77777777" w:rsidR="007C5084" w:rsidRPr="00612B60" w:rsidRDefault="007C5084" w:rsidP="007C5084">
      <w:pPr>
        <w:autoSpaceDE w:val="0"/>
        <w:autoSpaceDN w:val="0"/>
        <w:adjustRightInd w:val="0"/>
        <w:spacing w:before="3" w:after="0" w:line="240" w:lineRule="auto"/>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 L’offre », et pour laquelle il doit joindre un cautionnement provisoire équivalant à [indiquer le montant] Francs CFA,</w:t>
      </w:r>
    </w:p>
    <w:p w14:paraId="30AB1232" w14:textId="77777777" w:rsidR="007C5084" w:rsidRPr="00612B60" w:rsidRDefault="007C5084" w:rsidP="007C5084">
      <w:pPr>
        <w:autoSpaceDE w:val="0"/>
        <w:autoSpaceDN w:val="0"/>
        <w:adjustRightInd w:val="0"/>
        <w:spacing w:after="0" w:line="240" w:lineRule="auto"/>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Nous …………....................…..........................……….   [Nom et adresse de l’organisme financier], représentée par……………..........................……….  [Noms des signataires], ci-dessous désignée « l’organisme financier », déclarons garantir le paiement au Maître d’Ouvrage de la somme maximale de [indiquer le montant] Francs CFA, que l’organisme financier s’engage à régler intégralement au Maître d’Ouvrage, s’obligeant elle-même, ses successeurs et assignataires.</w:t>
      </w:r>
    </w:p>
    <w:p w14:paraId="2DE5E467" w14:textId="77777777" w:rsidR="007C5084" w:rsidRPr="00612B60" w:rsidRDefault="007C5084" w:rsidP="007C5084">
      <w:pPr>
        <w:autoSpaceDE w:val="0"/>
        <w:autoSpaceDN w:val="0"/>
        <w:adjustRightInd w:val="0"/>
        <w:spacing w:after="0" w:line="240" w:lineRule="auto"/>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Les conditions de cette obligation sont les suivantes :</w:t>
      </w:r>
    </w:p>
    <w:p w14:paraId="67780DE5" w14:textId="77777777" w:rsidR="007C5084" w:rsidRPr="00612B60" w:rsidRDefault="007C5084" w:rsidP="007C5084">
      <w:pPr>
        <w:autoSpaceDE w:val="0"/>
        <w:autoSpaceDN w:val="0"/>
        <w:adjustRightInd w:val="0"/>
        <w:spacing w:after="0" w:line="240" w:lineRule="auto"/>
        <w:ind w:right="816"/>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 xml:space="preserve">Si le soumissionnaire retire son offre pendant la période de validité prévue dans le dossier d’appel d’offres ; </w:t>
      </w:r>
    </w:p>
    <w:p w14:paraId="03B9F92A" w14:textId="77777777" w:rsidR="007C5084" w:rsidRPr="00612B60" w:rsidRDefault="007C5084" w:rsidP="007C5084">
      <w:pPr>
        <w:autoSpaceDE w:val="0"/>
        <w:autoSpaceDN w:val="0"/>
        <w:adjustRightInd w:val="0"/>
        <w:spacing w:after="0" w:line="240" w:lineRule="auto"/>
        <w:ind w:right="816"/>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Où</w:t>
      </w:r>
    </w:p>
    <w:p w14:paraId="1098741D" w14:textId="77777777" w:rsidR="007C5084" w:rsidRPr="00612B60" w:rsidRDefault="007C5084" w:rsidP="007C5084">
      <w:pPr>
        <w:autoSpaceDE w:val="0"/>
        <w:autoSpaceDN w:val="0"/>
        <w:adjustRightInd w:val="0"/>
        <w:spacing w:after="0" w:line="240" w:lineRule="auto"/>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Si le soumissionnaire, s’étant vu notifié l’attribution de la lettre commande par le Maître d’Ouvrage pendant la période de validité :</w:t>
      </w:r>
    </w:p>
    <w:p w14:paraId="43AB2452" w14:textId="77777777" w:rsidR="007C5084" w:rsidRPr="00612B60" w:rsidRDefault="007C5084" w:rsidP="007C5084">
      <w:pPr>
        <w:autoSpaceDE w:val="0"/>
        <w:autoSpaceDN w:val="0"/>
        <w:adjustRightInd w:val="0"/>
        <w:spacing w:after="0" w:line="240" w:lineRule="auto"/>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 omet de signer ou refuse de signer la lettre commande, alors qu’il est requis de le faire ;</w:t>
      </w:r>
    </w:p>
    <w:p w14:paraId="179D48F0" w14:textId="77777777" w:rsidR="007C5084" w:rsidRPr="00612B60" w:rsidRDefault="007C5084" w:rsidP="007C5084">
      <w:pPr>
        <w:autoSpaceDE w:val="0"/>
        <w:autoSpaceDN w:val="0"/>
        <w:adjustRightInd w:val="0"/>
        <w:spacing w:after="0" w:line="240" w:lineRule="auto"/>
        <w:ind w:right="194"/>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  omet ou refuse de fournir le cautionnement définitif de la lettre commande (cautionnement définitif), comme prévu dans celui-ci. Nous nous engageons à payer au Maître d’Ouvrage d’un montant allant jusqu’au maximum de la somme stipulée ci-dessus, dès réception de sa première demande écrite, sans que le Maître d’Ouvrage soit tenu de justifier sa demande, étant entendu toutefois que dans sa demande le Maître d’Ouvrage notera que le montant qu’il réclame lui est dû parce que l’une ou l’autre des conditions ci-dessus, ou toutes les deux, sont remplies, et qu’il spécifiera quelle(s) condition(s) a (ont) joué.</w:t>
      </w:r>
    </w:p>
    <w:p w14:paraId="0803EF4A" w14:textId="77777777" w:rsidR="007C5084" w:rsidRPr="00612B60" w:rsidRDefault="007C5084" w:rsidP="007C5084">
      <w:pPr>
        <w:autoSpaceDE w:val="0"/>
        <w:autoSpaceDN w:val="0"/>
        <w:adjustRightInd w:val="0"/>
        <w:spacing w:after="0" w:line="240" w:lineRule="auto"/>
        <w:rPr>
          <w:rFonts w:ascii="Times New Roman" w:eastAsia="Times New Roman" w:hAnsi="Times New Roman" w:cs="Times New Roman"/>
          <w:sz w:val="24"/>
          <w:szCs w:val="24"/>
          <w:lang w:eastAsia="fr-FR"/>
        </w:rPr>
      </w:pPr>
    </w:p>
    <w:p w14:paraId="19FFA408" w14:textId="77777777" w:rsidR="007C5084" w:rsidRPr="00612B60" w:rsidRDefault="007C5084" w:rsidP="007C5084">
      <w:pPr>
        <w:autoSpaceDE w:val="0"/>
        <w:autoSpaceDN w:val="0"/>
        <w:adjustRightInd w:val="0"/>
        <w:spacing w:after="0" w:line="240" w:lineRule="auto"/>
        <w:ind w:right="77"/>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La présente caution entre en vigueur dès sa signature et dès la date limite fixée par le Maître d’Ouvrage pour la remise des offres. Elle demeurera valable jusqu’au trentième jour inclus suivant la fin du délai de validité des offres. Toute demande du Maître d’Ouvrage tendant à la faire jouer devra parvenir à la banque, par lettre recommandée avec accusé de réception, avant la fin de cette période de validité.</w:t>
      </w:r>
    </w:p>
    <w:p w14:paraId="7F447895" w14:textId="77777777" w:rsidR="007C5084" w:rsidRPr="00612B60" w:rsidRDefault="007C5084" w:rsidP="007C5084">
      <w:pPr>
        <w:autoSpaceDE w:val="0"/>
        <w:autoSpaceDN w:val="0"/>
        <w:adjustRightInd w:val="0"/>
        <w:spacing w:after="0" w:line="240" w:lineRule="auto"/>
        <w:ind w:right="419"/>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Le présent cautionnement est soumis pour son interprétation et son exécution au droit camerounais. Les tribunaux du Cameroun seront seuls compétents pour statuer sur tout ce qui concerne le présent engagement et ses suites.</w:t>
      </w:r>
    </w:p>
    <w:p w14:paraId="00D2D662" w14:textId="77777777" w:rsidR="007C5084" w:rsidRPr="00612B60" w:rsidRDefault="007C5084" w:rsidP="007C5084">
      <w:pPr>
        <w:autoSpaceDE w:val="0"/>
        <w:autoSpaceDN w:val="0"/>
        <w:adjustRightInd w:val="0"/>
        <w:spacing w:after="0" w:line="240" w:lineRule="auto"/>
        <w:ind w:right="516"/>
        <w:jc w:val="right"/>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Signé et authentifié par l’organisme financier</w:t>
      </w:r>
    </w:p>
    <w:p w14:paraId="33771098" w14:textId="77777777" w:rsidR="007C5084" w:rsidRPr="00612B60" w:rsidRDefault="007C5084" w:rsidP="007C5084">
      <w:pPr>
        <w:autoSpaceDE w:val="0"/>
        <w:autoSpaceDN w:val="0"/>
        <w:adjustRightInd w:val="0"/>
        <w:spacing w:after="0" w:line="240" w:lineRule="auto"/>
        <w:rPr>
          <w:rFonts w:ascii="Times New Roman" w:eastAsia="Times New Roman" w:hAnsi="Times New Roman" w:cs="Times New Roman"/>
          <w:sz w:val="24"/>
          <w:szCs w:val="24"/>
          <w:lang w:eastAsia="fr-FR"/>
        </w:rPr>
      </w:pPr>
    </w:p>
    <w:p w14:paraId="79C46A63" w14:textId="77777777" w:rsidR="007C5084" w:rsidRPr="00612B60" w:rsidRDefault="007C5084" w:rsidP="007C5084">
      <w:pPr>
        <w:autoSpaceDE w:val="0"/>
        <w:autoSpaceDN w:val="0"/>
        <w:adjustRightInd w:val="0"/>
        <w:spacing w:after="0" w:line="240" w:lineRule="auto"/>
        <w:rPr>
          <w:rFonts w:ascii="Times New Roman" w:eastAsia="Times New Roman" w:hAnsi="Times New Roman" w:cs="Times New Roman"/>
          <w:sz w:val="24"/>
          <w:szCs w:val="24"/>
          <w:lang w:eastAsia="fr-FR"/>
        </w:rPr>
      </w:pPr>
    </w:p>
    <w:p w14:paraId="7F325521" w14:textId="77777777" w:rsidR="007C5084" w:rsidRPr="00612B60" w:rsidRDefault="007C5084" w:rsidP="007C5084">
      <w:pPr>
        <w:autoSpaceDE w:val="0"/>
        <w:autoSpaceDN w:val="0"/>
        <w:adjustRightInd w:val="0"/>
        <w:spacing w:after="0" w:line="240" w:lineRule="auto"/>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À ……………..........................………, le ……….......................</w:t>
      </w:r>
    </w:p>
    <w:p w14:paraId="48F8D0A5" w14:textId="77777777" w:rsidR="007C5084" w:rsidRPr="00612B60" w:rsidRDefault="007C5084" w:rsidP="007C5084">
      <w:pPr>
        <w:autoSpaceDE w:val="0"/>
        <w:autoSpaceDN w:val="0"/>
        <w:adjustRightInd w:val="0"/>
        <w:spacing w:after="0" w:line="240" w:lineRule="auto"/>
        <w:rPr>
          <w:rFonts w:ascii="Times New Roman" w:eastAsia="Times New Roman" w:hAnsi="Times New Roman" w:cs="Times New Roman"/>
          <w:sz w:val="24"/>
          <w:szCs w:val="24"/>
          <w:lang w:eastAsia="fr-FR"/>
        </w:rPr>
      </w:pPr>
    </w:p>
    <w:p w14:paraId="0C6914F3" w14:textId="77777777" w:rsidR="007C5084" w:rsidRPr="00612B60" w:rsidRDefault="007C5084" w:rsidP="007C5084">
      <w:pPr>
        <w:autoSpaceDE w:val="0"/>
        <w:autoSpaceDN w:val="0"/>
        <w:adjustRightInd w:val="0"/>
        <w:spacing w:after="0" w:line="240" w:lineRule="auto"/>
        <w:ind w:right="755"/>
        <w:jc w:val="right"/>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[Signature de l’organisme financier]</w:t>
      </w:r>
    </w:p>
    <w:p w14:paraId="36555AEF" w14:textId="77777777" w:rsidR="007C5084" w:rsidRPr="00612B60" w:rsidRDefault="007C5084" w:rsidP="007C5084">
      <w:pPr>
        <w:rPr>
          <w:rFonts w:ascii="Arial Narrow" w:eastAsia="Arial Narrow" w:hAnsi="Arial Narrow" w:cs="Arial Narrow"/>
          <w:sz w:val="24"/>
          <w:szCs w:val="24"/>
          <w:lang w:val="fr-CM"/>
        </w:rPr>
      </w:pPr>
    </w:p>
    <w:p w14:paraId="038E668F" w14:textId="77777777" w:rsidR="007C5084" w:rsidRPr="00612B60" w:rsidRDefault="007C5084" w:rsidP="007C5084">
      <w:pPr>
        <w:rPr>
          <w:rFonts w:ascii="Arial Narrow" w:eastAsia="Arial Narrow" w:hAnsi="Arial Narrow" w:cs="Arial Narrow"/>
          <w:sz w:val="24"/>
          <w:szCs w:val="24"/>
          <w:lang w:val="fr-CM"/>
        </w:rPr>
      </w:pPr>
    </w:p>
    <w:p w14:paraId="0901265D" w14:textId="77777777" w:rsidR="007C5084" w:rsidRPr="00612B60" w:rsidRDefault="007C5084" w:rsidP="007C5084">
      <w:pPr>
        <w:rPr>
          <w:rFonts w:ascii="Arial Narrow" w:eastAsia="Arial Narrow" w:hAnsi="Arial Narrow" w:cs="Arial Narrow"/>
          <w:sz w:val="24"/>
          <w:szCs w:val="24"/>
          <w:lang w:val="fr-CM"/>
        </w:rPr>
      </w:pPr>
    </w:p>
    <w:p w14:paraId="0C2969EC" w14:textId="77777777" w:rsidR="007C5084" w:rsidRPr="00612B60" w:rsidRDefault="007C5084" w:rsidP="007C5084">
      <w:pPr>
        <w:rPr>
          <w:rFonts w:ascii="Arial Narrow" w:eastAsia="Arial Narrow" w:hAnsi="Arial Narrow" w:cs="Arial Narrow"/>
          <w:sz w:val="24"/>
          <w:szCs w:val="24"/>
          <w:lang w:val="fr-CM"/>
        </w:rPr>
      </w:pPr>
    </w:p>
    <w:p w14:paraId="2BD135B0" w14:textId="77777777" w:rsidR="007C5084" w:rsidRPr="00612B60" w:rsidRDefault="007C5084" w:rsidP="007C5084">
      <w:pPr>
        <w:rPr>
          <w:rFonts w:ascii="Arial Narrow" w:eastAsia="Arial Narrow" w:hAnsi="Arial Narrow" w:cs="Arial Narrow"/>
          <w:sz w:val="24"/>
          <w:szCs w:val="24"/>
          <w:lang w:val="fr-CM"/>
        </w:rPr>
      </w:pPr>
    </w:p>
    <w:p w14:paraId="14056833" w14:textId="77777777" w:rsidR="007C5084" w:rsidRPr="00612B60" w:rsidRDefault="007C5084" w:rsidP="007C5084">
      <w:pPr>
        <w:rPr>
          <w:rFonts w:ascii="Arial Narrow" w:eastAsia="Arial Narrow" w:hAnsi="Arial Narrow" w:cs="Arial Narrow"/>
          <w:sz w:val="24"/>
          <w:szCs w:val="24"/>
          <w:lang w:val="fr-CM"/>
        </w:rPr>
      </w:pPr>
    </w:p>
    <w:p w14:paraId="2E7B160A" w14:textId="77777777" w:rsidR="007C5084" w:rsidRPr="00612B60" w:rsidRDefault="007C5084" w:rsidP="007C5084">
      <w:pPr>
        <w:rPr>
          <w:rFonts w:ascii="Arial Narrow" w:eastAsia="Arial Narrow" w:hAnsi="Arial Narrow" w:cs="Arial Narrow"/>
          <w:sz w:val="24"/>
          <w:szCs w:val="24"/>
          <w:lang w:val="fr-CM"/>
        </w:rPr>
      </w:pPr>
    </w:p>
    <w:p w14:paraId="4309493C" w14:textId="77777777" w:rsidR="007C5084" w:rsidRPr="00612B60" w:rsidRDefault="007C5084" w:rsidP="007C5084">
      <w:pPr>
        <w:autoSpaceDE w:val="0"/>
        <w:autoSpaceDN w:val="0"/>
        <w:adjustRightInd w:val="0"/>
        <w:spacing w:before="56" w:after="0" w:line="240" w:lineRule="auto"/>
        <w:ind w:right="1334"/>
        <w:rPr>
          <w:rFonts w:ascii="Arial Narrow" w:eastAsia="MS UI Gothic" w:hAnsi="Arial Narrow" w:cs="Arial Narrow"/>
          <w:sz w:val="28"/>
          <w:szCs w:val="28"/>
        </w:rPr>
      </w:pPr>
      <w:r w:rsidRPr="00612B60">
        <w:rPr>
          <w:rFonts w:ascii="Arial Narrow" w:eastAsia="MS UI Gothic" w:hAnsi="Arial Narrow" w:cs="Arial Narrow"/>
          <w:b/>
          <w:bCs/>
          <w:sz w:val="28"/>
          <w:szCs w:val="28"/>
        </w:rPr>
        <w:t xml:space="preserve">ANNEXE N°4 : MODELE </w:t>
      </w:r>
      <w:r w:rsidRPr="00612B60">
        <w:rPr>
          <w:rFonts w:ascii="Arial Narrow" w:eastAsia="MS UI Gothic" w:hAnsi="Arial Narrow" w:cs="Arial Narrow"/>
          <w:b/>
          <w:bCs/>
          <w:spacing w:val="30"/>
          <w:sz w:val="28"/>
          <w:szCs w:val="28"/>
        </w:rPr>
        <w:t>D</w:t>
      </w:r>
      <w:r w:rsidRPr="00612B60">
        <w:rPr>
          <w:rFonts w:ascii="Arial Narrow" w:eastAsia="MS UI Gothic" w:hAnsi="Arial Narrow" w:cs="Arial Narrow"/>
          <w:b/>
          <w:bCs/>
          <w:sz w:val="28"/>
          <w:szCs w:val="28"/>
        </w:rPr>
        <w:t>E CAUTIONNEMENT DEFINITIF</w:t>
      </w:r>
    </w:p>
    <w:p w14:paraId="564B6733" w14:textId="77777777" w:rsidR="007C5084" w:rsidRPr="00612B60" w:rsidRDefault="007C5084" w:rsidP="007C5084">
      <w:pPr>
        <w:autoSpaceDE w:val="0"/>
        <w:autoSpaceDN w:val="0"/>
        <w:adjustRightInd w:val="0"/>
        <w:spacing w:after="0" w:line="200" w:lineRule="atLeast"/>
        <w:rPr>
          <w:rFonts w:ascii="Times New Roman" w:eastAsia="MS UI Gothic" w:hAnsi="Times New Roman" w:cs="Times New Roman"/>
        </w:rPr>
      </w:pPr>
    </w:p>
    <w:p w14:paraId="25C2F8A7" w14:textId="77777777" w:rsidR="007C5084" w:rsidRPr="00612B60" w:rsidRDefault="007C5084" w:rsidP="007C5084">
      <w:pPr>
        <w:autoSpaceDE w:val="0"/>
        <w:autoSpaceDN w:val="0"/>
        <w:adjustRightInd w:val="0"/>
        <w:spacing w:after="0" w:line="240" w:lineRule="auto"/>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Organisme financier :</w:t>
      </w:r>
    </w:p>
    <w:p w14:paraId="43C9F270" w14:textId="77777777" w:rsidR="007C5084" w:rsidRPr="00612B60" w:rsidRDefault="007C5084" w:rsidP="007C5084">
      <w:pPr>
        <w:autoSpaceDE w:val="0"/>
        <w:autoSpaceDN w:val="0"/>
        <w:adjustRightInd w:val="0"/>
        <w:spacing w:after="0" w:line="240" w:lineRule="auto"/>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Référence de la Caution : N° ……………..................................……….</w:t>
      </w:r>
    </w:p>
    <w:p w14:paraId="35668F60" w14:textId="77777777" w:rsidR="007C5084" w:rsidRPr="00612B60" w:rsidRDefault="007C5084" w:rsidP="007C5084">
      <w:pPr>
        <w:autoSpaceDE w:val="0"/>
        <w:autoSpaceDN w:val="0"/>
        <w:adjustRightInd w:val="0"/>
        <w:spacing w:after="0" w:line="240" w:lineRule="auto"/>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Adressée à [indiquer le Maître d’Ouvrage et son adresse] Cameroun, ci-dessous désigné « le Maître d’Ouvrage »</w:t>
      </w:r>
    </w:p>
    <w:p w14:paraId="3A9723CD" w14:textId="77777777" w:rsidR="007C5084" w:rsidRPr="00612B60" w:rsidRDefault="007C5084" w:rsidP="007C5084">
      <w:pPr>
        <w:autoSpaceDE w:val="0"/>
        <w:autoSpaceDN w:val="0"/>
        <w:adjustRightInd w:val="0"/>
        <w:spacing w:after="0" w:line="240" w:lineRule="auto"/>
        <w:ind w:right="194"/>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Attendu que …………….............................................................................……….  [Nom et adresse du fournisseur ou du prestataire], ci-dessous désigné « le Fournisseur ou du prestataire », s’est engagé, en exécution de la lettre commande désigné « la lettre commande », à réaliser [indiquer la nature des fournitures et services connexes]</w:t>
      </w:r>
    </w:p>
    <w:p w14:paraId="534545B7" w14:textId="77777777" w:rsidR="007C5084" w:rsidRPr="00612B60" w:rsidRDefault="007C5084" w:rsidP="007C5084">
      <w:pPr>
        <w:autoSpaceDE w:val="0"/>
        <w:autoSpaceDN w:val="0"/>
        <w:adjustRightInd w:val="0"/>
        <w:spacing w:after="0" w:line="240" w:lineRule="auto"/>
        <w:ind w:right="66"/>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Attendu qu’il est stipulé dans la lettre commande que le Fournisseur remettra au Maître d’Ouvrage un cautionnement définitif, d’un montant égal à [indiquer le pourcentage compris entre 2 et 5 %] du montant de la lettre commande correspondant, comme garantie de l’exécution de ses obligations de bonne fin conformément aux conditions de la lettre commande,</w:t>
      </w:r>
    </w:p>
    <w:p w14:paraId="239059F2" w14:textId="77777777" w:rsidR="007C5084" w:rsidRPr="00612B60" w:rsidRDefault="007C5084" w:rsidP="007C5084">
      <w:pPr>
        <w:autoSpaceDE w:val="0"/>
        <w:autoSpaceDN w:val="0"/>
        <w:adjustRightInd w:val="0"/>
        <w:spacing w:after="0" w:line="240" w:lineRule="auto"/>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Attendu que nous avons convenu de donner au Fournisseur ce cautionnement,</w:t>
      </w:r>
    </w:p>
    <w:p w14:paraId="73D751EF" w14:textId="77777777" w:rsidR="007C5084" w:rsidRPr="00612B60" w:rsidRDefault="007C5084" w:rsidP="007C5084">
      <w:pPr>
        <w:autoSpaceDE w:val="0"/>
        <w:autoSpaceDN w:val="0"/>
        <w:adjustRightInd w:val="0"/>
        <w:spacing w:after="0" w:line="240" w:lineRule="auto"/>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Nous,...........................................................................………..  [nom et adresse de banque], représentée par……………..........................................................................................................................………..  [noms des signataires],ci-dessous désignée « l’organisme financier », nous engageons à payer au Maître d’Ouvrage, dans un délai maximum de huit (08) semaines, sur simple demande écrite de celui-ci déclarant que le Fournisseur ou le prestataire n’a pas satisfait à ses engagements contractuels au titre de la lettre commande, sans pouvoir différer le paiement ni soulever de contestation pour quelque motif que ce soit, toute somme jusqu’à concurrence de la somme de ……………...........................................  [en chiffres et en lettres].</w:t>
      </w:r>
    </w:p>
    <w:p w14:paraId="266F206F" w14:textId="77777777" w:rsidR="007C5084" w:rsidRPr="00612B60" w:rsidRDefault="007C5084" w:rsidP="007C5084">
      <w:pPr>
        <w:autoSpaceDE w:val="0"/>
        <w:autoSpaceDN w:val="0"/>
        <w:adjustRightInd w:val="0"/>
        <w:spacing w:after="0" w:line="240" w:lineRule="auto"/>
        <w:ind w:right="400"/>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Nous convenons qu’aucun changement ou additif ou aucune autre modification de la lettre commande ne nous libérera d’une obligation quelconque nous incombant en vertu du présent cautionnement définitif et nous dérogeons par la présente à la notification de toute modification, additif ou changement.</w:t>
      </w:r>
    </w:p>
    <w:p w14:paraId="103BF74D" w14:textId="77777777" w:rsidR="007C5084" w:rsidRPr="00612B60" w:rsidRDefault="007C5084" w:rsidP="007C5084">
      <w:pPr>
        <w:autoSpaceDE w:val="0"/>
        <w:autoSpaceDN w:val="0"/>
        <w:adjustRightInd w:val="0"/>
        <w:spacing w:before="76" w:after="0" w:line="240" w:lineRule="auto"/>
        <w:ind w:right="80"/>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Le présent cautionnement définitif prend effet à compter de sa signature et dès notification de la lettre commande. La caution sera libérée dans un délai (indiquer le délai) à compter de la date de réception provisoire des fournitures.</w:t>
      </w:r>
    </w:p>
    <w:p w14:paraId="678B088E" w14:textId="77777777" w:rsidR="007C5084" w:rsidRPr="00612B60" w:rsidRDefault="007C5084" w:rsidP="007C5084">
      <w:pPr>
        <w:autoSpaceDE w:val="0"/>
        <w:autoSpaceDN w:val="0"/>
        <w:adjustRightInd w:val="0"/>
        <w:spacing w:after="0" w:line="240" w:lineRule="auto"/>
        <w:ind w:right="147"/>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Après le délai susvisé, la caution devient sans objet et doit nous être automatiquement retournée sans aucune forme de procédure.</w:t>
      </w:r>
    </w:p>
    <w:p w14:paraId="5BD429A5" w14:textId="77777777" w:rsidR="007C5084" w:rsidRPr="00612B60" w:rsidRDefault="007C5084" w:rsidP="007C5084">
      <w:pPr>
        <w:autoSpaceDE w:val="0"/>
        <w:autoSpaceDN w:val="0"/>
        <w:adjustRightInd w:val="0"/>
        <w:spacing w:after="0" w:line="240" w:lineRule="auto"/>
        <w:ind w:right="76"/>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Toute demande de paiement formulée par le Maître d’Ouvrage au titre de la présente garantie doit être faite par lettre recommandée avec accusé de réception, parvenue à la banque pendant la période de validité du présent engagement.</w:t>
      </w:r>
    </w:p>
    <w:p w14:paraId="754E74A8" w14:textId="77777777" w:rsidR="007C5084" w:rsidRPr="00612B60" w:rsidRDefault="007C5084" w:rsidP="007C5084">
      <w:pPr>
        <w:autoSpaceDE w:val="0"/>
        <w:autoSpaceDN w:val="0"/>
        <w:adjustRightInd w:val="0"/>
        <w:spacing w:after="0" w:line="240" w:lineRule="auto"/>
        <w:ind w:right="78"/>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Le présent cautionnement définitif est soumis pour son interprétation et son exécution au droit camerounais. Les tribunaux camerounais seront seuls compétents pour statuer sur tout ce qui concerne le présent engagement et ses suites.</w:t>
      </w:r>
    </w:p>
    <w:p w14:paraId="5DDE4971" w14:textId="77777777" w:rsidR="007C5084" w:rsidRPr="00612B60" w:rsidRDefault="007C5084" w:rsidP="007C5084">
      <w:pPr>
        <w:autoSpaceDE w:val="0"/>
        <w:autoSpaceDN w:val="0"/>
        <w:adjustRightInd w:val="0"/>
        <w:spacing w:after="0" w:line="240" w:lineRule="auto"/>
        <w:rPr>
          <w:rFonts w:ascii="Times New Roman" w:eastAsia="Times New Roman" w:hAnsi="Times New Roman" w:cs="Times New Roman"/>
          <w:sz w:val="24"/>
          <w:szCs w:val="24"/>
          <w:lang w:eastAsia="fr-FR"/>
        </w:rPr>
      </w:pPr>
    </w:p>
    <w:p w14:paraId="33B449FF" w14:textId="77777777" w:rsidR="007C5084" w:rsidRPr="00612B60" w:rsidRDefault="007C5084" w:rsidP="007C5084">
      <w:pPr>
        <w:autoSpaceDE w:val="0"/>
        <w:autoSpaceDN w:val="0"/>
        <w:adjustRightInd w:val="0"/>
        <w:spacing w:after="0" w:line="240" w:lineRule="auto"/>
        <w:ind w:left="5037"/>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Signé et authentifié par l’Organisme financier</w:t>
      </w:r>
    </w:p>
    <w:p w14:paraId="26877C3A" w14:textId="77777777" w:rsidR="007C5084" w:rsidRPr="00612B60" w:rsidRDefault="007C5084" w:rsidP="007C5084">
      <w:pPr>
        <w:autoSpaceDE w:val="0"/>
        <w:autoSpaceDN w:val="0"/>
        <w:adjustRightInd w:val="0"/>
        <w:spacing w:after="0" w:line="240" w:lineRule="auto"/>
        <w:rPr>
          <w:rFonts w:ascii="Times New Roman" w:eastAsia="Times New Roman" w:hAnsi="Times New Roman" w:cs="Times New Roman"/>
          <w:sz w:val="24"/>
          <w:szCs w:val="24"/>
          <w:lang w:eastAsia="fr-FR"/>
        </w:rPr>
      </w:pPr>
    </w:p>
    <w:p w14:paraId="36B58693" w14:textId="77777777" w:rsidR="007C5084" w:rsidRPr="00612B60" w:rsidRDefault="007C5084" w:rsidP="007C5084">
      <w:pPr>
        <w:autoSpaceDE w:val="0"/>
        <w:autoSpaceDN w:val="0"/>
        <w:adjustRightInd w:val="0"/>
        <w:spacing w:after="0" w:line="240" w:lineRule="auto"/>
        <w:ind w:right="621"/>
        <w:jc w:val="right"/>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 le</w:t>
      </w:r>
    </w:p>
    <w:p w14:paraId="6CF89682" w14:textId="77777777" w:rsidR="007C5084" w:rsidRPr="00612B60" w:rsidRDefault="007C5084" w:rsidP="007C5084">
      <w:pPr>
        <w:autoSpaceDE w:val="0"/>
        <w:autoSpaceDN w:val="0"/>
        <w:adjustRightInd w:val="0"/>
        <w:spacing w:before="7" w:after="0" w:line="240" w:lineRule="auto"/>
        <w:rPr>
          <w:rFonts w:ascii="Times New Roman" w:eastAsia="Times New Roman" w:hAnsi="Times New Roman" w:cs="Times New Roman"/>
          <w:sz w:val="24"/>
          <w:szCs w:val="24"/>
          <w:lang w:eastAsia="fr-FR"/>
        </w:rPr>
      </w:pPr>
    </w:p>
    <w:p w14:paraId="17B2E2A7" w14:textId="77777777" w:rsidR="007C5084" w:rsidRPr="00612B60" w:rsidRDefault="007C5084" w:rsidP="007C5084">
      <w:pPr>
        <w:autoSpaceDE w:val="0"/>
        <w:autoSpaceDN w:val="0"/>
        <w:adjustRightInd w:val="0"/>
        <w:spacing w:after="0" w:line="240" w:lineRule="auto"/>
        <w:ind w:left="5757"/>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[signature de la banque]</w:t>
      </w:r>
    </w:p>
    <w:p w14:paraId="44ADEA06" w14:textId="77777777" w:rsidR="007C5084" w:rsidRPr="00612B60" w:rsidRDefault="007C5084" w:rsidP="007C5084">
      <w:pPr>
        <w:autoSpaceDE w:val="0"/>
        <w:autoSpaceDN w:val="0"/>
        <w:adjustRightInd w:val="0"/>
        <w:spacing w:before="56" w:after="0" w:line="360" w:lineRule="auto"/>
        <w:ind w:right="810"/>
        <w:rPr>
          <w:rFonts w:ascii="Arial Narrow" w:eastAsia="MS UI Gothic" w:hAnsi="Arial Narrow" w:cs="Arial Narrow"/>
          <w:b/>
          <w:bCs/>
          <w:sz w:val="28"/>
          <w:szCs w:val="28"/>
        </w:rPr>
      </w:pPr>
    </w:p>
    <w:p w14:paraId="5EF7BB59" w14:textId="77777777" w:rsidR="007C5084" w:rsidRPr="00612B60" w:rsidRDefault="007C5084" w:rsidP="007C5084">
      <w:pPr>
        <w:rPr>
          <w:rFonts w:ascii="Arial Narrow" w:eastAsia="Arial Narrow" w:hAnsi="Arial Narrow" w:cs="Arial Narrow"/>
          <w:sz w:val="24"/>
          <w:szCs w:val="24"/>
          <w:lang w:val="fr-CM"/>
        </w:rPr>
      </w:pPr>
    </w:p>
    <w:p w14:paraId="60DB36FF" w14:textId="77777777" w:rsidR="007C5084" w:rsidRPr="00612B60" w:rsidRDefault="007C5084" w:rsidP="007C5084">
      <w:pPr>
        <w:rPr>
          <w:rFonts w:ascii="Arial Narrow" w:eastAsia="Arial Narrow" w:hAnsi="Arial Narrow" w:cs="Arial Narrow"/>
          <w:sz w:val="24"/>
          <w:szCs w:val="24"/>
          <w:lang w:val="fr-CM"/>
        </w:rPr>
      </w:pPr>
    </w:p>
    <w:p w14:paraId="54D9C388" w14:textId="77777777" w:rsidR="007C5084" w:rsidRPr="00612B60" w:rsidRDefault="007C5084" w:rsidP="007C5084">
      <w:pPr>
        <w:rPr>
          <w:rFonts w:ascii="Arial Narrow" w:eastAsia="Arial Narrow" w:hAnsi="Arial Narrow" w:cs="Arial Narrow"/>
          <w:sz w:val="24"/>
          <w:szCs w:val="24"/>
          <w:lang w:val="fr-CM"/>
        </w:rPr>
      </w:pPr>
    </w:p>
    <w:p w14:paraId="412F0BA7" w14:textId="77777777" w:rsidR="007C5084" w:rsidRPr="00612B60" w:rsidRDefault="007C5084" w:rsidP="007C5084">
      <w:pPr>
        <w:rPr>
          <w:rFonts w:ascii="Arial Narrow" w:eastAsia="Arial Narrow" w:hAnsi="Arial Narrow" w:cs="Arial Narrow"/>
          <w:sz w:val="24"/>
          <w:szCs w:val="24"/>
          <w:lang w:val="fr-CM"/>
        </w:rPr>
      </w:pPr>
    </w:p>
    <w:p w14:paraId="44DED7F0" w14:textId="77777777" w:rsidR="007C5084" w:rsidRPr="00612B60" w:rsidRDefault="007C5084" w:rsidP="007C5084">
      <w:pPr>
        <w:rPr>
          <w:rFonts w:ascii="Arial Narrow" w:eastAsia="Arial Narrow" w:hAnsi="Arial Narrow" w:cs="Arial Narrow"/>
          <w:sz w:val="24"/>
          <w:szCs w:val="24"/>
          <w:lang w:val="fr-CM"/>
        </w:rPr>
      </w:pPr>
    </w:p>
    <w:p w14:paraId="340EFCF6" w14:textId="77777777" w:rsidR="007C5084" w:rsidRPr="00612B60" w:rsidRDefault="007C5084" w:rsidP="007C5084">
      <w:pPr>
        <w:rPr>
          <w:rFonts w:ascii="Arial Narrow" w:eastAsia="Arial Narrow" w:hAnsi="Arial Narrow" w:cs="Arial Narrow"/>
          <w:sz w:val="24"/>
          <w:szCs w:val="24"/>
          <w:lang w:val="fr-CM"/>
        </w:rPr>
      </w:pPr>
    </w:p>
    <w:p w14:paraId="3E0B3CFD" w14:textId="77777777" w:rsidR="007C5084" w:rsidRPr="00612B60" w:rsidRDefault="007C5084" w:rsidP="007C5084">
      <w:pPr>
        <w:rPr>
          <w:rFonts w:ascii="Arial Narrow" w:eastAsia="Arial Narrow" w:hAnsi="Arial Narrow" w:cs="Arial Narrow"/>
          <w:sz w:val="24"/>
          <w:szCs w:val="24"/>
          <w:lang w:val="fr-CM"/>
        </w:rPr>
      </w:pPr>
    </w:p>
    <w:p w14:paraId="502F84A9" w14:textId="77777777" w:rsidR="007C5084" w:rsidRPr="00612B60" w:rsidRDefault="007C5084" w:rsidP="007C5084">
      <w:pPr>
        <w:rPr>
          <w:rFonts w:ascii="Arial Narrow" w:eastAsia="Arial Narrow" w:hAnsi="Arial Narrow" w:cs="Arial Narrow"/>
          <w:sz w:val="24"/>
          <w:szCs w:val="24"/>
          <w:lang w:val="fr-CM"/>
        </w:rPr>
      </w:pPr>
    </w:p>
    <w:p w14:paraId="4A011D90" w14:textId="77777777" w:rsidR="007C5084" w:rsidRPr="00612B60" w:rsidRDefault="007C5084" w:rsidP="007C5084">
      <w:pPr>
        <w:autoSpaceDE w:val="0"/>
        <w:autoSpaceDN w:val="0"/>
        <w:adjustRightInd w:val="0"/>
        <w:spacing w:before="56" w:after="0" w:line="360" w:lineRule="auto"/>
        <w:ind w:right="810"/>
        <w:jc w:val="center"/>
        <w:rPr>
          <w:rFonts w:ascii="Arial Narrow" w:eastAsia="MS UI Gothic" w:hAnsi="Arial Narrow" w:cs="Arial Narrow"/>
          <w:sz w:val="28"/>
          <w:szCs w:val="28"/>
        </w:rPr>
      </w:pPr>
      <w:r w:rsidRPr="00612B60">
        <w:rPr>
          <w:rFonts w:ascii="Arial Narrow" w:eastAsia="MS UI Gothic" w:hAnsi="Arial Narrow" w:cs="Arial Narrow"/>
          <w:b/>
          <w:bCs/>
          <w:sz w:val="28"/>
          <w:szCs w:val="28"/>
        </w:rPr>
        <w:t xml:space="preserve">ANNEXE N°5 : MODELE </w:t>
      </w:r>
      <w:r w:rsidRPr="00612B60">
        <w:rPr>
          <w:rFonts w:ascii="Arial Narrow" w:eastAsia="MS UI Gothic" w:hAnsi="Arial Narrow" w:cs="Arial Narrow"/>
          <w:b/>
          <w:bCs/>
          <w:spacing w:val="30"/>
          <w:sz w:val="28"/>
          <w:szCs w:val="28"/>
        </w:rPr>
        <w:t>D</w:t>
      </w:r>
      <w:r w:rsidRPr="00612B60">
        <w:rPr>
          <w:rFonts w:ascii="Arial Narrow" w:eastAsia="MS UI Gothic" w:hAnsi="Arial Narrow" w:cs="Arial Narrow"/>
          <w:b/>
          <w:bCs/>
          <w:sz w:val="28"/>
          <w:szCs w:val="28"/>
        </w:rPr>
        <w:t xml:space="preserve">E CAUTIONNEMENT D'AVANCE </w:t>
      </w:r>
      <w:r w:rsidRPr="00612B60">
        <w:rPr>
          <w:rFonts w:ascii="Arial Narrow" w:eastAsia="MS UI Gothic" w:hAnsi="Arial Narrow" w:cs="Arial Narrow"/>
          <w:b/>
          <w:bCs/>
          <w:spacing w:val="36"/>
          <w:sz w:val="28"/>
          <w:szCs w:val="28"/>
        </w:rPr>
        <w:t>D</w:t>
      </w:r>
      <w:r w:rsidRPr="00612B60">
        <w:rPr>
          <w:rFonts w:ascii="Arial Narrow" w:eastAsia="MS UI Gothic" w:hAnsi="Arial Narrow" w:cs="Arial Narrow"/>
          <w:b/>
          <w:bCs/>
          <w:sz w:val="28"/>
          <w:szCs w:val="28"/>
        </w:rPr>
        <w:t xml:space="preserve">E </w:t>
      </w:r>
      <w:r w:rsidRPr="00612B60">
        <w:rPr>
          <w:rFonts w:ascii="Arial Narrow" w:eastAsia="MS UI Gothic" w:hAnsi="Arial Narrow" w:cs="Arial Narrow"/>
          <w:b/>
          <w:bCs/>
          <w:spacing w:val="-37"/>
          <w:sz w:val="28"/>
          <w:szCs w:val="28"/>
        </w:rPr>
        <w:t>DEMA</w:t>
      </w:r>
      <w:r w:rsidRPr="00612B60">
        <w:rPr>
          <w:rFonts w:ascii="Arial Narrow" w:eastAsia="MS UI Gothic" w:hAnsi="Arial Narrow" w:cs="Arial Narrow"/>
          <w:b/>
          <w:bCs/>
          <w:sz w:val="28"/>
          <w:szCs w:val="28"/>
        </w:rPr>
        <w:t>RRAGE</w:t>
      </w:r>
    </w:p>
    <w:p w14:paraId="27D7F2CF" w14:textId="77777777" w:rsidR="007C5084" w:rsidRPr="00612B60" w:rsidRDefault="007C5084" w:rsidP="007C5084">
      <w:pPr>
        <w:spacing w:before="10" w:after="0" w:line="220" w:lineRule="exact"/>
        <w:rPr>
          <w:rFonts w:ascii="Times New Roman" w:eastAsia="Times New Roman" w:hAnsi="Times New Roman" w:cs="Times New Roman"/>
          <w:lang w:val="fr-CM"/>
        </w:rPr>
      </w:pPr>
    </w:p>
    <w:p w14:paraId="228AAC58" w14:textId="77777777" w:rsidR="007C5084" w:rsidRPr="00612B60" w:rsidRDefault="007C5084" w:rsidP="007C5084">
      <w:pPr>
        <w:spacing w:after="0" w:line="240" w:lineRule="auto"/>
        <w:ind w:left="116" w:right="4213"/>
        <w:jc w:val="both"/>
        <w:rPr>
          <w:rFonts w:ascii="Arial Narrow" w:eastAsia="Arial Narrow" w:hAnsi="Arial Narrow" w:cs="Arial Narrow"/>
          <w:lang w:val="fr-CM"/>
        </w:rPr>
      </w:pPr>
      <w:r w:rsidRPr="00612B60">
        <w:rPr>
          <w:rFonts w:ascii="Arial Narrow" w:eastAsia="Arial Narrow" w:hAnsi="Arial Narrow" w:cs="Arial Narrow"/>
          <w:lang w:val="fr-CM"/>
        </w:rPr>
        <w:t>Organ</w:t>
      </w:r>
      <w:r w:rsidRPr="00612B60">
        <w:rPr>
          <w:rFonts w:ascii="Arial Narrow" w:eastAsia="Arial Narrow" w:hAnsi="Arial Narrow" w:cs="Arial Narrow"/>
          <w:spacing w:val="-2"/>
          <w:lang w:val="fr-CM"/>
        </w:rPr>
        <w:t>i</w:t>
      </w:r>
      <w:r w:rsidRPr="00612B60">
        <w:rPr>
          <w:rFonts w:ascii="Arial Narrow" w:eastAsia="Arial Narrow" w:hAnsi="Arial Narrow" w:cs="Arial Narrow"/>
          <w:lang w:val="fr-CM"/>
        </w:rPr>
        <w:t>sme fina</w:t>
      </w:r>
      <w:r w:rsidRPr="00612B60">
        <w:rPr>
          <w:rFonts w:ascii="Arial Narrow" w:eastAsia="Arial Narrow" w:hAnsi="Arial Narrow" w:cs="Arial Narrow"/>
          <w:spacing w:val="-2"/>
          <w:lang w:val="fr-CM"/>
        </w:rPr>
        <w:t>n</w:t>
      </w:r>
      <w:r w:rsidRPr="00612B60">
        <w:rPr>
          <w:rFonts w:ascii="Arial Narrow" w:eastAsia="Arial Narrow" w:hAnsi="Arial Narrow" w:cs="Arial Narrow"/>
          <w:lang w:val="fr-CM"/>
        </w:rPr>
        <w:t>cier :</w:t>
      </w:r>
      <w:r w:rsidRPr="00612B60">
        <w:rPr>
          <w:rFonts w:ascii="Arial Narrow" w:eastAsia="Arial Narrow" w:hAnsi="Arial Narrow" w:cs="Arial Narrow"/>
          <w:spacing w:val="-1"/>
          <w:lang w:val="fr-CM"/>
        </w:rPr>
        <w:t>…………</w:t>
      </w:r>
      <w:r w:rsidRPr="00612B60">
        <w:rPr>
          <w:rFonts w:ascii="Arial Narrow" w:eastAsia="Arial Narrow" w:hAnsi="Arial Narrow" w:cs="Arial Narrow"/>
          <w:lang w:val="fr-CM"/>
        </w:rPr>
        <w:t>................</w:t>
      </w:r>
      <w:r w:rsidRPr="00612B60">
        <w:rPr>
          <w:rFonts w:ascii="Arial Narrow" w:eastAsia="Arial Narrow" w:hAnsi="Arial Narrow" w:cs="Arial Narrow"/>
          <w:spacing w:val="-2"/>
          <w:lang w:val="fr-CM"/>
        </w:rPr>
        <w:t>.</w:t>
      </w:r>
      <w:r w:rsidRPr="00612B60">
        <w:rPr>
          <w:rFonts w:ascii="Arial Narrow" w:eastAsia="Arial Narrow" w:hAnsi="Arial Narrow" w:cs="Arial Narrow"/>
          <w:lang w:val="fr-CM"/>
        </w:rPr>
        <w:t>..........…</w:t>
      </w:r>
      <w:r w:rsidRPr="00612B60">
        <w:rPr>
          <w:rFonts w:ascii="Arial Narrow" w:eastAsia="Arial Narrow" w:hAnsi="Arial Narrow" w:cs="Arial Narrow"/>
          <w:spacing w:val="-2"/>
          <w:lang w:val="fr-CM"/>
        </w:rPr>
        <w:t>…</w:t>
      </w:r>
      <w:r w:rsidRPr="00612B60">
        <w:rPr>
          <w:rFonts w:ascii="Arial Narrow" w:eastAsia="Arial Narrow" w:hAnsi="Arial Narrow" w:cs="Arial Narrow"/>
          <w:spacing w:val="-1"/>
          <w:lang w:val="fr-CM"/>
        </w:rPr>
        <w:t>……</w:t>
      </w:r>
      <w:r w:rsidRPr="00612B60">
        <w:rPr>
          <w:rFonts w:ascii="Arial Narrow" w:eastAsia="Arial Narrow" w:hAnsi="Arial Narrow" w:cs="Arial Narrow"/>
          <w:spacing w:val="-4"/>
          <w:lang w:val="fr-CM"/>
        </w:rPr>
        <w:t>…</w:t>
      </w:r>
      <w:r w:rsidRPr="00612B60">
        <w:rPr>
          <w:rFonts w:ascii="Arial Narrow" w:eastAsia="Arial Narrow" w:hAnsi="Arial Narrow" w:cs="Arial Narrow"/>
          <w:spacing w:val="-1"/>
          <w:lang w:val="fr-CM"/>
        </w:rPr>
        <w:t>……</w:t>
      </w:r>
      <w:r w:rsidRPr="00612B60">
        <w:rPr>
          <w:rFonts w:ascii="Arial Narrow" w:eastAsia="Arial Narrow" w:hAnsi="Arial Narrow" w:cs="Arial Narrow"/>
          <w:lang w:val="fr-CM"/>
        </w:rPr>
        <w:t>…</w:t>
      </w:r>
    </w:p>
    <w:p w14:paraId="3D0267D6" w14:textId="77777777" w:rsidR="007C5084" w:rsidRPr="00612B60" w:rsidRDefault="007C5084" w:rsidP="007C5084">
      <w:pPr>
        <w:spacing w:before="9" w:after="0" w:line="120" w:lineRule="exact"/>
        <w:rPr>
          <w:rFonts w:ascii="Times New Roman" w:eastAsia="Times New Roman" w:hAnsi="Times New Roman" w:cs="Times New Roman"/>
          <w:sz w:val="13"/>
          <w:szCs w:val="13"/>
          <w:lang w:val="fr-CM"/>
        </w:rPr>
      </w:pPr>
    </w:p>
    <w:p w14:paraId="20565B9B" w14:textId="77777777" w:rsidR="007C5084" w:rsidRPr="00612B60" w:rsidRDefault="007C5084" w:rsidP="007C5084">
      <w:pPr>
        <w:spacing w:after="0" w:line="390" w:lineRule="auto"/>
        <w:ind w:left="116" w:right="162"/>
        <w:jc w:val="both"/>
        <w:rPr>
          <w:rFonts w:ascii="Arial Narrow" w:eastAsia="Arial Narrow" w:hAnsi="Arial Narrow" w:cs="Arial Narrow"/>
          <w:lang w:val="fr-CM"/>
        </w:rPr>
      </w:pPr>
      <w:r w:rsidRPr="00612B60">
        <w:rPr>
          <w:rFonts w:ascii="Arial Narrow" w:eastAsia="Arial Narrow" w:hAnsi="Arial Narrow" w:cs="Arial Narrow"/>
          <w:spacing w:val="-1"/>
          <w:lang w:val="fr-CM"/>
        </w:rPr>
        <w:t>R</w:t>
      </w:r>
      <w:r w:rsidRPr="00612B60">
        <w:rPr>
          <w:rFonts w:ascii="Arial Narrow" w:eastAsia="Arial Narrow" w:hAnsi="Arial Narrow" w:cs="Arial Narrow"/>
          <w:lang w:val="fr-CM"/>
        </w:rPr>
        <w:t>éféren</w:t>
      </w:r>
      <w:r w:rsidRPr="00612B60">
        <w:rPr>
          <w:rFonts w:ascii="Arial Narrow" w:eastAsia="Arial Narrow" w:hAnsi="Arial Narrow" w:cs="Arial Narrow"/>
          <w:spacing w:val="1"/>
          <w:lang w:val="fr-CM"/>
        </w:rPr>
        <w:t>c</w:t>
      </w:r>
      <w:r w:rsidRPr="00612B60">
        <w:rPr>
          <w:rFonts w:ascii="Arial Narrow" w:eastAsia="Arial Narrow" w:hAnsi="Arial Narrow" w:cs="Arial Narrow"/>
          <w:lang w:val="fr-CM"/>
        </w:rPr>
        <w:t xml:space="preserve">e du </w:t>
      </w:r>
      <w:r w:rsidRPr="00612B60">
        <w:rPr>
          <w:rFonts w:ascii="Arial Narrow" w:eastAsia="Arial Narrow" w:hAnsi="Arial Narrow" w:cs="Arial Narrow"/>
          <w:spacing w:val="-1"/>
          <w:lang w:val="fr-CM"/>
        </w:rPr>
        <w:t>C</w:t>
      </w:r>
      <w:r w:rsidRPr="00612B60">
        <w:rPr>
          <w:rFonts w:ascii="Arial Narrow" w:eastAsia="Arial Narrow" w:hAnsi="Arial Narrow" w:cs="Arial Narrow"/>
          <w:lang w:val="fr-CM"/>
        </w:rPr>
        <w:t>aut</w:t>
      </w:r>
      <w:r w:rsidRPr="00612B60">
        <w:rPr>
          <w:rFonts w:ascii="Arial Narrow" w:eastAsia="Arial Narrow" w:hAnsi="Arial Narrow" w:cs="Arial Narrow"/>
          <w:spacing w:val="-2"/>
          <w:lang w:val="fr-CM"/>
        </w:rPr>
        <w:t>i</w:t>
      </w:r>
      <w:r w:rsidRPr="00612B60">
        <w:rPr>
          <w:rFonts w:ascii="Arial Narrow" w:eastAsia="Arial Narrow" w:hAnsi="Arial Narrow" w:cs="Arial Narrow"/>
          <w:lang w:val="fr-CM"/>
        </w:rPr>
        <w:t>onn</w:t>
      </w:r>
      <w:r w:rsidRPr="00612B60">
        <w:rPr>
          <w:rFonts w:ascii="Arial Narrow" w:eastAsia="Arial Narrow" w:hAnsi="Arial Narrow" w:cs="Arial Narrow"/>
          <w:spacing w:val="-2"/>
          <w:lang w:val="fr-CM"/>
        </w:rPr>
        <w:t>e</w:t>
      </w:r>
      <w:r w:rsidRPr="00612B60">
        <w:rPr>
          <w:rFonts w:ascii="Arial Narrow" w:eastAsia="Arial Narrow" w:hAnsi="Arial Narrow" w:cs="Arial Narrow"/>
          <w:lang w:val="fr-CM"/>
        </w:rPr>
        <w:t xml:space="preserve">ment : </w:t>
      </w:r>
      <w:r w:rsidRPr="00612B60">
        <w:rPr>
          <w:rFonts w:ascii="Arial Narrow" w:eastAsia="Arial Narrow" w:hAnsi="Arial Narrow" w:cs="Arial Narrow"/>
          <w:spacing w:val="-1"/>
          <w:lang w:val="fr-CM"/>
        </w:rPr>
        <w:t>N</w:t>
      </w:r>
      <w:r w:rsidRPr="00612B60">
        <w:rPr>
          <w:rFonts w:ascii="Arial Narrow" w:eastAsia="Arial Narrow" w:hAnsi="Arial Narrow" w:cs="Arial Narrow"/>
          <w:lang w:val="fr-CM"/>
        </w:rPr>
        <w:t>°</w:t>
      </w:r>
      <w:r w:rsidRPr="00612B60">
        <w:rPr>
          <w:rFonts w:ascii="Arial Narrow" w:eastAsia="Arial Narrow" w:hAnsi="Arial Narrow" w:cs="Arial Narrow"/>
          <w:spacing w:val="-1"/>
          <w:lang w:val="fr-CM"/>
        </w:rPr>
        <w:t>…………</w:t>
      </w:r>
      <w:r w:rsidRPr="00612B60">
        <w:rPr>
          <w:rFonts w:ascii="Arial Narrow" w:eastAsia="Arial Narrow" w:hAnsi="Arial Narrow" w:cs="Arial Narrow"/>
          <w:lang w:val="fr-CM"/>
        </w:rPr>
        <w:t>...............</w:t>
      </w:r>
      <w:r w:rsidRPr="00612B60">
        <w:rPr>
          <w:rFonts w:ascii="Arial Narrow" w:eastAsia="Arial Narrow" w:hAnsi="Arial Narrow" w:cs="Arial Narrow"/>
          <w:spacing w:val="-2"/>
          <w:lang w:val="fr-CM"/>
        </w:rPr>
        <w:t>.</w:t>
      </w:r>
      <w:r w:rsidRPr="00612B60">
        <w:rPr>
          <w:rFonts w:ascii="Arial Narrow" w:eastAsia="Arial Narrow" w:hAnsi="Arial Narrow" w:cs="Arial Narrow"/>
          <w:lang w:val="fr-CM"/>
        </w:rPr>
        <w:t>.........</w:t>
      </w:r>
      <w:r w:rsidRPr="00612B60">
        <w:rPr>
          <w:rFonts w:ascii="Arial Narrow" w:eastAsia="Arial Narrow" w:hAnsi="Arial Narrow" w:cs="Arial Narrow"/>
          <w:spacing w:val="-2"/>
          <w:lang w:val="fr-CM"/>
        </w:rPr>
        <w:t>.</w:t>
      </w:r>
      <w:r w:rsidRPr="00612B60">
        <w:rPr>
          <w:rFonts w:ascii="Arial Narrow" w:eastAsia="Arial Narrow" w:hAnsi="Arial Narrow" w:cs="Arial Narrow"/>
          <w:lang w:val="fr-CM"/>
        </w:rPr>
        <w:t>.</w:t>
      </w:r>
      <w:r w:rsidRPr="00612B60">
        <w:rPr>
          <w:rFonts w:ascii="Arial Narrow" w:eastAsia="Arial Narrow" w:hAnsi="Arial Narrow" w:cs="Arial Narrow"/>
          <w:spacing w:val="-1"/>
          <w:lang w:val="fr-CM"/>
        </w:rPr>
        <w:t>…………………</w:t>
      </w:r>
      <w:r w:rsidRPr="00612B60">
        <w:rPr>
          <w:rFonts w:ascii="Arial Narrow" w:eastAsia="Arial Narrow" w:hAnsi="Arial Narrow" w:cs="Arial Narrow"/>
          <w:lang w:val="fr-CM"/>
        </w:rPr>
        <w:t xml:space="preserve">… </w:t>
      </w:r>
      <w:r w:rsidRPr="00612B60">
        <w:rPr>
          <w:rFonts w:ascii="Arial Narrow" w:eastAsia="Arial Narrow" w:hAnsi="Arial Narrow" w:cs="Arial Narrow"/>
          <w:spacing w:val="-1"/>
          <w:lang w:val="fr-CM"/>
        </w:rPr>
        <w:t>A</w:t>
      </w:r>
      <w:r w:rsidRPr="00612B60">
        <w:rPr>
          <w:rFonts w:ascii="Arial Narrow" w:eastAsia="Arial Narrow" w:hAnsi="Arial Narrow" w:cs="Arial Narrow"/>
          <w:lang w:val="fr-CM"/>
        </w:rPr>
        <w:t>dres</w:t>
      </w:r>
      <w:r w:rsidRPr="00612B60">
        <w:rPr>
          <w:rFonts w:ascii="Arial Narrow" w:eastAsia="Arial Narrow" w:hAnsi="Arial Narrow" w:cs="Arial Narrow"/>
          <w:spacing w:val="1"/>
          <w:lang w:val="fr-CM"/>
        </w:rPr>
        <w:t>s</w:t>
      </w:r>
      <w:r w:rsidRPr="00612B60">
        <w:rPr>
          <w:rFonts w:ascii="Arial Narrow" w:eastAsia="Arial Narrow" w:hAnsi="Arial Narrow" w:cs="Arial Narrow"/>
          <w:lang w:val="fr-CM"/>
        </w:rPr>
        <w:t xml:space="preserve">ée </w:t>
      </w:r>
      <w:r w:rsidRPr="00612B60">
        <w:rPr>
          <w:rFonts w:ascii="Arial Narrow" w:eastAsia="Arial Narrow" w:hAnsi="Arial Narrow" w:cs="Arial Narrow"/>
          <w:i/>
          <w:lang w:val="fr-CM"/>
        </w:rPr>
        <w:t>[in</w:t>
      </w:r>
      <w:r w:rsidRPr="00612B60">
        <w:rPr>
          <w:rFonts w:ascii="Arial Narrow" w:eastAsia="Arial Narrow" w:hAnsi="Arial Narrow" w:cs="Arial Narrow"/>
          <w:i/>
          <w:spacing w:val="-2"/>
          <w:lang w:val="fr-CM"/>
        </w:rPr>
        <w:t>d</w:t>
      </w:r>
      <w:r w:rsidRPr="00612B60">
        <w:rPr>
          <w:rFonts w:ascii="Arial Narrow" w:eastAsia="Arial Narrow" w:hAnsi="Arial Narrow" w:cs="Arial Narrow"/>
          <w:i/>
          <w:lang w:val="fr-CM"/>
        </w:rPr>
        <w:t xml:space="preserve">iquer </w:t>
      </w:r>
      <w:r w:rsidRPr="00612B60">
        <w:rPr>
          <w:rFonts w:ascii="Arial Narrow" w:eastAsia="Arial Narrow" w:hAnsi="Arial Narrow" w:cs="Arial Narrow"/>
          <w:i/>
          <w:spacing w:val="1"/>
          <w:lang w:val="fr-CM"/>
        </w:rPr>
        <w:t>l</w:t>
      </w:r>
      <w:r w:rsidRPr="00612B60">
        <w:rPr>
          <w:rFonts w:ascii="Arial Narrow" w:eastAsia="Arial Narrow" w:hAnsi="Arial Narrow" w:cs="Arial Narrow"/>
          <w:i/>
          <w:lang w:val="fr-CM"/>
        </w:rPr>
        <w:t xml:space="preserve">e </w:t>
      </w:r>
      <w:proofErr w:type="spellStart"/>
      <w:r w:rsidRPr="00612B60">
        <w:rPr>
          <w:rFonts w:ascii="Arial Narrow" w:eastAsia="Arial Narrow" w:hAnsi="Arial Narrow" w:cs="Arial Narrow"/>
          <w:i/>
          <w:lang w:val="fr-CM"/>
        </w:rPr>
        <w:t>M</w:t>
      </w:r>
      <w:r w:rsidRPr="00612B60">
        <w:rPr>
          <w:rFonts w:ascii="Arial Narrow" w:eastAsia="Arial Narrow" w:hAnsi="Arial Narrow" w:cs="Arial Narrow"/>
          <w:i/>
          <w:spacing w:val="-2"/>
          <w:lang w:val="fr-CM"/>
        </w:rPr>
        <w:t>a</w:t>
      </w:r>
      <w:r w:rsidRPr="00612B60">
        <w:rPr>
          <w:rFonts w:ascii="Arial Narrow" w:eastAsia="Arial Narrow" w:hAnsi="Arial Narrow" w:cs="Arial Narrow"/>
          <w:i/>
          <w:lang w:val="fr-CM"/>
        </w:rPr>
        <w:t>ître</w:t>
      </w:r>
      <w:r w:rsidRPr="00612B60">
        <w:rPr>
          <w:rFonts w:ascii="Arial Narrow" w:eastAsia="Arial Narrow" w:hAnsi="Arial Narrow" w:cs="Arial Narrow"/>
          <w:i/>
          <w:spacing w:val="-2"/>
          <w:lang w:val="fr-CM"/>
        </w:rPr>
        <w:t>d</w:t>
      </w:r>
      <w:r w:rsidRPr="00612B60">
        <w:rPr>
          <w:rFonts w:ascii="Arial Narrow" w:eastAsia="Arial Narrow" w:hAnsi="Arial Narrow" w:cs="Arial Narrow"/>
          <w:i/>
          <w:lang w:val="fr-CM"/>
        </w:rPr>
        <w:t>’</w:t>
      </w:r>
      <w:r w:rsidRPr="00612B60">
        <w:rPr>
          <w:rFonts w:ascii="Arial Narrow" w:eastAsia="Arial Narrow" w:hAnsi="Arial Narrow" w:cs="Arial Narrow"/>
          <w:i/>
          <w:spacing w:val="1"/>
          <w:lang w:val="fr-CM"/>
        </w:rPr>
        <w:t>O</w:t>
      </w:r>
      <w:r w:rsidRPr="00612B60">
        <w:rPr>
          <w:rFonts w:ascii="Arial Narrow" w:eastAsia="Arial Narrow" w:hAnsi="Arial Narrow" w:cs="Arial Narrow"/>
          <w:i/>
          <w:lang w:val="fr-CM"/>
        </w:rPr>
        <w:t>u</w:t>
      </w:r>
      <w:r w:rsidRPr="00612B60">
        <w:rPr>
          <w:rFonts w:ascii="Arial Narrow" w:eastAsia="Arial Narrow" w:hAnsi="Arial Narrow" w:cs="Arial Narrow"/>
          <w:i/>
          <w:spacing w:val="1"/>
          <w:lang w:val="fr-CM"/>
        </w:rPr>
        <w:t>v</w:t>
      </w:r>
      <w:r w:rsidRPr="00612B60">
        <w:rPr>
          <w:rFonts w:ascii="Arial Narrow" w:eastAsia="Arial Narrow" w:hAnsi="Arial Narrow" w:cs="Arial Narrow"/>
          <w:i/>
          <w:spacing w:val="-3"/>
          <w:lang w:val="fr-CM"/>
        </w:rPr>
        <w:t>r</w:t>
      </w:r>
      <w:r w:rsidRPr="00612B60">
        <w:rPr>
          <w:rFonts w:ascii="Arial Narrow" w:eastAsia="Arial Narrow" w:hAnsi="Arial Narrow" w:cs="Arial Narrow"/>
          <w:i/>
          <w:lang w:val="fr-CM"/>
        </w:rPr>
        <w:t>age</w:t>
      </w:r>
      <w:proofErr w:type="spellEnd"/>
      <w:r w:rsidRPr="00612B60">
        <w:rPr>
          <w:rFonts w:ascii="Arial Narrow" w:eastAsia="Arial Narrow" w:hAnsi="Arial Narrow" w:cs="Arial Narrow"/>
          <w:i/>
          <w:lang w:val="fr-CM"/>
        </w:rPr>
        <w:t>] [</w:t>
      </w:r>
      <w:r w:rsidRPr="00612B60">
        <w:rPr>
          <w:rFonts w:ascii="Arial Narrow" w:eastAsia="Arial Narrow" w:hAnsi="Arial Narrow" w:cs="Arial Narrow"/>
          <w:i/>
          <w:spacing w:val="-1"/>
          <w:lang w:val="fr-CM"/>
        </w:rPr>
        <w:t>A</w:t>
      </w:r>
      <w:r w:rsidRPr="00612B60">
        <w:rPr>
          <w:rFonts w:ascii="Arial Narrow" w:eastAsia="Arial Narrow" w:hAnsi="Arial Narrow" w:cs="Arial Narrow"/>
          <w:i/>
          <w:lang w:val="fr-CM"/>
        </w:rPr>
        <w:t>dres</w:t>
      </w:r>
      <w:r w:rsidRPr="00612B60">
        <w:rPr>
          <w:rFonts w:ascii="Arial Narrow" w:eastAsia="Arial Narrow" w:hAnsi="Arial Narrow" w:cs="Arial Narrow"/>
          <w:i/>
          <w:spacing w:val="1"/>
          <w:lang w:val="fr-CM"/>
        </w:rPr>
        <w:t>s</w:t>
      </w:r>
      <w:r w:rsidRPr="00612B60">
        <w:rPr>
          <w:rFonts w:ascii="Arial Narrow" w:eastAsia="Arial Narrow" w:hAnsi="Arial Narrow" w:cs="Arial Narrow"/>
          <w:i/>
          <w:lang w:val="fr-CM"/>
        </w:rPr>
        <w:t>e du M</w:t>
      </w:r>
      <w:r w:rsidRPr="00612B60">
        <w:rPr>
          <w:rFonts w:ascii="Arial Narrow" w:eastAsia="Arial Narrow" w:hAnsi="Arial Narrow" w:cs="Arial Narrow"/>
          <w:i/>
          <w:spacing w:val="-2"/>
          <w:lang w:val="fr-CM"/>
        </w:rPr>
        <w:t>a</w:t>
      </w:r>
      <w:r w:rsidRPr="00612B60">
        <w:rPr>
          <w:rFonts w:ascii="Arial Narrow" w:eastAsia="Arial Narrow" w:hAnsi="Arial Narrow" w:cs="Arial Narrow"/>
          <w:i/>
          <w:lang w:val="fr-CM"/>
        </w:rPr>
        <w:t>ître d’</w:t>
      </w:r>
      <w:r w:rsidRPr="00612B60">
        <w:rPr>
          <w:rFonts w:ascii="Arial Narrow" w:eastAsia="Arial Narrow" w:hAnsi="Arial Narrow" w:cs="Arial Narrow"/>
          <w:i/>
          <w:spacing w:val="-2"/>
          <w:lang w:val="fr-CM"/>
        </w:rPr>
        <w:t>O</w:t>
      </w:r>
      <w:r w:rsidRPr="00612B60">
        <w:rPr>
          <w:rFonts w:ascii="Arial Narrow" w:eastAsia="Arial Narrow" w:hAnsi="Arial Narrow" w:cs="Arial Narrow"/>
          <w:i/>
          <w:lang w:val="fr-CM"/>
        </w:rPr>
        <w:t>u</w:t>
      </w:r>
      <w:r w:rsidRPr="00612B60">
        <w:rPr>
          <w:rFonts w:ascii="Arial Narrow" w:eastAsia="Arial Narrow" w:hAnsi="Arial Narrow" w:cs="Arial Narrow"/>
          <w:i/>
          <w:spacing w:val="1"/>
          <w:lang w:val="fr-CM"/>
        </w:rPr>
        <w:t>v</w:t>
      </w:r>
      <w:r w:rsidRPr="00612B60">
        <w:rPr>
          <w:rFonts w:ascii="Arial Narrow" w:eastAsia="Arial Narrow" w:hAnsi="Arial Narrow" w:cs="Arial Narrow"/>
          <w:i/>
          <w:lang w:val="fr-CM"/>
        </w:rPr>
        <w:t>ra</w:t>
      </w:r>
      <w:r w:rsidRPr="00612B60">
        <w:rPr>
          <w:rFonts w:ascii="Arial Narrow" w:eastAsia="Arial Narrow" w:hAnsi="Arial Narrow" w:cs="Arial Narrow"/>
          <w:i/>
          <w:spacing w:val="-2"/>
          <w:lang w:val="fr-CM"/>
        </w:rPr>
        <w:t>g</w:t>
      </w:r>
      <w:r w:rsidRPr="00612B60">
        <w:rPr>
          <w:rFonts w:ascii="Arial Narrow" w:eastAsia="Arial Narrow" w:hAnsi="Arial Narrow" w:cs="Arial Narrow"/>
          <w:i/>
          <w:lang w:val="fr-CM"/>
        </w:rPr>
        <w:t xml:space="preserve">e ] </w:t>
      </w:r>
      <w:r w:rsidRPr="00612B60">
        <w:rPr>
          <w:rFonts w:ascii="Arial Narrow" w:eastAsia="Arial Narrow" w:hAnsi="Arial Narrow" w:cs="Arial Narrow"/>
          <w:spacing w:val="1"/>
          <w:lang w:val="fr-CM"/>
        </w:rPr>
        <w:t>ci</w:t>
      </w:r>
      <w:r w:rsidRPr="00612B60">
        <w:rPr>
          <w:rFonts w:ascii="Arial Narrow" w:eastAsia="Arial Narrow" w:hAnsi="Arial Narrow" w:cs="Arial Narrow"/>
          <w:lang w:val="fr-CM"/>
        </w:rPr>
        <w:t>-de</w:t>
      </w:r>
      <w:r w:rsidRPr="00612B60">
        <w:rPr>
          <w:rFonts w:ascii="Arial Narrow" w:eastAsia="Arial Narrow" w:hAnsi="Arial Narrow" w:cs="Arial Narrow"/>
          <w:spacing w:val="-2"/>
          <w:lang w:val="fr-CM"/>
        </w:rPr>
        <w:t>s</w:t>
      </w:r>
      <w:r w:rsidRPr="00612B60">
        <w:rPr>
          <w:rFonts w:ascii="Arial Narrow" w:eastAsia="Arial Narrow" w:hAnsi="Arial Narrow" w:cs="Arial Narrow"/>
          <w:lang w:val="fr-CM"/>
        </w:rPr>
        <w:t>so</w:t>
      </w:r>
      <w:r w:rsidRPr="00612B60">
        <w:rPr>
          <w:rFonts w:ascii="Arial Narrow" w:eastAsia="Arial Narrow" w:hAnsi="Arial Narrow" w:cs="Arial Narrow"/>
          <w:spacing w:val="-2"/>
          <w:lang w:val="fr-CM"/>
        </w:rPr>
        <w:t>u</w:t>
      </w:r>
      <w:r w:rsidRPr="00612B60">
        <w:rPr>
          <w:rFonts w:ascii="Arial Narrow" w:eastAsia="Arial Narrow" w:hAnsi="Arial Narrow" w:cs="Arial Narrow"/>
          <w:lang w:val="fr-CM"/>
        </w:rPr>
        <w:t>s d</w:t>
      </w:r>
      <w:r w:rsidRPr="00612B60">
        <w:rPr>
          <w:rFonts w:ascii="Arial Narrow" w:eastAsia="Arial Narrow" w:hAnsi="Arial Narrow" w:cs="Arial Narrow"/>
          <w:spacing w:val="-2"/>
          <w:lang w:val="fr-CM"/>
        </w:rPr>
        <w:t>é</w:t>
      </w:r>
      <w:r w:rsidRPr="00612B60">
        <w:rPr>
          <w:rFonts w:ascii="Arial Narrow" w:eastAsia="Arial Narrow" w:hAnsi="Arial Narrow" w:cs="Arial Narrow"/>
          <w:lang w:val="fr-CM"/>
        </w:rPr>
        <w:t>signé «</w:t>
      </w:r>
      <w:proofErr w:type="spellStart"/>
      <w:r w:rsidRPr="00612B60">
        <w:rPr>
          <w:rFonts w:ascii="Arial Narrow" w:eastAsia="Arial Narrow" w:hAnsi="Arial Narrow" w:cs="Arial Narrow"/>
          <w:spacing w:val="-2"/>
          <w:lang w:val="fr-CM"/>
        </w:rPr>
        <w:t>l</w:t>
      </w:r>
      <w:r w:rsidRPr="00612B60">
        <w:rPr>
          <w:rFonts w:ascii="Arial Narrow" w:eastAsia="Arial Narrow" w:hAnsi="Arial Narrow" w:cs="Arial Narrow"/>
          <w:lang w:val="fr-CM"/>
        </w:rPr>
        <w:t>eMaît</w:t>
      </w:r>
      <w:r w:rsidRPr="00612B60">
        <w:rPr>
          <w:rFonts w:ascii="Arial Narrow" w:eastAsia="Arial Narrow" w:hAnsi="Arial Narrow" w:cs="Arial Narrow"/>
          <w:spacing w:val="-2"/>
          <w:lang w:val="fr-CM"/>
        </w:rPr>
        <w:t>r</w:t>
      </w:r>
      <w:r w:rsidRPr="00612B60">
        <w:rPr>
          <w:rFonts w:ascii="Arial Narrow" w:eastAsia="Arial Narrow" w:hAnsi="Arial Narrow" w:cs="Arial Narrow"/>
          <w:lang w:val="fr-CM"/>
        </w:rPr>
        <w:t>e</w:t>
      </w:r>
      <w:proofErr w:type="spellEnd"/>
      <w:r w:rsidRPr="00612B60">
        <w:rPr>
          <w:rFonts w:ascii="Arial Narrow" w:eastAsia="Arial Narrow" w:hAnsi="Arial Narrow" w:cs="Arial Narrow"/>
          <w:lang w:val="fr-CM"/>
        </w:rPr>
        <w:t xml:space="preserve"> d’</w:t>
      </w:r>
      <w:r w:rsidRPr="00612B60">
        <w:rPr>
          <w:rFonts w:ascii="Arial Narrow" w:eastAsia="Arial Narrow" w:hAnsi="Arial Narrow" w:cs="Arial Narrow"/>
          <w:spacing w:val="-2"/>
          <w:lang w:val="fr-CM"/>
        </w:rPr>
        <w:t>O</w:t>
      </w:r>
      <w:r w:rsidRPr="00612B60">
        <w:rPr>
          <w:rFonts w:ascii="Arial Narrow" w:eastAsia="Arial Narrow" w:hAnsi="Arial Narrow" w:cs="Arial Narrow"/>
          <w:lang w:val="fr-CM"/>
        </w:rPr>
        <w:t>u</w:t>
      </w:r>
      <w:r w:rsidRPr="00612B60">
        <w:rPr>
          <w:rFonts w:ascii="Arial Narrow" w:eastAsia="Arial Narrow" w:hAnsi="Arial Narrow" w:cs="Arial Narrow"/>
          <w:spacing w:val="1"/>
          <w:lang w:val="fr-CM"/>
        </w:rPr>
        <w:t>v</w:t>
      </w:r>
      <w:r w:rsidRPr="00612B60">
        <w:rPr>
          <w:rFonts w:ascii="Arial Narrow" w:eastAsia="Arial Narrow" w:hAnsi="Arial Narrow" w:cs="Arial Narrow"/>
          <w:lang w:val="fr-CM"/>
        </w:rPr>
        <w:t>ra</w:t>
      </w:r>
      <w:r w:rsidRPr="00612B60">
        <w:rPr>
          <w:rFonts w:ascii="Arial Narrow" w:eastAsia="Arial Narrow" w:hAnsi="Arial Narrow" w:cs="Arial Narrow"/>
          <w:spacing w:val="-2"/>
          <w:lang w:val="fr-CM"/>
        </w:rPr>
        <w:t>g</w:t>
      </w:r>
      <w:r w:rsidRPr="00612B60">
        <w:rPr>
          <w:rFonts w:ascii="Arial Narrow" w:eastAsia="Arial Narrow" w:hAnsi="Arial Narrow" w:cs="Arial Narrow"/>
          <w:lang w:val="fr-CM"/>
        </w:rPr>
        <w:t>e»</w:t>
      </w:r>
    </w:p>
    <w:p w14:paraId="2C04FB23" w14:textId="77777777" w:rsidR="007C5084" w:rsidRPr="00612B60" w:rsidRDefault="007C5084" w:rsidP="007C5084">
      <w:pPr>
        <w:spacing w:after="0" w:line="240" w:lineRule="auto"/>
        <w:ind w:left="116" w:right="21"/>
        <w:jc w:val="both"/>
        <w:rPr>
          <w:rFonts w:ascii="Arial Narrow" w:eastAsia="Arial Narrow" w:hAnsi="Arial Narrow" w:cs="Arial Narrow"/>
          <w:lang w:val="fr-CM"/>
        </w:rPr>
      </w:pPr>
      <w:r w:rsidRPr="00612B60">
        <w:rPr>
          <w:rFonts w:ascii="Arial Narrow" w:eastAsia="Arial Narrow" w:hAnsi="Arial Narrow" w:cs="Arial Narrow"/>
          <w:spacing w:val="-1"/>
          <w:lang w:val="fr-CM"/>
        </w:rPr>
        <w:t>N</w:t>
      </w:r>
      <w:r w:rsidRPr="00612B60">
        <w:rPr>
          <w:rFonts w:ascii="Arial Narrow" w:eastAsia="Arial Narrow" w:hAnsi="Arial Narrow" w:cs="Arial Narrow"/>
          <w:lang w:val="fr-CM"/>
        </w:rPr>
        <w:t>ous so</w:t>
      </w:r>
      <w:r w:rsidRPr="00612B60">
        <w:rPr>
          <w:rFonts w:ascii="Arial Narrow" w:eastAsia="Arial Narrow" w:hAnsi="Arial Narrow" w:cs="Arial Narrow"/>
          <w:spacing w:val="-2"/>
          <w:lang w:val="fr-CM"/>
        </w:rPr>
        <w:t>u</w:t>
      </w:r>
      <w:r w:rsidRPr="00612B60">
        <w:rPr>
          <w:rFonts w:ascii="Arial Narrow" w:eastAsia="Arial Narrow" w:hAnsi="Arial Narrow" w:cs="Arial Narrow"/>
          <w:lang w:val="fr-CM"/>
        </w:rPr>
        <w:t>s</w:t>
      </w:r>
      <w:r w:rsidRPr="00612B60">
        <w:rPr>
          <w:rFonts w:ascii="Arial Narrow" w:eastAsia="Arial Narrow" w:hAnsi="Arial Narrow" w:cs="Arial Narrow"/>
          <w:spacing w:val="-2"/>
          <w:lang w:val="fr-CM"/>
        </w:rPr>
        <w:t>s</w:t>
      </w:r>
      <w:r w:rsidRPr="00612B60">
        <w:rPr>
          <w:rFonts w:ascii="Arial Narrow" w:eastAsia="Arial Narrow" w:hAnsi="Arial Narrow" w:cs="Arial Narrow"/>
          <w:lang w:val="fr-CM"/>
        </w:rPr>
        <w:t>ignés (org</w:t>
      </w:r>
      <w:r w:rsidRPr="00612B60">
        <w:rPr>
          <w:rFonts w:ascii="Arial Narrow" w:eastAsia="Arial Narrow" w:hAnsi="Arial Narrow" w:cs="Arial Narrow"/>
          <w:spacing w:val="-3"/>
          <w:lang w:val="fr-CM"/>
        </w:rPr>
        <w:t>a</w:t>
      </w:r>
      <w:r w:rsidRPr="00612B60">
        <w:rPr>
          <w:rFonts w:ascii="Arial Narrow" w:eastAsia="Arial Narrow" w:hAnsi="Arial Narrow" w:cs="Arial Narrow"/>
          <w:lang w:val="fr-CM"/>
        </w:rPr>
        <w:t>ni</w:t>
      </w:r>
      <w:r w:rsidRPr="00612B60">
        <w:rPr>
          <w:rFonts w:ascii="Arial Narrow" w:eastAsia="Arial Narrow" w:hAnsi="Arial Narrow" w:cs="Arial Narrow"/>
          <w:spacing w:val="-2"/>
          <w:lang w:val="fr-CM"/>
        </w:rPr>
        <w:t>s</w:t>
      </w:r>
      <w:r w:rsidRPr="00612B60">
        <w:rPr>
          <w:rFonts w:ascii="Arial Narrow" w:eastAsia="Arial Narrow" w:hAnsi="Arial Narrow" w:cs="Arial Narrow"/>
          <w:lang w:val="fr-CM"/>
        </w:rPr>
        <w:t xml:space="preserve">me </w:t>
      </w:r>
      <w:r w:rsidRPr="00612B60">
        <w:rPr>
          <w:rFonts w:ascii="Arial Narrow" w:eastAsia="Arial Narrow" w:hAnsi="Arial Narrow" w:cs="Arial Narrow"/>
          <w:spacing w:val="-2"/>
          <w:lang w:val="fr-CM"/>
        </w:rPr>
        <w:t>f</w:t>
      </w:r>
      <w:r w:rsidRPr="00612B60">
        <w:rPr>
          <w:rFonts w:ascii="Arial Narrow" w:eastAsia="Arial Narrow" w:hAnsi="Arial Narrow" w:cs="Arial Narrow"/>
          <w:lang w:val="fr-CM"/>
        </w:rPr>
        <w:t>inan</w:t>
      </w:r>
      <w:r w:rsidRPr="00612B60">
        <w:rPr>
          <w:rFonts w:ascii="Arial Narrow" w:eastAsia="Arial Narrow" w:hAnsi="Arial Narrow" w:cs="Arial Narrow"/>
          <w:spacing w:val="-2"/>
          <w:lang w:val="fr-CM"/>
        </w:rPr>
        <w:t>c</w:t>
      </w:r>
      <w:r w:rsidRPr="00612B60">
        <w:rPr>
          <w:rFonts w:ascii="Arial Narrow" w:eastAsia="Arial Narrow" w:hAnsi="Arial Narrow" w:cs="Arial Narrow"/>
          <w:lang w:val="fr-CM"/>
        </w:rPr>
        <w:t>ier, adr</w:t>
      </w:r>
      <w:r w:rsidRPr="00612B60">
        <w:rPr>
          <w:rFonts w:ascii="Arial Narrow" w:eastAsia="Arial Narrow" w:hAnsi="Arial Narrow" w:cs="Arial Narrow"/>
          <w:spacing w:val="-2"/>
          <w:lang w:val="fr-CM"/>
        </w:rPr>
        <w:t>e</w:t>
      </w:r>
      <w:r w:rsidRPr="00612B60">
        <w:rPr>
          <w:rFonts w:ascii="Arial Narrow" w:eastAsia="Arial Narrow" w:hAnsi="Arial Narrow" w:cs="Arial Narrow"/>
          <w:lang w:val="fr-CM"/>
        </w:rPr>
        <w:t>sse</w:t>
      </w:r>
      <w:r w:rsidRPr="00612B60">
        <w:rPr>
          <w:rFonts w:ascii="Arial Narrow" w:eastAsia="Arial Narrow" w:hAnsi="Arial Narrow" w:cs="Arial Narrow"/>
          <w:spacing w:val="-3"/>
          <w:lang w:val="fr-CM"/>
        </w:rPr>
        <w:t>)</w:t>
      </w:r>
      <w:r w:rsidRPr="00612B60">
        <w:rPr>
          <w:rFonts w:ascii="Arial Narrow" w:eastAsia="Arial Narrow" w:hAnsi="Arial Narrow" w:cs="Arial Narrow"/>
          <w:lang w:val="fr-CM"/>
        </w:rPr>
        <w:t>, dé</w:t>
      </w:r>
      <w:r w:rsidRPr="00612B60">
        <w:rPr>
          <w:rFonts w:ascii="Arial Narrow" w:eastAsia="Arial Narrow" w:hAnsi="Arial Narrow" w:cs="Arial Narrow"/>
          <w:spacing w:val="-1"/>
          <w:lang w:val="fr-CM"/>
        </w:rPr>
        <w:t>c</w:t>
      </w:r>
      <w:r w:rsidRPr="00612B60">
        <w:rPr>
          <w:rFonts w:ascii="Arial Narrow" w:eastAsia="Arial Narrow" w:hAnsi="Arial Narrow" w:cs="Arial Narrow"/>
          <w:lang w:val="fr-CM"/>
        </w:rPr>
        <w:t>laro</w:t>
      </w:r>
      <w:r w:rsidRPr="00612B60">
        <w:rPr>
          <w:rFonts w:ascii="Arial Narrow" w:eastAsia="Arial Narrow" w:hAnsi="Arial Narrow" w:cs="Arial Narrow"/>
          <w:spacing w:val="-2"/>
          <w:lang w:val="fr-CM"/>
        </w:rPr>
        <w:t>n</w:t>
      </w:r>
      <w:r w:rsidRPr="00612B60">
        <w:rPr>
          <w:rFonts w:ascii="Arial Narrow" w:eastAsia="Arial Narrow" w:hAnsi="Arial Narrow" w:cs="Arial Narrow"/>
          <w:lang w:val="fr-CM"/>
        </w:rPr>
        <w:t>s par la p</w:t>
      </w:r>
      <w:r w:rsidRPr="00612B60">
        <w:rPr>
          <w:rFonts w:ascii="Arial Narrow" w:eastAsia="Arial Narrow" w:hAnsi="Arial Narrow" w:cs="Arial Narrow"/>
          <w:spacing w:val="-2"/>
          <w:lang w:val="fr-CM"/>
        </w:rPr>
        <w:t>r</w:t>
      </w:r>
      <w:r w:rsidRPr="00612B60">
        <w:rPr>
          <w:rFonts w:ascii="Arial Narrow" w:eastAsia="Arial Narrow" w:hAnsi="Arial Narrow" w:cs="Arial Narrow"/>
          <w:lang w:val="fr-CM"/>
        </w:rPr>
        <w:t>é</w:t>
      </w:r>
      <w:r w:rsidRPr="00612B60">
        <w:rPr>
          <w:rFonts w:ascii="Arial Narrow" w:eastAsia="Arial Narrow" w:hAnsi="Arial Narrow" w:cs="Arial Narrow"/>
          <w:spacing w:val="1"/>
          <w:lang w:val="fr-CM"/>
        </w:rPr>
        <w:t>s</w:t>
      </w:r>
      <w:r w:rsidRPr="00612B60">
        <w:rPr>
          <w:rFonts w:ascii="Arial Narrow" w:eastAsia="Arial Narrow" w:hAnsi="Arial Narrow" w:cs="Arial Narrow"/>
          <w:lang w:val="fr-CM"/>
        </w:rPr>
        <w:t>e</w:t>
      </w:r>
      <w:r w:rsidRPr="00612B60">
        <w:rPr>
          <w:rFonts w:ascii="Arial Narrow" w:eastAsia="Arial Narrow" w:hAnsi="Arial Narrow" w:cs="Arial Narrow"/>
          <w:spacing w:val="-2"/>
          <w:lang w:val="fr-CM"/>
        </w:rPr>
        <w:t>n</w:t>
      </w:r>
      <w:r w:rsidRPr="00612B60">
        <w:rPr>
          <w:rFonts w:ascii="Arial Narrow" w:eastAsia="Arial Narrow" w:hAnsi="Arial Narrow" w:cs="Arial Narrow"/>
          <w:lang w:val="fr-CM"/>
        </w:rPr>
        <w:t>te gar</w:t>
      </w:r>
      <w:r w:rsidRPr="00612B60">
        <w:rPr>
          <w:rFonts w:ascii="Arial Narrow" w:eastAsia="Arial Narrow" w:hAnsi="Arial Narrow" w:cs="Arial Narrow"/>
          <w:spacing w:val="-2"/>
          <w:lang w:val="fr-CM"/>
        </w:rPr>
        <w:t>a</w:t>
      </w:r>
      <w:r w:rsidRPr="00612B60">
        <w:rPr>
          <w:rFonts w:ascii="Arial Narrow" w:eastAsia="Arial Narrow" w:hAnsi="Arial Narrow" w:cs="Arial Narrow"/>
          <w:lang w:val="fr-CM"/>
        </w:rPr>
        <w:t>nt</w:t>
      </w:r>
      <w:r w:rsidRPr="00612B60">
        <w:rPr>
          <w:rFonts w:ascii="Arial Narrow" w:eastAsia="Arial Narrow" w:hAnsi="Arial Narrow" w:cs="Arial Narrow"/>
          <w:spacing w:val="1"/>
          <w:lang w:val="fr-CM"/>
        </w:rPr>
        <w:t>i</w:t>
      </w:r>
      <w:r w:rsidRPr="00612B60">
        <w:rPr>
          <w:rFonts w:ascii="Arial Narrow" w:eastAsia="Arial Narrow" w:hAnsi="Arial Narrow" w:cs="Arial Narrow"/>
          <w:lang w:val="fr-CM"/>
        </w:rPr>
        <w:t xml:space="preserve">r, pour </w:t>
      </w:r>
      <w:r w:rsidRPr="00612B60">
        <w:rPr>
          <w:rFonts w:ascii="Arial Narrow" w:eastAsia="Arial Narrow" w:hAnsi="Arial Narrow" w:cs="Arial Narrow"/>
          <w:spacing w:val="-2"/>
          <w:lang w:val="fr-CM"/>
        </w:rPr>
        <w:t>l</w:t>
      </w:r>
      <w:r w:rsidRPr="00612B60">
        <w:rPr>
          <w:rFonts w:ascii="Arial Narrow" w:eastAsia="Arial Narrow" w:hAnsi="Arial Narrow" w:cs="Arial Narrow"/>
          <w:lang w:val="fr-CM"/>
        </w:rPr>
        <w:t xml:space="preserve">e </w:t>
      </w:r>
      <w:r w:rsidRPr="00612B60">
        <w:rPr>
          <w:rFonts w:ascii="Arial Narrow" w:eastAsia="Arial Narrow" w:hAnsi="Arial Narrow" w:cs="Arial Narrow"/>
          <w:spacing w:val="1"/>
          <w:lang w:val="fr-CM"/>
        </w:rPr>
        <w:t>c</w:t>
      </w:r>
      <w:r w:rsidRPr="00612B60">
        <w:rPr>
          <w:rFonts w:ascii="Arial Narrow" w:eastAsia="Arial Narrow" w:hAnsi="Arial Narrow" w:cs="Arial Narrow"/>
          <w:lang w:val="fr-CM"/>
        </w:rPr>
        <w:t>om</w:t>
      </w:r>
      <w:r w:rsidRPr="00612B60">
        <w:rPr>
          <w:rFonts w:ascii="Arial Narrow" w:eastAsia="Arial Narrow" w:hAnsi="Arial Narrow" w:cs="Arial Narrow"/>
          <w:spacing w:val="-2"/>
          <w:lang w:val="fr-CM"/>
        </w:rPr>
        <w:t>p</w:t>
      </w:r>
      <w:r w:rsidRPr="00612B60">
        <w:rPr>
          <w:rFonts w:ascii="Arial Narrow" w:eastAsia="Arial Narrow" w:hAnsi="Arial Narrow" w:cs="Arial Narrow"/>
          <w:lang w:val="fr-CM"/>
        </w:rPr>
        <w:t>te de :</w:t>
      </w:r>
      <w:r w:rsidRPr="00612B60">
        <w:rPr>
          <w:rFonts w:ascii="Arial Narrow" w:eastAsia="Arial Narrow" w:hAnsi="Arial Narrow" w:cs="Arial Narrow"/>
          <w:i/>
          <w:spacing w:val="-1"/>
          <w:lang w:val="fr-CM"/>
        </w:rPr>
        <w:t>……………</w:t>
      </w:r>
      <w:r w:rsidRPr="00612B60">
        <w:rPr>
          <w:rFonts w:ascii="Arial Narrow" w:eastAsia="Arial Narrow" w:hAnsi="Arial Narrow" w:cs="Arial Narrow"/>
          <w:i/>
          <w:lang w:val="fr-CM"/>
        </w:rPr>
        <w:t>......................</w:t>
      </w:r>
      <w:r w:rsidRPr="00612B60">
        <w:rPr>
          <w:rFonts w:ascii="Arial Narrow" w:eastAsia="Arial Narrow" w:hAnsi="Arial Narrow" w:cs="Arial Narrow"/>
          <w:i/>
          <w:spacing w:val="-2"/>
          <w:lang w:val="fr-CM"/>
        </w:rPr>
        <w:t>.</w:t>
      </w:r>
      <w:r w:rsidRPr="00612B60">
        <w:rPr>
          <w:rFonts w:ascii="Arial Narrow" w:eastAsia="Arial Narrow" w:hAnsi="Arial Narrow" w:cs="Arial Narrow"/>
          <w:i/>
          <w:lang w:val="fr-CM"/>
        </w:rPr>
        <w:t>......</w:t>
      </w:r>
      <w:r w:rsidRPr="00612B60">
        <w:rPr>
          <w:rFonts w:ascii="Arial Narrow" w:eastAsia="Arial Narrow" w:hAnsi="Arial Narrow" w:cs="Arial Narrow"/>
          <w:i/>
          <w:spacing w:val="-2"/>
          <w:lang w:val="fr-CM"/>
        </w:rPr>
        <w:t>.</w:t>
      </w:r>
      <w:r w:rsidRPr="00612B60">
        <w:rPr>
          <w:rFonts w:ascii="Arial Narrow" w:eastAsia="Arial Narrow" w:hAnsi="Arial Narrow" w:cs="Arial Narrow"/>
          <w:i/>
          <w:lang w:val="fr-CM"/>
        </w:rPr>
        <w:t>..............</w:t>
      </w:r>
      <w:r w:rsidRPr="00612B60">
        <w:rPr>
          <w:rFonts w:ascii="Arial Narrow" w:eastAsia="Arial Narrow" w:hAnsi="Arial Narrow" w:cs="Arial Narrow"/>
          <w:i/>
          <w:spacing w:val="-2"/>
          <w:lang w:val="fr-CM"/>
        </w:rPr>
        <w:t>.</w:t>
      </w:r>
      <w:r w:rsidRPr="00612B60">
        <w:rPr>
          <w:rFonts w:ascii="Arial Narrow" w:eastAsia="Arial Narrow" w:hAnsi="Arial Narrow" w:cs="Arial Narrow"/>
          <w:i/>
          <w:lang w:val="fr-CM"/>
        </w:rPr>
        <w:t>..</w:t>
      </w:r>
      <w:r w:rsidRPr="00612B60">
        <w:rPr>
          <w:rFonts w:ascii="Arial Narrow" w:eastAsia="Arial Narrow" w:hAnsi="Arial Narrow" w:cs="Arial Narrow"/>
          <w:i/>
          <w:spacing w:val="-1"/>
          <w:lang w:val="fr-CM"/>
        </w:rPr>
        <w:t>………</w:t>
      </w:r>
      <w:r w:rsidRPr="00612B60">
        <w:rPr>
          <w:rFonts w:ascii="Arial Narrow" w:eastAsia="Arial Narrow" w:hAnsi="Arial Narrow" w:cs="Arial Narrow"/>
          <w:i/>
          <w:lang w:val="fr-CM"/>
        </w:rPr>
        <w:t>..[le tit</w:t>
      </w:r>
      <w:r w:rsidRPr="00612B60">
        <w:rPr>
          <w:rFonts w:ascii="Arial Narrow" w:eastAsia="Arial Narrow" w:hAnsi="Arial Narrow" w:cs="Arial Narrow"/>
          <w:i/>
          <w:spacing w:val="-2"/>
          <w:lang w:val="fr-CM"/>
        </w:rPr>
        <w:t>u</w:t>
      </w:r>
      <w:r w:rsidRPr="00612B60">
        <w:rPr>
          <w:rFonts w:ascii="Arial Narrow" w:eastAsia="Arial Narrow" w:hAnsi="Arial Narrow" w:cs="Arial Narrow"/>
          <w:i/>
          <w:lang w:val="fr-CM"/>
        </w:rPr>
        <w:t>lair</w:t>
      </w:r>
      <w:r w:rsidRPr="00612B60">
        <w:rPr>
          <w:rFonts w:ascii="Arial Narrow" w:eastAsia="Arial Narrow" w:hAnsi="Arial Narrow" w:cs="Arial Narrow"/>
          <w:i/>
          <w:spacing w:val="-2"/>
          <w:lang w:val="fr-CM"/>
        </w:rPr>
        <w:t>e]</w:t>
      </w:r>
      <w:r w:rsidRPr="00612B60">
        <w:rPr>
          <w:rFonts w:ascii="Arial Narrow" w:eastAsia="Arial Narrow" w:hAnsi="Arial Narrow" w:cs="Arial Narrow"/>
          <w:lang w:val="fr-CM"/>
        </w:rPr>
        <w:t>, au pro</w:t>
      </w:r>
      <w:r w:rsidRPr="00612B60">
        <w:rPr>
          <w:rFonts w:ascii="Arial Narrow" w:eastAsia="Arial Narrow" w:hAnsi="Arial Narrow" w:cs="Arial Narrow"/>
          <w:spacing w:val="-2"/>
          <w:lang w:val="fr-CM"/>
        </w:rPr>
        <w:t>f</w:t>
      </w:r>
      <w:r w:rsidRPr="00612B60">
        <w:rPr>
          <w:rFonts w:ascii="Arial Narrow" w:eastAsia="Arial Narrow" w:hAnsi="Arial Narrow" w:cs="Arial Narrow"/>
          <w:lang w:val="fr-CM"/>
        </w:rPr>
        <w:t xml:space="preserve">it de Maître </w:t>
      </w:r>
      <w:r w:rsidRPr="00612B60">
        <w:rPr>
          <w:rFonts w:ascii="Arial Narrow" w:eastAsia="Arial Narrow" w:hAnsi="Arial Narrow" w:cs="Arial Narrow"/>
          <w:spacing w:val="-2"/>
          <w:lang w:val="fr-CM"/>
        </w:rPr>
        <w:t>d</w:t>
      </w:r>
      <w:r w:rsidRPr="00612B60">
        <w:rPr>
          <w:rFonts w:ascii="Arial Narrow" w:eastAsia="Arial Narrow" w:hAnsi="Arial Narrow" w:cs="Arial Narrow"/>
          <w:lang w:val="fr-CM"/>
        </w:rPr>
        <w:t>’</w:t>
      </w:r>
      <w:r w:rsidRPr="00612B60">
        <w:rPr>
          <w:rFonts w:ascii="Arial Narrow" w:eastAsia="Arial Narrow" w:hAnsi="Arial Narrow" w:cs="Arial Narrow"/>
          <w:spacing w:val="1"/>
          <w:lang w:val="fr-CM"/>
        </w:rPr>
        <w:t>O</w:t>
      </w:r>
      <w:r w:rsidRPr="00612B60">
        <w:rPr>
          <w:rFonts w:ascii="Arial Narrow" w:eastAsia="Arial Narrow" w:hAnsi="Arial Narrow" w:cs="Arial Narrow"/>
          <w:spacing w:val="-2"/>
          <w:lang w:val="fr-CM"/>
        </w:rPr>
        <w:t>u</w:t>
      </w:r>
      <w:r w:rsidRPr="00612B60">
        <w:rPr>
          <w:rFonts w:ascii="Arial Narrow" w:eastAsia="Arial Narrow" w:hAnsi="Arial Narrow" w:cs="Arial Narrow"/>
          <w:lang w:val="fr-CM"/>
        </w:rPr>
        <w:t xml:space="preserve">vrage </w:t>
      </w:r>
      <w:r w:rsidRPr="00612B60">
        <w:rPr>
          <w:rFonts w:ascii="Arial Narrow" w:eastAsia="Arial Narrow" w:hAnsi="Arial Narrow" w:cs="Arial Narrow"/>
          <w:i/>
          <w:lang w:val="fr-CM"/>
        </w:rPr>
        <w:t>[</w:t>
      </w:r>
      <w:r w:rsidRPr="00612B60">
        <w:rPr>
          <w:rFonts w:ascii="Arial Narrow" w:eastAsia="Arial Narrow" w:hAnsi="Arial Narrow" w:cs="Arial Narrow"/>
          <w:i/>
          <w:spacing w:val="-1"/>
          <w:lang w:val="fr-CM"/>
        </w:rPr>
        <w:t>A</w:t>
      </w:r>
      <w:r w:rsidRPr="00612B60">
        <w:rPr>
          <w:rFonts w:ascii="Arial Narrow" w:eastAsia="Arial Narrow" w:hAnsi="Arial Narrow" w:cs="Arial Narrow"/>
          <w:i/>
          <w:lang w:val="fr-CM"/>
        </w:rPr>
        <w:t>dr</w:t>
      </w:r>
      <w:r w:rsidRPr="00612B60">
        <w:rPr>
          <w:rFonts w:ascii="Arial Narrow" w:eastAsia="Arial Narrow" w:hAnsi="Arial Narrow" w:cs="Arial Narrow"/>
          <w:i/>
          <w:spacing w:val="-2"/>
          <w:lang w:val="fr-CM"/>
        </w:rPr>
        <w:t>e</w:t>
      </w:r>
      <w:r w:rsidRPr="00612B60">
        <w:rPr>
          <w:rFonts w:ascii="Arial Narrow" w:eastAsia="Arial Narrow" w:hAnsi="Arial Narrow" w:cs="Arial Narrow"/>
          <w:i/>
          <w:lang w:val="fr-CM"/>
        </w:rPr>
        <w:t>sse du Maît</w:t>
      </w:r>
      <w:r w:rsidRPr="00612B60">
        <w:rPr>
          <w:rFonts w:ascii="Arial Narrow" w:eastAsia="Arial Narrow" w:hAnsi="Arial Narrow" w:cs="Arial Narrow"/>
          <w:i/>
          <w:spacing w:val="-2"/>
          <w:lang w:val="fr-CM"/>
        </w:rPr>
        <w:t>r</w:t>
      </w:r>
      <w:r w:rsidRPr="00612B60">
        <w:rPr>
          <w:rFonts w:ascii="Arial Narrow" w:eastAsia="Arial Narrow" w:hAnsi="Arial Narrow" w:cs="Arial Narrow"/>
          <w:i/>
          <w:lang w:val="fr-CM"/>
        </w:rPr>
        <w:t xml:space="preserve">e </w:t>
      </w:r>
      <w:r w:rsidRPr="00612B60">
        <w:rPr>
          <w:rFonts w:ascii="Arial Narrow" w:eastAsia="Arial Narrow" w:hAnsi="Arial Narrow" w:cs="Arial Narrow"/>
          <w:i/>
          <w:spacing w:val="-2"/>
          <w:lang w:val="fr-CM"/>
        </w:rPr>
        <w:t>d</w:t>
      </w:r>
      <w:r w:rsidRPr="00612B60">
        <w:rPr>
          <w:rFonts w:ascii="Arial Narrow" w:eastAsia="Arial Narrow" w:hAnsi="Arial Narrow" w:cs="Arial Narrow"/>
          <w:i/>
          <w:lang w:val="fr-CM"/>
        </w:rPr>
        <w:t>’</w:t>
      </w:r>
      <w:r w:rsidRPr="00612B60">
        <w:rPr>
          <w:rFonts w:ascii="Arial Narrow" w:eastAsia="Arial Narrow" w:hAnsi="Arial Narrow" w:cs="Arial Narrow"/>
          <w:i/>
          <w:spacing w:val="1"/>
          <w:lang w:val="fr-CM"/>
        </w:rPr>
        <w:t>O</w:t>
      </w:r>
      <w:r w:rsidRPr="00612B60">
        <w:rPr>
          <w:rFonts w:ascii="Arial Narrow" w:eastAsia="Arial Narrow" w:hAnsi="Arial Narrow" w:cs="Arial Narrow"/>
          <w:i/>
          <w:spacing w:val="-2"/>
          <w:lang w:val="fr-CM"/>
        </w:rPr>
        <w:t>u</w:t>
      </w:r>
      <w:r w:rsidRPr="00612B60">
        <w:rPr>
          <w:rFonts w:ascii="Arial Narrow" w:eastAsia="Arial Narrow" w:hAnsi="Arial Narrow" w:cs="Arial Narrow"/>
          <w:i/>
          <w:lang w:val="fr-CM"/>
        </w:rPr>
        <w:t>vrage] («</w:t>
      </w:r>
      <w:r w:rsidRPr="00612B60">
        <w:rPr>
          <w:rFonts w:ascii="Arial Narrow" w:eastAsia="Arial Narrow" w:hAnsi="Arial Narrow" w:cs="Arial Narrow"/>
          <w:i/>
          <w:spacing w:val="-2"/>
          <w:lang w:val="fr-CM"/>
        </w:rPr>
        <w:t xml:space="preserve">le </w:t>
      </w:r>
      <w:r w:rsidRPr="00612B60">
        <w:rPr>
          <w:rFonts w:ascii="Arial Narrow" w:eastAsia="Arial Narrow" w:hAnsi="Arial Narrow" w:cs="Arial Narrow"/>
          <w:i/>
          <w:lang w:val="fr-CM"/>
        </w:rPr>
        <w:t>bénéf</w:t>
      </w:r>
      <w:r w:rsidRPr="00612B60">
        <w:rPr>
          <w:rFonts w:ascii="Arial Narrow" w:eastAsia="Arial Narrow" w:hAnsi="Arial Narrow" w:cs="Arial Narrow"/>
          <w:i/>
          <w:spacing w:val="-1"/>
          <w:lang w:val="fr-CM"/>
        </w:rPr>
        <w:t>i</w:t>
      </w:r>
      <w:r w:rsidRPr="00612B60">
        <w:rPr>
          <w:rFonts w:ascii="Arial Narrow" w:eastAsia="Arial Narrow" w:hAnsi="Arial Narrow" w:cs="Arial Narrow"/>
          <w:i/>
          <w:lang w:val="fr-CM"/>
        </w:rPr>
        <w:t>ciai</w:t>
      </w:r>
      <w:r w:rsidRPr="00612B60">
        <w:rPr>
          <w:rFonts w:ascii="Arial Narrow" w:eastAsia="Arial Narrow" w:hAnsi="Arial Narrow" w:cs="Arial Narrow"/>
          <w:i/>
          <w:spacing w:val="-2"/>
          <w:lang w:val="fr-CM"/>
        </w:rPr>
        <w:t>r</w:t>
      </w:r>
      <w:r w:rsidRPr="00612B60">
        <w:rPr>
          <w:rFonts w:ascii="Arial Narrow" w:eastAsia="Arial Narrow" w:hAnsi="Arial Narrow" w:cs="Arial Narrow"/>
          <w:i/>
          <w:lang w:val="fr-CM"/>
        </w:rPr>
        <w:t>e»)</w:t>
      </w:r>
    </w:p>
    <w:p w14:paraId="56233F89"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21495219" w14:textId="77777777" w:rsidR="007C5084" w:rsidRPr="00612B60" w:rsidRDefault="007C5084" w:rsidP="007C5084">
      <w:pPr>
        <w:spacing w:after="0" w:line="240" w:lineRule="auto"/>
        <w:ind w:left="116" w:right="80"/>
        <w:jc w:val="both"/>
        <w:rPr>
          <w:rFonts w:ascii="Arial Narrow" w:eastAsia="Arial Narrow" w:hAnsi="Arial Narrow" w:cs="Arial Narrow"/>
          <w:lang w:val="fr-CM"/>
        </w:rPr>
      </w:pPr>
      <w:r w:rsidRPr="00612B60">
        <w:rPr>
          <w:rFonts w:ascii="Arial Narrow" w:eastAsia="Arial Narrow" w:hAnsi="Arial Narrow" w:cs="Arial Narrow"/>
          <w:lang w:val="fr-CM"/>
        </w:rPr>
        <w:t xml:space="preserve">Le </w:t>
      </w:r>
      <w:r w:rsidRPr="00612B60">
        <w:rPr>
          <w:rFonts w:ascii="Arial Narrow" w:eastAsia="Arial Narrow" w:hAnsi="Arial Narrow" w:cs="Arial Narrow"/>
          <w:spacing w:val="5"/>
          <w:lang w:val="fr-CM"/>
        </w:rPr>
        <w:t>paiement</w:t>
      </w:r>
      <w:r w:rsidRPr="00612B60">
        <w:rPr>
          <w:rFonts w:ascii="Arial Narrow" w:eastAsia="Arial Narrow" w:hAnsi="Arial Narrow" w:cs="Arial Narrow"/>
          <w:lang w:val="fr-CM"/>
        </w:rPr>
        <w:t>, s</w:t>
      </w:r>
      <w:r w:rsidRPr="00612B60">
        <w:rPr>
          <w:rFonts w:ascii="Arial Narrow" w:eastAsia="Arial Narrow" w:hAnsi="Arial Narrow" w:cs="Arial Narrow"/>
          <w:spacing w:val="-2"/>
          <w:lang w:val="fr-CM"/>
        </w:rPr>
        <w:t>a</w:t>
      </w:r>
      <w:r w:rsidRPr="00612B60">
        <w:rPr>
          <w:rFonts w:ascii="Arial Narrow" w:eastAsia="Arial Narrow" w:hAnsi="Arial Narrow" w:cs="Arial Narrow"/>
          <w:lang w:val="fr-CM"/>
        </w:rPr>
        <w:t>ns c</w:t>
      </w:r>
      <w:r w:rsidRPr="00612B60">
        <w:rPr>
          <w:rFonts w:ascii="Arial Narrow" w:eastAsia="Arial Narrow" w:hAnsi="Arial Narrow" w:cs="Arial Narrow"/>
          <w:spacing w:val="-2"/>
          <w:lang w:val="fr-CM"/>
        </w:rPr>
        <w:t>o</w:t>
      </w:r>
      <w:r w:rsidRPr="00612B60">
        <w:rPr>
          <w:rFonts w:ascii="Arial Narrow" w:eastAsia="Arial Narrow" w:hAnsi="Arial Narrow" w:cs="Arial Narrow"/>
          <w:lang w:val="fr-CM"/>
        </w:rPr>
        <w:t>nte</w:t>
      </w:r>
      <w:r w:rsidRPr="00612B60">
        <w:rPr>
          <w:rFonts w:ascii="Arial Narrow" w:eastAsia="Arial Narrow" w:hAnsi="Arial Narrow" w:cs="Arial Narrow"/>
          <w:spacing w:val="1"/>
          <w:lang w:val="fr-CM"/>
        </w:rPr>
        <w:t>s</w:t>
      </w:r>
      <w:r w:rsidRPr="00612B60">
        <w:rPr>
          <w:rFonts w:ascii="Arial Narrow" w:eastAsia="Arial Narrow" w:hAnsi="Arial Narrow" w:cs="Arial Narrow"/>
          <w:spacing w:val="-2"/>
          <w:lang w:val="fr-CM"/>
        </w:rPr>
        <w:t>t</w:t>
      </w:r>
      <w:r w:rsidRPr="00612B60">
        <w:rPr>
          <w:rFonts w:ascii="Arial Narrow" w:eastAsia="Arial Narrow" w:hAnsi="Arial Narrow" w:cs="Arial Narrow"/>
          <w:lang w:val="fr-CM"/>
        </w:rPr>
        <w:t>at</w:t>
      </w:r>
      <w:r w:rsidRPr="00612B60">
        <w:rPr>
          <w:rFonts w:ascii="Arial Narrow" w:eastAsia="Arial Narrow" w:hAnsi="Arial Narrow" w:cs="Arial Narrow"/>
          <w:spacing w:val="-2"/>
          <w:lang w:val="fr-CM"/>
        </w:rPr>
        <w:t>i</w:t>
      </w:r>
      <w:r w:rsidRPr="00612B60">
        <w:rPr>
          <w:rFonts w:ascii="Arial Narrow" w:eastAsia="Arial Narrow" w:hAnsi="Arial Narrow" w:cs="Arial Narrow"/>
          <w:lang w:val="fr-CM"/>
        </w:rPr>
        <w:t xml:space="preserve">on et dès </w:t>
      </w:r>
      <w:proofErr w:type="spellStart"/>
      <w:r w:rsidRPr="00612B60">
        <w:rPr>
          <w:rFonts w:ascii="Arial Narrow" w:eastAsia="Arial Narrow" w:hAnsi="Arial Narrow" w:cs="Arial Narrow"/>
          <w:lang w:val="fr-CM"/>
        </w:rPr>
        <w:t>reception</w:t>
      </w:r>
      <w:proofErr w:type="spellEnd"/>
      <w:r w:rsidRPr="00612B60">
        <w:rPr>
          <w:rFonts w:ascii="Arial Narrow" w:eastAsia="Arial Narrow" w:hAnsi="Arial Narrow" w:cs="Arial Narrow"/>
          <w:lang w:val="fr-CM"/>
        </w:rPr>
        <w:t xml:space="preserve"> de la p</w:t>
      </w:r>
      <w:r w:rsidRPr="00612B60">
        <w:rPr>
          <w:rFonts w:ascii="Arial Narrow" w:eastAsia="Arial Narrow" w:hAnsi="Arial Narrow" w:cs="Arial Narrow"/>
          <w:spacing w:val="-3"/>
          <w:lang w:val="fr-CM"/>
        </w:rPr>
        <w:t>r</w:t>
      </w:r>
      <w:r w:rsidRPr="00612B60">
        <w:rPr>
          <w:rFonts w:ascii="Arial Narrow" w:eastAsia="Arial Narrow" w:hAnsi="Arial Narrow" w:cs="Arial Narrow"/>
          <w:lang w:val="fr-CM"/>
        </w:rPr>
        <w:t>em</w:t>
      </w:r>
      <w:r w:rsidRPr="00612B60">
        <w:rPr>
          <w:rFonts w:ascii="Arial Narrow" w:eastAsia="Arial Narrow" w:hAnsi="Arial Narrow" w:cs="Arial Narrow"/>
          <w:spacing w:val="1"/>
          <w:lang w:val="fr-CM"/>
        </w:rPr>
        <w:t>i</w:t>
      </w:r>
      <w:r w:rsidRPr="00612B60">
        <w:rPr>
          <w:rFonts w:ascii="Arial Narrow" w:eastAsia="Arial Narrow" w:hAnsi="Arial Narrow" w:cs="Arial Narrow"/>
          <w:lang w:val="fr-CM"/>
        </w:rPr>
        <w:t>ère d</w:t>
      </w:r>
      <w:r w:rsidRPr="00612B60">
        <w:rPr>
          <w:rFonts w:ascii="Arial Narrow" w:eastAsia="Arial Narrow" w:hAnsi="Arial Narrow" w:cs="Arial Narrow"/>
          <w:spacing w:val="-2"/>
          <w:lang w:val="fr-CM"/>
        </w:rPr>
        <w:t>e</w:t>
      </w:r>
      <w:r w:rsidRPr="00612B60">
        <w:rPr>
          <w:rFonts w:ascii="Arial Narrow" w:eastAsia="Arial Narrow" w:hAnsi="Arial Narrow" w:cs="Arial Narrow"/>
          <w:lang w:val="fr-CM"/>
        </w:rPr>
        <w:t>man</w:t>
      </w:r>
      <w:r w:rsidRPr="00612B60">
        <w:rPr>
          <w:rFonts w:ascii="Arial Narrow" w:eastAsia="Arial Narrow" w:hAnsi="Arial Narrow" w:cs="Arial Narrow"/>
          <w:spacing w:val="-2"/>
          <w:lang w:val="fr-CM"/>
        </w:rPr>
        <w:t>d</w:t>
      </w:r>
      <w:r w:rsidRPr="00612B60">
        <w:rPr>
          <w:rFonts w:ascii="Arial Narrow" w:eastAsia="Arial Narrow" w:hAnsi="Arial Narrow" w:cs="Arial Narrow"/>
          <w:lang w:val="fr-CM"/>
        </w:rPr>
        <w:t>e é</w:t>
      </w:r>
      <w:r w:rsidRPr="00612B60">
        <w:rPr>
          <w:rFonts w:ascii="Arial Narrow" w:eastAsia="Arial Narrow" w:hAnsi="Arial Narrow" w:cs="Arial Narrow"/>
          <w:spacing w:val="1"/>
          <w:lang w:val="fr-CM"/>
        </w:rPr>
        <w:t>c</w:t>
      </w:r>
      <w:r w:rsidRPr="00612B60">
        <w:rPr>
          <w:rFonts w:ascii="Arial Narrow" w:eastAsia="Arial Narrow" w:hAnsi="Arial Narrow" w:cs="Arial Narrow"/>
          <w:lang w:val="fr-CM"/>
        </w:rPr>
        <w:t>ri</w:t>
      </w:r>
      <w:r w:rsidRPr="00612B60">
        <w:rPr>
          <w:rFonts w:ascii="Arial Narrow" w:eastAsia="Arial Narrow" w:hAnsi="Arial Narrow" w:cs="Arial Narrow"/>
          <w:spacing w:val="-2"/>
          <w:lang w:val="fr-CM"/>
        </w:rPr>
        <w:t>t</w:t>
      </w:r>
      <w:r w:rsidRPr="00612B60">
        <w:rPr>
          <w:rFonts w:ascii="Arial Narrow" w:eastAsia="Arial Narrow" w:hAnsi="Arial Narrow" w:cs="Arial Narrow"/>
          <w:lang w:val="fr-CM"/>
        </w:rPr>
        <w:t xml:space="preserve">e du </w:t>
      </w:r>
      <w:r w:rsidRPr="00612B60">
        <w:rPr>
          <w:rFonts w:ascii="Arial Narrow" w:eastAsia="Arial Narrow" w:hAnsi="Arial Narrow" w:cs="Arial Narrow"/>
          <w:spacing w:val="-2"/>
          <w:lang w:val="fr-CM"/>
        </w:rPr>
        <w:t>b</w:t>
      </w:r>
      <w:r w:rsidRPr="00612B60">
        <w:rPr>
          <w:rFonts w:ascii="Arial Narrow" w:eastAsia="Arial Narrow" w:hAnsi="Arial Narrow" w:cs="Arial Narrow"/>
          <w:lang w:val="fr-CM"/>
        </w:rPr>
        <w:t>énéf</w:t>
      </w:r>
      <w:r w:rsidRPr="00612B60">
        <w:rPr>
          <w:rFonts w:ascii="Arial Narrow" w:eastAsia="Arial Narrow" w:hAnsi="Arial Narrow" w:cs="Arial Narrow"/>
          <w:spacing w:val="1"/>
          <w:lang w:val="fr-CM"/>
        </w:rPr>
        <w:t>i</w:t>
      </w:r>
      <w:r w:rsidRPr="00612B60">
        <w:rPr>
          <w:rFonts w:ascii="Arial Narrow" w:eastAsia="Arial Narrow" w:hAnsi="Arial Narrow" w:cs="Arial Narrow"/>
          <w:spacing w:val="-2"/>
          <w:lang w:val="fr-CM"/>
        </w:rPr>
        <w:t>c</w:t>
      </w:r>
      <w:r w:rsidRPr="00612B60">
        <w:rPr>
          <w:rFonts w:ascii="Arial Narrow" w:eastAsia="Arial Narrow" w:hAnsi="Arial Narrow" w:cs="Arial Narrow"/>
          <w:lang w:val="fr-CM"/>
        </w:rPr>
        <w:t>iaire, dé</w:t>
      </w:r>
      <w:r w:rsidRPr="00612B60">
        <w:rPr>
          <w:rFonts w:ascii="Arial Narrow" w:eastAsia="Arial Narrow" w:hAnsi="Arial Narrow" w:cs="Arial Narrow"/>
          <w:spacing w:val="1"/>
          <w:lang w:val="fr-CM"/>
        </w:rPr>
        <w:t>c</w:t>
      </w:r>
      <w:r w:rsidRPr="00612B60">
        <w:rPr>
          <w:rFonts w:ascii="Arial Narrow" w:eastAsia="Arial Narrow" w:hAnsi="Arial Narrow" w:cs="Arial Narrow"/>
          <w:spacing w:val="-2"/>
          <w:lang w:val="fr-CM"/>
        </w:rPr>
        <w:t>l</w:t>
      </w:r>
      <w:r w:rsidRPr="00612B60">
        <w:rPr>
          <w:rFonts w:ascii="Arial Narrow" w:eastAsia="Arial Narrow" w:hAnsi="Arial Narrow" w:cs="Arial Narrow"/>
          <w:lang w:val="fr-CM"/>
        </w:rPr>
        <w:t>arant que</w:t>
      </w:r>
    </w:p>
    <w:p w14:paraId="14DF4F11" w14:textId="77777777" w:rsidR="007C5084" w:rsidRPr="00612B60" w:rsidRDefault="007C5084" w:rsidP="007C5084">
      <w:pPr>
        <w:spacing w:before="7" w:after="0" w:line="120" w:lineRule="exact"/>
        <w:rPr>
          <w:rFonts w:ascii="Times New Roman" w:eastAsia="Times New Roman" w:hAnsi="Times New Roman" w:cs="Times New Roman"/>
          <w:sz w:val="12"/>
          <w:szCs w:val="12"/>
          <w:lang w:val="fr-CM"/>
        </w:rPr>
      </w:pPr>
    </w:p>
    <w:p w14:paraId="55E90BAD" w14:textId="77777777" w:rsidR="007C5084" w:rsidRPr="00612B60" w:rsidRDefault="007C5084" w:rsidP="007C5084">
      <w:pPr>
        <w:spacing w:after="0" w:line="240" w:lineRule="auto"/>
        <w:ind w:left="116" w:right="75"/>
        <w:jc w:val="both"/>
        <w:rPr>
          <w:rFonts w:ascii="Arial Narrow" w:eastAsia="Arial Narrow" w:hAnsi="Arial Narrow" w:cs="Arial Narrow"/>
          <w:lang w:val="fr-CM"/>
        </w:rPr>
      </w:pPr>
      <w:r w:rsidRPr="00612B60">
        <w:rPr>
          <w:rFonts w:ascii="Arial Narrow" w:eastAsia="Arial Narrow" w:hAnsi="Arial Narrow" w:cs="Arial Narrow"/>
          <w:spacing w:val="-1"/>
          <w:lang w:val="fr-CM"/>
        </w:rPr>
        <w:t>…………</w:t>
      </w:r>
      <w:r w:rsidRPr="00612B60">
        <w:rPr>
          <w:rFonts w:ascii="Arial Narrow" w:eastAsia="Arial Narrow" w:hAnsi="Arial Narrow" w:cs="Arial Narrow"/>
          <w:lang w:val="fr-CM"/>
        </w:rPr>
        <w:t>.................</w:t>
      </w:r>
      <w:r w:rsidRPr="00612B60">
        <w:rPr>
          <w:rFonts w:ascii="Arial Narrow" w:eastAsia="Arial Narrow" w:hAnsi="Arial Narrow" w:cs="Arial Narrow"/>
          <w:spacing w:val="-1"/>
          <w:lang w:val="fr-CM"/>
        </w:rPr>
        <w:t>……</w:t>
      </w:r>
      <w:r w:rsidRPr="00612B60">
        <w:rPr>
          <w:rFonts w:ascii="Arial Narrow" w:eastAsia="Arial Narrow" w:hAnsi="Arial Narrow" w:cs="Arial Narrow"/>
          <w:lang w:val="fr-CM"/>
        </w:rPr>
        <w:t>..</w:t>
      </w:r>
      <w:r w:rsidRPr="00612B60">
        <w:rPr>
          <w:rFonts w:ascii="Arial Narrow" w:eastAsia="Arial Narrow" w:hAnsi="Arial Narrow" w:cs="Arial Narrow"/>
          <w:i/>
          <w:lang w:val="fr-CM"/>
        </w:rPr>
        <w:t xml:space="preserve">[le </w:t>
      </w:r>
      <w:r w:rsidRPr="00612B60">
        <w:rPr>
          <w:rFonts w:ascii="Arial Narrow" w:eastAsia="Arial Narrow" w:hAnsi="Arial Narrow" w:cs="Arial Narrow"/>
          <w:i/>
          <w:spacing w:val="-2"/>
          <w:lang w:val="fr-CM"/>
        </w:rPr>
        <w:t>t</w:t>
      </w:r>
      <w:r w:rsidRPr="00612B60">
        <w:rPr>
          <w:rFonts w:ascii="Arial Narrow" w:eastAsia="Arial Narrow" w:hAnsi="Arial Narrow" w:cs="Arial Narrow"/>
          <w:i/>
          <w:lang w:val="fr-CM"/>
        </w:rPr>
        <w:t>itulai</w:t>
      </w:r>
      <w:r w:rsidRPr="00612B60">
        <w:rPr>
          <w:rFonts w:ascii="Arial Narrow" w:eastAsia="Arial Narrow" w:hAnsi="Arial Narrow" w:cs="Arial Narrow"/>
          <w:i/>
          <w:spacing w:val="-3"/>
          <w:lang w:val="fr-CM"/>
        </w:rPr>
        <w:t>r</w:t>
      </w:r>
      <w:r w:rsidRPr="00612B60">
        <w:rPr>
          <w:rFonts w:ascii="Arial Narrow" w:eastAsia="Arial Narrow" w:hAnsi="Arial Narrow" w:cs="Arial Narrow"/>
          <w:i/>
          <w:lang w:val="fr-CM"/>
        </w:rPr>
        <w:t xml:space="preserve">e] </w:t>
      </w:r>
      <w:r w:rsidRPr="00612B60">
        <w:rPr>
          <w:rFonts w:ascii="Arial Narrow" w:eastAsia="Arial Narrow" w:hAnsi="Arial Narrow" w:cs="Arial Narrow"/>
          <w:lang w:val="fr-CM"/>
        </w:rPr>
        <w:t xml:space="preserve">ne </w:t>
      </w:r>
      <w:r w:rsidRPr="00612B60">
        <w:rPr>
          <w:rFonts w:ascii="Arial Narrow" w:eastAsia="Arial Narrow" w:hAnsi="Arial Narrow" w:cs="Arial Narrow"/>
          <w:spacing w:val="-2"/>
          <w:lang w:val="fr-CM"/>
        </w:rPr>
        <w:t>s</w:t>
      </w:r>
      <w:r w:rsidRPr="00612B60">
        <w:rPr>
          <w:rFonts w:ascii="Arial Narrow" w:eastAsia="Arial Narrow" w:hAnsi="Arial Narrow" w:cs="Arial Narrow"/>
          <w:lang w:val="fr-CM"/>
        </w:rPr>
        <w:t>’est p</w:t>
      </w:r>
      <w:r w:rsidRPr="00612B60">
        <w:rPr>
          <w:rFonts w:ascii="Arial Narrow" w:eastAsia="Arial Narrow" w:hAnsi="Arial Narrow" w:cs="Arial Narrow"/>
          <w:spacing w:val="-2"/>
          <w:lang w:val="fr-CM"/>
        </w:rPr>
        <w:t>a</w:t>
      </w:r>
      <w:r w:rsidRPr="00612B60">
        <w:rPr>
          <w:rFonts w:ascii="Arial Narrow" w:eastAsia="Arial Narrow" w:hAnsi="Arial Narrow" w:cs="Arial Narrow"/>
          <w:lang w:val="fr-CM"/>
        </w:rPr>
        <w:t>s a</w:t>
      </w:r>
      <w:r w:rsidRPr="00612B60">
        <w:rPr>
          <w:rFonts w:ascii="Arial Narrow" w:eastAsia="Arial Narrow" w:hAnsi="Arial Narrow" w:cs="Arial Narrow"/>
          <w:spacing w:val="1"/>
          <w:lang w:val="fr-CM"/>
        </w:rPr>
        <w:t>c</w:t>
      </w:r>
      <w:r w:rsidRPr="00612B60">
        <w:rPr>
          <w:rFonts w:ascii="Arial Narrow" w:eastAsia="Arial Narrow" w:hAnsi="Arial Narrow" w:cs="Arial Narrow"/>
          <w:lang w:val="fr-CM"/>
        </w:rPr>
        <w:t>q</w:t>
      </w:r>
      <w:r w:rsidRPr="00612B60">
        <w:rPr>
          <w:rFonts w:ascii="Arial Narrow" w:eastAsia="Arial Narrow" w:hAnsi="Arial Narrow" w:cs="Arial Narrow"/>
          <w:spacing w:val="-2"/>
          <w:lang w:val="fr-CM"/>
        </w:rPr>
        <w:t>u</w:t>
      </w:r>
      <w:r w:rsidRPr="00612B60">
        <w:rPr>
          <w:rFonts w:ascii="Arial Narrow" w:eastAsia="Arial Narrow" w:hAnsi="Arial Narrow" w:cs="Arial Narrow"/>
          <w:lang w:val="fr-CM"/>
        </w:rPr>
        <w:t>it</w:t>
      </w:r>
      <w:r w:rsidRPr="00612B60">
        <w:rPr>
          <w:rFonts w:ascii="Arial Narrow" w:eastAsia="Arial Narrow" w:hAnsi="Arial Narrow" w:cs="Arial Narrow"/>
          <w:spacing w:val="-2"/>
          <w:lang w:val="fr-CM"/>
        </w:rPr>
        <w:t>t</w:t>
      </w:r>
      <w:r w:rsidRPr="00612B60">
        <w:rPr>
          <w:rFonts w:ascii="Arial Narrow" w:eastAsia="Arial Narrow" w:hAnsi="Arial Narrow" w:cs="Arial Narrow"/>
          <w:lang w:val="fr-CM"/>
        </w:rPr>
        <w:t>é de ses ob</w:t>
      </w:r>
      <w:r w:rsidRPr="00612B60">
        <w:rPr>
          <w:rFonts w:ascii="Arial Narrow" w:eastAsia="Arial Narrow" w:hAnsi="Arial Narrow" w:cs="Arial Narrow"/>
          <w:spacing w:val="1"/>
          <w:lang w:val="fr-CM"/>
        </w:rPr>
        <w:t>l</w:t>
      </w:r>
      <w:r w:rsidRPr="00612B60">
        <w:rPr>
          <w:rFonts w:ascii="Arial Narrow" w:eastAsia="Arial Narrow" w:hAnsi="Arial Narrow" w:cs="Arial Narrow"/>
          <w:spacing w:val="-2"/>
          <w:lang w:val="fr-CM"/>
        </w:rPr>
        <w:t>i</w:t>
      </w:r>
      <w:r w:rsidRPr="00612B60">
        <w:rPr>
          <w:rFonts w:ascii="Arial Narrow" w:eastAsia="Arial Narrow" w:hAnsi="Arial Narrow" w:cs="Arial Narrow"/>
          <w:lang w:val="fr-CM"/>
        </w:rPr>
        <w:t>gat</w:t>
      </w:r>
      <w:r w:rsidRPr="00612B60">
        <w:rPr>
          <w:rFonts w:ascii="Arial Narrow" w:eastAsia="Arial Narrow" w:hAnsi="Arial Narrow" w:cs="Arial Narrow"/>
          <w:spacing w:val="1"/>
          <w:lang w:val="fr-CM"/>
        </w:rPr>
        <w:t>i</w:t>
      </w:r>
      <w:r w:rsidRPr="00612B60">
        <w:rPr>
          <w:rFonts w:ascii="Arial Narrow" w:eastAsia="Arial Narrow" w:hAnsi="Arial Narrow" w:cs="Arial Narrow"/>
          <w:spacing w:val="-2"/>
          <w:lang w:val="fr-CM"/>
        </w:rPr>
        <w:t>o</w:t>
      </w:r>
      <w:r w:rsidRPr="00612B60">
        <w:rPr>
          <w:rFonts w:ascii="Arial Narrow" w:eastAsia="Arial Narrow" w:hAnsi="Arial Narrow" w:cs="Arial Narrow"/>
          <w:lang w:val="fr-CM"/>
        </w:rPr>
        <w:t>n</w:t>
      </w:r>
      <w:r w:rsidRPr="00612B60">
        <w:rPr>
          <w:rFonts w:ascii="Arial Narrow" w:eastAsia="Arial Narrow" w:hAnsi="Arial Narrow" w:cs="Arial Narrow"/>
          <w:spacing w:val="1"/>
          <w:lang w:val="fr-CM"/>
        </w:rPr>
        <w:t>s</w:t>
      </w:r>
      <w:r w:rsidRPr="00612B60">
        <w:rPr>
          <w:rFonts w:ascii="Arial Narrow" w:eastAsia="Arial Narrow" w:hAnsi="Arial Narrow" w:cs="Arial Narrow"/>
          <w:lang w:val="fr-CM"/>
        </w:rPr>
        <w:t>, rela</w:t>
      </w:r>
      <w:r w:rsidRPr="00612B60">
        <w:rPr>
          <w:rFonts w:ascii="Arial Narrow" w:eastAsia="Arial Narrow" w:hAnsi="Arial Narrow" w:cs="Arial Narrow"/>
          <w:spacing w:val="-2"/>
          <w:lang w:val="fr-CM"/>
        </w:rPr>
        <w:t>t</w:t>
      </w:r>
      <w:r w:rsidRPr="00612B60">
        <w:rPr>
          <w:rFonts w:ascii="Arial Narrow" w:eastAsia="Arial Narrow" w:hAnsi="Arial Narrow" w:cs="Arial Narrow"/>
          <w:lang w:val="fr-CM"/>
        </w:rPr>
        <w:t>i</w:t>
      </w:r>
      <w:r w:rsidRPr="00612B60">
        <w:rPr>
          <w:rFonts w:ascii="Arial Narrow" w:eastAsia="Arial Narrow" w:hAnsi="Arial Narrow" w:cs="Arial Narrow"/>
          <w:spacing w:val="-1"/>
          <w:lang w:val="fr-CM"/>
        </w:rPr>
        <w:t>v</w:t>
      </w:r>
      <w:r w:rsidRPr="00612B60">
        <w:rPr>
          <w:rFonts w:ascii="Arial Narrow" w:eastAsia="Arial Narrow" w:hAnsi="Arial Narrow" w:cs="Arial Narrow"/>
          <w:lang w:val="fr-CM"/>
        </w:rPr>
        <w:t>es au rembou</w:t>
      </w:r>
      <w:r w:rsidRPr="00612B60">
        <w:rPr>
          <w:rFonts w:ascii="Arial Narrow" w:eastAsia="Arial Narrow" w:hAnsi="Arial Narrow" w:cs="Arial Narrow"/>
          <w:spacing w:val="-2"/>
          <w:lang w:val="fr-CM"/>
        </w:rPr>
        <w:t>r</w:t>
      </w:r>
      <w:r w:rsidRPr="00612B60">
        <w:rPr>
          <w:rFonts w:ascii="Arial Narrow" w:eastAsia="Arial Narrow" w:hAnsi="Arial Narrow" w:cs="Arial Narrow"/>
          <w:lang w:val="fr-CM"/>
        </w:rPr>
        <w:t>se</w:t>
      </w:r>
      <w:r w:rsidRPr="00612B60">
        <w:rPr>
          <w:rFonts w:ascii="Arial Narrow" w:eastAsia="Arial Narrow" w:hAnsi="Arial Narrow" w:cs="Arial Narrow"/>
          <w:spacing w:val="-2"/>
          <w:lang w:val="fr-CM"/>
        </w:rPr>
        <w:t>m</w:t>
      </w:r>
      <w:r w:rsidRPr="00612B60">
        <w:rPr>
          <w:rFonts w:ascii="Arial Narrow" w:eastAsia="Arial Narrow" w:hAnsi="Arial Narrow" w:cs="Arial Narrow"/>
          <w:lang w:val="fr-CM"/>
        </w:rPr>
        <w:t>ent de</w:t>
      </w:r>
    </w:p>
    <w:p w14:paraId="6871D725" w14:textId="77777777" w:rsidR="007C5084" w:rsidRPr="00612B60" w:rsidRDefault="007C5084" w:rsidP="007C5084">
      <w:pPr>
        <w:spacing w:before="7" w:after="0" w:line="120" w:lineRule="exact"/>
        <w:rPr>
          <w:rFonts w:ascii="Times New Roman" w:eastAsia="Times New Roman" w:hAnsi="Times New Roman" w:cs="Times New Roman"/>
          <w:sz w:val="12"/>
          <w:szCs w:val="12"/>
          <w:lang w:val="fr-CM"/>
        </w:rPr>
      </w:pPr>
    </w:p>
    <w:p w14:paraId="72578479" w14:textId="77777777" w:rsidR="007C5084" w:rsidRPr="00612B60" w:rsidRDefault="007C5084" w:rsidP="007C5084">
      <w:pPr>
        <w:spacing w:after="0" w:line="240" w:lineRule="auto"/>
        <w:ind w:left="116" w:right="81"/>
        <w:jc w:val="both"/>
        <w:rPr>
          <w:rFonts w:ascii="Arial Narrow" w:eastAsia="Arial Narrow" w:hAnsi="Arial Narrow" w:cs="Arial Narrow"/>
          <w:lang w:val="fr-CM"/>
        </w:rPr>
      </w:pPr>
      <w:r w:rsidRPr="00612B60">
        <w:rPr>
          <w:rFonts w:ascii="Arial Narrow" w:eastAsia="Arial Narrow" w:hAnsi="Arial Narrow" w:cs="Arial Narrow"/>
          <w:lang w:val="fr-CM"/>
        </w:rPr>
        <w:t>l</w:t>
      </w:r>
      <w:r w:rsidRPr="00612B60">
        <w:rPr>
          <w:rFonts w:ascii="Arial Narrow" w:eastAsia="Arial Narrow" w:hAnsi="Arial Narrow" w:cs="Arial Narrow"/>
          <w:spacing w:val="1"/>
          <w:lang w:val="fr-CM"/>
        </w:rPr>
        <w:t>’</w:t>
      </w:r>
      <w:r w:rsidRPr="00612B60">
        <w:rPr>
          <w:rFonts w:ascii="Arial Narrow" w:eastAsia="Arial Narrow" w:hAnsi="Arial Narrow" w:cs="Arial Narrow"/>
          <w:lang w:val="fr-CM"/>
        </w:rPr>
        <w:t>a</w:t>
      </w:r>
      <w:r w:rsidRPr="00612B60">
        <w:rPr>
          <w:rFonts w:ascii="Arial Narrow" w:eastAsia="Arial Narrow" w:hAnsi="Arial Narrow" w:cs="Arial Narrow"/>
          <w:spacing w:val="1"/>
          <w:lang w:val="fr-CM"/>
        </w:rPr>
        <w:t>v</w:t>
      </w:r>
      <w:r w:rsidRPr="00612B60">
        <w:rPr>
          <w:rFonts w:ascii="Arial Narrow" w:eastAsia="Arial Narrow" w:hAnsi="Arial Narrow" w:cs="Arial Narrow"/>
          <w:spacing w:val="-2"/>
          <w:lang w:val="fr-CM"/>
        </w:rPr>
        <w:t>a</w:t>
      </w:r>
      <w:r w:rsidRPr="00612B60">
        <w:rPr>
          <w:rFonts w:ascii="Arial Narrow" w:eastAsia="Arial Narrow" w:hAnsi="Arial Narrow" w:cs="Arial Narrow"/>
          <w:lang w:val="fr-CM"/>
        </w:rPr>
        <w:t>n</w:t>
      </w:r>
      <w:r w:rsidRPr="00612B60">
        <w:rPr>
          <w:rFonts w:ascii="Arial Narrow" w:eastAsia="Arial Narrow" w:hAnsi="Arial Narrow" w:cs="Arial Narrow"/>
          <w:spacing w:val="1"/>
          <w:lang w:val="fr-CM"/>
        </w:rPr>
        <w:t>c</w:t>
      </w:r>
      <w:r w:rsidRPr="00612B60">
        <w:rPr>
          <w:rFonts w:ascii="Arial Narrow" w:eastAsia="Arial Narrow" w:hAnsi="Arial Narrow" w:cs="Arial Narrow"/>
          <w:lang w:val="fr-CM"/>
        </w:rPr>
        <w:t>e      de     d</w:t>
      </w:r>
      <w:r w:rsidRPr="00612B60">
        <w:rPr>
          <w:rFonts w:ascii="Arial Narrow" w:eastAsia="Arial Narrow" w:hAnsi="Arial Narrow" w:cs="Arial Narrow"/>
          <w:spacing w:val="-2"/>
          <w:lang w:val="fr-CM"/>
        </w:rPr>
        <w:t>é</w:t>
      </w:r>
      <w:r w:rsidRPr="00612B60">
        <w:rPr>
          <w:rFonts w:ascii="Arial Narrow" w:eastAsia="Arial Narrow" w:hAnsi="Arial Narrow" w:cs="Arial Narrow"/>
          <w:lang w:val="fr-CM"/>
        </w:rPr>
        <w:t>marra</w:t>
      </w:r>
      <w:r w:rsidRPr="00612B60">
        <w:rPr>
          <w:rFonts w:ascii="Arial Narrow" w:eastAsia="Arial Narrow" w:hAnsi="Arial Narrow" w:cs="Arial Narrow"/>
          <w:spacing w:val="-2"/>
          <w:lang w:val="fr-CM"/>
        </w:rPr>
        <w:t>g</w:t>
      </w:r>
      <w:r w:rsidRPr="00612B60">
        <w:rPr>
          <w:rFonts w:ascii="Arial Narrow" w:eastAsia="Arial Narrow" w:hAnsi="Arial Narrow" w:cs="Arial Narrow"/>
          <w:lang w:val="fr-CM"/>
        </w:rPr>
        <w:t>e     s</w:t>
      </w:r>
      <w:r w:rsidRPr="00612B60">
        <w:rPr>
          <w:rFonts w:ascii="Arial Narrow" w:eastAsia="Arial Narrow" w:hAnsi="Arial Narrow" w:cs="Arial Narrow"/>
          <w:spacing w:val="-2"/>
          <w:lang w:val="fr-CM"/>
        </w:rPr>
        <w:t>e</w:t>
      </w:r>
      <w:r w:rsidRPr="00612B60">
        <w:rPr>
          <w:rFonts w:ascii="Arial Narrow" w:eastAsia="Arial Narrow" w:hAnsi="Arial Narrow" w:cs="Arial Narrow"/>
          <w:lang w:val="fr-CM"/>
        </w:rPr>
        <w:t>lon      l</w:t>
      </w:r>
      <w:r w:rsidRPr="00612B60">
        <w:rPr>
          <w:rFonts w:ascii="Arial Narrow" w:eastAsia="Arial Narrow" w:hAnsi="Arial Narrow" w:cs="Arial Narrow"/>
          <w:spacing w:val="-2"/>
          <w:lang w:val="fr-CM"/>
        </w:rPr>
        <w:t>e</w:t>
      </w:r>
      <w:r w:rsidRPr="00612B60">
        <w:rPr>
          <w:rFonts w:ascii="Arial Narrow" w:eastAsia="Arial Narrow" w:hAnsi="Arial Narrow" w:cs="Arial Narrow"/>
          <w:lang w:val="fr-CM"/>
        </w:rPr>
        <w:t>s      co</w:t>
      </w:r>
      <w:r w:rsidRPr="00612B60">
        <w:rPr>
          <w:rFonts w:ascii="Arial Narrow" w:eastAsia="Arial Narrow" w:hAnsi="Arial Narrow" w:cs="Arial Narrow"/>
          <w:spacing w:val="-2"/>
          <w:lang w:val="fr-CM"/>
        </w:rPr>
        <w:t>n</w:t>
      </w:r>
      <w:r w:rsidRPr="00612B60">
        <w:rPr>
          <w:rFonts w:ascii="Arial Narrow" w:eastAsia="Arial Narrow" w:hAnsi="Arial Narrow" w:cs="Arial Narrow"/>
          <w:lang w:val="fr-CM"/>
        </w:rPr>
        <w:t>dit</w:t>
      </w:r>
      <w:r w:rsidRPr="00612B60">
        <w:rPr>
          <w:rFonts w:ascii="Arial Narrow" w:eastAsia="Arial Narrow" w:hAnsi="Arial Narrow" w:cs="Arial Narrow"/>
          <w:spacing w:val="-2"/>
          <w:lang w:val="fr-CM"/>
        </w:rPr>
        <w:t>i</w:t>
      </w:r>
      <w:r w:rsidRPr="00612B60">
        <w:rPr>
          <w:rFonts w:ascii="Arial Narrow" w:eastAsia="Arial Narrow" w:hAnsi="Arial Narrow" w:cs="Arial Narrow"/>
          <w:lang w:val="fr-CM"/>
        </w:rPr>
        <w:t xml:space="preserve">ons     </w:t>
      </w:r>
      <w:r w:rsidRPr="00612B60">
        <w:rPr>
          <w:rFonts w:ascii="Arial Narrow" w:eastAsia="Arial Narrow" w:hAnsi="Arial Narrow" w:cs="Arial Narrow"/>
          <w:spacing w:val="-2"/>
          <w:lang w:val="fr-CM"/>
        </w:rPr>
        <w:t>d</w:t>
      </w:r>
      <w:r w:rsidRPr="00612B60">
        <w:rPr>
          <w:rFonts w:ascii="Arial Narrow" w:eastAsia="Arial Narrow" w:hAnsi="Arial Narrow" w:cs="Arial Narrow"/>
          <w:lang w:val="fr-CM"/>
        </w:rPr>
        <w:t>u     mar</w:t>
      </w:r>
      <w:r w:rsidRPr="00612B60">
        <w:rPr>
          <w:rFonts w:ascii="Arial Narrow" w:eastAsia="Arial Narrow" w:hAnsi="Arial Narrow" w:cs="Arial Narrow"/>
          <w:spacing w:val="1"/>
          <w:lang w:val="fr-CM"/>
        </w:rPr>
        <w:t>c</w:t>
      </w:r>
      <w:r w:rsidRPr="00612B60">
        <w:rPr>
          <w:rFonts w:ascii="Arial Narrow" w:eastAsia="Arial Narrow" w:hAnsi="Arial Narrow" w:cs="Arial Narrow"/>
          <w:lang w:val="fr-CM"/>
        </w:rPr>
        <w:t xml:space="preserve">hé    </w:t>
      </w:r>
      <w:r w:rsidRPr="00612B60">
        <w:rPr>
          <w:rFonts w:ascii="Arial Narrow" w:eastAsia="Arial Narrow" w:hAnsi="Arial Narrow" w:cs="Arial Narrow"/>
          <w:spacing w:val="-1"/>
          <w:lang w:val="fr-CM"/>
        </w:rPr>
        <w:t>…</w:t>
      </w:r>
      <w:r w:rsidRPr="00612B60">
        <w:rPr>
          <w:rFonts w:ascii="Arial Narrow" w:eastAsia="Arial Narrow" w:hAnsi="Arial Narrow" w:cs="Arial Narrow"/>
          <w:spacing w:val="-4"/>
          <w:lang w:val="fr-CM"/>
        </w:rPr>
        <w:t>…</w:t>
      </w:r>
      <w:r w:rsidRPr="00612B60">
        <w:rPr>
          <w:rFonts w:ascii="Arial Narrow" w:eastAsia="Arial Narrow" w:hAnsi="Arial Narrow" w:cs="Arial Narrow"/>
          <w:spacing w:val="-1"/>
          <w:lang w:val="fr-CM"/>
        </w:rPr>
        <w:t>……</w:t>
      </w:r>
      <w:r w:rsidRPr="00612B60">
        <w:rPr>
          <w:rFonts w:ascii="Arial Narrow" w:eastAsia="Arial Narrow" w:hAnsi="Arial Narrow" w:cs="Arial Narrow"/>
          <w:lang w:val="fr-CM"/>
        </w:rPr>
        <w:t>.................</w:t>
      </w:r>
      <w:r w:rsidRPr="00612B60">
        <w:rPr>
          <w:rFonts w:ascii="Arial Narrow" w:eastAsia="Arial Narrow" w:hAnsi="Arial Narrow" w:cs="Arial Narrow"/>
          <w:spacing w:val="-1"/>
          <w:lang w:val="fr-CM"/>
        </w:rPr>
        <w:t>……</w:t>
      </w:r>
      <w:r w:rsidRPr="00612B60">
        <w:rPr>
          <w:rFonts w:ascii="Arial Narrow" w:eastAsia="Arial Narrow" w:hAnsi="Arial Narrow" w:cs="Arial Narrow"/>
          <w:lang w:val="fr-CM"/>
        </w:rPr>
        <w:t>..du</w:t>
      </w:r>
    </w:p>
    <w:p w14:paraId="22821497" w14:textId="77777777" w:rsidR="007C5084" w:rsidRPr="00612B60" w:rsidRDefault="007C5084" w:rsidP="007C5084">
      <w:pPr>
        <w:spacing w:before="4" w:after="0" w:line="120" w:lineRule="exact"/>
        <w:rPr>
          <w:rFonts w:ascii="Times New Roman" w:eastAsia="Times New Roman" w:hAnsi="Times New Roman" w:cs="Times New Roman"/>
          <w:sz w:val="12"/>
          <w:szCs w:val="12"/>
          <w:lang w:val="fr-CM"/>
        </w:rPr>
      </w:pPr>
    </w:p>
    <w:p w14:paraId="735C976E" w14:textId="77777777" w:rsidR="007C5084" w:rsidRPr="00612B60" w:rsidRDefault="007C5084" w:rsidP="007C5084">
      <w:pPr>
        <w:spacing w:after="0" w:line="360" w:lineRule="auto"/>
        <w:ind w:left="116" w:right="75"/>
        <w:jc w:val="both"/>
        <w:rPr>
          <w:rFonts w:ascii="Arial Narrow" w:eastAsia="Arial Narrow" w:hAnsi="Arial Narrow" w:cs="Arial Narrow"/>
          <w:lang w:val="fr-CM"/>
        </w:rPr>
      </w:pPr>
      <w:r w:rsidRPr="00612B60">
        <w:rPr>
          <w:rFonts w:ascii="Arial Narrow" w:eastAsia="Arial Narrow" w:hAnsi="Arial Narrow" w:cs="Arial Narrow"/>
          <w:spacing w:val="-1"/>
          <w:lang w:val="fr-CM"/>
        </w:rPr>
        <w:t>…………</w:t>
      </w:r>
      <w:r w:rsidRPr="00612B60">
        <w:rPr>
          <w:rFonts w:ascii="Arial Narrow" w:eastAsia="Arial Narrow" w:hAnsi="Arial Narrow" w:cs="Arial Narrow"/>
          <w:lang w:val="fr-CM"/>
        </w:rPr>
        <w:t>.....................</w:t>
      </w:r>
      <w:r w:rsidRPr="00612B60">
        <w:rPr>
          <w:rFonts w:ascii="Arial Narrow" w:eastAsia="Arial Narrow" w:hAnsi="Arial Narrow" w:cs="Arial Narrow"/>
          <w:spacing w:val="-2"/>
          <w:lang w:val="fr-CM"/>
        </w:rPr>
        <w:t>.</w:t>
      </w:r>
      <w:r w:rsidRPr="00612B60">
        <w:rPr>
          <w:rFonts w:ascii="Arial Narrow" w:eastAsia="Arial Narrow" w:hAnsi="Arial Narrow" w:cs="Arial Narrow"/>
          <w:lang w:val="fr-CM"/>
        </w:rPr>
        <w:t>.........</w:t>
      </w:r>
      <w:r w:rsidRPr="00612B60">
        <w:rPr>
          <w:rFonts w:ascii="Arial Narrow" w:eastAsia="Arial Narrow" w:hAnsi="Arial Narrow" w:cs="Arial Narrow"/>
          <w:spacing w:val="-2"/>
          <w:lang w:val="fr-CM"/>
        </w:rPr>
        <w:t>.</w:t>
      </w:r>
      <w:r w:rsidRPr="00612B60">
        <w:rPr>
          <w:rFonts w:ascii="Arial Narrow" w:eastAsia="Arial Narrow" w:hAnsi="Arial Narrow" w:cs="Arial Narrow"/>
          <w:lang w:val="fr-CM"/>
        </w:rPr>
        <w:t>.</w:t>
      </w:r>
      <w:r w:rsidRPr="00612B60">
        <w:rPr>
          <w:rFonts w:ascii="Arial Narrow" w:eastAsia="Arial Narrow" w:hAnsi="Arial Narrow" w:cs="Arial Narrow"/>
          <w:spacing w:val="-2"/>
          <w:lang w:val="fr-CM"/>
        </w:rPr>
        <w:t>.</w:t>
      </w:r>
      <w:r w:rsidRPr="00612B60">
        <w:rPr>
          <w:rFonts w:ascii="Arial Narrow" w:eastAsia="Arial Narrow" w:hAnsi="Arial Narrow" w:cs="Arial Narrow"/>
          <w:spacing w:val="-1"/>
          <w:lang w:val="fr-CM"/>
        </w:rPr>
        <w:t>……</w:t>
      </w:r>
      <w:r w:rsidRPr="00612B60">
        <w:rPr>
          <w:rFonts w:ascii="Arial Narrow" w:eastAsia="Arial Narrow" w:hAnsi="Arial Narrow" w:cs="Arial Narrow"/>
          <w:lang w:val="fr-CM"/>
        </w:rPr>
        <w:t>..relat</w:t>
      </w:r>
      <w:r w:rsidRPr="00612B60">
        <w:rPr>
          <w:rFonts w:ascii="Arial Narrow" w:eastAsia="Arial Narrow" w:hAnsi="Arial Narrow" w:cs="Arial Narrow"/>
          <w:spacing w:val="1"/>
          <w:lang w:val="fr-CM"/>
        </w:rPr>
        <w:t>i</w:t>
      </w:r>
      <w:r w:rsidRPr="00612B60">
        <w:rPr>
          <w:rFonts w:ascii="Arial Narrow" w:eastAsia="Arial Narrow" w:hAnsi="Arial Narrow" w:cs="Arial Narrow"/>
          <w:lang w:val="fr-CM"/>
        </w:rPr>
        <w:t>f a</w:t>
      </w:r>
      <w:r w:rsidRPr="00612B60">
        <w:rPr>
          <w:rFonts w:ascii="Arial Narrow" w:eastAsia="Arial Narrow" w:hAnsi="Arial Narrow" w:cs="Arial Narrow"/>
          <w:spacing w:val="-2"/>
          <w:lang w:val="fr-CM"/>
        </w:rPr>
        <w:t>u</w:t>
      </w:r>
      <w:r w:rsidRPr="00612B60">
        <w:rPr>
          <w:rFonts w:ascii="Arial Narrow" w:eastAsia="Arial Narrow" w:hAnsi="Arial Narrow" w:cs="Arial Narrow"/>
          <w:lang w:val="fr-CM"/>
        </w:rPr>
        <w:t>x fourn</w:t>
      </w:r>
      <w:r w:rsidRPr="00612B60">
        <w:rPr>
          <w:rFonts w:ascii="Arial Narrow" w:eastAsia="Arial Narrow" w:hAnsi="Arial Narrow" w:cs="Arial Narrow"/>
          <w:spacing w:val="-2"/>
          <w:lang w:val="fr-CM"/>
        </w:rPr>
        <w:t>i</w:t>
      </w:r>
      <w:r w:rsidRPr="00612B60">
        <w:rPr>
          <w:rFonts w:ascii="Arial Narrow" w:eastAsia="Arial Narrow" w:hAnsi="Arial Narrow" w:cs="Arial Narrow"/>
          <w:lang w:val="fr-CM"/>
        </w:rPr>
        <w:t xml:space="preserve">tures </w:t>
      </w:r>
      <w:r w:rsidRPr="00612B60">
        <w:rPr>
          <w:rFonts w:ascii="Arial Narrow" w:eastAsia="Arial Narrow" w:hAnsi="Arial Narrow" w:cs="Arial Narrow"/>
          <w:spacing w:val="-2"/>
          <w:lang w:val="fr-CM"/>
        </w:rPr>
        <w:t>e</w:t>
      </w:r>
      <w:r w:rsidRPr="00612B60">
        <w:rPr>
          <w:rFonts w:ascii="Arial Narrow" w:eastAsia="Arial Narrow" w:hAnsi="Arial Narrow" w:cs="Arial Narrow"/>
          <w:lang w:val="fr-CM"/>
        </w:rPr>
        <w:t>t serv</w:t>
      </w:r>
      <w:r w:rsidRPr="00612B60">
        <w:rPr>
          <w:rFonts w:ascii="Arial Narrow" w:eastAsia="Arial Narrow" w:hAnsi="Arial Narrow" w:cs="Arial Narrow"/>
          <w:spacing w:val="-1"/>
          <w:lang w:val="fr-CM"/>
        </w:rPr>
        <w:t>i</w:t>
      </w:r>
      <w:r w:rsidRPr="00612B60">
        <w:rPr>
          <w:rFonts w:ascii="Arial Narrow" w:eastAsia="Arial Narrow" w:hAnsi="Arial Narrow" w:cs="Arial Narrow"/>
          <w:lang w:val="fr-CM"/>
        </w:rPr>
        <w:t>ces conn</w:t>
      </w:r>
      <w:r w:rsidRPr="00612B60">
        <w:rPr>
          <w:rFonts w:ascii="Arial Narrow" w:eastAsia="Arial Narrow" w:hAnsi="Arial Narrow" w:cs="Arial Narrow"/>
          <w:spacing w:val="-2"/>
          <w:lang w:val="fr-CM"/>
        </w:rPr>
        <w:t>e</w:t>
      </w:r>
      <w:r w:rsidRPr="00612B60">
        <w:rPr>
          <w:rFonts w:ascii="Arial Narrow" w:eastAsia="Arial Narrow" w:hAnsi="Arial Narrow" w:cs="Arial Narrow"/>
          <w:lang w:val="fr-CM"/>
        </w:rPr>
        <w:t xml:space="preserve">xes </w:t>
      </w:r>
      <w:r w:rsidRPr="00612B60">
        <w:rPr>
          <w:rFonts w:ascii="Arial Narrow" w:eastAsia="Arial Narrow" w:hAnsi="Arial Narrow" w:cs="Arial Narrow"/>
          <w:i/>
          <w:lang w:val="fr-CM"/>
        </w:rPr>
        <w:t>[</w:t>
      </w:r>
      <w:r w:rsidRPr="00612B60">
        <w:rPr>
          <w:rFonts w:ascii="Arial Narrow" w:eastAsia="Arial Narrow" w:hAnsi="Arial Narrow" w:cs="Arial Narrow"/>
          <w:i/>
          <w:spacing w:val="-2"/>
          <w:lang w:val="fr-CM"/>
        </w:rPr>
        <w:t>i</w:t>
      </w:r>
      <w:r w:rsidRPr="00612B60">
        <w:rPr>
          <w:rFonts w:ascii="Arial Narrow" w:eastAsia="Arial Narrow" w:hAnsi="Arial Narrow" w:cs="Arial Narrow"/>
          <w:i/>
          <w:lang w:val="fr-CM"/>
        </w:rPr>
        <w:t>nd</w:t>
      </w:r>
      <w:r w:rsidRPr="00612B60">
        <w:rPr>
          <w:rFonts w:ascii="Arial Narrow" w:eastAsia="Arial Narrow" w:hAnsi="Arial Narrow" w:cs="Arial Narrow"/>
          <w:i/>
          <w:spacing w:val="1"/>
          <w:lang w:val="fr-CM"/>
        </w:rPr>
        <w:t>i</w:t>
      </w:r>
      <w:r w:rsidRPr="00612B60">
        <w:rPr>
          <w:rFonts w:ascii="Arial Narrow" w:eastAsia="Arial Narrow" w:hAnsi="Arial Narrow" w:cs="Arial Narrow"/>
          <w:i/>
          <w:lang w:val="fr-CM"/>
        </w:rPr>
        <w:t>q</w:t>
      </w:r>
      <w:r w:rsidRPr="00612B60">
        <w:rPr>
          <w:rFonts w:ascii="Arial Narrow" w:eastAsia="Arial Narrow" w:hAnsi="Arial Narrow" w:cs="Arial Narrow"/>
          <w:i/>
          <w:spacing w:val="-2"/>
          <w:lang w:val="fr-CM"/>
        </w:rPr>
        <w:t>u</w:t>
      </w:r>
      <w:r w:rsidRPr="00612B60">
        <w:rPr>
          <w:rFonts w:ascii="Arial Narrow" w:eastAsia="Arial Narrow" w:hAnsi="Arial Narrow" w:cs="Arial Narrow"/>
          <w:i/>
          <w:lang w:val="fr-CM"/>
        </w:rPr>
        <w:t xml:space="preserve">e </w:t>
      </w:r>
      <w:proofErr w:type="spellStart"/>
      <w:r w:rsidRPr="00612B60">
        <w:rPr>
          <w:rFonts w:ascii="Arial Narrow" w:eastAsia="Arial Narrow" w:hAnsi="Arial Narrow" w:cs="Arial Narrow"/>
          <w:i/>
          <w:lang w:val="fr-CM"/>
        </w:rPr>
        <w:t>rl</w:t>
      </w:r>
      <w:r w:rsidRPr="00612B60">
        <w:rPr>
          <w:rFonts w:ascii="Arial Narrow" w:eastAsia="Arial Narrow" w:hAnsi="Arial Narrow" w:cs="Arial Narrow"/>
          <w:i/>
          <w:spacing w:val="-1"/>
          <w:lang w:val="fr-CM"/>
        </w:rPr>
        <w:t>’</w:t>
      </w:r>
      <w:r w:rsidRPr="00612B60">
        <w:rPr>
          <w:rFonts w:ascii="Arial Narrow" w:eastAsia="Arial Narrow" w:hAnsi="Arial Narrow" w:cs="Arial Narrow"/>
          <w:i/>
          <w:lang w:val="fr-CM"/>
        </w:rPr>
        <w:t>ob</w:t>
      </w:r>
      <w:r w:rsidRPr="00612B60">
        <w:rPr>
          <w:rFonts w:ascii="Arial Narrow" w:eastAsia="Arial Narrow" w:hAnsi="Arial Narrow" w:cs="Arial Narrow"/>
          <w:i/>
          <w:spacing w:val="1"/>
          <w:lang w:val="fr-CM"/>
        </w:rPr>
        <w:t>j</w:t>
      </w:r>
      <w:r w:rsidRPr="00612B60">
        <w:rPr>
          <w:rFonts w:ascii="Arial Narrow" w:eastAsia="Arial Narrow" w:hAnsi="Arial Narrow" w:cs="Arial Narrow"/>
          <w:i/>
          <w:lang w:val="fr-CM"/>
        </w:rPr>
        <w:t>et</w:t>
      </w:r>
      <w:proofErr w:type="spellEnd"/>
      <w:r w:rsidRPr="00612B60">
        <w:rPr>
          <w:rFonts w:ascii="Arial Narrow" w:eastAsia="Arial Narrow" w:hAnsi="Arial Narrow" w:cs="Arial Narrow"/>
          <w:i/>
          <w:lang w:val="fr-CM"/>
        </w:rPr>
        <w:t xml:space="preserve"> et </w:t>
      </w:r>
      <w:r w:rsidRPr="00612B60">
        <w:rPr>
          <w:rFonts w:ascii="Arial Narrow" w:eastAsia="Arial Narrow" w:hAnsi="Arial Narrow" w:cs="Arial Narrow"/>
          <w:i/>
          <w:spacing w:val="-2"/>
          <w:lang w:val="fr-CM"/>
        </w:rPr>
        <w:t>l</w:t>
      </w:r>
      <w:r w:rsidRPr="00612B60">
        <w:rPr>
          <w:rFonts w:ascii="Arial Narrow" w:eastAsia="Arial Narrow" w:hAnsi="Arial Narrow" w:cs="Arial Narrow"/>
          <w:i/>
          <w:lang w:val="fr-CM"/>
        </w:rPr>
        <w:t>es référ</w:t>
      </w:r>
      <w:r w:rsidRPr="00612B60">
        <w:rPr>
          <w:rFonts w:ascii="Arial Narrow" w:eastAsia="Arial Narrow" w:hAnsi="Arial Narrow" w:cs="Arial Narrow"/>
          <w:i/>
          <w:spacing w:val="-3"/>
          <w:lang w:val="fr-CM"/>
        </w:rPr>
        <w:t>e</w:t>
      </w:r>
      <w:r w:rsidRPr="00612B60">
        <w:rPr>
          <w:rFonts w:ascii="Arial Narrow" w:eastAsia="Arial Narrow" w:hAnsi="Arial Narrow" w:cs="Arial Narrow"/>
          <w:i/>
          <w:lang w:val="fr-CM"/>
        </w:rPr>
        <w:t>n</w:t>
      </w:r>
      <w:r w:rsidRPr="00612B60">
        <w:rPr>
          <w:rFonts w:ascii="Arial Narrow" w:eastAsia="Arial Narrow" w:hAnsi="Arial Narrow" w:cs="Arial Narrow"/>
          <w:i/>
          <w:spacing w:val="1"/>
          <w:lang w:val="fr-CM"/>
        </w:rPr>
        <w:t>c</w:t>
      </w:r>
      <w:r w:rsidRPr="00612B60">
        <w:rPr>
          <w:rFonts w:ascii="Arial Narrow" w:eastAsia="Arial Narrow" w:hAnsi="Arial Narrow" w:cs="Arial Narrow"/>
          <w:i/>
          <w:spacing w:val="-2"/>
          <w:lang w:val="fr-CM"/>
        </w:rPr>
        <w:t>e</w:t>
      </w:r>
      <w:r w:rsidRPr="00612B60">
        <w:rPr>
          <w:rFonts w:ascii="Arial Narrow" w:eastAsia="Arial Narrow" w:hAnsi="Arial Narrow" w:cs="Arial Narrow"/>
          <w:i/>
          <w:lang w:val="fr-CM"/>
        </w:rPr>
        <w:t>s de l</w:t>
      </w:r>
      <w:r w:rsidRPr="00612B60">
        <w:rPr>
          <w:rFonts w:ascii="Arial Narrow" w:eastAsia="Arial Narrow" w:hAnsi="Arial Narrow" w:cs="Arial Narrow"/>
          <w:i/>
          <w:spacing w:val="1"/>
          <w:lang w:val="fr-CM"/>
        </w:rPr>
        <w:t>’</w:t>
      </w:r>
      <w:r w:rsidRPr="00612B60">
        <w:rPr>
          <w:rFonts w:ascii="Arial Narrow" w:eastAsia="Arial Narrow" w:hAnsi="Arial Narrow" w:cs="Arial Narrow"/>
          <w:i/>
          <w:lang w:val="fr-CM"/>
        </w:rPr>
        <w:t>app</w:t>
      </w:r>
      <w:r w:rsidRPr="00612B60">
        <w:rPr>
          <w:rFonts w:ascii="Arial Narrow" w:eastAsia="Arial Narrow" w:hAnsi="Arial Narrow" w:cs="Arial Narrow"/>
          <w:i/>
          <w:spacing w:val="-2"/>
          <w:lang w:val="fr-CM"/>
        </w:rPr>
        <w:t>e</w:t>
      </w:r>
      <w:r w:rsidRPr="00612B60">
        <w:rPr>
          <w:rFonts w:ascii="Arial Narrow" w:eastAsia="Arial Narrow" w:hAnsi="Arial Narrow" w:cs="Arial Narrow"/>
          <w:i/>
          <w:lang w:val="fr-CM"/>
        </w:rPr>
        <w:t>l d</w:t>
      </w:r>
      <w:r w:rsidRPr="00612B60">
        <w:rPr>
          <w:rFonts w:ascii="Arial Narrow" w:eastAsia="Arial Narrow" w:hAnsi="Arial Narrow" w:cs="Arial Narrow"/>
          <w:i/>
          <w:spacing w:val="-2"/>
          <w:lang w:val="fr-CM"/>
        </w:rPr>
        <w:t>’</w:t>
      </w:r>
      <w:r w:rsidRPr="00612B60">
        <w:rPr>
          <w:rFonts w:ascii="Arial Narrow" w:eastAsia="Arial Narrow" w:hAnsi="Arial Narrow" w:cs="Arial Narrow"/>
          <w:i/>
          <w:lang w:val="fr-CM"/>
        </w:rPr>
        <w:t xml:space="preserve">offres et </w:t>
      </w:r>
      <w:r w:rsidRPr="00612B60">
        <w:rPr>
          <w:rFonts w:ascii="Arial Narrow" w:eastAsia="Arial Narrow" w:hAnsi="Arial Narrow" w:cs="Arial Narrow"/>
          <w:i/>
          <w:spacing w:val="1"/>
          <w:lang w:val="fr-CM"/>
        </w:rPr>
        <w:t>l</w:t>
      </w:r>
      <w:r w:rsidRPr="00612B60">
        <w:rPr>
          <w:rFonts w:ascii="Arial Narrow" w:eastAsia="Arial Narrow" w:hAnsi="Arial Narrow" w:cs="Arial Narrow"/>
          <w:i/>
          <w:lang w:val="fr-CM"/>
        </w:rPr>
        <w:t xml:space="preserve">e lot, </w:t>
      </w:r>
      <w:r w:rsidRPr="00612B60">
        <w:rPr>
          <w:rFonts w:ascii="Arial Narrow" w:eastAsia="Arial Narrow" w:hAnsi="Arial Narrow" w:cs="Arial Narrow"/>
          <w:i/>
          <w:spacing w:val="-2"/>
          <w:lang w:val="fr-CM"/>
        </w:rPr>
        <w:t>é</w:t>
      </w:r>
      <w:r w:rsidRPr="00612B60">
        <w:rPr>
          <w:rFonts w:ascii="Arial Narrow" w:eastAsia="Arial Narrow" w:hAnsi="Arial Narrow" w:cs="Arial Narrow"/>
          <w:i/>
          <w:lang w:val="fr-CM"/>
        </w:rPr>
        <w:t>ven</w:t>
      </w:r>
      <w:r w:rsidRPr="00612B60">
        <w:rPr>
          <w:rFonts w:ascii="Arial Narrow" w:eastAsia="Arial Narrow" w:hAnsi="Arial Narrow" w:cs="Arial Narrow"/>
          <w:i/>
          <w:spacing w:val="-2"/>
          <w:lang w:val="fr-CM"/>
        </w:rPr>
        <w:t>t</w:t>
      </w:r>
      <w:r w:rsidRPr="00612B60">
        <w:rPr>
          <w:rFonts w:ascii="Arial Narrow" w:eastAsia="Arial Narrow" w:hAnsi="Arial Narrow" w:cs="Arial Narrow"/>
          <w:i/>
          <w:lang w:val="fr-CM"/>
        </w:rPr>
        <w:t>ue</w:t>
      </w:r>
      <w:r w:rsidRPr="00612B60">
        <w:rPr>
          <w:rFonts w:ascii="Arial Narrow" w:eastAsia="Arial Narrow" w:hAnsi="Arial Narrow" w:cs="Arial Narrow"/>
          <w:i/>
          <w:spacing w:val="1"/>
          <w:lang w:val="fr-CM"/>
        </w:rPr>
        <w:t>l</w:t>
      </w:r>
      <w:r w:rsidRPr="00612B60">
        <w:rPr>
          <w:rFonts w:ascii="Arial Narrow" w:eastAsia="Arial Narrow" w:hAnsi="Arial Narrow" w:cs="Arial Narrow"/>
          <w:i/>
          <w:lang w:val="fr-CM"/>
        </w:rPr>
        <w:t>l</w:t>
      </w:r>
      <w:r w:rsidRPr="00612B60">
        <w:rPr>
          <w:rFonts w:ascii="Arial Narrow" w:eastAsia="Arial Narrow" w:hAnsi="Arial Narrow" w:cs="Arial Narrow"/>
          <w:i/>
          <w:spacing w:val="-2"/>
          <w:lang w:val="fr-CM"/>
        </w:rPr>
        <w:t>e</w:t>
      </w:r>
      <w:r w:rsidRPr="00612B60">
        <w:rPr>
          <w:rFonts w:ascii="Arial Narrow" w:eastAsia="Arial Narrow" w:hAnsi="Arial Narrow" w:cs="Arial Narrow"/>
          <w:i/>
          <w:lang w:val="fr-CM"/>
        </w:rPr>
        <w:t>ment</w:t>
      </w:r>
      <w:r w:rsidRPr="00612B60">
        <w:rPr>
          <w:rFonts w:ascii="Arial Narrow" w:eastAsia="Arial Narrow" w:hAnsi="Arial Narrow" w:cs="Arial Narrow"/>
          <w:i/>
          <w:spacing w:val="1"/>
          <w:lang w:val="fr-CM"/>
        </w:rPr>
        <w:t>]</w:t>
      </w:r>
      <w:r w:rsidRPr="00612B60">
        <w:rPr>
          <w:rFonts w:ascii="Arial Narrow" w:eastAsia="Arial Narrow" w:hAnsi="Arial Narrow" w:cs="Arial Narrow"/>
          <w:lang w:val="fr-CM"/>
        </w:rPr>
        <w:t xml:space="preserve">, de </w:t>
      </w:r>
      <w:r w:rsidRPr="00612B60">
        <w:rPr>
          <w:rFonts w:ascii="Arial Narrow" w:eastAsia="Arial Narrow" w:hAnsi="Arial Narrow" w:cs="Arial Narrow"/>
          <w:spacing w:val="1"/>
          <w:lang w:val="fr-CM"/>
        </w:rPr>
        <w:t>l</w:t>
      </w:r>
      <w:r w:rsidRPr="00612B60">
        <w:rPr>
          <w:rFonts w:ascii="Arial Narrow" w:eastAsia="Arial Narrow" w:hAnsi="Arial Narrow" w:cs="Arial Narrow"/>
          <w:lang w:val="fr-CM"/>
        </w:rPr>
        <w:t>a som</w:t>
      </w:r>
      <w:r w:rsidRPr="00612B60">
        <w:rPr>
          <w:rFonts w:ascii="Arial Narrow" w:eastAsia="Arial Narrow" w:hAnsi="Arial Narrow" w:cs="Arial Narrow"/>
          <w:spacing w:val="1"/>
          <w:lang w:val="fr-CM"/>
        </w:rPr>
        <w:t>m</w:t>
      </w:r>
      <w:r w:rsidRPr="00612B60">
        <w:rPr>
          <w:rFonts w:ascii="Arial Narrow" w:eastAsia="Arial Narrow" w:hAnsi="Arial Narrow" w:cs="Arial Narrow"/>
          <w:lang w:val="fr-CM"/>
        </w:rPr>
        <w:t>e tot</w:t>
      </w:r>
      <w:r w:rsidRPr="00612B60">
        <w:rPr>
          <w:rFonts w:ascii="Arial Narrow" w:eastAsia="Arial Narrow" w:hAnsi="Arial Narrow" w:cs="Arial Narrow"/>
          <w:spacing w:val="-2"/>
          <w:lang w:val="fr-CM"/>
        </w:rPr>
        <w:t>a</w:t>
      </w:r>
      <w:r w:rsidRPr="00612B60">
        <w:rPr>
          <w:rFonts w:ascii="Arial Narrow" w:eastAsia="Arial Narrow" w:hAnsi="Arial Narrow" w:cs="Arial Narrow"/>
          <w:lang w:val="fr-CM"/>
        </w:rPr>
        <w:t>le ma</w:t>
      </w:r>
      <w:r w:rsidRPr="00612B60">
        <w:rPr>
          <w:rFonts w:ascii="Arial Narrow" w:eastAsia="Arial Narrow" w:hAnsi="Arial Narrow" w:cs="Arial Narrow"/>
          <w:spacing w:val="1"/>
          <w:lang w:val="fr-CM"/>
        </w:rPr>
        <w:t>x</w:t>
      </w:r>
      <w:r w:rsidRPr="00612B60">
        <w:rPr>
          <w:rFonts w:ascii="Arial Narrow" w:eastAsia="Arial Narrow" w:hAnsi="Arial Narrow" w:cs="Arial Narrow"/>
          <w:lang w:val="fr-CM"/>
        </w:rPr>
        <w:t>i</w:t>
      </w:r>
      <w:r w:rsidRPr="00612B60">
        <w:rPr>
          <w:rFonts w:ascii="Arial Narrow" w:eastAsia="Arial Narrow" w:hAnsi="Arial Narrow" w:cs="Arial Narrow"/>
          <w:spacing w:val="-1"/>
          <w:lang w:val="fr-CM"/>
        </w:rPr>
        <w:t>m</w:t>
      </w:r>
      <w:r w:rsidRPr="00612B60">
        <w:rPr>
          <w:rFonts w:ascii="Arial Narrow" w:eastAsia="Arial Narrow" w:hAnsi="Arial Narrow" w:cs="Arial Narrow"/>
          <w:lang w:val="fr-CM"/>
        </w:rPr>
        <w:t>um corre</w:t>
      </w:r>
      <w:r w:rsidRPr="00612B60">
        <w:rPr>
          <w:rFonts w:ascii="Arial Narrow" w:eastAsia="Arial Narrow" w:hAnsi="Arial Narrow" w:cs="Arial Narrow"/>
          <w:spacing w:val="-2"/>
          <w:lang w:val="fr-CM"/>
        </w:rPr>
        <w:t>s</w:t>
      </w:r>
      <w:r w:rsidRPr="00612B60">
        <w:rPr>
          <w:rFonts w:ascii="Arial Narrow" w:eastAsia="Arial Narrow" w:hAnsi="Arial Narrow" w:cs="Arial Narrow"/>
          <w:lang w:val="fr-CM"/>
        </w:rPr>
        <w:t>pond</w:t>
      </w:r>
      <w:r w:rsidRPr="00612B60">
        <w:rPr>
          <w:rFonts w:ascii="Arial Narrow" w:eastAsia="Arial Narrow" w:hAnsi="Arial Narrow" w:cs="Arial Narrow"/>
          <w:spacing w:val="-2"/>
          <w:lang w:val="fr-CM"/>
        </w:rPr>
        <w:t>a</w:t>
      </w:r>
      <w:r w:rsidRPr="00612B60">
        <w:rPr>
          <w:rFonts w:ascii="Arial Narrow" w:eastAsia="Arial Narrow" w:hAnsi="Arial Narrow" w:cs="Arial Narrow"/>
          <w:lang w:val="fr-CM"/>
        </w:rPr>
        <w:t>nt à l</w:t>
      </w:r>
      <w:r w:rsidRPr="00612B60">
        <w:rPr>
          <w:rFonts w:ascii="Arial Narrow" w:eastAsia="Arial Narrow" w:hAnsi="Arial Narrow" w:cs="Arial Narrow"/>
          <w:spacing w:val="1"/>
          <w:lang w:val="fr-CM"/>
        </w:rPr>
        <w:t>’</w:t>
      </w:r>
      <w:r w:rsidRPr="00612B60">
        <w:rPr>
          <w:rFonts w:ascii="Arial Narrow" w:eastAsia="Arial Narrow" w:hAnsi="Arial Narrow" w:cs="Arial Narrow"/>
          <w:lang w:val="fr-CM"/>
        </w:rPr>
        <w:t>a</w:t>
      </w:r>
      <w:r w:rsidRPr="00612B60">
        <w:rPr>
          <w:rFonts w:ascii="Arial Narrow" w:eastAsia="Arial Narrow" w:hAnsi="Arial Narrow" w:cs="Arial Narrow"/>
          <w:spacing w:val="1"/>
          <w:lang w:val="fr-CM"/>
        </w:rPr>
        <w:t>v</w:t>
      </w:r>
      <w:r w:rsidRPr="00612B60">
        <w:rPr>
          <w:rFonts w:ascii="Arial Narrow" w:eastAsia="Arial Narrow" w:hAnsi="Arial Narrow" w:cs="Arial Narrow"/>
          <w:lang w:val="fr-CM"/>
        </w:rPr>
        <w:t>an</w:t>
      </w:r>
      <w:r w:rsidRPr="00612B60">
        <w:rPr>
          <w:rFonts w:ascii="Arial Narrow" w:eastAsia="Arial Narrow" w:hAnsi="Arial Narrow" w:cs="Arial Narrow"/>
          <w:spacing w:val="1"/>
          <w:lang w:val="fr-CM"/>
        </w:rPr>
        <w:t>c</w:t>
      </w:r>
      <w:r w:rsidRPr="00612B60">
        <w:rPr>
          <w:rFonts w:ascii="Arial Narrow" w:eastAsia="Arial Narrow" w:hAnsi="Arial Narrow" w:cs="Arial Narrow"/>
          <w:lang w:val="fr-CM"/>
        </w:rPr>
        <w:t xml:space="preserve">e </w:t>
      </w:r>
      <w:r w:rsidRPr="00612B60">
        <w:rPr>
          <w:rFonts w:ascii="Arial Narrow" w:eastAsia="Arial Narrow" w:hAnsi="Arial Narrow" w:cs="Arial Narrow"/>
          <w:i/>
          <w:lang w:val="fr-CM"/>
        </w:rPr>
        <w:t>[qua</w:t>
      </w:r>
      <w:r w:rsidRPr="00612B60">
        <w:rPr>
          <w:rFonts w:ascii="Arial Narrow" w:eastAsia="Arial Narrow" w:hAnsi="Arial Narrow" w:cs="Arial Narrow"/>
          <w:i/>
          <w:spacing w:val="-2"/>
          <w:lang w:val="fr-CM"/>
        </w:rPr>
        <w:t>r</w:t>
      </w:r>
      <w:r w:rsidRPr="00612B60">
        <w:rPr>
          <w:rFonts w:ascii="Arial Narrow" w:eastAsia="Arial Narrow" w:hAnsi="Arial Narrow" w:cs="Arial Narrow"/>
          <w:i/>
          <w:lang w:val="fr-CM"/>
        </w:rPr>
        <w:t xml:space="preserve">ante 40% </w:t>
      </w:r>
      <w:r w:rsidRPr="00612B60">
        <w:rPr>
          <w:rFonts w:ascii="Arial Narrow" w:eastAsia="Arial Narrow" w:hAnsi="Arial Narrow" w:cs="Arial Narrow"/>
          <w:i/>
          <w:spacing w:val="-2"/>
          <w:lang w:val="fr-CM"/>
        </w:rPr>
        <w:t>e</w:t>
      </w:r>
      <w:r w:rsidRPr="00612B60">
        <w:rPr>
          <w:rFonts w:ascii="Arial Narrow" w:eastAsia="Arial Narrow" w:hAnsi="Arial Narrow" w:cs="Arial Narrow"/>
          <w:i/>
          <w:lang w:val="fr-CM"/>
        </w:rPr>
        <w:t>t trente 30% (r</w:t>
      </w:r>
      <w:r w:rsidRPr="00612B60">
        <w:rPr>
          <w:rFonts w:ascii="Arial Narrow" w:eastAsia="Arial Narrow" w:hAnsi="Arial Narrow" w:cs="Arial Narrow"/>
          <w:i/>
          <w:spacing w:val="-3"/>
          <w:lang w:val="fr-CM"/>
        </w:rPr>
        <w:t>e</w:t>
      </w:r>
      <w:r w:rsidRPr="00612B60">
        <w:rPr>
          <w:rFonts w:ascii="Arial Narrow" w:eastAsia="Arial Narrow" w:hAnsi="Arial Narrow" w:cs="Arial Narrow"/>
          <w:i/>
          <w:lang w:val="fr-CM"/>
        </w:rPr>
        <w:t>spe</w:t>
      </w:r>
      <w:r w:rsidRPr="00612B60">
        <w:rPr>
          <w:rFonts w:ascii="Arial Narrow" w:eastAsia="Arial Narrow" w:hAnsi="Arial Narrow" w:cs="Arial Narrow"/>
          <w:i/>
          <w:spacing w:val="-2"/>
          <w:lang w:val="fr-CM"/>
        </w:rPr>
        <w:t>c</w:t>
      </w:r>
      <w:r w:rsidRPr="00612B60">
        <w:rPr>
          <w:rFonts w:ascii="Arial Narrow" w:eastAsia="Arial Narrow" w:hAnsi="Arial Narrow" w:cs="Arial Narrow"/>
          <w:i/>
          <w:lang w:val="fr-CM"/>
        </w:rPr>
        <w:t>tiv</w:t>
      </w:r>
      <w:r w:rsidRPr="00612B60">
        <w:rPr>
          <w:rFonts w:ascii="Arial Narrow" w:eastAsia="Arial Narrow" w:hAnsi="Arial Narrow" w:cs="Arial Narrow"/>
          <w:i/>
          <w:spacing w:val="-2"/>
          <w:lang w:val="fr-CM"/>
        </w:rPr>
        <w:t>e</w:t>
      </w:r>
      <w:r w:rsidRPr="00612B60">
        <w:rPr>
          <w:rFonts w:ascii="Arial Narrow" w:eastAsia="Arial Narrow" w:hAnsi="Arial Narrow" w:cs="Arial Narrow"/>
          <w:i/>
          <w:lang w:val="fr-CM"/>
        </w:rPr>
        <w:t xml:space="preserve">ment </w:t>
      </w:r>
      <w:r w:rsidRPr="00612B60">
        <w:rPr>
          <w:rFonts w:ascii="Arial Narrow" w:eastAsia="Arial Narrow" w:hAnsi="Arial Narrow" w:cs="Arial Narrow"/>
          <w:i/>
          <w:spacing w:val="-2"/>
          <w:lang w:val="fr-CM"/>
        </w:rPr>
        <w:t>p</w:t>
      </w:r>
      <w:r w:rsidRPr="00612B60">
        <w:rPr>
          <w:rFonts w:ascii="Arial Narrow" w:eastAsia="Arial Narrow" w:hAnsi="Arial Narrow" w:cs="Arial Narrow"/>
          <w:i/>
          <w:lang w:val="fr-CM"/>
        </w:rPr>
        <w:t xml:space="preserve">our les </w:t>
      </w:r>
      <w:r w:rsidRPr="00612B60">
        <w:rPr>
          <w:rFonts w:ascii="Arial Narrow" w:eastAsia="Arial Narrow" w:hAnsi="Arial Narrow" w:cs="Arial Narrow"/>
          <w:i/>
          <w:spacing w:val="-2"/>
          <w:lang w:val="fr-CM"/>
        </w:rPr>
        <w:t>marches</w:t>
      </w:r>
      <w:r w:rsidRPr="00612B60">
        <w:rPr>
          <w:rFonts w:ascii="Arial Narrow" w:eastAsia="Arial Narrow" w:hAnsi="Arial Narrow" w:cs="Arial Narrow"/>
          <w:i/>
          <w:lang w:val="fr-CM"/>
        </w:rPr>
        <w:t xml:space="preserve"> de four</w:t>
      </w:r>
      <w:r w:rsidRPr="00612B60">
        <w:rPr>
          <w:rFonts w:ascii="Arial Narrow" w:eastAsia="Arial Narrow" w:hAnsi="Arial Narrow" w:cs="Arial Narrow"/>
          <w:i/>
          <w:spacing w:val="-2"/>
          <w:lang w:val="fr-CM"/>
        </w:rPr>
        <w:t>n</w:t>
      </w:r>
      <w:r w:rsidRPr="00612B60">
        <w:rPr>
          <w:rFonts w:ascii="Arial Narrow" w:eastAsia="Arial Narrow" w:hAnsi="Arial Narrow" w:cs="Arial Narrow"/>
          <w:i/>
          <w:lang w:val="fr-CM"/>
        </w:rPr>
        <w:t>itur</w:t>
      </w:r>
      <w:r w:rsidRPr="00612B60">
        <w:rPr>
          <w:rFonts w:ascii="Arial Narrow" w:eastAsia="Arial Narrow" w:hAnsi="Arial Narrow" w:cs="Arial Narrow"/>
          <w:i/>
          <w:spacing w:val="-2"/>
          <w:lang w:val="fr-CM"/>
        </w:rPr>
        <w:t>e</w:t>
      </w:r>
      <w:r w:rsidRPr="00612B60">
        <w:rPr>
          <w:rFonts w:ascii="Arial Narrow" w:eastAsia="Arial Narrow" w:hAnsi="Arial Narrow" w:cs="Arial Narrow"/>
          <w:i/>
          <w:lang w:val="fr-CM"/>
        </w:rPr>
        <w:t>s et de se</w:t>
      </w:r>
      <w:r w:rsidRPr="00612B60">
        <w:rPr>
          <w:rFonts w:ascii="Arial Narrow" w:eastAsia="Arial Narrow" w:hAnsi="Arial Narrow" w:cs="Arial Narrow"/>
          <w:i/>
          <w:spacing w:val="-3"/>
          <w:lang w:val="fr-CM"/>
        </w:rPr>
        <w:t>r</w:t>
      </w:r>
      <w:r w:rsidRPr="00612B60">
        <w:rPr>
          <w:rFonts w:ascii="Arial Narrow" w:eastAsia="Arial Narrow" w:hAnsi="Arial Narrow" w:cs="Arial Narrow"/>
          <w:i/>
          <w:lang w:val="fr-CM"/>
        </w:rPr>
        <w:t>vi</w:t>
      </w:r>
      <w:r w:rsidRPr="00612B60">
        <w:rPr>
          <w:rFonts w:ascii="Arial Narrow" w:eastAsia="Arial Narrow" w:hAnsi="Arial Narrow" w:cs="Arial Narrow"/>
          <w:i/>
          <w:spacing w:val="-1"/>
          <w:lang w:val="fr-CM"/>
        </w:rPr>
        <w:t>c</w:t>
      </w:r>
      <w:r w:rsidRPr="00612B60">
        <w:rPr>
          <w:rFonts w:ascii="Arial Narrow" w:eastAsia="Arial Narrow" w:hAnsi="Arial Narrow" w:cs="Arial Narrow"/>
          <w:i/>
          <w:lang w:val="fr-CM"/>
        </w:rPr>
        <w:t>es c</w:t>
      </w:r>
      <w:r w:rsidRPr="00612B60">
        <w:rPr>
          <w:rFonts w:ascii="Arial Narrow" w:eastAsia="Arial Narrow" w:hAnsi="Arial Narrow" w:cs="Arial Narrow"/>
          <w:i/>
          <w:spacing w:val="-2"/>
          <w:lang w:val="fr-CM"/>
        </w:rPr>
        <w:t>o</w:t>
      </w:r>
      <w:r w:rsidRPr="00612B60">
        <w:rPr>
          <w:rFonts w:ascii="Arial Narrow" w:eastAsia="Arial Narrow" w:hAnsi="Arial Narrow" w:cs="Arial Narrow"/>
          <w:i/>
          <w:lang w:val="fr-CM"/>
        </w:rPr>
        <w:t>nne</w:t>
      </w:r>
      <w:r w:rsidRPr="00612B60">
        <w:rPr>
          <w:rFonts w:ascii="Arial Narrow" w:eastAsia="Arial Narrow" w:hAnsi="Arial Narrow" w:cs="Arial Narrow"/>
          <w:i/>
          <w:spacing w:val="-1"/>
          <w:lang w:val="fr-CM"/>
        </w:rPr>
        <w:t>x</w:t>
      </w:r>
      <w:r w:rsidRPr="00612B60">
        <w:rPr>
          <w:rFonts w:ascii="Arial Narrow" w:eastAsia="Arial Narrow" w:hAnsi="Arial Narrow" w:cs="Arial Narrow"/>
          <w:i/>
          <w:lang w:val="fr-CM"/>
        </w:rPr>
        <w:t>e</w:t>
      </w:r>
      <w:r w:rsidRPr="00612B60">
        <w:rPr>
          <w:rFonts w:ascii="Arial Narrow" w:eastAsia="Arial Narrow" w:hAnsi="Arial Narrow" w:cs="Arial Narrow"/>
          <w:i/>
          <w:spacing w:val="1"/>
          <w:lang w:val="fr-CM"/>
        </w:rPr>
        <w:t>s</w:t>
      </w:r>
      <w:r w:rsidRPr="00612B60">
        <w:rPr>
          <w:rFonts w:ascii="Arial Narrow" w:eastAsia="Arial Narrow" w:hAnsi="Arial Narrow" w:cs="Arial Narrow"/>
          <w:i/>
          <w:lang w:val="fr-CM"/>
        </w:rPr>
        <w:t xml:space="preserve">)] </w:t>
      </w:r>
      <w:r w:rsidRPr="00612B60">
        <w:rPr>
          <w:rFonts w:ascii="Arial Narrow" w:eastAsia="Arial Narrow" w:hAnsi="Arial Narrow" w:cs="Arial Narrow"/>
          <w:lang w:val="fr-CM"/>
        </w:rPr>
        <w:t>du mon</w:t>
      </w:r>
      <w:r w:rsidRPr="00612B60">
        <w:rPr>
          <w:rFonts w:ascii="Arial Narrow" w:eastAsia="Arial Narrow" w:hAnsi="Arial Narrow" w:cs="Arial Narrow"/>
          <w:spacing w:val="-2"/>
          <w:lang w:val="fr-CM"/>
        </w:rPr>
        <w:t>t</w:t>
      </w:r>
      <w:r w:rsidRPr="00612B60">
        <w:rPr>
          <w:rFonts w:ascii="Arial Narrow" w:eastAsia="Arial Narrow" w:hAnsi="Arial Narrow" w:cs="Arial Narrow"/>
          <w:lang w:val="fr-CM"/>
        </w:rPr>
        <w:t>ant Tout</w:t>
      </w:r>
      <w:r w:rsidRPr="00612B60">
        <w:rPr>
          <w:rFonts w:ascii="Arial Narrow" w:eastAsia="Arial Narrow" w:hAnsi="Arial Narrow" w:cs="Arial Narrow"/>
          <w:spacing w:val="-2"/>
          <w:lang w:val="fr-CM"/>
        </w:rPr>
        <w:t>e</w:t>
      </w:r>
      <w:r w:rsidRPr="00612B60">
        <w:rPr>
          <w:rFonts w:ascii="Arial Narrow" w:eastAsia="Arial Narrow" w:hAnsi="Arial Narrow" w:cs="Arial Narrow"/>
          <w:lang w:val="fr-CM"/>
        </w:rPr>
        <w:t>s Ta</w:t>
      </w:r>
      <w:r w:rsidRPr="00612B60">
        <w:rPr>
          <w:rFonts w:ascii="Arial Narrow" w:eastAsia="Arial Narrow" w:hAnsi="Arial Narrow" w:cs="Arial Narrow"/>
          <w:spacing w:val="-2"/>
          <w:lang w:val="fr-CM"/>
        </w:rPr>
        <w:t>x</w:t>
      </w:r>
      <w:r w:rsidRPr="00612B60">
        <w:rPr>
          <w:rFonts w:ascii="Arial Narrow" w:eastAsia="Arial Narrow" w:hAnsi="Arial Narrow" w:cs="Arial Narrow"/>
          <w:lang w:val="fr-CM"/>
        </w:rPr>
        <w:t xml:space="preserve">es </w:t>
      </w:r>
      <w:r w:rsidRPr="00612B60">
        <w:rPr>
          <w:rFonts w:ascii="Arial Narrow" w:eastAsia="Arial Narrow" w:hAnsi="Arial Narrow" w:cs="Arial Narrow"/>
          <w:spacing w:val="-1"/>
          <w:lang w:val="fr-CM"/>
        </w:rPr>
        <w:t>C</w:t>
      </w:r>
      <w:r w:rsidRPr="00612B60">
        <w:rPr>
          <w:rFonts w:ascii="Arial Narrow" w:eastAsia="Arial Narrow" w:hAnsi="Arial Narrow" w:cs="Arial Narrow"/>
          <w:lang w:val="fr-CM"/>
        </w:rPr>
        <w:t>ompr</w:t>
      </w:r>
      <w:r w:rsidRPr="00612B60">
        <w:rPr>
          <w:rFonts w:ascii="Arial Narrow" w:eastAsia="Arial Narrow" w:hAnsi="Arial Narrow" w:cs="Arial Narrow"/>
          <w:spacing w:val="1"/>
          <w:lang w:val="fr-CM"/>
        </w:rPr>
        <w:t>i</w:t>
      </w:r>
      <w:r w:rsidRPr="00612B60">
        <w:rPr>
          <w:rFonts w:ascii="Arial Narrow" w:eastAsia="Arial Narrow" w:hAnsi="Arial Narrow" w:cs="Arial Narrow"/>
          <w:lang w:val="fr-CM"/>
        </w:rPr>
        <w:t>s</w:t>
      </w:r>
      <w:r w:rsidRPr="00612B60">
        <w:rPr>
          <w:rFonts w:ascii="Arial Narrow" w:eastAsia="Arial Narrow" w:hAnsi="Arial Narrow" w:cs="Arial Narrow"/>
          <w:spacing w:val="-2"/>
          <w:lang w:val="fr-CM"/>
        </w:rPr>
        <w:t>e</w:t>
      </w:r>
      <w:r w:rsidRPr="00612B60">
        <w:rPr>
          <w:rFonts w:ascii="Arial Narrow" w:eastAsia="Arial Narrow" w:hAnsi="Arial Narrow" w:cs="Arial Narrow"/>
          <w:lang w:val="fr-CM"/>
        </w:rPr>
        <w:t>s du mar</w:t>
      </w:r>
      <w:r w:rsidRPr="00612B60">
        <w:rPr>
          <w:rFonts w:ascii="Arial Narrow" w:eastAsia="Arial Narrow" w:hAnsi="Arial Narrow" w:cs="Arial Narrow"/>
          <w:spacing w:val="-2"/>
          <w:lang w:val="fr-CM"/>
        </w:rPr>
        <w:t>c</w:t>
      </w:r>
      <w:r w:rsidRPr="00612B60">
        <w:rPr>
          <w:rFonts w:ascii="Arial Narrow" w:eastAsia="Arial Narrow" w:hAnsi="Arial Narrow" w:cs="Arial Narrow"/>
          <w:lang w:val="fr-CM"/>
        </w:rPr>
        <w:t>hé n°</w:t>
      </w:r>
      <w:r w:rsidRPr="00612B60">
        <w:rPr>
          <w:rFonts w:ascii="Arial Narrow" w:eastAsia="Arial Narrow" w:hAnsi="Arial Narrow" w:cs="Arial Narrow"/>
          <w:spacing w:val="-1"/>
          <w:lang w:val="fr-CM"/>
        </w:rPr>
        <w:t>…………</w:t>
      </w:r>
      <w:r w:rsidRPr="00612B60">
        <w:rPr>
          <w:rFonts w:ascii="Arial Narrow" w:eastAsia="Arial Narrow" w:hAnsi="Arial Narrow" w:cs="Arial Narrow"/>
          <w:lang w:val="fr-CM"/>
        </w:rPr>
        <w:t>.................</w:t>
      </w:r>
      <w:r w:rsidRPr="00612B60">
        <w:rPr>
          <w:rFonts w:ascii="Arial Narrow" w:eastAsia="Arial Narrow" w:hAnsi="Arial Narrow" w:cs="Arial Narrow"/>
          <w:spacing w:val="-2"/>
          <w:lang w:val="fr-CM"/>
        </w:rPr>
        <w:t>.</w:t>
      </w:r>
      <w:r w:rsidRPr="00612B60">
        <w:rPr>
          <w:rFonts w:ascii="Arial Narrow" w:eastAsia="Arial Narrow" w:hAnsi="Arial Narrow" w:cs="Arial Narrow"/>
          <w:lang w:val="fr-CM"/>
        </w:rPr>
        <w:t>.....</w:t>
      </w:r>
      <w:r w:rsidRPr="00612B60">
        <w:rPr>
          <w:rFonts w:ascii="Arial Narrow" w:eastAsia="Arial Narrow" w:hAnsi="Arial Narrow" w:cs="Arial Narrow"/>
          <w:spacing w:val="-1"/>
          <w:lang w:val="fr-CM"/>
        </w:rPr>
        <w:t>……</w:t>
      </w:r>
      <w:r w:rsidRPr="00612B60">
        <w:rPr>
          <w:rFonts w:ascii="Arial Narrow" w:eastAsia="Arial Narrow" w:hAnsi="Arial Narrow" w:cs="Arial Narrow"/>
          <w:lang w:val="fr-CM"/>
        </w:rPr>
        <w:t>..,pa</w:t>
      </w:r>
      <w:r w:rsidRPr="00612B60">
        <w:rPr>
          <w:rFonts w:ascii="Arial Narrow" w:eastAsia="Arial Narrow" w:hAnsi="Arial Narrow" w:cs="Arial Narrow"/>
          <w:spacing w:val="-2"/>
          <w:lang w:val="fr-CM"/>
        </w:rPr>
        <w:t>y</w:t>
      </w:r>
      <w:r w:rsidRPr="00612B60">
        <w:rPr>
          <w:rFonts w:ascii="Arial Narrow" w:eastAsia="Arial Narrow" w:hAnsi="Arial Narrow" w:cs="Arial Narrow"/>
          <w:lang w:val="fr-CM"/>
        </w:rPr>
        <w:t>ab</w:t>
      </w:r>
      <w:r w:rsidRPr="00612B60">
        <w:rPr>
          <w:rFonts w:ascii="Arial Narrow" w:eastAsia="Arial Narrow" w:hAnsi="Arial Narrow" w:cs="Arial Narrow"/>
          <w:spacing w:val="1"/>
          <w:lang w:val="fr-CM"/>
        </w:rPr>
        <w:t>l</w:t>
      </w:r>
      <w:r w:rsidRPr="00612B60">
        <w:rPr>
          <w:rFonts w:ascii="Arial Narrow" w:eastAsia="Arial Narrow" w:hAnsi="Arial Narrow" w:cs="Arial Narrow"/>
          <w:lang w:val="fr-CM"/>
        </w:rPr>
        <w:t>e dès la no</w:t>
      </w:r>
      <w:r w:rsidRPr="00612B60">
        <w:rPr>
          <w:rFonts w:ascii="Arial Narrow" w:eastAsia="Arial Narrow" w:hAnsi="Arial Narrow" w:cs="Arial Narrow"/>
          <w:spacing w:val="-2"/>
          <w:lang w:val="fr-CM"/>
        </w:rPr>
        <w:t>t</w:t>
      </w:r>
      <w:r w:rsidRPr="00612B60">
        <w:rPr>
          <w:rFonts w:ascii="Arial Narrow" w:eastAsia="Arial Narrow" w:hAnsi="Arial Narrow" w:cs="Arial Narrow"/>
          <w:lang w:val="fr-CM"/>
        </w:rPr>
        <w:t>if</w:t>
      </w:r>
      <w:r w:rsidRPr="00612B60">
        <w:rPr>
          <w:rFonts w:ascii="Arial Narrow" w:eastAsia="Arial Narrow" w:hAnsi="Arial Narrow" w:cs="Arial Narrow"/>
          <w:spacing w:val="-2"/>
          <w:lang w:val="fr-CM"/>
        </w:rPr>
        <w:t>i</w:t>
      </w:r>
      <w:r w:rsidRPr="00612B60">
        <w:rPr>
          <w:rFonts w:ascii="Arial Narrow" w:eastAsia="Arial Narrow" w:hAnsi="Arial Narrow" w:cs="Arial Narrow"/>
          <w:lang w:val="fr-CM"/>
        </w:rPr>
        <w:t>cat</w:t>
      </w:r>
      <w:r w:rsidRPr="00612B60">
        <w:rPr>
          <w:rFonts w:ascii="Arial Narrow" w:eastAsia="Arial Narrow" w:hAnsi="Arial Narrow" w:cs="Arial Narrow"/>
          <w:spacing w:val="1"/>
          <w:lang w:val="fr-CM"/>
        </w:rPr>
        <w:t>i</w:t>
      </w:r>
      <w:r w:rsidRPr="00612B60">
        <w:rPr>
          <w:rFonts w:ascii="Arial Narrow" w:eastAsia="Arial Narrow" w:hAnsi="Arial Narrow" w:cs="Arial Narrow"/>
          <w:spacing w:val="-2"/>
          <w:lang w:val="fr-CM"/>
        </w:rPr>
        <w:t>o</w:t>
      </w:r>
      <w:r w:rsidRPr="00612B60">
        <w:rPr>
          <w:rFonts w:ascii="Arial Narrow" w:eastAsia="Arial Narrow" w:hAnsi="Arial Narrow" w:cs="Arial Narrow"/>
          <w:lang w:val="fr-CM"/>
        </w:rPr>
        <w:t>n de l</w:t>
      </w:r>
      <w:r w:rsidRPr="00612B60">
        <w:rPr>
          <w:rFonts w:ascii="Arial Narrow" w:eastAsia="Arial Narrow" w:hAnsi="Arial Narrow" w:cs="Arial Narrow"/>
          <w:spacing w:val="1"/>
          <w:lang w:val="fr-CM"/>
        </w:rPr>
        <w:t>’</w:t>
      </w:r>
      <w:r w:rsidRPr="00612B60">
        <w:rPr>
          <w:rFonts w:ascii="Arial Narrow" w:eastAsia="Arial Narrow" w:hAnsi="Arial Narrow" w:cs="Arial Narrow"/>
          <w:lang w:val="fr-CM"/>
        </w:rPr>
        <w:t>ord</w:t>
      </w:r>
      <w:r w:rsidRPr="00612B60">
        <w:rPr>
          <w:rFonts w:ascii="Arial Narrow" w:eastAsia="Arial Narrow" w:hAnsi="Arial Narrow" w:cs="Arial Narrow"/>
          <w:spacing w:val="-3"/>
          <w:lang w:val="fr-CM"/>
        </w:rPr>
        <w:t>r</w:t>
      </w:r>
      <w:r w:rsidRPr="00612B60">
        <w:rPr>
          <w:rFonts w:ascii="Arial Narrow" w:eastAsia="Arial Narrow" w:hAnsi="Arial Narrow" w:cs="Arial Narrow"/>
          <w:lang w:val="fr-CM"/>
        </w:rPr>
        <w:t>e de serv</w:t>
      </w:r>
      <w:r w:rsidRPr="00612B60">
        <w:rPr>
          <w:rFonts w:ascii="Arial Narrow" w:eastAsia="Arial Narrow" w:hAnsi="Arial Narrow" w:cs="Arial Narrow"/>
          <w:spacing w:val="1"/>
          <w:lang w:val="fr-CM"/>
        </w:rPr>
        <w:t>i</w:t>
      </w:r>
      <w:r w:rsidRPr="00612B60">
        <w:rPr>
          <w:rFonts w:ascii="Arial Narrow" w:eastAsia="Arial Narrow" w:hAnsi="Arial Narrow" w:cs="Arial Narrow"/>
          <w:spacing w:val="-2"/>
          <w:lang w:val="fr-CM"/>
        </w:rPr>
        <w:t>c</w:t>
      </w:r>
      <w:r w:rsidRPr="00612B60">
        <w:rPr>
          <w:rFonts w:ascii="Arial Narrow" w:eastAsia="Arial Narrow" w:hAnsi="Arial Narrow" w:cs="Arial Narrow"/>
          <w:lang w:val="fr-CM"/>
        </w:rPr>
        <w:t>e corr</w:t>
      </w:r>
      <w:r w:rsidRPr="00612B60">
        <w:rPr>
          <w:rFonts w:ascii="Arial Narrow" w:eastAsia="Arial Narrow" w:hAnsi="Arial Narrow" w:cs="Arial Narrow"/>
          <w:spacing w:val="-3"/>
          <w:lang w:val="fr-CM"/>
        </w:rPr>
        <w:t>e</w:t>
      </w:r>
      <w:r w:rsidRPr="00612B60">
        <w:rPr>
          <w:rFonts w:ascii="Arial Narrow" w:eastAsia="Arial Narrow" w:hAnsi="Arial Narrow" w:cs="Arial Narrow"/>
          <w:lang w:val="fr-CM"/>
        </w:rPr>
        <w:t>spon</w:t>
      </w:r>
      <w:r w:rsidRPr="00612B60">
        <w:rPr>
          <w:rFonts w:ascii="Arial Narrow" w:eastAsia="Arial Narrow" w:hAnsi="Arial Narrow" w:cs="Arial Narrow"/>
          <w:spacing w:val="-2"/>
          <w:lang w:val="fr-CM"/>
        </w:rPr>
        <w:t>d</w:t>
      </w:r>
      <w:r w:rsidRPr="00612B60">
        <w:rPr>
          <w:rFonts w:ascii="Arial Narrow" w:eastAsia="Arial Narrow" w:hAnsi="Arial Narrow" w:cs="Arial Narrow"/>
          <w:lang w:val="fr-CM"/>
        </w:rPr>
        <w:t>ant, soit :</w:t>
      </w:r>
      <w:r w:rsidRPr="00612B60">
        <w:rPr>
          <w:rFonts w:ascii="Arial Narrow" w:eastAsia="Arial Narrow" w:hAnsi="Arial Narrow" w:cs="Arial Narrow"/>
          <w:spacing w:val="-1"/>
          <w:lang w:val="fr-CM"/>
        </w:rPr>
        <w:t>…………</w:t>
      </w:r>
      <w:r w:rsidRPr="00612B60">
        <w:rPr>
          <w:rFonts w:ascii="Arial Narrow" w:eastAsia="Arial Narrow" w:hAnsi="Arial Narrow" w:cs="Arial Narrow"/>
          <w:lang w:val="fr-CM"/>
        </w:rPr>
        <w:t>.......</w:t>
      </w:r>
      <w:r w:rsidRPr="00612B60">
        <w:rPr>
          <w:rFonts w:ascii="Arial Narrow" w:eastAsia="Arial Narrow" w:hAnsi="Arial Narrow" w:cs="Arial Narrow"/>
          <w:spacing w:val="-2"/>
          <w:lang w:val="fr-CM"/>
        </w:rPr>
        <w:t>.</w:t>
      </w:r>
      <w:r w:rsidRPr="00612B60">
        <w:rPr>
          <w:rFonts w:ascii="Arial Narrow" w:eastAsia="Arial Narrow" w:hAnsi="Arial Narrow" w:cs="Arial Narrow"/>
          <w:lang w:val="fr-CM"/>
        </w:rPr>
        <w:t>..</w:t>
      </w:r>
      <w:r w:rsidRPr="00612B60">
        <w:rPr>
          <w:rFonts w:ascii="Arial Narrow" w:eastAsia="Arial Narrow" w:hAnsi="Arial Narrow" w:cs="Arial Narrow"/>
          <w:spacing w:val="-1"/>
          <w:lang w:val="fr-CM"/>
        </w:rPr>
        <w:t>…</w:t>
      </w:r>
      <w:r w:rsidRPr="00612B60">
        <w:rPr>
          <w:rFonts w:ascii="Arial Narrow" w:eastAsia="Arial Narrow" w:hAnsi="Arial Narrow" w:cs="Arial Narrow"/>
          <w:lang w:val="fr-CM"/>
        </w:rPr>
        <w:t>.. f</w:t>
      </w:r>
      <w:r w:rsidRPr="00612B60">
        <w:rPr>
          <w:rFonts w:ascii="Arial Narrow" w:eastAsia="Arial Narrow" w:hAnsi="Arial Narrow" w:cs="Arial Narrow"/>
          <w:spacing w:val="-3"/>
          <w:lang w:val="fr-CM"/>
        </w:rPr>
        <w:t>r</w:t>
      </w:r>
      <w:r w:rsidRPr="00612B60">
        <w:rPr>
          <w:rFonts w:ascii="Arial Narrow" w:eastAsia="Arial Narrow" w:hAnsi="Arial Narrow" w:cs="Arial Narrow"/>
          <w:lang w:val="fr-CM"/>
        </w:rPr>
        <w:t>an</w:t>
      </w:r>
      <w:r w:rsidRPr="00612B60">
        <w:rPr>
          <w:rFonts w:ascii="Arial Narrow" w:eastAsia="Arial Narrow" w:hAnsi="Arial Narrow" w:cs="Arial Narrow"/>
          <w:spacing w:val="-2"/>
          <w:lang w:val="fr-CM"/>
        </w:rPr>
        <w:t>c</w:t>
      </w:r>
      <w:r w:rsidRPr="00612B60">
        <w:rPr>
          <w:rFonts w:ascii="Arial Narrow" w:eastAsia="Arial Narrow" w:hAnsi="Arial Narrow" w:cs="Arial Narrow"/>
          <w:lang w:val="fr-CM"/>
        </w:rPr>
        <w:t xml:space="preserve">s </w:t>
      </w:r>
      <w:r w:rsidRPr="00612B60">
        <w:rPr>
          <w:rFonts w:ascii="Arial Narrow" w:eastAsia="Arial Narrow" w:hAnsi="Arial Narrow" w:cs="Arial Narrow"/>
          <w:spacing w:val="-1"/>
          <w:lang w:val="fr-CM"/>
        </w:rPr>
        <w:t>C</w:t>
      </w:r>
      <w:r w:rsidRPr="00612B60">
        <w:rPr>
          <w:rFonts w:ascii="Arial Narrow" w:eastAsia="Arial Narrow" w:hAnsi="Arial Narrow" w:cs="Arial Narrow"/>
          <w:lang w:val="fr-CM"/>
        </w:rPr>
        <w:t>FA</w:t>
      </w:r>
    </w:p>
    <w:p w14:paraId="422A481A" w14:textId="77777777" w:rsidR="007C5084" w:rsidRPr="00612B60" w:rsidRDefault="007C5084" w:rsidP="007C5084">
      <w:pPr>
        <w:spacing w:before="34" w:after="0" w:line="360" w:lineRule="auto"/>
        <w:ind w:right="75"/>
        <w:jc w:val="both"/>
        <w:rPr>
          <w:rFonts w:ascii="Arial Narrow" w:eastAsia="Arial Narrow" w:hAnsi="Arial Narrow" w:cs="Arial Narrow"/>
          <w:lang w:val="fr-CM"/>
        </w:rPr>
      </w:pPr>
      <w:r w:rsidRPr="00612B60">
        <w:rPr>
          <w:rFonts w:ascii="Arial Narrow" w:eastAsia="Arial Narrow" w:hAnsi="Arial Narrow" w:cs="Arial Narrow"/>
          <w:lang w:val="fr-CM"/>
        </w:rPr>
        <w:t>La p</w:t>
      </w:r>
      <w:r w:rsidRPr="00612B60">
        <w:rPr>
          <w:rFonts w:ascii="Arial Narrow" w:eastAsia="Arial Narrow" w:hAnsi="Arial Narrow" w:cs="Arial Narrow"/>
          <w:spacing w:val="-3"/>
          <w:lang w:val="fr-CM"/>
        </w:rPr>
        <w:t>r</w:t>
      </w:r>
      <w:r w:rsidRPr="00612B60">
        <w:rPr>
          <w:rFonts w:ascii="Arial Narrow" w:eastAsia="Arial Narrow" w:hAnsi="Arial Narrow" w:cs="Arial Narrow"/>
          <w:lang w:val="fr-CM"/>
        </w:rPr>
        <w:t>é</w:t>
      </w:r>
      <w:r w:rsidRPr="00612B60">
        <w:rPr>
          <w:rFonts w:ascii="Arial Narrow" w:eastAsia="Arial Narrow" w:hAnsi="Arial Narrow" w:cs="Arial Narrow"/>
          <w:spacing w:val="1"/>
          <w:lang w:val="fr-CM"/>
        </w:rPr>
        <w:t>s</w:t>
      </w:r>
      <w:r w:rsidRPr="00612B60">
        <w:rPr>
          <w:rFonts w:ascii="Arial Narrow" w:eastAsia="Arial Narrow" w:hAnsi="Arial Narrow" w:cs="Arial Narrow"/>
          <w:lang w:val="fr-CM"/>
        </w:rPr>
        <w:t>en</w:t>
      </w:r>
      <w:r w:rsidRPr="00612B60">
        <w:rPr>
          <w:rFonts w:ascii="Arial Narrow" w:eastAsia="Arial Narrow" w:hAnsi="Arial Narrow" w:cs="Arial Narrow"/>
          <w:spacing w:val="-2"/>
          <w:lang w:val="fr-CM"/>
        </w:rPr>
        <w:t>t</w:t>
      </w:r>
      <w:r w:rsidRPr="00612B60">
        <w:rPr>
          <w:rFonts w:ascii="Arial Narrow" w:eastAsia="Arial Narrow" w:hAnsi="Arial Narrow" w:cs="Arial Narrow"/>
          <w:lang w:val="fr-CM"/>
        </w:rPr>
        <w:t>e garan</w:t>
      </w:r>
      <w:r w:rsidRPr="00612B60">
        <w:rPr>
          <w:rFonts w:ascii="Arial Narrow" w:eastAsia="Arial Narrow" w:hAnsi="Arial Narrow" w:cs="Arial Narrow"/>
          <w:spacing w:val="-2"/>
          <w:lang w:val="fr-CM"/>
        </w:rPr>
        <w:t>t</w:t>
      </w:r>
      <w:r w:rsidRPr="00612B60">
        <w:rPr>
          <w:rFonts w:ascii="Arial Narrow" w:eastAsia="Arial Narrow" w:hAnsi="Arial Narrow" w:cs="Arial Narrow"/>
          <w:lang w:val="fr-CM"/>
        </w:rPr>
        <w:t>ie entrera en vigu</w:t>
      </w:r>
      <w:r w:rsidRPr="00612B60">
        <w:rPr>
          <w:rFonts w:ascii="Arial Narrow" w:eastAsia="Arial Narrow" w:hAnsi="Arial Narrow" w:cs="Arial Narrow"/>
          <w:spacing w:val="-2"/>
          <w:lang w:val="fr-CM"/>
        </w:rPr>
        <w:t>e</w:t>
      </w:r>
      <w:r w:rsidRPr="00612B60">
        <w:rPr>
          <w:rFonts w:ascii="Arial Narrow" w:eastAsia="Arial Narrow" w:hAnsi="Arial Narrow" w:cs="Arial Narrow"/>
          <w:lang w:val="fr-CM"/>
        </w:rPr>
        <w:t>ur et prend</w:t>
      </w:r>
      <w:r w:rsidRPr="00612B60">
        <w:rPr>
          <w:rFonts w:ascii="Arial Narrow" w:eastAsia="Arial Narrow" w:hAnsi="Arial Narrow" w:cs="Arial Narrow"/>
          <w:spacing w:val="-2"/>
          <w:lang w:val="fr-CM"/>
        </w:rPr>
        <w:t>r</w:t>
      </w:r>
      <w:r w:rsidRPr="00612B60">
        <w:rPr>
          <w:rFonts w:ascii="Arial Narrow" w:eastAsia="Arial Narrow" w:hAnsi="Arial Narrow" w:cs="Arial Narrow"/>
          <w:lang w:val="fr-CM"/>
        </w:rPr>
        <w:t>a effet d</w:t>
      </w:r>
      <w:r w:rsidRPr="00612B60">
        <w:rPr>
          <w:rFonts w:ascii="Arial Narrow" w:eastAsia="Arial Narrow" w:hAnsi="Arial Narrow" w:cs="Arial Narrow"/>
          <w:spacing w:val="-2"/>
          <w:lang w:val="fr-CM"/>
        </w:rPr>
        <w:t>è</w:t>
      </w:r>
      <w:r w:rsidRPr="00612B60">
        <w:rPr>
          <w:rFonts w:ascii="Arial Narrow" w:eastAsia="Arial Narrow" w:hAnsi="Arial Narrow" w:cs="Arial Narrow"/>
          <w:lang w:val="fr-CM"/>
        </w:rPr>
        <w:t xml:space="preserve">s </w:t>
      </w:r>
      <w:proofErr w:type="spellStart"/>
      <w:r w:rsidRPr="00612B60">
        <w:rPr>
          <w:rFonts w:ascii="Arial Narrow" w:eastAsia="Arial Narrow" w:hAnsi="Arial Narrow" w:cs="Arial Narrow"/>
          <w:lang w:val="fr-CM"/>
        </w:rPr>
        <w:t>reception</w:t>
      </w:r>
      <w:proofErr w:type="spellEnd"/>
      <w:r w:rsidRPr="00612B60">
        <w:rPr>
          <w:rFonts w:ascii="Arial Narrow" w:eastAsia="Arial Narrow" w:hAnsi="Arial Narrow" w:cs="Arial Narrow"/>
          <w:lang w:val="fr-CM"/>
        </w:rPr>
        <w:t xml:space="preserve"> d</w:t>
      </w:r>
      <w:r w:rsidRPr="00612B60">
        <w:rPr>
          <w:rFonts w:ascii="Arial Narrow" w:eastAsia="Arial Narrow" w:hAnsi="Arial Narrow" w:cs="Arial Narrow"/>
          <w:spacing w:val="-2"/>
          <w:lang w:val="fr-CM"/>
        </w:rPr>
        <w:t>e</w:t>
      </w:r>
      <w:r w:rsidRPr="00612B60">
        <w:rPr>
          <w:rFonts w:ascii="Arial Narrow" w:eastAsia="Arial Narrow" w:hAnsi="Arial Narrow" w:cs="Arial Narrow"/>
          <w:lang w:val="fr-CM"/>
        </w:rPr>
        <w:t>s parts r</w:t>
      </w:r>
      <w:r w:rsidRPr="00612B60">
        <w:rPr>
          <w:rFonts w:ascii="Arial Narrow" w:eastAsia="Arial Narrow" w:hAnsi="Arial Narrow" w:cs="Arial Narrow"/>
          <w:spacing w:val="-3"/>
          <w:lang w:val="fr-CM"/>
        </w:rPr>
        <w:t>e</w:t>
      </w:r>
      <w:r w:rsidRPr="00612B60">
        <w:rPr>
          <w:rFonts w:ascii="Arial Narrow" w:eastAsia="Arial Narrow" w:hAnsi="Arial Narrow" w:cs="Arial Narrow"/>
          <w:lang w:val="fr-CM"/>
        </w:rPr>
        <w:t>spe</w:t>
      </w:r>
      <w:r w:rsidRPr="00612B60">
        <w:rPr>
          <w:rFonts w:ascii="Arial Narrow" w:eastAsia="Arial Narrow" w:hAnsi="Arial Narrow" w:cs="Arial Narrow"/>
          <w:spacing w:val="-2"/>
          <w:lang w:val="fr-CM"/>
        </w:rPr>
        <w:t>c</w:t>
      </w:r>
      <w:r w:rsidRPr="00612B60">
        <w:rPr>
          <w:rFonts w:ascii="Arial Narrow" w:eastAsia="Arial Narrow" w:hAnsi="Arial Narrow" w:cs="Arial Narrow"/>
          <w:lang w:val="fr-CM"/>
        </w:rPr>
        <w:t>t</w:t>
      </w:r>
      <w:r w:rsidRPr="00612B60">
        <w:rPr>
          <w:rFonts w:ascii="Arial Narrow" w:eastAsia="Arial Narrow" w:hAnsi="Arial Narrow" w:cs="Arial Narrow"/>
          <w:spacing w:val="-2"/>
          <w:lang w:val="fr-CM"/>
        </w:rPr>
        <w:t>i</w:t>
      </w:r>
      <w:r w:rsidRPr="00612B60">
        <w:rPr>
          <w:rFonts w:ascii="Arial Narrow" w:eastAsia="Arial Narrow" w:hAnsi="Arial Narrow" w:cs="Arial Narrow"/>
          <w:lang w:val="fr-CM"/>
        </w:rPr>
        <w:t xml:space="preserve">ves de </w:t>
      </w:r>
      <w:r w:rsidRPr="00612B60">
        <w:rPr>
          <w:rFonts w:ascii="Arial Narrow" w:eastAsia="Arial Narrow" w:hAnsi="Arial Narrow" w:cs="Arial Narrow"/>
          <w:spacing w:val="-2"/>
          <w:lang w:val="fr-CM"/>
        </w:rPr>
        <w:t>c</w:t>
      </w:r>
      <w:r w:rsidRPr="00612B60">
        <w:rPr>
          <w:rFonts w:ascii="Arial Narrow" w:eastAsia="Arial Narrow" w:hAnsi="Arial Narrow" w:cs="Arial Narrow"/>
          <w:lang w:val="fr-CM"/>
        </w:rPr>
        <w:t>ette a</w:t>
      </w:r>
      <w:r w:rsidRPr="00612B60">
        <w:rPr>
          <w:rFonts w:ascii="Arial Narrow" w:eastAsia="Arial Narrow" w:hAnsi="Arial Narrow" w:cs="Arial Narrow"/>
          <w:spacing w:val="-2"/>
          <w:lang w:val="fr-CM"/>
        </w:rPr>
        <w:t>v</w:t>
      </w:r>
      <w:r w:rsidRPr="00612B60">
        <w:rPr>
          <w:rFonts w:ascii="Arial Narrow" w:eastAsia="Arial Narrow" w:hAnsi="Arial Narrow" w:cs="Arial Narrow"/>
          <w:lang w:val="fr-CM"/>
        </w:rPr>
        <w:t>an</w:t>
      </w:r>
      <w:r w:rsidRPr="00612B60">
        <w:rPr>
          <w:rFonts w:ascii="Arial Narrow" w:eastAsia="Arial Narrow" w:hAnsi="Arial Narrow" w:cs="Arial Narrow"/>
          <w:spacing w:val="1"/>
          <w:lang w:val="fr-CM"/>
        </w:rPr>
        <w:t>c</w:t>
      </w:r>
      <w:r w:rsidRPr="00612B60">
        <w:rPr>
          <w:rFonts w:ascii="Arial Narrow" w:eastAsia="Arial Narrow" w:hAnsi="Arial Narrow" w:cs="Arial Narrow"/>
          <w:lang w:val="fr-CM"/>
        </w:rPr>
        <w:t xml:space="preserve">e sur </w:t>
      </w:r>
      <w:r w:rsidRPr="00612B60">
        <w:rPr>
          <w:rFonts w:ascii="Arial Narrow" w:eastAsia="Arial Narrow" w:hAnsi="Arial Narrow" w:cs="Arial Narrow"/>
          <w:spacing w:val="-2"/>
          <w:lang w:val="fr-CM"/>
        </w:rPr>
        <w:t>l</w:t>
      </w:r>
      <w:r w:rsidRPr="00612B60">
        <w:rPr>
          <w:rFonts w:ascii="Arial Narrow" w:eastAsia="Arial Narrow" w:hAnsi="Arial Narrow" w:cs="Arial Narrow"/>
          <w:lang w:val="fr-CM"/>
        </w:rPr>
        <w:t>es compt</w:t>
      </w:r>
      <w:r w:rsidRPr="00612B60">
        <w:rPr>
          <w:rFonts w:ascii="Arial Narrow" w:eastAsia="Arial Narrow" w:hAnsi="Arial Narrow" w:cs="Arial Narrow"/>
          <w:spacing w:val="-2"/>
          <w:lang w:val="fr-CM"/>
        </w:rPr>
        <w:t>e</w:t>
      </w:r>
      <w:r w:rsidRPr="00612B60">
        <w:rPr>
          <w:rFonts w:ascii="Arial Narrow" w:eastAsia="Arial Narrow" w:hAnsi="Arial Narrow" w:cs="Arial Narrow"/>
          <w:lang w:val="fr-CM"/>
        </w:rPr>
        <w:t xml:space="preserve">s de </w:t>
      </w:r>
      <w:r w:rsidRPr="00612B60">
        <w:rPr>
          <w:rFonts w:ascii="Arial Narrow" w:eastAsia="Arial Narrow" w:hAnsi="Arial Narrow" w:cs="Arial Narrow"/>
          <w:spacing w:val="-1"/>
          <w:lang w:val="fr-CM"/>
        </w:rPr>
        <w:t>…………</w:t>
      </w:r>
      <w:r w:rsidRPr="00612B60">
        <w:rPr>
          <w:rFonts w:ascii="Arial Narrow" w:eastAsia="Arial Narrow" w:hAnsi="Arial Narrow" w:cs="Arial Narrow"/>
          <w:lang w:val="fr-CM"/>
        </w:rPr>
        <w:t>..............</w:t>
      </w:r>
      <w:r w:rsidRPr="00612B60">
        <w:rPr>
          <w:rFonts w:ascii="Arial Narrow" w:eastAsia="Arial Narrow" w:hAnsi="Arial Narrow" w:cs="Arial Narrow"/>
          <w:spacing w:val="-2"/>
          <w:lang w:val="fr-CM"/>
        </w:rPr>
        <w:t>.</w:t>
      </w:r>
      <w:r w:rsidRPr="00612B60">
        <w:rPr>
          <w:rFonts w:ascii="Arial Narrow" w:eastAsia="Arial Narrow" w:hAnsi="Arial Narrow" w:cs="Arial Narrow"/>
          <w:lang w:val="fr-CM"/>
        </w:rPr>
        <w:t>...........…</w:t>
      </w:r>
      <w:r w:rsidRPr="00612B60">
        <w:rPr>
          <w:rFonts w:ascii="Arial Narrow" w:eastAsia="Arial Narrow" w:hAnsi="Arial Narrow" w:cs="Arial Narrow"/>
          <w:spacing w:val="-2"/>
          <w:lang w:val="fr-CM"/>
        </w:rPr>
        <w:t>…</w:t>
      </w:r>
      <w:r w:rsidRPr="00612B60">
        <w:rPr>
          <w:rFonts w:ascii="Arial Narrow" w:eastAsia="Arial Narrow" w:hAnsi="Arial Narrow" w:cs="Arial Narrow"/>
          <w:lang w:val="fr-CM"/>
        </w:rPr>
        <w:t>.</w:t>
      </w:r>
      <w:r w:rsidRPr="00612B60">
        <w:rPr>
          <w:rFonts w:ascii="Arial Narrow" w:eastAsia="Arial Narrow" w:hAnsi="Arial Narrow" w:cs="Arial Narrow"/>
          <w:spacing w:val="1"/>
          <w:lang w:val="fr-CM"/>
        </w:rPr>
        <w:t>.</w:t>
      </w:r>
      <w:r w:rsidRPr="00612B60">
        <w:rPr>
          <w:rFonts w:ascii="Arial Narrow" w:eastAsia="Arial Narrow" w:hAnsi="Arial Narrow" w:cs="Arial Narrow"/>
          <w:i/>
          <w:lang w:val="fr-CM"/>
        </w:rPr>
        <w:t>[</w:t>
      </w:r>
      <w:r w:rsidRPr="00612B60">
        <w:rPr>
          <w:rFonts w:ascii="Arial Narrow" w:eastAsia="Arial Narrow" w:hAnsi="Arial Narrow" w:cs="Arial Narrow"/>
          <w:i/>
          <w:spacing w:val="-2"/>
          <w:lang w:val="fr-CM"/>
        </w:rPr>
        <w:t>l</w:t>
      </w:r>
      <w:r w:rsidRPr="00612B60">
        <w:rPr>
          <w:rFonts w:ascii="Arial Narrow" w:eastAsia="Arial Narrow" w:hAnsi="Arial Narrow" w:cs="Arial Narrow"/>
          <w:i/>
          <w:lang w:val="fr-CM"/>
        </w:rPr>
        <w:t>e t</w:t>
      </w:r>
      <w:r w:rsidRPr="00612B60">
        <w:rPr>
          <w:rFonts w:ascii="Arial Narrow" w:eastAsia="Arial Narrow" w:hAnsi="Arial Narrow" w:cs="Arial Narrow"/>
          <w:i/>
          <w:spacing w:val="1"/>
          <w:lang w:val="fr-CM"/>
        </w:rPr>
        <w:t>i</w:t>
      </w:r>
      <w:r w:rsidRPr="00612B60">
        <w:rPr>
          <w:rFonts w:ascii="Arial Narrow" w:eastAsia="Arial Narrow" w:hAnsi="Arial Narrow" w:cs="Arial Narrow"/>
          <w:i/>
          <w:lang w:val="fr-CM"/>
        </w:rPr>
        <w:t>tu</w:t>
      </w:r>
      <w:r w:rsidRPr="00612B60">
        <w:rPr>
          <w:rFonts w:ascii="Arial Narrow" w:eastAsia="Arial Narrow" w:hAnsi="Arial Narrow" w:cs="Arial Narrow"/>
          <w:i/>
          <w:spacing w:val="1"/>
          <w:lang w:val="fr-CM"/>
        </w:rPr>
        <w:t>l</w:t>
      </w:r>
      <w:r w:rsidRPr="00612B60">
        <w:rPr>
          <w:rFonts w:ascii="Arial Narrow" w:eastAsia="Arial Narrow" w:hAnsi="Arial Narrow" w:cs="Arial Narrow"/>
          <w:i/>
          <w:spacing w:val="-2"/>
          <w:lang w:val="fr-CM"/>
        </w:rPr>
        <w:t>a</w:t>
      </w:r>
      <w:r w:rsidRPr="00612B60">
        <w:rPr>
          <w:rFonts w:ascii="Arial Narrow" w:eastAsia="Arial Narrow" w:hAnsi="Arial Narrow" w:cs="Arial Narrow"/>
          <w:i/>
          <w:lang w:val="fr-CM"/>
        </w:rPr>
        <w:t xml:space="preserve">ire] </w:t>
      </w:r>
      <w:r w:rsidRPr="00612B60">
        <w:rPr>
          <w:rFonts w:ascii="Arial Narrow" w:eastAsia="Arial Narrow" w:hAnsi="Arial Narrow" w:cs="Arial Narrow"/>
          <w:lang w:val="fr-CM"/>
        </w:rPr>
        <w:t>ou</w:t>
      </w:r>
      <w:r w:rsidRPr="00612B60">
        <w:rPr>
          <w:rFonts w:ascii="Arial Narrow" w:eastAsia="Arial Narrow" w:hAnsi="Arial Narrow" w:cs="Arial Narrow"/>
          <w:spacing w:val="-2"/>
          <w:lang w:val="fr-CM"/>
        </w:rPr>
        <w:t>v</w:t>
      </w:r>
      <w:r w:rsidRPr="00612B60">
        <w:rPr>
          <w:rFonts w:ascii="Arial Narrow" w:eastAsia="Arial Narrow" w:hAnsi="Arial Narrow" w:cs="Arial Narrow"/>
          <w:lang w:val="fr-CM"/>
        </w:rPr>
        <w:t>er</w:t>
      </w:r>
      <w:r w:rsidRPr="00612B60">
        <w:rPr>
          <w:rFonts w:ascii="Arial Narrow" w:eastAsia="Arial Narrow" w:hAnsi="Arial Narrow" w:cs="Arial Narrow"/>
          <w:spacing w:val="-2"/>
          <w:lang w:val="fr-CM"/>
        </w:rPr>
        <w:t>t</w:t>
      </w:r>
      <w:r w:rsidRPr="00612B60">
        <w:rPr>
          <w:rFonts w:ascii="Arial Narrow" w:eastAsia="Arial Narrow" w:hAnsi="Arial Narrow" w:cs="Arial Narrow"/>
          <w:lang w:val="fr-CM"/>
        </w:rPr>
        <w:t>s auprès de la ban</w:t>
      </w:r>
      <w:r w:rsidRPr="00612B60">
        <w:rPr>
          <w:rFonts w:ascii="Arial Narrow" w:eastAsia="Arial Narrow" w:hAnsi="Arial Narrow" w:cs="Arial Narrow"/>
          <w:spacing w:val="-2"/>
          <w:lang w:val="fr-CM"/>
        </w:rPr>
        <w:t>q</w:t>
      </w:r>
      <w:r w:rsidRPr="00612B60">
        <w:rPr>
          <w:rFonts w:ascii="Arial Narrow" w:eastAsia="Arial Narrow" w:hAnsi="Arial Narrow" w:cs="Arial Narrow"/>
          <w:lang w:val="fr-CM"/>
        </w:rPr>
        <w:t xml:space="preserve">ue </w:t>
      </w:r>
      <w:r w:rsidRPr="00612B60">
        <w:rPr>
          <w:rFonts w:ascii="Arial Narrow" w:eastAsia="Arial Narrow" w:hAnsi="Arial Narrow" w:cs="Arial Narrow"/>
          <w:spacing w:val="-1"/>
          <w:lang w:val="fr-CM"/>
        </w:rPr>
        <w:t>…………</w:t>
      </w:r>
      <w:r w:rsidRPr="00612B60">
        <w:rPr>
          <w:rFonts w:ascii="Arial Narrow" w:eastAsia="Arial Narrow" w:hAnsi="Arial Narrow" w:cs="Arial Narrow"/>
          <w:lang w:val="fr-CM"/>
        </w:rPr>
        <w:t>.................</w:t>
      </w:r>
      <w:r w:rsidRPr="00612B60">
        <w:rPr>
          <w:rFonts w:ascii="Arial Narrow" w:eastAsia="Arial Narrow" w:hAnsi="Arial Narrow" w:cs="Arial Narrow"/>
          <w:spacing w:val="-1"/>
          <w:lang w:val="fr-CM"/>
        </w:rPr>
        <w:t>……</w:t>
      </w:r>
      <w:r w:rsidRPr="00612B60">
        <w:rPr>
          <w:rFonts w:ascii="Arial Narrow" w:eastAsia="Arial Narrow" w:hAnsi="Arial Narrow" w:cs="Arial Narrow"/>
          <w:lang w:val="fr-CM"/>
        </w:rPr>
        <w:t>...</w:t>
      </w:r>
      <w:r w:rsidRPr="00612B60">
        <w:rPr>
          <w:rFonts w:ascii="Arial Narrow" w:eastAsia="Arial Narrow" w:hAnsi="Arial Narrow" w:cs="Arial Narrow"/>
          <w:spacing w:val="-2"/>
          <w:lang w:val="fr-CM"/>
        </w:rPr>
        <w:t>s</w:t>
      </w:r>
      <w:r w:rsidRPr="00612B60">
        <w:rPr>
          <w:rFonts w:ascii="Arial Narrow" w:eastAsia="Arial Narrow" w:hAnsi="Arial Narrow" w:cs="Arial Narrow"/>
          <w:lang w:val="fr-CM"/>
        </w:rPr>
        <w:t xml:space="preserve">ous </w:t>
      </w:r>
      <w:r w:rsidRPr="00612B60">
        <w:rPr>
          <w:rFonts w:ascii="Arial Narrow" w:eastAsia="Arial Narrow" w:hAnsi="Arial Narrow" w:cs="Arial Narrow"/>
          <w:spacing w:val="1"/>
          <w:lang w:val="fr-CM"/>
        </w:rPr>
        <w:t xml:space="preserve">le </w:t>
      </w:r>
      <w:r w:rsidRPr="00612B60">
        <w:rPr>
          <w:rFonts w:ascii="Arial Narrow" w:eastAsia="Arial Narrow" w:hAnsi="Arial Narrow" w:cs="Arial Narrow"/>
          <w:lang w:val="fr-CM"/>
        </w:rPr>
        <w:t>n°</w:t>
      </w:r>
      <w:r w:rsidRPr="00612B60">
        <w:rPr>
          <w:rFonts w:ascii="Arial Narrow" w:eastAsia="Arial Narrow" w:hAnsi="Arial Narrow" w:cs="Arial Narrow"/>
          <w:spacing w:val="-1"/>
          <w:lang w:val="fr-CM"/>
        </w:rPr>
        <w:t>…………</w:t>
      </w:r>
      <w:r w:rsidRPr="00612B60">
        <w:rPr>
          <w:rFonts w:ascii="Arial Narrow" w:eastAsia="Arial Narrow" w:hAnsi="Arial Narrow" w:cs="Arial Narrow"/>
          <w:lang w:val="fr-CM"/>
        </w:rPr>
        <w:t>.............</w:t>
      </w:r>
      <w:r w:rsidRPr="00612B60">
        <w:rPr>
          <w:rFonts w:ascii="Arial Narrow" w:eastAsia="Arial Narrow" w:hAnsi="Arial Narrow" w:cs="Arial Narrow"/>
          <w:spacing w:val="-2"/>
          <w:lang w:val="fr-CM"/>
        </w:rPr>
        <w:t>.</w:t>
      </w:r>
      <w:r w:rsidRPr="00612B60">
        <w:rPr>
          <w:rFonts w:ascii="Arial Narrow" w:eastAsia="Arial Narrow" w:hAnsi="Arial Narrow" w:cs="Arial Narrow"/>
          <w:lang w:val="fr-CM"/>
        </w:rPr>
        <w:t>.....</w:t>
      </w:r>
      <w:r w:rsidRPr="00612B60">
        <w:rPr>
          <w:rFonts w:ascii="Arial Narrow" w:eastAsia="Arial Narrow" w:hAnsi="Arial Narrow" w:cs="Arial Narrow"/>
          <w:spacing w:val="-1"/>
          <w:lang w:val="fr-CM"/>
        </w:rPr>
        <w:t>E</w:t>
      </w:r>
      <w:r w:rsidRPr="00612B60">
        <w:rPr>
          <w:rFonts w:ascii="Arial Narrow" w:eastAsia="Arial Narrow" w:hAnsi="Arial Narrow" w:cs="Arial Narrow"/>
          <w:lang w:val="fr-CM"/>
        </w:rPr>
        <w:t>l</w:t>
      </w:r>
      <w:r w:rsidRPr="00612B60">
        <w:rPr>
          <w:rFonts w:ascii="Arial Narrow" w:eastAsia="Arial Narrow" w:hAnsi="Arial Narrow" w:cs="Arial Narrow"/>
          <w:spacing w:val="1"/>
          <w:lang w:val="fr-CM"/>
        </w:rPr>
        <w:t>l</w:t>
      </w:r>
      <w:r w:rsidRPr="00612B60">
        <w:rPr>
          <w:rFonts w:ascii="Arial Narrow" w:eastAsia="Arial Narrow" w:hAnsi="Arial Narrow" w:cs="Arial Narrow"/>
          <w:lang w:val="fr-CM"/>
        </w:rPr>
        <w:t>e reste</w:t>
      </w:r>
      <w:r w:rsidRPr="00612B60">
        <w:rPr>
          <w:rFonts w:ascii="Arial Narrow" w:eastAsia="Arial Narrow" w:hAnsi="Arial Narrow" w:cs="Arial Narrow"/>
          <w:spacing w:val="-3"/>
          <w:lang w:val="fr-CM"/>
        </w:rPr>
        <w:t>r</w:t>
      </w:r>
      <w:r w:rsidRPr="00612B60">
        <w:rPr>
          <w:rFonts w:ascii="Arial Narrow" w:eastAsia="Arial Narrow" w:hAnsi="Arial Narrow" w:cs="Arial Narrow"/>
          <w:lang w:val="fr-CM"/>
        </w:rPr>
        <w:t>a en vi</w:t>
      </w:r>
      <w:r w:rsidRPr="00612B60">
        <w:rPr>
          <w:rFonts w:ascii="Arial Narrow" w:eastAsia="Arial Narrow" w:hAnsi="Arial Narrow" w:cs="Arial Narrow"/>
          <w:spacing w:val="-2"/>
          <w:lang w:val="fr-CM"/>
        </w:rPr>
        <w:t>g</w:t>
      </w:r>
      <w:r w:rsidRPr="00612B60">
        <w:rPr>
          <w:rFonts w:ascii="Arial Narrow" w:eastAsia="Arial Narrow" w:hAnsi="Arial Narrow" w:cs="Arial Narrow"/>
          <w:lang w:val="fr-CM"/>
        </w:rPr>
        <w:t>ueur j</w:t>
      </w:r>
      <w:r w:rsidRPr="00612B60">
        <w:rPr>
          <w:rFonts w:ascii="Arial Narrow" w:eastAsia="Arial Narrow" w:hAnsi="Arial Narrow" w:cs="Arial Narrow"/>
          <w:spacing w:val="-2"/>
          <w:lang w:val="fr-CM"/>
        </w:rPr>
        <w:t>u</w:t>
      </w:r>
      <w:r w:rsidRPr="00612B60">
        <w:rPr>
          <w:rFonts w:ascii="Arial Narrow" w:eastAsia="Arial Narrow" w:hAnsi="Arial Narrow" w:cs="Arial Narrow"/>
          <w:lang w:val="fr-CM"/>
        </w:rPr>
        <w:t>s</w:t>
      </w:r>
      <w:r w:rsidRPr="00612B60">
        <w:rPr>
          <w:rFonts w:ascii="Arial Narrow" w:eastAsia="Arial Narrow" w:hAnsi="Arial Narrow" w:cs="Arial Narrow"/>
          <w:spacing w:val="-2"/>
          <w:lang w:val="fr-CM"/>
        </w:rPr>
        <w:t>q</w:t>
      </w:r>
      <w:r w:rsidRPr="00612B60">
        <w:rPr>
          <w:rFonts w:ascii="Arial Narrow" w:eastAsia="Arial Narrow" w:hAnsi="Arial Narrow" w:cs="Arial Narrow"/>
          <w:lang w:val="fr-CM"/>
        </w:rPr>
        <w:t>u’au rem</w:t>
      </w:r>
      <w:r w:rsidRPr="00612B60">
        <w:rPr>
          <w:rFonts w:ascii="Arial Narrow" w:eastAsia="Arial Narrow" w:hAnsi="Arial Narrow" w:cs="Arial Narrow"/>
          <w:spacing w:val="-2"/>
          <w:lang w:val="fr-CM"/>
        </w:rPr>
        <w:t>b</w:t>
      </w:r>
      <w:r w:rsidRPr="00612B60">
        <w:rPr>
          <w:rFonts w:ascii="Arial Narrow" w:eastAsia="Arial Narrow" w:hAnsi="Arial Narrow" w:cs="Arial Narrow"/>
          <w:lang w:val="fr-CM"/>
        </w:rPr>
        <w:t>ours</w:t>
      </w:r>
      <w:r w:rsidRPr="00612B60">
        <w:rPr>
          <w:rFonts w:ascii="Arial Narrow" w:eastAsia="Arial Narrow" w:hAnsi="Arial Narrow" w:cs="Arial Narrow"/>
          <w:spacing w:val="-2"/>
          <w:lang w:val="fr-CM"/>
        </w:rPr>
        <w:t>e</w:t>
      </w:r>
      <w:r w:rsidRPr="00612B60">
        <w:rPr>
          <w:rFonts w:ascii="Arial Narrow" w:eastAsia="Arial Narrow" w:hAnsi="Arial Narrow" w:cs="Arial Narrow"/>
          <w:lang w:val="fr-CM"/>
        </w:rPr>
        <w:t>ment de l</w:t>
      </w:r>
      <w:r w:rsidRPr="00612B60">
        <w:rPr>
          <w:rFonts w:ascii="Arial Narrow" w:eastAsia="Arial Narrow" w:hAnsi="Arial Narrow" w:cs="Arial Narrow"/>
          <w:spacing w:val="1"/>
          <w:lang w:val="fr-CM"/>
        </w:rPr>
        <w:t>’</w:t>
      </w:r>
      <w:r w:rsidRPr="00612B60">
        <w:rPr>
          <w:rFonts w:ascii="Arial Narrow" w:eastAsia="Arial Narrow" w:hAnsi="Arial Narrow" w:cs="Arial Narrow"/>
          <w:spacing w:val="-2"/>
          <w:lang w:val="fr-CM"/>
        </w:rPr>
        <w:t>av</w:t>
      </w:r>
      <w:r w:rsidRPr="00612B60">
        <w:rPr>
          <w:rFonts w:ascii="Arial Narrow" w:eastAsia="Arial Narrow" w:hAnsi="Arial Narrow" w:cs="Arial Narrow"/>
          <w:lang w:val="fr-CM"/>
        </w:rPr>
        <w:t>an</w:t>
      </w:r>
      <w:r w:rsidRPr="00612B60">
        <w:rPr>
          <w:rFonts w:ascii="Arial Narrow" w:eastAsia="Arial Narrow" w:hAnsi="Arial Narrow" w:cs="Arial Narrow"/>
          <w:spacing w:val="1"/>
          <w:lang w:val="fr-CM"/>
        </w:rPr>
        <w:t>c</w:t>
      </w:r>
      <w:r w:rsidRPr="00612B60">
        <w:rPr>
          <w:rFonts w:ascii="Arial Narrow" w:eastAsia="Arial Narrow" w:hAnsi="Arial Narrow" w:cs="Arial Narrow"/>
          <w:lang w:val="fr-CM"/>
        </w:rPr>
        <w:t>e c</w:t>
      </w:r>
      <w:r w:rsidRPr="00612B60">
        <w:rPr>
          <w:rFonts w:ascii="Arial Narrow" w:eastAsia="Arial Narrow" w:hAnsi="Arial Narrow" w:cs="Arial Narrow"/>
          <w:spacing w:val="-2"/>
          <w:lang w:val="fr-CM"/>
        </w:rPr>
        <w:t>o</w:t>
      </w:r>
      <w:r w:rsidRPr="00612B60">
        <w:rPr>
          <w:rFonts w:ascii="Arial Narrow" w:eastAsia="Arial Narrow" w:hAnsi="Arial Narrow" w:cs="Arial Narrow"/>
          <w:lang w:val="fr-CM"/>
        </w:rPr>
        <w:t>nform</w:t>
      </w:r>
      <w:r w:rsidRPr="00612B60">
        <w:rPr>
          <w:rFonts w:ascii="Arial Narrow" w:eastAsia="Arial Narrow" w:hAnsi="Arial Narrow" w:cs="Arial Narrow"/>
          <w:spacing w:val="-2"/>
          <w:lang w:val="fr-CM"/>
        </w:rPr>
        <w:t>é</w:t>
      </w:r>
      <w:r w:rsidRPr="00612B60">
        <w:rPr>
          <w:rFonts w:ascii="Arial Narrow" w:eastAsia="Arial Narrow" w:hAnsi="Arial Narrow" w:cs="Arial Narrow"/>
          <w:lang w:val="fr-CM"/>
        </w:rPr>
        <w:t xml:space="preserve">ment à </w:t>
      </w:r>
      <w:r w:rsidRPr="00612B60">
        <w:rPr>
          <w:rFonts w:ascii="Arial Narrow" w:eastAsia="Arial Narrow" w:hAnsi="Arial Narrow" w:cs="Arial Narrow"/>
          <w:spacing w:val="-2"/>
          <w:lang w:val="fr-CM"/>
        </w:rPr>
        <w:t>l</w:t>
      </w:r>
      <w:r w:rsidRPr="00612B60">
        <w:rPr>
          <w:rFonts w:ascii="Arial Narrow" w:eastAsia="Arial Narrow" w:hAnsi="Arial Narrow" w:cs="Arial Narrow"/>
          <w:lang w:val="fr-CM"/>
        </w:rPr>
        <w:t xml:space="preserve">a </w:t>
      </w:r>
      <w:proofErr w:type="spellStart"/>
      <w:r w:rsidRPr="00612B60">
        <w:rPr>
          <w:rFonts w:ascii="Arial Narrow" w:eastAsia="Arial Narrow" w:hAnsi="Arial Narrow" w:cs="Arial Narrow"/>
          <w:lang w:val="fr-CM"/>
        </w:rPr>
        <w:t>procedure</w:t>
      </w:r>
      <w:proofErr w:type="spellEnd"/>
      <w:r w:rsidRPr="00612B60">
        <w:rPr>
          <w:rFonts w:ascii="Arial Narrow" w:eastAsia="Arial Narrow" w:hAnsi="Arial Narrow" w:cs="Arial Narrow"/>
          <w:lang w:val="fr-CM"/>
        </w:rPr>
        <w:t xml:space="preserve"> f</w:t>
      </w:r>
      <w:r w:rsidRPr="00612B60">
        <w:rPr>
          <w:rFonts w:ascii="Arial Narrow" w:eastAsia="Arial Narrow" w:hAnsi="Arial Narrow" w:cs="Arial Narrow"/>
          <w:spacing w:val="-2"/>
          <w:lang w:val="fr-CM"/>
        </w:rPr>
        <w:t>i</w:t>
      </w:r>
      <w:r w:rsidRPr="00612B60">
        <w:rPr>
          <w:rFonts w:ascii="Arial Narrow" w:eastAsia="Arial Narrow" w:hAnsi="Arial Narrow" w:cs="Arial Narrow"/>
          <w:lang w:val="fr-CM"/>
        </w:rPr>
        <w:t xml:space="preserve">xée par le  </w:t>
      </w:r>
      <w:r w:rsidRPr="00612B60">
        <w:rPr>
          <w:rFonts w:ascii="Arial Narrow" w:eastAsia="Arial Narrow" w:hAnsi="Arial Narrow" w:cs="Arial Narrow"/>
          <w:spacing w:val="-1"/>
          <w:lang w:val="fr-CM"/>
        </w:rPr>
        <w:t>CCAP</w:t>
      </w:r>
      <w:r w:rsidRPr="00612B60">
        <w:rPr>
          <w:rFonts w:ascii="Arial Narrow" w:eastAsia="Arial Narrow" w:hAnsi="Arial Narrow" w:cs="Arial Narrow"/>
          <w:lang w:val="fr-CM"/>
        </w:rPr>
        <w:t>. Toutefo</w:t>
      </w:r>
      <w:r w:rsidRPr="00612B60">
        <w:rPr>
          <w:rFonts w:ascii="Arial Narrow" w:eastAsia="Arial Narrow" w:hAnsi="Arial Narrow" w:cs="Arial Narrow"/>
          <w:spacing w:val="-1"/>
          <w:lang w:val="fr-CM"/>
        </w:rPr>
        <w:t>i</w:t>
      </w:r>
      <w:r w:rsidRPr="00612B60">
        <w:rPr>
          <w:rFonts w:ascii="Arial Narrow" w:eastAsia="Arial Narrow" w:hAnsi="Arial Narrow" w:cs="Arial Narrow"/>
          <w:lang w:val="fr-CM"/>
        </w:rPr>
        <w:t xml:space="preserve">s, </w:t>
      </w:r>
      <w:r w:rsidRPr="00612B60">
        <w:rPr>
          <w:rFonts w:ascii="Arial Narrow" w:eastAsia="Arial Narrow" w:hAnsi="Arial Narrow" w:cs="Arial Narrow"/>
          <w:spacing w:val="1"/>
          <w:lang w:val="fr-CM"/>
        </w:rPr>
        <w:t>l</w:t>
      </w:r>
      <w:r w:rsidRPr="00612B60">
        <w:rPr>
          <w:rFonts w:ascii="Arial Narrow" w:eastAsia="Arial Narrow" w:hAnsi="Arial Narrow" w:cs="Arial Narrow"/>
          <w:lang w:val="fr-CM"/>
        </w:rPr>
        <w:t>e mon</w:t>
      </w:r>
      <w:r w:rsidRPr="00612B60">
        <w:rPr>
          <w:rFonts w:ascii="Arial Narrow" w:eastAsia="Arial Narrow" w:hAnsi="Arial Narrow" w:cs="Arial Narrow"/>
          <w:spacing w:val="-2"/>
          <w:lang w:val="fr-CM"/>
        </w:rPr>
        <w:t>t</w:t>
      </w:r>
      <w:r w:rsidRPr="00612B60">
        <w:rPr>
          <w:rFonts w:ascii="Arial Narrow" w:eastAsia="Arial Narrow" w:hAnsi="Arial Narrow" w:cs="Arial Narrow"/>
          <w:lang w:val="fr-CM"/>
        </w:rPr>
        <w:t>ant du ca</w:t>
      </w:r>
      <w:r w:rsidRPr="00612B60">
        <w:rPr>
          <w:rFonts w:ascii="Arial Narrow" w:eastAsia="Arial Narrow" w:hAnsi="Arial Narrow" w:cs="Arial Narrow"/>
          <w:spacing w:val="-2"/>
          <w:lang w:val="fr-CM"/>
        </w:rPr>
        <w:t>u</w:t>
      </w:r>
      <w:r w:rsidRPr="00612B60">
        <w:rPr>
          <w:rFonts w:ascii="Arial Narrow" w:eastAsia="Arial Narrow" w:hAnsi="Arial Narrow" w:cs="Arial Narrow"/>
          <w:lang w:val="fr-CM"/>
        </w:rPr>
        <w:t>tionn</w:t>
      </w:r>
      <w:r w:rsidRPr="00612B60">
        <w:rPr>
          <w:rFonts w:ascii="Arial Narrow" w:eastAsia="Arial Narrow" w:hAnsi="Arial Narrow" w:cs="Arial Narrow"/>
          <w:spacing w:val="-2"/>
          <w:lang w:val="fr-CM"/>
        </w:rPr>
        <w:t>e</w:t>
      </w:r>
      <w:r w:rsidRPr="00612B60">
        <w:rPr>
          <w:rFonts w:ascii="Arial Narrow" w:eastAsia="Arial Narrow" w:hAnsi="Arial Narrow" w:cs="Arial Narrow"/>
          <w:lang w:val="fr-CM"/>
        </w:rPr>
        <w:t>ment sera ré</w:t>
      </w:r>
      <w:r w:rsidRPr="00612B60">
        <w:rPr>
          <w:rFonts w:ascii="Arial Narrow" w:eastAsia="Arial Narrow" w:hAnsi="Arial Narrow" w:cs="Arial Narrow"/>
          <w:spacing w:val="-2"/>
          <w:lang w:val="fr-CM"/>
        </w:rPr>
        <w:t>d</w:t>
      </w:r>
      <w:r w:rsidRPr="00612B60">
        <w:rPr>
          <w:rFonts w:ascii="Arial Narrow" w:eastAsia="Arial Narrow" w:hAnsi="Arial Narrow" w:cs="Arial Narrow"/>
          <w:lang w:val="fr-CM"/>
        </w:rPr>
        <w:t>uit propo</w:t>
      </w:r>
      <w:r w:rsidRPr="00612B60">
        <w:rPr>
          <w:rFonts w:ascii="Arial Narrow" w:eastAsia="Arial Narrow" w:hAnsi="Arial Narrow" w:cs="Arial Narrow"/>
          <w:spacing w:val="-2"/>
          <w:lang w:val="fr-CM"/>
        </w:rPr>
        <w:t>r</w:t>
      </w:r>
      <w:r w:rsidRPr="00612B60">
        <w:rPr>
          <w:rFonts w:ascii="Arial Narrow" w:eastAsia="Arial Narrow" w:hAnsi="Arial Narrow" w:cs="Arial Narrow"/>
          <w:lang w:val="fr-CM"/>
        </w:rPr>
        <w:t>tionne</w:t>
      </w:r>
      <w:r w:rsidRPr="00612B60">
        <w:rPr>
          <w:rFonts w:ascii="Arial Narrow" w:eastAsia="Arial Narrow" w:hAnsi="Arial Narrow" w:cs="Arial Narrow"/>
          <w:spacing w:val="-1"/>
          <w:lang w:val="fr-CM"/>
        </w:rPr>
        <w:t>l</w:t>
      </w:r>
      <w:r w:rsidRPr="00612B60">
        <w:rPr>
          <w:rFonts w:ascii="Arial Narrow" w:eastAsia="Arial Narrow" w:hAnsi="Arial Narrow" w:cs="Arial Narrow"/>
          <w:lang w:val="fr-CM"/>
        </w:rPr>
        <w:t>le</w:t>
      </w:r>
      <w:r w:rsidRPr="00612B60">
        <w:rPr>
          <w:rFonts w:ascii="Arial Narrow" w:eastAsia="Arial Narrow" w:hAnsi="Arial Narrow" w:cs="Arial Narrow"/>
          <w:spacing w:val="-2"/>
          <w:lang w:val="fr-CM"/>
        </w:rPr>
        <w:t>m</w:t>
      </w:r>
      <w:r w:rsidRPr="00612B60">
        <w:rPr>
          <w:rFonts w:ascii="Arial Narrow" w:eastAsia="Arial Narrow" w:hAnsi="Arial Narrow" w:cs="Arial Narrow"/>
          <w:lang w:val="fr-CM"/>
        </w:rPr>
        <w:t>ent au remb</w:t>
      </w:r>
      <w:r w:rsidRPr="00612B60">
        <w:rPr>
          <w:rFonts w:ascii="Arial Narrow" w:eastAsia="Arial Narrow" w:hAnsi="Arial Narrow" w:cs="Arial Narrow"/>
          <w:spacing w:val="-2"/>
          <w:lang w:val="fr-CM"/>
        </w:rPr>
        <w:t>o</w:t>
      </w:r>
      <w:r w:rsidRPr="00612B60">
        <w:rPr>
          <w:rFonts w:ascii="Arial Narrow" w:eastAsia="Arial Narrow" w:hAnsi="Arial Narrow" w:cs="Arial Narrow"/>
          <w:lang w:val="fr-CM"/>
        </w:rPr>
        <w:t>urs</w:t>
      </w:r>
      <w:r w:rsidRPr="00612B60">
        <w:rPr>
          <w:rFonts w:ascii="Arial Narrow" w:eastAsia="Arial Narrow" w:hAnsi="Arial Narrow" w:cs="Arial Narrow"/>
          <w:spacing w:val="-2"/>
          <w:lang w:val="fr-CM"/>
        </w:rPr>
        <w:t>em</w:t>
      </w:r>
      <w:r w:rsidRPr="00612B60">
        <w:rPr>
          <w:rFonts w:ascii="Arial Narrow" w:eastAsia="Arial Narrow" w:hAnsi="Arial Narrow" w:cs="Arial Narrow"/>
          <w:lang w:val="fr-CM"/>
        </w:rPr>
        <w:t xml:space="preserve">ent </w:t>
      </w:r>
      <w:r w:rsidRPr="00612B60">
        <w:rPr>
          <w:rFonts w:ascii="Arial Narrow" w:eastAsia="Arial Narrow" w:hAnsi="Arial Narrow" w:cs="Arial Narrow"/>
          <w:spacing w:val="-2"/>
          <w:lang w:val="fr-CM"/>
        </w:rPr>
        <w:t>d</w:t>
      </w:r>
      <w:r w:rsidRPr="00612B60">
        <w:rPr>
          <w:rFonts w:ascii="Arial Narrow" w:eastAsia="Arial Narrow" w:hAnsi="Arial Narrow" w:cs="Arial Narrow"/>
          <w:lang w:val="fr-CM"/>
        </w:rPr>
        <w:t>e l</w:t>
      </w:r>
      <w:r w:rsidRPr="00612B60">
        <w:rPr>
          <w:rFonts w:ascii="Arial Narrow" w:eastAsia="Arial Narrow" w:hAnsi="Arial Narrow" w:cs="Arial Narrow"/>
          <w:spacing w:val="1"/>
          <w:lang w:val="fr-CM"/>
        </w:rPr>
        <w:t>’</w:t>
      </w:r>
      <w:r w:rsidRPr="00612B60">
        <w:rPr>
          <w:rFonts w:ascii="Arial Narrow" w:eastAsia="Arial Narrow" w:hAnsi="Arial Narrow" w:cs="Arial Narrow"/>
          <w:lang w:val="fr-CM"/>
        </w:rPr>
        <w:t>a</w:t>
      </w:r>
      <w:r w:rsidRPr="00612B60">
        <w:rPr>
          <w:rFonts w:ascii="Arial Narrow" w:eastAsia="Arial Narrow" w:hAnsi="Arial Narrow" w:cs="Arial Narrow"/>
          <w:spacing w:val="-2"/>
          <w:lang w:val="fr-CM"/>
        </w:rPr>
        <w:t>v</w:t>
      </w:r>
      <w:r w:rsidRPr="00612B60">
        <w:rPr>
          <w:rFonts w:ascii="Arial Narrow" w:eastAsia="Arial Narrow" w:hAnsi="Arial Narrow" w:cs="Arial Narrow"/>
          <w:lang w:val="fr-CM"/>
        </w:rPr>
        <w:t>an</w:t>
      </w:r>
      <w:r w:rsidRPr="00612B60">
        <w:rPr>
          <w:rFonts w:ascii="Arial Narrow" w:eastAsia="Arial Narrow" w:hAnsi="Arial Narrow" w:cs="Arial Narrow"/>
          <w:spacing w:val="1"/>
          <w:lang w:val="fr-CM"/>
        </w:rPr>
        <w:t>c</w:t>
      </w:r>
      <w:r w:rsidRPr="00612B60">
        <w:rPr>
          <w:rFonts w:ascii="Arial Narrow" w:eastAsia="Arial Narrow" w:hAnsi="Arial Narrow" w:cs="Arial Narrow"/>
          <w:lang w:val="fr-CM"/>
        </w:rPr>
        <w:t>e au fur et à me</w:t>
      </w:r>
      <w:r w:rsidRPr="00612B60">
        <w:rPr>
          <w:rFonts w:ascii="Arial Narrow" w:eastAsia="Arial Narrow" w:hAnsi="Arial Narrow" w:cs="Arial Narrow"/>
          <w:spacing w:val="1"/>
          <w:lang w:val="fr-CM"/>
        </w:rPr>
        <w:t>s</w:t>
      </w:r>
      <w:r w:rsidRPr="00612B60">
        <w:rPr>
          <w:rFonts w:ascii="Arial Narrow" w:eastAsia="Arial Narrow" w:hAnsi="Arial Narrow" w:cs="Arial Narrow"/>
          <w:lang w:val="fr-CM"/>
        </w:rPr>
        <w:t xml:space="preserve">ure de </w:t>
      </w:r>
      <w:r w:rsidRPr="00612B60">
        <w:rPr>
          <w:rFonts w:ascii="Arial Narrow" w:eastAsia="Arial Narrow" w:hAnsi="Arial Narrow" w:cs="Arial Narrow"/>
          <w:spacing w:val="-2"/>
          <w:lang w:val="fr-CM"/>
        </w:rPr>
        <w:t>s</w:t>
      </w:r>
      <w:r w:rsidRPr="00612B60">
        <w:rPr>
          <w:rFonts w:ascii="Arial Narrow" w:eastAsia="Arial Narrow" w:hAnsi="Arial Narrow" w:cs="Arial Narrow"/>
          <w:lang w:val="fr-CM"/>
        </w:rPr>
        <w:t>on r</w:t>
      </w:r>
      <w:r w:rsidRPr="00612B60">
        <w:rPr>
          <w:rFonts w:ascii="Arial Narrow" w:eastAsia="Arial Narrow" w:hAnsi="Arial Narrow" w:cs="Arial Narrow"/>
          <w:spacing w:val="-3"/>
          <w:lang w:val="fr-CM"/>
        </w:rPr>
        <w:t>e</w:t>
      </w:r>
      <w:r w:rsidRPr="00612B60">
        <w:rPr>
          <w:rFonts w:ascii="Arial Narrow" w:eastAsia="Arial Narrow" w:hAnsi="Arial Narrow" w:cs="Arial Narrow"/>
          <w:lang w:val="fr-CM"/>
        </w:rPr>
        <w:t>mbou</w:t>
      </w:r>
      <w:r w:rsidRPr="00612B60">
        <w:rPr>
          <w:rFonts w:ascii="Arial Narrow" w:eastAsia="Arial Narrow" w:hAnsi="Arial Narrow" w:cs="Arial Narrow"/>
          <w:spacing w:val="-3"/>
          <w:lang w:val="fr-CM"/>
        </w:rPr>
        <w:t>r</w:t>
      </w:r>
      <w:r w:rsidRPr="00612B60">
        <w:rPr>
          <w:rFonts w:ascii="Arial Narrow" w:eastAsia="Arial Narrow" w:hAnsi="Arial Narrow" w:cs="Arial Narrow"/>
          <w:lang w:val="fr-CM"/>
        </w:rPr>
        <w:t>sem</w:t>
      </w:r>
      <w:r w:rsidRPr="00612B60">
        <w:rPr>
          <w:rFonts w:ascii="Arial Narrow" w:eastAsia="Arial Narrow" w:hAnsi="Arial Narrow" w:cs="Arial Narrow"/>
          <w:spacing w:val="-2"/>
          <w:lang w:val="fr-CM"/>
        </w:rPr>
        <w:t>e</w:t>
      </w:r>
      <w:r w:rsidRPr="00612B60">
        <w:rPr>
          <w:rFonts w:ascii="Arial Narrow" w:eastAsia="Arial Narrow" w:hAnsi="Arial Narrow" w:cs="Arial Narrow"/>
          <w:lang w:val="fr-CM"/>
        </w:rPr>
        <w:t>nt.</w:t>
      </w:r>
    </w:p>
    <w:p w14:paraId="6B1CF212" w14:textId="77777777" w:rsidR="007C5084" w:rsidRPr="00612B60" w:rsidRDefault="007C5084" w:rsidP="007C5084">
      <w:pPr>
        <w:spacing w:after="0" w:line="240" w:lineRule="auto"/>
        <w:ind w:right="2272"/>
        <w:jc w:val="both"/>
        <w:rPr>
          <w:rFonts w:ascii="Arial Narrow" w:eastAsia="Arial Narrow" w:hAnsi="Arial Narrow" w:cs="Arial Narrow"/>
          <w:lang w:val="fr-CM"/>
        </w:rPr>
      </w:pPr>
      <w:r w:rsidRPr="00612B60">
        <w:rPr>
          <w:rFonts w:ascii="Arial Narrow" w:eastAsia="Arial Narrow" w:hAnsi="Arial Narrow" w:cs="Arial Narrow"/>
          <w:lang w:val="fr-CM"/>
        </w:rPr>
        <w:t xml:space="preserve">La loi et </w:t>
      </w:r>
      <w:r w:rsidRPr="00612B60">
        <w:rPr>
          <w:rFonts w:ascii="Arial Narrow" w:eastAsia="Arial Narrow" w:hAnsi="Arial Narrow" w:cs="Arial Narrow"/>
          <w:spacing w:val="1"/>
          <w:lang w:val="fr-CM"/>
        </w:rPr>
        <w:t>l</w:t>
      </w:r>
      <w:r w:rsidRPr="00612B60">
        <w:rPr>
          <w:rFonts w:ascii="Arial Narrow" w:eastAsia="Arial Narrow" w:hAnsi="Arial Narrow" w:cs="Arial Narrow"/>
          <w:lang w:val="fr-CM"/>
        </w:rPr>
        <w:t xml:space="preserve">a </w:t>
      </w:r>
      <w:proofErr w:type="spellStart"/>
      <w:r w:rsidRPr="00612B60">
        <w:rPr>
          <w:rFonts w:ascii="Arial Narrow" w:eastAsia="Arial Narrow" w:hAnsi="Arial Narrow" w:cs="Arial Narrow"/>
          <w:lang w:val="fr-CM"/>
        </w:rPr>
        <w:t>jurisdiction</w:t>
      </w:r>
      <w:proofErr w:type="spellEnd"/>
      <w:r w:rsidRPr="00612B60">
        <w:rPr>
          <w:rFonts w:ascii="Arial Narrow" w:eastAsia="Arial Narrow" w:hAnsi="Arial Narrow" w:cs="Arial Narrow"/>
          <w:lang w:val="fr-CM"/>
        </w:rPr>
        <w:t xml:space="preserve"> app</w:t>
      </w:r>
      <w:r w:rsidRPr="00612B60">
        <w:rPr>
          <w:rFonts w:ascii="Arial Narrow" w:eastAsia="Arial Narrow" w:hAnsi="Arial Narrow" w:cs="Arial Narrow"/>
          <w:spacing w:val="1"/>
          <w:lang w:val="fr-CM"/>
        </w:rPr>
        <w:t>l</w:t>
      </w:r>
      <w:r w:rsidRPr="00612B60">
        <w:rPr>
          <w:rFonts w:ascii="Arial Narrow" w:eastAsia="Arial Narrow" w:hAnsi="Arial Narrow" w:cs="Arial Narrow"/>
          <w:spacing w:val="-2"/>
          <w:lang w:val="fr-CM"/>
        </w:rPr>
        <w:t>i</w:t>
      </w:r>
      <w:r w:rsidRPr="00612B60">
        <w:rPr>
          <w:rFonts w:ascii="Arial Narrow" w:eastAsia="Arial Narrow" w:hAnsi="Arial Narrow" w:cs="Arial Narrow"/>
          <w:lang w:val="fr-CM"/>
        </w:rPr>
        <w:t>ca</w:t>
      </w:r>
      <w:r w:rsidRPr="00612B60">
        <w:rPr>
          <w:rFonts w:ascii="Arial Narrow" w:eastAsia="Arial Narrow" w:hAnsi="Arial Narrow" w:cs="Arial Narrow"/>
          <w:spacing w:val="-2"/>
          <w:lang w:val="fr-CM"/>
        </w:rPr>
        <w:t>bl</w:t>
      </w:r>
      <w:r w:rsidRPr="00612B60">
        <w:rPr>
          <w:rFonts w:ascii="Arial Narrow" w:eastAsia="Arial Narrow" w:hAnsi="Arial Narrow" w:cs="Arial Narrow"/>
          <w:lang w:val="fr-CM"/>
        </w:rPr>
        <w:t xml:space="preserve">es à </w:t>
      </w:r>
      <w:r w:rsidRPr="00612B60">
        <w:rPr>
          <w:rFonts w:ascii="Arial Narrow" w:eastAsia="Arial Narrow" w:hAnsi="Arial Narrow" w:cs="Arial Narrow"/>
          <w:spacing w:val="-2"/>
          <w:lang w:val="fr-CM"/>
        </w:rPr>
        <w:t>l</w:t>
      </w:r>
      <w:r w:rsidRPr="00612B60">
        <w:rPr>
          <w:rFonts w:ascii="Arial Narrow" w:eastAsia="Arial Narrow" w:hAnsi="Arial Narrow" w:cs="Arial Narrow"/>
          <w:lang w:val="fr-CM"/>
        </w:rPr>
        <w:t>a gar</w:t>
      </w:r>
      <w:r w:rsidRPr="00612B60">
        <w:rPr>
          <w:rFonts w:ascii="Arial Narrow" w:eastAsia="Arial Narrow" w:hAnsi="Arial Narrow" w:cs="Arial Narrow"/>
          <w:spacing w:val="-2"/>
          <w:lang w:val="fr-CM"/>
        </w:rPr>
        <w:t>a</w:t>
      </w:r>
      <w:r w:rsidRPr="00612B60">
        <w:rPr>
          <w:rFonts w:ascii="Arial Narrow" w:eastAsia="Arial Narrow" w:hAnsi="Arial Narrow" w:cs="Arial Narrow"/>
          <w:lang w:val="fr-CM"/>
        </w:rPr>
        <w:t>nt</w:t>
      </w:r>
      <w:r w:rsidRPr="00612B60">
        <w:rPr>
          <w:rFonts w:ascii="Arial Narrow" w:eastAsia="Arial Narrow" w:hAnsi="Arial Narrow" w:cs="Arial Narrow"/>
          <w:spacing w:val="1"/>
          <w:lang w:val="fr-CM"/>
        </w:rPr>
        <w:t>i</w:t>
      </w:r>
      <w:r w:rsidRPr="00612B60">
        <w:rPr>
          <w:rFonts w:ascii="Arial Narrow" w:eastAsia="Arial Narrow" w:hAnsi="Arial Narrow" w:cs="Arial Narrow"/>
          <w:lang w:val="fr-CM"/>
        </w:rPr>
        <w:t>e sont ce</w:t>
      </w:r>
      <w:r w:rsidRPr="00612B60">
        <w:rPr>
          <w:rFonts w:ascii="Arial Narrow" w:eastAsia="Arial Narrow" w:hAnsi="Arial Narrow" w:cs="Arial Narrow"/>
          <w:spacing w:val="-2"/>
          <w:lang w:val="fr-CM"/>
        </w:rPr>
        <w:t>l</w:t>
      </w:r>
      <w:r w:rsidRPr="00612B60">
        <w:rPr>
          <w:rFonts w:ascii="Arial Narrow" w:eastAsia="Arial Narrow" w:hAnsi="Arial Narrow" w:cs="Arial Narrow"/>
          <w:lang w:val="fr-CM"/>
        </w:rPr>
        <w:t xml:space="preserve">les de </w:t>
      </w:r>
      <w:r w:rsidRPr="00612B60">
        <w:rPr>
          <w:rFonts w:ascii="Arial Narrow" w:eastAsia="Arial Narrow" w:hAnsi="Arial Narrow" w:cs="Arial Narrow"/>
          <w:spacing w:val="1"/>
          <w:lang w:val="fr-CM"/>
        </w:rPr>
        <w:t>l</w:t>
      </w:r>
      <w:r w:rsidRPr="00612B60">
        <w:rPr>
          <w:rFonts w:ascii="Arial Narrow" w:eastAsia="Arial Narrow" w:hAnsi="Arial Narrow" w:cs="Arial Narrow"/>
          <w:lang w:val="fr-CM"/>
        </w:rPr>
        <w:t xml:space="preserve">a </w:t>
      </w:r>
      <w:r w:rsidRPr="00612B60">
        <w:rPr>
          <w:rFonts w:ascii="Arial Narrow" w:eastAsia="Arial Narrow" w:hAnsi="Arial Narrow" w:cs="Arial Narrow"/>
          <w:spacing w:val="-1"/>
          <w:lang w:val="fr-CM"/>
        </w:rPr>
        <w:t>R</w:t>
      </w:r>
      <w:r w:rsidRPr="00612B60">
        <w:rPr>
          <w:rFonts w:ascii="Arial Narrow" w:eastAsia="Arial Narrow" w:hAnsi="Arial Narrow" w:cs="Arial Narrow"/>
          <w:lang w:val="fr-CM"/>
        </w:rPr>
        <w:t>épu</w:t>
      </w:r>
      <w:r w:rsidRPr="00612B60">
        <w:rPr>
          <w:rFonts w:ascii="Arial Narrow" w:eastAsia="Arial Narrow" w:hAnsi="Arial Narrow" w:cs="Arial Narrow"/>
          <w:spacing w:val="-2"/>
          <w:lang w:val="fr-CM"/>
        </w:rPr>
        <w:t>b</w:t>
      </w:r>
      <w:r w:rsidRPr="00612B60">
        <w:rPr>
          <w:rFonts w:ascii="Arial Narrow" w:eastAsia="Arial Narrow" w:hAnsi="Arial Narrow" w:cs="Arial Narrow"/>
          <w:lang w:val="fr-CM"/>
        </w:rPr>
        <w:t>l</w:t>
      </w:r>
      <w:r w:rsidRPr="00612B60">
        <w:rPr>
          <w:rFonts w:ascii="Arial Narrow" w:eastAsia="Arial Narrow" w:hAnsi="Arial Narrow" w:cs="Arial Narrow"/>
          <w:spacing w:val="1"/>
          <w:lang w:val="fr-CM"/>
        </w:rPr>
        <w:t>i</w:t>
      </w:r>
      <w:r w:rsidRPr="00612B60">
        <w:rPr>
          <w:rFonts w:ascii="Arial Narrow" w:eastAsia="Arial Narrow" w:hAnsi="Arial Narrow" w:cs="Arial Narrow"/>
          <w:lang w:val="fr-CM"/>
        </w:rPr>
        <w:t>q</w:t>
      </w:r>
      <w:r w:rsidRPr="00612B60">
        <w:rPr>
          <w:rFonts w:ascii="Arial Narrow" w:eastAsia="Arial Narrow" w:hAnsi="Arial Narrow" w:cs="Arial Narrow"/>
          <w:spacing w:val="-2"/>
          <w:lang w:val="fr-CM"/>
        </w:rPr>
        <w:t>u</w:t>
      </w:r>
      <w:r w:rsidRPr="00612B60">
        <w:rPr>
          <w:rFonts w:ascii="Arial Narrow" w:eastAsia="Arial Narrow" w:hAnsi="Arial Narrow" w:cs="Arial Narrow"/>
          <w:lang w:val="fr-CM"/>
        </w:rPr>
        <w:t xml:space="preserve">e du </w:t>
      </w:r>
      <w:r w:rsidRPr="00612B60">
        <w:rPr>
          <w:rFonts w:ascii="Arial Narrow" w:eastAsia="Arial Narrow" w:hAnsi="Arial Narrow" w:cs="Arial Narrow"/>
          <w:spacing w:val="-1"/>
          <w:lang w:val="fr-CM"/>
        </w:rPr>
        <w:t>C</w:t>
      </w:r>
      <w:r w:rsidRPr="00612B60">
        <w:rPr>
          <w:rFonts w:ascii="Arial Narrow" w:eastAsia="Arial Narrow" w:hAnsi="Arial Narrow" w:cs="Arial Narrow"/>
          <w:spacing w:val="-2"/>
          <w:lang w:val="fr-CM"/>
        </w:rPr>
        <w:t>a</w:t>
      </w:r>
      <w:r w:rsidRPr="00612B60">
        <w:rPr>
          <w:rFonts w:ascii="Arial Narrow" w:eastAsia="Arial Narrow" w:hAnsi="Arial Narrow" w:cs="Arial Narrow"/>
          <w:lang w:val="fr-CM"/>
        </w:rPr>
        <w:t>meroun.</w:t>
      </w:r>
    </w:p>
    <w:p w14:paraId="507F9A91" w14:textId="77777777" w:rsidR="007C5084" w:rsidRPr="00612B60" w:rsidRDefault="007C5084" w:rsidP="007C5084">
      <w:pPr>
        <w:spacing w:after="0" w:line="140" w:lineRule="exact"/>
        <w:rPr>
          <w:rFonts w:ascii="Times New Roman" w:eastAsia="Times New Roman" w:hAnsi="Times New Roman" w:cs="Times New Roman"/>
          <w:sz w:val="14"/>
          <w:szCs w:val="14"/>
          <w:lang w:val="fr-CM"/>
        </w:rPr>
      </w:pPr>
    </w:p>
    <w:p w14:paraId="4A599A98"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6A8CA4F7"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30A17937" w14:textId="77777777" w:rsidR="007C5084" w:rsidRPr="00612B60" w:rsidRDefault="007C5084" w:rsidP="007C5084">
      <w:pPr>
        <w:spacing w:after="0" w:line="240" w:lineRule="auto"/>
        <w:ind w:left="2837" w:right="729" w:firstLine="2125"/>
        <w:rPr>
          <w:rFonts w:ascii="Arial Narrow" w:eastAsia="Arial Narrow" w:hAnsi="Arial Narrow" w:cs="Arial Narrow"/>
          <w:sz w:val="24"/>
          <w:szCs w:val="24"/>
          <w:lang w:val="fr-CM"/>
        </w:rPr>
      </w:pPr>
      <w:r w:rsidRPr="00612B60">
        <w:rPr>
          <w:rFonts w:ascii="Arial Narrow" w:eastAsia="Arial Narrow" w:hAnsi="Arial Narrow" w:cs="Arial Narrow"/>
          <w:i/>
          <w:spacing w:val="1"/>
          <w:sz w:val="24"/>
          <w:szCs w:val="24"/>
          <w:lang w:val="fr-CM"/>
        </w:rPr>
        <w:t>S</w:t>
      </w:r>
      <w:r w:rsidRPr="00612B60">
        <w:rPr>
          <w:rFonts w:ascii="Arial Narrow" w:eastAsia="Arial Narrow" w:hAnsi="Arial Narrow" w:cs="Arial Narrow"/>
          <w:i/>
          <w:sz w:val="24"/>
          <w:szCs w:val="24"/>
          <w:lang w:val="fr-CM"/>
        </w:rPr>
        <w:t>ig</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 xml:space="preserve">é </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 xml:space="preserve">t </w:t>
      </w:r>
      <w:r w:rsidRPr="00612B60">
        <w:rPr>
          <w:rFonts w:ascii="Arial Narrow" w:eastAsia="Arial Narrow" w:hAnsi="Arial Narrow" w:cs="Arial Narrow"/>
          <w:i/>
          <w:spacing w:val="1"/>
          <w:sz w:val="24"/>
          <w:szCs w:val="24"/>
          <w:lang w:val="fr-CM"/>
        </w:rPr>
        <w:t>au</w:t>
      </w:r>
      <w:r w:rsidRPr="00612B60">
        <w:rPr>
          <w:rFonts w:ascii="Arial Narrow" w:eastAsia="Arial Narrow" w:hAnsi="Arial Narrow" w:cs="Arial Narrow"/>
          <w:i/>
          <w:spacing w:val="-2"/>
          <w:sz w:val="24"/>
          <w:szCs w:val="24"/>
          <w:lang w:val="fr-CM"/>
        </w:rPr>
        <w:t>t</w:t>
      </w:r>
      <w:r w:rsidRPr="00612B60">
        <w:rPr>
          <w:rFonts w:ascii="Arial Narrow" w:eastAsia="Arial Narrow" w:hAnsi="Arial Narrow" w:cs="Arial Narrow"/>
          <w:i/>
          <w:spacing w:val="1"/>
          <w:sz w:val="24"/>
          <w:szCs w:val="24"/>
          <w:lang w:val="fr-CM"/>
        </w:rPr>
        <w:t>h</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 xml:space="preserve">tifié </w:t>
      </w:r>
      <w:r w:rsidRPr="00612B60">
        <w:rPr>
          <w:rFonts w:ascii="Arial Narrow" w:eastAsia="Arial Narrow" w:hAnsi="Arial Narrow" w:cs="Arial Narrow"/>
          <w:i/>
          <w:spacing w:val="1"/>
          <w:sz w:val="24"/>
          <w:szCs w:val="24"/>
          <w:lang w:val="fr-CM"/>
        </w:rPr>
        <w:t>pa</w:t>
      </w:r>
      <w:r w:rsidRPr="00612B60">
        <w:rPr>
          <w:rFonts w:ascii="Arial Narrow" w:eastAsia="Arial Narrow" w:hAnsi="Arial Narrow" w:cs="Arial Narrow"/>
          <w:i/>
          <w:sz w:val="24"/>
          <w:szCs w:val="24"/>
          <w:lang w:val="fr-CM"/>
        </w:rPr>
        <w:t>r l</w:t>
      </w:r>
      <w:r w:rsidRPr="00612B60">
        <w:rPr>
          <w:rFonts w:ascii="Arial Narrow" w:eastAsia="Arial Narrow" w:hAnsi="Arial Narrow" w:cs="Arial Narrow"/>
          <w:i/>
          <w:spacing w:val="-1"/>
          <w:sz w:val="24"/>
          <w:szCs w:val="24"/>
          <w:lang w:val="fr-CM"/>
        </w:rPr>
        <w:t>’</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pacing w:val="-3"/>
          <w:sz w:val="24"/>
          <w:szCs w:val="24"/>
          <w:lang w:val="fr-CM"/>
        </w:rPr>
        <w:t>r</w:t>
      </w:r>
      <w:r w:rsidRPr="00612B60">
        <w:rPr>
          <w:rFonts w:ascii="Arial Narrow" w:eastAsia="Arial Narrow" w:hAnsi="Arial Narrow" w:cs="Arial Narrow"/>
          <w:i/>
          <w:spacing w:val="1"/>
          <w:sz w:val="24"/>
          <w:szCs w:val="24"/>
          <w:lang w:val="fr-CM"/>
        </w:rPr>
        <w:t>gan</w:t>
      </w:r>
      <w:r w:rsidRPr="00612B60">
        <w:rPr>
          <w:rFonts w:ascii="Arial Narrow" w:eastAsia="Arial Narrow" w:hAnsi="Arial Narrow" w:cs="Arial Narrow"/>
          <w:i/>
          <w:sz w:val="24"/>
          <w:szCs w:val="24"/>
          <w:lang w:val="fr-CM"/>
        </w:rPr>
        <w:t>is</w:t>
      </w:r>
      <w:r w:rsidRPr="00612B60">
        <w:rPr>
          <w:rFonts w:ascii="Arial Narrow" w:eastAsia="Arial Narrow" w:hAnsi="Arial Narrow" w:cs="Arial Narrow"/>
          <w:i/>
          <w:spacing w:val="-1"/>
          <w:sz w:val="24"/>
          <w:szCs w:val="24"/>
          <w:lang w:val="fr-CM"/>
        </w:rPr>
        <w:t>m</w:t>
      </w:r>
      <w:r w:rsidRPr="00612B60">
        <w:rPr>
          <w:rFonts w:ascii="Arial Narrow" w:eastAsia="Arial Narrow" w:hAnsi="Arial Narrow" w:cs="Arial Narrow"/>
          <w:i/>
          <w:sz w:val="24"/>
          <w:szCs w:val="24"/>
          <w:lang w:val="fr-CM"/>
        </w:rPr>
        <w:t>e</w:t>
      </w:r>
      <w:r w:rsidRPr="00612B60">
        <w:rPr>
          <w:rFonts w:ascii="Arial Narrow" w:eastAsia="Arial Narrow" w:hAnsi="Arial Narrow" w:cs="Arial Narrow"/>
          <w:i/>
          <w:spacing w:val="1"/>
          <w:sz w:val="24"/>
          <w:szCs w:val="24"/>
          <w:lang w:val="fr-CM"/>
        </w:rPr>
        <w:t xml:space="preserve"> f</w:t>
      </w:r>
      <w:r w:rsidRPr="00612B60">
        <w:rPr>
          <w:rFonts w:ascii="Arial Narrow" w:eastAsia="Arial Narrow" w:hAnsi="Arial Narrow" w:cs="Arial Narrow"/>
          <w:i/>
          <w:spacing w:val="-3"/>
          <w:sz w:val="24"/>
          <w:szCs w:val="24"/>
          <w:lang w:val="fr-CM"/>
        </w:rPr>
        <w:t>i</w:t>
      </w:r>
      <w:r w:rsidRPr="00612B60">
        <w:rPr>
          <w:rFonts w:ascii="Arial Narrow" w:eastAsia="Arial Narrow" w:hAnsi="Arial Narrow" w:cs="Arial Narrow"/>
          <w:i/>
          <w:spacing w:val="1"/>
          <w:sz w:val="24"/>
          <w:szCs w:val="24"/>
          <w:lang w:val="fr-CM"/>
        </w:rPr>
        <w:t>nan</w:t>
      </w:r>
      <w:r w:rsidRPr="00612B60">
        <w:rPr>
          <w:rFonts w:ascii="Arial Narrow" w:eastAsia="Arial Narrow" w:hAnsi="Arial Narrow" w:cs="Arial Narrow"/>
          <w:i/>
          <w:sz w:val="24"/>
          <w:szCs w:val="24"/>
          <w:lang w:val="fr-CM"/>
        </w:rPr>
        <w:t>c</w:t>
      </w:r>
      <w:r w:rsidRPr="00612B60">
        <w:rPr>
          <w:rFonts w:ascii="Arial Narrow" w:eastAsia="Arial Narrow" w:hAnsi="Arial Narrow" w:cs="Arial Narrow"/>
          <w:i/>
          <w:spacing w:val="-3"/>
          <w:sz w:val="24"/>
          <w:szCs w:val="24"/>
          <w:lang w:val="fr-CM"/>
        </w:rPr>
        <w:t>i</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r</w:t>
      </w:r>
    </w:p>
    <w:p w14:paraId="3DB3F285"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3B6BB35B" w14:textId="77777777" w:rsidR="007C5084" w:rsidRPr="00612B60" w:rsidRDefault="007C5084" w:rsidP="007C5084">
      <w:pPr>
        <w:spacing w:after="0" w:line="240" w:lineRule="auto"/>
        <w:ind w:left="1432" w:right="1432" w:firstLine="978"/>
        <w:jc w:val="center"/>
        <w:rPr>
          <w:rFonts w:ascii="Arial Narrow" w:eastAsia="Arial Narrow" w:hAnsi="Arial Narrow" w:cs="Arial Narrow"/>
          <w:sz w:val="24"/>
          <w:szCs w:val="24"/>
          <w:lang w:val="fr-CM"/>
        </w:rPr>
      </w:pPr>
      <w:r w:rsidRPr="00612B60">
        <w:rPr>
          <w:rFonts w:ascii="Arial Narrow" w:eastAsia="Arial Narrow" w:hAnsi="Arial Narrow" w:cs="Arial Narrow"/>
          <w:i/>
          <w:sz w:val="24"/>
          <w:szCs w:val="24"/>
          <w:lang w:val="fr-CM"/>
        </w:rPr>
        <w:t>à…………………</w:t>
      </w:r>
      <w:r w:rsidRPr="00612B60">
        <w:rPr>
          <w:rFonts w:ascii="Arial Narrow" w:eastAsia="Arial Narrow" w:hAnsi="Arial Narrow" w:cs="Arial Narrow"/>
          <w:i/>
          <w:spacing w:val="4"/>
          <w:sz w:val="24"/>
          <w:szCs w:val="24"/>
          <w:lang w:val="fr-CM"/>
        </w:rPr>
        <w:t>.</w:t>
      </w:r>
      <w:r w:rsidRPr="00612B60">
        <w:rPr>
          <w:rFonts w:ascii="Arial Narrow" w:eastAsia="Arial Narrow" w:hAnsi="Arial Narrow" w:cs="Arial Narrow"/>
          <w:i/>
          <w:spacing w:val="-2"/>
          <w:sz w:val="24"/>
          <w:szCs w:val="24"/>
          <w:lang w:val="fr-CM"/>
        </w:rPr>
        <w:t>.</w:t>
      </w:r>
      <w:r w:rsidRPr="00612B60">
        <w:rPr>
          <w:rFonts w:ascii="Arial Narrow" w:eastAsia="Arial Narrow" w:hAnsi="Arial Narrow" w:cs="Arial Narrow"/>
          <w:i/>
          <w:sz w:val="24"/>
          <w:szCs w:val="24"/>
          <w:lang w:val="fr-CM"/>
        </w:rPr>
        <w:t>,le…………</w:t>
      </w:r>
      <w:r w:rsidRPr="00612B60">
        <w:rPr>
          <w:rFonts w:ascii="Arial Narrow" w:eastAsia="Arial Narrow" w:hAnsi="Arial Narrow" w:cs="Arial Narrow"/>
          <w:i/>
          <w:spacing w:val="-2"/>
          <w:sz w:val="24"/>
          <w:szCs w:val="24"/>
          <w:lang w:val="fr-CM"/>
        </w:rPr>
        <w:t>…</w:t>
      </w:r>
      <w:r w:rsidRPr="00612B60">
        <w:rPr>
          <w:rFonts w:ascii="Arial Narrow" w:eastAsia="Arial Narrow" w:hAnsi="Arial Narrow" w:cs="Arial Narrow"/>
          <w:i/>
          <w:sz w:val="24"/>
          <w:szCs w:val="24"/>
          <w:lang w:val="fr-CM"/>
        </w:rPr>
        <w:t>.</w:t>
      </w:r>
      <w:r w:rsidRPr="00612B60">
        <w:rPr>
          <w:rFonts w:ascii="Arial Narrow" w:eastAsia="Arial Narrow" w:hAnsi="Arial Narrow" w:cs="Arial Narrow"/>
          <w:i/>
          <w:spacing w:val="1"/>
          <w:sz w:val="24"/>
          <w:szCs w:val="24"/>
          <w:lang w:val="fr-CM"/>
        </w:rPr>
        <w:t>.</w:t>
      </w:r>
      <w:r w:rsidRPr="00612B60">
        <w:rPr>
          <w:rFonts w:ascii="Arial Narrow" w:eastAsia="Arial Narrow" w:hAnsi="Arial Narrow" w:cs="Arial Narrow"/>
          <w:i/>
          <w:sz w:val="24"/>
          <w:szCs w:val="24"/>
          <w:lang w:val="fr-CM"/>
        </w:rPr>
        <w:t>.</w:t>
      </w:r>
      <w:r w:rsidRPr="00612B60">
        <w:rPr>
          <w:rFonts w:ascii="Arial Narrow" w:eastAsia="Arial Narrow" w:hAnsi="Arial Narrow" w:cs="Arial Narrow"/>
          <w:i/>
          <w:spacing w:val="1"/>
          <w:sz w:val="24"/>
          <w:szCs w:val="24"/>
          <w:lang w:val="fr-CM"/>
        </w:rPr>
        <w:t>.</w:t>
      </w:r>
      <w:r w:rsidRPr="00612B60">
        <w:rPr>
          <w:rFonts w:ascii="Arial Narrow" w:eastAsia="Arial Narrow" w:hAnsi="Arial Narrow" w:cs="Arial Narrow"/>
          <w:i/>
          <w:spacing w:val="-2"/>
          <w:sz w:val="24"/>
          <w:szCs w:val="24"/>
          <w:lang w:val="fr-CM"/>
        </w:rPr>
        <w:t>.</w:t>
      </w:r>
      <w:r w:rsidRPr="00612B60">
        <w:rPr>
          <w:rFonts w:ascii="Arial Narrow" w:eastAsia="Arial Narrow" w:hAnsi="Arial Narrow" w:cs="Arial Narrow"/>
          <w:i/>
          <w:sz w:val="24"/>
          <w:szCs w:val="24"/>
          <w:lang w:val="fr-CM"/>
        </w:rPr>
        <w:t>.</w:t>
      </w:r>
      <w:r w:rsidRPr="00612B60">
        <w:rPr>
          <w:rFonts w:ascii="Arial Narrow" w:eastAsia="Arial Narrow" w:hAnsi="Arial Narrow" w:cs="Arial Narrow"/>
          <w:i/>
          <w:spacing w:val="1"/>
          <w:sz w:val="24"/>
          <w:szCs w:val="24"/>
          <w:lang w:val="fr-CM"/>
        </w:rPr>
        <w:t>.</w:t>
      </w:r>
      <w:r w:rsidRPr="00612B60">
        <w:rPr>
          <w:rFonts w:ascii="Arial Narrow" w:eastAsia="Arial Narrow" w:hAnsi="Arial Narrow" w:cs="Arial Narrow"/>
          <w:i/>
          <w:sz w:val="24"/>
          <w:szCs w:val="24"/>
          <w:lang w:val="fr-CM"/>
        </w:rPr>
        <w:t>.</w:t>
      </w:r>
      <w:r w:rsidRPr="00612B60">
        <w:rPr>
          <w:rFonts w:ascii="Arial Narrow" w:eastAsia="Arial Narrow" w:hAnsi="Arial Narrow" w:cs="Arial Narrow"/>
          <w:i/>
          <w:spacing w:val="1"/>
          <w:sz w:val="24"/>
          <w:szCs w:val="24"/>
          <w:lang w:val="fr-CM"/>
        </w:rPr>
        <w:t>.</w:t>
      </w:r>
      <w:r w:rsidRPr="00612B60">
        <w:rPr>
          <w:rFonts w:ascii="Arial Narrow" w:eastAsia="Arial Narrow" w:hAnsi="Arial Narrow" w:cs="Arial Narrow"/>
          <w:i/>
          <w:sz w:val="24"/>
          <w:szCs w:val="24"/>
          <w:lang w:val="fr-CM"/>
        </w:rPr>
        <w:t>.</w:t>
      </w:r>
    </w:p>
    <w:p w14:paraId="2DCC7823" w14:textId="77777777" w:rsidR="007C5084" w:rsidRPr="00612B60" w:rsidRDefault="007C5084" w:rsidP="007C5084">
      <w:pPr>
        <w:spacing w:before="10" w:after="0" w:line="140" w:lineRule="exact"/>
        <w:rPr>
          <w:rFonts w:ascii="Times New Roman" w:eastAsia="Times New Roman" w:hAnsi="Times New Roman" w:cs="Times New Roman"/>
          <w:sz w:val="15"/>
          <w:szCs w:val="15"/>
          <w:lang w:val="fr-CM"/>
        </w:rPr>
      </w:pPr>
    </w:p>
    <w:p w14:paraId="18299489"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0E33F9A1"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7AFC4F41" w14:textId="77777777" w:rsidR="007C5084" w:rsidRPr="00612B60" w:rsidRDefault="007C5084" w:rsidP="007C5084">
      <w:pPr>
        <w:spacing w:after="0" w:line="240" w:lineRule="auto"/>
        <w:ind w:left="3259" w:right="3260"/>
        <w:jc w:val="right"/>
        <w:rPr>
          <w:rFonts w:ascii="Arial Narrow" w:eastAsia="Arial Narrow" w:hAnsi="Arial Narrow" w:cs="Arial Narrow"/>
          <w:i/>
          <w:sz w:val="24"/>
          <w:szCs w:val="24"/>
          <w:lang w:val="fr-CM"/>
        </w:rPr>
      </w:pPr>
      <w:r w:rsidRPr="00612B60">
        <w:rPr>
          <w:rFonts w:ascii="Arial Narrow" w:eastAsia="Arial Narrow" w:hAnsi="Arial Narrow" w:cs="Arial Narrow"/>
          <w:i/>
          <w:sz w:val="24"/>
          <w:szCs w:val="24"/>
          <w:lang w:val="fr-CM"/>
        </w:rPr>
        <w:t>[si</w:t>
      </w:r>
      <w:r w:rsidRPr="00612B60">
        <w:rPr>
          <w:rFonts w:ascii="Arial Narrow" w:eastAsia="Arial Narrow" w:hAnsi="Arial Narrow" w:cs="Arial Narrow"/>
          <w:i/>
          <w:spacing w:val="1"/>
          <w:sz w:val="24"/>
          <w:szCs w:val="24"/>
          <w:lang w:val="fr-CM"/>
        </w:rPr>
        <w:t>gna</w:t>
      </w:r>
      <w:r w:rsidRPr="00612B60">
        <w:rPr>
          <w:rFonts w:ascii="Arial Narrow" w:eastAsia="Arial Narrow" w:hAnsi="Arial Narrow" w:cs="Arial Narrow"/>
          <w:i/>
          <w:spacing w:val="-2"/>
          <w:sz w:val="24"/>
          <w:szCs w:val="24"/>
          <w:lang w:val="fr-CM"/>
        </w:rPr>
        <w:t>t</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z w:val="24"/>
          <w:szCs w:val="24"/>
          <w:lang w:val="fr-CM"/>
        </w:rPr>
        <w:t xml:space="preserve">re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z w:val="24"/>
          <w:szCs w:val="24"/>
          <w:lang w:val="fr-CM"/>
        </w:rPr>
        <w:t>e l</w:t>
      </w:r>
      <w:r w:rsidRPr="00612B60">
        <w:rPr>
          <w:rFonts w:ascii="Arial Narrow" w:eastAsia="Arial Narrow" w:hAnsi="Arial Narrow" w:cs="Arial Narrow"/>
          <w:i/>
          <w:spacing w:val="-1"/>
          <w:sz w:val="24"/>
          <w:szCs w:val="24"/>
          <w:lang w:val="fr-CM"/>
        </w:rPr>
        <w:t>’</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z w:val="24"/>
          <w:szCs w:val="24"/>
          <w:lang w:val="fr-CM"/>
        </w:rPr>
        <w:t>rg</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is</w:t>
      </w:r>
      <w:r w:rsidRPr="00612B60">
        <w:rPr>
          <w:rFonts w:ascii="Arial Narrow" w:eastAsia="Arial Narrow" w:hAnsi="Arial Narrow" w:cs="Arial Narrow"/>
          <w:i/>
          <w:spacing w:val="-1"/>
          <w:sz w:val="24"/>
          <w:szCs w:val="24"/>
          <w:lang w:val="fr-CM"/>
        </w:rPr>
        <w:t>m</w:t>
      </w:r>
      <w:r w:rsidRPr="00612B60">
        <w:rPr>
          <w:rFonts w:ascii="Arial Narrow" w:eastAsia="Arial Narrow" w:hAnsi="Arial Narrow" w:cs="Arial Narrow"/>
          <w:i/>
          <w:sz w:val="24"/>
          <w:szCs w:val="24"/>
          <w:lang w:val="fr-CM"/>
        </w:rPr>
        <w:t>e</w:t>
      </w:r>
      <w:r w:rsidRPr="00612B60">
        <w:rPr>
          <w:rFonts w:ascii="Arial Narrow" w:eastAsia="Arial Narrow" w:hAnsi="Arial Narrow" w:cs="Arial Narrow"/>
          <w:i/>
          <w:spacing w:val="1"/>
          <w:sz w:val="24"/>
          <w:szCs w:val="24"/>
          <w:lang w:val="fr-CM"/>
        </w:rPr>
        <w:t xml:space="preserve"> f</w:t>
      </w:r>
      <w:r w:rsidRPr="00612B60">
        <w:rPr>
          <w:rFonts w:ascii="Arial Narrow" w:eastAsia="Arial Narrow" w:hAnsi="Arial Narrow" w:cs="Arial Narrow"/>
          <w:i/>
          <w:spacing w:val="-3"/>
          <w:sz w:val="24"/>
          <w:szCs w:val="24"/>
          <w:lang w:val="fr-CM"/>
        </w:rPr>
        <w:t>i</w:t>
      </w:r>
      <w:r w:rsidRPr="00612B60">
        <w:rPr>
          <w:rFonts w:ascii="Arial Narrow" w:eastAsia="Arial Narrow" w:hAnsi="Arial Narrow" w:cs="Arial Narrow"/>
          <w:i/>
          <w:spacing w:val="1"/>
          <w:sz w:val="24"/>
          <w:szCs w:val="24"/>
          <w:lang w:val="fr-CM"/>
        </w:rPr>
        <w:t>nan</w:t>
      </w:r>
      <w:r w:rsidRPr="00612B60">
        <w:rPr>
          <w:rFonts w:ascii="Arial Narrow" w:eastAsia="Arial Narrow" w:hAnsi="Arial Narrow" w:cs="Arial Narrow"/>
          <w:i/>
          <w:sz w:val="24"/>
          <w:szCs w:val="24"/>
          <w:lang w:val="fr-CM"/>
        </w:rPr>
        <w:t>cier]</w:t>
      </w:r>
    </w:p>
    <w:p w14:paraId="3C79728A" w14:textId="77777777" w:rsidR="007C5084" w:rsidRPr="00612B60" w:rsidRDefault="007C5084" w:rsidP="007C5084">
      <w:pPr>
        <w:spacing w:after="0" w:line="240" w:lineRule="auto"/>
        <w:ind w:left="3259" w:right="3260"/>
        <w:jc w:val="right"/>
        <w:rPr>
          <w:rFonts w:ascii="Arial Narrow" w:eastAsia="Arial Narrow" w:hAnsi="Arial Narrow" w:cs="Arial Narrow"/>
          <w:i/>
          <w:sz w:val="24"/>
          <w:szCs w:val="24"/>
          <w:lang w:val="fr-CM"/>
        </w:rPr>
      </w:pPr>
    </w:p>
    <w:p w14:paraId="1A2BF0C7" w14:textId="77777777" w:rsidR="007C5084" w:rsidRPr="00612B60" w:rsidRDefault="007C5084" w:rsidP="007C5084">
      <w:pPr>
        <w:spacing w:after="0" w:line="240" w:lineRule="auto"/>
        <w:ind w:left="3259" w:right="3260"/>
        <w:jc w:val="right"/>
        <w:rPr>
          <w:rFonts w:ascii="Arial Narrow" w:eastAsia="Arial Narrow" w:hAnsi="Arial Narrow" w:cs="Arial Narrow"/>
          <w:i/>
          <w:sz w:val="24"/>
          <w:szCs w:val="24"/>
          <w:lang w:val="fr-CM"/>
        </w:rPr>
      </w:pPr>
    </w:p>
    <w:p w14:paraId="22C0B133" w14:textId="77777777" w:rsidR="007C5084" w:rsidRPr="00612B60" w:rsidRDefault="007C5084" w:rsidP="007C5084">
      <w:pPr>
        <w:spacing w:after="0" w:line="240" w:lineRule="auto"/>
        <w:ind w:left="3259" w:right="3260"/>
        <w:jc w:val="right"/>
        <w:rPr>
          <w:rFonts w:ascii="Arial Narrow" w:eastAsia="Arial Narrow" w:hAnsi="Arial Narrow" w:cs="Arial Narrow"/>
          <w:i/>
          <w:sz w:val="24"/>
          <w:szCs w:val="24"/>
          <w:lang w:val="fr-CM"/>
        </w:rPr>
      </w:pPr>
    </w:p>
    <w:p w14:paraId="555AC020" w14:textId="77777777" w:rsidR="007C5084" w:rsidRPr="00612B60" w:rsidRDefault="007C5084" w:rsidP="007C5084">
      <w:pPr>
        <w:spacing w:after="0" w:line="240" w:lineRule="auto"/>
        <w:ind w:left="3259" w:right="3260"/>
        <w:jc w:val="right"/>
        <w:rPr>
          <w:rFonts w:ascii="Arial Narrow" w:eastAsia="Arial Narrow" w:hAnsi="Arial Narrow" w:cs="Arial Narrow"/>
          <w:i/>
          <w:sz w:val="24"/>
          <w:szCs w:val="24"/>
          <w:lang w:val="fr-CM"/>
        </w:rPr>
      </w:pPr>
    </w:p>
    <w:p w14:paraId="15897A39" w14:textId="77777777" w:rsidR="007C5084" w:rsidRPr="00612B60" w:rsidRDefault="007C5084" w:rsidP="007C5084">
      <w:pPr>
        <w:spacing w:after="0" w:line="240" w:lineRule="auto"/>
        <w:ind w:left="3259" w:right="3260"/>
        <w:jc w:val="right"/>
        <w:rPr>
          <w:rFonts w:ascii="Arial Narrow" w:eastAsia="Arial Narrow" w:hAnsi="Arial Narrow" w:cs="Arial Narrow"/>
          <w:i/>
          <w:sz w:val="24"/>
          <w:szCs w:val="24"/>
          <w:lang w:val="fr-CM"/>
        </w:rPr>
      </w:pPr>
    </w:p>
    <w:p w14:paraId="56229414" w14:textId="77777777" w:rsidR="007C5084" w:rsidRPr="00612B60" w:rsidRDefault="007C5084" w:rsidP="007C5084">
      <w:pPr>
        <w:spacing w:after="0" w:line="240" w:lineRule="auto"/>
        <w:ind w:left="3259" w:right="3260"/>
        <w:jc w:val="right"/>
        <w:rPr>
          <w:rFonts w:ascii="Arial Narrow" w:eastAsia="Arial Narrow" w:hAnsi="Arial Narrow" w:cs="Arial Narrow"/>
          <w:i/>
          <w:sz w:val="24"/>
          <w:szCs w:val="24"/>
          <w:lang w:val="fr-CM"/>
        </w:rPr>
      </w:pPr>
    </w:p>
    <w:p w14:paraId="0797A606" w14:textId="77777777" w:rsidR="007C5084" w:rsidRPr="00612B60" w:rsidRDefault="007C5084" w:rsidP="007C5084">
      <w:pPr>
        <w:spacing w:after="0" w:line="240" w:lineRule="auto"/>
        <w:ind w:left="3259" w:right="3260"/>
        <w:jc w:val="right"/>
        <w:rPr>
          <w:rFonts w:ascii="Arial Narrow" w:eastAsia="Arial Narrow" w:hAnsi="Arial Narrow" w:cs="Arial Narrow"/>
          <w:i/>
          <w:sz w:val="24"/>
          <w:szCs w:val="24"/>
          <w:lang w:val="fr-CM"/>
        </w:rPr>
      </w:pPr>
    </w:p>
    <w:p w14:paraId="5FC8F717" w14:textId="77777777" w:rsidR="007C5084" w:rsidRPr="00612B60" w:rsidRDefault="007C5084" w:rsidP="007C5084">
      <w:pPr>
        <w:spacing w:after="0" w:line="240" w:lineRule="auto"/>
        <w:ind w:left="3259" w:right="3260"/>
        <w:jc w:val="right"/>
        <w:rPr>
          <w:rFonts w:ascii="Arial Narrow" w:eastAsia="Arial Narrow" w:hAnsi="Arial Narrow" w:cs="Arial Narrow"/>
          <w:i/>
          <w:sz w:val="24"/>
          <w:szCs w:val="24"/>
          <w:lang w:val="fr-CM"/>
        </w:rPr>
      </w:pPr>
    </w:p>
    <w:p w14:paraId="3BBC0F10" w14:textId="77777777" w:rsidR="007C5084" w:rsidRPr="00612B60" w:rsidRDefault="007C5084" w:rsidP="007C5084">
      <w:pPr>
        <w:spacing w:after="0" w:line="240" w:lineRule="auto"/>
        <w:ind w:left="3259" w:right="3260"/>
        <w:jc w:val="right"/>
        <w:rPr>
          <w:rFonts w:ascii="Arial Narrow" w:eastAsia="Arial Narrow" w:hAnsi="Arial Narrow" w:cs="Arial Narrow"/>
          <w:i/>
          <w:sz w:val="24"/>
          <w:szCs w:val="24"/>
          <w:lang w:val="fr-CM"/>
        </w:rPr>
      </w:pPr>
    </w:p>
    <w:p w14:paraId="389AAD42" w14:textId="77777777" w:rsidR="007C5084" w:rsidRPr="00612B60" w:rsidRDefault="007C5084" w:rsidP="007C5084">
      <w:pPr>
        <w:spacing w:after="0" w:line="240" w:lineRule="auto"/>
        <w:ind w:left="3259" w:right="3260"/>
        <w:jc w:val="right"/>
        <w:rPr>
          <w:rFonts w:ascii="Arial Narrow" w:eastAsia="Arial Narrow" w:hAnsi="Arial Narrow" w:cs="Arial Narrow"/>
          <w:i/>
          <w:sz w:val="24"/>
          <w:szCs w:val="24"/>
          <w:lang w:val="fr-CM"/>
        </w:rPr>
      </w:pPr>
    </w:p>
    <w:p w14:paraId="20F58BA7" w14:textId="77777777" w:rsidR="007C5084" w:rsidRPr="00612B60" w:rsidRDefault="007C5084" w:rsidP="007C5084">
      <w:pPr>
        <w:spacing w:after="0" w:line="240" w:lineRule="auto"/>
        <w:ind w:left="3259" w:right="3260"/>
        <w:jc w:val="right"/>
        <w:rPr>
          <w:rFonts w:ascii="Arial Narrow" w:eastAsia="Arial Narrow" w:hAnsi="Arial Narrow" w:cs="Arial Narrow"/>
          <w:i/>
          <w:sz w:val="24"/>
          <w:szCs w:val="24"/>
          <w:lang w:val="fr-CM"/>
        </w:rPr>
      </w:pPr>
    </w:p>
    <w:p w14:paraId="06FB54DF" w14:textId="77777777" w:rsidR="007C5084" w:rsidRPr="00612B60" w:rsidRDefault="007C5084" w:rsidP="007C5084">
      <w:pPr>
        <w:spacing w:after="0" w:line="240" w:lineRule="auto"/>
        <w:ind w:left="3259" w:right="3260"/>
        <w:jc w:val="right"/>
        <w:rPr>
          <w:rFonts w:ascii="Arial Narrow" w:eastAsia="Arial Narrow" w:hAnsi="Arial Narrow" w:cs="Arial Narrow"/>
          <w:i/>
          <w:sz w:val="24"/>
          <w:szCs w:val="24"/>
          <w:lang w:val="fr-CM"/>
        </w:rPr>
      </w:pPr>
    </w:p>
    <w:p w14:paraId="72F3A243" w14:textId="77777777" w:rsidR="007C5084" w:rsidRPr="00612B60" w:rsidRDefault="007C5084" w:rsidP="007C5084">
      <w:pPr>
        <w:spacing w:after="0" w:line="240" w:lineRule="auto"/>
        <w:ind w:left="3259" w:right="3260"/>
        <w:jc w:val="right"/>
        <w:rPr>
          <w:rFonts w:ascii="Arial Narrow" w:eastAsia="Arial Narrow" w:hAnsi="Arial Narrow" w:cs="Arial Narrow"/>
          <w:i/>
          <w:sz w:val="24"/>
          <w:szCs w:val="24"/>
          <w:lang w:val="fr-CM"/>
        </w:rPr>
      </w:pPr>
    </w:p>
    <w:p w14:paraId="07A4C779" w14:textId="77777777" w:rsidR="007C5084" w:rsidRPr="00612B60" w:rsidRDefault="007C5084" w:rsidP="007C5084">
      <w:pPr>
        <w:spacing w:after="0" w:line="240" w:lineRule="auto"/>
        <w:ind w:left="3259" w:right="3260"/>
        <w:jc w:val="right"/>
        <w:rPr>
          <w:rFonts w:ascii="Arial Narrow" w:eastAsia="Arial Narrow" w:hAnsi="Arial Narrow" w:cs="Arial Narrow"/>
          <w:i/>
          <w:sz w:val="24"/>
          <w:szCs w:val="24"/>
          <w:lang w:val="fr-CM"/>
        </w:rPr>
      </w:pPr>
    </w:p>
    <w:p w14:paraId="57852C6C" w14:textId="77777777" w:rsidR="007C5084" w:rsidRPr="00612B60" w:rsidRDefault="007C5084" w:rsidP="007C5084">
      <w:pPr>
        <w:spacing w:after="0" w:line="240" w:lineRule="auto"/>
        <w:ind w:left="3259" w:right="3260"/>
        <w:rPr>
          <w:rFonts w:ascii="Arial Narrow" w:eastAsia="Arial Narrow" w:hAnsi="Arial Narrow" w:cs="Arial Narrow"/>
          <w:i/>
          <w:sz w:val="24"/>
          <w:szCs w:val="24"/>
          <w:lang w:val="fr-CM"/>
        </w:rPr>
      </w:pPr>
    </w:p>
    <w:p w14:paraId="2B05FF4E" w14:textId="77777777" w:rsidR="007C5084" w:rsidRPr="00612B60" w:rsidRDefault="007C5084" w:rsidP="007C5084">
      <w:pPr>
        <w:spacing w:after="0" w:line="240" w:lineRule="auto"/>
        <w:ind w:left="3259" w:right="3260"/>
        <w:rPr>
          <w:rFonts w:ascii="Arial Narrow" w:eastAsia="Arial Narrow" w:hAnsi="Arial Narrow" w:cs="Arial Narrow"/>
          <w:i/>
          <w:sz w:val="24"/>
          <w:szCs w:val="24"/>
          <w:lang w:val="fr-CM"/>
        </w:rPr>
      </w:pPr>
    </w:p>
    <w:p w14:paraId="20202589" w14:textId="77777777" w:rsidR="007C5084" w:rsidRPr="00612B60" w:rsidRDefault="007C5084" w:rsidP="007C5084">
      <w:pPr>
        <w:spacing w:after="0" w:line="240" w:lineRule="auto"/>
        <w:ind w:left="3259" w:right="3260"/>
        <w:rPr>
          <w:rFonts w:ascii="Arial Narrow" w:eastAsia="Arial Narrow" w:hAnsi="Arial Narrow" w:cs="Arial Narrow"/>
          <w:i/>
          <w:sz w:val="24"/>
          <w:szCs w:val="24"/>
          <w:lang w:val="fr-CM"/>
        </w:rPr>
      </w:pPr>
    </w:p>
    <w:p w14:paraId="0C4CB637" w14:textId="77777777" w:rsidR="007C5084" w:rsidRPr="00612B60" w:rsidRDefault="007C5084" w:rsidP="007C5084">
      <w:pPr>
        <w:autoSpaceDE w:val="0"/>
        <w:autoSpaceDN w:val="0"/>
        <w:adjustRightInd w:val="0"/>
        <w:spacing w:before="56" w:after="0" w:line="362" w:lineRule="atLeast"/>
        <w:ind w:right="685"/>
        <w:rPr>
          <w:rFonts w:ascii="Arial Narrow" w:eastAsia="MS UI Gothic" w:hAnsi="Arial Narrow" w:cs="Arial Narrow"/>
          <w:sz w:val="28"/>
          <w:szCs w:val="28"/>
          <w:lang w:val="fr"/>
        </w:rPr>
      </w:pPr>
      <w:r w:rsidRPr="00612B60">
        <w:rPr>
          <w:rFonts w:ascii="Arial Narrow" w:eastAsia="MS UI Gothic" w:hAnsi="Arial Narrow" w:cs="Arial Narrow"/>
          <w:b/>
          <w:bCs/>
          <w:sz w:val="28"/>
          <w:szCs w:val="28"/>
          <w:lang w:val="fr"/>
        </w:rPr>
        <w:t xml:space="preserve">ANNEXE </w:t>
      </w:r>
      <w:r w:rsidRPr="00612B60">
        <w:rPr>
          <w:rFonts w:ascii="Arial Narrow" w:eastAsia="MS UI Gothic" w:hAnsi="Arial Narrow" w:cs="Arial Narrow"/>
          <w:b/>
          <w:bCs/>
          <w:spacing w:val="40"/>
          <w:sz w:val="28"/>
          <w:szCs w:val="28"/>
          <w:lang w:val="fr"/>
        </w:rPr>
        <w:t>N</w:t>
      </w:r>
      <w:r w:rsidRPr="00612B60">
        <w:rPr>
          <w:rFonts w:ascii="Arial Narrow" w:eastAsia="MS UI Gothic" w:hAnsi="Arial Narrow" w:cs="Arial Narrow"/>
          <w:b/>
          <w:bCs/>
          <w:sz w:val="28"/>
          <w:szCs w:val="28"/>
          <w:lang w:val="fr"/>
        </w:rPr>
        <w:t>°6 : MODÈLE</w:t>
      </w:r>
      <w:r w:rsidRPr="00612B60">
        <w:rPr>
          <w:rFonts w:ascii="Arial Narrow" w:eastAsia="MS UI Gothic" w:hAnsi="Arial Narrow" w:cs="Arial Narrow"/>
          <w:b/>
          <w:bCs/>
          <w:spacing w:val="16"/>
          <w:sz w:val="28"/>
          <w:szCs w:val="28"/>
          <w:lang w:val="fr"/>
        </w:rPr>
        <w:t xml:space="preserve"> </w:t>
      </w:r>
      <w:r w:rsidRPr="00612B60">
        <w:rPr>
          <w:rFonts w:ascii="Arial Narrow" w:eastAsia="MS UI Gothic" w:hAnsi="Arial Narrow" w:cs="Arial Narrow"/>
          <w:b/>
          <w:bCs/>
          <w:sz w:val="28"/>
          <w:szCs w:val="28"/>
          <w:lang w:val="fr"/>
        </w:rPr>
        <w:t>DE CAUTIONNEMENT</w:t>
      </w:r>
      <w:r w:rsidRPr="00612B60">
        <w:rPr>
          <w:rFonts w:ascii="Arial Narrow" w:eastAsia="MS UI Gothic" w:hAnsi="Arial Narrow" w:cs="Arial Narrow"/>
          <w:b/>
          <w:bCs/>
          <w:spacing w:val="16"/>
          <w:sz w:val="28"/>
          <w:szCs w:val="28"/>
          <w:lang w:val="fr"/>
        </w:rPr>
        <w:t xml:space="preserve"> </w:t>
      </w:r>
      <w:r w:rsidRPr="00612B60">
        <w:rPr>
          <w:rFonts w:ascii="Arial Narrow" w:eastAsia="MS UI Gothic" w:hAnsi="Arial Narrow" w:cs="Arial Narrow"/>
          <w:b/>
          <w:bCs/>
          <w:sz w:val="28"/>
          <w:szCs w:val="28"/>
          <w:lang w:val="fr"/>
        </w:rPr>
        <w:t xml:space="preserve">DE BONNE EXÉCUTION ENREMPLACEMENT DE </w:t>
      </w:r>
      <w:r w:rsidRPr="00612B60">
        <w:rPr>
          <w:rFonts w:ascii="Arial Narrow" w:eastAsia="MS UI Gothic" w:hAnsi="Arial Narrow" w:cs="Arial Narrow"/>
          <w:b/>
          <w:bCs/>
          <w:spacing w:val="10"/>
          <w:sz w:val="28"/>
          <w:szCs w:val="28"/>
          <w:lang w:val="fr"/>
        </w:rPr>
        <w:t>L</w:t>
      </w:r>
      <w:r w:rsidRPr="00612B60">
        <w:rPr>
          <w:rFonts w:ascii="Arial Narrow" w:eastAsia="MS UI Gothic" w:hAnsi="Arial Narrow" w:cs="Arial Narrow"/>
          <w:b/>
          <w:bCs/>
          <w:sz w:val="28"/>
          <w:szCs w:val="28"/>
          <w:lang w:val="fr"/>
        </w:rPr>
        <w:t>A</w:t>
      </w:r>
      <w:r w:rsidRPr="00612B60">
        <w:rPr>
          <w:rFonts w:ascii="Arial Narrow" w:eastAsia="MS UI Gothic" w:hAnsi="Arial Narrow" w:cs="Arial Narrow"/>
          <w:b/>
          <w:bCs/>
          <w:spacing w:val="25"/>
          <w:sz w:val="28"/>
          <w:szCs w:val="28"/>
          <w:lang w:val="fr"/>
        </w:rPr>
        <w:t xml:space="preserve"> </w:t>
      </w:r>
      <w:r w:rsidRPr="00612B60">
        <w:rPr>
          <w:rFonts w:ascii="Arial Narrow" w:eastAsia="MS UI Gothic" w:hAnsi="Arial Narrow" w:cs="Arial Narrow"/>
          <w:b/>
          <w:bCs/>
          <w:sz w:val="28"/>
          <w:szCs w:val="28"/>
          <w:lang w:val="fr"/>
        </w:rPr>
        <w:t>RETENUE</w:t>
      </w:r>
      <w:r w:rsidRPr="00612B60">
        <w:rPr>
          <w:rFonts w:ascii="Arial Narrow" w:eastAsia="MS UI Gothic" w:hAnsi="Arial Narrow" w:cs="Arial Narrow"/>
          <w:b/>
          <w:bCs/>
          <w:spacing w:val="21"/>
          <w:sz w:val="28"/>
          <w:szCs w:val="28"/>
          <w:lang w:val="fr"/>
        </w:rPr>
        <w:t xml:space="preserve"> </w:t>
      </w:r>
      <w:r w:rsidRPr="00612B60">
        <w:rPr>
          <w:rFonts w:ascii="Arial Narrow" w:eastAsia="MS UI Gothic" w:hAnsi="Arial Narrow" w:cs="Arial Narrow"/>
          <w:b/>
          <w:bCs/>
          <w:sz w:val="28"/>
          <w:szCs w:val="28"/>
          <w:lang w:val="fr"/>
        </w:rPr>
        <w:t>DE RETENUE DE</w:t>
      </w:r>
      <w:r w:rsidRPr="00612B60">
        <w:rPr>
          <w:rFonts w:ascii="Arial Narrow" w:eastAsia="MS UI Gothic" w:hAnsi="Arial Narrow" w:cs="Arial Narrow"/>
          <w:b/>
          <w:bCs/>
          <w:spacing w:val="19"/>
          <w:sz w:val="28"/>
          <w:szCs w:val="28"/>
          <w:lang w:val="fr"/>
        </w:rPr>
        <w:t xml:space="preserve"> </w:t>
      </w:r>
      <w:r w:rsidRPr="00612B60">
        <w:rPr>
          <w:rFonts w:ascii="Arial Narrow" w:eastAsia="MS UI Gothic" w:hAnsi="Arial Narrow" w:cs="Arial Narrow"/>
          <w:b/>
          <w:bCs/>
          <w:sz w:val="28"/>
          <w:szCs w:val="28"/>
          <w:lang w:val="fr"/>
        </w:rPr>
        <w:t>GARANTIE</w:t>
      </w:r>
    </w:p>
    <w:p w14:paraId="75F70D5B" w14:textId="77777777" w:rsidR="007C5084" w:rsidRPr="00612B60" w:rsidRDefault="007C5084" w:rsidP="007C5084">
      <w:pPr>
        <w:autoSpaceDE w:val="0"/>
        <w:autoSpaceDN w:val="0"/>
        <w:adjustRightInd w:val="0"/>
        <w:spacing w:before="15" w:after="0" w:line="220" w:lineRule="atLeast"/>
        <w:rPr>
          <w:rFonts w:ascii="Times New Roman" w:eastAsia="MS UI Gothic" w:hAnsi="Times New Roman" w:cs="Times New Roman"/>
          <w:lang w:val="fr"/>
        </w:rPr>
      </w:pPr>
    </w:p>
    <w:p w14:paraId="21C850CD" w14:textId="77777777" w:rsidR="007C5084" w:rsidRPr="00612B60" w:rsidRDefault="007C5084" w:rsidP="007C5084">
      <w:pPr>
        <w:autoSpaceDE w:val="0"/>
        <w:autoSpaceDN w:val="0"/>
        <w:adjustRightInd w:val="0"/>
        <w:spacing w:after="0" w:line="240" w:lineRule="auto"/>
        <w:ind w:right="708"/>
        <w:rPr>
          <w:rFonts w:ascii="Arial Narrow" w:eastAsia="MS UI Gothic" w:hAnsi="Arial Narrow" w:cs="Arial Narrow"/>
          <w:sz w:val="12"/>
          <w:szCs w:val="12"/>
          <w:lang w:val="fr"/>
        </w:rPr>
      </w:pPr>
      <w:r w:rsidRPr="00612B60">
        <w:rPr>
          <w:rFonts w:ascii="Arial Narrow" w:eastAsia="MS UI Gothic" w:hAnsi="Arial Narrow" w:cs="Arial Narrow"/>
          <w:sz w:val="24"/>
          <w:szCs w:val="24"/>
          <w:lang w:val="fr"/>
        </w:rPr>
        <w:t>Org</w:t>
      </w:r>
      <w:r w:rsidRPr="00612B60">
        <w:rPr>
          <w:rFonts w:ascii="Arial Narrow" w:eastAsia="MS UI Gothic" w:hAnsi="Arial Narrow" w:cs="Arial Narrow"/>
          <w:spacing w:val="1"/>
          <w:sz w:val="24"/>
          <w:szCs w:val="24"/>
          <w:lang w:val="fr"/>
        </w:rPr>
        <w:t>an</w:t>
      </w:r>
      <w:r w:rsidRPr="00612B60">
        <w:rPr>
          <w:rFonts w:ascii="Arial Narrow" w:eastAsia="MS UI Gothic" w:hAnsi="Arial Narrow" w:cs="Arial Narrow"/>
          <w:sz w:val="24"/>
          <w:szCs w:val="24"/>
          <w:lang w:val="fr"/>
        </w:rPr>
        <w:t>is</w:t>
      </w:r>
      <w:r w:rsidRPr="00612B60">
        <w:rPr>
          <w:rFonts w:ascii="Arial Narrow" w:eastAsia="MS UI Gothic" w:hAnsi="Arial Narrow" w:cs="Arial Narrow"/>
          <w:spacing w:val="-1"/>
          <w:sz w:val="24"/>
          <w:szCs w:val="24"/>
          <w:lang w:val="fr"/>
        </w:rPr>
        <w:t>m</w:t>
      </w:r>
      <w:r w:rsidRPr="00612B60">
        <w:rPr>
          <w:rFonts w:ascii="Arial Narrow" w:eastAsia="MS UI Gothic" w:hAnsi="Arial Narrow" w:cs="Arial Narrow"/>
          <w:sz w:val="24"/>
          <w:szCs w:val="24"/>
          <w:lang w:val="fr"/>
        </w:rPr>
        <w:t>e</w:t>
      </w:r>
      <w:r w:rsidRPr="00612B60">
        <w:rPr>
          <w:rFonts w:ascii="Arial Narrow" w:eastAsia="MS UI Gothic" w:hAnsi="Arial Narrow" w:cs="Arial Narrow"/>
          <w:spacing w:val="1"/>
          <w:sz w:val="24"/>
          <w:szCs w:val="24"/>
          <w:lang w:val="fr"/>
        </w:rPr>
        <w:t xml:space="preserve"> f</w:t>
      </w:r>
      <w:r w:rsidRPr="00612B60">
        <w:rPr>
          <w:rFonts w:ascii="Arial Narrow" w:eastAsia="MS UI Gothic" w:hAnsi="Arial Narrow" w:cs="Arial Narrow"/>
          <w:sz w:val="24"/>
          <w:szCs w:val="24"/>
          <w:lang w:val="fr"/>
        </w:rPr>
        <w:t>i</w:t>
      </w:r>
      <w:r w:rsidRPr="00612B60">
        <w:rPr>
          <w:rFonts w:ascii="Arial Narrow" w:eastAsia="MS UI Gothic" w:hAnsi="Arial Narrow" w:cs="Arial Narrow"/>
          <w:spacing w:val="-2"/>
          <w:sz w:val="24"/>
          <w:szCs w:val="24"/>
          <w:lang w:val="fr"/>
        </w:rPr>
        <w:t>n</w:t>
      </w:r>
      <w:r w:rsidRPr="00612B60">
        <w:rPr>
          <w:rFonts w:ascii="Arial Narrow" w:eastAsia="MS UI Gothic" w:hAnsi="Arial Narrow" w:cs="Arial Narrow"/>
          <w:spacing w:val="1"/>
          <w:sz w:val="24"/>
          <w:szCs w:val="24"/>
          <w:lang w:val="fr"/>
        </w:rPr>
        <w:t>an</w:t>
      </w:r>
      <w:r w:rsidRPr="00612B60">
        <w:rPr>
          <w:rFonts w:ascii="Arial Narrow" w:eastAsia="MS UI Gothic" w:hAnsi="Arial Narrow" w:cs="Arial Narrow"/>
          <w:sz w:val="24"/>
          <w:szCs w:val="24"/>
          <w:lang w:val="fr"/>
        </w:rPr>
        <w:t>cier</w:t>
      </w:r>
      <w:r w:rsidRPr="00612B60">
        <w:rPr>
          <w:rFonts w:ascii="Arial Narrow" w:eastAsia="MS UI Gothic" w:hAnsi="Arial Narrow" w:cs="Arial Narrow"/>
          <w:spacing w:val="7"/>
          <w:sz w:val="24"/>
          <w:szCs w:val="24"/>
          <w:lang w:val="fr"/>
        </w:rPr>
        <w:t xml:space="preserve"> </w:t>
      </w:r>
      <w:r w:rsidRPr="00612B60">
        <w:rPr>
          <w:rFonts w:ascii="Arial Narrow" w:eastAsia="MS UI Gothic" w:hAnsi="Arial Narrow" w:cs="Arial Narrow"/>
          <w:sz w:val="24"/>
          <w:szCs w:val="24"/>
          <w:lang w:val="fr"/>
        </w:rPr>
        <w:t>:</w:t>
      </w:r>
      <w:r w:rsidRPr="00612B60">
        <w:rPr>
          <w:rFonts w:ascii="Arial Narrow" w:eastAsia="MS UI Gothic" w:hAnsi="Arial Narrow" w:cs="Arial Narrow"/>
          <w:spacing w:val="8"/>
          <w:sz w:val="24"/>
          <w:szCs w:val="24"/>
          <w:lang w:val="fr"/>
        </w:rPr>
        <w:t xml:space="preserve"> </w:t>
      </w:r>
      <w:r w:rsidRPr="00612B60">
        <w:rPr>
          <w:rFonts w:ascii="Arial Narrow" w:eastAsia="MS UI Gothic" w:hAnsi="Arial Narrow" w:cs="Arial Narrow"/>
          <w:sz w:val="12"/>
          <w:szCs w:val="12"/>
          <w:lang w:val="fr"/>
        </w:rPr>
        <w:t>…………</w:t>
      </w:r>
      <w:r w:rsidRPr="00612B60">
        <w:rPr>
          <w:rFonts w:ascii="Arial Narrow" w:eastAsia="MS UI Gothic" w:hAnsi="Arial Narrow" w:cs="Arial Narrow"/>
          <w:spacing w:val="-1"/>
          <w:sz w:val="12"/>
          <w:szCs w:val="12"/>
          <w:lang w:val="fr"/>
        </w:rPr>
        <w:t>...</w:t>
      </w:r>
      <w:r w:rsidRPr="00612B60">
        <w:rPr>
          <w:rFonts w:ascii="Arial Narrow" w:eastAsia="MS UI Gothic" w:hAnsi="Arial Narrow" w:cs="Arial Narrow"/>
          <w:spacing w:val="1"/>
          <w:sz w:val="12"/>
          <w:szCs w:val="12"/>
          <w:lang w:val="fr"/>
        </w:rPr>
        <w:t>.</w:t>
      </w:r>
      <w:r w:rsidRPr="00612B60">
        <w:rPr>
          <w:rFonts w:ascii="Arial Narrow" w:eastAsia="MS UI Gothic" w:hAnsi="Arial Narrow" w:cs="Arial Narrow"/>
          <w:spacing w:val="-1"/>
          <w:sz w:val="12"/>
          <w:szCs w:val="12"/>
          <w:lang w:val="fr"/>
        </w:rPr>
        <w:t>..</w:t>
      </w:r>
      <w:r w:rsidRPr="00612B60">
        <w:rPr>
          <w:rFonts w:ascii="Arial Narrow" w:eastAsia="MS UI Gothic" w:hAnsi="Arial Narrow" w:cs="Arial Narrow"/>
          <w:spacing w:val="1"/>
          <w:sz w:val="12"/>
          <w:szCs w:val="12"/>
          <w:lang w:val="fr"/>
        </w:rPr>
        <w:t>.</w:t>
      </w:r>
      <w:r w:rsidRPr="00612B60">
        <w:rPr>
          <w:rFonts w:ascii="Arial Narrow" w:eastAsia="MS UI Gothic" w:hAnsi="Arial Narrow" w:cs="Arial Narrow"/>
          <w:spacing w:val="-1"/>
          <w:sz w:val="12"/>
          <w:szCs w:val="12"/>
          <w:lang w:val="fr"/>
        </w:rPr>
        <w:t>..</w:t>
      </w:r>
      <w:r w:rsidRPr="00612B60">
        <w:rPr>
          <w:rFonts w:ascii="Arial Narrow" w:eastAsia="MS UI Gothic" w:hAnsi="Arial Narrow" w:cs="Arial Narrow"/>
          <w:spacing w:val="1"/>
          <w:sz w:val="12"/>
          <w:szCs w:val="12"/>
          <w:lang w:val="fr"/>
        </w:rPr>
        <w:t>.</w:t>
      </w:r>
      <w:r w:rsidRPr="00612B60">
        <w:rPr>
          <w:rFonts w:ascii="Arial Narrow" w:eastAsia="MS UI Gothic" w:hAnsi="Arial Narrow" w:cs="Arial Narrow"/>
          <w:spacing w:val="-1"/>
          <w:sz w:val="12"/>
          <w:szCs w:val="12"/>
          <w:lang w:val="fr"/>
        </w:rPr>
        <w:t>.</w:t>
      </w:r>
      <w:r w:rsidRPr="00612B60">
        <w:rPr>
          <w:rFonts w:ascii="Arial Narrow" w:eastAsia="MS UI Gothic" w:hAnsi="Arial Narrow" w:cs="Arial Narrow"/>
          <w:spacing w:val="1"/>
          <w:sz w:val="12"/>
          <w:szCs w:val="12"/>
          <w:lang w:val="fr"/>
        </w:rPr>
        <w:t>.</w:t>
      </w:r>
      <w:r w:rsidRPr="00612B60">
        <w:rPr>
          <w:rFonts w:ascii="Arial Narrow" w:eastAsia="MS UI Gothic" w:hAnsi="Arial Narrow" w:cs="Arial Narrow"/>
          <w:spacing w:val="-1"/>
          <w:sz w:val="12"/>
          <w:szCs w:val="12"/>
          <w:lang w:val="fr"/>
        </w:rPr>
        <w:t>..</w:t>
      </w:r>
      <w:r w:rsidRPr="00612B60">
        <w:rPr>
          <w:rFonts w:ascii="Arial Narrow" w:eastAsia="MS UI Gothic" w:hAnsi="Arial Narrow" w:cs="Arial Narrow"/>
          <w:spacing w:val="1"/>
          <w:sz w:val="12"/>
          <w:szCs w:val="12"/>
          <w:lang w:val="fr"/>
        </w:rPr>
        <w:t>.</w:t>
      </w:r>
      <w:r w:rsidRPr="00612B60">
        <w:rPr>
          <w:rFonts w:ascii="Arial Narrow" w:eastAsia="MS UI Gothic" w:hAnsi="Arial Narrow" w:cs="Arial Narrow"/>
          <w:spacing w:val="-1"/>
          <w:sz w:val="12"/>
          <w:szCs w:val="12"/>
          <w:lang w:val="fr"/>
        </w:rPr>
        <w:t>.</w:t>
      </w:r>
      <w:r w:rsidRPr="00612B60">
        <w:rPr>
          <w:rFonts w:ascii="Arial Narrow" w:eastAsia="MS UI Gothic" w:hAnsi="Arial Narrow" w:cs="Arial Narrow"/>
          <w:spacing w:val="1"/>
          <w:sz w:val="12"/>
          <w:szCs w:val="12"/>
          <w:lang w:val="fr"/>
        </w:rPr>
        <w:t>.</w:t>
      </w:r>
      <w:r w:rsidRPr="00612B60">
        <w:rPr>
          <w:rFonts w:ascii="Arial Narrow" w:eastAsia="MS UI Gothic" w:hAnsi="Arial Narrow" w:cs="Arial Narrow"/>
          <w:spacing w:val="-1"/>
          <w:sz w:val="12"/>
          <w:szCs w:val="12"/>
          <w:lang w:val="fr"/>
        </w:rPr>
        <w:t>..</w:t>
      </w:r>
      <w:r w:rsidRPr="00612B60">
        <w:rPr>
          <w:rFonts w:ascii="Arial Narrow" w:eastAsia="MS UI Gothic" w:hAnsi="Arial Narrow" w:cs="Arial Narrow"/>
          <w:spacing w:val="1"/>
          <w:sz w:val="12"/>
          <w:szCs w:val="12"/>
          <w:lang w:val="fr"/>
        </w:rPr>
        <w:t>.</w:t>
      </w:r>
      <w:r w:rsidRPr="00612B60">
        <w:rPr>
          <w:rFonts w:ascii="Arial Narrow" w:eastAsia="MS UI Gothic" w:hAnsi="Arial Narrow" w:cs="Arial Narrow"/>
          <w:spacing w:val="-1"/>
          <w:sz w:val="12"/>
          <w:szCs w:val="12"/>
          <w:lang w:val="fr"/>
        </w:rPr>
        <w:t>.</w:t>
      </w:r>
      <w:r w:rsidRPr="00612B60">
        <w:rPr>
          <w:rFonts w:ascii="Arial Narrow" w:eastAsia="MS UI Gothic" w:hAnsi="Arial Narrow" w:cs="Arial Narrow"/>
          <w:spacing w:val="1"/>
          <w:sz w:val="12"/>
          <w:szCs w:val="12"/>
          <w:lang w:val="fr"/>
        </w:rPr>
        <w:t>.</w:t>
      </w:r>
      <w:r w:rsidRPr="00612B60">
        <w:rPr>
          <w:rFonts w:ascii="Arial Narrow" w:eastAsia="MS UI Gothic" w:hAnsi="Arial Narrow" w:cs="Arial Narrow"/>
          <w:spacing w:val="-1"/>
          <w:sz w:val="12"/>
          <w:szCs w:val="12"/>
          <w:lang w:val="fr"/>
        </w:rPr>
        <w:t>..</w:t>
      </w:r>
      <w:r w:rsidRPr="00612B60">
        <w:rPr>
          <w:rFonts w:ascii="Arial Narrow" w:eastAsia="MS UI Gothic" w:hAnsi="Arial Narrow" w:cs="Arial Narrow"/>
          <w:spacing w:val="1"/>
          <w:sz w:val="12"/>
          <w:szCs w:val="12"/>
          <w:lang w:val="fr"/>
        </w:rPr>
        <w:t>.</w:t>
      </w:r>
      <w:r w:rsidRPr="00612B60">
        <w:rPr>
          <w:rFonts w:ascii="Arial Narrow" w:eastAsia="MS UI Gothic" w:hAnsi="Arial Narrow" w:cs="Arial Narrow"/>
          <w:spacing w:val="-1"/>
          <w:sz w:val="12"/>
          <w:szCs w:val="12"/>
          <w:lang w:val="fr"/>
        </w:rPr>
        <w:t>..</w:t>
      </w:r>
      <w:r w:rsidRPr="00612B60">
        <w:rPr>
          <w:rFonts w:ascii="Arial Narrow" w:eastAsia="MS UI Gothic" w:hAnsi="Arial Narrow" w:cs="Arial Narrow"/>
          <w:sz w:val="12"/>
          <w:szCs w:val="12"/>
          <w:lang w:val="fr"/>
        </w:rPr>
        <w:t>……………………</w:t>
      </w:r>
    </w:p>
    <w:p w14:paraId="1CD07BF3" w14:textId="77777777" w:rsidR="007C5084" w:rsidRPr="00612B60" w:rsidRDefault="007C5084" w:rsidP="007C5084">
      <w:pPr>
        <w:autoSpaceDE w:val="0"/>
        <w:autoSpaceDN w:val="0"/>
        <w:adjustRightInd w:val="0"/>
        <w:spacing w:after="0" w:line="240" w:lineRule="auto"/>
        <w:ind w:right="708"/>
        <w:rPr>
          <w:rFonts w:ascii="Arial Narrow" w:eastAsia="MS UI Gothic" w:hAnsi="Arial Narrow" w:cs="Arial Narrow"/>
          <w:lang w:val="fr"/>
        </w:rPr>
      </w:pPr>
      <w:r w:rsidRPr="00612B60">
        <w:rPr>
          <w:rFonts w:ascii="Arial Narrow" w:eastAsia="MS UI Gothic" w:hAnsi="Arial Narrow" w:cs="Arial Narrow"/>
          <w:spacing w:val="-1"/>
          <w:lang w:val="fr"/>
        </w:rPr>
        <w:t>R</w:t>
      </w:r>
      <w:r w:rsidRPr="00612B60">
        <w:rPr>
          <w:rFonts w:ascii="Arial Narrow" w:eastAsia="MS UI Gothic" w:hAnsi="Arial Narrow" w:cs="Arial Narrow"/>
          <w:lang w:val="fr"/>
        </w:rPr>
        <w:t>éféren</w:t>
      </w:r>
      <w:r w:rsidRPr="00612B60">
        <w:rPr>
          <w:rFonts w:ascii="Arial Narrow" w:eastAsia="MS UI Gothic" w:hAnsi="Arial Narrow" w:cs="Arial Narrow"/>
          <w:spacing w:val="1"/>
          <w:lang w:val="fr"/>
        </w:rPr>
        <w:t>c</w:t>
      </w:r>
      <w:r w:rsidRPr="00612B60">
        <w:rPr>
          <w:rFonts w:ascii="Arial Narrow" w:eastAsia="MS UI Gothic" w:hAnsi="Arial Narrow" w:cs="Arial Narrow"/>
          <w:lang w:val="fr"/>
        </w:rPr>
        <w:t>e</w:t>
      </w:r>
      <w:r w:rsidRPr="00612B60">
        <w:rPr>
          <w:rFonts w:ascii="Arial Narrow" w:eastAsia="MS UI Gothic" w:hAnsi="Arial Narrow" w:cs="Arial Narrow"/>
          <w:spacing w:val="5"/>
          <w:lang w:val="fr"/>
        </w:rPr>
        <w:t xml:space="preserve"> </w:t>
      </w:r>
      <w:r w:rsidRPr="00612B60">
        <w:rPr>
          <w:rFonts w:ascii="Arial Narrow" w:eastAsia="MS UI Gothic" w:hAnsi="Arial Narrow" w:cs="Arial Narrow"/>
          <w:lang w:val="fr"/>
        </w:rPr>
        <w:t>du</w:t>
      </w:r>
      <w:r w:rsidRPr="00612B60">
        <w:rPr>
          <w:rFonts w:ascii="Arial Narrow" w:eastAsia="MS UI Gothic" w:hAnsi="Arial Narrow" w:cs="Arial Narrow"/>
          <w:spacing w:val="8"/>
          <w:lang w:val="fr"/>
        </w:rPr>
        <w:t xml:space="preserve"> </w:t>
      </w:r>
      <w:r w:rsidRPr="00612B60">
        <w:rPr>
          <w:rFonts w:ascii="Arial Narrow" w:eastAsia="MS UI Gothic" w:hAnsi="Arial Narrow" w:cs="Arial Narrow"/>
          <w:spacing w:val="-1"/>
          <w:lang w:val="fr"/>
        </w:rPr>
        <w:t>C</w:t>
      </w:r>
      <w:r w:rsidRPr="00612B60">
        <w:rPr>
          <w:rFonts w:ascii="Arial Narrow" w:eastAsia="MS UI Gothic" w:hAnsi="Arial Narrow" w:cs="Arial Narrow"/>
          <w:lang w:val="fr"/>
        </w:rPr>
        <w:t>aut</w:t>
      </w:r>
      <w:r w:rsidRPr="00612B60">
        <w:rPr>
          <w:rFonts w:ascii="Arial Narrow" w:eastAsia="MS UI Gothic" w:hAnsi="Arial Narrow" w:cs="Arial Narrow"/>
          <w:spacing w:val="-2"/>
          <w:lang w:val="fr"/>
        </w:rPr>
        <w:t>i</w:t>
      </w:r>
      <w:r w:rsidRPr="00612B60">
        <w:rPr>
          <w:rFonts w:ascii="Arial Narrow" w:eastAsia="MS UI Gothic" w:hAnsi="Arial Narrow" w:cs="Arial Narrow"/>
          <w:lang w:val="fr"/>
        </w:rPr>
        <w:t>onn</w:t>
      </w:r>
      <w:r w:rsidRPr="00612B60">
        <w:rPr>
          <w:rFonts w:ascii="Arial Narrow" w:eastAsia="MS UI Gothic" w:hAnsi="Arial Narrow" w:cs="Arial Narrow"/>
          <w:spacing w:val="-2"/>
          <w:lang w:val="fr"/>
        </w:rPr>
        <w:t>e</w:t>
      </w:r>
      <w:r w:rsidRPr="00612B60">
        <w:rPr>
          <w:rFonts w:ascii="Arial Narrow" w:eastAsia="MS UI Gothic" w:hAnsi="Arial Narrow" w:cs="Arial Narrow"/>
          <w:lang w:val="fr"/>
        </w:rPr>
        <w:t xml:space="preserve">ment </w:t>
      </w:r>
      <w:r w:rsidRPr="00612B60">
        <w:rPr>
          <w:rFonts w:ascii="Arial Narrow" w:eastAsia="MS UI Gothic" w:hAnsi="Arial Narrow" w:cs="Arial Narrow"/>
          <w:spacing w:val="-1"/>
          <w:lang w:val="fr"/>
        </w:rPr>
        <w:t>N</w:t>
      </w:r>
      <w:r w:rsidRPr="00612B60">
        <w:rPr>
          <w:rFonts w:ascii="Arial Narrow" w:eastAsia="MS UI Gothic" w:hAnsi="Arial Narrow" w:cs="Arial Narrow"/>
          <w:lang w:val="fr"/>
        </w:rPr>
        <w:t>°</w:t>
      </w:r>
      <w:r w:rsidRPr="00612B60">
        <w:rPr>
          <w:rFonts w:ascii="Arial Narrow" w:eastAsia="MS UI Gothic" w:hAnsi="Arial Narrow" w:cs="Arial Narrow"/>
          <w:spacing w:val="-1"/>
          <w:lang w:val="fr"/>
        </w:rPr>
        <w:t>…………</w:t>
      </w:r>
      <w:r w:rsidRPr="00612B60">
        <w:rPr>
          <w:rFonts w:ascii="Arial Narrow" w:eastAsia="MS UI Gothic" w:hAnsi="Arial Narrow" w:cs="Arial Narrow"/>
          <w:lang w:val="fr"/>
        </w:rPr>
        <w:t>...............</w:t>
      </w:r>
      <w:r w:rsidRPr="00612B60">
        <w:rPr>
          <w:rFonts w:ascii="Arial Narrow" w:eastAsia="MS UI Gothic" w:hAnsi="Arial Narrow" w:cs="Arial Narrow"/>
          <w:spacing w:val="-2"/>
          <w:lang w:val="fr"/>
        </w:rPr>
        <w:t>.</w:t>
      </w:r>
      <w:r w:rsidRPr="00612B60">
        <w:rPr>
          <w:rFonts w:ascii="Arial Narrow" w:eastAsia="MS UI Gothic" w:hAnsi="Arial Narrow" w:cs="Arial Narrow"/>
          <w:lang w:val="fr"/>
        </w:rPr>
        <w:t>.........</w:t>
      </w:r>
      <w:r w:rsidRPr="00612B60">
        <w:rPr>
          <w:rFonts w:ascii="Arial Narrow" w:eastAsia="MS UI Gothic" w:hAnsi="Arial Narrow" w:cs="Arial Narrow"/>
          <w:spacing w:val="-2"/>
          <w:lang w:val="fr"/>
        </w:rPr>
        <w:t>.</w:t>
      </w:r>
      <w:r w:rsidRPr="00612B60">
        <w:rPr>
          <w:rFonts w:ascii="Arial Narrow" w:eastAsia="MS UI Gothic" w:hAnsi="Arial Narrow" w:cs="Arial Narrow"/>
          <w:lang w:val="fr"/>
        </w:rPr>
        <w:t>.</w:t>
      </w:r>
      <w:r w:rsidRPr="00612B60">
        <w:rPr>
          <w:rFonts w:ascii="Arial Narrow" w:eastAsia="MS UI Gothic" w:hAnsi="Arial Narrow" w:cs="Arial Narrow"/>
          <w:spacing w:val="-1"/>
          <w:lang w:val="fr"/>
        </w:rPr>
        <w:t>…………………</w:t>
      </w:r>
      <w:r w:rsidRPr="00612B60">
        <w:rPr>
          <w:rFonts w:ascii="Arial Narrow" w:eastAsia="MS UI Gothic" w:hAnsi="Arial Narrow" w:cs="Arial Narrow"/>
          <w:lang w:val="fr"/>
        </w:rPr>
        <w:t xml:space="preserve">… </w:t>
      </w:r>
      <w:r w:rsidRPr="00612B60">
        <w:rPr>
          <w:rFonts w:ascii="Arial Narrow" w:eastAsia="MS UI Gothic" w:hAnsi="Arial Narrow" w:cs="Arial Narrow"/>
          <w:spacing w:val="-1"/>
          <w:lang w:val="fr"/>
        </w:rPr>
        <w:t>A</w:t>
      </w:r>
      <w:r w:rsidRPr="00612B60">
        <w:rPr>
          <w:rFonts w:ascii="Arial Narrow" w:eastAsia="MS UI Gothic" w:hAnsi="Arial Narrow" w:cs="Arial Narrow"/>
          <w:lang w:val="fr"/>
        </w:rPr>
        <w:t>dres</w:t>
      </w:r>
      <w:r w:rsidRPr="00612B60">
        <w:rPr>
          <w:rFonts w:ascii="Arial Narrow" w:eastAsia="MS UI Gothic" w:hAnsi="Arial Narrow" w:cs="Arial Narrow"/>
          <w:spacing w:val="1"/>
          <w:lang w:val="fr"/>
        </w:rPr>
        <w:t>s</w:t>
      </w:r>
      <w:r w:rsidRPr="00612B60">
        <w:rPr>
          <w:rFonts w:ascii="Arial Narrow" w:eastAsia="MS UI Gothic" w:hAnsi="Arial Narrow" w:cs="Arial Narrow"/>
          <w:lang w:val="fr"/>
        </w:rPr>
        <w:t>ée</w:t>
      </w:r>
      <w:r w:rsidRPr="00612B60">
        <w:rPr>
          <w:rFonts w:ascii="Arial Narrow" w:eastAsia="MS UI Gothic" w:hAnsi="Arial Narrow" w:cs="Arial Narrow"/>
          <w:spacing w:val="5"/>
          <w:lang w:val="fr"/>
        </w:rPr>
        <w:t xml:space="preserve"> </w:t>
      </w:r>
      <w:r w:rsidRPr="00612B60">
        <w:rPr>
          <w:rFonts w:ascii="Arial Narrow" w:eastAsia="MS UI Gothic" w:hAnsi="Arial Narrow" w:cs="Arial Narrow"/>
          <w:i/>
          <w:iCs/>
          <w:lang w:val="fr"/>
        </w:rPr>
        <w:t>[in</w:t>
      </w:r>
      <w:r w:rsidRPr="00612B60">
        <w:rPr>
          <w:rFonts w:ascii="Arial Narrow" w:eastAsia="MS UI Gothic" w:hAnsi="Arial Narrow" w:cs="Arial Narrow"/>
          <w:i/>
          <w:iCs/>
          <w:spacing w:val="-2"/>
          <w:lang w:val="fr"/>
        </w:rPr>
        <w:t>d</w:t>
      </w:r>
      <w:r w:rsidRPr="00612B60">
        <w:rPr>
          <w:rFonts w:ascii="Arial Narrow" w:eastAsia="MS UI Gothic" w:hAnsi="Arial Narrow" w:cs="Arial Narrow"/>
          <w:i/>
          <w:iCs/>
          <w:lang w:val="fr"/>
        </w:rPr>
        <w:t>iquer</w:t>
      </w:r>
      <w:r w:rsidRPr="00612B60">
        <w:rPr>
          <w:rFonts w:ascii="Arial Narrow" w:eastAsia="MS UI Gothic" w:hAnsi="Arial Narrow" w:cs="Arial Narrow"/>
          <w:i/>
          <w:iCs/>
          <w:spacing w:val="6"/>
          <w:lang w:val="fr"/>
        </w:rPr>
        <w:t xml:space="preserve"> </w:t>
      </w:r>
      <w:r w:rsidRPr="00612B60">
        <w:rPr>
          <w:rFonts w:ascii="Arial Narrow" w:eastAsia="MS UI Gothic" w:hAnsi="Arial Narrow" w:cs="Arial Narrow"/>
          <w:i/>
          <w:iCs/>
          <w:spacing w:val="1"/>
          <w:lang w:val="fr"/>
        </w:rPr>
        <w:t>l</w:t>
      </w:r>
      <w:r w:rsidRPr="00612B60">
        <w:rPr>
          <w:rFonts w:ascii="Arial Narrow" w:eastAsia="MS UI Gothic" w:hAnsi="Arial Narrow" w:cs="Arial Narrow"/>
          <w:i/>
          <w:iCs/>
          <w:lang w:val="fr"/>
        </w:rPr>
        <w:t>e</w:t>
      </w:r>
      <w:r w:rsidRPr="00612B60">
        <w:rPr>
          <w:rFonts w:ascii="Arial Narrow" w:eastAsia="MS UI Gothic" w:hAnsi="Arial Narrow" w:cs="Arial Narrow"/>
          <w:i/>
          <w:iCs/>
          <w:spacing w:val="5"/>
          <w:lang w:val="fr"/>
        </w:rPr>
        <w:t xml:space="preserve"> </w:t>
      </w:r>
      <w:r w:rsidRPr="00612B60">
        <w:rPr>
          <w:rFonts w:ascii="Arial Narrow" w:eastAsia="MS UI Gothic" w:hAnsi="Arial Narrow" w:cs="Arial Narrow"/>
          <w:i/>
          <w:iCs/>
          <w:lang w:val="fr"/>
        </w:rPr>
        <w:t>M</w:t>
      </w:r>
      <w:r w:rsidRPr="00612B60">
        <w:rPr>
          <w:rFonts w:ascii="Arial Narrow" w:eastAsia="MS UI Gothic" w:hAnsi="Arial Narrow" w:cs="Arial Narrow"/>
          <w:i/>
          <w:iCs/>
          <w:spacing w:val="-2"/>
          <w:lang w:val="fr"/>
        </w:rPr>
        <w:t>a</w:t>
      </w:r>
      <w:r w:rsidRPr="00612B60">
        <w:rPr>
          <w:rFonts w:ascii="Arial Narrow" w:eastAsia="MS UI Gothic" w:hAnsi="Arial Narrow" w:cs="Arial Narrow"/>
          <w:i/>
          <w:iCs/>
          <w:lang w:val="fr"/>
        </w:rPr>
        <w:t>ître</w:t>
      </w:r>
      <w:r w:rsidRPr="00612B60">
        <w:rPr>
          <w:rFonts w:ascii="Arial Narrow" w:eastAsia="MS UI Gothic" w:hAnsi="Arial Narrow" w:cs="Arial Narrow"/>
          <w:i/>
          <w:iCs/>
          <w:spacing w:val="5"/>
          <w:lang w:val="fr"/>
        </w:rPr>
        <w:t xml:space="preserve"> </w:t>
      </w:r>
      <w:r w:rsidRPr="00612B60">
        <w:rPr>
          <w:rFonts w:ascii="Arial Narrow" w:eastAsia="MS UI Gothic" w:hAnsi="Arial Narrow" w:cs="Arial Narrow"/>
          <w:i/>
          <w:iCs/>
          <w:spacing w:val="-2"/>
          <w:lang w:val="fr"/>
        </w:rPr>
        <w:t>d</w:t>
      </w:r>
      <w:r w:rsidRPr="00612B60">
        <w:rPr>
          <w:rFonts w:ascii="Arial Narrow" w:eastAsia="MS UI Gothic" w:hAnsi="Arial Narrow" w:cs="Arial Narrow"/>
          <w:i/>
          <w:iCs/>
          <w:lang w:val="fr"/>
        </w:rPr>
        <w:t>’</w:t>
      </w:r>
      <w:r w:rsidRPr="00612B60">
        <w:rPr>
          <w:rFonts w:ascii="Arial Narrow" w:eastAsia="MS UI Gothic" w:hAnsi="Arial Narrow" w:cs="Arial Narrow"/>
          <w:i/>
          <w:iCs/>
          <w:spacing w:val="1"/>
          <w:lang w:val="fr"/>
        </w:rPr>
        <w:t>O</w:t>
      </w:r>
      <w:r w:rsidRPr="00612B60">
        <w:rPr>
          <w:rFonts w:ascii="Arial Narrow" w:eastAsia="MS UI Gothic" w:hAnsi="Arial Narrow" w:cs="Arial Narrow"/>
          <w:i/>
          <w:iCs/>
          <w:lang w:val="fr"/>
        </w:rPr>
        <w:t>u</w:t>
      </w:r>
      <w:r w:rsidRPr="00612B60">
        <w:rPr>
          <w:rFonts w:ascii="Arial Narrow" w:eastAsia="MS UI Gothic" w:hAnsi="Arial Narrow" w:cs="Arial Narrow"/>
          <w:i/>
          <w:iCs/>
          <w:spacing w:val="1"/>
          <w:lang w:val="fr"/>
        </w:rPr>
        <w:t>v</w:t>
      </w:r>
      <w:r w:rsidRPr="00612B60">
        <w:rPr>
          <w:rFonts w:ascii="Arial Narrow" w:eastAsia="MS UI Gothic" w:hAnsi="Arial Narrow" w:cs="Arial Narrow"/>
          <w:i/>
          <w:iCs/>
          <w:spacing w:val="-3"/>
          <w:lang w:val="fr"/>
        </w:rPr>
        <w:t>r</w:t>
      </w:r>
      <w:r w:rsidRPr="00612B60">
        <w:rPr>
          <w:rFonts w:ascii="Arial Narrow" w:eastAsia="MS UI Gothic" w:hAnsi="Arial Narrow" w:cs="Arial Narrow"/>
          <w:i/>
          <w:iCs/>
          <w:lang w:val="fr"/>
        </w:rPr>
        <w:t>age] [</w:t>
      </w:r>
      <w:r w:rsidRPr="00612B60">
        <w:rPr>
          <w:rFonts w:ascii="Arial Narrow" w:eastAsia="MS UI Gothic" w:hAnsi="Arial Narrow" w:cs="Arial Narrow"/>
          <w:i/>
          <w:iCs/>
          <w:spacing w:val="-1"/>
          <w:lang w:val="fr"/>
        </w:rPr>
        <w:t>A</w:t>
      </w:r>
      <w:r w:rsidRPr="00612B60">
        <w:rPr>
          <w:rFonts w:ascii="Arial Narrow" w:eastAsia="MS UI Gothic" w:hAnsi="Arial Narrow" w:cs="Arial Narrow"/>
          <w:i/>
          <w:iCs/>
          <w:lang w:val="fr"/>
        </w:rPr>
        <w:t>dres</w:t>
      </w:r>
      <w:r w:rsidRPr="00612B60">
        <w:rPr>
          <w:rFonts w:ascii="Arial Narrow" w:eastAsia="MS UI Gothic" w:hAnsi="Arial Narrow" w:cs="Arial Narrow"/>
          <w:i/>
          <w:iCs/>
          <w:spacing w:val="1"/>
          <w:lang w:val="fr"/>
        </w:rPr>
        <w:t>s</w:t>
      </w:r>
      <w:r w:rsidRPr="00612B60">
        <w:rPr>
          <w:rFonts w:ascii="Arial Narrow" w:eastAsia="MS UI Gothic" w:hAnsi="Arial Narrow" w:cs="Arial Narrow"/>
          <w:i/>
          <w:iCs/>
          <w:lang w:val="fr"/>
        </w:rPr>
        <w:t>e</w:t>
      </w:r>
      <w:r w:rsidRPr="00612B60">
        <w:rPr>
          <w:rFonts w:ascii="Arial Narrow" w:eastAsia="MS UI Gothic" w:hAnsi="Arial Narrow" w:cs="Arial Narrow"/>
          <w:i/>
          <w:iCs/>
          <w:spacing w:val="5"/>
          <w:lang w:val="fr"/>
        </w:rPr>
        <w:t xml:space="preserve"> </w:t>
      </w:r>
      <w:r w:rsidRPr="00612B60">
        <w:rPr>
          <w:rFonts w:ascii="Arial Narrow" w:eastAsia="MS UI Gothic" w:hAnsi="Arial Narrow" w:cs="Arial Narrow"/>
          <w:i/>
          <w:iCs/>
          <w:lang w:val="fr"/>
        </w:rPr>
        <w:t>du</w:t>
      </w:r>
      <w:r w:rsidRPr="00612B60">
        <w:rPr>
          <w:rFonts w:ascii="Arial Narrow" w:eastAsia="MS UI Gothic" w:hAnsi="Arial Narrow" w:cs="Arial Narrow"/>
          <w:i/>
          <w:iCs/>
          <w:spacing w:val="5"/>
          <w:lang w:val="fr"/>
        </w:rPr>
        <w:t xml:space="preserve"> </w:t>
      </w:r>
      <w:r w:rsidRPr="00612B60">
        <w:rPr>
          <w:rFonts w:ascii="Arial Narrow" w:eastAsia="MS UI Gothic" w:hAnsi="Arial Narrow" w:cs="Arial Narrow"/>
          <w:i/>
          <w:iCs/>
          <w:lang w:val="fr"/>
        </w:rPr>
        <w:t>M</w:t>
      </w:r>
      <w:r w:rsidRPr="00612B60">
        <w:rPr>
          <w:rFonts w:ascii="Arial Narrow" w:eastAsia="MS UI Gothic" w:hAnsi="Arial Narrow" w:cs="Arial Narrow"/>
          <w:i/>
          <w:iCs/>
          <w:spacing w:val="-2"/>
          <w:lang w:val="fr"/>
        </w:rPr>
        <w:t>a</w:t>
      </w:r>
      <w:r w:rsidRPr="00612B60">
        <w:rPr>
          <w:rFonts w:ascii="Arial Narrow" w:eastAsia="MS UI Gothic" w:hAnsi="Arial Narrow" w:cs="Arial Narrow"/>
          <w:i/>
          <w:iCs/>
          <w:lang w:val="fr"/>
        </w:rPr>
        <w:t>ître</w:t>
      </w:r>
      <w:r w:rsidRPr="00612B60">
        <w:rPr>
          <w:rFonts w:ascii="Arial Narrow" w:eastAsia="MS UI Gothic" w:hAnsi="Arial Narrow" w:cs="Arial Narrow"/>
          <w:i/>
          <w:iCs/>
          <w:spacing w:val="5"/>
          <w:lang w:val="fr"/>
        </w:rPr>
        <w:t xml:space="preserve"> </w:t>
      </w:r>
      <w:r w:rsidRPr="00612B60">
        <w:rPr>
          <w:rFonts w:ascii="Arial Narrow" w:eastAsia="MS UI Gothic" w:hAnsi="Arial Narrow" w:cs="Arial Narrow"/>
          <w:i/>
          <w:iCs/>
          <w:lang w:val="fr"/>
        </w:rPr>
        <w:t>d’</w:t>
      </w:r>
      <w:r w:rsidRPr="00612B60">
        <w:rPr>
          <w:rFonts w:ascii="Arial Narrow" w:eastAsia="MS UI Gothic" w:hAnsi="Arial Narrow" w:cs="Arial Narrow"/>
          <w:i/>
          <w:iCs/>
          <w:spacing w:val="-2"/>
          <w:lang w:val="fr"/>
        </w:rPr>
        <w:t>O</w:t>
      </w:r>
      <w:r w:rsidRPr="00612B60">
        <w:rPr>
          <w:rFonts w:ascii="Arial Narrow" w:eastAsia="MS UI Gothic" w:hAnsi="Arial Narrow" w:cs="Arial Narrow"/>
          <w:i/>
          <w:iCs/>
          <w:lang w:val="fr"/>
        </w:rPr>
        <w:t>u</w:t>
      </w:r>
      <w:r w:rsidRPr="00612B60">
        <w:rPr>
          <w:rFonts w:ascii="Arial Narrow" w:eastAsia="MS UI Gothic" w:hAnsi="Arial Narrow" w:cs="Arial Narrow"/>
          <w:i/>
          <w:iCs/>
          <w:spacing w:val="1"/>
          <w:lang w:val="fr"/>
        </w:rPr>
        <w:t>v</w:t>
      </w:r>
      <w:r w:rsidRPr="00612B60">
        <w:rPr>
          <w:rFonts w:ascii="Arial Narrow" w:eastAsia="MS UI Gothic" w:hAnsi="Arial Narrow" w:cs="Arial Narrow"/>
          <w:i/>
          <w:iCs/>
          <w:lang w:val="fr"/>
        </w:rPr>
        <w:t>ra</w:t>
      </w:r>
      <w:r w:rsidRPr="00612B60">
        <w:rPr>
          <w:rFonts w:ascii="Arial Narrow" w:eastAsia="MS UI Gothic" w:hAnsi="Arial Narrow" w:cs="Arial Narrow"/>
          <w:i/>
          <w:iCs/>
          <w:spacing w:val="-2"/>
          <w:lang w:val="fr"/>
        </w:rPr>
        <w:t>g</w:t>
      </w:r>
      <w:r w:rsidRPr="00612B60">
        <w:rPr>
          <w:rFonts w:ascii="Arial Narrow" w:eastAsia="MS UI Gothic" w:hAnsi="Arial Narrow" w:cs="Arial Narrow"/>
          <w:i/>
          <w:iCs/>
          <w:lang w:val="fr"/>
        </w:rPr>
        <w:t>e]</w:t>
      </w:r>
    </w:p>
    <w:p w14:paraId="052FEAF4" w14:textId="77777777" w:rsidR="007C5084" w:rsidRPr="00612B60" w:rsidRDefault="007C5084" w:rsidP="007C5084">
      <w:pPr>
        <w:autoSpaceDE w:val="0"/>
        <w:autoSpaceDN w:val="0"/>
        <w:adjustRightInd w:val="0"/>
        <w:spacing w:after="0" w:line="240" w:lineRule="auto"/>
        <w:ind w:right="708"/>
        <w:rPr>
          <w:rFonts w:ascii="Arial Narrow" w:eastAsia="MS UI Gothic" w:hAnsi="Arial Narrow" w:cs="Arial Narrow"/>
          <w:lang w:val="fr"/>
        </w:rPr>
      </w:pPr>
      <w:r w:rsidRPr="00612B60">
        <w:rPr>
          <w:rFonts w:ascii="Arial Narrow" w:eastAsia="MS UI Gothic" w:hAnsi="Arial Narrow" w:cs="Arial Narrow"/>
          <w:spacing w:val="1"/>
          <w:lang w:val="fr"/>
        </w:rPr>
        <w:t>Ci</w:t>
      </w:r>
      <w:r w:rsidRPr="00612B60">
        <w:rPr>
          <w:rFonts w:ascii="Arial Narrow" w:eastAsia="MS UI Gothic" w:hAnsi="Arial Narrow" w:cs="Arial Narrow"/>
          <w:lang w:val="fr"/>
        </w:rPr>
        <w:t>-de</w:t>
      </w:r>
      <w:r w:rsidRPr="00612B60">
        <w:rPr>
          <w:rFonts w:ascii="Arial Narrow" w:eastAsia="MS UI Gothic" w:hAnsi="Arial Narrow" w:cs="Arial Narrow"/>
          <w:spacing w:val="-2"/>
          <w:lang w:val="fr"/>
        </w:rPr>
        <w:t>s</w:t>
      </w:r>
      <w:r w:rsidRPr="00612B60">
        <w:rPr>
          <w:rFonts w:ascii="Arial Narrow" w:eastAsia="MS UI Gothic" w:hAnsi="Arial Narrow" w:cs="Arial Narrow"/>
          <w:lang w:val="fr"/>
        </w:rPr>
        <w:t>so</w:t>
      </w:r>
      <w:r w:rsidRPr="00612B60">
        <w:rPr>
          <w:rFonts w:ascii="Arial Narrow" w:eastAsia="MS UI Gothic" w:hAnsi="Arial Narrow" w:cs="Arial Narrow"/>
          <w:spacing w:val="-2"/>
          <w:lang w:val="fr"/>
        </w:rPr>
        <w:t>u</w:t>
      </w:r>
      <w:r w:rsidRPr="00612B60">
        <w:rPr>
          <w:rFonts w:ascii="Arial Narrow" w:eastAsia="MS UI Gothic" w:hAnsi="Arial Narrow" w:cs="Arial Narrow"/>
          <w:lang w:val="fr"/>
        </w:rPr>
        <w:t>s</w:t>
      </w:r>
      <w:r w:rsidRPr="00612B60">
        <w:rPr>
          <w:rFonts w:ascii="Arial Narrow" w:eastAsia="MS UI Gothic" w:hAnsi="Arial Narrow" w:cs="Arial Narrow"/>
          <w:spacing w:val="8"/>
          <w:lang w:val="fr"/>
        </w:rPr>
        <w:t xml:space="preserve"> </w:t>
      </w:r>
      <w:r w:rsidRPr="00612B60">
        <w:rPr>
          <w:rFonts w:ascii="Arial Narrow" w:eastAsia="MS UI Gothic" w:hAnsi="Arial Narrow" w:cs="Arial Narrow"/>
          <w:lang w:val="fr"/>
        </w:rPr>
        <w:t>d</w:t>
      </w:r>
      <w:r w:rsidRPr="00612B60">
        <w:rPr>
          <w:rFonts w:ascii="Arial Narrow" w:eastAsia="MS UI Gothic" w:hAnsi="Arial Narrow" w:cs="Arial Narrow"/>
          <w:spacing w:val="-2"/>
          <w:lang w:val="fr"/>
        </w:rPr>
        <w:t>é</w:t>
      </w:r>
      <w:r w:rsidRPr="00612B60">
        <w:rPr>
          <w:rFonts w:ascii="Arial Narrow" w:eastAsia="MS UI Gothic" w:hAnsi="Arial Narrow" w:cs="Arial Narrow"/>
          <w:lang w:val="fr"/>
        </w:rPr>
        <w:t>signé</w:t>
      </w:r>
      <w:r w:rsidRPr="00612B60">
        <w:rPr>
          <w:rFonts w:ascii="Arial Narrow" w:eastAsia="MS UI Gothic" w:hAnsi="Arial Narrow" w:cs="Arial Narrow"/>
          <w:spacing w:val="6"/>
          <w:lang w:val="fr"/>
        </w:rPr>
        <w:t xml:space="preserve"> </w:t>
      </w:r>
      <w:r w:rsidRPr="00612B60">
        <w:rPr>
          <w:rFonts w:ascii="Arial Narrow" w:eastAsia="MS UI Gothic" w:hAnsi="Arial Narrow" w:cs="Arial Narrow"/>
          <w:lang w:val="fr"/>
        </w:rPr>
        <w:t>«</w:t>
      </w:r>
      <w:r w:rsidRPr="00612B60">
        <w:rPr>
          <w:rFonts w:ascii="Arial Narrow" w:eastAsia="MS UI Gothic" w:hAnsi="Arial Narrow" w:cs="Arial Narrow"/>
          <w:spacing w:val="8"/>
          <w:lang w:val="fr"/>
        </w:rPr>
        <w:t xml:space="preserve"> </w:t>
      </w:r>
      <w:r w:rsidRPr="00612B60">
        <w:rPr>
          <w:rFonts w:ascii="Arial Narrow" w:eastAsia="MS UI Gothic" w:hAnsi="Arial Narrow" w:cs="Arial Narrow"/>
          <w:spacing w:val="-2"/>
          <w:lang w:val="fr"/>
        </w:rPr>
        <w:t>l</w:t>
      </w:r>
      <w:r w:rsidRPr="00612B60">
        <w:rPr>
          <w:rFonts w:ascii="Arial Narrow" w:eastAsia="MS UI Gothic" w:hAnsi="Arial Narrow" w:cs="Arial Narrow"/>
          <w:lang w:val="fr"/>
        </w:rPr>
        <w:t>e</w:t>
      </w:r>
      <w:r w:rsidRPr="00612B60">
        <w:rPr>
          <w:rFonts w:ascii="Arial Narrow" w:eastAsia="MS UI Gothic" w:hAnsi="Arial Narrow" w:cs="Arial Narrow"/>
          <w:spacing w:val="8"/>
          <w:lang w:val="fr"/>
        </w:rPr>
        <w:t xml:space="preserve"> </w:t>
      </w:r>
      <w:r w:rsidRPr="00612B60">
        <w:rPr>
          <w:rFonts w:ascii="Arial Narrow" w:eastAsia="MS UI Gothic" w:hAnsi="Arial Narrow" w:cs="Arial Narrow"/>
          <w:lang w:val="fr"/>
        </w:rPr>
        <w:t>Maît</w:t>
      </w:r>
      <w:r w:rsidRPr="00612B60">
        <w:rPr>
          <w:rFonts w:ascii="Arial Narrow" w:eastAsia="MS UI Gothic" w:hAnsi="Arial Narrow" w:cs="Arial Narrow"/>
          <w:spacing w:val="-2"/>
          <w:lang w:val="fr"/>
        </w:rPr>
        <w:t>r</w:t>
      </w:r>
      <w:r w:rsidRPr="00612B60">
        <w:rPr>
          <w:rFonts w:ascii="Arial Narrow" w:eastAsia="MS UI Gothic" w:hAnsi="Arial Narrow" w:cs="Arial Narrow"/>
          <w:lang w:val="fr"/>
        </w:rPr>
        <w:t>e</w:t>
      </w:r>
      <w:r w:rsidRPr="00612B60">
        <w:rPr>
          <w:rFonts w:ascii="Arial Narrow" w:eastAsia="MS UI Gothic" w:hAnsi="Arial Narrow" w:cs="Arial Narrow"/>
          <w:spacing w:val="7"/>
          <w:lang w:val="fr"/>
        </w:rPr>
        <w:t xml:space="preserve"> </w:t>
      </w:r>
      <w:r w:rsidRPr="00612B60">
        <w:rPr>
          <w:rFonts w:ascii="Arial Narrow" w:eastAsia="MS UI Gothic" w:hAnsi="Arial Narrow" w:cs="Arial Narrow"/>
          <w:lang w:val="fr"/>
        </w:rPr>
        <w:t>d’</w:t>
      </w:r>
      <w:r w:rsidRPr="00612B60">
        <w:rPr>
          <w:rFonts w:ascii="Arial Narrow" w:eastAsia="MS UI Gothic" w:hAnsi="Arial Narrow" w:cs="Arial Narrow"/>
          <w:spacing w:val="-2"/>
          <w:lang w:val="fr"/>
        </w:rPr>
        <w:t>O</w:t>
      </w:r>
      <w:r w:rsidRPr="00612B60">
        <w:rPr>
          <w:rFonts w:ascii="Arial Narrow" w:eastAsia="MS UI Gothic" w:hAnsi="Arial Narrow" w:cs="Arial Narrow"/>
          <w:lang w:val="fr"/>
        </w:rPr>
        <w:t>u</w:t>
      </w:r>
      <w:r w:rsidRPr="00612B60">
        <w:rPr>
          <w:rFonts w:ascii="Arial Narrow" w:eastAsia="MS UI Gothic" w:hAnsi="Arial Narrow" w:cs="Arial Narrow"/>
          <w:spacing w:val="1"/>
          <w:lang w:val="fr"/>
        </w:rPr>
        <w:t>v</w:t>
      </w:r>
      <w:r w:rsidRPr="00612B60">
        <w:rPr>
          <w:rFonts w:ascii="Arial Narrow" w:eastAsia="MS UI Gothic" w:hAnsi="Arial Narrow" w:cs="Arial Narrow"/>
          <w:lang w:val="fr"/>
        </w:rPr>
        <w:t>ra</w:t>
      </w:r>
      <w:r w:rsidRPr="00612B60">
        <w:rPr>
          <w:rFonts w:ascii="Arial Narrow" w:eastAsia="MS UI Gothic" w:hAnsi="Arial Narrow" w:cs="Arial Narrow"/>
          <w:spacing w:val="-2"/>
          <w:lang w:val="fr"/>
        </w:rPr>
        <w:t>g</w:t>
      </w:r>
      <w:r w:rsidRPr="00612B60">
        <w:rPr>
          <w:rFonts w:ascii="Arial Narrow" w:eastAsia="MS UI Gothic" w:hAnsi="Arial Narrow" w:cs="Arial Narrow"/>
          <w:lang w:val="fr"/>
        </w:rPr>
        <w:t>e »</w:t>
      </w:r>
    </w:p>
    <w:p w14:paraId="1A5545AB" w14:textId="77777777" w:rsidR="007C5084" w:rsidRPr="00612B60" w:rsidRDefault="007C5084" w:rsidP="007C5084">
      <w:pPr>
        <w:autoSpaceDE w:val="0"/>
        <w:autoSpaceDN w:val="0"/>
        <w:adjustRightInd w:val="0"/>
        <w:spacing w:after="0" w:line="240" w:lineRule="auto"/>
        <w:ind w:left="1276" w:right="708" w:hanging="567"/>
        <w:rPr>
          <w:rFonts w:ascii="Times New Roman" w:eastAsia="MS UI Gothic" w:hAnsi="Times New Roman" w:cs="Times New Roman"/>
          <w:lang w:val="fr"/>
        </w:rPr>
      </w:pPr>
    </w:p>
    <w:p w14:paraId="545E7F58" w14:textId="77777777" w:rsidR="007C5084" w:rsidRPr="00612B60" w:rsidRDefault="007C5084" w:rsidP="007C5084">
      <w:pPr>
        <w:autoSpaceDE w:val="0"/>
        <w:autoSpaceDN w:val="0"/>
        <w:adjustRightInd w:val="0"/>
        <w:spacing w:after="0" w:line="240" w:lineRule="auto"/>
        <w:ind w:right="708"/>
        <w:jc w:val="both"/>
        <w:rPr>
          <w:rFonts w:ascii="Arial Narrow" w:eastAsia="MS UI Gothic" w:hAnsi="Arial Narrow" w:cs="Arial Narrow"/>
          <w:lang w:val="fr"/>
        </w:rPr>
      </w:pPr>
      <w:r w:rsidRPr="00612B60">
        <w:rPr>
          <w:rFonts w:ascii="Arial Narrow" w:eastAsia="MS UI Gothic" w:hAnsi="Arial Narrow" w:cs="Arial Narrow"/>
          <w:spacing w:val="-1"/>
          <w:lang w:val="fr"/>
        </w:rPr>
        <w:t>A</w:t>
      </w:r>
      <w:r w:rsidRPr="00612B60">
        <w:rPr>
          <w:rFonts w:ascii="Arial Narrow" w:eastAsia="MS UI Gothic" w:hAnsi="Arial Narrow" w:cs="Arial Narrow"/>
          <w:lang w:val="fr"/>
        </w:rPr>
        <w:t>ttendu que</w:t>
      </w:r>
      <w:r w:rsidRPr="00612B60">
        <w:rPr>
          <w:rFonts w:ascii="Arial Narrow" w:eastAsia="MS UI Gothic" w:hAnsi="Arial Narrow" w:cs="Arial Narrow"/>
          <w:spacing w:val="-21"/>
          <w:lang w:val="fr"/>
        </w:rPr>
        <w:t xml:space="preserve"> </w:t>
      </w:r>
      <w:r w:rsidRPr="00612B60">
        <w:rPr>
          <w:rFonts w:ascii="Arial Narrow" w:eastAsia="MS UI Gothic" w:hAnsi="Arial Narrow" w:cs="Arial Narrow"/>
          <w:spacing w:val="-1"/>
          <w:lang w:val="fr"/>
        </w:rPr>
        <w:t>…………</w:t>
      </w:r>
      <w:r w:rsidRPr="00612B60">
        <w:rPr>
          <w:rFonts w:ascii="Arial Narrow" w:eastAsia="MS UI Gothic" w:hAnsi="Arial Narrow" w:cs="Arial Narrow"/>
          <w:lang w:val="fr"/>
        </w:rPr>
        <w:t>.............</w:t>
      </w:r>
      <w:r w:rsidRPr="00612B60">
        <w:rPr>
          <w:rFonts w:ascii="Arial Narrow" w:eastAsia="MS UI Gothic" w:hAnsi="Arial Narrow" w:cs="Arial Narrow"/>
          <w:spacing w:val="-2"/>
          <w:lang w:val="fr"/>
        </w:rPr>
        <w:t>.</w:t>
      </w:r>
      <w:r w:rsidRPr="00612B60">
        <w:rPr>
          <w:rFonts w:ascii="Arial Narrow" w:eastAsia="MS UI Gothic" w:hAnsi="Arial Narrow" w:cs="Arial Narrow"/>
          <w:lang w:val="fr"/>
        </w:rPr>
        <w:t>..............</w:t>
      </w:r>
      <w:r w:rsidRPr="00612B60">
        <w:rPr>
          <w:rFonts w:ascii="Arial Narrow" w:eastAsia="MS UI Gothic" w:hAnsi="Arial Narrow" w:cs="Arial Narrow"/>
          <w:spacing w:val="-2"/>
          <w:lang w:val="fr"/>
        </w:rPr>
        <w:t>.</w:t>
      </w:r>
      <w:r w:rsidRPr="00612B60">
        <w:rPr>
          <w:rFonts w:ascii="Arial Narrow" w:eastAsia="MS UI Gothic" w:hAnsi="Arial Narrow" w:cs="Arial Narrow"/>
          <w:lang w:val="fr"/>
        </w:rPr>
        <w:t>..........</w:t>
      </w:r>
      <w:r w:rsidRPr="00612B60">
        <w:rPr>
          <w:rFonts w:ascii="Arial Narrow" w:eastAsia="MS UI Gothic" w:hAnsi="Arial Narrow" w:cs="Arial Narrow"/>
          <w:spacing w:val="-2"/>
          <w:lang w:val="fr"/>
        </w:rPr>
        <w:t>.</w:t>
      </w:r>
      <w:r w:rsidRPr="00612B60">
        <w:rPr>
          <w:rFonts w:ascii="Arial Narrow" w:eastAsia="MS UI Gothic" w:hAnsi="Arial Narrow" w:cs="Arial Narrow"/>
          <w:lang w:val="fr"/>
        </w:rPr>
        <w:t>.........</w:t>
      </w:r>
      <w:r w:rsidRPr="00612B60">
        <w:rPr>
          <w:rFonts w:ascii="Arial Narrow" w:eastAsia="MS UI Gothic" w:hAnsi="Arial Narrow" w:cs="Arial Narrow"/>
          <w:spacing w:val="-2"/>
          <w:lang w:val="fr"/>
        </w:rPr>
        <w:t>.</w:t>
      </w:r>
      <w:r w:rsidRPr="00612B60">
        <w:rPr>
          <w:rFonts w:ascii="Arial Narrow" w:eastAsia="MS UI Gothic" w:hAnsi="Arial Narrow" w:cs="Arial Narrow"/>
          <w:lang w:val="fr"/>
        </w:rPr>
        <w:t>.........</w:t>
      </w:r>
      <w:r w:rsidRPr="00612B60">
        <w:rPr>
          <w:rFonts w:ascii="Arial Narrow" w:eastAsia="MS UI Gothic" w:hAnsi="Arial Narrow" w:cs="Arial Narrow"/>
          <w:spacing w:val="-2"/>
          <w:lang w:val="fr"/>
        </w:rPr>
        <w:t>.</w:t>
      </w:r>
      <w:r w:rsidRPr="00612B60">
        <w:rPr>
          <w:rFonts w:ascii="Arial Narrow" w:eastAsia="MS UI Gothic" w:hAnsi="Arial Narrow" w:cs="Arial Narrow"/>
          <w:lang w:val="fr"/>
        </w:rPr>
        <w:t>.</w:t>
      </w:r>
      <w:r w:rsidRPr="00612B60">
        <w:rPr>
          <w:rFonts w:ascii="Arial Narrow" w:eastAsia="MS UI Gothic" w:hAnsi="Arial Narrow" w:cs="Arial Narrow"/>
          <w:spacing w:val="-2"/>
          <w:lang w:val="fr"/>
        </w:rPr>
        <w:t>.</w:t>
      </w:r>
      <w:r w:rsidRPr="00612B60">
        <w:rPr>
          <w:rFonts w:ascii="Arial Narrow" w:eastAsia="MS UI Gothic" w:hAnsi="Arial Narrow" w:cs="Arial Narrow"/>
          <w:lang w:val="fr"/>
        </w:rPr>
        <w:t>...</w:t>
      </w:r>
      <w:r w:rsidRPr="00612B60">
        <w:rPr>
          <w:rFonts w:ascii="Arial Narrow" w:eastAsia="MS UI Gothic" w:hAnsi="Arial Narrow" w:cs="Arial Narrow"/>
          <w:spacing w:val="1"/>
          <w:lang w:val="fr"/>
        </w:rPr>
        <w:t>n</w:t>
      </w:r>
      <w:r w:rsidRPr="00612B60">
        <w:rPr>
          <w:rFonts w:ascii="Arial Narrow" w:eastAsia="MS UI Gothic" w:hAnsi="Arial Narrow" w:cs="Arial Narrow"/>
          <w:i/>
          <w:iCs/>
          <w:lang w:val="fr"/>
        </w:rPr>
        <w:t>om</w:t>
      </w:r>
      <w:r w:rsidRPr="00612B60">
        <w:rPr>
          <w:rFonts w:ascii="Arial Narrow" w:eastAsia="MS UI Gothic" w:hAnsi="Arial Narrow" w:cs="Arial Narrow"/>
          <w:i/>
          <w:iCs/>
          <w:spacing w:val="-16"/>
          <w:lang w:val="fr"/>
        </w:rPr>
        <w:t xml:space="preserve"> </w:t>
      </w:r>
      <w:r w:rsidRPr="00612B60">
        <w:rPr>
          <w:rFonts w:ascii="Arial Narrow" w:eastAsia="MS UI Gothic" w:hAnsi="Arial Narrow" w:cs="Arial Narrow"/>
          <w:i/>
          <w:iCs/>
          <w:lang w:val="fr"/>
        </w:rPr>
        <w:t>et</w:t>
      </w:r>
      <w:r w:rsidRPr="00612B60">
        <w:rPr>
          <w:rFonts w:ascii="Arial Narrow" w:eastAsia="MS UI Gothic" w:hAnsi="Arial Narrow" w:cs="Arial Narrow"/>
          <w:i/>
          <w:iCs/>
          <w:spacing w:val="-17"/>
          <w:lang w:val="fr"/>
        </w:rPr>
        <w:t xml:space="preserve"> </w:t>
      </w:r>
      <w:r w:rsidRPr="00612B60">
        <w:rPr>
          <w:rFonts w:ascii="Arial Narrow" w:eastAsia="MS UI Gothic" w:hAnsi="Arial Narrow" w:cs="Arial Narrow"/>
          <w:i/>
          <w:iCs/>
          <w:lang w:val="fr"/>
        </w:rPr>
        <w:t>adr</w:t>
      </w:r>
      <w:r w:rsidRPr="00612B60">
        <w:rPr>
          <w:rFonts w:ascii="Arial Narrow" w:eastAsia="MS UI Gothic" w:hAnsi="Arial Narrow" w:cs="Arial Narrow"/>
          <w:i/>
          <w:iCs/>
          <w:spacing w:val="-2"/>
          <w:lang w:val="fr"/>
        </w:rPr>
        <w:t>e</w:t>
      </w:r>
      <w:r w:rsidRPr="00612B60">
        <w:rPr>
          <w:rFonts w:ascii="Arial Narrow" w:eastAsia="MS UI Gothic" w:hAnsi="Arial Narrow" w:cs="Arial Narrow"/>
          <w:i/>
          <w:iCs/>
          <w:lang w:val="fr"/>
        </w:rPr>
        <w:t>sse</w:t>
      </w:r>
      <w:r w:rsidRPr="00612B60">
        <w:rPr>
          <w:rFonts w:ascii="Arial Narrow" w:eastAsia="MS UI Gothic" w:hAnsi="Arial Narrow" w:cs="Arial Narrow"/>
          <w:i/>
          <w:iCs/>
          <w:spacing w:val="-16"/>
          <w:lang w:val="fr"/>
        </w:rPr>
        <w:t xml:space="preserve"> </w:t>
      </w:r>
      <w:r w:rsidRPr="00612B60">
        <w:rPr>
          <w:rFonts w:ascii="Arial Narrow" w:eastAsia="MS UI Gothic" w:hAnsi="Arial Narrow" w:cs="Arial Narrow"/>
          <w:i/>
          <w:iCs/>
          <w:spacing w:val="-2"/>
          <w:lang w:val="fr"/>
        </w:rPr>
        <w:t>d</w:t>
      </w:r>
      <w:r w:rsidRPr="00612B60">
        <w:rPr>
          <w:rFonts w:ascii="Arial Narrow" w:eastAsia="MS UI Gothic" w:hAnsi="Arial Narrow" w:cs="Arial Narrow"/>
          <w:i/>
          <w:iCs/>
          <w:lang w:val="fr"/>
        </w:rPr>
        <w:t>u</w:t>
      </w:r>
      <w:r w:rsidRPr="00612B60">
        <w:rPr>
          <w:rFonts w:ascii="Arial Narrow" w:eastAsia="MS UI Gothic" w:hAnsi="Arial Narrow" w:cs="Arial Narrow"/>
          <w:i/>
          <w:iCs/>
          <w:spacing w:val="-16"/>
          <w:lang w:val="fr"/>
        </w:rPr>
        <w:t xml:space="preserve"> </w:t>
      </w:r>
      <w:r w:rsidRPr="00612B60">
        <w:rPr>
          <w:rFonts w:ascii="Arial Narrow" w:eastAsia="MS UI Gothic" w:hAnsi="Arial Narrow" w:cs="Arial Narrow"/>
          <w:i/>
          <w:iCs/>
          <w:lang w:val="fr"/>
        </w:rPr>
        <w:t>fourn</w:t>
      </w:r>
      <w:r w:rsidRPr="00612B60">
        <w:rPr>
          <w:rFonts w:ascii="Arial Narrow" w:eastAsia="MS UI Gothic" w:hAnsi="Arial Narrow" w:cs="Arial Narrow"/>
          <w:i/>
          <w:iCs/>
          <w:spacing w:val="-2"/>
          <w:lang w:val="fr"/>
        </w:rPr>
        <w:t>i</w:t>
      </w:r>
      <w:r w:rsidRPr="00612B60">
        <w:rPr>
          <w:rFonts w:ascii="Arial Narrow" w:eastAsia="MS UI Gothic" w:hAnsi="Arial Narrow" w:cs="Arial Narrow"/>
          <w:i/>
          <w:iCs/>
          <w:lang w:val="fr"/>
        </w:rPr>
        <w:t>ss</w:t>
      </w:r>
      <w:r w:rsidRPr="00612B60">
        <w:rPr>
          <w:rFonts w:ascii="Arial Narrow" w:eastAsia="MS UI Gothic" w:hAnsi="Arial Narrow" w:cs="Arial Narrow"/>
          <w:i/>
          <w:iCs/>
          <w:spacing w:val="-2"/>
          <w:lang w:val="fr"/>
        </w:rPr>
        <w:t>e</w:t>
      </w:r>
      <w:r w:rsidRPr="00612B60">
        <w:rPr>
          <w:rFonts w:ascii="Arial Narrow" w:eastAsia="MS UI Gothic" w:hAnsi="Arial Narrow" w:cs="Arial Narrow"/>
          <w:i/>
          <w:iCs/>
          <w:lang w:val="fr"/>
        </w:rPr>
        <w:t>ur ou du</w:t>
      </w:r>
      <w:r w:rsidRPr="00612B60">
        <w:rPr>
          <w:rFonts w:ascii="Arial Narrow" w:eastAsia="MS UI Gothic" w:hAnsi="Arial Narrow" w:cs="Arial Narrow"/>
          <w:i/>
          <w:iCs/>
          <w:spacing w:val="2"/>
          <w:lang w:val="fr"/>
        </w:rPr>
        <w:t xml:space="preserve"> </w:t>
      </w:r>
      <w:r w:rsidRPr="00612B60">
        <w:rPr>
          <w:rFonts w:ascii="Arial Narrow" w:eastAsia="MS UI Gothic" w:hAnsi="Arial Narrow" w:cs="Arial Narrow"/>
          <w:i/>
          <w:iCs/>
          <w:lang w:val="fr"/>
        </w:rPr>
        <w:t>p</w:t>
      </w:r>
      <w:r w:rsidRPr="00612B60">
        <w:rPr>
          <w:rFonts w:ascii="Arial Narrow" w:eastAsia="MS UI Gothic" w:hAnsi="Arial Narrow" w:cs="Arial Narrow"/>
          <w:i/>
          <w:iCs/>
          <w:spacing w:val="-3"/>
          <w:lang w:val="fr"/>
        </w:rPr>
        <w:t>r</w:t>
      </w:r>
      <w:r w:rsidRPr="00612B60">
        <w:rPr>
          <w:rFonts w:ascii="Arial Narrow" w:eastAsia="MS UI Gothic" w:hAnsi="Arial Narrow" w:cs="Arial Narrow"/>
          <w:i/>
          <w:iCs/>
          <w:lang w:val="fr"/>
        </w:rPr>
        <w:t>e</w:t>
      </w:r>
      <w:r w:rsidRPr="00612B60">
        <w:rPr>
          <w:rFonts w:ascii="Arial Narrow" w:eastAsia="MS UI Gothic" w:hAnsi="Arial Narrow" w:cs="Arial Narrow"/>
          <w:i/>
          <w:iCs/>
          <w:spacing w:val="1"/>
          <w:lang w:val="fr"/>
        </w:rPr>
        <w:t>s</w:t>
      </w:r>
      <w:r w:rsidRPr="00612B60">
        <w:rPr>
          <w:rFonts w:ascii="Arial Narrow" w:eastAsia="MS UI Gothic" w:hAnsi="Arial Narrow" w:cs="Arial Narrow"/>
          <w:i/>
          <w:iCs/>
          <w:lang w:val="fr"/>
        </w:rPr>
        <w:t>ta</w:t>
      </w:r>
      <w:r w:rsidRPr="00612B60">
        <w:rPr>
          <w:rFonts w:ascii="Arial Narrow" w:eastAsia="MS UI Gothic" w:hAnsi="Arial Narrow" w:cs="Arial Narrow"/>
          <w:i/>
          <w:iCs/>
          <w:spacing w:val="-2"/>
          <w:lang w:val="fr"/>
        </w:rPr>
        <w:t>t</w:t>
      </w:r>
      <w:r w:rsidRPr="00612B60">
        <w:rPr>
          <w:rFonts w:ascii="Arial Narrow" w:eastAsia="MS UI Gothic" w:hAnsi="Arial Narrow" w:cs="Arial Narrow"/>
          <w:i/>
          <w:iCs/>
          <w:lang w:val="fr"/>
        </w:rPr>
        <w:t>aire]</w:t>
      </w:r>
      <w:r w:rsidRPr="00612B60">
        <w:rPr>
          <w:rFonts w:ascii="Arial Narrow" w:eastAsia="MS UI Gothic" w:hAnsi="Arial Narrow" w:cs="Arial Narrow"/>
          <w:lang w:val="fr"/>
        </w:rPr>
        <w:t xml:space="preserve">, </w:t>
      </w:r>
      <w:r w:rsidRPr="00612B60">
        <w:rPr>
          <w:rFonts w:ascii="Arial Narrow" w:eastAsia="MS UI Gothic" w:hAnsi="Arial Narrow" w:cs="Arial Narrow"/>
          <w:spacing w:val="1"/>
          <w:lang w:val="fr"/>
        </w:rPr>
        <w:t>ci</w:t>
      </w:r>
      <w:r w:rsidRPr="00612B60">
        <w:rPr>
          <w:rFonts w:ascii="Arial Narrow" w:eastAsia="MS UI Gothic" w:hAnsi="Arial Narrow" w:cs="Arial Narrow"/>
          <w:lang w:val="fr"/>
        </w:rPr>
        <w:t>-de</w:t>
      </w:r>
      <w:r w:rsidRPr="00612B60">
        <w:rPr>
          <w:rFonts w:ascii="Arial Narrow" w:eastAsia="MS UI Gothic" w:hAnsi="Arial Narrow" w:cs="Arial Narrow"/>
          <w:spacing w:val="-2"/>
          <w:lang w:val="fr"/>
        </w:rPr>
        <w:t>s</w:t>
      </w:r>
      <w:r w:rsidRPr="00612B60">
        <w:rPr>
          <w:rFonts w:ascii="Arial Narrow" w:eastAsia="MS UI Gothic" w:hAnsi="Arial Narrow" w:cs="Arial Narrow"/>
          <w:lang w:val="fr"/>
        </w:rPr>
        <w:t>so</w:t>
      </w:r>
      <w:r w:rsidRPr="00612B60">
        <w:rPr>
          <w:rFonts w:ascii="Arial Narrow" w:eastAsia="MS UI Gothic" w:hAnsi="Arial Narrow" w:cs="Arial Narrow"/>
          <w:spacing w:val="-2"/>
          <w:lang w:val="fr"/>
        </w:rPr>
        <w:t>u</w:t>
      </w:r>
      <w:r w:rsidRPr="00612B60">
        <w:rPr>
          <w:rFonts w:ascii="Arial Narrow" w:eastAsia="MS UI Gothic" w:hAnsi="Arial Narrow" w:cs="Arial Narrow"/>
          <w:lang w:val="fr"/>
        </w:rPr>
        <w:t>s</w:t>
      </w:r>
      <w:r w:rsidRPr="00612B60">
        <w:rPr>
          <w:rFonts w:ascii="Arial Narrow" w:eastAsia="MS UI Gothic" w:hAnsi="Arial Narrow" w:cs="Arial Narrow"/>
          <w:spacing w:val="6"/>
          <w:lang w:val="fr"/>
        </w:rPr>
        <w:t xml:space="preserve"> </w:t>
      </w:r>
      <w:r w:rsidRPr="00612B60">
        <w:rPr>
          <w:rFonts w:ascii="Arial Narrow" w:eastAsia="MS UI Gothic" w:hAnsi="Arial Narrow" w:cs="Arial Narrow"/>
          <w:lang w:val="fr"/>
        </w:rPr>
        <w:t>d</w:t>
      </w:r>
      <w:r w:rsidRPr="00612B60">
        <w:rPr>
          <w:rFonts w:ascii="Arial Narrow" w:eastAsia="MS UI Gothic" w:hAnsi="Arial Narrow" w:cs="Arial Narrow"/>
          <w:spacing w:val="-2"/>
          <w:lang w:val="fr"/>
        </w:rPr>
        <w:t>é</w:t>
      </w:r>
      <w:r w:rsidRPr="00612B60">
        <w:rPr>
          <w:rFonts w:ascii="Arial Narrow" w:eastAsia="MS UI Gothic" w:hAnsi="Arial Narrow" w:cs="Arial Narrow"/>
          <w:lang w:val="fr"/>
        </w:rPr>
        <w:t>sig</w:t>
      </w:r>
      <w:r w:rsidRPr="00612B60">
        <w:rPr>
          <w:rFonts w:ascii="Arial Narrow" w:eastAsia="MS UI Gothic" w:hAnsi="Arial Narrow" w:cs="Arial Narrow"/>
          <w:spacing w:val="-2"/>
          <w:lang w:val="fr"/>
        </w:rPr>
        <w:t>n</w:t>
      </w:r>
      <w:r w:rsidRPr="00612B60">
        <w:rPr>
          <w:rFonts w:ascii="Arial Narrow" w:eastAsia="MS UI Gothic" w:hAnsi="Arial Narrow" w:cs="Arial Narrow"/>
          <w:lang w:val="fr"/>
        </w:rPr>
        <w:t>é</w:t>
      </w:r>
      <w:r w:rsidRPr="00612B60">
        <w:rPr>
          <w:rFonts w:ascii="Arial Narrow" w:eastAsia="MS UI Gothic" w:hAnsi="Arial Narrow" w:cs="Arial Narrow"/>
          <w:spacing w:val="6"/>
          <w:lang w:val="fr"/>
        </w:rPr>
        <w:t xml:space="preserve"> </w:t>
      </w:r>
      <w:r w:rsidRPr="00612B60">
        <w:rPr>
          <w:rFonts w:ascii="Arial Narrow" w:eastAsia="MS UI Gothic" w:hAnsi="Arial Narrow" w:cs="Arial Narrow"/>
          <w:lang w:val="fr"/>
        </w:rPr>
        <w:t>«</w:t>
      </w:r>
      <w:r w:rsidRPr="00612B60">
        <w:rPr>
          <w:rFonts w:ascii="Arial Narrow" w:eastAsia="MS UI Gothic" w:hAnsi="Arial Narrow" w:cs="Arial Narrow"/>
          <w:spacing w:val="1"/>
          <w:lang w:val="fr"/>
        </w:rPr>
        <w:t xml:space="preserve"> le</w:t>
      </w:r>
      <w:r w:rsidRPr="00612B60">
        <w:rPr>
          <w:rFonts w:ascii="Arial Narrow" w:eastAsia="MS UI Gothic" w:hAnsi="Arial Narrow" w:cs="Arial Narrow"/>
          <w:spacing w:val="5"/>
          <w:lang w:val="fr"/>
        </w:rPr>
        <w:t xml:space="preserve"> </w:t>
      </w:r>
      <w:r w:rsidRPr="00612B60">
        <w:rPr>
          <w:rFonts w:ascii="Arial Narrow" w:eastAsia="MS UI Gothic" w:hAnsi="Arial Narrow" w:cs="Arial Narrow"/>
          <w:spacing w:val="-3"/>
          <w:lang w:val="fr"/>
        </w:rPr>
        <w:t>F</w:t>
      </w:r>
      <w:r w:rsidRPr="00612B60">
        <w:rPr>
          <w:rFonts w:ascii="Arial Narrow" w:eastAsia="MS UI Gothic" w:hAnsi="Arial Narrow" w:cs="Arial Narrow"/>
          <w:lang w:val="fr"/>
        </w:rPr>
        <w:t>our</w:t>
      </w:r>
      <w:r w:rsidRPr="00612B60">
        <w:rPr>
          <w:rFonts w:ascii="Arial Narrow" w:eastAsia="MS UI Gothic" w:hAnsi="Arial Narrow" w:cs="Arial Narrow"/>
          <w:spacing w:val="-2"/>
          <w:lang w:val="fr"/>
        </w:rPr>
        <w:t>n</w:t>
      </w:r>
      <w:r w:rsidRPr="00612B60">
        <w:rPr>
          <w:rFonts w:ascii="Arial Narrow" w:eastAsia="MS UI Gothic" w:hAnsi="Arial Narrow" w:cs="Arial Narrow"/>
          <w:lang w:val="fr"/>
        </w:rPr>
        <w:t>i</w:t>
      </w:r>
      <w:r w:rsidRPr="00612B60">
        <w:rPr>
          <w:rFonts w:ascii="Arial Narrow" w:eastAsia="MS UI Gothic" w:hAnsi="Arial Narrow" w:cs="Arial Narrow"/>
          <w:spacing w:val="1"/>
          <w:lang w:val="fr"/>
        </w:rPr>
        <w:t>s</w:t>
      </w:r>
      <w:r w:rsidRPr="00612B60">
        <w:rPr>
          <w:rFonts w:ascii="Arial Narrow" w:eastAsia="MS UI Gothic" w:hAnsi="Arial Narrow" w:cs="Arial Narrow"/>
          <w:lang w:val="fr"/>
        </w:rPr>
        <w:t>seu</w:t>
      </w:r>
      <w:r w:rsidRPr="00612B60">
        <w:rPr>
          <w:rFonts w:ascii="Arial Narrow" w:eastAsia="MS UI Gothic" w:hAnsi="Arial Narrow" w:cs="Arial Narrow"/>
          <w:spacing w:val="-2"/>
          <w:lang w:val="fr"/>
        </w:rPr>
        <w:t>r</w:t>
      </w:r>
      <w:r w:rsidRPr="00612B60">
        <w:rPr>
          <w:rFonts w:ascii="Arial Narrow" w:eastAsia="MS UI Gothic" w:hAnsi="Arial Narrow" w:cs="Arial Narrow"/>
          <w:lang w:val="fr"/>
        </w:rPr>
        <w:t xml:space="preserve"> »,</w:t>
      </w:r>
      <w:r w:rsidRPr="00612B60">
        <w:rPr>
          <w:rFonts w:ascii="Arial Narrow" w:eastAsia="MS UI Gothic" w:hAnsi="Arial Narrow" w:cs="Arial Narrow"/>
          <w:spacing w:val="6"/>
          <w:lang w:val="fr"/>
        </w:rPr>
        <w:t xml:space="preserve"> </w:t>
      </w:r>
      <w:r w:rsidRPr="00612B60">
        <w:rPr>
          <w:rFonts w:ascii="Arial Narrow" w:eastAsia="MS UI Gothic" w:hAnsi="Arial Narrow" w:cs="Arial Narrow"/>
          <w:spacing w:val="-2"/>
          <w:lang w:val="fr"/>
        </w:rPr>
        <w:t>s</w:t>
      </w:r>
      <w:r w:rsidRPr="00612B60">
        <w:rPr>
          <w:rFonts w:ascii="Arial Narrow" w:eastAsia="MS UI Gothic" w:hAnsi="Arial Narrow" w:cs="Arial Narrow"/>
          <w:lang w:val="fr"/>
        </w:rPr>
        <w:t>’est</w:t>
      </w:r>
      <w:r w:rsidRPr="00612B60">
        <w:rPr>
          <w:rFonts w:ascii="Arial Narrow" w:eastAsia="MS UI Gothic" w:hAnsi="Arial Narrow" w:cs="Arial Narrow"/>
          <w:spacing w:val="3"/>
          <w:lang w:val="fr"/>
        </w:rPr>
        <w:t xml:space="preserve"> </w:t>
      </w:r>
      <w:r w:rsidRPr="00612B60">
        <w:rPr>
          <w:rFonts w:ascii="Arial Narrow" w:eastAsia="MS UI Gothic" w:hAnsi="Arial Narrow" w:cs="Arial Narrow"/>
          <w:lang w:val="fr"/>
        </w:rPr>
        <w:t>en</w:t>
      </w:r>
      <w:r w:rsidRPr="00612B60">
        <w:rPr>
          <w:rFonts w:ascii="Arial Narrow" w:eastAsia="MS UI Gothic" w:hAnsi="Arial Narrow" w:cs="Arial Narrow"/>
          <w:spacing w:val="-2"/>
          <w:lang w:val="fr"/>
        </w:rPr>
        <w:t>g</w:t>
      </w:r>
      <w:r w:rsidRPr="00612B60">
        <w:rPr>
          <w:rFonts w:ascii="Arial Narrow" w:eastAsia="MS UI Gothic" w:hAnsi="Arial Narrow" w:cs="Arial Narrow"/>
          <w:lang w:val="fr"/>
        </w:rPr>
        <w:t>agé,</w:t>
      </w:r>
      <w:r w:rsidRPr="00612B60">
        <w:rPr>
          <w:rFonts w:ascii="Arial Narrow" w:eastAsia="MS UI Gothic" w:hAnsi="Arial Narrow" w:cs="Arial Narrow"/>
          <w:spacing w:val="3"/>
          <w:lang w:val="fr"/>
        </w:rPr>
        <w:t xml:space="preserve"> </w:t>
      </w:r>
      <w:r w:rsidRPr="00612B60">
        <w:rPr>
          <w:rFonts w:ascii="Arial Narrow" w:eastAsia="MS UI Gothic" w:hAnsi="Arial Narrow" w:cs="Arial Narrow"/>
          <w:lang w:val="fr"/>
        </w:rPr>
        <w:t>en</w:t>
      </w:r>
      <w:r w:rsidRPr="00612B60">
        <w:rPr>
          <w:rFonts w:ascii="Arial Narrow" w:eastAsia="MS UI Gothic" w:hAnsi="Arial Narrow" w:cs="Arial Narrow"/>
          <w:spacing w:val="5"/>
          <w:lang w:val="fr"/>
        </w:rPr>
        <w:t xml:space="preserve"> </w:t>
      </w:r>
      <w:r w:rsidRPr="00612B60">
        <w:rPr>
          <w:rFonts w:ascii="Arial Narrow" w:eastAsia="MS UI Gothic" w:hAnsi="Arial Narrow" w:cs="Arial Narrow"/>
          <w:spacing w:val="-2"/>
          <w:lang w:val="fr"/>
        </w:rPr>
        <w:t>e</w:t>
      </w:r>
      <w:r w:rsidRPr="00612B60">
        <w:rPr>
          <w:rFonts w:ascii="Arial Narrow" w:eastAsia="MS UI Gothic" w:hAnsi="Arial Narrow" w:cs="Arial Narrow"/>
          <w:lang w:val="fr"/>
        </w:rPr>
        <w:t>xé</w:t>
      </w:r>
      <w:r w:rsidRPr="00612B60">
        <w:rPr>
          <w:rFonts w:ascii="Arial Narrow" w:eastAsia="MS UI Gothic" w:hAnsi="Arial Narrow" w:cs="Arial Narrow"/>
          <w:spacing w:val="-2"/>
          <w:lang w:val="fr"/>
        </w:rPr>
        <w:t>c</w:t>
      </w:r>
      <w:r w:rsidRPr="00612B60">
        <w:rPr>
          <w:rFonts w:ascii="Arial Narrow" w:eastAsia="MS UI Gothic" w:hAnsi="Arial Narrow" w:cs="Arial Narrow"/>
          <w:lang w:val="fr"/>
        </w:rPr>
        <w:t>ut</w:t>
      </w:r>
      <w:r w:rsidRPr="00612B60">
        <w:rPr>
          <w:rFonts w:ascii="Arial Narrow" w:eastAsia="MS UI Gothic" w:hAnsi="Arial Narrow" w:cs="Arial Narrow"/>
          <w:spacing w:val="1"/>
          <w:lang w:val="fr"/>
        </w:rPr>
        <w:t>i</w:t>
      </w:r>
      <w:r w:rsidRPr="00612B60">
        <w:rPr>
          <w:rFonts w:ascii="Arial Narrow" w:eastAsia="MS UI Gothic" w:hAnsi="Arial Narrow" w:cs="Arial Narrow"/>
          <w:lang w:val="fr"/>
        </w:rPr>
        <w:t>on</w:t>
      </w:r>
      <w:r w:rsidRPr="00612B60">
        <w:rPr>
          <w:rFonts w:ascii="Arial Narrow" w:eastAsia="MS UI Gothic" w:hAnsi="Arial Narrow" w:cs="Arial Narrow"/>
          <w:spacing w:val="6"/>
          <w:lang w:val="fr"/>
        </w:rPr>
        <w:t xml:space="preserve"> </w:t>
      </w:r>
      <w:r w:rsidRPr="00612B60">
        <w:rPr>
          <w:rFonts w:ascii="Arial Narrow" w:eastAsia="MS UI Gothic" w:hAnsi="Arial Narrow" w:cs="Arial Narrow"/>
          <w:spacing w:val="-2"/>
          <w:lang w:val="fr"/>
        </w:rPr>
        <w:t>d</w:t>
      </w:r>
      <w:r w:rsidRPr="00612B60">
        <w:rPr>
          <w:rFonts w:ascii="Arial Narrow" w:eastAsia="MS UI Gothic" w:hAnsi="Arial Narrow" w:cs="Arial Narrow"/>
          <w:lang w:val="fr"/>
        </w:rPr>
        <w:t>e la</w:t>
      </w:r>
      <w:r w:rsidRPr="00612B60">
        <w:rPr>
          <w:rFonts w:ascii="Arial Narrow" w:eastAsia="MS UI Gothic" w:hAnsi="Arial Narrow" w:cs="Arial Narrow"/>
          <w:spacing w:val="5"/>
          <w:lang w:val="fr"/>
        </w:rPr>
        <w:t xml:space="preserve"> </w:t>
      </w:r>
      <w:r w:rsidRPr="00612B60">
        <w:rPr>
          <w:rFonts w:ascii="Arial Narrow" w:eastAsia="MS UI Gothic" w:hAnsi="Arial Narrow" w:cs="Arial Narrow"/>
          <w:spacing w:val="-2"/>
          <w:lang w:val="fr"/>
        </w:rPr>
        <w:t>lettre commande</w:t>
      </w:r>
      <w:r w:rsidRPr="00612B60">
        <w:rPr>
          <w:rFonts w:ascii="Arial Narrow" w:eastAsia="MS UI Gothic" w:hAnsi="Arial Narrow" w:cs="Arial Narrow"/>
          <w:lang w:val="fr"/>
        </w:rPr>
        <w:t>,</w:t>
      </w:r>
      <w:r w:rsidRPr="00612B60">
        <w:rPr>
          <w:rFonts w:ascii="Arial Narrow" w:eastAsia="MS UI Gothic" w:hAnsi="Arial Narrow" w:cs="Arial Narrow"/>
          <w:spacing w:val="3"/>
          <w:lang w:val="fr"/>
        </w:rPr>
        <w:t xml:space="preserve"> </w:t>
      </w:r>
      <w:r w:rsidRPr="00612B60">
        <w:rPr>
          <w:rFonts w:ascii="Arial Narrow" w:eastAsia="MS UI Gothic" w:hAnsi="Arial Narrow" w:cs="Arial Narrow"/>
          <w:lang w:val="fr"/>
        </w:rPr>
        <w:t>l</w:t>
      </w:r>
      <w:r w:rsidRPr="00612B60">
        <w:rPr>
          <w:rFonts w:ascii="Arial Narrow" w:eastAsia="MS UI Gothic" w:hAnsi="Arial Narrow" w:cs="Arial Narrow"/>
          <w:spacing w:val="-1"/>
          <w:lang w:val="fr"/>
        </w:rPr>
        <w:t>i</w:t>
      </w:r>
      <w:r w:rsidRPr="00612B60">
        <w:rPr>
          <w:rFonts w:ascii="Arial Narrow" w:eastAsia="MS UI Gothic" w:hAnsi="Arial Narrow" w:cs="Arial Narrow"/>
          <w:lang w:val="fr"/>
        </w:rPr>
        <w:t>vrer</w:t>
      </w:r>
      <w:r w:rsidRPr="00612B60">
        <w:rPr>
          <w:rFonts w:ascii="Arial Narrow" w:eastAsia="MS UI Gothic" w:hAnsi="Arial Narrow" w:cs="Arial Narrow"/>
          <w:spacing w:val="2"/>
          <w:lang w:val="fr"/>
        </w:rPr>
        <w:t xml:space="preserve"> </w:t>
      </w:r>
      <w:r w:rsidRPr="00612B60">
        <w:rPr>
          <w:rFonts w:ascii="Arial Narrow" w:eastAsia="MS UI Gothic" w:hAnsi="Arial Narrow" w:cs="Arial Narrow"/>
          <w:lang w:val="fr"/>
        </w:rPr>
        <w:t>les</w:t>
      </w:r>
      <w:r w:rsidRPr="00612B60">
        <w:rPr>
          <w:rFonts w:ascii="Arial Narrow" w:eastAsia="MS UI Gothic" w:hAnsi="Arial Narrow" w:cs="Arial Narrow"/>
          <w:spacing w:val="49"/>
          <w:lang w:val="fr"/>
        </w:rPr>
        <w:t xml:space="preserve"> </w:t>
      </w:r>
      <w:r w:rsidRPr="00612B60">
        <w:rPr>
          <w:rFonts w:ascii="Arial Narrow" w:eastAsia="MS UI Gothic" w:hAnsi="Arial Narrow" w:cs="Arial Narrow"/>
          <w:lang w:val="fr"/>
        </w:rPr>
        <w:t>fo</w:t>
      </w:r>
      <w:r w:rsidRPr="00612B60">
        <w:rPr>
          <w:rFonts w:ascii="Arial Narrow" w:eastAsia="MS UI Gothic" w:hAnsi="Arial Narrow" w:cs="Arial Narrow"/>
          <w:spacing w:val="-2"/>
          <w:lang w:val="fr"/>
        </w:rPr>
        <w:t>u</w:t>
      </w:r>
      <w:r w:rsidRPr="00612B60">
        <w:rPr>
          <w:rFonts w:ascii="Arial Narrow" w:eastAsia="MS UI Gothic" w:hAnsi="Arial Narrow" w:cs="Arial Narrow"/>
          <w:lang w:val="fr"/>
        </w:rPr>
        <w:t>rnitures</w:t>
      </w:r>
      <w:r w:rsidRPr="00612B60">
        <w:rPr>
          <w:rFonts w:ascii="Arial Narrow" w:eastAsia="MS UI Gothic" w:hAnsi="Arial Narrow" w:cs="Arial Narrow"/>
          <w:spacing w:val="-6"/>
          <w:lang w:val="fr"/>
        </w:rPr>
        <w:t xml:space="preserve"> </w:t>
      </w:r>
      <w:r w:rsidRPr="00612B60">
        <w:rPr>
          <w:rFonts w:ascii="Arial Narrow" w:eastAsia="MS UI Gothic" w:hAnsi="Arial Narrow" w:cs="Arial Narrow"/>
          <w:lang w:val="fr"/>
        </w:rPr>
        <w:t>de</w:t>
      </w:r>
      <w:r w:rsidRPr="00612B60">
        <w:rPr>
          <w:rFonts w:ascii="Arial Narrow" w:eastAsia="MS UI Gothic" w:hAnsi="Arial Narrow" w:cs="Arial Narrow"/>
          <w:spacing w:val="4"/>
          <w:lang w:val="fr"/>
        </w:rPr>
        <w:t xml:space="preserve"> </w:t>
      </w:r>
      <w:r w:rsidRPr="00612B60">
        <w:rPr>
          <w:rFonts w:ascii="Arial Narrow" w:eastAsia="MS UI Gothic" w:hAnsi="Arial Narrow" w:cs="Arial Narrow"/>
          <w:spacing w:val="-2"/>
          <w:lang w:val="fr"/>
        </w:rPr>
        <w:t>[</w:t>
      </w:r>
      <w:r w:rsidRPr="00612B60">
        <w:rPr>
          <w:rFonts w:ascii="Arial Narrow" w:eastAsia="MS UI Gothic" w:hAnsi="Arial Narrow" w:cs="Arial Narrow"/>
          <w:lang w:val="fr"/>
        </w:rPr>
        <w:t>ind</w:t>
      </w:r>
      <w:r w:rsidRPr="00612B60">
        <w:rPr>
          <w:rFonts w:ascii="Arial Narrow" w:eastAsia="MS UI Gothic" w:hAnsi="Arial Narrow" w:cs="Arial Narrow"/>
          <w:spacing w:val="-2"/>
          <w:lang w:val="fr"/>
        </w:rPr>
        <w:t>i</w:t>
      </w:r>
      <w:r w:rsidRPr="00612B60">
        <w:rPr>
          <w:rFonts w:ascii="Arial Narrow" w:eastAsia="MS UI Gothic" w:hAnsi="Arial Narrow" w:cs="Arial Narrow"/>
          <w:lang w:val="fr"/>
        </w:rPr>
        <w:t>quer</w:t>
      </w:r>
      <w:r w:rsidRPr="00612B60">
        <w:rPr>
          <w:rFonts w:ascii="Arial Narrow" w:eastAsia="MS UI Gothic" w:hAnsi="Arial Narrow" w:cs="Arial Narrow"/>
          <w:spacing w:val="1"/>
          <w:lang w:val="fr"/>
        </w:rPr>
        <w:t xml:space="preserve"> </w:t>
      </w:r>
      <w:r w:rsidRPr="00612B60">
        <w:rPr>
          <w:rFonts w:ascii="Arial Narrow" w:eastAsia="MS UI Gothic" w:hAnsi="Arial Narrow" w:cs="Arial Narrow"/>
          <w:lang w:val="fr"/>
        </w:rPr>
        <w:t>l</w:t>
      </w:r>
      <w:r w:rsidRPr="00612B60">
        <w:rPr>
          <w:rFonts w:ascii="Arial Narrow" w:eastAsia="MS UI Gothic" w:hAnsi="Arial Narrow" w:cs="Arial Narrow"/>
          <w:spacing w:val="1"/>
          <w:lang w:val="fr"/>
        </w:rPr>
        <w:t>’</w:t>
      </w:r>
      <w:r w:rsidRPr="00612B60">
        <w:rPr>
          <w:rFonts w:ascii="Arial Narrow" w:eastAsia="MS UI Gothic" w:hAnsi="Arial Narrow" w:cs="Arial Narrow"/>
          <w:lang w:val="fr"/>
        </w:rPr>
        <w:t>o</w:t>
      </w:r>
      <w:r w:rsidRPr="00612B60">
        <w:rPr>
          <w:rFonts w:ascii="Arial Narrow" w:eastAsia="MS UI Gothic" w:hAnsi="Arial Narrow" w:cs="Arial Narrow"/>
          <w:spacing w:val="-2"/>
          <w:lang w:val="fr"/>
        </w:rPr>
        <w:t>b</w:t>
      </w:r>
      <w:r w:rsidRPr="00612B60">
        <w:rPr>
          <w:rFonts w:ascii="Arial Narrow" w:eastAsia="MS UI Gothic" w:hAnsi="Arial Narrow" w:cs="Arial Narrow"/>
          <w:lang w:val="fr"/>
        </w:rPr>
        <w:t>jet des</w:t>
      </w:r>
      <w:r w:rsidRPr="00612B60">
        <w:rPr>
          <w:rFonts w:ascii="Arial Narrow" w:eastAsia="MS UI Gothic" w:hAnsi="Arial Narrow" w:cs="Arial Narrow"/>
          <w:spacing w:val="1"/>
          <w:lang w:val="fr"/>
        </w:rPr>
        <w:t xml:space="preserve"> </w:t>
      </w:r>
      <w:r w:rsidRPr="00612B60">
        <w:rPr>
          <w:rFonts w:ascii="Arial Narrow" w:eastAsia="MS UI Gothic" w:hAnsi="Arial Narrow" w:cs="Arial Narrow"/>
          <w:lang w:val="fr"/>
        </w:rPr>
        <w:t>pr</w:t>
      </w:r>
      <w:r w:rsidRPr="00612B60">
        <w:rPr>
          <w:rFonts w:ascii="Arial Narrow" w:eastAsia="MS UI Gothic" w:hAnsi="Arial Narrow" w:cs="Arial Narrow"/>
          <w:spacing w:val="-2"/>
          <w:lang w:val="fr"/>
        </w:rPr>
        <w:t>e</w:t>
      </w:r>
      <w:r w:rsidRPr="00612B60">
        <w:rPr>
          <w:rFonts w:ascii="Arial Narrow" w:eastAsia="MS UI Gothic" w:hAnsi="Arial Narrow" w:cs="Arial Narrow"/>
          <w:lang w:val="fr"/>
        </w:rPr>
        <w:t>stat</w:t>
      </w:r>
      <w:r w:rsidRPr="00612B60">
        <w:rPr>
          <w:rFonts w:ascii="Arial Narrow" w:eastAsia="MS UI Gothic" w:hAnsi="Arial Narrow" w:cs="Arial Narrow"/>
          <w:spacing w:val="-2"/>
          <w:lang w:val="fr"/>
        </w:rPr>
        <w:t>i</w:t>
      </w:r>
      <w:r w:rsidRPr="00612B60">
        <w:rPr>
          <w:rFonts w:ascii="Arial Narrow" w:eastAsia="MS UI Gothic" w:hAnsi="Arial Narrow" w:cs="Arial Narrow"/>
          <w:lang w:val="fr"/>
        </w:rPr>
        <w:t>on</w:t>
      </w:r>
      <w:r w:rsidRPr="00612B60">
        <w:rPr>
          <w:rFonts w:ascii="Arial Narrow" w:eastAsia="MS UI Gothic" w:hAnsi="Arial Narrow" w:cs="Arial Narrow"/>
          <w:spacing w:val="1"/>
          <w:lang w:val="fr"/>
        </w:rPr>
        <w:t>s</w:t>
      </w:r>
      <w:r w:rsidRPr="00612B60">
        <w:rPr>
          <w:rFonts w:ascii="Arial Narrow" w:eastAsia="MS UI Gothic" w:hAnsi="Arial Narrow" w:cs="Arial Narrow"/>
          <w:lang w:val="fr"/>
        </w:rPr>
        <w:t>]</w:t>
      </w:r>
    </w:p>
    <w:p w14:paraId="48484516" w14:textId="77777777" w:rsidR="007C5084" w:rsidRPr="00612B60" w:rsidRDefault="007C5084" w:rsidP="007C5084">
      <w:pPr>
        <w:autoSpaceDE w:val="0"/>
        <w:autoSpaceDN w:val="0"/>
        <w:adjustRightInd w:val="0"/>
        <w:spacing w:before="3" w:after="0" w:line="240" w:lineRule="auto"/>
        <w:ind w:left="1276" w:right="708" w:hanging="567"/>
        <w:rPr>
          <w:rFonts w:ascii="Times New Roman" w:eastAsia="MS UI Gothic" w:hAnsi="Times New Roman" w:cs="Times New Roman"/>
          <w:sz w:val="11"/>
          <w:szCs w:val="11"/>
          <w:lang w:val="fr"/>
        </w:rPr>
      </w:pPr>
    </w:p>
    <w:p w14:paraId="178F28F9" w14:textId="77777777" w:rsidR="007C5084" w:rsidRPr="00612B60" w:rsidRDefault="007C5084" w:rsidP="007C5084">
      <w:pPr>
        <w:autoSpaceDE w:val="0"/>
        <w:autoSpaceDN w:val="0"/>
        <w:adjustRightInd w:val="0"/>
        <w:spacing w:after="0" w:line="240" w:lineRule="auto"/>
        <w:ind w:right="708"/>
        <w:rPr>
          <w:rFonts w:ascii="Arial Narrow" w:eastAsia="MS UI Gothic" w:hAnsi="Arial Narrow" w:cs="Arial Narrow"/>
          <w:lang w:val="fr"/>
        </w:rPr>
      </w:pPr>
      <w:r w:rsidRPr="00612B60">
        <w:rPr>
          <w:rFonts w:ascii="Arial Narrow" w:eastAsia="MS UI Gothic" w:hAnsi="Arial Narrow" w:cs="Arial Narrow"/>
          <w:spacing w:val="-1"/>
          <w:lang w:val="fr"/>
        </w:rPr>
        <w:t>A</w:t>
      </w:r>
      <w:r w:rsidRPr="00612B60">
        <w:rPr>
          <w:rFonts w:ascii="Arial Narrow" w:eastAsia="MS UI Gothic" w:hAnsi="Arial Narrow" w:cs="Arial Narrow"/>
          <w:lang w:val="fr"/>
        </w:rPr>
        <w:t>ttendu</w:t>
      </w:r>
      <w:r w:rsidRPr="00612B60">
        <w:rPr>
          <w:rFonts w:ascii="Arial Narrow" w:eastAsia="MS UI Gothic" w:hAnsi="Arial Narrow" w:cs="Arial Narrow"/>
          <w:spacing w:val="8"/>
          <w:lang w:val="fr"/>
        </w:rPr>
        <w:t xml:space="preserve"> </w:t>
      </w:r>
      <w:r w:rsidRPr="00612B60">
        <w:rPr>
          <w:rFonts w:ascii="Arial Narrow" w:eastAsia="MS UI Gothic" w:hAnsi="Arial Narrow" w:cs="Arial Narrow"/>
          <w:lang w:val="fr"/>
        </w:rPr>
        <w:t>q</w:t>
      </w:r>
      <w:r w:rsidRPr="00612B60">
        <w:rPr>
          <w:rFonts w:ascii="Arial Narrow" w:eastAsia="MS UI Gothic" w:hAnsi="Arial Narrow" w:cs="Arial Narrow"/>
          <w:spacing w:val="-2"/>
          <w:lang w:val="fr"/>
        </w:rPr>
        <w:t>u</w:t>
      </w:r>
      <w:r w:rsidRPr="00612B60">
        <w:rPr>
          <w:rFonts w:ascii="Arial Narrow" w:eastAsia="MS UI Gothic" w:hAnsi="Arial Narrow" w:cs="Arial Narrow"/>
          <w:lang w:val="fr"/>
        </w:rPr>
        <w:t>’</w:t>
      </w:r>
      <w:r w:rsidRPr="00612B60">
        <w:rPr>
          <w:rFonts w:ascii="Arial Narrow" w:eastAsia="MS UI Gothic" w:hAnsi="Arial Narrow" w:cs="Arial Narrow"/>
          <w:spacing w:val="1"/>
          <w:lang w:val="fr"/>
        </w:rPr>
        <w:t>i</w:t>
      </w:r>
      <w:r w:rsidRPr="00612B60">
        <w:rPr>
          <w:rFonts w:ascii="Arial Narrow" w:eastAsia="MS UI Gothic" w:hAnsi="Arial Narrow" w:cs="Arial Narrow"/>
          <w:lang w:val="fr"/>
        </w:rPr>
        <w:t>l</w:t>
      </w:r>
      <w:r w:rsidRPr="00612B60">
        <w:rPr>
          <w:rFonts w:ascii="Arial Narrow" w:eastAsia="MS UI Gothic" w:hAnsi="Arial Narrow" w:cs="Arial Narrow"/>
          <w:spacing w:val="6"/>
          <w:lang w:val="fr"/>
        </w:rPr>
        <w:t xml:space="preserve"> </w:t>
      </w:r>
      <w:r w:rsidRPr="00612B60">
        <w:rPr>
          <w:rFonts w:ascii="Arial Narrow" w:eastAsia="MS UI Gothic" w:hAnsi="Arial Narrow" w:cs="Arial Narrow"/>
          <w:lang w:val="fr"/>
        </w:rPr>
        <w:t>e</w:t>
      </w:r>
      <w:r w:rsidRPr="00612B60">
        <w:rPr>
          <w:rFonts w:ascii="Arial Narrow" w:eastAsia="MS UI Gothic" w:hAnsi="Arial Narrow" w:cs="Arial Narrow"/>
          <w:spacing w:val="1"/>
          <w:lang w:val="fr"/>
        </w:rPr>
        <w:t>s</w:t>
      </w:r>
      <w:r w:rsidRPr="00612B60">
        <w:rPr>
          <w:rFonts w:ascii="Arial Narrow" w:eastAsia="MS UI Gothic" w:hAnsi="Arial Narrow" w:cs="Arial Narrow"/>
          <w:lang w:val="fr"/>
        </w:rPr>
        <w:t>t</w:t>
      </w:r>
      <w:r w:rsidRPr="00612B60">
        <w:rPr>
          <w:rFonts w:ascii="Arial Narrow" w:eastAsia="MS UI Gothic" w:hAnsi="Arial Narrow" w:cs="Arial Narrow"/>
          <w:spacing w:val="5"/>
          <w:lang w:val="fr"/>
        </w:rPr>
        <w:t xml:space="preserve"> </w:t>
      </w:r>
      <w:r w:rsidRPr="00612B60">
        <w:rPr>
          <w:rFonts w:ascii="Arial Narrow" w:eastAsia="MS UI Gothic" w:hAnsi="Arial Narrow" w:cs="Arial Narrow"/>
          <w:lang w:val="fr"/>
        </w:rPr>
        <w:t>sti</w:t>
      </w:r>
      <w:r w:rsidRPr="00612B60">
        <w:rPr>
          <w:rFonts w:ascii="Arial Narrow" w:eastAsia="MS UI Gothic" w:hAnsi="Arial Narrow" w:cs="Arial Narrow"/>
          <w:spacing w:val="-2"/>
          <w:lang w:val="fr"/>
        </w:rPr>
        <w:t>p</w:t>
      </w:r>
      <w:r w:rsidRPr="00612B60">
        <w:rPr>
          <w:rFonts w:ascii="Arial Narrow" w:eastAsia="MS UI Gothic" w:hAnsi="Arial Narrow" w:cs="Arial Narrow"/>
          <w:lang w:val="fr"/>
        </w:rPr>
        <w:t>ulé</w:t>
      </w:r>
      <w:r w:rsidRPr="00612B60">
        <w:rPr>
          <w:rFonts w:ascii="Arial Narrow" w:eastAsia="MS UI Gothic" w:hAnsi="Arial Narrow" w:cs="Arial Narrow"/>
          <w:spacing w:val="8"/>
          <w:lang w:val="fr"/>
        </w:rPr>
        <w:t xml:space="preserve"> </w:t>
      </w:r>
      <w:r w:rsidRPr="00612B60">
        <w:rPr>
          <w:rFonts w:ascii="Arial Narrow" w:eastAsia="MS UI Gothic" w:hAnsi="Arial Narrow" w:cs="Arial Narrow"/>
          <w:spacing w:val="-2"/>
          <w:lang w:val="fr"/>
        </w:rPr>
        <w:t>d</w:t>
      </w:r>
      <w:r w:rsidRPr="00612B60">
        <w:rPr>
          <w:rFonts w:ascii="Arial Narrow" w:eastAsia="MS UI Gothic" w:hAnsi="Arial Narrow" w:cs="Arial Narrow"/>
          <w:lang w:val="fr"/>
        </w:rPr>
        <w:t>ans</w:t>
      </w:r>
      <w:r w:rsidRPr="00612B60">
        <w:rPr>
          <w:rFonts w:ascii="Arial Narrow" w:eastAsia="MS UI Gothic" w:hAnsi="Arial Narrow" w:cs="Arial Narrow"/>
          <w:spacing w:val="6"/>
          <w:lang w:val="fr"/>
        </w:rPr>
        <w:t xml:space="preserve"> </w:t>
      </w:r>
      <w:r w:rsidRPr="00612B60">
        <w:rPr>
          <w:rFonts w:ascii="Arial Narrow" w:eastAsia="MS UI Gothic" w:hAnsi="Arial Narrow" w:cs="Arial Narrow"/>
          <w:spacing w:val="-2"/>
          <w:lang w:val="fr"/>
        </w:rPr>
        <w:t>l</w:t>
      </w:r>
      <w:r w:rsidRPr="00612B60">
        <w:rPr>
          <w:rFonts w:ascii="Arial Narrow" w:eastAsia="MS UI Gothic" w:hAnsi="Arial Narrow" w:cs="Arial Narrow"/>
          <w:lang w:val="fr"/>
        </w:rPr>
        <w:t>a</w:t>
      </w:r>
      <w:r w:rsidRPr="00612B60">
        <w:rPr>
          <w:rFonts w:ascii="Arial Narrow" w:eastAsia="MS UI Gothic" w:hAnsi="Arial Narrow" w:cs="Arial Narrow"/>
          <w:spacing w:val="8"/>
          <w:lang w:val="fr"/>
        </w:rPr>
        <w:t xml:space="preserve"> </w:t>
      </w:r>
      <w:r w:rsidRPr="00612B60">
        <w:rPr>
          <w:rFonts w:ascii="Arial Narrow" w:eastAsia="MS UI Gothic" w:hAnsi="Arial Narrow" w:cs="Arial Narrow"/>
          <w:lang w:val="fr"/>
        </w:rPr>
        <w:t>lettre commande</w:t>
      </w:r>
      <w:r w:rsidRPr="00612B60">
        <w:rPr>
          <w:rFonts w:ascii="Arial Narrow" w:eastAsia="MS UI Gothic" w:hAnsi="Arial Narrow" w:cs="Arial Narrow"/>
          <w:spacing w:val="8"/>
          <w:lang w:val="fr"/>
        </w:rPr>
        <w:t xml:space="preserve"> </w:t>
      </w:r>
      <w:r w:rsidRPr="00612B60">
        <w:rPr>
          <w:rFonts w:ascii="Arial Narrow" w:eastAsia="MS UI Gothic" w:hAnsi="Arial Narrow" w:cs="Arial Narrow"/>
          <w:lang w:val="fr"/>
        </w:rPr>
        <w:t>que</w:t>
      </w:r>
      <w:r w:rsidRPr="00612B60">
        <w:rPr>
          <w:rFonts w:ascii="Arial Narrow" w:eastAsia="MS UI Gothic" w:hAnsi="Arial Narrow" w:cs="Arial Narrow"/>
          <w:spacing w:val="5"/>
          <w:lang w:val="fr"/>
        </w:rPr>
        <w:t xml:space="preserve"> </w:t>
      </w:r>
      <w:r w:rsidRPr="00612B60">
        <w:rPr>
          <w:rFonts w:ascii="Arial Narrow" w:eastAsia="MS UI Gothic" w:hAnsi="Arial Narrow" w:cs="Arial Narrow"/>
          <w:spacing w:val="1"/>
          <w:lang w:val="fr"/>
        </w:rPr>
        <w:t>l</w:t>
      </w:r>
      <w:r w:rsidRPr="00612B60">
        <w:rPr>
          <w:rFonts w:ascii="Arial Narrow" w:eastAsia="MS UI Gothic" w:hAnsi="Arial Narrow" w:cs="Arial Narrow"/>
          <w:lang w:val="fr"/>
        </w:rPr>
        <w:t>a</w:t>
      </w:r>
      <w:r w:rsidRPr="00612B60">
        <w:rPr>
          <w:rFonts w:ascii="Arial Narrow" w:eastAsia="MS UI Gothic" w:hAnsi="Arial Narrow" w:cs="Arial Narrow"/>
          <w:spacing w:val="8"/>
          <w:lang w:val="fr"/>
        </w:rPr>
        <w:t xml:space="preserve"> </w:t>
      </w:r>
      <w:r w:rsidRPr="00612B60">
        <w:rPr>
          <w:rFonts w:ascii="Arial Narrow" w:eastAsia="MS UI Gothic" w:hAnsi="Arial Narrow" w:cs="Arial Narrow"/>
          <w:lang w:val="fr"/>
        </w:rPr>
        <w:t>r</w:t>
      </w:r>
      <w:r w:rsidRPr="00612B60">
        <w:rPr>
          <w:rFonts w:ascii="Arial Narrow" w:eastAsia="MS UI Gothic" w:hAnsi="Arial Narrow" w:cs="Arial Narrow"/>
          <w:spacing w:val="-3"/>
          <w:lang w:val="fr"/>
        </w:rPr>
        <w:t>e</w:t>
      </w:r>
      <w:r w:rsidRPr="00612B60">
        <w:rPr>
          <w:rFonts w:ascii="Arial Narrow" w:eastAsia="MS UI Gothic" w:hAnsi="Arial Narrow" w:cs="Arial Narrow"/>
          <w:lang w:val="fr"/>
        </w:rPr>
        <w:t>tenue</w:t>
      </w:r>
      <w:r w:rsidRPr="00612B60">
        <w:rPr>
          <w:rFonts w:ascii="Arial Narrow" w:eastAsia="MS UI Gothic" w:hAnsi="Arial Narrow" w:cs="Arial Narrow"/>
          <w:spacing w:val="6"/>
          <w:lang w:val="fr"/>
        </w:rPr>
        <w:t xml:space="preserve"> </w:t>
      </w:r>
      <w:r w:rsidRPr="00612B60">
        <w:rPr>
          <w:rFonts w:ascii="Arial Narrow" w:eastAsia="MS UI Gothic" w:hAnsi="Arial Narrow" w:cs="Arial Narrow"/>
          <w:lang w:val="fr"/>
        </w:rPr>
        <w:t>de</w:t>
      </w:r>
      <w:r w:rsidRPr="00612B60">
        <w:rPr>
          <w:rFonts w:ascii="Arial Narrow" w:eastAsia="MS UI Gothic" w:hAnsi="Arial Narrow" w:cs="Arial Narrow"/>
          <w:spacing w:val="8"/>
          <w:lang w:val="fr"/>
        </w:rPr>
        <w:t xml:space="preserve"> </w:t>
      </w:r>
      <w:r w:rsidRPr="00612B60">
        <w:rPr>
          <w:rFonts w:ascii="Arial Narrow" w:eastAsia="MS UI Gothic" w:hAnsi="Arial Narrow" w:cs="Arial Narrow"/>
          <w:spacing w:val="-2"/>
          <w:lang w:val="fr"/>
        </w:rPr>
        <w:t>g</w:t>
      </w:r>
      <w:r w:rsidRPr="00612B60">
        <w:rPr>
          <w:rFonts w:ascii="Arial Narrow" w:eastAsia="MS UI Gothic" w:hAnsi="Arial Narrow" w:cs="Arial Narrow"/>
          <w:lang w:val="fr"/>
        </w:rPr>
        <w:t>arantie</w:t>
      </w:r>
      <w:r w:rsidRPr="00612B60">
        <w:rPr>
          <w:rFonts w:ascii="Arial Narrow" w:eastAsia="MS UI Gothic" w:hAnsi="Arial Narrow" w:cs="Arial Narrow"/>
          <w:spacing w:val="8"/>
          <w:lang w:val="fr"/>
        </w:rPr>
        <w:t xml:space="preserve"> </w:t>
      </w:r>
      <w:r w:rsidRPr="00612B60">
        <w:rPr>
          <w:rFonts w:ascii="Arial Narrow" w:eastAsia="MS UI Gothic" w:hAnsi="Arial Narrow" w:cs="Arial Narrow"/>
          <w:spacing w:val="-2"/>
          <w:lang w:val="fr"/>
        </w:rPr>
        <w:t>f</w:t>
      </w:r>
      <w:r w:rsidRPr="00612B60">
        <w:rPr>
          <w:rFonts w:ascii="Arial Narrow" w:eastAsia="MS UI Gothic" w:hAnsi="Arial Narrow" w:cs="Arial Narrow"/>
          <w:lang w:val="fr"/>
        </w:rPr>
        <w:t>i</w:t>
      </w:r>
      <w:r w:rsidRPr="00612B60">
        <w:rPr>
          <w:rFonts w:ascii="Arial Narrow" w:eastAsia="MS UI Gothic" w:hAnsi="Arial Narrow" w:cs="Arial Narrow"/>
          <w:spacing w:val="1"/>
          <w:lang w:val="fr"/>
        </w:rPr>
        <w:t>x</w:t>
      </w:r>
      <w:r w:rsidRPr="00612B60">
        <w:rPr>
          <w:rFonts w:ascii="Arial Narrow" w:eastAsia="MS UI Gothic" w:hAnsi="Arial Narrow" w:cs="Arial Narrow"/>
          <w:spacing w:val="-2"/>
          <w:lang w:val="fr"/>
        </w:rPr>
        <w:t>é</w:t>
      </w:r>
      <w:r w:rsidRPr="00612B60">
        <w:rPr>
          <w:rFonts w:ascii="Arial Narrow" w:eastAsia="MS UI Gothic" w:hAnsi="Arial Narrow" w:cs="Arial Narrow"/>
          <w:lang w:val="fr"/>
        </w:rPr>
        <w:t>e</w:t>
      </w:r>
      <w:r w:rsidRPr="00612B60">
        <w:rPr>
          <w:rFonts w:ascii="Arial Narrow" w:eastAsia="MS UI Gothic" w:hAnsi="Arial Narrow" w:cs="Arial Narrow"/>
          <w:spacing w:val="8"/>
          <w:lang w:val="fr"/>
        </w:rPr>
        <w:t xml:space="preserve"> </w:t>
      </w:r>
      <w:r w:rsidRPr="00612B60">
        <w:rPr>
          <w:rFonts w:ascii="Arial Narrow" w:eastAsia="MS UI Gothic" w:hAnsi="Arial Narrow" w:cs="Arial Narrow"/>
          <w:lang w:val="fr"/>
        </w:rPr>
        <w:t>à</w:t>
      </w:r>
      <w:r w:rsidRPr="00612B60">
        <w:rPr>
          <w:rFonts w:ascii="Arial Narrow" w:eastAsia="MS UI Gothic" w:hAnsi="Arial Narrow" w:cs="Arial Narrow"/>
          <w:spacing w:val="8"/>
          <w:lang w:val="fr"/>
        </w:rPr>
        <w:t xml:space="preserve"> </w:t>
      </w:r>
      <w:r w:rsidRPr="00612B60">
        <w:rPr>
          <w:rFonts w:ascii="Arial Narrow" w:eastAsia="MS UI Gothic" w:hAnsi="Arial Narrow" w:cs="Arial Narrow"/>
          <w:i/>
          <w:iCs/>
          <w:lang w:val="fr"/>
        </w:rPr>
        <w:t>[</w:t>
      </w:r>
      <w:r w:rsidRPr="00612B60">
        <w:rPr>
          <w:rFonts w:ascii="Arial Narrow" w:eastAsia="MS UI Gothic" w:hAnsi="Arial Narrow" w:cs="Arial Narrow"/>
          <w:i/>
          <w:iCs/>
          <w:spacing w:val="-2"/>
          <w:lang w:val="fr"/>
        </w:rPr>
        <w:t>p</w:t>
      </w:r>
      <w:r w:rsidRPr="00612B60">
        <w:rPr>
          <w:rFonts w:ascii="Arial Narrow" w:eastAsia="MS UI Gothic" w:hAnsi="Arial Narrow" w:cs="Arial Narrow"/>
          <w:i/>
          <w:iCs/>
          <w:lang w:val="fr"/>
        </w:rPr>
        <w:t>ource</w:t>
      </w:r>
      <w:r w:rsidRPr="00612B60">
        <w:rPr>
          <w:rFonts w:ascii="Arial Narrow" w:eastAsia="MS UI Gothic" w:hAnsi="Arial Narrow" w:cs="Arial Narrow"/>
          <w:i/>
          <w:iCs/>
          <w:spacing w:val="-2"/>
          <w:lang w:val="fr"/>
        </w:rPr>
        <w:t>n</w:t>
      </w:r>
      <w:r w:rsidRPr="00612B60">
        <w:rPr>
          <w:rFonts w:ascii="Arial Narrow" w:eastAsia="MS UI Gothic" w:hAnsi="Arial Narrow" w:cs="Arial Narrow"/>
          <w:i/>
          <w:iCs/>
          <w:lang w:val="fr"/>
        </w:rPr>
        <w:t>tage</w:t>
      </w:r>
      <w:r w:rsidRPr="00612B60">
        <w:rPr>
          <w:rFonts w:ascii="Arial Narrow" w:eastAsia="MS UI Gothic" w:hAnsi="Arial Narrow" w:cs="Arial Narrow"/>
          <w:i/>
          <w:iCs/>
          <w:spacing w:val="6"/>
          <w:lang w:val="fr"/>
        </w:rPr>
        <w:t xml:space="preserve"> </w:t>
      </w:r>
      <w:r w:rsidRPr="00612B60">
        <w:rPr>
          <w:rFonts w:ascii="Arial Narrow" w:eastAsia="MS UI Gothic" w:hAnsi="Arial Narrow" w:cs="Arial Narrow"/>
          <w:i/>
          <w:iCs/>
          <w:lang w:val="fr"/>
        </w:rPr>
        <w:t>i</w:t>
      </w:r>
      <w:r w:rsidRPr="00612B60">
        <w:rPr>
          <w:rFonts w:ascii="Arial Narrow" w:eastAsia="MS UI Gothic" w:hAnsi="Arial Narrow" w:cs="Arial Narrow"/>
          <w:i/>
          <w:iCs/>
          <w:spacing w:val="-2"/>
          <w:lang w:val="fr"/>
        </w:rPr>
        <w:t>n</w:t>
      </w:r>
      <w:r w:rsidRPr="00612B60">
        <w:rPr>
          <w:rFonts w:ascii="Arial Narrow" w:eastAsia="MS UI Gothic" w:hAnsi="Arial Narrow" w:cs="Arial Narrow"/>
          <w:i/>
          <w:iCs/>
          <w:lang w:val="fr"/>
        </w:rPr>
        <w:t>férieur</w:t>
      </w:r>
      <w:r w:rsidRPr="00612B60">
        <w:rPr>
          <w:rFonts w:ascii="Arial Narrow" w:eastAsia="MS UI Gothic" w:hAnsi="Arial Narrow" w:cs="Arial Narrow"/>
          <w:i/>
          <w:iCs/>
          <w:spacing w:val="5"/>
          <w:lang w:val="fr"/>
        </w:rPr>
        <w:t xml:space="preserve"> </w:t>
      </w:r>
      <w:r w:rsidRPr="00612B60">
        <w:rPr>
          <w:rFonts w:ascii="Arial Narrow" w:eastAsia="MS UI Gothic" w:hAnsi="Arial Narrow" w:cs="Arial Narrow"/>
          <w:i/>
          <w:iCs/>
          <w:lang w:val="fr"/>
        </w:rPr>
        <w:t>à</w:t>
      </w:r>
      <w:r w:rsidRPr="00612B60">
        <w:rPr>
          <w:rFonts w:ascii="Arial Narrow" w:eastAsia="MS UI Gothic" w:hAnsi="Arial Narrow" w:cs="Arial Narrow"/>
          <w:i/>
          <w:iCs/>
          <w:spacing w:val="6"/>
          <w:lang w:val="fr"/>
        </w:rPr>
        <w:t xml:space="preserve"> </w:t>
      </w:r>
      <w:r w:rsidRPr="00612B60">
        <w:rPr>
          <w:rFonts w:ascii="Arial Narrow" w:eastAsia="MS UI Gothic" w:hAnsi="Arial Narrow" w:cs="Arial Narrow"/>
          <w:i/>
          <w:iCs/>
          <w:lang w:val="fr"/>
        </w:rPr>
        <w:t>10%</w:t>
      </w:r>
      <w:r w:rsidRPr="00612B60">
        <w:rPr>
          <w:rFonts w:ascii="Arial Narrow" w:eastAsia="MS UI Gothic" w:hAnsi="Arial Narrow" w:cs="Arial Narrow"/>
          <w:i/>
          <w:iCs/>
          <w:spacing w:val="5"/>
          <w:lang w:val="fr"/>
        </w:rPr>
        <w:t xml:space="preserve"> </w:t>
      </w:r>
      <w:r w:rsidRPr="00612B60">
        <w:rPr>
          <w:rFonts w:ascii="Arial Narrow" w:eastAsia="MS UI Gothic" w:hAnsi="Arial Narrow" w:cs="Arial Narrow"/>
          <w:i/>
          <w:iCs/>
          <w:lang w:val="fr"/>
        </w:rPr>
        <w:t>à pr</w:t>
      </w:r>
      <w:r w:rsidRPr="00612B60">
        <w:rPr>
          <w:rFonts w:ascii="Arial Narrow" w:eastAsia="MS UI Gothic" w:hAnsi="Arial Narrow" w:cs="Arial Narrow"/>
          <w:i/>
          <w:iCs/>
          <w:spacing w:val="-2"/>
          <w:lang w:val="fr"/>
        </w:rPr>
        <w:t>é</w:t>
      </w:r>
      <w:r w:rsidRPr="00612B60">
        <w:rPr>
          <w:rFonts w:ascii="Arial Narrow" w:eastAsia="MS UI Gothic" w:hAnsi="Arial Narrow" w:cs="Arial Narrow"/>
          <w:i/>
          <w:iCs/>
          <w:lang w:val="fr"/>
        </w:rPr>
        <w:t>ci</w:t>
      </w:r>
      <w:r w:rsidRPr="00612B60">
        <w:rPr>
          <w:rFonts w:ascii="Arial Narrow" w:eastAsia="MS UI Gothic" w:hAnsi="Arial Narrow" w:cs="Arial Narrow"/>
          <w:i/>
          <w:iCs/>
          <w:spacing w:val="1"/>
          <w:lang w:val="fr"/>
        </w:rPr>
        <w:t>s</w:t>
      </w:r>
      <w:r w:rsidRPr="00612B60">
        <w:rPr>
          <w:rFonts w:ascii="Arial Narrow" w:eastAsia="MS UI Gothic" w:hAnsi="Arial Narrow" w:cs="Arial Narrow"/>
          <w:i/>
          <w:iCs/>
          <w:lang w:val="fr"/>
        </w:rPr>
        <w:t>er]</w:t>
      </w:r>
      <w:r w:rsidRPr="00612B60">
        <w:rPr>
          <w:rFonts w:ascii="Arial Narrow" w:eastAsia="MS UI Gothic" w:hAnsi="Arial Narrow" w:cs="Arial Narrow"/>
          <w:lang w:val="fr"/>
        </w:rPr>
        <w:t xml:space="preserve"> du</w:t>
      </w:r>
      <w:r w:rsidRPr="00612B60">
        <w:rPr>
          <w:rFonts w:ascii="Arial Narrow" w:eastAsia="MS UI Gothic" w:hAnsi="Arial Narrow" w:cs="Arial Narrow"/>
          <w:spacing w:val="8"/>
          <w:lang w:val="fr"/>
        </w:rPr>
        <w:t xml:space="preserve"> </w:t>
      </w:r>
      <w:r w:rsidRPr="00612B60">
        <w:rPr>
          <w:rFonts w:ascii="Arial Narrow" w:eastAsia="MS UI Gothic" w:hAnsi="Arial Narrow" w:cs="Arial Narrow"/>
          <w:lang w:val="fr"/>
        </w:rPr>
        <w:t>mon</w:t>
      </w:r>
      <w:r w:rsidRPr="00612B60">
        <w:rPr>
          <w:rFonts w:ascii="Arial Narrow" w:eastAsia="MS UI Gothic" w:hAnsi="Arial Narrow" w:cs="Arial Narrow"/>
          <w:spacing w:val="-2"/>
          <w:lang w:val="fr"/>
        </w:rPr>
        <w:t>t</w:t>
      </w:r>
      <w:r w:rsidRPr="00612B60">
        <w:rPr>
          <w:rFonts w:ascii="Arial Narrow" w:eastAsia="MS UI Gothic" w:hAnsi="Arial Narrow" w:cs="Arial Narrow"/>
          <w:lang w:val="fr"/>
        </w:rPr>
        <w:t>ant</w:t>
      </w:r>
      <w:r w:rsidRPr="00612B60">
        <w:rPr>
          <w:rFonts w:ascii="Arial Narrow" w:eastAsia="MS UI Gothic" w:hAnsi="Arial Narrow" w:cs="Arial Narrow"/>
          <w:spacing w:val="8"/>
          <w:lang w:val="fr"/>
        </w:rPr>
        <w:t xml:space="preserve"> </w:t>
      </w:r>
      <w:r w:rsidRPr="00612B60">
        <w:rPr>
          <w:rFonts w:ascii="Arial Narrow" w:eastAsia="MS UI Gothic" w:hAnsi="Arial Narrow" w:cs="Arial Narrow"/>
          <w:spacing w:val="7"/>
          <w:lang w:val="fr"/>
        </w:rPr>
        <w:t>TT</w:t>
      </w:r>
      <w:r w:rsidRPr="00612B60">
        <w:rPr>
          <w:rFonts w:ascii="Arial Narrow" w:eastAsia="MS UI Gothic" w:hAnsi="Arial Narrow" w:cs="Arial Narrow"/>
          <w:lang w:val="fr"/>
        </w:rPr>
        <w:t>C</w:t>
      </w:r>
      <w:r w:rsidRPr="00612B60">
        <w:rPr>
          <w:rFonts w:ascii="Arial Narrow" w:eastAsia="MS UI Gothic" w:hAnsi="Arial Narrow" w:cs="Arial Narrow"/>
          <w:spacing w:val="11"/>
          <w:lang w:val="fr"/>
        </w:rPr>
        <w:t xml:space="preserve"> </w:t>
      </w:r>
      <w:r w:rsidRPr="00612B60">
        <w:rPr>
          <w:rFonts w:ascii="Arial Narrow" w:eastAsia="MS UI Gothic" w:hAnsi="Arial Narrow" w:cs="Arial Narrow"/>
          <w:lang w:val="fr"/>
        </w:rPr>
        <w:t>de</w:t>
      </w:r>
      <w:r w:rsidRPr="00612B60">
        <w:rPr>
          <w:rFonts w:ascii="Arial Narrow" w:eastAsia="MS UI Gothic" w:hAnsi="Arial Narrow" w:cs="Arial Narrow"/>
          <w:spacing w:val="8"/>
          <w:lang w:val="fr"/>
        </w:rPr>
        <w:t xml:space="preserve"> </w:t>
      </w:r>
      <w:r w:rsidRPr="00612B60">
        <w:rPr>
          <w:rFonts w:ascii="Arial Narrow" w:eastAsia="MS UI Gothic" w:hAnsi="Arial Narrow" w:cs="Arial Narrow"/>
          <w:spacing w:val="-2"/>
          <w:lang w:val="fr"/>
        </w:rPr>
        <w:t>lettre commande</w:t>
      </w:r>
      <w:r w:rsidRPr="00612B60">
        <w:rPr>
          <w:rFonts w:ascii="Arial Narrow" w:eastAsia="MS UI Gothic" w:hAnsi="Arial Narrow" w:cs="Arial Narrow"/>
          <w:spacing w:val="6"/>
          <w:lang w:val="fr"/>
        </w:rPr>
        <w:t xml:space="preserve"> </w:t>
      </w:r>
      <w:r w:rsidRPr="00612B60">
        <w:rPr>
          <w:rFonts w:ascii="Arial Narrow" w:eastAsia="MS UI Gothic" w:hAnsi="Arial Narrow" w:cs="Arial Narrow"/>
          <w:spacing w:val="-2"/>
          <w:lang w:val="fr"/>
        </w:rPr>
        <w:t>p</w:t>
      </w:r>
      <w:r w:rsidRPr="00612B60">
        <w:rPr>
          <w:rFonts w:ascii="Arial Narrow" w:eastAsia="MS UI Gothic" w:hAnsi="Arial Narrow" w:cs="Arial Narrow"/>
          <w:lang w:val="fr"/>
        </w:rPr>
        <w:t>eut</w:t>
      </w:r>
      <w:r w:rsidRPr="00612B60">
        <w:rPr>
          <w:rFonts w:ascii="Arial Narrow" w:eastAsia="MS UI Gothic" w:hAnsi="Arial Narrow" w:cs="Arial Narrow"/>
          <w:spacing w:val="8"/>
          <w:lang w:val="fr"/>
        </w:rPr>
        <w:t>-être</w:t>
      </w:r>
      <w:r w:rsidRPr="00612B60">
        <w:rPr>
          <w:rFonts w:ascii="Arial Narrow" w:eastAsia="MS UI Gothic" w:hAnsi="Arial Narrow" w:cs="Arial Narrow"/>
          <w:spacing w:val="7"/>
          <w:lang w:val="fr"/>
        </w:rPr>
        <w:t xml:space="preserve"> </w:t>
      </w:r>
      <w:r w:rsidRPr="00612B60">
        <w:rPr>
          <w:rFonts w:ascii="Arial Narrow" w:eastAsia="MS UI Gothic" w:hAnsi="Arial Narrow" w:cs="Arial Narrow"/>
          <w:lang w:val="fr"/>
        </w:rPr>
        <w:t>r</w:t>
      </w:r>
      <w:r w:rsidRPr="00612B60">
        <w:rPr>
          <w:rFonts w:ascii="Arial Narrow" w:eastAsia="MS UI Gothic" w:hAnsi="Arial Narrow" w:cs="Arial Narrow"/>
          <w:spacing w:val="-3"/>
          <w:lang w:val="fr"/>
        </w:rPr>
        <w:t>e</w:t>
      </w:r>
      <w:r w:rsidRPr="00612B60">
        <w:rPr>
          <w:rFonts w:ascii="Arial Narrow" w:eastAsia="MS UI Gothic" w:hAnsi="Arial Narrow" w:cs="Arial Narrow"/>
          <w:lang w:val="fr"/>
        </w:rPr>
        <w:t>mp</w:t>
      </w:r>
      <w:r w:rsidRPr="00612B60">
        <w:rPr>
          <w:rFonts w:ascii="Arial Narrow" w:eastAsia="MS UI Gothic" w:hAnsi="Arial Narrow" w:cs="Arial Narrow"/>
          <w:spacing w:val="-1"/>
          <w:lang w:val="fr"/>
        </w:rPr>
        <w:t>l</w:t>
      </w:r>
      <w:r w:rsidRPr="00612B60">
        <w:rPr>
          <w:rFonts w:ascii="Arial Narrow" w:eastAsia="MS UI Gothic" w:hAnsi="Arial Narrow" w:cs="Arial Narrow"/>
          <w:lang w:val="fr"/>
        </w:rPr>
        <w:t>a</w:t>
      </w:r>
      <w:r w:rsidRPr="00612B60">
        <w:rPr>
          <w:rFonts w:ascii="Arial Narrow" w:eastAsia="MS UI Gothic" w:hAnsi="Arial Narrow" w:cs="Arial Narrow"/>
          <w:spacing w:val="1"/>
          <w:lang w:val="fr"/>
        </w:rPr>
        <w:t>c</w:t>
      </w:r>
      <w:r w:rsidRPr="00612B60">
        <w:rPr>
          <w:rFonts w:ascii="Arial Narrow" w:eastAsia="MS UI Gothic" w:hAnsi="Arial Narrow" w:cs="Arial Narrow"/>
          <w:lang w:val="fr"/>
        </w:rPr>
        <w:t>ée</w:t>
      </w:r>
      <w:r w:rsidRPr="00612B60">
        <w:rPr>
          <w:rFonts w:ascii="Arial Narrow" w:eastAsia="MS UI Gothic" w:hAnsi="Arial Narrow" w:cs="Arial Narrow"/>
          <w:spacing w:val="6"/>
          <w:lang w:val="fr"/>
        </w:rPr>
        <w:t xml:space="preserve"> </w:t>
      </w:r>
      <w:r w:rsidRPr="00612B60">
        <w:rPr>
          <w:rFonts w:ascii="Arial Narrow" w:eastAsia="MS UI Gothic" w:hAnsi="Arial Narrow" w:cs="Arial Narrow"/>
          <w:lang w:val="fr"/>
        </w:rPr>
        <w:t>par</w:t>
      </w:r>
      <w:r w:rsidRPr="00612B60">
        <w:rPr>
          <w:rFonts w:ascii="Arial Narrow" w:eastAsia="MS UI Gothic" w:hAnsi="Arial Narrow" w:cs="Arial Narrow"/>
          <w:spacing w:val="7"/>
          <w:lang w:val="fr"/>
        </w:rPr>
        <w:t xml:space="preserve"> </w:t>
      </w:r>
      <w:r w:rsidRPr="00612B60">
        <w:rPr>
          <w:rFonts w:ascii="Arial Narrow" w:eastAsia="MS UI Gothic" w:hAnsi="Arial Narrow" w:cs="Arial Narrow"/>
          <w:lang w:val="fr"/>
        </w:rPr>
        <w:t>u</w:t>
      </w:r>
      <w:r w:rsidRPr="00612B60">
        <w:rPr>
          <w:rFonts w:ascii="Arial Narrow" w:eastAsia="MS UI Gothic" w:hAnsi="Arial Narrow" w:cs="Arial Narrow"/>
          <w:spacing w:val="-2"/>
          <w:lang w:val="fr"/>
        </w:rPr>
        <w:t>n</w:t>
      </w:r>
      <w:r w:rsidRPr="00612B60">
        <w:rPr>
          <w:rFonts w:ascii="Arial Narrow" w:eastAsia="MS UI Gothic" w:hAnsi="Arial Narrow" w:cs="Arial Narrow"/>
          <w:lang w:val="fr"/>
        </w:rPr>
        <w:t>e</w:t>
      </w:r>
      <w:r w:rsidRPr="00612B60">
        <w:rPr>
          <w:rFonts w:ascii="Arial Narrow" w:eastAsia="MS UI Gothic" w:hAnsi="Arial Narrow" w:cs="Arial Narrow"/>
          <w:spacing w:val="8"/>
          <w:lang w:val="fr"/>
        </w:rPr>
        <w:t xml:space="preserve"> </w:t>
      </w:r>
      <w:r w:rsidRPr="00612B60">
        <w:rPr>
          <w:rFonts w:ascii="Arial Narrow" w:eastAsia="MS UI Gothic" w:hAnsi="Arial Narrow" w:cs="Arial Narrow"/>
          <w:lang w:val="fr"/>
        </w:rPr>
        <w:t>c</w:t>
      </w:r>
      <w:r w:rsidRPr="00612B60">
        <w:rPr>
          <w:rFonts w:ascii="Arial Narrow" w:eastAsia="MS UI Gothic" w:hAnsi="Arial Narrow" w:cs="Arial Narrow"/>
          <w:spacing w:val="-2"/>
          <w:lang w:val="fr"/>
        </w:rPr>
        <w:t>a</w:t>
      </w:r>
      <w:r w:rsidRPr="00612B60">
        <w:rPr>
          <w:rFonts w:ascii="Arial Narrow" w:eastAsia="MS UI Gothic" w:hAnsi="Arial Narrow" w:cs="Arial Narrow"/>
          <w:lang w:val="fr"/>
        </w:rPr>
        <w:t>ut</w:t>
      </w:r>
      <w:r w:rsidRPr="00612B60">
        <w:rPr>
          <w:rFonts w:ascii="Arial Narrow" w:eastAsia="MS UI Gothic" w:hAnsi="Arial Narrow" w:cs="Arial Narrow"/>
          <w:spacing w:val="1"/>
          <w:lang w:val="fr"/>
        </w:rPr>
        <w:t>i</w:t>
      </w:r>
      <w:r w:rsidRPr="00612B60">
        <w:rPr>
          <w:rFonts w:ascii="Arial Narrow" w:eastAsia="MS UI Gothic" w:hAnsi="Arial Narrow" w:cs="Arial Narrow"/>
          <w:lang w:val="fr"/>
        </w:rPr>
        <w:t>on</w:t>
      </w:r>
      <w:r w:rsidRPr="00612B60">
        <w:rPr>
          <w:rFonts w:ascii="Arial Narrow" w:eastAsia="MS UI Gothic" w:hAnsi="Arial Narrow" w:cs="Arial Narrow"/>
          <w:spacing w:val="6"/>
          <w:lang w:val="fr"/>
        </w:rPr>
        <w:t xml:space="preserve"> </w:t>
      </w:r>
      <w:r w:rsidRPr="00612B60">
        <w:rPr>
          <w:rFonts w:ascii="Arial Narrow" w:eastAsia="MS UI Gothic" w:hAnsi="Arial Narrow" w:cs="Arial Narrow"/>
          <w:lang w:val="fr"/>
        </w:rPr>
        <w:t>sol</w:t>
      </w:r>
      <w:r w:rsidRPr="00612B60">
        <w:rPr>
          <w:rFonts w:ascii="Arial Narrow" w:eastAsia="MS UI Gothic" w:hAnsi="Arial Narrow" w:cs="Arial Narrow"/>
          <w:spacing w:val="-2"/>
          <w:lang w:val="fr"/>
        </w:rPr>
        <w:t>i</w:t>
      </w:r>
      <w:r w:rsidRPr="00612B60">
        <w:rPr>
          <w:rFonts w:ascii="Arial Narrow" w:eastAsia="MS UI Gothic" w:hAnsi="Arial Narrow" w:cs="Arial Narrow"/>
          <w:lang w:val="fr"/>
        </w:rPr>
        <w:t>da</w:t>
      </w:r>
      <w:r w:rsidRPr="00612B60">
        <w:rPr>
          <w:rFonts w:ascii="Arial Narrow" w:eastAsia="MS UI Gothic" w:hAnsi="Arial Narrow" w:cs="Arial Narrow"/>
          <w:spacing w:val="1"/>
          <w:lang w:val="fr"/>
        </w:rPr>
        <w:t>i</w:t>
      </w:r>
      <w:r w:rsidRPr="00612B60">
        <w:rPr>
          <w:rFonts w:ascii="Arial Narrow" w:eastAsia="MS UI Gothic" w:hAnsi="Arial Narrow" w:cs="Arial Narrow"/>
          <w:lang w:val="fr"/>
        </w:rPr>
        <w:t>re,</w:t>
      </w:r>
    </w:p>
    <w:p w14:paraId="6A2392F9" w14:textId="77777777" w:rsidR="007C5084" w:rsidRPr="00612B60" w:rsidRDefault="007C5084" w:rsidP="007C5084">
      <w:pPr>
        <w:autoSpaceDE w:val="0"/>
        <w:autoSpaceDN w:val="0"/>
        <w:adjustRightInd w:val="0"/>
        <w:spacing w:after="0" w:line="240" w:lineRule="auto"/>
        <w:ind w:left="1276" w:right="708" w:hanging="567"/>
        <w:rPr>
          <w:rFonts w:ascii="Times New Roman" w:eastAsia="MS UI Gothic" w:hAnsi="Times New Roman" w:cs="Times New Roman"/>
          <w:sz w:val="12"/>
          <w:szCs w:val="12"/>
          <w:lang w:val="fr"/>
        </w:rPr>
      </w:pPr>
    </w:p>
    <w:p w14:paraId="71CA5556" w14:textId="77777777" w:rsidR="007C5084" w:rsidRPr="00612B60" w:rsidRDefault="007C5084" w:rsidP="007C5084">
      <w:pPr>
        <w:autoSpaceDE w:val="0"/>
        <w:autoSpaceDN w:val="0"/>
        <w:adjustRightInd w:val="0"/>
        <w:spacing w:after="0" w:line="240" w:lineRule="auto"/>
        <w:ind w:right="708"/>
        <w:rPr>
          <w:rFonts w:ascii="Arial Narrow" w:eastAsia="MS UI Gothic" w:hAnsi="Arial Narrow" w:cs="Arial Narrow"/>
          <w:lang w:val="fr"/>
        </w:rPr>
      </w:pPr>
      <w:r w:rsidRPr="00612B60">
        <w:rPr>
          <w:rFonts w:ascii="Arial Narrow" w:eastAsia="MS UI Gothic" w:hAnsi="Arial Narrow" w:cs="Arial Narrow"/>
          <w:spacing w:val="-1"/>
          <w:lang w:val="fr"/>
        </w:rPr>
        <w:t>A</w:t>
      </w:r>
      <w:r w:rsidRPr="00612B60">
        <w:rPr>
          <w:rFonts w:ascii="Arial Narrow" w:eastAsia="MS UI Gothic" w:hAnsi="Arial Narrow" w:cs="Arial Narrow"/>
          <w:lang w:val="fr"/>
        </w:rPr>
        <w:t>ttendu</w:t>
      </w:r>
      <w:r w:rsidRPr="00612B60">
        <w:rPr>
          <w:rFonts w:ascii="Arial Narrow" w:eastAsia="MS UI Gothic" w:hAnsi="Arial Narrow" w:cs="Arial Narrow"/>
          <w:spacing w:val="8"/>
          <w:lang w:val="fr"/>
        </w:rPr>
        <w:t xml:space="preserve"> </w:t>
      </w:r>
      <w:r w:rsidRPr="00612B60">
        <w:rPr>
          <w:rFonts w:ascii="Arial Narrow" w:eastAsia="MS UI Gothic" w:hAnsi="Arial Narrow" w:cs="Arial Narrow"/>
          <w:lang w:val="fr"/>
        </w:rPr>
        <w:t>q</w:t>
      </w:r>
      <w:r w:rsidRPr="00612B60">
        <w:rPr>
          <w:rFonts w:ascii="Arial Narrow" w:eastAsia="MS UI Gothic" w:hAnsi="Arial Narrow" w:cs="Arial Narrow"/>
          <w:spacing w:val="-2"/>
          <w:lang w:val="fr"/>
        </w:rPr>
        <w:t>u</w:t>
      </w:r>
      <w:r w:rsidRPr="00612B60">
        <w:rPr>
          <w:rFonts w:ascii="Arial Narrow" w:eastAsia="MS UI Gothic" w:hAnsi="Arial Narrow" w:cs="Arial Narrow"/>
          <w:lang w:val="fr"/>
        </w:rPr>
        <w:t>e</w:t>
      </w:r>
      <w:r w:rsidRPr="00612B60">
        <w:rPr>
          <w:rFonts w:ascii="Arial Narrow" w:eastAsia="MS UI Gothic" w:hAnsi="Arial Narrow" w:cs="Arial Narrow"/>
          <w:spacing w:val="8"/>
          <w:lang w:val="fr"/>
        </w:rPr>
        <w:t xml:space="preserve"> </w:t>
      </w:r>
      <w:r w:rsidRPr="00612B60">
        <w:rPr>
          <w:rFonts w:ascii="Arial Narrow" w:eastAsia="MS UI Gothic" w:hAnsi="Arial Narrow" w:cs="Arial Narrow"/>
          <w:lang w:val="fr"/>
        </w:rPr>
        <w:t>no</w:t>
      </w:r>
      <w:r w:rsidRPr="00612B60">
        <w:rPr>
          <w:rFonts w:ascii="Arial Narrow" w:eastAsia="MS UI Gothic" w:hAnsi="Arial Narrow" w:cs="Arial Narrow"/>
          <w:spacing w:val="-2"/>
          <w:lang w:val="fr"/>
        </w:rPr>
        <w:t>u</w:t>
      </w:r>
      <w:r w:rsidRPr="00612B60">
        <w:rPr>
          <w:rFonts w:ascii="Arial Narrow" w:eastAsia="MS UI Gothic" w:hAnsi="Arial Narrow" w:cs="Arial Narrow"/>
          <w:lang w:val="fr"/>
        </w:rPr>
        <w:t>s</w:t>
      </w:r>
      <w:r w:rsidRPr="00612B60">
        <w:rPr>
          <w:rFonts w:ascii="Arial Narrow" w:eastAsia="MS UI Gothic" w:hAnsi="Arial Narrow" w:cs="Arial Narrow"/>
          <w:spacing w:val="8"/>
          <w:lang w:val="fr"/>
        </w:rPr>
        <w:t xml:space="preserve"> </w:t>
      </w:r>
      <w:r w:rsidRPr="00612B60">
        <w:rPr>
          <w:rFonts w:ascii="Arial Narrow" w:eastAsia="MS UI Gothic" w:hAnsi="Arial Narrow" w:cs="Arial Narrow"/>
          <w:lang w:val="fr"/>
        </w:rPr>
        <w:t>a</w:t>
      </w:r>
      <w:r w:rsidRPr="00612B60">
        <w:rPr>
          <w:rFonts w:ascii="Arial Narrow" w:eastAsia="MS UI Gothic" w:hAnsi="Arial Narrow" w:cs="Arial Narrow"/>
          <w:spacing w:val="-2"/>
          <w:lang w:val="fr"/>
        </w:rPr>
        <w:t>v</w:t>
      </w:r>
      <w:r w:rsidRPr="00612B60">
        <w:rPr>
          <w:rFonts w:ascii="Arial Narrow" w:eastAsia="MS UI Gothic" w:hAnsi="Arial Narrow" w:cs="Arial Narrow"/>
          <w:lang w:val="fr"/>
        </w:rPr>
        <w:t>ons</w:t>
      </w:r>
      <w:r w:rsidRPr="00612B60">
        <w:rPr>
          <w:rFonts w:ascii="Arial Narrow" w:eastAsia="MS UI Gothic" w:hAnsi="Arial Narrow" w:cs="Arial Narrow"/>
          <w:spacing w:val="6"/>
          <w:lang w:val="fr"/>
        </w:rPr>
        <w:t xml:space="preserve"> </w:t>
      </w:r>
      <w:r w:rsidRPr="00612B60">
        <w:rPr>
          <w:rFonts w:ascii="Arial Narrow" w:eastAsia="MS UI Gothic" w:hAnsi="Arial Narrow" w:cs="Arial Narrow"/>
          <w:lang w:val="fr"/>
        </w:rPr>
        <w:t>co</w:t>
      </w:r>
      <w:r w:rsidRPr="00612B60">
        <w:rPr>
          <w:rFonts w:ascii="Arial Narrow" w:eastAsia="MS UI Gothic" w:hAnsi="Arial Narrow" w:cs="Arial Narrow"/>
          <w:spacing w:val="-2"/>
          <w:lang w:val="fr"/>
        </w:rPr>
        <w:t>nv</w:t>
      </w:r>
      <w:r w:rsidRPr="00612B60">
        <w:rPr>
          <w:rFonts w:ascii="Arial Narrow" w:eastAsia="MS UI Gothic" w:hAnsi="Arial Narrow" w:cs="Arial Narrow"/>
          <w:lang w:val="fr"/>
        </w:rPr>
        <w:t>enu</w:t>
      </w:r>
      <w:r w:rsidRPr="00612B60">
        <w:rPr>
          <w:rFonts w:ascii="Arial Narrow" w:eastAsia="MS UI Gothic" w:hAnsi="Arial Narrow" w:cs="Arial Narrow"/>
          <w:spacing w:val="9"/>
          <w:lang w:val="fr"/>
        </w:rPr>
        <w:t xml:space="preserve"> </w:t>
      </w:r>
      <w:r w:rsidRPr="00612B60">
        <w:rPr>
          <w:rFonts w:ascii="Arial Narrow" w:eastAsia="MS UI Gothic" w:hAnsi="Arial Narrow" w:cs="Arial Narrow"/>
          <w:lang w:val="fr"/>
        </w:rPr>
        <w:t>de</w:t>
      </w:r>
      <w:r w:rsidRPr="00612B60">
        <w:rPr>
          <w:rFonts w:ascii="Arial Narrow" w:eastAsia="MS UI Gothic" w:hAnsi="Arial Narrow" w:cs="Arial Narrow"/>
          <w:spacing w:val="5"/>
          <w:lang w:val="fr"/>
        </w:rPr>
        <w:t xml:space="preserve"> </w:t>
      </w:r>
      <w:r w:rsidRPr="00612B60">
        <w:rPr>
          <w:rFonts w:ascii="Arial Narrow" w:eastAsia="MS UI Gothic" w:hAnsi="Arial Narrow" w:cs="Arial Narrow"/>
          <w:lang w:val="fr"/>
        </w:rPr>
        <w:t>donner</w:t>
      </w:r>
      <w:r w:rsidRPr="00612B60">
        <w:rPr>
          <w:rFonts w:ascii="Arial Narrow" w:eastAsia="MS UI Gothic" w:hAnsi="Arial Narrow" w:cs="Arial Narrow"/>
          <w:spacing w:val="5"/>
          <w:lang w:val="fr"/>
        </w:rPr>
        <w:t xml:space="preserve"> </w:t>
      </w:r>
      <w:r w:rsidRPr="00612B60">
        <w:rPr>
          <w:rFonts w:ascii="Arial Narrow" w:eastAsia="MS UI Gothic" w:hAnsi="Arial Narrow" w:cs="Arial Narrow"/>
          <w:lang w:val="fr"/>
        </w:rPr>
        <w:t>au</w:t>
      </w:r>
      <w:r w:rsidRPr="00612B60">
        <w:rPr>
          <w:rFonts w:ascii="Arial Narrow" w:eastAsia="MS UI Gothic" w:hAnsi="Arial Narrow" w:cs="Arial Narrow"/>
          <w:spacing w:val="8"/>
          <w:lang w:val="fr"/>
        </w:rPr>
        <w:t xml:space="preserve"> </w:t>
      </w:r>
      <w:r w:rsidRPr="00612B60">
        <w:rPr>
          <w:rFonts w:ascii="Arial Narrow" w:eastAsia="MS UI Gothic" w:hAnsi="Arial Narrow" w:cs="Arial Narrow"/>
          <w:lang w:val="fr"/>
        </w:rPr>
        <w:t>Fou</w:t>
      </w:r>
      <w:r w:rsidRPr="00612B60">
        <w:rPr>
          <w:rFonts w:ascii="Arial Narrow" w:eastAsia="MS UI Gothic" w:hAnsi="Arial Narrow" w:cs="Arial Narrow"/>
          <w:spacing w:val="-3"/>
          <w:lang w:val="fr"/>
        </w:rPr>
        <w:t>r</w:t>
      </w:r>
      <w:r w:rsidRPr="00612B60">
        <w:rPr>
          <w:rFonts w:ascii="Arial Narrow" w:eastAsia="MS UI Gothic" w:hAnsi="Arial Narrow" w:cs="Arial Narrow"/>
          <w:lang w:val="fr"/>
        </w:rPr>
        <w:t>ni</w:t>
      </w:r>
      <w:r w:rsidRPr="00612B60">
        <w:rPr>
          <w:rFonts w:ascii="Arial Narrow" w:eastAsia="MS UI Gothic" w:hAnsi="Arial Narrow" w:cs="Arial Narrow"/>
          <w:spacing w:val="-2"/>
          <w:lang w:val="fr"/>
        </w:rPr>
        <w:t>s</w:t>
      </w:r>
      <w:r w:rsidRPr="00612B60">
        <w:rPr>
          <w:rFonts w:ascii="Arial Narrow" w:eastAsia="MS UI Gothic" w:hAnsi="Arial Narrow" w:cs="Arial Narrow"/>
          <w:lang w:val="fr"/>
        </w:rPr>
        <w:t>seur</w:t>
      </w:r>
      <w:r w:rsidRPr="00612B60">
        <w:rPr>
          <w:rFonts w:ascii="Arial Narrow" w:eastAsia="MS UI Gothic" w:hAnsi="Arial Narrow" w:cs="Arial Narrow"/>
          <w:spacing w:val="6"/>
          <w:lang w:val="fr"/>
        </w:rPr>
        <w:t xml:space="preserve"> </w:t>
      </w:r>
      <w:r w:rsidRPr="00612B60">
        <w:rPr>
          <w:rFonts w:ascii="Arial Narrow" w:eastAsia="MS UI Gothic" w:hAnsi="Arial Narrow" w:cs="Arial Narrow"/>
          <w:spacing w:val="1"/>
          <w:lang w:val="fr"/>
        </w:rPr>
        <w:t>c</w:t>
      </w:r>
      <w:r w:rsidRPr="00612B60">
        <w:rPr>
          <w:rFonts w:ascii="Arial Narrow" w:eastAsia="MS UI Gothic" w:hAnsi="Arial Narrow" w:cs="Arial Narrow"/>
          <w:lang w:val="fr"/>
        </w:rPr>
        <w:t>e</w:t>
      </w:r>
      <w:r w:rsidRPr="00612B60">
        <w:rPr>
          <w:rFonts w:ascii="Arial Narrow" w:eastAsia="MS UI Gothic" w:hAnsi="Arial Narrow" w:cs="Arial Narrow"/>
          <w:spacing w:val="8"/>
          <w:lang w:val="fr"/>
        </w:rPr>
        <w:t xml:space="preserve"> </w:t>
      </w:r>
      <w:r w:rsidRPr="00612B60">
        <w:rPr>
          <w:rFonts w:ascii="Arial Narrow" w:eastAsia="MS UI Gothic" w:hAnsi="Arial Narrow" w:cs="Arial Narrow"/>
          <w:spacing w:val="-2"/>
          <w:lang w:val="fr"/>
        </w:rPr>
        <w:t>c</w:t>
      </w:r>
      <w:r w:rsidRPr="00612B60">
        <w:rPr>
          <w:rFonts w:ascii="Arial Narrow" w:eastAsia="MS UI Gothic" w:hAnsi="Arial Narrow" w:cs="Arial Narrow"/>
          <w:lang w:val="fr"/>
        </w:rPr>
        <w:t>aut</w:t>
      </w:r>
      <w:r w:rsidRPr="00612B60">
        <w:rPr>
          <w:rFonts w:ascii="Arial Narrow" w:eastAsia="MS UI Gothic" w:hAnsi="Arial Narrow" w:cs="Arial Narrow"/>
          <w:spacing w:val="1"/>
          <w:lang w:val="fr"/>
        </w:rPr>
        <w:t>i</w:t>
      </w:r>
      <w:r w:rsidRPr="00612B60">
        <w:rPr>
          <w:rFonts w:ascii="Arial Narrow" w:eastAsia="MS UI Gothic" w:hAnsi="Arial Narrow" w:cs="Arial Narrow"/>
          <w:spacing w:val="-2"/>
          <w:lang w:val="fr"/>
        </w:rPr>
        <w:t>o</w:t>
      </w:r>
      <w:r w:rsidRPr="00612B60">
        <w:rPr>
          <w:rFonts w:ascii="Arial Narrow" w:eastAsia="MS UI Gothic" w:hAnsi="Arial Narrow" w:cs="Arial Narrow"/>
          <w:lang w:val="fr"/>
        </w:rPr>
        <w:t>nnem</w:t>
      </w:r>
      <w:r w:rsidRPr="00612B60">
        <w:rPr>
          <w:rFonts w:ascii="Arial Narrow" w:eastAsia="MS UI Gothic" w:hAnsi="Arial Narrow" w:cs="Arial Narrow"/>
          <w:spacing w:val="-2"/>
          <w:lang w:val="fr"/>
        </w:rPr>
        <w:t>e</w:t>
      </w:r>
      <w:r w:rsidRPr="00612B60">
        <w:rPr>
          <w:rFonts w:ascii="Arial Narrow" w:eastAsia="MS UI Gothic" w:hAnsi="Arial Narrow" w:cs="Arial Narrow"/>
          <w:lang w:val="fr"/>
        </w:rPr>
        <w:t>nt,</w:t>
      </w:r>
    </w:p>
    <w:p w14:paraId="7A38C03F" w14:textId="77777777" w:rsidR="007C5084" w:rsidRPr="00612B60" w:rsidRDefault="007C5084" w:rsidP="007C5084">
      <w:pPr>
        <w:autoSpaceDE w:val="0"/>
        <w:autoSpaceDN w:val="0"/>
        <w:adjustRightInd w:val="0"/>
        <w:spacing w:before="9" w:after="0" w:line="240" w:lineRule="auto"/>
        <w:ind w:left="1276" w:right="708" w:hanging="567"/>
        <w:rPr>
          <w:rFonts w:ascii="Times New Roman" w:eastAsia="MS UI Gothic" w:hAnsi="Times New Roman" w:cs="Times New Roman"/>
          <w:sz w:val="13"/>
          <w:szCs w:val="13"/>
          <w:lang w:val="fr"/>
        </w:rPr>
      </w:pPr>
    </w:p>
    <w:p w14:paraId="6E342267" w14:textId="77777777" w:rsidR="007C5084" w:rsidRPr="00612B60" w:rsidRDefault="007C5084" w:rsidP="007C5084">
      <w:pPr>
        <w:autoSpaceDE w:val="0"/>
        <w:autoSpaceDN w:val="0"/>
        <w:adjustRightInd w:val="0"/>
        <w:spacing w:after="0" w:line="240" w:lineRule="auto"/>
        <w:ind w:right="708"/>
        <w:rPr>
          <w:rFonts w:ascii="Arial Narrow" w:eastAsia="MS UI Gothic" w:hAnsi="Arial Narrow" w:cs="Arial Narrow"/>
          <w:lang w:val="fr"/>
        </w:rPr>
      </w:pPr>
      <w:r w:rsidRPr="00612B60">
        <w:rPr>
          <w:rFonts w:ascii="Arial Narrow" w:eastAsia="MS UI Gothic" w:hAnsi="Arial Narrow" w:cs="Arial Narrow"/>
          <w:spacing w:val="-1"/>
          <w:lang w:val="fr"/>
        </w:rPr>
        <w:t>N</w:t>
      </w:r>
      <w:r w:rsidRPr="00612B60">
        <w:rPr>
          <w:rFonts w:ascii="Arial Narrow" w:eastAsia="MS UI Gothic" w:hAnsi="Arial Narrow" w:cs="Arial Narrow"/>
          <w:lang w:val="fr"/>
        </w:rPr>
        <w:t>ou</w:t>
      </w:r>
      <w:r w:rsidRPr="00612B60">
        <w:rPr>
          <w:rFonts w:ascii="Arial Narrow" w:eastAsia="MS UI Gothic" w:hAnsi="Arial Narrow" w:cs="Arial Narrow"/>
          <w:spacing w:val="1"/>
          <w:lang w:val="fr"/>
        </w:rPr>
        <w:t>s</w:t>
      </w:r>
      <w:r w:rsidRPr="00612B60">
        <w:rPr>
          <w:rFonts w:ascii="Arial Narrow" w:eastAsia="MS UI Gothic" w:hAnsi="Arial Narrow" w:cs="Arial Narrow"/>
          <w:lang w:val="fr"/>
        </w:rPr>
        <w:t>,</w:t>
      </w:r>
      <w:r w:rsidRPr="00612B60">
        <w:rPr>
          <w:rFonts w:ascii="Arial Narrow" w:eastAsia="MS UI Gothic" w:hAnsi="Arial Narrow" w:cs="Arial Narrow"/>
          <w:spacing w:val="8"/>
          <w:lang w:val="fr"/>
        </w:rPr>
        <w:t xml:space="preserve"> </w:t>
      </w:r>
      <w:r w:rsidRPr="00612B60">
        <w:rPr>
          <w:rFonts w:ascii="Arial Narrow" w:eastAsia="MS UI Gothic" w:hAnsi="Arial Narrow" w:cs="Arial Narrow"/>
          <w:spacing w:val="-1"/>
          <w:lang w:val="fr"/>
        </w:rPr>
        <w:t>…</w:t>
      </w:r>
      <w:r w:rsidRPr="00612B60">
        <w:rPr>
          <w:rFonts w:ascii="Arial Narrow" w:eastAsia="MS UI Gothic" w:hAnsi="Arial Narrow" w:cs="Arial Narrow"/>
          <w:lang w:val="fr"/>
        </w:rPr>
        <w:t>.......</w:t>
      </w:r>
      <w:r w:rsidRPr="00612B60">
        <w:rPr>
          <w:rFonts w:ascii="Arial Narrow" w:eastAsia="MS UI Gothic" w:hAnsi="Arial Narrow" w:cs="Arial Narrow"/>
          <w:spacing w:val="-2"/>
          <w:lang w:val="fr"/>
        </w:rPr>
        <w:t>.</w:t>
      </w:r>
      <w:r w:rsidRPr="00612B60">
        <w:rPr>
          <w:rFonts w:ascii="Arial Narrow" w:eastAsia="MS UI Gothic" w:hAnsi="Arial Narrow" w:cs="Arial Narrow"/>
          <w:lang w:val="fr"/>
        </w:rPr>
        <w:t>..........</w:t>
      </w:r>
      <w:r w:rsidRPr="00612B60">
        <w:rPr>
          <w:rFonts w:ascii="Arial Narrow" w:eastAsia="MS UI Gothic" w:hAnsi="Arial Narrow" w:cs="Arial Narrow"/>
          <w:spacing w:val="-2"/>
          <w:lang w:val="fr"/>
        </w:rPr>
        <w:t>.</w:t>
      </w:r>
      <w:r w:rsidRPr="00612B60">
        <w:rPr>
          <w:rFonts w:ascii="Arial Narrow" w:eastAsia="MS UI Gothic" w:hAnsi="Arial Narrow" w:cs="Arial Narrow"/>
          <w:lang w:val="fr"/>
        </w:rPr>
        <w:t>........</w:t>
      </w:r>
      <w:r w:rsidRPr="00612B60">
        <w:rPr>
          <w:rFonts w:ascii="Arial Narrow" w:eastAsia="MS UI Gothic" w:hAnsi="Arial Narrow" w:cs="Arial Narrow"/>
          <w:spacing w:val="6"/>
          <w:lang w:val="fr"/>
        </w:rPr>
        <w:t xml:space="preserve"> </w:t>
      </w:r>
      <w:r w:rsidRPr="00612B60">
        <w:rPr>
          <w:rFonts w:ascii="Arial Narrow" w:eastAsia="MS UI Gothic" w:hAnsi="Arial Narrow" w:cs="Arial Narrow"/>
          <w:i/>
          <w:iCs/>
          <w:lang w:val="fr"/>
        </w:rPr>
        <w:t>ad</w:t>
      </w:r>
      <w:r w:rsidRPr="00612B60">
        <w:rPr>
          <w:rFonts w:ascii="Arial Narrow" w:eastAsia="MS UI Gothic" w:hAnsi="Arial Narrow" w:cs="Arial Narrow"/>
          <w:i/>
          <w:iCs/>
          <w:spacing w:val="-2"/>
          <w:lang w:val="fr"/>
        </w:rPr>
        <w:t>r</w:t>
      </w:r>
      <w:r w:rsidRPr="00612B60">
        <w:rPr>
          <w:rFonts w:ascii="Arial Narrow" w:eastAsia="MS UI Gothic" w:hAnsi="Arial Narrow" w:cs="Arial Narrow"/>
          <w:i/>
          <w:iCs/>
          <w:lang w:val="fr"/>
        </w:rPr>
        <w:t>e</w:t>
      </w:r>
      <w:r w:rsidRPr="00612B60">
        <w:rPr>
          <w:rFonts w:ascii="Arial Narrow" w:eastAsia="MS UI Gothic" w:hAnsi="Arial Narrow" w:cs="Arial Narrow"/>
          <w:i/>
          <w:iCs/>
          <w:spacing w:val="1"/>
          <w:lang w:val="fr"/>
        </w:rPr>
        <w:t>s</w:t>
      </w:r>
      <w:r w:rsidRPr="00612B60">
        <w:rPr>
          <w:rFonts w:ascii="Arial Narrow" w:eastAsia="MS UI Gothic" w:hAnsi="Arial Narrow" w:cs="Arial Narrow"/>
          <w:i/>
          <w:iCs/>
          <w:lang w:val="fr"/>
        </w:rPr>
        <w:t>se</w:t>
      </w:r>
      <w:r w:rsidRPr="00612B60">
        <w:rPr>
          <w:rFonts w:ascii="Arial Narrow" w:eastAsia="MS UI Gothic" w:hAnsi="Arial Narrow" w:cs="Arial Narrow"/>
          <w:i/>
          <w:iCs/>
          <w:spacing w:val="6"/>
          <w:lang w:val="fr"/>
        </w:rPr>
        <w:t xml:space="preserve"> </w:t>
      </w:r>
      <w:r w:rsidRPr="00612B60">
        <w:rPr>
          <w:rFonts w:ascii="Arial Narrow" w:eastAsia="MS UI Gothic" w:hAnsi="Arial Narrow" w:cs="Arial Narrow"/>
          <w:i/>
          <w:iCs/>
          <w:lang w:val="fr"/>
        </w:rPr>
        <w:t>org</w:t>
      </w:r>
      <w:r w:rsidRPr="00612B60">
        <w:rPr>
          <w:rFonts w:ascii="Arial Narrow" w:eastAsia="MS UI Gothic" w:hAnsi="Arial Narrow" w:cs="Arial Narrow"/>
          <w:i/>
          <w:iCs/>
          <w:spacing w:val="-2"/>
          <w:lang w:val="fr"/>
        </w:rPr>
        <w:t>a</w:t>
      </w:r>
      <w:r w:rsidRPr="00612B60">
        <w:rPr>
          <w:rFonts w:ascii="Arial Narrow" w:eastAsia="MS UI Gothic" w:hAnsi="Arial Narrow" w:cs="Arial Narrow"/>
          <w:i/>
          <w:iCs/>
          <w:lang w:val="fr"/>
        </w:rPr>
        <w:t>ni</w:t>
      </w:r>
      <w:r w:rsidRPr="00612B60">
        <w:rPr>
          <w:rFonts w:ascii="Arial Narrow" w:eastAsia="MS UI Gothic" w:hAnsi="Arial Narrow" w:cs="Arial Narrow"/>
          <w:i/>
          <w:iCs/>
          <w:spacing w:val="-2"/>
          <w:lang w:val="fr"/>
        </w:rPr>
        <w:t>s</w:t>
      </w:r>
      <w:r w:rsidRPr="00612B60">
        <w:rPr>
          <w:rFonts w:ascii="Arial Narrow" w:eastAsia="MS UI Gothic" w:hAnsi="Arial Narrow" w:cs="Arial Narrow"/>
          <w:i/>
          <w:iCs/>
          <w:lang w:val="fr"/>
        </w:rPr>
        <w:t>me f</w:t>
      </w:r>
      <w:r w:rsidRPr="00612B60">
        <w:rPr>
          <w:rFonts w:ascii="Arial Narrow" w:eastAsia="MS UI Gothic" w:hAnsi="Arial Narrow" w:cs="Arial Narrow"/>
          <w:i/>
          <w:iCs/>
          <w:spacing w:val="1"/>
          <w:lang w:val="fr"/>
        </w:rPr>
        <w:t>i</w:t>
      </w:r>
      <w:r w:rsidRPr="00612B60">
        <w:rPr>
          <w:rFonts w:ascii="Arial Narrow" w:eastAsia="MS UI Gothic" w:hAnsi="Arial Narrow" w:cs="Arial Narrow"/>
          <w:i/>
          <w:iCs/>
          <w:spacing w:val="-2"/>
          <w:lang w:val="fr"/>
        </w:rPr>
        <w:t>n</w:t>
      </w:r>
      <w:r w:rsidRPr="00612B60">
        <w:rPr>
          <w:rFonts w:ascii="Arial Narrow" w:eastAsia="MS UI Gothic" w:hAnsi="Arial Narrow" w:cs="Arial Narrow"/>
          <w:i/>
          <w:iCs/>
          <w:lang w:val="fr"/>
        </w:rPr>
        <w:t>an</w:t>
      </w:r>
      <w:r w:rsidRPr="00612B60">
        <w:rPr>
          <w:rFonts w:ascii="Arial Narrow" w:eastAsia="MS UI Gothic" w:hAnsi="Arial Narrow" w:cs="Arial Narrow"/>
          <w:i/>
          <w:iCs/>
          <w:spacing w:val="-2"/>
          <w:lang w:val="fr"/>
        </w:rPr>
        <w:t>c</w:t>
      </w:r>
      <w:r w:rsidRPr="00612B60">
        <w:rPr>
          <w:rFonts w:ascii="Arial Narrow" w:eastAsia="MS UI Gothic" w:hAnsi="Arial Narrow" w:cs="Arial Narrow"/>
          <w:i/>
          <w:iCs/>
          <w:lang w:val="fr"/>
        </w:rPr>
        <w:t>ier</w:t>
      </w:r>
      <w:r w:rsidRPr="00612B60">
        <w:rPr>
          <w:rFonts w:ascii="Arial Narrow" w:eastAsia="MS UI Gothic" w:hAnsi="Arial Narrow" w:cs="Arial Narrow"/>
          <w:i/>
          <w:iCs/>
          <w:spacing w:val="1"/>
          <w:lang w:val="fr"/>
        </w:rPr>
        <w:t>]</w:t>
      </w:r>
      <w:r w:rsidRPr="00612B60">
        <w:rPr>
          <w:rFonts w:ascii="Arial Narrow" w:eastAsia="MS UI Gothic" w:hAnsi="Arial Narrow" w:cs="Arial Narrow"/>
          <w:lang w:val="fr"/>
        </w:rPr>
        <w:t>, re</w:t>
      </w:r>
      <w:r w:rsidRPr="00612B60">
        <w:rPr>
          <w:rFonts w:ascii="Arial Narrow" w:eastAsia="MS UI Gothic" w:hAnsi="Arial Narrow" w:cs="Arial Narrow"/>
          <w:spacing w:val="-2"/>
          <w:lang w:val="fr"/>
        </w:rPr>
        <w:t>p</w:t>
      </w:r>
      <w:r w:rsidRPr="00612B60">
        <w:rPr>
          <w:rFonts w:ascii="Arial Narrow" w:eastAsia="MS UI Gothic" w:hAnsi="Arial Narrow" w:cs="Arial Narrow"/>
          <w:lang w:val="fr"/>
        </w:rPr>
        <w:t>résentée</w:t>
      </w:r>
      <w:r w:rsidRPr="00612B60">
        <w:rPr>
          <w:rFonts w:ascii="Arial Narrow" w:eastAsia="MS UI Gothic" w:hAnsi="Arial Narrow" w:cs="Arial Narrow"/>
          <w:spacing w:val="-2"/>
          <w:lang w:val="fr"/>
        </w:rPr>
        <w:t xml:space="preserve"> </w:t>
      </w:r>
      <w:r w:rsidRPr="00612B60">
        <w:rPr>
          <w:rFonts w:ascii="Arial Narrow" w:eastAsia="MS UI Gothic" w:hAnsi="Arial Narrow" w:cs="Arial Narrow"/>
          <w:lang w:val="fr"/>
        </w:rPr>
        <w:t xml:space="preserve">par </w:t>
      </w:r>
      <w:r w:rsidRPr="00612B60">
        <w:rPr>
          <w:rFonts w:ascii="Arial Narrow" w:eastAsia="MS UI Gothic" w:hAnsi="Arial Narrow" w:cs="Arial Narrow"/>
          <w:spacing w:val="-1"/>
          <w:lang w:val="fr"/>
        </w:rPr>
        <w:t>…</w:t>
      </w:r>
      <w:r w:rsidRPr="00612B60">
        <w:rPr>
          <w:rFonts w:ascii="Arial Narrow" w:eastAsia="MS UI Gothic" w:hAnsi="Arial Narrow" w:cs="Arial Narrow"/>
          <w:lang w:val="fr"/>
        </w:rPr>
        <w:t>......</w:t>
      </w:r>
      <w:r w:rsidRPr="00612B60">
        <w:rPr>
          <w:rFonts w:ascii="Arial Narrow" w:eastAsia="MS UI Gothic" w:hAnsi="Arial Narrow" w:cs="Arial Narrow"/>
          <w:spacing w:val="-2"/>
          <w:lang w:val="fr"/>
        </w:rPr>
        <w:t>.</w:t>
      </w:r>
      <w:r w:rsidRPr="00612B60">
        <w:rPr>
          <w:rFonts w:ascii="Arial Narrow" w:eastAsia="MS UI Gothic" w:hAnsi="Arial Narrow" w:cs="Arial Narrow"/>
          <w:lang w:val="fr"/>
        </w:rPr>
        <w:t>.........</w:t>
      </w:r>
      <w:r w:rsidRPr="00612B60">
        <w:rPr>
          <w:rFonts w:ascii="Arial Narrow" w:eastAsia="MS UI Gothic" w:hAnsi="Arial Narrow" w:cs="Arial Narrow"/>
          <w:spacing w:val="-2"/>
          <w:lang w:val="fr"/>
        </w:rPr>
        <w:t>.</w:t>
      </w:r>
      <w:r w:rsidRPr="00612B60">
        <w:rPr>
          <w:rFonts w:ascii="Arial Narrow" w:eastAsia="MS UI Gothic" w:hAnsi="Arial Narrow" w:cs="Arial Narrow"/>
          <w:lang w:val="fr"/>
        </w:rPr>
        <w:t>......</w:t>
      </w:r>
      <w:r w:rsidRPr="00612B60">
        <w:rPr>
          <w:rFonts w:ascii="Arial Narrow" w:eastAsia="MS UI Gothic" w:hAnsi="Arial Narrow" w:cs="Arial Narrow"/>
          <w:spacing w:val="-2"/>
          <w:lang w:val="fr"/>
        </w:rPr>
        <w:t>.</w:t>
      </w:r>
      <w:r w:rsidRPr="00612B60">
        <w:rPr>
          <w:rFonts w:ascii="Arial Narrow" w:eastAsia="MS UI Gothic" w:hAnsi="Arial Narrow" w:cs="Arial Narrow"/>
          <w:lang w:val="fr"/>
        </w:rPr>
        <w:t>..</w:t>
      </w:r>
      <w:r w:rsidRPr="00612B60">
        <w:rPr>
          <w:rFonts w:ascii="Arial Narrow" w:eastAsia="MS UI Gothic" w:hAnsi="Arial Narrow" w:cs="Arial Narrow"/>
          <w:spacing w:val="1"/>
          <w:lang w:val="fr"/>
        </w:rPr>
        <w:t>.</w:t>
      </w:r>
      <w:r w:rsidRPr="00612B60">
        <w:rPr>
          <w:rFonts w:ascii="Arial Narrow" w:eastAsia="MS UI Gothic" w:hAnsi="Arial Narrow" w:cs="Arial Narrow"/>
          <w:i/>
          <w:iCs/>
          <w:lang w:val="fr"/>
        </w:rPr>
        <w:t>noms</w:t>
      </w:r>
      <w:r w:rsidRPr="00612B60">
        <w:rPr>
          <w:rFonts w:ascii="Arial Narrow" w:eastAsia="MS UI Gothic" w:hAnsi="Arial Narrow" w:cs="Arial Narrow"/>
          <w:i/>
          <w:iCs/>
          <w:spacing w:val="7"/>
          <w:lang w:val="fr"/>
        </w:rPr>
        <w:t xml:space="preserve"> </w:t>
      </w:r>
      <w:r w:rsidRPr="00612B60">
        <w:rPr>
          <w:rFonts w:ascii="Arial Narrow" w:eastAsia="MS UI Gothic" w:hAnsi="Arial Narrow" w:cs="Arial Narrow"/>
          <w:i/>
          <w:iCs/>
          <w:lang w:val="fr"/>
        </w:rPr>
        <w:t>d</w:t>
      </w:r>
      <w:r w:rsidRPr="00612B60">
        <w:rPr>
          <w:rFonts w:ascii="Arial Narrow" w:eastAsia="MS UI Gothic" w:hAnsi="Arial Narrow" w:cs="Arial Narrow"/>
          <w:i/>
          <w:iCs/>
          <w:spacing w:val="-2"/>
          <w:lang w:val="fr"/>
        </w:rPr>
        <w:t>e</w:t>
      </w:r>
      <w:r w:rsidRPr="00612B60">
        <w:rPr>
          <w:rFonts w:ascii="Arial Narrow" w:eastAsia="MS UI Gothic" w:hAnsi="Arial Narrow" w:cs="Arial Narrow"/>
          <w:i/>
          <w:iCs/>
          <w:lang w:val="fr"/>
        </w:rPr>
        <w:t>s</w:t>
      </w:r>
      <w:r w:rsidRPr="00612B60">
        <w:rPr>
          <w:rFonts w:ascii="Arial Narrow" w:eastAsia="MS UI Gothic" w:hAnsi="Arial Narrow" w:cs="Arial Narrow"/>
          <w:i/>
          <w:iCs/>
          <w:spacing w:val="6"/>
          <w:lang w:val="fr"/>
        </w:rPr>
        <w:t xml:space="preserve"> </w:t>
      </w:r>
      <w:r w:rsidRPr="00612B60">
        <w:rPr>
          <w:rFonts w:ascii="Arial Narrow" w:eastAsia="MS UI Gothic" w:hAnsi="Arial Narrow" w:cs="Arial Narrow"/>
          <w:i/>
          <w:iCs/>
          <w:lang w:val="fr"/>
        </w:rPr>
        <w:t>si</w:t>
      </w:r>
      <w:r w:rsidRPr="00612B60">
        <w:rPr>
          <w:rFonts w:ascii="Arial Narrow" w:eastAsia="MS UI Gothic" w:hAnsi="Arial Narrow" w:cs="Arial Narrow"/>
          <w:i/>
          <w:iCs/>
          <w:spacing w:val="-2"/>
          <w:lang w:val="fr"/>
        </w:rPr>
        <w:t>g</w:t>
      </w:r>
      <w:r w:rsidRPr="00612B60">
        <w:rPr>
          <w:rFonts w:ascii="Arial Narrow" w:eastAsia="MS UI Gothic" w:hAnsi="Arial Narrow" w:cs="Arial Narrow"/>
          <w:i/>
          <w:iCs/>
          <w:lang w:val="fr"/>
        </w:rPr>
        <w:t>nata</w:t>
      </w:r>
      <w:r w:rsidRPr="00612B60">
        <w:rPr>
          <w:rFonts w:ascii="Arial Narrow" w:eastAsia="MS UI Gothic" w:hAnsi="Arial Narrow" w:cs="Arial Narrow"/>
          <w:i/>
          <w:iCs/>
          <w:spacing w:val="1"/>
          <w:lang w:val="fr"/>
        </w:rPr>
        <w:t>i</w:t>
      </w:r>
      <w:r w:rsidRPr="00612B60">
        <w:rPr>
          <w:rFonts w:ascii="Arial Narrow" w:eastAsia="MS UI Gothic" w:hAnsi="Arial Narrow" w:cs="Arial Narrow"/>
          <w:i/>
          <w:iCs/>
          <w:lang w:val="fr"/>
        </w:rPr>
        <w:t>r</w:t>
      </w:r>
      <w:r w:rsidRPr="00612B60">
        <w:rPr>
          <w:rFonts w:ascii="Arial Narrow" w:eastAsia="MS UI Gothic" w:hAnsi="Arial Narrow" w:cs="Arial Narrow"/>
          <w:i/>
          <w:iCs/>
          <w:spacing w:val="-3"/>
          <w:lang w:val="fr"/>
        </w:rPr>
        <w:t>e</w:t>
      </w:r>
      <w:r w:rsidRPr="00612B60">
        <w:rPr>
          <w:rFonts w:ascii="Arial Narrow" w:eastAsia="MS UI Gothic" w:hAnsi="Arial Narrow" w:cs="Arial Narrow"/>
          <w:i/>
          <w:iCs/>
          <w:lang w:val="fr"/>
        </w:rPr>
        <w:t>s</w:t>
      </w:r>
      <w:r w:rsidRPr="00612B60">
        <w:rPr>
          <w:rFonts w:ascii="Arial Narrow" w:eastAsia="MS UI Gothic" w:hAnsi="Arial Narrow" w:cs="Arial Narrow"/>
          <w:i/>
          <w:iCs/>
          <w:spacing w:val="1"/>
          <w:lang w:val="fr"/>
        </w:rPr>
        <w:t>]</w:t>
      </w:r>
      <w:r w:rsidRPr="00612B60">
        <w:rPr>
          <w:rFonts w:ascii="Arial Narrow" w:eastAsia="MS UI Gothic" w:hAnsi="Arial Narrow" w:cs="Arial Narrow"/>
          <w:lang w:val="fr"/>
        </w:rPr>
        <w:t>,</w:t>
      </w:r>
      <w:r w:rsidRPr="00612B60">
        <w:rPr>
          <w:rFonts w:ascii="Arial Narrow" w:eastAsia="MS UI Gothic" w:hAnsi="Arial Narrow" w:cs="Arial Narrow"/>
          <w:spacing w:val="7"/>
          <w:lang w:val="fr"/>
        </w:rPr>
        <w:t xml:space="preserve"> </w:t>
      </w:r>
      <w:r w:rsidRPr="00612B60">
        <w:rPr>
          <w:rFonts w:ascii="Arial Narrow" w:eastAsia="MS UI Gothic" w:hAnsi="Arial Narrow" w:cs="Arial Narrow"/>
          <w:spacing w:val="-2"/>
          <w:lang w:val="fr"/>
        </w:rPr>
        <w:t xml:space="preserve">et </w:t>
      </w:r>
      <w:r w:rsidRPr="00612B60">
        <w:rPr>
          <w:rFonts w:ascii="Arial Narrow" w:eastAsia="MS UI Gothic" w:hAnsi="Arial Narrow" w:cs="Arial Narrow"/>
          <w:spacing w:val="1"/>
          <w:lang w:val="fr"/>
        </w:rPr>
        <w:t>ci</w:t>
      </w:r>
      <w:r w:rsidRPr="00612B60">
        <w:rPr>
          <w:rFonts w:ascii="Arial Narrow" w:eastAsia="MS UI Gothic" w:hAnsi="Arial Narrow" w:cs="Arial Narrow"/>
          <w:lang w:val="fr"/>
        </w:rPr>
        <w:t>-de</w:t>
      </w:r>
      <w:r w:rsidRPr="00612B60">
        <w:rPr>
          <w:rFonts w:ascii="Arial Narrow" w:eastAsia="MS UI Gothic" w:hAnsi="Arial Narrow" w:cs="Arial Narrow"/>
          <w:spacing w:val="-2"/>
          <w:lang w:val="fr"/>
        </w:rPr>
        <w:t>s</w:t>
      </w:r>
      <w:r w:rsidRPr="00612B60">
        <w:rPr>
          <w:rFonts w:ascii="Arial Narrow" w:eastAsia="MS UI Gothic" w:hAnsi="Arial Narrow" w:cs="Arial Narrow"/>
          <w:lang w:val="fr"/>
        </w:rPr>
        <w:t>so</w:t>
      </w:r>
      <w:r w:rsidRPr="00612B60">
        <w:rPr>
          <w:rFonts w:ascii="Arial Narrow" w:eastAsia="MS UI Gothic" w:hAnsi="Arial Narrow" w:cs="Arial Narrow"/>
          <w:spacing w:val="-2"/>
          <w:lang w:val="fr"/>
        </w:rPr>
        <w:t>u</w:t>
      </w:r>
      <w:r w:rsidRPr="00612B60">
        <w:rPr>
          <w:rFonts w:ascii="Arial Narrow" w:eastAsia="MS UI Gothic" w:hAnsi="Arial Narrow" w:cs="Arial Narrow"/>
          <w:lang w:val="fr"/>
        </w:rPr>
        <w:t>s</w:t>
      </w:r>
      <w:r w:rsidRPr="00612B60">
        <w:rPr>
          <w:rFonts w:ascii="Arial Narrow" w:eastAsia="MS UI Gothic" w:hAnsi="Arial Narrow" w:cs="Arial Narrow"/>
          <w:spacing w:val="8"/>
          <w:lang w:val="fr"/>
        </w:rPr>
        <w:t xml:space="preserve"> </w:t>
      </w:r>
      <w:r w:rsidRPr="00612B60">
        <w:rPr>
          <w:rFonts w:ascii="Arial Narrow" w:eastAsia="MS UI Gothic" w:hAnsi="Arial Narrow" w:cs="Arial Narrow"/>
          <w:lang w:val="fr"/>
        </w:rPr>
        <w:t>d</w:t>
      </w:r>
      <w:r w:rsidRPr="00612B60">
        <w:rPr>
          <w:rFonts w:ascii="Arial Narrow" w:eastAsia="MS UI Gothic" w:hAnsi="Arial Narrow" w:cs="Arial Narrow"/>
          <w:spacing w:val="-2"/>
          <w:lang w:val="fr"/>
        </w:rPr>
        <w:t>é</w:t>
      </w:r>
      <w:r w:rsidRPr="00612B60">
        <w:rPr>
          <w:rFonts w:ascii="Arial Narrow" w:eastAsia="MS UI Gothic" w:hAnsi="Arial Narrow" w:cs="Arial Narrow"/>
          <w:lang w:val="fr"/>
        </w:rPr>
        <w:t>sign</w:t>
      </w:r>
      <w:r w:rsidRPr="00612B60">
        <w:rPr>
          <w:rFonts w:ascii="Arial Narrow" w:eastAsia="MS UI Gothic" w:hAnsi="Arial Narrow" w:cs="Arial Narrow"/>
          <w:spacing w:val="-2"/>
          <w:lang w:val="fr"/>
        </w:rPr>
        <w:t>é</w:t>
      </w:r>
      <w:r w:rsidRPr="00612B60">
        <w:rPr>
          <w:rFonts w:ascii="Arial Narrow" w:eastAsia="MS UI Gothic" w:hAnsi="Arial Narrow" w:cs="Arial Narrow"/>
          <w:lang w:val="fr"/>
        </w:rPr>
        <w:t>e</w:t>
      </w:r>
      <w:r w:rsidRPr="00612B60">
        <w:rPr>
          <w:rFonts w:ascii="Arial Narrow" w:eastAsia="MS UI Gothic" w:hAnsi="Arial Narrow" w:cs="Arial Narrow"/>
          <w:spacing w:val="8"/>
          <w:lang w:val="fr"/>
        </w:rPr>
        <w:t xml:space="preserve"> </w:t>
      </w:r>
      <w:r w:rsidRPr="00612B60">
        <w:rPr>
          <w:rFonts w:ascii="Arial Narrow" w:eastAsia="MS UI Gothic" w:hAnsi="Arial Narrow" w:cs="Arial Narrow"/>
          <w:lang w:val="fr"/>
        </w:rPr>
        <w:t>«</w:t>
      </w:r>
      <w:r w:rsidRPr="00612B60">
        <w:rPr>
          <w:rFonts w:ascii="Arial Narrow" w:eastAsia="MS UI Gothic" w:hAnsi="Arial Narrow" w:cs="Arial Narrow"/>
          <w:spacing w:val="8"/>
          <w:lang w:val="fr"/>
        </w:rPr>
        <w:t xml:space="preserve"> </w:t>
      </w:r>
      <w:r w:rsidRPr="00612B60">
        <w:rPr>
          <w:rFonts w:ascii="Arial Narrow" w:eastAsia="MS UI Gothic" w:hAnsi="Arial Narrow" w:cs="Arial Narrow"/>
          <w:lang w:val="fr"/>
        </w:rPr>
        <w:t>o</w:t>
      </w:r>
      <w:r w:rsidRPr="00612B60">
        <w:rPr>
          <w:rFonts w:ascii="Arial Narrow" w:eastAsia="MS UI Gothic" w:hAnsi="Arial Narrow" w:cs="Arial Narrow"/>
          <w:spacing w:val="-3"/>
          <w:lang w:val="fr"/>
        </w:rPr>
        <w:t>r</w:t>
      </w:r>
      <w:r w:rsidRPr="00612B60">
        <w:rPr>
          <w:rFonts w:ascii="Arial Narrow" w:eastAsia="MS UI Gothic" w:hAnsi="Arial Narrow" w:cs="Arial Narrow"/>
          <w:lang w:val="fr"/>
        </w:rPr>
        <w:t>gan</w:t>
      </w:r>
      <w:r w:rsidRPr="00612B60">
        <w:rPr>
          <w:rFonts w:ascii="Arial Narrow" w:eastAsia="MS UI Gothic" w:hAnsi="Arial Narrow" w:cs="Arial Narrow"/>
          <w:spacing w:val="-2"/>
          <w:lang w:val="fr"/>
        </w:rPr>
        <w:t>i</w:t>
      </w:r>
      <w:r w:rsidRPr="00612B60">
        <w:rPr>
          <w:rFonts w:ascii="Arial Narrow" w:eastAsia="MS UI Gothic" w:hAnsi="Arial Narrow" w:cs="Arial Narrow"/>
          <w:lang w:val="fr"/>
        </w:rPr>
        <w:t>sme f</w:t>
      </w:r>
      <w:r w:rsidRPr="00612B60">
        <w:rPr>
          <w:rFonts w:ascii="Arial Narrow" w:eastAsia="MS UI Gothic" w:hAnsi="Arial Narrow" w:cs="Arial Narrow"/>
          <w:spacing w:val="-1"/>
          <w:lang w:val="fr"/>
        </w:rPr>
        <w:t>i</w:t>
      </w:r>
      <w:r w:rsidRPr="00612B60">
        <w:rPr>
          <w:rFonts w:ascii="Arial Narrow" w:eastAsia="MS UI Gothic" w:hAnsi="Arial Narrow" w:cs="Arial Narrow"/>
          <w:lang w:val="fr"/>
        </w:rPr>
        <w:t>nan</w:t>
      </w:r>
      <w:r w:rsidRPr="00612B60">
        <w:rPr>
          <w:rFonts w:ascii="Arial Narrow" w:eastAsia="MS UI Gothic" w:hAnsi="Arial Narrow" w:cs="Arial Narrow"/>
          <w:spacing w:val="-1"/>
          <w:lang w:val="fr"/>
        </w:rPr>
        <w:t>c</w:t>
      </w:r>
      <w:r w:rsidRPr="00612B60">
        <w:rPr>
          <w:rFonts w:ascii="Arial Narrow" w:eastAsia="MS UI Gothic" w:hAnsi="Arial Narrow" w:cs="Arial Narrow"/>
          <w:lang w:val="fr"/>
        </w:rPr>
        <w:t>ier</w:t>
      </w:r>
      <w:r w:rsidRPr="00612B60">
        <w:rPr>
          <w:rFonts w:ascii="Arial Narrow" w:eastAsia="MS UI Gothic" w:hAnsi="Arial Narrow" w:cs="Arial Narrow"/>
          <w:spacing w:val="8"/>
          <w:lang w:val="fr"/>
        </w:rPr>
        <w:t xml:space="preserve"> </w:t>
      </w:r>
      <w:r w:rsidRPr="00612B60">
        <w:rPr>
          <w:rFonts w:ascii="Arial Narrow" w:eastAsia="MS UI Gothic" w:hAnsi="Arial Narrow" w:cs="Arial Narrow"/>
          <w:lang w:val="fr"/>
        </w:rPr>
        <w:t>»,</w:t>
      </w:r>
    </w:p>
    <w:p w14:paraId="6118AA73" w14:textId="77777777" w:rsidR="007C5084" w:rsidRPr="00612B60" w:rsidRDefault="007C5084" w:rsidP="007C5084">
      <w:pPr>
        <w:autoSpaceDE w:val="0"/>
        <w:autoSpaceDN w:val="0"/>
        <w:adjustRightInd w:val="0"/>
        <w:spacing w:after="0" w:line="240" w:lineRule="auto"/>
        <w:ind w:right="708"/>
        <w:rPr>
          <w:rFonts w:ascii="Arial Narrow" w:eastAsia="MS UI Gothic" w:hAnsi="Arial Narrow" w:cs="Arial Narrow"/>
          <w:lang w:val="fr"/>
        </w:rPr>
      </w:pPr>
      <w:r w:rsidRPr="00612B60">
        <w:rPr>
          <w:rFonts w:ascii="Arial Narrow" w:eastAsia="MS UI Gothic" w:hAnsi="Arial Narrow" w:cs="Arial Narrow"/>
          <w:spacing w:val="-1"/>
          <w:lang w:val="fr"/>
        </w:rPr>
        <w:t>D</w:t>
      </w:r>
      <w:r w:rsidRPr="00612B60">
        <w:rPr>
          <w:rFonts w:ascii="Arial Narrow" w:eastAsia="MS UI Gothic" w:hAnsi="Arial Narrow" w:cs="Arial Narrow"/>
          <w:lang w:val="fr"/>
        </w:rPr>
        <w:t>ès</w:t>
      </w:r>
      <w:r w:rsidRPr="00612B60">
        <w:rPr>
          <w:rFonts w:ascii="Arial Narrow" w:eastAsia="MS UI Gothic" w:hAnsi="Arial Narrow" w:cs="Arial Narrow"/>
          <w:spacing w:val="37"/>
          <w:lang w:val="fr"/>
        </w:rPr>
        <w:t xml:space="preserve"> </w:t>
      </w:r>
      <w:r w:rsidRPr="00612B60">
        <w:rPr>
          <w:rFonts w:ascii="Arial Narrow" w:eastAsia="MS UI Gothic" w:hAnsi="Arial Narrow" w:cs="Arial Narrow"/>
          <w:lang w:val="fr"/>
        </w:rPr>
        <w:t>lors,</w:t>
      </w:r>
      <w:r w:rsidRPr="00612B60">
        <w:rPr>
          <w:rFonts w:ascii="Arial Narrow" w:eastAsia="MS UI Gothic" w:hAnsi="Arial Narrow" w:cs="Arial Narrow"/>
          <w:spacing w:val="37"/>
          <w:lang w:val="fr"/>
        </w:rPr>
        <w:t xml:space="preserve"> </w:t>
      </w:r>
      <w:r w:rsidRPr="00612B60">
        <w:rPr>
          <w:rFonts w:ascii="Arial Narrow" w:eastAsia="MS UI Gothic" w:hAnsi="Arial Narrow" w:cs="Arial Narrow"/>
          <w:lang w:val="fr"/>
        </w:rPr>
        <w:t>no</w:t>
      </w:r>
      <w:r w:rsidRPr="00612B60">
        <w:rPr>
          <w:rFonts w:ascii="Arial Narrow" w:eastAsia="MS UI Gothic" w:hAnsi="Arial Narrow" w:cs="Arial Narrow"/>
          <w:spacing w:val="-2"/>
          <w:lang w:val="fr"/>
        </w:rPr>
        <w:t>u</w:t>
      </w:r>
      <w:r w:rsidRPr="00612B60">
        <w:rPr>
          <w:rFonts w:ascii="Arial Narrow" w:eastAsia="MS UI Gothic" w:hAnsi="Arial Narrow" w:cs="Arial Narrow"/>
          <w:lang w:val="fr"/>
        </w:rPr>
        <w:t>s</w:t>
      </w:r>
      <w:r w:rsidRPr="00612B60">
        <w:rPr>
          <w:rFonts w:ascii="Arial Narrow" w:eastAsia="MS UI Gothic" w:hAnsi="Arial Narrow" w:cs="Arial Narrow"/>
          <w:spacing w:val="37"/>
          <w:lang w:val="fr"/>
        </w:rPr>
        <w:t xml:space="preserve"> </w:t>
      </w:r>
      <w:r w:rsidRPr="00612B60">
        <w:rPr>
          <w:rFonts w:ascii="Arial Narrow" w:eastAsia="MS UI Gothic" w:hAnsi="Arial Narrow" w:cs="Arial Narrow"/>
          <w:lang w:val="fr"/>
        </w:rPr>
        <w:t>aff</w:t>
      </w:r>
      <w:r w:rsidRPr="00612B60">
        <w:rPr>
          <w:rFonts w:ascii="Arial Narrow" w:eastAsia="MS UI Gothic" w:hAnsi="Arial Narrow" w:cs="Arial Narrow"/>
          <w:spacing w:val="1"/>
          <w:lang w:val="fr"/>
        </w:rPr>
        <w:t>i</w:t>
      </w:r>
      <w:r w:rsidRPr="00612B60">
        <w:rPr>
          <w:rFonts w:ascii="Arial Narrow" w:eastAsia="MS UI Gothic" w:hAnsi="Arial Narrow" w:cs="Arial Narrow"/>
          <w:lang w:val="fr"/>
        </w:rPr>
        <w:t>r</w:t>
      </w:r>
      <w:r w:rsidRPr="00612B60">
        <w:rPr>
          <w:rFonts w:ascii="Arial Narrow" w:eastAsia="MS UI Gothic" w:hAnsi="Arial Narrow" w:cs="Arial Narrow"/>
          <w:spacing w:val="-2"/>
          <w:lang w:val="fr"/>
        </w:rPr>
        <w:t>m</w:t>
      </w:r>
      <w:r w:rsidRPr="00612B60">
        <w:rPr>
          <w:rFonts w:ascii="Arial Narrow" w:eastAsia="MS UI Gothic" w:hAnsi="Arial Narrow" w:cs="Arial Narrow"/>
          <w:lang w:val="fr"/>
        </w:rPr>
        <w:t>ons</w:t>
      </w:r>
      <w:r w:rsidRPr="00612B60">
        <w:rPr>
          <w:rFonts w:ascii="Arial Narrow" w:eastAsia="MS UI Gothic" w:hAnsi="Arial Narrow" w:cs="Arial Narrow"/>
          <w:spacing w:val="37"/>
          <w:lang w:val="fr"/>
        </w:rPr>
        <w:t xml:space="preserve"> </w:t>
      </w:r>
      <w:r w:rsidRPr="00612B60">
        <w:rPr>
          <w:rFonts w:ascii="Arial Narrow" w:eastAsia="MS UI Gothic" w:hAnsi="Arial Narrow" w:cs="Arial Narrow"/>
          <w:lang w:val="fr"/>
        </w:rPr>
        <w:t>par</w:t>
      </w:r>
      <w:r w:rsidRPr="00612B60">
        <w:rPr>
          <w:rFonts w:ascii="Arial Narrow" w:eastAsia="MS UI Gothic" w:hAnsi="Arial Narrow" w:cs="Arial Narrow"/>
          <w:spacing w:val="33"/>
          <w:lang w:val="fr"/>
        </w:rPr>
        <w:t xml:space="preserve"> </w:t>
      </w:r>
      <w:r w:rsidRPr="00612B60">
        <w:rPr>
          <w:rFonts w:ascii="Arial Narrow" w:eastAsia="MS UI Gothic" w:hAnsi="Arial Narrow" w:cs="Arial Narrow"/>
          <w:lang w:val="fr"/>
        </w:rPr>
        <w:t>les</w:t>
      </w:r>
      <w:r w:rsidRPr="00612B60">
        <w:rPr>
          <w:rFonts w:ascii="Arial Narrow" w:eastAsia="MS UI Gothic" w:hAnsi="Arial Narrow" w:cs="Arial Narrow"/>
          <w:spacing w:val="38"/>
          <w:lang w:val="fr"/>
        </w:rPr>
        <w:t xml:space="preserve"> </w:t>
      </w:r>
      <w:r w:rsidRPr="00612B60">
        <w:rPr>
          <w:rFonts w:ascii="Arial Narrow" w:eastAsia="MS UI Gothic" w:hAnsi="Arial Narrow" w:cs="Arial Narrow"/>
          <w:lang w:val="fr"/>
        </w:rPr>
        <w:t>prése</w:t>
      </w:r>
      <w:r w:rsidRPr="00612B60">
        <w:rPr>
          <w:rFonts w:ascii="Arial Narrow" w:eastAsia="MS UI Gothic" w:hAnsi="Arial Narrow" w:cs="Arial Narrow"/>
          <w:spacing w:val="-2"/>
          <w:lang w:val="fr"/>
        </w:rPr>
        <w:t>n</w:t>
      </w:r>
      <w:r w:rsidRPr="00612B60">
        <w:rPr>
          <w:rFonts w:ascii="Arial Narrow" w:eastAsia="MS UI Gothic" w:hAnsi="Arial Narrow" w:cs="Arial Narrow"/>
          <w:lang w:val="fr"/>
        </w:rPr>
        <w:t>tes</w:t>
      </w:r>
      <w:r w:rsidRPr="00612B60">
        <w:rPr>
          <w:rFonts w:ascii="Arial Narrow" w:eastAsia="MS UI Gothic" w:hAnsi="Arial Narrow" w:cs="Arial Narrow"/>
          <w:spacing w:val="37"/>
          <w:lang w:val="fr"/>
        </w:rPr>
        <w:t xml:space="preserve"> </w:t>
      </w:r>
      <w:r w:rsidRPr="00612B60">
        <w:rPr>
          <w:rFonts w:ascii="Arial Narrow" w:eastAsia="MS UI Gothic" w:hAnsi="Arial Narrow" w:cs="Arial Narrow"/>
          <w:lang w:val="fr"/>
        </w:rPr>
        <w:t>que</w:t>
      </w:r>
      <w:r w:rsidRPr="00612B60">
        <w:rPr>
          <w:rFonts w:ascii="Arial Narrow" w:eastAsia="MS UI Gothic" w:hAnsi="Arial Narrow" w:cs="Arial Narrow"/>
          <w:spacing w:val="36"/>
          <w:lang w:val="fr"/>
        </w:rPr>
        <w:t xml:space="preserve"> </w:t>
      </w:r>
      <w:r w:rsidRPr="00612B60">
        <w:rPr>
          <w:rFonts w:ascii="Arial Narrow" w:eastAsia="MS UI Gothic" w:hAnsi="Arial Narrow" w:cs="Arial Narrow"/>
          <w:spacing w:val="-2"/>
          <w:lang w:val="fr"/>
        </w:rPr>
        <w:t>n</w:t>
      </w:r>
      <w:r w:rsidRPr="00612B60">
        <w:rPr>
          <w:rFonts w:ascii="Arial Narrow" w:eastAsia="MS UI Gothic" w:hAnsi="Arial Narrow" w:cs="Arial Narrow"/>
          <w:lang w:val="fr"/>
        </w:rPr>
        <w:t>ous</w:t>
      </w:r>
      <w:r w:rsidRPr="00612B60">
        <w:rPr>
          <w:rFonts w:ascii="Arial Narrow" w:eastAsia="MS UI Gothic" w:hAnsi="Arial Narrow" w:cs="Arial Narrow"/>
          <w:spacing w:val="37"/>
          <w:lang w:val="fr"/>
        </w:rPr>
        <w:t xml:space="preserve"> </w:t>
      </w:r>
      <w:r w:rsidRPr="00612B60">
        <w:rPr>
          <w:rFonts w:ascii="Arial Narrow" w:eastAsia="MS UI Gothic" w:hAnsi="Arial Narrow" w:cs="Arial Narrow"/>
          <w:lang w:val="fr"/>
        </w:rPr>
        <w:t>no</w:t>
      </w:r>
      <w:r w:rsidRPr="00612B60">
        <w:rPr>
          <w:rFonts w:ascii="Arial Narrow" w:eastAsia="MS UI Gothic" w:hAnsi="Arial Narrow" w:cs="Arial Narrow"/>
          <w:spacing w:val="-2"/>
          <w:lang w:val="fr"/>
        </w:rPr>
        <w:t>u</w:t>
      </w:r>
      <w:r w:rsidRPr="00612B60">
        <w:rPr>
          <w:rFonts w:ascii="Arial Narrow" w:eastAsia="MS UI Gothic" w:hAnsi="Arial Narrow" w:cs="Arial Narrow"/>
          <w:lang w:val="fr"/>
        </w:rPr>
        <w:t>s</w:t>
      </w:r>
      <w:r w:rsidRPr="00612B60">
        <w:rPr>
          <w:rFonts w:ascii="Arial Narrow" w:eastAsia="MS UI Gothic" w:hAnsi="Arial Narrow" w:cs="Arial Narrow"/>
          <w:spacing w:val="37"/>
          <w:lang w:val="fr"/>
        </w:rPr>
        <w:t xml:space="preserve"> </w:t>
      </w:r>
      <w:r w:rsidRPr="00612B60">
        <w:rPr>
          <w:rFonts w:ascii="Arial Narrow" w:eastAsia="MS UI Gothic" w:hAnsi="Arial Narrow" w:cs="Arial Narrow"/>
          <w:lang w:val="fr"/>
        </w:rPr>
        <w:t>portons</w:t>
      </w:r>
      <w:r w:rsidRPr="00612B60">
        <w:rPr>
          <w:rFonts w:ascii="Arial Narrow" w:eastAsia="MS UI Gothic" w:hAnsi="Arial Narrow" w:cs="Arial Narrow"/>
          <w:spacing w:val="37"/>
          <w:lang w:val="fr"/>
        </w:rPr>
        <w:t xml:space="preserve"> </w:t>
      </w:r>
      <w:r w:rsidRPr="00612B60">
        <w:rPr>
          <w:rFonts w:ascii="Arial Narrow" w:eastAsia="MS UI Gothic" w:hAnsi="Arial Narrow" w:cs="Arial Narrow"/>
          <w:lang w:val="fr"/>
        </w:rPr>
        <w:t>ga</w:t>
      </w:r>
      <w:r w:rsidRPr="00612B60">
        <w:rPr>
          <w:rFonts w:ascii="Arial Narrow" w:eastAsia="MS UI Gothic" w:hAnsi="Arial Narrow" w:cs="Arial Narrow"/>
          <w:spacing w:val="-2"/>
          <w:lang w:val="fr"/>
        </w:rPr>
        <w:t>r</w:t>
      </w:r>
      <w:r w:rsidRPr="00612B60">
        <w:rPr>
          <w:rFonts w:ascii="Arial Narrow" w:eastAsia="MS UI Gothic" w:hAnsi="Arial Narrow" w:cs="Arial Narrow"/>
          <w:lang w:val="fr"/>
        </w:rPr>
        <w:t>ants</w:t>
      </w:r>
      <w:r w:rsidRPr="00612B60">
        <w:rPr>
          <w:rFonts w:ascii="Arial Narrow" w:eastAsia="MS UI Gothic" w:hAnsi="Arial Narrow" w:cs="Arial Narrow"/>
          <w:spacing w:val="37"/>
          <w:lang w:val="fr"/>
        </w:rPr>
        <w:t xml:space="preserve"> </w:t>
      </w:r>
      <w:r w:rsidRPr="00612B60">
        <w:rPr>
          <w:rFonts w:ascii="Arial Narrow" w:eastAsia="MS UI Gothic" w:hAnsi="Arial Narrow" w:cs="Arial Narrow"/>
          <w:lang w:val="fr"/>
        </w:rPr>
        <w:t>et</w:t>
      </w:r>
      <w:r w:rsidRPr="00612B60">
        <w:rPr>
          <w:rFonts w:ascii="Arial Narrow" w:eastAsia="MS UI Gothic" w:hAnsi="Arial Narrow" w:cs="Arial Narrow"/>
          <w:spacing w:val="36"/>
          <w:lang w:val="fr"/>
        </w:rPr>
        <w:t xml:space="preserve"> </w:t>
      </w:r>
      <w:r w:rsidRPr="00612B60">
        <w:rPr>
          <w:rFonts w:ascii="Arial Narrow" w:eastAsia="MS UI Gothic" w:hAnsi="Arial Narrow" w:cs="Arial Narrow"/>
          <w:lang w:val="fr"/>
        </w:rPr>
        <w:t>r</w:t>
      </w:r>
      <w:r w:rsidRPr="00612B60">
        <w:rPr>
          <w:rFonts w:ascii="Arial Narrow" w:eastAsia="MS UI Gothic" w:hAnsi="Arial Narrow" w:cs="Arial Narrow"/>
          <w:spacing w:val="-3"/>
          <w:lang w:val="fr"/>
        </w:rPr>
        <w:t>e</w:t>
      </w:r>
      <w:r w:rsidRPr="00612B60">
        <w:rPr>
          <w:rFonts w:ascii="Arial Narrow" w:eastAsia="MS UI Gothic" w:hAnsi="Arial Narrow" w:cs="Arial Narrow"/>
          <w:lang w:val="fr"/>
        </w:rPr>
        <w:t>spo</w:t>
      </w:r>
      <w:r w:rsidRPr="00612B60">
        <w:rPr>
          <w:rFonts w:ascii="Arial Narrow" w:eastAsia="MS UI Gothic" w:hAnsi="Arial Narrow" w:cs="Arial Narrow"/>
          <w:spacing w:val="-2"/>
          <w:lang w:val="fr"/>
        </w:rPr>
        <w:t>ns</w:t>
      </w:r>
      <w:r w:rsidRPr="00612B60">
        <w:rPr>
          <w:rFonts w:ascii="Arial Narrow" w:eastAsia="MS UI Gothic" w:hAnsi="Arial Narrow" w:cs="Arial Narrow"/>
          <w:lang w:val="fr"/>
        </w:rPr>
        <w:t>ab</w:t>
      </w:r>
      <w:r w:rsidRPr="00612B60">
        <w:rPr>
          <w:rFonts w:ascii="Arial Narrow" w:eastAsia="MS UI Gothic" w:hAnsi="Arial Narrow" w:cs="Arial Narrow"/>
          <w:spacing w:val="1"/>
          <w:lang w:val="fr"/>
        </w:rPr>
        <w:t>l</w:t>
      </w:r>
      <w:r w:rsidRPr="00612B60">
        <w:rPr>
          <w:rFonts w:ascii="Arial Narrow" w:eastAsia="MS UI Gothic" w:hAnsi="Arial Narrow" w:cs="Arial Narrow"/>
          <w:lang w:val="fr"/>
        </w:rPr>
        <w:t>es</w:t>
      </w:r>
      <w:r w:rsidRPr="00612B60">
        <w:rPr>
          <w:rFonts w:ascii="Arial Narrow" w:eastAsia="MS UI Gothic" w:hAnsi="Arial Narrow" w:cs="Arial Narrow"/>
          <w:spacing w:val="37"/>
          <w:lang w:val="fr"/>
        </w:rPr>
        <w:t xml:space="preserve"> </w:t>
      </w:r>
      <w:r w:rsidRPr="00612B60">
        <w:rPr>
          <w:rFonts w:ascii="Arial Narrow" w:eastAsia="MS UI Gothic" w:hAnsi="Arial Narrow" w:cs="Arial Narrow"/>
          <w:lang w:val="fr"/>
        </w:rPr>
        <w:t>à</w:t>
      </w:r>
      <w:r w:rsidRPr="00612B60">
        <w:rPr>
          <w:rFonts w:ascii="Arial Narrow" w:eastAsia="MS UI Gothic" w:hAnsi="Arial Narrow" w:cs="Arial Narrow"/>
          <w:spacing w:val="37"/>
          <w:lang w:val="fr"/>
        </w:rPr>
        <w:t xml:space="preserve"> </w:t>
      </w:r>
      <w:r w:rsidRPr="00612B60">
        <w:rPr>
          <w:rFonts w:ascii="Arial Narrow" w:eastAsia="MS UI Gothic" w:hAnsi="Arial Narrow" w:cs="Arial Narrow"/>
          <w:spacing w:val="-2"/>
          <w:lang w:val="fr"/>
        </w:rPr>
        <w:t>l</w:t>
      </w:r>
      <w:r w:rsidRPr="00612B60">
        <w:rPr>
          <w:rFonts w:ascii="Arial Narrow" w:eastAsia="MS UI Gothic" w:hAnsi="Arial Narrow" w:cs="Arial Narrow"/>
          <w:lang w:val="fr"/>
        </w:rPr>
        <w:t>’égard</w:t>
      </w:r>
      <w:r w:rsidRPr="00612B60">
        <w:rPr>
          <w:rFonts w:ascii="Arial Narrow" w:eastAsia="MS UI Gothic" w:hAnsi="Arial Narrow" w:cs="Arial Narrow"/>
          <w:spacing w:val="24"/>
          <w:lang w:val="fr"/>
        </w:rPr>
        <w:t xml:space="preserve"> </w:t>
      </w:r>
      <w:r w:rsidRPr="00612B60">
        <w:rPr>
          <w:rFonts w:ascii="Arial Narrow" w:eastAsia="MS UI Gothic" w:hAnsi="Arial Narrow" w:cs="Arial Narrow"/>
          <w:lang w:val="fr"/>
        </w:rPr>
        <w:t xml:space="preserve">du </w:t>
      </w:r>
      <w:r w:rsidRPr="00612B60">
        <w:rPr>
          <w:rFonts w:ascii="Arial Narrow" w:eastAsia="MS UI Gothic" w:hAnsi="Arial Narrow" w:cs="Arial Narrow"/>
          <w:spacing w:val="1"/>
          <w:lang w:val="fr"/>
        </w:rPr>
        <w:t>Maître</w:t>
      </w:r>
      <w:r w:rsidRPr="00612B60">
        <w:rPr>
          <w:rFonts w:ascii="Arial Narrow" w:eastAsia="MS UI Gothic" w:hAnsi="Arial Narrow" w:cs="Arial Narrow"/>
          <w:lang w:val="fr"/>
        </w:rPr>
        <w:t xml:space="preserve"> d’O</w:t>
      </w:r>
      <w:r w:rsidRPr="00612B60">
        <w:rPr>
          <w:rFonts w:ascii="Arial Narrow" w:eastAsia="MS UI Gothic" w:hAnsi="Arial Narrow" w:cs="Arial Narrow"/>
          <w:spacing w:val="-2"/>
          <w:lang w:val="fr"/>
        </w:rPr>
        <w:t>u</w:t>
      </w:r>
      <w:r w:rsidRPr="00612B60">
        <w:rPr>
          <w:rFonts w:ascii="Arial Narrow" w:eastAsia="MS UI Gothic" w:hAnsi="Arial Narrow" w:cs="Arial Narrow"/>
          <w:lang w:val="fr"/>
        </w:rPr>
        <w:t>vrage,</w:t>
      </w:r>
      <w:r w:rsidRPr="00612B60">
        <w:rPr>
          <w:rFonts w:ascii="Arial Narrow" w:eastAsia="MS UI Gothic" w:hAnsi="Arial Narrow" w:cs="Arial Narrow"/>
          <w:spacing w:val="12"/>
          <w:lang w:val="fr"/>
        </w:rPr>
        <w:t xml:space="preserve"> </w:t>
      </w:r>
      <w:r w:rsidRPr="00612B60">
        <w:rPr>
          <w:rFonts w:ascii="Arial Narrow" w:eastAsia="MS UI Gothic" w:hAnsi="Arial Narrow" w:cs="Arial Narrow"/>
          <w:lang w:val="fr"/>
        </w:rPr>
        <w:t>au</w:t>
      </w:r>
      <w:r w:rsidRPr="00612B60">
        <w:rPr>
          <w:rFonts w:ascii="Arial Narrow" w:eastAsia="MS UI Gothic" w:hAnsi="Arial Narrow" w:cs="Arial Narrow"/>
          <w:spacing w:val="10"/>
          <w:lang w:val="fr"/>
        </w:rPr>
        <w:t xml:space="preserve"> </w:t>
      </w:r>
      <w:r w:rsidRPr="00612B60">
        <w:rPr>
          <w:rFonts w:ascii="Arial Narrow" w:eastAsia="MS UI Gothic" w:hAnsi="Arial Narrow" w:cs="Arial Narrow"/>
          <w:lang w:val="fr"/>
        </w:rPr>
        <w:t>nom</w:t>
      </w:r>
      <w:r w:rsidRPr="00612B60">
        <w:rPr>
          <w:rFonts w:ascii="Arial Narrow" w:eastAsia="MS UI Gothic" w:hAnsi="Arial Narrow" w:cs="Arial Narrow"/>
          <w:spacing w:val="10"/>
          <w:lang w:val="fr"/>
        </w:rPr>
        <w:t xml:space="preserve"> </w:t>
      </w:r>
      <w:r w:rsidRPr="00612B60">
        <w:rPr>
          <w:rFonts w:ascii="Arial Narrow" w:eastAsia="MS UI Gothic" w:hAnsi="Arial Narrow" w:cs="Arial Narrow"/>
          <w:lang w:val="fr"/>
        </w:rPr>
        <w:t>du</w:t>
      </w:r>
      <w:r w:rsidRPr="00612B60">
        <w:rPr>
          <w:rFonts w:ascii="Arial Narrow" w:eastAsia="MS UI Gothic" w:hAnsi="Arial Narrow" w:cs="Arial Narrow"/>
          <w:spacing w:val="12"/>
          <w:lang w:val="fr"/>
        </w:rPr>
        <w:t xml:space="preserve"> </w:t>
      </w:r>
      <w:r w:rsidRPr="00612B60">
        <w:rPr>
          <w:rFonts w:ascii="Arial Narrow" w:eastAsia="MS UI Gothic" w:hAnsi="Arial Narrow" w:cs="Arial Narrow"/>
          <w:lang w:val="fr"/>
        </w:rPr>
        <w:t>Fo</w:t>
      </w:r>
      <w:r w:rsidRPr="00612B60">
        <w:rPr>
          <w:rFonts w:ascii="Arial Narrow" w:eastAsia="MS UI Gothic" w:hAnsi="Arial Narrow" w:cs="Arial Narrow"/>
          <w:spacing w:val="-2"/>
          <w:lang w:val="fr"/>
        </w:rPr>
        <w:t>u</w:t>
      </w:r>
      <w:r w:rsidRPr="00612B60">
        <w:rPr>
          <w:rFonts w:ascii="Arial Narrow" w:eastAsia="MS UI Gothic" w:hAnsi="Arial Narrow" w:cs="Arial Narrow"/>
          <w:lang w:val="fr"/>
        </w:rPr>
        <w:t>rni</w:t>
      </w:r>
      <w:r w:rsidRPr="00612B60">
        <w:rPr>
          <w:rFonts w:ascii="Arial Narrow" w:eastAsia="MS UI Gothic" w:hAnsi="Arial Narrow" w:cs="Arial Narrow"/>
          <w:spacing w:val="1"/>
          <w:lang w:val="fr"/>
        </w:rPr>
        <w:t>s</w:t>
      </w:r>
      <w:r w:rsidRPr="00612B60">
        <w:rPr>
          <w:rFonts w:ascii="Arial Narrow" w:eastAsia="MS UI Gothic" w:hAnsi="Arial Narrow" w:cs="Arial Narrow"/>
          <w:lang w:val="fr"/>
        </w:rPr>
        <w:t>s</w:t>
      </w:r>
      <w:r w:rsidRPr="00612B60">
        <w:rPr>
          <w:rFonts w:ascii="Arial Narrow" w:eastAsia="MS UI Gothic" w:hAnsi="Arial Narrow" w:cs="Arial Narrow"/>
          <w:spacing w:val="-2"/>
          <w:lang w:val="fr"/>
        </w:rPr>
        <w:t>e</w:t>
      </w:r>
      <w:r w:rsidRPr="00612B60">
        <w:rPr>
          <w:rFonts w:ascii="Arial Narrow" w:eastAsia="MS UI Gothic" w:hAnsi="Arial Narrow" w:cs="Arial Narrow"/>
          <w:lang w:val="fr"/>
        </w:rPr>
        <w:t>ur</w:t>
      </w:r>
      <w:r w:rsidRPr="00612B60">
        <w:rPr>
          <w:rFonts w:ascii="Arial Narrow" w:eastAsia="MS UI Gothic" w:hAnsi="Arial Narrow" w:cs="Arial Narrow"/>
          <w:spacing w:val="-5"/>
          <w:lang w:val="fr"/>
        </w:rPr>
        <w:t xml:space="preserve"> </w:t>
      </w:r>
      <w:r w:rsidRPr="00612B60">
        <w:rPr>
          <w:rFonts w:ascii="Arial Narrow" w:eastAsia="MS UI Gothic" w:hAnsi="Arial Narrow" w:cs="Arial Narrow"/>
          <w:lang w:val="fr"/>
        </w:rPr>
        <w:t>ou</w:t>
      </w:r>
      <w:r w:rsidRPr="00612B60">
        <w:rPr>
          <w:rFonts w:ascii="Arial Narrow" w:eastAsia="MS UI Gothic" w:hAnsi="Arial Narrow" w:cs="Arial Narrow"/>
          <w:spacing w:val="-4"/>
          <w:lang w:val="fr"/>
        </w:rPr>
        <w:t xml:space="preserve"> </w:t>
      </w:r>
      <w:r w:rsidRPr="00612B60">
        <w:rPr>
          <w:rFonts w:ascii="Arial Narrow" w:eastAsia="MS UI Gothic" w:hAnsi="Arial Narrow" w:cs="Arial Narrow"/>
          <w:lang w:val="fr"/>
        </w:rPr>
        <w:t>du</w:t>
      </w:r>
      <w:r w:rsidRPr="00612B60">
        <w:rPr>
          <w:rFonts w:ascii="Arial Narrow" w:eastAsia="MS UI Gothic" w:hAnsi="Arial Narrow" w:cs="Arial Narrow"/>
          <w:spacing w:val="-7"/>
          <w:lang w:val="fr"/>
        </w:rPr>
        <w:t xml:space="preserve"> </w:t>
      </w:r>
      <w:r w:rsidRPr="00612B60">
        <w:rPr>
          <w:rFonts w:ascii="Arial Narrow" w:eastAsia="MS UI Gothic" w:hAnsi="Arial Narrow" w:cs="Arial Narrow"/>
          <w:lang w:val="fr"/>
        </w:rPr>
        <w:t>prest</w:t>
      </w:r>
      <w:r w:rsidRPr="00612B60">
        <w:rPr>
          <w:rFonts w:ascii="Arial Narrow" w:eastAsia="MS UI Gothic" w:hAnsi="Arial Narrow" w:cs="Arial Narrow"/>
          <w:spacing w:val="-2"/>
          <w:lang w:val="fr"/>
        </w:rPr>
        <w:t>a</w:t>
      </w:r>
      <w:r w:rsidRPr="00612B60">
        <w:rPr>
          <w:rFonts w:ascii="Arial Narrow" w:eastAsia="MS UI Gothic" w:hAnsi="Arial Narrow" w:cs="Arial Narrow"/>
          <w:lang w:val="fr"/>
        </w:rPr>
        <w:t>ta</w:t>
      </w:r>
      <w:r w:rsidRPr="00612B60">
        <w:rPr>
          <w:rFonts w:ascii="Arial Narrow" w:eastAsia="MS UI Gothic" w:hAnsi="Arial Narrow" w:cs="Arial Narrow"/>
          <w:spacing w:val="1"/>
          <w:lang w:val="fr"/>
        </w:rPr>
        <w:t>i</w:t>
      </w:r>
      <w:r w:rsidRPr="00612B60">
        <w:rPr>
          <w:rFonts w:ascii="Arial Narrow" w:eastAsia="MS UI Gothic" w:hAnsi="Arial Narrow" w:cs="Arial Narrow"/>
          <w:lang w:val="fr"/>
        </w:rPr>
        <w:t>re,</w:t>
      </w:r>
      <w:r w:rsidRPr="00612B60">
        <w:rPr>
          <w:rFonts w:ascii="Arial Narrow" w:eastAsia="MS UI Gothic" w:hAnsi="Arial Narrow" w:cs="Arial Narrow"/>
          <w:spacing w:val="11"/>
          <w:lang w:val="fr"/>
        </w:rPr>
        <w:t xml:space="preserve"> </w:t>
      </w:r>
      <w:r w:rsidRPr="00612B60">
        <w:rPr>
          <w:rFonts w:ascii="Arial Narrow" w:eastAsia="MS UI Gothic" w:hAnsi="Arial Narrow" w:cs="Arial Narrow"/>
          <w:lang w:val="fr"/>
        </w:rPr>
        <w:t>po</w:t>
      </w:r>
      <w:r w:rsidRPr="00612B60">
        <w:rPr>
          <w:rFonts w:ascii="Arial Narrow" w:eastAsia="MS UI Gothic" w:hAnsi="Arial Narrow" w:cs="Arial Narrow"/>
          <w:spacing w:val="-2"/>
          <w:lang w:val="fr"/>
        </w:rPr>
        <w:t>u</w:t>
      </w:r>
      <w:r w:rsidRPr="00612B60">
        <w:rPr>
          <w:rFonts w:ascii="Arial Narrow" w:eastAsia="MS UI Gothic" w:hAnsi="Arial Narrow" w:cs="Arial Narrow"/>
          <w:lang w:val="fr"/>
        </w:rPr>
        <w:t>r</w:t>
      </w:r>
      <w:r w:rsidRPr="00612B60">
        <w:rPr>
          <w:rFonts w:ascii="Arial Narrow" w:eastAsia="MS UI Gothic" w:hAnsi="Arial Narrow" w:cs="Arial Narrow"/>
          <w:spacing w:val="12"/>
          <w:lang w:val="fr"/>
        </w:rPr>
        <w:t xml:space="preserve"> </w:t>
      </w:r>
      <w:r w:rsidRPr="00612B60">
        <w:rPr>
          <w:rFonts w:ascii="Arial Narrow" w:eastAsia="MS UI Gothic" w:hAnsi="Arial Narrow" w:cs="Arial Narrow"/>
          <w:lang w:val="fr"/>
        </w:rPr>
        <w:t>un</w:t>
      </w:r>
      <w:r w:rsidRPr="00612B60">
        <w:rPr>
          <w:rFonts w:ascii="Arial Narrow" w:eastAsia="MS UI Gothic" w:hAnsi="Arial Narrow" w:cs="Arial Narrow"/>
          <w:spacing w:val="12"/>
          <w:lang w:val="fr"/>
        </w:rPr>
        <w:t xml:space="preserve"> </w:t>
      </w:r>
      <w:r w:rsidRPr="00612B60">
        <w:rPr>
          <w:rFonts w:ascii="Arial Narrow" w:eastAsia="MS UI Gothic" w:hAnsi="Arial Narrow" w:cs="Arial Narrow"/>
          <w:lang w:val="fr"/>
        </w:rPr>
        <w:t>m</w:t>
      </w:r>
      <w:r w:rsidRPr="00612B60">
        <w:rPr>
          <w:rFonts w:ascii="Arial Narrow" w:eastAsia="MS UI Gothic" w:hAnsi="Arial Narrow" w:cs="Arial Narrow"/>
          <w:spacing w:val="-2"/>
          <w:lang w:val="fr"/>
        </w:rPr>
        <w:t>o</w:t>
      </w:r>
      <w:r w:rsidRPr="00612B60">
        <w:rPr>
          <w:rFonts w:ascii="Arial Narrow" w:eastAsia="MS UI Gothic" w:hAnsi="Arial Narrow" w:cs="Arial Narrow"/>
          <w:lang w:val="fr"/>
        </w:rPr>
        <w:t>ntant</w:t>
      </w:r>
      <w:r w:rsidRPr="00612B60">
        <w:rPr>
          <w:rFonts w:ascii="Arial Narrow" w:eastAsia="MS UI Gothic" w:hAnsi="Arial Narrow" w:cs="Arial Narrow"/>
          <w:spacing w:val="11"/>
          <w:lang w:val="fr"/>
        </w:rPr>
        <w:t xml:space="preserve"> </w:t>
      </w:r>
      <w:r w:rsidRPr="00612B60">
        <w:rPr>
          <w:rFonts w:ascii="Arial Narrow" w:eastAsia="MS UI Gothic" w:hAnsi="Arial Narrow" w:cs="Arial Narrow"/>
          <w:lang w:val="fr"/>
        </w:rPr>
        <w:t>ma</w:t>
      </w:r>
      <w:r w:rsidRPr="00612B60">
        <w:rPr>
          <w:rFonts w:ascii="Arial Narrow" w:eastAsia="MS UI Gothic" w:hAnsi="Arial Narrow" w:cs="Arial Narrow"/>
          <w:spacing w:val="-1"/>
          <w:lang w:val="fr"/>
        </w:rPr>
        <w:t>x</w:t>
      </w:r>
      <w:r w:rsidRPr="00612B60">
        <w:rPr>
          <w:rFonts w:ascii="Arial Narrow" w:eastAsia="MS UI Gothic" w:hAnsi="Arial Narrow" w:cs="Arial Narrow"/>
          <w:lang w:val="fr"/>
        </w:rPr>
        <w:t>i</w:t>
      </w:r>
      <w:r w:rsidRPr="00612B60">
        <w:rPr>
          <w:rFonts w:ascii="Arial Narrow" w:eastAsia="MS UI Gothic" w:hAnsi="Arial Narrow" w:cs="Arial Narrow"/>
          <w:spacing w:val="1"/>
          <w:lang w:val="fr"/>
        </w:rPr>
        <w:t>m</w:t>
      </w:r>
      <w:r w:rsidRPr="00612B60">
        <w:rPr>
          <w:rFonts w:ascii="Arial Narrow" w:eastAsia="MS UI Gothic" w:hAnsi="Arial Narrow" w:cs="Arial Narrow"/>
          <w:spacing w:val="-2"/>
          <w:lang w:val="fr"/>
        </w:rPr>
        <w:t>u</w:t>
      </w:r>
      <w:r w:rsidRPr="00612B60">
        <w:rPr>
          <w:rFonts w:ascii="Arial Narrow" w:eastAsia="MS UI Gothic" w:hAnsi="Arial Narrow" w:cs="Arial Narrow"/>
          <w:lang w:val="fr"/>
        </w:rPr>
        <w:t>m</w:t>
      </w:r>
      <w:r w:rsidRPr="00612B60">
        <w:rPr>
          <w:rFonts w:ascii="Arial Narrow" w:eastAsia="MS UI Gothic" w:hAnsi="Arial Narrow" w:cs="Arial Narrow"/>
          <w:spacing w:val="13"/>
          <w:lang w:val="fr"/>
        </w:rPr>
        <w:t xml:space="preserve"> </w:t>
      </w:r>
      <w:r w:rsidRPr="00612B60">
        <w:rPr>
          <w:rFonts w:ascii="Arial Narrow" w:eastAsia="MS UI Gothic" w:hAnsi="Arial Narrow" w:cs="Arial Narrow"/>
          <w:spacing w:val="-2"/>
          <w:lang w:val="fr"/>
        </w:rPr>
        <w:t>de</w:t>
      </w:r>
      <w:r w:rsidRPr="00612B60">
        <w:rPr>
          <w:rFonts w:ascii="Arial Narrow" w:eastAsia="MS UI Gothic" w:hAnsi="Arial Narrow" w:cs="Arial Narrow"/>
          <w:spacing w:val="-1"/>
          <w:lang w:val="fr"/>
        </w:rPr>
        <w:t>…………</w:t>
      </w:r>
      <w:r w:rsidRPr="00612B60">
        <w:rPr>
          <w:rFonts w:ascii="Arial Narrow" w:eastAsia="MS UI Gothic" w:hAnsi="Arial Narrow" w:cs="Arial Narrow"/>
          <w:lang w:val="fr"/>
        </w:rPr>
        <w:t>.....................</w:t>
      </w:r>
      <w:r w:rsidRPr="00612B60">
        <w:rPr>
          <w:rFonts w:ascii="Arial Narrow" w:eastAsia="MS UI Gothic" w:hAnsi="Arial Narrow" w:cs="Arial Narrow"/>
          <w:spacing w:val="-2"/>
          <w:lang w:val="fr"/>
        </w:rPr>
        <w:t>.</w:t>
      </w:r>
      <w:r w:rsidRPr="00612B60">
        <w:rPr>
          <w:rFonts w:ascii="Arial Narrow" w:eastAsia="MS UI Gothic" w:hAnsi="Arial Narrow" w:cs="Arial Narrow"/>
          <w:lang w:val="fr"/>
        </w:rPr>
        <w:t>.</w:t>
      </w:r>
      <w:r w:rsidRPr="00612B60">
        <w:rPr>
          <w:rFonts w:ascii="Arial Narrow" w:eastAsia="MS UI Gothic" w:hAnsi="Arial Narrow" w:cs="Arial Narrow"/>
          <w:spacing w:val="-7"/>
          <w:lang w:val="fr"/>
        </w:rPr>
        <w:t xml:space="preserve"> </w:t>
      </w:r>
      <w:r w:rsidRPr="00612B60">
        <w:rPr>
          <w:rFonts w:ascii="Arial Narrow" w:eastAsia="MS UI Gothic" w:hAnsi="Arial Narrow" w:cs="Arial Narrow"/>
          <w:i/>
          <w:iCs/>
          <w:lang w:val="fr"/>
        </w:rPr>
        <w:t>[</w:t>
      </w:r>
      <w:r w:rsidRPr="00612B60">
        <w:rPr>
          <w:rFonts w:ascii="Arial Narrow" w:eastAsia="MS UI Gothic" w:hAnsi="Arial Narrow" w:cs="Arial Narrow"/>
          <w:i/>
          <w:iCs/>
          <w:spacing w:val="-2"/>
          <w:lang w:val="fr"/>
        </w:rPr>
        <w:t>En</w:t>
      </w:r>
      <w:r w:rsidRPr="00612B60">
        <w:rPr>
          <w:rFonts w:ascii="Arial Narrow" w:eastAsia="MS UI Gothic" w:hAnsi="Arial Narrow" w:cs="Arial Narrow"/>
          <w:i/>
          <w:iCs/>
          <w:spacing w:val="-4"/>
          <w:lang w:val="fr"/>
        </w:rPr>
        <w:t xml:space="preserve"> </w:t>
      </w:r>
      <w:r w:rsidRPr="00612B60">
        <w:rPr>
          <w:rFonts w:ascii="Arial Narrow" w:eastAsia="MS UI Gothic" w:hAnsi="Arial Narrow" w:cs="Arial Narrow"/>
          <w:i/>
          <w:iCs/>
          <w:lang w:val="fr"/>
        </w:rPr>
        <w:t>ch</w:t>
      </w:r>
      <w:r w:rsidRPr="00612B60">
        <w:rPr>
          <w:rFonts w:ascii="Arial Narrow" w:eastAsia="MS UI Gothic" w:hAnsi="Arial Narrow" w:cs="Arial Narrow"/>
          <w:i/>
          <w:iCs/>
          <w:spacing w:val="-2"/>
          <w:lang w:val="fr"/>
        </w:rPr>
        <w:t>i</w:t>
      </w:r>
      <w:r w:rsidRPr="00612B60">
        <w:rPr>
          <w:rFonts w:ascii="Arial Narrow" w:eastAsia="MS UI Gothic" w:hAnsi="Arial Narrow" w:cs="Arial Narrow"/>
          <w:i/>
          <w:iCs/>
          <w:lang w:val="fr"/>
        </w:rPr>
        <w:t>ffres</w:t>
      </w:r>
      <w:r w:rsidRPr="00612B60">
        <w:rPr>
          <w:rFonts w:ascii="Arial Narrow" w:eastAsia="MS UI Gothic" w:hAnsi="Arial Narrow" w:cs="Arial Narrow"/>
          <w:i/>
          <w:iCs/>
          <w:spacing w:val="-1"/>
          <w:lang w:val="fr"/>
        </w:rPr>
        <w:t xml:space="preserve"> </w:t>
      </w:r>
      <w:r w:rsidRPr="00612B60">
        <w:rPr>
          <w:rFonts w:ascii="Arial Narrow" w:eastAsia="MS UI Gothic" w:hAnsi="Arial Narrow" w:cs="Arial Narrow"/>
          <w:i/>
          <w:iCs/>
          <w:spacing w:val="-2"/>
          <w:lang w:val="fr"/>
        </w:rPr>
        <w:t>e</w:t>
      </w:r>
      <w:r w:rsidRPr="00612B60">
        <w:rPr>
          <w:rFonts w:ascii="Arial Narrow" w:eastAsia="MS UI Gothic" w:hAnsi="Arial Narrow" w:cs="Arial Narrow"/>
          <w:i/>
          <w:iCs/>
          <w:lang w:val="fr"/>
        </w:rPr>
        <w:t>t</w:t>
      </w:r>
      <w:r w:rsidRPr="00612B60">
        <w:rPr>
          <w:rFonts w:ascii="Arial Narrow" w:eastAsia="MS UI Gothic" w:hAnsi="Arial Narrow" w:cs="Arial Narrow"/>
          <w:i/>
          <w:iCs/>
          <w:spacing w:val="-2"/>
          <w:lang w:val="fr"/>
        </w:rPr>
        <w:t xml:space="preserve"> </w:t>
      </w:r>
      <w:r w:rsidRPr="00612B60">
        <w:rPr>
          <w:rFonts w:ascii="Arial Narrow" w:eastAsia="MS UI Gothic" w:hAnsi="Arial Narrow" w:cs="Arial Narrow"/>
          <w:i/>
          <w:iCs/>
          <w:lang w:val="fr"/>
        </w:rPr>
        <w:t>en</w:t>
      </w:r>
      <w:r w:rsidRPr="00612B60">
        <w:rPr>
          <w:rFonts w:ascii="Arial Narrow" w:eastAsia="MS UI Gothic" w:hAnsi="Arial Narrow" w:cs="Arial Narrow"/>
          <w:i/>
          <w:iCs/>
          <w:spacing w:val="-4"/>
          <w:lang w:val="fr"/>
        </w:rPr>
        <w:t xml:space="preserve"> </w:t>
      </w:r>
      <w:r w:rsidRPr="00612B60">
        <w:rPr>
          <w:rFonts w:ascii="Arial Narrow" w:eastAsia="MS UI Gothic" w:hAnsi="Arial Narrow" w:cs="Arial Narrow"/>
          <w:i/>
          <w:iCs/>
          <w:lang w:val="fr"/>
        </w:rPr>
        <w:t>le</w:t>
      </w:r>
      <w:r w:rsidRPr="00612B60">
        <w:rPr>
          <w:rFonts w:ascii="Arial Narrow" w:eastAsia="MS UI Gothic" w:hAnsi="Arial Narrow" w:cs="Arial Narrow"/>
          <w:i/>
          <w:iCs/>
          <w:spacing w:val="-2"/>
          <w:lang w:val="fr"/>
        </w:rPr>
        <w:t>t</w:t>
      </w:r>
      <w:r w:rsidRPr="00612B60">
        <w:rPr>
          <w:rFonts w:ascii="Arial Narrow" w:eastAsia="MS UI Gothic" w:hAnsi="Arial Narrow" w:cs="Arial Narrow"/>
          <w:i/>
          <w:iCs/>
          <w:lang w:val="fr"/>
        </w:rPr>
        <w:t>tres</w:t>
      </w:r>
      <w:r w:rsidRPr="00612B60">
        <w:rPr>
          <w:rFonts w:ascii="Arial Narrow" w:eastAsia="MS UI Gothic" w:hAnsi="Arial Narrow" w:cs="Arial Narrow"/>
          <w:i/>
          <w:iCs/>
          <w:spacing w:val="1"/>
          <w:lang w:val="fr"/>
        </w:rPr>
        <w:t>]</w:t>
      </w:r>
      <w:r w:rsidRPr="00612B60">
        <w:rPr>
          <w:rFonts w:ascii="Arial Narrow" w:eastAsia="MS UI Gothic" w:hAnsi="Arial Narrow" w:cs="Arial Narrow"/>
          <w:lang w:val="fr"/>
        </w:rPr>
        <w:t>,</w:t>
      </w:r>
      <w:r w:rsidRPr="00612B60">
        <w:rPr>
          <w:rFonts w:ascii="Arial Narrow" w:eastAsia="MS UI Gothic" w:hAnsi="Arial Narrow" w:cs="Arial Narrow"/>
          <w:spacing w:val="-5"/>
          <w:lang w:val="fr"/>
        </w:rPr>
        <w:t xml:space="preserve"> </w:t>
      </w:r>
      <w:r w:rsidRPr="00612B60">
        <w:rPr>
          <w:rFonts w:ascii="Arial Narrow" w:eastAsia="MS UI Gothic" w:hAnsi="Arial Narrow" w:cs="Arial Narrow"/>
          <w:lang w:val="fr"/>
        </w:rPr>
        <w:t>corr</w:t>
      </w:r>
      <w:r w:rsidRPr="00612B60">
        <w:rPr>
          <w:rFonts w:ascii="Arial Narrow" w:eastAsia="MS UI Gothic" w:hAnsi="Arial Narrow" w:cs="Arial Narrow"/>
          <w:spacing w:val="-3"/>
          <w:lang w:val="fr"/>
        </w:rPr>
        <w:t>e</w:t>
      </w:r>
      <w:r w:rsidRPr="00612B60">
        <w:rPr>
          <w:rFonts w:ascii="Arial Narrow" w:eastAsia="MS UI Gothic" w:hAnsi="Arial Narrow" w:cs="Arial Narrow"/>
          <w:lang w:val="fr"/>
        </w:rPr>
        <w:t>spon</w:t>
      </w:r>
      <w:r w:rsidRPr="00612B60">
        <w:rPr>
          <w:rFonts w:ascii="Arial Narrow" w:eastAsia="MS UI Gothic" w:hAnsi="Arial Narrow" w:cs="Arial Narrow"/>
          <w:spacing w:val="-2"/>
          <w:lang w:val="fr"/>
        </w:rPr>
        <w:t>d</w:t>
      </w:r>
      <w:r w:rsidRPr="00612B60">
        <w:rPr>
          <w:rFonts w:ascii="Arial Narrow" w:eastAsia="MS UI Gothic" w:hAnsi="Arial Narrow" w:cs="Arial Narrow"/>
          <w:lang w:val="fr"/>
        </w:rPr>
        <w:t>ant</w:t>
      </w:r>
      <w:r w:rsidRPr="00612B60">
        <w:rPr>
          <w:rFonts w:ascii="Arial Narrow" w:eastAsia="MS UI Gothic" w:hAnsi="Arial Narrow" w:cs="Arial Narrow"/>
          <w:spacing w:val="-1"/>
          <w:lang w:val="fr"/>
        </w:rPr>
        <w:t xml:space="preserve"> </w:t>
      </w:r>
      <w:r w:rsidRPr="00612B60">
        <w:rPr>
          <w:rFonts w:ascii="Arial Narrow" w:eastAsia="MS UI Gothic" w:hAnsi="Arial Narrow" w:cs="Arial Narrow"/>
          <w:lang w:val="fr"/>
        </w:rPr>
        <w:t>à</w:t>
      </w:r>
      <w:r w:rsidRPr="00612B60">
        <w:rPr>
          <w:rFonts w:ascii="Arial Narrow" w:eastAsia="MS UI Gothic" w:hAnsi="Arial Narrow" w:cs="Arial Narrow"/>
          <w:spacing w:val="-2"/>
          <w:lang w:val="fr"/>
        </w:rPr>
        <w:t xml:space="preserve"> </w:t>
      </w:r>
      <w:r w:rsidRPr="00612B60">
        <w:rPr>
          <w:rFonts w:ascii="Arial Narrow" w:eastAsia="MS UI Gothic" w:hAnsi="Arial Narrow" w:cs="Arial Narrow"/>
          <w:lang w:val="fr"/>
        </w:rPr>
        <w:t>[p</w:t>
      </w:r>
      <w:r w:rsidRPr="00612B60">
        <w:rPr>
          <w:rFonts w:ascii="Arial Narrow" w:eastAsia="MS UI Gothic" w:hAnsi="Arial Narrow" w:cs="Arial Narrow"/>
          <w:spacing w:val="-2"/>
          <w:lang w:val="fr"/>
        </w:rPr>
        <w:t>o</w:t>
      </w:r>
      <w:r w:rsidRPr="00612B60">
        <w:rPr>
          <w:rFonts w:ascii="Arial Narrow" w:eastAsia="MS UI Gothic" w:hAnsi="Arial Narrow" w:cs="Arial Narrow"/>
          <w:lang w:val="fr"/>
        </w:rPr>
        <w:t>urcen</w:t>
      </w:r>
      <w:r w:rsidRPr="00612B60">
        <w:rPr>
          <w:rFonts w:ascii="Arial Narrow" w:eastAsia="MS UI Gothic" w:hAnsi="Arial Narrow" w:cs="Arial Narrow"/>
          <w:spacing w:val="-2"/>
          <w:lang w:val="fr"/>
        </w:rPr>
        <w:t>t</w:t>
      </w:r>
      <w:r w:rsidRPr="00612B60">
        <w:rPr>
          <w:rFonts w:ascii="Arial Narrow" w:eastAsia="MS UI Gothic" w:hAnsi="Arial Narrow" w:cs="Arial Narrow"/>
          <w:lang w:val="fr"/>
        </w:rPr>
        <w:t>age</w:t>
      </w:r>
      <w:r w:rsidRPr="00612B60">
        <w:rPr>
          <w:rFonts w:ascii="Arial Narrow" w:eastAsia="MS UI Gothic" w:hAnsi="Arial Narrow" w:cs="Arial Narrow"/>
          <w:spacing w:val="-4"/>
          <w:lang w:val="fr"/>
        </w:rPr>
        <w:t xml:space="preserve"> </w:t>
      </w:r>
      <w:r w:rsidRPr="00612B60">
        <w:rPr>
          <w:rFonts w:ascii="Arial Narrow" w:eastAsia="MS UI Gothic" w:hAnsi="Arial Narrow" w:cs="Arial Narrow"/>
          <w:lang w:val="fr"/>
        </w:rPr>
        <w:t>infé</w:t>
      </w:r>
      <w:r w:rsidRPr="00612B60">
        <w:rPr>
          <w:rFonts w:ascii="Arial Narrow" w:eastAsia="MS UI Gothic" w:hAnsi="Arial Narrow" w:cs="Arial Narrow"/>
          <w:spacing w:val="-2"/>
          <w:lang w:val="fr"/>
        </w:rPr>
        <w:t>r</w:t>
      </w:r>
      <w:r w:rsidRPr="00612B60">
        <w:rPr>
          <w:rFonts w:ascii="Arial Narrow" w:eastAsia="MS UI Gothic" w:hAnsi="Arial Narrow" w:cs="Arial Narrow"/>
          <w:lang w:val="fr"/>
        </w:rPr>
        <w:t>ieur</w:t>
      </w:r>
      <w:r w:rsidRPr="00612B60">
        <w:rPr>
          <w:rFonts w:ascii="Arial Narrow" w:eastAsia="MS UI Gothic" w:hAnsi="Arial Narrow" w:cs="Arial Narrow"/>
          <w:spacing w:val="-4"/>
          <w:lang w:val="fr"/>
        </w:rPr>
        <w:t xml:space="preserve"> </w:t>
      </w:r>
      <w:r w:rsidRPr="00612B60">
        <w:rPr>
          <w:rFonts w:ascii="Arial Narrow" w:eastAsia="MS UI Gothic" w:hAnsi="Arial Narrow" w:cs="Arial Narrow"/>
          <w:lang w:val="fr"/>
        </w:rPr>
        <w:t>à</w:t>
      </w:r>
      <w:r w:rsidRPr="00612B60">
        <w:rPr>
          <w:rFonts w:ascii="Arial Narrow" w:eastAsia="MS UI Gothic" w:hAnsi="Arial Narrow" w:cs="Arial Narrow"/>
          <w:spacing w:val="-4"/>
          <w:lang w:val="fr"/>
        </w:rPr>
        <w:t xml:space="preserve"> </w:t>
      </w:r>
      <w:r w:rsidRPr="00612B60">
        <w:rPr>
          <w:rFonts w:ascii="Arial Narrow" w:eastAsia="MS UI Gothic" w:hAnsi="Arial Narrow" w:cs="Arial Narrow"/>
          <w:lang w:val="fr"/>
        </w:rPr>
        <w:t>10%</w:t>
      </w:r>
      <w:r w:rsidRPr="00612B60">
        <w:rPr>
          <w:rFonts w:ascii="Arial Narrow" w:eastAsia="MS UI Gothic" w:hAnsi="Arial Narrow" w:cs="Arial Narrow"/>
          <w:spacing w:val="-2"/>
          <w:lang w:val="fr"/>
        </w:rPr>
        <w:t xml:space="preserve"> </w:t>
      </w:r>
      <w:r w:rsidRPr="00612B60">
        <w:rPr>
          <w:rFonts w:ascii="Arial Narrow" w:eastAsia="MS UI Gothic" w:hAnsi="Arial Narrow" w:cs="Arial Narrow"/>
          <w:lang w:val="fr"/>
        </w:rPr>
        <w:t>à</w:t>
      </w:r>
      <w:r w:rsidRPr="00612B60">
        <w:rPr>
          <w:rFonts w:ascii="Arial Narrow" w:eastAsia="MS UI Gothic" w:hAnsi="Arial Narrow" w:cs="Arial Narrow"/>
          <w:spacing w:val="-4"/>
          <w:lang w:val="fr"/>
        </w:rPr>
        <w:t xml:space="preserve"> </w:t>
      </w:r>
      <w:r w:rsidRPr="00612B60">
        <w:rPr>
          <w:rFonts w:ascii="Arial Narrow" w:eastAsia="MS UI Gothic" w:hAnsi="Arial Narrow" w:cs="Arial Narrow"/>
          <w:lang w:val="fr"/>
        </w:rPr>
        <w:t>pré</w:t>
      </w:r>
      <w:r w:rsidRPr="00612B60">
        <w:rPr>
          <w:rFonts w:ascii="Arial Narrow" w:eastAsia="MS UI Gothic" w:hAnsi="Arial Narrow" w:cs="Arial Narrow"/>
          <w:spacing w:val="-2"/>
          <w:lang w:val="fr"/>
        </w:rPr>
        <w:t>c</w:t>
      </w:r>
      <w:r w:rsidRPr="00612B60">
        <w:rPr>
          <w:rFonts w:ascii="Arial Narrow" w:eastAsia="MS UI Gothic" w:hAnsi="Arial Narrow" w:cs="Arial Narrow"/>
          <w:lang w:val="fr"/>
        </w:rPr>
        <w:t>i</w:t>
      </w:r>
      <w:r w:rsidRPr="00612B60">
        <w:rPr>
          <w:rFonts w:ascii="Arial Narrow" w:eastAsia="MS UI Gothic" w:hAnsi="Arial Narrow" w:cs="Arial Narrow"/>
          <w:spacing w:val="1"/>
          <w:lang w:val="fr"/>
        </w:rPr>
        <w:t>s</w:t>
      </w:r>
      <w:r w:rsidRPr="00612B60">
        <w:rPr>
          <w:rFonts w:ascii="Arial Narrow" w:eastAsia="MS UI Gothic" w:hAnsi="Arial Narrow" w:cs="Arial Narrow"/>
          <w:lang w:val="fr"/>
        </w:rPr>
        <w:t>er]</w:t>
      </w:r>
      <w:r w:rsidRPr="00612B60">
        <w:rPr>
          <w:rFonts w:ascii="Arial Narrow" w:eastAsia="MS UI Gothic" w:hAnsi="Arial Narrow" w:cs="Arial Narrow"/>
          <w:spacing w:val="6"/>
          <w:lang w:val="fr"/>
        </w:rPr>
        <w:t xml:space="preserve"> </w:t>
      </w:r>
      <w:r w:rsidRPr="00612B60">
        <w:rPr>
          <w:rFonts w:ascii="Arial Narrow" w:eastAsia="MS UI Gothic" w:hAnsi="Arial Narrow" w:cs="Arial Narrow"/>
          <w:lang w:val="fr"/>
        </w:rPr>
        <w:t>du</w:t>
      </w:r>
      <w:r w:rsidRPr="00612B60">
        <w:rPr>
          <w:rFonts w:ascii="Arial Narrow" w:eastAsia="MS UI Gothic" w:hAnsi="Arial Narrow" w:cs="Arial Narrow"/>
          <w:spacing w:val="-4"/>
          <w:lang w:val="fr"/>
        </w:rPr>
        <w:t xml:space="preserve"> </w:t>
      </w:r>
      <w:r w:rsidRPr="00612B60">
        <w:rPr>
          <w:rFonts w:ascii="Arial Narrow" w:eastAsia="MS UI Gothic" w:hAnsi="Arial Narrow" w:cs="Arial Narrow"/>
          <w:lang w:val="fr"/>
        </w:rPr>
        <w:t>mont</w:t>
      </w:r>
      <w:r w:rsidRPr="00612B60">
        <w:rPr>
          <w:rFonts w:ascii="Arial Narrow" w:eastAsia="MS UI Gothic" w:hAnsi="Arial Narrow" w:cs="Arial Narrow"/>
          <w:spacing w:val="-2"/>
          <w:lang w:val="fr"/>
        </w:rPr>
        <w:t>a</w:t>
      </w:r>
      <w:r w:rsidRPr="00612B60">
        <w:rPr>
          <w:rFonts w:ascii="Arial Narrow" w:eastAsia="MS UI Gothic" w:hAnsi="Arial Narrow" w:cs="Arial Narrow"/>
          <w:lang w:val="fr"/>
        </w:rPr>
        <w:t>nt de la</w:t>
      </w:r>
      <w:r w:rsidRPr="00612B60">
        <w:rPr>
          <w:rFonts w:ascii="Arial Narrow" w:eastAsia="MS UI Gothic" w:hAnsi="Arial Narrow" w:cs="Arial Narrow"/>
          <w:spacing w:val="8"/>
          <w:lang w:val="fr"/>
        </w:rPr>
        <w:t xml:space="preserve"> </w:t>
      </w:r>
      <w:r w:rsidRPr="00612B60">
        <w:rPr>
          <w:rFonts w:ascii="Arial Narrow" w:eastAsia="Arial Narrow" w:hAnsi="Arial Narrow" w:cs="Arial Narrow"/>
          <w:sz w:val="24"/>
          <w:szCs w:val="24"/>
          <w:lang w:val="fr-CM"/>
        </w:rPr>
        <w:t>lettre commande</w:t>
      </w:r>
      <w:r w:rsidRPr="00612B60">
        <w:rPr>
          <w:rFonts w:ascii="Arial Narrow" w:eastAsia="MS UI Gothic" w:hAnsi="Arial Narrow" w:cs="Arial Narrow"/>
          <w:position w:val="9"/>
          <w:lang w:val="fr"/>
        </w:rPr>
        <w:t xml:space="preserve"> (10)</w:t>
      </w:r>
    </w:p>
    <w:p w14:paraId="0A4FE050" w14:textId="77777777" w:rsidR="007C5084" w:rsidRPr="00612B60" w:rsidRDefault="007C5084" w:rsidP="007C5084">
      <w:pPr>
        <w:autoSpaceDE w:val="0"/>
        <w:autoSpaceDN w:val="0"/>
        <w:adjustRightInd w:val="0"/>
        <w:spacing w:after="0" w:line="240" w:lineRule="auto"/>
        <w:ind w:right="708"/>
        <w:jc w:val="both"/>
        <w:rPr>
          <w:rFonts w:ascii="Arial Narrow" w:eastAsia="MS UI Gothic" w:hAnsi="Arial Narrow" w:cs="Arial Narrow"/>
          <w:lang w:val="fr"/>
        </w:rPr>
      </w:pPr>
      <w:r w:rsidRPr="00612B60">
        <w:rPr>
          <w:rFonts w:ascii="Arial Narrow" w:eastAsia="MS UI Gothic" w:hAnsi="Arial Narrow" w:cs="Arial Narrow"/>
          <w:spacing w:val="-1"/>
          <w:lang w:val="fr"/>
        </w:rPr>
        <w:t>E</w:t>
      </w:r>
      <w:r w:rsidRPr="00612B60">
        <w:rPr>
          <w:rFonts w:ascii="Arial Narrow" w:eastAsia="MS UI Gothic" w:hAnsi="Arial Narrow" w:cs="Arial Narrow"/>
          <w:lang w:val="fr"/>
        </w:rPr>
        <w:t>t</w:t>
      </w:r>
      <w:r w:rsidRPr="00612B60">
        <w:rPr>
          <w:rFonts w:ascii="Arial Narrow" w:eastAsia="MS UI Gothic" w:hAnsi="Arial Narrow" w:cs="Arial Narrow"/>
          <w:spacing w:val="36"/>
          <w:lang w:val="fr"/>
        </w:rPr>
        <w:t xml:space="preserve"> </w:t>
      </w:r>
      <w:r w:rsidRPr="00612B60">
        <w:rPr>
          <w:rFonts w:ascii="Arial Narrow" w:eastAsia="MS UI Gothic" w:hAnsi="Arial Narrow" w:cs="Arial Narrow"/>
          <w:lang w:val="fr"/>
        </w:rPr>
        <w:t>nous</w:t>
      </w:r>
      <w:r w:rsidRPr="00612B60">
        <w:rPr>
          <w:rFonts w:ascii="Arial Narrow" w:eastAsia="MS UI Gothic" w:hAnsi="Arial Narrow" w:cs="Arial Narrow"/>
          <w:spacing w:val="-6"/>
          <w:lang w:val="fr"/>
        </w:rPr>
        <w:t xml:space="preserve"> </w:t>
      </w:r>
      <w:r w:rsidRPr="00612B60">
        <w:rPr>
          <w:rFonts w:ascii="Arial Narrow" w:eastAsia="MS UI Gothic" w:hAnsi="Arial Narrow" w:cs="Arial Narrow"/>
          <w:lang w:val="fr"/>
        </w:rPr>
        <w:t>no</w:t>
      </w:r>
      <w:r w:rsidRPr="00612B60">
        <w:rPr>
          <w:rFonts w:ascii="Arial Narrow" w:eastAsia="MS UI Gothic" w:hAnsi="Arial Narrow" w:cs="Arial Narrow"/>
          <w:spacing w:val="-2"/>
          <w:lang w:val="fr"/>
        </w:rPr>
        <w:t>u</w:t>
      </w:r>
      <w:r w:rsidRPr="00612B60">
        <w:rPr>
          <w:rFonts w:ascii="Arial Narrow" w:eastAsia="MS UI Gothic" w:hAnsi="Arial Narrow" w:cs="Arial Narrow"/>
          <w:lang w:val="fr"/>
        </w:rPr>
        <w:t>s</w:t>
      </w:r>
      <w:r w:rsidRPr="00612B60">
        <w:rPr>
          <w:rFonts w:ascii="Arial Narrow" w:eastAsia="MS UI Gothic" w:hAnsi="Arial Narrow" w:cs="Arial Narrow"/>
          <w:spacing w:val="37"/>
          <w:lang w:val="fr"/>
        </w:rPr>
        <w:t xml:space="preserve"> </w:t>
      </w:r>
      <w:r w:rsidRPr="00612B60">
        <w:rPr>
          <w:rFonts w:ascii="Arial Narrow" w:eastAsia="MS UI Gothic" w:hAnsi="Arial Narrow" w:cs="Arial Narrow"/>
          <w:lang w:val="fr"/>
        </w:rPr>
        <w:t>engag</w:t>
      </w:r>
      <w:r w:rsidRPr="00612B60">
        <w:rPr>
          <w:rFonts w:ascii="Arial Narrow" w:eastAsia="MS UI Gothic" w:hAnsi="Arial Narrow" w:cs="Arial Narrow"/>
          <w:spacing w:val="-2"/>
          <w:lang w:val="fr"/>
        </w:rPr>
        <w:t>e</w:t>
      </w:r>
      <w:r w:rsidRPr="00612B60">
        <w:rPr>
          <w:rFonts w:ascii="Arial Narrow" w:eastAsia="MS UI Gothic" w:hAnsi="Arial Narrow" w:cs="Arial Narrow"/>
          <w:lang w:val="fr"/>
        </w:rPr>
        <w:t>ons</w:t>
      </w:r>
      <w:r w:rsidRPr="00612B60">
        <w:rPr>
          <w:rFonts w:ascii="Arial Narrow" w:eastAsia="MS UI Gothic" w:hAnsi="Arial Narrow" w:cs="Arial Narrow"/>
          <w:spacing w:val="37"/>
          <w:lang w:val="fr"/>
        </w:rPr>
        <w:t xml:space="preserve"> </w:t>
      </w:r>
      <w:r w:rsidRPr="00612B60">
        <w:rPr>
          <w:rFonts w:ascii="Arial Narrow" w:eastAsia="MS UI Gothic" w:hAnsi="Arial Narrow" w:cs="Arial Narrow"/>
          <w:lang w:val="fr"/>
        </w:rPr>
        <w:t>à</w:t>
      </w:r>
      <w:r w:rsidRPr="00612B60">
        <w:rPr>
          <w:rFonts w:ascii="Arial Narrow" w:eastAsia="MS UI Gothic" w:hAnsi="Arial Narrow" w:cs="Arial Narrow"/>
          <w:spacing w:val="36"/>
          <w:lang w:val="fr"/>
        </w:rPr>
        <w:t xml:space="preserve"> </w:t>
      </w:r>
      <w:r w:rsidRPr="00612B60">
        <w:rPr>
          <w:rFonts w:ascii="Arial Narrow" w:eastAsia="MS UI Gothic" w:hAnsi="Arial Narrow" w:cs="Arial Narrow"/>
          <w:spacing w:val="-2"/>
          <w:lang w:val="fr"/>
        </w:rPr>
        <w:t>p</w:t>
      </w:r>
      <w:r w:rsidRPr="00612B60">
        <w:rPr>
          <w:rFonts w:ascii="Arial Narrow" w:eastAsia="MS UI Gothic" w:hAnsi="Arial Narrow" w:cs="Arial Narrow"/>
          <w:lang w:val="fr"/>
        </w:rPr>
        <w:t>a</w:t>
      </w:r>
      <w:r w:rsidRPr="00612B60">
        <w:rPr>
          <w:rFonts w:ascii="Arial Narrow" w:eastAsia="MS UI Gothic" w:hAnsi="Arial Narrow" w:cs="Arial Narrow"/>
          <w:spacing w:val="1"/>
          <w:lang w:val="fr"/>
        </w:rPr>
        <w:t>y</w:t>
      </w:r>
      <w:r w:rsidRPr="00612B60">
        <w:rPr>
          <w:rFonts w:ascii="Arial Narrow" w:eastAsia="MS UI Gothic" w:hAnsi="Arial Narrow" w:cs="Arial Narrow"/>
          <w:lang w:val="fr"/>
        </w:rPr>
        <w:t>er</w:t>
      </w:r>
      <w:r w:rsidRPr="00612B60">
        <w:rPr>
          <w:rFonts w:ascii="Arial Narrow" w:eastAsia="MS UI Gothic" w:hAnsi="Arial Narrow" w:cs="Arial Narrow"/>
          <w:spacing w:val="37"/>
          <w:lang w:val="fr"/>
        </w:rPr>
        <w:t xml:space="preserve"> </w:t>
      </w:r>
      <w:r w:rsidRPr="00612B60">
        <w:rPr>
          <w:rFonts w:ascii="Arial Narrow" w:eastAsia="MS UI Gothic" w:hAnsi="Arial Narrow" w:cs="Arial Narrow"/>
          <w:lang w:val="fr"/>
        </w:rPr>
        <w:t>au</w:t>
      </w:r>
      <w:r w:rsidRPr="00612B60">
        <w:rPr>
          <w:rFonts w:ascii="Arial Narrow" w:eastAsia="MS UI Gothic" w:hAnsi="Arial Narrow" w:cs="Arial Narrow"/>
          <w:spacing w:val="36"/>
          <w:lang w:val="fr"/>
        </w:rPr>
        <w:t xml:space="preserve"> </w:t>
      </w:r>
      <w:r w:rsidRPr="00612B60">
        <w:rPr>
          <w:rFonts w:ascii="Arial Narrow" w:eastAsia="MS UI Gothic" w:hAnsi="Arial Narrow" w:cs="Arial Narrow"/>
          <w:lang w:val="fr"/>
        </w:rPr>
        <w:t>Maître</w:t>
      </w:r>
      <w:r w:rsidRPr="00612B60">
        <w:rPr>
          <w:rFonts w:ascii="Arial Narrow" w:eastAsia="MS UI Gothic" w:hAnsi="Arial Narrow" w:cs="Arial Narrow"/>
          <w:spacing w:val="36"/>
          <w:lang w:val="fr"/>
        </w:rPr>
        <w:t xml:space="preserve"> </w:t>
      </w:r>
      <w:r w:rsidRPr="00612B60">
        <w:rPr>
          <w:rFonts w:ascii="Arial Narrow" w:eastAsia="MS UI Gothic" w:hAnsi="Arial Narrow" w:cs="Arial Narrow"/>
          <w:lang w:val="fr"/>
        </w:rPr>
        <w:t>d</w:t>
      </w:r>
      <w:r w:rsidRPr="00612B60">
        <w:rPr>
          <w:rFonts w:ascii="Arial Narrow" w:eastAsia="MS UI Gothic" w:hAnsi="Arial Narrow" w:cs="Arial Narrow"/>
          <w:spacing w:val="-2"/>
          <w:lang w:val="fr"/>
        </w:rPr>
        <w:t>’</w:t>
      </w:r>
      <w:r w:rsidRPr="00612B60">
        <w:rPr>
          <w:rFonts w:ascii="Arial Narrow" w:eastAsia="MS UI Gothic" w:hAnsi="Arial Narrow" w:cs="Arial Narrow"/>
          <w:lang w:val="fr"/>
        </w:rPr>
        <w:t>O</w:t>
      </w:r>
      <w:r w:rsidRPr="00612B60">
        <w:rPr>
          <w:rFonts w:ascii="Arial Narrow" w:eastAsia="MS UI Gothic" w:hAnsi="Arial Narrow" w:cs="Arial Narrow"/>
          <w:spacing w:val="-2"/>
          <w:lang w:val="fr"/>
        </w:rPr>
        <w:t>u</w:t>
      </w:r>
      <w:r w:rsidRPr="00612B60">
        <w:rPr>
          <w:rFonts w:ascii="Arial Narrow" w:eastAsia="MS UI Gothic" w:hAnsi="Arial Narrow" w:cs="Arial Narrow"/>
          <w:lang w:val="fr"/>
        </w:rPr>
        <w:t>vrage,</w:t>
      </w:r>
      <w:r w:rsidRPr="00612B60">
        <w:rPr>
          <w:rFonts w:ascii="Arial Narrow" w:eastAsia="MS UI Gothic" w:hAnsi="Arial Narrow" w:cs="Arial Narrow"/>
          <w:spacing w:val="34"/>
          <w:lang w:val="fr"/>
        </w:rPr>
        <w:t xml:space="preserve"> </w:t>
      </w:r>
      <w:r w:rsidRPr="00612B60">
        <w:rPr>
          <w:rFonts w:ascii="Arial Narrow" w:eastAsia="MS UI Gothic" w:hAnsi="Arial Narrow" w:cs="Arial Narrow"/>
          <w:lang w:val="fr"/>
        </w:rPr>
        <w:t>dans</w:t>
      </w:r>
      <w:r w:rsidRPr="00612B60">
        <w:rPr>
          <w:rFonts w:ascii="Arial Narrow" w:eastAsia="MS UI Gothic" w:hAnsi="Arial Narrow" w:cs="Arial Narrow"/>
          <w:spacing w:val="38"/>
          <w:lang w:val="fr"/>
        </w:rPr>
        <w:t xml:space="preserve"> </w:t>
      </w:r>
      <w:r w:rsidRPr="00612B60">
        <w:rPr>
          <w:rFonts w:ascii="Arial Narrow" w:eastAsia="MS UI Gothic" w:hAnsi="Arial Narrow" w:cs="Arial Narrow"/>
          <w:lang w:val="fr"/>
        </w:rPr>
        <w:t>un</w:t>
      </w:r>
      <w:r w:rsidRPr="00612B60">
        <w:rPr>
          <w:rFonts w:ascii="Arial Narrow" w:eastAsia="MS UI Gothic" w:hAnsi="Arial Narrow" w:cs="Arial Narrow"/>
          <w:spacing w:val="36"/>
          <w:lang w:val="fr"/>
        </w:rPr>
        <w:t xml:space="preserve"> </w:t>
      </w:r>
      <w:r w:rsidRPr="00612B60">
        <w:rPr>
          <w:rFonts w:ascii="Arial Narrow" w:eastAsia="MS UI Gothic" w:hAnsi="Arial Narrow" w:cs="Arial Narrow"/>
          <w:lang w:val="fr"/>
        </w:rPr>
        <w:t>dé</w:t>
      </w:r>
      <w:r w:rsidRPr="00612B60">
        <w:rPr>
          <w:rFonts w:ascii="Arial Narrow" w:eastAsia="MS UI Gothic" w:hAnsi="Arial Narrow" w:cs="Arial Narrow"/>
          <w:spacing w:val="1"/>
          <w:lang w:val="fr"/>
        </w:rPr>
        <w:t>l</w:t>
      </w:r>
      <w:r w:rsidRPr="00612B60">
        <w:rPr>
          <w:rFonts w:ascii="Arial Narrow" w:eastAsia="MS UI Gothic" w:hAnsi="Arial Narrow" w:cs="Arial Narrow"/>
          <w:lang w:val="fr"/>
        </w:rPr>
        <w:t>ai</w:t>
      </w:r>
      <w:r w:rsidRPr="00612B60">
        <w:rPr>
          <w:rFonts w:ascii="Arial Narrow" w:eastAsia="MS UI Gothic" w:hAnsi="Arial Narrow" w:cs="Arial Narrow"/>
          <w:spacing w:val="37"/>
          <w:lang w:val="fr"/>
        </w:rPr>
        <w:t xml:space="preserve"> </w:t>
      </w:r>
      <w:r w:rsidRPr="00612B60">
        <w:rPr>
          <w:rFonts w:ascii="Arial Narrow" w:eastAsia="MS UI Gothic" w:hAnsi="Arial Narrow" w:cs="Arial Narrow"/>
          <w:spacing w:val="-2"/>
          <w:lang w:val="fr"/>
        </w:rPr>
        <w:t>m</w:t>
      </w:r>
      <w:r w:rsidRPr="00612B60">
        <w:rPr>
          <w:rFonts w:ascii="Arial Narrow" w:eastAsia="MS UI Gothic" w:hAnsi="Arial Narrow" w:cs="Arial Narrow"/>
          <w:lang w:val="fr"/>
        </w:rPr>
        <w:t>a</w:t>
      </w:r>
      <w:r w:rsidRPr="00612B60">
        <w:rPr>
          <w:rFonts w:ascii="Arial Narrow" w:eastAsia="MS UI Gothic" w:hAnsi="Arial Narrow" w:cs="Arial Narrow"/>
          <w:spacing w:val="1"/>
          <w:lang w:val="fr"/>
        </w:rPr>
        <w:t>x</w:t>
      </w:r>
      <w:r w:rsidRPr="00612B60">
        <w:rPr>
          <w:rFonts w:ascii="Arial Narrow" w:eastAsia="MS UI Gothic" w:hAnsi="Arial Narrow" w:cs="Arial Narrow"/>
          <w:spacing w:val="-2"/>
          <w:lang w:val="fr"/>
        </w:rPr>
        <w:t>i</w:t>
      </w:r>
      <w:r w:rsidRPr="00612B60">
        <w:rPr>
          <w:rFonts w:ascii="Arial Narrow" w:eastAsia="MS UI Gothic" w:hAnsi="Arial Narrow" w:cs="Arial Narrow"/>
          <w:lang w:val="fr"/>
        </w:rPr>
        <w:t xml:space="preserve">mum de </w:t>
      </w:r>
      <w:r w:rsidRPr="00612B60">
        <w:rPr>
          <w:rFonts w:ascii="Arial Narrow" w:eastAsia="MS UI Gothic" w:hAnsi="Arial Narrow" w:cs="Arial Narrow"/>
          <w:spacing w:val="16"/>
          <w:lang w:val="fr"/>
        </w:rPr>
        <w:t xml:space="preserve"> </w:t>
      </w:r>
      <w:r w:rsidRPr="00612B60">
        <w:rPr>
          <w:rFonts w:ascii="Arial Narrow" w:eastAsia="MS UI Gothic" w:hAnsi="Arial Narrow" w:cs="Arial Narrow"/>
          <w:lang w:val="fr"/>
        </w:rPr>
        <w:t>hu</w:t>
      </w:r>
      <w:r w:rsidRPr="00612B60">
        <w:rPr>
          <w:rFonts w:ascii="Arial Narrow" w:eastAsia="MS UI Gothic" w:hAnsi="Arial Narrow" w:cs="Arial Narrow"/>
          <w:spacing w:val="1"/>
          <w:lang w:val="fr"/>
        </w:rPr>
        <w:t>i</w:t>
      </w:r>
      <w:r w:rsidRPr="00612B60">
        <w:rPr>
          <w:rFonts w:ascii="Arial Narrow" w:eastAsia="MS UI Gothic" w:hAnsi="Arial Narrow" w:cs="Arial Narrow"/>
          <w:lang w:val="fr"/>
        </w:rPr>
        <w:t xml:space="preserve">t </w:t>
      </w:r>
      <w:r w:rsidRPr="00612B60">
        <w:rPr>
          <w:rFonts w:ascii="Arial Narrow" w:eastAsia="MS UI Gothic" w:hAnsi="Arial Narrow" w:cs="Arial Narrow"/>
          <w:spacing w:val="13"/>
          <w:lang w:val="fr"/>
        </w:rPr>
        <w:t xml:space="preserve"> </w:t>
      </w:r>
      <w:r w:rsidRPr="00612B60">
        <w:rPr>
          <w:rFonts w:ascii="Arial Narrow" w:eastAsia="MS UI Gothic" w:hAnsi="Arial Narrow" w:cs="Arial Narrow"/>
          <w:lang w:val="fr"/>
        </w:rPr>
        <w:t>(08) se</w:t>
      </w:r>
      <w:r w:rsidRPr="00612B60">
        <w:rPr>
          <w:rFonts w:ascii="Arial Narrow" w:eastAsia="MS UI Gothic" w:hAnsi="Arial Narrow" w:cs="Arial Narrow"/>
          <w:spacing w:val="-2"/>
          <w:lang w:val="fr"/>
        </w:rPr>
        <w:t>m</w:t>
      </w:r>
      <w:r w:rsidRPr="00612B60">
        <w:rPr>
          <w:rFonts w:ascii="Arial Narrow" w:eastAsia="MS UI Gothic" w:hAnsi="Arial Narrow" w:cs="Arial Narrow"/>
          <w:lang w:val="fr"/>
        </w:rPr>
        <w:t>ain</w:t>
      </w:r>
      <w:r w:rsidRPr="00612B60">
        <w:rPr>
          <w:rFonts w:ascii="Arial Narrow" w:eastAsia="MS UI Gothic" w:hAnsi="Arial Narrow" w:cs="Arial Narrow"/>
          <w:spacing w:val="-2"/>
          <w:lang w:val="fr"/>
        </w:rPr>
        <w:t>e</w:t>
      </w:r>
      <w:r w:rsidRPr="00612B60">
        <w:rPr>
          <w:rFonts w:ascii="Arial Narrow" w:eastAsia="MS UI Gothic" w:hAnsi="Arial Narrow" w:cs="Arial Narrow"/>
          <w:lang w:val="fr"/>
        </w:rPr>
        <w:t>s,</w:t>
      </w:r>
      <w:r w:rsidRPr="00612B60">
        <w:rPr>
          <w:rFonts w:ascii="Arial Narrow" w:eastAsia="MS UI Gothic" w:hAnsi="Arial Narrow" w:cs="Arial Narrow"/>
          <w:spacing w:val="16"/>
          <w:lang w:val="fr"/>
        </w:rPr>
        <w:t xml:space="preserve"> </w:t>
      </w:r>
      <w:r w:rsidRPr="00612B60">
        <w:rPr>
          <w:rFonts w:ascii="Arial Narrow" w:eastAsia="MS UI Gothic" w:hAnsi="Arial Narrow" w:cs="Arial Narrow"/>
          <w:spacing w:val="-2"/>
          <w:lang w:val="fr"/>
        </w:rPr>
        <w:t>s</w:t>
      </w:r>
      <w:r w:rsidRPr="00612B60">
        <w:rPr>
          <w:rFonts w:ascii="Arial Narrow" w:eastAsia="MS UI Gothic" w:hAnsi="Arial Narrow" w:cs="Arial Narrow"/>
          <w:lang w:val="fr"/>
        </w:rPr>
        <w:t>ur</w:t>
      </w:r>
      <w:r w:rsidRPr="00612B60">
        <w:rPr>
          <w:rFonts w:ascii="Arial Narrow" w:eastAsia="MS UI Gothic" w:hAnsi="Arial Narrow" w:cs="Arial Narrow"/>
          <w:spacing w:val="15"/>
          <w:lang w:val="fr"/>
        </w:rPr>
        <w:t xml:space="preserve"> </w:t>
      </w:r>
      <w:r w:rsidRPr="00612B60">
        <w:rPr>
          <w:rFonts w:ascii="Arial Narrow" w:eastAsia="MS UI Gothic" w:hAnsi="Arial Narrow" w:cs="Arial Narrow"/>
          <w:spacing w:val="-2"/>
          <w:lang w:val="fr"/>
        </w:rPr>
        <w:t>s</w:t>
      </w:r>
      <w:r w:rsidRPr="00612B60">
        <w:rPr>
          <w:rFonts w:ascii="Arial Narrow" w:eastAsia="MS UI Gothic" w:hAnsi="Arial Narrow" w:cs="Arial Narrow"/>
          <w:lang w:val="fr"/>
        </w:rPr>
        <w:t>i</w:t>
      </w:r>
      <w:r w:rsidRPr="00612B60">
        <w:rPr>
          <w:rFonts w:ascii="Arial Narrow" w:eastAsia="MS UI Gothic" w:hAnsi="Arial Narrow" w:cs="Arial Narrow"/>
          <w:spacing w:val="1"/>
          <w:lang w:val="fr"/>
        </w:rPr>
        <w:t>m</w:t>
      </w:r>
      <w:r w:rsidRPr="00612B60">
        <w:rPr>
          <w:rFonts w:ascii="Arial Narrow" w:eastAsia="MS UI Gothic" w:hAnsi="Arial Narrow" w:cs="Arial Narrow"/>
          <w:lang w:val="fr"/>
        </w:rPr>
        <w:t>ple</w:t>
      </w:r>
      <w:r w:rsidRPr="00612B60">
        <w:rPr>
          <w:rFonts w:ascii="Arial Narrow" w:eastAsia="MS UI Gothic" w:hAnsi="Arial Narrow" w:cs="Arial Narrow"/>
          <w:spacing w:val="14"/>
          <w:lang w:val="fr"/>
        </w:rPr>
        <w:t xml:space="preserve"> </w:t>
      </w:r>
      <w:r w:rsidRPr="00612B60">
        <w:rPr>
          <w:rFonts w:ascii="Arial Narrow" w:eastAsia="MS UI Gothic" w:hAnsi="Arial Narrow" w:cs="Arial Narrow"/>
          <w:lang w:val="fr"/>
        </w:rPr>
        <w:t>de</w:t>
      </w:r>
      <w:r w:rsidRPr="00612B60">
        <w:rPr>
          <w:rFonts w:ascii="Arial Narrow" w:eastAsia="MS UI Gothic" w:hAnsi="Arial Narrow" w:cs="Arial Narrow"/>
          <w:spacing w:val="-2"/>
          <w:lang w:val="fr"/>
        </w:rPr>
        <w:t>m</w:t>
      </w:r>
      <w:r w:rsidRPr="00612B60">
        <w:rPr>
          <w:rFonts w:ascii="Arial Narrow" w:eastAsia="MS UI Gothic" w:hAnsi="Arial Narrow" w:cs="Arial Narrow"/>
          <w:lang w:val="fr"/>
        </w:rPr>
        <w:t>ande</w:t>
      </w:r>
      <w:r w:rsidRPr="00612B60">
        <w:rPr>
          <w:rFonts w:ascii="Arial Narrow" w:eastAsia="MS UI Gothic" w:hAnsi="Arial Narrow" w:cs="Arial Narrow"/>
          <w:spacing w:val="13"/>
          <w:lang w:val="fr"/>
        </w:rPr>
        <w:t xml:space="preserve"> </w:t>
      </w:r>
      <w:r w:rsidRPr="00612B60">
        <w:rPr>
          <w:rFonts w:ascii="Arial Narrow" w:eastAsia="MS UI Gothic" w:hAnsi="Arial Narrow" w:cs="Arial Narrow"/>
          <w:lang w:val="fr"/>
        </w:rPr>
        <w:t>é</w:t>
      </w:r>
      <w:r w:rsidRPr="00612B60">
        <w:rPr>
          <w:rFonts w:ascii="Arial Narrow" w:eastAsia="MS UI Gothic" w:hAnsi="Arial Narrow" w:cs="Arial Narrow"/>
          <w:spacing w:val="1"/>
          <w:lang w:val="fr"/>
        </w:rPr>
        <w:t>c</w:t>
      </w:r>
      <w:r w:rsidRPr="00612B60">
        <w:rPr>
          <w:rFonts w:ascii="Arial Narrow" w:eastAsia="MS UI Gothic" w:hAnsi="Arial Narrow" w:cs="Arial Narrow"/>
          <w:lang w:val="fr"/>
        </w:rPr>
        <w:t>ri</w:t>
      </w:r>
      <w:r w:rsidRPr="00612B60">
        <w:rPr>
          <w:rFonts w:ascii="Arial Narrow" w:eastAsia="MS UI Gothic" w:hAnsi="Arial Narrow" w:cs="Arial Narrow"/>
          <w:spacing w:val="-2"/>
          <w:lang w:val="fr"/>
        </w:rPr>
        <w:t>t</w:t>
      </w:r>
      <w:r w:rsidRPr="00612B60">
        <w:rPr>
          <w:rFonts w:ascii="Arial Narrow" w:eastAsia="MS UI Gothic" w:hAnsi="Arial Narrow" w:cs="Arial Narrow"/>
          <w:lang w:val="fr"/>
        </w:rPr>
        <w:t>e</w:t>
      </w:r>
      <w:r w:rsidRPr="00612B60">
        <w:rPr>
          <w:rFonts w:ascii="Arial Narrow" w:eastAsia="MS UI Gothic" w:hAnsi="Arial Narrow" w:cs="Arial Narrow"/>
          <w:spacing w:val="15"/>
          <w:lang w:val="fr"/>
        </w:rPr>
        <w:t xml:space="preserve"> </w:t>
      </w:r>
      <w:r w:rsidRPr="00612B60">
        <w:rPr>
          <w:rFonts w:ascii="Arial Narrow" w:eastAsia="MS UI Gothic" w:hAnsi="Arial Narrow" w:cs="Arial Narrow"/>
          <w:lang w:val="fr"/>
        </w:rPr>
        <w:t>de</w:t>
      </w:r>
      <w:r w:rsidRPr="00612B60">
        <w:rPr>
          <w:rFonts w:ascii="Arial Narrow" w:eastAsia="MS UI Gothic" w:hAnsi="Arial Narrow" w:cs="Arial Narrow"/>
          <w:spacing w:val="13"/>
          <w:lang w:val="fr"/>
        </w:rPr>
        <w:t xml:space="preserve"> </w:t>
      </w:r>
      <w:r w:rsidRPr="00612B60">
        <w:rPr>
          <w:rFonts w:ascii="Arial Narrow" w:eastAsia="MS UI Gothic" w:hAnsi="Arial Narrow" w:cs="Arial Narrow"/>
          <w:lang w:val="fr"/>
        </w:rPr>
        <w:t>ce</w:t>
      </w:r>
      <w:r w:rsidRPr="00612B60">
        <w:rPr>
          <w:rFonts w:ascii="Arial Narrow" w:eastAsia="MS UI Gothic" w:hAnsi="Arial Narrow" w:cs="Arial Narrow"/>
          <w:spacing w:val="-2"/>
          <w:lang w:val="fr"/>
        </w:rPr>
        <w:t>lu</w:t>
      </w:r>
      <w:r w:rsidRPr="00612B60">
        <w:rPr>
          <w:rFonts w:ascii="Arial Narrow" w:eastAsia="MS UI Gothic" w:hAnsi="Arial Narrow" w:cs="Arial Narrow"/>
          <w:spacing w:val="1"/>
          <w:lang w:val="fr"/>
        </w:rPr>
        <w:t>i</w:t>
      </w:r>
      <w:r w:rsidRPr="00612B60">
        <w:rPr>
          <w:rFonts w:ascii="Arial Narrow" w:eastAsia="MS UI Gothic" w:hAnsi="Arial Narrow" w:cs="Arial Narrow"/>
          <w:lang w:val="fr"/>
        </w:rPr>
        <w:t>-</w:t>
      </w:r>
      <w:r w:rsidRPr="00612B60">
        <w:rPr>
          <w:rFonts w:ascii="Arial Narrow" w:eastAsia="MS UI Gothic" w:hAnsi="Arial Narrow" w:cs="Arial Narrow"/>
          <w:spacing w:val="1"/>
          <w:lang w:val="fr"/>
        </w:rPr>
        <w:t>c</w:t>
      </w:r>
      <w:r w:rsidRPr="00612B60">
        <w:rPr>
          <w:rFonts w:ascii="Arial Narrow" w:eastAsia="MS UI Gothic" w:hAnsi="Arial Narrow" w:cs="Arial Narrow"/>
          <w:lang w:val="fr"/>
        </w:rPr>
        <w:t>i</w:t>
      </w:r>
      <w:r w:rsidRPr="00612B60">
        <w:rPr>
          <w:rFonts w:ascii="Arial Narrow" w:eastAsia="MS UI Gothic" w:hAnsi="Arial Narrow" w:cs="Arial Narrow"/>
          <w:spacing w:val="16"/>
          <w:lang w:val="fr"/>
        </w:rPr>
        <w:t xml:space="preserve"> </w:t>
      </w:r>
      <w:r w:rsidRPr="00612B60">
        <w:rPr>
          <w:rFonts w:ascii="Arial Narrow" w:eastAsia="MS UI Gothic" w:hAnsi="Arial Narrow" w:cs="Arial Narrow"/>
          <w:spacing w:val="-2"/>
          <w:lang w:val="fr"/>
        </w:rPr>
        <w:t>d</w:t>
      </w:r>
      <w:r w:rsidRPr="00612B60">
        <w:rPr>
          <w:rFonts w:ascii="Arial Narrow" w:eastAsia="MS UI Gothic" w:hAnsi="Arial Narrow" w:cs="Arial Narrow"/>
          <w:lang w:val="fr"/>
        </w:rPr>
        <w:t>é</w:t>
      </w:r>
      <w:r w:rsidRPr="00612B60">
        <w:rPr>
          <w:rFonts w:ascii="Arial Narrow" w:eastAsia="MS UI Gothic" w:hAnsi="Arial Narrow" w:cs="Arial Narrow"/>
          <w:spacing w:val="1"/>
          <w:lang w:val="fr"/>
        </w:rPr>
        <w:t>c</w:t>
      </w:r>
      <w:r w:rsidRPr="00612B60">
        <w:rPr>
          <w:rFonts w:ascii="Arial Narrow" w:eastAsia="MS UI Gothic" w:hAnsi="Arial Narrow" w:cs="Arial Narrow"/>
          <w:spacing w:val="-2"/>
          <w:lang w:val="fr"/>
        </w:rPr>
        <w:t>l</w:t>
      </w:r>
      <w:r w:rsidRPr="00612B60">
        <w:rPr>
          <w:rFonts w:ascii="Arial Narrow" w:eastAsia="MS UI Gothic" w:hAnsi="Arial Narrow" w:cs="Arial Narrow"/>
          <w:lang w:val="fr"/>
        </w:rPr>
        <w:t>arant</w:t>
      </w:r>
      <w:r w:rsidRPr="00612B60">
        <w:rPr>
          <w:rFonts w:ascii="Arial Narrow" w:eastAsia="MS UI Gothic" w:hAnsi="Arial Narrow" w:cs="Arial Narrow"/>
          <w:spacing w:val="16"/>
          <w:lang w:val="fr"/>
        </w:rPr>
        <w:t xml:space="preserve"> </w:t>
      </w:r>
      <w:r w:rsidRPr="00612B60">
        <w:rPr>
          <w:rFonts w:ascii="Arial Narrow" w:eastAsia="MS UI Gothic" w:hAnsi="Arial Narrow" w:cs="Arial Narrow"/>
          <w:spacing w:val="-2"/>
          <w:lang w:val="fr"/>
        </w:rPr>
        <w:t>q</w:t>
      </w:r>
      <w:r w:rsidRPr="00612B60">
        <w:rPr>
          <w:rFonts w:ascii="Arial Narrow" w:eastAsia="MS UI Gothic" w:hAnsi="Arial Narrow" w:cs="Arial Narrow"/>
          <w:lang w:val="fr"/>
        </w:rPr>
        <w:t>ue</w:t>
      </w:r>
      <w:r w:rsidRPr="00612B60">
        <w:rPr>
          <w:rFonts w:ascii="Arial Narrow" w:eastAsia="MS UI Gothic" w:hAnsi="Arial Narrow" w:cs="Arial Narrow"/>
          <w:spacing w:val="15"/>
          <w:lang w:val="fr"/>
        </w:rPr>
        <w:t xml:space="preserve"> </w:t>
      </w:r>
      <w:r w:rsidRPr="00612B60">
        <w:rPr>
          <w:rFonts w:ascii="Arial Narrow" w:eastAsia="MS UI Gothic" w:hAnsi="Arial Narrow" w:cs="Arial Narrow"/>
          <w:spacing w:val="-2"/>
          <w:lang w:val="fr"/>
        </w:rPr>
        <w:t>l</w:t>
      </w:r>
      <w:r w:rsidRPr="00612B60">
        <w:rPr>
          <w:rFonts w:ascii="Arial Narrow" w:eastAsia="MS UI Gothic" w:hAnsi="Arial Narrow" w:cs="Arial Narrow"/>
          <w:lang w:val="fr"/>
        </w:rPr>
        <w:t>e</w:t>
      </w:r>
      <w:r w:rsidRPr="00612B60">
        <w:rPr>
          <w:rFonts w:ascii="Arial Narrow" w:eastAsia="MS UI Gothic" w:hAnsi="Arial Narrow" w:cs="Arial Narrow"/>
          <w:spacing w:val="15"/>
          <w:lang w:val="fr"/>
        </w:rPr>
        <w:t xml:space="preserve"> </w:t>
      </w:r>
      <w:r w:rsidRPr="00612B60">
        <w:rPr>
          <w:rFonts w:ascii="Arial Narrow" w:eastAsia="MS UI Gothic" w:hAnsi="Arial Narrow" w:cs="Arial Narrow"/>
          <w:lang w:val="fr"/>
        </w:rPr>
        <w:t>Fou</w:t>
      </w:r>
      <w:r w:rsidRPr="00612B60">
        <w:rPr>
          <w:rFonts w:ascii="Arial Narrow" w:eastAsia="MS UI Gothic" w:hAnsi="Arial Narrow" w:cs="Arial Narrow"/>
          <w:spacing w:val="-3"/>
          <w:lang w:val="fr"/>
        </w:rPr>
        <w:t>r</w:t>
      </w:r>
      <w:r w:rsidRPr="00612B60">
        <w:rPr>
          <w:rFonts w:ascii="Arial Narrow" w:eastAsia="MS UI Gothic" w:hAnsi="Arial Narrow" w:cs="Arial Narrow"/>
          <w:lang w:val="fr"/>
        </w:rPr>
        <w:t>ni</w:t>
      </w:r>
      <w:r w:rsidRPr="00612B60">
        <w:rPr>
          <w:rFonts w:ascii="Arial Narrow" w:eastAsia="MS UI Gothic" w:hAnsi="Arial Narrow" w:cs="Arial Narrow"/>
          <w:spacing w:val="-2"/>
          <w:lang w:val="fr"/>
        </w:rPr>
        <w:t>ss</w:t>
      </w:r>
      <w:r w:rsidRPr="00612B60">
        <w:rPr>
          <w:rFonts w:ascii="Arial Narrow" w:eastAsia="MS UI Gothic" w:hAnsi="Arial Narrow" w:cs="Arial Narrow"/>
          <w:lang w:val="fr"/>
        </w:rPr>
        <w:t>eur</w:t>
      </w:r>
      <w:r w:rsidRPr="00612B60">
        <w:rPr>
          <w:rFonts w:ascii="Arial Narrow" w:eastAsia="MS UI Gothic" w:hAnsi="Arial Narrow" w:cs="Arial Narrow"/>
          <w:spacing w:val="4"/>
          <w:lang w:val="fr"/>
        </w:rPr>
        <w:t xml:space="preserve"> </w:t>
      </w:r>
      <w:r w:rsidRPr="00612B60">
        <w:rPr>
          <w:rFonts w:ascii="Arial Narrow" w:eastAsia="MS UI Gothic" w:hAnsi="Arial Narrow" w:cs="Arial Narrow"/>
          <w:lang w:val="fr"/>
        </w:rPr>
        <w:t>n’a</w:t>
      </w:r>
      <w:r w:rsidRPr="00612B60">
        <w:rPr>
          <w:rFonts w:ascii="Arial Narrow" w:eastAsia="MS UI Gothic" w:hAnsi="Arial Narrow" w:cs="Arial Narrow"/>
          <w:spacing w:val="14"/>
          <w:lang w:val="fr"/>
        </w:rPr>
        <w:t xml:space="preserve"> </w:t>
      </w:r>
      <w:r w:rsidRPr="00612B60">
        <w:rPr>
          <w:rFonts w:ascii="Arial Narrow" w:eastAsia="MS UI Gothic" w:hAnsi="Arial Narrow" w:cs="Arial Narrow"/>
          <w:lang w:val="fr"/>
        </w:rPr>
        <w:t>pas</w:t>
      </w:r>
      <w:r w:rsidRPr="00612B60">
        <w:rPr>
          <w:rFonts w:ascii="Arial Narrow" w:eastAsia="MS UI Gothic" w:hAnsi="Arial Narrow" w:cs="Arial Narrow"/>
          <w:spacing w:val="13"/>
          <w:lang w:val="fr"/>
        </w:rPr>
        <w:t xml:space="preserve"> </w:t>
      </w:r>
      <w:r w:rsidRPr="00612B60">
        <w:rPr>
          <w:rFonts w:ascii="Arial Narrow" w:eastAsia="MS UI Gothic" w:hAnsi="Arial Narrow" w:cs="Arial Narrow"/>
          <w:lang w:val="fr"/>
        </w:rPr>
        <w:t>sa</w:t>
      </w:r>
      <w:r w:rsidRPr="00612B60">
        <w:rPr>
          <w:rFonts w:ascii="Arial Narrow" w:eastAsia="MS UI Gothic" w:hAnsi="Arial Narrow" w:cs="Arial Narrow"/>
          <w:spacing w:val="-2"/>
          <w:lang w:val="fr"/>
        </w:rPr>
        <w:t>t</w:t>
      </w:r>
      <w:r w:rsidRPr="00612B60">
        <w:rPr>
          <w:rFonts w:ascii="Arial Narrow" w:eastAsia="MS UI Gothic" w:hAnsi="Arial Narrow" w:cs="Arial Narrow"/>
          <w:lang w:val="fr"/>
        </w:rPr>
        <w:t>i</w:t>
      </w:r>
      <w:r w:rsidRPr="00612B60">
        <w:rPr>
          <w:rFonts w:ascii="Arial Narrow" w:eastAsia="MS UI Gothic" w:hAnsi="Arial Narrow" w:cs="Arial Narrow"/>
          <w:spacing w:val="1"/>
          <w:lang w:val="fr"/>
        </w:rPr>
        <w:t>s</w:t>
      </w:r>
      <w:r w:rsidRPr="00612B60">
        <w:rPr>
          <w:rFonts w:ascii="Arial Narrow" w:eastAsia="MS UI Gothic" w:hAnsi="Arial Narrow" w:cs="Arial Narrow"/>
          <w:lang w:val="fr"/>
        </w:rPr>
        <w:t>f</w:t>
      </w:r>
      <w:r w:rsidRPr="00612B60">
        <w:rPr>
          <w:rFonts w:ascii="Arial Narrow" w:eastAsia="MS UI Gothic" w:hAnsi="Arial Narrow" w:cs="Arial Narrow"/>
          <w:spacing w:val="-2"/>
          <w:lang w:val="fr"/>
        </w:rPr>
        <w:t>a</w:t>
      </w:r>
      <w:r w:rsidRPr="00612B60">
        <w:rPr>
          <w:rFonts w:ascii="Arial Narrow" w:eastAsia="MS UI Gothic" w:hAnsi="Arial Narrow" w:cs="Arial Narrow"/>
          <w:lang w:val="fr"/>
        </w:rPr>
        <w:t>it</w:t>
      </w:r>
      <w:r w:rsidRPr="00612B60">
        <w:rPr>
          <w:rFonts w:ascii="Arial Narrow" w:eastAsia="MS UI Gothic" w:hAnsi="Arial Narrow" w:cs="Arial Narrow"/>
          <w:spacing w:val="16"/>
          <w:lang w:val="fr"/>
        </w:rPr>
        <w:t xml:space="preserve"> </w:t>
      </w:r>
      <w:r w:rsidRPr="00612B60">
        <w:rPr>
          <w:rFonts w:ascii="Arial Narrow" w:eastAsia="MS UI Gothic" w:hAnsi="Arial Narrow" w:cs="Arial Narrow"/>
          <w:lang w:val="fr"/>
        </w:rPr>
        <w:t>à</w:t>
      </w:r>
      <w:r w:rsidRPr="00612B60">
        <w:rPr>
          <w:rFonts w:ascii="Arial Narrow" w:eastAsia="MS UI Gothic" w:hAnsi="Arial Narrow" w:cs="Arial Narrow"/>
          <w:spacing w:val="13"/>
          <w:lang w:val="fr"/>
        </w:rPr>
        <w:t xml:space="preserve"> </w:t>
      </w:r>
      <w:r w:rsidRPr="00612B60">
        <w:rPr>
          <w:rFonts w:ascii="Arial Narrow" w:eastAsia="MS UI Gothic" w:hAnsi="Arial Narrow" w:cs="Arial Narrow"/>
          <w:lang w:val="fr"/>
        </w:rPr>
        <w:t>s</w:t>
      </w:r>
      <w:r w:rsidRPr="00612B60">
        <w:rPr>
          <w:rFonts w:ascii="Arial Narrow" w:eastAsia="MS UI Gothic" w:hAnsi="Arial Narrow" w:cs="Arial Narrow"/>
          <w:spacing w:val="-2"/>
          <w:lang w:val="fr"/>
        </w:rPr>
        <w:t>e</w:t>
      </w:r>
      <w:r w:rsidRPr="00612B60">
        <w:rPr>
          <w:rFonts w:ascii="Arial Narrow" w:eastAsia="MS UI Gothic" w:hAnsi="Arial Narrow" w:cs="Arial Narrow"/>
          <w:lang w:val="fr"/>
        </w:rPr>
        <w:t>s engag</w:t>
      </w:r>
      <w:r w:rsidRPr="00612B60">
        <w:rPr>
          <w:rFonts w:ascii="Arial Narrow" w:eastAsia="MS UI Gothic" w:hAnsi="Arial Narrow" w:cs="Arial Narrow"/>
          <w:spacing w:val="-2"/>
          <w:lang w:val="fr"/>
        </w:rPr>
        <w:t>e</w:t>
      </w:r>
      <w:r w:rsidRPr="00612B60">
        <w:rPr>
          <w:rFonts w:ascii="Arial Narrow" w:eastAsia="MS UI Gothic" w:hAnsi="Arial Narrow" w:cs="Arial Narrow"/>
          <w:lang w:val="fr"/>
        </w:rPr>
        <w:t>ments</w:t>
      </w:r>
      <w:r w:rsidRPr="00612B60">
        <w:rPr>
          <w:rFonts w:ascii="Arial Narrow" w:eastAsia="MS UI Gothic" w:hAnsi="Arial Narrow" w:cs="Arial Narrow"/>
          <w:spacing w:val="18"/>
          <w:lang w:val="fr"/>
        </w:rPr>
        <w:t xml:space="preserve"> </w:t>
      </w:r>
      <w:r w:rsidRPr="00612B60">
        <w:rPr>
          <w:rFonts w:ascii="Arial Narrow" w:eastAsia="MS UI Gothic" w:hAnsi="Arial Narrow" w:cs="Arial Narrow"/>
          <w:lang w:val="fr"/>
        </w:rPr>
        <w:t>co</w:t>
      </w:r>
      <w:r w:rsidRPr="00612B60">
        <w:rPr>
          <w:rFonts w:ascii="Arial Narrow" w:eastAsia="MS UI Gothic" w:hAnsi="Arial Narrow" w:cs="Arial Narrow"/>
          <w:spacing w:val="-2"/>
          <w:lang w:val="fr"/>
        </w:rPr>
        <w:t>n</w:t>
      </w:r>
      <w:r w:rsidRPr="00612B60">
        <w:rPr>
          <w:rFonts w:ascii="Arial Narrow" w:eastAsia="MS UI Gothic" w:hAnsi="Arial Narrow" w:cs="Arial Narrow"/>
          <w:lang w:val="fr"/>
        </w:rPr>
        <w:t>tract</w:t>
      </w:r>
      <w:r w:rsidRPr="00612B60">
        <w:rPr>
          <w:rFonts w:ascii="Arial Narrow" w:eastAsia="MS UI Gothic" w:hAnsi="Arial Narrow" w:cs="Arial Narrow"/>
          <w:spacing w:val="-2"/>
          <w:lang w:val="fr"/>
        </w:rPr>
        <w:t>u</w:t>
      </w:r>
      <w:r w:rsidRPr="00612B60">
        <w:rPr>
          <w:rFonts w:ascii="Arial Narrow" w:eastAsia="MS UI Gothic" w:hAnsi="Arial Narrow" w:cs="Arial Narrow"/>
          <w:lang w:val="fr"/>
        </w:rPr>
        <w:t>els</w:t>
      </w:r>
      <w:r w:rsidRPr="00612B60">
        <w:rPr>
          <w:rFonts w:ascii="Arial Narrow" w:eastAsia="MS UI Gothic" w:hAnsi="Arial Narrow" w:cs="Arial Narrow"/>
          <w:spacing w:val="18"/>
          <w:lang w:val="fr"/>
        </w:rPr>
        <w:t xml:space="preserve"> </w:t>
      </w:r>
      <w:r w:rsidRPr="00612B60">
        <w:rPr>
          <w:rFonts w:ascii="Arial Narrow" w:eastAsia="MS UI Gothic" w:hAnsi="Arial Narrow" w:cs="Arial Narrow"/>
          <w:lang w:val="fr"/>
        </w:rPr>
        <w:t>ou</w:t>
      </w:r>
      <w:r w:rsidRPr="00612B60">
        <w:rPr>
          <w:rFonts w:ascii="Arial Narrow" w:eastAsia="MS UI Gothic" w:hAnsi="Arial Narrow" w:cs="Arial Narrow"/>
          <w:spacing w:val="15"/>
          <w:lang w:val="fr"/>
        </w:rPr>
        <w:t xml:space="preserve"> </w:t>
      </w:r>
      <w:r w:rsidRPr="00612B60">
        <w:rPr>
          <w:rFonts w:ascii="Arial Narrow" w:eastAsia="MS UI Gothic" w:hAnsi="Arial Narrow" w:cs="Arial Narrow"/>
          <w:lang w:val="fr"/>
        </w:rPr>
        <w:t>qu</w:t>
      </w:r>
      <w:r w:rsidRPr="00612B60">
        <w:rPr>
          <w:rFonts w:ascii="Arial Narrow" w:eastAsia="MS UI Gothic" w:hAnsi="Arial Narrow" w:cs="Arial Narrow"/>
          <w:spacing w:val="1"/>
          <w:lang w:val="fr"/>
        </w:rPr>
        <w:t>’</w:t>
      </w:r>
      <w:r w:rsidRPr="00612B60">
        <w:rPr>
          <w:rFonts w:ascii="Arial Narrow" w:eastAsia="MS UI Gothic" w:hAnsi="Arial Narrow" w:cs="Arial Narrow"/>
          <w:lang w:val="fr"/>
        </w:rPr>
        <w:t>il</w:t>
      </w:r>
      <w:r w:rsidRPr="00612B60">
        <w:rPr>
          <w:rFonts w:ascii="Arial Narrow" w:eastAsia="MS UI Gothic" w:hAnsi="Arial Narrow" w:cs="Arial Narrow"/>
          <w:spacing w:val="19"/>
          <w:lang w:val="fr"/>
        </w:rPr>
        <w:t xml:space="preserve"> </w:t>
      </w:r>
      <w:r w:rsidRPr="00612B60">
        <w:rPr>
          <w:rFonts w:ascii="Arial Narrow" w:eastAsia="MS UI Gothic" w:hAnsi="Arial Narrow" w:cs="Arial Narrow"/>
          <w:spacing w:val="1"/>
          <w:lang w:val="fr"/>
        </w:rPr>
        <w:t>s</w:t>
      </w:r>
      <w:r w:rsidRPr="00612B60">
        <w:rPr>
          <w:rFonts w:ascii="Arial Narrow" w:eastAsia="MS UI Gothic" w:hAnsi="Arial Narrow" w:cs="Arial Narrow"/>
          <w:lang w:val="fr"/>
        </w:rPr>
        <w:t>e</w:t>
      </w:r>
      <w:r w:rsidRPr="00612B60">
        <w:rPr>
          <w:rFonts w:ascii="Arial Narrow" w:eastAsia="MS UI Gothic" w:hAnsi="Arial Narrow" w:cs="Arial Narrow"/>
          <w:spacing w:val="17"/>
          <w:lang w:val="fr"/>
        </w:rPr>
        <w:t xml:space="preserve"> </w:t>
      </w:r>
      <w:r w:rsidRPr="00612B60">
        <w:rPr>
          <w:rFonts w:ascii="Arial Narrow" w:eastAsia="MS UI Gothic" w:hAnsi="Arial Narrow" w:cs="Arial Narrow"/>
          <w:lang w:val="fr"/>
        </w:rPr>
        <w:t>trouve</w:t>
      </w:r>
      <w:r w:rsidRPr="00612B60">
        <w:rPr>
          <w:rFonts w:ascii="Arial Narrow" w:eastAsia="MS UI Gothic" w:hAnsi="Arial Narrow" w:cs="Arial Narrow"/>
          <w:spacing w:val="17"/>
          <w:lang w:val="fr"/>
        </w:rPr>
        <w:t xml:space="preserve"> </w:t>
      </w:r>
      <w:r w:rsidRPr="00612B60">
        <w:rPr>
          <w:rFonts w:ascii="Arial Narrow" w:eastAsia="MS UI Gothic" w:hAnsi="Arial Narrow" w:cs="Arial Narrow"/>
          <w:lang w:val="fr"/>
        </w:rPr>
        <w:t>déb</w:t>
      </w:r>
      <w:r w:rsidRPr="00612B60">
        <w:rPr>
          <w:rFonts w:ascii="Arial Narrow" w:eastAsia="MS UI Gothic" w:hAnsi="Arial Narrow" w:cs="Arial Narrow"/>
          <w:spacing w:val="1"/>
          <w:lang w:val="fr"/>
        </w:rPr>
        <w:t>i</w:t>
      </w:r>
      <w:r w:rsidRPr="00612B60">
        <w:rPr>
          <w:rFonts w:ascii="Arial Narrow" w:eastAsia="MS UI Gothic" w:hAnsi="Arial Narrow" w:cs="Arial Narrow"/>
          <w:lang w:val="fr"/>
        </w:rPr>
        <w:t>teur</w:t>
      </w:r>
      <w:r w:rsidRPr="00612B60">
        <w:rPr>
          <w:rFonts w:ascii="Arial Narrow" w:eastAsia="MS UI Gothic" w:hAnsi="Arial Narrow" w:cs="Arial Narrow"/>
          <w:spacing w:val="17"/>
          <w:lang w:val="fr"/>
        </w:rPr>
        <w:t xml:space="preserve"> </w:t>
      </w:r>
      <w:r w:rsidRPr="00612B60">
        <w:rPr>
          <w:rFonts w:ascii="Arial Narrow" w:eastAsia="MS UI Gothic" w:hAnsi="Arial Narrow" w:cs="Arial Narrow"/>
          <w:lang w:val="fr"/>
        </w:rPr>
        <w:t>du</w:t>
      </w:r>
      <w:r w:rsidRPr="00612B60">
        <w:rPr>
          <w:rFonts w:ascii="Arial Narrow" w:eastAsia="MS UI Gothic" w:hAnsi="Arial Narrow" w:cs="Arial Narrow"/>
          <w:spacing w:val="17"/>
          <w:lang w:val="fr"/>
        </w:rPr>
        <w:t xml:space="preserve"> </w:t>
      </w:r>
      <w:r w:rsidRPr="00612B60">
        <w:rPr>
          <w:rFonts w:ascii="Arial Narrow" w:eastAsia="MS UI Gothic" w:hAnsi="Arial Narrow" w:cs="Arial Narrow"/>
          <w:spacing w:val="-2"/>
          <w:lang w:val="fr"/>
        </w:rPr>
        <w:t>M</w:t>
      </w:r>
      <w:r w:rsidRPr="00612B60">
        <w:rPr>
          <w:rFonts w:ascii="Arial Narrow" w:eastAsia="MS UI Gothic" w:hAnsi="Arial Narrow" w:cs="Arial Narrow"/>
          <w:lang w:val="fr"/>
        </w:rPr>
        <w:t>aître</w:t>
      </w:r>
      <w:r w:rsidRPr="00612B60">
        <w:rPr>
          <w:rFonts w:ascii="Arial Narrow" w:eastAsia="MS UI Gothic" w:hAnsi="Arial Narrow" w:cs="Arial Narrow"/>
          <w:spacing w:val="17"/>
          <w:lang w:val="fr"/>
        </w:rPr>
        <w:t xml:space="preserve"> </w:t>
      </w:r>
      <w:r w:rsidRPr="00612B60">
        <w:rPr>
          <w:rFonts w:ascii="Arial Narrow" w:eastAsia="MS UI Gothic" w:hAnsi="Arial Narrow" w:cs="Arial Narrow"/>
          <w:lang w:val="fr"/>
        </w:rPr>
        <w:t>d’Ou</w:t>
      </w:r>
      <w:r w:rsidRPr="00612B60">
        <w:rPr>
          <w:rFonts w:ascii="Arial Narrow" w:eastAsia="MS UI Gothic" w:hAnsi="Arial Narrow" w:cs="Arial Narrow"/>
          <w:spacing w:val="1"/>
          <w:lang w:val="fr"/>
        </w:rPr>
        <w:t>v</w:t>
      </w:r>
      <w:r w:rsidRPr="00612B60">
        <w:rPr>
          <w:rFonts w:ascii="Arial Narrow" w:eastAsia="MS UI Gothic" w:hAnsi="Arial Narrow" w:cs="Arial Narrow"/>
          <w:spacing w:val="-3"/>
          <w:lang w:val="fr"/>
        </w:rPr>
        <w:t>r</w:t>
      </w:r>
      <w:r w:rsidRPr="00612B60">
        <w:rPr>
          <w:rFonts w:ascii="Arial Narrow" w:eastAsia="MS UI Gothic" w:hAnsi="Arial Narrow" w:cs="Arial Narrow"/>
          <w:lang w:val="fr"/>
        </w:rPr>
        <w:t>age</w:t>
      </w:r>
      <w:r w:rsidRPr="00612B60">
        <w:rPr>
          <w:rFonts w:ascii="Arial Narrow" w:eastAsia="MS UI Gothic" w:hAnsi="Arial Narrow" w:cs="Arial Narrow"/>
          <w:spacing w:val="5"/>
          <w:lang w:val="fr"/>
        </w:rPr>
        <w:t xml:space="preserve"> </w:t>
      </w:r>
      <w:r w:rsidRPr="00612B60">
        <w:rPr>
          <w:rFonts w:ascii="Arial Narrow" w:eastAsia="MS UI Gothic" w:hAnsi="Arial Narrow" w:cs="Arial Narrow"/>
          <w:lang w:val="fr"/>
        </w:rPr>
        <w:t>au</w:t>
      </w:r>
      <w:r w:rsidRPr="00612B60">
        <w:rPr>
          <w:rFonts w:ascii="Arial Narrow" w:eastAsia="MS UI Gothic" w:hAnsi="Arial Narrow" w:cs="Arial Narrow"/>
          <w:spacing w:val="17"/>
          <w:lang w:val="fr"/>
        </w:rPr>
        <w:t xml:space="preserve"> </w:t>
      </w:r>
      <w:r w:rsidRPr="00612B60">
        <w:rPr>
          <w:rFonts w:ascii="Arial Narrow" w:eastAsia="MS UI Gothic" w:hAnsi="Arial Narrow" w:cs="Arial Narrow"/>
          <w:lang w:val="fr"/>
        </w:rPr>
        <w:t>titre de la</w:t>
      </w:r>
      <w:r w:rsidRPr="00612B60">
        <w:rPr>
          <w:rFonts w:ascii="Arial Narrow" w:eastAsia="MS UI Gothic" w:hAnsi="Arial Narrow" w:cs="Arial Narrow"/>
          <w:spacing w:val="17"/>
          <w:lang w:val="fr"/>
        </w:rPr>
        <w:t xml:space="preserve"> </w:t>
      </w:r>
      <w:r w:rsidRPr="00612B60">
        <w:rPr>
          <w:rFonts w:ascii="Arial Narrow" w:eastAsia="MS UI Gothic" w:hAnsi="Arial Narrow" w:cs="Arial Narrow"/>
          <w:lang w:val="fr"/>
        </w:rPr>
        <w:t>lettre commande</w:t>
      </w:r>
      <w:r w:rsidRPr="00612B60">
        <w:rPr>
          <w:rFonts w:ascii="Arial Narrow" w:eastAsia="MS UI Gothic" w:hAnsi="Arial Narrow" w:cs="Arial Narrow"/>
          <w:spacing w:val="17"/>
          <w:lang w:val="fr"/>
        </w:rPr>
        <w:t xml:space="preserve"> </w:t>
      </w:r>
      <w:r w:rsidRPr="00612B60">
        <w:rPr>
          <w:rFonts w:ascii="Arial Narrow" w:eastAsia="MS UI Gothic" w:hAnsi="Arial Narrow" w:cs="Arial Narrow"/>
          <w:spacing w:val="-2"/>
          <w:lang w:val="fr"/>
        </w:rPr>
        <w:t>m</w:t>
      </w:r>
      <w:r w:rsidRPr="00612B60">
        <w:rPr>
          <w:rFonts w:ascii="Arial Narrow" w:eastAsia="MS UI Gothic" w:hAnsi="Arial Narrow" w:cs="Arial Narrow"/>
          <w:lang w:val="fr"/>
        </w:rPr>
        <w:t>od</w:t>
      </w:r>
      <w:r w:rsidRPr="00612B60">
        <w:rPr>
          <w:rFonts w:ascii="Arial Narrow" w:eastAsia="MS UI Gothic" w:hAnsi="Arial Narrow" w:cs="Arial Narrow"/>
          <w:spacing w:val="1"/>
          <w:lang w:val="fr"/>
        </w:rPr>
        <w:t>i</w:t>
      </w:r>
      <w:r w:rsidRPr="00612B60">
        <w:rPr>
          <w:rFonts w:ascii="Arial Narrow" w:eastAsia="MS UI Gothic" w:hAnsi="Arial Narrow" w:cs="Arial Narrow"/>
          <w:lang w:val="fr"/>
        </w:rPr>
        <w:t>f</w:t>
      </w:r>
      <w:r w:rsidRPr="00612B60">
        <w:rPr>
          <w:rFonts w:ascii="Arial Narrow" w:eastAsia="MS UI Gothic" w:hAnsi="Arial Narrow" w:cs="Arial Narrow"/>
          <w:spacing w:val="-2"/>
          <w:lang w:val="fr"/>
        </w:rPr>
        <w:t>i</w:t>
      </w:r>
      <w:r w:rsidRPr="00612B60">
        <w:rPr>
          <w:rFonts w:ascii="Arial Narrow" w:eastAsia="MS UI Gothic" w:hAnsi="Arial Narrow" w:cs="Arial Narrow"/>
          <w:lang w:val="fr"/>
        </w:rPr>
        <w:t>é</w:t>
      </w:r>
      <w:r w:rsidRPr="00612B60">
        <w:rPr>
          <w:rFonts w:ascii="Arial Narrow" w:eastAsia="MS UI Gothic" w:hAnsi="Arial Narrow" w:cs="Arial Narrow"/>
          <w:spacing w:val="-4"/>
          <w:lang w:val="fr"/>
        </w:rPr>
        <w:t xml:space="preserve"> </w:t>
      </w:r>
      <w:r w:rsidRPr="00612B60">
        <w:rPr>
          <w:rFonts w:ascii="Arial Narrow" w:eastAsia="MS UI Gothic" w:hAnsi="Arial Narrow" w:cs="Arial Narrow"/>
          <w:spacing w:val="1"/>
          <w:lang w:val="fr"/>
        </w:rPr>
        <w:t>l</w:t>
      </w:r>
      <w:r w:rsidRPr="00612B60">
        <w:rPr>
          <w:rFonts w:ascii="Arial Narrow" w:eastAsia="MS UI Gothic" w:hAnsi="Arial Narrow" w:cs="Arial Narrow"/>
          <w:lang w:val="fr"/>
        </w:rPr>
        <w:t>e</w:t>
      </w:r>
      <w:r w:rsidRPr="00612B60">
        <w:rPr>
          <w:rFonts w:ascii="Arial Narrow" w:eastAsia="MS UI Gothic" w:hAnsi="Arial Narrow" w:cs="Arial Narrow"/>
          <w:spacing w:val="-4"/>
          <w:lang w:val="fr"/>
        </w:rPr>
        <w:t xml:space="preserve"> </w:t>
      </w:r>
      <w:r w:rsidRPr="00612B60">
        <w:rPr>
          <w:rFonts w:ascii="Arial Narrow" w:eastAsia="MS UI Gothic" w:hAnsi="Arial Narrow" w:cs="Arial Narrow"/>
          <w:lang w:val="fr"/>
        </w:rPr>
        <w:t>cas</w:t>
      </w:r>
      <w:r w:rsidRPr="00612B60">
        <w:rPr>
          <w:rFonts w:ascii="Arial Narrow" w:eastAsia="MS UI Gothic" w:hAnsi="Arial Narrow" w:cs="Arial Narrow"/>
          <w:spacing w:val="-4"/>
          <w:lang w:val="fr"/>
        </w:rPr>
        <w:t xml:space="preserve"> </w:t>
      </w:r>
      <w:r w:rsidRPr="00612B60">
        <w:rPr>
          <w:rFonts w:ascii="Arial Narrow" w:eastAsia="MS UI Gothic" w:hAnsi="Arial Narrow" w:cs="Arial Narrow"/>
          <w:lang w:val="fr"/>
        </w:rPr>
        <w:t>é</w:t>
      </w:r>
      <w:r w:rsidRPr="00612B60">
        <w:rPr>
          <w:rFonts w:ascii="Arial Narrow" w:eastAsia="MS UI Gothic" w:hAnsi="Arial Narrow" w:cs="Arial Narrow"/>
          <w:spacing w:val="-2"/>
          <w:lang w:val="fr"/>
        </w:rPr>
        <w:t>ch</w:t>
      </w:r>
      <w:r w:rsidRPr="00612B60">
        <w:rPr>
          <w:rFonts w:ascii="Arial Narrow" w:eastAsia="MS UI Gothic" w:hAnsi="Arial Narrow" w:cs="Arial Narrow"/>
          <w:lang w:val="fr"/>
        </w:rPr>
        <w:t>éant</w:t>
      </w:r>
      <w:r w:rsidRPr="00612B60">
        <w:rPr>
          <w:rFonts w:ascii="Arial Narrow" w:eastAsia="MS UI Gothic" w:hAnsi="Arial Narrow" w:cs="Arial Narrow"/>
          <w:spacing w:val="-4"/>
          <w:lang w:val="fr"/>
        </w:rPr>
        <w:t xml:space="preserve"> </w:t>
      </w:r>
      <w:r w:rsidRPr="00612B60">
        <w:rPr>
          <w:rFonts w:ascii="Arial Narrow" w:eastAsia="MS UI Gothic" w:hAnsi="Arial Narrow" w:cs="Arial Narrow"/>
          <w:lang w:val="fr"/>
        </w:rPr>
        <w:t>par</w:t>
      </w:r>
      <w:r w:rsidRPr="00612B60">
        <w:rPr>
          <w:rFonts w:ascii="Arial Narrow" w:eastAsia="MS UI Gothic" w:hAnsi="Arial Narrow" w:cs="Arial Narrow"/>
          <w:spacing w:val="-5"/>
          <w:lang w:val="fr"/>
        </w:rPr>
        <w:t xml:space="preserve"> </w:t>
      </w:r>
      <w:r w:rsidRPr="00612B60">
        <w:rPr>
          <w:rFonts w:ascii="Arial Narrow" w:eastAsia="MS UI Gothic" w:hAnsi="Arial Narrow" w:cs="Arial Narrow"/>
          <w:lang w:val="fr"/>
        </w:rPr>
        <w:t>ses</w:t>
      </w:r>
      <w:r w:rsidRPr="00612B60">
        <w:rPr>
          <w:rFonts w:ascii="Arial Narrow" w:eastAsia="MS UI Gothic" w:hAnsi="Arial Narrow" w:cs="Arial Narrow"/>
          <w:spacing w:val="-4"/>
          <w:lang w:val="fr"/>
        </w:rPr>
        <w:t xml:space="preserve"> </w:t>
      </w:r>
      <w:r w:rsidRPr="00612B60">
        <w:rPr>
          <w:rFonts w:ascii="Arial Narrow" w:eastAsia="MS UI Gothic" w:hAnsi="Arial Narrow" w:cs="Arial Narrow"/>
          <w:lang w:val="fr"/>
        </w:rPr>
        <w:t>a</w:t>
      </w:r>
      <w:r w:rsidRPr="00612B60">
        <w:rPr>
          <w:rFonts w:ascii="Arial Narrow" w:eastAsia="MS UI Gothic" w:hAnsi="Arial Narrow" w:cs="Arial Narrow"/>
          <w:spacing w:val="-2"/>
          <w:lang w:val="fr"/>
        </w:rPr>
        <w:t>v</w:t>
      </w:r>
      <w:r w:rsidRPr="00612B60">
        <w:rPr>
          <w:rFonts w:ascii="Arial Narrow" w:eastAsia="MS UI Gothic" w:hAnsi="Arial Narrow" w:cs="Arial Narrow"/>
          <w:lang w:val="fr"/>
        </w:rPr>
        <w:t>enan</w:t>
      </w:r>
      <w:r w:rsidRPr="00612B60">
        <w:rPr>
          <w:rFonts w:ascii="Arial Narrow" w:eastAsia="MS UI Gothic" w:hAnsi="Arial Narrow" w:cs="Arial Narrow"/>
          <w:spacing w:val="-2"/>
          <w:lang w:val="fr"/>
        </w:rPr>
        <w:t>t</w:t>
      </w:r>
      <w:r w:rsidRPr="00612B60">
        <w:rPr>
          <w:rFonts w:ascii="Arial Narrow" w:eastAsia="MS UI Gothic" w:hAnsi="Arial Narrow" w:cs="Arial Narrow"/>
          <w:lang w:val="fr"/>
        </w:rPr>
        <w:t>s,</w:t>
      </w:r>
      <w:r w:rsidRPr="00612B60">
        <w:rPr>
          <w:rFonts w:ascii="Arial Narrow" w:eastAsia="MS UI Gothic" w:hAnsi="Arial Narrow" w:cs="Arial Narrow"/>
          <w:spacing w:val="-4"/>
          <w:lang w:val="fr"/>
        </w:rPr>
        <w:t xml:space="preserve"> </w:t>
      </w:r>
      <w:r w:rsidRPr="00612B60">
        <w:rPr>
          <w:rFonts w:ascii="Arial Narrow" w:eastAsia="MS UI Gothic" w:hAnsi="Arial Narrow" w:cs="Arial Narrow"/>
          <w:lang w:val="fr"/>
        </w:rPr>
        <w:t>sa</w:t>
      </w:r>
      <w:r w:rsidRPr="00612B60">
        <w:rPr>
          <w:rFonts w:ascii="Arial Narrow" w:eastAsia="MS UI Gothic" w:hAnsi="Arial Narrow" w:cs="Arial Narrow"/>
          <w:spacing w:val="-2"/>
          <w:lang w:val="fr"/>
        </w:rPr>
        <w:t>n</w:t>
      </w:r>
      <w:r w:rsidRPr="00612B60">
        <w:rPr>
          <w:rFonts w:ascii="Arial Narrow" w:eastAsia="MS UI Gothic" w:hAnsi="Arial Narrow" w:cs="Arial Narrow"/>
          <w:lang w:val="fr"/>
        </w:rPr>
        <w:t>s</w:t>
      </w:r>
      <w:r w:rsidRPr="00612B60">
        <w:rPr>
          <w:rFonts w:ascii="Arial Narrow" w:eastAsia="MS UI Gothic" w:hAnsi="Arial Narrow" w:cs="Arial Narrow"/>
          <w:spacing w:val="-4"/>
          <w:lang w:val="fr"/>
        </w:rPr>
        <w:t xml:space="preserve"> </w:t>
      </w:r>
      <w:r w:rsidRPr="00612B60">
        <w:rPr>
          <w:rFonts w:ascii="Arial Narrow" w:eastAsia="MS UI Gothic" w:hAnsi="Arial Narrow" w:cs="Arial Narrow"/>
          <w:lang w:val="fr"/>
        </w:rPr>
        <w:t>pou</w:t>
      </w:r>
      <w:r w:rsidRPr="00612B60">
        <w:rPr>
          <w:rFonts w:ascii="Arial Narrow" w:eastAsia="MS UI Gothic" w:hAnsi="Arial Narrow" w:cs="Arial Narrow"/>
          <w:spacing w:val="1"/>
          <w:lang w:val="fr"/>
        </w:rPr>
        <w:t>v</w:t>
      </w:r>
      <w:r w:rsidRPr="00612B60">
        <w:rPr>
          <w:rFonts w:ascii="Arial Narrow" w:eastAsia="MS UI Gothic" w:hAnsi="Arial Narrow" w:cs="Arial Narrow"/>
          <w:lang w:val="fr"/>
        </w:rPr>
        <w:t>oir</w:t>
      </w:r>
      <w:r w:rsidRPr="00612B60">
        <w:rPr>
          <w:rFonts w:ascii="Arial Narrow" w:eastAsia="MS UI Gothic" w:hAnsi="Arial Narrow" w:cs="Arial Narrow"/>
          <w:spacing w:val="-4"/>
          <w:lang w:val="fr"/>
        </w:rPr>
        <w:t xml:space="preserve"> </w:t>
      </w:r>
      <w:r w:rsidRPr="00612B60">
        <w:rPr>
          <w:rFonts w:ascii="Arial Narrow" w:eastAsia="MS UI Gothic" w:hAnsi="Arial Narrow" w:cs="Arial Narrow"/>
          <w:lang w:val="fr"/>
        </w:rPr>
        <w:t>di</w:t>
      </w:r>
      <w:r w:rsidRPr="00612B60">
        <w:rPr>
          <w:rFonts w:ascii="Arial Narrow" w:eastAsia="MS UI Gothic" w:hAnsi="Arial Narrow" w:cs="Arial Narrow"/>
          <w:spacing w:val="-2"/>
          <w:lang w:val="fr"/>
        </w:rPr>
        <w:t>f</w:t>
      </w:r>
      <w:r w:rsidRPr="00612B60">
        <w:rPr>
          <w:rFonts w:ascii="Arial Narrow" w:eastAsia="MS UI Gothic" w:hAnsi="Arial Narrow" w:cs="Arial Narrow"/>
          <w:lang w:val="fr"/>
        </w:rPr>
        <w:t>férer</w:t>
      </w:r>
      <w:r w:rsidRPr="00612B60">
        <w:rPr>
          <w:rFonts w:ascii="Arial Narrow" w:eastAsia="MS UI Gothic" w:hAnsi="Arial Narrow" w:cs="Arial Narrow"/>
          <w:spacing w:val="-4"/>
          <w:lang w:val="fr"/>
        </w:rPr>
        <w:t xml:space="preserve"> </w:t>
      </w:r>
      <w:r w:rsidRPr="00612B60">
        <w:rPr>
          <w:rFonts w:ascii="Arial Narrow" w:eastAsia="MS UI Gothic" w:hAnsi="Arial Narrow" w:cs="Arial Narrow"/>
          <w:spacing w:val="1"/>
          <w:lang w:val="fr"/>
        </w:rPr>
        <w:t>l</w:t>
      </w:r>
      <w:r w:rsidRPr="00612B60">
        <w:rPr>
          <w:rFonts w:ascii="Arial Narrow" w:eastAsia="MS UI Gothic" w:hAnsi="Arial Narrow" w:cs="Arial Narrow"/>
          <w:lang w:val="fr"/>
        </w:rPr>
        <w:t>e</w:t>
      </w:r>
      <w:r w:rsidRPr="00612B60">
        <w:rPr>
          <w:rFonts w:ascii="Arial Narrow" w:eastAsia="MS UI Gothic" w:hAnsi="Arial Narrow" w:cs="Arial Narrow"/>
          <w:spacing w:val="-4"/>
          <w:lang w:val="fr"/>
        </w:rPr>
        <w:t xml:space="preserve"> </w:t>
      </w:r>
      <w:r w:rsidRPr="00612B60">
        <w:rPr>
          <w:rFonts w:ascii="Arial Narrow" w:eastAsia="MS UI Gothic" w:hAnsi="Arial Narrow" w:cs="Arial Narrow"/>
          <w:lang w:val="fr"/>
        </w:rPr>
        <w:t>pa</w:t>
      </w:r>
      <w:r w:rsidRPr="00612B60">
        <w:rPr>
          <w:rFonts w:ascii="Arial Narrow" w:eastAsia="MS UI Gothic" w:hAnsi="Arial Narrow" w:cs="Arial Narrow"/>
          <w:spacing w:val="1"/>
          <w:lang w:val="fr"/>
        </w:rPr>
        <w:t>i</w:t>
      </w:r>
      <w:r w:rsidRPr="00612B60">
        <w:rPr>
          <w:rFonts w:ascii="Arial Narrow" w:eastAsia="MS UI Gothic" w:hAnsi="Arial Narrow" w:cs="Arial Narrow"/>
          <w:spacing w:val="-2"/>
          <w:lang w:val="fr"/>
        </w:rPr>
        <w:t>e</w:t>
      </w:r>
      <w:r w:rsidRPr="00612B60">
        <w:rPr>
          <w:rFonts w:ascii="Arial Narrow" w:eastAsia="MS UI Gothic" w:hAnsi="Arial Narrow" w:cs="Arial Narrow"/>
          <w:lang w:val="fr"/>
        </w:rPr>
        <w:t>ment</w:t>
      </w:r>
      <w:r w:rsidRPr="00612B60">
        <w:rPr>
          <w:rFonts w:ascii="Arial Narrow" w:eastAsia="MS UI Gothic" w:hAnsi="Arial Narrow" w:cs="Arial Narrow"/>
          <w:spacing w:val="-4"/>
          <w:lang w:val="fr"/>
        </w:rPr>
        <w:t xml:space="preserve"> </w:t>
      </w:r>
      <w:r w:rsidRPr="00612B60">
        <w:rPr>
          <w:rFonts w:ascii="Arial Narrow" w:eastAsia="MS UI Gothic" w:hAnsi="Arial Narrow" w:cs="Arial Narrow"/>
          <w:lang w:val="fr"/>
        </w:rPr>
        <w:t>ni</w:t>
      </w:r>
      <w:r w:rsidRPr="00612B60">
        <w:rPr>
          <w:rFonts w:ascii="Arial Narrow" w:eastAsia="MS UI Gothic" w:hAnsi="Arial Narrow" w:cs="Arial Narrow"/>
          <w:spacing w:val="-4"/>
          <w:lang w:val="fr"/>
        </w:rPr>
        <w:t xml:space="preserve"> </w:t>
      </w:r>
      <w:r w:rsidRPr="00612B60">
        <w:rPr>
          <w:rFonts w:ascii="Arial Narrow" w:eastAsia="MS UI Gothic" w:hAnsi="Arial Narrow" w:cs="Arial Narrow"/>
          <w:spacing w:val="-2"/>
          <w:lang w:val="fr"/>
        </w:rPr>
        <w:t>s</w:t>
      </w:r>
      <w:r w:rsidRPr="00612B60">
        <w:rPr>
          <w:rFonts w:ascii="Arial Narrow" w:eastAsia="MS UI Gothic" w:hAnsi="Arial Narrow" w:cs="Arial Narrow"/>
          <w:lang w:val="fr"/>
        </w:rPr>
        <w:t>ou</w:t>
      </w:r>
      <w:r w:rsidRPr="00612B60">
        <w:rPr>
          <w:rFonts w:ascii="Arial Narrow" w:eastAsia="MS UI Gothic" w:hAnsi="Arial Narrow" w:cs="Arial Narrow"/>
          <w:spacing w:val="1"/>
          <w:lang w:val="fr"/>
        </w:rPr>
        <w:t>l</w:t>
      </w:r>
      <w:r w:rsidRPr="00612B60">
        <w:rPr>
          <w:rFonts w:ascii="Arial Narrow" w:eastAsia="MS UI Gothic" w:hAnsi="Arial Narrow" w:cs="Arial Narrow"/>
          <w:lang w:val="fr"/>
        </w:rPr>
        <w:t>e</w:t>
      </w:r>
      <w:r w:rsidRPr="00612B60">
        <w:rPr>
          <w:rFonts w:ascii="Arial Narrow" w:eastAsia="MS UI Gothic" w:hAnsi="Arial Narrow" w:cs="Arial Narrow"/>
          <w:spacing w:val="1"/>
          <w:lang w:val="fr"/>
        </w:rPr>
        <w:t>v</w:t>
      </w:r>
      <w:r w:rsidRPr="00612B60">
        <w:rPr>
          <w:rFonts w:ascii="Arial Narrow" w:eastAsia="MS UI Gothic" w:hAnsi="Arial Narrow" w:cs="Arial Narrow"/>
          <w:lang w:val="fr"/>
        </w:rPr>
        <w:t>er</w:t>
      </w:r>
      <w:r w:rsidRPr="00612B60">
        <w:rPr>
          <w:rFonts w:ascii="Arial Narrow" w:eastAsia="MS UI Gothic" w:hAnsi="Arial Narrow" w:cs="Arial Narrow"/>
          <w:spacing w:val="-4"/>
          <w:lang w:val="fr"/>
        </w:rPr>
        <w:t xml:space="preserve"> </w:t>
      </w:r>
      <w:r w:rsidRPr="00612B60">
        <w:rPr>
          <w:rFonts w:ascii="Arial Narrow" w:eastAsia="MS UI Gothic" w:hAnsi="Arial Narrow" w:cs="Arial Narrow"/>
          <w:lang w:val="fr"/>
        </w:rPr>
        <w:t>de</w:t>
      </w:r>
      <w:r w:rsidRPr="00612B60">
        <w:rPr>
          <w:rFonts w:ascii="Arial Narrow" w:eastAsia="MS UI Gothic" w:hAnsi="Arial Narrow" w:cs="Arial Narrow"/>
          <w:spacing w:val="-4"/>
          <w:lang w:val="fr"/>
        </w:rPr>
        <w:t xml:space="preserve"> </w:t>
      </w:r>
      <w:r w:rsidRPr="00612B60">
        <w:rPr>
          <w:rFonts w:ascii="Arial Narrow" w:eastAsia="MS UI Gothic" w:hAnsi="Arial Narrow" w:cs="Arial Narrow"/>
          <w:spacing w:val="-2"/>
          <w:lang w:val="fr"/>
        </w:rPr>
        <w:t>c</w:t>
      </w:r>
      <w:r w:rsidRPr="00612B60">
        <w:rPr>
          <w:rFonts w:ascii="Arial Narrow" w:eastAsia="MS UI Gothic" w:hAnsi="Arial Narrow" w:cs="Arial Narrow"/>
          <w:lang w:val="fr"/>
        </w:rPr>
        <w:t>ont</w:t>
      </w:r>
      <w:r w:rsidRPr="00612B60">
        <w:rPr>
          <w:rFonts w:ascii="Arial Narrow" w:eastAsia="MS UI Gothic" w:hAnsi="Arial Narrow" w:cs="Arial Narrow"/>
          <w:spacing w:val="-2"/>
          <w:lang w:val="fr"/>
        </w:rPr>
        <w:t>e</w:t>
      </w:r>
      <w:r w:rsidRPr="00612B60">
        <w:rPr>
          <w:rFonts w:ascii="Arial Narrow" w:eastAsia="MS UI Gothic" w:hAnsi="Arial Narrow" w:cs="Arial Narrow"/>
          <w:lang w:val="fr"/>
        </w:rPr>
        <w:t>stat</w:t>
      </w:r>
      <w:r w:rsidRPr="00612B60">
        <w:rPr>
          <w:rFonts w:ascii="Arial Narrow" w:eastAsia="MS UI Gothic" w:hAnsi="Arial Narrow" w:cs="Arial Narrow"/>
          <w:spacing w:val="1"/>
          <w:lang w:val="fr"/>
        </w:rPr>
        <w:t>i</w:t>
      </w:r>
      <w:r w:rsidRPr="00612B60">
        <w:rPr>
          <w:rFonts w:ascii="Arial Narrow" w:eastAsia="MS UI Gothic" w:hAnsi="Arial Narrow" w:cs="Arial Narrow"/>
          <w:spacing w:val="-2"/>
          <w:lang w:val="fr"/>
        </w:rPr>
        <w:t>o</w:t>
      </w:r>
      <w:r w:rsidRPr="00612B60">
        <w:rPr>
          <w:rFonts w:ascii="Arial Narrow" w:eastAsia="MS UI Gothic" w:hAnsi="Arial Narrow" w:cs="Arial Narrow"/>
          <w:lang w:val="fr"/>
        </w:rPr>
        <w:t>n</w:t>
      </w:r>
      <w:r w:rsidRPr="00612B60">
        <w:rPr>
          <w:rFonts w:ascii="Arial Narrow" w:eastAsia="MS UI Gothic" w:hAnsi="Arial Narrow" w:cs="Arial Narrow"/>
          <w:spacing w:val="-4"/>
          <w:lang w:val="fr"/>
        </w:rPr>
        <w:t xml:space="preserve"> </w:t>
      </w:r>
      <w:r w:rsidRPr="00612B60">
        <w:rPr>
          <w:rFonts w:ascii="Arial Narrow" w:eastAsia="MS UI Gothic" w:hAnsi="Arial Narrow" w:cs="Arial Narrow"/>
          <w:lang w:val="fr"/>
        </w:rPr>
        <w:t>pour que</w:t>
      </w:r>
      <w:r w:rsidRPr="00612B60">
        <w:rPr>
          <w:rFonts w:ascii="Arial Narrow" w:eastAsia="MS UI Gothic" w:hAnsi="Arial Narrow" w:cs="Arial Narrow"/>
          <w:spacing w:val="1"/>
          <w:lang w:val="fr"/>
        </w:rPr>
        <w:t>l</w:t>
      </w:r>
      <w:r w:rsidRPr="00612B60">
        <w:rPr>
          <w:rFonts w:ascii="Arial Narrow" w:eastAsia="MS UI Gothic" w:hAnsi="Arial Narrow" w:cs="Arial Narrow"/>
          <w:lang w:val="fr"/>
        </w:rPr>
        <w:t>que</w:t>
      </w:r>
      <w:r w:rsidRPr="00612B60">
        <w:rPr>
          <w:rFonts w:ascii="Arial Narrow" w:eastAsia="MS UI Gothic" w:hAnsi="Arial Narrow" w:cs="Arial Narrow"/>
          <w:spacing w:val="25"/>
          <w:lang w:val="fr"/>
        </w:rPr>
        <w:t xml:space="preserve"> </w:t>
      </w:r>
      <w:r w:rsidRPr="00612B60">
        <w:rPr>
          <w:rFonts w:ascii="Arial Narrow" w:eastAsia="MS UI Gothic" w:hAnsi="Arial Narrow" w:cs="Arial Narrow"/>
          <w:lang w:val="fr"/>
        </w:rPr>
        <w:t>mo</w:t>
      </w:r>
      <w:r w:rsidRPr="00612B60">
        <w:rPr>
          <w:rFonts w:ascii="Arial Narrow" w:eastAsia="MS UI Gothic" w:hAnsi="Arial Narrow" w:cs="Arial Narrow"/>
          <w:spacing w:val="-2"/>
          <w:lang w:val="fr"/>
        </w:rPr>
        <w:t>t</w:t>
      </w:r>
      <w:r w:rsidRPr="00612B60">
        <w:rPr>
          <w:rFonts w:ascii="Arial Narrow" w:eastAsia="MS UI Gothic" w:hAnsi="Arial Narrow" w:cs="Arial Narrow"/>
          <w:lang w:val="fr"/>
        </w:rPr>
        <w:t>if</w:t>
      </w:r>
      <w:r w:rsidRPr="00612B60">
        <w:rPr>
          <w:rFonts w:ascii="Arial Narrow" w:eastAsia="MS UI Gothic" w:hAnsi="Arial Narrow" w:cs="Arial Narrow"/>
          <w:spacing w:val="27"/>
          <w:lang w:val="fr"/>
        </w:rPr>
        <w:t xml:space="preserve"> </w:t>
      </w:r>
      <w:r w:rsidRPr="00612B60">
        <w:rPr>
          <w:rFonts w:ascii="Arial Narrow" w:eastAsia="MS UI Gothic" w:hAnsi="Arial Narrow" w:cs="Arial Narrow"/>
          <w:lang w:val="fr"/>
        </w:rPr>
        <w:t>q</w:t>
      </w:r>
      <w:r w:rsidRPr="00612B60">
        <w:rPr>
          <w:rFonts w:ascii="Arial Narrow" w:eastAsia="MS UI Gothic" w:hAnsi="Arial Narrow" w:cs="Arial Narrow"/>
          <w:spacing w:val="-2"/>
          <w:lang w:val="fr"/>
        </w:rPr>
        <w:t>u</w:t>
      </w:r>
      <w:r w:rsidRPr="00612B60">
        <w:rPr>
          <w:rFonts w:ascii="Arial Narrow" w:eastAsia="MS UI Gothic" w:hAnsi="Arial Narrow" w:cs="Arial Narrow"/>
          <w:lang w:val="fr"/>
        </w:rPr>
        <w:t>e</w:t>
      </w:r>
      <w:r w:rsidRPr="00612B60">
        <w:rPr>
          <w:rFonts w:ascii="Arial Narrow" w:eastAsia="MS UI Gothic" w:hAnsi="Arial Narrow" w:cs="Arial Narrow"/>
          <w:spacing w:val="27"/>
          <w:lang w:val="fr"/>
        </w:rPr>
        <w:t xml:space="preserve"> </w:t>
      </w:r>
      <w:r w:rsidRPr="00612B60">
        <w:rPr>
          <w:rFonts w:ascii="Arial Narrow" w:eastAsia="MS UI Gothic" w:hAnsi="Arial Narrow" w:cs="Arial Narrow"/>
          <w:lang w:val="fr"/>
        </w:rPr>
        <w:t>ce</w:t>
      </w:r>
      <w:r w:rsidRPr="00612B60">
        <w:rPr>
          <w:rFonts w:ascii="Arial Narrow" w:eastAsia="MS UI Gothic" w:hAnsi="Arial Narrow" w:cs="Arial Narrow"/>
          <w:spacing w:val="25"/>
          <w:lang w:val="fr"/>
        </w:rPr>
        <w:t xml:space="preserve"> </w:t>
      </w:r>
      <w:r w:rsidRPr="00612B60">
        <w:rPr>
          <w:rFonts w:ascii="Arial Narrow" w:eastAsia="MS UI Gothic" w:hAnsi="Arial Narrow" w:cs="Arial Narrow"/>
          <w:lang w:val="fr"/>
        </w:rPr>
        <w:t>so</w:t>
      </w:r>
      <w:r w:rsidRPr="00612B60">
        <w:rPr>
          <w:rFonts w:ascii="Arial Narrow" w:eastAsia="MS UI Gothic" w:hAnsi="Arial Narrow" w:cs="Arial Narrow"/>
          <w:spacing w:val="-2"/>
          <w:lang w:val="fr"/>
        </w:rPr>
        <w:t>i</w:t>
      </w:r>
      <w:r w:rsidRPr="00612B60">
        <w:rPr>
          <w:rFonts w:ascii="Arial Narrow" w:eastAsia="MS UI Gothic" w:hAnsi="Arial Narrow" w:cs="Arial Narrow"/>
          <w:lang w:val="fr"/>
        </w:rPr>
        <w:t>t,</w:t>
      </w:r>
      <w:r w:rsidRPr="00612B60">
        <w:rPr>
          <w:rFonts w:ascii="Arial Narrow" w:eastAsia="MS UI Gothic" w:hAnsi="Arial Narrow" w:cs="Arial Narrow"/>
          <w:spacing w:val="27"/>
          <w:lang w:val="fr"/>
        </w:rPr>
        <w:t xml:space="preserve"> </w:t>
      </w:r>
      <w:r w:rsidRPr="00612B60">
        <w:rPr>
          <w:rFonts w:ascii="Arial Narrow" w:eastAsia="MS UI Gothic" w:hAnsi="Arial Narrow" w:cs="Arial Narrow"/>
          <w:lang w:val="fr"/>
        </w:rPr>
        <w:t>t</w:t>
      </w:r>
      <w:r w:rsidRPr="00612B60">
        <w:rPr>
          <w:rFonts w:ascii="Arial Narrow" w:eastAsia="MS UI Gothic" w:hAnsi="Arial Narrow" w:cs="Arial Narrow"/>
          <w:spacing w:val="-2"/>
          <w:lang w:val="fr"/>
        </w:rPr>
        <w:t>o</w:t>
      </w:r>
      <w:r w:rsidRPr="00612B60">
        <w:rPr>
          <w:rFonts w:ascii="Arial Narrow" w:eastAsia="MS UI Gothic" w:hAnsi="Arial Narrow" w:cs="Arial Narrow"/>
          <w:lang w:val="fr"/>
        </w:rPr>
        <w:t>ute</w:t>
      </w:r>
      <w:r w:rsidRPr="00612B60">
        <w:rPr>
          <w:rFonts w:ascii="Arial Narrow" w:eastAsia="MS UI Gothic" w:hAnsi="Arial Narrow" w:cs="Arial Narrow"/>
          <w:spacing w:val="27"/>
          <w:lang w:val="fr"/>
        </w:rPr>
        <w:t xml:space="preserve"> </w:t>
      </w:r>
      <w:r w:rsidRPr="00612B60">
        <w:rPr>
          <w:rFonts w:ascii="Arial Narrow" w:eastAsia="MS UI Gothic" w:hAnsi="Arial Narrow" w:cs="Arial Narrow"/>
          <w:lang w:val="fr"/>
        </w:rPr>
        <w:t>(s)</w:t>
      </w:r>
      <w:r w:rsidRPr="00612B60">
        <w:rPr>
          <w:rFonts w:ascii="Arial Narrow" w:eastAsia="MS UI Gothic" w:hAnsi="Arial Narrow" w:cs="Arial Narrow"/>
          <w:spacing w:val="24"/>
          <w:lang w:val="fr"/>
        </w:rPr>
        <w:t xml:space="preserve"> </w:t>
      </w:r>
      <w:r w:rsidRPr="00612B60">
        <w:rPr>
          <w:rFonts w:ascii="Arial Narrow" w:eastAsia="MS UI Gothic" w:hAnsi="Arial Narrow" w:cs="Arial Narrow"/>
          <w:lang w:val="fr"/>
        </w:rPr>
        <w:t>so</w:t>
      </w:r>
      <w:r w:rsidRPr="00612B60">
        <w:rPr>
          <w:rFonts w:ascii="Arial Narrow" w:eastAsia="MS UI Gothic" w:hAnsi="Arial Narrow" w:cs="Arial Narrow"/>
          <w:spacing w:val="-2"/>
          <w:lang w:val="fr"/>
        </w:rPr>
        <w:t>m</w:t>
      </w:r>
      <w:r w:rsidRPr="00612B60">
        <w:rPr>
          <w:rFonts w:ascii="Arial Narrow" w:eastAsia="MS UI Gothic" w:hAnsi="Arial Narrow" w:cs="Arial Narrow"/>
          <w:lang w:val="fr"/>
        </w:rPr>
        <w:t>me</w:t>
      </w:r>
      <w:r w:rsidRPr="00612B60">
        <w:rPr>
          <w:rFonts w:ascii="Arial Narrow" w:eastAsia="MS UI Gothic" w:hAnsi="Arial Narrow" w:cs="Arial Narrow"/>
          <w:spacing w:val="27"/>
          <w:lang w:val="fr"/>
        </w:rPr>
        <w:t xml:space="preserve"> </w:t>
      </w:r>
      <w:r w:rsidRPr="00612B60">
        <w:rPr>
          <w:rFonts w:ascii="Arial Narrow" w:eastAsia="MS UI Gothic" w:hAnsi="Arial Narrow" w:cs="Arial Narrow"/>
          <w:lang w:val="fr"/>
        </w:rPr>
        <w:t>(s)</w:t>
      </w:r>
      <w:r w:rsidRPr="00612B60">
        <w:rPr>
          <w:rFonts w:ascii="Arial Narrow" w:eastAsia="MS UI Gothic" w:hAnsi="Arial Narrow" w:cs="Arial Narrow"/>
          <w:spacing w:val="24"/>
          <w:lang w:val="fr"/>
        </w:rPr>
        <w:t xml:space="preserve"> </w:t>
      </w:r>
      <w:r w:rsidRPr="00612B60">
        <w:rPr>
          <w:rFonts w:ascii="Arial Narrow" w:eastAsia="MS UI Gothic" w:hAnsi="Arial Narrow" w:cs="Arial Narrow"/>
          <w:lang w:val="fr"/>
        </w:rPr>
        <w:t>da</w:t>
      </w:r>
      <w:r w:rsidRPr="00612B60">
        <w:rPr>
          <w:rFonts w:ascii="Arial Narrow" w:eastAsia="MS UI Gothic" w:hAnsi="Arial Narrow" w:cs="Arial Narrow"/>
          <w:spacing w:val="-2"/>
          <w:lang w:val="fr"/>
        </w:rPr>
        <w:t>n</w:t>
      </w:r>
      <w:r w:rsidRPr="00612B60">
        <w:rPr>
          <w:rFonts w:ascii="Arial Narrow" w:eastAsia="MS UI Gothic" w:hAnsi="Arial Narrow" w:cs="Arial Narrow"/>
          <w:lang w:val="fr"/>
        </w:rPr>
        <w:t>s</w:t>
      </w:r>
      <w:r w:rsidRPr="00612B60">
        <w:rPr>
          <w:rFonts w:ascii="Arial Narrow" w:eastAsia="MS UI Gothic" w:hAnsi="Arial Narrow" w:cs="Arial Narrow"/>
          <w:spacing w:val="27"/>
          <w:lang w:val="fr"/>
        </w:rPr>
        <w:t xml:space="preserve"> </w:t>
      </w:r>
      <w:r w:rsidRPr="00612B60">
        <w:rPr>
          <w:rFonts w:ascii="Arial Narrow" w:eastAsia="MS UI Gothic" w:hAnsi="Arial Narrow" w:cs="Arial Narrow"/>
          <w:lang w:val="fr"/>
        </w:rPr>
        <w:t>l</w:t>
      </w:r>
      <w:r w:rsidRPr="00612B60">
        <w:rPr>
          <w:rFonts w:ascii="Arial Narrow" w:eastAsia="MS UI Gothic" w:hAnsi="Arial Narrow" w:cs="Arial Narrow"/>
          <w:spacing w:val="-2"/>
          <w:lang w:val="fr"/>
        </w:rPr>
        <w:t>e</w:t>
      </w:r>
      <w:r w:rsidRPr="00612B60">
        <w:rPr>
          <w:rFonts w:ascii="Arial Narrow" w:eastAsia="MS UI Gothic" w:hAnsi="Arial Narrow" w:cs="Arial Narrow"/>
          <w:lang w:val="fr"/>
        </w:rPr>
        <w:t>s</w:t>
      </w:r>
      <w:r w:rsidRPr="00612B60">
        <w:rPr>
          <w:rFonts w:ascii="Arial Narrow" w:eastAsia="MS UI Gothic" w:hAnsi="Arial Narrow" w:cs="Arial Narrow"/>
          <w:spacing w:val="27"/>
          <w:lang w:val="fr"/>
        </w:rPr>
        <w:t xml:space="preserve"> </w:t>
      </w:r>
      <w:r w:rsidRPr="00612B60">
        <w:rPr>
          <w:rFonts w:ascii="Arial Narrow" w:eastAsia="MS UI Gothic" w:hAnsi="Arial Narrow" w:cs="Arial Narrow"/>
          <w:lang w:val="fr"/>
        </w:rPr>
        <w:t>l</w:t>
      </w:r>
      <w:r w:rsidRPr="00612B60">
        <w:rPr>
          <w:rFonts w:ascii="Arial Narrow" w:eastAsia="MS UI Gothic" w:hAnsi="Arial Narrow" w:cs="Arial Narrow"/>
          <w:spacing w:val="-1"/>
          <w:lang w:val="fr"/>
        </w:rPr>
        <w:t>i</w:t>
      </w:r>
      <w:r w:rsidRPr="00612B60">
        <w:rPr>
          <w:rFonts w:ascii="Arial Narrow" w:eastAsia="MS UI Gothic" w:hAnsi="Arial Narrow" w:cs="Arial Narrow"/>
          <w:lang w:val="fr"/>
        </w:rPr>
        <w:t>m</w:t>
      </w:r>
      <w:r w:rsidRPr="00612B60">
        <w:rPr>
          <w:rFonts w:ascii="Arial Narrow" w:eastAsia="MS UI Gothic" w:hAnsi="Arial Narrow" w:cs="Arial Narrow"/>
          <w:spacing w:val="1"/>
          <w:lang w:val="fr"/>
        </w:rPr>
        <w:t>i</w:t>
      </w:r>
      <w:r w:rsidRPr="00612B60">
        <w:rPr>
          <w:rFonts w:ascii="Arial Narrow" w:eastAsia="MS UI Gothic" w:hAnsi="Arial Narrow" w:cs="Arial Narrow"/>
          <w:lang w:val="fr"/>
        </w:rPr>
        <w:t>tes</w:t>
      </w:r>
      <w:r w:rsidRPr="00612B60">
        <w:rPr>
          <w:rFonts w:ascii="Arial Narrow" w:eastAsia="MS UI Gothic" w:hAnsi="Arial Narrow" w:cs="Arial Narrow"/>
          <w:spacing w:val="25"/>
          <w:lang w:val="fr"/>
        </w:rPr>
        <w:t xml:space="preserve"> </w:t>
      </w:r>
      <w:r w:rsidRPr="00612B60">
        <w:rPr>
          <w:rFonts w:ascii="Arial Narrow" w:eastAsia="MS UI Gothic" w:hAnsi="Arial Narrow" w:cs="Arial Narrow"/>
          <w:lang w:val="fr"/>
        </w:rPr>
        <w:t>du</w:t>
      </w:r>
      <w:r w:rsidRPr="00612B60">
        <w:rPr>
          <w:rFonts w:ascii="Arial Narrow" w:eastAsia="MS UI Gothic" w:hAnsi="Arial Narrow" w:cs="Arial Narrow"/>
          <w:spacing w:val="24"/>
          <w:lang w:val="fr"/>
        </w:rPr>
        <w:t xml:space="preserve"> </w:t>
      </w:r>
      <w:r w:rsidRPr="00612B60">
        <w:rPr>
          <w:rFonts w:ascii="Arial Narrow" w:eastAsia="MS UI Gothic" w:hAnsi="Arial Narrow" w:cs="Arial Narrow"/>
          <w:lang w:val="fr"/>
        </w:rPr>
        <w:t>montant</w:t>
      </w:r>
      <w:r w:rsidRPr="00612B60">
        <w:rPr>
          <w:rFonts w:ascii="Arial Narrow" w:eastAsia="MS UI Gothic" w:hAnsi="Arial Narrow" w:cs="Arial Narrow"/>
          <w:spacing w:val="25"/>
          <w:lang w:val="fr"/>
        </w:rPr>
        <w:t xml:space="preserve"> </w:t>
      </w:r>
      <w:r w:rsidRPr="00612B60">
        <w:rPr>
          <w:rFonts w:ascii="Arial Narrow" w:eastAsia="MS UI Gothic" w:hAnsi="Arial Narrow" w:cs="Arial Narrow"/>
          <w:lang w:val="fr"/>
        </w:rPr>
        <w:t>ég</w:t>
      </w:r>
      <w:r w:rsidRPr="00612B60">
        <w:rPr>
          <w:rFonts w:ascii="Arial Narrow" w:eastAsia="MS UI Gothic" w:hAnsi="Arial Narrow" w:cs="Arial Narrow"/>
          <w:spacing w:val="-2"/>
          <w:lang w:val="fr"/>
        </w:rPr>
        <w:t>a</w:t>
      </w:r>
      <w:r w:rsidRPr="00612B60">
        <w:rPr>
          <w:rFonts w:ascii="Arial Narrow" w:eastAsia="MS UI Gothic" w:hAnsi="Arial Narrow" w:cs="Arial Narrow"/>
          <w:lang w:val="fr"/>
        </w:rPr>
        <w:t>l</w:t>
      </w:r>
      <w:r w:rsidRPr="00612B60">
        <w:rPr>
          <w:rFonts w:ascii="Arial Narrow" w:eastAsia="MS UI Gothic" w:hAnsi="Arial Narrow" w:cs="Arial Narrow"/>
          <w:spacing w:val="27"/>
          <w:lang w:val="fr"/>
        </w:rPr>
        <w:t xml:space="preserve"> </w:t>
      </w:r>
      <w:r w:rsidRPr="00612B60">
        <w:rPr>
          <w:rFonts w:ascii="Arial Narrow" w:eastAsia="MS UI Gothic" w:hAnsi="Arial Narrow" w:cs="Arial Narrow"/>
          <w:lang w:val="fr"/>
        </w:rPr>
        <w:t>à</w:t>
      </w:r>
      <w:r w:rsidRPr="00612B60">
        <w:rPr>
          <w:rFonts w:ascii="Arial Narrow" w:eastAsia="MS UI Gothic" w:hAnsi="Arial Narrow" w:cs="Arial Narrow"/>
          <w:spacing w:val="27"/>
          <w:lang w:val="fr"/>
        </w:rPr>
        <w:t xml:space="preserve"> </w:t>
      </w:r>
      <w:r w:rsidRPr="00612B60">
        <w:rPr>
          <w:rFonts w:ascii="Arial Narrow" w:eastAsia="MS UI Gothic" w:hAnsi="Arial Narrow" w:cs="Arial Narrow"/>
          <w:lang w:val="fr"/>
        </w:rPr>
        <w:t>[</w:t>
      </w:r>
      <w:r w:rsidRPr="00612B60">
        <w:rPr>
          <w:rFonts w:ascii="Arial Narrow" w:eastAsia="MS UI Gothic" w:hAnsi="Arial Narrow" w:cs="Arial Narrow"/>
          <w:spacing w:val="-2"/>
          <w:lang w:val="fr"/>
        </w:rPr>
        <w:t>po</w:t>
      </w:r>
      <w:r w:rsidRPr="00612B60">
        <w:rPr>
          <w:rFonts w:ascii="Arial Narrow" w:eastAsia="MS UI Gothic" w:hAnsi="Arial Narrow" w:cs="Arial Narrow"/>
          <w:lang w:val="fr"/>
        </w:rPr>
        <w:t>urcenta</w:t>
      </w:r>
      <w:r w:rsidRPr="00612B60">
        <w:rPr>
          <w:rFonts w:ascii="Arial Narrow" w:eastAsia="MS UI Gothic" w:hAnsi="Arial Narrow" w:cs="Arial Narrow"/>
          <w:spacing w:val="-2"/>
          <w:lang w:val="fr"/>
        </w:rPr>
        <w:t>g</w:t>
      </w:r>
      <w:r w:rsidRPr="00612B60">
        <w:rPr>
          <w:rFonts w:ascii="Arial Narrow" w:eastAsia="MS UI Gothic" w:hAnsi="Arial Narrow" w:cs="Arial Narrow"/>
          <w:lang w:val="fr"/>
        </w:rPr>
        <w:t xml:space="preserve">e </w:t>
      </w:r>
      <w:r w:rsidRPr="00612B60">
        <w:rPr>
          <w:rFonts w:ascii="Arial Narrow" w:eastAsia="MS UI Gothic" w:hAnsi="Arial Narrow" w:cs="Arial Narrow"/>
          <w:spacing w:val="1"/>
          <w:lang w:val="fr"/>
        </w:rPr>
        <w:t>i</w:t>
      </w:r>
      <w:r w:rsidRPr="00612B60">
        <w:rPr>
          <w:rFonts w:ascii="Arial Narrow" w:eastAsia="MS UI Gothic" w:hAnsi="Arial Narrow" w:cs="Arial Narrow"/>
          <w:spacing w:val="-2"/>
          <w:lang w:val="fr"/>
        </w:rPr>
        <w:t>n</w:t>
      </w:r>
      <w:r w:rsidRPr="00612B60">
        <w:rPr>
          <w:rFonts w:ascii="Arial Narrow" w:eastAsia="MS UI Gothic" w:hAnsi="Arial Narrow" w:cs="Arial Narrow"/>
          <w:lang w:val="fr"/>
        </w:rPr>
        <w:t>férieur</w:t>
      </w:r>
      <w:r w:rsidRPr="00612B60">
        <w:rPr>
          <w:rFonts w:ascii="Arial Narrow" w:eastAsia="MS UI Gothic" w:hAnsi="Arial Narrow" w:cs="Arial Narrow"/>
          <w:spacing w:val="13"/>
          <w:lang w:val="fr"/>
        </w:rPr>
        <w:t xml:space="preserve"> </w:t>
      </w:r>
      <w:r w:rsidRPr="00612B60">
        <w:rPr>
          <w:rFonts w:ascii="Arial Narrow" w:eastAsia="MS UI Gothic" w:hAnsi="Arial Narrow" w:cs="Arial Narrow"/>
          <w:lang w:val="fr"/>
        </w:rPr>
        <w:t>à</w:t>
      </w:r>
      <w:r w:rsidRPr="00612B60">
        <w:rPr>
          <w:rFonts w:ascii="Arial Narrow" w:eastAsia="MS UI Gothic" w:hAnsi="Arial Narrow" w:cs="Arial Narrow"/>
          <w:spacing w:val="15"/>
          <w:lang w:val="fr"/>
        </w:rPr>
        <w:t xml:space="preserve"> </w:t>
      </w:r>
      <w:r w:rsidRPr="00612B60">
        <w:rPr>
          <w:rFonts w:ascii="Arial Narrow" w:eastAsia="MS UI Gothic" w:hAnsi="Arial Narrow" w:cs="Arial Narrow"/>
          <w:lang w:val="fr"/>
        </w:rPr>
        <w:t>1</w:t>
      </w:r>
      <w:r w:rsidRPr="00612B60">
        <w:rPr>
          <w:rFonts w:ascii="Arial Narrow" w:eastAsia="MS UI Gothic" w:hAnsi="Arial Narrow" w:cs="Arial Narrow"/>
          <w:spacing w:val="-2"/>
          <w:lang w:val="fr"/>
        </w:rPr>
        <w:t>0</w:t>
      </w:r>
      <w:r w:rsidRPr="00612B60">
        <w:rPr>
          <w:rFonts w:ascii="Arial Narrow" w:eastAsia="MS UI Gothic" w:hAnsi="Arial Narrow" w:cs="Arial Narrow"/>
          <w:lang w:val="fr"/>
        </w:rPr>
        <w:t>%</w:t>
      </w:r>
      <w:r w:rsidRPr="00612B60">
        <w:rPr>
          <w:rFonts w:ascii="Arial Narrow" w:eastAsia="MS UI Gothic" w:hAnsi="Arial Narrow" w:cs="Arial Narrow"/>
          <w:spacing w:val="15"/>
          <w:lang w:val="fr"/>
        </w:rPr>
        <w:t xml:space="preserve"> </w:t>
      </w:r>
      <w:r w:rsidRPr="00612B60">
        <w:rPr>
          <w:rFonts w:ascii="Arial Narrow" w:eastAsia="MS UI Gothic" w:hAnsi="Arial Narrow" w:cs="Arial Narrow"/>
          <w:lang w:val="fr"/>
        </w:rPr>
        <w:t>à préc</w:t>
      </w:r>
      <w:r w:rsidRPr="00612B60">
        <w:rPr>
          <w:rFonts w:ascii="Arial Narrow" w:eastAsia="MS UI Gothic" w:hAnsi="Arial Narrow" w:cs="Arial Narrow"/>
          <w:spacing w:val="1"/>
          <w:lang w:val="fr"/>
        </w:rPr>
        <w:t>i</w:t>
      </w:r>
      <w:r w:rsidRPr="00612B60">
        <w:rPr>
          <w:rFonts w:ascii="Arial Narrow" w:eastAsia="MS UI Gothic" w:hAnsi="Arial Narrow" w:cs="Arial Narrow"/>
          <w:spacing w:val="-2"/>
          <w:lang w:val="fr"/>
        </w:rPr>
        <w:t>s</w:t>
      </w:r>
      <w:r w:rsidRPr="00612B60">
        <w:rPr>
          <w:rFonts w:ascii="Arial Narrow" w:eastAsia="MS UI Gothic" w:hAnsi="Arial Narrow" w:cs="Arial Narrow"/>
          <w:lang w:val="fr"/>
        </w:rPr>
        <w:t>er]</w:t>
      </w:r>
      <w:r w:rsidRPr="00612B60">
        <w:rPr>
          <w:rFonts w:ascii="Arial Narrow" w:eastAsia="MS UI Gothic" w:hAnsi="Arial Narrow" w:cs="Arial Narrow"/>
          <w:spacing w:val="36"/>
          <w:lang w:val="fr"/>
        </w:rPr>
        <w:t xml:space="preserve"> </w:t>
      </w:r>
      <w:r w:rsidRPr="00612B60">
        <w:rPr>
          <w:rFonts w:ascii="Arial Narrow" w:eastAsia="MS UI Gothic" w:hAnsi="Arial Narrow" w:cs="Arial Narrow"/>
          <w:lang w:val="fr"/>
        </w:rPr>
        <w:t>du</w:t>
      </w:r>
      <w:r w:rsidRPr="00612B60">
        <w:rPr>
          <w:rFonts w:ascii="Arial Narrow" w:eastAsia="MS UI Gothic" w:hAnsi="Arial Narrow" w:cs="Arial Narrow"/>
          <w:spacing w:val="34"/>
          <w:lang w:val="fr"/>
        </w:rPr>
        <w:t xml:space="preserve"> </w:t>
      </w:r>
      <w:r w:rsidRPr="00612B60">
        <w:rPr>
          <w:rFonts w:ascii="Arial Narrow" w:eastAsia="MS UI Gothic" w:hAnsi="Arial Narrow" w:cs="Arial Narrow"/>
          <w:lang w:val="fr"/>
        </w:rPr>
        <w:t>mo</w:t>
      </w:r>
      <w:r w:rsidRPr="00612B60">
        <w:rPr>
          <w:rFonts w:ascii="Arial Narrow" w:eastAsia="MS UI Gothic" w:hAnsi="Arial Narrow" w:cs="Arial Narrow"/>
          <w:spacing w:val="-2"/>
          <w:lang w:val="fr"/>
        </w:rPr>
        <w:t>n</w:t>
      </w:r>
      <w:r w:rsidRPr="00612B60">
        <w:rPr>
          <w:rFonts w:ascii="Arial Narrow" w:eastAsia="MS UI Gothic" w:hAnsi="Arial Narrow" w:cs="Arial Narrow"/>
          <w:lang w:val="fr"/>
        </w:rPr>
        <w:t>tant</w:t>
      </w:r>
      <w:r w:rsidRPr="00612B60">
        <w:rPr>
          <w:rFonts w:ascii="Arial Narrow" w:eastAsia="MS UI Gothic" w:hAnsi="Arial Narrow" w:cs="Arial Narrow"/>
          <w:spacing w:val="34"/>
          <w:lang w:val="fr"/>
        </w:rPr>
        <w:t xml:space="preserve"> </w:t>
      </w:r>
      <w:r w:rsidRPr="00612B60">
        <w:rPr>
          <w:rFonts w:ascii="Arial Narrow" w:eastAsia="MS UI Gothic" w:hAnsi="Arial Narrow" w:cs="Arial Narrow"/>
          <w:lang w:val="fr"/>
        </w:rPr>
        <w:t>cum</w:t>
      </w:r>
      <w:r w:rsidRPr="00612B60">
        <w:rPr>
          <w:rFonts w:ascii="Arial Narrow" w:eastAsia="MS UI Gothic" w:hAnsi="Arial Narrow" w:cs="Arial Narrow"/>
          <w:spacing w:val="-2"/>
          <w:lang w:val="fr"/>
        </w:rPr>
        <w:t>u</w:t>
      </w:r>
      <w:r w:rsidRPr="00612B60">
        <w:rPr>
          <w:rFonts w:ascii="Arial Narrow" w:eastAsia="MS UI Gothic" w:hAnsi="Arial Narrow" w:cs="Arial Narrow"/>
          <w:lang w:val="fr"/>
        </w:rPr>
        <w:t>lé</w:t>
      </w:r>
      <w:r w:rsidRPr="00612B60">
        <w:rPr>
          <w:rFonts w:ascii="Arial Narrow" w:eastAsia="MS UI Gothic" w:hAnsi="Arial Narrow" w:cs="Arial Narrow"/>
          <w:spacing w:val="35"/>
          <w:lang w:val="fr"/>
        </w:rPr>
        <w:t xml:space="preserve"> </w:t>
      </w:r>
      <w:r w:rsidRPr="00612B60">
        <w:rPr>
          <w:rFonts w:ascii="Arial Narrow" w:eastAsia="MS UI Gothic" w:hAnsi="Arial Narrow" w:cs="Arial Narrow"/>
          <w:lang w:val="fr"/>
        </w:rPr>
        <w:t>des</w:t>
      </w:r>
      <w:r w:rsidRPr="00612B60">
        <w:rPr>
          <w:rFonts w:ascii="Arial Narrow" w:eastAsia="MS UI Gothic" w:hAnsi="Arial Narrow" w:cs="Arial Narrow"/>
          <w:spacing w:val="37"/>
          <w:lang w:val="fr"/>
        </w:rPr>
        <w:t xml:space="preserve"> </w:t>
      </w:r>
      <w:r w:rsidRPr="00612B60">
        <w:rPr>
          <w:rFonts w:ascii="Arial Narrow" w:eastAsia="MS UI Gothic" w:hAnsi="Arial Narrow" w:cs="Arial Narrow"/>
          <w:lang w:val="fr"/>
        </w:rPr>
        <w:t>t</w:t>
      </w:r>
      <w:r w:rsidRPr="00612B60">
        <w:rPr>
          <w:rFonts w:ascii="Arial Narrow" w:eastAsia="MS UI Gothic" w:hAnsi="Arial Narrow" w:cs="Arial Narrow"/>
          <w:spacing w:val="-3"/>
          <w:lang w:val="fr"/>
        </w:rPr>
        <w:t>r</w:t>
      </w:r>
      <w:r w:rsidRPr="00612B60">
        <w:rPr>
          <w:rFonts w:ascii="Arial Narrow" w:eastAsia="MS UI Gothic" w:hAnsi="Arial Narrow" w:cs="Arial Narrow"/>
          <w:lang w:val="fr"/>
        </w:rPr>
        <w:t>a</w:t>
      </w:r>
      <w:r w:rsidRPr="00612B60">
        <w:rPr>
          <w:rFonts w:ascii="Arial Narrow" w:eastAsia="MS UI Gothic" w:hAnsi="Arial Narrow" w:cs="Arial Narrow"/>
          <w:spacing w:val="1"/>
          <w:lang w:val="fr"/>
        </w:rPr>
        <w:t>v</w:t>
      </w:r>
      <w:r w:rsidRPr="00612B60">
        <w:rPr>
          <w:rFonts w:ascii="Arial Narrow" w:eastAsia="MS UI Gothic" w:hAnsi="Arial Narrow" w:cs="Arial Narrow"/>
          <w:lang w:val="fr"/>
        </w:rPr>
        <w:t>a</w:t>
      </w:r>
      <w:r w:rsidRPr="00612B60">
        <w:rPr>
          <w:rFonts w:ascii="Arial Narrow" w:eastAsia="MS UI Gothic" w:hAnsi="Arial Narrow" w:cs="Arial Narrow"/>
          <w:spacing w:val="-2"/>
          <w:lang w:val="fr"/>
        </w:rPr>
        <w:t>u</w:t>
      </w:r>
      <w:r w:rsidRPr="00612B60">
        <w:rPr>
          <w:rFonts w:ascii="Arial Narrow" w:eastAsia="MS UI Gothic" w:hAnsi="Arial Narrow" w:cs="Arial Narrow"/>
          <w:lang w:val="fr"/>
        </w:rPr>
        <w:t>x</w:t>
      </w:r>
      <w:r w:rsidRPr="00612B60">
        <w:rPr>
          <w:rFonts w:ascii="Arial Narrow" w:eastAsia="MS UI Gothic" w:hAnsi="Arial Narrow" w:cs="Arial Narrow"/>
          <w:spacing w:val="37"/>
          <w:lang w:val="fr"/>
        </w:rPr>
        <w:t xml:space="preserve"> </w:t>
      </w:r>
      <w:r w:rsidRPr="00612B60">
        <w:rPr>
          <w:rFonts w:ascii="Arial Narrow" w:eastAsia="MS UI Gothic" w:hAnsi="Arial Narrow" w:cs="Arial Narrow"/>
          <w:lang w:val="fr"/>
        </w:rPr>
        <w:t>f</w:t>
      </w:r>
      <w:r w:rsidRPr="00612B60">
        <w:rPr>
          <w:rFonts w:ascii="Arial Narrow" w:eastAsia="MS UI Gothic" w:hAnsi="Arial Narrow" w:cs="Arial Narrow"/>
          <w:spacing w:val="-2"/>
          <w:lang w:val="fr"/>
        </w:rPr>
        <w:t>i</w:t>
      </w:r>
      <w:r w:rsidRPr="00612B60">
        <w:rPr>
          <w:rFonts w:ascii="Arial Narrow" w:eastAsia="MS UI Gothic" w:hAnsi="Arial Narrow" w:cs="Arial Narrow"/>
          <w:lang w:val="fr"/>
        </w:rPr>
        <w:t>gurant</w:t>
      </w:r>
      <w:r w:rsidRPr="00612B60">
        <w:rPr>
          <w:rFonts w:ascii="Arial Narrow" w:eastAsia="MS UI Gothic" w:hAnsi="Arial Narrow" w:cs="Arial Narrow"/>
          <w:spacing w:val="34"/>
          <w:lang w:val="fr"/>
        </w:rPr>
        <w:t xml:space="preserve"> </w:t>
      </w:r>
      <w:r w:rsidRPr="00612B60">
        <w:rPr>
          <w:rFonts w:ascii="Arial Narrow" w:eastAsia="MS UI Gothic" w:hAnsi="Arial Narrow" w:cs="Arial Narrow"/>
          <w:lang w:val="fr"/>
        </w:rPr>
        <w:t>da</w:t>
      </w:r>
      <w:r w:rsidRPr="00612B60">
        <w:rPr>
          <w:rFonts w:ascii="Arial Narrow" w:eastAsia="MS UI Gothic" w:hAnsi="Arial Narrow" w:cs="Arial Narrow"/>
          <w:spacing w:val="-2"/>
          <w:lang w:val="fr"/>
        </w:rPr>
        <w:t>n</w:t>
      </w:r>
      <w:r w:rsidRPr="00612B60">
        <w:rPr>
          <w:rFonts w:ascii="Arial Narrow" w:eastAsia="MS UI Gothic" w:hAnsi="Arial Narrow" w:cs="Arial Narrow"/>
          <w:lang w:val="fr"/>
        </w:rPr>
        <w:t>s</w:t>
      </w:r>
      <w:r w:rsidRPr="00612B60">
        <w:rPr>
          <w:rFonts w:ascii="Arial Narrow" w:eastAsia="MS UI Gothic" w:hAnsi="Arial Narrow" w:cs="Arial Narrow"/>
          <w:spacing w:val="37"/>
          <w:lang w:val="fr"/>
        </w:rPr>
        <w:t xml:space="preserve"> </w:t>
      </w:r>
      <w:r w:rsidRPr="00612B60">
        <w:rPr>
          <w:rFonts w:ascii="Arial Narrow" w:eastAsia="MS UI Gothic" w:hAnsi="Arial Narrow" w:cs="Arial Narrow"/>
          <w:spacing w:val="1"/>
          <w:lang w:val="fr"/>
        </w:rPr>
        <w:t>l</w:t>
      </w:r>
      <w:r w:rsidRPr="00612B60">
        <w:rPr>
          <w:rFonts w:ascii="Arial Narrow" w:eastAsia="MS UI Gothic" w:hAnsi="Arial Narrow" w:cs="Arial Narrow"/>
          <w:lang w:val="fr"/>
        </w:rPr>
        <w:t>e</w:t>
      </w:r>
      <w:r w:rsidRPr="00612B60">
        <w:rPr>
          <w:rFonts w:ascii="Arial Narrow" w:eastAsia="MS UI Gothic" w:hAnsi="Arial Narrow" w:cs="Arial Narrow"/>
          <w:spacing w:val="34"/>
          <w:lang w:val="fr"/>
        </w:rPr>
        <w:t xml:space="preserve"> </w:t>
      </w:r>
      <w:r w:rsidRPr="00612B60">
        <w:rPr>
          <w:rFonts w:ascii="Arial Narrow" w:eastAsia="MS UI Gothic" w:hAnsi="Arial Narrow" w:cs="Arial Narrow"/>
          <w:lang w:val="fr"/>
        </w:rPr>
        <w:t>dé</w:t>
      </w:r>
      <w:r w:rsidRPr="00612B60">
        <w:rPr>
          <w:rFonts w:ascii="Arial Narrow" w:eastAsia="MS UI Gothic" w:hAnsi="Arial Narrow" w:cs="Arial Narrow"/>
          <w:spacing w:val="1"/>
          <w:lang w:val="fr"/>
        </w:rPr>
        <w:t>c</w:t>
      </w:r>
      <w:r w:rsidRPr="00612B60">
        <w:rPr>
          <w:rFonts w:ascii="Arial Narrow" w:eastAsia="MS UI Gothic" w:hAnsi="Arial Narrow" w:cs="Arial Narrow"/>
          <w:spacing w:val="-2"/>
          <w:lang w:val="fr"/>
        </w:rPr>
        <w:t>o</w:t>
      </w:r>
      <w:r w:rsidRPr="00612B60">
        <w:rPr>
          <w:rFonts w:ascii="Arial Narrow" w:eastAsia="MS UI Gothic" w:hAnsi="Arial Narrow" w:cs="Arial Narrow"/>
          <w:lang w:val="fr"/>
        </w:rPr>
        <w:t>mpte</w:t>
      </w:r>
      <w:r w:rsidRPr="00612B60">
        <w:rPr>
          <w:rFonts w:ascii="Arial Narrow" w:eastAsia="MS UI Gothic" w:hAnsi="Arial Narrow" w:cs="Arial Narrow"/>
          <w:spacing w:val="35"/>
          <w:lang w:val="fr"/>
        </w:rPr>
        <w:t xml:space="preserve"> </w:t>
      </w:r>
      <w:r w:rsidRPr="00612B60">
        <w:rPr>
          <w:rFonts w:ascii="Arial Narrow" w:eastAsia="MS UI Gothic" w:hAnsi="Arial Narrow" w:cs="Arial Narrow"/>
          <w:lang w:val="fr"/>
        </w:rPr>
        <w:t>déf</w:t>
      </w:r>
      <w:r w:rsidRPr="00612B60">
        <w:rPr>
          <w:rFonts w:ascii="Arial Narrow" w:eastAsia="MS UI Gothic" w:hAnsi="Arial Narrow" w:cs="Arial Narrow"/>
          <w:spacing w:val="1"/>
          <w:lang w:val="fr"/>
        </w:rPr>
        <w:t>i</w:t>
      </w:r>
      <w:r w:rsidRPr="00612B60">
        <w:rPr>
          <w:rFonts w:ascii="Arial Narrow" w:eastAsia="MS UI Gothic" w:hAnsi="Arial Narrow" w:cs="Arial Narrow"/>
          <w:spacing w:val="-2"/>
          <w:lang w:val="fr"/>
        </w:rPr>
        <w:t>n</w:t>
      </w:r>
      <w:r w:rsidRPr="00612B60">
        <w:rPr>
          <w:rFonts w:ascii="Arial Narrow" w:eastAsia="MS UI Gothic" w:hAnsi="Arial Narrow" w:cs="Arial Narrow"/>
          <w:lang w:val="fr"/>
        </w:rPr>
        <w:t>itif,</w:t>
      </w:r>
      <w:r w:rsidRPr="00612B60">
        <w:rPr>
          <w:rFonts w:ascii="Arial Narrow" w:eastAsia="MS UI Gothic" w:hAnsi="Arial Narrow" w:cs="Arial Narrow"/>
          <w:spacing w:val="34"/>
          <w:lang w:val="fr"/>
        </w:rPr>
        <w:t xml:space="preserve"> </w:t>
      </w:r>
      <w:r w:rsidRPr="00612B60">
        <w:rPr>
          <w:rFonts w:ascii="Arial Narrow" w:eastAsia="MS UI Gothic" w:hAnsi="Arial Narrow" w:cs="Arial Narrow"/>
          <w:lang w:val="fr"/>
        </w:rPr>
        <w:t>sa</w:t>
      </w:r>
      <w:r w:rsidRPr="00612B60">
        <w:rPr>
          <w:rFonts w:ascii="Arial Narrow" w:eastAsia="MS UI Gothic" w:hAnsi="Arial Narrow" w:cs="Arial Narrow"/>
          <w:spacing w:val="-2"/>
          <w:lang w:val="fr"/>
        </w:rPr>
        <w:t>n</w:t>
      </w:r>
      <w:r w:rsidRPr="00612B60">
        <w:rPr>
          <w:rFonts w:ascii="Arial Narrow" w:eastAsia="MS UI Gothic" w:hAnsi="Arial Narrow" w:cs="Arial Narrow"/>
          <w:lang w:val="fr"/>
        </w:rPr>
        <w:t>s</w:t>
      </w:r>
      <w:r w:rsidRPr="00612B60">
        <w:rPr>
          <w:rFonts w:ascii="Arial Narrow" w:eastAsia="MS UI Gothic" w:hAnsi="Arial Narrow" w:cs="Arial Narrow"/>
          <w:spacing w:val="17"/>
          <w:lang w:val="fr"/>
        </w:rPr>
        <w:t xml:space="preserve"> </w:t>
      </w:r>
      <w:r w:rsidRPr="00612B60">
        <w:rPr>
          <w:rFonts w:ascii="Arial Narrow" w:eastAsia="MS UI Gothic" w:hAnsi="Arial Narrow" w:cs="Arial Narrow"/>
          <w:spacing w:val="-2"/>
          <w:lang w:val="fr"/>
        </w:rPr>
        <w:t>q</w:t>
      </w:r>
      <w:r w:rsidRPr="00612B60">
        <w:rPr>
          <w:rFonts w:ascii="Arial Narrow" w:eastAsia="MS UI Gothic" w:hAnsi="Arial Narrow" w:cs="Arial Narrow"/>
          <w:lang w:val="fr"/>
        </w:rPr>
        <w:t>ue</w:t>
      </w:r>
      <w:r w:rsidRPr="00612B60">
        <w:rPr>
          <w:rFonts w:ascii="Arial Narrow" w:eastAsia="MS UI Gothic" w:hAnsi="Arial Narrow" w:cs="Arial Narrow"/>
          <w:spacing w:val="23"/>
          <w:lang w:val="fr"/>
        </w:rPr>
        <w:t xml:space="preserve"> </w:t>
      </w:r>
      <w:r w:rsidRPr="00612B60">
        <w:rPr>
          <w:rFonts w:ascii="Arial Narrow" w:eastAsia="MS UI Gothic" w:hAnsi="Arial Narrow" w:cs="Arial Narrow"/>
          <w:spacing w:val="1"/>
          <w:lang w:val="fr"/>
        </w:rPr>
        <w:t>l</w:t>
      </w:r>
      <w:r w:rsidRPr="00612B60">
        <w:rPr>
          <w:rFonts w:ascii="Arial Narrow" w:eastAsia="MS UI Gothic" w:hAnsi="Arial Narrow" w:cs="Arial Narrow"/>
          <w:lang w:val="fr"/>
        </w:rPr>
        <w:t>e</w:t>
      </w:r>
      <w:r w:rsidRPr="00612B60">
        <w:rPr>
          <w:rFonts w:ascii="Arial Narrow" w:eastAsia="MS UI Gothic" w:hAnsi="Arial Narrow" w:cs="Arial Narrow"/>
          <w:spacing w:val="24"/>
          <w:lang w:val="fr"/>
        </w:rPr>
        <w:t xml:space="preserve"> </w:t>
      </w:r>
      <w:r w:rsidRPr="00612B60">
        <w:rPr>
          <w:rFonts w:ascii="Arial Narrow" w:eastAsia="MS UI Gothic" w:hAnsi="Arial Narrow" w:cs="Arial Narrow"/>
          <w:lang w:val="fr"/>
        </w:rPr>
        <w:t>M</w:t>
      </w:r>
      <w:r w:rsidRPr="00612B60">
        <w:rPr>
          <w:rFonts w:ascii="Arial Narrow" w:eastAsia="MS UI Gothic" w:hAnsi="Arial Narrow" w:cs="Arial Narrow"/>
          <w:spacing w:val="-2"/>
          <w:lang w:val="fr"/>
        </w:rPr>
        <w:t>a</w:t>
      </w:r>
      <w:r w:rsidRPr="00612B60">
        <w:rPr>
          <w:rFonts w:ascii="Arial Narrow" w:eastAsia="MS UI Gothic" w:hAnsi="Arial Narrow" w:cs="Arial Narrow"/>
          <w:lang w:val="fr"/>
        </w:rPr>
        <w:t>ître</w:t>
      </w:r>
      <w:r w:rsidRPr="00612B60">
        <w:rPr>
          <w:rFonts w:ascii="Arial Narrow" w:eastAsia="MS UI Gothic" w:hAnsi="Arial Narrow" w:cs="Arial Narrow"/>
          <w:spacing w:val="25"/>
          <w:lang w:val="fr"/>
        </w:rPr>
        <w:t xml:space="preserve"> </w:t>
      </w:r>
      <w:r w:rsidRPr="00612B60">
        <w:rPr>
          <w:rFonts w:ascii="Arial Narrow" w:eastAsia="MS UI Gothic" w:hAnsi="Arial Narrow" w:cs="Arial Narrow"/>
          <w:spacing w:val="-2"/>
          <w:lang w:val="fr"/>
        </w:rPr>
        <w:t>d</w:t>
      </w:r>
      <w:r w:rsidRPr="00612B60">
        <w:rPr>
          <w:rFonts w:ascii="Arial Narrow" w:eastAsia="MS UI Gothic" w:hAnsi="Arial Narrow" w:cs="Arial Narrow"/>
          <w:lang w:val="fr"/>
        </w:rPr>
        <w:t>’</w:t>
      </w:r>
      <w:r w:rsidRPr="00612B60">
        <w:rPr>
          <w:rFonts w:ascii="Arial Narrow" w:eastAsia="MS UI Gothic" w:hAnsi="Arial Narrow" w:cs="Arial Narrow"/>
          <w:spacing w:val="1"/>
          <w:lang w:val="fr"/>
        </w:rPr>
        <w:t>O</w:t>
      </w:r>
      <w:r w:rsidRPr="00612B60">
        <w:rPr>
          <w:rFonts w:ascii="Arial Narrow" w:eastAsia="MS UI Gothic" w:hAnsi="Arial Narrow" w:cs="Arial Narrow"/>
          <w:spacing w:val="-2"/>
          <w:lang w:val="fr"/>
        </w:rPr>
        <w:t>u</w:t>
      </w:r>
      <w:r w:rsidRPr="00612B60">
        <w:rPr>
          <w:rFonts w:ascii="Arial Narrow" w:eastAsia="MS UI Gothic" w:hAnsi="Arial Narrow" w:cs="Arial Narrow"/>
          <w:lang w:val="fr"/>
        </w:rPr>
        <w:t>vrage</w:t>
      </w:r>
      <w:r w:rsidRPr="00612B60">
        <w:rPr>
          <w:rFonts w:ascii="Arial Narrow" w:eastAsia="MS UI Gothic" w:hAnsi="Arial Narrow" w:cs="Arial Narrow"/>
          <w:spacing w:val="14"/>
          <w:lang w:val="fr"/>
        </w:rPr>
        <w:t xml:space="preserve"> </w:t>
      </w:r>
      <w:r w:rsidRPr="00612B60">
        <w:rPr>
          <w:rFonts w:ascii="Arial Narrow" w:eastAsia="MS UI Gothic" w:hAnsi="Arial Narrow" w:cs="Arial Narrow"/>
          <w:lang w:val="fr"/>
        </w:rPr>
        <w:t>ait</w:t>
      </w:r>
      <w:r w:rsidRPr="00612B60">
        <w:rPr>
          <w:rFonts w:ascii="Arial Narrow" w:eastAsia="MS UI Gothic" w:hAnsi="Arial Narrow" w:cs="Arial Narrow"/>
          <w:spacing w:val="3"/>
          <w:lang w:val="fr"/>
        </w:rPr>
        <w:t xml:space="preserve"> </w:t>
      </w:r>
      <w:r w:rsidRPr="00612B60">
        <w:rPr>
          <w:rFonts w:ascii="Arial Narrow" w:eastAsia="MS UI Gothic" w:hAnsi="Arial Narrow" w:cs="Arial Narrow"/>
          <w:lang w:val="fr"/>
        </w:rPr>
        <w:t>à</w:t>
      </w:r>
      <w:r w:rsidRPr="00612B60">
        <w:rPr>
          <w:rFonts w:ascii="Arial Narrow" w:eastAsia="MS UI Gothic" w:hAnsi="Arial Narrow" w:cs="Arial Narrow"/>
          <w:spacing w:val="8"/>
          <w:lang w:val="fr"/>
        </w:rPr>
        <w:t xml:space="preserve"> </w:t>
      </w:r>
      <w:r w:rsidRPr="00612B60">
        <w:rPr>
          <w:rFonts w:ascii="Arial Narrow" w:eastAsia="MS UI Gothic" w:hAnsi="Arial Narrow" w:cs="Arial Narrow"/>
          <w:lang w:val="fr"/>
        </w:rPr>
        <w:t>pro</w:t>
      </w:r>
      <w:r w:rsidRPr="00612B60">
        <w:rPr>
          <w:rFonts w:ascii="Arial Narrow" w:eastAsia="MS UI Gothic" w:hAnsi="Arial Narrow" w:cs="Arial Narrow"/>
          <w:spacing w:val="-2"/>
          <w:lang w:val="fr"/>
        </w:rPr>
        <w:t>u</w:t>
      </w:r>
      <w:r w:rsidRPr="00612B60">
        <w:rPr>
          <w:rFonts w:ascii="Arial Narrow" w:eastAsia="MS UI Gothic" w:hAnsi="Arial Narrow" w:cs="Arial Narrow"/>
          <w:lang w:val="fr"/>
        </w:rPr>
        <w:t>ver</w:t>
      </w:r>
      <w:r w:rsidRPr="00612B60">
        <w:rPr>
          <w:rFonts w:ascii="Arial Narrow" w:eastAsia="MS UI Gothic" w:hAnsi="Arial Narrow" w:cs="Arial Narrow"/>
          <w:spacing w:val="5"/>
          <w:lang w:val="fr"/>
        </w:rPr>
        <w:t xml:space="preserve"> </w:t>
      </w:r>
      <w:r w:rsidRPr="00612B60">
        <w:rPr>
          <w:rFonts w:ascii="Arial Narrow" w:eastAsia="MS UI Gothic" w:hAnsi="Arial Narrow" w:cs="Arial Narrow"/>
          <w:lang w:val="fr"/>
        </w:rPr>
        <w:t>ou</w:t>
      </w:r>
      <w:r w:rsidRPr="00612B60">
        <w:rPr>
          <w:rFonts w:ascii="Arial Narrow" w:eastAsia="MS UI Gothic" w:hAnsi="Arial Narrow" w:cs="Arial Narrow"/>
          <w:spacing w:val="5"/>
          <w:lang w:val="fr"/>
        </w:rPr>
        <w:t xml:space="preserve"> </w:t>
      </w:r>
      <w:r w:rsidRPr="00612B60">
        <w:rPr>
          <w:rFonts w:ascii="Arial Narrow" w:eastAsia="MS UI Gothic" w:hAnsi="Arial Narrow" w:cs="Arial Narrow"/>
          <w:lang w:val="fr"/>
        </w:rPr>
        <w:t>à</w:t>
      </w:r>
      <w:r w:rsidRPr="00612B60">
        <w:rPr>
          <w:rFonts w:ascii="Arial Narrow" w:eastAsia="MS UI Gothic" w:hAnsi="Arial Narrow" w:cs="Arial Narrow"/>
          <w:spacing w:val="8"/>
          <w:lang w:val="fr"/>
        </w:rPr>
        <w:t xml:space="preserve"> </w:t>
      </w:r>
      <w:r w:rsidRPr="00612B60">
        <w:rPr>
          <w:rFonts w:ascii="Arial Narrow" w:eastAsia="MS UI Gothic" w:hAnsi="Arial Narrow" w:cs="Arial Narrow"/>
          <w:spacing w:val="-2"/>
          <w:lang w:val="fr"/>
        </w:rPr>
        <w:t>d</w:t>
      </w:r>
      <w:r w:rsidRPr="00612B60">
        <w:rPr>
          <w:rFonts w:ascii="Arial Narrow" w:eastAsia="MS UI Gothic" w:hAnsi="Arial Narrow" w:cs="Arial Narrow"/>
          <w:lang w:val="fr"/>
        </w:rPr>
        <w:t>onner</w:t>
      </w:r>
      <w:r w:rsidRPr="00612B60">
        <w:rPr>
          <w:rFonts w:ascii="Arial Narrow" w:eastAsia="MS UI Gothic" w:hAnsi="Arial Narrow" w:cs="Arial Narrow"/>
          <w:spacing w:val="5"/>
          <w:lang w:val="fr"/>
        </w:rPr>
        <w:t xml:space="preserve"> </w:t>
      </w:r>
      <w:r w:rsidRPr="00612B60">
        <w:rPr>
          <w:rFonts w:ascii="Arial Narrow" w:eastAsia="MS UI Gothic" w:hAnsi="Arial Narrow" w:cs="Arial Narrow"/>
          <w:lang w:val="fr"/>
        </w:rPr>
        <w:t>l</w:t>
      </w:r>
      <w:r w:rsidRPr="00612B60">
        <w:rPr>
          <w:rFonts w:ascii="Arial Narrow" w:eastAsia="MS UI Gothic" w:hAnsi="Arial Narrow" w:cs="Arial Narrow"/>
          <w:spacing w:val="-2"/>
          <w:lang w:val="fr"/>
        </w:rPr>
        <w:t>e</w:t>
      </w:r>
      <w:r w:rsidRPr="00612B60">
        <w:rPr>
          <w:rFonts w:ascii="Arial Narrow" w:eastAsia="MS UI Gothic" w:hAnsi="Arial Narrow" w:cs="Arial Narrow"/>
          <w:lang w:val="fr"/>
        </w:rPr>
        <w:t>s</w:t>
      </w:r>
      <w:r w:rsidRPr="00612B60">
        <w:rPr>
          <w:rFonts w:ascii="Arial Narrow" w:eastAsia="MS UI Gothic" w:hAnsi="Arial Narrow" w:cs="Arial Narrow"/>
          <w:spacing w:val="8"/>
          <w:lang w:val="fr"/>
        </w:rPr>
        <w:t xml:space="preserve"> </w:t>
      </w:r>
      <w:r w:rsidRPr="00612B60">
        <w:rPr>
          <w:rFonts w:ascii="Arial Narrow" w:eastAsia="MS UI Gothic" w:hAnsi="Arial Narrow" w:cs="Arial Narrow"/>
          <w:lang w:val="fr"/>
        </w:rPr>
        <w:t>r</w:t>
      </w:r>
      <w:r w:rsidRPr="00612B60">
        <w:rPr>
          <w:rFonts w:ascii="Arial Narrow" w:eastAsia="MS UI Gothic" w:hAnsi="Arial Narrow" w:cs="Arial Narrow"/>
          <w:spacing w:val="-3"/>
          <w:lang w:val="fr"/>
        </w:rPr>
        <w:t>a</w:t>
      </w:r>
      <w:r w:rsidRPr="00612B60">
        <w:rPr>
          <w:rFonts w:ascii="Arial Narrow" w:eastAsia="MS UI Gothic" w:hAnsi="Arial Narrow" w:cs="Arial Narrow"/>
          <w:lang w:val="fr"/>
        </w:rPr>
        <w:t>i</w:t>
      </w:r>
      <w:r w:rsidRPr="00612B60">
        <w:rPr>
          <w:rFonts w:ascii="Arial Narrow" w:eastAsia="MS UI Gothic" w:hAnsi="Arial Narrow" w:cs="Arial Narrow"/>
          <w:spacing w:val="-1"/>
          <w:lang w:val="fr"/>
        </w:rPr>
        <w:t>s</w:t>
      </w:r>
      <w:r w:rsidRPr="00612B60">
        <w:rPr>
          <w:rFonts w:ascii="Arial Narrow" w:eastAsia="MS UI Gothic" w:hAnsi="Arial Narrow" w:cs="Arial Narrow"/>
          <w:lang w:val="fr"/>
        </w:rPr>
        <w:t>ons</w:t>
      </w:r>
      <w:r w:rsidRPr="00612B60">
        <w:rPr>
          <w:rFonts w:ascii="Arial Narrow" w:eastAsia="MS UI Gothic" w:hAnsi="Arial Narrow" w:cs="Arial Narrow"/>
          <w:spacing w:val="6"/>
          <w:lang w:val="fr"/>
        </w:rPr>
        <w:t xml:space="preserve"> </w:t>
      </w:r>
      <w:r w:rsidRPr="00612B60">
        <w:rPr>
          <w:rFonts w:ascii="Arial Narrow" w:eastAsia="MS UI Gothic" w:hAnsi="Arial Narrow" w:cs="Arial Narrow"/>
          <w:lang w:val="fr"/>
        </w:rPr>
        <w:t>ni</w:t>
      </w:r>
      <w:r w:rsidRPr="00612B60">
        <w:rPr>
          <w:rFonts w:ascii="Arial Narrow" w:eastAsia="MS UI Gothic" w:hAnsi="Arial Narrow" w:cs="Arial Narrow"/>
          <w:spacing w:val="6"/>
          <w:lang w:val="fr"/>
        </w:rPr>
        <w:t xml:space="preserve"> </w:t>
      </w:r>
      <w:r w:rsidRPr="00612B60">
        <w:rPr>
          <w:rFonts w:ascii="Arial Narrow" w:eastAsia="MS UI Gothic" w:hAnsi="Arial Narrow" w:cs="Arial Narrow"/>
          <w:spacing w:val="1"/>
          <w:lang w:val="fr"/>
        </w:rPr>
        <w:t>l</w:t>
      </w:r>
      <w:r w:rsidRPr="00612B60">
        <w:rPr>
          <w:rFonts w:ascii="Arial Narrow" w:eastAsia="MS UI Gothic" w:hAnsi="Arial Narrow" w:cs="Arial Narrow"/>
          <w:lang w:val="fr"/>
        </w:rPr>
        <w:t>e</w:t>
      </w:r>
      <w:r w:rsidRPr="00612B60">
        <w:rPr>
          <w:rFonts w:ascii="Arial Narrow" w:eastAsia="MS UI Gothic" w:hAnsi="Arial Narrow" w:cs="Arial Narrow"/>
          <w:spacing w:val="5"/>
          <w:lang w:val="fr"/>
        </w:rPr>
        <w:t xml:space="preserve"> </w:t>
      </w:r>
      <w:r w:rsidRPr="00612B60">
        <w:rPr>
          <w:rFonts w:ascii="Arial Narrow" w:eastAsia="MS UI Gothic" w:hAnsi="Arial Narrow" w:cs="Arial Narrow"/>
          <w:lang w:val="fr"/>
        </w:rPr>
        <w:t>mo</w:t>
      </w:r>
      <w:r w:rsidRPr="00612B60">
        <w:rPr>
          <w:rFonts w:ascii="Arial Narrow" w:eastAsia="MS UI Gothic" w:hAnsi="Arial Narrow" w:cs="Arial Narrow"/>
          <w:spacing w:val="-2"/>
          <w:lang w:val="fr"/>
        </w:rPr>
        <w:t>t</w:t>
      </w:r>
      <w:r w:rsidRPr="00612B60">
        <w:rPr>
          <w:rFonts w:ascii="Arial Narrow" w:eastAsia="MS UI Gothic" w:hAnsi="Arial Narrow" w:cs="Arial Narrow"/>
          <w:lang w:val="fr"/>
        </w:rPr>
        <w:t>if</w:t>
      </w:r>
      <w:r w:rsidRPr="00612B60">
        <w:rPr>
          <w:rFonts w:ascii="Arial Narrow" w:eastAsia="MS UI Gothic" w:hAnsi="Arial Narrow" w:cs="Arial Narrow"/>
          <w:spacing w:val="8"/>
          <w:lang w:val="fr"/>
        </w:rPr>
        <w:t xml:space="preserve"> </w:t>
      </w:r>
      <w:r w:rsidRPr="00612B60">
        <w:rPr>
          <w:rFonts w:ascii="Arial Narrow" w:eastAsia="MS UI Gothic" w:hAnsi="Arial Narrow" w:cs="Arial Narrow"/>
          <w:spacing w:val="-2"/>
          <w:lang w:val="fr"/>
        </w:rPr>
        <w:t>d</w:t>
      </w:r>
      <w:r w:rsidRPr="00612B60">
        <w:rPr>
          <w:rFonts w:ascii="Arial Narrow" w:eastAsia="MS UI Gothic" w:hAnsi="Arial Narrow" w:cs="Arial Narrow"/>
          <w:lang w:val="fr"/>
        </w:rPr>
        <w:t>e</w:t>
      </w:r>
      <w:r w:rsidRPr="00612B60">
        <w:rPr>
          <w:rFonts w:ascii="Arial Narrow" w:eastAsia="MS UI Gothic" w:hAnsi="Arial Narrow" w:cs="Arial Narrow"/>
          <w:spacing w:val="5"/>
          <w:lang w:val="fr"/>
        </w:rPr>
        <w:t xml:space="preserve"> </w:t>
      </w:r>
      <w:r w:rsidRPr="00612B60">
        <w:rPr>
          <w:rFonts w:ascii="Arial Narrow" w:eastAsia="MS UI Gothic" w:hAnsi="Arial Narrow" w:cs="Arial Narrow"/>
          <w:spacing w:val="1"/>
          <w:lang w:val="fr"/>
        </w:rPr>
        <w:t>s</w:t>
      </w:r>
      <w:r w:rsidRPr="00612B60">
        <w:rPr>
          <w:rFonts w:ascii="Arial Narrow" w:eastAsia="MS UI Gothic" w:hAnsi="Arial Narrow" w:cs="Arial Narrow"/>
          <w:lang w:val="fr"/>
        </w:rPr>
        <w:t>a</w:t>
      </w:r>
      <w:r w:rsidRPr="00612B60">
        <w:rPr>
          <w:rFonts w:ascii="Arial Narrow" w:eastAsia="MS UI Gothic" w:hAnsi="Arial Narrow" w:cs="Arial Narrow"/>
          <w:spacing w:val="5"/>
          <w:lang w:val="fr"/>
        </w:rPr>
        <w:t xml:space="preserve"> </w:t>
      </w:r>
      <w:r w:rsidRPr="00612B60">
        <w:rPr>
          <w:rFonts w:ascii="Arial Narrow" w:eastAsia="MS UI Gothic" w:hAnsi="Arial Narrow" w:cs="Arial Narrow"/>
          <w:lang w:val="fr"/>
        </w:rPr>
        <w:t>dem</w:t>
      </w:r>
      <w:r w:rsidRPr="00612B60">
        <w:rPr>
          <w:rFonts w:ascii="Arial Narrow" w:eastAsia="MS UI Gothic" w:hAnsi="Arial Narrow" w:cs="Arial Narrow"/>
          <w:spacing w:val="-2"/>
          <w:lang w:val="fr"/>
        </w:rPr>
        <w:t>a</w:t>
      </w:r>
      <w:r w:rsidRPr="00612B60">
        <w:rPr>
          <w:rFonts w:ascii="Arial Narrow" w:eastAsia="MS UI Gothic" w:hAnsi="Arial Narrow" w:cs="Arial Narrow"/>
          <w:lang w:val="fr"/>
        </w:rPr>
        <w:t>nde</w:t>
      </w:r>
      <w:r w:rsidRPr="00612B60">
        <w:rPr>
          <w:rFonts w:ascii="Arial Narrow" w:eastAsia="MS UI Gothic" w:hAnsi="Arial Narrow" w:cs="Arial Narrow"/>
          <w:spacing w:val="5"/>
          <w:lang w:val="fr"/>
        </w:rPr>
        <w:t xml:space="preserve"> </w:t>
      </w:r>
      <w:r w:rsidRPr="00612B60">
        <w:rPr>
          <w:rFonts w:ascii="Arial Narrow" w:eastAsia="MS UI Gothic" w:hAnsi="Arial Narrow" w:cs="Arial Narrow"/>
          <w:lang w:val="fr"/>
        </w:rPr>
        <w:t>du</w:t>
      </w:r>
      <w:r w:rsidRPr="00612B60">
        <w:rPr>
          <w:rFonts w:ascii="Arial Narrow" w:eastAsia="MS UI Gothic" w:hAnsi="Arial Narrow" w:cs="Arial Narrow"/>
          <w:spacing w:val="5"/>
          <w:lang w:val="fr"/>
        </w:rPr>
        <w:t xml:space="preserve"> </w:t>
      </w:r>
      <w:r w:rsidRPr="00612B60">
        <w:rPr>
          <w:rFonts w:ascii="Arial Narrow" w:eastAsia="MS UI Gothic" w:hAnsi="Arial Narrow" w:cs="Arial Narrow"/>
          <w:lang w:val="fr"/>
        </w:rPr>
        <w:t>mon</w:t>
      </w:r>
      <w:r w:rsidRPr="00612B60">
        <w:rPr>
          <w:rFonts w:ascii="Arial Narrow" w:eastAsia="MS UI Gothic" w:hAnsi="Arial Narrow" w:cs="Arial Narrow"/>
          <w:spacing w:val="-2"/>
          <w:lang w:val="fr"/>
        </w:rPr>
        <w:t>t</w:t>
      </w:r>
      <w:r w:rsidRPr="00612B60">
        <w:rPr>
          <w:rFonts w:ascii="Arial Narrow" w:eastAsia="MS UI Gothic" w:hAnsi="Arial Narrow" w:cs="Arial Narrow"/>
          <w:lang w:val="fr"/>
        </w:rPr>
        <w:t>ant de</w:t>
      </w:r>
      <w:r w:rsidRPr="00612B60">
        <w:rPr>
          <w:rFonts w:ascii="Arial Narrow" w:eastAsia="MS UI Gothic" w:hAnsi="Arial Narrow" w:cs="Arial Narrow"/>
          <w:spacing w:val="8"/>
          <w:lang w:val="fr"/>
        </w:rPr>
        <w:t xml:space="preserve"> </w:t>
      </w:r>
      <w:r w:rsidRPr="00612B60">
        <w:rPr>
          <w:rFonts w:ascii="Arial Narrow" w:eastAsia="MS UI Gothic" w:hAnsi="Arial Narrow" w:cs="Arial Narrow"/>
          <w:spacing w:val="1"/>
          <w:lang w:val="fr"/>
        </w:rPr>
        <w:t>l</w:t>
      </w:r>
      <w:r w:rsidRPr="00612B60">
        <w:rPr>
          <w:rFonts w:ascii="Arial Narrow" w:eastAsia="MS UI Gothic" w:hAnsi="Arial Narrow" w:cs="Arial Narrow"/>
          <w:lang w:val="fr"/>
        </w:rPr>
        <w:t>a</w:t>
      </w:r>
      <w:r w:rsidRPr="00612B60">
        <w:rPr>
          <w:rFonts w:ascii="Arial Narrow" w:eastAsia="MS UI Gothic" w:hAnsi="Arial Narrow" w:cs="Arial Narrow"/>
          <w:spacing w:val="5"/>
          <w:lang w:val="fr"/>
        </w:rPr>
        <w:t xml:space="preserve"> </w:t>
      </w:r>
      <w:r w:rsidRPr="00612B60">
        <w:rPr>
          <w:rFonts w:ascii="Arial Narrow" w:eastAsia="MS UI Gothic" w:hAnsi="Arial Narrow" w:cs="Arial Narrow"/>
          <w:lang w:val="fr"/>
        </w:rPr>
        <w:t>so</w:t>
      </w:r>
      <w:r w:rsidRPr="00612B60">
        <w:rPr>
          <w:rFonts w:ascii="Arial Narrow" w:eastAsia="MS UI Gothic" w:hAnsi="Arial Narrow" w:cs="Arial Narrow"/>
          <w:spacing w:val="-2"/>
          <w:lang w:val="fr"/>
        </w:rPr>
        <w:t>m</w:t>
      </w:r>
      <w:r w:rsidRPr="00612B60">
        <w:rPr>
          <w:rFonts w:ascii="Arial Narrow" w:eastAsia="MS UI Gothic" w:hAnsi="Arial Narrow" w:cs="Arial Narrow"/>
          <w:lang w:val="fr"/>
        </w:rPr>
        <w:t>me</w:t>
      </w:r>
      <w:r w:rsidRPr="00612B60">
        <w:rPr>
          <w:rFonts w:ascii="Arial Narrow" w:eastAsia="MS UI Gothic" w:hAnsi="Arial Narrow" w:cs="Arial Narrow"/>
          <w:spacing w:val="8"/>
          <w:lang w:val="fr"/>
        </w:rPr>
        <w:t xml:space="preserve"> </w:t>
      </w:r>
      <w:r w:rsidRPr="00612B60">
        <w:rPr>
          <w:rFonts w:ascii="Arial Narrow" w:eastAsia="MS UI Gothic" w:hAnsi="Arial Narrow" w:cs="Arial Narrow"/>
          <w:lang w:val="fr"/>
        </w:rPr>
        <w:t>i</w:t>
      </w:r>
      <w:r w:rsidRPr="00612B60">
        <w:rPr>
          <w:rFonts w:ascii="Arial Narrow" w:eastAsia="MS UI Gothic" w:hAnsi="Arial Narrow" w:cs="Arial Narrow"/>
          <w:spacing w:val="-2"/>
          <w:lang w:val="fr"/>
        </w:rPr>
        <w:t>n</w:t>
      </w:r>
      <w:r w:rsidRPr="00612B60">
        <w:rPr>
          <w:rFonts w:ascii="Arial Narrow" w:eastAsia="MS UI Gothic" w:hAnsi="Arial Narrow" w:cs="Arial Narrow"/>
          <w:lang w:val="fr"/>
        </w:rPr>
        <w:t>diq</w:t>
      </w:r>
      <w:r w:rsidRPr="00612B60">
        <w:rPr>
          <w:rFonts w:ascii="Arial Narrow" w:eastAsia="MS UI Gothic" w:hAnsi="Arial Narrow" w:cs="Arial Narrow"/>
          <w:spacing w:val="-2"/>
          <w:lang w:val="fr"/>
        </w:rPr>
        <w:t>u</w:t>
      </w:r>
      <w:r w:rsidRPr="00612B60">
        <w:rPr>
          <w:rFonts w:ascii="Arial Narrow" w:eastAsia="MS UI Gothic" w:hAnsi="Arial Narrow" w:cs="Arial Narrow"/>
          <w:lang w:val="fr"/>
        </w:rPr>
        <w:t>ée</w:t>
      </w:r>
      <w:r w:rsidRPr="00612B60">
        <w:rPr>
          <w:rFonts w:ascii="Arial Narrow" w:eastAsia="MS UI Gothic" w:hAnsi="Arial Narrow" w:cs="Arial Narrow"/>
          <w:spacing w:val="8"/>
          <w:lang w:val="fr"/>
        </w:rPr>
        <w:t xml:space="preserve"> </w:t>
      </w:r>
      <w:r w:rsidRPr="00612B60">
        <w:rPr>
          <w:rFonts w:ascii="Arial Narrow" w:eastAsia="MS UI Gothic" w:hAnsi="Arial Narrow" w:cs="Arial Narrow"/>
          <w:spacing w:val="-2"/>
          <w:lang w:val="fr"/>
        </w:rPr>
        <w:t>c</w:t>
      </w:r>
      <w:r w:rsidRPr="00612B60">
        <w:rPr>
          <w:rFonts w:ascii="Arial Narrow" w:eastAsia="MS UI Gothic" w:hAnsi="Arial Narrow" w:cs="Arial Narrow"/>
          <w:spacing w:val="1"/>
          <w:lang w:val="fr"/>
        </w:rPr>
        <w:t>i</w:t>
      </w:r>
      <w:r w:rsidRPr="00612B60">
        <w:rPr>
          <w:rFonts w:ascii="Arial Narrow" w:eastAsia="MS UI Gothic" w:hAnsi="Arial Narrow" w:cs="Arial Narrow"/>
          <w:lang w:val="fr"/>
        </w:rPr>
        <w:t>-de</w:t>
      </w:r>
      <w:r w:rsidRPr="00612B60">
        <w:rPr>
          <w:rFonts w:ascii="Arial Narrow" w:eastAsia="MS UI Gothic" w:hAnsi="Arial Narrow" w:cs="Arial Narrow"/>
          <w:spacing w:val="-2"/>
          <w:lang w:val="fr"/>
        </w:rPr>
        <w:t>ss</w:t>
      </w:r>
      <w:r w:rsidRPr="00612B60">
        <w:rPr>
          <w:rFonts w:ascii="Arial Narrow" w:eastAsia="MS UI Gothic" w:hAnsi="Arial Narrow" w:cs="Arial Narrow"/>
          <w:lang w:val="fr"/>
        </w:rPr>
        <w:t>u</w:t>
      </w:r>
      <w:r w:rsidRPr="00612B60">
        <w:rPr>
          <w:rFonts w:ascii="Arial Narrow" w:eastAsia="MS UI Gothic" w:hAnsi="Arial Narrow" w:cs="Arial Narrow"/>
          <w:spacing w:val="1"/>
          <w:lang w:val="fr"/>
        </w:rPr>
        <w:t>s</w:t>
      </w:r>
      <w:r w:rsidRPr="00612B60">
        <w:rPr>
          <w:rFonts w:ascii="Arial Narrow" w:eastAsia="MS UI Gothic" w:hAnsi="Arial Narrow" w:cs="Arial Narrow"/>
          <w:lang w:val="fr"/>
        </w:rPr>
        <w:t>.</w:t>
      </w:r>
    </w:p>
    <w:p w14:paraId="355D0B12" w14:textId="77777777" w:rsidR="007C5084" w:rsidRPr="00612B60" w:rsidRDefault="007C5084" w:rsidP="007C5084">
      <w:pPr>
        <w:autoSpaceDE w:val="0"/>
        <w:autoSpaceDN w:val="0"/>
        <w:adjustRightInd w:val="0"/>
        <w:spacing w:before="34" w:after="0" w:line="240" w:lineRule="auto"/>
        <w:ind w:right="708"/>
        <w:jc w:val="both"/>
        <w:rPr>
          <w:rFonts w:ascii="Arial Narrow" w:eastAsia="MS UI Gothic" w:hAnsi="Arial Narrow" w:cs="Arial Narrow"/>
          <w:lang w:val="fr"/>
        </w:rPr>
      </w:pPr>
      <w:r w:rsidRPr="00612B60">
        <w:rPr>
          <w:rFonts w:ascii="Arial Narrow" w:eastAsia="MS UI Gothic" w:hAnsi="Arial Narrow" w:cs="Arial Narrow"/>
          <w:spacing w:val="-1"/>
          <w:lang w:val="fr"/>
        </w:rPr>
        <w:t>N</w:t>
      </w:r>
      <w:r w:rsidRPr="00612B60">
        <w:rPr>
          <w:rFonts w:ascii="Arial Narrow" w:eastAsia="MS UI Gothic" w:hAnsi="Arial Narrow" w:cs="Arial Narrow"/>
          <w:lang w:val="fr"/>
        </w:rPr>
        <w:t>ous</w:t>
      </w:r>
      <w:r w:rsidRPr="00612B60">
        <w:rPr>
          <w:rFonts w:ascii="Arial Narrow" w:eastAsia="MS UI Gothic" w:hAnsi="Arial Narrow" w:cs="Arial Narrow"/>
          <w:spacing w:val="19"/>
          <w:lang w:val="fr"/>
        </w:rPr>
        <w:t xml:space="preserve"> </w:t>
      </w:r>
      <w:r w:rsidRPr="00612B60">
        <w:rPr>
          <w:rFonts w:ascii="Arial Narrow" w:eastAsia="MS UI Gothic" w:hAnsi="Arial Narrow" w:cs="Arial Narrow"/>
          <w:lang w:val="fr"/>
        </w:rPr>
        <w:t>c</w:t>
      </w:r>
      <w:r w:rsidRPr="00612B60">
        <w:rPr>
          <w:rFonts w:ascii="Arial Narrow" w:eastAsia="MS UI Gothic" w:hAnsi="Arial Narrow" w:cs="Arial Narrow"/>
          <w:spacing w:val="-2"/>
          <w:lang w:val="fr"/>
        </w:rPr>
        <w:t>o</w:t>
      </w:r>
      <w:r w:rsidRPr="00612B60">
        <w:rPr>
          <w:rFonts w:ascii="Arial Narrow" w:eastAsia="MS UI Gothic" w:hAnsi="Arial Narrow" w:cs="Arial Narrow"/>
          <w:lang w:val="fr"/>
        </w:rPr>
        <w:t>n</w:t>
      </w:r>
      <w:r w:rsidRPr="00612B60">
        <w:rPr>
          <w:rFonts w:ascii="Arial Narrow" w:eastAsia="MS UI Gothic" w:hAnsi="Arial Narrow" w:cs="Arial Narrow"/>
          <w:spacing w:val="1"/>
          <w:lang w:val="fr"/>
        </w:rPr>
        <w:t>v</w:t>
      </w:r>
      <w:r w:rsidRPr="00612B60">
        <w:rPr>
          <w:rFonts w:ascii="Arial Narrow" w:eastAsia="MS UI Gothic" w:hAnsi="Arial Narrow" w:cs="Arial Narrow"/>
          <w:lang w:val="fr"/>
        </w:rPr>
        <w:t>e</w:t>
      </w:r>
      <w:r w:rsidRPr="00612B60">
        <w:rPr>
          <w:rFonts w:ascii="Arial Narrow" w:eastAsia="MS UI Gothic" w:hAnsi="Arial Narrow" w:cs="Arial Narrow"/>
          <w:spacing w:val="-2"/>
          <w:lang w:val="fr"/>
        </w:rPr>
        <w:t>n</w:t>
      </w:r>
      <w:r w:rsidRPr="00612B60">
        <w:rPr>
          <w:rFonts w:ascii="Arial Narrow" w:eastAsia="MS UI Gothic" w:hAnsi="Arial Narrow" w:cs="Arial Narrow"/>
          <w:lang w:val="fr"/>
        </w:rPr>
        <w:t>ons</w:t>
      </w:r>
      <w:r w:rsidRPr="00612B60">
        <w:rPr>
          <w:rFonts w:ascii="Arial Narrow" w:eastAsia="MS UI Gothic" w:hAnsi="Arial Narrow" w:cs="Arial Narrow"/>
          <w:spacing w:val="17"/>
          <w:lang w:val="fr"/>
        </w:rPr>
        <w:t xml:space="preserve"> </w:t>
      </w:r>
      <w:r w:rsidRPr="00612B60">
        <w:rPr>
          <w:rFonts w:ascii="Arial Narrow" w:eastAsia="MS UI Gothic" w:hAnsi="Arial Narrow" w:cs="Arial Narrow"/>
          <w:lang w:val="fr"/>
        </w:rPr>
        <w:t>qu</w:t>
      </w:r>
      <w:r w:rsidRPr="00612B60">
        <w:rPr>
          <w:rFonts w:ascii="Arial Narrow" w:eastAsia="MS UI Gothic" w:hAnsi="Arial Narrow" w:cs="Arial Narrow"/>
          <w:spacing w:val="1"/>
          <w:lang w:val="fr"/>
        </w:rPr>
        <w:t>’</w:t>
      </w:r>
      <w:r w:rsidRPr="00612B60">
        <w:rPr>
          <w:rFonts w:ascii="Arial Narrow" w:eastAsia="MS UI Gothic" w:hAnsi="Arial Narrow" w:cs="Arial Narrow"/>
          <w:lang w:val="fr"/>
        </w:rPr>
        <w:t>a</w:t>
      </w:r>
      <w:r w:rsidRPr="00612B60">
        <w:rPr>
          <w:rFonts w:ascii="Arial Narrow" w:eastAsia="MS UI Gothic" w:hAnsi="Arial Narrow" w:cs="Arial Narrow"/>
          <w:spacing w:val="-2"/>
          <w:lang w:val="fr"/>
        </w:rPr>
        <w:t>u</w:t>
      </w:r>
      <w:r w:rsidRPr="00612B60">
        <w:rPr>
          <w:rFonts w:ascii="Arial Narrow" w:eastAsia="MS UI Gothic" w:hAnsi="Arial Narrow" w:cs="Arial Narrow"/>
          <w:lang w:val="fr"/>
        </w:rPr>
        <w:t>cun</w:t>
      </w:r>
      <w:r w:rsidRPr="00612B60">
        <w:rPr>
          <w:rFonts w:ascii="Arial Narrow" w:eastAsia="MS UI Gothic" w:hAnsi="Arial Narrow" w:cs="Arial Narrow"/>
          <w:spacing w:val="17"/>
          <w:lang w:val="fr"/>
        </w:rPr>
        <w:t xml:space="preserve"> </w:t>
      </w:r>
      <w:r w:rsidRPr="00612B60">
        <w:rPr>
          <w:rFonts w:ascii="Arial Narrow" w:eastAsia="MS UI Gothic" w:hAnsi="Arial Narrow" w:cs="Arial Narrow"/>
          <w:lang w:val="fr"/>
        </w:rPr>
        <w:t>c</w:t>
      </w:r>
      <w:r w:rsidRPr="00612B60">
        <w:rPr>
          <w:rFonts w:ascii="Arial Narrow" w:eastAsia="MS UI Gothic" w:hAnsi="Arial Narrow" w:cs="Arial Narrow"/>
          <w:spacing w:val="-2"/>
          <w:lang w:val="fr"/>
        </w:rPr>
        <w:t>h</w:t>
      </w:r>
      <w:r w:rsidRPr="00612B60">
        <w:rPr>
          <w:rFonts w:ascii="Arial Narrow" w:eastAsia="MS UI Gothic" w:hAnsi="Arial Narrow" w:cs="Arial Narrow"/>
          <w:lang w:val="fr"/>
        </w:rPr>
        <w:t>ange</w:t>
      </w:r>
      <w:r w:rsidRPr="00612B60">
        <w:rPr>
          <w:rFonts w:ascii="Arial Narrow" w:eastAsia="MS UI Gothic" w:hAnsi="Arial Narrow" w:cs="Arial Narrow"/>
          <w:spacing w:val="1"/>
          <w:lang w:val="fr"/>
        </w:rPr>
        <w:t>m</w:t>
      </w:r>
      <w:r w:rsidRPr="00612B60">
        <w:rPr>
          <w:rFonts w:ascii="Arial Narrow" w:eastAsia="MS UI Gothic" w:hAnsi="Arial Narrow" w:cs="Arial Narrow"/>
          <w:spacing w:val="-2"/>
          <w:lang w:val="fr"/>
        </w:rPr>
        <w:t>e</w:t>
      </w:r>
      <w:r w:rsidRPr="00612B60">
        <w:rPr>
          <w:rFonts w:ascii="Arial Narrow" w:eastAsia="MS UI Gothic" w:hAnsi="Arial Narrow" w:cs="Arial Narrow"/>
          <w:lang w:val="fr"/>
        </w:rPr>
        <w:t>nt</w:t>
      </w:r>
      <w:r w:rsidRPr="00612B60">
        <w:rPr>
          <w:rFonts w:ascii="Arial Narrow" w:eastAsia="MS UI Gothic" w:hAnsi="Arial Narrow" w:cs="Arial Narrow"/>
          <w:spacing w:val="20"/>
          <w:lang w:val="fr"/>
        </w:rPr>
        <w:t xml:space="preserve"> </w:t>
      </w:r>
      <w:r w:rsidRPr="00612B60">
        <w:rPr>
          <w:rFonts w:ascii="Arial Narrow" w:eastAsia="MS UI Gothic" w:hAnsi="Arial Narrow" w:cs="Arial Narrow"/>
          <w:lang w:val="fr"/>
        </w:rPr>
        <w:t>ou</w:t>
      </w:r>
      <w:r w:rsidRPr="00612B60">
        <w:rPr>
          <w:rFonts w:ascii="Arial Narrow" w:eastAsia="MS UI Gothic" w:hAnsi="Arial Narrow" w:cs="Arial Narrow"/>
          <w:spacing w:val="16"/>
          <w:lang w:val="fr"/>
        </w:rPr>
        <w:t xml:space="preserve"> </w:t>
      </w:r>
      <w:r w:rsidRPr="00612B60">
        <w:rPr>
          <w:rFonts w:ascii="Arial Narrow" w:eastAsia="MS UI Gothic" w:hAnsi="Arial Narrow" w:cs="Arial Narrow"/>
          <w:lang w:val="fr"/>
        </w:rPr>
        <w:t>add</w:t>
      </w:r>
      <w:r w:rsidRPr="00612B60">
        <w:rPr>
          <w:rFonts w:ascii="Arial Narrow" w:eastAsia="MS UI Gothic" w:hAnsi="Arial Narrow" w:cs="Arial Narrow"/>
          <w:spacing w:val="1"/>
          <w:lang w:val="fr"/>
        </w:rPr>
        <w:t>i</w:t>
      </w:r>
      <w:r w:rsidRPr="00612B60">
        <w:rPr>
          <w:rFonts w:ascii="Arial Narrow" w:eastAsia="MS UI Gothic" w:hAnsi="Arial Narrow" w:cs="Arial Narrow"/>
          <w:spacing w:val="-2"/>
          <w:lang w:val="fr"/>
        </w:rPr>
        <w:t>t</w:t>
      </w:r>
      <w:r w:rsidRPr="00612B60">
        <w:rPr>
          <w:rFonts w:ascii="Arial Narrow" w:eastAsia="MS UI Gothic" w:hAnsi="Arial Narrow" w:cs="Arial Narrow"/>
          <w:lang w:val="fr"/>
        </w:rPr>
        <w:t>if</w:t>
      </w:r>
      <w:r w:rsidRPr="00612B60">
        <w:rPr>
          <w:rFonts w:ascii="Arial Narrow" w:eastAsia="MS UI Gothic" w:hAnsi="Arial Narrow" w:cs="Arial Narrow"/>
          <w:spacing w:val="20"/>
          <w:lang w:val="fr"/>
        </w:rPr>
        <w:t xml:space="preserve"> </w:t>
      </w:r>
      <w:r w:rsidRPr="00612B60">
        <w:rPr>
          <w:rFonts w:ascii="Arial Narrow" w:eastAsia="MS UI Gothic" w:hAnsi="Arial Narrow" w:cs="Arial Narrow"/>
          <w:lang w:val="fr"/>
        </w:rPr>
        <w:t>ou</w:t>
      </w:r>
      <w:r w:rsidRPr="00612B60">
        <w:rPr>
          <w:rFonts w:ascii="Arial Narrow" w:eastAsia="MS UI Gothic" w:hAnsi="Arial Narrow" w:cs="Arial Narrow"/>
          <w:spacing w:val="16"/>
          <w:lang w:val="fr"/>
        </w:rPr>
        <w:t xml:space="preserve"> </w:t>
      </w:r>
      <w:r w:rsidRPr="00612B60">
        <w:rPr>
          <w:rFonts w:ascii="Arial Narrow" w:eastAsia="MS UI Gothic" w:hAnsi="Arial Narrow" w:cs="Arial Narrow"/>
          <w:lang w:val="fr"/>
        </w:rPr>
        <w:t>a</w:t>
      </w:r>
      <w:r w:rsidRPr="00612B60">
        <w:rPr>
          <w:rFonts w:ascii="Arial Narrow" w:eastAsia="MS UI Gothic" w:hAnsi="Arial Narrow" w:cs="Arial Narrow"/>
          <w:spacing w:val="-2"/>
          <w:lang w:val="fr"/>
        </w:rPr>
        <w:t>u</w:t>
      </w:r>
      <w:r w:rsidRPr="00612B60">
        <w:rPr>
          <w:rFonts w:ascii="Arial Narrow" w:eastAsia="MS UI Gothic" w:hAnsi="Arial Narrow" w:cs="Arial Narrow"/>
          <w:lang w:val="fr"/>
        </w:rPr>
        <w:t>c</w:t>
      </w:r>
      <w:r w:rsidRPr="00612B60">
        <w:rPr>
          <w:rFonts w:ascii="Arial Narrow" w:eastAsia="MS UI Gothic" w:hAnsi="Arial Narrow" w:cs="Arial Narrow"/>
          <w:spacing w:val="-2"/>
          <w:lang w:val="fr"/>
        </w:rPr>
        <w:t>u</w:t>
      </w:r>
      <w:r w:rsidRPr="00612B60">
        <w:rPr>
          <w:rFonts w:ascii="Arial Narrow" w:eastAsia="MS UI Gothic" w:hAnsi="Arial Narrow" w:cs="Arial Narrow"/>
          <w:lang w:val="fr"/>
        </w:rPr>
        <w:t>ne</w:t>
      </w:r>
      <w:r w:rsidRPr="00612B60">
        <w:rPr>
          <w:rFonts w:ascii="Arial Narrow" w:eastAsia="MS UI Gothic" w:hAnsi="Arial Narrow" w:cs="Arial Narrow"/>
          <w:spacing w:val="19"/>
          <w:lang w:val="fr"/>
        </w:rPr>
        <w:t xml:space="preserve"> </w:t>
      </w:r>
      <w:r w:rsidRPr="00612B60">
        <w:rPr>
          <w:rFonts w:ascii="Arial Narrow" w:eastAsia="MS UI Gothic" w:hAnsi="Arial Narrow" w:cs="Arial Narrow"/>
          <w:lang w:val="fr"/>
        </w:rPr>
        <w:t>autre</w:t>
      </w:r>
      <w:r w:rsidRPr="00612B60">
        <w:rPr>
          <w:rFonts w:ascii="Arial Narrow" w:eastAsia="MS UI Gothic" w:hAnsi="Arial Narrow" w:cs="Arial Narrow"/>
          <w:spacing w:val="17"/>
          <w:lang w:val="fr"/>
        </w:rPr>
        <w:t xml:space="preserve"> </w:t>
      </w:r>
      <w:r w:rsidRPr="00612B60">
        <w:rPr>
          <w:rFonts w:ascii="Arial Narrow" w:eastAsia="MS UI Gothic" w:hAnsi="Arial Narrow" w:cs="Arial Narrow"/>
          <w:lang w:val="fr"/>
        </w:rPr>
        <w:t>mo</w:t>
      </w:r>
      <w:r w:rsidRPr="00612B60">
        <w:rPr>
          <w:rFonts w:ascii="Arial Narrow" w:eastAsia="MS UI Gothic" w:hAnsi="Arial Narrow" w:cs="Arial Narrow"/>
          <w:spacing w:val="-2"/>
          <w:lang w:val="fr"/>
        </w:rPr>
        <w:t>d</w:t>
      </w:r>
      <w:r w:rsidRPr="00612B60">
        <w:rPr>
          <w:rFonts w:ascii="Arial Narrow" w:eastAsia="MS UI Gothic" w:hAnsi="Arial Narrow" w:cs="Arial Narrow"/>
          <w:lang w:val="fr"/>
        </w:rPr>
        <w:t>ifi</w:t>
      </w:r>
      <w:r w:rsidRPr="00612B60">
        <w:rPr>
          <w:rFonts w:ascii="Arial Narrow" w:eastAsia="MS UI Gothic" w:hAnsi="Arial Narrow" w:cs="Arial Narrow"/>
          <w:spacing w:val="-1"/>
          <w:lang w:val="fr"/>
        </w:rPr>
        <w:t>c</w:t>
      </w:r>
      <w:r w:rsidRPr="00612B60">
        <w:rPr>
          <w:rFonts w:ascii="Arial Narrow" w:eastAsia="MS UI Gothic" w:hAnsi="Arial Narrow" w:cs="Arial Narrow"/>
          <w:lang w:val="fr"/>
        </w:rPr>
        <w:t>at</w:t>
      </w:r>
      <w:r w:rsidRPr="00612B60">
        <w:rPr>
          <w:rFonts w:ascii="Arial Narrow" w:eastAsia="MS UI Gothic" w:hAnsi="Arial Narrow" w:cs="Arial Narrow"/>
          <w:spacing w:val="1"/>
          <w:lang w:val="fr"/>
        </w:rPr>
        <w:t>i</w:t>
      </w:r>
      <w:r w:rsidRPr="00612B60">
        <w:rPr>
          <w:rFonts w:ascii="Arial Narrow" w:eastAsia="MS UI Gothic" w:hAnsi="Arial Narrow" w:cs="Arial Narrow"/>
          <w:lang w:val="fr"/>
        </w:rPr>
        <w:t>on</w:t>
      </w:r>
      <w:r w:rsidRPr="00612B60">
        <w:rPr>
          <w:rFonts w:ascii="Arial Narrow" w:eastAsia="MS UI Gothic" w:hAnsi="Arial Narrow" w:cs="Arial Narrow"/>
          <w:spacing w:val="17"/>
          <w:lang w:val="fr"/>
        </w:rPr>
        <w:t xml:space="preserve"> </w:t>
      </w:r>
      <w:r w:rsidRPr="00612B60">
        <w:rPr>
          <w:rFonts w:ascii="Arial Narrow" w:eastAsia="MS UI Gothic" w:hAnsi="Arial Narrow" w:cs="Arial Narrow"/>
          <w:lang w:val="fr"/>
        </w:rPr>
        <w:t>de la</w:t>
      </w:r>
      <w:r w:rsidRPr="00612B60">
        <w:rPr>
          <w:rFonts w:ascii="Arial Narrow" w:eastAsia="MS UI Gothic" w:hAnsi="Arial Narrow" w:cs="Arial Narrow"/>
          <w:spacing w:val="16"/>
          <w:lang w:val="fr"/>
        </w:rPr>
        <w:t xml:space="preserve"> </w:t>
      </w:r>
      <w:r w:rsidRPr="00612B60">
        <w:rPr>
          <w:rFonts w:ascii="Arial Narrow" w:eastAsia="MS UI Gothic" w:hAnsi="Arial Narrow" w:cs="Arial Narrow"/>
          <w:lang w:val="fr"/>
        </w:rPr>
        <w:t>lettre commande</w:t>
      </w:r>
      <w:r w:rsidRPr="00612B60">
        <w:rPr>
          <w:rFonts w:ascii="Arial Narrow" w:eastAsia="MS UI Gothic" w:hAnsi="Arial Narrow" w:cs="Arial Narrow"/>
          <w:spacing w:val="19"/>
          <w:lang w:val="fr"/>
        </w:rPr>
        <w:t xml:space="preserve"> </w:t>
      </w:r>
      <w:r w:rsidRPr="00612B60">
        <w:rPr>
          <w:rFonts w:ascii="Arial Narrow" w:eastAsia="MS UI Gothic" w:hAnsi="Arial Narrow" w:cs="Arial Narrow"/>
          <w:lang w:val="fr"/>
        </w:rPr>
        <w:t>ne</w:t>
      </w:r>
      <w:r w:rsidRPr="00612B60">
        <w:rPr>
          <w:rFonts w:ascii="Arial Narrow" w:eastAsia="MS UI Gothic" w:hAnsi="Arial Narrow" w:cs="Arial Narrow"/>
          <w:spacing w:val="16"/>
          <w:lang w:val="fr"/>
        </w:rPr>
        <w:t xml:space="preserve"> </w:t>
      </w:r>
      <w:r w:rsidRPr="00612B60">
        <w:rPr>
          <w:rFonts w:ascii="Arial Narrow" w:eastAsia="MS UI Gothic" w:hAnsi="Arial Narrow" w:cs="Arial Narrow"/>
          <w:lang w:val="fr"/>
        </w:rPr>
        <w:t>no</w:t>
      </w:r>
      <w:r w:rsidRPr="00612B60">
        <w:rPr>
          <w:rFonts w:ascii="Arial Narrow" w:eastAsia="MS UI Gothic" w:hAnsi="Arial Narrow" w:cs="Arial Narrow"/>
          <w:spacing w:val="-2"/>
          <w:lang w:val="fr"/>
        </w:rPr>
        <w:t>u</w:t>
      </w:r>
      <w:r w:rsidRPr="00612B60">
        <w:rPr>
          <w:rFonts w:ascii="Arial Narrow" w:eastAsia="MS UI Gothic" w:hAnsi="Arial Narrow" w:cs="Arial Narrow"/>
          <w:lang w:val="fr"/>
        </w:rPr>
        <w:t>s l</w:t>
      </w:r>
      <w:r w:rsidRPr="00612B60">
        <w:rPr>
          <w:rFonts w:ascii="Arial Narrow" w:eastAsia="MS UI Gothic" w:hAnsi="Arial Narrow" w:cs="Arial Narrow"/>
          <w:spacing w:val="1"/>
          <w:lang w:val="fr"/>
        </w:rPr>
        <w:t>i</w:t>
      </w:r>
      <w:r w:rsidRPr="00612B60">
        <w:rPr>
          <w:rFonts w:ascii="Arial Narrow" w:eastAsia="MS UI Gothic" w:hAnsi="Arial Narrow" w:cs="Arial Narrow"/>
          <w:spacing w:val="-2"/>
          <w:lang w:val="fr"/>
        </w:rPr>
        <w:t>b</w:t>
      </w:r>
      <w:r w:rsidRPr="00612B60">
        <w:rPr>
          <w:rFonts w:ascii="Arial Narrow" w:eastAsia="MS UI Gothic" w:hAnsi="Arial Narrow" w:cs="Arial Narrow"/>
          <w:lang w:val="fr"/>
        </w:rPr>
        <w:t>érera</w:t>
      </w:r>
      <w:r w:rsidRPr="00612B60">
        <w:rPr>
          <w:rFonts w:ascii="Arial Narrow" w:eastAsia="MS UI Gothic" w:hAnsi="Arial Narrow" w:cs="Arial Narrow"/>
          <w:spacing w:val="15"/>
          <w:lang w:val="fr"/>
        </w:rPr>
        <w:t xml:space="preserve"> </w:t>
      </w:r>
      <w:r w:rsidRPr="00612B60">
        <w:rPr>
          <w:rFonts w:ascii="Arial Narrow" w:eastAsia="MS UI Gothic" w:hAnsi="Arial Narrow" w:cs="Arial Narrow"/>
          <w:lang w:val="fr"/>
        </w:rPr>
        <w:t>d’u</w:t>
      </w:r>
      <w:r w:rsidRPr="00612B60">
        <w:rPr>
          <w:rFonts w:ascii="Arial Narrow" w:eastAsia="MS UI Gothic" w:hAnsi="Arial Narrow" w:cs="Arial Narrow"/>
          <w:spacing w:val="-2"/>
          <w:lang w:val="fr"/>
        </w:rPr>
        <w:t>n</w:t>
      </w:r>
      <w:r w:rsidRPr="00612B60">
        <w:rPr>
          <w:rFonts w:ascii="Arial Narrow" w:eastAsia="MS UI Gothic" w:hAnsi="Arial Narrow" w:cs="Arial Narrow"/>
          <w:lang w:val="fr"/>
        </w:rPr>
        <w:t>e ob</w:t>
      </w:r>
      <w:r w:rsidRPr="00612B60">
        <w:rPr>
          <w:rFonts w:ascii="Arial Narrow" w:eastAsia="MS UI Gothic" w:hAnsi="Arial Narrow" w:cs="Arial Narrow"/>
          <w:spacing w:val="1"/>
          <w:lang w:val="fr"/>
        </w:rPr>
        <w:t>l</w:t>
      </w:r>
      <w:r w:rsidRPr="00612B60">
        <w:rPr>
          <w:rFonts w:ascii="Arial Narrow" w:eastAsia="MS UI Gothic" w:hAnsi="Arial Narrow" w:cs="Arial Narrow"/>
          <w:lang w:val="fr"/>
        </w:rPr>
        <w:t>iga</w:t>
      </w:r>
      <w:r w:rsidRPr="00612B60">
        <w:rPr>
          <w:rFonts w:ascii="Arial Narrow" w:eastAsia="MS UI Gothic" w:hAnsi="Arial Narrow" w:cs="Arial Narrow"/>
          <w:spacing w:val="-2"/>
          <w:lang w:val="fr"/>
        </w:rPr>
        <w:t>t</w:t>
      </w:r>
      <w:r w:rsidRPr="00612B60">
        <w:rPr>
          <w:rFonts w:ascii="Arial Narrow" w:eastAsia="MS UI Gothic" w:hAnsi="Arial Narrow" w:cs="Arial Narrow"/>
          <w:lang w:val="fr"/>
        </w:rPr>
        <w:t>ion</w:t>
      </w:r>
      <w:r w:rsidRPr="00612B60">
        <w:rPr>
          <w:rFonts w:ascii="Arial Narrow" w:eastAsia="MS UI Gothic" w:hAnsi="Arial Narrow" w:cs="Arial Narrow"/>
          <w:spacing w:val="10"/>
          <w:lang w:val="fr"/>
        </w:rPr>
        <w:t xml:space="preserve"> </w:t>
      </w:r>
      <w:r w:rsidRPr="00612B60">
        <w:rPr>
          <w:rFonts w:ascii="Arial Narrow" w:eastAsia="MS UI Gothic" w:hAnsi="Arial Narrow" w:cs="Arial Narrow"/>
          <w:spacing w:val="-2"/>
          <w:lang w:val="fr"/>
        </w:rPr>
        <w:t>q</w:t>
      </w:r>
      <w:r w:rsidRPr="00612B60">
        <w:rPr>
          <w:rFonts w:ascii="Arial Narrow" w:eastAsia="MS UI Gothic" w:hAnsi="Arial Narrow" w:cs="Arial Narrow"/>
          <w:lang w:val="fr"/>
        </w:rPr>
        <w:t>ue</w:t>
      </w:r>
      <w:r w:rsidRPr="00612B60">
        <w:rPr>
          <w:rFonts w:ascii="Arial Narrow" w:eastAsia="MS UI Gothic" w:hAnsi="Arial Narrow" w:cs="Arial Narrow"/>
          <w:spacing w:val="-2"/>
          <w:lang w:val="fr"/>
        </w:rPr>
        <w:t>l</w:t>
      </w:r>
      <w:r w:rsidRPr="00612B60">
        <w:rPr>
          <w:rFonts w:ascii="Arial Narrow" w:eastAsia="MS UI Gothic" w:hAnsi="Arial Narrow" w:cs="Arial Narrow"/>
          <w:lang w:val="fr"/>
        </w:rPr>
        <w:t>conq</w:t>
      </w:r>
      <w:r w:rsidRPr="00612B60">
        <w:rPr>
          <w:rFonts w:ascii="Arial Narrow" w:eastAsia="MS UI Gothic" w:hAnsi="Arial Narrow" w:cs="Arial Narrow"/>
          <w:spacing w:val="-2"/>
          <w:lang w:val="fr"/>
        </w:rPr>
        <w:t>u</w:t>
      </w:r>
      <w:r w:rsidRPr="00612B60">
        <w:rPr>
          <w:rFonts w:ascii="Arial Narrow" w:eastAsia="MS UI Gothic" w:hAnsi="Arial Narrow" w:cs="Arial Narrow"/>
          <w:lang w:val="fr"/>
        </w:rPr>
        <w:t>e</w:t>
      </w:r>
      <w:r w:rsidRPr="00612B60">
        <w:rPr>
          <w:rFonts w:ascii="Arial Narrow" w:eastAsia="MS UI Gothic" w:hAnsi="Arial Narrow" w:cs="Arial Narrow"/>
          <w:spacing w:val="10"/>
          <w:lang w:val="fr"/>
        </w:rPr>
        <w:t xml:space="preserve"> </w:t>
      </w:r>
      <w:r w:rsidRPr="00612B60">
        <w:rPr>
          <w:rFonts w:ascii="Arial Narrow" w:eastAsia="MS UI Gothic" w:hAnsi="Arial Narrow" w:cs="Arial Narrow"/>
          <w:lang w:val="fr"/>
        </w:rPr>
        <w:t>no</w:t>
      </w:r>
      <w:r w:rsidRPr="00612B60">
        <w:rPr>
          <w:rFonts w:ascii="Arial Narrow" w:eastAsia="MS UI Gothic" w:hAnsi="Arial Narrow" w:cs="Arial Narrow"/>
          <w:spacing w:val="-2"/>
          <w:lang w:val="fr"/>
        </w:rPr>
        <w:t>u</w:t>
      </w:r>
      <w:r w:rsidRPr="00612B60">
        <w:rPr>
          <w:rFonts w:ascii="Arial Narrow" w:eastAsia="MS UI Gothic" w:hAnsi="Arial Narrow" w:cs="Arial Narrow"/>
          <w:lang w:val="fr"/>
        </w:rPr>
        <w:t>s</w:t>
      </w:r>
      <w:r w:rsidRPr="00612B60">
        <w:rPr>
          <w:rFonts w:ascii="Arial Narrow" w:eastAsia="MS UI Gothic" w:hAnsi="Arial Narrow" w:cs="Arial Narrow"/>
          <w:spacing w:val="10"/>
          <w:lang w:val="fr"/>
        </w:rPr>
        <w:t xml:space="preserve"> </w:t>
      </w:r>
      <w:r w:rsidRPr="00612B60">
        <w:rPr>
          <w:rFonts w:ascii="Arial Narrow" w:eastAsia="MS UI Gothic" w:hAnsi="Arial Narrow" w:cs="Arial Narrow"/>
          <w:spacing w:val="-2"/>
          <w:lang w:val="fr"/>
        </w:rPr>
        <w:t>i</w:t>
      </w:r>
      <w:r w:rsidRPr="00612B60">
        <w:rPr>
          <w:rFonts w:ascii="Arial Narrow" w:eastAsia="MS UI Gothic" w:hAnsi="Arial Narrow" w:cs="Arial Narrow"/>
          <w:lang w:val="fr"/>
        </w:rPr>
        <w:t>n</w:t>
      </w:r>
      <w:r w:rsidRPr="00612B60">
        <w:rPr>
          <w:rFonts w:ascii="Arial Narrow" w:eastAsia="MS UI Gothic" w:hAnsi="Arial Narrow" w:cs="Arial Narrow"/>
          <w:spacing w:val="1"/>
          <w:lang w:val="fr"/>
        </w:rPr>
        <w:t>c</w:t>
      </w:r>
      <w:r w:rsidRPr="00612B60">
        <w:rPr>
          <w:rFonts w:ascii="Arial Narrow" w:eastAsia="MS UI Gothic" w:hAnsi="Arial Narrow" w:cs="Arial Narrow"/>
          <w:lang w:val="fr"/>
        </w:rPr>
        <w:t>om</w:t>
      </w:r>
      <w:r w:rsidRPr="00612B60">
        <w:rPr>
          <w:rFonts w:ascii="Arial Narrow" w:eastAsia="MS UI Gothic" w:hAnsi="Arial Narrow" w:cs="Arial Narrow"/>
          <w:spacing w:val="-2"/>
          <w:lang w:val="fr"/>
        </w:rPr>
        <w:t>b</w:t>
      </w:r>
      <w:r w:rsidRPr="00612B60">
        <w:rPr>
          <w:rFonts w:ascii="Arial Narrow" w:eastAsia="MS UI Gothic" w:hAnsi="Arial Narrow" w:cs="Arial Narrow"/>
          <w:lang w:val="fr"/>
        </w:rPr>
        <w:t>ant</w:t>
      </w:r>
      <w:r w:rsidRPr="00612B60">
        <w:rPr>
          <w:rFonts w:ascii="Arial Narrow" w:eastAsia="MS UI Gothic" w:hAnsi="Arial Narrow" w:cs="Arial Narrow"/>
          <w:spacing w:val="10"/>
          <w:lang w:val="fr"/>
        </w:rPr>
        <w:t xml:space="preserve"> </w:t>
      </w:r>
      <w:r w:rsidRPr="00612B60">
        <w:rPr>
          <w:rFonts w:ascii="Arial Narrow" w:eastAsia="MS UI Gothic" w:hAnsi="Arial Narrow" w:cs="Arial Narrow"/>
          <w:lang w:val="fr"/>
        </w:rPr>
        <w:t>en</w:t>
      </w:r>
      <w:r w:rsidRPr="00612B60">
        <w:rPr>
          <w:rFonts w:ascii="Arial Narrow" w:eastAsia="MS UI Gothic" w:hAnsi="Arial Narrow" w:cs="Arial Narrow"/>
          <w:spacing w:val="7"/>
          <w:lang w:val="fr"/>
        </w:rPr>
        <w:t xml:space="preserve"> </w:t>
      </w:r>
      <w:r w:rsidRPr="00612B60">
        <w:rPr>
          <w:rFonts w:ascii="Arial Narrow" w:eastAsia="MS UI Gothic" w:hAnsi="Arial Narrow" w:cs="Arial Narrow"/>
          <w:lang w:val="fr"/>
        </w:rPr>
        <w:t>vertu</w:t>
      </w:r>
      <w:r w:rsidRPr="00612B60">
        <w:rPr>
          <w:rFonts w:ascii="Arial Narrow" w:eastAsia="MS UI Gothic" w:hAnsi="Arial Narrow" w:cs="Arial Narrow"/>
          <w:spacing w:val="7"/>
          <w:lang w:val="fr"/>
        </w:rPr>
        <w:t xml:space="preserve"> </w:t>
      </w:r>
      <w:r w:rsidRPr="00612B60">
        <w:rPr>
          <w:rFonts w:ascii="Arial Narrow" w:eastAsia="MS UI Gothic" w:hAnsi="Arial Narrow" w:cs="Arial Narrow"/>
          <w:lang w:val="fr"/>
        </w:rPr>
        <w:t>de</w:t>
      </w:r>
      <w:r w:rsidRPr="00612B60">
        <w:rPr>
          <w:rFonts w:ascii="Arial Narrow" w:eastAsia="MS UI Gothic" w:hAnsi="Arial Narrow" w:cs="Arial Narrow"/>
          <w:spacing w:val="10"/>
          <w:lang w:val="fr"/>
        </w:rPr>
        <w:t xml:space="preserve"> </w:t>
      </w:r>
      <w:r w:rsidRPr="00612B60">
        <w:rPr>
          <w:rFonts w:ascii="Arial Narrow" w:eastAsia="MS UI Gothic" w:hAnsi="Arial Narrow" w:cs="Arial Narrow"/>
          <w:spacing w:val="-2"/>
          <w:lang w:val="fr"/>
        </w:rPr>
        <w:t>l</w:t>
      </w:r>
      <w:r w:rsidRPr="00612B60">
        <w:rPr>
          <w:rFonts w:ascii="Arial Narrow" w:eastAsia="MS UI Gothic" w:hAnsi="Arial Narrow" w:cs="Arial Narrow"/>
          <w:lang w:val="fr"/>
        </w:rPr>
        <w:t>a</w:t>
      </w:r>
      <w:r w:rsidRPr="00612B60">
        <w:rPr>
          <w:rFonts w:ascii="Arial Narrow" w:eastAsia="MS UI Gothic" w:hAnsi="Arial Narrow" w:cs="Arial Narrow"/>
          <w:spacing w:val="10"/>
          <w:lang w:val="fr"/>
        </w:rPr>
        <w:t xml:space="preserve"> </w:t>
      </w:r>
      <w:r w:rsidRPr="00612B60">
        <w:rPr>
          <w:rFonts w:ascii="Arial Narrow" w:eastAsia="MS UI Gothic" w:hAnsi="Arial Narrow" w:cs="Arial Narrow"/>
          <w:lang w:val="fr"/>
        </w:rPr>
        <w:t>pr</w:t>
      </w:r>
      <w:r w:rsidRPr="00612B60">
        <w:rPr>
          <w:rFonts w:ascii="Arial Narrow" w:eastAsia="MS UI Gothic" w:hAnsi="Arial Narrow" w:cs="Arial Narrow"/>
          <w:spacing w:val="-2"/>
          <w:lang w:val="fr"/>
        </w:rPr>
        <w:t>é</w:t>
      </w:r>
      <w:r w:rsidRPr="00612B60">
        <w:rPr>
          <w:rFonts w:ascii="Arial Narrow" w:eastAsia="MS UI Gothic" w:hAnsi="Arial Narrow" w:cs="Arial Narrow"/>
          <w:lang w:val="fr"/>
        </w:rPr>
        <w:t>sente</w:t>
      </w:r>
      <w:r w:rsidRPr="00612B60">
        <w:rPr>
          <w:rFonts w:ascii="Arial Narrow" w:eastAsia="MS UI Gothic" w:hAnsi="Arial Narrow" w:cs="Arial Narrow"/>
          <w:spacing w:val="10"/>
          <w:lang w:val="fr"/>
        </w:rPr>
        <w:t xml:space="preserve"> </w:t>
      </w:r>
      <w:r w:rsidRPr="00612B60">
        <w:rPr>
          <w:rFonts w:ascii="Arial Narrow" w:eastAsia="MS UI Gothic" w:hAnsi="Arial Narrow" w:cs="Arial Narrow"/>
          <w:spacing w:val="-2"/>
          <w:lang w:val="fr"/>
        </w:rPr>
        <w:t>g</w:t>
      </w:r>
      <w:r w:rsidRPr="00612B60">
        <w:rPr>
          <w:rFonts w:ascii="Arial Narrow" w:eastAsia="MS UI Gothic" w:hAnsi="Arial Narrow" w:cs="Arial Narrow"/>
          <w:lang w:val="fr"/>
        </w:rPr>
        <w:t>arant</w:t>
      </w:r>
      <w:r w:rsidRPr="00612B60">
        <w:rPr>
          <w:rFonts w:ascii="Arial Narrow" w:eastAsia="MS UI Gothic" w:hAnsi="Arial Narrow" w:cs="Arial Narrow"/>
          <w:spacing w:val="-2"/>
          <w:lang w:val="fr"/>
        </w:rPr>
        <w:t>i</w:t>
      </w:r>
      <w:r w:rsidRPr="00612B60">
        <w:rPr>
          <w:rFonts w:ascii="Arial Narrow" w:eastAsia="MS UI Gothic" w:hAnsi="Arial Narrow" w:cs="Arial Narrow"/>
          <w:lang w:val="fr"/>
        </w:rPr>
        <w:t>e</w:t>
      </w:r>
      <w:r w:rsidRPr="00612B60">
        <w:rPr>
          <w:rFonts w:ascii="Arial Narrow" w:eastAsia="MS UI Gothic" w:hAnsi="Arial Narrow" w:cs="Arial Narrow"/>
          <w:spacing w:val="10"/>
          <w:lang w:val="fr"/>
        </w:rPr>
        <w:t xml:space="preserve"> </w:t>
      </w:r>
      <w:r w:rsidRPr="00612B60">
        <w:rPr>
          <w:rFonts w:ascii="Arial Narrow" w:eastAsia="MS UI Gothic" w:hAnsi="Arial Narrow" w:cs="Arial Narrow"/>
          <w:lang w:val="fr"/>
        </w:rPr>
        <w:t>et</w:t>
      </w:r>
      <w:r w:rsidRPr="00612B60">
        <w:rPr>
          <w:rFonts w:ascii="Arial Narrow" w:eastAsia="MS UI Gothic" w:hAnsi="Arial Narrow" w:cs="Arial Narrow"/>
          <w:spacing w:val="10"/>
          <w:lang w:val="fr"/>
        </w:rPr>
        <w:t xml:space="preserve"> </w:t>
      </w:r>
      <w:r w:rsidRPr="00612B60">
        <w:rPr>
          <w:rFonts w:ascii="Arial Narrow" w:eastAsia="MS UI Gothic" w:hAnsi="Arial Narrow" w:cs="Arial Narrow"/>
          <w:lang w:val="fr"/>
        </w:rPr>
        <w:t>n</w:t>
      </w:r>
      <w:r w:rsidRPr="00612B60">
        <w:rPr>
          <w:rFonts w:ascii="Arial Narrow" w:eastAsia="MS UI Gothic" w:hAnsi="Arial Narrow" w:cs="Arial Narrow"/>
          <w:spacing w:val="-2"/>
          <w:lang w:val="fr"/>
        </w:rPr>
        <w:t>o</w:t>
      </w:r>
      <w:r w:rsidRPr="00612B60">
        <w:rPr>
          <w:rFonts w:ascii="Arial Narrow" w:eastAsia="MS UI Gothic" w:hAnsi="Arial Narrow" w:cs="Arial Narrow"/>
          <w:lang w:val="fr"/>
        </w:rPr>
        <w:t>us</w:t>
      </w:r>
      <w:r w:rsidRPr="00612B60">
        <w:rPr>
          <w:rFonts w:ascii="Arial Narrow" w:eastAsia="MS UI Gothic" w:hAnsi="Arial Narrow" w:cs="Arial Narrow"/>
          <w:spacing w:val="10"/>
          <w:lang w:val="fr"/>
        </w:rPr>
        <w:t xml:space="preserve"> </w:t>
      </w:r>
      <w:r w:rsidRPr="00612B60">
        <w:rPr>
          <w:rFonts w:ascii="Arial Narrow" w:eastAsia="MS UI Gothic" w:hAnsi="Arial Narrow" w:cs="Arial Narrow"/>
          <w:spacing w:val="-2"/>
          <w:lang w:val="fr"/>
        </w:rPr>
        <w:t>d</w:t>
      </w:r>
      <w:r w:rsidRPr="00612B60">
        <w:rPr>
          <w:rFonts w:ascii="Arial Narrow" w:eastAsia="MS UI Gothic" w:hAnsi="Arial Narrow" w:cs="Arial Narrow"/>
          <w:lang w:val="fr"/>
        </w:rPr>
        <w:t>éro</w:t>
      </w:r>
      <w:r w:rsidRPr="00612B60">
        <w:rPr>
          <w:rFonts w:ascii="Arial Narrow" w:eastAsia="MS UI Gothic" w:hAnsi="Arial Narrow" w:cs="Arial Narrow"/>
          <w:spacing w:val="-2"/>
          <w:lang w:val="fr"/>
        </w:rPr>
        <w:t>g</w:t>
      </w:r>
      <w:r w:rsidRPr="00612B60">
        <w:rPr>
          <w:rFonts w:ascii="Arial Narrow" w:eastAsia="MS UI Gothic" w:hAnsi="Arial Narrow" w:cs="Arial Narrow"/>
          <w:lang w:val="fr"/>
        </w:rPr>
        <w:t>eons</w:t>
      </w:r>
      <w:r w:rsidRPr="00612B60">
        <w:rPr>
          <w:rFonts w:ascii="Arial Narrow" w:eastAsia="MS UI Gothic" w:hAnsi="Arial Narrow" w:cs="Arial Narrow"/>
          <w:spacing w:val="1"/>
          <w:lang w:val="fr"/>
        </w:rPr>
        <w:t xml:space="preserve"> </w:t>
      </w:r>
      <w:r w:rsidRPr="00612B60">
        <w:rPr>
          <w:rFonts w:ascii="Arial Narrow" w:eastAsia="MS UI Gothic" w:hAnsi="Arial Narrow" w:cs="Arial Narrow"/>
          <w:lang w:val="fr"/>
        </w:rPr>
        <w:t xml:space="preserve">par </w:t>
      </w:r>
      <w:r w:rsidRPr="00612B60">
        <w:rPr>
          <w:rFonts w:ascii="Arial Narrow" w:eastAsia="MS UI Gothic" w:hAnsi="Arial Narrow" w:cs="Arial Narrow"/>
          <w:spacing w:val="1"/>
          <w:lang w:val="fr"/>
        </w:rPr>
        <w:t>l</w:t>
      </w:r>
      <w:r w:rsidRPr="00612B60">
        <w:rPr>
          <w:rFonts w:ascii="Arial Narrow" w:eastAsia="MS UI Gothic" w:hAnsi="Arial Narrow" w:cs="Arial Narrow"/>
          <w:lang w:val="fr"/>
        </w:rPr>
        <w:t>a pr</w:t>
      </w:r>
      <w:r w:rsidRPr="00612B60">
        <w:rPr>
          <w:rFonts w:ascii="Arial Narrow" w:eastAsia="MS UI Gothic" w:hAnsi="Arial Narrow" w:cs="Arial Narrow"/>
          <w:spacing w:val="-2"/>
          <w:lang w:val="fr"/>
        </w:rPr>
        <w:t>é</w:t>
      </w:r>
      <w:r w:rsidRPr="00612B60">
        <w:rPr>
          <w:rFonts w:ascii="Arial Narrow" w:eastAsia="MS UI Gothic" w:hAnsi="Arial Narrow" w:cs="Arial Narrow"/>
          <w:lang w:val="fr"/>
        </w:rPr>
        <w:t xml:space="preserve">sente à </w:t>
      </w:r>
      <w:r w:rsidRPr="00612B60">
        <w:rPr>
          <w:rFonts w:ascii="Arial Narrow" w:eastAsia="MS UI Gothic" w:hAnsi="Arial Narrow" w:cs="Arial Narrow"/>
          <w:spacing w:val="1"/>
          <w:lang w:val="fr"/>
        </w:rPr>
        <w:t xml:space="preserve">la </w:t>
      </w:r>
      <w:r w:rsidRPr="00612B60">
        <w:rPr>
          <w:rFonts w:ascii="Arial Narrow" w:eastAsia="MS UI Gothic" w:hAnsi="Arial Narrow" w:cs="Arial Narrow"/>
          <w:lang w:val="fr"/>
        </w:rPr>
        <w:t>not</w:t>
      </w:r>
      <w:r w:rsidRPr="00612B60">
        <w:rPr>
          <w:rFonts w:ascii="Arial Narrow" w:eastAsia="MS UI Gothic" w:hAnsi="Arial Narrow" w:cs="Arial Narrow"/>
          <w:spacing w:val="1"/>
          <w:lang w:val="fr"/>
        </w:rPr>
        <w:t>i</w:t>
      </w:r>
      <w:r w:rsidRPr="00612B60">
        <w:rPr>
          <w:rFonts w:ascii="Arial Narrow" w:eastAsia="MS UI Gothic" w:hAnsi="Arial Narrow" w:cs="Arial Narrow"/>
          <w:lang w:val="fr"/>
        </w:rPr>
        <w:t>f</w:t>
      </w:r>
      <w:r w:rsidRPr="00612B60">
        <w:rPr>
          <w:rFonts w:ascii="Arial Narrow" w:eastAsia="MS UI Gothic" w:hAnsi="Arial Narrow" w:cs="Arial Narrow"/>
          <w:spacing w:val="-2"/>
          <w:lang w:val="fr"/>
        </w:rPr>
        <w:t>i</w:t>
      </w:r>
      <w:r w:rsidRPr="00612B60">
        <w:rPr>
          <w:rFonts w:ascii="Arial Narrow" w:eastAsia="MS UI Gothic" w:hAnsi="Arial Narrow" w:cs="Arial Narrow"/>
          <w:lang w:val="fr"/>
        </w:rPr>
        <w:t>cat</w:t>
      </w:r>
      <w:r w:rsidRPr="00612B60">
        <w:rPr>
          <w:rFonts w:ascii="Arial Narrow" w:eastAsia="MS UI Gothic" w:hAnsi="Arial Narrow" w:cs="Arial Narrow"/>
          <w:spacing w:val="1"/>
          <w:lang w:val="fr"/>
        </w:rPr>
        <w:t>i</w:t>
      </w:r>
      <w:r w:rsidRPr="00612B60">
        <w:rPr>
          <w:rFonts w:ascii="Arial Narrow" w:eastAsia="MS UI Gothic" w:hAnsi="Arial Narrow" w:cs="Arial Narrow"/>
          <w:spacing w:val="-2"/>
          <w:lang w:val="fr"/>
        </w:rPr>
        <w:t>o</w:t>
      </w:r>
      <w:r w:rsidRPr="00612B60">
        <w:rPr>
          <w:rFonts w:ascii="Arial Narrow" w:eastAsia="MS UI Gothic" w:hAnsi="Arial Narrow" w:cs="Arial Narrow"/>
          <w:lang w:val="fr"/>
        </w:rPr>
        <w:t>n</w:t>
      </w:r>
      <w:r w:rsidRPr="00612B60">
        <w:rPr>
          <w:rFonts w:ascii="Arial Narrow" w:eastAsia="MS UI Gothic" w:hAnsi="Arial Narrow" w:cs="Arial Narrow"/>
          <w:spacing w:val="8"/>
          <w:lang w:val="fr"/>
        </w:rPr>
        <w:t xml:space="preserve"> </w:t>
      </w:r>
      <w:r w:rsidRPr="00612B60">
        <w:rPr>
          <w:rFonts w:ascii="Arial Narrow" w:eastAsia="MS UI Gothic" w:hAnsi="Arial Narrow" w:cs="Arial Narrow"/>
          <w:lang w:val="fr"/>
        </w:rPr>
        <w:t>de</w:t>
      </w:r>
      <w:r w:rsidRPr="00612B60">
        <w:rPr>
          <w:rFonts w:ascii="Arial Narrow" w:eastAsia="MS UI Gothic" w:hAnsi="Arial Narrow" w:cs="Arial Narrow"/>
          <w:spacing w:val="8"/>
          <w:lang w:val="fr"/>
        </w:rPr>
        <w:t xml:space="preserve"> </w:t>
      </w:r>
      <w:r w:rsidRPr="00612B60">
        <w:rPr>
          <w:rFonts w:ascii="Arial Narrow" w:eastAsia="MS UI Gothic" w:hAnsi="Arial Narrow" w:cs="Arial Narrow"/>
          <w:spacing w:val="-2"/>
          <w:lang w:val="fr"/>
        </w:rPr>
        <w:t>t</w:t>
      </w:r>
      <w:r w:rsidRPr="00612B60">
        <w:rPr>
          <w:rFonts w:ascii="Arial Narrow" w:eastAsia="MS UI Gothic" w:hAnsi="Arial Narrow" w:cs="Arial Narrow"/>
          <w:lang w:val="fr"/>
        </w:rPr>
        <w:t>oute</w:t>
      </w:r>
      <w:r w:rsidRPr="00612B60">
        <w:rPr>
          <w:rFonts w:ascii="Arial Narrow" w:eastAsia="MS UI Gothic" w:hAnsi="Arial Narrow" w:cs="Arial Narrow"/>
          <w:spacing w:val="5"/>
          <w:lang w:val="fr"/>
        </w:rPr>
        <w:t xml:space="preserve"> </w:t>
      </w:r>
      <w:r w:rsidRPr="00612B60">
        <w:rPr>
          <w:rFonts w:ascii="Arial Narrow" w:eastAsia="MS UI Gothic" w:hAnsi="Arial Narrow" w:cs="Arial Narrow"/>
          <w:lang w:val="fr"/>
        </w:rPr>
        <w:t>mod</w:t>
      </w:r>
      <w:r w:rsidRPr="00612B60">
        <w:rPr>
          <w:rFonts w:ascii="Arial Narrow" w:eastAsia="MS UI Gothic" w:hAnsi="Arial Narrow" w:cs="Arial Narrow"/>
          <w:spacing w:val="1"/>
          <w:lang w:val="fr"/>
        </w:rPr>
        <w:t>i</w:t>
      </w:r>
      <w:r w:rsidRPr="00612B60">
        <w:rPr>
          <w:rFonts w:ascii="Arial Narrow" w:eastAsia="MS UI Gothic" w:hAnsi="Arial Narrow" w:cs="Arial Narrow"/>
          <w:spacing w:val="-2"/>
          <w:lang w:val="fr"/>
        </w:rPr>
        <w:t>f</w:t>
      </w:r>
      <w:r w:rsidRPr="00612B60">
        <w:rPr>
          <w:rFonts w:ascii="Arial Narrow" w:eastAsia="MS UI Gothic" w:hAnsi="Arial Narrow" w:cs="Arial Narrow"/>
          <w:lang w:val="fr"/>
        </w:rPr>
        <w:t>i</w:t>
      </w:r>
      <w:r w:rsidRPr="00612B60">
        <w:rPr>
          <w:rFonts w:ascii="Arial Narrow" w:eastAsia="MS UI Gothic" w:hAnsi="Arial Narrow" w:cs="Arial Narrow"/>
          <w:spacing w:val="1"/>
          <w:lang w:val="fr"/>
        </w:rPr>
        <w:t>c</w:t>
      </w:r>
      <w:r w:rsidRPr="00612B60">
        <w:rPr>
          <w:rFonts w:ascii="Arial Narrow" w:eastAsia="MS UI Gothic" w:hAnsi="Arial Narrow" w:cs="Arial Narrow"/>
          <w:lang w:val="fr"/>
        </w:rPr>
        <w:t>a</w:t>
      </w:r>
      <w:r w:rsidRPr="00612B60">
        <w:rPr>
          <w:rFonts w:ascii="Arial Narrow" w:eastAsia="MS UI Gothic" w:hAnsi="Arial Narrow" w:cs="Arial Narrow"/>
          <w:spacing w:val="-2"/>
          <w:lang w:val="fr"/>
        </w:rPr>
        <w:t>ti</w:t>
      </w:r>
      <w:r w:rsidRPr="00612B60">
        <w:rPr>
          <w:rFonts w:ascii="Arial Narrow" w:eastAsia="MS UI Gothic" w:hAnsi="Arial Narrow" w:cs="Arial Narrow"/>
          <w:lang w:val="fr"/>
        </w:rPr>
        <w:t>on,</w:t>
      </w:r>
      <w:r w:rsidRPr="00612B60">
        <w:rPr>
          <w:rFonts w:ascii="Arial Narrow" w:eastAsia="MS UI Gothic" w:hAnsi="Arial Narrow" w:cs="Arial Narrow"/>
          <w:spacing w:val="9"/>
          <w:lang w:val="fr"/>
        </w:rPr>
        <w:t xml:space="preserve"> </w:t>
      </w:r>
      <w:r w:rsidRPr="00612B60">
        <w:rPr>
          <w:rFonts w:ascii="Arial Narrow" w:eastAsia="MS UI Gothic" w:hAnsi="Arial Narrow" w:cs="Arial Narrow"/>
          <w:lang w:val="fr"/>
        </w:rPr>
        <w:t>ad</w:t>
      </w:r>
      <w:r w:rsidRPr="00612B60">
        <w:rPr>
          <w:rFonts w:ascii="Arial Narrow" w:eastAsia="MS UI Gothic" w:hAnsi="Arial Narrow" w:cs="Arial Narrow"/>
          <w:spacing w:val="-2"/>
          <w:lang w:val="fr"/>
        </w:rPr>
        <w:t>d</w:t>
      </w:r>
      <w:r w:rsidRPr="00612B60">
        <w:rPr>
          <w:rFonts w:ascii="Arial Narrow" w:eastAsia="MS UI Gothic" w:hAnsi="Arial Narrow" w:cs="Arial Narrow"/>
          <w:lang w:val="fr"/>
        </w:rPr>
        <w:t>itif</w:t>
      </w:r>
      <w:r w:rsidRPr="00612B60">
        <w:rPr>
          <w:rFonts w:ascii="Arial Narrow" w:eastAsia="MS UI Gothic" w:hAnsi="Arial Narrow" w:cs="Arial Narrow"/>
          <w:spacing w:val="8"/>
          <w:lang w:val="fr"/>
        </w:rPr>
        <w:t xml:space="preserve"> </w:t>
      </w:r>
      <w:r w:rsidRPr="00612B60">
        <w:rPr>
          <w:rFonts w:ascii="Arial Narrow" w:eastAsia="MS UI Gothic" w:hAnsi="Arial Narrow" w:cs="Arial Narrow"/>
          <w:spacing w:val="-2"/>
          <w:lang w:val="fr"/>
        </w:rPr>
        <w:t>o</w:t>
      </w:r>
      <w:r w:rsidRPr="00612B60">
        <w:rPr>
          <w:rFonts w:ascii="Arial Narrow" w:eastAsia="MS UI Gothic" w:hAnsi="Arial Narrow" w:cs="Arial Narrow"/>
          <w:lang w:val="fr"/>
        </w:rPr>
        <w:t>u</w:t>
      </w:r>
      <w:r w:rsidRPr="00612B60">
        <w:rPr>
          <w:rFonts w:ascii="Arial Narrow" w:eastAsia="MS UI Gothic" w:hAnsi="Arial Narrow" w:cs="Arial Narrow"/>
          <w:spacing w:val="8"/>
          <w:lang w:val="fr"/>
        </w:rPr>
        <w:t xml:space="preserve"> </w:t>
      </w:r>
      <w:r w:rsidRPr="00612B60">
        <w:rPr>
          <w:rFonts w:ascii="Arial Narrow" w:eastAsia="MS UI Gothic" w:hAnsi="Arial Narrow" w:cs="Arial Narrow"/>
          <w:lang w:val="fr"/>
        </w:rPr>
        <w:t>c</w:t>
      </w:r>
      <w:r w:rsidRPr="00612B60">
        <w:rPr>
          <w:rFonts w:ascii="Arial Narrow" w:eastAsia="MS UI Gothic" w:hAnsi="Arial Narrow" w:cs="Arial Narrow"/>
          <w:spacing w:val="-2"/>
          <w:lang w:val="fr"/>
        </w:rPr>
        <w:t>h</w:t>
      </w:r>
      <w:r w:rsidRPr="00612B60">
        <w:rPr>
          <w:rFonts w:ascii="Arial Narrow" w:eastAsia="MS UI Gothic" w:hAnsi="Arial Narrow" w:cs="Arial Narrow"/>
          <w:lang w:val="fr"/>
        </w:rPr>
        <w:t>ang</w:t>
      </w:r>
      <w:r w:rsidRPr="00612B60">
        <w:rPr>
          <w:rFonts w:ascii="Arial Narrow" w:eastAsia="MS UI Gothic" w:hAnsi="Arial Narrow" w:cs="Arial Narrow"/>
          <w:spacing w:val="-2"/>
          <w:lang w:val="fr"/>
        </w:rPr>
        <w:t>e</w:t>
      </w:r>
      <w:r w:rsidRPr="00612B60">
        <w:rPr>
          <w:rFonts w:ascii="Arial Narrow" w:eastAsia="MS UI Gothic" w:hAnsi="Arial Narrow" w:cs="Arial Narrow"/>
          <w:lang w:val="fr"/>
        </w:rPr>
        <w:t>ment. La</w:t>
      </w:r>
      <w:r w:rsidRPr="00612B60">
        <w:rPr>
          <w:rFonts w:ascii="Arial Narrow" w:eastAsia="MS UI Gothic" w:hAnsi="Arial Narrow" w:cs="Arial Narrow"/>
          <w:spacing w:val="3"/>
          <w:lang w:val="fr"/>
        </w:rPr>
        <w:t xml:space="preserve"> </w:t>
      </w:r>
      <w:r w:rsidRPr="00612B60">
        <w:rPr>
          <w:rFonts w:ascii="Arial Narrow" w:eastAsia="MS UI Gothic" w:hAnsi="Arial Narrow" w:cs="Arial Narrow"/>
          <w:lang w:val="fr"/>
        </w:rPr>
        <w:t>prése</w:t>
      </w:r>
      <w:r w:rsidRPr="00612B60">
        <w:rPr>
          <w:rFonts w:ascii="Arial Narrow" w:eastAsia="MS UI Gothic" w:hAnsi="Arial Narrow" w:cs="Arial Narrow"/>
          <w:spacing w:val="-2"/>
          <w:lang w:val="fr"/>
        </w:rPr>
        <w:t>n</w:t>
      </w:r>
      <w:r w:rsidRPr="00612B60">
        <w:rPr>
          <w:rFonts w:ascii="Arial Narrow" w:eastAsia="MS UI Gothic" w:hAnsi="Arial Narrow" w:cs="Arial Narrow"/>
          <w:lang w:val="fr"/>
        </w:rPr>
        <w:t>te</w:t>
      </w:r>
      <w:r w:rsidRPr="00612B60">
        <w:rPr>
          <w:rFonts w:ascii="Arial Narrow" w:eastAsia="MS UI Gothic" w:hAnsi="Arial Narrow" w:cs="Arial Narrow"/>
          <w:spacing w:val="3"/>
          <w:lang w:val="fr"/>
        </w:rPr>
        <w:t xml:space="preserve"> </w:t>
      </w:r>
      <w:r w:rsidRPr="00612B60">
        <w:rPr>
          <w:rFonts w:ascii="Arial Narrow" w:eastAsia="MS UI Gothic" w:hAnsi="Arial Narrow" w:cs="Arial Narrow"/>
          <w:lang w:val="fr"/>
        </w:rPr>
        <w:t>gara</w:t>
      </w:r>
      <w:r w:rsidRPr="00612B60">
        <w:rPr>
          <w:rFonts w:ascii="Arial Narrow" w:eastAsia="MS UI Gothic" w:hAnsi="Arial Narrow" w:cs="Arial Narrow"/>
          <w:spacing w:val="-2"/>
          <w:lang w:val="fr"/>
        </w:rPr>
        <w:t>n</w:t>
      </w:r>
      <w:r w:rsidRPr="00612B60">
        <w:rPr>
          <w:rFonts w:ascii="Arial Narrow" w:eastAsia="MS UI Gothic" w:hAnsi="Arial Narrow" w:cs="Arial Narrow"/>
          <w:lang w:val="fr"/>
        </w:rPr>
        <w:t>tie</w:t>
      </w:r>
      <w:r w:rsidRPr="00612B60">
        <w:rPr>
          <w:rFonts w:ascii="Arial Narrow" w:eastAsia="MS UI Gothic" w:hAnsi="Arial Narrow" w:cs="Arial Narrow"/>
          <w:spacing w:val="3"/>
          <w:lang w:val="fr"/>
        </w:rPr>
        <w:t xml:space="preserve"> </w:t>
      </w:r>
      <w:r w:rsidRPr="00612B60">
        <w:rPr>
          <w:rFonts w:ascii="Arial Narrow" w:eastAsia="MS UI Gothic" w:hAnsi="Arial Narrow" w:cs="Arial Narrow"/>
          <w:lang w:val="fr"/>
        </w:rPr>
        <w:t>ent</w:t>
      </w:r>
      <w:r w:rsidRPr="00612B60">
        <w:rPr>
          <w:rFonts w:ascii="Arial Narrow" w:eastAsia="MS UI Gothic" w:hAnsi="Arial Narrow" w:cs="Arial Narrow"/>
          <w:spacing w:val="-2"/>
          <w:lang w:val="fr"/>
        </w:rPr>
        <w:t>r</w:t>
      </w:r>
      <w:r w:rsidRPr="00612B60">
        <w:rPr>
          <w:rFonts w:ascii="Arial Narrow" w:eastAsia="MS UI Gothic" w:hAnsi="Arial Narrow" w:cs="Arial Narrow"/>
          <w:lang w:val="fr"/>
        </w:rPr>
        <w:t>e</w:t>
      </w:r>
      <w:r w:rsidRPr="00612B60">
        <w:rPr>
          <w:rFonts w:ascii="Arial Narrow" w:eastAsia="MS UI Gothic" w:hAnsi="Arial Narrow" w:cs="Arial Narrow"/>
          <w:spacing w:val="3"/>
          <w:lang w:val="fr"/>
        </w:rPr>
        <w:t xml:space="preserve"> </w:t>
      </w:r>
      <w:r w:rsidRPr="00612B60">
        <w:rPr>
          <w:rFonts w:ascii="Arial Narrow" w:eastAsia="MS UI Gothic" w:hAnsi="Arial Narrow" w:cs="Arial Narrow"/>
          <w:lang w:val="fr"/>
        </w:rPr>
        <w:t>en</w:t>
      </w:r>
      <w:r w:rsidRPr="00612B60">
        <w:rPr>
          <w:rFonts w:ascii="Arial Narrow" w:eastAsia="MS UI Gothic" w:hAnsi="Arial Narrow" w:cs="Arial Narrow"/>
          <w:spacing w:val="1"/>
          <w:lang w:val="fr"/>
        </w:rPr>
        <w:t xml:space="preserve"> </w:t>
      </w:r>
      <w:r w:rsidRPr="00612B60">
        <w:rPr>
          <w:rFonts w:ascii="Arial Narrow" w:eastAsia="MS UI Gothic" w:hAnsi="Arial Narrow" w:cs="Arial Narrow"/>
          <w:lang w:val="fr"/>
        </w:rPr>
        <w:t>vigueur</w:t>
      </w:r>
      <w:r w:rsidRPr="00612B60">
        <w:rPr>
          <w:rFonts w:ascii="Arial Narrow" w:eastAsia="MS UI Gothic" w:hAnsi="Arial Narrow" w:cs="Arial Narrow"/>
          <w:spacing w:val="2"/>
          <w:lang w:val="fr"/>
        </w:rPr>
        <w:t xml:space="preserve"> </w:t>
      </w:r>
      <w:r w:rsidRPr="00612B60">
        <w:rPr>
          <w:rFonts w:ascii="Arial Narrow" w:eastAsia="MS UI Gothic" w:hAnsi="Arial Narrow" w:cs="Arial Narrow"/>
          <w:lang w:val="fr"/>
        </w:rPr>
        <w:t>dès</w:t>
      </w:r>
      <w:r w:rsidRPr="00612B60">
        <w:rPr>
          <w:rFonts w:ascii="Arial Narrow" w:eastAsia="MS UI Gothic" w:hAnsi="Arial Narrow" w:cs="Arial Narrow"/>
          <w:spacing w:val="1"/>
          <w:lang w:val="fr"/>
        </w:rPr>
        <w:t xml:space="preserve"> s</w:t>
      </w:r>
      <w:r w:rsidRPr="00612B60">
        <w:rPr>
          <w:rFonts w:ascii="Arial Narrow" w:eastAsia="MS UI Gothic" w:hAnsi="Arial Narrow" w:cs="Arial Narrow"/>
          <w:lang w:val="fr"/>
        </w:rPr>
        <w:t>a</w:t>
      </w:r>
      <w:r w:rsidRPr="00612B60">
        <w:rPr>
          <w:rFonts w:ascii="Arial Narrow" w:eastAsia="MS UI Gothic" w:hAnsi="Arial Narrow" w:cs="Arial Narrow"/>
          <w:spacing w:val="3"/>
          <w:lang w:val="fr"/>
        </w:rPr>
        <w:t xml:space="preserve"> </w:t>
      </w:r>
      <w:r w:rsidRPr="00612B60">
        <w:rPr>
          <w:rFonts w:ascii="Arial Narrow" w:eastAsia="MS UI Gothic" w:hAnsi="Arial Narrow" w:cs="Arial Narrow"/>
          <w:lang w:val="fr"/>
        </w:rPr>
        <w:t>s</w:t>
      </w:r>
      <w:r w:rsidRPr="00612B60">
        <w:rPr>
          <w:rFonts w:ascii="Arial Narrow" w:eastAsia="MS UI Gothic" w:hAnsi="Arial Narrow" w:cs="Arial Narrow"/>
          <w:spacing w:val="-2"/>
          <w:lang w:val="fr"/>
        </w:rPr>
        <w:t>i</w:t>
      </w:r>
      <w:r w:rsidRPr="00612B60">
        <w:rPr>
          <w:rFonts w:ascii="Arial Narrow" w:eastAsia="MS UI Gothic" w:hAnsi="Arial Narrow" w:cs="Arial Narrow"/>
          <w:lang w:val="fr"/>
        </w:rPr>
        <w:t>gnature.</w:t>
      </w:r>
      <w:r w:rsidRPr="00612B60">
        <w:rPr>
          <w:rFonts w:ascii="Arial Narrow" w:eastAsia="MS UI Gothic" w:hAnsi="Arial Narrow" w:cs="Arial Narrow"/>
          <w:spacing w:val="4"/>
          <w:lang w:val="fr"/>
        </w:rPr>
        <w:t xml:space="preserve"> </w:t>
      </w:r>
      <w:r w:rsidRPr="00612B60">
        <w:rPr>
          <w:rFonts w:ascii="Arial Narrow" w:eastAsia="MS UI Gothic" w:hAnsi="Arial Narrow" w:cs="Arial Narrow"/>
          <w:spacing w:val="-3"/>
          <w:lang w:val="fr"/>
        </w:rPr>
        <w:t>E</w:t>
      </w:r>
      <w:r w:rsidRPr="00612B60">
        <w:rPr>
          <w:rFonts w:ascii="Arial Narrow" w:eastAsia="MS UI Gothic" w:hAnsi="Arial Narrow" w:cs="Arial Narrow"/>
          <w:lang w:val="fr"/>
        </w:rPr>
        <w:t>l</w:t>
      </w:r>
      <w:r w:rsidRPr="00612B60">
        <w:rPr>
          <w:rFonts w:ascii="Arial Narrow" w:eastAsia="MS UI Gothic" w:hAnsi="Arial Narrow" w:cs="Arial Narrow"/>
          <w:spacing w:val="1"/>
          <w:lang w:val="fr"/>
        </w:rPr>
        <w:t>l</w:t>
      </w:r>
      <w:r w:rsidRPr="00612B60">
        <w:rPr>
          <w:rFonts w:ascii="Arial Narrow" w:eastAsia="MS UI Gothic" w:hAnsi="Arial Narrow" w:cs="Arial Narrow"/>
          <w:lang w:val="fr"/>
        </w:rPr>
        <w:t>e</w:t>
      </w:r>
      <w:r w:rsidRPr="00612B60">
        <w:rPr>
          <w:rFonts w:ascii="Arial Narrow" w:eastAsia="MS UI Gothic" w:hAnsi="Arial Narrow" w:cs="Arial Narrow"/>
          <w:spacing w:val="1"/>
          <w:lang w:val="fr"/>
        </w:rPr>
        <w:t xml:space="preserve"> </w:t>
      </w:r>
      <w:r w:rsidRPr="00612B60">
        <w:rPr>
          <w:rFonts w:ascii="Arial Narrow" w:eastAsia="MS UI Gothic" w:hAnsi="Arial Narrow" w:cs="Arial Narrow"/>
          <w:lang w:val="fr"/>
        </w:rPr>
        <w:t>sera</w:t>
      </w:r>
      <w:r w:rsidRPr="00612B60">
        <w:rPr>
          <w:rFonts w:ascii="Arial Narrow" w:eastAsia="MS UI Gothic" w:hAnsi="Arial Narrow" w:cs="Arial Narrow"/>
          <w:spacing w:val="4"/>
          <w:lang w:val="fr"/>
        </w:rPr>
        <w:t xml:space="preserve"> </w:t>
      </w:r>
      <w:r w:rsidRPr="00612B60">
        <w:rPr>
          <w:rFonts w:ascii="Arial Narrow" w:eastAsia="MS UI Gothic" w:hAnsi="Arial Narrow" w:cs="Arial Narrow"/>
          <w:lang w:val="fr"/>
        </w:rPr>
        <w:t>l</w:t>
      </w:r>
      <w:r w:rsidRPr="00612B60">
        <w:rPr>
          <w:rFonts w:ascii="Arial Narrow" w:eastAsia="MS UI Gothic" w:hAnsi="Arial Narrow" w:cs="Arial Narrow"/>
          <w:spacing w:val="1"/>
          <w:lang w:val="fr"/>
        </w:rPr>
        <w:t>i</w:t>
      </w:r>
      <w:r w:rsidRPr="00612B60">
        <w:rPr>
          <w:rFonts w:ascii="Arial Narrow" w:eastAsia="MS UI Gothic" w:hAnsi="Arial Narrow" w:cs="Arial Narrow"/>
          <w:spacing w:val="-2"/>
          <w:lang w:val="fr"/>
        </w:rPr>
        <w:t>b</w:t>
      </w:r>
      <w:r w:rsidRPr="00612B60">
        <w:rPr>
          <w:rFonts w:ascii="Arial Narrow" w:eastAsia="MS UI Gothic" w:hAnsi="Arial Narrow" w:cs="Arial Narrow"/>
          <w:lang w:val="fr"/>
        </w:rPr>
        <w:t>érée</w:t>
      </w:r>
      <w:r w:rsidRPr="00612B60">
        <w:rPr>
          <w:rFonts w:ascii="Arial Narrow" w:eastAsia="MS UI Gothic" w:hAnsi="Arial Narrow" w:cs="Arial Narrow"/>
          <w:spacing w:val="3"/>
          <w:lang w:val="fr"/>
        </w:rPr>
        <w:t xml:space="preserve"> </w:t>
      </w:r>
      <w:r w:rsidRPr="00612B60">
        <w:rPr>
          <w:rFonts w:ascii="Arial Narrow" w:eastAsia="MS UI Gothic" w:hAnsi="Arial Narrow" w:cs="Arial Narrow"/>
          <w:lang w:val="fr"/>
        </w:rPr>
        <w:t>d</w:t>
      </w:r>
      <w:r w:rsidRPr="00612B60">
        <w:rPr>
          <w:rFonts w:ascii="Arial Narrow" w:eastAsia="MS UI Gothic" w:hAnsi="Arial Narrow" w:cs="Arial Narrow"/>
          <w:spacing w:val="-2"/>
          <w:lang w:val="fr"/>
        </w:rPr>
        <w:t>a</w:t>
      </w:r>
      <w:r w:rsidRPr="00612B60">
        <w:rPr>
          <w:rFonts w:ascii="Arial Narrow" w:eastAsia="MS UI Gothic" w:hAnsi="Arial Narrow" w:cs="Arial Narrow"/>
          <w:lang w:val="fr"/>
        </w:rPr>
        <w:t>ns</w:t>
      </w:r>
      <w:r w:rsidRPr="00612B60">
        <w:rPr>
          <w:rFonts w:ascii="Arial Narrow" w:eastAsia="MS UI Gothic" w:hAnsi="Arial Narrow" w:cs="Arial Narrow"/>
          <w:spacing w:val="4"/>
          <w:lang w:val="fr"/>
        </w:rPr>
        <w:t xml:space="preserve"> </w:t>
      </w:r>
      <w:r w:rsidRPr="00612B60">
        <w:rPr>
          <w:rFonts w:ascii="Arial Narrow" w:eastAsia="MS UI Gothic" w:hAnsi="Arial Narrow" w:cs="Arial Narrow"/>
          <w:lang w:val="fr"/>
        </w:rPr>
        <w:t>un</w:t>
      </w:r>
      <w:r w:rsidRPr="00612B60">
        <w:rPr>
          <w:rFonts w:ascii="Arial Narrow" w:eastAsia="MS UI Gothic" w:hAnsi="Arial Narrow" w:cs="Arial Narrow"/>
          <w:spacing w:val="3"/>
          <w:lang w:val="fr"/>
        </w:rPr>
        <w:t xml:space="preserve"> </w:t>
      </w:r>
      <w:r w:rsidRPr="00612B60">
        <w:rPr>
          <w:rFonts w:ascii="Arial Narrow" w:eastAsia="MS UI Gothic" w:hAnsi="Arial Narrow" w:cs="Arial Narrow"/>
          <w:spacing w:val="-2"/>
          <w:lang w:val="fr"/>
        </w:rPr>
        <w:t>d</w:t>
      </w:r>
      <w:r w:rsidRPr="00612B60">
        <w:rPr>
          <w:rFonts w:ascii="Arial Narrow" w:eastAsia="MS UI Gothic" w:hAnsi="Arial Narrow" w:cs="Arial Narrow"/>
          <w:lang w:val="fr"/>
        </w:rPr>
        <w:t>élai</w:t>
      </w:r>
      <w:r w:rsidRPr="00612B60">
        <w:rPr>
          <w:rFonts w:ascii="Arial Narrow" w:eastAsia="MS UI Gothic" w:hAnsi="Arial Narrow" w:cs="Arial Narrow"/>
          <w:spacing w:val="2"/>
          <w:lang w:val="fr"/>
        </w:rPr>
        <w:t xml:space="preserve"> </w:t>
      </w:r>
      <w:r w:rsidRPr="00612B60">
        <w:rPr>
          <w:rFonts w:ascii="Arial Narrow" w:eastAsia="MS UI Gothic" w:hAnsi="Arial Narrow" w:cs="Arial Narrow"/>
          <w:lang w:val="fr"/>
        </w:rPr>
        <w:t>de</w:t>
      </w:r>
      <w:r w:rsidRPr="00612B60">
        <w:rPr>
          <w:rFonts w:ascii="Arial Narrow" w:eastAsia="MS UI Gothic" w:hAnsi="Arial Narrow" w:cs="Arial Narrow"/>
          <w:spacing w:val="3"/>
          <w:lang w:val="fr"/>
        </w:rPr>
        <w:t xml:space="preserve"> </w:t>
      </w:r>
      <w:r w:rsidRPr="00612B60">
        <w:rPr>
          <w:rFonts w:ascii="Arial Narrow" w:eastAsia="MS UI Gothic" w:hAnsi="Arial Narrow" w:cs="Arial Narrow"/>
          <w:spacing w:val="-2"/>
          <w:lang w:val="fr"/>
        </w:rPr>
        <w:t>t</w:t>
      </w:r>
      <w:r w:rsidRPr="00612B60">
        <w:rPr>
          <w:rFonts w:ascii="Arial Narrow" w:eastAsia="MS UI Gothic" w:hAnsi="Arial Narrow" w:cs="Arial Narrow"/>
          <w:lang w:val="fr"/>
        </w:rPr>
        <w:t>rente</w:t>
      </w:r>
      <w:r w:rsidRPr="00612B60">
        <w:rPr>
          <w:rFonts w:ascii="Arial Narrow" w:eastAsia="MS UI Gothic" w:hAnsi="Arial Narrow" w:cs="Arial Narrow"/>
          <w:spacing w:val="3"/>
          <w:lang w:val="fr"/>
        </w:rPr>
        <w:t xml:space="preserve"> </w:t>
      </w:r>
      <w:r w:rsidRPr="00612B60">
        <w:rPr>
          <w:rFonts w:ascii="Arial Narrow" w:eastAsia="MS UI Gothic" w:hAnsi="Arial Narrow" w:cs="Arial Narrow"/>
          <w:lang w:val="fr"/>
        </w:rPr>
        <w:t xml:space="preserve">(30) </w:t>
      </w:r>
      <w:r w:rsidRPr="00612B60">
        <w:rPr>
          <w:rFonts w:ascii="Arial Narrow" w:eastAsia="MS UI Gothic" w:hAnsi="Arial Narrow" w:cs="Arial Narrow"/>
          <w:spacing w:val="-2"/>
          <w:lang w:val="fr"/>
        </w:rPr>
        <w:t>j</w:t>
      </w:r>
      <w:r w:rsidRPr="00612B60">
        <w:rPr>
          <w:rFonts w:ascii="Arial Narrow" w:eastAsia="MS UI Gothic" w:hAnsi="Arial Narrow" w:cs="Arial Narrow"/>
          <w:lang w:val="fr"/>
        </w:rPr>
        <w:t>ours</w:t>
      </w:r>
      <w:r w:rsidRPr="00612B60">
        <w:rPr>
          <w:rFonts w:ascii="Arial Narrow" w:eastAsia="MS UI Gothic" w:hAnsi="Arial Narrow" w:cs="Arial Narrow"/>
          <w:spacing w:val="2"/>
          <w:lang w:val="fr"/>
        </w:rPr>
        <w:t xml:space="preserve"> </w:t>
      </w:r>
      <w:r w:rsidRPr="00612B60">
        <w:rPr>
          <w:rFonts w:ascii="Arial Narrow" w:eastAsia="MS UI Gothic" w:hAnsi="Arial Narrow" w:cs="Arial Narrow"/>
          <w:lang w:val="fr"/>
        </w:rPr>
        <w:t>à</w:t>
      </w:r>
      <w:r w:rsidRPr="00612B60">
        <w:rPr>
          <w:rFonts w:ascii="Arial Narrow" w:eastAsia="MS UI Gothic" w:hAnsi="Arial Narrow" w:cs="Arial Narrow"/>
          <w:spacing w:val="1"/>
          <w:lang w:val="fr"/>
        </w:rPr>
        <w:t xml:space="preserve"> </w:t>
      </w:r>
      <w:r w:rsidRPr="00612B60">
        <w:rPr>
          <w:rFonts w:ascii="Arial Narrow" w:eastAsia="MS UI Gothic" w:hAnsi="Arial Narrow" w:cs="Arial Narrow"/>
          <w:lang w:val="fr"/>
        </w:rPr>
        <w:t>comp</w:t>
      </w:r>
      <w:r w:rsidRPr="00612B60">
        <w:rPr>
          <w:rFonts w:ascii="Arial Narrow" w:eastAsia="MS UI Gothic" w:hAnsi="Arial Narrow" w:cs="Arial Narrow"/>
          <w:spacing w:val="-2"/>
          <w:lang w:val="fr"/>
        </w:rPr>
        <w:t>t</w:t>
      </w:r>
      <w:r w:rsidRPr="00612B60">
        <w:rPr>
          <w:rFonts w:ascii="Arial Narrow" w:eastAsia="MS UI Gothic" w:hAnsi="Arial Narrow" w:cs="Arial Narrow"/>
          <w:lang w:val="fr"/>
        </w:rPr>
        <w:t>er de</w:t>
      </w:r>
      <w:r w:rsidRPr="00612B60">
        <w:rPr>
          <w:rFonts w:ascii="Arial Narrow" w:eastAsia="MS UI Gothic" w:hAnsi="Arial Narrow" w:cs="Arial Narrow"/>
          <w:spacing w:val="-7"/>
          <w:lang w:val="fr"/>
        </w:rPr>
        <w:t xml:space="preserve"> </w:t>
      </w:r>
      <w:r w:rsidRPr="00612B60">
        <w:rPr>
          <w:rFonts w:ascii="Arial Narrow" w:eastAsia="MS UI Gothic" w:hAnsi="Arial Narrow" w:cs="Arial Narrow"/>
          <w:spacing w:val="1"/>
          <w:lang w:val="fr"/>
        </w:rPr>
        <w:t>l</w:t>
      </w:r>
      <w:r w:rsidRPr="00612B60">
        <w:rPr>
          <w:rFonts w:ascii="Arial Narrow" w:eastAsia="MS UI Gothic" w:hAnsi="Arial Narrow" w:cs="Arial Narrow"/>
          <w:lang w:val="fr"/>
        </w:rPr>
        <w:t>a</w:t>
      </w:r>
      <w:r w:rsidRPr="00612B60">
        <w:rPr>
          <w:rFonts w:ascii="Arial Narrow" w:eastAsia="MS UI Gothic" w:hAnsi="Arial Narrow" w:cs="Arial Narrow"/>
          <w:spacing w:val="-9"/>
          <w:lang w:val="fr"/>
        </w:rPr>
        <w:t xml:space="preserve"> </w:t>
      </w:r>
      <w:r w:rsidRPr="00612B60">
        <w:rPr>
          <w:rFonts w:ascii="Arial Narrow" w:eastAsia="MS UI Gothic" w:hAnsi="Arial Narrow" w:cs="Arial Narrow"/>
          <w:lang w:val="fr"/>
        </w:rPr>
        <w:t>date</w:t>
      </w:r>
      <w:r w:rsidRPr="00612B60">
        <w:rPr>
          <w:rFonts w:ascii="Arial Narrow" w:eastAsia="MS UI Gothic" w:hAnsi="Arial Narrow" w:cs="Arial Narrow"/>
          <w:spacing w:val="-9"/>
          <w:lang w:val="fr"/>
        </w:rPr>
        <w:t xml:space="preserve"> </w:t>
      </w:r>
      <w:r w:rsidRPr="00612B60">
        <w:rPr>
          <w:rFonts w:ascii="Arial Narrow" w:eastAsia="MS UI Gothic" w:hAnsi="Arial Narrow" w:cs="Arial Narrow"/>
          <w:lang w:val="fr"/>
        </w:rPr>
        <w:t>de</w:t>
      </w:r>
      <w:r w:rsidRPr="00612B60">
        <w:rPr>
          <w:rFonts w:ascii="Arial Narrow" w:eastAsia="MS UI Gothic" w:hAnsi="Arial Narrow" w:cs="Arial Narrow"/>
          <w:spacing w:val="-7"/>
          <w:lang w:val="fr"/>
        </w:rPr>
        <w:t xml:space="preserve"> </w:t>
      </w:r>
      <w:r w:rsidRPr="00612B60">
        <w:rPr>
          <w:rFonts w:ascii="Arial Narrow" w:eastAsia="MS UI Gothic" w:hAnsi="Arial Narrow" w:cs="Arial Narrow"/>
          <w:lang w:val="fr"/>
        </w:rPr>
        <w:t>r</w:t>
      </w:r>
      <w:r w:rsidRPr="00612B60">
        <w:rPr>
          <w:rFonts w:ascii="Arial Narrow" w:eastAsia="MS UI Gothic" w:hAnsi="Arial Narrow" w:cs="Arial Narrow"/>
          <w:spacing w:val="-3"/>
          <w:lang w:val="fr"/>
        </w:rPr>
        <w:t>é</w:t>
      </w:r>
      <w:r w:rsidRPr="00612B60">
        <w:rPr>
          <w:rFonts w:ascii="Arial Narrow" w:eastAsia="MS UI Gothic" w:hAnsi="Arial Narrow" w:cs="Arial Narrow"/>
          <w:lang w:val="fr"/>
        </w:rPr>
        <w:t>cept</w:t>
      </w:r>
      <w:r w:rsidRPr="00612B60">
        <w:rPr>
          <w:rFonts w:ascii="Arial Narrow" w:eastAsia="MS UI Gothic" w:hAnsi="Arial Narrow" w:cs="Arial Narrow"/>
          <w:spacing w:val="1"/>
          <w:lang w:val="fr"/>
        </w:rPr>
        <w:t>i</w:t>
      </w:r>
      <w:r w:rsidRPr="00612B60">
        <w:rPr>
          <w:rFonts w:ascii="Arial Narrow" w:eastAsia="MS UI Gothic" w:hAnsi="Arial Narrow" w:cs="Arial Narrow"/>
          <w:spacing w:val="-2"/>
          <w:lang w:val="fr"/>
        </w:rPr>
        <w:t>o</w:t>
      </w:r>
      <w:r w:rsidRPr="00612B60">
        <w:rPr>
          <w:rFonts w:ascii="Arial Narrow" w:eastAsia="MS UI Gothic" w:hAnsi="Arial Narrow" w:cs="Arial Narrow"/>
          <w:lang w:val="fr"/>
        </w:rPr>
        <w:t>n</w:t>
      </w:r>
      <w:r w:rsidRPr="00612B60">
        <w:rPr>
          <w:rFonts w:ascii="Arial Narrow" w:eastAsia="MS UI Gothic" w:hAnsi="Arial Narrow" w:cs="Arial Narrow"/>
          <w:spacing w:val="-6"/>
          <w:lang w:val="fr"/>
        </w:rPr>
        <w:t xml:space="preserve"> </w:t>
      </w:r>
      <w:r w:rsidRPr="00612B60">
        <w:rPr>
          <w:rFonts w:ascii="Arial Narrow" w:eastAsia="MS UI Gothic" w:hAnsi="Arial Narrow" w:cs="Arial Narrow"/>
          <w:lang w:val="fr"/>
        </w:rPr>
        <w:t>dé</w:t>
      </w:r>
      <w:r w:rsidRPr="00612B60">
        <w:rPr>
          <w:rFonts w:ascii="Arial Narrow" w:eastAsia="MS UI Gothic" w:hAnsi="Arial Narrow" w:cs="Arial Narrow"/>
          <w:spacing w:val="-2"/>
          <w:lang w:val="fr"/>
        </w:rPr>
        <w:t>f</w:t>
      </w:r>
      <w:r w:rsidRPr="00612B60">
        <w:rPr>
          <w:rFonts w:ascii="Arial Narrow" w:eastAsia="MS UI Gothic" w:hAnsi="Arial Narrow" w:cs="Arial Narrow"/>
          <w:lang w:val="fr"/>
        </w:rPr>
        <w:t>ini</w:t>
      </w:r>
      <w:r w:rsidRPr="00612B60">
        <w:rPr>
          <w:rFonts w:ascii="Arial Narrow" w:eastAsia="MS UI Gothic" w:hAnsi="Arial Narrow" w:cs="Arial Narrow"/>
          <w:spacing w:val="-2"/>
          <w:lang w:val="fr"/>
        </w:rPr>
        <w:t>ti</w:t>
      </w:r>
      <w:r w:rsidRPr="00612B60">
        <w:rPr>
          <w:rFonts w:ascii="Arial Narrow" w:eastAsia="MS UI Gothic" w:hAnsi="Arial Narrow" w:cs="Arial Narrow"/>
          <w:lang w:val="fr"/>
        </w:rPr>
        <w:t>ve</w:t>
      </w:r>
      <w:r w:rsidRPr="00612B60">
        <w:rPr>
          <w:rFonts w:ascii="Arial Narrow" w:eastAsia="MS UI Gothic" w:hAnsi="Arial Narrow" w:cs="Arial Narrow"/>
          <w:spacing w:val="-6"/>
          <w:lang w:val="fr"/>
        </w:rPr>
        <w:t xml:space="preserve"> </w:t>
      </w:r>
      <w:r w:rsidRPr="00612B60">
        <w:rPr>
          <w:rFonts w:ascii="Arial Narrow" w:eastAsia="MS UI Gothic" w:hAnsi="Arial Narrow" w:cs="Arial Narrow"/>
          <w:lang w:val="fr"/>
        </w:rPr>
        <w:t>d</w:t>
      </w:r>
      <w:r w:rsidRPr="00612B60">
        <w:rPr>
          <w:rFonts w:ascii="Arial Narrow" w:eastAsia="MS UI Gothic" w:hAnsi="Arial Narrow" w:cs="Arial Narrow"/>
          <w:spacing w:val="-2"/>
          <w:lang w:val="fr"/>
        </w:rPr>
        <w:t>e</w:t>
      </w:r>
      <w:r w:rsidRPr="00612B60">
        <w:rPr>
          <w:rFonts w:ascii="Arial Narrow" w:eastAsia="MS UI Gothic" w:hAnsi="Arial Narrow" w:cs="Arial Narrow"/>
          <w:lang w:val="fr"/>
        </w:rPr>
        <w:t>s</w:t>
      </w:r>
      <w:r w:rsidRPr="00612B60">
        <w:rPr>
          <w:rFonts w:ascii="Arial Narrow" w:eastAsia="MS UI Gothic" w:hAnsi="Arial Narrow" w:cs="Arial Narrow"/>
          <w:spacing w:val="-6"/>
          <w:lang w:val="fr"/>
        </w:rPr>
        <w:t xml:space="preserve"> </w:t>
      </w:r>
      <w:r w:rsidRPr="00612B60">
        <w:rPr>
          <w:rFonts w:ascii="Arial Narrow" w:eastAsia="MS UI Gothic" w:hAnsi="Arial Narrow" w:cs="Arial Narrow"/>
          <w:lang w:val="fr"/>
        </w:rPr>
        <w:t>tr</w:t>
      </w:r>
      <w:r w:rsidRPr="00612B60">
        <w:rPr>
          <w:rFonts w:ascii="Arial Narrow" w:eastAsia="MS UI Gothic" w:hAnsi="Arial Narrow" w:cs="Arial Narrow"/>
          <w:spacing w:val="-2"/>
          <w:lang w:val="fr"/>
        </w:rPr>
        <w:t>a</w:t>
      </w:r>
      <w:r w:rsidRPr="00612B60">
        <w:rPr>
          <w:rFonts w:ascii="Arial Narrow" w:eastAsia="MS UI Gothic" w:hAnsi="Arial Narrow" w:cs="Arial Narrow"/>
          <w:lang w:val="fr"/>
        </w:rPr>
        <w:t>vau</w:t>
      </w:r>
      <w:r w:rsidRPr="00612B60">
        <w:rPr>
          <w:rFonts w:ascii="Arial Narrow" w:eastAsia="MS UI Gothic" w:hAnsi="Arial Narrow" w:cs="Arial Narrow"/>
          <w:spacing w:val="1"/>
          <w:lang w:val="fr"/>
        </w:rPr>
        <w:t>x</w:t>
      </w:r>
      <w:r w:rsidRPr="00612B60">
        <w:rPr>
          <w:rFonts w:ascii="Arial Narrow" w:eastAsia="MS UI Gothic" w:hAnsi="Arial Narrow" w:cs="Arial Narrow"/>
          <w:lang w:val="fr"/>
        </w:rPr>
        <w:t>,</w:t>
      </w:r>
      <w:r w:rsidRPr="00612B60">
        <w:rPr>
          <w:rFonts w:ascii="Arial Narrow" w:eastAsia="MS UI Gothic" w:hAnsi="Arial Narrow" w:cs="Arial Narrow"/>
          <w:spacing w:val="-9"/>
          <w:lang w:val="fr"/>
        </w:rPr>
        <w:t xml:space="preserve"> </w:t>
      </w:r>
      <w:r w:rsidRPr="00612B60">
        <w:rPr>
          <w:rFonts w:ascii="Arial Narrow" w:eastAsia="MS UI Gothic" w:hAnsi="Arial Narrow" w:cs="Arial Narrow"/>
          <w:lang w:val="fr"/>
        </w:rPr>
        <w:t>et</w:t>
      </w:r>
      <w:r w:rsidRPr="00612B60">
        <w:rPr>
          <w:rFonts w:ascii="Arial Narrow" w:eastAsia="MS UI Gothic" w:hAnsi="Arial Narrow" w:cs="Arial Narrow"/>
          <w:spacing w:val="-9"/>
          <w:lang w:val="fr"/>
        </w:rPr>
        <w:t xml:space="preserve"> </w:t>
      </w:r>
      <w:r w:rsidRPr="00612B60">
        <w:rPr>
          <w:rFonts w:ascii="Arial Narrow" w:eastAsia="MS UI Gothic" w:hAnsi="Arial Narrow" w:cs="Arial Narrow"/>
          <w:lang w:val="fr"/>
        </w:rPr>
        <w:t>sur</w:t>
      </w:r>
      <w:r w:rsidRPr="00612B60">
        <w:rPr>
          <w:rFonts w:ascii="Arial Narrow" w:eastAsia="MS UI Gothic" w:hAnsi="Arial Narrow" w:cs="Arial Narrow"/>
          <w:spacing w:val="-7"/>
          <w:lang w:val="fr"/>
        </w:rPr>
        <w:t xml:space="preserve"> </w:t>
      </w:r>
      <w:r w:rsidRPr="00612B60">
        <w:rPr>
          <w:rFonts w:ascii="Arial Narrow" w:eastAsia="MS UI Gothic" w:hAnsi="Arial Narrow" w:cs="Arial Narrow"/>
          <w:spacing w:val="-2"/>
          <w:lang w:val="fr"/>
        </w:rPr>
        <w:t>m</w:t>
      </w:r>
      <w:r w:rsidRPr="00612B60">
        <w:rPr>
          <w:rFonts w:ascii="Arial Narrow" w:eastAsia="MS UI Gothic" w:hAnsi="Arial Narrow" w:cs="Arial Narrow"/>
          <w:lang w:val="fr"/>
        </w:rPr>
        <w:t>ain</w:t>
      </w:r>
      <w:r w:rsidRPr="00612B60">
        <w:rPr>
          <w:rFonts w:ascii="Arial Narrow" w:eastAsia="MS UI Gothic" w:hAnsi="Arial Narrow" w:cs="Arial Narrow"/>
          <w:spacing w:val="-2"/>
          <w:lang w:val="fr"/>
        </w:rPr>
        <w:t>l</w:t>
      </w:r>
      <w:r w:rsidRPr="00612B60">
        <w:rPr>
          <w:rFonts w:ascii="Arial Narrow" w:eastAsia="MS UI Gothic" w:hAnsi="Arial Narrow" w:cs="Arial Narrow"/>
          <w:lang w:val="fr"/>
        </w:rPr>
        <w:t>e</w:t>
      </w:r>
      <w:r w:rsidRPr="00612B60">
        <w:rPr>
          <w:rFonts w:ascii="Arial Narrow" w:eastAsia="MS UI Gothic" w:hAnsi="Arial Narrow" w:cs="Arial Narrow"/>
          <w:spacing w:val="-2"/>
          <w:lang w:val="fr"/>
        </w:rPr>
        <w:t>v</w:t>
      </w:r>
      <w:r w:rsidRPr="00612B60">
        <w:rPr>
          <w:rFonts w:ascii="Arial Narrow" w:eastAsia="MS UI Gothic" w:hAnsi="Arial Narrow" w:cs="Arial Narrow"/>
          <w:lang w:val="fr"/>
        </w:rPr>
        <w:t>ée</w:t>
      </w:r>
      <w:r w:rsidRPr="00612B60">
        <w:rPr>
          <w:rFonts w:ascii="Arial Narrow" w:eastAsia="MS UI Gothic" w:hAnsi="Arial Narrow" w:cs="Arial Narrow"/>
          <w:spacing w:val="-6"/>
          <w:lang w:val="fr"/>
        </w:rPr>
        <w:t xml:space="preserve"> </w:t>
      </w:r>
      <w:r w:rsidRPr="00612B60">
        <w:rPr>
          <w:rFonts w:ascii="Arial Narrow" w:eastAsia="MS UI Gothic" w:hAnsi="Arial Narrow" w:cs="Arial Narrow"/>
          <w:lang w:val="fr"/>
        </w:rPr>
        <w:t>dé</w:t>
      </w:r>
      <w:r w:rsidRPr="00612B60">
        <w:rPr>
          <w:rFonts w:ascii="Arial Narrow" w:eastAsia="MS UI Gothic" w:hAnsi="Arial Narrow" w:cs="Arial Narrow"/>
          <w:spacing w:val="-2"/>
          <w:lang w:val="fr"/>
        </w:rPr>
        <w:t>l</w:t>
      </w:r>
      <w:r w:rsidRPr="00612B60">
        <w:rPr>
          <w:rFonts w:ascii="Arial Narrow" w:eastAsia="MS UI Gothic" w:hAnsi="Arial Narrow" w:cs="Arial Narrow"/>
          <w:lang w:val="fr"/>
        </w:rPr>
        <w:t>i</w:t>
      </w:r>
      <w:r w:rsidRPr="00612B60">
        <w:rPr>
          <w:rFonts w:ascii="Arial Narrow" w:eastAsia="MS UI Gothic" w:hAnsi="Arial Narrow" w:cs="Arial Narrow"/>
          <w:spacing w:val="1"/>
          <w:lang w:val="fr"/>
        </w:rPr>
        <w:t>v</w:t>
      </w:r>
      <w:r w:rsidRPr="00612B60">
        <w:rPr>
          <w:rFonts w:ascii="Arial Narrow" w:eastAsia="MS UI Gothic" w:hAnsi="Arial Narrow" w:cs="Arial Narrow"/>
          <w:lang w:val="fr"/>
        </w:rPr>
        <w:t>rée</w:t>
      </w:r>
      <w:r w:rsidRPr="00612B60">
        <w:rPr>
          <w:rFonts w:ascii="Arial Narrow" w:eastAsia="MS UI Gothic" w:hAnsi="Arial Narrow" w:cs="Arial Narrow"/>
          <w:spacing w:val="-9"/>
          <w:lang w:val="fr"/>
        </w:rPr>
        <w:t xml:space="preserve"> </w:t>
      </w:r>
      <w:r w:rsidRPr="00612B60">
        <w:rPr>
          <w:rFonts w:ascii="Arial Narrow" w:eastAsia="MS UI Gothic" w:hAnsi="Arial Narrow" w:cs="Arial Narrow"/>
          <w:lang w:val="fr"/>
        </w:rPr>
        <w:t>par</w:t>
      </w:r>
      <w:r w:rsidRPr="00612B60">
        <w:rPr>
          <w:rFonts w:ascii="Arial Narrow" w:eastAsia="MS UI Gothic" w:hAnsi="Arial Narrow" w:cs="Arial Narrow"/>
          <w:spacing w:val="-10"/>
          <w:lang w:val="fr"/>
        </w:rPr>
        <w:t xml:space="preserve"> </w:t>
      </w:r>
      <w:r w:rsidRPr="00612B60">
        <w:rPr>
          <w:rFonts w:ascii="Arial Narrow" w:eastAsia="MS UI Gothic" w:hAnsi="Arial Narrow" w:cs="Arial Narrow"/>
          <w:spacing w:val="1"/>
          <w:lang w:val="fr"/>
        </w:rPr>
        <w:t>l</w:t>
      </w:r>
      <w:r w:rsidRPr="00612B60">
        <w:rPr>
          <w:rFonts w:ascii="Arial Narrow" w:eastAsia="MS UI Gothic" w:hAnsi="Arial Narrow" w:cs="Arial Narrow"/>
          <w:lang w:val="fr"/>
        </w:rPr>
        <w:t>e</w:t>
      </w:r>
      <w:r w:rsidRPr="00612B60">
        <w:rPr>
          <w:rFonts w:ascii="Arial Narrow" w:eastAsia="MS UI Gothic" w:hAnsi="Arial Narrow" w:cs="Arial Narrow"/>
          <w:spacing w:val="-7"/>
          <w:lang w:val="fr"/>
        </w:rPr>
        <w:t xml:space="preserve"> </w:t>
      </w:r>
      <w:r w:rsidRPr="00612B60">
        <w:rPr>
          <w:rFonts w:ascii="Arial Narrow" w:eastAsia="MS UI Gothic" w:hAnsi="Arial Narrow" w:cs="Arial Narrow"/>
          <w:spacing w:val="-2"/>
          <w:lang w:val="fr"/>
        </w:rPr>
        <w:t>M</w:t>
      </w:r>
      <w:r w:rsidRPr="00612B60">
        <w:rPr>
          <w:rFonts w:ascii="Arial Narrow" w:eastAsia="MS UI Gothic" w:hAnsi="Arial Narrow" w:cs="Arial Narrow"/>
          <w:lang w:val="fr"/>
        </w:rPr>
        <w:t>aître</w:t>
      </w:r>
      <w:r w:rsidRPr="00612B60">
        <w:rPr>
          <w:rFonts w:ascii="Arial Narrow" w:eastAsia="MS UI Gothic" w:hAnsi="Arial Narrow" w:cs="Arial Narrow"/>
          <w:spacing w:val="-9"/>
          <w:lang w:val="fr"/>
        </w:rPr>
        <w:t xml:space="preserve"> </w:t>
      </w:r>
      <w:r w:rsidRPr="00612B60">
        <w:rPr>
          <w:rFonts w:ascii="Arial Narrow" w:eastAsia="MS UI Gothic" w:hAnsi="Arial Narrow" w:cs="Arial Narrow"/>
          <w:lang w:val="fr"/>
        </w:rPr>
        <w:t>d</w:t>
      </w:r>
      <w:r w:rsidRPr="00612B60">
        <w:rPr>
          <w:rFonts w:ascii="Arial Narrow" w:eastAsia="MS UI Gothic" w:hAnsi="Arial Narrow" w:cs="Arial Narrow"/>
          <w:spacing w:val="-2"/>
          <w:lang w:val="fr"/>
        </w:rPr>
        <w:t>’</w:t>
      </w:r>
      <w:r w:rsidRPr="00612B60">
        <w:rPr>
          <w:rFonts w:ascii="Arial Narrow" w:eastAsia="MS UI Gothic" w:hAnsi="Arial Narrow" w:cs="Arial Narrow"/>
          <w:lang w:val="fr"/>
        </w:rPr>
        <w:t>Ou</w:t>
      </w:r>
      <w:r w:rsidRPr="00612B60">
        <w:rPr>
          <w:rFonts w:ascii="Arial Narrow" w:eastAsia="MS UI Gothic" w:hAnsi="Arial Narrow" w:cs="Arial Narrow"/>
          <w:spacing w:val="-2"/>
          <w:lang w:val="fr"/>
        </w:rPr>
        <w:t>v</w:t>
      </w:r>
      <w:r w:rsidRPr="00612B60">
        <w:rPr>
          <w:rFonts w:ascii="Arial Narrow" w:eastAsia="MS UI Gothic" w:hAnsi="Arial Narrow" w:cs="Arial Narrow"/>
          <w:lang w:val="fr"/>
        </w:rPr>
        <w:t>rage.</w:t>
      </w:r>
    </w:p>
    <w:p w14:paraId="4D7E793F" w14:textId="77777777" w:rsidR="007C5084" w:rsidRPr="00612B60" w:rsidRDefault="007C5084" w:rsidP="007C5084">
      <w:pPr>
        <w:autoSpaceDE w:val="0"/>
        <w:autoSpaceDN w:val="0"/>
        <w:adjustRightInd w:val="0"/>
        <w:spacing w:after="0" w:line="240" w:lineRule="auto"/>
        <w:ind w:right="708"/>
        <w:rPr>
          <w:rFonts w:ascii="Arial Narrow" w:eastAsia="MS UI Gothic" w:hAnsi="Arial Narrow" w:cs="Arial Narrow"/>
          <w:lang w:val="fr"/>
        </w:rPr>
      </w:pPr>
      <w:r w:rsidRPr="00612B60">
        <w:rPr>
          <w:rFonts w:ascii="Arial Narrow" w:eastAsia="MS UI Gothic" w:hAnsi="Arial Narrow" w:cs="Arial Narrow"/>
          <w:lang w:val="fr"/>
        </w:rPr>
        <w:t>Toute</w:t>
      </w:r>
      <w:r w:rsidRPr="00612B60">
        <w:rPr>
          <w:rFonts w:ascii="Arial Narrow" w:eastAsia="MS UI Gothic" w:hAnsi="Arial Narrow" w:cs="Arial Narrow"/>
          <w:spacing w:val="5"/>
          <w:lang w:val="fr"/>
        </w:rPr>
        <w:t xml:space="preserve"> </w:t>
      </w:r>
      <w:r w:rsidRPr="00612B60">
        <w:rPr>
          <w:rFonts w:ascii="Arial Narrow" w:eastAsia="MS UI Gothic" w:hAnsi="Arial Narrow" w:cs="Arial Narrow"/>
          <w:lang w:val="fr"/>
        </w:rPr>
        <w:t>dema</w:t>
      </w:r>
      <w:r w:rsidRPr="00612B60">
        <w:rPr>
          <w:rFonts w:ascii="Arial Narrow" w:eastAsia="MS UI Gothic" w:hAnsi="Arial Narrow" w:cs="Arial Narrow"/>
          <w:spacing w:val="-2"/>
          <w:lang w:val="fr"/>
        </w:rPr>
        <w:t>n</w:t>
      </w:r>
      <w:r w:rsidRPr="00612B60">
        <w:rPr>
          <w:rFonts w:ascii="Arial Narrow" w:eastAsia="MS UI Gothic" w:hAnsi="Arial Narrow" w:cs="Arial Narrow"/>
          <w:lang w:val="fr"/>
        </w:rPr>
        <w:t>de</w:t>
      </w:r>
      <w:r w:rsidRPr="00612B60">
        <w:rPr>
          <w:rFonts w:ascii="Arial Narrow" w:eastAsia="MS UI Gothic" w:hAnsi="Arial Narrow" w:cs="Arial Narrow"/>
          <w:spacing w:val="5"/>
          <w:lang w:val="fr"/>
        </w:rPr>
        <w:t xml:space="preserve"> </w:t>
      </w:r>
      <w:r w:rsidRPr="00612B60">
        <w:rPr>
          <w:rFonts w:ascii="Arial Narrow" w:eastAsia="MS UI Gothic" w:hAnsi="Arial Narrow" w:cs="Arial Narrow"/>
          <w:lang w:val="fr"/>
        </w:rPr>
        <w:t>de</w:t>
      </w:r>
      <w:r w:rsidRPr="00612B60">
        <w:rPr>
          <w:rFonts w:ascii="Arial Narrow" w:eastAsia="MS UI Gothic" w:hAnsi="Arial Narrow" w:cs="Arial Narrow"/>
          <w:spacing w:val="5"/>
          <w:lang w:val="fr"/>
        </w:rPr>
        <w:t xml:space="preserve"> </w:t>
      </w:r>
      <w:r w:rsidRPr="00612B60">
        <w:rPr>
          <w:rFonts w:ascii="Arial Narrow" w:eastAsia="MS UI Gothic" w:hAnsi="Arial Narrow" w:cs="Arial Narrow"/>
          <w:lang w:val="fr"/>
        </w:rPr>
        <w:t>pa</w:t>
      </w:r>
      <w:r w:rsidRPr="00612B60">
        <w:rPr>
          <w:rFonts w:ascii="Arial Narrow" w:eastAsia="MS UI Gothic" w:hAnsi="Arial Narrow" w:cs="Arial Narrow"/>
          <w:spacing w:val="1"/>
          <w:lang w:val="fr"/>
        </w:rPr>
        <w:t>i</w:t>
      </w:r>
      <w:r w:rsidRPr="00612B60">
        <w:rPr>
          <w:rFonts w:ascii="Arial Narrow" w:eastAsia="MS UI Gothic" w:hAnsi="Arial Narrow" w:cs="Arial Narrow"/>
          <w:spacing w:val="-2"/>
          <w:lang w:val="fr"/>
        </w:rPr>
        <w:t>e</w:t>
      </w:r>
      <w:r w:rsidRPr="00612B60">
        <w:rPr>
          <w:rFonts w:ascii="Arial Narrow" w:eastAsia="MS UI Gothic" w:hAnsi="Arial Narrow" w:cs="Arial Narrow"/>
          <w:lang w:val="fr"/>
        </w:rPr>
        <w:t>ment</w:t>
      </w:r>
      <w:r w:rsidRPr="00612B60">
        <w:rPr>
          <w:rFonts w:ascii="Arial Narrow" w:eastAsia="MS UI Gothic" w:hAnsi="Arial Narrow" w:cs="Arial Narrow"/>
          <w:spacing w:val="6"/>
          <w:lang w:val="fr"/>
        </w:rPr>
        <w:t xml:space="preserve"> </w:t>
      </w:r>
      <w:r w:rsidRPr="00612B60">
        <w:rPr>
          <w:rFonts w:ascii="Arial Narrow" w:eastAsia="MS UI Gothic" w:hAnsi="Arial Narrow" w:cs="Arial Narrow"/>
          <w:spacing w:val="-2"/>
          <w:lang w:val="fr"/>
        </w:rPr>
        <w:t>f</w:t>
      </w:r>
      <w:r w:rsidRPr="00612B60">
        <w:rPr>
          <w:rFonts w:ascii="Arial Narrow" w:eastAsia="MS UI Gothic" w:hAnsi="Arial Narrow" w:cs="Arial Narrow"/>
          <w:lang w:val="fr"/>
        </w:rPr>
        <w:t>ormu</w:t>
      </w:r>
      <w:r w:rsidRPr="00612B60">
        <w:rPr>
          <w:rFonts w:ascii="Arial Narrow" w:eastAsia="MS UI Gothic" w:hAnsi="Arial Narrow" w:cs="Arial Narrow"/>
          <w:spacing w:val="1"/>
          <w:lang w:val="fr"/>
        </w:rPr>
        <w:t>l</w:t>
      </w:r>
      <w:r w:rsidRPr="00612B60">
        <w:rPr>
          <w:rFonts w:ascii="Arial Narrow" w:eastAsia="MS UI Gothic" w:hAnsi="Arial Narrow" w:cs="Arial Narrow"/>
          <w:lang w:val="fr"/>
        </w:rPr>
        <w:t>ée</w:t>
      </w:r>
      <w:r w:rsidRPr="00612B60">
        <w:rPr>
          <w:rFonts w:ascii="Arial Narrow" w:eastAsia="MS UI Gothic" w:hAnsi="Arial Narrow" w:cs="Arial Narrow"/>
          <w:spacing w:val="6"/>
          <w:lang w:val="fr"/>
        </w:rPr>
        <w:t xml:space="preserve"> </w:t>
      </w:r>
      <w:r w:rsidRPr="00612B60">
        <w:rPr>
          <w:rFonts w:ascii="Arial Narrow" w:eastAsia="MS UI Gothic" w:hAnsi="Arial Narrow" w:cs="Arial Narrow"/>
          <w:lang w:val="fr"/>
        </w:rPr>
        <w:t>par</w:t>
      </w:r>
      <w:r w:rsidRPr="00612B60">
        <w:rPr>
          <w:rFonts w:ascii="Arial Narrow" w:eastAsia="MS UI Gothic" w:hAnsi="Arial Narrow" w:cs="Arial Narrow"/>
          <w:spacing w:val="5"/>
          <w:lang w:val="fr"/>
        </w:rPr>
        <w:t xml:space="preserve"> </w:t>
      </w:r>
      <w:r w:rsidRPr="00612B60">
        <w:rPr>
          <w:rFonts w:ascii="Arial Narrow" w:eastAsia="MS UI Gothic" w:hAnsi="Arial Narrow" w:cs="Arial Narrow"/>
          <w:spacing w:val="1"/>
          <w:lang w:val="fr"/>
        </w:rPr>
        <w:t>l</w:t>
      </w:r>
      <w:r w:rsidRPr="00612B60">
        <w:rPr>
          <w:rFonts w:ascii="Arial Narrow" w:eastAsia="MS UI Gothic" w:hAnsi="Arial Narrow" w:cs="Arial Narrow"/>
          <w:lang w:val="fr"/>
        </w:rPr>
        <w:t>e</w:t>
      </w:r>
      <w:r w:rsidRPr="00612B60">
        <w:rPr>
          <w:rFonts w:ascii="Arial Narrow" w:eastAsia="MS UI Gothic" w:hAnsi="Arial Narrow" w:cs="Arial Narrow"/>
          <w:spacing w:val="5"/>
          <w:lang w:val="fr"/>
        </w:rPr>
        <w:t xml:space="preserve"> </w:t>
      </w:r>
      <w:r w:rsidRPr="00612B60">
        <w:rPr>
          <w:rFonts w:ascii="Arial Narrow" w:eastAsia="MS UI Gothic" w:hAnsi="Arial Narrow" w:cs="Arial Narrow"/>
          <w:spacing w:val="-2"/>
          <w:lang w:val="fr"/>
        </w:rPr>
        <w:t>M</w:t>
      </w:r>
      <w:r w:rsidRPr="00612B60">
        <w:rPr>
          <w:rFonts w:ascii="Arial Narrow" w:eastAsia="MS UI Gothic" w:hAnsi="Arial Narrow" w:cs="Arial Narrow"/>
          <w:lang w:val="fr"/>
        </w:rPr>
        <w:t>aître</w:t>
      </w:r>
      <w:r w:rsidRPr="00612B60">
        <w:rPr>
          <w:rFonts w:ascii="Arial Narrow" w:eastAsia="MS UI Gothic" w:hAnsi="Arial Narrow" w:cs="Arial Narrow"/>
          <w:spacing w:val="5"/>
          <w:lang w:val="fr"/>
        </w:rPr>
        <w:t xml:space="preserve"> </w:t>
      </w:r>
      <w:r w:rsidRPr="00612B60">
        <w:rPr>
          <w:rFonts w:ascii="Arial Narrow" w:eastAsia="MS UI Gothic" w:hAnsi="Arial Narrow" w:cs="Arial Narrow"/>
          <w:lang w:val="fr"/>
        </w:rPr>
        <w:t>d</w:t>
      </w:r>
      <w:r w:rsidRPr="00612B60">
        <w:rPr>
          <w:rFonts w:ascii="Arial Narrow" w:eastAsia="MS UI Gothic" w:hAnsi="Arial Narrow" w:cs="Arial Narrow"/>
          <w:spacing w:val="-2"/>
          <w:lang w:val="fr"/>
        </w:rPr>
        <w:t>’</w:t>
      </w:r>
      <w:r w:rsidRPr="00612B60">
        <w:rPr>
          <w:rFonts w:ascii="Arial Narrow" w:eastAsia="MS UI Gothic" w:hAnsi="Arial Narrow" w:cs="Arial Narrow"/>
          <w:lang w:val="fr"/>
        </w:rPr>
        <w:t>Ou</w:t>
      </w:r>
      <w:r w:rsidRPr="00612B60">
        <w:rPr>
          <w:rFonts w:ascii="Arial Narrow" w:eastAsia="MS UI Gothic" w:hAnsi="Arial Narrow" w:cs="Arial Narrow"/>
          <w:spacing w:val="1"/>
          <w:lang w:val="fr"/>
        </w:rPr>
        <w:t>v</w:t>
      </w:r>
      <w:r w:rsidRPr="00612B60">
        <w:rPr>
          <w:rFonts w:ascii="Arial Narrow" w:eastAsia="MS UI Gothic" w:hAnsi="Arial Narrow" w:cs="Arial Narrow"/>
          <w:lang w:val="fr"/>
        </w:rPr>
        <w:t>r</w:t>
      </w:r>
      <w:r w:rsidRPr="00612B60">
        <w:rPr>
          <w:rFonts w:ascii="Arial Narrow" w:eastAsia="MS UI Gothic" w:hAnsi="Arial Narrow" w:cs="Arial Narrow"/>
          <w:spacing w:val="-3"/>
          <w:lang w:val="fr"/>
        </w:rPr>
        <w:t>a</w:t>
      </w:r>
      <w:r w:rsidRPr="00612B60">
        <w:rPr>
          <w:rFonts w:ascii="Arial Narrow" w:eastAsia="MS UI Gothic" w:hAnsi="Arial Narrow" w:cs="Arial Narrow"/>
          <w:lang w:val="fr"/>
        </w:rPr>
        <w:t>ge au</w:t>
      </w:r>
      <w:r w:rsidRPr="00612B60">
        <w:rPr>
          <w:rFonts w:ascii="Arial Narrow" w:eastAsia="MS UI Gothic" w:hAnsi="Arial Narrow" w:cs="Arial Narrow"/>
          <w:spacing w:val="8"/>
          <w:lang w:val="fr"/>
        </w:rPr>
        <w:t xml:space="preserve"> </w:t>
      </w:r>
      <w:r w:rsidRPr="00612B60">
        <w:rPr>
          <w:rFonts w:ascii="Arial Narrow" w:eastAsia="MS UI Gothic" w:hAnsi="Arial Narrow" w:cs="Arial Narrow"/>
          <w:spacing w:val="-2"/>
          <w:lang w:val="fr"/>
        </w:rPr>
        <w:t>t</w:t>
      </w:r>
      <w:r w:rsidRPr="00612B60">
        <w:rPr>
          <w:rFonts w:ascii="Arial Narrow" w:eastAsia="MS UI Gothic" w:hAnsi="Arial Narrow" w:cs="Arial Narrow"/>
          <w:lang w:val="fr"/>
        </w:rPr>
        <w:t>itre</w:t>
      </w:r>
      <w:r w:rsidRPr="00612B60">
        <w:rPr>
          <w:rFonts w:ascii="Arial Narrow" w:eastAsia="MS UI Gothic" w:hAnsi="Arial Narrow" w:cs="Arial Narrow"/>
          <w:spacing w:val="5"/>
          <w:lang w:val="fr"/>
        </w:rPr>
        <w:t xml:space="preserve"> </w:t>
      </w:r>
      <w:r w:rsidRPr="00612B60">
        <w:rPr>
          <w:rFonts w:ascii="Arial Narrow" w:eastAsia="MS UI Gothic" w:hAnsi="Arial Narrow" w:cs="Arial Narrow"/>
          <w:lang w:val="fr"/>
        </w:rPr>
        <w:t>de</w:t>
      </w:r>
      <w:r w:rsidRPr="00612B60">
        <w:rPr>
          <w:rFonts w:ascii="Arial Narrow" w:eastAsia="MS UI Gothic" w:hAnsi="Arial Narrow" w:cs="Arial Narrow"/>
          <w:spacing w:val="5"/>
          <w:lang w:val="fr"/>
        </w:rPr>
        <w:t xml:space="preserve"> </w:t>
      </w:r>
      <w:r w:rsidRPr="00612B60">
        <w:rPr>
          <w:rFonts w:ascii="Arial Narrow" w:eastAsia="MS UI Gothic" w:hAnsi="Arial Narrow" w:cs="Arial Narrow"/>
          <w:spacing w:val="1"/>
          <w:lang w:val="fr"/>
        </w:rPr>
        <w:t xml:space="preserve">la </w:t>
      </w:r>
      <w:r w:rsidRPr="00612B60">
        <w:rPr>
          <w:rFonts w:ascii="Arial Narrow" w:eastAsia="MS UI Gothic" w:hAnsi="Arial Narrow" w:cs="Arial Narrow"/>
          <w:lang w:val="fr"/>
        </w:rPr>
        <w:t>présente</w:t>
      </w:r>
      <w:r w:rsidRPr="00612B60">
        <w:rPr>
          <w:rFonts w:ascii="Arial Narrow" w:eastAsia="MS UI Gothic" w:hAnsi="Arial Narrow" w:cs="Arial Narrow"/>
          <w:spacing w:val="6"/>
          <w:lang w:val="fr"/>
        </w:rPr>
        <w:t xml:space="preserve"> </w:t>
      </w:r>
      <w:r w:rsidRPr="00612B60">
        <w:rPr>
          <w:rFonts w:ascii="Arial Narrow" w:eastAsia="MS UI Gothic" w:hAnsi="Arial Narrow" w:cs="Arial Narrow"/>
          <w:lang w:val="fr"/>
        </w:rPr>
        <w:t>ga</w:t>
      </w:r>
      <w:r w:rsidRPr="00612B60">
        <w:rPr>
          <w:rFonts w:ascii="Arial Narrow" w:eastAsia="MS UI Gothic" w:hAnsi="Arial Narrow" w:cs="Arial Narrow"/>
          <w:spacing w:val="-2"/>
          <w:lang w:val="fr"/>
        </w:rPr>
        <w:t>r</w:t>
      </w:r>
      <w:r w:rsidRPr="00612B60">
        <w:rPr>
          <w:rFonts w:ascii="Arial Narrow" w:eastAsia="MS UI Gothic" w:hAnsi="Arial Narrow" w:cs="Arial Narrow"/>
          <w:lang w:val="fr"/>
        </w:rPr>
        <w:t>ant</w:t>
      </w:r>
      <w:r w:rsidRPr="00612B60">
        <w:rPr>
          <w:rFonts w:ascii="Arial Narrow" w:eastAsia="MS UI Gothic" w:hAnsi="Arial Narrow" w:cs="Arial Narrow"/>
          <w:spacing w:val="1"/>
          <w:lang w:val="fr"/>
        </w:rPr>
        <w:t>i</w:t>
      </w:r>
      <w:r w:rsidRPr="00612B60">
        <w:rPr>
          <w:rFonts w:ascii="Arial Narrow" w:eastAsia="MS UI Gothic" w:hAnsi="Arial Narrow" w:cs="Arial Narrow"/>
          <w:lang w:val="fr"/>
        </w:rPr>
        <w:t>e</w:t>
      </w:r>
      <w:r w:rsidRPr="00612B60">
        <w:rPr>
          <w:rFonts w:ascii="Arial Narrow" w:eastAsia="MS UI Gothic" w:hAnsi="Arial Narrow" w:cs="Arial Narrow"/>
          <w:spacing w:val="5"/>
          <w:lang w:val="fr"/>
        </w:rPr>
        <w:t xml:space="preserve"> </w:t>
      </w:r>
      <w:r w:rsidRPr="00612B60">
        <w:rPr>
          <w:rFonts w:ascii="Arial Narrow" w:eastAsia="MS UI Gothic" w:hAnsi="Arial Narrow" w:cs="Arial Narrow"/>
          <w:lang w:val="fr"/>
        </w:rPr>
        <w:t>d</w:t>
      </w:r>
      <w:r w:rsidRPr="00612B60">
        <w:rPr>
          <w:rFonts w:ascii="Arial Narrow" w:eastAsia="MS UI Gothic" w:hAnsi="Arial Narrow" w:cs="Arial Narrow"/>
          <w:spacing w:val="-2"/>
          <w:lang w:val="fr"/>
        </w:rPr>
        <w:t>e</w:t>
      </w:r>
      <w:r w:rsidRPr="00612B60">
        <w:rPr>
          <w:rFonts w:ascii="Arial Narrow" w:eastAsia="MS UI Gothic" w:hAnsi="Arial Narrow" w:cs="Arial Narrow"/>
          <w:lang w:val="fr"/>
        </w:rPr>
        <w:t>vra être</w:t>
      </w:r>
      <w:r w:rsidRPr="00612B60">
        <w:rPr>
          <w:rFonts w:ascii="Arial Narrow" w:eastAsia="MS UI Gothic" w:hAnsi="Arial Narrow" w:cs="Arial Narrow"/>
          <w:spacing w:val="3"/>
          <w:lang w:val="fr"/>
        </w:rPr>
        <w:t xml:space="preserve"> </w:t>
      </w:r>
      <w:r w:rsidRPr="00612B60">
        <w:rPr>
          <w:rFonts w:ascii="Arial Narrow" w:eastAsia="MS UI Gothic" w:hAnsi="Arial Narrow" w:cs="Arial Narrow"/>
          <w:spacing w:val="-2"/>
          <w:lang w:val="fr"/>
        </w:rPr>
        <w:t>f</w:t>
      </w:r>
      <w:r w:rsidRPr="00612B60">
        <w:rPr>
          <w:rFonts w:ascii="Arial Narrow" w:eastAsia="MS UI Gothic" w:hAnsi="Arial Narrow" w:cs="Arial Narrow"/>
          <w:lang w:val="fr"/>
        </w:rPr>
        <w:t>aite</w:t>
      </w:r>
      <w:r w:rsidRPr="00612B60">
        <w:rPr>
          <w:rFonts w:ascii="Arial Narrow" w:eastAsia="MS UI Gothic" w:hAnsi="Arial Narrow" w:cs="Arial Narrow"/>
          <w:spacing w:val="6"/>
          <w:lang w:val="fr"/>
        </w:rPr>
        <w:t xml:space="preserve"> </w:t>
      </w:r>
      <w:r w:rsidRPr="00612B60">
        <w:rPr>
          <w:rFonts w:ascii="Arial Narrow" w:eastAsia="MS UI Gothic" w:hAnsi="Arial Narrow" w:cs="Arial Narrow"/>
          <w:lang w:val="fr"/>
        </w:rPr>
        <w:t>par</w:t>
      </w:r>
      <w:r w:rsidRPr="00612B60">
        <w:rPr>
          <w:rFonts w:ascii="Arial Narrow" w:eastAsia="MS UI Gothic" w:hAnsi="Arial Narrow" w:cs="Arial Narrow"/>
          <w:spacing w:val="5"/>
          <w:lang w:val="fr"/>
        </w:rPr>
        <w:t xml:space="preserve"> </w:t>
      </w:r>
      <w:r w:rsidRPr="00612B60">
        <w:rPr>
          <w:rFonts w:ascii="Arial Narrow" w:eastAsia="MS UI Gothic" w:hAnsi="Arial Narrow" w:cs="Arial Narrow"/>
          <w:spacing w:val="-2"/>
          <w:lang w:val="fr"/>
        </w:rPr>
        <w:t>l</w:t>
      </w:r>
      <w:r w:rsidRPr="00612B60">
        <w:rPr>
          <w:rFonts w:ascii="Arial Narrow" w:eastAsia="MS UI Gothic" w:hAnsi="Arial Narrow" w:cs="Arial Narrow"/>
          <w:lang w:val="fr"/>
        </w:rPr>
        <w:t>ettre</w:t>
      </w:r>
      <w:r w:rsidRPr="00612B60">
        <w:rPr>
          <w:rFonts w:ascii="Arial Narrow" w:eastAsia="MS UI Gothic" w:hAnsi="Arial Narrow" w:cs="Arial Narrow"/>
          <w:spacing w:val="5"/>
          <w:lang w:val="fr"/>
        </w:rPr>
        <w:t xml:space="preserve"> </w:t>
      </w:r>
      <w:r w:rsidRPr="00612B60">
        <w:rPr>
          <w:rFonts w:ascii="Arial Narrow" w:eastAsia="MS UI Gothic" w:hAnsi="Arial Narrow" w:cs="Arial Narrow"/>
          <w:lang w:val="fr"/>
        </w:rPr>
        <w:t>r</w:t>
      </w:r>
      <w:r w:rsidRPr="00612B60">
        <w:rPr>
          <w:rFonts w:ascii="Arial Narrow" w:eastAsia="MS UI Gothic" w:hAnsi="Arial Narrow" w:cs="Arial Narrow"/>
          <w:spacing w:val="-3"/>
          <w:lang w:val="fr"/>
        </w:rPr>
        <w:t>e</w:t>
      </w:r>
      <w:r w:rsidRPr="00612B60">
        <w:rPr>
          <w:rFonts w:ascii="Arial Narrow" w:eastAsia="MS UI Gothic" w:hAnsi="Arial Narrow" w:cs="Arial Narrow"/>
          <w:lang w:val="fr"/>
        </w:rPr>
        <w:t>co</w:t>
      </w:r>
      <w:r w:rsidRPr="00612B60">
        <w:rPr>
          <w:rFonts w:ascii="Arial Narrow" w:eastAsia="MS UI Gothic" w:hAnsi="Arial Narrow" w:cs="Arial Narrow"/>
          <w:spacing w:val="-2"/>
          <w:lang w:val="fr"/>
        </w:rPr>
        <w:t>m</w:t>
      </w:r>
      <w:r w:rsidRPr="00612B60">
        <w:rPr>
          <w:rFonts w:ascii="Arial Narrow" w:eastAsia="MS UI Gothic" w:hAnsi="Arial Narrow" w:cs="Arial Narrow"/>
          <w:lang w:val="fr"/>
        </w:rPr>
        <w:t>mand</w:t>
      </w:r>
      <w:r w:rsidRPr="00612B60">
        <w:rPr>
          <w:rFonts w:ascii="Arial Narrow" w:eastAsia="MS UI Gothic" w:hAnsi="Arial Narrow" w:cs="Arial Narrow"/>
          <w:spacing w:val="-2"/>
          <w:lang w:val="fr"/>
        </w:rPr>
        <w:t>é</w:t>
      </w:r>
      <w:r w:rsidRPr="00612B60">
        <w:rPr>
          <w:rFonts w:ascii="Arial Narrow" w:eastAsia="MS UI Gothic" w:hAnsi="Arial Narrow" w:cs="Arial Narrow"/>
          <w:lang w:val="fr"/>
        </w:rPr>
        <w:t>e</w:t>
      </w:r>
      <w:r w:rsidRPr="00612B60">
        <w:rPr>
          <w:rFonts w:ascii="Arial Narrow" w:eastAsia="MS UI Gothic" w:hAnsi="Arial Narrow" w:cs="Arial Narrow"/>
          <w:spacing w:val="6"/>
          <w:lang w:val="fr"/>
        </w:rPr>
        <w:t xml:space="preserve"> </w:t>
      </w:r>
      <w:r w:rsidRPr="00612B60">
        <w:rPr>
          <w:rFonts w:ascii="Arial Narrow" w:eastAsia="MS UI Gothic" w:hAnsi="Arial Narrow" w:cs="Arial Narrow"/>
          <w:spacing w:val="-2"/>
          <w:lang w:val="fr"/>
        </w:rPr>
        <w:t>a</w:t>
      </w:r>
      <w:r w:rsidRPr="00612B60">
        <w:rPr>
          <w:rFonts w:ascii="Arial Narrow" w:eastAsia="MS UI Gothic" w:hAnsi="Arial Narrow" w:cs="Arial Narrow"/>
          <w:lang w:val="fr"/>
        </w:rPr>
        <w:t>vec</w:t>
      </w:r>
      <w:r w:rsidRPr="00612B60">
        <w:rPr>
          <w:rFonts w:ascii="Arial Narrow" w:eastAsia="MS UI Gothic" w:hAnsi="Arial Narrow" w:cs="Arial Narrow"/>
          <w:spacing w:val="6"/>
          <w:lang w:val="fr"/>
        </w:rPr>
        <w:t xml:space="preserve"> </w:t>
      </w:r>
      <w:r w:rsidRPr="00612B60">
        <w:rPr>
          <w:rFonts w:ascii="Arial Narrow" w:eastAsia="MS UI Gothic" w:hAnsi="Arial Narrow" w:cs="Arial Narrow"/>
          <w:spacing w:val="-2"/>
          <w:lang w:val="fr"/>
        </w:rPr>
        <w:t>a</w:t>
      </w:r>
      <w:r w:rsidRPr="00612B60">
        <w:rPr>
          <w:rFonts w:ascii="Arial Narrow" w:eastAsia="MS UI Gothic" w:hAnsi="Arial Narrow" w:cs="Arial Narrow"/>
          <w:lang w:val="fr"/>
        </w:rPr>
        <w:t>cc</w:t>
      </w:r>
      <w:r w:rsidRPr="00612B60">
        <w:rPr>
          <w:rFonts w:ascii="Arial Narrow" w:eastAsia="MS UI Gothic" w:hAnsi="Arial Narrow" w:cs="Arial Narrow"/>
          <w:spacing w:val="-2"/>
          <w:lang w:val="fr"/>
        </w:rPr>
        <w:t>u</w:t>
      </w:r>
      <w:r w:rsidRPr="00612B60">
        <w:rPr>
          <w:rFonts w:ascii="Arial Narrow" w:eastAsia="MS UI Gothic" w:hAnsi="Arial Narrow" w:cs="Arial Narrow"/>
          <w:lang w:val="fr"/>
        </w:rPr>
        <w:t>sé</w:t>
      </w:r>
      <w:r w:rsidRPr="00612B60">
        <w:rPr>
          <w:rFonts w:ascii="Arial Narrow" w:eastAsia="MS UI Gothic" w:hAnsi="Arial Narrow" w:cs="Arial Narrow"/>
          <w:spacing w:val="6"/>
          <w:lang w:val="fr"/>
        </w:rPr>
        <w:t xml:space="preserve"> </w:t>
      </w:r>
      <w:r w:rsidRPr="00612B60">
        <w:rPr>
          <w:rFonts w:ascii="Arial Narrow" w:eastAsia="MS UI Gothic" w:hAnsi="Arial Narrow" w:cs="Arial Narrow"/>
          <w:lang w:val="fr"/>
        </w:rPr>
        <w:t>de</w:t>
      </w:r>
      <w:r w:rsidRPr="00612B60">
        <w:rPr>
          <w:rFonts w:ascii="Arial Narrow" w:eastAsia="MS UI Gothic" w:hAnsi="Arial Narrow" w:cs="Arial Narrow"/>
          <w:spacing w:val="5"/>
          <w:lang w:val="fr"/>
        </w:rPr>
        <w:t xml:space="preserve"> </w:t>
      </w:r>
      <w:r w:rsidRPr="00612B60">
        <w:rPr>
          <w:rFonts w:ascii="Arial Narrow" w:eastAsia="MS UI Gothic" w:hAnsi="Arial Narrow" w:cs="Arial Narrow"/>
          <w:lang w:val="fr"/>
        </w:rPr>
        <w:t>r</w:t>
      </w:r>
      <w:r w:rsidRPr="00612B60">
        <w:rPr>
          <w:rFonts w:ascii="Arial Narrow" w:eastAsia="MS UI Gothic" w:hAnsi="Arial Narrow" w:cs="Arial Narrow"/>
          <w:spacing w:val="-3"/>
          <w:lang w:val="fr"/>
        </w:rPr>
        <w:t>é</w:t>
      </w:r>
      <w:r w:rsidRPr="00612B60">
        <w:rPr>
          <w:rFonts w:ascii="Arial Narrow" w:eastAsia="MS UI Gothic" w:hAnsi="Arial Narrow" w:cs="Arial Narrow"/>
          <w:lang w:val="fr"/>
        </w:rPr>
        <w:t>cep</w:t>
      </w:r>
      <w:r w:rsidRPr="00612B60">
        <w:rPr>
          <w:rFonts w:ascii="Arial Narrow" w:eastAsia="MS UI Gothic" w:hAnsi="Arial Narrow" w:cs="Arial Narrow"/>
          <w:spacing w:val="-2"/>
          <w:lang w:val="fr"/>
        </w:rPr>
        <w:t>t</w:t>
      </w:r>
      <w:r w:rsidRPr="00612B60">
        <w:rPr>
          <w:rFonts w:ascii="Arial Narrow" w:eastAsia="MS UI Gothic" w:hAnsi="Arial Narrow" w:cs="Arial Narrow"/>
          <w:lang w:val="fr"/>
        </w:rPr>
        <w:t>ion,</w:t>
      </w:r>
      <w:r w:rsidRPr="00612B60">
        <w:rPr>
          <w:rFonts w:ascii="Arial Narrow" w:eastAsia="MS UI Gothic" w:hAnsi="Arial Narrow" w:cs="Arial Narrow"/>
          <w:spacing w:val="6"/>
          <w:lang w:val="fr"/>
        </w:rPr>
        <w:t xml:space="preserve"> </w:t>
      </w:r>
      <w:r w:rsidRPr="00612B60">
        <w:rPr>
          <w:rFonts w:ascii="Arial Narrow" w:eastAsia="MS UI Gothic" w:hAnsi="Arial Narrow" w:cs="Arial Narrow"/>
          <w:lang w:val="fr"/>
        </w:rPr>
        <w:t>pa</w:t>
      </w:r>
      <w:r w:rsidRPr="00612B60">
        <w:rPr>
          <w:rFonts w:ascii="Arial Narrow" w:eastAsia="MS UI Gothic" w:hAnsi="Arial Narrow" w:cs="Arial Narrow"/>
          <w:spacing w:val="-2"/>
          <w:lang w:val="fr"/>
        </w:rPr>
        <w:t>rv</w:t>
      </w:r>
      <w:r w:rsidRPr="00612B60">
        <w:rPr>
          <w:rFonts w:ascii="Arial Narrow" w:eastAsia="MS UI Gothic" w:hAnsi="Arial Narrow" w:cs="Arial Narrow"/>
          <w:lang w:val="fr"/>
        </w:rPr>
        <w:t>enue</w:t>
      </w:r>
      <w:r w:rsidRPr="00612B60">
        <w:rPr>
          <w:rFonts w:ascii="Arial Narrow" w:eastAsia="MS UI Gothic" w:hAnsi="Arial Narrow" w:cs="Arial Narrow"/>
          <w:spacing w:val="5"/>
          <w:lang w:val="fr"/>
        </w:rPr>
        <w:t xml:space="preserve"> </w:t>
      </w:r>
      <w:r w:rsidRPr="00612B60">
        <w:rPr>
          <w:rFonts w:ascii="Arial Narrow" w:eastAsia="MS UI Gothic" w:hAnsi="Arial Narrow" w:cs="Arial Narrow"/>
          <w:lang w:val="fr"/>
        </w:rPr>
        <w:t>à</w:t>
      </w:r>
      <w:r w:rsidRPr="00612B60">
        <w:rPr>
          <w:rFonts w:ascii="Arial Narrow" w:eastAsia="MS UI Gothic" w:hAnsi="Arial Narrow" w:cs="Arial Narrow"/>
          <w:spacing w:val="5"/>
          <w:lang w:val="fr"/>
        </w:rPr>
        <w:t xml:space="preserve"> </w:t>
      </w:r>
      <w:r w:rsidRPr="00612B60">
        <w:rPr>
          <w:rFonts w:ascii="Arial Narrow" w:eastAsia="MS UI Gothic" w:hAnsi="Arial Narrow" w:cs="Arial Narrow"/>
          <w:spacing w:val="1"/>
          <w:lang w:val="fr"/>
        </w:rPr>
        <w:t>l</w:t>
      </w:r>
      <w:r w:rsidRPr="00612B60">
        <w:rPr>
          <w:rFonts w:ascii="Arial Narrow" w:eastAsia="MS UI Gothic" w:hAnsi="Arial Narrow" w:cs="Arial Narrow"/>
          <w:lang w:val="fr"/>
        </w:rPr>
        <w:t>a</w:t>
      </w:r>
      <w:r w:rsidRPr="00612B60">
        <w:rPr>
          <w:rFonts w:ascii="Arial Narrow" w:eastAsia="MS UI Gothic" w:hAnsi="Arial Narrow" w:cs="Arial Narrow"/>
          <w:spacing w:val="3"/>
          <w:lang w:val="fr"/>
        </w:rPr>
        <w:t xml:space="preserve"> </w:t>
      </w:r>
      <w:r w:rsidRPr="00612B60">
        <w:rPr>
          <w:rFonts w:ascii="Arial Narrow" w:eastAsia="MS UI Gothic" w:hAnsi="Arial Narrow" w:cs="Arial Narrow"/>
          <w:lang w:val="fr"/>
        </w:rPr>
        <w:t>banq</w:t>
      </w:r>
      <w:r w:rsidRPr="00612B60">
        <w:rPr>
          <w:rFonts w:ascii="Arial Narrow" w:eastAsia="MS UI Gothic" w:hAnsi="Arial Narrow" w:cs="Arial Narrow"/>
          <w:spacing w:val="-2"/>
          <w:lang w:val="fr"/>
        </w:rPr>
        <w:t>u</w:t>
      </w:r>
      <w:r w:rsidRPr="00612B60">
        <w:rPr>
          <w:rFonts w:ascii="Arial Narrow" w:eastAsia="MS UI Gothic" w:hAnsi="Arial Narrow" w:cs="Arial Narrow"/>
          <w:lang w:val="fr"/>
        </w:rPr>
        <w:t>e</w:t>
      </w:r>
      <w:r w:rsidRPr="00612B60">
        <w:rPr>
          <w:rFonts w:ascii="Arial Narrow" w:eastAsia="MS UI Gothic" w:hAnsi="Arial Narrow" w:cs="Arial Narrow"/>
          <w:spacing w:val="5"/>
          <w:lang w:val="fr"/>
        </w:rPr>
        <w:t xml:space="preserve"> </w:t>
      </w:r>
      <w:r w:rsidRPr="00612B60">
        <w:rPr>
          <w:rFonts w:ascii="Arial Narrow" w:eastAsia="MS UI Gothic" w:hAnsi="Arial Narrow" w:cs="Arial Narrow"/>
          <w:lang w:val="fr"/>
        </w:rPr>
        <w:t>pen</w:t>
      </w:r>
      <w:r w:rsidRPr="00612B60">
        <w:rPr>
          <w:rFonts w:ascii="Arial Narrow" w:eastAsia="MS UI Gothic" w:hAnsi="Arial Narrow" w:cs="Arial Narrow"/>
          <w:spacing w:val="-2"/>
          <w:lang w:val="fr"/>
        </w:rPr>
        <w:t>d</w:t>
      </w:r>
      <w:r w:rsidRPr="00612B60">
        <w:rPr>
          <w:rFonts w:ascii="Arial Narrow" w:eastAsia="MS UI Gothic" w:hAnsi="Arial Narrow" w:cs="Arial Narrow"/>
          <w:lang w:val="fr"/>
        </w:rPr>
        <w:t xml:space="preserve">ant </w:t>
      </w:r>
      <w:r w:rsidRPr="00612B60">
        <w:rPr>
          <w:rFonts w:ascii="Arial Narrow" w:eastAsia="MS UI Gothic" w:hAnsi="Arial Narrow" w:cs="Arial Narrow"/>
          <w:spacing w:val="1"/>
          <w:lang w:val="fr"/>
        </w:rPr>
        <w:t>l</w:t>
      </w:r>
      <w:r w:rsidRPr="00612B60">
        <w:rPr>
          <w:rFonts w:ascii="Arial Narrow" w:eastAsia="MS UI Gothic" w:hAnsi="Arial Narrow" w:cs="Arial Narrow"/>
          <w:lang w:val="fr"/>
        </w:rPr>
        <w:t>a</w:t>
      </w:r>
      <w:r w:rsidRPr="00612B60">
        <w:rPr>
          <w:rFonts w:ascii="Arial Narrow" w:eastAsia="MS UI Gothic" w:hAnsi="Arial Narrow" w:cs="Arial Narrow"/>
          <w:spacing w:val="5"/>
          <w:lang w:val="fr"/>
        </w:rPr>
        <w:t xml:space="preserve"> </w:t>
      </w:r>
      <w:r w:rsidRPr="00612B60">
        <w:rPr>
          <w:rFonts w:ascii="Arial Narrow" w:eastAsia="MS UI Gothic" w:hAnsi="Arial Narrow" w:cs="Arial Narrow"/>
          <w:lang w:val="fr"/>
        </w:rPr>
        <w:t>péri</w:t>
      </w:r>
      <w:r w:rsidRPr="00612B60">
        <w:rPr>
          <w:rFonts w:ascii="Arial Narrow" w:eastAsia="MS UI Gothic" w:hAnsi="Arial Narrow" w:cs="Arial Narrow"/>
          <w:spacing w:val="-2"/>
          <w:lang w:val="fr"/>
        </w:rPr>
        <w:t>o</w:t>
      </w:r>
      <w:r w:rsidRPr="00612B60">
        <w:rPr>
          <w:rFonts w:ascii="Arial Narrow" w:eastAsia="MS UI Gothic" w:hAnsi="Arial Narrow" w:cs="Arial Narrow"/>
          <w:lang w:val="fr"/>
        </w:rPr>
        <w:t>de</w:t>
      </w:r>
      <w:r w:rsidRPr="00612B60">
        <w:rPr>
          <w:rFonts w:ascii="Arial Narrow" w:eastAsia="MS UI Gothic" w:hAnsi="Arial Narrow" w:cs="Arial Narrow"/>
          <w:spacing w:val="8"/>
          <w:lang w:val="fr"/>
        </w:rPr>
        <w:t xml:space="preserve"> </w:t>
      </w:r>
      <w:r w:rsidRPr="00612B60">
        <w:rPr>
          <w:rFonts w:ascii="Arial Narrow" w:eastAsia="MS UI Gothic" w:hAnsi="Arial Narrow" w:cs="Arial Narrow"/>
          <w:lang w:val="fr"/>
        </w:rPr>
        <w:t>de</w:t>
      </w:r>
      <w:r w:rsidRPr="00612B60">
        <w:rPr>
          <w:rFonts w:ascii="Arial Narrow" w:eastAsia="MS UI Gothic" w:hAnsi="Arial Narrow" w:cs="Arial Narrow"/>
          <w:spacing w:val="5"/>
          <w:lang w:val="fr"/>
        </w:rPr>
        <w:t xml:space="preserve"> </w:t>
      </w:r>
      <w:r w:rsidRPr="00612B60">
        <w:rPr>
          <w:rFonts w:ascii="Arial Narrow" w:eastAsia="MS UI Gothic" w:hAnsi="Arial Narrow" w:cs="Arial Narrow"/>
          <w:lang w:val="fr"/>
        </w:rPr>
        <w:t>va</w:t>
      </w:r>
      <w:r w:rsidRPr="00612B60">
        <w:rPr>
          <w:rFonts w:ascii="Arial Narrow" w:eastAsia="MS UI Gothic" w:hAnsi="Arial Narrow" w:cs="Arial Narrow"/>
          <w:spacing w:val="-2"/>
          <w:lang w:val="fr"/>
        </w:rPr>
        <w:t>l</w:t>
      </w:r>
      <w:r w:rsidRPr="00612B60">
        <w:rPr>
          <w:rFonts w:ascii="Arial Narrow" w:eastAsia="MS UI Gothic" w:hAnsi="Arial Narrow" w:cs="Arial Narrow"/>
          <w:lang w:val="fr"/>
        </w:rPr>
        <w:t>idité</w:t>
      </w:r>
      <w:r w:rsidRPr="00612B60">
        <w:rPr>
          <w:rFonts w:ascii="Arial Narrow" w:eastAsia="MS UI Gothic" w:hAnsi="Arial Narrow" w:cs="Arial Narrow"/>
          <w:spacing w:val="6"/>
          <w:lang w:val="fr"/>
        </w:rPr>
        <w:t xml:space="preserve"> </w:t>
      </w:r>
      <w:r w:rsidRPr="00612B60">
        <w:rPr>
          <w:rFonts w:ascii="Arial Narrow" w:eastAsia="MS UI Gothic" w:hAnsi="Arial Narrow" w:cs="Arial Narrow"/>
          <w:lang w:val="fr"/>
        </w:rPr>
        <w:t>du</w:t>
      </w:r>
      <w:r w:rsidRPr="00612B60">
        <w:rPr>
          <w:rFonts w:ascii="Arial Narrow" w:eastAsia="MS UI Gothic" w:hAnsi="Arial Narrow" w:cs="Arial Narrow"/>
          <w:spacing w:val="8"/>
          <w:lang w:val="fr"/>
        </w:rPr>
        <w:t xml:space="preserve"> </w:t>
      </w:r>
      <w:r w:rsidRPr="00612B60">
        <w:rPr>
          <w:rFonts w:ascii="Arial Narrow" w:eastAsia="MS UI Gothic" w:hAnsi="Arial Narrow" w:cs="Arial Narrow"/>
          <w:lang w:val="fr"/>
        </w:rPr>
        <w:t>p</w:t>
      </w:r>
      <w:r w:rsidRPr="00612B60">
        <w:rPr>
          <w:rFonts w:ascii="Arial Narrow" w:eastAsia="MS UI Gothic" w:hAnsi="Arial Narrow" w:cs="Arial Narrow"/>
          <w:spacing w:val="-3"/>
          <w:lang w:val="fr"/>
        </w:rPr>
        <w:t>r</w:t>
      </w:r>
      <w:r w:rsidRPr="00612B60">
        <w:rPr>
          <w:rFonts w:ascii="Arial Narrow" w:eastAsia="MS UI Gothic" w:hAnsi="Arial Narrow" w:cs="Arial Narrow"/>
          <w:lang w:val="fr"/>
        </w:rPr>
        <w:t>é</w:t>
      </w:r>
      <w:r w:rsidRPr="00612B60">
        <w:rPr>
          <w:rFonts w:ascii="Arial Narrow" w:eastAsia="MS UI Gothic" w:hAnsi="Arial Narrow" w:cs="Arial Narrow"/>
          <w:spacing w:val="1"/>
          <w:lang w:val="fr"/>
        </w:rPr>
        <w:t>s</w:t>
      </w:r>
      <w:r w:rsidRPr="00612B60">
        <w:rPr>
          <w:rFonts w:ascii="Arial Narrow" w:eastAsia="MS UI Gothic" w:hAnsi="Arial Narrow" w:cs="Arial Narrow"/>
          <w:spacing w:val="-2"/>
          <w:lang w:val="fr"/>
        </w:rPr>
        <w:t>e</w:t>
      </w:r>
      <w:r w:rsidRPr="00612B60">
        <w:rPr>
          <w:rFonts w:ascii="Arial Narrow" w:eastAsia="MS UI Gothic" w:hAnsi="Arial Narrow" w:cs="Arial Narrow"/>
          <w:lang w:val="fr"/>
        </w:rPr>
        <w:t>nt</w:t>
      </w:r>
      <w:r w:rsidRPr="00612B60">
        <w:rPr>
          <w:rFonts w:ascii="Arial Narrow" w:eastAsia="MS UI Gothic" w:hAnsi="Arial Narrow" w:cs="Arial Narrow"/>
          <w:spacing w:val="8"/>
          <w:lang w:val="fr"/>
        </w:rPr>
        <w:t xml:space="preserve"> </w:t>
      </w:r>
      <w:r w:rsidRPr="00612B60">
        <w:rPr>
          <w:rFonts w:ascii="Arial Narrow" w:eastAsia="MS UI Gothic" w:hAnsi="Arial Narrow" w:cs="Arial Narrow"/>
          <w:lang w:val="fr"/>
        </w:rPr>
        <w:t>enga</w:t>
      </w:r>
      <w:r w:rsidRPr="00612B60">
        <w:rPr>
          <w:rFonts w:ascii="Arial Narrow" w:eastAsia="MS UI Gothic" w:hAnsi="Arial Narrow" w:cs="Arial Narrow"/>
          <w:spacing w:val="-2"/>
          <w:lang w:val="fr"/>
        </w:rPr>
        <w:t>g</w:t>
      </w:r>
      <w:r w:rsidRPr="00612B60">
        <w:rPr>
          <w:rFonts w:ascii="Arial Narrow" w:eastAsia="MS UI Gothic" w:hAnsi="Arial Narrow" w:cs="Arial Narrow"/>
          <w:lang w:val="fr"/>
        </w:rPr>
        <w:t>emen</w:t>
      </w:r>
      <w:r w:rsidRPr="00612B60">
        <w:rPr>
          <w:rFonts w:ascii="Arial Narrow" w:eastAsia="MS UI Gothic" w:hAnsi="Arial Narrow" w:cs="Arial Narrow"/>
          <w:spacing w:val="-2"/>
          <w:lang w:val="fr"/>
        </w:rPr>
        <w:t>t</w:t>
      </w:r>
      <w:r w:rsidRPr="00612B60">
        <w:rPr>
          <w:rFonts w:ascii="Arial Narrow" w:eastAsia="MS UI Gothic" w:hAnsi="Arial Narrow" w:cs="Arial Narrow"/>
          <w:lang w:val="fr"/>
        </w:rPr>
        <w:t>.</w:t>
      </w:r>
    </w:p>
    <w:p w14:paraId="07FE3936" w14:textId="77777777" w:rsidR="007C5084" w:rsidRPr="00612B60" w:rsidRDefault="007C5084" w:rsidP="007C5084">
      <w:pPr>
        <w:autoSpaceDE w:val="0"/>
        <w:autoSpaceDN w:val="0"/>
        <w:adjustRightInd w:val="0"/>
        <w:spacing w:after="0" w:line="240" w:lineRule="auto"/>
        <w:ind w:right="708"/>
        <w:jc w:val="both"/>
        <w:rPr>
          <w:rFonts w:ascii="Arial Narrow" w:eastAsia="MS UI Gothic" w:hAnsi="Arial Narrow" w:cs="Arial Narrow"/>
          <w:lang w:val="fr"/>
        </w:rPr>
      </w:pPr>
      <w:r w:rsidRPr="00612B60">
        <w:rPr>
          <w:rFonts w:ascii="Arial Narrow" w:eastAsia="MS UI Gothic" w:hAnsi="Arial Narrow" w:cs="Arial Narrow"/>
          <w:lang w:val="fr"/>
        </w:rPr>
        <w:t>La</w:t>
      </w:r>
      <w:r w:rsidRPr="00612B60">
        <w:rPr>
          <w:rFonts w:ascii="Arial Narrow" w:eastAsia="MS UI Gothic" w:hAnsi="Arial Narrow" w:cs="Arial Narrow"/>
          <w:spacing w:val="19"/>
          <w:lang w:val="fr"/>
        </w:rPr>
        <w:t xml:space="preserve"> </w:t>
      </w:r>
      <w:r w:rsidRPr="00612B60">
        <w:rPr>
          <w:rFonts w:ascii="Arial Narrow" w:eastAsia="MS UI Gothic" w:hAnsi="Arial Narrow" w:cs="Arial Narrow"/>
          <w:lang w:val="fr"/>
        </w:rPr>
        <w:t>pr</w:t>
      </w:r>
      <w:r w:rsidRPr="00612B60">
        <w:rPr>
          <w:rFonts w:ascii="Arial Narrow" w:eastAsia="MS UI Gothic" w:hAnsi="Arial Narrow" w:cs="Arial Narrow"/>
          <w:spacing w:val="-2"/>
          <w:lang w:val="fr"/>
        </w:rPr>
        <w:t>é</w:t>
      </w:r>
      <w:r w:rsidRPr="00612B60">
        <w:rPr>
          <w:rFonts w:ascii="Arial Narrow" w:eastAsia="MS UI Gothic" w:hAnsi="Arial Narrow" w:cs="Arial Narrow"/>
          <w:lang w:val="fr"/>
        </w:rPr>
        <w:t>sente</w:t>
      </w:r>
      <w:r w:rsidRPr="00612B60">
        <w:rPr>
          <w:rFonts w:ascii="Arial Narrow" w:eastAsia="MS UI Gothic" w:hAnsi="Arial Narrow" w:cs="Arial Narrow"/>
          <w:spacing w:val="17"/>
          <w:lang w:val="fr"/>
        </w:rPr>
        <w:t xml:space="preserve"> </w:t>
      </w:r>
      <w:r w:rsidRPr="00612B60">
        <w:rPr>
          <w:rFonts w:ascii="Arial Narrow" w:eastAsia="MS UI Gothic" w:hAnsi="Arial Narrow" w:cs="Arial Narrow"/>
          <w:lang w:val="fr"/>
        </w:rPr>
        <w:t>ca</w:t>
      </w:r>
      <w:r w:rsidRPr="00612B60">
        <w:rPr>
          <w:rFonts w:ascii="Arial Narrow" w:eastAsia="MS UI Gothic" w:hAnsi="Arial Narrow" w:cs="Arial Narrow"/>
          <w:spacing w:val="-2"/>
          <w:lang w:val="fr"/>
        </w:rPr>
        <w:t>u</w:t>
      </w:r>
      <w:r w:rsidRPr="00612B60">
        <w:rPr>
          <w:rFonts w:ascii="Arial Narrow" w:eastAsia="MS UI Gothic" w:hAnsi="Arial Narrow" w:cs="Arial Narrow"/>
          <w:lang w:val="fr"/>
        </w:rPr>
        <w:t>tion</w:t>
      </w:r>
      <w:r w:rsidRPr="00612B60">
        <w:rPr>
          <w:rFonts w:ascii="Arial Narrow" w:eastAsia="MS UI Gothic" w:hAnsi="Arial Narrow" w:cs="Arial Narrow"/>
          <w:spacing w:val="17"/>
          <w:lang w:val="fr"/>
        </w:rPr>
        <w:t xml:space="preserve"> </w:t>
      </w:r>
      <w:r w:rsidRPr="00612B60">
        <w:rPr>
          <w:rFonts w:ascii="Arial Narrow" w:eastAsia="MS UI Gothic" w:hAnsi="Arial Narrow" w:cs="Arial Narrow"/>
          <w:lang w:val="fr"/>
        </w:rPr>
        <w:t>e</w:t>
      </w:r>
      <w:r w:rsidRPr="00612B60">
        <w:rPr>
          <w:rFonts w:ascii="Arial Narrow" w:eastAsia="MS UI Gothic" w:hAnsi="Arial Narrow" w:cs="Arial Narrow"/>
          <w:spacing w:val="1"/>
          <w:lang w:val="fr"/>
        </w:rPr>
        <w:t>s</w:t>
      </w:r>
      <w:r w:rsidRPr="00612B60">
        <w:rPr>
          <w:rFonts w:ascii="Arial Narrow" w:eastAsia="MS UI Gothic" w:hAnsi="Arial Narrow" w:cs="Arial Narrow"/>
          <w:lang w:val="fr"/>
        </w:rPr>
        <w:t>t</w:t>
      </w:r>
      <w:r w:rsidRPr="00612B60">
        <w:rPr>
          <w:rFonts w:ascii="Arial Narrow" w:eastAsia="MS UI Gothic" w:hAnsi="Arial Narrow" w:cs="Arial Narrow"/>
          <w:spacing w:val="17"/>
          <w:lang w:val="fr"/>
        </w:rPr>
        <w:t xml:space="preserve"> </w:t>
      </w:r>
      <w:r w:rsidRPr="00612B60">
        <w:rPr>
          <w:rFonts w:ascii="Arial Narrow" w:eastAsia="MS UI Gothic" w:hAnsi="Arial Narrow" w:cs="Arial Narrow"/>
          <w:lang w:val="fr"/>
        </w:rPr>
        <w:t>s</w:t>
      </w:r>
      <w:r w:rsidRPr="00612B60">
        <w:rPr>
          <w:rFonts w:ascii="Arial Narrow" w:eastAsia="MS UI Gothic" w:hAnsi="Arial Narrow" w:cs="Arial Narrow"/>
          <w:spacing w:val="-2"/>
          <w:lang w:val="fr"/>
        </w:rPr>
        <w:t>ou</w:t>
      </w:r>
      <w:r w:rsidRPr="00612B60">
        <w:rPr>
          <w:rFonts w:ascii="Arial Narrow" w:eastAsia="MS UI Gothic" w:hAnsi="Arial Narrow" w:cs="Arial Narrow"/>
          <w:lang w:val="fr"/>
        </w:rPr>
        <w:t>m</w:t>
      </w:r>
      <w:r w:rsidRPr="00612B60">
        <w:rPr>
          <w:rFonts w:ascii="Arial Narrow" w:eastAsia="MS UI Gothic" w:hAnsi="Arial Narrow" w:cs="Arial Narrow"/>
          <w:spacing w:val="1"/>
          <w:lang w:val="fr"/>
        </w:rPr>
        <w:t>i</w:t>
      </w:r>
      <w:r w:rsidRPr="00612B60">
        <w:rPr>
          <w:rFonts w:ascii="Arial Narrow" w:eastAsia="MS UI Gothic" w:hAnsi="Arial Narrow" w:cs="Arial Narrow"/>
          <w:lang w:val="fr"/>
        </w:rPr>
        <w:t>se</w:t>
      </w:r>
      <w:r w:rsidRPr="00612B60">
        <w:rPr>
          <w:rFonts w:ascii="Arial Narrow" w:eastAsia="MS UI Gothic" w:hAnsi="Arial Narrow" w:cs="Arial Narrow"/>
          <w:spacing w:val="18"/>
          <w:lang w:val="fr"/>
        </w:rPr>
        <w:t xml:space="preserve"> </w:t>
      </w:r>
      <w:r w:rsidRPr="00612B60">
        <w:rPr>
          <w:rFonts w:ascii="Arial Narrow" w:eastAsia="MS UI Gothic" w:hAnsi="Arial Narrow" w:cs="Arial Narrow"/>
          <w:lang w:val="fr"/>
        </w:rPr>
        <w:t>pour</w:t>
      </w:r>
      <w:r w:rsidRPr="00612B60">
        <w:rPr>
          <w:rFonts w:ascii="Arial Narrow" w:eastAsia="MS UI Gothic" w:hAnsi="Arial Narrow" w:cs="Arial Narrow"/>
          <w:spacing w:val="16"/>
          <w:lang w:val="fr"/>
        </w:rPr>
        <w:t xml:space="preserve"> </w:t>
      </w:r>
      <w:r w:rsidRPr="00612B60">
        <w:rPr>
          <w:rFonts w:ascii="Arial Narrow" w:eastAsia="MS UI Gothic" w:hAnsi="Arial Narrow" w:cs="Arial Narrow"/>
          <w:lang w:val="fr"/>
        </w:rPr>
        <w:t>son</w:t>
      </w:r>
      <w:r w:rsidRPr="00612B60">
        <w:rPr>
          <w:rFonts w:ascii="Arial Narrow" w:eastAsia="MS UI Gothic" w:hAnsi="Arial Narrow" w:cs="Arial Narrow"/>
          <w:spacing w:val="17"/>
          <w:lang w:val="fr"/>
        </w:rPr>
        <w:t xml:space="preserve"> </w:t>
      </w:r>
      <w:r w:rsidRPr="00612B60">
        <w:rPr>
          <w:rFonts w:ascii="Arial Narrow" w:eastAsia="MS UI Gothic" w:hAnsi="Arial Narrow" w:cs="Arial Narrow"/>
          <w:lang w:val="fr"/>
        </w:rPr>
        <w:t>in</w:t>
      </w:r>
      <w:r w:rsidRPr="00612B60">
        <w:rPr>
          <w:rFonts w:ascii="Arial Narrow" w:eastAsia="MS UI Gothic" w:hAnsi="Arial Narrow" w:cs="Arial Narrow"/>
          <w:spacing w:val="-2"/>
          <w:lang w:val="fr"/>
        </w:rPr>
        <w:t>t</w:t>
      </w:r>
      <w:r w:rsidRPr="00612B60">
        <w:rPr>
          <w:rFonts w:ascii="Arial Narrow" w:eastAsia="MS UI Gothic" w:hAnsi="Arial Narrow" w:cs="Arial Narrow"/>
          <w:lang w:val="fr"/>
        </w:rPr>
        <w:t>erpréta</w:t>
      </w:r>
      <w:r w:rsidRPr="00612B60">
        <w:rPr>
          <w:rFonts w:ascii="Arial Narrow" w:eastAsia="MS UI Gothic" w:hAnsi="Arial Narrow" w:cs="Arial Narrow"/>
          <w:spacing w:val="-2"/>
          <w:lang w:val="fr"/>
        </w:rPr>
        <w:t>t</w:t>
      </w:r>
      <w:r w:rsidRPr="00612B60">
        <w:rPr>
          <w:rFonts w:ascii="Arial Narrow" w:eastAsia="MS UI Gothic" w:hAnsi="Arial Narrow" w:cs="Arial Narrow"/>
          <w:lang w:val="fr"/>
        </w:rPr>
        <w:t>ion</w:t>
      </w:r>
      <w:r w:rsidRPr="00612B60">
        <w:rPr>
          <w:rFonts w:ascii="Arial Narrow" w:eastAsia="MS UI Gothic" w:hAnsi="Arial Narrow" w:cs="Arial Narrow"/>
          <w:spacing w:val="17"/>
          <w:lang w:val="fr"/>
        </w:rPr>
        <w:t xml:space="preserve"> </w:t>
      </w:r>
      <w:r w:rsidRPr="00612B60">
        <w:rPr>
          <w:rFonts w:ascii="Arial Narrow" w:eastAsia="MS UI Gothic" w:hAnsi="Arial Narrow" w:cs="Arial Narrow"/>
          <w:lang w:val="fr"/>
        </w:rPr>
        <w:t>et</w:t>
      </w:r>
      <w:r w:rsidRPr="00612B60">
        <w:rPr>
          <w:rFonts w:ascii="Arial Narrow" w:eastAsia="MS UI Gothic" w:hAnsi="Arial Narrow" w:cs="Arial Narrow"/>
          <w:spacing w:val="17"/>
          <w:lang w:val="fr"/>
        </w:rPr>
        <w:t xml:space="preserve"> </w:t>
      </w:r>
      <w:r w:rsidRPr="00612B60">
        <w:rPr>
          <w:rFonts w:ascii="Arial Narrow" w:eastAsia="MS UI Gothic" w:hAnsi="Arial Narrow" w:cs="Arial Narrow"/>
          <w:lang w:val="fr"/>
        </w:rPr>
        <w:t>son</w:t>
      </w:r>
      <w:r w:rsidRPr="00612B60">
        <w:rPr>
          <w:rFonts w:ascii="Arial Narrow" w:eastAsia="MS UI Gothic" w:hAnsi="Arial Narrow" w:cs="Arial Narrow"/>
          <w:spacing w:val="18"/>
          <w:lang w:val="fr"/>
        </w:rPr>
        <w:t xml:space="preserve"> </w:t>
      </w:r>
      <w:r w:rsidRPr="00612B60">
        <w:rPr>
          <w:rFonts w:ascii="Arial Narrow" w:eastAsia="MS UI Gothic" w:hAnsi="Arial Narrow" w:cs="Arial Narrow"/>
          <w:lang w:val="fr"/>
        </w:rPr>
        <w:t>e</w:t>
      </w:r>
      <w:r w:rsidRPr="00612B60">
        <w:rPr>
          <w:rFonts w:ascii="Arial Narrow" w:eastAsia="MS UI Gothic" w:hAnsi="Arial Narrow" w:cs="Arial Narrow"/>
          <w:spacing w:val="1"/>
          <w:lang w:val="fr"/>
        </w:rPr>
        <w:t>x</w:t>
      </w:r>
      <w:r w:rsidRPr="00612B60">
        <w:rPr>
          <w:rFonts w:ascii="Arial Narrow" w:eastAsia="MS UI Gothic" w:hAnsi="Arial Narrow" w:cs="Arial Narrow"/>
          <w:spacing w:val="-2"/>
          <w:lang w:val="fr"/>
        </w:rPr>
        <w:t>é</w:t>
      </w:r>
      <w:r w:rsidRPr="00612B60">
        <w:rPr>
          <w:rFonts w:ascii="Arial Narrow" w:eastAsia="MS UI Gothic" w:hAnsi="Arial Narrow" w:cs="Arial Narrow"/>
          <w:lang w:val="fr"/>
        </w:rPr>
        <w:t>cut</w:t>
      </w:r>
      <w:r w:rsidRPr="00612B60">
        <w:rPr>
          <w:rFonts w:ascii="Arial Narrow" w:eastAsia="MS UI Gothic" w:hAnsi="Arial Narrow" w:cs="Arial Narrow"/>
          <w:spacing w:val="1"/>
          <w:lang w:val="fr"/>
        </w:rPr>
        <w:t>i</w:t>
      </w:r>
      <w:r w:rsidRPr="00612B60">
        <w:rPr>
          <w:rFonts w:ascii="Arial Narrow" w:eastAsia="MS UI Gothic" w:hAnsi="Arial Narrow" w:cs="Arial Narrow"/>
          <w:spacing w:val="-2"/>
          <w:lang w:val="fr"/>
        </w:rPr>
        <w:t>o</w:t>
      </w:r>
      <w:r w:rsidRPr="00612B60">
        <w:rPr>
          <w:rFonts w:ascii="Arial Narrow" w:eastAsia="MS UI Gothic" w:hAnsi="Arial Narrow" w:cs="Arial Narrow"/>
          <w:lang w:val="fr"/>
        </w:rPr>
        <w:t>n</w:t>
      </w:r>
      <w:r w:rsidRPr="00612B60">
        <w:rPr>
          <w:rFonts w:ascii="Arial Narrow" w:eastAsia="MS UI Gothic" w:hAnsi="Arial Narrow" w:cs="Arial Narrow"/>
          <w:spacing w:val="20"/>
          <w:lang w:val="fr"/>
        </w:rPr>
        <w:t xml:space="preserve"> </w:t>
      </w:r>
      <w:r w:rsidRPr="00612B60">
        <w:rPr>
          <w:rFonts w:ascii="Arial Narrow" w:eastAsia="MS UI Gothic" w:hAnsi="Arial Narrow" w:cs="Arial Narrow"/>
          <w:lang w:val="fr"/>
        </w:rPr>
        <w:t>au</w:t>
      </w:r>
      <w:r w:rsidRPr="00612B60">
        <w:rPr>
          <w:rFonts w:ascii="Arial Narrow" w:eastAsia="MS UI Gothic" w:hAnsi="Arial Narrow" w:cs="Arial Narrow"/>
          <w:spacing w:val="17"/>
          <w:lang w:val="fr"/>
        </w:rPr>
        <w:t xml:space="preserve"> </w:t>
      </w:r>
      <w:r w:rsidRPr="00612B60">
        <w:rPr>
          <w:rFonts w:ascii="Arial Narrow" w:eastAsia="MS UI Gothic" w:hAnsi="Arial Narrow" w:cs="Arial Narrow"/>
          <w:lang w:val="fr"/>
        </w:rPr>
        <w:t>dro</w:t>
      </w:r>
      <w:r w:rsidRPr="00612B60">
        <w:rPr>
          <w:rFonts w:ascii="Arial Narrow" w:eastAsia="MS UI Gothic" w:hAnsi="Arial Narrow" w:cs="Arial Narrow"/>
          <w:spacing w:val="-2"/>
          <w:lang w:val="fr"/>
        </w:rPr>
        <w:t>i</w:t>
      </w:r>
      <w:r w:rsidRPr="00612B60">
        <w:rPr>
          <w:rFonts w:ascii="Arial Narrow" w:eastAsia="MS UI Gothic" w:hAnsi="Arial Narrow" w:cs="Arial Narrow"/>
          <w:lang w:val="fr"/>
        </w:rPr>
        <w:t>t</w:t>
      </w:r>
      <w:r w:rsidRPr="00612B60">
        <w:rPr>
          <w:rFonts w:ascii="Arial Narrow" w:eastAsia="MS UI Gothic" w:hAnsi="Arial Narrow" w:cs="Arial Narrow"/>
          <w:spacing w:val="19"/>
          <w:lang w:val="fr"/>
        </w:rPr>
        <w:t xml:space="preserve"> </w:t>
      </w:r>
      <w:r w:rsidRPr="00612B60">
        <w:rPr>
          <w:rFonts w:ascii="Arial Narrow" w:eastAsia="MS UI Gothic" w:hAnsi="Arial Narrow" w:cs="Arial Narrow"/>
          <w:spacing w:val="-2"/>
          <w:lang w:val="fr"/>
        </w:rPr>
        <w:t>c</w:t>
      </w:r>
      <w:r w:rsidRPr="00612B60">
        <w:rPr>
          <w:rFonts w:ascii="Arial Narrow" w:eastAsia="MS UI Gothic" w:hAnsi="Arial Narrow" w:cs="Arial Narrow"/>
          <w:lang w:val="fr"/>
        </w:rPr>
        <w:t>amerou</w:t>
      </w:r>
      <w:r w:rsidRPr="00612B60">
        <w:rPr>
          <w:rFonts w:ascii="Arial Narrow" w:eastAsia="MS UI Gothic" w:hAnsi="Arial Narrow" w:cs="Arial Narrow"/>
          <w:spacing w:val="-2"/>
          <w:lang w:val="fr"/>
        </w:rPr>
        <w:t>n</w:t>
      </w:r>
      <w:r w:rsidRPr="00612B60">
        <w:rPr>
          <w:rFonts w:ascii="Arial Narrow" w:eastAsia="MS UI Gothic" w:hAnsi="Arial Narrow" w:cs="Arial Narrow"/>
          <w:lang w:val="fr"/>
        </w:rPr>
        <w:t>ais.</w:t>
      </w:r>
      <w:r w:rsidRPr="00612B60">
        <w:rPr>
          <w:rFonts w:ascii="Arial Narrow" w:eastAsia="MS UI Gothic" w:hAnsi="Arial Narrow" w:cs="Arial Narrow"/>
          <w:spacing w:val="18"/>
          <w:lang w:val="fr"/>
        </w:rPr>
        <w:t xml:space="preserve"> </w:t>
      </w:r>
      <w:r w:rsidRPr="00612B60">
        <w:rPr>
          <w:rFonts w:ascii="Arial Narrow" w:eastAsia="MS UI Gothic" w:hAnsi="Arial Narrow" w:cs="Arial Narrow"/>
          <w:lang w:val="fr"/>
        </w:rPr>
        <w:t>L</w:t>
      </w:r>
      <w:r w:rsidRPr="00612B60">
        <w:rPr>
          <w:rFonts w:ascii="Arial Narrow" w:eastAsia="MS UI Gothic" w:hAnsi="Arial Narrow" w:cs="Arial Narrow"/>
          <w:spacing w:val="-2"/>
          <w:lang w:val="fr"/>
        </w:rPr>
        <w:t>e</w:t>
      </w:r>
      <w:r w:rsidRPr="00612B60">
        <w:rPr>
          <w:rFonts w:ascii="Arial Narrow" w:eastAsia="MS UI Gothic" w:hAnsi="Arial Narrow" w:cs="Arial Narrow"/>
          <w:lang w:val="fr"/>
        </w:rPr>
        <w:t>s tribu</w:t>
      </w:r>
      <w:r w:rsidRPr="00612B60">
        <w:rPr>
          <w:rFonts w:ascii="Arial Narrow" w:eastAsia="MS UI Gothic" w:hAnsi="Arial Narrow" w:cs="Arial Narrow"/>
          <w:spacing w:val="-2"/>
          <w:lang w:val="fr"/>
        </w:rPr>
        <w:t>n</w:t>
      </w:r>
      <w:r w:rsidRPr="00612B60">
        <w:rPr>
          <w:rFonts w:ascii="Arial Narrow" w:eastAsia="MS UI Gothic" w:hAnsi="Arial Narrow" w:cs="Arial Narrow"/>
          <w:lang w:val="fr"/>
        </w:rPr>
        <w:t>aux camer</w:t>
      </w:r>
      <w:r w:rsidRPr="00612B60">
        <w:rPr>
          <w:rFonts w:ascii="Arial Narrow" w:eastAsia="MS UI Gothic" w:hAnsi="Arial Narrow" w:cs="Arial Narrow"/>
          <w:spacing w:val="-2"/>
          <w:lang w:val="fr"/>
        </w:rPr>
        <w:t>o</w:t>
      </w:r>
      <w:r w:rsidRPr="00612B60">
        <w:rPr>
          <w:rFonts w:ascii="Arial Narrow" w:eastAsia="MS UI Gothic" w:hAnsi="Arial Narrow" w:cs="Arial Narrow"/>
          <w:lang w:val="fr"/>
        </w:rPr>
        <w:t>una</w:t>
      </w:r>
      <w:r w:rsidRPr="00612B60">
        <w:rPr>
          <w:rFonts w:ascii="Arial Narrow" w:eastAsia="MS UI Gothic" w:hAnsi="Arial Narrow" w:cs="Arial Narrow"/>
          <w:spacing w:val="-2"/>
          <w:lang w:val="fr"/>
        </w:rPr>
        <w:t>i</w:t>
      </w:r>
      <w:r w:rsidRPr="00612B60">
        <w:rPr>
          <w:rFonts w:ascii="Arial Narrow" w:eastAsia="MS UI Gothic" w:hAnsi="Arial Narrow" w:cs="Arial Narrow"/>
          <w:lang w:val="fr"/>
        </w:rPr>
        <w:t>s</w:t>
      </w:r>
      <w:r w:rsidRPr="00612B60">
        <w:rPr>
          <w:rFonts w:ascii="Arial Narrow" w:eastAsia="MS UI Gothic" w:hAnsi="Arial Narrow" w:cs="Arial Narrow"/>
          <w:spacing w:val="1"/>
          <w:lang w:val="fr"/>
        </w:rPr>
        <w:t xml:space="preserve"> </w:t>
      </w:r>
      <w:r w:rsidRPr="00612B60">
        <w:rPr>
          <w:rFonts w:ascii="Arial Narrow" w:eastAsia="MS UI Gothic" w:hAnsi="Arial Narrow" w:cs="Arial Narrow"/>
          <w:lang w:val="fr"/>
        </w:rPr>
        <w:t>ser</w:t>
      </w:r>
      <w:r w:rsidRPr="00612B60">
        <w:rPr>
          <w:rFonts w:ascii="Arial Narrow" w:eastAsia="MS UI Gothic" w:hAnsi="Arial Narrow" w:cs="Arial Narrow"/>
          <w:spacing w:val="-2"/>
          <w:lang w:val="fr"/>
        </w:rPr>
        <w:t>o</w:t>
      </w:r>
      <w:r w:rsidRPr="00612B60">
        <w:rPr>
          <w:rFonts w:ascii="Arial Narrow" w:eastAsia="MS UI Gothic" w:hAnsi="Arial Narrow" w:cs="Arial Narrow"/>
          <w:lang w:val="fr"/>
        </w:rPr>
        <w:t xml:space="preserve">nt </w:t>
      </w:r>
      <w:r w:rsidRPr="00612B60">
        <w:rPr>
          <w:rFonts w:ascii="Arial Narrow" w:eastAsia="MS UI Gothic" w:hAnsi="Arial Narrow" w:cs="Arial Narrow"/>
          <w:spacing w:val="1"/>
          <w:lang w:val="fr"/>
        </w:rPr>
        <w:t>s</w:t>
      </w:r>
      <w:r w:rsidRPr="00612B60">
        <w:rPr>
          <w:rFonts w:ascii="Arial Narrow" w:eastAsia="MS UI Gothic" w:hAnsi="Arial Narrow" w:cs="Arial Narrow"/>
          <w:spacing w:val="-2"/>
          <w:lang w:val="fr"/>
        </w:rPr>
        <w:t>e</w:t>
      </w:r>
      <w:r w:rsidRPr="00612B60">
        <w:rPr>
          <w:rFonts w:ascii="Arial Narrow" w:eastAsia="MS UI Gothic" w:hAnsi="Arial Narrow" w:cs="Arial Narrow"/>
          <w:lang w:val="fr"/>
        </w:rPr>
        <w:t>uls</w:t>
      </w:r>
      <w:r w:rsidRPr="00612B60">
        <w:rPr>
          <w:rFonts w:ascii="Arial Narrow" w:eastAsia="MS UI Gothic" w:hAnsi="Arial Narrow" w:cs="Arial Narrow"/>
          <w:spacing w:val="-2"/>
          <w:lang w:val="fr"/>
        </w:rPr>
        <w:t xml:space="preserve"> </w:t>
      </w:r>
      <w:r w:rsidRPr="00612B60">
        <w:rPr>
          <w:rFonts w:ascii="Arial Narrow" w:eastAsia="MS UI Gothic" w:hAnsi="Arial Narrow" w:cs="Arial Narrow"/>
          <w:lang w:val="fr"/>
        </w:rPr>
        <w:t>co</w:t>
      </w:r>
      <w:r w:rsidRPr="00612B60">
        <w:rPr>
          <w:rFonts w:ascii="Arial Narrow" w:eastAsia="MS UI Gothic" w:hAnsi="Arial Narrow" w:cs="Arial Narrow"/>
          <w:spacing w:val="-2"/>
          <w:lang w:val="fr"/>
        </w:rPr>
        <w:t>m</w:t>
      </w:r>
      <w:r w:rsidRPr="00612B60">
        <w:rPr>
          <w:rFonts w:ascii="Arial Narrow" w:eastAsia="MS UI Gothic" w:hAnsi="Arial Narrow" w:cs="Arial Narrow"/>
          <w:lang w:val="fr"/>
        </w:rPr>
        <w:t>pétents</w:t>
      </w:r>
      <w:r w:rsidRPr="00612B60">
        <w:rPr>
          <w:rFonts w:ascii="Arial Narrow" w:eastAsia="MS UI Gothic" w:hAnsi="Arial Narrow" w:cs="Arial Narrow"/>
          <w:spacing w:val="-23"/>
          <w:lang w:val="fr"/>
        </w:rPr>
        <w:t xml:space="preserve"> </w:t>
      </w:r>
      <w:r w:rsidRPr="00612B60">
        <w:rPr>
          <w:rFonts w:ascii="Arial Narrow" w:eastAsia="MS UI Gothic" w:hAnsi="Arial Narrow" w:cs="Arial Narrow"/>
          <w:lang w:val="fr"/>
        </w:rPr>
        <w:t>pour</w:t>
      </w:r>
      <w:r w:rsidRPr="00612B60">
        <w:rPr>
          <w:rFonts w:ascii="Arial Narrow" w:eastAsia="MS UI Gothic" w:hAnsi="Arial Narrow" w:cs="Arial Narrow"/>
          <w:spacing w:val="-2"/>
          <w:lang w:val="fr"/>
        </w:rPr>
        <w:t xml:space="preserve"> </w:t>
      </w:r>
      <w:r w:rsidRPr="00612B60">
        <w:rPr>
          <w:rFonts w:ascii="Arial Narrow" w:eastAsia="MS UI Gothic" w:hAnsi="Arial Narrow" w:cs="Arial Narrow"/>
          <w:lang w:val="fr"/>
        </w:rPr>
        <w:t>stat</w:t>
      </w:r>
      <w:r w:rsidRPr="00612B60">
        <w:rPr>
          <w:rFonts w:ascii="Arial Narrow" w:eastAsia="MS UI Gothic" w:hAnsi="Arial Narrow" w:cs="Arial Narrow"/>
          <w:spacing w:val="-2"/>
          <w:lang w:val="fr"/>
        </w:rPr>
        <w:t>u</w:t>
      </w:r>
      <w:r w:rsidRPr="00612B60">
        <w:rPr>
          <w:rFonts w:ascii="Arial Narrow" w:eastAsia="MS UI Gothic" w:hAnsi="Arial Narrow" w:cs="Arial Narrow"/>
          <w:lang w:val="fr"/>
        </w:rPr>
        <w:t>er</w:t>
      </w:r>
      <w:r w:rsidRPr="00612B60">
        <w:rPr>
          <w:rFonts w:ascii="Arial Narrow" w:eastAsia="MS UI Gothic" w:hAnsi="Arial Narrow" w:cs="Arial Narrow"/>
          <w:spacing w:val="-26"/>
          <w:lang w:val="fr"/>
        </w:rPr>
        <w:t xml:space="preserve"> </w:t>
      </w:r>
      <w:r w:rsidRPr="00612B60">
        <w:rPr>
          <w:rFonts w:ascii="Arial Narrow" w:eastAsia="MS UI Gothic" w:hAnsi="Arial Narrow" w:cs="Arial Narrow"/>
          <w:lang w:val="fr"/>
        </w:rPr>
        <w:t>sur tout</w:t>
      </w:r>
      <w:r w:rsidRPr="00612B60">
        <w:rPr>
          <w:rFonts w:ascii="Arial Narrow" w:eastAsia="MS UI Gothic" w:hAnsi="Arial Narrow" w:cs="Arial Narrow"/>
          <w:spacing w:val="-26"/>
          <w:lang w:val="fr"/>
        </w:rPr>
        <w:t xml:space="preserve"> </w:t>
      </w:r>
      <w:r w:rsidRPr="00612B60">
        <w:rPr>
          <w:rFonts w:ascii="Arial Narrow" w:eastAsia="MS UI Gothic" w:hAnsi="Arial Narrow" w:cs="Arial Narrow"/>
          <w:spacing w:val="-2"/>
          <w:lang w:val="fr"/>
        </w:rPr>
        <w:t>c</w:t>
      </w:r>
      <w:r w:rsidRPr="00612B60">
        <w:rPr>
          <w:rFonts w:ascii="Arial Narrow" w:eastAsia="MS UI Gothic" w:hAnsi="Arial Narrow" w:cs="Arial Narrow"/>
          <w:lang w:val="fr"/>
        </w:rPr>
        <w:t>e</w:t>
      </w:r>
      <w:r w:rsidRPr="00612B60">
        <w:rPr>
          <w:rFonts w:ascii="Arial Narrow" w:eastAsia="MS UI Gothic" w:hAnsi="Arial Narrow" w:cs="Arial Narrow"/>
          <w:spacing w:val="-2"/>
          <w:lang w:val="fr"/>
        </w:rPr>
        <w:t xml:space="preserve"> </w:t>
      </w:r>
      <w:r w:rsidRPr="00612B60">
        <w:rPr>
          <w:rFonts w:ascii="Arial Narrow" w:eastAsia="MS UI Gothic" w:hAnsi="Arial Narrow" w:cs="Arial Narrow"/>
          <w:lang w:val="fr"/>
        </w:rPr>
        <w:t>qui</w:t>
      </w:r>
      <w:r w:rsidRPr="00612B60">
        <w:rPr>
          <w:rFonts w:ascii="Arial Narrow" w:eastAsia="MS UI Gothic" w:hAnsi="Arial Narrow" w:cs="Arial Narrow"/>
          <w:spacing w:val="1"/>
          <w:lang w:val="fr"/>
        </w:rPr>
        <w:t xml:space="preserve"> </w:t>
      </w:r>
      <w:r w:rsidRPr="00612B60">
        <w:rPr>
          <w:rFonts w:ascii="Arial Narrow" w:eastAsia="MS UI Gothic" w:hAnsi="Arial Narrow" w:cs="Arial Narrow"/>
          <w:lang w:val="fr"/>
        </w:rPr>
        <w:t>c</w:t>
      </w:r>
      <w:r w:rsidRPr="00612B60">
        <w:rPr>
          <w:rFonts w:ascii="Arial Narrow" w:eastAsia="MS UI Gothic" w:hAnsi="Arial Narrow" w:cs="Arial Narrow"/>
          <w:spacing w:val="-2"/>
          <w:lang w:val="fr"/>
        </w:rPr>
        <w:t>o</w:t>
      </w:r>
      <w:r w:rsidRPr="00612B60">
        <w:rPr>
          <w:rFonts w:ascii="Arial Narrow" w:eastAsia="MS UI Gothic" w:hAnsi="Arial Narrow" w:cs="Arial Narrow"/>
          <w:lang w:val="fr"/>
        </w:rPr>
        <w:t>n</w:t>
      </w:r>
      <w:r w:rsidRPr="00612B60">
        <w:rPr>
          <w:rFonts w:ascii="Arial Narrow" w:eastAsia="MS UI Gothic" w:hAnsi="Arial Narrow" w:cs="Arial Narrow"/>
          <w:spacing w:val="1"/>
          <w:lang w:val="fr"/>
        </w:rPr>
        <w:t>c</w:t>
      </w:r>
      <w:r w:rsidRPr="00612B60">
        <w:rPr>
          <w:rFonts w:ascii="Arial Narrow" w:eastAsia="MS UI Gothic" w:hAnsi="Arial Narrow" w:cs="Arial Narrow"/>
          <w:lang w:val="fr"/>
        </w:rPr>
        <w:t>er</w:t>
      </w:r>
      <w:r w:rsidRPr="00612B60">
        <w:rPr>
          <w:rFonts w:ascii="Arial Narrow" w:eastAsia="MS UI Gothic" w:hAnsi="Arial Narrow" w:cs="Arial Narrow"/>
          <w:spacing w:val="-2"/>
          <w:lang w:val="fr"/>
        </w:rPr>
        <w:t>n</w:t>
      </w:r>
      <w:r w:rsidRPr="00612B60">
        <w:rPr>
          <w:rFonts w:ascii="Arial Narrow" w:eastAsia="MS UI Gothic" w:hAnsi="Arial Narrow" w:cs="Arial Narrow"/>
          <w:lang w:val="fr"/>
        </w:rPr>
        <w:t xml:space="preserve">e </w:t>
      </w:r>
      <w:r w:rsidRPr="00612B60">
        <w:rPr>
          <w:rFonts w:ascii="Arial Narrow" w:eastAsia="MS UI Gothic" w:hAnsi="Arial Narrow" w:cs="Arial Narrow"/>
          <w:spacing w:val="1"/>
          <w:lang w:val="fr"/>
        </w:rPr>
        <w:t>l</w:t>
      </w:r>
      <w:r w:rsidRPr="00612B60">
        <w:rPr>
          <w:rFonts w:ascii="Arial Narrow" w:eastAsia="MS UI Gothic" w:hAnsi="Arial Narrow" w:cs="Arial Narrow"/>
          <w:lang w:val="fr"/>
        </w:rPr>
        <w:t>e</w:t>
      </w:r>
      <w:r w:rsidRPr="00612B60">
        <w:rPr>
          <w:rFonts w:ascii="Arial Narrow" w:eastAsia="MS UI Gothic" w:hAnsi="Arial Narrow" w:cs="Arial Narrow"/>
          <w:spacing w:val="-25"/>
          <w:lang w:val="fr"/>
        </w:rPr>
        <w:t xml:space="preserve"> </w:t>
      </w:r>
      <w:r w:rsidRPr="00612B60">
        <w:rPr>
          <w:rFonts w:ascii="Arial Narrow" w:eastAsia="MS UI Gothic" w:hAnsi="Arial Narrow" w:cs="Arial Narrow"/>
          <w:lang w:val="fr"/>
        </w:rPr>
        <w:t>pré</w:t>
      </w:r>
      <w:r w:rsidRPr="00612B60">
        <w:rPr>
          <w:rFonts w:ascii="Arial Narrow" w:eastAsia="MS UI Gothic" w:hAnsi="Arial Narrow" w:cs="Arial Narrow"/>
          <w:spacing w:val="-2"/>
          <w:lang w:val="fr"/>
        </w:rPr>
        <w:t>s</w:t>
      </w:r>
      <w:r w:rsidRPr="00612B60">
        <w:rPr>
          <w:rFonts w:ascii="Arial Narrow" w:eastAsia="MS UI Gothic" w:hAnsi="Arial Narrow" w:cs="Arial Narrow"/>
          <w:lang w:val="fr"/>
        </w:rPr>
        <w:t>ent e</w:t>
      </w:r>
      <w:r w:rsidRPr="00612B60">
        <w:rPr>
          <w:rFonts w:ascii="Arial Narrow" w:eastAsia="MS UI Gothic" w:hAnsi="Arial Narrow" w:cs="Arial Narrow"/>
          <w:spacing w:val="-2"/>
          <w:lang w:val="fr"/>
        </w:rPr>
        <w:t>n</w:t>
      </w:r>
      <w:r w:rsidRPr="00612B60">
        <w:rPr>
          <w:rFonts w:ascii="Arial Narrow" w:eastAsia="MS UI Gothic" w:hAnsi="Arial Narrow" w:cs="Arial Narrow"/>
          <w:lang w:val="fr"/>
        </w:rPr>
        <w:t>ga</w:t>
      </w:r>
      <w:r w:rsidRPr="00612B60">
        <w:rPr>
          <w:rFonts w:ascii="Arial Narrow" w:eastAsia="MS UI Gothic" w:hAnsi="Arial Narrow" w:cs="Arial Narrow"/>
          <w:spacing w:val="-2"/>
          <w:lang w:val="fr"/>
        </w:rPr>
        <w:t>g</w:t>
      </w:r>
      <w:r w:rsidRPr="00612B60">
        <w:rPr>
          <w:rFonts w:ascii="Arial Narrow" w:eastAsia="MS UI Gothic" w:hAnsi="Arial Narrow" w:cs="Arial Narrow"/>
          <w:lang w:val="fr"/>
        </w:rPr>
        <w:t>ement</w:t>
      </w:r>
      <w:r w:rsidRPr="00612B60">
        <w:rPr>
          <w:rFonts w:ascii="Arial Narrow" w:eastAsia="MS UI Gothic" w:hAnsi="Arial Narrow" w:cs="Arial Narrow"/>
          <w:spacing w:val="8"/>
          <w:lang w:val="fr"/>
        </w:rPr>
        <w:t xml:space="preserve"> </w:t>
      </w:r>
      <w:r w:rsidRPr="00612B60">
        <w:rPr>
          <w:rFonts w:ascii="Arial Narrow" w:eastAsia="MS UI Gothic" w:hAnsi="Arial Narrow" w:cs="Arial Narrow"/>
          <w:spacing w:val="-2"/>
          <w:lang w:val="fr"/>
        </w:rPr>
        <w:t>e</w:t>
      </w:r>
      <w:r w:rsidRPr="00612B60">
        <w:rPr>
          <w:rFonts w:ascii="Arial Narrow" w:eastAsia="MS UI Gothic" w:hAnsi="Arial Narrow" w:cs="Arial Narrow"/>
          <w:lang w:val="fr"/>
        </w:rPr>
        <w:t>t</w:t>
      </w:r>
      <w:r w:rsidRPr="00612B60">
        <w:rPr>
          <w:rFonts w:ascii="Arial Narrow" w:eastAsia="MS UI Gothic" w:hAnsi="Arial Narrow" w:cs="Arial Narrow"/>
          <w:spacing w:val="7"/>
          <w:lang w:val="fr"/>
        </w:rPr>
        <w:t xml:space="preserve"> </w:t>
      </w:r>
      <w:r w:rsidRPr="00612B60">
        <w:rPr>
          <w:rFonts w:ascii="Arial Narrow" w:eastAsia="MS UI Gothic" w:hAnsi="Arial Narrow" w:cs="Arial Narrow"/>
          <w:lang w:val="fr"/>
        </w:rPr>
        <w:t>s</w:t>
      </w:r>
      <w:r w:rsidRPr="00612B60">
        <w:rPr>
          <w:rFonts w:ascii="Arial Narrow" w:eastAsia="MS UI Gothic" w:hAnsi="Arial Narrow" w:cs="Arial Narrow"/>
          <w:spacing w:val="-2"/>
          <w:lang w:val="fr"/>
        </w:rPr>
        <w:t>e</w:t>
      </w:r>
      <w:r w:rsidRPr="00612B60">
        <w:rPr>
          <w:rFonts w:ascii="Arial Narrow" w:eastAsia="MS UI Gothic" w:hAnsi="Arial Narrow" w:cs="Arial Narrow"/>
          <w:lang w:val="fr"/>
        </w:rPr>
        <w:t>s</w:t>
      </w:r>
      <w:r w:rsidRPr="00612B60">
        <w:rPr>
          <w:rFonts w:ascii="Arial Narrow" w:eastAsia="MS UI Gothic" w:hAnsi="Arial Narrow" w:cs="Arial Narrow"/>
          <w:spacing w:val="8"/>
          <w:lang w:val="fr"/>
        </w:rPr>
        <w:t xml:space="preserve"> </w:t>
      </w:r>
      <w:r w:rsidRPr="00612B60">
        <w:rPr>
          <w:rFonts w:ascii="Arial Narrow" w:eastAsia="MS UI Gothic" w:hAnsi="Arial Narrow" w:cs="Arial Narrow"/>
          <w:lang w:val="fr"/>
        </w:rPr>
        <w:t>s</w:t>
      </w:r>
      <w:r w:rsidRPr="00612B60">
        <w:rPr>
          <w:rFonts w:ascii="Arial Narrow" w:eastAsia="MS UI Gothic" w:hAnsi="Arial Narrow" w:cs="Arial Narrow"/>
          <w:spacing w:val="-2"/>
          <w:lang w:val="fr"/>
        </w:rPr>
        <w:t>u</w:t>
      </w:r>
      <w:r w:rsidRPr="00612B60">
        <w:rPr>
          <w:rFonts w:ascii="Arial Narrow" w:eastAsia="MS UI Gothic" w:hAnsi="Arial Narrow" w:cs="Arial Narrow"/>
          <w:lang w:val="fr"/>
        </w:rPr>
        <w:t>ite</w:t>
      </w:r>
      <w:r w:rsidRPr="00612B60">
        <w:rPr>
          <w:rFonts w:ascii="Arial Narrow" w:eastAsia="MS UI Gothic" w:hAnsi="Arial Narrow" w:cs="Arial Narrow"/>
          <w:spacing w:val="-2"/>
          <w:lang w:val="fr"/>
        </w:rPr>
        <w:t>s</w:t>
      </w:r>
      <w:r w:rsidRPr="00612B60">
        <w:rPr>
          <w:rFonts w:ascii="Arial Narrow" w:eastAsia="MS UI Gothic" w:hAnsi="Arial Narrow" w:cs="Arial Narrow"/>
          <w:lang w:val="fr"/>
        </w:rPr>
        <w:t>.</w:t>
      </w:r>
    </w:p>
    <w:p w14:paraId="3EE57F7E" w14:textId="77777777" w:rsidR="007C5084" w:rsidRPr="00612B60" w:rsidRDefault="007C5084" w:rsidP="007C5084">
      <w:pPr>
        <w:autoSpaceDE w:val="0"/>
        <w:autoSpaceDN w:val="0"/>
        <w:adjustRightInd w:val="0"/>
        <w:spacing w:before="4" w:after="0" w:line="240" w:lineRule="auto"/>
        <w:ind w:right="708"/>
        <w:rPr>
          <w:rFonts w:ascii="Arial Narrow" w:eastAsia="MS UI Gothic" w:hAnsi="Arial Narrow" w:cs="Arial Narrow"/>
          <w:i/>
          <w:iCs/>
          <w:lang w:val="fr"/>
        </w:rPr>
      </w:pPr>
      <w:r w:rsidRPr="00612B60">
        <w:rPr>
          <w:rFonts w:ascii="Arial Narrow" w:eastAsia="MS UI Gothic" w:hAnsi="Arial Narrow" w:cs="Arial Narrow"/>
          <w:i/>
          <w:iCs/>
          <w:spacing w:val="-1"/>
          <w:lang w:val="fr"/>
        </w:rPr>
        <w:t>S</w:t>
      </w:r>
      <w:r w:rsidRPr="00612B60">
        <w:rPr>
          <w:rFonts w:ascii="Arial Narrow" w:eastAsia="MS UI Gothic" w:hAnsi="Arial Narrow" w:cs="Arial Narrow"/>
          <w:i/>
          <w:iCs/>
          <w:lang w:val="fr"/>
        </w:rPr>
        <w:t>igné</w:t>
      </w:r>
      <w:r w:rsidRPr="00612B60">
        <w:rPr>
          <w:rFonts w:ascii="Arial Narrow" w:eastAsia="MS UI Gothic" w:hAnsi="Arial Narrow" w:cs="Arial Narrow"/>
          <w:i/>
          <w:iCs/>
          <w:spacing w:val="8"/>
          <w:lang w:val="fr"/>
        </w:rPr>
        <w:t xml:space="preserve"> </w:t>
      </w:r>
      <w:r w:rsidRPr="00612B60">
        <w:rPr>
          <w:rFonts w:ascii="Arial Narrow" w:eastAsia="MS UI Gothic" w:hAnsi="Arial Narrow" w:cs="Arial Narrow"/>
          <w:i/>
          <w:iCs/>
          <w:lang w:val="fr"/>
        </w:rPr>
        <w:t>et</w:t>
      </w:r>
      <w:r w:rsidRPr="00612B60">
        <w:rPr>
          <w:rFonts w:ascii="Arial Narrow" w:eastAsia="MS UI Gothic" w:hAnsi="Arial Narrow" w:cs="Arial Narrow"/>
          <w:i/>
          <w:iCs/>
          <w:spacing w:val="5"/>
          <w:lang w:val="fr"/>
        </w:rPr>
        <w:t xml:space="preserve"> </w:t>
      </w:r>
      <w:r w:rsidRPr="00612B60">
        <w:rPr>
          <w:rFonts w:ascii="Arial Narrow" w:eastAsia="MS UI Gothic" w:hAnsi="Arial Narrow" w:cs="Arial Narrow"/>
          <w:i/>
          <w:iCs/>
          <w:lang w:val="fr"/>
        </w:rPr>
        <w:t>authe</w:t>
      </w:r>
      <w:r w:rsidRPr="00612B60">
        <w:rPr>
          <w:rFonts w:ascii="Arial Narrow" w:eastAsia="MS UI Gothic" w:hAnsi="Arial Narrow" w:cs="Arial Narrow"/>
          <w:i/>
          <w:iCs/>
          <w:spacing w:val="-2"/>
          <w:lang w:val="fr"/>
        </w:rPr>
        <w:t>n</w:t>
      </w:r>
      <w:r w:rsidRPr="00612B60">
        <w:rPr>
          <w:rFonts w:ascii="Arial Narrow" w:eastAsia="MS UI Gothic" w:hAnsi="Arial Narrow" w:cs="Arial Narrow"/>
          <w:i/>
          <w:iCs/>
          <w:lang w:val="fr"/>
        </w:rPr>
        <w:t>tifié</w:t>
      </w:r>
      <w:r w:rsidRPr="00612B60">
        <w:rPr>
          <w:rFonts w:ascii="Arial Narrow" w:eastAsia="MS UI Gothic" w:hAnsi="Arial Narrow" w:cs="Arial Narrow"/>
          <w:i/>
          <w:iCs/>
          <w:spacing w:val="6"/>
          <w:lang w:val="fr"/>
        </w:rPr>
        <w:t xml:space="preserve"> </w:t>
      </w:r>
      <w:r w:rsidRPr="00612B60">
        <w:rPr>
          <w:rFonts w:ascii="Arial Narrow" w:eastAsia="MS UI Gothic" w:hAnsi="Arial Narrow" w:cs="Arial Narrow"/>
          <w:i/>
          <w:iCs/>
          <w:lang w:val="fr"/>
        </w:rPr>
        <w:t>par</w:t>
      </w:r>
      <w:r w:rsidRPr="00612B60">
        <w:rPr>
          <w:rFonts w:ascii="Arial Narrow" w:eastAsia="MS UI Gothic" w:hAnsi="Arial Narrow" w:cs="Arial Narrow"/>
          <w:i/>
          <w:iCs/>
          <w:spacing w:val="7"/>
          <w:lang w:val="fr"/>
        </w:rPr>
        <w:t xml:space="preserve"> </w:t>
      </w:r>
      <w:r w:rsidRPr="00612B60">
        <w:rPr>
          <w:rFonts w:ascii="Arial Narrow" w:eastAsia="MS UI Gothic" w:hAnsi="Arial Narrow" w:cs="Arial Narrow"/>
          <w:i/>
          <w:iCs/>
          <w:spacing w:val="-2"/>
          <w:lang w:val="fr"/>
        </w:rPr>
        <w:t>l</w:t>
      </w:r>
      <w:r w:rsidRPr="00612B60">
        <w:rPr>
          <w:rFonts w:ascii="Arial Narrow" w:eastAsia="MS UI Gothic" w:hAnsi="Arial Narrow" w:cs="Arial Narrow"/>
          <w:i/>
          <w:iCs/>
          <w:lang w:val="fr"/>
        </w:rPr>
        <w:t>’org</w:t>
      </w:r>
      <w:r w:rsidRPr="00612B60">
        <w:rPr>
          <w:rFonts w:ascii="Arial Narrow" w:eastAsia="MS UI Gothic" w:hAnsi="Arial Narrow" w:cs="Arial Narrow"/>
          <w:i/>
          <w:iCs/>
          <w:spacing w:val="-2"/>
          <w:lang w:val="fr"/>
        </w:rPr>
        <w:t>a</w:t>
      </w:r>
      <w:r w:rsidRPr="00612B60">
        <w:rPr>
          <w:rFonts w:ascii="Arial Narrow" w:eastAsia="MS UI Gothic" w:hAnsi="Arial Narrow" w:cs="Arial Narrow"/>
          <w:i/>
          <w:iCs/>
          <w:lang w:val="fr"/>
        </w:rPr>
        <w:t>nisme</w:t>
      </w:r>
      <w:r w:rsidRPr="00612B60">
        <w:rPr>
          <w:rFonts w:ascii="Arial Narrow" w:eastAsia="MS UI Gothic" w:hAnsi="Arial Narrow" w:cs="Arial Narrow"/>
          <w:i/>
          <w:iCs/>
          <w:spacing w:val="-2"/>
          <w:lang w:val="fr"/>
        </w:rPr>
        <w:t xml:space="preserve"> </w:t>
      </w:r>
      <w:r w:rsidRPr="00612B60">
        <w:rPr>
          <w:rFonts w:ascii="Arial Narrow" w:eastAsia="MS UI Gothic" w:hAnsi="Arial Narrow" w:cs="Arial Narrow"/>
          <w:i/>
          <w:iCs/>
          <w:lang w:val="fr"/>
        </w:rPr>
        <w:t>fin</w:t>
      </w:r>
      <w:r w:rsidRPr="00612B60">
        <w:rPr>
          <w:rFonts w:ascii="Arial Narrow" w:eastAsia="MS UI Gothic" w:hAnsi="Arial Narrow" w:cs="Arial Narrow"/>
          <w:i/>
          <w:iCs/>
          <w:spacing w:val="-2"/>
          <w:lang w:val="fr"/>
        </w:rPr>
        <w:t>a</w:t>
      </w:r>
      <w:r w:rsidRPr="00612B60">
        <w:rPr>
          <w:rFonts w:ascii="Arial Narrow" w:eastAsia="MS UI Gothic" w:hAnsi="Arial Narrow" w:cs="Arial Narrow"/>
          <w:i/>
          <w:iCs/>
          <w:lang w:val="fr"/>
        </w:rPr>
        <w:t>n</w:t>
      </w:r>
      <w:r w:rsidRPr="00612B60">
        <w:rPr>
          <w:rFonts w:ascii="Arial Narrow" w:eastAsia="MS UI Gothic" w:hAnsi="Arial Narrow" w:cs="Arial Narrow"/>
          <w:i/>
          <w:iCs/>
          <w:spacing w:val="1"/>
          <w:lang w:val="fr"/>
        </w:rPr>
        <w:t>c</w:t>
      </w:r>
      <w:r w:rsidRPr="00612B60">
        <w:rPr>
          <w:rFonts w:ascii="Arial Narrow" w:eastAsia="MS UI Gothic" w:hAnsi="Arial Narrow" w:cs="Arial Narrow"/>
          <w:i/>
          <w:iCs/>
          <w:lang w:val="fr"/>
        </w:rPr>
        <w:t xml:space="preserve">ier </w:t>
      </w:r>
    </w:p>
    <w:p w14:paraId="0558EB6E" w14:textId="77777777" w:rsidR="007C5084" w:rsidRPr="00612B60" w:rsidRDefault="007C5084" w:rsidP="007C5084">
      <w:pPr>
        <w:autoSpaceDE w:val="0"/>
        <w:autoSpaceDN w:val="0"/>
        <w:adjustRightInd w:val="0"/>
        <w:spacing w:before="4" w:after="0" w:line="240" w:lineRule="auto"/>
        <w:ind w:left="1276" w:right="708" w:hanging="567"/>
        <w:rPr>
          <w:rFonts w:ascii="Arial Narrow" w:eastAsia="MS UI Gothic" w:hAnsi="Arial Narrow" w:cs="Arial Narrow"/>
          <w:lang w:val="fr"/>
        </w:rPr>
      </w:pPr>
      <w:r w:rsidRPr="00612B60">
        <w:rPr>
          <w:rFonts w:ascii="Arial Narrow" w:eastAsia="MS UI Gothic" w:hAnsi="Arial Narrow" w:cs="Arial Narrow"/>
          <w:i/>
          <w:iCs/>
          <w:lang w:val="fr"/>
        </w:rPr>
        <w:t xml:space="preserve">                                                                                                     à</w:t>
      </w:r>
      <w:r w:rsidRPr="00612B60">
        <w:rPr>
          <w:rFonts w:ascii="Arial Narrow" w:eastAsia="MS UI Gothic" w:hAnsi="Arial Narrow" w:cs="Arial Narrow"/>
          <w:i/>
          <w:iCs/>
          <w:spacing w:val="-1"/>
          <w:lang w:val="fr"/>
        </w:rPr>
        <w:t>……………</w:t>
      </w:r>
      <w:r w:rsidRPr="00612B60">
        <w:rPr>
          <w:rFonts w:ascii="Arial Narrow" w:eastAsia="MS UI Gothic" w:hAnsi="Arial Narrow" w:cs="Arial Narrow"/>
          <w:i/>
          <w:iCs/>
          <w:lang w:val="fr"/>
        </w:rPr>
        <w:t>.,</w:t>
      </w:r>
      <w:r w:rsidRPr="00612B60">
        <w:rPr>
          <w:rFonts w:ascii="Arial Narrow" w:eastAsia="MS UI Gothic" w:hAnsi="Arial Narrow" w:cs="Arial Narrow"/>
          <w:i/>
          <w:iCs/>
          <w:spacing w:val="7"/>
          <w:lang w:val="fr"/>
        </w:rPr>
        <w:t xml:space="preserve"> </w:t>
      </w:r>
      <w:r w:rsidRPr="00612B60">
        <w:rPr>
          <w:rFonts w:ascii="Arial Narrow" w:eastAsia="MS UI Gothic" w:hAnsi="Arial Narrow" w:cs="Arial Narrow"/>
          <w:i/>
          <w:iCs/>
          <w:spacing w:val="1"/>
          <w:lang w:val="fr"/>
        </w:rPr>
        <w:t>l</w:t>
      </w:r>
      <w:r w:rsidRPr="00612B60">
        <w:rPr>
          <w:rFonts w:ascii="Arial Narrow" w:eastAsia="MS UI Gothic" w:hAnsi="Arial Narrow" w:cs="Arial Narrow"/>
          <w:i/>
          <w:iCs/>
          <w:lang w:val="fr"/>
        </w:rPr>
        <w:t>e</w:t>
      </w:r>
      <w:r w:rsidRPr="00612B60">
        <w:rPr>
          <w:rFonts w:ascii="Arial Narrow" w:eastAsia="MS UI Gothic" w:hAnsi="Arial Narrow" w:cs="Arial Narrow"/>
          <w:i/>
          <w:iCs/>
          <w:spacing w:val="8"/>
          <w:lang w:val="fr"/>
        </w:rPr>
        <w:t xml:space="preserve"> </w:t>
      </w:r>
      <w:r w:rsidRPr="00612B60">
        <w:rPr>
          <w:rFonts w:ascii="Arial Narrow" w:eastAsia="MS UI Gothic" w:hAnsi="Arial Narrow" w:cs="Arial Narrow"/>
          <w:i/>
          <w:iCs/>
          <w:spacing w:val="6"/>
          <w:lang w:val="fr"/>
        </w:rPr>
        <w:t>…………………</w:t>
      </w:r>
    </w:p>
    <w:p w14:paraId="3F4C8898" w14:textId="77777777" w:rsidR="007C5084" w:rsidRPr="00612B60" w:rsidRDefault="007C5084" w:rsidP="007C5084">
      <w:pPr>
        <w:autoSpaceDE w:val="0"/>
        <w:autoSpaceDN w:val="0"/>
        <w:adjustRightInd w:val="0"/>
        <w:spacing w:after="0" w:line="240" w:lineRule="auto"/>
        <w:ind w:right="708"/>
        <w:rPr>
          <w:rFonts w:ascii="Arial Narrow" w:eastAsia="MS UI Gothic" w:hAnsi="Arial Narrow" w:cs="Arial Narrow"/>
          <w:lang w:val="fr"/>
        </w:rPr>
      </w:pPr>
      <w:r w:rsidRPr="00612B60">
        <w:rPr>
          <w:rFonts w:ascii="Times New Roman" w:eastAsia="MS UI Gothic" w:hAnsi="Times New Roman" w:cs="Times New Roman"/>
          <w:sz w:val="18"/>
          <w:szCs w:val="18"/>
          <w:lang w:val="fr"/>
        </w:rPr>
        <w:t xml:space="preserve">                                                                                                                           </w:t>
      </w:r>
      <w:r w:rsidRPr="00612B60">
        <w:rPr>
          <w:rFonts w:ascii="Arial Narrow" w:eastAsia="MS UI Gothic" w:hAnsi="Arial Narrow" w:cs="Arial Narrow"/>
          <w:i/>
          <w:iCs/>
          <w:lang w:val="fr"/>
        </w:rPr>
        <w:t>[</w:t>
      </w:r>
      <w:r w:rsidRPr="00612B60">
        <w:rPr>
          <w:rFonts w:ascii="Arial Narrow" w:eastAsia="MS UI Gothic" w:hAnsi="Arial Narrow" w:cs="Arial Narrow"/>
          <w:i/>
          <w:iCs/>
          <w:spacing w:val="1"/>
          <w:lang w:val="fr"/>
        </w:rPr>
        <w:t>s</w:t>
      </w:r>
      <w:r w:rsidRPr="00612B60">
        <w:rPr>
          <w:rFonts w:ascii="Arial Narrow" w:eastAsia="MS UI Gothic" w:hAnsi="Arial Narrow" w:cs="Arial Narrow"/>
          <w:i/>
          <w:iCs/>
          <w:lang w:val="fr"/>
        </w:rPr>
        <w:t>ign</w:t>
      </w:r>
      <w:r w:rsidRPr="00612B60">
        <w:rPr>
          <w:rFonts w:ascii="Arial Narrow" w:eastAsia="MS UI Gothic" w:hAnsi="Arial Narrow" w:cs="Arial Narrow"/>
          <w:i/>
          <w:iCs/>
          <w:spacing w:val="-2"/>
          <w:lang w:val="fr"/>
        </w:rPr>
        <w:t>a</w:t>
      </w:r>
      <w:r w:rsidRPr="00612B60">
        <w:rPr>
          <w:rFonts w:ascii="Arial Narrow" w:eastAsia="MS UI Gothic" w:hAnsi="Arial Narrow" w:cs="Arial Narrow"/>
          <w:i/>
          <w:iCs/>
          <w:lang w:val="fr"/>
        </w:rPr>
        <w:t>ture</w:t>
      </w:r>
      <w:r w:rsidRPr="00612B60">
        <w:rPr>
          <w:rFonts w:ascii="Arial Narrow" w:eastAsia="MS UI Gothic" w:hAnsi="Arial Narrow" w:cs="Arial Narrow"/>
          <w:i/>
          <w:iCs/>
          <w:spacing w:val="5"/>
          <w:lang w:val="fr"/>
        </w:rPr>
        <w:t xml:space="preserve"> </w:t>
      </w:r>
      <w:r w:rsidRPr="00612B60">
        <w:rPr>
          <w:rFonts w:ascii="Arial Narrow" w:eastAsia="MS UI Gothic" w:hAnsi="Arial Narrow" w:cs="Arial Narrow"/>
          <w:i/>
          <w:iCs/>
          <w:lang w:val="fr"/>
        </w:rPr>
        <w:t>de</w:t>
      </w:r>
      <w:r w:rsidRPr="00612B60">
        <w:rPr>
          <w:rFonts w:ascii="Arial Narrow" w:eastAsia="MS UI Gothic" w:hAnsi="Arial Narrow" w:cs="Arial Narrow"/>
          <w:i/>
          <w:iCs/>
          <w:spacing w:val="5"/>
          <w:lang w:val="fr"/>
        </w:rPr>
        <w:t xml:space="preserve"> </w:t>
      </w:r>
      <w:r w:rsidRPr="00612B60">
        <w:rPr>
          <w:rFonts w:ascii="Arial Narrow" w:eastAsia="MS UI Gothic" w:hAnsi="Arial Narrow" w:cs="Arial Narrow"/>
          <w:i/>
          <w:iCs/>
          <w:lang w:val="fr"/>
        </w:rPr>
        <w:t>l</w:t>
      </w:r>
      <w:r w:rsidRPr="00612B60">
        <w:rPr>
          <w:rFonts w:ascii="Arial Narrow" w:eastAsia="MS UI Gothic" w:hAnsi="Arial Narrow" w:cs="Arial Narrow"/>
          <w:i/>
          <w:iCs/>
          <w:spacing w:val="-1"/>
          <w:lang w:val="fr"/>
        </w:rPr>
        <w:t>’</w:t>
      </w:r>
      <w:r w:rsidRPr="00612B60">
        <w:rPr>
          <w:rFonts w:ascii="Arial Narrow" w:eastAsia="MS UI Gothic" w:hAnsi="Arial Narrow" w:cs="Arial Narrow"/>
          <w:i/>
          <w:iCs/>
          <w:lang w:val="fr"/>
        </w:rPr>
        <w:t>Organ</w:t>
      </w:r>
      <w:r w:rsidRPr="00612B60">
        <w:rPr>
          <w:rFonts w:ascii="Arial Narrow" w:eastAsia="MS UI Gothic" w:hAnsi="Arial Narrow" w:cs="Arial Narrow"/>
          <w:i/>
          <w:iCs/>
          <w:spacing w:val="-2"/>
          <w:lang w:val="fr"/>
        </w:rPr>
        <w:t>i</w:t>
      </w:r>
      <w:r w:rsidRPr="00612B60">
        <w:rPr>
          <w:rFonts w:ascii="Arial Narrow" w:eastAsia="MS UI Gothic" w:hAnsi="Arial Narrow" w:cs="Arial Narrow"/>
          <w:i/>
          <w:iCs/>
          <w:lang w:val="fr"/>
        </w:rPr>
        <w:t>sme</w:t>
      </w:r>
      <w:r w:rsidRPr="00612B60">
        <w:rPr>
          <w:rFonts w:ascii="Arial Narrow" w:eastAsia="MS UI Gothic" w:hAnsi="Arial Narrow" w:cs="Arial Narrow"/>
          <w:i/>
          <w:iCs/>
          <w:spacing w:val="-2"/>
          <w:lang w:val="fr"/>
        </w:rPr>
        <w:t xml:space="preserve"> </w:t>
      </w:r>
      <w:r w:rsidRPr="00612B60">
        <w:rPr>
          <w:rFonts w:ascii="Arial Narrow" w:eastAsia="MS UI Gothic" w:hAnsi="Arial Narrow" w:cs="Arial Narrow"/>
          <w:i/>
          <w:iCs/>
          <w:lang w:val="fr"/>
        </w:rPr>
        <w:t>fi</w:t>
      </w:r>
      <w:r w:rsidRPr="00612B60">
        <w:rPr>
          <w:rFonts w:ascii="Arial Narrow" w:eastAsia="MS UI Gothic" w:hAnsi="Arial Narrow" w:cs="Arial Narrow"/>
          <w:i/>
          <w:iCs/>
          <w:spacing w:val="-2"/>
          <w:lang w:val="fr"/>
        </w:rPr>
        <w:t>n</w:t>
      </w:r>
      <w:r w:rsidRPr="00612B60">
        <w:rPr>
          <w:rFonts w:ascii="Arial Narrow" w:eastAsia="MS UI Gothic" w:hAnsi="Arial Narrow" w:cs="Arial Narrow"/>
          <w:i/>
          <w:iCs/>
          <w:lang w:val="fr"/>
        </w:rPr>
        <w:t>an</w:t>
      </w:r>
      <w:r w:rsidRPr="00612B60">
        <w:rPr>
          <w:rFonts w:ascii="Arial Narrow" w:eastAsia="MS UI Gothic" w:hAnsi="Arial Narrow" w:cs="Arial Narrow"/>
          <w:i/>
          <w:iCs/>
          <w:spacing w:val="1"/>
          <w:lang w:val="fr"/>
        </w:rPr>
        <w:t>c</w:t>
      </w:r>
      <w:r w:rsidRPr="00612B60">
        <w:rPr>
          <w:rFonts w:ascii="Arial Narrow" w:eastAsia="MS UI Gothic" w:hAnsi="Arial Narrow" w:cs="Arial Narrow"/>
          <w:i/>
          <w:iCs/>
          <w:lang w:val="fr"/>
        </w:rPr>
        <w:t>ier]</w:t>
      </w:r>
    </w:p>
    <w:p w14:paraId="7620FA72" w14:textId="77777777" w:rsidR="007C5084" w:rsidRPr="00612B60" w:rsidRDefault="007C5084" w:rsidP="007C5084">
      <w:pPr>
        <w:autoSpaceDE w:val="0"/>
        <w:autoSpaceDN w:val="0"/>
        <w:adjustRightInd w:val="0"/>
        <w:spacing w:after="0" w:line="240" w:lineRule="auto"/>
        <w:ind w:right="349"/>
        <w:rPr>
          <w:rFonts w:ascii="Arial Narrow" w:eastAsia="MS UI Gothic" w:hAnsi="Arial Narrow" w:cs="Arial Narrow"/>
          <w:i/>
          <w:iCs/>
          <w:spacing w:val="-1"/>
          <w:position w:val="9"/>
          <w:lang w:val="fr"/>
        </w:rPr>
      </w:pPr>
    </w:p>
    <w:p w14:paraId="6A34CF56" w14:textId="77777777" w:rsidR="007C5084" w:rsidRPr="00612B60" w:rsidRDefault="007C5084" w:rsidP="007C5084">
      <w:pPr>
        <w:autoSpaceDE w:val="0"/>
        <w:autoSpaceDN w:val="0"/>
        <w:adjustRightInd w:val="0"/>
        <w:spacing w:after="0" w:line="240" w:lineRule="auto"/>
        <w:ind w:left="1276" w:right="349" w:hanging="567"/>
        <w:rPr>
          <w:rFonts w:ascii="Arial Narrow" w:eastAsia="MS UI Gothic" w:hAnsi="Arial Narrow" w:cs="Arial Narrow"/>
          <w:i/>
          <w:iCs/>
          <w:spacing w:val="-1"/>
          <w:position w:val="9"/>
          <w:lang w:val="fr"/>
        </w:rPr>
      </w:pPr>
    </w:p>
    <w:p w14:paraId="0703140D" w14:textId="77777777" w:rsidR="007C5084" w:rsidRPr="00612B60" w:rsidRDefault="007C5084" w:rsidP="007C5084">
      <w:pPr>
        <w:autoSpaceDE w:val="0"/>
        <w:autoSpaceDN w:val="0"/>
        <w:adjustRightInd w:val="0"/>
        <w:spacing w:after="0" w:line="240" w:lineRule="auto"/>
        <w:ind w:left="1276" w:right="349" w:hanging="567"/>
        <w:rPr>
          <w:rFonts w:ascii="Arial Narrow" w:eastAsia="MS UI Gothic" w:hAnsi="Arial Narrow" w:cs="Arial Narrow"/>
          <w:position w:val="9"/>
          <w:sz w:val="18"/>
          <w:szCs w:val="18"/>
          <w:lang w:val="fr"/>
        </w:rPr>
      </w:pPr>
      <w:r w:rsidRPr="00612B60">
        <w:rPr>
          <w:rFonts w:ascii="Arial Narrow" w:eastAsia="MS UI Gothic" w:hAnsi="Arial Narrow" w:cs="Arial Narrow"/>
          <w:i/>
          <w:iCs/>
          <w:spacing w:val="-1"/>
          <w:position w:val="9"/>
          <w:sz w:val="18"/>
          <w:szCs w:val="18"/>
          <w:lang w:val="fr"/>
        </w:rPr>
        <w:t>(</w:t>
      </w:r>
      <w:r w:rsidRPr="00612B60">
        <w:rPr>
          <w:rFonts w:ascii="Arial Narrow" w:eastAsia="MS UI Gothic" w:hAnsi="Arial Narrow" w:cs="Arial Narrow"/>
          <w:i/>
          <w:iCs/>
          <w:spacing w:val="1"/>
          <w:position w:val="9"/>
          <w:sz w:val="18"/>
          <w:szCs w:val="18"/>
          <w:lang w:val="fr"/>
        </w:rPr>
        <w:t>10</w:t>
      </w:r>
      <w:r w:rsidRPr="00612B60">
        <w:rPr>
          <w:rFonts w:ascii="Arial Narrow" w:eastAsia="MS UI Gothic" w:hAnsi="Arial Narrow" w:cs="Arial Narrow"/>
          <w:i/>
          <w:iCs/>
          <w:position w:val="9"/>
          <w:sz w:val="18"/>
          <w:szCs w:val="18"/>
          <w:lang w:val="fr"/>
        </w:rPr>
        <w:t>)</w:t>
      </w:r>
      <w:r w:rsidRPr="00612B60">
        <w:rPr>
          <w:rFonts w:ascii="Arial Narrow" w:eastAsia="MS UI Gothic" w:hAnsi="Arial Narrow" w:cs="Arial Narrow"/>
          <w:i/>
          <w:iCs/>
          <w:spacing w:val="-10"/>
          <w:position w:val="9"/>
          <w:sz w:val="18"/>
          <w:szCs w:val="18"/>
          <w:lang w:val="fr"/>
        </w:rPr>
        <w:t xml:space="preserve"> </w:t>
      </w:r>
      <w:r w:rsidRPr="00612B60">
        <w:rPr>
          <w:rFonts w:ascii="Arial Narrow" w:eastAsia="MS UI Gothic" w:hAnsi="Arial Narrow" w:cs="Arial Narrow"/>
          <w:i/>
          <w:iCs/>
          <w:position w:val="9"/>
          <w:sz w:val="18"/>
          <w:szCs w:val="18"/>
          <w:lang w:val="fr"/>
        </w:rPr>
        <w:t>C</w:t>
      </w:r>
      <w:r w:rsidRPr="00612B60">
        <w:rPr>
          <w:rFonts w:ascii="Arial Narrow" w:eastAsia="MS UI Gothic" w:hAnsi="Arial Narrow" w:cs="Arial Narrow"/>
          <w:i/>
          <w:iCs/>
          <w:spacing w:val="1"/>
          <w:position w:val="9"/>
          <w:sz w:val="18"/>
          <w:szCs w:val="18"/>
          <w:lang w:val="fr"/>
        </w:rPr>
        <w:t>a</w:t>
      </w:r>
      <w:r w:rsidRPr="00612B60">
        <w:rPr>
          <w:rFonts w:ascii="Arial Narrow" w:eastAsia="MS UI Gothic" w:hAnsi="Arial Narrow" w:cs="Arial Narrow"/>
          <w:i/>
          <w:iCs/>
          <w:position w:val="9"/>
          <w:sz w:val="18"/>
          <w:szCs w:val="18"/>
          <w:lang w:val="fr"/>
        </w:rPr>
        <w:t>s</w:t>
      </w:r>
      <w:r w:rsidRPr="00612B60">
        <w:rPr>
          <w:rFonts w:ascii="Arial Narrow" w:eastAsia="MS UI Gothic" w:hAnsi="Arial Narrow" w:cs="Arial Narrow"/>
          <w:i/>
          <w:iCs/>
          <w:spacing w:val="-4"/>
          <w:position w:val="9"/>
          <w:sz w:val="18"/>
          <w:szCs w:val="18"/>
          <w:lang w:val="fr"/>
        </w:rPr>
        <w:t xml:space="preserve"> </w:t>
      </w:r>
      <w:r w:rsidRPr="00612B60">
        <w:rPr>
          <w:rFonts w:ascii="Arial Narrow" w:eastAsia="MS UI Gothic" w:hAnsi="Arial Narrow" w:cs="Arial Narrow"/>
          <w:i/>
          <w:iCs/>
          <w:spacing w:val="1"/>
          <w:position w:val="9"/>
          <w:sz w:val="18"/>
          <w:szCs w:val="18"/>
          <w:lang w:val="fr"/>
        </w:rPr>
        <w:t>o</w:t>
      </w:r>
      <w:r w:rsidRPr="00612B60">
        <w:rPr>
          <w:rFonts w:ascii="Arial Narrow" w:eastAsia="MS UI Gothic" w:hAnsi="Arial Narrow" w:cs="Arial Narrow"/>
          <w:i/>
          <w:iCs/>
          <w:position w:val="9"/>
          <w:sz w:val="18"/>
          <w:szCs w:val="18"/>
          <w:lang w:val="fr"/>
        </w:rPr>
        <w:t xml:space="preserve">ù </w:t>
      </w:r>
      <w:r w:rsidRPr="00612B60">
        <w:rPr>
          <w:rFonts w:ascii="Arial Narrow" w:eastAsia="MS UI Gothic" w:hAnsi="Arial Narrow" w:cs="Arial Narrow"/>
          <w:i/>
          <w:iCs/>
          <w:spacing w:val="-1"/>
          <w:position w:val="9"/>
          <w:sz w:val="18"/>
          <w:szCs w:val="18"/>
          <w:lang w:val="fr"/>
        </w:rPr>
        <w:t>l</w:t>
      </w:r>
      <w:r w:rsidRPr="00612B60">
        <w:rPr>
          <w:rFonts w:ascii="Arial Narrow" w:eastAsia="MS UI Gothic" w:hAnsi="Arial Narrow" w:cs="Arial Narrow"/>
          <w:i/>
          <w:iCs/>
          <w:position w:val="9"/>
          <w:sz w:val="18"/>
          <w:szCs w:val="18"/>
          <w:lang w:val="fr"/>
        </w:rPr>
        <w:t>a</w:t>
      </w:r>
      <w:r w:rsidRPr="00612B60">
        <w:rPr>
          <w:rFonts w:ascii="Arial Narrow" w:eastAsia="MS UI Gothic" w:hAnsi="Arial Narrow" w:cs="Arial Narrow"/>
          <w:i/>
          <w:iCs/>
          <w:spacing w:val="2"/>
          <w:position w:val="9"/>
          <w:sz w:val="18"/>
          <w:szCs w:val="18"/>
          <w:lang w:val="fr"/>
        </w:rPr>
        <w:t xml:space="preserve"> </w:t>
      </w:r>
      <w:r w:rsidRPr="00612B60">
        <w:rPr>
          <w:rFonts w:ascii="Arial Narrow" w:eastAsia="MS UI Gothic" w:hAnsi="Arial Narrow" w:cs="Arial Narrow"/>
          <w:i/>
          <w:iCs/>
          <w:spacing w:val="1"/>
          <w:position w:val="9"/>
          <w:sz w:val="18"/>
          <w:szCs w:val="18"/>
          <w:lang w:val="fr"/>
        </w:rPr>
        <w:t>cau</w:t>
      </w:r>
      <w:r w:rsidRPr="00612B60">
        <w:rPr>
          <w:rFonts w:ascii="Arial Narrow" w:eastAsia="MS UI Gothic" w:hAnsi="Arial Narrow" w:cs="Arial Narrow"/>
          <w:i/>
          <w:iCs/>
          <w:spacing w:val="-1"/>
          <w:position w:val="9"/>
          <w:sz w:val="18"/>
          <w:szCs w:val="18"/>
          <w:lang w:val="fr"/>
        </w:rPr>
        <w:t>t</w:t>
      </w:r>
      <w:r w:rsidRPr="00612B60">
        <w:rPr>
          <w:rFonts w:ascii="Arial Narrow" w:eastAsia="MS UI Gothic" w:hAnsi="Arial Narrow" w:cs="Arial Narrow"/>
          <w:i/>
          <w:iCs/>
          <w:position w:val="9"/>
          <w:sz w:val="18"/>
          <w:szCs w:val="18"/>
          <w:lang w:val="fr"/>
        </w:rPr>
        <w:t>ion</w:t>
      </w:r>
      <w:r w:rsidRPr="00612B60">
        <w:rPr>
          <w:rFonts w:ascii="Arial Narrow" w:eastAsia="MS UI Gothic" w:hAnsi="Arial Narrow" w:cs="Arial Narrow"/>
          <w:i/>
          <w:iCs/>
          <w:spacing w:val="-11"/>
          <w:position w:val="9"/>
          <w:sz w:val="18"/>
          <w:szCs w:val="18"/>
          <w:lang w:val="fr"/>
        </w:rPr>
        <w:t xml:space="preserve"> </w:t>
      </w:r>
      <w:r w:rsidRPr="00612B60">
        <w:rPr>
          <w:rFonts w:ascii="Arial Narrow" w:eastAsia="MS UI Gothic" w:hAnsi="Arial Narrow" w:cs="Arial Narrow"/>
          <w:i/>
          <w:iCs/>
          <w:spacing w:val="1"/>
          <w:position w:val="9"/>
          <w:sz w:val="18"/>
          <w:szCs w:val="18"/>
          <w:lang w:val="fr"/>
        </w:rPr>
        <w:t>es</w:t>
      </w:r>
      <w:r w:rsidRPr="00612B60">
        <w:rPr>
          <w:rFonts w:ascii="Arial Narrow" w:eastAsia="MS UI Gothic" w:hAnsi="Arial Narrow" w:cs="Arial Narrow"/>
          <w:i/>
          <w:iCs/>
          <w:position w:val="9"/>
          <w:sz w:val="18"/>
          <w:szCs w:val="18"/>
          <w:lang w:val="fr"/>
        </w:rPr>
        <w:t>t</w:t>
      </w:r>
      <w:r w:rsidRPr="00612B60">
        <w:rPr>
          <w:rFonts w:ascii="Arial Narrow" w:eastAsia="MS UI Gothic" w:hAnsi="Arial Narrow" w:cs="Arial Narrow"/>
          <w:i/>
          <w:iCs/>
          <w:spacing w:val="-3"/>
          <w:position w:val="9"/>
          <w:sz w:val="18"/>
          <w:szCs w:val="18"/>
          <w:lang w:val="fr"/>
        </w:rPr>
        <w:t xml:space="preserve"> </w:t>
      </w:r>
      <w:r w:rsidRPr="00612B60">
        <w:rPr>
          <w:rFonts w:ascii="Arial Narrow" w:eastAsia="MS UI Gothic" w:hAnsi="Arial Narrow" w:cs="Arial Narrow"/>
          <w:i/>
          <w:iCs/>
          <w:spacing w:val="1"/>
          <w:position w:val="9"/>
          <w:sz w:val="18"/>
          <w:szCs w:val="18"/>
          <w:lang w:val="fr"/>
        </w:rPr>
        <w:t>é</w:t>
      </w:r>
      <w:r w:rsidRPr="00612B60">
        <w:rPr>
          <w:rFonts w:ascii="Arial Narrow" w:eastAsia="MS UI Gothic" w:hAnsi="Arial Narrow" w:cs="Arial Narrow"/>
          <w:i/>
          <w:iCs/>
          <w:spacing w:val="-1"/>
          <w:position w:val="9"/>
          <w:sz w:val="18"/>
          <w:szCs w:val="18"/>
          <w:lang w:val="fr"/>
        </w:rPr>
        <w:t>t</w:t>
      </w:r>
      <w:r w:rsidRPr="00612B60">
        <w:rPr>
          <w:rFonts w:ascii="Arial Narrow" w:eastAsia="MS UI Gothic" w:hAnsi="Arial Narrow" w:cs="Arial Narrow"/>
          <w:i/>
          <w:iCs/>
          <w:spacing w:val="1"/>
          <w:position w:val="9"/>
          <w:sz w:val="18"/>
          <w:szCs w:val="18"/>
          <w:lang w:val="fr"/>
        </w:rPr>
        <w:t>ab</w:t>
      </w:r>
      <w:r w:rsidRPr="00612B60">
        <w:rPr>
          <w:rFonts w:ascii="Arial Narrow" w:eastAsia="MS UI Gothic" w:hAnsi="Arial Narrow" w:cs="Arial Narrow"/>
          <w:i/>
          <w:iCs/>
          <w:position w:val="9"/>
          <w:sz w:val="18"/>
          <w:szCs w:val="18"/>
          <w:lang w:val="fr"/>
        </w:rPr>
        <w:t>l</w:t>
      </w:r>
      <w:r w:rsidRPr="00612B60">
        <w:rPr>
          <w:rFonts w:ascii="Arial Narrow" w:eastAsia="MS UI Gothic" w:hAnsi="Arial Narrow" w:cs="Arial Narrow"/>
          <w:i/>
          <w:iCs/>
          <w:spacing w:val="-1"/>
          <w:position w:val="9"/>
          <w:sz w:val="18"/>
          <w:szCs w:val="18"/>
          <w:lang w:val="fr"/>
        </w:rPr>
        <w:t>i</w:t>
      </w:r>
      <w:r w:rsidRPr="00612B60">
        <w:rPr>
          <w:rFonts w:ascii="Arial Narrow" w:eastAsia="MS UI Gothic" w:hAnsi="Arial Narrow" w:cs="Arial Narrow"/>
          <w:i/>
          <w:iCs/>
          <w:position w:val="9"/>
          <w:sz w:val="18"/>
          <w:szCs w:val="18"/>
          <w:lang w:val="fr"/>
        </w:rPr>
        <w:t>e</w:t>
      </w:r>
      <w:r w:rsidRPr="00612B60">
        <w:rPr>
          <w:rFonts w:ascii="Arial Narrow" w:eastAsia="MS UI Gothic" w:hAnsi="Arial Narrow" w:cs="Arial Narrow"/>
          <w:i/>
          <w:iCs/>
          <w:spacing w:val="-9"/>
          <w:position w:val="9"/>
          <w:sz w:val="18"/>
          <w:szCs w:val="18"/>
          <w:lang w:val="fr"/>
        </w:rPr>
        <w:t xml:space="preserve"> </w:t>
      </w:r>
      <w:r w:rsidRPr="00612B60">
        <w:rPr>
          <w:rFonts w:ascii="Arial Narrow" w:eastAsia="MS UI Gothic" w:hAnsi="Arial Narrow" w:cs="Arial Narrow"/>
          <w:i/>
          <w:iCs/>
          <w:spacing w:val="1"/>
          <w:position w:val="9"/>
          <w:sz w:val="18"/>
          <w:szCs w:val="18"/>
          <w:lang w:val="fr"/>
        </w:rPr>
        <w:t>un</w:t>
      </w:r>
      <w:r w:rsidRPr="00612B60">
        <w:rPr>
          <w:rFonts w:ascii="Arial Narrow" w:eastAsia="MS UI Gothic" w:hAnsi="Arial Narrow" w:cs="Arial Narrow"/>
          <w:i/>
          <w:iCs/>
          <w:position w:val="9"/>
          <w:sz w:val="18"/>
          <w:szCs w:val="18"/>
          <w:lang w:val="fr"/>
        </w:rPr>
        <w:t>e</w:t>
      </w:r>
      <w:r w:rsidRPr="00612B60">
        <w:rPr>
          <w:rFonts w:ascii="Arial Narrow" w:eastAsia="MS UI Gothic" w:hAnsi="Arial Narrow" w:cs="Arial Narrow"/>
          <w:i/>
          <w:iCs/>
          <w:spacing w:val="-3"/>
          <w:position w:val="9"/>
          <w:sz w:val="18"/>
          <w:szCs w:val="18"/>
          <w:lang w:val="fr"/>
        </w:rPr>
        <w:t xml:space="preserve"> </w:t>
      </w:r>
      <w:r w:rsidRPr="00612B60">
        <w:rPr>
          <w:rFonts w:ascii="Arial Narrow" w:eastAsia="MS UI Gothic" w:hAnsi="Arial Narrow" w:cs="Arial Narrow"/>
          <w:i/>
          <w:iCs/>
          <w:spacing w:val="-1"/>
          <w:position w:val="9"/>
          <w:sz w:val="18"/>
          <w:szCs w:val="18"/>
          <w:lang w:val="fr"/>
        </w:rPr>
        <w:t>f</w:t>
      </w:r>
      <w:r w:rsidRPr="00612B60">
        <w:rPr>
          <w:rFonts w:ascii="Arial Narrow" w:eastAsia="MS UI Gothic" w:hAnsi="Arial Narrow" w:cs="Arial Narrow"/>
          <w:i/>
          <w:iCs/>
          <w:spacing w:val="1"/>
          <w:position w:val="9"/>
          <w:sz w:val="18"/>
          <w:szCs w:val="18"/>
          <w:lang w:val="fr"/>
        </w:rPr>
        <w:t>o</w:t>
      </w:r>
      <w:r w:rsidRPr="00612B60">
        <w:rPr>
          <w:rFonts w:ascii="Arial Narrow" w:eastAsia="MS UI Gothic" w:hAnsi="Arial Narrow" w:cs="Arial Narrow"/>
          <w:i/>
          <w:iCs/>
          <w:position w:val="9"/>
          <w:sz w:val="18"/>
          <w:szCs w:val="18"/>
          <w:lang w:val="fr"/>
        </w:rPr>
        <w:t>is</w:t>
      </w:r>
      <w:r w:rsidRPr="00612B60">
        <w:rPr>
          <w:rFonts w:ascii="Arial Narrow" w:eastAsia="MS UI Gothic" w:hAnsi="Arial Narrow" w:cs="Arial Narrow"/>
          <w:i/>
          <w:iCs/>
          <w:spacing w:val="-2"/>
          <w:position w:val="9"/>
          <w:sz w:val="18"/>
          <w:szCs w:val="18"/>
          <w:lang w:val="fr"/>
        </w:rPr>
        <w:t xml:space="preserve"> </w:t>
      </w:r>
      <w:r w:rsidRPr="00612B60">
        <w:rPr>
          <w:rFonts w:ascii="Arial Narrow" w:eastAsia="MS UI Gothic" w:hAnsi="Arial Narrow" w:cs="Arial Narrow"/>
          <w:i/>
          <w:iCs/>
          <w:spacing w:val="1"/>
          <w:position w:val="9"/>
          <w:sz w:val="18"/>
          <w:szCs w:val="18"/>
          <w:lang w:val="fr"/>
        </w:rPr>
        <w:t>a</w:t>
      </w:r>
      <w:r w:rsidRPr="00612B60">
        <w:rPr>
          <w:rFonts w:ascii="Arial Narrow" w:eastAsia="MS UI Gothic" w:hAnsi="Arial Narrow" w:cs="Arial Narrow"/>
          <w:i/>
          <w:iCs/>
          <w:position w:val="9"/>
          <w:sz w:val="18"/>
          <w:szCs w:val="18"/>
          <w:lang w:val="fr"/>
        </w:rPr>
        <w:t xml:space="preserve">u </w:t>
      </w:r>
      <w:r w:rsidRPr="00612B60">
        <w:rPr>
          <w:rFonts w:ascii="Arial Narrow" w:eastAsia="MS UI Gothic" w:hAnsi="Arial Narrow" w:cs="Arial Narrow"/>
          <w:i/>
          <w:iCs/>
          <w:spacing w:val="1"/>
          <w:position w:val="9"/>
          <w:sz w:val="18"/>
          <w:szCs w:val="18"/>
          <w:lang w:val="fr"/>
        </w:rPr>
        <w:t>dé</w:t>
      </w:r>
      <w:r w:rsidRPr="00612B60">
        <w:rPr>
          <w:rFonts w:ascii="Arial Narrow" w:eastAsia="MS UI Gothic" w:hAnsi="Arial Narrow" w:cs="Arial Narrow"/>
          <w:i/>
          <w:iCs/>
          <w:position w:val="9"/>
          <w:sz w:val="18"/>
          <w:szCs w:val="18"/>
          <w:lang w:val="fr"/>
        </w:rPr>
        <w:t>m</w:t>
      </w:r>
      <w:r w:rsidRPr="00612B60">
        <w:rPr>
          <w:rFonts w:ascii="Arial Narrow" w:eastAsia="MS UI Gothic" w:hAnsi="Arial Narrow" w:cs="Arial Narrow"/>
          <w:i/>
          <w:iCs/>
          <w:spacing w:val="1"/>
          <w:position w:val="9"/>
          <w:sz w:val="18"/>
          <w:szCs w:val="18"/>
          <w:lang w:val="fr"/>
        </w:rPr>
        <w:t>a</w:t>
      </w:r>
      <w:r w:rsidRPr="00612B60">
        <w:rPr>
          <w:rFonts w:ascii="Arial Narrow" w:eastAsia="MS UI Gothic" w:hAnsi="Arial Narrow" w:cs="Arial Narrow"/>
          <w:i/>
          <w:iCs/>
          <w:spacing w:val="-1"/>
          <w:position w:val="9"/>
          <w:sz w:val="18"/>
          <w:szCs w:val="18"/>
          <w:lang w:val="fr"/>
        </w:rPr>
        <w:t>rr</w:t>
      </w:r>
      <w:r w:rsidRPr="00612B60">
        <w:rPr>
          <w:rFonts w:ascii="Arial Narrow" w:eastAsia="MS UI Gothic" w:hAnsi="Arial Narrow" w:cs="Arial Narrow"/>
          <w:i/>
          <w:iCs/>
          <w:spacing w:val="1"/>
          <w:position w:val="9"/>
          <w:sz w:val="18"/>
          <w:szCs w:val="18"/>
          <w:lang w:val="fr"/>
        </w:rPr>
        <w:t>ag</w:t>
      </w:r>
      <w:r w:rsidRPr="00612B60">
        <w:rPr>
          <w:rFonts w:ascii="Arial Narrow" w:eastAsia="MS UI Gothic" w:hAnsi="Arial Narrow" w:cs="Arial Narrow"/>
          <w:i/>
          <w:iCs/>
          <w:position w:val="9"/>
          <w:sz w:val="18"/>
          <w:szCs w:val="18"/>
          <w:lang w:val="fr"/>
        </w:rPr>
        <w:t>e</w:t>
      </w:r>
      <w:r w:rsidRPr="00612B60">
        <w:rPr>
          <w:rFonts w:ascii="Arial Narrow" w:eastAsia="MS UI Gothic" w:hAnsi="Arial Narrow" w:cs="Arial Narrow"/>
          <w:i/>
          <w:iCs/>
          <w:spacing w:val="-19"/>
          <w:position w:val="9"/>
          <w:sz w:val="18"/>
          <w:szCs w:val="18"/>
          <w:lang w:val="fr"/>
        </w:rPr>
        <w:t xml:space="preserve"> </w:t>
      </w:r>
      <w:r w:rsidRPr="00612B60">
        <w:rPr>
          <w:rFonts w:ascii="Arial Narrow" w:eastAsia="MS UI Gothic" w:hAnsi="Arial Narrow" w:cs="Arial Narrow"/>
          <w:i/>
          <w:iCs/>
          <w:spacing w:val="1"/>
          <w:position w:val="9"/>
          <w:sz w:val="18"/>
          <w:szCs w:val="18"/>
          <w:lang w:val="fr"/>
        </w:rPr>
        <w:t>de</w:t>
      </w:r>
      <w:r w:rsidRPr="00612B60">
        <w:rPr>
          <w:rFonts w:ascii="Arial Narrow" w:eastAsia="MS UI Gothic" w:hAnsi="Arial Narrow" w:cs="Arial Narrow"/>
          <w:i/>
          <w:iCs/>
          <w:position w:val="9"/>
          <w:sz w:val="18"/>
          <w:szCs w:val="18"/>
          <w:lang w:val="fr"/>
        </w:rPr>
        <w:t>s</w:t>
      </w:r>
      <w:r w:rsidRPr="00612B60">
        <w:rPr>
          <w:rFonts w:ascii="Arial Narrow" w:eastAsia="MS UI Gothic" w:hAnsi="Arial Narrow" w:cs="Arial Narrow"/>
          <w:i/>
          <w:iCs/>
          <w:spacing w:val="-5"/>
          <w:position w:val="9"/>
          <w:sz w:val="18"/>
          <w:szCs w:val="18"/>
          <w:lang w:val="fr"/>
        </w:rPr>
        <w:t xml:space="preserve"> </w:t>
      </w:r>
      <w:r w:rsidRPr="00612B60">
        <w:rPr>
          <w:rFonts w:ascii="Arial Narrow" w:eastAsia="MS UI Gothic" w:hAnsi="Arial Narrow" w:cs="Arial Narrow"/>
          <w:i/>
          <w:iCs/>
          <w:spacing w:val="-1"/>
          <w:position w:val="9"/>
          <w:sz w:val="18"/>
          <w:szCs w:val="18"/>
          <w:lang w:val="fr"/>
        </w:rPr>
        <w:t>tr</w:t>
      </w:r>
      <w:r w:rsidRPr="00612B60">
        <w:rPr>
          <w:rFonts w:ascii="Arial Narrow" w:eastAsia="MS UI Gothic" w:hAnsi="Arial Narrow" w:cs="Arial Narrow"/>
          <w:i/>
          <w:iCs/>
          <w:spacing w:val="1"/>
          <w:position w:val="9"/>
          <w:sz w:val="18"/>
          <w:szCs w:val="18"/>
          <w:lang w:val="fr"/>
        </w:rPr>
        <w:t>avau</w:t>
      </w:r>
      <w:r w:rsidRPr="00612B60">
        <w:rPr>
          <w:rFonts w:ascii="Arial Narrow" w:eastAsia="MS UI Gothic" w:hAnsi="Arial Narrow" w:cs="Arial Narrow"/>
          <w:i/>
          <w:iCs/>
          <w:position w:val="9"/>
          <w:sz w:val="18"/>
          <w:szCs w:val="18"/>
          <w:lang w:val="fr"/>
        </w:rPr>
        <w:t>x</w:t>
      </w:r>
      <w:r w:rsidRPr="00612B60">
        <w:rPr>
          <w:rFonts w:ascii="Arial Narrow" w:eastAsia="MS UI Gothic" w:hAnsi="Arial Narrow" w:cs="Arial Narrow"/>
          <w:i/>
          <w:iCs/>
          <w:spacing w:val="-11"/>
          <w:position w:val="9"/>
          <w:sz w:val="18"/>
          <w:szCs w:val="18"/>
          <w:lang w:val="fr"/>
        </w:rPr>
        <w:t xml:space="preserve"> </w:t>
      </w:r>
      <w:r w:rsidRPr="00612B60">
        <w:rPr>
          <w:rFonts w:ascii="Arial Narrow" w:eastAsia="MS UI Gothic" w:hAnsi="Arial Narrow" w:cs="Arial Narrow"/>
          <w:i/>
          <w:iCs/>
          <w:spacing w:val="1"/>
          <w:position w:val="9"/>
          <w:sz w:val="18"/>
          <w:szCs w:val="18"/>
          <w:lang w:val="fr"/>
        </w:rPr>
        <w:t>e</w:t>
      </w:r>
      <w:r w:rsidRPr="00612B60">
        <w:rPr>
          <w:rFonts w:ascii="Arial Narrow" w:eastAsia="MS UI Gothic" w:hAnsi="Arial Narrow" w:cs="Arial Narrow"/>
          <w:i/>
          <w:iCs/>
          <w:position w:val="9"/>
          <w:sz w:val="18"/>
          <w:szCs w:val="18"/>
          <w:lang w:val="fr"/>
        </w:rPr>
        <w:t>t</w:t>
      </w:r>
      <w:r w:rsidRPr="00612B60">
        <w:rPr>
          <w:rFonts w:ascii="Arial Narrow" w:eastAsia="MS UI Gothic" w:hAnsi="Arial Narrow" w:cs="Arial Narrow"/>
          <w:i/>
          <w:iCs/>
          <w:spacing w:val="-1"/>
          <w:position w:val="9"/>
          <w:sz w:val="18"/>
          <w:szCs w:val="18"/>
          <w:lang w:val="fr"/>
        </w:rPr>
        <w:t xml:space="preserve"> </w:t>
      </w:r>
      <w:r w:rsidRPr="00612B60">
        <w:rPr>
          <w:rFonts w:ascii="Arial Narrow" w:eastAsia="MS UI Gothic" w:hAnsi="Arial Narrow" w:cs="Arial Narrow"/>
          <w:i/>
          <w:iCs/>
          <w:spacing w:val="1"/>
          <w:position w:val="9"/>
          <w:sz w:val="18"/>
          <w:szCs w:val="18"/>
          <w:lang w:val="fr"/>
        </w:rPr>
        <w:t>couv</w:t>
      </w:r>
      <w:r w:rsidRPr="00612B60">
        <w:rPr>
          <w:rFonts w:ascii="Arial Narrow" w:eastAsia="MS UI Gothic" w:hAnsi="Arial Narrow" w:cs="Arial Narrow"/>
          <w:i/>
          <w:iCs/>
          <w:spacing w:val="-1"/>
          <w:position w:val="9"/>
          <w:sz w:val="18"/>
          <w:szCs w:val="18"/>
          <w:lang w:val="fr"/>
        </w:rPr>
        <w:t>r</w:t>
      </w:r>
      <w:r w:rsidRPr="00612B60">
        <w:rPr>
          <w:rFonts w:ascii="Arial Narrow" w:eastAsia="MS UI Gothic" w:hAnsi="Arial Narrow" w:cs="Arial Narrow"/>
          <w:i/>
          <w:iCs/>
          <w:position w:val="9"/>
          <w:sz w:val="18"/>
          <w:szCs w:val="18"/>
          <w:lang w:val="fr"/>
        </w:rPr>
        <w:t>e</w:t>
      </w:r>
      <w:r w:rsidRPr="00612B60">
        <w:rPr>
          <w:rFonts w:ascii="Arial Narrow" w:eastAsia="MS UI Gothic" w:hAnsi="Arial Narrow" w:cs="Arial Narrow"/>
          <w:i/>
          <w:iCs/>
          <w:spacing w:val="-10"/>
          <w:position w:val="9"/>
          <w:sz w:val="18"/>
          <w:szCs w:val="18"/>
          <w:lang w:val="fr"/>
        </w:rPr>
        <w:t xml:space="preserve"> </w:t>
      </w:r>
      <w:r w:rsidRPr="00612B60">
        <w:rPr>
          <w:rFonts w:ascii="Arial Narrow" w:eastAsia="MS UI Gothic" w:hAnsi="Arial Narrow" w:cs="Arial Narrow"/>
          <w:i/>
          <w:iCs/>
          <w:spacing w:val="-1"/>
          <w:position w:val="9"/>
          <w:sz w:val="18"/>
          <w:szCs w:val="18"/>
          <w:lang w:val="fr"/>
        </w:rPr>
        <w:t>l</w:t>
      </w:r>
      <w:r w:rsidRPr="00612B60">
        <w:rPr>
          <w:rFonts w:ascii="Arial Narrow" w:eastAsia="MS UI Gothic" w:hAnsi="Arial Narrow" w:cs="Arial Narrow"/>
          <w:i/>
          <w:iCs/>
          <w:position w:val="9"/>
          <w:sz w:val="18"/>
          <w:szCs w:val="18"/>
          <w:lang w:val="fr"/>
        </w:rPr>
        <w:t>a</w:t>
      </w:r>
      <w:r w:rsidRPr="00612B60">
        <w:rPr>
          <w:rFonts w:ascii="Arial Narrow" w:eastAsia="MS UI Gothic" w:hAnsi="Arial Narrow" w:cs="Arial Narrow"/>
          <w:i/>
          <w:iCs/>
          <w:spacing w:val="2"/>
          <w:position w:val="9"/>
          <w:sz w:val="18"/>
          <w:szCs w:val="18"/>
          <w:lang w:val="fr"/>
        </w:rPr>
        <w:t xml:space="preserve"> </w:t>
      </w:r>
      <w:r w:rsidRPr="00612B60">
        <w:rPr>
          <w:rFonts w:ascii="Arial Narrow" w:eastAsia="MS UI Gothic" w:hAnsi="Arial Narrow" w:cs="Arial Narrow"/>
          <w:i/>
          <w:iCs/>
          <w:spacing w:val="-1"/>
          <w:position w:val="9"/>
          <w:sz w:val="18"/>
          <w:szCs w:val="18"/>
          <w:lang w:val="fr"/>
        </w:rPr>
        <w:t>t</w:t>
      </w:r>
      <w:r w:rsidRPr="00612B60">
        <w:rPr>
          <w:rFonts w:ascii="Arial Narrow" w:eastAsia="MS UI Gothic" w:hAnsi="Arial Narrow" w:cs="Arial Narrow"/>
          <w:i/>
          <w:iCs/>
          <w:spacing w:val="1"/>
          <w:position w:val="9"/>
          <w:sz w:val="18"/>
          <w:szCs w:val="18"/>
          <w:lang w:val="fr"/>
        </w:rPr>
        <w:t>o</w:t>
      </w:r>
      <w:r w:rsidRPr="00612B60">
        <w:rPr>
          <w:rFonts w:ascii="Arial Narrow" w:eastAsia="MS UI Gothic" w:hAnsi="Arial Narrow" w:cs="Arial Narrow"/>
          <w:i/>
          <w:iCs/>
          <w:spacing w:val="-1"/>
          <w:position w:val="9"/>
          <w:sz w:val="18"/>
          <w:szCs w:val="18"/>
          <w:lang w:val="fr"/>
        </w:rPr>
        <w:t>t</w:t>
      </w:r>
      <w:r w:rsidRPr="00612B60">
        <w:rPr>
          <w:rFonts w:ascii="Arial Narrow" w:eastAsia="MS UI Gothic" w:hAnsi="Arial Narrow" w:cs="Arial Narrow"/>
          <w:i/>
          <w:iCs/>
          <w:spacing w:val="1"/>
          <w:position w:val="9"/>
          <w:sz w:val="18"/>
          <w:szCs w:val="18"/>
          <w:lang w:val="fr"/>
        </w:rPr>
        <w:t>a</w:t>
      </w:r>
      <w:r w:rsidRPr="00612B60">
        <w:rPr>
          <w:rFonts w:ascii="Arial Narrow" w:eastAsia="MS UI Gothic" w:hAnsi="Arial Narrow" w:cs="Arial Narrow"/>
          <w:i/>
          <w:iCs/>
          <w:position w:val="9"/>
          <w:sz w:val="18"/>
          <w:szCs w:val="18"/>
          <w:lang w:val="fr"/>
        </w:rPr>
        <w:t>l</w:t>
      </w:r>
      <w:r w:rsidRPr="00612B60">
        <w:rPr>
          <w:rFonts w:ascii="Arial Narrow" w:eastAsia="MS UI Gothic" w:hAnsi="Arial Narrow" w:cs="Arial Narrow"/>
          <w:i/>
          <w:iCs/>
          <w:spacing w:val="1"/>
          <w:position w:val="9"/>
          <w:sz w:val="18"/>
          <w:szCs w:val="18"/>
          <w:lang w:val="fr"/>
        </w:rPr>
        <w:t>i</w:t>
      </w:r>
      <w:r w:rsidRPr="00612B60">
        <w:rPr>
          <w:rFonts w:ascii="Arial Narrow" w:eastAsia="MS UI Gothic" w:hAnsi="Arial Narrow" w:cs="Arial Narrow"/>
          <w:i/>
          <w:iCs/>
          <w:spacing w:val="-1"/>
          <w:position w:val="9"/>
          <w:sz w:val="18"/>
          <w:szCs w:val="18"/>
          <w:lang w:val="fr"/>
        </w:rPr>
        <w:t>t</w:t>
      </w:r>
      <w:r w:rsidRPr="00612B60">
        <w:rPr>
          <w:rFonts w:ascii="Arial Narrow" w:eastAsia="MS UI Gothic" w:hAnsi="Arial Narrow" w:cs="Arial Narrow"/>
          <w:i/>
          <w:iCs/>
          <w:position w:val="9"/>
          <w:sz w:val="18"/>
          <w:szCs w:val="18"/>
          <w:lang w:val="fr"/>
        </w:rPr>
        <w:t>é</w:t>
      </w:r>
      <w:r w:rsidRPr="00612B60">
        <w:rPr>
          <w:rFonts w:ascii="Arial Narrow" w:eastAsia="MS UI Gothic" w:hAnsi="Arial Narrow" w:cs="Arial Narrow"/>
          <w:i/>
          <w:iCs/>
          <w:spacing w:val="-10"/>
          <w:position w:val="9"/>
          <w:sz w:val="18"/>
          <w:szCs w:val="18"/>
          <w:lang w:val="fr"/>
        </w:rPr>
        <w:t xml:space="preserve"> </w:t>
      </w:r>
      <w:r w:rsidRPr="00612B60">
        <w:rPr>
          <w:rFonts w:ascii="Arial Narrow" w:eastAsia="MS UI Gothic" w:hAnsi="Arial Narrow" w:cs="Arial Narrow"/>
          <w:i/>
          <w:iCs/>
          <w:spacing w:val="1"/>
          <w:position w:val="9"/>
          <w:sz w:val="18"/>
          <w:szCs w:val="18"/>
          <w:lang w:val="fr"/>
        </w:rPr>
        <w:t>d</w:t>
      </w:r>
      <w:r w:rsidRPr="00612B60">
        <w:rPr>
          <w:rFonts w:ascii="Arial Narrow" w:eastAsia="MS UI Gothic" w:hAnsi="Arial Narrow" w:cs="Arial Narrow"/>
          <w:i/>
          <w:iCs/>
          <w:position w:val="9"/>
          <w:sz w:val="18"/>
          <w:szCs w:val="18"/>
          <w:lang w:val="fr"/>
        </w:rPr>
        <w:t xml:space="preserve">e </w:t>
      </w:r>
      <w:r w:rsidRPr="00612B60">
        <w:rPr>
          <w:rFonts w:ascii="Arial Narrow" w:eastAsia="MS UI Gothic" w:hAnsi="Arial Narrow" w:cs="Arial Narrow"/>
          <w:i/>
          <w:iCs/>
          <w:spacing w:val="-1"/>
          <w:position w:val="9"/>
          <w:sz w:val="18"/>
          <w:szCs w:val="18"/>
          <w:lang w:val="fr"/>
        </w:rPr>
        <w:t>l</w:t>
      </w:r>
      <w:r w:rsidRPr="00612B60">
        <w:rPr>
          <w:rFonts w:ascii="Arial Narrow" w:eastAsia="MS UI Gothic" w:hAnsi="Arial Narrow" w:cs="Arial Narrow"/>
          <w:i/>
          <w:iCs/>
          <w:position w:val="9"/>
          <w:sz w:val="18"/>
          <w:szCs w:val="18"/>
          <w:lang w:val="fr"/>
        </w:rPr>
        <w:t>a</w:t>
      </w:r>
      <w:r w:rsidRPr="00612B60">
        <w:rPr>
          <w:rFonts w:ascii="Arial Narrow" w:eastAsia="MS UI Gothic" w:hAnsi="Arial Narrow" w:cs="Arial Narrow"/>
          <w:i/>
          <w:iCs/>
          <w:spacing w:val="2"/>
          <w:position w:val="9"/>
          <w:sz w:val="18"/>
          <w:szCs w:val="18"/>
          <w:lang w:val="fr"/>
        </w:rPr>
        <w:t xml:space="preserve"> </w:t>
      </w:r>
      <w:r w:rsidRPr="00612B60">
        <w:rPr>
          <w:rFonts w:ascii="Arial Narrow" w:eastAsia="MS UI Gothic" w:hAnsi="Arial Narrow" w:cs="Arial Narrow"/>
          <w:i/>
          <w:iCs/>
          <w:spacing w:val="1"/>
          <w:position w:val="9"/>
          <w:sz w:val="18"/>
          <w:szCs w:val="18"/>
          <w:lang w:val="fr"/>
        </w:rPr>
        <w:t>ga</w:t>
      </w:r>
      <w:r w:rsidRPr="00612B60">
        <w:rPr>
          <w:rFonts w:ascii="Arial Narrow" w:eastAsia="MS UI Gothic" w:hAnsi="Arial Narrow" w:cs="Arial Narrow"/>
          <w:i/>
          <w:iCs/>
          <w:spacing w:val="-1"/>
          <w:position w:val="9"/>
          <w:sz w:val="18"/>
          <w:szCs w:val="18"/>
          <w:lang w:val="fr"/>
        </w:rPr>
        <w:t>r</w:t>
      </w:r>
      <w:r w:rsidRPr="00612B60">
        <w:rPr>
          <w:rFonts w:ascii="Arial Narrow" w:eastAsia="MS UI Gothic" w:hAnsi="Arial Narrow" w:cs="Arial Narrow"/>
          <w:i/>
          <w:iCs/>
          <w:spacing w:val="1"/>
          <w:position w:val="9"/>
          <w:sz w:val="18"/>
          <w:szCs w:val="18"/>
          <w:lang w:val="fr"/>
        </w:rPr>
        <w:t>an</w:t>
      </w:r>
      <w:r w:rsidRPr="00612B60">
        <w:rPr>
          <w:rFonts w:ascii="Arial Narrow" w:eastAsia="MS UI Gothic" w:hAnsi="Arial Narrow" w:cs="Arial Narrow"/>
          <w:i/>
          <w:iCs/>
          <w:spacing w:val="-1"/>
          <w:position w:val="9"/>
          <w:sz w:val="18"/>
          <w:szCs w:val="18"/>
          <w:lang w:val="fr"/>
        </w:rPr>
        <w:t>t</w:t>
      </w:r>
      <w:r w:rsidRPr="00612B60">
        <w:rPr>
          <w:rFonts w:ascii="Arial Narrow" w:eastAsia="MS UI Gothic" w:hAnsi="Arial Narrow" w:cs="Arial Narrow"/>
          <w:i/>
          <w:iCs/>
          <w:position w:val="9"/>
          <w:sz w:val="18"/>
          <w:szCs w:val="18"/>
          <w:lang w:val="fr"/>
        </w:rPr>
        <w:t>i</w:t>
      </w:r>
      <w:r w:rsidRPr="00612B60">
        <w:rPr>
          <w:rFonts w:ascii="Arial Narrow" w:eastAsia="MS UI Gothic" w:hAnsi="Arial Narrow" w:cs="Arial Narrow"/>
          <w:i/>
          <w:iCs/>
          <w:spacing w:val="2"/>
          <w:position w:val="9"/>
          <w:sz w:val="18"/>
          <w:szCs w:val="18"/>
          <w:lang w:val="fr"/>
        </w:rPr>
        <w:t>e</w:t>
      </w:r>
      <w:r w:rsidRPr="00612B60">
        <w:rPr>
          <w:rFonts w:ascii="Arial Narrow" w:eastAsia="MS UI Gothic" w:hAnsi="Arial Narrow" w:cs="Arial Narrow"/>
          <w:i/>
          <w:iCs/>
          <w:position w:val="9"/>
          <w:sz w:val="18"/>
          <w:szCs w:val="18"/>
          <w:lang w:val="fr"/>
        </w:rPr>
        <w:t>,</w:t>
      </w:r>
      <w:r w:rsidRPr="00612B60">
        <w:rPr>
          <w:rFonts w:ascii="Arial Narrow" w:eastAsia="MS UI Gothic" w:hAnsi="Arial Narrow" w:cs="Arial Narrow"/>
          <w:i/>
          <w:iCs/>
          <w:spacing w:val="-15"/>
          <w:position w:val="9"/>
          <w:sz w:val="18"/>
          <w:szCs w:val="18"/>
          <w:lang w:val="fr"/>
        </w:rPr>
        <w:t xml:space="preserve"> </w:t>
      </w:r>
      <w:r w:rsidRPr="00612B60">
        <w:rPr>
          <w:rFonts w:ascii="Arial Narrow" w:eastAsia="MS UI Gothic" w:hAnsi="Arial Narrow" w:cs="Arial Narrow"/>
          <w:i/>
          <w:iCs/>
          <w:spacing w:val="1"/>
          <w:position w:val="9"/>
          <w:sz w:val="18"/>
          <w:szCs w:val="18"/>
          <w:lang w:val="fr"/>
        </w:rPr>
        <w:t>so</w:t>
      </w:r>
      <w:r w:rsidRPr="00612B60">
        <w:rPr>
          <w:rFonts w:ascii="Arial Narrow" w:eastAsia="MS UI Gothic" w:hAnsi="Arial Narrow" w:cs="Arial Narrow"/>
          <w:i/>
          <w:iCs/>
          <w:position w:val="9"/>
          <w:sz w:val="18"/>
          <w:szCs w:val="18"/>
          <w:lang w:val="fr"/>
        </w:rPr>
        <w:t>it</w:t>
      </w:r>
      <w:r w:rsidRPr="00612B60">
        <w:rPr>
          <w:rFonts w:ascii="Arial Narrow" w:eastAsia="MS UI Gothic" w:hAnsi="Arial Narrow" w:cs="Arial Narrow"/>
          <w:i/>
          <w:iCs/>
          <w:spacing w:val="-4"/>
          <w:position w:val="9"/>
          <w:sz w:val="18"/>
          <w:szCs w:val="18"/>
          <w:lang w:val="fr"/>
        </w:rPr>
        <w:t xml:space="preserve"> </w:t>
      </w:r>
      <w:r w:rsidRPr="00612B60">
        <w:rPr>
          <w:rFonts w:ascii="Arial Narrow" w:eastAsia="MS UI Gothic" w:hAnsi="Arial Narrow" w:cs="Arial Narrow"/>
          <w:i/>
          <w:iCs/>
          <w:spacing w:val="1"/>
          <w:position w:val="9"/>
          <w:sz w:val="18"/>
          <w:szCs w:val="18"/>
          <w:lang w:val="fr"/>
        </w:rPr>
        <w:t>10</w:t>
      </w:r>
      <w:r w:rsidRPr="00612B60">
        <w:rPr>
          <w:rFonts w:ascii="Arial Narrow" w:eastAsia="MS UI Gothic" w:hAnsi="Arial Narrow" w:cs="Arial Narrow"/>
          <w:i/>
          <w:iCs/>
          <w:position w:val="9"/>
          <w:sz w:val="18"/>
          <w:szCs w:val="18"/>
          <w:lang w:val="fr"/>
        </w:rPr>
        <w:t>%</w:t>
      </w:r>
      <w:r w:rsidRPr="00612B60">
        <w:rPr>
          <w:rFonts w:ascii="Arial Narrow" w:eastAsia="MS UI Gothic" w:hAnsi="Arial Narrow" w:cs="Arial Narrow"/>
          <w:i/>
          <w:iCs/>
          <w:spacing w:val="-6"/>
          <w:position w:val="9"/>
          <w:sz w:val="18"/>
          <w:szCs w:val="18"/>
          <w:lang w:val="fr"/>
        </w:rPr>
        <w:t xml:space="preserve"> </w:t>
      </w:r>
      <w:r w:rsidRPr="00612B60">
        <w:rPr>
          <w:rFonts w:ascii="Arial Narrow" w:eastAsia="MS UI Gothic" w:hAnsi="Arial Narrow" w:cs="Arial Narrow"/>
          <w:i/>
          <w:iCs/>
          <w:spacing w:val="1"/>
          <w:position w:val="9"/>
          <w:sz w:val="18"/>
          <w:szCs w:val="18"/>
          <w:lang w:val="fr"/>
        </w:rPr>
        <w:t xml:space="preserve">du </w:t>
      </w:r>
      <w:r w:rsidRPr="00612B60">
        <w:rPr>
          <w:rFonts w:ascii="Arial Narrow" w:eastAsia="MS UI Gothic" w:hAnsi="Arial Narrow" w:cs="Arial Narrow"/>
          <w:i/>
          <w:iCs/>
          <w:position w:val="9"/>
          <w:sz w:val="18"/>
          <w:szCs w:val="18"/>
          <w:lang w:val="fr"/>
        </w:rPr>
        <w:t>m</w:t>
      </w:r>
      <w:r w:rsidRPr="00612B60">
        <w:rPr>
          <w:rFonts w:ascii="Arial Narrow" w:eastAsia="MS UI Gothic" w:hAnsi="Arial Narrow" w:cs="Arial Narrow"/>
          <w:i/>
          <w:iCs/>
          <w:spacing w:val="1"/>
          <w:position w:val="9"/>
          <w:sz w:val="18"/>
          <w:szCs w:val="18"/>
          <w:lang w:val="fr"/>
        </w:rPr>
        <w:t>a</w:t>
      </w:r>
      <w:r w:rsidRPr="00612B60">
        <w:rPr>
          <w:rFonts w:ascii="Arial Narrow" w:eastAsia="MS UI Gothic" w:hAnsi="Arial Narrow" w:cs="Arial Narrow"/>
          <w:i/>
          <w:iCs/>
          <w:spacing w:val="-1"/>
          <w:position w:val="9"/>
          <w:sz w:val="18"/>
          <w:szCs w:val="18"/>
          <w:lang w:val="fr"/>
        </w:rPr>
        <w:t>r</w:t>
      </w:r>
      <w:r w:rsidRPr="00612B60">
        <w:rPr>
          <w:rFonts w:ascii="Arial Narrow" w:eastAsia="MS UI Gothic" w:hAnsi="Arial Narrow" w:cs="Arial Narrow"/>
          <w:i/>
          <w:iCs/>
          <w:spacing w:val="1"/>
          <w:position w:val="9"/>
          <w:sz w:val="18"/>
          <w:szCs w:val="18"/>
          <w:lang w:val="fr"/>
        </w:rPr>
        <w:t>ché</w:t>
      </w:r>
      <w:r w:rsidRPr="00612B60">
        <w:rPr>
          <w:rFonts w:ascii="Arial Narrow" w:eastAsia="MS UI Gothic" w:hAnsi="Arial Narrow" w:cs="Arial Narrow"/>
          <w:i/>
          <w:iCs/>
          <w:position w:val="9"/>
          <w:sz w:val="18"/>
          <w:szCs w:val="18"/>
          <w:lang w:val="fr"/>
        </w:rPr>
        <w:t>.</w:t>
      </w:r>
    </w:p>
    <w:p w14:paraId="1C24E93A" w14:textId="77777777" w:rsidR="007C5084" w:rsidRPr="00612B60" w:rsidRDefault="007C5084" w:rsidP="007C5084">
      <w:pPr>
        <w:autoSpaceDE w:val="0"/>
        <w:autoSpaceDN w:val="0"/>
        <w:adjustRightInd w:val="0"/>
        <w:spacing w:before="56" w:after="0" w:line="240" w:lineRule="auto"/>
        <w:rPr>
          <w:rFonts w:ascii="Arial Narrow" w:eastAsia="MS UI Gothic" w:hAnsi="Arial Narrow" w:cs="Arial Narrow"/>
          <w:b/>
          <w:bCs/>
          <w:sz w:val="28"/>
          <w:szCs w:val="28"/>
          <w:highlight w:val="lightGray"/>
          <w:lang w:val="fr"/>
        </w:rPr>
      </w:pPr>
    </w:p>
    <w:p w14:paraId="4F1419E1" w14:textId="77777777" w:rsidR="007C5084" w:rsidRPr="00612B60" w:rsidRDefault="007C5084" w:rsidP="007C5084">
      <w:pPr>
        <w:tabs>
          <w:tab w:val="left" w:pos="10490"/>
          <w:tab w:val="left" w:pos="10632"/>
        </w:tabs>
        <w:autoSpaceDE w:val="0"/>
        <w:autoSpaceDN w:val="0"/>
        <w:adjustRightInd w:val="0"/>
        <w:spacing w:before="56" w:after="0" w:line="240" w:lineRule="auto"/>
        <w:ind w:right="992" w:firstLine="851"/>
        <w:jc w:val="center"/>
        <w:rPr>
          <w:rFonts w:ascii="Arial Narrow" w:eastAsia="MS UI Gothic" w:hAnsi="Arial Narrow" w:cs="Arial Narrow"/>
          <w:b/>
          <w:bCs/>
          <w:sz w:val="28"/>
          <w:szCs w:val="28"/>
          <w:lang w:val="fr"/>
        </w:rPr>
      </w:pPr>
    </w:p>
    <w:p w14:paraId="5131B556" w14:textId="77777777" w:rsidR="007C5084" w:rsidRPr="00612B60" w:rsidRDefault="007C5084" w:rsidP="007C5084">
      <w:pPr>
        <w:spacing w:after="0" w:line="240" w:lineRule="auto"/>
        <w:ind w:left="3259" w:right="3260"/>
        <w:jc w:val="right"/>
        <w:rPr>
          <w:rFonts w:ascii="Arial Narrow" w:eastAsia="Arial Narrow" w:hAnsi="Arial Narrow" w:cs="Arial Narrow"/>
          <w:i/>
          <w:sz w:val="24"/>
          <w:szCs w:val="24"/>
          <w:lang w:val="fr-CM"/>
        </w:rPr>
      </w:pPr>
    </w:p>
    <w:p w14:paraId="7B0693F5" w14:textId="77777777" w:rsidR="007C5084" w:rsidRPr="00612B60" w:rsidRDefault="007C5084" w:rsidP="007C5084">
      <w:pPr>
        <w:spacing w:after="0" w:line="240" w:lineRule="auto"/>
        <w:ind w:left="3259" w:right="3260"/>
        <w:jc w:val="right"/>
        <w:rPr>
          <w:rFonts w:ascii="Arial Narrow" w:eastAsia="Arial Narrow" w:hAnsi="Arial Narrow" w:cs="Arial Narrow"/>
          <w:i/>
          <w:sz w:val="24"/>
          <w:szCs w:val="24"/>
          <w:lang w:val="fr-CM"/>
        </w:rPr>
      </w:pPr>
    </w:p>
    <w:p w14:paraId="4667178A" w14:textId="77777777" w:rsidR="007C5084" w:rsidRPr="00612B60" w:rsidRDefault="007C5084" w:rsidP="007C5084">
      <w:pPr>
        <w:spacing w:after="0" w:line="240" w:lineRule="auto"/>
        <w:ind w:left="3259" w:right="3260"/>
        <w:jc w:val="right"/>
        <w:rPr>
          <w:rFonts w:ascii="Arial Narrow" w:eastAsia="Arial Narrow" w:hAnsi="Arial Narrow" w:cs="Arial Narrow"/>
          <w:i/>
          <w:sz w:val="24"/>
          <w:szCs w:val="24"/>
          <w:lang w:val="fr-CM"/>
        </w:rPr>
      </w:pPr>
    </w:p>
    <w:p w14:paraId="7BFED495" w14:textId="77777777" w:rsidR="007C5084" w:rsidRPr="00612B60" w:rsidRDefault="007C5084" w:rsidP="007C5084">
      <w:pPr>
        <w:spacing w:after="0" w:line="240" w:lineRule="auto"/>
        <w:ind w:left="3259" w:right="3260"/>
        <w:jc w:val="right"/>
        <w:rPr>
          <w:rFonts w:ascii="Arial Narrow" w:eastAsia="Arial Narrow" w:hAnsi="Arial Narrow" w:cs="Arial Narrow"/>
          <w:i/>
          <w:sz w:val="24"/>
          <w:szCs w:val="24"/>
          <w:lang w:val="fr-CM"/>
        </w:rPr>
      </w:pPr>
    </w:p>
    <w:p w14:paraId="7A2E54F5" w14:textId="77777777" w:rsidR="007C5084" w:rsidRPr="00612B60" w:rsidRDefault="007C5084" w:rsidP="007C5084">
      <w:pPr>
        <w:spacing w:after="0" w:line="240" w:lineRule="auto"/>
        <w:ind w:left="3259" w:right="3260"/>
        <w:jc w:val="right"/>
        <w:rPr>
          <w:rFonts w:ascii="Arial Narrow" w:eastAsia="Arial Narrow" w:hAnsi="Arial Narrow" w:cs="Arial Narrow"/>
          <w:i/>
          <w:sz w:val="24"/>
          <w:szCs w:val="24"/>
          <w:lang w:val="fr-CM"/>
        </w:rPr>
      </w:pPr>
    </w:p>
    <w:p w14:paraId="5E7E2C85" w14:textId="77777777" w:rsidR="007C5084" w:rsidRPr="00612B60" w:rsidRDefault="007C5084" w:rsidP="007C5084">
      <w:pPr>
        <w:spacing w:after="0" w:line="240" w:lineRule="auto"/>
        <w:ind w:left="3259" w:right="3260"/>
        <w:jc w:val="right"/>
        <w:rPr>
          <w:rFonts w:ascii="Arial Narrow" w:eastAsia="Arial Narrow" w:hAnsi="Arial Narrow" w:cs="Arial Narrow"/>
          <w:i/>
          <w:sz w:val="24"/>
          <w:szCs w:val="24"/>
          <w:lang w:val="fr-CM"/>
        </w:rPr>
      </w:pPr>
    </w:p>
    <w:p w14:paraId="297ECB5A" w14:textId="77777777" w:rsidR="007C5084" w:rsidRPr="00612B60" w:rsidRDefault="007C5084" w:rsidP="007C5084">
      <w:pPr>
        <w:spacing w:after="0" w:line="240" w:lineRule="auto"/>
        <w:ind w:left="3259" w:right="3260"/>
        <w:jc w:val="right"/>
        <w:rPr>
          <w:rFonts w:ascii="Arial Narrow" w:eastAsia="Arial Narrow" w:hAnsi="Arial Narrow" w:cs="Arial Narrow"/>
          <w:i/>
          <w:sz w:val="24"/>
          <w:szCs w:val="24"/>
          <w:lang w:val="fr-CM"/>
        </w:rPr>
      </w:pPr>
    </w:p>
    <w:p w14:paraId="004BF7CB" w14:textId="77777777" w:rsidR="007C5084" w:rsidRPr="00612B60" w:rsidRDefault="007C5084" w:rsidP="007C5084">
      <w:pPr>
        <w:spacing w:after="0" w:line="240" w:lineRule="auto"/>
        <w:ind w:left="3259" w:right="3260"/>
        <w:jc w:val="right"/>
        <w:rPr>
          <w:rFonts w:ascii="Arial Narrow" w:eastAsia="Arial Narrow" w:hAnsi="Arial Narrow" w:cs="Arial Narrow"/>
          <w:i/>
          <w:sz w:val="24"/>
          <w:szCs w:val="24"/>
          <w:lang w:val="fr-CM"/>
        </w:rPr>
      </w:pPr>
    </w:p>
    <w:p w14:paraId="5DF709DB" w14:textId="77777777" w:rsidR="007C5084" w:rsidRPr="00612B60" w:rsidRDefault="007C5084" w:rsidP="00B44F02">
      <w:pPr>
        <w:spacing w:after="0" w:line="240" w:lineRule="auto"/>
        <w:ind w:right="3260"/>
        <w:rPr>
          <w:rFonts w:ascii="Arial Narrow" w:eastAsia="Arial Narrow" w:hAnsi="Arial Narrow" w:cs="Arial Narrow"/>
          <w:i/>
          <w:sz w:val="24"/>
          <w:szCs w:val="24"/>
          <w:lang w:val="fr-CM"/>
        </w:rPr>
      </w:pPr>
    </w:p>
    <w:p w14:paraId="33142766" w14:textId="77777777" w:rsidR="00B44F02" w:rsidRPr="00612B60" w:rsidRDefault="00B44F02" w:rsidP="00B44F02">
      <w:pPr>
        <w:spacing w:after="0" w:line="240" w:lineRule="auto"/>
        <w:ind w:right="3260"/>
        <w:rPr>
          <w:rFonts w:ascii="Arial Narrow" w:eastAsia="Arial Narrow" w:hAnsi="Arial Narrow" w:cs="Arial Narrow"/>
          <w:i/>
          <w:sz w:val="24"/>
          <w:szCs w:val="24"/>
          <w:lang w:val="fr-CM"/>
        </w:rPr>
      </w:pPr>
    </w:p>
    <w:p w14:paraId="69420620" w14:textId="77777777" w:rsidR="007C5084" w:rsidRPr="00612B60" w:rsidRDefault="007C5084" w:rsidP="007C5084">
      <w:pPr>
        <w:tabs>
          <w:tab w:val="left" w:pos="10490"/>
          <w:tab w:val="left" w:pos="10632"/>
        </w:tabs>
        <w:autoSpaceDE w:val="0"/>
        <w:autoSpaceDN w:val="0"/>
        <w:adjustRightInd w:val="0"/>
        <w:spacing w:before="56" w:after="0" w:line="240" w:lineRule="auto"/>
        <w:ind w:right="992" w:firstLine="851"/>
        <w:jc w:val="center"/>
        <w:rPr>
          <w:rFonts w:ascii="Arial Narrow" w:eastAsia="MS UI Gothic" w:hAnsi="Arial Narrow" w:cs="Arial Narrow"/>
          <w:sz w:val="28"/>
          <w:szCs w:val="28"/>
          <w:lang w:val="fr"/>
        </w:rPr>
      </w:pPr>
      <w:r w:rsidRPr="00612B60">
        <w:rPr>
          <w:rFonts w:ascii="Arial Narrow" w:eastAsia="MS UI Gothic" w:hAnsi="Arial Narrow" w:cs="Arial Narrow"/>
          <w:b/>
          <w:bCs/>
          <w:sz w:val="28"/>
          <w:szCs w:val="28"/>
          <w:lang w:val="fr"/>
        </w:rPr>
        <w:lastRenderedPageBreak/>
        <w:t xml:space="preserve">ANNEXE </w:t>
      </w:r>
      <w:r w:rsidRPr="00612B60">
        <w:rPr>
          <w:rFonts w:ascii="Arial Narrow" w:eastAsia="MS UI Gothic" w:hAnsi="Arial Narrow" w:cs="Arial Narrow"/>
          <w:b/>
          <w:bCs/>
          <w:spacing w:val="40"/>
          <w:sz w:val="28"/>
          <w:szCs w:val="28"/>
          <w:lang w:val="fr"/>
        </w:rPr>
        <w:t>N</w:t>
      </w:r>
      <w:r w:rsidRPr="00612B60">
        <w:rPr>
          <w:rFonts w:ascii="Arial Narrow" w:eastAsia="MS UI Gothic" w:hAnsi="Arial Narrow" w:cs="Arial Narrow"/>
          <w:b/>
          <w:bCs/>
          <w:sz w:val="28"/>
          <w:szCs w:val="28"/>
          <w:lang w:val="fr"/>
        </w:rPr>
        <w:t>°7 : LETTRE</w:t>
      </w:r>
      <w:r w:rsidRPr="00612B60">
        <w:rPr>
          <w:rFonts w:ascii="Arial Narrow" w:eastAsia="MS UI Gothic" w:hAnsi="Arial Narrow" w:cs="Arial Narrow"/>
          <w:b/>
          <w:bCs/>
          <w:spacing w:val="43"/>
          <w:sz w:val="28"/>
          <w:szCs w:val="28"/>
          <w:lang w:val="fr"/>
        </w:rPr>
        <w:t xml:space="preserve"> </w:t>
      </w:r>
      <w:r w:rsidRPr="00612B60">
        <w:rPr>
          <w:rFonts w:ascii="Arial Narrow" w:eastAsia="MS UI Gothic" w:hAnsi="Arial Narrow" w:cs="Arial Narrow"/>
          <w:b/>
          <w:bCs/>
          <w:spacing w:val="28"/>
          <w:sz w:val="28"/>
          <w:szCs w:val="28"/>
          <w:lang w:val="fr"/>
        </w:rPr>
        <w:t>D</w:t>
      </w:r>
      <w:r w:rsidRPr="00612B60">
        <w:rPr>
          <w:rFonts w:ascii="Arial Narrow" w:eastAsia="MS UI Gothic" w:hAnsi="Arial Narrow" w:cs="Arial Narrow"/>
          <w:b/>
          <w:bCs/>
          <w:sz w:val="28"/>
          <w:szCs w:val="28"/>
          <w:lang w:val="fr"/>
        </w:rPr>
        <w:t>E</w:t>
      </w:r>
      <w:r w:rsidRPr="00612B60">
        <w:rPr>
          <w:rFonts w:ascii="Arial Narrow" w:eastAsia="MS UI Gothic" w:hAnsi="Arial Narrow" w:cs="Arial Narrow"/>
          <w:b/>
          <w:bCs/>
          <w:spacing w:val="49"/>
          <w:sz w:val="28"/>
          <w:szCs w:val="28"/>
          <w:lang w:val="fr"/>
        </w:rPr>
        <w:t xml:space="preserve"> </w:t>
      </w:r>
      <w:r w:rsidRPr="00612B60">
        <w:rPr>
          <w:rFonts w:ascii="Arial Narrow" w:eastAsia="MS UI Gothic" w:hAnsi="Arial Narrow" w:cs="Arial Narrow"/>
          <w:b/>
          <w:bCs/>
          <w:sz w:val="28"/>
          <w:szCs w:val="28"/>
          <w:lang w:val="fr"/>
        </w:rPr>
        <w:t>SOUMISSION</w:t>
      </w:r>
      <w:r w:rsidRPr="00612B60">
        <w:rPr>
          <w:rFonts w:ascii="Arial Narrow" w:eastAsia="MS UI Gothic" w:hAnsi="Arial Narrow" w:cs="Arial Narrow"/>
          <w:b/>
          <w:bCs/>
          <w:spacing w:val="38"/>
          <w:sz w:val="28"/>
          <w:szCs w:val="28"/>
          <w:lang w:val="fr"/>
        </w:rPr>
        <w:t xml:space="preserve"> </w:t>
      </w:r>
      <w:r w:rsidRPr="00612B60">
        <w:rPr>
          <w:rFonts w:ascii="Arial Narrow" w:eastAsia="MS UI Gothic" w:hAnsi="Arial Narrow" w:cs="Arial Narrow"/>
          <w:b/>
          <w:bCs/>
          <w:spacing w:val="30"/>
          <w:sz w:val="28"/>
          <w:szCs w:val="28"/>
          <w:lang w:val="fr"/>
        </w:rPr>
        <w:t>D</w:t>
      </w:r>
      <w:r w:rsidRPr="00612B60">
        <w:rPr>
          <w:rFonts w:ascii="Arial Narrow" w:eastAsia="MS UI Gothic" w:hAnsi="Arial Narrow" w:cs="Arial Narrow"/>
          <w:b/>
          <w:bCs/>
          <w:sz w:val="28"/>
          <w:szCs w:val="28"/>
          <w:lang w:val="fr"/>
        </w:rPr>
        <w:t>E</w:t>
      </w:r>
      <w:r w:rsidRPr="00612B60">
        <w:rPr>
          <w:rFonts w:ascii="Arial Narrow" w:eastAsia="MS UI Gothic" w:hAnsi="Arial Narrow" w:cs="Arial Narrow"/>
          <w:b/>
          <w:bCs/>
          <w:spacing w:val="43"/>
          <w:sz w:val="28"/>
          <w:szCs w:val="28"/>
          <w:lang w:val="fr"/>
        </w:rPr>
        <w:t xml:space="preserve"> </w:t>
      </w:r>
      <w:r w:rsidRPr="00612B60">
        <w:rPr>
          <w:rFonts w:ascii="Arial Narrow" w:eastAsia="MS UI Gothic" w:hAnsi="Arial Narrow" w:cs="Arial Narrow"/>
          <w:b/>
          <w:bCs/>
          <w:spacing w:val="32"/>
          <w:sz w:val="28"/>
          <w:szCs w:val="28"/>
          <w:lang w:val="fr"/>
        </w:rPr>
        <w:t>L</w:t>
      </w:r>
      <w:r w:rsidRPr="00612B60">
        <w:rPr>
          <w:rFonts w:ascii="Arial Narrow" w:eastAsia="MS UI Gothic" w:hAnsi="Arial Narrow" w:cs="Arial Narrow"/>
          <w:b/>
          <w:bCs/>
          <w:sz w:val="28"/>
          <w:szCs w:val="28"/>
          <w:lang w:val="fr"/>
        </w:rPr>
        <w:t>A</w:t>
      </w:r>
      <w:r w:rsidRPr="00612B60">
        <w:rPr>
          <w:rFonts w:ascii="Arial Narrow" w:eastAsia="MS UI Gothic" w:hAnsi="Arial Narrow" w:cs="Arial Narrow"/>
          <w:b/>
          <w:bCs/>
          <w:spacing w:val="43"/>
          <w:sz w:val="28"/>
          <w:szCs w:val="28"/>
          <w:lang w:val="fr"/>
        </w:rPr>
        <w:t xml:space="preserve"> </w:t>
      </w:r>
      <w:r w:rsidRPr="00612B60">
        <w:rPr>
          <w:rFonts w:ascii="Arial Narrow" w:eastAsia="MS UI Gothic" w:hAnsi="Arial Narrow" w:cs="Arial Narrow"/>
          <w:b/>
          <w:bCs/>
          <w:sz w:val="28"/>
          <w:szCs w:val="28"/>
          <w:lang w:val="fr"/>
        </w:rPr>
        <w:t>PROPOSITION</w:t>
      </w:r>
      <w:r w:rsidRPr="00612B60">
        <w:rPr>
          <w:rFonts w:ascii="Arial Narrow" w:eastAsia="MS UI Gothic" w:hAnsi="Arial Narrow" w:cs="Arial Narrow"/>
          <w:b/>
          <w:bCs/>
          <w:spacing w:val="42"/>
          <w:sz w:val="28"/>
          <w:szCs w:val="28"/>
          <w:lang w:val="fr"/>
        </w:rPr>
        <w:t xml:space="preserve"> </w:t>
      </w:r>
      <w:r w:rsidRPr="00612B60">
        <w:rPr>
          <w:rFonts w:ascii="Arial Narrow" w:eastAsia="MS UI Gothic" w:hAnsi="Arial Narrow" w:cs="Arial Narrow"/>
          <w:b/>
          <w:bCs/>
          <w:sz w:val="28"/>
          <w:szCs w:val="28"/>
          <w:lang w:val="fr"/>
        </w:rPr>
        <w:t>TECHNIQUE</w:t>
      </w:r>
    </w:p>
    <w:p w14:paraId="24F1E539" w14:textId="77777777" w:rsidR="007C5084" w:rsidRPr="00612B60" w:rsidRDefault="007C5084" w:rsidP="007C5084">
      <w:pPr>
        <w:tabs>
          <w:tab w:val="left" w:pos="10490"/>
          <w:tab w:val="left" w:pos="10632"/>
        </w:tabs>
        <w:autoSpaceDE w:val="0"/>
        <w:autoSpaceDN w:val="0"/>
        <w:adjustRightInd w:val="0"/>
        <w:spacing w:before="9" w:after="0" w:line="160" w:lineRule="atLeast"/>
        <w:ind w:right="992" w:firstLine="851"/>
        <w:rPr>
          <w:rFonts w:ascii="Times New Roman" w:eastAsia="MS UI Gothic" w:hAnsi="Times New Roman" w:cs="Times New Roman"/>
          <w:sz w:val="17"/>
          <w:szCs w:val="17"/>
          <w:lang w:val="fr"/>
        </w:rPr>
      </w:pPr>
    </w:p>
    <w:p w14:paraId="6EF38F40" w14:textId="77777777" w:rsidR="007C5084" w:rsidRPr="00612B60" w:rsidRDefault="007C5084" w:rsidP="007C5084">
      <w:pPr>
        <w:tabs>
          <w:tab w:val="left" w:pos="10490"/>
          <w:tab w:val="left" w:pos="10632"/>
        </w:tabs>
        <w:autoSpaceDE w:val="0"/>
        <w:autoSpaceDN w:val="0"/>
        <w:adjustRightInd w:val="0"/>
        <w:spacing w:after="0" w:line="200" w:lineRule="atLeast"/>
        <w:ind w:right="992" w:firstLine="851"/>
        <w:rPr>
          <w:rFonts w:ascii="Times New Roman" w:eastAsia="MS UI Gothic" w:hAnsi="Times New Roman" w:cs="Times New Roman"/>
          <w:lang w:val="fr"/>
        </w:rPr>
      </w:pPr>
    </w:p>
    <w:p w14:paraId="10CB7866" w14:textId="77777777" w:rsidR="007C5084" w:rsidRPr="00612B60" w:rsidRDefault="007C5084" w:rsidP="007C5084">
      <w:pPr>
        <w:tabs>
          <w:tab w:val="left" w:pos="10490"/>
          <w:tab w:val="left" w:pos="10632"/>
        </w:tabs>
        <w:autoSpaceDE w:val="0"/>
        <w:autoSpaceDN w:val="0"/>
        <w:adjustRightInd w:val="0"/>
        <w:spacing w:after="0" w:line="200" w:lineRule="atLeast"/>
        <w:ind w:right="992" w:firstLine="851"/>
        <w:rPr>
          <w:rFonts w:ascii="Times New Roman" w:eastAsia="MS UI Gothic" w:hAnsi="Times New Roman" w:cs="Times New Roman"/>
          <w:lang w:val="fr"/>
        </w:rPr>
      </w:pPr>
    </w:p>
    <w:p w14:paraId="68D69521" w14:textId="77777777" w:rsidR="007C5084" w:rsidRPr="00612B60" w:rsidRDefault="007C5084" w:rsidP="007C5084">
      <w:pPr>
        <w:tabs>
          <w:tab w:val="left" w:pos="10490"/>
          <w:tab w:val="left" w:pos="10632"/>
        </w:tabs>
        <w:autoSpaceDE w:val="0"/>
        <w:autoSpaceDN w:val="0"/>
        <w:adjustRightInd w:val="0"/>
        <w:spacing w:after="0" w:line="240" w:lineRule="auto"/>
        <w:ind w:right="992" w:firstLine="851"/>
        <w:jc w:val="right"/>
        <w:rPr>
          <w:rFonts w:ascii="Arial Narrow" w:eastAsia="MS UI Gothic" w:hAnsi="Arial Narrow" w:cs="Arial Narrow"/>
          <w:sz w:val="24"/>
          <w:szCs w:val="24"/>
          <w:lang w:val="fr"/>
        </w:rPr>
      </w:pPr>
      <w:r w:rsidRPr="00612B60">
        <w:rPr>
          <w:rFonts w:ascii="Arial Narrow" w:eastAsia="MS UI Gothic" w:hAnsi="Arial Narrow" w:cs="Arial Narrow"/>
          <w:i/>
          <w:iCs/>
          <w:sz w:val="24"/>
          <w:szCs w:val="24"/>
          <w:lang w:val="fr"/>
        </w:rPr>
        <w:t>[</w:t>
      </w:r>
      <w:r w:rsidRPr="00612B60">
        <w:rPr>
          <w:rFonts w:ascii="Arial Narrow" w:eastAsia="MS UI Gothic" w:hAnsi="Arial Narrow" w:cs="Arial Narrow"/>
          <w:i/>
          <w:iCs/>
          <w:spacing w:val="1"/>
          <w:sz w:val="24"/>
          <w:szCs w:val="24"/>
          <w:lang w:val="fr"/>
        </w:rPr>
        <w:t>L</w:t>
      </w:r>
      <w:r w:rsidRPr="00612B60">
        <w:rPr>
          <w:rFonts w:ascii="Arial Narrow" w:eastAsia="MS UI Gothic" w:hAnsi="Arial Narrow" w:cs="Arial Narrow"/>
          <w:i/>
          <w:iCs/>
          <w:sz w:val="24"/>
          <w:szCs w:val="24"/>
          <w:lang w:val="fr"/>
        </w:rPr>
        <w:t>ie</w:t>
      </w:r>
      <w:r w:rsidRPr="00612B60">
        <w:rPr>
          <w:rFonts w:ascii="Arial Narrow" w:eastAsia="MS UI Gothic" w:hAnsi="Arial Narrow" w:cs="Arial Narrow"/>
          <w:i/>
          <w:iCs/>
          <w:spacing w:val="1"/>
          <w:sz w:val="24"/>
          <w:szCs w:val="24"/>
          <w:lang w:val="fr"/>
        </w:rPr>
        <w:t>u</w:t>
      </w:r>
      <w:r w:rsidRPr="00612B60">
        <w:rPr>
          <w:rFonts w:ascii="Arial Narrow" w:eastAsia="MS UI Gothic" w:hAnsi="Arial Narrow" w:cs="Arial Narrow"/>
          <w:i/>
          <w:iCs/>
          <w:sz w:val="24"/>
          <w:szCs w:val="24"/>
          <w:lang w:val="fr"/>
        </w:rPr>
        <w:t>,</w:t>
      </w:r>
      <w:r w:rsidRPr="00612B60">
        <w:rPr>
          <w:rFonts w:ascii="Arial Narrow" w:eastAsia="MS UI Gothic" w:hAnsi="Arial Narrow" w:cs="Arial Narrow"/>
          <w:i/>
          <w:iCs/>
          <w:spacing w:val="6"/>
          <w:sz w:val="24"/>
          <w:szCs w:val="24"/>
          <w:lang w:val="fr"/>
        </w:rPr>
        <w:t xml:space="preserve"> </w:t>
      </w:r>
      <w:r w:rsidRPr="00612B60">
        <w:rPr>
          <w:rFonts w:ascii="Arial Narrow" w:eastAsia="MS UI Gothic" w:hAnsi="Arial Narrow" w:cs="Arial Narrow"/>
          <w:i/>
          <w:iCs/>
          <w:spacing w:val="-1"/>
          <w:sz w:val="24"/>
          <w:szCs w:val="24"/>
          <w:lang w:val="fr"/>
        </w:rPr>
        <w:t>d</w:t>
      </w:r>
      <w:r w:rsidRPr="00612B60">
        <w:rPr>
          <w:rFonts w:ascii="Arial Narrow" w:eastAsia="MS UI Gothic" w:hAnsi="Arial Narrow" w:cs="Arial Narrow"/>
          <w:i/>
          <w:iCs/>
          <w:spacing w:val="1"/>
          <w:sz w:val="24"/>
          <w:szCs w:val="24"/>
          <w:lang w:val="fr"/>
        </w:rPr>
        <w:t>a</w:t>
      </w:r>
      <w:r w:rsidRPr="00612B60">
        <w:rPr>
          <w:rFonts w:ascii="Arial Narrow" w:eastAsia="MS UI Gothic" w:hAnsi="Arial Narrow" w:cs="Arial Narrow"/>
          <w:i/>
          <w:iCs/>
          <w:sz w:val="24"/>
          <w:szCs w:val="24"/>
          <w:lang w:val="fr"/>
        </w:rPr>
        <w:t>t</w:t>
      </w:r>
      <w:r w:rsidRPr="00612B60">
        <w:rPr>
          <w:rFonts w:ascii="Arial Narrow" w:eastAsia="MS UI Gothic" w:hAnsi="Arial Narrow" w:cs="Arial Narrow"/>
          <w:i/>
          <w:iCs/>
          <w:spacing w:val="-1"/>
          <w:sz w:val="24"/>
          <w:szCs w:val="24"/>
          <w:lang w:val="fr"/>
        </w:rPr>
        <w:t>e</w:t>
      </w:r>
      <w:r w:rsidRPr="00612B60">
        <w:rPr>
          <w:rFonts w:ascii="Arial Narrow" w:eastAsia="MS UI Gothic" w:hAnsi="Arial Narrow" w:cs="Arial Narrow"/>
          <w:i/>
          <w:iCs/>
          <w:sz w:val="24"/>
          <w:szCs w:val="24"/>
          <w:lang w:val="fr"/>
        </w:rPr>
        <w:t>]</w:t>
      </w:r>
    </w:p>
    <w:p w14:paraId="0B23F60C" w14:textId="77777777" w:rsidR="007C5084" w:rsidRPr="00612B60" w:rsidRDefault="007C5084" w:rsidP="007C5084">
      <w:pPr>
        <w:tabs>
          <w:tab w:val="left" w:pos="10490"/>
          <w:tab w:val="left" w:pos="10632"/>
        </w:tabs>
        <w:autoSpaceDE w:val="0"/>
        <w:autoSpaceDN w:val="0"/>
        <w:adjustRightInd w:val="0"/>
        <w:spacing w:after="0" w:line="200" w:lineRule="atLeast"/>
        <w:ind w:right="992" w:firstLine="851"/>
        <w:rPr>
          <w:rFonts w:ascii="Times New Roman" w:eastAsia="MS UI Gothic" w:hAnsi="Times New Roman" w:cs="Times New Roman"/>
          <w:lang w:val="fr"/>
        </w:rPr>
      </w:pPr>
    </w:p>
    <w:p w14:paraId="7DA2E2C7" w14:textId="77777777" w:rsidR="007C5084" w:rsidRPr="00612B60" w:rsidRDefault="007C5084" w:rsidP="007C5084">
      <w:pPr>
        <w:tabs>
          <w:tab w:val="left" w:pos="10490"/>
          <w:tab w:val="left" w:pos="10632"/>
        </w:tabs>
        <w:autoSpaceDE w:val="0"/>
        <w:autoSpaceDN w:val="0"/>
        <w:adjustRightInd w:val="0"/>
        <w:spacing w:after="0" w:line="200" w:lineRule="atLeast"/>
        <w:ind w:right="992" w:firstLine="851"/>
        <w:rPr>
          <w:rFonts w:ascii="Times New Roman" w:eastAsia="MS UI Gothic" w:hAnsi="Times New Roman" w:cs="Times New Roman"/>
          <w:lang w:val="fr"/>
        </w:rPr>
      </w:pPr>
    </w:p>
    <w:p w14:paraId="6CE2E3E0" w14:textId="77777777" w:rsidR="007C5084" w:rsidRPr="00612B60" w:rsidRDefault="007C5084" w:rsidP="007C5084">
      <w:pPr>
        <w:tabs>
          <w:tab w:val="left" w:pos="10490"/>
          <w:tab w:val="left" w:pos="10632"/>
        </w:tabs>
        <w:autoSpaceDE w:val="0"/>
        <w:autoSpaceDN w:val="0"/>
        <w:adjustRightInd w:val="0"/>
        <w:spacing w:before="10" w:after="0" w:line="260" w:lineRule="atLeast"/>
        <w:ind w:right="992" w:firstLine="851"/>
        <w:rPr>
          <w:rFonts w:ascii="Times New Roman" w:eastAsia="MS UI Gothic" w:hAnsi="Times New Roman" w:cs="Times New Roman"/>
          <w:sz w:val="26"/>
          <w:szCs w:val="26"/>
          <w:lang w:val="fr"/>
        </w:rPr>
      </w:pPr>
    </w:p>
    <w:p w14:paraId="574D04AE" w14:textId="77777777" w:rsidR="007C5084" w:rsidRPr="00612B60" w:rsidRDefault="007C5084" w:rsidP="007C5084">
      <w:pPr>
        <w:tabs>
          <w:tab w:val="left" w:pos="10490"/>
          <w:tab w:val="left" w:pos="10632"/>
        </w:tabs>
        <w:autoSpaceDE w:val="0"/>
        <w:autoSpaceDN w:val="0"/>
        <w:adjustRightInd w:val="0"/>
        <w:spacing w:after="0" w:line="240" w:lineRule="auto"/>
        <w:ind w:right="992"/>
        <w:jc w:val="both"/>
        <w:rPr>
          <w:rFonts w:ascii="Arial Narrow" w:eastAsia="MS UI Gothic" w:hAnsi="Arial Narrow" w:cs="Arial Narrow"/>
          <w:sz w:val="24"/>
          <w:szCs w:val="24"/>
          <w:lang w:val="fr"/>
        </w:rPr>
      </w:pPr>
      <w:r w:rsidRPr="00612B60">
        <w:rPr>
          <w:rFonts w:ascii="Arial Narrow" w:eastAsia="MS UI Gothic" w:hAnsi="Arial Narrow" w:cs="Arial Narrow"/>
          <w:sz w:val="24"/>
          <w:szCs w:val="24"/>
          <w:lang w:val="fr"/>
        </w:rPr>
        <w:t>À</w:t>
      </w:r>
      <w:r w:rsidRPr="00612B60">
        <w:rPr>
          <w:rFonts w:ascii="Arial Narrow" w:eastAsia="MS UI Gothic" w:hAnsi="Arial Narrow" w:cs="Arial Narrow"/>
          <w:spacing w:val="8"/>
          <w:sz w:val="24"/>
          <w:szCs w:val="24"/>
          <w:lang w:val="fr"/>
        </w:rPr>
        <w:t xml:space="preserve"> </w:t>
      </w:r>
      <w:r w:rsidRPr="00612B60">
        <w:rPr>
          <w:rFonts w:ascii="Arial Narrow" w:eastAsia="MS UI Gothic" w:hAnsi="Arial Narrow" w:cs="Arial Narrow"/>
          <w:sz w:val="24"/>
          <w:szCs w:val="24"/>
          <w:lang w:val="fr"/>
        </w:rPr>
        <w:t>:</w:t>
      </w:r>
      <w:r w:rsidRPr="00612B60">
        <w:rPr>
          <w:rFonts w:ascii="Arial Narrow" w:eastAsia="MS UI Gothic" w:hAnsi="Arial Narrow" w:cs="Arial Narrow"/>
          <w:spacing w:val="8"/>
          <w:sz w:val="24"/>
          <w:szCs w:val="24"/>
          <w:lang w:val="fr"/>
        </w:rPr>
        <w:t xml:space="preserve"> </w:t>
      </w:r>
      <w:r w:rsidRPr="00612B60">
        <w:rPr>
          <w:rFonts w:ascii="Arial Narrow" w:eastAsia="MS UI Gothic" w:hAnsi="Arial Narrow" w:cs="Arial Narrow"/>
          <w:i/>
          <w:iCs/>
          <w:sz w:val="24"/>
          <w:szCs w:val="24"/>
          <w:lang w:val="fr"/>
        </w:rPr>
        <w:t>[N</w:t>
      </w:r>
      <w:r w:rsidRPr="00612B60">
        <w:rPr>
          <w:rFonts w:ascii="Arial Narrow" w:eastAsia="MS UI Gothic" w:hAnsi="Arial Narrow" w:cs="Arial Narrow"/>
          <w:i/>
          <w:iCs/>
          <w:spacing w:val="1"/>
          <w:sz w:val="24"/>
          <w:szCs w:val="24"/>
          <w:lang w:val="fr"/>
        </w:rPr>
        <w:t>o</w:t>
      </w:r>
      <w:r w:rsidRPr="00612B60">
        <w:rPr>
          <w:rFonts w:ascii="Arial Narrow" w:eastAsia="MS UI Gothic" w:hAnsi="Arial Narrow" w:cs="Arial Narrow"/>
          <w:i/>
          <w:iCs/>
          <w:sz w:val="24"/>
          <w:szCs w:val="24"/>
          <w:lang w:val="fr"/>
        </w:rPr>
        <w:t>m</w:t>
      </w:r>
      <w:r w:rsidRPr="00612B60">
        <w:rPr>
          <w:rFonts w:ascii="Arial Narrow" w:eastAsia="MS UI Gothic" w:hAnsi="Arial Narrow" w:cs="Arial Narrow"/>
          <w:i/>
          <w:iCs/>
          <w:spacing w:val="5"/>
          <w:sz w:val="24"/>
          <w:szCs w:val="24"/>
          <w:lang w:val="fr"/>
        </w:rPr>
        <w:t xml:space="preserve"> </w:t>
      </w:r>
      <w:r w:rsidRPr="00612B60">
        <w:rPr>
          <w:rFonts w:ascii="Arial Narrow" w:eastAsia="MS UI Gothic" w:hAnsi="Arial Narrow" w:cs="Arial Narrow"/>
          <w:i/>
          <w:iCs/>
          <w:spacing w:val="1"/>
          <w:sz w:val="24"/>
          <w:szCs w:val="24"/>
          <w:lang w:val="fr"/>
        </w:rPr>
        <w:t>e</w:t>
      </w:r>
      <w:r w:rsidRPr="00612B60">
        <w:rPr>
          <w:rFonts w:ascii="Arial Narrow" w:eastAsia="MS UI Gothic" w:hAnsi="Arial Narrow" w:cs="Arial Narrow"/>
          <w:i/>
          <w:iCs/>
          <w:sz w:val="24"/>
          <w:szCs w:val="24"/>
          <w:lang w:val="fr"/>
        </w:rPr>
        <w:t>t</w:t>
      </w:r>
      <w:r w:rsidRPr="00612B60">
        <w:rPr>
          <w:rFonts w:ascii="Arial Narrow" w:eastAsia="MS UI Gothic" w:hAnsi="Arial Narrow" w:cs="Arial Narrow"/>
          <w:i/>
          <w:iCs/>
          <w:spacing w:val="3"/>
          <w:sz w:val="24"/>
          <w:szCs w:val="24"/>
          <w:lang w:val="fr"/>
        </w:rPr>
        <w:t xml:space="preserve"> </w:t>
      </w:r>
      <w:r w:rsidRPr="00612B60">
        <w:rPr>
          <w:rFonts w:ascii="Arial Narrow" w:eastAsia="MS UI Gothic" w:hAnsi="Arial Narrow" w:cs="Arial Narrow"/>
          <w:i/>
          <w:iCs/>
          <w:spacing w:val="1"/>
          <w:sz w:val="24"/>
          <w:szCs w:val="24"/>
          <w:lang w:val="fr"/>
        </w:rPr>
        <w:t>ad</w:t>
      </w:r>
      <w:r w:rsidRPr="00612B60">
        <w:rPr>
          <w:rFonts w:ascii="Arial Narrow" w:eastAsia="MS UI Gothic" w:hAnsi="Arial Narrow" w:cs="Arial Narrow"/>
          <w:i/>
          <w:iCs/>
          <w:sz w:val="24"/>
          <w:szCs w:val="24"/>
          <w:lang w:val="fr"/>
        </w:rPr>
        <w:t>resse</w:t>
      </w:r>
      <w:r w:rsidRPr="00612B60">
        <w:rPr>
          <w:rFonts w:ascii="Arial Narrow" w:eastAsia="MS UI Gothic" w:hAnsi="Arial Narrow" w:cs="Arial Narrow"/>
          <w:i/>
          <w:iCs/>
          <w:spacing w:val="4"/>
          <w:sz w:val="24"/>
          <w:szCs w:val="24"/>
          <w:lang w:val="fr"/>
        </w:rPr>
        <w:t xml:space="preserve"> </w:t>
      </w:r>
      <w:r w:rsidRPr="00612B60">
        <w:rPr>
          <w:rFonts w:ascii="Arial Narrow" w:eastAsia="MS UI Gothic" w:hAnsi="Arial Narrow" w:cs="Arial Narrow"/>
          <w:i/>
          <w:iCs/>
          <w:spacing w:val="6"/>
          <w:sz w:val="24"/>
          <w:szCs w:val="24"/>
          <w:lang w:val="fr"/>
        </w:rPr>
        <w:t>d</w:t>
      </w:r>
      <w:r w:rsidRPr="00612B60">
        <w:rPr>
          <w:rFonts w:ascii="Arial Narrow" w:eastAsia="MS UI Gothic" w:hAnsi="Arial Narrow" w:cs="Arial Narrow"/>
          <w:i/>
          <w:iCs/>
          <w:sz w:val="24"/>
          <w:szCs w:val="24"/>
          <w:lang w:val="fr"/>
        </w:rPr>
        <w:t>u</w:t>
      </w:r>
      <w:r w:rsidRPr="00612B60">
        <w:rPr>
          <w:rFonts w:ascii="Arial Narrow" w:eastAsia="MS UI Gothic" w:hAnsi="Arial Narrow" w:cs="Arial Narrow"/>
          <w:i/>
          <w:iCs/>
          <w:spacing w:val="13"/>
          <w:sz w:val="24"/>
          <w:szCs w:val="24"/>
          <w:lang w:val="fr"/>
        </w:rPr>
        <w:t xml:space="preserve"> </w:t>
      </w:r>
      <w:r w:rsidRPr="00612B60">
        <w:rPr>
          <w:rFonts w:ascii="Arial Narrow" w:eastAsia="MS UI Gothic" w:hAnsi="Arial Narrow" w:cs="Arial Narrow"/>
          <w:i/>
          <w:iCs/>
          <w:spacing w:val="4"/>
          <w:sz w:val="24"/>
          <w:szCs w:val="24"/>
          <w:lang w:val="fr"/>
        </w:rPr>
        <w:t>m</w:t>
      </w:r>
      <w:r w:rsidRPr="00612B60">
        <w:rPr>
          <w:rFonts w:ascii="Arial Narrow" w:eastAsia="MS UI Gothic" w:hAnsi="Arial Narrow" w:cs="Arial Narrow"/>
          <w:i/>
          <w:iCs/>
          <w:spacing w:val="6"/>
          <w:sz w:val="24"/>
          <w:szCs w:val="24"/>
          <w:lang w:val="fr"/>
        </w:rPr>
        <w:t>a</w:t>
      </w:r>
      <w:r w:rsidRPr="00612B60">
        <w:rPr>
          <w:rFonts w:ascii="Arial Narrow" w:eastAsia="MS UI Gothic" w:hAnsi="Arial Narrow" w:cs="Arial Narrow"/>
          <w:i/>
          <w:iCs/>
          <w:spacing w:val="7"/>
          <w:sz w:val="24"/>
          <w:szCs w:val="24"/>
          <w:lang w:val="fr"/>
        </w:rPr>
        <w:t>î</w:t>
      </w:r>
      <w:r w:rsidRPr="00612B60">
        <w:rPr>
          <w:rFonts w:ascii="Arial Narrow" w:eastAsia="MS UI Gothic" w:hAnsi="Arial Narrow" w:cs="Arial Narrow"/>
          <w:i/>
          <w:iCs/>
          <w:spacing w:val="5"/>
          <w:sz w:val="24"/>
          <w:szCs w:val="24"/>
          <w:lang w:val="fr"/>
        </w:rPr>
        <w:t>t</w:t>
      </w:r>
      <w:r w:rsidRPr="00612B60">
        <w:rPr>
          <w:rFonts w:ascii="Arial Narrow" w:eastAsia="MS UI Gothic" w:hAnsi="Arial Narrow" w:cs="Arial Narrow"/>
          <w:i/>
          <w:iCs/>
          <w:spacing w:val="6"/>
          <w:sz w:val="24"/>
          <w:szCs w:val="24"/>
          <w:lang w:val="fr"/>
        </w:rPr>
        <w:t>r</w:t>
      </w:r>
      <w:r w:rsidRPr="00612B60">
        <w:rPr>
          <w:rFonts w:ascii="Arial Narrow" w:eastAsia="MS UI Gothic" w:hAnsi="Arial Narrow" w:cs="Arial Narrow"/>
          <w:i/>
          <w:iCs/>
          <w:sz w:val="24"/>
          <w:szCs w:val="24"/>
          <w:lang w:val="fr"/>
        </w:rPr>
        <w:t>e</w:t>
      </w:r>
      <w:r w:rsidRPr="00612B60">
        <w:rPr>
          <w:rFonts w:ascii="Arial Narrow" w:eastAsia="MS UI Gothic" w:hAnsi="Arial Narrow" w:cs="Arial Narrow"/>
          <w:i/>
          <w:iCs/>
          <w:spacing w:val="11"/>
          <w:sz w:val="24"/>
          <w:szCs w:val="24"/>
          <w:lang w:val="fr"/>
        </w:rPr>
        <w:t xml:space="preserve"> </w:t>
      </w:r>
      <w:r w:rsidRPr="00612B60">
        <w:rPr>
          <w:rFonts w:ascii="Arial Narrow" w:eastAsia="MS UI Gothic" w:hAnsi="Arial Narrow" w:cs="Arial Narrow"/>
          <w:i/>
          <w:iCs/>
          <w:spacing w:val="8"/>
          <w:sz w:val="24"/>
          <w:szCs w:val="24"/>
          <w:lang w:val="fr"/>
        </w:rPr>
        <w:t>d</w:t>
      </w:r>
      <w:r w:rsidRPr="00612B60">
        <w:rPr>
          <w:rFonts w:ascii="Arial Narrow" w:eastAsia="MS UI Gothic" w:hAnsi="Arial Narrow" w:cs="Arial Narrow"/>
          <w:i/>
          <w:iCs/>
          <w:spacing w:val="4"/>
          <w:sz w:val="24"/>
          <w:szCs w:val="24"/>
          <w:lang w:val="fr"/>
        </w:rPr>
        <w:t>’</w:t>
      </w:r>
      <w:r w:rsidRPr="00612B60">
        <w:rPr>
          <w:rFonts w:ascii="Arial Narrow" w:eastAsia="MS UI Gothic" w:hAnsi="Arial Narrow" w:cs="Arial Narrow"/>
          <w:i/>
          <w:iCs/>
          <w:spacing w:val="6"/>
          <w:sz w:val="24"/>
          <w:szCs w:val="24"/>
          <w:lang w:val="fr"/>
        </w:rPr>
        <w:t>ou</w:t>
      </w:r>
      <w:r w:rsidRPr="00612B60">
        <w:rPr>
          <w:rFonts w:ascii="Arial Narrow" w:eastAsia="MS UI Gothic" w:hAnsi="Arial Narrow" w:cs="Arial Narrow"/>
          <w:i/>
          <w:iCs/>
          <w:spacing w:val="7"/>
          <w:sz w:val="24"/>
          <w:szCs w:val="24"/>
          <w:lang w:val="fr"/>
        </w:rPr>
        <w:t>v</w:t>
      </w:r>
      <w:r w:rsidRPr="00612B60">
        <w:rPr>
          <w:rFonts w:ascii="Arial Narrow" w:eastAsia="MS UI Gothic" w:hAnsi="Arial Narrow" w:cs="Arial Narrow"/>
          <w:i/>
          <w:iCs/>
          <w:spacing w:val="4"/>
          <w:sz w:val="24"/>
          <w:szCs w:val="24"/>
          <w:lang w:val="fr"/>
        </w:rPr>
        <w:t>r</w:t>
      </w:r>
      <w:r w:rsidRPr="00612B60">
        <w:rPr>
          <w:rFonts w:ascii="Arial Narrow" w:eastAsia="MS UI Gothic" w:hAnsi="Arial Narrow" w:cs="Arial Narrow"/>
          <w:i/>
          <w:iCs/>
          <w:spacing w:val="6"/>
          <w:sz w:val="24"/>
          <w:szCs w:val="24"/>
          <w:lang w:val="fr"/>
        </w:rPr>
        <w:t>a</w:t>
      </w:r>
      <w:r w:rsidRPr="00612B60">
        <w:rPr>
          <w:rFonts w:ascii="Arial Narrow" w:eastAsia="MS UI Gothic" w:hAnsi="Arial Narrow" w:cs="Arial Narrow"/>
          <w:i/>
          <w:iCs/>
          <w:spacing w:val="8"/>
          <w:sz w:val="24"/>
          <w:szCs w:val="24"/>
          <w:lang w:val="fr"/>
        </w:rPr>
        <w:t>g</w:t>
      </w:r>
      <w:r w:rsidRPr="00612B60">
        <w:rPr>
          <w:rFonts w:ascii="Arial Narrow" w:eastAsia="MS UI Gothic" w:hAnsi="Arial Narrow" w:cs="Arial Narrow"/>
          <w:i/>
          <w:iCs/>
          <w:sz w:val="24"/>
          <w:szCs w:val="24"/>
          <w:lang w:val="fr"/>
        </w:rPr>
        <w:t>e</w:t>
      </w:r>
    </w:p>
    <w:p w14:paraId="40B96E3D" w14:textId="77777777" w:rsidR="007C5084" w:rsidRPr="00612B60" w:rsidRDefault="007C5084" w:rsidP="007C5084">
      <w:pPr>
        <w:tabs>
          <w:tab w:val="left" w:pos="10490"/>
          <w:tab w:val="left" w:pos="10632"/>
        </w:tabs>
        <w:autoSpaceDE w:val="0"/>
        <w:autoSpaceDN w:val="0"/>
        <w:adjustRightInd w:val="0"/>
        <w:spacing w:after="0" w:line="240" w:lineRule="auto"/>
        <w:ind w:left="224" w:right="992" w:firstLine="851"/>
        <w:jc w:val="both"/>
        <w:rPr>
          <w:rFonts w:ascii="Times New Roman" w:eastAsia="MS UI Gothic" w:hAnsi="Times New Roman" w:cs="Times New Roman"/>
          <w:sz w:val="26"/>
          <w:szCs w:val="26"/>
          <w:lang w:val="fr"/>
        </w:rPr>
      </w:pPr>
    </w:p>
    <w:p w14:paraId="24C6EAA3" w14:textId="77777777" w:rsidR="007C5084" w:rsidRPr="00612B60" w:rsidRDefault="007C5084" w:rsidP="007C5084">
      <w:pPr>
        <w:tabs>
          <w:tab w:val="left" w:pos="10490"/>
          <w:tab w:val="left" w:pos="10632"/>
        </w:tabs>
        <w:autoSpaceDE w:val="0"/>
        <w:autoSpaceDN w:val="0"/>
        <w:adjustRightInd w:val="0"/>
        <w:spacing w:after="0" w:line="240" w:lineRule="auto"/>
        <w:ind w:right="992"/>
        <w:jc w:val="both"/>
        <w:rPr>
          <w:rFonts w:ascii="Arial Narrow" w:eastAsia="MS UI Gothic" w:hAnsi="Arial Narrow" w:cs="Arial Narrow"/>
          <w:sz w:val="24"/>
          <w:szCs w:val="24"/>
          <w:lang w:val="fr"/>
        </w:rPr>
      </w:pPr>
      <w:r w:rsidRPr="00612B60">
        <w:rPr>
          <w:rFonts w:ascii="Arial Narrow" w:eastAsia="MS UI Gothic" w:hAnsi="Arial Narrow" w:cs="Arial Narrow"/>
          <w:spacing w:val="-1"/>
          <w:sz w:val="24"/>
          <w:szCs w:val="24"/>
          <w:lang w:val="fr"/>
        </w:rPr>
        <w:t>M</w:t>
      </w:r>
      <w:r w:rsidRPr="00612B60">
        <w:rPr>
          <w:rFonts w:ascii="Arial Narrow" w:eastAsia="MS UI Gothic" w:hAnsi="Arial Narrow" w:cs="Arial Narrow"/>
          <w:spacing w:val="1"/>
          <w:sz w:val="24"/>
          <w:szCs w:val="24"/>
          <w:lang w:val="fr"/>
        </w:rPr>
        <w:t>ada</w:t>
      </w:r>
      <w:r w:rsidRPr="00612B60">
        <w:rPr>
          <w:rFonts w:ascii="Arial Narrow" w:eastAsia="MS UI Gothic" w:hAnsi="Arial Narrow" w:cs="Arial Narrow"/>
          <w:spacing w:val="-1"/>
          <w:sz w:val="24"/>
          <w:szCs w:val="24"/>
          <w:lang w:val="fr"/>
        </w:rPr>
        <w:t>m</w:t>
      </w:r>
      <w:r w:rsidRPr="00612B60">
        <w:rPr>
          <w:rFonts w:ascii="Arial Narrow" w:eastAsia="MS UI Gothic" w:hAnsi="Arial Narrow" w:cs="Arial Narrow"/>
          <w:spacing w:val="1"/>
          <w:sz w:val="24"/>
          <w:szCs w:val="24"/>
          <w:lang w:val="fr"/>
        </w:rPr>
        <w:t>e</w:t>
      </w:r>
      <w:r w:rsidRPr="00612B60">
        <w:rPr>
          <w:rFonts w:ascii="Arial Narrow" w:eastAsia="MS UI Gothic" w:hAnsi="Arial Narrow" w:cs="Arial Narrow"/>
          <w:sz w:val="24"/>
          <w:szCs w:val="24"/>
          <w:lang w:val="fr"/>
        </w:rPr>
        <w:t>/M</w:t>
      </w:r>
      <w:r w:rsidRPr="00612B60">
        <w:rPr>
          <w:rFonts w:ascii="Arial Narrow" w:eastAsia="MS UI Gothic" w:hAnsi="Arial Narrow" w:cs="Arial Narrow"/>
          <w:spacing w:val="-2"/>
          <w:sz w:val="24"/>
          <w:szCs w:val="24"/>
          <w:lang w:val="fr"/>
        </w:rPr>
        <w:t>o</w:t>
      </w:r>
      <w:r w:rsidRPr="00612B60">
        <w:rPr>
          <w:rFonts w:ascii="Arial Narrow" w:eastAsia="MS UI Gothic" w:hAnsi="Arial Narrow" w:cs="Arial Narrow"/>
          <w:spacing w:val="1"/>
          <w:sz w:val="24"/>
          <w:szCs w:val="24"/>
          <w:lang w:val="fr"/>
        </w:rPr>
        <w:t>n</w:t>
      </w:r>
      <w:r w:rsidRPr="00612B60">
        <w:rPr>
          <w:rFonts w:ascii="Arial Narrow" w:eastAsia="MS UI Gothic" w:hAnsi="Arial Narrow" w:cs="Arial Narrow"/>
          <w:sz w:val="24"/>
          <w:szCs w:val="24"/>
          <w:lang w:val="fr"/>
        </w:rPr>
        <w:t>sie</w:t>
      </w:r>
      <w:r w:rsidRPr="00612B60">
        <w:rPr>
          <w:rFonts w:ascii="Arial Narrow" w:eastAsia="MS UI Gothic" w:hAnsi="Arial Narrow" w:cs="Arial Narrow"/>
          <w:spacing w:val="1"/>
          <w:sz w:val="24"/>
          <w:szCs w:val="24"/>
          <w:lang w:val="fr"/>
        </w:rPr>
        <w:t>u</w:t>
      </w:r>
      <w:r w:rsidRPr="00612B60">
        <w:rPr>
          <w:rFonts w:ascii="Arial Narrow" w:eastAsia="MS UI Gothic" w:hAnsi="Arial Narrow" w:cs="Arial Narrow"/>
          <w:sz w:val="24"/>
          <w:szCs w:val="24"/>
          <w:lang w:val="fr"/>
        </w:rPr>
        <w:t>r,</w:t>
      </w:r>
    </w:p>
    <w:p w14:paraId="7E2425D6" w14:textId="77777777" w:rsidR="007C5084" w:rsidRPr="00612B60" w:rsidRDefault="007C5084" w:rsidP="007C5084">
      <w:pPr>
        <w:tabs>
          <w:tab w:val="left" w:pos="10490"/>
          <w:tab w:val="left" w:pos="10632"/>
        </w:tabs>
        <w:autoSpaceDE w:val="0"/>
        <w:autoSpaceDN w:val="0"/>
        <w:adjustRightInd w:val="0"/>
        <w:spacing w:before="4" w:after="0" w:line="140" w:lineRule="atLeast"/>
        <w:ind w:right="992" w:firstLine="851"/>
        <w:jc w:val="both"/>
        <w:rPr>
          <w:rFonts w:ascii="Times New Roman" w:eastAsia="MS UI Gothic" w:hAnsi="Times New Roman" w:cs="Times New Roman"/>
          <w:sz w:val="14"/>
          <w:szCs w:val="14"/>
          <w:lang w:val="fr"/>
        </w:rPr>
      </w:pPr>
    </w:p>
    <w:p w14:paraId="4BCC6C8A" w14:textId="77777777" w:rsidR="007C5084" w:rsidRPr="00612B60" w:rsidRDefault="007C5084" w:rsidP="007C5084">
      <w:pPr>
        <w:tabs>
          <w:tab w:val="left" w:pos="10490"/>
          <w:tab w:val="left" w:pos="10632"/>
        </w:tabs>
        <w:autoSpaceDE w:val="0"/>
        <w:autoSpaceDN w:val="0"/>
        <w:adjustRightInd w:val="0"/>
        <w:spacing w:after="0" w:line="359" w:lineRule="atLeast"/>
        <w:ind w:right="992"/>
        <w:jc w:val="both"/>
        <w:rPr>
          <w:rFonts w:ascii="Arial Narrow" w:eastAsia="MS UI Gothic" w:hAnsi="Arial Narrow" w:cs="Arial Narrow"/>
          <w:sz w:val="24"/>
          <w:szCs w:val="24"/>
          <w:lang w:val="fr"/>
        </w:rPr>
      </w:pPr>
      <w:r w:rsidRPr="00612B60">
        <w:rPr>
          <w:rFonts w:ascii="Arial Narrow" w:eastAsia="MS UI Gothic" w:hAnsi="Arial Narrow" w:cs="Arial Narrow"/>
          <w:sz w:val="24"/>
          <w:szCs w:val="24"/>
          <w:lang w:val="fr"/>
        </w:rPr>
        <w:t>No</w:t>
      </w:r>
      <w:r w:rsidRPr="00612B60">
        <w:rPr>
          <w:rFonts w:ascii="Arial Narrow" w:eastAsia="MS UI Gothic" w:hAnsi="Arial Narrow" w:cs="Arial Narrow"/>
          <w:spacing w:val="1"/>
          <w:sz w:val="24"/>
          <w:szCs w:val="24"/>
          <w:lang w:val="fr"/>
        </w:rPr>
        <w:t>u</w:t>
      </w:r>
      <w:r w:rsidRPr="00612B60">
        <w:rPr>
          <w:rFonts w:ascii="Arial Narrow" w:eastAsia="MS UI Gothic" w:hAnsi="Arial Narrow" w:cs="Arial Narrow"/>
          <w:sz w:val="24"/>
          <w:szCs w:val="24"/>
          <w:lang w:val="fr"/>
        </w:rPr>
        <w:t>s,</w:t>
      </w:r>
      <w:r w:rsidRPr="00612B60">
        <w:rPr>
          <w:rFonts w:ascii="Arial Narrow" w:eastAsia="MS UI Gothic" w:hAnsi="Arial Narrow" w:cs="Arial Narrow"/>
          <w:spacing w:val="45"/>
          <w:sz w:val="24"/>
          <w:szCs w:val="24"/>
          <w:lang w:val="fr"/>
        </w:rPr>
        <w:t xml:space="preserve"> </w:t>
      </w:r>
      <w:r w:rsidRPr="00612B60">
        <w:rPr>
          <w:rFonts w:ascii="Arial Narrow" w:eastAsia="MS UI Gothic" w:hAnsi="Arial Narrow" w:cs="Arial Narrow"/>
          <w:sz w:val="24"/>
          <w:szCs w:val="24"/>
          <w:lang w:val="fr"/>
        </w:rPr>
        <w:t>s</w:t>
      </w:r>
      <w:r w:rsidRPr="00612B60">
        <w:rPr>
          <w:rFonts w:ascii="Arial Narrow" w:eastAsia="MS UI Gothic" w:hAnsi="Arial Narrow" w:cs="Arial Narrow"/>
          <w:spacing w:val="-1"/>
          <w:sz w:val="24"/>
          <w:szCs w:val="24"/>
          <w:lang w:val="fr"/>
        </w:rPr>
        <w:t>o</w:t>
      </w:r>
      <w:r w:rsidRPr="00612B60">
        <w:rPr>
          <w:rFonts w:ascii="Arial Narrow" w:eastAsia="MS UI Gothic" w:hAnsi="Arial Narrow" w:cs="Arial Narrow"/>
          <w:spacing w:val="1"/>
          <w:sz w:val="24"/>
          <w:szCs w:val="24"/>
          <w:lang w:val="fr"/>
        </w:rPr>
        <w:t>u</w:t>
      </w:r>
      <w:r w:rsidRPr="00612B60">
        <w:rPr>
          <w:rFonts w:ascii="Arial Narrow" w:eastAsia="MS UI Gothic" w:hAnsi="Arial Narrow" w:cs="Arial Narrow"/>
          <w:sz w:val="24"/>
          <w:szCs w:val="24"/>
          <w:lang w:val="fr"/>
        </w:rPr>
        <w:t>ssig</w:t>
      </w:r>
      <w:r w:rsidRPr="00612B60">
        <w:rPr>
          <w:rFonts w:ascii="Arial Narrow" w:eastAsia="MS UI Gothic" w:hAnsi="Arial Narrow" w:cs="Arial Narrow"/>
          <w:spacing w:val="-1"/>
          <w:sz w:val="24"/>
          <w:szCs w:val="24"/>
          <w:lang w:val="fr"/>
        </w:rPr>
        <w:t>n</w:t>
      </w:r>
      <w:r w:rsidRPr="00612B60">
        <w:rPr>
          <w:rFonts w:ascii="Arial Narrow" w:eastAsia="MS UI Gothic" w:hAnsi="Arial Narrow" w:cs="Arial Narrow"/>
          <w:spacing w:val="1"/>
          <w:sz w:val="24"/>
          <w:szCs w:val="24"/>
          <w:lang w:val="fr"/>
        </w:rPr>
        <w:t>é</w:t>
      </w:r>
      <w:r w:rsidRPr="00612B60">
        <w:rPr>
          <w:rFonts w:ascii="Arial Narrow" w:eastAsia="MS UI Gothic" w:hAnsi="Arial Narrow" w:cs="Arial Narrow"/>
          <w:sz w:val="24"/>
          <w:szCs w:val="24"/>
          <w:lang w:val="fr"/>
        </w:rPr>
        <w:t>s,</w:t>
      </w:r>
      <w:r w:rsidRPr="00612B60">
        <w:rPr>
          <w:rFonts w:ascii="Arial Narrow" w:eastAsia="MS UI Gothic" w:hAnsi="Arial Narrow" w:cs="Arial Narrow"/>
          <w:spacing w:val="47"/>
          <w:sz w:val="24"/>
          <w:szCs w:val="24"/>
          <w:lang w:val="fr"/>
        </w:rPr>
        <w:t xml:space="preserve"> </w:t>
      </w:r>
      <w:r w:rsidRPr="00612B60">
        <w:rPr>
          <w:rFonts w:ascii="Arial Narrow" w:eastAsia="MS UI Gothic" w:hAnsi="Arial Narrow" w:cs="Arial Narrow"/>
          <w:spacing w:val="-2"/>
          <w:sz w:val="24"/>
          <w:szCs w:val="24"/>
          <w:lang w:val="fr"/>
        </w:rPr>
        <w:t>[</w:t>
      </w:r>
      <w:r w:rsidRPr="00612B60">
        <w:rPr>
          <w:rFonts w:ascii="Arial Narrow" w:eastAsia="MS UI Gothic" w:hAnsi="Arial Narrow" w:cs="Arial Narrow"/>
          <w:sz w:val="24"/>
          <w:szCs w:val="24"/>
          <w:lang w:val="fr"/>
        </w:rPr>
        <w:t>titre</w:t>
      </w:r>
      <w:r w:rsidRPr="00612B60">
        <w:rPr>
          <w:rFonts w:ascii="Arial Narrow" w:eastAsia="MS UI Gothic" w:hAnsi="Arial Narrow" w:cs="Arial Narrow"/>
          <w:spacing w:val="44"/>
          <w:sz w:val="24"/>
          <w:szCs w:val="24"/>
          <w:lang w:val="fr"/>
        </w:rPr>
        <w:t xml:space="preserve"> </w:t>
      </w:r>
      <w:r w:rsidRPr="00612B60">
        <w:rPr>
          <w:rFonts w:ascii="Arial Narrow" w:eastAsia="MS UI Gothic" w:hAnsi="Arial Narrow" w:cs="Arial Narrow"/>
          <w:sz w:val="24"/>
          <w:szCs w:val="24"/>
          <w:lang w:val="fr"/>
        </w:rPr>
        <w:t>à</w:t>
      </w:r>
      <w:r w:rsidRPr="00612B60">
        <w:rPr>
          <w:rFonts w:ascii="Arial Narrow" w:eastAsia="MS UI Gothic" w:hAnsi="Arial Narrow" w:cs="Arial Narrow"/>
          <w:spacing w:val="44"/>
          <w:sz w:val="24"/>
          <w:szCs w:val="24"/>
          <w:lang w:val="fr"/>
        </w:rPr>
        <w:t xml:space="preserve"> </w:t>
      </w:r>
      <w:r w:rsidRPr="00612B60">
        <w:rPr>
          <w:rFonts w:ascii="Arial Narrow" w:eastAsia="MS UI Gothic" w:hAnsi="Arial Narrow" w:cs="Arial Narrow"/>
          <w:spacing w:val="1"/>
          <w:sz w:val="24"/>
          <w:szCs w:val="24"/>
          <w:lang w:val="fr"/>
        </w:rPr>
        <w:t>p</w:t>
      </w:r>
      <w:r w:rsidRPr="00612B60">
        <w:rPr>
          <w:rFonts w:ascii="Arial Narrow" w:eastAsia="MS UI Gothic" w:hAnsi="Arial Narrow" w:cs="Arial Narrow"/>
          <w:sz w:val="24"/>
          <w:szCs w:val="24"/>
          <w:lang w:val="fr"/>
        </w:rPr>
        <w:t>réciser],</w:t>
      </w:r>
      <w:r w:rsidRPr="00612B60">
        <w:rPr>
          <w:rFonts w:ascii="Arial Narrow" w:eastAsia="MS UI Gothic" w:hAnsi="Arial Narrow" w:cs="Arial Narrow"/>
          <w:spacing w:val="47"/>
          <w:sz w:val="24"/>
          <w:szCs w:val="24"/>
          <w:lang w:val="fr"/>
        </w:rPr>
        <w:t xml:space="preserve"> </w:t>
      </w:r>
      <w:r w:rsidRPr="00612B60">
        <w:rPr>
          <w:rFonts w:ascii="Arial Narrow" w:eastAsia="MS UI Gothic" w:hAnsi="Arial Narrow" w:cs="Arial Narrow"/>
          <w:spacing w:val="1"/>
          <w:sz w:val="24"/>
          <w:szCs w:val="24"/>
          <w:lang w:val="fr"/>
        </w:rPr>
        <w:t>a</w:t>
      </w:r>
      <w:r w:rsidRPr="00612B60">
        <w:rPr>
          <w:rFonts w:ascii="Arial Narrow" w:eastAsia="MS UI Gothic" w:hAnsi="Arial Narrow" w:cs="Arial Narrow"/>
          <w:spacing w:val="-2"/>
          <w:sz w:val="24"/>
          <w:szCs w:val="24"/>
          <w:lang w:val="fr"/>
        </w:rPr>
        <w:t>v</w:t>
      </w:r>
      <w:r w:rsidRPr="00612B60">
        <w:rPr>
          <w:rFonts w:ascii="Arial Narrow" w:eastAsia="MS UI Gothic" w:hAnsi="Arial Narrow" w:cs="Arial Narrow"/>
          <w:spacing w:val="1"/>
          <w:sz w:val="24"/>
          <w:szCs w:val="24"/>
          <w:lang w:val="fr"/>
        </w:rPr>
        <w:t>on</w:t>
      </w:r>
      <w:r w:rsidRPr="00612B60">
        <w:rPr>
          <w:rFonts w:ascii="Arial Narrow" w:eastAsia="MS UI Gothic" w:hAnsi="Arial Narrow" w:cs="Arial Narrow"/>
          <w:sz w:val="24"/>
          <w:szCs w:val="24"/>
          <w:lang w:val="fr"/>
        </w:rPr>
        <w:t>s</w:t>
      </w:r>
      <w:r w:rsidRPr="00612B60">
        <w:rPr>
          <w:rFonts w:ascii="Arial Narrow" w:eastAsia="MS UI Gothic" w:hAnsi="Arial Narrow" w:cs="Arial Narrow"/>
          <w:spacing w:val="45"/>
          <w:sz w:val="24"/>
          <w:szCs w:val="24"/>
          <w:lang w:val="fr"/>
        </w:rPr>
        <w:t xml:space="preserve"> </w:t>
      </w:r>
      <w:r w:rsidRPr="00612B60">
        <w:rPr>
          <w:rFonts w:ascii="Arial Narrow" w:eastAsia="MS UI Gothic" w:hAnsi="Arial Narrow" w:cs="Arial Narrow"/>
          <w:sz w:val="24"/>
          <w:szCs w:val="24"/>
          <w:lang w:val="fr"/>
        </w:rPr>
        <w:t>l</w:t>
      </w:r>
      <w:r w:rsidRPr="00612B60">
        <w:rPr>
          <w:rFonts w:ascii="Arial Narrow" w:eastAsia="MS UI Gothic" w:hAnsi="Arial Narrow" w:cs="Arial Narrow"/>
          <w:spacing w:val="-1"/>
          <w:sz w:val="24"/>
          <w:szCs w:val="24"/>
          <w:lang w:val="fr"/>
        </w:rPr>
        <w:t>’</w:t>
      </w:r>
      <w:r w:rsidRPr="00612B60">
        <w:rPr>
          <w:rFonts w:ascii="Arial Narrow" w:eastAsia="MS UI Gothic" w:hAnsi="Arial Narrow" w:cs="Arial Narrow"/>
          <w:spacing w:val="1"/>
          <w:sz w:val="24"/>
          <w:szCs w:val="24"/>
          <w:lang w:val="fr"/>
        </w:rPr>
        <w:t>h</w:t>
      </w:r>
      <w:r w:rsidRPr="00612B60">
        <w:rPr>
          <w:rFonts w:ascii="Arial Narrow" w:eastAsia="MS UI Gothic" w:hAnsi="Arial Narrow" w:cs="Arial Narrow"/>
          <w:spacing w:val="-1"/>
          <w:sz w:val="24"/>
          <w:szCs w:val="24"/>
          <w:lang w:val="fr"/>
        </w:rPr>
        <w:t>o</w:t>
      </w:r>
      <w:r w:rsidRPr="00612B60">
        <w:rPr>
          <w:rFonts w:ascii="Arial Narrow" w:eastAsia="MS UI Gothic" w:hAnsi="Arial Narrow" w:cs="Arial Narrow"/>
          <w:spacing w:val="1"/>
          <w:sz w:val="24"/>
          <w:szCs w:val="24"/>
          <w:lang w:val="fr"/>
        </w:rPr>
        <w:t>n</w:t>
      </w:r>
      <w:r w:rsidRPr="00612B60">
        <w:rPr>
          <w:rFonts w:ascii="Arial Narrow" w:eastAsia="MS UI Gothic" w:hAnsi="Arial Narrow" w:cs="Arial Narrow"/>
          <w:spacing w:val="-1"/>
          <w:sz w:val="24"/>
          <w:szCs w:val="24"/>
          <w:lang w:val="fr"/>
        </w:rPr>
        <w:t>n</w:t>
      </w:r>
      <w:r w:rsidRPr="00612B60">
        <w:rPr>
          <w:rFonts w:ascii="Arial Narrow" w:eastAsia="MS UI Gothic" w:hAnsi="Arial Narrow" w:cs="Arial Narrow"/>
          <w:spacing w:val="1"/>
          <w:sz w:val="24"/>
          <w:szCs w:val="24"/>
          <w:lang w:val="fr"/>
        </w:rPr>
        <w:t>eu</w:t>
      </w:r>
      <w:r w:rsidRPr="00612B60">
        <w:rPr>
          <w:rFonts w:ascii="Arial Narrow" w:eastAsia="MS UI Gothic" w:hAnsi="Arial Narrow" w:cs="Arial Narrow"/>
          <w:sz w:val="24"/>
          <w:szCs w:val="24"/>
          <w:lang w:val="fr"/>
        </w:rPr>
        <w:t>r,</w:t>
      </w:r>
      <w:r w:rsidRPr="00612B60">
        <w:rPr>
          <w:rFonts w:ascii="Arial Narrow" w:eastAsia="MS UI Gothic" w:hAnsi="Arial Narrow" w:cs="Arial Narrow"/>
          <w:spacing w:val="43"/>
          <w:sz w:val="24"/>
          <w:szCs w:val="24"/>
          <w:lang w:val="fr"/>
        </w:rPr>
        <w:t xml:space="preserve"> </w:t>
      </w:r>
      <w:r w:rsidRPr="00612B60">
        <w:rPr>
          <w:rFonts w:ascii="Arial Narrow" w:eastAsia="MS UI Gothic" w:hAnsi="Arial Narrow" w:cs="Arial Narrow"/>
          <w:sz w:val="24"/>
          <w:szCs w:val="24"/>
          <w:lang w:val="fr"/>
        </w:rPr>
        <w:t>c</w:t>
      </w:r>
      <w:r w:rsidRPr="00612B60">
        <w:rPr>
          <w:rFonts w:ascii="Arial Narrow" w:eastAsia="MS UI Gothic" w:hAnsi="Arial Narrow" w:cs="Arial Narrow"/>
          <w:spacing w:val="1"/>
          <w:sz w:val="24"/>
          <w:szCs w:val="24"/>
          <w:lang w:val="fr"/>
        </w:rPr>
        <w:t>on</w:t>
      </w:r>
      <w:r w:rsidRPr="00612B60">
        <w:rPr>
          <w:rFonts w:ascii="Arial Narrow" w:eastAsia="MS UI Gothic" w:hAnsi="Arial Narrow" w:cs="Arial Narrow"/>
          <w:spacing w:val="-2"/>
          <w:sz w:val="24"/>
          <w:szCs w:val="24"/>
          <w:lang w:val="fr"/>
        </w:rPr>
        <w:t>f</w:t>
      </w:r>
      <w:r w:rsidRPr="00612B60">
        <w:rPr>
          <w:rFonts w:ascii="Arial Narrow" w:eastAsia="MS UI Gothic" w:hAnsi="Arial Narrow" w:cs="Arial Narrow"/>
          <w:spacing w:val="1"/>
          <w:sz w:val="24"/>
          <w:szCs w:val="24"/>
          <w:lang w:val="fr"/>
        </w:rPr>
        <w:t>o</w:t>
      </w:r>
      <w:r w:rsidRPr="00612B60">
        <w:rPr>
          <w:rFonts w:ascii="Arial Narrow" w:eastAsia="MS UI Gothic" w:hAnsi="Arial Narrow" w:cs="Arial Narrow"/>
          <w:sz w:val="24"/>
          <w:szCs w:val="24"/>
          <w:lang w:val="fr"/>
        </w:rPr>
        <w:t>r</w:t>
      </w:r>
      <w:r w:rsidRPr="00612B60">
        <w:rPr>
          <w:rFonts w:ascii="Arial Narrow" w:eastAsia="MS UI Gothic" w:hAnsi="Arial Narrow" w:cs="Arial Narrow"/>
          <w:spacing w:val="-1"/>
          <w:sz w:val="24"/>
          <w:szCs w:val="24"/>
          <w:lang w:val="fr"/>
        </w:rPr>
        <w:t>m</w:t>
      </w:r>
      <w:r w:rsidRPr="00612B60">
        <w:rPr>
          <w:rFonts w:ascii="Arial Narrow" w:eastAsia="MS UI Gothic" w:hAnsi="Arial Narrow" w:cs="Arial Narrow"/>
          <w:spacing w:val="1"/>
          <w:sz w:val="24"/>
          <w:szCs w:val="24"/>
          <w:lang w:val="fr"/>
        </w:rPr>
        <w:t>é</w:t>
      </w:r>
      <w:r w:rsidRPr="00612B60">
        <w:rPr>
          <w:rFonts w:ascii="Arial Narrow" w:eastAsia="MS UI Gothic" w:hAnsi="Arial Narrow" w:cs="Arial Narrow"/>
          <w:spacing w:val="-1"/>
          <w:sz w:val="24"/>
          <w:szCs w:val="24"/>
          <w:lang w:val="fr"/>
        </w:rPr>
        <w:t>m</w:t>
      </w:r>
      <w:r w:rsidRPr="00612B60">
        <w:rPr>
          <w:rFonts w:ascii="Arial Narrow" w:eastAsia="MS UI Gothic" w:hAnsi="Arial Narrow" w:cs="Arial Narrow"/>
          <w:spacing w:val="1"/>
          <w:sz w:val="24"/>
          <w:szCs w:val="24"/>
          <w:lang w:val="fr"/>
        </w:rPr>
        <w:t>en</w:t>
      </w:r>
      <w:r w:rsidRPr="00612B60">
        <w:rPr>
          <w:rFonts w:ascii="Arial Narrow" w:eastAsia="MS UI Gothic" w:hAnsi="Arial Narrow" w:cs="Arial Narrow"/>
          <w:sz w:val="24"/>
          <w:szCs w:val="24"/>
          <w:lang w:val="fr"/>
        </w:rPr>
        <w:t>t</w:t>
      </w:r>
      <w:r w:rsidRPr="00612B60">
        <w:rPr>
          <w:rFonts w:ascii="Arial Narrow" w:eastAsia="MS UI Gothic" w:hAnsi="Arial Narrow" w:cs="Arial Narrow"/>
          <w:spacing w:val="44"/>
          <w:sz w:val="24"/>
          <w:szCs w:val="24"/>
          <w:lang w:val="fr"/>
        </w:rPr>
        <w:t xml:space="preserve"> </w:t>
      </w:r>
      <w:r w:rsidRPr="00612B60">
        <w:rPr>
          <w:rFonts w:ascii="Arial Narrow" w:eastAsia="MS UI Gothic" w:hAnsi="Arial Narrow" w:cs="Arial Narrow"/>
          <w:sz w:val="24"/>
          <w:szCs w:val="24"/>
          <w:lang w:val="fr"/>
        </w:rPr>
        <w:t>à</w:t>
      </w:r>
      <w:r w:rsidRPr="00612B60">
        <w:rPr>
          <w:rFonts w:ascii="Arial Narrow" w:eastAsia="MS UI Gothic" w:hAnsi="Arial Narrow" w:cs="Arial Narrow"/>
          <w:spacing w:val="45"/>
          <w:sz w:val="24"/>
          <w:szCs w:val="24"/>
          <w:lang w:val="fr"/>
        </w:rPr>
        <w:t xml:space="preserve"> </w:t>
      </w:r>
      <w:r w:rsidRPr="00612B60">
        <w:rPr>
          <w:rFonts w:ascii="Arial Narrow" w:eastAsia="MS UI Gothic" w:hAnsi="Arial Narrow" w:cs="Arial Narrow"/>
          <w:sz w:val="24"/>
          <w:szCs w:val="24"/>
          <w:lang w:val="fr"/>
        </w:rPr>
        <w:t>v</w:t>
      </w:r>
      <w:r w:rsidRPr="00612B60">
        <w:rPr>
          <w:rFonts w:ascii="Arial Narrow" w:eastAsia="MS UI Gothic" w:hAnsi="Arial Narrow" w:cs="Arial Narrow"/>
          <w:spacing w:val="1"/>
          <w:sz w:val="24"/>
          <w:szCs w:val="24"/>
          <w:lang w:val="fr"/>
        </w:rPr>
        <w:t>o</w:t>
      </w:r>
      <w:r w:rsidRPr="00612B60">
        <w:rPr>
          <w:rFonts w:ascii="Arial Narrow" w:eastAsia="MS UI Gothic" w:hAnsi="Arial Narrow" w:cs="Arial Narrow"/>
          <w:sz w:val="24"/>
          <w:szCs w:val="24"/>
          <w:lang w:val="fr"/>
        </w:rPr>
        <w:t>tre</w:t>
      </w:r>
      <w:r w:rsidRPr="00612B60">
        <w:rPr>
          <w:rFonts w:ascii="Arial Narrow" w:eastAsia="MS UI Gothic" w:hAnsi="Arial Narrow" w:cs="Arial Narrow"/>
          <w:spacing w:val="44"/>
          <w:sz w:val="24"/>
          <w:szCs w:val="24"/>
          <w:lang w:val="fr"/>
        </w:rPr>
        <w:t xml:space="preserve"> </w:t>
      </w:r>
      <w:r w:rsidRPr="00612B60">
        <w:rPr>
          <w:rFonts w:ascii="Arial Narrow" w:eastAsia="MS UI Gothic" w:hAnsi="Arial Narrow" w:cs="Arial Narrow"/>
          <w:spacing w:val="-3"/>
          <w:sz w:val="24"/>
          <w:szCs w:val="24"/>
          <w:lang w:val="fr"/>
        </w:rPr>
        <w:t>D</w:t>
      </w:r>
      <w:r w:rsidRPr="00612B60">
        <w:rPr>
          <w:rFonts w:ascii="Arial Narrow" w:eastAsia="MS UI Gothic" w:hAnsi="Arial Narrow" w:cs="Arial Narrow"/>
          <w:sz w:val="24"/>
          <w:szCs w:val="24"/>
          <w:lang w:val="fr"/>
        </w:rPr>
        <w:t>AO</w:t>
      </w:r>
      <w:r w:rsidRPr="00612B60">
        <w:rPr>
          <w:rFonts w:ascii="Arial Narrow" w:eastAsia="MS UI Gothic" w:hAnsi="Arial Narrow" w:cs="Arial Narrow"/>
          <w:spacing w:val="47"/>
          <w:sz w:val="24"/>
          <w:szCs w:val="24"/>
          <w:lang w:val="fr"/>
        </w:rPr>
        <w:t xml:space="preserve"> </w:t>
      </w:r>
      <w:r w:rsidRPr="00612B60">
        <w:rPr>
          <w:rFonts w:ascii="Arial Narrow" w:eastAsia="MS UI Gothic" w:hAnsi="Arial Narrow" w:cs="Arial Narrow"/>
          <w:sz w:val="24"/>
          <w:szCs w:val="24"/>
          <w:lang w:val="fr"/>
        </w:rPr>
        <w:t>N°…</w:t>
      </w:r>
      <w:r w:rsidRPr="00612B60">
        <w:rPr>
          <w:rFonts w:ascii="Arial Narrow" w:eastAsia="MS UI Gothic" w:hAnsi="Arial Narrow" w:cs="Arial Narrow"/>
          <w:spacing w:val="-2"/>
          <w:sz w:val="24"/>
          <w:szCs w:val="24"/>
          <w:lang w:val="fr"/>
        </w:rPr>
        <w:t>.</w:t>
      </w:r>
      <w:r w:rsidRPr="00612B60">
        <w:rPr>
          <w:rFonts w:ascii="Arial Narrow" w:eastAsia="MS UI Gothic" w:hAnsi="Arial Narrow" w:cs="Arial Narrow"/>
          <w:sz w:val="24"/>
          <w:szCs w:val="24"/>
          <w:lang w:val="fr"/>
        </w:rPr>
        <w:t>.</w:t>
      </w:r>
      <w:r w:rsidRPr="00612B60">
        <w:rPr>
          <w:rFonts w:ascii="Arial Narrow" w:eastAsia="MS UI Gothic" w:hAnsi="Arial Narrow" w:cs="Arial Narrow"/>
          <w:spacing w:val="1"/>
          <w:sz w:val="24"/>
          <w:szCs w:val="24"/>
          <w:lang w:val="fr"/>
        </w:rPr>
        <w:t>du</w:t>
      </w:r>
      <w:r w:rsidRPr="00612B60">
        <w:rPr>
          <w:rFonts w:ascii="Arial Narrow" w:eastAsia="MS UI Gothic" w:hAnsi="Arial Narrow" w:cs="Arial Narrow"/>
          <w:spacing w:val="-2"/>
          <w:sz w:val="24"/>
          <w:szCs w:val="24"/>
          <w:lang w:val="fr"/>
        </w:rPr>
        <w:t>…</w:t>
      </w:r>
      <w:r w:rsidRPr="00612B60">
        <w:rPr>
          <w:rFonts w:ascii="Arial Narrow" w:eastAsia="MS UI Gothic" w:hAnsi="Arial Narrow" w:cs="Arial Narrow"/>
          <w:sz w:val="24"/>
          <w:szCs w:val="24"/>
          <w:lang w:val="fr"/>
        </w:rPr>
        <w:t>.</w:t>
      </w:r>
      <w:r w:rsidRPr="00612B60">
        <w:rPr>
          <w:rFonts w:ascii="Arial Narrow" w:eastAsia="MS UI Gothic" w:hAnsi="Arial Narrow" w:cs="Arial Narrow"/>
          <w:spacing w:val="1"/>
          <w:sz w:val="24"/>
          <w:szCs w:val="24"/>
          <w:lang w:val="fr"/>
        </w:rPr>
        <w:t>.</w:t>
      </w:r>
      <w:r w:rsidRPr="00612B60">
        <w:rPr>
          <w:rFonts w:ascii="Arial Narrow" w:eastAsia="MS UI Gothic" w:hAnsi="Arial Narrow" w:cs="Arial Narrow"/>
          <w:sz w:val="24"/>
          <w:szCs w:val="24"/>
          <w:lang w:val="fr"/>
        </w:rPr>
        <w:t xml:space="preserve">relatif </w:t>
      </w:r>
      <w:r w:rsidRPr="00612B60">
        <w:rPr>
          <w:rFonts w:ascii="Arial Narrow" w:eastAsia="MS UI Gothic" w:hAnsi="Arial Narrow" w:cs="Arial Narrow"/>
          <w:spacing w:val="1"/>
          <w:sz w:val="24"/>
          <w:szCs w:val="24"/>
          <w:lang w:val="fr"/>
        </w:rPr>
        <w:t>à</w:t>
      </w:r>
      <w:r w:rsidRPr="00612B60">
        <w:rPr>
          <w:rFonts w:ascii="Arial Narrow" w:eastAsia="MS UI Gothic" w:hAnsi="Arial Narrow" w:cs="Arial Narrow"/>
          <w:sz w:val="24"/>
          <w:szCs w:val="24"/>
          <w:lang w:val="fr"/>
        </w:rPr>
        <w:t>…….</w:t>
      </w:r>
      <w:r w:rsidRPr="00612B60">
        <w:rPr>
          <w:rFonts w:ascii="Arial Narrow" w:eastAsia="MS UI Gothic" w:hAnsi="Arial Narrow" w:cs="Arial Narrow"/>
          <w:spacing w:val="1"/>
          <w:sz w:val="24"/>
          <w:szCs w:val="24"/>
          <w:lang w:val="fr"/>
        </w:rPr>
        <w:t>.</w:t>
      </w:r>
      <w:r w:rsidRPr="00612B60">
        <w:rPr>
          <w:rFonts w:ascii="Arial Narrow" w:eastAsia="MS UI Gothic" w:hAnsi="Arial Narrow" w:cs="Arial Narrow"/>
          <w:sz w:val="24"/>
          <w:szCs w:val="24"/>
          <w:lang w:val="fr"/>
        </w:rPr>
        <w:t>,</w:t>
      </w:r>
      <w:r w:rsidRPr="00612B60">
        <w:rPr>
          <w:rFonts w:ascii="Arial Narrow" w:eastAsia="MS UI Gothic" w:hAnsi="Arial Narrow" w:cs="Arial Narrow"/>
          <w:spacing w:val="-1"/>
          <w:sz w:val="24"/>
          <w:szCs w:val="24"/>
          <w:lang w:val="fr"/>
        </w:rPr>
        <w:t xml:space="preserve"> </w:t>
      </w:r>
      <w:r w:rsidRPr="00612B60">
        <w:rPr>
          <w:rFonts w:ascii="Arial Narrow" w:eastAsia="MS UI Gothic" w:hAnsi="Arial Narrow" w:cs="Arial Narrow"/>
          <w:spacing w:val="1"/>
          <w:sz w:val="24"/>
          <w:szCs w:val="24"/>
          <w:lang w:val="fr"/>
        </w:rPr>
        <w:t>d</w:t>
      </w:r>
      <w:r w:rsidRPr="00612B60">
        <w:rPr>
          <w:rFonts w:ascii="Arial Narrow" w:eastAsia="MS UI Gothic" w:hAnsi="Arial Narrow" w:cs="Arial Narrow"/>
          <w:sz w:val="24"/>
          <w:szCs w:val="24"/>
          <w:lang w:val="fr"/>
        </w:rPr>
        <w:t>e</w:t>
      </w:r>
      <w:r w:rsidRPr="00612B60">
        <w:rPr>
          <w:rFonts w:ascii="Arial Narrow" w:eastAsia="MS UI Gothic" w:hAnsi="Arial Narrow" w:cs="Arial Narrow"/>
          <w:spacing w:val="1"/>
          <w:sz w:val="24"/>
          <w:szCs w:val="24"/>
          <w:lang w:val="fr"/>
        </w:rPr>
        <w:t xml:space="preserve"> </w:t>
      </w:r>
      <w:r w:rsidRPr="00612B60">
        <w:rPr>
          <w:rFonts w:ascii="Arial Narrow" w:eastAsia="MS UI Gothic" w:hAnsi="Arial Narrow" w:cs="Arial Narrow"/>
          <w:spacing w:val="-2"/>
          <w:sz w:val="24"/>
          <w:szCs w:val="24"/>
          <w:lang w:val="fr"/>
        </w:rPr>
        <w:t>v</w:t>
      </w:r>
      <w:r w:rsidRPr="00612B60">
        <w:rPr>
          <w:rFonts w:ascii="Arial Narrow" w:eastAsia="MS UI Gothic" w:hAnsi="Arial Narrow" w:cs="Arial Narrow"/>
          <w:spacing w:val="1"/>
          <w:sz w:val="24"/>
          <w:szCs w:val="24"/>
          <w:lang w:val="fr"/>
        </w:rPr>
        <w:t>ou</w:t>
      </w:r>
      <w:r w:rsidRPr="00612B60">
        <w:rPr>
          <w:rFonts w:ascii="Arial Narrow" w:eastAsia="MS UI Gothic" w:hAnsi="Arial Narrow" w:cs="Arial Narrow"/>
          <w:sz w:val="24"/>
          <w:szCs w:val="24"/>
          <w:lang w:val="fr"/>
        </w:rPr>
        <w:t>s s</w:t>
      </w:r>
      <w:r w:rsidRPr="00612B60">
        <w:rPr>
          <w:rFonts w:ascii="Arial Narrow" w:eastAsia="MS UI Gothic" w:hAnsi="Arial Narrow" w:cs="Arial Narrow"/>
          <w:spacing w:val="-1"/>
          <w:sz w:val="24"/>
          <w:szCs w:val="24"/>
          <w:lang w:val="fr"/>
        </w:rPr>
        <w:t>o</w:t>
      </w:r>
      <w:r w:rsidRPr="00612B60">
        <w:rPr>
          <w:rFonts w:ascii="Arial Narrow" w:eastAsia="MS UI Gothic" w:hAnsi="Arial Narrow" w:cs="Arial Narrow"/>
          <w:spacing w:val="1"/>
          <w:sz w:val="24"/>
          <w:szCs w:val="24"/>
          <w:lang w:val="fr"/>
        </w:rPr>
        <w:t>u</w:t>
      </w:r>
      <w:r w:rsidRPr="00612B60">
        <w:rPr>
          <w:rFonts w:ascii="Arial Narrow" w:eastAsia="MS UI Gothic" w:hAnsi="Arial Narrow" w:cs="Arial Narrow"/>
          <w:spacing w:val="-1"/>
          <w:sz w:val="24"/>
          <w:szCs w:val="24"/>
          <w:lang w:val="fr"/>
        </w:rPr>
        <w:t>m</w:t>
      </w:r>
      <w:r w:rsidRPr="00612B60">
        <w:rPr>
          <w:rFonts w:ascii="Arial Narrow" w:eastAsia="MS UI Gothic" w:hAnsi="Arial Narrow" w:cs="Arial Narrow"/>
          <w:spacing w:val="1"/>
          <w:sz w:val="24"/>
          <w:szCs w:val="24"/>
          <w:lang w:val="fr"/>
        </w:rPr>
        <w:t>e</w:t>
      </w:r>
      <w:r w:rsidRPr="00612B60">
        <w:rPr>
          <w:rFonts w:ascii="Arial Narrow" w:eastAsia="MS UI Gothic" w:hAnsi="Arial Narrow" w:cs="Arial Narrow"/>
          <w:sz w:val="24"/>
          <w:szCs w:val="24"/>
          <w:lang w:val="fr"/>
        </w:rPr>
        <w:t>t</w:t>
      </w:r>
      <w:r w:rsidRPr="00612B60">
        <w:rPr>
          <w:rFonts w:ascii="Arial Narrow" w:eastAsia="MS UI Gothic" w:hAnsi="Arial Narrow" w:cs="Arial Narrow"/>
          <w:spacing w:val="1"/>
          <w:sz w:val="24"/>
          <w:szCs w:val="24"/>
          <w:lang w:val="fr"/>
        </w:rPr>
        <w:t>t</w:t>
      </w:r>
      <w:r w:rsidRPr="00612B60">
        <w:rPr>
          <w:rFonts w:ascii="Arial Narrow" w:eastAsia="MS UI Gothic" w:hAnsi="Arial Narrow" w:cs="Arial Narrow"/>
          <w:sz w:val="24"/>
          <w:szCs w:val="24"/>
          <w:lang w:val="fr"/>
        </w:rPr>
        <w:t>re</w:t>
      </w:r>
      <w:r w:rsidRPr="00612B60">
        <w:rPr>
          <w:rFonts w:ascii="Arial Narrow" w:eastAsia="MS UI Gothic" w:hAnsi="Arial Narrow" w:cs="Arial Narrow"/>
          <w:spacing w:val="-4"/>
          <w:sz w:val="24"/>
          <w:szCs w:val="24"/>
          <w:lang w:val="fr"/>
        </w:rPr>
        <w:t xml:space="preserve"> </w:t>
      </w:r>
      <w:r w:rsidRPr="00612B60">
        <w:rPr>
          <w:rFonts w:ascii="Arial Narrow" w:eastAsia="MS UI Gothic" w:hAnsi="Arial Narrow" w:cs="Arial Narrow"/>
          <w:sz w:val="24"/>
          <w:szCs w:val="24"/>
          <w:lang w:val="fr"/>
        </w:rPr>
        <w:t>c</w:t>
      </w:r>
      <w:r w:rsidRPr="00612B60">
        <w:rPr>
          <w:rFonts w:ascii="Arial Narrow" w:eastAsia="MS UI Gothic" w:hAnsi="Arial Narrow" w:cs="Arial Narrow"/>
          <w:spacing w:val="2"/>
          <w:sz w:val="24"/>
          <w:szCs w:val="24"/>
          <w:lang w:val="fr"/>
        </w:rPr>
        <w:t>i</w:t>
      </w:r>
      <w:r w:rsidRPr="00612B60">
        <w:rPr>
          <w:rFonts w:ascii="Arial Narrow" w:eastAsia="MS UI Gothic" w:hAnsi="Arial Narrow" w:cs="Arial Narrow"/>
          <w:spacing w:val="-1"/>
          <w:sz w:val="24"/>
          <w:szCs w:val="24"/>
          <w:lang w:val="fr"/>
        </w:rPr>
        <w:t>-</w:t>
      </w:r>
      <w:r w:rsidRPr="00612B60">
        <w:rPr>
          <w:rFonts w:ascii="Arial Narrow" w:eastAsia="MS UI Gothic" w:hAnsi="Arial Narrow" w:cs="Arial Narrow"/>
          <w:sz w:val="24"/>
          <w:szCs w:val="24"/>
          <w:lang w:val="fr"/>
        </w:rPr>
        <w:t>joi</w:t>
      </w:r>
      <w:r w:rsidRPr="00612B60">
        <w:rPr>
          <w:rFonts w:ascii="Arial Narrow" w:eastAsia="MS UI Gothic" w:hAnsi="Arial Narrow" w:cs="Arial Narrow"/>
          <w:spacing w:val="1"/>
          <w:sz w:val="24"/>
          <w:szCs w:val="24"/>
          <w:lang w:val="fr"/>
        </w:rPr>
        <w:t>n</w:t>
      </w:r>
      <w:r w:rsidRPr="00612B60">
        <w:rPr>
          <w:rFonts w:ascii="Arial Narrow" w:eastAsia="MS UI Gothic" w:hAnsi="Arial Narrow" w:cs="Arial Narrow"/>
          <w:sz w:val="24"/>
          <w:szCs w:val="24"/>
          <w:lang w:val="fr"/>
        </w:rPr>
        <w:t>t,</w:t>
      </w:r>
      <w:r w:rsidRPr="00612B60">
        <w:rPr>
          <w:rFonts w:ascii="Arial Narrow" w:eastAsia="MS UI Gothic" w:hAnsi="Arial Narrow" w:cs="Arial Narrow"/>
          <w:spacing w:val="1"/>
          <w:sz w:val="24"/>
          <w:szCs w:val="24"/>
          <w:lang w:val="fr"/>
        </w:rPr>
        <w:t xml:space="preserve"> no</w:t>
      </w:r>
      <w:r w:rsidRPr="00612B60">
        <w:rPr>
          <w:rFonts w:ascii="Arial Narrow" w:eastAsia="MS UI Gothic" w:hAnsi="Arial Narrow" w:cs="Arial Narrow"/>
          <w:sz w:val="24"/>
          <w:szCs w:val="24"/>
          <w:lang w:val="fr"/>
        </w:rPr>
        <w:t>tre</w:t>
      </w:r>
      <w:r w:rsidRPr="00612B60">
        <w:rPr>
          <w:rFonts w:ascii="Arial Narrow" w:eastAsia="MS UI Gothic" w:hAnsi="Arial Narrow" w:cs="Arial Narrow"/>
          <w:spacing w:val="-2"/>
          <w:sz w:val="24"/>
          <w:szCs w:val="24"/>
          <w:lang w:val="fr"/>
        </w:rPr>
        <w:t xml:space="preserve"> </w:t>
      </w:r>
      <w:r w:rsidRPr="00612B60">
        <w:rPr>
          <w:rFonts w:ascii="Arial Narrow" w:eastAsia="MS UI Gothic" w:hAnsi="Arial Narrow" w:cs="Arial Narrow"/>
          <w:spacing w:val="1"/>
          <w:sz w:val="24"/>
          <w:szCs w:val="24"/>
          <w:lang w:val="fr"/>
        </w:rPr>
        <w:t>p</w:t>
      </w:r>
      <w:r w:rsidRPr="00612B60">
        <w:rPr>
          <w:rFonts w:ascii="Arial Narrow" w:eastAsia="MS UI Gothic" w:hAnsi="Arial Narrow" w:cs="Arial Narrow"/>
          <w:sz w:val="24"/>
          <w:szCs w:val="24"/>
          <w:lang w:val="fr"/>
        </w:rPr>
        <w:t>r</w:t>
      </w:r>
      <w:r w:rsidRPr="00612B60">
        <w:rPr>
          <w:rFonts w:ascii="Arial Narrow" w:eastAsia="MS UI Gothic" w:hAnsi="Arial Narrow" w:cs="Arial Narrow"/>
          <w:spacing w:val="-2"/>
          <w:sz w:val="24"/>
          <w:szCs w:val="24"/>
          <w:lang w:val="fr"/>
        </w:rPr>
        <w:t>o</w:t>
      </w:r>
      <w:r w:rsidRPr="00612B60">
        <w:rPr>
          <w:rFonts w:ascii="Arial Narrow" w:eastAsia="MS UI Gothic" w:hAnsi="Arial Narrow" w:cs="Arial Narrow"/>
          <w:spacing w:val="1"/>
          <w:sz w:val="24"/>
          <w:szCs w:val="24"/>
          <w:lang w:val="fr"/>
        </w:rPr>
        <w:t>po</w:t>
      </w:r>
      <w:r w:rsidRPr="00612B60">
        <w:rPr>
          <w:rFonts w:ascii="Arial Narrow" w:eastAsia="MS UI Gothic" w:hAnsi="Arial Narrow" w:cs="Arial Narrow"/>
          <w:sz w:val="24"/>
          <w:szCs w:val="24"/>
          <w:lang w:val="fr"/>
        </w:rPr>
        <w:t>sition</w:t>
      </w:r>
      <w:r w:rsidRPr="00612B60">
        <w:rPr>
          <w:rFonts w:ascii="Arial Narrow" w:eastAsia="MS UI Gothic" w:hAnsi="Arial Narrow" w:cs="Arial Narrow"/>
          <w:spacing w:val="-1"/>
          <w:sz w:val="24"/>
          <w:szCs w:val="24"/>
          <w:lang w:val="fr"/>
        </w:rPr>
        <w:t xml:space="preserve"> </w:t>
      </w:r>
      <w:r w:rsidRPr="00612B60">
        <w:rPr>
          <w:rFonts w:ascii="Arial Narrow" w:eastAsia="MS UI Gothic" w:hAnsi="Arial Narrow" w:cs="Arial Narrow"/>
          <w:spacing w:val="1"/>
          <w:sz w:val="24"/>
          <w:szCs w:val="24"/>
          <w:lang w:val="fr"/>
        </w:rPr>
        <w:t>t</w:t>
      </w:r>
      <w:r w:rsidRPr="00612B60">
        <w:rPr>
          <w:rFonts w:ascii="Arial Narrow" w:eastAsia="MS UI Gothic" w:hAnsi="Arial Narrow" w:cs="Arial Narrow"/>
          <w:spacing w:val="-1"/>
          <w:sz w:val="24"/>
          <w:szCs w:val="24"/>
          <w:lang w:val="fr"/>
        </w:rPr>
        <w:t>e</w:t>
      </w:r>
      <w:r w:rsidRPr="00612B60">
        <w:rPr>
          <w:rFonts w:ascii="Arial Narrow" w:eastAsia="MS UI Gothic" w:hAnsi="Arial Narrow" w:cs="Arial Narrow"/>
          <w:sz w:val="24"/>
          <w:szCs w:val="24"/>
          <w:lang w:val="fr"/>
        </w:rPr>
        <w:t>c</w:t>
      </w:r>
      <w:r w:rsidRPr="00612B60">
        <w:rPr>
          <w:rFonts w:ascii="Arial Narrow" w:eastAsia="MS UI Gothic" w:hAnsi="Arial Narrow" w:cs="Arial Narrow"/>
          <w:spacing w:val="1"/>
          <w:sz w:val="24"/>
          <w:szCs w:val="24"/>
          <w:lang w:val="fr"/>
        </w:rPr>
        <w:t>hn</w:t>
      </w:r>
      <w:r w:rsidRPr="00612B60">
        <w:rPr>
          <w:rFonts w:ascii="Arial Narrow" w:eastAsia="MS UI Gothic" w:hAnsi="Arial Narrow" w:cs="Arial Narrow"/>
          <w:sz w:val="24"/>
          <w:szCs w:val="24"/>
          <w:lang w:val="fr"/>
        </w:rPr>
        <w:t>iq</w:t>
      </w:r>
      <w:r w:rsidRPr="00612B60">
        <w:rPr>
          <w:rFonts w:ascii="Arial Narrow" w:eastAsia="MS UI Gothic" w:hAnsi="Arial Narrow" w:cs="Arial Narrow"/>
          <w:spacing w:val="-1"/>
          <w:sz w:val="24"/>
          <w:szCs w:val="24"/>
          <w:lang w:val="fr"/>
        </w:rPr>
        <w:t>u</w:t>
      </w:r>
      <w:r w:rsidRPr="00612B60">
        <w:rPr>
          <w:rFonts w:ascii="Arial Narrow" w:eastAsia="MS UI Gothic" w:hAnsi="Arial Narrow" w:cs="Arial Narrow"/>
          <w:sz w:val="24"/>
          <w:szCs w:val="24"/>
          <w:lang w:val="fr"/>
        </w:rPr>
        <w:t>e</w:t>
      </w:r>
      <w:r w:rsidRPr="00612B60">
        <w:rPr>
          <w:rFonts w:ascii="Arial Narrow" w:eastAsia="MS UI Gothic" w:hAnsi="Arial Narrow" w:cs="Arial Narrow"/>
          <w:spacing w:val="1"/>
          <w:sz w:val="24"/>
          <w:szCs w:val="24"/>
          <w:lang w:val="fr"/>
        </w:rPr>
        <w:t xml:space="preserve"> </w:t>
      </w:r>
      <w:r w:rsidRPr="00612B60">
        <w:rPr>
          <w:rFonts w:ascii="Arial Narrow" w:eastAsia="MS UI Gothic" w:hAnsi="Arial Narrow" w:cs="Arial Narrow"/>
          <w:spacing w:val="-1"/>
          <w:sz w:val="24"/>
          <w:szCs w:val="24"/>
          <w:lang w:val="fr"/>
        </w:rPr>
        <w:t>p</w:t>
      </w:r>
      <w:r w:rsidRPr="00612B60">
        <w:rPr>
          <w:rFonts w:ascii="Arial Narrow" w:eastAsia="MS UI Gothic" w:hAnsi="Arial Narrow" w:cs="Arial Narrow"/>
          <w:spacing w:val="1"/>
          <w:sz w:val="24"/>
          <w:szCs w:val="24"/>
          <w:lang w:val="fr"/>
        </w:rPr>
        <w:t>ou</w:t>
      </w:r>
      <w:r w:rsidRPr="00612B60">
        <w:rPr>
          <w:rFonts w:ascii="Arial Narrow" w:eastAsia="MS UI Gothic" w:hAnsi="Arial Narrow" w:cs="Arial Narrow"/>
          <w:sz w:val="24"/>
          <w:szCs w:val="24"/>
          <w:lang w:val="fr"/>
        </w:rPr>
        <w:t>r la</w:t>
      </w:r>
      <w:r w:rsidRPr="00612B60">
        <w:rPr>
          <w:rFonts w:ascii="Arial Narrow" w:eastAsia="MS UI Gothic" w:hAnsi="Arial Narrow" w:cs="Arial Narrow"/>
          <w:spacing w:val="-2"/>
          <w:sz w:val="24"/>
          <w:szCs w:val="24"/>
          <w:lang w:val="fr"/>
        </w:rPr>
        <w:t xml:space="preserve"> </w:t>
      </w:r>
      <w:r w:rsidRPr="00612B60">
        <w:rPr>
          <w:rFonts w:ascii="Arial Narrow" w:eastAsia="MS UI Gothic" w:hAnsi="Arial Narrow" w:cs="Arial Narrow"/>
          <w:sz w:val="24"/>
          <w:szCs w:val="24"/>
          <w:lang w:val="fr"/>
        </w:rPr>
        <w:t>f</w:t>
      </w:r>
      <w:r w:rsidRPr="00612B60">
        <w:rPr>
          <w:rFonts w:ascii="Arial Narrow" w:eastAsia="MS UI Gothic" w:hAnsi="Arial Narrow" w:cs="Arial Narrow"/>
          <w:spacing w:val="1"/>
          <w:sz w:val="24"/>
          <w:szCs w:val="24"/>
          <w:lang w:val="fr"/>
        </w:rPr>
        <w:t>ou</w:t>
      </w:r>
      <w:r w:rsidRPr="00612B60">
        <w:rPr>
          <w:rFonts w:ascii="Arial Narrow" w:eastAsia="MS UI Gothic" w:hAnsi="Arial Narrow" w:cs="Arial Narrow"/>
          <w:sz w:val="24"/>
          <w:szCs w:val="24"/>
          <w:lang w:val="fr"/>
        </w:rPr>
        <w:t>rni</w:t>
      </w:r>
      <w:r w:rsidRPr="00612B60">
        <w:rPr>
          <w:rFonts w:ascii="Arial Narrow" w:eastAsia="MS UI Gothic" w:hAnsi="Arial Narrow" w:cs="Arial Narrow"/>
          <w:spacing w:val="-2"/>
          <w:sz w:val="24"/>
          <w:szCs w:val="24"/>
          <w:lang w:val="fr"/>
        </w:rPr>
        <w:t>t</w:t>
      </w:r>
      <w:r w:rsidRPr="00612B60">
        <w:rPr>
          <w:rFonts w:ascii="Arial Narrow" w:eastAsia="MS UI Gothic" w:hAnsi="Arial Narrow" w:cs="Arial Narrow"/>
          <w:spacing w:val="1"/>
          <w:sz w:val="24"/>
          <w:szCs w:val="24"/>
          <w:lang w:val="fr"/>
        </w:rPr>
        <w:t>u</w:t>
      </w:r>
      <w:r w:rsidRPr="00612B60">
        <w:rPr>
          <w:rFonts w:ascii="Arial Narrow" w:eastAsia="MS UI Gothic" w:hAnsi="Arial Narrow" w:cs="Arial Narrow"/>
          <w:sz w:val="24"/>
          <w:szCs w:val="24"/>
          <w:lang w:val="fr"/>
        </w:rPr>
        <w:t xml:space="preserve">re </w:t>
      </w:r>
      <w:r w:rsidRPr="00612B60">
        <w:rPr>
          <w:rFonts w:ascii="Arial Narrow" w:eastAsia="MS UI Gothic" w:hAnsi="Arial Narrow" w:cs="Arial Narrow"/>
          <w:spacing w:val="-1"/>
          <w:sz w:val="24"/>
          <w:szCs w:val="24"/>
          <w:lang w:val="fr"/>
        </w:rPr>
        <w:t>o</w:t>
      </w:r>
      <w:r w:rsidRPr="00612B60">
        <w:rPr>
          <w:rFonts w:ascii="Arial Narrow" w:eastAsia="MS UI Gothic" w:hAnsi="Arial Narrow" w:cs="Arial Narrow"/>
          <w:spacing w:val="1"/>
          <w:sz w:val="24"/>
          <w:szCs w:val="24"/>
          <w:lang w:val="fr"/>
        </w:rPr>
        <w:t>b</w:t>
      </w:r>
      <w:r w:rsidRPr="00612B60">
        <w:rPr>
          <w:rFonts w:ascii="Arial Narrow" w:eastAsia="MS UI Gothic" w:hAnsi="Arial Narrow" w:cs="Arial Narrow"/>
          <w:sz w:val="24"/>
          <w:szCs w:val="24"/>
          <w:lang w:val="fr"/>
        </w:rPr>
        <w:t>jet</w:t>
      </w:r>
      <w:r w:rsidRPr="00612B60">
        <w:rPr>
          <w:rFonts w:ascii="Arial Narrow" w:eastAsia="MS UI Gothic" w:hAnsi="Arial Narrow" w:cs="Arial Narrow"/>
          <w:spacing w:val="1"/>
          <w:sz w:val="24"/>
          <w:szCs w:val="24"/>
          <w:lang w:val="fr"/>
        </w:rPr>
        <w:t xml:space="preserve"> </w:t>
      </w:r>
      <w:r w:rsidRPr="00612B60">
        <w:rPr>
          <w:rFonts w:ascii="Arial Narrow" w:eastAsia="MS UI Gothic" w:hAnsi="Arial Narrow" w:cs="Arial Narrow"/>
          <w:spacing w:val="-1"/>
          <w:sz w:val="24"/>
          <w:szCs w:val="24"/>
          <w:lang w:val="fr"/>
        </w:rPr>
        <w:t>d</w:t>
      </w:r>
      <w:r w:rsidRPr="00612B60">
        <w:rPr>
          <w:rFonts w:ascii="Arial Narrow" w:eastAsia="MS UI Gothic" w:hAnsi="Arial Narrow" w:cs="Arial Narrow"/>
          <w:spacing w:val="1"/>
          <w:sz w:val="24"/>
          <w:szCs w:val="24"/>
          <w:lang w:val="fr"/>
        </w:rPr>
        <w:t>ud</w:t>
      </w:r>
      <w:r w:rsidRPr="00612B60">
        <w:rPr>
          <w:rFonts w:ascii="Arial Narrow" w:eastAsia="MS UI Gothic" w:hAnsi="Arial Narrow" w:cs="Arial Narrow"/>
          <w:sz w:val="24"/>
          <w:szCs w:val="24"/>
          <w:lang w:val="fr"/>
        </w:rPr>
        <w:t>it D</w:t>
      </w:r>
      <w:r w:rsidRPr="00612B60">
        <w:rPr>
          <w:rFonts w:ascii="Arial Narrow" w:eastAsia="MS UI Gothic" w:hAnsi="Arial Narrow" w:cs="Arial Narrow"/>
          <w:spacing w:val="-2"/>
          <w:sz w:val="24"/>
          <w:szCs w:val="24"/>
          <w:lang w:val="fr"/>
        </w:rPr>
        <w:t>A</w:t>
      </w:r>
      <w:r w:rsidRPr="00612B60">
        <w:rPr>
          <w:rFonts w:ascii="Arial Narrow" w:eastAsia="MS UI Gothic" w:hAnsi="Arial Narrow" w:cs="Arial Narrow"/>
          <w:sz w:val="24"/>
          <w:szCs w:val="24"/>
          <w:lang w:val="fr"/>
        </w:rPr>
        <w:t>O.</w:t>
      </w:r>
    </w:p>
    <w:p w14:paraId="7C6CD640" w14:textId="77777777" w:rsidR="007C5084" w:rsidRPr="00612B60" w:rsidRDefault="007C5084" w:rsidP="007C5084">
      <w:pPr>
        <w:tabs>
          <w:tab w:val="left" w:pos="10490"/>
          <w:tab w:val="left" w:pos="10632"/>
        </w:tabs>
        <w:autoSpaceDE w:val="0"/>
        <w:autoSpaceDN w:val="0"/>
        <w:adjustRightInd w:val="0"/>
        <w:spacing w:before="62" w:after="0" w:line="359" w:lineRule="atLeast"/>
        <w:ind w:right="992"/>
        <w:jc w:val="both"/>
        <w:rPr>
          <w:rFonts w:ascii="Arial Narrow" w:eastAsia="MS UI Gothic" w:hAnsi="Arial Narrow" w:cs="Arial Narrow"/>
          <w:sz w:val="24"/>
          <w:szCs w:val="24"/>
          <w:lang w:val="fr"/>
        </w:rPr>
      </w:pPr>
      <w:r w:rsidRPr="00612B60">
        <w:rPr>
          <w:rFonts w:ascii="Arial Narrow" w:eastAsia="MS UI Gothic" w:hAnsi="Arial Narrow" w:cs="Arial Narrow"/>
          <w:spacing w:val="1"/>
          <w:sz w:val="24"/>
          <w:szCs w:val="24"/>
          <w:lang w:val="fr"/>
        </w:rPr>
        <w:t>A</w:t>
      </w:r>
      <w:r w:rsidRPr="00612B60">
        <w:rPr>
          <w:rFonts w:ascii="Arial Narrow" w:eastAsia="MS UI Gothic" w:hAnsi="Arial Narrow" w:cs="Arial Narrow"/>
          <w:sz w:val="24"/>
          <w:szCs w:val="24"/>
          <w:lang w:val="fr"/>
        </w:rPr>
        <w:t>u</w:t>
      </w:r>
      <w:r w:rsidRPr="00612B60">
        <w:rPr>
          <w:rFonts w:ascii="Arial Narrow" w:eastAsia="MS UI Gothic" w:hAnsi="Arial Narrow" w:cs="Arial Narrow"/>
          <w:spacing w:val="1"/>
          <w:sz w:val="24"/>
          <w:szCs w:val="24"/>
          <w:lang w:val="fr"/>
        </w:rPr>
        <w:t xml:space="preserve"> </w:t>
      </w:r>
      <w:r w:rsidRPr="00612B60">
        <w:rPr>
          <w:rFonts w:ascii="Arial Narrow" w:eastAsia="MS UI Gothic" w:hAnsi="Arial Narrow" w:cs="Arial Narrow"/>
          <w:sz w:val="24"/>
          <w:szCs w:val="24"/>
          <w:lang w:val="fr"/>
        </w:rPr>
        <w:t>c</w:t>
      </w:r>
      <w:r w:rsidRPr="00612B60">
        <w:rPr>
          <w:rFonts w:ascii="Arial Narrow" w:eastAsia="MS UI Gothic" w:hAnsi="Arial Narrow" w:cs="Arial Narrow"/>
          <w:spacing w:val="1"/>
          <w:sz w:val="24"/>
          <w:szCs w:val="24"/>
          <w:lang w:val="fr"/>
        </w:rPr>
        <w:t>a</w:t>
      </w:r>
      <w:r w:rsidRPr="00612B60">
        <w:rPr>
          <w:rFonts w:ascii="Arial Narrow" w:eastAsia="MS UI Gothic" w:hAnsi="Arial Narrow" w:cs="Arial Narrow"/>
          <w:sz w:val="24"/>
          <w:szCs w:val="24"/>
          <w:lang w:val="fr"/>
        </w:rPr>
        <w:t>s</w:t>
      </w:r>
      <w:r w:rsidRPr="00612B60">
        <w:rPr>
          <w:rFonts w:ascii="Arial Narrow" w:eastAsia="MS UI Gothic" w:hAnsi="Arial Narrow" w:cs="Arial Narrow"/>
          <w:spacing w:val="-2"/>
          <w:sz w:val="24"/>
          <w:szCs w:val="24"/>
          <w:lang w:val="fr"/>
        </w:rPr>
        <w:t xml:space="preserve"> </w:t>
      </w:r>
      <w:r w:rsidRPr="00612B60">
        <w:rPr>
          <w:rFonts w:ascii="Arial Narrow" w:eastAsia="MS UI Gothic" w:hAnsi="Arial Narrow" w:cs="Arial Narrow"/>
          <w:spacing w:val="1"/>
          <w:sz w:val="24"/>
          <w:szCs w:val="24"/>
          <w:lang w:val="fr"/>
        </w:rPr>
        <w:t>o</w:t>
      </w:r>
      <w:r w:rsidRPr="00612B60">
        <w:rPr>
          <w:rFonts w:ascii="Arial Narrow" w:eastAsia="MS UI Gothic" w:hAnsi="Arial Narrow" w:cs="Arial Narrow"/>
          <w:sz w:val="24"/>
          <w:szCs w:val="24"/>
          <w:lang w:val="fr"/>
        </w:rPr>
        <w:t>ù</w:t>
      </w:r>
      <w:r w:rsidRPr="00612B60">
        <w:rPr>
          <w:rFonts w:ascii="Arial Narrow" w:eastAsia="MS UI Gothic" w:hAnsi="Arial Narrow" w:cs="Arial Narrow"/>
          <w:spacing w:val="1"/>
          <w:sz w:val="24"/>
          <w:szCs w:val="24"/>
          <w:lang w:val="fr"/>
        </w:rPr>
        <w:t xml:space="preserve"> </w:t>
      </w:r>
      <w:r w:rsidRPr="00612B60">
        <w:rPr>
          <w:rFonts w:ascii="Arial Narrow" w:eastAsia="MS UI Gothic" w:hAnsi="Arial Narrow" w:cs="Arial Narrow"/>
          <w:sz w:val="24"/>
          <w:szCs w:val="24"/>
          <w:lang w:val="fr"/>
        </w:rPr>
        <w:t>c</w:t>
      </w:r>
      <w:r w:rsidRPr="00612B60">
        <w:rPr>
          <w:rFonts w:ascii="Arial Narrow" w:eastAsia="MS UI Gothic" w:hAnsi="Arial Narrow" w:cs="Arial Narrow"/>
          <w:spacing w:val="-1"/>
          <w:sz w:val="24"/>
          <w:szCs w:val="24"/>
          <w:lang w:val="fr"/>
        </w:rPr>
        <w:t>e</w:t>
      </w:r>
      <w:r w:rsidRPr="00612B60">
        <w:rPr>
          <w:rFonts w:ascii="Arial Narrow" w:eastAsia="MS UI Gothic" w:hAnsi="Arial Narrow" w:cs="Arial Narrow"/>
          <w:sz w:val="24"/>
          <w:szCs w:val="24"/>
          <w:lang w:val="fr"/>
        </w:rPr>
        <w:t>t</w:t>
      </w:r>
      <w:r w:rsidRPr="00612B60">
        <w:rPr>
          <w:rFonts w:ascii="Arial Narrow" w:eastAsia="MS UI Gothic" w:hAnsi="Arial Narrow" w:cs="Arial Narrow"/>
          <w:spacing w:val="1"/>
          <w:sz w:val="24"/>
          <w:szCs w:val="24"/>
          <w:lang w:val="fr"/>
        </w:rPr>
        <w:t>t</w:t>
      </w:r>
      <w:r w:rsidRPr="00612B60">
        <w:rPr>
          <w:rFonts w:ascii="Arial Narrow" w:eastAsia="MS UI Gothic" w:hAnsi="Arial Narrow" w:cs="Arial Narrow"/>
          <w:sz w:val="24"/>
          <w:szCs w:val="24"/>
          <w:lang w:val="fr"/>
        </w:rPr>
        <w:t>e</w:t>
      </w:r>
      <w:r w:rsidRPr="00612B60">
        <w:rPr>
          <w:rFonts w:ascii="Arial Narrow" w:eastAsia="MS UI Gothic" w:hAnsi="Arial Narrow" w:cs="Arial Narrow"/>
          <w:spacing w:val="-1"/>
          <w:sz w:val="24"/>
          <w:szCs w:val="24"/>
          <w:lang w:val="fr"/>
        </w:rPr>
        <w:t xml:space="preserve"> </w:t>
      </w:r>
      <w:r w:rsidRPr="00612B60">
        <w:rPr>
          <w:rFonts w:ascii="Arial Narrow" w:eastAsia="MS UI Gothic" w:hAnsi="Arial Narrow" w:cs="Arial Narrow"/>
          <w:spacing w:val="1"/>
          <w:sz w:val="24"/>
          <w:szCs w:val="24"/>
          <w:lang w:val="fr"/>
        </w:rPr>
        <w:t>p</w:t>
      </w:r>
      <w:r w:rsidRPr="00612B60">
        <w:rPr>
          <w:rFonts w:ascii="Arial Narrow" w:eastAsia="MS UI Gothic" w:hAnsi="Arial Narrow" w:cs="Arial Narrow"/>
          <w:sz w:val="24"/>
          <w:szCs w:val="24"/>
          <w:lang w:val="fr"/>
        </w:rPr>
        <w:t>ro</w:t>
      </w:r>
      <w:r w:rsidRPr="00612B60">
        <w:rPr>
          <w:rFonts w:ascii="Arial Narrow" w:eastAsia="MS UI Gothic" w:hAnsi="Arial Narrow" w:cs="Arial Narrow"/>
          <w:spacing w:val="1"/>
          <w:sz w:val="24"/>
          <w:szCs w:val="24"/>
          <w:lang w:val="fr"/>
        </w:rPr>
        <w:t>po</w:t>
      </w:r>
      <w:r w:rsidRPr="00612B60">
        <w:rPr>
          <w:rFonts w:ascii="Arial Narrow" w:eastAsia="MS UI Gothic" w:hAnsi="Arial Narrow" w:cs="Arial Narrow"/>
          <w:sz w:val="24"/>
          <w:szCs w:val="24"/>
          <w:lang w:val="fr"/>
        </w:rPr>
        <w:t>sit</w:t>
      </w:r>
      <w:r w:rsidRPr="00612B60">
        <w:rPr>
          <w:rFonts w:ascii="Arial Narrow" w:eastAsia="MS UI Gothic" w:hAnsi="Arial Narrow" w:cs="Arial Narrow"/>
          <w:spacing w:val="-3"/>
          <w:sz w:val="24"/>
          <w:szCs w:val="24"/>
          <w:lang w:val="fr"/>
        </w:rPr>
        <w:t>i</w:t>
      </w:r>
      <w:r w:rsidRPr="00612B60">
        <w:rPr>
          <w:rFonts w:ascii="Arial Narrow" w:eastAsia="MS UI Gothic" w:hAnsi="Arial Narrow" w:cs="Arial Narrow"/>
          <w:spacing w:val="1"/>
          <w:sz w:val="24"/>
          <w:szCs w:val="24"/>
          <w:lang w:val="fr"/>
        </w:rPr>
        <w:t>o</w:t>
      </w:r>
      <w:r w:rsidRPr="00612B60">
        <w:rPr>
          <w:rFonts w:ascii="Arial Narrow" w:eastAsia="MS UI Gothic" w:hAnsi="Arial Narrow" w:cs="Arial Narrow"/>
          <w:sz w:val="24"/>
          <w:szCs w:val="24"/>
          <w:lang w:val="fr"/>
        </w:rPr>
        <w:t>n</w:t>
      </w:r>
      <w:r w:rsidRPr="00612B60">
        <w:rPr>
          <w:rFonts w:ascii="Arial Narrow" w:eastAsia="MS UI Gothic" w:hAnsi="Arial Narrow" w:cs="Arial Narrow"/>
          <w:spacing w:val="-1"/>
          <w:sz w:val="24"/>
          <w:szCs w:val="24"/>
          <w:lang w:val="fr"/>
        </w:rPr>
        <w:t xml:space="preserve"> </w:t>
      </w:r>
      <w:r w:rsidRPr="00612B60">
        <w:rPr>
          <w:rFonts w:ascii="Arial Narrow" w:eastAsia="MS UI Gothic" w:hAnsi="Arial Narrow" w:cs="Arial Narrow"/>
          <w:sz w:val="24"/>
          <w:szCs w:val="24"/>
          <w:lang w:val="fr"/>
        </w:rPr>
        <w:t>retie</w:t>
      </w:r>
      <w:r w:rsidRPr="00612B60">
        <w:rPr>
          <w:rFonts w:ascii="Arial Narrow" w:eastAsia="MS UI Gothic" w:hAnsi="Arial Narrow" w:cs="Arial Narrow"/>
          <w:spacing w:val="1"/>
          <w:sz w:val="24"/>
          <w:szCs w:val="24"/>
          <w:lang w:val="fr"/>
        </w:rPr>
        <w:t>nd</w:t>
      </w:r>
      <w:r w:rsidRPr="00612B60">
        <w:rPr>
          <w:rFonts w:ascii="Arial Narrow" w:eastAsia="MS UI Gothic" w:hAnsi="Arial Narrow" w:cs="Arial Narrow"/>
          <w:sz w:val="24"/>
          <w:szCs w:val="24"/>
          <w:lang w:val="fr"/>
        </w:rPr>
        <w:t xml:space="preserve">rait </w:t>
      </w:r>
      <w:r w:rsidRPr="00612B60">
        <w:rPr>
          <w:rFonts w:ascii="Arial Narrow" w:eastAsia="MS UI Gothic" w:hAnsi="Arial Narrow" w:cs="Arial Narrow"/>
          <w:spacing w:val="-2"/>
          <w:sz w:val="24"/>
          <w:szCs w:val="24"/>
          <w:lang w:val="fr"/>
        </w:rPr>
        <w:t>v</w:t>
      </w:r>
      <w:r w:rsidRPr="00612B60">
        <w:rPr>
          <w:rFonts w:ascii="Arial Narrow" w:eastAsia="MS UI Gothic" w:hAnsi="Arial Narrow" w:cs="Arial Narrow"/>
          <w:spacing w:val="1"/>
          <w:sz w:val="24"/>
          <w:szCs w:val="24"/>
          <w:lang w:val="fr"/>
        </w:rPr>
        <w:t>o</w:t>
      </w:r>
      <w:r w:rsidRPr="00612B60">
        <w:rPr>
          <w:rFonts w:ascii="Arial Narrow" w:eastAsia="MS UI Gothic" w:hAnsi="Arial Narrow" w:cs="Arial Narrow"/>
          <w:sz w:val="24"/>
          <w:szCs w:val="24"/>
          <w:lang w:val="fr"/>
        </w:rPr>
        <w:t>tre</w:t>
      </w:r>
      <w:r w:rsidRPr="00612B60">
        <w:rPr>
          <w:rFonts w:ascii="Arial Narrow" w:eastAsia="MS UI Gothic" w:hAnsi="Arial Narrow" w:cs="Arial Narrow"/>
          <w:spacing w:val="6"/>
          <w:sz w:val="24"/>
          <w:szCs w:val="24"/>
          <w:lang w:val="fr"/>
        </w:rPr>
        <w:t xml:space="preserve"> </w:t>
      </w:r>
      <w:r w:rsidRPr="00612B60">
        <w:rPr>
          <w:rFonts w:ascii="Arial Narrow" w:eastAsia="MS UI Gothic" w:hAnsi="Arial Narrow" w:cs="Arial Narrow"/>
          <w:spacing w:val="-1"/>
          <w:sz w:val="24"/>
          <w:szCs w:val="24"/>
          <w:lang w:val="fr"/>
        </w:rPr>
        <w:t>a</w:t>
      </w:r>
      <w:r w:rsidRPr="00612B60">
        <w:rPr>
          <w:rFonts w:ascii="Arial Narrow" w:eastAsia="MS UI Gothic" w:hAnsi="Arial Narrow" w:cs="Arial Narrow"/>
          <w:sz w:val="24"/>
          <w:szCs w:val="24"/>
          <w:lang w:val="fr"/>
        </w:rPr>
        <w:t>t</w:t>
      </w:r>
      <w:r w:rsidRPr="00612B60">
        <w:rPr>
          <w:rFonts w:ascii="Arial Narrow" w:eastAsia="MS UI Gothic" w:hAnsi="Arial Narrow" w:cs="Arial Narrow"/>
          <w:spacing w:val="1"/>
          <w:sz w:val="24"/>
          <w:szCs w:val="24"/>
          <w:lang w:val="fr"/>
        </w:rPr>
        <w:t>t</w:t>
      </w:r>
      <w:r w:rsidRPr="00612B60">
        <w:rPr>
          <w:rFonts w:ascii="Arial Narrow" w:eastAsia="MS UI Gothic" w:hAnsi="Arial Narrow" w:cs="Arial Narrow"/>
          <w:spacing w:val="-1"/>
          <w:sz w:val="24"/>
          <w:szCs w:val="24"/>
          <w:lang w:val="fr"/>
        </w:rPr>
        <w:t>e</w:t>
      </w:r>
      <w:r w:rsidRPr="00612B60">
        <w:rPr>
          <w:rFonts w:ascii="Arial Narrow" w:eastAsia="MS UI Gothic" w:hAnsi="Arial Narrow" w:cs="Arial Narrow"/>
          <w:spacing w:val="1"/>
          <w:sz w:val="24"/>
          <w:szCs w:val="24"/>
          <w:lang w:val="fr"/>
        </w:rPr>
        <w:t>n</w:t>
      </w:r>
      <w:r w:rsidRPr="00612B60">
        <w:rPr>
          <w:rFonts w:ascii="Arial Narrow" w:eastAsia="MS UI Gothic" w:hAnsi="Arial Narrow" w:cs="Arial Narrow"/>
          <w:sz w:val="24"/>
          <w:szCs w:val="24"/>
          <w:lang w:val="fr"/>
        </w:rPr>
        <w:t>ti</w:t>
      </w:r>
      <w:r w:rsidRPr="00612B60">
        <w:rPr>
          <w:rFonts w:ascii="Arial Narrow" w:eastAsia="MS UI Gothic" w:hAnsi="Arial Narrow" w:cs="Arial Narrow"/>
          <w:spacing w:val="1"/>
          <w:sz w:val="24"/>
          <w:szCs w:val="24"/>
          <w:lang w:val="fr"/>
        </w:rPr>
        <w:t>o</w:t>
      </w:r>
      <w:r w:rsidRPr="00612B60">
        <w:rPr>
          <w:rFonts w:ascii="Arial Narrow" w:eastAsia="MS UI Gothic" w:hAnsi="Arial Narrow" w:cs="Arial Narrow"/>
          <w:spacing w:val="-1"/>
          <w:sz w:val="24"/>
          <w:szCs w:val="24"/>
          <w:lang w:val="fr"/>
        </w:rPr>
        <w:t>n</w:t>
      </w:r>
      <w:r w:rsidRPr="00612B60">
        <w:rPr>
          <w:rFonts w:ascii="Arial Narrow" w:eastAsia="MS UI Gothic" w:hAnsi="Arial Narrow" w:cs="Arial Narrow"/>
          <w:sz w:val="24"/>
          <w:szCs w:val="24"/>
          <w:lang w:val="fr"/>
        </w:rPr>
        <w:t>,</w:t>
      </w:r>
      <w:r w:rsidRPr="00612B60">
        <w:rPr>
          <w:rFonts w:ascii="Arial Narrow" w:eastAsia="MS UI Gothic" w:hAnsi="Arial Narrow" w:cs="Arial Narrow"/>
          <w:spacing w:val="1"/>
          <w:sz w:val="24"/>
          <w:szCs w:val="24"/>
          <w:lang w:val="fr"/>
        </w:rPr>
        <w:t xml:space="preserve"> </w:t>
      </w:r>
      <w:r w:rsidRPr="00612B60">
        <w:rPr>
          <w:rFonts w:ascii="Arial Narrow" w:eastAsia="MS UI Gothic" w:hAnsi="Arial Narrow" w:cs="Arial Narrow"/>
          <w:spacing w:val="-1"/>
          <w:sz w:val="24"/>
          <w:szCs w:val="24"/>
          <w:lang w:val="fr"/>
        </w:rPr>
        <w:t>n</w:t>
      </w:r>
      <w:r w:rsidRPr="00612B60">
        <w:rPr>
          <w:rFonts w:ascii="Arial Narrow" w:eastAsia="MS UI Gothic" w:hAnsi="Arial Narrow" w:cs="Arial Narrow"/>
          <w:spacing w:val="1"/>
          <w:sz w:val="24"/>
          <w:szCs w:val="24"/>
          <w:lang w:val="fr"/>
        </w:rPr>
        <w:t>ou</w:t>
      </w:r>
      <w:r w:rsidRPr="00612B60">
        <w:rPr>
          <w:rFonts w:ascii="Arial Narrow" w:eastAsia="MS UI Gothic" w:hAnsi="Arial Narrow" w:cs="Arial Narrow"/>
          <w:sz w:val="24"/>
          <w:szCs w:val="24"/>
          <w:lang w:val="fr"/>
        </w:rPr>
        <w:t>s s</w:t>
      </w:r>
      <w:r w:rsidRPr="00612B60">
        <w:rPr>
          <w:rFonts w:ascii="Arial Narrow" w:eastAsia="MS UI Gothic" w:hAnsi="Arial Narrow" w:cs="Arial Narrow"/>
          <w:spacing w:val="1"/>
          <w:sz w:val="24"/>
          <w:szCs w:val="24"/>
          <w:lang w:val="fr"/>
        </w:rPr>
        <w:t>o</w:t>
      </w:r>
      <w:r w:rsidRPr="00612B60">
        <w:rPr>
          <w:rFonts w:ascii="Arial Narrow" w:eastAsia="MS UI Gothic" w:hAnsi="Arial Narrow" w:cs="Arial Narrow"/>
          <w:spacing w:val="-1"/>
          <w:sz w:val="24"/>
          <w:szCs w:val="24"/>
          <w:lang w:val="fr"/>
        </w:rPr>
        <w:t>mm</w:t>
      </w:r>
      <w:r w:rsidRPr="00612B60">
        <w:rPr>
          <w:rFonts w:ascii="Arial Narrow" w:eastAsia="MS UI Gothic" w:hAnsi="Arial Narrow" w:cs="Arial Narrow"/>
          <w:spacing w:val="1"/>
          <w:sz w:val="24"/>
          <w:szCs w:val="24"/>
          <w:lang w:val="fr"/>
        </w:rPr>
        <w:t>e</w:t>
      </w:r>
      <w:r w:rsidRPr="00612B60">
        <w:rPr>
          <w:rFonts w:ascii="Arial Narrow" w:eastAsia="MS UI Gothic" w:hAnsi="Arial Narrow" w:cs="Arial Narrow"/>
          <w:sz w:val="24"/>
          <w:szCs w:val="24"/>
          <w:lang w:val="fr"/>
        </w:rPr>
        <w:t xml:space="preserve">s </w:t>
      </w:r>
      <w:r w:rsidRPr="00612B60">
        <w:rPr>
          <w:rFonts w:ascii="Arial Narrow" w:eastAsia="MS UI Gothic" w:hAnsi="Arial Narrow" w:cs="Arial Narrow"/>
          <w:spacing w:val="-1"/>
          <w:sz w:val="24"/>
          <w:szCs w:val="24"/>
          <w:lang w:val="fr"/>
        </w:rPr>
        <w:t>e</w:t>
      </w:r>
      <w:r w:rsidRPr="00612B60">
        <w:rPr>
          <w:rFonts w:ascii="Arial Narrow" w:eastAsia="MS UI Gothic" w:hAnsi="Arial Narrow" w:cs="Arial Narrow"/>
          <w:spacing w:val="1"/>
          <w:sz w:val="24"/>
          <w:szCs w:val="24"/>
          <w:lang w:val="fr"/>
        </w:rPr>
        <w:t>n</w:t>
      </w:r>
      <w:r w:rsidRPr="00612B60">
        <w:rPr>
          <w:rFonts w:ascii="Arial Narrow" w:eastAsia="MS UI Gothic" w:hAnsi="Arial Narrow" w:cs="Arial Narrow"/>
          <w:sz w:val="24"/>
          <w:szCs w:val="24"/>
          <w:lang w:val="fr"/>
        </w:rPr>
        <w:t>ti</w:t>
      </w:r>
      <w:r w:rsidRPr="00612B60">
        <w:rPr>
          <w:rFonts w:ascii="Arial Narrow" w:eastAsia="MS UI Gothic" w:hAnsi="Arial Narrow" w:cs="Arial Narrow"/>
          <w:spacing w:val="1"/>
          <w:sz w:val="24"/>
          <w:szCs w:val="24"/>
          <w:lang w:val="fr"/>
        </w:rPr>
        <w:t>è</w:t>
      </w:r>
      <w:r w:rsidRPr="00612B60">
        <w:rPr>
          <w:rFonts w:ascii="Arial Narrow" w:eastAsia="MS UI Gothic" w:hAnsi="Arial Narrow" w:cs="Arial Narrow"/>
          <w:sz w:val="24"/>
          <w:szCs w:val="24"/>
          <w:lang w:val="fr"/>
        </w:rPr>
        <w:t>rem</w:t>
      </w:r>
      <w:r w:rsidRPr="00612B60">
        <w:rPr>
          <w:rFonts w:ascii="Arial Narrow" w:eastAsia="MS UI Gothic" w:hAnsi="Arial Narrow" w:cs="Arial Narrow"/>
          <w:spacing w:val="-2"/>
          <w:sz w:val="24"/>
          <w:szCs w:val="24"/>
          <w:lang w:val="fr"/>
        </w:rPr>
        <w:t>e</w:t>
      </w:r>
      <w:r w:rsidRPr="00612B60">
        <w:rPr>
          <w:rFonts w:ascii="Arial Narrow" w:eastAsia="MS UI Gothic" w:hAnsi="Arial Narrow" w:cs="Arial Narrow"/>
          <w:spacing w:val="1"/>
          <w:sz w:val="24"/>
          <w:szCs w:val="24"/>
          <w:lang w:val="fr"/>
        </w:rPr>
        <w:t>n</w:t>
      </w:r>
      <w:r w:rsidRPr="00612B60">
        <w:rPr>
          <w:rFonts w:ascii="Arial Narrow" w:eastAsia="MS UI Gothic" w:hAnsi="Arial Narrow" w:cs="Arial Narrow"/>
          <w:sz w:val="24"/>
          <w:szCs w:val="24"/>
          <w:lang w:val="fr"/>
        </w:rPr>
        <w:t>t</w:t>
      </w:r>
      <w:r w:rsidRPr="00612B60">
        <w:rPr>
          <w:rFonts w:ascii="Arial Narrow" w:eastAsia="MS UI Gothic" w:hAnsi="Arial Narrow" w:cs="Arial Narrow"/>
          <w:spacing w:val="1"/>
          <w:sz w:val="24"/>
          <w:szCs w:val="24"/>
          <w:lang w:val="fr"/>
        </w:rPr>
        <w:t xml:space="preserve"> d</w:t>
      </w:r>
      <w:r w:rsidRPr="00612B60">
        <w:rPr>
          <w:rFonts w:ascii="Arial Narrow" w:eastAsia="MS UI Gothic" w:hAnsi="Arial Narrow" w:cs="Arial Narrow"/>
          <w:spacing w:val="-3"/>
          <w:sz w:val="24"/>
          <w:szCs w:val="24"/>
          <w:lang w:val="fr"/>
        </w:rPr>
        <w:t>i</w:t>
      </w:r>
      <w:r w:rsidRPr="00612B60">
        <w:rPr>
          <w:rFonts w:ascii="Arial Narrow" w:eastAsia="MS UI Gothic" w:hAnsi="Arial Narrow" w:cs="Arial Narrow"/>
          <w:sz w:val="24"/>
          <w:szCs w:val="24"/>
          <w:lang w:val="fr"/>
        </w:rPr>
        <w:t>s</w:t>
      </w:r>
      <w:r w:rsidRPr="00612B60">
        <w:rPr>
          <w:rFonts w:ascii="Arial Narrow" w:eastAsia="MS UI Gothic" w:hAnsi="Arial Narrow" w:cs="Arial Narrow"/>
          <w:spacing w:val="1"/>
          <w:sz w:val="24"/>
          <w:szCs w:val="24"/>
          <w:lang w:val="fr"/>
        </w:rPr>
        <w:t>po</w:t>
      </w:r>
      <w:r w:rsidRPr="00612B60">
        <w:rPr>
          <w:rFonts w:ascii="Arial Narrow" w:eastAsia="MS UI Gothic" w:hAnsi="Arial Narrow" w:cs="Arial Narrow"/>
          <w:sz w:val="24"/>
          <w:szCs w:val="24"/>
          <w:lang w:val="fr"/>
        </w:rPr>
        <w:t>s</w:t>
      </w:r>
      <w:r w:rsidRPr="00612B60">
        <w:rPr>
          <w:rFonts w:ascii="Arial Narrow" w:eastAsia="MS UI Gothic" w:hAnsi="Arial Narrow" w:cs="Arial Narrow"/>
          <w:spacing w:val="1"/>
          <w:sz w:val="24"/>
          <w:szCs w:val="24"/>
          <w:lang w:val="fr"/>
        </w:rPr>
        <w:t>é</w:t>
      </w:r>
      <w:r w:rsidRPr="00612B60">
        <w:rPr>
          <w:rFonts w:ascii="Arial Narrow" w:eastAsia="MS UI Gothic" w:hAnsi="Arial Narrow" w:cs="Arial Narrow"/>
          <w:sz w:val="24"/>
          <w:szCs w:val="24"/>
          <w:lang w:val="fr"/>
        </w:rPr>
        <w:t>s,</w:t>
      </w:r>
      <w:r w:rsidRPr="00612B60">
        <w:rPr>
          <w:rFonts w:ascii="Arial Narrow" w:eastAsia="MS UI Gothic" w:hAnsi="Arial Narrow" w:cs="Arial Narrow"/>
          <w:spacing w:val="1"/>
          <w:sz w:val="24"/>
          <w:szCs w:val="24"/>
          <w:lang w:val="fr"/>
        </w:rPr>
        <w:t xml:space="preserve"> </w:t>
      </w:r>
      <w:r w:rsidRPr="00612B60">
        <w:rPr>
          <w:rFonts w:ascii="Arial Narrow" w:eastAsia="MS UI Gothic" w:hAnsi="Arial Narrow" w:cs="Arial Narrow"/>
          <w:spacing w:val="-2"/>
          <w:sz w:val="24"/>
          <w:szCs w:val="24"/>
          <w:lang w:val="fr"/>
        </w:rPr>
        <w:t>s</w:t>
      </w:r>
      <w:r w:rsidRPr="00612B60">
        <w:rPr>
          <w:rFonts w:ascii="Arial Narrow" w:eastAsia="MS UI Gothic" w:hAnsi="Arial Narrow" w:cs="Arial Narrow"/>
          <w:spacing w:val="1"/>
          <w:sz w:val="24"/>
          <w:szCs w:val="24"/>
          <w:lang w:val="fr"/>
        </w:rPr>
        <w:t>u</w:t>
      </w:r>
      <w:r w:rsidRPr="00612B60">
        <w:rPr>
          <w:rFonts w:ascii="Arial Narrow" w:eastAsia="MS UI Gothic" w:hAnsi="Arial Narrow" w:cs="Arial Narrow"/>
          <w:sz w:val="24"/>
          <w:szCs w:val="24"/>
          <w:lang w:val="fr"/>
        </w:rPr>
        <w:t xml:space="preserve">r la </w:t>
      </w:r>
      <w:r w:rsidRPr="00612B60">
        <w:rPr>
          <w:rFonts w:ascii="Arial Narrow" w:eastAsia="MS UI Gothic" w:hAnsi="Arial Narrow" w:cs="Arial Narrow"/>
          <w:spacing w:val="1"/>
          <w:sz w:val="24"/>
          <w:szCs w:val="24"/>
          <w:lang w:val="fr"/>
        </w:rPr>
        <w:t>ba</w:t>
      </w:r>
      <w:r w:rsidRPr="00612B60">
        <w:rPr>
          <w:rFonts w:ascii="Arial Narrow" w:eastAsia="MS UI Gothic" w:hAnsi="Arial Narrow" w:cs="Arial Narrow"/>
          <w:spacing w:val="-2"/>
          <w:sz w:val="24"/>
          <w:szCs w:val="24"/>
          <w:lang w:val="fr"/>
        </w:rPr>
        <w:t>s</w:t>
      </w:r>
      <w:r w:rsidRPr="00612B60">
        <w:rPr>
          <w:rFonts w:ascii="Arial Narrow" w:eastAsia="MS UI Gothic" w:hAnsi="Arial Narrow" w:cs="Arial Narrow"/>
          <w:sz w:val="24"/>
          <w:szCs w:val="24"/>
          <w:lang w:val="fr"/>
        </w:rPr>
        <w:t>e</w:t>
      </w:r>
      <w:r w:rsidRPr="00612B60">
        <w:rPr>
          <w:rFonts w:ascii="Arial Narrow" w:eastAsia="MS UI Gothic" w:hAnsi="Arial Narrow" w:cs="Arial Narrow"/>
          <w:spacing w:val="1"/>
          <w:sz w:val="24"/>
          <w:szCs w:val="24"/>
          <w:lang w:val="fr"/>
        </w:rPr>
        <w:t xml:space="preserve"> </w:t>
      </w:r>
      <w:r w:rsidRPr="00612B60">
        <w:rPr>
          <w:rFonts w:ascii="Arial Narrow" w:eastAsia="MS UI Gothic" w:hAnsi="Arial Narrow" w:cs="Arial Narrow"/>
          <w:spacing w:val="-3"/>
          <w:sz w:val="24"/>
          <w:szCs w:val="24"/>
          <w:lang w:val="fr"/>
        </w:rPr>
        <w:t>d</w:t>
      </w:r>
      <w:r w:rsidRPr="00612B60">
        <w:rPr>
          <w:rFonts w:ascii="Arial Narrow" w:eastAsia="MS UI Gothic" w:hAnsi="Arial Narrow" w:cs="Arial Narrow"/>
          <w:sz w:val="24"/>
          <w:szCs w:val="24"/>
          <w:lang w:val="fr"/>
        </w:rPr>
        <w:t xml:space="preserve">u </w:t>
      </w:r>
      <w:r w:rsidRPr="00612B60">
        <w:rPr>
          <w:rFonts w:ascii="Arial Narrow" w:eastAsia="MS UI Gothic" w:hAnsi="Arial Narrow" w:cs="Arial Narrow"/>
          <w:spacing w:val="1"/>
          <w:sz w:val="24"/>
          <w:szCs w:val="24"/>
          <w:lang w:val="fr"/>
        </w:rPr>
        <w:t>pe</w:t>
      </w:r>
      <w:r w:rsidRPr="00612B60">
        <w:rPr>
          <w:rFonts w:ascii="Arial Narrow" w:eastAsia="MS UI Gothic" w:hAnsi="Arial Narrow" w:cs="Arial Narrow"/>
          <w:sz w:val="24"/>
          <w:szCs w:val="24"/>
          <w:lang w:val="fr"/>
        </w:rPr>
        <w:t>rso</w:t>
      </w:r>
      <w:r w:rsidRPr="00612B60">
        <w:rPr>
          <w:rFonts w:ascii="Arial Narrow" w:eastAsia="MS UI Gothic" w:hAnsi="Arial Narrow" w:cs="Arial Narrow"/>
          <w:spacing w:val="-1"/>
          <w:sz w:val="24"/>
          <w:szCs w:val="24"/>
          <w:lang w:val="fr"/>
        </w:rPr>
        <w:t>n</w:t>
      </w:r>
      <w:r w:rsidRPr="00612B60">
        <w:rPr>
          <w:rFonts w:ascii="Arial Narrow" w:eastAsia="MS UI Gothic" w:hAnsi="Arial Narrow" w:cs="Arial Narrow"/>
          <w:spacing w:val="1"/>
          <w:sz w:val="24"/>
          <w:szCs w:val="24"/>
          <w:lang w:val="fr"/>
        </w:rPr>
        <w:t>ne</w:t>
      </w:r>
      <w:r w:rsidRPr="00612B60">
        <w:rPr>
          <w:rFonts w:ascii="Arial Narrow" w:eastAsia="MS UI Gothic" w:hAnsi="Arial Narrow" w:cs="Arial Narrow"/>
          <w:sz w:val="24"/>
          <w:szCs w:val="24"/>
          <w:lang w:val="fr"/>
        </w:rPr>
        <w:t xml:space="preserve">l </w:t>
      </w:r>
      <w:r w:rsidRPr="00612B60">
        <w:rPr>
          <w:rFonts w:ascii="Arial Narrow" w:eastAsia="MS UI Gothic" w:hAnsi="Arial Narrow" w:cs="Arial Narrow"/>
          <w:spacing w:val="1"/>
          <w:sz w:val="24"/>
          <w:szCs w:val="24"/>
          <w:lang w:val="fr"/>
        </w:rPr>
        <w:t>p</w:t>
      </w:r>
      <w:r w:rsidRPr="00612B60">
        <w:rPr>
          <w:rFonts w:ascii="Arial Narrow" w:eastAsia="MS UI Gothic" w:hAnsi="Arial Narrow" w:cs="Arial Narrow"/>
          <w:sz w:val="24"/>
          <w:szCs w:val="24"/>
          <w:lang w:val="fr"/>
        </w:rPr>
        <w:t>r</w:t>
      </w:r>
      <w:r w:rsidRPr="00612B60">
        <w:rPr>
          <w:rFonts w:ascii="Arial Narrow" w:eastAsia="MS UI Gothic" w:hAnsi="Arial Narrow" w:cs="Arial Narrow"/>
          <w:spacing w:val="-2"/>
          <w:sz w:val="24"/>
          <w:szCs w:val="24"/>
          <w:lang w:val="fr"/>
        </w:rPr>
        <w:t>o</w:t>
      </w:r>
      <w:r w:rsidRPr="00612B60">
        <w:rPr>
          <w:rFonts w:ascii="Arial Narrow" w:eastAsia="MS UI Gothic" w:hAnsi="Arial Narrow" w:cs="Arial Narrow"/>
          <w:spacing w:val="1"/>
          <w:sz w:val="24"/>
          <w:szCs w:val="24"/>
          <w:lang w:val="fr"/>
        </w:rPr>
        <w:t>po</w:t>
      </w:r>
      <w:r w:rsidRPr="00612B60">
        <w:rPr>
          <w:rFonts w:ascii="Arial Narrow" w:eastAsia="MS UI Gothic" w:hAnsi="Arial Narrow" w:cs="Arial Narrow"/>
          <w:spacing w:val="-2"/>
          <w:sz w:val="24"/>
          <w:szCs w:val="24"/>
          <w:lang w:val="fr"/>
        </w:rPr>
        <w:t>s</w:t>
      </w:r>
      <w:r w:rsidRPr="00612B60">
        <w:rPr>
          <w:rFonts w:ascii="Arial Narrow" w:eastAsia="MS UI Gothic" w:hAnsi="Arial Narrow" w:cs="Arial Narrow"/>
          <w:sz w:val="24"/>
          <w:szCs w:val="24"/>
          <w:lang w:val="fr"/>
        </w:rPr>
        <w:t>é</w:t>
      </w:r>
      <w:r w:rsidRPr="00612B60">
        <w:rPr>
          <w:rFonts w:ascii="Arial Narrow" w:eastAsia="MS UI Gothic" w:hAnsi="Arial Narrow" w:cs="Arial Narrow"/>
          <w:spacing w:val="1"/>
          <w:sz w:val="24"/>
          <w:szCs w:val="24"/>
          <w:lang w:val="fr"/>
        </w:rPr>
        <w:t xml:space="preserve"> </w:t>
      </w:r>
      <w:r w:rsidRPr="00612B60">
        <w:rPr>
          <w:rFonts w:ascii="Arial Narrow" w:eastAsia="MS UI Gothic" w:hAnsi="Arial Narrow" w:cs="Arial Narrow"/>
          <w:sz w:val="24"/>
          <w:szCs w:val="24"/>
          <w:lang w:val="fr"/>
        </w:rPr>
        <w:t>à</w:t>
      </w:r>
      <w:r w:rsidRPr="00612B60">
        <w:rPr>
          <w:rFonts w:ascii="Arial Narrow" w:eastAsia="MS UI Gothic" w:hAnsi="Arial Narrow" w:cs="Arial Narrow"/>
          <w:spacing w:val="-1"/>
          <w:sz w:val="24"/>
          <w:szCs w:val="24"/>
          <w:lang w:val="fr"/>
        </w:rPr>
        <w:t xml:space="preserve"> </w:t>
      </w:r>
      <w:r w:rsidRPr="00612B60">
        <w:rPr>
          <w:rFonts w:ascii="Arial Narrow" w:eastAsia="MS UI Gothic" w:hAnsi="Arial Narrow" w:cs="Arial Narrow"/>
          <w:spacing w:val="1"/>
          <w:sz w:val="24"/>
          <w:szCs w:val="24"/>
          <w:lang w:val="fr"/>
        </w:rPr>
        <w:t>en</w:t>
      </w:r>
      <w:r w:rsidRPr="00612B60">
        <w:rPr>
          <w:rFonts w:ascii="Arial Narrow" w:eastAsia="MS UI Gothic" w:hAnsi="Arial Narrow" w:cs="Arial Narrow"/>
          <w:spacing w:val="-2"/>
          <w:sz w:val="24"/>
          <w:szCs w:val="24"/>
          <w:lang w:val="fr"/>
        </w:rPr>
        <w:t>t</w:t>
      </w:r>
      <w:r w:rsidRPr="00612B60">
        <w:rPr>
          <w:rFonts w:ascii="Arial Narrow" w:eastAsia="MS UI Gothic" w:hAnsi="Arial Narrow" w:cs="Arial Narrow"/>
          <w:spacing w:val="1"/>
          <w:sz w:val="24"/>
          <w:szCs w:val="24"/>
          <w:lang w:val="fr"/>
        </w:rPr>
        <w:t>a</w:t>
      </w:r>
      <w:r w:rsidRPr="00612B60">
        <w:rPr>
          <w:rFonts w:ascii="Arial Narrow" w:eastAsia="MS UI Gothic" w:hAnsi="Arial Narrow" w:cs="Arial Narrow"/>
          <w:spacing w:val="-1"/>
          <w:sz w:val="24"/>
          <w:szCs w:val="24"/>
          <w:lang w:val="fr"/>
        </w:rPr>
        <w:t>m</w:t>
      </w:r>
      <w:r w:rsidRPr="00612B60">
        <w:rPr>
          <w:rFonts w:ascii="Arial Narrow" w:eastAsia="MS UI Gothic" w:hAnsi="Arial Narrow" w:cs="Arial Narrow"/>
          <w:spacing w:val="1"/>
          <w:sz w:val="24"/>
          <w:szCs w:val="24"/>
          <w:lang w:val="fr"/>
        </w:rPr>
        <w:t>e</w:t>
      </w:r>
      <w:r w:rsidRPr="00612B60">
        <w:rPr>
          <w:rFonts w:ascii="Arial Narrow" w:eastAsia="MS UI Gothic" w:hAnsi="Arial Narrow" w:cs="Arial Narrow"/>
          <w:sz w:val="24"/>
          <w:szCs w:val="24"/>
          <w:lang w:val="fr"/>
        </w:rPr>
        <w:t>r d</w:t>
      </w:r>
      <w:r w:rsidRPr="00612B60">
        <w:rPr>
          <w:rFonts w:ascii="Arial Narrow" w:eastAsia="MS UI Gothic" w:hAnsi="Arial Narrow" w:cs="Arial Narrow"/>
          <w:spacing w:val="1"/>
          <w:sz w:val="24"/>
          <w:szCs w:val="24"/>
          <w:lang w:val="fr"/>
        </w:rPr>
        <w:t>e</w:t>
      </w:r>
      <w:r w:rsidRPr="00612B60">
        <w:rPr>
          <w:rFonts w:ascii="Arial Narrow" w:eastAsia="MS UI Gothic" w:hAnsi="Arial Narrow" w:cs="Arial Narrow"/>
          <w:sz w:val="24"/>
          <w:szCs w:val="24"/>
          <w:lang w:val="fr"/>
        </w:rPr>
        <w:t>s</w:t>
      </w:r>
      <w:r w:rsidRPr="00612B60">
        <w:rPr>
          <w:rFonts w:ascii="Arial Narrow" w:eastAsia="MS UI Gothic" w:hAnsi="Arial Narrow" w:cs="Arial Narrow"/>
          <w:spacing w:val="-2"/>
          <w:sz w:val="24"/>
          <w:szCs w:val="24"/>
          <w:lang w:val="fr"/>
        </w:rPr>
        <w:t xml:space="preserve"> </w:t>
      </w:r>
      <w:r w:rsidRPr="00612B60">
        <w:rPr>
          <w:rFonts w:ascii="Arial Narrow" w:eastAsia="MS UI Gothic" w:hAnsi="Arial Narrow" w:cs="Arial Narrow"/>
          <w:spacing w:val="1"/>
          <w:sz w:val="24"/>
          <w:szCs w:val="24"/>
          <w:lang w:val="fr"/>
        </w:rPr>
        <w:t>né</w:t>
      </w:r>
      <w:r w:rsidRPr="00612B60">
        <w:rPr>
          <w:rFonts w:ascii="Arial Narrow" w:eastAsia="MS UI Gothic" w:hAnsi="Arial Narrow" w:cs="Arial Narrow"/>
          <w:spacing w:val="-1"/>
          <w:sz w:val="24"/>
          <w:szCs w:val="24"/>
          <w:lang w:val="fr"/>
        </w:rPr>
        <w:t>g</w:t>
      </w:r>
      <w:r w:rsidRPr="00612B60">
        <w:rPr>
          <w:rFonts w:ascii="Arial Narrow" w:eastAsia="MS UI Gothic" w:hAnsi="Arial Narrow" w:cs="Arial Narrow"/>
          <w:spacing w:val="1"/>
          <w:sz w:val="24"/>
          <w:szCs w:val="24"/>
          <w:lang w:val="fr"/>
        </w:rPr>
        <w:t>o</w:t>
      </w:r>
      <w:r w:rsidRPr="00612B60">
        <w:rPr>
          <w:rFonts w:ascii="Arial Narrow" w:eastAsia="MS UI Gothic" w:hAnsi="Arial Narrow" w:cs="Arial Narrow"/>
          <w:sz w:val="24"/>
          <w:szCs w:val="24"/>
          <w:lang w:val="fr"/>
        </w:rPr>
        <w:t>cia</w:t>
      </w:r>
      <w:r w:rsidRPr="00612B60">
        <w:rPr>
          <w:rFonts w:ascii="Arial Narrow" w:eastAsia="MS UI Gothic" w:hAnsi="Arial Narrow" w:cs="Arial Narrow"/>
          <w:spacing w:val="1"/>
          <w:sz w:val="24"/>
          <w:szCs w:val="24"/>
          <w:lang w:val="fr"/>
        </w:rPr>
        <w:t>t</w:t>
      </w:r>
      <w:r w:rsidRPr="00612B60">
        <w:rPr>
          <w:rFonts w:ascii="Arial Narrow" w:eastAsia="MS UI Gothic" w:hAnsi="Arial Narrow" w:cs="Arial Narrow"/>
          <w:sz w:val="24"/>
          <w:szCs w:val="24"/>
          <w:lang w:val="fr"/>
        </w:rPr>
        <w:t>i</w:t>
      </w:r>
      <w:r w:rsidRPr="00612B60">
        <w:rPr>
          <w:rFonts w:ascii="Arial Narrow" w:eastAsia="MS UI Gothic" w:hAnsi="Arial Narrow" w:cs="Arial Narrow"/>
          <w:spacing w:val="-2"/>
          <w:sz w:val="24"/>
          <w:szCs w:val="24"/>
          <w:lang w:val="fr"/>
        </w:rPr>
        <w:t>o</w:t>
      </w:r>
      <w:r w:rsidRPr="00612B60">
        <w:rPr>
          <w:rFonts w:ascii="Arial Narrow" w:eastAsia="MS UI Gothic" w:hAnsi="Arial Narrow" w:cs="Arial Narrow"/>
          <w:spacing w:val="1"/>
          <w:sz w:val="24"/>
          <w:szCs w:val="24"/>
          <w:lang w:val="fr"/>
        </w:rPr>
        <w:t>n</w:t>
      </w:r>
      <w:r w:rsidRPr="00612B60">
        <w:rPr>
          <w:rFonts w:ascii="Arial Narrow" w:eastAsia="MS UI Gothic" w:hAnsi="Arial Narrow" w:cs="Arial Narrow"/>
          <w:sz w:val="24"/>
          <w:szCs w:val="24"/>
          <w:lang w:val="fr"/>
        </w:rPr>
        <w:t xml:space="preserve">s </w:t>
      </w:r>
      <w:r w:rsidRPr="00612B60">
        <w:rPr>
          <w:rFonts w:ascii="Arial Narrow" w:eastAsia="MS UI Gothic" w:hAnsi="Arial Narrow" w:cs="Arial Narrow"/>
          <w:spacing w:val="-1"/>
          <w:sz w:val="24"/>
          <w:szCs w:val="24"/>
          <w:lang w:val="fr"/>
        </w:rPr>
        <w:t>p</w:t>
      </w:r>
      <w:r w:rsidRPr="00612B60">
        <w:rPr>
          <w:rFonts w:ascii="Arial Narrow" w:eastAsia="MS UI Gothic" w:hAnsi="Arial Narrow" w:cs="Arial Narrow"/>
          <w:spacing w:val="1"/>
          <w:sz w:val="24"/>
          <w:szCs w:val="24"/>
          <w:lang w:val="fr"/>
        </w:rPr>
        <w:t>ou</w:t>
      </w:r>
      <w:r w:rsidRPr="00612B60">
        <w:rPr>
          <w:rFonts w:ascii="Arial Narrow" w:eastAsia="MS UI Gothic" w:hAnsi="Arial Narrow" w:cs="Arial Narrow"/>
          <w:sz w:val="24"/>
          <w:szCs w:val="24"/>
          <w:lang w:val="fr"/>
        </w:rPr>
        <w:t>r la</w:t>
      </w:r>
      <w:r w:rsidRPr="00612B60">
        <w:rPr>
          <w:rFonts w:ascii="Arial Narrow" w:eastAsia="MS UI Gothic" w:hAnsi="Arial Narrow" w:cs="Arial Narrow"/>
          <w:spacing w:val="-2"/>
          <w:sz w:val="24"/>
          <w:szCs w:val="24"/>
          <w:lang w:val="fr"/>
        </w:rPr>
        <w:t xml:space="preserve"> </w:t>
      </w:r>
      <w:r w:rsidRPr="00612B60">
        <w:rPr>
          <w:rFonts w:ascii="Arial Narrow" w:eastAsia="MS UI Gothic" w:hAnsi="Arial Narrow" w:cs="Arial Narrow"/>
          <w:spacing w:val="-1"/>
          <w:sz w:val="24"/>
          <w:szCs w:val="24"/>
          <w:lang w:val="fr"/>
        </w:rPr>
        <w:t>m</w:t>
      </w:r>
      <w:r w:rsidRPr="00612B60">
        <w:rPr>
          <w:rFonts w:ascii="Arial Narrow" w:eastAsia="MS UI Gothic" w:hAnsi="Arial Narrow" w:cs="Arial Narrow"/>
          <w:spacing w:val="1"/>
          <w:sz w:val="24"/>
          <w:szCs w:val="24"/>
          <w:lang w:val="fr"/>
        </w:rPr>
        <w:t>e</w:t>
      </w:r>
      <w:r w:rsidRPr="00612B60">
        <w:rPr>
          <w:rFonts w:ascii="Arial Narrow" w:eastAsia="MS UI Gothic" w:hAnsi="Arial Narrow" w:cs="Arial Narrow"/>
          <w:sz w:val="24"/>
          <w:szCs w:val="24"/>
          <w:lang w:val="fr"/>
        </w:rPr>
        <w:t>i</w:t>
      </w:r>
      <w:r w:rsidRPr="00612B60">
        <w:rPr>
          <w:rFonts w:ascii="Arial Narrow" w:eastAsia="MS UI Gothic" w:hAnsi="Arial Narrow" w:cs="Arial Narrow"/>
          <w:spacing w:val="-1"/>
          <w:sz w:val="24"/>
          <w:szCs w:val="24"/>
          <w:lang w:val="fr"/>
        </w:rPr>
        <w:t>l</w:t>
      </w:r>
      <w:r w:rsidRPr="00612B60">
        <w:rPr>
          <w:rFonts w:ascii="Arial Narrow" w:eastAsia="MS UI Gothic" w:hAnsi="Arial Narrow" w:cs="Arial Narrow"/>
          <w:sz w:val="24"/>
          <w:szCs w:val="24"/>
          <w:lang w:val="fr"/>
        </w:rPr>
        <w:t>le</w:t>
      </w:r>
      <w:r w:rsidRPr="00612B60">
        <w:rPr>
          <w:rFonts w:ascii="Arial Narrow" w:eastAsia="MS UI Gothic" w:hAnsi="Arial Narrow" w:cs="Arial Narrow"/>
          <w:spacing w:val="1"/>
          <w:sz w:val="24"/>
          <w:szCs w:val="24"/>
          <w:lang w:val="fr"/>
        </w:rPr>
        <w:t>u</w:t>
      </w:r>
      <w:r w:rsidRPr="00612B60">
        <w:rPr>
          <w:rFonts w:ascii="Arial Narrow" w:eastAsia="MS UI Gothic" w:hAnsi="Arial Narrow" w:cs="Arial Narrow"/>
          <w:sz w:val="24"/>
          <w:szCs w:val="24"/>
          <w:lang w:val="fr"/>
        </w:rPr>
        <w:t>re c</w:t>
      </w:r>
      <w:r w:rsidRPr="00612B60">
        <w:rPr>
          <w:rFonts w:ascii="Arial Narrow" w:eastAsia="MS UI Gothic" w:hAnsi="Arial Narrow" w:cs="Arial Narrow"/>
          <w:spacing w:val="1"/>
          <w:sz w:val="24"/>
          <w:szCs w:val="24"/>
          <w:lang w:val="fr"/>
        </w:rPr>
        <w:t>o</w:t>
      </w:r>
      <w:r w:rsidRPr="00612B60">
        <w:rPr>
          <w:rFonts w:ascii="Arial Narrow" w:eastAsia="MS UI Gothic" w:hAnsi="Arial Narrow" w:cs="Arial Narrow"/>
          <w:spacing w:val="-1"/>
          <w:sz w:val="24"/>
          <w:szCs w:val="24"/>
          <w:lang w:val="fr"/>
        </w:rPr>
        <w:t>n</w:t>
      </w:r>
      <w:r w:rsidRPr="00612B60">
        <w:rPr>
          <w:rFonts w:ascii="Arial Narrow" w:eastAsia="MS UI Gothic" w:hAnsi="Arial Narrow" w:cs="Arial Narrow"/>
          <w:spacing w:val="1"/>
          <w:sz w:val="24"/>
          <w:szCs w:val="24"/>
          <w:lang w:val="fr"/>
        </w:rPr>
        <w:t>du</w:t>
      </w:r>
      <w:r w:rsidRPr="00612B60">
        <w:rPr>
          <w:rFonts w:ascii="Arial Narrow" w:eastAsia="MS UI Gothic" w:hAnsi="Arial Narrow" w:cs="Arial Narrow"/>
          <w:sz w:val="24"/>
          <w:szCs w:val="24"/>
          <w:lang w:val="fr"/>
        </w:rPr>
        <w:t>ite</w:t>
      </w:r>
      <w:r w:rsidRPr="00612B60">
        <w:rPr>
          <w:rFonts w:ascii="Arial Narrow" w:eastAsia="MS UI Gothic" w:hAnsi="Arial Narrow" w:cs="Arial Narrow"/>
          <w:spacing w:val="-1"/>
          <w:sz w:val="24"/>
          <w:szCs w:val="24"/>
          <w:lang w:val="fr"/>
        </w:rPr>
        <w:t xml:space="preserve"> </w:t>
      </w:r>
      <w:r w:rsidRPr="00612B60">
        <w:rPr>
          <w:rFonts w:ascii="Arial Narrow" w:eastAsia="MS UI Gothic" w:hAnsi="Arial Narrow" w:cs="Arial Narrow"/>
          <w:spacing w:val="1"/>
          <w:sz w:val="24"/>
          <w:szCs w:val="24"/>
          <w:lang w:val="fr"/>
        </w:rPr>
        <w:t>d</w:t>
      </w:r>
      <w:r w:rsidRPr="00612B60">
        <w:rPr>
          <w:rFonts w:ascii="Arial Narrow" w:eastAsia="MS UI Gothic" w:hAnsi="Arial Narrow" w:cs="Arial Narrow"/>
          <w:sz w:val="24"/>
          <w:szCs w:val="24"/>
          <w:lang w:val="fr"/>
        </w:rPr>
        <w:t>u</w:t>
      </w:r>
      <w:r w:rsidRPr="00612B60">
        <w:rPr>
          <w:rFonts w:ascii="Arial Narrow" w:eastAsia="MS UI Gothic" w:hAnsi="Arial Narrow" w:cs="Arial Narrow"/>
          <w:spacing w:val="-1"/>
          <w:sz w:val="24"/>
          <w:szCs w:val="24"/>
          <w:lang w:val="fr"/>
        </w:rPr>
        <w:t xml:space="preserve"> </w:t>
      </w:r>
      <w:r w:rsidRPr="00612B60">
        <w:rPr>
          <w:rFonts w:ascii="Arial Narrow" w:eastAsia="MS UI Gothic" w:hAnsi="Arial Narrow" w:cs="Arial Narrow"/>
          <w:spacing w:val="1"/>
          <w:sz w:val="24"/>
          <w:szCs w:val="24"/>
          <w:lang w:val="fr"/>
        </w:rPr>
        <w:t>p</w:t>
      </w:r>
      <w:r w:rsidRPr="00612B60">
        <w:rPr>
          <w:rFonts w:ascii="Arial Narrow" w:eastAsia="MS UI Gothic" w:hAnsi="Arial Narrow" w:cs="Arial Narrow"/>
          <w:sz w:val="24"/>
          <w:szCs w:val="24"/>
          <w:lang w:val="fr"/>
        </w:rPr>
        <w:t>roje</w:t>
      </w:r>
      <w:r w:rsidRPr="00612B60">
        <w:rPr>
          <w:rFonts w:ascii="Arial Narrow" w:eastAsia="MS UI Gothic" w:hAnsi="Arial Narrow" w:cs="Arial Narrow"/>
          <w:spacing w:val="-2"/>
          <w:sz w:val="24"/>
          <w:szCs w:val="24"/>
          <w:lang w:val="fr"/>
        </w:rPr>
        <w:t>t</w:t>
      </w:r>
      <w:r w:rsidRPr="00612B60">
        <w:rPr>
          <w:rFonts w:ascii="Arial Narrow" w:eastAsia="MS UI Gothic" w:hAnsi="Arial Narrow" w:cs="Arial Narrow"/>
          <w:sz w:val="24"/>
          <w:szCs w:val="24"/>
          <w:lang w:val="fr"/>
        </w:rPr>
        <w:t>.</w:t>
      </w:r>
    </w:p>
    <w:p w14:paraId="76645992" w14:textId="77777777" w:rsidR="007C5084" w:rsidRPr="00612B60" w:rsidRDefault="007C5084" w:rsidP="007C5084">
      <w:pPr>
        <w:tabs>
          <w:tab w:val="left" w:pos="10490"/>
          <w:tab w:val="left" w:pos="10632"/>
        </w:tabs>
        <w:autoSpaceDE w:val="0"/>
        <w:autoSpaceDN w:val="0"/>
        <w:adjustRightInd w:val="0"/>
        <w:spacing w:before="62" w:after="0" w:line="359" w:lineRule="atLeast"/>
        <w:ind w:right="992"/>
        <w:jc w:val="both"/>
        <w:rPr>
          <w:rFonts w:ascii="Arial Narrow" w:eastAsia="MS UI Gothic" w:hAnsi="Arial Narrow" w:cs="Arial Narrow"/>
          <w:sz w:val="24"/>
          <w:szCs w:val="24"/>
          <w:lang w:val="fr"/>
        </w:rPr>
      </w:pPr>
      <w:r w:rsidRPr="00612B60">
        <w:rPr>
          <w:rFonts w:ascii="Arial Narrow" w:eastAsia="MS UI Gothic" w:hAnsi="Arial Narrow" w:cs="Arial Narrow"/>
          <w:spacing w:val="1"/>
          <w:sz w:val="24"/>
          <w:szCs w:val="24"/>
          <w:lang w:val="fr"/>
        </w:rPr>
        <w:t>Au</w:t>
      </w:r>
      <w:r w:rsidRPr="00612B60">
        <w:rPr>
          <w:rFonts w:ascii="Arial Narrow" w:eastAsia="MS UI Gothic" w:hAnsi="Arial Narrow" w:cs="Arial Narrow"/>
          <w:sz w:val="24"/>
          <w:szCs w:val="24"/>
          <w:lang w:val="fr"/>
        </w:rPr>
        <w:t>ssi,</w:t>
      </w:r>
      <w:r w:rsidRPr="00612B60">
        <w:rPr>
          <w:rFonts w:ascii="Arial Narrow" w:eastAsia="MS UI Gothic" w:hAnsi="Arial Narrow" w:cs="Arial Narrow"/>
          <w:spacing w:val="17"/>
          <w:sz w:val="24"/>
          <w:szCs w:val="24"/>
          <w:lang w:val="fr"/>
        </w:rPr>
        <w:t xml:space="preserve"> </w:t>
      </w:r>
      <w:r w:rsidRPr="00612B60">
        <w:rPr>
          <w:rFonts w:ascii="Arial Narrow" w:eastAsia="MS UI Gothic" w:hAnsi="Arial Narrow" w:cs="Arial Narrow"/>
          <w:spacing w:val="1"/>
          <w:sz w:val="24"/>
          <w:szCs w:val="24"/>
          <w:lang w:val="fr"/>
        </w:rPr>
        <w:t>p</w:t>
      </w:r>
      <w:r w:rsidRPr="00612B60">
        <w:rPr>
          <w:rFonts w:ascii="Arial Narrow" w:eastAsia="MS UI Gothic" w:hAnsi="Arial Narrow" w:cs="Arial Narrow"/>
          <w:sz w:val="24"/>
          <w:szCs w:val="24"/>
          <w:lang w:val="fr"/>
        </w:rPr>
        <w:t>re</w:t>
      </w:r>
      <w:r w:rsidRPr="00612B60">
        <w:rPr>
          <w:rFonts w:ascii="Arial Narrow" w:eastAsia="MS UI Gothic" w:hAnsi="Arial Narrow" w:cs="Arial Narrow"/>
          <w:spacing w:val="-1"/>
          <w:sz w:val="24"/>
          <w:szCs w:val="24"/>
          <w:lang w:val="fr"/>
        </w:rPr>
        <w:t>n</w:t>
      </w:r>
      <w:r w:rsidRPr="00612B60">
        <w:rPr>
          <w:rFonts w:ascii="Arial Narrow" w:eastAsia="MS UI Gothic" w:hAnsi="Arial Narrow" w:cs="Arial Narrow"/>
          <w:spacing w:val="1"/>
          <w:sz w:val="24"/>
          <w:szCs w:val="24"/>
          <w:lang w:val="fr"/>
        </w:rPr>
        <w:t>ons</w:t>
      </w:r>
      <w:r w:rsidRPr="00612B60">
        <w:rPr>
          <w:rFonts w:ascii="Arial Narrow" w:eastAsia="MS UI Gothic" w:hAnsi="Arial Narrow" w:cs="Arial Narrow"/>
          <w:spacing w:val="-1"/>
          <w:sz w:val="24"/>
          <w:szCs w:val="24"/>
          <w:lang w:val="fr"/>
        </w:rPr>
        <w:t>-</w:t>
      </w:r>
      <w:r w:rsidRPr="00612B60">
        <w:rPr>
          <w:rFonts w:ascii="Arial Narrow" w:eastAsia="MS UI Gothic" w:hAnsi="Arial Narrow" w:cs="Arial Narrow"/>
          <w:spacing w:val="1"/>
          <w:sz w:val="24"/>
          <w:szCs w:val="24"/>
          <w:lang w:val="fr"/>
        </w:rPr>
        <w:t>n</w:t>
      </w:r>
      <w:r w:rsidRPr="00612B60">
        <w:rPr>
          <w:rFonts w:ascii="Arial Narrow" w:eastAsia="MS UI Gothic" w:hAnsi="Arial Narrow" w:cs="Arial Narrow"/>
          <w:spacing w:val="-1"/>
          <w:sz w:val="24"/>
          <w:szCs w:val="24"/>
          <w:lang w:val="fr"/>
        </w:rPr>
        <w:t>o</w:t>
      </w:r>
      <w:r w:rsidRPr="00612B60">
        <w:rPr>
          <w:rFonts w:ascii="Arial Narrow" w:eastAsia="MS UI Gothic" w:hAnsi="Arial Narrow" w:cs="Arial Narrow"/>
          <w:spacing w:val="1"/>
          <w:sz w:val="24"/>
          <w:szCs w:val="24"/>
          <w:lang w:val="fr"/>
        </w:rPr>
        <w:t>u</w:t>
      </w:r>
      <w:r w:rsidRPr="00612B60">
        <w:rPr>
          <w:rFonts w:ascii="Arial Narrow" w:eastAsia="MS UI Gothic" w:hAnsi="Arial Narrow" w:cs="Arial Narrow"/>
          <w:sz w:val="24"/>
          <w:szCs w:val="24"/>
          <w:lang w:val="fr"/>
        </w:rPr>
        <w:t>s</w:t>
      </w:r>
      <w:r w:rsidRPr="00612B60">
        <w:rPr>
          <w:rFonts w:ascii="Arial Narrow" w:eastAsia="MS UI Gothic" w:hAnsi="Arial Narrow" w:cs="Arial Narrow"/>
          <w:spacing w:val="17"/>
          <w:sz w:val="24"/>
          <w:szCs w:val="24"/>
          <w:lang w:val="fr"/>
        </w:rPr>
        <w:t xml:space="preserve"> </w:t>
      </w:r>
      <w:r w:rsidRPr="00612B60">
        <w:rPr>
          <w:rFonts w:ascii="Arial Narrow" w:eastAsia="MS UI Gothic" w:hAnsi="Arial Narrow" w:cs="Arial Narrow"/>
          <w:spacing w:val="1"/>
          <w:sz w:val="24"/>
          <w:szCs w:val="24"/>
          <w:lang w:val="fr"/>
        </w:rPr>
        <w:t>u</w:t>
      </w:r>
      <w:r w:rsidRPr="00612B60">
        <w:rPr>
          <w:rFonts w:ascii="Arial Narrow" w:eastAsia="MS UI Gothic" w:hAnsi="Arial Narrow" w:cs="Arial Narrow"/>
          <w:sz w:val="24"/>
          <w:szCs w:val="24"/>
          <w:lang w:val="fr"/>
        </w:rPr>
        <w:t>n</w:t>
      </w:r>
      <w:r w:rsidRPr="00612B60">
        <w:rPr>
          <w:rFonts w:ascii="Arial Narrow" w:eastAsia="MS UI Gothic" w:hAnsi="Arial Narrow" w:cs="Arial Narrow"/>
          <w:spacing w:val="18"/>
          <w:sz w:val="24"/>
          <w:szCs w:val="24"/>
          <w:lang w:val="fr"/>
        </w:rPr>
        <w:t xml:space="preserve"> </w:t>
      </w:r>
      <w:r w:rsidRPr="00612B60">
        <w:rPr>
          <w:rFonts w:ascii="Arial Narrow" w:eastAsia="MS UI Gothic" w:hAnsi="Arial Narrow" w:cs="Arial Narrow"/>
          <w:spacing w:val="-2"/>
          <w:sz w:val="24"/>
          <w:szCs w:val="24"/>
          <w:lang w:val="fr"/>
        </w:rPr>
        <w:t>f</w:t>
      </w:r>
      <w:r w:rsidRPr="00612B60">
        <w:rPr>
          <w:rFonts w:ascii="Arial Narrow" w:eastAsia="MS UI Gothic" w:hAnsi="Arial Narrow" w:cs="Arial Narrow"/>
          <w:spacing w:val="1"/>
          <w:sz w:val="24"/>
          <w:szCs w:val="24"/>
          <w:lang w:val="fr"/>
        </w:rPr>
        <w:t>e</w:t>
      </w:r>
      <w:r w:rsidRPr="00612B60">
        <w:rPr>
          <w:rFonts w:ascii="Arial Narrow" w:eastAsia="MS UI Gothic" w:hAnsi="Arial Narrow" w:cs="Arial Narrow"/>
          <w:sz w:val="24"/>
          <w:szCs w:val="24"/>
          <w:lang w:val="fr"/>
        </w:rPr>
        <w:t>r</w:t>
      </w:r>
      <w:r w:rsidRPr="00612B60">
        <w:rPr>
          <w:rFonts w:ascii="Arial Narrow" w:eastAsia="MS UI Gothic" w:hAnsi="Arial Narrow" w:cs="Arial Narrow"/>
          <w:spacing w:val="-1"/>
          <w:sz w:val="24"/>
          <w:szCs w:val="24"/>
          <w:lang w:val="fr"/>
        </w:rPr>
        <w:t>m</w:t>
      </w:r>
      <w:r w:rsidRPr="00612B60">
        <w:rPr>
          <w:rFonts w:ascii="Arial Narrow" w:eastAsia="MS UI Gothic" w:hAnsi="Arial Narrow" w:cs="Arial Narrow"/>
          <w:sz w:val="24"/>
          <w:szCs w:val="24"/>
          <w:lang w:val="fr"/>
        </w:rPr>
        <w:t>e</w:t>
      </w:r>
      <w:r w:rsidRPr="00612B60">
        <w:rPr>
          <w:rFonts w:ascii="Arial Narrow" w:eastAsia="MS UI Gothic" w:hAnsi="Arial Narrow" w:cs="Arial Narrow"/>
          <w:spacing w:val="20"/>
          <w:sz w:val="24"/>
          <w:szCs w:val="24"/>
          <w:lang w:val="fr"/>
        </w:rPr>
        <w:t xml:space="preserve"> </w:t>
      </w:r>
      <w:r w:rsidRPr="00612B60">
        <w:rPr>
          <w:rFonts w:ascii="Arial Narrow" w:eastAsia="MS UI Gothic" w:hAnsi="Arial Narrow" w:cs="Arial Narrow"/>
          <w:spacing w:val="-1"/>
          <w:sz w:val="24"/>
          <w:szCs w:val="24"/>
          <w:lang w:val="fr"/>
        </w:rPr>
        <w:t>e</w:t>
      </w:r>
      <w:r w:rsidRPr="00612B60">
        <w:rPr>
          <w:rFonts w:ascii="Arial Narrow" w:eastAsia="MS UI Gothic" w:hAnsi="Arial Narrow" w:cs="Arial Narrow"/>
          <w:spacing w:val="1"/>
          <w:sz w:val="24"/>
          <w:szCs w:val="24"/>
          <w:lang w:val="fr"/>
        </w:rPr>
        <w:t>ng</w:t>
      </w:r>
      <w:r w:rsidRPr="00612B60">
        <w:rPr>
          <w:rFonts w:ascii="Arial Narrow" w:eastAsia="MS UI Gothic" w:hAnsi="Arial Narrow" w:cs="Arial Narrow"/>
          <w:spacing w:val="-1"/>
          <w:sz w:val="24"/>
          <w:szCs w:val="24"/>
          <w:lang w:val="fr"/>
        </w:rPr>
        <w:t>a</w:t>
      </w:r>
      <w:r w:rsidRPr="00612B60">
        <w:rPr>
          <w:rFonts w:ascii="Arial Narrow" w:eastAsia="MS UI Gothic" w:hAnsi="Arial Narrow" w:cs="Arial Narrow"/>
          <w:spacing w:val="1"/>
          <w:sz w:val="24"/>
          <w:szCs w:val="24"/>
          <w:lang w:val="fr"/>
        </w:rPr>
        <w:t>ge</w:t>
      </w:r>
      <w:r w:rsidRPr="00612B60">
        <w:rPr>
          <w:rFonts w:ascii="Arial Narrow" w:eastAsia="MS UI Gothic" w:hAnsi="Arial Narrow" w:cs="Arial Narrow"/>
          <w:spacing w:val="-1"/>
          <w:sz w:val="24"/>
          <w:szCs w:val="24"/>
          <w:lang w:val="fr"/>
        </w:rPr>
        <w:t>me</w:t>
      </w:r>
      <w:r w:rsidRPr="00612B60">
        <w:rPr>
          <w:rFonts w:ascii="Arial Narrow" w:eastAsia="MS UI Gothic" w:hAnsi="Arial Narrow" w:cs="Arial Narrow"/>
          <w:spacing w:val="1"/>
          <w:sz w:val="24"/>
          <w:szCs w:val="24"/>
          <w:lang w:val="fr"/>
        </w:rPr>
        <w:t>n</w:t>
      </w:r>
      <w:r w:rsidRPr="00612B60">
        <w:rPr>
          <w:rFonts w:ascii="Arial Narrow" w:eastAsia="MS UI Gothic" w:hAnsi="Arial Narrow" w:cs="Arial Narrow"/>
          <w:sz w:val="24"/>
          <w:szCs w:val="24"/>
          <w:lang w:val="fr"/>
        </w:rPr>
        <w:t>t</w:t>
      </w:r>
      <w:r w:rsidRPr="00612B60">
        <w:rPr>
          <w:rFonts w:ascii="Arial Narrow" w:eastAsia="MS UI Gothic" w:hAnsi="Arial Narrow" w:cs="Arial Narrow"/>
          <w:spacing w:val="18"/>
          <w:sz w:val="24"/>
          <w:szCs w:val="24"/>
          <w:lang w:val="fr"/>
        </w:rPr>
        <w:t xml:space="preserve"> </w:t>
      </w:r>
      <w:r w:rsidRPr="00612B60">
        <w:rPr>
          <w:rFonts w:ascii="Arial Narrow" w:eastAsia="MS UI Gothic" w:hAnsi="Arial Narrow" w:cs="Arial Narrow"/>
          <w:spacing w:val="1"/>
          <w:sz w:val="24"/>
          <w:szCs w:val="24"/>
          <w:lang w:val="fr"/>
        </w:rPr>
        <w:t>p</w:t>
      </w:r>
      <w:r w:rsidRPr="00612B60">
        <w:rPr>
          <w:rFonts w:ascii="Arial Narrow" w:eastAsia="MS UI Gothic" w:hAnsi="Arial Narrow" w:cs="Arial Narrow"/>
          <w:spacing w:val="-1"/>
          <w:sz w:val="24"/>
          <w:szCs w:val="24"/>
          <w:lang w:val="fr"/>
        </w:rPr>
        <w:t>o</w:t>
      </w:r>
      <w:r w:rsidRPr="00612B60">
        <w:rPr>
          <w:rFonts w:ascii="Arial Narrow" w:eastAsia="MS UI Gothic" w:hAnsi="Arial Narrow" w:cs="Arial Narrow"/>
          <w:spacing w:val="1"/>
          <w:sz w:val="24"/>
          <w:szCs w:val="24"/>
          <w:lang w:val="fr"/>
        </w:rPr>
        <w:t>u</w:t>
      </w:r>
      <w:r w:rsidRPr="00612B60">
        <w:rPr>
          <w:rFonts w:ascii="Arial Narrow" w:eastAsia="MS UI Gothic" w:hAnsi="Arial Narrow" w:cs="Arial Narrow"/>
          <w:sz w:val="24"/>
          <w:szCs w:val="24"/>
          <w:lang w:val="fr"/>
        </w:rPr>
        <w:t>r</w:t>
      </w:r>
      <w:r w:rsidRPr="00612B60">
        <w:rPr>
          <w:rFonts w:ascii="Arial Narrow" w:eastAsia="MS UI Gothic" w:hAnsi="Arial Narrow" w:cs="Arial Narrow"/>
          <w:spacing w:val="19"/>
          <w:sz w:val="24"/>
          <w:szCs w:val="24"/>
          <w:lang w:val="fr"/>
        </w:rPr>
        <w:t xml:space="preserve"> </w:t>
      </w:r>
      <w:r w:rsidRPr="00612B60">
        <w:rPr>
          <w:rFonts w:ascii="Arial Narrow" w:eastAsia="MS UI Gothic" w:hAnsi="Arial Narrow" w:cs="Arial Narrow"/>
          <w:sz w:val="24"/>
          <w:szCs w:val="24"/>
          <w:lang w:val="fr"/>
        </w:rPr>
        <w:t>le</w:t>
      </w:r>
      <w:r w:rsidRPr="00612B60">
        <w:rPr>
          <w:rFonts w:ascii="Arial Narrow" w:eastAsia="MS UI Gothic" w:hAnsi="Arial Narrow" w:cs="Arial Narrow"/>
          <w:spacing w:val="17"/>
          <w:sz w:val="24"/>
          <w:szCs w:val="24"/>
          <w:lang w:val="fr"/>
        </w:rPr>
        <w:t xml:space="preserve"> </w:t>
      </w:r>
      <w:r w:rsidRPr="00612B60">
        <w:rPr>
          <w:rFonts w:ascii="Arial Narrow" w:eastAsia="MS UI Gothic" w:hAnsi="Arial Narrow" w:cs="Arial Narrow"/>
          <w:sz w:val="24"/>
          <w:szCs w:val="24"/>
          <w:lang w:val="fr"/>
        </w:rPr>
        <w:t>r</w:t>
      </w:r>
      <w:r w:rsidRPr="00612B60">
        <w:rPr>
          <w:rFonts w:ascii="Arial Narrow" w:eastAsia="MS UI Gothic" w:hAnsi="Arial Narrow" w:cs="Arial Narrow"/>
          <w:spacing w:val="-2"/>
          <w:sz w:val="24"/>
          <w:szCs w:val="24"/>
          <w:lang w:val="fr"/>
        </w:rPr>
        <w:t>e</w:t>
      </w:r>
      <w:r w:rsidRPr="00612B60">
        <w:rPr>
          <w:rFonts w:ascii="Arial Narrow" w:eastAsia="MS UI Gothic" w:hAnsi="Arial Narrow" w:cs="Arial Narrow"/>
          <w:sz w:val="24"/>
          <w:szCs w:val="24"/>
          <w:lang w:val="fr"/>
        </w:rPr>
        <w:t>s</w:t>
      </w:r>
      <w:r w:rsidRPr="00612B60">
        <w:rPr>
          <w:rFonts w:ascii="Arial Narrow" w:eastAsia="MS UI Gothic" w:hAnsi="Arial Narrow" w:cs="Arial Narrow"/>
          <w:spacing w:val="1"/>
          <w:sz w:val="24"/>
          <w:szCs w:val="24"/>
          <w:lang w:val="fr"/>
        </w:rPr>
        <w:t>pe</w:t>
      </w:r>
      <w:r w:rsidRPr="00612B60">
        <w:rPr>
          <w:rFonts w:ascii="Arial Narrow" w:eastAsia="MS UI Gothic" w:hAnsi="Arial Narrow" w:cs="Arial Narrow"/>
          <w:sz w:val="24"/>
          <w:szCs w:val="24"/>
          <w:lang w:val="fr"/>
        </w:rPr>
        <w:t>ct</w:t>
      </w:r>
      <w:r w:rsidRPr="00612B60">
        <w:rPr>
          <w:rFonts w:ascii="Arial Narrow" w:eastAsia="MS UI Gothic" w:hAnsi="Arial Narrow" w:cs="Arial Narrow"/>
          <w:spacing w:val="17"/>
          <w:sz w:val="24"/>
          <w:szCs w:val="24"/>
          <w:lang w:val="fr"/>
        </w:rPr>
        <w:t xml:space="preserve"> </w:t>
      </w:r>
      <w:r w:rsidRPr="00612B60">
        <w:rPr>
          <w:rFonts w:ascii="Arial Narrow" w:eastAsia="MS UI Gothic" w:hAnsi="Arial Narrow" w:cs="Arial Narrow"/>
          <w:sz w:val="24"/>
          <w:szCs w:val="24"/>
          <w:lang w:val="fr"/>
        </w:rPr>
        <w:t>scru</w:t>
      </w:r>
      <w:r w:rsidRPr="00612B60">
        <w:rPr>
          <w:rFonts w:ascii="Arial Narrow" w:eastAsia="MS UI Gothic" w:hAnsi="Arial Narrow" w:cs="Arial Narrow"/>
          <w:spacing w:val="1"/>
          <w:sz w:val="24"/>
          <w:szCs w:val="24"/>
          <w:lang w:val="fr"/>
        </w:rPr>
        <w:t>pu</w:t>
      </w:r>
      <w:r w:rsidRPr="00612B60">
        <w:rPr>
          <w:rFonts w:ascii="Arial Narrow" w:eastAsia="MS UI Gothic" w:hAnsi="Arial Narrow" w:cs="Arial Narrow"/>
          <w:spacing w:val="-3"/>
          <w:sz w:val="24"/>
          <w:szCs w:val="24"/>
          <w:lang w:val="fr"/>
        </w:rPr>
        <w:t>l</w:t>
      </w:r>
      <w:r w:rsidRPr="00612B60">
        <w:rPr>
          <w:rFonts w:ascii="Arial Narrow" w:eastAsia="MS UI Gothic" w:hAnsi="Arial Narrow" w:cs="Arial Narrow"/>
          <w:spacing w:val="1"/>
          <w:sz w:val="24"/>
          <w:szCs w:val="24"/>
          <w:lang w:val="fr"/>
        </w:rPr>
        <w:t>eu</w:t>
      </w:r>
      <w:r w:rsidRPr="00612B60">
        <w:rPr>
          <w:rFonts w:ascii="Arial Narrow" w:eastAsia="MS UI Gothic" w:hAnsi="Arial Narrow" w:cs="Arial Narrow"/>
          <w:sz w:val="24"/>
          <w:szCs w:val="24"/>
          <w:lang w:val="fr"/>
        </w:rPr>
        <w:t>x</w:t>
      </w:r>
      <w:r w:rsidRPr="00612B60">
        <w:rPr>
          <w:rFonts w:ascii="Arial Narrow" w:eastAsia="MS UI Gothic" w:hAnsi="Arial Narrow" w:cs="Arial Narrow"/>
          <w:spacing w:val="17"/>
          <w:sz w:val="24"/>
          <w:szCs w:val="24"/>
          <w:lang w:val="fr"/>
        </w:rPr>
        <w:t xml:space="preserve"> </w:t>
      </w:r>
      <w:r w:rsidRPr="00612B60">
        <w:rPr>
          <w:rFonts w:ascii="Arial Narrow" w:eastAsia="MS UI Gothic" w:hAnsi="Arial Narrow" w:cs="Arial Narrow"/>
          <w:spacing w:val="1"/>
          <w:sz w:val="24"/>
          <w:szCs w:val="24"/>
          <w:lang w:val="fr"/>
        </w:rPr>
        <w:t>d</w:t>
      </w:r>
      <w:r w:rsidRPr="00612B60">
        <w:rPr>
          <w:rFonts w:ascii="Arial Narrow" w:eastAsia="MS UI Gothic" w:hAnsi="Arial Narrow" w:cs="Arial Narrow"/>
          <w:sz w:val="24"/>
          <w:szCs w:val="24"/>
          <w:lang w:val="fr"/>
        </w:rPr>
        <w:t>u</w:t>
      </w:r>
      <w:r w:rsidRPr="00612B60">
        <w:rPr>
          <w:rFonts w:ascii="Arial Narrow" w:eastAsia="MS UI Gothic" w:hAnsi="Arial Narrow" w:cs="Arial Narrow"/>
          <w:spacing w:val="18"/>
          <w:sz w:val="24"/>
          <w:szCs w:val="24"/>
          <w:lang w:val="fr"/>
        </w:rPr>
        <w:t xml:space="preserve"> </w:t>
      </w:r>
      <w:r w:rsidRPr="00612B60">
        <w:rPr>
          <w:rFonts w:ascii="Arial Narrow" w:eastAsia="MS UI Gothic" w:hAnsi="Arial Narrow" w:cs="Arial Narrow"/>
          <w:sz w:val="24"/>
          <w:szCs w:val="24"/>
          <w:lang w:val="fr"/>
        </w:rPr>
        <w:t>c</w:t>
      </w:r>
      <w:r w:rsidRPr="00612B60">
        <w:rPr>
          <w:rFonts w:ascii="Arial Narrow" w:eastAsia="MS UI Gothic" w:hAnsi="Arial Narrow" w:cs="Arial Narrow"/>
          <w:spacing w:val="-1"/>
          <w:sz w:val="24"/>
          <w:szCs w:val="24"/>
          <w:lang w:val="fr"/>
        </w:rPr>
        <w:t>o</w:t>
      </w:r>
      <w:r w:rsidRPr="00612B60">
        <w:rPr>
          <w:rFonts w:ascii="Arial Narrow" w:eastAsia="MS UI Gothic" w:hAnsi="Arial Narrow" w:cs="Arial Narrow"/>
          <w:spacing w:val="1"/>
          <w:sz w:val="24"/>
          <w:szCs w:val="24"/>
          <w:lang w:val="fr"/>
        </w:rPr>
        <w:t>n</w:t>
      </w:r>
      <w:r w:rsidRPr="00612B60">
        <w:rPr>
          <w:rFonts w:ascii="Arial Narrow" w:eastAsia="MS UI Gothic" w:hAnsi="Arial Narrow" w:cs="Arial Narrow"/>
          <w:sz w:val="24"/>
          <w:szCs w:val="24"/>
          <w:lang w:val="fr"/>
        </w:rPr>
        <w:t>t</w:t>
      </w:r>
      <w:r w:rsidRPr="00612B60">
        <w:rPr>
          <w:rFonts w:ascii="Arial Narrow" w:eastAsia="MS UI Gothic" w:hAnsi="Arial Narrow" w:cs="Arial Narrow"/>
          <w:spacing w:val="-1"/>
          <w:sz w:val="24"/>
          <w:szCs w:val="24"/>
          <w:lang w:val="fr"/>
        </w:rPr>
        <w:t>en</w:t>
      </w:r>
      <w:r w:rsidRPr="00612B60">
        <w:rPr>
          <w:rFonts w:ascii="Arial Narrow" w:eastAsia="MS UI Gothic" w:hAnsi="Arial Narrow" w:cs="Arial Narrow"/>
          <w:sz w:val="24"/>
          <w:szCs w:val="24"/>
          <w:lang w:val="fr"/>
        </w:rPr>
        <w:t>u</w:t>
      </w:r>
      <w:r w:rsidRPr="00612B60">
        <w:rPr>
          <w:rFonts w:ascii="Arial Narrow" w:eastAsia="MS UI Gothic" w:hAnsi="Arial Narrow" w:cs="Arial Narrow"/>
          <w:spacing w:val="20"/>
          <w:sz w:val="24"/>
          <w:szCs w:val="24"/>
          <w:lang w:val="fr"/>
        </w:rPr>
        <w:t xml:space="preserve"> </w:t>
      </w:r>
      <w:r w:rsidRPr="00612B60">
        <w:rPr>
          <w:rFonts w:ascii="Arial Narrow" w:eastAsia="MS UI Gothic" w:hAnsi="Arial Narrow" w:cs="Arial Narrow"/>
          <w:spacing w:val="-1"/>
          <w:sz w:val="24"/>
          <w:szCs w:val="24"/>
          <w:lang w:val="fr"/>
        </w:rPr>
        <w:t>d</w:t>
      </w:r>
      <w:r w:rsidRPr="00612B60">
        <w:rPr>
          <w:rFonts w:ascii="Arial Narrow" w:eastAsia="MS UI Gothic" w:hAnsi="Arial Narrow" w:cs="Arial Narrow"/>
          <w:sz w:val="24"/>
          <w:szCs w:val="24"/>
          <w:lang w:val="fr"/>
        </w:rPr>
        <w:t>e</w:t>
      </w:r>
      <w:r w:rsidRPr="00612B60">
        <w:rPr>
          <w:rFonts w:ascii="Arial Narrow" w:eastAsia="MS UI Gothic" w:hAnsi="Arial Narrow" w:cs="Arial Narrow"/>
          <w:spacing w:val="18"/>
          <w:sz w:val="24"/>
          <w:szCs w:val="24"/>
          <w:lang w:val="fr"/>
        </w:rPr>
        <w:t xml:space="preserve"> </w:t>
      </w:r>
      <w:r w:rsidRPr="00612B60">
        <w:rPr>
          <w:rFonts w:ascii="Arial Narrow" w:eastAsia="MS UI Gothic" w:hAnsi="Arial Narrow" w:cs="Arial Narrow"/>
          <w:sz w:val="24"/>
          <w:szCs w:val="24"/>
          <w:lang w:val="fr"/>
        </w:rPr>
        <w:t>la</w:t>
      </w:r>
      <w:r w:rsidRPr="00612B60">
        <w:rPr>
          <w:rFonts w:ascii="Arial Narrow" w:eastAsia="MS UI Gothic" w:hAnsi="Arial Narrow" w:cs="Arial Narrow"/>
          <w:spacing w:val="1"/>
          <w:sz w:val="24"/>
          <w:szCs w:val="24"/>
          <w:lang w:val="fr"/>
        </w:rPr>
        <w:t>d</w:t>
      </w:r>
      <w:r w:rsidRPr="00612B60">
        <w:rPr>
          <w:rFonts w:ascii="Arial Narrow" w:eastAsia="MS UI Gothic" w:hAnsi="Arial Narrow" w:cs="Arial Narrow"/>
          <w:sz w:val="24"/>
          <w:szCs w:val="24"/>
          <w:lang w:val="fr"/>
        </w:rPr>
        <w:t>ite</w:t>
      </w:r>
      <w:r w:rsidRPr="00612B60">
        <w:rPr>
          <w:rFonts w:ascii="Arial Narrow" w:eastAsia="MS UI Gothic" w:hAnsi="Arial Narrow" w:cs="Arial Narrow"/>
          <w:spacing w:val="16"/>
          <w:sz w:val="24"/>
          <w:szCs w:val="24"/>
          <w:lang w:val="fr"/>
        </w:rPr>
        <w:t xml:space="preserve"> </w:t>
      </w:r>
      <w:r w:rsidRPr="00612B60">
        <w:rPr>
          <w:rFonts w:ascii="Arial Narrow" w:eastAsia="MS UI Gothic" w:hAnsi="Arial Narrow" w:cs="Arial Narrow"/>
          <w:spacing w:val="1"/>
          <w:sz w:val="24"/>
          <w:szCs w:val="24"/>
          <w:lang w:val="fr"/>
        </w:rPr>
        <w:t>p</w:t>
      </w:r>
      <w:r w:rsidRPr="00612B60">
        <w:rPr>
          <w:rFonts w:ascii="Arial Narrow" w:eastAsia="MS UI Gothic" w:hAnsi="Arial Narrow" w:cs="Arial Narrow"/>
          <w:sz w:val="24"/>
          <w:szCs w:val="24"/>
          <w:lang w:val="fr"/>
        </w:rPr>
        <w:t>ro</w:t>
      </w:r>
      <w:r w:rsidRPr="00612B60">
        <w:rPr>
          <w:rFonts w:ascii="Arial Narrow" w:eastAsia="MS UI Gothic" w:hAnsi="Arial Narrow" w:cs="Arial Narrow"/>
          <w:spacing w:val="1"/>
          <w:sz w:val="24"/>
          <w:szCs w:val="24"/>
          <w:lang w:val="fr"/>
        </w:rPr>
        <w:t>po</w:t>
      </w:r>
      <w:r w:rsidRPr="00612B60">
        <w:rPr>
          <w:rFonts w:ascii="Arial Narrow" w:eastAsia="MS UI Gothic" w:hAnsi="Arial Narrow" w:cs="Arial Narrow"/>
          <w:sz w:val="24"/>
          <w:szCs w:val="24"/>
          <w:lang w:val="fr"/>
        </w:rPr>
        <w:t>sit</w:t>
      </w:r>
      <w:r w:rsidRPr="00612B60">
        <w:rPr>
          <w:rFonts w:ascii="Arial Narrow" w:eastAsia="MS UI Gothic" w:hAnsi="Arial Narrow" w:cs="Arial Narrow"/>
          <w:spacing w:val="-3"/>
          <w:sz w:val="24"/>
          <w:szCs w:val="24"/>
          <w:lang w:val="fr"/>
        </w:rPr>
        <w:t>i</w:t>
      </w:r>
      <w:r w:rsidRPr="00612B60">
        <w:rPr>
          <w:rFonts w:ascii="Arial Narrow" w:eastAsia="MS UI Gothic" w:hAnsi="Arial Narrow" w:cs="Arial Narrow"/>
          <w:spacing w:val="-1"/>
          <w:sz w:val="24"/>
          <w:szCs w:val="24"/>
          <w:lang w:val="fr"/>
        </w:rPr>
        <w:t>o</w:t>
      </w:r>
      <w:r w:rsidRPr="00612B60">
        <w:rPr>
          <w:rFonts w:ascii="Arial Narrow" w:eastAsia="MS UI Gothic" w:hAnsi="Arial Narrow" w:cs="Arial Narrow"/>
          <w:sz w:val="24"/>
          <w:szCs w:val="24"/>
          <w:lang w:val="fr"/>
        </w:rPr>
        <w:t>n t</w:t>
      </w:r>
      <w:r w:rsidRPr="00612B60">
        <w:rPr>
          <w:rFonts w:ascii="Arial Narrow" w:eastAsia="MS UI Gothic" w:hAnsi="Arial Narrow" w:cs="Arial Narrow"/>
          <w:spacing w:val="1"/>
          <w:sz w:val="24"/>
          <w:szCs w:val="24"/>
          <w:lang w:val="fr"/>
        </w:rPr>
        <w:t>e</w:t>
      </w:r>
      <w:r w:rsidRPr="00612B60">
        <w:rPr>
          <w:rFonts w:ascii="Arial Narrow" w:eastAsia="MS UI Gothic" w:hAnsi="Arial Narrow" w:cs="Arial Narrow"/>
          <w:sz w:val="24"/>
          <w:szCs w:val="24"/>
          <w:lang w:val="fr"/>
        </w:rPr>
        <w:t>c</w:t>
      </w:r>
      <w:r w:rsidRPr="00612B60">
        <w:rPr>
          <w:rFonts w:ascii="Arial Narrow" w:eastAsia="MS UI Gothic" w:hAnsi="Arial Narrow" w:cs="Arial Narrow"/>
          <w:spacing w:val="1"/>
          <w:sz w:val="24"/>
          <w:szCs w:val="24"/>
          <w:lang w:val="fr"/>
        </w:rPr>
        <w:t>hn</w:t>
      </w:r>
      <w:r w:rsidRPr="00612B60">
        <w:rPr>
          <w:rFonts w:ascii="Arial Narrow" w:eastAsia="MS UI Gothic" w:hAnsi="Arial Narrow" w:cs="Arial Narrow"/>
          <w:spacing w:val="-3"/>
          <w:sz w:val="24"/>
          <w:szCs w:val="24"/>
          <w:lang w:val="fr"/>
        </w:rPr>
        <w:t>i</w:t>
      </w:r>
      <w:r w:rsidRPr="00612B60">
        <w:rPr>
          <w:rFonts w:ascii="Arial Narrow" w:eastAsia="MS UI Gothic" w:hAnsi="Arial Narrow" w:cs="Arial Narrow"/>
          <w:spacing w:val="1"/>
          <w:sz w:val="24"/>
          <w:szCs w:val="24"/>
          <w:lang w:val="fr"/>
        </w:rPr>
        <w:t>qu</w:t>
      </w:r>
      <w:r w:rsidRPr="00612B60">
        <w:rPr>
          <w:rFonts w:ascii="Arial Narrow" w:eastAsia="MS UI Gothic" w:hAnsi="Arial Narrow" w:cs="Arial Narrow"/>
          <w:spacing w:val="-1"/>
          <w:sz w:val="24"/>
          <w:szCs w:val="24"/>
          <w:lang w:val="fr"/>
        </w:rPr>
        <w:t>e</w:t>
      </w:r>
      <w:r w:rsidRPr="00612B60">
        <w:rPr>
          <w:rFonts w:ascii="Arial Narrow" w:eastAsia="MS UI Gothic" w:hAnsi="Arial Narrow" w:cs="Arial Narrow"/>
          <w:sz w:val="24"/>
          <w:szCs w:val="24"/>
          <w:lang w:val="fr"/>
        </w:rPr>
        <w:t>,</w:t>
      </w:r>
      <w:r w:rsidRPr="00612B60">
        <w:rPr>
          <w:rFonts w:ascii="Arial Narrow" w:eastAsia="MS UI Gothic" w:hAnsi="Arial Narrow" w:cs="Arial Narrow"/>
          <w:spacing w:val="1"/>
          <w:sz w:val="24"/>
          <w:szCs w:val="24"/>
          <w:lang w:val="fr"/>
        </w:rPr>
        <w:t xml:space="preserve"> </w:t>
      </w:r>
      <w:r w:rsidRPr="00612B60">
        <w:rPr>
          <w:rFonts w:ascii="Arial Narrow" w:eastAsia="MS UI Gothic" w:hAnsi="Arial Narrow" w:cs="Arial Narrow"/>
          <w:sz w:val="24"/>
          <w:szCs w:val="24"/>
          <w:lang w:val="fr"/>
        </w:rPr>
        <w:t>s</w:t>
      </w:r>
      <w:r w:rsidRPr="00612B60">
        <w:rPr>
          <w:rFonts w:ascii="Arial Narrow" w:eastAsia="MS UI Gothic" w:hAnsi="Arial Narrow" w:cs="Arial Narrow"/>
          <w:spacing w:val="1"/>
          <w:sz w:val="24"/>
          <w:szCs w:val="24"/>
          <w:lang w:val="fr"/>
        </w:rPr>
        <w:t>ou</w:t>
      </w:r>
      <w:r w:rsidRPr="00612B60">
        <w:rPr>
          <w:rFonts w:ascii="Arial Narrow" w:eastAsia="MS UI Gothic" w:hAnsi="Arial Narrow" w:cs="Arial Narrow"/>
          <w:sz w:val="24"/>
          <w:szCs w:val="24"/>
          <w:lang w:val="fr"/>
        </w:rPr>
        <w:t>s</w:t>
      </w:r>
      <w:r w:rsidRPr="00612B60">
        <w:rPr>
          <w:rFonts w:ascii="Arial Narrow" w:eastAsia="MS UI Gothic" w:hAnsi="Arial Narrow" w:cs="Arial Narrow"/>
          <w:spacing w:val="-2"/>
          <w:sz w:val="24"/>
          <w:szCs w:val="24"/>
          <w:lang w:val="fr"/>
        </w:rPr>
        <w:t xml:space="preserve"> </w:t>
      </w:r>
      <w:r w:rsidRPr="00612B60">
        <w:rPr>
          <w:rFonts w:ascii="Arial Narrow" w:eastAsia="MS UI Gothic" w:hAnsi="Arial Narrow" w:cs="Arial Narrow"/>
          <w:sz w:val="24"/>
          <w:szCs w:val="24"/>
          <w:lang w:val="fr"/>
        </w:rPr>
        <w:t>rés</w:t>
      </w:r>
      <w:r w:rsidRPr="00612B60">
        <w:rPr>
          <w:rFonts w:ascii="Arial Narrow" w:eastAsia="MS UI Gothic" w:hAnsi="Arial Narrow" w:cs="Arial Narrow"/>
          <w:spacing w:val="1"/>
          <w:sz w:val="24"/>
          <w:szCs w:val="24"/>
          <w:lang w:val="fr"/>
        </w:rPr>
        <w:t>e</w:t>
      </w:r>
      <w:r w:rsidRPr="00612B60">
        <w:rPr>
          <w:rFonts w:ascii="Arial Narrow" w:eastAsia="MS UI Gothic" w:hAnsi="Arial Narrow" w:cs="Arial Narrow"/>
          <w:sz w:val="24"/>
          <w:szCs w:val="24"/>
          <w:lang w:val="fr"/>
        </w:rPr>
        <w:t>rve</w:t>
      </w:r>
      <w:r w:rsidRPr="00612B60">
        <w:rPr>
          <w:rFonts w:ascii="Arial Narrow" w:eastAsia="MS UI Gothic" w:hAnsi="Arial Narrow" w:cs="Arial Narrow"/>
          <w:spacing w:val="-2"/>
          <w:sz w:val="24"/>
          <w:szCs w:val="24"/>
          <w:lang w:val="fr"/>
        </w:rPr>
        <w:t xml:space="preserve"> </w:t>
      </w:r>
      <w:r w:rsidRPr="00612B60">
        <w:rPr>
          <w:rFonts w:ascii="Arial Narrow" w:eastAsia="MS UI Gothic" w:hAnsi="Arial Narrow" w:cs="Arial Narrow"/>
          <w:spacing w:val="1"/>
          <w:sz w:val="24"/>
          <w:szCs w:val="24"/>
          <w:lang w:val="fr"/>
        </w:rPr>
        <w:t>d</w:t>
      </w:r>
      <w:r w:rsidRPr="00612B60">
        <w:rPr>
          <w:rFonts w:ascii="Arial Narrow" w:eastAsia="MS UI Gothic" w:hAnsi="Arial Narrow" w:cs="Arial Narrow"/>
          <w:spacing w:val="-1"/>
          <w:sz w:val="24"/>
          <w:szCs w:val="24"/>
          <w:lang w:val="fr"/>
        </w:rPr>
        <w:t>e</w:t>
      </w:r>
      <w:r w:rsidRPr="00612B60">
        <w:rPr>
          <w:rFonts w:ascii="Arial Narrow" w:eastAsia="MS UI Gothic" w:hAnsi="Arial Narrow" w:cs="Arial Narrow"/>
          <w:sz w:val="24"/>
          <w:szCs w:val="24"/>
          <w:lang w:val="fr"/>
        </w:rPr>
        <w:t>s mo</w:t>
      </w:r>
      <w:r w:rsidRPr="00612B60">
        <w:rPr>
          <w:rFonts w:ascii="Arial Narrow" w:eastAsia="MS UI Gothic" w:hAnsi="Arial Narrow" w:cs="Arial Narrow"/>
          <w:spacing w:val="1"/>
          <w:sz w:val="24"/>
          <w:szCs w:val="24"/>
          <w:lang w:val="fr"/>
        </w:rPr>
        <w:t>d</w:t>
      </w:r>
      <w:r w:rsidRPr="00612B60">
        <w:rPr>
          <w:rFonts w:ascii="Arial Narrow" w:eastAsia="MS UI Gothic" w:hAnsi="Arial Narrow" w:cs="Arial Narrow"/>
          <w:sz w:val="24"/>
          <w:szCs w:val="24"/>
          <w:lang w:val="fr"/>
        </w:rPr>
        <w:t>ifica</w:t>
      </w:r>
      <w:r w:rsidRPr="00612B60">
        <w:rPr>
          <w:rFonts w:ascii="Arial Narrow" w:eastAsia="MS UI Gothic" w:hAnsi="Arial Narrow" w:cs="Arial Narrow"/>
          <w:spacing w:val="1"/>
          <w:sz w:val="24"/>
          <w:szCs w:val="24"/>
          <w:lang w:val="fr"/>
        </w:rPr>
        <w:t>t</w:t>
      </w:r>
      <w:r w:rsidRPr="00612B60">
        <w:rPr>
          <w:rFonts w:ascii="Arial Narrow" w:eastAsia="MS UI Gothic" w:hAnsi="Arial Narrow" w:cs="Arial Narrow"/>
          <w:sz w:val="24"/>
          <w:szCs w:val="24"/>
          <w:lang w:val="fr"/>
        </w:rPr>
        <w:t>i</w:t>
      </w:r>
      <w:r w:rsidRPr="00612B60">
        <w:rPr>
          <w:rFonts w:ascii="Arial Narrow" w:eastAsia="MS UI Gothic" w:hAnsi="Arial Narrow" w:cs="Arial Narrow"/>
          <w:spacing w:val="-2"/>
          <w:sz w:val="24"/>
          <w:szCs w:val="24"/>
          <w:lang w:val="fr"/>
        </w:rPr>
        <w:t>o</w:t>
      </w:r>
      <w:r w:rsidRPr="00612B60">
        <w:rPr>
          <w:rFonts w:ascii="Arial Narrow" w:eastAsia="MS UI Gothic" w:hAnsi="Arial Narrow" w:cs="Arial Narrow"/>
          <w:spacing w:val="1"/>
          <w:sz w:val="24"/>
          <w:szCs w:val="24"/>
          <w:lang w:val="fr"/>
        </w:rPr>
        <w:t>n</w:t>
      </w:r>
      <w:r w:rsidRPr="00612B60">
        <w:rPr>
          <w:rFonts w:ascii="Arial Narrow" w:eastAsia="MS UI Gothic" w:hAnsi="Arial Narrow" w:cs="Arial Narrow"/>
          <w:sz w:val="24"/>
          <w:szCs w:val="24"/>
          <w:lang w:val="fr"/>
        </w:rPr>
        <w:t xml:space="preserve">s </w:t>
      </w:r>
      <w:r w:rsidRPr="00612B60">
        <w:rPr>
          <w:rFonts w:ascii="Arial Narrow" w:eastAsia="MS UI Gothic" w:hAnsi="Arial Narrow" w:cs="Arial Narrow"/>
          <w:spacing w:val="1"/>
          <w:sz w:val="24"/>
          <w:szCs w:val="24"/>
          <w:lang w:val="fr"/>
        </w:rPr>
        <w:t>é</w:t>
      </w:r>
      <w:r w:rsidRPr="00612B60">
        <w:rPr>
          <w:rFonts w:ascii="Arial Narrow" w:eastAsia="MS UI Gothic" w:hAnsi="Arial Narrow" w:cs="Arial Narrow"/>
          <w:sz w:val="24"/>
          <w:szCs w:val="24"/>
          <w:lang w:val="fr"/>
        </w:rPr>
        <w:t>v</w:t>
      </w:r>
      <w:r w:rsidRPr="00612B60">
        <w:rPr>
          <w:rFonts w:ascii="Arial Narrow" w:eastAsia="MS UI Gothic" w:hAnsi="Arial Narrow" w:cs="Arial Narrow"/>
          <w:spacing w:val="-1"/>
          <w:sz w:val="24"/>
          <w:szCs w:val="24"/>
          <w:lang w:val="fr"/>
        </w:rPr>
        <w:t>e</w:t>
      </w:r>
      <w:r w:rsidRPr="00612B60">
        <w:rPr>
          <w:rFonts w:ascii="Arial Narrow" w:eastAsia="MS UI Gothic" w:hAnsi="Arial Narrow" w:cs="Arial Narrow"/>
          <w:spacing w:val="1"/>
          <w:sz w:val="24"/>
          <w:szCs w:val="24"/>
          <w:lang w:val="fr"/>
        </w:rPr>
        <w:t>n</w:t>
      </w:r>
      <w:r w:rsidRPr="00612B60">
        <w:rPr>
          <w:rFonts w:ascii="Arial Narrow" w:eastAsia="MS UI Gothic" w:hAnsi="Arial Narrow" w:cs="Arial Narrow"/>
          <w:sz w:val="24"/>
          <w:szCs w:val="24"/>
          <w:lang w:val="fr"/>
        </w:rPr>
        <w:t>t</w:t>
      </w:r>
      <w:r w:rsidRPr="00612B60">
        <w:rPr>
          <w:rFonts w:ascii="Arial Narrow" w:eastAsia="MS UI Gothic" w:hAnsi="Arial Narrow" w:cs="Arial Narrow"/>
          <w:spacing w:val="-1"/>
          <w:sz w:val="24"/>
          <w:szCs w:val="24"/>
          <w:lang w:val="fr"/>
        </w:rPr>
        <w:t>u</w:t>
      </w:r>
      <w:r w:rsidRPr="00612B60">
        <w:rPr>
          <w:rFonts w:ascii="Arial Narrow" w:eastAsia="MS UI Gothic" w:hAnsi="Arial Narrow" w:cs="Arial Narrow"/>
          <w:spacing w:val="1"/>
          <w:sz w:val="24"/>
          <w:szCs w:val="24"/>
          <w:lang w:val="fr"/>
        </w:rPr>
        <w:t>e</w:t>
      </w:r>
      <w:r w:rsidRPr="00612B60">
        <w:rPr>
          <w:rFonts w:ascii="Arial Narrow" w:eastAsia="MS UI Gothic" w:hAnsi="Arial Narrow" w:cs="Arial Narrow"/>
          <w:sz w:val="24"/>
          <w:szCs w:val="24"/>
          <w:lang w:val="fr"/>
        </w:rPr>
        <w:t>l</w:t>
      </w:r>
      <w:r w:rsidRPr="00612B60">
        <w:rPr>
          <w:rFonts w:ascii="Arial Narrow" w:eastAsia="MS UI Gothic" w:hAnsi="Arial Narrow" w:cs="Arial Narrow"/>
          <w:spacing w:val="-1"/>
          <w:sz w:val="24"/>
          <w:szCs w:val="24"/>
          <w:lang w:val="fr"/>
        </w:rPr>
        <w:t>l</w:t>
      </w:r>
      <w:r w:rsidRPr="00612B60">
        <w:rPr>
          <w:rFonts w:ascii="Arial Narrow" w:eastAsia="MS UI Gothic" w:hAnsi="Arial Narrow" w:cs="Arial Narrow"/>
          <w:spacing w:val="1"/>
          <w:sz w:val="24"/>
          <w:szCs w:val="24"/>
          <w:lang w:val="fr"/>
        </w:rPr>
        <w:t>e</w:t>
      </w:r>
      <w:r w:rsidRPr="00612B60">
        <w:rPr>
          <w:rFonts w:ascii="Arial Narrow" w:eastAsia="MS UI Gothic" w:hAnsi="Arial Narrow" w:cs="Arial Narrow"/>
          <w:sz w:val="24"/>
          <w:szCs w:val="24"/>
          <w:lang w:val="fr"/>
        </w:rPr>
        <w:t>s</w:t>
      </w:r>
      <w:r w:rsidRPr="00612B60">
        <w:rPr>
          <w:rFonts w:ascii="Arial Narrow" w:eastAsia="MS UI Gothic" w:hAnsi="Arial Narrow" w:cs="Arial Narrow"/>
          <w:spacing w:val="-2"/>
          <w:sz w:val="24"/>
          <w:szCs w:val="24"/>
          <w:lang w:val="fr"/>
        </w:rPr>
        <w:t xml:space="preserve"> </w:t>
      </w:r>
      <w:r w:rsidRPr="00612B60">
        <w:rPr>
          <w:rFonts w:ascii="Arial Narrow" w:eastAsia="MS UI Gothic" w:hAnsi="Arial Narrow" w:cs="Arial Narrow"/>
          <w:spacing w:val="1"/>
          <w:sz w:val="24"/>
          <w:szCs w:val="24"/>
          <w:lang w:val="fr"/>
        </w:rPr>
        <w:t>qu</w:t>
      </w:r>
      <w:r w:rsidRPr="00612B60">
        <w:rPr>
          <w:rFonts w:ascii="Arial Narrow" w:eastAsia="MS UI Gothic" w:hAnsi="Arial Narrow" w:cs="Arial Narrow"/>
          <w:sz w:val="24"/>
          <w:szCs w:val="24"/>
          <w:lang w:val="fr"/>
        </w:rPr>
        <w:t>i rés</w:t>
      </w:r>
      <w:r w:rsidRPr="00612B60">
        <w:rPr>
          <w:rFonts w:ascii="Arial Narrow" w:eastAsia="MS UI Gothic" w:hAnsi="Arial Narrow" w:cs="Arial Narrow"/>
          <w:spacing w:val="1"/>
          <w:sz w:val="24"/>
          <w:szCs w:val="24"/>
          <w:lang w:val="fr"/>
        </w:rPr>
        <w:t>u</w:t>
      </w:r>
      <w:r w:rsidRPr="00612B60">
        <w:rPr>
          <w:rFonts w:ascii="Arial Narrow" w:eastAsia="MS UI Gothic" w:hAnsi="Arial Narrow" w:cs="Arial Narrow"/>
          <w:sz w:val="24"/>
          <w:szCs w:val="24"/>
          <w:lang w:val="fr"/>
        </w:rPr>
        <w:t>l</w:t>
      </w:r>
      <w:r w:rsidRPr="00612B60">
        <w:rPr>
          <w:rFonts w:ascii="Arial Narrow" w:eastAsia="MS UI Gothic" w:hAnsi="Arial Narrow" w:cs="Arial Narrow"/>
          <w:spacing w:val="-2"/>
          <w:sz w:val="24"/>
          <w:szCs w:val="24"/>
          <w:lang w:val="fr"/>
        </w:rPr>
        <w:t>t</w:t>
      </w:r>
      <w:r w:rsidRPr="00612B60">
        <w:rPr>
          <w:rFonts w:ascii="Arial Narrow" w:eastAsia="MS UI Gothic" w:hAnsi="Arial Narrow" w:cs="Arial Narrow"/>
          <w:spacing w:val="1"/>
          <w:sz w:val="24"/>
          <w:szCs w:val="24"/>
          <w:lang w:val="fr"/>
        </w:rPr>
        <w:t>e</w:t>
      </w:r>
      <w:r w:rsidRPr="00612B60">
        <w:rPr>
          <w:rFonts w:ascii="Arial Narrow" w:eastAsia="MS UI Gothic" w:hAnsi="Arial Narrow" w:cs="Arial Narrow"/>
          <w:sz w:val="24"/>
          <w:szCs w:val="24"/>
          <w:lang w:val="fr"/>
        </w:rPr>
        <w:t>raie</w:t>
      </w:r>
      <w:r w:rsidRPr="00612B60">
        <w:rPr>
          <w:rFonts w:ascii="Arial Narrow" w:eastAsia="MS UI Gothic" w:hAnsi="Arial Narrow" w:cs="Arial Narrow"/>
          <w:spacing w:val="1"/>
          <w:sz w:val="24"/>
          <w:szCs w:val="24"/>
          <w:lang w:val="fr"/>
        </w:rPr>
        <w:t>n</w:t>
      </w:r>
      <w:r w:rsidRPr="00612B60">
        <w:rPr>
          <w:rFonts w:ascii="Arial Narrow" w:eastAsia="MS UI Gothic" w:hAnsi="Arial Narrow" w:cs="Arial Narrow"/>
          <w:sz w:val="24"/>
          <w:szCs w:val="24"/>
          <w:lang w:val="fr"/>
        </w:rPr>
        <w:t>t</w:t>
      </w:r>
      <w:r w:rsidRPr="00612B60">
        <w:rPr>
          <w:rFonts w:ascii="Arial Narrow" w:eastAsia="MS UI Gothic" w:hAnsi="Arial Narrow" w:cs="Arial Narrow"/>
          <w:spacing w:val="-2"/>
          <w:sz w:val="24"/>
          <w:szCs w:val="24"/>
          <w:lang w:val="fr"/>
        </w:rPr>
        <w:t xml:space="preserve"> </w:t>
      </w:r>
      <w:r w:rsidRPr="00612B60">
        <w:rPr>
          <w:rFonts w:ascii="Arial Narrow" w:eastAsia="MS UI Gothic" w:hAnsi="Arial Narrow" w:cs="Arial Narrow"/>
          <w:spacing w:val="1"/>
          <w:sz w:val="24"/>
          <w:szCs w:val="24"/>
          <w:lang w:val="fr"/>
        </w:rPr>
        <w:t>de</w:t>
      </w:r>
      <w:r w:rsidRPr="00612B60">
        <w:rPr>
          <w:rFonts w:ascii="Arial Narrow" w:eastAsia="MS UI Gothic" w:hAnsi="Arial Narrow" w:cs="Arial Narrow"/>
          <w:sz w:val="24"/>
          <w:szCs w:val="24"/>
          <w:lang w:val="fr"/>
        </w:rPr>
        <w:t>s</w:t>
      </w:r>
      <w:r w:rsidRPr="00612B60">
        <w:rPr>
          <w:rFonts w:ascii="Arial Narrow" w:eastAsia="MS UI Gothic" w:hAnsi="Arial Narrow" w:cs="Arial Narrow"/>
          <w:spacing w:val="-2"/>
          <w:sz w:val="24"/>
          <w:szCs w:val="24"/>
          <w:lang w:val="fr"/>
        </w:rPr>
        <w:t xml:space="preserve"> </w:t>
      </w:r>
      <w:r w:rsidRPr="00612B60">
        <w:rPr>
          <w:rFonts w:ascii="Arial Narrow" w:eastAsia="MS UI Gothic" w:hAnsi="Arial Narrow" w:cs="Arial Narrow"/>
          <w:spacing w:val="1"/>
          <w:sz w:val="24"/>
          <w:szCs w:val="24"/>
          <w:lang w:val="fr"/>
        </w:rPr>
        <w:t>n</w:t>
      </w:r>
      <w:r w:rsidRPr="00612B60">
        <w:rPr>
          <w:rFonts w:ascii="Arial Narrow" w:eastAsia="MS UI Gothic" w:hAnsi="Arial Narrow" w:cs="Arial Narrow"/>
          <w:spacing w:val="-1"/>
          <w:sz w:val="24"/>
          <w:szCs w:val="24"/>
          <w:lang w:val="fr"/>
        </w:rPr>
        <w:t>é</w:t>
      </w:r>
      <w:r w:rsidRPr="00612B60">
        <w:rPr>
          <w:rFonts w:ascii="Arial Narrow" w:eastAsia="MS UI Gothic" w:hAnsi="Arial Narrow" w:cs="Arial Narrow"/>
          <w:spacing w:val="1"/>
          <w:sz w:val="24"/>
          <w:szCs w:val="24"/>
          <w:lang w:val="fr"/>
        </w:rPr>
        <w:t>go</w:t>
      </w:r>
      <w:r w:rsidRPr="00612B60">
        <w:rPr>
          <w:rFonts w:ascii="Arial Narrow" w:eastAsia="MS UI Gothic" w:hAnsi="Arial Narrow" w:cs="Arial Narrow"/>
          <w:sz w:val="24"/>
          <w:szCs w:val="24"/>
          <w:lang w:val="fr"/>
        </w:rPr>
        <w:t>c</w:t>
      </w:r>
      <w:r w:rsidRPr="00612B60">
        <w:rPr>
          <w:rFonts w:ascii="Arial Narrow" w:eastAsia="MS UI Gothic" w:hAnsi="Arial Narrow" w:cs="Arial Narrow"/>
          <w:spacing w:val="-3"/>
          <w:sz w:val="24"/>
          <w:szCs w:val="24"/>
          <w:lang w:val="fr"/>
        </w:rPr>
        <w:t>i</w:t>
      </w:r>
      <w:r w:rsidRPr="00612B60">
        <w:rPr>
          <w:rFonts w:ascii="Arial Narrow" w:eastAsia="MS UI Gothic" w:hAnsi="Arial Narrow" w:cs="Arial Narrow"/>
          <w:spacing w:val="1"/>
          <w:sz w:val="24"/>
          <w:szCs w:val="24"/>
          <w:lang w:val="fr"/>
        </w:rPr>
        <w:t>a</w:t>
      </w:r>
      <w:r w:rsidRPr="00612B60">
        <w:rPr>
          <w:rFonts w:ascii="Arial Narrow" w:eastAsia="MS UI Gothic" w:hAnsi="Arial Narrow" w:cs="Arial Narrow"/>
          <w:sz w:val="24"/>
          <w:szCs w:val="24"/>
          <w:lang w:val="fr"/>
        </w:rPr>
        <w:t>ti</w:t>
      </w:r>
      <w:r w:rsidRPr="00612B60">
        <w:rPr>
          <w:rFonts w:ascii="Arial Narrow" w:eastAsia="MS UI Gothic" w:hAnsi="Arial Narrow" w:cs="Arial Narrow"/>
          <w:spacing w:val="1"/>
          <w:sz w:val="24"/>
          <w:szCs w:val="24"/>
          <w:lang w:val="fr"/>
        </w:rPr>
        <w:t>on</w:t>
      </w:r>
      <w:r w:rsidRPr="00612B60">
        <w:rPr>
          <w:rFonts w:ascii="Arial Narrow" w:eastAsia="MS UI Gothic" w:hAnsi="Arial Narrow" w:cs="Arial Narrow"/>
          <w:sz w:val="24"/>
          <w:szCs w:val="24"/>
          <w:lang w:val="fr"/>
        </w:rPr>
        <w:t>s</w:t>
      </w:r>
      <w:r w:rsidRPr="00612B60">
        <w:rPr>
          <w:rFonts w:ascii="Arial Narrow" w:eastAsia="MS UI Gothic" w:hAnsi="Arial Narrow" w:cs="Arial Narrow"/>
          <w:spacing w:val="-2"/>
          <w:sz w:val="24"/>
          <w:szCs w:val="24"/>
          <w:lang w:val="fr"/>
        </w:rPr>
        <w:t xml:space="preserve"> </w:t>
      </w:r>
      <w:r w:rsidRPr="00612B60">
        <w:rPr>
          <w:rFonts w:ascii="Arial Narrow" w:eastAsia="MS UI Gothic" w:hAnsi="Arial Narrow" w:cs="Arial Narrow"/>
          <w:spacing w:val="1"/>
          <w:sz w:val="24"/>
          <w:szCs w:val="24"/>
          <w:lang w:val="fr"/>
        </w:rPr>
        <w:t>d</w:t>
      </w:r>
      <w:r w:rsidRPr="00612B60">
        <w:rPr>
          <w:rFonts w:ascii="Arial Narrow" w:eastAsia="MS UI Gothic" w:hAnsi="Arial Narrow" w:cs="Arial Narrow"/>
          <w:sz w:val="24"/>
          <w:szCs w:val="24"/>
          <w:lang w:val="fr"/>
        </w:rPr>
        <w:t>u</w:t>
      </w:r>
      <w:r w:rsidRPr="00612B60">
        <w:rPr>
          <w:rFonts w:ascii="Arial Narrow" w:eastAsia="MS UI Gothic" w:hAnsi="Arial Narrow" w:cs="Arial Narrow"/>
          <w:spacing w:val="1"/>
          <w:sz w:val="24"/>
          <w:szCs w:val="24"/>
          <w:lang w:val="fr"/>
        </w:rPr>
        <w:t xml:space="preserve"> </w:t>
      </w:r>
      <w:r w:rsidRPr="00612B60">
        <w:rPr>
          <w:rFonts w:ascii="Arial Narrow" w:eastAsia="MS UI Gothic" w:hAnsi="Arial Narrow" w:cs="Arial Narrow"/>
          <w:spacing w:val="-2"/>
          <w:sz w:val="24"/>
          <w:szCs w:val="24"/>
          <w:lang w:val="fr"/>
        </w:rPr>
        <w:t>c</w:t>
      </w:r>
      <w:r w:rsidRPr="00612B60">
        <w:rPr>
          <w:rFonts w:ascii="Arial Narrow" w:eastAsia="MS UI Gothic" w:hAnsi="Arial Narrow" w:cs="Arial Narrow"/>
          <w:spacing w:val="1"/>
          <w:sz w:val="24"/>
          <w:szCs w:val="24"/>
          <w:lang w:val="fr"/>
        </w:rPr>
        <w:t>on</w:t>
      </w:r>
      <w:r w:rsidRPr="00612B60">
        <w:rPr>
          <w:rFonts w:ascii="Arial Narrow" w:eastAsia="MS UI Gothic" w:hAnsi="Arial Narrow" w:cs="Arial Narrow"/>
          <w:sz w:val="24"/>
          <w:szCs w:val="24"/>
          <w:lang w:val="fr"/>
        </w:rPr>
        <w:t>tr</w:t>
      </w:r>
      <w:r w:rsidRPr="00612B60">
        <w:rPr>
          <w:rFonts w:ascii="Arial Narrow" w:eastAsia="MS UI Gothic" w:hAnsi="Arial Narrow" w:cs="Arial Narrow"/>
          <w:spacing w:val="-2"/>
          <w:sz w:val="24"/>
          <w:szCs w:val="24"/>
          <w:lang w:val="fr"/>
        </w:rPr>
        <w:t>a</w:t>
      </w:r>
      <w:r w:rsidRPr="00612B60">
        <w:rPr>
          <w:rFonts w:ascii="Arial Narrow" w:eastAsia="MS UI Gothic" w:hAnsi="Arial Narrow" w:cs="Arial Narrow"/>
          <w:sz w:val="24"/>
          <w:szCs w:val="24"/>
          <w:lang w:val="fr"/>
        </w:rPr>
        <w:t>t.</w:t>
      </w:r>
    </w:p>
    <w:p w14:paraId="02CD2DDA" w14:textId="77777777" w:rsidR="007C5084" w:rsidRPr="00612B60" w:rsidRDefault="007C5084" w:rsidP="007C5084">
      <w:pPr>
        <w:tabs>
          <w:tab w:val="left" w:pos="10490"/>
          <w:tab w:val="left" w:pos="10632"/>
        </w:tabs>
        <w:autoSpaceDE w:val="0"/>
        <w:autoSpaceDN w:val="0"/>
        <w:adjustRightInd w:val="0"/>
        <w:spacing w:before="7" w:after="0" w:line="120" w:lineRule="atLeast"/>
        <w:ind w:right="992"/>
        <w:jc w:val="both"/>
        <w:rPr>
          <w:rFonts w:ascii="Times New Roman" w:eastAsia="MS UI Gothic" w:hAnsi="Times New Roman" w:cs="Times New Roman"/>
          <w:sz w:val="13"/>
          <w:szCs w:val="13"/>
          <w:lang w:val="fr"/>
        </w:rPr>
      </w:pPr>
    </w:p>
    <w:p w14:paraId="1464C8C2" w14:textId="77777777" w:rsidR="007C5084" w:rsidRPr="00612B60" w:rsidRDefault="007C5084" w:rsidP="007C5084">
      <w:pPr>
        <w:tabs>
          <w:tab w:val="left" w:pos="10490"/>
          <w:tab w:val="left" w:pos="10632"/>
        </w:tabs>
        <w:autoSpaceDE w:val="0"/>
        <w:autoSpaceDN w:val="0"/>
        <w:adjustRightInd w:val="0"/>
        <w:spacing w:after="0" w:line="260" w:lineRule="atLeast"/>
        <w:ind w:right="992"/>
        <w:jc w:val="both"/>
        <w:rPr>
          <w:rFonts w:ascii="Arial Narrow" w:eastAsia="MS UI Gothic" w:hAnsi="Arial Narrow" w:cs="Arial Narrow"/>
          <w:position w:val="-1"/>
          <w:sz w:val="24"/>
          <w:szCs w:val="24"/>
          <w:lang w:val="fr"/>
        </w:rPr>
      </w:pPr>
      <w:r w:rsidRPr="00612B60">
        <w:rPr>
          <w:rFonts w:ascii="Arial Narrow" w:eastAsia="MS UI Gothic" w:hAnsi="Arial Narrow" w:cs="Arial Narrow"/>
          <w:spacing w:val="1"/>
          <w:position w:val="-1"/>
          <w:sz w:val="24"/>
          <w:szCs w:val="24"/>
          <w:lang w:val="fr"/>
        </w:rPr>
        <w:t>Veu</w:t>
      </w:r>
      <w:r w:rsidRPr="00612B60">
        <w:rPr>
          <w:rFonts w:ascii="Arial Narrow" w:eastAsia="MS UI Gothic" w:hAnsi="Arial Narrow" w:cs="Arial Narrow"/>
          <w:position w:val="-1"/>
          <w:sz w:val="24"/>
          <w:szCs w:val="24"/>
          <w:lang w:val="fr"/>
        </w:rPr>
        <w:t>i</w:t>
      </w:r>
      <w:r w:rsidRPr="00612B60">
        <w:rPr>
          <w:rFonts w:ascii="Arial Narrow" w:eastAsia="MS UI Gothic" w:hAnsi="Arial Narrow" w:cs="Arial Narrow"/>
          <w:spacing w:val="-1"/>
          <w:position w:val="-1"/>
          <w:sz w:val="24"/>
          <w:szCs w:val="24"/>
          <w:lang w:val="fr"/>
        </w:rPr>
        <w:t>l</w:t>
      </w:r>
      <w:r w:rsidRPr="00612B60">
        <w:rPr>
          <w:rFonts w:ascii="Arial Narrow" w:eastAsia="MS UI Gothic" w:hAnsi="Arial Narrow" w:cs="Arial Narrow"/>
          <w:position w:val="-1"/>
          <w:sz w:val="24"/>
          <w:szCs w:val="24"/>
          <w:lang w:val="fr"/>
        </w:rPr>
        <w:t>lez</w:t>
      </w:r>
      <w:r w:rsidRPr="00612B60">
        <w:rPr>
          <w:rFonts w:ascii="Arial Narrow" w:eastAsia="MS UI Gothic" w:hAnsi="Arial Narrow" w:cs="Arial Narrow"/>
          <w:spacing w:val="9"/>
          <w:position w:val="-1"/>
          <w:sz w:val="24"/>
          <w:szCs w:val="24"/>
          <w:lang w:val="fr"/>
        </w:rPr>
        <w:t xml:space="preserve"> </w:t>
      </w:r>
      <w:r w:rsidRPr="00612B60">
        <w:rPr>
          <w:rFonts w:ascii="Arial Narrow" w:eastAsia="MS UI Gothic" w:hAnsi="Arial Narrow" w:cs="Arial Narrow"/>
          <w:spacing w:val="-1"/>
          <w:position w:val="-1"/>
          <w:sz w:val="24"/>
          <w:szCs w:val="24"/>
          <w:lang w:val="fr"/>
        </w:rPr>
        <w:t>a</w:t>
      </w:r>
      <w:r w:rsidRPr="00612B60">
        <w:rPr>
          <w:rFonts w:ascii="Arial Narrow" w:eastAsia="MS UI Gothic" w:hAnsi="Arial Narrow" w:cs="Arial Narrow"/>
          <w:spacing w:val="1"/>
          <w:position w:val="-1"/>
          <w:sz w:val="24"/>
          <w:szCs w:val="24"/>
          <w:lang w:val="fr"/>
        </w:rPr>
        <w:t>g</w:t>
      </w:r>
      <w:r w:rsidRPr="00612B60">
        <w:rPr>
          <w:rFonts w:ascii="Arial Narrow" w:eastAsia="MS UI Gothic" w:hAnsi="Arial Narrow" w:cs="Arial Narrow"/>
          <w:position w:val="-1"/>
          <w:sz w:val="24"/>
          <w:szCs w:val="24"/>
          <w:lang w:val="fr"/>
        </w:rPr>
        <w:t>ré</w:t>
      </w:r>
      <w:r w:rsidRPr="00612B60">
        <w:rPr>
          <w:rFonts w:ascii="Arial Narrow" w:eastAsia="MS UI Gothic" w:hAnsi="Arial Narrow" w:cs="Arial Narrow"/>
          <w:spacing w:val="1"/>
          <w:position w:val="-1"/>
          <w:sz w:val="24"/>
          <w:szCs w:val="24"/>
          <w:lang w:val="fr"/>
        </w:rPr>
        <w:t>e</w:t>
      </w:r>
      <w:r w:rsidRPr="00612B60">
        <w:rPr>
          <w:rFonts w:ascii="Arial Narrow" w:eastAsia="MS UI Gothic" w:hAnsi="Arial Narrow" w:cs="Arial Narrow"/>
          <w:position w:val="-1"/>
          <w:sz w:val="24"/>
          <w:szCs w:val="24"/>
          <w:lang w:val="fr"/>
        </w:rPr>
        <w:t>r,</w:t>
      </w:r>
      <w:r w:rsidRPr="00612B60">
        <w:rPr>
          <w:rFonts w:ascii="Arial Narrow" w:eastAsia="MS UI Gothic" w:hAnsi="Arial Narrow" w:cs="Arial Narrow"/>
          <w:spacing w:val="6"/>
          <w:position w:val="-1"/>
          <w:sz w:val="24"/>
          <w:szCs w:val="24"/>
          <w:lang w:val="fr"/>
        </w:rPr>
        <w:t xml:space="preserve"> </w:t>
      </w:r>
      <w:r w:rsidRPr="00612B60">
        <w:rPr>
          <w:rFonts w:ascii="Arial Narrow" w:eastAsia="MS UI Gothic" w:hAnsi="Arial Narrow" w:cs="Arial Narrow"/>
          <w:spacing w:val="-1"/>
          <w:position w:val="-1"/>
          <w:sz w:val="24"/>
          <w:szCs w:val="24"/>
          <w:lang w:val="fr"/>
        </w:rPr>
        <w:t>M</w:t>
      </w:r>
      <w:r w:rsidRPr="00612B60">
        <w:rPr>
          <w:rFonts w:ascii="Arial Narrow" w:eastAsia="MS UI Gothic" w:hAnsi="Arial Narrow" w:cs="Arial Narrow"/>
          <w:spacing w:val="1"/>
          <w:position w:val="-1"/>
          <w:sz w:val="24"/>
          <w:szCs w:val="24"/>
          <w:lang w:val="fr"/>
        </w:rPr>
        <w:t>ada</w:t>
      </w:r>
      <w:r w:rsidRPr="00612B60">
        <w:rPr>
          <w:rFonts w:ascii="Arial Narrow" w:eastAsia="MS UI Gothic" w:hAnsi="Arial Narrow" w:cs="Arial Narrow"/>
          <w:spacing w:val="-1"/>
          <w:position w:val="-1"/>
          <w:sz w:val="24"/>
          <w:szCs w:val="24"/>
          <w:lang w:val="fr"/>
        </w:rPr>
        <w:t>me</w:t>
      </w:r>
      <w:r w:rsidRPr="00612B60">
        <w:rPr>
          <w:rFonts w:ascii="Arial Narrow" w:eastAsia="MS UI Gothic" w:hAnsi="Arial Narrow" w:cs="Arial Narrow"/>
          <w:position w:val="-1"/>
          <w:sz w:val="24"/>
          <w:szCs w:val="24"/>
          <w:lang w:val="fr"/>
        </w:rPr>
        <w:t>/Mo</w:t>
      </w:r>
      <w:r w:rsidRPr="00612B60">
        <w:rPr>
          <w:rFonts w:ascii="Arial Narrow" w:eastAsia="MS UI Gothic" w:hAnsi="Arial Narrow" w:cs="Arial Narrow"/>
          <w:spacing w:val="1"/>
          <w:position w:val="-1"/>
          <w:sz w:val="24"/>
          <w:szCs w:val="24"/>
          <w:lang w:val="fr"/>
        </w:rPr>
        <w:t>n</w:t>
      </w:r>
      <w:r w:rsidRPr="00612B60">
        <w:rPr>
          <w:rFonts w:ascii="Arial Narrow" w:eastAsia="MS UI Gothic" w:hAnsi="Arial Narrow" w:cs="Arial Narrow"/>
          <w:position w:val="-1"/>
          <w:sz w:val="24"/>
          <w:szCs w:val="24"/>
          <w:lang w:val="fr"/>
        </w:rPr>
        <w:t>sie</w:t>
      </w:r>
      <w:r w:rsidRPr="00612B60">
        <w:rPr>
          <w:rFonts w:ascii="Arial Narrow" w:eastAsia="MS UI Gothic" w:hAnsi="Arial Narrow" w:cs="Arial Narrow"/>
          <w:spacing w:val="1"/>
          <w:position w:val="-1"/>
          <w:sz w:val="24"/>
          <w:szCs w:val="24"/>
          <w:lang w:val="fr"/>
        </w:rPr>
        <w:t>u</w:t>
      </w:r>
      <w:r w:rsidRPr="00612B60">
        <w:rPr>
          <w:rFonts w:ascii="Arial Narrow" w:eastAsia="MS UI Gothic" w:hAnsi="Arial Narrow" w:cs="Arial Narrow"/>
          <w:position w:val="-1"/>
          <w:sz w:val="24"/>
          <w:szCs w:val="24"/>
          <w:lang w:val="fr"/>
        </w:rPr>
        <w:t>r…………….</w:t>
      </w:r>
      <w:r w:rsidRPr="00612B60">
        <w:rPr>
          <w:rFonts w:ascii="Arial Narrow" w:eastAsia="MS UI Gothic" w:hAnsi="Arial Narrow" w:cs="Arial Narrow"/>
          <w:spacing w:val="-2"/>
          <w:position w:val="-1"/>
          <w:sz w:val="24"/>
          <w:szCs w:val="24"/>
          <w:lang w:val="fr"/>
        </w:rPr>
        <w:t>.</w:t>
      </w:r>
      <w:r w:rsidRPr="00612B60">
        <w:rPr>
          <w:rFonts w:ascii="Arial Narrow" w:eastAsia="MS UI Gothic" w:hAnsi="Arial Narrow" w:cs="Arial Narrow"/>
          <w:position w:val="-1"/>
          <w:sz w:val="24"/>
          <w:szCs w:val="24"/>
          <w:lang w:val="fr"/>
        </w:rPr>
        <w:t>,</w:t>
      </w:r>
      <w:r w:rsidRPr="00612B60">
        <w:rPr>
          <w:rFonts w:ascii="Arial Narrow" w:eastAsia="MS UI Gothic" w:hAnsi="Arial Narrow" w:cs="Arial Narrow"/>
          <w:spacing w:val="10"/>
          <w:position w:val="-1"/>
          <w:sz w:val="24"/>
          <w:szCs w:val="24"/>
          <w:lang w:val="fr"/>
        </w:rPr>
        <w:t xml:space="preserve"> </w:t>
      </w:r>
      <w:r w:rsidRPr="00612B60">
        <w:rPr>
          <w:rFonts w:ascii="Arial Narrow" w:eastAsia="MS UI Gothic" w:hAnsi="Arial Narrow" w:cs="Arial Narrow"/>
          <w:position w:val="-1"/>
          <w:sz w:val="24"/>
          <w:szCs w:val="24"/>
          <w:lang w:val="fr"/>
        </w:rPr>
        <w:t>l</w:t>
      </w:r>
      <w:r w:rsidRPr="00612B60">
        <w:rPr>
          <w:rFonts w:ascii="Arial Narrow" w:eastAsia="MS UI Gothic" w:hAnsi="Arial Narrow" w:cs="Arial Narrow"/>
          <w:spacing w:val="-1"/>
          <w:position w:val="-1"/>
          <w:sz w:val="24"/>
          <w:szCs w:val="24"/>
          <w:lang w:val="fr"/>
        </w:rPr>
        <w:t>’</w:t>
      </w:r>
      <w:r w:rsidRPr="00612B60">
        <w:rPr>
          <w:rFonts w:ascii="Arial Narrow" w:eastAsia="MS UI Gothic" w:hAnsi="Arial Narrow" w:cs="Arial Narrow"/>
          <w:spacing w:val="1"/>
          <w:position w:val="-1"/>
          <w:sz w:val="24"/>
          <w:szCs w:val="24"/>
          <w:lang w:val="fr"/>
        </w:rPr>
        <w:t>e</w:t>
      </w:r>
      <w:r w:rsidRPr="00612B60">
        <w:rPr>
          <w:rFonts w:ascii="Arial Narrow" w:eastAsia="MS UI Gothic" w:hAnsi="Arial Narrow" w:cs="Arial Narrow"/>
          <w:position w:val="-1"/>
          <w:sz w:val="24"/>
          <w:szCs w:val="24"/>
          <w:lang w:val="fr"/>
        </w:rPr>
        <w:t>x</w:t>
      </w:r>
      <w:r w:rsidRPr="00612B60">
        <w:rPr>
          <w:rFonts w:ascii="Arial Narrow" w:eastAsia="MS UI Gothic" w:hAnsi="Arial Narrow" w:cs="Arial Narrow"/>
          <w:spacing w:val="1"/>
          <w:position w:val="-1"/>
          <w:sz w:val="24"/>
          <w:szCs w:val="24"/>
          <w:lang w:val="fr"/>
        </w:rPr>
        <w:t>p</w:t>
      </w:r>
      <w:r w:rsidRPr="00612B60">
        <w:rPr>
          <w:rFonts w:ascii="Arial Narrow" w:eastAsia="MS UI Gothic" w:hAnsi="Arial Narrow" w:cs="Arial Narrow"/>
          <w:position w:val="-1"/>
          <w:sz w:val="24"/>
          <w:szCs w:val="24"/>
          <w:lang w:val="fr"/>
        </w:rPr>
        <w:t>r</w:t>
      </w:r>
      <w:r w:rsidRPr="00612B60">
        <w:rPr>
          <w:rFonts w:ascii="Arial Narrow" w:eastAsia="MS UI Gothic" w:hAnsi="Arial Narrow" w:cs="Arial Narrow"/>
          <w:spacing w:val="-2"/>
          <w:position w:val="-1"/>
          <w:sz w:val="24"/>
          <w:szCs w:val="24"/>
          <w:lang w:val="fr"/>
        </w:rPr>
        <w:t>e</w:t>
      </w:r>
      <w:r w:rsidRPr="00612B60">
        <w:rPr>
          <w:rFonts w:ascii="Arial Narrow" w:eastAsia="MS UI Gothic" w:hAnsi="Arial Narrow" w:cs="Arial Narrow"/>
          <w:position w:val="-1"/>
          <w:sz w:val="24"/>
          <w:szCs w:val="24"/>
          <w:lang w:val="fr"/>
        </w:rPr>
        <w:t>ssion</w:t>
      </w:r>
      <w:r w:rsidRPr="00612B60">
        <w:rPr>
          <w:rFonts w:ascii="Arial Narrow" w:eastAsia="MS UI Gothic" w:hAnsi="Arial Narrow" w:cs="Arial Narrow"/>
          <w:spacing w:val="1"/>
          <w:position w:val="-1"/>
          <w:sz w:val="24"/>
          <w:szCs w:val="24"/>
          <w:lang w:val="fr"/>
        </w:rPr>
        <w:t xml:space="preserve"> </w:t>
      </w:r>
      <w:r w:rsidRPr="00612B60">
        <w:rPr>
          <w:rFonts w:ascii="Arial Narrow" w:eastAsia="MS UI Gothic" w:hAnsi="Arial Narrow" w:cs="Arial Narrow"/>
          <w:spacing w:val="-1"/>
          <w:position w:val="-1"/>
          <w:sz w:val="24"/>
          <w:szCs w:val="24"/>
          <w:lang w:val="fr"/>
        </w:rPr>
        <w:t>d</w:t>
      </w:r>
      <w:r w:rsidRPr="00612B60">
        <w:rPr>
          <w:rFonts w:ascii="Arial Narrow" w:eastAsia="MS UI Gothic" w:hAnsi="Arial Narrow" w:cs="Arial Narrow"/>
          <w:position w:val="-1"/>
          <w:sz w:val="24"/>
          <w:szCs w:val="24"/>
          <w:lang w:val="fr"/>
        </w:rPr>
        <w:t>e</w:t>
      </w:r>
      <w:r w:rsidRPr="00612B60">
        <w:rPr>
          <w:rFonts w:ascii="Arial Narrow" w:eastAsia="MS UI Gothic" w:hAnsi="Arial Narrow" w:cs="Arial Narrow"/>
          <w:spacing w:val="1"/>
          <w:position w:val="-1"/>
          <w:sz w:val="24"/>
          <w:szCs w:val="24"/>
          <w:lang w:val="fr"/>
        </w:rPr>
        <w:t xml:space="preserve"> n</w:t>
      </w:r>
      <w:r w:rsidRPr="00612B60">
        <w:rPr>
          <w:rFonts w:ascii="Arial Narrow" w:eastAsia="MS UI Gothic" w:hAnsi="Arial Narrow" w:cs="Arial Narrow"/>
          <w:spacing w:val="-1"/>
          <w:position w:val="-1"/>
          <w:sz w:val="24"/>
          <w:szCs w:val="24"/>
          <w:lang w:val="fr"/>
        </w:rPr>
        <w:t>o</w:t>
      </w:r>
      <w:r w:rsidRPr="00612B60">
        <w:rPr>
          <w:rFonts w:ascii="Arial Narrow" w:eastAsia="MS UI Gothic" w:hAnsi="Arial Narrow" w:cs="Arial Narrow"/>
          <w:position w:val="-1"/>
          <w:sz w:val="24"/>
          <w:szCs w:val="24"/>
          <w:lang w:val="fr"/>
        </w:rPr>
        <w:t xml:space="preserve">tre </w:t>
      </w:r>
      <w:r w:rsidRPr="00612B60">
        <w:rPr>
          <w:rFonts w:ascii="Arial Narrow" w:eastAsia="MS UI Gothic" w:hAnsi="Arial Narrow" w:cs="Arial Narrow"/>
          <w:spacing w:val="-1"/>
          <w:position w:val="-1"/>
          <w:sz w:val="24"/>
          <w:szCs w:val="24"/>
          <w:lang w:val="fr"/>
        </w:rPr>
        <w:t>p</w:t>
      </w:r>
      <w:r w:rsidRPr="00612B60">
        <w:rPr>
          <w:rFonts w:ascii="Arial Narrow" w:eastAsia="MS UI Gothic" w:hAnsi="Arial Narrow" w:cs="Arial Narrow"/>
          <w:spacing w:val="1"/>
          <w:position w:val="-1"/>
          <w:sz w:val="24"/>
          <w:szCs w:val="24"/>
          <w:lang w:val="fr"/>
        </w:rPr>
        <w:t>a</w:t>
      </w:r>
      <w:r w:rsidRPr="00612B60">
        <w:rPr>
          <w:rFonts w:ascii="Arial Narrow" w:eastAsia="MS UI Gothic" w:hAnsi="Arial Narrow" w:cs="Arial Narrow"/>
          <w:position w:val="-1"/>
          <w:sz w:val="24"/>
          <w:szCs w:val="24"/>
          <w:lang w:val="fr"/>
        </w:rPr>
        <w:t>rfaite</w:t>
      </w:r>
      <w:r w:rsidRPr="00612B60">
        <w:rPr>
          <w:rFonts w:ascii="Arial Narrow" w:eastAsia="MS UI Gothic" w:hAnsi="Arial Narrow" w:cs="Arial Narrow"/>
          <w:spacing w:val="9"/>
          <w:position w:val="-1"/>
          <w:sz w:val="24"/>
          <w:szCs w:val="24"/>
          <w:lang w:val="fr"/>
        </w:rPr>
        <w:t xml:space="preserve"> </w:t>
      </w:r>
      <w:r w:rsidRPr="00612B60">
        <w:rPr>
          <w:rFonts w:ascii="Arial Narrow" w:eastAsia="MS UI Gothic" w:hAnsi="Arial Narrow" w:cs="Arial Narrow"/>
          <w:position w:val="-1"/>
          <w:sz w:val="24"/>
          <w:szCs w:val="24"/>
          <w:lang w:val="fr"/>
        </w:rPr>
        <w:t>c</w:t>
      </w:r>
      <w:r w:rsidRPr="00612B60">
        <w:rPr>
          <w:rFonts w:ascii="Arial Narrow" w:eastAsia="MS UI Gothic" w:hAnsi="Arial Narrow" w:cs="Arial Narrow"/>
          <w:spacing w:val="1"/>
          <w:position w:val="-1"/>
          <w:sz w:val="24"/>
          <w:szCs w:val="24"/>
          <w:lang w:val="fr"/>
        </w:rPr>
        <w:t>on</w:t>
      </w:r>
      <w:r w:rsidRPr="00612B60">
        <w:rPr>
          <w:rFonts w:ascii="Arial Narrow" w:eastAsia="MS UI Gothic" w:hAnsi="Arial Narrow" w:cs="Arial Narrow"/>
          <w:spacing w:val="-2"/>
          <w:position w:val="-1"/>
          <w:sz w:val="24"/>
          <w:szCs w:val="24"/>
          <w:lang w:val="fr"/>
        </w:rPr>
        <w:t>s</w:t>
      </w:r>
      <w:r w:rsidRPr="00612B60">
        <w:rPr>
          <w:rFonts w:ascii="Arial Narrow" w:eastAsia="MS UI Gothic" w:hAnsi="Arial Narrow" w:cs="Arial Narrow"/>
          <w:position w:val="-1"/>
          <w:sz w:val="24"/>
          <w:szCs w:val="24"/>
          <w:lang w:val="fr"/>
        </w:rPr>
        <w:t>id</w:t>
      </w:r>
      <w:r w:rsidRPr="00612B60">
        <w:rPr>
          <w:rFonts w:ascii="Arial Narrow" w:eastAsia="MS UI Gothic" w:hAnsi="Arial Narrow" w:cs="Arial Narrow"/>
          <w:spacing w:val="1"/>
          <w:position w:val="-1"/>
          <w:sz w:val="24"/>
          <w:szCs w:val="24"/>
          <w:lang w:val="fr"/>
        </w:rPr>
        <w:t>é</w:t>
      </w:r>
      <w:r w:rsidRPr="00612B60">
        <w:rPr>
          <w:rFonts w:ascii="Arial Narrow" w:eastAsia="MS UI Gothic" w:hAnsi="Arial Narrow" w:cs="Arial Narrow"/>
          <w:position w:val="-1"/>
          <w:sz w:val="24"/>
          <w:szCs w:val="24"/>
          <w:lang w:val="fr"/>
        </w:rPr>
        <w:t>ratio</w:t>
      </w:r>
      <w:r w:rsidRPr="00612B60">
        <w:rPr>
          <w:rFonts w:ascii="Arial Narrow" w:eastAsia="MS UI Gothic" w:hAnsi="Arial Narrow" w:cs="Arial Narrow"/>
          <w:spacing w:val="-1"/>
          <w:position w:val="-1"/>
          <w:sz w:val="24"/>
          <w:szCs w:val="24"/>
          <w:lang w:val="fr"/>
        </w:rPr>
        <w:t>n</w:t>
      </w:r>
      <w:r w:rsidRPr="00612B60">
        <w:rPr>
          <w:rFonts w:ascii="Arial Narrow" w:eastAsia="MS UI Gothic" w:hAnsi="Arial Narrow" w:cs="Arial Narrow"/>
          <w:position w:val="-1"/>
          <w:sz w:val="24"/>
          <w:szCs w:val="24"/>
          <w:lang w:val="fr"/>
        </w:rPr>
        <w:t>.</w:t>
      </w:r>
      <w:r w:rsidRPr="00612B60">
        <w:rPr>
          <w:rFonts w:ascii="Arial Narrow" w:eastAsia="MS UI Gothic" w:hAnsi="Arial Narrow" w:cs="Arial Narrow"/>
          <w:spacing w:val="3"/>
          <w:position w:val="-1"/>
          <w:sz w:val="24"/>
          <w:szCs w:val="24"/>
          <w:lang w:val="fr"/>
        </w:rPr>
        <w:t>/</w:t>
      </w:r>
      <w:r w:rsidRPr="00612B60">
        <w:rPr>
          <w:rFonts w:ascii="Arial Narrow" w:eastAsia="MS UI Gothic" w:hAnsi="Arial Narrow" w:cs="Arial Narrow"/>
          <w:position w:val="-1"/>
          <w:sz w:val="24"/>
          <w:szCs w:val="24"/>
          <w:lang w:val="fr"/>
        </w:rPr>
        <w:t>-</w:t>
      </w:r>
    </w:p>
    <w:p w14:paraId="797675AB" w14:textId="77777777" w:rsidR="007C5084" w:rsidRPr="00612B60" w:rsidRDefault="007C5084" w:rsidP="007C5084">
      <w:pPr>
        <w:tabs>
          <w:tab w:val="left" w:pos="10490"/>
          <w:tab w:val="left" w:pos="10632"/>
        </w:tabs>
        <w:autoSpaceDE w:val="0"/>
        <w:autoSpaceDN w:val="0"/>
        <w:adjustRightInd w:val="0"/>
        <w:spacing w:before="30" w:after="0" w:line="240" w:lineRule="auto"/>
        <w:ind w:right="992" w:firstLine="851"/>
        <w:jc w:val="center"/>
        <w:rPr>
          <w:rFonts w:ascii="Arial Narrow" w:eastAsia="MS UI Gothic" w:hAnsi="Arial Narrow" w:cs="Arial Narrow"/>
          <w:spacing w:val="1"/>
          <w:sz w:val="24"/>
          <w:szCs w:val="24"/>
          <w:lang w:val="fr"/>
        </w:rPr>
      </w:pPr>
    </w:p>
    <w:p w14:paraId="508D24FF" w14:textId="77777777" w:rsidR="007C5084" w:rsidRPr="00612B60" w:rsidRDefault="007C5084" w:rsidP="007C5084">
      <w:pPr>
        <w:tabs>
          <w:tab w:val="left" w:pos="10490"/>
          <w:tab w:val="left" w:pos="10632"/>
        </w:tabs>
        <w:autoSpaceDE w:val="0"/>
        <w:autoSpaceDN w:val="0"/>
        <w:adjustRightInd w:val="0"/>
        <w:spacing w:before="30" w:after="0" w:line="240" w:lineRule="auto"/>
        <w:ind w:right="992" w:firstLine="851"/>
        <w:jc w:val="center"/>
        <w:rPr>
          <w:rFonts w:ascii="Arial Narrow" w:eastAsia="MS UI Gothic" w:hAnsi="Arial Narrow" w:cs="Arial Narrow"/>
          <w:spacing w:val="1"/>
          <w:sz w:val="24"/>
          <w:szCs w:val="24"/>
          <w:lang w:val="fr"/>
        </w:rPr>
      </w:pPr>
    </w:p>
    <w:p w14:paraId="51D1187D" w14:textId="77777777" w:rsidR="007C5084" w:rsidRPr="00612B60" w:rsidRDefault="007C5084" w:rsidP="007C5084">
      <w:pPr>
        <w:tabs>
          <w:tab w:val="left" w:pos="10490"/>
          <w:tab w:val="left" w:pos="10632"/>
        </w:tabs>
        <w:autoSpaceDE w:val="0"/>
        <w:autoSpaceDN w:val="0"/>
        <w:adjustRightInd w:val="0"/>
        <w:spacing w:before="30" w:after="0" w:line="240" w:lineRule="auto"/>
        <w:ind w:right="992" w:firstLine="851"/>
        <w:jc w:val="center"/>
        <w:rPr>
          <w:rFonts w:ascii="Arial Narrow" w:eastAsia="MS UI Gothic" w:hAnsi="Arial Narrow" w:cs="Arial Narrow"/>
          <w:sz w:val="24"/>
          <w:szCs w:val="24"/>
          <w:lang w:val="fr"/>
        </w:rPr>
      </w:pPr>
      <w:r w:rsidRPr="00612B60">
        <w:rPr>
          <w:rFonts w:ascii="Arial Narrow" w:eastAsia="MS UI Gothic" w:hAnsi="Arial Narrow" w:cs="Arial Narrow"/>
          <w:spacing w:val="1"/>
          <w:sz w:val="24"/>
          <w:szCs w:val="24"/>
          <w:lang w:val="fr"/>
        </w:rPr>
        <w:t>S</w:t>
      </w:r>
      <w:r w:rsidRPr="00612B60">
        <w:rPr>
          <w:rFonts w:ascii="Arial Narrow" w:eastAsia="MS UI Gothic" w:hAnsi="Arial Narrow" w:cs="Arial Narrow"/>
          <w:sz w:val="24"/>
          <w:szCs w:val="24"/>
          <w:lang w:val="fr"/>
        </w:rPr>
        <w:t>ig</w:t>
      </w:r>
      <w:r w:rsidRPr="00612B60">
        <w:rPr>
          <w:rFonts w:ascii="Arial Narrow" w:eastAsia="MS UI Gothic" w:hAnsi="Arial Narrow" w:cs="Arial Narrow"/>
          <w:spacing w:val="1"/>
          <w:sz w:val="24"/>
          <w:szCs w:val="24"/>
          <w:lang w:val="fr"/>
        </w:rPr>
        <w:t>na</w:t>
      </w:r>
      <w:r w:rsidRPr="00612B60">
        <w:rPr>
          <w:rFonts w:ascii="Arial Narrow" w:eastAsia="MS UI Gothic" w:hAnsi="Arial Narrow" w:cs="Arial Narrow"/>
          <w:spacing w:val="-2"/>
          <w:sz w:val="24"/>
          <w:szCs w:val="24"/>
          <w:lang w:val="fr"/>
        </w:rPr>
        <w:t>t</w:t>
      </w:r>
      <w:r w:rsidRPr="00612B60">
        <w:rPr>
          <w:rFonts w:ascii="Arial Narrow" w:eastAsia="MS UI Gothic" w:hAnsi="Arial Narrow" w:cs="Arial Narrow"/>
          <w:spacing w:val="1"/>
          <w:sz w:val="24"/>
          <w:szCs w:val="24"/>
          <w:lang w:val="fr"/>
        </w:rPr>
        <w:t>u</w:t>
      </w:r>
      <w:r w:rsidRPr="00612B60">
        <w:rPr>
          <w:rFonts w:ascii="Arial Narrow" w:eastAsia="MS UI Gothic" w:hAnsi="Arial Narrow" w:cs="Arial Narrow"/>
          <w:sz w:val="24"/>
          <w:szCs w:val="24"/>
          <w:lang w:val="fr"/>
        </w:rPr>
        <w:t>re</w:t>
      </w:r>
      <w:r w:rsidRPr="00612B60">
        <w:rPr>
          <w:rFonts w:ascii="Arial Narrow" w:eastAsia="MS UI Gothic" w:hAnsi="Arial Narrow" w:cs="Arial Narrow"/>
          <w:spacing w:val="6"/>
          <w:sz w:val="24"/>
          <w:szCs w:val="24"/>
          <w:lang w:val="fr"/>
        </w:rPr>
        <w:t xml:space="preserve"> </w:t>
      </w:r>
      <w:r w:rsidRPr="00612B60">
        <w:rPr>
          <w:rFonts w:ascii="Arial Narrow" w:eastAsia="MS UI Gothic" w:hAnsi="Arial Narrow" w:cs="Arial Narrow"/>
          <w:spacing w:val="1"/>
          <w:sz w:val="24"/>
          <w:szCs w:val="24"/>
          <w:lang w:val="fr"/>
        </w:rPr>
        <w:t>d</w:t>
      </w:r>
      <w:r w:rsidRPr="00612B60">
        <w:rPr>
          <w:rFonts w:ascii="Arial Narrow" w:eastAsia="MS UI Gothic" w:hAnsi="Arial Narrow" w:cs="Arial Narrow"/>
          <w:sz w:val="24"/>
          <w:szCs w:val="24"/>
          <w:lang w:val="fr"/>
        </w:rPr>
        <w:t>u</w:t>
      </w:r>
      <w:r w:rsidRPr="00612B60">
        <w:rPr>
          <w:rFonts w:ascii="Arial Narrow" w:eastAsia="MS UI Gothic" w:hAnsi="Arial Narrow" w:cs="Arial Narrow"/>
          <w:spacing w:val="9"/>
          <w:sz w:val="24"/>
          <w:szCs w:val="24"/>
          <w:lang w:val="fr"/>
        </w:rPr>
        <w:t xml:space="preserve"> </w:t>
      </w:r>
      <w:r w:rsidRPr="00612B60">
        <w:rPr>
          <w:rFonts w:ascii="Arial Narrow" w:eastAsia="MS UI Gothic" w:hAnsi="Arial Narrow" w:cs="Arial Narrow"/>
          <w:sz w:val="24"/>
          <w:szCs w:val="24"/>
          <w:lang w:val="fr"/>
        </w:rPr>
        <w:t>r</w:t>
      </w:r>
      <w:r w:rsidRPr="00612B60">
        <w:rPr>
          <w:rFonts w:ascii="Arial Narrow" w:eastAsia="MS UI Gothic" w:hAnsi="Arial Narrow" w:cs="Arial Narrow"/>
          <w:spacing w:val="-2"/>
          <w:sz w:val="24"/>
          <w:szCs w:val="24"/>
          <w:lang w:val="fr"/>
        </w:rPr>
        <w:t>e</w:t>
      </w:r>
      <w:r w:rsidRPr="00612B60">
        <w:rPr>
          <w:rFonts w:ascii="Arial Narrow" w:eastAsia="MS UI Gothic" w:hAnsi="Arial Narrow" w:cs="Arial Narrow"/>
          <w:spacing w:val="1"/>
          <w:sz w:val="24"/>
          <w:szCs w:val="24"/>
          <w:lang w:val="fr"/>
        </w:rPr>
        <w:t>p</w:t>
      </w:r>
      <w:r w:rsidRPr="00612B60">
        <w:rPr>
          <w:rFonts w:ascii="Arial Narrow" w:eastAsia="MS UI Gothic" w:hAnsi="Arial Narrow" w:cs="Arial Narrow"/>
          <w:sz w:val="24"/>
          <w:szCs w:val="24"/>
          <w:lang w:val="fr"/>
        </w:rPr>
        <w:t>rés</w:t>
      </w:r>
      <w:r w:rsidRPr="00612B60">
        <w:rPr>
          <w:rFonts w:ascii="Arial Narrow" w:eastAsia="MS UI Gothic" w:hAnsi="Arial Narrow" w:cs="Arial Narrow"/>
          <w:spacing w:val="-1"/>
          <w:sz w:val="24"/>
          <w:szCs w:val="24"/>
          <w:lang w:val="fr"/>
        </w:rPr>
        <w:t>e</w:t>
      </w:r>
      <w:r w:rsidRPr="00612B60">
        <w:rPr>
          <w:rFonts w:ascii="Arial Narrow" w:eastAsia="MS UI Gothic" w:hAnsi="Arial Narrow" w:cs="Arial Narrow"/>
          <w:spacing w:val="1"/>
          <w:sz w:val="24"/>
          <w:szCs w:val="24"/>
          <w:lang w:val="fr"/>
        </w:rPr>
        <w:t>n</w:t>
      </w:r>
      <w:r w:rsidRPr="00612B60">
        <w:rPr>
          <w:rFonts w:ascii="Arial Narrow" w:eastAsia="MS UI Gothic" w:hAnsi="Arial Narrow" w:cs="Arial Narrow"/>
          <w:sz w:val="24"/>
          <w:szCs w:val="24"/>
          <w:lang w:val="fr"/>
        </w:rPr>
        <w:t>t</w:t>
      </w:r>
      <w:r w:rsidRPr="00612B60">
        <w:rPr>
          <w:rFonts w:ascii="Arial Narrow" w:eastAsia="MS UI Gothic" w:hAnsi="Arial Narrow" w:cs="Arial Narrow"/>
          <w:spacing w:val="-1"/>
          <w:sz w:val="24"/>
          <w:szCs w:val="24"/>
          <w:lang w:val="fr"/>
        </w:rPr>
        <w:t>a</w:t>
      </w:r>
      <w:r w:rsidRPr="00612B60">
        <w:rPr>
          <w:rFonts w:ascii="Arial Narrow" w:eastAsia="MS UI Gothic" w:hAnsi="Arial Narrow" w:cs="Arial Narrow"/>
          <w:spacing w:val="1"/>
          <w:sz w:val="24"/>
          <w:szCs w:val="24"/>
          <w:lang w:val="fr"/>
        </w:rPr>
        <w:t>n</w:t>
      </w:r>
      <w:r w:rsidRPr="00612B60">
        <w:rPr>
          <w:rFonts w:ascii="Arial Narrow" w:eastAsia="MS UI Gothic" w:hAnsi="Arial Narrow" w:cs="Arial Narrow"/>
          <w:sz w:val="24"/>
          <w:szCs w:val="24"/>
          <w:lang w:val="fr"/>
        </w:rPr>
        <w:t>t</w:t>
      </w:r>
      <w:r w:rsidRPr="00612B60">
        <w:rPr>
          <w:rFonts w:ascii="Arial Narrow" w:eastAsia="MS UI Gothic" w:hAnsi="Arial Narrow" w:cs="Arial Narrow"/>
          <w:spacing w:val="7"/>
          <w:sz w:val="24"/>
          <w:szCs w:val="24"/>
          <w:lang w:val="fr"/>
        </w:rPr>
        <w:t xml:space="preserve"> </w:t>
      </w:r>
      <w:r w:rsidRPr="00612B60">
        <w:rPr>
          <w:rFonts w:ascii="Arial Narrow" w:eastAsia="MS UI Gothic" w:hAnsi="Arial Narrow" w:cs="Arial Narrow"/>
          <w:spacing w:val="1"/>
          <w:sz w:val="24"/>
          <w:szCs w:val="24"/>
          <w:lang w:val="fr"/>
        </w:rPr>
        <w:t>hab</w:t>
      </w:r>
      <w:r w:rsidRPr="00612B60">
        <w:rPr>
          <w:rFonts w:ascii="Arial Narrow" w:eastAsia="MS UI Gothic" w:hAnsi="Arial Narrow" w:cs="Arial Narrow"/>
          <w:sz w:val="24"/>
          <w:szCs w:val="24"/>
          <w:lang w:val="fr"/>
        </w:rPr>
        <w:t>i</w:t>
      </w:r>
      <w:r w:rsidRPr="00612B60">
        <w:rPr>
          <w:rFonts w:ascii="Arial Narrow" w:eastAsia="MS UI Gothic" w:hAnsi="Arial Narrow" w:cs="Arial Narrow"/>
          <w:spacing w:val="-1"/>
          <w:sz w:val="24"/>
          <w:szCs w:val="24"/>
          <w:lang w:val="fr"/>
        </w:rPr>
        <w:t>l</w:t>
      </w:r>
      <w:r w:rsidRPr="00612B60">
        <w:rPr>
          <w:rFonts w:ascii="Arial Narrow" w:eastAsia="MS UI Gothic" w:hAnsi="Arial Narrow" w:cs="Arial Narrow"/>
          <w:sz w:val="24"/>
          <w:szCs w:val="24"/>
          <w:lang w:val="fr"/>
        </w:rPr>
        <w:t>ité</w:t>
      </w:r>
    </w:p>
    <w:p w14:paraId="5DA542AF" w14:textId="77777777" w:rsidR="007C5084" w:rsidRPr="00612B60" w:rsidRDefault="007C5084" w:rsidP="007C5084">
      <w:pPr>
        <w:tabs>
          <w:tab w:val="left" w:pos="10490"/>
          <w:tab w:val="left" w:pos="10632"/>
        </w:tabs>
        <w:autoSpaceDE w:val="0"/>
        <w:autoSpaceDN w:val="0"/>
        <w:adjustRightInd w:val="0"/>
        <w:spacing w:before="7" w:after="0" w:line="120" w:lineRule="atLeast"/>
        <w:ind w:right="992" w:firstLine="851"/>
        <w:jc w:val="center"/>
        <w:rPr>
          <w:rFonts w:ascii="Times New Roman" w:eastAsia="MS UI Gothic" w:hAnsi="Times New Roman" w:cs="Times New Roman"/>
          <w:sz w:val="13"/>
          <w:szCs w:val="13"/>
          <w:lang w:val="fr"/>
        </w:rPr>
      </w:pPr>
    </w:p>
    <w:p w14:paraId="27FC1429" w14:textId="77777777" w:rsidR="007C5084" w:rsidRPr="00612B60" w:rsidRDefault="007C5084" w:rsidP="007C5084">
      <w:pPr>
        <w:tabs>
          <w:tab w:val="left" w:pos="10490"/>
          <w:tab w:val="left" w:pos="10632"/>
        </w:tabs>
        <w:autoSpaceDE w:val="0"/>
        <w:autoSpaceDN w:val="0"/>
        <w:adjustRightInd w:val="0"/>
        <w:spacing w:after="0" w:line="240" w:lineRule="auto"/>
        <w:ind w:left="456" w:right="992" w:firstLine="851"/>
        <w:jc w:val="center"/>
        <w:rPr>
          <w:rFonts w:ascii="Arial Narrow" w:eastAsia="MS UI Gothic" w:hAnsi="Arial Narrow" w:cs="Arial Narrow"/>
          <w:sz w:val="24"/>
          <w:szCs w:val="24"/>
          <w:lang w:val="fr"/>
        </w:rPr>
      </w:pPr>
      <w:r w:rsidRPr="00612B60">
        <w:rPr>
          <w:rFonts w:ascii="Arial Narrow" w:eastAsia="MS UI Gothic" w:hAnsi="Arial Narrow" w:cs="Arial Narrow"/>
          <w:sz w:val="24"/>
          <w:szCs w:val="24"/>
          <w:lang w:val="fr"/>
        </w:rPr>
        <w:t>:</w:t>
      </w:r>
      <w:r w:rsidRPr="00612B60">
        <w:rPr>
          <w:rFonts w:ascii="Arial Narrow" w:eastAsia="MS UI Gothic" w:hAnsi="Arial Narrow" w:cs="Arial Narrow"/>
          <w:spacing w:val="1"/>
          <w:sz w:val="24"/>
          <w:szCs w:val="24"/>
          <w:lang w:val="fr"/>
        </w:rPr>
        <w:t xml:space="preserve"> </w:t>
      </w:r>
      <w:r w:rsidRPr="00612B60">
        <w:rPr>
          <w:rFonts w:ascii="Arial Narrow" w:eastAsia="MS UI Gothic" w:hAnsi="Arial Narrow" w:cs="Arial Narrow"/>
          <w:sz w:val="24"/>
          <w:szCs w:val="24"/>
          <w:lang w:val="fr"/>
        </w:rPr>
        <w:t>Nom</w:t>
      </w:r>
      <w:r w:rsidRPr="00612B60">
        <w:rPr>
          <w:rFonts w:ascii="Arial Narrow" w:eastAsia="MS UI Gothic" w:hAnsi="Arial Narrow" w:cs="Arial Narrow"/>
          <w:spacing w:val="8"/>
          <w:sz w:val="24"/>
          <w:szCs w:val="24"/>
          <w:lang w:val="fr"/>
        </w:rPr>
        <w:t xml:space="preserve"> </w:t>
      </w:r>
      <w:r w:rsidRPr="00612B60">
        <w:rPr>
          <w:rFonts w:ascii="Arial Narrow" w:eastAsia="MS UI Gothic" w:hAnsi="Arial Narrow" w:cs="Arial Narrow"/>
          <w:spacing w:val="1"/>
          <w:sz w:val="24"/>
          <w:szCs w:val="24"/>
          <w:lang w:val="fr"/>
        </w:rPr>
        <w:t>e</w:t>
      </w:r>
      <w:r w:rsidRPr="00612B60">
        <w:rPr>
          <w:rFonts w:ascii="Arial Narrow" w:eastAsia="MS UI Gothic" w:hAnsi="Arial Narrow" w:cs="Arial Narrow"/>
          <w:sz w:val="24"/>
          <w:szCs w:val="24"/>
          <w:lang w:val="fr"/>
        </w:rPr>
        <w:t>t</w:t>
      </w:r>
      <w:r w:rsidRPr="00612B60">
        <w:rPr>
          <w:rFonts w:ascii="Arial Narrow" w:eastAsia="MS UI Gothic" w:hAnsi="Arial Narrow" w:cs="Arial Narrow"/>
          <w:spacing w:val="6"/>
          <w:sz w:val="24"/>
          <w:szCs w:val="24"/>
          <w:lang w:val="fr"/>
        </w:rPr>
        <w:t xml:space="preserve"> </w:t>
      </w:r>
      <w:r w:rsidRPr="00612B60">
        <w:rPr>
          <w:rFonts w:ascii="Arial Narrow" w:eastAsia="MS UI Gothic" w:hAnsi="Arial Narrow" w:cs="Arial Narrow"/>
          <w:sz w:val="24"/>
          <w:szCs w:val="24"/>
          <w:lang w:val="fr"/>
        </w:rPr>
        <w:t>titre</w:t>
      </w:r>
      <w:r w:rsidRPr="00612B60">
        <w:rPr>
          <w:rFonts w:ascii="Arial Narrow" w:eastAsia="MS UI Gothic" w:hAnsi="Arial Narrow" w:cs="Arial Narrow"/>
          <w:spacing w:val="9"/>
          <w:sz w:val="24"/>
          <w:szCs w:val="24"/>
          <w:lang w:val="fr"/>
        </w:rPr>
        <w:t xml:space="preserve"> </w:t>
      </w:r>
      <w:r w:rsidRPr="00612B60">
        <w:rPr>
          <w:rFonts w:ascii="Arial Narrow" w:eastAsia="MS UI Gothic" w:hAnsi="Arial Narrow" w:cs="Arial Narrow"/>
          <w:spacing w:val="-1"/>
          <w:sz w:val="24"/>
          <w:szCs w:val="24"/>
          <w:lang w:val="fr"/>
        </w:rPr>
        <w:t>d</w:t>
      </w:r>
      <w:r w:rsidRPr="00612B60">
        <w:rPr>
          <w:rFonts w:ascii="Arial Narrow" w:eastAsia="MS UI Gothic" w:hAnsi="Arial Narrow" w:cs="Arial Narrow"/>
          <w:sz w:val="24"/>
          <w:szCs w:val="24"/>
          <w:lang w:val="fr"/>
        </w:rPr>
        <w:t>u</w:t>
      </w:r>
      <w:r w:rsidRPr="00612B60">
        <w:rPr>
          <w:rFonts w:ascii="Arial Narrow" w:eastAsia="MS UI Gothic" w:hAnsi="Arial Narrow" w:cs="Arial Narrow"/>
          <w:spacing w:val="9"/>
          <w:sz w:val="24"/>
          <w:szCs w:val="24"/>
          <w:lang w:val="fr"/>
        </w:rPr>
        <w:t xml:space="preserve"> </w:t>
      </w:r>
      <w:r w:rsidRPr="00612B60">
        <w:rPr>
          <w:rFonts w:ascii="Arial Narrow" w:eastAsia="MS UI Gothic" w:hAnsi="Arial Narrow" w:cs="Arial Narrow"/>
          <w:sz w:val="24"/>
          <w:szCs w:val="24"/>
          <w:lang w:val="fr"/>
        </w:rPr>
        <w:t>si</w:t>
      </w:r>
      <w:r w:rsidRPr="00612B60">
        <w:rPr>
          <w:rFonts w:ascii="Arial Narrow" w:eastAsia="MS UI Gothic" w:hAnsi="Arial Narrow" w:cs="Arial Narrow"/>
          <w:spacing w:val="-2"/>
          <w:sz w:val="24"/>
          <w:szCs w:val="24"/>
          <w:lang w:val="fr"/>
        </w:rPr>
        <w:t>g</w:t>
      </w:r>
      <w:r w:rsidRPr="00612B60">
        <w:rPr>
          <w:rFonts w:ascii="Arial Narrow" w:eastAsia="MS UI Gothic" w:hAnsi="Arial Narrow" w:cs="Arial Narrow"/>
          <w:spacing w:val="1"/>
          <w:sz w:val="24"/>
          <w:szCs w:val="24"/>
          <w:lang w:val="fr"/>
        </w:rPr>
        <w:t>na</w:t>
      </w:r>
      <w:r w:rsidRPr="00612B60">
        <w:rPr>
          <w:rFonts w:ascii="Arial Narrow" w:eastAsia="MS UI Gothic" w:hAnsi="Arial Narrow" w:cs="Arial Narrow"/>
          <w:spacing w:val="-2"/>
          <w:sz w:val="24"/>
          <w:szCs w:val="24"/>
          <w:lang w:val="fr"/>
        </w:rPr>
        <w:t>t</w:t>
      </w:r>
      <w:r w:rsidRPr="00612B60">
        <w:rPr>
          <w:rFonts w:ascii="Arial Narrow" w:eastAsia="MS UI Gothic" w:hAnsi="Arial Narrow" w:cs="Arial Narrow"/>
          <w:spacing w:val="1"/>
          <w:sz w:val="24"/>
          <w:szCs w:val="24"/>
          <w:lang w:val="fr"/>
        </w:rPr>
        <w:t>a</w:t>
      </w:r>
      <w:r w:rsidRPr="00612B60">
        <w:rPr>
          <w:rFonts w:ascii="Arial Narrow" w:eastAsia="MS UI Gothic" w:hAnsi="Arial Narrow" w:cs="Arial Narrow"/>
          <w:sz w:val="24"/>
          <w:szCs w:val="24"/>
          <w:lang w:val="fr"/>
        </w:rPr>
        <w:t>i</w:t>
      </w:r>
      <w:r w:rsidRPr="00612B60">
        <w:rPr>
          <w:rFonts w:ascii="Arial Narrow" w:eastAsia="MS UI Gothic" w:hAnsi="Arial Narrow" w:cs="Arial Narrow"/>
          <w:spacing w:val="-1"/>
          <w:sz w:val="24"/>
          <w:szCs w:val="24"/>
          <w:lang w:val="fr"/>
        </w:rPr>
        <w:t>r</w:t>
      </w:r>
      <w:r w:rsidRPr="00612B60">
        <w:rPr>
          <w:rFonts w:ascii="Arial Narrow" w:eastAsia="MS UI Gothic" w:hAnsi="Arial Narrow" w:cs="Arial Narrow"/>
          <w:sz w:val="24"/>
          <w:szCs w:val="24"/>
          <w:lang w:val="fr"/>
        </w:rPr>
        <w:t>e</w:t>
      </w:r>
      <w:r w:rsidRPr="00612B60">
        <w:rPr>
          <w:rFonts w:ascii="Arial Narrow" w:eastAsia="MS UI Gothic" w:hAnsi="Arial Narrow" w:cs="Arial Narrow"/>
          <w:spacing w:val="9"/>
          <w:sz w:val="24"/>
          <w:szCs w:val="24"/>
          <w:lang w:val="fr"/>
        </w:rPr>
        <w:t xml:space="preserve"> </w:t>
      </w:r>
      <w:r w:rsidRPr="00612B60">
        <w:rPr>
          <w:rFonts w:ascii="Arial Narrow" w:eastAsia="MS UI Gothic" w:hAnsi="Arial Narrow" w:cs="Arial Narrow"/>
          <w:sz w:val="24"/>
          <w:szCs w:val="24"/>
          <w:lang w:val="fr"/>
        </w:rPr>
        <w:t>:</w:t>
      </w:r>
    </w:p>
    <w:p w14:paraId="0C9E218B" w14:textId="77777777" w:rsidR="007C5084" w:rsidRPr="00612B60" w:rsidRDefault="007C5084" w:rsidP="007C5084">
      <w:pPr>
        <w:tabs>
          <w:tab w:val="left" w:pos="10490"/>
          <w:tab w:val="left" w:pos="10632"/>
        </w:tabs>
        <w:autoSpaceDE w:val="0"/>
        <w:autoSpaceDN w:val="0"/>
        <w:adjustRightInd w:val="0"/>
        <w:spacing w:after="0" w:line="200" w:lineRule="atLeast"/>
        <w:ind w:right="992" w:firstLine="851"/>
        <w:jc w:val="both"/>
        <w:rPr>
          <w:rFonts w:ascii="Times New Roman" w:eastAsia="MS UI Gothic" w:hAnsi="Times New Roman" w:cs="Times New Roman"/>
          <w:lang w:val="fr"/>
        </w:rPr>
      </w:pPr>
    </w:p>
    <w:p w14:paraId="29799143" w14:textId="77777777" w:rsidR="007C5084" w:rsidRPr="00612B60" w:rsidRDefault="007C5084" w:rsidP="007C5084">
      <w:pPr>
        <w:tabs>
          <w:tab w:val="left" w:pos="10490"/>
          <w:tab w:val="left" w:pos="10632"/>
        </w:tabs>
        <w:autoSpaceDE w:val="0"/>
        <w:autoSpaceDN w:val="0"/>
        <w:adjustRightInd w:val="0"/>
        <w:spacing w:after="0" w:line="240" w:lineRule="auto"/>
        <w:ind w:left="116" w:right="992" w:firstLine="851"/>
        <w:jc w:val="both"/>
        <w:rPr>
          <w:rFonts w:ascii="Arial Narrow" w:eastAsia="MS UI Gothic" w:hAnsi="Arial Narrow" w:cs="Arial Narrow"/>
          <w:sz w:val="24"/>
          <w:szCs w:val="24"/>
          <w:lang w:val="fr"/>
        </w:rPr>
      </w:pPr>
    </w:p>
    <w:p w14:paraId="37C680EC" w14:textId="77777777" w:rsidR="007C5084" w:rsidRPr="00612B60" w:rsidRDefault="007C5084" w:rsidP="007C5084">
      <w:pPr>
        <w:tabs>
          <w:tab w:val="left" w:pos="10490"/>
          <w:tab w:val="left" w:pos="10632"/>
        </w:tabs>
        <w:autoSpaceDE w:val="0"/>
        <w:autoSpaceDN w:val="0"/>
        <w:adjustRightInd w:val="0"/>
        <w:spacing w:after="0" w:line="240" w:lineRule="auto"/>
        <w:ind w:left="116" w:right="992" w:firstLine="851"/>
        <w:jc w:val="both"/>
        <w:rPr>
          <w:rFonts w:ascii="Arial Narrow" w:eastAsia="MS UI Gothic" w:hAnsi="Arial Narrow" w:cs="Arial Narrow"/>
          <w:sz w:val="24"/>
          <w:szCs w:val="24"/>
          <w:lang w:val="fr"/>
        </w:rPr>
      </w:pPr>
    </w:p>
    <w:p w14:paraId="554C9F72" w14:textId="77777777" w:rsidR="007C5084" w:rsidRPr="00612B60" w:rsidRDefault="007C5084" w:rsidP="007C5084">
      <w:pPr>
        <w:tabs>
          <w:tab w:val="left" w:pos="10490"/>
          <w:tab w:val="left" w:pos="10632"/>
        </w:tabs>
        <w:autoSpaceDE w:val="0"/>
        <w:autoSpaceDN w:val="0"/>
        <w:adjustRightInd w:val="0"/>
        <w:spacing w:after="0" w:line="240" w:lineRule="auto"/>
        <w:ind w:left="116" w:right="992" w:firstLine="851"/>
        <w:jc w:val="both"/>
        <w:rPr>
          <w:rFonts w:ascii="Arial Narrow" w:eastAsia="MS UI Gothic" w:hAnsi="Arial Narrow" w:cs="Arial Narrow"/>
          <w:sz w:val="24"/>
          <w:szCs w:val="24"/>
          <w:lang w:val="fr"/>
        </w:rPr>
      </w:pPr>
    </w:p>
    <w:p w14:paraId="778DBDB7" w14:textId="77777777" w:rsidR="007C5084" w:rsidRPr="00612B60" w:rsidRDefault="007C5084" w:rsidP="007C5084">
      <w:pPr>
        <w:tabs>
          <w:tab w:val="left" w:pos="10490"/>
          <w:tab w:val="left" w:pos="10632"/>
        </w:tabs>
        <w:autoSpaceDE w:val="0"/>
        <w:autoSpaceDN w:val="0"/>
        <w:adjustRightInd w:val="0"/>
        <w:spacing w:after="0" w:line="240" w:lineRule="auto"/>
        <w:ind w:left="116" w:right="992" w:firstLine="851"/>
        <w:jc w:val="both"/>
        <w:rPr>
          <w:rFonts w:ascii="Arial Narrow" w:eastAsia="MS UI Gothic" w:hAnsi="Arial Narrow" w:cs="Arial Narrow"/>
          <w:sz w:val="24"/>
          <w:szCs w:val="24"/>
          <w:lang w:val="fr"/>
        </w:rPr>
      </w:pPr>
      <w:r w:rsidRPr="00612B60">
        <w:rPr>
          <w:rFonts w:ascii="Arial Narrow" w:eastAsia="MS UI Gothic" w:hAnsi="Arial Narrow" w:cs="Arial Narrow"/>
          <w:sz w:val="24"/>
          <w:szCs w:val="24"/>
          <w:lang w:val="fr"/>
        </w:rPr>
        <w:t>Nom</w:t>
      </w:r>
      <w:r w:rsidRPr="00612B60">
        <w:rPr>
          <w:rFonts w:ascii="Arial Narrow" w:eastAsia="MS UI Gothic" w:hAnsi="Arial Narrow" w:cs="Arial Narrow"/>
          <w:spacing w:val="7"/>
          <w:sz w:val="24"/>
          <w:szCs w:val="24"/>
          <w:lang w:val="fr"/>
        </w:rPr>
        <w:t xml:space="preserve"> </w:t>
      </w:r>
      <w:r w:rsidRPr="00612B60">
        <w:rPr>
          <w:rFonts w:ascii="Arial Narrow" w:eastAsia="MS UI Gothic" w:hAnsi="Arial Narrow" w:cs="Arial Narrow"/>
          <w:spacing w:val="1"/>
          <w:sz w:val="24"/>
          <w:szCs w:val="24"/>
          <w:lang w:val="fr"/>
        </w:rPr>
        <w:t>d</w:t>
      </w:r>
      <w:r w:rsidRPr="00612B60">
        <w:rPr>
          <w:rFonts w:ascii="Arial Narrow" w:eastAsia="MS UI Gothic" w:hAnsi="Arial Narrow" w:cs="Arial Narrow"/>
          <w:sz w:val="24"/>
          <w:szCs w:val="24"/>
          <w:lang w:val="fr"/>
        </w:rPr>
        <w:t>u</w:t>
      </w:r>
      <w:r w:rsidRPr="00612B60">
        <w:rPr>
          <w:rFonts w:ascii="Arial Narrow" w:eastAsia="MS UI Gothic" w:hAnsi="Arial Narrow" w:cs="Arial Narrow"/>
          <w:spacing w:val="9"/>
          <w:sz w:val="24"/>
          <w:szCs w:val="24"/>
          <w:lang w:val="fr"/>
        </w:rPr>
        <w:t xml:space="preserve"> </w:t>
      </w:r>
      <w:r w:rsidRPr="00612B60">
        <w:rPr>
          <w:rFonts w:ascii="Arial Narrow" w:eastAsia="MS UI Gothic" w:hAnsi="Arial Narrow" w:cs="Arial Narrow"/>
          <w:sz w:val="24"/>
          <w:szCs w:val="24"/>
          <w:lang w:val="fr"/>
        </w:rPr>
        <w:t>C</w:t>
      </w:r>
      <w:r w:rsidRPr="00612B60">
        <w:rPr>
          <w:rFonts w:ascii="Arial Narrow" w:eastAsia="MS UI Gothic" w:hAnsi="Arial Narrow" w:cs="Arial Narrow"/>
          <w:spacing w:val="-2"/>
          <w:sz w:val="24"/>
          <w:szCs w:val="24"/>
          <w:lang w:val="fr"/>
        </w:rPr>
        <w:t>a</w:t>
      </w:r>
      <w:r w:rsidRPr="00612B60">
        <w:rPr>
          <w:rFonts w:ascii="Arial Narrow" w:eastAsia="MS UI Gothic" w:hAnsi="Arial Narrow" w:cs="Arial Narrow"/>
          <w:spacing w:val="1"/>
          <w:sz w:val="24"/>
          <w:szCs w:val="24"/>
          <w:lang w:val="fr"/>
        </w:rPr>
        <w:t>nd</w:t>
      </w:r>
      <w:r w:rsidRPr="00612B60">
        <w:rPr>
          <w:rFonts w:ascii="Arial Narrow" w:eastAsia="MS UI Gothic" w:hAnsi="Arial Narrow" w:cs="Arial Narrow"/>
          <w:sz w:val="24"/>
          <w:szCs w:val="24"/>
          <w:lang w:val="fr"/>
        </w:rPr>
        <w:t>i</w:t>
      </w:r>
      <w:r w:rsidRPr="00612B60">
        <w:rPr>
          <w:rFonts w:ascii="Arial Narrow" w:eastAsia="MS UI Gothic" w:hAnsi="Arial Narrow" w:cs="Arial Narrow"/>
          <w:spacing w:val="-2"/>
          <w:sz w:val="24"/>
          <w:szCs w:val="24"/>
          <w:lang w:val="fr"/>
        </w:rPr>
        <w:t>d</w:t>
      </w:r>
      <w:r w:rsidRPr="00612B60">
        <w:rPr>
          <w:rFonts w:ascii="Arial Narrow" w:eastAsia="MS UI Gothic" w:hAnsi="Arial Narrow" w:cs="Arial Narrow"/>
          <w:spacing w:val="1"/>
          <w:sz w:val="24"/>
          <w:szCs w:val="24"/>
          <w:lang w:val="fr"/>
        </w:rPr>
        <w:t>a</w:t>
      </w:r>
      <w:r w:rsidRPr="00612B60">
        <w:rPr>
          <w:rFonts w:ascii="Arial Narrow" w:eastAsia="MS UI Gothic" w:hAnsi="Arial Narrow" w:cs="Arial Narrow"/>
          <w:sz w:val="24"/>
          <w:szCs w:val="24"/>
          <w:lang w:val="fr"/>
        </w:rPr>
        <w:t>t</w:t>
      </w:r>
      <w:r w:rsidRPr="00612B60">
        <w:rPr>
          <w:rFonts w:ascii="Arial Narrow" w:eastAsia="MS UI Gothic" w:hAnsi="Arial Narrow" w:cs="Arial Narrow"/>
          <w:spacing w:val="9"/>
          <w:sz w:val="24"/>
          <w:szCs w:val="24"/>
          <w:lang w:val="fr"/>
        </w:rPr>
        <w:t xml:space="preserve"> </w:t>
      </w:r>
      <w:r w:rsidRPr="00612B60">
        <w:rPr>
          <w:rFonts w:ascii="Arial Narrow" w:eastAsia="MS UI Gothic" w:hAnsi="Arial Narrow" w:cs="Arial Narrow"/>
          <w:sz w:val="24"/>
          <w:szCs w:val="24"/>
          <w:lang w:val="fr"/>
        </w:rPr>
        <w:t>:</w:t>
      </w:r>
      <w:r w:rsidRPr="00612B60">
        <w:rPr>
          <w:rFonts w:ascii="Arial Narrow" w:eastAsia="MS UI Gothic" w:hAnsi="Arial Narrow" w:cs="Arial Narrow"/>
          <w:spacing w:val="-2"/>
          <w:sz w:val="24"/>
          <w:szCs w:val="24"/>
          <w:lang w:val="fr"/>
        </w:rPr>
        <w:t xml:space="preserve"> </w:t>
      </w:r>
      <w:r w:rsidRPr="00612B60">
        <w:rPr>
          <w:rFonts w:ascii="Arial Narrow" w:eastAsia="MS UI Gothic" w:hAnsi="Arial Narrow" w:cs="Arial Narrow"/>
          <w:spacing w:val="1"/>
          <w:sz w:val="24"/>
          <w:szCs w:val="24"/>
          <w:lang w:val="fr"/>
        </w:rPr>
        <w:t>Ad</w:t>
      </w:r>
      <w:r w:rsidRPr="00612B60">
        <w:rPr>
          <w:rFonts w:ascii="Arial Narrow" w:eastAsia="MS UI Gothic" w:hAnsi="Arial Narrow" w:cs="Arial Narrow"/>
          <w:sz w:val="24"/>
          <w:szCs w:val="24"/>
          <w:lang w:val="fr"/>
        </w:rPr>
        <w:t>res</w:t>
      </w:r>
      <w:r w:rsidRPr="00612B60">
        <w:rPr>
          <w:rFonts w:ascii="Arial Narrow" w:eastAsia="MS UI Gothic" w:hAnsi="Arial Narrow" w:cs="Arial Narrow"/>
          <w:spacing w:val="-2"/>
          <w:sz w:val="24"/>
          <w:szCs w:val="24"/>
          <w:lang w:val="fr"/>
        </w:rPr>
        <w:t>s</w:t>
      </w:r>
      <w:r w:rsidRPr="00612B60">
        <w:rPr>
          <w:rFonts w:ascii="Arial Narrow" w:eastAsia="MS UI Gothic" w:hAnsi="Arial Narrow" w:cs="Arial Narrow"/>
          <w:sz w:val="24"/>
          <w:szCs w:val="24"/>
          <w:lang w:val="fr"/>
        </w:rPr>
        <w:t>e</w:t>
      </w:r>
    </w:p>
    <w:p w14:paraId="13B40580" w14:textId="77777777" w:rsidR="007C5084" w:rsidRPr="00612B60" w:rsidRDefault="007C5084" w:rsidP="007C5084">
      <w:pPr>
        <w:tabs>
          <w:tab w:val="left" w:pos="10490"/>
          <w:tab w:val="left" w:pos="10632"/>
        </w:tabs>
        <w:autoSpaceDE w:val="0"/>
        <w:autoSpaceDN w:val="0"/>
        <w:adjustRightInd w:val="0"/>
        <w:spacing w:before="30" w:after="0" w:line="240" w:lineRule="auto"/>
        <w:ind w:right="992" w:firstLine="851"/>
        <w:rPr>
          <w:rFonts w:ascii="Arial Narrow" w:eastAsia="MS UI Gothic" w:hAnsi="Arial Narrow" w:cs="Arial Narrow"/>
          <w:sz w:val="24"/>
          <w:szCs w:val="24"/>
          <w:lang w:val="fr"/>
        </w:rPr>
      </w:pPr>
      <w:r w:rsidRPr="00612B60">
        <w:rPr>
          <w:rFonts w:ascii="Times New Roman" w:eastAsia="MS UI Gothic" w:hAnsi="Times New Roman" w:cs="Times New Roman"/>
          <w:lang w:val="fr"/>
        </w:rPr>
        <w:br w:type="page"/>
      </w:r>
    </w:p>
    <w:p w14:paraId="7C43C841" w14:textId="77777777" w:rsidR="007C5084" w:rsidRPr="00612B60" w:rsidRDefault="007C5084" w:rsidP="007C5084">
      <w:pPr>
        <w:autoSpaceDE w:val="0"/>
        <w:autoSpaceDN w:val="0"/>
        <w:adjustRightInd w:val="0"/>
        <w:spacing w:before="56" w:after="0" w:line="240" w:lineRule="auto"/>
        <w:ind w:right="1942"/>
        <w:jc w:val="center"/>
        <w:rPr>
          <w:rFonts w:ascii="Times New Roman" w:eastAsia="Times New Roman" w:hAnsi="Times New Roman" w:cs="Times New Roman"/>
          <w:b/>
          <w:bCs/>
          <w:sz w:val="24"/>
          <w:szCs w:val="24"/>
          <w:lang w:eastAsia="fr-FR"/>
        </w:rPr>
      </w:pPr>
      <w:r w:rsidRPr="00612B60">
        <w:rPr>
          <w:rFonts w:ascii="Times New Roman" w:eastAsia="Times New Roman" w:hAnsi="Times New Roman" w:cs="Times New Roman"/>
          <w:b/>
          <w:bCs/>
          <w:sz w:val="24"/>
          <w:szCs w:val="24"/>
          <w:lang w:eastAsia="fr-FR"/>
        </w:rPr>
        <w:lastRenderedPageBreak/>
        <w:t>ANNEXE N°8 : MODELE DE CADRE DU PLANNING</w:t>
      </w:r>
    </w:p>
    <w:p w14:paraId="4F664DC3" w14:textId="77777777" w:rsidR="007C5084" w:rsidRPr="00612B60" w:rsidRDefault="007C5084" w:rsidP="007C5084">
      <w:pPr>
        <w:autoSpaceDE w:val="0"/>
        <w:autoSpaceDN w:val="0"/>
        <w:adjustRightInd w:val="0"/>
        <w:spacing w:before="5" w:after="0" w:line="220" w:lineRule="atLeast"/>
        <w:jc w:val="both"/>
        <w:rPr>
          <w:rFonts w:ascii="Times New Roman" w:eastAsia="Times New Roman" w:hAnsi="Times New Roman" w:cs="Times New Roman"/>
          <w:sz w:val="24"/>
          <w:szCs w:val="24"/>
          <w:lang w:eastAsia="fr-FR"/>
        </w:rPr>
      </w:pPr>
    </w:p>
    <w:p w14:paraId="22C21E43" w14:textId="77777777" w:rsidR="007C5084" w:rsidRPr="00612B60" w:rsidRDefault="007C5084" w:rsidP="007C5084">
      <w:pPr>
        <w:autoSpaceDE w:val="0"/>
        <w:autoSpaceDN w:val="0"/>
        <w:adjustRightInd w:val="0"/>
        <w:spacing w:after="0" w:line="240" w:lineRule="auto"/>
        <w:ind w:left="851" w:right="5420"/>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Note sur la présentation des plannings</w:t>
      </w:r>
    </w:p>
    <w:p w14:paraId="0C0FC3D0" w14:textId="77777777" w:rsidR="007C5084" w:rsidRPr="00612B60" w:rsidRDefault="007C5084" w:rsidP="007C5084">
      <w:pPr>
        <w:autoSpaceDE w:val="0"/>
        <w:autoSpaceDN w:val="0"/>
        <w:adjustRightInd w:val="0"/>
        <w:spacing w:after="0" w:line="240" w:lineRule="auto"/>
        <w:ind w:left="851" w:right="505"/>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Les quantités, les rendements journaliers, la durée d’exécution des travaux et les ralentissements voire, les interruptions, devront ressortir clairement des plannings.</w:t>
      </w:r>
    </w:p>
    <w:p w14:paraId="53D7C360" w14:textId="77777777" w:rsidR="007C5084" w:rsidRPr="00612B60" w:rsidRDefault="007C5084" w:rsidP="007C5084">
      <w:pPr>
        <w:autoSpaceDE w:val="0"/>
        <w:autoSpaceDN w:val="0"/>
        <w:adjustRightInd w:val="0"/>
        <w:spacing w:after="0" w:line="359" w:lineRule="atLeast"/>
        <w:ind w:left="851" w:right="494"/>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Le planning financier qui découle du planning des travaux devra indiquer mois par mois, les et montants prévisionnels des décomptes de travaux par poste et cumulés, en tenant compte de l’incidence des saisons de pluies, pour la solution de base et éventuellement la solution variante.</w:t>
      </w:r>
    </w:p>
    <w:p w14:paraId="176F184A" w14:textId="77777777" w:rsidR="007C5084" w:rsidRPr="00612B60" w:rsidRDefault="007C5084" w:rsidP="007C5084">
      <w:pPr>
        <w:autoSpaceDE w:val="0"/>
        <w:autoSpaceDN w:val="0"/>
        <w:adjustRightInd w:val="0"/>
        <w:spacing w:after="0" w:line="240" w:lineRule="auto"/>
        <w:ind w:left="851" w:right="746"/>
        <w:jc w:val="both"/>
        <w:rPr>
          <w:rFonts w:ascii="Times New Roman" w:eastAsia="Times New Roman" w:hAnsi="Times New Roman" w:cs="Times New Roman"/>
          <w:sz w:val="24"/>
          <w:szCs w:val="24"/>
          <w:lang w:eastAsia="fr-FR"/>
        </w:rPr>
      </w:pPr>
      <w:r w:rsidRPr="00612B60">
        <w:rPr>
          <w:rFonts w:ascii="Times New Roman" w:eastAsia="Times New Roman" w:hAnsi="Times New Roman" w:cs="Times New Roman"/>
          <w:sz w:val="24"/>
          <w:szCs w:val="24"/>
          <w:lang w:eastAsia="fr-FR"/>
        </w:rPr>
        <w:t>[Les cadres des plannings à préparer et insérer dans le Dossier d’Appel d’Offres par le Maître d’Ouvrage]</w:t>
      </w:r>
    </w:p>
    <w:p w14:paraId="1C037D44" w14:textId="77777777" w:rsidR="007C5084" w:rsidRPr="00612B60" w:rsidRDefault="007C5084" w:rsidP="007C5084">
      <w:pPr>
        <w:autoSpaceDE w:val="0"/>
        <w:autoSpaceDN w:val="0"/>
        <w:adjustRightInd w:val="0"/>
        <w:spacing w:after="0" w:line="240" w:lineRule="auto"/>
        <w:ind w:left="610" w:right="2212"/>
        <w:jc w:val="center"/>
        <w:rPr>
          <w:rFonts w:ascii="Arial Narrow" w:eastAsia="MS UI Gothic" w:hAnsi="Arial Narrow" w:cs="Arial Narrow"/>
          <w:b/>
          <w:bCs/>
          <w:sz w:val="28"/>
          <w:szCs w:val="28"/>
          <w:lang w:val="fr"/>
        </w:rPr>
      </w:pPr>
    </w:p>
    <w:p w14:paraId="4CE95DE3" w14:textId="77777777" w:rsidR="007C5084" w:rsidRPr="00612B60" w:rsidRDefault="007C5084" w:rsidP="007C5084">
      <w:pPr>
        <w:autoSpaceDE w:val="0"/>
        <w:autoSpaceDN w:val="0"/>
        <w:adjustRightInd w:val="0"/>
        <w:spacing w:after="0" w:line="240" w:lineRule="auto"/>
        <w:ind w:left="610" w:right="2212"/>
        <w:jc w:val="center"/>
        <w:rPr>
          <w:rFonts w:ascii="Arial Narrow" w:eastAsia="MS UI Gothic" w:hAnsi="Arial Narrow" w:cs="Arial Narrow"/>
          <w:b/>
          <w:bCs/>
          <w:sz w:val="28"/>
          <w:szCs w:val="28"/>
          <w:lang w:val="fr"/>
        </w:rPr>
      </w:pPr>
      <w:r w:rsidRPr="00612B60">
        <w:rPr>
          <w:rFonts w:ascii="Arial Narrow" w:eastAsia="MS UI Gothic" w:hAnsi="Arial Narrow" w:cs="Arial Narrow"/>
          <w:b/>
          <w:bCs/>
          <w:sz w:val="28"/>
          <w:szCs w:val="28"/>
          <w:lang w:val="fr"/>
        </w:rPr>
        <w:t>CALENDRIER</w:t>
      </w:r>
      <w:r w:rsidRPr="00612B60">
        <w:rPr>
          <w:rFonts w:ascii="Arial Narrow" w:eastAsia="MS UI Gothic" w:hAnsi="Arial Narrow" w:cs="Arial Narrow"/>
          <w:b/>
          <w:bCs/>
          <w:spacing w:val="20"/>
          <w:sz w:val="28"/>
          <w:szCs w:val="28"/>
          <w:lang w:val="fr"/>
        </w:rPr>
        <w:t xml:space="preserve"> </w:t>
      </w:r>
      <w:r w:rsidRPr="00612B60">
        <w:rPr>
          <w:rFonts w:ascii="Arial Narrow" w:eastAsia="MS UI Gothic" w:hAnsi="Arial Narrow" w:cs="Arial Narrow"/>
          <w:b/>
          <w:bCs/>
          <w:sz w:val="28"/>
          <w:szCs w:val="28"/>
          <w:lang w:val="fr"/>
        </w:rPr>
        <w:t>DES</w:t>
      </w:r>
      <w:r w:rsidRPr="00612B60">
        <w:rPr>
          <w:rFonts w:ascii="Arial Narrow" w:eastAsia="MS UI Gothic" w:hAnsi="Arial Narrow" w:cs="Arial Narrow"/>
          <w:b/>
          <w:bCs/>
          <w:spacing w:val="19"/>
          <w:sz w:val="28"/>
          <w:szCs w:val="28"/>
          <w:lang w:val="fr"/>
        </w:rPr>
        <w:t xml:space="preserve"> </w:t>
      </w:r>
      <w:r w:rsidRPr="00612B60">
        <w:rPr>
          <w:rFonts w:ascii="Arial Narrow" w:eastAsia="MS UI Gothic" w:hAnsi="Arial Narrow" w:cs="Arial Narrow"/>
          <w:b/>
          <w:bCs/>
          <w:sz w:val="28"/>
          <w:szCs w:val="28"/>
          <w:lang w:val="fr"/>
        </w:rPr>
        <w:t>ACTIVITES</w:t>
      </w:r>
      <w:r w:rsidRPr="00612B60">
        <w:rPr>
          <w:rFonts w:ascii="Arial Narrow" w:eastAsia="MS UI Gothic" w:hAnsi="Arial Narrow" w:cs="Arial Narrow"/>
          <w:b/>
          <w:bCs/>
          <w:spacing w:val="19"/>
          <w:sz w:val="28"/>
          <w:szCs w:val="28"/>
          <w:lang w:val="fr"/>
        </w:rPr>
        <w:t xml:space="preserve"> </w:t>
      </w:r>
      <w:r w:rsidRPr="00612B60">
        <w:rPr>
          <w:rFonts w:ascii="Arial Narrow" w:eastAsia="MS UI Gothic" w:hAnsi="Arial Narrow" w:cs="Arial Narrow"/>
          <w:b/>
          <w:bCs/>
          <w:sz w:val="28"/>
          <w:szCs w:val="28"/>
          <w:lang w:val="fr"/>
        </w:rPr>
        <w:t>(PROGRAMME</w:t>
      </w:r>
      <w:r w:rsidRPr="00612B60">
        <w:rPr>
          <w:rFonts w:ascii="Arial Narrow" w:eastAsia="MS UI Gothic" w:hAnsi="Arial Narrow" w:cs="Arial Narrow"/>
          <w:b/>
          <w:bCs/>
          <w:spacing w:val="22"/>
          <w:sz w:val="28"/>
          <w:szCs w:val="28"/>
          <w:lang w:val="fr"/>
        </w:rPr>
        <w:t xml:space="preserve"> </w:t>
      </w:r>
      <w:r w:rsidRPr="00612B60">
        <w:rPr>
          <w:rFonts w:ascii="Arial Narrow" w:eastAsia="MS UI Gothic" w:hAnsi="Arial Narrow" w:cs="Arial Narrow"/>
          <w:b/>
          <w:bCs/>
          <w:sz w:val="28"/>
          <w:szCs w:val="28"/>
          <w:lang w:val="fr"/>
        </w:rPr>
        <w:t>DE TRAVAIL)</w:t>
      </w:r>
    </w:p>
    <w:p w14:paraId="2FC3B28B" w14:textId="77777777" w:rsidR="007C5084" w:rsidRPr="00612B60" w:rsidRDefault="007C5084" w:rsidP="007C5084">
      <w:pPr>
        <w:autoSpaceDE w:val="0"/>
        <w:autoSpaceDN w:val="0"/>
        <w:adjustRightInd w:val="0"/>
        <w:spacing w:after="0" w:line="240" w:lineRule="auto"/>
        <w:ind w:left="610" w:right="2212"/>
        <w:jc w:val="center"/>
        <w:rPr>
          <w:rFonts w:ascii="Arial Narrow" w:eastAsia="MS UI Gothic" w:hAnsi="Arial Narrow" w:cs="Arial Narrow"/>
          <w:sz w:val="28"/>
          <w:szCs w:val="28"/>
          <w:lang w:val="fr"/>
        </w:rPr>
      </w:pPr>
    </w:p>
    <w:p w14:paraId="01A5599D" w14:textId="77777777" w:rsidR="007C5084" w:rsidRPr="00612B60" w:rsidRDefault="007C5084" w:rsidP="007C5084">
      <w:pPr>
        <w:pStyle w:val="Paragraphedeliste"/>
        <w:numPr>
          <w:ilvl w:val="0"/>
          <w:numId w:val="98"/>
        </w:numPr>
        <w:autoSpaceDE w:val="0"/>
        <w:autoSpaceDN w:val="0"/>
        <w:adjustRightInd w:val="0"/>
        <w:spacing w:after="0" w:line="260" w:lineRule="atLeast"/>
        <w:rPr>
          <w:rFonts w:ascii="Arial Narrow" w:eastAsia="MS UI Gothic" w:hAnsi="Arial Narrow" w:cs="Arial Narrow"/>
          <w:b/>
          <w:bCs/>
          <w:position w:val="-1"/>
          <w:sz w:val="24"/>
          <w:szCs w:val="24"/>
          <w:lang w:val="fr"/>
        </w:rPr>
      </w:pPr>
      <w:r w:rsidRPr="00612B60">
        <w:rPr>
          <w:rFonts w:ascii="Arial Narrow" w:eastAsia="MS UI Gothic" w:hAnsi="Arial Narrow" w:cs="Arial Narrow"/>
          <w:b/>
          <w:bCs/>
          <w:spacing w:val="1"/>
          <w:position w:val="-1"/>
          <w:sz w:val="24"/>
          <w:szCs w:val="24"/>
          <w:lang w:val="fr"/>
        </w:rPr>
        <w:t>P</w:t>
      </w:r>
      <w:r w:rsidRPr="00612B60">
        <w:rPr>
          <w:rFonts w:ascii="Arial Narrow" w:eastAsia="MS UI Gothic" w:hAnsi="Arial Narrow" w:cs="Arial Narrow"/>
          <w:b/>
          <w:bCs/>
          <w:position w:val="-1"/>
          <w:sz w:val="24"/>
          <w:szCs w:val="24"/>
          <w:lang w:val="fr"/>
        </w:rPr>
        <w:t>r</w:t>
      </w:r>
      <w:r w:rsidRPr="00612B60">
        <w:rPr>
          <w:rFonts w:ascii="Arial Narrow" w:eastAsia="MS UI Gothic" w:hAnsi="Arial Narrow" w:cs="Arial Narrow"/>
          <w:b/>
          <w:bCs/>
          <w:spacing w:val="1"/>
          <w:position w:val="-1"/>
          <w:sz w:val="24"/>
          <w:szCs w:val="24"/>
          <w:lang w:val="fr"/>
        </w:rPr>
        <w:t>é</w:t>
      </w:r>
      <w:r w:rsidRPr="00612B60">
        <w:rPr>
          <w:rFonts w:ascii="Arial Narrow" w:eastAsia="MS UI Gothic" w:hAnsi="Arial Narrow" w:cs="Arial Narrow"/>
          <w:b/>
          <w:bCs/>
          <w:spacing w:val="-1"/>
          <w:position w:val="-1"/>
          <w:sz w:val="24"/>
          <w:szCs w:val="24"/>
          <w:lang w:val="fr"/>
        </w:rPr>
        <w:t>c</w:t>
      </w:r>
      <w:r w:rsidRPr="00612B60">
        <w:rPr>
          <w:rFonts w:ascii="Arial Narrow" w:eastAsia="MS UI Gothic" w:hAnsi="Arial Narrow" w:cs="Arial Narrow"/>
          <w:b/>
          <w:bCs/>
          <w:position w:val="-1"/>
          <w:sz w:val="24"/>
          <w:szCs w:val="24"/>
          <w:lang w:val="fr"/>
        </w:rPr>
        <w:t>i</w:t>
      </w:r>
      <w:r w:rsidRPr="00612B60">
        <w:rPr>
          <w:rFonts w:ascii="Arial Narrow" w:eastAsia="MS UI Gothic" w:hAnsi="Arial Narrow" w:cs="Arial Narrow"/>
          <w:b/>
          <w:bCs/>
          <w:spacing w:val="1"/>
          <w:position w:val="-1"/>
          <w:sz w:val="24"/>
          <w:szCs w:val="24"/>
          <w:lang w:val="fr"/>
        </w:rPr>
        <w:t>se</w:t>
      </w:r>
      <w:r w:rsidRPr="00612B60">
        <w:rPr>
          <w:rFonts w:ascii="Arial Narrow" w:eastAsia="MS UI Gothic" w:hAnsi="Arial Narrow" w:cs="Arial Narrow"/>
          <w:b/>
          <w:bCs/>
          <w:position w:val="-1"/>
          <w:sz w:val="24"/>
          <w:szCs w:val="24"/>
          <w:lang w:val="fr"/>
        </w:rPr>
        <w:t>r</w:t>
      </w:r>
      <w:r w:rsidRPr="00612B60">
        <w:rPr>
          <w:rFonts w:ascii="Arial Narrow" w:eastAsia="MS UI Gothic" w:hAnsi="Arial Narrow" w:cs="Arial Narrow"/>
          <w:b/>
          <w:bCs/>
          <w:spacing w:val="6"/>
          <w:position w:val="-1"/>
          <w:sz w:val="24"/>
          <w:szCs w:val="24"/>
          <w:lang w:val="fr"/>
        </w:rPr>
        <w:t xml:space="preserve"> </w:t>
      </w:r>
      <w:r w:rsidRPr="00612B60">
        <w:rPr>
          <w:rFonts w:ascii="Arial Narrow" w:eastAsia="MS UI Gothic" w:hAnsi="Arial Narrow" w:cs="Arial Narrow"/>
          <w:b/>
          <w:bCs/>
          <w:position w:val="-1"/>
          <w:sz w:val="24"/>
          <w:szCs w:val="24"/>
          <w:lang w:val="fr"/>
        </w:rPr>
        <w:t>la</w:t>
      </w:r>
      <w:r w:rsidRPr="00612B60">
        <w:rPr>
          <w:rFonts w:ascii="Arial Narrow" w:eastAsia="MS UI Gothic" w:hAnsi="Arial Narrow" w:cs="Arial Narrow"/>
          <w:b/>
          <w:bCs/>
          <w:spacing w:val="6"/>
          <w:position w:val="-1"/>
          <w:sz w:val="24"/>
          <w:szCs w:val="24"/>
          <w:lang w:val="fr"/>
        </w:rPr>
        <w:t xml:space="preserve"> </w:t>
      </w:r>
      <w:r w:rsidRPr="00612B60">
        <w:rPr>
          <w:rFonts w:ascii="Arial Narrow" w:eastAsia="MS UI Gothic" w:hAnsi="Arial Narrow" w:cs="Arial Narrow"/>
          <w:b/>
          <w:bCs/>
          <w:position w:val="-1"/>
          <w:sz w:val="24"/>
          <w:szCs w:val="24"/>
          <w:lang w:val="fr"/>
        </w:rPr>
        <w:t>nat</w:t>
      </w:r>
      <w:r w:rsidRPr="00612B60">
        <w:rPr>
          <w:rFonts w:ascii="Arial Narrow" w:eastAsia="MS UI Gothic" w:hAnsi="Arial Narrow" w:cs="Arial Narrow"/>
          <w:b/>
          <w:bCs/>
          <w:spacing w:val="-1"/>
          <w:position w:val="-1"/>
          <w:sz w:val="24"/>
          <w:szCs w:val="24"/>
          <w:lang w:val="fr"/>
        </w:rPr>
        <w:t>u</w:t>
      </w:r>
      <w:r w:rsidRPr="00612B60">
        <w:rPr>
          <w:rFonts w:ascii="Arial Narrow" w:eastAsia="MS UI Gothic" w:hAnsi="Arial Narrow" w:cs="Arial Narrow"/>
          <w:b/>
          <w:bCs/>
          <w:position w:val="-1"/>
          <w:sz w:val="24"/>
          <w:szCs w:val="24"/>
          <w:lang w:val="fr"/>
        </w:rPr>
        <w:t>re</w:t>
      </w:r>
      <w:r w:rsidRPr="00612B60">
        <w:rPr>
          <w:rFonts w:ascii="Arial Narrow" w:eastAsia="MS UI Gothic" w:hAnsi="Arial Narrow" w:cs="Arial Narrow"/>
          <w:b/>
          <w:bCs/>
          <w:spacing w:val="9"/>
          <w:position w:val="-1"/>
          <w:sz w:val="24"/>
          <w:szCs w:val="24"/>
          <w:lang w:val="fr"/>
        </w:rPr>
        <w:t xml:space="preserve"> </w:t>
      </w:r>
      <w:r w:rsidRPr="00612B60">
        <w:rPr>
          <w:rFonts w:ascii="Arial Narrow" w:eastAsia="MS UI Gothic" w:hAnsi="Arial Narrow" w:cs="Arial Narrow"/>
          <w:b/>
          <w:bCs/>
          <w:spacing w:val="-3"/>
          <w:position w:val="-1"/>
          <w:sz w:val="24"/>
          <w:szCs w:val="24"/>
          <w:lang w:val="fr"/>
        </w:rPr>
        <w:t>d</w:t>
      </w:r>
      <w:r w:rsidRPr="00612B60">
        <w:rPr>
          <w:rFonts w:ascii="Arial Narrow" w:eastAsia="MS UI Gothic" w:hAnsi="Arial Narrow" w:cs="Arial Narrow"/>
          <w:b/>
          <w:bCs/>
          <w:position w:val="-1"/>
          <w:sz w:val="24"/>
          <w:szCs w:val="24"/>
          <w:lang w:val="fr"/>
        </w:rPr>
        <w:t>e</w:t>
      </w:r>
      <w:r w:rsidRPr="00612B60">
        <w:rPr>
          <w:rFonts w:ascii="Arial Narrow" w:eastAsia="MS UI Gothic" w:hAnsi="Arial Narrow" w:cs="Arial Narrow"/>
          <w:b/>
          <w:bCs/>
          <w:spacing w:val="9"/>
          <w:position w:val="-1"/>
          <w:sz w:val="24"/>
          <w:szCs w:val="24"/>
          <w:lang w:val="fr"/>
        </w:rPr>
        <w:t xml:space="preserve"> </w:t>
      </w:r>
      <w:r w:rsidRPr="00612B60">
        <w:rPr>
          <w:rFonts w:ascii="Arial Narrow" w:eastAsia="MS UI Gothic" w:hAnsi="Arial Narrow" w:cs="Arial Narrow"/>
          <w:b/>
          <w:bCs/>
          <w:position w:val="-1"/>
          <w:sz w:val="24"/>
          <w:szCs w:val="24"/>
          <w:lang w:val="fr"/>
        </w:rPr>
        <w:t>l</w:t>
      </w:r>
      <w:r w:rsidRPr="00612B60">
        <w:rPr>
          <w:rFonts w:ascii="Arial Narrow" w:eastAsia="MS UI Gothic" w:hAnsi="Arial Narrow" w:cs="Arial Narrow"/>
          <w:b/>
          <w:bCs/>
          <w:spacing w:val="-1"/>
          <w:position w:val="-1"/>
          <w:sz w:val="24"/>
          <w:szCs w:val="24"/>
          <w:lang w:val="fr"/>
        </w:rPr>
        <w:t>’</w:t>
      </w:r>
      <w:r w:rsidRPr="00612B60">
        <w:rPr>
          <w:rFonts w:ascii="Arial Narrow" w:eastAsia="MS UI Gothic" w:hAnsi="Arial Narrow" w:cs="Arial Narrow"/>
          <w:b/>
          <w:bCs/>
          <w:spacing w:val="1"/>
          <w:position w:val="-1"/>
          <w:sz w:val="24"/>
          <w:szCs w:val="24"/>
          <w:lang w:val="fr"/>
        </w:rPr>
        <w:t>ac</w:t>
      </w:r>
      <w:r w:rsidRPr="00612B60">
        <w:rPr>
          <w:rFonts w:ascii="Arial Narrow" w:eastAsia="MS UI Gothic" w:hAnsi="Arial Narrow" w:cs="Arial Narrow"/>
          <w:b/>
          <w:bCs/>
          <w:position w:val="-1"/>
          <w:sz w:val="24"/>
          <w:szCs w:val="24"/>
          <w:lang w:val="fr"/>
        </w:rPr>
        <w:t>tivité</w:t>
      </w:r>
    </w:p>
    <w:p w14:paraId="3F6B8AB7" w14:textId="77777777" w:rsidR="007C5084" w:rsidRPr="00612B60" w:rsidRDefault="007C5084" w:rsidP="007C5084">
      <w:pPr>
        <w:autoSpaceDE w:val="0"/>
        <w:autoSpaceDN w:val="0"/>
        <w:adjustRightInd w:val="0"/>
        <w:spacing w:after="0" w:line="260" w:lineRule="atLeast"/>
        <w:ind w:left="993"/>
        <w:rPr>
          <w:rFonts w:ascii="Arial Narrow" w:eastAsia="MS UI Gothic" w:hAnsi="Arial Narrow" w:cs="Arial Narrow"/>
          <w:position w:val="-1"/>
          <w:sz w:val="24"/>
          <w:szCs w:val="24"/>
          <w:lang w:val="fr"/>
        </w:rPr>
      </w:pPr>
    </w:p>
    <w:tbl>
      <w:tblPr>
        <w:tblW w:w="0" w:type="auto"/>
        <w:tblInd w:w="988" w:type="dxa"/>
        <w:tblLayout w:type="fixed"/>
        <w:tblCellMar>
          <w:left w:w="0" w:type="dxa"/>
          <w:right w:w="0" w:type="dxa"/>
        </w:tblCellMar>
        <w:tblLook w:val="0000" w:firstRow="0" w:lastRow="0" w:firstColumn="0" w:lastColumn="0" w:noHBand="0" w:noVBand="0"/>
      </w:tblPr>
      <w:tblGrid>
        <w:gridCol w:w="3472"/>
        <w:gridCol w:w="406"/>
        <w:gridCol w:w="406"/>
        <w:gridCol w:w="408"/>
        <w:gridCol w:w="406"/>
        <w:gridCol w:w="408"/>
        <w:gridCol w:w="406"/>
        <w:gridCol w:w="408"/>
        <w:gridCol w:w="406"/>
        <w:gridCol w:w="408"/>
        <w:gridCol w:w="406"/>
        <w:gridCol w:w="406"/>
        <w:gridCol w:w="408"/>
        <w:gridCol w:w="989"/>
      </w:tblGrid>
      <w:tr w:rsidR="007C5084" w:rsidRPr="00612B60" w14:paraId="37022065" w14:textId="77777777" w:rsidTr="006356A3">
        <w:trPr>
          <w:trHeight w:val="495"/>
        </w:trPr>
        <w:tc>
          <w:tcPr>
            <w:tcW w:w="3472" w:type="dxa"/>
            <w:tcBorders>
              <w:top w:val="single" w:sz="4" w:space="0" w:color="211F1F"/>
              <w:left w:val="single" w:sz="4" w:space="0" w:color="211F1F"/>
              <w:bottom w:val="single" w:sz="4" w:space="0" w:color="211F1F"/>
              <w:right w:val="single" w:sz="4" w:space="0" w:color="211F1F"/>
            </w:tcBorders>
            <w:shd w:val="clear" w:color="000000" w:fill="FFFFFF"/>
          </w:tcPr>
          <w:p w14:paraId="1BB56E8B"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5871" w:type="dxa"/>
            <w:gridSpan w:val="13"/>
            <w:tcBorders>
              <w:top w:val="single" w:sz="4" w:space="0" w:color="211F1F"/>
              <w:left w:val="single" w:sz="4" w:space="0" w:color="211F1F"/>
              <w:bottom w:val="nil"/>
              <w:right w:val="single" w:sz="4" w:space="0" w:color="211F1F"/>
            </w:tcBorders>
            <w:shd w:val="clear" w:color="000000" w:fill="FFFFFF"/>
          </w:tcPr>
          <w:p w14:paraId="1A5E8432" w14:textId="77777777" w:rsidR="007C5084" w:rsidRPr="00612B60" w:rsidRDefault="007C5084" w:rsidP="006356A3">
            <w:pPr>
              <w:autoSpaceDE w:val="0"/>
              <w:autoSpaceDN w:val="0"/>
              <w:adjustRightInd w:val="0"/>
              <w:spacing w:before="59" w:after="0" w:line="240" w:lineRule="auto"/>
              <w:ind w:left="981"/>
              <w:rPr>
                <w:rFonts w:ascii="Calibri" w:eastAsia="MS UI Gothic" w:hAnsi="Calibri" w:cs="Calibri"/>
                <w:lang w:val="fr"/>
              </w:rPr>
            </w:pPr>
            <w:r w:rsidRPr="00612B60">
              <w:rPr>
                <w:rFonts w:ascii="Arial Narrow" w:eastAsia="MS UI Gothic" w:hAnsi="Arial Narrow" w:cs="Arial Narrow"/>
                <w:i/>
                <w:iCs/>
                <w:sz w:val="24"/>
                <w:szCs w:val="24"/>
                <w:lang w:val="fr"/>
              </w:rPr>
              <w:t xml:space="preserve">[Mois </w:t>
            </w:r>
            <w:r w:rsidRPr="00612B60">
              <w:rPr>
                <w:rFonts w:ascii="Arial Narrow" w:eastAsia="MS UI Gothic" w:hAnsi="Arial Narrow" w:cs="Arial Narrow"/>
                <w:i/>
                <w:iCs/>
                <w:spacing w:val="1"/>
                <w:sz w:val="24"/>
                <w:szCs w:val="24"/>
                <w:lang w:val="fr"/>
              </w:rPr>
              <w:t>o</w:t>
            </w:r>
            <w:r w:rsidRPr="00612B60">
              <w:rPr>
                <w:rFonts w:ascii="Arial Narrow" w:eastAsia="MS UI Gothic" w:hAnsi="Arial Narrow" w:cs="Arial Narrow"/>
                <w:i/>
                <w:iCs/>
                <w:sz w:val="24"/>
                <w:szCs w:val="24"/>
                <w:lang w:val="fr"/>
              </w:rPr>
              <w:t>u</w:t>
            </w:r>
            <w:r w:rsidRPr="00612B60">
              <w:rPr>
                <w:rFonts w:ascii="Arial Narrow" w:eastAsia="MS UI Gothic" w:hAnsi="Arial Narrow" w:cs="Arial Narrow"/>
                <w:i/>
                <w:iCs/>
                <w:spacing w:val="1"/>
                <w:sz w:val="24"/>
                <w:szCs w:val="24"/>
                <w:lang w:val="fr"/>
              </w:rPr>
              <w:t xml:space="preserve"> </w:t>
            </w:r>
            <w:r w:rsidRPr="00612B60">
              <w:rPr>
                <w:rFonts w:ascii="Arial Narrow" w:eastAsia="MS UI Gothic" w:hAnsi="Arial Narrow" w:cs="Arial Narrow"/>
                <w:i/>
                <w:iCs/>
                <w:spacing w:val="-2"/>
                <w:sz w:val="24"/>
                <w:szCs w:val="24"/>
                <w:lang w:val="fr"/>
              </w:rPr>
              <w:t>s</w:t>
            </w:r>
            <w:r w:rsidRPr="00612B60">
              <w:rPr>
                <w:rFonts w:ascii="Arial Narrow" w:eastAsia="MS UI Gothic" w:hAnsi="Arial Narrow" w:cs="Arial Narrow"/>
                <w:i/>
                <w:iCs/>
                <w:spacing w:val="1"/>
                <w:sz w:val="24"/>
                <w:szCs w:val="24"/>
                <w:lang w:val="fr"/>
              </w:rPr>
              <w:t>e</w:t>
            </w:r>
            <w:r w:rsidRPr="00612B60">
              <w:rPr>
                <w:rFonts w:ascii="Arial Narrow" w:eastAsia="MS UI Gothic" w:hAnsi="Arial Narrow" w:cs="Arial Narrow"/>
                <w:i/>
                <w:iCs/>
                <w:spacing w:val="-1"/>
                <w:sz w:val="24"/>
                <w:szCs w:val="24"/>
                <w:lang w:val="fr"/>
              </w:rPr>
              <w:t>m</w:t>
            </w:r>
            <w:r w:rsidRPr="00612B60">
              <w:rPr>
                <w:rFonts w:ascii="Arial Narrow" w:eastAsia="MS UI Gothic" w:hAnsi="Arial Narrow" w:cs="Arial Narrow"/>
                <w:i/>
                <w:iCs/>
                <w:spacing w:val="1"/>
                <w:sz w:val="24"/>
                <w:szCs w:val="24"/>
                <w:lang w:val="fr"/>
              </w:rPr>
              <w:t>a</w:t>
            </w:r>
            <w:r w:rsidRPr="00612B60">
              <w:rPr>
                <w:rFonts w:ascii="Arial Narrow" w:eastAsia="MS UI Gothic" w:hAnsi="Arial Narrow" w:cs="Arial Narrow"/>
                <w:i/>
                <w:iCs/>
                <w:sz w:val="24"/>
                <w:szCs w:val="24"/>
                <w:lang w:val="fr"/>
              </w:rPr>
              <w:t>in</w:t>
            </w:r>
            <w:r w:rsidRPr="00612B60">
              <w:rPr>
                <w:rFonts w:ascii="Arial Narrow" w:eastAsia="MS UI Gothic" w:hAnsi="Arial Narrow" w:cs="Arial Narrow"/>
                <w:i/>
                <w:iCs/>
                <w:spacing w:val="1"/>
                <w:sz w:val="24"/>
                <w:szCs w:val="24"/>
                <w:lang w:val="fr"/>
              </w:rPr>
              <w:t>e</w:t>
            </w:r>
            <w:r w:rsidRPr="00612B60">
              <w:rPr>
                <w:rFonts w:ascii="Arial Narrow" w:eastAsia="MS UI Gothic" w:hAnsi="Arial Narrow" w:cs="Arial Narrow"/>
                <w:i/>
                <w:iCs/>
                <w:sz w:val="24"/>
                <w:szCs w:val="24"/>
                <w:lang w:val="fr"/>
              </w:rPr>
              <w:t>s</w:t>
            </w:r>
            <w:r w:rsidRPr="00612B60">
              <w:rPr>
                <w:rFonts w:ascii="Arial Narrow" w:eastAsia="MS UI Gothic" w:hAnsi="Arial Narrow" w:cs="Arial Narrow"/>
                <w:i/>
                <w:iCs/>
                <w:spacing w:val="7"/>
                <w:sz w:val="24"/>
                <w:szCs w:val="24"/>
                <w:lang w:val="fr"/>
              </w:rPr>
              <w:t xml:space="preserve"> </w:t>
            </w:r>
            <w:r w:rsidRPr="00612B60">
              <w:rPr>
                <w:rFonts w:ascii="Arial Narrow" w:eastAsia="MS UI Gothic" w:hAnsi="Arial Narrow" w:cs="Arial Narrow"/>
                <w:i/>
                <w:iCs/>
                <w:sz w:val="24"/>
                <w:szCs w:val="24"/>
                <w:lang w:val="fr"/>
              </w:rPr>
              <w:t>à</w:t>
            </w:r>
            <w:r w:rsidRPr="00612B60">
              <w:rPr>
                <w:rFonts w:ascii="Arial Narrow" w:eastAsia="MS UI Gothic" w:hAnsi="Arial Narrow" w:cs="Arial Narrow"/>
                <w:i/>
                <w:iCs/>
                <w:spacing w:val="6"/>
                <w:sz w:val="24"/>
                <w:szCs w:val="24"/>
                <w:lang w:val="fr"/>
              </w:rPr>
              <w:t xml:space="preserve"> </w:t>
            </w:r>
            <w:r w:rsidRPr="00612B60">
              <w:rPr>
                <w:rFonts w:ascii="Arial Narrow" w:eastAsia="MS UI Gothic" w:hAnsi="Arial Narrow" w:cs="Arial Narrow"/>
                <w:i/>
                <w:iCs/>
                <w:sz w:val="24"/>
                <w:szCs w:val="24"/>
                <w:lang w:val="fr"/>
              </w:rPr>
              <w:t>c</w:t>
            </w:r>
            <w:r w:rsidRPr="00612B60">
              <w:rPr>
                <w:rFonts w:ascii="Arial Narrow" w:eastAsia="MS UI Gothic" w:hAnsi="Arial Narrow" w:cs="Arial Narrow"/>
                <w:i/>
                <w:iCs/>
                <w:spacing w:val="1"/>
                <w:sz w:val="24"/>
                <w:szCs w:val="24"/>
                <w:lang w:val="fr"/>
              </w:rPr>
              <w:t>o</w:t>
            </w:r>
            <w:r w:rsidRPr="00612B60">
              <w:rPr>
                <w:rFonts w:ascii="Arial Narrow" w:eastAsia="MS UI Gothic" w:hAnsi="Arial Narrow" w:cs="Arial Narrow"/>
                <w:i/>
                <w:iCs/>
                <w:spacing w:val="-1"/>
                <w:sz w:val="24"/>
                <w:szCs w:val="24"/>
                <w:lang w:val="fr"/>
              </w:rPr>
              <w:t>mp</w:t>
            </w:r>
            <w:r w:rsidRPr="00612B60">
              <w:rPr>
                <w:rFonts w:ascii="Arial Narrow" w:eastAsia="MS UI Gothic" w:hAnsi="Arial Narrow" w:cs="Arial Narrow"/>
                <w:i/>
                <w:iCs/>
                <w:spacing w:val="-2"/>
                <w:sz w:val="24"/>
                <w:szCs w:val="24"/>
                <w:lang w:val="fr"/>
              </w:rPr>
              <w:t>t</w:t>
            </w:r>
            <w:r w:rsidRPr="00612B60">
              <w:rPr>
                <w:rFonts w:ascii="Arial Narrow" w:eastAsia="MS UI Gothic" w:hAnsi="Arial Narrow" w:cs="Arial Narrow"/>
                <w:i/>
                <w:iCs/>
                <w:spacing w:val="1"/>
                <w:sz w:val="24"/>
                <w:szCs w:val="24"/>
                <w:lang w:val="fr"/>
              </w:rPr>
              <w:t>e</w:t>
            </w:r>
            <w:r w:rsidRPr="00612B60">
              <w:rPr>
                <w:rFonts w:ascii="Arial Narrow" w:eastAsia="MS UI Gothic" w:hAnsi="Arial Narrow" w:cs="Arial Narrow"/>
                <w:i/>
                <w:iCs/>
                <w:sz w:val="24"/>
                <w:szCs w:val="24"/>
                <w:lang w:val="fr"/>
              </w:rPr>
              <w:t>r</w:t>
            </w:r>
            <w:r w:rsidRPr="00612B60">
              <w:rPr>
                <w:rFonts w:ascii="Arial Narrow" w:eastAsia="MS UI Gothic" w:hAnsi="Arial Narrow" w:cs="Arial Narrow"/>
                <w:i/>
                <w:iCs/>
                <w:spacing w:val="7"/>
                <w:sz w:val="24"/>
                <w:szCs w:val="24"/>
                <w:lang w:val="fr"/>
              </w:rPr>
              <w:t xml:space="preserve"> </w:t>
            </w:r>
            <w:r w:rsidRPr="00612B60">
              <w:rPr>
                <w:rFonts w:ascii="Arial Narrow" w:eastAsia="MS UI Gothic" w:hAnsi="Arial Narrow" w:cs="Arial Narrow"/>
                <w:i/>
                <w:iCs/>
                <w:spacing w:val="-1"/>
                <w:sz w:val="24"/>
                <w:szCs w:val="24"/>
                <w:lang w:val="fr"/>
              </w:rPr>
              <w:t>d</w:t>
            </w:r>
            <w:r w:rsidRPr="00612B60">
              <w:rPr>
                <w:rFonts w:ascii="Arial Narrow" w:eastAsia="MS UI Gothic" w:hAnsi="Arial Narrow" w:cs="Arial Narrow"/>
                <w:i/>
                <w:iCs/>
                <w:sz w:val="24"/>
                <w:szCs w:val="24"/>
                <w:lang w:val="fr"/>
              </w:rPr>
              <w:t>u</w:t>
            </w:r>
            <w:r w:rsidRPr="00612B60">
              <w:rPr>
                <w:rFonts w:ascii="Arial Narrow" w:eastAsia="MS UI Gothic" w:hAnsi="Arial Narrow" w:cs="Arial Narrow"/>
                <w:i/>
                <w:iCs/>
                <w:spacing w:val="6"/>
                <w:sz w:val="24"/>
                <w:szCs w:val="24"/>
                <w:lang w:val="fr"/>
              </w:rPr>
              <w:t xml:space="preserve"> </w:t>
            </w:r>
            <w:r w:rsidRPr="00612B60">
              <w:rPr>
                <w:rFonts w:ascii="Arial Narrow" w:eastAsia="MS UI Gothic" w:hAnsi="Arial Narrow" w:cs="Arial Narrow"/>
                <w:i/>
                <w:iCs/>
                <w:spacing w:val="1"/>
                <w:sz w:val="24"/>
                <w:szCs w:val="24"/>
                <w:lang w:val="fr"/>
              </w:rPr>
              <w:t>dé</w:t>
            </w:r>
            <w:r w:rsidRPr="00612B60">
              <w:rPr>
                <w:rFonts w:ascii="Arial Narrow" w:eastAsia="MS UI Gothic" w:hAnsi="Arial Narrow" w:cs="Arial Narrow"/>
                <w:i/>
                <w:iCs/>
                <w:spacing w:val="-1"/>
                <w:sz w:val="24"/>
                <w:szCs w:val="24"/>
                <w:lang w:val="fr"/>
              </w:rPr>
              <w:t>b</w:t>
            </w:r>
            <w:r w:rsidRPr="00612B60">
              <w:rPr>
                <w:rFonts w:ascii="Arial Narrow" w:eastAsia="MS UI Gothic" w:hAnsi="Arial Narrow" w:cs="Arial Narrow"/>
                <w:i/>
                <w:iCs/>
                <w:spacing w:val="1"/>
                <w:sz w:val="24"/>
                <w:szCs w:val="24"/>
                <w:lang w:val="fr"/>
              </w:rPr>
              <w:t>u</w:t>
            </w:r>
            <w:r w:rsidRPr="00612B60">
              <w:rPr>
                <w:rFonts w:ascii="Arial Narrow" w:eastAsia="MS UI Gothic" w:hAnsi="Arial Narrow" w:cs="Arial Narrow"/>
                <w:i/>
                <w:iCs/>
                <w:sz w:val="24"/>
                <w:szCs w:val="24"/>
                <w:lang w:val="fr"/>
              </w:rPr>
              <w:t>t</w:t>
            </w:r>
            <w:r w:rsidRPr="00612B60">
              <w:rPr>
                <w:rFonts w:ascii="Arial Narrow" w:eastAsia="MS UI Gothic" w:hAnsi="Arial Narrow" w:cs="Arial Narrow"/>
                <w:i/>
                <w:iCs/>
                <w:spacing w:val="7"/>
                <w:sz w:val="24"/>
                <w:szCs w:val="24"/>
                <w:lang w:val="fr"/>
              </w:rPr>
              <w:t xml:space="preserve"> </w:t>
            </w:r>
            <w:r w:rsidRPr="00612B60">
              <w:rPr>
                <w:rFonts w:ascii="Arial Narrow" w:eastAsia="MS UI Gothic" w:hAnsi="Arial Narrow" w:cs="Arial Narrow"/>
                <w:i/>
                <w:iCs/>
                <w:spacing w:val="-1"/>
                <w:sz w:val="24"/>
                <w:szCs w:val="24"/>
                <w:lang w:val="fr"/>
              </w:rPr>
              <w:t>d</w:t>
            </w:r>
            <w:r w:rsidRPr="00612B60">
              <w:rPr>
                <w:rFonts w:ascii="Arial Narrow" w:eastAsia="MS UI Gothic" w:hAnsi="Arial Narrow" w:cs="Arial Narrow"/>
                <w:i/>
                <w:iCs/>
                <w:sz w:val="24"/>
                <w:szCs w:val="24"/>
                <w:lang w:val="fr"/>
              </w:rPr>
              <w:t>e</w:t>
            </w:r>
            <w:r w:rsidRPr="00612B60">
              <w:rPr>
                <w:rFonts w:ascii="Arial Narrow" w:eastAsia="MS UI Gothic" w:hAnsi="Arial Narrow" w:cs="Arial Narrow"/>
                <w:i/>
                <w:iCs/>
                <w:spacing w:val="9"/>
                <w:sz w:val="24"/>
                <w:szCs w:val="24"/>
                <w:lang w:val="fr"/>
              </w:rPr>
              <w:t xml:space="preserve"> </w:t>
            </w:r>
            <w:r w:rsidRPr="00612B60">
              <w:rPr>
                <w:rFonts w:ascii="Arial Narrow" w:eastAsia="MS UI Gothic" w:hAnsi="Arial Narrow" w:cs="Arial Narrow"/>
                <w:i/>
                <w:iCs/>
                <w:sz w:val="24"/>
                <w:szCs w:val="24"/>
                <w:lang w:val="fr"/>
              </w:rPr>
              <w:t>la</w:t>
            </w:r>
            <w:r w:rsidRPr="00612B60">
              <w:rPr>
                <w:rFonts w:ascii="Arial Narrow" w:eastAsia="MS UI Gothic" w:hAnsi="Arial Narrow" w:cs="Arial Narrow"/>
                <w:i/>
                <w:iCs/>
                <w:spacing w:val="6"/>
                <w:sz w:val="24"/>
                <w:szCs w:val="24"/>
                <w:lang w:val="fr"/>
              </w:rPr>
              <w:t xml:space="preserve"> </w:t>
            </w:r>
            <w:r w:rsidRPr="00612B60">
              <w:rPr>
                <w:rFonts w:ascii="Arial Narrow" w:eastAsia="MS UI Gothic" w:hAnsi="Arial Narrow" w:cs="Arial Narrow"/>
                <w:i/>
                <w:iCs/>
                <w:spacing w:val="-1"/>
                <w:sz w:val="24"/>
                <w:szCs w:val="24"/>
                <w:lang w:val="fr"/>
              </w:rPr>
              <w:t>m</w:t>
            </w:r>
            <w:r w:rsidRPr="00612B60">
              <w:rPr>
                <w:rFonts w:ascii="Arial Narrow" w:eastAsia="MS UI Gothic" w:hAnsi="Arial Narrow" w:cs="Arial Narrow"/>
                <w:i/>
                <w:iCs/>
                <w:sz w:val="24"/>
                <w:szCs w:val="24"/>
                <w:lang w:val="fr"/>
              </w:rPr>
              <w:t>iss</w:t>
            </w:r>
            <w:r w:rsidRPr="00612B60">
              <w:rPr>
                <w:rFonts w:ascii="Arial Narrow" w:eastAsia="MS UI Gothic" w:hAnsi="Arial Narrow" w:cs="Arial Narrow"/>
                <w:i/>
                <w:iCs/>
                <w:spacing w:val="-1"/>
                <w:sz w:val="24"/>
                <w:szCs w:val="24"/>
                <w:lang w:val="fr"/>
              </w:rPr>
              <w:t>i</w:t>
            </w:r>
            <w:r w:rsidRPr="00612B60">
              <w:rPr>
                <w:rFonts w:ascii="Arial Narrow" w:eastAsia="MS UI Gothic" w:hAnsi="Arial Narrow" w:cs="Arial Narrow"/>
                <w:i/>
                <w:iCs/>
                <w:spacing w:val="1"/>
                <w:sz w:val="24"/>
                <w:szCs w:val="24"/>
                <w:lang w:val="fr"/>
              </w:rPr>
              <w:t>on</w:t>
            </w:r>
            <w:r w:rsidRPr="00612B60">
              <w:rPr>
                <w:rFonts w:ascii="Arial Narrow" w:eastAsia="MS UI Gothic" w:hAnsi="Arial Narrow" w:cs="Arial Narrow"/>
                <w:i/>
                <w:iCs/>
                <w:sz w:val="24"/>
                <w:szCs w:val="24"/>
                <w:lang w:val="fr"/>
              </w:rPr>
              <w:t>]</w:t>
            </w:r>
          </w:p>
        </w:tc>
      </w:tr>
      <w:tr w:rsidR="007C5084" w:rsidRPr="00612B60" w14:paraId="4185F1E1" w14:textId="77777777" w:rsidTr="006356A3">
        <w:trPr>
          <w:trHeight w:val="258"/>
        </w:trPr>
        <w:tc>
          <w:tcPr>
            <w:tcW w:w="3472" w:type="dxa"/>
            <w:tcBorders>
              <w:top w:val="single" w:sz="4" w:space="0" w:color="211F1F"/>
              <w:left w:val="single" w:sz="4" w:space="0" w:color="211F1F"/>
              <w:bottom w:val="single" w:sz="4" w:space="0" w:color="211F1F"/>
              <w:right w:val="single" w:sz="4" w:space="0" w:color="211F1F"/>
            </w:tcBorders>
            <w:shd w:val="clear" w:color="000000" w:fill="FFFFFF"/>
          </w:tcPr>
          <w:p w14:paraId="67A19F4D"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3E693A4B"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65EE299C"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7CBF21C1"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4B7EF262"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60256A73"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1671973F"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1EC3FAB8"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5F762C79"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539510AC"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18AD73D9"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51420BBF"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6DC975E7"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989" w:type="dxa"/>
            <w:tcBorders>
              <w:top w:val="single" w:sz="4" w:space="0" w:color="211F1F"/>
              <w:left w:val="single" w:sz="4" w:space="0" w:color="211F1F"/>
              <w:bottom w:val="single" w:sz="4" w:space="0" w:color="211F1F"/>
              <w:right w:val="single" w:sz="4" w:space="0" w:color="211F1F"/>
            </w:tcBorders>
            <w:shd w:val="clear" w:color="000000" w:fill="FFFFFF"/>
          </w:tcPr>
          <w:p w14:paraId="64BCFEC0"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r>
      <w:tr w:rsidR="007C5084" w:rsidRPr="00612B60" w14:paraId="4565FED3" w14:textId="77777777" w:rsidTr="006356A3">
        <w:trPr>
          <w:trHeight w:val="275"/>
        </w:trPr>
        <w:tc>
          <w:tcPr>
            <w:tcW w:w="3472" w:type="dxa"/>
            <w:tcBorders>
              <w:top w:val="single" w:sz="4" w:space="0" w:color="211F1F"/>
              <w:left w:val="single" w:sz="4" w:space="0" w:color="211F1F"/>
              <w:bottom w:val="single" w:sz="4" w:space="0" w:color="211F1F"/>
              <w:right w:val="single" w:sz="4" w:space="0" w:color="211F1F"/>
            </w:tcBorders>
            <w:shd w:val="clear" w:color="000000" w:fill="FFFFFF"/>
          </w:tcPr>
          <w:p w14:paraId="4A9D0E51"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063B2181"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258110CE"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636E787D"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20114275"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512F3D52"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1C50632F"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52F9C73B"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535D155F"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3509CFC7"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5474DF35"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22A3CCE5"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00F84277"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989" w:type="dxa"/>
            <w:tcBorders>
              <w:top w:val="single" w:sz="4" w:space="0" w:color="211F1F"/>
              <w:left w:val="single" w:sz="4" w:space="0" w:color="211F1F"/>
              <w:bottom w:val="single" w:sz="4" w:space="0" w:color="211F1F"/>
              <w:right w:val="single" w:sz="4" w:space="0" w:color="211F1F"/>
            </w:tcBorders>
            <w:shd w:val="clear" w:color="000000" w:fill="FFFFFF"/>
          </w:tcPr>
          <w:p w14:paraId="4F1A7777"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r>
      <w:tr w:rsidR="007C5084" w:rsidRPr="00612B60" w14:paraId="177D359A" w14:textId="77777777" w:rsidTr="006356A3">
        <w:trPr>
          <w:trHeight w:val="124"/>
        </w:trPr>
        <w:tc>
          <w:tcPr>
            <w:tcW w:w="3472" w:type="dxa"/>
            <w:tcBorders>
              <w:top w:val="single" w:sz="4" w:space="0" w:color="211F1F"/>
              <w:left w:val="single" w:sz="4" w:space="0" w:color="211F1F"/>
              <w:bottom w:val="single" w:sz="4" w:space="0" w:color="211F1F"/>
              <w:right w:val="single" w:sz="4" w:space="0" w:color="211F1F"/>
            </w:tcBorders>
            <w:shd w:val="clear" w:color="000000" w:fill="FFFFFF"/>
          </w:tcPr>
          <w:p w14:paraId="74EDCDD9"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61FEFEEF"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0E86EF78"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699D7D7F"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59E46619"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2A2DBBAE"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3785B995"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202D6BE3"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0990A661"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0D4B9296"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27433293"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57F80013"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6027CE77"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989" w:type="dxa"/>
            <w:tcBorders>
              <w:top w:val="single" w:sz="4" w:space="0" w:color="211F1F"/>
              <w:left w:val="single" w:sz="4" w:space="0" w:color="211F1F"/>
              <w:bottom w:val="single" w:sz="4" w:space="0" w:color="211F1F"/>
              <w:right w:val="single" w:sz="4" w:space="0" w:color="211F1F"/>
            </w:tcBorders>
            <w:shd w:val="clear" w:color="000000" w:fill="FFFFFF"/>
          </w:tcPr>
          <w:p w14:paraId="722884D8"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r>
      <w:tr w:rsidR="007C5084" w:rsidRPr="00612B60" w14:paraId="73C881F5" w14:textId="77777777" w:rsidTr="006356A3">
        <w:trPr>
          <w:trHeight w:val="411"/>
        </w:trPr>
        <w:tc>
          <w:tcPr>
            <w:tcW w:w="3472" w:type="dxa"/>
            <w:tcBorders>
              <w:top w:val="single" w:sz="4" w:space="0" w:color="211F1F"/>
              <w:left w:val="single" w:sz="4" w:space="0" w:color="211F1F"/>
              <w:bottom w:val="single" w:sz="4" w:space="0" w:color="211F1F"/>
              <w:right w:val="single" w:sz="4" w:space="0" w:color="211F1F"/>
            </w:tcBorders>
            <w:shd w:val="clear" w:color="000000" w:fill="FFFFFF"/>
          </w:tcPr>
          <w:p w14:paraId="397E1469"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34E1D437"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5697142D"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7CEDE626"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4DA33DE9"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0A8AE219"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0D109361"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4FF2AFDA"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2C512034"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3F4D34D8"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0FF12707"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3172E1E1"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1F504045"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989" w:type="dxa"/>
            <w:tcBorders>
              <w:top w:val="single" w:sz="4" w:space="0" w:color="211F1F"/>
              <w:left w:val="single" w:sz="4" w:space="0" w:color="211F1F"/>
              <w:bottom w:val="single" w:sz="4" w:space="0" w:color="211F1F"/>
              <w:right w:val="single" w:sz="4" w:space="0" w:color="211F1F"/>
            </w:tcBorders>
            <w:shd w:val="clear" w:color="000000" w:fill="FFFFFF"/>
          </w:tcPr>
          <w:p w14:paraId="64BE4E23"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r>
      <w:tr w:rsidR="007C5084" w:rsidRPr="00612B60" w14:paraId="683E05DB" w14:textId="77777777" w:rsidTr="006356A3">
        <w:trPr>
          <w:trHeight w:val="417"/>
        </w:trPr>
        <w:tc>
          <w:tcPr>
            <w:tcW w:w="3472" w:type="dxa"/>
            <w:tcBorders>
              <w:top w:val="single" w:sz="4" w:space="0" w:color="211F1F"/>
              <w:left w:val="single" w:sz="4" w:space="0" w:color="211F1F"/>
              <w:bottom w:val="single" w:sz="4" w:space="0" w:color="211F1F"/>
              <w:right w:val="single" w:sz="4" w:space="0" w:color="211F1F"/>
            </w:tcBorders>
            <w:shd w:val="clear" w:color="000000" w:fill="FFFFFF"/>
          </w:tcPr>
          <w:p w14:paraId="6E2E8DC3"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0B015220"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4CB858D6"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5734E0F5"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22A70154"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7BEAC3B0"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78621E69"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67359C80"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0EC1CC2B"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3BC25627"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296FE96A"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455A59C7"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36331211"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989" w:type="dxa"/>
            <w:tcBorders>
              <w:top w:val="single" w:sz="4" w:space="0" w:color="211F1F"/>
              <w:left w:val="single" w:sz="4" w:space="0" w:color="211F1F"/>
              <w:bottom w:val="single" w:sz="4" w:space="0" w:color="211F1F"/>
              <w:right w:val="single" w:sz="4" w:space="0" w:color="211F1F"/>
            </w:tcBorders>
            <w:shd w:val="clear" w:color="000000" w:fill="FFFFFF"/>
          </w:tcPr>
          <w:p w14:paraId="6048E9CB"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r>
      <w:tr w:rsidR="007C5084" w:rsidRPr="00612B60" w14:paraId="4B5863EB" w14:textId="77777777" w:rsidTr="006356A3">
        <w:trPr>
          <w:trHeight w:val="955"/>
        </w:trPr>
        <w:tc>
          <w:tcPr>
            <w:tcW w:w="3472" w:type="dxa"/>
            <w:tcBorders>
              <w:top w:val="single" w:sz="4" w:space="0" w:color="211F1F"/>
              <w:left w:val="single" w:sz="4" w:space="0" w:color="211F1F"/>
              <w:bottom w:val="single" w:sz="4" w:space="0" w:color="211F1F"/>
              <w:right w:val="single" w:sz="4" w:space="0" w:color="211F1F"/>
            </w:tcBorders>
            <w:shd w:val="clear" w:color="000000" w:fill="FFFFFF"/>
          </w:tcPr>
          <w:p w14:paraId="2E739F17"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24AB0ADA"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50CC0A56"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3EB56779"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504F6BD1"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11E8091F"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0DB295B9"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17269B2C"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3F1BACF8"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23C77299"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35841C84"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2846D1FD"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3FF2AF2D"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c>
          <w:tcPr>
            <w:tcW w:w="989" w:type="dxa"/>
            <w:tcBorders>
              <w:top w:val="single" w:sz="4" w:space="0" w:color="211F1F"/>
              <w:left w:val="single" w:sz="4" w:space="0" w:color="211F1F"/>
              <w:bottom w:val="single" w:sz="4" w:space="0" w:color="211F1F"/>
              <w:right w:val="single" w:sz="4" w:space="0" w:color="211F1F"/>
            </w:tcBorders>
            <w:shd w:val="clear" w:color="000000" w:fill="FFFFFF"/>
          </w:tcPr>
          <w:p w14:paraId="5C372A23"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r>
    </w:tbl>
    <w:p w14:paraId="18FE1B18" w14:textId="77777777" w:rsidR="007C5084" w:rsidRPr="00612B60" w:rsidRDefault="007C5084" w:rsidP="007C5084">
      <w:pPr>
        <w:autoSpaceDE w:val="0"/>
        <w:autoSpaceDN w:val="0"/>
        <w:adjustRightInd w:val="0"/>
        <w:spacing w:before="55" w:after="0" w:line="240" w:lineRule="auto"/>
        <w:ind w:left="516"/>
        <w:rPr>
          <w:rFonts w:ascii="Arial Narrow" w:eastAsia="MS UI Gothic" w:hAnsi="Arial Narrow" w:cs="Arial Narrow"/>
          <w:sz w:val="24"/>
          <w:szCs w:val="24"/>
          <w:lang w:val="fr"/>
        </w:rPr>
      </w:pPr>
      <w:r w:rsidRPr="00612B60">
        <w:rPr>
          <w:rFonts w:ascii="Arial Narrow" w:eastAsia="MS UI Gothic" w:hAnsi="Arial Narrow" w:cs="Arial Narrow"/>
          <w:sz w:val="24"/>
          <w:szCs w:val="24"/>
          <w:lang w:val="fr"/>
        </w:rPr>
        <w:t>*</w:t>
      </w:r>
    </w:p>
    <w:p w14:paraId="676230B2" w14:textId="77777777" w:rsidR="007C5084" w:rsidRPr="00612B60" w:rsidRDefault="007C5084" w:rsidP="007C5084">
      <w:pPr>
        <w:autoSpaceDE w:val="0"/>
        <w:autoSpaceDN w:val="0"/>
        <w:adjustRightInd w:val="0"/>
        <w:spacing w:before="76" w:after="0" w:line="260" w:lineRule="atLeast"/>
        <w:ind w:left="709"/>
        <w:rPr>
          <w:rFonts w:ascii="Arial Narrow" w:eastAsia="MS UI Gothic" w:hAnsi="Arial Narrow" w:cs="Arial Narrow"/>
          <w:position w:val="-1"/>
          <w:sz w:val="24"/>
          <w:szCs w:val="24"/>
          <w:lang w:val="fr"/>
        </w:rPr>
      </w:pPr>
      <w:r w:rsidRPr="00612B60">
        <w:rPr>
          <w:rFonts w:ascii="Arial Narrow" w:eastAsia="MS UI Gothic" w:hAnsi="Arial Narrow" w:cs="Arial Narrow"/>
          <w:b/>
          <w:bCs/>
          <w:position w:val="-1"/>
          <w:sz w:val="24"/>
          <w:szCs w:val="24"/>
          <w:lang w:val="fr"/>
        </w:rPr>
        <w:t>B. A</w:t>
      </w:r>
      <w:r w:rsidRPr="00612B60">
        <w:rPr>
          <w:rFonts w:ascii="Arial Narrow" w:eastAsia="MS UI Gothic" w:hAnsi="Arial Narrow" w:cs="Arial Narrow"/>
          <w:b/>
          <w:bCs/>
          <w:spacing w:val="1"/>
          <w:position w:val="-1"/>
          <w:sz w:val="24"/>
          <w:szCs w:val="24"/>
          <w:lang w:val="fr"/>
        </w:rPr>
        <w:t>c</w:t>
      </w:r>
      <w:r w:rsidRPr="00612B60">
        <w:rPr>
          <w:rFonts w:ascii="Arial Narrow" w:eastAsia="MS UI Gothic" w:hAnsi="Arial Narrow" w:cs="Arial Narrow"/>
          <w:b/>
          <w:bCs/>
          <w:position w:val="-1"/>
          <w:sz w:val="24"/>
          <w:szCs w:val="24"/>
          <w:lang w:val="fr"/>
        </w:rPr>
        <w:t>hè</w:t>
      </w:r>
      <w:r w:rsidRPr="00612B60">
        <w:rPr>
          <w:rFonts w:ascii="Arial Narrow" w:eastAsia="MS UI Gothic" w:hAnsi="Arial Narrow" w:cs="Arial Narrow"/>
          <w:b/>
          <w:bCs/>
          <w:spacing w:val="1"/>
          <w:position w:val="-1"/>
          <w:sz w:val="24"/>
          <w:szCs w:val="24"/>
          <w:lang w:val="fr"/>
        </w:rPr>
        <w:t>v</w:t>
      </w:r>
      <w:r w:rsidRPr="00612B60">
        <w:rPr>
          <w:rFonts w:ascii="Arial Narrow" w:eastAsia="MS UI Gothic" w:hAnsi="Arial Narrow" w:cs="Arial Narrow"/>
          <w:b/>
          <w:bCs/>
          <w:spacing w:val="-1"/>
          <w:position w:val="-1"/>
          <w:sz w:val="24"/>
          <w:szCs w:val="24"/>
          <w:lang w:val="fr"/>
        </w:rPr>
        <w:t>e</w:t>
      </w:r>
      <w:r w:rsidRPr="00612B60">
        <w:rPr>
          <w:rFonts w:ascii="Arial Narrow" w:eastAsia="MS UI Gothic" w:hAnsi="Arial Narrow" w:cs="Arial Narrow"/>
          <w:b/>
          <w:bCs/>
          <w:position w:val="-1"/>
          <w:sz w:val="24"/>
          <w:szCs w:val="24"/>
          <w:lang w:val="fr"/>
        </w:rPr>
        <w:t>m</w:t>
      </w:r>
      <w:r w:rsidRPr="00612B60">
        <w:rPr>
          <w:rFonts w:ascii="Arial Narrow" w:eastAsia="MS UI Gothic" w:hAnsi="Arial Narrow" w:cs="Arial Narrow"/>
          <w:b/>
          <w:bCs/>
          <w:spacing w:val="1"/>
          <w:position w:val="-1"/>
          <w:sz w:val="24"/>
          <w:szCs w:val="24"/>
          <w:lang w:val="fr"/>
        </w:rPr>
        <w:t>e</w:t>
      </w:r>
      <w:r w:rsidRPr="00612B60">
        <w:rPr>
          <w:rFonts w:ascii="Arial Narrow" w:eastAsia="MS UI Gothic" w:hAnsi="Arial Narrow" w:cs="Arial Narrow"/>
          <w:b/>
          <w:bCs/>
          <w:position w:val="-1"/>
          <w:sz w:val="24"/>
          <w:szCs w:val="24"/>
          <w:lang w:val="fr"/>
        </w:rPr>
        <w:t>nt</w:t>
      </w:r>
      <w:r w:rsidRPr="00612B60">
        <w:rPr>
          <w:rFonts w:ascii="Arial Narrow" w:eastAsia="MS UI Gothic" w:hAnsi="Arial Narrow" w:cs="Arial Narrow"/>
          <w:b/>
          <w:bCs/>
          <w:spacing w:val="8"/>
          <w:position w:val="-1"/>
          <w:sz w:val="24"/>
          <w:szCs w:val="24"/>
          <w:lang w:val="fr"/>
        </w:rPr>
        <w:t xml:space="preserve"> </w:t>
      </w:r>
      <w:r w:rsidRPr="00612B60">
        <w:rPr>
          <w:rFonts w:ascii="Arial Narrow" w:eastAsia="MS UI Gothic" w:hAnsi="Arial Narrow" w:cs="Arial Narrow"/>
          <w:b/>
          <w:bCs/>
          <w:spacing w:val="1"/>
          <w:position w:val="-1"/>
          <w:sz w:val="24"/>
          <w:szCs w:val="24"/>
          <w:lang w:val="fr"/>
        </w:rPr>
        <w:t>e</w:t>
      </w:r>
      <w:r w:rsidRPr="00612B60">
        <w:rPr>
          <w:rFonts w:ascii="Arial Narrow" w:eastAsia="MS UI Gothic" w:hAnsi="Arial Narrow" w:cs="Arial Narrow"/>
          <w:b/>
          <w:bCs/>
          <w:position w:val="-1"/>
          <w:sz w:val="24"/>
          <w:szCs w:val="24"/>
          <w:lang w:val="fr"/>
        </w:rPr>
        <w:t>t</w:t>
      </w:r>
      <w:r w:rsidRPr="00612B60">
        <w:rPr>
          <w:rFonts w:ascii="Arial Narrow" w:eastAsia="MS UI Gothic" w:hAnsi="Arial Narrow" w:cs="Arial Narrow"/>
          <w:b/>
          <w:bCs/>
          <w:spacing w:val="5"/>
          <w:position w:val="-1"/>
          <w:sz w:val="24"/>
          <w:szCs w:val="24"/>
          <w:lang w:val="fr"/>
        </w:rPr>
        <w:t xml:space="preserve"> </w:t>
      </w:r>
      <w:r w:rsidRPr="00612B60">
        <w:rPr>
          <w:rFonts w:ascii="Arial Narrow" w:eastAsia="MS UI Gothic" w:hAnsi="Arial Narrow" w:cs="Arial Narrow"/>
          <w:b/>
          <w:bCs/>
          <w:spacing w:val="1"/>
          <w:position w:val="-1"/>
          <w:sz w:val="24"/>
          <w:szCs w:val="24"/>
          <w:lang w:val="fr"/>
        </w:rPr>
        <w:t>s</w:t>
      </w:r>
      <w:r w:rsidRPr="00612B60">
        <w:rPr>
          <w:rFonts w:ascii="Arial Narrow" w:eastAsia="MS UI Gothic" w:hAnsi="Arial Narrow" w:cs="Arial Narrow"/>
          <w:b/>
          <w:bCs/>
          <w:position w:val="-1"/>
          <w:sz w:val="24"/>
          <w:szCs w:val="24"/>
          <w:lang w:val="fr"/>
        </w:rPr>
        <w:t>oumi</w:t>
      </w:r>
      <w:r w:rsidRPr="00612B60">
        <w:rPr>
          <w:rFonts w:ascii="Arial Narrow" w:eastAsia="MS UI Gothic" w:hAnsi="Arial Narrow" w:cs="Arial Narrow"/>
          <w:b/>
          <w:bCs/>
          <w:spacing w:val="-1"/>
          <w:position w:val="-1"/>
          <w:sz w:val="24"/>
          <w:szCs w:val="24"/>
          <w:lang w:val="fr"/>
        </w:rPr>
        <w:t>s</w:t>
      </w:r>
      <w:r w:rsidRPr="00612B60">
        <w:rPr>
          <w:rFonts w:ascii="Arial Narrow" w:eastAsia="MS UI Gothic" w:hAnsi="Arial Narrow" w:cs="Arial Narrow"/>
          <w:b/>
          <w:bCs/>
          <w:spacing w:val="1"/>
          <w:position w:val="-1"/>
          <w:sz w:val="24"/>
          <w:szCs w:val="24"/>
          <w:lang w:val="fr"/>
        </w:rPr>
        <w:t>s</w:t>
      </w:r>
      <w:r w:rsidRPr="00612B60">
        <w:rPr>
          <w:rFonts w:ascii="Arial Narrow" w:eastAsia="MS UI Gothic" w:hAnsi="Arial Narrow" w:cs="Arial Narrow"/>
          <w:b/>
          <w:bCs/>
          <w:position w:val="-1"/>
          <w:sz w:val="24"/>
          <w:szCs w:val="24"/>
          <w:lang w:val="fr"/>
        </w:rPr>
        <w:t>ion</w:t>
      </w:r>
      <w:r w:rsidRPr="00612B60">
        <w:rPr>
          <w:rFonts w:ascii="Arial Narrow" w:eastAsia="MS UI Gothic" w:hAnsi="Arial Narrow" w:cs="Arial Narrow"/>
          <w:b/>
          <w:bCs/>
          <w:spacing w:val="9"/>
          <w:position w:val="-1"/>
          <w:sz w:val="24"/>
          <w:szCs w:val="24"/>
          <w:lang w:val="fr"/>
        </w:rPr>
        <w:t xml:space="preserve"> </w:t>
      </w:r>
      <w:r w:rsidRPr="00612B60">
        <w:rPr>
          <w:rFonts w:ascii="Arial Narrow" w:eastAsia="MS UI Gothic" w:hAnsi="Arial Narrow" w:cs="Arial Narrow"/>
          <w:b/>
          <w:bCs/>
          <w:position w:val="-1"/>
          <w:sz w:val="24"/>
          <w:szCs w:val="24"/>
          <w:lang w:val="fr"/>
        </w:rPr>
        <w:t>des</w:t>
      </w:r>
      <w:r w:rsidRPr="00612B60">
        <w:rPr>
          <w:rFonts w:ascii="Arial Narrow" w:eastAsia="MS UI Gothic" w:hAnsi="Arial Narrow" w:cs="Arial Narrow"/>
          <w:b/>
          <w:bCs/>
          <w:spacing w:val="6"/>
          <w:position w:val="-1"/>
          <w:sz w:val="24"/>
          <w:szCs w:val="24"/>
          <w:lang w:val="fr"/>
        </w:rPr>
        <w:t xml:space="preserve"> </w:t>
      </w:r>
      <w:r w:rsidRPr="00612B60">
        <w:rPr>
          <w:rFonts w:ascii="Arial Narrow" w:eastAsia="MS UI Gothic" w:hAnsi="Arial Narrow" w:cs="Arial Narrow"/>
          <w:b/>
          <w:bCs/>
          <w:position w:val="-1"/>
          <w:sz w:val="24"/>
          <w:szCs w:val="24"/>
          <w:lang w:val="fr"/>
        </w:rPr>
        <w:t>r</w:t>
      </w:r>
      <w:r w:rsidRPr="00612B60">
        <w:rPr>
          <w:rFonts w:ascii="Arial Narrow" w:eastAsia="MS UI Gothic" w:hAnsi="Arial Narrow" w:cs="Arial Narrow"/>
          <w:b/>
          <w:bCs/>
          <w:spacing w:val="1"/>
          <w:position w:val="-1"/>
          <w:sz w:val="24"/>
          <w:szCs w:val="24"/>
          <w:lang w:val="fr"/>
        </w:rPr>
        <w:t>a</w:t>
      </w:r>
      <w:r w:rsidRPr="00612B60">
        <w:rPr>
          <w:rFonts w:ascii="Arial Narrow" w:eastAsia="MS UI Gothic" w:hAnsi="Arial Narrow" w:cs="Arial Narrow"/>
          <w:b/>
          <w:bCs/>
          <w:position w:val="-1"/>
          <w:sz w:val="24"/>
          <w:szCs w:val="24"/>
          <w:lang w:val="fr"/>
        </w:rPr>
        <w:t>pp</w:t>
      </w:r>
      <w:r w:rsidRPr="00612B60">
        <w:rPr>
          <w:rFonts w:ascii="Arial Narrow" w:eastAsia="MS UI Gothic" w:hAnsi="Arial Narrow" w:cs="Arial Narrow"/>
          <w:b/>
          <w:bCs/>
          <w:spacing w:val="-1"/>
          <w:position w:val="-1"/>
          <w:sz w:val="24"/>
          <w:szCs w:val="24"/>
          <w:lang w:val="fr"/>
        </w:rPr>
        <w:t>o</w:t>
      </w:r>
      <w:r w:rsidRPr="00612B60">
        <w:rPr>
          <w:rFonts w:ascii="Arial Narrow" w:eastAsia="MS UI Gothic" w:hAnsi="Arial Narrow" w:cs="Arial Narrow"/>
          <w:b/>
          <w:bCs/>
          <w:position w:val="-1"/>
          <w:sz w:val="24"/>
          <w:szCs w:val="24"/>
          <w:lang w:val="fr"/>
        </w:rPr>
        <w:t>rts</w:t>
      </w:r>
    </w:p>
    <w:p w14:paraId="3CF319B8" w14:textId="77777777" w:rsidR="007C5084" w:rsidRPr="00612B60" w:rsidRDefault="007C5084" w:rsidP="007C5084">
      <w:pPr>
        <w:autoSpaceDE w:val="0"/>
        <w:autoSpaceDN w:val="0"/>
        <w:adjustRightInd w:val="0"/>
        <w:spacing w:before="7" w:after="0" w:line="120" w:lineRule="atLeast"/>
        <w:rPr>
          <w:rFonts w:ascii="Times New Roman" w:eastAsia="MS UI Gothic" w:hAnsi="Times New Roman" w:cs="Times New Roman"/>
          <w:sz w:val="12"/>
          <w:szCs w:val="12"/>
          <w:lang w:val="fr"/>
        </w:rPr>
      </w:pPr>
    </w:p>
    <w:p w14:paraId="552E87C0" w14:textId="77777777" w:rsidR="007C5084" w:rsidRPr="00612B60" w:rsidRDefault="007C5084" w:rsidP="007C5084">
      <w:pPr>
        <w:autoSpaceDE w:val="0"/>
        <w:autoSpaceDN w:val="0"/>
        <w:adjustRightInd w:val="0"/>
        <w:spacing w:after="0" w:line="200" w:lineRule="atLeast"/>
        <w:rPr>
          <w:rFonts w:ascii="Times New Roman" w:eastAsia="MS UI Gothic" w:hAnsi="Times New Roman" w:cs="Times New Roman"/>
          <w:lang w:val="fr"/>
        </w:rPr>
      </w:pPr>
    </w:p>
    <w:tbl>
      <w:tblPr>
        <w:tblW w:w="0" w:type="auto"/>
        <w:tblInd w:w="846" w:type="dxa"/>
        <w:tblLayout w:type="fixed"/>
        <w:tblCellMar>
          <w:left w:w="0" w:type="dxa"/>
          <w:right w:w="0" w:type="dxa"/>
        </w:tblCellMar>
        <w:tblLook w:val="0000" w:firstRow="0" w:lastRow="0" w:firstColumn="0" w:lastColumn="0" w:noHBand="0" w:noVBand="0"/>
      </w:tblPr>
      <w:tblGrid>
        <w:gridCol w:w="5386"/>
        <w:gridCol w:w="3972"/>
      </w:tblGrid>
      <w:tr w:rsidR="007C5084" w:rsidRPr="00612B60" w14:paraId="77C8DC97" w14:textId="77777777" w:rsidTr="006356A3">
        <w:trPr>
          <w:trHeight w:val="494"/>
        </w:trPr>
        <w:tc>
          <w:tcPr>
            <w:tcW w:w="5386" w:type="dxa"/>
            <w:tcBorders>
              <w:top w:val="single" w:sz="4" w:space="0" w:color="211F1F"/>
              <w:left w:val="single" w:sz="4" w:space="0" w:color="211F1F"/>
              <w:bottom w:val="single" w:sz="4" w:space="0" w:color="211F1F"/>
              <w:right w:val="single" w:sz="4" w:space="0" w:color="211F1F"/>
            </w:tcBorders>
            <w:shd w:val="clear" w:color="000000" w:fill="FFFFFF"/>
          </w:tcPr>
          <w:p w14:paraId="751ABDC5" w14:textId="77777777" w:rsidR="007C5084" w:rsidRPr="00612B60" w:rsidRDefault="007C5084" w:rsidP="006356A3">
            <w:pPr>
              <w:autoSpaceDE w:val="0"/>
              <w:autoSpaceDN w:val="0"/>
              <w:adjustRightInd w:val="0"/>
              <w:spacing w:before="59" w:after="0" w:line="240" w:lineRule="auto"/>
              <w:ind w:left="587"/>
              <w:rPr>
                <w:rFonts w:ascii="Calibri" w:eastAsia="MS UI Gothic" w:hAnsi="Calibri" w:cs="Calibri"/>
                <w:lang w:val="fr"/>
              </w:rPr>
            </w:pPr>
            <w:r w:rsidRPr="00612B60">
              <w:rPr>
                <w:rFonts w:ascii="Arial Narrow" w:eastAsia="MS UI Gothic" w:hAnsi="Arial Narrow" w:cs="Arial Narrow"/>
                <w:sz w:val="24"/>
                <w:szCs w:val="24"/>
                <w:lang w:val="fr"/>
              </w:rPr>
              <w:t>Ra</w:t>
            </w:r>
            <w:r w:rsidRPr="00612B60">
              <w:rPr>
                <w:rFonts w:ascii="Arial Narrow" w:eastAsia="MS UI Gothic" w:hAnsi="Arial Narrow" w:cs="Arial Narrow"/>
                <w:spacing w:val="1"/>
                <w:sz w:val="24"/>
                <w:szCs w:val="24"/>
                <w:lang w:val="fr"/>
              </w:rPr>
              <w:t>ppo</w:t>
            </w:r>
            <w:r w:rsidRPr="00612B60">
              <w:rPr>
                <w:rFonts w:ascii="Arial Narrow" w:eastAsia="MS UI Gothic" w:hAnsi="Arial Narrow" w:cs="Arial Narrow"/>
                <w:sz w:val="24"/>
                <w:szCs w:val="24"/>
                <w:lang w:val="fr"/>
              </w:rPr>
              <w:t>rts</w:t>
            </w:r>
          </w:p>
        </w:tc>
        <w:tc>
          <w:tcPr>
            <w:tcW w:w="3972" w:type="dxa"/>
            <w:tcBorders>
              <w:top w:val="single" w:sz="4" w:space="0" w:color="211F1F"/>
              <w:left w:val="single" w:sz="4" w:space="0" w:color="211F1F"/>
              <w:bottom w:val="single" w:sz="4" w:space="0" w:color="211F1F"/>
              <w:right w:val="single" w:sz="4" w:space="0" w:color="211F1F"/>
            </w:tcBorders>
            <w:shd w:val="clear" w:color="000000" w:fill="FFFFFF"/>
          </w:tcPr>
          <w:p w14:paraId="1DEF136C" w14:textId="77777777" w:rsidR="007C5084" w:rsidRPr="00612B60" w:rsidRDefault="007C5084" w:rsidP="006356A3">
            <w:pPr>
              <w:autoSpaceDE w:val="0"/>
              <w:autoSpaceDN w:val="0"/>
              <w:adjustRightInd w:val="0"/>
              <w:spacing w:before="59" w:after="0" w:line="240" w:lineRule="auto"/>
              <w:ind w:left="256"/>
              <w:rPr>
                <w:rFonts w:ascii="Calibri" w:eastAsia="MS UI Gothic" w:hAnsi="Calibri" w:cs="Calibri"/>
                <w:lang w:val="fr"/>
              </w:rPr>
            </w:pPr>
            <w:r w:rsidRPr="00612B60">
              <w:rPr>
                <w:rFonts w:ascii="Arial Narrow" w:eastAsia="MS UI Gothic" w:hAnsi="Arial Narrow" w:cs="Arial Narrow"/>
                <w:sz w:val="24"/>
                <w:szCs w:val="24"/>
                <w:lang w:val="fr"/>
              </w:rPr>
              <w:t>Da</w:t>
            </w:r>
            <w:r w:rsidRPr="00612B60">
              <w:rPr>
                <w:rFonts w:ascii="Arial Narrow" w:eastAsia="MS UI Gothic" w:hAnsi="Arial Narrow" w:cs="Arial Narrow"/>
                <w:spacing w:val="1"/>
                <w:sz w:val="24"/>
                <w:szCs w:val="24"/>
                <w:lang w:val="fr"/>
              </w:rPr>
              <w:t>t</w:t>
            </w:r>
            <w:r w:rsidRPr="00612B60">
              <w:rPr>
                <w:rFonts w:ascii="Arial Narrow" w:eastAsia="MS UI Gothic" w:hAnsi="Arial Narrow" w:cs="Arial Narrow"/>
                <w:sz w:val="24"/>
                <w:szCs w:val="24"/>
                <w:lang w:val="fr"/>
              </w:rPr>
              <w:t>e</w:t>
            </w:r>
          </w:p>
        </w:tc>
      </w:tr>
      <w:tr w:rsidR="007C5084" w:rsidRPr="00612B60" w14:paraId="12D60F12" w14:textId="77777777" w:rsidTr="006356A3">
        <w:trPr>
          <w:trHeight w:val="386"/>
        </w:trPr>
        <w:tc>
          <w:tcPr>
            <w:tcW w:w="5386" w:type="dxa"/>
            <w:tcBorders>
              <w:top w:val="single" w:sz="4" w:space="0" w:color="211F1F"/>
              <w:left w:val="single" w:sz="4" w:space="0" w:color="211F1F"/>
              <w:bottom w:val="single" w:sz="4" w:space="0" w:color="211F1F"/>
              <w:right w:val="single" w:sz="4" w:space="0" w:color="211F1F"/>
            </w:tcBorders>
            <w:shd w:val="clear" w:color="000000" w:fill="FFFFFF"/>
          </w:tcPr>
          <w:p w14:paraId="6FC37C32" w14:textId="77777777" w:rsidR="007C5084" w:rsidRPr="00612B60" w:rsidRDefault="007C5084" w:rsidP="006356A3">
            <w:pPr>
              <w:autoSpaceDE w:val="0"/>
              <w:autoSpaceDN w:val="0"/>
              <w:adjustRightInd w:val="0"/>
              <w:spacing w:before="59" w:after="0" w:line="240" w:lineRule="auto"/>
              <w:ind w:left="587"/>
              <w:rPr>
                <w:rFonts w:ascii="Calibri" w:eastAsia="MS UI Gothic" w:hAnsi="Calibri" w:cs="Calibri"/>
                <w:lang w:val="fr"/>
              </w:rPr>
            </w:pPr>
            <w:r w:rsidRPr="00612B60">
              <w:rPr>
                <w:rFonts w:ascii="Arial Narrow" w:eastAsia="MS UI Gothic" w:hAnsi="Arial Narrow" w:cs="Arial Narrow"/>
                <w:spacing w:val="1"/>
                <w:sz w:val="24"/>
                <w:szCs w:val="24"/>
                <w:lang w:val="fr"/>
              </w:rPr>
              <w:t>1</w:t>
            </w:r>
            <w:r w:rsidRPr="00612B60">
              <w:rPr>
                <w:rFonts w:ascii="Arial Narrow" w:eastAsia="MS UI Gothic" w:hAnsi="Arial Narrow" w:cs="Arial Narrow"/>
                <w:sz w:val="24"/>
                <w:szCs w:val="24"/>
                <w:lang w:val="fr"/>
              </w:rPr>
              <w:t>.</w:t>
            </w:r>
            <w:r w:rsidRPr="00612B60">
              <w:rPr>
                <w:rFonts w:ascii="Arial Narrow" w:eastAsia="MS UI Gothic" w:hAnsi="Arial Narrow" w:cs="Arial Narrow"/>
                <w:spacing w:val="8"/>
                <w:sz w:val="24"/>
                <w:szCs w:val="24"/>
                <w:lang w:val="fr"/>
              </w:rPr>
              <w:t xml:space="preserve"> </w:t>
            </w:r>
            <w:r w:rsidRPr="00612B60">
              <w:rPr>
                <w:rFonts w:ascii="Arial Narrow" w:eastAsia="MS UI Gothic" w:hAnsi="Arial Narrow" w:cs="Arial Narrow"/>
                <w:sz w:val="24"/>
                <w:szCs w:val="24"/>
                <w:lang w:val="fr"/>
              </w:rPr>
              <w:t>Ra</w:t>
            </w:r>
            <w:r w:rsidRPr="00612B60">
              <w:rPr>
                <w:rFonts w:ascii="Arial Narrow" w:eastAsia="MS UI Gothic" w:hAnsi="Arial Narrow" w:cs="Arial Narrow"/>
                <w:spacing w:val="-1"/>
                <w:sz w:val="24"/>
                <w:szCs w:val="24"/>
                <w:lang w:val="fr"/>
              </w:rPr>
              <w:t>p</w:t>
            </w:r>
            <w:r w:rsidRPr="00612B60">
              <w:rPr>
                <w:rFonts w:ascii="Arial Narrow" w:eastAsia="MS UI Gothic" w:hAnsi="Arial Narrow" w:cs="Arial Narrow"/>
                <w:spacing w:val="1"/>
                <w:sz w:val="24"/>
                <w:szCs w:val="24"/>
                <w:lang w:val="fr"/>
              </w:rPr>
              <w:t>po</w:t>
            </w:r>
            <w:r w:rsidRPr="00612B60">
              <w:rPr>
                <w:rFonts w:ascii="Arial Narrow" w:eastAsia="MS UI Gothic" w:hAnsi="Arial Narrow" w:cs="Arial Narrow"/>
                <w:sz w:val="24"/>
                <w:szCs w:val="24"/>
                <w:lang w:val="fr"/>
              </w:rPr>
              <w:t>rt</w:t>
            </w:r>
            <w:r w:rsidRPr="00612B60">
              <w:rPr>
                <w:rFonts w:ascii="Arial Narrow" w:eastAsia="MS UI Gothic" w:hAnsi="Arial Narrow" w:cs="Arial Narrow"/>
                <w:spacing w:val="8"/>
                <w:sz w:val="24"/>
                <w:szCs w:val="24"/>
                <w:lang w:val="fr"/>
              </w:rPr>
              <w:t xml:space="preserve"> </w:t>
            </w:r>
            <w:r w:rsidRPr="00612B60">
              <w:rPr>
                <w:rFonts w:ascii="Arial Narrow" w:eastAsia="MS UI Gothic" w:hAnsi="Arial Narrow" w:cs="Arial Narrow"/>
                <w:spacing w:val="-3"/>
                <w:sz w:val="24"/>
                <w:szCs w:val="24"/>
                <w:lang w:val="fr"/>
              </w:rPr>
              <w:t>i</w:t>
            </w:r>
            <w:r w:rsidRPr="00612B60">
              <w:rPr>
                <w:rFonts w:ascii="Arial Narrow" w:eastAsia="MS UI Gothic" w:hAnsi="Arial Narrow" w:cs="Arial Narrow"/>
                <w:spacing w:val="1"/>
                <w:sz w:val="24"/>
                <w:szCs w:val="24"/>
                <w:lang w:val="fr"/>
              </w:rPr>
              <w:t>n</w:t>
            </w:r>
            <w:r w:rsidRPr="00612B60">
              <w:rPr>
                <w:rFonts w:ascii="Arial Narrow" w:eastAsia="MS UI Gothic" w:hAnsi="Arial Narrow" w:cs="Arial Narrow"/>
                <w:sz w:val="24"/>
                <w:szCs w:val="24"/>
                <w:lang w:val="fr"/>
              </w:rPr>
              <w:t>itial</w:t>
            </w:r>
          </w:p>
        </w:tc>
        <w:tc>
          <w:tcPr>
            <w:tcW w:w="3972" w:type="dxa"/>
            <w:tcBorders>
              <w:top w:val="single" w:sz="4" w:space="0" w:color="211F1F"/>
              <w:left w:val="single" w:sz="4" w:space="0" w:color="211F1F"/>
              <w:bottom w:val="single" w:sz="4" w:space="0" w:color="211F1F"/>
              <w:right w:val="single" w:sz="4" w:space="0" w:color="211F1F"/>
            </w:tcBorders>
            <w:shd w:val="clear" w:color="000000" w:fill="FFFFFF"/>
          </w:tcPr>
          <w:p w14:paraId="3980875F"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r>
      <w:tr w:rsidR="007C5084" w:rsidRPr="00612B60" w14:paraId="39D04459" w14:textId="77777777" w:rsidTr="006356A3">
        <w:trPr>
          <w:trHeight w:val="1087"/>
        </w:trPr>
        <w:tc>
          <w:tcPr>
            <w:tcW w:w="5386" w:type="dxa"/>
            <w:tcBorders>
              <w:top w:val="single" w:sz="4" w:space="0" w:color="211F1F"/>
              <w:left w:val="single" w:sz="4" w:space="0" w:color="211F1F"/>
              <w:bottom w:val="single" w:sz="4" w:space="0" w:color="211F1F"/>
              <w:right w:val="single" w:sz="4" w:space="0" w:color="211F1F"/>
            </w:tcBorders>
            <w:shd w:val="clear" w:color="000000" w:fill="FFFFFF"/>
          </w:tcPr>
          <w:p w14:paraId="390CEAEC" w14:textId="77777777" w:rsidR="007C5084" w:rsidRPr="00612B60" w:rsidRDefault="007C5084" w:rsidP="006356A3">
            <w:pPr>
              <w:autoSpaceDE w:val="0"/>
              <w:autoSpaceDN w:val="0"/>
              <w:adjustRightInd w:val="0"/>
              <w:spacing w:before="59" w:after="0" w:line="240" w:lineRule="auto"/>
              <w:ind w:left="736"/>
              <w:rPr>
                <w:rFonts w:ascii="Arial Narrow" w:eastAsia="MS UI Gothic" w:hAnsi="Arial Narrow" w:cs="Arial Narrow"/>
                <w:sz w:val="24"/>
                <w:szCs w:val="24"/>
                <w:lang w:val="fr"/>
              </w:rPr>
            </w:pPr>
            <w:r w:rsidRPr="00612B60">
              <w:rPr>
                <w:rFonts w:ascii="Arial Narrow" w:eastAsia="MS UI Gothic" w:hAnsi="Arial Narrow" w:cs="Arial Narrow"/>
                <w:spacing w:val="1"/>
                <w:sz w:val="24"/>
                <w:szCs w:val="24"/>
                <w:lang w:val="fr"/>
              </w:rPr>
              <w:t>2</w:t>
            </w:r>
            <w:r w:rsidRPr="00612B60">
              <w:rPr>
                <w:rFonts w:ascii="Arial Narrow" w:eastAsia="MS UI Gothic" w:hAnsi="Arial Narrow" w:cs="Arial Narrow"/>
                <w:sz w:val="24"/>
                <w:szCs w:val="24"/>
                <w:lang w:val="fr"/>
              </w:rPr>
              <w:t>.</w:t>
            </w:r>
            <w:r w:rsidRPr="00612B60">
              <w:rPr>
                <w:rFonts w:ascii="Arial Narrow" w:eastAsia="MS UI Gothic" w:hAnsi="Arial Narrow" w:cs="Arial Narrow"/>
                <w:spacing w:val="8"/>
                <w:sz w:val="24"/>
                <w:szCs w:val="24"/>
                <w:lang w:val="fr"/>
              </w:rPr>
              <w:t xml:space="preserve"> </w:t>
            </w:r>
            <w:r w:rsidRPr="00612B60">
              <w:rPr>
                <w:rFonts w:ascii="Arial Narrow" w:eastAsia="MS UI Gothic" w:hAnsi="Arial Narrow" w:cs="Arial Narrow"/>
                <w:sz w:val="24"/>
                <w:szCs w:val="24"/>
                <w:lang w:val="fr"/>
              </w:rPr>
              <w:t>Ra</w:t>
            </w:r>
            <w:r w:rsidRPr="00612B60">
              <w:rPr>
                <w:rFonts w:ascii="Arial Narrow" w:eastAsia="MS UI Gothic" w:hAnsi="Arial Narrow" w:cs="Arial Narrow"/>
                <w:spacing w:val="-1"/>
                <w:sz w:val="24"/>
                <w:szCs w:val="24"/>
                <w:lang w:val="fr"/>
              </w:rPr>
              <w:t>p</w:t>
            </w:r>
            <w:r w:rsidRPr="00612B60">
              <w:rPr>
                <w:rFonts w:ascii="Arial Narrow" w:eastAsia="MS UI Gothic" w:hAnsi="Arial Narrow" w:cs="Arial Narrow"/>
                <w:spacing w:val="1"/>
                <w:sz w:val="24"/>
                <w:szCs w:val="24"/>
                <w:lang w:val="fr"/>
              </w:rPr>
              <w:t>po</w:t>
            </w:r>
            <w:r w:rsidRPr="00612B60">
              <w:rPr>
                <w:rFonts w:ascii="Arial Narrow" w:eastAsia="MS UI Gothic" w:hAnsi="Arial Narrow" w:cs="Arial Narrow"/>
                <w:sz w:val="24"/>
                <w:szCs w:val="24"/>
                <w:lang w:val="fr"/>
              </w:rPr>
              <w:t>rts</w:t>
            </w:r>
            <w:r w:rsidRPr="00612B60">
              <w:rPr>
                <w:rFonts w:ascii="Arial Narrow" w:eastAsia="MS UI Gothic" w:hAnsi="Arial Narrow" w:cs="Arial Narrow"/>
                <w:spacing w:val="5"/>
                <w:sz w:val="24"/>
                <w:szCs w:val="24"/>
                <w:lang w:val="fr"/>
              </w:rPr>
              <w:t xml:space="preserve"> </w:t>
            </w:r>
            <w:r w:rsidRPr="00612B60">
              <w:rPr>
                <w:rFonts w:ascii="Arial Narrow" w:eastAsia="MS UI Gothic" w:hAnsi="Arial Narrow" w:cs="Arial Narrow"/>
                <w:spacing w:val="1"/>
                <w:sz w:val="24"/>
                <w:szCs w:val="24"/>
                <w:lang w:val="fr"/>
              </w:rPr>
              <w:t>d</w:t>
            </w:r>
            <w:r w:rsidRPr="00612B60">
              <w:rPr>
                <w:rFonts w:ascii="Arial Narrow" w:eastAsia="MS UI Gothic" w:hAnsi="Arial Narrow" w:cs="Arial Narrow"/>
                <w:sz w:val="24"/>
                <w:szCs w:val="24"/>
                <w:lang w:val="fr"/>
              </w:rPr>
              <w:t>’av</w:t>
            </w:r>
            <w:r w:rsidRPr="00612B60">
              <w:rPr>
                <w:rFonts w:ascii="Arial Narrow" w:eastAsia="MS UI Gothic" w:hAnsi="Arial Narrow" w:cs="Arial Narrow"/>
                <w:spacing w:val="-1"/>
                <w:sz w:val="24"/>
                <w:szCs w:val="24"/>
                <w:lang w:val="fr"/>
              </w:rPr>
              <w:t>a</w:t>
            </w:r>
            <w:r w:rsidRPr="00612B60">
              <w:rPr>
                <w:rFonts w:ascii="Arial Narrow" w:eastAsia="MS UI Gothic" w:hAnsi="Arial Narrow" w:cs="Arial Narrow"/>
                <w:spacing w:val="1"/>
                <w:sz w:val="24"/>
                <w:szCs w:val="24"/>
                <w:lang w:val="fr"/>
              </w:rPr>
              <w:t>n</w:t>
            </w:r>
            <w:r w:rsidRPr="00612B60">
              <w:rPr>
                <w:rFonts w:ascii="Arial Narrow" w:eastAsia="MS UI Gothic" w:hAnsi="Arial Narrow" w:cs="Arial Narrow"/>
                <w:sz w:val="24"/>
                <w:szCs w:val="24"/>
                <w:lang w:val="fr"/>
              </w:rPr>
              <w:t>c</w:t>
            </w:r>
            <w:r w:rsidRPr="00612B60">
              <w:rPr>
                <w:rFonts w:ascii="Arial Narrow" w:eastAsia="MS UI Gothic" w:hAnsi="Arial Narrow" w:cs="Arial Narrow"/>
                <w:spacing w:val="1"/>
                <w:sz w:val="24"/>
                <w:szCs w:val="24"/>
                <w:lang w:val="fr"/>
              </w:rPr>
              <w:t>e</w:t>
            </w:r>
            <w:r w:rsidRPr="00612B60">
              <w:rPr>
                <w:rFonts w:ascii="Arial Narrow" w:eastAsia="MS UI Gothic" w:hAnsi="Arial Narrow" w:cs="Arial Narrow"/>
                <w:spacing w:val="-1"/>
                <w:sz w:val="24"/>
                <w:szCs w:val="24"/>
                <w:lang w:val="fr"/>
              </w:rPr>
              <w:t>me</w:t>
            </w:r>
            <w:r w:rsidRPr="00612B60">
              <w:rPr>
                <w:rFonts w:ascii="Arial Narrow" w:eastAsia="MS UI Gothic" w:hAnsi="Arial Narrow" w:cs="Arial Narrow"/>
                <w:spacing w:val="1"/>
                <w:sz w:val="24"/>
                <w:szCs w:val="24"/>
                <w:lang w:val="fr"/>
              </w:rPr>
              <w:t>n</w:t>
            </w:r>
            <w:r w:rsidRPr="00612B60">
              <w:rPr>
                <w:rFonts w:ascii="Arial Narrow" w:eastAsia="MS UI Gothic" w:hAnsi="Arial Narrow" w:cs="Arial Narrow"/>
                <w:sz w:val="24"/>
                <w:szCs w:val="24"/>
                <w:lang w:val="fr"/>
              </w:rPr>
              <w:t>t</w:t>
            </w:r>
            <w:r w:rsidRPr="00612B60">
              <w:rPr>
                <w:rFonts w:ascii="Arial Narrow" w:eastAsia="MS UI Gothic" w:hAnsi="Arial Narrow" w:cs="Arial Narrow"/>
                <w:spacing w:val="-1"/>
                <w:sz w:val="24"/>
                <w:szCs w:val="24"/>
                <w:lang w:val="fr"/>
              </w:rPr>
              <w:t xml:space="preserve"> </w:t>
            </w:r>
            <w:r w:rsidRPr="00612B60">
              <w:rPr>
                <w:rFonts w:ascii="Arial Narrow" w:eastAsia="MS UI Gothic" w:hAnsi="Arial Narrow" w:cs="Arial Narrow"/>
                <w:spacing w:val="1"/>
                <w:sz w:val="24"/>
                <w:szCs w:val="24"/>
                <w:lang w:val="fr"/>
              </w:rPr>
              <w:t>a</w:t>
            </w:r>
            <w:r w:rsidRPr="00612B60">
              <w:rPr>
                <w:rFonts w:ascii="Arial Narrow" w:eastAsia="MS UI Gothic" w:hAnsi="Arial Narrow" w:cs="Arial Narrow"/>
                <w:sz w:val="24"/>
                <w:szCs w:val="24"/>
                <w:lang w:val="fr"/>
              </w:rPr>
              <w:t>.</w:t>
            </w:r>
          </w:p>
          <w:p w14:paraId="3F9D4137" w14:textId="77777777" w:rsidR="007C5084" w:rsidRPr="00612B60" w:rsidRDefault="007C5084" w:rsidP="006356A3">
            <w:pPr>
              <w:autoSpaceDE w:val="0"/>
              <w:autoSpaceDN w:val="0"/>
              <w:adjustRightInd w:val="0"/>
              <w:spacing w:before="7" w:after="0" w:line="120" w:lineRule="atLeast"/>
              <w:rPr>
                <w:rFonts w:ascii="Times New Roman" w:eastAsia="MS UI Gothic" w:hAnsi="Times New Roman" w:cs="Times New Roman"/>
                <w:sz w:val="13"/>
                <w:szCs w:val="13"/>
                <w:lang w:val="fr"/>
              </w:rPr>
            </w:pPr>
          </w:p>
          <w:p w14:paraId="0EDBC0E3" w14:textId="77777777" w:rsidR="007C5084" w:rsidRPr="00612B60" w:rsidRDefault="007C5084" w:rsidP="006356A3">
            <w:pPr>
              <w:pStyle w:val="Paragraphedeliste"/>
              <w:numPr>
                <w:ilvl w:val="0"/>
                <w:numId w:val="97"/>
              </w:numPr>
              <w:autoSpaceDE w:val="0"/>
              <w:autoSpaceDN w:val="0"/>
              <w:adjustRightInd w:val="0"/>
              <w:spacing w:after="0" w:line="240" w:lineRule="auto"/>
              <w:ind w:right="1560"/>
              <w:rPr>
                <w:rFonts w:ascii="Arial Narrow" w:eastAsia="MS UI Gothic" w:hAnsi="Arial Narrow" w:cs="Arial Narrow"/>
                <w:sz w:val="24"/>
                <w:szCs w:val="24"/>
                <w:lang w:val="fr"/>
              </w:rPr>
            </w:pPr>
            <w:r w:rsidRPr="00612B60">
              <w:rPr>
                <w:rFonts w:ascii="Arial Narrow" w:eastAsia="MS UI Gothic" w:hAnsi="Arial Narrow" w:cs="Arial Narrow"/>
                <w:spacing w:val="1"/>
                <w:sz w:val="24"/>
                <w:szCs w:val="24"/>
                <w:lang w:val="fr"/>
              </w:rPr>
              <w:t>P</w:t>
            </w:r>
            <w:r w:rsidRPr="00612B60">
              <w:rPr>
                <w:rFonts w:ascii="Arial Narrow" w:eastAsia="MS UI Gothic" w:hAnsi="Arial Narrow" w:cs="Arial Narrow"/>
                <w:sz w:val="24"/>
                <w:szCs w:val="24"/>
                <w:lang w:val="fr"/>
              </w:rPr>
              <w:t>rem</w:t>
            </w:r>
            <w:r w:rsidRPr="00612B60">
              <w:rPr>
                <w:rFonts w:ascii="Arial Narrow" w:eastAsia="MS UI Gothic" w:hAnsi="Arial Narrow" w:cs="Arial Narrow"/>
                <w:spacing w:val="-1"/>
                <w:sz w:val="24"/>
                <w:szCs w:val="24"/>
                <w:lang w:val="fr"/>
              </w:rPr>
              <w:t>i</w:t>
            </w:r>
            <w:r w:rsidRPr="00612B60">
              <w:rPr>
                <w:rFonts w:ascii="Arial Narrow" w:eastAsia="MS UI Gothic" w:hAnsi="Arial Narrow" w:cs="Arial Narrow"/>
                <w:spacing w:val="1"/>
                <w:sz w:val="24"/>
                <w:szCs w:val="24"/>
                <w:lang w:val="fr"/>
              </w:rPr>
              <w:t>e</w:t>
            </w:r>
            <w:r w:rsidRPr="00612B60">
              <w:rPr>
                <w:rFonts w:ascii="Arial Narrow" w:eastAsia="MS UI Gothic" w:hAnsi="Arial Narrow" w:cs="Arial Narrow"/>
                <w:sz w:val="24"/>
                <w:szCs w:val="24"/>
                <w:lang w:val="fr"/>
              </w:rPr>
              <w:t>r</w:t>
            </w:r>
            <w:r w:rsidRPr="00612B60">
              <w:rPr>
                <w:rFonts w:ascii="Arial Narrow" w:eastAsia="MS UI Gothic" w:hAnsi="Arial Narrow" w:cs="Arial Narrow"/>
                <w:spacing w:val="7"/>
                <w:sz w:val="24"/>
                <w:szCs w:val="24"/>
                <w:lang w:val="fr"/>
              </w:rPr>
              <w:t xml:space="preserve"> </w:t>
            </w:r>
            <w:r w:rsidRPr="00612B60">
              <w:rPr>
                <w:rFonts w:ascii="Arial Narrow" w:eastAsia="MS UI Gothic" w:hAnsi="Arial Narrow" w:cs="Arial Narrow"/>
                <w:sz w:val="24"/>
                <w:szCs w:val="24"/>
                <w:lang w:val="fr"/>
              </w:rPr>
              <w:t>ra</w:t>
            </w:r>
            <w:r w:rsidRPr="00612B60">
              <w:rPr>
                <w:rFonts w:ascii="Arial Narrow" w:eastAsia="MS UI Gothic" w:hAnsi="Arial Narrow" w:cs="Arial Narrow"/>
                <w:spacing w:val="1"/>
                <w:sz w:val="24"/>
                <w:szCs w:val="24"/>
                <w:lang w:val="fr"/>
              </w:rPr>
              <w:t>p</w:t>
            </w:r>
            <w:r w:rsidRPr="00612B60">
              <w:rPr>
                <w:rFonts w:ascii="Arial Narrow" w:eastAsia="MS UI Gothic" w:hAnsi="Arial Narrow" w:cs="Arial Narrow"/>
                <w:spacing w:val="-1"/>
                <w:sz w:val="24"/>
                <w:szCs w:val="24"/>
                <w:lang w:val="fr"/>
              </w:rPr>
              <w:t>p</w:t>
            </w:r>
            <w:r w:rsidRPr="00612B60">
              <w:rPr>
                <w:rFonts w:ascii="Arial Narrow" w:eastAsia="MS UI Gothic" w:hAnsi="Arial Narrow" w:cs="Arial Narrow"/>
                <w:spacing w:val="1"/>
                <w:sz w:val="24"/>
                <w:szCs w:val="24"/>
                <w:lang w:val="fr"/>
              </w:rPr>
              <w:t>o</w:t>
            </w:r>
            <w:r w:rsidRPr="00612B60">
              <w:rPr>
                <w:rFonts w:ascii="Arial Narrow" w:eastAsia="MS UI Gothic" w:hAnsi="Arial Narrow" w:cs="Arial Narrow"/>
                <w:sz w:val="24"/>
                <w:szCs w:val="24"/>
                <w:lang w:val="fr"/>
              </w:rPr>
              <w:t xml:space="preserve">rt </w:t>
            </w:r>
            <w:r w:rsidRPr="00612B60">
              <w:rPr>
                <w:rFonts w:ascii="Arial Narrow" w:eastAsia="MS UI Gothic" w:hAnsi="Arial Narrow" w:cs="Arial Narrow"/>
                <w:spacing w:val="1"/>
                <w:sz w:val="24"/>
                <w:szCs w:val="24"/>
                <w:lang w:val="fr"/>
              </w:rPr>
              <w:t>d</w:t>
            </w:r>
            <w:r w:rsidRPr="00612B60">
              <w:rPr>
                <w:rFonts w:ascii="Arial Narrow" w:eastAsia="MS UI Gothic" w:hAnsi="Arial Narrow" w:cs="Arial Narrow"/>
                <w:sz w:val="24"/>
                <w:szCs w:val="24"/>
                <w:lang w:val="fr"/>
              </w:rPr>
              <w:t>’av</w:t>
            </w:r>
            <w:r w:rsidRPr="00612B60">
              <w:rPr>
                <w:rFonts w:ascii="Arial Narrow" w:eastAsia="MS UI Gothic" w:hAnsi="Arial Narrow" w:cs="Arial Narrow"/>
                <w:spacing w:val="1"/>
                <w:sz w:val="24"/>
                <w:szCs w:val="24"/>
                <w:lang w:val="fr"/>
              </w:rPr>
              <w:t>an</w:t>
            </w:r>
            <w:r w:rsidRPr="00612B60">
              <w:rPr>
                <w:rFonts w:ascii="Arial Narrow" w:eastAsia="MS UI Gothic" w:hAnsi="Arial Narrow" w:cs="Arial Narrow"/>
                <w:spacing w:val="-2"/>
                <w:sz w:val="24"/>
                <w:szCs w:val="24"/>
                <w:lang w:val="fr"/>
              </w:rPr>
              <w:t>c</w:t>
            </w:r>
            <w:r w:rsidRPr="00612B60">
              <w:rPr>
                <w:rFonts w:ascii="Arial Narrow" w:eastAsia="MS UI Gothic" w:hAnsi="Arial Narrow" w:cs="Arial Narrow"/>
                <w:spacing w:val="1"/>
                <w:sz w:val="24"/>
                <w:szCs w:val="24"/>
                <w:lang w:val="fr"/>
              </w:rPr>
              <w:t>e</w:t>
            </w:r>
            <w:r w:rsidRPr="00612B60">
              <w:rPr>
                <w:rFonts w:ascii="Arial Narrow" w:eastAsia="MS UI Gothic" w:hAnsi="Arial Narrow" w:cs="Arial Narrow"/>
                <w:spacing w:val="-1"/>
                <w:sz w:val="24"/>
                <w:szCs w:val="24"/>
                <w:lang w:val="fr"/>
              </w:rPr>
              <w:t>m</w:t>
            </w:r>
            <w:r w:rsidRPr="00612B60">
              <w:rPr>
                <w:rFonts w:ascii="Arial Narrow" w:eastAsia="MS UI Gothic" w:hAnsi="Arial Narrow" w:cs="Arial Narrow"/>
                <w:spacing w:val="1"/>
                <w:sz w:val="24"/>
                <w:szCs w:val="24"/>
                <w:lang w:val="fr"/>
              </w:rPr>
              <w:t>en</w:t>
            </w:r>
            <w:r w:rsidRPr="00612B60">
              <w:rPr>
                <w:rFonts w:ascii="Arial Narrow" w:eastAsia="MS UI Gothic" w:hAnsi="Arial Narrow" w:cs="Arial Narrow"/>
                <w:sz w:val="24"/>
                <w:szCs w:val="24"/>
                <w:lang w:val="fr"/>
              </w:rPr>
              <w:t>t</w:t>
            </w:r>
          </w:p>
          <w:p w14:paraId="1F837924" w14:textId="77777777" w:rsidR="007C5084" w:rsidRPr="00612B60" w:rsidRDefault="007C5084" w:rsidP="006356A3">
            <w:pPr>
              <w:pStyle w:val="Paragraphedeliste"/>
              <w:numPr>
                <w:ilvl w:val="0"/>
                <w:numId w:val="97"/>
              </w:numPr>
              <w:autoSpaceDE w:val="0"/>
              <w:autoSpaceDN w:val="0"/>
              <w:adjustRightInd w:val="0"/>
              <w:spacing w:after="0" w:line="240" w:lineRule="auto"/>
              <w:ind w:right="1560"/>
              <w:rPr>
                <w:rFonts w:ascii="Arial Narrow" w:eastAsia="MS UI Gothic" w:hAnsi="Arial Narrow" w:cs="Arial Narrow"/>
                <w:sz w:val="24"/>
                <w:szCs w:val="24"/>
                <w:lang w:val="fr"/>
              </w:rPr>
            </w:pPr>
            <w:r w:rsidRPr="00612B60">
              <w:rPr>
                <w:rFonts w:ascii="Arial Narrow" w:eastAsia="MS UI Gothic" w:hAnsi="Arial Narrow" w:cs="Arial Narrow"/>
                <w:sz w:val="24"/>
                <w:szCs w:val="24"/>
                <w:lang w:val="fr"/>
              </w:rPr>
              <w:t>De</w:t>
            </w:r>
            <w:r w:rsidRPr="00612B60">
              <w:rPr>
                <w:rFonts w:ascii="Arial Narrow" w:eastAsia="MS UI Gothic" w:hAnsi="Arial Narrow" w:cs="Arial Narrow"/>
                <w:spacing w:val="1"/>
                <w:sz w:val="24"/>
                <w:szCs w:val="24"/>
                <w:lang w:val="fr"/>
              </w:rPr>
              <w:t>u</w:t>
            </w:r>
            <w:r w:rsidRPr="00612B60">
              <w:rPr>
                <w:rFonts w:ascii="Arial Narrow" w:eastAsia="MS UI Gothic" w:hAnsi="Arial Narrow" w:cs="Arial Narrow"/>
                <w:sz w:val="24"/>
                <w:szCs w:val="24"/>
                <w:lang w:val="fr"/>
              </w:rPr>
              <w:t>x</w:t>
            </w:r>
            <w:r w:rsidRPr="00612B60">
              <w:rPr>
                <w:rFonts w:ascii="Arial Narrow" w:eastAsia="MS UI Gothic" w:hAnsi="Arial Narrow" w:cs="Arial Narrow"/>
                <w:spacing w:val="-3"/>
                <w:sz w:val="24"/>
                <w:szCs w:val="24"/>
                <w:lang w:val="fr"/>
              </w:rPr>
              <w:t>i</w:t>
            </w:r>
            <w:r w:rsidRPr="00612B60">
              <w:rPr>
                <w:rFonts w:ascii="Arial Narrow" w:eastAsia="MS UI Gothic" w:hAnsi="Arial Narrow" w:cs="Arial Narrow"/>
                <w:spacing w:val="1"/>
                <w:sz w:val="24"/>
                <w:szCs w:val="24"/>
                <w:lang w:val="fr"/>
              </w:rPr>
              <w:t>è</w:t>
            </w:r>
            <w:r w:rsidRPr="00612B60">
              <w:rPr>
                <w:rFonts w:ascii="Arial Narrow" w:eastAsia="MS UI Gothic" w:hAnsi="Arial Narrow" w:cs="Arial Narrow"/>
                <w:spacing w:val="-1"/>
                <w:sz w:val="24"/>
                <w:szCs w:val="24"/>
                <w:lang w:val="fr"/>
              </w:rPr>
              <w:t>m</w:t>
            </w:r>
            <w:r w:rsidRPr="00612B60">
              <w:rPr>
                <w:rFonts w:ascii="Arial Narrow" w:eastAsia="MS UI Gothic" w:hAnsi="Arial Narrow" w:cs="Arial Narrow"/>
                <w:sz w:val="24"/>
                <w:szCs w:val="24"/>
                <w:lang w:val="fr"/>
              </w:rPr>
              <w:t>e</w:t>
            </w:r>
            <w:r w:rsidRPr="00612B60">
              <w:rPr>
                <w:rFonts w:ascii="Arial Narrow" w:eastAsia="MS UI Gothic" w:hAnsi="Arial Narrow" w:cs="Arial Narrow"/>
                <w:spacing w:val="9"/>
                <w:sz w:val="24"/>
                <w:szCs w:val="24"/>
                <w:lang w:val="fr"/>
              </w:rPr>
              <w:t xml:space="preserve"> </w:t>
            </w:r>
            <w:r w:rsidRPr="00612B60">
              <w:rPr>
                <w:rFonts w:ascii="Arial Narrow" w:eastAsia="MS UI Gothic" w:hAnsi="Arial Narrow" w:cs="Arial Narrow"/>
                <w:sz w:val="24"/>
                <w:szCs w:val="24"/>
                <w:lang w:val="fr"/>
              </w:rPr>
              <w:t>ra</w:t>
            </w:r>
            <w:r w:rsidRPr="00612B60">
              <w:rPr>
                <w:rFonts w:ascii="Arial Narrow" w:eastAsia="MS UI Gothic" w:hAnsi="Arial Narrow" w:cs="Arial Narrow"/>
                <w:spacing w:val="-1"/>
                <w:sz w:val="24"/>
                <w:szCs w:val="24"/>
                <w:lang w:val="fr"/>
              </w:rPr>
              <w:t>p</w:t>
            </w:r>
            <w:r w:rsidRPr="00612B60">
              <w:rPr>
                <w:rFonts w:ascii="Arial Narrow" w:eastAsia="MS UI Gothic" w:hAnsi="Arial Narrow" w:cs="Arial Narrow"/>
                <w:spacing w:val="1"/>
                <w:sz w:val="24"/>
                <w:szCs w:val="24"/>
                <w:lang w:val="fr"/>
              </w:rPr>
              <w:t>po</w:t>
            </w:r>
            <w:r w:rsidRPr="00612B60">
              <w:rPr>
                <w:rFonts w:ascii="Arial Narrow" w:eastAsia="MS UI Gothic" w:hAnsi="Arial Narrow" w:cs="Arial Narrow"/>
                <w:sz w:val="24"/>
                <w:szCs w:val="24"/>
                <w:lang w:val="fr"/>
              </w:rPr>
              <w:t>rt</w:t>
            </w:r>
          </w:p>
        </w:tc>
        <w:tc>
          <w:tcPr>
            <w:tcW w:w="3972" w:type="dxa"/>
            <w:tcBorders>
              <w:top w:val="single" w:sz="4" w:space="0" w:color="211F1F"/>
              <w:left w:val="single" w:sz="4" w:space="0" w:color="211F1F"/>
              <w:bottom w:val="single" w:sz="4" w:space="0" w:color="211F1F"/>
              <w:right w:val="single" w:sz="4" w:space="0" w:color="211F1F"/>
            </w:tcBorders>
            <w:shd w:val="clear" w:color="000000" w:fill="FFFFFF"/>
          </w:tcPr>
          <w:p w14:paraId="11CB2828"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r>
      <w:tr w:rsidR="007C5084" w:rsidRPr="00612B60" w14:paraId="5359299F" w14:textId="77777777" w:rsidTr="006356A3">
        <w:trPr>
          <w:trHeight w:val="293"/>
        </w:trPr>
        <w:tc>
          <w:tcPr>
            <w:tcW w:w="5386" w:type="dxa"/>
            <w:tcBorders>
              <w:top w:val="single" w:sz="4" w:space="0" w:color="211F1F"/>
              <w:left w:val="single" w:sz="4" w:space="0" w:color="211F1F"/>
              <w:bottom w:val="single" w:sz="4" w:space="0" w:color="211F1F"/>
              <w:right w:val="single" w:sz="4" w:space="0" w:color="211F1F"/>
            </w:tcBorders>
            <w:shd w:val="clear" w:color="000000" w:fill="FFFFFF"/>
          </w:tcPr>
          <w:p w14:paraId="05DADE8E" w14:textId="77777777" w:rsidR="007C5084" w:rsidRPr="00612B60" w:rsidRDefault="007C5084" w:rsidP="006356A3">
            <w:pPr>
              <w:autoSpaceDE w:val="0"/>
              <w:autoSpaceDN w:val="0"/>
              <w:adjustRightInd w:val="0"/>
              <w:spacing w:before="59" w:after="0" w:line="240" w:lineRule="auto"/>
              <w:ind w:left="587"/>
              <w:rPr>
                <w:rFonts w:ascii="Calibri" w:eastAsia="MS UI Gothic" w:hAnsi="Calibri" w:cs="Calibri"/>
                <w:lang w:val="fr"/>
              </w:rPr>
            </w:pPr>
            <w:r w:rsidRPr="00612B60">
              <w:rPr>
                <w:rFonts w:ascii="Arial Narrow" w:eastAsia="MS UI Gothic" w:hAnsi="Arial Narrow" w:cs="Arial Narrow"/>
                <w:spacing w:val="1"/>
                <w:sz w:val="24"/>
                <w:szCs w:val="24"/>
                <w:lang w:val="fr"/>
              </w:rPr>
              <w:t>3</w:t>
            </w:r>
            <w:r w:rsidRPr="00612B60">
              <w:rPr>
                <w:rFonts w:ascii="Arial Narrow" w:eastAsia="MS UI Gothic" w:hAnsi="Arial Narrow" w:cs="Arial Narrow"/>
                <w:sz w:val="24"/>
                <w:szCs w:val="24"/>
                <w:lang w:val="fr"/>
              </w:rPr>
              <w:t>.</w:t>
            </w:r>
            <w:r w:rsidRPr="00612B60">
              <w:rPr>
                <w:rFonts w:ascii="Arial Narrow" w:eastAsia="MS UI Gothic" w:hAnsi="Arial Narrow" w:cs="Arial Narrow"/>
                <w:spacing w:val="8"/>
                <w:sz w:val="24"/>
                <w:szCs w:val="24"/>
                <w:lang w:val="fr"/>
              </w:rPr>
              <w:t xml:space="preserve"> </w:t>
            </w:r>
            <w:r w:rsidRPr="00612B60">
              <w:rPr>
                <w:rFonts w:ascii="Arial Narrow" w:eastAsia="MS UI Gothic" w:hAnsi="Arial Narrow" w:cs="Arial Narrow"/>
                <w:spacing w:val="1"/>
                <w:sz w:val="24"/>
                <w:szCs w:val="24"/>
                <w:lang w:val="fr"/>
              </w:rPr>
              <w:t>P</w:t>
            </w:r>
            <w:r w:rsidRPr="00612B60">
              <w:rPr>
                <w:rFonts w:ascii="Arial Narrow" w:eastAsia="MS UI Gothic" w:hAnsi="Arial Narrow" w:cs="Arial Narrow"/>
                <w:sz w:val="24"/>
                <w:szCs w:val="24"/>
                <w:lang w:val="fr"/>
              </w:rPr>
              <w:t>roj</w:t>
            </w:r>
            <w:r w:rsidRPr="00612B60">
              <w:rPr>
                <w:rFonts w:ascii="Arial Narrow" w:eastAsia="MS UI Gothic" w:hAnsi="Arial Narrow" w:cs="Arial Narrow"/>
                <w:spacing w:val="-2"/>
                <w:sz w:val="24"/>
                <w:szCs w:val="24"/>
                <w:lang w:val="fr"/>
              </w:rPr>
              <w:t>e</w:t>
            </w:r>
            <w:r w:rsidRPr="00612B60">
              <w:rPr>
                <w:rFonts w:ascii="Arial Narrow" w:eastAsia="MS UI Gothic" w:hAnsi="Arial Narrow" w:cs="Arial Narrow"/>
                <w:sz w:val="24"/>
                <w:szCs w:val="24"/>
                <w:lang w:val="fr"/>
              </w:rPr>
              <w:t>t</w:t>
            </w:r>
            <w:r w:rsidRPr="00612B60">
              <w:rPr>
                <w:rFonts w:ascii="Arial Narrow" w:eastAsia="MS UI Gothic" w:hAnsi="Arial Narrow" w:cs="Arial Narrow"/>
                <w:spacing w:val="8"/>
                <w:sz w:val="24"/>
                <w:szCs w:val="24"/>
                <w:lang w:val="fr"/>
              </w:rPr>
              <w:t xml:space="preserve"> </w:t>
            </w:r>
            <w:r w:rsidRPr="00612B60">
              <w:rPr>
                <w:rFonts w:ascii="Arial Narrow" w:eastAsia="MS UI Gothic" w:hAnsi="Arial Narrow" w:cs="Arial Narrow"/>
                <w:spacing w:val="-1"/>
                <w:sz w:val="24"/>
                <w:szCs w:val="24"/>
                <w:lang w:val="fr"/>
              </w:rPr>
              <w:t>d</w:t>
            </w:r>
            <w:r w:rsidRPr="00612B60">
              <w:rPr>
                <w:rFonts w:ascii="Arial Narrow" w:eastAsia="MS UI Gothic" w:hAnsi="Arial Narrow" w:cs="Arial Narrow"/>
                <w:sz w:val="24"/>
                <w:szCs w:val="24"/>
                <w:lang w:val="fr"/>
              </w:rPr>
              <w:t>e</w:t>
            </w:r>
            <w:r w:rsidRPr="00612B60">
              <w:rPr>
                <w:rFonts w:ascii="Arial Narrow" w:eastAsia="MS UI Gothic" w:hAnsi="Arial Narrow" w:cs="Arial Narrow"/>
                <w:spacing w:val="9"/>
                <w:sz w:val="24"/>
                <w:szCs w:val="24"/>
                <w:lang w:val="fr"/>
              </w:rPr>
              <w:t xml:space="preserve"> </w:t>
            </w:r>
            <w:r w:rsidRPr="00612B60">
              <w:rPr>
                <w:rFonts w:ascii="Arial Narrow" w:eastAsia="MS UI Gothic" w:hAnsi="Arial Narrow" w:cs="Arial Narrow"/>
                <w:sz w:val="24"/>
                <w:szCs w:val="24"/>
                <w:lang w:val="fr"/>
              </w:rPr>
              <w:t>ra</w:t>
            </w:r>
            <w:r w:rsidRPr="00612B60">
              <w:rPr>
                <w:rFonts w:ascii="Arial Narrow" w:eastAsia="MS UI Gothic" w:hAnsi="Arial Narrow" w:cs="Arial Narrow"/>
                <w:spacing w:val="-1"/>
                <w:sz w:val="24"/>
                <w:szCs w:val="24"/>
                <w:lang w:val="fr"/>
              </w:rPr>
              <w:t>p</w:t>
            </w:r>
            <w:r w:rsidRPr="00612B60">
              <w:rPr>
                <w:rFonts w:ascii="Arial Narrow" w:eastAsia="MS UI Gothic" w:hAnsi="Arial Narrow" w:cs="Arial Narrow"/>
                <w:spacing w:val="1"/>
                <w:sz w:val="24"/>
                <w:szCs w:val="24"/>
                <w:lang w:val="fr"/>
              </w:rPr>
              <w:t>po</w:t>
            </w:r>
            <w:r w:rsidRPr="00612B60">
              <w:rPr>
                <w:rFonts w:ascii="Arial Narrow" w:eastAsia="MS UI Gothic" w:hAnsi="Arial Narrow" w:cs="Arial Narrow"/>
                <w:sz w:val="24"/>
                <w:szCs w:val="24"/>
                <w:lang w:val="fr"/>
              </w:rPr>
              <w:t>rt</w:t>
            </w:r>
            <w:r w:rsidRPr="00612B60">
              <w:rPr>
                <w:rFonts w:ascii="Arial Narrow" w:eastAsia="MS UI Gothic" w:hAnsi="Arial Narrow" w:cs="Arial Narrow"/>
                <w:spacing w:val="6"/>
                <w:sz w:val="24"/>
                <w:szCs w:val="24"/>
                <w:lang w:val="fr"/>
              </w:rPr>
              <w:t xml:space="preserve"> </w:t>
            </w:r>
            <w:r w:rsidRPr="00612B60">
              <w:rPr>
                <w:rFonts w:ascii="Arial Narrow" w:eastAsia="MS UI Gothic" w:hAnsi="Arial Narrow" w:cs="Arial Narrow"/>
                <w:sz w:val="24"/>
                <w:szCs w:val="24"/>
                <w:lang w:val="fr"/>
              </w:rPr>
              <w:t>fi</w:t>
            </w:r>
            <w:r w:rsidRPr="00612B60">
              <w:rPr>
                <w:rFonts w:ascii="Arial Narrow" w:eastAsia="MS UI Gothic" w:hAnsi="Arial Narrow" w:cs="Arial Narrow"/>
                <w:spacing w:val="1"/>
                <w:sz w:val="24"/>
                <w:szCs w:val="24"/>
                <w:lang w:val="fr"/>
              </w:rPr>
              <w:t>na</w:t>
            </w:r>
            <w:r w:rsidRPr="00612B60">
              <w:rPr>
                <w:rFonts w:ascii="Arial Narrow" w:eastAsia="MS UI Gothic" w:hAnsi="Arial Narrow" w:cs="Arial Narrow"/>
                <w:sz w:val="24"/>
                <w:szCs w:val="24"/>
                <w:lang w:val="fr"/>
              </w:rPr>
              <w:t>l</w:t>
            </w:r>
          </w:p>
        </w:tc>
        <w:tc>
          <w:tcPr>
            <w:tcW w:w="3972" w:type="dxa"/>
            <w:tcBorders>
              <w:top w:val="single" w:sz="4" w:space="0" w:color="211F1F"/>
              <w:left w:val="single" w:sz="4" w:space="0" w:color="211F1F"/>
              <w:bottom w:val="single" w:sz="4" w:space="0" w:color="211F1F"/>
              <w:right w:val="single" w:sz="4" w:space="0" w:color="211F1F"/>
            </w:tcBorders>
            <w:shd w:val="clear" w:color="000000" w:fill="FFFFFF"/>
          </w:tcPr>
          <w:p w14:paraId="3898A75B"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r>
      <w:tr w:rsidR="007C5084" w:rsidRPr="00612B60" w14:paraId="1483E7C2" w14:textId="77777777" w:rsidTr="006356A3">
        <w:trPr>
          <w:trHeight w:val="384"/>
        </w:trPr>
        <w:tc>
          <w:tcPr>
            <w:tcW w:w="5386" w:type="dxa"/>
            <w:tcBorders>
              <w:top w:val="single" w:sz="4" w:space="0" w:color="211F1F"/>
              <w:left w:val="single" w:sz="4" w:space="0" w:color="211F1F"/>
              <w:bottom w:val="single" w:sz="4" w:space="0" w:color="211F1F"/>
              <w:right w:val="single" w:sz="4" w:space="0" w:color="211F1F"/>
            </w:tcBorders>
            <w:shd w:val="clear" w:color="000000" w:fill="FFFFFF"/>
          </w:tcPr>
          <w:p w14:paraId="1E9E9141" w14:textId="77777777" w:rsidR="007C5084" w:rsidRPr="00612B60" w:rsidRDefault="007C5084" w:rsidP="006356A3">
            <w:pPr>
              <w:autoSpaceDE w:val="0"/>
              <w:autoSpaceDN w:val="0"/>
              <w:adjustRightInd w:val="0"/>
              <w:spacing w:before="59" w:after="0" w:line="240" w:lineRule="auto"/>
              <w:ind w:left="587"/>
              <w:rPr>
                <w:rFonts w:ascii="Calibri" w:eastAsia="MS UI Gothic" w:hAnsi="Calibri" w:cs="Calibri"/>
                <w:lang w:val="fr"/>
              </w:rPr>
            </w:pPr>
            <w:r w:rsidRPr="00612B60">
              <w:rPr>
                <w:rFonts w:ascii="Arial Narrow" w:eastAsia="MS UI Gothic" w:hAnsi="Arial Narrow" w:cs="Arial Narrow"/>
                <w:spacing w:val="1"/>
                <w:sz w:val="24"/>
                <w:szCs w:val="24"/>
                <w:lang w:val="fr"/>
              </w:rPr>
              <w:t>4</w:t>
            </w:r>
            <w:r w:rsidRPr="00612B60">
              <w:rPr>
                <w:rFonts w:ascii="Arial Narrow" w:eastAsia="MS UI Gothic" w:hAnsi="Arial Narrow" w:cs="Arial Narrow"/>
                <w:sz w:val="24"/>
                <w:szCs w:val="24"/>
                <w:lang w:val="fr"/>
              </w:rPr>
              <w:t>.</w:t>
            </w:r>
            <w:r w:rsidRPr="00612B60">
              <w:rPr>
                <w:rFonts w:ascii="Arial Narrow" w:eastAsia="MS UI Gothic" w:hAnsi="Arial Narrow" w:cs="Arial Narrow"/>
                <w:spacing w:val="8"/>
                <w:sz w:val="24"/>
                <w:szCs w:val="24"/>
                <w:lang w:val="fr"/>
              </w:rPr>
              <w:t xml:space="preserve"> </w:t>
            </w:r>
            <w:r w:rsidRPr="00612B60">
              <w:rPr>
                <w:rFonts w:ascii="Arial Narrow" w:eastAsia="MS UI Gothic" w:hAnsi="Arial Narrow" w:cs="Arial Narrow"/>
                <w:sz w:val="24"/>
                <w:szCs w:val="24"/>
                <w:lang w:val="fr"/>
              </w:rPr>
              <w:t>Ra</w:t>
            </w:r>
            <w:r w:rsidRPr="00612B60">
              <w:rPr>
                <w:rFonts w:ascii="Arial Narrow" w:eastAsia="MS UI Gothic" w:hAnsi="Arial Narrow" w:cs="Arial Narrow"/>
                <w:spacing w:val="-1"/>
                <w:sz w:val="24"/>
                <w:szCs w:val="24"/>
                <w:lang w:val="fr"/>
              </w:rPr>
              <w:t>p</w:t>
            </w:r>
            <w:r w:rsidRPr="00612B60">
              <w:rPr>
                <w:rFonts w:ascii="Arial Narrow" w:eastAsia="MS UI Gothic" w:hAnsi="Arial Narrow" w:cs="Arial Narrow"/>
                <w:spacing w:val="1"/>
                <w:sz w:val="24"/>
                <w:szCs w:val="24"/>
                <w:lang w:val="fr"/>
              </w:rPr>
              <w:t>po</w:t>
            </w:r>
            <w:r w:rsidRPr="00612B60">
              <w:rPr>
                <w:rFonts w:ascii="Arial Narrow" w:eastAsia="MS UI Gothic" w:hAnsi="Arial Narrow" w:cs="Arial Narrow"/>
                <w:sz w:val="24"/>
                <w:szCs w:val="24"/>
                <w:lang w:val="fr"/>
              </w:rPr>
              <w:t>rt</w:t>
            </w:r>
            <w:r w:rsidRPr="00612B60">
              <w:rPr>
                <w:rFonts w:ascii="Arial Narrow" w:eastAsia="MS UI Gothic" w:hAnsi="Arial Narrow" w:cs="Arial Narrow"/>
                <w:spacing w:val="6"/>
                <w:sz w:val="24"/>
                <w:szCs w:val="24"/>
                <w:lang w:val="fr"/>
              </w:rPr>
              <w:t xml:space="preserve"> </w:t>
            </w:r>
            <w:r w:rsidRPr="00612B60">
              <w:rPr>
                <w:rFonts w:ascii="Arial Narrow" w:eastAsia="MS UI Gothic" w:hAnsi="Arial Narrow" w:cs="Arial Narrow"/>
                <w:sz w:val="24"/>
                <w:szCs w:val="24"/>
                <w:lang w:val="fr"/>
              </w:rPr>
              <w:t>fi</w:t>
            </w:r>
            <w:r w:rsidRPr="00612B60">
              <w:rPr>
                <w:rFonts w:ascii="Arial Narrow" w:eastAsia="MS UI Gothic" w:hAnsi="Arial Narrow" w:cs="Arial Narrow"/>
                <w:spacing w:val="1"/>
                <w:sz w:val="24"/>
                <w:szCs w:val="24"/>
                <w:lang w:val="fr"/>
              </w:rPr>
              <w:t>na</w:t>
            </w:r>
            <w:r w:rsidRPr="00612B60">
              <w:rPr>
                <w:rFonts w:ascii="Arial Narrow" w:eastAsia="MS UI Gothic" w:hAnsi="Arial Narrow" w:cs="Arial Narrow"/>
                <w:sz w:val="24"/>
                <w:szCs w:val="24"/>
                <w:lang w:val="fr"/>
              </w:rPr>
              <w:t>l</w:t>
            </w:r>
          </w:p>
        </w:tc>
        <w:tc>
          <w:tcPr>
            <w:tcW w:w="3972" w:type="dxa"/>
            <w:tcBorders>
              <w:top w:val="single" w:sz="4" w:space="0" w:color="211F1F"/>
              <w:left w:val="single" w:sz="4" w:space="0" w:color="211F1F"/>
              <w:bottom w:val="single" w:sz="4" w:space="0" w:color="211F1F"/>
              <w:right w:val="single" w:sz="4" w:space="0" w:color="211F1F"/>
            </w:tcBorders>
            <w:shd w:val="clear" w:color="000000" w:fill="FFFFFF"/>
          </w:tcPr>
          <w:p w14:paraId="443731F2" w14:textId="77777777" w:rsidR="007C5084" w:rsidRPr="00612B60" w:rsidRDefault="007C5084" w:rsidP="006356A3">
            <w:pPr>
              <w:autoSpaceDE w:val="0"/>
              <w:autoSpaceDN w:val="0"/>
              <w:adjustRightInd w:val="0"/>
              <w:spacing w:after="0" w:line="240" w:lineRule="auto"/>
              <w:rPr>
                <w:rFonts w:ascii="Calibri" w:eastAsia="MS UI Gothic" w:hAnsi="Calibri" w:cs="Calibri"/>
                <w:lang w:val="fr"/>
              </w:rPr>
            </w:pPr>
          </w:p>
        </w:tc>
      </w:tr>
    </w:tbl>
    <w:p w14:paraId="235EC4F6" w14:textId="77777777" w:rsidR="007C5084" w:rsidRPr="00612B60" w:rsidRDefault="007C5084" w:rsidP="007C5084">
      <w:pPr>
        <w:autoSpaceDE w:val="0"/>
        <w:autoSpaceDN w:val="0"/>
        <w:adjustRightInd w:val="0"/>
        <w:spacing w:after="0" w:line="200" w:lineRule="atLeast"/>
        <w:rPr>
          <w:rFonts w:ascii="Times New Roman" w:eastAsia="MS UI Gothic" w:hAnsi="Times New Roman" w:cs="Times New Roman"/>
          <w:lang w:val="fr"/>
        </w:rPr>
      </w:pPr>
    </w:p>
    <w:p w14:paraId="05B6CFC9" w14:textId="77777777" w:rsidR="007C5084" w:rsidRPr="00612B60" w:rsidRDefault="007C5084" w:rsidP="007C5084">
      <w:pPr>
        <w:autoSpaceDE w:val="0"/>
        <w:autoSpaceDN w:val="0"/>
        <w:adjustRightInd w:val="0"/>
        <w:spacing w:after="0" w:line="200" w:lineRule="atLeast"/>
        <w:rPr>
          <w:rFonts w:ascii="Times New Roman" w:eastAsia="MS UI Gothic" w:hAnsi="Times New Roman" w:cs="Times New Roman"/>
          <w:lang w:val="fr"/>
        </w:rPr>
      </w:pPr>
    </w:p>
    <w:p w14:paraId="514E1142" w14:textId="77777777" w:rsidR="007C5084" w:rsidRPr="00612B60" w:rsidRDefault="007C5084" w:rsidP="007C5084">
      <w:pPr>
        <w:autoSpaceDE w:val="0"/>
        <w:autoSpaceDN w:val="0"/>
        <w:adjustRightInd w:val="0"/>
        <w:spacing w:after="0" w:line="200" w:lineRule="atLeast"/>
        <w:rPr>
          <w:rFonts w:ascii="Times New Roman" w:eastAsia="MS UI Gothic" w:hAnsi="Times New Roman" w:cs="Times New Roman"/>
          <w:lang w:val="fr"/>
        </w:rPr>
      </w:pPr>
    </w:p>
    <w:p w14:paraId="3AF8F681" w14:textId="77777777" w:rsidR="007C5084" w:rsidRPr="00612B60" w:rsidRDefault="007C5084" w:rsidP="007C5084">
      <w:pPr>
        <w:autoSpaceDE w:val="0"/>
        <w:autoSpaceDN w:val="0"/>
        <w:adjustRightInd w:val="0"/>
        <w:spacing w:after="0" w:line="200" w:lineRule="atLeast"/>
        <w:rPr>
          <w:rFonts w:ascii="Times New Roman" w:eastAsia="MS UI Gothic" w:hAnsi="Times New Roman" w:cs="Times New Roman"/>
          <w:lang w:val="fr"/>
        </w:rPr>
      </w:pPr>
    </w:p>
    <w:p w14:paraId="7C15916B" w14:textId="77777777" w:rsidR="007C5084" w:rsidRPr="00612B60" w:rsidRDefault="007C5084" w:rsidP="007C5084">
      <w:pPr>
        <w:autoSpaceDE w:val="0"/>
        <w:autoSpaceDN w:val="0"/>
        <w:adjustRightInd w:val="0"/>
        <w:spacing w:after="0" w:line="200" w:lineRule="atLeast"/>
        <w:rPr>
          <w:rFonts w:ascii="Times New Roman" w:eastAsia="MS UI Gothic" w:hAnsi="Times New Roman" w:cs="Times New Roman"/>
          <w:lang w:val="fr"/>
        </w:rPr>
      </w:pPr>
    </w:p>
    <w:p w14:paraId="6278BEEA" w14:textId="77777777" w:rsidR="007C5084" w:rsidRPr="00612B60" w:rsidRDefault="007C5084" w:rsidP="007C5084">
      <w:pPr>
        <w:autoSpaceDE w:val="0"/>
        <w:autoSpaceDN w:val="0"/>
        <w:adjustRightInd w:val="0"/>
        <w:spacing w:after="0" w:line="200" w:lineRule="atLeast"/>
        <w:rPr>
          <w:rFonts w:ascii="Times New Roman" w:eastAsia="MS UI Gothic" w:hAnsi="Times New Roman" w:cs="Times New Roman"/>
          <w:lang w:val="fr"/>
        </w:rPr>
      </w:pPr>
    </w:p>
    <w:p w14:paraId="4D40F963" w14:textId="77777777" w:rsidR="007C5084" w:rsidRPr="00612B60" w:rsidRDefault="007C5084" w:rsidP="007C5084">
      <w:pPr>
        <w:autoSpaceDE w:val="0"/>
        <w:autoSpaceDN w:val="0"/>
        <w:adjustRightInd w:val="0"/>
        <w:spacing w:after="0" w:line="200" w:lineRule="atLeast"/>
        <w:rPr>
          <w:rFonts w:ascii="Times New Roman" w:eastAsia="MS UI Gothic" w:hAnsi="Times New Roman" w:cs="Times New Roman"/>
          <w:lang w:val="fr"/>
        </w:rPr>
      </w:pPr>
    </w:p>
    <w:p w14:paraId="50AC37C3" w14:textId="77777777" w:rsidR="007C5084" w:rsidRPr="00612B60" w:rsidRDefault="007C5084" w:rsidP="007C5084">
      <w:pPr>
        <w:autoSpaceDE w:val="0"/>
        <w:autoSpaceDN w:val="0"/>
        <w:adjustRightInd w:val="0"/>
        <w:spacing w:after="0" w:line="200" w:lineRule="atLeast"/>
        <w:rPr>
          <w:rFonts w:ascii="Times New Roman" w:eastAsia="MS UI Gothic" w:hAnsi="Times New Roman" w:cs="Times New Roman"/>
          <w:lang w:val="fr"/>
        </w:rPr>
      </w:pPr>
    </w:p>
    <w:p w14:paraId="79E403C9" w14:textId="77777777" w:rsidR="007C5084" w:rsidRPr="00612B60" w:rsidRDefault="007C5084" w:rsidP="007C5084">
      <w:pPr>
        <w:autoSpaceDE w:val="0"/>
        <w:autoSpaceDN w:val="0"/>
        <w:adjustRightInd w:val="0"/>
        <w:spacing w:after="0" w:line="200" w:lineRule="atLeast"/>
        <w:rPr>
          <w:rFonts w:ascii="Times New Roman" w:eastAsia="MS UI Gothic" w:hAnsi="Times New Roman" w:cs="Times New Roman"/>
          <w:lang w:val="fr"/>
        </w:rPr>
      </w:pPr>
    </w:p>
    <w:p w14:paraId="3B722EF4" w14:textId="77777777" w:rsidR="007C5084" w:rsidRPr="00612B60" w:rsidRDefault="007C5084" w:rsidP="007C5084">
      <w:pPr>
        <w:spacing w:before="56" w:after="0" w:line="340" w:lineRule="exact"/>
        <w:rPr>
          <w:rFonts w:ascii="Times New Roman" w:eastAsia="MS UI Gothic" w:hAnsi="Times New Roman" w:cs="Times New Roman"/>
          <w:lang w:val="fr"/>
        </w:rPr>
      </w:pPr>
    </w:p>
    <w:p w14:paraId="26802713" w14:textId="77777777" w:rsidR="007C5084" w:rsidRPr="00612B60" w:rsidRDefault="007C5084" w:rsidP="007C5084">
      <w:pPr>
        <w:spacing w:before="56" w:after="0" w:line="340" w:lineRule="exact"/>
        <w:jc w:val="center"/>
        <w:rPr>
          <w:rFonts w:ascii="Arial Narrow" w:eastAsia="Arial Narrow" w:hAnsi="Arial Narrow" w:cs="Arial Narrow"/>
          <w:b/>
          <w:w w:val="78"/>
          <w:position w:val="-1"/>
          <w:sz w:val="32"/>
          <w:szCs w:val="32"/>
          <w:lang w:val="en-US"/>
        </w:rPr>
      </w:pPr>
      <w:r w:rsidRPr="00612B60">
        <w:rPr>
          <w:rFonts w:ascii="Arial Narrow" w:eastAsia="Arial Narrow" w:hAnsi="Arial Narrow" w:cs="Arial Narrow"/>
          <w:b/>
          <w:w w:val="78"/>
          <w:position w:val="-1"/>
          <w:sz w:val="32"/>
          <w:szCs w:val="32"/>
          <w:lang w:val="en-US"/>
        </w:rPr>
        <w:lastRenderedPageBreak/>
        <w:t>CALENDRIE</w:t>
      </w:r>
      <w:r w:rsidRPr="00612B60">
        <w:rPr>
          <w:rFonts w:ascii="Arial Narrow" w:eastAsia="Arial Narrow" w:hAnsi="Arial Narrow" w:cs="Arial Narrow"/>
          <w:b/>
          <w:w w:val="79"/>
          <w:position w:val="-1"/>
          <w:sz w:val="32"/>
          <w:szCs w:val="32"/>
          <w:lang w:val="en-US"/>
        </w:rPr>
        <w:t>R</w:t>
      </w:r>
      <w:r w:rsidRPr="00612B60">
        <w:rPr>
          <w:rFonts w:ascii="Arial Narrow" w:eastAsia="Arial Narrow" w:hAnsi="Arial Narrow" w:cs="Arial Narrow"/>
          <w:b/>
          <w:spacing w:val="48"/>
          <w:w w:val="79"/>
          <w:position w:val="-1"/>
          <w:sz w:val="32"/>
          <w:szCs w:val="32"/>
          <w:lang w:val="en-US"/>
        </w:rPr>
        <w:t xml:space="preserve"> </w:t>
      </w:r>
      <w:r w:rsidRPr="00612B60">
        <w:rPr>
          <w:rFonts w:ascii="Arial Narrow" w:eastAsia="Arial Narrow" w:hAnsi="Arial Narrow" w:cs="Arial Narrow"/>
          <w:b/>
          <w:spacing w:val="30"/>
          <w:w w:val="79"/>
          <w:position w:val="-1"/>
          <w:sz w:val="32"/>
          <w:szCs w:val="32"/>
          <w:lang w:val="en-US"/>
        </w:rPr>
        <w:t>D</w:t>
      </w:r>
      <w:r w:rsidRPr="00612B60">
        <w:rPr>
          <w:rFonts w:ascii="Arial Narrow" w:eastAsia="Arial Narrow" w:hAnsi="Arial Narrow" w:cs="Arial Narrow"/>
          <w:b/>
          <w:w w:val="79"/>
          <w:position w:val="-1"/>
          <w:sz w:val="32"/>
          <w:szCs w:val="32"/>
          <w:lang w:val="en-US"/>
        </w:rPr>
        <w:t>U</w:t>
      </w:r>
      <w:r w:rsidRPr="00612B60">
        <w:rPr>
          <w:rFonts w:ascii="Arial Narrow" w:eastAsia="Arial Narrow" w:hAnsi="Arial Narrow" w:cs="Arial Narrow"/>
          <w:b/>
          <w:spacing w:val="53"/>
          <w:w w:val="79"/>
          <w:position w:val="-1"/>
          <w:sz w:val="32"/>
          <w:szCs w:val="32"/>
          <w:lang w:val="en-US"/>
        </w:rPr>
        <w:t xml:space="preserve"> </w:t>
      </w:r>
      <w:r w:rsidRPr="00612B60">
        <w:rPr>
          <w:rFonts w:ascii="Arial Narrow" w:eastAsia="Arial Narrow" w:hAnsi="Arial Narrow" w:cs="Arial Narrow"/>
          <w:b/>
          <w:w w:val="78"/>
          <w:position w:val="-1"/>
          <w:sz w:val="32"/>
          <w:szCs w:val="32"/>
          <w:lang w:val="en-US"/>
        </w:rPr>
        <w:t>PERSONNEL</w:t>
      </w:r>
      <w:r w:rsidRPr="00612B60">
        <w:rPr>
          <w:rFonts w:ascii="Arial Narrow" w:eastAsia="Arial Narrow" w:hAnsi="Arial Narrow" w:cs="Arial Narrow"/>
          <w:b/>
          <w:spacing w:val="50"/>
          <w:w w:val="78"/>
          <w:position w:val="-1"/>
          <w:sz w:val="32"/>
          <w:szCs w:val="32"/>
          <w:lang w:val="en-US"/>
        </w:rPr>
        <w:t xml:space="preserve"> </w:t>
      </w:r>
      <w:r w:rsidRPr="00612B60">
        <w:rPr>
          <w:rFonts w:ascii="Arial Narrow" w:eastAsia="Arial Narrow" w:hAnsi="Arial Narrow" w:cs="Arial Narrow"/>
          <w:b/>
          <w:w w:val="78"/>
          <w:position w:val="-1"/>
          <w:sz w:val="32"/>
          <w:szCs w:val="32"/>
          <w:lang w:val="en-US"/>
        </w:rPr>
        <w:t>SPECIALISE</w:t>
      </w:r>
    </w:p>
    <w:p w14:paraId="1D67D4FA" w14:textId="77777777" w:rsidR="007C5084" w:rsidRPr="00612B60" w:rsidRDefault="007C5084" w:rsidP="007C5084">
      <w:pPr>
        <w:spacing w:before="56" w:after="0" w:line="340" w:lineRule="exact"/>
        <w:rPr>
          <w:rFonts w:ascii="Arial Narrow" w:eastAsia="Arial Narrow" w:hAnsi="Arial Narrow" w:cs="Arial Narrow"/>
          <w:b/>
          <w:w w:val="78"/>
          <w:position w:val="-1"/>
          <w:sz w:val="32"/>
          <w:szCs w:val="32"/>
          <w:lang w:val="en-US"/>
        </w:rPr>
      </w:pPr>
    </w:p>
    <w:p w14:paraId="336242D4" w14:textId="77777777" w:rsidR="007C5084" w:rsidRPr="00612B60" w:rsidRDefault="007C5084" w:rsidP="007C5084">
      <w:pPr>
        <w:spacing w:before="9" w:line="160" w:lineRule="exact"/>
        <w:rPr>
          <w:sz w:val="17"/>
          <w:szCs w:val="17"/>
        </w:rPr>
      </w:pPr>
    </w:p>
    <w:tbl>
      <w:tblPr>
        <w:tblStyle w:val="Grilledutableau"/>
        <w:tblW w:w="5065" w:type="pct"/>
        <w:tblLayout w:type="fixed"/>
        <w:tblLook w:val="04A0" w:firstRow="1" w:lastRow="0" w:firstColumn="1" w:lastColumn="0" w:noHBand="0" w:noVBand="1"/>
      </w:tblPr>
      <w:tblGrid>
        <w:gridCol w:w="430"/>
        <w:gridCol w:w="684"/>
        <w:gridCol w:w="911"/>
        <w:gridCol w:w="497"/>
        <w:gridCol w:w="279"/>
        <w:gridCol w:w="422"/>
        <w:gridCol w:w="422"/>
        <w:gridCol w:w="700"/>
        <w:gridCol w:w="840"/>
        <w:gridCol w:w="561"/>
        <w:gridCol w:w="561"/>
        <w:gridCol w:w="422"/>
        <w:gridCol w:w="422"/>
        <w:gridCol w:w="561"/>
        <w:gridCol w:w="566"/>
        <w:gridCol w:w="416"/>
        <w:gridCol w:w="883"/>
        <w:gridCol w:w="986"/>
        <w:gridCol w:w="793"/>
      </w:tblGrid>
      <w:tr w:rsidR="007C5084" w:rsidRPr="00612B60" w14:paraId="060E8293" w14:textId="77777777" w:rsidTr="006356A3">
        <w:trPr>
          <w:trHeight w:val="411"/>
        </w:trPr>
        <w:tc>
          <w:tcPr>
            <w:tcW w:w="189" w:type="pct"/>
            <w:vMerge w:val="restart"/>
          </w:tcPr>
          <w:p w14:paraId="5BAA87D8" w14:textId="77777777" w:rsidR="007C5084" w:rsidRPr="00612B60" w:rsidRDefault="007C5084" w:rsidP="006356A3">
            <w:pPr>
              <w:rPr>
                <w:b/>
                <w:bCs/>
              </w:rPr>
            </w:pPr>
            <w:r w:rsidRPr="00612B60">
              <w:rPr>
                <w:b/>
                <w:bCs/>
              </w:rPr>
              <w:t>N°</w:t>
            </w:r>
          </w:p>
        </w:tc>
        <w:tc>
          <w:tcPr>
            <w:tcW w:w="301" w:type="pct"/>
            <w:vMerge w:val="restart"/>
          </w:tcPr>
          <w:p w14:paraId="382A5897" w14:textId="77777777" w:rsidR="007C5084" w:rsidRPr="00612B60" w:rsidRDefault="007C5084" w:rsidP="006356A3">
            <w:pPr>
              <w:rPr>
                <w:b/>
                <w:bCs/>
              </w:rPr>
            </w:pPr>
            <w:r w:rsidRPr="00612B60">
              <w:rPr>
                <w:b/>
                <w:bCs/>
              </w:rPr>
              <w:t>NOM</w:t>
            </w:r>
          </w:p>
        </w:tc>
        <w:tc>
          <w:tcPr>
            <w:tcW w:w="401" w:type="pct"/>
            <w:vMerge w:val="restart"/>
          </w:tcPr>
          <w:p w14:paraId="4B955AA4" w14:textId="77777777" w:rsidR="007C5084" w:rsidRPr="00612B60" w:rsidRDefault="007C5084" w:rsidP="006356A3">
            <w:pPr>
              <w:rPr>
                <w:b/>
                <w:bCs/>
              </w:rPr>
            </w:pPr>
            <w:r w:rsidRPr="00612B60">
              <w:rPr>
                <w:b/>
                <w:bCs/>
              </w:rPr>
              <w:t>Rapport à fournir</w:t>
            </w:r>
          </w:p>
        </w:tc>
        <w:tc>
          <w:tcPr>
            <w:tcW w:w="2936" w:type="pct"/>
            <w:gridSpan w:val="13"/>
          </w:tcPr>
          <w:p w14:paraId="3BC331DA" w14:textId="77777777" w:rsidR="007C5084" w:rsidRPr="00612B60" w:rsidRDefault="007C5084" w:rsidP="006356A3">
            <w:pPr>
              <w:rPr>
                <w:b/>
                <w:bCs/>
              </w:rPr>
            </w:pPr>
            <w:r w:rsidRPr="00612B60">
              <w:rPr>
                <w:b/>
                <w:bCs/>
              </w:rPr>
              <w:t>Personnel (sous de graphique à barres)</w:t>
            </w:r>
            <w:r w:rsidRPr="00612B60">
              <w:rPr>
                <w:b/>
                <w:bCs/>
                <w:vertAlign w:val="superscript"/>
              </w:rPr>
              <w:t>2</w:t>
            </w:r>
          </w:p>
          <w:p w14:paraId="4A5C3DBA" w14:textId="77777777" w:rsidR="007C5084" w:rsidRPr="00612B60" w:rsidRDefault="007C5084" w:rsidP="006356A3">
            <w:pPr>
              <w:rPr>
                <w:b/>
                <w:bCs/>
              </w:rPr>
            </w:pPr>
          </w:p>
        </w:tc>
        <w:tc>
          <w:tcPr>
            <w:tcW w:w="1173" w:type="pct"/>
            <w:gridSpan w:val="3"/>
          </w:tcPr>
          <w:p w14:paraId="4FB8F7FD" w14:textId="77777777" w:rsidR="007C5084" w:rsidRPr="00612B60" w:rsidRDefault="007C5084" w:rsidP="006356A3">
            <w:pPr>
              <w:rPr>
                <w:b/>
                <w:bCs/>
              </w:rPr>
            </w:pPr>
            <w:r w:rsidRPr="00612B60">
              <w:rPr>
                <w:b/>
                <w:bCs/>
              </w:rPr>
              <w:t>Total personnel/mois</w:t>
            </w:r>
          </w:p>
        </w:tc>
      </w:tr>
      <w:tr w:rsidR="007C5084" w:rsidRPr="00612B60" w14:paraId="66DE4519" w14:textId="77777777" w:rsidTr="006356A3">
        <w:tc>
          <w:tcPr>
            <w:tcW w:w="189" w:type="pct"/>
            <w:vMerge/>
          </w:tcPr>
          <w:p w14:paraId="75B3F6D3" w14:textId="77777777" w:rsidR="007C5084" w:rsidRPr="00612B60" w:rsidRDefault="007C5084" w:rsidP="006356A3"/>
        </w:tc>
        <w:tc>
          <w:tcPr>
            <w:tcW w:w="301" w:type="pct"/>
            <w:vMerge/>
          </w:tcPr>
          <w:p w14:paraId="1410EA0D" w14:textId="77777777" w:rsidR="007C5084" w:rsidRPr="00612B60" w:rsidRDefault="007C5084" w:rsidP="006356A3"/>
        </w:tc>
        <w:tc>
          <w:tcPr>
            <w:tcW w:w="401" w:type="pct"/>
            <w:vMerge/>
          </w:tcPr>
          <w:p w14:paraId="67EFAFB0" w14:textId="77777777" w:rsidR="007C5084" w:rsidRPr="00612B60" w:rsidRDefault="007C5084" w:rsidP="006356A3"/>
        </w:tc>
        <w:tc>
          <w:tcPr>
            <w:tcW w:w="219" w:type="pct"/>
          </w:tcPr>
          <w:p w14:paraId="7133F144" w14:textId="77777777" w:rsidR="007C5084" w:rsidRPr="00612B60" w:rsidRDefault="007C5084" w:rsidP="006356A3">
            <w:pPr>
              <w:rPr>
                <w:b/>
                <w:bCs/>
              </w:rPr>
            </w:pPr>
            <w:r w:rsidRPr="00612B60">
              <w:rPr>
                <w:b/>
                <w:bCs/>
              </w:rPr>
              <w:t>1</w:t>
            </w:r>
          </w:p>
        </w:tc>
        <w:tc>
          <w:tcPr>
            <w:tcW w:w="123" w:type="pct"/>
          </w:tcPr>
          <w:p w14:paraId="70BBA0FB" w14:textId="77777777" w:rsidR="007C5084" w:rsidRPr="00612B60" w:rsidRDefault="007C5084" w:rsidP="006356A3">
            <w:pPr>
              <w:rPr>
                <w:b/>
                <w:bCs/>
              </w:rPr>
            </w:pPr>
            <w:r w:rsidRPr="00612B60">
              <w:rPr>
                <w:b/>
                <w:bCs/>
              </w:rPr>
              <w:t>2</w:t>
            </w:r>
          </w:p>
        </w:tc>
        <w:tc>
          <w:tcPr>
            <w:tcW w:w="186" w:type="pct"/>
          </w:tcPr>
          <w:p w14:paraId="691BB0F2" w14:textId="77777777" w:rsidR="007C5084" w:rsidRPr="00612B60" w:rsidRDefault="007C5084" w:rsidP="006356A3">
            <w:pPr>
              <w:rPr>
                <w:b/>
                <w:bCs/>
              </w:rPr>
            </w:pPr>
            <w:r w:rsidRPr="00612B60">
              <w:rPr>
                <w:b/>
                <w:bCs/>
              </w:rPr>
              <w:t>3</w:t>
            </w:r>
          </w:p>
        </w:tc>
        <w:tc>
          <w:tcPr>
            <w:tcW w:w="186" w:type="pct"/>
          </w:tcPr>
          <w:p w14:paraId="6660262D" w14:textId="77777777" w:rsidR="007C5084" w:rsidRPr="00612B60" w:rsidRDefault="007C5084" w:rsidP="006356A3">
            <w:pPr>
              <w:rPr>
                <w:b/>
                <w:bCs/>
              </w:rPr>
            </w:pPr>
            <w:r w:rsidRPr="00612B60">
              <w:rPr>
                <w:b/>
                <w:bCs/>
              </w:rPr>
              <w:t>4</w:t>
            </w:r>
          </w:p>
        </w:tc>
        <w:tc>
          <w:tcPr>
            <w:tcW w:w="308" w:type="pct"/>
          </w:tcPr>
          <w:p w14:paraId="11A58CA1" w14:textId="77777777" w:rsidR="007C5084" w:rsidRPr="00612B60" w:rsidRDefault="007C5084" w:rsidP="006356A3">
            <w:pPr>
              <w:rPr>
                <w:b/>
                <w:bCs/>
              </w:rPr>
            </w:pPr>
            <w:r w:rsidRPr="00612B60">
              <w:rPr>
                <w:b/>
                <w:bCs/>
              </w:rPr>
              <w:t>5</w:t>
            </w:r>
          </w:p>
        </w:tc>
        <w:tc>
          <w:tcPr>
            <w:tcW w:w="370" w:type="pct"/>
          </w:tcPr>
          <w:p w14:paraId="1710AEC5" w14:textId="77777777" w:rsidR="007C5084" w:rsidRPr="00612B60" w:rsidRDefault="007C5084" w:rsidP="006356A3">
            <w:pPr>
              <w:rPr>
                <w:b/>
                <w:bCs/>
              </w:rPr>
            </w:pPr>
            <w:r w:rsidRPr="00612B60">
              <w:rPr>
                <w:b/>
                <w:bCs/>
              </w:rPr>
              <w:t>6</w:t>
            </w:r>
          </w:p>
        </w:tc>
        <w:tc>
          <w:tcPr>
            <w:tcW w:w="247" w:type="pct"/>
          </w:tcPr>
          <w:p w14:paraId="760D6A78" w14:textId="77777777" w:rsidR="007C5084" w:rsidRPr="00612B60" w:rsidRDefault="007C5084" w:rsidP="006356A3">
            <w:pPr>
              <w:rPr>
                <w:b/>
                <w:bCs/>
              </w:rPr>
            </w:pPr>
            <w:r w:rsidRPr="00612B60">
              <w:rPr>
                <w:b/>
                <w:bCs/>
              </w:rPr>
              <w:t>7</w:t>
            </w:r>
          </w:p>
        </w:tc>
        <w:tc>
          <w:tcPr>
            <w:tcW w:w="247" w:type="pct"/>
          </w:tcPr>
          <w:p w14:paraId="7BBA728E" w14:textId="77777777" w:rsidR="007C5084" w:rsidRPr="00612B60" w:rsidRDefault="007C5084" w:rsidP="006356A3">
            <w:pPr>
              <w:rPr>
                <w:b/>
                <w:bCs/>
              </w:rPr>
            </w:pPr>
            <w:r w:rsidRPr="00612B60">
              <w:rPr>
                <w:b/>
                <w:bCs/>
              </w:rPr>
              <w:t>8</w:t>
            </w:r>
          </w:p>
        </w:tc>
        <w:tc>
          <w:tcPr>
            <w:tcW w:w="186" w:type="pct"/>
          </w:tcPr>
          <w:p w14:paraId="3AC9A041" w14:textId="77777777" w:rsidR="007C5084" w:rsidRPr="00612B60" w:rsidRDefault="007C5084" w:rsidP="006356A3">
            <w:pPr>
              <w:rPr>
                <w:b/>
                <w:bCs/>
              </w:rPr>
            </w:pPr>
            <w:r w:rsidRPr="00612B60">
              <w:rPr>
                <w:b/>
                <w:bCs/>
              </w:rPr>
              <w:t>9</w:t>
            </w:r>
          </w:p>
        </w:tc>
        <w:tc>
          <w:tcPr>
            <w:tcW w:w="186" w:type="pct"/>
          </w:tcPr>
          <w:p w14:paraId="6415C264" w14:textId="77777777" w:rsidR="007C5084" w:rsidRPr="00612B60" w:rsidRDefault="007C5084" w:rsidP="006356A3">
            <w:pPr>
              <w:rPr>
                <w:b/>
                <w:bCs/>
              </w:rPr>
            </w:pPr>
            <w:r w:rsidRPr="00612B60">
              <w:rPr>
                <w:b/>
                <w:bCs/>
              </w:rPr>
              <w:t>10</w:t>
            </w:r>
          </w:p>
        </w:tc>
        <w:tc>
          <w:tcPr>
            <w:tcW w:w="247" w:type="pct"/>
          </w:tcPr>
          <w:p w14:paraId="31CF5BEF" w14:textId="77777777" w:rsidR="007C5084" w:rsidRPr="00612B60" w:rsidRDefault="007C5084" w:rsidP="006356A3">
            <w:pPr>
              <w:rPr>
                <w:b/>
                <w:bCs/>
              </w:rPr>
            </w:pPr>
            <w:r w:rsidRPr="00612B60">
              <w:rPr>
                <w:b/>
                <w:bCs/>
              </w:rPr>
              <w:t>11</w:t>
            </w:r>
          </w:p>
        </w:tc>
        <w:tc>
          <w:tcPr>
            <w:tcW w:w="249" w:type="pct"/>
          </w:tcPr>
          <w:p w14:paraId="7B069EFC" w14:textId="77777777" w:rsidR="007C5084" w:rsidRPr="00612B60" w:rsidRDefault="007C5084" w:rsidP="006356A3">
            <w:pPr>
              <w:rPr>
                <w:b/>
                <w:bCs/>
              </w:rPr>
            </w:pPr>
            <w:r w:rsidRPr="00612B60">
              <w:rPr>
                <w:b/>
                <w:bCs/>
              </w:rPr>
              <w:t>12</w:t>
            </w:r>
          </w:p>
        </w:tc>
        <w:tc>
          <w:tcPr>
            <w:tcW w:w="183" w:type="pct"/>
          </w:tcPr>
          <w:p w14:paraId="480E2E78" w14:textId="77777777" w:rsidR="007C5084" w:rsidRPr="00612B60" w:rsidRDefault="007C5084" w:rsidP="006356A3">
            <w:pPr>
              <w:rPr>
                <w:b/>
                <w:bCs/>
              </w:rPr>
            </w:pPr>
            <w:r w:rsidRPr="00612B60">
              <w:rPr>
                <w:b/>
                <w:bCs/>
              </w:rPr>
              <w:t>n</w:t>
            </w:r>
          </w:p>
        </w:tc>
        <w:tc>
          <w:tcPr>
            <w:tcW w:w="389" w:type="pct"/>
          </w:tcPr>
          <w:p w14:paraId="6319946C" w14:textId="77777777" w:rsidR="007C5084" w:rsidRPr="00612B60" w:rsidRDefault="007C5084" w:rsidP="006356A3">
            <w:pPr>
              <w:rPr>
                <w:b/>
                <w:bCs/>
              </w:rPr>
            </w:pPr>
            <w:r w:rsidRPr="00612B60">
              <w:rPr>
                <w:b/>
                <w:bCs/>
              </w:rPr>
              <w:t xml:space="preserve">Siège </w:t>
            </w:r>
          </w:p>
        </w:tc>
        <w:tc>
          <w:tcPr>
            <w:tcW w:w="434" w:type="pct"/>
          </w:tcPr>
          <w:p w14:paraId="675FE37A" w14:textId="77777777" w:rsidR="007C5084" w:rsidRPr="00612B60" w:rsidRDefault="007C5084" w:rsidP="006356A3">
            <w:pPr>
              <w:rPr>
                <w:b/>
                <w:bCs/>
              </w:rPr>
            </w:pPr>
            <w:r w:rsidRPr="00612B60">
              <w:rPr>
                <w:b/>
                <w:bCs/>
              </w:rPr>
              <w:t>Terrain</w:t>
            </w:r>
          </w:p>
        </w:tc>
        <w:tc>
          <w:tcPr>
            <w:tcW w:w="349" w:type="pct"/>
          </w:tcPr>
          <w:p w14:paraId="64A69CE7" w14:textId="77777777" w:rsidR="007C5084" w:rsidRPr="00612B60" w:rsidRDefault="007C5084" w:rsidP="006356A3">
            <w:pPr>
              <w:rPr>
                <w:b/>
                <w:bCs/>
              </w:rPr>
            </w:pPr>
            <w:r w:rsidRPr="00612B60">
              <w:rPr>
                <w:b/>
                <w:bCs/>
              </w:rPr>
              <w:t>Total</w:t>
            </w:r>
          </w:p>
        </w:tc>
      </w:tr>
      <w:tr w:rsidR="007C5084" w:rsidRPr="00612B60" w14:paraId="42C8EB8A" w14:textId="77777777" w:rsidTr="006356A3">
        <w:tc>
          <w:tcPr>
            <w:tcW w:w="5000" w:type="pct"/>
            <w:gridSpan w:val="19"/>
          </w:tcPr>
          <w:p w14:paraId="780DC198" w14:textId="77777777" w:rsidR="007C5084" w:rsidRPr="00612B60" w:rsidRDefault="007C5084" w:rsidP="006356A3">
            <w:pPr>
              <w:rPr>
                <w:b/>
                <w:bCs/>
              </w:rPr>
            </w:pPr>
            <w:r w:rsidRPr="00612B60">
              <w:rPr>
                <w:b/>
                <w:bCs/>
              </w:rPr>
              <w:t>PERSONNEL</w:t>
            </w:r>
          </w:p>
        </w:tc>
      </w:tr>
      <w:tr w:rsidR="007C5084" w:rsidRPr="00612B60" w14:paraId="0D4ECD54" w14:textId="77777777" w:rsidTr="006356A3">
        <w:tc>
          <w:tcPr>
            <w:tcW w:w="189" w:type="pct"/>
            <w:vMerge w:val="restart"/>
          </w:tcPr>
          <w:p w14:paraId="3100E8C5" w14:textId="77777777" w:rsidR="007C5084" w:rsidRPr="00612B60" w:rsidRDefault="007C5084" w:rsidP="006356A3">
            <w:pPr>
              <w:rPr>
                <w:b/>
                <w:bCs/>
              </w:rPr>
            </w:pPr>
            <w:r w:rsidRPr="00612B60">
              <w:rPr>
                <w:b/>
                <w:bCs/>
              </w:rPr>
              <w:t>1</w:t>
            </w:r>
          </w:p>
        </w:tc>
        <w:tc>
          <w:tcPr>
            <w:tcW w:w="301" w:type="pct"/>
            <w:vMerge w:val="restart"/>
          </w:tcPr>
          <w:p w14:paraId="0AEEAD07" w14:textId="77777777" w:rsidR="007C5084" w:rsidRPr="00612B60" w:rsidRDefault="007C5084" w:rsidP="006356A3"/>
        </w:tc>
        <w:tc>
          <w:tcPr>
            <w:tcW w:w="401" w:type="pct"/>
          </w:tcPr>
          <w:p w14:paraId="0170A8C2" w14:textId="77777777" w:rsidR="007C5084" w:rsidRPr="00612B60" w:rsidRDefault="007C5084" w:rsidP="006356A3">
            <w:pPr>
              <w:rPr>
                <w:b/>
                <w:bCs/>
              </w:rPr>
            </w:pPr>
            <w:r w:rsidRPr="00612B60">
              <w:rPr>
                <w:b/>
                <w:bCs/>
              </w:rPr>
              <w:t>(Siège)</w:t>
            </w:r>
          </w:p>
        </w:tc>
        <w:tc>
          <w:tcPr>
            <w:tcW w:w="219" w:type="pct"/>
          </w:tcPr>
          <w:p w14:paraId="5A06CB54" w14:textId="77777777" w:rsidR="007C5084" w:rsidRPr="00612B60" w:rsidRDefault="007C5084" w:rsidP="006356A3"/>
        </w:tc>
        <w:tc>
          <w:tcPr>
            <w:tcW w:w="123" w:type="pct"/>
          </w:tcPr>
          <w:p w14:paraId="51B33FD7" w14:textId="77777777" w:rsidR="007C5084" w:rsidRPr="00612B60" w:rsidRDefault="007C5084" w:rsidP="006356A3"/>
        </w:tc>
        <w:tc>
          <w:tcPr>
            <w:tcW w:w="186" w:type="pct"/>
          </w:tcPr>
          <w:p w14:paraId="64A4F6BE" w14:textId="77777777" w:rsidR="007C5084" w:rsidRPr="00612B60" w:rsidRDefault="007C5084" w:rsidP="006356A3"/>
        </w:tc>
        <w:tc>
          <w:tcPr>
            <w:tcW w:w="186" w:type="pct"/>
          </w:tcPr>
          <w:p w14:paraId="279AB67C" w14:textId="77777777" w:rsidR="007C5084" w:rsidRPr="00612B60" w:rsidRDefault="007C5084" w:rsidP="006356A3"/>
        </w:tc>
        <w:tc>
          <w:tcPr>
            <w:tcW w:w="308" w:type="pct"/>
          </w:tcPr>
          <w:p w14:paraId="75577641" w14:textId="77777777" w:rsidR="007C5084" w:rsidRPr="00612B60" w:rsidRDefault="007C5084" w:rsidP="006356A3"/>
        </w:tc>
        <w:tc>
          <w:tcPr>
            <w:tcW w:w="370" w:type="pct"/>
          </w:tcPr>
          <w:p w14:paraId="37609932" w14:textId="77777777" w:rsidR="007C5084" w:rsidRPr="00612B60" w:rsidRDefault="007C5084" w:rsidP="006356A3"/>
        </w:tc>
        <w:tc>
          <w:tcPr>
            <w:tcW w:w="247" w:type="pct"/>
          </w:tcPr>
          <w:p w14:paraId="0FE1D721" w14:textId="77777777" w:rsidR="007C5084" w:rsidRPr="00612B60" w:rsidRDefault="007C5084" w:rsidP="006356A3"/>
        </w:tc>
        <w:tc>
          <w:tcPr>
            <w:tcW w:w="247" w:type="pct"/>
          </w:tcPr>
          <w:p w14:paraId="6606B6CC" w14:textId="77777777" w:rsidR="007C5084" w:rsidRPr="00612B60" w:rsidRDefault="007C5084" w:rsidP="006356A3"/>
        </w:tc>
        <w:tc>
          <w:tcPr>
            <w:tcW w:w="186" w:type="pct"/>
          </w:tcPr>
          <w:p w14:paraId="2A9F9796" w14:textId="77777777" w:rsidR="007C5084" w:rsidRPr="00612B60" w:rsidRDefault="007C5084" w:rsidP="006356A3"/>
        </w:tc>
        <w:tc>
          <w:tcPr>
            <w:tcW w:w="186" w:type="pct"/>
          </w:tcPr>
          <w:p w14:paraId="47872969" w14:textId="77777777" w:rsidR="007C5084" w:rsidRPr="00612B60" w:rsidRDefault="007C5084" w:rsidP="006356A3"/>
        </w:tc>
        <w:tc>
          <w:tcPr>
            <w:tcW w:w="247" w:type="pct"/>
          </w:tcPr>
          <w:p w14:paraId="274C8BC5" w14:textId="77777777" w:rsidR="007C5084" w:rsidRPr="00612B60" w:rsidRDefault="007C5084" w:rsidP="006356A3"/>
        </w:tc>
        <w:tc>
          <w:tcPr>
            <w:tcW w:w="249" w:type="pct"/>
          </w:tcPr>
          <w:p w14:paraId="3E9ACA40" w14:textId="77777777" w:rsidR="007C5084" w:rsidRPr="00612B60" w:rsidRDefault="007C5084" w:rsidP="006356A3"/>
        </w:tc>
        <w:tc>
          <w:tcPr>
            <w:tcW w:w="183" w:type="pct"/>
          </w:tcPr>
          <w:p w14:paraId="534DD03E" w14:textId="77777777" w:rsidR="007C5084" w:rsidRPr="00612B60" w:rsidRDefault="007C5084" w:rsidP="006356A3"/>
        </w:tc>
        <w:tc>
          <w:tcPr>
            <w:tcW w:w="389" w:type="pct"/>
          </w:tcPr>
          <w:p w14:paraId="6B3AAFF0" w14:textId="77777777" w:rsidR="007C5084" w:rsidRPr="00612B60" w:rsidRDefault="007C5084" w:rsidP="006356A3"/>
        </w:tc>
        <w:tc>
          <w:tcPr>
            <w:tcW w:w="434" w:type="pct"/>
            <w:shd w:val="clear" w:color="auto" w:fill="7F7F7F" w:themeFill="text1" w:themeFillTint="80"/>
          </w:tcPr>
          <w:p w14:paraId="457C8D16" w14:textId="77777777" w:rsidR="007C5084" w:rsidRPr="00612B60" w:rsidRDefault="007C5084" w:rsidP="006356A3"/>
        </w:tc>
        <w:tc>
          <w:tcPr>
            <w:tcW w:w="349" w:type="pct"/>
          </w:tcPr>
          <w:p w14:paraId="563D6B6B" w14:textId="77777777" w:rsidR="007C5084" w:rsidRPr="00612B60" w:rsidRDefault="007C5084" w:rsidP="006356A3"/>
        </w:tc>
      </w:tr>
      <w:tr w:rsidR="007C5084" w:rsidRPr="00612B60" w14:paraId="1EAFD4DA" w14:textId="77777777" w:rsidTr="006356A3">
        <w:tc>
          <w:tcPr>
            <w:tcW w:w="189" w:type="pct"/>
            <w:vMerge/>
          </w:tcPr>
          <w:p w14:paraId="2327C0BF" w14:textId="77777777" w:rsidR="007C5084" w:rsidRPr="00612B60" w:rsidRDefault="007C5084" w:rsidP="006356A3">
            <w:pPr>
              <w:rPr>
                <w:b/>
                <w:bCs/>
              </w:rPr>
            </w:pPr>
          </w:p>
        </w:tc>
        <w:tc>
          <w:tcPr>
            <w:tcW w:w="301" w:type="pct"/>
            <w:vMerge/>
          </w:tcPr>
          <w:p w14:paraId="471A1FD3" w14:textId="77777777" w:rsidR="007C5084" w:rsidRPr="00612B60" w:rsidRDefault="007C5084" w:rsidP="006356A3"/>
        </w:tc>
        <w:tc>
          <w:tcPr>
            <w:tcW w:w="401" w:type="pct"/>
          </w:tcPr>
          <w:p w14:paraId="5043C395" w14:textId="77777777" w:rsidR="007C5084" w:rsidRPr="00612B60" w:rsidRDefault="007C5084" w:rsidP="006356A3">
            <w:pPr>
              <w:rPr>
                <w:b/>
                <w:bCs/>
              </w:rPr>
            </w:pPr>
            <w:r w:rsidRPr="00612B60">
              <w:rPr>
                <w:b/>
                <w:bCs/>
              </w:rPr>
              <w:t>(Terr)</w:t>
            </w:r>
          </w:p>
        </w:tc>
        <w:tc>
          <w:tcPr>
            <w:tcW w:w="219" w:type="pct"/>
          </w:tcPr>
          <w:p w14:paraId="52B3147A" w14:textId="77777777" w:rsidR="007C5084" w:rsidRPr="00612B60" w:rsidRDefault="007C5084" w:rsidP="006356A3"/>
        </w:tc>
        <w:tc>
          <w:tcPr>
            <w:tcW w:w="123" w:type="pct"/>
          </w:tcPr>
          <w:p w14:paraId="3B2574FF" w14:textId="77777777" w:rsidR="007C5084" w:rsidRPr="00612B60" w:rsidRDefault="007C5084" w:rsidP="006356A3"/>
        </w:tc>
        <w:tc>
          <w:tcPr>
            <w:tcW w:w="186" w:type="pct"/>
          </w:tcPr>
          <w:p w14:paraId="27062AF6" w14:textId="77777777" w:rsidR="007C5084" w:rsidRPr="00612B60" w:rsidRDefault="007C5084" w:rsidP="006356A3"/>
        </w:tc>
        <w:tc>
          <w:tcPr>
            <w:tcW w:w="186" w:type="pct"/>
          </w:tcPr>
          <w:p w14:paraId="32AAEE6B" w14:textId="77777777" w:rsidR="007C5084" w:rsidRPr="00612B60" w:rsidRDefault="007C5084" w:rsidP="006356A3"/>
        </w:tc>
        <w:tc>
          <w:tcPr>
            <w:tcW w:w="308" w:type="pct"/>
          </w:tcPr>
          <w:p w14:paraId="62894A8C" w14:textId="77777777" w:rsidR="007C5084" w:rsidRPr="00612B60" w:rsidRDefault="007C5084" w:rsidP="006356A3"/>
        </w:tc>
        <w:tc>
          <w:tcPr>
            <w:tcW w:w="370" w:type="pct"/>
          </w:tcPr>
          <w:p w14:paraId="47FDC83B" w14:textId="77777777" w:rsidR="007C5084" w:rsidRPr="00612B60" w:rsidRDefault="007C5084" w:rsidP="006356A3"/>
        </w:tc>
        <w:tc>
          <w:tcPr>
            <w:tcW w:w="247" w:type="pct"/>
          </w:tcPr>
          <w:p w14:paraId="6DF7646F" w14:textId="77777777" w:rsidR="007C5084" w:rsidRPr="00612B60" w:rsidRDefault="007C5084" w:rsidP="006356A3"/>
        </w:tc>
        <w:tc>
          <w:tcPr>
            <w:tcW w:w="247" w:type="pct"/>
          </w:tcPr>
          <w:p w14:paraId="46D4F0D5" w14:textId="77777777" w:rsidR="007C5084" w:rsidRPr="00612B60" w:rsidRDefault="007C5084" w:rsidP="006356A3"/>
        </w:tc>
        <w:tc>
          <w:tcPr>
            <w:tcW w:w="186" w:type="pct"/>
          </w:tcPr>
          <w:p w14:paraId="7227F49E" w14:textId="77777777" w:rsidR="007C5084" w:rsidRPr="00612B60" w:rsidRDefault="007C5084" w:rsidP="006356A3"/>
        </w:tc>
        <w:tc>
          <w:tcPr>
            <w:tcW w:w="186" w:type="pct"/>
          </w:tcPr>
          <w:p w14:paraId="01E0380E" w14:textId="77777777" w:rsidR="007C5084" w:rsidRPr="00612B60" w:rsidRDefault="007C5084" w:rsidP="006356A3"/>
        </w:tc>
        <w:tc>
          <w:tcPr>
            <w:tcW w:w="247" w:type="pct"/>
          </w:tcPr>
          <w:p w14:paraId="11D31EDF" w14:textId="77777777" w:rsidR="007C5084" w:rsidRPr="00612B60" w:rsidRDefault="007C5084" w:rsidP="006356A3"/>
        </w:tc>
        <w:tc>
          <w:tcPr>
            <w:tcW w:w="249" w:type="pct"/>
          </w:tcPr>
          <w:p w14:paraId="6B5403D0" w14:textId="77777777" w:rsidR="007C5084" w:rsidRPr="00612B60" w:rsidRDefault="007C5084" w:rsidP="006356A3"/>
        </w:tc>
        <w:tc>
          <w:tcPr>
            <w:tcW w:w="183" w:type="pct"/>
          </w:tcPr>
          <w:p w14:paraId="11233941" w14:textId="77777777" w:rsidR="007C5084" w:rsidRPr="00612B60" w:rsidRDefault="007C5084" w:rsidP="006356A3"/>
        </w:tc>
        <w:tc>
          <w:tcPr>
            <w:tcW w:w="389" w:type="pct"/>
            <w:shd w:val="clear" w:color="auto" w:fill="7F7F7F" w:themeFill="text1" w:themeFillTint="80"/>
          </w:tcPr>
          <w:p w14:paraId="0F581B4D" w14:textId="77777777" w:rsidR="007C5084" w:rsidRPr="00612B60" w:rsidRDefault="007C5084" w:rsidP="006356A3"/>
        </w:tc>
        <w:tc>
          <w:tcPr>
            <w:tcW w:w="434" w:type="pct"/>
          </w:tcPr>
          <w:p w14:paraId="421C24A7" w14:textId="77777777" w:rsidR="007C5084" w:rsidRPr="00612B60" w:rsidRDefault="007C5084" w:rsidP="006356A3"/>
        </w:tc>
        <w:tc>
          <w:tcPr>
            <w:tcW w:w="349" w:type="pct"/>
          </w:tcPr>
          <w:p w14:paraId="4CB6DFAD" w14:textId="77777777" w:rsidR="007C5084" w:rsidRPr="00612B60" w:rsidRDefault="007C5084" w:rsidP="006356A3"/>
        </w:tc>
      </w:tr>
      <w:tr w:rsidR="007C5084" w:rsidRPr="00612B60" w14:paraId="31D783FD" w14:textId="77777777" w:rsidTr="006356A3">
        <w:tc>
          <w:tcPr>
            <w:tcW w:w="189" w:type="pct"/>
            <w:vMerge w:val="restart"/>
          </w:tcPr>
          <w:p w14:paraId="5A858357" w14:textId="77777777" w:rsidR="007C5084" w:rsidRPr="00612B60" w:rsidRDefault="007C5084" w:rsidP="006356A3">
            <w:pPr>
              <w:rPr>
                <w:b/>
                <w:bCs/>
              </w:rPr>
            </w:pPr>
            <w:r w:rsidRPr="00612B60">
              <w:rPr>
                <w:b/>
                <w:bCs/>
              </w:rPr>
              <w:t>2</w:t>
            </w:r>
          </w:p>
        </w:tc>
        <w:tc>
          <w:tcPr>
            <w:tcW w:w="301" w:type="pct"/>
            <w:vMerge w:val="restart"/>
          </w:tcPr>
          <w:p w14:paraId="4F0C79C5" w14:textId="77777777" w:rsidR="007C5084" w:rsidRPr="00612B60" w:rsidRDefault="007C5084" w:rsidP="006356A3"/>
        </w:tc>
        <w:tc>
          <w:tcPr>
            <w:tcW w:w="401" w:type="pct"/>
          </w:tcPr>
          <w:p w14:paraId="2CA85A40" w14:textId="77777777" w:rsidR="007C5084" w:rsidRPr="00612B60" w:rsidRDefault="007C5084" w:rsidP="006356A3"/>
        </w:tc>
        <w:tc>
          <w:tcPr>
            <w:tcW w:w="219" w:type="pct"/>
          </w:tcPr>
          <w:p w14:paraId="519B215D" w14:textId="77777777" w:rsidR="007C5084" w:rsidRPr="00612B60" w:rsidRDefault="007C5084" w:rsidP="006356A3"/>
        </w:tc>
        <w:tc>
          <w:tcPr>
            <w:tcW w:w="123" w:type="pct"/>
          </w:tcPr>
          <w:p w14:paraId="475BDE00" w14:textId="77777777" w:rsidR="007C5084" w:rsidRPr="00612B60" w:rsidRDefault="007C5084" w:rsidP="006356A3"/>
        </w:tc>
        <w:tc>
          <w:tcPr>
            <w:tcW w:w="186" w:type="pct"/>
          </w:tcPr>
          <w:p w14:paraId="2A609173" w14:textId="77777777" w:rsidR="007C5084" w:rsidRPr="00612B60" w:rsidRDefault="007C5084" w:rsidP="006356A3"/>
        </w:tc>
        <w:tc>
          <w:tcPr>
            <w:tcW w:w="186" w:type="pct"/>
          </w:tcPr>
          <w:p w14:paraId="55B8AE62" w14:textId="77777777" w:rsidR="007C5084" w:rsidRPr="00612B60" w:rsidRDefault="007C5084" w:rsidP="006356A3"/>
        </w:tc>
        <w:tc>
          <w:tcPr>
            <w:tcW w:w="308" w:type="pct"/>
          </w:tcPr>
          <w:p w14:paraId="2906DBFD" w14:textId="77777777" w:rsidR="007C5084" w:rsidRPr="00612B60" w:rsidRDefault="007C5084" w:rsidP="006356A3"/>
        </w:tc>
        <w:tc>
          <w:tcPr>
            <w:tcW w:w="370" w:type="pct"/>
          </w:tcPr>
          <w:p w14:paraId="07325274" w14:textId="77777777" w:rsidR="007C5084" w:rsidRPr="00612B60" w:rsidRDefault="007C5084" w:rsidP="006356A3"/>
        </w:tc>
        <w:tc>
          <w:tcPr>
            <w:tcW w:w="247" w:type="pct"/>
          </w:tcPr>
          <w:p w14:paraId="3091E1F1" w14:textId="77777777" w:rsidR="007C5084" w:rsidRPr="00612B60" w:rsidRDefault="007C5084" w:rsidP="006356A3"/>
        </w:tc>
        <w:tc>
          <w:tcPr>
            <w:tcW w:w="247" w:type="pct"/>
          </w:tcPr>
          <w:p w14:paraId="67959E0F" w14:textId="77777777" w:rsidR="007C5084" w:rsidRPr="00612B60" w:rsidRDefault="007C5084" w:rsidP="006356A3"/>
        </w:tc>
        <w:tc>
          <w:tcPr>
            <w:tcW w:w="186" w:type="pct"/>
          </w:tcPr>
          <w:p w14:paraId="71DD9889" w14:textId="77777777" w:rsidR="007C5084" w:rsidRPr="00612B60" w:rsidRDefault="007C5084" w:rsidP="006356A3"/>
        </w:tc>
        <w:tc>
          <w:tcPr>
            <w:tcW w:w="186" w:type="pct"/>
          </w:tcPr>
          <w:p w14:paraId="5D31BFF8" w14:textId="77777777" w:rsidR="007C5084" w:rsidRPr="00612B60" w:rsidRDefault="007C5084" w:rsidP="006356A3"/>
        </w:tc>
        <w:tc>
          <w:tcPr>
            <w:tcW w:w="247" w:type="pct"/>
          </w:tcPr>
          <w:p w14:paraId="589E8534" w14:textId="77777777" w:rsidR="007C5084" w:rsidRPr="00612B60" w:rsidRDefault="007C5084" w:rsidP="006356A3"/>
        </w:tc>
        <w:tc>
          <w:tcPr>
            <w:tcW w:w="249" w:type="pct"/>
          </w:tcPr>
          <w:p w14:paraId="5468FC3F" w14:textId="77777777" w:rsidR="007C5084" w:rsidRPr="00612B60" w:rsidRDefault="007C5084" w:rsidP="006356A3"/>
        </w:tc>
        <w:tc>
          <w:tcPr>
            <w:tcW w:w="183" w:type="pct"/>
          </w:tcPr>
          <w:p w14:paraId="5AA1ED5A" w14:textId="77777777" w:rsidR="007C5084" w:rsidRPr="00612B60" w:rsidRDefault="007C5084" w:rsidP="006356A3"/>
        </w:tc>
        <w:tc>
          <w:tcPr>
            <w:tcW w:w="389" w:type="pct"/>
          </w:tcPr>
          <w:p w14:paraId="111B8830" w14:textId="77777777" w:rsidR="007C5084" w:rsidRPr="00612B60" w:rsidRDefault="007C5084" w:rsidP="006356A3"/>
        </w:tc>
        <w:tc>
          <w:tcPr>
            <w:tcW w:w="434" w:type="pct"/>
            <w:shd w:val="clear" w:color="auto" w:fill="7F7F7F" w:themeFill="text1" w:themeFillTint="80"/>
          </w:tcPr>
          <w:p w14:paraId="684461E4" w14:textId="77777777" w:rsidR="007C5084" w:rsidRPr="00612B60" w:rsidRDefault="007C5084" w:rsidP="006356A3"/>
        </w:tc>
        <w:tc>
          <w:tcPr>
            <w:tcW w:w="349" w:type="pct"/>
          </w:tcPr>
          <w:p w14:paraId="226C5A78" w14:textId="77777777" w:rsidR="007C5084" w:rsidRPr="00612B60" w:rsidRDefault="007C5084" w:rsidP="006356A3"/>
        </w:tc>
      </w:tr>
      <w:tr w:rsidR="007C5084" w:rsidRPr="00612B60" w14:paraId="69430400" w14:textId="77777777" w:rsidTr="006356A3">
        <w:tc>
          <w:tcPr>
            <w:tcW w:w="189" w:type="pct"/>
            <w:vMerge/>
          </w:tcPr>
          <w:p w14:paraId="33EF44F2" w14:textId="77777777" w:rsidR="007C5084" w:rsidRPr="00612B60" w:rsidRDefault="007C5084" w:rsidP="006356A3">
            <w:pPr>
              <w:rPr>
                <w:b/>
                <w:bCs/>
              </w:rPr>
            </w:pPr>
          </w:p>
        </w:tc>
        <w:tc>
          <w:tcPr>
            <w:tcW w:w="301" w:type="pct"/>
            <w:vMerge/>
          </w:tcPr>
          <w:p w14:paraId="7D34CF0D" w14:textId="77777777" w:rsidR="007C5084" w:rsidRPr="00612B60" w:rsidRDefault="007C5084" w:rsidP="006356A3"/>
        </w:tc>
        <w:tc>
          <w:tcPr>
            <w:tcW w:w="401" w:type="pct"/>
          </w:tcPr>
          <w:p w14:paraId="6DF82F70" w14:textId="77777777" w:rsidR="007C5084" w:rsidRPr="00612B60" w:rsidRDefault="007C5084" w:rsidP="006356A3"/>
        </w:tc>
        <w:tc>
          <w:tcPr>
            <w:tcW w:w="219" w:type="pct"/>
          </w:tcPr>
          <w:p w14:paraId="6540D67E" w14:textId="77777777" w:rsidR="007C5084" w:rsidRPr="00612B60" w:rsidRDefault="007C5084" w:rsidP="006356A3">
            <w:pPr>
              <w:tabs>
                <w:tab w:val="left" w:pos="2904"/>
              </w:tabs>
            </w:pPr>
          </w:p>
        </w:tc>
        <w:tc>
          <w:tcPr>
            <w:tcW w:w="123" w:type="pct"/>
          </w:tcPr>
          <w:p w14:paraId="037194E4" w14:textId="77777777" w:rsidR="007C5084" w:rsidRPr="00612B60" w:rsidRDefault="007C5084" w:rsidP="006356A3">
            <w:pPr>
              <w:tabs>
                <w:tab w:val="left" w:pos="2904"/>
              </w:tabs>
            </w:pPr>
          </w:p>
        </w:tc>
        <w:tc>
          <w:tcPr>
            <w:tcW w:w="186" w:type="pct"/>
          </w:tcPr>
          <w:p w14:paraId="37699EA2" w14:textId="77777777" w:rsidR="007C5084" w:rsidRPr="00612B60" w:rsidRDefault="007C5084" w:rsidP="006356A3">
            <w:pPr>
              <w:tabs>
                <w:tab w:val="left" w:pos="2904"/>
              </w:tabs>
            </w:pPr>
          </w:p>
        </w:tc>
        <w:tc>
          <w:tcPr>
            <w:tcW w:w="186" w:type="pct"/>
          </w:tcPr>
          <w:p w14:paraId="69F78258" w14:textId="77777777" w:rsidR="007C5084" w:rsidRPr="00612B60" w:rsidRDefault="007C5084" w:rsidP="006356A3">
            <w:pPr>
              <w:tabs>
                <w:tab w:val="left" w:pos="2904"/>
              </w:tabs>
            </w:pPr>
          </w:p>
        </w:tc>
        <w:tc>
          <w:tcPr>
            <w:tcW w:w="308" w:type="pct"/>
          </w:tcPr>
          <w:p w14:paraId="57504D79" w14:textId="77777777" w:rsidR="007C5084" w:rsidRPr="00612B60" w:rsidRDefault="007C5084" w:rsidP="006356A3">
            <w:pPr>
              <w:tabs>
                <w:tab w:val="left" w:pos="2904"/>
              </w:tabs>
            </w:pPr>
          </w:p>
        </w:tc>
        <w:tc>
          <w:tcPr>
            <w:tcW w:w="370" w:type="pct"/>
          </w:tcPr>
          <w:p w14:paraId="3EB8FD30" w14:textId="77777777" w:rsidR="007C5084" w:rsidRPr="00612B60" w:rsidRDefault="007C5084" w:rsidP="006356A3">
            <w:pPr>
              <w:tabs>
                <w:tab w:val="left" w:pos="2904"/>
              </w:tabs>
            </w:pPr>
          </w:p>
        </w:tc>
        <w:tc>
          <w:tcPr>
            <w:tcW w:w="247" w:type="pct"/>
          </w:tcPr>
          <w:p w14:paraId="59D5F94C" w14:textId="77777777" w:rsidR="007C5084" w:rsidRPr="00612B60" w:rsidRDefault="007C5084" w:rsidP="006356A3">
            <w:pPr>
              <w:tabs>
                <w:tab w:val="left" w:pos="2904"/>
              </w:tabs>
            </w:pPr>
            <w:r w:rsidRPr="00612B60">
              <w:tab/>
            </w:r>
          </w:p>
        </w:tc>
        <w:tc>
          <w:tcPr>
            <w:tcW w:w="247" w:type="pct"/>
          </w:tcPr>
          <w:p w14:paraId="00C9B0CE" w14:textId="77777777" w:rsidR="007C5084" w:rsidRPr="00612B60" w:rsidRDefault="007C5084" w:rsidP="006356A3"/>
        </w:tc>
        <w:tc>
          <w:tcPr>
            <w:tcW w:w="186" w:type="pct"/>
          </w:tcPr>
          <w:p w14:paraId="54907A4B" w14:textId="77777777" w:rsidR="007C5084" w:rsidRPr="00612B60" w:rsidRDefault="007C5084" w:rsidP="006356A3"/>
        </w:tc>
        <w:tc>
          <w:tcPr>
            <w:tcW w:w="186" w:type="pct"/>
          </w:tcPr>
          <w:p w14:paraId="45B07693" w14:textId="77777777" w:rsidR="007C5084" w:rsidRPr="00612B60" w:rsidRDefault="007C5084" w:rsidP="006356A3"/>
        </w:tc>
        <w:tc>
          <w:tcPr>
            <w:tcW w:w="247" w:type="pct"/>
          </w:tcPr>
          <w:p w14:paraId="1DC1B6DA" w14:textId="77777777" w:rsidR="007C5084" w:rsidRPr="00612B60" w:rsidRDefault="007C5084" w:rsidP="006356A3"/>
        </w:tc>
        <w:tc>
          <w:tcPr>
            <w:tcW w:w="249" w:type="pct"/>
          </w:tcPr>
          <w:p w14:paraId="2B908DAE" w14:textId="77777777" w:rsidR="007C5084" w:rsidRPr="00612B60" w:rsidRDefault="007C5084" w:rsidP="006356A3"/>
        </w:tc>
        <w:tc>
          <w:tcPr>
            <w:tcW w:w="183" w:type="pct"/>
          </w:tcPr>
          <w:p w14:paraId="639826CC" w14:textId="77777777" w:rsidR="007C5084" w:rsidRPr="00612B60" w:rsidRDefault="007C5084" w:rsidP="006356A3"/>
        </w:tc>
        <w:tc>
          <w:tcPr>
            <w:tcW w:w="389" w:type="pct"/>
            <w:shd w:val="clear" w:color="auto" w:fill="7F7F7F" w:themeFill="text1" w:themeFillTint="80"/>
          </w:tcPr>
          <w:p w14:paraId="5F15511A" w14:textId="77777777" w:rsidR="007C5084" w:rsidRPr="00612B60" w:rsidRDefault="007C5084" w:rsidP="006356A3"/>
        </w:tc>
        <w:tc>
          <w:tcPr>
            <w:tcW w:w="434" w:type="pct"/>
          </w:tcPr>
          <w:p w14:paraId="4FD528FD" w14:textId="77777777" w:rsidR="007C5084" w:rsidRPr="00612B60" w:rsidRDefault="007C5084" w:rsidP="006356A3"/>
        </w:tc>
        <w:tc>
          <w:tcPr>
            <w:tcW w:w="349" w:type="pct"/>
          </w:tcPr>
          <w:p w14:paraId="3F9243E2" w14:textId="77777777" w:rsidR="007C5084" w:rsidRPr="00612B60" w:rsidRDefault="007C5084" w:rsidP="006356A3"/>
        </w:tc>
      </w:tr>
      <w:tr w:rsidR="007C5084" w:rsidRPr="00612B60" w14:paraId="36A61C37" w14:textId="77777777" w:rsidTr="006356A3">
        <w:tc>
          <w:tcPr>
            <w:tcW w:w="189" w:type="pct"/>
            <w:vMerge w:val="restart"/>
          </w:tcPr>
          <w:p w14:paraId="4AFD581B" w14:textId="77777777" w:rsidR="007C5084" w:rsidRPr="00612B60" w:rsidRDefault="007C5084" w:rsidP="006356A3">
            <w:pPr>
              <w:rPr>
                <w:b/>
                <w:bCs/>
              </w:rPr>
            </w:pPr>
            <w:r w:rsidRPr="00612B60">
              <w:rPr>
                <w:b/>
                <w:bCs/>
              </w:rPr>
              <w:t>n</w:t>
            </w:r>
          </w:p>
        </w:tc>
        <w:tc>
          <w:tcPr>
            <w:tcW w:w="301" w:type="pct"/>
            <w:vMerge w:val="restart"/>
          </w:tcPr>
          <w:p w14:paraId="7429D10F" w14:textId="77777777" w:rsidR="007C5084" w:rsidRPr="00612B60" w:rsidRDefault="007C5084" w:rsidP="006356A3"/>
        </w:tc>
        <w:tc>
          <w:tcPr>
            <w:tcW w:w="401" w:type="pct"/>
          </w:tcPr>
          <w:p w14:paraId="034610B5" w14:textId="77777777" w:rsidR="007C5084" w:rsidRPr="00612B60" w:rsidRDefault="007C5084" w:rsidP="006356A3"/>
        </w:tc>
        <w:tc>
          <w:tcPr>
            <w:tcW w:w="219" w:type="pct"/>
          </w:tcPr>
          <w:p w14:paraId="31FBA4BB" w14:textId="77777777" w:rsidR="007C5084" w:rsidRPr="00612B60" w:rsidRDefault="007C5084" w:rsidP="006356A3"/>
        </w:tc>
        <w:tc>
          <w:tcPr>
            <w:tcW w:w="123" w:type="pct"/>
          </w:tcPr>
          <w:p w14:paraId="1DEB5D86" w14:textId="77777777" w:rsidR="007C5084" w:rsidRPr="00612B60" w:rsidRDefault="007C5084" w:rsidP="006356A3"/>
        </w:tc>
        <w:tc>
          <w:tcPr>
            <w:tcW w:w="186" w:type="pct"/>
          </w:tcPr>
          <w:p w14:paraId="696FA203" w14:textId="77777777" w:rsidR="007C5084" w:rsidRPr="00612B60" w:rsidRDefault="007C5084" w:rsidP="006356A3"/>
        </w:tc>
        <w:tc>
          <w:tcPr>
            <w:tcW w:w="186" w:type="pct"/>
          </w:tcPr>
          <w:p w14:paraId="7AA7401A" w14:textId="77777777" w:rsidR="007C5084" w:rsidRPr="00612B60" w:rsidRDefault="007C5084" w:rsidP="006356A3"/>
        </w:tc>
        <w:tc>
          <w:tcPr>
            <w:tcW w:w="308" w:type="pct"/>
          </w:tcPr>
          <w:p w14:paraId="7D531EAD" w14:textId="77777777" w:rsidR="007C5084" w:rsidRPr="00612B60" w:rsidRDefault="007C5084" w:rsidP="006356A3"/>
        </w:tc>
        <w:tc>
          <w:tcPr>
            <w:tcW w:w="370" w:type="pct"/>
          </w:tcPr>
          <w:p w14:paraId="78CCCF27" w14:textId="77777777" w:rsidR="007C5084" w:rsidRPr="00612B60" w:rsidRDefault="007C5084" w:rsidP="006356A3"/>
        </w:tc>
        <w:tc>
          <w:tcPr>
            <w:tcW w:w="247" w:type="pct"/>
          </w:tcPr>
          <w:p w14:paraId="6433F231" w14:textId="77777777" w:rsidR="007C5084" w:rsidRPr="00612B60" w:rsidRDefault="007C5084" w:rsidP="006356A3"/>
        </w:tc>
        <w:tc>
          <w:tcPr>
            <w:tcW w:w="247" w:type="pct"/>
          </w:tcPr>
          <w:p w14:paraId="37DF38B6" w14:textId="77777777" w:rsidR="007C5084" w:rsidRPr="00612B60" w:rsidRDefault="007C5084" w:rsidP="006356A3"/>
        </w:tc>
        <w:tc>
          <w:tcPr>
            <w:tcW w:w="186" w:type="pct"/>
          </w:tcPr>
          <w:p w14:paraId="098F8213" w14:textId="77777777" w:rsidR="007C5084" w:rsidRPr="00612B60" w:rsidRDefault="007C5084" w:rsidP="006356A3"/>
        </w:tc>
        <w:tc>
          <w:tcPr>
            <w:tcW w:w="186" w:type="pct"/>
          </w:tcPr>
          <w:p w14:paraId="617DD237" w14:textId="77777777" w:rsidR="007C5084" w:rsidRPr="00612B60" w:rsidRDefault="007C5084" w:rsidP="006356A3"/>
        </w:tc>
        <w:tc>
          <w:tcPr>
            <w:tcW w:w="247" w:type="pct"/>
          </w:tcPr>
          <w:p w14:paraId="32F6747A" w14:textId="77777777" w:rsidR="007C5084" w:rsidRPr="00612B60" w:rsidRDefault="007C5084" w:rsidP="006356A3"/>
        </w:tc>
        <w:tc>
          <w:tcPr>
            <w:tcW w:w="249" w:type="pct"/>
          </w:tcPr>
          <w:p w14:paraId="33DF46C3" w14:textId="77777777" w:rsidR="007C5084" w:rsidRPr="00612B60" w:rsidRDefault="007C5084" w:rsidP="006356A3"/>
        </w:tc>
        <w:tc>
          <w:tcPr>
            <w:tcW w:w="183" w:type="pct"/>
          </w:tcPr>
          <w:p w14:paraId="17AA6389" w14:textId="77777777" w:rsidR="007C5084" w:rsidRPr="00612B60" w:rsidRDefault="007C5084" w:rsidP="006356A3"/>
        </w:tc>
        <w:tc>
          <w:tcPr>
            <w:tcW w:w="389" w:type="pct"/>
          </w:tcPr>
          <w:p w14:paraId="7EB93730" w14:textId="77777777" w:rsidR="007C5084" w:rsidRPr="00612B60" w:rsidRDefault="007C5084" w:rsidP="006356A3"/>
        </w:tc>
        <w:tc>
          <w:tcPr>
            <w:tcW w:w="434" w:type="pct"/>
            <w:shd w:val="clear" w:color="auto" w:fill="7F7F7F" w:themeFill="text1" w:themeFillTint="80"/>
          </w:tcPr>
          <w:p w14:paraId="22872406" w14:textId="77777777" w:rsidR="007C5084" w:rsidRPr="00612B60" w:rsidRDefault="007C5084" w:rsidP="006356A3"/>
        </w:tc>
        <w:tc>
          <w:tcPr>
            <w:tcW w:w="349" w:type="pct"/>
          </w:tcPr>
          <w:p w14:paraId="357DD020" w14:textId="77777777" w:rsidR="007C5084" w:rsidRPr="00612B60" w:rsidRDefault="007C5084" w:rsidP="006356A3"/>
        </w:tc>
      </w:tr>
      <w:tr w:rsidR="007C5084" w:rsidRPr="00612B60" w14:paraId="0F4991D5" w14:textId="77777777" w:rsidTr="006356A3">
        <w:tc>
          <w:tcPr>
            <w:tcW w:w="189" w:type="pct"/>
            <w:vMerge/>
          </w:tcPr>
          <w:p w14:paraId="1D95337D" w14:textId="77777777" w:rsidR="007C5084" w:rsidRPr="00612B60" w:rsidRDefault="007C5084" w:rsidP="006356A3"/>
        </w:tc>
        <w:tc>
          <w:tcPr>
            <w:tcW w:w="301" w:type="pct"/>
            <w:vMerge/>
          </w:tcPr>
          <w:p w14:paraId="7FE4FD26" w14:textId="77777777" w:rsidR="007C5084" w:rsidRPr="00612B60" w:rsidRDefault="007C5084" w:rsidP="006356A3"/>
        </w:tc>
        <w:tc>
          <w:tcPr>
            <w:tcW w:w="401" w:type="pct"/>
          </w:tcPr>
          <w:p w14:paraId="0ED0AA98" w14:textId="77777777" w:rsidR="007C5084" w:rsidRPr="00612B60" w:rsidRDefault="007C5084" w:rsidP="006356A3"/>
        </w:tc>
        <w:tc>
          <w:tcPr>
            <w:tcW w:w="219" w:type="pct"/>
          </w:tcPr>
          <w:p w14:paraId="762D5292" w14:textId="77777777" w:rsidR="007C5084" w:rsidRPr="00612B60" w:rsidRDefault="007C5084" w:rsidP="006356A3"/>
        </w:tc>
        <w:tc>
          <w:tcPr>
            <w:tcW w:w="123" w:type="pct"/>
          </w:tcPr>
          <w:p w14:paraId="43C5A493" w14:textId="77777777" w:rsidR="007C5084" w:rsidRPr="00612B60" w:rsidRDefault="007C5084" w:rsidP="006356A3"/>
        </w:tc>
        <w:tc>
          <w:tcPr>
            <w:tcW w:w="186" w:type="pct"/>
          </w:tcPr>
          <w:p w14:paraId="104766DC" w14:textId="77777777" w:rsidR="007C5084" w:rsidRPr="00612B60" w:rsidRDefault="007C5084" w:rsidP="006356A3"/>
        </w:tc>
        <w:tc>
          <w:tcPr>
            <w:tcW w:w="186" w:type="pct"/>
          </w:tcPr>
          <w:p w14:paraId="1E41B607" w14:textId="77777777" w:rsidR="007C5084" w:rsidRPr="00612B60" w:rsidRDefault="007C5084" w:rsidP="006356A3"/>
        </w:tc>
        <w:tc>
          <w:tcPr>
            <w:tcW w:w="308" w:type="pct"/>
          </w:tcPr>
          <w:p w14:paraId="59F0F58C" w14:textId="77777777" w:rsidR="007C5084" w:rsidRPr="00612B60" w:rsidRDefault="007C5084" w:rsidP="006356A3"/>
        </w:tc>
        <w:tc>
          <w:tcPr>
            <w:tcW w:w="370" w:type="pct"/>
          </w:tcPr>
          <w:p w14:paraId="0C08CEE2" w14:textId="77777777" w:rsidR="007C5084" w:rsidRPr="00612B60" w:rsidRDefault="007C5084" w:rsidP="006356A3"/>
        </w:tc>
        <w:tc>
          <w:tcPr>
            <w:tcW w:w="247" w:type="pct"/>
          </w:tcPr>
          <w:p w14:paraId="48F57178" w14:textId="77777777" w:rsidR="007C5084" w:rsidRPr="00612B60" w:rsidRDefault="007C5084" w:rsidP="006356A3"/>
        </w:tc>
        <w:tc>
          <w:tcPr>
            <w:tcW w:w="247" w:type="pct"/>
          </w:tcPr>
          <w:p w14:paraId="0B0ED95F" w14:textId="77777777" w:rsidR="007C5084" w:rsidRPr="00612B60" w:rsidRDefault="007C5084" w:rsidP="006356A3"/>
        </w:tc>
        <w:tc>
          <w:tcPr>
            <w:tcW w:w="186" w:type="pct"/>
          </w:tcPr>
          <w:p w14:paraId="53B5BDA5" w14:textId="77777777" w:rsidR="007C5084" w:rsidRPr="00612B60" w:rsidRDefault="007C5084" w:rsidP="006356A3"/>
        </w:tc>
        <w:tc>
          <w:tcPr>
            <w:tcW w:w="186" w:type="pct"/>
          </w:tcPr>
          <w:p w14:paraId="7E393C41" w14:textId="77777777" w:rsidR="007C5084" w:rsidRPr="00612B60" w:rsidRDefault="007C5084" w:rsidP="006356A3"/>
        </w:tc>
        <w:tc>
          <w:tcPr>
            <w:tcW w:w="247" w:type="pct"/>
          </w:tcPr>
          <w:p w14:paraId="74C9773B" w14:textId="77777777" w:rsidR="007C5084" w:rsidRPr="00612B60" w:rsidRDefault="007C5084" w:rsidP="006356A3"/>
        </w:tc>
        <w:tc>
          <w:tcPr>
            <w:tcW w:w="249" w:type="pct"/>
          </w:tcPr>
          <w:p w14:paraId="6FF008BE" w14:textId="77777777" w:rsidR="007C5084" w:rsidRPr="00612B60" w:rsidRDefault="007C5084" w:rsidP="006356A3"/>
        </w:tc>
        <w:tc>
          <w:tcPr>
            <w:tcW w:w="183" w:type="pct"/>
          </w:tcPr>
          <w:p w14:paraId="668C5A08" w14:textId="77777777" w:rsidR="007C5084" w:rsidRPr="00612B60" w:rsidRDefault="007C5084" w:rsidP="006356A3"/>
        </w:tc>
        <w:tc>
          <w:tcPr>
            <w:tcW w:w="389" w:type="pct"/>
            <w:shd w:val="clear" w:color="auto" w:fill="7F7F7F" w:themeFill="text1" w:themeFillTint="80"/>
          </w:tcPr>
          <w:p w14:paraId="3166CC3C" w14:textId="77777777" w:rsidR="007C5084" w:rsidRPr="00612B60" w:rsidRDefault="007C5084" w:rsidP="006356A3"/>
        </w:tc>
        <w:tc>
          <w:tcPr>
            <w:tcW w:w="434" w:type="pct"/>
          </w:tcPr>
          <w:p w14:paraId="4FB5DFC7" w14:textId="77777777" w:rsidR="007C5084" w:rsidRPr="00612B60" w:rsidRDefault="007C5084" w:rsidP="006356A3"/>
        </w:tc>
        <w:tc>
          <w:tcPr>
            <w:tcW w:w="349" w:type="pct"/>
          </w:tcPr>
          <w:p w14:paraId="0F56C829" w14:textId="77777777" w:rsidR="007C5084" w:rsidRPr="00612B60" w:rsidRDefault="007C5084" w:rsidP="006356A3"/>
        </w:tc>
      </w:tr>
      <w:tr w:rsidR="007C5084" w:rsidRPr="00612B60" w14:paraId="4D8BA583" w14:textId="77777777" w:rsidTr="006356A3">
        <w:tc>
          <w:tcPr>
            <w:tcW w:w="2962" w:type="pct"/>
            <w:gridSpan w:val="12"/>
            <w:vMerge w:val="restart"/>
          </w:tcPr>
          <w:p w14:paraId="146C500E" w14:textId="77777777" w:rsidR="007C5084" w:rsidRPr="00612B60" w:rsidRDefault="007C5084" w:rsidP="006356A3"/>
        </w:tc>
        <w:tc>
          <w:tcPr>
            <w:tcW w:w="865" w:type="pct"/>
            <w:gridSpan w:val="4"/>
          </w:tcPr>
          <w:p w14:paraId="1A47DAFE" w14:textId="77777777" w:rsidR="007C5084" w:rsidRPr="00612B60" w:rsidRDefault="007C5084" w:rsidP="006356A3">
            <w:pPr>
              <w:rPr>
                <w:b/>
                <w:bCs/>
              </w:rPr>
            </w:pPr>
            <w:r w:rsidRPr="00612B60">
              <w:rPr>
                <w:b/>
                <w:bCs/>
              </w:rPr>
              <w:t>Total partiel</w:t>
            </w:r>
          </w:p>
        </w:tc>
        <w:tc>
          <w:tcPr>
            <w:tcW w:w="389" w:type="pct"/>
          </w:tcPr>
          <w:p w14:paraId="51A8F4B3" w14:textId="77777777" w:rsidR="007C5084" w:rsidRPr="00612B60" w:rsidRDefault="007C5084" w:rsidP="006356A3"/>
        </w:tc>
        <w:tc>
          <w:tcPr>
            <w:tcW w:w="434" w:type="pct"/>
          </w:tcPr>
          <w:p w14:paraId="59C05A3B" w14:textId="77777777" w:rsidR="007C5084" w:rsidRPr="00612B60" w:rsidRDefault="007C5084" w:rsidP="006356A3"/>
        </w:tc>
        <w:tc>
          <w:tcPr>
            <w:tcW w:w="349" w:type="pct"/>
          </w:tcPr>
          <w:p w14:paraId="43527628" w14:textId="77777777" w:rsidR="007C5084" w:rsidRPr="00612B60" w:rsidRDefault="007C5084" w:rsidP="006356A3"/>
        </w:tc>
      </w:tr>
      <w:tr w:rsidR="007C5084" w:rsidRPr="00612B60" w14:paraId="70D86E0A" w14:textId="77777777" w:rsidTr="006356A3">
        <w:tc>
          <w:tcPr>
            <w:tcW w:w="2962" w:type="pct"/>
            <w:gridSpan w:val="12"/>
            <w:vMerge/>
          </w:tcPr>
          <w:p w14:paraId="01596949" w14:textId="77777777" w:rsidR="007C5084" w:rsidRPr="00612B60" w:rsidRDefault="007C5084" w:rsidP="006356A3"/>
        </w:tc>
        <w:tc>
          <w:tcPr>
            <w:tcW w:w="865" w:type="pct"/>
            <w:gridSpan w:val="4"/>
          </w:tcPr>
          <w:p w14:paraId="5E28CF10" w14:textId="77777777" w:rsidR="007C5084" w:rsidRPr="00612B60" w:rsidRDefault="007C5084" w:rsidP="006356A3">
            <w:pPr>
              <w:rPr>
                <w:b/>
                <w:bCs/>
              </w:rPr>
            </w:pPr>
            <w:r w:rsidRPr="00612B60">
              <w:rPr>
                <w:b/>
                <w:bCs/>
              </w:rPr>
              <w:t>Total</w:t>
            </w:r>
          </w:p>
        </w:tc>
        <w:tc>
          <w:tcPr>
            <w:tcW w:w="389" w:type="pct"/>
            <w:shd w:val="clear" w:color="auto" w:fill="7F7F7F" w:themeFill="text1" w:themeFillTint="80"/>
          </w:tcPr>
          <w:p w14:paraId="5E9C85D5" w14:textId="77777777" w:rsidR="007C5084" w:rsidRPr="00612B60" w:rsidRDefault="007C5084" w:rsidP="006356A3"/>
        </w:tc>
        <w:tc>
          <w:tcPr>
            <w:tcW w:w="434" w:type="pct"/>
            <w:shd w:val="clear" w:color="auto" w:fill="7F7F7F" w:themeFill="text1" w:themeFillTint="80"/>
          </w:tcPr>
          <w:p w14:paraId="35C72CB3" w14:textId="77777777" w:rsidR="007C5084" w:rsidRPr="00612B60" w:rsidRDefault="007C5084" w:rsidP="006356A3"/>
        </w:tc>
        <w:tc>
          <w:tcPr>
            <w:tcW w:w="349" w:type="pct"/>
          </w:tcPr>
          <w:p w14:paraId="350A8D38" w14:textId="77777777" w:rsidR="007C5084" w:rsidRPr="00612B60" w:rsidRDefault="007C5084" w:rsidP="006356A3"/>
        </w:tc>
      </w:tr>
    </w:tbl>
    <w:p w14:paraId="3A026786" w14:textId="77777777" w:rsidR="007C5084" w:rsidRPr="00612B60" w:rsidRDefault="007C5084" w:rsidP="007C5084">
      <w:pPr>
        <w:spacing w:before="9" w:line="160" w:lineRule="exact"/>
        <w:ind w:left="-142" w:firstLine="708"/>
        <w:rPr>
          <w:sz w:val="17"/>
          <w:szCs w:val="17"/>
        </w:rPr>
      </w:pPr>
    </w:p>
    <w:p w14:paraId="094A5D1E" w14:textId="77777777" w:rsidR="007C5084" w:rsidRPr="00612B60" w:rsidRDefault="007C5084" w:rsidP="007C5084">
      <w:pPr>
        <w:spacing w:before="9" w:line="160" w:lineRule="exact"/>
        <w:rPr>
          <w:sz w:val="17"/>
          <w:szCs w:val="17"/>
        </w:rPr>
      </w:pPr>
    </w:p>
    <w:p w14:paraId="04E30EC9" w14:textId="77777777" w:rsidR="007C5084" w:rsidRPr="00612B60" w:rsidRDefault="007C5084" w:rsidP="007C5084">
      <w:r w:rsidRPr="00612B60">
        <w:t>Rapport à fournir :…………………………………….</w:t>
      </w:r>
    </w:p>
    <w:p w14:paraId="15BAE20E" w14:textId="77777777" w:rsidR="007C5084" w:rsidRPr="00612B60" w:rsidRDefault="007C5084" w:rsidP="007C5084">
      <w:r w:rsidRPr="00612B60">
        <w:t>Durée des activités :………………………………….</w:t>
      </w:r>
    </w:p>
    <w:p w14:paraId="3D7EECEE" w14:textId="77777777" w:rsidR="007C5084" w:rsidRPr="00612B60" w:rsidRDefault="007C5084" w:rsidP="007C5084">
      <w:pPr>
        <w:ind w:left="1416"/>
      </w:pPr>
      <w:r w:rsidRPr="00612B60">
        <w:tab/>
      </w:r>
      <w:r w:rsidRPr="00612B60">
        <w:tab/>
      </w:r>
      <w:r w:rsidRPr="00612B60">
        <w:tab/>
      </w:r>
      <w:r w:rsidRPr="00612B60">
        <w:tab/>
      </w:r>
      <w:r w:rsidRPr="00612B60">
        <w:tab/>
      </w:r>
      <w:r w:rsidRPr="00612B60">
        <w:tab/>
      </w:r>
      <w:r w:rsidRPr="00612B60">
        <w:tab/>
      </w:r>
      <w:r w:rsidRPr="00612B60">
        <w:tab/>
        <w:t>Signature : (représentant habilité)</w:t>
      </w:r>
    </w:p>
    <w:p w14:paraId="495448FE" w14:textId="77777777" w:rsidR="007C5084" w:rsidRPr="00612B60" w:rsidRDefault="007C5084" w:rsidP="007C5084">
      <w:pPr>
        <w:ind w:left="1416"/>
      </w:pPr>
      <w:r w:rsidRPr="00612B60">
        <w:tab/>
      </w:r>
      <w:r w:rsidRPr="00612B60">
        <w:tab/>
      </w:r>
      <w:r w:rsidRPr="00612B60">
        <w:tab/>
      </w:r>
      <w:r w:rsidRPr="00612B60">
        <w:tab/>
      </w:r>
      <w:r w:rsidRPr="00612B60">
        <w:tab/>
      </w:r>
      <w:r w:rsidRPr="00612B60">
        <w:tab/>
      </w:r>
      <w:r w:rsidRPr="00612B60">
        <w:tab/>
      </w:r>
      <w:r w:rsidRPr="00612B60">
        <w:tab/>
        <w:t>Nom :………………………………………</w:t>
      </w:r>
    </w:p>
    <w:p w14:paraId="41810CA5" w14:textId="77777777" w:rsidR="007C5084" w:rsidRPr="00612B60" w:rsidRDefault="007C5084" w:rsidP="007C5084">
      <w:pPr>
        <w:ind w:left="1416"/>
      </w:pPr>
      <w:r w:rsidRPr="00612B60">
        <w:tab/>
      </w:r>
      <w:r w:rsidRPr="00612B60">
        <w:tab/>
      </w:r>
      <w:r w:rsidRPr="00612B60">
        <w:tab/>
      </w:r>
      <w:r w:rsidRPr="00612B60">
        <w:tab/>
      </w:r>
      <w:r w:rsidRPr="00612B60">
        <w:tab/>
      </w:r>
      <w:r w:rsidRPr="00612B60">
        <w:tab/>
      </w:r>
      <w:r w:rsidRPr="00612B60">
        <w:tab/>
      </w:r>
      <w:r w:rsidRPr="00612B60">
        <w:tab/>
        <w:t>Titre :………………………………………</w:t>
      </w:r>
    </w:p>
    <w:p w14:paraId="0ECEDDA7" w14:textId="77777777" w:rsidR="007C5084" w:rsidRPr="00612B60" w:rsidRDefault="007C5084" w:rsidP="007C5084">
      <w:pPr>
        <w:spacing w:after="0"/>
        <w:ind w:left="2124"/>
        <w:rPr>
          <w:sz w:val="17"/>
          <w:szCs w:val="17"/>
        </w:rPr>
      </w:pPr>
      <w:r w:rsidRPr="00612B60">
        <w:tab/>
      </w:r>
      <w:r w:rsidRPr="00612B60">
        <w:tab/>
      </w:r>
      <w:r w:rsidRPr="00612B60">
        <w:tab/>
      </w:r>
      <w:r w:rsidRPr="00612B60">
        <w:tab/>
      </w:r>
      <w:r w:rsidRPr="00612B60">
        <w:tab/>
      </w:r>
      <w:r w:rsidRPr="00612B60">
        <w:tab/>
      </w:r>
      <w:r w:rsidRPr="00612B60">
        <w:tab/>
        <w:t>Adresse :………………………………….</w:t>
      </w:r>
      <w:r w:rsidRPr="00612B60">
        <w:tab/>
      </w:r>
      <w:r w:rsidRPr="00612B60">
        <w:tab/>
      </w:r>
      <w:r w:rsidRPr="00612B60">
        <w:tab/>
      </w:r>
      <w:r w:rsidRPr="00612B60">
        <w:tab/>
      </w:r>
      <w:r w:rsidRPr="00612B60">
        <w:tab/>
      </w:r>
      <w:r w:rsidRPr="00612B60">
        <w:tab/>
      </w:r>
      <w:r w:rsidRPr="00612B60">
        <w:tab/>
      </w:r>
      <w:r w:rsidRPr="00612B60">
        <w:tab/>
      </w:r>
      <w:r w:rsidRPr="00612B60">
        <w:tab/>
      </w:r>
      <w:r w:rsidRPr="00612B60">
        <w:tab/>
      </w:r>
      <w:r w:rsidRPr="00612B60">
        <w:tab/>
      </w:r>
      <w:r w:rsidRPr="00612B60">
        <w:tab/>
      </w:r>
      <w:r w:rsidRPr="00612B60">
        <w:tab/>
      </w:r>
    </w:p>
    <w:p w14:paraId="3119FCA0" w14:textId="77777777" w:rsidR="007C5084" w:rsidRPr="00612B60" w:rsidRDefault="007C5084" w:rsidP="007C5084">
      <w:pPr>
        <w:spacing w:line="200" w:lineRule="exact"/>
      </w:pPr>
    </w:p>
    <w:p w14:paraId="4CFD5F5D" w14:textId="77777777" w:rsidR="007C5084" w:rsidRPr="00612B60" w:rsidRDefault="007C5084" w:rsidP="007C5084">
      <w:pPr>
        <w:tabs>
          <w:tab w:val="left" w:pos="1320"/>
        </w:tabs>
        <w:spacing w:before="42"/>
        <w:ind w:left="1336" w:right="932" w:hanging="360"/>
      </w:pPr>
      <w:r w:rsidRPr="00612B60">
        <w:rPr>
          <w:rFonts w:ascii="Times New Roman" w:eastAsia="Times New Roman" w:hAnsi="Times New Roman" w:cs="Times New Roman"/>
          <w:position w:val="7"/>
          <w:sz w:val="13"/>
          <w:szCs w:val="13"/>
        </w:rPr>
        <w:t>2</w:t>
      </w:r>
      <w:r w:rsidRPr="00612B60">
        <w:rPr>
          <w:rFonts w:ascii="Times New Roman" w:eastAsia="Times New Roman" w:hAnsi="Times New Roman" w:cs="Times New Roman"/>
          <w:position w:val="7"/>
          <w:sz w:val="13"/>
          <w:szCs w:val="13"/>
        </w:rPr>
        <w:tab/>
      </w:r>
      <w:r w:rsidRPr="00612B60">
        <w:rPr>
          <w:rFonts w:ascii="Times New Roman" w:eastAsia="Times New Roman" w:hAnsi="Times New Roman" w:cs="Times New Roman"/>
          <w:sz w:val="20"/>
          <w:szCs w:val="20"/>
        </w:rPr>
        <w:t>Les</w:t>
      </w:r>
      <w:r w:rsidRPr="00612B60">
        <w:rPr>
          <w:rFonts w:ascii="Times New Roman" w:eastAsia="Times New Roman" w:hAnsi="Times New Roman" w:cs="Times New Roman"/>
          <w:spacing w:val="-3"/>
          <w:sz w:val="20"/>
          <w:szCs w:val="20"/>
        </w:rPr>
        <w:t xml:space="preserve"> </w:t>
      </w:r>
      <w:r w:rsidRPr="00612B60">
        <w:rPr>
          <w:rFonts w:ascii="Times New Roman" w:eastAsia="Times New Roman" w:hAnsi="Times New Roman" w:cs="Times New Roman"/>
          <w:spacing w:val="1"/>
          <w:sz w:val="20"/>
          <w:szCs w:val="20"/>
        </w:rPr>
        <w:t>mo</w:t>
      </w:r>
      <w:r w:rsidRPr="00612B60">
        <w:rPr>
          <w:rFonts w:ascii="Times New Roman" w:eastAsia="Times New Roman" w:hAnsi="Times New Roman" w:cs="Times New Roman"/>
          <w:sz w:val="20"/>
          <w:szCs w:val="20"/>
        </w:rPr>
        <w:t>is</w:t>
      </w:r>
      <w:r w:rsidRPr="00612B60">
        <w:rPr>
          <w:rFonts w:ascii="Times New Roman" w:eastAsia="Times New Roman" w:hAnsi="Times New Roman" w:cs="Times New Roman"/>
          <w:spacing w:val="-5"/>
          <w:sz w:val="20"/>
          <w:szCs w:val="20"/>
        </w:rPr>
        <w:t xml:space="preserve"> </w:t>
      </w:r>
      <w:r w:rsidRPr="00612B60">
        <w:rPr>
          <w:rFonts w:ascii="Times New Roman" w:eastAsia="Times New Roman" w:hAnsi="Times New Roman" w:cs="Times New Roman"/>
          <w:spacing w:val="-1"/>
          <w:sz w:val="20"/>
          <w:szCs w:val="20"/>
        </w:rPr>
        <w:t>s</w:t>
      </w:r>
      <w:r w:rsidRPr="00612B60">
        <w:rPr>
          <w:rFonts w:ascii="Times New Roman" w:eastAsia="Times New Roman" w:hAnsi="Times New Roman" w:cs="Times New Roman"/>
          <w:spacing w:val="1"/>
          <w:sz w:val="20"/>
          <w:szCs w:val="20"/>
        </w:rPr>
        <w:t>on</w:t>
      </w:r>
      <w:r w:rsidRPr="00612B60">
        <w:rPr>
          <w:rFonts w:ascii="Times New Roman" w:eastAsia="Times New Roman" w:hAnsi="Times New Roman" w:cs="Times New Roman"/>
          <w:sz w:val="20"/>
          <w:szCs w:val="20"/>
        </w:rPr>
        <w:t>t</w:t>
      </w:r>
      <w:r w:rsidRPr="00612B60">
        <w:rPr>
          <w:rFonts w:ascii="Times New Roman" w:eastAsia="Times New Roman" w:hAnsi="Times New Roman" w:cs="Times New Roman"/>
          <w:spacing w:val="-3"/>
          <w:sz w:val="20"/>
          <w:szCs w:val="20"/>
        </w:rPr>
        <w:t xml:space="preserve"> </w:t>
      </w:r>
      <w:r w:rsidRPr="00612B60">
        <w:rPr>
          <w:rFonts w:ascii="Times New Roman" w:eastAsia="Times New Roman" w:hAnsi="Times New Roman" w:cs="Times New Roman"/>
          <w:spacing w:val="1"/>
          <w:sz w:val="20"/>
          <w:szCs w:val="20"/>
        </w:rPr>
        <w:t>comp</w:t>
      </w:r>
      <w:r w:rsidRPr="00612B60">
        <w:rPr>
          <w:rFonts w:ascii="Times New Roman" w:eastAsia="Times New Roman" w:hAnsi="Times New Roman" w:cs="Times New Roman"/>
          <w:sz w:val="20"/>
          <w:szCs w:val="20"/>
        </w:rPr>
        <w:t>tés</w:t>
      </w:r>
      <w:r w:rsidRPr="00612B60">
        <w:rPr>
          <w:rFonts w:ascii="Times New Roman" w:eastAsia="Times New Roman" w:hAnsi="Times New Roman" w:cs="Times New Roman"/>
          <w:spacing w:val="-7"/>
          <w:sz w:val="20"/>
          <w:szCs w:val="20"/>
        </w:rPr>
        <w:t xml:space="preserve"> </w:t>
      </w:r>
      <w:r w:rsidRPr="00612B60">
        <w:rPr>
          <w:rFonts w:ascii="Times New Roman" w:eastAsia="Times New Roman" w:hAnsi="Times New Roman" w:cs="Times New Roman"/>
          <w:sz w:val="20"/>
          <w:szCs w:val="20"/>
        </w:rPr>
        <w:t xml:space="preserve">à </w:t>
      </w:r>
      <w:r w:rsidRPr="00612B60">
        <w:rPr>
          <w:rFonts w:ascii="Times New Roman" w:eastAsia="Times New Roman" w:hAnsi="Times New Roman" w:cs="Times New Roman"/>
          <w:spacing w:val="1"/>
          <w:sz w:val="20"/>
          <w:szCs w:val="20"/>
        </w:rPr>
        <w:t>p</w:t>
      </w:r>
      <w:r w:rsidRPr="00612B60">
        <w:rPr>
          <w:rFonts w:ascii="Times New Roman" w:eastAsia="Times New Roman" w:hAnsi="Times New Roman" w:cs="Times New Roman"/>
          <w:sz w:val="20"/>
          <w:szCs w:val="20"/>
        </w:rPr>
        <w:t>a</w:t>
      </w:r>
      <w:r w:rsidRPr="00612B60">
        <w:rPr>
          <w:rFonts w:ascii="Times New Roman" w:eastAsia="Times New Roman" w:hAnsi="Times New Roman" w:cs="Times New Roman"/>
          <w:spacing w:val="1"/>
          <w:sz w:val="20"/>
          <w:szCs w:val="20"/>
        </w:rPr>
        <w:t>r</w:t>
      </w:r>
      <w:r w:rsidRPr="00612B60">
        <w:rPr>
          <w:rFonts w:ascii="Times New Roman" w:eastAsia="Times New Roman" w:hAnsi="Times New Roman" w:cs="Times New Roman"/>
          <w:sz w:val="20"/>
          <w:szCs w:val="20"/>
        </w:rPr>
        <w:t>tir</w:t>
      </w:r>
      <w:r w:rsidRPr="00612B60">
        <w:rPr>
          <w:rFonts w:ascii="Times New Roman" w:eastAsia="Times New Roman" w:hAnsi="Times New Roman" w:cs="Times New Roman"/>
          <w:spacing w:val="-6"/>
          <w:sz w:val="20"/>
          <w:szCs w:val="20"/>
        </w:rPr>
        <w:t xml:space="preserve"> </w:t>
      </w:r>
      <w:r w:rsidRPr="00612B60">
        <w:rPr>
          <w:rFonts w:ascii="Times New Roman" w:eastAsia="Times New Roman" w:hAnsi="Times New Roman" w:cs="Times New Roman"/>
          <w:spacing w:val="1"/>
          <w:sz w:val="20"/>
          <w:szCs w:val="20"/>
        </w:rPr>
        <w:t>d</w:t>
      </w:r>
      <w:r w:rsidRPr="00612B60">
        <w:rPr>
          <w:rFonts w:ascii="Times New Roman" w:eastAsia="Times New Roman" w:hAnsi="Times New Roman" w:cs="Times New Roman"/>
          <w:sz w:val="20"/>
          <w:szCs w:val="20"/>
        </w:rPr>
        <w:t>u</w:t>
      </w:r>
      <w:r w:rsidRPr="00612B60">
        <w:rPr>
          <w:rFonts w:ascii="Times New Roman" w:eastAsia="Times New Roman" w:hAnsi="Times New Roman" w:cs="Times New Roman"/>
          <w:spacing w:val="-1"/>
          <w:sz w:val="20"/>
          <w:szCs w:val="20"/>
        </w:rPr>
        <w:t xml:space="preserve"> </w:t>
      </w:r>
      <w:proofErr w:type="spellStart"/>
      <w:r w:rsidRPr="00612B60">
        <w:rPr>
          <w:rFonts w:ascii="Times New Roman" w:eastAsia="Times New Roman" w:hAnsi="Times New Roman" w:cs="Times New Roman"/>
          <w:spacing w:val="1"/>
          <w:sz w:val="20"/>
          <w:szCs w:val="20"/>
        </w:rPr>
        <w:t>d</w:t>
      </w:r>
      <w:r w:rsidRPr="00612B60">
        <w:rPr>
          <w:rFonts w:ascii="Times New Roman" w:eastAsia="Times New Roman" w:hAnsi="Times New Roman" w:cs="Times New Roman"/>
          <w:spacing w:val="-2"/>
          <w:sz w:val="20"/>
          <w:szCs w:val="20"/>
        </w:rPr>
        <w:t>e</w:t>
      </w:r>
      <w:r w:rsidRPr="00612B60">
        <w:rPr>
          <w:rFonts w:ascii="Times New Roman" w:eastAsia="Times New Roman" w:hAnsi="Times New Roman" w:cs="Times New Roman"/>
          <w:spacing w:val="1"/>
          <w:sz w:val="20"/>
          <w:szCs w:val="20"/>
        </w:rPr>
        <w:t>bu</w:t>
      </w:r>
      <w:r w:rsidRPr="00612B60">
        <w:rPr>
          <w:rFonts w:ascii="Times New Roman" w:eastAsia="Times New Roman" w:hAnsi="Times New Roman" w:cs="Times New Roman"/>
          <w:sz w:val="20"/>
          <w:szCs w:val="20"/>
        </w:rPr>
        <w:t>t</w:t>
      </w:r>
      <w:proofErr w:type="spellEnd"/>
      <w:r w:rsidRPr="00612B60">
        <w:rPr>
          <w:rFonts w:ascii="Times New Roman" w:eastAsia="Times New Roman" w:hAnsi="Times New Roman" w:cs="Times New Roman"/>
          <w:spacing w:val="-4"/>
          <w:sz w:val="20"/>
          <w:szCs w:val="20"/>
        </w:rPr>
        <w:t xml:space="preserve"> </w:t>
      </w:r>
      <w:r w:rsidRPr="00612B60">
        <w:rPr>
          <w:rFonts w:ascii="Times New Roman" w:eastAsia="Times New Roman" w:hAnsi="Times New Roman" w:cs="Times New Roman"/>
          <w:spacing w:val="1"/>
          <w:sz w:val="20"/>
          <w:szCs w:val="20"/>
        </w:rPr>
        <w:t>d</w:t>
      </w:r>
      <w:r w:rsidRPr="00612B60">
        <w:rPr>
          <w:rFonts w:ascii="Times New Roman" w:eastAsia="Times New Roman" w:hAnsi="Times New Roman" w:cs="Times New Roman"/>
          <w:sz w:val="20"/>
          <w:szCs w:val="20"/>
        </w:rPr>
        <w:t>e</w:t>
      </w:r>
      <w:r w:rsidRPr="00612B60">
        <w:rPr>
          <w:rFonts w:ascii="Times New Roman" w:eastAsia="Times New Roman" w:hAnsi="Times New Roman" w:cs="Times New Roman"/>
          <w:spacing w:val="-4"/>
          <w:sz w:val="20"/>
          <w:szCs w:val="20"/>
        </w:rPr>
        <w:t xml:space="preserve"> </w:t>
      </w:r>
      <w:r w:rsidRPr="00612B60">
        <w:rPr>
          <w:rFonts w:ascii="Times New Roman" w:eastAsia="Times New Roman" w:hAnsi="Times New Roman" w:cs="Times New Roman"/>
          <w:sz w:val="20"/>
          <w:szCs w:val="20"/>
        </w:rPr>
        <w:t>la</w:t>
      </w:r>
      <w:r w:rsidRPr="00612B60">
        <w:rPr>
          <w:rFonts w:ascii="Times New Roman" w:eastAsia="Times New Roman" w:hAnsi="Times New Roman" w:cs="Times New Roman"/>
          <w:spacing w:val="-1"/>
          <w:sz w:val="20"/>
          <w:szCs w:val="20"/>
        </w:rPr>
        <w:t xml:space="preserve"> </w:t>
      </w:r>
      <w:r w:rsidRPr="00612B60">
        <w:rPr>
          <w:rFonts w:ascii="Times New Roman" w:eastAsia="Times New Roman" w:hAnsi="Times New Roman" w:cs="Times New Roman"/>
          <w:spacing w:val="1"/>
          <w:sz w:val="20"/>
          <w:szCs w:val="20"/>
        </w:rPr>
        <w:t>m</w:t>
      </w:r>
      <w:r w:rsidRPr="00612B60">
        <w:rPr>
          <w:rFonts w:ascii="Times New Roman" w:eastAsia="Times New Roman" w:hAnsi="Times New Roman" w:cs="Times New Roman"/>
          <w:sz w:val="20"/>
          <w:szCs w:val="20"/>
        </w:rPr>
        <w:t>i</w:t>
      </w:r>
      <w:r w:rsidRPr="00612B60">
        <w:rPr>
          <w:rFonts w:ascii="Times New Roman" w:eastAsia="Times New Roman" w:hAnsi="Times New Roman" w:cs="Times New Roman"/>
          <w:spacing w:val="-1"/>
          <w:sz w:val="20"/>
          <w:szCs w:val="20"/>
        </w:rPr>
        <w:t>ss</w:t>
      </w:r>
      <w:r w:rsidRPr="00612B60">
        <w:rPr>
          <w:rFonts w:ascii="Times New Roman" w:eastAsia="Times New Roman" w:hAnsi="Times New Roman" w:cs="Times New Roman"/>
          <w:sz w:val="20"/>
          <w:szCs w:val="20"/>
        </w:rPr>
        <w:t>i</w:t>
      </w:r>
      <w:r w:rsidRPr="00612B60">
        <w:rPr>
          <w:rFonts w:ascii="Times New Roman" w:eastAsia="Times New Roman" w:hAnsi="Times New Roman" w:cs="Times New Roman"/>
          <w:spacing w:val="1"/>
          <w:sz w:val="20"/>
          <w:szCs w:val="20"/>
        </w:rPr>
        <w:t>on</w:t>
      </w:r>
      <w:r w:rsidRPr="00612B60">
        <w:rPr>
          <w:rFonts w:ascii="Times New Roman" w:eastAsia="Times New Roman" w:hAnsi="Times New Roman" w:cs="Times New Roman"/>
          <w:sz w:val="20"/>
          <w:szCs w:val="20"/>
        </w:rPr>
        <w:t>.</w:t>
      </w:r>
      <w:r w:rsidRPr="00612B60">
        <w:rPr>
          <w:rFonts w:ascii="Times New Roman" w:eastAsia="Times New Roman" w:hAnsi="Times New Roman" w:cs="Times New Roman"/>
          <w:spacing w:val="-6"/>
          <w:sz w:val="20"/>
          <w:szCs w:val="20"/>
        </w:rPr>
        <w:t xml:space="preserve"> </w:t>
      </w:r>
      <w:r w:rsidRPr="00612B60">
        <w:rPr>
          <w:rFonts w:ascii="Times New Roman" w:eastAsia="Times New Roman" w:hAnsi="Times New Roman" w:cs="Times New Roman"/>
          <w:sz w:val="20"/>
          <w:szCs w:val="20"/>
        </w:rPr>
        <w:t>Par</w:t>
      </w:r>
      <w:r w:rsidRPr="00612B60">
        <w:rPr>
          <w:rFonts w:ascii="Times New Roman" w:eastAsia="Times New Roman" w:hAnsi="Times New Roman" w:cs="Times New Roman"/>
          <w:spacing w:val="-2"/>
          <w:sz w:val="20"/>
          <w:szCs w:val="20"/>
        </w:rPr>
        <w:t xml:space="preserve"> </w:t>
      </w:r>
      <w:r w:rsidRPr="00612B60">
        <w:rPr>
          <w:rFonts w:ascii="Times New Roman" w:eastAsia="Times New Roman" w:hAnsi="Times New Roman" w:cs="Times New Roman"/>
          <w:sz w:val="20"/>
          <w:szCs w:val="20"/>
        </w:rPr>
        <w:t>c</w:t>
      </w:r>
      <w:r w:rsidRPr="00612B60">
        <w:rPr>
          <w:rFonts w:ascii="Times New Roman" w:eastAsia="Times New Roman" w:hAnsi="Times New Roman" w:cs="Times New Roman"/>
          <w:spacing w:val="-1"/>
          <w:sz w:val="20"/>
          <w:szCs w:val="20"/>
        </w:rPr>
        <w:t>h</w:t>
      </w:r>
      <w:r w:rsidRPr="00612B60">
        <w:rPr>
          <w:rFonts w:ascii="Times New Roman" w:eastAsia="Times New Roman" w:hAnsi="Times New Roman" w:cs="Times New Roman"/>
          <w:sz w:val="20"/>
          <w:szCs w:val="20"/>
        </w:rPr>
        <w:t>a</w:t>
      </w:r>
      <w:r w:rsidRPr="00612B60">
        <w:rPr>
          <w:rFonts w:ascii="Times New Roman" w:eastAsia="Times New Roman" w:hAnsi="Times New Roman" w:cs="Times New Roman"/>
          <w:spacing w:val="1"/>
          <w:sz w:val="20"/>
          <w:szCs w:val="20"/>
        </w:rPr>
        <w:t>qu</w:t>
      </w:r>
      <w:r w:rsidRPr="00612B60">
        <w:rPr>
          <w:rFonts w:ascii="Times New Roman" w:eastAsia="Times New Roman" w:hAnsi="Times New Roman" w:cs="Times New Roman"/>
          <w:sz w:val="20"/>
          <w:szCs w:val="20"/>
        </w:rPr>
        <w:t>e</w:t>
      </w:r>
      <w:r w:rsidRPr="00612B60">
        <w:rPr>
          <w:rFonts w:ascii="Times New Roman" w:eastAsia="Times New Roman" w:hAnsi="Times New Roman" w:cs="Times New Roman"/>
          <w:spacing w:val="-5"/>
          <w:sz w:val="20"/>
          <w:szCs w:val="20"/>
        </w:rPr>
        <w:t xml:space="preserve"> </w:t>
      </w:r>
      <w:r w:rsidRPr="00612B60">
        <w:rPr>
          <w:rFonts w:ascii="Times New Roman" w:eastAsia="Times New Roman" w:hAnsi="Times New Roman" w:cs="Times New Roman"/>
          <w:sz w:val="20"/>
          <w:szCs w:val="20"/>
        </w:rPr>
        <w:t>a</w:t>
      </w:r>
      <w:r w:rsidRPr="00612B60">
        <w:rPr>
          <w:rFonts w:ascii="Times New Roman" w:eastAsia="Times New Roman" w:hAnsi="Times New Roman" w:cs="Times New Roman"/>
          <w:spacing w:val="1"/>
          <w:sz w:val="20"/>
          <w:szCs w:val="20"/>
        </w:rPr>
        <w:t>g</w:t>
      </w:r>
      <w:r w:rsidRPr="00612B60">
        <w:rPr>
          <w:rFonts w:ascii="Times New Roman" w:eastAsia="Times New Roman" w:hAnsi="Times New Roman" w:cs="Times New Roman"/>
          <w:spacing w:val="-2"/>
          <w:sz w:val="20"/>
          <w:szCs w:val="20"/>
        </w:rPr>
        <w:t>e</w:t>
      </w:r>
      <w:r w:rsidRPr="00612B60">
        <w:rPr>
          <w:rFonts w:ascii="Times New Roman" w:eastAsia="Times New Roman" w:hAnsi="Times New Roman" w:cs="Times New Roman"/>
          <w:spacing w:val="1"/>
          <w:sz w:val="20"/>
          <w:szCs w:val="20"/>
        </w:rPr>
        <w:t>n</w:t>
      </w:r>
      <w:r w:rsidRPr="00612B60">
        <w:rPr>
          <w:rFonts w:ascii="Times New Roman" w:eastAsia="Times New Roman" w:hAnsi="Times New Roman" w:cs="Times New Roman"/>
          <w:sz w:val="20"/>
          <w:szCs w:val="20"/>
        </w:rPr>
        <w:t>t</w:t>
      </w:r>
      <w:r w:rsidRPr="00612B60">
        <w:rPr>
          <w:rFonts w:ascii="Times New Roman" w:eastAsia="Times New Roman" w:hAnsi="Times New Roman" w:cs="Times New Roman"/>
          <w:spacing w:val="-4"/>
          <w:sz w:val="20"/>
          <w:szCs w:val="20"/>
        </w:rPr>
        <w:t xml:space="preserve"> </w:t>
      </w:r>
      <w:r w:rsidRPr="00612B60">
        <w:rPr>
          <w:rFonts w:ascii="Times New Roman" w:eastAsia="Times New Roman" w:hAnsi="Times New Roman" w:cs="Times New Roman"/>
          <w:sz w:val="20"/>
          <w:szCs w:val="20"/>
        </w:rPr>
        <w:t>i</w:t>
      </w:r>
      <w:r w:rsidRPr="00612B60">
        <w:rPr>
          <w:rFonts w:ascii="Times New Roman" w:eastAsia="Times New Roman" w:hAnsi="Times New Roman" w:cs="Times New Roman"/>
          <w:spacing w:val="1"/>
          <w:sz w:val="20"/>
          <w:szCs w:val="20"/>
        </w:rPr>
        <w:t>nd</w:t>
      </w:r>
      <w:r w:rsidRPr="00612B60">
        <w:rPr>
          <w:rFonts w:ascii="Times New Roman" w:eastAsia="Times New Roman" w:hAnsi="Times New Roman" w:cs="Times New Roman"/>
          <w:sz w:val="20"/>
          <w:szCs w:val="20"/>
        </w:rPr>
        <w:t>i</w:t>
      </w:r>
      <w:r w:rsidRPr="00612B60">
        <w:rPr>
          <w:rFonts w:ascii="Times New Roman" w:eastAsia="Times New Roman" w:hAnsi="Times New Roman" w:cs="Times New Roman"/>
          <w:spacing w:val="-1"/>
          <w:sz w:val="20"/>
          <w:szCs w:val="20"/>
        </w:rPr>
        <w:t>q</w:t>
      </w:r>
      <w:r w:rsidRPr="00612B60">
        <w:rPr>
          <w:rFonts w:ascii="Times New Roman" w:eastAsia="Times New Roman" w:hAnsi="Times New Roman" w:cs="Times New Roman"/>
          <w:spacing w:val="1"/>
          <w:sz w:val="20"/>
          <w:szCs w:val="20"/>
        </w:rPr>
        <w:t>u</w:t>
      </w:r>
      <w:r w:rsidRPr="00612B60">
        <w:rPr>
          <w:rFonts w:ascii="Times New Roman" w:eastAsia="Times New Roman" w:hAnsi="Times New Roman" w:cs="Times New Roman"/>
          <w:sz w:val="20"/>
          <w:szCs w:val="20"/>
        </w:rPr>
        <w:t>er</w:t>
      </w:r>
      <w:r w:rsidRPr="00612B60">
        <w:rPr>
          <w:rFonts w:ascii="Times New Roman" w:eastAsia="Times New Roman" w:hAnsi="Times New Roman" w:cs="Times New Roman"/>
          <w:spacing w:val="-6"/>
          <w:sz w:val="20"/>
          <w:szCs w:val="20"/>
        </w:rPr>
        <w:t xml:space="preserve"> </w:t>
      </w:r>
      <w:r w:rsidRPr="00612B60">
        <w:rPr>
          <w:rFonts w:ascii="Times New Roman" w:eastAsia="Times New Roman" w:hAnsi="Times New Roman" w:cs="Times New Roman"/>
          <w:spacing w:val="-1"/>
          <w:sz w:val="20"/>
          <w:szCs w:val="20"/>
        </w:rPr>
        <w:t>s</w:t>
      </w:r>
      <w:r w:rsidRPr="00612B60">
        <w:rPr>
          <w:rFonts w:ascii="Times New Roman" w:eastAsia="Times New Roman" w:hAnsi="Times New Roman" w:cs="Times New Roman"/>
          <w:sz w:val="20"/>
          <w:szCs w:val="20"/>
        </w:rPr>
        <w:t>é</w:t>
      </w:r>
      <w:r w:rsidRPr="00612B60">
        <w:rPr>
          <w:rFonts w:ascii="Times New Roman" w:eastAsia="Times New Roman" w:hAnsi="Times New Roman" w:cs="Times New Roman"/>
          <w:spacing w:val="1"/>
          <w:sz w:val="20"/>
          <w:szCs w:val="20"/>
        </w:rPr>
        <w:t>p</w:t>
      </w:r>
      <w:r w:rsidRPr="00612B60">
        <w:rPr>
          <w:rFonts w:ascii="Times New Roman" w:eastAsia="Times New Roman" w:hAnsi="Times New Roman" w:cs="Times New Roman"/>
          <w:sz w:val="20"/>
          <w:szCs w:val="20"/>
        </w:rPr>
        <w:t>a</w:t>
      </w:r>
      <w:r w:rsidRPr="00612B60">
        <w:rPr>
          <w:rFonts w:ascii="Times New Roman" w:eastAsia="Times New Roman" w:hAnsi="Times New Roman" w:cs="Times New Roman"/>
          <w:spacing w:val="1"/>
          <w:sz w:val="20"/>
          <w:szCs w:val="20"/>
        </w:rPr>
        <w:t>r</w:t>
      </w:r>
      <w:r w:rsidRPr="00612B60">
        <w:rPr>
          <w:rFonts w:ascii="Times New Roman" w:eastAsia="Times New Roman" w:hAnsi="Times New Roman" w:cs="Times New Roman"/>
          <w:sz w:val="20"/>
          <w:szCs w:val="20"/>
        </w:rPr>
        <w:t>é</w:t>
      </w:r>
      <w:r w:rsidRPr="00612B60">
        <w:rPr>
          <w:rFonts w:ascii="Times New Roman" w:eastAsia="Times New Roman" w:hAnsi="Times New Roman" w:cs="Times New Roman"/>
          <w:spacing w:val="1"/>
          <w:sz w:val="20"/>
          <w:szCs w:val="20"/>
        </w:rPr>
        <w:t>m</w:t>
      </w:r>
      <w:r w:rsidRPr="00612B60">
        <w:rPr>
          <w:rFonts w:ascii="Times New Roman" w:eastAsia="Times New Roman" w:hAnsi="Times New Roman" w:cs="Times New Roman"/>
          <w:spacing w:val="-2"/>
          <w:sz w:val="20"/>
          <w:szCs w:val="20"/>
        </w:rPr>
        <w:t>e</w:t>
      </w:r>
      <w:r w:rsidRPr="00612B60">
        <w:rPr>
          <w:rFonts w:ascii="Times New Roman" w:eastAsia="Times New Roman" w:hAnsi="Times New Roman" w:cs="Times New Roman"/>
          <w:spacing w:val="1"/>
          <w:sz w:val="20"/>
          <w:szCs w:val="20"/>
        </w:rPr>
        <w:t>n</w:t>
      </w:r>
      <w:r w:rsidRPr="00612B60">
        <w:rPr>
          <w:rFonts w:ascii="Times New Roman" w:eastAsia="Times New Roman" w:hAnsi="Times New Roman" w:cs="Times New Roman"/>
          <w:sz w:val="20"/>
          <w:szCs w:val="20"/>
        </w:rPr>
        <w:t>t</w:t>
      </w:r>
      <w:r w:rsidRPr="00612B60">
        <w:rPr>
          <w:rFonts w:ascii="Times New Roman" w:eastAsia="Times New Roman" w:hAnsi="Times New Roman" w:cs="Times New Roman"/>
          <w:spacing w:val="-9"/>
          <w:sz w:val="20"/>
          <w:szCs w:val="20"/>
        </w:rPr>
        <w:t xml:space="preserve"> </w:t>
      </w:r>
      <w:r w:rsidRPr="00612B60">
        <w:rPr>
          <w:rFonts w:ascii="Times New Roman" w:eastAsia="Times New Roman" w:hAnsi="Times New Roman" w:cs="Times New Roman"/>
          <w:spacing w:val="1"/>
          <w:sz w:val="20"/>
          <w:szCs w:val="20"/>
        </w:rPr>
        <w:t>aff</w:t>
      </w:r>
      <w:r w:rsidRPr="00612B60">
        <w:rPr>
          <w:rFonts w:ascii="Times New Roman" w:eastAsia="Times New Roman" w:hAnsi="Times New Roman" w:cs="Times New Roman"/>
          <w:sz w:val="20"/>
          <w:szCs w:val="20"/>
        </w:rPr>
        <w:t>e</w:t>
      </w:r>
      <w:r w:rsidRPr="00612B60">
        <w:rPr>
          <w:rFonts w:ascii="Times New Roman" w:eastAsia="Times New Roman" w:hAnsi="Times New Roman" w:cs="Times New Roman"/>
          <w:spacing w:val="1"/>
          <w:sz w:val="20"/>
          <w:szCs w:val="20"/>
        </w:rPr>
        <w:t>c</w:t>
      </w:r>
      <w:r w:rsidRPr="00612B60">
        <w:rPr>
          <w:rFonts w:ascii="Times New Roman" w:eastAsia="Times New Roman" w:hAnsi="Times New Roman" w:cs="Times New Roman"/>
          <w:sz w:val="20"/>
          <w:szCs w:val="20"/>
        </w:rPr>
        <w:t>tati</w:t>
      </w:r>
      <w:r w:rsidRPr="00612B60">
        <w:rPr>
          <w:rFonts w:ascii="Times New Roman" w:eastAsia="Times New Roman" w:hAnsi="Times New Roman" w:cs="Times New Roman"/>
          <w:spacing w:val="1"/>
          <w:sz w:val="20"/>
          <w:szCs w:val="20"/>
        </w:rPr>
        <w:t>o</w:t>
      </w:r>
      <w:r w:rsidRPr="00612B60">
        <w:rPr>
          <w:rFonts w:ascii="Times New Roman" w:eastAsia="Times New Roman" w:hAnsi="Times New Roman" w:cs="Times New Roman"/>
          <w:sz w:val="20"/>
          <w:szCs w:val="20"/>
        </w:rPr>
        <w:t>n</w:t>
      </w:r>
      <w:r w:rsidRPr="00612B60">
        <w:rPr>
          <w:rFonts w:ascii="Times New Roman" w:eastAsia="Times New Roman" w:hAnsi="Times New Roman" w:cs="Times New Roman"/>
          <w:spacing w:val="-8"/>
          <w:sz w:val="20"/>
          <w:szCs w:val="20"/>
        </w:rPr>
        <w:t xml:space="preserve"> </w:t>
      </w:r>
      <w:r w:rsidRPr="00612B60">
        <w:rPr>
          <w:rFonts w:ascii="Times New Roman" w:eastAsia="Times New Roman" w:hAnsi="Times New Roman" w:cs="Times New Roman"/>
          <w:spacing w:val="-2"/>
          <w:sz w:val="20"/>
          <w:szCs w:val="20"/>
        </w:rPr>
        <w:t>a</w:t>
      </w:r>
      <w:r w:rsidRPr="00612B60">
        <w:rPr>
          <w:rFonts w:ascii="Times New Roman" w:eastAsia="Times New Roman" w:hAnsi="Times New Roman" w:cs="Times New Roman"/>
          <w:sz w:val="20"/>
          <w:szCs w:val="20"/>
        </w:rPr>
        <w:t>u</w:t>
      </w:r>
      <w:r w:rsidRPr="00612B60">
        <w:rPr>
          <w:rFonts w:ascii="Times New Roman" w:eastAsia="Times New Roman" w:hAnsi="Times New Roman" w:cs="Times New Roman"/>
          <w:spacing w:val="-1"/>
          <w:sz w:val="20"/>
          <w:szCs w:val="20"/>
        </w:rPr>
        <w:t xml:space="preserve"> s</w:t>
      </w:r>
      <w:r w:rsidRPr="00612B60">
        <w:rPr>
          <w:rFonts w:ascii="Times New Roman" w:eastAsia="Times New Roman" w:hAnsi="Times New Roman" w:cs="Times New Roman"/>
          <w:sz w:val="20"/>
          <w:szCs w:val="20"/>
        </w:rPr>
        <w:t>iè</w:t>
      </w:r>
      <w:r w:rsidRPr="00612B60">
        <w:rPr>
          <w:rFonts w:ascii="Times New Roman" w:eastAsia="Times New Roman" w:hAnsi="Times New Roman" w:cs="Times New Roman"/>
          <w:spacing w:val="-1"/>
          <w:sz w:val="20"/>
          <w:szCs w:val="20"/>
        </w:rPr>
        <w:t>g</w:t>
      </w:r>
      <w:r w:rsidRPr="00612B60">
        <w:rPr>
          <w:rFonts w:ascii="Times New Roman" w:eastAsia="Times New Roman" w:hAnsi="Times New Roman" w:cs="Times New Roman"/>
          <w:sz w:val="20"/>
          <w:szCs w:val="20"/>
        </w:rPr>
        <w:t xml:space="preserve">e </w:t>
      </w:r>
      <w:r w:rsidRPr="00612B60">
        <w:rPr>
          <w:rFonts w:ascii="Times New Roman" w:eastAsia="Times New Roman" w:hAnsi="Times New Roman" w:cs="Times New Roman"/>
          <w:spacing w:val="1"/>
          <w:sz w:val="20"/>
          <w:szCs w:val="20"/>
        </w:rPr>
        <w:t>o</w:t>
      </w:r>
      <w:r w:rsidRPr="00612B60">
        <w:rPr>
          <w:rFonts w:ascii="Times New Roman" w:eastAsia="Times New Roman" w:hAnsi="Times New Roman" w:cs="Times New Roman"/>
          <w:sz w:val="20"/>
          <w:szCs w:val="20"/>
        </w:rPr>
        <w:t>u</w:t>
      </w:r>
      <w:r w:rsidRPr="00612B60">
        <w:rPr>
          <w:rFonts w:ascii="Times New Roman" w:eastAsia="Times New Roman" w:hAnsi="Times New Roman" w:cs="Times New Roman"/>
          <w:spacing w:val="-1"/>
          <w:sz w:val="20"/>
          <w:szCs w:val="20"/>
        </w:rPr>
        <w:t xml:space="preserve"> s</w:t>
      </w:r>
      <w:r w:rsidRPr="00612B60">
        <w:rPr>
          <w:rFonts w:ascii="Times New Roman" w:eastAsia="Times New Roman" w:hAnsi="Times New Roman" w:cs="Times New Roman"/>
          <w:spacing w:val="1"/>
          <w:sz w:val="20"/>
          <w:szCs w:val="20"/>
        </w:rPr>
        <w:t>u</w:t>
      </w:r>
      <w:r w:rsidRPr="00612B60">
        <w:rPr>
          <w:rFonts w:ascii="Times New Roman" w:eastAsia="Times New Roman" w:hAnsi="Times New Roman" w:cs="Times New Roman"/>
          <w:sz w:val="20"/>
          <w:szCs w:val="20"/>
        </w:rPr>
        <w:t>r</w:t>
      </w:r>
      <w:r w:rsidRPr="00612B60">
        <w:rPr>
          <w:rFonts w:ascii="Times New Roman" w:eastAsia="Times New Roman" w:hAnsi="Times New Roman" w:cs="Times New Roman"/>
          <w:spacing w:val="-1"/>
          <w:sz w:val="20"/>
          <w:szCs w:val="20"/>
        </w:rPr>
        <w:t xml:space="preserve"> </w:t>
      </w:r>
      <w:r w:rsidRPr="00612B60">
        <w:rPr>
          <w:rFonts w:ascii="Times New Roman" w:eastAsia="Times New Roman" w:hAnsi="Times New Roman" w:cs="Times New Roman"/>
          <w:sz w:val="20"/>
          <w:szCs w:val="20"/>
        </w:rPr>
        <w:t>le</w:t>
      </w:r>
      <w:r w:rsidRPr="00612B60">
        <w:rPr>
          <w:rFonts w:ascii="Times New Roman" w:eastAsia="Times New Roman" w:hAnsi="Times New Roman" w:cs="Times New Roman"/>
          <w:spacing w:val="-1"/>
          <w:sz w:val="20"/>
          <w:szCs w:val="20"/>
        </w:rPr>
        <w:t xml:space="preserve"> </w:t>
      </w:r>
      <w:r w:rsidRPr="00612B60">
        <w:rPr>
          <w:rFonts w:ascii="Times New Roman" w:eastAsia="Times New Roman" w:hAnsi="Times New Roman" w:cs="Times New Roman"/>
          <w:sz w:val="20"/>
          <w:szCs w:val="20"/>
        </w:rPr>
        <w:t>te</w:t>
      </w:r>
      <w:r w:rsidRPr="00612B60">
        <w:rPr>
          <w:rFonts w:ascii="Times New Roman" w:eastAsia="Times New Roman" w:hAnsi="Times New Roman" w:cs="Times New Roman"/>
          <w:spacing w:val="-1"/>
          <w:sz w:val="20"/>
          <w:szCs w:val="20"/>
        </w:rPr>
        <w:t>r</w:t>
      </w:r>
      <w:r w:rsidRPr="00612B60">
        <w:rPr>
          <w:rFonts w:ascii="Times New Roman" w:eastAsia="Times New Roman" w:hAnsi="Times New Roman" w:cs="Times New Roman"/>
          <w:spacing w:val="1"/>
          <w:sz w:val="20"/>
          <w:szCs w:val="20"/>
        </w:rPr>
        <w:t>r</w:t>
      </w:r>
      <w:r w:rsidRPr="00612B60">
        <w:rPr>
          <w:rFonts w:ascii="Times New Roman" w:eastAsia="Times New Roman" w:hAnsi="Times New Roman" w:cs="Times New Roman"/>
          <w:sz w:val="20"/>
          <w:szCs w:val="20"/>
        </w:rPr>
        <w:t>ai</w:t>
      </w:r>
      <w:r w:rsidRPr="00612B60">
        <w:rPr>
          <w:rFonts w:ascii="Times New Roman" w:eastAsia="Times New Roman" w:hAnsi="Times New Roman" w:cs="Times New Roman"/>
          <w:spacing w:val="1"/>
          <w:sz w:val="20"/>
          <w:szCs w:val="20"/>
        </w:rPr>
        <w:t>n</w:t>
      </w:r>
      <w:r w:rsidRPr="00612B60">
        <w:rPr>
          <w:rFonts w:ascii="Times New Roman" w:eastAsia="Times New Roman" w:hAnsi="Times New Roman" w:cs="Times New Roman"/>
          <w:sz w:val="20"/>
          <w:szCs w:val="20"/>
        </w:rPr>
        <w:t>.</w:t>
      </w:r>
    </w:p>
    <w:p w14:paraId="2F405970" w14:textId="77777777" w:rsidR="007C5084" w:rsidRPr="00612B60" w:rsidRDefault="007C5084" w:rsidP="007C5084">
      <w:pPr>
        <w:spacing w:line="220" w:lineRule="exact"/>
        <w:ind w:left="976"/>
      </w:pPr>
      <w:r w:rsidRPr="00612B60">
        <w:rPr>
          <w:rFonts w:ascii="Times New Roman" w:eastAsia="Times New Roman" w:hAnsi="Times New Roman" w:cs="Times New Roman"/>
          <w:position w:val="6"/>
          <w:sz w:val="13"/>
          <w:szCs w:val="13"/>
        </w:rPr>
        <w:t xml:space="preserve">3        </w:t>
      </w:r>
      <w:r w:rsidRPr="00612B60">
        <w:rPr>
          <w:rFonts w:ascii="Times New Roman" w:eastAsia="Times New Roman" w:hAnsi="Times New Roman" w:cs="Times New Roman"/>
          <w:spacing w:val="2"/>
          <w:position w:val="6"/>
          <w:sz w:val="13"/>
          <w:szCs w:val="13"/>
        </w:rPr>
        <w:t xml:space="preserve"> </w:t>
      </w:r>
      <w:r w:rsidRPr="00612B60">
        <w:rPr>
          <w:rFonts w:ascii="Times New Roman" w:eastAsia="Times New Roman" w:hAnsi="Times New Roman" w:cs="Times New Roman"/>
          <w:position w:val="-1"/>
          <w:sz w:val="20"/>
          <w:szCs w:val="20"/>
        </w:rPr>
        <w:t>T</w:t>
      </w:r>
      <w:r w:rsidRPr="00612B60">
        <w:rPr>
          <w:rFonts w:ascii="Times New Roman" w:eastAsia="Times New Roman" w:hAnsi="Times New Roman" w:cs="Times New Roman"/>
          <w:spacing w:val="1"/>
          <w:position w:val="-1"/>
          <w:sz w:val="20"/>
          <w:szCs w:val="20"/>
        </w:rPr>
        <w:t>r</w:t>
      </w:r>
      <w:r w:rsidRPr="00612B60">
        <w:rPr>
          <w:rFonts w:ascii="Times New Roman" w:eastAsia="Times New Roman" w:hAnsi="Times New Roman" w:cs="Times New Roman"/>
          <w:position w:val="-1"/>
          <w:sz w:val="20"/>
          <w:szCs w:val="20"/>
        </w:rPr>
        <w:t>a</w:t>
      </w:r>
      <w:r w:rsidRPr="00612B60">
        <w:rPr>
          <w:rFonts w:ascii="Times New Roman" w:eastAsia="Times New Roman" w:hAnsi="Times New Roman" w:cs="Times New Roman"/>
          <w:spacing w:val="1"/>
          <w:position w:val="-1"/>
          <w:sz w:val="20"/>
          <w:szCs w:val="20"/>
        </w:rPr>
        <w:t>v</w:t>
      </w:r>
      <w:r w:rsidRPr="00612B60">
        <w:rPr>
          <w:rFonts w:ascii="Times New Roman" w:eastAsia="Times New Roman" w:hAnsi="Times New Roman" w:cs="Times New Roman"/>
          <w:position w:val="-1"/>
          <w:sz w:val="20"/>
          <w:szCs w:val="20"/>
        </w:rPr>
        <w:t>ail</w:t>
      </w:r>
      <w:r w:rsidRPr="00612B60">
        <w:rPr>
          <w:rFonts w:ascii="Times New Roman" w:eastAsia="Times New Roman" w:hAnsi="Times New Roman" w:cs="Times New Roman"/>
          <w:spacing w:val="-6"/>
          <w:position w:val="-1"/>
          <w:sz w:val="20"/>
          <w:szCs w:val="20"/>
        </w:rPr>
        <w:t xml:space="preserve"> </w:t>
      </w:r>
      <w:r w:rsidRPr="00612B60">
        <w:rPr>
          <w:rFonts w:ascii="Times New Roman" w:eastAsia="Times New Roman" w:hAnsi="Times New Roman" w:cs="Times New Roman"/>
          <w:spacing w:val="-1"/>
          <w:position w:val="-1"/>
          <w:sz w:val="20"/>
          <w:szCs w:val="20"/>
        </w:rPr>
        <w:t>s</w:t>
      </w:r>
      <w:r w:rsidRPr="00612B60">
        <w:rPr>
          <w:rFonts w:ascii="Times New Roman" w:eastAsia="Times New Roman" w:hAnsi="Times New Roman" w:cs="Times New Roman"/>
          <w:spacing w:val="1"/>
          <w:position w:val="-1"/>
          <w:sz w:val="20"/>
          <w:szCs w:val="20"/>
        </w:rPr>
        <w:t>u</w:t>
      </w:r>
      <w:r w:rsidRPr="00612B60">
        <w:rPr>
          <w:rFonts w:ascii="Times New Roman" w:eastAsia="Times New Roman" w:hAnsi="Times New Roman" w:cs="Times New Roman"/>
          <w:position w:val="-1"/>
          <w:sz w:val="20"/>
          <w:szCs w:val="20"/>
        </w:rPr>
        <w:t>r</w:t>
      </w:r>
      <w:r w:rsidRPr="00612B60">
        <w:rPr>
          <w:rFonts w:ascii="Times New Roman" w:eastAsia="Times New Roman" w:hAnsi="Times New Roman" w:cs="Times New Roman"/>
          <w:spacing w:val="-1"/>
          <w:position w:val="-1"/>
          <w:sz w:val="20"/>
          <w:szCs w:val="20"/>
        </w:rPr>
        <w:t xml:space="preserve"> </w:t>
      </w:r>
      <w:r w:rsidRPr="00612B60">
        <w:rPr>
          <w:rFonts w:ascii="Times New Roman" w:eastAsia="Times New Roman" w:hAnsi="Times New Roman" w:cs="Times New Roman"/>
          <w:position w:val="-1"/>
          <w:sz w:val="20"/>
          <w:szCs w:val="20"/>
        </w:rPr>
        <w:t>le</w:t>
      </w:r>
      <w:r w:rsidRPr="00612B60">
        <w:rPr>
          <w:rFonts w:ascii="Times New Roman" w:eastAsia="Times New Roman" w:hAnsi="Times New Roman" w:cs="Times New Roman"/>
          <w:spacing w:val="-1"/>
          <w:position w:val="-1"/>
          <w:sz w:val="20"/>
          <w:szCs w:val="20"/>
        </w:rPr>
        <w:t xml:space="preserve"> </w:t>
      </w:r>
      <w:r w:rsidRPr="00612B60">
        <w:rPr>
          <w:rFonts w:ascii="Times New Roman" w:eastAsia="Times New Roman" w:hAnsi="Times New Roman" w:cs="Times New Roman"/>
          <w:position w:val="-1"/>
          <w:sz w:val="20"/>
          <w:szCs w:val="20"/>
        </w:rPr>
        <w:t>te</w:t>
      </w:r>
      <w:r w:rsidRPr="00612B60">
        <w:rPr>
          <w:rFonts w:ascii="Times New Roman" w:eastAsia="Times New Roman" w:hAnsi="Times New Roman" w:cs="Times New Roman"/>
          <w:spacing w:val="1"/>
          <w:position w:val="-1"/>
          <w:sz w:val="20"/>
          <w:szCs w:val="20"/>
        </w:rPr>
        <w:t>rr</w:t>
      </w:r>
      <w:r w:rsidRPr="00612B60">
        <w:rPr>
          <w:rFonts w:ascii="Times New Roman" w:eastAsia="Times New Roman" w:hAnsi="Times New Roman" w:cs="Times New Roman"/>
          <w:position w:val="-1"/>
          <w:sz w:val="20"/>
          <w:szCs w:val="20"/>
        </w:rPr>
        <w:t>ain</w:t>
      </w:r>
      <w:r w:rsidRPr="00612B60">
        <w:rPr>
          <w:rFonts w:ascii="Times New Roman" w:eastAsia="Times New Roman" w:hAnsi="Times New Roman" w:cs="Times New Roman"/>
          <w:spacing w:val="-6"/>
          <w:position w:val="-1"/>
          <w:sz w:val="20"/>
          <w:szCs w:val="20"/>
        </w:rPr>
        <w:t xml:space="preserve"> </w:t>
      </w:r>
      <w:r w:rsidRPr="00612B60">
        <w:rPr>
          <w:rFonts w:ascii="Times New Roman" w:eastAsia="Times New Roman" w:hAnsi="Times New Roman" w:cs="Times New Roman"/>
          <w:spacing w:val="-1"/>
          <w:position w:val="-1"/>
          <w:sz w:val="20"/>
          <w:szCs w:val="20"/>
        </w:rPr>
        <w:t>s</w:t>
      </w:r>
      <w:r w:rsidRPr="00612B60">
        <w:rPr>
          <w:rFonts w:ascii="Times New Roman" w:eastAsia="Times New Roman" w:hAnsi="Times New Roman" w:cs="Times New Roman"/>
          <w:position w:val="-1"/>
          <w:sz w:val="20"/>
          <w:szCs w:val="20"/>
        </w:rPr>
        <w:t>i</w:t>
      </w:r>
      <w:r w:rsidRPr="00612B60">
        <w:rPr>
          <w:rFonts w:ascii="Times New Roman" w:eastAsia="Times New Roman" w:hAnsi="Times New Roman" w:cs="Times New Roman"/>
          <w:spacing w:val="1"/>
          <w:position w:val="-1"/>
          <w:sz w:val="20"/>
          <w:szCs w:val="20"/>
        </w:rPr>
        <w:t>gn</w:t>
      </w:r>
      <w:r w:rsidRPr="00612B60">
        <w:rPr>
          <w:rFonts w:ascii="Times New Roman" w:eastAsia="Times New Roman" w:hAnsi="Times New Roman" w:cs="Times New Roman"/>
          <w:position w:val="-1"/>
          <w:sz w:val="20"/>
          <w:szCs w:val="20"/>
        </w:rPr>
        <w:t>ifie</w:t>
      </w:r>
      <w:r w:rsidRPr="00612B60">
        <w:rPr>
          <w:rFonts w:ascii="Times New Roman" w:eastAsia="Times New Roman" w:hAnsi="Times New Roman" w:cs="Times New Roman"/>
          <w:spacing w:val="-6"/>
          <w:position w:val="-1"/>
          <w:sz w:val="20"/>
          <w:szCs w:val="20"/>
        </w:rPr>
        <w:t xml:space="preserve"> </w:t>
      </w:r>
      <w:r w:rsidRPr="00612B60">
        <w:rPr>
          <w:rFonts w:ascii="Times New Roman" w:eastAsia="Times New Roman" w:hAnsi="Times New Roman" w:cs="Times New Roman"/>
          <w:spacing w:val="-3"/>
          <w:position w:val="-1"/>
          <w:sz w:val="20"/>
          <w:szCs w:val="20"/>
        </w:rPr>
        <w:t>t</w:t>
      </w:r>
      <w:r w:rsidRPr="00612B60">
        <w:rPr>
          <w:rFonts w:ascii="Times New Roman" w:eastAsia="Times New Roman" w:hAnsi="Times New Roman" w:cs="Times New Roman"/>
          <w:spacing w:val="1"/>
          <w:position w:val="-1"/>
          <w:sz w:val="20"/>
          <w:szCs w:val="20"/>
        </w:rPr>
        <w:t>r</w:t>
      </w:r>
      <w:r w:rsidRPr="00612B60">
        <w:rPr>
          <w:rFonts w:ascii="Times New Roman" w:eastAsia="Times New Roman" w:hAnsi="Times New Roman" w:cs="Times New Roman"/>
          <w:position w:val="-1"/>
          <w:sz w:val="20"/>
          <w:szCs w:val="20"/>
        </w:rPr>
        <w:t>a</w:t>
      </w:r>
      <w:r w:rsidRPr="00612B60">
        <w:rPr>
          <w:rFonts w:ascii="Times New Roman" w:eastAsia="Times New Roman" w:hAnsi="Times New Roman" w:cs="Times New Roman"/>
          <w:spacing w:val="1"/>
          <w:position w:val="-1"/>
          <w:sz w:val="20"/>
          <w:szCs w:val="20"/>
        </w:rPr>
        <w:t>v</w:t>
      </w:r>
      <w:r w:rsidRPr="00612B60">
        <w:rPr>
          <w:rFonts w:ascii="Times New Roman" w:eastAsia="Times New Roman" w:hAnsi="Times New Roman" w:cs="Times New Roman"/>
          <w:position w:val="-1"/>
          <w:sz w:val="20"/>
          <w:szCs w:val="20"/>
        </w:rPr>
        <w:t>ail</w:t>
      </w:r>
      <w:r w:rsidRPr="00612B60">
        <w:rPr>
          <w:rFonts w:ascii="Times New Roman" w:eastAsia="Times New Roman" w:hAnsi="Times New Roman" w:cs="Times New Roman"/>
          <w:spacing w:val="-5"/>
          <w:position w:val="-1"/>
          <w:sz w:val="20"/>
          <w:szCs w:val="20"/>
        </w:rPr>
        <w:t xml:space="preserve"> </w:t>
      </w:r>
      <w:proofErr w:type="spellStart"/>
      <w:r w:rsidRPr="00612B60">
        <w:rPr>
          <w:rFonts w:ascii="Times New Roman" w:eastAsia="Times New Roman" w:hAnsi="Times New Roman" w:cs="Times New Roman"/>
          <w:position w:val="-1"/>
          <w:sz w:val="20"/>
          <w:szCs w:val="20"/>
        </w:rPr>
        <w:t>e</w:t>
      </w:r>
      <w:r w:rsidRPr="00612B60">
        <w:rPr>
          <w:rFonts w:ascii="Times New Roman" w:eastAsia="Times New Roman" w:hAnsi="Times New Roman" w:cs="Times New Roman"/>
          <w:spacing w:val="1"/>
          <w:position w:val="-1"/>
          <w:sz w:val="20"/>
          <w:szCs w:val="20"/>
        </w:rPr>
        <w:t>x</w:t>
      </w:r>
      <w:r w:rsidRPr="00612B60">
        <w:rPr>
          <w:rFonts w:ascii="Times New Roman" w:eastAsia="Times New Roman" w:hAnsi="Times New Roman" w:cs="Times New Roman"/>
          <w:position w:val="-1"/>
          <w:sz w:val="20"/>
          <w:szCs w:val="20"/>
        </w:rPr>
        <w:t>e</w:t>
      </w:r>
      <w:r w:rsidRPr="00612B60">
        <w:rPr>
          <w:rFonts w:ascii="Times New Roman" w:eastAsia="Times New Roman" w:hAnsi="Times New Roman" w:cs="Times New Roman"/>
          <w:spacing w:val="1"/>
          <w:position w:val="-1"/>
          <w:sz w:val="20"/>
          <w:szCs w:val="20"/>
        </w:rPr>
        <w:t>cu</w:t>
      </w:r>
      <w:r w:rsidRPr="00612B60">
        <w:rPr>
          <w:rFonts w:ascii="Times New Roman" w:eastAsia="Times New Roman" w:hAnsi="Times New Roman" w:cs="Times New Roman"/>
          <w:position w:val="-1"/>
          <w:sz w:val="20"/>
          <w:szCs w:val="20"/>
        </w:rPr>
        <w:t>té</w:t>
      </w:r>
      <w:proofErr w:type="spellEnd"/>
      <w:r w:rsidRPr="00612B60">
        <w:rPr>
          <w:rFonts w:ascii="Times New Roman" w:eastAsia="Times New Roman" w:hAnsi="Times New Roman" w:cs="Times New Roman"/>
          <w:spacing w:val="-6"/>
          <w:position w:val="-1"/>
          <w:sz w:val="20"/>
          <w:szCs w:val="20"/>
        </w:rPr>
        <w:t xml:space="preserve"> </w:t>
      </w:r>
      <w:r w:rsidRPr="00612B60">
        <w:rPr>
          <w:rFonts w:ascii="Times New Roman" w:eastAsia="Times New Roman" w:hAnsi="Times New Roman" w:cs="Times New Roman"/>
          <w:spacing w:val="-2"/>
          <w:position w:val="-1"/>
          <w:sz w:val="20"/>
          <w:szCs w:val="20"/>
        </w:rPr>
        <w:t>e</w:t>
      </w:r>
      <w:r w:rsidRPr="00612B60">
        <w:rPr>
          <w:rFonts w:ascii="Times New Roman" w:eastAsia="Times New Roman" w:hAnsi="Times New Roman" w:cs="Times New Roman"/>
          <w:position w:val="-1"/>
          <w:sz w:val="20"/>
          <w:szCs w:val="20"/>
        </w:rPr>
        <w:t>n</w:t>
      </w:r>
      <w:r w:rsidRPr="00612B60">
        <w:rPr>
          <w:rFonts w:ascii="Times New Roman" w:eastAsia="Times New Roman" w:hAnsi="Times New Roman" w:cs="Times New Roman"/>
          <w:spacing w:val="-1"/>
          <w:position w:val="-1"/>
          <w:sz w:val="20"/>
          <w:szCs w:val="20"/>
        </w:rPr>
        <w:t xml:space="preserve"> </w:t>
      </w:r>
      <w:r w:rsidRPr="00612B60">
        <w:rPr>
          <w:rFonts w:ascii="Times New Roman" w:eastAsia="Times New Roman" w:hAnsi="Times New Roman" w:cs="Times New Roman"/>
          <w:spacing w:val="1"/>
          <w:position w:val="-1"/>
          <w:sz w:val="20"/>
          <w:szCs w:val="20"/>
        </w:rPr>
        <w:t>d</w:t>
      </w:r>
      <w:r w:rsidRPr="00612B60">
        <w:rPr>
          <w:rFonts w:ascii="Times New Roman" w:eastAsia="Times New Roman" w:hAnsi="Times New Roman" w:cs="Times New Roman"/>
          <w:position w:val="-1"/>
          <w:sz w:val="20"/>
          <w:szCs w:val="20"/>
        </w:rPr>
        <w:t>e</w:t>
      </w:r>
      <w:r w:rsidRPr="00612B60">
        <w:rPr>
          <w:rFonts w:ascii="Times New Roman" w:eastAsia="Times New Roman" w:hAnsi="Times New Roman" w:cs="Times New Roman"/>
          <w:spacing w:val="-1"/>
          <w:position w:val="-1"/>
          <w:sz w:val="20"/>
          <w:szCs w:val="20"/>
        </w:rPr>
        <w:t>h</w:t>
      </w:r>
      <w:r w:rsidRPr="00612B60">
        <w:rPr>
          <w:rFonts w:ascii="Times New Roman" w:eastAsia="Times New Roman" w:hAnsi="Times New Roman" w:cs="Times New Roman"/>
          <w:spacing w:val="1"/>
          <w:position w:val="-1"/>
          <w:sz w:val="20"/>
          <w:szCs w:val="20"/>
        </w:rPr>
        <w:t>or</w:t>
      </w:r>
      <w:r w:rsidRPr="00612B60">
        <w:rPr>
          <w:rFonts w:ascii="Times New Roman" w:eastAsia="Times New Roman" w:hAnsi="Times New Roman" w:cs="Times New Roman"/>
          <w:position w:val="-1"/>
          <w:sz w:val="20"/>
          <w:szCs w:val="20"/>
        </w:rPr>
        <w:t>s</w:t>
      </w:r>
      <w:r w:rsidRPr="00612B60">
        <w:rPr>
          <w:rFonts w:ascii="Times New Roman" w:eastAsia="Times New Roman" w:hAnsi="Times New Roman" w:cs="Times New Roman"/>
          <w:spacing w:val="-5"/>
          <w:position w:val="-1"/>
          <w:sz w:val="20"/>
          <w:szCs w:val="20"/>
        </w:rPr>
        <w:t xml:space="preserve"> </w:t>
      </w:r>
      <w:r w:rsidRPr="00612B60">
        <w:rPr>
          <w:rFonts w:ascii="Times New Roman" w:eastAsia="Times New Roman" w:hAnsi="Times New Roman" w:cs="Times New Roman"/>
          <w:spacing w:val="1"/>
          <w:position w:val="-1"/>
          <w:sz w:val="20"/>
          <w:szCs w:val="20"/>
        </w:rPr>
        <w:t>d</w:t>
      </w:r>
      <w:r w:rsidRPr="00612B60">
        <w:rPr>
          <w:rFonts w:ascii="Times New Roman" w:eastAsia="Times New Roman" w:hAnsi="Times New Roman" w:cs="Times New Roman"/>
          <w:position w:val="-1"/>
          <w:sz w:val="20"/>
          <w:szCs w:val="20"/>
        </w:rPr>
        <w:t>u</w:t>
      </w:r>
      <w:r w:rsidRPr="00612B60">
        <w:rPr>
          <w:rFonts w:ascii="Times New Roman" w:eastAsia="Times New Roman" w:hAnsi="Times New Roman" w:cs="Times New Roman"/>
          <w:spacing w:val="-1"/>
          <w:position w:val="-1"/>
          <w:sz w:val="20"/>
          <w:szCs w:val="20"/>
        </w:rPr>
        <w:t xml:space="preserve"> s</w:t>
      </w:r>
      <w:r w:rsidRPr="00612B60">
        <w:rPr>
          <w:rFonts w:ascii="Times New Roman" w:eastAsia="Times New Roman" w:hAnsi="Times New Roman" w:cs="Times New Roman"/>
          <w:spacing w:val="-3"/>
          <w:position w:val="-1"/>
          <w:sz w:val="20"/>
          <w:szCs w:val="20"/>
        </w:rPr>
        <w:t>i</w:t>
      </w:r>
      <w:r w:rsidRPr="00612B60">
        <w:rPr>
          <w:rFonts w:ascii="Times New Roman" w:eastAsia="Times New Roman" w:hAnsi="Times New Roman" w:cs="Times New Roman"/>
          <w:position w:val="-1"/>
          <w:sz w:val="20"/>
          <w:szCs w:val="20"/>
        </w:rPr>
        <w:t>è</w:t>
      </w:r>
      <w:r w:rsidRPr="00612B60">
        <w:rPr>
          <w:rFonts w:ascii="Times New Roman" w:eastAsia="Times New Roman" w:hAnsi="Times New Roman" w:cs="Times New Roman"/>
          <w:spacing w:val="1"/>
          <w:position w:val="-1"/>
          <w:sz w:val="20"/>
          <w:szCs w:val="20"/>
        </w:rPr>
        <w:t>g</w:t>
      </w:r>
      <w:r w:rsidRPr="00612B60">
        <w:rPr>
          <w:rFonts w:ascii="Times New Roman" w:eastAsia="Times New Roman" w:hAnsi="Times New Roman" w:cs="Times New Roman"/>
          <w:position w:val="-1"/>
          <w:sz w:val="20"/>
          <w:szCs w:val="20"/>
        </w:rPr>
        <w:t>e</w:t>
      </w:r>
      <w:r w:rsidRPr="00612B60">
        <w:rPr>
          <w:rFonts w:ascii="Times New Roman" w:eastAsia="Times New Roman" w:hAnsi="Times New Roman" w:cs="Times New Roman"/>
          <w:spacing w:val="-3"/>
          <w:position w:val="-1"/>
          <w:sz w:val="20"/>
          <w:szCs w:val="20"/>
        </w:rPr>
        <w:t xml:space="preserve"> </w:t>
      </w:r>
      <w:r w:rsidRPr="00612B60">
        <w:rPr>
          <w:rFonts w:ascii="Times New Roman" w:eastAsia="Times New Roman" w:hAnsi="Times New Roman" w:cs="Times New Roman"/>
          <w:spacing w:val="1"/>
          <w:position w:val="-1"/>
          <w:sz w:val="20"/>
          <w:szCs w:val="20"/>
        </w:rPr>
        <w:t>d</w:t>
      </w:r>
      <w:r w:rsidRPr="00612B60">
        <w:rPr>
          <w:rFonts w:ascii="Times New Roman" w:eastAsia="Times New Roman" w:hAnsi="Times New Roman" w:cs="Times New Roman"/>
          <w:position w:val="-1"/>
          <w:sz w:val="20"/>
          <w:szCs w:val="20"/>
        </w:rPr>
        <w:t>u</w:t>
      </w:r>
      <w:r w:rsidRPr="00612B60">
        <w:rPr>
          <w:rFonts w:ascii="Times New Roman" w:eastAsia="Times New Roman" w:hAnsi="Times New Roman" w:cs="Times New Roman"/>
          <w:spacing w:val="-1"/>
          <w:position w:val="-1"/>
          <w:sz w:val="20"/>
          <w:szCs w:val="20"/>
        </w:rPr>
        <w:t xml:space="preserve"> </w:t>
      </w:r>
      <w:r w:rsidRPr="00612B60">
        <w:rPr>
          <w:rFonts w:ascii="Times New Roman" w:eastAsia="Times New Roman" w:hAnsi="Times New Roman" w:cs="Times New Roman"/>
          <w:spacing w:val="-2"/>
          <w:position w:val="-1"/>
          <w:sz w:val="20"/>
          <w:szCs w:val="20"/>
        </w:rPr>
        <w:t>c</w:t>
      </w:r>
      <w:r w:rsidRPr="00612B60">
        <w:rPr>
          <w:rFonts w:ascii="Times New Roman" w:eastAsia="Times New Roman" w:hAnsi="Times New Roman" w:cs="Times New Roman"/>
          <w:spacing w:val="1"/>
          <w:position w:val="-1"/>
          <w:sz w:val="20"/>
          <w:szCs w:val="20"/>
        </w:rPr>
        <w:t>on</w:t>
      </w:r>
      <w:r w:rsidRPr="00612B60">
        <w:rPr>
          <w:rFonts w:ascii="Times New Roman" w:eastAsia="Times New Roman" w:hAnsi="Times New Roman" w:cs="Times New Roman"/>
          <w:spacing w:val="-1"/>
          <w:position w:val="-1"/>
          <w:sz w:val="20"/>
          <w:szCs w:val="20"/>
        </w:rPr>
        <w:t>s</w:t>
      </w:r>
      <w:r w:rsidRPr="00612B60">
        <w:rPr>
          <w:rFonts w:ascii="Times New Roman" w:eastAsia="Times New Roman" w:hAnsi="Times New Roman" w:cs="Times New Roman"/>
          <w:spacing w:val="1"/>
          <w:position w:val="-1"/>
          <w:sz w:val="20"/>
          <w:szCs w:val="20"/>
        </w:rPr>
        <w:t>u</w:t>
      </w:r>
      <w:r w:rsidRPr="00612B60">
        <w:rPr>
          <w:rFonts w:ascii="Times New Roman" w:eastAsia="Times New Roman" w:hAnsi="Times New Roman" w:cs="Times New Roman"/>
          <w:position w:val="-1"/>
          <w:sz w:val="20"/>
          <w:szCs w:val="20"/>
        </w:rPr>
        <w:t>lta</w:t>
      </w:r>
      <w:r w:rsidRPr="00612B60">
        <w:rPr>
          <w:rFonts w:ascii="Times New Roman" w:eastAsia="Times New Roman" w:hAnsi="Times New Roman" w:cs="Times New Roman"/>
          <w:spacing w:val="1"/>
          <w:position w:val="-1"/>
          <w:sz w:val="20"/>
          <w:szCs w:val="20"/>
        </w:rPr>
        <w:t>n</w:t>
      </w:r>
      <w:r w:rsidRPr="00612B60">
        <w:rPr>
          <w:rFonts w:ascii="Times New Roman" w:eastAsia="Times New Roman" w:hAnsi="Times New Roman" w:cs="Times New Roman"/>
          <w:position w:val="-1"/>
          <w:sz w:val="20"/>
          <w:szCs w:val="20"/>
        </w:rPr>
        <w:t>t</w:t>
      </w:r>
    </w:p>
    <w:p w14:paraId="52B3F1AE" w14:textId="77777777" w:rsidR="007C5084" w:rsidRPr="00612B60" w:rsidRDefault="007C5084" w:rsidP="007C5084">
      <w:pPr>
        <w:tabs>
          <w:tab w:val="left" w:pos="1300"/>
        </w:tabs>
        <w:spacing w:before="2" w:line="260" w:lineRule="exact"/>
        <w:rPr>
          <w:rFonts w:ascii="Arial Narrow" w:eastAsia="Arial Narrow" w:hAnsi="Arial Narrow" w:cs="Arial Narrow"/>
          <w:position w:val="-1"/>
          <w:sz w:val="24"/>
          <w:szCs w:val="24"/>
          <w:u w:val="single" w:color="000000"/>
        </w:rPr>
      </w:pPr>
    </w:p>
    <w:p w14:paraId="5C4B91CD" w14:textId="77777777" w:rsidR="007C5084" w:rsidRPr="00612B60" w:rsidRDefault="007C5084" w:rsidP="007C5084">
      <w:pPr>
        <w:spacing w:before="56" w:after="0" w:line="340" w:lineRule="exact"/>
        <w:rPr>
          <w:rFonts w:ascii="Arial Narrow" w:eastAsia="Arial Narrow" w:hAnsi="Arial Narrow" w:cs="Arial Narrow"/>
          <w:sz w:val="32"/>
          <w:szCs w:val="32"/>
          <w:lang w:val="fr-CM"/>
        </w:rPr>
      </w:pPr>
    </w:p>
    <w:p w14:paraId="5A254D66" w14:textId="77777777" w:rsidR="007C5084" w:rsidRPr="00612B60" w:rsidRDefault="007C5084" w:rsidP="007C5084">
      <w:pPr>
        <w:spacing w:before="2" w:line="260" w:lineRule="exact"/>
        <w:rPr>
          <w:sz w:val="26"/>
          <w:szCs w:val="26"/>
        </w:rPr>
      </w:pPr>
    </w:p>
    <w:p w14:paraId="6417196B" w14:textId="77777777" w:rsidR="007C5084" w:rsidRPr="00612B60" w:rsidRDefault="007C5084" w:rsidP="007C5084">
      <w:pPr>
        <w:spacing w:before="2" w:line="260" w:lineRule="exact"/>
        <w:rPr>
          <w:sz w:val="26"/>
          <w:szCs w:val="26"/>
        </w:rPr>
      </w:pPr>
    </w:p>
    <w:p w14:paraId="65371621" w14:textId="77777777" w:rsidR="007C5084" w:rsidRPr="00612B60" w:rsidRDefault="007C5084" w:rsidP="007C5084">
      <w:pPr>
        <w:spacing w:before="2" w:line="260" w:lineRule="exact"/>
        <w:rPr>
          <w:sz w:val="26"/>
          <w:szCs w:val="26"/>
        </w:rPr>
      </w:pPr>
    </w:p>
    <w:p w14:paraId="0D58DE49" w14:textId="77777777" w:rsidR="007C5084" w:rsidRPr="00612B60" w:rsidRDefault="007C5084" w:rsidP="007C5084">
      <w:pPr>
        <w:spacing w:before="2" w:line="260" w:lineRule="exact"/>
        <w:rPr>
          <w:sz w:val="26"/>
          <w:szCs w:val="26"/>
        </w:rPr>
      </w:pPr>
    </w:p>
    <w:p w14:paraId="25545862" w14:textId="77777777" w:rsidR="007C5084" w:rsidRPr="00612B60" w:rsidRDefault="007C5084" w:rsidP="007C5084">
      <w:pPr>
        <w:spacing w:before="2" w:line="260" w:lineRule="exact"/>
        <w:rPr>
          <w:sz w:val="26"/>
          <w:szCs w:val="26"/>
        </w:rPr>
      </w:pPr>
    </w:p>
    <w:p w14:paraId="2FCF747B" w14:textId="77777777" w:rsidR="007C5084" w:rsidRPr="00612B60" w:rsidRDefault="007C5084" w:rsidP="007C5084">
      <w:pPr>
        <w:spacing w:before="2" w:line="260" w:lineRule="exact"/>
        <w:rPr>
          <w:sz w:val="26"/>
          <w:szCs w:val="26"/>
        </w:rPr>
      </w:pPr>
    </w:p>
    <w:p w14:paraId="44B45419" w14:textId="77777777" w:rsidR="007C5084" w:rsidRPr="00612B60" w:rsidRDefault="007C5084" w:rsidP="007C5084">
      <w:pPr>
        <w:spacing w:before="2" w:line="260" w:lineRule="exact"/>
        <w:rPr>
          <w:sz w:val="26"/>
          <w:szCs w:val="26"/>
        </w:rPr>
      </w:pPr>
    </w:p>
    <w:p w14:paraId="550B0C83" w14:textId="77777777" w:rsidR="007C5084" w:rsidRPr="00612B60" w:rsidRDefault="007C5084" w:rsidP="007C5084">
      <w:pPr>
        <w:spacing w:before="2" w:line="260" w:lineRule="exact"/>
        <w:rPr>
          <w:sz w:val="26"/>
          <w:szCs w:val="26"/>
        </w:rPr>
      </w:pPr>
    </w:p>
    <w:p w14:paraId="23EBD7BB" w14:textId="77777777" w:rsidR="007C5084" w:rsidRPr="00612B60" w:rsidRDefault="007C5084" w:rsidP="007C5084">
      <w:pPr>
        <w:spacing w:before="2" w:line="260" w:lineRule="exact"/>
        <w:rPr>
          <w:sz w:val="26"/>
          <w:szCs w:val="26"/>
        </w:rPr>
      </w:pPr>
    </w:p>
    <w:p w14:paraId="29BFE81E" w14:textId="77777777" w:rsidR="007C5084" w:rsidRPr="00612B60" w:rsidRDefault="007C5084" w:rsidP="007C5084">
      <w:pPr>
        <w:spacing w:before="2" w:line="260" w:lineRule="exact"/>
        <w:rPr>
          <w:sz w:val="26"/>
          <w:szCs w:val="26"/>
        </w:rPr>
      </w:pPr>
    </w:p>
    <w:p w14:paraId="42388FCE" w14:textId="77777777" w:rsidR="007C5084" w:rsidRPr="00612B60" w:rsidRDefault="007C5084" w:rsidP="007C5084">
      <w:pPr>
        <w:spacing w:before="2" w:line="260" w:lineRule="exact"/>
        <w:rPr>
          <w:sz w:val="26"/>
          <w:szCs w:val="26"/>
        </w:rPr>
      </w:pPr>
    </w:p>
    <w:p w14:paraId="0EF1A190" w14:textId="77777777" w:rsidR="007C5084" w:rsidRPr="00612B60" w:rsidRDefault="007C5084" w:rsidP="007C5084">
      <w:pPr>
        <w:spacing w:before="2" w:line="260" w:lineRule="exact"/>
        <w:rPr>
          <w:sz w:val="26"/>
          <w:szCs w:val="26"/>
        </w:rPr>
      </w:pPr>
    </w:p>
    <w:p w14:paraId="66CFCEFA" w14:textId="77777777" w:rsidR="007C5084" w:rsidRPr="00612B60" w:rsidRDefault="007C5084" w:rsidP="007C5084">
      <w:pPr>
        <w:spacing w:before="54" w:after="0" w:line="240" w:lineRule="auto"/>
        <w:ind w:left="1312"/>
        <w:jc w:val="center"/>
        <w:rPr>
          <w:rFonts w:ascii="Arial Narrow" w:eastAsia="Arial Narrow" w:hAnsi="Arial Narrow" w:cs="Arial Narrow"/>
          <w:sz w:val="32"/>
          <w:szCs w:val="32"/>
          <w:lang w:val="fr-CM"/>
        </w:rPr>
      </w:pPr>
      <w:r w:rsidRPr="00612B60">
        <w:rPr>
          <w:rFonts w:ascii="Arial Narrow" w:eastAsia="Arial Narrow" w:hAnsi="Arial Narrow" w:cs="Arial Narrow"/>
          <w:b/>
          <w:w w:val="78"/>
          <w:sz w:val="32"/>
          <w:szCs w:val="32"/>
          <w:lang w:val="fr-CM"/>
        </w:rPr>
        <w:lastRenderedPageBreak/>
        <w:t>ANNEXE</w:t>
      </w:r>
      <w:r w:rsidRPr="00612B60">
        <w:rPr>
          <w:rFonts w:ascii="Arial Narrow" w:eastAsia="Arial Narrow" w:hAnsi="Arial Narrow" w:cs="Arial Narrow"/>
          <w:b/>
          <w:spacing w:val="-33"/>
          <w:sz w:val="32"/>
          <w:szCs w:val="32"/>
          <w:lang w:val="fr-CM"/>
        </w:rPr>
        <w:t xml:space="preserve"> </w:t>
      </w:r>
      <w:r w:rsidRPr="00612B60">
        <w:rPr>
          <w:rFonts w:ascii="Arial Narrow" w:eastAsia="Arial Narrow" w:hAnsi="Arial Narrow" w:cs="Arial Narrow"/>
          <w:b/>
          <w:w w:val="78"/>
          <w:sz w:val="32"/>
          <w:szCs w:val="32"/>
          <w:lang w:val="fr-CM"/>
        </w:rPr>
        <w:t>N°9</w:t>
      </w:r>
      <w:r w:rsidRPr="00612B60">
        <w:rPr>
          <w:rFonts w:ascii="Arial Narrow" w:eastAsia="Arial Narrow" w:hAnsi="Arial Narrow" w:cs="Arial Narrow"/>
          <w:b/>
          <w:spacing w:val="21"/>
          <w:w w:val="78"/>
          <w:sz w:val="32"/>
          <w:szCs w:val="32"/>
          <w:lang w:val="fr-CM"/>
        </w:rPr>
        <w:t xml:space="preserve"> </w:t>
      </w:r>
      <w:r w:rsidRPr="00612B60">
        <w:rPr>
          <w:rFonts w:ascii="Arial Narrow" w:eastAsia="Arial Narrow" w:hAnsi="Arial Narrow" w:cs="Arial Narrow"/>
          <w:b/>
          <w:w w:val="78"/>
          <w:sz w:val="32"/>
          <w:szCs w:val="32"/>
          <w:lang w:val="fr-CM"/>
        </w:rPr>
        <w:t xml:space="preserve">: </w:t>
      </w:r>
      <w:r w:rsidRPr="00612B60">
        <w:rPr>
          <w:rFonts w:ascii="Arial Narrow" w:eastAsia="Arial Narrow" w:hAnsi="Arial Narrow" w:cs="Arial Narrow"/>
          <w:b/>
          <w:spacing w:val="16"/>
          <w:w w:val="78"/>
          <w:sz w:val="32"/>
          <w:szCs w:val="32"/>
          <w:lang w:val="fr-CM"/>
        </w:rPr>
        <w:t xml:space="preserve"> </w:t>
      </w:r>
      <w:r w:rsidRPr="00612B60">
        <w:rPr>
          <w:rFonts w:ascii="Arial Narrow" w:eastAsia="Arial Narrow" w:hAnsi="Arial Narrow" w:cs="Arial Narrow"/>
          <w:b/>
          <w:w w:val="78"/>
          <w:sz w:val="32"/>
          <w:szCs w:val="32"/>
          <w:lang w:val="fr-CM"/>
        </w:rPr>
        <w:t>MODELE</w:t>
      </w:r>
      <w:r w:rsidRPr="00612B60">
        <w:rPr>
          <w:rFonts w:ascii="Arial Narrow" w:eastAsia="Arial Narrow" w:hAnsi="Arial Narrow" w:cs="Arial Narrow"/>
          <w:b/>
          <w:spacing w:val="19"/>
          <w:w w:val="78"/>
          <w:sz w:val="32"/>
          <w:szCs w:val="32"/>
          <w:lang w:val="fr-CM"/>
        </w:rPr>
        <w:t xml:space="preserve"> </w:t>
      </w:r>
      <w:r w:rsidRPr="00612B60">
        <w:rPr>
          <w:rFonts w:ascii="Arial Narrow" w:eastAsia="Arial Narrow" w:hAnsi="Arial Narrow" w:cs="Arial Narrow"/>
          <w:b/>
          <w:w w:val="78"/>
          <w:sz w:val="32"/>
          <w:szCs w:val="32"/>
          <w:lang w:val="fr-CM"/>
        </w:rPr>
        <w:t>DE LISTE</w:t>
      </w:r>
      <w:r w:rsidRPr="00612B60">
        <w:rPr>
          <w:rFonts w:ascii="Arial Narrow" w:eastAsia="Arial Narrow" w:hAnsi="Arial Narrow" w:cs="Arial Narrow"/>
          <w:b/>
          <w:spacing w:val="19"/>
          <w:w w:val="78"/>
          <w:sz w:val="32"/>
          <w:szCs w:val="32"/>
          <w:lang w:val="fr-CM"/>
        </w:rPr>
        <w:t xml:space="preserve"> </w:t>
      </w:r>
      <w:r w:rsidRPr="00612B60">
        <w:rPr>
          <w:rFonts w:ascii="Arial Narrow" w:eastAsia="Arial Narrow" w:hAnsi="Arial Narrow" w:cs="Arial Narrow"/>
          <w:b/>
          <w:w w:val="78"/>
          <w:sz w:val="32"/>
          <w:szCs w:val="32"/>
          <w:lang w:val="fr-CM"/>
        </w:rPr>
        <w:t>DU</w:t>
      </w:r>
      <w:r w:rsidRPr="00612B60">
        <w:rPr>
          <w:rFonts w:ascii="Arial Narrow" w:eastAsia="Arial Narrow" w:hAnsi="Arial Narrow" w:cs="Arial Narrow"/>
          <w:b/>
          <w:spacing w:val="17"/>
          <w:w w:val="78"/>
          <w:sz w:val="32"/>
          <w:szCs w:val="32"/>
          <w:lang w:val="fr-CM"/>
        </w:rPr>
        <w:t xml:space="preserve"> </w:t>
      </w:r>
      <w:r w:rsidRPr="00612B60">
        <w:rPr>
          <w:rFonts w:ascii="Arial Narrow" w:eastAsia="Arial Narrow" w:hAnsi="Arial Narrow" w:cs="Arial Narrow"/>
          <w:b/>
          <w:w w:val="78"/>
          <w:sz w:val="32"/>
          <w:szCs w:val="32"/>
          <w:lang w:val="fr-CM"/>
        </w:rPr>
        <w:t>PERSONNEL A MOBILISER</w:t>
      </w:r>
    </w:p>
    <w:p w14:paraId="4D443977"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4D5D729B" w14:textId="77777777" w:rsidR="007C5084" w:rsidRPr="00612B60" w:rsidRDefault="007C5084" w:rsidP="007C5084">
      <w:pPr>
        <w:spacing w:before="5" w:after="0" w:line="220" w:lineRule="exact"/>
        <w:rPr>
          <w:rFonts w:ascii="Times New Roman" w:eastAsia="Times New Roman" w:hAnsi="Times New Roman" w:cs="Times New Roman"/>
          <w:lang w:val="fr-CM"/>
        </w:rPr>
      </w:pPr>
    </w:p>
    <w:p w14:paraId="15027F20" w14:textId="77777777" w:rsidR="007C5084" w:rsidRPr="00612B60" w:rsidRDefault="007C5084" w:rsidP="007C5084">
      <w:pPr>
        <w:spacing w:after="0" w:line="260" w:lineRule="exact"/>
        <w:ind w:left="673"/>
        <w:rPr>
          <w:rFonts w:ascii="Arial Narrow" w:eastAsia="Arial Narrow" w:hAnsi="Arial Narrow" w:cs="Arial Narrow"/>
          <w:sz w:val="24"/>
          <w:szCs w:val="24"/>
          <w:lang w:val="fr-CM"/>
        </w:rPr>
      </w:pPr>
      <w:r w:rsidRPr="00612B60">
        <w:rPr>
          <w:rFonts w:ascii="Arial Narrow" w:eastAsia="Arial Narrow" w:hAnsi="Arial Narrow" w:cs="Arial Narrow"/>
          <w:spacing w:val="1"/>
          <w:position w:val="-1"/>
          <w:sz w:val="24"/>
          <w:szCs w:val="24"/>
          <w:lang w:val="fr-CM"/>
        </w:rPr>
        <w:t>e</w:t>
      </w:r>
      <w:r w:rsidRPr="00612B60">
        <w:rPr>
          <w:rFonts w:ascii="Arial Narrow" w:eastAsia="Arial Narrow" w:hAnsi="Arial Narrow" w:cs="Arial Narrow"/>
          <w:b/>
          <w:spacing w:val="1"/>
          <w:position w:val="-1"/>
          <w:sz w:val="24"/>
          <w:szCs w:val="24"/>
          <w:lang w:val="fr-CM"/>
        </w:rPr>
        <w:t>1</w:t>
      </w:r>
      <w:r w:rsidRPr="00612B60">
        <w:rPr>
          <w:rFonts w:ascii="Arial Narrow" w:eastAsia="Arial Narrow" w:hAnsi="Arial Narrow" w:cs="Arial Narrow"/>
          <w:b/>
          <w:position w:val="-1"/>
          <w:sz w:val="24"/>
          <w:szCs w:val="24"/>
          <w:lang w:val="fr-CM"/>
        </w:rPr>
        <w:t>.</w:t>
      </w:r>
      <w:r w:rsidRPr="00612B60">
        <w:rPr>
          <w:rFonts w:ascii="Arial Narrow" w:eastAsia="Arial Narrow" w:hAnsi="Arial Narrow" w:cs="Arial Narrow"/>
          <w:b/>
          <w:spacing w:val="8"/>
          <w:position w:val="-1"/>
          <w:sz w:val="24"/>
          <w:szCs w:val="24"/>
          <w:lang w:val="fr-CM"/>
        </w:rPr>
        <w:t xml:space="preserve"> </w:t>
      </w:r>
      <w:r w:rsidRPr="00612B60">
        <w:rPr>
          <w:rFonts w:ascii="Arial Narrow" w:eastAsia="Arial Narrow" w:hAnsi="Arial Narrow" w:cs="Arial Narrow"/>
          <w:b/>
          <w:spacing w:val="-2"/>
          <w:position w:val="-1"/>
          <w:sz w:val="24"/>
          <w:szCs w:val="24"/>
          <w:lang w:val="fr-CM"/>
        </w:rPr>
        <w:t>P</w:t>
      </w:r>
      <w:r w:rsidRPr="00612B60">
        <w:rPr>
          <w:rFonts w:ascii="Arial Narrow" w:eastAsia="Arial Narrow" w:hAnsi="Arial Narrow" w:cs="Arial Narrow"/>
          <w:b/>
          <w:spacing w:val="1"/>
          <w:position w:val="-1"/>
          <w:sz w:val="24"/>
          <w:szCs w:val="24"/>
          <w:lang w:val="fr-CM"/>
        </w:rPr>
        <w:t>e</w:t>
      </w:r>
      <w:r w:rsidRPr="00612B60">
        <w:rPr>
          <w:rFonts w:ascii="Arial Narrow" w:eastAsia="Arial Narrow" w:hAnsi="Arial Narrow" w:cs="Arial Narrow"/>
          <w:b/>
          <w:position w:val="-1"/>
          <w:sz w:val="24"/>
          <w:szCs w:val="24"/>
          <w:lang w:val="fr-CM"/>
        </w:rPr>
        <w:t>r</w:t>
      </w:r>
      <w:r w:rsidRPr="00612B60">
        <w:rPr>
          <w:rFonts w:ascii="Arial Narrow" w:eastAsia="Arial Narrow" w:hAnsi="Arial Narrow" w:cs="Arial Narrow"/>
          <w:b/>
          <w:spacing w:val="1"/>
          <w:position w:val="-1"/>
          <w:sz w:val="24"/>
          <w:szCs w:val="24"/>
          <w:lang w:val="fr-CM"/>
        </w:rPr>
        <w:t>s</w:t>
      </w:r>
      <w:r w:rsidRPr="00612B60">
        <w:rPr>
          <w:rFonts w:ascii="Arial Narrow" w:eastAsia="Arial Narrow" w:hAnsi="Arial Narrow" w:cs="Arial Narrow"/>
          <w:b/>
          <w:position w:val="-1"/>
          <w:sz w:val="24"/>
          <w:szCs w:val="24"/>
          <w:lang w:val="fr-CM"/>
        </w:rPr>
        <w:t>on</w:t>
      </w:r>
      <w:r w:rsidRPr="00612B60">
        <w:rPr>
          <w:rFonts w:ascii="Arial Narrow" w:eastAsia="Arial Narrow" w:hAnsi="Arial Narrow" w:cs="Arial Narrow"/>
          <w:b/>
          <w:spacing w:val="-1"/>
          <w:position w:val="-1"/>
          <w:sz w:val="24"/>
          <w:szCs w:val="24"/>
          <w:lang w:val="fr-CM"/>
        </w:rPr>
        <w:t>n</w:t>
      </w:r>
      <w:r w:rsidRPr="00612B60">
        <w:rPr>
          <w:rFonts w:ascii="Arial Narrow" w:eastAsia="Arial Narrow" w:hAnsi="Arial Narrow" w:cs="Arial Narrow"/>
          <w:b/>
          <w:spacing w:val="1"/>
          <w:position w:val="-1"/>
          <w:sz w:val="24"/>
          <w:szCs w:val="24"/>
          <w:lang w:val="fr-CM"/>
        </w:rPr>
        <w:t>e</w:t>
      </w:r>
      <w:r w:rsidRPr="00612B60">
        <w:rPr>
          <w:rFonts w:ascii="Arial Narrow" w:eastAsia="Arial Narrow" w:hAnsi="Arial Narrow" w:cs="Arial Narrow"/>
          <w:b/>
          <w:position w:val="-1"/>
          <w:sz w:val="24"/>
          <w:szCs w:val="24"/>
          <w:lang w:val="fr-CM"/>
        </w:rPr>
        <w:t>l</w:t>
      </w:r>
      <w:r w:rsidRPr="00612B60">
        <w:rPr>
          <w:rFonts w:ascii="Arial Narrow" w:eastAsia="Arial Narrow" w:hAnsi="Arial Narrow" w:cs="Arial Narrow"/>
          <w:b/>
          <w:spacing w:val="9"/>
          <w:position w:val="-1"/>
          <w:sz w:val="24"/>
          <w:szCs w:val="24"/>
          <w:lang w:val="fr-CM"/>
        </w:rPr>
        <w:t xml:space="preserve"> </w:t>
      </w:r>
      <w:r w:rsidRPr="00612B60">
        <w:rPr>
          <w:rFonts w:ascii="Arial Narrow" w:eastAsia="Arial Narrow" w:hAnsi="Arial Narrow" w:cs="Arial Narrow"/>
          <w:b/>
          <w:position w:val="-1"/>
          <w:sz w:val="24"/>
          <w:szCs w:val="24"/>
          <w:lang w:val="fr-CM"/>
        </w:rPr>
        <w:t>t</w:t>
      </w:r>
      <w:r w:rsidRPr="00612B60">
        <w:rPr>
          <w:rFonts w:ascii="Arial Narrow" w:eastAsia="Arial Narrow" w:hAnsi="Arial Narrow" w:cs="Arial Narrow"/>
          <w:b/>
          <w:spacing w:val="-2"/>
          <w:position w:val="-1"/>
          <w:sz w:val="24"/>
          <w:szCs w:val="24"/>
          <w:lang w:val="fr-CM"/>
        </w:rPr>
        <w:t>e</w:t>
      </w:r>
      <w:r w:rsidRPr="00612B60">
        <w:rPr>
          <w:rFonts w:ascii="Arial Narrow" w:eastAsia="Arial Narrow" w:hAnsi="Arial Narrow" w:cs="Arial Narrow"/>
          <w:b/>
          <w:spacing w:val="1"/>
          <w:position w:val="-1"/>
          <w:sz w:val="24"/>
          <w:szCs w:val="24"/>
          <w:lang w:val="fr-CM"/>
        </w:rPr>
        <w:t>c</w:t>
      </w:r>
      <w:r w:rsidRPr="00612B60">
        <w:rPr>
          <w:rFonts w:ascii="Arial Narrow" w:eastAsia="Arial Narrow" w:hAnsi="Arial Narrow" w:cs="Arial Narrow"/>
          <w:b/>
          <w:position w:val="-1"/>
          <w:sz w:val="24"/>
          <w:szCs w:val="24"/>
          <w:lang w:val="fr-CM"/>
        </w:rPr>
        <w:t>hnique</w:t>
      </w:r>
      <w:r w:rsidRPr="00612B60">
        <w:rPr>
          <w:rFonts w:ascii="Arial Narrow" w:eastAsia="Arial Narrow" w:hAnsi="Arial Narrow" w:cs="Arial Narrow"/>
          <w:b/>
          <w:spacing w:val="1"/>
          <w:position w:val="-1"/>
          <w:sz w:val="24"/>
          <w:szCs w:val="24"/>
          <w:lang w:val="fr-CM"/>
        </w:rPr>
        <w:t xml:space="preserve"> </w:t>
      </w:r>
      <w:r w:rsidRPr="00612B60">
        <w:rPr>
          <w:rFonts w:ascii="Arial Narrow" w:eastAsia="Arial Narrow" w:hAnsi="Arial Narrow" w:cs="Arial Narrow"/>
          <w:b/>
          <w:spacing w:val="-1"/>
          <w:position w:val="-1"/>
          <w:sz w:val="24"/>
          <w:szCs w:val="24"/>
          <w:lang w:val="fr-CM"/>
        </w:rPr>
        <w:t>c</w:t>
      </w:r>
      <w:r w:rsidRPr="00612B60">
        <w:rPr>
          <w:rFonts w:ascii="Arial Narrow" w:eastAsia="Arial Narrow" w:hAnsi="Arial Narrow" w:cs="Arial Narrow"/>
          <w:b/>
          <w:position w:val="-1"/>
          <w:sz w:val="24"/>
          <w:szCs w:val="24"/>
          <w:lang w:val="fr-CM"/>
        </w:rPr>
        <w:t>lé</w:t>
      </w:r>
      <w:r w:rsidRPr="00612B60">
        <w:rPr>
          <w:rFonts w:ascii="Arial Narrow" w:eastAsia="Arial Narrow" w:hAnsi="Arial Narrow" w:cs="Arial Narrow"/>
          <w:b/>
          <w:spacing w:val="3"/>
          <w:position w:val="-1"/>
          <w:sz w:val="24"/>
          <w:szCs w:val="24"/>
          <w:lang w:val="fr-CM"/>
        </w:rPr>
        <w:t xml:space="preserve"> </w:t>
      </w:r>
      <w:r w:rsidRPr="00612B60">
        <w:rPr>
          <w:rFonts w:ascii="Arial Narrow" w:eastAsia="Arial Narrow" w:hAnsi="Arial Narrow" w:cs="Arial Narrow"/>
          <w:b/>
          <w:position w:val="-1"/>
          <w:sz w:val="24"/>
          <w:szCs w:val="24"/>
          <w:lang w:val="fr-CM"/>
        </w:rPr>
        <w:t>/de</w:t>
      </w:r>
      <w:r w:rsidRPr="00612B60">
        <w:rPr>
          <w:rFonts w:ascii="Arial Narrow" w:eastAsia="Arial Narrow" w:hAnsi="Arial Narrow" w:cs="Arial Narrow"/>
          <w:b/>
          <w:spacing w:val="9"/>
          <w:position w:val="-1"/>
          <w:sz w:val="24"/>
          <w:szCs w:val="24"/>
          <w:lang w:val="fr-CM"/>
        </w:rPr>
        <w:t xml:space="preserve"> </w:t>
      </w:r>
      <w:r w:rsidRPr="00612B60">
        <w:rPr>
          <w:rFonts w:ascii="Arial Narrow" w:eastAsia="Arial Narrow" w:hAnsi="Arial Narrow" w:cs="Arial Narrow"/>
          <w:b/>
          <w:position w:val="-1"/>
          <w:sz w:val="24"/>
          <w:szCs w:val="24"/>
          <w:lang w:val="fr-CM"/>
        </w:rPr>
        <w:t>g</w:t>
      </w:r>
      <w:r w:rsidRPr="00612B60">
        <w:rPr>
          <w:rFonts w:ascii="Arial Narrow" w:eastAsia="Arial Narrow" w:hAnsi="Arial Narrow" w:cs="Arial Narrow"/>
          <w:b/>
          <w:spacing w:val="-2"/>
          <w:position w:val="-1"/>
          <w:sz w:val="24"/>
          <w:szCs w:val="24"/>
          <w:lang w:val="fr-CM"/>
        </w:rPr>
        <w:t>e</w:t>
      </w:r>
      <w:r w:rsidRPr="00612B60">
        <w:rPr>
          <w:rFonts w:ascii="Arial Narrow" w:eastAsia="Arial Narrow" w:hAnsi="Arial Narrow" w:cs="Arial Narrow"/>
          <w:b/>
          <w:spacing w:val="1"/>
          <w:position w:val="-1"/>
          <w:sz w:val="24"/>
          <w:szCs w:val="24"/>
          <w:lang w:val="fr-CM"/>
        </w:rPr>
        <w:t>s</w:t>
      </w:r>
      <w:r w:rsidRPr="00612B60">
        <w:rPr>
          <w:rFonts w:ascii="Arial Narrow" w:eastAsia="Arial Narrow" w:hAnsi="Arial Narrow" w:cs="Arial Narrow"/>
          <w:b/>
          <w:position w:val="-1"/>
          <w:sz w:val="24"/>
          <w:szCs w:val="24"/>
          <w:lang w:val="fr-CM"/>
        </w:rPr>
        <w:t>tion</w:t>
      </w:r>
    </w:p>
    <w:p w14:paraId="1BD3A7CC" w14:textId="77777777" w:rsidR="007C5084" w:rsidRPr="00612B60" w:rsidRDefault="007C5084" w:rsidP="007C5084">
      <w:pPr>
        <w:spacing w:before="4" w:after="0" w:line="180" w:lineRule="exact"/>
        <w:rPr>
          <w:rFonts w:ascii="Times New Roman" w:eastAsia="Times New Roman" w:hAnsi="Times New Roman" w:cs="Times New Roman"/>
          <w:sz w:val="19"/>
          <w:szCs w:val="19"/>
          <w:lang w:val="fr-CM"/>
        </w:rPr>
      </w:pPr>
    </w:p>
    <w:p w14:paraId="21D9074A"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tbl>
      <w:tblPr>
        <w:tblW w:w="0" w:type="auto"/>
        <w:tblInd w:w="100" w:type="dxa"/>
        <w:tblLayout w:type="fixed"/>
        <w:tblCellMar>
          <w:left w:w="0" w:type="dxa"/>
          <w:right w:w="0" w:type="dxa"/>
        </w:tblCellMar>
        <w:tblLook w:val="01E0" w:firstRow="1" w:lastRow="1" w:firstColumn="1" w:lastColumn="1" w:noHBand="0" w:noVBand="0"/>
      </w:tblPr>
      <w:tblGrid>
        <w:gridCol w:w="3303"/>
        <w:gridCol w:w="1344"/>
        <w:gridCol w:w="1344"/>
        <w:gridCol w:w="1346"/>
        <w:gridCol w:w="1877"/>
        <w:gridCol w:w="1793"/>
      </w:tblGrid>
      <w:tr w:rsidR="007C5084" w:rsidRPr="00612B60" w14:paraId="12191D1D" w14:textId="77777777" w:rsidTr="006356A3">
        <w:trPr>
          <w:trHeight w:hRule="exact" w:val="1339"/>
        </w:trPr>
        <w:tc>
          <w:tcPr>
            <w:tcW w:w="3303" w:type="dxa"/>
            <w:tcBorders>
              <w:top w:val="single" w:sz="5" w:space="0" w:color="211F1F"/>
              <w:left w:val="single" w:sz="5" w:space="0" w:color="211F1F"/>
              <w:bottom w:val="single" w:sz="5" w:space="0" w:color="211F1F"/>
              <w:right w:val="single" w:sz="5" w:space="0" w:color="211F1F"/>
            </w:tcBorders>
            <w:shd w:val="clear" w:color="auto" w:fill="D9D9D9"/>
          </w:tcPr>
          <w:p w14:paraId="1DF974FB" w14:textId="77777777" w:rsidR="007C5084" w:rsidRPr="00612B60" w:rsidRDefault="007C5084" w:rsidP="006356A3">
            <w:pPr>
              <w:spacing w:before="55" w:after="0" w:line="240" w:lineRule="auto"/>
              <w:ind w:left="1471" w:right="1308"/>
              <w:jc w:val="center"/>
              <w:rPr>
                <w:rFonts w:ascii="Arial Narrow" w:eastAsia="Arial Narrow" w:hAnsi="Arial Narrow" w:cs="Arial Narrow"/>
                <w:sz w:val="24"/>
                <w:szCs w:val="24"/>
                <w:lang w:val="en-US"/>
              </w:rPr>
            </w:pPr>
            <w:r w:rsidRPr="00612B60">
              <w:rPr>
                <w:rFonts w:ascii="Arial Narrow" w:eastAsia="Arial Narrow" w:hAnsi="Arial Narrow" w:cs="Arial Narrow"/>
                <w:b/>
                <w:sz w:val="24"/>
                <w:szCs w:val="24"/>
                <w:lang w:val="en-US"/>
              </w:rPr>
              <w:t>Nom</w:t>
            </w:r>
          </w:p>
        </w:tc>
        <w:tc>
          <w:tcPr>
            <w:tcW w:w="1344" w:type="dxa"/>
            <w:tcBorders>
              <w:top w:val="single" w:sz="5" w:space="0" w:color="211F1F"/>
              <w:left w:val="single" w:sz="5" w:space="0" w:color="211F1F"/>
              <w:bottom w:val="single" w:sz="5" w:space="0" w:color="211F1F"/>
              <w:right w:val="single" w:sz="5" w:space="0" w:color="211F1F"/>
            </w:tcBorders>
            <w:shd w:val="clear" w:color="auto" w:fill="D9D9D9"/>
          </w:tcPr>
          <w:p w14:paraId="06098586" w14:textId="77777777" w:rsidR="007C5084" w:rsidRPr="00612B60" w:rsidRDefault="007C5084" w:rsidP="006356A3">
            <w:pPr>
              <w:spacing w:before="54" w:after="0" w:line="358" w:lineRule="auto"/>
              <w:ind w:left="153" w:right="405" w:firstLine="24"/>
              <w:rPr>
                <w:rFonts w:ascii="Arial Narrow" w:eastAsia="Arial Narrow" w:hAnsi="Arial Narrow" w:cs="Arial Narrow"/>
                <w:sz w:val="20"/>
                <w:szCs w:val="20"/>
                <w:lang w:val="en-US"/>
              </w:rPr>
            </w:pPr>
            <w:proofErr w:type="spellStart"/>
            <w:r w:rsidRPr="00612B60">
              <w:rPr>
                <w:rFonts w:ascii="Arial Narrow" w:eastAsia="Arial Narrow" w:hAnsi="Arial Narrow" w:cs="Arial Narrow"/>
                <w:b/>
                <w:spacing w:val="1"/>
                <w:sz w:val="20"/>
                <w:szCs w:val="20"/>
                <w:lang w:val="en-US"/>
              </w:rPr>
              <w:t>Fon</w:t>
            </w:r>
            <w:r w:rsidRPr="00612B60">
              <w:rPr>
                <w:rFonts w:ascii="Arial Narrow" w:eastAsia="Arial Narrow" w:hAnsi="Arial Narrow" w:cs="Arial Narrow"/>
                <w:b/>
                <w:sz w:val="20"/>
                <w:szCs w:val="20"/>
                <w:lang w:val="en-US"/>
              </w:rPr>
              <w:t>c</w:t>
            </w:r>
            <w:r w:rsidRPr="00612B60">
              <w:rPr>
                <w:rFonts w:ascii="Arial Narrow" w:eastAsia="Arial Narrow" w:hAnsi="Arial Narrow" w:cs="Arial Narrow"/>
                <w:b/>
                <w:spacing w:val="1"/>
                <w:sz w:val="20"/>
                <w:szCs w:val="20"/>
                <w:lang w:val="en-US"/>
              </w:rPr>
              <w:t>t</w:t>
            </w:r>
            <w:r w:rsidRPr="00612B60">
              <w:rPr>
                <w:rFonts w:ascii="Arial Narrow" w:eastAsia="Arial Narrow" w:hAnsi="Arial Narrow" w:cs="Arial Narrow"/>
                <w:b/>
                <w:sz w:val="20"/>
                <w:szCs w:val="20"/>
                <w:lang w:val="en-US"/>
              </w:rPr>
              <w:t>i</w:t>
            </w:r>
            <w:r w:rsidRPr="00612B60">
              <w:rPr>
                <w:rFonts w:ascii="Arial Narrow" w:eastAsia="Arial Narrow" w:hAnsi="Arial Narrow" w:cs="Arial Narrow"/>
                <w:b/>
                <w:spacing w:val="1"/>
                <w:sz w:val="20"/>
                <w:szCs w:val="20"/>
                <w:lang w:val="en-US"/>
              </w:rPr>
              <w:t>o</w:t>
            </w:r>
            <w:r w:rsidRPr="00612B60">
              <w:rPr>
                <w:rFonts w:ascii="Arial Narrow" w:eastAsia="Arial Narrow" w:hAnsi="Arial Narrow" w:cs="Arial Narrow"/>
                <w:b/>
                <w:sz w:val="20"/>
                <w:szCs w:val="20"/>
                <w:lang w:val="en-US"/>
              </w:rPr>
              <w:t>n</w:t>
            </w:r>
            <w:proofErr w:type="spellEnd"/>
            <w:r w:rsidRPr="00612B60">
              <w:rPr>
                <w:rFonts w:ascii="Arial Narrow" w:eastAsia="Arial Narrow" w:hAnsi="Arial Narrow" w:cs="Arial Narrow"/>
                <w:b/>
                <w:sz w:val="20"/>
                <w:szCs w:val="20"/>
                <w:lang w:val="en-US"/>
              </w:rPr>
              <w:t xml:space="preserve"> </w:t>
            </w:r>
            <w:proofErr w:type="spellStart"/>
            <w:r w:rsidRPr="00612B60">
              <w:rPr>
                <w:rFonts w:ascii="Arial Narrow" w:eastAsia="Arial Narrow" w:hAnsi="Arial Narrow" w:cs="Arial Narrow"/>
                <w:b/>
                <w:spacing w:val="1"/>
                <w:sz w:val="20"/>
                <w:szCs w:val="20"/>
                <w:lang w:val="en-US"/>
              </w:rPr>
              <w:t>propo</w:t>
            </w:r>
            <w:r w:rsidRPr="00612B60">
              <w:rPr>
                <w:rFonts w:ascii="Arial Narrow" w:eastAsia="Arial Narrow" w:hAnsi="Arial Narrow" w:cs="Arial Narrow"/>
                <w:b/>
                <w:sz w:val="20"/>
                <w:szCs w:val="20"/>
                <w:lang w:val="en-US"/>
              </w:rPr>
              <w:t>s</w:t>
            </w:r>
            <w:r w:rsidRPr="00612B60">
              <w:rPr>
                <w:rFonts w:ascii="Arial Narrow" w:eastAsia="Arial Narrow" w:hAnsi="Arial Narrow" w:cs="Arial Narrow"/>
                <w:b/>
                <w:spacing w:val="1"/>
                <w:sz w:val="20"/>
                <w:szCs w:val="20"/>
                <w:lang w:val="en-US"/>
              </w:rPr>
              <w:t>é</w:t>
            </w:r>
            <w:r w:rsidRPr="00612B60">
              <w:rPr>
                <w:rFonts w:ascii="Arial Narrow" w:eastAsia="Arial Narrow" w:hAnsi="Arial Narrow" w:cs="Arial Narrow"/>
                <w:b/>
                <w:sz w:val="20"/>
                <w:szCs w:val="20"/>
                <w:lang w:val="en-US"/>
              </w:rPr>
              <w:t>e</w:t>
            </w:r>
            <w:proofErr w:type="spellEnd"/>
          </w:p>
        </w:tc>
        <w:tc>
          <w:tcPr>
            <w:tcW w:w="1344" w:type="dxa"/>
            <w:tcBorders>
              <w:top w:val="single" w:sz="5" w:space="0" w:color="211F1F"/>
              <w:left w:val="single" w:sz="5" w:space="0" w:color="211F1F"/>
              <w:bottom w:val="single" w:sz="5" w:space="0" w:color="211F1F"/>
              <w:right w:val="single" w:sz="5" w:space="0" w:color="211F1F"/>
            </w:tcBorders>
            <w:shd w:val="clear" w:color="auto" w:fill="D9D9D9"/>
          </w:tcPr>
          <w:p w14:paraId="36540BF8" w14:textId="77777777" w:rsidR="007C5084" w:rsidRPr="00612B60" w:rsidRDefault="007C5084" w:rsidP="006356A3">
            <w:pPr>
              <w:spacing w:before="54" w:after="0" w:line="358" w:lineRule="auto"/>
              <w:ind w:left="172" w:right="277" w:hanging="144"/>
              <w:rPr>
                <w:rFonts w:ascii="Arial Narrow" w:eastAsia="Arial Narrow" w:hAnsi="Arial Narrow" w:cs="Arial Narrow"/>
                <w:sz w:val="20"/>
                <w:szCs w:val="20"/>
                <w:lang w:val="en-US"/>
              </w:rPr>
            </w:pPr>
            <w:r w:rsidRPr="00612B60">
              <w:rPr>
                <w:rFonts w:ascii="Arial Narrow" w:eastAsia="Arial Narrow" w:hAnsi="Arial Narrow" w:cs="Arial Narrow"/>
                <w:b/>
                <w:sz w:val="20"/>
                <w:szCs w:val="20"/>
                <w:lang w:val="en-US"/>
              </w:rPr>
              <w:t>Q</w:t>
            </w:r>
            <w:r w:rsidRPr="00612B60">
              <w:rPr>
                <w:rFonts w:ascii="Arial Narrow" w:eastAsia="Arial Narrow" w:hAnsi="Arial Narrow" w:cs="Arial Narrow"/>
                <w:b/>
                <w:spacing w:val="1"/>
                <w:sz w:val="20"/>
                <w:szCs w:val="20"/>
                <w:lang w:val="en-US"/>
              </w:rPr>
              <w:t>u</w:t>
            </w:r>
            <w:r w:rsidRPr="00612B60">
              <w:rPr>
                <w:rFonts w:ascii="Arial Narrow" w:eastAsia="Arial Narrow" w:hAnsi="Arial Narrow" w:cs="Arial Narrow"/>
                <w:b/>
                <w:sz w:val="20"/>
                <w:szCs w:val="20"/>
                <w:lang w:val="en-US"/>
              </w:rPr>
              <w:t>al</w:t>
            </w:r>
            <w:r w:rsidRPr="00612B60">
              <w:rPr>
                <w:rFonts w:ascii="Arial Narrow" w:eastAsia="Arial Narrow" w:hAnsi="Arial Narrow" w:cs="Arial Narrow"/>
                <w:b/>
                <w:spacing w:val="1"/>
                <w:sz w:val="20"/>
                <w:szCs w:val="20"/>
                <w:lang w:val="en-US"/>
              </w:rPr>
              <w:t>if</w:t>
            </w:r>
            <w:r w:rsidRPr="00612B60">
              <w:rPr>
                <w:rFonts w:ascii="Arial Narrow" w:eastAsia="Arial Narrow" w:hAnsi="Arial Narrow" w:cs="Arial Narrow"/>
                <w:b/>
                <w:sz w:val="20"/>
                <w:szCs w:val="20"/>
                <w:lang w:val="en-US"/>
              </w:rPr>
              <w:t>ic</w:t>
            </w:r>
            <w:r w:rsidRPr="00612B60">
              <w:rPr>
                <w:rFonts w:ascii="Arial Narrow" w:eastAsia="Arial Narrow" w:hAnsi="Arial Narrow" w:cs="Arial Narrow"/>
                <w:b/>
                <w:spacing w:val="1"/>
                <w:sz w:val="20"/>
                <w:szCs w:val="20"/>
                <w:lang w:val="en-US"/>
              </w:rPr>
              <w:t>at</w:t>
            </w:r>
            <w:r w:rsidRPr="00612B60">
              <w:rPr>
                <w:rFonts w:ascii="Arial Narrow" w:eastAsia="Arial Narrow" w:hAnsi="Arial Narrow" w:cs="Arial Narrow"/>
                <w:b/>
                <w:sz w:val="20"/>
                <w:szCs w:val="20"/>
                <w:lang w:val="en-US"/>
              </w:rPr>
              <w:t>i</w:t>
            </w:r>
            <w:r w:rsidRPr="00612B60">
              <w:rPr>
                <w:rFonts w:ascii="Arial Narrow" w:eastAsia="Arial Narrow" w:hAnsi="Arial Narrow" w:cs="Arial Narrow"/>
                <w:b/>
                <w:spacing w:val="1"/>
                <w:sz w:val="20"/>
                <w:szCs w:val="20"/>
                <w:lang w:val="en-US"/>
              </w:rPr>
              <w:t>o</w:t>
            </w:r>
            <w:r w:rsidRPr="00612B60">
              <w:rPr>
                <w:rFonts w:ascii="Arial Narrow" w:eastAsia="Arial Narrow" w:hAnsi="Arial Narrow" w:cs="Arial Narrow"/>
                <w:b/>
                <w:sz w:val="20"/>
                <w:szCs w:val="20"/>
                <w:lang w:val="en-US"/>
              </w:rPr>
              <w:t xml:space="preserve">n </w:t>
            </w:r>
            <w:proofErr w:type="spellStart"/>
            <w:r w:rsidRPr="00612B60">
              <w:rPr>
                <w:rFonts w:ascii="Arial Narrow" w:eastAsia="Arial Narrow" w:hAnsi="Arial Narrow" w:cs="Arial Narrow"/>
                <w:b/>
                <w:spacing w:val="1"/>
                <w:sz w:val="20"/>
                <w:szCs w:val="20"/>
                <w:lang w:val="en-US"/>
              </w:rPr>
              <w:t>m</w:t>
            </w:r>
            <w:r w:rsidRPr="00612B60">
              <w:rPr>
                <w:rFonts w:ascii="Arial Narrow" w:eastAsia="Arial Narrow" w:hAnsi="Arial Narrow" w:cs="Arial Narrow"/>
                <w:b/>
                <w:sz w:val="20"/>
                <w:szCs w:val="20"/>
                <w:lang w:val="en-US"/>
              </w:rPr>
              <w:t>i</w:t>
            </w:r>
            <w:r w:rsidRPr="00612B60">
              <w:rPr>
                <w:rFonts w:ascii="Arial Narrow" w:eastAsia="Arial Narrow" w:hAnsi="Arial Narrow" w:cs="Arial Narrow"/>
                <w:b/>
                <w:spacing w:val="1"/>
                <w:sz w:val="20"/>
                <w:szCs w:val="20"/>
                <w:lang w:val="en-US"/>
              </w:rPr>
              <w:t>n</w:t>
            </w:r>
            <w:r w:rsidRPr="00612B60">
              <w:rPr>
                <w:rFonts w:ascii="Arial Narrow" w:eastAsia="Arial Narrow" w:hAnsi="Arial Narrow" w:cs="Arial Narrow"/>
                <w:b/>
                <w:sz w:val="20"/>
                <w:szCs w:val="20"/>
                <w:lang w:val="en-US"/>
              </w:rPr>
              <w:t>i</w:t>
            </w:r>
            <w:r w:rsidRPr="00612B60">
              <w:rPr>
                <w:rFonts w:ascii="Arial Narrow" w:eastAsia="Arial Narrow" w:hAnsi="Arial Narrow" w:cs="Arial Narrow"/>
                <w:b/>
                <w:spacing w:val="1"/>
                <w:sz w:val="20"/>
                <w:szCs w:val="20"/>
                <w:lang w:val="en-US"/>
              </w:rPr>
              <w:t>m</w:t>
            </w:r>
            <w:r w:rsidRPr="00612B60">
              <w:rPr>
                <w:rFonts w:ascii="Arial Narrow" w:eastAsia="Arial Narrow" w:hAnsi="Arial Narrow" w:cs="Arial Narrow"/>
                <w:b/>
                <w:sz w:val="20"/>
                <w:szCs w:val="20"/>
                <w:lang w:val="en-US"/>
              </w:rPr>
              <w:t>ale</w:t>
            </w:r>
            <w:proofErr w:type="spellEnd"/>
          </w:p>
        </w:tc>
        <w:tc>
          <w:tcPr>
            <w:tcW w:w="1346" w:type="dxa"/>
            <w:tcBorders>
              <w:top w:val="single" w:sz="5" w:space="0" w:color="211F1F"/>
              <w:left w:val="single" w:sz="5" w:space="0" w:color="211F1F"/>
              <w:bottom w:val="single" w:sz="5" w:space="0" w:color="211F1F"/>
              <w:right w:val="single" w:sz="5" w:space="0" w:color="211F1F"/>
            </w:tcBorders>
            <w:shd w:val="clear" w:color="auto" w:fill="D9D9D9"/>
          </w:tcPr>
          <w:p w14:paraId="515BFBF7" w14:textId="77777777" w:rsidR="007C5084" w:rsidRPr="00612B60" w:rsidRDefault="007C5084" w:rsidP="006356A3">
            <w:pPr>
              <w:spacing w:before="54" w:after="0" w:line="422" w:lineRule="auto"/>
              <w:ind w:left="174" w:right="105" w:hanging="45"/>
              <w:jc w:val="center"/>
              <w:rPr>
                <w:rFonts w:ascii="Arial Narrow" w:eastAsia="Arial Narrow" w:hAnsi="Arial Narrow" w:cs="Arial Narrow"/>
                <w:sz w:val="20"/>
                <w:szCs w:val="20"/>
                <w:lang w:val="en-US"/>
              </w:rPr>
            </w:pPr>
            <w:r w:rsidRPr="00612B60">
              <w:rPr>
                <w:rFonts w:ascii="Arial Narrow" w:eastAsia="Arial Narrow" w:hAnsi="Arial Narrow" w:cs="Arial Narrow"/>
                <w:b/>
                <w:w w:val="99"/>
                <w:sz w:val="20"/>
                <w:szCs w:val="20"/>
                <w:lang w:val="en-US"/>
              </w:rPr>
              <w:t>An</w:t>
            </w:r>
            <w:r w:rsidRPr="00612B60">
              <w:rPr>
                <w:rFonts w:ascii="Arial Narrow" w:eastAsia="Arial Narrow" w:hAnsi="Arial Narrow" w:cs="Arial Narrow"/>
                <w:b/>
                <w:spacing w:val="1"/>
                <w:w w:val="99"/>
                <w:sz w:val="20"/>
                <w:szCs w:val="20"/>
                <w:lang w:val="en-US"/>
              </w:rPr>
              <w:t>n</w:t>
            </w:r>
            <w:r w:rsidRPr="00612B60">
              <w:rPr>
                <w:rFonts w:ascii="Arial Narrow" w:eastAsia="Arial Narrow" w:hAnsi="Arial Narrow" w:cs="Arial Narrow"/>
                <w:b/>
                <w:w w:val="99"/>
                <w:sz w:val="20"/>
                <w:szCs w:val="20"/>
                <w:lang w:val="en-US"/>
              </w:rPr>
              <w:t>é</w:t>
            </w:r>
            <w:r w:rsidRPr="00612B60">
              <w:rPr>
                <w:rFonts w:ascii="Arial Narrow" w:eastAsia="Arial Narrow" w:hAnsi="Arial Narrow" w:cs="Arial Narrow"/>
                <w:b/>
                <w:spacing w:val="1"/>
                <w:w w:val="99"/>
                <w:sz w:val="20"/>
                <w:szCs w:val="20"/>
                <w:lang w:val="en-US"/>
              </w:rPr>
              <w:t>e</w:t>
            </w:r>
            <w:r w:rsidRPr="00612B60">
              <w:rPr>
                <w:rFonts w:ascii="Arial Narrow" w:eastAsia="Arial Narrow" w:hAnsi="Arial Narrow" w:cs="Arial Narrow"/>
                <w:b/>
                <w:w w:val="99"/>
                <w:sz w:val="20"/>
                <w:szCs w:val="20"/>
                <w:lang w:val="en-US"/>
              </w:rPr>
              <w:t xml:space="preserve">s </w:t>
            </w:r>
            <w:proofErr w:type="spellStart"/>
            <w:r w:rsidRPr="00612B60">
              <w:rPr>
                <w:rFonts w:ascii="Arial Narrow" w:eastAsia="Arial Narrow" w:hAnsi="Arial Narrow" w:cs="Arial Narrow"/>
                <w:b/>
                <w:w w:val="99"/>
                <w:sz w:val="20"/>
                <w:szCs w:val="20"/>
                <w:lang w:val="en-US"/>
              </w:rPr>
              <w:t>D’ex</w:t>
            </w:r>
            <w:r w:rsidRPr="00612B60">
              <w:rPr>
                <w:rFonts w:ascii="Arial Narrow" w:eastAsia="Arial Narrow" w:hAnsi="Arial Narrow" w:cs="Arial Narrow"/>
                <w:b/>
                <w:spacing w:val="1"/>
                <w:w w:val="99"/>
                <w:sz w:val="20"/>
                <w:szCs w:val="20"/>
                <w:lang w:val="en-US"/>
              </w:rPr>
              <w:t>p</w:t>
            </w:r>
            <w:r w:rsidRPr="00612B60">
              <w:rPr>
                <w:rFonts w:ascii="Arial Narrow" w:eastAsia="Arial Narrow" w:hAnsi="Arial Narrow" w:cs="Arial Narrow"/>
                <w:b/>
                <w:w w:val="99"/>
                <w:sz w:val="20"/>
                <w:szCs w:val="20"/>
                <w:lang w:val="en-US"/>
              </w:rPr>
              <w:t>é</w:t>
            </w:r>
            <w:r w:rsidRPr="00612B60">
              <w:rPr>
                <w:rFonts w:ascii="Arial Narrow" w:eastAsia="Arial Narrow" w:hAnsi="Arial Narrow" w:cs="Arial Narrow"/>
                <w:b/>
                <w:spacing w:val="1"/>
                <w:w w:val="99"/>
                <w:sz w:val="20"/>
                <w:szCs w:val="20"/>
                <w:lang w:val="en-US"/>
              </w:rPr>
              <w:t>r</w:t>
            </w:r>
            <w:r w:rsidRPr="00612B60">
              <w:rPr>
                <w:rFonts w:ascii="Arial Narrow" w:eastAsia="Arial Narrow" w:hAnsi="Arial Narrow" w:cs="Arial Narrow"/>
                <w:b/>
                <w:w w:val="99"/>
                <w:sz w:val="20"/>
                <w:szCs w:val="20"/>
                <w:lang w:val="en-US"/>
              </w:rPr>
              <w:t>ie</w:t>
            </w:r>
            <w:r w:rsidRPr="00612B60">
              <w:rPr>
                <w:rFonts w:ascii="Arial Narrow" w:eastAsia="Arial Narrow" w:hAnsi="Arial Narrow" w:cs="Arial Narrow"/>
                <w:b/>
                <w:spacing w:val="1"/>
                <w:w w:val="99"/>
                <w:sz w:val="20"/>
                <w:szCs w:val="20"/>
                <w:lang w:val="en-US"/>
              </w:rPr>
              <w:t>n</w:t>
            </w:r>
            <w:r w:rsidRPr="00612B60">
              <w:rPr>
                <w:rFonts w:ascii="Arial Narrow" w:eastAsia="Arial Narrow" w:hAnsi="Arial Narrow" w:cs="Arial Narrow"/>
                <w:b/>
                <w:w w:val="99"/>
                <w:sz w:val="20"/>
                <w:szCs w:val="20"/>
                <w:lang w:val="en-US"/>
              </w:rPr>
              <w:t>ce</w:t>
            </w:r>
            <w:proofErr w:type="spellEnd"/>
            <w:r w:rsidRPr="00612B60">
              <w:rPr>
                <w:rFonts w:ascii="Arial Narrow" w:eastAsia="Arial Narrow" w:hAnsi="Arial Narrow" w:cs="Arial Narrow"/>
                <w:b/>
                <w:w w:val="99"/>
                <w:sz w:val="20"/>
                <w:szCs w:val="20"/>
                <w:lang w:val="en-US"/>
              </w:rPr>
              <w:t xml:space="preserve"> Gé</w:t>
            </w:r>
            <w:r w:rsidRPr="00612B60">
              <w:rPr>
                <w:rFonts w:ascii="Arial Narrow" w:eastAsia="Arial Narrow" w:hAnsi="Arial Narrow" w:cs="Arial Narrow"/>
                <w:b/>
                <w:spacing w:val="1"/>
                <w:w w:val="99"/>
                <w:sz w:val="20"/>
                <w:szCs w:val="20"/>
                <w:lang w:val="en-US"/>
              </w:rPr>
              <w:t>n</w:t>
            </w:r>
            <w:r w:rsidRPr="00612B60">
              <w:rPr>
                <w:rFonts w:ascii="Arial Narrow" w:eastAsia="Arial Narrow" w:hAnsi="Arial Narrow" w:cs="Arial Narrow"/>
                <w:b/>
                <w:w w:val="99"/>
                <w:sz w:val="20"/>
                <w:szCs w:val="20"/>
                <w:lang w:val="en-US"/>
              </w:rPr>
              <w:t>é</w:t>
            </w:r>
            <w:r w:rsidRPr="00612B60">
              <w:rPr>
                <w:rFonts w:ascii="Arial Narrow" w:eastAsia="Arial Narrow" w:hAnsi="Arial Narrow" w:cs="Arial Narrow"/>
                <w:b/>
                <w:spacing w:val="1"/>
                <w:w w:val="99"/>
                <w:sz w:val="20"/>
                <w:szCs w:val="20"/>
                <w:lang w:val="en-US"/>
              </w:rPr>
              <w:t>r</w:t>
            </w:r>
            <w:r w:rsidRPr="00612B60">
              <w:rPr>
                <w:rFonts w:ascii="Arial Narrow" w:eastAsia="Arial Narrow" w:hAnsi="Arial Narrow" w:cs="Arial Narrow"/>
                <w:b/>
                <w:w w:val="99"/>
                <w:sz w:val="20"/>
                <w:szCs w:val="20"/>
                <w:lang w:val="en-US"/>
              </w:rPr>
              <w:t>ale</w:t>
            </w:r>
          </w:p>
        </w:tc>
        <w:tc>
          <w:tcPr>
            <w:tcW w:w="1877" w:type="dxa"/>
            <w:tcBorders>
              <w:top w:val="single" w:sz="5" w:space="0" w:color="211F1F"/>
              <w:left w:val="single" w:sz="5" w:space="0" w:color="211F1F"/>
              <w:bottom w:val="single" w:sz="5" w:space="0" w:color="211F1F"/>
              <w:right w:val="single" w:sz="5" w:space="0" w:color="211F1F"/>
            </w:tcBorders>
            <w:shd w:val="clear" w:color="auto" w:fill="D9D9D9"/>
          </w:tcPr>
          <w:p w14:paraId="50DE0886" w14:textId="77777777" w:rsidR="007C5084" w:rsidRPr="00612B60" w:rsidRDefault="007C5084" w:rsidP="006356A3">
            <w:pPr>
              <w:spacing w:after="0" w:line="220" w:lineRule="exact"/>
              <w:ind w:left="77" w:right="59"/>
              <w:jc w:val="center"/>
              <w:rPr>
                <w:rFonts w:ascii="Arial Narrow" w:eastAsia="Arial Narrow" w:hAnsi="Arial Narrow" w:cs="Arial Narrow"/>
                <w:sz w:val="20"/>
                <w:szCs w:val="20"/>
                <w:lang w:val="fr-CM"/>
              </w:rPr>
            </w:pPr>
            <w:r w:rsidRPr="00612B60">
              <w:rPr>
                <w:rFonts w:ascii="Arial Narrow" w:eastAsia="Arial Narrow" w:hAnsi="Arial Narrow" w:cs="Arial Narrow"/>
                <w:b/>
                <w:sz w:val="20"/>
                <w:szCs w:val="20"/>
                <w:lang w:val="fr-CM"/>
              </w:rPr>
              <w:t>An</w:t>
            </w:r>
            <w:r w:rsidRPr="00612B60">
              <w:rPr>
                <w:rFonts w:ascii="Arial Narrow" w:eastAsia="Arial Narrow" w:hAnsi="Arial Narrow" w:cs="Arial Narrow"/>
                <w:b/>
                <w:spacing w:val="1"/>
                <w:sz w:val="20"/>
                <w:szCs w:val="20"/>
                <w:lang w:val="fr-CM"/>
              </w:rPr>
              <w:t>n</w:t>
            </w:r>
            <w:r w:rsidRPr="00612B60">
              <w:rPr>
                <w:rFonts w:ascii="Arial Narrow" w:eastAsia="Arial Narrow" w:hAnsi="Arial Narrow" w:cs="Arial Narrow"/>
                <w:b/>
                <w:sz w:val="20"/>
                <w:szCs w:val="20"/>
                <w:lang w:val="fr-CM"/>
              </w:rPr>
              <w:t>é</w:t>
            </w:r>
            <w:r w:rsidRPr="00612B60">
              <w:rPr>
                <w:rFonts w:ascii="Arial Narrow" w:eastAsia="Arial Narrow" w:hAnsi="Arial Narrow" w:cs="Arial Narrow"/>
                <w:b/>
                <w:spacing w:val="1"/>
                <w:sz w:val="20"/>
                <w:szCs w:val="20"/>
                <w:lang w:val="fr-CM"/>
              </w:rPr>
              <w:t>e</w:t>
            </w:r>
            <w:r w:rsidRPr="00612B60">
              <w:rPr>
                <w:rFonts w:ascii="Arial Narrow" w:eastAsia="Arial Narrow" w:hAnsi="Arial Narrow" w:cs="Arial Narrow"/>
                <w:b/>
                <w:sz w:val="20"/>
                <w:szCs w:val="20"/>
                <w:lang w:val="fr-CM"/>
              </w:rPr>
              <w:t>s</w:t>
            </w:r>
            <w:r w:rsidRPr="00612B60">
              <w:rPr>
                <w:rFonts w:ascii="Arial Narrow" w:eastAsia="Arial Narrow" w:hAnsi="Arial Narrow" w:cs="Arial Narrow"/>
                <w:b/>
                <w:spacing w:val="-6"/>
                <w:sz w:val="20"/>
                <w:szCs w:val="20"/>
                <w:lang w:val="fr-CM"/>
              </w:rPr>
              <w:t xml:space="preserve"> </w:t>
            </w:r>
            <w:r w:rsidRPr="00612B60">
              <w:rPr>
                <w:rFonts w:ascii="Arial Narrow" w:eastAsia="Arial Narrow" w:hAnsi="Arial Narrow" w:cs="Arial Narrow"/>
                <w:b/>
                <w:spacing w:val="1"/>
                <w:w w:val="99"/>
                <w:sz w:val="20"/>
                <w:szCs w:val="20"/>
                <w:lang w:val="fr-CM"/>
              </w:rPr>
              <w:t>d</w:t>
            </w:r>
            <w:r w:rsidRPr="00612B60">
              <w:rPr>
                <w:rFonts w:ascii="Arial Narrow" w:eastAsia="Arial Narrow" w:hAnsi="Arial Narrow" w:cs="Arial Narrow"/>
                <w:b/>
                <w:spacing w:val="2"/>
                <w:w w:val="99"/>
                <w:sz w:val="20"/>
                <w:szCs w:val="20"/>
                <w:lang w:val="fr-CM"/>
              </w:rPr>
              <w:t>’</w:t>
            </w:r>
            <w:r w:rsidRPr="00612B60">
              <w:rPr>
                <w:rFonts w:ascii="Arial Narrow" w:eastAsia="Arial Narrow" w:hAnsi="Arial Narrow" w:cs="Arial Narrow"/>
                <w:b/>
                <w:spacing w:val="-1"/>
                <w:w w:val="99"/>
                <w:sz w:val="20"/>
                <w:szCs w:val="20"/>
                <w:lang w:val="fr-CM"/>
              </w:rPr>
              <w:t>E</w:t>
            </w:r>
            <w:r w:rsidRPr="00612B60">
              <w:rPr>
                <w:rFonts w:ascii="Arial Narrow" w:eastAsia="Arial Narrow" w:hAnsi="Arial Narrow" w:cs="Arial Narrow"/>
                <w:b/>
                <w:w w:val="99"/>
                <w:sz w:val="20"/>
                <w:szCs w:val="20"/>
                <w:lang w:val="fr-CM"/>
              </w:rPr>
              <w:t>x</w:t>
            </w:r>
            <w:r w:rsidRPr="00612B60">
              <w:rPr>
                <w:rFonts w:ascii="Arial Narrow" w:eastAsia="Arial Narrow" w:hAnsi="Arial Narrow" w:cs="Arial Narrow"/>
                <w:b/>
                <w:spacing w:val="1"/>
                <w:w w:val="99"/>
                <w:sz w:val="20"/>
                <w:szCs w:val="20"/>
                <w:lang w:val="fr-CM"/>
              </w:rPr>
              <w:t>p</w:t>
            </w:r>
            <w:r w:rsidRPr="00612B60">
              <w:rPr>
                <w:rFonts w:ascii="Arial Narrow" w:eastAsia="Arial Narrow" w:hAnsi="Arial Narrow" w:cs="Arial Narrow"/>
                <w:b/>
                <w:w w:val="99"/>
                <w:sz w:val="20"/>
                <w:szCs w:val="20"/>
                <w:lang w:val="fr-CM"/>
              </w:rPr>
              <w:t>é</w:t>
            </w:r>
            <w:r w:rsidRPr="00612B60">
              <w:rPr>
                <w:rFonts w:ascii="Arial Narrow" w:eastAsia="Arial Narrow" w:hAnsi="Arial Narrow" w:cs="Arial Narrow"/>
                <w:b/>
                <w:spacing w:val="1"/>
                <w:w w:val="99"/>
                <w:sz w:val="20"/>
                <w:szCs w:val="20"/>
                <w:lang w:val="fr-CM"/>
              </w:rPr>
              <w:t>r</w:t>
            </w:r>
            <w:r w:rsidRPr="00612B60">
              <w:rPr>
                <w:rFonts w:ascii="Arial Narrow" w:eastAsia="Arial Narrow" w:hAnsi="Arial Narrow" w:cs="Arial Narrow"/>
                <w:b/>
                <w:w w:val="99"/>
                <w:sz w:val="20"/>
                <w:szCs w:val="20"/>
                <w:lang w:val="fr-CM"/>
              </w:rPr>
              <w:t>ie</w:t>
            </w:r>
            <w:r w:rsidRPr="00612B60">
              <w:rPr>
                <w:rFonts w:ascii="Arial Narrow" w:eastAsia="Arial Narrow" w:hAnsi="Arial Narrow" w:cs="Arial Narrow"/>
                <w:b/>
                <w:spacing w:val="1"/>
                <w:w w:val="99"/>
                <w:sz w:val="20"/>
                <w:szCs w:val="20"/>
                <w:lang w:val="fr-CM"/>
              </w:rPr>
              <w:t>n</w:t>
            </w:r>
            <w:r w:rsidRPr="00612B60">
              <w:rPr>
                <w:rFonts w:ascii="Arial Narrow" w:eastAsia="Arial Narrow" w:hAnsi="Arial Narrow" w:cs="Arial Narrow"/>
                <w:b/>
                <w:w w:val="99"/>
                <w:sz w:val="20"/>
                <w:szCs w:val="20"/>
                <w:lang w:val="fr-CM"/>
              </w:rPr>
              <w:t>ce</w:t>
            </w:r>
          </w:p>
          <w:p w14:paraId="70F9D5B1" w14:textId="77777777" w:rsidR="007C5084" w:rsidRPr="00612B60" w:rsidRDefault="007C5084" w:rsidP="006356A3">
            <w:pPr>
              <w:spacing w:before="1" w:after="0" w:line="240" w:lineRule="auto"/>
              <w:ind w:left="490" w:right="472"/>
              <w:jc w:val="center"/>
              <w:rPr>
                <w:rFonts w:ascii="Arial Narrow" w:eastAsia="Arial Narrow" w:hAnsi="Arial Narrow" w:cs="Arial Narrow"/>
                <w:sz w:val="20"/>
                <w:szCs w:val="20"/>
                <w:lang w:val="fr-CM"/>
              </w:rPr>
            </w:pPr>
            <w:r w:rsidRPr="00612B60">
              <w:rPr>
                <w:rFonts w:ascii="Arial Narrow" w:eastAsia="Arial Narrow" w:hAnsi="Arial Narrow" w:cs="Arial Narrow"/>
                <w:b/>
                <w:spacing w:val="-1"/>
                <w:w w:val="99"/>
                <w:sz w:val="20"/>
                <w:szCs w:val="20"/>
                <w:lang w:val="fr-CM"/>
              </w:rPr>
              <w:t>S</w:t>
            </w:r>
            <w:r w:rsidRPr="00612B60">
              <w:rPr>
                <w:rFonts w:ascii="Arial Narrow" w:eastAsia="Arial Narrow" w:hAnsi="Arial Narrow" w:cs="Arial Narrow"/>
                <w:b/>
                <w:spacing w:val="1"/>
                <w:w w:val="99"/>
                <w:sz w:val="20"/>
                <w:szCs w:val="20"/>
                <w:lang w:val="fr-CM"/>
              </w:rPr>
              <w:t>p</w:t>
            </w:r>
            <w:r w:rsidRPr="00612B60">
              <w:rPr>
                <w:rFonts w:ascii="Arial Narrow" w:eastAsia="Arial Narrow" w:hAnsi="Arial Narrow" w:cs="Arial Narrow"/>
                <w:b/>
                <w:w w:val="99"/>
                <w:sz w:val="20"/>
                <w:szCs w:val="20"/>
                <w:lang w:val="fr-CM"/>
              </w:rPr>
              <w:t>é</w:t>
            </w:r>
            <w:r w:rsidRPr="00612B60">
              <w:rPr>
                <w:rFonts w:ascii="Arial Narrow" w:eastAsia="Arial Narrow" w:hAnsi="Arial Narrow" w:cs="Arial Narrow"/>
                <w:b/>
                <w:spacing w:val="1"/>
                <w:w w:val="99"/>
                <w:sz w:val="20"/>
                <w:szCs w:val="20"/>
                <w:lang w:val="fr-CM"/>
              </w:rPr>
              <w:t>c</w:t>
            </w:r>
            <w:r w:rsidRPr="00612B60">
              <w:rPr>
                <w:rFonts w:ascii="Arial Narrow" w:eastAsia="Arial Narrow" w:hAnsi="Arial Narrow" w:cs="Arial Narrow"/>
                <w:b/>
                <w:w w:val="99"/>
                <w:sz w:val="20"/>
                <w:szCs w:val="20"/>
                <w:lang w:val="fr-CM"/>
              </w:rPr>
              <w:t>i</w:t>
            </w:r>
            <w:r w:rsidRPr="00612B60">
              <w:rPr>
                <w:rFonts w:ascii="Arial Narrow" w:eastAsia="Arial Narrow" w:hAnsi="Arial Narrow" w:cs="Arial Narrow"/>
                <w:b/>
                <w:spacing w:val="1"/>
                <w:w w:val="99"/>
                <w:sz w:val="20"/>
                <w:szCs w:val="20"/>
                <w:lang w:val="fr-CM"/>
              </w:rPr>
              <w:t>f</w:t>
            </w:r>
            <w:r w:rsidRPr="00612B60">
              <w:rPr>
                <w:rFonts w:ascii="Arial Narrow" w:eastAsia="Arial Narrow" w:hAnsi="Arial Narrow" w:cs="Arial Narrow"/>
                <w:b/>
                <w:w w:val="99"/>
                <w:sz w:val="20"/>
                <w:szCs w:val="20"/>
                <w:lang w:val="fr-CM"/>
              </w:rPr>
              <w:t>i</w:t>
            </w:r>
            <w:r w:rsidRPr="00612B60">
              <w:rPr>
                <w:rFonts w:ascii="Arial Narrow" w:eastAsia="Arial Narrow" w:hAnsi="Arial Narrow" w:cs="Arial Narrow"/>
                <w:b/>
                <w:spacing w:val="1"/>
                <w:w w:val="99"/>
                <w:sz w:val="20"/>
                <w:szCs w:val="20"/>
                <w:lang w:val="fr-CM"/>
              </w:rPr>
              <w:t>qu</w:t>
            </w:r>
            <w:r w:rsidRPr="00612B60">
              <w:rPr>
                <w:rFonts w:ascii="Arial Narrow" w:eastAsia="Arial Narrow" w:hAnsi="Arial Narrow" w:cs="Arial Narrow"/>
                <w:b/>
                <w:w w:val="99"/>
                <w:sz w:val="20"/>
                <w:szCs w:val="20"/>
                <w:lang w:val="fr-CM"/>
              </w:rPr>
              <w:t>e</w:t>
            </w:r>
          </w:p>
          <w:p w14:paraId="3B87DF69" w14:textId="77777777" w:rsidR="007C5084" w:rsidRPr="00612B60" w:rsidRDefault="007C5084" w:rsidP="006356A3">
            <w:pPr>
              <w:spacing w:before="1" w:after="0" w:line="240" w:lineRule="auto"/>
              <w:ind w:left="802" w:right="787"/>
              <w:jc w:val="center"/>
              <w:rPr>
                <w:rFonts w:ascii="Arial Narrow" w:eastAsia="Arial Narrow" w:hAnsi="Arial Narrow" w:cs="Arial Narrow"/>
                <w:sz w:val="20"/>
                <w:szCs w:val="20"/>
                <w:lang w:val="fr-CM"/>
              </w:rPr>
            </w:pPr>
            <w:r w:rsidRPr="00612B60">
              <w:rPr>
                <w:rFonts w:ascii="Arial Narrow" w:eastAsia="Arial Narrow" w:hAnsi="Arial Narrow" w:cs="Arial Narrow"/>
                <w:b/>
                <w:spacing w:val="-1"/>
                <w:w w:val="99"/>
                <w:sz w:val="20"/>
                <w:szCs w:val="20"/>
                <w:lang w:val="fr-CM"/>
              </w:rPr>
              <w:t>En</w:t>
            </w:r>
          </w:p>
          <w:p w14:paraId="66929F93" w14:textId="77777777" w:rsidR="007C5084" w:rsidRPr="00612B60" w:rsidRDefault="007C5084" w:rsidP="006356A3">
            <w:pPr>
              <w:spacing w:before="2" w:after="0" w:line="220" w:lineRule="exact"/>
              <w:ind w:left="195" w:right="175" w:hanging="3"/>
              <w:jc w:val="center"/>
              <w:rPr>
                <w:rFonts w:ascii="Arial Narrow" w:eastAsia="Arial Narrow" w:hAnsi="Arial Narrow" w:cs="Arial Narrow"/>
                <w:sz w:val="20"/>
                <w:szCs w:val="20"/>
                <w:lang w:val="fr-CM"/>
              </w:rPr>
            </w:pPr>
            <w:r w:rsidRPr="00612B60">
              <w:rPr>
                <w:rFonts w:ascii="Arial Narrow" w:eastAsia="Arial Narrow" w:hAnsi="Arial Narrow" w:cs="Arial Narrow"/>
                <w:b/>
                <w:spacing w:val="1"/>
                <w:sz w:val="20"/>
                <w:szCs w:val="20"/>
                <w:lang w:val="fr-CM"/>
              </w:rPr>
              <w:t>T</w:t>
            </w:r>
            <w:r w:rsidRPr="00612B60">
              <w:rPr>
                <w:rFonts w:ascii="Arial Narrow" w:eastAsia="Arial Narrow" w:hAnsi="Arial Narrow" w:cs="Arial Narrow"/>
                <w:b/>
                <w:sz w:val="20"/>
                <w:szCs w:val="20"/>
                <w:lang w:val="fr-CM"/>
              </w:rPr>
              <w:t>e</w:t>
            </w:r>
            <w:r w:rsidRPr="00612B60">
              <w:rPr>
                <w:rFonts w:ascii="Arial Narrow" w:eastAsia="Arial Narrow" w:hAnsi="Arial Narrow" w:cs="Arial Narrow"/>
                <w:b/>
                <w:spacing w:val="1"/>
                <w:sz w:val="20"/>
                <w:szCs w:val="20"/>
                <w:lang w:val="fr-CM"/>
              </w:rPr>
              <w:t>rm</w:t>
            </w:r>
            <w:r w:rsidRPr="00612B60">
              <w:rPr>
                <w:rFonts w:ascii="Arial Narrow" w:eastAsia="Arial Narrow" w:hAnsi="Arial Narrow" w:cs="Arial Narrow"/>
                <w:b/>
                <w:sz w:val="20"/>
                <w:szCs w:val="20"/>
                <w:lang w:val="fr-CM"/>
              </w:rPr>
              <w:t>e</w:t>
            </w:r>
            <w:r w:rsidRPr="00612B60">
              <w:rPr>
                <w:rFonts w:ascii="Arial Narrow" w:eastAsia="Arial Narrow" w:hAnsi="Arial Narrow" w:cs="Arial Narrow"/>
                <w:b/>
                <w:spacing w:val="-5"/>
                <w:sz w:val="20"/>
                <w:szCs w:val="20"/>
                <w:lang w:val="fr-CM"/>
              </w:rPr>
              <w:t xml:space="preserve"> </w:t>
            </w:r>
            <w:r w:rsidRPr="00612B60">
              <w:rPr>
                <w:rFonts w:ascii="Arial Narrow" w:eastAsia="Arial Narrow" w:hAnsi="Arial Narrow" w:cs="Arial Narrow"/>
                <w:b/>
                <w:spacing w:val="1"/>
                <w:sz w:val="20"/>
                <w:szCs w:val="20"/>
                <w:lang w:val="fr-CM"/>
              </w:rPr>
              <w:t>d</w:t>
            </w:r>
            <w:r w:rsidRPr="00612B60">
              <w:rPr>
                <w:rFonts w:ascii="Arial Narrow" w:eastAsia="Arial Narrow" w:hAnsi="Arial Narrow" w:cs="Arial Narrow"/>
                <w:b/>
                <w:sz w:val="20"/>
                <w:szCs w:val="20"/>
                <w:lang w:val="fr-CM"/>
              </w:rPr>
              <w:t>e</w:t>
            </w:r>
            <w:r w:rsidRPr="00612B60">
              <w:rPr>
                <w:rFonts w:ascii="Arial Narrow" w:eastAsia="Arial Narrow" w:hAnsi="Arial Narrow" w:cs="Arial Narrow"/>
                <w:b/>
                <w:spacing w:val="-2"/>
                <w:sz w:val="20"/>
                <w:szCs w:val="20"/>
                <w:lang w:val="fr-CM"/>
              </w:rPr>
              <w:t xml:space="preserve"> </w:t>
            </w:r>
            <w:r w:rsidRPr="00612B60">
              <w:rPr>
                <w:rFonts w:ascii="Arial Narrow" w:eastAsia="Arial Narrow" w:hAnsi="Arial Narrow" w:cs="Arial Narrow"/>
                <w:b/>
                <w:spacing w:val="-1"/>
                <w:w w:val="99"/>
                <w:sz w:val="20"/>
                <w:szCs w:val="20"/>
                <w:lang w:val="fr-CM"/>
              </w:rPr>
              <w:t>p</w:t>
            </w:r>
            <w:r w:rsidRPr="00612B60">
              <w:rPr>
                <w:rFonts w:ascii="Arial Narrow" w:eastAsia="Arial Narrow" w:hAnsi="Arial Narrow" w:cs="Arial Narrow"/>
                <w:b/>
                <w:spacing w:val="1"/>
                <w:w w:val="99"/>
                <w:sz w:val="20"/>
                <w:szCs w:val="20"/>
                <w:lang w:val="fr-CM"/>
              </w:rPr>
              <w:t>ro</w:t>
            </w:r>
            <w:r w:rsidRPr="00612B60">
              <w:rPr>
                <w:rFonts w:ascii="Arial Narrow" w:eastAsia="Arial Narrow" w:hAnsi="Arial Narrow" w:cs="Arial Narrow"/>
                <w:b/>
                <w:w w:val="99"/>
                <w:sz w:val="20"/>
                <w:szCs w:val="20"/>
                <w:lang w:val="fr-CM"/>
              </w:rPr>
              <w:t>je</w:t>
            </w:r>
            <w:r w:rsidRPr="00612B60">
              <w:rPr>
                <w:rFonts w:ascii="Arial Narrow" w:eastAsia="Arial Narrow" w:hAnsi="Arial Narrow" w:cs="Arial Narrow"/>
                <w:b/>
                <w:spacing w:val="1"/>
                <w:w w:val="99"/>
                <w:sz w:val="20"/>
                <w:szCs w:val="20"/>
                <w:lang w:val="fr-CM"/>
              </w:rPr>
              <w:t>t</w:t>
            </w:r>
            <w:r w:rsidRPr="00612B60">
              <w:rPr>
                <w:rFonts w:ascii="Arial Narrow" w:eastAsia="Arial Narrow" w:hAnsi="Arial Narrow" w:cs="Arial Narrow"/>
                <w:b/>
                <w:w w:val="99"/>
                <w:sz w:val="20"/>
                <w:szCs w:val="20"/>
                <w:lang w:val="fr-CM"/>
              </w:rPr>
              <w:t xml:space="preserve">s </w:t>
            </w:r>
            <w:r w:rsidRPr="00612B60">
              <w:rPr>
                <w:rFonts w:ascii="Arial Narrow" w:eastAsia="Arial Narrow" w:hAnsi="Arial Narrow" w:cs="Arial Narrow"/>
                <w:b/>
                <w:sz w:val="20"/>
                <w:szCs w:val="20"/>
                <w:lang w:val="fr-CM"/>
              </w:rPr>
              <w:t>si</w:t>
            </w:r>
            <w:r w:rsidRPr="00612B60">
              <w:rPr>
                <w:rFonts w:ascii="Arial Narrow" w:eastAsia="Arial Narrow" w:hAnsi="Arial Narrow" w:cs="Arial Narrow"/>
                <w:b/>
                <w:spacing w:val="2"/>
                <w:sz w:val="20"/>
                <w:szCs w:val="20"/>
                <w:lang w:val="fr-CM"/>
              </w:rPr>
              <w:t>m</w:t>
            </w:r>
            <w:r w:rsidRPr="00612B60">
              <w:rPr>
                <w:rFonts w:ascii="Arial Narrow" w:eastAsia="Arial Narrow" w:hAnsi="Arial Narrow" w:cs="Arial Narrow"/>
                <w:b/>
                <w:sz w:val="20"/>
                <w:szCs w:val="20"/>
                <w:lang w:val="fr-CM"/>
              </w:rPr>
              <w:t>il</w:t>
            </w:r>
            <w:r w:rsidRPr="00612B60">
              <w:rPr>
                <w:rFonts w:ascii="Arial Narrow" w:eastAsia="Arial Narrow" w:hAnsi="Arial Narrow" w:cs="Arial Narrow"/>
                <w:b/>
                <w:spacing w:val="1"/>
                <w:sz w:val="20"/>
                <w:szCs w:val="20"/>
                <w:lang w:val="fr-CM"/>
              </w:rPr>
              <w:t>a</w:t>
            </w:r>
            <w:r w:rsidRPr="00612B60">
              <w:rPr>
                <w:rFonts w:ascii="Arial Narrow" w:eastAsia="Arial Narrow" w:hAnsi="Arial Narrow" w:cs="Arial Narrow"/>
                <w:b/>
                <w:sz w:val="20"/>
                <w:szCs w:val="20"/>
                <w:lang w:val="fr-CM"/>
              </w:rPr>
              <w:t>i</w:t>
            </w:r>
            <w:r w:rsidRPr="00612B60">
              <w:rPr>
                <w:rFonts w:ascii="Arial Narrow" w:eastAsia="Arial Narrow" w:hAnsi="Arial Narrow" w:cs="Arial Narrow"/>
                <w:b/>
                <w:spacing w:val="1"/>
                <w:sz w:val="20"/>
                <w:szCs w:val="20"/>
                <w:lang w:val="fr-CM"/>
              </w:rPr>
              <w:t>r</w:t>
            </w:r>
            <w:r w:rsidRPr="00612B60">
              <w:rPr>
                <w:rFonts w:ascii="Arial Narrow" w:eastAsia="Arial Narrow" w:hAnsi="Arial Narrow" w:cs="Arial Narrow"/>
                <w:b/>
                <w:sz w:val="20"/>
                <w:szCs w:val="20"/>
                <w:lang w:val="fr-CM"/>
              </w:rPr>
              <w:t>es</w:t>
            </w:r>
            <w:r w:rsidRPr="00612B60">
              <w:rPr>
                <w:rFonts w:ascii="Arial Narrow" w:eastAsia="Arial Narrow" w:hAnsi="Arial Narrow" w:cs="Arial Narrow"/>
                <w:b/>
                <w:spacing w:val="40"/>
                <w:sz w:val="20"/>
                <w:szCs w:val="20"/>
                <w:lang w:val="fr-CM"/>
              </w:rPr>
              <w:t xml:space="preserve"> </w:t>
            </w:r>
            <w:r w:rsidRPr="00612B60">
              <w:rPr>
                <w:rFonts w:ascii="Arial Narrow" w:eastAsia="Arial Narrow" w:hAnsi="Arial Narrow" w:cs="Arial Narrow"/>
                <w:b/>
                <w:spacing w:val="1"/>
                <w:w w:val="99"/>
                <w:sz w:val="20"/>
                <w:szCs w:val="20"/>
                <w:lang w:val="fr-CM"/>
              </w:rPr>
              <w:t>r</w:t>
            </w:r>
            <w:r w:rsidRPr="00612B60">
              <w:rPr>
                <w:rFonts w:ascii="Arial Narrow" w:eastAsia="Arial Narrow" w:hAnsi="Arial Narrow" w:cs="Arial Narrow"/>
                <w:b/>
                <w:w w:val="99"/>
                <w:sz w:val="20"/>
                <w:szCs w:val="20"/>
                <w:lang w:val="fr-CM"/>
              </w:rPr>
              <w:t>é</w:t>
            </w:r>
            <w:r w:rsidRPr="00612B60">
              <w:rPr>
                <w:rFonts w:ascii="Arial Narrow" w:eastAsia="Arial Narrow" w:hAnsi="Arial Narrow" w:cs="Arial Narrow"/>
                <w:b/>
                <w:spacing w:val="1"/>
                <w:w w:val="99"/>
                <w:sz w:val="20"/>
                <w:szCs w:val="20"/>
                <w:lang w:val="fr-CM"/>
              </w:rPr>
              <w:t>a</w:t>
            </w:r>
            <w:r w:rsidRPr="00612B60">
              <w:rPr>
                <w:rFonts w:ascii="Arial Narrow" w:eastAsia="Arial Narrow" w:hAnsi="Arial Narrow" w:cs="Arial Narrow"/>
                <w:b/>
                <w:w w:val="99"/>
                <w:sz w:val="20"/>
                <w:szCs w:val="20"/>
                <w:lang w:val="fr-CM"/>
              </w:rPr>
              <w:t>li</w:t>
            </w:r>
            <w:r w:rsidRPr="00612B60">
              <w:rPr>
                <w:rFonts w:ascii="Arial Narrow" w:eastAsia="Arial Narrow" w:hAnsi="Arial Narrow" w:cs="Arial Narrow"/>
                <w:b/>
                <w:spacing w:val="1"/>
                <w:w w:val="99"/>
                <w:sz w:val="20"/>
                <w:szCs w:val="20"/>
                <w:lang w:val="fr-CM"/>
              </w:rPr>
              <w:t>s</w:t>
            </w:r>
            <w:r w:rsidRPr="00612B60">
              <w:rPr>
                <w:rFonts w:ascii="Arial Narrow" w:eastAsia="Arial Narrow" w:hAnsi="Arial Narrow" w:cs="Arial Narrow"/>
                <w:b/>
                <w:w w:val="99"/>
                <w:sz w:val="20"/>
                <w:szCs w:val="20"/>
                <w:lang w:val="fr-CM"/>
              </w:rPr>
              <w:t>és</w:t>
            </w:r>
          </w:p>
        </w:tc>
        <w:tc>
          <w:tcPr>
            <w:tcW w:w="1793" w:type="dxa"/>
            <w:tcBorders>
              <w:top w:val="single" w:sz="5" w:space="0" w:color="211F1F"/>
              <w:left w:val="single" w:sz="5" w:space="0" w:color="211F1F"/>
              <w:bottom w:val="single" w:sz="5" w:space="0" w:color="211F1F"/>
              <w:right w:val="single" w:sz="5" w:space="0" w:color="211F1F"/>
            </w:tcBorders>
            <w:shd w:val="clear" w:color="auto" w:fill="D9D9D9"/>
          </w:tcPr>
          <w:p w14:paraId="2200C1D7" w14:textId="77777777" w:rsidR="007C5084" w:rsidRPr="00612B60" w:rsidRDefault="007C5084" w:rsidP="006356A3">
            <w:pPr>
              <w:spacing w:before="54" w:after="0" w:line="422" w:lineRule="auto"/>
              <w:ind w:left="285" w:right="191" w:hanging="125"/>
              <w:jc w:val="both"/>
              <w:rPr>
                <w:rFonts w:ascii="Arial Narrow" w:eastAsia="Arial Narrow" w:hAnsi="Arial Narrow" w:cs="Arial Narrow"/>
                <w:sz w:val="20"/>
                <w:szCs w:val="20"/>
                <w:lang w:val="fr-CM"/>
              </w:rPr>
            </w:pPr>
            <w:r w:rsidRPr="00612B60">
              <w:rPr>
                <w:rFonts w:ascii="Arial Narrow" w:eastAsia="Arial Narrow" w:hAnsi="Arial Narrow" w:cs="Arial Narrow"/>
                <w:b/>
                <w:spacing w:val="-1"/>
                <w:sz w:val="20"/>
                <w:szCs w:val="20"/>
                <w:lang w:val="fr-CM"/>
              </w:rPr>
              <w:t>P</w:t>
            </w:r>
            <w:r w:rsidRPr="00612B60">
              <w:rPr>
                <w:rFonts w:ascii="Arial Narrow" w:eastAsia="Arial Narrow" w:hAnsi="Arial Narrow" w:cs="Arial Narrow"/>
                <w:b/>
                <w:spacing w:val="1"/>
                <w:sz w:val="20"/>
                <w:szCs w:val="20"/>
                <w:lang w:val="fr-CM"/>
              </w:rPr>
              <w:t>o</w:t>
            </w:r>
            <w:r w:rsidRPr="00612B60">
              <w:rPr>
                <w:rFonts w:ascii="Arial Narrow" w:eastAsia="Arial Narrow" w:hAnsi="Arial Narrow" w:cs="Arial Narrow"/>
                <w:b/>
                <w:sz w:val="20"/>
                <w:szCs w:val="20"/>
                <w:lang w:val="fr-CM"/>
              </w:rPr>
              <w:t>s</w:t>
            </w:r>
            <w:r w:rsidRPr="00612B60">
              <w:rPr>
                <w:rFonts w:ascii="Arial Narrow" w:eastAsia="Arial Narrow" w:hAnsi="Arial Narrow" w:cs="Arial Narrow"/>
                <w:b/>
                <w:spacing w:val="1"/>
                <w:sz w:val="20"/>
                <w:szCs w:val="20"/>
                <w:lang w:val="fr-CM"/>
              </w:rPr>
              <w:t>t</w:t>
            </w:r>
            <w:r w:rsidRPr="00612B60">
              <w:rPr>
                <w:rFonts w:ascii="Arial Narrow" w:eastAsia="Arial Narrow" w:hAnsi="Arial Narrow" w:cs="Arial Narrow"/>
                <w:b/>
                <w:sz w:val="20"/>
                <w:szCs w:val="20"/>
                <w:lang w:val="fr-CM"/>
              </w:rPr>
              <w:t>e</w:t>
            </w:r>
            <w:r w:rsidRPr="00612B60">
              <w:rPr>
                <w:rFonts w:ascii="Arial Narrow" w:eastAsia="Arial Narrow" w:hAnsi="Arial Narrow" w:cs="Arial Narrow"/>
                <w:b/>
                <w:spacing w:val="-4"/>
                <w:sz w:val="20"/>
                <w:szCs w:val="20"/>
                <w:lang w:val="fr-CM"/>
              </w:rPr>
              <w:t xml:space="preserve"> </w:t>
            </w:r>
            <w:r w:rsidRPr="00612B60">
              <w:rPr>
                <w:rFonts w:ascii="Arial Narrow" w:eastAsia="Arial Narrow" w:hAnsi="Arial Narrow" w:cs="Arial Narrow"/>
                <w:b/>
                <w:spacing w:val="1"/>
                <w:sz w:val="20"/>
                <w:szCs w:val="20"/>
                <w:lang w:val="fr-CM"/>
              </w:rPr>
              <w:t>o</w:t>
            </w:r>
            <w:r w:rsidRPr="00612B60">
              <w:rPr>
                <w:rFonts w:ascii="Arial Narrow" w:eastAsia="Arial Narrow" w:hAnsi="Arial Narrow" w:cs="Arial Narrow"/>
                <w:b/>
                <w:sz w:val="20"/>
                <w:szCs w:val="20"/>
                <w:lang w:val="fr-CM"/>
              </w:rPr>
              <w:t>u</w:t>
            </w:r>
            <w:r w:rsidRPr="00612B60">
              <w:rPr>
                <w:rFonts w:ascii="Arial Narrow" w:eastAsia="Arial Narrow" w:hAnsi="Arial Narrow" w:cs="Arial Narrow"/>
                <w:b/>
                <w:spacing w:val="-1"/>
                <w:sz w:val="20"/>
                <w:szCs w:val="20"/>
                <w:lang w:val="fr-CM"/>
              </w:rPr>
              <w:t xml:space="preserve"> </w:t>
            </w:r>
            <w:r w:rsidRPr="00612B60">
              <w:rPr>
                <w:rFonts w:ascii="Arial Narrow" w:eastAsia="Arial Narrow" w:hAnsi="Arial Narrow" w:cs="Arial Narrow"/>
                <w:b/>
                <w:spacing w:val="1"/>
                <w:sz w:val="20"/>
                <w:szCs w:val="20"/>
                <w:lang w:val="fr-CM"/>
              </w:rPr>
              <w:t>fon</w:t>
            </w:r>
            <w:r w:rsidRPr="00612B60">
              <w:rPr>
                <w:rFonts w:ascii="Arial Narrow" w:eastAsia="Arial Narrow" w:hAnsi="Arial Narrow" w:cs="Arial Narrow"/>
                <w:b/>
                <w:sz w:val="20"/>
                <w:szCs w:val="20"/>
                <w:lang w:val="fr-CM"/>
              </w:rPr>
              <w:t>c</w:t>
            </w:r>
            <w:r w:rsidRPr="00612B60">
              <w:rPr>
                <w:rFonts w:ascii="Arial Narrow" w:eastAsia="Arial Narrow" w:hAnsi="Arial Narrow" w:cs="Arial Narrow"/>
                <w:b/>
                <w:spacing w:val="1"/>
                <w:sz w:val="20"/>
                <w:szCs w:val="20"/>
                <w:lang w:val="fr-CM"/>
              </w:rPr>
              <w:t>t</w:t>
            </w:r>
            <w:r w:rsidRPr="00612B60">
              <w:rPr>
                <w:rFonts w:ascii="Arial Narrow" w:eastAsia="Arial Narrow" w:hAnsi="Arial Narrow" w:cs="Arial Narrow"/>
                <w:b/>
                <w:spacing w:val="-2"/>
                <w:sz w:val="20"/>
                <w:szCs w:val="20"/>
                <w:lang w:val="fr-CM"/>
              </w:rPr>
              <w:t>i</w:t>
            </w:r>
            <w:r w:rsidRPr="00612B60">
              <w:rPr>
                <w:rFonts w:ascii="Arial Narrow" w:eastAsia="Arial Narrow" w:hAnsi="Arial Narrow" w:cs="Arial Narrow"/>
                <w:b/>
                <w:spacing w:val="1"/>
                <w:sz w:val="20"/>
                <w:szCs w:val="20"/>
                <w:lang w:val="fr-CM"/>
              </w:rPr>
              <w:t>o</w:t>
            </w:r>
            <w:r w:rsidRPr="00612B60">
              <w:rPr>
                <w:rFonts w:ascii="Arial Narrow" w:eastAsia="Arial Narrow" w:hAnsi="Arial Narrow" w:cs="Arial Narrow"/>
                <w:b/>
                <w:sz w:val="20"/>
                <w:szCs w:val="20"/>
                <w:lang w:val="fr-CM"/>
              </w:rPr>
              <w:t>n Oc</w:t>
            </w:r>
            <w:r w:rsidRPr="00612B60">
              <w:rPr>
                <w:rFonts w:ascii="Arial Narrow" w:eastAsia="Arial Narrow" w:hAnsi="Arial Narrow" w:cs="Arial Narrow"/>
                <w:b/>
                <w:spacing w:val="1"/>
                <w:sz w:val="20"/>
                <w:szCs w:val="20"/>
                <w:lang w:val="fr-CM"/>
              </w:rPr>
              <w:t>cup</w:t>
            </w:r>
            <w:r w:rsidRPr="00612B60">
              <w:rPr>
                <w:rFonts w:ascii="Arial Narrow" w:eastAsia="Arial Narrow" w:hAnsi="Arial Narrow" w:cs="Arial Narrow"/>
                <w:b/>
                <w:sz w:val="20"/>
                <w:szCs w:val="20"/>
                <w:lang w:val="fr-CM"/>
              </w:rPr>
              <w:t>é</w:t>
            </w:r>
            <w:r w:rsidRPr="00612B60">
              <w:rPr>
                <w:rFonts w:ascii="Arial Narrow" w:eastAsia="Arial Narrow" w:hAnsi="Arial Narrow" w:cs="Arial Narrow"/>
                <w:b/>
                <w:spacing w:val="-5"/>
                <w:sz w:val="20"/>
                <w:szCs w:val="20"/>
                <w:lang w:val="fr-CM"/>
              </w:rPr>
              <w:t xml:space="preserve"> </w:t>
            </w:r>
            <w:r w:rsidRPr="00612B60">
              <w:rPr>
                <w:rFonts w:ascii="Arial Narrow" w:eastAsia="Arial Narrow" w:hAnsi="Arial Narrow" w:cs="Arial Narrow"/>
                <w:b/>
                <w:spacing w:val="1"/>
                <w:sz w:val="20"/>
                <w:szCs w:val="20"/>
                <w:lang w:val="fr-CM"/>
              </w:rPr>
              <w:t>(</w:t>
            </w:r>
            <w:r w:rsidRPr="00612B60">
              <w:rPr>
                <w:rFonts w:ascii="Arial Narrow" w:eastAsia="Arial Narrow" w:hAnsi="Arial Narrow" w:cs="Arial Narrow"/>
                <w:b/>
                <w:sz w:val="20"/>
                <w:szCs w:val="20"/>
                <w:lang w:val="fr-CM"/>
              </w:rPr>
              <w:t>e)</w:t>
            </w:r>
            <w:r w:rsidRPr="00612B60">
              <w:rPr>
                <w:rFonts w:ascii="Arial Narrow" w:eastAsia="Arial Narrow" w:hAnsi="Arial Narrow" w:cs="Arial Narrow"/>
                <w:b/>
                <w:spacing w:val="-1"/>
                <w:sz w:val="20"/>
                <w:szCs w:val="20"/>
                <w:lang w:val="fr-CM"/>
              </w:rPr>
              <w:t xml:space="preserve"> </w:t>
            </w:r>
            <w:r w:rsidRPr="00612B60">
              <w:rPr>
                <w:rFonts w:ascii="Arial Narrow" w:eastAsia="Arial Narrow" w:hAnsi="Arial Narrow" w:cs="Arial Narrow"/>
                <w:b/>
                <w:spacing w:val="1"/>
                <w:sz w:val="20"/>
                <w:szCs w:val="20"/>
                <w:lang w:val="fr-CM"/>
              </w:rPr>
              <w:t>p</w:t>
            </w:r>
            <w:r w:rsidRPr="00612B60">
              <w:rPr>
                <w:rFonts w:ascii="Arial Narrow" w:eastAsia="Arial Narrow" w:hAnsi="Arial Narrow" w:cs="Arial Narrow"/>
                <w:b/>
                <w:spacing w:val="-1"/>
                <w:sz w:val="20"/>
                <w:szCs w:val="20"/>
                <w:lang w:val="fr-CM"/>
              </w:rPr>
              <w:t>o</w:t>
            </w:r>
            <w:r w:rsidRPr="00612B60">
              <w:rPr>
                <w:rFonts w:ascii="Arial Narrow" w:eastAsia="Arial Narrow" w:hAnsi="Arial Narrow" w:cs="Arial Narrow"/>
                <w:b/>
                <w:spacing w:val="1"/>
                <w:sz w:val="20"/>
                <w:szCs w:val="20"/>
                <w:lang w:val="fr-CM"/>
              </w:rPr>
              <w:t>u</w:t>
            </w:r>
            <w:r w:rsidRPr="00612B60">
              <w:rPr>
                <w:rFonts w:ascii="Arial Narrow" w:eastAsia="Arial Narrow" w:hAnsi="Arial Narrow" w:cs="Arial Narrow"/>
                <w:b/>
                <w:sz w:val="20"/>
                <w:szCs w:val="20"/>
                <w:lang w:val="fr-CM"/>
              </w:rPr>
              <w:t>r Cha</w:t>
            </w:r>
            <w:r w:rsidRPr="00612B60">
              <w:rPr>
                <w:rFonts w:ascii="Arial Narrow" w:eastAsia="Arial Narrow" w:hAnsi="Arial Narrow" w:cs="Arial Narrow"/>
                <w:b/>
                <w:spacing w:val="1"/>
                <w:sz w:val="20"/>
                <w:szCs w:val="20"/>
                <w:lang w:val="fr-CM"/>
              </w:rPr>
              <w:t>qu</w:t>
            </w:r>
            <w:r w:rsidRPr="00612B60">
              <w:rPr>
                <w:rFonts w:ascii="Arial Narrow" w:eastAsia="Arial Narrow" w:hAnsi="Arial Narrow" w:cs="Arial Narrow"/>
                <w:b/>
                <w:sz w:val="20"/>
                <w:szCs w:val="20"/>
                <w:lang w:val="fr-CM"/>
              </w:rPr>
              <w:t>e</w:t>
            </w:r>
            <w:r w:rsidRPr="00612B60">
              <w:rPr>
                <w:rFonts w:ascii="Arial Narrow" w:eastAsia="Arial Narrow" w:hAnsi="Arial Narrow" w:cs="Arial Narrow"/>
                <w:b/>
                <w:spacing w:val="-6"/>
                <w:sz w:val="20"/>
                <w:szCs w:val="20"/>
                <w:lang w:val="fr-CM"/>
              </w:rPr>
              <w:t xml:space="preserve"> </w:t>
            </w:r>
            <w:r w:rsidRPr="00612B60">
              <w:rPr>
                <w:rFonts w:ascii="Arial Narrow" w:eastAsia="Arial Narrow" w:hAnsi="Arial Narrow" w:cs="Arial Narrow"/>
                <w:b/>
                <w:spacing w:val="1"/>
                <w:sz w:val="20"/>
                <w:szCs w:val="20"/>
                <w:lang w:val="fr-CM"/>
              </w:rPr>
              <w:t>pro</w:t>
            </w:r>
            <w:r w:rsidRPr="00612B60">
              <w:rPr>
                <w:rFonts w:ascii="Arial Narrow" w:eastAsia="Arial Narrow" w:hAnsi="Arial Narrow" w:cs="Arial Narrow"/>
                <w:b/>
                <w:sz w:val="20"/>
                <w:szCs w:val="20"/>
                <w:lang w:val="fr-CM"/>
              </w:rPr>
              <w:t>j</w:t>
            </w:r>
            <w:r w:rsidRPr="00612B60">
              <w:rPr>
                <w:rFonts w:ascii="Arial Narrow" w:eastAsia="Arial Narrow" w:hAnsi="Arial Narrow" w:cs="Arial Narrow"/>
                <w:b/>
                <w:spacing w:val="-2"/>
                <w:sz w:val="20"/>
                <w:szCs w:val="20"/>
                <w:lang w:val="fr-CM"/>
              </w:rPr>
              <w:t>e</w:t>
            </w:r>
            <w:r w:rsidRPr="00612B60">
              <w:rPr>
                <w:rFonts w:ascii="Arial Narrow" w:eastAsia="Arial Narrow" w:hAnsi="Arial Narrow" w:cs="Arial Narrow"/>
                <w:b/>
                <w:sz w:val="20"/>
                <w:szCs w:val="20"/>
                <w:lang w:val="fr-CM"/>
              </w:rPr>
              <w:t>t</w:t>
            </w:r>
          </w:p>
        </w:tc>
      </w:tr>
      <w:tr w:rsidR="007C5084" w:rsidRPr="00612B60" w14:paraId="0DEAF190" w14:textId="77777777" w:rsidTr="006356A3">
        <w:trPr>
          <w:trHeight w:hRule="exact" w:val="634"/>
        </w:trPr>
        <w:tc>
          <w:tcPr>
            <w:tcW w:w="3303" w:type="dxa"/>
            <w:tcBorders>
              <w:top w:val="single" w:sz="5" w:space="0" w:color="211F1F"/>
              <w:left w:val="single" w:sz="5" w:space="0" w:color="211F1F"/>
              <w:bottom w:val="single" w:sz="5" w:space="0" w:color="211F1F"/>
              <w:right w:val="single" w:sz="5" w:space="0" w:color="211F1F"/>
            </w:tcBorders>
          </w:tcPr>
          <w:p w14:paraId="687EAA5D" w14:textId="77777777" w:rsidR="007C5084" w:rsidRPr="00612B60" w:rsidRDefault="007C5084" w:rsidP="006356A3">
            <w:pPr>
              <w:spacing w:after="0" w:line="240" w:lineRule="auto"/>
              <w:rPr>
                <w:rFonts w:ascii="Times New Roman" w:eastAsia="Times New Roman" w:hAnsi="Times New Roman" w:cs="Times New Roman"/>
                <w:sz w:val="20"/>
                <w:szCs w:val="20"/>
                <w:lang w:val="fr-CM"/>
              </w:rPr>
            </w:pPr>
          </w:p>
        </w:tc>
        <w:tc>
          <w:tcPr>
            <w:tcW w:w="1344" w:type="dxa"/>
            <w:tcBorders>
              <w:top w:val="single" w:sz="5" w:space="0" w:color="211F1F"/>
              <w:left w:val="single" w:sz="5" w:space="0" w:color="211F1F"/>
              <w:bottom w:val="single" w:sz="5" w:space="0" w:color="211F1F"/>
              <w:right w:val="single" w:sz="5" w:space="0" w:color="211F1F"/>
            </w:tcBorders>
          </w:tcPr>
          <w:p w14:paraId="5E5AA0E7" w14:textId="77777777" w:rsidR="007C5084" w:rsidRPr="00612B60" w:rsidRDefault="007C5084" w:rsidP="006356A3">
            <w:pPr>
              <w:spacing w:after="0" w:line="240" w:lineRule="auto"/>
              <w:rPr>
                <w:rFonts w:ascii="Times New Roman" w:eastAsia="Times New Roman" w:hAnsi="Times New Roman" w:cs="Times New Roman"/>
                <w:sz w:val="20"/>
                <w:szCs w:val="20"/>
                <w:lang w:val="fr-CM"/>
              </w:rPr>
            </w:pPr>
          </w:p>
        </w:tc>
        <w:tc>
          <w:tcPr>
            <w:tcW w:w="1344" w:type="dxa"/>
            <w:tcBorders>
              <w:top w:val="single" w:sz="5" w:space="0" w:color="211F1F"/>
              <w:left w:val="single" w:sz="5" w:space="0" w:color="211F1F"/>
              <w:bottom w:val="single" w:sz="5" w:space="0" w:color="211F1F"/>
              <w:right w:val="single" w:sz="5" w:space="0" w:color="211F1F"/>
            </w:tcBorders>
          </w:tcPr>
          <w:p w14:paraId="55DBA611" w14:textId="77777777" w:rsidR="007C5084" w:rsidRPr="00612B60" w:rsidRDefault="007C5084" w:rsidP="006356A3">
            <w:pPr>
              <w:spacing w:after="0" w:line="240" w:lineRule="auto"/>
              <w:rPr>
                <w:rFonts w:ascii="Times New Roman" w:eastAsia="Times New Roman" w:hAnsi="Times New Roman" w:cs="Times New Roman"/>
                <w:sz w:val="20"/>
                <w:szCs w:val="20"/>
                <w:lang w:val="fr-CM"/>
              </w:rPr>
            </w:pPr>
          </w:p>
        </w:tc>
        <w:tc>
          <w:tcPr>
            <w:tcW w:w="1346" w:type="dxa"/>
            <w:tcBorders>
              <w:top w:val="single" w:sz="5" w:space="0" w:color="211F1F"/>
              <w:left w:val="single" w:sz="5" w:space="0" w:color="211F1F"/>
              <w:bottom w:val="single" w:sz="5" w:space="0" w:color="211F1F"/>
              <w:right w:val="single" w:sz="5" w:space="0" w:color="211F1F"/>
            </w:tcBorders>
          </w:tcPr>
          <w:p w14:paraId="667EC672" w14:textId="77777777" w:rsidR="007C5084" w:rsidRPr="00612B60" w:rsidRDefault="007C5084" w:rsidP="006356A3">
            <w:pPr>
              <w:spacing w:after="0" w:line="240" w:lineRule="auto"/>
              <w:rPr>
                <w:rFonts w:ascii="Times New Roman" w:eastAsia="Times New Roman" w:hAnsi="Times New Roman" w:cs="Times New Roman"/>
                <w:sz w:val="20"/>
                <w:szCs w:val="20"/>
                <w:lang w:val="fr-CM"/>
              </w:rPr>
            </w:pPr>
          </w:p>
        </w:tc>
        <w:tc>
          <w:tcPr>
            <w:tcW w:w="1877" w:type="dxa"/>
            <w:tcBorders>
              <w:top w:val="single" w:sz="5" w:space="0" w:color="211F1F"/>
              <w:left w:val="single" w:sz="5" w:space="0" w:color="211F1F"/>
              <w:bottom w:val="single" w:sz="5" w:space="0" w:color="211F1F"/>
              <w:right w:val="single" w:sz="5" w:space="0" w:color="211F1F"/>
            </w:tcBorders>
          </w:tcPr>
          <w:p w14:paraId="288FEF50" w14:textId="77777777" w:rsidR="007C5084" w:rsidRPr="00612B60" w:rsidRDefault="007C5084" w:rsidP="006356A3">
            <w:pPr>
              <w:spacing w:after="0" w:line="240" w:lineRule="auto"/>
              <w:rPr>
                <w:rFonts w:ascii="Times New Roman" w:eastAsia="Times New Roman" w:hAnsi="Times New Roman" w:cs="Times New Roman"/>
                <w:sz w:val="20"/>
                <w:szCs w:val="20"/>
                <w:lang w:val="fr-CM"/>
              </w:rPr>
            </w:pPr>
          </w:p>
        </w:tc>
        <w:tc>
          <w:tcPr>
            <w:tcW w:w="1793" w:type="dxa"/>
            <w:tcBorders>
              <w:top w:val="single" w:sz="5" w:space="0" w:color="211F1F"/>
              <w:left w:val="single" w:sz="5" w:space="0" w:color="211F1F"/>
              <w:bottom w:val="single" w:sz="5" w:space="0" w:color="211F1F"/>
              <w:right w:val="single" w:sz="5" w:space="0" w:color="211F1F"/>
            </w:tcBorders>
          </w:tcPr>
          <w:p w14:paraId="34DC991E" w14:textId="77777777" w:rsidR="007C5084" w:rsidRPr="00612B60" w:rsidRDefault="007C5084" w:rsidP="006356A3">
            <w:pPr>
              <w:spacing w:after="0" w:line="240" w:lineRule="auto"/>
              <w:rPr>
                <w:rFonts w:ascii="Times New Roman" w:eastAsia="Times New Roman" w:hAnsi="Times New Roman" w:cs="Times New Roman"/>
                <w:sz w:val="20"/>
                <w:szCs w:val="20"/>
                <w:lang w:val="fr-CM"/>
              </w:rPr>
            </w:pPr>
          </w:p>
        </w:tc>
      </w:tr>
      <w:tr w:rsidR="007C5084" w:rsidRPr="00612B60" w14:paraId="153273FE" w14:textId="77777777" w:rsidTr="006356A3">
        <w:trPr>
          <w:trHeight w:hRule="exact" w:val="629"/>
        </w:trPr>
        <w:tc>
          <w:tcPr>
            <w:tcW w:w="3303" w:type="dxa"/>
            <w:tcBorders>
              <w:top w:val="single" w:sz="5" w:space="0" w:color="211F1F"/>
              <w:left w:val="single" w:sz="5" w:space="0" w:color="211F1F"/>
              <w:bottom w:val="single" w:sz="5" w:space="0" w:color="211F1F"/>
              <w:right w:val="single" w:sz="5" w:space="0" w:color="211F1F"/>
            </w:tcBorders>
          </w:tcPr>
          <w:p w14:paraId="0941D6BD" w14:textId="77777777" w:rsidR="007C5084" w:rsidRPr="00612B60" w:rsidRDefault="007C5084" w:rsidP="006356A3">
            <w:pPr>
              <w:spacing w:after="0" w:line="240" w:lineRule="auto"/>
              <w:rPr>
                <w:rFonts w:ascii="Times New Roman" w:eastAsia="Times New Roman" w:hAnsi="Times New Roman" w:cs="Times New Roman"/>
                <w:sz w:val="20"/>
                <w:szCs w:val="20"/>
                <w:lang w:val="fr-CM"/>
              </w:rPr>
            </w:pPr>
          </w:p>
        </w:tc>
        <w:tc>
          <w:tcPr>
            <w:tcW w:w="1344" w:type="dxa"/>
            <w:tcBorders>
              <w:top w:val="single" w:sz="5" w:space="0" w:color="211F1F"/>
              <w:left w:val="single" w:sz="5" w:space="0" w:color="211F1F"/>
              <w:bottom w:val="single" w:sz="5" w:space="0" w:color="211F1F"/>
              <w:right w:val="single" w:sz="5" w:space="0" w:color="211F1F"/>
            </w:tcBorders>
          </w:tcPr>
          <w:p w14:paraId="3DD7D7B1" w14:textId="77777777" w:rsidR="007C5084" w:rsidRPr="00612B60" w:rsidRDefault="007C5084" w:rsidP="006356A3">
            <w:pPr>
              <w:spacing w:after="0" w:line="240" w:lineRule="auto"/>
              <w:rPr>
                <w:rFonts w:ascii="Times New Roman" w:eastAsia="Times New Roman" w:hAnsi="Times New Roman" w:cs="Times New Roman"/>
                <w:sz w:val="20"/>
                <w:szCs w:val="20"/>
                <w:lang w:val="fr-CM"/>
              </w:rPr>
            </w:pPr>
          </w:p>
        </w:tc>
        <w:tc>
          <w:tcPr>
            <w:tcW w:w="1344" w:type="dxa"/>
            <w:tcBorders>
              <w:top w:val="single" w:sz="5" w:space="0" w:color="211F1F"/>
              <w:left w:val="single" w:sz="5" w:space="0" w:color="211F1F"/>
              <w:bottom w:val="single" w:sz="5" w:space="0" w:color="211F1F"/>
              <w:right w:val="single" w:sz="5" w:space="0" w:color="211F1F"/>
            </w:tcBorders>
          </w:tcPr>
          <w:p w14:paraId="1C7A82A3" w14:textId="77777777" w:rsidR="007C5084" w:rsidRPr="00612B60" w:rsidRDefault="007C5084" w:rsidP="006356A3">
            <w:pPr>
              <w:spacing w:after="0" w:line="240" w:lineRule="auto"/>
              <w:rPr>
                <w:rFonts w:ascii="Times New Roman" w:eastAsia="Times New Roman" w:hAnsi="Times New Roman" w:cs="Times New Roman"/>
                <w:sz w:val="20"/>
                <w:szCs w:val="20"/>
                <w:lang w:val="fr-CM"/>
              </w:rPr>
            </w:pPr>
          </w:p>
        </w:tc>
        <w:tc>
          <w:tcPr>
            <w:tcW w:w="1346" w:type="dxa"/>
            <w:tcBorders>
              <w:top w:val="single" w:sz="5" w:space="0" w:color="211F1F"/>
              <w:left w:val="single" w:sz="5" w:space="0" w:color="211F1F"/>
              <w:bottom w:val="single" w:sz="5" w:space="0" w:color="211F1F"/>
              <w:right w:val="single" w:sz="5" w:space="0" w:color="211F1F"/>
            </w:tcBorders>
          </w:tcPr>
          <w:p w14:paraId="22F258D2" w14:textId="77777777" w:rsidR="007C5084" w:rsidRPr="00612B60" w:rsidRDefault="007C5084" w:rsidP="006356A3">
            <w:pPr>
              <w:spacing w:after="0" w:line="240" w:lineRule="auto"/>
              <w:rPr>
                <w:rFonts w:ascii="Times New Roman" w:eastAsia="Times New Roman" w:hAnsi="Times New Roman" w:cs="Times New Roman"/>
                <w:sz w:val="20"/>
                <w:szCs w:val="20"/>
                <w:lang w:val="fr-CM"/>
              </w:rPr>
            </w:pPr>
          </w:p>
        </w:tc>
        <w:tc>
          <w:tcPr>
            <w:tcW w:w="1877" w:type="dxa"/>
            <w:tcBorders>
              <w:top w:val="single" w:sz="5" w:space="0" w:color="211F1F"/>
              <w:left w:val="single" w:sz="5" w:space="0" w:color="211F1F"/>
              <w:bottom w:val="single" w:sz="5" w:space="0" w:color="211F1F"/>
              <w:right w:val="single" w:sz="5" w:space="0" w:color="211F1F"/>
            </w:tcBorders>
          </w:tcPr>
          <w:p w14:paraId="46462D35" w14:textId="77777777" w:rsidR="007C5084" w:rsidRPr="00612B60" w:rsidRDefault="007C5084" w:rsidP="006356A3">
            <w:pPr>
              <w:spacing w:after="0" w:line="240" w:lineRule="auto"/>
              <w:rPr>
                <w:rFonts w:ascii="Times New Roman" w:eastAsia="Times New Roman" w:hAnsi="Times New Roman" w:cs="Times New Roman"/>
                <w:sz w:val="20"/>
                <w:szCs w:val="20"/>
                <w:lang w:val="fr-CM"/>
              </w:rPr>
            </w:pPr>
          </w:p>
        </w:tc>
        <w:tc>
          <w:tcPr>
            <w:tcW w:w="1793" w:type="dxa"/>
            <w:tcBorders>
              <w:top w:val="single" w:sz="5" w:space="0" w:color="211F1F"/>
              <w:left w:val="single" w:sz="5" w:space="0" w:color="211F1F"/>
              <w:bottom w:val="single" w:sz="5" w:space="0" w:color="211F1F"/>
              <w:right w:val="single" w:sz="5" w:space="0" w:color="211F1F"/>
            </w:tcBorders>
          </w:tcPr>
          <w:p w14:paraId="0D411795" w14:textId="77777777" w:rsidR="007C5084" w:rsidRPr="00612B60" w:rsidRDefault="007C5084" w:rsidP="006356A3">
            <w:pPr>
              <w:spacing w:after="0" w:line="240" w:lineRule="auto"/>
              <w:rPr>
                <w:rFonts w:ascii="Times New Roman" w:eastAsia="Times New Roman" w:hAnsi="Times New Roman" w:cs="Times New Roman"/>
                <w:sz w:val="20"/>
                <w:szCs w:val="20"/>
                <w:lang w:val="fr-CM"/>
              </w:rPr>
            </w:pPr>
          </w:p>
        </w:tc>
      </w:tr>
      <w:tr w:rsidR="007C5084" w:rsidRPr="00612B60" w14:paraId="4A34CF5B" w14:textId="77777777" w:rsidTr="006356A3">
        <w:trPr>
          <w:trHeight w:hRule="exact" w:val="629"/>
        </w:trPr>
        <w:tc>
          <w:tcPr>
            <w:tcW w:w="3303" w:type="dxa"/>
            <w:tcBorders>
              <w:top w:val="single" w:sz="5" w:space="0" w:color="211F1F"/>
              <w:left w:val="single" w:sz="5" w:space="0" w:color="211F1F"/>
              <w:bottom w:val="single" w:sz="5" w:space="0" w:color="211F1F"/>
              <w:right w:val="single" w:sz="5" w:space="0" w:color="211F1F"/>
            </w:tcBorders>
          </w:tcPr>
          <w:p w14:paraId="4B9887FA" w14:textId="77777777" w:rsidR="007C5084" w:rsidRPr="00612B60" w:rsidRDefault="007C5084" w:rsidP="006356A3">
            <w:pPr>
              <w:spacing w:after="0" w:line="240" w:lineRule="auto"/>
              <w:rPr>
                <w:rFonts w:ascii="Times New Roman" w:eastAsia="Times New Roman" w:hAnsi="Times New Roman" w:cs="Times New Roman"/>
                <w:sz w:val="20"/>
                <w:szCs w:val="20"/>
                <w:lang w:val="fr-CM"/>
              </w:rPr>
            </w:pPr>
          </w:p>
        </w:tc>
        <w:tc>
          <w:tcPr>
            <w:tcW w:w="1344" w:type="dxa"/>
            <w:tcBorders>
              <w:top w:val="single" w:sz="5" w:space="0" w:color="211F1F"/>
              <w:left w:val="single" w:sz="5" w:space="0" w:color="211F1F"/>
              <w:bottom w:val="single" w:sz="5" w:space="0" w:color="211F1F"/>
              <w:right w:val="single" w:sz="5" w:space="0" w:color="211F1F"/>
            </w:tcBorders>
          </w:tcPr>
          <w:p w14:paraId="35A55E35" w14:textId="77777777" w:rsidR="007C5084" w:rsidRPr="00612B60" w:rsidRDefault="007C5084" w:rsidP="006356A3">
            <w:pPr>
              <w:spacing w:after="0" w:line="240" w:lineRule="auto"/>
              <w:rPr>
                <w:rFonts w:ascii="Times New Roman" w:eastAsia="Times New Roman" w:hAnsi="Times New Roman" w:cs="Times New Roman"/>
                <w:sz w:val="20"/>
                <w:szCs w:val="20"/>
                <w:lang w:val="fr-CM"/>
              </w:rPr>
            </w:pPr>
          </w:p>
        </w:tc>
        <w:tc>
          <w:tcPr>
            <w:tcW w:w="1344" w:type="dxa"/>
            <w:tcBorders>
              <w:top w:val="single" w:sz="5" w:space="0" w:color="211F1F"/>
              <w:left w:val="single" w:sz="5" w:space="0" w:color="211F1F"/>
              <w:bottom w:val="single" w:sz="5" w:space="0" w:color="211F1F"/>
              <w:right w:val="single" w:sz="5" w:space="0" w:color="211F1F"/>
            </w:tcBorders>
          </w:tcPr>
          <w:p w14:paraId="241BEFAC" w14:textId="77777777" w:rsidR="007C5084" w:rsidRPr="00612B60" w:rsidRDefault="007C5084" w:rsidP="006356A3">
            <w:pPr>
              <w:spacing w:after="0" w:line="240" w:lineRule="auto"/>
              <w:rPr>
                <w:rFonts w:ascii="Times New Roman" w:eastAsia="Times New Roman" w:hAnsi="Times New Roman" w:cs="Times New Roman"/>
                <w:sz w:val="20"/>
                <w:szCs w:val="20"/>
                <w:lang w:val="fr-CM"/>
              </w:rPr>
            </w:pPr>
          </w:p>
        </w:tc>
        <w:tc>
          <w:tcPr>
            <w:tcW w:w="1346" w:type="dxa"/>
            <w:tcBorders>
              <w:top w:val="single" w:sz="5" w:space="0" w:color="211F1F"/>
              <w:left w:val="single" w:sz="5" w:space="0" w:color="211F1F"/>
              <w:bottom w:val="single" w:sz="5" w:space="0" w:color="211F1F"/>
              <w:right w:val="single" w:sz="5" w:space="0" w:color="211F1F"/>
            </w:tcBorders>
          </w:tcPr>
          <w:p w14:paraId="5EC659D9" w14:textId="77777777" w:rsidR="007C5084" w:rsidRPr="00612B60" w:rsidRDefault="007C5084" w:rsidP="006356A3">
            <w:pPr>
              <w:spacing w:after="0" w:line="240" w:lineRule="auto"/>
              <w:rPr>
                <w:rFonts w:ascii="Times New Roman" w:eastAsia="Times New Roman" w:hAnsi="Times New Roman" w:cs="Times New Roman"/>
                <w:sz w:val="20"/>
                <w:szCs w:val="20"/>
                <w:lang w:val="fr-CM"/>
              </w:rPr>
            </w:pPr>
          </w:p>
        </w:tc>
        <w:tc>
          <w:tcPr>
            <w:tcW w:w="1877" w:type="dxa"/>
            <w:tcBorders>
              <w:top w:val="single" w:sz="5" w:space="0" w:color="211F1F"/>
              <w:left w:val="single" w:sz="5" w:space="0" w:color="211F1F"/>
              <w:bottom w:val="single" w:sz="5" w:space="0" w:color="211F1F"/>
              <w:right w:val="single" w:sz="5" w:space="0" w:color="211F1F"/>
            </w:tcBorders>
          </w:tcPr>
          <w:p w14:paraId="7A71B4CB" w14:textId="77777777" w:rsidR="007C5084" w:rsidRPr="00612B60" w:rsidRDefault="007C5084" w:rsidP="006356A3">
            <w:pPr>
              <w:spacing w:after="0" w:line="240" w:lineRule="auto"/>
              <w:rPr>
                <w:rFonts w:ascii="Times New Roman" w:eastAsia="Times New Roman" w:hAnsi="Times New Roman" w:cs="Times New Roman"/>
                <w:sz w:val="20"/>
                <w:szCs w:val="20"/>
                <w:lang w:val="fr-CM"/>
              </w:rPr>
            </w:pPr>
          </w:p>
        </w:tc>
        <w:tc>
          <w:tcPr>
            <w:tcW w:w="1793" w:type="dxa"/>
            <w:tcBorders>
              <w:top w:val="single" w:sz="5" w:space="0" w:color="211F1F"/>
              <w:left w:val="single" w:sz="5" w:space="0" w:color="211F1F"/>
              <w:bottom w:val="single" w:sz="5" w:space="0" w:color="211F1F"/>
              <w:right w:val="single" w:sz="5" w:space="0" w:color="211F1F"/>
            </w:tcBorders>
          </w:tcPr>
          <w:p w14:paraId="7731BD37" w14:textId="77777777" w:rsidR="007C5084" w:rsidRPr="00612B60" w:rsidRDefault="007C5084" w:rsidP="006356A3">
            <w:pPr>
              <w:spacing w:after="0" w:line="240" w:lineRule="auto"/>
              <w:rPr>
                <w:rFonts w:ascii="Times New Roman" w:eastAsia="Times New Roman" w:hAnsi="Times New Roman" w:cs="Times New Roman"/>
                <w:sz w:val="20"/>
                <w:szCs w:val="20"/>
                <w:lang w:val="fr-CM"/>
              </w:rPr>
            </w:pPr>
          </w:p>
        </w:tc>
      </w:tr>
      <w:tr w:rsidR="007C5084" w:rsidRPr="00612B60" w14:paraId="1FBA97DF" w14:textId="77777777" w:rsidTr="006356A3">
        <w:trPr>
          <w:trHeight w:hRule="exact" w:val="629"/>
        </w:trPr>
        <w:tc>
          <w:tcPr>
            <w:tcW w:w="3303" w:type="dxa"/>
            <w:tcBorders>
              <w:top w:val="single" w:sz="5" w:space="0" w:color="211F1F"/>
              <w:left w:val="single" w:sz="5" w:space="0" w:color="211F1F"/>
              <w:bottom w:val="single" w:sz="5" w:space="0" w:color="211F1F"/>
              <w:right w:val="single" w:sz="5" w:space="0" w:color="211F1F"/>
            </w:tcBorders>
          </w:tcPr>
          <w:p w14:paraId="6703B0F2" w14:textId="77777777" w:rsidR="007C5084" w:rsidRPr="00612B60" w:rsidRDefault="007C5084" w:rsidP="006356A3">
            <w:pPr>
              <w:spacing w:after="0" w:line="240" w:lineRule="auto"/>
              <w:rPr>
                <w:rFonts w:ascii="Times New Roman" w:eastAsia="Times New Roman" w:hAnsi="Times New Roman" w:cs="Times New Roman"/>
                <w:sz w:val="20"/>
                <w:szCs w:val="20"/>
                <w:lang w:val="fr-CM"/>
              </w:rPr>
            </w:pPr>
          </w:p>
        </w:tc>
        <w:tc>
          <w:tcPr>
            <w:tcW w:w="1344" w:type="dxa"/>
            <w:tcBorders>
              <w:top w:val="single" w:sz="5" w:space="0" w:color="211F1F"/>
              <w:left w:val="single" w:sz="5" w:space="0" w:color="211F1F"/>
              <w:bottom w:val="single" w:sz="5" w:space="0" w:color="211F1F"/>
              <w:right w:val="single" w:sz="5" w:space="0" w:color="211F1F"/>
            </w:tcBorders>
          </w:tcPr>
          <w:p w14:paraId="13A81A6B" w14:textId="77777777" w:rsidR="007C5084" w:rsidRPr="00612B60" w:rsidRDefault="007C5084" w:rsidP="006356A3">
            <w:pPr>
              <w:spacing w:after="0" w:line="240" w:lineRule="auto"/>
              <w:rPr>
                <w:rFonts w:ascii="Times New Roman" w:eastAsia="Times New Roman" w:hAnsi="Times New Roman" w:cs="Times New Roman"/>
                <w:sz w:val="20"/>
                <w:szCs w:val="20"/>
                <w:lang w:val="fr-CM"/>
              </w:rPr>
            </w:pPr>
          </w:p>
        </w:tc>
        <w:tc>
          <w:tcPr>
            <w:tcW w:w="1344" w:type="dxa"/>
            <w:tcBorders>
              <w:top w:val="single" w:sz="5" w:space="0" w:color="211F1F"/>
              <w:left w:val="single" w:sz="5" w:space="0" w:color="211F1F"/>
              <w:bottom w:val="single" w:sz="5" w:space="0" w:color="211F1F"/>
              <w:right w:val="single" w:sz="5" w:space="0" w:color="211F1F"/>
            </w:tcBorders>
          </w:tcPr>
          <w:p w14:paraId="330A40EE" w14:textId="77777777" w:rsidR="007C5084" w:rsidRPr="00612B60" w:rsidRDefault="007C5084" w:rsidP="006356A3">
            <w:pPr>
              <w:spacing w:after="0" w:line="240" w:lineRule="auto"/>
              <w:rPr>
                <w:rFonts w:ascii="Times New Roman" w:eastAsia="Times New Roman" w:hAnsi="Times New Roman" w:cs="Times New Roman"/>
                <w:sz w:val="20"/>
                <w:szCs w:val="20"/>
                <w:lang w:val="fr-CM"/>
              </w:rPr>
            </w:pPr>
          </w:p>
        </w:tc>
        <w:tc>
          <w:tcPr>
            <w:tcW w:w="1346" w:type="dxa"/>
            <w:tcBorders>
              <w:top w:val="single" w:sz="5" w:space="0" w:color="211F1F"/>
              <w:left w:val="single" w:sz="5" w:space="0" w:color="211F1F"/>
              <w:bottom w:val="single" w:sz="5" w:space="0" w:color="211F1F"/>
              <w:right w:val="single" w:sz="5" w:space="0" w:color="211F1F"/>
            </w:tcBorders>
          </w:tcPr>
          <w:p w14:paraId="2B69BDEF" w14:textId="77777777" w:rsidR="007C5084" w:rsidRPr="00612B60" w:rsidRDefault="007C5084" w:rsidP="006356A3">
            <w:pPr>
              <w:spacing w:after="0" w:line="240" w:lineRule="auto"/>
              <w:rPr>
                <w:rFonts w:ascii="Times New Roman" w:eastAsia="Times New Roman" w:hAnsi="Times New Roman" w:cs="Times New Roman"/>
                <w:sz w:val="20"/>
                <w:szCs w:val="20"/>
                <w:lang w:val="fr-CM"/>
              </w:rPr>
            </w:pPr>
          </w:p>
        </w:tc>
        <w:tc>
          <w:tcPr>
            <w:tcW w:w="1877" w:type="dxa"/>
            <w:tcBorders>
              <w:top w:val="single" w:sz="5" w:space="0" w:color="211F1F"/>
              <w:left w:val="single" w:sz="5" w:space="0" w:color="211F1F"/>
              <w:bottom w:val="single" w:sz="5" w:space="0" w:color="211F1F"/>
              <w:right w:val="single" w:sz="5" w:space="0" w:color="211F1F"/>
            </w:tcBorders>
          </w:tcPr>
          <w:p w14:paraId="12A83AA4" w14:textId="77777777" w:rsidR="007C5084" w:rsidRPr="00612B60" w:rsidRDefault="007C5084" w:rsidP="006356A3">
            <w:pPr>
              <w:spacing w:after="0" w:line="240" w:lineRule="auto"/>
              <w:rPr>
                <w:rFonts w:ascii="Times New Roman" w:eastAsia="Times New Roman" w:hAnsi="Times New Roman" w:cs="Times New Roman"/>
                <w:sz w:val="20"/>
                <w:szCs w:val="20"/>
                <w:lang w:val="fr-CM"/>
              </w:rPr>
            </w:pPr>
          </w:p>
        </w:tc>
        <w:tc>
          <w:tcPr>
            <w:tcW w:w="1793" w:type="dxa"/>
            <w:tcBorders>
              <w:top w:val="single" w:sz="5" w:space="0" w:color="211F1F"/>
              <w:left w:val="single" w:sz="5" w:space="0" w:color="211F1F"/>
              <w:bottom w:val="single" w:sz="5" w:space="0" w:color="211F1F"/>
              <w:right w:val="single" w:sz="5" w:space="0" w:color="211F1F"/>
            </w:tcBorders>
          </w:tcPr>
          <w:p w14:paraId="5ADE5DA0" w14:textId="77777777" w:rsidR="007C5084" w:rsidRPr="00612B60" w:rsidRDefault="007C5084" w:rsidP="006356A3">
            <w:pPr>
              <w:spacing w:after="0" w:line="240" w:lineRule="auto"/>
              <w:rPr>
                <w:rFonts w:ascii="Times New Roman" w:eastAsia="Times New Roman" w:hAnsi="Times New Roman" w:cs="Times New Roman"/>
                <w:sz w:val="20"/>
                <w:szCs w:val="20"/>
                <w:lang w:val="fr-CM"/>
              </w:rPr>
            </w:pPr>
          </w:p>
        </w:tc>
      </w:tr>
      <w:tr w:rsidR="007C5084" w:rsidRPr="00612B60" w14:paraId="250557F9" w14:textId="77777777" w:rsidTr="006356A3">
        <w:trPr>
          <w:trHeight w:hRule="exact" w:val="629"/>
        </w:trPr>
        <w:tc>
          <w:tcPr>
            <w:tcW w:w="3303" w:type="dxa"/>
            <w:tcBorders>
              <w:top w:val="single" w:sz="5" w:space="0" w:color="211F1F"/>
              <w:left w:val="single" w:sz="5" w:space="0" w:color="211F1F"/>
              <w:bottom w:val="single" w:sz="5" w:space="0" w:color="211F1F"/>
              <w:right w:val="single" w:sz="5" w:space="0" w:color="211F1F"/>
            </w:tcBorders>
          </w:tcPr>
          <w:p w14:paraId="54610A32" w14:textId="77777777" w:rsidR="007C5084" w:rsidRPr="00612B60" w:rsidRDefault="007C5084" w:rsidP="006356A3">
            <w:pPr>
              <w:spacing w:after="0" w:line="240" w:lineRule="auto"/>
              <w:rPr>
                <w:rFonts w:ascii="Times New Roman" w:eastAsia="Times New Roman" w:hAnsi="Times New Roman" w:cs="Times New Roman"/>
                <w:sz w:val="20"/>
                <w:szCs w:val="20"/>
                <w:lang w:val="fr-CM"/>
              </w:rPr>
            </w:pPr>
          </w:p>
        </w:tc>
        <w:tc>
          <w:tcPr>
            <w:tcW w:w="1344" w:type="dxa"/>
            <w:tcBorders>
              <w:top w:val="single" w:sz="5" w:space="0" w:color="211F1F"/>
              <w:left w:val="single" w:sz="5" w:space="0" w:color="211F1F"/>
              <w:bottom w:val="single" w:sz="5" w:space="0" w:color="211F1F"/>
              <w:right w:val="single" w:sz="5" w:space="0" w:color="211F1F"/>
            </w:tcBorders>
          </w:tcPr>
          <w:p w14:paraId="29D1053E" w14:textId="77777777" w:rsidR="007C5084" w:rsidRPr="00612B60" w:rsidRDefault="007C5084" w:rsidP="006356A3">
            <w:pPr>
              <w:spacing w:after="0" w:line="240" w:lineRule="auto"/>
              <w:rPr>
                <w:rFonts w:ascii="Times New Roman" w:eastAsia="Times New Roman" w:hAnsi="Times New Roman" w:cs="Times New Roman"/>
                <w:sz w:val="20"/>
                <w:szCs w:val="20"/>
                <w:lang w:val="fr-CM"/>
              </w:rPr>
            </w:pPr>
          </w:p>
        </w:tc>
        <w:tc>
          <w:tcPr>
            <w:tcW w:w="1344" w:type="dxa"/>
            <w:tcBorders>
              <w:top w:val="single" w:sz="5" w:space="0" w:color="211F1F"/>
              <w:left w:val="single" w:sz="5" w:space="0" w:color="211F1F"/>
              <w:bottom w:val="single" w:sz="5" w:space="0" w:color="211F1F"/>
              <w:right w:val="single" w:sz="5" w:space="0" w:color="211F1F"/>
            </w:tcBorders>
          </w:tcPr>
          <w:p w14:paraId="52C2F6A3" w14:textId="77777777" w:rsidR="007C5084" w:rsidRPr="00612B60" w:rsidRDefault="007C5084" w:rsidP="006356A3">
            <w:pPr>
              <w:spacing w:after="0" w:line="240" w:lineRule="auto"/>
              <w:rPr>
                <w:rFonts w:ascii="Times New Roman" w:eastAsia="Times New Roman" w:hAnsi="Times New Roman" w:cs="Times New Roman"/>
                <w:sz w:val="20"/>
                <w:szCs w:val="20"/>
                <w:lang w:val="fr-CM"/>
              </w:rPr>
            </w:pPr>
          </w:p>
        </w:tc>
        <w:tc>
          <w:tcPr>
            <w:tcW w:w="1346" w:type="dxa"/>
            <w:tcBorders>
              <w:top w:val="single" w:sz="5" w:space="0" w:color="211F1F"/>
              <w:left w:val="single" w:sz="5" w:space="0" w:color="211F1F"/>
              <w:bottom w:val="single" w:sz="5" w:space="0" w:color="211F1F"/>
              <w:right w:val="single" w:sz="5" w:space="0" w:color="211F1F"/>
            </w:tcBorders>
          </w:tcPr>
          <w:p w14:paraId="1C7CA043" w14:textId="77777777" w:rsidR="007C5084" w:rsidRPr="00612B60" w:rsidRDefault="007C5084" w:rsidP="006356A3">
            <w:pPr>
              <w:spacing w:after="0" w:line="240" w:lineRule="auto"/>
              <w:rPr>
                <w:rFonts w:ascii="Times New Roman" w:eastAsia="Times New Roman" w:hAnsi="Times New Roman" w:cs="Times New Roman"/>
                <w:sz w:val="20"/>
                <w:szCs w:val="20"/>
                <w:lang w:val="fr-CM"/>
              </w:rPr>
            </w:pPr>
          </w:p>
        </w:tc>
        <w:tc>
          <w:tcPr>
            <w:tcW w:w="1877" w:type="dxa"/>
            <w:tcBorders>
              <w:top w:val="single" w:sz="5" w:space="0" w:color="211F1F"/>
              <w:left w:val="single" w:sz="5" w:space="0" w:color="211F1F"/>
              <w:bottom w:val="single" w:sz="5" w:space="0" w:color="211F1F"/>
              <w:right w:val="single" w:sz="5" w:space="0" w:color="211F1F"/>
            </w:tcBorders>
          </w:tcPr>
          <w:p w14:paraId="741CE408" w14:textId="77777777" w:rsidR="007C5084" w:rsidRPr="00612B60" w:rsidRDefault="007C5084" w:rsidP="006356A3">
            <w:pPr>
              <w:spacing w:after="0" w:line="240" w:lineRule="auto"/>
              <w:rPr>
                <w:rFonts w:ascii="Times New Roman" w:eastAsia="Times New Roman" w:hAnsi="Times New Roman" w:cs="Times New Roman"/>
                <w:sz w:val="20"/>
                <w:szCs w:val="20"/>
                <w:lang w:val="fr-CM"/>
              </w:rPr>
            </w:pPr>
          </w:p>
        </w:tc>
        <w:tc>
          <w:tcPr>
            <w:tcW w:w="1793" w:type="dxa"/>
            <w:tcBorders>
              <w:top w:val="single" w:sz="5" w:space="0" w:color="211F1F"/>
              <w:left w:val="single" w:sz="5" w:space="0" w:color="211F1F"/>
              <w:bottom w:val="single" w:sz="5" w:space="0" w:color="211F1F"/>
              <w:right w:val="single" w:sz="5" w:space="0" w:color="211F1F"/>
            </w:tcBorders>
          </w:tcPr>
          <w:p w14:paraId="136501DE" w14:textId="77777777" w:rsidR="007C5084" w:rsidRPr="00612B60" w:rsidRDefault="007C5084" w:rsidP="006356A3">
            <w:pPr>
              <w:spacing w:after="0" w:line="240" w:lineRule="auto"/>
              <w:rPr>
                <w:rFonts w:ascii="Times New Roman" w:eastAsia="Times New Roman" w:hAnsi="Times New Roman" w:cs="Times New Roman"/>
                <w:sz w:val="20"/>
                <w:szCs w:val="20"/>
                <w:lang w:val="fr-CM"/>
              </w:rPr>
            </w:pPr>
          </w:p>
        </w:tc>
      </w:tr>
      <w:tr w:rsidR="007C5084" w:rsidRPr="00612B60" w14:paraId="5CF8B41B" w14:textId="77777777" w:rsidTr="006356A3">
        <w:trPr>
          <w:trHeight w:hRule="exact" w:val="643"/>
        </w:trPr>
        <w:tc>
          <w:tcPr>
            <w:tcW w:w="3303" w:type="dxa"/>
            <w:tcBorders>
              <w:top w:val="single" w:sz="5" w:space="0" w:color="211F1F"/>
              <w:left w:val="single" w:sz="5" w:space="0" w:color="211F1F"/>
              <w:bottom w:val="single" w:sz="5" w:space="0" w:color="211F1F"/>
              <w:right w:val="single" w:sz="5" w:space="0" w:color="211F1F"/>
            </w:tcBorders>
          </w:tcPr>
          <w:p w14:paraId="590CB962" w14:textId="77777777" w:rsidR="007C5084" w:rsidRPr="00612B60" w:rsidRDefault="007C5084" w:rsidP="006356A3">
            <w:pPr>
              <w:spacing w:after="0" w:line="240" w:lineRule="auto"/>
              <w:rPr>
                <w:rFonts w:ascii="Times New Roman" w:eastAsia="Times New Roman" w:hAnsi="Times New Roman" w:cs="Times New Roman"/>
                <w:sz w:val="20"/>
                <w:szCs w:val="20"/>
                <w:lang w:val="fr-CM"/>
              </w:rPr>
            </w:pPr>
          </w:p>
        </w:tc>
        <w:tc>
          <w:tcPr>
            <w:tcW w:w="1344" w:type="dxa"/>
            <w:tcBorders>
              <w:top w:val="single" w:sz="5" w:space="0" w:color="211F1F"/>
              <w:left w:val="single" w:sz="5" w:space="0" w:color="211F1F"/>
              <w:bottom w:val="single" w:sz="5" w:space="0" w:color="211F1F"/>
              <w:right w:val="single" w:sz="5" w:space="0" w:color="211F1F"/>
            </w:tcBorders>
          </w:tcPr>
          <w:p w14:paraId="5830BAD8" w14:textId="77777777" w:rsidR="007C5084" w:rsidRPr="00612B60" w:rsidRDefault="007C5084" w:rsidP="006356A3">
            <w:pPr>
              <w:spacing w:after="0" w:line="240" w:lineRule="auto"/>
              <w:rPr>
                <w:rFonts w:ascii="Times New Roman" w:eastAsia="Times New Roman" w:hAnsi="Times New Roman" w:cs="Times New Roman"/>
                <w:sz w:val="20"/>
                <w:szCs w:val="20"/>
                <w:lang w:val="fr-CM"/>
              </w:rPr>
            </w:pPr>
          </w:p>
        </w:tc>
        <w:tc>
          <w:tcPr>
            <w:tcW w:w="1344" w:type="dxa"/>
            <w:tcBorders>
              <w:top w:val="single" w:sz="5" w:space="0" w:color="211F1F"/>
              <w:left w:val="single" w:sz="5" w:space="0" w:color="211F1F"/>
              <w:bottom w:val="single" w:sz="5" w:space="0" w:color="211F1F"/>
              <w:right w:val="single" w:sz="5" w:space="0" w:color="211F1F"/>
            </w:tcBorders>
          </w:tcPr>
          <w:p w14:paraId="607CCCEE" w14:textId="77777777" w:rsidR="007C5084" w:rsidRPr="00612B60" w:rsidRDefault="007C5084" w:rsidP="006356A3">
            <w:pPr>
              <w:spacing w:after="0" w:line="240" w:lineRule="auto"/>
              <w:rPr>
                <w:rFonts w:ascii="Times New Roman" w:eastAsia="Times New Roman" w:hAnsi="Times New Roman" w:cs="Times New Roman"/>
                <w:sz w:val="20"/>
                <w:szCs w:val="20"/>
                <w:lang w:val="fr-CM"/>
              </w:rPr>
            </w:pPr>
          </w:p>
        </w:tc>
        <w:tc>
          <w:tcPr>
            <w:tcW w:w="1346" w:type="dxa"/>
            <w:tcBorders>
              <w:top w:val="single" w:sz="5" w:space="0" w:color="211F1F"/>
              <w:left w:val="single" w:sz="5" w:space="0" w:color="211F1F"/>
              <w:bottom w:val="single" w:sz="5" w:space="0" w:color="211F1F"/>
              <w:right w:val="single" w:sz="5" w:space="0" w:color="211F1F"/>
            </w:tcBorders>
          </w:tcPr>
          <w:p w14:paraId="2ECEA5D9" w14:textId="77777777" w:rsidR="007C5084" w:rsidRPr="00612B60" w:rsidRDefault="007C5084" w:rsidP="006356A3">
            <w:pPr>
              <w:spacing w:after="0" w:line="240" w:lineRule="auto"/>
              <w:rPr>
                <w:rFonts w:ascii="Times New Roman" w:eastAsia="Times New Roman" w:hAnsi="Times New Roman" w:cs="Times New Roman"/>
                <w:sz w:val="20"/>
                <w:szCs w:val="20"/>
                <w:lang w:val="fr-CM"/>
              </w:rPr>
            </w:pPr>
          </w:p>
        </w:tc>
        <w:tc>
          <w:tcPr>
            <w:tcW w:w="1877" w:type="dxa"/>
            <w:tcBorders>
              <w:top w:val="single" w:sz="5" w:space="0" w:color="211F1F"/>
              <w:left w:val="single" w:sz="5" w:space="0" w:color="211F1F"/>
              <w:bottom w:val="single" w:sz="5" w:space="0" w:color="211F1F"/>
              <w:right w:val="single" w:sz="5" w:space="0" w:color="211F1F"/>
            </w:tcBorders>
          </w:tcPr>
          <w:p w14:paraId="48BD3213" w14:textId="77777777" w:rsidR="007C5084" w:rsidRPr="00612B60" w:rsidRDefault="007C5084" w:rsidP="006356A3">
            <w:pPr>
              <w:spacing w:after="0" w:line="240" w:lineRule="auto"/>
              <w:rPr>
                <w:rFonts w:ascii="Times New Roman" w:eastAsia="Times New Roman" w:hAnsi="Times New Roman" w:cs="Times New Roman"/>
                <w:sz w:val="20"/>
                <w:szCs w:val="20"/>
                <w:lang w:val="fr-CM"/>
              </w:rPr>
            </w:pPr>
          </w:p>
        </w:tc>
        <w:tc>
          <w:tcPr>
            <w:tcW w:w="1793" w:type="dxa"/>
            <w:tcBorders>
              <w:top w:val="single" w:sz="5" w:space="0" w:color="211F1F"/>
              <w:left w:val="single" w:sz="5" w:space="0" w:color="211F1F"/>
              <w:bottom w:val="single" w:sz="5" w:space="0" w:color="211F1F"/>
              <w:right w:val="single" w:sz="5" w:space="0" w:color="211F1F"/>
            </w:tcBorders>
          </w:tcPr>
          <w:p w14:paraId="1D36DE3E" w14:textId="77777777" w:rsidR="007C5084" w:rsidRPr="00612B60" w:rsidRDefault="007C5084" w:rsidP="006356A3">
            <w:pPr>
              <w:spacing w:after="0" w:line="240" w:lineRule="auto"/>
              <w:rPr>
                <w:rFonts w:ascii="Times New Roman" w:eastAsia="Times New Roman" w:hAnsi="Times New Roman" w:cs="Times New Roman"/>
                <w:sz w:val="20"/>
                <w:szCs w:val="20"/>
                <w:lang w:val="fr-CM"/>
              </w:rPr>
            </w:pPr>
          </w:p>
        </w:tc>
      </w:tr>
    </w:tbl>
    <w:p w14:paraId="4C2269DE" w14:textId="77777777" w:rsidR="007C5084" w:rsidRPr="00612B60" w:rsidRDefault="007C5084" w:rsidP="007C5084">
      <w:pPr>
        <w:spacing w:before="3" w:after="0" w:line="100" w:lineRule="exact"/>
        <w:rPr>
          <w:rFonts w:ascii="Times New Roman" w:eastAsia="Times New Roman" w:hAnsi="Times New Roman" w:cs="Times New Roman"/>
          <w:sz w:val="11"/>
          <w:szCs w:val="11"/>
          <w:lang w:val="fr-CM"/>
        </w:rPr>
      </w:pPr>
    </w:p>
    <w:p w14:paraId="5F443F5D"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583FCB32"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22631309" w14:textId="77777777" w:rsidR="007C5084" w:rsidRPr="00612B60" w:rsidRDefault="007C5084" w:rsidP="007C5084">
      <w:pPr>
        <w:spacing w:before="30" w:after="0" w:line="240" w:lineRule="auto"/>
        <w:ind w:left="1033"/>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1</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31"/>
          <w:sz w:val="24"/>
          <w:szCs w:val="24"/>
          <w:lang w:val="fr-CM"/>
        </w:rPr>
        <w:t xml:space="preserve"> </w:t>
      </w:r>
      <w:r w:rsidRPr="00612B60">
        <w:rPr>
          <w:rFonts w:ascii="Arial Narrow" w:eastAsia="Arial Narrow" w:hAnsi="Arial Narrow" w:cs="Arial Narrow"/>
          <w:sz w:val="24"/>
          <w:szCs w:val="24"/>
          <w:lang w:val="fr-CM"/>
        </w:rPr>
        <w:t>P</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rso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ne</w:t>
      </w:r>
      <w:r w:rsidRPr="00612B60">
        <w:rPr>
          <w:rFonts w:ascii="Arial Narrow" w:eastAsia="Arial Narrow" w:hAnsi="Arial Narrow" w:cs="Arial Narrow"/>
          <w:sz w:val="24"/>
          <w:szCs w:val="24"/>
          <w:lang w:val="fr-CM"/>
        </w:rPr>
        <w:t xml:space="preserve">l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a</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i (s</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èg</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loc</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l)</w:t>
      </w:r>
    </w:p>
    <w:p w14:paraId="4DDDF9E4" w14:textId="77777777" w:rsidR="007C5084" w:rsidRPr="00612B60" w:rsidRDefault="007C5084" w:rsidP="007C5084">
      <w:pPr>
        <w:spacing w:before="4" w:after="0" w:line="260" w:lineRule="exact"/>
        <w:rPr>
          <w:rFonts w:ascii="Times New Roman" w:eastAsia="Times New Roman" w:hAnsi="Times New Roman" w:cs="Times New Roman"/>
          <w:sz w:val="26"/>
          <w:szCs w:val="26"/>
          <w:lang w:val="fr-CM"/>
        </w:rPr>
      </w:pPr>
    </w:p>
    <w:tbl>
      <w:tblPr>
        <w:tblW w:w="0" w:type="auto"/>
        <w:tblInd w:w="671" w:type="dxa"/>
        <w:tblLayout w:type="fixed"/>
        <w:tblCellMar>
          <w:left w:w="0" w:type="dxa"/>
          <w:right w:w="0" w:type="dxa"/>
        </w:tblCellMar>
        <w:tblLook w:val="01E0" w:firstRow="1" w:lastRow="1" w:firstColumn="1" w:lastColumn="1" w:noHBand="0" w:noVBand="0"/>
      </w:tblPr>
      <w:tblGrid>
        <w:gridCol w:w="1988"/>
        <w:gridCol w:w="1772"/>
        <w:gridCol w:w="1882"/>
        <w:gridCol w:w="1882"/>
        <w:gridCol w:w="1882"/>
      </w:tblGrid>
      <w:tr w:rsidR="007C5084" w:rsidRPr="00612B60" w14:paraId="5872D2F7" w14:textId="77777777" w:rsidTr="006356A3">
        <w:trPr>
          <w:trHeight w:hRule="exact" w:val="886"/>
        </w:trPr>
        <w:tc>
          <w:tcPr>
            <w:tcW w:w="1988" w:type="dxa"/>
            <w:tcBorders>
              <w:top w:val="single" w:sz="5" w:space="0" w:color="000000"/>
              <w:left w:val="single" w:sz="5" w:space="0" w:color="000000"/>
              <w:bottom w:val="single" w:sz="5" w:space="0" w:color="000000"/>
              <w:right w:val="single" w:sz="5" w:space="0" w:color="000000"/>
            </w:tcBorders>
            <w:shd w:val="clear" w:color="auto" w:fill="E7E6E6"/>
          </w:tcPr>
          <w:p w14:paraId="57C86D74" w14:textId="77777777" w:rsidR="007C5084" w:rsidRPr="00612B60" w:rsidRDefault="007C5084" w:rsidP="006356A3">
            <w:pPr>
              <w:spacing w:after="0" w:line="260" w:lineRule="exact"/>
              <w:ind w:left="105"/>
              <w:rPr>
                <w:rFonts w:ascii="Arial Narrow" w:eastAsia="Arial Narrow" w:hAnsi="Arial Narrow" w:cs="Arial Narrow"/>
                <w:sz w:val="24"/>
                <w:szCs w:val="24"/>
                <w:lang w:val="en-US"/>
              </w:rPr>
            </w:pPr>
            <w:r w:rsidRPr="00612B60">
              <w:rPr>
                <w:rFonts w:ascii="Arial Narrow" w:eastAsia="Arial Narrow" w:hAnsi="Arial Narrow" w:cs="Arial Narrow"/>
                <w:sz w:val="24"/>
                <w:szCs w:val="24"/>
                <w:lang w:val="en-US"/>
              </w:rPr>
              <w:t>Nom</w:t>
            </w:r>
          </w:p>
        </w:tc>
        <w:tc>
          <w:tcPr>
            <w:tcW w:w="1772" w:type="dxa"/>
            <w:tcBorders>
              <w:top w:val="single" w:sz="5" w:space="0" w:color="000000"/>
              <w:left w:val="single" w:sz="5" w:space="0" w:color="000000"/>
              <w:bottom w:val="single" w:sz="5" w:space="0" w:color="000000"/>
              <w:right w:val="single" w:sz="5" w:space="0" w:color="000000"/>
            </w:tcBorders>
            <w:shd w:val="clear" w:color="auto" w:fill="E7E6E6"/>
          </w:tcPr>
          <w:p w14:paraId="3F1BDBE0" w14:textId="77777777" w:rsidR="007C5084" w:rsidRPr="00612B60" w:rsidRDefault="007C5084" w:rsidP="006356A3">
            <w:pPr>
              <w:spacing w:after="0" w:line="260" w:lineRule="exact"/>
              <w:ind w:left="105"/>
              <w:rPr>
                <w:rFonts w:ascii="Arial Narrow" w:eastAsia="Arial Narrow" w:hAnsi="Arial Narrow" w:cs="Arial Narrow"/>
                <w:sz w:val="24"/>
                <w:szCs w:val="24"/>
                <w:lang w:val="en-US"/>
              </w:rPr>
            </w:pPr>
            <w:proofErr w:type="spellStart"/>
            <w:r w:rsidRPr="00612B60">
              <w:rPr>
                <w:rFonts w:ascii="Arial Narrow" w:eastAsia="Arial Narrow" w:hAnsi="Arial Narrow" w:cs="Arial Narrow"/>
                <w:spacing w:val="1"/>
                <w:sz w:val="24"/>
                <w:szCs w:val="24"/>
                <w:lang w:val="en-US"/>
              </w:rPr>
              <w:t>Spé</w:t>
            </w:r>
            <w:r w:rsidRPr="00612B60">
              <w:rPr>
                <w:rFonts w:ascii="Arial Narrow" w:eastAsia="Arial Narrow" w:hAnsi="Arial Narrow" w:cs="Arial Narrow"/>
                <w:sz w:val="24"/>
                <w:szCs w:val="24"/>
                <w:lang w:val="en-US"/>
              </w:rPr>
              <w:t>cialisa</w:t>
            </w:r>
            <w:r w:rsidRPr="00612B60">
              <w:rPr>
                <w:rFonts w:ascii="Arial Narrow" w:eastAsia="Arial Narrow" w:hAnsi="Arial Narrow" w:cs="Arial Narrow"/>
                <w:spacing w:val="1"/>
                <w:sz w:val="24"/>
                <w:szCs w:val="24"/>
                <w:lang w:val="en-US"/>
              </w:rPr>
              <w:t>t</w:t>
            </w:r>
            <w:r w:rsidRPr="00612B60">
              <w:rPr>
                <w:rFonts w:ascii="Arial Narrow" w:eastAsia="Arial Narrow" w:hAnsi="Arial Narrow" w:cs="Arial Narrow"/>
                <w:spacing w:val="-3"/>
                <w:sz w:val="24"/>
                <w:szCs w:val="24"/>
                <w:lang w:val="en-US"/>
              </w:rPr>
              <w:t>i</w:t>
            </w:r>
            <w:r w:rsidRPr="00612B60">
              <w:rPr>
                <w:rFonts w:ascii="Arial Narrow" w:eastAsia="Arial Narrow" w:hAnsi="Arial Narrow" w:cs="Arial Narrow"/>
                <w:spacing w:val="1"/>
                <w:sz w:val="24"/>
                <w:szCs w:val="24"/>
                <w:lang w:val="en-US"/>
              </w:rPr>
              <w:t>o</w:t>
            </w:r>
            <w:r w:rsidRPr="00612B60">
              <w:rPr>
                <w:rFonts w:ascii="Arial Narrow" w:eastAsia="Arial Narrow" w:hAnsi="Arial Narrow" w:cs="Arial Narrow"/>
                <w:sz w:val="24"/>
                <w:szCs w:val="24"/>
                <w:lang w:val="en-US"/>
              </w:rPr>
              <w:t>n</w:t>
            </w:r>
            <w:proofErr w:type="spellEnd"/>
          </w:p>
        </w:tc>
        <w:tc>
          <w:tcPr>
            <w:tcW w:w="1882" w:type="dxa"/>
            <w:tcBorders>
              <w:top w:val="single" w:sz="5" w:space="0" w:color="000000"/>
              <w:left w:val="single" w:sz="5" w:space="0" w:color="000000"/>
              <w:bottom w:val="single" w:sz="5" w:space="0" w:color="000000"/>
              <w:right w:val="single" w:sz="5" w:space="0" w:color="000000"/>
            </w:tcBorders>
            <w:shd w:val="clear" w:color="auto" w:fill="E7E6E6"/>
          </w:tcPr>
          <w:p w14:paraId="2ACEE6F6" w14:textId="77777777" w:rsidR="007C5084" w:rsidRPr="00612B60" w:rsidRDefault="007C5084" w:rsidP="006356A3">
            <w:pPr>
              <w:spacing w:after="0" w:line="260" w:lineRule="exact"/>
              <w:ind w:left="105"/>
              <w:rPr>
                <w:rFonts w:ascii="Arial Narrow" w:eastAsia="Arial Narrow" w:hAnsi="Arial Narrow" w:cs="Arial Narrow"/>
                <w:sz w:val="24"/>
                <w:szCs w:val="24"/>
                <w:lang w:val="en-US"/>
              </w:rPr>
            </w:pPr>
            <w:r w:rsidRPr="00612B60">
              <w:rPr>
                <w:rFonts w:ascii="Arial Narrow" w:eastAsia="Arial Narrow" w:hAnsi="Arial Narrow" w:cs="Arial Narrow"/>
                <w:spacing w:val="1"/>
                <w:sz w:val="24"/>
                <w:szCs w:val="24"/>
                <w:lang w:val="en-US"/>
              </w:rPr>
              <w:t>Po</w:t>
            </w:r>
            <w:r w:rsidRPr="00612B60">
              <w:rPr>
                <w:rFonts w:ascii="Arial Narrow" w:eastAsia="Arial Narrow" w:hAnsi="Arial Narrow" w:cs="Arial Narrow"/>
                <w:sz w:val="24"/>
                <w:szCs w:val="24"/>
                <w:lang w:val="en-US"/>
              </w:rPr>
              <w:t>ste</w:t>
            </w:r>
          </w:p>
        </w:tc>
        <w:tc>
          <w:tcPr>
            <w:tcW w:w="1882" w:type="dxa"/>
            <w:tcBorders>
              <w:top w:val="single" w:sz="5" w:space="0" w:color="000000"/>
              <w:left w:val="single" w:sz="5" w:space="0" w:color="000000"/>
              <w:bottom w:val="single" w:sz="5" w:space="0" w:color="000000"/>
              <w:right w:val="single" w:sz="5" w:space="0" w:color="000000"/>
            </w:tcBorders>
            <w:shd w:val="clear" w:color="auto" w:fill="E7E6E6"/>
          </w:tcPr>
          <w:p w14:paraId="5E7F22E3" w14:textId="77777777" w:rsidR="007C5084" w:rsidRPr="00612B60" w:rsidRDefault="007C5084" w:rsidP="006356A3">
            <w:pPr>
              <w:spacing w:after="0" w:line="260" w:lineRule="exact"/>
              <w:ind w:left="160"/>
              <w:rPr>
                <w:rFonts w:ascii="Arial Narrow" w:eastAsia="Arial Narrow" w:hAnsi="Arial Narrow" w:cs="Arial Narrow"/>
                <w:sz w:val="24"/>
                <w:szCs w:val="24"/>
                <w:lang w:val="en-US"/>
              </w:rPr>
            </w:pPr>
            <w:r w:rsidRPr="00612B60">
              <w:rPr>
                <w:rFonts w:ascii="Arial Narrow" w:eastAsia="Arial Narrow" w:hAnsi="Arial Narrow" w:cs="Arial Narrow"/>
                <w:spacing w:val="1"/>
                <w:sz w:val="24"/>
                <w:szCs w:val="24"/>
                <w:lang w:val="en-US"/>
              </w:rPr>
              <w:t>An</w:t>
            </w:r>
            <w:r w:rsidRPr="00612B60">
              <w:rPr>
                <w:rFonts w:ascii="Arial Narrow" w:eastAsia="Arial Narrow" w:hAnsi="Arial Narrow" w:cs="Arial Narrow"/>
                <w:spacing w:val="-1"/>
                <w:sz w:val="24"/>
                <w:szCs w:val="24"/>
                <w:lang w:val="en-US"/>
              </w:rPr>
              <w:t>n</w:t>
            </w:r>
            <w:r w:rsidRPr="00612B60">
              <w:rPr>
                <w:rFonts w:ascii="Arial Narrow" w:eastAsia="Arial Narrow" w:hAnsi="Arial Narrow" w:cs="Arial Narrow"/>
                <w:spacing w:val="1"/>
                <w:sz w:val="24"/>
                <w:szCs w:val="24"/>
                <w:lang w:val="en-US"/>
              </w:rPr>
              <w:t>é</w:t>
            </w:r>
            <w:r w:rsidRPr="00612B60">
              <w:rPr>
                <w:rFonts w:ascii="Arial Narrow" w:eastAsia="Arial Narrow" w:hAnsi="Arial Narrow" w:cs="Arial Narrow"/>
                <w:sz w:val="24"/>
                <w:szCs w:val="24"/>
                <w:lang w:val="en-US"/>
              </w:rPr>
              <w:t>e</w:t>
            </w:r>
          </w:p>
          <w:p w14:paraId="4E6A4F28" w14:textId="77777777" w:rsidR="007C5084" w:rsidRPr="00612B60" w:rsidRDefault="007C5084" w:rsidP="006356A3">
            <w:pPr>
              <w:spacing w:before="7" w:after="0" w:line="120" w:lineRule="exact"/>
              <w:rPr>
                <w:rFonts w:ascii="Times New Roman" w:eastAsia="Times New Roman" w:hAnsi="Times New Roman" w:cs="Times New Roman"/>
                <w:sz w:val="13"/>
                <w:szCs w:val="13"/>
                <w:lang w:val="en-US"/>
              </w:rPr>
            </w:pPr>
          </w:p>
          <w:p w14:paraId="5F6B9290" w14:textId="77777777" w:rsidR="007C5084" w:rsidRPr="00612B60" w:rsidRDefault="007C5084" w:rsidP="006356A3">
            <w:pPr>
              <w:spacing w:after="0" w:line="240" w:lineRule="auto"/>
              <w:ind w:left="105"/>
              <w:rPr>
                <w:rFonts w:ascii="Arial Narrow" w:eastAsia="Arial Narrow" w:hAnsi="Arial Narrow" w:cs="Arial Narrow"/>
                <w:sz w:val="24"/>
                <w:szCs w:val="24"/>
                <w:lang w:val="en-US"/>
              </w:rPr>
            </w:pPr>
            <w:proofErr w:type="spellStart"/>
            <w:r w:rsidRPr="00612B60">
              <w:rPr>
                <w:rFonts w:ascii="Arial Narrow" w:eastAsia="Arial Narrow" w:hAnsi="Arial Narrow" w:cs="Arial Narrow"/>
                <w:spacing w:val="1"/>
                <w:sz w:val="24"/>
                <w:szCs w:val="24"/>
                <w:lang w:val="en-US"/>
              </w:rPr>
              <w:t>d</w:t>
            </w:r>
            <w:r w:rsidRPr="00612B60">
              <w:rPr>
                <w:rFonts w:ascii="Arial Narrow" w:eastAsia="Arial Narrow" w:hAnsi="Arial Narrow" w:cs="Arial Narrow"/>
                <w:sz w:val="24"/>
                <w:szCs w:val="24"/>
                <w:lang w:val="en-US"/>
              </w:rPr>
              <w:t>’ex</w:t>
            </w:r>
            <w:r w:rsidRPr="00612B60">
              <w:rPr>
                <w:rFonts w:ascii="Arial Narrow" w:eastAsia="Arial Narrow" w:hAnsi="Arial Narrow" w:cs="Arial Narrow"/>
                <w:spacing w:val="1"/>
                <w:sz w:val="24"/>
                <w:szCs w:val="24"/>
                <w:lang w:val="en-US"/>
              </w:rPr>
              <w:t>pé</w:t>
            </w:r>
            <w:r w:rsidRPr="00612B60">
              <w:rPr>
                <w:rFonts w:ascii="Arial Narrow" w:eastAsia="Arial Narrow" w:hAnsi="Arial Narrow" w:cs="Arial Narrow"/>
                <w:sz w:val="24"/>
                <w:szCs w:val="24"/>
                <w:lang w:val="en-US"/>
              </w:rPr>
              <w:t>r</w:t>
            </w:r>
            <w:r w:rsidRPr="00612B60">
              <w:rPr>
                <w:rFonts w:ascii="Arial Narrow" w:eastAsia="Arial Narrow" w:hAnsi="Arial Narrow" w:cs="Arial Narrow"/>
                <w:spacing w:val="-1"/>
                <w:sz w:val="24"/>
                <w:szCs w:val="24"/>
                <w:lang w:val="en-US"/>
              </w:rPr>
              <w:t>ie</w:t>
            </w:r>
            <w:r w:rsidRPr="00612B60">
              <w:rPr>
                <w:rFonts w:ascii="Arial Narrow" w:eastAsia="Arial Narrow" w:hAnsi="Arial Narrow" w:cs="Arial Narrow"/>
                <w:spacing w:val="1"/>
                <w:sz w:val="24"/>
                <w:szCs w:val="24"/>
                <w:lang w:val="en-US"/>
              </w:rPr>
              <w:t>n</w:t>
            </w:r>
            <w:r w:rsidRPr="00612B60">
              <w:rPr>
                <w:rFonts w:ascii="Arial Narrow" w:eastAsia="Arial Narrow" w:hAnsi="Arial Narrow" w:cs="Arial Narrow"/>
                <w:sz w:val="24"/>
                <w:szCs w:val="24"/>
                <w:lang w:val="en-US"/>
              </w:rPr>
              <w:t>ce</w:t>
            </w:r>
            <w:proofErr w:type="spellEnd"/>
          </w:p>
        </w:tc>
        <w:tc>
          <w:tcPr>
            <w:tcW w:w="1882" w:type="dxa"/>
            <w:tcBorders>
              <w:top w:val="single" w:sz="5" w:space="0" w:color="000000"/>
              <w:left w:val="single" w:sz="5" w:space="0" w:color="000000"/>
              <w:bottom w:val="single" w:sz="5" w:space="0" w:color="000000"/>
              <w:right w:val="single" w:sz="5" w:space="0" w:color="000000"/>
            </w:tcBorders>
            <w:shd w:val="clear" w:color="auto" w:fill="E7E6E6"/>
          </w:tcPr>
          <w:p w14:paraId="3CE280C5" w14:textId="77777777" w:rsidR="007C5084" w:rsidRPr="00612B60" w:rsidRDefault="007C5084" w:rsidP="006356A3">
            <w:pPr>
              <w:spacing w:after="0" w:line="260" w:lineRule="exact"/>
              <w:ind w:left="102"/>
              <w:rPr>
                <w:rFonts w:ascii="Arial Narrow" w:eastAsia="Arial Narrow" w:hAnsi="Arial Narrow" w:cs="Arial Narrow"/>
                <w:sz w:val="24"/>
                <w:szCs w:val="24"/>
                <w:lang w:val="en-US"/>
              </w:rPr>
            </w:pPr>
            <w:r w:rsidRPr="00612B60">
              <w:rPr>
                <w:rFonts w:ascii="Arial Narrow" w:eastAsia="Arial Narrow" w:hAnsi="Arial Narrow" w:cs="Arial Narrow"/>
                <w:spacing w:val="1"/>
                <w:sz w:val="24"/>
                <w:szCs w:val="24"/>
                <w:lang w:val="en-US"/>
              </w:rPr>
              <w:t>A</w:t>
            </w:r>
            <w:r w:rsidRPr="00612B60">
              <w:rPr>
                <w:rFonts w:ascii="Arial Narrow" w:eastAsia="Arial Narrow" w:hAnsi="Arial Narrow" w:cs="Arial Narrow"/>
                <w:sz w:val="24"/>
                <w:szCs w:val="24"/>
                <w:lang w:val="en-US"/>
              </w:rPr>
              <w:t>t</w:t>
            </w:r>
            <w:r w:rsidRPr="00612B60">
              <w:rPr>
                <w:rFonts w:ascii="Arial Narrow" w:eastAsia="Arial Narrow" w:hAnsi="Arial Narrow" w:cs="Arial Narrow"/>
                <w:spacing w:val="1"/>
                <w:sz w:val="24"/>
                <w:szCs w:val="24"/>
                <w:lang w:val="en-US"/>
              </w:rPr>
              <w:t>t</w:t>
            </w:r>
            <w:r w:rsidRPr="00612B60">
              <w:rPr>
                <w:rFonts w:ascii="Arial Narrow" w:eastAsia="Arial Narrow" w:hAnsi="Arial Narrow" w:cs="Arial Narrow"/>
                <w:sz w:val="24"/>
                <w:szCs w:val="24"/>
                <w:lang w:val="en-US"/>
              </w:rPr>
              <w:t>r</w:t>
            </w:r>
            <w:r w:rsidRPr="00612B60">
              <w:rPr>
                <w:rFonts w:ascii="Arial Narrow" w:eastAsia="Arial Narrow" w:hAnsi="Arial Narrow" w:cs="Arial Narrow"/>
                <w:spacing w:val="-1"/>
                <w:sz w:val="24"/>
                <w:szCs w:val="24"/>
                <w:lang w:val="en-US"/>
              </w:rPr>
              <w:t>i</w:t>
            </w:r>
            <w:r w:rsidRPr="00612B60">
              <w:rPr>
                <w:rFonts w:ascii="Arial Narrow" w:eastAsia="Arial Narrow" w:hAnsi="Arial Narrow" w:cs="Arial Narrow"/>
                <w:spacing w:val="1"/>
                <w:sz w:val="24"/>
                <w:szCs w:val="24"/>
                <w:lang w:val="en-US"/>
              </w:rPr>
              <w:t>bu</w:t>
            </w:r>
            <w:r w:rsidRPr="00612B60">
              <w:rPr>
                <w:rFonts w:ascii="Arial Narrow" w:eastAsia="Arial Narrow" w:hAnsi="Arial Narrow" w:cs="Arial Narrow"/>
                <w:sz w:val="24"/>
                <w:szCs w:val="24"/>
                <w:lang w:val="en-US"/>
              </w:rPr>
              <w:t>ti</w:t>
            </w:r>
            <w:r w:rsidRPr="00612B60">
              <w:rPr>
                <w:rFonts w:ascii="Arial Narrow" w:eastAsia="Arial Narrow" w:hAnsi="Arial Narrow" w:cs="Arial Narrow"/>
                <w:spacing w:val="-1"/>
                <w:sz w:val="24"/>
                <w:szCs w:val="24"/>
                <w:lang w:val="en-US"/>
              </w:rPr>
              <w:t>o</w:t>
            </w:r>
            <w:r w:rsidRPr="00612B60">
              <w:rPr>
                <w:rFonts w:ascii="Arial Narrow" w:eastAsia="Arial Narrow" w:hAnsi="Arial Narrow" w:cs="Arial Narrow"/>
                <w:spacing w:val="1"/>
                <w:sz w:val="24"/>
                <w:szCs w:val="24"/>
                <w:lang w:val="en-US"/>
              </w:rPr>
              <w:t>n</w:t>
            </w:r>
            <w:r w:rsidRPr="00612B60">
              <w:rPr>
                <w:rFonts w:ascii="Arial Narrow" w:eastAsia="Arial Narrow" w:hAnsi="Arial Narrow" w:cs="Arial Narrow"/>
                <w:sz w:val="24"/>
                <w:szCs w:val="24"/>
                <w:lang w:val="en-US"/>
              </w:rPr>
              <w:t>s</w:t>
            </w:r>
          </w:p>
        </w:tc>
      </w:tr>
      <w:tr w:rsidR="007C5084" w:rsidRPr="00612B60" w14:paraId="4622BFC3" w14:textId="77777777" w:rsidTr="006356A3">
        <w:trPr>
          <w:trHeight w:hRule="exact" w:val="519"/>
        </w:trPr>
        <w:tc>
          <w:tcPr>
            <w:tcW w:w="1988" w:type="dxa"/>
            <w:tcBorders>
              <w:top w:val="single" w:sz="5" w:space="0" w:color="000000"/>
              <w:left w:val="single" w:sz="5" w:space="0" w:color="000000"/>
              <w:bottom w:val="single" w:sz="5" w:space="0" w:color="000000"/>
              <w:right w:val="single" w:sz="5" w:space="0" w:color="000000"/>
            </w:tcBorders>
          </w:tcPr>
          <w:p w14:paraId="48143FEC" w14:textId="77777777" w:rsidR="007C5084" w:rsidRPr="00612B60" w:rsidRDefault="007C5084" w:rsidP="006356A3">
            <w:pPr>
              <w:spacing w:after="0" w:line="240" w:lineRule="auto"/>
              <w:rPr>
                <w:rFonts w:ascii="Times New Roman" w:eastAsia="Times New Roman" w:hAnsi="Times New Roman" w:cs="Times New Roman"/>
                <w:sz w:val="20"/>
                <w:szCs w:val="20"/>
                <w:lang w:val="en-US"/>
              </w:rPr>
            </w:pPr>
          </w:p>
        </w:tc>
        <w:tc>
          <w:tcPr>
            <w:tcW w:w="1772" w:type="dxa"/>
            <w:tcBorders>
              <w:top w:val="single" w:sz="5" w:space="0" w:color="000000"/>
              <w:left w:val="single" w:sz="5" w:space="0" w:color="000000"/>
              <w:bottom w:val="single" w:sz="5" w:space="0" w:color="000000"/>
              <w:right w:val="single" w:sz="5" w:space="0" w:color="000000"/>
            </w:tcBorders>
          </w:tcPr>
          <w:p w14:paraId="4BE513AE" w14:textId="77777777" w:rsidR="007C5084" w:rsidRPr="00612B60" w:rsidRDefault="007C5084" w:rsidP="006356A3">
            <w:pPr>
              <w:spacing w:after="0" w:line="240" w:lineRule="auto"/>
              <w:rPr>
                <w:rFonts w:ascii="Times New Roman" w:eastAsia="Times New Roman" w:hAnsi="Times New Roman" w:cs="Times New Roman"/>
                <w:sz w:val="20"/>
                <w:szCs w:val="20"/>
                <w:lang w:val="en-US"/>
              </w:rPr>
            </w:pPr>
          </w:p>
        </w:tc>
        <w:tc>
          <w:tcPr>
            <w:tcW w:w="1882" w:type="dxa"/>
            <w:tcBorders>
              <w:top w:val="single" w:sz="5" w:space="0" w:color="000000"/>
              <w:left w:val="single" w:sz="5" w:space="0" w:color="000000"/>
              <w:bottom w:val="single" w:sz="5" w:space="0" w:color="000000"/>
              <w:right w:val="single" w:sz="5" w:space="0" w:color="000000"/>
            </w:tcBorders>
          </w:tcPr>
          <w:p w14:paraId="2E30D6F9" w14:textId="77777777" w:rsidR="007C5084" w:rsidRPr="00612B60" w:rsidRDefault="007C5084" w:rsidP="006356A3">
            <w:pPr>
              <w:spacing w:after="0" w:line="240" w:lineRule="auto"/>
              <w:rPr>
                <w:rFonts w:ascii="Times New Roman" w:eastAsia="Times New Roman" w:hAnsi="Times New Roman" w:cs="Times New Roman"/>
                <w:sz w:val="20"/>
                <w:szCs w:val="20"/>
                <w:lang w:val="en-US"/>
              </w:rPr>
            </w:pPr>
          </w:p>
        </w:tc>
        <w:tc>
          <w:tcPr>
            <w:tcW w:w="1882" w:type="dxa"/>
            <w:tcBorders>
              <w:top w:val="single" w:sz="5" w:space="0" w:color="000000"/>
              <w:left w:val="single" w:sz="5" w:space="0" w:color="000000"/>
              <w:bottom w:val="single" w:sz="5" w:space="0" w:color="000000"/>
              <w:right w:val="single" w:sz="5" w:space="0" w:color="000000"/>
            </w:tcBorders>
          </w:tcPr>
          <w:p w14:paraId="22B3E35A" w14:textId="77777777" w:rsidR="007C5084" w:rsidRPr="00612B60" w:rsidRDefault="007C5084" w:rsidP="006356A3">
            <w:pPr>
              <w:spacing w:after="0" w:line="240" w:lineRule="auto"/>
              <w:rPr>
                <w:rFonts w:ascii="Times New Roman" w:eastAsia="Times New Roman" w:hAnsi="Times New Roman" w:cs="Times New Roman"/>
                <w:sz w:val="20"/>
                <w:szCs w:val="20"/>
                <w:lang w:val="en-US"/>
              </w:rPr>
            </w:pPr>
          </w:p>
        </w:tc>
        <w:tc>
          <w:tcPr>
            <w:tcW w:w="1882" w:type="dxa"/>
            <w:tcBorders>
              <w:top w:val="single" w:sz="5" w:space="0" w:color="000000"/>
              <w:left w:val="single" w:sz="5" w:space="0" w:color="000000"/>
              <w:bottom w:val="single" w:sz="5" w:space="0" w:color="000000"/>
              <w:right w:val="single" w:sz="5" w:space="0" w:color="000000"/>
            </w:tcBorders>
          </w:tcPr>
          <w:p w14:paraId="6A25C5D1" w14:textId="77777777" w:rsidR="007C5084" w:rsidRPr="00612B60" w:rsidRDefault="007C5084" w:rsidP="006356A3">
            <w:pPr>
              <w:spacing w:after="0" w:line="240" w:lineRule="auto"/>
              <w:rPr>
                <w:rFonts w:ascii="Times New Roman" w:eastAsia="Times New Roman" w:hAnsi="Times New Roman" w:cs="Times New Roman"/>
                <w:sz w:val="20"/>
                <w:szCs w:val="20"/>
                <w:lang w:val="en-US"/>
              </w:rPr>
            </w:pPr>
          </w:p>
        </w:tc>
      </w:tr>
      <w:tr w:rsidR="007C5084" w:rsidRPr="00612B60" w14:paraId="3BA8BD91" w14:textId="77777777" w:rsidTr="006356A3">
        <w:trPr>
          <w:trHeight w:hRule="exact" w:val="502"/>
        </w:trPr>
        <w:tc>
          <w:tcPr>
            <w:tcW w:w="1988" w:type="dxa"/>
            <w:tcBorders>
              <w:top w:val="single" w:sz="5" w:space="0" w:color="000000"/>
              <w:left w:val="single" w:sz="5" w:space="0" w:color="000000"/>
              <w:bottom w:val="single" w:sz="5" w:space="0" w:color="000000"/>
              <w:right w:val="single" w:sz="5" w:space="0" w:color="000000"/>
            </w:tcBorders>
          </w:tcPr>
          <w:p w14:paraId="3E2377B4" w14:textId="77777777" w:rsidR="007C5084" w:rsidRPr="00612B60" w:rsidRDefault="007C5084" w:rsidP="006356A3">
            <w:pPr>
              <w:spacing w:after="0" w:line="240" w:lineRule="auto"/>
              <w:rPr>
                <w:rFonts w:ascii="Times New Roman" w:eastAsia="Times New Roman" w:hAnsi="Times New Roman" w:cs="Times New Roman"/>
                <w:sz w:val="20"/>
                <w:szCs w:val="20"/>
                <w:lang w:val="en-US"/>
              </w:rPr>
            </w:pPr>
          </w:p>
        </w:tc>
        <w:tc>
          <w:tcPr>
            <w:tcW w:w="1772" w:type="dxa"/>
            <w:tcBorders>
              <w:top w:val="single" w:sz="5" w:space="0" w:color="000000"/>
              <w:left w:val="single" w:sz="5" w:space="0" w:color="000000"/>
              <w:bottom w:val="single" w:sz="5" w:space="0" w:color="000000"/>
              <w:right w:val="single" w:sz="5" w:space="0" w:color="000000"/>
            </w:tcBorders>
          </w:tcPr>
          <w:p w14:paraId="71B40263" w14:textId="77777777" w:rsidR="007C5084" w:rsidRPr="00612B60" w:rsidRDefault="007C5084" w:rsidP="006356A3">
            <w:pPr>
              <w:spacing w:after="0" w:line="240" w:lineRule="auto"/>
              <w:rPr>
                <w:rFonts w:ascii="Times New Roman" w:eastAsia="Times New Roman" w:hAnsi="Times New Roman" w:cs="Times New Roman"/>
                <w:sz w:val="20"/>
                <w:szCs w:val="20"/>
                <w:lang w:val="en-US"/>
              </w:rPr>
            </w:pPr>
          </w:p>
        </w:tc>
        <w:tc>
          <w:tcPr>
            <w:tcW w:w="1882" w:type="dxa"/>
            <w:tcBorders>
              <w:top w:val="single" w:sz="5" w:space="0" w:color="000000"/>
              <w:left w:val="single" w:sz="5" w:space="0" w:color="000000"/>
              <w:bottom w:val="single" w:sz="5" w:space="0" w:color="000000"/>
              <w:right w:val="single" w:sz="5" w:space="0" w:color="000000"/>
            </w:tcBorders>
          </w:tcPr>
          <w:p w14:paraId="21CC938B" w14:textId="77777777" w:rsidR="007C5084" w:rsidRPr="00612B60" w:rsidRDefault="007C5084" w:rsidP="006356A3">
            <w:pPr>
              <w:spacing w:after="0" w:line="240" w:lineRule="auto"/>
              <w:rPr>
                <w:rFonts w:ascii="Times New Roman" w:eastAsia="Times New Roman" w:hAnsi="Times New Roman" w:cs="Times New Roman"/>
                <w:sz w:val="20"/>
                <w:szCs w:val="20"/>
                <w:lang w:val="en-US"/>
              </w:rPr>
            </w:pPr>
          </w:p>
        </w:tc>
        <w:tc>
          <w:tcPr>
            <w:tcW w:w="1882" w:type="dxa"/>
            <w:tcBorders>
              <w:top w:val="single" w:sz="5" w:space="0" w:color="000000"/>
              <w:left w:val="single" w:sz="5" w:space="0" w:color="000000"/>
              <w:bottom w:val="single" w:sz="5" w:space="0" w:color="000000"/>
              <w:right w:val="single" w:sz="5" w:space="0" w:color="000000"/>
            </w:tcBorders>
          </w:tcPr>
          <w:p w14:paraId="4044ED79" w14:textId="77777777" w:rsidR="007C5084" w:rsidRPr="00612B60" w:rsidRDefault="007C5084" w:rsidP="006356A3">
            <w:pPr>
              <w:spacing w:after="0" w:line="240" w:lineRule="auto"/>
              <w:rPr>
                <w:rFonts w:ascii="Times New Roman" w:eastAsia="Times New Roman" w:hAnsi="Times New Roman" w:cs="Times New Roman"/>
                <w:sz w:val="20"/>
                <w:szCs w:val="20"/>
                <w:lang w:val="en-US"/>
              </w:rPr>
            </w:pPr>
          </w:p>
        </w:tc>
        <w:tc>
          <w:tcPr>
            <w:tcW w:w="1882" w:type="dxa"/>
            <w:tcBorders>
              <w:top w:val="single" w:sz="5" w:space="0" w:color="000000"/>
              <w:left w:val="single" w:sz="5" w:space="0" w:color="000000"/>
              <w:bottom w:val="single" w:sz="5" w:space="0" w:color="000000"/>
              <w:right w:val="single" w:sz="5" w:space="0" w:color="000000"/>
            </w:tcBorders>
          </w:tcPr>
          <w:p w14:paraId="2F571AB7" w14:textId="77777777" w:rsidR="007C5084" w:rsidRPr="00612B60" w:rsidRDefault="007C5084" w:rsidP="006356A3">
            <w:pPr>
              <w:spacing w:after="0" w:line="240" w:lineRule="auto"/>
              <w:rPr>
                <w:rFonts w:ascii="Times New Roman" w:eastAsia="Times New Roman" w:hAnsi="Times New Roman" w:cs="Times New Roman"/>
                <w:sz w:val="20"/>
                <w:szCs w:val="20"/>
                <w:lang w:val="en-US"/>
              </w:rPr>
            </w:pPr>
          </w:p>
        </w:tc>
      </w:tr>
      <w:tr w:rsidR="007C5084" w:rsidRPr="00612B60" w14:paraId="575912EF" w14:textId="77777777" w:rsidTr="006356A3">
        <w:trPr>
          <w:trHeight w:hRule="exact" w:val="502"/>
        </w:trPr>
        <w:tc>
          <w:tcPr>
            <w:tcW w:w="1988" w:type="dxa"/>
            <w:tcBorders>
              <w:top w:val="single" w:sz="5" w:space="0" w:color="000000"/>
              <w:left w:val="single" w:sz="5" w:space="0" w:color="000000"/>
              <w:bottom w:val="single" w:sz="5" w:space="0" w:color="000000"/>
              <w:right w:val="single" w:sz="5" w:space="0" w:color="000000"/>
            </w:tcBorders>
          </w:tcPr>
          <w:p w14:paraId="537D2A68" w14:textId="77777777" w:rsidR="007C5084" w:rsidRPr="00612B60" w:rsidRDefault="007C5084" w:rsidP="006356A3">
            <w:pPr>
              <w:spacing w:after="0" w:line="240" w:lineRule="auto"/>
              <w:rPr>
                <w:rFonts w:ascii="Times New Roman" w:eastAsia="Times New Roman" w:hAnsi="Times New Roman" w:cs="Times New Roman"/>
                <w:sz w:val="20"/>
                <w:szCs w:val="20"/>
                <w:lang w:val="en-US"/>
              </w:rPr>
            </w:pPr>
          </w:p>
        </w:tc>
        <w:tc>
          <w:tcPr>
            <w:tcW w:w="1772" w:type="dxa"/>
            <w:tcBorders>
              <w:top w:val="single" w:sz="5" w:space="0" w:color="000000"/>
              <w:left w:val="single" w:sz="5" w:space="0" w:color="000000"/>
              <w:bottom w:val="single" w:sz="5" w:space="0" w:color="000000"/>
              <w:right w:val="single" w:sz="5" w:space="0" w:color="000000"/>
            </w:tcBorders>
          </w:tcPr>
          <w:p w14:paraId="03D0C39B" w14:textId="77777777" w:rsidR="007C5084" w:rsidRPr="00612B60" w:rsidRDefault="007C5084" w:rsidP="006356A3">
            <w:pPr>
              <w:spacing w:after="0" w:line="240" w:lineRule="auto"/>
              <w:rPr>
                <w:rFonts w:ascii="Times New Roman" w:eastAsia="Times New Roman" w:hAnsi="Times New Roman" w:cs="Times New Roman"/>
                <w:sz w:val="20"/>
                <w:szCs w:val="20"/>
                <w:lang w:val="en-US"/>
              </w:rPr>
            </w:pPr>
          </w:p>
        </w:tc>
        <w:tc>
          <w:tcPr>
            <w:tcW w:w="1882" w:type="dxa"/>
            <w:tcBorders>
              <w:top w:val="single" w:sz="5" w:space="0" w:color="000000"/>
              <w:left w:val="single" w:sz="5" w:space="0" w:color="000000"/>
              <w:bottom w:val="single" w:sz="5" w:space="0" w:color="000000"/>
              <w:right w:val="single" w:sz="5" w:space="0" w:color="000000"/>
            </w:tcBorders>
          </w:tcPr>
          <w:p w14:paraId="7AECD364" w14:textId="77777777" w:rsidR="007C5084" w:rsidRPr="00612B60" w:rsidRDefault="007C5084" w:rsidP="006356A3">
            <w:pPr>
              <w:spacing w:after="0" w:line="240" w:lineRule="auto"/>
              <w:rPr>
                <w:rFonts w:ascii="Times New Roman" w:eastAsia="Times New Roman" w:hAnsi="Times New Roman" w:cs="Times New Roman"/>
                <w:sz w:val="20"/>
                <w:szCs w:val="20"/>
                <w:lang w:val="en-US"/>
              </w:rPr>
            </w:pPr>
          </w:p>
        </w:tc>
        <w:tc>
          <w:tcPr>
            <w:tcW w:w="1882" w:type="dxa"/>
            <w:tcBorders>
              <w:top w:val="single" w:sz="5" w:space="0" w:color="000000"/>
              <w:left w:val="single" w:sz="5" w:space="0" w:color="000000"/>
              <w:bottom w:val="single" w:sz="5" w:space="0" w:color="000000"/>
              <w:right w:val="single" w:sz="5" w:space="0" w:color="000000"/>
            </w:tcBorders>
          </w:tcPr>
          <w:p w14:paraId="6A76AB78" w14:textId="77777777" w:rsidR="007C5084" w:rsidRPr="00612B60" w:rsidRDefault="007C5084" w:rsidP="006356A3">
            <w:pPr>
              <w:spacing w:after="0" w:line="240" w:lineRule="auto"/>
              <w:rPr>
                <w:rFonts w:ascii="Times New Roman" w:eastAsia="Times New Roman" w:hAnsi="Times New Roman" w:cs="Times New Roman"/>
                <w:sz w:val="20"/>
                <w:szCs w:val="20"/>
                <w:lang w:val="en-US"/>
              </w:rPr>
            </w:pPr>
          </w:p>
        </w:tc>
        <w:tc>
          <w:tcPr>
            <w:tcW w:w="1882" w:type="dxa"/>
            <w:tcBorders>
              <w:top w:val="single" w:sz="5" w:space="0" w:color="000000"/>
              <w:left w:val="single" w:sz="5" w:space="0" w:color="000000"/>
              <w:bottom w:val="single" w:sz="5" w:space="0" w:color="000000"/>
              <w:right w:val="single" w:sz="5" w:space="0" w:color="000000"/>
            </w:tcBorders>
          </w:tcPr>
          <w:p w14:paraId="659D1C71" w14:textId="77777777" w:rsidR="007C5084" w:rsidRPr="00612B60" w:rsidRDefault="007C5084" w:rsidP="006356A3">
            <w:pPr>
              <w:spacing w:after="0" w:line="240" w:lineRule="auto"/>
              <w:rPr>
                <w:rFonts w:ascii="Times New Roman" w:eastAsia="Times New Roman" w:hAnsi="Times New Roman" w:cs="Times New Roman"/>
                <w:sz w:val="20"/>
                <w:szCs w:val="20"/>
                <w:lang w:val="en-US"/>
              </w:rPr>
            </w:pPr>
          </w:p>
        </w:tc>
      </w:tr>
    </w:tbl>
    <w:p w14:paraId="0F384CA5" w14:textId="77777777" w:rsidR="007C5084" w:rsidRPr="00612B60" w:rsidRDefault="007C5084" w:rsidP="007C5084">
      <w:pPr>
        <w:spacing w:after="0" w:line="240" w:lineRule="auto"/>
        <w:rPr>
          <w:rFonts w:ascii="Times New Roman" w:eastAsia="Times New Roman" w:hAnsi="Times New Roman" w:cs="Times New Roman"/>
          <w:sz w:val="20"/>
          <w:szCs w:val="20"/>
          <w:lang w:val="en-US"/>
        </w:rPr>
        <w:sectPr w:rsidR="007C5084" w:rsidRPr="00612B60" w:rsidSect="007C5084">
          <w:footerReference w:type="default" r:id="rId58"/>
          <w:pgSz w:w="11900" w:h="16820"/>
          <w:pgMar w:top="1240" w:right="220" w:bottom="280" w:left="460" w:header="0" w:footer="761" w:gutter="0"/>
          <w:cols w:space="720"/>
        </w:sectPr>
      </w:pPr>
    </w:p>
    <w:p w14:paraId="7DE1060B" w14:textId="77777777" w:rsidR="007C5084" w:rsidRPr="00612B60" w:rsidRDefault="007C5084" w:rsidP="007C5084">
      <w:pPr>
        <w:spacing w:before="53" w:after="0" w:line="240" w:lineRule="auto"/>
        <w:ind w:left="582" w:right="662"/>
        <w:jc w:val="center"/>
        <w:rPr>
          <w:rFonts w:ascii="Arial Narrow" w:eastAsia="Arial Narrow" w:hAnsi="Arial Narrow" w:cs="Arial Narrow"/>
          <w:sz w:val="32"/>
          <w:szCs w:val="32"/>
          <w:lang w:val="fr-CM"/>
        </w:rPr>
      </w:pPr>
      <w:r w:rsidRPr="00612B60">
        <w:rPr>
          <w:rFonts w:ascii="Arial Narrow" w:eastAsia="Arial Narrow" w:hAnsi="Arial Narrow" w:cs="Arial Narrow"/>
          <w:b/>
          <w:w w:val="78"/>
          <w:sz w:val="32"/>
          <w:szCs w:val="32"/>
          <w:lang w:val="fr-CM"/>
        </w:rPr>
        <w:lastRenderedPageBreak/>
        <w:t>ANNEXE</w:t>
      </w:r>
      <w:r w:rsidRPr="00612B60">
        <w:rPr>
          <w:rFonts w:ascii="Arial Narrow" w:eastAsia="Arial Narrow" w:hAnsi="Arial Narrow" w:cs="Arial Narrow"/>
          <w:b/>
          <w:spacing w:val="-33"/>
          <w:sz w:val="32"/>
          <w:szCs w:val="32"/>
          <w:lang w:val="fr-CM"/>
        </w:rPr>
        <w:t xml:space="preserve"> </w:t>
      </w:r>
      <w:r w:rsidRPr="00612B60">
        <w:rPr>
          <w:rFonts w:ascii="Arial Narrow" w:eastAsia="Arial Narrow" w:hAnsi="Arial Narrow" w:cs="Arial Narrow"/>
          <w:b/>
          <w:w w:val="78"/>
          <w:sz w:val="32"/>
          <w:szCs w:val="32"/>
          <w:lang w:val="fr-CM"/>
        </w:rPr>
        <w:t>N°</w:t>
      </w:r>
      <w:r w:rsidRPr="00612B60">
        <w:rPr>
          <w:rFonts w:ascii="Arial Narrow" w:eastAsia="Arial Narrow" w:hAnsi="Arial Narrow" w:cs="Arial Narrow"/>
          <w:b/>
          <w:spacing w:val="31"/>
          <w:w w:val="79"/>
          <w:sz w:val="32"/>
          <w:szCs w:val="32"/>
          <w:lang w:val="fr-CM"/>
        </w:rPr>
        <w:t>1</w:t>
      </w:r>
      <w:r w:rsidRPr="00612B60">
        <w:rPr>
          <w:rFonts w:ascii="Arial Narrow" w:eastAsia="Arial Narrow" w:hAnsi="Arial Narrow" w:cs="Arial Narrow"/>
          <w:b/>
          <w:w w:val="79"/>
          <w:sz w:val="32"/>
          <w:szCs w:val="32"/>
          <w:lang w:val="fr-CM"/>
        </w:rPr>
        <w:t>0</w:t>
      </w:r>
      <w:r w:rsidRPr="00612B60">
        <w:rPr>
          <w:rFonts w:ascii="Arial Narrow" w:eastAsia="Arial Narrow" w:hAnsi="Arial Narrow" w:cs="Arial Narrow"/>
          <w:b/>
          <w:spacing w:val="23"/>
          <w:w w:val="79"/>
          <w:sz w:val="32"/>
          <w:szCs w:val="32"/>
          <w:lang w:val="fr-CM"/>
        </w:rPr>
        <w:t xml:space="preserve"> </w:t>
      </w:r>
      <w:r w:rsidRPr="00612B60">
        <w:rPr>
          <w:rFonts w:ascii="Arial Narrow" w:eastAsia="Arial Narrow" w:hAnsi="Arial Narrow" w:cs="Arial Narrow"/>
          <w:b/>
          <w:w w:val="79"/>
          <w:sz w:val="32"/>
          <w:szCs w:val="32"/>
          <w:lang w:val="fr-CM"/>
        </w:rPr>
        <w:t xml:space="preserve">: </w:t>
      </w:r>
      <w:r w:rsidRPr="00612B60">
        <w:rPr>
          <w:rFonts w:ascii="Arial Narrow" w:eastAsia="Arial Narrow" w:hAnsi="Arial Narrow" w:cs="Arial Narrow"/>
          <w:b/>
          <w:spacing w:val="16"/>
          <w:w w:val="79"/>
          <w:sz w:val="32"/>
          <w:szCs w:val="32"/>
          <w:lang w:val="fr-CM"/>
        </w:rPr>
        <w:t xml:space="preserve"> </w:t>
      </w:r>
      <w:r w:rsidRPr="00612B60">
        <w:rPr>
          <w:rFonts w:ascii="Arial Narrow" w:eastAsia="Arial Narrow" w:hAnsi="Arial Narrow" w:cs="Arial Narrow"/>
          <w:b/>
          <w:w w:val="78"/>
          <w:sz w:val="32"/>
          <w:szCs w:val="32"/>
          <w:lang w:val="fr-CM"/>
        </w:rPr>
        <w:t>MODELE</w:t>
      </w:r>
      <w:r w:rsidRPr="00612B60">
        <w:rPr>
          <w:rFonts w:ascii="Arial Narrow" w:eastAsia="Arial Narrow" w:hAnsi="Arial Narrow" w:cs="Arial Narrow"/>
          <w:b/>
          <w:spacing w:val="19"/>
          <w:w w:val="78"/>
          <w:sz w:val="32"/>
          <w:szCs w:val="32"/>
          <w:lang w:val="fr-CM"/>
        </w:rPr>
        <w:t xml:space="preserve"> </w:t>
      </w:r>
      <w:r w:rsidRPr="00612B60">
        <w:rPr>
          <w:rFonts w:ascii="Arial Narrow" w:eastAsia="Arial Narrow" w:hAnsi="Arial Narrow" w:cs="Arial Narrow"/>
          <w:b/>
          <w:w w:val="78"/>
          <w:sz w:val="32"/>
          <w:szCs w:val="32"/>
          <w:lang w:val="fr-CM"/>
        </w:rPr>
        <w:t>FICHE DE PRESTATIONS</w:t>
      </w:r>
      <w:r w:rsidRPr="00612B60">
        <w:rPr>
          <w:rFonts w:ascii="Arial Narrow" w:eastAsia="Arial Narrow" w:hAnsi="Arial Narrow" w:cs="Arial Narrow"/>
          <w:b/>
          <w:spacing w:val="19"/>
          <w:w w:val="78"/>
          <w:sz w:val="32"/>
          <w:szCs w:val="32"/>
          <w:lang w:val="fr-CM"/>
        </w:rPr>
        <w:t xml:space="preserve"> </w:t>
      </w:r>
      <w:r w:rsidRPr="00612B60">
        <w:rPr>
          <w:rFonts w:ascii="Arial Narrow" w:eastAsia="Arial Narrow" w:hAnsi="Arial Narrow" w:cs="Arial Narrow"/>
          <w:b/>
          <w:w w:val="78"/>
          <w:sz w:val="32"/>
          <w:szCs w:val="32"/>
          <w:lang w:val="fr-CM"/>
        </w:rPr>
        <w:t>SUSCEPT</w:t>
      </w:r>
      <w:r w:rsidRPr="00612B60">
        <w:rPr>
          <w:rFonts w:ascii="Arial Narrow" w:eastAsia="Arial Narrow" w:hAnsi="Arial Narrow" w:cs="Arial Narrow"/>
          <w:b/>
          <w:spacing w:val="-36"/>
          <w:sz w:val="32"/>
          <w:szCs w:val="32"/>
          <w:lang w:val="fr-CM"/>
        </w:rPr>
        <w:t>I</w:t>
      </w:r>
      <w:r w:rsidRPr="00612B60">
        <w:rPr>
          <w:rFonts w:ascii="Arial Narrow" w:eastAsia="Arial Narrow" w:hAnsi="Arial Narrow" w:cs="Arial Narrow"/>
          <w:b/>
          <w:spacing w:val="-35"/>
          <w:sz w:val="32"/>
          <w:szCs w:val="32"/>
          <w:lang w:val="fr-CM"/>
        </w:rPr>
        <w:t xml:space="preserve"> </w:t>
      </w:r>
      <w:r w:rsidRPr="00612B60">
        <w:rPr>
          <w:rFonts w:ascii="Arial Narrow" w:eastAsia="Arial Narrow" w:hAnsi="Arial Narrow" w:cs="Arial Narrow"/>
          <w:b/>
          <w:w w:val="78"/>
          <w:sz w:val="32"/>
          <w:szCs w:val="32"/>
          <w:lang w:val="fr-CM"/>
        </w:rPr>
        <w:t>BLES</w:t>
      </w:r>
      <w:r w:rsidRPr="00612B60">
        <w:rPr>
          <w:rFonts w:ascii="Arial Narrow" w:eastAsia="Arial Narrow" w:hAnsi="Arial Narrow" w:cs="Arial Narrow"/>
          <w:sz w:val="32"/>
          <w:szCs w:val="32"/>
          <w:lang w:val="fr-CM"/>
        </w:rPr>
        <w:t xml:space="preserve"> </w:t>
      </w:r>
      <w:r w:rsidRPr="00612B60">
        <w:rPr>
          <w:rFonts w:ascii="Arial Narrow" w:eastAsia="Arial Narrow" w:hAnsi="Arial Narrow" w:cs="Arial Narrow"/>
          <w:b/>
          <w:w w:val="78"/>
          <w:sz w:val="32"/>
          <w:szCs w:val="32"/>
          <w:lang w:val="fr-CM"/>
        </w:rPr>
        <w:t>D’ETRE SOUS-TRAITEES COMMANDEES</w:t>
      </w:r>
    </w:p>
    <w:p w14:paraId="3CB1C55D"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0AED53E2" w14:textId="77777777" w:rsidR="007C5084" w:rsidRPr="00612B60" w:rsidRDefault="007C5084" w:rsidP="007C5084">
      <w:pPr>
        <w:spacing w:before="12" w:after="0" w:line="280" w:lineRule="exact"/>
        <w:rPr>
          <w:rFonts w:ascii="Times New Roman" w:eastAsia="Times New Roman" w:hAnsi="Times New Roman" w:cs="Times New Roman"/>
          <w:sz w:val="28"/>
          <w:szCs w:val="28"/>
          <w:lang w:val="fr-CM"/>
        </w:rPr>
      </w:pPr>
    </w:p>
    <w:tbl>
      <w:tblPr>
        <w:tblW w:w="0" w:type="auto"/>
        <w:tblInd w:w="107" w:type="dxa"/>
        <w:tblLayout w:type="fixed"/>
        <w:tblCellMar>
          <w:left w:w="0" w:type="dxa"/>
          <w:right w:w="0" w:type="dxa"/>
        </w:tblCellMar>
        <w:tblLook w:val="01E0" w:firstRow="1" w:lastRow="1" w:firstColumn="1" w:lastColumn="1" w:noHBand="0" w:noVBand="0"/>
      </w:tblPr>
      <w:tblGrid>
        <w:gridCol w:w="2169"/>
        <w:gridCol w:w="4016"/>
        <w:gridCol w:w="3486"/>
      </w:tblGrid>
      <w:tr w:rsidR="007C5084" w:rsidRPr="00612B60" w14:paraId="5B05F41D" w14:textId="77777777" w:rsidTr="006356A3">
        <w:trPr>
          <w:trHeight w:hRule="exact" w:val="473"/>
        </w:trPr>
        <w:tc>
          <w:tcPr>
            <w:tcW w:w="2169" w:type="dxa"/>
            <w:tcBorders>
              <w:top w:val="single" w:sz="5" w:space="0" w:color="000000"/>
              <w:left w:val="single" w:sz="5" w:space="0" w:color="000000"/>
              <w:bottom w:val="single" w:sz="5" w:space="0" w:color="000000"/>
              <w:right w:val="single" w:sz="5" w:space="0" w:color="000000"/>
            </w:tcBorders>
            <w:shd w:val="clear" w:color="auto" w:fill="E7E6E6"/>
          </w:tcPr>
          <w:p w14:paraId="4DB7C970" w14:textId="77777777" w:rsidR="007C5084" w:rsidRPr="00612B60" w:rsidRDefault="007C5084" w:rsidP="006356A3">
            <w:pPr>
              <w:spacing w:after="0" w:line="260" w:lineRule="exact"/>
              <w:ind w:left="925" w:right="919"/>
              <w:jc w:val="center"/>
              <w:rPr>
                <w:rFonts w:ascii="Arial Narrow" w:eastAsia="Arial Narrow" w:hAnsi="Arial Narrow" w:cs="Arial Narrow"/>
                <w:sz w:val="24"/>
                <w:szCs w:val="24"/>
                <w:lang w:val="en-US"/>
              </w:rPr>
            </w:pPr>
            <w:r w:rsidRPr="00612B60">
              <w:rPr>
                <w:rFonts w:ascii="Arial Narrow" w:eastAsia="Arial Narrow" w:hAnsi="Arial Narrow" w:cs="Arial Narrow"/>
                <w:b/>
                <w:sz w:val="24"/>
                <w:szCs w:val="24"/>
                <w:lang w:val="en-US"/>
              </w:rPr>
              <w:t>N°</w:t>
            </w:r>
          </w:p>
        </w:tc>
        <w:tc>
          <w:tcPr>
            <w:tcW w:w="4016" w:type="dxa"/>
            <w:tcBorders>
              <w:top w:val="single" w:sz="5" w:space="0" w:color="000000"/>
              <w:left w:val="single" w:sz="5" w:space="0" w:color="000000"/>
              <w:bottom w:val="single" w:sz="5" w:space="0" w:color="000000"/>
              <w:right w:val="single" w:sz="5" w:space="0" w:color="000000"/>
            </w:tcBorders>
            <w:shd w:val="clear" w:color="auto" w:fill="E7E6E6"/>
          </w:tcPr>
          <w:p w14:paraId="1EB79A57" w14:textId="77777777" w:rsidR="007C5084" w:rsidRPr="00612B60" w:rsidRDefault="007C5084" w:rsidP="006356A3">
            <w:pPr>
              <w:spacing w:after="0" w:line="260" w:lineRule="exact"/>
              <w:ind w:left="667"/>
              <w:rPr>
                <w:rFonts w:ascii="Arial Narrow" w:eastAsia="Arial Narrow" w:hAnsi="Arial Narrow" w:cs="Arial Narrow"/>
                <w:sz w:val="24"/>
                <w:szCs w:val="24"/>
                <w:lang w:val="en-US"/>
              </w:rPr>
            </w:pPr>
            <w:proofErr w:type="spellStart"/>
            <w:r w:rsidRPr="00612B60">
              <w:rPr>
                <w:rFonts w:ascii="Arial Narrow" w:eastAsia="Arial Narrow" w:hAnsi="Arial Narrow" w:cs="Arial Narrow"/>
                <w:b/>
                <w:sz w:val="24"/>
                <w:szCs w:val="24"/>
                <w:lang w:val="en-US"/>
              </w:rPr>
              <w:t>Dé</w:t>
            </w:r>
            <w:r w:rsidRPr="00612B60">
              <w:rPr>
                <w:rFonts w:ascii="Arial Narrow" w:eastAsia="Arial Narrow" w:hAnsi="Arial Narrow" w:cs="Arial Narrow"/>
                <w:b/>
                <w:spacing w:val="1"/>
                <w:sz w:val="24"/>
                <w:szCs w:val="24"/>
                <w:lang w:val="en-US"/>
              </w:rPr>
              <w:t>s</w:t>
            </w:r>
            <w:r w:rsidRPr="00612B60">
              <w:rPr>
                <w:rFonts w:ascii="Arial Narrow" w:eastAsia="Arial Narrow" w:hAnsi="Arial Narrow" w:cs="Arial Narrow"/>
                <w:b/>
                <w:sz w:val="24"/>
                <w:szCs w:val="24"/>
                <w:lang w:val="en-US"/>
              </w:rPr>
              <w:t>ign</w:t>
            </w:r>
            <w:r w:rsidRPr="00612B60">
              <w:rPr>
                <w:rFonts w:ascii="Arial Narrow" w:eastAsia="Arial Narrow" w:hAnsi="Arial Narrow" w:cs="Arial Narrow"/>
                <w:b/>
                <w:spacing w:val="1"/>
                <w:sz w:val="24"/>
                <w:szCs w:val="24"/>
                <w:lang w:val="en-US"/>
              </w:rPr>
              <w:t>a</w:t>
            </w:r>
            <w:r w:rsidRPr="00612B60">
              <w:rPr>
                <w:rFonts w:ascii="Arial Narrow" w:eastAsia="Arial Narrow" w:hAnsi="Arial Narrow" w:cs="Arial Narrow"/>
                <w:b/>
                <w:sz w:val="24"/>
                <w:szCs w:val="24"/>
                <w:lang w:val="en-US"/>
              </w:rPr>
              <w:t>tion</w:t>
            </w:r>
            <w:proofErr w:type="spellEnd"/>
            <w:r w:rsidRPr="00612B60">
              <w:rPr>
                <w:rFonts w:ascii="Arial Narrow" w:eastAsia="Arial Narrow" w:hAnsi="Arial Narrow" w:cs="Arial Narrow"/>
                <w:b/>
                <w:spacing w:val="-1"/>
                <w:sz w:val="24"/>
                <w:szCs w:val="24"/>
                <w:lang w:val="en-US"/>
              </w:rPr>
              <w:t xml:space="preserve"> </w:t>
            </w:r>
            <w:r w:rsidRPr="00612B60">
              <w:rPr>
                <w:rFonts w:ascii="Arial Narrow" w:eastAsia="Arial Narrow" w:hAnsi="Arial Narrow" w:cs="Arial Narrow"/>
                <w:b/>
                <w:sz w:val="24"/>
                <w:szCs w:val="24"/>
                <w:lang w:val="en-US"/>
              </w:rPr>
              <w:t>d</w:t>
            </w:r>
            <w:r w:rsidRPr="00612B60">
              <w:rPr>
                <w:rFonts w:ascii="Arial Narrow" w:eastAsia="Arial Narrow" w:hAnsi="Arial Narrow" w:cs="Arial Narrow"/>
                <w:b/>
                <w:spacing w:val="-1"/>
                <w:sz w:val="24"/>
                <w:szCs w:val="24"/>
                <w:lang w:val="en-US"/>
              </w:rPr>
              <w:t>e</w:t>
            </w:r>
            <w:r w:rsidRPr="00612B60">
              <w:rPr>
                <w:rFonts w:ascii="Arial Narrow" w:eastAsia="Arial Narrow" w:hAnsi="Arial Narrow" w:cs="Arial Narrow"/>
                <w:b/>
                <w:sz w:val="24"/>
                <w:szCs w:val="24"/>
                <w:lang w:val="en-US"/>
              </w:rPr>
              <w:t>s</w:t>
            </w:r>
            <w:r w:rsidRPr="00612B60">
              <w:rPr>
                <w:rFonts w:ascii="Arial Narrow" w:eastAsia="Arial Narrow" w:hAnsi="Arial Narrow" w:cs="Arial Narrow"/>
                <w:b/>
                <w:spacing w:val="1"/>
                <w:sz w:val="24"/>
                <w:szCs w:val="24"/>
                <w:lang w:val="en-US"/>
              </w:rPr>
              <w:t xml:space="preserve"> </w:t>
            </w:r>
            <w:proofErr w:type="spellStart"/>
            <w:r w:rsidRPr="00612B60">
              <w:rPr>
                <w:rFonts w:ascii="Arial Narrow" w:eastAsia="Arial Narrow" w:hAnsi="Arial Narrow" w:cs="Arial Narrow"/>
                <w:b/>
                <w:sz w:val="24"/>
                <w:szCs w:val="24"/>
                <w:lang w:val="en-US"/>
              </w:rPr>
              <w:t>Fournitures</w:t>
            </w:r>
            <w:proofErr w:type="spellEnd"/>
          </w:p>
        </w:tc>
        <w:tc>
          <w:tcPr>
            <w:tcW w:w="3486" w:type="dxa"/>
            <w:tcBorders>
              <w:top w:val="single" w:sz="5" w:space="0" w:color="000000"/>
              <w:left w:val="single" w:sz="5" w:space="0" w:color="000000"/>
              <w:bottom w:val="single" w:sz="5" w:space="0" w:color="000000"/>
              <w:right w:val="single" w:sz="5" w:space="0" w:color="000000"/>
            </w:tcBorders>
            <w:shd w:val="clear" w:color="auto" w:fill="E7E6E6"/>
          </w:tcPr>
          <w:p w14:paraId="04A8CE7B" w14:textId="77777777" w:rsidR="007C5084" w:rsidRPr="00612B60" w:rsidRDefault="007C5084" w:rsidP="006356A3">
            <w:pPr>
              <w:spacing w:after="0" w:line="260" w:lineRule="exact"/>
              <w:ind w:left="469"/>
              <w:rPr>
                <w:rFonts w:ascii="Arial Narrow" w:eastAsia="Arial Narrow" w:hAnsi="Arial Narrow" w:cs="Arial Narrow"/>
                <w:sz w:val="24"/>
                <w:szCs w:val="24"/>
                <w:lang w:val="en-US"/>
              </w:rPr>
            </w:pPr>
            <w:proofErr w:type="spellStart"/>
            <w:r w:rsidRPr="00612B60">
              <w:rPr>
                <w:rFonts w:ascii="Arial Narrow" w:eastAsia="Arial Narrow" w:hAnsi="Arial Narrow" w:cs="Arial Narrow"/>
                <w:b/>
                <w:sz w:val="24"/>
                <w:szCs w:val="24"/>
                <w:lang w:val="en-US"/>
              </w:rPr>
              <w:t>Qu</w:t>
            </w:r>
            <w:r w:rsidRPr="00612B60">
              <w:rPr>
                <w:rFonts w:ascii="Arial Narrow" w:eastAsia="Arial Narrow" w:hAnsi="Arial Narrow" w:cs="Arial Narrow"/>
                <w:b/>
                <w:spacing w:val="1"/>
                <w:sz w:val="24"/>
                <w:szCs w:val="24"/>
                <w:lang w:val="en-US"/>
              </w:rPr>
              <w:t>a</w:t>
            </w:r>
            <w:r w:rsidRPr="00612B60">
              <w:rPr>
                <w:rFonts w:ascii="Arial Narrow" w:eastAsia="Arial Narrow" w:hAnsi="Arial Narrow" w:cs="Arial Narrow"/>
                <w:b/>
                <w:sz w:val="24"/>
                <w:szCs w:val="24"/>
                <w:lang w:val="en-US"/>
              </w:rPr>
              <w:t>n</w:t>
            </w:r>
            <w:r w:rsidRPr="00612B60">
              <w:rPr>
                <w:rFonts w:ascii="Arial Narrow" w:eastAsia="Arial Narrow" w:hAnsi="Arial Narrow" w:cs="Arial Narrow"/>
                <w:b/>
                <w:spacing w:val="-1"/>
                <w:sz w:val="24"/>
                <w:szCs w:val="24"/>
                <w:lang w:val="en-US"/>
              </w:rPr>
              <w:t>t</w:t>
            </w:r>
            <w:r w:rsidRPr="00612B60">
              <w:rPr>
                <w:rFonts w:ascii="Arial Narrow" w:eastAsia="Arial Narrow" w:hAnsi="Arial Narrow" w:cs="Arial Narrow"/>
                <w:b/>
                <w:sz w:val="24"/>
                <w:szCs w:val="24"/>
                <w:lang w:val="en-US"/>
              </w:rPr>
              <w:t>ité</w:t>
            </w:r>
            <w:proofErr w:type="spellEnd"/>
            <w:r w:rsidRPr="00612B60">
              <w:rPr>
                <w:rFonts w:ascii="Arial Narrow" w:eastAsia="Arial Narrow" w:hAnsi="Arial Narrow" w:cs="Arial Narrow"/>
                <w:b/>
                <w:sz w:val="24"/>
                <w:szCs w:val="24"/>
                <w:lang w:val="en-US"/>
              </w:rPr>
              <w:t xml:space="preserve"> (N</w:t>
            </w:r>
            <w:r w:rsidRPr="00612B60">
              <w:rPr>
                <w:rFonts w:ascii="Arial Narrow" w:eastAsia="Arial Narrow" w:hAnsi="Arial Narrow" w:cs="Arial Narrow"/>
                <w:b/>
                <w:spacing w:val="-1"/>
                <w:sz w:val="24"/>
                <w:szCs w:val="24"/>
                <w:lang w:val="en-US"/>
              </w:rPr>
              <w:t>o</w:t>
            </w:r>
            <w:r w:rsidRPr="00612B60">
              <w:rPr>
                <w:rFonts w:ascii="Arial Narrow" w:eastAsia="Arial Narrow" w:hAnsi="Arial Narrow" w:cs="Arial Narrow"/>
                <w:b/>
                <w:sz w:val="24"/>
                <w:szCs w:val="24"/>
                <w:lang w:val="en-US"/>
              </w:rPr>
              <w:t>mbre</w:t>
            </w:r>
            <w:r w:rsidRPr="00612B60">
              <w:rPr>
                <w:rFonts w:ascii="Arial Narrow" w:eastAsia="Arial Narrow" w:hAnsi="Arial Narrow" w:cs="Arial Narrow"/>
                <w:b/>
                <w:spacing w:val="1"/>
                <w:sz w:val="24"/>
                <w:szCs w:val="24"/>
                <w:lang w:val="en-US"/>
              </w:rPr>
              <w:t xml:space="preserve"> </w:t>
            </w:r>
            <w:proofErr w:type="spellStart"/>
            <w:r w:rsidRPr="00612B60">
              <w:rPr>
                <w:rFonts w:ascii="Arial Narrow" w:eastAsia="Arial Narrow" w:hAnsi="Arial Narrow" w:cs="Arial Narrow"/>
                <w:b/>
                <w:sz w:val="24"/>
                <w:szCs w:val="24"/>
                <w:lang w:val="en-US"/>
              </w:rPr>
              <w:t>d’uni</w:t>
            </w:r>
            <w:r w:rsidRPr="00612B60">
              <w:rPr>
                <w:rFonts w:ascii="Arial Narrow" w:eastAsia="Arial Narrow" w:hAnsi="Arial Narrow" w:cs="Arial Narrow"/>
                <w:b/>
                <w:spacing w:val="-1"/>
                <w:sz w:val="24"/>
                <w:szCs w:val="24"/>
                <w:lang w:val="en-US"/>
              </w:rPr>
              <w:t>té</w:t>
            </w:r>
            <w:r w:rsidRPr="00612B60">
              <w:rPr>
                <w:rFonts w:ascii="Arial Narrow" w:eastAsia="Arial Narrow" w:hAnsi="Arial Narrow" w:cs="Arial Narrow"/>
                <w:b/>
                <w:spacing w:val="1"/>
                <w:sz w:val="24"/>
                <w:szCs w:val="24"/>
                <w:lang w:val="en-US"/>
              </w:rPr>
              <w:t>s</w:t>
            </w:r>
            <w:proofErr w:type="spellEnd"/>
            <w:r w:rsidRPr="00612B60">
              <w:rPr>
                <w:rFonts w:ascii="Arial Narrow" w:eastAsia="Arial Narrow" w:hAnsi="Arial Narrow" w:cs="Arial Narrow"/>
                <w:b/>
                <w:sz w:val="24"/>
                <w:szCs w:val="24"/>
                <w:lang w:val="en-US"/>
              </w:rPr>
              <w:t>)</w:t>
            </w:r>
          </w:p>
        </w:tc>
      </w:tr>
      <w:tr w:rsidR="007C5084" w:rsidRPr="00612B60" w14:paraId="62BEF93E" w14:textId="77777777" w:rsidTr="006356A3">
        <w:trPr>
          <w:trHeight w:hRule="exact" w:val="902"/>
        </w:trPr>
        <w:tc>
          <w:tcPr>
            <w:tcW w:w="2169" w:type="dxa"/>
            <w:tcBorders>
              <w:top w:val="single" w:sz="5" w:space="0" w:color="000000"/>
              <w:left w:val="single" w:sz="5" w:space="0" w:color="000000"/>
              <w:bottom w:val="single" w:sz="5" w:space="0" w:color="000000"/>
              <w:right w:val="single" w:sz="5" w:space="0" w:color="000000"/>
            </w:tcBorders>
          </w:tcPr>
          <w:p w14:paraId="0E72D58E" w14:textId="77777777" w:rsidR="007C5084" w:rsidRPr="00612B60" w:rsidRDefault="007C5084" w:rsidP="006356A3">
            <w:pPr>
              <w:spacing w:after="0" w:line="240" w:lineRule="auto"/>
              <w:rPr>
                <w:rFonts w:ascii="Times New Roman" w:eastAsia="Times New Roman" w:hAnsi="Times New Roman" w:cs="Times New Roman"/>
                <w:sz w:val="20"/>
                <w:szCs w:val="20"/>
                <w:lang w:val="en-US"/>
              </w:rPr>
            </w:pPr>
          </w:p>
        </w:tc>
        <w:tc>
          <w:tcPr>
            <w:tcW w:w="4016" w:type="dxa"/>
            <w:tcBorders>
              <w:top w:val="single" w:sz="5" w:space="0" w:color="000000"/>
              <w:left w:val="single" w:sz="5" w:space="0" w:color="000000"/>
              <w:bottom w:val="single" w:sz="5" w:space="0" w:color="000000"/>
              <w:right w:val="single" w:sz="5" w:space="0" w:color="000000"/>
            </w:tcBorders>
          </w:tcPr>
          <w:p w14:paraId="667753F8" w14:textId="77777777" w:rsidR="007C5084" w:rsidRPr="00612B60" w:rsidRDefault="007C5084" w:rsidP="006356A3">
            <w:pPr>
              <w:spacing w:before="4" w:after="0" w:line="240" w:lineRule="auto"/>
              <w:ind w:left="102"/>
              <w:rPr>
                <w:rFonts w:ascii="Arial Narrow" w:eastAsia="Arial Narrow" w:hAnsi="Arial Narrow" w:cs="Arial Narrow"/>
                <w:sz w:val="24"/>
                <w:szCs w:val="24"/>
                <w:lang w:val="fr-CM"/>
              </w:rPr>
            </w:pPr>
            <w:r w:rsidRPr="00612B60">
              <w:rPr>
                <w:rFonts w:ascii="Arial Narrow" w:eastAsia="Arial Narrow" w:hAnsi="Arial Narrow" w:cs="Arial Narrow"/>
                <w:i/>
                <w:sz w:val="24"/>
                <w:szCs w:val="24"/>
                <w:lang w:val="fr-CM"/>
              </w:rPr>
              <w:t>[</w:t>
            </w:r>
            <w:r w:rsidRPr="00612B60">
              <w:rPr>
                <w:rFonts w:ascii="Arial Narrow" w:eastAsia="Arial Narrow" w:hAnsi="Arial Narrow" w:cs="Arial Narrow"/>
                <w:i/>
                <w:spacing w:val="1"/>
                <w:sz w:val="24"/>
                <w:szCs w:val="24"/>
                <w:lang w:val="fr-CM"/>
              </w:rPr>
              <w:t>In</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1"/>
                <w:sz w:val="24"/>
                <w:szCs w:val="24"/>
                <w:lang w:val="fr-CM"/>
              </w:rPr>
              <w:t>é</w:t>
            </w:r>
            <w:r w:rsidRPr="00612B60">
              <w:rPr>
                <w:rFonts w:ascii="Arial Narrow" w:eastAsia="Arial Narrow" w:hAnsi="Arial Narrow" w:cs="Arial Narrow"/>
                <w:i/>
                <w:sz w:val="24"/>
                <w:szCs w:val="24"/>
                <w:lang w:val="fr-CM"/>
              </w:rPr>
              <w:t>rer la</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pacing w:val="1"/>
                <w:sz w:val="24"/>
                <w:szCs w:val="24"/>
                <w:lang w:val="fr-CM"/>
              </w:rPr>
              <w:t>dé</w:t>
            </w:r>
            <w:r w:rsidRPr="00612B60">
              <w:rPr>
                <w:rFonts w:ascii="Arial Narrow" w:eastAsia="Arial Narrow" w:hAnsi="Arial Narrow" w:cs="Arial Narrow"/>
                <w:i/>
                <w:sz w:val="24"/>
                <w:szCs w:val="24"/>
                <w:lang w:val="fr-CM"/>
              </w:rPr>
              <w:t>si</w:t>
            </w:r>
            <w:r w:rsidRPr="00612B60">
              <w:rPr>
                <w:rFonts w:ascii="Arial Narrow" w:eastAsia="Arial Narrow" w:hAnsi="Arial Narrow" w:cs="Arial Narrow"/>
                <w:i/>
                <w:spacing w:val="-2"/>
                <w:sz w:val="24"/>
                <w:szCs w:val="24"/>
                <w:lang w:val="fr-CM"/>
              </w:rPr>
              <w:t>g</w:t>
            </w:r>
            <w:r w:rsidRPr="00612B60">
              <w:rPr>
                <w:rFonts w:ascii="Arial Narrow" w:eastAsia="Arial Narrow" w:hAnsi="Arial Narrow" w:cs="Arial Narrow"/>
                <w:i/>
                <w:spacing w:val="1"/>
                <w:sz w:val="24"/>
                <w:szCs w:val="24"/>
                <w:lang w:val="fr-CM"/>
              </w:rPr>
              <w:t>na</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2"/>
                <w:sz w:val="24"/>
                <w:szCs w:val="24"/>
                <w:lang w:val="fr-CM"/>
              </w:rPr>
              <w:t>i</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z w:val="24"/>
                <w:szCs w:val="24"/>
                <w:lang w:val="fr-CM"/>
              </w:rPr>
              <w:t>n</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pacing w:val="1"/>
                <w:sz w:val="24"/>
                <w:szCs w:val="24"/>
                <w:lang w:val="fr-CM"/>
              </w:rPr>
              <w:t>de</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z w:val="24"/>
                <w:szCs w:val="24"/>
                <w:lang w:val="fr-CM"/>
              </w:rPr>
              <w:t>Fo</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z w:val="24"/>
                <w:szCs w:val="24"/>
                <w:lang w:val="fr-CM"/>
              </w:rPr>
              <w:t>rnit</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z w:val="24"/>
                <w:szCs w:val="24"/>
                <w:lang w:val="fr-CM"/>
              </w:rPr>
              <w:t>res]</w:t>
            </w:r>
          </w:p>
        </w:tc>
        <w:tc>
          <w:tcPr>
            <w:tcW w:w="3486" w:type="dxa"/>
            <w:tcBorders>
              <w:top w:val="single" w:sz="5" w:space="0" w:color="000000"/>
              <w:left w:val="single" w:sz="5" w:space="0" w:color="000000"/>
              <w:bottom w:val="single" w:sz="5" w:space="0" w:color="000000"/>
              <w:right w:val="single" w:sz="5" w:space="0" w:color="000000"/>
            </w:tcBorders>
          </w:tcPr>
          <w:p w14:paraId="0ADD3175" w14:textId="77777777" w:rsidR="007C5084" w:rsidRPr="00612B60" w:rsidRDefault="007C5084" w:rsidP="006356A3">
            <w:pPr>
              <w:spacing w:before="4" w:after="0" w:line="361" w:lineRule="auto"/>
              <w:ind w:left="105" w:right="495"/>
              <w:rPr>
                <w:rFonts w:ascii="Arial Narrow" w:eastAsia="Arial Narrow" w:hAnsi="Arial Narrow" w:cs="Arial Narrow"/>
                <w:sz w:val="24"/>
                <w:szCs w:val="24"/>
                <w:lang w:val="fr-CM"/>
              </w:rPr>
            </w:pPr>
            <w:r w:rsidRPr="00612B60">
              <w:rPr>
                <w:rFonts w:ascii="Arial Narrow" w:eastAsia="Arial Narrow" w:hAnsi="Arial Narrow" w:cs="Arial Narrow"/>
                <w:i/>
                <w:sz w:val="24"/>
                <w:szCs w:val="24"/>
                <w:lang w:val="fr-CM"/>
              </w:rPr>
              <w:t>[i</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1"/>
                <w:sz w:val="24"/>
                <w:szCs w:val="24"/>
                <w:lang w:val="fr-CM"/>
              </w:rPr>
              <w:t>é</w:t>
            </w:r>
            <w:r w:rsidRPr="00612B60">
              <w:rPr>
                <w:rFonts w:ascii="Arial Narrow" w:eastAsia="Arial Narrow" w:hAnsi="Arial Narrow" w:cs="Arial Narrow"/>
                <w:i/>
                <w:sz w:val="24"/>
                <w:szCs w:val="24"/>
                <w:lang w:val="fr-CM"/>
              </w:rPr>
              <w:t>rer la</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pacing w:val="-1"/>
                <w:sz w:val="24"/>
                <w:szCs w:val="24"/>
                <w:lang w:val="fr-CM"/>
              </w:rPr>
              <w:t>q</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tité</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pacing w:val="1"/>
                <w:sz w:val="24"/>
                <w:szCs w:val="24"/>
                <w:lang w:val="fr-CM"/>
              </w:rPr>
              <w:t>de</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rtic</w:t>
            </w:r>
            <w:r w:rsidRPr="00612B60">
              <w:rPr>
                <w:rFonts w:ascii="Arial Narrow" w:eastAsia="Arial Narrow" w:hAnsi="Arial Narrow" w:cs="Arial Narrow"/>
                <w:i/>
                <w:spacing w:val="-1"/>
                <w:sz w:val="24"/>
                <w:szCs w:val="24"/>
                <w:lang w:val="fr-CM"/>
              </w:rPr>
              <w:t>l</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s à f</w:t>
            </w:r>
            <w:r w:rsidRPr="00612B60">
              <w:rPr>
                <w:rFonts w:ascii="Arial Narrow" w:eastAsia="Arial Narrow" w:hAnsi="Arial Narrow" w:cs="Arial Narrow"/>
                <w:i/>
                <w:spacing w:val="1"/>
                <w:sz w:val="24"/>
                <w:szCs w:val="24"/>
                <w:lang w:val="fr-CM"/>
              </w:rPr>
              <w:t>ou</w:t>
            </w:r>
            <w:r w:rsidRPr="00612B60">
              <w:rPr>
                <w:rFonts w:ascii="Arial Narrow" w:eastAsia="Arial Narrow" w:hAnsi="Arial Narrow" w:cs="Arial Narrow"/>
                <w:i/>
                <w:sz w:val="24"/>
                <w:szCs w:val="24"/>
                <w:lang w:val="fr-CM"/>
              </w:rPr>
              <w:t>rni</w:t>
            </w:r>
            <w:r w:rsidRPr="00612B60">
              <w:rPr>
                <w:rFonts w:ascii="Arial Narrow" w:eastAsia="Arial Narrow" w:hAnsi="Arial Narrow" w:cs="Arial Narrow"/>
                <w:i/>
                <w:spacing w:val="-1"/>
                <w:sz w:val="24"/>
                <w:szCs w:val="24"/>
                <w:lang w:val="fr-CM"/>
              </w:rPr>
              <w:t>r</w:t>
            </w:r>
            <w:r w:rsidRPr="00612B60">
              <w:rPr>
                <w:rFonts w:ascii="Arial Narrow" w:eastAsia="Arial Narrow" w:hAnsi="Arial Narrow" w:cs="Arial Narrow"/>
                <w:i/>
                <w:sz w:val="24"/>
                <w:szCs w:val="24"/>
                <w:lang w:val="fr-CM"/>
              </w:rPr>
              <w:t>]</w:t>
            </w:r>
          </w:p>
        </w:tc>
      </w:tr>
      <w:tr w:rsidR="007C5084" w:rsidRPr="00612B60" w14:paraId="4FD6F520" w14:textId="77777777" w:rsidTr="006356A3">
        <w:trPr>
          <w:trHeight w:hRule="exact" w:val="483"/>
        </w:trPr>
        <w:tc>
          <w:tcPr>
            <w:tcW w:w="2169" w:type="dxa"/>
            <w:tcBorders>
              <w:top w:val="single" w:sz="5" w:space="0" w:color="000000"/>
              <w:left w:val="single" w:sz="5" w:space="0" w:color="000000"/>
              <w:bottom w:val="single" w:sz="5" w:space="0" w:color="000000"/>
              <w:right w:val="single" w:sz="5" w:space="0" w:color="000000"/>
            </w:tcBorders>
          </w:tcPr>
          <w:p w14:paraId="536CB203" w14:textId="77777777" w:rsidR="007C5084" w:rsidRPr="00612B60" w:rsidRDefault="007C5084" w:rsidP="006356A3">
            <w:pPr>
              <w:spacing w:after="0" w:line="240" w:lineRule="auto"/>
              <w:rPr>
                <w:rFonts w:ascii="Times New Roman" w:eastAsia="Times New Roman" w:hAnsi="Times New Roman" w:cs="Times New Roman"/>
                <w:sz w:val="20"/>
                <w:szCs w:val="20"/>
                <w:lang w:val="fr-CM"/>
              </w:rPr>
            </w:pPr>
          </w:p>
        </w:tc>
        <w:tc>
          <w:tcPr>
            <w:tcW w:w="4016" w:type="dxa"/>
            <w:tcBorders>
              <w:top w:val="single" w:sz="5" w:space="0" w:color="000000"/>
              <w:left w:val="single" w:sz="5" w:space="0" w:color="000000"/>
              <w:bottom w:val="single" w:sz="5" w:space="0" w:color="000000"/>
              <w:right w:val="single" w:sz="5" w:space="0" w:color="000000"/>
            </w:tcBorders>
          </w:tcPr>
          <w:p w14:paraId="0BF60BEA" w14:textId="77777777" w:rsidR="007C5084" w:rsidRPr="00612B60" w:rsidRDefault="007C5084" w:rsidP="006356A3">
            <w:pPr>
              <w:spacing w:after="0" w:line="240" w:lineRule="auto"/>
              <w:rPr>
                <w:rFonts w:ascii="Times New Roman" w:eastAsia="Times New Roman" w:hAnsi="Times New Roman" w:cs="Times New Roman"/>
                <w:sz w:val="20"/>
                <w:szCs w:val="20"/>
                <w:lang w:val="fr-CM"/>
              </w:rPr>
            </w:pPr>
          </w:p>
        </w:tc>
        <w:tc>
          <w:tcPr>
            <w:tcW w:w="3486" w:type="dxa"/>
            <w:tcBorders>
              <w:top w:val="single" w:sz="5" w:space="0" w:color="000000"/>
              <w:left w:val="single" w:sz="5" w:space="0" w:color="000000"/>
              <w:bottom w:val="single" w:sz="5" w:space="0" w:color="000000"/>
              <w:right w:val="single" w:sz="5" w:space="0" w:color="000000"/>
            </w:tcBorders>
          </w:tcPr>
          <w:p w14:paraId="7933B5EB" w14:textId="77777777" w:rsidR="007C5084" w:rsidRPr="00612B60" w:rsidRDefault="007C5084" w:rsidP="006356A3">
            <w:pPr>
              <w:spacing w:after="0" w:line="240" w:lineRule="auto"/>
              <w:rPr>
                <w:rFonts w:ascii="Times New Roman" w:eastAsia="Times New Roman" w:hAnsi="Times New Roman" w:cs="Times New Roman"/>
                <w:sz w:val="20"/>
                <w:szCs w:val="20"/>
                <w:lang w:val="fr-CM"/>
              </w:rPr>
            </w:pPr>
          </w:p>
        </w:tc>
      </w:tr>
      <w:tr w:rsidR="007C5084" w:rsidRPr="00612B60" w14:paraId="431E00F0" w14:textId="77777777" w:rsidTr="006356A3">
        <w:trPr>
          <w:trHeight w:hRule="exact" w:val="482"/>
        </w:trPr>
        <w:tc>
          <w:tcPr>
            <w:tcW w:w="2169" w:type="dxa"/>
            <w:tcBorders>
              <w:top w:val="single" w:sz="5" w:space="0" w:color="000000"/>
              <w:left w:val="single" w:sz="5" w:space="0" w:color="000000"/>
              <w:bottom w:val="single" w:sz="5" w:space="0" w:color="000000"/>
              <w:right w:val="single" w:sz="5" w:space="0" w:color="000000"/>
            </w:tcBorders>
          </w:tcPr>
          <w:p w14:paraId="0486B71A" w14:textId="77777777" w:rsidR="007C5084" w:rsidRPr="00612B60" w:rsidRDefault="007C5084" w:rsidP="006356A3">
            <w:pPr>
              <w:spacing w:after="0" w:line="240" w:lineRule="auto"/>
              <w:rPr>
                <w:rFonts w:ascii="Times New Roman" w:eastAsia="Times New Roman" w:hAnsi="Times New Roman" w:cs="Times New Roman"/>
                <w:sz w:val="20"/>
                <w:szCs w:val="20"/>
                <w:lang w:val="fr-CM"/>
              </w:rPr>
            </w:pPr>
          </w:p>
        </w:tc>
        <w:tc>
          <w:tcPr>
            <w:tcW w:w="4016" w:type="dxa"/>
            <w:tcBorders>
              <w:top w:val="single" w:sz="5" w:space="0" w:color="000000"/>
              <w:left w:val="single" w:sz="5" w:space="0" w:color="000000"/>
              <w:bottom w:val="single" w:sz="5" w:space="0" w:color="000000"/>
              <w:right w:val="single" w:sz="5" w:space="0" w:color="000000"/>
            </w:tcBorders>
          </w:tcPr>
          <w:p w14:paraId="3F2B1831" w14:textId="77777777" w:rsidR="007C5084" w:rsidRPr="00612B60" w:rsidRDefault="007C5084" w:rsidP="006356A3">
            <w:pPr>
              <w:spacing w:after="0" w:line="240" w:lineRule="auto"/>
              <w:rPr>
                <w:rFonts w:ascii="Times New Roman" w:eastAsia="Times New Roman" w:hAnsi="Times New Roman" w:cs="Times New Roman"/>
                <w:sz w:val="20"/>
                <w:szCs w:val="20"/>
                <w:lang w:val="fr-CM"/>
              </w:rPr>
            </w:pPr>
          </w:p>
        </w:tc>
        <w:tc>
          <w:tcPr>
            <w:tcW w:w="3486" w:type="dxa"/>
            <w:tcBorders>
              <w:top w:val="single" w:sz="5" w:space="0" w:color="000000"/>
              <w:left w:val="single" w:sz="5" w:space="0" w:color="000000"/>
              <w:bottom w:val="single" w:sz="5" w:space="0" w:color="000000"/>
              <w:right w:val="single" w:sz="5" w:space="0" w:color="000000"/>
            </w:tcBorders>
          </w:tcPr>
          <w:p w14:paraId="734BEF08" w14:textId="77777777" w:rsidR="007C5084" w:rsidRPr="00612B60" w:rsidRDefault="007C5084" w:rsidP="006356A3">
            <w:pPr>
              <w:spacing w:after="0" w:line="240" w:lineRule="auto"/>
              <w:rPr>
                <w:rFonts w:ascii="Times New Roman" w:eastAsia="Times New Roman" w:hAnsi="Times New Roman" w:cs="Times New Roman"/>
                <w:sz w:val="20"/>
                <w:szCs w:val="20"/>
                <w:lang w:val="fr-CM"/>
              </w:rPr>
            </w:pPr>
          </w:p>
        </w:tc>
      </w:tr>
      <w:tr w:rsidR="007C5084" w:rsidRPr="00612B60" w14:paraId="2F10E33F" w14:textId="77777777" w:rsidTr="006356A3">
        <w:trPr>
          <w:trHeight w:hRule="exact" w:val="482"/>
        </w:trPr>
        <w:tc>
          <w:tcPr>
            <w:tcW w:w="2169" w:type="dxa"/>
            <w:tcBorders>
              <w:top w:val="single" w:sz="5" w:space="0" w:color="000000"/>
              <w:left w:val="single" w:sz="5" w:space="0" w:color="000000"/>
              <w:bottom w:val="single" w:sz="5" w:space="0" w:color="000000"/>
              <w:right w:val="single" w:sz="5" w:space="0" w:color="000000"/>
            </w:tcBorders>
          </w:tcPr>
          <w:p w14:paraId="7116DAEA" w14:textId="77777777" w:rsidR="007C5084" w:rsidRPr="00612B60" w:rsidRDefault="007C5084" w:rsidP="006356A3">
            <w:pPr>
              <w:spacing w:after="0" w:line="240" w:lineRule="auto"/>
              <w:rPr>
                <w:rFonts w:ascii="Times New Roman" w:eastAsia="Times New Roman" w:hAnsi="Times New Roman" w:cs="Times New Roman"/>
                <w:sz w:val="20"/>
                <w:szCs w:val="20"/>
                <w:lang w:val="fr-CM"/>
              </w:rPr>
            </w:pPr>
          </w:p>
        </w:tc>
        <w:tc>
          <w:tcPr>
            <w:tcW w:w="4016" w:type="dxa"/>
            <w:tcBorders>
              <w:top w:val="single" w:sz="5" w:space="0" w:color="000000"/>
              <w:left w:val="single" w:sz="5" w:space="0" w:color="000000"/>
              <w:bottom w:val="single" w:sz="5" w:space="0" w:color="000000"/>
              <w:right w:val="single" w:sz="5" w:space="0" w:color="000000"/>
            </w:tcBorders>
          </w:tcPr>
          <w:p w14:paraId="14D93A26" w14:textId="77777777" w:rsidR="007C5084" w:rsidRPr="00612B60" w:rsidRDefault="007C5084" w:rsidP="006356A3">
            <w:pPr>
              <w:spacing w:after="0" w:line="240" w:lineRule="auto"/>
              <w:rPr>
                <w:rFonts w:ascii="Times New Roman" w:eastAsia="Times New Roman" w:hAnsi="Times New Roman" w:cs="Times New Roman"/>
                <w:sz w:val="20"/>
                <w:szCs w:val="20"/>
                <w:lang w:val="fr-CM"/>
              </w:rPr>
            </w:pPr>
          </w:p>
        </w:tc>
        <w:tc>
          <w:tcPr>
            <w:tcW w:w="3486" w:type="dxa"/>
            <w:tcBorders>
              <w:top w:val="single" w:sz="5" w:space="0" w:color="000000"/>
              <w:left w:val="single" w:sz="5" w:space="0" w:color="000000"/>
              <w:bottom w:val="single" w:sz="5" w:space="0" w:color="000000"/>
              <w:right w:val="single" w:sz="5" w:space="0" w:color="000000"/>
            </w:tcBorders>
          </w:tcPr>
          <w:p w14:paraId="6C987016" w14:textId="77777777" w:rsidR="007C5084" w:rsidRPr="00612B60" w:rsidRDefault="007C5084" w:rsidP="006356A3">
            <w:pPr>
              <w:spacing w:after="0" w:line="240" w:lineRule="auto"/>
              <w:rPr>
                <w:rFonts w:ascii="Times New Roman" w:eastAsia="Times New Roman" w:hAnsi="Times New Roman" w:cs="Times New Roman"/>
                <w:sz w:val="20"/>
                <w:szCs w:val="20"/>
                <w:lang w:val="fr-CM"/>
              </w:rPr>
            </w:pPr>
          </w:p>
        </w:tc>
      </w:tr>
      <w:tr w:rsidR="007C5084" w:rsidRPr="00612B60" w14:paraId="194ACC0D" w14:textId="77777777" w:rsidTr="006356A3">
        <w:trPr>
          <w:trHeight w:hRule="exact" w:val="494"/>
        </w:trPr>
        <w:tc>
          <w:tcPr>
            <w:tcW w:w="2169" w:type="dxa"/>
            <w:tcBorders>
              <w:top w:val="single" w:sz="5" w:space="0" w:color="000000"/>
              <w:left w:val="single" w:sz="5" w:space="0" w:color="000000"/>
              <w:bottom w:val="single" w:sz="5" w:space="0" w:color="000000"/>
              <w:right w:val="single" w:sz="5" w:space="0" w:color="000000"/>
            </w:tcBorders>
          </w:tcPr>
          <w:p w14:paraId="35EAA70D" w14:textId="77777777" w:rsidR="007C5084" w:rsidRPr="00612B60" w:rsidRDefault="007C5084" w:rsidP="006356A3">
            <w:pPr>
              <w:spacing w:after="0" w:line="240" w:lineRule="auto"/>
              <w:rPr>
                <w:rFonts w:ascii="Times New Roman" w:eastAsia="Times New Roman" w:hAnsi="Times New Roman" w:cs="Times New Roman"/>
                <w:sz w:val="20"/>
                <w:szCs w:val="20"/>
                <w:lang w:val="fr-CM"/>
              </w:rPr>
            </w:pPr>
          </w:p>
        </w:tc>
        <w:tc>
          <w:tcPr>
            <w:tcW w:w="4016" w:type="dxa"/>
            <w:tcBorders>
              <w:top w:val="single" w:sz="5" w:space="0" w:color="000000"/>
              <w:left w:val="single" w:sz="5" w:space="0" w:color="000000"/>
              <w:bottom w:val="single" w:sz="5" w:space="0" w:color="000000"/>
              <w:right w:val="single" w:sz="5" w:space="0" w:color="000000"/>
            </w:tcBorders>
          </w:tcPr>
          <w:p w14:paraId="06177C49" w14:textId="77777777" w:rsidR="007C5084" w:rsidRPr="00612B60" w:rsidRDefault="007C5084" w:rsidP="006356A3">
            <w:pPr>
              <w:spacing w:after="0" w:line="240" w:lineRule="auto"/>
              <w:rPr>
                <w:rFonts w:ascii="Times New Roman" w:eastAsia="Times New Roman" w:hAnsi="Times New Roman" w:cs="Times New Roman"/>
                <w:sz w:val="20"/>
                <w:szCs w:val="20"/>
                <w:lang w:val="fr-CM"/>
              </w:rPr>
            </w:pPr>
          </w:p>
        </w:tc>
        <w:tc>
          <w:tcPr>
            <w:tcW w:w="3486" w:type="dxa"/>
            <w:tcBorders>
              <w:top w:val="single" w:sz="5" w:space="0" w:color="000000"/>
              <w:left w:val="single" w:sz="5" w:space="0" w:color="000000"/>
              <w:bottom w:val="single" w:sz="5" w:space="0" w:color="000000"/>
              <w:right w:val="single" w:sz="5" w:space="0" w:color="000000"/>
            </w:tcBorders>
          </w:tcPr>
          <w:p w14:paraId="4E07B8D6" w14:textId="77777777" w:rsidR="007C5084" w:rsidRPr="00612B60" w:rsidRDefault="007C5084" w:rsidP="006356A3">
            <w:pPr>
              <w:spacing w:after="0" w:line="240" w:lineRule="auto"/>
              <w:rPr>
                <w:rFonts w:ascii="Times New Roman" w:eastAsia="Times New Roman" w:hAnsi="Times New Roman" w:cs="Times New Roman"/>
                <w:sz w:val="20"/>
                <w:szCs w:val="20"/>
                <w:lang w:val="fr-CM"/>
              </w:rPr>
            </w:pPr>
          </w:p>
        </w:tc>
      </w:tr>
    </w:tbl>
    <w:p w14:paraId="6582CE2F" w14:textId="77777777" w:rsidR="007C5084" w:rsidRPr="00612B60" w:rsidRDefault="007C5084" w:rsidP="007C5084">
      <w:pPr>
        <w:spacing w:before="4" w:after="0" w:line="120" w:lineRule="exact"/>
        <w:rPr>
          <w:rFonts w:ascii="Times New Roman" w:eastAsia="Times New Roman" w:hAnsi="Times New Roman" w:cs="Times New Roman"/>
          <w:sz w:val="13"/>
          <w:szCs w:val="13"/>
          <w:lang w:val="fr-CM"/>
        </w:rPr>
      </w:pPr>
    </w:p>
    <w:p w14:paraId="662CDB81"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61EDDC6C"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7D2DFF09"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689DFA5F"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tbl>
      <w:tblPr>
        <w:tblW w:w="0" w:type="auto"/>
        <w:tblInd w:w="107" w:type="dxa"/>
        <w:tblLayout w:type="fixed"/>
        <w:tblCellMar>
          <w:left w:w="0" w:type="dxa"/>
          <w:right w:w="0" w:type="dxa"/>
        </w:tblCellMar>
        <w:tblLook w:val="01E0" w:firstRow="1" w:lastRow="1" w:firstColumn="1" w:lastColumn="1" w:noHBand="0" w:noVBand="0"/>
      </w:tblPr>
      <w:tblGrid>
        <w:gridCol w:w="2050"/>
        <w:gridCol w:w="4175"/>
        <w:gridCol w:w="3349"/>
      </w:tblGrid>
      <w:tr w:rsidR="007C5084" w:rsidRPr="00612B60" w14:paraId="14642F1C" w14:textId="77777777" w:rsidTr="006356A3">
        <w:trPr>
          <w:trHeight w:hRule="exact" w:val="946"/>
        </w:trPr>
        <w:tc>
          <w:tcPr>
            <w:tcW w:w="2050" w:type="dxa"/>
            <w:tcBorders>
              <w:top w:val="single" w:sz="7" w:space="0" w:color="000000"/>
              <w:left w:val="single" w:sz="5" w:space="0" w:color="000000"/>
              <w:bottom w:val="single" w:sz="7" w:space="0" w:color="000000"/>
              <w:right w:val="single" w:sz="7" w:space="0" w:color="000000"/>
            </w:tcBorders>
            <w:shd w:val="clear" w:color="auto" w:fill="E7E6E6"/>
          </w:tcPr>
          <w:p w14:paraId="0F9B0354" w14:textId="77777777" w:rsidR="007C5084" w:rsidRPr="00612B60" w:rsidRDefault="007C5084" w:rsidP="006356A3">
            <w:pPr>
              <w:spacing w:after="0" w:line="260" w:lineRule="exact"/>
              <w:ind w:left="523"/>
              <w:rPr>
                <w:rFonts w:ascii="Arial Narrow" w:eastAsia="Arial Narrow" w:hAnsi="Arial Narrow" w:cs="Arial Narrow"/>
                <w:sz w:val="24"/>
                <w:szCs w:val="24"/>
                <w:lang w:val="en-US"/>
              </w:rPr>
            </w:pPr>
            <w:r w:rsidRPr="00612B60">
              <w:rPr>
                <w:rFonts w:ascii="Arial Narrow" w:eastAsia="Arial Narrow" w:hAnsi="Arial Narrow" w:cs="Arial Narrow"/>
                <w:b/>
                <w:sz w:val="24"/>
                <w:szCs w:val="24"/>
                <w:lang w:val="en-US"/>
              </w:rPr>
              <w:t xml:space="preserve">N° </w:t>
            </w:r>
            <w:r w:rsidRPr="00612B60">
              <w:rPr>
                <w:rFonts w:ascii="Arial Narrow" w:eastAsia="Arial Narrow" w:hAnsi="Arial Narrow" w:cs="Arial Narrow"/>
                <w:b/>
                <w:spacing w:val="1"/>
                <w:sz w:val="24"/>
                <w:szCs w:val="24"/>
                <w:lang w:val="en-US"/>
              </w:rPr>
              <w:t>Se</w:t>
            </w:r>
            <w:r w:rsidRPr="00612B60">
              <w:rPr>
                <w:rFonts w:ascii="Arial Narrow" w:eastAsia="Arial Narrow" w:hAnsi="Arial Narrow" w:cs="Arial Narrow"/>
                <w:b/>
                <w:sz w:val="24"/>
                <w:szCs w:val="24"/>
                <w:lang w:val="en-US"/>
              </w:rPr>
              <w:t>r</w:t>
            </w:r>
            <w:r w:rsidRPr="00612B60">
              <w:rPr>
                <w:rFonts w:ascii="Arial Narrow" w:eastAsia="Arial Narrow" w:hAnsi="Arial Narrow" w:cs="Arial Narrow"/>
                <w:b/>
                <w:spacing w:val="1"/>
                <w:sz w:val="24"/>
                <w:szCs w:val="24"/>
                <w:lang w:val="en-US"/>
              </w:rPr>
              <w:t>v</w:t>
            </w:r>
            <w:r w:rsidRPr="00612B60">
              <w:rPr>
                <w:rFonts w:ascii="Arial Narrow" w:eastAsia="Arial Narrow" w:hAnsi="Arial Narrow" w:cs="Arial Narrow"/>
                <w:b/>
                <w:spacing w:val="-2"/>
                <w:sz w:val="24"/>
                <w:szCs w:val="24"/>
                <w:lang w:val="en-US"/>
              </w:rPr>
              <w:t>i</w:t>
            </w:r>
            <w:r w:rsidRPr="00612B60">
              <w:rPr>
                <w:rFonts w:ascii="Arial Narrow" w:eastAsia="Arial Narrow" w:hAnsi="Arial Narrow" w:cs="Arial Narrow"/>
                <w:b/>
                <w:spacing w:val="1"/>
                <w:sz w:val="24"/>
                <w:szCs w:val="24"/>
                <w:lang w:val="en-US"/>
              </w:rPr>
              <w:t>c</w:t>
            </w:r>
            <w:r w:rsidRPr="00612B60">
              <w:rPr>
                <w:rFonts w:ascii="Arial Narrow" w:eastAsia="Arial Narrow" w:hAnsi="Arial Narrow" w:cs="Arial Narrow"/>
                <w:b/>
                <w:sz w:val="24"/>
                <w:szCs w:val="24"/>
                <w:lang w:val="en-US"/>
              </w:rPr>
              <w:t>e</w:t>
            </w:r>
          </w:p>
        </w:tc>
        <w:tc>
          <w:tcPr>
            <w:tcW w:w="4175" w:type="dxa"/>
            <w:tcBorders>
              <w:top w:val="single" w:sz="7" w:space="0" w:color="000000"/>
              <w:left w:val="single" w:sz="7" w:space="0" w:color="000000"/>
              <w:bottom w:val="single" w:sz="7" w:space="0" w:color="000000"/>
              <w:right w:val="single" w:sz="7" w:space="0" w:color="000000"/>
            </w:tcBorders>
            <w:shd w:val="clear" w:color="auto" w:fill="E7E6E6"/>
          </w:tcPr>
          <w:p w14:paraId="48DB67CF" w14:textId="77777777" w:rsidR="007C5084" w:rsidRPr="00612B60" w:rsidRDefault="007C5084" w:rsidP="006356A3">
            <w:pPr>
              <w:spacing w:after="0" w:line="200" w:lineRule="exact"/>
              <w:rPr>
                <w:rFonts w:ascii="Times New Roman" w:eastAsia="Times New Roman" w:hAnsi="Times New Roman" w:cs="Times New Roman"/>
                <w:sz w:val="20"/>
                <w:szCs w:val="20"/>
                <w:lang w:val="en-US"/>
              </w:rPr>
            </w:pPr>
          </w:p>
          <w:p w14:paraId="242A562E" w14:textId="77777777" w:rsidR="007C5084" w:rsidRPr="00612B60" w:rsidRDefault="007C5084" w:rsidP="006356A3">
            <w:pPr>
              <w:spacing w:before="5" w:after="0" w:line="260" w:lineRule="exact"/>
              <w:rPr>
                <w:rFonts w:ascii="Times New Roman" w:eastAsia="Times New Roman" w:hAnsi="Times New Roman" w:cs="Times New Roman"/>
                <w:sz w:val="26"/>
                <w:szCs w:val="26"/>
                <w:lang w:val="en-US"/>
              </w:rPr>
            </w:pPr>
          </w:p>
          <w:p w14:paraId="0738DE5C" w14:textId="77777777" w:rsidR="007C5084" w:rsidRPr="00612B60" w:rsidRDefault="007C5084" w:rsidP="006356A3">
            <w:pPr>
              <w:spacing w:after="0" w:line="240" w:lineRule="auto"/>
              <w:ind w:left="991"/>
              <w:rPr>
                <w:rFonts w:ascii="Arial Narrow" w:eastAsia="Arial Narrow" w:hAnsi="Arial Narrow" w:cs="Arial Narrow"/>
                <w:sz w:val="24"/>
                <w:szCs w:val="24"/>
                <w:lang w:val="en-US"/>
              </w:rPr>
            </w:pPr>
            <w:proofErr w:type="spellStart"/>
            <w:r w:rsidRPr="00612B60">
              <w:rPr>
                <w:rFonts w:ascii="Arial Narrow" w:eastAsia="Arial Narrow" w:hAnsi="Arial Narrow" w:cs="Arial Narrow"/>
                <w:b/>
                <w:sz w:val="24"/>
                <w:szCs w:val="24"/>
                <w:lang w:val="en-US"/>
              </w:rPr>
              <w:t>Dé</w:t>
            </w:r>
            <w:r w:rsidRPr="00612B60">
              <w:rPr>
                <w:rFonts w:ascii="Arial Narrow" w:eastAsia="Arial Narrow" w:hAnsi="Arial Narrow" w:cs="Arial Narrow"/>
                <w:b/>
                <w:spacing w:val="1"/>
                <w:sz w:val="24"/>
                <w:szCs w:val="24"/>
                <w:lang w:val="en-US"/>
              </w:rPr>
              <w:t>s</w:t>
            </w:r>
            <w:r w:rsidRPr="00612B60">
              <w:rPr>
                <w:rFonts w:ascii="Arial Narrow" w:eastAsia="Arial Narrow" w:hAnsi="Arial Narrow" w:cs="Arial Narrow"/>
                <w:b/>
                <w:sz w:val="24"/>
                <w:szCs w:val="24"/>
                <w:lang w:val="en-US"/>
              </w:rPr>
              <w:t>ign</w:t>
            </w:r>
            <w:r w:rsidRPr="00612B60">
              <w:rPr>
                <w:rFonts w:ascii="Arial Narrow" w:eastAsia="Arial Narrow" w:hAnsi="Arial Narrow" w:cs="Arial Narrow"/>
                <w:b/>
                <w:spacing w:val="1"/>
                <w:sz w:val="24"/>
                <w:szCs w:val="24"/>
                <w:lang w:val="en-US"/>
              </w:rPr>
              <w:t>a</w:t>
            </w:r>
            <w:r w:rsidRPr="00612B60">
              <w:rPr>
                <w:rFonts w:ascii="Arial Narrow" w:eastAsia="Arial Narrow" w:hAnsi="Arial Narrow" w:cs="Arial Narrow"/>
                <w:b/>
                <w:sz w:val="24"/>
                <w:szCs w:val="24"/>
                <w:lang w:val="en-US"/>
              </w:rPr>
              <w:t>tion</w:t>
            </w:r>
            <w:proofErr w:type="spellEnd"/>
            <w:r w:rsidRPr="00612B60">
              <w:rPr>
                <w:rFonts w:ascii="Arial Narrow" w:eastAsia="Arial Narrow" w:hAnsi="Arial Narrow" w:cs="Arial Narrow"/>
                <w:b/>
                <w:spacing w:val="-1"/>
                <w:sz w:val="24"/>
                <w:szCs w:val="24"/>
                <w:lang w:val="en-US"/>
              </w:rPr>
              <w:t xml:space="preserve"> </w:t>
            </w:r>
            <w:r w:rsidRPr="00612B60">
              <w:rPr>
                <w:rFonts w:ascii="Arial Narrow" w:eastAsia="Arial Narrow" w:hAnsi="Arial Narrow" w:cs="Arial Narrow"/>
                <w:b/>
                <w:sz w:val="24"/>
                <w:szCs w:val="24"/>
                <w:lang w:val="en-US"/>
              </w:rPr>
              <w:t xml:space="preserve">du </w:t>
            </w:r>
            <w:r w:rsidRPr="00612B60">
              <w:rPr>
                <w:rFonts w:ascii="Arial Narrow" w:eastAsia="Arial Narrow" w:hAnsi="Arial Narrow" w:cs="Arial Narrow"/>
                <w:b/>
                <w:spacing w:val="-1"/>
                <w:sz w:val="24"/>
                <w:szCs w:val="24"/>
                <w:lang w:val="en-US"/>
              </w:rPr>
              <w:t>S</w:t>
            </w:r>
            <w:r w:rsidRPr="00612B60">
              <w:rPr>
                <w:rFonts w:ascii="Arial Narrow" w:eastAsia="Arial Narrow" w:hAnsi="Arial Narrow" w:cs="Arial Narrow"/>
                <w:b/>
                <w:spacing w:val="1"/>
                <w:sz w:val="24"/>
                <w:szCs w:val="24"/>
                <w:lang w:val="en-US"/>
              </w:rPr>
              <w:t>e</w:t>
            </w:r>
            <w:r w:rsidRPr="00612B60">
              <w:rPr>
                <w:rFonts w:ascii="Arial Narrow" w:eastAsia="Arial Narrow" w:hAnsi="Arial Narrow" w:cs="Arial Narrow"/>
                <w:b/>
                <w:sz w:val="24"/>
                <w:szCs w:val="24"/>
                <w:lang w:val="en-US"/>
              </w:rPr>
              <w:t>r</w:t>
            </w:r>
            <w:r w:rsidRPr="00612B60">
              <w:rPr>
                <w:rFonts w:ascii="Arial Narrow" w:eastAsia="Arial Narrow" w:hAnsi="Arial Narrow" w:cs="Arial Narrow"/>
                <w:b/>
                <w:spacing w:val="1"/>
                <w:sz w:val="24"/>
                <w:szCs w:val="24"/>
                <w:lang w:val="en-US"/>
              </w:rPr>
              <w:t>v</w:t>
            </w:r>
            <w:r w:rsidRPr="00612B60">
              <w:rPr>
                <w:rFonts w:ascii="Arial Narrow" w:eastAsia="Arial Narrow" w:hAnsi="Arial Narrow" w:cs="Arial Narrow"/>
                <w:b/>
                <w:spacing w:val="-2"/>
                <w:sz w:val="24"/>
                <w:szCs w:val="24"/>
                <w:lang w:val="en-US"/>
              </w:rPr>
              <w:t>i</w:t>
            </w:r>
            <w:r w:rsidRPr="00612B60">
              <w:rPr>
                <w:rFonts w:ascii="Arial Narrow" w:eastAsia="Arial Narrow" w:hAnsi="Arial Narrow" w:cs="Arial Narrow"/>
                <w:b/>
                <w:spacing w:val="1"/>
                <w:sz w:val="24"/>
                <w:szCs w:val="24"/>
                <w:lang w:val="en-US"/>
              </w:rPr>
              <w:t>c</w:t>
            </w:r>
            <w:r w:rsidRPr="00612B60">
              <w:rPr>
                <w:rFonts w:ascii="Arial Narrow" w:eastAsia="Arial Narrow" w:hAnsi="Arial Narrow" w:cs="Arial Narrow"/>
                <w:b/>
                <w:sz w:val="24"/>
                <w:szCs w:val="24"/>
                <w:lang w:val="en-US"/>
              </w:rPr>
              <w:t>e</w:t>
            </w:r>
          </w:p>
        </w:tc>
        <w:tc>
          <w:tcPr>
            <w:tcW w:w="3349" w:type="dxa"/>
            <w:tcBorders>
              <w:top w:val="single" w:sz="7" w:space="0" w:color="000000"/>
              <w:left w:val="single" w:sz="7" w:space="0" w:color="000000"/>
              <w:bottom w:val="single" w:sz="7" w:space="0" w:color="000000"/>
              <w:right w:val="single" w:sz="7" w:space="0" w:color="000000"/>
            </w:tcBorders>
            <w:shd w:val="clear" w:color="auto" w:fill="E7E6E6"/>
          </w:tcPr>
          <w:p w14:paraId="2BB71304" w14:textId="77777777" w:rsidR="007C5084" w:rsidRPr="00612B60" w:rsidRDefault="007C5084" w:rsidP="006356A3">
            <w:pPr>
              <w:spacing w:after="0" w:line="200" w:lineRule="exact"/>
              <w:rPr>
                <w:rFonts w:ascii="Times New Roman" w:eastAsia="Times New Roman" w:hAnsi="Times New Roman" w:cs="Times New Roman"/>
                <w:sz w:val="20"/>
                <w:szCs w:val="20"/>
                <w:lang w:val="en-US"/>
              </w:rPr>
            </w:pPr>
          </w:p>
          <w:p w14:paraId="29613EA5" w14:textId="77777777" w:rsidR="007C5084" w:rsidRPr="00612B60" w:rsidRDefault="007C5084" w:rsidP="006356A3">
            <w:pPr>
              <w:spacing w:before="5" w:after="0" w:line="260" w:lineRule="exact"/>
              <w:rPr>
                <w:rFonts w:ascii="Times New Roman" w:eastAsia="Times New Roman" w:hAnsi="Times New Roman" w:cs="Times New Roman"/>
                <w:sz w:val="26"/>
                <w:szCs w:val="26"/>
                <w:lang w:val="en-US"/>
              </w:rPr>
            </w:pPr>
          </w:p>
          <w:p w14:paraId="12AD10A4" w14:textId="77777777" w:rsidR="007C5084" w:rsidRPr="00612B60" w:rsidRDefault="007C5084" w:rsidP="006356A3">
            <w:pPr>
              <w:spacing w:after="0" w:line="240" w:lineRule="auto"/>
              <w:ind w:left="899"/>
              <w:rPr>
                <w:rFonts w:ascii="Arial Narrow" w:eastAsia="Arial Narrow" w:hAnsi="Arial Narrow" w:cs="Arial Narrow"/>
                <w:sz w:val="24"/>
                <w:szCs w:val="24"/>
                <w:lang w:val="en-US"/>
              </w:rPr>
            </w:pPr>
            <w:proofErr w:type="spellStart"/>
            <w:r w:rsidRPr="00612B60">
              <w:rPr>
                <w:rFonts w:ascii="Arial Narrow" w:eastAsia="Arial Narrow" w:hAnsi="Arial Narrow" w:cs="Arial Narrow"/>
                <w:b/>
                <w:sz w:val="24"/>
                <w:szCs w:val="24"/>
                <w:lang w:val="en-US"/>
              </w:rPr>
              <w:t>Uni</w:t>
            </w:r>
            <w:r w:rsidRPr="00612B60">
              <w:rPr>
                <w:rFonts w:ascii="Arial Narrow" w:eastAsia="Arial Narrow" w:hAnsi="Arial Narrow" w:cs="Arial Narrow"/>
                <w:b/>
                <w:spacing w:val="-1"/>
                <w:sz w:val="24"/>
                <w:szCs w:val="24"/>
                <w:lang w:val="en-US"/>
              </w:rPr>
              <w:t>t</w:t>
            </w:r>
            <w:r w:rsidRPr="00612B60">
              <w:rPr>
                <w:rFonts w:ascii="Arial Narrow" w:eastAsia="Arial Narrow" w:hAnsi="Arial Narrow" w:cs="Arial Narrow"/>
                <w:b/>
                <w:sz w:val="24"/>
                <w:szCs w:val="24"/>
                <w:lang w:val="en-US"/>
              </w:rPr>
              <w:t>é</w:t>
            </w:r>
            <w:proofErr w:type="spellEnd"/>
            <w:r w:rsidRPr="00612B60">
              <w:rPr>
                <w:rFonts w:ascii="Arial Narrow" w:eastAsia="Arial Narrow" w:hAnsi="Arial Narrow" w:cs="Arial Narrow"/>
                <w:b/>
                <w:spacing w:val="1"/>
                <w:sz w:val="24"/>
                <w:szCs w:val="24"/>
                <w:lang w:val="en-US"/>
              </w:rPr>
              <w:t xml:space="preserve"> </w:t>
            </w:r>
            <w:r w:rsidRPr="00612B60">
              <w:rPr>
                <w:rFonts w:ascii="Arial Narrow" w:eastAsia="Arial Narrow" w:hAnsi="Arial Narrow" w:cs="Arial Narrow"/>
                <w:b/>
                <w:sz w:val="24"/>
                <w:szCs w:val="24"/>
                <w:lang w:val="en-US"/>
              </w:rPr>
              <w:t>de</w:t>
            </w:r>
            <w:r w:rsidRPr="00612B60">
              <w:rPr>
                <w:rFonts w:ascii="Arial Narrow" w:eastAsia="Arial Narrow" w:hAnsi="Arial Narrow" w:cs="Arial Narrow"/>
                <w:b/>
                <w:spacing w:val="1"/>
                <w:sz w:val="24"/>
                <w:szCs w:val="24"/>
                <w:lang w:val="en-US"/>
              </w:rPr>
              <w:t xml:space="preserve"> </w:t>
            </w:r>
            <w:proofErr w:type="spellStart"/>
            <w:r w:rsidRPr="00612B60">
              <w:rPr>
                <w:rFonts w:ascii="Arial Narrow" w:eastAsia="Arial Narrow" w:hAnsi="Arial Narrow" w:cs="Arial Narrow"/>
                <w:b/>
                <w:sz w:val="24"/>
                <w:szCs w:val="24"/>
                <w:lang w:val="en-US"/>
              </w:rPr>
              <w:t>m</w:t>
            </w:r>
            <w:r w:rsidRPr="00612B60">
              <w:rPr>
                <w:rFonts w:ascii="Arial Narrow" w:eastAsia="Arial Narrow" w:hAnsi="Arial Narrow" w:cs="Arial Narrow"/>
                <w:b/>
                <w:spacing w:val="-1"/>
                <w:sz w:val="24"/>
                <w:szCs w:val="24"/>
                <w:lang w:val="en-US"/>
              </w:rPr>
              <w:t>e</w:t>
            </w:r>
            <w:r w:rsidRPr="00612B60">
              <w:rPr>
                <w:rFonts w:ascii="Arial Narrow" w:eastAsia="Arial Narrow" w:hAnsi="Arial Narrow" w:cs="Arial Narrow"/>
                <w:b/>
                <w:spacing w:val="1"/>
                <w:sz w:val="24"/>
                <w:szCs w:val="24"/>
                <w:lang w:val="en-US"/>
              </w:rPr>
              <w:t>s</w:t>
            </w:r>
            <w:r w:rsidRPr="00612B60">
              <w:rPr>
                <w:rFonts w:ascii="Arial Narrow" w:eastAsia="Arial Narrow" w:hAnsi="Arial Narrow" w:cs="Arial Narrow"/>
                <w:b/>
                <w:sz w:val="24"/>
                <w:szCs w:val="24"/>
                <w:lang w:val="en-US"/>
              </w:rPr>
              <w:t>ure</w:t>
            </w:r>
            <w:proofErr w:type="spellEnd"/>
          </w:p>
        </w:tc>
      </w:tr>
      <w:tr w:rsidR="007C5084" w:rsidRPr="00612B60" w14:paraId="13BFD0A7" w14:textId="77777777" w:rsidTr="006356A3">
        <w:trPr>
          <w:trHeight w:hRule="exact" w:val="907"/>
        </w:trPr>
        <w:tc>
          <w:tcPr>
            <w:tcW w:w="2050" w:type="dxa"/>
            <w:tcBorders>
              <w:top w:val="single" w:sz="7" w:space="0" w:color="000000"/>
              <w:left w:val="single" w:sz="5" w:space="0" w:color="000000"/>
              <w:bottom w:val="single" w:sz="7" w:space="0" w:color="000000"/>
              <w:right w:val="single" w:sz="7" w:space="0" w:color="000000"/>
            </w:tcBorders>
          </w:tcPr>
          <w:p w14:paraId="626FFC3E" w14:textId="77777777" w:rsidR="007C5084" w:rsidRPr="00612B60" w:rsidRDefault="007C5084" w:rsidP="006356A3">
            <w:pPr>
              <w:spacing w:before="7" w:after="0" w:line="359" w:lineRule="auto"/>
              <w:ind w:left="472" w:right="237" w:hanging="302"/>
              <w:rPr>
                <w:rFonts w:ascii="Arial Narrow" w:eastAsia="Arial Narrow" w:hAnsi="Arial Narrow" w:cs="Arial Narrow"/>
                <w:sz w:val="24"/>
                <w:szCs w:val="24"/>
                <w:lang w:val="fr-CM"/>
              </w:rPr>
            </w:pPr>
            <w:r w:rsidRPr="00612B60">
              <w:rPr>
                <w:rFonts w:ascii="Arial Narrow" w:eastAsia="Arial Narrow" w:hAnsi="Arial Narrow" w:cs="Arial Narrow"/>
                <w:i/>
                <w:sz w:val="24"/>
                <w:szCs w:val="24"/>
                <w:lang w:val="fr-CM"/>
              </w:rPr>
              <w:t>[i</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1"/>
                <w:sz w:val="24"/>
                <w:szCs w:val="24"/>
                <w:lang w:val="fr-CM"/>
              </w:rPr>
              <w:t>é</w:t>
            </w:r>
            <w:r w:rsidRPr="00612B60">
              <w:rPr>
                <w:rFonts w:ascii="Arial Narrow" w:eastAsia="Arial Narrow" w:hAnsi="Arial Narrow" w:cs="Arial Narrow"/>
                <w:i/>
                <w:sz w:val="24"/>
                <w:szCs w:val="24"/>
                <w:lang w:val="fr-CM"/>
              </w:rPr>
              <w:t>rer le</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pacing w:val="-1"/>
                <w:sz w:val="24"/>
                <w:szCs w:val="24"/>
                <w:lang w:val="fr-CM"/>
              </w:rPr>
              <w:t>m</w:t>
            </w:r>
            <w:r w:rsidRPr="00612B60">
              <w:rPr>
                <w:rFonts w:ascii="Arial Narrow" w:eastAsia="Arial Narrow" w:hAnsi="Arial Narrow" w:cs="Arial Narrow"/>
                <w:i/>
                <w:spacing w:val="1"/>
                <w:sz w:val="24"/>
                <w:szCs w:val="24"/>
                <w:lang w:val="fr-CM"/>
              </w:rPr>
              <w:t>é</w:t>
            </w:r>
            <w:r w:rsidRPr="00612B60">
              <w:rPr>
                <w:rFonts w:ascii="Arial Narrow" w:eastAsia="Arial Narrow" w:hAnsi="Arial Narrow" w:cs="Arial Narrow"/>
                <w:i/>
                <w:sz w:val="24"/>
                <w:szCs w:val="24"/>
                <w:lang w:val="fr-CM"/>
              </w:rPr>
              <w:t xml:space="preserve">ro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z w:val="24"/>
                <w:szCs w:val="24"/>
                <w:lang w:val="fr-CM"/>
              </w:rPr>
              <w:t>u</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pacing w:val="-1"/>
                <w:sz w:val="24"/>
                <w:szCs w:val="24"/>
                <w:lang w:val="fr-CM"/>
              </w:rPr>
              <w:t>S</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rv</w:t>
            </w:r>
            <w:r w:rsidRPr="00612B60">
              <w:rPr>
                <w:rFonts w:ascii="Arial Narrow" w:eastAsia="Arial Narrow" w:hAnsi="Arial Narrow" w:cs="Arial Narrow"/>
                <w:i/>
                <w:spacing w:val="-1"/>
                <w:sz w:val="24"/>
                <w:szCs w:val="24"/>
                <w:lang w:val="fr-CM"/>
              </w:rPr>
              <w:t>i</w:t>
            </w:r>
            <w:r w:rsidRPr="00612B60">
              <w:rPr>
                <w:rFonts w:ascii="Arial Narrow" w:eastAsia="Arial Narrow" w:hAnsi="Arial Narrow" w:cs="Arial Narrow"/>
                <w:i/>
                <w:sz w:val="24"/>
                <w:szCs w:val="24"/>
                <w:lang w:val="fr-CM"/>
              </w:rPr>
              <w:t>c</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w:t>
            </w:r>
          </w:p>
        </w:tc>
        <w:tc>
          <w:tcPr>
            <w:tcW w:w="4175" w:type="dxa"/>
            <w:tcBorders>
              <w:top w:val="single" w:sz="7" w:space="0" w:color="000000"/>
              <w:left w:val="single" w:sz="7" w:space="0" w:color="000000"/>
              <w:bottom w:val="single" w:sz="7" w:space="0" w:color="000000"/>
              <w:right w:val="single" w:sz="7" w:space="0" w:color="000000"/>
            </w:tcBorders>
          </w:tcPr>
          <w:p w14:paraId="7D2CC3C4" w14:textId="77777777" w:rsidR="007C5084" w:rsidRPr="00612B60" w:rsidRDefault="007C5084" w:rsidP="006356A3">
            <w:pPr>
              <w:spacing w:before="7" w:after="0" w:line="240" w:lineRule="auto"/>
              <w:ind w:left="612"/>
              <w:rPr>
                <w:rFonts w:ascii="Arial Narrow" w:eastAsia="Arial Narrow" w:hAnsi="Arial Narrow" w:cs="Arial Narrow"/>
                <w:sz w:val="24"/>
                <w:szCs w:val="24"/>
                <w:lang w:val="fr-CM"/>
              </w:rPr>
            </w:pPr>
            <w:r w:rsidRPr="00612B60">
              <w:rPr>
                <w:rFonts w:ascii="Arial Narrow" w:eastAsia="Arial Narrow" w:hAnsi="Arial Narrow" w:cs="Arial Narrow"/>
                <w:i/>
                <w:sz w:val="24"/>
                <w:szCs w:val="24"/>
                <w:lang w:val="fr-CM"/>
              </w:rPr>
              <w:t>[i</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1"/>
                <w:sz w:val="24"/>
                <w:szCs w:val="24"/>
                <w:lang w:val="fr-CM"/>
              </w:rPr>
              <w:t>é</w:t>
            </w:r>
            <w:r w:rsidRPr="00612B60">
              <w:rPr>
                <w:rFonts w:ascii="Arial Narrow" w:eastAsia="Arial Narrow" w:hAnsi="Arial Narrow" w:cs="Arial Narrow"/>
                <w:i/>
                <w:sz w:val="24"/>
                <w:szCs w:val="24"/>
                <w:lang w:val="fr-CM"/>
              </w:rPr>
              <w:t>rer la</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pacing w:val="1"/>
                <w:sz w:val="24"/>
                <w:szCs w:val="24"/>
                <w:lang w:val="fr-CM"/>
              </w:rPr>
              <w:t>é</w:t>
            </w:r>
            <w:r w:rsidRPr="00612B60">
              <w:rPr>
                <w:rFonts w:ascii="Arial Narrow" w:eastAsia="Arial Narrow" w:hAnsi="Arial Narrow" w:cs="Arial Narrow"/>
                <w:i/>
                <w:sz w:val="24"/>
                <w:szCs w:val="24"/>
                <w:lang w:val="fr-CM"/>
              </w:rPr>
              <w:t>sig</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ti</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z w:val="24"/>
                <w:szCs w:val="24"/>
                <w:lang w:val="fr-CM"/>
              </w:rPr>
              <w:t>n</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z w:val="24"/>
                <w:szCs w:val="24"/>
                <w:lang w:val="fr-CM"/>
              </w:rPr>
              <w:t>u</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pacing w:val="-2"/>
                <w:sz w:val="24"/>
                <w:szCs w:val="24"/>
                <w:lang w:val="fr-CM"/>
              </w:rPr>
              <w:t>s</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rv</w:t>
            </w:r>
            <w:r w:rsidRPr="00612B60">
              <w:rPr>
                <w:rFonts w:ascii="Arial Narrow" w:eastAsia="Arial Narrow" w:hAnsi="Arial Narrow" w:cs="Arial Narrow"/>
                <w:i/>
                <w:spacing w:val="-1"/>
                <w:sz w:val="24"/>
                <w:szCs w:val="24"/>
                <w:lang w:val="fr-CM"/>
              </w:rPr>
              <w:t>i</w:t>
            </w:r>
            <w:r w:rsidRPr="00612B60">
              <w:rPr>
                <w:rFonts w:ascii="Arial Narrow" w:eastAsia="Arial Narrow" w:hAnsi="Arial Narrow" w:cs="Arial Narrow"/>
                <w:i/>
                <w:sz w:val="24"/>
                <w:szCs w:val="24"/>
                <w:lang w:val="fr-CM"/>
              </w:rPr>
              <w:t>c</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w:t>
            </w:r>
          </w:p>
        </w:tc>
        <w:tc>
          <w:tcPr>
            <w:tcW w:w="3349" w:type="dxa"/>
            <w:tcBorders>
              <w:top w:val="single" w:sz="7" w:space="0" w:color="000000"/>
              <w:left w:val="single" w:sz="7" w:space="0" w:color="000000"/>
              <w:bottom w:val="single" w:sz="7" w:space="0" w:color="000000"/>
              <w:right w:val="single" w:sz="7" w:space="0" w:color="000000"/>
            </w:tcBorders>
          </w:tcPr>
          <w:p w14:paraId="395F2FF6" w14:textId="77777777" w:rsidR="007C5084" w:rsidRPr="00612B60" w:rsidRDefault="007C5084" w:rsidP="006356A3">
            <w:pPr>
              <w:spacing w:before="7" w:after="0" w:line="240" w:lineRule="auto"/>
              <w:ind w:left="904"/>
              <w:rPr>
                <w:rFonts w:ascii="Arial Narrow" w:eastAsia="Arial Narrow" w:hAnsi="Arial Narrow" w:cs="Arial Narrow"/>
                <w:sz w:val="24"/>
                <w:szCs w:val="24"/>
                <w:lang w:val="en-US"/>
              </w:rPr>
            </w:pPr>
            <w:r w:rsidRPr="00612B60">
              <w:rPr>
                <w:rFonts w:ascii="Arial Narrow" w:eastAsia="Arial Narrow" w:hAnsi="Arial Narrow" w:cs="Arial Narrow"/>
                <w:i/>
                <w:sz w:val="24"/>
                <w:szCs w:val="24"/>
                <w:lang w:val="en-US"/>
              </w:rPr>
              <w:t>[</w:t>
            </w:r>
            <w:proofErr w:type="spellStart"/>
            <w:r w:rsidRPr="00612B60">
              <w:rPr>
                <w:rFonts w:ascii="Arial Narrow" w:eastAsia="Arial Narrow" w:hAnsi="Arial Narrow" w:cs="Arial Narrow"/>
                <w:i/>
                <w:spacing w:val="1"/>
                <w:sz w:val="24"/>
                <w:szCs w:val="24"/>
                <w:lang w:val="en-US"/>
              </w:rPr>
              <w:t>un</w:t>
            </w:r>
            <w:r w:rsidRPr="00612B60">
              <w:rPr>
                <w:rFonts w:ascii="Arial Narrow" w:eastAsia="Arial Narrow" w:hAnsi="Arial Narrow" w:cs="Arial Narrow"/>
                <w:i/>
                <w:sz w:val="24"/>
                <w:szCs w:val="24"/>
                <w:lang w:val="en-US"/>
              </w:rPr>
              <w:t>ité</w:t>
            </w:r>
            <w:proofErr w:type="spellEnd"/>
            <w:r w:rsidRPr="00612B60">
              <w:rPr>
                <w:rFonts w:ascii="Arial Narrow" w:eastAsia="Arial Narrow" w:hAnsi="Arial Narrow" w:cs="Arial Narrow"/>
                <w:i/>
                <w:spacing w:val="-1"/>
                <w:sz w:val="24"/>
                <w:szCs w:val="24"/>
                <w:lang w:val="en-US"/>
              </w:rPr>
              <w:t xml:space="preserve"> </w:t>
            </w:r>
            <w:r w:rsidRPr="00612B60">
              <w:rPr>
                <w:rFonts w:ascii="Arial Narrow" w:eastAsia="Arial Narrow" w:hAnsi="Arial Narrow" w:cs="Arial Narrow"/>
                <w:i/>
                <w:spacing w:val="1"/>
                <w:sz w:val="24"/>
                <w:szCs w:val="24"/>
                <w:lang w:val="en-US"/>
              </w:rPr>
              <w:t>d</w:t>
            </w:r>
            <w:r w:rsidRPr="00612B60">
              <w:rPr>
                <w:rFonts w:ascii="Arial Narrow" w:eastAsia="Arial Narrow" w:hAnsi="Arial Narrow" w:cs="Arial Narrow"/>
                <w:i/>
                <w:sz w:val="24"/>
                <w:szCs w:val="24"/>
                <w:lang w:val="en-US"/>
              </w:rPr>
              <w:t>e</w:t>
            </w:r>
            <w:r w:rsidRPr="00612B60">
              <w:rPr>
                <w:rFonts w:ascii="Arial Narrow" w:eastAsia="Arial Narrow" w:hAnsi="Arial Narrow" w:cs="Arial Narrow"/>
                <w:i/>
                <w:spacing w:val="-1"/>
                <w:sz w:val="24"/>
                <w:szCs w:val="24"/>
                <w:lang w:val="en-US"/>
              </w:rPr>
              <w:t xml:space="preserve"> </w:t>
            </w:r>
            <w:proofErr w:type="spellStart"/>
            <w:r w:rsidRPr="00612B60">
              <w:rPr>
                <w:rFonts w:ascii="Arial Narrow" w:eastAsia="Arial Narrow" w:hAnsi="Arial Narrow" w:cs="Arial Narrow"/>
                <w:i/>
                <w:sz w:val="24"/>
                <w:szCs w:val="24"/>
                <w:lang w:val="en-US"/>
              </w:rPr>
              <w:t>mes</w:t>
            </w:r>
            <w:r w:rsidRPr="00612B60">
              <w:rPr>
                <w:rFonts w:ascii="Arial Narrow" w:eastAsia="Arial Narrow" w:hAnsi="Arial Narrow" w:cs="Arial Narrow"/>
                <w:i/>
                <w:spacing w:val="1"/>
                <w:sz w:val="24"/>
                <w:szCs w:val="24"/>
                <w:lang w:val="en-US"/>
              </w:rPr>
              <w:t>u</w:t>
            </w:r>
            <w:r w:rsidRPr="00612B60">
              <w:rPr>
                <w:rFonts w:ascii="Arial Narrow" w:eastAsia="Arial Narrow" w:hAnsi="Arial Narrow" w:cs="Arial Narrow"/>
                <w:i/>
                <w:sz w:val="24"/>
                <w:szCs w:val="24"/>
                <w:lang w:val="en-US"/>
              </w:rPr>
              <w:t>re</w:t>
            </w:r>
            <w:proofErr w:type="spellEnd"/>
            <w:r w:rsidRPr="00612B60">
              <w:rPr>
                <w:rFonts w:ascii="Arial Narrow" w:eastAsia="Arial Narrow" w:hAnsi="Arial Narrow" w:cs="Arial Narrow"/>
                <w:i/>
                <w:sz w:val="24"/>
                <w:szCs w:val="24"/>
                <w:lang w:val="en-US"/>
              </w:rPr>
              <w:t>]</w:t>
            </w:r>
          </w:p>
        </w:tc>
      </w:tr>
      <w:tr w:rsidR="007C5084" w:rsidRPr="00612B60" w14:paraId="7D6C10B3" w14:textId="77777777" w:rsidTr="006356A3">
        <w:trPr>
          <w:trHeight w:hRule="exact" w:val="490"/>
        </w:trPr>
        <w:tc>
          <w:tcPr>
            <w:tcW w:w="2050" w:type="dxa"/>
            <w:tcBorders>
              <w:top w:val="single" w:sz="7" w:space="0" w:color="000000"/>
              <w:left w:val="single" w:sz="5" w:space="0" w:color="000000"/>
              <w:bottom w:val="single" w:sz="7" w:space="0" w:color="000000"/>
              <w:right w:val="single" w:sz="7" w:space="0" w:color="000000"/>
            </w:tcBorders>
          </w:tcPr>
          <w:p w14:paraId="40B459CE" w14:textId="77777777" w:rsidR="007C5084" w:rsidRPr="00612B60" w:rsidRDefault="007C5084" w:rsidP="006356A3">
            <w:pPr>
              <w:spacing w:after="0" w:line="240" w:lineRule="auto"/>
              <w:rPr>
                <w:rFonts w:ascii="Times New Roman" w:eastAsia="Times New Roman" w:hAnsi="Times New Roman" w:cs="Times New Roman"/>
                <w:sz w:val="20"/>
                <w:szCs w:val="20"/>
                <w:lang w:val="en-US"/>
              </w:rPr>
            </w:pPr>
          </w:p>
        </w:tc>
        <w:tc>
          <w:tcPr>
            <w:tcW w:w="4175" w:type="dxa"/>
            <w:tcBorders>
              <w:top w:val="single" w:sz="7" w:space="0" w:color="000000"/>
              <w:left w:val="single" w:sz="7" w:space="0" w:color="000000"/>
              <w:bottom w:val="single" w:sz="7" w:space="0" w:color="000000"/>
              <w:right w:val="single" w:sz="7" w:space="0" w:color="000000"/>
            </w:tcBorders>
          </w:tcPr>
          <w:p w14:paraId="61E60415" w14:textId="77777777" w:rsidR="007C5084" w:rsidRPr="00612B60" w:rsidRDefault="007C5084" w:rsidP="006356A3">
            <w:pPr>
              <w:spacing w:after="0" w:line="240" w:lineRule="auto"/>
              <w:rPr>
                <w:rFonts w:ascii="Times New Roman" w:eastAsia="Times New Roman" w:hAnsi="Times New Roman" w:cs="Times New Roman"/>
                <w:sz w:val="20"/>
                <w:szCs w:val="20"/>
                <w:lang w:val="en-US"/>
              </w:rPr>
            </w:pPr>
          </w:p>
        </w:tc>
        <w:tc>
          <w:tcPr>
            <w:tcW w:w="3349" w:type="dxa"/>
            <w:tcBorders>
              <w:top w:val="single" w:sz="7" w:space="0" w:color="000000"/>
              <w:left w:val="single" w:sz="7" w:space="0" w:color="000000"/>
              <w:bottom w:val="single" w:sz="7" w:space="0" w:color="000000"/>
              <w:right w:val="single" w:sz="7" w:space="0" w:color="000000"/>
            </w:tcBorders>
          </w:tcPr>
          <w:p w14:paraId="50378813" w14:textId="77777777" w:rsidR="007C5084" w:rsidRPr="00612B60" w:rsidRDefault="007C5084" w:rsidP="006356A3">
            <w:pPr>
              <w:spacing w:after="0" w:line="240" w:lineRule="auto"/>
              <w:rPr>
                <w:rFonts w:ascii="Times New Roman" w:eastAsia="Times New Roman" w:hAnsi="Times New Roman" w:cs="Times New Roman"/>
                <w:sz w:val="20"/>
                <w:szCs w:val="20"/>
                <w:lang w:val="en-US"/>
              </w:rPr>
            </w:pPr>
          </w:p>
        </w:tc>
      </w:tr>
      <w:tr w:rsidR="007C5084" w:rsidRPr="00612B60" w14:paraId="12E7DA5F" w14:textId="77777777" w:rsidTr="006356A3">
        <w:trPr>
          <w:trHeight w:hRule="exact" w:val="487"/>
        </w:trPr>
        <w:tc>
          <w:tcPr>
            <w:tcW w:w="2050" w:type="dxa"/>
            <w:tcBorders>
              <w:top w:val="single" w:sz="7" w:space="0" w:color="000000"/>
              <w:left w:val="single" w:sz="5" w:space="0" w:color="000000"/>
              <w:bottom w:val="single" w:sz="7" w:space="0" w:color="000000"/>
              <w:right w:val="single" w:sz="7" w:space="0" w:color="000000"/>
            </w:tcBorders>
          </w:tcPr>
          <w:p w14:paraId="35C98E07" w14:textId="77777777" w:rsidR="007C5084" w:rsidRPr="00612B60" w:rsidRDefault="007C5084" w:rsidP="006356A3">
            <w:pPr>
              <w:spacing w:after="0" w:line="240" w:lineRule="auto"/>
              <w:rPr>
                <w:rFonts w:ascii="Times New Roman" w:eastAsia="Times New Roman" w:hAnsi="Times New Roman" w:cs="Times New Roman"/>
                <w:sz w:val="20"/>
                <w:szCs w:val="20"/>
                <w:lang w:val="en-US"/>
              </w:rPr>
            </w:pPr>
          </w:p>
        </w:tc>
        <w:tc>
          <w:tcPr>
            <w:tcW w:w="4175" w:type="dxa"/>
            <w:tcBorders>
              <w:top w:val="single" w:sz="7" w:space="0" w:color="000000"/>
              <w:left w:val="single" w:sz="7" w:space="0" w:color="000000"/>
              <w:bottom w:val="single" w:sz="7" w:space="0" w:color="000000"/>
              <w:right w:val="single" w:sz="7" w:space="0" w:color="000000"/>
            </w:tcBorders>
          </w:tcPr>
          <w:p w14:paraId="105A64B5" w14:textId="77777777" w:rsidR="007C5084" w:rsidRPr="00612B60" w:rsidRDefault="007C5084" w:rsidP="006356A3">
            <w:pPr>
              <w:spacing w:after="0" w:line="240" w:lineRule="auto"/>
              <w:rPr>
                <w:rFonts w:ascii="Times New Roman" w:eastAsia="Times New Roman" w:hAnsi="Times New Roman" w:cs="Times New Roman"/>
                <w:sz w:val="20"/>
                <w:szCs w:val="20"/>
                <w:lang w:val="en-US"/>
              </w:rPr>
            </w:pPr>
          </w:p>
        </w:tc>
        <w:tc>
          <w:tcPr>
            <w:tcW w:w="3349" w:type="dxa"/>
            <w:tcBorders>
              <w:top w:val="single" w:sz="7" w:space="0" w:color="000000"/>
              <w:left w:val="single" w:sz="7" w:space="0" w:color="000000"/>
              <w:bottom w:val="single" w:sz="7" w:space="0" w:color="000000"/>
              <w:right w:val="single" w:sz="7" w:space="0" w:color="000000"/>
            </w:tcBorders>
          </w:tcPr>
          <w:p w14:paraId="76D63623" w14:textId="77777777" w:rsidR="007C5084" w:rsidRPr="00612B60" w:rsidRDefault="007C5084" w:rsidP="006356A3">
            <w:pPr>
              <w:spacing w:after="0" w:line="240" w:lineRule="auto"/>
              <w:rPr>
                <w:rFonts w:ascii="Times New Roman" w:eastAsia="Times New Roman" w:hAnsi="Times New Roman" w:cs="Times New Roman"/>
                <w:sz w:val="20"/>
                <w:szCs w:val="20"/>
                <w:lang w:val="en-US"/>
              </w:rPr>
            </w:pPr>
          </w:p>
        </w:tc>
      </w:tr>
      <w:tr w:rsidR="007C5084" w:rsidRPr="00612B60" w14:paraId="1651ED37" w14:textId="77777777" w:rsidTr="006356A3">
        <w:trPr>
          <w:trHeight w:hRule="exact" w:val="490"/>
        </w:trPr>
        <w:tc>
          <w:tcPr>
            <w:tcW w:w="2050" w:type="dxa"/>
            <w:tcBorders>
              <w:top w:val="single" w:sz="7" w:space="0" w:color="000000"/>
              <w:left w:val="single" w:sz="5" w:space="0" w:color="000000"/>
              <w:bottom w:val="single" w:sz="7" w:space="0" w:color="000000"/>
              <w:right w:val="single" w:sz="7" w:space="0" w:color="000000"/>
            </w:tcBorders>
          </w:tcPr>
          <w:p w14:paraId="63B13983" w14:textId="77777777" w:rsidR="007C5084" w:rsidRPr="00612B60" w:rsidRDefault="007C5084" w:rsidP="006356A3">
            <w:pPr>
              <w:spacing w:after="0" w:line="240" w:lineRule="auto"/>
              <w:rPr>
                <w:rFonts w:ascii="Times New Roman" w:eastAsia="Times New Roman" w:hAnsi="Times New Roman" w:cs="Times New Roman"/>
                <w:sz w:val="20"/>
                <w:szCs w:val="20"/>
                <w:lang w:val="en-US"/>
              </w:rPr>
            </w:pPr>
          </w:p>
        </w:tc>
        <w:tc>
          <w:tcPr>
            <w:tcW w:w="4175" w:type="dxa"/>
            <w:tcBorders>
              <w:top w:val="single" w:sz="7" w:space="0" w:color="000000"/>
              <w:left w:val="single" w:sz="7" w:space="0" w:color="000000"/>
              <w:bottom w:val="single" w:sz="7" w:space="0" w:color="000000"/>
              <w:right w:val="single" w:sz="7" w:space="0" w:color="000000"/>
            </w:tcBorders>
          </w:tcPr>
          <w:p w14:paraId="20F84FFA" w14:textId="77777777" w:rsidR="007C5084" w:rsidRPr="00612B60" w:rsidRDefault="007C5084" w:rsidP="006356A3">
            <w:pPr>
              <w:spacing w:after="0" w:line="240" w:lineRule="auto"/>
              <w:rPr>
                <w:rFonts w:ascii="Times New Roman" w:eastAsia="Times New Roman" w:hAnsi="Times New Roman" w:cs="Times New Roman"/>
                <w:sz w:val="20"/>
                <w:szCs w:val="20"/>
                <w:lang w:val="en-US"/>
              </w:rPr>
            </w:pPr>
          </w:p>
        </w:tc>
        <w:tc>
          <w:tcPr>
            <w:tcW w:w="3349" w:type="dxa"/>
            <w:tcBorders>
              <w:top w:val="single" w:sz="7" w:space="0" w:color="000000"/>
              <w:left w:val="single" w:sz="7" w:space="0" w:color="000000"/>
              <w:bottom w:val="single" w:sz="7" w:space="0" w:color="000000"/>
              <w:right w:val="single" w:sz="7" w:space="0" w:color="000000"/>
            </w:tcBorders>
          </w:tcPr>
          <w:p w14:paraId="7120E72F" w14:textId="77777777" w:rsidR="007C5084" w:rsidRPr="00612B60" w:rsidRDefault="007C5084" w:rsidP="006356A3">
            <w:pPr>
              <w:spacing w:after="0" w:line="240" w:lineRule="auto"/>
              <w:rPr>
                <w:rFonts w:ascii="Times New Roman" w:eastAsia="Times New Roman" w:hAnsi="Times New Roman" w:cs="Times New Roman"/>
                <w:sz w:val="20"/>
                <w:szCs w:val="20"/>
                <w:lang w:val="en-US"/>
              </w:rPr>
            </w:pPr>
          </w:p>
        </w:tc>
      </w:tr>
    </w:tbl>
    <w:p w14:paraId="60060343" w14:textId="77777777" w:rsidR="007C5084" w:rsidRPr="00612B60" w:rsidRDefault="007C5084" w:rsidP="007C5084">
      <w:pPr>
        <w:spacing w:after="0" w:line="240" w:lineRule="auto"/>
        <w:rPr>
          <w:rFonts w:ascii="Times New Roman" w:eastAsia="Times New Roman" w:hAnsi="Times New Roman" w:cs="Times New Roman"/>
          <w:sz w:val="18"/>
          <w:szCs w:val="18"/>
          <w:lang w:val="en-US"/>
        </w:rPr>
        <w:sectPr w:rsidR="007C5084" w:rsidRPr="00612B60" w:rsidSect="007C5084">
          <w:pgSz w:w="11900" w:h="16820"/>
          <w:pgMar w:top="1060" w:right="980" w:bottom="280" w:left="1020" w:header="0" w:footer="761" w:gutter="0"/>
          <w:cols w:space="720"/>
        </w:sectPr>
      </w:pPr>
    </w:p>
    <w:p w14:paraId="61B80897" w14:textId="77777777" w:rsidR="007C5084" w:rsidRPr="00612B60" w:rsidRDefault="007C5084" w:rsidP="007C5084">
      <w:pPr>
        <w:spacing w:before="53" w:after="0" w:line="360" w:lineRule="auto"/>
        <w:ind w:left="113" w:right="110"/>
        <w:rPr>
          <w:rFonts w:ascii="Arial Narrow" w:eastAsia="Arial Narrow" w:hAnsi="Arial Narrow" w:cs="Arial Narrow"/>
          <w:sz w:val="28"/>
          <w:szCs w:val="28"/>
          <w:lang w:val="fr-CM"/>
        </w:rPr>
      </w:pPr>
      <w:r w:rsidRPr="00612B60">
        <w:rPr>
          <w:rFonts w:ascii="Arial Narrow" w:eastAsia="Arial Narrow" w:hAnsi="Arial Narrow" w:cs="Arial Narrow"/>
          <w:b/>
          <w:w w:val="78"/>
          <w:sz w:val="28"/>
          <w:szCs w:val="28"/>
          <w:lang w:val="fr-CM"/>
        </w:rPr>
        <w:lastRenderedPageBreak/>
        <w:t>ANNEXE</w:t>
      </w:r>
      <w:r w:rsidRPr="00612B60">
        <w:rPr>
          <w:rFonts w:ascii="Arial Narrow" w:eastAsia="Arial Narrow" w:hAnsi="Arial Narrow" w:cs="Arial Narrow"/>
          <w:b/>
          <w:spacing w:val="-33"/>
          <w:sz w:val="28"/>
          <w:szCs w:val="28"/>
          <w:lang w:val="fr-CM"/>
        </w:rPr>
        <w:t xml:space="preserve"> </w:t>
      </w:r>
      <w:r w:rsidRPr="00612B60">
        <w:rPr>
          <w:rFonts w:ascii="Arial Narrow" w:eastAsia="Arial Narrow" w:hAnsi="Arial Narrow" w:cs="Arial Narrow"/>
          <w:b/>
          <w:w w:val="78"/>
          <w:sz w:val="28"/>
          <w:szCs w:val="28"/>
          <w:lang w:val="fr-CM"/>
        </w:rPr>
        <w:t>N°11</w:t>
      </w:r>
      <w:r w:rsidRPr="00612B60">
        <w:rPr>
          <w:rFonts w:ascii="Arial Narrow" w:eastAsia="Arial Narrow" w:hAnsi="Arial Narrow" w:cs="Arial Narrow"/>
          <w:b/>
          <w:spacing w:val="14"/>
          <w:w w:val="78"/>
          <w:sz w:val="28"/>
          <w:szCs w:val="28"/>
          <w:lang w:val="fr-CM"/>
        </w:rPr>
        <w:t xml:space="preserve"> </w:t>
      </w:r>
      <w:r w:rsidRPr="00612B60">
        <w:rPr>
          <w:rFonts w:ascii="Arial Narrow" w:eastAsia="Arial Narrow" w:hAnsi="Arial Narrow" w:cs="Arial Narrow"/>
          <w:w w:val="78"/>
          <w:sz w:val="28"/>
          <w:szCs w:val="28"/>
          <w:lang w:val="fr-CM"/>
        </w:rPr>
        <w:t>:</w:t>
      </w:r>
      <w:r w:rsidRPr="00612B60">
        <w:rPr>
          <w:rFonts w:ascii="Arial Narrow" w:eastAsia="Arial Narrow" w:hAnsi="Arial Narrow" w:cs="Arial Narrow"/>
          <w:spacing w:val="14"/>
          <w:w w:val="78"/>
          <w:sz w:val="28"/>
          <w:szCs w:val="28"/>
          <w:lang w:val="fr-CM"/>
        </w:rPr>
        <w:t xml:space="preserve"> </w:t>
      </w:r>
      <w:r w:rsidRPr="00612B60">
        <w:rPr>
          <w:rFonts w:ascii="Arial Narrow" w:eastAsia="Arial Narrow" w:hAnsi="Arial Narrow" w:cs="Arial Narrow"/>
          <w:b/>
          <w:w w:val="78"/>
          <w:sz w:val="28"/>
          <w:szCs w:val="28"/>
          <w:lang w:val="fr-CM"/>
        </w:rPr>
        <w:t>MODELE</w:t>
      </w:r>
      <w:r w:rsidRPr="00612B60">
        <w:rPr>
          <w:rFonts w:ascii="Arial Narrow" w:eastAsia="Arial Narrow" w:hAnsi="Arial Narrow" w:cs="Arial Narrow"/>
          <w:b/>
          <w:spacing w:val="17"/>
          <w:w w:val="78"/>
          <w:sz w:val="28"/>
          <w:szCs w:val="28"/>
          <w:lang w:val="fr-CM"/>
        </w:rPr>
        <w:t xml:space="preserve"> </w:t>
      </w:r>
      <w:r w:rsidRPr="00612B60">
        <w:rPr>
          <w:rFonts w:ascii="Arial Narrow" w:eastAsia="Arial Narrow" w:hAnsi="Arial Narrow" w:cs="Arial Narrow"/>
          <w:b/>
          <w:w w:val="78"/>
          <w:sz w:val="28"/>
          <w:szCs w:val="28"/>
          <w:lang w:val="fr-CM"/>
        </w:rPr>
        <w:t>DE</w:t>
      </w:r>
      <w:r w:rsidRPr="00612B60">
        <w:rPr>
          <w:rFonts w:ascii="Arial Narrow" w:eastAsia="Arial Narrow" w:hAnsi="Arial Narrow" w:cs="Arial Narrow"/>
          <w:b/>
          <w:spacing w:val="17"/>
          <w:w w:val="78"/>
          <w:sz w:val="28"/>
          <w:szCs w:val="28"/>
          <w:lang w:val="fr-CM"/>
        </w:rPr>
        <w:t xml:space="preserve"> </w:t>
      </w:r>
      <w:r w:rsidRPr="00612B60">
        <w:rPr>
          <w:rFonts w:ascii="Arial Narrow" w:eastAsia="Arial Narrow" w:hAnsi="Arial Narrow" w:cs="Arial Narrow"/>
          <w:b/>
          <w:w w:val="78"/>
          <w:sz w:val="28"/>
          <w:szCs w:val="28"/>
          <w:lang w:val="fr-CM"/>
        </w:rPr>
        <w:t>CURRICULUM</w:t>
      </w:r>
      <w:r w:rsidRPr="00612B60">
        <w:rPr>
          <w:rFonts w:ascii="Arial Narrow" w:eastAsia="Arial Narrow" w:hAnsi="Arial Narrow" w:cs="Arial Narrow"/>
          <w:b/>
          <w:spacing w:val="12"/>
          <w:w w:val="78"/>
          <w:sz w:val="28"/>
          <w:szCs w:val="28"/>
          <w:lang w:val="fr-CM"/>
        </w:rPr>
        <w:t xml:space="preserve"> </w:t>
      </w:r>
      <w:r w:rsidRPr="00612B60">
        <w:rPr>
          <w:rFonts w:ascii="Arial Narrow" w:eastAsia="Arial Narrow" w:hAnsi="Arial Narrow" w:cs="Arial Narrow"/>
          <w:b/>
          <w:w w:val="78"/>
          <w:sz w:val="28"/>
          <w:szCs w:val="28"/>
          <w:lang w:val="fr-CM"/>
        </w:rPr>
        <w:t>VITAE</w:t>
      </w:r>
      <w:r w:rsidRPr="00612B60">
        <w:rPr>
          <w:rFonts w:ascii="Arial Narrow" w:eastAsia="Arial Narrow" w:hAnsi="Arial Narrow" w:cs="Arial Narrow"/>
          <w:b/>
          <w:spacing w:val="17"/>
          <w:w w:val="78"/>
          <w:sz w:val="28"/>
          <w:szCs w:val="28"/>
          <w:lang w:val="fr-CM"/>
        </w:rPr>
        <w:t xml:space="preserve"> </w:t>
      </w:r>
      <w:r w:rsidRPr="00612B60">
        <w:rPr>
          <w:rFonts w:ascii="Arial Narrow" w:eastAsia="Arial Narrow" w:hAnsi="Arial Narrow" w:cs="Arial Narrow"/>
          <w:b/>
          <w:w w:val="78"/>
          <w:sz w:val="28"/>
          <w:szCs w:val="28"/>
          <w:lang w:val="fr-CM"/>
        </w:rPr>
        <w:t>(CV)</w:t>
      </w:r>
      <w:r w:rsidRPr="00612B60">
        <w:rPr>
          <w:rFonts w:ascii="Arial Narrow" w:eastAsia="Arial Narrow" w:hAnsi="Arial Narrow" w:cs="Arial Narrow"/>
          <w:b/>
          <w:spacing w:val="14"/>
          <w:w w:val="78"/>
          <w:sz w:val="28"/>
          <w:szCs w:val="28"/>
          <w:lang w:val="fr-CM"/>
        </w:rPr>
        <w:t xml:space="preserve"> </w:t>
      </w:r>
      <w:r w:rsidRPr="00612B60">
        <w:rPr>
          <w:rFonts w:ascii="Arial Narrow" w:eastAsia="Arial Narrow" w:hAnsi="Arial Narrow" w:cs="Arial Narrow"/>
          <w:b/>
          <w:w w:val="78"/>
          <w:sz w:val="28"/>
          <w:szCs w:val="28"/>
          <w:lang w:val="fr-CM"/>
        </w:rPr>
        <w:t>DU</w:t>
      </w:r>
      <w:r w:rsidRPr="00612B60">
        <w:rPr>
          <w:rFonts w:ascii="Arial Narrow" w:eastAsia="Arial Narrow" w:hAnsi="Arial Narrow" w:cs="Arial Narrow"/>
          <w:b/>
          <w:spacing w:val="13"/>
          <w:w w:val="78"/>
          <w:sz w:val="28"/>
          <w:szCs w:val="28"/>
          <w:lang w:val="fr-CM"/>
        </w:rPr>
        <w:t xml:space="preserve"> </w:t>
      </w:r>
      <w:r w:rsidRPr="00612B60">
        <w:rPr>
          <w:rFonts w:ascii="Arial Narrow" w:eastAsia="Arial Narrow" w:hAnsi="Arial Narrow" w:cs="Arial Narrow"/>
          <w:b/>
          <w:w w:val="78"/>
          <w:sz w:val="28"/>
          <w:szCs w:val="28"/>
          <w:lang w:val="fr-CM"/>
        </w:rPr>
        <w:t xml:space="preserve">PERSONNEL SPECIALISE </w:t>
      </w:r>
      <w:r w:rsidRPr="00612B60">
        <w:rPr>
          <w:rFonts w:ascii="Arial Narrow" w:eastAsia="Arial Narrow" w:hAnsi="Arial Narrow" w:cs="Arial Narrow"/>
          <w:b/>
          <w:spacing w:val="17"/>
          <w:w w:val="78"/>
          <w:sz w:val="28"/>
          <w:szCs w:val="28"/>
          <w:lang w:val="fr-CM"/>
        </w:rPr>
        <w:t>PROPOSE</w:t>
      </w:r>
    </w:p>
    <w:p w14:paraId="6C2E6E3B" w14:textId="77777777" w:rsidR="007C5084" w:rsidRPr="00612B60" w:rsidRDefault="007C5084" w:rsidP="007C5084">
      <w:pPr>
        <w:spacing w:before="4" w:after="0" w:line="180" w:lineRule="exact"/>
        <w:rPr>
          <w:rFonts w:ascii="Times New Roman" w:eastAsia="Times New Roman" w:hAnsi="Times New Roman" w:cs="Times New Roman"/>
          <w:sz w:val="19"/>
          <w:szCs w:val="19"/>
          <w:lang w:val="fr-CM"/>
        </w:rPr>
      </w:pPr>
    </w:p>
    <w:p w14:paraId="4C47C46B"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784727CA"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5CCE784D" w14:textId="77777777" w:rsidR="007C5084" w:rsidRPr="00612B60" w:rsidRDefault="007C5084" w:rsidP="007C5084">
      <w:pPr>
        <w:spacing w:after="0" w:line="240" w:lineRule="auto"/>
        <w:ind w:left="221"/>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Po</w:t>
      </w:r>
      <w:r w:rsidRPr="00612B60">
        <w:rPr>
          <w:rFonts w:ascii="Arial Narrow" w:eastAsia="Arial Narrow" w:hAnsi="Arial Narrow" w:cs="Arial Narrow"/>
          <w:sz w:val="24"/>
          <w:szCs w:val="24"/>
          <w:lang w:val="fr-CM"/>
        </w:rPr>
        <w:t>ste</w:t>
      </w:r>
      <w:r w:rsidRPr="00612B60">
        <w:rPr>
          <w:rFonts w:ascii="Arial Narrow" w:eastAsia="Arial Narrow" w:hAnsi="Arial Narrow" w:cs="Arial Narrow"/>
          <w:spacing w:val="10"/>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 .</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p>
    <w:p w14:paraId="77EA0EFD" w14:textId="77777777" w:rsidR="007C5084" w:rsidRPr="00612B60" w:rsidRDefault="007C5084" w:rsidP="007C5084">
      <w:pPr>
        <w:spacing w:before="7" w:after="0" w:line="120" w:lineRule="exact"/>
        <w:rPr>
          <w:rFonts w:ascii="Times New Roman" w:eastAsia="Times New Roman" w:hAnsi="Times New Roman" w:cs="Times New Roman"/>
          <w:sz w:val="13"/>
          <w:szCs w:val="13"/>
          <w:lang w:val="fr-CM"/>
        </w:rPr>
      </w:pPr>
    </w:p>
    <w:p w14:paraId="694E0B20" w14:textId="77777777" w:rsidR="007C5084" w:rsidRPr="00612B60" w:rsidRDefault="007C5084" w:rsidP="007C5084">
      <w:pPr>
        <w:spacing w:after="0" w:line="240" w:lineRule="auto"/>
        <w:ind w:left="221"/>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Nom</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pacing w:val="-3"/>
          <w:sz w:val="24"/>
          <w:szCs w:val="24"/>
          <w:lang w:val="fr-CM"/>
        </w:rPr>
        <w:t>C</w:t>
      </w:r>
      <w:r w:rsidRPr="00612B60">
        <w:rPr>
          <w:rFonts w:ascii="Arial Narrow" w:eastAsia="Arial Narrow" w:hAnsi="Arial Narrow" w:cs="Arial Narrow"/>
          <w:spacing w:val="1"/>
          <w:sz w:val="24"/>
          <w:szCs w:val="24"/>
          <w:lang w:val="fr-CM"/>
        </w:rPr>
        <w:t>and</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2"/>
          <w:sz w:val="24"/>
          <w:szCs w:val="24"/>
          <w:lang w:val="fr-CM"/>
        </w:rPr>
        <w:t>d</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p>
    <w:p w14:paraId="720DB758" w14:textId="77777777" w:rsidR="007C5084" w:rsidRPr="00612B60" w:rsidRDefault="007C5084" w:rsidP="007C5084">
      <w:pPr>
        <w:spacing w:before="7" w:after="0" w:line="120" w:lineRule="exact"/>
        <w:rPr>
          <w:rFonts w:ascii="Times New Roman" w:eastAsia="Times New Roman" w:hAnsi="Times New Roman" w:cs="Times New Roman"/>
          <w:sz w:val="13"/>
          <w:szCs w:val="13"/>
          <w:lang w:val="fr-CM"/>
        </w:rPr>
      </w:pPr>
    </w:p>
    <w:p w14:paraId="133F9A51" w14:textId="77777777" w:rsidR="007C5084" w:rsidRPr="00612B60" w:rsidRDefault="007C5084" w:rsidP="007C5084">
      <w:pPr>
        <w:spacing w:after="0" w:line="240" w:lineRule="auto"/>
        <w:ind w:left="221"/>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p>
    <w:p w14:paraId="0A0FC5E8" w14:textId="77777777" w:rsidR="007C5084" w:rsidRPr="00612B60" w:rsidRDefault="007C5084" w:rsidP="007C5084">
      <w:pPr>
        <w:spacing w:before="7" w:after="0" w:line="120" w:lineRule="exact"/>
        <w:rPr>
          <w:rFonts w:ascii="Times New Roman" w:eastAsia="Times New Roman" w:hAnsi="Times New Roman" w:cs="Times New Roman"/>
          <w:sz w:val="13"/>
          <w:szCs w:val="13"/>
          <w:lang w:val="fr-CM"/>
        </w:rPr>
      </w:pPr>
    </w:p>
    <w:p w14:paraId="1A281CC4" w14:textId="77777777" w:rsidR="007C5084" w:rsidRPr="00612B60" w:rsidRDefault="007C5084" w:rsidP="007C5084">
      <w:pPr>
        <w:spacing w:after="0" w:line="240" w:lineRule="auto"/>
        <w:ind w:left="221"/>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m</w:t>
      </w:r>
      <w:r w:rsidRPr="00612B60">
        <w:rPr>
          <w:rFonts w:ascii="Arial Narrow" w:eastAsia="Arial Narrow" w:hAnsi="Arial Narrow" w:cs="Arial Narrow"/>
          <w:spacing w:val="11"/>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lo</w:t>
      </w:r>
      <w:r w:rsidRPr="00612B60">
        <w:rPr>
          <w:rFonts w:ascii="Arial Narrow" w:eastAsia="Arial Narrow" w:hAnsi="Arial Narrow" w:cs="Arial Narrow"/>
          <w:spacing w:val="-2"/>
          <w:sz w:val="24"/>
          <w:szCs w:val="24"/>
          <w:lang w:val="fr-CM"/>
        </w:rPr>
        <w:t>y</w:t>
      </w:r>
      <w:r w:rsidRPr="00612B60">
        <w:rPr>
          <w:rFonts w:ascii="Arial Narrow" w:eastAsia="Arial Narrow" w:hAnsi="Arial Narrow" w:cs="Arial Narrow"/>
          <w:sz w:val="24"/>
          <w:szCs w:val="24"/>
          <w:lang w:val="fr-CM"/>
        </w:rPr>
        <w:t>é</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p>
    <w:p w14:paraId="0FE4499F" w14:textId="77777777" w:rsidR="007C5084" w:rsidRPr="00612B60" w:rsidRDefault="007C5084" w:rsidP="007C5084">
      <w:pPr>
        <w:spacing w:before="7" w:after="0" w:line="120" w:lineRule="exact"/>
        <w:rPr>
          <w:rFonts w:ascii="Times New Roman" w:eastAsia="Times New Roman" w:hAnsi="Times New Roman" w:cs="Times New Roman"/>
          <w:sz w:val="13"/>
          <w:szCs w:val="13"/>
          <w:lang w:val="fr-CM"/>
        </w:rPr>
      </w:pPr>
    </w:p>
    <w:p w14:paraId="43E91800" w14:textId="77777777" w:rsidR="007C5084" w:rsidRPr="00612B60" w:rsidRDefault="007C5084" w:rsidP="007C5084">
      <w:pPr>
        <w:spacing w:after="0" w:line="240" w:lineRule="auto"/>
        <w:ind w:left="221"/>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pacing w:val="-2"/>
          <w:sz w:val="24"/>
          <w:szCs w:val="24"/>
          <w:lang w:val="fr-CM"/>
        </w:rPr>
        <w:t>P</w:t>
      </w:r>
      <w:r w:rsidRPr="00612B60">
        <w:rPr>
          <w:rFonts w:ascii="Arial Narrow" w:eastAsia="Arial Narrow" w:hAnsi="Arial Narrow" w:cs="Arial Narrow"/>
          <w:sz w:val="24"/>
          <w:szCs w:val="24"/>
          <w:lang w:val="fr-CM"/>
        </w:rPr>
        <w:t>rof</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ssion</w:t>
      </w:r>
      <w:r w:rsidRPr="00612B60">
        <w:rPr>
          <w:rFonts w:ascii="Arial Narrow" w:eastAsia="Arial Narrow" w:hAnsi="Arial Narrow" w:cs="Arial Narrow"/>
          <w:spacing w:val="7"/>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w:t>
      </w:r>
    </w:p>
    <w:p w14:paraId="604A9D87" w14:textId="77777777" w:rsidR="007C5084" w:rsidRPr="00612B60" w:rsidRDefault="007C5084" w:rsidP="007C5084">
      <w:pPr>
        <w:spacing w:before="8" w:after="0" w:line="120" w:lineRule="exact"/>
        <w:rPr>
          <w:rFonts w:ascii="Times New Roman" w:eastAsia="Times New Roman" w:hAnsi="Times New Roman" w:cs="Times New Roman"/>
          <w:sz w:val="13"/>
          <w:szCs w:val="13"/>
          <w:lang w:val="fr-CM"/>
        </w:rPr>
      </w:pPr>
    </w:p>
    <w:p w14:paraId="298A229B" w14:textId="77777777" w:rsidR="007C5084" w:rsidRPr="00612B60" w:rsidRDefault="007C5084" w:rsidP="007C5084">
      <w:pPr>
        <w:spacing w:after="0" w:line="240" w:lineRule="auto"/>
        <w:ind w:left="221"/>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p>
    <w:p w14:paraId="335E50A1" w14:textId="77777777" w:rsidR="007C5084" w:rsidRPr="00612B60" w:rsidRDefault="007C5084" w:rsidP="007C5084">
      <w:pPr>
        <w:spacing w:before="7" w:after="0" w:line="120" w:lineRule="exact"/>
        <w:rPr>
          <w:rFonts w:ascii="Times New Roman" w:eastAsia="Times New Roman" w:hAnsi="Times New Roman" w:cs="Times New Roman"/>
          <w:sz w:val="13"/>
          <w:szCs w:val="13"/>
          <w:lang w:val="fr-CM"/>
        </w:rPr>
      </w:pPr>
    </w:p>
    <w:p w14:paraId="4447EC6E" w14:textId="77777777" w:rsidR="007C5084" w:rsidRPr="00612B60" w:rsidRDefault="007C5084" w:rsidP="007C5084">
      <w:pPr>
        <w:spacing w:after="0" w:line="240" w:lineRule="auto"/>
        <w:ind w:left="221"/>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D</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lômes</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w:t>
      </w:r>
    </w:p>
    <w:p w14:paraId="16461DCB" w14:textId="77777777" w:rsidR="007C5084" w:rsidRPr="00612B60" w:rsidRDefault="007C5084" w:rsidP="007C5084">
      <w:pPr>
        <w:spacing w:before="7" w:after="0" w:line="120" w:lineRule="exact"/>
        <w:rPr>
          <w:rFonts w:ascii="Times New Roman" w:eastAsia="Times New Roman" w:hAnsi="Times New Roman" w:cs="Times New Roman"/>
          <w:sz w:val="13"/>
          <w:szCs w:val="13"/>
          <w:lang w:val="fr-CM"/>
        </w:rPr>
      </w:pPr>
    </w:p>
    <w:p w14:paraId="1AF1A274" w14:textId="77777777" w:rsidR="007C5084" w:rsidRPr="00612B60" w:rsidRDefault="007C5084" w:rsidP="007C5084">
      <w:pPr>
        <w:spacing w:after="0" w:line="361" w:lineRule="auto"/>
        <w:ind w:left="221" w:right="281"/>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9"/>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 Da</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1"/>
          <w:sz w:val="24"/>
          <w:szCs w:val="24"/>
          <w:lang w:val="fr-CM"/>
        </w:rPr>
        <w:t>na</w:t>
      </w:r>
      <w:r w:rsidRPr="00612B60">
        <w:rPr>
          <w:rFonts w:ascii="Arial Narrow" w:eastAsia="Arial Narrow" w:hAnsi="Arial Narrow" w:cs="Arial Narrow"/>
          <w:sz w:val="24"/>
          <w:szCs w:val="24"/>
          <w:lang w:val="fr-CM"/>
        </w:rPr>
        <w:t>iss</w:t>
      </w:r>
      <w:r w:rsidRPr="00612B60">
        <w:rPr>
          <w:rFonts w:ascii="Arial Narrow" w:eastAsia="Arial Narrow" w:hAnsi="Arial Narrow" w:cs="Arial Narrow"/>
          <w:spacing w:val="-2"/>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ce</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 .</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p>
    <w:p w14:paraId="42F20E56" w14:textId="77777777" w:rsidR="007C5084" w:rsidRPr="00612B60" w:rsidRDefault="007C5084" w:rsidP="007C5084">
      <w:pPr>
        <w:spacing w:after="0" w:line="260" w:lineRule="exact"/>
        <w:ind w:left="221"/>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9"/>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z w:val="24"/>
          <w:szCs w:val="24"/>
          <w:lang w:val="fr-CM"/>
        </w:rPr>
        <w:t>Nomb</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7"/>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née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6"/>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’empl</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7"/>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7"/>
          <w:sz w:val="24"/>
          <w:szCs w:val="24"/>
          <w:lang w:val="fr-CM"/>
        </w:rPr>
        <w:t xml:space="preserve"> </w:t>
      </w:r>
      <w:r w:rsidRPr="00612B60">
        <w:rPr>
          <w:rFonts w:ascii="Arial Narrow" w:eastAsia="Arial Narrow" w:hAnsi="Arial Narrow" w:cs="Arial Narrow"/>
          <w:sz w:val="24"/>
          <w:szCs w:val="24"/>
          <w:lang w:val="fr-CM"/>
        </w:rPr>
        <w:t>le</w:t>
      </w:r>
      <w:r w:rsidRPr="00612B60">
        <w:rPr>
          <w:rFonts w:ascii="Arial Narrow" w:eastAsia="Arial Narrow" w:hAnsi="Arial Narrow" w:cs="Arial Narrow"/>
          <w:spacing w:val="16"/>
          <w:sz w:val="24"/>
          <w:szCs w:val="24"/>
          <w:lang w:val="fr-CM"/>
        </w:rPr>
        <w:t xml:space="preserve"> </w:t>
      </w:r>
      <w:r w:rsidRPr="00612B60">
        <w:rPr>
          <w:rFonts w:ascii="Arial Narrow" w:eastAsia="Arial Narrow" w:hAnsi="Arial Narrow" w:cs="Arial Narrow"/>
          <w:sz w:val="24"/>
          <w:szCs w:val="24"/>
          <w:lang w:val="fr-CM"/>
        </w:rPr>
        <w:t>Ca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id</w:t>
      </w:r>
      <w:r w:rsidRPr="00612B60">
        <w:rPr>
          <w:rFonts w:ascii="Arial Narrow" w:eastAsia="Arial Narrow" w:hAnsi="Arial Narrow" w:cs="Arial Narrow"/>
          <w:spacing w:val="-3"/>
          <w:sz w:val="24"/>
          <w:szCs w:val="24"/>
          <w:lang w:val="fr-CM"/>
        </w:rPr>
        <w:t>a</w:t>
      </w:r>
      <w:r w:rsidRPr="00612B60">
        <w:rPr>
          <w:rFonts w:ascii="Arial Narrow" w:eastAsia="Arial Narrow" w:hAnsi="Arial Narrow" w:cs="Arial Narrow"/>
          <w:sz w:val="24"/>
          <w:szCs w:val="24"/>
          <w:lang w:val="fr-CM"/>
        </w:rPr>
        <w:t>t</w:t>
      </w:r>
    </w:p>
    <w:p w14:paraId="5B1CDD0C" w14:textId="77777777" w:rsidR="007C5084" w:rsidRPr="00612B60" w:rsidRDefault="007C5084" w:rsidP="007C5084">
      <w:pPr>
        <w:spacing w:before="7" w:after="0" w:line="120" w:lineRule="exact"/>
        <w:rPr>
          <w:rFonts w:ascii="Times New Roman" w:eastAsia="Times New Roman" w:hAnsi="Times New Roman" w:cs="Times New Roman"/>
          <w:sz w:val="13"/>
          <w:szCs w:val="13"/>
          <w:lang w:val="fr-CM"/>
        </w:rPr>
      </w:pPr>
    </w:p>
    <w:p w14:paraId="7D58ED19" w14:textId="77777777" w:rsidR="007C5084" w:rsidRPr="00612B60" w:rsidRDefault="007C5084" w:rsidP="007C5084">
      <w:pPr>
        <w:spacing w:after="0" w:line="359" w:lineRule="auto"/>
        <w:ind w:left="221" w:right="282"/>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5"/>
          <w:sz w:val="24"/>
          <w:szCs w:val="24"/>
          <w:lang w:val="fr-CM"/>
        </w:rPr>
        <w:t xml:space="preserve"> </w:t>
      </w:r>
      <w:r w:rsidRPr="00612B60">
        <w:rPr>
          <w:rFonts w:ascii="Arial Narrow" w:eastAsia="Arial Narrow" w:hAnsi="Arial Narrow" w:cs="Arial Narrow"/>
          <w:sz w:val="24"/>
          <w:szCs w:val="24"/>
          <w:lang w:val="fr-CM"/>
        </w:rPr>
        <w:t>Na</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pacing w:val="1"/>
          <w:sz w:val="24"/>
          <w:szCs w:val="24"/>
          <w:lang w:val="fr-CM"/>
        </w:rPr>
        <w:t>na</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té</w:t>
      </w:r>
      <w:r w:rsidRPr="00612B60">
        <w:rPr>
          <w:rFonts w:ascii="Arial Narrow" w:eastAsia="Arial Narrow" w:hAnsi="Arial Narrow" w:cs="Arial Narrow"/>
          <w:spacing w:val="44"/>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0"/>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0"/>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0"/>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0"/>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0"/>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0"/>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0"/>
          <w:sz w:val="24"/>
          <w:szCs w:val="24"/>
          <w:lang w:val="fr-CM"/>
        </w:rPr>
        <w:t xml:space="preserve"> </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0"/>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0"/>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0"/>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0"/>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0"/>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0"/>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0"/>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0"/>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0"/>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0"/>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0"/>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0"/>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0"/>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0"/>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0"/>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0"/>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0"/>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0"/>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0"/>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0"/>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f</w:t>
      </w:r>
      <w:r w:rsidRPr="00612B60">
        <w:rPr>
          <w:rFonts w:ascii="Arial Narrow" w:eastAsia="Arial Narrow" w:hAnsi="Arial Narrow" w:cs="Arial Narrow"/>
          <w:spacing w:val="1"/>
          <w:sz w:val="24"/>
          <w:szCs w:val="24"/>
          <w:lang w:val="fr-CM"/>
        </w:rPr>
        <w:t>f</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ia</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53"/>
          <w:sz w:val="24"/>
          <w:szCs w:val="24"/>
          <w:lang w:val="fr-CM"/>
        </w:rPr>
        <w:t xml:space="preserve"> </w:t>
      </w:r>
      <w:r w:rsidRPr="00612B60">
        <w:rPr>
          <w:rFonts w:ascii="Arial Narrow" w:eastAsia="Arial Narrow" w:hAnsi="Arial Narrow" w:cs="Arial Narrow"/>
          <w:sz w:val="24"/>
          <w:szCs w:val="24"/>
          <w:lang w:val="fr-CM"/>
        </w:rPr>
        <w:t>à</w:t>
      </w:r>
      <w:r w:rsidRPr="00612B60">
        <w:rPr>
          <w:rFonts w:ascii="Arial Narrow" w:eastAsia="Arial Narrow" w:hAnsi="Arial Narrow" w:cs="Arial Narrow"/>
          <w:spacing w:val="40"/>
          <w:sz w:val="24"/>
          <w:szCs w:val="24"/>
          <w:lang w:val="fr-CM"/>
        </w:rPr>
        <w:t xml:space="preserve"> </w:t>
      </w:r>
      <w:r w:rsidRPr="00612B60">
        <w:rPr>
          <w:rFonts w:ascii="Arial Narrow" w:eastAsia="Arial Narrow" w:hAnsi="Arial Narrow" w:cs="Arial Narrow"/>
          <w:spacing w:val="-1"/>
          <w:sz w:val="24"/>
          <w:szCs w:val="24"/>
          <w:lang w:val="fr-CM"/>
        </w:rPr>
        <w:t xml:space="preserve">des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ss</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cia</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pacing w:val="1"/>
          <w:sz w:val="24"/>
          <w:szCs w:val="24"/>
          <w:lang w:val="fr-CM"/>
        </w:rPr>
        <w:t>upe</w:t>
      </w:r>
      <w:r w:rsidRPr="00612B60">
        <w:rPr>
          <w:rFonts w:ascii="Arial Narrow" w:eastAsia="Arial Narrow" w:hAnsi="Arial Narrow" w:cs="Arial Narrow"/>
          <w:spacing w:val="-3"/>
          <w:sz w:val="24"/>
          <w:szCs w:val="24"/>
          <w:lang w:val="fr-CM"/>
        </w:rPr>
        <w:t>m</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ts</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rof</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ssi</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pacing w:val="1"/>
          <w:sz w:val="24"/>
          <w:szCs w:val="24"/>
          <w:lang w:val="fr-CM"/>
        </w:rPr>
        <w:t>nne</w:t>
      </w:r>
      <w:r w:rsidRPr="00612B60">
        <w:rPr>
          <w:rFonts w:ascii="Arial Narrow" w:eastAsia="Arial Narrow" w:hAnsi="Arial Narrow" w:cs="Arial Narrow"/>
          <w:sz w:val="24"/>
          <w:szCs w:val="24"/>
          <w:lang w:val="fr-CM"/>
        </w:rPr>
        <w:t>ls</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p>
    <w:p w14:paraId="578CCCD2" w14:textId="77777777" w:rsidR="007C5084" w:rsidRPr="00612B60" w:rsidRDefault="007C5084" w:rsidP="007C5084">
      <w:pPr>
        <w:spacing w:before="5" w:after="0" w:line="120" w:lineRule="exact"/>
        <w:rPr>
          <w:rFonts w:ascii="Times New Roman" w:eastAsia="Times New Roman" w:hAnsi="Times New Roman" w:cs="Times New Roman"/>
          <w:sz w:val="13"/>
          <w:szCs w:val="13"/>
          <w:lang w:val="fr-CM"/>
        </w:rPr>
      </w:pPr>
    </w:p>
    <w:p w14:paraId="4F9A6E21"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727FB9A8"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290261C9" w14:textId="77777777" w:rsidR="007C5084" w:rsidRPr="00612B60" w:rsidRDefault="007C5084" w:rsidP="007C5084">
      <w:pPr>
        <w:spacing w:after="0" w:line="240" w:lineRule="auto"/>
        <w:ind w:left="317"/>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p>
    <w:p w14:paraId="5B6E2A51" w14:textId="77777777" w:rsidR="007C5084" w:rsidRPr="00612B60" w:rsidRDefault="007C5084" w:rsidP="007C5084">
      <w:pPr>
        <w:spacing w:before="7" w:after="0" w:line="120" w:lineRule="exact"/>
        <w:rPr>
          <w:rFonts w:ascii="Times New Roman" w:eastAsia="Times New Roman" w:hAnsi="Times New Roman" w:cs="Times New Roman"/>
          <w:sz w:val="13"/>
          <w:szCs w:val="13"/>
          <w:lang w:val="fr-CM"/>
        </w:rPr>
      </w:pPr>
    </w:p>
    <w:p w14:paraId="2C5A5E83" w14:textId="77777777" w:rsidR="007C5084" w:rsidRPr="00612B60" w:rsidRDefault="007C5084" w:rsidP="007C5084">
      <w:pPr>
        <w:spacing w:after="0" w:line="240" w:lineRule="auto"/>
        <w:ind w:left="317"/>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p>
    <w:p w14:paraId="21E88F73"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71D3E9AB"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69B83C7B" w14:textId="77777777" w:rsidR="007C5084" w:rsidRPr="00612B60" w:rsidRDefault="007C5084" w:rsidP="007C5084">
      <w:pPr>
        <w:spacing w:before="13" w:after="0" w:line="260" w:lineRule="exact"/>
        <w:rPr>
          <w:rFonts w:ascii="Times New Roman" w:eastAsia="Times New Roman" w:hAnsi="Times New Roman" w:cs="Times New Roman"/>
          <w:sz w:val="26"/>
          <w:szCs w:val="26"/>
          <w:lang w:val="fr-CM"/>
        </w:rPr>
      </w:pPr>
    </w:p>
    <w:p w14:paraId="5BF52228" w14:textId="77777777" w:rsidR="007C5084" w:rsidRPr="00612B60" w:rsidRDefault="007C5084" w:rsidP="007C5084">
      <w:pPr>
        <w:spacing w:after="0" w:line="240" w:lineRule="auto"/>
        <w:ind w:left="221"/>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bu</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cifiq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7"/>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p>
    <w:p w14:paraId="662C52D0" w14:textId="77777777" w:rsidR="007C5084" w:rsidRPr="00612B60" w:rsidRDefault="007C5084" w:rsidP="007C5084">
      <w:pPr>
        <w:spacing w:before="7" w:after="0" w:line="120" w:lineRule="exact"/>
        <w:rPr>
          <w:rFonts w:ascii="Times New Roman" w:eastAsia="Times New Roman" w:hAnsi="Times New Roman" w:cs="Times New Roman"/>
          <w:sz w:val="13"/>
          <w:szCs w:val="13"/>
          <w:lang w:val="fr-CM"/>
        </w:rPr>
      </w:pPr>
    </w:p>
    <w:p w14:paraId="4D71E02F" w14:textId="77777777" w:rsidR="007C5084" w:rsidRPr="00612B60" w:rsidRDefault="007C5084" w:rsidP="007C5084">
      <w:pPr>
        <w:spacing w:after="0" w:line="240" w:lineRule="auto"/>
        <w:ind w:left="221"/>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p>
    <w:p w14:paraId="24B2571F"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68C51740"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6C19EE07" w14:textId="77777777" w:rsidR="007C5084" w:rsidRPr="00612B60" w:rsidRDefault="007C5084" w:rsidP="007C5084">
      <w:pPr>
        <w:spacing w:before="11" w:after="0" w:line="260" w:lineRule="exact"/>
        <w:rPr>
          <w:rFonts w:ascii="Times New Roman" w:eastAsia="Times New Roman" w:hAnsi="Times New Roman" w:cs="Times New Roman"/>
          <w:sz w:val="26"/>
          <w:szCs w:val="26"/>
          <w:lang w:val="fr-CM"/>
        </w:rPr>
      </w:pPr>
    </w:p>
    <w:p w14:paraId="39CD8572" w14:textId="77777777" w:rsidR="007C5084" w:rsidRPr="00612B60" w:rsidRDefault="007C5084" w:rsidP="007C5084">
      <w:pPr>
        <w:spacing w:after="0" w:line="240" w:lineRule="auto"/>
        <w:ind w:left="317"/>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p>
    <w:p w14:paraId="1C85267B" w14:textId="77777777" w:rsidR="007C5084" w:rsidRPr="00612B60" w:rsidRDefault="007C5084" w:rsidP="007C5084">
      <w:pPr>
        <w:spacing w:before="7" w:after="0" w:line="120" w:lineRule="exact"/>
        <w:rPr>
          <w:rFonts w:ascii="Times New Roman" w:eastAsia="Times New Roman" w:hAnsi="Times New Roman" w:cs="Times New Roman"/>
          <w:sz w:val="13"/>
          <w:szCs w:val="13"/>
          <w:lang w:val="fr-CM"/>
        </w:rPr>
      </w:pPr>
    </w:p>
    <w:p w14:paraId="3B21FBC6" w14:textId="77777777" w:rsidR="007C5084" w:rsidRPr="00612B60" w:rsidRDefault="007C5084" w:rsidP="007C5084">
      <w:pPr>
        <w:spacing w:after="0" w:line="240" w:lineRule="auto"/>
        <w:ind w:left="317"/>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p>
    <w:p w14:paraId="21C4B286"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12017F1F"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5E7683D4" w14:textId="77777777" w:rsidR="007C5084" w:rsidRPr="00612B60" w:rsidRDefault="007C5084" w:rsidP="007C5084">
      <w:pPr>
        <w:spacing w:before="10" w:after="0" w:line="260" w:lineRule="exact"/>
        <w:rPr>
          <w:rFonts w:ascii="Times New Roman" w:eastAsia="Times New Roman" w:hAnsi="Times New Roman" w:cs="Times New Roman"/>
          <w:sz w:val="26"/>
          <w:szCs w:val="26"/>
          <w:lang w:val="fr-CM"/>
        </w:rPr>
      </w:pPr>
    </w:p>
    <w:p w14:paraId="03AC455E" w14:textId="77777777" w:rsidR="007C5084" w:rsidRPr="00612B60" w:rsidRDefault="007C5084" w:rsidP="007C5084">
      <w:pPr>
        <w:spacing w:after="0" w:line="240" w:lineRule="auto"/>
        <w:ind w:left="221"/>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b/>
          <w:sz w:val="24"/>
          <w:szCs w:val="24"/>
          <w:lang w:val="fr-CM"/>
        </w:rPr>
        <w:t>r</w:t>
      </w:r>
      <w:r w:rsidRPr="00612B60">
        <w:rPr>
          <w:rFonts w:ascii="Arial Narrow" w:eastAsia="Arial Narrow" w:hAnsi="Arial Narrow" w:cs="Arial Narrow"/>
          <w:b/>
          <w:spacing w:val="1"/>
          <w:sz w:val="24"/>
          <w:szCs w:val="24"/>
          <w:lang w:val="fr-CM"/>
        </w:rPr>
        <w:t>i</w:t>
      </w:r>
      <w:r w:rsidRPr="00612B60">
        <w:rPr>
          <w:rFonts w:ascii="Arial Narrow" w:eastAsia="Arial Narrow" w:hAnsi="Arial Narrow" w:cs="Arial Narrow"/>
          <w:b/>
          <w:sz w:val="24"/>
          <w:szCs w:val="24"/>
          <w:lang w:val="fr-CM"/>
        </w:rPr>
        <w:t>ncip</w:t>
      </w:r>
      <w:r w:rsidRPr="00612B60">
        <w:rPr>
          <w:rFonts w:ascii="Arial Narrow" w:eastAsia="Arial Narrow" w:hAnsi="Arial Narrow" w:cs="Arial Narrow"/>
          <w:b/>
          <w:spacing w:val="-1"/>
          <w:sz w:val="24"/>
          <w:szCs w:val="24"/>
          <w:lang w:val="fr-CM"/>
        </w:rPr>
        <w:t>a</w:t>
      </w:r>
      <w:r w:rsidRPr="00612B60">
        <w:rPr>
          <w:rFonts w:ascii="Arial Narrow" w:eastAsia="Arial Narrow" w:hAnsi="Arial Narrow" w:cs="Arial Narrow"/>
          <w:b/>
          <w:sz w:val="24"/>
          <w:szCs w:val="24"/>
          <w:lang w:val="fr-CM"/>
        </w:rPr>
        <w:t>l</w:t>
      </w:r>
      <w:r w:rsidRPr="00612B60">
        <w:rPr>
          <w:rFonts w:ascii="Arial Narrow" w:eastAsia="Arial Narrow" w:hAnsi="Arial Narrow" w:cs="Arial Narrow"/>
          <w:b/>
          <w:spacing w:val="1"/>
          <w:sz w:val="24"/>
          <w:szCs w:val="24"/>
          <w:lang w:val="fr-CM"/>
        </w:rPr>
        <w:t>e</w:t>
      </w:r>
      <w:r w:rsidRPr="00612B60">
        <w:rPr>
          <w:rFonts w:ascii="Arial Narrow" w:eastAsia="Arial Narrow" w:hAnsi="Arial Narrow" w:cs="Arial Narrow"/>
          <w:b/>
          <w:sz w:val="24"/>
          <w:szCs w:val="24"/>
          <w:lang w:val="fr-CM"/>
        </w:rPr>
        <w:t>s</w:t>
      </w:r>
      <w:r w:rsidRPr="00612B60">
        <w:rPr>
          <w:rFonts w:ascii="Arial Narrow" w:eastAsia="Arial Narrow" w:hAnsi="Arial Narrow" w:cs="Arial Narrow"/>
          <w:b/>
          <w:spacing w:val="7"/>
          <w:sz w:val="24"/>
          <w:szCs w:val="24"/>
          <w:lang w:val="fr-CM"/>
        </w:rPr>
        <w:t xml:space="preserve"> </w:t>
      </w:r>
      <w:r w:rsidRPr="00612B60">
        <w:rPr>
          <w:rFonts w:ascii="Arial Narrow" w:eastAsia="Arial Narrow" w:hAnsi="Arial Narrow" w:cs="Arial Narrow"/>
          <w:b/>
          <w:sz w:val="24"/>
          <w:szCs w:val="24"/>
          <w:lang w:val="fr-CM"/>
        </w:rPr>
        <w:t>qua</w:t>
      </w:r>
      <w:r w:rsidRPr="00612B60">
        <w:rPr>
          <w:rFonts w:ascii="Arial Narrow" w:eastAsia="Arial Narrow" w:hAnsi="Arial Narrow" w:cs="Arial Narrow"/>
          <w:b/>
          <w:spacing w:val="1"/>
          <w:sz w:val="24"/>
          <w:szCs w:val="24"/>
          <w:lang w:val="fr-CM"/>
        </w:rPr>
        <w:t>l</w:t>
      </w:r>
      <w:r w:rsidRPr="00612B60">
        <w:rPr>
          <w:rFonts w:ascii="Arial Narrow" w:eastAsia="Arial Narrow" w:hAnsi="Arial Narrow" w:cs="Arial Narrow"/>
          <w:b/>
          <w:sz w:val="24"/>
          <w:szCs w:val="24"/>
          <w:lang w:val="fr-CM"/>
        </w:rPr>
        <w:t>if</w:t>
      </w:r>
      <w:r w:rsidRPr="00612B60">
        <w:rPr>
          <w:rFonts w:ascii="Arial Narrow" w:eastAsia="Arial Narrow" w:hAnsi="Arial Narrow" w:cs="Arial Narrow"/>
          <w:b/>
          <w:spacing w:val="-2"/>
          <w:sz w:val="24"/>
          <w:szCs w:val="24"/>
          <w:lang w:val="fr-CM"/>
        </w:rPr>
        <w:t>i</w:t>
      </w:r>
      <w:r w:rsidRPr="00612B60">
        <w:rPr>
          <w:rFonts w:ascii="Arial Narrow" w:eastAsia="Arial Narrow" w:hAnsi="Arial Narrow" w:cs="Arial Narrow"/>
          <w:b/>
          <w:spacing w:val="1"/>
          <w:sz w:val="24"/>
          <w:szCs w:val="24"/>
          <w:lang w:val="fr-CM"/>
        </w:rPr>
        <w:t>ca</w:t>
      </w:r>
      <w:r w:rsidRPr="00612B60">
        <w:rPr>
          <w:rFonts w:ascii="Arial Narrow" w:eastAsia="Arial Narrow" w:hAnsi="Arial Narrow" w:cs="Arial Narrow"/>
          <w:b/>
          <w:sz w:val="24"/>
          <w:szCs w:val="24"/>
          <w:lang w:val="fr-CM"/>
        </w:rPr>
        <w:t>tio</w:t>
      </w:r>
      <w:r w:rsidRPr="00612B60">
        <w:rPr>
          <w:rFonts w:ascii="Arial Narrow" w:eastAsia="Arial Narrow" w:hAnsi="Arial Narrow" w:cs="Arial Narrow"/>
          <w:b/>
          <w:spacing w:val="-1"/>
          <w:sz w:val="24"/>
          <w:szCs w:val="24"/>
          <w:lang w:val="fr-CM"/>
        </w:rPr>
        <w:t>n</w:t>
      </w:r>
      <w:r w:rsidRPr="00612B60">
        <w:rPr>
          <w:rFonts w:ascii="Arial Narrow" w:eastAsia="Arial Narrow" w:hAnsi="Arial Narrow" w:cs="Arial Narrow"/>
          <w:b/>
          <w:sz w:val="24"/>
          <w:szCs w:val="24"/>
          <w:lang w:val="fr-CM"/>
        </w:rPr>
        <w:t>s</w:t>
      </w:r>
      <w:r w:rsidRPr="00612B60">
        <w:rPr>
          <w:rFonts w:ascii="Arial Narrow" w:eastAsia="Arial Narrow" w:hAnsi="Arial Narrow" w:cs="Arial Narrow"/>
          <w:b/>
          <w:spacing w:val="8"/>
          <w:sz w:val="24"/>
          <w:szCs w:val="24"/>
          <w:lang w:val="fr-CM"/>
        </w:rPr>
        <w:t xml:space="preserve"> </w:t>
      </w:r>
      <w:r w:rsidRPr="00612B60">
        <w:rPr>
          <w:rFonts w:ascii="Arial Narrow" w:eastAsia="Arial Narrow" w:hAnsi="Arial Narrow" w:cs="Arial Narrow"/>
          <w:b/>
          <w:sz w:val="24"/>
          <w:szCs w:val="24"/>
          <w:lang w:val="fr-CM"/>
        </w:rPr>
        <w:t>:</w:t>
      </w:r>
    </w:p>
    <w:p w14:paraId="02EDE977" w14:textId="77777777" w:rsidR="007C5084" w:rsidRPr="00612B60" w:rsidRDefault="007C5084" w:rsidP="007C5084">
      <w:pPr>
        <w:spacing w:before="7" w:after="0" w:line="180" w:lineRule="exact"/>
        <w:rPr>
          <w:rFonts w:ascii="Times New Roman" w:eastAsia="Times New Roman" w:hAnsi="Times New Roman" w:cs="Times New Roman"/>
          <w:sz w:val="19"/>
          <w:szCs w:val="19"/>
          <w:lang w:val="fr-CM"/>
        </w:rPr>
      </w:pPr>
    </w:p>
    <w:p w14:paraId="7C222430" w14:textId="77777777" w:rsidR="007C5084" w:rsidRPr="00612B60" w:rsidRDefault="007C5084" w:rsidP="007C5084">
      <w:pPr>
        <w:spacing w:after="0" w:line="240" w:lineRule="auto"/>
        <w:ind w:left="221"/>
        <w:rPr>
          <w:rFonts w:ascii="Arial Narrow" w:eastAsia="Arial Narrow" w:hAnsi="Arial Narrow" w:cs="Arial Narrow"/>
          <w:sz w:val="24"/>
          <w:szCs w:val="24"/>
          <w:lang w:val="fr-CM"/>
        </w:rPr>
      </w:pPr>
      <w:r w:rsidRPr="00612B60">
        <w:rPr>
          <w:rFonts w:ascii="Arial Narrow" w:eastAsia="Arial Narrow" w:hAnsi="Arial Narrow" w:cs="Arial Narrow"/>
          <w:i/>
          <w:sz w:val="24"/>
          <w:szCs w:val="24"/>
          <w:lang w:val="fr-CM"/>
        </w:rPr>
        <w:t>[</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n</w:t>
      </w:r>
      <w:r w:rsidRPr="00612B60">
        <w:rPr>
          <w:rFonts w:ascii="Arial Narrow" w:eastAsia="Arial Narrow" w:hAnsi="Arial Narrow" w:cs="Arial Narrow"/>
          <w:i/>
          <w:spacing w:val="6"/>
          <w:sz w:val="24"/>
          <w:szCs w:val="24"/>
          <w:lang w:val="fr-CM"/>
        </w:rPr>
        <w:t xml:space="preserve"> </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e</w:t>
      </w:r>
      <w:r w:rsidRPr="00612B60">
        <w:rPr>
          <w:rFonts w:ascii="Arial Narrow" w:eastAsia="Arial Narrow" w:hAnsi="Arial Narrow" w:cs="Arial Narrow"/>
          <w:i/>
          <w:spacing w:val="4"/>
          <w:sz w:val="24"/>
          <w:szCs w:val="24"/>
          <w:lang w:val="fr-CM"/>
        </w:rPr>
        <w:t xml:space="preserve"> </w:t>
      </w:r>
      <w:r w:rsidRPr="00612B60">
        <w:rPr>
          <w:rFonts w:ascii="Arial Narrow" w:eastAsia="Arial Narrow" w:hAnsi="Arial Narrow" w:cs="Arial Narrow"/>
          <w:i/>
          <w:spacing w:val="1"/>
          <w:sz w:val="24"/>
          <w:szCs w:val="24"/>
          <w:lang w:val="fr-CM"/>
        </w:rPr>
        <w:t>de</w:t>
      </w:r>
      <w:r w:rsidRPr="00612B60">
        <w:rPr>
          <w:rFonts w:ascii="Arial Narrow" w:eastAsia="Arial Narrow" w:hAnsi="Arial Narrow" w:cs="Arial Narrow"/>
          <w:i/>
          <w:spacing w:val="-1"/>
          <w:sz w:val="24"/>
          <w:szCs w:val="24"/>
          <w:lang w:val="fr-CM"/>
        </w:rPr>
        <w:t>m</w:t>
      </w:r>
      <w:r w:rsidRPr="00612B60">
        <w:rPr>
          <w:rFonts w:ascii="Arial Narrow" w:eastAsia="Arial Narrow" w:hAnsi="Arial Narrow" w:cs="Arial Narrow"/>
          <w:i/>
          <w:sz w:val="24"/>
          <w:szCs w:val="24"/>
          <w:lang w:val="fr-CM"/>
        </w:rPr>
        <w:t>i</w:t>
      </w:r>
      <w:r w:rsidRPr="00612B60">
        <w:rPr>
          <w:rFonts w:ascii="Arial Narrow" w:eastAsia="Arial Narrow" w:hAnsi="Arial Narrow" w:cs="Arial Narrow"/>
          <w:i/>
          <w:spacing w:val="-1"/>
          <w:sz w:val="24"/>
          <w:szCs w:val="24"/>
          <w:lang w:val="fr-CM"/>
        </w:rPr>
        <w:t>-</w:t>
      </w:r>
      <w:r w:rsidRPr="00612B60">
        <w:rPr>
          <w:rFonts w:ascii="Arial Narrow" w:eastAsia="Arial Narrow" w:hAnsi="Arial Narrow" w:cs="Arial Narrow"/>
          <w:i/>
          <w:spacing w:val="1"/>
          <w:sz w:val="24"/>
          <w:szCs w:val="24"/>
          <w:lang w:val="fr-CM"/>
        </w:rPr>
        <w:t>pa</w:t>
      </w:r>
      <w:r w:rsidRPr="00612B60">
        <w:rPr>
          <w:rFonts w:ascii="Arial Narrow" w:eastAsia="Arial Narrow" w:hAnsi="Arial Narrow" w:cs="Arial Narrow"/>
          <w:i/>
          <w:spacing w:val="-1"/>
          <w:sz w:val="24"/>
          <w:szCs w:val="24"/>
          <w:lang w:val="fr-CM"/>
        </w:rPr>
        <w:t>g</w:t>
      </w:r>
      <w:r w:rsidRPr="00612B60">
        <w:rPr>
          <w:rFonts w:ascii="Arial Narrow" w:eastAsia="Arial Narrow" w:hAnsi="Arial Narrow" w:cs="Arial Narrow"/>
          <w:i/>
          <w:sz w:val="24"/>
          <w:szCs w:val="24"/>
          <w:lang w:val="fr-CM"/>
        </w:rPr>
        <w:t>e</w:t>
      </w:r>
      <w:r w:rsidRPr="00612B60">
        <w:rPr>
          <w:rFonts w:ascii="Arial Narrow" w:eastAsia="Arial Narrow" w:hAnsi="Arial Narrow" w:cs="Arial Narrow"/>
          <w:i/>
          <w:spacing w:val="7"/>
          <w:sz w:val="24"/>
          <w:szCs w:val="24"/>
          <w:lang w:val="fr-CM"/>
        </w:rPr>
        <w:t xml:space="preserve"> </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vi</w:t>
      </w:r>
      <w:r w:rsidRPr="00612B60">
        <w:rPr>
          <w:rFonts w:ascii="Arial Narrow" w:eastAsia="Arial Narrow" w:hAnsi="Arial Narrow" w:cs="Arial Narrow"/>
          <w:i/>
          <w:spacing w:val="-1"/>
          <w:sz w:val="24"/>
          <w:szCs w:val="24"/>
          <w:lang w:val="fr-CM"/>
        </w:rPr>
        <w:t>r</w:t>
      </w:r>
      <w:r w:rsidRPr="00612B60">
        <w:rPr>
          <w:rFonts w:ascii="Arial Narrow" w:eastAsia="Arial Narrow" w:hAnsi="Arial Narrow" w:cs="Arial Narrow"/>
          <w:i/>
          <w:spacing w:val="1"/>
          <w:sz w:val="24"/>
          <w:szCs w:val="24"/>
          <w:lang w:val="fr-CM"/>
        </w:rPr>
        <w:t>on</w:t>
      </w:r>
      <w:r w:rsidRPr="00612B60">
        <w:rPr>
          <w:rFonts w:ascii="Arial Narrow" w:eastAsia="Arial Narrow" w:hAnsi="Arial Narrow" w:cs="Arial Narrow"/>
          <w:i/>
          <w:sz w:val="24"/>
          <w:szCs w:val="24"/>
          <w:lang w:val="fr-CM"/>
        </w:rPr>
        <w:t>,</w:t>
      </w:r>
      <w:r w:rsidRPr="00612B60">
        <w:rPr>
          <w:rFonts w:ascii="Arial Narrow" w:eastAsia="Arial Narrow" w:hAnsi="Arial Narrow" w:cs="Arial Narrow"/>
          <w:i/>
          <w:spacing w:val="5"/>
          <w:sz w:val="24"/>
          <w:szCs w:val="24"/>
          <w:lang w:val="fr-CM"/>
        </w:rPr>
        <w:t xml:space="preserve"> </w:t>
      </w:r>
      <w:r w:rsidRPr="00612B60">
        <w:rPr>
          <w:rFonts w:ascii="Arial Narrow" w:eastAsia="Arial Narrow" w:hAnsi="Arial Narrow" w:cs="Arial Narrow"/>
          <w:i/>
          <w:spacing w:val="1"/>
          <w:sz w:val="24"/>
          <w:szCs w:val="24"/>
          <w:lang w:val="fr-CM"/>
        </w:rPr>
        <w:t>do</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pacing w:val="1"/>
          <w:sz w:val="24"/>
          <w:szCs w:val="24"/>
          <w:lang w:val="fr-CM"/>
        </w:rPr>
        <w:t>ne</w:t>
      </w:r>
      <w:r w:rsidRPr="00612B60">
        <w:rPr>
          <w:rFonts w:ascii="Arial Narrow" w:eastAsia="Arial Narrow" w:hAnsi="Arial Narrow" w:cs="Arial Narrow"/>
          <w:i/>
          <w:sz w:val="24"/>
          <w:szCs w:val="24"/>
          <w:lang w:val="fr-CM"/>
        </w:rPr>
        <w:t>r</w:t>
      </w:r>
      <w:r w:rsidRPr="00612B60">
        <w:rPr>
          <w:rFonts w:ascii="Arial Narrow" w:eastAsia="Arial Narrow" w:hAnsi="Arial Narrow" w:cs="Arial Narrow"/>
          <w:i/>
          <w:spacing w:val="6"/>
          <w:sz w:val="24"/>
          <w:szCs w:val="24"/>
          <w:lang w:val="fr-CM"/>
        </w:rPr>
        <w:t xml:space="preserve"> </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z w:val="24"/>
          <w:szCs w:val="24"/>
          <w:lang w:val="fr-CM"/>
        </w:rPr>
        <w:t>n</w:t>
      </w:r>
      <w:r w:rsidRPr="00612B60">
        <w:rPr>
          <w:rFonts w:ascii="Arial Narrow" w:eastAsia="Arial Narrow" w:hAnsi="Arial Narrow" w:cs="Arial Narrow"/>
          <w:i/>
          <w:spacing w:val="6"/>
          <w:sz w:val="24"/>
          <w:szCs w:val="24"/>
          <w:lang w:val="fr-CM"/>
        </w:rPr>
        <w:t xml:space="preserve"> </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pacing w:val="1"/>
          <w:sz w:val="24"/>
          <w:szCs w:val="24"/>
          <w:lang w:val="fr-CM"/>
        </w:rPr>
        <w:t>pe</w:t>
      </w:r>
      <w:r w:rsidRPr="00612B60">
        <w:rPr>
          <w:rFonts w:ascii="Arial Narrow" w:eastAsia="Arial Narrow" w:hAnsi="Arial Narrow" w:cs="Arial Narrow"/>
          <w:i/>
          <w:sz w:val="24"/>
          <w:szCs w:val="24"/>
          <w:lang w:val="fr-CM"/>
        </w:rPr>
        <w:t>rçu</w:t>
      </w:r>
      <w:r w:rsidRPr="00612B60">
        <w:rPr>
          <w:rFonts w:ascii="Arial Narrow" w:eastAsia="Arial Narrow" w:hAnsi="Arial Narrow" w:cs="Arial Narrow"/>
          <w:i/>
          <w:spacing w:val="4"/>
          <w:sz w:val="24"/>
          <w:szCs w:val="24"/>
          <w:lang w:val="fr-CM"/>
        </w:rPr>
        <w:t xml:space="preserve"> </w:t>
      </w:r>
      <w:r w:rsidRPr="00612B60">
        <w:rPr>
          <w:rFonts w:ascii="Arial Narrow" w:eastAsia="Arial Narrow" w:hAnsi="Arial Narrow" w:cs="Arial Narrow"/>
          <w:i/>
          <w:spacing w:val="1"/>
          <w:sz w:val="24"/>
          <w:szCs w:val="24"/>
          <w:lang w:val="fr-CM"/>
        </w:rPr>
        <w:t>de</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5"/>
          <w:sz w:val="24"/>
          <w:szCs w:val="24"/>
          <w:lang w:val="fr-CM"/>
        </w:rPr>
        <w:t xml:space="preserve"> </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pacing w:val="-2"/>
          <w:sz w:val="24"/>
          <w:szCs w:val="24"/>
          <w:lang w:val="fr-CM"/>
        </w:rPr>
        <w:t>s</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cts</w:t>
      </w:r>
      <w:r w:rsidRPr="00612B60">
        <w:rPr>
          <w:rFonts w:ascii="Arial Narrow" w:eastAsia="Arial Narrow" w:hAnsi="Arial Narrow" w:cs="Arial Narrow"/>
          <w:i/>
          <w:spacing w:val="7"/>
          <w:sz w:val="24"/>
          <w:szCs w:val="24"/>
          <w:lang w:val="fr-CM"/>
        </w:rPr>
        <w:t xml:space="preserve">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z w:val="24"/>
          <w:szCs w:val="24"/>
          <w:lang w:val="fr-CM"/>
        </w:rPr>
        <w:t>e</w:t>
      </w:r>
      <w:r w:rsidRPr="00612B60">
        <w:rPr>
          <w:rFonts w:ascii="Arial Narrow" w:eastAsia="Arial Narrow" w:hAnsi="Arial Narrow" w:cs="Arial Narrow"/>
          <w:i/>
          <w:spacing w:val="4"/>
          <w:sz w:val="24"/>
          <w:szCs w:val="24"/>
          <w:lang w:val="fr-CM"/>
        </w:rPr>
        <w:t xml:space="preserve"> </w:t>
      </w:r>
      <w:r w:rsidRPr="00612B60">
        <w:rPr>
          <w:rFonts w:ascii="Arial Narrow" w:eastAsia="Arial Narrow" w:hAnsi="Arial Narrow" w:cs="Arial Narrow"/>
          <w:i/>
          <w:sz w:val="24"/>
          <w:szCs w:val="24"/>
          <w:lang w:val="fr-CM"/>
        </w:rPr>
        <w:t>la</w:t>
      </w:r>
      <w:r w:rsidRPr="00612B60">
        <w:rPr>
          <w:rFonts w:ascii="Arial Narrow" w:eastAsia="Arial Narrow" w:hAnsi="Arial Narrow" w:cs="Arial Narrow"/>
          <w:i/>
          <w:spacing w:val="6"/>
          <w:sz w:val="24"/>
          <w:szCs w:val="24"/>
          <w:lang w:val="fr-CM"/>
        </w:rPr>
        <w:t xml:space="preserve"> </w:t>
      </w:r>
      <w:r w:rsidRPr="00612B60">
        <w:rPr>
          <w:rFonts w:ascii="Arial Narrow" w:eastAsia="Arial Narrow" w:hAnsi="Arial Narrow" w:cs="Arial Narrow"/>
          <w:i/>
          <w:sz w:val="24"/>
          <w:szCs w:val="24"/>
          <w:lang w:val="fr-CM"/>
        </w:rPr>
        <w:t>f</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z w:val="24"/>
          <w:szCs w:val="24"/>
          <w:lang w:val="fr-CM"/>
        </w:rPr>
        <w:t>r</w:t>
      </w:r>
      <w:r w:rsidRPr="00612B60">
        <w:rPr>
          <w:rFonts w:ascii="Arial Narrow" w:eastAsia="Arial Narrow" w:hAnsi="Arial Narrow" w:cs="Arial Narrow"/>
          <w:i/>
          <w:spacing w:val="-1"/>
          <w:sz w:val="24"/>
          <w:szCs w:val="24"/>
          <w:lang w:val="fr-CM"/>
        </w:rPr>
        <w:t>m</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2"/>
          <w:sz w:val="24"/>
          <w:szCs w:val="24"/>
          <w:lang w:val="fr-CM"/>
        </w:rPr>
        <w:t>i</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z w:val="24"/>
          <w:szCs w:val="24"/>
          <w:lang w:val="fr-CM"/>
        </w:rPr>
        <w:t>n</w:t>
      </w:r>
      <w:r w:rsidRPr="00612B60">
        <w:rPr>
          <w:rFonts w:ascii="Arial Narrow" w:eastAsia="Arial Narrow" w:hAnsi="Arial Narrow" w:cs="Arial Narrow"/>
          <w:i/>
          <w:spacing w:val="7"/>
          <w:sz w:val="24"/>
          <w:szCs w:val="24"/>
          <w:lang w:val="fr-CM"/>
        </w:rPr>
        <w:t xml:space="preserve"> </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6"/>
          <w:sz w:val="24"/>
          <w:szCs w:val="24"/>
          <w:lang w:val="fr-CM"/>
        </w:rPr>
        <w:t xml:space="preserve">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z w:val="24"/>
          <w:szCs w:val="24"/>
          <w:lang w:val="fr-CM"/>
        </w:rPr>
        <w:t>e</w:t>
      </w:r>
      <w:r w:rsidRPr="00612B60">
        <w:rPr>
          <w:rFonts w:ascii="Arial Narrow" w:eastAsia="Arial Narrow" w:hAnsi="Arial Narrow" w:cs="Arial Narrow"/>
          <w:i/>
          <w:spacing w:val="7"/>
          <w:sz w:val="24"/>
          <w:szCs w:val="24"/>
          <w:lang w:val="fr-CM"/>
        </w:rPr>
        <w:t xml:space="preserve"> </w:t>
      </w:r>
      <w:r w:rsidRPr="00612B60">
        <w:rPr>
          <w:rFonts w:ascii="Arial Narrow" w:eastAsia="Arial Narrow" w:hAnsi="Arial Narrow" w:cs="Arial Narrow"/>
          <w:i/>
          <w:sz w:val="24"/>
          <w:szCs w:val="24"/>
          <w:lang w:val="fr-CM"/>
        </w:rPr>
        <w:t>l</w:t>
      </w:r>
      <w:r w:rsidRPr="00612B60">
        <w:rPr>
          <w:rFonts w:ascii="Arial Narrow" w:eastAsia="Arial Narrow" w:hAnsi="Arial Narrow" w:cs="Arial Narrow"/>
          <w:i/>
          <w:spacing w:val="-1"/>
          <w:sz w:val="24"/>
          <w:szCs w:val="24"/>
          <w:lang w:val="fr-CM"/>
        </w:rPr>
        <w:t>’</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x</w:t>
      </w:r>
      <w:r w:rsidRPr="00612B60">
        <w:rPr>
          <w:rFonts w:ascii="Arial Narrow" w:eastAsia="Arial Narrow" w:hAnsi="Arial Narrow" w:cs="Arial Narrow"/>
          <w:i/>
          <w:spacing w:val="1"/>
          <w:sz w:val="24"/>
          <w:szCs w:val="24"/>
          <w:lang w:val="fr-CM"/>
        </w:rPr>
        <w:t>pé</w:t>
      </w:r>
      <w:r w:rsidRPr="00612B60">
        <w:rPr>
          <w:rFonts w:ascii="Arial Narrow" w:eastAsia="Arial Narrow" w:hAnsi="Arial Narrow" w:cs="Arial Narrow"/>
          <w:i/>
          <w:sz w:val="24"/>
          <w:szCs w:val="24"/>
          <w:lang w:val="fr-CM"/>
        </w:rPr>
        <w:t>r</w:t>
      </w:r>
      <w:r w:rsidRPr="00612B60">
        <w:rPr>
          <w:rFonts w:ascii="Arial Narrow" w:eastAsia="Arial Narrow" w:hAnsi="Arial Narrow" w:cs="Arial Narrow"/>
          <w:i/>
          <w:spacing w:val="-1"/>
          <w:sz w:val="24"/>
          <w:szCs w:val="24"/>
          <w:lang w:val="fr-CM"/>
        </w:rPr>
        <w:t>i</w:t>
      </w:r>
      <w:r w:rsidRPr="00612B60">
        <w:rPr>
          <w:rFonts w:ascii="Arial Narrow" w:eastAsia="Arial Narrow" w:hAnsi="Arial Narrow" w:cs="Arial Narrow"/>
          <w:i/>
          <w:spacing w:val="1"/>
          <w:sz w:val="24"/>
          <w:szCs w:val="24"/>
          <w:lang w:val="fr-CM"/>
        </w:rPr>
        <w:t>en</w:t>
      </w:r>
      <w:r w:rsidRPr="00612B60">
        <w:rPr>
          <w:rFonts w:ascii="Arial Narrow" w:eastAsia="Arial Narrow" w:hAnsi="Arial Narrow" w:cs="Arial Narrow"/>
          <w:i/>
          <w:spacing w:val="-2"/>
          <w:sz w:val="24"/>
          <w:szCs w:val="24"/>
          <w:lang w:val="fr-CM"/>
        </w:rPr>
        <w:t>c</w:t>
      </w:r>
      <w:r w:rsidRPr="00612B60">
        <w:rPr>
          <w:rFonts w:ascii="Arial Narrow" w:eastAsia="Arial Narrow" w:hAnsi="Arial Narrow" w:cs="Arial Narrow"/>
          <w:i/>
          <w:sz w:val="24"/>
          <w:szCs w:val="24"/>
          <w:lang w:val="fr-CM"/>
        </w:rPr>
        <w:t>e</w:t>
      </w:r>
      <w:r w:rsidRPr="00612B60">
        <w:rPr>
          <w:rFonts w:ascii="Arial Narrow" w:eastAsia="Arial Narrow" w:hAnsi="Arial Narrow" w:cs="Arial Narrow"/>
          <w:i/>
          <w:spacing w:val="7"/>
          <w:sz w:val="24"/>
          <w:szCs w:val="24"/>
          <w:lang w:val="fr-CM"/>
        </w:rPr>
        <w:t xml:space="preserve">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z w:val="24"/>
          <w:szCs w:val="24"/>
          <w:lang w:val="fr-CM"/>
        </w:rPr>
        <w:t>e</w:t>
      </w:r>
      <w:r w:rsidRPr="00612B60">
        <w:rPr>
          <w:rFonts w:ascii="Arial Narrow" w:eastAsia="Arial Narrow" w:hAnsi="Arial Narrow" w:cs="Arial Narrow"/>
          <w:i/>
          <w:spacing w:val="6"/>
          <w:sz w:val="24"/>
          <w:szCs w:val="24"/>
          <w:lang w:val="fr-CM"/>
        </w:rPr>
        <w:t xml:space="preserve"> </w:t>
      </w:r>
      <w:r w:rsidRPr="00612B60">
        <w:rPr>
          <w:rFonts w:ascii="Arial Narrow" w:eastAsia="Arial Narrow" w:hAnsi="Arial Narrow" w:cs="Arial Narrow"/>
          <w:i/>
          <w:sz w:val="24"/>
          <w:szCs w:val="24"/>
          <w:lang w:val="fr-CM"/>
        </w:rPr>
        <w:t>l</w:t>
      </w:r>
      <w:r w:rsidRPr="00612B60">
        <w:rPr>
          <w:rFonts w:ascii="Arial Narrow" w:eastAsia="Arial Narrow" w:hAnsi="Arial Narrow" w:cs="Arial Narrow"/>
          <w:i/>
          <w:spacing w:val="-1"/>
          <w:sz w:val="24"/>
          <w:szCs w:val="24"/>
          <w:lang w:val="fr-CM"/>
        </w:rPr>
        <w:t>’</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pacing w:val="-1"/>
          <w:sz w:val="24"/>
          <w:szCs w:val="24"/>
          <w:lang w:val="fr-CM"/>
        </w:rPr>
        <w:t>m</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z w:val="24"/>
          <w:szCs w:val="24"/>
          <w:lang w:val="fr-CM"/>
        </w:rPr>
        <w:t>loyé</w:t>
      </w:r>
    </w:p>
    <w:p w14:paraId="44D33ADA" w14:textId="77777777" w:rsidR="007C5084" w:rsidRPr="00612B60" w:rsidRDefault="007C5084" w:rsidP="007C5084">
      <w:pPr>
        <w:spacing w:before="7" w:after="0" w:line="120" w:lineRule="exact"/>
        <w:rPr>
          <w:rFonts w:ascii="Times New Roman" w:eastAsia="Times New Roman" w:hAnsi="Times New Roman" w:cs="Times New Roman"/>
          <w:sz w:val="13"/>
          <w:szCs w:val="13"/>
          <w:lang w:val="fr-CM"/>
        </w:rPr>
      </w:pPr>
    </w:p>
    <w:p w14:paraId="76859FDF" w14:textId="77777777" w:rsidR="007C5084" w:rsidRPr="00612B60" w:rsidRDefault="007C5084" w:rsidP="007C5084">
      <w:pPr>
        <w:spacing w:after="0" w:line="240" w:lineRule="auto"/>
        <w:ind w:left="221"/>
        <w:rPr>
          <w:rFonts w:ascii="Arial Narrow" w:eastAsia="Arial Narrow" w:hAnsi="Arial Narrow" w:cs="Arial Narrow"/>
          <w:sz w:val="24"/>
          <w:szCs w:val="24"/>
          <w:lang w:val="fr-CM"/>
        </w:rPr>
      </w:pPr>
      <w:r w:rsidRPr="00612B60">
        <w:rPr>
          <w:rFonts w:ascii="Arial Narrow" w:eastAsia="Arial Narrow" w:hAnsi="Arial Narrow" w:cs="Arial Narrow"/>
          <w:i/>
          <w:sz w:val="24"/>
          <w:szCs w:val="24"/>
          <w:lang w:val="fr-CM"/>
        </w:rPr>
        <w:t>les</w:t>
      </w:r>
      <w:r w:rsidRPr="00612B60">
        <w:rPr>
          <w:rFonts w:ascii="Arial Narrow" w:eastAsia="Arial Narrow" w:hAnsi="Arial Narrow" w:cs="Arial Narrow"/>
          <w:i/>
          <w:spacing w:val="6"/>
          <w:sz w:val="24"/>
          <w:szCs w:val="24"/>
          <w:lang w:val="fr-CM"/>
        </w:rPr>
        <w:t xml:space="preserve"> </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z w:val="24"/>
          <w:szCs w:val="24"/>
          <w:lang w:val="fr-CM"/>
        </w:rPr>
        <w:t>lus</w:t>
      </w:r>
      <w:r w:rsidRPr="00612B60">
        <w:rPr>
          <w:rFonts w:ascii="Arial Narrow" w:eastAsia="Arial Narrow" w:hAnsi="Arial Narrow" w:cs="Arial Narrow"/>
          <w:i/>
          <w:spacing w:val="6"/>
          <w:sz w:val="24"/>
          <w:szCs w:val="24"/>
          <w:lang w:val="fr-CM"/>
        </w:rPr>
        <w:t xml:space="preserve"> </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z w:val="24"/>
          <w:szCs w:val="24"/>
          <w:lang w:val="fr-CM"/>
        </w:rPr>
        <w:t>tiles</w:t>
      </w:r>
    </w:p>
    <w:p w14:paraId="7F5336AD" w14:textId="77777777" w:rsidR="007C5084" w:rsidRPr="00612B60" w:rsidRDefault="007C5084" w:rsidP="007C5084">
      <w:pPr>
        <w:spacing w:before="10" w:after="0" w:line="180" w:lineRule="exact"/>
        <w:rPr>
          <w:rFonts w:ascii="Times New Roman" w:eastAsia="Times New Roman" w:hAnsi="Times New Roman" w:cs="Times New Roman"/>
          <w:sz w:val="19"/>
          <w:szCs w:val="19"/>
          <w:lang w:val="fr-CM"/>
        </w:rPr>
      </w:pPr>
    </w:p>
    <w:p w14:paraId="3665970A" w14:textId="77777777" w:rsidR="007C5084" w:rsidRPr="00612B60" w:rsidRDefault="007C5084" w:rsidP="007C5084">
      <w:pPr>
        <w:spacing w:after="0" w:line="359" w:lineRule="auto"/>
        <w:ind w:left="221" w:right="117"/>
        <w:rPr>
          <w:rFonts w:ascii="Arial Narrow" w:eastAsia="Arial Narrow" w:hAnsi="Arial Narrow" w:cs="Arial Narrow"/>
          <w:sz w:val="24"/>
          <w:szCs w:val="24"/>
          <w:lang w:val="fr-CM"/>
        </w:rPr>
      </w:pPr>
      <w:r w:rsidRPr="00612B60">
        <w:rPr>
          <w:rFonts w:ascii="Arial Narrow" w:eastAsia="Arial Narrow" w:hAnsi="Arial Narrow" w:cs="Arial Narrow"/>
          <w:i/>
          <w:sz w:val="24"/>
          <w:szCs w:val="24"/>
          <w:lang w:val="fr-CM"/>
        </w:rPr>
        <w:t>à</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pacing w:val="-2"/>
          <w:sz w:val="24"/>
          <w:szCs w:val="24"/>
          <w:lang w:val="fr-CM"/>
        </w:rPr>
        <w:t>t</w:t>
      </w:r>
      <w:r w:rsidRPr="00612B60">
        <w:rPr>
          <w:rFonts w:ascii="Arial Narrow" w:eastAsia="Arial Narrow" w:hAnsi="Arial Narrow" w:cs="Arial Narrow"/>
          <w:i/>
          <w:sz w:val="24"/>
          <w:szCs w:val="24"/>
          <w:lang w:val="fr-CM"/>
        </w:rPr>
        <w:t>trib</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z w:val="24"/>
          <w:szCs w:val="24"/>
          <w:lang w:val="fr-CM"/>
        </w:rPr>
        <w:t>ti</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z w:val="24"/>
          <w:szCs w:val="24"/>
          <w:lang w:val="fr-CM"/>
        </w:rPr>
        <w:t>le</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z w:val="24"/>
          <w:szCs w:val="24"/>
          <w:lang w:val="fr-CM"/>
        </w:rPr>
        <w:t>c</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z w:val="24"/>
          <w:szCs w:val="24"/>
          <w:lang w:val="fr-CM"/>
        </w:rPr>
        <w:t>re</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z w:val="24"/>
          <w:szCs w:val="24"/>
          <w:lang w:val="fr-CM"/>
        </w:rPr>
        <w:t>e</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pacing w:val="-3"/>
          <w:sz w:val="24"/>
          <w:szCs w:val="24"/>
          <w:lang w:val="fr-CM"/>
        </w:rPr>
        <w:t>l</w:t>
      </w:r>
      <w:r w:rsidRPr="00612B60">
        <w:rPr>
          <w:rFonts w:ascii="Arial Narrow" w:eastAsia="Arial Narrow" w:hAnsi="Arial Narrow" w:cs="Arial Narrow"/>
          <w:i/>
          <w:sz w:val="24"/>
          <w:szCs w:val="24"/>
          <w:lang w:val="fr-CM"/>
        </w:rPr>
        <w:t>a</w:t>
      </w:r>
      <w:r w:rsidRPr="00612B60">
        <w:rPr>
          <w:rFonts w:ascii="Arial Narrow" w:eastAsia="Arial Narrow" w:hAnsi="Arial Narrow" w:cs="Arial Narrow"/>
          <w:i/>
          <w:spacing w:val="-1"/>
          <w:sz w:val="24"/>
          <w:szCs w:val="24"/>
          <w:lang w:val="fr-CM"/>
        </w:rPr>
        <w:t xml:space="preserve"> m</w:t>
      </w:r>
      <w:r w:rsidRPr="00612B60">
        <w:rPr>
          <w:rFonts w:ascii="Arial Narrow" w:eastAsia="Arial Narrow" w:hAnsi="Arial Narrow" w:cs="Arial Narrow"/>
          <w:i/>
          <w:sz w:val="24"/>
          <w:szCs w:val="24"/>
          <w:lang w:val="fr-CM"/>
        </w:rPr>
        <w:t>iss</w:t>
      </w:r>
      <w:r w:rsidRPr="00612B60">
        <w:rPr>
          <w:rFonts w:ascii="Arial Narrow" w:eastAsia="Arial Narrow" w:hAnsi="Arial Narrow" w:cs="Arial Narrow"/>
          <w:i/>
          <w:spacing w:val="-1"/>
          <w:sz w:val="24"/>
          <w:szCs w:val="24"/>
          <w:lang w:val="fr-CM"/>
        </w:rPr>
        <w:t>i</w:t>
      </w:r>
      <w:r w:rsidRPr="00612B60">
        <w:rPr>
          <w:rFonts w:ascii="Arial Narrow" w:eastAsia="Arial Narrow" w:hAnsi="Arial Narrow" w:cs="Arial Narrow"/>
          <w:i/>
          <w:spacing w:val="1"/>
          <w:sz w:val="24"/>
          <w:szCs w:val="24"/>
          <w:lang w:val="fr-CM"/>
        </w:rPr>
        <w:t>on</w:t>
      </w:r>
      <w:r w:rsidRPr="00612B60">
        <w:rPr>
          <w:rFonts w:ascii="Arial Narrow" w:eastAsia="Arial Narrow" w:hAnsi="Arial Narrow" w:cs="Arial Narrow"/>
          <w:i/>
          <w:sz w:val="24"/>
          <w:szCs w:val="24"/>
          <w:lang w:val="fr-CM"/>
        </w:rPr>
        <w:t>.</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z w:val="24"/>
          <w:szCs w:val="24"/>
          <w:lang w:val="fr-CM"/>
        </w:rPr>
        <w:t>I</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z w:val="24"/>
          <w:szCs w:val="24"/>
          <w:lang w:val="fr-CM"/>
        </w:rPr>
        <w:t>iq</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r</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z w:val="24"/>
          <w:szCs w:val="24"/>
          <w:lang w:val="fr-CM"/>
        </w:rPr>
        <w:t>le</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ive</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u</w:t>
      </w:r>
      <w:r w:rsidRPr="00612B60">
        <w:rPr>
          <w:rFonts w:ascii="Arial Narrow" w:eastAsia="Arial Narrow" w:hAnsi="Arial Narrow" w:cs="Arial Narrow"/>
          <w:i/>
          <w:spacing w:val="-1"/>
          <w:sz w:val="24"/>
          <w:szCs w:val="24"/>
          <w:lang w:val="fr-CM"/>
        </w:rPr>
        <w:t xml:space="preserve"> d</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z w:val="24"/>
          <w:szCs w:val="24"/>
          <w:lang w:val="fr-CM"/>
        </w:rPr>
        <w:t>res</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pacing w:val="1"/>
          <w:sz w:val="24"/>
          <w:szCs w:val="24"/>
          <w:lang w:val="fr-CM"/>
        </w:rPr>
        <w:t>b</w:t>
      </w:r>
      <w:r w:rsidRPr="00612B60">
        <w:rPr>
          <w:rFonts w:ascii="Arial Narrow" w:eastAsia="Arial Narrow" w:hAnsi="Arial Narrow" w:cs="Arial Narrow"/>
          <w:i/>
          <w:sz w:val="24"/>
          <w:szCs w:val="24"/>
          <w:lang w:val="fr-CM"/>
        </w:rPr>
        <w:t>i</w:t>
      </w:r>
      <w:r w:rsidRPr="00612B60">
        <w:rPr>
          <w:rFonts w:ascii="Arial Narrow" w:eastAsia="Arial Narrow" w:hAnsi="Arial Narrow" w:cs="Arial Narrow"/>
          <w:i/>
          <w:spacing w:val="-1"/>
          <w:sz w:val="24"/>
          <w:szCs w:val="24"/>
          <w:lang w:val="fr-CM"/>
        </w:rPr>
        <w:t>l</w:t>
      </w:r>
      <w:r w:rsidRPr="00612B60">
        <w:rPr>
          <w:rFonts w:ascii="Arial Narrow" w:eastAsia="Arial Narrow" w:hAnsi="Arial Narrow" w:cs="Arial Narrow"/>
          <w:i/>
          <w:sz w:val="24"/>
          <w:szCs w:val="24"/>
          <w:lang w:val="fr-CM"/>
        </w:rPr>
        <w:t>it</w:t>
      </w:r>
      <w:r w:rsidRPr="00612B60">
        <w:rPr>
          <w:rFonts w:ascii="Arial Narrow" w:eastAsia="Arial Narrow" w:hAnsi="Arial Narrow" w:cs="Arial Narrow"/>
          <w:i/>
          <w:spacing w:val="-1"/>
          <w:sz w:val="24"/>
          <w:szCs w:val="24"/>
          <w:lang w:val="fr-CM"/>
        </w:rPr>
        <w:t>é</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x</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rcé</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4"/>
          <w:sz w:val="24"/>
          <w:szCs w:val="24"/>
          <w:lang w:val="fr-CM"/>
        </w:rPr>
        <w:t xml:space="preserve"> </w:t>
      </w:r>
      <w:r w:rsidRPr="00612B60">
        <w:rPr>
          <w:rFonts w:ascii="Arial Narrow" w:eastAsia="Arial Narrow" w:hAnsi="Arial Narrow" w:cs="Arial Narrow"/>
          <w:i/>
          <w:spacing w:val="1"/>
          <w:sz w:val="24"/>
          <w:szCs w:val="24"/>
          <w:lang w:val="fr-CM"/>
        </w:rPr>
        <w:t>pa</w:t>
      </w:r>
      <w:r w:rsidRPr="00612B60">
        <w:rPr>
          <w:rFonts w:ascii="Arial Narrow" w:eastAsia="Arial Narrow" w:hAnsi="Arial Narrow" w:cs="Arial Narrow"/>
          <w:i/>
          <w:sz w:val="24"/>
          <w:szCs w:val="24"/>
          <w:lang w:val="fr-CM"/>
        </w:rPr>
        <w:t>r</w:t>
      </w:r>
      <w:r w:rsidRPr="00612B60">
        <w:rPr>
          <w:rFonts w:ascii="Arial Narrow" w:eastAsia="Arial Narrow" w:hAnsi="Arial Narrow" w:cs="Arial Narrow"/>
          <w:i/>
          <w:spacing w:val="-3"/>
          <w:sz w:val="24"/>
          <w:szCs w:val="24"/>
          <w:lang w:val="fr-CM"/>
        </w:rPr>
        <w:t xml:space="preserve"> </w:t>
      </w:r>
      <w:r w:rsidRPr="00612B60">
        <w:rPr>
          <w:rFonts w:ascii="Arial Narrow" w:eastAsia="Arial Narrow" w:hAnsi="Arial Narrow" w:cs="Arial Narrow"/>
          <w:i/>
          <w:sz w:val="24"/>
          <w:szCs w:val="24"/>
          <w:lang w:val="fr-CM"/>
        </w:rPr>
        <w:t>lui/</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l</w:t>
      </w:r>
      <w:r w:rsidRPr="00612B60">
        <w:rPr>
          <w:rFonts w:ascii="Arial Narrow" w:eastAsia="Arial Narrow" w:hAnsi="Arial Narrow" w:cs="Arial Narrow"/>
          <w:i/>
          <w:spacing w:val="-1"/>
          <w:sz w:val="24"/>
          <w:szCs w:val="24"/>
          <w:lang w:val="fr-CM"/>
        </w:rPr>
        <w:t>l</w:t>
      </w:r>
      <w:r w:rsidRPr="00612B60">
        <w:rPr>
          <w:rFonts w:ascii="Arial Narrow" w:eastAsia="Arial Narrow" w:hAnsi="Arial Narrow" w:cs="Arial Narrow"/>
          <w:i/>
          <w:sz w:val="24"/>
          <w:szCs w:val="24"/>
          <w:lang w:val="fr-CM"/>
        </w:rPr>
        <w:t>e</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z w:val="24"/>
          <w:szCs w:val="24"/>
          <w:lang w:val="fr-CM"/>
        </w:rPr>
        <w:t xml:space="preserve">lors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z w:val="24"/>
          <w:szCs w:val="24"/>
          <w:lang w:val="fr-CM"/>
        </w:rPr>
        <w:t>e</w:t>
      </w:r>
      <w:r w:rsidRPr="00612B60">
        <w:rPr>
          <w:rFonts w:ascii="Arial Narrow" w:eastAsia="Arial Narrow" w:hAnsi="Arial Narrow" w:cs="Arial Narrow"/>
          <w:i/>
          <w:spacing w:val="-1"/>
          <w:sz w:val="24"/>
          <w:szCs w:val="24"/>
          <w:lang w:val="fr-CM"/>
        </w:rPr>
        <w:t xml:space="preserve"> m</w:t>
      </w:r>
      <w:r w:rsidRPr="00612B60">
        <w:rPr>
          <w:rFonts w:ascii="Arial Narrow" w:eastAsia="Arial Narrow" w:hAnsi="Arial Narrow" w:cs="Arial Narrow"/>
          <w:i/>
          <w:sz w:val="24"/>
          <w:szCs w:val="24"/>
          <w:lang w:val="fr-CM"/>
        </w:rPr>
        <w:t>iss</w:t>
      </w:r>
      <w:r w:rsidRPr="00612B60">
        <w:rPr>
          <w:rFonts w:ascii="Arial Narrow" w:eastAsia="Arial Narrow" w:hAnsi="Arial Narrow" w:cs="Arial Narrow"/>
          <w:i/>
          <w:spacing w:val="-1"/>
          <w:sz w:val="24"/>
          <w:szCs w:val="24"/>
          <w:lang w:val="fr-CM"/>
        </w:rPr>
        <w:t>i</w:t>
      </w:r>
      <w:r w:rsidRPr="00612B60">
        <w:rPr>
          <w:rFonts w:ascii="Arial Narrow" w:eastAsia="Arial Narrow" w:hAnsi="Arial Narrow" w:cs="Arial Narrow"/>
          <w:i/>
          <w:spacing w:val="1"/>
          <w:sz w:val="24"/>
          <w:szCs w:val="24"/>
          <w:lang w:val="fr-CM"/>
        </w:rPr>
        <w:t>on</w:t>
      </w:r>
      <w:r w:rsidRPr="00612B60">
        <w:rPr>
          <w:rFonts w:ascii="Arial Narrow" w:eastAsia="Arial Narrow" w:hAnsi="Arial Narrow" w:cs="Arial Narrow"/>
          <w:i/>
          <w:sz w:val="24"/>
          <w:szCs w:val="24"/>
          <w:lang w:val="fr-CM"/>
        </w:rPr>
        <w:t xml:space="preserve">s </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1"/>
          <w:sz w:val="24"/>
          <w:szCs w:val="24"/>
          <w:lang w:val="fr-CM"/>
        </w:rPr>
        <w:t>é</w:t>
      </w:r>
      <w:r w:rsidRPr="00612B60">
        <w:rPr>
          <w:rFonts w:ascii="Arial Narrow" w:eastAsia="Arial Narrow" w:hAnsi="Arial Narrow" w:cs="Arial Narrow"/>
          <w:i/>
          <w:sz w:val="24"/>
          <w:szCs w:val="24"/>
          <w:lang w:val="fr-CM"/>
        </w:rPr>
        <w:t>r</w:t>
      </w:r>
      <w:r w:rsidRPr="00612B60">
        <w:rPr>
          <w:rFonts w:ascii="Arial Narrow" w:eastAsia="Arial Narrow" w:hAnsi="Arial Narrow" w:cs="Arial Narrow"/>
          <w:i/>
          <w:spacing w:val="-1"/>
          <w:sz w:val="24"/>
          <w:szCs w:val="24"/>
          <w:lang w:val="fr-CM"/>
        </w:rPr>
        <w:t>ie</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z w:val="24"/>
          <w:szCs w:val="24"/>
          <w:lang w:val="fr-CM"/>
        </w:rPr>
        <w:t>res,</w:t>
      </w:r>
      <w:r w:rsidRPr="00612B60">
        <w:rPr>
          <w:rFonts w:ascii="Arial Narrow" w:eastAsia="Arial Narrow" w:hAnsi="Arial Narrow" w:cs="Arial Narrow"/>
          <w:i/>
          <w:spacing w:val="7"/>
          <w:sz w:val="24"/>
          <w:szCs w:val="24"/>
          <w:lang w:val="fr-CM"/>
        </w:rPr>
        <w:t xml:space="preserve"> </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n</w:t>
      </w:r>
      <w:r w:rsidRPr="00612B60">
        <w:rPr>
          <w:rFonts w:ascii="Arial Narrow" w:eastAsia="Arial Narrow" w:hAnsi="Arial Narrow" w:cs="Arial Narrow"/>
          <w:i/>
          <w:spacing w:val="7"/>
          <w:sz w:val="24"/>
          <w:szCs w:val="24"/>
          <w:lang w:val="fr-CM"/>
        </w:rPr>
        <w:t xml:space="preserve"> </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n</w:t>
      </w:r>
      <w:r w:rsidRPr="00612B60">
        <w:rPr>
          <w:rFonts w:ascii="Arial Narrow" w:eastAsia="Arial Narrow" w:hAnsi="Arial Narrow" w:cs="Arial Narrow"/>
          <w:i/>
          <w:spacing w:val="4"/>
          <w:sz w:val="24"/>
          <w:szCs w:val="24"/>
          <w:lang w:val="fr-CM"/>
        </w:rPr>
        <w:t xml:space="preserve"> </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z w:val="24"/>
          <w:szCs w:val="24"/>
          <w:lang w:val="fr-CM"/>
        </w:rPr>
        <w:t>récisa</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6"/>
          <w:sz w:val="24"/>
          <w:szCs w:val="24"/>
          <w:lang w:val="fr-CM"/>
        </w:rPr>
        <w:t xml:space="preserve"> </w:t>
      </w:r>
      <w:r w:rsidRPr="00612B60">
        <w:rPr>
          <w:rFonts w:ascii="Arial Narrow" w:eastAsia="Arial Narrow" w:hAnsi="Arial Narrow" w:cs="Arial Narrow"/>
          <w:i/>
          <w:sz w:val="24"/>
          <w:szCs w:val="24"/>
          <w:lang w:val="fr-CM"/>
        </w:rPr>
        <w:t>la</w:t>
      </w:r>
      <w:r w:rsidRPr="00612B60">
        <w:rPr>
          <w:rFonts w:ascii="Arial Narrow" w:eastAsia="Arial Narrow" w:hAnsi="Arial Narrow" w:cs="Arial Narrow"/>
          <w:i/>
          <w:spacing w:val="6"/>
          <w:sz w:val="24"/>
          <w:szCs w:val="24"/>
          <w:lang w:val="fr-CM"/>
        </w:rPr>
        <w:t xml:space="preserve">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te</w:t>
      </w:r>
      <w:r w:rsidRPr="00612B60">
        <w:rPr>
          <w:rFonts w:ascii="Arial Narrow" w:eastAsia="Arial Narrow" w:hAnsi="Arial Narrow" w:cs="Arial Narrow"/>
          <w:i/>
          <w:spacing w:val="7"/>
          <w:sz w:val="24"/>
          <w:szCs w:val="24"/>
          <w:lang w:val="fr-CM"/>
        </w:rPr>
        <w:t xml:space="preserve"> </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8"/>
          <w:sz w:val="24"/>
          <w:szCs w:val="24"/>
          <w:lang w:val="fr-CM"/>
        </w:rPr>
        <w:t xml:space="preserve"> </w:t>
      </w:r>
      <w:r w:rsidRPr="00612B60">
        <w:rPr>
          <w:rFonts w:ascii="Arial Narrow" w:eastAsia="Arial Narrow" w:hAnsi="Arial Narrow" w:cs="Arial Narrow"/>
          <w:i/>
          <w:sz w:val="24"/>
          <w:szCs w:val="24"/>
          <w:lang w:val="fr-CM"/>
        </w:rPr>
        <w:t>le</w:t>
      </w:r>
      <w:r w:rsidRPr="00612B60">
        <w:rPr>
          <w:rFonts w:ascii="Arial Narrow" w:eastAsia="Arial Narrow" w:hAnsi="Arial Narrow" w:cs="Arial Narrow"/>
          <w:i/>
          <w:spacing w:val="7"/>
          <w:sz w:val="24"/>
          <w:szCs w:val="24"/>
          <w:lang w:val="fr-CM"/>
        </w:rPr>
        <w:t xml:space="preserve"> </w:t>
      </w:r>
      <w:r w:rsidRPr="00612B60">
        <w:rPr>
          <w:rFonts w:ascii="Arial Narrow" w:eastAsia="Arial Narrow" w:hAnsi="Arial Narrow" w:cs="Arial Narrow"/>
          <w:i/>
          <w:sz w:val="24"/>
          <w:szCs w:val="24"/>
          <w:lang w:val="fr-CM"/>
        </w:rPr>
        <w:t>l</w:t>
      </w:r>
      <w:r w:rsidRPr="00612B60">
        <w:rPr>
          <w:rFonts w:ascii="Arial Narrow" w:eastAsia="Arial Narrow" w:hAnsi="Arial Narrow" w:cs="Arial Narrow"/>
          <w:i/>
          <w:spacing w:val="-3"/>
          <w:sz w:val="24"/>
          <w:szCs w:val="24"/>
          <w:lang w:val="fr-CM"/>
        </w:rPr>
        <w:t>i</w:t>
      </w:r>
      <w:r w:rsidRPr="00612B60">
        <w:rPr>
          <w:rFonts w:ascii="Arial Narrow" w:eastAsia="Arial Narrow" w:hAnsi="Arial Narrow" w:cs="Arial Narrow"/>
          <w:i/>
          <w:spacing w:val="1"/>
          <w:sz w:val="24"/>
          <w:szCs w:val="24"/>
          <w:lang w:val="fr-CM"/>
        </w:rPr>
        <w:t>eu</w:t>
      </w:r>
      <w:r w:rsidRPr="00612B60">
        <w:rPr>
          <w:rFonts w:ascii="Arial Narrow" w:eastAsia="Arial Narrow" w:hAnsi="Arial Narrow" w:cs="Arial Narrow"/>
          <w:i/>
          <w:sz w:val="24"/>
          <w:szCs w:val="24"/>
          <w:lang w:val="fr-CM"/>
        </w:rPr>
        <w:t>.]</w:t>
      </w:r>
    </w:p>
    <w:p w14:paraId="72602EC6" w14:textId="77777777" w:rsidR="007C5084" w:rsidRPr="00612B60" w:rsidRDefault="007C5084" w:rsidP="007C5084">
      <w:pPr>
        <w:spacing w:before="6" w:after="0" w:line="120" w:lineRule="exact"/>
        <w:rPr>
          <w:rFonts w:ascii="Times New Roman" w:eastAsia="Times New Roman" w:hAnsi="Times New Roman" w:cs="Times New Roman"/>
          <w:sz w:val="13"/>
          <w:szCs w:val="13"/>
          <w:lang w:val="fr-CM"/>
        </w:rPr>
      </w:pPr>
    </w:p>
    <w:p w14:paraId="6EEF6175"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707AA556"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2C25BA5F" w14:textId="77777777" w:rsidR="007C5084" w:rsidRPr="00612B60" w:rsidRDefault="007C5084" w:rsidP="007C5084">
      <w:pPr>
        <w:spacing w:after="0" w:line="240" w:lineRule="auto"/>
        <w:ind w:left="317"/>
        <w:rPr>
          <w:rFonts w:ascii="Arial Narrow" w:eastAsia="Arial Narrow" w:hAnsi="Arial Narrow" w:cs="Arial Narrow"/>
          <w:sz w:val="24"/>
          <w:szCs w:val="24"/>
          <w:lang w:val="fr-CM"/>
        </w:rPr>
        <w:sectPr w:rsidR="007C5084" w:rsidRPr="00612B60" w:rsidSect="007C5084">
          <w:pgSz w:w="11900" w:h="16820"/>
          <w:pgMar w:top="1060" w:right="1020" w:bottom="280" w:left="1020" w:header="0" w:footer="761" w:gutter="0"/>
          <w:cols w:space="720"/>
        </w:sectPr>
      </w:pP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2"/>
          <w:sz w:val="24"/>
          <w:szCs w:val="24"/>
          <w:lang w:val="fr-CM"/>
        </w:rPr>
        <w:t>.</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p>
    <w:p w14:paraId="3E6B982B" w14:textId="77777777" w:rsidR="007C5084" w:rsidRPr="00612B60" w:rsidRDefault="007C5084" w:rsidP="007C5084">
      <w:pPr>
        <w:spacing w:before="74" w:after="0" w:line="240" w:lineRule="auto"/>
        <w:ind w:left="197" w:right="3905"/>
        <w:jc w:val="both"/>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lastRenderedPageBreak/>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p>
    <w:p w14:paraId="40B9724D"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2562D528"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5B98298F" w14:textId="77777777" w:rsidR="007C5084" w:rsidRPr="00612B60" w:rsidRDefault="007C5084" w:rsidP="007C5084">
      <w:pPr>
        <w:spacing w:before="13" w:after="0" w:line="260" w:lineRule="exact"/>
        <w:rPr>
          <w:rFonts w:ascii="Times New Roman" w:eastAsia="Times New Roman" w:hAnsi="Times New Roman" w:cs="Times New Roman"/>
          <w:sz w:val="26"/>
          <w:szCs w:val="26"/>
          <w:lang w:val="fr-CM"/>
        </w:rPr>
      </w:pPr>
    </w:p>
    <w:p w14:paraId="777F3E78" w14:textId="77777777" w:rsidR="007C5084" w:rsidRPr="00612B60" w:rsidRDefault="007C5084" w:rsidP="007C5084">
      <w:pPr>
        <w:spacing w:after="0" w:line="240" w:lineRule="auto"/>
        <w:ind w:left="101" w:right="8432"/>
        <w:jc w:val="both"/>
        <w:rPr>
          <w:rFonts w:ascii="Arial Narrow" w:eastAsia="Arial Narrow" w:hAnsi="Arial Narrow" w:cs="Arial Narrow"/>
          <w:sz w:val="24"/>
          <w:szCs w:val="24"/>
          <w:lang w:val="fr-CM"/>
        </w:rPr>
      </w:pPr>
      <w:r w:rsidRPr="00612B60">
        <w:rPr>
          <w:rFonts w:ascii="Arial Narrow" w:eastAsia="Arial Narrow" w:hAnsi="Arial Narrow" w:cs="Arial Narrow"/>
          <w:b/>
          <w:sz w:val="24"/>
          <w:szCs w:val="24"/>
          <w:lang w:val="fr-CM"/>
        </w:rPr>
        <w:t>Form</w:t>
      </w:r>
      <w:r w:rsidRPr="00612B60">
        <w:rPr>
          <w:rFonts w:ascii="Arial Narrow" w:eastAsia="Arial Narrow" w:hAnsi="Arial Narrow" w:cs="Arial Narrow"/>
          <w:b/>
          <w:spacing w:val="1"/>
          <w:sz w:val="24"/>
          <w:szCs w:val="24"/>
          <w:lang w:val="fr-CM"/>
        </w:rPr>
        <w:t>a</w:t>
      </w:r>
      <w:r w:rsidRPr="00612B60">
        <w:rPr>
          <w:rFonts w:ascii="Arial Narrow" w:eastAsia="Arial Narrow" w:hAnsi="Arial Narrow" w:cs="Arial Narrow"/>
          <w:b/>
          <w:sz w:val="24"/>
          <w:szCs w:val="24"/>
          <w:lang w:val="fr-CM"/>
        </w:rPr>
        <w:t>tion</w:t>
      </w:r>
      <w:r w:rsidRPr="00612B60">
        <w:rPr>
          <w:rFonts w:ascii="Arial Narrow" w:eastAsia="Arial Narrow" w:hAnsi="Arial Narrow" w:cs="Arial Narrow"/>
          <w:b/>
          <w:spacing w:val="7"/>
          <w:sz w:val="24"/>
          <w:szCs w:val="24"/>
          <w:lang w:val="fr-CM"/>
        </w:rPr>
        <w:t xml:space="preserve"> </w:t>
      </w:r>
      <w:r w:rsidRPr="00612B60">
        <w:rPr>
          <w:rFonts w:ascii="Arial Narrow" w:eastAsia="Arial Narrow" w:hAnsi="Arial Narrow" w:cs="Arial Narrow"/>
          <w:b/>
          <w:sz w:val="24"/>
          <w:szCs w:val="24"/>
          <w:lang w:val="fr-CM"/>
        </w:rPr>
        <w:t>:</w:t>
      </w:r>
    </w:p>
    <w:p w14:paraId="678C7488" w14:textId="77777777" w:rsidR="007C5084" w:rsidRPr="00612B60" w:rsidRDefault="007C5084" w:rsidP="007C5084">
      <w:pPr>
        <w:spacing w:before="7" w:after="0" w:line="180" w:lineRule="exact"/>
        <w:rPr>
          <w:rFonts w:ascii="Times New Roman" w:eastAsia="Times New Roman" w:hAnsi="Times New Roman" w:cs="Times New Roman"/>
          <w:sz w:val="19"/>
          <w:szCs w:val="19"/>
          <w:lang w:val="fr-CM"/>
        </w:rPr>
      </w:pPr>
    </w:p>
    <w:p w14:paraId="125F77D3" w14:textId="77777777" w:rsidR="007C5084" w:rsidRPr="00612B60" w:rsidRDefault="007C5084" w:rsidP="007C5084">
      <w:pPr>
        <w:spacing w:after="0" w:line="359" w:lineRule="auto"/>
        <w:ind w:left="101" w:right="73"/>
        <w:jc w:val="both"/>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13"/>
          <w:sz w:val="24"/>
          <w:szCs w:val="24"/>
          <w:lang w:val="fr-CM"/>
        </w:rPr>
        <w:t xml:space="preserve"> </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13"/>
          <w:sz w:val="24"/>
          <w:szCs w:val="24"/>
          <w:lang w:val="fr-CM"/>
        </w:rPr>
        <w:t xml:space="preserve"> </w:t>
      </w:r>
      <w:r w:rsidRPr="00612B60">
        <w:rPr>
          <w:rFonts w:ascii="Arial Narrow" w:eastAsia="Arial Narrow" w:hAnsi="Arial Narrow" w:cs="Arial Narrow"/>
          <w:spacing w:val="1"/>
          <w:sz w:val="24"/>
          <w:szCs w:val="24"/>
          <w:lang w:val="fr-CM"/>
        </w:rPr>
        <w:t>qua</w:t>
      </w:r>
      <w:r w:rsidRPr="00612B60">
        <w:rPr>
          <w:rFonts w:ascii="Arial Narrow" w:eastAsia="Arial Narrow" w:hAnsi="Arial Narrow" w:cs="Arial Narrow"/>
          <w:sz w:val="24"/>
          <w:szCs w:val="24"/>
          <w:lang w:val="fr-CM"/>
        </w:rPr>
        <w:t>rt</w:t>
      </w:r>
      <w:r w:rsidRPr="00612B60">
        <w:rPr>
          <w:rFonts w:ascii="Arial Narrow" w:eastAsia="Arial Narrow" w:hAnsi="Arial Narrow" w:cs="Arial Narrow"/>
          <w:spacing w:val="-14"/>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3"/>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ag</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2"/>
          <w:sz w:val="24"/>
          <w:szCs w:val="24"/>
          <w:lang w:val="fr-CM"/>
        </w:rPr>
        <w:t xml:space="preserve"> </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vi</w:t>
      </w:r>
      <w:r w:rsidRPr="00612B60">
        <w:rPr>
          <w:rFonts w:ascii="Arial Narrow" w:eastAsia="Arial Narrow" w:hAnsi="Arial Narrow" w:cs="Arial Narrow"/>
          <w:spacing w:val="-1"/>
          <w:sz w:val="24"/>
          <w:szCs w:val="24"/>
          <w:lang w:val="fr-CM"/>
        </w:rPr>
        <w:t>ro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2"/>
          <w:sz w:val="24"/>
          <w:szCs w:val="24"/>
          <w:lang w:val="fr-CM"/>
        </w:rPr>
        <w:t xml:space="preserve"> </w:t>
      </w:r>
      <w:r w:rsidRPr="00612B60">
        <w:rPr>
          <w:rFonts w:ascii="Arial Narrow" w:eastAsia="Arial Narrow" w:hAnsi="Arial Narrow" w:cs="Arial Narrow"/>
          <w:sz w:val="24"/>
          <w:szCs w:val="24"/>
          <w:lang w:val="fr-CM"/>
        </w:rPr>
        <w:t>rés</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4"/>
          <w:sz w:val="24"/>
          <w:szCs w:val="24"/>
          <w:lang w:val="fr-CM"/>
        </w:rPr>
        <w:t xml:space="preserve"> </w:t>
      </w:r>
      <w:r w:rsidRPr="00612B60">
        <w:rPr>
          <w:rFonts w:ascii="Arial Narrow" w:eastAsia="Arial Narrow" w:hAnsi="Arial Narrow" w:cs="Arial Narrow"/>
          <w:sz w:val="24"/>
          <w:szCs w:val="24"/>
          <w:lang w:val="fr-CM"/>
        </w:rPr>
        <w:t>les</w:t>
      </w:r>
      <w:r w:rsidRPr="00612B60">
        <w:rPr>
          <w:rFonts w:ascii="Arial Narrow" w:eastAsia="Arial Narrow" w:hAnsi="Arial Narrow" w:cs="Arial Narrow"/>
          <w:spacing w:val="-14"/>
          <w:sz w:val="24"/>
          <w:szCs w:val="24"/>
          <w:lang w:val="fr-CM"/>
        </w:rPr>
        <w:t xml:space="preserve"> </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ude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3"/>
          <w:sz w:val="24"/>
          <w:szCs w:val="24"/>
          <w:lang w:val="fr-CM"/>
        </w:rPr>
        <w:t xml:space="preserve"> </w:t>
      </w:r>
      <w:r w:rsidRPr="00612B60">
        <w:rPr>
          <w:rFonts w:ascii="Arial Narrow" w:eastAsia="Arial Narrow" w:hAnsi="Arial Narrow" w:cs="Arial Narrow"/>
          <w:spacing w:val="1"/>
          <w:sz w:val="24"/>
          <w:szCs w:val="24"/>
          <w:lang w:val="fr-CM"/>
        </w:rPr>
        <w:t>un</w:t>
      </w:r>
      <w:r w:rsidRPr="00612B60">
        <w:rPr>
          <w:rFonts w:ascii="Arial Narrow" w:eastAsia="Arial Narrow" w:hAnsi="Arial Narrow" w:cs="Arial Narrow"/>
          <w:sz w:val="24"/>
          <w:szCs w:val="24"/>
          <w:lang w:val="fr-CM"/>
        </w:rPr>
        <w:t>ive</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z w:val="24"/>
          <w:szCs w:val="24"/>
          <w:lang w:val="fr-CM"/>
        </w:rPr>
        <w:t>sit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3"/>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3"/>
          <w:sz w:val="24"/>
          <w:szCs w:val="24"/>
          <w:lang w:val="fr-CM"/>
        </w:rPr>
        <w:t xml:space="preserve"> </w:t>
      </w:r>
      <w:r w:rsidRPr="00612B60">
        <w:rPr>
          <w:rFonts w:ascii="Arial Narrow" w:eastAsia="Arial Narrow" w:hAnsi="Arial Narrow" w:cs="Arial Narrow"/>
          <w:spacing w:val="1"/>
          <w:sz w:val="24"/>
          <w:szCs w:val="24"/>
          <w:lang w:val="fr-CM"/>
        </w:rPr>
        <w:t>au</w:t>
      </w:r>
      <w:r w:rsidRPr="00612B60">
        <w:rPr>
          <w:rFonts w:ascii="Arial Narrow" w:eastAsia="Arial Narrow" w:hAnsi="Arial Narrow" w:cs="Arial Narrow"/>
          <w:sz w:val="24"/>
          <w:szCs w:val="24"/>
          <w:lang w:val="fr-CM"/>
        </w:rPr>
        <w:t>tres</w:t>
      </w:r>
      <w:r w:rsidRPr="00612B60">
        <w:rPr>
          <w:rFonts w:ascii="Arial Narrow" w:eastAsia="Arial Narrow" w:hAnsi="Arial Narrow" w:cs="Arial Narrow"/>
          <w:spacing w:val="-13"/>
          <w:sz w:val="24"/>
          <w:szCs w:val="24"/>
          <w:lang w:val="fr-CM"/>
        </w:rPr>
        <w:t xml:space="preserve"> </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3"/>
          <w:sz w:val="24"/>
          <w:szCs w:val="24"/>
          <w:lang w:val="fr-CM"/>
        </w:rPr>
        <w:t xml:space="preserve"> </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cialisé</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3"/>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3"/>
          <w:sz w:val="24"/>
          <w:szCs w:val="24"/>
          <w:lang w:val="fr-CM"/>
        </w:rPr>
        <w:t xml:space="preserve"> </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loy</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1"/>
          <w:sz w:val="24"/>
          <w:szCs w:val="24"/>
          <w:lang w:val="fr-CM"/>
        </w:rPr>
        <w:t xml:space="preserve"> </w:t>
      </w:r>
      <w:r w:rsidRPr="00612B60">
        <w:rPr>
          <w:rFonts w:ascii="Arial Narrow" w:eastAsia="Arial Narrow" w:hAnsi="Arial Narrow" w:cs="Arial Narrow"/>
          <w:spacing w:val="-1"/>
          <w:sz w:val="24"/>
          <w:szCs w:val="24"/>
          <w:lang w:val="fr-CM"/>
        </w:rPr>
        <w:t xml:space="preserve">en </w:t>
      </w:r>
      <w:r w:rsidRPr="00612B60">
        <w:rPr>
          <w:rFonts w:ascii="Arial Narrow" w:eastAsia="Arial Narrow" w:hAnsi="Arial Narrow" w:cs="Arial Narrow"/>
          <w:sz w:val="24"/>
          <w:szCs w:val="24"/>
          <w:lang w:val="fr-CM"/>
        </w:rPr>
        <w:t>in</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iq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an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35"/>
          <w:sz w:val="24"/>
          <w:szCs w:val="24"/>
          <w:lang w:val="fr-CM"/>
        </w:rPr>
        <w:t xml:space="preserve"> </w:t>
      </w:r>
      <w:r w:rsidRPr="00612B60">
        <w:rPr>
          <w:rFonts w:ascii="Arial Narrow" w:eastAsia="Arial Narrow" w:hAnsi="Arial Narrow" w:cs="Arial Narrow"/>
          <w:sz w:val="24"/>
          <w:szCs w:val="24"/>
          <w:lang w:val="fr-CM"/>
        </w:rPr>
        <w:t>les</w:t>
      </w:r>
      <w:r w:rsidRPr="00612B60">
        <w:rPr>
          <w:rFonts w:ascii="Arial Narrow" w:eastAsia="Arial Narrow" w:hAnsi="Arial Narrow" w:cs="Arial Narrow"/>
          <w:spacing w:val="35"/>
          <w:sz w:val="24"/>
          <w:szCs w:val="24"/>
          <w:lang w:val="fr-CM"/>
        </w:rPr>
        <w:t xml:space="preserve"> </w:t>
      </w:r>
      <w:r w:rsidRPr="00612B60">
        <w:rPr>
          <w:rFonts w:ascii="Arial Narrow" w:eastAsia="Arial Narrow" w:hAnsi="Arial Narrow" w:cs="Arial Narrow"/>
          <w:spacing w:val="1"/>
          <w:sz w:val="24"/>
          <w:szCs w:val="24"/>
          <w:lang w:val="fr-CM"/>
        </w:rPr>
        <w:t>no</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35"/>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35"/>
          <w:sz w:val="24"/>
          <w:szCs w:val="24"/>
          <w:lang w:val="fr-CM"/>
        </w:rPr>
        <w:t xml:space="preserve"> </w:t>
      </w:r>
      <w:r w:rsidRPr="00612B60">
        <w:rPr>
          <w:rFonts w:ascii="Arial Narrow" w:eastAsia="Arial Narrow" w:hAnsi="Arial Narrow" w:cs="Arial Narrow"/>
          <w:spacing w:val="1"/>
          <w:sz w:val="24"/>
          <w:szCs w:val="24"/>
          <w:lang w:val="fr-CM"/>
        </w:rPr>
        <w:t>ad</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z w:val="24"/>
          <w:szCs w:val="24"/>
          <w:lang w:val="fr-CM"/>
        </w:rPr>
        <w:t>ss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38"/>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37"/>
          <w:sz w:val="24"/>
          <w:szCs w:val="24"/>
          <w:lang w:val="fr-CM"/>
        </w:rPr>
        <w:t xml:space="preserve"> </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les</w:t>
      </w:r>
      <w:r w:rsidRPr="00612B60">
        <w:rPr>
          <w:rFonts w:ascii="Arial Narrow" w:eastAsia="Arial Narrow" w:hAnsi="Arial Narrow" w:cs="Arial Narrow"/>
          <w:spacing w:val="35"/>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35"/>
          <w:sz w:val="24"/>
          <w:szCs w:val="24"/>
          <w:lang w:val="fr-CM"/>
        </w:rPr>
        <w:t xml:space="preserve"> </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ivers</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38"/>
          <w:sz w:val="24"/>
          <w:szCs w:val="24"/>
          <w:lang w:val="fr-CM"/>
        </w:rPr>
        <w:t xml:space="preserve"> </w:t>
      </w:r>
      <w:r w:rsidRPr="00612B60">
        <w:rPr>
          <w:rFonts w:ascii="Arial Narrow" w:eastAsia="Arial Narrow" w:hAnsi="Arial Narrow" w:cs="Arial Narrow"/>
          <w:sz w:val="24"/>
          <w:szCs w:val="24"/>
          <w:lang w:val="fr-CM"/>
        </w:rPr>
        <w:t>fr</w:t>
      </w:r>
      <w:r w:rsidRPr="00612B60">
        <w:rPr>
          <w:rFonts w:ascii="Arial Narrow" w:eastAsia="Arial Narrow" w:hAnsi="Arial Narrow" w:cs="Arial Narrow"/>
          <w:spacing w:val="-2"/>
          <w:sz w:val="24"/>
          <w:szCs w:val="24"/>
          <w:lang w:val="fr-CM"/>
        </w:rPr>
        <w:t>é</w:t>
      </w:r>
      <w:r w:rsidRPr="00612B60">
        <w:rPr>
          <w:rFonts w:ascii="Arial Narrow" w:eastAsia="Arial Narrow" w:hAnsi="Arial Narrow" w:cs="Arial Narrow"/>
          <w:spacing w:val="1"/>
          <w:sz w:val="24"/>
          <w:szCs w:val="24"/>
          <w:lang w:val="fr-CM"/>
        </w:rPr>
        <w:t>qu</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36"/>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v</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35"/>
          <w:sz w:val="24"/>
          <w:szCs w:val="24"/>
          <w:lang w:val="fr-CM"/>
        </w:rPr>
        <w:t xml:space="preserve"> </w:t>
      </w:r>
      <w:r w:rsidRPr="00612B60">
        <w:rPr>
          <w:rFonts w:ascii="Arial Narrow" w:eastAsia="Arial Narrow" w:hAnsi="Arial Narrow" w:cs="Arial Narrow"/>
          <w:sz w:val="24"/>
          <w:szCs w:val="24"/>
          <w:lang w:val="fr-CM"/>
        </w:rPr>
        <w:t>les</w:t>
      </w:r>
      <w:r w:rsidRPr="00612B60">
        <w:rPr>
          <w:rFonts w:ascii="Arial Narrow" w:eastAsia="Arial Narrow" w:hAnsi="Arial Narrow" w:cs="Arial Narrow"/>
          <w:spacing w:val="35"/>
          <w:sz w:val="24"/>
          <w:szCs w:val="24"/>
          <w:lang w:val="fr-CM"/>
        </w:rPr>
        <w:t xml:space="preserve"> </w:t>
      </w:r>
      <w:r w:rsidRPr="00612B60">
        <w:rPr>
          <w:rFonts w:ascii="Arial Narrow" w:eastAsia="Arial Narrow" w:hAnsi="Arial Narrow" w:cs="Arial Narrow"/>
          <w:spacing w:val="1"/>
          <w:sz w:val="24"/>
          <w:szCs w:val="24"/>
          <w:lang w:val="fr-CM"/>
        </w:rPr>
        <w:t>da</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35"/>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3"/>
          <w:sz w:val="24"/>
          <w:szCs w:val="24"/>
          <w:lang w:val="fr-CM"/>
        </w:rPr>
        <w:t xml:space="preserve"> </w:t>
      </w:r>
      <w:r w:rsidRPr="00612B60">
        <w:rPr>
          <w:rFonts w:ascii="Arial Narrow" w:eastAsia="Arial Narrow" w:hAnsi="Arial Narrow" w:cs="Arial Narrow"/>
          <w:sz w:val="24"/>
          <w:szCs w:val="24"/>
          <w:lang w:val="fr-CM"/>
        </w:rPr>
        <w:t>f</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pacing w:val="1"/>
          <w:sz w:val="24"/>
          <w:szCs w:val="24"/>
          <w:lang w:val="fr-CM"/>
        </w:rPr>
        <w:t>éq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insi</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pacing w:val="1"/>
          <w:sz w:val="24"/>
          <w:szCs w:val="24"/>
          <w:lang w:val="fr-CM"/>
        </w:rPr>
        <w:t>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z w:val="24"/>
          <w:szCs w:val="24"/>
          <w:lang w:val="fr-CM"/>
        </w:rPr>
        <w:t>les</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ipl</w:t>
      </w:r>
      <w:r w:rsidRPr="00612B60">
        <w:rPr>
          <w:rFonts w:ascii="Arial Narrow" w:eastAsia="Arial Narrow" w:hAnsi="Arial Narrow" w:cs="Arial Narrow"/>
          <w:spacing w:val="1"/>
          <w:sz w:val="24"/>
          <w:szCs w:val="24"/>
          <w:lang w:val="fr-CM"/>
        </w:rPr>
        <w:t>ô</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nu</w:t>
      </w:r>
      <w:r w:rsidRPr="00612B60">
        <w:rPr>
          <w:rFonts w:ascii="Arial Narrow" w:eastAsia="Arial Narrow" w:hAnsi="Arial Narrow" w:cs="Arial Narrow"/>
          <w:sz w:val="24"/>
          <w:szCs w:val="24"/>
          <w:lang w:val="fr-CM"/>
        </w:rPr>
        <w:t>s.]</w:t>
      </w:r>
    </w:p>
    <w:p w14:paraId="73849B23" w14:textId="77777777" w:rsidR="007C5084" w:rsidRPr="00612B60" w:rsidRDefault="007C5084" w:rsidP="007C5084">
      <w:pPr>
        <w:spacing w:before="5" w:after="0" w:line="120" w:lineRule="exact"/>
        <w:rPr>
          <w:rFonts w:ascii="Times New Roman" w:eastAsia="Times New Roman" w:hAnsi="Times New Roman" w:cs="Times New Roman"/>
          <w:sz w:val="13"/>
          <w:szCs w:val="13"/>
          <w:lang w:val="fr-CM"/>
        </w:rPr>
      </w:pPr>
    </w:p>
    <w:p w14:paraId="4140847A"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63271269"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6CFA3B08" w14:textId="77777777" w:rsidR="007C5084" w:rsidRPr="00612B60" w:rsidRDefault="007C5084" w:rsidP="007C5084">
      <w:pPr>
        <w:spacing w:after="0" w:line="240" w:lineRule="auto"/>
        <w:ind w:left="101" w:right="7887"/>
        <w:jc w:val="both"/>
        <w:rPr>
          <w:rFonts w:ascii="Arial Narrow" w:eastAsia="Arial Narrow" w:hAnsi="Arial Narrow" w:cs="Arial Narrow"/>
          <w:sz w:val="24"/>
          <w:szCs w:val="24"/>
          <w:lang w:val="fr-CM"/>
        </w:rPr>
      </w:pPr>
      <w:r w:rsidRPr="00612B60">
        <w:rPr>
          <w:rFonts w:ascii="Arial Narrow" w:eastAsia="Arial Narrow" w:hAnsi="Arial Narrow" w:cs="Arial Narrow"/>
          <w:b/>
          <w:spacing w:val="1"/>
          <w:sz w:val="24"/>
          <w:szCs w:val="24"/>
          <w:lang w:val="fr-CM"/>
        </w:rPr>
        <w:t>P</w:t>
      </w:r>
      <w:r w:rsidRPr="00612B60">
        <w:rPr>
          <w:rFonts w:ascii="Arial Narrow" w:eastAsia="Arial Narrow" w:hAnsi="Arial Narrow" w:cs="Arial Narrow"/>
          <w:b/>
          <w:sz w:val="24"/>
          <w:szCs w:val="24"/>
          <w:lang w:val="fr-CM"/>
        </w:rPr>
        <w:t>i</w:t>
      </w:r>
      <w:r w:rsidRPr="00612B60">
        <w:rPr>
          <w:rFonts w:ascii="Arial Narrow" w:eastAsia="Arial Narrow" w:hAnsi="Arial Narrow" w:cs="Arial Narrow"/>
          <w:b/>
          <w:spacing w:val="1"/>
          <w:sz w:val="24"/>
          <w:szCs w:val="24"/>
          <w:lang w:val="fr-CM"/>
        </w:rPr>
        <w:t>è</w:t>
      </w:r>
      <w:r w:rsidRPr="00612B60">
        <w:rPr>
          <w:rFonts w:ascii="Arial Narrow" w:eastAsia="Arial Narrow" w:hAnsi="Arial Narrow" w:cs="Arial Narrow"/>
          <w:b/>
          <w:spacing w:val="-1"/>
          <w:sz w:val="24"/>
          <w:szCs w:val="24"/>
          <w:lang w:val="fr-CM"/>
        </w:rPr>
        <w:t>c</w:t>
      </w:r>
      <w:r w:rsidRPr="00612B60">
        <w:rPr>
          <w:rFonts w:ascii="Arial Narrow" w:eastAsia="Arial Narrow" w:hAnsi="Arial Narrow" w:cs="Arial Narrow"/>
          <w:b/>
          <w:spacing w:val="1"/>
          <w:sz w:val="24"/>
          <w:szCs w:val="24"/>
          <w:lang w:val="fr-CM"/>
        </w:rPr>
        <w:t>e</w:t>
      </w:r>
      <w:r w:rsidRPr="00612B60">
        <w:rPr>
          <w:rFonts w:ascii="Arial Narrow" w:eastAsia="Arial Narrow" w:hAnsi="Arial Narrow" w:cs="Arial Narrow"/>
          <w:b/>
          <w:sz w:val="24"/>
          <w:szCs w:val="24"/>
          <w:lang w:val="fr-CM"/>
        </w:rPr>
        <w:t>s</w:t>
      </w:r>
      <w:r w:rsidRPr="00612B60">
        <w:rPr>
          <w:rFonts w:ascii="Arial Narrow" w:eastAsia="Arial Narrow" w:hAnsi="Arial Narrow" w:cs="Arial Narrow"/>
          <w:b/>
          <w:spacing w:val="9"/>
          <w:sz w:val="24"/>
          <w:szCs w:val="24"/>
          <w:lang w:val="fr-CM"/>
        </w:rPr>
        <w:t xml:space="preserve"> </w:t>
      </w:r>
      <w:r w:rsidRPr="00612B60">
        <w:rPr>
          <w:rFonts w:ascii="Arial Narrow" w:eastAsia="Arial Narrow" w:hAnsi="Arial Narrow" w:cs="Arial Narrow"/>
          <w:b/>
          <w:sz w:val="24"/>
          <w:szCs w:val="24"/>
          <w:lang w:val="fr-CM"/>
        </w:rPr>
        <w:t>An</w:t>
      </w:r>
      <w:r w:rsidRPr="00612B60">
        <w:rPr>
          <w:rFonts w:ascii="Arial Narrow" w:eastAsia="Arial Narrow" w:hAnsi="Arial Narrow" w:cs="Arial Narrow"/>
          <w:b/>
          <w:spacing w:val="-1"/>
          <w:sz w:val="24"/>
          <w:szCs w:val="24"/>
          <w:lang w:val="fr-CM"/>
        </w:rPr>
        <w:t>ne</w:t>
      </w:r>
      <w:r w:rsidRPr="00612B60">
        <w:rPr>
          <w:rFonts w:ascii="Arial Narrow" w:eastAsia="Arial Narrow" w:hAnsi="Arial Narrow" w:cs="Arial Narrow"/>
          <w:b/>
          <w:spacing w:val="1"/>
          <w:sz w:val="24"/>
          <w:szCs w:val="24"/>
          <w:lang w:val="fr-CM"/>
        </w:rPr>
        <w:t>x</w:t>
      </w:r>
      <w:r w:rsidRPr="00612B60">
        <w:rPr>
          <w:rFonts w:ascii="Arial Narrow" w:eastAsia="Arial Narrow" w:hAnsi="Arial Narrow" w:cs="Arial Narrow"/>
          <w:b/>
          <w:spacing w:val="-1"/>
          <w:sz w:val="24"/>
          <w:szCs w:val="24"/>
          <w:lang w:val="fr-CM"/>
        </w:rPr>
        <w:t>e</w:t>
      </w:r>
      <w:r w:rsidRPr="00612B60">
        <w:rPr>
          <w:rFonts w:ascii="Arial Narrow" w:eastAsia="Arial Narrow" w:hAnsi="Arial Narrow" w:cs="Arial Narrow"/>
          <w:b/>
          <w:sz w:val="24"/>
          <w:szCs w:val="24"/>
          <w:lang w:val="fr-CM"/>
        </w:rPr>
        <w:t>s</w:t>
      </w:r>
      <w:r w:rsidRPr="00612B60">
        <w:rPr>
          <w:rFonts w:ascii="Arial Narrow" w:eastAsia="Arial Narrow" w:hAnsi="Arial Narrow" w:cs="Arial Narrow"/>
          <w:b/>
          <w:spacing w:val="9"/>
          <w:sz w:val="24"/>
          <w:szCs w:val="24"/>
          <w:lang w:val="fr-CM"/>
        </w:rPr>
        <w:t xml:space="preserve"> </w:t>
      </w:r>
      <w:r w:rsidRPr="00612B60">
        <w:rPr>
          <w:rFonts w:ascii="Arial Narrow" w:eastAsia="Arial Narrow" w:hAnsi="Arial Narrow" w:cs="Arial Narrow"/>
          <w:b/>
          <w:sz w:val="24"/>
          <w:szCs w:val="24"/>
          <w:lang w:val="fr-CM"/>
        </w:rPr>
        <w:t>:</w:t>
      </w:r>
    </w:p>
    <w:p w14:paraId="56B78988" w14:textId="77777777" w:rsidR="007C5084" w:rsidRPr="00612B60" w:rsidRDefault="007C5084" w:rsidP="007C5084">
      <w:pPr>
        <w:spacing w:before="8" w:after="0" w:line="180" w:lineRule="exact"/>
        <w:rPr>
          <w:rFonts w:ascii="Times New Roman" w:eastAsia="Times New Roman" w:hAnsi="Times New Roman" w:cs="Times New Roman"/>
          <w:sz w:val="19"/>
          <w:szCs w:val="19"/>
          <w:lang w:val="fr-CM"/>
        </w:rPr>
      </w:pPr>
    </w:p>
    <w:p w14:paraId="5A240856" w14:textId="77777777" w:rsidR="007C5084" w:rsidRPr="00612B60" w:rsidRDefault="007C5084" w:rsidP="007C5084">
      <w:pPr>
        <w:tabs>
          <w:tab w:val="left" w:pos="700"/>
        </w:tabs>
        <w:spacing w:after="0" w:line="361" w:lineRule="auto"/>
        <w:ind w:left="713" w:right="231" w:hanging="360"/>
        <w:rPr>
          <w:rFonts w:ascii="Arial Narrow" w:eastAsia="Arial Narrow" w:hAnsi="Arial Narrow" w:cs="Arial Narrow"/>
          <w:sz w:val="24"/>
          <w:szCs w:val="24"/>
          <w:lang w:val="fr-CM"/>
        </w:rPr>
      </w:pPr>
      <w:r w:rsidRPr="00612B60">
        <w:rPr>
          <w:rFonts w:ascii="Arial" w:eastAsia="Arial" w:hAnsi="Arial" w:cs="Arial"/>
          <w:b/>
          <w:sz w:val="24"/>
          <w:szCs w:val="24"/>
          <w:lang w:val="fr-CM"/>
        </w:rPr>
        <w:t>-</w:t>
      </w:r>
      <w:r w:rsidRPr="00612B60">
        <w:rPr>
          <w:rFonts w:ascii="Arial" w:eastAsia="Arial" w:hAnsi="Arial" w:cs="Arial"/>
          <w:b/>
          <w:sz w:val="24"/>
          <w:szCs w:val="24"/>
          <w:lang w:val="fr-CM"/>
        </w:rPr>
        <w:tab/>
      </w:r>
      <w:r w:rsidRPr="00612B60">
        <w:rPr>
          <w:rFonts w:ascii="Arial Narrow" w:eastAsia="Arial Narrow" w:hAnsi="Arial Narrow" w:cs="Arial Narrow"/>
          <w:sz w:val="24"/>
          <w:szCs w:val="24"/>
          <w:lang w:val="fr-CM"/>
        </w:rPr>
        <w:t>Co</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ie</w:t>
      </w:r>
      <w:r w:rsidRPr="00612B60">
        <w:rPr>
          <w:rFonts w:ascii="Arial Narrow" w:eastAsia="Arial Narrow" w:hAnsi="Arial Narrow" w:cs="Arial Narrow"/>
          <w:spacing w:val="20"/>
          <w:sz w:val="24"/>
          <w:szCs w:val="24"/>
          <w:lang w:val="fr-CM"/>
        </w:rPr>
        <w:t xml:space="preserve"> </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rtifi</w:t>
      </w:r>
      <w:r w:rsidRPr="00612B60">
        <w:rPr>
          <w:rFonts w:ascii="Arial Narrow" w:eastAsia="Arial Narrow" w:hAnsi="Arial Narrow" w:cs="Arial Narrow"/>
          <w:spacing w:val="-2"/>
          <w:sz w:val="24"/>
          <w:szCs w:val="24"/>
          <w:lang w:val="fr-CM"/>
        </w:rPr>
        <w:t>é</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21"/>
          <w:sz w:val="24"/>
          <w:szCs w:val="24"/>
          <w:lang w:val="fr-CM"/>
        </w:rPr>
        <w:t xml:space="preserve">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pacing w:val="-2"/>
          <w:sz w:val="24"/>
          <w:szCs w:val="24"/>
          <w:lang w:val="fr-CM"/>
        </w:rPr>
        <w:t>f</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22"/>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21"/>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ipl</w:t>
      </w:r>
      <w:r w:rsidRPr="00612B60">
        <w:rPr>
          <w:rFonts w:ascii="Arial Narrow" w:eastAsia="Arial Narrow" w:hAnsi="Arial Narrow" w:cs="Arial Narrow"/>
          <w:spacing w:val="1"/>
          <w:sz w:val="24"/>
          <w:szCs w:val="24"/>
          <w:lang w:val="fr-CM"/>
        </w:rPr>
        <w:t>ô</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9"/>
          <w:sz w:val="24"/>
          <w:szCs w:val="24"/>
          <w:lang w:val="fr-CM"/>
        </w:rPr>
        <w:t xml:space="preserve"> </w:t>
      </w:r>
      <w:r w:rsidRPr="00612B60">
        <w:rPr>
          <w:rFonts w:ascii="Arial Narrow" w:eastAsia="Arial Narrow" w:hAnsi="Arial Narrow" w:cs="Arial Narrow"/>
          <w:sz w:val="24"/>
          <w:szCs w:val="24"/>
          <w:lang w:val="fr-CM"/>
        </w:rPr>
        <w:t>le</w:t>
      </w:r>
      <w:r w:rsidRPr="00612B60">
        <w:rPr>
          <w:rFonts w:ascii="Arial Narrow" w:eastAsia="Arial Narrow" w:hAnsi="Arial Narrow" w:cs="Arial Narrow"/>
          <w:spacing w:val="18"/>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lus</w:t>
      </w:r>
      <w:r w:rsidRPr="00612B60">
        <w:rPr>
          <w:rFonts w:ascii="Arial Narrow" w:eastAsia="Arial Narrow" w:hAnsi="Arial Narrow" w:cs="Arial Narrow"/>
          <w:spacing w:val="20"/>
          <w:sz w:val="24"/>
          <w:szCs w:val="24"/>
          <w:lang w:val="fr-CM"/>
        </w:rPr>
        <w:t xml:space="preserve"> </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3"/>
          <w:sz w:val="24"/>
          <w:szCs w:val="24"/>
          <w:lang w:val="fr-CM"/>
        </w:rPr>
        <w:t>l</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vé</w:t>
      </w:r>
      <w:r w:rsidRPr="00612B60">
        <w:rPr>
          <w:rFonts w:ascii="Arial Narrow" w:eastAsia="Arial Narrow" w:hAnsi="Arial Narrow" w:cs="Arial Narrow"/>
          <w:spacing w:val="19"/>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8"/>
          <w:sz w:val="24"/>
          <w:szCs w:val="24"/>
          <w:lang w:val="fr-CM"/>
        </w:rPr>
        <w:t xml:space="preserve"> </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v</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ue</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me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22"/>
          <w:sz w:val="24"/>
          <w:szCs w:val="24"/>
          <w:lang w:val="fr-CM"/>
        </w:rPr>
        <w:t xml:space="preserve"> </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9"/>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21"/>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21"/>
          <w:sz w:val="24"/>
          <w:szCs w:val="24"/>
          <w:lang w:val="fr-CM"/>
        </w:rPr>
        <w:t xml:space="preserve"> </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rdre</w:t>
      </w:r>
      <w:r w:rsidRPr="00612B60">
        <w:rPr>
          <w:rFonts w:ascii="Arial Narrow" w:eastAsia="Arial Narrow" w:hAnsi="Arial Narrow" w:cs="Arial Narrow"/>
          <w:spacing w:val="18"/>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u 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rps</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w:t>
      </w:r>
    </w:p>
    <w:p w14:paraId="3360B498" w14:textId="77777777" w:rsidR="007C5084" w:rsidRPr="00612B60" w:rsidRDefault="007C5084" w:rsidP="007C5084">
      <w:pPr>
        <w:spacing w:before="60" w:after="0" w:line="240" w:lineRule="auto"/>
        <w:ind w:left="315" w:right="6606"/>
        <w:jc w:val="center"/>
        <w:rPr>
          <w:rFonts w:ascii="Arial Narrow" w:eastAsia="Arial Narrow" w:hAnsi="Arial Narrow" w:cs="Arial Narrow"/>
          <w:sz w:val="24"/>
          <w:szCs w:val="24"/>
          <w:lang w:val="fr-CM"/>
        </w:rPr>
      </w:pPr>
      <w:r w:rsidRPr="00612B60">
        <w:rPr>
          <w:rFonts w:ascii="Arial" w:eastAsia="Arial" w:hAnsi="Arial" w:cs="Arial"/>
          <w:b/>
          <w:sz w:val="24"/>
          <w:szCs w:val="24"/>
          <w:lang w:val="fr-CM"/>
        </w:rPr>
        <w:t xml:space="preserve">-   </w:t>
      </w:r>
      <w:r w:rsidRPr="00612B60">
        <w:rPr>
          <w:rFonts w:ascii="Arial" w:eastAsia="Arial" w:hAnsi="Arial" w:cs="Arial"/>
          <w:b/>
          <w:spacing w:val="14"/>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7"/>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is</w:t>
      </w:r>
      <w:r w:rsidRPr="00612B60">
        <w:rPr>
          <w:rFonts w:ascii="Arial Narrow" w:eastAsia="Arial Narrow" w:hAnsi="Arial Narrow" w:cs="Arial Narrow"/>
          <w:spacing w:val="-2"/>
          <w:sz w:val="24"/>
          <w:szCs w:val="24"/>
          <w:lang w:val="fr-CM"/>
        </w:rPr>
        <w:t>p</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ibil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té</w:t>
      </w:r>
    </w:p>
    <w:p w14:paraId="1FFCED88"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45314ABB"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0F0CB6FC" w14:textId="77777777" w:rsidR="007C5084" w:rsidRPr="00612B60" w:rsidRDefault="007C5084" w:rsidP="007C5084">
      <w:pPr>
        <w:spacing w:before="10" w:after="0" w:line="260" w:lineRule="exact"/>
        <w:rPr>
          <w:rFonts w:ascii="Times New Roman" w:eastAsia="Times New Roman" w:hAnsi="Times New Roman" w:cs="Times New Roman"/>
          <w:sz w:val="26"/>
          <w:szCs w:val="26"/>
          <w:lang w:val="fr-CM"/>
        </w:rPr>
      </w:pPr>
    </w:p>
    <w:p w14:paraId="75D4AD39" w14:textId="77777777" w:rsidR="007C5084" w:rsidRPr="00612B60" w:rsidRDefault="007C5084" w:rsidP="007C5084">
      <w:pPr>
        <w:spacing w:after="0" w:line="240" w:lineRule="auto"/>
        <w:ind w:left="197" w:right="72"/>
        <w:jc w:val="both"/>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7"/>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p>
    <w:p w14:paraId="7B064F13" w14:textId="77777777" w:rsidR="007C5084" w:rsidRPr="00612B60" w:rsidRDefault="007C5084" w:rsidP="007C5084">
      <w:pPr>
        <w:spacing w:before="7" w:after="0" w:line="120" w:lineRule="exact"/>
        <w:rPr>
          <w:rFonts w:ascii="Times New Roman" w:eastAsia="Times New Roman" w:hAnsi="Times New Roman" w:cs="Times New Roman"/>
          <w:sz w:val="13"/>
          <w:szCs w:val="13"/>
          <w:lang w:val="fr-CM"/>
        </w:rPr>
      </w:pPr>
    </w:p>
    <w:p w14:paraId="3C149758" w14:textId="77777777" w:rsidR="007C5084" w:rsidRPr="00612B60" w:rsidRDefault="007C5084" w:rsidP="007C5084">
      <w:pPr>
        <w:spacing w:after="0" w:line="240" w:lineRule="auto"/>
        <w:ind w:left="197" w:right="3790"/>
        <w:jc w:val="both"/>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7"/>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p>
    <w:p w14:paraId="7CFEE627"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59D0688B"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2B47786F" w14:textId="77777777" w:rsidR="007C5084" w:rsidRPr="00612B60" w:rsidRDefault="007C5084" w:rsidP="007C5084">
      <w:pPr>
        <w:spacing w:before="11" w:after="0" w:line="260" w:lineRule="exact"/>
        <w:rPr>
          <w:rFonts w:ascii="Times New Roman" w:eastAsia="Times New Roman" w:hAnsi="Times New Roman" w:cs="Times New Roman"/>
          <w:sz w:val="26"/>
          <w:szCs w:val="26"/>
          <w:lang w:val="fr-CM"/>
        </w:rPr>
      </w:pPr>
    </w:p>
    <w:p w14:paraId="6FE40F4A" w14:textId="77777777" w:rsidR="007C5084" w:rsidRPr="00612B60" w:rsidRDefault="007C5084" w:rsidP="007C5084">
      <w:pPr>
        <w:spacing w:after="0" w:line="240" w:lineRule="auto"/>
        <w:ind w:left="101" w:right="6825"/>
        <w:jc w:val="both"/>
        <w:rPr>
          <w:rFonts w:ascii="Arial Narrow" w:eastAsia="Arial Narrow" w:hAnsi="Arial Narrow" w:cs="Arial Narrow"/>
          <w:sz w:val="24"/>
          <w:szCs w:val="24"/>
          <w:lang w:val="fr-CM"/>
        </w:rPr>
      </w:pPr>
      <w:r w:rsidRPr="00612B60">
        <w:rPr>
          <w:rFonts w:ascii="Arial Narrow" w:eastAsia="Arial Narrow" w:hAnsi="Arial Narrow" w:cs="Arial Narrow"/>
          <w:b/>
          <w:spacing w:val="1"/>
          <w:sz w:val="24"/>
          <w:szCs w:val="24"/>
          <w:lang w:val="fr-CM"/>
        </w:rPr>
        <w:t>Ex</w:t>
      </w:r>
      <w:r w:rsidRPr="00612B60">
        <w:rPr>
          <w:rFonts w:ascii="Arial Narrow" w:eastAsia="Arial Narrow" w:hAnsi="Arial Narrow" w:cs="Arial Narrow"/>
          <w:b/>
          <w:sz w:val="24"/>
          <w:szCs w:val="24"/>
          <w:lang w:val="fr-CM"/>
        </w:rPr>
        <w:t>pér</w:t>
      </w:r>
      <w:r w:rsidRPr="00612B60">
        <w:rPr>
          <w:rFonts w:ascii="Arial Narrow" w:eastAsia="Arial Narrow" w:hAnsi="Arial Narrow" w:cs="Arial Narrow"/>
          <w:b/>
          <w:spacing w:val="-2"/>
          <w:sz w:val="24"/>
          <w:szCs w:val="24"/>
          <w:lang w:val="fr-CM"/>
        </w:rPr>
        <w:t>i</w:t>
      </w:r>
      <w:r w:rsidRPr="00612B60">
        <w:rPr>
          <w:rFonts w:ascii="Arial Narrow" w:eastAsia="Arial Narrow" w:hAnsi="Arial Narrow" w:cs="Arial Narrow"/>
          <w:b/>
          <w:spacing w:val="1"/>
          <w:sz w:val="24"/>
          <w:szCs w:val="24"/>
          <w:lang w:val="fr-CM"/>
        </w:rPr>
        <w:t>e</w:t>
      </w:r>
      <w:r w:rsidRPr="00612B60">
        <w:rPr>
          <w:rFonts w:ascii="Arial Narrow" w:eastAsia="Arial Narrow" w:hAnsi="Arial Narrow" w:cs="Arial Narrow"/>
          <w:b/>
          <w:sz w:val="24"/>
          <w:szCs w:val="24"/>
          <w:lang w:val="fr-CM"/>
        </w:rPr>
        <w:t>nce</w:t>
      </w:r>
      <w:r w:rsidRPr="00612B60">
        <w:rPr>
          <w:rFonts w:ascii="Arial Narrow" w:eastAsia="Arial Narrow" w:hAnsi="Arial Narrow" w:cs="Arial Narrow"/>
          <w:b/>
          <w:spacing w:val="7"/>
          <w:sz w:val="24"/>
          <w:szCs w:val="24"/>
          <w:lang w:val="fr-CM"/>
        </w:rPr>
        <w:t xml:space="preserve"> </w:t>
      </w:r>
      <w:r w:rsidRPr="00612B60">
        <w:rPr>
          <w:rFonts w:ascii="Arial Narrow" w:eastAsia="Arial Narrow" w:hAnsi="Arial Narrow" w:cs="Arial Narrow"/>
          <w:b/>
          <w:sz w:val="24"/>
          <w:szCs w:val="24"/>
          <w:lang w:val="fr-CM"/>
        </w:rPr>
        <w:t>pro</w:t>
      </w:r>
      <w:r w:rsidRPr="00612B60">
        <w:rPr>
          <w:rFonts w:ascii="Arial Narrow" w:eastAsia="Arial Narrow" w:hAnsi="Arial Narrow" w:cs="Arial Narrow"/>
          <w:b/>
          <w:spacing w:val="-1"/>
          <w:sz w:val="24"/>
          <w:szCs w:val="24"/>
          <w:lang w:val="fr-CM"/>
        </w:rPr>
        <w:t>f</w:t>
      </w:r>
      <w:r w:rsidRPr="00612B60">
        <w:rPr>
          <w:rFonts w:ascii="Arial Narrow" w:eastAsia="Arial Narrow" w:hAnsi="Arial Narrow" w:cs="Arial Narrow"/>
          <w:b/>
          <w:spacing w:val="1"/>
          <w:sz w:val="24"/>
          <w:szCs w:val="24"/>
          <w:lang w:val="fr-CM"/>
        </w:rPr>
        <w:t>es</w:t>
      </w:r>
      <w:r w:rsidRPr="00612B60">
        <w:rPr>
          <w:rFonts w:ascii="Arial Narrow" w:eastAsia="Arial Narrow" w:hAnsi="Arial Narrow" w:cs="Arial Narrow"/>
          <w:b/>
          <w:spacing w:val="-1"/>
          <w:sz w:val="24"/>
          <w:szCs w:val="24"/>
          <w:lang w:val="fr-CM"/>
        </w:rPr>
        <w:t>s</w:t>
      </w:r>
      <w:r w:rsidRPr="00612B60">
        <w:rPr>
          <w:rFonts w:ascii="Arial Narrow" w:eastAsia="Arial Narrow" w:hAnsi="Arial Narrow" w:cs="Arial Narrow"/>
          <w:b/>
          <w:sz w:val="24"/>
          <w:szCs w:val="24"/>
          <w:lang w:val="fr-CM"/>
        </w:rPr>
        <w:t>ionne</w:t>
      </w:r>
      <w:r w:rsidRPr="00612B60">
        <w:rPr>
          <w:rFonts w:ascii="Arial Narrow" w:eastAsia="Arial Narrow" w:hAnsi="Arial Narrow" w:cs="Arial Narrow"/>
          <w:b/>
          <w:spacing w:val="-2"/>
          <w:sz w:val="24"/>
          <w:szCs w:val="24"/>
          <w:lang w:val="fr-CM"/>
        </w:rPr>
        <w:t>l</w:t>
      </w:r>
      <w:r w:rsidRPr="00612B60">
        <w:rPr>
          <w:rFonts w:ascii="Arial Narrow" w:eastAsia="Arial Narrow" w:hAnsi="Arial Narrow" w:cs="Arial Narrow"/>
          <w:b/>
          <w:sz w:val="24"/>
          <w:szCs w:val="24"/>
          <w:lang w:val="fr-CM"/>
        </w:rPr>
        <w:t>le</w:t>
      </w:r>
      <w:r w:rsidRPr="00612B60">
        <w:rPr>
          <w:rFonts w:ascii="Arial Narrow" w:eastAsia="Arial Narrow" w:hAnsi="Arial Narrow" w:cs="Arial Narrow"/>
          <w:b/>
          <w:spacing w:val="10"/>
          <w:sz w:val="24"/>
          <w:szCs w:val="24"/>
          <w:lang w:val="fr-CM"/>
        </w:rPr>
        <w:t xml:space="preserve"> </w:t>
      </w:r>
      <w:r w:rsidRPr="00612B60">
        <w:rPr>
          <w:rFonts w:ascii="Arial Narrow" w:eastAsia="Arial Narrow" w:hAnsi="Arial Narrow" w:cs="Arial Narrow"/>
          <w:b/>
          <w:sz w:val="24"/>
          <w:szCs w:val="24"/>
          <w:lang w:val="fr-CM"/>
        </w:rPr>
        <w:t>:</w:t>
      </w:r>
    </w:p>
    <w:p w14:paraId="1B2B8957" w14:textId="77777777" w:rsidR="007C5084" w:rsidRPr="00612B60" w:rsidRDefault="007C5084" w:rsidP="007C5084">
      <w:pPr>
        <w:spacing w:before="10" w:after="0" w:line="180" w:lineRule="exact"/>
        <w:rPr>
          <w:rFonts w:ascii="Times New Roman" w:eastAsia="Times New Roman" w:hAnsi="Times New Roman" w:cs="Times New Roman"/>
          <w:sz w:val="19"/>
          <w:szCs w:val="19"/>
          <w:lang w:val="fr-CM"/>
        </w:rPr>
      </w:pPr>
    </w:p>
    <w:p w14:paraId="70408108" w14:textId="77777777" w:rsidR="007C5084" w:rsidRPr="00612B60" w:rsidRDefault="007C5084" w:rsidP="007C5084">
      <w:pPr>
        <w:spacing w:after="0" w:line="359" w:lineRule="auto"/>
        <w:ind w:left="101" w:right="67"/>
        <w:jc w:val="both"/>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11"/>
          <w:sz w:val="24"/>
          <w:szCs w:val="24"/>
          <w:lang w:val="fr-CM"/>
        </w:rPr>
        <w:t xml:space="preserve"> </w:t>
      </w:r>
      <w:r w:rsidRPr="00612B60">
        <w:rPr>
          <w:rFonts w:ascii="Arial Narrow" w:eastAsia="Arial Narrow" w:hAnsi="Arial Narrow" w:cs="Arial Narrow"/>
          <w:spacing w:val="1"/>
          <w:sz w:val="24"/>
          <w:szCs w:val="24"/>
          <w:lang w:val="fr-CM"/>
        </w:rPr>
        <w:t>deu</w:t>
      </w:r>
      <w:r w:rsidRPr="00612B60">
        <w:rPr>
          <w:rFonts w:ascii="Arial Narrow" w:eastAsia="Arial Narrow" w:hAnsi="Arial Narrow" w:cs="Arial Narrow"/>
          <w:sz w:val="24"/>
          <w:szCs w:val="24"/>
          <w:lang w:val="fr-CM"/>
        </w:rPr>
        <w:t>x</w:t>
      </w:r>
      <w:r w:rsidRPr="00612B60">
        <w:rPr>
          <w:rFonts w:ascii="Arial Narrow" w:eastAsia="Arial Narrow" w:hAnsi="Arial Narrow" w:cs="Arial Narrow"/>
          <w:spacing w:val="10"/>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age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1"/>
          <w:sz w:val="24"/>
          <w:szCs w:val="24"/>
          <w:lang w:val="fr-CM"/>
        </w:rPr>
        <w:t xml:space="preserve"> </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vi</w:t>
      </w:r>
      <w:r w:rsidRPr="00612B60">
        <w:rPr>
          <w:rFonts w:ascii="Arial Narrow" w:eastAsia="Arial Narrow" w:hAnsi="Arial Narrow" w:cs="Arial Narrow"/>
          <w:spacing w:val="-1"/>
          <w:sz w:val="24"/>
          <w:szCs w:val="24"/>
          <w:lang w:val="fr-CM"/>
        </w:rPr>
        <w:t>ro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1"/>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ress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3"/>
          <w:sz w:val="24"/>
          <w:szCs w:val="24"/>
          <w:lang w:val="fr-CM"/>
        </w:rPr>
        <w:t xml:space="preserve"> </w:t>
      </w:r>
      <w:r w:rsidRPr="00612B60">
        <w:rPr>
          <w:rFonts w:ascii="Arial Narrow" w:eastAsia="Arial Narrow" w:hAnsi="Arial Narrow" w:cs="Arial Narrow"/>
          <w:sz w:val="24"/>
          <w:szCs w:val="24"/>
          <w:lang w:val="fr-CM"/>
        </w:rPr>
        <w:t>la</w:t>
      </w:r>
      <w:r w:rsidRPr="00612B60">
        <w:rPr>
          <w:rFonts w:ascii="Arial Narrow" w:eastAsia="Arial Narrow" w:hAnsi="Arial Narrow" w:cs="Arial Narrow"/>
          <w:spacing w:val="13"/>
          <w:sz w:val="24"/>
          <w:szCs w:val="24"/>
          <w:lang w:val="fr-CM"/>
        </w:rPr>
        <w:t xml:space="preserve"> </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ste</w:t>
      </w:r>
      <w:r w:rsidRPr="00612B60">
        <w:rPr>
          <w:rFonts w:ascii="Arial Narrow" w:eastAsia="Arial Narrow" w:hAnsi="Arial Narrow" w:cs="Arial Narrow"/>
          <w:spacing w:val="11"/>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3"/>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3"/>
          <w:sz w:val="24"/>
          <w:szCs w:val="24"/>
          <w:lang w:val="fr-CM"/>
        </w:rPr>
        <w:t>l</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is</w:t>
      </w:r>
      <w:r w:rsidRPr="00612B60">
        <w:rPr>
          <w:rFonts w:ascii="Arial Narrow" w:eastAsia="Arial Narrow" w:hAnsi="Arial Narrow" w:cs="Arial Narrow"/>
          <w:spacing w:val="13"/>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x</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rcés</w:t>
      </w:r>
      <w:r w:rsidRPr="00612B60">
        <w:rPr>
          <w:rFonts w:ascii="Arial Narrow" w:eastAsia="Arial Narrow" w:hAnsi="Arial Narrow" w:cs="Arial Narrow"/>
          <w:spacing w:val="13"/>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2"/>
          <w:sz w:val="24"/>
          <w:szCs w:val="24"/>
          <w:lang w:val="fr-CM"/>
        </w:rPr>
        <w:t xml:space="preserve"> </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loyé</w:t>
      </w:r>
      <w:r w:rsidRPr="00612B60">
        <w:rPr>
          <w:rFonts w:ascii="Arial Narrow" w:eastAsia="Arial Narrow" w:hAnsi="Arial Narrow" w:cs="Arial Narrow"/>
          <w:spacing w:val="12"/>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pu</w:t>
      </w:r>
      <w:r w:rsidRPr="00612B60">
        <w:rPr>
          <w:rFonts w:ascii="Arial Narrow" w:eastAsia="Arial Narrow" w:hAnsi="Arial Narrow" w:cs="Arial Narrow"/>
          <w:spacing w:val="-3"/>
          <w:sz w:val="24"/>
          <w:szCs w:val="24"/>
          <w:lang w:val="fr-CM"/>
        </w:rPr>
        <w:t>i</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4"/>
          <w:sz w:val="24"/>
          <w:szCs w:val="24"/>
          <w:lang w:val="fr-CM"/>
        </w:rPr>
        <w:t xml:space="preserve"> </w:t>
      </w:r>
      <w:r w:rsidRPr="00612B60">
        <w:rPr>
          <w:rFonts w:ascii="Arial Narrow" w:eastAsia="Arial Narrow" w:hAnsi="Arial Narrow" w:cs="Arial Narrow"/>
          <w:sz w:val="24"/>
          <w:szCs w:val="24"/>
          <w:lang w:val="fr-CM"/>
        </w:rPr>
        <w:t>la</w:t>
      </w:r>
      <w:r w:rsidRPr="00612B60">
        <w:rPr>
          <w:rFonts w:ascii="Arial Narrow" w:eastAsia="Arial Narrow" w:hAnsi="Arial Narrow" w:cs="Arial Narrow"/>
          <w:spacing w:val="13"/>
          <w:sz w:val="24"/>
          <w:szCs w:val="24"/>
          <w:lang w:val="fr-CM"/>
        </w:rPr>
        <w:t xml:space="preserve"> </w:t>
      </w:r>
      <w:r w:rsidRPr="00612B60">
        <w:rPr>
          <w:rFonts w:ascii="Arial Narrow" w:eastAsia="Arial Narrow" w:hAnsi="Arial Narrow" w:cs="Arial Narrow"/>
          <w:sz w:val="24"/>
          <w:szCs w:val="24"/>
          <w:lang w:val="fr-CM"/>
        </w:rPr>
        <w:t>fin</w:t>
      </w:r>
      <w:r w:rsidRPr="00612B60">
        <w:rPr>
          <w:rFonts w:ascii="Arial Narrow" w:eastAsia="Arial Narrow" w:hAnsi="Arial Narrow" w:cs="Arial Narrow"/>
          <w:spacing w:val="11"/>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1"/>
          <w:sz w:val="24"/>
          <w:szCs w:val="24"/>
          <w:lang w:val="fr-CM"/>
        </w:rPr>
        <w:t xml:space="preserve"> </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0"/>
          <w:sz w:val="24"/>
          <w:szCs w:val="24"/>
          <w:lang w:val="fr-CM"/>
        </w:rPr>
        <w:t xml:space="preserve"> </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par o</w:t>
      </w:r>
      <w:r w:rsidRPr="00612B60">
        <w:rPr>
          <w:rFonts w:ascii="Arial Narrow" w:eastAsia="Arial Narrow" w:hAnsi="Arial Narrow" w:cs="Arial Narrow"/>
          <w:sz w:val="24"/>
          <w:szCs w:val="24"/>
          <w:lang w:val="fr-CM"/>
        </w:rPr>
        <w:t>rdre</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h</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pacing w:val="1"/>
          <w:sz w:val="24"/>
          <w:szCs w:val="24"/>
          <w:lang w:val="fr-CM"/>
        </w:rPr>
        <w:t>no</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iq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5"/>
          <w:sz w:val="24"/>
          <w:szCs w:val="24"/>
          <w:lang w:val="fr-CM"/>
        </w:rPr>
        <w:t xml:space="preserve"> </w:t>
      </w:r>
      <w:r w:rsidRPr="00612B60">
        <w:rPr>
          <w:rFonts w:ascii="Arial Narrow" w:eastAsia="Arial Narrow" w:hAnsi="Arial Narrow" w:cs="Arial Narrow"/>
          <w:sz w:val="24"/>
          <w:szCs w:val="24"/>
          <w:lang w:val="fr-CM"/>
        </w:rPr>
        <w:t>inv</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rs</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mm</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ç</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ste</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ct</w:t>
      </w:r>
      <w:r w:rsidRPr="00612B60">
        <w:rPr>
          <w:rFonts w:ascii="Arial Narrow" w:eastAsia="Arial Narrow" w:hAnsi="Arial Narrow" w:cs="Arial Narrow"/>
          <w:spacing w:val="1"/>
          <w:sz w:val="24"/>
          <w:szCs w:val="24"/>
          <w:lang w:val="fr-CM"/>
        </w:rPr>
        <w:t>ue</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 xml:space="preserve"> P</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ha</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un</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2"/>
          <w:sz w:val="24"/>
          <w:szCs w:val="24"/>
          <w:lang w:val="fr-CM"/>
        </w:rPr>
        <w:t>n</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iq</w:t>
      </w:r>
      <w:r w:rsidRPr="00612B60">
        <w:rPr>
          <w:rFonts w:ascii="Arial Narrow" w:eastAsia="Arial Narrow" w:hAnsi="Arial Narrow" w:cs="Arial Narrow"/>
          <w:spacing w:val="1"/>
          <w:sz w:val="24"/>
          <w:szCs w:val="24"/>
          <w:lang w:val="fr-CM"/>
        </w:rPr>
        <w:t>ue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les</w:t>
      </w:r>
      <w:r w:rsidRPr="00612B60">
        <w:rPr>
          <w:rFonts w:ascii="Arial Narrow" w:eastAsia="Arial Narrow" w:hAnsi="Arial Narrow" w:cs="Arial Narrow"/>
          <w:spacing w:val="1"/>
          <w:sz w:val="24"/>
          <w:szCs w:val="24"/>
          <w:lang w:val="fr-CM"/>
        </w:rPr>
        <w:t xml:space="preserve"> da</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m </w:t>
      </w:r>
      <w:r w:rsidRPr="00612B60">
        <w:rPr>
          <w:rFonts w:ascii="Arial Narrow" w:eastAsia="Arial Narrow" w:hAnsi="Arial Narrow" w:cs="Arial Narrow"/>
          <w:spacing w:val="1"/>
          <w:sz w:val="24"/>
          <w:szCs w:val="24"/>
          <w:lang w:val="fr-CM"/>
        </w:rPr>
        <w:t xml:space="preserve">de </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loy</w:t>
      </w:r>
      <w:r w:rsidRPr="00612B60">
        <w:rPr>
          <w:rFonts w:ascii="Arial Narrow" w:eastAsia="Arial Narrow" w:hAnsi="Arial Narrow" w:cs="Arial Narrow"/>
          <w:spacing w:val="1"/>
          <w:sz w:val="24"/>
          <w:szCs w:val="24"/>
          <w:lang w:val="fr-CM"/>
        </w:rPr>
        <w:t>eu</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titre</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po</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z w:val="24"/>
          <w:szCs w:val="24"/>
          <w:lang w:val="fr-CM"/>
        </w:rPr>
        <w:t>te</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cc</w:t>
      </w:r>
      <w:r w:rsidRPr="00612B60">
        <w:rPr>
          <w:rFonts w:ascii="Arial Narrow" w:eastAsia="Arial Narrow" w:hAnsi="Arial Narrow" w:cs="Arial Narrow"/>
          <w:spacing w:val="1"/>
          <w:sz w:val="24"/>
          <w:szCs w:val="24"/>
          <w:lang w:val="fr-CM"/>
        </w:rPr>
        <w:t>up</w:t>
      </w:r>
      <w:r w:rsidRPr="00612B60">
        <w:rPr>
          <w:rFonts w:ascii="Arial Narrow" w:eastAsia="Arial Narrow" w:hAnsi="Arial Narrow" w:cs="Arial Narrow"/>
          <w:sz w:val="24"/>
          <w:szCs w:val="24"/>
          <w:lang w:val="fr-CM"/>
        </w:rPr>
        <w:t>é</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trav</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les</w:t>
      </w:r>
      <w:r w:rsidRPr="00612B60">
        <w:rPr>
          <w:rFonts w:ascii="Arial Narrow" w:eastAsia="Arial Narrow" w:hAnsi="Arial Narrow" w:cs="Arial Narrow"/>
          <w:spacing w:val="1"/>
          <w:sz w:val="24"/>
          <w:szCs w:val="24"/>
          <w:lang w:val="fr-CM"/>
        </w:rPr>
        <w:t xml:space="preserve"> d</w:t>
      </w:r>
      <w:r w:rsidRPr="00612B60">
        <w:rPr>
          <w:rFonts w:ascii="Arial Narrow" w:eastAsia="Arial Narrow" w:hAnsi="Arial Narrow" w:cs="Arial Narrow"/>
          <w:sz w:val="24"/>
          <w:szCs w:val="24"/>
          <w:lang w:val="fr-CM"/>
        </w:rPr>
        <w:t>ix</w:t>
      </w:r>
      <w:r w:rsidRPr="00612B60">
        <w:rPr>
          <w:rFonts w:ascii="Arial Narrow" w:eastAsia="Arial Narrow" w:hAnsi="Arial Narrow" w:cs="Arial Narrow"/>
          <w:spacing w:val="1"/>
          <w:sz w:val="24"/>
          <w:szCs w:val="24"/>
          <w:lang w:val="fr-CM"/>
        </w:rPr>
        <w:t xml:space="preserve"> de</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ières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nn</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réciser</w:t>
      </w:r>
      <w:r w:rsidRPr="00612B60">
        <w:rPr>
          <w:rFonts w:ascii="Arial Narrow" w:eastAsia="Arial Narrow" w:hAnsi="Arial Narrow" w:cs="Arial Narrow"/>
          <w:spacing w:val="20"/>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21"/>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tre</w:t>
      </w:r>
      <w:r w:rsidRPr="00612B60">
        <w:rPr>
          <w:rFonts w:ascii="Arial Narrow" w:eastAsia="Arial Narrow" w:hAnsi="Arial Narrow" w:cs="Arial Narrow"/>
          <w:spacing w:val="21"/>
          <w:sz w:val="24"/>
          <w:szCs w:val="24"/>
          <w:lang w:val="fr-CM"/>
        </w:rPr>
        <w:t xml:space="preserve"> </w:t>
      </w:r>
      <w:r w:rsidRPr="00612B60">
        <w:rPr>
          <w:rFonts w:ascii="Arial Narrow" w:eastAsia="Arial Narrow" w:hAnsi="Arial Narrow" w:cs="Arial Narrow"/>
          <w:sz w:val="24"/>
          <w:szCs w:val="24"/>
          <w:lang w:val="fr-CM"/>
        </w:rPr>
        <w:t>le</w:t>
      </w:r>
      <w:r w:rsidRPr="00612B60">
        <w:rPr>
          <w:rFonts w:ascii="Arial Narrow" w:eastAsia="Arial Narrow" w:hAnsi="Arial Narrow" w:cs="Arial Narrow"/>
          <w:spacing w:val="21"/>
          <w:sz w:val="24"/>
          <w:szCs w:val="24"/>
          <w:lang w:val="fr-CM"/>
        </w:rPr>
        <w:t xml:space="preserve"> </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2"/>
          <w:sz w:val="24"/>
          <w:szCs w:val="24"/>
          <w:lang w:val="fr-CM"/>
        </w:rPr>
        <w:t>y</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’ac</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iv</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té</w:t>
      </w:r>
      <w:r w:rsidRPr="00612B60">
        <w:rPr>
          <w:rFonts w:ascii="Arial Narrow" w:eastAsia="Arial Narrow" w:hAnsi="Arial Narrow" w:cs="Arial Narrow"/>
          <w:spacing w:val="14"/>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x</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rcée</w:t>
      </w:r>
      <w:r w:rsidRPr="00612B60">
        <w:rPr>
          <w:rFonts w:ascii="Arial Narrow" w:eastAsia="Arial Narrow" w:hAnsi="Arial Narrow" w:cs="Arial Narrow"/>
          <w:spacing w:val="14"/>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6"/>
          <w:sz w:val="24"/>
          <w:szCs w:val="24"/>
          <w:lang w:val="fr-CM"/>
        </w:rPr>
        <w:t xml:space="preserve"> </w:t>
      </w:r>
      <w:r w:rsidRPr="00612B60">
        <w:rPr>
          <w:rFonts w:ascii="Arial Narrow" w:eastAsia="Arial Narrow" w:hAnsi="Arial Narrow" w:cs="Arial Narrow"/>
          <w:sz w:val="24"/>
          <w:szCs w:val="24"/>
          <w:lang w:val="fr-CM"/>
        </w:rPr>
        <w:t>le</w:t>
      </w:r>
      <w:r w:rsidRPr="00612B60">
        <w:rPr>
          <w:rFonts w:ascii="Arial Narrow" w:eastAsia="Arial Narrow" w:hAnsi="Arial Narrow" w:cs="Arial Narrow"/>
          <w:spacing w:val="13"/>
          <w:sz w:val="24"/>
          <w:szCs w:val="24"/>
          <w:lang w:val="fr-CM"/>
        </w:rPr>
        <w:t xml:space="preserve"> </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3"/>
          <w:sz w:val="24"/>
          <w:szCs w:val="24"/>
          <w:lang w:val="fr-CM"/>
        </w:rPr>
        <w:t xml:space="preserve"> </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h</w:t>
      </w:r>
      <w:r w:rsidRPr="00612B60">
        <w:rPr>
          <w:rFonts w:ascii="Arial Narrow" w:eastAsia="Arial Narrow" w:hAnsi="Arial Narrow" w:cs="Arial Narrow"/>
          <w:spacing w:val="1"/>
          <w:sz w:val="24"/>
          <w:szCs w:val="24"/>
          <w:lang w:val="fr-CM"/>
        </w:rPr>
        <w:t>éan</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6"/>
          <w:sz w:val="24"/>
          <w:szCs w:val="24"/>
          <w:lang w:val="fr-CM"/>
        </w:rPr>
        <w:t xml:space="preserve"> </w:t>
      </w:r>
      <w:r w:rsidRPr="00612B60">
        <w:rPr>
          <w:rFonts w:ascii="Arial Narrow" w:eastAsia="Arial Narrow" w:hAnsi="Arial Narrow" w:cs="Arial Narrow"/>
          <w:sz w:val="24"/>
          <w:szCs w:val="24"/>
          <w:lang w:val="fr-CM"/>
        </w:rPr>
        <w:t>le</w:t>
      </w:r>
      <w:r w:rsidRPr="00612B60">
        <w:rPr>
          <w:rFonts w:ascii="Arial Narrow" w:eastAsia="Arial Narrow" w:hAnsi="Arial Narrow" w:cs="Arial Narrow"/>
          <w:spacing w:val="13"/>
          <w:sz w:val="24"/>
          <w:szCs w:val="24"/>
          <w:lang w:val="fr-CM"/>
        </w:rPr>
        <w:t xml:space="preserve"> </w:t>
      </w:r>
      <w:r w:rsidRPr="00612B60">
        <w:rPr>
          <w:rFonts w:ascii="Arial Narrow" w:eastAsia="Arial Narrow" w:hAnsi="Arial Narrow" w:cs="Arial Narrow"/>
          <w:spacing w:val="1"/>
          <w:sz w:val="24"/>
          <w:szCs w:val="24"/>
          <w:lang w:val="fr-CM"/>
        </w:rPr>
        <w:t>no</w:t>
      </w:r>
      <w:r w:rsidRPr="00612B60">
        <w:rPr>
          <w:rFonts w:ascii="Arial Narrow" w:eastAsia="Arial Narrow" w:hAnsi="Arial Narrow" w:cs="Arial Narrow"/>
          <w:sz w:val="24"/>
          <w:szCs w:val="24"/>
          <w:lang w:val="fr-CM"/>
        </w:rPr>
        <w:t>m</w:t>
      </w:r>
      <w:r w:rsidRPr="00612B60">
        <w:rPr>
          <w:rFonts w:ascii="Arial Narrow" w:eastAsia="Arial Narrow" w:hAnsi="Arial Narrow" w:cs="Arial Narrow"/>
          <w:spacing w:val="12"/>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3"/>
          <w:sz w:val="24"/>
          <w:szCs w:val="24"/>
          <w:lang w:val="fr-CM"/>
        </w:rPr>
        <w:t xml:space="preserve"> </w:t>
      </w:r>
      <w:r w:rsidRPr="00612B60">
        <w:rPr>
          <w:rFonts w:ascii="Arial Narrow" w:eastAsia="Arial Narrow" w:hAnsi="Arial Narrow" w:cs="Arial Narrow"/>
          <w:sz w:val="24"/>
          <w:szCs w:val="24"/>
          <w:lang w:val="fr-CM"/>
        </w:rPr>
        <w:t>cl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ts</w:t>
      </w:r>
      <w:r w:rsidRPr="00612B60">
        <w:rPr>
          <w:rFonts w:ascii="Arial Narrow" w:eastAsia="Arial Narrow" w:hAnsi="Arial Narrow" w:cs="Arial Narrow"/>
          <w:spacing w:val="14"/>
          <w:sz w:val="24"/>
          <w:szCs w:val="24"/>
          <w:lang w:val="fr-CM"/>
        </w:rPr>
        <w:t xml:space="preserve"> </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sc</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z w:val="24"/>
          <w:szCs w:val="24"/>
          <w:lang w:val="fr-CM"/>
        </w:rPr>
        <w:t>les</w:t>
      </w:r>
      <w:r w:rsidRPr="00612B60">
        <w:rPr>
          <w:rFonts w:ascii="Arial Narrow" w:eastAsia="Arial Narrow" w:hAnsi="Arial Narrow" w:cs="Arial Narrow"/>
          <w:spacing w:val="14"/>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3"/>
          <w:sz w:val="24"/>
          <w:szCs w:val="24"/>
          <w:lang w:val="fr-CM"/>
        </w:rPr>
        <w:t xml:space="preserve"> </w:t>
      </w:r>
      <w:r w:rsidRPr="00612B60">
        <w:rPr>
          <w:rFonts w:ascii="Arial Narrow" w:eastAsia="Arial Narrow" w:hAnsi="Arial Narrow" w:cs="Arial Narrow"/>
          <w:sz w:val="24"/>
          <w:szCs w:val="24"/>
          <w:lang w:val="fr-CM"/>
        </w:rPr>
        <w:t>f</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ir</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7"/>
          <w:sz w:val="24"/>
          <w:szCs w:val="24"/>
          <w:lang w:val="fr-CM"/>
        </w:rPr>
        <w:t xml:space="preserve"> </w:t>
      </w:r>
      <w:r w:rsidRPr="00612B60">
        <w:rPr>
          <w:rFonts w:ascii="Arial Narrow" w:eastAsia="Arial Narrow" w:hAnsi="Arial Narrow" w:cs="Arial Narrow"/>
          <w:sz w:val="24"/>
          <w:szCs w:val="24"/>
          <w:lang w:val="fr-CM"/>
        </w:rPr>
        <w:t>réf</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re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p>
    <w:p w14:paraId="75A2F31C" w14:textId="77777777" w:rsidR="007C5084" w:rsidRPr="00612B60" w:rsidRDefault="007C5084" w:rsidP="007C5084">
      <w:pPr>
        <w:spacing w:before="5" w:after="0" w:line="120" w:lineRule="exact"/>
        <w:rPr>
          <w:rFonts w:ascii="Times New Roman" w:eastAsia="Times New Roman" w:hAnsi="Times New Roman" w:cs="Times New Roman"/>
          <w:sz w:val="13"/>
          <w:szCs w:val="13"/>
          <w:lang w:val="fr-CM"/>
        </w:rPr>
      </w:pPr>
    </w:p>
    <w:p w14:paraId="075565E6"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7232CB3E"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21AC0D8D" w14:textId="77777777" w:rsidR="007C5084" w:rsidRPr="00612B60" w:rsidRDefault="007C5084" w:rsidP="007C5084">
      <w:pPr>
        <w:spacing w:after="0" w:line="240" w:lineRule="auto"/>
        <w:ind w:left="197" w:right="72"/>
        <w:jc w:val="both"/>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5"/>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p>
    <w:p w14:paraId="60908FCB" w14:textId="77777777" w:rsidR="007C5084" w:rsidRPr="00612B60" w:rsidRDefault="007C5084" w:rsidP="007C5084">
      <w:pPr>
        <w:spacing w:before="8" w:after="0" w:line="120" w:lineRule="exact"/>
        <w:rPr>
          <w:rFonts w:ascii="Times New Roman" w:eastAsia="Times New Roman" w:hAnsi="Times New Roman" w:cs="Times New Roman"/>
          <w:sz w:val="13"/>
          <w:szCs w:val="13"/>
          <w:lang w:val="fr-CM"/>
        </w:rPr>
      </w:pPr>
    </w:p>
    <w:p w14:paraId="24E95A14" w14:textId="77777777" w:rsidR="007C5084" w:rsidRPr="00612B60" w:rsidRDefault="007C5084" w:rsidP="007C5084">
      <w:pPr>
        <w:spacing w:after="0" w:line="240" w:lineRule="auto"/>
        <w:ind w:left="197" w:right="3790"/>
        <w:jc w:val="both"/>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7"/>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p>
    <w:p w14:paraId="27318A5B"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32959DC6"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30D2912B" w14:textId="77777777" w:rsidR="007C5084" w:rsidRPr="00612B60" w:rsidRDefault="007C5084" w:rsidP="007C5084">
      <w:pPr>
        <w:spacing w:before="13" w:after="0" w:line="260" w:lineRule="exact"/>
        <w:rPr>
          <w:rFonts w:ascii="Times New Roman" w:eastAsia="Times New Roman" w:hAnsi="Times New Roman" w:cs="Times New Roman"/>
          <w:sz w:val="26"/>
          <w:szCs w:val="26"/>
          <w:lang w:val="fr-CM"/>
        </w:rPr>
      </w:pPr>
    </w:p>
    <w:p w14:paraId="1917E91A" w14:textId="77777777" w:rsidR="007C5084" w:rsidRPr="00612B60" w:rsidRDefault="007C5084" w:rsidP="007C5084">
      <w:pPr>
        <w:spacing w:after="0" w:line="240" w:lineRule="auto"/>
        <w:ind w:left="101" w:right="6580"/>
        <w:jc w:val="both"/>
        <w:rPr>
          <w:rFonts w:ascii="Arial Narrow" w:eastAsia="Arial Narrow" w:hAnsi="Arial Narrow" w:cs="Arial Narrow"/>
          <w:sz w:val="24"/>
          <w:szCs w:val="24"/>
          <w:lang w:val="fr-CM"/>
        </w:rPr>
      </w:pPr>
      <w:r w:rsidRPr="00612B60">
        <w:rPr>
          <w:rFonts w:ascii="Arial Narrow" w:eastAsia="Arial Narrow" w:hAnsi="Arial Narrow" w:cs="Arial Narrow"/>
          <w:b/>
          <w:sz w:val="24"/>
          <w:szCs w:val="24"/>
          <w:lang w:val="fr-CM"/>
        </w:rPr>
        <w:t>Co</w:t>
      </w:r>
      <w:r w:rsidRPr="00612B60">
        <w:rPr>
          <w:rFonts w:ascii="Arial Narrow" w:eastAsia="Arial Narrow" w:hAnsi="Arial Narrow" w:cs="Arial Narrow"/>
          <w:b/>
          <w:spacing w:val="-1"/>
          <w:sz w:val="24"/>
          <w:szCs w:val="24"/>
          <w:lang w:val="fr-CM"/>
        </w:rPr>
        <w:t>n</w:t>
      </w:r>
      <w:r w:rsidRPr="00612B60">
        <w:rPr>
          <w:rFonts w:ascii="Arial Narrow" w:eastAsia="Arial Narrow" w:hAnsi="Arial Narrow" w:cs="Arial Narrow"/>
          <w:b/>
          <w:sz w:val="24"/>
          <w:szCs w:val="24"/>
          <w:lang w:val="fr-CM"/>
        </w:rPr>
        <w:t>nai</w:t>
      </w:r>
      <w:r w:rsidRPr="00612B60">
        <w:rPr>
          <w:rFonts w:ascii="Arial Narrow" w:eastAsia="Arial Narrow" w:hAnsi="Arial Narrow" w:cs="Arial Narrow"/>
          <w:b/>
          <w:spacing w:val="1"/>
          <w:sz w:val="24"/>
          <w:szCs w:val="24"/>
          <w:lang w:val="fr-CM"/>
        </w:rPr>
        <w:t>ssa</w:t>
      </w:r>
      <w:r w:rsidRPr="00612B60">
        <w:rPr>
          <w:rFonts w:ascii="Arial Narrow" w:eastAsia="Arial Narrow" w:hAnsi="Arial Narrow" w:cs="Arial Narrow"/>
          <w:b/>
          <w:spacing w:val="-3"/>
          <w:sz w:val="24"/>
          <w:szCs w:val="24"/>
          <w:lang w:val="fr-CM"/>
        </w:rPr>
        <w:t>n</w:t>
      </w:r>
      <w:r w:rsidRPr="00612B60">
        <w:rPr>
          <w:rFonts w:ascii="Arial Narrow" w:eastAsia="Arial Narrow" w:hAnsi="Arial Narrow" w:cs="Arial Narrow"/>
          <w:b/>
          <w:spacing w:val="1"/>
          <w:sz w:val="24"/>
          <w:szCs w:val="24"/>
          <w:lang w:val="fr-CM"/>
        </w:rPr>
        <w:t>ce</w:t>
      </w:r>
      <w:r w:rsidRPr="00612B60">
        <w:rPr>
          <w:rFonts w:ascii="Arial Narrow" w:eastAsia="Arial Narrow" w:hAnsi="Arial Narrow" w:cs="Arial Narrow"/>
          <w:b/>
          <w:sz w:val="24"/>
          <w:szCs w:val="24"/>
          <w:lang w:val="fr-CM"/>
        </w:rPr>
        <w:t>s</w:t>
      </w:r>
      <w:r w:rsidRPr="00612B60">
        <w:rPr>
          <w:rFonts w:ascii="Arial Narrow" w:eastAsia="Arial Narrow" w:hAnsi="Arial Narrow" w:cs="Arial Narrow"/>
          <w:b/>
          <w:spacing w:val="8"/>
          <w:sz w:val="24"/>
          <w:szCs w:val="24"/>
          <w:lang w:val="fr-CM"/>
        </w:rPr>
        <w:t xml:space="preserve"> </w:t>
      </w:r>
      <w:r w:rsidRPr="00612B60">
        <w:rPr>
          <w:rFonts w:ascii="Arial Narrow" w:eastAsia="Arial Narrow" w:hAnsi="Arial Narrow" w:cs="Arial Narrow"/>
          <w:b/>
          <w:sz w:val="24"/>
          <w:szCs w:val="24"/>
          <w:lang w:val="fr-CM"/>
        </w:rPr>
        <w:t>inf</w:t>
      </w:r>
      <w:r w:rsidRPr="00612B60">
        <w:rPr>
          <w:rFonts w:ascii="Arial Narrow" w:eastAsia="Arial Narrow" w:hAnsi="Arial Narrow" w:cs="Arial Narrow"/>
          <w:b/>
          <w:spacing w:val="-1"/>
          <w:sz w:val="24"/>
          <w:szCs w:val="24"/>
          <w:lang w:val="fr-CM"/>
        </w:rPr>
        <w:t>o</w:t>
      </w:r>
      <w:r w:rsidRPr="00612B60">
        <w:rPr>
          <w:rFonts w:ascii="Arial Narrow" w:eastAsia="Arial Narrow" w:hAnsi="Arial Narrow" w:cs="Arial Narrow"/>
          <w:b/>
          <w:sz w:val="24"/>
          <w:szCs w:val="24"/>
          <w:lang w:val="fr-CM"/>
        </w:rPr>
        <w:t>rm</w:t>
      </w:r>
      <w:r w:rsidRPr="00612B60">
        <w:rPr>
          <w:rFonts w:ascii="Arial Narrow" w:eastAsia="Arial Narrow" w:hAnsi="Arial Narrow" w:cs="Arial Narrow"/>
          <w:b/>
          <w:spacing w:val="1"/>
          <w:sz w:val="24"/>
          <w:szCs w:val="24"/>
          <w:lang w:val="fr-CM"/>
        </w:rPr>
        <w:t>a</w:t>
      </w:r>
      <w:r w:rsidRPr="00612B60">
        <w:rPr>
          <w:rFonts w:ascii="Arial Narrow" w:eastAsia="Arial Narrow" w:hAnsi="Arial Narrow" w:cs="Arial Narrow"/>
          <w:b/>
          <w:sz w:val="24"/>
          <w:szCs w:val="24"/>
          <w:lang w:val="fr-CM"/>
        </w:rPr>
        <w:t>t</w:t>
      </w:r>
      <w:r w:rsidRPr="00612B60">
        <w:rPr>
          <w:rFonts w:ascii="Arial Narrow" w:eastAsia="Arial Narrow" w:hAnsi="Arial Narrow" w:cs="Arial Narrow"/>
          <w:b/>
          <w:spacing w:val="-3"/>
          <w:sz w:val="24"/>
          <w:szCs w:val="24"/>
          <w:lang w:val="fr-CM"/>
        </w:rPr>
        <w:t>i</w:t>
      </w:r>
      <w:r w:rsidRPr="00612B60">
        <w:rPr>
          <w:rFonts w:ascii="Arial Narrow" w:eastAsia="Arial Narrow" w:hAnsi="Arial Narrow" w:cs="Arial Narrow"/>
          <w:b/>
          <w:sz w:val="24"/>
          <w:szCs w:val="24"/>
          <w:lang w:val="fr-CM"/>
        </w:rPr>
        <w:t>ques</w:t>
      </w:r>
      <w:r w:rsidRPr="00612B60">
        <w:rPr>
          <w:rFonts w:ascii="Arial Narrow" w:eastAsia="Arial Narrow" w:hAnsi="Arial Narrow" w:cs="Arial Narrow"/>
          <w:b/>
          <w:spacing w:val="10"/>
          <w:sz w:val="24"/>
          <w:szCs w:val="24"/>
          <w:lang w:val="fr-CM"/>
        </w:rPr>
        <w:t xml:space="preserve"> </w:t>
      </w:r>
      <w:r w:rsidRPr="00612B60">
        <w:rPr>
          <w:rFonts w:ascii="Arial Narrow" w:eastAsia="Arial Narrow" w:hAnsi="Arial Narrow" w:cs="Arial Narrow"/>
          <w:b/>
          <w:sz w:val="24"/>
          <w:szCs w:val="24"/>
          <w:lang w:val="fr-CM"/>
        </w:rPr>
        <w:t>:</w:t>
      </w:r>
    </w:p>
    <w:p w14:paraId="4556530D" w14:textId="77777777" w:rsidR="007C5084" w:rsidRPr="00612B60" w:rsidRDefault="007C5084" w:rsidP="007C5084">
      <w:pPr>
        <w:spacing w:before="7" w:after="0" w:line="180" w:lineRule="exact"/>
        <w:rPr>
          <w:rFonts w:ascii="Times New Roman" w:eastAsia="Times New Roman" w:hAnsi="Times New Roman" w:cs="Times New Roman"/>
          <w:sz w:val="19"/>
          <w:szCs w:val="19"/>
          <w:lang w:val="fr-CM"/>
        </w:rPr>
      </w:pPr>
    </w:p>
    <w:p w14:paraId="1BBCF3F0" w14:textId="77777777" w:rsidR="007C5084" w:rsidRPr="00612B60" w:rsidRDefault="007C5084" w:rsidP="007C5084">
      <w:pPr>
        <w:spacing w:after="0" w:line="240" w:lineRule="auto"/>
        <w:ind w:left="101" w:right="6245"/>
        <w:jc w:val="both"/>
        <w:rPr>
          <w:rFonts w:ascii="Arial Narrow" w:eastAsia="Arial Narrow" w:hAnsi="Arial Narrow" w:cs="Arial Narrow"/>
          <w:sz w:val="24"/>
          <w:szCs w:val="24"/>
          <w:lang w:val="fr-CM"/>
        </w:rPr>
      </w:pPr>
      <w:r w:rsidRPr="00612B60">
        <w:rPr>
          <w:rFonts w:ascii="Arial Narrow" w:eastAsia="Arial Narrow" w:hAnsi="Arial Narrow" w:cs="Arial Narrow"/>
          <w:i/>
          <w:sz w:val="24"/>
          <w:szCs w:val="24"/>
          <w:lang w:val="fr-CM"/>
        </w:rPr>
        <w:t>[</w:t>
      </w:r>
      <w:r w:rsidRPr="00612B60">
        <w:rPr>
          <w:rFonts w:ascii="Arial Narrow" w:eastAsia="Arial Narrow" w:hAnsi="Arial Narrow" w:cs="Arial Narrow"/>
          <w:i/>
          <w:spacing w:val="1"/>
          <w:sz w:val="24"/>
          <w:szCs w:val="24"/>
          <w:lang w:val="fr-CM"/>
        </w:rPr>
        <w:t>Ind</w:t>
      </w:r>
      <w:r w:rsidRPr="00612B60">
        <w:rPr>
          <w:rFonts w:ascii="Arial Narrow" w:eastAsia="Arial Narrow" w:hAnsi="Arial Narrow" w:cs="Arial Narrow"/>
          <w:i/>
          <w:sz w:val="24"/>
          <w:szCs w:val="24"/>
          <w:lang w:val="fr-CM"/>
        </w:rPr>
        <w:t>i</w:t>
      </w:r>
      <w:r w:rsidRPr="00612B60">
        <w:rPr>
          <w:rFonts w:ascii="Arial Narrow" w:eastAsia="Arial Narrow" w:hAnsi="Arial Narrow" w:cs="Arial Narrow"/>
          <w:i/>
          <w:spacing w:val="-2"/>
          <w:sz w:val="24"/>
          <w:szCs w:val="24"/>
          <w:lang w:val="fr-CM"/>
        </w:rPr>
        <w:t>q</w:t>
      </w:r>
      <w:r w:rsidRPr="00612B60">
        <w:rPr>
          <w:rFonts w:ascii="Arial Narrow" w:eastAsia="Arial Narrow" w:hAnsi="Arial Narrow" w:cs="Arial Narrow"/>
          <w:i/>
          <w:spacing w:val="1"/>
          <w:sz w:val="24"/>
          <w:szCs w:val="24"/>
          <w:lang w:val="fr-CM"/>
        </w:rPr>
        <w:t>ue</w:t>
      </w:r>
      <w:r w:rsidRPr="00612B60">
        <w:rPr>
          <w:rFonts w:ascii="Arial Narrow" w:eastAsia="Arial Narrow" w:hAnsi="Arial Narrow" w:cs="Arial Narrow"/>
          <w:i/>
          <w:sz w:val="24"/>
          <w:szCs w:val="24"/>
          <w:lang w:val="fr-CM"/>
        </w:rPr>
        <w:t>r,</w:t>
      </w:r>
      <w:r w:rsidRPr="00612B60">
        <w:rPr>
          <w:rFonts w:ascii="Arial Narrow" w:eastAsia="Arial Narrow" w:hAnsi="Arial Narrow" w:cs="Arial Narrow"/>
          <w:i/>
          <w:spacing w:val="6"/>
          <w:sz w:val="24"/>
          <w:szCs w:val="24"/>
          <w:lang w:val="fr-CM"/>
        </w:rPr>
        <w:t xml:space="preserve"> </w:t>
      </w:r>
      <w:r w:rsidRPr="00612B60">
        <w:rPr>
          <w:rFonts w:ascii="Arial Narrow" w:eastAsia="Arial Narrow" w:hAnsi="Arial Narrow" w:cs="Arial Narrow"/>
          <w:i/>
          <w:sz w:val="24"/>
          <w:szCs w:val="24"/>
          <w:lang w:val="fr-CM"/>
        </w:rPr>
        <w:t>le</w:t>
      </w:r>
      <w:r w:rsidRPr="00612B60">
        <w:rPr>
          <w:rFonts w:ascii="Arial Narrow" w:eastAsia="Arial Narrow" w:hAnsi="Arial Narrow" w:cs="Arial Narrow"/>
          <w:i/>
          <w:spacing w:val="6"/>
          <w:sz w:val="24"/>
          <w:szCs w:val="24"/>
          <w:lang w:val="fr-CM"/>
        </w:rPr>
        <w:t xml:space="preserve"> </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iv</w:t>
      </w:r>
      <w:r w:rsidRPr="00612B60">
        <w:rPr>
          <w:rFonts w:ascii="Arial Narrow" w:eastAsia="Arial Narrow" w:hAnsi="Arial Narrow" w:cs="Arial Narrow"/>
          <w:i/>
          <w:spacing w:val="-2"/>
          <w:sz w:val="24"/>
          <w:szCs w:val="24"/>
          <w:lang w:val="fr-CM"/>
        </w:rPr>
        <w:t>e</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u</w:t>
      </w:r>
      <w:r w:rsidRPr="00612B60">
        <w:rPr>
          <w:rFonts w:ascii="Arial Narrow" w:eastAsia="Arial Narrow" w:hAnsi="Arial Narrow" w:cs="Arial Narrow"/>
          <w:i/>
          <w:spacing w:val="7"/>
          <w:sz w:val="24"/>
          <w:szCs w:val="24"/>
          <w:lang w:val="fr-CM"/>
        </w:rPr>
        <w:t xml:space="preserve">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z w:val="24"/>
          <w:szCs w:val="24"/>
          <w:lang w:val="fr-CM"/>
        </w:rPr>
        <w:t>e</w:t>
      </w:r>
      <w:r w:rsidRPr="00612B60">
        <w:rPr>
          <w:rFonts w:ascii="Arial Narrow" w:eastAsia="Arial Narrow" w:hAnsi="Arial Narrow" w:cs="Arial Narrow"/>
          <w:i/>
          <w:spacing w:val="6"/>
          <w:sz w:val="24"/>
          <w:szCs w:val="24"/>
          <w:lang w:val="fr-CM"/>
        </w:rPr>
        <w:t xml:space="preserve"> </w:t>
      </w:r>
      <w:r w:rsidRPr="00612B60">
        <w:rPr>
          <w:rFonts w:ascii="Arial Narrow" w:eastAsia="Arial Narrow" w:hAnsi="Arial Narrow" w:cs="Arial Narrow"/>
          <w:i/>
          <w:sz w:val="24"/>
          <w:szCs w:val="24"/>
          <w:lang w:val="fr-CM"/>
        </w:rPr>
        <w:t>c</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issa</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c</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w:t>
      </w:r>
    </w:p>
    <w:p w14:paraId="3AE70C57"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4CD12A64"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0F540E6E" w14:textId="77777777" w:rsidR="007C5084" w:rsidRPr="00612B60" w:rsidRDefault="007C5084" w:rsidP="007C5084">
      <w:pPr>
        <w:spacing w:before="10" w:after="0" w:line="260" w:lineRule="exact"/>
        <w:rPr>
          <w:rFonts w:ascii="Times New Roman" w:eastAsia="Times New Roman" w:hAnsi="Times New Roman" w:cs="Times New Roman"/>
          <w:sz w:val="26"/>
          <w:szCs w:val="26"/>
          <w:lang w:val="fr-CM"/>
        </w:rPr>
      </w:pPr>
    </w:p>
    <w:p w14:paraId="26BA4C1B" w14:textId="77777777" w:rsidR="007C5084" w:rsidRPr="00612B60" w:rsidRDefault="007C5084" w:rsidP="007C5084">
      <w:pPr>
        <w:spacing w:after="0" w:line="240" w:lineRule="auto"/>
        <w:ind w:left="197" w:right="72"/>
        <w:jc w:val="both"/>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p>
    <w:p w14:paraId="54067FD9" w14:textId="77777777" w:rsidR="007C5084" w:rsidRPr="00612B60" w:rsidRDefault="007C5084" w:rsidP="007C5084">
      <w:pPr>
        <w:spacing w:before="7" w:after="0" w:line="120" w:lineRule="exact"/>
        <w:rPr>
          <w:rFonts w:ascii="Times New Roman" w:eastAsia="Times New Roman" w:hAnsi="Times New Roman" w:cs="Times New Roman"/>
          <w:sz w:val="13"/>
          <w:szCs w:val="13"/>
          <w:lang w:val="fr-CM"/>
        </w:rPr>
      </w:pPr>
    </w:p>
    <w:p w14:paraId="18639215" w14:textId="77777777" w:rsidR="007C5084" w:rsidRPr="00612B60" w:rsidRDefault="007C5084" w:rsidP="007C5084">
      <w:pPr>
        <w:spacing w:after="0" w:line="240" w:lineRule="auto"/>
        <w:ind w:left="197" w:right="3790"/>
        <w:jc w:val="both"/>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7"/>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p>
    <w:p w14:paraId="3EE7F8D6"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6441EEF9"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5079C05D" w14:textId="77777777" w:rsidR="007C5084" w:rsidRPr="00612B60" w:rsidRDefault="007C5084" w:rsidP="007C5084">
      <w:pPr>
        <w:spacing w:before="11" w:after="0" w:line="260" w:lineRule="exact"/>
        <w:rPr>
          <w:rFonts w:ascii="Times New Roman" w:eastAsia="Times New Roman" w:hAnsi="Times New Roman" w:cs="Times New Roman"/>
          <w:sz w:val="26"/>
          <w:szCs w:val="26"/>
          <w:lang w:val="fr-CM"/>
        </w:rPr>
      </w:pPr>
    </w:p>
    <w:p w14:paraId="69D59DED" w14:textId="77777777" w:rsidR="007C5084" w:rsidRPr="00612B60" w:rsidRDefault="007C5084" w:rsidP="007C5084">
      <w:pPr>
        <w:spacing w:after="0" w:line="240" w:lineRule="auto"/>
        <w:ind w:left="101" w:right="8583"/>
        <w:jc w:val="both"/>
        <w:rPr>
          <w:rFonts w:ascii="Arial Narrow" w:eastAsia="Arial Narrow" w:hAnsi="Arial Narrow" w:cs="Arial Narrow"/>
          <w:sz w:val="24"/>
          <w:szCs w:val="24"/>
          <w:lang w:val="fr-CM"/>
        </w:rPr>
      </w:pPr>
      <w:r w:rsidRPr="00612B60">
        <w:rPr>
          <w:rFonts w:ascii="Arial Narrow" w:eastAsia="Arial Narrow" w:hAnsi="Arial Narrow" w:cs="Arial Narrow"/>
          <w:b/>
          <w:sz w:val="24"/>
          <w:szCs w:val="24"/>
          <w:lang w:val="fr-CM"/>
        </w:rPr>
        <w:t>Lang</w:t>
      </w:r>
      <w:r w:rsidRPr="00612B60">
        <w:rPr>
          <w:rFonts w:ascii="Arial Narrow" w:eastAsia="Arial Narrow" w:hAnsi="Arial Narrow" w:cs="Arial Narrow"/>
          <w:b/>
          <w:spacing w:val="-1"/>
          <w:sz w:val="24"/>
          <w:szCs w:val="24"/>
          <w:lang w:val="fr-CM"/>
        </w:rPr>
        <w:t>u</w:t>
      </w:r>
      <w:r w:rsidRPr="00612B60">
        <w:rPr>
          <w:rFonts w:ascii="Arial Narrow" w:eastAsia="Arial Narrow" w:hAnsi="Arial Narrow" w:cs="Arial Narrow"/>
          <w:b/>
          <w:spacing w:val="1"/>
          <w:sz w:val="24"/>
          <w:szCs w:val="24"/>
          <w:lang w:val="fr-CM"/>
        </w:rPr>
        <w:t>e</w:t>
      </w:r>
      <w:r w:rsidRPr="00612B60">
        <w:rPr>
          <w:rFonts w:ascii="Arial Narrow" w:eastAsia="Arial Narrow" w:hAnsi="Arial Narrow" w:cs="Arial Narrow"/>
          <w:b/>
          <w:sz w:val="24"/>
          <w:szCs w:val="24"/>
          <w:lang w:val="fr-CM"/>
        </w:rPr>
        <w:t>s</w:t>
      </w:r>
      <w:r w:rsidRPr="00612B60">
        <w:rPr>
          <w:rFonts w:ascii="Arial Narrow" w:eastAsia="Arial Narrow" w:hAnsi="Arial Narrow" w:cs="Arial Narrow"/>
          <w:b/>
          <w:spacing w:val="9"/>
          <w:sz w:val="24"/>
          <w:szCs w:val="24"/>
          <w:lang w:val="fr-CM"/>
        </w:rPr>
        <w:t xml:space="preserve"> </w:t>
      </w:r>
      <w:r w:rsidRPr="00612B60">
        <w:rPr>
          <w:rFonts w:ascii="Arial Narrow" w:eastAsia="Arial Narrow" w:hAnsi="Arial Narrow" w:cs="Arial Narrow"/>
          <w:b/>
          <w:sz w:val="24"/>
          <w:szCs w:val="24"/>
          <w:lang w:val="fr-CM"/>
        </w:rPr>
        <w:t>:</w:t>
      </w:r>
    </w:p>
    <w:p w14:paraId="43188DC0" w14:textId="77777777" w:rsidR="007C5084" w:rsidRPr="00612B60" w:rsidRDefault="007C5084" w:rsidP="007C5084">
      <w:pPr>
        <w:spacing w:before="7" w:after="0" w:line="180" w:lineRule="exact"/>
        <w:rPr>
          <w:rFonts w:ascii="Times New Roman" w:eastAsia="Times New Roman" w:hAnsi="Times New Roman" w:cs="Times New Roman"/>
          <w:sz w:val="19"/>
          <w:szCs w:val="19"/>
          <w:lang w:val="fr-CM"/>
        </w:rPr>
      </w:pPr>
    </w:p>
    <w:p w14:paraId="2002D3DF" w14:textId="77777777" w:rsidR="007C5084" w:rsidRPr="00612B60" w:rsidRDefault="007C5084" w:rsidP="007C5084">
      <w:pPr>
        <w:spacing w:after="0" w:line="240" w:lineRule="auto"/>
        <w:ind w:left="101" w:right="163"/>
        <w:jc w:val="both"/>
        <w:rPr>
          <w:rFonts w:ascii="Arial Narrow" w:eastAsia="Arial Narrow" w:hAnsi="Arial Narrow" w:cs="Arial Narrow"/>
          <w:sz w:val="24"/>
          <w:szCs w:val="24"/>
          <w:lang w:val="fr-CM"/>
        </w:rPr>
        <w:sectPr w:rsidR="007C5084" w:rsidRPr="00612B60" w:rsidSect="007C5084">
          <w:footerReference w:type="default" r:id="rId59"/>
          <w:pgSz w:w="11900" w:h="16820"/>
          <w:pgMar w:top="1040" w:right="1100" w:bottom="280" w:left="1140" w:header="0" w:footer="761" w:gutter="0"/>
          <w:cols w:space="720"/>
        </w:sectPr>
      </w:pPr>
      <w:r w:rsidRPr="00612B60">
        <w:rPr>
          <w:rFonts w:ascii="Arial Narrow" w:eastAsia="Arial Narrow" w:hAnsi="Arial Narrow" w:cs="Arial Narrow"/>
          <w:i/>
          <w:sz w:val="24"/>
          <w:szCs w:val="24"/>
          <w:lang w:val="fr-CM"/>
        </w:rPr>
        <w:t>[</w:t>
      </w:r>
      <w:r w:rsidRPr="00612B60">
        <w:rPr>
          <w:rFonts w:ascii="Arial Narrow" w:eastAsia="Arial Narrow" w:hAnsi="Arial Narrow" w:cs="Arial Narrow"/>
          <w:i/>
          <w:spacing w:val="1"/>
          <w:sz w:val="24"/>
          <w:szCs w:val="24"/>
          <w:lang w:val="fr-CM"/>
        </w:rPr>
        <w:t>Ind</w:t>
      </w:r>
      <w:r w:rsidRPr="00612B60">
        <w:rPr>
          <w:rFonts w:ascii="Arial Narrow" w:eastAsia="Arial Narrow" w:hAnsi="Arial Narrow" w:cs="Arial Narrow"/>
          <w:i/>
          <w:sz w:val="24"/>
          <w:szCs w:val="24"/>
          <w:lang w:val="fr-CM"/>
        </w:rPr>
        <w:t>i</w:t>
      </w:r>
      <w:r w:rsidRPr="00612B60">
        <w:rPr>
          <w:rFonts w:ascii="Arial Narrow" w:eastAsia="Arial Narrow" w:hAnsi="Arial Narrow" w:cs="Arial Narrow"/>
          <w:i/>
          <w:spacing w:val="-2"/>
          <w:sz w:val="24"/>
          <w:szCs w:val="24"/>
          <w:lang w:val="fr-CM"/>
        </w:rPr>
        <w:t>q</w:t>
      </w:r>
      <w:r w:rsidRPr="00612B60">
        <w:rPr>
          <w:rFonts w:ascii="Arial Narrow" w:eastAsia="Arial Narrow" w:hAnsi="Arial Narrow" w:cs="Arial Narrow"/>
          <w:i/>
          <w:spacing w:val="1"/>
          <w:sz w:val="24"/>
          <w:szCs w:val="24"/>
          <w:lang w:val="fr-CM"/>
        </w:rPr>
        <w:t>ue</w:t>
      </w:r>
      <w:r w:rsidRPr="00612B60">
        <w:rPr>
          <w:rFonts w:ascii="Arial Narrow" w:eastAsia="Arial Narrow" w:hAnsi="Arial Narrow" w:cs="Arial Narrow"/>
          <w:i/>
          <w:sz w:val="24"/>
          <w:szCs w:val="24"/>
          <w:lang w:val="fr-CM"/>
        </w:rPr>
        <w:t>r,</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pacing w:val="1"/>
          <w:sz w:val="24"/>
          <w:szCs w:val="24"/>
          <w:lang w:val="fr-CM"/>
        </w:rPr>
        <w:t>pou</w:t>
      </w:r>
      <w:r w:rsidRPr="00612B60">
        <w:rPr>
          <w:rFonts w:ascii="Arial Narrow" w:eastAsia="Arial Narrow" w:hAnsi="Arial Narrow" w:cs="Arial Narrow"/>
          <w:i/>
          <w:sz w:val="24"/>
          <w:szCs w:val="24"/>
          <w:lang w:val="fr-CM"/>
        </w:rPr>
        <w:t xml:space="preserve">r </w:t>
      </w:r>
      <w:r w:rsidRPr="00612B60">
        <w:rPr>
          <w:rFonts w:ascii="Arial Narrow" w:eastAsia="Arial Narrow" w:hAnsi="Arial Narrow" w:cs="Arial Narrow"/>
          <w:i/>
          <w:spacing w:val="-3"/>
          <w:sz w:val="24"/>
          <w:szCs w:val="24"/>
          <w:lang w:val="fr-CM"/>
        </w:rPr>
        <w:t>c</w:t>
      </w:r>
      <w:r w:rsidRPr="00612B60">
        <w:rPr>
          <w:rFonts w:ascii="Arial Narrow" w:eastAsia="Arial Narrow" w:hAnsi="Arial Narrow" w:cs="Arial Narrow"/>
          <w:i/>
          <w:spacing w:val="1"/>
          <w:sz w:val="24"/>
          <w:szCs w:val="24"/>
          <w:lang w:val="fr-CM"/>
        </w:rPr>
        <w:t>ha</w:t>
      </w:r>
      <w:r w:rsidRPr="00612B60">
        <w:rPr>
          <w:rFonts w:ascii="Arial Narrow" w:eastAsia="Arial Narrow" w:hAnsi="Arial Narrow" w:cs="Arial Narrow"/>
          <w:i/>
          <w:sz w:val="24"/>
          <w:szCs w:val="24"/>
          <w:lang w:val="fr-CM"/>
        </w:rPr>
        <w:t>c</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pacing w:val="1"/>
          <w:sz w:val="24"/>
          <w:szCs w:val="24"/>
          <w:lang w:val="fr-CM"/>
        </w:rPr>
        <w:t>ne</w:t>
      </w:r>
      <w:r w:rsidRPr="00612B60">
        <w:rPr>
          <w:rFonts w:ascii="Arial Narrow" w:eastAsia="Arial Narrow" w:hAnsi="Arial Narrow" w:cs="Arial Narrow"/>
          <w:i/>
          <w:sz w:val="24"/>
          <w:szCs w:val="24"/>
          <w:lang w:val="fr-CM"/>
        </w:rPr>
        <w:t>,</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z w:val="24"/>
          <w:szCs w:val="24"/>
          <w:lang w:val="fr-CM"/>
        </w:rPr>
        <w:t>le</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ive</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u</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z w:val="24"/>
          <w:szCs w:val="24"/>
          <w:lang w:val="fr-CM"/>
        </w:rPr>
        <w:t>e</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z w:val="24"/>
          <w:szCs w:val="24"/>
          <w:lang w:val="fr-CM"/>
        </w:rPr>
        <w:t>c</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pacing w:val="1"/>
          <w:sz w:val="24"/>
          <w:szCs w:val="24"/>
          <w:lang w:val="fr-CM"/>
        </w:rPr>
        <w:t>na</w:t>
      </w:r>
      <w:r w:rsidRPr="00612B60">
        <w:rPr>
          <w:rFonts w:ascii="Arial Narrow" w:eastAsia="Arial Narrow" w:hAnsi="Arial Narrow" w:cs="Arial Narrow"/>
          <w:i/>
          <w:sz w:val="24"/>
          <w:szCs w:val="24"/>
          <w:lang w:val="fr-CM"/>
        </w:rPr>
        <w:t>iss</w:t>
      </w:r>
      <w:r w:rsidRPr="00612B60">
        <w:rPr>
          <w:rFonts w:ascii="Arial Narrow" w:eastAsia="Arial Narrow" w:hAnsi="Arial Narrow" w:cs="Arial Narrow"/>
          <w:i/>
          <w:spacing w:val="-2"/>
          <w:sz w:val="24"/>
          <w:szCs w:val="24"/>
          <w:lang w:val="fr-CM"/>
        </w:rPr>
        <w:t>a</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ce</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z w:val="24"/>
          <w:szCs w:val="24"/>
          <w:lang w:val="fr-CM"/>
        </w:rPr>
        <w:t>:</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z w:val="24"/>
          <w:szCs w:val="24"/>
          <w:lang w:val="fr-CM"/>
        </w:rPr>
        <w:t>mé</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z w:val="24"/>
          <w:szCs w:val="24"/>
          <w:lang w:val="fr-CM"/>
        </w:rPr>
        <w:t>iocre/mo</w:t>
      </w:r>
      <w:r w:rsidRPr="00612B60">
        <w:rPr>
          <w:rFonts w:ascii="Arial Narrow" w:eastAsia="Arial Narrow" w:hAnsi="Arial Narrow" w:cs="Arial Narrow"/>
          <w:i/>
          <w:spacing w:val="-2"/>
          <w:sz w:val="24"/>
          <w:szCs w:val="24"/>
          <w:lang w:val="fr-CM"/>
        </w:rPr>
        <w:t>y</w:t>
      </w:r>
      <w:r w:rsidRPr="00612B60">
        <w:rPr>
          <w:rFonts w:ascii="Arial Narrow" w:eastAsia="Arial Narrow" w:hAnsi="Arial Narrow" w:cs="Arial Narrow"/>
          <w:i/>
          <w:spacing w:val="1"/>
          <w:sz w:val="24"/>
          <w:szCs w:val="24"/>
          <w:lang w:val="fr-CM"/>
        </w:rPr>
        <w:t>en</w:t>
      </w:r>
      <w:r w:rsidRPr="00612B60">
        <w:rPr>
          <w:rFonts w:ascii="Arial Narrow" w:eastAsia="Arial Narrow" w:hAnsi="Arial Narrow" w:cs="Arial Narrow"/>
          <w:i/>
          <w:sz w:val="24"/>
          <w:szCs w:val="24"/>
          <w:lang w:val="fr-CM"/>
        </w:rPr>
        <w:t>/</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pacing w:val="1"/>
          <w:sz w:val="24"/>
          <w:szCs w:val="24"/>
          <w:lang w:val="fr-CM"/>
        </w:rPr>
        <w:t>b</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x</w:t>
      </w:r>
      <w:r w:rsidRPr="00612B60">
        <w:rPr>
          <w:rFonts w:ascii="Arial Narrow" w:eastAsia="Arial Narrow" w:hAnsi="Arial Narrow" w:cs="Arial Narrow"/>
          <w:i/>
          <w:spacing w:val="-2"/>
          <w:sz w:val="24"/>
          <w:szCs w:val="24"/>
          <w:lang w:val="fr-CM"/>
        </w:rPr>
        <w:t>c</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l</w:t>
      </w:r>
      <w:r w:rsidRPr="00612B60">
        <w:rPr>
          <w:rFonts w:ascii="Arial Narrow" w:eastAsia="Arial Narrow" w:hAnsi="Arial Narrow" w:cs="Arial Narrow"/>
          <w:i/>
          <w:spacing w:val="-1"/>
          <w:sz w:val="24"/>
          <w:szCs w:val="24"/>
          <w:lang w:val="fr-CM"/>
        </w:rPr>
        <w:t>le</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n</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z w:val="24"/>
          <w:szCs w:val="24"/>
          <w:lang w:val="fr-CM"/>
        </w:rPr>
        <w:t>ce</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pacing w:val="1"/>
          <w:sz w:val="24"/>
          <w:szCs w:val="24"/>
          <w:lang w:val="fr-CM"/>
        </w:rPr>
        <w:t>qu</w:t>
      </w:r>
      <w:r w:rsidRPr="00612B60">
        <w:rPr>
          <w:rFonts w:ascii="Arial Narrow" w:eastAsia="Arial Narrow" w:hAnsi="Arial Narrow" w:cs="Arial Narrow"/>
          <w:i/>
          <w:sz w:val="24"/>
          <w:szCs w:val="24"/>
          <w:lang w:val="fr-CM"/>
        </w:rPr>
        <w:t xml:space="preserve">i </w:t>
      </w:r>
      <w:r w:rsidRPr="00612B60">
        <w:rPr>
          <w:rFonts w:ascii="Arial Narrow" w:eastAsia="Arial Narrow" w:hAnsi="Arial Narrow" w:cs="Arial Narrow"/>
          <w:i/>
          <w:spacing w:val="-2"/>
          <w:sz w:val="24"/>
          <w:szCs w:val="24"/>
          <w:lang w:val="fr-CM"/>
        </w:rPr>
        <w:t>c</w:t>
      </w:r>
      <w:r w:rsidRPr="00612B60">
        <w:rPr>
          <w:rFonts w:ascii="Arial Narrow" w:eastAsia="Arial Narrow" w:hAnsi="Arial Narrow" w:cs="Arial Narrow"/>
          <w:i/>
          <w:spacing w:val="1"/>
          <w:sz w:val="24"/>
          <w:szCs w:val="24"/>
          <w:lang w:val="fr-CM"/>
        </w:rPr>
        <w:t>on</w:t>
      </w:r>
      <w:r w:rsidRPr="00612B60">
        <w:rPr>
          <w:rFonts w:ascii="Arial Narrow" w:eastAsia="Arial Narrow" w:hAnsi="Arial Narrow" w:cs="Arial Narrow"/>
          <w:i/>
          <w:sz w:val="24"/>
          <w:szCs w:val="24"/>
          <w:lang w:val="fr-CM"/>
        </w:rPr>
        <w:t>c</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pacing w:val="-3"/>
          <w:sz w:val="24"/>
          <w:szCs w:val="24"/>
          <w:lang w:val="fr-CM"/>
        </w:rPr>
        <w:t>r</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e</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z w:val="24"/>
          <w:szCs w:val="24"/>
          <w:lang w:val="fr-CM"/>
        </w:rPr>
        <w:t>la</w:t>
      </w:r>
    </w:p>
    <w:p w14:paraId="2786D2AD" w14:textId="77777777" w:rsidR="007C5084" w:rsidRPr="00612B60" w:rsidRDefault="007C5084" w:rsidP="007C5084">
      <w:pPr>
        <w:spacing w:before="74" w:after="0" w:line="240" w:lineRule="auto"/>
        <w:ind w:left="101"/>
        <w:rPr>
          <w:rFonts w:ascii="Arial Narrow" w:eastAsia="Arial Narrow" w:hAnsi="Arial Narrow" w:cs="Arial Narrow"/>
          <w:sz w:val="24"/>
          <w:szCs w:val="24"/>
          <w:lang w:val="fr-CM"/>
        </w:rPr>
      </w:pPr>
      <w:r w:rsidRPr="00612B60">
        <w:rPr>
          <w:rFonts w:ascii="Arial Narrow" w:eastAsia="Arial Narrow" w:hAnsi="Arial Narrow" w:cs="Arial Narrow"/>
          <w:i/>
          <w:sz w:val="24"/>
          <w:szCs w:val="24"/>
          <w:lang w:val="fr-CM"/>
        </w:rPr>
        <w:lastRenderedPageBreak/>
        <w:t>la</w:t>
      </w:r>
      <w:r w:rsidRPr="00612B60">
        <w:rPr>
          <w:rFonts w:ascii="Arial Narrow" w:eastAsia="Arial Narrow" w:hAnsi="Arial Narrow" w:cs="Arial Narrow"/>
          <w:i/>
          <w:spacing w:val="1"/>
          <w:sz w:val="24"/>
          <w:szCs w:val="24"/>
          <w:lang w:val="fr-CM"/>
        </w:rPr>
        <w:t>ng</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z w:val="24"/>
          <w:szCs w:val="24"/>
          <w:lang w:val="fr-CM"/>
        </w:rPr>
        <w:t>e</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z w:val="24"/>
          <w:szCs w:val="24"/>
          <w:lang w:val="fr-CM"/>
        </w:rPr>
        <w:t>l</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w:t>
      </w:r>
      <w:r w:rsidRPr="00612B60">
        <w:rPr>
          <w:rFonts w:ascii="Arial Narrow" w:eastAsia="Arial Narrow" w:hAnsi="Arial Narrow" w:cs="Arial Narrow"/>
          <w:i/>
          <w:spacing w:val="1"/>
          <w:sz w:val="24"/>
          <w:szCs w:val="24"/>
          <w:lang w:val="fr-CM"/>
        </w:rPr>
        <w:t>é</w:t>
      </w:r>
      <w:r w:rsidRPr="00612B60">
        <w:rPr>
          <w:rFonts w:ascii="Arial Narrow" w:eastAsia="Arial Narrow" w:hAnsi="Arial Narrow" w:cs="Arial Narrow"/>
          <w:i/>
          <w:sz w:val="24"/>
          <w:szCs w:val="24"/>
          <w:lang w:val="fr-CM"/>
        </w:rPr>
        <w:t>cr</w:t>
      </w:r>
      <w:r w:rsidRPr="00612B60">
        <w:rPr>
          <w:rFonts w:ascii="Arial Narrow" w:eastAsia="Arial Narrow" w:hAnsi="Arial Narrow" w:cs="Arial Narrow"/>
          <w:i/>
          <w:spacing w:val="-1"/>
          <w:sz w:val="24"/>
          <w:szCs w:val="24"/>
          <w:lang w:val="fr-CM"/>
        </w:rPr>
        <w:t>i</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w:t>
      </w:r>
      <w:r w:rsidRPr="00612B60">
        <w:rPr>
          <w:rFonts w:ascii="Arial Narrow" w:eastAsia="Arial Narrow" w:hAnsi="Arial Narrow" w:cs="Arial Narrow"/>
          <w:i/>
          <w:spacing w:val="7"/>
          <w:sz w:val="24"/>
          <w:szCs w:val="24"/>
          <w:lang w:val="fr-CM"/>
        </w:rPr>
        <w:t xml:space="preserve"> </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r</w:t>
      </w:r>
      <w:r w:rsidRPr="00612B60">
        <w:rPr>
          <w:rFonts w:ascii="Arial Narrow" w:eastAsia="Arial Narrow" w:hAnsi="Arial Narrow" w:cs="Arial Narrow"/>
          <w:i/>
          <w:spacing w:val="-1"/>
          <w:sz w:val="24"/>
          <w:szCs w:val="24"/>
          <w:lang w:val="fr-CM"/>
        </w:rPr>
        <w:t>l</w:t>
      </w:r>
      <w:r w:rsidRPr="00612B60">
        <w:rPr>
          <w:rFonts w:ascii="Arial Narrow" w:eastAsia="Arial Narrow" w:hAnsi="Arial Narrow" w:cs="Arial Narrow"/>
          <w:i/>
          <w:spacing w:val="1"/>
          <w:sz w:val="24"/>
          <w:szCs w:val="24"/>
          <w:lang w:val="fr-CM"/>
        </w:rPr>
        <w:t>ée</w:t>
      </w:r>
      <w:r w:rsidRPr="00612B60">
        <w:rPr>
          <w:rFonts w:ascii="Arial Narrow" w:eastAsia="Arial Narrow" w:hAnsi="Arial Narrow" w:cs="Arial Narrow"/>
          <w:i/>
          <w:sz w:val="24"/>
          <w:szCs w:val="24"/>
          <w:lang w:val="fr-CM"/>
        </w:rPr>
        <w:t>.]</w:t>
      </w:r>
    </w:p>
    <w:p w14:paraId="7A4D0751"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781EB1C6"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4C96E2CE" w14:textId="77777777" w:rsidR="007C5084" w:rsidRPr="00612B60" w:rsidRDefault="007C5084" w:rsidP="007C5084">
      <w:pPr>
        <w:spacing w:before="13" w:after="0" w:line="260" w:lineRule="exact"/>
        <w:rPr>
          <w:rFonts w:ascii="Times New Roman" w:eastAsia="Times New Roman" w:hAnsi="Times New Roman" w:cs="Times New Roman"/>
          <w:sz w:val="26"/>
          <w:szCs w:val="26"/>
          <w:lang w:val="fr-CM"/>
        </w:rPr>
      </w:pPr>
    </w:p>
    <w:p w14:paraId="5387C5A3" w14:textId="77777777" w:rsidR="007C5084" w:rsidRPr="00612B60" w:rsidRDefault="007C5084" w:rsidP="007C5084">
      <w:pPr>
        <w:spacing w:after="0" w:line="240" w:lineRule="auto"/>
        <w:ind w:left="197"/>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p>
    <w:p w14:paraId="1AB5DF06" w14:textId="77777777" w:rsidR="007C5084" w:rsidRPr="00612B60" w:rsidRDefault="007C5084" w:rsidP="007C5084">
      <w:pPr>
        <w:spacing w:before="7" w:after="0" w:line="120" w:lineRule="exact"/>
        <w:rPr>
          <w:rFonts w:ascii="Times New Roman" w:eastAsia="Times New Roman" w:hAnsi="Times New Roman" w:cs="Times New Roman"/>
          <w:sz w:val="13"/>
          <w:szCs w:val="13"/>
          <w:lang w:val="fr-CM"/>
        </w:rPr>
      </w:pPr>
    </w:p>
    <w:p w14:paraId="4E39B6BB" w14:textId="77777777" w:rsidR="007C5084" w:rsidRPr="00612B60" w:rsidRDefault="007C5084" w:rsidP="007C5084">
      <w:pPr>
        <w:spacing w:after="0" w:line="240" w:lineRule="auto"/>
        <w:ind w:left="197"/>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7"/>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p>
    <w:p w14:paraId="1723FDB3"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5AC886BB"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59E59171" w14:textId="77777777" w:rsidR="007C5084" w:rsidRPr="00612B60" w:rsidRDefault="007C5084" w:rsidP="007C5084">
      <w:pPr>
        <w:spacing w:before="10" w:after="0" w:line="260" w:lineRule="exact"/>
        <w:rPr>
          <w:rFonts w:ascii="Times New Roman" w:eastAsia="Times New Roman" w:hAnsi="Times New Roman" w:cs="Times New Roman"/>
          <w:sz w:val="26"/>
          <w:szCs w:val="26"/>
          <w:lang w:val="fr-CM"/>
        </w:rPr>
      </w:pPr>
    </w:p>
    <w:p w14:paraId="57099043" w14:textId="77777777" w:rsidR="007C5084" w:rsidRPr="00612B60" w:rsidRDefault="007C5084" w:rsidP="007C5084">
      <w:pPr>
        <w:spacing w:after="0" w:line="240" w:lineRule="auto"/>
        <w:ind w:left="101"/>
        <w:rPr>
          <w:rFonts w:ascii="Arial Narrow" w:eastAsia="Arial Narrow" w:hAnsi="Arial Narrow" w:cs="Arial Narrow"/>
          <w:sz w:val="24"/>
          <w:szCs w:val="24"/>
          <w:lang w:val="fr-CM"/>
        </w:rPr>
      </w:pPr>
      <w:r w:rsidRPr="00612B60">
        <w:rPr>
          <w:rFonts w:ascii="Arial Narrow" w:eastAsia="Arial Narrow" w:hAnsi="Arial Narrow" w:cs="Arial Narrow"/>
          <w:b/>
          <w:sz w:val="24"/>
          <w:szCs w:val="24"/>
          <w:lang w:val="fr-CM"/>
        </w:rPr>
        <w:t>A</w:t>
      </w:r>
      <w:r w:rsidRPr="00612B60">
        <w:rPr>
          <w:rFonts w:ascii="Arial Narrow" w:eastAsia="Arial Narrow" w:hAnsi="Arial Narrow" w:cs="Arial Narrow"/>
          <w:b/>
          <w:spacing w:val="-1"/>
          <w:sz w:val="24"/>
          <w:szCs w:val="24"/>
          <w:lang w:val="fr-CM"/>
        </w:rPr>
        <w:t>t</w:t>
      </w:r>
      <w:r w:rsidRPr="00612B60">
        <w:rPr>
          <w:rFonts w:ascii="Arial Narrow" w:eastAsia="Arial Narrow" w:hAnsi="Arial Narrow" w:cs="Arial Narrow"/>
          <w:b/>
          <w:sz w:val="24"/>
          <w:szCs w:val="24"/>
          <w:lang w:val="fr-CM"/>
        </w:rPr>
        <w:t>te</w:t>
      </w:r>
      <w:r w:rsidRPr="00612B60">
        <w:rPr>
          <w:rFonts w:ascii="Arial Narrow" w:eastAsia="Arial Narrow" w:hAnsi="Arial Narrow" w:cs="Arial Narrow"/>
          <w:b/>
          <w:spacing w:val="1"/>
          <w:sz w:val="24"/>
          <w:szCs w:val="24"/>
          <w:lang w:val="fr-CM"/>
        </w:rPr>
        <w:t>s</w:t>
      </w:r>
      <w:r w:rsidRPr="00612B60">
        <w:rPr>
          <w:rFonts w:ascii="Arial Narrow" w:eastAsia="Arial Narrow" w:hAnsi="Arial Narrow" w:cs="Arial Narrow"/>
          <w:b/>
          <w:sz w:val="24"/>
          <w:szCs w:val="24"/>
          <w:lang w:val="fr-CM"/>
        </w:rPr>
        <w:t>tation</w:t>
      </w:r>
      <w:r w:rsidRPr="00612B60">
        <w:rPr>
          <w:rFonts w:ascii="Arial Narrow" w:eastAsia="Arial Narrow" w:hAnsi="Arial Narrow" w:cs="Arial Narrow"/>
          <w:b/>
          <w:spacing w:val="7"/>
          <w:sz w:val="24"/>
          <w:szCs w:val="24"/>
          <w:lang w:val="fr-CM"/>
        </w:rPr>
        <w:t xml:space="preserve"> </w:t>
      </w:r>
      <w:r w:rsidRPr="00612B60">
        <w:rPr>
          <w:rFonts w:ascii="Arial Narrow" w:eastAsia="Arial Narrow" w:hAnsi="Arial Narrow" w:cs="Arial Narrow"/>
          <w:b/>
          <w:sz w:val="24"/>
          <w:szCs w:val="24"/>
          <w:lang w:val="fr-CM"/>
        </w:rPr>
        <w:t>:</w:t>
      </w:r>
    </w:p>
    <w:p w14:paraId="24F04FFB" w14:textId="77777777" w:rsidR="007C5084" w:rsidRPr="00612B60" w:rsidRDefault="007C5084" w:rsidP="007C5084">
      <w:pPr>
        <w:spacing w:before="7" w:after="0" w:line="180" w:lineRule="exact"/>
        <w:rPr>
          <w:rFonts w:ascii="Times New Roman" w:eastAsia="Times New Roman" w:hAnsi="Times New Roman" w:cs="Times New Roman"/>
          <w:sz w:val="19"/>
          <w:szCs w:val="19"/>
          <w:lang w:val="fr-CM"/>
        </w:rPr>
      </w:pPr>
    </w:p>
    <w:p w14:paraId="32390A67" w14:textId="77777777" w:rsidR="007C5084" w:rsidRPr="00612B60" w:rsidRDefault="007C5084" w:rsidP="007C5084">
      <w:pPr>
        <w:spacing w:after="0" w:line="359" w:lineRule="auto"/>
        <w:ind w:left="101" w:right="89"/>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J</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3"/>
          <w:sz w:val="24"/>
          <w:szCs w:val="24"/>
          <w:lang w:val="fr-CM"/>
        </w:rPr>
        <w:t xml:space="preserve"> </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ssig</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3"/>
          <w:sz w:val="24"/>
          <w:szCs w:val="24"/>
          <w:lang w:val="fr-CM"/>
        </w:rPr>
        <w:t xml:space="preserve"> </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rtifi</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3"/>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33"/>
          <w:sz w:val="24"/>
          <w:szCs w:val="24"/>
          <w:lang w:val="fr-CM"/>
        </w:rPr>
        <w:t xml:space="preserve"> </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z w:val="24"/>
          <w:szCs w:val="24"/>
          <w:lang w:val="fr-CM"/>
        </w:rPr>
        <w:t>te</w:t>
      </w:r>
      <w:r w:rsidRPr="00612B60">
        <w:rPr>
          <w:rFonts w:ascii="Arial Narrow" w:eastAsia="Arial Narrow" w:hAnsi="Arial Narrow" w:cs="Arial Narrow"/>
          <w:spacing w:val="31"/>
          <w:sz w:val="24"/>
          <w:szCs w:val="24"/>
          <w:lang w:val="fr-CM"/>
        </w:rPr>
        <w:t xml:space="preserve"> </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sc</w:t>
      </w:r>
      <w:r w:rsidRPr="00612B60">
        <w:rPr>
          <w:rFonts w:ascii="Arial Narrow" w:eastAsia="Arial Narrow" w:hAnsi="Arial Narrow" w:cs="Arial Narrow"/>
          <w:spacing w:val="-3"/>
          <w:sz w:val="24"/>
          <w:szCs w:val="24"/>
          <w:lang w:val="fr-CM"/>
        </w:rPr>
        <w:t>i</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3"/>
          <w:sz w:val="24"/>
          <w:szCs w:val="24"/>
          <w:lang w:val="fr-CM"/>
        </w:rPr>
        <w:t xml:space="preserve"> </w:t>
      </w:r>
      <w:r w:rsidRPr="00612B60">
        <w:rPr>
          <w:rFonts w:ascii="Arial Narrow" w:eastAsia="Arial Narrow" w:hAnsi="Arial Narrow" w:cs="Arial Narrow"/>
          <w:spacing w:val="-1"/>
          <w:sz w:val="24"/>
          <w:szCs w:val="24"/>
          <w:lang w:val="fr-CM"/>
        </w:rPr>
        <w:t>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33"/>
          <w:sz w:val="24"/>
          <w:szCs w:val="24"/>
          <w:lang w:val="fr-CM"/>
        </w:rPr>
        <w:t xml:space="preserve"> </w:t>
      </w:r>
      <w:r w:rsidRPr="00612B60">
        <w:rPr>
          <w:rFonts w:ascii="Arial Narrow" w:eastAsia="Arial Narrow" w:hAnsi="Arial Narrow" w:cs="Arial Narrow"/>
          <w:sz w:val="24"/>
          <w:szCs w:val="24"/>
          <w:lang w:val="fr-CM"/>
        </w:rPr>
        <w:t>les</w:t>
      </w:r>
      <w:r w:rsidRPr="00612B60">
        <w:rPr>
          <w:rFonts w:ascii="Arial Narrow" w:eastAsia="Arial Narrow" w:hAnsi="Arial Narrow" w:cs="Arial Narrow"/>
          <w:spacing w:val="30"/>
          <w:sz w:val="24"/>
          <w:szCs w:val="24"/>
          <w:lang w:val="fr-CM"/>
        </w:rPr>
        <w:t xml:space="preserve"> </w:t>
      </w:r>
      <w:r w:rsidRPr="00612B60">
        <w:rPr>
          <w:rFonts w:ascii="Arial Narrow" w:eastAsia="Arial Narrow" w:hAnsi="Arial Narrow" w:cs="Arial Narrow"/>
          <w:sz w:val="24"/>
          <w:szCs w:val="24"/>
          <w:lang w:val="fr-CM"/>
        </w:rPr>
        <w:t>re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2"/>
          <w:sz w:val="24"/>
          <w:szCs w:val="24"/>
          <w:lang w:val="fr-CM"/>
        </w:rPr>
        <w:t>g</w:t>
      </w:r>
      <w:r w:rsidRPr="00612B60">
        <w:rPr>
          <w:rFonts w:ascii="Arial Narrow" w:eastAsia="Arial Narrow" w:hAnsi="Arial Narrow" w:cs="Arial Narrow"/>
          <w:spacing w:val="1"/>
          <w:sz w:val="24"/>
          <w:szCs w:val="24"/>
          <w:lang w:val="fr-CM"/>
        </w:rPr>
        <w:t>ne</w:t>
      </w:r>
      <w:r w:rsidRPr="00612B60">
        <w:rPr>
          <w:rFonts w:ascii="Arial Narrow" w:eastAsia="Arial Narrow" w:hAnsi="Arial Narrow" w:cs="Arial Narrow"/>
          <w:spacing w:val="-1"/>
          <w:sz w:val="24"/>
          <w:szCs w:val="24"/>
          <w:lang w:val="fr-CM"/>
        </w:rPr>
        <w:t>me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ts</w:t>
      </w:r>
      <w:r w:rsidRPr="00612B60">
        <w:rPr>
          <w:rFonts w:ascii="Arial Narrow" w:eastAsia="Arial Narrow" w:hAnsi="Arial Narrow" w:cs="Arial Narrow"/>
          <w:spacing w:val="34"/>
          <w:sz w:val="24"/>
          <w:szCs w:val="24"/>
          <w:lang w:val="fr-CM"/>
        </w:rPr>
        <w:t xml:space="preserve"> </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33"/>
          <w:sz w:val="24"/>
          <w:szCs w:val="24"/>
          <w:lang w:val="fr-CM"/>
        </w:rPr>
        <w:t xml:space="preserve"> </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31"/>
          <w:sz w:val="24"/>
          <w:szCs w:val="24"/>
          <w:lang w:val="fr-CM"/>
        </w:rPr>
        <w:t xml:space="preserve"> </w:t>
      </w:r>
      <w:r w:rsidRPr="00612B60">
        <w:rPr>
          <w:rFonts w:ascii="Arial Narrow" w:eastAsia="Arial Narrow" w:hAnsi="Arial Narrow" w:cs="Arial Narrow"/>
          <w:sz w:val="24"/>
          <w:szCs w:val="24"/>
          <w:lang w:val="fr-CM"/>
        </w:rPr>
        <w:t>fi</w:t>
      </w:r>
      <w:r w:rsidRPr="00612B60">
        <w:rPr>
          <w:rFonts w:ascii="Arial Narrow" w:eastAsia="Arial Narrow" w:hAnsi="Arial Narrow" w:cs="Arial Narrow"/>
          <w:spacing w:val="1"/>
          <w:sz w:val="24"/>
          <w:szCs w:val="24"/>
          <w:lang w:val="fr-CM"/>
        </w:rPr>
        <w:t>dè</w:t>
      </w:r>
      <w:r w:rsidRPr="00612B60">
        <w:rPr>
          <w:rFonts w:ascii="Arial Narrow" w:eastAsia="Arial Narrow" w:hAnsi="Arial Narrow" w:cs="Arial Narrow"/>
          <w:sz w:val="24"/>
          <w:szCs w:val="24"/>
          <w:lang w:val="fr-CM"/>
        </w:rPr>
        <w:t>lem</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 xml:space="preserve">te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a</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z w:val="24"/>
          <w:szCs w:val="24"/>
          <w:lang w:val="fr-CM"/>
        </w:rPr>
        <w:t>si</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ua</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2"/>
          <w:sz w:val="24"/>
          <w:szCs w:val="24"/>
          <w:lang w:val="fr-CM"/>
        </w:rPr>
        <w:t>i</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7"/>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pacing w:val="-3"/>
          <w:sz w:val="24"/>
          <w:szCs w:val="24"/>
          <w:lang w:val="fr-CM"/>
        </w:rPr>
        <w:t>m</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pacing w:val="-1"/>
          <w:sz w:val="24"/>
          <w:szCs w:val="24"/>
          <w:lang w:val="fr-CM"/>
        </w:rPr>
        <w:t>qu</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fic</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7"/>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pacing w:val="-1"/>
          <w:sz w:val="24"/>
          <w:szCs w:val="24"/>
          <w:lang w:val="fr-CM"/>
        </w:rPr>
        <w:t>mo</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2"/>
          <w:sz w:val="24"/>
          <w:szCs w:val="24"/>
          <w:lang w:val="fr-CM"/>
        </w:rPr>
        <w:t>x</w:t>
      </w:r>
      <w:r w:rsidRPr="00612B60">
        <w:rPr>
          <w:rFonts w:ascii="Arial Narrow" w:eastAsia="Arial Narrow" w:hAnsi="Arial Narrow" w:cs="Arial Narrow"/>
          <w:spacing w:val="1"/>
          <w:sz w:val="24"/>
          <w:szCs w:val="24"/>
          <w:lang w:val="fr-CM"/>
        </w:rPr>
        <w:t>pé</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z w:val="24"/>
          <w:szCs w:val="24"/>
          <w:lang w:val="fr-CM"/>
        </w:rPr>
        <w:t>ie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w:t>
      </w:r>
    </w:p>
    <w:p w14:paraId="5150F06D" w14:textId="77777777" w:rsidR="007C5084" w:rsidRPr="00612B60" w:rsidRDefault="007C5084" w:rsidP="007C5084">
      <w:pPr>
        <w:spacing w:before="8" w:after="0" w:line="120" w:lineRule="exact"/>
        <w:rPr>
          <w:rFonts w:ascii="Times New Roman" w:eastAsia="Times New Roman" w:hAnsi="Times New Roman" w:cs="Times New Roman"/>
          <w:sz w:val="13"/>
          <w:szCs w:val="13"/>
          <w:lang w:val="fr-CM"/>
        </w:rPr>
      </w:pPr>
    </w:p>
    <w:p w14:paraId="29246BBA"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75458826"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078501E2" w14:textId="77777777" w:rsidR="007C5084" w:rsidRPr="00612B60" w:rsidRDefault="007C5084" w:rsidP="007C5084">
      <w:pPr>
        <w:spacing w:after="0" w:line="240" w:lineRule="auto"/>
        <w:ind w:left="101"/>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p>
    <w:p w14:paraId="14A5FA1F" w14:textId="77777777" w:rsidR="007C5084" w:rsidRPr="00612B60" w:rsidRDefault="007C5084" w:rsidP="007C5084">
      <w:pPr>
        <w:spacing w:before="7" w:after="0" w:line="120" w:lineRule="exact"/>
        <w:rPr>
          <w:rFonts w:ascii="Times New Roman" w:eastAsia="Times New Roman" w:hAnsi="Times New Roman" w:cs="Times New Roman"/>
          <w:sz w:val="13"/>
          <w:szCs w:val="13"/>
          <w:lang w:val="fr-CM"/>
        </w:rPr>
      </w:pPr>
    </w:p>
    <w:p w14:paraId="3E792186" w14:textId="77777777" w:rsidR="007C5084" w:rsidRPr="00612B60" w:rsidRDefault="007C5084" w:rsidP="007C5084">
      <w:pPr>
        <w:spacing w:after="0" w:line="240" w:lineRule="auto"/>
        <w:ind w:left="101"/>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2"/>
          <w:sz w:val="24"/>
          <w:szCs w:val="24"/>
          <w:lang w:val="fr-CM"/>
        </w:rPr>
        <w:t>D</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te</w:t>
      </w:r>
      <w:r w:rsidRPr="00612B60">
        <w:rPr>
          <w:rFonts w:ascii="Arial Narrow" w:eastAsia="Arial Narrow" w:hAnsi="Arial Narrow" w:cs="Arial Narrow"/>
          <w:spacing w:val="10"/>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p>
    <w:p w14:paraId="4807D63D" w14:textId="77777777" w:rsidR="007C5084" w:rsidRPr="00612B60" w:rsidRDefault="007C5084" w:rsidP="007C5084">
      <w:pPr>
        <w:spacing w:before="7" w:after="0" w:line="180" w:lineRule="exact"/>
        <w:rPr>
          <w:rFonts w:ascii="Times New Roman" w:eastAsia="Times New Roman" w:hAnsi="Times New Roman" w:cs="Times New Roman"/>
          <w:sz w:val="19"/>
          <w:szCs w:val="19"/>
          <w:lang w:val="fr-CM"/>
        </w:rPr>
      </w:pPr>
    </w:p>
    <w:p w14:paraId="6FB2C3B7" w14:textId="77777777" w:rsidR="007C5084" w:rsidRPr="00612B60" w:rsidRDefault="007C5084" w:rsidP="007C5084">
      <w:pPr>
        <w:spacing w:after="0" w:line="260" w:lineRule="exact"/>
        <w:ind w:left="101"/>
        <w:rPr>
          <w:rFonts w:ascii="Arial Narrow" w:eastAsia="Arial Narrow" w:hAnsi="Arial Narrow" w:cs="Arial Narrow"/>
          <w:sz w:val="24"/>
          <w:szCs w:val="24"/>
          <w:lang w:val="fr-CM"/>
        </w:rPr>
      </w:pPr>
      <w:r w:rsidRPr="00612B60">
        <w:rPr>
          <w:rFonts w:ascii="Arial Narrow" w:eastAsia="Arial Narrow" w:hAnsi="Arial Narrow" w:cs="Arial Narrow"/>
          <w:i/>
          <w:position w:val="-1"/>
          <w:sz w:val="24"/>
          <w:szCs w:val="24"/>
          <w:lang w:val="fr-CM"/>
        </w:rPr>
        <w:t>[</w:t>
      </w:r>
      <w:r w:rsidRPr="00612B60">
        <w:rPr>
          <w:rFonts w:ascii="Arial Narrow" w:eastAsia="Arial Narrow" w:hAnsi="Arial Narrow" w:cs="Arial Narrow"/>
          <w:i/>
          <w:spacing w:val="1"/>
          <w:position w:val="-1"/>
          <w:sz w:val="24"/>
          <w:szCs w:val="24"/>
          <w:lang w:val="fr-CM"/>
        </w:rPr>
        <w:t>S</w:t>
      </w:r>
      <w:r w:rsidRPr="00612B60">
        <w:rPr>
          <w:rFonts w:ascii="Arial Narrow" w:eastAsia="Arial Narrow" w:hAnsi="Arial Narrow" w:cs="Arial Narrow"/>
          <w:i/>
          <w:position w:val="-1"/>
          <w:sz w:val="24"/>
          <w:szCs w:val="24"/>
          <w:lang w:val="fr-CM"/>
        </w:rPr>
        <w:t>ig</w:t>
      </w:r>
      <w:r w:rsidRPr="00612B60">
        <w:rPr>
          <w:rFonts w:ascii="Arial Narrow" w:eastAsia="Arial Narrow" w:hAnsi="Arial Narrow" w:cs="Arial Narrow"/>
          <w:i/>
          <w:spacing w:val="1"/>
          <w:position w:val="-1"/>
          <w:sz w:val="24"/>
          <w:szCs w:val="24"/>
          <w:lang w:val="fr-CM"/>
        </w:rPr>
        <w:t>n</w:t>
      </w:r>
      <w:r w:rsidRPr="00612B60">
        <w:rPr>
          <w:rFonts w:ascii="Arial Narrow" w:eastAsia="Arial Narrow" w:hAnsi="Arial Narrow" w:cs="Arial Narrow"/>
          <w:i/>
          <w:spacing w:val="-1"/>
          <w:position w:val="-1"/>
          <w:sz w:val="24"/>
          <w:szCs w:val="24"/>
          <w:lang w:val="fr-CM"/>
        </w:rPr>
        <w:t>a</w:t>
      </w:r>
      <w:r w:rsidRPr="00612B60">
        <w:rPr>
          <w:rFonts w:ascii="Arial Narrow" w:eastAsia="Arial Narrow" w:hAnsi="Arial Narrow" w:cs="Arial Narrow"/>
          <w:i/>
          <w:position w:val="-1"/>
          <w:sz w:val="24"/>
          <w:szCs w:val="24"/>
          <w:lang w:val="fr-CM"/>
        </w:rPr>
        <w:t>t</w:t>
      </w:r>
      <w:r w:rsidRPr="00612B60">
        <w:rPr>
          <w:rFonts w:ascii="Arial Narrow" w:eastAsia="Arial Narrow" w:hAnsi="Arial Narrow" w:cs="Arial Narrow"/>
          <w:i/>
          <w:spacing w:val="1"/>
          <w:position w:val="-1"/>
          <w:sz w:val="24"/>
          <w:szCs w:val="24"/>
          <w:lang w:val="fr-CM"/>
        </w:rPr>
        <w:t>u</w:t>
      </w:r>
      <w:r w:rsidRPr="00612B60">
        <w:rPr>
          <w:rFonts w:ascii="Arial Narrow" w:eastAsia="Arial Narrow" w:hAnsi="Arial Narrow" w:cs="Arial Narrow"/>
          <w:i/>
          <w:position w:val="-1"/>
          <w:sz w:val="24"/>
          <w:szCs w:val="24"/>
          <w:lang w:val="fr-CM"/>
        </w:rPr>
        <w:t>re</w:t>
      </w:r>
      <w:r w:rsidRPr="00612B60">
        <w:rPr>
          <w:rFonts w:ascii="Arial Narrow" w:eastAsia="Arial Narrow" w:hAnsi="Arial Narrow" w:cs="Arial Narrow"/>
          <w:i/>
          <w:spacing w:val="6"/>
          <w:position w:val="-1"/>
          <w:sz w:val="24"/>
          <w:szCs w:val="24"/>
          <w:lang w:val="fr-CM"/>
        </w:rPr>
        <w:t xml:space="preserve"> </w:t>
      </w:r>
      <w:r w:rsidRPr="00612B60">
        <w:rPr>
          <w:rFonts w:ascii="Arial Narrow" w:eastAsia="Arial Narrow" w:hAnsi="Arial Narrow" w:cs="Arial Narrow"/>
          <w:i/>
          <w:spacing w:val="-1"/>
          <w:position w:val="-1"/>
          <w:sz w:val="24"/>
          <w:szCs w:val="24"/>
          <w:lang w:val="fr-CM"/>
        </w:rPr>
        <w:t>d</w:t>
      </w:r>
      <w:r w:rsidRPr="00612B60">
        <w:rPr>
          <w:rFonts w:ascii="Arial Narrow" w:eastAsia="Arial Narrow" w:hAnsi="Arial Narrow" w:cs="Arial Narrow"/>
          <w:i/>
          <w:position w:val="-1"/>
          <w:sz w:val="24"/>
          <w:szCs w:val="24"/>
          <w:lang w:val="fr-CM"/>
        </w:rPr>
        <w:t>e</w:t>
      </w:r>
      <w:r w:rsidRPr="00612B60">
        <w:rPr>
          <w:rFonts w:ascii="Arial Narrow" w:eastAsia="Arial Narrow" w:hAnsi="Arial Narrow" w:cs="Arial Narrow"/>
          <w:i/>
          <w:spacing w:val="9"/>
          <w:position w:val="-1"/>
          <w:sz w:val="24"/>
          <w:szCs w:val="24"/>
          <w:lang w:val="fr-CM"/>
        </w:rPr>
        <w:t xml:space="preserve"> </w:t>
      </w:r>
      <w:r w:rsidRPr="00612B60">
        <w:rPr>
          <w:rFonts w:ascii="Arial Narrow" w:eastAsia="Arial Narrow" w:hAnsi="Arial Narrow" w:cs="Arial Narrow"/>
          <w:i/>
          <w:position w:val="-1"/>
          <w:sz w:val="24"/>
          <w:szCs w:val="24"/>
          <w:lang w:val="fr-CM"/>
        </w:rPr>
        <w:t>l</w:t>
      </w:r>
      <w:r w:rsidRPr="00612B60">
        <w:rPr>
          <w:rFonts w:ascii="Arial Narrow" w:eastAsia="Arial Narrow" w:hAnsi="Arial Narrow" w:cs="Arial Narrow"/>
          <w:i/>
          <w:spacing w:val="-1"/>
          <w:position w:val="-1"/>
          <w:sz w:val="24"/>
          <w:szCs w:val="24"/>
          <w:lang w:val="fr-CM"/>
        </w:rPr>
        <w:t>’</w:t>
      </w:r>
      <w:r w:rsidRPr="00612B60">
        <w:rPr>
          <w:rFonts w:ascii="Arial Narrow" w:eastAsia="Arial Narrow" w:hAnsi="Arial Narrow" w:cs="Arial Narrow"/>
          <w:i/>
          <w:spacing w:val="1"/>
          <w:position w:val="-1"/>
          <w:sz w:val="24"/>
          <w:szCs w:val="24"/>
          <w:lang w:val="fr-CM"/>
        </w:rPr>
        <w:t>e</w:t>
      </w:r>
      <w:r w:rsidRPr="00612B60">
        <w:rPr>
          <w:rFonts w:ascii="Arial Narrow" w:eastAsia="Arial Narrow" w:hAnsi="Arial Narrow" w:cs="Arial Narrow"/>
          <w:i/>
          <w:spacing w:val="-1"/>
          <w:position w:val="-1"/>
          <w:sz w:val="24"/>
          <w:szCs w:val="24"/>
          <w:lang w:val="fr-CM"/>
        </w:rPr>
        <w:t>m</w:t>
      </w:r>
      <w:r w:rsidRPr="00612B60">
        <w:rPr>
          <w:rFonts w:ascii="Arial Narrow" w:eastAsia="Arial Narrow" w:hAnsi="Arial Narrow" w:cs="Arial Narrow"/>
          <w:i/>
          <w:spacing w:val="1"/>
          <w:position w:val="-1"/>
          <w:sz w:val="24"/>
          <w:szCs w:val="24"/>
          <w:lang w:val="fr-CM"/>
        </w:rPr>
        <w:t>p</w:t>
      </w:r>
      <w:r w:rsidRPr="00612B60">
        <w:rPr>
          <w:rFonts w:ascii="Arial Narrow" w:eastAsia="Arial Narrow" w:hAnsi="Arial Narrow" w:cs="Arial Narrow"/>
          <w:i/>
          <w:spacing w:val="-3"/>
          <w:position w:val="-1"/>
          <w:sz w:val="24"/>
          <w:szCs w:val="24"/>
          <w:lang w:val="fr-CM"/>
        </w:rPr>
        <w:t>l</w:t>
      </w:r>
      <w:r w:rsidRPr="00612B60">
        <w:rPr>
          <w:rFonts w:ascii="Arial Narrow" w:eastAsia="Arial Narrow" w:hAnsi="Arial Narrow" w:cs="Arial Narrow"/>
          <w:i/>
          <w:spacing w:val="1"/>
          <w:position w:val="-1"/>
          <w:sz w:val="24"/>
          <w:szCs w:val="24"/>
          <w:lang w:val="fr-CM"/>
        </w:rPr>
        <w:t>o</w:t>
      </w:r>
      <w:r w:rsidRPr="00612B60">
        <w:rPr>
          <w:rFonts w:ascii="Arial Narrow" w:eastAsia="Arial Narrow" w:hAnsi="Arial Narrow" w:cs="Arial Narrow"/>
          <w:i/>
          <w:position w:val="-1"/>
          <w:sz w:val="24"/>
          <w:szCs w:val="24"/>
          <w:lang w:val="fr-CM"/>
        </w:rPr>
        <w:t>yé</w:t>
      </w:r>
      <w:r w:rsidRPr="00612B60">
        <w:rPr>
          <w:rFonts w:ascii="Arial Narrow" w:eastAsia="Arial Narrow" w:hAnsi="Arial Narrow" w:cs="Arial Narrow"/>
          <w:i/>
          <w:spacing w:val="7"/>
          <w:position w:val="-1"/>
          <w:sz w:val="24"/>
          <w:szCs w:val="24"/>
          <w:lang w:val="fr-CM"/>
        </w:rPr>
        <w:t xml:space="preserve"> </w:t>
      </w:r>
      <w:r w:rsidRPr="00612B60">
        <w:rPr>
          <w:rFonts w:ascii="Arial Narrow" w:eastAsia="Arial Narrow" w:hAnsi="Arial Narrow" w:cs="Arial Narrow"/>
          <w:i/>
          <w:spacing w:val="1"/>
          <w:position w:val="-1"/>
          <w:sz w:val="24"/>
          <w:szCs w:val="24"/>
          <w:lang w:val="fr-CM"/>
        </w:rPr>
        <w:t>e</w:t>
      </w:r>
      <w:r w:rsidRPr="00612B60">
        <w:rPr>
          <w:rFonts w:ascii="Arial Narrow" w:eastAsia="Arial Narrow" w:hAnsi="Arial Narrow" w:cs="Arial Narrow"/>
          <w:i/>
          <w:position w:val="-1"/>
          <w:sz w:val="24"/>
          <w:szCs w:val="24"/>
          <w:lang w:val="fr-CM"/>
        </w:rPr>
        <w:t>t</w:t>
      </w:r>
      <w:r w:rsidRPr="00612B60">
        <w:rPr>
          <w:rFonts w:ascii="Arial Narrow" w:eastAsia="Arial Narrow" w:hAnsi="Arial Narrow" w:cs="Arial Narrow"/>
          <w:i/>
          <w:spacing w:val="4"/>
          <w:position w:val="-1"/>
          <w:sz w:val="24"/>
          <w:szCs w:val="24"/>
          <w:lang w:val="fr-CM"/>
        </w:rPr>
        <w:t xml:space="preserve"> </w:t>
      </w:r>
      <w:r w:rsidRPr="00612B60">
        <w:rPr>
          <w:rFonts w:ascii="Arial Narrow" w:eastAsia="Arial Narrow" w:hAnsi="Arial Narrow" w:cs="Arial Narrow"/>
          <w:i/>
          <w:spacing w:val="1"/>
          <w:position w:val="-1"/>
          <w:sz w:val="24"/>
          <w:szCs w:val="24"/>
          <w:lang w:val="fr-CM"/>
        </w:rPr>
        <w:t>d</w:t>
      </w:r>
      <w:r w:rsidRPr="00612B60">
        <w:rPr>
          <w:rFonts w:ascii="Arial Narrow" w:eastAsia="Arial Narrow" w:hAnsi="Arial Narrow" w:cs="Arial Narrow"/>
          <w:i/>
          <w:position w:val="-1"/>
          <w:sz w:val="24"/>
          <w:szCs w:val="24"/>
          <w:lang w:val="fr-CM"/>
        </w:rPr>
        <w:t>u</w:t>
      </w:r>
      <w:r w:rsidRPr="00612B60">
        <w:rPr>
          <w:rFonts w:ascii="Arial Narrow" w:eastAsia="Arial Narrow" w:hAnsi="Arial Narrow" w:cs="Arial Narrow"/>
          <w:i/>
          <w:spacing w:val="9"/>
          <w:position w:val="-1"/>
          <w:sz w:val="24"/>
          <w:szCs w:val="24"/>
          <w:lang w:val="fr-CM"/>
        </w:rPr>
        <w:t xml:space="preserve"> </w:t>
      </w:r>
      <w:r w:rsidRPr="00612B60">
        <w:rPr>
          <w:rFonts w:ascii="Arial Narrow" w:eastAsia="Arial Narrow" w:hAnsi="Arial Narrow" w:cs="Arial Narrow"/>
          <w:i/>
          <w:spacing w:val="-3"/>
          <w:position w:val="-1"/>
          <w:sz w:val="24"/>
          <w:szCs w:val="24"/>
          <w:lang w:val="fr-CM"/>
        </w:rPr>
        <w:t>r</w:t>
      </w:r>
      <w:r w:rsidRPr="00612B60">
        <w:rPr>
          <w:rFonts w:ascii="Arial Narrow" w:eastAsia="Arial Narrow" w:hAnsi="Arial Narrow" w:cs="Arial Narrow"/>
          <w:i/>
          <w:spacing w:val="1"/>
          <w:position w:val="-1"/>
          <w:sz w:val="24"/>
          <w:szCs w:val="24"/>
          <w:lang w:val="fr-CM"/>
        </w:rPr>
        <w:t>ep</w:t>
      </w:r>
      <w:r w:rsidRPr="00612B60">
        <w:rPr>
          <w:rFonts w:ascii="Arial Narrow" w:eastAsia="Arial Narrow" w:hAnsi="Arial Narrow" w:cs="Arial Narrow"/>
          <w:i/>
          <w:position w:val="-1"/>
          <w:sz w:val="24"/>
          <w:szCs w:val="24"/>
          <w:lang w:val="fr-CM"/>
        </w:rPr>
        <w:t>rés</w:t>
      </w:r>
      <w:r w:rsidRPr="00612B60">
        <w:rPr>
          <w:rFonts w:ascii="Arial Narrow" w:eastAsia="Arial Narrow" w:hAnsi="Arial Narrow" w:cs="Arial Narrow"/>
          <w:i/>
          <w:spacing w:val="-1"/>
          <w:position w:val="-1"/>
          <w:sz w:val="24"/>
          <w:szCs w:val="24"/>
          <w:lang w:val="fr-CM"/>
        </w:rPr>
        <w:t>e</w:t>
      </w:r>
      <w:r w:rsidRPr="00612B60">
        <w:rPr>
          <w:rFonts w:ascii="Arial Narrow" w:eastAsia="Arial Narrow" w:hAnsi="Arial Narrow" w:cs="Arial Narrow"/>
          <w:i/>
          <w:spacing w:val="1"/>
          <w:position w:val="-1"/>
          <w:sz w:val="24"/>
          <w:szCs w:val="24"/>
          <w:lang w:val="fr-CM"/>
        </w:rPr>
        <w:t>n</w:t>
      </w:r>
      <w:r w:rsidRPr="00612B60">
        <w:rPr>
          <w:rFonts w:ascii="Arial Narrow" w:eastAsia="Arial Narrow" w:hAnsi="Arial Narrow" w:cs="Arial Narrow"/>
          <w:i/>
          <w:position w:val="-1"/>
          <w:sz w:val="24"/>
          <w:szCs w:val="24"/>
          <w:lang w:val="fr-CM"/>
        </w:rPr>
        <w:t>t</w:t>
      </w:r>
      <w:r w:rsidRPr="00612B60">
        <w:rPr>
          <w:rFonts w:ascii="Arial Narrow" w:eastAsia="Arial Narrow" w:hAnsi="Arial Narrow" w:cs="Arial Narrow"/>
          <w:i/>
          <w:spacing w:val="-1"/>
          <w:position w:val="-1"/>
          <w:sz w:val="24"/>
          <w:szCs w:val="24"/>
          <w:lang w:val="fr-CM"/>
        </w:rPr>
        <w:t>a</w:t>
      </w:r>
      <w:r w:rsidRPr="00612B60">
        <w:rPr>
          <w:rFonts w:ascii="Arial Narrow" w:eastAsia="Arial Narrow" w:hAnsi="Arial Narrow" w:cs="Arial Narrow"/>
          <w:i/>
          <w:spacing w:val="1"/>
          <w:position w:val="-1"/>
          <w:sz w:val="24"/>
          <w:szCs w:val="24"/>
          <w:lang w:val="fr-CM"/>
        </w:rPr>
        <w:t>n</w:t>
      </w:r>
      <w:r w:rsidRPr="00612B60">
        <w:rPr>
          <w:rFonts w:ascii="Arial Narrow" w:eastAsia="Arial Narrow" w:hAnsi="Arial Narrow" w:cs="Arial Narrow"/>
          <w:i/>
          <w:position w:val="-1"/>
          <w:sz w:val="24"/>
          <w:szCs w:val="24"/>
          <w:lang w:val="fr-CM"/>
        </w:rPr>
        <w:t>t</w:t>
      </w:r>
      <w:r w:rsidRPr="00612B60">
        <w:rPr>
          <w:rFonts w:ascii="Arial Narrow" w:eastAsia="Arial Narrow" w:hAnsi="Arial Narrow" w:cs="Arial Narrow"/>
          <w:i/>
          <w:spacing w:val="7"/>
          <w:position w:val="-1"/>
          <w:sz w:val="24"/>
          <w:szCs w:val="24"/>
          <w:lang w:val="fr-CM"/>
        </w:rPr>
        <w:t xml:space="preserve"> </w:t>
      </w:r>
      <w:r w:rsidRPr="00612B60">
        <w:rPr>
          <w:rFonts w:ascii="Arial Narrow" w:eastAsia="Arial Narrow" w:hAnsi="Arial Narrow" w:cs="Arial Narrow"/>
          <w:i/>
          <w:spacing w:val="1"/>
          <w:position w:val="-1"/>
          <w:sz w:val="24"/>
          <w:szCs w:val="24"/>
          <w:lang w:val="fr-CM"/>
        </w:rPr>
        <w:t>h</w:t>
      </w:r>
      <w:r w:rsidRPr="00612B60">
        <w:rPr>
          <w:rFonts w:ascii="Arial Narrow" w:eastAsia="Arial Narrow" w:hAnsi="Arial Narrow" w:cs="Arial Narrow"/>
          <w:i/>
          <w:spacing w:val="-1"/>
          <w:position w:val="-1"/>
          <w:sz w:val="24"/>
          <w:szCs w:val="24"/>
          <w:lang w:val="fr-CM"/>
        </w:rPr>
        <w:t>a</w:t>
      </w:r>
      <w:r w:rsidRPr="00612B60">
        <w:rPr>
          <w:rFonts w:ascii="Arial Narrow" w:eastAsia="Arial Narrow" w:hAnsi="Arial Narrow" w:cs="Arial Narrow"/>
          <w:i/>
          <w:spacing w:val="1"/>
          <w:position w:val="-1"/>
          <w:sz w:val="24"/>
          <w:szCs w:val="24"/>
          <w:lang w:val="fr-CM"/>
        </w:rPr>
        <w:t>b</w:t>
      </w:r>
      <w:r w:rsidRPr="00612B60">
        <w:rPr>
          <w:rFonts w:ascii="Arial Narrow" w:eastAsia="Arial Narrow" w:hAnsi="Arial Narrow" w:cs="Arial Narrow"/>
          <w:i/>
          <w:position w:val="-1"/>
          <w:sz w:val="24"/>
          <w:szCs w:val="24"/>
          <w:lang w:val="fr-CM"/>
        </w:rPr>
        <w:t>i</w:t>
      </w:r>
      <w:r w:rsidRPr="00612B60">
        <w:rPr>
          <w:rFonts w:ascii="Arial Narrow" w:eastAsia="Arial Narrow" w:hAnsi="Arial Narrow" w:cs="Arial Narrow"/>
          <w:i/>
          <w:spacing w:val="-1"/>
          <w:position w:val="-1"/>
          <w:sz w:val="24"/>
          <w:szCs w:val="24"/>
          <w:lang w:val="fr-CM"/>
        </w:rPr>
        <w:t>l</w:t>
      </w:r>
      <w:r w:rsidRPr="00612B60">
        <w:rPr>
          <w:rFonts w:ascii="Arial Narrow" w:eastAsia="Arial Narrow" w:hAnsi="Arial Narrow" w:cs="Arial Narrow"/>
          <w:i/>
          <w:position w:val="-1"/>
          <w:sz w:val="24"/>
          <w:szCs w:val="24"/>
          <w:lang w:val="fr-CM"/>
        </w:rPr>
        <w:t>ité</w:t>
      </w:r>
      <w:r w:rsidRPr="00612B60">
        <w:rPr>
          <w:rFonts w:ascii="Arial Narrow" w:eastAsia="Arial Narrow" w:hAnsi="Arial Narrow" w:cs="Arial Narrow"/>
          <w:i/>
          <w:spacing w:val="7"/>
          <w:position w:val="-1"/>
          <w:sz w:val="24"/>
          <w:szCs w:val="24"/>
          <w:lang w:val="fr-CM"/>
        </w:rPr>
        <w:t xml:space="preserve"> </w:t>
      </w:r>
      <w:r w:rsidRPr="00612B60">
        <w:rPr>
          <w:rFonts w:ascii="Arial Narrow" w:eastAsia="Arial Narrow" w:hAnsi="Arial Narrow" w:cs="Arial Narrow"/>
          <w:i/>
          <w:spacing w:val="1"/>
          <w:position w:val="-1"/>
          <w:sz w:val="24"/>
          <w:szCs w:val="24"/>
          <w:lang w:val="fr-CM"/>
        </w:rPr>
        <w:t>d</w:t>
      </w:r>
      <w:r w:rsidRPr="00612B60">
        <w:rPr>
          <w:rFonts w:ascii="Arial Narrow" w:eastAsia="Arial Narrow" w:hAnsi="Arial Narrow" w:cs="Arial Narrow"/>
          <w:i/>
          <w:position w:val="-1"/>
          <w:sz w:val="24"/>
          <w:szCs w:val="24"/>
          <w:lang w:val="fr-CM"/>
        </w:rPr>
        <w:t>u</w:t>
      </w:r>
      <w:r w:rsidRPr="00612B60">
        <w:rPr>
          <w:rFonts w:ascii="Arial Narrow" w:eastAsia="Arial Narrow" w:hAnsi="Arial Narrow" w:cs="Arial Narrow"/>
          <w:i/>
          <w:spacing w:val="4"/>
          <w:position w:val="-1"/>
          <w:sz w:val="24"/>
          <w:szCs w:val="24"/>
          <w:lang w:val="fr-CM"/>
        </w:rPr>
        <w:t xml:space="preserve"> </w:t>
      </w:r>
      <w:r w:rsidRPr="00612B60">
        <w:rPr>
          <w:rFonts w:ascii="Arial Narrow" w:eastAsia="Arial Narrow" w:hAnsi="Arial Narrow" w:cs="Arial Narrow"/>
          <w:i/>
          <w:position w:val="-1"/>
          <w:sz w:val="24"/>
          <w:szCs w:val="24"/>
          <w:lang w:val="fr-CM"/>
        </w:rPr>
        <w:t>c</w:t>
      </w:r>
      <w:r w:rsidRPr="00612B60">
        <w:rPr>
          <w:rFonts w:ascii="Arial Narrow" w:eastAsia="Arial Narrow" w:hAnsi="Arial Narrow" w:cs="Arial Narrow"/>
          <w:i/>
          <w:spacing w:val="1"/>
          <w:position w:val="-1"/>
          <w:sz w:val="24"/>
          <w:szCs w:val="24"/>
          <w:lang w:val="fr-CM"/>
        </w:rPr>
        <w:t>on</w:t>
      </w:r>
      <w:r w:rsidRPr="00612B60">
        <w:rPr>
          <w:rFonts w:ascii="Arial Narrow" w:eastAsia="Arial Narrow" w:hAnsi="Arial Narrow" w:cs="Arial Narrow"/>
          <w:i/>
          <w:position w:val="-1"/>
          <w:sz w:val="24"/>
          <w:szCs w:val="24"/>
          <w:lang w:val="fr-CM"/>
        </w:rPr>
        <w:t>s</w:t>
      </w:r>
      <w:r w:rsidRPr="00612B60">
        <w:rPr>
          <w:rFonts w:ascii="Arial Narrow" w:eastAsia="Arial Narrow" w:hAnsi="Arial Narrow" w:cs="Arial Narrow"/>
          <w:i/>
          <w:spacing w:val="1"/>
          <w:position w:val="-1"/>
          <w:sz w:val="24"/>
          <w:szCs w:val="24"/>
          <w:lang w:val="fr-CM"/>
        </w:rPr>
        <w:t>u</w:t>
      </w:r>
      <w:r w:rsidRPr="00612B60">
        <w:rPr>
          <w:rFonts w:ascii="Arial Narrow" w:eastAsia="Arial Narrow" w:hAnsi="Arial Narrow" w:cs="Arial Narrow"/>
          <w:i/>
          <w:position w:val="-1"/>
          <w:sz w:val="24"/>
          <w:szCs w:val="24"/>
          <w:lang w:val="fr-CM"/>
        </w:rPr>
        <w:t>l</w:t>
      </w:r>
      <w:r w:rsidRPr="00612B60">
        <w:rPr>
          <w:rFonts w:ascii="Arial Narrow" w:eastAsia="Arial Narrow" w:hAnsi="Arial Narrow" w:cs="Arial Narrow"/>
          <w:i/>
          <w:spacing w:val="-2"/>
          <w:position w:val="-1"/>
          <w:sz w:val="24"/>
          <w:szCs w:val="24"/>
          <w:lang w:val="fr-CM"/>
        </w:rPr>
        <w:t>t</w:t>
      </w:r>
      <w:r w:rsidRPr="00612B60">
        <w:rPr>
          <w:rFonts w:ascii="Arial Narrow" w:eastAsia="Arial Narrow" w:hAnsi="Arial Narrow" w:cs="Arial Narrow"/>
          <w:i/>
          <w:spacing w:val="1"/>
          <w:position w:val="-1"/>
          <w:sz w:val="24"/>
          <w:szCs w:val="24"/>
          <w:lang w:val="fr-CM"/>
        </w:rPr>
        <w:t>an</w:t>
      </w:r>
      <w:r w:rsidRPr="00612B60">
        <w:rPr>
          <w:rFonts w:ascii="Arial Narrow" w:eastAsia="Arial Narrow" w:hAnsi="Arial Narrow" w:cs="Arial Narrow"/>
          <w:i/>
          <w:position w:val="-1"/>
          <w:sz w:val="24"/>
          <w:szCs w:val="24"/>
          <w:lang w:val="fr-CM"/>
        </w:rPr>
        <w:t>t]</w:t>
      </w:r>
    </w:p>
    <w:p w14:paraId="380B305A" w14:textId="77777777" w:rsidR="007C5084" w:rsidRPr="00612B60" w:rsidRDefault="007C5084" w:rsidP="007C5084">
      <w:pPr>
        <w:spacing w:before="3" w:after="0" w:line="160" w:lineRule="exact"/>
        <w:rPr>
          <w:rFonts w:ascii="Times New Roman" w:eastAsia="Times New Roman" w:hAnsi="Times New Roman" w:cs="Times New Roman"/>
          <w:sz w:val="17"/>
          <w:szCs w:val="17"/>
          <w:lang w:val="fr-CM"/>
        </w:rPr>
      </w:pPr>
    </w:p>
    <w:p w14:paraId="204AC3B0" w14:textId="77777777" w:rsidR="007C5084" w:rsidRPr="00612B60" w:rsidRDefault="007C5084" w:rsidP="007C5084">
      <w:pPr>
        <w:spacing w:before="30" w:after="0" w:line="240" w:lineRule="auto"/>
        <w:ind w:right="1441"/>
        <w:jc w:val="right"/>
        <w:rPr>
          <w:rFonts w:ascii="Arial Narrow" w:eastAsia="Arial Narrow" w:hAnsi="Arial Narrow" w:cs="Arial Narrow"/>
          <w:sz w:val="24"/>
          <w:szCs w:val="24"/>
          <w:lang w:val="fr-CM"/>
        </w:rPr>
      </w:pPr>
      <w:r w:rsidRPr="00612B60">
        <w:rPr>
          <w:rFonts w:ascii="Arial Narrow" w:eastAsia="Arial Narrow" w:hAnsi="Arial Narrow" w:cs="Arial Narrow"/>
          <w:i/>
          <w:sz w:val="24"/>
          <w:szCs w:val="24"/>
          <w:lang w:val="fr-CM"/>
        </w:rPr>
        <w:t>J</w:t>
      </w:r>
      <w:r w:rsidRPr="00612B60">
        <w:rPr>
          <w:rFonts w:ascii="Arial Narrow" w:eastAsia="Arial Narrow" w:hAnsi="Arial Narrow" w:cs="Arial Narrow"/>
          <w:i/>
          <w:spacing w:val="1"/>
          <w:sz w:val="24"/>
          <w:szCs w:val="24"/>
          <w:lang w:val="fr-CM"/>
        </w:rPr>
        <w:t>ou</w:t>
      </w:r>
      <w:r w:rsidRPr="00612B60">
        <w:rPr>
          <w:rFonts w:ascii="Arial Narrow" w:eastAsia="Arial Narrow" w:hAnsi="Arial Narrow" w:cs="Arial Narrow"/>
          <w:i/>
          <w:sz w:val="24"/>
          <w:szCs w:val="24"/>
          <w:lang w:val="fr-CM"/>
        </w:rPr>
        <w:t>r/</w:t>
      </w:r>
      <w:r w:rsidRPr="00612B60">
        <w:rPr>
          <w:rFonts w:ascii="Arial Narrow" w:eastAsia="Arial Narrow" w:hAnsi="Arial Narrow" w:cs="Arial Narrow"/>
          <w:i/>
          <w:spacing w:val="-1"/>
          <w:sz w:val="24"/>
          <w:szCs w:val="24"/>
          <w:lang w:val="fr-CM"/>
        </w:rPr>
        <w:t>m</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z w:val="24"/>
          <w:szCs w:val="24"/>
          <w:lang w:val="fr-CM"/>
        </w:rPr>
        <w:t>is/</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pacing w:val="-1"/>
          <w:sz w:val="24"/>
          <w:szCs w:val="24"/>
          <w:lang w:val="fr-CM"/>
        </w:rPr>
        <w:t>é</w:t>
      </w:r>
      <w:r w:rsidRPr="00612B60">
        <w:rPr>
          <w:rFonts w:ascii="Arial Narrow" w:eastAsia="Arial Narrow" w:hAnsi="Arial Narrow" w:cs="Arial Narrow"/>
          <w:i/>
          <w:sz w:val="24"/>
          <w:szCs w:val="24"/>
          <w:lang w:val="fr-CM"/>
        </w:rPr>
        <w:t>e</w:t>
      </w:r>
    </w:p>
    <w:p w14:paraId="6F420C5A"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53E0DB98"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74553CA5" w14:textId="77777777" w:rsidR="007C5084" w:rsidRPr="00612B60" w:rsidRDefault="007C5084" w:rsidP="007C5084">
      <w:pPr>
        <w:spacing w:before="10" w:after="0" w:line="260" w:lineRule="exact"/>
        <w:rPr>
          <w:rFonts w:ascii="Times New Roman" w:eastAsia="Times New Roman" w:hAnsi="Times New Roman" w:cs="Times New Roman"/>
          <w:sz w:val="26"/>
          <w:szCs w:val="26"/>
          <w:lang w:val="fr-CM"/>
        </w:rPr>
      </w:pPr>
    </w:p>
    <w:p w14:paraId="05046B66" w14:textId="77777777" w:rsidR="007C5084" w:rsidRPr="00612B60" w:rsidRDefault="007C5084" w:rsidP="007C5084">
      <w:pPr>
        <w:spacing w:after="0" w:line="240" w:lineRule="auto"/>
        <w:ind w:left="101"/>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Nom</w:t>
      </w:r>
      <w:r w:rsidRPr="00612B60">
        <w:rPr>
          <w:rFonts w:ascii="Arial Narrow" w:eastAsia="Arial Narrow" w:hAnsi="Arial Narrow" w:cs="Arial Narrow"/>
          <w:spacing w:val="7"/>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lo</w:t>
      </w:r>
      <w:r w:rsidRPr="00612B60">
        <w:rPr>
          <w:rFonts w:ascii="Arial Narrow" w:eastAsia="Arial Narrow" w:hAnsi="Arial Narrow" w:cs="Arial Narrow"/>
          <w:spacing w:val="-2"/>
          <w:sz w:val="24"/>
          <w:szCs w:val="24"/>
          <w:lang w:val="fr-CM"/>
        </w:rPr>
        <w:t>y</w:t>
      </w:r>
      <w:r w:rsidRPr="00612B60">
        <w:rPr>
          <w:rFonts w:ascii="Arial Narrow" w:eastAsia="Arial Narrow" w:hAnsi="Arial Narrow" w:cs="Arial Narrow"/>
          <w:sz w:val="24"/>
          <w:szCs w:val="24"/>
          <w:lang w:val="fr-CM"/>
        </w:rPr>
        <w:t>é</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p>
    <w:p w14:paraId="1598D96F" w14:textId="77777777" w:rsidR="007C5084" w:rsidRPr="00612B60" w:rsidRDefault="007C5084" w:rsidP="007C5084">
      <w:pPr>
        <w:spacing w:before="8" w:after="0" w:line="120" w:lineRule="exact"/>
        <w:rPr>
          <w:rFonts w:ascii="Times New Roman" w:eastAsia="Times New Roman" w:hAnsi="Times New Roman" w:cs="Times New Roman"/>
          <w:sz w:val="13"/>
          <w:szCs w:val="13"/>
          <w:lang w:val="fr-CM"/>
        </w:rPr>
      </w:pPr>
    </w:p>
    <w:p w14:paraId="23DA45B4" w14:textId="77777777" w:rsidR="007C5084" w:rsidRPr="00612B60" w:rsidRDefault="007C5084" w:rsidP="007C5084">
      <w:pPr>
        <w:spacing w:after="0" w:line="240" w:lineRule="auto"/>
        <w:ind w:left="101"/>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p>
    <w:p w14:paraId="07B0BDB8"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226AFF95"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7DDBB265" w14:textId="77777777" w:rsidR="007C5084" w:rsidRPr="00612B60" w:rsidRDefault="007C5084" w:rsidP="007C5084">
      <w:pPr>
        <w:spacing w:before="13" w:after="0" w:line="260" w:lineRule="exact"/>
        <w:rPr>
          <w:rFonts w:ascii="Times New Roman" w:eastAsia="Times New Roman" w:hAnsi="Times New Roman" w:cs="Times New Roman"/>
          <w:sz w:val="26"/>
          <w:szCs w:val="26"/>
          <w:lang w:val="fr-CM"/>
        </w:rPr>
      </w:pPr>
    </w:p>
    <w:p w14:paraId="7057C087" w14:textId="77777777" w:rsidR="007C5084" w:rsidRPr="00612B60" w:rsidRDefault="007C5084" w:rsidP="007C5084">
      <w:pPr>
        <w:spacing w:after="0" w:line="240" w:lineRule="auto"/>
        <w:ind w:left="101"/>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Nom</w:t>
      </w:r>
      <w:r w:rsidRPr="00612B60">
        <w:rPr>
          <w:rFonts w:ascii="Arial Narrow" w:eastAsia="Arial Narrow" w:hAnsi="Arial Narrow" w:cs="Arial Narrow"/>
          <w:spacing w:val="7"/>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rés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pacing w:val="-1"/>
          <w:sz w:val="24"/>
          <w:szCs w:val="24"/>
          <w:lang w:val="fr-CM"/>
        </w:rPr>
        <w:t>h</w:t>
      </w:r>
      <w:r w:rsidRPr="00612B60">
        <w:rPr>
          <w:rFonts w:ascii="Arial Narrow" w:eastAsia="Arial Narrow" w:hAnsi="Arial Narrow" w:cs="Arial Narrow"/>
          <w:spacing w:val="1"/>
          <w:sz w:val="24"/>
          <w:szCs w:val="24"/>
          <w:lang w:val="fr-CM"/>
        </w:rPr>
        <w:t>ab</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z w:val="24"/>
          <w:szCs w:val="24"/>
          <w:lang w:val="fr-CM"/>
        </w:rPr>
        <w:t>é</w:t>
      </w:r>
      <w:r w:rsidRPr="00612B60">
        <w:rPr>
          <w:rFonts w:ascii="Arial Narrow" w:eastAsia="Arial Narrow" w:hAnsi="Arial Narrow" w:cs="Arial Narrow"/>
          <w:spacing w:val="10"/>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4"/>
          <w:sz w:val="24"/>
          <w:szCs w:val="24"/>
          <w:lang w:val="fr-CM"/>
        </w:rPr>
        <w:t xml:space="preserve"> </w:t>
      </w:r>
      <w:r w:rsidRPr="00612B60">
        <w:rPr>
          <w:rFonts w:ascii="Arial Narrow" w:eastAsia="Arial Narrow" w:hAnsi="Arial Narrow" w:cs="Arial Narrow"/>
          <w:sz w:val="24"/>
          <w:szCs w:val="24"/>
          <w:lang w:val="fr-CM"/>
        </w:rPr>
        <w:t>.</w:t>
      </w:r>
    </w:p>
    <w:p w14:paraId="7181F459" w14:textId="77777777" w:rsidR="007C5084" w:rsidRPr="00612B60" w:rsidRDefault="007C5084" w:rsidP="007C5084">
      <w:pPr>
        <w:spacing w:before="7" w:after="0" w:line="120" w:lineRule="exact"/>
        <w:rPr>
          <w:rFonts w:ascii="Times New Roman" w:eastAsia="Times New Roman" w:hAnsi="Times New Roman" w:cs="Times New Roman"/>
          <w:sz w:val="13"/>
          <w:szCs w:val="13"/>
          <w:lang w:val="fr-CM"/>
        </w:rPr>
      </w:pPr>
    </w:p>
    <w:p w14:paraId="2187FD89" w14:textId="77777777" w:rsidR="007C5084" w:rsidRPr="00612B60" w:rsidRDefault="007C5084" w:rsidP="007C5084">
      <w:pPr>
        <w:spacing w:after="0" w:line="240" w:lineRule="auto"/>
        <w:ind w:left="101"/>
        <w:rPr>
          <w:rFonts w:ascii="Arial Narrow" w:eastAsia="Arial Narrow" w:hAnsi="Arial Narrow" w:cs="Arial Narrow"/>
          <w:sz w:val="24"/>
          <w:szCs w:val="24"/>
          <w:lang w:val="fr-CM"/>
        </w:rPr>
        <w:sectPr w:rsidR="007C5084" w:rsidRPr="00612B60" w:rsidSect="007C5084">
          <w:pgSz w:w="11900" w:h="16820"/>
          <w:pgMar w:top="1040" w:right="960" w:bottom="280" w:left="1140" w:header="0" w:footer="761" w:gutter="0"/>
          <w:cols w:space="720"/>
        </w:sectPr>
      </w:pP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p>
    <w:p w14:paraId="79162657" w14:textId="77777777" w:rsidR="007C5084" w:rsidRPr="00612B60" w:rsidRDefault="007C5084" w:rsidP="007C5084">
      <w:pPr>
        <w:spacing w:before="53" w:after="0" w:line="240" w:lineRule="auto"/>
        <w:ind w:left="1963" w:right="2620"/>
        <w:jc w:val="center"/>
        <w:rPr>
          <w:rFonts w:ascii="Arial Narrow" w:eastAsia="Arial Narrow" w:hAnsi="Arial Narrow" w:cs="Arial Narrow"/>
          <w:sz w:val="32"/>
          <w:szCs w:val="32"/>
          <w:lang w:val="fr-CM"/>
        </w:rPr>
      </w:pPr>
      <w:r w:rsidRPr="00612B60">
        <w:rPr>
          <w:rFonts w:ascii="Arial Narrow" w:eastAsia="Arial Narrow" w:hAnsi="Arial Narrow" w:cs="Arial Narrow"/>
          <w:b/>
          <w:w w:val="78"/>
          <w:sz w:val="32"/>
          <w:szCs w:val="32"/>
          <w:lang w:val="fr-CM"/>
        </w:rPr>
        <w:lastRenderedPageBreak/>
        <w:t>ANNEXE</w:t>
      </w:r>
      <w:r w:rsidRPr="00612B60">
        <w:rPr>
          <w:rFonts w:ascii="Arial Narrow" w:eastAsia="Arial Narrow" w:hAnsi="Arial Narrow" w:cs="Arial Narrow"/>
          <w:b/>
          <w:spacing w:val="-33"/>
          <w:sz w:val="32"/>
          <w:szCs w:val="32"/>
          <w:lang w:val="fr-CM"/>
        </w:rPr>
        <w:t xml:space="preserve"> </w:t>
      </w:r>
      <w:r w:rsidRPr="00612B60">
        <w:rPr>
          <w:rFonts w:ascii="Arial Narrow" w:eastAsia="Arial Narrow" w:hAnsi="Arial Narrow" w:cs="Arial Narrow"/>
          <w:b/>
          <w:w w:val="78"/>
          <w:sz w:val="32"/>
          <w:szCs w:val="32"/>
          <w:lang w:val="fr-CM"/>
        </w:rPr>
        <w:t>N°12</w:t>
      </w:r>
      <w:r w:rsidRPr="00612B60">
        <w:rPr>
          <w:rFonts w:ascii="Arial Narrow" w:eastAsia="Arial Narrow" w:hAnsi="Arial Narrow" w:cs="Arial Narrow"/>
          <w:b/>
          <w:spacing w:val="19"/>
          <w:w w:val="78"/>
          <w:sz w:val="32"/>
          <w:szCs w:val="32"/>
          <w:lang w:val="fr-CM"/>
        </w:rPr>
        <w:t xml:space="preserve"> </w:t>
      </w:r>
      <w:r w:rsidRPr="00612B60">
        <w:rPr>
          <w:rFonts w:ascii="Arial Narrow" w:eastAsia="Arial Narrow" w:hAnsi="Arial Narrow" w:cs="Arial Narrow"/>
          <w:b/>
          <w:w w:val="78"/>
          <w:sz w:val="32"/>
          <w:szCs w:val="32"/>
          <w:lang w:val="fr-CM"/>
        </w:rPr>
        <w:t>:</w:t>
      </w:r>
      <w:r w:rsidRPr="00612B60">
        <w:rPr>
          <w:rFonts w:ascii="Arial Narrow" w:eastAsia="Arial Narrow" w:hAnsi="Arial Narrow" w:cs="Arial Narrow"/>
          <w:b/>
          <w:spacing w:val="18"/>
          <w:w w:val="78"/>
          <w:sz w:val="32"/>
          <w:szCs w:val="32"/>
          <w:lang w:val="fr-CM"/>
        </w:rPr>
        <w:t xml:space="preserve"> </w:t>
      </w:r>
      <w:r w:rsidRPr="00612B60">
        <w:rPr>
          <w:rFonts w:ascii="Arial Narrow" w:eastAsia="Arial Narrow" w:hAnsi="Arial Narrow" w:cs="Arial Narrow"/>
          <w:b/>
          <w:w w:val="78"/>
          <w:sz w:val="32"/>
          <w:szCs w:val="32"/>
          <w:lang w:val="fr-CM"/>
        </w:rPr>
        <w:t>REFERENCES</w:t>
      </w:r>
      <w:r w:rsidRPr="00612B60">
        <w:rPr>
          <w:rFonts w:ascii="Arial Narrow" w:eastAsia="Arial Narrow" w:hAnsi="Arial Narrow" w:cs="Arial Narrow"/>
          <w:b/>
          <w:spacing w:val="19"/>
          <w:w w:val="78"/>
          <w:sz w:val="32"/>
          <w:szCs w:val="32"/>
          <w:lang w:val="fr-CM"/>
        </w:rPr>
        <w:t xml:space="preserve"> </w:t>
      </w:r>
      <w:r w:rsidRPr="00612B60">
        <w:rPr>
          <w:rFonts w:ascii="Arial Narrow" w:eastAsia="Arial Narrow" w:hAnsi="Arial Narrow" w:cs="Arial Narrow"/>
          <w:b/>
          <w:w w:val="78"/>
          <w:sz w:val="32"/>
          <w:szCs w:val="32"/>
          <w:lang w:val="fr-CM"/>
        </w:rPr>
        <w:t>DU CANDIDAT</w:t>
      </w:r>
    </w:p>
    <w:p w14:paraId="61C9D2F0" w14:textId="77777777" w:rsidR="007C5084" w:rsidRPr="00612B60" w:rsidRDefault="007C5084" w:rsidP="007C5084">
      <w:pPr>
        <w:spacing w:before="6" w:after="0" w:line="100" w:lineRule="exact"/>
        <w:jc w:val="both"/>
        <w:rPr>
          <w:rFonts w:ascii="Times New Roman" w:eastAsia="Times New Roman" w:hAnsi="Times New Roman" w:cs="Times New Roman"/>
          <w:sz w:val="10"/>
          <w:szCs w:val="10"/>
          <w:lang w:val="fr-CM"/>
        </w:rPr>
      </w:pPr>
    </w:p>
    <w:p w14:paraId="16AE1A6E" w14:textId="77777777" w:rsidR="007C5084" w:rsidRPr="00612B60" w:rsidRDefault="007C5084" w:rsidP="007C5084">
      <w:pPr>
        <w:spacing w:after="0" w:line="200" w:lineRule="exact"/>
        <w:jc w:val="both"/>
        <w:rPr>
          <w:rFonts w:ascii="Times New Roman" w:eastAsia="Times New Roman" w:hAnsi="Times New Roman" w:cs="Times New Roman"/>
          <w:sz w:val="20"/>
          <w:szCs w:val="20"/>
          <w:lang w:val="fr-CM"/>
        </w:rPr>
      </w:pPr>
    </w:p>
    <w:p w14:paraId="3038AE40" w14:textId="77777777" w:rsidR="007C5084" w:rsidRPr="00612B60" w:rsidRDefault="007C5084" w:rsidP="007C5084">
      <w:pPr>
        <w:spacing w:after="0" w:line="359" w:lineRule="auto"/>
        <w:ind w:left="240" w:right="1402"/>
        <w:jc w:val="both"/>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Se</w:t>
      </w:r>
      <w:r w:rsidRPr="00612B60">
        <w:rPr>
          <w:rFonts w:ascii="Arial Narrow" w:eastAsia="Arial Narrow" w:hAnsi="Arial Narrow" w:cs="Arial Narrow"/>
          <w:sz w:val="24"/>
          <w:szCs w:val="24"/>
          <w:lang w:val="fr-CM"/>
        </w:rPr>
        <w:t>rv</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re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du</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nd</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trois (03)</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rnières</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5"/>
          <w:sz w:val="24"/>
          <w:szCs w:val="24"/>
          <w:lang w:val="fr-CM"/>
        </w:rPr>
        <w:t xml:space="preserve"> </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lus</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re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le</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ie</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x</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v</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qua</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fic</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s</w:t>
      </w:r>
    </w:p>
    <w:p w14:paraId="0981A140" w14:textId="77777777" w:rsidR="007C5084" w:rsidRPr="00612B60" w:rsidRDefault="007C5084" w:rsidP="007C5084">
      <w:pPr>
        <w:spacing w:before="62" w:after="0" w:line="359" w:lineRule="auto"/>
        <w:ind w:left="240" w:right="790"/>
        <w:jc w:val="both"/>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À</w:t>
      </w:r>
      <w:r w:rsidRPr="00612B60">
        <w:rPr>
          <w:rFonts w:ascii="Arial Narrow" w:eastAsia="Arial Narrow" w:hAnsi="Arial Narrow" w:cs="Arial Narrow"/>
          <w:spacing w:val="15"/>
          <w:sz w:val="24"/>
          <w:szCs w:val="24"/>
          <w:lang w:val="fr-CM"/>
        </w:rPr>
        <w:t xml:space="preserve"> </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ide</w:t>
      </w:r>
      <w:r w:rsidRPr="00612B60">
        <w:rPr>
          <w:rFonts w:ascii="Arial Narrow" w:eastAsia="Arial Narrow" w:hAnsi="Arial Narrow" w:cs="Arial Narrow"/>
          <w:spacing w:val="16"/>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15"/>
          <w:sz w:val="24"/>
          <w:szCs w:val="24"/>
          <w:lang w:val="fr-CM"/>
        </w:rPr>
        <w:t xml:space="preserve"> </w:t>
      </w:r>
      <w:r w:rsidRPr="00612B60">
        <w:rPr>
          <w:rFonts w:ascii="Arial Narrow" w:eastAsia="Arial Narrow" w:hAnsi="Arial Narrow" w:cs="Arial Narrow"/>
          <w:sz w:val="24"/>
          <w:szCs w:val="24"/>
          <w:lang w:val="fr-CM"/>
        </w:rPr>
        <w:t>f</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laire</w:t>
      </w:r>
      <w:r w:rsidRPr="00612B60">
        <w:rPr>
          <w:rFonts w:ascii="Arial Narrow" w:eastAsia="Arial Narrow" w:hAnsi="Arial Narrow" w:cs="Arial Narrow"/>
          <w:spacing w:val="15"/>
          <w:sz w:val="24"/>
          <w:szCs w:val="24"/>
          <w:lang w:val="fr-CM"/>
        </w:rPr>
        <w:t xml:space="preserve"> </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2"/>
          <w:sz w:val="24"/>
          <w:szCs w:val="24"/>
          <w:lang w:val="fr-CM"/>
        </w:rPr>
        <w:t>i</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ss</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5"/>
          <w:sz w:val="24"/>
          <w:szCs w:val="24"/>
          <w:lang w:val="fr-CM"/>
        </w:rPr>
        <w:t xml:space="preserve"> </w:t>
      </w:r>
      <w:r w:rsidRPr="00612B60">
        <w:rPr>
          <w:rFonts w:ascii="Arial Narrow" w:eastAsia="Arial Narrow" w:hAnsi="Arial Narrow" w:cs="Arial Narrow"/>
          <w:sz w:val="24"/>
          <w:szCs w:val="24"/>
          <w:lang w:val="fr-CM"/>
        </w:rPr>
        <w:t>in</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3"/>
          <w:sz w:val="24"/>
          <w:szCs w:val="24"/>
          <w:lang w:val="fr-CM"/>
        </w:rPr>
        <w:t>i</w:t>
      </w:r>
      <w:r w:rsidRPr="00612B60">
        <w:rPr>
          <w:rFonts w:ascii="Arial Narrow" w:eastAsia="Arial Narrow" w:hAnsi="Arial Narrow" w:cs="Arial Narrow"/>
          <w:spacing w:val="1"/>
          <w:sz w:val="24"/>
          <w:szCs w:val="24"/>
          <w:lang w:val="fr-CM"/>
        </w:rPr>
        <w:t>que</w:t>
      </w:r>
      <w:r w:rsidRPr="00612B60">
        <w:rPr>
          <w:rFonts w:ascii="Arial Narrow" w:eastAsia="Arial Narrow" w:hAnsi="Arial Narrow" w:cs="Arial Narrow"/>
          <w:sz w:val="24"/>
          <w:szCs w:val="24"/>
          <w:lang w:val="fr-CM"/>
        </w:rPr>
        <w:t>z</w:t>
      </w:r>
      <w:r w:rsidRPr="00612B60">
        <w:rPr>
          <w:rFonts w:ascii="Arial Narrow" w:eastAsia="Arial Narrow" w:hAnsi="Arial Narrow" w:cs="Arial Narrow"/>
          <w:spacing w:val="15"/>
          <w:sz w:val="24"/>
          <w:szCs w:val="24"/>
          <w:lang w:val="fr-CM"/>
        </w:rPr>
        <w:t xml:space="preserve"> </w:t>
      </w:r>
      <w:r w:rsidRPr="00612B60">
        <w:rPr>
          <w:rFonts w:ascii="Arial Narrow" w:eastAsia="Arial Narrow" w:hAnsi="Arial Narrow" w:cs="Arial Narrow"/>
          <w:spacing w:val="-3"/>
          <w:sz w:val="24"/>
          <w:szCs w:val="24"/>
          <w:lang w:val="fr-CM"/>
        </w:rPr>
        <w:t>l</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5"/>
          <w:sz w:val="24"/>
          <w:szCs w:val="24"/>
          <w:lang w:val="fr-CM"/>
        </w:rPr>
        <w:t xml:space="preserve"> </w:t>
      </w:r>
      <w:r w:rsidRPr="00612B60">
        <w:rPr>
          <w:rFonts w:ascii="Arial Narrow" w:eastAsia="Arial Narrow" w:hAnsi="Arial Narrow" w:cs="Arial Narrow"/>
          <w:sz w:val="24"/>
          <w:szCs w:val="24"/>
          <w:lang w:val="fr-CM"/>
        </w:rPr>
        <w:t>re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2"/>
          <w:sz w:val="24"/>
          <w:szCs w:val="24"/>
          <w:lang w:val="fr-CM"/>
        </w:rPr>
        <w:t>g</w:t>
      </w:r>
      <w:r w:rsidRPr="00612B60">
        <w:rPr>
          <w:rFonts w:ascii="Arial Narrow" w:eastAsia="Arial Narrow" w:hAnsi="Arial Narrow" w:cs="Arial Narrow"/>
          <w:spacing w:val="1"/>
          <w:sz w:val="24"/>
          <w:szCs w:val="24"/>
          <w:lang w:val="fr-CM"/>
        </w:rPr>
        <w:t>ne</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ts</w:t>
      </w:r>
      <w:r w:rsidRPr="00612B60">
        <w:rPr>
          <w:rFonts w:ascii="Arial Narrow" w:eastAsia="Arial Narrow" w:hAnsi="Arial Narrow" w:cs="Arial Narrow"/>
          <w:spacing w:val="13"/>
          <w:sz w:val="24"/>
          <w:szCs w:val="24"/>
          <w:lang w:val="fr-CM"/>
        </w:rPr>
        <w:t xml:space="preserve">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pacing w:val="-1"/>
          <w:sz w:val="24"/>
          <w:szCs w:val="24"/>
          <w:lang w:val="fr-CM"/>
        </w:rPr>
        <w:t>ma</w:t>
      </w:r>
      <w:r w:rsidRPr="00612B60">
        <w:rPr>
          <w:rFonts w:ascii="Arial Narrow" w:eastAsia="Arial Narrow" w:hAnsi="Arial Narrow" w:cs="Arial Narrow"/>
          <w:spacing w:val="1"/>
          <w:sz w:val="24"/>
          <w:szCs w:val="24"/>
          <w:lang w:val="fr-CM"/>
        </w:rPr>
        <w:t>ndé</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2"/>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4"/>
          <w:sz w:val="24"/>
          <w:szCs w:val="24"/>
          <w:lang w:val="fr-CM"/>
        </w:rPr>
        <w:t xml:space="preserve"> </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ha</w:t>
      </w:r>
      <w:r w:rsidRPr="00612B60">
        <w:rPr>
          <w:rFonts w:ascii="Arial Narrow" w:eastAsia="Arial Narrow" w:hAnsi="Arial Narrow" w:cs="Arial Narrow"/>
          <w:spacing w:val="-1"/>
          <w:sz w:val="24"/>
          <w:szCs w:val="24"/>
          <w:lang w:val="fr-CM"/>
        </w:rPr>
        <w:t>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5"/>
          <w:sz w:val="24"/>
          <w:szCs w:val="24"/>
          <w:lang w:val="fr-CM"/>
        </w:rPr>
        <w:t xml:space="preserv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iss</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15"/>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rtin</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qu</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30"/>
          <w:sz w:val="24"/>
          <w:szCs w:val="24"/>
          <w:lang w:val="fr-CM"/>
        </w:rPr>
        <w:t xml:space="preserve"> </w:t>
      </w:r>
      <w:r w:rsidRPr="00612B60">
        <w:rPr>
          <w:rFonts w:ascii="Arial Narrow" w:eastAsia="Arial Narrow" w:hAnsi="Arial Narrow" w:cs="Arial Narrow"/>
          <w:sz w:val="24"/>
          <w:szCs w:val="24"/>
          <w:lang w:val="fr-CM"/>
        </w:rPr>
        <w:t>v</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tre</w:t>
      </w:r>
      <w:r w:rsidRPr="00612B60">
        <w:rPr>
          <w:rFonts w:ascii="Arial Narrow" w:eastAsia="Arial Narrow" w:hAnsi="Arial Narrow" w:cs="Arial Narrow"/>
          <w:spacing w:val="31"/>
          <w:sz w:val="24"/>
          <w:szCs w:val="24"/>
          <w:lang w:val="fr-CM"/>
        </w:rPr>
        <w:t xml:space="preserve"> </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cié</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g</w:t>
      </w:r>
      <w:r w:rsidRPr="00612B60">
        <w:rPr>
          <w:rFonts w:ascii="Arial Narrow" w:eastAsia="Arial Narrow" w:hAnsi="Arial Narrow" w:cs="Arial Narrow"/>
          <w:spacing w:val="1"/>
          <w:sz w:val="24"/>
          <w:szCs w:val="24"/>
          <w:lang w:val="fr-CM"/>
        </w:rPr>
        <w:t>an</w:t>
      </w:r>
      <w:r w:rsidRPr="00612B60">
        <w:rPr>
          <w:rFonts w:ascii="Arial Narrow" w:eastAsia="Arial Narrow" w:hAnsi="Arial Narrow" w:cs="Arial Narrow"/>
          <w:sz w:val="24"/>
          <w:szCs w:val="24"/>
          <w:lang w:val="fr-CM"/>
        </w:rPr>
        <w:t>is</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30"/>
          <w:sz w:val="24"/>
          <w:szCs w:val="24"/>
          <w:lang w:val="fr-CM"/>
        </w:rPr>
        <w:t xml:space="preserve"> </w:t>
      </w:r>
      <w:r w:rsidRPr="00612B60">
        <w:rPr>
          <w:rFonts w:ascii="Arial Narrow" w:eastAsia="Arial Narrow" w:hAnsi="Arial Narrow" w:cs="Arial Narrow"/>
          <w:sz w:val="24"/>
          <w:szCs w:val="24"/>
          <w:lang w:val="fr-CM"/>
        </w:rPr>
        <w:t>a</w:t>
      </w:r>
      <w:r w:rsidRPr="00612B60">
        <w:rPr>
          <w:rFonts w:ascii="Arial Narrow" w:eastAsia="Arial Narrow" w:hAnsi="Arial Narrow" w:cs="Arial Narrow"/>
          <w:spacing w:val="30"/>
          <w:sz w:val="24"/>
          <w:szCs w:val="24"/>
          <w:lang w:val="fr-CM"/>
        </w:rPr>
        <w:t xml:space="preserve"> </w:t>
      </w:r>
      <w:r w:rsidRPr="00612B60">
        <w:rPr>
          <w:rFonts w:ascii="Arial Narrow" w:eastAsia="Arial Narrow" w:hAnsi="Arial Narrow" w:cs="Arial Narrow"/>
          <w:spacing w:val="1"/>
          <w:sz w:val="24"/>
          <w:szCs w:val="24"/>
          <w:lang w:val="fr-CM"/>
        </w:rPr>
        <w:t>ob</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30"/>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9"/>
          <w:sz w:val="24"/>
          <w:szCs w:val="24"/>
          <w:lang w:val="fr-CM"/>
        </w:rPr>
        <w:t xml:space="preserve"> </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tra</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0"/>
          <w:sz w:val="24"/>
          <w:szCs w:val="24"/>
          <w:lang w:val="fr-CM"/>
        </w:rPr>
        <w:t xml:space="preserve"> </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it</w:t>
      </w:r>
      <w:r w:rsidRPr="00612B60">
        <w:rPr>
          <w:rFonts w:ascii="Arial Narrow" w:eastAsia="Arial Narrow" w:hAnsi="Arial Narrow" w:cs="Arial Narrow"/>
          <w:spacing w:val="29"/>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30"/>
          <w:sz w:val="24"/>
          <w:szCs w:val="24"/>
          <w:lang w:val="fr-CM"/>
        </w:rPr>
        <w:t xml:space="preserve"> </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30"/>
          <w:sz w:val="24"/>
          <w:szCs w:val="24"/>
          <w:lang w:val="fr-CM"/>
        </w:rPr>
        <w:t xml:space="preserve"> </w:t>
      </w:r>
      <w:r w:rsidRPr="00612B60">
        <w:rPr>
          <w:rFonts w:ascii="Arial Narrow" w:eastAsia="Arial Narrow" w:hAnsi="Arial Narrow" w:cs="Arial Narrow"/>
          <w:spacing w:val="-1"/>
          <w:sz w:val="24"/>
          <w:szCs w:val="24"/>
          <w:lang w:val="fr-CM"/>
        </w:rPr>
        <w:t>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30"/>
          <w:sz w:val="24"/>
          <w:szCs w:val="24"/>
          <w:lang w:val="fr-CM"/>
        </w:rPr>
        <w:t xml:space="preserve"> </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le</w:t>
      </w:r>
      <w:r w:rsidRPr="00612B60">
        <w:rPr>
          <w:rFonts w:ascii="Arial Narrow" w:eastAsia="Arial Narrow" w:hAnsi="Arial Narrow" w:cs="Arial Narrow"/>
          <w:spacing w:val="30"/>
          <w:sz w:val="24"/>
          <w:szCs w:val="24"/>
          <w:lang w:val="fr-CM"/>
        </w:rPr>
        <w:t xml:space="preserve"> </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ci</w:t>
      </w:r>
      <w:r w:rsidRPr="00612B60">
        <w:rPr>
          <w:rFonts w:ascii="Arial Narrow" w:eastAsia="Arial Narrow" w:hAnsi="Arial Narrow" w:cs="Arial Narrow"/>
          <w:spacing w:val="-2"/>
          <w:sz w:val="24"/>
          <w:szCs w:val="24"/>
          <w:lang w:val="fr-CM"/>
        </w:rPr>
        <w:t>é</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0"/>
          <w:sz w:val="24"/>
          <w:szCs w:val="24"/>
          <w:lang w:val="fr-CM"/>
        </w:rPr>
        <w:t xml:space="preserve"> </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it</w:t>
      </w:r>
      <w:r w:rsidRPr="00612B60">
        <w:rPr>
          <w:rFonts w:ascii="Arial Narrow" w:eastAsia="Arial Narrow" w:hAnsi="Arial Narrow" w:cs="Arial Narrow"/>
          <w:spacing w:val="29"/>
          <w:sz w:val="24"/>
          <w:szCs w:val="24"/>
          <w:lang w:val="fr-CM"/>
        </w:rPr>
        <w:t xml:space="preserve"> </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mm</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53"/>
          <w:sz w:val="24"/>
          <w:szCs w:val="24"/>
          <w:lang w:val="fr-CM"/>
        </w:rPr>
        <w:t xml:space="preserve"> </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40"/>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position w:val="-1"/>
          <w:sz w:val="24"/>
          <w:szCs w:val="24"/>
          <w:lang w:val="fr-CM"/>
        </w:rPr>
        <w:t>p</w:t>
      </w:r>
      <w:r w:rsidRPr="00612B60">
        <w:rPr>
          <w:rFonts w:ascii="Arial Narrow" w:eastAsia="Arial Narrow" w:hAnsi="Arial Narrow" w:cs="Arial Narrow"/>
          <w:position w:val="-1"/>
          <w:sz w:val="24"/>
          <w:szCs w:val="24"/>
          <w:lang w:val="fr-CM"/>
        </w:rPr>
        <w:t>r</w:t>
      </w:r>
      <w:r w:rsidRPr="00612B60">
        <w:rPr>
          <w:rFonts w:ascii="Arial Narrow" w:eastAsia="Arial Narrow" w:hAnsi="Arial Narrow" w:cs="Arial Narrow"/>
          <w:spacing w:val="-1"/>
          <w:position w:val="-1"/>
          <w:sz w:val="24"/>
          <w:szCs w:val="24"/>
          <w:lang w:val="fr-CM"/>
        </w:rPr>
        <w:t>i</w:t>
      </w:r>
      <w:r w:rsidRPr="00612B60">
        <w:rPr>
          <w:rFonts w:ascii="Arial Narrow" w:eastAsia="Arial Narrow" w:hAnsi="Arial Narrow" w:cs="Arial Narrow"/>
          <w:spacing w:val="1"/>
          <w:position w:val="-1"/>
          <w:sz w:val="24"/>
          <w:szCs w:val="24"/>
          <w:lang w:val="fr-CM"/>
        </w:rPr>
        <w:t>n</w:t>
      </w:r>
      <w:r w:rsidRPr="00612B60">
        <w:rPr>
          <w:rFonts w:ascii="Arial Narrow" w:eastAsia="Arial Narrow" w:hAnsi="Arial Narrow" w:cs="Arial Narrow"/>
          <w:position w:val="-1"/>
          <w:sz w:val="24"/>
          <w:szCs w:val="24"/>
          <w:lang w:val="fr-CM"/>
        </w:rPr>
        <w:t>cip</w:t>
      </w:r>
      <w:r w:rsidRPr="00612B60">
        <w:rPr>
          <w:rFonts w:ascii="Arial Narrow" w:eastAsia="Arial Narrow" w:hAnsi="Arial Narrow" w:cs="Arial Narrow"/>
          <w:spacing w:val="1"/>
          <w:position w:val="-1"/>
          <w:sz w:val="24"/>
          <w:szCs w:val="24"/>
          <w:lang w:val="fr-CM"/>
        </w:rPr>
        <w:t>au</w:t>
      </w:r>
      <w:r w:rsidRPr="00612B60">
        <w:rPr>
          <w:rFonts w:ascii="Arial Narrow" w:eastAsia="Arial Narrow" w:hAnsi="Arial Narrow" w:cs="Arial Narrow"/>
          <w:position w:val="-1"/>
          <w:sz w:val="24"/>
          <w:szCs w:val="24"/>
          <w:lang w:val="fr-CM"/>
        </w:rPr>
        <w:t>x</w:t>
      </w:r>
      <w:r w:rsidRPr="00612B60">
        <w:rPr>
          <w:rFonts w:ascii="Arial Narrow" w:eastAsia="Arial Narrow" w:hAnsi="Arial Narrow" w:cs="Arial Narrow"/>
          <w:spacing w:val="6"/>
          <w:position w:val="-1"/>
          <w:sz w:val="24"/>
          <w:szCs w:val="24"/>
          <w:lang w:val="fr-CM"/>
        </w:rPr>
        <w:t xml:space="preserve"> </w:t>
      </w:r>
      <w:r w:rsidRPr="00612B60">
        <w:rPr>
          <w:rFonts w:ascii="Arial Narrow" w:eastAsia="Arial Narrow" w:hAnsi="Arial Narrow" w:cs="Arial Narrow"/>
          <w:spacing w:val="1"/>
          <w:position w:val="-1"/>
          <w:sz w:val="24"/>
          <w:szCs w:val="24"/>
          <w:lang w:val="fr-CM"/>
        </w:rPr>
        <w:t>pa</w:t>
      </w:r>
      <w:r w:rsidRPr="00612B60">
        <w:rPr>
          <w:rFonts w:ascii="Arial Narrow" w:eastAsia="Arial Narrow" w:hAnsi="Arial Narrow" w:cs="Arial Narrow"/>
          <w:position w:val="-1"/>
          <w:sz w:val="24"/>
          <w:szCs w:val="24"/>
          <w:lang w:val="fr-CM"/>
        </w:rPr>
        <w:t>r</w:t>
      </w:r>
      <w:r w:rsidRPr="00612B60">
        <w:rPr>
          <w:rFonts w:ascii="Arial Narrow" w:eastAsia="Arial Narrow" w:hAnsi="Arial Narrow" w:cs="Arial Narrow"/>
          <w:spacing w:val="-3"/>
          <w:position w:val="-1"/>
          <w:sz w:val="24"/>
          <w:szCs w:val="24"/>
          <w:lang w:val="fr-CM"/>
        </w:rPr>
        <w:t>t</w:t>
      </w:r>
      <w:r w:rsidRPr="00612B60">
        <w:rPr>
          <w:rFonts w:ascii="Arial Narrow" w:eastAsia="Arial Narrow" w:hAnsi="Arial Narrow" w:cs="Arial Narrow"/>
          <w:spacing w:val="1"/>
          <w:position w:val="-1"/>
          <w:sz w:val="24"/>
          <w:szCs w:val="24"/>
          <w:lang w:val="fr-CM"/>
        </w:rPr>
        <w:t>ena</w:t>
      </w:r>
      <w:r w:rsidRPr="00612B60">
        <w:rPr>
          <w:rFonts w:ascii="Arial Narrow" w:eastAsia="Arial Narrow" w:hAnsi="Arial Narrow" w:cs="Arial Narrow"/>
          <w:position w:val="-1"/>
          <w:sz w:val="24"/>
          <w:szCs w:val="24"/>
          <w:lang w:val="fr-CM"/>
        </w:rPr>
        <w:t>i</w:t>
      </w:r>
      <w:r w:rsidRPr="00612B60">
        <w:rPr>
          <w:rFonts w:ascii="Arial Narrow" w:eastAsia="Arial Narrow" w:hAnsi="Arial Narrow" w:cs="Arial Narrow"/>
          <w:spacing w:val="-1"/>
          <w:position w:val="-1"/>
          <w:sz w:val="24"/>
          <w:szCs w:val="24"/>
          <w:lang w:val="fr-CM"/>
        </w:rPr>
        <w:t>r</w:t>
      </w:r>
      <w:r w:rsidRPr="00612B60">
        <w:rPr>
          <w:rFonts w:ascii="Arial Narrow" w:eastAsia="Arial Narrow" w:hAnsi="Arial Narrow" w:cs="Arial Narrow"/>
          <w:spacing w:val="1"/>
          <w:position w:val="-1"/>
          <w:sz w:val="24"/>
          <w:szCs w:val="24"/>
          <w:lang w:val="fr-CM"/>
        </w:rPr>
        <w:t>e</w:t>
      </w:r>
      <w:r w:rsidRPr="00612B60">
        <w:rPr>
          <w:rFonts w:ascii="Arial Narrow" w:eastAsia="Arial Narrow" w:hAnsi="Arial Narrow" w:cs="Arial Narrow"/>
          <w:position w:val="-1"/>
          <w:sz w:val="24"/>
          <w:szCs w:val="24"/>
          <w:lang w:val="fr-CM"/>
        </w:rPr>
        <w:t>s</w:t>
      </w:r>
      <w:r w:rsidRPr="00612B60">
        <w:rPr>
          <w:rFonts w:ascii="Arial Narrow" w:eastAsia="Arial Narrow" w:hAnsi="Arial Narrow" w:cs="Arial Narrow"/>
          <w:spacing w:val="7"/>
          <w:position w:val="-1"/>
          <w:sz w:val="24"/>
          <w:szCs w:val="24"/>
          <w:lang w:val="fr-CM"/>
        </w:rPr>
        <w:t xml:space="preserve"> </w:t>
      </w:r>
      <w:r w:rsidRPr="00612B60">
        <w:rPr>
          <w:rFonts w:ascii="Arial Narrow" w:eastAsia="Arial Narrow" w:hAnsi="Arial Narrow" w:cs="Arial Narrow"/>
          <w:spacing w:val="1"/>
          <w:position w:val="-1"/>
          <w:sz w:val="24"/>
          <w:szCs w:val="24"/>
          <w:lang w:val="fr-CM"/>
        </w:rPr>
        <w:t>d</w:t>
      </w:r>
      <w:r w:rsidRPr="00612B60">
        <w:rPr>
          <w:rFonts w:ascii="Arial Narrow" w:eastAsia="Arial Narrow" w:hAnsi="Arial Narrow" w:cs="Arial Narrow"/>
          <w:position w:val="-1"/>
          <w:sz w:val="24"/>
          <w:szCs w:val="24"/>
          <w:lang w:val="fr-CM"/>
        </w:rPr>
        <w:t>’un</w:t>
      </w:r>
      <w:r w:rsidRPr="00612B60">
        <w:rPr>
          <w:rFonts w:ascii="Arial Narrow" w:eastAsia="Arial Narrow" w:hAnsi="Arial Narrow" w:cs="Arial Narrow"/>
          <w:spacing w:val="5"/>
          <w:position w:val="-1"/>
          <w:sz w:val="24"/>
          <w:szCs w:val="24"/>
          <w:lang w:val="fr-CM"/>
        </w:rPr>
        <w:t xml:space="preserve"> </w:t>
      </w:r>
      <w:r w:rsidRPr="00612B60">
        <w:rPr>
          <w:rFonts w:ascii="Arial Narrow" w:eastAsia="Arial Narrow" w:hAnsi="Arial Narrow" w:cs="Arial Narrow"/>
          <w:spacing w:val="1"/>
          <w:position w:val="-1"/>
          <w:sz w:val="24"/>
          <w:szCs w:val="24"/>
          <w:lang w:val="fr-CM"/>
        </w:rPr>
        <w:t>g</w:t>
      </w:r>
      <w:r w:rsidRPr="00612B60">
        <w:rPr>
          <w:rFonts w:ascii="Arial Narrow" w:eastAsia="Arial Narrow" w:hAnsi="Arial Narrow" w:cs="Arial Narrow"/>
          <w:position w:val="-1"/>
          <w:sz w:val="24"/>
          <w:szCs w:val="24"/>
          <w:lang w:val="fr-CM"/>
        </w:rPr>
        <w:t>ro</w:t>
      </w:r>
      <w:r w:rsidRPr="00612B60">
        <w:rPr>
          <w:rFonts w:ascii="Arial Narrow" w:eastAsia="Arial Narrow" w:hAnsi="Arial Narrow" w:cs="Arial Narrow"/>
          <w:spacing w:val="1"/>
          <w:position w:val="-1"/>
          <w:sz w:val="24"/>
          <w:szCs w:val="24"/>
          <w:lang w:val="fr-CM"/>
        </w:rPr>
        <w:t>u</w:t>
      </w:r>
      <w:r w:rsidRPr="00612B60">
        <w:rPr>
          <w:rFonts w:ascii="Arial Narrow" w:eastAsia="Arial Narrow" w:hAnsi="Arial Narrow" w:cs="Arial Narrow"/>
          <w:spacing w:val="-1"/>
          <w:position w:val="-1"/>
          <w:sz w:val="24"/>
          <w:szCs w:val="24"/>
          <w:lang w:val="fr-CM"/>
        </w:rPr>
        <w:t>p</w:t>
      </w:r>
      <w:r w:rsidRPr="00612B60">
        <w:rPr>
          <w:rFonts w:ascii="Arial Narrow" w:eastAsia="Arial Narrow" w:hAnsi="Arial Narrow" w:cs="Arial Narrow"/>
          <w:spacing w:val="1"/>
          <w:position w:val="-1"/>
          <w:sz w:val="24"/>
          <w:szCs w:val="24"/>
          <w:lang w:val="fr-CM"/>
        </w:rPr>
        <w:t>e</w:t>
      </w:r>
      <w:r w:rsidRPr="00612B60">
        <w:rPr>
          <w:rFonts w:ascii="Arial Narrow" w:eastAsia="Arial Narrow" w:hAnsi="Arial Narrow" w:cs="Arial Narrow"/>
          <w:spacing w:val="-1"/>
          <w:position w:val="-1"/>
          <w:sz w:val="24"/>
          <w:szCs w:val="24"/>
          <w:lang w:val="fr-CM"/>
        </w:rPr>
        <w:t>m</w:t>
      </w:r>
      <w:r w:rsidRPr="00612B60">
        <w:rPr>
          <w:rFonts w:ascii="Arial Narrow" w:eastAsia="Arial Narrow" w:hAnsi="Arial Narrow" w:cs="Arial Narrow"/>
          <w:spacing w:val="1"/>
          <w:position w:val="-1"/>
          <w:sz w:val="24"/>
          <w:szCs w:val="24"/>
          <w:lang w:val="fr-CM"/>
        </w:rPr>
        <w:t>en</w:t>
      </w:r>
      <w:r w:rsidRPr="00612B60">
        <w:rPr>
          <w:rFonts w:ascii="Arial Narrow" w:eastAsia="Arial Narrow" w:hAnsi="Arial Narrow" w:cs="Arial Narrow"/>
          <w:spacing w:val="-2"/>
          <w:position w:val="-1"/>
          <w:sz w:val="24"/>
          <w:szCs w:val="24"/>
          <w:lang w:val="fr-CM"/>
        </w:rPr>
        <w:t>t</w:t>
      </w:r>
      <w:r w:rsidRPr="00612B60">
        <w:rPr>
          <w:rFonts w:ascii="Arial Narrow" w:eastAsia="Arial Narrow" w:hAnsi="Arial Narrow" w:cs="Arial Narrow"/>
          <w:position w:val="-1"/>
          <w:sz w:val="24"/>
          <w:szCs w:val="24"/>
          <w:lang w:val="fr-CM"/>
        </w:rPr>
        <w:t>.</w:t>
      </w:r>
    </w:p>
    <w:p w14:paraId="4D13B91D"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08B17577"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1AF4073C"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1EC65AB2"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tbl>
      <w:tblPr>
        <w:tblStyle w:val="Grilledutableau1"/>
        <w:tblW w:w="9634" w:type="dxa"/>
        <w:tblLook w:val="04A0" w:firstRow="1" w:lastRow="0" w:firstColumn="1" w:lastColumn="0" w:noHBand="0" w:noVBand="1"/>
      </w:tblPr>
      <w:tblGrid>
        <w:gridCol w:w="5240"/>
        <w:gridCol w:w="4394"/>
      </w:tblGrid>
      <w:tr w:rsidR="007C5084" w:rsidRPr="00612B60" w14:paraId="7FDC4B49" w14:textId="77777777" w:rsidTr="006356A3">
        <w:tc>
          <w:tcPr>
            <w:tcW w:w="5240" w:type="dxa"/>
          </w:tcPr>
          <w:p w14:paraId="3A922699" w14:textId="77777777" w:rsidR="007C5084" w:rsidRPr="00612B60" w:rsidRDefault="007C5084" w:rsidP="006356A3">
            <w:pPr>
              <w:spacing w:line="360" w:lineRule="auto"/>
              <w:rPr>
                <w:rFonts w:ascii="Calibri" w:eastAsia="Calibri" w:hAnsi="Calibri" w:cs="Times New Roman"/>
              </w:rPr>
            </w:pPr>
            <w:r w:rsidRPr="00612B60">
              <w:rPr>
                <w:rFonts w:ascii="Calibri" w:eastAsia="Calibri" w:hAnsi="Calibri" w:cs="Times New Roman"/>
              </w:rPr>
              <w:t>Nom de ma Mission :</w:t>
            </w:r>
          </w:p>
        </w:tc>
        <w:tc>
          <w:tcPr>
            <w:tcW w:w="4394" w:type="dxa"/>
          </w:tcPr>
          <w:p w14:paraId="13DF7D72" w14:textId="77777777" w:rsidR="007C5084" w:rsidRPr="00612B60" w:rsidRDefault="007C5084" w:rsidP="006356A3">
            <w:pPr>
              <w:spacing w:line="360" w:lineRule="auto"/>
              <w:rPr>
                <w:rFonts w:ascii="Calibri" w:eastAsia="Calibri" w:hAnsi="Calibri" w:cs="Times New Roman"/>
              </w:rPr>
            </w:pPr>
            <w:r w:rsidRPr="00612B60">
              <w:rPr>
                <w:rFonts w:ascii="Calibri" w:eastAsia="Calibri" w:hAnsi="Calibri" w:cs="Times New Roman"/>
              </w:rPr>
              <w:t>Pays :</w:t>
            </w:r>
          </w:p>
        </w:tc>
      </w:tr>
      <w:tr w:rsidR="007C5084" w:rsidRPr="00612B60" w14:paraId="097169AA" w14:textId="77777777" w:rsidTr="006356A3">
        <w:tc>
          <w:tcPr>
            <w:tcW w:w="5240" w:type="dxa"/>
          </w:tcPr>
          <w:p w14:paraId="41413DA9" w14:textId="77777777" w:rsidR="007C5084" w:rsidRPr="00612B60" w:rsidRDefault="007C5084" w:rsidP="006356A3">
            <w:pPr>
              <w:spacing w:line="360" w:lineRule="auto"/>
              <w:rPr>
                <w:rFonts w:ascii="Calibri" w:eastAsia="Calibri" w:hAnsi="Calibri" w:cs="Times New Roman"/>
              </w:rPr>
            </w:pPr>
            <w:r w:rsidRPr="00612B60">
              <w:rPr>
                <w:rFonts w:ascii="Calibri" w:eastAsia="Calibri" w:hAnsi="Calibri" w:cs="Times New Roman"/>
              </w:rPr>
              <w:t>Lieu :</w:t>
            </w:r>
          </w:p>
        </w:tc>
        <w:tc>
          <w:tcPr>
            <w:tcW w:w="4394" w:type="dxa"/>
          </w:tcPr>
          <w:p w14:paraId="7EE745E5" w14:textId="77777777" w:rsidR="007C5084" w:rsidRPr="00612B60" w:rsidRDefault="007C5084" w:rsidP="006356A3">
            <w:pPr>
              <w:spacing w:line="360" w:lineRule="auto"/>
              <w:rPr>
                <w:rFonts w:ascii="Calibri" w:eastAsia="Calibri" w:hAnsi="Calibri" w:cs="Times New Roman"/>
              </w:rPr>
            </w:pPr>
            <w:r w:rsidRPr="00612B60">
              <w:rPr>
                <w:rFonts w:ascii="Calibri" w:eastAsia="Calibri" w:hAnsi="Calibri" w:cs="Times New Roman"/>
              </w:rPr>
              <w:t>Personnel spécialisé fourni par votre société/organisme (profils) :</w:t>
            </w:r>
          </w:p>
        </w:tc>
      </w:tr>
      <w:tr w:rsidR="007C5084" w:rsidRPr="00612B60" w14:paraId="2F6C733E" w14:textId="77777777" w:rsidTr="006356A3">
        <w:tc>
          <w:tcPr>
            <w:tcW w:w="5240" w:type="dxa"/>
          </w:tcPr>
          <w:p w14:paraId="5EEF61D1" w14:textId="77777777" w:rsidR="007C5084" w:rsidRPr="00612B60" w:rsidRDefault="007C5084" w:rsidP="006356A3">
            <w:pPr>
              <w:spacing w:line="360" w:lineRule="auto"/>
              <w:rPr>
                <w:rFonts w:ascii="Calibri" w:eastAsia="Calibri" w:hAnsi="Calibri" w:cs="Times New Roman"/>
              </w:rPr>
            </w:pPr>
            <w:r w:rsidRPr="00612B60">
              <w:rPr>
                <w:rFonts w:ascii="Calibri" w:eastAsia="Calibri" w:hAnsi="Calibri" w:cs="Times New Roman"/>
              </w:rPr>
              <w:t>Nom du client :</w:t>
            </w:r>
          </w:p>
        </w:tc>
        <w:tc>
          <w:tcPr>
            <w:tcW w:w="4394" w:type="dxa"/>
          </w:tcPr>
          <w:p w14:paraId="20887E92" w14:textId="77777777" w:rsidR="007C5084" w:rsidRPr="00612B60" w:rsidRDefault="007C5084" w:rsidP="006356A3">
            <w:pPr>
              <w:spacing w:line="360" w:lineRule="auto"/>
              <w:rPr>
                <w:rFonts w:ascii="Calibri" w:eastAsia="Calibri" w:hAnsi="Calibri" w:cs="Times New Roman"/>
              </w:rPr>
            </w:pPr>
            <w:r w:rsidRPr="00612B60">
              <w:rPr>
                <w:rFonts w:ascii="Calibri" w:eastAsia="Calibri" w:hAnsi="Calibri" w:cs="Times New Roman"/>
              </w:rPr>
              <w:t>Nombre des employés ayant participé à la Mission :</w:t>
            </w:r>
          </w:p>
        </w:tc>
      </w:tr>
      <w:tr w:rsidR="007C5084" w:rsidRPr="00612B60" w14:paraId="752D832A" w14:textId="77777777" w:rsidTr="006356A3">
        <w:tc>
          <w:tcPr>
            <w:tcW w:w="5240" w:type="dxa"/>
          </w:tcPr>
          <w:p w14:paraId="6E8DE0F2" w14:textId="77777777" w:rsidR="007C5084" w:rsidRPr="00612B60" w:rsidRDefault="007C5084" w:rsidP="006356A3">
            <w:pPr>
              <w:spacing w:line="360" w:lineRule="auto"/>
              <w:rPr>
                <w:rFonts w:ascii="Calibri" w:eastAsia="Calibri" w:hAnsi="Calibri" w:cs="Times New Roman"/>
              </w:rPr>
            </w:pPr>
            <w:r w:rsidRPr="00612B60">
              <w:rPr>
                <w:rFonts w:ascii="Calibri" w:eastAsia="Calibri" w:hAnsi="Calibri" w:cs="Times New Roman"/>
              </w:rPr>
              <w:t>Adresse :</w:t>
            </w:r>
          </w:p>
        </w:tc>
        <w:tc>
          <w:tcPr>
            <w:tcW w:w="4394" w:type="dxa"/>
          </w:tcPr>
          <w:p w14:paraId="53FB926F" w14:textId="77777777" w:rsidR="007C5084" w:rsidRPr="00612B60" w:rsidRDefault="007C5084" w:rsidP="006356A3">
            <w:pPr>
              <w:spacing w:line="360" w:lineRule="auto"/>
              <w:rPr>
                <w:rFonts w:ascii="Calibri" w:eastAsia="Calibri" w:hAnsi="Calibri" w:cs="Times New Roman"/>
              </w:rPr>
            </w:pPr>
            <w:r w:rsidRPr="00612B60">
              <w:rPr>
                <w:rFonts w:ascii="Calibri" w:eastAsia="Calibri" w:hAnsi="Calibri" w:cs="Times New Roman"/>
              </w:rPr>
              <w:t>Nombre de mois de travail :</w:t>
            </w:r>
          </w:p>
        </w:tc>
      </w:tr>
      <w:tr w:rsidR="007C5084" w:rsidRPr="00612B60" w14:paraId="3998E220" w14:textId="77777777" w:rsidTr="006356A3">
        <w:tc>
          <w:tcPr>
            <w:tcW w:w="5240" w:type="dxa"/>
          </w:tcPr>
          <w:p w14:paraId="6E0DD01A" w14:textId="77777777" w:rsidR="007C5084" w:rsidRPr="00612B60" w:rsidRDefault="007C5084" w:rsidP="006356A3">
            <w:pPr>
              <w:spacing w:line="360" w:lineRule="auto"/>
              <w:rPr>
                <w:rFonts w:ascii="Calibri" w:eastAsia="Calibri" w:hAnsi="Calibri" w:cs="Times New Roman"/>
              </w:rPr>
            </w:pPr>
          </w:p>
        </w:tc>
        <w:tc>
          <w:tcPr>
            <w:tcW w:w="4394" w:type="dxa"/>
          </w:tcPr>
          <w:p w14:paraId="22F55A60" w14:textId="77777777" w:rsidR="007C5084" w:rsidRPr="00612B60" w:rsidRDefault="007C5084" w:rsidP="006356A3">
            <w:pPr>
              <w:spacing w:line="360" w:lineRule="auto"/>
              <w:rPr>
                <w:rFonts w:ascii="Calibri" w:eastAsia="Calibri" w:hAnsi="Calibri" w:cs="Times New Roman"/>
              </w:rPr>
            </w:pPr>
            <w:r w:rsidRPr="00612B60">
              <w:rPr>
                <w:rFonts w:ascii="Calibri" w:eastAsia="Calibri" w:hAnsi="Calibri" w:cs="Times New Roman"/>
              </w:rPr>
              <w:t>Durée de la Mission :</w:t>
            </w:r>
          </w:p>
        </w:tc>
      </w:tr>
      <w:tr w:rsidR="007C5084" w:rsidRPr="00612B60" w14:paraId="1B693B1D" w14:textId="77777777" w:rsidTr="006356A3">
        <w:tc>
          <w:tcPr>
            <w:tcW w:w="5240" w:type="dxa"/>
          </w:tcPr>
          <w:p w14:paraId="3927C9E1" w14:textId="77777777" w:rsidR="007C5084" w:rsidRPr="00612B60" w:rsidRDefault="007C5084" w:rsidP="006356A3">
            <w:pPr>
              <w:spacing w:line="360" w:lineRule="auto"/>
              <w:rPr>
                <w:rFonts w:ascii="Calibri" w:eastAsia="Calibri" w:hAnsi="Calibri" w:cs="Times New Roman"/>
              </w:rPr>
            </w:pPr>
            <w:r w:rsidRPr="00612B60">
              <w:rPr>
                <w:rFonts w:ascii="Calibri" w:eastAsia="Calibri" w:hAnsi="Calibri" w:cs="Times New Roman"/>
              </w:rPr>
              <w:t>Date de démarrage :           Date d’achèvement :</w:t>
            </w:r>
          </w:p>
        </w:tc>
        <w:tc>
          <w:tcPr>
            <w:tcW w:w="4394" w:type="dxa"/>
          </w:tcPr>
          <w:p w14:paraId="467897ED" w14:textId="77777777" w:rsidR="007C5084" w:rsidRPr="00612B60" w:rsidRDefault="007C5084" w:rsidP="006356A3">
            <w:pPr>
              <w:spacing w:line="360" w:lineRule="auto"/>
              <w:rPr>
                <w:rFonts w:ascii="Calibri" w:eastAsia="Calibri" w:hAnsi="Calibri" w:cs="Times New Roman"/>
              </w:rPr>
            </w:pPr>
            <w:r w:rsidRPr="00612B60">
              <w:rPr>
                <w:rFonts w:ascii="Calibri" w:eastAsia="Calibri" w:hAnsi="Calibri" w:cs="Times New Roman"/>
              </w:rPr>
              <w:t>Valeur approximative des services</w:t>
            </w:r>
          </w:p>
        </w:tc>
      </w:tr>
      <w:tr w:rsidR="007C5084" w:rsidRPr="00612B60" w14:paraId="212BEE2C" w14:textId="77777777" w:rsidTr="006356A3">
        <w:tc>
          <w:tcPr>
            <w:tcW w:w="5240" w:type="dxa"/>
          </w:tcPr>
          <w:p w14:paraId="2F0D7D1C" w14:textId="77777777" w:rsidR="007C5084" w:rsidRPr="00612B60" w:rsidRDefault="007C5084" w:rsidP="006356A3">
            <w:pPr>
              <w:spacing w:line="360" w:lineRule="auto"/>
              <w:rPr>
                <w:rFonts w:ascii="Calibri" w:eastAsia="Calibri" w:hAnsi="Calibri" w:cs="Times New Roman"/>
              </w:rPr>
            </w:pPr>
            <w:r w:rsidRPr="00612B60">
              <w:rPr>
                <w:rFonts w:ascii="Calibri" w:eastAsia="Calibri" w:hAnsi="Calibri" w:cs="Times New Roman"/>
              </w:rPr>
              <w:t>Nom des prestataires associés/partenaires éventuels :</w:t>
            </w:r>
          </w:p>
        </w:tc>
        <w:tc>
          <w:tcPr>
            <w:tcW w:w="4394" w:type="dxa"/>
          </w:tcPr>
          <w:p w14:paraId="33857024" w14:textId="77777777" w:rsidR="007C5084" w:rsidRPr="00612B60" w:rsidRDefault="007C5084" w:rsidP="006356A3">
            <w:pPr>
              <w:spacing w:line="360" w:lineRule="auto"/>
              <w:rPr>
                <w:rFonts w:ascii="Calibri" w:eastAsia="Calibri" w:hAnsi="Calibri" w:cs="Times New Roman"/>
              </w:rPr>
            </w:pPr>
            <w:r w:rsidRPr="00612B60">
              <w:rPr>
                <w:rFonts w:ascii="Calibri" w:eastAsia="Calibri" w:hAnsi="Calibri" w:cs="Times New Roman"/>
              </w:rPr>
              <w:t>Nombre de mois de travail de spécialistes fournis par les prestataires associés :</w:t>
            </w:r>
          </w:p>
        </w:tc>
      </w:tr>
      <w:tr w:rsidR="007C5084" w:rsidRPr="00612B60" w14:paraId="5A4B7F7A" w14:textId="77777777" w:rsidTr="006356A3">
        <w:tc>
          <w:tcPr>
            <w:tcW w:w="9634" w:type="dxa"/>
            <w:gridSpan w:val="2"/>
          </w:tcPr>
          <w:p w14:paraId="2D5CC056" w14:textId="77777777" w:rsidR="007C5084" w:rsidRPr="00612B60" w:rsidRDefault="007C5084" w:rsidP="006356A3">
            <w:pPr>
              <w:spacing w:line="360" w:lineRule="auto"/>
              <w:rPr>
                <w:rFonts w:ascii="Calibri" w:eastAsia="Calibri" w:hAnsi="Calibri" w:cs="Times New Roman"/>
              </w:rPr>
            </w:pPr>
            <w:r w:rsidRPr="00612B60">
              <w:rPr>
                <w:rFonts w:ascii="Calibri" w:eastAsia="Calibri" w:hAnsi="Calibri" w:cs="Times New Roman"/>
              </w:rPr>
              <w:t>Nom et fonctions des responsables (Directeurs/Coordinateur du projet, Responsable de l’équipe) :</w:t>
            </w:r>
          </w:p>
        </w:tc>
      </w:tr>
      <w:tr w:rsidR="007C5084" w:rsidRPr="00612B60" w14:paraId="7AEA7FDC" w14:textId="77777777" w:rsidTr="006356A3">
        <w:tc>
          <w:tcPr>
            <w:tcW w:w="9634" w:type="dxa"/>
            <w:gridSpan w:val="2"/>
          </w:tcPr>
          <w:p w14:paraId="1D665C2A" w14:textId="77777777" w:rsidR="007C5084" w:rsidRPr="00612B60" w:rsidRDefault="007C5084" w:rsidP="006356A3">
            <w:pPr>
              <w:spacing w:line="360" w:lineRule="auto"/>
              <w:rPr>
                <w:rFonts w:ascii="Calibri" w:eastAsia="Calibri" w:hAnsi="Calibri" w:cs="Times New Roman"/>
              </w:rPr>
            </w:pPr>
            <w:r w:rsidRPr="00612B60">
              <w:rPr>
                <w:rFonts w:ascii="Calibri" w:eastAsia="Calibri" w:hAnsi="Calibri" w:cs="Times New Roman"/>
              </w:rPr>
              <w:t>Descriptif du projet :</w:t>
            </w:r>
          </w:p>
        </w:tc>
      </w:tr>
      <w:tr w:rsidR="007C5084" w:rsidRPr="00612B60" w14:paraId="3083CBA7" w14:textId="77777777" w:rsidTr="006356A3">
        <w:tc>
          <w:tcPr>
            <w:tcW w:w="9634" w:type="dxa"/>
            <w:gridSpan w:val="2"/>
          </w:tcPr>
          <w:p w14:paraId="11381B81" w14:textId="77777777" w:rsidR="007C5084" w:rsidRPr="00612B60" w:rsidRDefault="007C5084" w:rsidP="006356A3">
            <w:pPr>
              <w:spacing w:line="360" w:lineRule="auto"/>
              <w:rPr>
                <w:rFonts w:ascii="Calibri" w:eastAsia="Calibri" w:hAnsi="Calibri" w:cs="Times New Roman"/>
              </w:rPr>
            </w:pPr>
            <w:r w:rsidRPr="00612B60">
              <w:rPr>
                <w:rFonts w:ascii="Calibri" w:eastAsia="Calibri" w:hAnsi="Calibri" w:cs="Times New Roman"/>
              </w:rPr>
              <w:t>Description des services effectivement rendus par votre personnel :</w:t>
            </w:r>
          </w:p>
        </w:tc>
      </w:tr>
    </w:tbl>
    <w:p w14:paraId="4B288A74" w14:textId="77777777" w:rsidR="007C5084" w:rsidRPr="00612B60" w:rsidRDefault="007C5084" w:rsidP="007C5084">
      <w:pPr>
        <w:spacing w:line="360" w:lineRule="auto"/>
        <w:rPr>
          <w:rFonts w:ascii="Calibri" w:eastAsia="Calibri" w:hAnsi="Calibri" w:cs="Times New Roman"/>
        </w:rPr>
      </w:pPr>
    </w:p>
    <w:p w14:paraId="6D54543D" w14:textId="77777777" w:rsidR="007C5084" w:rsidRPr="00612B60" w:rsidRDefault="007C5084" w:rsidP="007C5084">
      <w:pPr>
        <w:spacing w:line="360" w:lineRule="auto"/>
        <w:rPr>
          <w:rFonts w:ascii="Calibri" w:eastAsia="Calibri" w:hAnsi="Calibri" w:cs="Times New Roman"/>
        </w:rPr>
      </w:pPr>
    </w:p>
    <w:p w14:paraId="573088AB" w14:textId="77777777" w:rsidR="007C5084" w:rsidRPr="00612B60" w:rsidRDefault="007C5084" w:rsidP="007C5084">
      <w:pPr>
        <w:spacing w:line="360" w:lineRule="auto"/>
        <w:rPr>
          <w:rFonts w:ascii="Calibri" w:eastAsia="Calibri" w:hAnsi="Calibri" w:cs="Times New Roman"/>
        </w:rPr>
      </w:pPr>
      <w:r w:rsidRPr="00612B60">
        <w:rPr>
          <w:rFonts w:ascii="Calibri" w:eastAsia="Calibri" w:hAnsi="Calibri" w:cs="Times New Roman"/>
        </w:rPr>
        <w:t>Nom du candidat :</w:t>
      </w:r>
    </w:p>
    <w:p w14:paraId="7BF7E029"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6F5F6F24"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3B37A7CC"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612D105A"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18D94555"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62459249"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2209F481"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72F5C79C"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59F7A834"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0CFCA889"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53DA5AD9"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7ADC10D1"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677E27E5"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6DCD73B3"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7DDC8F5D"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1174CE03"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490FF9DE"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04F19D02"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442103A8"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41962B22"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39018ECB" w14:textId="77777777" w:rsidR="007C5084" w:rsidRPr="00612B60" w:rsidRDefault="007C5084" w:rsidP="007C5084">
      <w:pPr>
        <w:spacing w:before="53" w:after="0" w:line="360" w:lineRule="auto"/>
        <w:ind w:right="543"/>
        <w:jc w:val="center"/>
        <w:rPr>
          <w:rFonts w:ascii="Arial Narrow" w:eastAsia="Arial Narrow" w:hAnsi="Arial Narrow" w:cs="Arial Narrow"/>
          <w:sz w:val="28"/>
          <w:szCs w:val="28"/>
          <w:lang w:val="fr-CM"/>
        </w:rPr>
      </w:pPr>
      <w:r w:rsidRPr="00612B60">
        <w:rPr>
          <w:rFonts w:ascii="Arial Narrow" w:eastAsia="Arial Narrow" w:hAnsi="Arial Narrow" w:cs="Arial Narrow"/>
          <w:b/>
          <w:w w:val="78"/>
          <w:sz w:val="28"/>
          <w:szCs w:val="28"/>
          <w:lang w:val="fr-CM"/>
        </w:rPr>
        <w:lastRenderedPageBreak/>
        <w:t>ANNEXE</w:t>
      </w:r>
      <w:r w:rsidRPr="00612B60">
        <w:rPr>
          <w:rFonts w:ascii="Arial Narrow" w:eastAsia="Arial Narrow" w:hAnsi="Arial Narrow" w:cs="Arial Narrow"/>
          <w:b/>
          <w:spacing w:val="-33"/>
          <w:sz w:val="28"/>
          <w:szCs w:val="28"/>
          <w:lang w:val="fr-CM"/>
        </w:rPr>
        <w:t xml:space="preserve"> </w:t>
      </w:r>
      <w:r w:rsidRPr="00612B60">
        <w:rPr>
          <w:rFonts w:ascii="Arial Narrow" w:eastAsia="Arial Narrow" w:hAnsi="Arial Narrow" w:cs="Arial Narrow"/>
          <w:b/>
          <w:w w:val="78"/>
          <w:sz w:val="28"/>
          <w:szCs w:val="28"/>
          <w:lang w:val="fr-CM"/>
        </w:rPr>
        <w:t xml:space="preserve">N°13 </w:t>
      </w:r>
      <w:r w:rsidRPr="00612B60">
        <w:rPr>
          <w:rFonts w:ascii="Arial Narrow" w:eastAsia="Arial Narrow" w:hAnsi="Arial Narrow" w:cs="Arial Narrow"/>
          <w:b/>
          <w:spacing w:val="-37"/>
          <w:sz w:val="28"/>
          <w:szCs w:val="28"/>
          <w:lang w:val="fr-CM"/>
        </w:rPr>
        <w:t xml:space="preserve">:  </w:t>
      </w:r>
      <w:r w:rsidRPr="00612B60">
        <w:rPr>
          <w:rFonts w:ascii="Arial Narrow" w:eastAsia="Arial Narrow" w:hAnsi="Arial Narrow" w:cs="Arial Narrow"/>
          <w:b/>
          <w:w w:val="78"/>
          <w:sz w:val="28"/>
          <w:szCs w:val="28"/>
          <w:lang w:val="fr-CM"/>
        </w:rPr>
        <w:t>DESCRIPTIF DE</w:t>
      </w:r>
      <w:r w:rsidRPr="00612B60">
        <w:rPr>
          <w:rFonts w:ascii="Arial Narrow" w:eastAsia="Arial Narrow" w:hAnsi="Arial Narrow" w:cs="Arial Narrow"/>
          <w:b/>
          <w:spacing w:val="19"/>
          <w:w w:val="78"/>
          <w:sz w:val="28"/>
          <w:szCs w:val="28"/>
          <w:lang w:val="fr-CM"/>
        </w:rPr>
        <w:t xml:space="preserve"> </w:t>
      </w:r>
      <w:r w:rsidRPr="00612B60">
        <w:rPr>
          <w:rFonts w:ascii="Arial Narrow" w:eastAsia="Arial Narrow" w:hAnsi="Arial Narrow" w:cs="Arial Narrow"/>
          <w:b/>
          <w:w w:val="78"/>
          <w:sz w:val="28"/>
          <w:szCs w:val="28"/>
          <w:lang w:val="fr-CM"/>
        </w:rPr>
        <w:t>LA METHODOLOGIE</w:t>
      </w:r>
      <w:r w:rsidRPr="00612B60">
        <w:rPr>
          <w:rFonts w:ascii="Arial Narrow" w:eastAsia="Arial Narrow" w:hAnsi="Arial Narrow" w:cs="Arial Narrow"/>
          <w:b/>
          <w:spacing w:val="17"/>
          <w:w w:val="78"/>
          <w:sz w:val="28"/>
          <w:szCs w:val="28"/>
          <w:lang w:val="fr-CM"/>
        </w:rPr>
        <w:t xml:space="preserve"> </w:t>
      </w:r>
      <w:r w:rsidRPr="00612B60">
        <w:rPr>
          <w:rFonts w:ascii="Arial Narrow" w:eastAsia="Arial Narrow" w:hAnsi="Arial Narrow" w:cs="Arial Narrow"/>
          <w:b/>
          <w:w w:val="78"/>
          <w:sz w:val="28"/>
          <w:szCs w:val="28"/>
          <w:lang w:val="fr-CM"/>
        </w:rPr>
        <w:t>ET</w:t>
      </w:r>
      <w:r w:rsidRPr="00612B60">
        <w:rPr>
          <w:rFonts w:ascii="Arial Narrow" w:eastAsia="Arial Narrow" w:hAnsi="Arial Narrow" w:cs="Arial Narrow"/>
          <w:b/>
          <w:spacing w:val="18"/>
          <w:w w:val="78"/>
          <w:sz w:val="28"/>
          <w:szCs w:val="28"/>
          <w:lang w:val="fr-CM"/>
        </w:rPr>
        <w:t xml:space="preserve"> </w:t>
      </w:r>
      <w:r w:rsidRPr="00612B60">
        <w:rPr>
          <w:rFonts w:ascii="Arial Narrow" w:eastAsia="Arial Narrow" w:hAnsi="Arial Narrow" w:cs="Arial Narrow"/>
          <w:b/>
          <w:w w:val="78"/>
          <w:sz w:val="28"/>
          <w:szCs w:val="28"/>
          <w:lang w:val="fr-CM"/>
        </w:rPr>
        <w:t>DU PLAN</w:t>
      </w:r>
      <w:r w:rsidRPr="00612B60">
        <w:rPr>
          <w:rFonts w:ascii="Arial Narrow" w:eastAsia="Arial Narrow" w:hAnsi="Arial Narrow" w:cs="Arial Narrow"/>
          <w:b/>
          <w:spacing w:val="20"/>
          <w:w w:val="78"/>
          <w:sz w:val="28"/>
          <w:szCs w:val="28"/>
          <w:lang w:val="fr-CM"/>
        </w:rPr>
        <w:t xml:space="preserve"> </w:t>
      </w:r>
      <w:r w:rsidRPr="00612B60">
        <w:rPr>
          <w:rFonts w:ascii="Arial Narrow" w:eastAsia="Arial Narrow" w:hAnsi="Arial Narrow" w:cs="Arial Narrow"/>
          <w:b/>
          <w:w w:val="78"/>
          <w:sz w:val="28"/>
          <w:szCs w:val="28"/>
          <w:lang w:val="fr-CM"/>
        </w:rPr>
        <w:t>DE TRAVAIL</w:t>
      </w:r>
      <w:r w:rsidRPr="00612B60">
        <w:rPr>
          <w:rFonts w:ascii="Arial Narrow" w:eastAsia="Arial Narrow" w:hAnsi="Arial Narrow" w:cs="Arial Narrow"/>
          <w:b/>
          <w:spacing w:val="16"/>
          <w:w w:val="78"/>
          <w:sz w:val="28"/>
          <w:szCs w:val="28"/>
          <w:lang w:val="fr-CM"/>
        </w:rPr>
        <w:t xml:space="preserve"> </w:t>
      </w:r>
      <w:r w:rsidRPr="00612B60">
        <w:rPr>
          <w:rFonts w:ascii="Arial Narrow" w:eastAsia="Arial Narrow" w:hAnsi="Arial Narrow" w:cs="Arial Narrow"/>
          <w:b/>
          <w:w w:val="78"/>
          <w:sz w:val="28"/>
          <w:szCs w:val="28"/>
          <w:lang w:val="fr-CM"/>
        </w:rPr>
        <w:t>PROPOSES POUR ACCOMPLIR LA</w:t>
      </w:r>
      <w:r w:rsidRPr="00612B60">
        <w:rPr>
          <w:rFonts w:ascii="Arial Narrow" w:eastAsia="Arial Narrow" w:hAnsi="Arial Narrow" w:cs="Arial Narrow"/>
          <w:b/>
          <w:spacing w:val="20"/>
          <w:w w:val="78"/>
          <w:sz w:val="28"/>
          <w:szCs w:val="28"/>
          <w:lang w:val="fr-CM"/>
        </w:rPr>
        <w:t xml:space="preserve"> </w:t>
      </w:r>
      <w:r w:rsidRPr="00612B60">
        <w:rPr>
          <w:rFonts w:ascii="Arial Narrow" w:eastAsia="Arial Narrow" w:hAnsi="Arial Narrow" w:cs="Arial Narrow"/>
          <w:b/>
          <w:w w:val="78"/>
          <w:sz w:val="28"/>
          <w:szCs w:val="28"/>
          <w:lang w:val="fr-CM"/>
        </w:rPr>
        <w:t>MISS</w:t>
      </w:r>
      <w:r w:rsidRPr="00612B60">
        <w:rPr>
          <w:rFonts w:ascii="Arial Narrow" w:eastAsia="Arial Narrow" w:hAnsi="Arial Narrow" w:cs="Arial Narrow"/>
          <w:b/>
          <w:spacing w:val="-36"/>
          <w:sz w:val="28"/>
          <w:szCs w:val="28"/>
          <w:lang w:val="fr-CM"/>
        </w:rPr>
        <w:t>I</w:t>
      </w:r>
      <w:r w:rsidRPr="00612B60">
        <w:rPr>
          <w:rFonts w:ascii="Arial Narrow" w:eastAsia="Arial Narrow" w:hAnsi="Arial Narrow" w:cs="Arial Narrow"/>
          <w:b/>
          <w:spacing w:val="-35"/>
          <w:sz w:val="28"/>
          <w:szCs w:val="28"/>
          <w:lang w:val="fr-CM"/>
        </w:rPr>
        <w:t xml:space="preserve"> </w:t>
      </w:r>
      <w:r w:rsidRPr="00612B60">
        <w:rPr>
          <w:rFonts w:ascii="Arial Narrow" w:eastAsia="Arial Narrow" w:hAnsi="Arial Narrow" w:cs="Arial Narrow"/>
          <w:b/>
          <w:w w:val="78"/>
          <w:sz w:val="28"/>
          <w:szCs w:val="28"/>
          <w:lang w:val="fr-CM"/>
        </w:rPr>
        <w:t>ON</w:t>
      </w:r>
    </w:p>
    <w:p w14:paraId="0BCFDA9D" w14:textId="77777777" w:rsidR="007C5084" w:rsidRPr="00612B60" w:rsidRDefault="007C5084" w:rsidP="007C5084">
      <w:pPr>
        <w:spacing w:after="0" w:line="400" w:lineRule="exact"/>
        <w:ind w:left="153" w:right="120"/>
        <w:jc w:val="both"/>
        <w:rPr>
          <w:rFonts w:ascii="Arial Narrow" w:eastAsia="Arial Narrow" w:hAnsi="Arial Narrow" w:cs="Arial Narrow"/>
          <w:sz w:val="24"/>
          <w:szCs w:val="24"/>
          <w:lang w:val="fr-CM"/>
        </w:rPr>
      </w:pPr>
      <w:r w:rsidRPr="00612B60">
        <w:rPr>
          <w:rFonts w:ascii="Arial Narrow" w:eastAsia="Arial Narrow" w:hAnsi="Arial Narrow" w:cs="Arial Narrow"/>
          <w:i/>
          <w:spacing w:val="1"/>
          <w:sz w:val="24"/>
          <w:szCs w:val="24"/>
          <w:lang w:val="fr-CM"/>
        </w:rPr>
        <w:t>L</w:t>
      </w:r>
      <w:r w:rsidRPr="00612B60">
        <w:rPr>
          <w:rFonts w:ascii="Arial Narrow" w:eastAsia="Arial Narrow" w:hAnsi="Arial Narrow" w:cs="Arial Narrow"/>
          <w:i/>
          <w:sz w:val="24"/>
          <w:szCs w:val="24"/>
          <w:lang w:val="fr-CM"/>
        </w:rPr>
        <w:t>a</w:t>
      </w:r>
      <w:r w:rsidRPr="00612B60">
        <w:rPr>
          <w:rFonts w:ascii="Arial Narrow" w:eastAsia="Arial Narrow" w:hAnsi="Arial Narrow" w:cs="Arial Narrow"/>
          <w:i/>
          <w:spacing w:val="3"/>
          <w:sz w:val="24"/>
          <w:szCs w:val="24"/>
          <w:lang w:val="fr-CM"/>
        </w:rPr>
        <w:t xml:space="preserve"> </w:t>
      </w:r>
      <w:r w:rsidRPr="00612B60">
        <w:rPr>
          <w:rFonts w:ascii="Arial Narrow" w:eastAsia="Arial Narrow" w:hAnsi="Arial Narrow" w:cs="Arial Narrow"/>
          <w:i/>
          <w:sz w:val="24"/>
          <w:szCs w:val="24"/>
          <w:lang w:val="fr-CM"/>
        </w:rPr>
        <w:t>c</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c</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z w:val="24"/>
          <w:szCs w:val="24"/>
          <w:lang w:val="fr-CM"/>
        </w:rPr>
        <w:t>ti</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z w:val="24"/>
          <w:szCs w:val="24"/>
          <w:lang w:val="fr-CM"/>
        </w:rPr>
        <w:t>n</w:t>
      </w:r>
      <w:r w:rsidRPr="00612B60">
        <w:rPr>
          <w:rFonts w:ascii="Arial Narrow" w:eastAsia="Arial Narrow" w:hAnsi="Arial Narrow" w:cs="Arial Narrow"/>
          <w:i/>
          <w:spacing w:val="3"/>
          <w:sz w:val="24"/>
          <w:szCs w:val="24"/>
          <w:lang w:val="fr-CM"/>
        </w:rPr>
        <w:t xml:space="preserve"> </w:t>
      </w:r>
      <w:r w:rsidRPr="00612B60">
        <w:rPr>
          <w:rFonts w:ascii="Arial Narrow" w:eastAsia="Arial Narrow" w:hAnsi="Arial Narrow" w:cs="Arial Narrow"/>
          <w:i/>
          <w:spacing w:val="-2"/>
          <w:sz w:val="24"/>
          <w:szCs w:val="24"/>
          <w:lang w:val="fr-CM"/>
        </w:rPr>
        <w:t>t</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c</w:t>
      </w:r>
      <w:r w:rsidRPr="00612B60">
        <w:rPr>
          <w:rFonts w:ascii="Arial Narrow" w:eastAsia="Arial Narrow" w:hAnsi="Arial Narrow" w:cs="Arial Narrow"/>
          <w:i/>
          <w:spacing w:val="1"/>
          <w:sz w:val="24"/>
          <w:szCs w:val="24"/>
          <w:lang w:val="fr-CM"/>
        </w:rPr>
        <w:t>hn</w:t>
      </w:r>
      <w:r w:rsidRPr="00612B60">
        <w:rPr>
          <w:rFonts w:ascii="Arial Narrow" w:eastAsia="Arial Narrow" w:hAnsi="Arial Narrow" w:cs="Arial Narrow"/>
          <w:i/>
          <w:spacing w:val="-3"/>
          <w:sz w:val="24"/>
          <w:szCs w:val="24"/>
          <w:lang w:val="fr-CM"/>
        </w:rPr>
        <w:t>i</w:t>
      </w:r>
      <w:r w:rsidRPr="00612B60">
        <w:rPr>
          <w:rFonts w:ascii="Arial Narrow" w:eastAsia="Arial Narrow" w:hAnsi="Arial Narrow" w:cs="Arial Narrow"/>
          <w:i/>
          <w:spacing w:val="1"/>
          <w:sz w:val="24"/>
          <w:szCs w:val="24"/>
          <w:lang w:val="fr-CM"/>
        </w:rPr>
        <w:t>qu</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w:t>
      </w:r>
      <w:r w:rsidRPr="00612B60">
        <w:rPr>
          <w:rFonts w:ascii="Arial Narrow" w:eastAsia="Arial Narrow" w:hAnsi="Arial Narrow" w:cs="Arial Narrow"/>
          <w:i/>
          <w:spacing w:val="3"/>
          <w:sz w:val="24"/>
          <w:szCs w:val="24"/>
          <w:lang w:val="fr-CM"/>
        </w:rPr>
        <w:t xml:space="preserve"> </w:t>
      </w:r>
      <w:r w:rsidRPr="00612B60">
        <w:rPr>
          <w:rFonts w:ascii="Arial Narrow" w:eastAsia="Arial Narrow" w:hAnsi="Arial Narrow" w:cs="Arial Narrow"/>
          <w:i/>
          <w:sz w:val="24"/>
          <w:szCs w:val="24"/>
          <w:lang w:val="fr-CM"/>
        </w:rPr>
        <w:t>la</w:t>
      </w:r>
      <w:r w:rsidRPr="00612B60">
        <w:rPr>
          <w:rFonts w:ascii="Arial Narrow" w:eastAsia="Arial Narrow" w:hAnsi="Arial Narrow" w:cs="Arial Narrow"/>
          <w:i/>
          <w:spacing w:val="5"/>
          <w:sz w:val="24"/>
          <w:szCs w:val="24"/>
          <w:lang w:val="fr-CM"/>
        </w:rPr>
        <w:t xml:space="preserve"> </w:t>
      </w:r>
      <w:r w:rsidRPr="00612B60">
        <w:rPr>
          <w:rFonts w:ascii="Arial Narrow" w:eastAsia="Arial Narrow" w:hAnsi="Arial Narrow" w:cs="Arial Narrow"/>
          <w:i/>
          <w:spacing w:val="-1"/>
          <w:sz w:val="24"/>
          <w:szCs w:val="24"/>
          <w:lang w:val="fr-CM"/>
        </w:rPr>
        <w:t>m</w:t>
      </w:r>
      <w:r w:rsidRPr="00612B60">
        <w:rPr>
          <w:rFonts w:ascii="Arial Narrow" w:eastAsia="Arial Narrow" w:hAnsi="Arial Narrow" w:cs="Arial Narrow"/>
          <w:i/>
          <w:spacing w:val="1"/>
          <w:sz w:val="24"/>
          <w:szCs w:val="24"/>
          <w:lang w:val="fr-CM"/>
        </w:rPr>
        <w:t>é</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1"/>
          <w:sz w:val="24"/>
          <w:szCs w:val="24"/>
          <w:lang w:val="fr-CM"/>
        </w:rPr>
        <w:t>ho</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z w:val="24"/>
          <w:szCs w:val="24"/>
          <w:lang w:val="fr-CM"/>
        </w:rPr>
        <w:t>lo</w:t>
      </w:r>
      <w:r w:rsidRPr="00612B60">
        <w:rPr>
          <w:rFonts w:ascii="Arial Narrow" w:eastAsia="Arial Narrow" w:hAnsi="Arial Narrow" w:cs="Arial Narrow"/>
          <w:i/>
          <w:spacing w:val="1"/>
          <w:sz w:val="24"/>
          <w:szCs w:val="24"/>
          <w:lang w:val="fr-CM"/>
        </w:rPr>
        <w:t>g</w:t>
      </w:r>
      <w:r w:rsidRPr="00612B60">
        <w:rPr>
          <w:rFonts w:ascii="Arial Narrow" w:eastAsia="Arial Narrow" w:hAnsi="Arial Narrow" w:cs="Arial Narrow"/>
          <w:i/>
          <w:spacing w:val="-3"/>
          <w:sz w:val="24"/>
          <w:szCs w:val="24"/>
          <w:lang w:val="fr-CM"/>
        </w:rPr>
        <w:t>i</w:t>
      </w:r>
      <w:r w:rsidRPr="00612B60">
        <w:rPr>
          <w:rFonts w:ascii="Arial Narrow" w:eastAsia="Arial Narrow" w:hAnsi="Arial Narrow" w:cs="Arial Narrow"/>
          <w:i/>
          <w:sz w:val="24"/>
          <w:szCs w:val="24"/>
          <w:lang w:val="fr-CM"/>
        </w:rPr>
        <w:t>e</w:t>
      </w:r>
      <w:r w:rsidRPr="00612B60">
        <w:rPr>
          <w:rFonts w:ascii="Arial Narrow" w:eastAsia="Arial Narrow" w:hAnsi="Arial Narrow" w:cs="Arial Narrow"/>
          <w:i/>
          <w:spacing w:val="3"/>
          <w:sz w:val="24"/>
          <w:szCs w:val="24"/>
          <w:lang w:val="fr-CM"/>
        </w:rPr>
        <w:t xml:space="preserve"> </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3"/>
          <w:sz w:val="24"/>
          <w:szCs w:val="24"/>
          <w:lang w:val="fr-CM"/>
        </w:rPr>
        <w:t xml:space="preserve"> </w:t>
      </w:r>
      <w:r w:rsidRPr="00612B60">
        <w:rPr>
          <w:rFonts w:ascii="Arial Narrow" w:eastAsia="Arial Narrow" w:hAnsi="Arial Narrow" w:cs="Arial Narrow"/>
          <w:i/>
          <w:sz w:val="24"/>
          <w:szCs w:val="24"/>
          <w:lang w:val="fr-CM"/>
        </w:rPr>
        <w:t xml:space="preserve">le </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z w:val="24"/>
          <w:szCs w:val="24"/>
          <w:lang w:val="fr-CM"/>
        </w:rPr>
        <w:t>lan</w:t>
      </w:r>
      <w:r w:rsidRPr="00612B60">
        <w:rPr>
          <w:rFonts w:ascii="Arial Narrow" w:eastAsia="Arial Narrow" w:hAnsi="Arial Narrow" w:cs="Arial Narrow"/>
          <w:i/>
          <w:spacing w:val="1"/>
          <w:sz w:val="24"/>
          <w:szCs w:val="24"/>
          <w:lang w:val="fr-CM"/>
        </w:rPr>
        <w:t xml:space="preserve"> d</w:t>
      </w:r>
      <w:r w:rsidRPr="00612B60">
        <w:rPr>
          <w:rFonts w:ascii="Arial Narrow" w:eastAsia="Arial Narrow" w:hAnsi="Arial Narrow" w:cs="Arial Narrow"/>
          <w:i/>
          <w:sz w:val="24"/>
          <w:szCs w:val="24"/>
          <w:lang w:val="fr-CM"/>
        </w:rPr>
        <w:t>e</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z w:val="24"/>
          <w:szCs w:val="24"/>
          <w:lang w:val="fr-CM"/>
        </w:rPr>
        <w:t>trav</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il</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1"/>
          <w:sz w:val="24"/>
          <w:szCs w:val="24"/>
          <w:lang w:val="fr-CM"/>
        </w:rPr>
        <w:t>on</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3"/>
          <w:sz w:val="24"/>
          <w:szCs w:val="24"/>
          <w:lang w:val="fr-CM"/>
        </w:rPr>
        <w:t xml:space="preserve"> </w:t>
      </w:r>
      <w:r w:rsidRPr="00612B60">
        <w:rPr>
          <w:rFonts w:ascii="Arial Narrow" w:eastAsia="Arial Narrow" w:hAnsi="Arial Narrow" w:cs="Arial Narrow"/>
          <w:i/>
          <w:sz w:val="24"/>
          <w:szCs w:val="24"/>
          <w:lang w:val="fr-CM"/>
        </w:rPr>
        <w:t xml:space="preserve">les </w:t>
      </w:r>
      <w:r w:rsidRPr="00612B60">
        <w:rPr>
          <w:rFonts w:ascii="Arial Narrow" w:eastAsia="Arial Narrow" w:hAnsi="Arial Narrow" w:cs="Arial Narrow"/>
          <w:i/>
          <w:spacing w:val="1"/>
          <w:sz w:val="24"/>
          <w:szCs w:val="24"/>
          <w:lang w:val="fr-CM"/>
        </w:rPr>
        <w:t>é</w:t>
      </w:r>
      <w:r w:rsidRPr="00612B60">
        <w:rPr>
          <w:rFonts w:ascii="Arial Narrow" w:eastAsia="Arial Narrow" w:hAnsi="Arial Narrow" w:cs="Arial Narrow"/>
          <w:i/>
          <w:sz w:val="24"/>
          <w:szCs w:val="24"/>
          <w:lang w:val="fr-CM"/>
        </w:rPr>
        <w:t>léme</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ts</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ss</w:t>
      </w:r>
      <w:r w:rsidRPr="00612B60">
        <w:rPr>
          <w:rFonts w:ascii="Arial Narrow" w:eastAsia="Arial Narrow" w:hAnsi="Arial Narrow" w:cs="Arial Narrow"/>
          <w:i/>
          <w:spacing w:val="1"/>
          <w:sz w:val="24"/>
          <w:szCs w:val="24"/>
          <w:lang w:val="fr-CM"/>
        </w:rPr>
        <w:t>en</w:t>
      </w:r>
      <w:r w:rsidRPr="00612B60">
        <w:rPr>
          <w:rFonts w:ascii="Arial Narrow" w:eastAsia="Arial Narrow" w:hAnsi="Arial Narrow" w:cs="Arial Narrow"/>
          <w:i/>
          <w:sz w:val="24"/>
          <w:szCs w:val="24"/>
          <w:lang w:val="fr-CM"/>
        </w:rPr>
        <w:t>ti</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ls</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z w:val="24"/>
          <w:szCs w:val="24"/>
          <w:lang w:val="fr-CM"/>
        </w:rPr>
        <w:t>e</w:t>
      </w:r>
      <w:r w:rsidRPr="00612B60">
        <w:rPr>
          <w:rFonts w:ascii="Arial Narrow" w:eastAsia="Arial Narrow" w:hAnsi="Arial Narrow" w:cs="Arial Narrow"/>
          <w:i/>
          <w:spacing w:val="3"/>
          <w:sz w:val="24"/>
          <w:szCs w:val="24"/>
          <w:lang w:val="fr-CM"/>
        </w:rPr>
        <w:t xml:space="preserve"> </w:t>
      </w:r>
      <w:r w:rsidRPr="00612B60">
        <w:rPr>
          <w:rFonts w:ascii="Arial Narrow" w:eastAsia="Arial Narrow" w:hAnsi="Arial Narrow" w:cs="Arial Narrow"/>
          <w:i/>
          <w:sz w:val="24"/>
          <w:szCs w:val="24"/>
          <w:lang w:val="fr-CM"/>
        </w:rPr>
        <w:t>la</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z w:val="24"/>
          <w:szCs w:val="24"/>
          <w:lang w:val="fr-CM"/>
        </w:rPr>
        <w:t>r</w:t>
      </w:r>
      <w:r w:rsidRPr="00612B60">
        <w:rPr>
          <w:rFonts w:ascii="Arial Narrow" w:eastAsia="Arial Narrow" w:hAnsi="Arial Narrow" w:cs="Arial Narrow"/>
          <w:i/>
          <w:spacing w:val="-2"/>
          <w:sz w:val="24"/>
          <w:szCs w:val="24"/>
          <w:lang w:val="fr-CM"/>
        </w:rPr>
        <w:t>o</w:t>
      </w:r>
      <w:r w:rsidRPr="00612B60">
        <w:rPr>
          <w:rFonts w:ascii="Arial Narrow" w:eastAsia="Arial Narrow" w:hAnsi="Arial Narrow" w:cs="Arial Narrow"/>
          <w:i/>
          <w:spacing w:val="1"/>
          <w:sz w:val="24"/>
          <w:szCs w:val="24"/>
          <w:lang w:val="fr-CM"/>
        </w:rPr>
        <w:t>po</w:t>
      </w:r>
      <w:r w:rsidRPr="00612B60">
        <w:rPr>
          <w:rFonts w:ascii="Arial Narrow" w:eastAsia="Arial Narrow" w:hAnsi="Arial Narrow" w:cs="Arial Narrow"/>
          <w:i/>
          <w:sz w:val="24"/>
          <w:szCs w:val="24"/>
          <w:lang w:val="fr-CM"/>
        </w:rPr>
        <w:t>siti</w:t>
      </w:r>
      <w:r w:rsidRPr="00612B60">
        <w:rPr>
          <w:rFonts w:ascii="Arial Narrow" w:eastAsia="Arial Narrow" w:hAnsi="Arial Narrow" w:cs="Arial Narrow"/>
          <w:i/>
          <w:spacing w:val="-2"/>
          <w:sz w:val="24"/>
          <w:szCs w:val="24"/>
          <w:lang w:val="fr-CM"/>
        </w:rPr>
        <w:t>o</w:t>
      </w:r>
      <w:r w:rsidRPr="00612B60">
        <w:rPr>
          <w:rFonts w:ascii="Arial Narrow" w:eastAsia="Arial Narrow" w:hAnsi="Arial Narrow" w:cs="Arial Narrow"/>
          <w:i/>
          <w:sz w:val="24"/>
          <w:szCs w:val="24"/>
          <w:lang w:val="fr-CM"/>
        </w:rPr>
        <w:t>n t</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c</w:t>
      </w:r>
      <w:r w:rsidRPr="00612B60">
        <w:rPr>
          <w:rFonts w:ascii="Arial Narrow" w:eastAsia="Arial Narrow" w:hAnsi="Arial Narrow" w:cs="Arial Narrow"/>
          <w:i/>
          <w:spacing w:val="1"/>
          <w:sz w:val="24"/>
          <w:szCs w:val="24"/>
          <w:lang w:val="fr-CM"/>
        </w:rPr>
        <w:t>hn</w:t>
      </w:r>
      <w:r w:rsidRPr="00612B60">
        <w:rPr>
          <w:rFonts w:ascii="Arial Narrow" w:eastAsia="Arial Narrow" w:hAnsi="Arial Narrow" w:cs="Arial Narrow"/>
          <w:i/>
          <w:spacing w:val="-3"/>
          <w:sz w:val="24"/>
          <w:szCs w:val="24"/>
          <w:lang w:val="fr-CM"/>
        </w:rPr>
        <w:t>i</w:t>
      </w:r>
      <w:r w:rsidRPr="00612B60">
        <w:rPr>
          <w:rFonts w:ascii="Arial Narrow" w:eastAsia="Arial Narrow" w:hAnsi="Arial Narrow" w:cs="Arial Narrow"/>
          <w:i/>
          <w:spacing w:val="1"/>
          <w:sz w:val="24"/>
          <w:szCs w:val="24"/>
          <w:lang w:val="fr-CM"/>
        </w:rPr>
        <w:t>qu</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w:t>
      </w:r>
      <w:r w:rsidRPr="00612B60">
        <w:rPr>
          <w:rFonts w:ascii="Arial Narrow" w:eastAsia="Arial Narrow" w:hAnsi="Arial Narrow" w:cs="Arial Narrow"/>
          <w:i/>
          <w:spacing w:val="3"/>
          <w:sz w:val="24"/>
          <w:szCs w:val="24"/>
          <w:lang w:val="fr-CM"/>
        </w:rPr>
        <w:t xml:space="preserve"> </w:t>
      </w:r>
      <w:r w:rsidRPr="00612B60">
        <w:rPr>
          <w:rFonts w:ascii="Arial Narrow" w:eastAsia="Arial Narrow" w:hAnsi="Arial Narrow" w:cs="Arial Narrow"/>
          <w:i/>
          <w:sz w:val="24"/>
          <w:szCs w:val="24"/>
          <w:lang w:val="fr-CM"/>
        </w:rPr>
        <w:t>Il</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st</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pacing w:val="-2"/>
          <w:sz w:val="24"/>
          <w:szCs w:val="24"/>
          <w:lang w:val="fr-CM"/>
        </w:rPr>
        <w:t>s</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pacing w:val="-1"/>
          <w:sz w:val="24"/>
          <w:szCs w:val="24"/>
          <w:lang w:val="fr-CM"/>
        </w:rPr>
        <w:t>g</w:t>
      </w:r>
      <w:r w:rsidRPr="00612B60">
        <w:rPr>
          <w:rFonts w:ascii="Arial Narrow" w:eastAsia="Arial Narrow" w:hAnsi="Arial Narrow" w:cs="Arial Narrow"/>
          <w:i/>
          <w:spacing w:val="1"/>
          <w:sz w:val="24"/>
          <w:szCs w:val="24"/>
          <w:lang w:val="fr-CM"/>
        </w:rPr>
        <w:t>gé</w:t>
      </w:r>
      <w:r w:rsidRPr="00612B60">
        <w:rPr>
          <w:rFonts w:ascii="Arial Narrow" w:eastAsia="Arial Narrow" w:hAnsi="Arial Narrow" w:cs="Arial Narrow"/>
          <w:i/>
          <w:sz w:val="24"/>
          <w:szCs w:val="24"/>
          <w:lang w:val="fr-CM"/>
        </w:rPr>
        <w:t xml:space="preserve">ré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z w:val="24"/>
          <w:szCs w:val="24"/>
          <w:lang w:val="fr-CM"/>
        </w:rPr>
        <w:t>e</w:t>
      </w:r>
      <w:r w:rsidRPr="00612B60">
        <w:rPr>
          <w:rFonts w:ascii="Arial Narrow" w:eastAsia="Arial Narrow" w:hAnsi="Arial Narrow" w:cs="Arial Narrow"/>
          <w:i/>
          <w:spacing w:val="1"/>
          <w:sz w:val="24"/>
          <w:szCs w:val="24"/>
          <w:lang w:val="fr-CM"/>
        </w:rPr>
        <w:t xml:space="preserve"> p</w:t>
      </w:r>
      <w:r w:rsidRPr="00612B60">
        <w:rPr>
          <w:rFonts w:ascii="Arial Narrow" w:eastAsia="Arial Narrow" w:hAnsi="Arial Narrow" w:cs="Arial Narrow"/>
          <w:i/>
          <w:sz w:val="24"/>
          <w:szCs w:val="24"/>
          <w:lang w:val="fr-CM"/>
        </w:rPr>
        <w:t>rés</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r</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z w:val="24"/>
          <w:szCs w:val="24"/>
          <w:lang w:val="fr-CM"/>
        </w:rPr>
        <w:t>la</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pacing w:val="-3"/>
          <w:sz w:val="24"/>
          <w:szCs w:val="24"/>
          <w:lang w:val="fr-CM"/>
        </w:rPr>
        <w:t>r</w:t>
      </w:r>
      <w:r w:rsidRPr="00612B60">
        <w:rPr>
          <w:rFonts w:ascii="Arial Narrow" w:eastAsia="Arial Narrow" w:hAnsi="Arial Narrow" w:cs="Arial Narrow"/>
          <w:i/>
          <w:spacing w:val="1"/>
          <w:sz w:val="24"/>
          <w:szCs w:val="24"/>
          <w:lang w:val="fr-CM"/>
        </w:rPr>
        <w:t>opo</w:t>
      </w:r>
      <w:r w:rsidRPr="00612B60">
        <w:rPr>
          <w:rFonts w:ascii="Arial Narrow" w:eastAsia="Arial Narrow" w:hAnsi="Arial Narrow" w:cs="Arial Narrow"/>
          <w:i/>
          <w:sz w:val="24"/>
          <w:szCs w:val="24"/>
          <w:lang w:val="fr-CM"/>
        </w:rPr>
        <w:t>siti</w:t>
      </w:r>
      <w:r w:rsidRPr="00612B60">
        <w:rPr>
          <w:rFonts w:ascii="Arial Narrow" w:eastAsia="Arial Narrow" w:hAnsi="Arial Narrow" w:cs="Arial Narrow"/>
          <w:i/>
          <w:spacing w:val="-2"/>
          <w:sz w:val="24"/>
          <w:szCs w:val="24"/>
          <w:lang w:val="fr-CM"/>
        </w:rPr>
        <w:t>o</w:t>
      </w:r>
      <w:r w:rsidRPr="00612B60">
        <w:rPr>
          <w:rFonts w:ascii="Arial Narrow" w:eastAsia="Arial Narrow" w:hAnsi="Arial Narrow" w:cs="Arial Narrow"/>
          <w:i/>
          <w:sz w:val="24"/>
          <w:szCs w:val="24"/>
          <w:lang w:val="fr-CM"/>
        </w:rPr>
        <w:t>n</w:t>
      </w:r>
      <w:r w:rsidRPr="00612B60">
        <w:rPr>
          <w:rFonts w:ascii="Arial Narrow" w:eastAsia="Arial Narrow" w:hAnsi="Arial Narrow" w:cs="Arial Narrow"/>
          <w:i/>
          <w:spacing w:val="3"/>
          <w:sz w:val="24"/>
          <w:szCs w:val="24"/>
          <w:lang w:val="fr-CM"/>
        </w:rPr>
        <w:t xml:space="preserve"> </w:t>
      </w:r>
      <w:r w:rsidRPr="00612B60">
        <w:rPr>
          <w:rFonts w:ascii="Arial Narrow" w:eastAsia="Arial Narrow" w:hAnsi="Arial Narrow" w:cs="Arial Narrow"/>
          <w:i/>
          <w:spacing w:val="-2"/>
          <w:sz w:val="24"/>
          <w:szCs w:val="24"/>
          <w:lang w:val="fr-CM"/>
        </w:rPr>
        <w:t>t</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c</w:t>
      </w:r>
      <w:r w:rsidRPr="00612B60">
        <w:rPr>
          <w:rFonts w:ascii="Arial Narrow" w:eastAsia="Arial Narrow" w:hAnsi="Arial Narrow" w:cs="Arial Narrow"/>
          <w:i/>
          <w:spacing w:val="1"/>
          <w:sz w:val="24"/>
          <w:szCs w:val="24"/>
          <w:lang w:val="fr-CM"/>
        </w:rPr>
        <w:t>hn</w:t>
      </w:r>
      <w:r w:rsidRPr="00612B60">
        <w:rPr>
          <w:rFonts w:ascii="Arial Narrow" w:eastAsia="Arial Narrow" w:hAnsi="Arial Narrow" w:cs="Arial Narrow"/>
          <w:i/>
          <w:sz w:val="24"/>
          <w:szCs w:val="24"/>
          <w:lang w:val="fr-CM"/>
        </w:rPr>
        <w:t>iq</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z w:val="24"/>
          <w:szCs w:val="24"/>
          <w:lang w:val="fr-CM"/>
        </w:rPr>
        <w:t>e</w:t>
      </w:r>
      <w:r w:rsidRPr="00612B60">
        <w:rPr>
          <w:rFonts w:ascii="Arial Narrow" w:eastAsia="Arial Narrow" w:hAnsi="Arial Narrow" w:cs="Arial Narrow"/>
          <w:i/>
          <w:spacing w:val="3"/>
          <w:sz w:val="24"/>
          <w:szCs w:val="24"/>
          <w:lang w:val="fr-CM"/>
        </w:rPr>
        <w:t xml:space="preserve"> </w:t>
      </w:r>
      <w:r w:rsidRPr="00612B60">
        <w:rPr>
          <w:rFonts w:ascii="Arial Narrow" w:eastAsia="Arial Narrow" w:hAnsi="Arial Narrow" w:cs="Arial Narrow"/>
          <w:i/>
          <w:sz w:val="24"/>
          <w:szCs w:val="24"/>
          <w:lang w:val="fr-CM"/>
        </w:rPr>
        <w:t>(10</w:t>
      </w:r>
      <w:r w:rsidRPr="00612B60">
        <w:rPr>
          <w:rFonts w:ascii="Arial Narrow" w:eastAsia="Arial Narrow" w:hAnsi="Arial Narrow" w:cs="Arial Narrow"/>
          <w:i/>
          <w:spacing w:val="1"/>
          <w:sz w:val="24"/>
          <w:szCs w:val="24"/>
          <w:lang w:val="fr-CM"/>
        </w:rPr>
        <w:t xml:space="preserve"> p</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pacing w:val="1"/>
          <w:sz w:val="24"/>
          <w:szCs w:val="24"/>
          <w:lang w:val="fr-CM"/>
        </w:rPr>
        <w:t>ge</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pacing w:val="-1"/>
          <w:sz w:val="24"/>
          <w:szCs w:val="24"/>
          <w:lang w:val="fr-CM"/>
        </w:rPr>
        <w:t>m</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xi</w:t>
      </w:r>
      <w:r w:rsidRPr="00612B60">
        <w:rPr>
          <w:rFonts w:ascii="Arial Narrow" w:eastAsia="Arial Narrow" w:hAnsi="Arial Narrow" w:cs="Arial Narrow"/>
          <w:i/>
          <w:spacing w:val="-1"/>
          <w:sz w:val="24"/>
          <w:szCs w:val="24"/>
          <w:lang w:val="fr-CM"/>
        </w:rPr>
        <w:t>m</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pacing w:val="-3"/>
          <w:sz w:val="24"/>
          <w:szCs w:val="24"/>
          <w:lang w:val="fr-CM"/>
        </w:rPr>
        <w:t>m</w:t>
      </w:r>
      <w:r w:rsidRPr="00612B60">
        <w:rPr>
          <w:rFonts w:ascii="Arial Narrow" w:eastAsia="Arial Narrow" w:hAnsi="Arial Narrow" w:cs="Arial Narrow"/>
          <w:i/>
          <w:sz w:val="24"/>
          <w:szCs w:val="24"/>
          <w:lang w:val="fr-CM"/>
        </w:rPr>
        <w:t>,</w:t>
      </w:r>
      <w:r w:rsidRPr="00612B60">
        <w:rPr>
          <w:rFonts w:ascii="Arial Narrow" w:eastAsia="Arial Narrow" w:hAnsi="Arial Narrow" w:cs="Arial Narrow"/>
          <w:i/>
          <w:spacing w:val="3"/>
          <w:sz w:val="24"/>
          <w:szCs w:val="24"/>
          <w:lang w:val="fr-CM"/>
        </w:rPr>
        <w:t xml:space="preserve"> </w:t>
      </w:r>
      <w:r w:rsidRPr="00612B60">
        <w:rPr>
          <w:rFonts w:ascii="Arial Narrow" w:eastAsia="Arial Narrow" w:hAnsi="Arial Narrow" w:cs="Arial Narrow"/>
          <w:i/>
          <w:sz w:val="24"/>
          <w:szCs w:val="24"/>
          <w:lang w:val="fr-CM"/>
        </w:rPr>
        <w:t>y</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z w:val="24"/>
          <w:szCs w:val="24"/>
          <w:lang w:val="fr-CM"/>
        </w:rPr>
        <w:t>c</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pacing w:val="-1"/>
          <w:sz w:val="24"/>
          <w:szCs w:val="24"/>
          <w:lang w:val="fr-CM"/>
        </w:rPr>
        <w:t>m</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z w:val="24"/>
          <w:szCs w:val="24"/>
          <w:lang w:val="fr-CM"/>
        </w:rPr>
        <w:t>r</w:t>
      </w:r>
      <w:r w:rsidRPr="00612B60">
        <w:rPr>
          <w:rFonts w:ascii="Arial Narrow" w:eastAsia="Arial Narrow" w:hAnsi="Arial Narrow" w:cs="Arial Narrow"/>
          <w:i/>
          <w:spacing w:val="-1"/>
          <w:sz w:val="24"/>
          <w:szCs w:val="24"/>
          <w:lang w:val="fr-CM"/>
        </w:rPr>
        <w:t>i</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z w:val="24"/>
          <w:szCs w:val="24"/>
          <w:lang w:val="fr-CM"/>
        </w:rPr>
        <w:t>les</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pacing w:val="1"/>
          <w:sz w:val="24"/>
          <w:szCs w:val="24"/>
          <w:lang w:val="fr-CM"/>
        </w:rPr>
        <w:t>b</w:t>
      </w:r>
      <w:r w:rsidRPr="00612B60">
        <w:rPr>
          <w:rFonts w:ascii="Arial Narrow" w:eastAsia="Arial Narrow" w:hAnsi="Arial Narrow" w:cs="Arial Narrow"/>
          <w:i/>
          <w:sz w:val="24"/>
          <w:szCs w:val="24"/>
          <w:lang w:val="fr-CM"/>
        </w:rPr>
        <w:t>le</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z w:val="24"/>
          <w:szCs w:val="24"/>
          <w:lang w:val="fr-CM"/>
        </w:rPr>
        <w:t>x</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 xml:space="preserve">t </w:t>
      </w:r>
      <w:r w:rsidRPr="00612B60">
        <w:rPr>
          <w:rFonts w:ascii="Arial Narrow" w:eastAsia="Arial Narrow" w:hAnsi="Arial Narrow" w:cs="Arial Narrow"/>
          <w:i/>
          <w:spacing w:val="1"/>
          <w:sz w:val="24"/>
          <w:szCs w:val="24"/>
          <w:lang w:val="fr-CM"/>
        </w:rPr>
        <w:t>g</w:t>
      </w:r>
      <w:r w:rsidRPr="00612B60">
        <w:rPr>
          <w:rFonts w:ascii="Arial Narrow" w:eastAsia="Arial Narrow" w:hAnsi="Arial Narrow" w:cs="Arial Narrow"/>
          <w:i/>
          <w:sz w:val="24"/>
          <w:szCs w:val="24"/>
          <w:lang w:val="fr-CM"/>
        </w:rPr>
        <w:t>ra</w:t>
      </w:r>
      <w:r w:rsidRPr="00612B60">
        <w:rPr>
          <w:rFonts w:ascii="Arial Narrow" w:eastAsia="Arial Narrow" w:hAnsi="Arial Narrow" w:cs="Arial Narrow"/>
          <w:i/>
          <w:spacing w:val="1"/>
          <w:sz w:val="24"/>
          <w:szCs w:val="24"/>
          <w:lang w:val="fr-CM"/>
        </w:rPr>
        <w:t>ph</w:t>
      </w:r>
      <w:r w:rsidRPr="00612B60">
        <w:rPr>
          <w:rFonts w:ascii="Arial Narrow" w:eastAsia="Arial Narrow" w:hAnsi="Arial Narrow" w:cs="Arial Narrow"/>
          <w:i/>
          <w:sz w:val="24"/>
          <w:szCs w:val="24"/>
          <w:lang w:val="fr-CM"/>
        </w:rPr>
        <w:t>i</w:t>
      </w:r>
      <w:r w:rsidRPr="00612B60">
        <w:rPr>
          <w:rFonts w:ascii="Arial Narrow" w:eastAsia="Arial Narrow" w:hAnsi="Arial Narrow" w:cs="Arial Narrow"/>
          <w:i/>
          <w:spacing w:val="-2"/>
          <w:sz w:val="24"/>
          <w:szCs w:val="24"/>
          <w:lang w:val="fr-CM"/>
        </w:rPr>
        <w:t>q</w:t>
      </w:r>
      <w:r w:rsidRPr="00612B60">
        <w:rPr>
          <w:rFonts w:ascii="Arial Narrow" w:eastAsia="Arial Narrow" w:hAnsi="Arial Narrow" w:cs="Arial Narrow"/>
          <w:i/>
          <w:spacing w:val="1"/>
          <w:sz w:val="24"/>
          <w:szCs w:val="24"/>
          <w:lang w:val="fr-CM"/>
        </w:rPr>
        <w:t>ue</w:t>
      </w:r>
      <w:r w:rsidRPr="00612B60">
        <w:rPr>
          <w:rFonts w:ascii="Arial Narrow" w:eastAsia="Arial Narrow" w:hAnsi="Arial Narrow" w:cs="Arial Narrow"/>
          <w:i/>
          <w:sz w:val="24"/>
          <w:szCs w:val="24"/>
          <w:lang w:val="fr-CM"/>
        </w:rPr>
        <w:t>s) div</w:t>
      </w:r>
      <w:r w:rsidRPr="00612B60">
        <w:rPr>
          <w:rFonts w:ascii="Arial Narrow" w:eastAsia="Arial Narrow" w:hAnsi="Arial Narrow" w:cs="Arial Narrow"/>
          <w:i/>
          <w:spacing w:val="-1"/>
          <w:sz w:val="24"/>
          <w:szCs w:val="24"/>
          <w:lang w:val="fr-CM"/>
        </w:rPr>
        <w:t>i</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1"/>
          <w:sz w:val="24"/>
          <w:szCs w:val="24"/>
          <w:lang w:val="fr-CM"/>
        </w:rPr>
        <w:t>é</w:t>
      </w:r>
      <w:r w:rsidRPr="00612B60">
        <w:rPr>
          <w:rFonts w:ascii="Arial Narrow" w:eastAsia="Arial Narrow" w:hAnsi="Arial Narrow" w:cs="Arial Narrow"/>
          <w:i/>
          <w:sz w:val="24"/>
          <w:szCs w:val="24"/>
          <w:lang w:val="fr-CM"/>
        </w:rPr>
        <w:t>e</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n</w:t>
      </w:r>
      <w:r w:rsidRPr="00612B60">
        <w:rPr>
          <w:rFonts w:ascii="Arial Narrow" w:eastAsia="Arial Narrow" w:hAnsi="Arial Narrow" w:cs="Arial Narrow"/>
          <w:i/>
          <w:spacing w:val="1"/>
          <w:sz w:val="24"/>
          <w:szCs w:val="24"/>
          <w:lang w:val="fr-CM"/>
        </w:rPr>
        <w:t xml:space="preserve"> t</w:t>
      </w:r>
      <w:r w:rsidRPr="00612B60">
        <w:rPr>
          <w:rFonts w:ascii="Arial Narrow" w:eastAsia="Arial Narrow" w:hAnsi="Arial Narrow" w:cs="Arial Narrow"/>
          <w:i/>
          <w:sz w:val="24"/>
          <w:szCs w:val="24"/>
          <w:lang w:val="fr-CM"/>
        </w:rPr>
        <w:t>rois</w:t>
      </w:r>
      <w:r w:rsidRPr="00612B60">
        <w:rPr>
          <w:rFonts w:ascii="Arial Narrow" w:eastAsia="Arial Narrow" w:hAnsi="Arial Narrow" w:cs="Arial Narrow"/>
          <w:i/>
          <w:spacing w:val="-3"/>
          <w:sz w:val="24"/>
          <w:szCs w:val="24"/>
          <w:lang w:val="fr-CM"/>
        </w:rPr>
        <w:t xml:space="preserve"> </w:t>
      </w:r>
      <w:r w:rsidRPr="00612B60">
        <w:rPr>
          <w:rFonts w:ascii="Arial Narrow" w:eastAsia="Arial Narrow" w:hAnsi="Arial Narrow" w:cs="Arial Narrow"/>
          <w:i/>
          <w:sz w:val="24"/>
          <w:szCs w:val="24"/>
          <w:lang w:val="fr-CM"/>
        </w:rPr>
        <w:t>c</w:t>
      </w:r>
      <w:r w:rsidRPr="00612B60">
        <w:rPr>
          <w:rFonts w:ascii="Arial Narrow" w:eastAsia="Arial Narrow" w:hAnsi="Arial Narrow" w:cs="Arial Narrow"/>
          <w:i/>
          <w:spacing w:val="1"/>
          <w:sz w:val="24"/>
          <w:szCs w:val="24"/>
          <w:lang w:val="fr-CM"/>
        </w:rPr>
        <w:t>hap</w:t>
      </w:r>
      <w:r w:rsidRPr="00612B60">
        <w:rPr>
          <w:rFonts w:ascii="Arial Narrow" w:eastAsia="Arial Narrow" w:hAnsi="Arial Narrow" w:cs="Arial Narrow"/>
          <w:i/>
          <w:sz w:val="24"/>
          <w:szCs w:val="24"/>
          <w:lang w:val="fr-CM"/>
        </w:rPr>
        <w:t>itres</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z w:val="24"/>
          <w:szCs w:val="24"/>
          <w:lang w:val="fr-CM"/>
        </w:rPr>
        <w:t>:</w:t>
      </w:r>
    </w:p>
    <w:p w14:paraId="40027CD8"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3A7C5312" w14:textId="77777777" w:rsidR="007C5084" w:rsidRPr="00612B60" w:rsidRDefault="007C5084" w:rsidP="007C5084">
      <w:pPr>
        <w:pStyle w:val="Paragraphedeliste"/>
        <w:numPr>
          <w:ilvl w:val="0"/>
          <w:numId w:val="100"/>
        </w:numPr>
        <w:spacing w:before="43" w:after="0" w:line="359" w:lineRule="auto"/>
        <w:ind w:right="113"/>
        <w:jc w:val="both"/>
        <w:rPr>
          <w:rFonts w:ascii="Arial Narrow" w:eastAsia="Arial Narrow" w:hAnsi="Arial Narrow" w:cs="Arial Narrow"/>
          <w:i/>
          <w:spacing w:val="1"/>
          <w:sz w:val="24"/>
          <w:szCs w:val="24"/>
          <w:lang w:val="en-US"/>
        </w:rPr>
      </w:pPr>
      <w:r w:rsidRPr="00612B60">
        <w:rPr>
          <w:rFonts w:ascii="Arial Narrow" w:eastAsia="Arial Narrow" w:hAnsi="Arial Narrow" w:cs="Arial Narrow"/>
          <w:i/>
          <w:spacing w:val="1"/>
          <w:sz w:val="24"/>
          <w:szCs w:val="24"/>
          <w:lang w:val="en-US"/>
        </w:rPr>
        <w:t xml:space="preserve">Conception technique et </w:t>
      </w:r>
      <w:proofErr w:type="spellStart"/>
      <w:r w:rsidRPr="00612B60">
        <w:rPr>
          <w:rFonts w:ascii="Arial Narrow" w:eastAsia="Arial Narrow" w:hAnsi="Arial Narrow" w:cs="Arial Narrow"/>
          <w:i/>
          <w:spacing w:val="1"/>
          <w:sz w:val="24"/>
          <w:szCs w:val="24"/>
          <w:lang w:val="en-US"/>
        </w:rPr>
        <w:t>méthodologique</w:t>
      </w:r>
      <w:proofErr w:type="spellEnd"/>
    </w:p>
    <w:p w14:paraId="4E8BA2E5" w14:textId="77777777" w:rsidR="007C5084" w:rsidRPr="00612B60" w:rsidRDefault="007C5084" w:rsidP="007C5084">
      <w:pPr>
        <w:pStyle w:val="Paragraphedeliste"/>
        <w:numPr>
          <w:ilvl w:val="0"/>
          <w:numId w:val="100"/>
        </w:numPr>
        <w:spacing w:before="43" w:after="0" w:line="359" w:lineRule="auto"/>
        <w:ind w:right="113"/>
        <w:jc w:val="both"/>
        <w:rPr>
          <w:rFonts w:ascii="Arial Narrow" w:eastAsia="Arial Narrow" w:hAnsi="Arial Narrow" w:cs="Arial Narrow"/>
          <w:i/>
          <w:spacing w:val="1"/>
          <w:sz w:val="24"/>
          <w:szCs w:val="24"/>
          <w:lang w:val="en-US"/>
        </w:rPr>
      </w:pPr>
      <w:r w:rsidRPr="00612B60">
        <w:rPr>
          <w:rFonts w:ascii="Arial Narrow" w:eastAsia="Arial Narrow" w:hAnsi="Arial Narrow" w:cs="Arial Narrow"/>
          <w:i/>
          <w:spacing w:val="1"/>
          <w:sz w:val="24"/>
          <w:szCs w:val="24"/>
          <w:lang w:val="en-US"/>
        </w:rPr>
        <w:t xml:space="preserve">Plan de travail, et </w:t>
      </w:r>
    </w:p>
    <w:p w14:paraId="5DF4FE5C" w14:textId="77777777" w:rsidR="007C5084" w:rsidRPr="00612B60" w:rsidRDefault="007C5084" w:rsidP="007C5084">
      <w:pPr>
        <w:pStyle w:val="Paragraphedeliste"/>
        <w:numPr>
          <w:ilvl w:val="0"/>
          <w:numId w:val="100"/>
        </w:numPr>
        <w:spacing w:before="43" w:after="0" w:line="359" w:lineRule="auto"/>
        <w:ind w:right="113"/>
        <w:jc w:val="both"/>
        <w:rPr>
          <w:rFonts w:ascii="Arial Narrow" w:eastAsia="Arial Narrow" w:hAnsi="Arial Narrow" w:cs="Arial Narrow"/>
          <w:i/>
          <w:spacing w:val="1"/>
          <w:sz w:val="24"/>
          <w:szCs w:val="24"/>
          <w:lang w:val="en-US"/>
        </w:rPr>
      </w:pPr>
      <w:proofErr w:type="spellStart"/>
      <w:r w:rsidRPr="00612B60">
        <w:rPr>
          <w:rFonts w:ascii="Arial Narrow" w:eastAsia="Arial Narrow" w:hAnsi="Arial Narrow" w:cs="Arial Narrow"/>
          <w:i/>
          <w:spacing w:val="1"/>
          <w:sz w:val="24"/>
          <w:szCs w:val="24"/>
          <w:lang w:val="en-US"/>
        </w:rPr>
        <w:t>Organisation</w:t>
      </w:r>
      <w:proofErr w:type="spellEnd"/>
      <w:r w:rsidRPr="00612B60">
        <w:rPr>
          <w:rFonts w:ascii="Arial Narrow" w:eastAsia="Arial Narrow" w:hAnsi="Arial Narrow" w:cs="Arial Narrow"/>
          <w:i/>
          <w:spacing w:val="1"/>
          <w:sz w:val="24"/>
          <w:szCs w:val="24"/>
          <w:lang w:val="en-US"/>
        </w:rPr>
        <w:t xml:space="preserve"> et personnel</w:t>
      </w:r>
    </w:p>
    <w:p w14:paraId="1ACF0117" w14:textId="77777777" w:rsidR="007C5084" w:rsidRPr="00612B60" w:rsidRDefault="007C5084" w:rsidP="007C5084">
      <w:pPr>
        <w:spacing w:before="43" w:after="0" w:line="359" w:lineRule="auto"/>
        <w:ind w:right="113"/>
        <w:jc w:val="both"/>
        <w:rPr>
          <w:rFonts w:ascii="Arial Narrow" w:eastAsia="Arial Narrow" w:hAnsi="Arial Narrow" w:cs="Arial Narrow"/>
          <w:i/>
          <w:spacing w:val="1"/>
          <w:sz w:val="24"/>
          <w:szCs w:val="24"/>
          <w:lang w:val="en-US"/>
        </w:rPr>
      </w:pPr>
    </w:p>
    <w:p w14:paraId="126997E4" w14:textId="77777777" w:rsidR="007C5084" w:rsidRPr="00612B60" w:rsidRDefault="007C5084" w:rsidP="007C5084">
      <w:pPr>
        <w:pStyle w:val="Paragraphedeliste"/>
        <w:numPr>
          <w:ilvl w:val="0"/>
          <w:numId w:val="101"/>
        </w:numPr>
        <w:spacing w:before="43" w:after="0" w:line="359" w:lineRule="auto"/>
        <w:ind w:right="113"/>
        <w:jc w:val="both"/>
        <w:rPr>
          <w:rFonts w:ascii="Arial Narrow" w:eastAsia="Arial Narrow" w:hAnsi="Arial Narrow" w:cs="Arial Narrow"/>
          <w:sz w:val="24"/>
          <w:szCs w:val="24"/>
          <w:lang w:val="fr-CM"/>
        </w:rPr>
      </w:pPr>
      <w:r w:rsidRPr="00612B60">
        <w:rPr>
          <w:rFonts w:ascii="Arial Narrow" w:eastAsia="Arial Narrow" w:hAnsi="Arial Narrow" w:cs="Arial Narrow"/>
          <w:i/>
          <w:spacing w:val="1"/>
          <w:sz w:val="24"/>
          <w:szCs w:val="24"/>
          <w:u w:val="single"/>
          <w:lang w:val="fr-CM"/>
        </w:rPr>
        <w:t>Conception technique et méthodologique</w:t>
      </w:r>
      <w:r w:rsidRPr="00612B60">
        <w:rPr>
          <w:rFonts w:ascii="Arial Narrow" w:eastAsia="Arial Narrow" w:hAnsi="Arial Narrow" w:cs="Arial Narrow"/>
          <w:i/>
          <w:spacing w:val="1"/>
          <w:sz w:val="24"/>
          <w:szCs w:val="24"/>
          <w:lang w:val="fr-CM"/>
        </w:rPr>
        <w:t xml:space="preserve">. Dans ce </w:t>
      </w:r>
      <w:proofErr w:type="spellStart"/>
      <w:r w:rsidRPr="00612B60">
        <w:rPr>
          <w:rFonts w:ascii="Arial Narrow" w:eastAsia="Arial Narrow" w:hAnsi="Arial Narrow" w:cs="Arial Narrow"/>
          <w:i/>
          <w:spacing w:val="1"/>
          <w:sz w:val="24"/>
          <w:szCs w:val="24"/>
          <w:lang w:val="fr-CM"/>
        </w:rPr>
        <w:t>chapiter</w:t>
      </w:r>
      <w:proofErr w:type="spellEnd"/>
      <w:r w:rsidRPr="00612B60">
        <w:rPr>
          <w:rFonts w:ascii="Arial Narrow" w:eastAsia="Arial Narrow" w:hAnsi="Arial Narrow" w:cs="Arial Narrow"/>
          <w:i/>
          <w:spacing w:val="1"/>
          <w:sz w:val="24"/>
          <w:szCs w:val="24"/>
          <w:lang w:val="fr-CM"/>
        </w:rPr>
        <w:t>, il vous est suggéré d’expliquer la manière don</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z w:val="24"/>
          <w:szCs w:val="24"/>
          <w:lang w:val="fr-CM"/>
        </w:rPr>
        <w:t>v</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3"/>
          <w:sz w:val="24"/>
          <w:szCs w:val="24"/>
          <w:lang w:val="fr-CM"/>
        </w:rPr>
        <w:t xml:space="preserve"> </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visa</w:t>
      </w:r>
      <w:r w:rsidRPr="00612B60">
        <w:rPr>
          <w:rFonts w:ascii="Arial Narrow" w:eastAsia="Arial Narrow" w:hAnsi="Arial Narrow" w:cs="Arial Narrow"/>
          <w:i/>
          <w:spacing w:val="-1"/>
          <w:sz w:val="24"/>
          <w:szCs w:val="24"/>
          <w:lang w:val="fr-CM"/>
        </w:rPr>
        <w:t>g</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z</w:t>
      </w:r>
      <w:r w:rsidRPr="00612B60">
        <w:rPr>
          <w:rFonts w:ascii="Arial Narrow" w:eastAsia="Arial Narrow" w:hAnsi="Arial Narrow" w:cs="Arial Narrow"/>
          <w:i/>
          <w:spacing w:val="3"/>
          <w:sz w:val="24"/>
          <w:szCs w:val="24"/>
          <w:lang w:val="fr-CM"/>
        </w:rPr>
        <w:t xml:space="preserve"> </w:t>
      </w:r>
      <w:r w:rsidRPr="00612B60">
        <w:rPr>
          <w:rFonts w:ascii="Arial Narrow" w:eastAsia="Arial Narrow" w:hAnsi="Arial Narrow" w:cs="Arial Narrow"/>
          <w:i/>
          <w:sz w:val="24"/>
          <w:szCs w:val="24"/>
          <w:lang w:val="fr-CM"/>
        </w:rPr>
        <w:t>les</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pacing w:val="1"/>
          <w:sz w:val="24"/>
          <w:szCs w:val="24"/>
          <w:lang w:val="fr-CM"/>
        </w:rPr>
        <w:t>b</w:t>
      </w:r>
      <w:r w:rsidRPr="00612B60">
        <w:rPr>
          <w:rFonts w:ascii="Arial Narrow" w:eastAsia="Arial Narrow" w:hAnsi="Arial Narrow" w:cs="Arial Narrow"/>
          <w:i/>
          <w:sz w:val="24"/>
          <w:szCs w:val="24"/>
          <w:lang w:val="fr-CM"/>
        </w:rPr>
        <w:t>jec</w:t>
      </w:r>
      <w:r w:rsidRPr="00612B60">
        <w:rPr>
          <w:rFonts w:ascii="Arial Narrow" w:eastAsia="Arial Narrow" w:hAnsi="Arial Narrow" w:cs="Arial Narrow"/>
          <w:i/>
          <w:spacing w:val="1"/>
          <w:sz w:val="24"/>
          <w:szCs w:val="24"/>
          <w:lang w:val="fr-CM"/>
        </w:rPr>
        <w:t>t</w:t>
      </w:r>
      <w:r w:rsidRPr="00612B60">
        <w:rPr>
          <w:rFonts w:ascii="Arial Narrow" w:eastAsia="Arial Narrow" w:hAnsi="Arial Narrow" w:cs="Arial Narrow"/>
          <w:i/>
          <w:sz w:val="24"/>
          <w:szCs w:val="24"/>
          <w:lang w:val="fr-CM"/>
        </w:rPr>
        <w:t>ifs</w:t>
      </w:r>
      <w:r w:rsidRPr="00612B60">
        <w:rPr>
          <w:rFonts w:ascii="Arial Narrow" w:eastAsia="Arial Narrow" w:hAnsi="Arial Narrow" w:cs="Arial Narrow"/>
          <w:i/>
          <w:spacing w:val="3"/>
          <w:sz w:val="24"/>
          <w:szCs w:val="24"/>
          <w:lang w:val="fr-CM"/>
        </w:rPr>
        <w:t xml:space="preserve">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z w:val="24"/>
          <w:szCs w:val="24"/>
          <w:lang w:val="fr-CM"/>
        </w:rPr>
        <w:t>e</w:t>
      </w:r>
      <w:r w:rsidRPr="00612B60">
        <w:rPr>
          <w:rFonts w:ascii="Arial Narrow" w:eastAsia="Arial Narrow" w:hAnsi="Arial Narrow" w:cs="Arial Narrow"/>
          <w:i/>
          <w:spacing w:val="4"/>
          <w:sz w:val="24"/>
          <w:szCs w:val="24"/>
          <w:lang w:val="fr-CM"/>
        </w:rPr>
        <w:t xml:space="preserve"> </w:t>
      </w:r>
      <w:r w:rsidRPr="00612B60">
        <w:rPr>
          <w:rFonts w:ascii="Arial Narrow" w:eastAsia="Arial Narrow" w:hAnsi="Arial Narrow" w:cs="Arial Narrow"/>
          <w:i/>
          <w:sz w:val="24"/>
          <w:szCs w:val="24"/>
          <w:lang w:val="fr-CM"/>
        </w:rPr>
        <w:t>la</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pacing w:val="-1"/>
          <w:sz w:val="24"/>
          <w:szCs w:val="24"/>
          <w:lang w:val="fr-CM"/>
        </w:rPr>
        <w:t>m</w:t>
      </w:r>
      <w:r w:rsidRPr="00612B60">
        <w:rPr>
          <w:rFonts w:ascii="Arial Narrow" w:eastAsia="Arial Narrow" w:hAnsi="Arial Narrow" w:cs="Arial Narrow"/>
          <w:i/>
          <w:sz w:val="24"/>
          <w:szCs w:val="24"/>
          <w:lang w:val="fr-CM"/>
        </w:rPr>
        <w:t>iss</w:t>
      </w:r>
      <w:r w:rsidRPr="00612B60">
        <w:rPr>
          <w:rFonts w:ascii="Arial Narrow" w:eastAsia="Arial Narrow" w:hAnsi="Arial Narrow" w:cs="Arial Narrow"/>
          <w:i/>
          <w:spacing w:val="-1"/>
          <w:sz w:val="24"/>
          <w:szCs w:val="24"/>
          <w:lang w:val="fr-CM"/>
        </w:rPr>
        <w:t>i</w:t>
      </w:r>
      <w:r w:rsidRPr="00612B60">
        <w:rPr>
          <w:rFonts w:ascii="Arial Narrow" w:eastAsia="Arial Narrow" w:hAnsi="Arial Narrow" w:cs="Arial Narrow"/>
          <w:i/>
          <w:spacing w:val="1"/>
          <w:sz w:val="24"/>
          <w:szCs w:val="24"/>
          <w:lang w:val="fr-CM"/>
        </w:rPr>
        <w:t>on</w:t>
      </w:r>
      <w:r w:rsidRPr="00612B60">
        <w:rPr>
          <w:rFonts w:ascii="Arial Narrow" w:eastAsia="Arial Narrow" w:hAnsi="Arial Narrow" w:cs="Arial Narrow"/>
          <w:i/>
          <w:sz w:val="24"/>
          <w:szCs w:val="24"/>
          <w:lang w:val="fr-CM"/>
        </w:rPr>
        <w:t>,</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z w:val="24"/>
          <w:szCs w:val="24"/>
          <w:lang w:val="fr-CM"/>
        </w:rPr>
        <w:t>la</w:t>
      </w:r>
      <w:r w:rsidRPr="00612B60">
        <w:rPr>
          <w:rFonts w:ascii="Arial Narrow" w:eastAsia="Arial Narrow" w:hAnsi="Arial Narrow" w:cs="Arial Narrow"/>
          <w:i/>
          <w:spacing w:val="3"/>
          <w:sz w:val="24"/>
          <w:szCs w:val="24"/>
          <w:lang w:val="fr-CM"/>
        </w:rPr>
        <w:t xml:space="preserve"> </w:t>
      </w:r>
      <w:r w:rsidRPr="00612B60">
        <w:rPr>
          <w:rFonts w:ascii="Arial Narrow" w:eastAsia="Arial Narrow" w:hAnsi="Arial Narrow" w:cs="Arial Narrow"/>
          <w:i/>
          <w:spacing w:val="-2"/>
          <w:sz w:val="24"/>
          <w:szCs w:val="24"/>
          <w:lang w:val="fr-CM"/>
        </w:rPr>
        <w:t>c</w:t>
      </w:r>
      <w:r w:rsidRPr="00612B60">
        <w:rPr>
          <w:rFonts w:ascii="Arial Narrow" w:eastAsia="Arial Narrow" w:hAnsi="Arial Narrow" w:cs="Arial Narrow"/>
          <w:i/>
          <w:spacing w:val="1"/>
          <w:sz w:val="24"/>
          <w:szCs w:val="24"/>
          <w:lang w:val="fr-CM"/>
        </w:rPr>
        <w:t>on</w:t>
      </w:r>
      <w:r w:rsidRPr="00612B60">
        <w:rPr>
          <w:rFonts w:ascii="Arial Narrow" w:eastAsia="Arial Narrow" w:hAnsi="Arial Narrow" w:cs="Arial Narrow"/>
          <w:i/>
          <w:spacing w:val="-2"/>
          <w:sz w:val="24"/>
          <w:szCs w:val="24"/>
          <w:lang w:val="fr-CM"/>
        </w:rPr>
        <w:t>c</w:t>
      </w:r>
      <w:r w:rsidRPr="00612B60">
        <w:rPr>
          <w:rFonts w:ascii="Arial Narrow" w:eastAsia="Arial Narrow" w:hAnsi="Arial Narrow" w:cs="Arial Narrow"/>
          <w:i/>
          <w:spacing w:val="1"/>
          <w:sz w:val="24"/>
          <w:szCs w:val="24"/>
          <w:lang w:val="fr-CM"/>
        </w:rPr>
        <w:t>ep</w:t>
      </w:r>
      <w:r w:rsidRPr="00612B60">
        <w:rPr>
          <w:rFonts w:ascii="Arial Narrow" w:eastAsia="Arial Narrow" w:hAnsi="Arial Narrow" w:cs="Arial Narrow"/>
          <w:i/>
          <w:sz w:val="24"/>
          <w:szCs w:val="24"/>
          <w:lang w:val="fr-CM"/>
        </w:rPr>
        <w:t>ti</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z w:val="24"/>
          <w:szCs w:val="24"/>
          <w:lang w:val="fr-CM"/>
        </w:rPr>
        <w:t>n</w:t>
      </w:r>
      <w:r w:rsidRPr="00612B60">
        <w:rPr>
          <w:rFonts w:ascii="Arial Narrow" w:eastAsia="Arial Narrow" w:hAnsi="Arial Narrow" w:cs="Arial Narrow"/>
          <w:i/>
          <w:spacing w:val="4"/>
          <w:sz w:val="24"/>
          <w:szCs w:val="24"/>
          <w:lang w:val="fr-CM"/>
        </w:rPr>
        <w:t xml:space="preserve">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 xml:space="preserve">s </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z w:val="24"/>
          <w:szCs w:val="24"/>
          <w:lang w:val="fr-CM"/>
        </w:rPr>
        <w:t>rest</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2"/>
          <w:sz w:val="24"/>
          <w:szCs w:val="24"/>
          <w:lang w:val="fr-CM"/>
        </w:rPr>
        <w:t>i</w:t>
      </w:r>
      <w:r w:rsidRPr="00612B60">
        <w:rPr>
          <w:rFonts w:ascii="Arial Narrow" w:eastAsia="Arial Narrow" w:hAnsi="Arial Narrow" w:cs="Arial Narrow"/>
          <w:i/>
          <w:spacing w:val="1"/>
          <w:sz w:val="24"/>
          <w:szCs w:val="24"/>
          <w:lang w:val="fr-CM"/>
        </w:rPr>
        <w:t>on</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z w:val="24"/>
          <w:szCs w:val="24"/>
          <w:lang w:val="fr-CM"/>
        </w:rPr>
        <w:t>la</w:t>
      </w:r>
      <w:r w:rsidRPr="00612B60">
        <w:rPr>
          <w:rFonts w:ascii="Arial Narrow" w:eastAsia="Arial Narrow" w:hAnsi="Arial Narrow" w:cs="Arial Narrow"/>
          <w:i/>
          <w:spacing w:val="3"/>
          <w:sz w:val="24"/>
          <w:szCs w:val="24"/>
          <w:lang w:val="fr-CM"/>
        </w:rPr>
        <w:t xml:space="preserve"> </w:t>
      </w:r>
      <w:r w:rsidRPr="00612B60">
        <w:rPr>
          <w:rFonts w:ascii="Arial Narrow" w:eastAsia="Arial Narrow" w:hAnsi="Arial Narrow" w:cs="Arial Narrow"/>
          <w:i/>
          <w:spacing w:val="-3"/>
          <w:sz w:val="24"/>
          <w:szCs w:val="24"/>
          <w:lang w:val="fr-CM"/>
        </w:rPr>
        <w:t>m</w:t>
      </w:r>
      <w:r w:rsidRPr="00612B60">
        <w:rPr>
          <w:rFonts w:ascii="Arial Narrow" w:eastAsia="Arial Narrow" w:hAnsi="Arial Narrow" w:cs="Arial Narrow"/>
          <w:i/>
          <w:spacing w:val="1"/>
          <w:sz w:val="24"/>
          <w:szCs w:val="24"/>
          <w:lang w:val="fr-CM"/>
        </w:rPr>
        <w:t>é</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1"/>
          <w:sz w:val="24"/>
          <w:szCs w:val="24"/>
          <w:lang w:val="fr-CM"/>
        </w:rPr>
        <w:t>h</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pacing w:val="1"/>
          <w:sz w:val="24"/>
          <w:szCs w:val="24"/>
          <w:lang w:val="fr-CM"/>
        </w:rPr>
        <w:t>do</w:t>
      </w:r>
      <w:r w:rsidRPr="00612B60">
        <w:rPr>
          <w:rFonts w:ascii="Arial Narrow" w:eastAsia="Arial Narrow" w:hAnsi="Arial Narrow" w:cs="Arial Narrow"/>
          <w:i/>
          <w:sz w:val="24"/>
          <w:szCs w:val="24"/>
          <w:lang w:val="fr-CM"/>
        </w:rPr>
        <w:t>l</w:t>
      </w:r>
      <w:r w:rsidRPr="00612B60">
        <w:rPr>
          <w:rFonts w:ascii="Arial Narrow" w:eastAsia="Arial Narrow" w:hAnsi="Arial Narrow" w:cs="Arial Narrow"/>
          <w:i/>
          <w:spacing w:val="-2"/>
          <w:sz w:val="24"/>
          <w:szCs w:val="24"/>
          <w:lang w:val="fr-CM"/>
        </w:rPr>
        <w:t>o</w:t>
      </w:r>
      <w:r w:rsidRPr="00612B60">
        <w:rPr>
          <w:rFonts w:ascii="Arial Narrow" w:eastAsia="Arial Narrow" w:hAnsi="Arial Narrow" w:cs="Arial Narrow"/>
          <w:i/>
          <w:spacing w:val="1"/>
          <w:sz w:val="24"/>
          <w:szCs w:val="24"/>
          <w:lang w:val="fr-CM"/>
        </w:rPr>
        <w:t>g</w:t>
      </w:r>
      <w:r w:rsidRPr="00612B60">
        <w:rPr>
          <w:rFonts w:ascii="Arial Narrow" w:eastAsia="Arial Narrow" w:hAnsi="Arial Narrow" w:cs="Arial Narrow"/>
          <w:i/>
          <w:sz w:val="24"/>
          <w:szCs w:val="24"/>
          <w:lang w:val="fr-CM"/>
        </w:rPr>
        <w:t>ie</w:t>
      </w:r>
      <w:r w:rsidRPr="00612B60">
        <w:rPr>
          <w:rFonts w:ascii="Arial Narrow" w:eastAsia="Arial Narrow" w:hAnsi="Arial Narrow" w:cs="Arial Narrow"/>
          <w:i/>
          <w:spacing w:val="1"/>
          <w:sz w:val="24"/>
          <w:szCs w:val="24"/>
          <w:lang w:val="fr-CM"/>
        </w:rPr>
        <w:t xml:space="preserve"> p</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z w:val="24"/>
          <w:szCs w:val="24"/>
          <w:lang w:val="fr-CM"/>
        </w:rPr>
        <w:t>r</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x</w:t>
      </w:r>
      <w:r w:rsidRPr="00612B60">
        <w:rPr>
          <w:rFonts w:ascii="Arial Narrow" w:eastAsia="Arial Narrow" w:hAnsi="Arial Narrow" w:cs="Arial Narrow"/>
          <w:i/>
          <w:spacing w:val="1"/>
          <w:sz w:val="24"/>
          <w:szCs w:val="24"/>
          <w:lang w:val="fr-CM"/>
        </w:rPr>
        <w:t>é</w:t>
      </w:r>
      <w:r w:rsidRPr="00612B60">
        <w:rPr>
          <w:rFonts w:ascii="Arial Narrow" w:eastAsia="Arial Narrow" w:hAnsi="Arial Narrow" w:cs="Arial Narrow"/>
          <w:i/>
          <w:spacing w:val="-2"/>
          <w:sz w:val="24"/>
          <w:szCs w:val="24"/>
          <w:lang w:val="fr-CM"/>
        </w:rPr>
        <w:t>c</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r les</w:t>
      </w:r>
      <w:r w:rsidRPr="00612B60">
        <w:rPr>
          <w:rFonts w:ascii="Arial Narrow" w:eastAsia="Arial Narrow" w:hAnsi="Arial Narrow" w:cs="Arial Narrow"/>
          <w:i/>
          <w:spacing w:val="3"/>
          <w:sz w:val="24"/>
          <w:szCs w:val="24"/>
          <w:lang w:val="fr-CM"/>
        </w:rPr>
        <w:t xml:space="preserve"> </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ctivit</w:t>
      </w:r>
      <w:r w:rsidRPr="00612B60">
        <w:rPr>
          <w:rFonts w:ascii="Arial Narrow" w:eastAsia="Arial Narrow" w:hAnsi="Arial Narrow" w:cs="Arial Narrow"/>
          <w:i/>
          <w:spacing w:val="1"/>
          <w:sz w:val="24"/>
          <w:szCs w:val="24"/>
          <w:lang w:val="fr-CM"/>
        </w:rPr>
        <w:t>é</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1"/>
          <w:sz w:val="24"/>
          <w:szCs w:val="24"/>
          <w:lang w:val="fr-CM"/>
        </w:rPr>
        <w:t xml:space="preserve"> ob</w:t>
      </w:r>
      <w:r w:rsidRPr="00612B60">
        <w:rPr>
          <w:rFonts w:ascii="Arial Narrow" w:eastAsia="Arial Narrow" w:hAnsi="Arial Narrow" w:cs="Arial Narrow"/>
          <w:i/>
          <w:spacing w:val="-2"/>
          <w:sz w:val="24"/>
          <w:szCs w:val="24"/>
          <w:lang w:val="fr-CM"/>
        </w:rPr>
        <w:t>t</w:t>
      </w:r>
      <w:r w:rsidRPr="00612B60">
        <w:rPr>
          <w:rFonts w:ascii="Arial Narrow" w:eastAsia="Arial Narrow" w:hAnsi="Arial Narrow" w:cs="Arial Narrow"/>
          <w:i/>
          <w:spacing w:val="1"/>
          <w:sz w:val="24"/>
          <w:szCs w:val="24"/>
          <w:lang w:val="fr-CM"/>
        </w:rPr>
        <w:t>en</w:t>
      </w:r>
      <w:r w:rsidRPr="00612B60">
        <w:rPr>
          <w:rFonts w:ascii="Arial Narrow" w:eastAsia="Arial Narrow" w:hAnsi="Arial Narrow" w:cs="Arial Narrow"/>
          <w:i/>
          <w:sz w:val="24"/>
          <w:szCs w:val="24"/>
          <w:lang w:val="fr-CM"/>
        </w:rPr>
        <w:t>ir</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z w:val="24"/>
          <w:szCs w:val="24"/>
          <w:lang w:val="fr-CM"/>
        </w:rPr>
        <w:t>les</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z w:val="24"/>
          <w:szCs w:val="24"/>
          <w:lang w:val="fr-CM"/>
        </w:rPr>
        <w:t>r</w:t>
      </w:r>
      <w:r w:rsidRPr="00612B60">
        <w:rPr>
          <w:rFonts w:ascii="Arial Narrow" w:eastAsia="Arial Narrow" w:hAnsi="Arial Narrow" w:cs="Arial Narrow"/>
          <w:i/>
          <w:spacing w:val="-2"/>
          <w:sz w:val="24"/>
          <w:szCs w:val="24"/>
          <w:lang w:val="fr-CM"/>
        </w:rPr>
        <w:t>é</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z w:val="24"/>
          <w:szCs w:val="24"/>
          <w:lang w:val="fr-CM"/>
        </w:rPr>
        <w:t>lt</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ts</w:t>
      </w:r>
      <w:r w:rsidRPr="00612B60">
        <w:rPr>
          <w:rFonts w:ascii="Arial Narrow" w:eastAsia="Arial Narrow" w:hAnsi="Arial Narrow" w:cs="Arial Narrow"/>
          <w:i/>
          <w:spacing w:val="1"/>
          <w:sz w:val="24"/>
          <w:szCs w:val="24"/>
          <w:lang w:val="fr-CM"/>
        </w:rPr>
        <w:t xml:space="preserve"> a</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1"/>
          <w:sz w:val="24"/>
          <w:szCs w:val="24"/>
          <w:lang w:val="fr-CM"/>
        </w:rPr>
        <w:t>t</w:t>
      </w:r>
      <w:r w:rsidRPr="00612B60">
        <w:rPr>
          <w:rFonts w:ascii="Arial Narrow" w:eastAsia="Arial Narrow" w:hAnsi="Arial Narrow" w:cs="Arial Narrow"/>
          <w:i/>
          <w:spacing w:val="1"/>
          <w:sz w:val="24"/>
          <w:szCs w:val="24"/>
          <w:lang w:val="fr-CM"/>
        </w:rPr>
        <w:t>en</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1"/>
          <w:sz w:val="24"/>
          <w:szCs w:val="24"/>
          <w:lang w:val="fr-CM"/>
        </w:rPr>
        <w:t xml:space="preserve"> e</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z w:val="24"/>
          <w:szCs w:val="24"/>
          <w:lang w:val="fr-CM"/>
        </w:rPr>
        <w:t>le</w:t>
      </w:r>
      <w:r w:rsidRPr="00612B60">
        <w:rPr>
          <w:rFonts w:ascii="Arial Narrow" w:eastAsia="Arial Narrow" w:hAnsi="Arial Narrow" w:cs="Arial Narrow"/>
          <w:i/>
          <w:spacing w:val="1"/>
          <w:sz w:val="24"/>
          <w:szCs w:val="24"/>
          <w:lang w:val="fr-CM"/>
        </w:rPr>
        <w:t xml:space="preserve"> dé</w:t>
      </w:r>
      <w:r w:rsidRPr="00612B60">
        <w:rPr>
          <w:rFonts w:ascii="Arial Narrow" w:eastAsia="Arial Narrow" w:hAnsi="Arial Narrow" w:cs="Arial Narrow"/>
          <w:i/>
          <w:spacing w:val="-2"/>
          <w:sz w:val="24"/>
          <w:szCs w:val="24"/>
          <w:lang w:val="fr-CM"/>
        </w:rPr>
        <w:t>t</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 xml:space="preserve">il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z w:val="24"/>
          <w:szCs w:val="24"/>
          <w:lang w:val="fr-CM"/>
        </w:rPr>
        <w:t>e</w:t>
      </w:r>
      <w:r w:rsidRPr="00612B60">
        <w:rPr>
          <w:rFonts w:ascii="Arial Narrow" w:eastAsia="Arial Narrow" w:hAnsi="Arial Narrow" w:cs="Arial Narrow"/>
          <w:i/>
          <w:spacing w:val="4"/>
          <w:sz w:val="24"/>
          <w:szCs w:val="24"/>
          <w:lang w:val="fr-CM"/>
        </w:rPr>
        <w:t xml:space="preserve"> </w:t>
      </w:r>
      <w:r w:rsidRPr="00612B60">
        <w:rPr>
          <w:rFonts w:ascii="Arial Narrow" w:eastAsia="Arial Narrow" w:hAnsi="Arial Narrow" w:cs="Arial Narrow"/>
          <w:i/>
          <w:spacing w:val="-2"/>
          <w:sz w:val="24"/>
          <w:szCs w:val="24"/>
          <w:lang w:val="fr-CM"/>
        </w:rPr>
        <w:t>c</w:t>
      </w:r>
      <w:r w:rsidRPr="00612B60">
        <w:rPr>
          <w:rFonts w:ascii="Arial Narrow" w:eastAsia="Arial Narrow" w:hAnsi="Arial Narrow" w:cs="Arial Narrow"/>
          <w:i/>
          <w:spacing w:val="1"/>
          <w:sz w:val="24"/>
          <w:szCs w:val="24"/>
          <w:lang w:val="fr-CM"/>
        </w:rPr>
        <w:t>eu</w:t>
      </w:r>
      <w:r w:rsidRPr="00612B60">
        <w:rPr>
          <w:rFonts w:ascii="Arial Narrow" w:eastAsia="Arial Narrow" w:hAnsi="Arial Narrow" w:cs="Arial Narrow"/>
          <w:i/>
          <w:spacing w:val="9"/>
          <w:sz w:val="24"/>
          <w:szCs w:val="24"/>
          <w:lang w:val="fr-CM"/>
        </w:rPr>
        <w:t>x</w:t>
      </w:r>
      <w:r w:rsidRPr="00612B60">
        <w:rPr>
          <w:rFonts w:ascii="Arial Narrow" w:eastAsia="Arial Narrow" w:hAnsi="Arial Narrow" w:cs="Arial Narrow"/>
          <w:i/>
          <w:spacing w:val="-1"/>
          <w:sz w:val="24"/>
          <w:szCs w:val="24"/>
          <w:lang w:val="fr-CM"/>
        </w:rPr>
        <w:t>-</w:t>
      </w:r>
      <w:r w:rsidRPr="00612B60">
        <w:rPr>
          <w:rFonts w:ascii="Arial Narrow" w:eastAsia="Arial Narrow" w:hAnsi="Arial Narrow" w:cs="Arial Narrow"/>
          <w:i/>
          <w:sz w:val="24"/>
          <w:szCs w:val="24"/>
          <w:lang w:val="fr-CM"/>
        </w:rPr>
        <w:t>ci.</w:t>
      </w:r>
      <w:r w:rsidRPr="00612B60">
        <w:rPr>
          <w:rFonts w:ascii="Arial Narrow" w:eastAsia="Arial Narrow" w:hAnsi="Arial Narrow" w:cs="Arial Narrow"/>
          <w:i/>
          <w:spacing w:val="1"/>
          <w:sz w:val="24"/>
          <w:szCs w:val="24"/>
          <w:lang w:val="fr-CM"/>
        </w:rPr>
        <w:t xml:space="preserve"> Vou</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vr</w:t>
      </w:r>
      <w:r w:rsidRPr="00612B60">
        <w:rPr>
          <w:rFonts w:ascii="Arial Narrow" w:eastAsia="Arial Narrow" w:hAnsi="Arial Narrow" w:cs="Arial Narrow"/>
          <w:i/>
          <w:spacing w:val="2"/>
          <w:sz w:val="24"/>
          <w:szCs w:val="24"/>
          <w:lang w:val="fr-CM"/>
        </w:rPr>
        <w:t>e</w:t>
      </w:r>
      <w:r w:rsidRPr="00612B60">
        <w:rPr>
          <w:rFonts w:ascii="Arial Narrow" w:eastAsia="Arial Narrow" w:hAnsi="Arial Narrow" w:cs="Arial Narrow"/>
          <w:i/>
          <w:sz w:val="24"/>
          <w:szCs w:val="24"/>
          <w:lang w:val="fr-CM"/>
        </w:rPr>
        <w:t>z</w:t>
      </w:r>
      <w:r w:rsidRPr="00612B60">
        <w:rPr>
          <w:rFonts w:ascii="Arial Narrow" w:eastAsia="Arial Narrow" w:hAnsi="Arial Narrow" w:cs="Arial Narrow"/>
          <w:i/>
          <w:spacing w:val="3"/>
          <w:sz w:val="24"/>
          <w:szCs w:val="24"/>
          <w:lang w:val="fr-CM"/>
        </w:rPr>
        <w:t xml:space="preserve"> </w:t>
      </w:r>
      <w:r w:rsidRPr="00612B60">
        <w:rPr>
          <w:rFonts w:ascii="Arial Narrow" w:eastAsia="Arial Narrow" w:hAnsi="Arial Narrow" w:cs="Arial Narrow"/>
          <w:i/>
          <w:spacing w:val="-3"/>
          <w:sz w:val="24"/>
          <w:szCs w:val="24"/>
          <w:lang w:val="fr-CM"/>
        </w:rPr>
        <w:t>m</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1"/>
          <w:sz w:val="24"/>
          <w:szCs w:val="24"/>
          <w:lang w:val="fr-CM"/>
        </w:rPr>
        <w:t>t</w:t>
      </w:r>
      <w:r w:rsidRPr="00612B60">
        <w:rPr>
          <w:rFonts w:ascii="Arial Narrow" w:eastAsia="Arial Narrow" w:hAnsi="Arial Narrow" w:cs="Arial Narrow"/>
          <w:i/>
          <w:sz w:val="24"/>
          <w:szCs w:val="24"/>
          <w:lang w:val="fr-CM"/>
        </w:rPr>
        <w:t>re</w:t>
      </w:r>
      <w:r w:rsidRPr="00612B60">
        <w:rPr>
          <w:rFonts w:ascii="Arial Narrow" w:eastAsia="Arial Narrow" w:hAnsi="Arial Narrow" w:cs="Arial Narrow"/>
          <w:i/>
          <w:spacing w:val="3"/>
          <w:sz w:val="24"/>
          <w:szCs w:val="24"/>
          <w:lang w:val="fr-CM"/>
        </w:rPr>
        <w:t xml:space="preserve"> </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n</w:t>
      </w:r>
      <w:r w:rsidRPr="00612B60">
        <w:rPr>
          <w:rFonts w:ascii="Arial Narrow" w:eastAsia="Arial Narrow" w:hAnsi="Arial Narrow" w:cs="Arial Narrow"/>
          <w:i/>
          <w:spacing w:val="4"/>
          <w:sz w:val="24"/>
          <w:szCs w:val="24"/>
          <w:lang w:val="fr-CM"/>
        </w:rPr>
        <w:t xml:space="preserve"> </w:t>
      </w:r>
      <w:r w:rsidRPr="00612B60">
        <w:rPr>
          <w:rFonts w:ascii="Arial Narrow" w:eastAsia="Arial Narrow" w:hAnsi="Arial Narrow" w:cs="Arial Narrow"/>
          <w:i/>
          <w:spacing w:val="-3"/>
          <w:sz w:val="24"/>
          <w:szCs w:val="24"/>
          <w:lang w:val="fr-CM"/>
        </w:rPr>
        <w:t>r</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l</w:t>
      </w:r>
      <w:r w:rsidRPr="00612B60">
        <w:rPr>
          <w:rFonts w:ascii="Arial Narrow" w:eastAsia="Arial Narrow" w:hAnsi="Arial Narrow" w:cs="Arial Narrow"/>
          <w:i/>
          <w:spacing w:val="-1"/>
          <w:sz w:val="24"/>
          <w:szCs w:val="24"/>
          <w:lang w:val="fr-CM"/>
        </w:rPr>
        <w:t>i</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f</w:t>
      </w:r>
      <w:r w:rsidRPr="00612B60">
        <w:rPr>
          <w:rFonts w:ascii="Arial Narrow" w:eastAsia="Arial Narrow" w:hAnsi="Arial Narrow" w:cs="Arial Narrow"/>
          <w:i/>
          <w:spacing w:val="4"/>
          <w:sz w:val="24"/>
          <w:szCs w:val="24"/>
          <w:lang w:val="fr-CM"/>
        </w:rPr>
        <w:t xml:space="preserve"> </w:t>
      </w:r>
      <w:r w:rsidRPr="00612B60">
        <w:rPr>
          <w:rFonts w:ascii="Arial Narrow" w:eastAsia="Arial Narrow" w:hAnsi="Arial Narrow" w:cs="Arial Narrow"/>
          <w:i/>
          <w:sz w:val="24"/>
          <w:szCs w:val="24"/>
          <w:lang w:val="fr-CM"/>
        </w:rPr>
        <w:t>les</w:t>
      </w:r>
      <w:r w:rsidRPr="00612B60">
        <w:rPr>
          <w:rFonts w:ascii="Arial Narrow" w:eastAsia="Arial Narrow" w:hAnsi="Arial Narrow" w:cs="Arial Narrow"/>
          <w:i/>
          <w:spacing w:val="1"/>
          <w:sz w:val="24"/>
          <w:szCs w:val="24"/>
          <w:lang w:val="fr-CM"/>
        </w:rPr>
        <w:t xml:space="preserve"> p</w:t>
      </w:r>
      <w:r w:rsidRPr="00612B60">
        <w:rPr>
          <w:rFonts w:ascii="Arial Narrow" w:eastAsia="Arial Narrow" w:hAnsi="Arial Narrow" w:cs="Arial Narrow"/>
          <w:i/>
          <w:sz w:val="24"/>
          <w:szCs w:val="24"/>
          <w:lang w:val="fr-CM"/>
        </w:rPr>
        <w:t>r</w:t>
      </w:r>
      <w:r w:rsidRPr="00612B60">
        <w:rPr>
          <w:rFonts w:ascii="Arial Narrow" w:eastAsia="Arial Narrow" w:hAnsi="Arial Narrow" w:cs="Arial Narrow"/>
          <w:i/>
          <w:spacing w:val="-2"/>
          <w:sz w:val="24"/>
          <w:szCs w:val="24"/>
          <w:lang w:val="fr-CM"/>
        </w:rPr>
        <w:t>o</w:t>
      </w:r>
      <w:r w:rsidRPr="00612B60">
        <w:rPr>
          <w:rFonts w:ascii="Arial Narrow" w:eastAsia="Arial Narrow" w:hAnsi="Arial Narrow" w:cs="Arial Narrow"/>
          <w:i/>
          <w:spacing w:val="1"/>
          <w:sz w:val="24"/>
          <w:szCs w:val="24"/>
          <w:lang w:val="fr-CM"/>
        </w:rPr>
        <w:t>b</w:t>
      </w:r>
      <w:r w:rsidRPr="00612B60">
        <w:rPr>
          <w:rFonts w:ascii="Arial Narrow" w:eastAsia="Arial Narrow" w:hAnsi="Arial Narrow" w:cs="Arial Narrow"/>
          <w:i/>
          <w:sz w:val="24"/>
          <w:szCs w:val="24"/>
          <w:lang w:val="fr-CM"/>
        </w:rPr>
        <w:t>lèmes à</w:t>
      </w:r>
      <w:r w:rsidRPr="00612B60">
        <w:rPr>
          <w:rFonts w:ascii="Arial Narrow" w:eastAsia="Arial Narrow" w:hAnsi="Arial Narrow" w:cs="Arial Narrow"/>
          <w:i/>
          <w:spacing w:val="3"/>
          <w:sz w:val="24"/>
          <w:szCs w:val="24"/>
          <w:lang w:val="fr-CM"/>
        </w:rPr>
        <w:t xml:space="preserve"> </w:t>
      </w:r>
      <w:r w:rsidRPr="00612B60">
        <w:rPr>
          <w:rFonts w:ascii="Arial Narrow" w:eastAsia="Arial Narrow" w:hAnsi="Arial Narrow" w:cs="Arial Narrow"/>
          <w:i/>
          <w:sz w:val="24"/>
          <w:szCs w:val="24"/>
          <w:lang w:val="fr-CM"/>
        </w:rPr>
        <w:t>rés</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pacing w:val="1"/>
          <w:sz w:val="24"/>
          <w:szCs w:val="24"/>
          <w:lang w:val="fr-CM"/>
        </w:rPr>
        <w:t>ud</w:t>
      </w:r>
      <w:r w:rsidRPr="00612B60">
        <w:rPr>
          <w:rFonts w:ascii="Arial Narrow" w:eastAsia="Arial Narrow" w:hAnsi="Arial Narrow" w:cs="Arial Narrow"/>
          <w:i/>
          <w:sz w:val="24"/>
          <w:szCs w:val="24"/>
          <w:lang w:val="fr-CM"/>
        </w:rPr>
        <w:t xml:space="preserve">re </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t le</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z w:val="24"/>
          <w:szCs w:val="24"/>
          <w:lang w:val="fr-CM"/>
        </w:rPr>
        <w:t>r</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z w:val="24"/>
          <w:szCs w:val="24"/>
          <w:lang w:val="fr-CM"/>
        </w:rPr>
        <w:t>i</w:t>
      </w:r>
      <w:r w:rsidRPr="00612B60">
        <w:rPr>
          <w:rFonts w:ascii="Arial Narrow" w:eastAsia="Arial Narrow" w:hAnsi="Arial Narrow" w:cs="Arial Narrow"/>
          <w:i/>
          <w:spacing w:val="-1"/>
          <w:sz w:val="24"/>
          <w:szCs w:val="24"/>
          <w:lang w:val="fr-CM"/>
        </w:rPr>
        <w:t>mp</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z w:val="24"/>
          <w:szCs w:val="24"/>
          <w:lang w:val="fr-CM"/>
        </w:rPr>
        <w:t>rt</w:t>
      </w:r>
      <w:r w:rsidRPr="00612B60">
        <w:rPr>
          <w:rFonts w:ascii="Arial Narrow" w:eastAsia="Arial Narrow" w:hAnsi="Arial Narrow" w:cs="Arial Narrow"/>
          <w:i/>
          <w:spacing w:val="-2"/>
          <w:sz w:val="24"/>
          <w:szCs w:val="24"/>
          <w:lang w:val="fr-CM"/>
        </w:rPr>
        <w:t>a</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ce</w:t>
      </w:r>
      <w:r w:rsidRPr="00612B60">
        <w:rPr>
          <w:rFonts w:ascii="Arial Narrow" w:eastAsia="Arial Narrow" w:hAnsi="Arial Narrow" w:cs="Arial Narrow"/>
          <w:i/>
          <w:spacing w:val="1"/>
          <w:sz w:val="24"/>
          <w:szCs w:val="24"/>
          <w:lang w:val="fr-CM"/>
        </w:rPr>
        <w:t xml:space="preserve"> e</w:t>
      </w:r>
      <w:r w:rsidRPr="00612B60">
        <w:rPr>
          <w:rFonts w:ascii="Arial Narrow" w:eastAsia="Arial Narrow" w:hAnsi="Arial Narrow" w:cs="Arial Narrow"/>
          <w:i/>
          <w:sz w:val="24"/>
          <w:szCs w:val="24"/>
          <w:lang w:val="fr-CM"/>
        </w:rPr>
        <w:t xml:space="preserve">t </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x</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z w:val="24"/>
          <w:szCs w:val="24"/>
          <w:lang w:val="fr-CM"/>
        </w:rPr>
        <w:t>l</w:t>
      </w:r>
      <w:r w:rsidRPr="00612B60">
        <w:rPr>
          <w:rFonts w:ascii="Arial Narrow" w:eastAsia="Arial Narrow" w:hAnsi="Arial Narrow" w:cs="Arial Narrow"/>
          <w:i/>
          <w:spacing w:val="-1"/>
          <w:sz w:val="24"/>
          <w:szCs w:val="24"/>
          <w:lang w:val="fr-CM"/>
        </w:rPr>
        <w:t>i</w:t>
      </w:r>
      <w:r w:rsidRPr="00612B60">
        <w:rPr>
          <w:rFonts w:ascii="Arial Narrow" w:eastAsia="Arial Narrow" w:hAnsi="Arial Narrow" w:cs="Arial Narrow"/>
          <w:i/>
          <w:spacing w:val="1"/>
          <w:sz w:val="24"/>
          <w:szCs w:val="24"/>
          <w:lang w:val="fr-CM"/>
        </w:rPr>
        <w:t>q</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r</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z w:val="24"/>
          <w:szCs w:val="24"/>
          <w:lang w:val="fr-CM"/>
        </w:rPr>
        <w:t>la</w:t>
      </w:r>
      <w:r w:rsidRPr="00612B60">
        <w:rPr>
          <w:rFonts w:ascii="Arial Narrow" w:eastAsia="Arial Narrow" w:hAnsi="Arial Narrow" w:cs="Arial Narrow"/>
          <w:i/>
          <w:spacing w:val="3"/>
          <w:sz w:val="24"/>
          <w:szCs w:val="24"/>
          <w:lang w:val="fr-CM"/>
        </w:rPr>
        <w:t xml:space="preserve"> </w:t>
      </w:r>
      <w:r w:rsidRPr="00612B60">
        <w:rPr>
          <w:rFonts w:ascii="Arial Narrow" w:eastAsia="Arial Narrow" w:hAnsi="Arial Narrow" w:cs="Arial Narrow"/>
          <w:i/>
          <w:spacing w:val="-2"/>
          <w:sz w:val="24"/>
          <w:szCs w:val="24"/>
          <w:lang w:val="fr-CM"/>
        </w:rPr>
        <w:t>c</w:t>
      </w:r>
      <w:r w:rsidRPr="00612B60">
        <w:rPr>
          <w:rFonts w:ascii="Arial Narrow" w:eastAsia="Arial Narrow" w:hAnsi="Arial Narrow" w:cs="Arial Narrow"/>
          <w:i/>
          <w:spacing w:val="1"/>
          <w:sz w:val="24"/>
          <w:szCs w:val="24"/>
          <w:lang w:val="fr-CM"/>
        </w:rPr>
        <w:t>on</w:t>
      </w:r>
      <w:r w:rsidRPr="00612B60">
        <w:rPr>
          <w:rFonts w:ascii="Arial Narrow" w:eastAsia="Arial Narrow" w:hAnsi="Arial Narrow" w:cs="Arial Narrow"/>
          <w:i/>
          <w:spacing w:val="-2"/>
          <w:sz w:val="24"/>
          <w:szCs w:val="24"/>
          <w:lang w:val="fr-CM"/>
        </w:rPr>
        <w:t>c</w:t>
      </w:r>
      <w:r w:rsidRPr="00612B60">
        <w:rPr>
          <w:rFonts w:ascii="Arial Narrow" w:eastAsia="Arial Narrow" w:hAnsi="Arial Narrow" w:cs="Arial Narrow"/>
          <w:i/>
          <w:spacing w:val="1"/>
          <w:sz w:val="24"/>
          <w:szCs w:val="24"/>
          <w:lang w:val="fr-CM"/>
        </w:rPr>
        <w:t>ep</w:t>
      </w:r>
      <w:r w:rsidRPr="00612B60">
        <w:rPr>
          <w:rFonts w:ascii="Arial Narrow" w:eastAsia="Arial Narrow" w:hAnsi="Arial Narrow" w:cs="Arial Narrow"/>
          <w:i/>
          <w:spacing w:val="-2"/>
          <w:sz w:val="24"/>
          <w:szCs w:val="24"/>
          <w:lang w:val="fr-CM"/>
        </w:rPr>
        <w:t>t</w:t>
      </w:r>
      <w:r w:rsidRPr="00612B60">
        <w:rPr>
          <w:rFonts w:ascii="Arial Narrow" w:eastAsia="Arial Narrow" w:hAnsi="Arial Narrow" w:cs="Arial Narrow"/>
          <w:i/>
          <w:sz w:val="24"/>
          <w:szCs w:val="24"/>
          <w:lang w:val="fr-CM"/>
        </w:rPr>
        <w:t>ion</w:t>
      </w:r>
      <w:r w:rsidRPr="00612B60">
        <w:rPr>
          <w:rFonts w:ascii="Arial Narrow" w:eastAsia="Arial Narrow" w:hAnsi="Arial Narrow" w:cs="Arial Narrow"/>
          <w:i/>
          <w:spacing w:val="3"/>
          <w:sz w:val="24"/>
          <w:szCs w:val="24"/>
          <w:lang w:val="fr-CM"/>
        </w:rPr>
        <w:t xml:space="preserve"> </w:t>
      </w:r>
      <w:r w:rsidRPr="00612B60">
        <w:rPr>
          <w:rFonts w:ascii="Arial Narrow" w:eastAsia="Arial Narrow" w:hAnsi="Arial Narrow" w:cs="Arial Narrow"/>
          <w:i/>
          <w:spacing w:val="-2"/>
          <w:sz w:val="24"/>
          <w:szCs w:val="24"/>
          <w:lang w:val="fr-CM"/>
        </w:rPr>
        <w:t>t</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c</w:t>
      </w:r>
      <w:r w:rsidRPr="00612B60">
        <w:rPr>
          <w:rFonts w:ascii="Arial Narrow" w:eastAsia="Arial Narrow" w:hAnsi="Arial Narrow" w:cs="Arial Narrow"/>
          <w:i/>
          <w:spacing w:val="1"/>
          <w:sz w:val="24"/>
          <w:szCs w:val="24"/>
          <w:lang w:val="fr-CM"/>
        </w:rPr>
        <w:t>hn</w:t>
      </w:r>
      <w:r w:rsidRPr="00612B60">
        <w:rPr>
          <w:rFonts w:ascii="Arial Narrow" w:eastAsia="Arial Narrow" w:hAnsi="Arial Narrow" w:cs="Arial Narrow"/>
          <w:i/>
          <w:spacing w:val="-3"/>
          <w:sz w:val="24"/>
          <w:szCs w:val="24"/>
          <w:lang w:val="fr-CM"/>
        </w:rPr>
        <w:t>i</w:t>
      </w:r>
      <w:r w:rsidRPr="00612B60">
        <w:rPr>
          <w:rFonts w:ascii="Arial Narrow" w:eastAsia="Arial Narrow" w:hAnsi="Arial Narrow" w:cs="Arial Narrow"/>
          <w:i/>
          <w:spacing w:val="1"/>
          <w:sz w:val="24"/>
          <w:szCs w:val="24"/>
          <w:lang w:val="fr-CM"/>
        </w:rPr>
        <w:t>qu</w:t>
      </w:r>
      <w:r w:rsidRPr="00612B60">
        <w:rPr>
          <w:rFonts w:ascii="Arial Narrow" w:eastAsia="Arial Narrow" w:hAnsi="Arial Narrow" w:cs="Arial Narrow"/>
          <w:i/>
          <w:sz w:val="24"/>
          <w:szCs w:val="24"/>
          <w:lang w:val="fr-CM"/>
        </w:rPr>
        <w:t>e</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pacing w:val="-1"/>
          <w:sz w:val="24"/>
          <w:szCs w:val="24"/>
          <w:lang w:val="fr-CM"/>
        </w:rPr>
        <w:t>q</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z w:val="24"/>
          <w:szCs w:val="24"/>
          <w:lang w:val="fr-CM"/>
        </w:rPr>
        <w:t>e</w:t>
      </w:r>
      <w:r w:rsidRPr="00612B60">
        <w:rPr>
          <w:rFonts w:ascii="Arial Narrow" w:eastAsia="Arial Narrow" w:hAnsi="Arial Narrow" w:cs="Arial Narrow"/>
          <w:i/>
          <w:spacing w:val="3"/>
          <w:sz w:val="24"/>
          <w:szCs w:val="24"/>
          <w:lang w:val="fr-CM"/>
        </w:rPr>
        <w:t xml:space="preserve"> </w:t>
      </w:r>
      <w:r w:rsidRPr="00612B60">
        <w:rPr>
          <w:rFonts w:ascii="Arial Narrow" w:eastAsia="Arial Narrow" w:hAnsi="Arial Narrow" w:cs="Arial Narrow"/>
          <w:i/>
          <w:spacing w:val="-2"/>
          <w:sz w:val="24"/>
          <w:szCs w:val="24"/>
          <w:lang w:val="fr-CM"/>
        </w:rPr>
        <w:t>v</w:t>
      </w:r>
      <w:r w:rsidRPr="00612B60">
        <w:rPr>
          <w:rFonts w:ascii="Arial Narrow" w:eastAsia="Arial Narrow" w:hAnsi="Arial Narrow" w:cs="Arial Narrow"/>
          <w:i/>
          <w:spacing w:val="1"/>
          <w:sz w:val="24"/>
          <w:szCs w:val="24"/>
          <w:lang w:val="fr-CM"/>
        </w:rPr>
        <w:t>ou</w:t>
      </w:r>
      <w:r w:rsidRPr="00612B60">
        <w:rPr>
          <w:rFonts w:ascii="Arial Narrow" w:eastAsia="Arial Narrow" w:hAnsi="Arial Narrow" w:cs="Arial Narrow"/>
          <w:i/>
          <w:sz w:val="24"/>
          <w:szCs w:val="24"/>
          <w:lang w:val="fr-CM"/>
        </w:rPr>
        <w:t xml:space="preserve">s </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pacing w:val="1"/>
          <w:sz w:val="24"/>
          <w:szCs w:val="24"/>
          <w:lang w:val="fr-CM"/>
        </w:rPr>
        <w:t>op</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 xml:space="preserve">rez </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pacing w:val="1"/>
          <w:sz w:val="24"/>
          <w:szCs w:val="24"/>
          <w:lang w:val="fr-CM"/>
        </w:rPr>
        <w:t>ou</w:t>
      </w:r>
      <w:r w:rsidRPr="00612B60">
        <w:rPr>
          <w:rFonts w:ascii="Arial Narrow" w:eastAsia="Arial Narrow" w:hAnsi="Arial Narrow" w:cs="Arial Narrow"/>
          <w:i/>
          <w:sz w:val="24"/>
          <w:szCs w:val="24"/>
          <w:lang w:val="fr-CM"/>
        </w:rPr>
        <w:t>r</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pacing w:val="-2"/>
          <w:sz w:val="24"/>
          <w:szCs w:val="24"/>
          <w:lang w:val="fr-CM"/>
        </w:rPr>
        <w:t>c</w:t>
      </w:r>
      <w:r w:rsidRPr="00612B60">
        <w:rPr>
          <w:rFonts w:ascii="Arial Narrow" w:eastAsia="Arial Narrow" w:hAnsi="Arial Narrow" w:cs="Arial Narrow"/>
          <w:i/>
          <w:sz w:val="24"/>
          <w:szCs w:val="24"/>
          <w:lang w:val="fr-CM"/>
        </w:rPr>
        <w:t>e</w:t>
      </w:r>
      <w:r w:rsidRPr="00612B60">
        <w:rPr>
          <w:rFonts w:ascii="Arial Narrow" w:eastAsia="Arial Narrow" w:hAnsi="Arial Narrow" w:cs="Arial Narrow"/>
          <w:i/>
          <w:spacing w:val="3"/>
          <w:sz w:val="24"/>
          <w:szCs w:val="24"/>
          <w:lang w:val="fr-CM"/>
        </w:rPr>
        <w:t xml:space="preserve"> </w:t>
      </w:r>
      <w:r w:rsidRPr="00612B60">
        <w:rPr>
          <w:rFonts w:ascii="Arial Narrow" w:eastAsia="Arial Narrow" w:hAnsi="Arial Narrow" w:cs="Arial Narrow"/>
          <w:i/>
          <w:spacing w:val="-2"/>
          <w:sz w:val="24"/>
          <w:szCs w:val="24"/>
          <w:lang w:val="fr-CM"/>
        </w:rPr>
        <w:t>f</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i</w:t>
      </w:r>
      <w:r w:rsidRPr="00612B60">
        <w:rPr>
          <w:rFonts w:ascii="Arial Narrow" w:eastAsia="Arial Narrow" w:hAnsi="Arial Narrow" w:cs="Arial Narrow"/>
          <w:i/>
          <w:spacing w:val="-1"/>
          <w:sz w:val="24"/>
          <w:szCs w:val="24"/>
          <w:lang w:val="fr-CM"/>
        </w:rPr>
        <w:t>r</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w:t>
      </w:r>
      <w:r w:rsidRPr="00612B60">
        <w:rPr>
          <w:rFonts w:ascii="Arial Narrow" w:eastAsia="Arial Narrow" w:hAnsi="Arial Narrow" w:cs="Arial Narrow"/>
          <w:i/>
          <w:spacing w:val="3"/>
          <w:sz w:val="24"/>
          <w:szCs w:val="24"/>
          <w:lang w:val="fr-CM"/>
        </w:rPr>
        <w:t xml:space="preserve"> </w:t>
      </w:r>
      <w:r w:rsidRPr="00612B60">
        <w:rPr>
          <w:rFonts w:ascii="Arial Narrow" w:eastAsia="Arial Narrow" w:hAnsi="Arial Narrow" w:cs="Arial Narrow"/>
          <w:i/>
          <w:spacing w:val="-2"/>
          <w:sz w:val="24"/>
          <w:szCs w:val="24"/>
          <w:lang w:val="fr-CM"/>
        </w:rPr>
        <w:t>V</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z w:val="24"/>
          <w:szCs w:val="24"/>
          <w:lang w:val="fr-CM"/>
        </w:rPr>
        <w:t xml:space="preserve">s </w:t>
      </w:r>
      <w:r w:rsidRPr="00612B60">
        <w:rPr>
          <w:rFonts w:ascii="Arial Narrow" w:eastAsia="Arial Narrow" w:hAnsi="Arial Narrow" w:cs="Arial Narrow"/>
          <w:i/>
          <w:spacing w:val="1"/>
          <w:sz w:val="24"/>
          <w:szCs w:val="24"/>
          <w:lang w:val="fr-CM"/>
        </w:rPr>
        <w:t>de</w:t>
      </w:r>
      <w:r w:rsidRPr="00612B60">
        <w:rPr>
          <w:rFonts w:ascii="Arial Narrow" w:eastAsia="Arial Narrow" w:hAnsi="Arial Narrow" w:cs="Arial Narrow"/>
          <w:i/>
          <w:sz w:val="24"/>
          <w:szCs w:val="24"/>
          <w:lang w:val="fr-CM"/>
        </w:rPr>
        <w:t>vrez</w:t>
      </w:r>
      <w:r w:rsidRPr="00612B60">
        <w:rPr>
          <w:rFonts w:ascii="Arial Narrow" w:eastAsia="Arial Narrow" w:hAnsi="Arial Narrow" w:cs="Arial Narrow"/>
          <w:i/>
          <w:spacing w:val="1"/>
          <w:sz w:val="24"/>
          <w:szCs w:val="24"/>
          <w:lang w:val="fr-CM"/>
        </w:rPr>
        <w:t xml:space="preserve"> e</w:t>
      </w:r>
      <w:r w:rsidRPr="00612B60">
        <w:rPr>
          <w:rFonts w:ascii="Arial Narrow" w:eastAsia="Arial Narrow" w:hAnsi="Arial Narrow" w:cs="Arial Narrow"/>
          <w:i/>
          <w:sz w:val="24"/>
          <w:szCs w:val="24"/>
          <w:lang w:val="fr-CM"/>
        </w:rPr>
        <w:t>n</w:t>
      </w:r>
      <w:r w:rsidRPr="00612B60">
        <w:rPr>
          <w:rFonts w:ascii="Arial Narrow" w:eastAsia="Arial Narrow" w:hAnsi="Arial Narrow" w:cs="Arial Narrow"/>
          <w:i/>
          <w:spacing w:val="1"/>
          <w:sz w:val="24"/>
          <w:szCs w:val="24"/>
          <w:lang w:val="fr-CM"/>
        </w:rPr>
        <w:t xml:space="preserve"> ou</w:t>
      </w:r>
      <w:r w:rsidRPr="00612B60">
        <w:rPr>
          <w:rFonts w:ascii="Arial Narrow" w:eastAsia="Arial Narrow" w:hAnsi="Arial Narrow" w:cs="Arial Narrow"/>
          <w:i/>
          <w:sz w:val="24"/>
          <w:szCs w:val="24"/>
          <w:lang w:val="fr-CM"/>
        </w:rPr>
        <w:t>tre</w:t>
      </w:r>
      <w:r w:rsidRPr="00612B60">
        <w:rPr>
          <w:rFonts w:ascii="Arial Narrow" w:eastAsia="Arial Narrow" w:hAnsi="Arial Narrow" w:cs="Arial Narrow"/>
          <w:i/>
          <w:spacing w:val="1"/>
          <w:sz w:val="24"/>
          <w:szCs w:val="24"/>
          <w:lang w:val="fr-CM"/>
        </w:rPr>
        <w:t xml:space="preserve"> e</w:t>
      </w:r>
      <w:r w:rsidRPr="00612B60">
        <w:rPr>
          <w:rFonts w:ascii="Arial Narrow" w:eastAsia="Arial Narrow" w:hAnsi="Arial Narrow" w:cs="Arial Narrow"/>
          <w:i/>
          <w:sz w:val="24"/>
          <w:szCs w:val="24"/>
          <w:lang w:val="fr-CM"/>
        </w:rPr>
        <w:t>x</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z w:val="24"/>
          <w:szCs w:val="24"/>
          <w:lang w:val="fr-CM"/>
        </w:rPr>
        <w:t>l</w:t>
      </w:r>
      <w:r w:rsidRPr="00612B60">
        <w:rPr>
          <w:rFonts w:ascii="Arial Narrow" w:eastAsia="Arial Narrow" w:hAnsi="Arial Narrow" w:cs="Arial Narrow"/>
          <w:i/>
          <w:spacing w:val="-1"/>
          <w:sz w:val="24"/>
          <w:szCs w:val="24"/>
          <w:lang w:val="fr-CM"/>
        </w:rPr>
        <w:t>iq</w:t>
      </w:r>
      <w:r w:rsidRPr="00612B60">
        <w:rPr>
          <w:rFonts w:ascii="Arial Narrow" w:eastAsia="Arial Narrow" w:hAnsi="Arial Narrow" w:cs="Arial Narrow"/>
          <w:i/>
          <w:spacing w:val="1"/>
          <w:sz w:val="24"/>
          <w:szCs w:val="24"/>
          <w:lang w:val="fr-CM"/>
        </w:rPr>
        <w:t>ue</w:t>
      </w:r>
      <w:r w:rsidRPr="00612B60">
        <w:rPr>
          <w:rFonts w:ascii="Arial Narrow" w:eastAsia="Arial Narrow" w:hAnsi="Arial Narrow" w:cs="Arial Narrow"/>
          <w:i/>
          <w:sz w:val="24"/>
          <w:szCs w:val="24"/>
          <w:lang w:val="fr-CM"/>
        </w:rPr>
        <w:t>r la</w:t>
      </w:r>
      <w:r w:rsidRPr="00612B60">
        <w:rPr>
          <w:rFonts w:ascii="Arial Narrow" w:eastAsia="Arial Narrow" w:hAnsi="Arial Narrow" w:cs="Arial Narrow"/>
          <w:i/>
          <w:spacing w:val="3"/>
          <w:sz w:val="24"/>
          <w:szCs w:val="24"/>
          <w:lang w:val="fr-CM"/>
        </w:rPr>
        <w:t xml:space="preserve"> </w:t>
      </w:r>
      <w:r w:rsidRPr="00612B60">
        <w:rPr>
          <w:rFonts w:ascii="Arial Narrow" w:eastAsia="Arial Narrow" w:hAnsi="Arial Narrow" w:cs="Arial Narrow"/>
          <w:i/>
          <w:spacing w:val="-1"/>
          <w:sz w:val="24"/>
          <w:szCs w:val="24"/>
          <w:lang w:val="fr-CM"/>
        </w:rPr>
        <w:t>m</w:t>
      </w:r>
      <w:r w:rsidRPr="00612B60">
        <w:rPr>
          <w:rFonts w:ascii="Arial Narrow" w:eastAsia="Arial Narrow" w:hAnsi="Arial Narrow" w:cs="Arial Narrow"/>
          <w:i/>
          <w:spacing w:val="1"/>
          <w:sz w:val="24"/>
          <w:szCs w:val="24"/>
          <w:lang w:val="fr-CM"/>
        </w:rPr>
        <w:t>é</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1"/>
          <w:sz w:val="24"/>
          <w:szCs w:val="24"/>
          <w:lang w:val="fr-CM"/>
        </w:rPr>
        <w:t>h</w:t>
      </w:r>
      <w:r w:rsidRPr="00612B60">
        <w:rPr>
          <w:rFonts w:ascii="Arial Narrow" w:eastAsia="Arial Narrow" w:hAnsi="Arial Narrow" w:cs="Arial Narrow"/>
          <w:i/>
          <w:spacing w:val="1"/>
          <w:sz w:val="24"/>
          <w:szCs w:val="24"/>
          <w:lang w:val="fr-CM"/>
        </w:rPr>
        <w:t>odo</w:t>
      </w:r>
      <w:r w:rsidRPr="00612B60">
        <w:rPr>
          <w:rFonts w:ascii="Arial Narrow" w:eastAsia="Arial Narrow" w:hAnsi="Arial Narrow" w:cs="Arial Narrow"/>
          <w:i/>
          <w:sz w:val="24"/>
          <w:szCs w:val="24"/>
          <w:lang w:val="fr-CM"/>
        </w:rPr>
        <w:t>l</w:t>
      </w:r>
      <w:r w:rsidRPr="00612B60">
        <w:rPr>
          <w:rFonts w:ascii="Arial Narrow" w:eastAsia="Arial Narrow" w:hAnsi="Arial Narrow" w:cs="Arial Narrow"/>
          <w:i/>
          <w:spacing w:val="-2"/>
          <w:sz w:val="24"/>
          <w:szCs w:val="24"/>
          <w:lang w:val="fr-CM"/>
        </w:rPr>
        <w:t>o</w:t>
      </w:r>
      <w:r w:rsidRPr="00612B60">
        <w:rPr>
          <w:rFonts w:ascii="Arial Narrow" w:eastAsia="Arial Narrow" w:hAnsi="Arial Narrow" w:cs="Arial Narrow"/>
          <w:i/>
          <w:spacing w:val="1"/>
          <w:sz w:val="24"/>
          <w:szCs w:val="24"/>
          <w:lang w:val="fr-CM"/>
        </w:rPr>
        <w:t>g</w:t>
      </w:r>
      <w:r w:rsidRPr="00612B60">
        <w:rPr>
          <w:rFonts w:ascii="Arial Narrow" w:eastAsia="Arial Narrow" w:hAnsi="Arial Narrow" w:cs="Arial Narrow"/>
          <w:i/>
          <w:sz w:val="24"/>
          <w:szCs w:val="24"/>
          <w:lang w:val="fr-CM"/>
        </w:rPr>
        <w:t>ie</w:t>
      </w:r>
      <w:r w:rsidRPr="00612B60">
        <w:rPr>
          <w:rFonts w:ascii="Arial Narrow" w:eastAsia="Arial Narrow" w:hAnsi="Arial Narrow" w:cs="Arial Narrow"/>
          <w:i/>
          <w:spacing w:val="1"/>
          <w:sz w:val="24"/>
          <w:szCs w:val="24"/>
          <w:lang w:val="fr-CM"/>
        </w:rPr>
        <w:t xml:space="preserve"> q</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z w:val="24"/>
          <w:szCs w:val="24"/>
          <w:lang w:val="fr-CM"/>
        </w:rPr>
        <w:t>e</w:t>
      </w:r>
      <w:r w:rsidRPr="00612B60">
        <w:rPr>
          <w:rFonts w:ascii="Arial Narrow" w:eastAsia="Arial Narrow" w:hAnsi="Arial Narrow" w:cs="Arial Narrow"/>
          <w:i/>
          <w:spacing w:val="4"/>
          <w:sz w:val="24"/>
          <w:szCs w:val="24"/>
          <w:lang w:val="fr-CM"/>
        </w:rPr>
        <w:t xml:space="preserve"> </w:t>
      </w:r>
      <w:r w:rsidRPr="00612B60">
        <w:rPr>
          <w:rFonts w:ascii="Arial Narrow" w:eastAsia="Arial Narrow" w:hAnsi="Arial Narrow" w:cs="Arial Narrow"/>
          <w:i/>
          <w:sz w:val="24"/>
          <w:szCs w:val="24"/>
          <w:lang w:val="fr-CM"/>
        </w:rPr>
        <w:t>v</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1"/>
          <w:sz w:val="24"/>
          <w:szCs w:val="24"/>
          <w:lang w:val="fr-CM"/>
        </w:rPr>
        <w:t xml:space="preserve"> a</w:t>
      </w:r>
      <w:r w:rsidRPr="00612B60">
        <w:rPr>
          <w:rFonts w:ascii="Arial Narrow" w:eastAsia="Arial Narrow" w:hAnsi="Arial Narrow" w:cs="Arial Narrow"/>
          <w:i/>
          <w:sz w:val="24"/>
          <w:szCs w:val="24"/>
          <w:lang w:val="fr-CM"/>
        </w:rPr>
        <w:t>v</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z</w:t>
      </w:r>
      <w:r w:rsidRPr="00612B60">
        <w:rPr>
          <w:rFonts w:ascii="Arial Narrow" w:eastAsia="Arial Narrow" w:hAnsi="Arial Narrow" w:cs="Arial Narrow"/>
          <w:i/>
          <w:spacing w:val="3"/>
          <w:sz w:val="24"/>
          <w:szCs w:val="24"/>
          <w:lang w:val="fr-CM"/>
        </w:rPr>
        <w:t xml:space="preserve"> </w:t>
      </w:r>
      <w:r w:rsidRPr="00612B60">
        <w:rPr>
          <w:rFonts w:ascii="Arial Narrow" w:eastAsia="Arial Narrow" w:hAnsi="Arial Narrow" w:cs="Arial Narrow"/>
          <w:i/>
          <w:sz w:val="24"/>
          <w:szCs w:val="24"/>
          <w:lang w:val="fr-CM"/>
        </w:rPr>
        <w:t>l</w:t>
      </w:r>
      <w:r w:rsidRPr="00612B60">
        <w:rPr>
          <w:rFonts w:ascii="Arial Narrow" w:eastAsia="Arial Narrow" w:hAnsi="Arial Narrow" w:cs="Arial Narrow"/>
          <w:i/>
          <w:spacing w:val="-1"/>
          <w:sz w:val="24"/>
          <w:szCs w:val="24"/>
          <w:lang w:val="fr-CM"/>
        </w:rPr>
        <w:t>’</w:t>
      </w:r>
      <w:r w:rsidRPr="00612B60">
        <w:rPr>
          <w:rFonts w:ascii="Arial Narrow" w:eastAsia="Arial Narrow" w:hAnsi="Arial Narrow" w:cs="Arial Narrow"/>
          <w:i/>
          <w:sz w:val="24"/>
          <w:szCs w:val="24"/>
          <w:lang w:val="fr-CM"/>
        </w:rPr>
        <w:t>in</w:t>
      </w:r>
      <w:r w:rsidRPr="00612B60">
        <w:rPr>
          <w:rFonts w:ascii="Arial Narrow" w:eastAsia="Arial Narrow" w:hAnsi="Arial Narrow" w:cs="Arial Narrow"/>
          <w:i/>
          <w:spacing w:val="1"/>
          <w:sz w:val="24"/>
          <w:szCs w:val="24"/>
          <w:lang w:val="fr-CM"/>
        </w:rPr>
        <w:t>t</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ti</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z w:val="24"/>
          <w:szCs w:val="24"/>
          <w:lang w:val="fr-CM"/>
        </w:rPr>
        <w:t>n</w:t>
      </w:r>
      <w:r w:rsidRPr="00612B60">
        <w:rPr>
          <w:rFonts w:ascii="Arial Narrow" w:eastAsia="Arial Narrow" w:hAnsi="Arial Narrow" w:cs="Arial Narrow"/>
          <w:i/>
          <w:spacing w:val="4"/>
          <w:sz w:val="24"/>
          <w:szCs w:val="24"/>
          <w:lang w:val="fr-CM"/>
        </w:rPr>
        <w:t xml:space="preserve">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z w:val="24"/>
          <w:szCs w:val="24"/>
          <w:lang w:val="fr-CM"/>
        </w:rPr>
        <w:t>’</w:t>
      </w:r>
      <w:r w:rsidRPr="00612B60">
        <w:rPr>
          <w:rFonts w:ascii="Arial Narrow" w:eastAsia="Arial Narrow" w:hAnsi="Arial Narrow" w:cs="Arial Narrow"/>
          <w:i/>
          <w:spacing w:val="-2"/>
          <w:sz w:val="24"/>
          <w:szCs w:val="24"/>
          <w:lang w:val="fr-CM"/>
        </w:rPr>
        <w:t>a</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r</w:t>
      </w:r>
      <w:r w:rsidRPr="00612B60">
        <w:rPr>
          <w:rFonts w:ascii="Arial Narrow" w:eastAsia="Arial Narrow" w:hAnsi="Arial Narrow" w:cs="Arial Narrow"/>
          <w:i/>
          <w:spacing w:val="11"/>
          <w:sz w:val="24"/>
          <w:szCs w:val="24"/>
          <w:lang w:val="fr-CM"/>
        </w:rPr>
        <w:t xml:space="preserve"> </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3"/>
          <w:sz w:val="24"/>
          <w:szCs w:val="24"/>
          <w:lang w:val="fr-CM"/>
        </w:rPr>
        <w:t xml:space="preserve"> </w:t>
      </w:r>
      <w:r w:rsidRPr="00612B60">
        <w:rPr>
          <w:rFonts w:ascii="Arial Narrow" w:eastAsia="Arial Narrow" w:hAnsi="Arial Narrow" w:cs="Arial Narrow"/>
          <w:i/>
          <w:sz w:val="24"/>
          <w:szCs w:val="24"/>
          <w:lang w:val="fr-CM"/>
        </w:rPr>
        <w:t>sa</w:t>
      </w:r>
      <w:r w:rsidRPr="00612B60">
        <w:rPr>
          <w:rFonts w:ascii="Arial Narrow" w:eastAsia="Arial Narrow" w:hAnsi="Arial Narrow" w:cs="Arial Narrow"/>
          <w:i/>
          <w:spacing w:val="4"/>
          <w:sz w:val="24"/>
          <w:szCs w:val="24"/>
          <w:lang w:val="fr-CM"/>
        </w:rPr>
        <w:t xml:space="preserve"> </w:t>
      </w:r>
      <w:r w:rsidRPr="00612B60">
        <w:rPr>
          <w:rFonts w:ascii="Arial Narrow" w:eastAsia="Arial Narrow" w:hAnsi="Arial Narrow" w:cs="Arial Narrow"/>
          <w:i/>
          <w:spacing w:val="-2"/>
          <w:sz w:val="24"/>
          <w:szCs w:val="24"/>
          <w:lang w:val="fr-CM"/>
        </w:rPr>
        <w:t>c</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pacing w:val="-1"/>
          <w:sz w:val="24"/>
          <w:szCs w:val="24"/>
          <w:lang w:val="fr-CM"/>
        </w:rPr>
        <w:t>m</w:t>
      </w:r>
      <w:r w:rsidRPr="00612B60">
        <w:rPr>
          <w:rFonts w:ascii="Arial Narrow" w:eastAsia="Arial Narrow" w:hAnsi="Arial Narrow" w:cs="Arial Narrow"/>
          <w:i/>
          <w:spacing w:val="1"/>
          <w:sz w:val="24"/>
          <w:szCs w:val="24"/>
          <w:lang w:val="fr-CM"/>
        </w:rPr>
        <w:t>pa</w:t>
      </w:r>
      <w:r w:rsidRPr="00612B60">
        <w:rPr>
          <w:rFonts w:ascii="Arial Narrow" w:eastAsia="Arial Narrow" w:hAnsi="Arial Narrow" w:cs="Arial Narrow"/>
          <w:i/>
          <w:sz w:val="24"/>
          <w:szCs w:val="24"/>
          <w:lang w:val="fr-CM"/>
        </w:rPr>
        <w:t>ti</w:t>
      </w:r>
      <w:r w:rsidRPr="00612B60">
        <w:rPr>
          <w:rFonts w:ascii="Arial Narrow" w:eastAsia="Arial Narrow" w:hAnsi="Arial Narrow" w:cs="Arial Narrow"/>
          <w:i/>
          <w:spacing w:val="1"/>
          <w:sz w:val="24"/>
          <w:szCs w:val="24"/>
          <w:lang w:val="fr-CM"/>
        </w:rPr>
        <w:t>b</w:t>
      </w:r>
      <w:r w:rsidRPr="00612B60">
        <w:rPr>
          <w:rFonts w:ascii="Arial Narrow" w:eastAsia="Arial Narrow" w:hAnsi="Arial Narrow" w:cs="Arial Narrow"/>
          <w:i/>
          <w:sz w:val="24"/>
          <w:szCs w:val="24"/>
          <w:lang w:val="fr-CM"/>
        </w:rPr>
        <w:t>i</w:t>
      </w:r>
      <w:r w:rsidRPr="00612B60">
        <w:rPr>
          <w:rFonts w:ascii="Arial Narrow" w:eastAsia="Arial Narrow" w:hAnsi="Arial Narrow" w:cs="Arial Narrow"/>
          <w:i/>
          <w:spacing w:val="-1"/>
          <w:sz w:val="24"/>
          <w:szCs w:val="24"/>
          <w:lang w:val="fr-CM"/>
        </w:rPr>
        <w:t>l</w:t>
      </w:r>
      <w:r w:rsidRPr="00612B60">
        <w:rPr>
          <w:rFonts w:ascii="Arial Narrow" w:eastAsia="Arial Narrow" w:hAnsi="Arial Narrow" w:cs="Arial Narrow"/>
          <w:i/>
          <w:sz w:val="24"/>
          <w:szCs w:val="24"/>
          <w:lang w:val="fr-CM"/>
        </w:rPr>
        <w:t>ité</w:t>
      </w:r>
      <w:r w:rsidRPr="00612B60">
        <w:rPr>
          <w:rFonts w:ascii="Arial Narrow" w:eastAsia="Arial Narrow" w:hAnsi="Arial Narrow" w:cs="Arial Narrow"/>
          <w:i/>
          <w:spacing w:val="1"/>
          <w:sz w:val="24"/>
          <w:szCs w:val="24"/>
          <w:lang w:val="fr-CM"/>
        </w:rPr>
        <w:t xml:space="preserve"> a</w:t>
      </w:r>
      <w:r w:rsidRPr="00612B60">
        <w:rPr>
          <w:rFonts w:ascii="Arial Narrow" w:eastAsia="Arial Narrow" w:hAnsi="Arial Narrow" w:cs="Arial Narrow"/>
          <w:i/>
          <w:sz w:val="24"/>
          <w:szCs w:val="24"/>
          <w:lang w:val="fr-CM"/>
        </w:rPr>
        <w:t>v</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c la c</w:t>
      </w:r>
      <w:r w:rsidRPr="00612B60">
        <w:rPr>
          <w:rFonts w:ascii="Arial Narrow" w:eastAsia="Arial Narrow" w:hAnsi="Arial Narrow" w:cs="Arial Narrow"/>
          <w:i/>
          <w:spacing w:val="1"/>
          <w:sz w:val="24"/>
          <w:szCs w:val="24"/>
          <w:lang w:val="fr-CM"/>
        </w:rPr>
        <w:t>on</w:t>
      </w:r>
      <w:r w:rsidRPr="00612B60">
        <w:rPr>
          <w:rFonts w:ascii="Arial Narrow" w:eastAsia="Arial Narrow" w:hAnsi="Arial Narrow" w:cs="Arial Narrow"/>
          <w:i/>
          <w:sz w:val="24"/>
          <w:szCs w:val="24"/>
          <w:lang w:val="fr-CM"/>
        </w:rPr>
        <w:t>c</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z w:val="24"/>
          <w:szCs w:val="24"/>
          <w:lang w:val="fr-CM"/>
        </w:rPr>
        <w:t>ti</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z w:val="24"/>
          <w:szCs w:val="24"/>
          <w:lang w:val="fr-CM"/>
        </w:rPr>
        <w:t>n</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z w:val="24"/>
          <w:szCs w:val="24"/>
          <w:lang w:val="fr-CM"/>
        </w:rPr>
        <w:t>ro</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1"/>
          <w:sz w:val="24"/>
          <w:szCs w:val="24"/>
          <w:lang w:val="fr-CM"/>
        </w:rPr>
        <w:t>é</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w:t>
      </w:r>
    </w:p>
    <w:p w14:paraId="77F4B2B5" w14:textId="77777777" w:rsidR="007C5084" w:rsidRPr="00612B60" w:rsidRDefault="007C5084" w:rsidP="007C5084">
      <w:pPr>
        <w:pStyle w:val="Paragraphedeliste"/>
        <w:numPr>
          <w:ilvl w:val="0"/>
          <w:numId w:val="101"/>
        </w:numPr>
        <w:spacing w:before="43" w:after="0" w:line="359" w:lineRule="auto"/>
        <w:ind w:right="113"/>
        <w:jc w:val="both"/>
        <w:rPr>
          <w:rFonts w:ascii="Arial Narrow" w:eastAsia="Arial Narrow" w:hAnsi="Arial Narrow" w:cs="Arial Narrow"/>
          <w:sz w:val="24"/>
          <w:szCs w:val="24"/>
          <w:lang w:val="fr-CM"/>
        </w:rPr>
      </w:pPr>
      <w:r w:rsidRPr="00612B60">
        <w:rPr>
          <w:rFonts w:ascii="Arial Narrow" w:eastAsia="Arial Narrow" w:hAnsi="Arial Narrow" w:cs="Arial Narrow"/>
          <w:i/>
          <w:spacing w:val="1"/>
          <w:sz w:val="24"/>
          <w:szCs w:val="24"/>
          <w:u w:val="single" w:color="000000"/>
          <w:lang w:val="fr-CM"/>
        </w:rPr>
        <w:t>P</w:t>
      </w:r>
      <w:r w:rsidRPr="00612B60">
        <w:rPr>
          <w:rFonts w:ascii="Arial Narrow" w:eastAsia="Arial Narrow" w:hAnsi="Arial Narrow" w:cs="Arial Narrow"/>
          <w:i/>
          <w:sz w:val="24"/>
          <w:szCs w:val="24"/>
          <w:u w:val="single" w:color="000000"/>
          <w:lang w:val="fr-CM"/>
        </w:rPr>
        <w:t>lan</w:t>
      </w:r>
      <w:r w:rsidRPr="00612B60">
        <w:rPr>
          <w:rFonts w:ascii="Arial Narrow" w:eastAsia="Arial Narrow" w:hAnsi="Arial Narrow" w:cs="Arial Narrow"/>
          <w:i/>
          <w:spacing w:val="3"/>
          <w:sz w:val="24"/>
          <w:szCs w:val="24"/>
          <w:u w:val="single" w:color="000000"/>
          <w:lang w:val="fr-CM"/>
        </w:rPr>
        <w:t xml:space="preserve"> </w:t>
      </w:r>
      <w:r w:rsidRPr="00612B60">
        <w:rPr>
          <w:rFonts w:ascii="Arial Narrow" w:eastAsia="Arial Narrow" w:hAnsi="Arial Narrow" w:cs="Arial Narrow"/>
          <w:i/>
          <w:spacing w:val="1"/>
          <w:sz w:val="24"/>
          <w:szCs w:val="24"/>
          <w:u w:val="single" w:color="000000"/>
          <w:lang w:val="fr-CM"/>
        </w:rPr>
        <w:t>d</w:t>
      </w:r>
      <w:r w:rsidRPr="00612B60">
        <w:rPr>
          <w:rFonts w:ascii="Arial Narrow" w:eastAsia="Arial Narrow" w:hAnsi="Arial Narrow" w:cs="Arial Narrow"/>
          <w:i/>
          <w:sz w:val="24"/>
          <w:szCs w:val="24"/>
          <w:u w:val="single" w:color="000000"/>
          <w:lang w:val="fr-CM"/>
        </w:rPr>
        <w:t>e</w:t>
      </w:r>
      <w:r w:rsidRPr="00612B60">
        <w:rPr>
          <w:rFonts w:ascii="Arial Narrow" w:eastAsia="Arial Narrow" w:hAnsi="Arial Narrow" w:cs="Arial Narrow"/>
          <w:i/>
          <w:spacing w:val="3"/>
          <w:sz w:val="24"/>
          <w:szCs w:val="24"/>
          <w:u w:val="single" w:color="000000"/>
          <w:lang w:val="fr-CM"/>
        </w:rPr>
        <w:t xml:space="preserve"> </w:t>
      </w:r>
      <w:r w:rsidRPr="00612B60">
        <w:rPr>
          <w:rFonts w:ascii="Arial Narrow" w:eastAsia="Arial Narrow" w:hAnsi="Arial Narrow" w:cs="Arial Narrow"/>
          <w:i/>
          <w:sz w:val="24"/>
          <w:szCs w:val="24"/>
          <w:u w:val="single" w:color="000000"/>
          <w:lang w:val="fr-CM"/>
        </w:rPr>
        <w:t>tra</w:t>
      </w:r>
      <w:r w:rsidRPr="00612B60">
        <w:rPr>
          <w:rFonts w:ascii="Arial Narrow" w:eastAsia="Arial Narrow" w:hAnsi="Arial Narrow" w:cs="Arial Narrow"/>
          <w:i/>
          <w:spacing w:val="-2"/>
          <w:sz w:val="24"/>
          <w:szCs w:val="24"/>
          <w:u w:val="single" w:color="000000"/>
          <w:lang w:val="fr-CM"/>
        </w:rPr>
        <w:t>v</w:t>
      </w:r>
      <w:r w:rsidRPr="00612B60">
        <w:rPr>
          <w:rFonts w:ascii="Arial Narrow" w:eastAsia="Arial Narrow" w:hAnsi="Arial Narrow" w:cs="Arial Narrow"/>
          <w:i/>
          <w:spacing w:val="1"/>
          <w:sz w:val="24"/>
          <w:szCs w:val="24"/>
          <w:u w:val="single" w:color="000000"/>
          <w:lang w:val="fr-CM"/>
        </w:rPr>
        <w:t>a</w:t>
      </w:r>
      <w:r w:rsidRPr="00612B60">
        <w:rPr>
          <w:rFonts w:ascii="Arial Narrow" w:eastAsia="Arial Narrow" w:hAnsi="Arial Narrow" w:cs="Arial Narrow"/>
          <w:i/>
          <w:sz w:val="24"/>
          <w:szCs w:val="24"/>
          <w:u w:val="single" w:color="000000"/>
          <w:lang w:val="fr-CM"/>
        </w:rPr>
        <w:t>i</w:t>
      </w:r>
      <w:r w:rsidRPr="00612B60">
        <w:rPr>
          <w:rFonts w:ascii="Arial Narrow" w:eastAsia="Arial Narrow" w:hAnsi="Arial Narrow" w:cs="Arial Narrow"/>
          <w:i/>
          <w:spacing w:val="1"/>
          <w:sz w:val="24"/>
          <w:szCs w:val="24"/>
          <w:u w:val="single" w:color="000000"/>
          <w:lang w:val="fr-CM"/>
        </w:rPr>
        <w:t>l</w:t>
      </w:r>
      <w:r w:rsidRPr="00612B60">
        <w:rPr>
          <w:rFonts w:ascii="Arial Narrow" w:eastAsia="Arial Narrow" w:hAnsi="Arial Narrow" w:cs="Arial Narrow"/>
          <w:i/>
          <w:sz w:val="24"/>
          <w:szCs w:val="24"/>
          <w:lang w:val="fr-CM"/>
        </w:rPr>
        <w:t>.</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z w:val="24"/>
          <w:szCs w:val="24"/>
          <w:lang w:val="fr-CM"/>
        </w:rPr>
        <w:t>Da</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z w:val="24"/>
          <w:szCs w:val="24"/>
          <w:lang w:val="fr-CM"/>
        </w:rPr>
        <w:t>ce</w:t>
      </w:r>
      <w:r w:rsidRPr="00612B60">
        <w:rPr>
          <w:rFonts w:ascii="Arial Narrow" w:eastAsia="Arial Narrow" w:hAnsi="Arial Narrow" w:cs="Arial Narrow"/>
          <w:i/>
          <w:spacing w:val="3"/>
          <w:sz w:val="24"/>
          <w:szCs w:val="24"/>
          <w:lang w:val="fr-CM"/>
        </w:rPr>
        <w:t xml:space="preserve"> </w:t>
      </w:r>
      <w:proofErr w:type="spellStart"/>
      <w:r w:rsidRPr="00612B60">
        <w:rPr>
          <w:rFonts w:ascii="Arial Narrow" w:eastAsia="Arial Narrow" w:hAnsi="Arial Narrow" w:cs="Arial Narrow"/>
          <w:i/>
          <w:sz w:val="24"/>
          <w:szCs w:val="24"/>
          <w:lang w:val="fr-CM"/>
        </w:rPr>
        <w:t>chapiter</w:t>
      </w:r>
      <w:proofErr w:type="spellEnd"/>
      <w:r w:rsidRPr="00612B60">
        <w:rPr>
          <w:rFonts w:ascii="Arial Narrow" w:eastAsia="Arial Narrow" w:hAnsi="Arial Narrow" w:cs="Arial Narrow"/>
          <w:i/>
          <w:sz w:val="24"/>
          <w:szCs w:val="24"/>
          <w:lang w:val="fr-CM"/>
        </w:rPr>
        <w:t>-,</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z w:val="24"/>
          <w:szCs w:val="24"/>
          <w:lang w:val="fr-CM"/>
        </w:rPr>
        <w:t>v</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z w:val="24"/>
          <w:szCs w:val="24"/>
          <w:lang w:val="fr-CM"/>
        </w:rPr>
        <w:t>ro</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rez</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z w:val="24"/>
          <w:szCs w:val="24"/>
          <w:lang w:val="fr-CM"/>
        </w:rPr>
        <w:t xml:space="preserve">les </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z w:val="24"/>
          <w:szCs w:val="24"/>
          <w:lang w:val="fr-CM"/>
        </w:rPr>
        <w:t>r</w:t>
      </w:r>
      <w:r w:rsidRPr="00612B60">
        <w:rPr>
          <w:rFonts w:ascii="Arial Narrow" w:eastAsia="Arial Narrow" w:hAnsi="Arial Narrow" w:cs="Arial Narrow"/>
          <w:i/>
          <w:spacing w:val="-1"/>
          <w:sz w:val="24"/>
          <w:szCs w:val="24"/>
          <w:lang w:val="fr-CM"/>
        </w:rPr>
        <w:t>i</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cip</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les</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ctivit</w:t>
      </w:r>
      <w:r w:rsidRPr="00612B60">
        <w:rPr>
          <w:rFonts w:ascii="Arial Narrow" w:eastAsia="Arial Narrow" w:hAnsi="Arial Narrow" w:cs="Arial Narrow"/>
          <w:i/>
          <w:spacing w:val="1"/>
          <w:sz w:val="24"/>
          <w:szCs w:val="24"/>
          <w:lang w:val="fr-CM"/>
        </w:rPr>
        <w:t>é</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pacing w:val="-1"/>
          <w:sz w:val="24"/>
          <w:szCs w:val="24"/>
          <w:lang w:val="fr-CM"/>
        </w:rPr>
        <w:t>q</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z w:val="24"/>
          <w:szCs w:val="24"/>
          <w:lang w:val="fr-CM"/>
        </w:rPr>
        <w:t>e</w:t>
      </w:r>
      <w:r w:rsidRPr="00612B60">
        <w:rPr>
          <w:rFonts w:ascii="Arial Narrow" w:eastAsia="Arial Narrow" w:hAnsi="Arial Narrow" w:cs="Arial Narrow"/>
          <w:i/>
          <w:spacing w:val="3"/>
          <w:sz w:val="24"/>
          <w:szCs w:val="24"/>
          <w:lang w:val="fr-CM"/>
        </w:rPr>
        <w:t xml:space="preserve"> </w:t>
      </w:r>
      <w:r w:rsidRPr="00612B60">
        <w:rPr>
          <w:rFonts w:ascii="Arial Narrow" w:eastAsia="Arial Narrow" w:hAnsi="Arial Narrow" w:cs="Arial Narrow"/>
          <w:i/>
          <w:sz w:val="24"/>
          <w:szCs w:val="24"/>
          <w:lang w:val="fr-CM"/>
        </w:rPr>
        <w:t>c</w:t>
      </w:r>
      <w:r w:rsidRPr="00612B60">
        <w:rPr>
          <w:rFonts w:ascii="Arial Narrow" w:eastAsia="Arial Narrow" w:hAnsi="Arial Narrow" w:cs="Arial Narrow"/>
          <w:i/>
          <w:spacing w:val="-1"/>
          <w:sz w:val="24"/>
          <w:szCs w:val="24"/>
          <w:lang w:val="fr-CM"/>
        </w:rPr>
        <w:t>om</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z w:val="24"/>
          <w:szCs w:val="24"/>
          <w:lang w:val="fr-CM"/>
        </w:rPr>
        <w:t>re</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d</w:t>
      </w:r>
      <w:r w:rsidRPr="00612B60">
        <w:rPr>
          <w:rFonts w:ascii="Arial Narrow" w:eastAsia="Arial Narrow" w:hAnsi="Arial Narrow" w:cs="Arial Narrow"/>
          <w:i/>
          <w:spacing w:val="3"/>
          <w:sz w:val="24"/>
          <w:szCs w:val="24"/>
          <w:lang w:val="fr-CM"/>
        </w:rPr>
        <w:t xml:space="preserve"> </w:t>
      </w:r>
      <w:r w:rsidRPr="00612B60">
        <w:rPr>
          <w:rFonts w:ascii="Arial Narrow" w:eastAsia="Arial Narrow" w:hAnsi="Arial Narrow" w:cs="Arial Narrow"/>
          <w:i/>
          <w:sz w:val="24"/>
          <w:szCs w:val="24"/>
          <w:lang w:val="fr-CM"/>
        </w:rPr>
        <w:t>la</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pacing w:val="-1"/>
          <w:sz w:val="24"/>
          <w:szCs w:val="24"/>
          <w:lang w:val="fr-CM"/>
        </w:rPr>
        <w:t>m</w:t>
      </w:r>
      <w:r w:rsidRPr="00612B60">
        <w:rPr>
          <w:rFonts w:ascii="Arial Narrow" w:eastAsia="Arial Narrow" w:hAnsi="Arial Narrow" w:cs="Arial Narrow"/>
          <w:i/>
          <w:sz w:val="24"/>
          <w:szCs w:val="24"/>
          <w:lang w:val="fr-CM"/>
        </w:rPr>
        <w:t>iss</w:t>
      </w:r>
      <w:r w:rsidRPr="00612B60">
        <w:rPr>
          <w:rFonts w:ascii="Arial Narrow" w:eastAsia="Arial Narrow" w:hAnsi="Arial Narrow" w:cs="Arial Narrow"/>
          <w:i/>
          <w:spacing w:val="-1"/>
          <w:sz w:val="24"/>
          <w:szCs w:val="24"/>
          <w:lang w:val="fr-CM"/>
        </w:rPr>
        <w:t>i</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 le</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z w:val="24"/>
          <w:szCs w:val="24"/>
          <w:lang w:val="fr-CM"/>
        </w:rPr>
        <w:t>r</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pacing w:val="1"/>
          <w:sz w:val="24"/>
          <w:szCs w:val="24"/>
          <w:lang w:val="fr-CM"/>
        </w:rPr>
        <w:t>na</w:t>
      </w:r>
      <w:r w:rsidRPr="00612B60">
        <w:rPr>
          <w:rFonts w:ascii="Arial Narrow" w:eastAsia="Arial Narrow" w:hAnsi="Arial Narrow" w:cs="Arial Narrow"/>
          <w:i/>
          <w:spacing w:val="-2"/>
          <w:sz w:val="24"/>
          <w:szCs w:val="24"/>
          <w:lang w:val="fr-CM"/>
        </w:rPr>
        <w:t>t</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z w:val="24"/>
          <w:szCs w:val="24"/>
          <w:lang w:val="fr-CM"/>
        </w:rPr>
        <w:t>re</w:t>
      </w:r>
      <w:r w:rsidRPr="00612B60">
        <w:rPr>
          <w:rFonts w:ascii="Arial Narrow" w:eastAsia="Arial Narrow" w:hAnsi="Arial Narrow" w:cs="Arial Narrow"/>
          <w:i/>
          <w:spacing w:val="3"/>
          <w:sz w:val="24"/>
          <w:szCs w:val="24"/>
          <w:lang w:val="fr-CM"/>
        </w:rPr>
        <w:t xml:space="preserve"> </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3"/>
          <w:sz w:val="24"/>
          <w:szCs w:val="24"/>
          <w:lang w:val="fr-CM"/>
        </w:rPr>
        <w:t xml:space="preserve">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z w:val="24"/>
          <w:szCs w:val="24"/>
          <w:lang w:val="fr-CM"/>
        </w:rPr>
        <w:t>ré</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w:t>
      </w:r>
      <w:r w:rsidRPr="00612B60">
        <w:rPr>
          <w:rFonts w:ascii="Arial Narrow" w:eastAsia="Arial Narrow" w:hAnsi="Arial Narrow" w:cs="Arial Narrow"/>
          <w:i/>
          <w:spacing w:val="1"/>
          <w:sz w:val="24"/>
          <w:szCs w:val="24"/>
          <w:lang w:val="fr-CM"/>
        </w:rPr>
        <w:t xml:space="preserve"> é</w:t>
      </w:r>
      <w:r w:rsidRPr="00612B60">
        <w:rPr>
          <w:rFonts w:ascii="Arial Narrow" w:eastAsia="Arial Narrow" w:hAnsi="Arial Narrow" w:cs="Arial Narrow"/>
          <w:i/>
          <w:sz w:val="24"/>
          <w:szCs w:val="24"/>
          <w:lang w:val="fr-CM"/>
        </w:rPr>
        <w:t>c</w:t>
      </w:r>
      <w:r w:rsidRPr="00612B60">
        <w:rPr>
          <w:rFonts w:ascii="Arial Narrow" w:eastAsia="Arial Narrow" w:hAnsi="Arial Narrow" w:cs="Arial Narrow"/>
          <w:i/>
          <w:spacing w:val="1"/>
          <w:sz w:val="24"/>
          <w:szCs w:val="24"/>
          <w:lang w:val="fr-CM"/>
        </w:rPr>
        <w:t>he</w:t>
      </w:r>
      <w:r w:rsidRPr="00612B60">
        <w:rPr>
          <w:rFonts w:ascii="Arial Narrow" w:eastAsia="Arial Narrow" w:hAnsi="Arial Narrow" w:cs="Arial Narrow"/>
          <w:i/>
          <w:spacing w:val="-3"/>
          <w:sz w:val="24"/>
          <w:szCs w:val="24"/>
          <w:lang w:val="fr-CM"/>
        </w:rPr>
        <w:t>l</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pacing w:val="1"/>
          <w:sz w:val="24"/>
          <w:szCs w:val="24"/>
          <w:lang w:val="fr-CM"/>
        </w:rPr>
        <w:t>nne</w:t>
      </w:r>
      <w:r w:rsidRPr="00612B60">
        <w:rPr>
          <w:rFonts w:ascii="Arial Narrow" w:eastAsia="Arial Narrow" w:hAnsi="Arial Narrow" w:cs="Arial Narrow"/>
          <w:i/>
          <w:spacing w:val="-1"/>
          <w:sz w:val="24"/>
          <w:szCs w:val="24"/>
          <w:lang w:val="fr-CM"/>
        </w:rPr>
        <w:t>me</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3"/>
          <w:sz w:val="24"/>
          <w:szCs w:val="24"/>
          <w:lang w:val="fr-CM"/>
        </w:rPr>
        <w:t xml:space="preserve"> </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3"/>
          <w:sz w:val="24"/>
          <w:szCs w:val="24"/>
          <w:lang w:val="fr-CM"/>
        </w:rPr>
        <w:t xml:space="preserve"> </w:t>
      </w:r>
      <w:r w:rsidRPr="00612B60">
        <w:rPr>
          <w:rFonts w:ascii="Arial Narrow" w:eastAsia="Arial Narrow" w:hAnsi="Arial Narrow" w:cs="Arial Narrow"/>
          <w:i/>
          <w:sz w:val="24"/>
          <w:szCs w:val="24"/>
          <w:lang w:val="fr-CM"/>
        </w:rPr>
        <w:t>in</w:t>
      </w:r>
      <w:r w:rsidRPr="00612B60">
        <w:rPr>
          <w:rFonts w:ascii="Arial Narrow" w:eastAsia="Arial Narrow" w:hAnsi="Arial Narrow" w:cs="Arial Narrow"/>
          <w:i/>
          <w:spacing w:val="1"/>
          <w:sz w:val="24"/>
          <w:szCs w:val="24"/>
          <w:lang w:val="fr-CM"/>
        </w:rPr>
        <w:t>te</w:t>
      </w:r>
      <w:r w:rsidRPr="00612B60">
        <w:rPr>
          <w:rFonts w:ascii="Arial Narrow" w:eastAsia="Arial Narrow" w:hAnsi="Arial Narrow" w:cs="Arial Narrow"/>
          <w:i/>
          <w:sz w:val="24"/>
          <w:szCs w:val="24"/>
          <w:lang w:val="fr-CM"/>
        </w:rPr>
        <w:t>r</w:t>
      </w:r>
      <w:r w:rsidRPr="00612B60">
        <w:rPr>
          <w:rFonts w:ascii="Arial Narrow" w:eastAsia="Arial Narrow" w:hAnsi="Arial Narrow" w:cs="Arial Narrow"/>
          <w:i/>
          <w:spacing w:val="-1"/>
          <w:sz w:val="24"/>
          <w:szCs w:val="24"/>
          <w:lang w:val="fr-CM"/>
        </w:rPr>
        <w:t>r</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l</w:t>
      </w:r>
      <w:r w:rsidRPr="00612B60">
        <w:rPr>
          <w:rFonts w:ascii="Arial Narrow" w:eastAsia="Arial Narrow" w:hAnsi="Arial Narrow" w:cs="Arial Narrow"/>
          <w:i/>
          <w:spacing w:val="-2"/>
          <w:sz w:val="24"/>
          <w:szCs w:val="24"/>
          <w:lang w:val="fr-CM"/>
        </w:rPr>
        <w:t>a</w:t>
      </w:r>
      <w:r w:rsidRPr="00612B60">
        <w:rPr>
          <w:rFonts w:ascii="Arial Narrow" w:eastAsia="Arial Narrow" w:hAnsi="Arial Narrow" w:cs="Arial Narrow"/>
          <w:i/>
          <w:sz w:val="24"/>
          <w:szCs w:val="24"/>
          <w:lang w:val="fr-CM"/>
        </w:rPr>
        <w:t>ti</w:t>
      </w:r>
      <w:r w:rsidRPr="00612B60">
        <w:rPr>
          <w:rFonts w:ascii="Arial Narrow" w:eastAsia="Arial Narrow" w:hAnsi="Arial Narrow" w:cs="Arial Narrow"/>
          <w:i/>
          <w:spacing w:val="1"/>
          <w:sz w:val="24"/>
          <w:szCs w:val="24"/>
          <w:lang w:val="fr-CM"/>
        </w:rPr>
        <w:t>on</w:t>
      </w:r>
      <w:r w:rsidRPr="00612B60">
        <w:rPr>
          <w:rFonts w:ascii="Arial Narrow" w:eastAsia="Arial Narrow" w:hAnsi="Arial Narrow" w:cs="Arial Narrow"/>
          <w:i/>
          <w:sz w:val="24"/>
          <w:szCs w:val="24"/>
          <w:lang w:val="fr-CM"/>
        </w:rPr>
        <w:t>s, l</w:t>
      </w:r>
      <w:r w:rsidRPr="00612B60">
        <w:rPr>
          <w:rFonts w:ascii="Arial Narrow" w:eastAsia="Arial Narrow" w:hAnsi="Arial Narrow" w:cs="Arial Narrow"/>
          <w:i/>
          <w:spacing w:val="-2"/>
          <w:sz w:val="24"/>
          <w:szCs w:val="24"/>
          <w:lang w:val="fr-CM"/>
        </w:rPr>
        <w:t>e</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z w:val="24"/>
          <w:szCs w:val="24"/>
          <w:lang w:val="fr-CM"/>
        </w:rPr>
        <w:t>jal</w:t>
      </w:r>
      <w:r w:rsidRPr="00612B60">
        <w:rPr>
          <w:rFonts w:ascii="Arial Narrow" w:eastAsia="Arial Narrow" w:hAnsi="Arial Narrow" w:cs="Arial Narrow"/>
          <w:i/>
          <w:spacing w:val="1"/>
          <w:sz w:val="24"/>
          <w:szCs w:val="24"/>
          <w:lang w:val="fr-CM"/>
        </w:rPr>
        <w:t>on</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z w:val="24"/>
          <w:szCs w:val="24"/>
          <w:lang w:val="fr-CM"/>
        </w:rPr>
        <w:t>(y</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z w:val="24"/>
          <w:szCs w:val="24"/>
          <w:lang w:val="fr-CM"/>
        </w:rPr>
        <w:t>c</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pacing w:val="-1"/>
          <w:sz w:val="24"/>
          <w:szCs w:val="24"/>
          <w:lang w:val="fr-CM"/>
        </w:rPr>
        <w:t>m</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z w:val="24"/>
          <w:szCs w:val="24"/>
          <w:lang w:val="fr-CM"/>
        </w:rPr>
        <w:t>r</w:t>
      </w:r>
      <w:r w:rsidRPr="00612B60">
        <w:rPr>
          <w:rFonts w:ascii="Arial Narrow" w:eastAsia="Arial Narrow" w:hAnsi="Arial Narrow" w:cs="Arial Narrow"/>
          <w:i/>
          <w:spacing w:val="-1"/>
          <w:sz w:val="24"/>
          <w:szCs w:val="24"/>
          <w:lang w:val="fr-CM"/>
        </w:rPr>
        <w:t>i</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z w:val="24"/>
          <w:szCs w:val="24"/>
          <w:lang w:val="fr-CM"/>
        </w:rPr>
        <w:t xml:space="preserve">les </w:t>
      </w:r>
      <w:r w:rsidRPr="00612B60">
        <w:rPr>
          <w:rFonts w:ascii="Arial Narrow" w:eastAsia="Arial Narrow" w:hAnsi="Arial Narrow" w:cs="Arial Narrow"/>
          <w:i/>
          <w:spacing w:val="1"/>
          <w:sz w:val="24"/>
          <w:szCs w:val="24"/>
          <w:lang w:val="fr-CM"/>
        </w:rPr>
        <w:t>app</w:t>
      </w:r>
      <w:r w:rsidRPr="00612B60">
        <w:rPr>
          <w:rFonts w:ascii="Arial Narrow" w:eastAsia="Arial Narrow" w:hAnsi="Arial Narrow" w:cs="Arial Narrow"/>
          <w:i/>
          <w:spacing w:val="-3"/>
          <w:sz w:val="24"/>
          <w:szCs w:val="24"/>
          <w:lang w:val="fr-CM"/>
        </w:rPr>
        <w:t>r</w:t>
      </w:r>
      <w:r w:rsidRPr="00612B60">
        <w:rPr>
          <w:rFonts w:ascii="Arial Narrow" w:eastAsia="Arial Narrow" w:hAnsi="Arial Narrow" w:cs="Arial Narrow"/>
          <w:i/>
          <w:spacing w:val="1"/>
          <w:sz w:val="24"/>
          <w:szCs w:val="24"/>
          <w:lang w:val="fr-CM"/>
        </w:rPr>
        <w:t>oba</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2"/>
          <w:sz w:val="24"/>
          <w:szCs w:val="24"/>
          <w:lang w:val="fr-CM"/>
        </w:rPr>
        <w:t>i</w:t>
      </w:r>
      <w:r w:rsidRPr="00612B60">
        <w:rPr>
          <w:rFonts w:ascii="Arial Narrow" w:eastAsia="Arial Narrow" w:hAnsi="Arial Narrow" w:cs="Arial Narrow"/>
          <w:i/>
          <w:spacing w:val="1"/>
          <w:sz w:val="24"/>
          <w:szCs w:val="24"/>
          <w:lang w:val="fr-CM"/>
        </w:rPr>
        <w:t>on</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z w:val="24"/>
          <w:szCs w:val="24"/>
          <w:lang w:val="fr-CM"/>
        </w:rPr>
        <w:t>in</w:t>
      </w:r>
      <w:r w:rsidRPr="00612B60">
        <w:rPr>
          <w:rFonts w:ascii="Arial Narrow" w:eastAsia="Arial Narrow" w:hAnsi="Arial Narrow" w:cs="Arial Narrow"/>
          <w:i/>
          <w:spacing w:val="-1"/>
          <w:sz w:val="24"/>
          <w:szCs w:val="24"/>
          <w:lang w:val="fr-CM"/>
        </w:rPr>
        <w:t>t</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r</w:t>
      </w:r>
      <w:r w:rsidRPr="00612B60">
        <w:rPr>
          <w:rFonts w:ascii="Arial Narrow" w:eastAsia="Arial Narrow" w:hAnsi="Arial Narrow" w:cs="Arial Narrow"/>
          <w:i/>
          <w:spacing w:val="-1"/>
          <w:sz w:val="24"/>
          <w:szCs w:val="24"/>
          <w:lang w:val="fr-CM"/>
        </w:rPr>
        <w:t>m</w:t>
      </w:r>
      <w:r w:rsidRPr="00612B60">
        <w:rPr>
          <w:rFonts w:ascii="Arial Narrow" w:eastAsia="Arial Narrow" w:hAnsi="Arial Narrow" w:cs="Arial Narrow"/>
          <w:i/>
          <w:spacing w:val="1"/>
          <w:sz w:val="24"/>
          <w:szCs w:val="24"/>
          <w:lang w:val="fr-CM"/>
        </w:rPr>
        <w:t>éd</w:t>
      </w:r>
      <w:r w:rsidRPr="00612B60">
        <w:rPr>
          <w:rFonts w:ascii="Arial Narrow" w:eastAsia="Arial Narrow" w:hAnsi="Arial Narrow" w:cs="Arial Narrow"/>
          <w:i/>
          <w:sz w:val="24"/>
          <w:szCs w:val="24"/>
          <w:lang w:val="fr-CM"/>
        </w:rPr>
        <w:t xml:space="preserve">iaires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z w:val="24"/>
          <w:szCs w:val="24"/>
          <w:lang w:val="fr-CM"/>
        </w:rPr>
        <w:t>e l</w:t>
      </w:r>
      <w:r w:rsidRPr="00612B60">
        <w:rPr>
          <w:rFonts w:ascii="Arial Narrow" w:eastAsia="Arial Narrow" w:hAnsi="Arial Narrow" w:cs="Arial Narrow"/>
          <w:i/>
          <w:spacing w:val="-1"/>
          <w:sz w:val="24"/>
          <w:szCs w:val="24"/>
          <w:lang w:val="fr-CM"/>
        </w:rPr>
        <w:t>’</w:t>
      </w:r>
      <w:r w:rsidRPr="00612B60">
        <w:rPr>
          <w:rFonts w:ascii="Arial Narrow" w:eastAsia="Arial Narrow" w:hAnsi="Arial Narrow" w:cs="Arial Narrow"/>
          <w:i/>
          <w:spacing w:val="1"/>
          <w:sz w:val="24"/>
          <w:szCs w:val="24"/>
          <w:lang w:val="fr-CM"/>
        </w:rPr>
        <w:t>au</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z w:val="24"/>
          <w:szCs w:val="24"/>
          <w:lang w:val="fr-CM"/>
        </w:rPr>
        <w:t>r</w:t>
      </w:r>
      <w:r w:rsidRPr="00612B60">
        <w:rPr>
          <w:rFonts w:ascii="Arial Narrow" w:eastAsia="Arial Narrow" w:hAnsi="Arial Narrow" w:cs="Arial Narrow"/>
          <w:i/>
          <w:spacing w:val="-1"/>
          <w:sz w:val="24"/>
          <w:szCs w:val="24"/>
          <w:lang w:val="fr-CM"/>
        </w:rPr>
        <w:t>i</w:t>
      </w:r>
      <w:r w:rsidRPr="00612B60">
        <w:rPr>
          <w:rFonts w:ascii="Arial Narrow" w:eastAsia="Arial Narrow" w:hAnsi="Arial Narrow" w:cs="Arial Narrow"/>
          <w:i/>
          <w:sz w:val="24"/>
          <w:szCs w:val="24"/>
          <w:lang w:val="fr-CM"/>
        </w:rPr>
        <w:t>té</w:t>
      </w:r>
      <w:r w:rsidRPr="00612B60">
        <w:rPr>
          <w:rFonts w:ascii="Arial Narrow" w:eastAsia="Arial Narrow" w:hAnsi="Arial Narrow" w:cs="Arial Narrow"/>
          <w:i/>
          <w:spacing w:val="-3"/>
          <w:sz w:val="24"/>
          <w:szCs w:val="24"/>
          <w:lang w:val="fr-CM"/>
        </w:rPr>
        <w:t xml:space="preserve"> </w:t>
      </w:r>
      <w:r w:rsidRPr="00612B60">
        <w:rPr>
          <w:rFonts w:ascii="Arial Narrow" w:eastAsia="Arial Narrow" w:hAnsi="Arial Narrow" w:cs="Arial Narrow"/>
          <w:i/>
          <w:spacing w:val="-2"/>
          <w:sz w:val="24"/>
          <w:szCs w:val="24"/>
          <w:lang w:val="fr-CM"/>
        </w:rPr>
        <w:t>c</w:t>
      </w:r>
      <w:r w:rsidRPr="00612B60">
        <w:rPr>
          <w:rFonts w:ascii="Arial Narrow" w:eastAsia="Arial Narrow" w:hAnsi="Arial Narrow" w:cs="Arial Narrow"/>
          <w:i/>
          <w:spacing w:val="1"/>
          <w:sz w:val="24"/>
          <w:szCs w:val="24"/>
          <w:lang w:val="fr-CM"/>
        </w:rPr>
        <w:t>on</w:t>
      </w:r>
      <w:r w:rsidRPr="00612B60">
        <w:rPr>
          <w:rFonts w:ascii="Arial Narrow" w:eastAsia="Arial Narrow" w:hAnsi="Arial Narrow" w:cs="Arial Narrow"/>
          <w:i/>
          <w:sz w:val="24"/>
          <w:szCs w:val="24"/>
          <w:lang w:val="fr-CM"/>
        </w:rPr>
        <w:t>tra</w:t>
      </w:r>
      <w:r w:rsidRPr="00612B60">
        <w:rPr>
          <w:rFonts w:ascii="Arial Narrow" w:eastAsia="Arial Narrow" w:hAnsi="Arial Narrow" w:cs="Arial Narrow"/>
          <w:i/>
          <w:spacing w:val="-2"/>
          <w:sz w:val="24"/>
          <w:szCs w:val="24"/>
          <w:lang w:val="fr-CM"/>
        </w:rPr>
        <w:t>c</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w:t>
      </w:r>
      <w:r w:rsidRPr="00612B60">
        <w:rPr>
          <w:rFonts w:ascii="Arial Narrow" w:eastAsia="Arial Narrow" w:hAnsi="Arial Narrow" w:cs="Arial Narrow"/>
          <w:i/>
          <w:spacing w:val="-5"/>
          <w:sz w:val="24"/>
          <w:szCs w:val="24"/>
          <w:lang w:val="fr-CM"/>
        </w:rPr>
        <w:t xml:space="preserve"> </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4"/>
          <w:sz w:val="24"/>
          <w:szCs w:val="24"/>
          <w:lang w:val="fr-CM"/>
        </w:rPr>
        <w:t xml:space="preserve"> </w:t>
      </w:r>
      <w:r w:rsidRPr="00612B60">
        <w:rPr>
          <w:rFonts w:ascii="Arial Narrow" w:eastAsia="Arial Narrow" w:hAnsi="Arial Narrow" w:cs="Arial Narrow"/>
          <w:i/>
          <w:sz w:val="24"/>
          <w:szCs w:val="24"/>
          <w:lang w:val="fr-CM"/>
        </w:rPr>
        <w:t>l</w:t>
      </w:r>
      <w:r w:rsidRPr="00612B60">
        <w:rPr>
          <w:rFonts w:ascii="Arial Narrow" w:eastAsia="Arial Narrow" w:hAnsi="Arial Narrow" w:cs="Arial Narrow"/>
          <w:i/>
          <w:spacing w:val="-2"/>
          <w:sz w:val="24"/>
          <w:szCs w:val="24"/>
          <w:lang w:val="fr-CM"/>
        </w:rPr>
        <w:t>e</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4"/>
          <w:sz w:val="24"/>
          <w:szCs w:val="24"/>
          <w:lang w:val="fr-CM"/>
        </w:rPr>
        <w:t xml:space="preserve"> </w:t>
      </w:r>
      <w:r w:rsidRPr="00612B60">
        <w:rPr>
          <w:rFonts w:ascii="Arial Narrow" w:eastAsia="Arial Narrow" w:hAnsi="Arial Narrow" w:cs="Arial Narrow"/>
          <w:i/>
          <w:spacing w:val="1"/>
          <w:sz w:val="24"/>
          <w:szCs w:val="24"/>
          <w:lang w:val="fr-CM"/>
        </w:rPr>
        <w:t>da</w:t>
      </w:r>
      <w:r w:rsidRPr="00612B60">
        <w:rPr>
          <w:rFonts w:ascii="Arial Narrow" w:eastAsia="Arial Narrow" w:hAnsi="Arial Narrow" w:cs="Arial Narrow"/>
          <w:i/>
          <w:spacing w:val="-2"/>
          <w:sz w:val="24"/>
          <w:szCs w:val="24"/>
          <w:lang w:val="fr-CM"/>
        </w:rPr>
        <w:t>t</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4"/>
          <w:sz w:val="24"/>
          <w:szCs w:val="24"/>
          <w:lang w:val="fr-CM"/>
        </w:rPr>
        <w:t xml:space="preserve">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z w:val="24"/>
          <w:szCs w:val="24"/>
          <w:lang w:val="fr-CM"/>
        </w:rPr>
        <w:t>e</w:t>
      </w:r>
      <w:r w:rsidRPr="00612B60">
        <w:rPr>
          <w:rFonts w:ascii="Arial Narrow" w:eastAsia="Arial Narrow" w:hAnsi="Arial Narrow" w:cs="Arial Narrow"/>
          <w:i/>
          <w:spacing w:val="-6"/>
          <w:sz w:val="24"/>
          <w:szCs w:val="24"/>
          <w:lang w:val="fr-CM"/>
        </w:rPr>
        <w:t xml:space="preserve"> </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z w:val="24"/>
          <w:szCs w:val="24"/>
          <w:lang w:val="fr-CM"/>
        </w:rPr>
        <w:t>rés</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ti</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z w:val="24"/>
          <w:szCs w:val="24"/>
          <w:lang w:val="fr-CM"/>
        </w:rPr>
        <w:t>n</w:t>
      </w:r>
      <w:r w:rsidRPr="00612B60">
        <w:rPr>
          <w:rFonts w:ascii="Arial Narrow" w:eastAsia="Arial Narrow" w:hAnsi="Arial Narrow" w:cs="Arial Narrow"/>
          <w:i/>
          <w:spacing w:val="-6"/>
          <w:sz w:val="24"/>
          <w:szCs w:val="24"/>
          <w:lang w:val="fr-CM"/>
        </w:rPr>
        <w:t xml:space="preserve"> </w:t>
      </w:r>
      <w:r w:rsidRPr="00612B60">
        <w:rPr>
          <w:rFonts w:ascii="Arial Narrow" w:eastAsia="Arial Narrow" w:hAnsi="Arial Narrow" w:cs="Arial Narrow"/>
          <w:i/>
          <w:spacing w:val="1"/>
          <w:sz w:val="24"/>
          <w:szCs w:val="24"/>
          <w:lang w:val="fr-CM"/>
        </w:rPr>
        <w:t>de</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z w:val="24"/>
          <w:szCs w:val="24"/>
          <w:lang w:val="fr-CM"/>
        </w:rPr>
        <w:t>ra</w:t>
      </w:r>
      <w:r w:rsidRPr="00612B60">
        <w:rPr>
          <w:rFonts w:ascii="Arial Narrow" w:eastAsia="Arial Narrow" w:hAnsi="Arial Narrow" w:cs="Arial Narrow"/>
          <w:i/>
          <w:spacing w:val="1"/>
          <w:sz w:val="24"/>
          <w:szCs w:val="24"/>
          <w:lang w:val="fr-CM"/>
        </w:rPr>
        <w:t>ppo</w:t>
      </w:r>
      <w:r w:rsidRPr="00612B60">
        <w:rPr>
          <w:rFonts w:ascii="Arial Narrow" w:eastAsia="Arial Narrow" w:hAnsi="Arial Narrow" w:cs="Arial Narrow"/>
          <w:i/>
          <w:sz w:val="24"/>
          <w:szCs w:val="24"/>
          <w:lang w:val="fr-CM"/>
        </w:rPr>
        <w:t>rts.</w:t>
      </w:r>
      <w:r w:rsidRPr="00612B60">
        <w:rPr>
          <w:rFonts w:ascii="Arial Narrow" w:eastAsia="Arial Narrow" w:hAnsi="Arial Narrow" w:cs="Arial Narrow"/>
          <w:i/>
          <w:spacing w:val="-7"/>
          <w:sz w:val="24"/>
          <w:szCs w:val="24"/>
          <w:lang w:val="fr-CM"/>
        </w:rPr>
        <w:t xml:space="preserve"> </w:t>
      </w:r>
      <w:r w:rsidRPr="00612B60">
        <w:rPr>
          <w:rFonts w:ascii="Arial Narrow" w:eastAsia="Arial Narrow" w:hAnsi="Arial Narrow" w:cs="Arial Narrow"/>
          <w:i/>
          <w:spacing w:val="-1"/>
          <w:sz w:val="24"/>
          <w:szCs w:val="24"/>
          <w:lang w:val="fr-CM"/>
        </w:rPr>
        <w:t>L</w:t>
      </w:r>
      <w:r w:rsidRPr="00612B60">
        <w:rPr>
          <w:rFonts w:ascii="Arial Narrow" w:eastAsia="Arial Narrow" w:hAnsi="Arial Narrow" w:cs="Arial Narrow"/>
          <w:i/>
          <w:sz w:val="24"/>
          <w:szCs w:val="24"/>
          <w:lang w:val="fr-CM"/>
        </w:rPr>
        <w:t>e</w:t>
      </w:r>
      <w:r w:rsidRPr="00612B60">
        <w:rPr>
          <w:rFonts w:ascii="Arial Narrow" w:eastAsia="Arial Narrow" w:hAnsi="Arial Narrow" w:cs="Arial Narrow"/>
          <w:i/>
          <w:spacing w:val="-4"/>
          <w:sz w:val="24"/>
          <w:szCs w:val="24"/>
          <w:lang w:val="fr-CM"/>
        </w:rPr>
        <w:t xml:space="preserve"> </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z w:val="24"/>
          <w:szCs w:val="24"/>
          <w:lang w:val="fr-CM"/>
        </w:rPr>
        <w:t>l</w:t>
      </w:r>
      <w:r w:rsidRPr="00612B60">
        <w:rPr>
          <w:rFonts w:ascii="Arial Narrow" w:eastAsia="Arial Narrow" w:hAnsi="Arial Narrow" w:cs="Arial Narrow"/>
          <w:i/>
          <w:spacing w:val="-2"/>
          <w:sz w:val="24"/>
          <w:szCs w:val="24"/>
          <w:lang w:val="fr-CM"/>
        </w:rPr>
        <w:t>a</w:t>
      </w:r>
      <w:r w:rsidRPr="00612B60">
        <w:rPr>
          <w:rFonts w:ascii="Arial Narrow" w:eastAsia="Arial Narrow" w:hAnsi="Arial Narrow" w:cs="Arial Narrow"/>
          <w:i/>
          <w:sz w:val="24"/>
          <w:szCs w:val="24"/>
          <w:lang w:val="fr-CM"/>
        </w:rPr>
        <w:t>n</w:t>
      </w:r>
      <w:r w:rsidRPr="00612B60">
        <w:rPr>
          <w:rFonts w:ascii="Arial Narrow" w:eastAsia="Arial Narrow" w:hAnsi="Arial Narrow" w:cs="Arial Narrow"/>
          <w:i/>
          <w:spacing w:val="-6"/>
          <w:sz w:val="24"/>
          <w:szCs w:val="24"/>
          <w:lang w:val="fr-CM"/>
        </w:rPr>
        <w:t xml:space="preserve">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z w:val="24"/>
          <w:szCs w:val="24"/>
          <w:lang w:val="fr-CM"/>
        </w:rPr>
        <w:t>e</w:t>
      </w:r>
      <w:r w:rsidRPr="00612B60">
        <w:rPr>
          <w:rFonts w:ascii="Arial Narrow" w:eastAsia="Arial Narrow" w:hAnsi="Arial Narrow" w:cs="Arial Narrow"/>
          <w:i/>
          <w:spacing w:val="-6"/>
          <w:sz w:val="24"/>
          <w:szCs w:val="24"/>
          <w:lang w:val="fr-CM"/>
        </w:rPr>
        <w:t xml:space="preserve"> </w:t>
      </w:r>
      <w:r w:rsidRPr="00612B60">
        <w:rPr>
          <w:rFonts w:ascii="Arial Narrow" w:eastAsia="Arial Narrow" w:hAnsi="Arial Narrow" w:cs="Arial Narrow"/>
          <w:i/>
          <w:sz w:val="24"/>
          <w:szCs w:val="24"/>
          <w:lang w:val="fr-CM"/>
        </w:rPr>
        <w:t>trav</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il</w:t>
      </w:r>
      <w:r w:rsidRPr="00612B60">
        <w:rPr>
          <w:rFonts w:ascii="Arial Narrow" w:eastAsia="Arial Narrow" w:hAnsi="Arial Narrow" w:cs="Arial Narrow"/>
          <w:i/>
          <w:spacing w:val="-8"/>
          <w:sz w:val="24"/>
          <w:szCs w:val="24"/>
          <w:lang w:val="fr-CM"/>
        </w:rPr>
        <w:t xml:space="preserve"> </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z w:val="24"/>
          <w:szCs w:val="24"/>
          <w:lang w:val="fr-CM"/>
        </w:rPr>
        <w:t>ro</w:t>
      </w:r>
      <w:r w:rsidRPr="00612B60">
        <w:rPr>
          <w:rFonts w:ascii="Arial Narrow" w:eastAsia="Arial Narrow" w:hAnsi="Arial Narrow" w:cs="Arial Narrow"/>
          <w:i/>
          <w:spacing w:val="1"/>
          <w:sz w:val="24"/>
          <w:szCs w:val="24"/>
          <w:lang w:val="fr-CM"/>
        </w:rPr>
        <w:t>po</w:t>
      </w:r>
      <w:r w:rsidRPr="00612B60">
        <w:rPr>
          <w:rFonts w:ascii="Arial Narrow" w:eastAsia="Arial Narrow" w:hAnsi="Arial Narrow" w:cs="Arial Narrow"/>
          <w:i/>
          <w:spacing w:val="-2"/>
          <w:sz w:val="24"/>
          <w:szCs w:val="24"/>
          <w:lang w:val="fr-CM"/>
        </w:rPr>
        <w:t>s</w:t>
      </w:r>
      <w:r w:rsidRPr="00612B60">
        <w:rPr>
          <w:rFonts w:ascii="Arial Narrow" w:eastAsia="Arial Narrow" w:hAnsi="Arial Narrow" w:cs="Arial Narrow"/>
          <w:i/>
          <w:sz w:val="24"/>
          <w:szCs w:val="24"/>
          <w:lang w:val="fr-CM"/>
        </w:rPr>
        <w:t>é</w:t>
      </w:r>
      <w:r w:rsidRPr="00612B60">
        <w:rPr>
          <w:rFonts w:ascii="Arial Narrow" w:eastAsia="Arial Narrow" w:hAnsi="Arial Narrow" w:cs="Arial Narrow"/>
          <w:i/>
          <w:spacing w:val="-4"/>
          <w:sz w:val="24"/>
          <w:szCs w:val="24"/>
          <w:lang w:val="fr-CM"/>
        </w:rPr>
        <w:t xml:space="preserve">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z w:val="24"/>
          <w:szCs w:val="24"/>
          <w:lang w:val="fr-CM"/>
        </w:rPr>
        <w:t>it</w:t>
      </w:r>
      <w:r w:rsidRPr="00612B60">
        <w:rPr>
          <w:rFonts w:ascii="Arial Narrow" w:eastAsia="Arial Narrow" w:hAnsi="Arial Narrow" w:cs="Arial Narrow"/>
          <w:i/>
          <w:spacing w:val="-7"/>
          <w:sz w:val="24"/>
          <w:szCs w:val="24"/>
          <w:lang w:val="fr-CM"/>
        </w:rPr>
        <w:t xml:space="preserve"> </w:t>
      </w:r>
      <w:r w:rsidRPr="00612B60">
        <w:rPr>
          <w:rFonts w:ascii="Arial Narrow" w:eastAsia="Arial Narrow" w:hAnsi="Arial Narrow" w:cs="Arial Narrow"/>
          <w:i/>
          <w:spacing w:val="1"/>
          <w:sz w:val="24"/>
          <w:szCs w:val="24"/>
          <w:lang w:val="fr-CM"/>
        </w:rPr>
        <w:t>ê</w:t>
      </w:r>
      <w:r w:rsidRPr="00612B60">
        <w:rPr>
          <w:rFonts w:ascii="Arial Narrow" w:eastAsia="Arial Narrow" w:hAnsi="Arial Narrow" w:cs="Arial Narrow"/>
          <w:i/>
          <w:sz w:val="24"/>
          <w:szCs w:val="24"/>
          <w:lang w:val="fr-CM"/>
        </w:rPr>
        <w:t>tre</w:t>
      </w:r>
      <w:r w:rsidRPr="00612B60">
        <w:rPr>
          <w:rFonts w:ascii="Arial Narrow" w:eastAsia="Arial Narrow" w:hAnsi="Arial Narrow" w:cs="Arial Narrow"/>
          <w:i/>
          <w:spacing w:val="-4"/>
          <w:sz w:val="24"/>
          <w:szCs w:val="24"/>
          <w:lang w:val="fr-CM"/>
        </w:rPr>
        <w:t xml:space="preserve"> </w:t>
      </w:r>
      <w:r w:rsidRPr="00612B60">
        <w:rPr>
          <w:rFonts w:ascii="Arial Narrow" w:eastAsia="Arial Narrow" w:hAnsi="Arial Narrow" w:cs="Arial Narrow"/>
          <w:i/>
          <w:spacing w:val="-2"/>
          <w:sz w:val="24"/>
          <w:szCs w:val="24"/>
          <w:lang w:val="fr-CM"/>
        </w:rPr>
        <w:t>c</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pacing w:val="-1"/>
          <w:sz w:val="24"/>
          <w:szCs w:val="24"/>
          <w:lang w:val="fr-CM"/>
        </w:rPr>
        <w:t>m</w:t>
      </w:r>
      <w:r w:rsidRPr="00612B60">
        <w:rPr>
          <w:rFonts w:ascii="Arial Narrow" w:eastAsia="Arial Narrow" w:hAnsi="Arial Narrow" w:cs="Arial Narrow"/>
          <w:i/>
          <w:spacing w:val="1"/>
          <w:sz w:val="24"/>
          <w:szCs w:val="24"/>
          <w:lang w:val="fr-CM"/>
        </w:rPr>
        <w:t>pa</w:t>
      </w:r>
      <w:r w:rsidRPr="00612B60">
        <w:rPr>
          <w:rFonts w:ascii="Arial Narrow" w:eastAsia="Arial Narrow" w:hAnsi="Arial Narrow" w:cs="Arial Narrow"/>
          <w:i/>
          <w:sz w:val="24"/>
          <w:szCs w:val="24"/>
          <w:lang w:val="fr-CM"/>
        </w:rPr>
        <w:t>ti</w:t>
      </w:r>
      <w:r w:rsidRPr="00612B60">
        <w:rPr>
          <w:rFonts w:ascii="Arial Narrow" w:eastAsia="Arial Narrow" w:hAnsi="Arial Narrow" w:cs="Arial Narrow"/>
          <w:i/>
          <w:spacing w:val="1"/>
          <w:sz w:val="24"/>
          <w:szCs w:val="24"/>
          <w:lang w:val="fr-CM"/>
        </w:rPr>
        <w:t>b</w:t>
      </w:r>
      <w:r w:rsidRPr="00612B60">
        <w:rPr>
          <w:rFonts w:ascii="Arial Narrow" w:eastAsia="Arial Narrow" w:hAnsi="Arial Narrow" w:cs="Arial Narrow"/>
          <w:i/>
          <w:spacing w:val="-5"/>
          <w:sz w:val="24"/>
          <w:szCs w:val="24"/>
          <w:lang w:val="fr-CM"/>
        </w:rPr>
        <w:t>l</w:t>
      </w:r>
      <w:r w:rsidRPr="00612B60">
        <w:rPr>
          <w:rFonts w:ascii="Arial Narrow" w:eastAsia="Arial Narrow" w:hAnsi="Arial Narrow" w:cs="Arial Narrow"/>
          <w:i/>
          <w:sz w:val="24"/>
          <w:szCs w:val="24"/>
          <w:lang w:val="fr-CM"/>
        </w:rPr>
        <w:t xml:space="preserve">e </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v</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c</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z w:val="24"/>
          <w:szCs w:val="24"/>
          <w:lang w:val="fr-CM"/>
        </w:rPr>
        <w:t>la</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z w:val="24"/>
          <w:szCs w:val="24"/>
          <w:lang w:val="fr-CM"/>
        </w:rPr>
        <w:t>c</w:t>
      </w:r>
      <w:r w:rsidRPr="00612B60">
        <w:rPr>
          <w:rFonts w:ascii="Arial Narrow" w:eastAsia="Arial Narrow" w:hAnsi="Arial Narrow" w:cs="Arial Narrow"/>
          <w:i/>
          <w:spacing w:val="1"/>
          <w:sz w:val="24"/>
          <w:szCs w:val="24"/>
          <w:lang w:val="fr-CM"/>
        </w:rPr>
        <w:t>on</w:t>
      </w:r>
      <w:r w:rsidRPr="00612B60">
        <w:rPr>
          <w:rFonts w:ascii="Arial Narrow" w:eastAsia="Arial Narrow" w:hAnsi="Arial Narrow" w:cs="Arial Narrow"/>
          <w:i/>
          <w:sz w:val="24"/>
          <w:szCs w:val="24"/>
          <w:lang w:val="fr-CM"/>
        </w:rPr>
        <w:t>c</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z w:val="24"/>
          <w:szCs w:val="24"/>
          <w:lang w:val="fr-CM"/>
        </w:rPr>
        <w:t>ti</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z w:val="24"/>
          <w:szCs w:val="24"/>
          <w:lang w:val="fr-CM"/>
        </w:rPr>
        <w:t>n</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c</w:t>
      </w:r>
      <w:r w:rsidRPr="00612B60">
        <w:rPr>
          <w:rFonts w:ascii="Arial Narrow" w:eastAsia="Arial Narrow" w:hAnsi="Arial Narrow" w:cs="Arial Narrow"/>
          <w:i/>
          <w:spacing w:val="-1"/>
          <w:sz w:val="24"/>
          <w:szCs w:val="24"/>
          <w:lang w:val="fr-CM"/>
        </w:rPr>
        <w:t>h</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i</w:t>
      </w:r>
      <w:r w:rsidRPr="00612B60">
        <w:rPr>
          <w:rFonts w:ascii="Arial Narrow" w:eastAsia="Arial Narrow" w:hAnsi="Arial Narrow" w:cs="Arial Narrow"/>
          <w:i/>
          <w:spacing w:val="-2"/>
          <w:sz w:val="24"/>
          <w:szCs w:val="24"/>
          <w:lang w:val="fr-CM"/>
        </w:rPr>
        <w:t>q</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z w:val="24"/>
          <w:szCs w:val="24"/>
          <w:lang w:val="fr-CM"/>
        </w:rPr>
        <w:t>e</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z w:val="24"/>
          <w:szCs w:val="24"/>
          <w:lang w:val="fr-CM"/>
        </w:rPr>
        <w:t>la</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pacing w:val="-1"/>
          <w:sz w:val="24"/>
          <w:szCs w:val="24"/>
          <w:lang w:val="fr-CM"/>
        </w:rPr>
        <w:t>m</w:t>
      </w:r>
      <w:r w:rsidRPr="00612B60">
        <w:rPr>
          <w:rFonts w:ascii="Arial Narrow" w:eastAsia="Arial Narrow" w:hAnsi="Arial Narrow" w:cs="Arial Narrow"/>
          <w:i/>
          <w:spacing w:val="1"/>
          <w:sz w:val="24"/>
          <w:szCs w:val="24"/>
          <w:lang w:val="fr-CM"/>
        </w:rPr>
        <w:t>é</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1"/>
          <w:sz w:val="24"/>
          <w:szCs w:val="24"/>
          <w:lang w:val="fr-CM"/>
        </w:rPr>
        <w:t>h</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z w:val="24"/>
          <w:szCs w:val="24"/>
          <w:lang w:val="fr-CM"/>
        </w:rPr>
        <w:t>lo</w:t>
      </w:r>
      <w:r w:rsidRPr="00612B60">
        <w:rPr>
          <w:rFonts w:ascii="Arial Narrow" w:eastAsia="Arial Narrow" w:hAnsi="Arial Narrow" w:cs="Arial Narrow"/>
          <w:i/>
          <w:spacing w:val="1"/>
          <w:sz w:val="24"/>
          <w:szCs w:val="24"/>
          <w:lang w:val="fr-CM"/>
        </w:rPr>
        <w:t>g</w:t>
      </w:r>
      <w:r w:rsidRPr="00612B60">
        <w:rPr>
          <w:rFonts w:ascii="Arial Narrow" w:eastAsia="Arial Narrow" w:hAnsi="Arial Narrow" w:cs="Arial Narrow"/>
          <w:i/>
          <w:sz w:val="24"/>
          <w:szCs w:val="24"/>
          <w:lang w:val="fr-CM"/>
        </w:rPr>
        <w:t>ie,</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pacing w:val="-1"/>
          <w:sz w:val="24"/>
          <w:szCs w:val="24"/>
          <w:lang w:val="fr-CM"/>
        </w:rPr>
        <w:t>mo</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trer</w:t>
      </w:r>
      <w:r w:rsidRPr="00612B60">
        <w:rPr>
          <w:rFonts w:ascii="Arial Narrow" w:eastAsia="Arial Narrow" w:hAnsi="Arial Narrow" w:cs="Arial Narrow"/>
          <w:i/>
          <w:spacing w:val="1"/>
          <w:sz w:val="24"/>
          <w:szCs w:val="24"/>
          <w:lang w:val="fr-CM"/>
        </w:rPr>
        <w:t xml:space="preserve"> qu</w:t>
      </w:r>
      <w:r w:rsidRPr="00612B60">
        <w:rPr>
          <w:rFonts w:ascii="Arial Narrow" w:eastAsia="Arial Narrow" w:hAnsi="Arial Narrow" w:cs="Arial Narrow"/>
          <w:i/>
          <w:sz w:val="24"/>
          <w:szCs w:val="24"/>
          <w:lang w:val="fr-CM"/>
        </w:rPr>
        <w:t>e</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z w:val="24"/>
          <w:szCs w:val="24"/>
          <w:lang w:val="fr-CM"/>
        </w:rPr>
        <w:t>les</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r</w:t>
      </w:r>
      <w:r w:rsidRPr="00612B60">
        <w:rPr>
          <w:rFonts w:ascii="Arial Narrow" w:eastAsia="Arial Narrow" w:hAnsi="Arial Narrow" w:cs="Arial Narrow"/>
          <w:i/>
          <w:spacing w:val="-1"/>
          <w:sz w:val="24"/>
          <w:szCs w:val="24"/>
          <w:lang w:val="fr-CM"/>
        </w:rPr>
        <w:t>m</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z w:val="24"/>
          <w:szCs w:val="24"/>
          <w:lang w:val="fr-CM"/>
        </w:rPr>
        <w:t>e</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z w:val="24"/>
          <w:szCs w:val="24"/>
          <w:lang w:val="fr-CM"/>
        </w:rPr>
        <w:t>réf</w:t>
      </w:r>
      <w:r w:rsidRPr="00612B60">
        <w:rPr>
          <w:rFonts w:ascii="Arial Narrow" w:eastAsia="Arial Narrow" w:hAnsi="Arial Narrow" w:cs="Arial Narrow"/>
          <w:i/>
          <w:spacing w:val="1"/>
          <w:sz w:val="24"/>
          <w:szCs w:val="24"/>
          <w:lang w:val="fr-CM"/>
        </w:rPr>
        <w:t>é</w:t>
      </w:r>
      <w:r w:rsidRPr="00612B60">
        <w:rPr>
          <w:rFonts w:ascii="Arial Narrow" w:eastAsia="Arial Narrow" w:hAnsi="Arial Narrow" w:cs="Arial Narrow"/>
          <w:i/>
          <w:sz w:val="24"/>
          <w:szCs w:val="24"/>
          <w:lang w:val="fr-CM"/>
        </w:rPr>
        <w:t>re</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 xml:space="preserve">ce </w:t>
      </w:r>
      <w:r w:rsidRPr="00612B60">
        <w:rPr>
          <w:rFonts w:ascii="Arial Narrow" w:eastAsia="Arial Narrow" w:hAnsi="Arial Narrow" w:cs="Arial Narrow"/>
          <w:i/>
          <w:spacing w:val="1"/>
          <w:sz w:val="24"/>
          <w:szCs w:val="24"/>
          <w:lang w:val="fr-CM"/>
        </w:rPr>
        <w:t>on</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pacing w:val="1"/>
          <w:sz w:val="24"/>
          <w:szCs w:val="24"/>
          <w:lang w:val="fr-CM"/>
        </w:rPr>
        <w:t>é</w:t>
      </w:r>
      <w:r w:rsidRPr="00612B60">
        <w:rPr>
          <w:rFonts w:ascii="Arial Narrow" w:eastAsia="Arial Narrow" w:hAnsi="Arial Narrow" w:cs="Arial Narrow"/>
          <w:i/>
          <w:spacing w:val="-2"/>
          <w:sz w:val="24"/>
          <w:szCs w:val="24"/>
          <w:lang w:val="fr-CM"/>
        </w:rPr>
        <w:t>t</w:t>
      </w:r>
      <w:r w:rsidRPr="00612B60">
        <w:rPr>
          <w:rFonts w:ascii="Arial Narrow" w:eastAsia="Arial Narrow" w:hAnsi="Arial Narrow" w:cs="Arial Narrow"/>
          <w:i/>
          <w:sz w:val="24"/>
          <w:szCs w:val="24"/>
          <w:lang w:val="fr-CM"/>
        </w:rPr>
        <w:t>é</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z w:val="24"/>
          <w:szCs w:val="24"/>
          <w:lang w:val="fr-CM"/>
        </w:rPr>
        <w:t>c</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pacing w:val="-1"/>
          <w:sz w:val="24"/>
          <w:szCs w:val="24"/>
          <w:lang w:val="fr-CM"/>
        </w:rPr>
        <w:t>m</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z w:val="24"/>
          <w:szCs w:val="24"/>
          <w:lang w:val="fr-CM"/>
        </w:rPr>
        <w:t>r</w:t>
      </w:r>
      <w:r w:rsidRPr="00612B60">
        <w:rPr>
          <w:rFonts w:ascii="Arial Narrow" w:eastAsia="Arial Narrow" w:hAnsi="Arial Narrow" w:cs="Arial Narrow"/>
          <w:i/>
          <w:spacing w:val="-1"/>
          <w:sz w:val="24"/>
          <w:szCs w:val="24"/>
          <w:lang w:val="fr-CM"/>
        </w:rPr>
        <w:t>i</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 xml:space="preserve">t </w:t>
      </w:r>
      <w:r w:rsidRPr="00612B60">
        <w:rPr>
          <w:rFonts w:ascii="Arial Narrow" w:eastAsia="Arial Narrow" w:hAnsi="Arial Narrow" w:cs="Arial Narrow"/>
          <w:i/>
          <w:spacing w:val="1"/>
          <w:sz w:val="24"/>
          <w:szCs w:val="24"/>
          <w:lang w:val="fr-CM"/>
        </w:rPr>
        <w:t>peu</w:t>
      </w:r>
      <w:r w:rsidRPr="00612B60">
        <w:rPr>
          <w:rFonts w:ascii="Arial Narrow" w:eastAsia="Arial Narrow" w:hAnsi="Arial Narrow" w:cs="Arial Narrow"/>
          <w:i/>
          <w:spacing w:val="-2"/>
          <w:sz w:val="24"/>
          <w:szCs w:val="24"/>
          <w:lang w:val="fr-CM"/>
        </w:rPr>
        <w:t>v</w:t>
      </w:r>
      <w:r w:rsidRPr="00612B60">
        <w:rPr>
          <w:rFonts w:ascii="Arial Narrow" w:eastAsia="Arial Narrow" w:hAnsi="Arial Narrow" w:cs="Arial Narrow"/>
          <w:i/>
          <w:spacing w:val="1"/>
          <w:sz w:val="24"/>
          <w:szCs w:val="24"/>
          <w:lang w:val="fr-CM"/>
        </w:rPr>
        <w:t>en</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pacing w:val="1"/>
          <w:sz w:val="24"/>
          <w:szCs w:val="24"/>
          <w:lang w:val="fr-CM"/>
        </w:rPr>
        <w:t>ê</w:t>
      </w:r>
      <w:r w:rsidRPr="00612B60">
        <w:rPr>
          <w:rFonts w:ascii="Arial Narrow" w:eastAsia="Arial Narrow" w:hAnsi="Arial Narrow" w:cs="Arial Narrow"/>
          <w:i/>
          <w:sz w:val="24"/>
          <w:szCs w:val="24"/>
          <w:lang w:val="fr-CM"/>
        </w:rPr>
        <w:t>tre</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z w:val="24"/>
          <w:szCs w:val="24"/>
          <w:lang w:val="fr-CM"/>
        </w:rPr>
        <w:t>tr</w:t>
      </w:r>
      <w:r w:rsidRPr="00612B60">
        <w:rPr>
          <w:rFonts w:ascii="Arial Narrow" w:eastAsia="Arial Narrow" w:hAnsi="Arial Narrow" w:cs="Arial Narrow"/>
          <w:i/>
          <w:spacing w:val="-2"/>
          <w:sz w:val="24"/>
          <w:szCs w:val="24"/>
          <w:lang w:val="fr-CM"/>
        </w:rPr>
        <w:t>a</w:t>
      </w:r>
      <w:r w:rsidRPr="00612B60">
        <w:rPr>
          <w:rFonts w:ascii="Arial Narrow" w:eastAsia="Arial Narrow" w:hAnsi="Arial Narrow" w:cs="Arial Narrow"/>
          <w:i/>
          <w:spacing w:val="1"/>
          <w:sz w:val="24"/>
          <w:szCs w:val="24"/>
          <w:lang w:val="fr-CM"/>
        </w:rPr>
        <w:t>du</w:t>
      </w:r>
      <w:r w:rsidRPr="00612B60">
        <w:rPr>
          <w:rFonts w:ascii="Arial Narrow" w:eastAsia="Arial Narrow" w:hAnsi="Arial Narrow" w:cs="Arial Narrow"/>
          <w:i/>
          <w:sz w:val="24"/>
          <w:szCs w:val="24"/>
          <w:lang w:val="fr-CM"/>
        </w:rPr>
        <w:t>its</w:t>
      </w:r>
      <w:r w:rsidRPr="00612B60">
        <w:rPr>
          <w:rFonts w:ascii="Arial Narrow" w:eastAsia="Arial Narrow" w:hAnsi="Arial Narrow" w:cs="Arial Narrow"/>
          <w:i/>
          <w:spacing w:val="1"/>
          <w:sz w:val="24"/>
          <w:szCs w:val="24"/>
          <w:lang w:val="fr-CM"/>
        </w:rPr>
        <w:t xml:space="preserve"> e</w:t>
      </w:r>
      <w:r w:rsidRPr="00612B60">
        <w:rPr>
          <w:rFonts w:ascii="Arial Narrow" w:eastAsia="Arial Narrow" w:hAnsi="Arial Narrow" w:cs="Arial Narrow"/>
          <w:i/>
          <w:sz w:val="24"/>
          <w:szCs w:val="24"/>
          <w:lang w:val="fr-CM"/>
        </w:rPr>
        <w:t>n</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z w:val="24"/>
          <w:szCs w:val="24"/>
          <w:lang w:val="fr-CM"/>
        </w:rPr>
        <w:t>n</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z w:val="24"/>
          <w:szCs w:val="24"/>
          <w:lang w:val="fr-CM"/>
        </w:rPr>
        <w:t>l</w:t>
      </w:r>
      <w:r w:rsidRPr="00612B60">
        <w:rPr>
          <w:rFonts w:ascii="Arial Narrow" w:eastAsia="Arial Narrow" w:hAnsi="Arial Narrow" w:cs="Arial Narrow"/>
          <w:i/>
          <w:spacing w:val="-2"/>
          <w:sz w:val="24"/>
          <w:szCs w:val="24"/>
          <w:lang w:val="fr-CM"/>
        </w:rPr>
        <w:t>a</w:t>
      </w:r>
      <w:r w:rsidRPr="00612B60">
        <w:rPr>
          <w:rFonts w:ascii="Arial Narrow" w:eastAsia="Arial Narrow" w:hAnsi="Arial Narrow" w:cs="Arial Narrow"/>
          <w:i/>
          <w:sz w:val="24"/>
          <w:szCs w:val="24"/>
          <w:lang w:val="fr-CM"/>
        </w:rPr>
        <w:t>n</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z w:val="24"/>
          <w:szCs w:val="24"/>
          <w:lang w:val="fr-CM"/>
        </w:rPr>
        <w:t>e</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z w:val="24"/>
          <w:szCs w:val="24"/>
          <w:lang w:val="fr-CM"/>
        </w:rPr>
        <w:t>trav</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 xml:space="preserve">il </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z w:val="24"/>
          <w:szCs w:val="24"/>
          <w:lang w:val="fr-CM"/>
        </w:rPr>
        <w:t>rati</w:t>
      </w:r>
      <w:r w:rsidRPr="00612B60">
        <w:rPr>
          <w:rFonts w:ascii="Arial Narrow" w:eastAsia="Arial Narrow" w:hAnsi="Arial Narrow" w:cs="Arial Narrow"/>
          <w:i/>
          <w:spacing w:val="-2"/>
          <w:sz w:val="24"/>
          <w:szCs w:val="24"/>
          <w:lang w:val="fr-CM"/>
        </w:rPr>
        <w:t>q</w:t>
      </w:r>
      <w:r w:rsidRPr="00612B60">
        <w:rPr>
          <w:rFonts w:ascii="Arial Narrow" w:eastAsia="Arial Narrow" w:hAnsi="Arial Narrow" w:cs="Arial Narrow"/>
          <w:i/>
          <w:spacing w:val="1"/>
          <w:sz w:val="24"/>
          <w:szCs w:val="24"/>
          <w:lang w:val="fr-CM"/>
        </w:rPr>
        <w:t>ue</w:t>
      </w:r>
      <w:r w:rsidRPr="00612B60">
        <w:rPr>
          <w:rFonts w:ascii="Arial Narrow" w:eastAsia="Arial Narrow" w:hAnsi="Arial Narrow" w:cs="Arial Narrow"/>
          <w:i/>
          <w:sz w:val="24"/>
          <w:szCs w:val="24"/>
          <w:lang w:val="fr-CM"/>
        </w:rPr>
        <w:t>.</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pacing w:val="-3"/>
          <w:sz w:val="24"/>
          <w:szCs w:val="24"/>
          <w:lang w:val="fr-CM"/>
        </w:rPr>
        <w:t>U</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e</w:t>
      </w:r>
      <w:r w:rsidRPr="00612B60">
        <w:rPr>
          <w:rFonts w:ascii="Arial Narrow" w:eastAsia="Arial Narrow" w:hAnsi="Arial Narrow" w:cs="Arial Narrow"/>
          <w:i/>
          <w:spacing w:val="4"/>
          <w:sz w:val="24"/>
          <w:szCs w:val="24"/>
          <w:lang w:val="fr-CM"/>
        </w:rPr>
        <w:t xml:space="preserve"> </w:t>
      </w:r>
      <w:r w:rsidRPr="00612B60">
        <w:rPr>
          <w:rFonts w:ascii="Arial Narrow" w:eastAsia="Arial Narrow" w:hAnsi="Arial Narrow" w:cs="Arial Narrow"/>
          <w:i/>
          <w:sz w:val="24"/>
          <w:szCs w:val="24"/>
          <w:lang w:val="fr-CM"/>
        </w:rPr>
        <w:t>l</w:t>
      </w:r>
      <w:r w:rsidRPr="00612B60">
        <w:rPr>
          <w:rFonts w:ascii="Arial Narrow" w:eastAsia="Arial Narrow" w:hAnsi="Arial Narrow" w:cs="Arial Narrow"/>
          <w:i/>
          <w:spacing w:val="-1"/>
          <w:sz w:val="24"/>
          <w:szCs w:val="24"/>
          <w:lang w:val="fr-CM"/>
        </w:rPr>
        <w:t>i</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2"/>
          <w:sz w:val="24"/>
          <w:szCs w:val="24"/>
          <w:lang w:val="fr-CM"/>
        </w:rPr>
        <w:t>t</w:t>
      </w:r>
      <w:r w:rsidRPr="00612B60">
        <w:rPr>
          <w:rFonts w:ascii="Arial Narrow" w:eastAsia="Arial Narrow" w:hAnsi="Arial Narrow" w:cs="Arial Narrow"/>
          <w:i/>
          <w:sz w:val="24"/>
          <w:szCs w:val="24"/>
          <w:lang w:val="fr-CM"/>
        </w:rPr>
        <w:t>e</w:t>
      </w:r>
      <w:r w:rsidRPr="00612B60">
        <w:rPr>
          <w:rFonts w:ascii="Arial Narrow" w:eastAsia="Arial Narrow" w:hAnsi="Arial Narrow" w:cs="Arial Narrow"/>
          <w:i/>
          <w:spacing w:val="4"/>
          <w:sz w:val="24"/>
          <w:szCs w:val="24"/>
          <w:lang w:val="fr-CM"/>
        </w:rPr>
        <w:t xml:space="preserve">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1"/>
          <w:sz w:val="24"/>
          <w:szCs w:val="24"/>
          <w:lang w:val="fr-CM"/>
        </w:rPr>
        <w:t xml:space="preserve"> do</w:t>
      </w:r>
      <w:r w:rsidRPr="00612B60">
        <w:rPr>
          <w:rFonts w:ascii="Arial Narrow" w:eastAsia="Arial Narrow" w:hAnsi="Arial Narrow" w:cs="Arial Narrow"/>
          <w:i/>
          <w:spacing w:val="-2"/>
          <w:sz w:val="24"/>
          <w:szCs w:val="24"/>
          <w:lang w:val="fr-CM"/>
        </w:rPr>
        <w:t>c</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pacing w:val="-1"/>
          <w:sz w:val="24"/>
          <w:szCs w:val="24"/>
          <w:lang w:val="fr-CM"/>
        </w:rPr>
        <w:t>m</w:t>
      </w:r>
      <w:r w:rsidRPr="00612B60">
        <w:rPr>
          <w:rFonts w:ascii="Arial Narrow" w:eastAsia="Arial Narrow" w:hAnsi="Arial Narrow" w:cs="Arial Narrow"/>
          <w:i/>
          <w:spacing w:val="1"/>
          <w:sz w:val="24"/>
          <w:szCs w:val="24"/>
          <w:lang w:val="fr-CM"/>
        </w:rPr>
        <w:t>en</w:t>
      </w:r>
      <w:r w:rsidRPr="00612B60">
        <w:rPr>
          <w:rFonts w:ascii="Arial Narrow" w:eastAsia="Arial Narrow" w:hAnsi="Arial Narrow" w:cs="Arial Narrow"/>
          <w:i/>
          <w:sz w:val="24"/>
          <w:szCs w:val="24"/>
          <w:lang w:val="fr-CM"/>
        </w:rPr>
        <w:t>ts</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z w:val="24"/>
          <w:szCs w:val="24"/>
          <w:lang w:val="fr-CM"/>
        </w:rPr>
        <w:t>fi</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pacing w:val="1"/>
          <w:sz w:val="24"/>
          <w:szCs w:val="24"/>
          <w:lang w:val="fr-CM"/>
        </w:rPr>
        <w:t>au</w:t>
      </w:r>
      <w:r w:rsidRPr="00612B60">
        <w:rPr>
          <w:rFonts w:ascii="Arial Narrow" w:eastAsia="Arial Narrow" w:hAnsi="Arial Narrow" w:cs="Arial Narrow"/>
          <w:i/>
          <w:sz w:val="24"/>
          <w:szCs w:val="24"/>
          <w:lang w:val="fr-CM"/>
        </w:rPr>
        <w:t>x,</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z w:val="24"/>
          <w:szCs w:val="24"/>
          <w:lang w:val="fr-CM"/>
        </w:rPr>
        <w:t>y</w:t>
      </w:r>
      <w:r w:rsidRPr="00612B60">
        <w:rPr>
          <w:rFonts w:ascii="Arial Narrow" w:eastAsia="Arial Narrow" w:hAnsi="Arial Narrow" w:cs="Arial Narrow"/>
          <w:i/>
          <w:spacing w:val="3"/>
          <w:sz w:val="24"/>
          <w:szCs w:val="24"/>
          <w:lang w:val="fr-CM"/>
        </w:rPr>
        <w:t xml:space="preserve"> </w:t>
      </w:r>
      <w:r w:rsidRPr="00612B60">
        <w:rPr>
          <w:rFonts w:ascii="Arial Narrow" w:eastAsia="Arial Narrow" w:hAnsi="Arial Narrow" w:cs="Arial Narrow"/>
          <w:i/>
          <w:spacing w:val="-2"/>
          <w:sz w:val="24"/>
          <w:szCs w:val="24"/>
          <w:lang w:val="fr-CM"/>
        </w:rPr>
        <w:t>c</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pacing w:val="-1"/>
          <w:sz w:val="24"/>
          <w:szCs w:val="24"/>
          <w:lang w:val="fr-CM"/>
        </w:rPr>
        <w:t>m</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pacing w:val="12"/>
          <w:sz w:val="24"/>
          <w:szCs w:val="24"/>
          <w:lang w:val="fr-CM"/>
        </w:rPr>
        <w:t>r</w:t>
      </w:r>
      <w:r w:rsidRPr="00612B60">
        <w:rPr>
          <w:rFonts w:ascii="Arial Narrow" w:eastAsia="Arial Narrow" w:hAnsi="Arial Narrow" w:cs="Arial Narrow"/>
          <w:i/>
          <w:sz w:val="24"/>
          <w:szCs w:val="24"/>
          <w:lang w:val="fr-CM"/>
        </w:rPr>
        <w:t>is</w:t>
      </w:r>
      <w:r w:rsidRPr="00612B60">
        <w:rPr>
          <w:rFonts w:ascii="Arial Narrow" w:eastAsia="Arial Narrow" w:hAnsi="Arial Narrow" w:cs="Arial Narrow"/>
          <w:i/>
          <w:spacing w:val="3"/>
          <w:sz w:val="24"/>
          <w:szCs w:val="24"/>
          <w:lang w:val="fr-CM"/>
        </w:rPr>
        <w:t xml:space="preserve"> </w:t>
      </w:r>
      <w:r w:rsidRPr="00612B60">
        <w:rPr>
          <w:rFonts w:ascii="Arial Narrow" w:eastAsia="Arial Narrow" w:hAnsi="Arial Narrow" w:cs="Arial Narrow"/>
          <w:i/>
          <w:sz w:val="24"/>
          <w:szCs w:val="24"/>
          <w:lang w:val="fr-CM"/>
        </w:rPr>
        <w:t>les</w:t>
      </w:r>
      <w:r w:rsidRPr="00612B60">
        <w:rPr>
          <w:rFonts w:ascii="Arial Narrow" w:eastAsia="Arial Narrow" w:hAnsi="Arial Narrow" w:cs="Arial Narrow"/>
          <w:i/>
          <w:spacing w:val="4"/>
          <w:sz w:val="24"/>
          <w:szCs w:val="24"/>
          <w:lang w:val="fr-CM"/>
        </w:rPr>
        <w:t xml:space="preserve"> </w:t>
      </w:r>
      <w:r w:rsidRPr="00612B60">
        <w:rPr>
          <w:rFonts w:ascii="Arial Narrow" w:eastAsia="Arial Narrow" w:hAnsi="Arial Narrow" w:cs="Arial Narrow"/>
          <w:i/>
          <w:sz w:val="24"/>
          <w:szCs w:val="24"/>
          <w:lang w:val="fr-CM"/>
        </w:rPr>
        <w:t>r</w:t>
      </w:r>
      <w:r w:rsidRPr="00612B60">
        <w:rPr>
          <w:rFonts w:ascii="Arial Narrow" w:eastAsia="Arial Narrow" w:hAnsi="Arial Narrow" w:cs="Arial Narrow"/>
          <w:i/>
          <w:spacing w:val="-2"/>
          <w:sz w:val="24"/>
          <w:szCs w:val="24"/>
          <w:lang w:val="fr-CM"/>
        </w:rPr>
        <w:t>a</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z w:val="24"/>
          <w:szCs w:val="24"/>
          <w:lang w:val="fr-CM"/>
        </w:rPr>
        <w:t>rt</w:t>
      </w:r>
      <w:r w:rsidRPr="00612B60">
        <w:rPr>
          <w:rFonts w:ascii="Arial Narrow" w:eastAsia="Arial Narrow" w:hAnsi="Arial Narrow" w:cs="Arial Narrow"/>
          <w:i/>
          <w:spacing w:val="-3"/>
          <w:sz w:val="24"/>
          <w:szCs w:val="24"/>
          <w:lang w:val="fr-CM"/>
        </w:rPr>
        <w:t>s</w:t>
      </w:r>
      <w:r w:rsidRPr="00612B60">
        <w:rPr>
          <w:rFonts w:ascii="Arial Narrow" w:eastAsia="Arial Narrow" w:hAnsi="Arial Narrow" w:cs="Arial Narrow"/>
          <w:i/>
          <w:sz w:val="24"/>
          <w:szCs w:val="24"/>
          <w:lang w:val="fr-CM"/>
        </w:rPr>
        <w:t>, cro</w:t>
      </w:r>
      <w:r w:rsidRPr="00612B60">
        <w:rPr>
          <w:rFonts w:ascii="Arial Narrow" w:eastAsia="Arial Narrow" w:hAnsi="Arial Narrow" w:cs="Arial Narrow"/>
          <w:i/>
          <w:spacing w:val="1"/>
          <w:sz w:val="24"/>
          <w:szCs w:val="24"/>
          <w:lang w:val="fr-CM"/>
        </w:rPr>
        <w:t>qu</w:t>
      </w:r>
      <w:r w:rsidRPr="00612B60">
        <w:rPr>
          <w:rFonts w:ascii="Arial Narrow" w:eastAsia="Arial Narrow" w:hAnsi="Arial Narrow" w:cs="Arial Narrow"/>
          <w:i/>
          <w:sz w:val="24"/>
          <w:szCs w:val="24"/>
          <w:lang w:val="fr-CM"/>
        </w:rPr>
        <w:t>is</w:t>
      </w:r>
      <w:r w:rsidRPr="00612B60">
        <w:rPr>
          <w:rFonts w:ascii="Arial Narrow" w:eastAsia="Arial Narrow" w:hAnsi="Arial Narrow" w:cs="Arial Narrow"/>
          <w:i/>
          <w:spacing w:val="-12"/>
          <w:sz w:val="24"/>
          <w:szCs w:val="24"/>
          <w:lang w:val="fr-CM"/>
        </w:rPr>
        <w:t xml:space="preserve"> </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13"/>
          <w:sz w:val="24"/>
          <w:szCs w:val="24"/>
          <w:lang w:val="fr-CM"/>
        </w:rPr>
        <w:t xml:space="preserve"> </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pacing w:val="1"/>
          <w:sz w:val="24"/>
          <w:szCs w:val="24"/>
          <w:lang w:val="fr-CM"/>
        </w:rPr>
        <w:t>b</w:t>
      </w:r>
      <w:r w:rsidRPr="00612B60">
        <w:rPr>
          <w:rFonts w:ascii="Arial Narrow" w:eastAsia="Arial Narrow" w:hAnsi="Arial Narrow" w:cs="Arial Narrow"/>
          <w:i/>
          <w:sz w:val="24"/>
          <w:szCs w:val="24"/>
          <w:lang w:val="fr-CM"/>
        </w:rPr>
        <w:t>le</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z w:val="24"/>
          <w:szCs w:val="24"/>
          <w:lang w:val="fr-CM"/>
        </w:rPr>
        <w:t>x</w:t>
      </w:r>
      <w:r w:rsidRPr="00612B60">
        <w:rPr>
          <w:rFonts w:ascii="Arial Narrow" w:eastAsia="Arial Narrow" w:hAnsi="Arial Narrow" w:cs="Arial Narrow"/>
          <w:i/>
          <w:spacing w:val="-12"/>
          <w:sz w:val="24"/>
          <w:szCs w:val="24"/>
          <w:lang w:val="fr-CM"/>
        </w:rPr>
        <w:t xml:space="preserve"> </w:t>
      </w:r>
      <w:r w:rsidRPr="00612B60">
        <w:rPr>
          <w:rFonts w:ascii="Arial Narrow" w:eastAsia="Arial Narrow" w:hAnsi="Arial Narrow" w:cs="Arial Narrow"/>
          <w:i/>
          <w:spacing w:val="-1"/>
          <w:sz w:val="24"/>
          <w:szCs w:val="24"/>
          <w:lang w:val="fr-CM"/>
        </w:rPr>
        <w:t>q</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z w:val="24"/>
          <w:szCs w:val="24"/>
          <w:lang w:val="fr-CM"/>
        </w:rPr>
        <w:t>i</w:t>
      </w:r>
      <w:r w:rsidRPr="00612B60">
        <w:rPr>
          <w:rFonts w:ascii="Arial Narrow" w:eastAsia="Arial Narrow" w:hAnsi="Arial Narrow" w:cs="Arial Narrow"/>
          <w:i/>
          <w:spacing w:val="-12"/>
          <w:sz w:val="24"/>
          <w:szCs w:val="24"/>
          <w:lang w:val="fr-CM"/>
        </w:rPr>
        <w:t xml:space="preserve"> </w:t>
      </w:r>
      <w:r w:rsidRPr="00612B60">
        <w:rPr>
          <w:rFonts w:ascii="Arial Narrow" w:eastAsia="Arial Narrow" w:hAnsi="Arial Narrow" w:cs="Arial Narrow"/>
          <w:i/>
          <w:sz w:val="24"/>
          <w:szCs w:val="24"/>
          <w:lang w:val="fr-CM"/>
        </w:rPr>
        <w:t>c</w:t>
      </w:r>
      <w:r w:rsidRPr="00612B60">
        <w:rPr>
          <w:rFonts w:ascii="Arial Narrow" w:eastAsia="Arial Narrow" w:hAnsi="Arial Narrow" w:cs="Arial Narrow"/>
          <w:i/>
          <w:spacing w:val="1"/>
          <w:sz w:val="24"/>
          <w:szCs w:val="24"/>
          <w:lang w:val="fr-CM"/>
        </w:rPr>
        <w:t>on</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2"/>
          <w:sz w:val="24"/>
          <w:szCs w:val="24"/>
          <w:lang w:val="fr-CM"/>
        </w:rPr>
        <w:t>t</w:t>
      </w:r>
      <w:r w:rsidRPr="00612B60">
        <w:rPr>
          <w:rFonts w:ascii="Arial Narrow" w:eastAsia="Arial Narrow" w:hAnsi="Arial Narrow" w:cs="Arial Narrow"/>
          <w:i/>
          <w:sz w:val="24"/>
          <w:szCs w:val="24"/>
          <w:lang w:val="fr-CM"/>
        </w:rPr>
        <w:t>it</w:t>
      </w:r>
      <w:r w:rsidRPr="00612B60">
        <w:rPr>
          <w:rFonts w:ascii="Arial Narrow" w:eastAsia="Arial Narrow" w:hAnsi="Arial Narrow" w:cs="Arial Narrow"/>
          <w:i/>
          <w:spacing w:val="1"/>
          <w:sz w:val="24"/>
          <w:szCs w:val="24"/>
          <w:lang w:val="fr-CM"/>
        </w:rPr>
        <w:t>uen</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13"/>
          <w:sz w:val="24"/>
          <w:szCs w:val="24"/>
          <w:lang w:val="fr-CM"/>
        </w:rPr>
        <w:t xml:space="preserve"> </w:t>
      </w:r>
      <w:r w:rsidRPr="00612B60">
        <w:rPr>
          <w:rFonts w:ascii="Arial Narrow" w:eastAsia="Arial Narrow" w:hAnsi="Arial Narrow" w:cs="Arial Narrow"/>
          <w:i/>
          <w:sz w:val="24"/>
          <w:szCs w:val="24"/>
          <w:lang w:val="fr-CM"/>
        </w:rPr>
        <w:t>le</w:t>
      </w:r>
      <w:r w:rsidRPr="00612B60">
        <w:rPr>
          <w:rFonts w:ascii="Arial Narrow" w:eastAsia="Arial Narrow" w:hAnsi="Arial Narrow" w:cs="Arial Narrow"/>
          <w:i/>
          <w:spacing w:val="-11"/>
          <w:sz w:val="24"/>
          <w:szCs w:val="24"/>
          <w:lang w:val="fr-CM"/>
        </w:rPr>
        <w:t xml:space="preserve"> </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z w:val="24"/>
          <w:szCs w:val="24"/>
          <w:lang w:val="fr-CM"/>
        </w:rPr>
        <w:t>r</w:t>
      </w:r>
      <w:r w:rsidRPr="00612B60">
        <w:rPr>
          <w:rFonts w:ascii="Arial Narrow" w:eastAsia="Arial Narrow" w:hAnsi="Arial Narrow" w:cs="Arial Narrow"/>
          <w:i/>
          <w:spacing w:val="-2"/>
          <w:sz w:val="24"/>
          <w:szCs w:val="24"/>
          <w:lang w:val="fr-CM"/>
        </w:rPr>
        <w:t>o</w:t>
      </w:r>
      <w:r w:rsidRPr="00612B60">
        <w:rPr>
          <w:rFonts w:ascii="Arial Narrow" w:eastAsia="Arial Narrow" w:hAnsi="Arial Narrow" w:cs="Arial Narrow"/>
          <w:i/>
          <w:spacing w:val="1"/>
          <w:sz w:val="24"/>
          <w:szCs w:val="24"/>
          <w:lang w:val="fr-CM"/>
        </w:rPr>
        <w:t>du</w:t>
      </w:r>
      <w:r w:rsidRPr="00612B60">
        <w:rPr>
          <w:rFonts w:ascii="Arial Narrow" w:eastAsia="Arial Narrow" w:hAnsi="Arial Narrow" w:cs="Arial Narrow"/>
          <w:i/>
          <w:sz w:val="24"/>
          <w:szCs w:val="24"/>
          <w:lang w:val="fr-CM"/>
        </w:rPr>
        <w:t>it</w:t>
      </w:r>
      <w:r w:rsidRPr="00612B60">
        <w:rPr>
          <w:rFonts w:ascii="Arial Narrow" w:eastAsia="Arial Narrow" w:hAnsi="Arial Narrow" w:cs="Arial Narrow"/>
          <w:i/>
          <w:spacing w:val="-14"/>
          <w:sz w:val="24"/>
          <w:szCs w:val="24"/>
          <w:lang w:val="fr-CM"/>
        </w:rPr>
        <w:t xml:space="preserve"> </w:t>
      </w:r>
      <w:r w:rsidRPr="00612B60">
        <w:rPr>
          <w:rFonts w:ascii="Arial Narrow" w:eastAsia="Arial Narrow" w:hAnsi="Arial Narrow" w:cs="Arial Narrow"/>
          <w:i/>
          <w:sz w:val="24"/>
          <w:szCs w:val="24"/>
          <w:lang w:val="fr-CM"/>
        </w:rPr>
        <w:t>fi</w:t>
      </w:r>
      <w:r w:rsidRPr="00612B60">
        <w:rPr>
          <w:rFonts w:ascii="Arial Narrow" w:eastAsia="Arial Narrow" w:hAnsi="Arial Narrow" w:cs="Arial Narrow"/>
          <w:i/>
          <w:spacing w:val="1"/>
          <w:sz w:val="24"/>
          <w:szCs w:val="24"/>
          <w:lang w:val="fr-CM"/>
        </w:rPr>
        <w:t>na</w:t>
      </w:r>
      <w:r w:rsidRPr="00612B60">
        <w:rPr>
          <w:rFonts w:ascii="Arial Narrow" w:eastAsia="Arial Narrow" w:hAnsi="Arial Narrow" w:cs="Arial Narrow"/>
          <w:i/>
          <w:sz w:val="24"/>
          <w:szCs w:val="24"/>
          <w:lang w:val="fr-CM"/>
        </w:rPr>
        <w:t>l</w:t>
      </w:r>
      <w:r w:rsidRPr="00612B60">
        <w:rPr>
          <w:rFonts w:ascii="Arial Narrow" w:eastAsia="Arial Narrow" w:hAnsi="Arial Narrow" w:cs="Arial Narrow"/>
          <w:i/>
          <w:spacing w:val="-14"/>
          <w:sz w:val="24"/>
          <w:szCs w:val="24"/>
          <w:lang w:val="fr-CM"/>
        </w:rPr>
        <w:t xml:space="preserve"> </w:t>
      </w:r>
      <w:r w:rsidRPr="00612B60">
        <w:rPr>
          <w:rFonts w:ascii="Arial Narrow" w:eastAsia="Arial Narrow" w:hAnsi="Arial Narrow" w:cs="Arial Narrow"/>
          <w:i/>
          <w:spacing w:val="1"/>
          <w:sz w:val="24"/>
          <w:szCs w:val="24"/>
          <w:lang w:val="fr-CM"/>
        </w:rPr>
        <w:t>do</w:t>
      </w:r>
      <w:r w:rsidRPr="00612B60">
        <w:rPr>
          <w:rFonts w:ascii="Arial Narrow" w:eastAsia="Arial Narrow" w:hAnsi="Arial Narrow" w:cs="Arial Narrow"/>
          <w:i/>
          <w:sz w:val="24"/>
          <w:szCs w:val="24"/>
          <w:lang w:val="fr-CM"/>
        </w:rPr>
        <w:t>iv</w:t>
      </w:r>
      <w:r w:rsidRPr="00612B60">
        <w:rPr>
          <w:rFonts w:ascii="Arial Narrow" w:eastAsia="Arial Narrow" w:hAnsi="Arial Narrow" w:cs="Arial Narrow"/>
          <w:i/>
          <w:spacing w:val="-2"/>
          <w:sz w:val="24"/>
          <w:szCs w:val="24"/>
          <w:lang w:val="fr-CM"/>
        </w:rPr>
        <w:t>e</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13"/>
          <w:sz w:val="24"/>
          <w:szCs w:val="24"/>
          <w:lang w:val="fr-CM"/>
        </w:rPr>
        <w:t xml:space="preserve"> </w:t>
      </w:r>
      <w:r w:rsidRPr="00612B60">
        <w:rPr>
          <w:rFonts w:ascii="Arial Narrow" w:eastAsia="Arial Narrow" w:hAnsi="Arial Narrow" w:cs="Arial Narrow"/>
          <w:i/>
          <w:spacing w:val="1"/>
          <w:sz w:val="24"/>
          <w:szCs w:val="24"/>
          <w:lang w:val="fr-CM"/>
        </w:rPr>
        <w:t>ê</w:t>
      </w:r>
      <w:r w:rsidRPr="00612B60">
        <w:rPr>
          <w:rFonts w:ascii="Arial Narrow" w:eastAsia="Arial Narrow" w:hAnsi="Arial Narrow" w:cs="Arial Narrow"/>
          <w:i/>
          <w:sz w:val="24"/>
          <w:szCs w:val="24"/>
          <w:lang w:val="fr-CM"/>
        </w:rPr>
        <w:t>tre</w:t>
      </w:r>
      <w:r w:rsidRPr="00612B60">
        <w:rPr>
          <w:rFonts w:ascii="Arial Narrow" w:eastAsia="Arial Narrow" w:hAnsi="Arial Narrow" w:cs="Arial Narrow"/>
          <w:i/>
          <w:spacing w:val="-11"/>
          <w:sz w:val="24"/>
          <w:szCs w:val="24"/>
          <w:lang w:val="fr-CM"/>
        </w:rPr>
        <w:t xml:space="preserve"> </w:t>
      </w:r>
      <w:r w:rsidRPr="00612B60">
        <w:rPr>
          <w:rFonts w:ascii="Arial Narrow" w:eastAsia="Arial Narrow" w:hAnsi="Arial Narrow" w:cs="Arial Narrow"/>
          <w:i/>
          <w:sz w:val="24"/>
          <w:szCs w:val="24"/>
          <w:lang w:val="fr-CM"/>
        </w:rPr>
        <w:t>incl</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14"/>
          <w:sz w:val="24"/>
          <w:szCs w:val="24"/>
          <w:lang w:val="fr-CM"/>
        </w:rPr>
        <w:t xml:space="preserve">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12"/>
          <w:sz w:val="24"/>
          <w:szCs w:val="24"/>
          <w:lang w:val="fr-CM"/>
        </w:rPr>
        <w:t xml:space="preserve"> </w:t>
      </w:r>
      <w:r w:rsidRPr="00612B60">
        <w:rPr>
          <w:rFonts w:ascii="Arial Narrow" w:eastAsia="Arial Narrow" w:hAnsi="Arial Narrow" w:cs="Arial Narrow"/>
          <w:i/>
          <w:sz w:val="24"/>
          <w:szCs w:val="24"/>
          <w:lang w:val="fr-CM"/>
        </w:rPr>
        <w:t>ce</w:t>
      </w:r>
      <w:r w:rsidRPr="00612B60">
        <w:rPr>
          <w:rFonts w:ascii="Arial Narrow" w:eastAsia="Arial Narrow" w:hAnsi="Arial Narrow" w:cs="Arial Narrow"/>
          <w:i/>
          <w:spacing w:val="-11"/>
          <w:sz w:val="24"/>
          <w:szCs w:val="24"/>
          <w:lang w:val="fr-CM"/>
        </w:rPr>
        <w:t xml:space="preserve"> </w:t>
      </w:r>
      <w:r w:rsidRPr="00612B60">
        <w:rPr>
          <w:rFonts w:ascii="Arial Narrow" w:eastAsia="Arial Narrow" w:hAnsi="Arial Narrow" w:cs="Arial Narrow"/>
          <w:i/>
          <w:spacing w:val="-2"/>
          <w:sz w:val="24"/>
          <w:szCs w:val="24"/>
          <w:lang w:val="fr-CM"/>
        </w:rPr>
        <w:t>c</w:t>
      </w:r>
      <w:r w:rsidRPr="00612B60">
        <w:rPr>
          <w:rFonts w:ascii="Arial Narrow" w:eastAsia="Arial Narrow" w:hAnsi="Arial Narrow" w:cs="Arial Narrow"/>
          <w:i/>
          <w:spacing w:val="1"/>
          <w:sz w:val="24"/>
          <w:szCs w:val="24"/>
          <w:lang w:val="fr-CM"/>
        </w:rPr>
        <w:t>h</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z w:val="24"/>
          <w:szCs w:val="24"/>
          <w:lang w:val="fr-CM"/>
        </w:rPr>
        <w:t>itre.</w:t>
      </w:r>
      <w:r w:rsidRPr="00612B60">
        <w:rPr>
          <w:rFonts w:ascii="Arial Narrow" w:eastAsia="Arial Narrow" w:hAnsi="Arial Narrow" w:cs="Arial Narrow"/>
          <w:i/>
          <w:spacing w:val="-13"/>
          <w:sz w:val="24"/>
          <w:szCs w:val="24"/>
          <w:lang w:val="fr-CM"/>
        </w:rPr>
        <w:t xml:space="preserve"> </w:t>
      </w:r>
      <w:r w:rsidRPr="00612B60">
        <w:rPr>
          <w:rFonts w:ascii="Arial Narrow" w:eastAsia="Arial Narrow" w:hAnsi="Arial Narrow" w:cs="Arial Narrow"/>
          <w:i/>
          <w:spacing w:val="1"/>
          <w:sz w:val="24"/>
          <w:szCs w:val="24"/>
          <w:lang w:val="fr-CM"/>
        </w:rPr>
        <w:t>L</w:t>
      </w:r>
      <w:r w:rsidRPr="00612B60">
        <w:rPr>
          <w:rFonts w:ascii="Arial Narrow" w:eastAsia="Arial Narrow" w:hAnsi="Arial Narrow" w:cs="Arial Narrow"/>
          <w:i/>
          <w:sz w:val="24"/>
          <w:szCs w:val="24"/>
          <w:lang w:val="fr-CM"/>
        </w:rPr>
        <w:t>e</w:t>
      </w:r>
      <w:r w:rsidRPr="00612B60">
        <w:rPr>
          <w:rFonts w:ascii="Arial Narrow" w:eastAsia="Arial Narrow" w:hAnsi="Arial Narrow" w:cs="Arial Narrow"/>
          <w:i/>
          <w:spacing w:val="-11"/>
          <w:sz w:val="24"/>
          <w:szCs w:val="24"/>
          <w:lang w:val="fr-CM"/>
        </w:rPr>
        <w:t xml:space="preserve"> </w:t>
      </w:r>
      <w:r w:rsidRPr="00612B60">
        <w:rPr>
          <w:rFonts w:ascii="Arial Narrow" w:eastAsia="Arial Narrow" w:hAnsi="Arial Narrow" w:cs="Arial Narrow"/>
          <w:i/>
          <w:sz w:val="24"/>
          <w:szCs w:val="24"/>
          <w:lang w:val="fr-CM"/>
        </w:rPr>
        <w:t>c</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pacing w:val="-3"/>
          <w:sz w:val="24"/>
          <w:szCs w:val="24"/>
          <w:lang w:val="fr-CM"/>
        </w:rPr>
        <w:t>l</w:t>
      </w:r>
      <w:r w:rsidRPr="00612B60">
        <w:rPr>
          <w:rFonts w:ascii="Arial Narrow" w:eastAsia="Arial Narrow" w:hAnsi="Arial Narrow" w:cs="Arial Narrow"/>
          <w:i/>
          <w:spacing w:val="1"/>
          <w:sz w:val="24"/>
          <w:szCs w:val="24"/>
          <w:lang w:val="fr-CM"/>
        </w:rPr>
        <w:t>end</w:t>
      </w:r>
      <w:r w:rsidRPr="00612B60">
        <w:rPr>
          <w:rFonts w:ascii="Arial Narrow" w:eastAsia="Arial Narrow" w:hAnsi="Arial Narrow" w:cs="Arial Narrow"/>
          <w:i/>
          <w:sz w:val="24"/>
          <w:szCs w:val="24"/>
          <w:lang w:val="fr-CM"/>
        </w:rPr>
        <w:t>r</w:t>
      </w:r>
      <w:r w:rsidRPr="00612B60">
        <w:rPr>
          <w:rFonts w:ascii="Arial Narrow" w:eastAsia="Arial Narrow" w:hAnsi="Arial Narrow" w:cs="Arial Narrow"/>
          <w:i/>
          <w:spacing w:val="-1"/>
          <w:sz w:val="24"/>
          <w:szCs w:val="24"/>
          <w:lang w:val="fr-CM"/>
        </w:rPr>
        <w:t>i</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r</w:t>
      </w:r>
      <w:r w:rsidRPr="00612B60">
        <w:rPr>
          <w:rFonts w:ascii="Arial Narrow" w:eastAsia="Arial Narrow" w:hAnsi="Arial Narrow" w:cs="Arial Narrow"/>
          <w:i/>
          <w:spacing w:val="-15"/>
          <w:sz w:val="24"/>
          <w:szCs w:val="24"/>
          <w:lang w:val="fr-CM"/>
        </w:rPr>
        <w:t xml:space="preserve">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z w:val="24"/>
          <w:szCs w:val="24"/>
          <w:lang w:val="fr-CM"/>
        </w:rPr>
        <w:t>u</w:t>
      </w:r>
      <w:r w:rsidRPr="00612B60">
        <w:rPr>
          <w:rFonts w:ascii="Arial Narrow" w:eastAsia="Arial Narrow" w:hAnsi="Arial Narrow" w:cs="Arial Narrow"/>
          <w:i/>
          <w:spacing w:val="-13"/>
          <w:sz w:val="24"/>
          <w:szCs w:val="24"/>
          <w:lang w:val="fr-CM"/>
        </w:rPr>
        <w:t xml:space="preserve"> </w:t>
      </w:r>
      <w:r w:rsidRPr="00612B60">
        <w:rPr>
          <w:rFonts w:ascii="Arial Narrow" w:eastAsia="Arial Narrow" w:hAnsi="Arial Narrow" w:cs="Arial Narrow"/>
          <w:i/>
          <w:spacing w:val="1"/>
          <w:sz w:val="24"/>
          <w:szCs w:val="24"/>
          <w:lang w:val="fr-CM"/>
        </w:rPr>
        <w:t>pe</w:t>
      </w:r>
      <w:r w:rsidRPr="00612B60">
        <w:rPr>
          <w:rFonts w:ascii="Arial Narrow" w:eastAsia="Arial Narrow" w:hAnsi="Arial Narrow" w:cs="Arial Narrow"/>
          <w:i/>
          <w:sz w:val="24"/>
          <w:szCs w:val="24"/>
          <w:lang w:val="fr-CM"/>
        </w:rPr>
        <w:t>rso</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l (4G) d</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z w:val="24"/>
          <w:szCs w:val="24"/>
          <w:lang w:val="fr-CM"/>
        </w:rPr>
        <w:t>it</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pacing w:val="1"/>
          <w:sz w:val="24"/>
          <w:szCs w:val="24"/>
          <w:lang w:val="fr-CM"/>
        </w:rPr>
        <w:t>ê</w:t>
      </w:r>
      <w:r w:rsidRPr="00612B60">
        <w:rPr>
          <w:rFonts w:ascii="Arial Narrow" w:eastAsia="Arial Narrow" w:hAnsi="Arial Narrow" w:cs="Arial Narrow"/>
          <w:i/>
          <w:sz w:val="24"/>
          <w:szCs w:val="24"/>
          <w:lang w:val="fr-CM"/>
        </w:rPr>
        <w:t>tre c</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pacing w:val="-1"/>
          <w:sz w:val="24"/>
          <w:szCs w:val="24"/>
          <w:lang w:val="fr-CM"/>
        </w:rPr>
        <w:t>mp</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ti</w:t>
      </w:r>
      <w:r w:rsidRPr="00612B60">
        <w:rPr>
          <w:rFonts w:ascii="Arial Narrow" w:eastAsia="Arial Narrow" w:hAnsi="Arial Narrow" w:cs="Arial Narrow"/>
          <w:i/>
          <w:spacing w:val="1"/>
          <w:sz w:val="24"/>
          <w:szCs w:val="24"/>
          <w:lang w:val="fr-CM"/>
        </w:rPr>
        <w:t>b</w:t>
      </w:r>
      <w:r w:rsidRPr="00612B60">
        <w:rPr>
          <w:rFonts w:ascii="Arial Narrow" w:eastAsia="Arial Narrow" w:hAnsi="Arial Narrow" w:cs="Arial Narrow"/>
          <w:i/>
          <w:sz w:val="24"/>
          <w:szCs w:val="24"/>
          <w:lang w:val="fr-CM"/>
        </w:rPr>
        <w:t>le</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pacing w:val="-2"/>
          <w:sz w:val="24"/>
          <w:szCs w:val="24"/>
          <w:lang w:val="fr-CM"/>
        </w:rPr>
        <w:t>v</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c le</w:t>
      </w:r>
      <w:r w:rsidRPr="00612B60">
        <w:rPr>
          <w:rFonts w:ascii="Arial Narrow" w:eastAsia="Arial Narrow" w:hAnsi="Arial Narrow" w:cs="Arial Narrow"/>
          <w:i/>
          <w:spacing w:val="1"/>
          <w:sz w:val="24"/>
          <w:szCs w:val="24"/>
          <w:lang w:val="fr-CM"/>
        </w:rPr>
        <w:t xml:space="preserve"> p</w:t>
      </w:r>
      <w:r w:rsidRPr="00612B60">
        <w:rPr>
          <w:rFonts w:ascii="Arial Narrow" w:eastAsia="Arial Narrow" w:hAnsi="Arial Narrow" w:cs="Arial Narrow"/>
          <w:i/>
          <w:sz w:val="24"/>
          <w:szCs w:val="24"/>
          <w:lang w:val="fr-CM"/>
        </w:rPr>
        <w:t>r</w:t>
      </w:r>
      <w:r w:rsidRPr="00612B60">
        <w:rPr>
          <w:rFonts w:ascii="Arial Narrow" w:eastAsia="Arial Narrow" w:hAnsi="Arial Narrow" w:cs="Arial Narrow"/>
          <w:i/>
          <w:spacing w:val="-2"/>
          <w:sz w:val="24"/>
          <w:szCs w:val="24"/>
          <w:lang w:val="fr-CM"/>
        </w:rPr>
        <w:t>o</w:t>
      </w:r>
      <w:r w:rsidRPr="00612B60">
        <w:rPr>
          <w:rFonts w:ascii="Arial Narrow" w:eastAsia="Arial Narrow" w:hAnsi="Arial Narrow" w:cs="Arial Narrow"/>
          <w:i/>
          <w:spacing w:val="1"/>
          <w:sz w:val="24"/>
          <w:szCs w:val="24"/>
          <w:lang w:val="fr-CM"/>
        </w:rPr>
        <w:t>g</w:t>
      </w:r>
      <w:r w:rsidRPr="00612B60">
        <w:rPr>
          <w:rFonts w:ascii="Arial Narrow" w:eastAsia="Arial Narrow" w:hAnsi="Arial Narrow" w:cs="Arial Narrow"/>
          <w:i/>
          <w:sz w:val="24"/>
          <w:szCs w:val="24"/>
          <w:lang w:val="fr-CM"/>
        </w:rPr>
        <w:t>ram</w:t>
      </w:r>
      <w:r w:rsidRPr="00612B60">
        <w:rPr>
          <w:rFonts w:ascii="Arial Narrow" w:eastAsia="Arial Narrow" w:hAnsi="Arial Narrow" w:cs="Arial Narrow"/>
          <w:i/>
          <w:spacing w:val="-1"/>
          <w:sz w:val="24"/>
          <w:szCs w:val="24"/>
          <w:lang w:val="fr-CM"/>
        </w:rPr>
        <w:t>m</w:t>
      </w:r>
      <w:r w:rsidRPr="00612B60">
        <w:rPr>
          <w:rFonts w:ascii="Arial Narrow" w:eastAsia="Arial Narrow" w:hAnsi="Arial Narrow" w:cs="Arial Narrow"/>
          <w:i/>
          <w:sz w:val="24"/>
          <w:szCs w:val="24"/>
          <w:lang w:val="fr-CM"/>
        </w:rPr>
        <w:t>e</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z w:val="24"/>
          <w:szCs w:val="24"/>
          <w:lang w:val="fr-CM"/>
        </w:rPr>
        <w:t>e</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z w:val="24"/>
          <w:szCs w:val="24"/>
          <w:lang w:val="fr-CM"/>
        </w:rPr>
        <w:t>Trav</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il</w:t>
      </w:r>
      <w:r w:rsidRPr="00612B60">
        <w:rPr>
          <w:rFonts w:ascii="Arial Narrow" w:eastAsia="Arial Narrow" w:hAnsi="Arial Narrow" w:cs="Arial Narrow"/>
          <w:i/>
          <w:spacing w:val="-3"/>
          <w:sz w:val="24"/>
          <w:szCs w:val="24"/>
          <w:lang w:val="fr-CM"/>
        </w:rPr>
        <w:t xml:space="preserve"> </w:t>
      </w:r>
      <w:r w:rsidRPr="00612B60">
        <w:rPr>
          <w:rFonts w:ascii="Arial Narrow" w:eastAsia="Arial Narrow" w:hAnsi="Arial Narrow" w:cs="Arial Narrow"/>
          <w:i/>
          <w:sz w:val="24"/>
          <w:szCs w:val="24"/>
          <w:lang w:val="fr-CM"/>
        </w:rPr>
        <w:t>(4H).</w:t>
      </w:r>
    </w:p>
    <w:p w14:paraId="0178C265" w14:textId="77777777" w:rsidR="007C5084" w:rsidRPr="00612B60" w:rsidRDefault="007C5084" w:rsidP="007C5084">
      <w:pPr>
        <w:pStyle w:val="Paragraphedeliste"/>
        <w:numPr>
          <w:ilvl w:val="0"/>
          <w:numId w:val="101"/>
        </w:numPr>
        <w:spacing w:before="43" w:after="0" w:line="359" w:lineRule="auto"/>
        <w:ind w:right="113"/>
        <w:jc w:val="both"/>
        <w:rPr>
          <w:rFonts w:ascii="Arial Narrow" w:eastAsia="Arial Narrow" w:hAnsi="Arial Narrow" w:cs="Arial Narrow"/>
          <w:sz w:val="24"/>
          <w:szCs w:val="24"/>
          <w:lang w:val="fr-CM"/>
        </w:rPr>
        <w:sectPr w:rsidR="007C5084" w:rsidRPr="00612B60" w:rsidSect="007C5084">
          <w:pgSz w:w="11900" w:h="16820"/>
          <w:pgMar w:top="1060" w:right="980" w:bottom="280" w:left="980" w:header="0" w:footer="761" w:gutter="0"/>
          <w:cols w:space="720"/>
        </w:sectPr>
      </w:pPr>
      <w:r w:rsidRPr="00612B60">
        <w:rPr>
          <w:rFonts w:ascii="Arial Narrow" w:eastAsia="Arial Narrow" w:hAnsi="Arial Narrow" w:cs="Arial Narrow"/>
          <w:i/>
          <w:u w:val="single" w:color="000000"/>
          <w:lang w:val="fr-CM"/>
        </w:rPr>
        <w:t>Organ</w:t>
      </w:r>
      <w:r w:rsidRPr="00612B60">
        <w:rPr>
          <w:rFonts w:ascii="Arial Narrow" w:eastAsia="Arial Narrow" w:hAnsi="Arial Narrow" w:cs="Arial Narrow"/>
          <w:i/>
          <w:spacing w:val="-2"/>
          <w:u w:val="single" w:color="000000"/>
          <w:lang w:val="fr-CM"/>
        </w:rPr>
        <w:t>i</w:t>
      </w:r>
      <w:r w:rsidRPr="00612B60">
        <w:rPr>
          <w:rFonts w:ascii="Arial Narrow" w:eastAsia="Arial Narrow" w:hAnsi="Arial Narrow" w:cs="Arial Narrow"/>
          <w:i/>
          <w:u w:val="single" w:color="000000"/>
          <w:lang w:val="fr-CM"/>
        </w:rPr>
        <w:t>sat</w:t>
      </w:r>
      <w:r w:rsidRPr="00612B60">
        <w:rPr>
          <w:rFonts w:ascii="Arial Narrow" w:eastAsia="Arial Narrow" w:hAnsi="Arial Narrow" w:cs="Arial Narrow"/>
          <w:i/>
          <w:spacing w:val="-2"/>
          <w:u w:val="single" w:color="000000"/>
          <w:lang w:val="fr-CM"/>
        </w:rPr>
        <w:t>i</w:t>
      </w:r>
      <w:r w:rsidRPr="00612B60">
        <w:rPr>
          <w:rFonts w:ascii="Arial Narrow" w:eastAsia="Arial Narrow" w:hAnsi="Arial Narrow" w:cs="Arial Narrow"/>
          <w:i/>
          <w:u w:val="single" w:color="000000"/>
          <w:lang w:val="fr-CM"/>
        </w:rPr>
        <w:t>on</w:t>
      </w:r>
      <w:r w:rsidRPr="00612B60">
        <w:rPr>
          <w:rFonts w:ascii="Arial Narrow" w:eastAsia="Arial Narrow" w:hAnsi="Arial Narrow" w:cs="Arial Narrow"/>
          <w:i/>
          <w:spacing w:val="17"/>
          <w:u w:val="single" w:color="000000"/>
          <w:lang w:val="fr-CM"/>
        </w:rPr>
        <w:t xml:space="preserve"> </w:t>
      </w:r>
      <w:r w:rsidRPr="00612B60">
        <w:rPr>
          <w:rFonts w:ascii="Arial Narrow" w:eastAsia="Arial Narrow" w:hAnsi="Arial Narrow" w:cs="Arial Narrow"/>
          <w:i/>
          <w:u w:val="single" w:color="000000"/>
          <w:lang w:val="fr-CM"/>
        </w:rPr>
        <w:t>et</w:t>
      </w:r>
      <w:r w:rsidRPr="00612B60">
        <w:rPr>
          <w:rFonts w:ascii="Arial Narrow" w:eastAsia="Arial Narrow" w:hAnsi="Arial Narrow" w:cs="Arial Narrow"/>
          <w:i/>
          <w:spacing w:val="17"/>
          <w:u w:val="single" w:color="000000"/>
          <w:lang w:val="fr-CM"/>
        </w:rPr>
        <w:t xml:space="preserve"> </w:t>
      </w:r>
      <w:r w:rsidRPr="00612B60">
        <w:rPr>
          <w:rFonts w:ascii="Arial Narrow" w:eastAsia="Arial Narrow" w:hAnsi="Arial Narrow" w:cs="Arial Narrow"/>
          <w:i/>
          <w:u w:val="single" w:color="000000"/>
          <w:lang w:val="fr-CM"/>
        </w:rPr>
        <w:t>pers</w:t>
      </w:r>
      <w:r w:rsidRPr="00612B60">
        <w:rPr>
          <w:rFonts w:ascii="Arial Narrow" w:eastAsia="Arial Narrow" w:hAnsi="Arial Narrow" w:cs="Arial Narrow"/>
          <w:i/>
          <w:spacing w:val="-2"/>
          <w:u w:val="single" w:color="000000"/>
          <w:lang w:val="fr-CM"/>
        </w:rPr>
        <w:t>o</w:t>
      </w:r>
      <w:r w:rsidRPr="00612B60">
        <w:rPr>
          <w:rFonts w:ascii="Arial Narrow" w:eastAsia="Arial Narrow" w:hAnsi="Arial Narrow" w:cs="Arial Narrow"/>
          <w:i/>
          <w:u w:val="single" w:color="000000"/>
          <w:lang w:val="fr-CM"/>
        </w:rPr>
        <w:t>nne</w:t>
      </w:r>
      <w:r w:rsidRPr="00612B60">
        <w:rPr>
          <w:rFonts w:ascii="Arial Narrow" w:eastAsia="Arial Narrow" w:hAnsi="Arial Narrow" w:cs="Arial Narrow"/>
          <w:i/>
          <w:spacing w:val="3"/>
          <w:u w:val="single" w:color="000000"/>
          <w:lang w:val="fr-CM"/>
        </w:rPr>
        <w:t>l</w:t>
      </w:r>
      <w:r w:rsidRPr="00612B60">
        <w:rPr>
          <w:rFonts w:ascii="Arial Narrow" w:eastAsia="Arial Narrow" w:hAnsi="Arial Narrow" w:cs="Arial Narrow"/>
          <w:i/>
          <w:lang w:val="fr-CM"/>
        </w:rPr>
        <w:t>,</w:t>
      </w:r>
      <w:r w:rsidRPr="00612B60">
        <w:rPr>
          <w:rFonts w:ascii="Arial Narrow" w:eastAsia="Arial Narrow" w:hAnsi="Arial Narrow" w:cs="Arial Narrow"/>
          <w:i/>
          <w:spacing w:val="17"/>
          <w:lang w:val="fr-CM"/>
        </w:rPr>
        <w:t xml:space="preserve"> </w:t>
      </w:r>
      <w:r w:rsidRPr="00612B60">
        <w:rPr>
          <w:rFonts w:ascii="Arial Narrow" w:eastAsia="Arial Narrow" w:hAnsi="Arial Narrow" w:cs="Arial Narrow"/>
          <w:i/>
          <w:spacing w:val="-1"/>
          <w:lang w:val="fr-CM"/>
        </w:rPr>
        <w:t>D</w:t>
      </w:r>
      <w:r w:rsidRPr="00612B60">
        <w:rPr>
          <w:rFonts w:ascii="Arial Narrow" w:eastAsia="Arial Narrow" w:hAnsi="Arial Narrow" w:cs="Arial Narrow"/>
          <w:i/>
          <w:spacing w:val="-2"/>
          <w:lang w:val="fr-CM"/>
        </w:rPr>
        <w:t>a</w:t>
      </w:r>
      <w:r w:rsidRPr="00612B60">
        <w:rPr>
          <w:rFonts w:ascii="Arial Narrow" w:eastAsia="Arial Narrow" w:hAnsi="Arial Narrow" w:cs="Arial Narrow"/>
          <w:i/>
          <w:lang w:val="fr-CM"/>
        </w:rPr>
        <w:t>ns</w:t>
      </w:r>
      <w:r w:rsidRPr="00612B60">
        <w:rPr>
          <w:rFonts w:ascii="Arial Narrow" w:eastAsia="Arial Narrow" w:hAnsi="Arial Narrow" w:cs="Arial Narrow"/>
          <w:i/>
          <w:spacing w:val="17"/>
          <w:lang w:val="fr-CM"/>
        </w:rPr>
        <w:t xml:space="preserve"> </w:t>
      </w:r>
      <w:r w:rsidRPr="00612B60">
        <w:rPr>
          <w:rFonts w:ascii="Arial Narrow" w:eastAsia="Arial Narrow" w:hAnsi="Arial Narrow" w:cs="Arial Narrow"/>
          <w:i/>
          <w:lang w:val="fr-CM"/>
        </w:rPr>
        <w:t>ce</w:t>
      </w:r>
      <w:r w:rsidRPr="00612B60">
        <w:rPr>
          <w:rFonts w:ascii="Arial Narrow" w:eastAsia="Arial Narrow" w:hAnsi="Arial Narrow" w:cs="Arial Narrow"/>
          <w:i/>
          <w:spacing w:val="17"/>
          <w:lang w:val="fr-CM"/>
        </w:rPr>
        <w:t xml:space="preserve"> </w:t>
      </w:r>
      <w:r w:rsidRPr="00612B60">
        <w:rPr>
          <w:rFonts w:ascii="Arial Narrow" w:eastAsia="Arial Narrow" w:hAnsi="Arial Narrow" w:cs="Arial Narrow"/>
          <w:i/>
          <w:lang w:val="fr-CM"/>
        </w:rPr>
        <w:t>ch</w:t>
      </w:r>
      <w:r w:rsidRPr="00612B60">
        <w:rPr>
          <w:rFonts w:ascii="Arial Narrow" w:eastAsia="Arial Narrow" w:hAnsi="Arial Narrow" w:cs="Arial Narrow"/>
          <w:i/>
          <w:spacing w:val="-2"/>
          <w:lang w:val="fr-CM"/>
        </w:rPr>
        <w:t>a</w:t>
      </w:r>
      <w:r w:rsidRPr="00612B60">
        <w:rPr>
          <w:rFonts w:ascii="Arial Narrow" w:eastAsia="Arial Narrow" w:hAnsi="Arial Narrow" w:cs="Arial Narrow"/>
          <w:i/>
          <w:lang w:val="fr-CM"/>
        </w:rPr>
        <w:t>pitre,</w:t>
      </w:r>
      <w:r w:rsidRPr="00612B60">
        <w:rPr>
          <w:rFonts w:ascii="Arial Narrow" w:eastAsia="Arial Narrow" w:hAnsi="Arial Narrow" w:cs="Arial Narrow"/>
          <w:i/>
          <w:spacing w:val="17"/>
          <w:lang w:val="fr-CM"/>
        </w:rPr>
        <w:t xml:space="preserve"> </w:t>
      </w:r>
      <w:r w:rsidRPr="00612B60">
        <w:rPr>
          <w:rFonts w:ascii="Arial Narrow" w:eastAsia="Arial Narrow" w:hAnsi="Arial Narrow" w:cs="Arial Narrow"/>
          <w:i/>
          <w:lang w:val="fr-CM"/>
        </w:rPr>
        <w:t>v</w:t>
      </w:r>
      <w:r w:rsidRPr="00612B60">
        <w:rPr>
          <w:rFonts w:ascii="Arial Narrow" w:eastAsia="Arial Narrow" w:hAnsi="Arial Narrow" w:cs="Arial Narrow"/>
          <w:i/>
          <w:spacing w:val="-2"/>
          <w:lang w:val="fr-CM"/>
        </w:rPr>
        <w:t>o</w:t>
      </w:r>
      <w:r w:rsidRPr="00612B60">
        <w:rPr>
          <w:rFonts w:ascii="Arial Narrow" w:eastAsia="Arial Narrow" w:hAnsi="Arial Narrow" w:cs="Arial Narrow"/>
          <w:i/>
          <w:lang w:val="fr-CM"/>
        </w:rPr>
        <w:t>us</w:t>
      </w:r>
      <w:r w:rsidRPr="00612B60">
        <w:rPr>
          <w:rFonts w:ascii="Arial Narrow" w:eastAsia="Arial Narrow" w:hAnsi="Arial Narrow" w:cs="Arial Narrow"/>
          <w:i/>
          <w:spacing w:val="20"/>
          <w:lang w:val="fr-CM"/>
        </w:rPr>
        <w:t xml:space="preserve"> </w:t>
      </w:r>
      <w:r w:rsidRPr="00612B60">
        <w:rPr>
          <w:rFonts w:ascii="Arial Narrow" w:eastAsia="Arial Narrow" w:hAnsi="Arial Narrow" w:cs="Arial Narrow"/>
          <w:i/>
          <w:lang w:val="fr-CM"/>
        </w:rPr>
        <w:t>pro</w:t>
      </w:r>
      <w:r w:rsidRPr="00612B60">
        <w:rPr>
          <w:rFonts w:ascii="Arial Narrow" w:eastAsia="Arial Narrow" w:hAnsi="Arial Narrow" w:cs="Arial Narrow"/>
          <w:i/>
          <w:spacing w:val="-2"/>
          <w:lang w:val="fr-CM"/>
        </w:rPr>
        <w:t>p</w:t>
      </w:r>
      <w:r w:rsidRPr="00612B60">
        <w:rPr>
          <w:rFonts w:ascii="Arial Narrow" w:eastAsia="Arial Narrow" w:hAnsi="Arial Narrow" w:cs="Arial Narrow"/>
          <w:i/>
          <w:lang w:val="fr-CM"/>
        </w:rPr>
        <w:t>o</w:t>
      </w:r>
      <w:r w:rsidRPr="00612B60">
        <w:rPr>
          <w:rFonts w:ascii="Arial Narrow" w:eastAsia="Arial Narrow" w:hAnsi="Arial Narrow" w:cs="Arial Narrow"/>
          <w:i/>
          <w:spacing w:val="1"/>
          <w:lang w:val="fr-CM"/>
        </w:rPr>
        <w:t>s</w:t>
      </w:r>
      <w:r w:rsidRPr="00612B60">
        <w:rPr>
          <w:rFonts w:ascii="Arial Narrow" w:eastAsia="Arial Narrow" w:hAnsi="Arial Narrow" w:cs="Arial Narrow"/>
          <w:i/>
          <w:lang w:val="fr-CM"/>
        </w:rPr>
        <w:t>e</w:t>
      </w:r>
      <w:r w:rsidRPr="00612B60">
        <w:rPr>
          <w:rFonts w:ascii="Arial Narrow" w:eastAsia="Arial Narrow" w:hAnsi="Arial Narrow" w:cs="Arial Narrow"/>
          <w:i/>
          <w:spacing w:val="-3"/>
          <w:lang w:val="fr-CM"/>
        </w:rPr>
        <w:t>r</w:t>
      </w:r>
      <w:r w:rsidRPr="00612B60">
        <w:rPr>
          <w:rFonts w:ascii="Arial Narrow" w:eastAsia="Arial Narrow" w:hAnsi="Arial Narrow" w:cs="Arial Narrow"/>
          <w:i/>
          <w:lang w:val="fr-CM"/>
        </w:rPr>
        <w:t>ez</w:t>
      </w:r>
      <w:r w:rsidRPr="00612B60">
        <w:rPr>
          <w:rFonts w:ascii="Arial Narrow" w:eastAsia="Arial Narrow" w:hAnsi="Arial Narrow" w:cs="Arial Narrow"/>
          <w:i/>
          <w:spacing w:val="17"/>
          <w:lang w:val="fr-CM"/>
        </w:rPr>
        <w:t xml:space="preserve"> </w:t>
      </w:r>
      <w:r w:rsidRPr="00612B60">
        <w:rPr>
          <w:rFonts w:ascii="Arial Narrow" w:eastAsia="Arial Narrow" w:hAnsi="Arial Narrow" w:cs="Arial Narrow"/>
          <w:i/>
          <w:lang w:val="fr-CM"/>
        </w:rPr>
        <w:t>la</w:t>
      </w:r>
      <w:r w:rsidRPr="00612B60">
        <w:rPr>
          <w:rFonts w:ascii="Arial Narrow" w:eastAsia="Arial Narrow" w:hAnsi="Arial Narrow" w:cs="Arial Narrow"/>
          <w:i/>
          <w:spacing w:val="17"/>
          <w:lang w:val="fr-CM"/>
        </w:rPr>
        <w:t xml:space="preserve"> </w:t>
      </w:r>
      <w:r w:rsidRPr="00612B60">
        <w:rPr>
          <w:rFonts w:ascii="Arial Narrow" w:eastAsia="Arial Narrow" w:hAnsi="Arial Narrow" w:cs="Arial Narrow"/>
          <w:i/>
          <w:lang w:val="fr-CM"/>
        </w:rPr>
        <w:t>str</w:t>
      </w:r>
      <w:r w:rsidRPr="00612B60">
        <w:rPr>
          <w:rFonts w:ascii="Arial Narrow" w:eastAsia="Arial Narrow" w:hAnsi="Arial Narrow" w:cs="Arial Narrow"/>
          <w:i/>
          <w:spacing w:val="-2"/>
          <w:lang w:val="fr-CM"/>
        </w:rPr>
        <w:t>u</w:t>
      </w:r>
      <w:r w:rsidRPr="00612B60">
        <w:rPr>
          <w:rFonts w:ascii="Arial Narrow" w:eastAsia="Arial Narrow" w:hAnsi="Arial Narrow" w:cs="Arial Narrow"/>
          <w:i/>
          <w:lang w:val="fr-CM"/>
        </w:rPr>
        <w:t>cture</w:t>
      </w:r>
      <w:r w:rsidRPr="00612B60">
        <w:rPr>
          <w:rFonts w:ascii="Arial Narrow" w:eastAsia="Arial Narrow" w:hAnsi="Arial Narrow" w:cs="Arial Narrow"/>
          <w:i/>
          <w:spacing w:val="17"/>
          <w:lang w:val="fr-CM"/>
        </w:rPr>
        <w:t xml:space="preserve"> </w:t>
      </w:r>
      <w:r w:rsidRPr="00612B60">
        <w:rPr>
          <w:rFonts w:ascii="Arial Narrow" w:eastAsia="Arial Narrow" w:hAnsi="Arial Narrow" w:cs="Arial Narrow"/>
          <w:i/>
          <w:lang w:val="fr-CM"/>
        </w:rPr>
        <w:t>et</w:t>
      </w:r>
      <w:r w:rsidRPr="00612B60">
        <w:rPr>
          <w:rFonts w:ascii="Arial Narrow" w:eastAsia="Arial Narrow" w:hAnsi="Arial Narrow" w:cs="Arial Narrow"/>
          <w:i/>
          <w:spacing w:val="17"/>
          <w:lang w:val="fr-CM"/>
        </w:rPr>
        <w:t xml:space="preserve"> </w:t>
      </w:r>
      <w:r w:rsidRPr="00612B60">
        <w:rPr>
          <w:rFonts w:ascii="Arial Narrow" w:eastAsia="Arial Narrow" w:hAnsi="Arial Narrow" w:cs="Arial Narrow"/>
          <w:i/>
          <w:lang w:val="fr-CM"/>
        </w:rPr>
        <w:t>la</w:t>
      </w:r>
      <w:r w:rsidRPr="00612B60">
        <w:rPr>
          <w:rFonts w:ascii="Arial Narrow" w:eastAsia="Arial Narrow" w:hAnsi="Arial Narrow" w:cs="Arial Narrow"/>
          <w:i/>
          <w:spacing w:val="17"/>
          <w:lang w:val="fr-CM"/>
        </w:rPr>
        <w:t xml:space="preserve"> </w:t>
      </w:r>
      <w:r w:rsidRPr="00612B60">
        <w:rPr>
          <w:rFonts w:ascii="Arial Narrow" w:eastAsia="Arial Narrow" w:hAnsi="Arial Narrow" w:cs="Arial Narrow"/>
          <w:i/>
          <w:lang w:val="fr-CM"/>
        </w:rPr>
        <w:t>c</w:t>
      </w:r>
      <w:r w:rsidRPr="00612B60">
        <w:rPr>
          <w:rFonts w:ascii="Arial Narrow" w:eastAsia="Arial Narrow" w:hAnsi="Arial Narrow" w:cs="Arial Narrow"/>
          <w:i/>
          <w:spacing w:val="-2"/>
          <w:lang w:val="fr-CM"/>
        </w:rPr>
        <w:t>o</w:t>
      </w:r>
      <w:r w:rsidRPr="00612B60">
        <w:rPr>
          <w:rFonts w:ascii="Arial Narrow" w:eastAsia="Arial Narrow" w:hAnsi="Arial Narrow" w:cs="Arial Narrow"/>
          <w:i/>
          <w:lang w:val="fr-CM"/>
        </w:rPr>
        <w:t>mp</w:t>
      </w:r>
      <w:r w:rsidRPr="00612B60">
        <w:rPr>
          <w:rFonts w:ascii="Arial Narrow" w:eastAsia="Arial Narrow" w:hAnsi="Arial Narrow" w:cs="Arial Narrow"/>
          <w:i/>
          <w:spacing w:val="-2"/>
          <w:lang w:val="fr-CM"/>
        </w:rPr>
        <w:t>o</w:t>
      </w:r>
      <w:r w:rsidRPr="00612B60">
        <w:rPr>
          <w:rFonts w:ascii="Arial Narrow" w:eastAsia="Arial Narrow" w:hAnsi="Arial Narrow" w:cs="Arial Narrow"/>
          <w:i/>
          <w:lang w:val="fr-CM"/>
        </w:rPr>
        <w:t>sit</w:t>
      </w:r>
      <w:r w:rsidRPr="00612B60">
        <w:rPr>
          <w:rFonts w:ascii="Arial Narrow" w:eastAsia="Arial Narrow" w:hAnsi="Arial Narrow" w:cs="Arial Narrow"/>
          <w:i/>
          <w:spacing w:val="-2"/>
          <w:lang w:val="fr-CM"/>
        </w:rPr>
        <w:t>i</w:t>
      </w:r>
      <w:r w:rsidRPr="00612B60">
        <w:rPr>
          <w:rFonts w:ascii="Arial Narrow" w:eastAsia="Arial Narrow" w:hAnsi="Arial Narrow" w:cs="Arial Narrow"/>
          <w:i/>
          <w:lang w:val="fr-CM"/>
        </w:rPr>
        <w:t>on</w:t>
      </w:r>
      <w:r w:rsidRPr="00612B60">
        <w:rPr>
          <w:rFonts w:ascii="Arial Narrow" w:eastAsia="Arial Narrow" w:hAnsi="Arial Narrow" w:cs="Arial Narrow"/>
          <w:i/>
          <w:spacing w:val="17"/>
          <w:lang w:val="fr-CM"/>
        </w:rPr>
        <w:t xml:space="preserve"> </w:t>
      </w:r>
      <w:r w:rsidRPr="00612B60">
        <w:rPr>
          <w:rFonts w:ascii="Arial Narrow" w:eastAsia="Arial Narrow" w:hAnsi="Arial Narrow" w:cs="Arial Narrow"/>
          <w:i/>
          <w:lang w:val="fr-CM"/>
        </w:rPr>
        <w:t>de</w:t>
      </w:r>
      <w:r w:rsidRPr="00612B60">
        <w:rPr>
          <w:rFonts w:ascii="Arial Narrow" w:eastAsia="Arial Narrow" w:hAnsi="Arial Narrow" w:cs="Arial Narrow"/>
          <w:i/>
          <w:spacing w:val="17"/>
          <w:lang w:val="fr-CM"/>
        </w:rPr>
        <w:t xml:space="preserve"> </w:t>
      </w:r>
      <w:r w:rsidRPr="00612B60">
        <w:rPr>
          <w:rFonts w:ascii="Arial Narrow" w:eastAsia="Arial Narrow" w:hAnsi="Arial Narrow" w:cs="Arial Narrow"/>
          <w:i/>
          <w:lang w:val="fr-CM"/>
        </w:rPr>
        <w:t>votre</w:t>
      </w:r>
      <w:r w:rsidRPr="00612B60">
        <w:rPr>
          <w:rFonts w:ascii="Arial Narrow" w:eastAsia="Arial Narrow" w:hAnsi="Arial Narrow" w:cs="Arial Narrow"/>
          <w:i/>
          <w:spacing w:val="17"/>
          <w:lang w:val="fr-CM"/>
        </w:rPr>
        <w:t xml:space="preserve"> </w:t>
      </w:r>
      <w:proofErr w:type="spellStart"/>
      <w:r w:rsidRPr="00612B60">
        <w:rPr>
          <w:rFonts w:ascii="Arial Narrow" w:eastAsia="Arial Narrow" w:hAnsi="Arial Narrow" w:cs="Arial Narrow"/>
          <w:i/>
          <w:lang w:val="fr-CM"/>
        </w:rPr>
        <w:t>éq</w:t>
      </w:r>
      <w:r w:rsidRPr="00612B60">
        <w:rPr>
          <w:rFonts w:ascii="Arial Narrow" w:eastAsia="Arial Narrow" w:hAnsi="Arial Narrow" w:cs="Arial Narrow"/>
          <w:i/>
          <w:spacing w:val="-2"/>
          <w:lang w:val="fr-CM"/>
        </w:rPr>
        <w:t>u</w:t>
      </w:r>
      <w:r w:rsidRPr="00612B60">
        <w:rPr>
          <w:rFonts w:ascii="Arial Narrow" w:eastAsia="Arial Narrow" w:hAnsi="Arial Narrow" w:cs="Arial Narrow"/>
          <w:i/>
          <w:lang w:val="fr-CM"/>
        </w:rPr>
        <w:t>ip</w:t>
      </w:r>
      <w:r w:rsidRPr="00612B60">
        <w:rPr>
          <w:rFonts w:ascii="Arial Narrow" w:eastAsia="Arial Narrow" w:hAnsi="Arial Narrow" w:cs="Arial Narrow"/>
          <w:i/>
          <w:spacing w:val="-2"/>
          <w:lang w:val="fr-CM"/>
        </w:rPr>
        <w:t>e</w:t>
      </w:r>
      <w:r w:rsidRPr="00612B60">
        <w:rPr>
          <w:rFonts w:ascii="Arial Narrow" w:eastAsia="Arial Narrow" w:hAnsi="Arial Narrow" w:cs="Arial Narrow"/>
          <w:i/>
          <w:lang w:val="fr-CM"/>
        </w:rPr>
        <w:t>.</w:t>
      </w:r>
      <w:r w:rsidRPr="00612B60">
        <w:rPr>
          <w:rFonts w:ascii="Arial Narrow" w:eastAsia="Arial Narrow" w:hAnsi="Arial Narrow" w:cs="Arial Narrow"/>
          <w:i/>
          <w:spacing w:val="-1"/>
          <w:lang w:val="fr-CM"/>
        </w:rPr>
        <w:t>V</w:t>
      </w:r>
      <w:r w:rsidRPr="00612B60">
        <w:rPr>
          <w:rFonts w:ascii="Arial Narrow" w:eastAsia="Arial Narrow" w:hAnsi="Arial Narrow" w:cs="Arial Narrow"/>
          <w:i/>
          <w:lang w:val="fr-CM"/>
        </w:rPr>
        <w:t>ous</w:t>
      </w:r>
      <w:proofErr w:type="spellEnd"/>
      <w:r w:rsidRPr="00612B60">
        <w:rPr>
          <w:rFonts w:ascii="Arial Narrow" w:eastAsia="Arial Narrow" w:hAnsi="Arial Narrow" w:cs="Arial Narrow"/>
          <w:i/>
          <w:spacing w:val="10"/>
          <w:lang w:val="fr-CM"/>
        </w:rPr>
        <w:t xml:space="preserve"> </w:t>
      </w:r>
      <w:r w:rsidRPr="00612B60">
        <w:rPr>
          <w:rFonts w:ascii="Arial Narrow" w:eastAsia="Arial Narrow" w:hAnsi="Arial Narrow" w:cs="Arial Narrow"/>
          <w:i/>
          <w:lang w:val="fr-CM"/>
        </w:rPr>
        <w:t>donne</w:t>
      </w:r>
      <w:r w:rsidRPr="00612B60">
        <w:rPr>
          <w:rFonts w:ascii="Arial Narrow" w:eastAsia="Arial Narrow" w:hAnsi="Arial Narrow" w:cs="Arial Narrow"/>
          <w:i/>
          <w:spacing w:val="-2"/>
          <w:lang w:val="fr-CM"/>
        </w:rPr>
        <w:t>r</w:t>
      </w:r>
      <w:r w:rsidRPr="00612B60">
        <w:rPr>
          <w:rFonts w:ascii="Arial Narrow" w:eastAsia="Arial Narrow" w:hAnsi="Arial Narrow" w:cs="Arial Narrow"/>
          <w:i/>
          <w:lang w:val="fr-CM"/>
        </w:rPr>
        <w:t>ez</w:t>
      </w:r>
      <w:r w:rsidRPr="00612B60">
        <w:rPr>
          <w:rFonts w:ascii="Arial Narrow" w:eastAsia="Arial Narrow" w:hAnsi="Arial Narrow" w:cs="Arial Narrow"/>
          <w:i/>
          <w:spacing w:val="10"/>
          <w:lang w:val="fr-CM"/>
        </w:rPr>
        <w:t xml:space="preserve"> </w:t>
      </w:r>
      <w:r w:rsidRPr="00612B60">
        <w:rPr>
          <w:rFonts w:ascii="Arial Narrow" w:eastAsia="Arial Narrow" w:hAnsi="Arial Narrow" w:cs="Arial Narrow"/>
          <w:i/>
          <w:lang w:val="fr-CM"/>
        </w:rPr>
        <w:t>la</w:t>
      </w:r>
      <w:r w:rsidRPr="00612B60">
        <w:rPr>
          <w:rFonts w:ascii="Arial Narrow" w:eastAsia="Arial Narrow" w:hAnsi="Arial Narrow" w:cs="Arial Narrow"/>
          <w:i/>
          <w:spacing w:val="10"/>
          <w:lang w:val="fr-CM"/>
        </w:rPr>
        <w:t xml:space="preserve"> </w:t>
      </w:r>
      <w:r w:rsidRPr="00612B60">
        <w:rPr>
          <w:rFonts w:ascii="Arial Narrow" w:eastAsia="Arial Narrow" w:hAnsi="Arial Narrow" w:cs="Arial Narrow"/>
          <w:i/>
          <w:spacing w:val="-2"/>
          <w:lang w:val="fr-CM"/>
        </w:rPr>
        <w:t>l</w:t>
      </w:r>
      <w:r w:rsidRPr="00612B60">
        <w:rPr>
          <w:rFonts w:ascii="Arial Narrow" w:eastAsia="Arial Narrow" w:hAnsi="Arial Narrow" w:cs="Arial Narrow"/>
          <w:i/>
          <w:lang w:val="fr-CM"/>
        </w:rPr>
        <w:t>i</w:t>
      </w:r>
      <w:r w:rsidRPr="00612B60">
        <w:rPr>
          <w:rFonts w:ascii="Arial Narrow" w:eastAsia="Arial Narrow" w:hAnsi="Arial Narrow" w:cs="Arial Narrow"/>
          <w:i/>
          <w:spacing w:val="1"/>
          <w:lang w:val="fr-CM"/>
        </w:rPr>
        <w:t>s</w:t>
      </w:r>
      <w:r w:rsidRPr="00612B60">
        <w:rPr>
          <w:rFonts w:ascii="Arial Narrow" w:eastAsia="Arial Narrow" w:hAnsi="Arial Narrow" w:cs="Arial Narrow"/>
          <w:i/>
          <w:lang w:val="fr-CM"/>
        </w:rPr>
        <w:t>te</w:t>
      </w:r>
      <w:r w:rsidRPr="00612B60">
        <w:rPr>
          <w:rFonts w:ascii="Arial Narrow" w:eastAsia="Arial Narrow" w:hAnsi="Arial Narrow" w:cs="Arial Narrow"/>
          <w:i/>
          <w:spacing w:val="10"/>
          <w:lang w:val="fr-CM"/>
        </w:rPr>
        <w:t xml:space="preserve"> </w:t>
      </w:r>
      <w:r w:rsidRPr="00612B60">
        <w:rPr>
          <w:rFonts w:ascii="Arial Narrow" w:eastAsia="Arial Narrow" w:hAnsi="Arial Narrow" w:cs="Arial Narrow"/>
          <w:i/>
          <w:lang w:val="fr-CM"/>
        </w:rPr>
        <w:t>d</w:t>
      </w:r>
      <w:r w:rsidRPr="00612B60">
        <w:rPr>
          <w:rFonts w:ascii="Arial Narrow" w:eastAsia="Arial Narrow" w:hAnsi="Arial Narrow" w:cs="Arial Narrow"/>
          <w:i/>
          <w:spacing w:val="-2"/>
          <w:lang w:val="fr-CM"/>
        </w:rPr>
        <w:t>e</w:t>
      </w:r>
      <w:r w:rsidRPr="00612B60">
        <w:rPr>
          <w:rFonts w:ascii="Arial Narrow" w:eastAsia="Arial Narrow" w:hAnsi="Arial Narrow" w:cs="Arial Narrow"/>
          <w:i/>
          <w:lang w:val="fr-CM"/>
        </w:rPr>
        <w:t>s</w:t>
      </w:r>
      <w:r w:rsidRPr="00612B60">
        <w:rPr>
          <w:rFonts w:ascii="Arial Narrow" w:eastAsia="Arial Narrow" w:hAnsi="Arial Narrow" w:cs="Arial Narrow"/>
          <w:i/>
          <w:spacing w:val="10"/>
          <w:lang w:val="fr-CM"/>
        </w:rPr>
        <w:t xml:space="preserve"> </w:t>
      </w:r>
      <w:r w:rsidRPr="00612B60">
        <w:rPr>
          <w:rFonts w:ascii="Arial Narrow" w:eastAsia="Arial Narrow" w:hAnsi="Arial Narrow" w:cs="Arial Narrow"/>
          <w:i/>
          <w:lang w:val="fr-CM"/>
        </w:rPr>
        <w:t>pr</w:t>
      </w:r>
      <w:r w:rsidRPr="00612B60">
        <w:rPr>
          <w:rFonts w:ascii="Arial Narrow" w:eastAsia="Arial Narrow" w:hAnsi="Arial Narrow" w:cs="Arial Narrow"/>
          <w:i/>
          <w:spacing w:val="-2"/>
          <w:lang w:val="fr-CM"/>
        </w:rPr>
        <w:t>i</w:t>
      </w:r>
      <w:r w:rsidRPr="00612B60">
        <w:rPr>
          <w:rFonts w:ascii="Arial Narrow" w:eastAsia="Arial Narrow" w:hAnsi="Arial Narrow" w:cs="Arial Narrow"/>
          <w:i/>
          <w:lang w:val="fr-CM"/>
        </w:rPr>
        <w:t>n</w:t>
      </w:r>
      <w:r w:rsidRPr="00612B60">
        <w:rPr>
          <w:rFonts w:ascii="Arial Narrow" w:eastAsia="Arial Narrow" w:hAnsi="Arial Narrow" w:cs="Arial Narrow"/>
          <w:i/>
          <w:spacing w:val="1"/>
          <w:lang w:val="fr-CM"/>
        </w:rPr>
        <w:t>c</w:t>
      </w:r>
      <w:r w:rsidRPr="00612B60">
        <w:rPr>
          <w:rFonts w:ascii="Arial Narrow" w:eastAsia="Arial Narrow" w:hAnsi="Arial Narrow" w:cs="Arial Narrow"/>
          <w:i/>
          <w:lang w:val="fr-CM"/>
        </w:rPr>
        <w:t>ip</w:t>
      </w:r>
      <w:r w:rsidRPr="00612B60">
        <w:rPr>
          <w:rFonts w:ascii="Arial Narrow" w:eastAsia="Arial Narrow" w:hAnsi="Arial Narrow" w:cs="Arial Narrow"/>
          <w:i/>
          <w:spacing w:val="-2"/>
          <w:lang w:val="fr-CM"/>
        </w:rPr>
        <w:t>a</w:t>
      </w:r>
      <w:r w:rsidRPr="00612B60">
        <w:rPr>
          <w:rFonts w:ascii="Arial Narrow" w:eastAsia="Arial Narrow" w:hAnsi="Arial Narrow" w:cs="Arial Narrow"/>
          <w:i/>
          <w:lang w:val="fr-CM"/>
        </w:rPr>
        <w:t>les</w:t>
      </w:r>
      <w:r w:rsidRPr="00612B60">
        <w:rPr>
          <w:rFonts w:ascii="Arial Narrow" w:eastAsia="Arial Narrow" w:hAnsi="Arial Narrow" w:cs="Arial Narrow"/>
          <w:i/>
          <w:spacing w:val="10"/>
          <w:lang w:val="fr-CM"/>
        </w:rPr>
        <w:t xml:space="preserve"> </w:t>
      </w:r>
      <w:r w:rsidRPr="00612B60">
        <w:rPr>
          <w:rFonts w:ascii="Arial Narrow" w:eastAsia="Arial Narrow" w:hAnsi="Arial Narrow" w:cs="Arial Narrow"/>
          <w:i/>
          <w:lang w:val="fr-CM"/>
        </w:rPr>
        <w:t>d</w:t>
      </w:r>
      <w:r w:rsidRPr="00612B60">
        <w:rPr>
          <w:rFonts w:ascii="Arial Narrow" w:eastAsia="Arial Narrow" w:hAnsi="Arial Narrow" w:cs="Arial Narrow"/>
          <w:i/>
          <w:spacing w:val="-2"/>
          <w:lang w:val="fr-CM"/>
        </w:rPr>
        <w:t>i</w:t>
      </w:r>
      <w:r w:rsidRPr="00612B60">
        <w:rPr>
          <w:rFonts w:ascii="Arial Narrow" w:eastAsia="Arial Narrow" w:hAnsi="Arial Narrow" w:cs="Arial Narrow"/>
          <w:i/>
          <w:lang w:val="fr-CM"/>
        </w:rPr>
        <w:t>s</w:t>
      </w:r>
      <w:r w:rsidRPr="00612B60">
        <w:rPr>
          <w:rFonts w:ascii="Arial Narrow" w:eastAsia="Arial Narrow" w:hAnsi="Arial Narrow" w:cs="Arial Narrow"/>
          <w:i/>
          <w:spacing w:val="-2"/>
          <w:lang w:val="fr-CM"/>
        </w:rPr>
        <w:t>c</w:t>
      </w:r>
      <w:r w:rsidRPr="00612B60">
        <w:rPr>
          <w:rFonts w:ascii="Arial Narrow" w:eastAsia="Arial Narrow" w:hAnsi="Arial Narrow" w:cs="Arial Narrow"/>
          <w:i/>
          <w:lang w:val="fr-CM"/>
        </w:rPr>
        <w:t>ipl</w:t>
      </w:r>
      <w:r w:rsidRPr="00612B60">
        <w:rPr>
          <w:rFonts w:ascii="Arial Narrow" w:eastAsia="Arial Narrow" w:hAnsi="Arial Narrow" w:cs="Arial Narrow"/>
          <w:i/>
          <w:spacing w:val="-1"/>
          <w:lang w:val="fr-CM"/>
        </w:rPr>
        <w:t>i</w:t>
      </w:r>
      <w:r w:rsidRPr="00612B60">
        <w:rPr>
          <w:rFonts w:ascii="Arial Narrow" w:eastAsia="Arial Narrow" w:hAnsi="Arial Narrow" w:cs="Arial Narrow"/>
          <w:i/>
          <w:lang w:val="fr-CM"/>
        </w:rPr>
        <w:t>nes</w:t>
      </w:r>
      <w:r w:rsidRPr="00612B60">
        <w:rPr>
          <w:rFonts w:ascii="Arial Narrow" w:eastAsia="Arial Narrow" w:hAnsi="Arial Narrow" w:cs="Arial Narrow"/>
          <w:i/>
          <w:spacing w:val="10"/>
          <w:lang w:val="fr-CM"/>
        </w:rPr>
        <w:t xml:space="preserve"> </w:t>
      </w:r>
      <w:r w:rsidRPr="00612B60">
        <w:rPr>
          <w:rFonts w:ascii="Arial Narrow" w:eastAsia="Arial Narrow" w:hAnsi="Arial Narrow" w:cs="Arial Narrow"/>
          <w:i/>
          <w:lang w:val="fr-CM"/>
        </w:rPr>
        <w:t>repr</w:t>
      </w:r>
      <w:r w:rsidRPr="00612B60">
        <w:rPr>
          <w:rFonts w:ascii="Arial Narrow" w:eastAsia="Arial Narrow" w:hAnsi="Arial Narrow" w:cs="Arial Narrow"/>
          <w:i/>
          <w:spacing w:val="-3"/>
          <w:lang w:val="fr-CM"/>
        </w:rPr>
        <w:t>é</w:t>
      </w:r>
      <w:r w:rsidRPr="00612B60">
        <w:rPr>
          <w:rFonts w:ascii="Arial Narrow" w:eastAsia="Arial Narrow" w:hAnsi="Arial Narrow" w:cs="Arial Narrow"/>
          <w:i/>
          <w:lang w:val="fr-CM"/>
        </w:rPr>
        <w:t>sen</w:t>
      </w:r>
      <w:r w:rsidRPr="00612B60">
        <w:rPr>
          <w:rFonts w:ascii="Arial Narrow" w:eastAsia="Arial Narrow" w:hAnsi="Arial Narrow" w:cs="Arial Narrow"/>
          <w:i/>
          <w:spacing w:val="-2"/>
          <w:lang w:val="fr-CM"/>
        </w:rPr>
        <w:t>t</w:t>
      </w:r>
      <w:r w:rsidRPr="00612B60">
        <w:rPr>
          <w:rFonts w:ascii="Arial Narrow" w:eastAsia="Arial Narrow" w:hAnsi="Arial Narrow" w:cs="Arial Narrow"/>
          <w:i/>
          <w:lang w:val="fr-CM"/>
        </w:rPr>
        <w:t>ée</w:t>
      </w:r>
      <w:r w:rsidRPr="00612B60">
        <w:rPr>
          <w:rFonts w:ascii="Arial Narrow" w:eastAsia="Arial Narrow" w:hAnsi="Arial Narrow" w:cs="Arial Narrow"/>
          <w:i/>
          <w:spacing w:val="1"/>
          <w:lang w:val="fr-CM"/>
        </w:rPr>
        <w:t>s</w:t>
      </w:r>
      <w:r w:rsidRPr="00612B60">
        <w:rPr>
          <w:rFonts w:ascii="Arial Narrow" w:eastAsia="Arial Narrow" w:hAnsi="Arial Narrow" w:cs="Arial Narrow"/>
          <w:i/>
          <w:lang w:val="fr-CM"/>
        </w:rPr>
        <w:t>,</w:t>
      </w:r>
      <w:r w:rsidRPr="00612B60">
        <w:rPr>
          <w:rFonts w:ascii="Arial Narrow" w:eastAsia="Arial Narrow" w:hAnsi="Arial Narrow" w:cs="Arial Narrow"/>
          <w:i/>
          <w:spacing w:val="10"/>
          <w:lang w:val="fr-CM"/>
        </w:rPr>
        <w:t xml:space="preserve"> </w:t>
      </w:r>
      <w:r w:rsidRPr="00612B60">
        <w:rPr>
          <w:rFonts w:ascii="Arial Narrow" w:eastAsia="Arial Narrow" w:hAnsi="Arial Narrow" w:cs="Arial Narrow"/>
          <w:i/>
          <w:lang w:val="fr-CM"/>
        </w:rPr>
        <w:t>le</w:t>
      </w:r>
      <w:r w:rsidRPr="00612B60">
        <w:rPr>
          <w:rFonts w:ascii="Arial Narrow" w:eastAsia="Arial Narrow" w:hAnsi="Arial Narrow" w:cs="Arial Narrow"/>
          <w:i/>
          <w:spacing w:val="10"/>
          <w:lang w:val="fr-CM"/>
        </w:rPr>
        <w:t xml:space="preserve"> </w:t>
      </w:r>
      <w:r w:rsidRPr="00612B60">
        <w:rPr>
          <w:rFonts w:ascii="Arial Narrow" w:eastAsia="Arial Narrow" w:hAnsi="Arial Narrow" w:cs="Arial Narrow"/>
          <w:i/>
          <w:lang w:val="fr-CM"/>
        </w:rPr>
        <w:t>n</w:t>
      </w:r>
      <w:r w:rsidRPr="00612B60">
        <w:rPr>
          <w:rFonts w:ascii="Arial Narrow" w:eastAsia="Arial Narrow" w:hAnsi="Arial Narrow" w:cs="Arial Narrow"/>
          <w:i/>
          <w:spacing w:val="-2"/>
          <w:lang w:val="fr-CM"/>
        </w:rPr>
        <w:t>o</w:t>
      </w:r>
      <w:r w:rsidRPr="00612B60">
        <w:rPr>
          <w:rFonts w:ascii="Arial Narrow" w:eastAsia="Arial Narrow" w:hAnsi="Arial Narrow" w:cs="Arial Narrow"/>
          <w:i/>
          <w:lang w:val="fr-CM"/>
        </w:rPr>
        <w:t>m</w:t>
      </w:r>
      <w:r w:rsidRPr="00612B60">
        <w:rPr>
          <w:rFonts w:ascii="Arial Narrow" w:eastAsia="Arial Narrow" w:hAnsi="Arial Narrow" w:cs="Arial Narrow"/>
          <w:i/>
          <w:spacing w:val="10"/>
          <w:lang w:val="fr-CM"/>
        </w:rPr>
        <w:t xml:space="preserve"> </w:t>
      </w:r>
      <w:r w:rsidRPr="00612B60">
        <w:rPr>
          <w:rFonts w:ascii="Arial Narrow" w:eastAsia="Arial Narrow" w:hAnsi="Arial Narrow" w:cs="Arial Narrow"/>
          <w:i/>
          <w:lang w:val="fr-CM"/>
        </w:rPr>
        <w:t>de</w:t>
      </w:r>
      <w:r w:rsidRPr="00612B60">
        <w:rPr>
          <w:rFonts w:ascii="Arial Narrow" w:eastAsia="Arial Narrow" w:hAnsi="Arial Narrow" w:cs="Arial Narrow"/>
          <w:i/>
          <w:spacing w:val="10"/>
          <w:lang w:val="fr-CM"/>
        </w:rPr>
        <w:t xml:space="preserve"> </w:t>
      </w:r>
      <w:r w:rsidRPr="00612B60">
        <w:rPr>
          <w:rFonts w:ascii="Arial Narrow" w:eastAsia="Arial Narrow" w:hAnsi="Arial Narrow" w:cs="Arial Narrow"/>
          <w:i/>
          <w:lang w:val="fr-CM"/>
        </w:rPr>
        <w:t>l</w:t>
      </w:r>
      <w:r w:rsidRPr="00612B60">
        <w:rPr>
          <w:rFonts w:ascii="Arial Narrow" w:eastAsia="Arial Narrow" w:hAnsi="Arial Narrow" w:cs="Arial Narrow"/>
          <w:i/>
          <w:spacing w:val="1"/>
          <w:lang w:val="fr-CM"/>
        </w:rPr>
        <w:t>’</w:t>
      </w:r>
      <w:r w:rsidRPr="00612B60">
        <w:rPr>
          <w:rFonts w:ascii="Arial Narrow" w:eastAsia="Arial Narrow" w:hAnsi="Arial Narrow" w:cs="Arial Narrow"/>
          <w:i/>
          <w:spacing w:val="-2"/>
          <w:lang w:val="fr-CM"/>
        </w:rPr>
        <w:t>e</w:t>
      </w:r>
      <w:r w:rsidRPr="00612B60">
        <w:rPr>
          <w:rFonts w:ascii="Arial Narrow" w:eastAsia="Arial Narrow" w:hAnsi="Arial Narrow" w:cs="Arial Narrow"/>
          <w:i/>
          <w:lang w:val="fr-CM"/>
        </w:rPr>
        <w:t>xpert</w:t>
      </w:r>
      <w:r w:rsidRPr="00612B60">
        <w:rPr>
          <w:rFonts w:ascii="Arial Narrow" w:eastAsia="Arial Narrow" w:hAnsi="Arial Narrow" w:cs="Arial Narrow"/>
          <w:i/>
          <w:spacing w:val="10"/>
          <w:lang w:val="fr-CM"/>
        </w:rPr>
        <w:t xml:space="preserve"> </w:t>
      </w:r>
      <w:r w:rsidRPr="00612B60">
        <w:rPr>
          <w:rFonts w:ascii="Arial Narrow" w:eastAsia="Arial Narrow" w:hAnsi="Arial Narrow" w:cs="Arial Narrow"/>
          <w:i/>
          <w:lang w:val="fr-CM"/>
        </w:rPr>
        <w:t>r</w:t>
      </w:r>
      <w:r w:rsidRPr="00612B60">
        <w:rPr>
          <w:rFonts w:ascii="Arial Narrow" w:eastAsia="Arial Narrow" w:hAnsi="Arial Narrow" w:cs="Arial Narrow"/>
          <w:i/>
          <w:spacing w:val="-3"/>
          <w:lang w:val="fr-CM"/>
        </w:rPr>
        <w:t>e</w:t>
      </w:r>
      <w:r w:rsidRPr="00612B60">
        <w:rPr>
          <w:rFonts w:ascii="Arial Narrow" w:eastAsia="Arial Narrow" w:hAnsi="Arial Narrow" w:cs="Arial Narrow"/>
          <w:i/>
          <w:lang w:val="fr-CM"/>
        </w:rPr>
        <w:t>sp</w:t>
      </w:r>
      <w:r w:rsidRPr="00612B60">
        <w:rPr>
          <w:rFonts w:ascii="Arial Narrow" w:eastAsia="Arial Narrow" w:hAnsi="Arial Narrow" w:cs="Arial Narrow"/>
          <w:i/>
          <w:spacing w:val="-2"/>
          <w:lang w:val="fr-CM"/>
        </w:rPr>
        <w:t>o</w:t>
      </w:r>
      <w:r w:rsidRPr="00612B60">
        <w:rPr>
          <w:rFonts w:ascii="Arial Narrow" w:eastAsia="Arial Narrow" w:hAnsi="Arial Narrow" w:cs="Arial Narrow"/>
          <w:i/>
          <w:lang w:val="fr-CM"/>
        </w:rPr>
        <w:t>n</w:t>
      </w:r>
      <w:r w:rsidRPr="00612B60">
        <w:rPr>
          <w:rFonts w:ascii="Arial Narrow" w:eastAsia="Arial Narrow" w:hAnsi="Arial Narrow" w:cs="Arial Narrow"/>
          <w:i/>
          <w:spacing w:val="1"/>
          <w:lang w:val="fr-CM"/>
        </w:rPr>
        <w:t>s</w:t>
      </w:r>
      <w:r w:rsidRPr="00612B60">
        <w:rPr>
          <w:rFonts w:ascii="Arial Narrow" w:eastAsia="Arial Narrow" w:hAnsi="Arial Narrow" w:cs="Arial Narrow"/>
          <w:i/>
          <w:lang w:val="fr-CM"/>
        </w:rPr>
        <w:t>ab</w:t>
      </w:r>
      <w:r w:rsidRPr="00612B60">
        <w:rPr>
          <w:rFonts w:ascii="Arial Narrow" w:eastAsia="Arial Narrow" w:hAnsi="Arial Narrow" w:cs="Arial Narrow"/>
          <w:i/>
          <w:spacing w:val="1"/>
          <w:lang w:val="fr-CM"/>
        </w:rPr>
        <w:t>l</w:t>
      </w:r>
      <w:r w:rsidRPr="00612B60">
        <w:rPr>
          <w:rFonts w:ascii="Arial Narrow" w:eastAsia="Arial Narrow" w:hAnsi="Arial Narrow" w:cs="Arial Narrow"/>
          <w:i/>
          <w:lang w:val="fr-CM"/>
        </w:rPr>
        <w:t>e</w:t>
      </w:r>
      <w:r w:rsidRPr="00612B60">
        <w:rPr>
          <w:rFonts w:ascii="Arial Narrow" w:eastAsia="Arial Narrow" w:hAnsi="Arial Narrow" w:cs="Arial Narrow"/>
          <w:i/>
          <w:spacing w:val="10"/>
          <w:lang w:val="fr-CM"/>
        </w:rPr>
        <w:t xml:space="preserve"> </w:t>
      </w:r>
      <w:r w:rsidRPr="00612B60">
        <w:rPr>
          <w:rFonts w:ascii="Arial Narrow" w:eastAsia="Arial Narrow" w:hAnsi="Arial Narrow" w:cs="Arial Narrow"/>
          <w:i/>
          <w:spacing w:val="-2"/>
          <w:lang w:val="fr-CM"/>
        </w:rPr>
        <w:t>e</w:t>
      </w:r>
      <w:r w:rsidRPr="00612B60">
        <w:rPr>
          <w:rFonts w:ascii="Arial Narrow" w:eastAsia="Arial Narrow" w:hAnsi="Arial Narrow" w:cs="Arial Narrow"/>
          <w:i/>
          <w:lang w:val="fr-CM"/>
        </w:rPr>
        <w:t>t</w:t>
      </w:r>
      <w:r w:rsidRPr="00612B60">
        <w:rPr>
          <w:rFonts w:ascii="Arial Narrow" w:eastAsia="Arial Narrow" w:hAnsi="Arial Narrow" w:cs="Arial Narrow"/>
          <w:i/>
          <w:spacing w:val="10"/>
          <w:lang w:val="fr-CM"/>
        </w:rPr>
        <w:t xml:space="preserve"> </w:t>
      </w:r>
      <w:r w:rsidRPr="00612B60">
        <w:rPr>
          <w:rFonts w:ascii="Arial Narrow" w:eastAsia="Arial Narrow" w:hAnsi="Arial Narrow" w:cs="Arial Narrow"/>
          <w:i/>
          <w:lang w:val="fr-CM"/>
        </w:rPr>
        <w:t>une</w:t>
      </w:r>
      <w:r w:rsidRPr="00612B60">
        <w:rPr>
          <w:rFonts w:ascii="Arial Narrow" w:eastAsia="Arial Narrow" w:hAnsi="Arial Narrow" w:cs="Arial Narrow"/>
          <w:i/>
          <w:spacing w:val="10"/>
          <w:lang w:val="fr-CM"/>
        </w:rPr>
        <w:t xml:space="preserve"> </w:t>
      </w:r>
      <w:r w:rsidRPr="00612B60">
        <w:rPr>
          <w:rFonts w:ascii="Arial Narrow" w:eastAsia="Arial Narrow" w:hAnsi="Arial Narrow" w:cs="Arial Narrow"/>
          <w:i/>
          <w:lang w:val="fr-CM"/>
        </w:rPr>
        <w:t>l</w:t>
      </w:r>
      <w:r w:rsidRPr="00612B60">
        <w:rPr>
          <w:rFonts w:ascii="Arial Narrow" w:eastAsia="Arial Narrow" w:hAnsi="Arial Narrow" w:cs="Arial Narrow"/>
          <w:i/>
          <w:spacing w:val="-1"/>
          <w:lang w:val="fr-CM"/>
        </w:rPr>
        <w:t>i</w:t>
      </w:r>
      <w:r w:rsidRPr="00612B60">
        <w:rPr>
          <w:rFonts w:ascii="Arial Narrow" w:eastAsia="Arial Narrow" w:hAnsi="Arial Narrow" w:cs="Arial Narrow"/>
          <w:i/>
          <w:lang w:val="fr-CM"/>
        </w:rPr>
        <w:t>ste</w:t>
      </w:r>
      <w:r w:rsidRPr="00612B60">
        <w:rPr>
          <w:rFonts w:ascii="Arial Narrow" w:eastAsia="Arial Narrow" w:hAnsi="Arial Narrow" w:cs="Arial Narrow"/>
          <w:i/>
          <w:spacing w:val="10"/>
          <w:lang w:val="fr-CM"/>
        </w:rPr>
        <w:t xml:space="preserve"> </w:t>
      </w:r>
      <w:r w:rsidRPr="00612B60">
        <w:rPr>
          <w:rFonts w:ascii="Arial Narrow" w:eastAsia="Arial Narrow" w:hAnsi="Arial Narrow" w:cs="Arial Narrow"/>
          <w:i/>
          <w:spacing w:val="-2"/>
          <w:lang w:val="fr-CM"/>
        </w:rPr>
        <w:t>d</w:t>
      </w:r>
      <w:r w:rsidRPr="00612B60">
        <w:rPr>
          <w:rFonts w:ascii="Arial Narrow" w:eastAsia="Arial Narrow" w:hAnsi="Arial Narrow" w:cs="Arial Narrow"/>
          <w:i/>
          <w:lang w:val="fr-CM"/>
        </w:rPr>
        <w:t>u person</w:t>
      </w:r>
      <w:r w:rsidRPr="00612B60">
        <w:rPr>
          <w:rFonts w:ascii="Arial Narrow" w:eastAsia="Arial Narrow" w:hAnsi="Arial Narrow" w:cs="Arial Narrow"/>
          <w:i/>
          <w:spacing w:val="-2"/>
          <w:lang w:val="fr-CM"/>
        </w:rPr>
        <w:t>n</w:t>
      </w:r>
      <w:r w:rsidRPr="00612B60">
        <w:rPr>
          <w:rFonts w:ascii="Arial Narrow" w:eastAsia="Arial Narrow" w:hAnsi="Arial Narrow" w:cs="Arial Narrow"/>
          <w:i/>
          <w:lang w:val="fr-CM"/>
        </w:rPr>
        <w:t>el</w:t>
      </w:r>
      <w:r w:rsidRPr="00612B60">
        <w:rPr>
          <w:rFonts w:ascii="Arial Narrow" w:eastAsia="Arial Narrow" w:hAnsi="Arial Narrow" w:cs="Arial Narrow"/>
          <w:i/>
          <w:spacing w:val="1"/>
          <w:lang w:val="fr-CM"/>
        </w:rPr>
        <w:t xml:space="preserve"> </w:t>
      </w:r>
      <w:r w:rsidRPr="00612B60">
        <w:rPr>
          <w:rFonts w:ascii="Arial Narrow" w:eastAsia="Arial Narrow" w:hAnsi="Arial Narrow" w:cs="Arial Narrow"/>
          <w:i/>
          <w:spacing w:val="-2"/>
          <w:lang w:val="fr-CM"/>
        </w:rPr>
        <w:t>c</w:t>
      </w:r>
      <w:r w:rsidRPr="00612B60">
        <w:rPr>
          <w:rFonts w:ascii="Arial Narrow" w:eastAsia="Arial Narrow" w:hAnsi="Arial Narrow" w:cs="Arial Narrow"/>
          <w:i/>
          <w:lang w:val="fr-CM"/>
        </w:rPr>
        <w:t>lé</w:t>
      </w:r>
      <w:r w:rsidRPr="00612B60">
        <w:rPr>
          <w:rFonts w:ascii="Arial Narrow" w:eastAsia="Arial Narrow" w:hAnsi="Arial Narrow" w:cs="Arial Narrow"/>
          <w:i/>
          <w:spacing w:val="1"/>
          <w:lang w:val="fr-CM"/>
        </w:rPr>
        <w:t xml:space="preserve"> </w:t>
      </w:r>
      <w:r w:rsidRPr="00612B60">
        <w:rPr>
          <w:rFonts w:ascii="Arial Narrow" w:eastAsia="Arial Narrow" w:hAnsi="Arial Narrow" w:cs="Arial Narrow"/>
          <w:i/>
          <w:lang w:val="fr-CM"/>
        </w:rPr>
        <w:t xml:space="preserve">et </w:t>
      </w:r>
      <w:r w:rsidRPr="00612B60">
        <w:rPr>
          <w:rFonts w:ascii="Arial Narrow" w:eastAsia="Arial Narrow" w:hAnsi="Arial Narrow" w:cs="Arial Narrow"/>
          <w:i/>
          <w:spacing w:val="-2"/>
          <w:lang w:val="fr-CM"/>
        </w:rPr>
        <w:t>d</w:t>
      </w:r>
      <w:r w:rsidRPr="00612B60">
        <w:rPr>
          <w:rFonts w:ascii="Arial Narrow" w:eastAsia="Arial Narrow" w:hAnsi="Arial Narrow" w:cs="Arial Narrow"/>
          <w:i/>
          <w:lang w:val="fr-CM"/>
        </w:rPr>
        <w:t>’ap</w:t>
      </w:r>
      <w:r w:rsidRPr="00612B60">
        <w:rPr>
          <w:rFonts w:ascii="Arial Narrow" w:eastAsia="Arial Narrow" w:hAnsi="Arial Narrow" w:cs="Arial Narrow"/>
          <w:i/>
          <w:spacing w:val="-2"/>
          <w:lang w:val="fr-CM"/>
        </w:rPr>
        <w:t>p</w:t>
      </w:r>
      <w:r w:rsidRPr="00612B60">
        <w:rPr>
          <w:rFonts w:ascii="Arial Narrow" w:eastAsia="Arial Narrow" w:hAnsi="Arial Narrow" w:cs="Arial Narrow"/>
          <w:i/>
          <w:lang w:val="fr-CM"/>
        </w:rPr>
        <w:t>ui</w:t>
      </w:r>
      <w:r w:rsidRPr="00612B60">
        <w:rPr>
          <w:rFonts w:ascii="Arial Narrow" w:eastAsia="Arial Narrow" w:hAnsi="Arial Narrow" w:cs="Arial Narrow"/>
          <w:i/>
          <w:spacing w:val="1"/>
          <w:lang w:val="fr-CM"/>
        </w:rPr>
        <w:t xml:space="preserve"> </w:t>
      </w:r>
      <w:r w:rsidRPr="00612B60">
        <w:rPr>
          <w:rFonts w:ascii="Arial Narrow" w:eastAsia="Arial Narrow" w:hAnsi="Arial Narrow" w:cs="Arial Narrow"/>
          <w:i/>
          <w:lang w:val="fr-CM"/>
        </w:rPr>
        <w:t>pr</w:t>
      </w:r>
      <w:r w:rsidRPr="00612B60">
        <w:rPr>
          <w:rFonts w:ascii="Arial Narrow" w:eastAsia="Arial Narrow" w:hAnsi="Arial Narrow" w:cs="Arial Narrow"/>
          <w:i/>
          <w:spacing w:val="-2"/>
          <w:lang w:val="fr-CM"/>
        </w:rPr>
        <w:t>o</w:t>
      </w:r>
      <w:r w:rsidRPr="00612B60">
        <w:rPr>
          <w:rFonts w:ascii="Arial Narrow" w:eastAsia="Arial Narrow" w:hAnsi="Arial Narrow" w:cs="Arial Narrow"/>
          <w:i/>
          <w:lang w:val="fr-CM"/>
        </w:rPr>
        <w:t>p</w:t>
      </w:r>
      <w:r w:rsidRPr="00612B60">
        <w:rPr>
          <w:rFonts w:ascii="Arial Narrow" w:eastAsia="Arial Narrow" w:hAnsi="Arial Narrow" w:cs="Arial Narrow"/>
          <w:i/>
          <w:spacing w:val="-2"/>
          <w:lang w:val="fr-CM"/>
        </w:rPr>
        <w:t>o</w:t>
      </w:r>
      <w:r w:rsidRPr="00612B60">
        <w:rPr>
          <w:rFonts w:ascii="Arial Narrow" w:eastAsia="Arial Narrow" w:hAnsi="Arial Narrow" w:cs="Arial Narrow"/>
          <w:i/>
          <w:lang w:val="fr-CM"/>
        </w:rPr>
        <w:t>sé.</w:t>
      </w:r>
    </w:p>
    <w:p w14:paraId="10C63AE4" w14:textId="77777777" w:rsidR="007C5084" w:rsidRPr="00612B60" w:rsidRDefault="007C5084" w:rsidP="007C5084">
      <w:pPr>
        <w:spacing w:before="53" w:after="0" w:line="240" w:lineRule="auto"/>
        <w:ind w:left="1014" w:right="1455"/>
        <w:jc w:val="center"/>
        <w:rPr>
          <w:rFonts w:ascii="Arial Narrow" w:eastAsia="Arial Narrow" w:hAnsi="Arial Narrow" w:cs="Arial Narrow"/>
          <w:sz w:val="32"/>
          <w:szCs w:val="32"/>
          <w:lang w:val="fr-CM"/>
        </w:rPr>
      </w:pPr>
      <w:r w:rsidRPr="00612B60">
        <w:rPr>
          <w:rFonts w:ascii="Arial Narrow" w:eastAsia="Arial Narrow" w:hAnsi="Arial Narrow" w:cs="Arial Narrow"/>
          <w:b/>
          <w:w w:val="78"/>
          <w:sz w:val="32"/>
          <w:szCs w:val="32"/>
          <w:lang w:val="fr-CM"/>
        </w:rPr>
        <w:lastRenderedPageBreak/>
        <w:t>ANNEXE</w:t>
      </w:r>
      <w:r w:rsidRPr="00612B60">
        <w:rPr>
          <w:rFonts w:ascii="Arial Narrow" w:eastAsia="Arial Narrow" w:hAnsi="Arial Narrow" w:cs="Arial Narrow"/>
          <w:b/>
          <w:spacing w:val="-33"/>
          <w:sz w:val="32"/>
          <w:szCs w:val="32"/>
          <w:lang w:val="fr-CM"/>
        </w:rPr>
        <w:t xml:space="preserve"> </w:t>
      </w:r>
      <w:r w:rsidRPr="00612B60">
        <w:rPr>
          <w:rFonts w:ascii="Arial Narrow" w:eastAsia="Arial Narrow" w:hAnsi="Arial Narrow" w:cs="Arial Narrow"/>
          <w:b/>
          <w:w w:val="78"/>
          <w:sz w:val="32"/>
          <w:szCs w:val="32"/>
          <w:lang w:val="fr-CM"/>
        </w:rPr>
        <w:t>N°14 :</w:t>
      </w:r>
      <w:r w:rsidRPr="00612B60">
        <w:rPr>
          <w:rFonts w:ascii="Arial Narrow" w:eastAsia="Arial Narrow" w:hAnsi="Arial Narrow" w:cs="Arial Narrow"/>
          <w:b/>
          <w:spacing w:val="19"/>
          <w:w w:val="78"/>
          <w:sz w:val="32"/>
          <w:szCs w:val="32"/>
          <w:lang w:val="fr-CM"/>
        </w:rPr>
        <w:t xml:space="preserve"> </w:t>
      </w:r>
      <w:r w:rsidRPr="00612B60">
        <w:rPr>
          <w:rFonts w:ascii="Arial Narrow" w:eastAsia="Arial Narrow" w:hAnsi="Arial Narrow" w:cs="Arial Narrow"/>
          <w:b/>
          <w:w w:val="78"/>
          <w:sz w:val="32"/>
          <w:szCs w:val="32"/>
          <w:lang w:val="fr-CM"/>
        </w:rPr>
        <w:t>MODELE DE FICHE</w:t>
      </w:r>
      <w:r w:rsidRPr="00612B60">
        <w:rPr>
          <w:rFonts w:ascii="Arial Narrow" w:eastAsia="Arial Narrow" w:hAnsi="Arial Narrow" w:cs="Arial Narrow"/>
          <w:b/>
          <w:spacing w:val="19"/>
          <w:w w:val="78"/>
          <w:sz w:val="32"/>
          <w:szCs w:val="32"/>
          <w:lang w:val="fr-CM"/>
        </w:rPr>
        <w:t xml:space="preserve"> </w:t>
      </w:r>
      <w:r w:rsidRPr="00612B60">
        <w:rPr>
          <w:rFonts w:ascii="Arial Narrow" w:eastAsia="Arial Narrow" w:hAnsi="Arial Narrow" w:cs="Arial Narrow"/>
          <w:b/>
          <w:w w:val="78"/>
          <w:sz w:val="32"/>
          <w:szCs w:val="32"/>
          <w:lang w:val="fr-CM"/>
        </w:rPr>
        <w:t>D’INFORMATION RELATIVE</w:t>
      </w:r>
      <w:r w:rsidRPr="00612B60">
        <w:rPr>
          <w:rFonts w:ascii="Arial Narrow" w:eastAsia="Arial Narrow" w:hAnsi="Arial Narrow" w:cs="Arial Narrow"/>
          <w:b/>
          <w:spacing w:val="21"/>
          <w:w w:val="78"/>
          <w:sz w:val="32"/>
          <w:szCs w:val="32"/>
          <w:lang w:val="fr-CM"/>
        </w:rPr>
        <w:t xml:space="preserve"> </w:t>
      </w:r>
      <w:r w:rsidRPr="00612B60">
        <w:rPr>
          <w:rFonts w:ascii="Arial Narrow" w:eastAsia="Arial Narrow" w:hAnsi="Arial Narrow" w:cs="Arial Narrow"/>
          <w:b/>
          <w:w w:val="78"/>
          <w:sz w:val="32"/>
          <w:szCs w:val="32"/>
          <w:lang w:val="fr-CM"/>
        </w:rPr>
        <w:t>AU</w:t>
      </w:r>
      <w:r w:rsidRPr="00612B60">
        <w:rPr>
          <w:rFonts w:ascii="Arial Narrow" w:eastAsia="Arial Narrow" w:hAnsi="Arial Narrow" w:cs="Arial Narrow"/>
          <w:sz w:val="32"/>
          <w:szCs w:val="32"/>
          <w:lang w:val="fr-CM"/>
        </w:rPr>
        <w:t xml:space="preserve"> </w:t>
      </w:r>
      <w:r w:rsidRPr="00612B60">
        <w:rPr>
          <w:rFonts w:ascii="Arial Narrow" w:eastAsia="Arial Narrow" w:hAnsi="Arial Narrow" w:cs="Arial Narrow"/>
          <w:b/>
          <w:w w:val="78"/>
          <w:position w:val="-1"/>
          <w:sz w:val="32"/>
          <w:szCs w:val="32"/>
          <w:lang w:val="fr-CM"/>
        </w:rPr>
        <w:t>MATERIEL ESSENTIEL, LE</w:t>
      </w:r>
      <w:r w:rsidRPr="00612B60">
        <w:rPr>
          <w:rFonts w:ascii="Arial Narrow" w:eastAsia="Arial Narrow" w:hAnsi="Arial Narrow" w:cs="Arial Narrow"/>
          <w:b/>
          <w:spacing w:val="19"/>
          <w:w w:val="78"/>
          <w:position w:val="-1"/>
          <w:sz w:val="32"/>
          <w:szCs w:val="32"/>
          <w:lang w:val="fr-CM"/>
        </w:rPr>
        <w:t xml:space="preserve"> </w:t>
      </w:r>
      <w:r w:rsidRPr="00612B60">
        <w:rPr>
          <w:rFonts w:ascii="Arial Narrow" w:eastAsia="Arial Narrow" w:hAnsi="Arial Narrow" w:cs="Arial Narrow"/>
          <w:b/>
          <w:w w:val="78"/>
          <w:position w:val="-1"/>
          <w:sz w:val="32"/>
          <w:szCs w:val="32"/>
          <w:lang w:val="fr-CM"/>
        </w:rPr>
        <w:t>CAS</w:t>
      </w:r>
      <w:r w:rsidRPr="00612B60">
        <w:rPr>
          <w:rFonts w:ascii="Arial Narrow" w:eastAsia="Arial Narrow" w:hAnsi="Arial Narrow" w:cs="Arial Narrow"/>
          <w:b/>
          <w:spacing w:val="19"/>
          <w:w w:val="78"/>
          <w:position w:val="-1"/>
          <w:sz w:val="32"/>
          <w:szCs w:val="32"/>
          <w:lang w:val="fr-CM"/>
        </w:rPr>
        <w:t xml:space="preserve"> </w:t>
      </w:r>
      <w:r w:rsidRPr="00612B60">
        <w:rPr>
          <w:rFonts w:ascii="Arial Narrow" w:eastAsia="Arial Narrow" w:hAnsi="Arial Narrow" w:cs="Arial Narrow"/>
          <w:b/>
          <w:w w:val="78"/>
          <w:position w:val="-1"/>
          <w:sz w:val="32"/>
          <w:szCs w:val="32"/>
          <w:lang w:val="fr-CM"/>
        </w:rPr>
        <w:t>ECHEANT</w:t>
      </w:r>
    </w:p>
    <w:p w14:paraId="1FCDF806" w14:textId="77777777" w:rsidR="007C5084" w:rsidRPr="00612B60" w:rsidRDefault="007C5084" w:rsidP="007C5084">
      <w:pPr>
        <w:spacing w:after="0" w:line="180" w:lineRule="exact"/>
        <w:rPr>
          <w:rFonts w:ascii="Times New Roman" w:eastAsia="Times New Roman" w:hAnsi="Times New Roman" w:cs="Times New Roman"/>
          <w:sz w:val="18"/>
          <w:szCs w:val="18"/>
          <w:lang w:val="fr-CM"/>
        </w:rPr>
      </w:pPr>
    </w:p>
    <w:p w14:paraId="3BB0D030"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092FA702"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0426A031"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tbl>
      <w:tblPr>
        <w:tblW w:w="0" w:type="auto"/>
        <w:tblInd w:w="113" w:type="dxa"/>
        <w:tblLayout w:type="fixed"/>
        <w:tblCellMar>
          <w:left w:w="0" w:type="dxa"/>
          <w:right w:w="0" w:type="dxa"/>
        </w:tblCellMar>
        <w:tblLook w:val="01E0" w:firstRow="1" w:lastRow="1" w:firstColumn="1" w:lastColumn="1" w:noHBand="0" w:noVBand="0"/>
      </w:tblPr>
      <w:tblGrid>
        <w:gridCol w:w="567"/>
        <w:gridCol w:w="2081"/>
        <w:gridCol w:w="651"/>
        <w:gridCol w:w="1572"/>
        <w:gridCol w:w="1289"/>
        <w:gridCol w:w="1431"/>
        <w:gridCol w:w="1301"/>
        <w:gridCol w:w="1820"/>
      </w:tblGrid>
      <w:tr w:rsidR="007C5084" w:rsidRPr="00612B60" w14:paraId="1A1A8EDD" w14:textId="77777777" w:rsidTr="006356A3">
        <w:trPr>
          <w:trHeight w:hRule="exact" w:val="2254"/>
        </w:trPr>
        <w:tc>
          <w:tcPr>
            <w:tcW w:w="567" w:type="dxa"/>
            <w:tcBorders>
              <w:top w:val="single" w:sz="5" w:space="0" w:color="000000"/>
              <w:left w:val="single" w:sz="5" w:space="0" w:color="000000"/>
              <w:bottom w:val="single" w:sz="5" w:space="0" w:color="000000"/>
              <w:right w:val="single" w:sz="5" w:space="0" w:color="000000"/>
            </w:tcBorders>
          </w:tcPr>
          <w:p w14:paraId="58DC2E92" w14:textId="77777777" w:rsidR="007C5084" w:rsidRPr="00612B60" w:rsidRDefault="007C5084" w:rsidP="006356A3">
            <w:pPr>
              <w:spacing w:before="7" w:after="0" w:line="100" w:lineRule="exact"/>
              <w:rPr>
                <w:rFonts w:ascii="Times New Roman" w:eastAsia="Times New Roman" w:hAnsi="Times New Roman" w:cs="Times New Roman"/>
                <w:sz w:val="11"/>
                <w:szCs w:val="11"/>
                <w:lang w:val="fr-CM"/>
              </w:rPr>
            </w:pPr>
          </w:p>
          <w:p w14:paraId="11F38EC7" w14:textId="77777777" w:rsidR="007C5084" w:rsidRPr="00612B60" w:rsidRDefault="007C5084" w:rsidP="006356A3">
            <w:pPr>
              <w:spacing w:after="0" w:line="200" w:lineRule="exact"/>
              <w:rPr>
                <w:rFonts w:ascii="Times New Roman" w:eastAsia="Times New Roman" w:hAnsi="Times New Roman" w:cs="Times New Roman"/>
                <w:sz w:val="20"/>
                <w:szCs w:val="20"/>
                <w:lang w:val="fr-CM"/>
              </w:rPr>
            </w:pPr>
          </w:p>
          <w:p w14:paraId="47B925CF" w14:textId="77777777" w:rsidR="007C5084" w:rsidRPr="00612B60" w:rsidRDefault="007C5084" w:rsidP="006356A3">
            <w:pPr>
              <w:spacing w:after="0" w:line="200" w:lineRule="exact"/>
              <w:rPr>
                <w:rFonts w:ascii="Times New Roman" w:eastAsia="Times New Roman" w:hAnsi="Times New Roman" w:cs="Times New Roman"/>
                <w:sz w:val="20"/>
                <w:szCs w:val="20"/>
                <w:lang w:val="fr-CM"/>
              </w:rPr>
            </w:pPr>
          </w:p>
          <w:p w14:paraId="24EC54E9" w14:textId="77777777" w:rsidR="007C5084" w:rsidRPr="00612B60" w:rsidRDefault="007C5084" w:rsidP="006356A3">
            <w:pPr>
              <w:spacing w:after="0" w:line="200" w:lineRule="exact"/>
              <w:rPr>
                <w:rFonts w:ascii="Times New Roman" w:eastAsia="Times New Roman" w:hAnsi="Times New Roman" w:cs="Times New Roman"/>
                <w:sz w:val="20"/>
                <w:szCs w:val="20"/>
                <w:lang w:val="fr-CM"/>
              </w:rPr>
            </w:pPr>
          </w:p>
          <w:p w14:paraId="198238E7" w14:textId="77777777" w:rsidR="007C5084" w:rsidRPr="00612B60" w:rsidRDefault="007C5084" w:rsidP="006356A3">
            <w:pPr>
              <w:spacing w:after="0" w:line="200" w:lineRule="exact"/>
              <w:rPr>
                <w:rFonts w:ascii="Times New Roman" w:eastAsia="Times New Roman" w:hAnsi="Times New Roman" w:cs="Times New Roman"/>
                <w:sz w:val="20"/>
                <w:szCs w:val="20"/>
                <w:lang w:val="fr-CM"/>
              </w:rPr>
            </w:pPr>
          </w:p>
          <w:p w14:paraId="33CDA99F" w14:textId="77777777" w:rsidR="007C5084" w:rsidRPr="00612B60" w:rsidRDefault="007C5084" w:rsidP="006356A3">
            <w:pPr>
              <w:spacing w:after="0" w:line="240" w:lineRule="auto"/>
              <w:ind w:left="157"/>
              <w:rPr>
                <w:rFonts w:ascii="Arial Narrow" w:eastAsia="Arial Narrow" w:hAnsi="Arial Narrow" w:cs="Arial Narrow"/>
                <w:sz w:val="24"/>
                <w:szCs w:val="24"/>
                <w:lang w:val="en-US"/>
              </w:rPr>
            </w:pPr>
            <w:r w:rsidRPr="00612B60">
              <w:rPr>
                <w:rFonts w:ascii="Arial Narrow" w:eastAsia="Arial Narrow" w:hAnsi="Arial Narrow" w:cs="Arial Narrow"/>
                <w:b/>
                <w:sz w:val="24"/>
                <w:szCs w:val="24"/>
                <w:lang w:val="en-US"/>
              </w:rPr>
              <w:t>N°</w:t>
            </w:r>
          </w:p>
        </w:tc>
        <w:tc>
          <w:tcPr>
            <w:tcW w:w="2081" w:type="dxa"/>
            <w:tcBorders>
              <w:top w:val="single" w:sz="5" w:space="0" w:color="000000"/>
              <w:left w:val="single" w:sz="5" w:space="0" w:color="000000"/>
              <w:bottom w:val="single" w:sz="5" w:space="0" w:color="000000"/>
              <w:right w:val="single" w:sz="5" w:space="0" w:color="000000"/>
            </w:tcBorders>
          </w:tcPr>
          <w:p w14:paraId="73F0F8F9" w14:textId="77777777" w:rsidR="007C5084" w:rsidRPr="00612B60" w:rsidRDefault="007C5084" w:rsidP="006356A3">
            <w:pPr>
              <w:spacing w:before="1" w:after="0" w:line="100" w:lineRule="exact"/>
              <w:rPr>
                <w:rFonts w:ascii="Times New Roman" w:eastAsia="Times New Roman" w:hAnsi="Times New Roman" w:cs="Times New Roman"/>
                <w:sz w:val="10"/>
                <w:szCs w:val="10"/>
                <w:lang w:val="fr-CM"/>
              </w:rPr>
            </w:pPr>
          </w:p>
          <w:p w14:paraId="7E8C5BD8" w14:textId="77777777" w:rsidR="007C5084" w:rsidRPr="00612B60" w:rsidRDefault="007C5084" w:rsidP="006356A3">
            <w:pPr>
              <w:spacing w:after="0" w:line="200" w:lineRule="exact"/>
              <w:rPr>
                <w:rFonts w:ascii="Times New Roman" w:eastAsia="Times New Roman" w:hAnsi="Times New Roman" w:cs="Times New Roman"/>
                <w:sz w:val="20"/>
                <w:szCs w:val="20"/>
                <w:lang w:val="fr-CM"/>
              </w:rPr>
            </w:pPr>
          </w:p>
          <w:p w14:paraId="69AC632E" w14:textId="77777777" w:rsidR="007C5084" w:rsidRPr="00612B60" w:rsidRDefault="007C5084" w:rsidP="006356A3">
            <w:pPr>
              <w:spacing w:after="0" w:line="200" w:lineRule="exact"/>
              <w:rPr>
                <w:rFonts w:ascii="Times New Roman" w:eastAsia="Times New Roman" w:hAnsi="Times New Roman" w:cs="Times New Roman"/>
                <w:sz w:val="20"/>
                <w:szCs w:val="20"/>
                <w:lang w:val="fr-CM"/>
              </w:rPr>
            </w:pPr>
          </w:p>
          <w:p w14:paraId="1565C357" w14:textId="77777777" w:rsidR="007C5084" w:rsidRPr="00612B60" w:rsidRDefault="007C5084" w:rsidP="006356A3">
            <w:pPr>
              <w:spacing w:after="0" w:line="360" w:lineRule="auto"/>
              <w:ind w:left="113" w:right="110" w:hanging="1"/>
              <w:jc w:val="center"/>
              <w:rPr>
                <w:rFonts w:ascii="Arial Narrow" w:eastAsia="Arial Narrow" w:hAnsi="Arial Narrow" w:cs="Arial Narrow"/>
                <w:sz w:val="24"/>
                <w:szCs w:val="24"/>
                <w:lang w:val="fr-CM"/>
              </w:rPr>
            </w:pPr>
            <w:r w:rsidRPr="00612B60">
              <w:rPr>
                <w:rFonts w:ascii="Arial Narrow" w:eastAsia="Arial Narrow" w:hAnsi="Arial Narrow" w:cs="Arial Narrow"/>
                <w:b/>
                <w:sz w:val="24"/>
                <w:szCs w:val="24"/>
                <w:lang w:val="fr-CM"/>
              </w:rPr>
              <w:t>Dé</w:t>
            </w:r>
            <w:r w:rsidRPr="00612B60">
              <w:rPr>
                <w:rFonts w:ascii="Arial Narrow" w:eastAsia="Arial Narrow" w:hAnsi="Arial Narrow" w:cs="Arial Narrow"/>
                <w:b/>
                <w:spacing w:val="1"/>
                <w:sz w:val="24"/>
                <w:szCs w:val="24"/>
                <w:lang w:val="fr-CM"/>
              </w:rPr>
              <w:t>s</w:t>
            </w:r>
            <w:r w:rsidRPr="00612B60">
              <w:rPr>
                <w:rFonts w:ascii="Arial Narrow" w:eastAsia="Arial Narrow" w:hAnsi="Arial Narrow" w:cs="Arial Narrow"/>
                <w:b/>
                <w:sz w:val="24"/>
                <w:szCs w:val="24"/>
                <w:lang w:val="fr-CM"/>
              </w:rPr>
              <w:t>ign</w:t>
            </w:r>
            <w:r w:rsidRPr="00612B60">
              <w:rPr>
                <w:rFonts w:ascii="Arial Narrow" w:eastAsia="Arial Narrow" w:hAnsi="Arial Narrow" w:cs="Arial Narrow"/>
                <w:b/>
                <w:spacing w:val="1"/>
                <w:sz w:val="24"/>
                <w:szCs w:val="24"/>
                <w:lang w:val="fr-CM"/>
              </w:rPr>
              <w:t>a</w:t>
            </w:r>
            <w:r w:rsidRPr="00612B60">
              <w:rPr>
                <w:rFonts w:ascii="Arial Narrow" w:eastAsia="Arial Narrow" w:hAnsi="Arial Narrow" w:cs="Arial Narrow"/>
                <w:b/>
                <w:sz w:val="24"/>
                <w:szCs w:val="24"/>
                <w:lang w:val="fr-CM"/>
              </w:rPr>
              <w:t>tion</w:t>
            </w:r>
            <w:r w:rsidRPr="00612B60">
              <w:rPr>
                <w:rFonts w:ascii="Arial Narrow" w:eastAsia="Arial Narrow" w:hAnsi="Arial Narrow" w:cs="Arial Narrow"/>
                <w:b/>
                <w:spacing w:val="-1"/>
                <w:sz w:val="24"/>
                <w:szCs w:val="24"/>
                <w:lang w:val="fr-CM"/>
              </w:rPr>
              <w:t xml:space="preserve"> </w:t>
            </w:r>
            <w:r w:rsidRPr="00612B60">
              <w:rPr>
                <w:rFonts w:ascii="Arial Narrow" w:eastAsia="Arial Narrow" w:hAnsi="Arial Narrow" w:cs="Arial Narrow"/>
                <w:b/>
                <w:spacing w:val="1"/>
                <w:sz w:val="24"/>
                <w:szCs w:val="24"/>
                <w:lang w:val="fr-CM"/>
              </w:rPr>
              <w:t>e</w:t>
            </w:r>
            <w:r w:rsidRPr="00612B60">
              <w:rPr>
                <w:rFonts w:ascii="Arial Narrow" w:eastAsia="Arial Narrow" w:hAnsi="Arial Narrow" w:cs="Arial Narrow"/>
                <w:b/>
                <w:sz w:val="24"/>
                <w:szCs w:val="24"/>
                <w:lang w:val="fr-CM"/>
              </w:rPr>
              <w:t xml:space="preserve">t </w:t>
            </w:r>
            <w:r w:rsidRPr="00612B60">
              <w:rPr>
                <w:rFonts w:ascii="Arial Narrow" w:eastAsia="Arial Narrow" w:hAnsi="Arial Narrow" w:cs="Arial Narrow"/>
                <w:b/>
                <w:spacing w:val="1"/>
                <w:sz w:val="24"/>
                <w:szCs w:val="24"/>
                <w:lang w:val="fr-CM"/>
              </w:rPr>
              <w:t>ca</w:t>
            </w:r>
            <w:r w:rsidRPr="00612B60">
              <w:rPr>
                <w:rFonts w:ascii="Arial Narrow" w:eastAsia="Arial Narrow" w:hAnsi="Arial Narrow" w:cs="Arial Narrow"/>
                <w:b/>
                <w:sz w:val="24"/>
                <w:szCs w:val="24"/>
                <w:lang w:val="fr-CM"/>
              </w:rPr>
              <w:t>r</w:t>
            </w:r>
            <w:r w:rsidRPr="00612B60">
              <w:rPr>
                <w:rFonts w:ascii="Arial Narrow" w:eastAsia="Arial Narrow" w:hAnsi="Arial Narrow" w:cs="Arial Narrow"/>
                <w:b/>
                <w:spacing w:val="-1"/>
                <w:sz w:val="24"/>
                <w:szCs w:val="24"/>
                <w:lang w:val="fr-CM"/>
              </w:rPr>
              <w:t>a</w:t>
            </w:r>
            <w:r w:rsidRPr="00612B60">
              <w:rPr>
                <w:rFonts w:ascii="Arial Narrow" w:eastAsia="Arial Narrow" w:hAnsi="Arial Narrow" w:cs="Arial Narrow"/>
                <w:b/>
                <w:spacing w:val="1"/>
                <w:sz w:val="24"/>
                <w:szCs w:val="24"/>
                <w:lang w:val="fr-CM"/>
              </w:rPr>
              <w:t>c</w:t>
            </w:r>
            <w:r w:rsidRPr="00612B60">
              <w:rPr>
                <w:rFonts w:ascii="Arial Narrow" w:eastAsia="Arial Narrow" w:hAnsi="Arial Narrow" w:cs="Arial Narrow"/>
                <w:b/>
                <w:sz w:val="24"/>
                <w:szCs w:val="24"/>
                <w:lang w:val="fr-CM"/>
              </w:rPr>
              <w:t>tér</w:t>
            </w:r>
            <w:r w:rsidRPr="00612B60">
              <w:rPr>
                <w:rFonts w:ascii="Arial Narrow" w:eastAsia="Arial Narrow" w:hAnsi="Arial Narrow" w:cs="Arial Narrow"/>
                <w:b/>
                <w:spacing w:val="1"/>
                <w:sz w:val="24"/>
                <w:szCs w:val="24"/>
                <w:lang w:val="fr-CM"/>
              </w:rPr>
              <w:t>is</w:t>
            </w:r>
            <w:r w:rsidRPr="00612B60">
              <w:rPr>
                <w:rFonts w:ascii="Arial Narrow" w:eastAsia="Arial Narrow" w:hAnsi="Arial Narrow" w:cs="Arial Narrow"/>
                <w:b/>
                <w:sz w:val="24"/>
                <w:szCs w:val="24"/>
                <w:lang w:val="fr-CM"/>
              </w:rPr>
              <w:t>tiq</w:t>
            </w:r>
            <w:r w:rsidRPr="00612B60">
              <w:rPr>
                <w:rFonts w:ascii="Arial Narrow" w:eastAsia="Arial Narrow" w:hAnsi="Arial Narrow" w:cs="Arial Narrow"/>
                <w:b/>
                <w:spacing w:val="-3"/>
                <w:sz w:val="24"/>
                <w:szCs w:val="24"/>
                <w:lang w:val="fr-CM"/>
              </w:rPr>
              <w:t>u</w:t>
            </w:r>
            <w:r w:rsidRPr="00612B60">
              <w:rPr>
                <w:rFonts w:ascii="Arial Narrow" w:eastAsia="Arial Narrow" w:hAnsi="Arial Narrow" w:cs="Arial Narrow"/>
                <w:b/>
                <w:spacing w:val="1"/>
                <w:sz w:val="24"/>
                <w:szCs w:val="24"/>
                <w:lang w:val="fr-CM"/>
              </w:rPr>
              <w:t>e</w:t>
            </w:r>
            <w:r w:rsidRPr="00612B60">
              <w:rPr>
                <w:rFonts w:ascii="Arial Narrow" w:eastAsia="Arial Narrow" w:hAnsi="Arial Narrow" w:cs="Arial Narrow"/>
                <w:b/>
                <w:sz w:val="24"/>
                <w:szCs w:val="24"/>
                <w:lang w:val="fr-CM"/>
              </w:rPr>
              <w:t>s</w:t>
            </w:r>
            <w:r w:rsidRPr="00612B60">
              <w:rPr>
                <w:rFonts w:ascii="Arial Narrow" w:eastAsia="Arial Narrow" w:hAnsi="Arial Narrow" w:cs="Arial Narrow"/>
                <w:b/>
                <w:spacing w:val="1"/>
                <w:sz w:val="24"/>
                <w:szCs w:val="24"/>
                <w:lang w:val="fr-CM"/>
              </w:rPr>
              <w:t xml:space="preserve"> </w:t>
            </w:r>
            <w:r w:rsidRPr="00612B60">
              <w:rPr>
                <w:rFonts w:ascii="Arial Narrow" w:eastAsia="Arial Narrow" w:hAnsi="Arial Narrow" w:cs="Arial Narrow"/>
                <w:b/>
                <w:sz w:val="24"/>
                <w:szCs w:val="24"/>
                <w:lang w:val="fr-CM"/>
              </w:rPr>
              <w:t>du m</w:t>
            </w:r>
            <w:r w:rsidRPr="00612B60">
              <w:rPr>
                <w:rFonts w:ascii="Arial Narrow" w:eastAsia="Arial Narrow" w:hAnsi="Arial Narrow" w:cs="Arial Narrow"/>
                <w:b/>
                <w:spacing w:val="1"/>
                <w:sz w:val="24"/>
                <w:szCs w:val="24"/>
                <w:lang w:val="fr-CM"/>
              </w:rPr>
              <w:t>a</w:t>
            </w:r>
            <w:r w:rsidRPr="00612B60">
              <w:rPr>
                <w:rFonts w:ascii="Arial Narrow" w:eastAsia="Arial Narrow" w:hAnsi="Arial Narrow" w:cs="Arial Narrow"/>
                <w:b/>
                <w:sz w:val="24"/>
                <w:szCs w:val="24"/>
                <w:lang w:val="fr-CM"/>
              </w:rPr>
              <w:t>tér</w:t>
            </w:r>
            <w:r w:rsidRPr="00612B60">
              <w:rPr>
                <w:rFonts w:ascii="Arial Narrow" w:eastAsia="Arial Narrow" w:hAnsi="Arial Narrow" w:cs="Arial Narrow"/>
                <w:b/>
                <w:spacing w:val="1"/>
                <w:sz w:val="24"/>
                <w:szCs w:val="24"/>
                <w:lang w:val="fr-CM"/>
              </w:rPr>
              <w:t>ie</w:t>
            </w:r>
            <w:r w:rsidRPr="00612B60">
              <w:rPr>
                <w:rFonts w:ascii="Arial Narrow" w:eastAsia="Arial Narrow" w:hAnsi="Arial Narrow" w:cs="Arial Narrow"/>
                <w:b/>
                <w:sz w:val="24"/>
                <w:szCs w:val="24"/>
                <w:lang w:val="fr-CM"/>
              </w:rPr>
              <w:t>l</w:t>
            </w:r>
          </w:p>
        </w:tc>
        <w:tc>
          <w:tcPr>
            <w:tcW w:w="651" w:type="dxa"/>
            <w:tcBorders>
              <w:top w:val="single" w:sz="5" w:space="0" w:color="000000"/>
              <w:left w:val="single" w:sz="5" w:space="0" w:color="000000"/>
              <w:bottom w:val="single" w:sz="5" w:space="0" w:color="000000"/>
              <w:right w:val="single" w:sz="5" w:space="0" w:color="000000"/>
            </w:tcBorders>
          </w:tcPr>
          <w:p w14:paraId="7C039C18" w14:textId="77777777" w:rsidR="007C5084" w:rsidRPr="00612B60" w:rsidRDefault="007C5084" w:rsidP="006356A3">
            <w:pPr>
              <w:spacing w:before="59" w:after="0" w:line="359" w:lineRule="auto"/>
              <w:ind w:left="136" w:right="36" w:hanging="56"/>
              <w:rPr>
                <w:rFonts w:ascii="Arial Narrow" w:eastAsia="Arial Narrow" w:hAnsi="Arial Narrow" w:cs="Arial Narrow"/>
                <w:sz w:val="24"/>
                <w:szCs w:val="24"/>
                <w:lang w:val="en-US"/>
              </w:rPr>
            </w:pPr>
            <w:r w:rsidRPr="00612B60">
              <w:rPr>
                <w:rFonts w:ascii="Arial Narrow" w:eastAsia="Arial Narrow" w:hAnsi="Arial Narrow" w:cs="Arial Narrow"/>
                <w:b/>
                <w:sz w:val="24"/>
                <w:szCs w:val="24"/>
                <w:lang w:val="en-US"/>
              </w:rPr>
              <w:t xml:space="preserve">Age / </w:t>
            </w:r>
            <w:r w:rsidRPr="00612B60">
              <w:rPr>
                <w:rFonts w:ascii="Arial Narrow" w:eastAsia="Arial Narrow" w:hAnsi="Arial Narrow" w:cs="Arial Narrow"/>
                <w:b/>
                <w:spacing w:val="1"/>
                <w:sz w:val="24"/>
                <w:szCs w:val="24"/>
                <w:lang w:val="en-US"/>
              </w:rPr>
              <w:t>E</w:t>
            </w:r>
            <w:r w:rsidRPr="00612B60">
              <w:rPr>
                <w:rFonts w:ascii="Arial Narrow" w:eastAsia="Arial Narrow" w:hAnsi="Arial Narrow" w:cs="Arial Narrow"/>
                <w:b/>
                <w:sz w:val="24"/>
                <w:szCs w:val="24"/>
                <w:lang w:val="en-US"/>
              </w:rPr>
              <w:t>tat</w:t>
            </w:r>
          </w:p>
        </w:tc>
        <w:tc>
          <w:tcPr>
            <w:tcW w:w="1572" w:type="dxa"/>
            <w:tcBorders>
              <w:top w:val="single" w:sz="5" w:space="0" w:color="000000"/>
              <w:left w:val="single" w:sz="5" w:space="0" w:color="000000"/>
              <w:bottom w:val="single" w:sz="5" w:space="0" w:color="000000"/>
              <w:right w:val="single" w:sz="5" w:space="0" w:color="000000"/>
            </w:tcBorders>
          </w:tcPr>
          <w:p w14:paraId="31884D77" w14:textId="77777777" w:rsidR="007C5084" w:rsidRPr="00612B60" w:rsidRDefault="007C5084" w:rsidP="006356A3">
            <w:pPr>
              <w:spacing w:before="59" w:after="0" w:line="240" w:lineRule="auto"/>
              <w:ind w:left="-30" w:right="-36"/>
              <w:jc w:val="center"/>
              <w:rPr>
                <w:rFonts w:ascii="Arial Narrow" w:eastAsia="Arial Narrow" w:hAnsi="Arial Narrow" w:cs="Arial Narrow"/>
                <w:sz w:val="24"/>
                <w:szCs w:val="24"/>
                <w:lang w:val="fr-CM"/>
              </w:rPr>
            </w:pPr>
            <w:r w:rsidRPr="00612B60">
              <w:rPr>
                <w:rFonts w:ascii="Arial Narrow" w:eastAsia="Arial Narrow" w:hAnsi="Arial Narrow" w:cs="Arial Narrow"/>
                <w:b/>
                <w:sz w:val="24"/>
                <w:szCs w:val="24"/>
                <w:lang w:val="fr-CM"/>
              </w:rPr>
              <w:t>Nombre</w:t>
            </w:r>
            <w:r w:rsidRPr="00612B60">
              <w:rPr>
                <w:rFonts w:ascii="Arial Narrow" w:eastAsia="Arial Narrow" w:hAnsi="Arial Narrow" w:cs="Arial Narrow"/>
                <w:b/>
                <w:spacing w:val="1"/>
                <w:sz w:val="24"/>
                <w:szCs w:val="24"/>
                <w:lang w:val="fr-CM"/>
              </w:rPr>
              <w:t xml:space="preserve"> </w:t>
            </w:r>
            <w:r w:rsidRPr="00612B60">
              <w:rPr>
                <w:rFonts w:ascii="Arial Narrow" w:eastAsia="Arial Narrow" w:hAnsi="Arial Narrow" w:cs="Arial Narrow"/>
                <w:b/>
                <w:sz w:val="24"/>
                <w:szCs w:val="24"/>
                <w:lang w:val="fr-CM"/>
              </w:rPr>
              <w:t>minim</w:t>
            </w:r>
            <w:r w:rsidRPr="00612B60">
              <w:rPr>
                <w:rFonts w:ascii="Arial Narrow" w:eastAsia="Arial Narrow" w:hAnsi="Arial Narrow" w:cs="Arial Narrow"/>
                <w:b/>
                <w:spacing w:val="1"/>
                <w:sz w:val="24"/>
                <w:szCs w:val="24"/>
                <w:lang w:val="fr-CM"/>
              </w:rPr>
              <w:t>a</w:t>
            </w:r>
            <w:r w:rsidRPr="00612B60">
              <w:rPr>
                <w:rFonts w:ascii="Arial Narrow" w:eastAsia="Arial Narrow" w:hAnsi="Arial Narrow" w:cs="Arial Narrow"/>
                <w:b/>
                <w:sz w:val="24"/>
                <w:szCs w:val="24"/>
                <w:lang w:val="fr-CM"/>
              </w:rPr>
              <w:t>l</w:t>
            </w:r>
          </w:p>
          <w:p w14:paraId="551094BD" w14:textId="77777777" w:rsidR="007C5084" w:rsidRPr="00612B60" w:rsidRDefault="007C5084" w:rsidP="006356A3">
            <w:pPr>
              <w:spacing w:before="7" w:after="0" w:line="120" w:lineRule="exact"/>
              <w:rPr>
                <w:rFonts w:ascii="Times New Roman" w:eastAsia="Times New Roman" w:hAnsi="Times New Roman" w:cs="Times New Roman"/>
                <w:sz w:val="13"/>
                <w:szCs w:val="13"/>
                <w:lang w:val="fr-CM"/>
              </w:rPr>
            </w:pPr>
          </w:p>
          <w:p w14:paraId="7826ED93" w14:textId="77777777" w:rsidR="007C5084" w:rsidRPr="00612B60" w:rsidRDefault="007C5084" w:rsidP="006356A3">
            <w:pPr>
              <w:spacing w:after="0" w:line="240" w:lineRule="auto"/>
              <w:ind w:left="417" w:right="411"/>
              <w:jc w:val="center"/>
              <w:rPr>
                <w:rFonts w:ascii="Arial Narrow" w:eastAsia="Arial Narrow" w:hAnsi="Arial Narrow" w:cs="Arial Narrow"/>
                <w:sz w:val="24"/>
                <w:szCs w:val="24"/>
                <w:lang w:val="fr-CM"/>
              </w:rPr>
            </w:pPr>
            <w:r w:rsidRPr="00612B60">
              <w:rPr>
                <w:rFonts w:ascii="Arial Narrow" w:eastAsia="Arial Narrow" w:hAnsi="Arial Narrow" w:cs="Arial Narrow"/>
                <w:b/>
                <w:sz w:val="24"/>
                <w:szCs w:val="24"/>
                <w:lang w:val="fr-CM"/>
              </w:rPr>
              <w:t>Requis</w:t>
            </w:r>
          </w:p>
          <w:p w14:paraId="08751538" w14:textId="77777777" w:rsidR="007C5084" w:rsidRPr="00612B60" w:rsidRDefault="007C5084" w:rsidP="006356A3">
            <w:pPr>
              <w:spacing w:before="7" w:after="0" w:line="180" w:lineRule="exact"/>
              <w:rPr>
                <w:rFonts w:ascii="Times New Roman" w:eastAsia="Times New Roman" w:hAnsi="Times New Roman" w:cs="Times New Roman"/>
                <w:sz w:val="19"/>
                <w:szCs w:val="19"/>
                <w:lang w:val="fr-CM"/>
              </w:rPr>
            </w:pPr>
          </w:p>
          <w:p w14:paraId="0EBBBFB7" w14:textId="77777777" w:rsidR="007C5084" w:rsidRPr="00612B60" w:rsidRDefault="007C5084" w:rsidP="006356A3">
            <w:pPr>
              <w:spacing w:after="0" w:line="360" w:lineRule="auto"/>
              <w:ind w:left="187" w:right="183" w:hanging="4"/>
              <w:jc w:val="center"/>
              <w:rPr>
                <w:rFonts w:ascii="Arial Narrow" w:eastAsia="Arial Narrow" w:hAnsi="Arial Narrow" w:cs="Arial Narrow"/>
                <w:sz w:val="24"/>
                <w:szCs w:val="24"/>
                <w:lang w:val="fr-CM"/>
              </w:rPr>
            </w:pPr>
            <w:r w:rsidRPr="00612B60">
              <w:rPr>
                <w:rFonts w:ascii="Arial Narrow" w:eastAsia="Arial Narrow" w:hAnsi="Arial Narrow" w:cs="Arial Narrow"/>
                <w:i/>
                <w:sz w:val="24"/>
                <w:szCs w:val="24"/>
                <w:lang w:val="fr-CM"/>
              </w:rPr>
              <w:t>(colo</w:t>
            </w:r>
            <w:r w:rsidRPr="00612B60">
              <w:rPr>
                <w:rFonts w:ascii="Arial Narrow" w:eastAsia="Arial Narrow" w:hAnsi="Arial Narrow" w:cs="Arial Narrow"/>
                <w:i/>
                <w:spacing w:val="1"/>
                <w:sz w:val="24"/>
                <w:szCs w:val="24"/>
                <w:lang w:val="fr-CM"/>
              </w:rPr>
              <w:t>nn</w:t>
            </w:r>
            <w:r w:rsidRPr="00612B60">
              <w:rPr>
                <w:rFonts w:ascii="Arial Narrow" w:eastAsia="Arial Narrow" w:hAnsi="Arial Narrow" w:cs="Arial Narrow"/>
                <w:i/>
                <w:sz w:val="24"/>
                <w:szCs w:val="24"/>
                <w:lang w:val="fr-CM"/>
              </w:rPr>
              <w:t>e</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z w:val="24"/>
                <w:szCs w:val="24"/>
                <w:lang w:val="fr-CM"/>
              </w:rPr>
              <w:t>à remplir</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pacing w:val="1"/>
                <w:sz w:val="24"/>
                <w:szCs w:val="24"/>
                <w:lang w:val="fr-CM"/>
              </w:rPr>
              <w:t>pa</w:t>
            </w:r>
            <w:r w:rsidRPr="00612B60">
              <w:rPr>
                <w:rFonts w:ascii="Arial Narrow" w:eastAsia="Arial Narrow" w:hAnsi="Arial Narrow" w:cs="Arial Narrow"/>
                <w:i/>
                <w:sz w:val="24"/>
                <w:szCs w:val="24"/>
                <w:lang w:val="fr-CM"/>
              </w:rPr>
              <w:t xml:space="preserve">r le </w:t>
            </w:r>
            <w:r w:rsidRPr="00612B60">
              <w:rPr>
                <w:rFonts w:ascii="Arial Narrow" w:eastAsia="Arial Narrow" w:hAnsi="Arial Narrow" w:cs="Arial Narrow"/>
                <w:i/>
                <w:spacing w:val="-1"/>
                <w:sz w:val="24"/>
                <w:szCs w:val="24"/>
                <w:lang w:val="fr-CM"/>
              </w:rPr>
              <w:t>M</w:t>
            </w:r>
            <w:r w:rsidRPr="00612B60">
              <w:rPr>
                <w:rFonts w:ascii="Arial Narrow" w:eastAsia="Arial Narrow" w:hAnsi="Arial Narrow" w:cs="Arial Narrow"/>
                <w:i/>
                <w:sz w:val="24"/>
                <w:szCs w:val="24"/>
                <w:lang w:val="fr-CM"/>
              </w:rPr>
              <w:t>O</w:t>
            </w:r>
            <w:r w:rsidRPr="00612B60">
              <w:rPr>
                <w:rFonts w:ascii="Arial Narrow" w:eastAsia="Arial Narrow" w:hAnsi="Arial Narrow" w:cs="Arial Narrow"/>
                <w:i/>
                <w:spacing w:val="1"/>
                <w:sz w:val="24"/>
                <w:szCs w:val="24"/>
                <w:lang w:val="fr-CM"/>
              </w:rPr>
              <w:t>/</w:t>
            </w:r>
            <w:r w:rsidRPr="00612B60">
              <w:rPr>
                <w:rFonts w:ascii="Arial Narrow" w:eastAsia="Arial Narrow" w:hAnsi="Arial Narrow" w:cs="Arial Narrow"/>
                <w:i/>
                <w:spacing w:val="-1"/>
                <w:sz w:val="24"/>
                <w:szCs w:val="24"/>
                <w:lang w:val="fr-CM"/>
              </w:rPr>
              <w:t>M</w:t>
            </w:r>
            <w:r w:rsidRPr="00612B60">
              <w:rPr>
                <w:rFonts w:ascii="Arial Narrow" w:eastAsia="Arial Narrow" w:hAnsi="Arial Narrow" w:cs="Arial Narrow"/>
                <w:i/>
                <w:sz w:val="24"/>
                <w:szCs w:val="24"/>
                <w:lang w:val="fr-CM"/>
              </w:rPr>
              <w:t>OD)</w:t>
            </w:r>
          </w:p>
        </w:tc>
        <w:tc>
          <w:tcPr>
            <w:tcW w:w="1289" w:type="dxa"/>
            <w:tcBorders>
              <w:top w:val="single" w:sz="5" w:space="0" w:color="000000"/>
              <w:left w:val="single" w:sz="5" w:space="0" w:color="000000"/>
              <w:bottom w:val="single" w:sz="5" w:space="0" w:color="000000"/>
              <w:right w:val="single" w:sz="5" w:space="0" w:color="000000"/>
            </w:tcBorders>
          </w:tcPr>
          <w:p w14:paraId="53B69610" w14:textId="77777777" w:rsidR="007C5084" w:rsidRPr="00612B60" w:rsidRDefault="007C5084" w:rsidP="006356A3">
            <w:pPr>
              <w:spacing w:before="59" w:after="0" w:line="359" w:lineRule="auto"/>
              <w:ind w:left="145" w:right="106" w:firstLine="123"/>
              <w:rPr>
                <w:rFonts w:ascii="Arial Narrow" w:eastAsia="Arial Narrow" w:hAnsi="Arial Narrow" w:cs="Arial Narrow"/>
                <w:sz w:val="24"/>
                <w:szCs w:val="24"/>
                <w:lang w:val="en-US"/>
              </w:rPr>
            </w:pPr>
            <w:r w:rsidRPr="00612B60">
              <w:rPr>
                <w:rFonts w:ascii="Arial Narrow" w:eastAsia="Arial Narrow" w:hAnsi="Arial Narrow" w:cs="Arial Narrow"/>
                <w:b/>
                <w:sz w:val="24"/>
                <w:szCs w:val="24"/>
                <w:lang w:val="en-US"/>
              </w:rPr>
              <w:t>Nombre di</w:t>
            </w:r>
            <w:r w:rsidRPr="00612B60">
              <w:rPr>
                <w:rFonts w:ascii="Arial Narrow" w:eastAsia="Arial Narrow" w:hAnsi="Arial Narrow" w:cs="Arial Narrow"/>
                <w:b/>
                <w:spacing w:val="1"/>
                <w:sz w:val="24"/>
                <w:szCs w:val="24"/>
                <w:lang w:val="en-US"/>
              </w:rPr>
              <w:t>s</w:t>
            </w:r>
            <w:r w:rsidRPr="00612B60">
              <w:rPr>
                <w:rFonts w:ascii="Arial Narrow" w:eastAsia="Arial Narrow" w:hAnsi="Arial Narrow" w:cs="Arial Narrow"/>
                <w:b/>
                <w:sz w:val="24"/>
                <w:szCs w:val="24"/>
                <w:lang w:val="en-US"/>
              </w:rPr>
              <w:t>po</w:t>
            </w:r>
            <w:r w:rsidRPr="00612B60">
              <w:rPr>
                <w:rFonts w:ascii="Arial Narrow" w:eastAsia="Arial Narrow" w:hAnsi="Arial Narrow" w:cs="Arial Narrow"/>
                <w:b/>
                <w:spacing w:val="-1"/>
                <w:sz w:val="24"/>
                <w:szCs w:val="24"/>
                <w:lang w:val="en-US"/>
              </w:rPr>
              <w:t>n</w:t>
            </w:r>
            <w:r w:rsidRPr="00612B60">
              <w:rPr>
                <w:rFonts w:ascii="Arial Narrow" w:eastAsia="Arial Narrow" w:hAnsi="Arial Narrow" w:cs="Arial Narrow"/>
                <w:b/>
                <w:sz w:val="24"/>
                <w:szCs w:val="24"/>
                <w:lang w:val="en-US"/>
              </w:rPr>
              <w:t>ible</w:t>
            </w:r>
          </w:p>
        </w:tc>
        <w:tc>
          <w:tcPr>
            <w:tcW w:w="1431" w:type="dxa"/>
            <w:tcBorders>
              <w:top w:val="single" w:sz="5" w:space="0" w:color="000000"/>
              <w:left w:val="single" w:sz="5" w:space="0" w:color="000000"/>
              <w:bottom w:val="single" w:sz="5" w:space="0" w:color="000000"/>
              <w:right w:val="single" w:sz="5" w:space="0" w:color="000000"/>
            </w:tcBorders>
          </w:tcPr>
          <w:p w14:paraId="1EA7C1B3" w14:textId="77777777" w:rsidR="007C5084" w:rsidRPr="00612B60" w:rsidRDefault="007C5084" w:rsidP="006356A3">
            <w:pPr>
              <w:spacing w:after="0" w:line="200" w:lineRule="exact"/>
              <w:rPr>
                <w:rFonts w:ascii="Times New Roman" w:eastAsia="Times New Roman" w:hAnsi="Times New Roman" w:cs="Times New Roman"/>
                <w:sz w:val="20"/>
                <w:szCs w:val="20"/>
                <w:lang w:val="en-US"/>
              </w:rPr>
            </w:pPr>
          </w:p>
          <w:p w14:paraId="24BEBA5C" w14:textId="77777777" w:rsidR="007C5084" w:rsidRPr="00612B60" w:rsidRDefault="007C5084" w:rsidP="006356A3">
            <w:pPr>
              <w:spacing w:after="0" w:line="200" w:lineRule="exact"/>
              <w:rPr>
                <w:rFonts w:ascii="Times New Roman" w:eastAsia="Times New Roman" w:hAnsi="Times New Roman" w:cs="Times New Roman"/>
                <w:sz w:val="20"/>
                <w:szCs w:val="20"/>
                <w:lang w:val="en-US"/>
              </w:rPr>
            </w:pPr>
          </w:p>
          <w:p w14:paraId="44001617" w14:textId="77777777" w:rsidR="007C5084" w:rsidRPr="00612B60" w:rsidRDefault="007C5084" w:rsidP="006356A3">
            <w:pPr>
              <w:spacing w:before="19" w:after="0" w:line="260" w:lineRule="exact"/>
              <w:rPr>
                <w:rFonts w:ascii="Times New Roman" w:eastAsia="Times New Roman" w:hAnsi="Times New Roman" w:cs="Times New Roman"/>
                <w:sz w:val="26"/>
                <w:szCs w:val="26"/>
                <w:lang w:val="en-US"/>
              </w:rPr>
            </w:pPr>
          </w:p>
          <w:p w14:paraId="525C52CF" w14:textId="77777777" w:rsidR="007C5084" w:rsidRPr="00612B60" w:rsidRDefault="007C5084" w:rsidP="006356A3">
            <w:pPr>
              <w:spacing w:after="0" w:line="240" w:lineRule="auto"/>
              <w:ind w:left="88" w:right="90"/>
              <w:jc w:val="center"/>
              <w:rPr>
                <w:rFonts w:ascii="Arial Narrow" w:eastAsia="Arial Narrow" w:hAnsi="Arial Narrow" w:cs="Arial Narrow"/>
                <w:sz w:val="24"/>
                <w:szCs w:val="24"/>
                <w:lang w:val="en-US"/>
              </w:rPr>
            </w:pPr>
            <w:r w:rsidRPr="00612B60">
              <w:rPr>
                <w:rFonts w:ascii="Arial Narrow" w:eastAsia="Arial Narrow" w:hAnsi="Arial Narrow" w:cs="Arial Narrow"/>
                <w:b/>
                <w:spacing w:val="1"/>
                <w:sz w:val="24"/>
                <w:szCs w:val="24"/>
                <w:lang w:val="en-US"/>
              </w:rPr>
              <w:t>P</w:t>
            </w:r>
            <w:r w:rsidRPr="00612B60">
              <w:rPr>
                <w:rFonts w:ascii="Arial Narrow" w:eastAsia="Arial Narrow" w:hAnsi="Arial Narrow" w:cs="Arial Narrow"/>
                <w:b/>
                <w:sz w:val="24"/>
                <w:szCs w:val="24"/>
                <w:lang w:val="en-US"/>
              </w:rPr>
              <w:t>ropri</w:t>
            </w:r>
            <w:r w:rsidRPr="00612B60">
              <w:rPr>
                <w:rFonts w:ascii="Arial Narrow" w:eastAsia="Arial Narrow" w:hAnsi="Arial Narrow" w:cs="Arial Narrow"/>
                <w:b/>
                <w:spacing w:val="1"/>
                <w:sz w:val="24"/>
                <w:szCs w:val="24"/>
                <w:lang w:val="en-US"/>
              </w:rPr>
              <w:t>é</w:t>
            </w:r>
            <w:r w:rsidRPr="00612B60">
              <w:rPr>
                <w:rFonts w:ascii="Arial Narrow" w:eastAsia="Arial Narrow" w:hAnsi="Arial Narrow" w:cs="Arial Narrow"/>
                <w:b/>
                <w:sz w:val="24"/>
                <w:szCs w:val="24"/>
                <w:lang w:val="en-US"/>
              </w:rPr>
              <w:t>tai</w:t>
            </w:r>
            <w:r w:rsidRPr="00612B60">
              <w:rPr>
                <w:rFonts w:ascii="Arial Narrow" w:eastAsia="Arial Narrow" w:hAnsi="Arial Narrow" w:cs="Arial Narrow"/>
                <w:b/>
                <w:spacing w:val="-2"/>
                <w:sz w:val="24"/>
                <w:szCs w:val="24"/>
                <w:lang w:val="en-US"/>
              </w:rPr>
              <w:t>r</w:t>
            </w:r>
            <w:r w:rsidRPr="00612B60">
              <w:rPr>
                <w:rFonts w:ascii="Arial Narrow" w:eastAsia="Arial Narrow" w:hAnsi="Arial Narrow" w:cs="Arial Narrow"/>
                <w:b/>
                <w:spacing w:val="1"/>
                <w:sz w:val="24"/>
                <w:szCs w:val="24"/>
                <w:lang w:val="en-US"/>
              </w:rPr>
              <w:t>e</w:t>
            </w:r>
            <w:r w:rsidRPr="00612B60">
              <w:rPr>
                <w:rFonts w:ascii="Arial Narrow" w:eastAsia="Arial Narrow" w:hAnsi="Arial Narrow" w:cs="Arial Narrow"/>
                <w:b/>
                <w:sz w:val="24"/>
                <w:szCs w:val="24"/>
                <w:lang w:val="en-US"/>
              </w:rPr>
              <w:t>/</w:t>
            </w:r>
          </w:p>
          <w:p w14:paraId="3AE1C2F7" w14:textId="77777777" w:rsidR="007C5084" w:rsidRPr="00612B60" w:rsidRDefault="007C5084" w:rsidP="006356A3">
            <w:pPr>
              <w:spacing w:before="7" w:after="0" w:line="180" w:lineRule="exact"/>
              <w:rPr>
                <w:rFonts w:ascii="Times New Roman" w:eastAsia="Times New Roman" w:hAnsi="Times New Roman" w:cs="Times New Roman"/>
                <w:sz w:val="19"/>
                <w:szCs w:val="19"/>
                <w:lang w:val="en-US"/>
              </w:rPr>
            </w:pPr>
          </w:p>
          <w:p w14:paraId="02014990" w14:textId="77777777" w:rsidR="007C5084" w:rsidRPr="00612B60" w:rsidRDefault="007C5084" w:rsidP="006356A3">
            <w:pPr>
              <w:spacing w:after="0" w:line="240" w:lineRule="auto"/>
              <w:ind w:left="295" w:right="293"/>
              <w:jc w:val="center"/>
              <w:rPr>
                <w:rFonts w:ascii="Arial Narrow" w:eastAsia="Arial Narrow" w:hAnsi="Arial Narrow" w:cs="Arial Narrow"/>
                <w:sz w:val="24"/>
                <w:szCs w:val="24"/>
                <w:lang w:val="en-US"/>
              </w:rPr>
            </w:pPr>
            <w:r w:rsidRPr="00612B60">
              <w:rPr>
                <w:rFonts w:ascii="Arial Narrow" w:eastAsia="Arial Narrow" w:hAnsi="Arial Narrow" w:cs="Arial Narrow"/>
                <w:b/>
                <w:sz w:val="24"/>
                <w:szCs w:val="24"/>
                <w:lang w:val="en-US"/>
              </w:rPr>
              <w:t>lo</w:t>
            </w:r>
            <w:r w:rsidRPr="00612B60">
              <w:rPr>
                <w:rFonts w:ascii="Arial Narrow" w:eastAsia="Arial Narrow" w:hAnsi="Arial Narrow" w:cs="Arial Narrow"/>
                <w:b/>
                <w:spacing w:val="1"/>
                <w:sz w:val="24"/>
                <w:szCs w:val="24"/>
                <w:lang w:val="en-US"/>
              </w:rPr>
              <w:t>ca</w:t>
            </w:r>
            <w:r w:rsidRPr="00612B60">
              <w:rPr>
                <w:rFonts w:ascii="Arial Narrow" w:eastAsia="Arial Narrow" w:hAnsi="Arial Narrow" w:cs="Arial Narrow"/>
                <w:b/>
                <w:sz w:val="24"/>
                <w:szCs w:val="24"/>
                <w:lang w:val="en-US"/>
              </w:rPr>
              <w:t>tion</w:t>
            </w:r>
          </w:p>
        </w:tc>
        <w:tc>
          <w:tcPr>
            <w:tcW w:w="1301" w:type="dxa"/>
            <w:tcBorders>
              <w:top w:val="single" w:sz="5" w:space="0" w:color="000000"/>
              <w:left w:val="single" w:sz="5" w:space="0" w:color="000000"/>
              <w:bottom w:val="single" w:sz="5" w:space="0" w:color="000000"/>
              <w:right w:val="single" w:sz="5" w:space="0" w:color="000000"/>
            </w:tcBorders>
          </w:tcPr>
          <w:p w14:paraId="066FC5E6" w14:textId="77777777" w:rsidR="007C5084" w:rsidRPr="00612B60" w:rsidRDefault="007C5084" w:rsidP="006356A3">
            <w:pPr>
              <w:spacing w:before="59" w:after="0" w:line="240" w:lineRule="auto"/>
              <w:ind w:left="302" w:right="305"/>
              <w:jc w:val="center"/>
              <w:rPr>
                <w:rFonts w:ascii="Arial Narrow" w:eastAsia="Arial Narrow" w:hAnsi="Arial Narrow" w:cs="Arial Narrow"/>
                <w:sz w:val="24"/>
                <w:szCs w:val="24"/>
                <w:lang w:val="en-US"/>
              </w:rPr>
            </w:pPr>
            <w:r w:rsidRPr="00612B60">
              <w:rPr>
                <w:rFonts w:ascii="Arial Narrow" w:eastAsia="Arial Narrow" w:hAnsi="Arial Narrow" w:cs="Arial Narrow"/>
                <w:b/>
                <w:sz w:val="24"/>
                <w:szCs w:val="24"/>
                <w:lang w:val="en-US"/>
              </w:rPr>
              <w:t>An</w:t>
            </w:r>
            <w:r w:rsidRPr="00612B60">
              <w:rPr>
                <w:rFonts w:ascii="Arial Narrow" w:eastAsia="Arial Narrow" w:hAnsi="Arial Narrow" w:cs="Arial Narrow"/>
                <w:b/>
                <w:spacing w:val="-1"/>
                <w:sz w:val="24"/>
                <w:szCs w:val="24"/>
                <w:lang w:val="en-US"/>
              </w:rPr>
              <w:t>n</w:t>
            </w:r>
            <w:r w:rsidRPr="00612B60">
              <w:rPr>
                <w:rFonts w:ascii="Arial Narrow" w:eastAsia="Arial Narrow" w:hAnsi="Arial Narrow" w:cs="Arial Narrow"/>
                <w:b/>
                <w:spacing w:val="1"/>
                <w:sz w:val="24"/>
                <w:szCs w:val="24"/>
                <w:lang w:val="en-US"/>
              </w:rPr>
              <w:t>é</w:t>
            </w:r>
            <w:r w:rsidRPr="00612B60">
              <w:rPr>
                <w:rFonts w:ascii="Arial Narrow" w:eastAsia="Arial Narrow" w:hAnsi="Arial Narrow" w:cs="Arial Narrow"/>
                <w:b/>
                <w:sz w:val="24"/>
                <w:szCs w:val="24"/>
                <w:lang w:val="en-US"/>
              </w:rPr>
              <w:t>e</w:t>
            </w:r>
          </w:p>
          <w:p w14:paraId="0907BEF5" w14:textId="77777777" w:rsidR="007C5084" w:rsidRPr="00612B60" w:rsidRDefault="007C5084" w:rsidP="006356A3">
            <w:pPr>
              <w:spacing w:before="7" w:after="0" w:line="120" w:lineRule="exact"/>
              <w:rPr>
                <w:rFonts w:ascii="Times New Roman" w:eastAsia="Times New Roman" w:hAnsi="Times New Roman" w:cs="Times New Roman"/>
                <w:sz w:val="13"/>
                <w:szCs w:val="13"/>
                <w:lang w:val="en-US"/>
              </w:rPr>
            </w:pPr>
          </w:p>
          <w:p w14:paraId="09358288" w14:textId="77777777" w:rsidR="007C5084" w:rsidRPr="00612B60" w:rsidRDefault="007C5084" w:rsidP="006356A3">
            <w:pPr>
              <w:spacing w:after="0" w:line="240" w:lineRule="auto"/>
              <w:ind w:left="69" w:right="69"/>
              <w:jc w:val="center"/>
              <w:rPr>
                <w:rFonts w:ascii="Arial Narrow" w:eastAsia="Arial Narrow" w:hAnsi="Arial Narrow" w:cs="Arial Narrow"/>
                <w:sz w:val="24"/>
                <w:szCs w:val="24"/>
                <w:lang w:val="en-US"/>
              </w:rPr>
            </w:pPr>
            <w:proofErr w:type="spellStart"/>
            <w:r w:rsidRPr="00612B60">
              <w:rPr>
                <w:rFonts w:ascii="Arial Narrow" w:eastAsia="Arial Narrow" w:hAnsi="Arial Narrow" w:cs="Arial Narrow"/>
                <w:b/>
                <w:sz w:val="24"/>
                <w:szCs w:val="24"/>
                <w:lang w:val="en-US"/>
              </w:rPr>
              <w:t>d’ob</w:t>
            </w:r>
            <w:r w:rsidRPr="00612B60">
              <w:rPr>
                <w:rFonts w:ascii="Arial Narrow" w:eastAsia="Arial Narrow" w:hAnsi="Arial Narrow" w:cs="Arial Narrow"/>
                <w:b/>
                <w:spacing w:val="-1"/>
                <w:sz w:val="24"/>
                <w:szCs w:val="24"/>
                <w:lang w:val="en-US"/>
              </w:rPr>
              <w:t>t</w:t>
            </w:r>
            <w:r w:rsidRPr="00612B60">
              <w:rPr>
                <w:rFonts w:ascii="Arial Narrow" w:eastAsia="Arial Narrow" w:hAnsi="Arial Narrow" w:cs="Arial Narrow"/>
                <w:b/>
                <w:spacing w:val="1"/>
                <w:sz w:val="24"/>
                <w:szCs w:val="24"/>
                <w:lang w:val="en-US"/>
              </w:rPr>
              <w:t>e</w:t>
            </w:r>
            <w:r w:rsidRPr="00612B60">
              <w:rPr>
                <w:rFonts w:ascii="Arial Narrow" w:eastAsia="Arial Narrow" w:hAnsi="Arial Narrow" w:cs="Arial Narrow"/>
                <w:b/>
                <w:sz w:val="24"/>
                <w:szCs w:val="24"/>
                <w:lang w:val="en-US"/>
              </w:rPr>
              <w:t>n</w:t>
            </w:r>
            <w:r w:rsidRPr="00612B60">
              <w:rPr>
                <w:rFonts w:ascii="Arial Narrow" w:eastAsia="Arial Narrow" w:hAnsi="Arial Narrow" w:cs="Arial Narrow"/>
                <w:b/>
                <w:spacing w:val="-1"/>
                <w:sz w:val="24"/>
                <w:szCs w:val="24"/>
                <w:lang w:val="en-US"/>
              </w:rPr>
              <w:t>t</w:t>
            </w:r>
            <w:r w:rsidRPr="00612B60">
              <w:rPr>
                <w:rFonts w:ascii="Arial Narrow" w:eastAsia="Arial Narrow" w:hAnsi="Arial Narrow" w:cs="Arial Narrow"/>
                <w:b/>
                <w:sz w:val="24"/>
                <w:szCs w:val="24"/>
                <w:lang w:val="en-US"/>
              </w:rPr>
              <w:t>ion</w:t>
            </w:r>
            <w:proofErr w:type="spellEnd"/>
          </w:p>
        </w:tc>
        <w:tc>
          <w:tcPr>
            <w:tcW w:w="1820" w:type="dxa"/>
            <w:tcBorders>
              <w:top w:val="single" w:sz="5" w:space="0" w:color="000000"/>
              <w:left w:val="single" w:sz="5" w:space="0" w:color="000000"/>
              <w:bottom w:val="single" w:sz="5" w:space="0" w:color="000000"/>
              <w:right w:val="single" w:sz="5" w:space="0" w:color="000000"/>
            </w:tcBorders>
          </w:tcPr>
          <w:p w14:paraId="64DD5534" w14:textId="77777777" w:rsidR="007C5084" w:rsidRPr="00612B60" w:rsidRDefault="007C5084" w:rsidP="006356A3">
            <w:pPr>
              <w:spacing w:before="59" w:after="0" w:line="240" w:lineRule="auto"/>
              <w:ind w:left="409"/>
              <w:rPr>
                <w:rFonts w:ascii="Arial Narrow" w:eastAsia="Arial Narrow" w:hAnsi="Arial Narrow" w:cs="Arial Narrow"/>
                <w:sz w:val="24"/>
                <w:szCs w:val="24"/>
                <w:lang w:val="en-US"/>
              </w:rPr>
            </w:pPr>
            <w:proofErr w:type="spellStart"/>
            <w:r w:rsidRPr="00612B60">
              <w:rPr>
                <w:rFonts w:ascii="Arial Narrow" w:eastAsia="Arial Narrow" w:hAnsi="Arial Narrow" w:cs="Arial Narrow"/>
                <w:b/>
                <w:spacing w:val="1"/>
                <w:sz w:val="24"/>
                <w:szCs w:val="24"/>
                <w:lang w:val="en-US"/>
              </w:rPr>
              <w:t>J</w:t>
            </w:r>
            <w:r w:rsidRPr="00612B60">
              <w:rPr>
                <w:rFonts w:ascii="Arial Narrow" w:eastAsia="Arial Narrow" w:hAnsi="Arial Narrow" w:cs="Arial Narrow"/>
                <w:b/>
                <w:sz w:val="24"/>
                <w:szCs w:val="24"/>
                <w:lang w:val="en-US"/>
              </w:rPr>
              <w:t>usti</w:t>
            </w:r>
            <w:r w:rsidRPr="00612B60">
              <w:rPr>
                <w:rFonts w:ascii="Arial Narrow" w:eastAsia="Arial Narrow" w:hAnsi="Arial Narrow" w:cs="Arial Narrow"/>
                <w:b/>
                <w:spacing w:val="-1"/>
                <w:sz w:val="24"/>
                <w:szCs w:val="24"/>
                <w:lang w:val="en-US"/>
              </w:rPr>
              <w:t>f</w:t>
            </w:r>
            <w:r w:rsidRPr="00612B60">
              <w:rPr>
                <w:rFonts w:ascii="Arial Narrow" w:eastAsia="Arial Narrow" w:hAnsi="Arial Narrow" w:cs="Arial Narrow"/>
                <w:b/>
                <w:sz w:val="24"/>
                <w:szCs w:val="24"/>
                <w:lang w:val="en-US"/>
              </w:rPr>
              <w:t>i</w:t>
            </w:r>
            <w:r w:rsidRPr="00612B60">
              <w:rPr>
                <w:rFonts w:ascii="Arial Narrow" w:eastAsia="Arial Narrow" w:hAnsi="Arial Narrow" w:cs="Arial Narrow"/>
                <w:b/>
                <w:spacing w:val="1"/>
                <w:sz w:val="24"/>
                <w:szCs w:val="24"/>
                <w:lang w:val="en-US"/>
              </w:rPr>
              <w:t>ca</w:t>
            </w:r>
            <w:r w:rsidRPr="00612B60">
              <w:rPr>
                <w:rFonts w:ascii="Arial Narrow" w:eastAsia="Arial Narrow" w:hAnsi="Arial Narrow" w:cs="Arial Narrow"/>
                <w:b/>
                <w:sz w:val="24"/>
                <w:szCs w:val="24"/>
                <w:lang w:val="en-US"/>
              </w:rPr>
              <w:t>tif</w:t>
            </w:r>
            <w:proofErr w:type="spellEnd"/>
          </w:p>
        </w:tc>
      </w:tr>
      <w:tr w:rsidR="007C5084" w:rsidRPr="00612B60" w14:paraId="13E2CB41" w14:textId="77777777" w:rsidTr="006356A3">
        <w:trPr>
          <w:trHeight w:hRule="exact" w:val="562"/>
        </w:trPr>
        <w:tc>
          <w:tcPr>
            <w:tcW w:w="567" w:type="dxa"/>
            <w:tcBorders>
              <w:top w:val="single" w:sz="5" w:space="0" w:color="000000"/>
              <w:left w:val="single" w:sz="5" w:space="0" w:color="000000"/>
              <w:bottom w:val="single" w:sz="5" w:space="0" w:color="000000"/>
              <w:right w:val="single" w:sz="5" w:space="0" w:color="000000"/>
            </w:tcBorders>
          </w:tcPr>
          <w:p w14:paraId="07E77CD2" w14:textId="77777777" w:rsidR="007C5084" w:rsidRPr="00612B60" w:rsidRDefault="007C5084" w:rsidP="006356A3">
            <w:pPr>
              <w:spacing w:before="69" w:after="0" w:line="240" w:lineRule="auto"/>
              <w:ind w:left="102"/>
              <w:rPr>
                <w:rFonts w:ascii="Arial Narrow" w:eastAsia="Arial Narrow" w:hAnsi="Arial Narrow" w:cs="Arial Narrow"/>
                <w:sz w:val="24"/>
                <w:szCs w:val="24"/>
                <w:lang w:val="en-US"/>
              </w:rPr>
            </w:pPr>
            <w:r w:rsidRPr="00612B60">
              <w:rPr>
                <w:rFonts w:ascii="Arial Narrow" w:eastAsia="Arial Narrow" w:hAnsi="Arial Narrow" w:cs="Arial Narrow"/>
                <w:sz w:val="24"/>
                <w:szCs w:val="24"/>
                <w:lang w:val="en-US"/>
              </w:rPr>
              <w:t>1</w:t>
            </w:r>
          </w:p>
        </w:tc>
        <w:tc>
          <w:tcPr>
            <w:tcW w:w="2081" w:type="dxa"/>
            <w:tcBorders>
              <w:top w:val="single" w:sz="5" w:space="0" w:color="000000"/>
              <w:left w:val="single" w:sz="5" w:space="0" w:color="000000"/>
              <w:bottom w:val="single" w:sz="5" w:space="0" w:color="000000"/>
              <w:right w:val="single" w:sz="5" w:space="0" w:color="000000"/>
            </w:tcBorders>
          </w:tcPr>
          <w:p w14:paraId="56AC312C" w14:textId="77777777" w:rsidR="007C5084" w:rsidRPr="00612B60" w:rsidRDefault="007C5084" w:rsidP="006356A3">
            <w:pPr>
              <w:spacing w:after="0" w:line="240" w:lineRule="auto"/>
              <w:rPr>
                <w:rFonts w:ascii="Times New Roman" w:eastAsia="Times New Roman" w:hAnsi="Times New Roman" w:cs="Times New Roman"/>
                <w:sz w:val="20"/>
                <w:szCs w:val="20"/>
                <w:lang w:val="en-US"/>
              </w:rPr>
            </w:pPr>
          </w:p>
        </w:tc>
        <w:tc>
          <w:tcPr>
            <w:tcW w:w="651" w:type="dxa"/>
            <w:tcBorders>
              <w:top w:val="single" w:sz="5" w:space="0" w:color="000000"/>
              <w:left w:val="single" w:sz="5" w:space="0" w:color="000000"/>
              <w:bottom w:val="single" w:sz="5" w:space="0" w:color="000000"/>
              <w:right w:val="single" w:sz="5" w:space="0" w:color="000000"/>
            </w:tcBorders>
          </w:tcPr>
          <w:p w14:paraId="26E73742" w14:textId="77777777" w:rsidR="007C5084" w:rsidRPr="00612B60" w:rsidRDefault="007C5084" w:rsidP="006356A3">
            <w:pPr>
              <w:spacing w:after="0" w:line="240" w:lineRule="auto"/>
              <w:rPr>
                <w:rFonts w:ascii="Times New Roman" w:eastAsia="Times New Roman" w:hAnsi="Times New Roman" w:cs="Times New Roman"/>
                <w:sz w:val="20"/>
                <w:szCs w:val="20"/>
                <w:lang w:val="en-US"/>
              </w:rPr>
            </w:pPr>
          </w:p>
        </w:tc>
        <w:tc>
          <w:tcPr>
            <w:tcW w:w="1572" w:type="dxa"/>
            <w:tcBorders>
              <w:top w:val="single" w:sz="5" w:space="0" w:color="000000"/>
              <w:left w:val="single" w:sz="5" w:space="0" w:color="000000"/>
              <w:bottom w:val="single" w:sz="5" w:space="0" w:color="000000"/>
              <w:right w:val="single" w:sz="5" w:space="0" w:color="000000"/>
            </w:tcBorders>
          </w:tcPr>
          <w:p w14:paraId="0F3FA364" w14:textId="77777777" w:rsidR="007C5084" w:rsidRPr="00612B60" w:rsidRDefault="007C5084" w:rsidP="006356A3">
            <w:pPr>
              <w:spacing w:after="0" w:line="240" w:lineRule="auto"/>
              <w:rPr>
                <w:rFonts w:ascii="Times New Roman" w:eastAsia="Times New Roman" w:hAnsi="Times New Roman" w:cs="Times New Roman"/>
                <w:sz w:val="20"/>
                <w:szCs w:val="20"/>
                <w:lang w:val="en-US"/>
              </w:rPr>
            </w:pPr>
          </w:p>
        </w:tc>
        <w:tc>
          <w:tcPr>
            <w:tcW w:w="1289" w:type="dxa"/>
            <w:tcBorders>
              <w:top w:val="single" w:sz="5" w:space="0" w:color="000000"/>
              <w:left w:val="single" w:sz="5" w:space="0" w:color="000000"/>
              <w:bottom w:val="single" w:sz="5" w:space="0" w:color="000000"/>
              <w:right w:val="single" w:sz="5" w:space="0" w:color="000000"/>
            </w:tcBorders>
          </w:tcPr>
          <w:p w14:paraId="176BE096" w14:textId="77777777" w:rsidR="007C5084" w:rsidRPr="00612B60" w:rsidRDefault="007C5084" w:rsidP="006356A3">
            <w:pPr>
              <w:spacing w:after="0" w:line="240" w:lineRule="auto"/>
              <w:rPr>
                <w:rFonts w:ascii="Times New Roman" w:eastAsia="Times New Roman" w:hAnsi="Times New Roman" w:cs="Times New Roman"/>
                <w:sz w:val="20"/>
                <w:szCs w:val="20"/>
                <w:lang w:val="en-US"/>
              </w:rPr>
            </w:pPr>
          </w:p>
        </w:tc>
        <w:tc>
          <w:tcPr>
            <w:tcW w:w="1431" w:type="dxa"/>
            <w:tcBorders>
              <w:top w:val="single" w:sz="5" w:space="0" w:color="000000"/>
              <w:left w:val="single" w:sz="5" w:space="0" w:color="000000"/>
              <w:bottom w:val="single" w:sz="5" w:space="0" w:color="000000"/>
              <w:right w:val="single" w:sz="5" w:space="0" w:color="000000"/>
            </w:tcBorders>
          </w:tcPr>
          <w:p w14:paraId="2093A93E" w14:textId="77777777" w:rsidR="007C5084" w:rsidRPr="00612B60" w:rsidRDefault="007C5084" w:rsidP="006356A3">
            <w:pPr>
              <w:spacing w:after="0" w:line="240" w:lineRule="auto"/>
              <w:rPr>
                <w:rFonts w:ascii="Times New Roman" w:eastAsia="Times New Roman" w:hAnsi="Times New Roman" w:cs="Times New Roman"/>
                <w:sz w:val="20"/>
                <w:szCs w:val="20"/>
                <w:lang w:val="en-US"/>
              </w:rPr>
            </w:pPr>
          </w:p>
        </w:tc>
        <w:tc>
          <w:tcPr>
            <w:tcW w:w="1301" w:type="dxa"/>
            <w:tcBorders>
              <w:top w:val="single" w:sz="5" w:space="0" w:color="000000"/>
              <w:left w:val="single" w:sz="5" w:space="0" w:color="000000"/>
              <w:bottom w:val="single" w:sz="5" w:space="0" w:color="000000"/>
              <w:right w:val="single" w:sz="5" w:space="0" w:color="000000"/>
            </w:tcBorders>
          </w:tcPr>
          <w:p w14:paraId="5BD085B1" w14:textId="77777777" w:rsidR="007C5084" w:rsidRPr="00612B60" w:rsidRDefault="007C5084" w:rsidP="006356A3">
            <w:pPr>
              <w:spacing w:after="0" w:line="240" w:lineRule="auto"/>
              <w:rPr>
                <w:rFonts w:ascii="Times New Roman" w:eastAsia="Times New Roman" w:hAnsi="Times New Roman" w:cs="Times New Roman"/>
                <w:sz w:val="20"/>
                <w:szCs w:val="20"/>
                <w:lang w:val="en-US"/>
              </w:rPr>
            </w:pPr>
          </w:p>
        </w:tc>
        <w:tc>
          <w:tcPr>
            <w:tcW w:w="1820" w:type="dxa"/>
            <w:tcBorders>
              <w:top w:val="single" w:sz="5" w:space="0" w:color="000000"/>
              <w:left w:val="single" w:sz="5" w:space="0" w:color="000000"/>
              <w:bottom w:val="single" w:sz="5" w:space="0" w:color="000000"/>
              <w:right w:val="single" w:sz="5" w:space="0" w:color="000000"/>
            </w:tcBorders>
          </w:tcPr>
          <w:p w14:paraId="69A5ACCB" w14:textId="77777777" w:rsidR="007C5084" w:rsidRPr="00612B60" w:rsidRDefault="007C5084" w:rsidP="006356A3">
            <w:pPr>
              <w:spacing w:after="0" w:line="240" w:lineRule="auto"/>
              <w:rPr>
                <w:rFonts w:ascii="Times New Roman" w:eastAsia="Times New Roman" w:hAnsi="Times New Roman" w:cs="Times New Roman"/>
                <w:sz w:val="20"/>
                <w:szCs w:val="20"/>
                <w:lang w:val="en-US"/>
              </w:rPr>
            </w:pPr>
          </w:p>
        </w:tc>
      </w:tr>
      <w:tr w:rsidR="007C5084" w:rsidRPr="00612B60" w14:paraId="79F1D042" w14:textId="77777777" w:rsidTr="006356A3">
        <w:trPr>
          <w:trHeight w:hRule="exact" w:val="562"/>
        </w:trPr>
        <w:tc>
          <w:tcPr>
            <w:tcW w:w="567" w:type="dxa"/>
            <w:tcBorders>
              <w:top w:val="single" w:sz="5" w:space="0" w:color="000000"/>
              <w:left w:val="single" w:sz="5" w:space="0" w:color="000000"/>
              <w:bottom w:val="single" w:sz="5" w:space="0" w:color="000000"/>
              <w:right w:val="single" w:sz="5" w:space="0" w:color="000000"/>
            </w:tcBorders>
          </w:tcPr>
          <w:p w14:paraId="7E9C387A" w14:textId="77777777" w:rsidR="007C5084" w:rsidRPr="00612B60" w:rsidRDefault="007C5084" w:rsidP="006356A3">
            <w:pPr>
              <w:spacing w:before="69" w:after="0" w:line="240" w:lineRule="auto"/>
              <w:ind w:left="102"/>
              <w:rPr>
                <w:rFonts w:ascii="Arial Narrow" w:eastAsia="Arial Narrow" w:hAnsi="Arial Narrow" w:cs="Arial Narrow"/>
                <w:sz w:val="24"/>
                <w:szCs w:val="24"/>
                <w:lang w:val="en-US"/>
              </w:rPr>
            </w:pPr>
            <w:r w:rsidRPr="00612B60">
              <w:rPr>
                <w:rFonts w:ascii="Arial Narrow" w:eastAsia="Arial Narrow" w:hAnsi="Arial Narrow" w:cs="Arial Narrow"/>
                <w:sz w:val="24"/>
                <w:szCs w:val="24"/>
                <w:lang w:val="en-US"/>
              </w:rPr>
              <w:t>2</w:t>
            </w:r>
          </w:p>
        </w:tc>
        <w:tc>
          <w:tcPr>
            <w:tcW w:w="2081" w:type="dxa"/>
            <w:tcBorders>
              <w:top w:val="single" w:sz="5" w:space="0" w:color="000000"/>
              <w:left w:val="single" w:sz="5" w:space="0" w:color="000000"/>
              <w:bottom w:val="single" w:sz="5" w:space="0" w:color="000000"/>
              <w:right w:val="single" w:sz="5" w:space="0" w:color="000000"/>
            </w:tcBorders>
          </w:tcPr>
          <w:p w14:paraId="4A2FA58B" w14:textId="77777777" w:rsidR="007C5084" w:rsidRPr="00612B60" w:rsidRDefault="007C5084" w:rsidP="006356A3">
            <w:pPr>
              <w:spacing w:after="0" w:line="240" w:lineRule="auto"/>
              <w:rPr>
                <w:rFonts w:ascii="Times New Roman" w:eastAsia="Times New Roman" w:hAnsi="Times New Roman" w:cs="Times New Roman"/>
                <w:sz w:val="20"/>
                <w:szCs w:val="20"/>
                <w:lang w:val="en-US"/>
              </w:rPr>
            </w:pPr>
          </w:p>
        </w:tc>
        <w:tc>
          <w:tcPr>
            <w:tcW w:w="651" w:type="dxa"/>
            <w:tcBorders>
              <w:top w:val="single" w:sz="5" w:space="0" w:color="000000"/>
              <w:left w:val="single" w:sz="5" w:space="0" w:color="000000"/>
              <w:bottom w:val="single" w:sz="5" w:space="0" w:color="000000"/>
              <w:right w:val="single" w:sz="5" w:space="0" w:color="000000"/>
            </w:tcBorders>
          </w:tcPr>
          <w:p w14:paraId="20EE9DD7" w14:textId="77777777" w:rsidR="007C5084" w:rsidRPr="00612B60" w:rsidRDefault="007C5084" w:rsidP="006356A3">
            <w:pPr>
              <w:spacing w:after="0" w:line="240" w:lineRule="auto"/>
              <w:rPr>
                <w:rFonts w:ascii="Times New Roman" w:eastAsia="Times New Roman" w:hAnsi="Times New Roman" w:cs="Times New Roman"/>
                <w:sz w:val="20"/>
                <w:szCs w:val="20"/>
                <w:lang w:val="en-US"/>
              </w:rPr>
            </w:pPr>
          </w:p>
        </w:tc>
        <w:tc>
          <w:tcPr>
            <w:tcW w:w="1572" w:type="dxa"/>
            <w:tcBorders>
              <w:top w:val="single" w:sz="5" w:space="0" w:color="000000"/>
              <w:left w:val="single" w:sz="5" w:space="0" w:color="000000"/>
              <w:bottom w:val="single" w:sz="5" w:space="0" w:color="000000"/>
              <w:right w:val="single" w:sz="5" w:space="0" w:color="000000"/>
            </w:tcBorders>
          </w:tcPr>
          <w:p w14:paraId="7D29FA7F" w14:textId="77777777" w:rsidR="007C5084" w:rsidRPr="00612B60" w:rsidRDefault="007C5084" w:rsidP="006356A3">
            <w:pPr>
              <w:spacing w:after="0" w:line="240" w:lineRule="auto"/>
              <w:rPr>
                <w:rFonts w:ascii="Times New Roman" w:eastAsia="Times New Roman" w:hAnsi="Times New Roman" w:cs="Times New Roman"/>
                <w:sz w:val="20"/>
                <w:szCs w:val="20"/>
                <w:lang w:val="en-US"/>
              </w:rPr>
            </w:pPr>
          </w:p>
        </w:tc>
        <w:tc>
          <w:tcPr>
            <w:tcW w:w="1289" w:type="dxa"/>
            <w:tcBorders>
              <w:top w:val="single" w:sz="5" w:space="0" w:color="000000"/>
              <w:left w:val="single" w:sz="5" w:space="0" w:color="000000"/>
              <w:bottom w:val="single" w:sz="5" w:space="0" w:color="000000"/>
              <w:right w:val="single" w:sz="5" w:space="0" w:color="000000"/>
            </w:tcBorders>
          </w:tcPr>
          <w:p w14:paraId="4E7BDF95" w14:textId="77777777" w:rsidR="007C5084" w:rsidRPr="00612B60" w:rsidRDefault="007C5084" w:rsidP="006356A3">
            <w:pPr>
              <w:spacing w:after="0" w:line="240" w:lineRule="auto"/>
              <w:rPr>
                <w:rFonts w:ascii="Times New Roman" w:eastAsia="Times New Roman" w:hAnsi="Times New Roman" w:cs="Times New Roman"/>
                <w:sz w:val="20"/>
                <w:szCs w:val="20"/>
                <w:lang w:val="en-US"/>
              </w:rPr>
            </w:pPr>
          </w:p>
        </w:tc>
        <w:tc>
          <w:tcPr>
            <w:tcW w:w="1431" w:type="dxa"/>
            <w:tcBorders>
              <w:top w:val="single" w:sz="5" w:space="0" w:color="000000"/>
              <w:left w:val="single" w:sz="5" w:space="0" w:color="000000"/>
              <w:bottom w:val="single" w:sz="5" w:space="0" w:color="000000"/>
              <w:right w:val="single" w:sz="5" w:space="0" w:color="000000"/>
            </w:tcBorders>
          </w:tcPr>
          <w:p w14:paraId="013D444E" w14:textId="77777777" w:rsidR="007C5084" w:rsidRPr="00612B60" w:rsidRDefault="007C5084" w:rsidP="006356A3">
            <w:pPr>
              <w:spacing w:after="0" w:line="240" w:lineRule="auto"/>
              <w:rPr>
                <w:rFonts w:ascii="Times New Roman" w:eastAsia="Times New Roman" w:hAnsi="Times New Roman" w:cs="Times New Roman"/>
                <w:sz w:val="20"/>
                <w:szCs w:val="20"/>
                <w:lang w:val="en-US"/>
              </w:rPr>
            </w:pPr>
          </w:p>
        </w:tc>
        <w:tc>
          <w:tcPr>
            <w:tcW w:w="1301" w:type="dxa"/>
            <w:tcBorders>
              <w:top w:val="single" w:sz="5" w:space="0" w:color="000000"/>
              <w:left w:val="single" w:sz="5" w:space="0" w:color="000000"/>
              <w:bottom w:val="single" w:sz="5" w:space="0" w:color="000000"/>
              <w:right w:val="single" w:sz="5" w:space="0" w:color="000000"/>
            </w:tcBorders>
          </w:tcPr>
          <w:p w14:paraId="26720A67" w14:textId="77777777" w:rsidR="007C5084" w:rsidRPr="00612B60" w:rsidRDefault="007C5084" w:rsidP="006356A3">
            <w:pPr>
              <w:spacing w:after="0" w:line="240" w:lineRule="auto"/>
              <w:rPr>
                <w:rFonts w:ascii="Times New Roman" w:eastAsia="Times New Roman" w:hAnsi="Times New Roman" w:cs="Times New Roman"/>
                <w:sz w:val="20"/>
                <w:szCs w:val="20"/>
                <w:lang w:val="en-US"/>
              </w:rPr>
            </w:pPr>
          </w:p>
        </w:tc>
        <w:tc>
          <w:tcPr>
            <w:tcW w:w="1820" w:type="dxa"/>
            <w:tcBorders>
              <w:top w:val="single" w:sz="5" w:space="0" w:color="000000"/>
              <w:left w:val="single" w:sz="5" w:space="0" w:color="000000"/>
              <w:bottom w:val="single" w:sz="5" w:space="0" w:color="000000"/>
              <w:right w:val="single" w:sz="5" w:space="0" w:color="000000"/>
            </w:tcBorders>
          </w:tcPr>
          <w:p w14:paraId="0005CF64" w14:textId="77777777" w:rsidR="007C5084" w:rsidRPr="00612B60" w:rsidRDefault="007C5084" w:rsidP="006356A3">
            <w:pPr>
              <w:spacing w:after="0" w:line="240" w:lineRule="auto"/>
              <w:rPr>
                <w:rFonts w:ascii="Times New Roman" w:eastAsia="Times New Roman" w:hAnsi="Times New Roman" w:cs="Times New Roman"/>
                <w:sz w:val="20"/>
                <w:szCs w:val="20"/>
                <w:lang w:val="en-US"/>
              </w:rPr>
            </w:pPr>
          </w:p>
        </w:tc>
      </w:tr>
      <w:tr w:rsidR="007C5084" w:rsidRPr="00612B60" w14:paraId="36606ABA" w14:textId="77777777" w:rsidTr="006356A3">
        <w:trPr>
          <w:trHeight w:hRule="exact" w:val="562"/>
        </w:trPr>
        <w:tc>
          <w:tcPr>
            <w:tcW w:w="567" w:type="dxa"/>
            <w:tcBorders>
              <w:top w:val="single" w:sz="5" w:space="0" w:color="000000"/>
              <w:left w:val="single" w:sz="5" w:space="0" w:color="000000"/>
              <w:bottom w:val="single" w:sz="5" w:space="0" w:color="000000"/>
              <w:right w:val="single" w:sz="5" w:space="0" w:color="000000"/>
            </w:tcBorders>
          </w:tcPr>
          <w:p w14:paraId="4CCF5A84" w14:textId="77777777" w:rsidR="007C5084" w:rsidRPr="00612B60" w:rsidRDefault="007C5084" w:rsidP="006356A3">
            <w:pPr>
              <w:spacing w:before="69" w:after="0" w:line="240" w:lineRule="auto"/>
              <w:ind w:left="102"/>
              <w:rPr>
                <w:rFonts w:ascii="Arial Narrow" w:eastAsia="Arial Narrow" w:hAnsi="Arial Narrow" w:cs="Arial Narrow"/>
                <w:sz w:val="24"/>
                <w:szCs w:val="24"/>
                <w:lang w:val="en-US"/>
              </w:rPr>
            </w:pPr>
            <w:r w:rsidRPr="00612B60">
              <w:rPr>
                <w:rFonts w:ascii="Arial Narrow" w:eastAsia="Arial Narrow" w:hAnsi="Arial Narrow" w:cs="Arial Narrow"/>
                <w:sz w:val="24"/>
                <w:szCs w:val="24"/>
                <w:lang w:val="en-US"/>
              </w:rPr>
              <w:t>…</w:t>
            </w:r>
          </w:p>
        </w:tc>
        <w:tc>
          <w:tcPr>
            <w:tcW w:w="2081" w:type="dxa"/>
            <w:tcBorders>
              <w:top w:val="single" w:sz="5" w:space="0" w:color="000000"/>
              <w:left w:val="single" w:sz="5" w:space="0" w:color="000000"/>
              <w:bottom w:val="single" w:sz="5" w:space="0" w:color="000000"/>
              <w:right w:val="single" w:sz="5" w:space="0" w:color="000000"/>
            </w:tcBorders>
          </w:tcPr>
          <w:p w14:paraId="49D06493" w14:textId="77777777" w:rsidR="007C5084" w:rsidRPr="00612B60" w:rsidRDefault="007C5084" w:rsidP="006356A3">
            <w:pPr>
              <w:spacing w:after="0" w:line="240" w:lineRule="auto"/>
              <w:rPr>
                <w:rFonts w:ascii="Times New Roman" w:eastAsia="Times New Roman" w:hAnsi="Times New Roman" w:cs="Times New Roman"/>
                <w:sz w:val="20"/>
                <w:szCs w:val="20"/>
                <w:lang w:val="en-US"/>
              </w:rPr>
            </w:pPr>
          </w:p>
        </w:tc>
        <w:tc>
          <w:tcPr>
            <w:tcW w:w="651" w:type="dxa"/>
            <w:tcBorders>
              <w:top w:val="single" w:sz="5" w:space="0" w:color="000000"/>
              <w:left w:val="single" w:sz="5" w:space="0" w:color="000000"/>
              <w:bottom w:val="single" w:sz="5" w:space="0" w:color="000000"/>
              <w:right w:val="single" w:sz="5" w:space="0" w:color="000000"/>
            </w:tcBorders>
          </w:tcPr>
          <w:p w14:paraId="5AAF4773" w14:textId="77777777" w:rsidR="007C5084" w:rsidRPr="00612B60" w:rsidRDefault="007C5084" w:rsidP="006356A3">
            <w:pPr>
              <w:spacing w:after="0" w:line="240" w:lineRule="auto"/>
              <w:rPr>
                <w:rFonts w:ascii="Times New Roman" w:eastAsia="Times New Roman" w:hAnsi="Times New Roman" w:cs="Times New Roman"/>
                <w:sz w:val="20"/>
                <w:szCs w:val="20"/>
                <w:lang w:val="en-US"/>
              </w:rPr>
            </w:pPr>
          </w:p>
        </w:tc>
        <w:tc>
          <w:tcPr>
            <w:tcW w:w="1572" w:type="dxa"/>
            <w:tcBorders>
              <w:top w:val="single" w:sz="5" w:space="0" w:color="000000"/>
              <w:left w:val="single" w:sz="5" w:space="0" w:color="000000"/>
              <w:bottom w:val="single" w:sz="5" w:space="0" w:color="000000"/>
              <w:right w:val="single" w:sz="5" w:space="0" w:color="000000"/>
            </w:tcBorders>
          </w:tcPr>
          <w:p w14:paraId="1154DDC6" w14:textId="77777777" w:rsidR="007C5084" w:rsidRPr="00612B60" w:rsidRDefault="007C5084" w:rsidP="006356A3">
            <w:pPr>
              <w:spacing w:after="0" w:line="240" w:lineRule="auto"/>
              <w:rPr>
                <w:rFonts w:ascii="Times New Roman" w:eastAsia="Times New Roman" w:hAnsi="Times New Roman" w:cs="Times New Roman"/>
                <w:sz w:val="20"/>
                <w:szCs w:val="20"/>
                <w:lang w:val="en-US"/>
              </w:rPr>
            </w:pPr>
          </w:p>
        </w:tc>
        <w:tc>
          <w:tcPr>
            <w:tcW w:w="1289" w:type="dxa"/>
            <w:tcBorders>
              <w:top w:val="single" w:sz="5" w:space="0" w:color="000000"/>
              <w:left w:val="single" w:sz="5" w:space="0" w:color="000000"/>
              <w:bottom w:val="single" w:sz="5" w:space="0" w:color="000000"/>
              <w:right w:val="single" w:sz="5" w:space="0" w:color="000000"/>
            </w:tcBorders>
          </w:tcPr>
          <w:p w14:paraId="7FCCA3FB" w14:textId="77777777" w:rsidR="007C5084" w:rsidRPr="00612B60" w:rsidRDefault="007C5084" w:rsidP="006356A3">
            <w:pPr>
              <w:spacing w:after="0" w:line="240" w:lineRule="auto"/>
              <w:rPr>
                <w:rFonts w:ascii="Times New Roman" w:eastAsia="Times New Roman" w:hAnsi="Times New Roman" w:cs="Times New Roman"/>
                <w:sz w:val="20"/>
                <w:szCs w:val="20"/>
                <w:lang w:val="en-US"/>
              </w:rPr>
            </w:pPr>
          </w:p>
        </w:tc>
        <w:tc>
          <w:tcPr>
            <w:tcW w:w="1431" w:type="dxa"/>
            <w:tcBorders>
              <w:top w:val="single" w:sz="5" w:space="0" w:color="000000"/>
              <w:left w:val="single" w:sz="5" w:space="0" w:color="000000"/>
              <w:bottom w:val="single" w:sz="5" w:space="0" w:color="000000"/>
              <w:right w:val="single" w:sz="5" w:space="0" w:color="000000"/>
            </w:tcBorders>
          </w:tcPr>
          <w:p w14:paraId="68BBD715" w14:textId="77777777" w:rsidR="007C5084" w:rsidRPr="00612B60" w:rsidRDefault="007C5084" w:rsidP="006356A3">
            <w:pPr>
              <w:spacing w:after="0" w:line="240" w:lineRule="auto"/>
              <w:rPr>
                <w:rFonts w:ascii="Times New Roman" w:eastAsia="Times New Roman" w:hAnsi="Times New Roman" w:cs="Times New Roman"/>
                <w:sz w:val="20"/>
                <w:szCs w:val="20"/>
                <w:lang w:val="en-US"/>
              </w:rPr>
            </w:pPr>
          </w:p>
        </w:tc>
        <w:tc>
          <w:tcPr>
            <w:tcW w:w="1301" w:type="dxa"/>
            <w:tcBorders>
              <w:top w:val="single" w:sz="5" w:space="0" w:color="000000"/>
              <w:left w:val="single" w:sz="5" w:space="0" w:color="000000"/>
              <w:bottom w:val="single" w:sz="5" w:space="0" w:color="000000"/>
              <w:right w:val="single" w:sz="5" w:space="0" w:color="000000"/>
            </w:tcBorders>
          </w:tcPr>
          <w:p w14:paraId="0937270F" w14:textId="77777777" w:rsidR="007C5084" w:rsidRPr="00612B60" w:rsidRDefault="007C5084" w:rsidP="006356A3">
            <w:pPr>
              <w:spacing w:after="0" w:line="240" w:lineRule="auto"/>
              <w:rPr>
                <w:rFonts w:ascii="Times New Roman" w:eastAsia="Times New Roman" w:hAnsi="Times New Roman" w:cs="Times New Roman"/>
                <w:sz w:val="20"/>
                <w:szCs w:val="20"/>
                <w:lang w:val="en-US"/>
              </w:rPr>
            </w:pPr>
          </w:p>
        </w:tc>
        <w:tc>
          <w:tcPr>
            <w:tcW w:w="1820" w:type="dxa"/>
            <w:tcBorders>
              <w:top w:val="single" w:sz="5" w:space="0" w:color="000000"/>
              <w:left w:val="single" w:sz="5" w:space="0" w:color="000000"/>
              <w:bottom w:val="single" w:sz="5" w:space="0" w:color="000000"/>
              <w:right w:val="single" w:sz="5" w:space="0" w:color="000000"/>
            </w:tcBorders>
          </w:tcPr>
          <w:p w14:paraId="23E2298A" w14:textId="77777777" w:rsidR="007C5084" w:rsidRPr="00612B60" w:rsidRDefault="007C5084" w:rsidP="006356A3">
            <w:pPr>
              <w:spacing w:after="0" w:line="240" w:lineRule="auto"/>
              <w:rPr>
                <w:rFonts w:ascii="Times New Roman" w:eastAsia="Times New Roman" w:hAnsi="Times New Roman" w:cs="Times New Roman"/>
                <w:sz w:val="20"/>
                <w:szCs w:val="20"/>
                <w:lang w:val="en-US"/>
              </w:rPr>
            </w:pPr>
          </w:p>
        </w:tc>
      </w:tr>
      <w:tr w:rsidR="007C5084" w:rsidRPr="00612B60" w14:paraId="39FD9237" w14:textId="77777777" w:rsidTr="006356A3">
        <w:trPr>
          <w:trHeight w:hRule="exact" w:val="574"/>
        </w:trPr>
        <w:tc>
          <w:tcPr>
            <w:tcW w:w="567" w:type="dxa"/>
            <w:tcBorders>
              <w:top w:val="single" w:sz="5" w:space="0" w:color="000000"/>
              <w:left w:val="single" w:sz="5" w:space="0" w:color="000000"/>
              <w:bottom w:val="single" w:sz="5" w:space="0" w:color="000000"/>
              <w:right w:val="single" w:sz="5" w:space="0" w:color="000000"/>
            </w:tcBorders>
          </w:tcPr>
          <w:p w14:paraId="2BEB2203" w14:textId="77777777" w:rsidR="007C5084" w:rsidRPr="00612B60" w:rsidRDefault="007C5084" w:rsidP="006356A3">
            <w:pPr>
              <w:spacing w:before="74" w:after="0" w:line="240" w:lineRule="auto"/>
              <w:ind w:left="102"/>
              <w:rPr>
                <w:rFonts w:ascii="Arial Narrow" w:eastAsia="Arial Narrow" w:hAnsi="Arial Narrow" w:cs="Arial Narrow"/>
                <w:sz w:val="24"/>
                <w:szCs w:val="24"/>
                <w:lang w:val="en-US"/>
              </w:rPr>
            </w:pPr>
            <w:r w:rsidRPr="00612B60">
              <w:rPr>
                <w:rFonts w:ascii="Arial Narrow" w:eastAsia="Arial Narrow" w:hAnsi="Arial Narrow" w:cs="Arial Narrow"/>
                <w:sz w:val="24"/>
                <w:szCs w:val="24"/>
                <w:lang w:val="en-US"/>
              </w:rPr>
              <w:t>N</w:t>
            </w:r>
          </w:p>
        </w:tc>
        <w:tc>
          <w:tcPr>
            <w:tcW w:w="2081" w:type="dxa"/>
            <w:tcBorders>
              <w:top w:val="single" w:sz="5" w:space="0" w:color="000000"/>
              <w:left w:val="single" w:sz="5" w:space="0" w:color="000000"/>
              <w:bottom w:val="single" w:sz="5" w:space="0" w:color="000000"/>
              <w:right w:val="single" w:sz="5" w:space="0" w:color="000000"/>
            </w:tcBorders>
          </w:tcPr>
          <w:p w14:paraId="768488A8" w14:textId="77777777" w:rsidR="007C5084" w:rsidRPr="00612B60" w:rsidRDefault="007C5084" w:rsidP="006356A3">
            <w:pPr>
              <w:spacing w:after="0" w:line="240" w:lineRule="auto"/>
              <w:rPr>
                <w:rFonts w:ascii="Times New Roman" w:eastAsia="Times New Roman" w:hAnsi="Times New Roman" w:cs="Times New Roman"/>
                <w:sz w:val="20"/>
                <w:szCs w:val="20"/>
                <w:lang w:val="en-US"/>
              </w:rPr>
            </w:pPr>
          </w:p>
        </w:tc>
        <w:tc>
          <w:tcPr>
            <w:tcW w:w="651" w:type="dxa"/>
            <w:tcBorders>
              <w:top w:val="single" w:sz="5" w:space="0" w:color="000000"/>
              <w:left w:val="single" w:sz="5" w:space="0" w:color="000000"/>
              <w:bottom w:val="single" w:sz="5" w:space="0" w:color="000000"/>
              <w:right w:val="single" w:sz="5" w:space="0" w:color="000000"/>
            </w:tcBorders>
          </w:tcPr>
          <w:p w14:paraId="557B7E61" w14:textId="77777777" w:rsidR="007C5084" w:rsidRPr="00612B60" w:rsidRDefault="007C5084" w:rsidP="006356A3">
            <w:pPr>
              <w:spacing w:after="0" w:line="240" w:lineRule="auto"/>
              <w:rPr>
                <w:rFonts w:ascii="Times New Roman" w:eastAsia="Times New Roman" w:hAnsi="Times New Roman" w:cs="Times New Roman"/>
                <w:sz w:val="20"/>
                <w:szCs w:val="20"/>
                <w:lang w:val="en-US"/>
              </w:rPr>
            </w:pPr>
          </w:p>
        </w:tc>
        <w:tc>
          <w:tcPr>
            <w:tcW w:w="1572" w:type="dxa"/>
            <w:tcBorders>
              <w:top w:val="single" w:sz="5" w:space="0" w:color="000000"/>
              <w:left w:val="single" w:sz="5" w:space="0" w:color="000000"/>
              <w:bottom w:val="single" w:sz="5" w:space="0" w:color="000000"/>
              <w:right w:val="single" w:sz="5" w:space="0" w:color="000000"/>
            </w:tcBorders>
          </w:tcPr>
          <w:p w14:paraId="7DAC380F" w14:textId="77777777" w:rsidR="007C5084" w:rsidRPr="00612B60" w:rsidRDefault="007C5084" w:rsidP="006356A3">
            <w:pPr>
              <w:spacing w:after="0" w:line="240" w:lineRule="auto"/>
              <w:rPr>
                <w:rFonts w:ascii="Times New Roman" w:eastAsia="Times New Roman" w:hAnsi="Times New Roman" w:cs="Times New Roman"/>
                <w:sz w:val="20"/>
                <w:szCs w:val="20"/>
                <w:lang w:val="en-US"/>
              </w:rPr>
            </w:pPr>
          </w:p>
        </w:tc>
        <w:tc>
          <w:tcPr>
            <w:tcW w:w="1289" w:type="dxa"/>
            <w:tcBorders>
              <w:top w:val="single" w:sz="5" w:space="0" w:color="000000"/>
              <w:left w:val="single" w:sz="5" w:space="0" w:color="000000"/>
              <w:bottom w:val="single" w:sz="5" w:space="0" w:color="000000"/>
              <w:right w:val="single" w:sz="5" w:space="0" w:color="000000"/>
            </w:tcBorders>
          </w:tcPr>
          <w:p w14:paraId="52EF9C12" w14:textId="77777777" w:rsidR="007C5084" w:rsidRPr="00612B60" w:rsidRDefault="007C5084" w:rsidP="006356A3">
            <w:pPr>
              <w:spacing w:after="0" w:line="240" w:lineRule="auto"/>
              <w:rPr>
                <w:rFonts w:ascii="Times New Roman" w:eastAsia="Times New Roman" w:hAnsi="Times New Roman" w:cs="Times New Roman"/>
                <w:sz w:val="20"/>
                <w:szCs w:val="20"/>
                <w:lang w:val="en-US"/>
              </w:rPr>
            </w:pPr>
          </w:p>
        </w:tc>
        <w:tc>
          <w:tcPr>
            <w:tcW w:w="1431" w:type="dxa"/>
            <w:tcBorders>
              <w:top w:val="single" w:sz="5" w:space="0" w:color="000000"/>
              <w:left w:val="single" w:sz="5" w:space="0" w:color="000000"/>
              <w:bottom w:val="single" w:sz="5" w:space="0" w:color="000000"/>
              <w:right w:val="single" w:sz="5" w:space="0" w:color="000000"/>
            </w:tcBorders>
          </w:tcPr>
          <w:p w14:paraId="4D434BDC" w14:textId="77777777" w:rsidR="007C5084" w:rsidRPr="00612B60" w:rsidRDefault="007C5084" w:rsidP="006356A3">
            <w:pPr>
              <w:spacing w:after="0" w:line="240" w:lineRule="auto"/>
              <w:rPr>
                <w:rFonts w:ascii="Times New Roman" w:eastAsia="Times New Roman" w:hAnsi="Times New Roman" w:cs="Times New Roman"/>
                <w:sz w:val="20"/>
                <w:szCs w:val="20"/>
                <w:lang w:val="en-US"/>
              </w:rPr>
            </w:pPr>
          </w:p>
        </w:tc>
        <w:tc>
          <w:tcPr>
            <w:tcW w:w="1301" w:type="dxa"/>
            <w:tcBorders>
              <w:top w:val="single" w:sz="5" w:space="0" w:color="000000"/>
              <w:left w:val="single" w:sz="5" w:space="0" w:color="000000"/>
              <w:bottom w:val="single" w:sz="5" w:space="0" w:color="000000"/>
              <w:right w:val="single" w:sz="5" w:space="0" w:color="000000"/>
            </w:tcBorders>
          </w:tcPr>
          <w:p w14:paraId="29C21149" w14:textId="77777777" w:rsidR="007C5084" w:rsidRPr="00612B60" w:rsidRDefault="007C5084" w:rsidP="006356A3">
            <w:pPr>
              <w:spacing w:after="0" w:line="240" w:lineRule="auto"/>
              <w:rPr>
                <w:rFonts w:ascii="Times New Roman" w:eastAsia="Times New Roman" w:hAnsi="Times New Roman" w:cs="Times New Roman"/>
                <w:sz w:val="20"/>
                <w:szCs w:val="20"/>
                <w:lang w:val="en-US"/>
              </w:rPr>
            </w:pPr>
          </w:p>
        </w:tc>
        <w:tc>
          <w:tcPr>
            <w:tcW w:w="1820" w:type="dxa"/>
            <w:tcBorders>
              <w:top w:val="single" w:sz="5" w:space="0" w:color="000000"/>
              <w:left w:val="single" w:sz="5" w:space="0" w:color="000000"/>
              <w:bottom w:val="single" w:sz="5" w:space="0" w:color="000000"/>
              <w:right w:val="single" w:sz="5" w:space="0" w:color="000000"/>
            </w:tcBorders>
          </w:tcPr>
          <w:p w14:paraId="151DF99C" w14:textId="77777777" w:rsidR="007C5084" w:rsidRPr="00612B60" w:rsidRDefault="007C5084" w:rsidP="006356A3">
            <w:pPr>
              <w:spacing w:after="0" w:line="240" w:lineRule="auto"/>
              <w:rPr>
                <w:rFonts w:ascii="Times New Roman" w:eastAsia="Times New Roman" w:hAnsi="Times New Roman" w:cs="Times New Roman"/>
                <w:sz w:val="20"/>
                <w:szCs w:val="20"/>
                <w:lang w:val="en-US"/>
              </w:rPr>
            </w:pPr>
          </w:p>
        </w:tc>
      </w:tr>
    </w:tbl>
    <w:p w14:paraId="4FDF18D4" w14:textId="77777777" w:rsidR="007C5084" w:rsidRPr="00612B60" w:rsidRDefault="007C5084" w:rsidP="007C5084">
      <w:pPr>
        <w:spacing w:after="0" w:line="200" w:lineRule="exact"/>
        <w:rPr>
          <w:rFonts w:ascii="Times New Roman" w:eastAsia="Times New Roman" w:hAnsi="Times New Roman" w:cs="Times New Roman"/>
          <w:sz w:val="20"/>
          <w:szCs w:val="20"/>
          <w:lang w:val="en-US"/>
        </w:rPr>
      </w:pPr>
    </w:p>
    <w:p w14:paraId="3CC8567B" w14:textId="77777777" w:rsidR="007C5084" w:rsidRPr="00612B60" w:rsidRDefault="007C5084" w:rsidP="007C5084">
      <w:pPr>
        <w:spacing w:before="17" w:after="0" w:line="280" w:lineRule="exact"/>
        <w:rPr>
          <w:rFonts w:ascii="Times New Roman" w:eastAsia="Times New Roman" w:hAnsi="Times New Roman" w:cs="Times New Roman"/>
          <w:sz w:val="28"/>
          <w:szCs w:val="28"/>
          <w:lang w:val="en-US"/>
        </w:rPr>
      </w:pPr>
    </w:p>
    <w:p w14:paraId="6CAA81E0" w14:textId="77777777" w:rsidR="007C5084" w:rsidRPr="00612B60" w:rsidRDefault="007C5084" w:rsidP="007C5084">
      <w:pPr>
        <w:spacing w:before="30" w:after="0" w:line="359" w:lineRule="auto"/>
        <w:ind w:left="453" w:right="900"/>
        <w:rPr>
          <w:rFonts w:ascii="Arial Narrow" w:eastAsia="Arial Narrow" w:hAnsi="Arial Narrow" w:cs="Arial Narrow"/>
          <w:sz w:val="24"/>
          <w:szCs w:val="24"/>
          <w:lang w:val="fr-CM"/>
        </w:rPr>
      </w:pPr>
      <w:r w:rsidRPr="00612B60">
        <w:rPr>
          <w:rFonts w:ascii="Arial Narrow" w:eastAsia="Arial Narrow" w:hAnsi="Arial Narrow" w:cs="Arial Narrow"/>
          <w:i/>
          <w:sz w:val="24"/>
          <w:szCs w:val="24"/>
          <w:lang w:val="fr-CM"/>
        </w:rPr>
        <w:t>[</w:t>
      </w:r>
      <w:r w:rsidRPr="00612B60">
        <w:rPr>
          <w:rFonts w:ascii="Arial Narrow" w:eastAsia="Arial Narrow" w:hAnsi="Arial Narrow" w:cs="Arial Narrow"/>
          <w:i/>
          <w:spacing w:val="1"/>
          <w:sz w:val="24"/>
          <w:szCs w:val="24"/>
          <w:lang w:val="fr-CM"/>
        </w:rPr>
        <w:t>In</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1"/>
          <w:sz w:val="24"/>
          <w:szCs w:val="24"/>
          <w:lang w:val="fr-CM"/>
        </w:rPr>
        <w:t>é</w:t>
      </w:r>
      <w:r w:rsidRPr="00612B60">
        <w:rPr>
          <w:rFonts w:ascii="Arial Narrow" w:eastAsia="Arial Narrow" w:hAnsi="Arial Narrow" w:cs="Arial Narrow"/>
          <w:i/>
          <w:sz w:val="24"/>
          <w:szCs w:val="24"/>
          <w:lang w:val="fr-CM"/>
        </w:rPr>
        <w:t>rer</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pacing w:val="1"/>
          <w:sz w:val="24"/>
          <w:szCs w:val="24"/>
          <w:lang w:val="fr-CM"/>
        </w:rPr>
        <w:t>dan</w:t>
      </w:r>
      <w:r w:rsidRPr="00612B60">
        <w:rPr>
          <w:rFonts w:ascii="Arial Narrow" w:eastAsia="Arial Narrow" w:hAnsi="Arial Narrow" w:cs="Arial Narrow"/>
          <w:i/>
          <w:sz w:val="24"/>
          <w:szCs w:val="24"/>
          <w:lang w:val="fr-CM"/>
        </w:rPr>
        <w:t xml:space="preserve">s </w:t>
      </w:r>
      <w:r w:rsidRPr="00612B60">
        <w:rPr>
          <w:rFonts w:ascii="Arial Narrow" w:eastAsia="Arial Narrow" w:hAnsi="Arial Narrow" w:cs="Arial Narrow"/>
          <w:i/>
          <w:spacing w:val="-2"/>
          <w:sz w:val="24"/>
          <w:szCs w:val="24"/>
          <w:lang w:val="fr-CM"/>
        </w:rPr>
        <w:t>l</w:t>
      </w:r>
      <w:r w:rsidRPr="00612B60">
        <w:rPr>
          <w:rFonts w:ascii="Arial Narrow" w:eastAsia="Arial Narrow" w:hAnsi="Arial Narrow" w:cs="Arial Narrow"/>
          <w:i/>
          <w:sz w:val="24"/>
          <w:szCs w:val="24"/>
          <w:lang w:val="fr-CM"/>
        </w:rPr>
        <w:t>e</w:t>
      </w:r>
      <w:r w:rsidRPr="00612B60">
        <w:rPr>
          <w:rFonts w:ascii="Arial Narrow" w:eastAsia="Arial Narrow" w:hAnsi="Arial Narrow" w:cs="Arial Narrow"/>
          <w:i/>
          <w:spacing w:val="1"/>
          <w:sz w:val="24"/>
          <w:szCs w:val="24"/>
          <w:lang w:val="fr-CM"/>
        </w:rPr>
        <w:t xml:space="preserve"> t</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pacing w:val="1"/>
          <w:sz w:val="24"/>
          <w:szCs w:val="24"/>
          <w:lang w:val="fr-CM"/>
        </w:rPr>
        <w:t>b</w:t>
      </w:r>
      <w:r w:rsidRPr="00612B60">
        <w:rPr>
          <w:rFonts w:ascii="Arial Narrow" w:eastAsia="Arial Narrow" w:hAnsi="Arial Narrow" w:cs="Arial Narrow"/>
          <w:i/>
          <w:sz w:val="24"/>
          <w:szCs w:val="24"/>
          <w:lang w:val="fr-CM"/>
        </w:rPr>
        <w:t>le</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u</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z w:val="24"/>
          <w:szCs w:val="24"/>
          <w:lang w:val="fr-CM"/>
        </w:rPr>
        <w:t>c</w:t>
      </w:r>
      <w:r w:rsidRPr="00612B60">
        <w:rPr>
          <w:rFonts w:ascii="Arial Narrow" w:eastAsia="Arial Narrow" w:hAnsi="Arial Narrow" w:cs="Arial Narrow"/>
          <w:i/>
          <w:spacing w:val="3"/>
          <w:sz w:val="24"/>
          <w:szCs w:val="24"/>
          <w:lang w:val="fr-CM"/>
        </w:rPr>
        <w:t>i</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ss</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z w:val="24"/>
          <w:szCs w:val="24"/>
          <w:lang w:val="fr-CM"/>
        </w:rPr>
        <w:t>s :</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z w:val="24"/>
          <w:szCs w:val="24"/>
          <w:lang w:val="fr-CM"/>
        </w:rPr>
        <w:t>(i)</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z w:val="24"/>
          <w:szCs w:val="24"/>
          <w:lang w:val="fr-CM"/>
        </w:rPr>
        <w:t>la</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z w:val="24"/>
          <w:szCs w:val="24"/>
          <w:lang w:val="fr-CM"/>
        </w:rPr>
        <w:t>liste</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pacing w:val="1"/>
          <w:sz w:val="24"/>
          <w:szCs w:val="24"/>
          <w:lang w:val="fr-CM"/>
        </w:rPr>
        <w:t>de</w:t>
      </w:r>
      <w:r w:rsidRPr="00612B60">
        <w:rPr>
          <w:rFonts w:ascii="Arial Narrow" w:eastAsia="Arial Narrow" w:hAnsi="Arial Narrow" w:cs="Arial Narrow"/>
          <w:i/>
          <w:sz w:val="24"/>
          <w:szCs w:val="24"/>
          <w:lang w:val="fr-CM"/>
        </w:rPr>
        <w:t>s m</w:t>
      </w:r>
      <w:r w:rsidRPr="00612B60">
        <w:rPr>
          <w:rFonts w:ascii="Arial Narrow" w:eastAsia="Arial Narrow" w:hAnsi="Arial Narrow" w:cs="Arial Narrow"/>
          <w:i/>
          <w:spacing w:val="-2"/>
          <w:sz w:val="24"/>
          <w:szCs w:val="24"/>
          <w:lang w:val="fr-CM"/>
        </w:rPr>
        <w:t>a</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1"/>
          <w:sz w:val="24"/>
          <w:szCs w:val="24"/>
          <w:lang w:val="fr-CM"/>
        </w:rPr>
        <w:t>é</w:t>
      </w:r>
      <w:r w:rsidRPr="00612B60">
        <w:rPr>
          <w:rFonts w:ascii="Arial Narrow" w:eastAsia="Arial Narrow" w:hAnsi="Arial Narrow" w:cs="Arial Narrow"/>
          <w:i/>
          <w:sz w:val="24"/>
          <w:szCs w:val="24"/>
          <w:lang w:val="fr-CM"/>
        </w:rPr>
        <w:t>r</w:t>
      </w:r>
      <w:r w:rsidRPr="00612B60">
        <w:rPr>
          <w:rFonts w:ascii="Arial Narrow" w:eastAsia="Arial Narrow" w:hAnsi="Arial Narrow" w:cs="Arial Narrow"/>
          <w:i/>
          <w:spacing w:val="-4"/>
          <w:sz w:val="24"/>
          <w:szCs w:val="24"/>
          <w:lang w:val="fr-CM"/>
        </w:rPr>
        <w:t>i</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 xml:space="preserve">ls </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pacing w:val="1"/>
          <w:sz w:val="24"/>
          <w:szCs w:val="24"/>
          <w:lang w:val="fr-CM"/>
        </w:rPr>
        <w:t>ou</w:t>
      </w:r>
      <w:r w:rsidRPr="00612B60">
        <w:rPr>
          <w:rFonts w:ascii="Arial Narrow" w:eastAsia="Arial Narrow" w:hAnsi="Arial Narrow" w:cs="Arial Narrow"/>
          <w:i/>
          <w:sz w:val="24"/>
          <w:szCs w:val="24"/>
          <w:lang w:val="fr-CM"/>
        </w:rPr>
        <w:t xml:space="preserve">tils </w:t>
      </w:r>
      <w:r w:rsidRPr="00612B60">
        <w:rPr>
          <w:rFonts w:ascii="Arial Narrow" w:eastAsia="Arial Narrow" w:hAnsi="Arial Narrow" w:cs="Arial Narrow"/>
          <w:i/>
          <w:spacing w:val="-1"/>
          <w:sz w:val="24"/>
          <w:szCs w:val="24"/>
          <w:lang w:val="fr-CM"/>
        </w:rPr>
        <w:t>r</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pacing w:val="-1"/>
          <w:sz w:val="24"/>
          <w:szCs w:val="24"/>
          <w:lang w:val="fr-CM"/>
        </w:rPr>
        <w:t>q</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z w:val="24"/>
          <w:szCs w:val="24"/>
          <w:lang w:val="fr-CM"/>
        </w:rPr>
        <w:t xml:space="preserve">is </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z w:val="24"/>
          <w:szCs w:val="24"/>
          <w:lang w:val="fr-CM"/>
        </w:rPr>
        <w:t xml:space="preserve">r la </w:t>
      </w:r>
      <w:r w:rsidRPr="00612B60">
        <w:rPr>
          <w:rFonts w:ascii="Arial Narrow" w:eastAsia="Arial Narrow" w:hAnsi="Arial Narrow" w:cs="Arial Narrow"/>
          <w:i/>
          <w:spacing w:val="-3"/>
          <w:sz w:val="24"/>
          <w:szCs w:val="24"/>
          <w:lang w:val="fr-CM"/>
        </w:rPr>
        <w:t>r</w:t>
      </w:r>
      <w:r w:rsidRPr="00612B60">
        <w:rPr>
          <w:rFonts w:ascii="Arial Narrow" w:eastAsia="Arial Narrow" w:hAnsi="Arial Narrow" w:cs="Arial Narrow"/>
          <w:i/>
          <w:spacing w:val="1"/>
          <w:sz w:val="24"/>
          <w:szCs w:val="24"/>
          <w:lang w:val="fr-CM"/>
        </w:rPr>
        <w:t>éa</w:t>
      </w:r>
      <w:r w:rsidRPr="00612B60">
        <w:rPr>
          <w:rFonts w:ascii="Arial Narrow" w:eastAsia="Arial Narrow" w:hAnsi="Arial Narrow" w:cs="Arial Narrow"/>
          <w:i/>
          <w:sz w:val="24"/>
          <w:szCs w:val="24"/>
          <w:lang w:val="fr-CM"/>
        </w:rPr>
        <w:t>l</w:t>
      </w:r>
      <w:r w:rsidRPr="00612B60">
        <w:rPr>
          <w:rFonts w:ascii="Arial Narrow" w:eastAsia="Arial Narrow" w:hAnsi="Arial Narrow" w:cs="Arial Narrow"/>
          <w:i/>
          <w:spacing w:val="-1"/>
          <w:sz w:val="24"/>
          <w:szCs w:val="24"/>
          <w:lang w:val="fr-CM"/>
        </w:rPr>
        <w:t>i</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ti</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z w:val="24"/>
          <w:szCs w:val="24"/>
          <w:lang w:val="fr-CM"/>
        </w:rPr>
        <w:t>n</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pacing w:val="1"/>
          <w:sz w:val="24"/>
          <w:szCs w:val="24"/>
          <w:lang w:val="fr-CM"/>
        </w:rPr>
        <w:t>de</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z w:val="24"/>
          <w:szCs w:val="24"/>
          <w:lang w:val="fr-CM"/>
        </w:rPr>
        <w:t>res</w:t>
      </w:r>
      <w:r w:rsidRPr="00612B60">
        <w:rPr>
          <w:rFonts w:ascii="Arial Narrow" w:eastAsia="Arial Narrow" w:hAnsi="Arial Narrow" w:cs="Arial Narrow"/>
          <w:i/>
          <w:spacing w:val="-2"/>
          <w:sz w:val="24"/>
          <w:szCs w:val="24"/>
          <w:lang w:val="fr-CM"/>
        </w:rPr>
        <w:t>t</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ti</w:t>
      </w:r>
      <w:r w:rsidRPr="00612B60">
        <w:rPr>
          <w:rFonts w:ascii="Arial Narrow" w:eastAsia="Arial Narrow" w:hAnsi="Arial Narrow" w:cs="Arial Narrow"/>
          <w:i/>
          <w:spacing w:val="1"/>
          <w:sz w:val="24"/>
          <w:szCs w:val="24"/>
          <w:lang w:val="fr-CM"/>
        </w:rPr>
        <w:t>on</w:t>
      </w:r>
      <w:r w:rsidRPr="00612B60">
        <w:rPr>
          <w:rFonts w:ascii="Arial Narrow" w:eastAsia="Arial Narrow" w:hAnsi="Arial Narrow" w:cs="Arial Narrow"/>
          <w:i/>
          <w:sz w:val="24"/>
          <w:szCs w:val="24"/>
          <w:lang w:val="fr-CM"/>
        </w:rPr>
        <w:t>s (</w:t>
      </w:r>
      <w:r w:rsidRPr="00612B60">
        <w:rPr>
          <w:rFonts w:ascii="Arial Narrow" w:eastAsia="Arial Narrow" w:hAnsi="Arial Narrow" w:cs="Arial Narrow"/>
          <w:i/>
          <w:spacing w:val="-1"/>
          <w:sz w:val="24"/>
          <w:szCs w:val="24"/>
          <w:lang w:val="fr-CM"/>
        </w:rPr>
        <w:t>i</w:t>
      </w:r>
      <w:r w:rsidRPr="00612B60">
        <w:rPr>
          <w:rFonts w:ascii="Arial Narrow" w:eastAsia="Arial Narrow" w:hAnsi="Arial Narrow" w:cs="Arial Narrow"/>
          <w:i/>
          <w:sz w:val="24"/>
          <w:szCs w:val="24"/>
          <w:lang w:val="fr-CM"/>
        </w:rPr>
        <w:t>i)</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z w:val="24"/>
          <w:szCs w:val="24"/>
          <w:lang w:val="fr-CM"/>
        </w:rPr>
        <w:t>le</w:t>
      </w:r>
      <w:r w:rsidRPr="00612B60">
        <w:rPr>
          <w:rFonts w:ascii="Arial Narrow" w:eastAsia="Arial Narrow" w:hAnsi="Arial Narrow" w:cs="Arial Narrow"/>
          <w:i/>
          <w:spacing w:val="1"/>
          <w:sz w:val="24"/>
          <w:szCs w:val="24"/>
          <w:lang w:val="fr-CM"/>
        </w:rPr>
        <w:t xml:space="preserve"> no</w:t>
      </w:r>
      <w:r w:rsidRPr="00612B60">
        <w:rPr>
          <w:rFonts w:ascii="Arial Narrow" w:eastAsia="Arial Narrow" w:hAnsi="Arial Narrow" w:cs="Arial Narrow"/>
          <w:i/>
          <w:spacing w:val="-1"/>
          <w:sz w:val="24"/>
          <w:szCs w:val="24"/>
          <w:lang w:val="fr-CM"/>
        </w:rPr>
        <w:t>m</w:t>
      </w:r>
      <w:r w:rsidRPr="00612B60">
        <w:rPr>
          <w:rFonts w:ascii="Arial Narrow" w:eastAsia="Arial Narrow" w:hAnsi="Arial Narrow" w:cs="Arial Narrow"/>
          <w:i/>
          <w:spacing w:val="1"/>
          <w:sz w:val="24"/>
          <w:szCs w:val="24"/>
          <w:lang w:val="fr-CM"/>
        </w:rPr>
        <w:t>b</w:t>
      </w:r>
      <w:r w:rsidRPr="00612B60">
        <w:rPr>
          <w:rFonts w:ascii="Arial Narrow" w:eastAsia="Arial Narrow" w:hAnsi="Arial Narrow" w:cs="Arial Narrow"/>
          <w:i/>
          <w:sz w:val="24"/>
          <w:szCs w:val="24"/>
          <w:lang w:val="fr-CM"/>
        </w:rPr>
        <w:t xml:space="preserve">re </w:t>
      </w:r>
      <w:r w:rsidRPr="00612B60">
        <w:rPr>
          <w:rFonts w:ascii="Arial Narrow" w:eastAsia="Arial Narrow" w:hAnsi="Arial Narrow" w:cs="Arial Narrow"/>
          <w:i/>
          <w:spacing w:val="-1"/>
          <w:sz w:val="24"/>
          <w:szCs w:val="24"/>
          <w:lang w:val="fr-CM"/>
        </w:rPr>
        <w:t>m</w:t>
      </w:r>
      <w:r w:rsidRPr="00612B60">
        <w:rPr>
          <w:rFonts w:ascii="Arial Narrow" w:eastAsia="Arial Narrow" w:hAnsi="Arial Narrow" w:cs="Arial Narrow"/>
          <w:i/>
          <w:sz w:val="24"/>
          <w:szCs w:val="24"/>
          <w:lang w:val="fr-CM"/>
        </w:rPr>
        <w:t>ini</w:t>
      </w:r>
      <w:r w:rsidRPr="00612B60">
        <w:rPr>
          <w:rFonts w:ascii="Arial Narrow" w:eastAsia="Arial Narrow" w:hAnsi="Arial Narrow" w:cs="Arial Narrow"/>
          <w:i/>
          <w:spacing w:val="-1"/>
          <w:sz w:val="24"/>
          <w:szCs w:val="24"/>
          <w:lang w:val="fr-CM"/>
        </w:rPr>
        <w:t>m</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l re</w:t>
      </w:r>
      <w:r w:rsidRPr="00612B60">
        <w:rPr>
          <w:rFonts w:ascii="Arial Narrow" w:eastAsia="Arial Narrow" w:hAnsi="Arial Narrow" w:cs="Arial Narrow"/>
          <w:i/>
          <w:spacing w:val="1"/>
          <w:sz w:val="24"/>
          <w:szCs w:val="24"/>
          <w:lang w:val="fr-CM"/>
        </w:rPr>
        <w:t>qu</w:t>
      </w:r>
      <w:r w:rsidRPr="00612B60">
        <w:rPr>
          <w:rFonts w:ascii="Arial Narrow" w:eastAsia="Arial Narrow" w:hAnsi="Arial Narrow" w:cs="Arial Narrow"/>
          <w:i/>
          <w:spacing w:val="-3"/>
          <w:sz w:val="24"/>
          <w:szCs w:val="24"/>
          <w:lang w:val="fr-CM"/>
        </w:rPr>
        <w:t>i</w:t>
      </w:r>
      <w:r w:rsidRPr="00612B60">
        <w:rPr>
          <w:rFonts w:ascii="Arial Narrow" w:eastAsia="Arial Narrow" w:hAnsi="Arial Narrow" w:cs="Arial Narrow"/>
          <w:i/>
          <w:sz w:val="24"/>
          <w:szCs w:val="24"/>
          <w:lang w:val="fr-CM"/>
        </w:rPr>
        <w:t xml:space="preserve">s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z w:val="24"/>
          <w:szCs w:val="24"/>
          <w:lang w:val="fr-CM"/>
        </w:rPr>
        <w:t>e</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pacing w:val="-2"/>
          <w:sz w:val="24"/>
          <w:szCs w:val="24"/>
          <w:lang w:val="fr-CM"/>
        </w:rPr>
        <w:t>c</w:t>
      </w:r>
      <w:r w:rsidRPr="00612B60">
        <w:rPr>
          <w:rFonts w:ascii="Arial Narrow" w:eastAsia="Arial Narrow" w:hAnsi="Arial Narrow" w:cs="Arial Narrow"/>
          <w:i/>
          <w:spacing w:val="1"/>
          <w:sz w:val="24"/>
          <w:szCs w:val="24"/>
          <w:lang w:val="fr-CM"/>
        </w:rPr>
        <w:t>ha</w:t>
      </w:r>
      <w:r w:rsidRPr="00612B60">
        <w:rPr>
          <w:rFonts w:ascii="Arial Narrow" w:eastAsia="Arial Narrow" w:hAnsi="Arial Narrow" w:cs="Arial Narrow"/>
          <w:i/>
          <w:spacing w:val="-1"/>
          <w:sz w:val="24"/>
          <w:szCs w:val="24"/>
          <w:lang w:val="fr-CM"/>
        </w:rPr>
        <w:t>q</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z w:val="24"/>
          <w:szCs w:val="24"/>
          <w:lang w:val="fr-CM"/>
        </w:rPr>
        <w:t>e</w:t>
      </w:r>
      <w:r w:rsidRPr="00612B60">
        <w:rPr>
          <w:rFonts w:ascii="Arial Narrow" w:eastAsia="Arial Narrow" w:hAnsi="Arial Narrow" w:cs="Arial Narrow"/>
          <w:i/>
          <w:spacing w:val="1"/>
          <w:sz w:val="24"/>
          <w:szCs w:val="24"/>
          <w:lang w:val="fr-CM"/>
        </w:rPr>
        <w:t xml:space="preserve"> t</w:t>
      </w:r>
      <w:r w:rsidRPr="00612B60">
        <w:rPr>
          <w:rFonts w:ascii="Arial Narrow" w:eastAsia="Arial Narrow" w:hAnsi="Arial Narrow" w:cs="Arial Narrow"/>
          <w:i/>
          <w:spacing w:val="-2"/>
          <w:sz w:val="24"/>
          <w:szCs w:val="24"/>
          <w:lang w:val="fr-CM"/>
        </w:rPr>
        <w:t>y</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z w:val="24"/>
          <w:szCs w:val="24"/>
          <w:lang w:val="fr-CM"/>
        </w:rPr>
        <w:t>e</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z w:val="24"/>
          <w:szCs w:val="24"/>
          <w:lang w:val="fr-CM"/>
        </w:rPr>
        <w:t>e</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z w:val="24"/>
          <w:szCs w:val="24"/>
          <w:lang w:val="fr-CM"/>
        </w:rPr>
        <w:t>m</w:t>
      </w:r>
      <w:r w:rsidRPr="00612B60">
        <w:rPr>
          <w:rFonts w:ascii="Arial Narrow" w:eastAsia="Arial Narrow" w:hAnsi="Arial Narrow" w:cs="Arial Narrow"/>
          <w:i/>
          <w:spacing w:val="-2"/>
          <w:sz w:val="24"/>
          <w:szCs w:val="24"/>
          <w:lang w:val="fr-CM"/>
        </w:rPr>
        <w:t>a</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1"/>
          <w:sz w:val="24"/>
          <w:szCs w:val="24"/>
          <w:lang w:val="fr-CM"/>
        </w:rPr>
        <w:t>é</w:t>
      </w:r>
      <w:r w:rsidRPr="00612B60">
        <w:rPr>
          <w:rFonts w:ascii="Arial Narrow" w:eastAsia="Arial Narrow" w:hAnsi="Arial Narrow" w:cs="Arial Narrow"/>
          <w:i/>
          <w:sz w:val="24"/>
          <w:szCs w:val="24"/>
          <w:lang w:val="fr-CM"/>
        </w:rPr>
        <w:t>r</w:t>
      </w:r>
      <w:r w:rsidRPr="00612B60">
        <w:rPr>
          <w:rFonts w:ascii="Arial Narrow" w:eastAsia="Arial Narrow" w:hAnsi="Arial Narrow" w:cs="Arial Narrow"/>
          <w:i/>
          <w:spacing w:val="-4"/>
          <w:sz w:val="24"/>
          <w:szCs w:val="24"/>
          <w:lang w:val="fr-CM"/>
        </w:rPr>
        <w:t>i</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l (</w:t>
      </w:r>
      <w:r w:rsidRPr="00612B60">
        <w:rPr>
          <w:rFonts w:ascii="Arial Narrow" w:eastAsia="Arial Narrow" w:hAnsi="Arial Narrow" w:cs="Arial Narrow"/>
          <w:i/>
          <w:spacing w:val="-1"/>
          <w:sz w:val="24"/>
          <w:szCs w:val="24"/>
          <w:lang w:val="fr-CM"/>
        </w:rPr>
        <w:t>i</w:t>
      </w:r>
      <w:r w:rsidRPr="00612B60">
        <w:rPr>
          <w:rFonts w:ascii="Arial Narrow" w:eastAsia="Arial Narrow" w:hAnsi="Arial Narrow" w:cs="Arial Narrow"/>
          <w:i/>
          <w:sz w:val="24"/>
          <w:szCs w:val="24"/>
          <w:lang w:val="fr-CM"/>
        </w:rPr>
        <w:t>i</w:t>
      </w:r>
      <w:r w:rsidRPr="00612B60">
        <w:rPr>
          <w:rFonts w:ascii="Arial Narrow" w:eastAsia="Arial Narrow" w:hAnsi="Arial Narrow" w:cs="Arial Narrow"/>
          <w:i/>
          <w:spacing w:val="-1"/>
          <w:sz w:val="24"/>
          <w:szCs w:val="24"/>
          <w:lang w:val="fr-CM"/>
        </w:rPr>
        <w:t>i</w:t>
      </w:r>
      <w:r w:rsidRPr="00612B60">
        <w:rPr>
          <w:rFonts w:ascii="Arial Narrow" w:eastAsia="Arial Narrow" w:hAnsi="Arial Narrow" w:cs="Arial Narrow"/>
          <w:i/>
          <w:sz w:val="24"/>
          <w:szCs w:val="24"/>
          <w:lang w:val="fr-CM"/>
        </w:rPr>
        <w:t>) il</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pacing w:val="1"/>
          <w:sz w:val="24"/>
          <w:szCs w:val="24"/>
          <w:lang w:val="fr-CM"/>
        </w:rPr>
        <w:t>peu</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1"/>
          <w:sz w:val="24"/>
          <w:szCs w:val="24"/>
          <w:lang w:val="fr-CM"/>
        </w:rPr>
        <w:t xml:space="preserve"> ê</w:t>
      </w:r>
      <w:r w:rsidRPr="00612B60">
        <w:rPr>
          <w:rFonts w:ascii="Arial Narrow" w:eastAsia="Arial Narrow" w:hAnsi="Arial Narrow" w:cs="Arial Narrow"/>
          <w:i/>
          <w:sz w:val="24"/>
          <w:szCs w:val="24"/>
          <w:lang w:val="fr-CM"/>
        </w:rPr>
        <w:t>tre</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pacing w:val="1"/>
          <w:sz w:val="24"/>
          <w:szCs w:val="24"/>
          <w:lang w:val="fr-CM"/>
        </w:rPr>
        <w:t>en</w:t>
      </w:r>
      <w:r w:rsidRPr="00612B60">
        <w:rPr>
          <w:rFonts w:ascii="Arial Narrow" w:eastAsia="Arial Narrow" w:hAnsi="Arial Narrow" w:cs="Arial Narrow"/>
          <w:i/>
          <w:sz w:val="24"/>
          <w:szCs w:val="24"/>
          <w:lang w:val="fr-CM"/>
        </w:rPr>
        <w:t>vis</w:t>
      </w:r>
      <w:r w:rsidRPr="00612B60">
        <w:rPr>
          <w:rFonts w:ascii="Arial Narrow" w:eastAsia="Arial Narrow" w:hAnsi="Arial Narrow" w:cs="Arial Narrow"/>
          <w:i/>
          <w:spacing w:val="-2"/>
          <w:sz w:val="24"/>
          <w:szCs w:val="24"/>
          <w:lang w:val="fr-CM"/>
        </w:rPr>
        <w:t>a</w:t>
      </w:r>
      <w:r w:rsidRPr="00612B60">
        <w:rPr>
          <w:rFonts w:ascii="Arial Narrow" w:eastAsia="Arial Narrow" w:hAnsi="Arial Narrow" w:cs="Arial Narrow"/>
          <w:i/>
          <w:spacing w:val="1"/>
          <w:sz w:val="24"/>
          <w:szCs w:val="24"/>
          <w:lang w:val="fr-CM"/>
        </w:rPr>
        <w:t>gé</w:t>
      </w:r>
      <w:r w:rsidRPr="00612B60">
        <w:rPr>
          <w:rFonts w:ascii="Arial Narrow" w:eastAsia="Arial Narrow" w:hAnsi="Arial Narrow" w:cs="Arial Narrow"/>
          <w:i/>
          <w:sz w:val="24"/>
          <w:szCs w:val="24"/>
          <w:lang w:val="fr-CM"/>
        </w:rPr>
        <w:t>,</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z w:val="24"/>
          <w:szCs w:val="24"/>
          <w:lang w:val="fr-CM"/>
        </w:rPr>
        <w:t>la</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z w:val="24"/>
          <w:szCs w:val="24"/>
          <w:lang w:val="fr-CM"/>
        </w:rPr>
        <w:t>m</w:t>
      </w:r>
      <w:r w:rsidRPr="00612B60">
        <w:rPr>
          <w:rFonts w:ascii="Arial Narrow" w:eastAsia="Arial Narrow" w:hAnsi="Arial Narrow" w:cs="Arial Narrow"/>
          <w:i/>
          <w:spacing w:val="-1"/>
          <w:sz w:val="24"/>
          <w:szCs w:val="24"/>
          <w:lang w:val="fr-CM"/>
        </w:rPr>
        <w:t>i</w:t>
      </w:r>
      <w:r w:rsidRPr="00612B60">
        <w:rPr>
          <w:rFonts w:ascii="Arial Narrow" w:eastAsia="Arial Narrow" w:hAnsi="Arial Narrow" w:cs="Arial Narrow"/>
          <w:i/>
          <w:sz w:val="24"/>
          <w:szCs w:val="24"/>
          <w:lang w:val="fr-CM"/>
        </w:rPr>
        <w:t>se</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z w:val="24"/>
          <w:szCs w:val="24"/>
          <w:lang w:val="fr-CM"/>
        </w:rPr>
        <w:t>à</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z w:val="24"/>
          <w:szCs w:val="24"/>
          <w:lang w:val="fr-CM"/>
        </w:rPr>
        <w:t>isp</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z w:val="24"/>
          <w:szCs w:val="24"/>
          <w:lang w:val="fr-CM"/>
        </w:rPr>
        <w:t>siti</w:t>
      </w:r>
      <w:r w:rsidRPr="00612B60">
        <w:rPr>
          <w:rFonts w:ascii="Arial Narrow" w:eastAsia="Arial Narrow" w:hAnsi="Arial Narrow" w:cs="Arial Narrow"/>
          <w:i/>
          <w:spacing w:val="-2"/>
          <w:sz w:val="24"/>
          <w:szCs w:val="24"/>
          <w:lang w:val="fr-CM"/>
        </w:rPr>
        <w:t>o</w:t>
      </w:r>
      <w:r w:rsidRPr="00612B60">
        <w:rPr>
          <w:rFonts w:ascii="Arial Narrow" w:eastAsia="Arial Narrow" w:hAnsi="Arial Narrow" w:cs="Arial Narrow"/>
          <w:i/>
          <w:sz w:val="24"/>
          <w:szCs w:val="24"/>
          <w:lang w:val="fr-CM"/>
        </w:rPr>
        <w:t>n</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z w:val="24"/>
          <w:szCs w:val="24"/>
          <w:lang w:val="fr-CM"/>
        </w:rPr>
        <w:t>e</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z w:val="24"/>
          <w:szCs w:val="24"/>
          <w:lang w:val="fr-CM"/>
        </w:rPr>
        <w:t>c</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 xml:space="preserve">s </w:t>
      </w:r>
      <w:r w:rsidRPr="00612B60">
        <w:rPr>
          <w:rFonts w:ascii="Arial Narrow" w:eastAsia="Arial Narrow" w:hAnsi="Arial Narrow" w:cs="Arial Narrow"/>
          <w:i/>
          <w:spacing w:val="-1"/>
          <w:sz w:val="24"/>
          <w:szCs w:val="24"/>
          <w:lang w:val="fr-CM"/>
        </w:rPr>
        <w:t>m</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1"/>
          <w:sz w:val="24"/>
          <w:szCs w:val="24"/>
          <w:lang w:val="fr-CM"/>
        </w:rPr>
        <w:t>é</w:t>
      </w:r>
      <w:r w:rsidRPr="00612B60">
        <w:rPr>
          <w:rFonts w:ascii="Arial Narrow" w:eastAsia="Arial Narrow" w:hAnsi="Arial Narrow" w:cs="Arial Narrow"/>
          <w:i/>
          <w:sz w:val="24"/>
          <w:szCs w:val="24"/>
          <w:lang w:val="fr-CM"/>
        </w:rPr>
        <w:t>r</w:t>
      </w:r>
      <w:r w:rsidRPr="00612B60">
        <w:rPr>
          <w:rFonts w:ascii="Arial Narrow" w:eastAsia="Arial Narrow" w:hAnsi="Arial Narrow" w:cs="Arial Narrow"/>
          <w:i/>
          <w:spacing w:val="-1"/>
          <w:sz w:val="24"/>
          <w:szCs w:val="24"/>
          <w:lang w:val="fr-CM"/>
        </w:rPr>
        <w:t>i</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 xml:space="preserve">ls </w:t>
      </w:r>
      <w:r w:rsidRPr="00612B60">
        <w:rPr>
          <w:rFonts w:ascii="Arial Narrow" w:eastAsia="Arial Narrow" w:hAnsi="Arial Narrow" w:cs="Arial Narrow"/>
          <w:i/>
          <w:spacing w:val="1"/>
          <w:sz w:val="24"/>
          <w:szCs w:val="24"/>
          <w:lang w:val="fr-CM"/>
        </w:rPr>
        <w:t>pa</w:t>
      </w:r>
      <w:r w:rsidRPr="00612B60">
        <w:rPr>
          <w:rFonts w:ascii="Arial Narrow" w:eastAsia="Arial Narrow" w:hAnsi="Arial Narrow" w:cs="Arial Narrow"/>
          <w:i/>
          <w:sz w:val="24"/>
          <w:szCs w:val="24"/>
          <w:lang w:val="fr-CM"/>
        </w:rPr>
        <w:t>r la</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z w:val="24"/>
          <w:szCs w:val="24"/>
          <w:lang w:val="fr-CM"/>
        </w:rPr>
        <w:t>l</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z w:val="24"/>
          <w:szCs w:val="24"/>
          <w:lang w:val="fr-CM"/>
        </w:rPr>
        <w:t>c</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ti</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pacing w:val="1"/>
          <w:sz w:val="24"/>
          <w:szCs w:val="24"/>
          <w:lang w:val="fr-CM"/>
        </w:rPr>
        <w:t>que</w:t>
      </w:r>
      <w:r w:rsidRPr="00612B60">
        <w:rPr>
          <w:rFonts w:ascii="Arial Narrow" w:eastAsia="Arial Narrow" w:hAnsi="Arial Narrow" w:cs="Arial Narrow"/>
          <w:i/>
          <w:sz w:val="24"/>
          <w:szCs w:val="24"/>
          <w:lang w:val="fr-CM"/>
        </w:rPr>
        <w:t xml:space="preserve">l </w:t>
      </w:r>
      <w:r w:rsidRPr="00612B60">
        <w:rPr>
          <w:rFonts w:ascii="Arial Narrow" w:eastAsia="Arial Narrow" w:hAnsi="Arial Narrow" w:cs="Arial Narrow"/>
          <w:i/>
          <w:spacing w:val="-2"/>
          <w:sz w:val="24"/>
          <w:szCs w:val="24"/>
          <w:lang w:val="fr-CM"/>
        </w:rPr>
        <w:t>c</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s il f</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z w:val="24"/>
          <w:szCs w:val="24"/>
          <w:lang w:val="fr-CM"/>
        </w:rPr>
        <w:t xml:space="preserve">rait </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pacing w:val="-3"/>
          <w:sz w:val="24"/>
          <w:szCs w:val="24"/>
          <w:lang w:val="fr-CM"/>
        </w:rPr>
        <w:t>r</w:t>
      </w:r>
      <w:r w:rsidRPr="00612B60">
        <w:rPr>
          <w:rFonts w:ascii="Arial Narrow" w:eastAsia="Arial Narrow" w:hAnsi="Arial Narrow" w:cs="Arial Narrow"/>
          <w:i/>
          <w:spacing w:val="1"/>
          <w:sz w:val="24"/>
          <w:szCs w:val="24"/>
          <w:lang w:val="fr-CM"/>
        </w:rPr>
        <w:t>é</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r un</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pacing w:val="1"/>
          <w:sz w:val="24"/>
          <w:szCs w:val="24"/>
          <w:lang w:val="fr-CM"/>
        </w:rPr>
        <w:t>ng</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pacing w:val="1"/>
          <w:sz w:val="24"/>
          <w:szCs w:val="24"/>
          <w:lang w:val="fr-CM"/>
        </w:rPr>
        <w:t>ge</w:t>
      </w:r>
      <w:r w:rsidRPr="00612B60">
        <w:rPr>
          <w:rFonts w:ascii="Arial Narrow" w:eastAsia="Arial Narrow" w:hAnsi="Arial Narrow" w:cs="Arial Narrow"/>
          <w:i/>
          <w:spacing w:val="-1"/>
          <w:sz w:val="24"/>
          <w:szCs w:val="24"/>
          <w:lang w:val="fr-CM"/>
        </w:rPr>
        <w:t>me</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z w:val="24"/>
          <w:szCs w:val="24"/>
          <w:lang w:val="fr-CM"/>
        </w:rPr>
        <w:t>e</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z w:val="24"/>
          <w:szCs w:val="24"/>
          <w:lang w:val="fr-CM"/>
        </w:rPr>
        <w:t>l</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pacing w:val="-2"/>
          <w:sz w:val="24"/>
          <w:szCs w:val="24"/>
          <w:lang w:val="fr-CM"/>
        </w:rPr>
        <w:t>c</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ti</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z w:val="24"/>
          <w:szCs w:val="24"/>
          <w:lang w:val="fr-CM"/>
        </w:rPr>
        <w:t>n</w:t>
      </w:r>
      <w:r w:rsidRPr="00612B60">
        <w:rPr>
          <w:rFonts w:ascii="Arial Narrow" w:eastAsia="Arial Narrow" w:hAnsi="Arial Narrow" w:cs="Arial Narrow"/>
          <w:i/>
          <w:spacing w:val="1"/>
          <w:sz w:val="24"/>
          <w:szCs w:val="24"/>
          <w:lang w:val="fr-CM"/>
        </w:rPr>
        <w:t xml:space="preserve"> d</w:t>
      </w:r>
      <w:r w:rsidRPr="00612B60">
        <w:rPr>
          <w:rFonts w:ascii="Arial Narrow" w:eastAsia="Arial Narrow" w:hAnsi="Arial Narrow" w:cs="Arial Narrow"/>
          <w:i/>
          <w:sz w:val="24"/>
          <w:szCs w:val="24"/>
          <w:lang w:val="fr-CM"/>
        </w:rPr>
        <w:t>e</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z w:val="24"/>
          <w:szCs w:val="24"/>
          <w:lang w:val="fr-CM"/>
        </w:rPr>
        <w:t>mat</w:t>
      </w:r>
      <w:r w:rsidRPr="00612B60">
        <w:rPr>
          <w:rFonts w:ascii="Arial Narrow" w:eastAsia="Arial Narrow" w:hAnsi="Arial Narrow" w:cs="Arial Narrow"/>
          <w:i/>
          <w:spacing w:val="1"/>
          <w:sz w:val="24"/>
          <w:szCs w:val="24"/>
          <w:lang w:val="fr-CM"/>
        </w:rPr>
        <w:t>é</w:t>
      </w:r>
      <w:r w:rsidRPr="00612B60">
        <w:rPr>
          <w:rFonts w:ascii="Arial Narrow" w:eastAsia="Arial Narrow" w:hAnsi="Arial Narrow" w:cs="Arial Narrow"/>
          <w:i/>
          <w:sz w:val="24"/>
          <w:szCs w:val="24"/>
          <w:lang w:val="fr-CM"/>
        </w:rPr>
        <w:t>r</w:t>
      </w:r>
      <w:r w:rsidRPr="00612B60">
        <w:rPr>
          <w:rFonts w:ascii="Arial Narrow" w:eastAsia="Arial Narrow" w:hAnsi="Arial Narrow" w:cs="Arial Narrow"/>
          <w:i/>
          <w:spacing w:val="-1"/>
          <w:sz w:val="24"/>
          <w:szCs w:val="24"/>
          <w:lang w:val="fr-CM"/>
        </w:rPr>
        <w:t>i</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l si</w:t>
      </w:r>
      <w:r w:rsidRPr="00612B60">
        <w:rPr>
          <w:rFonts w:ascii="Arial Narrow" w:eastAsia="Arial Narrow" w:hAnsi="Arial Narrow" w:cs="Arial Narrow"/>
          <w:i/>
          <w:spacing w:val="-2"/>
          <w:sz w:val="24"/>
          <w:szCs w:val="24"/>
          <w:lang w:val="fr-CM"/>
        </w:rPr>
        <w:t>g</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é</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t lé</w:t>
      </w:r>
      <w:r w:rsidRPr="00612B60">
        <w:rPr>
          <w:rFonts w:ascii="Arial Narrow" w:eastAsia="Arial Narrow" w:hAnsi="Arial Narrow" w:cs="Arial Narrow"/>
          <w:i/>
          <w:spacing w:val="1"/>
          <w:sz w:val="24"/>
          <w:szCs w:val="24"/>
          <w:lang w:val="fr-CM"/>
        </w:rPr>
        <w:t>ga</w:t>
      </w:r>
      <w:r w:rsidRPr="00612B60">
        <w:rPr>
          <w:rFonts w:ascii="Arial Narrow" w:eastAsia="Arial Narrow" w:hAnsi="Arial Narrow" w:cs="Arial Narrow"/>
          <w:i/>
          <w:sz w:val="24"/>
          <w:szCs w:val="24"/>
          <w:lang w:val="fr-CM"/>
        </w:rPr>
        <w:t>l</w:t>
      </w:r>
      <w:r w:rsidRPr="00612B60">
        <w:rPr>
          <w:rFonts w:ascii="Arial Narrow" w:eastAsia="Arial Narrow" w:hAnsi="Arial Narrow" w:cs="Arial Narrow"/>
          <w:i/>
          <w:spacing w:val="-1"/>
          <w:sz w:val="24"/>
          <w:szCs w:val="24"/>
          <w:lang w:val="fr-CM"/>
        </w:rPr>
        <w:t>i</w:t>
      </w:r>
      <w:r w:rsidRPr="00612B60">
        <w:rPr>
          <w:rFonts w:ascii="Arial Narrow" w:eastAsia="Arial Narrow" w:hAnsi="Arial Narrow" w:cs="Arial Narrow"/>
          <w:i/>
          <w:sz w:val="24"/>
          <w:szCs w:val="24"/>
          <w:lang w:val="fr-CM"/>
        </w:rPr>
        <w:t>sé</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pacing w:val="1"/>
          <w:sz w:val="24"/>
          <w:szCs w:val="24"/>
          <w:lang w:val="fr-CM"/>
        </w:rPr>
        <w:t>up</w:t>
      </w:r>
      <w:r w:rsidRPr="00612B60">
        <w:rPr>
          <w:rFonts w:ascii="Arial Narrow" w:eastAsia="Arial Narrow" w:hAnsi="Arial Narrow" w:cs="Arial Narrow"/>
          <w:i/>
          <w:sz w:val="24"/>
          <w:szCs w:val="24"/>
          <w:lang w:val="fr-CM"/>
        </w:rPr>
        <w:t>rès</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pacing w:val="1"/>
          <w:sz w:val="24"/>
          <w:szCs w:val="24"/>
          <w:lang w:val="fr-CM"/>
        </w:rPr>
        <w:t>de</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pacing w:val="1"/>
          <w:sz w:val="24"/>
          <w:szCs w:val="24"/>
          <w:lang w:val="fr-CM"/>
        </w:rPr>
        <w:t>ad</w:t>
      </w:r>
      <w:r w:rsidRPr="00612B60">
        <w:rPr>
          <w:rFonts w:ascii="Arial Narrow" w:eastAsia="Arial Narrow" w:hAnsi="Arial Narrow" w:cs="Arial Narrow"/>
          <w:i/>
          <w:spacing w:val="-1"/>
          <w:sz w:val="24"/>
          <w:szCs w:val="24"/>
          <w:lang w:val="fr-CM"/>
        </w:rPr>
        <w:t>m</w:t>
      </w:r>
      <w:r w:rsidRPr="00612B60">
        <w:rPr>
          <w:rFonts w:ascii="Arial Narrow" w:eastAsia="Arial Narrow" w:hAnsi="Arial Narrow" w:cs="Arial Narrow"/>
          <w:i/>
          <w:sz w:val="24"/>
          <w:szCs w:val="24"/>
          <w:lang w:val="fr-CM"/>
        </w:rPr>
        <w:t>ini</w:t>
      </w:r>
      <w:r w:rsidRPr="00612B60">
        <w:rPr>
          <w:rFonts w:ascii="Arial Narrow" w:eastAsia="Arial Narrow" w:hAnsi="Arial Narrow" w:cs="Arial Narrow"/>
          <w:i/>
          <w:spacing w:val="-3"/>
          <w:sz w:val="24"/>
          <w:szCs w:val="24"/>
          <w:lang w:val="fr-CM"/>
        </w:rPr>
        <w:t>s</w:t>
      </w:r>
      <w:r w:rsidRPr="00612B60">
        <w:rPr>
          <w:rFonts w:ascii="Arial Narrow" w:eastAsia="Arial Narrow" w:hAnsi="Arial Narrow" w:cs="Arial Narrow"/>
          <w:i/>
          <w:sz w:val="24"/>
          <w:szCs w:val="24"/>
          <w:lang w:val="fr-CM"/>
        </w:rPr>
        <w:t>trati</w:t>
      </w:r>
      <w:r w:rsidRPr="00612B60">
        <w:rPr>
          <w:rFonts w:ascii="Arial Narrow" w:eastAsia="Arial Narrow" w:hAnsi="Arial Narrow" w:cs="Arial Narrow"/>
          <w:i/>
          <w:spacing w:val="1"/>
          <w:sz w:val="24"/>
          <w:szCs w:val="24"/>
          <w:lang w:val="fr-CM"/>
        </w:rPr>
        <w:t>on</w:t>
      </w:r>
      <w:r w:rsidRPr="00612B60">
        <w:rPr>
          <w:rFonts w:ascii="Arial Narrow" w:eastAsia="Arial Narrow" w:hAnsi="Arial Narrow" w:cs="Arial Narrow"/>
          <w:i/>
          <w:sz w:val="24"/>
          <w:szCs w:val="24"/>
          <w:lang w:val="fr-CM"/>
        </w:rPr>
        <w:t xml:space="preserve">s </w:t>
      </w:r>
      <w:r w:rsidRPr="00612B60">
        <w:rPr>
          <w:rFonts w:ascii="Arial Narrow" w:eastAsia="Arial Narrow" w:hAnsi="Arial Narrow" w:cs="Arial Narrow"/>
          <w:i/>
          <w:spacing w:val="-2"/>
          <w:sz w:val="24"/>
          <w:szCs w:val="24"/>
          <w:lang w:val="fr-CM"/>
        </w:rPr>
        <w:t>c</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pacing w:val="-1"/>
          <w:sz w:val="24"/>
          <w:szCs w:val="24"/>
          <w:lang w:val="fr-CM"/>
        </w:rPr>
        <w:t>m</w:t>
      </w:r>
      <w:r w:rsidRPr="00612B60">
        <w:rPr>
          <w:rFonts w:ascii="Arial Narrow" w:eastAsia="Arial Narrow" w:hAnsi="Arial Narrow" w:cs="Arial Narrow"/>
          <w:i/>
          <w:spacing w:val="1"/>
          <w:sz w:val="24"/>
          <w:szCs w:val="24"/>
          <w:lang w:val="fr-CM"/>
        </w:rPr>
        <w:t>pé</w:t>
      </w:r>
      <w:r w:rsidRPr="00612B60">
        <w:rPr>
          <w:rFonts w:ascii="Arial Narrow" w:eastAsia="Arial Narrow" w:hAnsi="Arial Narrow" w:cs="Arial Narrow"/>
          <w:i/>
          <w:spacing w:val="-2"/>
          <w:sz w:val="24"/>
          <w:szCs w:val="24"/>
          <w:lang w:val="fr-CM"/>
        </w:rPr>
        <w:t>t</w:t>
      </w:r>
      <w:r w:rsidRPr="00612B60">
        <w:rPr>
          <w:rFonts w:ascii="Arial Narrow" w:eastAsia="Arial Narrow" w:hAnsi="Arial Narrow" w:cs="Arial Narrow"/>
          <w:i/>
          <w:spacing w:val="1"/>
          <w:sz w:val="24"/>
          <w:szCs w:val="24"/>
          <w:lang w:val="fr-CM"/>
        </w:rPr>
        <w:t>en</w:t>
      </w:r>
      <w:r w:rsidRPr="00612B60">
        <w:rPr>
          <w:rFonts w:ascii="Arial Narrow" w:eastAsia="Arial Narrow" w:hAnsi="Arial Narrow" w:cs="Arial Narrow"/>
          <w:i/>
          <w:spacing w:val="-2"/>
          <w:sz w:val="24"/>
          <w:szCs w:val="24"/>
          <w:lang w:val="fr-CM"/>
        </w:rPr>
        <w:t>t</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s.]</w:t>
      </w:r>
    </w:p>
    <w:p w14:paraId="64455C5E" w14:textId="77777777" w:rsidR="007C5084" w:rsidRPr="00612B60" w:rsidRDefault="007C5084" w:rsidP="007C5084">
      <w:pPr>
        <w:spacing w:before="8" w:after="0" w:line="120" w:lineRule="exact"/>
        <w:rPr>
          <w:rFonts w:ascii="Times New Roman" w:eastAsia="Times New Roman" w:hAnsi="Times New Roman" w:cs="Times New Roman"/>
          <w:sz w:val="13"/>
          <w:szCs w:val="13"/>
          <w:lang w:val="fr-CM"/>
        </w:rPr>
      </w:pPr>
    </w:p>
    <w:p w14:paraId="53F574DD"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0A911FA6"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7C77E337" w14:textId="77777777" w:rsidR="007C5084" w:rsidRPr="00612B60" w:rsidRDefault="007C5084" w:rsidP="007C5084">
      <w:pPr>
        <w:spacing w:after="0" w:line="240" w:lineRule="auto"/>
        <w:ind w:left="453"/>
        <w:rPr>
          <w:rFonts w:ascii="Arial Narrow" w:eastAsia="Arial Narrow" w:hAnsi="Arial Narrow" w:cs="Arial Narrow"/>
          <w:sz w:val="24"/>
          <w:szCs w:val="24"/>
          <w:lang w:val="fr-CM"/>
        </w:rPr>
        <w:sectPr w:rsidR="007C5084" w:rsidRPr="00612B60" w:rsidSect="007C5084">
          <w:pgSz w:w="11900" w:h="16820"/>
          <w:pgMar w:top="1060" w:right="280" w:bottom="280" w:left="680" w:header="0" w:footer="761" w:gutter="0"/>
          <w:cols w:space="720"/>
        </w:sectPr>
      </w:pPr>
      <w:r w:rsidRPr="00612B60">
        <w:rPr>
          <w:rFonts w:ascii="Arial Narrow" w:eastAsia="Arial Narrow" w:hAnsi="Arial Narrow" w:cs="Arial Narrow"/>
          <w:sz w:val="24"/>
          <w:szCs w:val="24"/>
          <w:lang w:val="fr-CM"/>
        </w:rPr>
        <w:t>No</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Pou</w:t>
      </w:r>
      <w:r w:rsidRPr="00612B60">
        <w:rPr>
          <w:rFonts w:ascii="Arial Narrow" w:eastAsia="Arial Narrow" w:hAnsi="Arial Narrow" w:cs="Arial Narrow"/>
          <w:sz w:val="24"/>
          <w:szCs w:val="24"/>
          <w:lang w:val="fr-CM"/>
        </w:rPr>
        <w:t xml:space="preserve">r </w:t>
      </w:r>
      <w:r w:rsidRPr="00612B60">
        <w:rPr>
          <w:rFonts w:ascii="Arial Narrow" w:eastAsia="Arial Narrow" w:hAnsi="Arial Narrow" w:cs="Arial Narrow"/>
          <w:spacing w:val="-3"/>
          <w:sz w:val="24"/>
          <w:szCs w:val="24"/>
          <w:lang w:val="fr-CM"/>
        </w:rPr>
        <w:t>c</w:t>
      </w:r>
      <w:r w:rsidRPr="00612B60">
        <w:rPr>
          <w:rFonts w:ascii="Arial Narrow" w:eastAsia="Arial Narrow" w:hAnsi="Arial Narrow" w:cs="Arial Narrow"/>
          <w:spacing w:val="1"/>
          <w:sz w:val="24"/>
          <w:szCs w:val="24"/>
          <w:lang w:val="fr-CM"/>
        </w:rPr>
        <w:t>h</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qu</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3"/>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3"/>
          <w:sz w:val="24"/>
          <w:szCs w:val="24"/>
          <w:lang w:val="fr-CM"/>
        </w:rPr>
        <w:t>l</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joi</w:t>
      </w:r>
      <w:r w:rsidRPr="00612B60">
        <w:rPr>
          <w:rFonts w:ascii="Arial Narrow" w:eastAsia="Arial Narrow" w:hAnsi="Arial Narrow" w:cs="Arial Narrow"/>
          <w:spacing w:val="1"/>
          <w:sz w:val="24"/>
          <w:szCs w:val="24"/>
          <w:lang w:val="fr-CM"/>
        </w:rPr>
        <w:t>nd</w:t>
      </w:r>
      <w:r w:rsidRPr="00612B60">
        <w:rPr>
          <w:rFonts w:ascii="Arial Narrow" w:eastAsia="Arial Narrow" w:hAnsi="Arial Narrow" w:cs="Arial Narrow"/>
          <w:sz w:val="24"/>
          <w:szCs w:val="24"/>
          <w:lang w:val="fr-CM"/>
        </w:rPr>
        <w:t xml:space="preserve">re </w:t>
      </w:r>
      <w:r w:rsidRPr="00612B60">
        <w:rPr>
          <w:rFonts w:ascii="Arial Narrow" w:eastAsia="Arial Narrow" w:hAnsi="Arial Narrow" w:cs="Arial Narrow"/>
          <w:spacing w:val="-3"/>
          <w:sz w:val="24"/>
          <w:szCs w:val="24"/>
          <w:lang w:val="fr-CM"/>
        </w:rPr>
        <w:t>l</w:t>
      </w:r>
      <w:r w:rsidRPr="00612B60">
        <w:rPr>
          <w:rFonts w:ascii="Arial Narrow" w:eastAsia="Arial Narrow" w:hAnsi="Arial Narrow" w:cs="Arial Narrow"/>
          <w:sz w:val="24"/>
          <w:szCs w:val="24"/>
          <w:lang w:val="fr-CM"/>
        </w:rPr>
        <w:t>a</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ie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rtifi</w:t>
      </w:r>
      <w:r w:rsidRPr="00612B60">
        <w:rPr>
          <w:rFonts w:ascii="Arial Narrow" w:eastAsia="Arial Narrow" w:hAnsi="Arial Narrow" w:cs="Arial Narrow"/>
          <w:spacing w:val="-2"/>
          <w:sz w:val="24"/>
          <w:szCs w:val="24"/>
          <w:lang w:val="fr-CM"/>
        </w:rPr>
        <w:t>é</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la</w:t>
      </w:r>
      <w:r w:rsidRPr="00612B60">
        <w:rPr>
          <w:rFonts w:ascii="Arial Narrow" w:eastAsia="Arial Narrow" w:hAnsi="Arial Narrow" w:cs="Arial Narrow"/>
          <w:spacing w:val="1"/>
          <w:sz w:val="24"/>
          <w:szCs w:val="24"/>
          <w:lang w:val="fr-CM"/>
        </w:rPr>
        <w:t xml:space="preserve"> fa</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re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la</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le</w:t>
      </w:r>
      <w:r w:rsidRPr="00612B60">
        <w:rPr>
          <w:rFonts w:ascii="Arial Narrow" w:eastAsia="Arial Narrow" w:hAnsi="Arial Narrow" w:cs="Arial Narrow"/>
          <w:spacing w:val="11"/>
          <w:sz w:val="24"/>
          <w:szCs w:val="24"/>
          <w:lang w:val="fr-CM"/>
        </w:rPr>
        <w:t xml:space="preserve">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h</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p>
    <w:p w14:paraId="1E54B2DD" w14:textId="77777777" w:rsidR="007C5084" w:rsidRPr="00612B60" w:rsidRDefault="007C5084" w:rsidP="007C5084">
      <w:pPr>
        <w:spacing w:before="53" w:after="0" w:line="360" w:lineRule="auto"/>
        <w:ind w:left="4628" w:right="63" w:hanging="4499"/>
        <w:rPr>
          <w:rFonts w:ascii="Arial Narrow" w:eastAsia="Arial Narrow" w:hAnsi="Arial Narrow" w:cs="Arial Narrow"/>
          <w:sz w:val="32"/>
          <w:szCs w:val="32"/>
          <w:lang w:val="fr-CM"/>
        </w:rPr>
      </w:pPr>
      <w:r w:rsidRPr="00612B60">
        <w:rPr>
          <w:rFonts w:ascii="Arial Narrow" w:eastAsia="Arial Narrow" w:hAnsi="Arial Narrow" w:cs="Arial Narrow"/>
          <w:b/>
          <w:w w:val="78"/>
          <w:sz w:val="32"/>
          <w:szCs w:val="32"/>
          <w:lang w:val="fr-CM"/>
        </w:rPr>
        <w:lastRenderedPageBreak/>
        <w:t>ANNEXE</w:t>
      </w:r>
      <w:r w:rsidRPr="00612B60">
        <w:rPr>
          <w:rFonts w:ascii="Arial Narrow" w:eastAsia="Arial Narrow" w:hAnsi="Arial Narrow" w:cs="Arial Narrow"/>
          <w:b/>
          <w:spacing w:val="-33"/>
          <w:sz w:val="32"/>
          <w:szCs w:val="32"/>
          <w:lang w:val="fr-CM"/>
        </w:rPr>
        <w:t xml:space="preserve"> </w:t>
      </w:r>
      <w:r w:rsidRPr="00612B60">
        <w:rPr>
          <w:rFonts w:ascii="Arial Narrow" w:eastAsia="Arial Narrow" w:hAnsi="Arial Narrow" w:cs="Arial Narrow"/>
          <w:b/>
          <w:w w:val="78"/>
          <w:sz w:val="32"/>
          <w:szCs w:val="32"/>
          <w:lang w:val="fr-CM"/>
        </w:rPr>
        <w:t>N°15 :</w:t>
      </w:r>
      <w:r w:rsidRPr="00612B60">
        <w:rPr>
          <w:rFonts w:ascii="Arial Narrow" w:eastAsia="Arial Narrow" w:hAnsi="Arial Narrow" w:cs="Arial Narrow"/>
          <w:b/>
          <w:spacing w:val="19"/>
          <w:w w:val="78"/>
          <w:sz w:val="32"/>
          <w:szCs w:val="32"/>
          <w:lang w:val="fr-CM"/>
        </w:rPr>
        <w:t xml:space="preserve"> </w:t>
      </w:r>
      <w:r w:rsidRPr="00612B60">
        <w:rPr>
          <w:rFonts w:ascii="Arial Narrow" w:eastAsia="Arial Narrow" w:hAnsi="Arial Narrow" w:cs="Arial Narrow"/>
          <w:b/>
          <w:w w:val="78"/>
          <w:sz w:val="32"/>
          <w:szCs w:val="32"/>
          <w:lang w:val="fr-CM"/>
        </w:rPr>
        <w:t>MODELE DE</w:t>
      </w:r>
      <w:r w:rsidRPr="00612B60">
        <w:rPr>
          <w:rFonts w:ascii="Arial Narrow" w:eastAsia="Arial Narrow" w:hAnsi="Arial Narrow" w:cs="Arial Narrow"/>
          <w:b/>
          <w:spacing w:val="19"/>
          <w:w w:val="78"/>
          <w:sz w:val="32"/>
          <w:szCs w:val="32"/>
          <w:lang w:val="fr-CM"/>
        </w:rPr>
        <w:t xml:space="preserve"> </w:t>
      </w:r>
      <w:r w:rsidRPr="00612B60">
        <w:rPr>
          <w:rFonts w:ascii="Arial Narrow" w:eastAsia="Arial Narrow" w:hAnsi="Arial Narrow" w:cs="Arial Narrow"/>
          <w:b/>
          <w:w w:val="78"/>
          <w:sz w:val="32"/>
          <w:szCs w:val="32"/>
          <w:lang w:val="fr-CM"/>
        </w:rPr>
        <w:t>DECLARATION SUR L'</w:t>
      </w:r>
      <w:r w:rsidRPr="00612B60">
        <w:rPr>
          <w:rFonts w:ascii="Arial Narrow" w:eastAsia="Arial Narrow" w:hAnsi="Arial Narrow" w:cs="Arial Narrow"/>
          <w:b/>
          <w:spacing w:val="-33"/>
          <w:sz w:val="32"/>
          <w:szCs w:val="32"/>
          <w:lang w:val="fr-CM"/>
        </w:rPr>
        <w:t xml:space="preserve"> </w:t>
      </w:r>
      <w:r w:rsidRPr="00612B60">
        <w:rPr>
          <w:rFonts w:ascii="Arial Narrow" w:eastAsia="Arial Narrow" w:hAnsi="Arial Narrow" w:cs="Arial Narrow"/>
          <w:b/>
          <w:w w:val="78"/>
          <w:sz w:val="32"/>
          <w:szCs w:val="32"/>
          <w:lang w:val="fr-CM"/>
        </w:rPr>
        <w:t>HONNEUR</w:t>
      </w:r>
      <w:r w:rsidRPr="00612B60">
        <w:rPr>
          <w:rFonts w:ascii="Arial Narrow" w:eastAsia="Arial Narrow" w:hAnsi="Arial Narrow" w:cs="Arial Narrow"/>
          <w:b/>
          <w:spacing w:val="20"/>
          <w:w w:val="78"/>
          <w:sz w:val="32"/>
          <w:szCs w:val="32"/>
          <w:lang w:val="fr-CM"/>
        </w:rPr>
        <w:t xml:space="preserve"> </w:t>
      </w:r>
      <w:r w:rsidRPr="00612B60">
        <w:rPr>
          <w:rFonts w:ascii="Arial Narrow" w:eastAsia="Arial Narrow" w:hAnsi="Arial Narrow" w:cs="Arial Narrow"/>
          <w:b/>
          <w:w w:val="78"/>
          <w:sz w:val="32"/>
          <w:szCs w:val="32"/>
          <w:lang w:val="fr-CM"/>
        </w:rPr>
        <w:t>DE VISITE DU SITE</w:t>
      </w:r>
    </w:p>
    <w:p w14:paraId="325E81C2" w14:textId="77777777" w:rsidR="007C5084" w:rsidRPr="00612B60" w:rsidRDefault="007C5084" w:rsidP="007C5084">
      <w:pPr>
        <w:spacing w:before="4" w:after="0" w:line="180" w:lineRule="exact"/>
        <w:rPr>
          <w:rFonts w:ascii="Times New Roman" w:eastAsia="Times New Roman" w:hAnsi="Times New Roman" w:cs="Times New Roman"/>
          <w:sz w:val="19"/>
          <w:szCs w:val="19"/>
          <w:lang w:val="fr-CM"/>
        </w:rPr>
      </w:pPr>
    </w:p>
    <w:p w14:paraId="6EA4AF2A"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3EE0C73C"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50480EB4" w14:textId="77777777" w:rsidR="007C5084" w:rsidRPr="00612B60" w:rsidRDefault="007C5084" w:rsidP="007C5084">
      <w:pPr>
        <w:tabs>
          <w:tab w:val="left" w:pos="7860"/>
        </w:tabs>
        <w:spacing w:after="0" w:line="260" w:lineRule="exact"/>
        <w:ind w:left="113"/>
        <w:rPr>
          <w:rFonts w:ascii="Arial Narrow" w:eastAsia="Arial Narrow" w:hAnsi="Arial Narrow" w:cs="Arial Narrow"/>
          <w:sz w:val="24"/>
          <w:szCs w:val="24"/>
          <w:lang w:val="fr-CM"/>
        </w:rPr>
      </w:pPr>
      <w:r w:rsidRPr="00612B60">
        <w:rPr>
          <w:rFonts w:ascii="Arial Narrow" w:eastAsia="Arial Narrow" w:hAnsi="Arial Narrow" w:cs="Arial Narrow"/>
          <w:position w:val="-1"/>
          <w:sz w:val="24"/>
          <w:szCs w:val="24"/>
          <w:lang w:val="fr-CM"/>
        </w:rPr>
        <w:t>Je</w:t>
      </w:r>
      <w:r w:rsidRPr="00612B60">
        <w:rPr>
          <w:rFonts w:ascii="Arial Narrow" w:eastAsia="Arial Narrow" w:hAnsi="Arial Narrow" w:cs="Arial Narrow"/>
          <w:spacing w:val="1"/>
          <w:position w:val="-1"/>
          <w:sz w:val="24"/>
          <w:szCs w:val="24"/>
          <w:lang w:val="fr-CM"/>
        </w:rPr>
        <w:t xml:space="preserve"> </w:t>
      </w:r>
      <w:r w:rsidRPr="00612B60">
        <w:rPr>
          <w:rFonts w:ascii="Arial Narrow" w:eastAsia="Arial Narrow" w:hAnsi="Arial Narrow" w:cs="Arial Narrow"/>
          <w:position w:val="-1"/>
          <w:sz w:val="24"/>
          <w:szCs w:val="24"/>
          <w:lang w:val="fr-CM"/>
        </w:rPr>
        <w:t>s</w:t>
      </w:r>
      <w:r w:rsidRPr="00612B60">
        <w:rPr>
          <w:rFonts w:ascii="Arial Narrow" w:eastAsia="Arial Narrow" w:hAnsi="Arial Narrow" w:cs="Arial Narrow"/>
          <w:spacing w:val="1"/>
          <w:position w:val="-1"/>
          <w:sz w:val="24"/>
          <w:szCs w:val="24"/>
          <w:lang w:val="fr-CM"/>
        </w:rPr>
        <w:t>ou</w:t>
      </w:r>
      <w:r w:rsidRPr="00612B60">
        <w:rPr>
          <w:rFonts w:ascii="Arial Narrow" w:eastAsia="Arial Narrow" w:hAnsi="Arial Narrow" w:cs="Arial Narrow"/>
          <w:position w:val="-1"/>
          <w:sz w:val="24"/>
          <w:szCs w:val="24"/>
          <w:lang w:val="fr-CM"/>
        </w:rPr>
        <w:t>ssi</w:t>
      </w:r>
      <w:r w:rsidRPr="00612B60">
        <w:rPr>
          <w:rFonts w:ascii="Arial Narrow" w:eastAsia="Arial Narrow" w:hAnsi="Arial Narrow" w:cs="Arial Narrow"/>
          <w:spacing w:val="-2"/>
          <w:position w:val="-1"/>
          <w:sz w:val="24"/>
          <w:szCs w:val="24"/>
          <w:lang w:val="fr-CM"/>
        </w:rPr>
        <w:t>g</w:t>
      </w:r>
      <w:r w:rsidRPr="00612B60">
        <w:rPr>
          <w:rFonts w:ascii="Arial Narrow" w:eastAsia="Arial Narrow" w:hAnsi="Arial Narrow" w:cs="Arial Narrow"/>
          <w:spacing w:val="1"/>
          <w:position w:val="-1"/>
          <w:sz w:val="24"/>
          <w:szCs w:val="24"/>
          <w:lang w:val="fr-CM"/>
        </w:rPr>
        <w:t>n</w:t>
      </w:r>
      <w:r w:rsidRPr="00612B60">
        <w:rPr>
          <w:rFonts w:ascii="Arial Narrow" w:eastAsia="Arial Narrow" w:hAnsi="Arial Narrow" w:cs="Arial Narrow"/>
          <w:position w:val="-1"/>
          <w:sz w:val="24"/>
          <w:szCs w:val="24"/>
          <w:lang w:val="fr-CM"/>
        </w:rPr>
        <w:t>é</w:t>
      </w:r>
      <w:r w:rsidRPr="00612B60">
        <w:rPr>
          <w:rFonts w:ascii="Arial Narrow" w:eastAsia="Arial Narrow" w:hAnsi="Arial Narrow" w:cs="Arial Narrow"/>
          <w:spacing w:val="1"/>
          <w:position w:val="-1"/>
          <w:sz w:val="24"/>
          <w:szCs w:val="24"/>
          <w:lang w:val="fr-CM"/>
        </w:rPr>
        <w:t xml:space="preserve"> </w:t>
      </w:r>
      <w:r w:rsidRPr="00612B60">
        <w:rPr>
          <w:rFonts w:ascii="Arial Narrow" w:eastAsia="Arial Narrow" w:hAnsi="Arial Narrow" w:cs="Arial Narrow"/>
          <w:position w:val="-1"/>
          <w:sz w:val="24"/>
          <w:szCs w:val="24"/>
          <w:lang w:val="fr-CM"/>
        </w:rPr>
        <w:t>M</w:t>
      </w:r>
      <w:r w:rsidRPr="00612B60">
        <w:rPr>
          <w:rFonts w:ascii="Arial Narrow" w:eastAsia="Arial Narrow" w:hAnsi="Arial Narrow" w:cs="Arial Narrow"/>
          <w:spacing w:val="-2"/>
          <w:position w:val="-1"/>
          <w:sz w:val="24"/>
          <w:szCs w:val="24"/>
          <w:lang w:val="fr-CM"/>
        </w:rPr>
        <w:t>.</w:t>
      </w:r>
      <w:r w:rsidRPr="00612B60">
        <w:rPr>
          <w:rFonts w:ascii="Arial Narrow" w:eastAsia="Arial Narrow" w:hAnsi="Arial Narrow" w:cs="Arial Narrow"/>
          <w:position w:val="-1"/>
          <w:sz w:val="24"/>
          <w:szCs w:val="24"/>
          <w:u w:val="single" w:color="000000"/>
          <w:lang w:val="fr-CM"/>
        </w:rPr>
        <w:t xml:space="preserve"> </w:t>
      </w:r>
      <w:r w:rsidRPr="00612B60">
        <w:rPr>
          <w:rFonts w:ascii="Arial Narrow" w:eastAsia="Arial Narrow" w:hAnsi="Arial Narrow" w:cs="Arial Narrow"/>
          <w:position w:val="-1"/>
          <w:sz w:val="24"/>
          <w:szCs w:val="24"/>
          <w:u w:val="single" w:color="000000"/>
          <w:lang w:val="fr-CM"/>
        </w:rPr>
        <w:tab/>
      </w:r>
    </w:p>
    <w:p w14:paraId="7768FB49"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117D0EF1"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05B2EAED" w14:textId="77777777" w:rsidR="007C5084" w:rsidRPr="00612B60" w:rsidRDefault="007C5084" w:rsidP="007C5084">
      <w:pPr>
        <w:spacing w:before="6" w:after="0" w:line="240" w:lineRule="exact"/>
        <w:rPr>
          <w:rFonts w:ascii="Times New Roman" w:eastAsia="Times New Roman" w:hAnsi="Times New Roman" w:cs="Times New Roman"/>
          <w:sz w:val="24"/>
          <w:szCs w:val="24"/>
          <w:lang w:val="fr-CM"/>
        </w:rPr>
      </w:pPr>
    </w:p>
    <w:p w14:paraId="3BEB427E" w14:textId="77777777" w:rsidR="007C5084" w:rsidRPr="00612B60" w:rsidRDefault="007C5084" w:rsidP="007C5084">
      <w:pPr>
        <w:tabs>
          <w:tab w:val="left" w:pos="8220"/>
        </w:tabs>
        <w:spacing w:before="30" w:after="0" w:line="260" w:lineRule="exact"/>
        <w:ind w:left="552"/>
        <w:rPr>
          <w:rFonts w:ascii="Arial Narrow" w:eastAsia="Arial Narrow" w:hAnsi="Arial Narrow" w:cs="Arial Narrow"/>
          <w:sz w:val="24"/>
          <w:szCs w:val="24"/>
          <w:lang w:val="fr-CM"/>
        </w:rPr>
      </w:pPr>
      <w:r w:rsidRPr="00612B60">
        <w:rPr>
          <w:rFonts w:ascii="Arial Narrow" w:eastAsia="Arial Narrow" w:hAnsi="Arial Narrow" w:cs="Arial Narrow"/>
          <w:position w:val="-1"/>
          <w:sz w:val="24"/>
          <w:szCs w:val="24"/>
          <w:lang w:val="fr-CM"/>
        </w:rPr>
        <w:t>Re</w:t>
      </w:r>
      <w:r w:rsidRPr="00612B60">
        <w:rPr>
          <w:rFonts w:ascii="Arial Narrow" w:eastAsia="Arial Narrow" w:hAnsi="Arial Narrow" w:cs="Arial Narrow"/>
          <w:spacing w:val="1"/>
          <w:position w:val="-1"/>
          <w:sz w:val="24"/>
          <w:szCs w:val="24"/>
          <w:lang w:val="fr-CM"/>
        </w:rPr>
        <w:t>p</w:t>
      </w:r>
      <w:r w:rsidRPr="00612B60">
        <w:rPr>
          <w:rFonts w:ascii="Arial Narrow" w:eastAsia="Arial Narrow" w:hAnsi="Arial Narrow" w:cs="Arial Narrow"/>
          <w:position w:val="-1"/>
          <w:sz w:val="24"/>
          <w:szCs w:val="24"/>
          <w:lang w:val="fr-CM"/>
        </w:rPr>
        <w:t>ré</w:t>
      </w:r>
      <w:r w:rsidRPr="00612B60">
        <w:rPr>
          <w:rFonts w:ascii="Arial Narrow" w:eastAsia="Arial Narrow" w:hAnsi="Arial Narrow" w:cs="Arial Narrow"/>
          <w:spacing w:val="-2"/>
          <w:position w:val="-1"/>
          <w:sz w:val="24"/>
          <w:szCs w:val="24"/>
          <w:lang w:val="fr-CM"/>
        </w:rPr>
        <w:t>s</w:t>
      </w:r>
      <w:r w:rsidRPr="00612B60">
        <w:rPr>
          <w:rFonts w:ascii="Arial Narrow" w:eastAsia="Arial Narrow" w:hAnsi="Arial Narrow" w:cs="Arial Narrow"/>
          <w:spacing w:val="1"/>
          <w:position w:val="-1"/>
          <w:sz w:val="24"/>
          <w:szCs w:val="24"/>
          <w:lang w:val="fr-CM"/>
        </w:rPr>
        <w:t>en</w:t>
      </w:r>
      <w:r w:rsidRPr="00612B60">
        <w:rPr>
          <w:rFonts w:ascii="Arial Narrow" w:eastAsia="Arial Narrow" w:hAnsi="Arial Narrow" w:cs="Arial Narrow"/>
          <w:spacing w:val="-2"/>
          <w:position w:val="-1"/>
          <w:sz w:val="24"/>
          <w:szCs w:val="24"/>
          <w:lang w:val="fr-CM"/>
        </w:rPr>
        <w:t>t</w:t>
      </w:r>
      <w:r w:rsidRPr="00612B60">
        <w:rPr>
          <w:rFonts w:ascii="Arial Narrow" w:eastAsia="Arial Narrow" w:hAnsi="Arial Narrow" w:cs="Arial Narrow"/>
          <w:spacing w:val="1"/>
          <w:position w:val="-1"/>
          <w:sz w:val="24"/>
          <w:szCs w:val="24"/>
          <w:lang w:val="fr-CM"/>
        </w:rPr>
        <w:t>an</w:t>
      </w:r>
      <w:r w:rsidRPr="00612B60">
        <w:rPr>
          <w:rFonts w:ascii="Arial Narrow" w:eastAsia="Arial Narrow" w:hAnsi="Arial Narrow" w:cs="Arial Narrow"/>
          <w:position w:val="-1"/>
          <w:sz w:val="24"/>
          <w:szCs w:val="24"/>
          <w:lang w:val="fr-CM"/>
        </w:rPr>
        <w:t>t</w:t>
      </w:r>
      <w:r w:rsidRPr="00612B60">
        <w:rPr>
          <w:rFonts w:ascii="Arial Narrow" w:eastAsia="Arial Narrow" w:hAnsi="Arial Narrow" w:cs="Arial Narrow"/>
          <w:spacing w:val="1"/>
          <w:position w:val="-1"/>
          <w:sz w:val="24"/>
          <w:szCs w:val="24"/>
          <w:lang w:val="fr-CM"/>
        </w:rPr>
        <w:t xml:space="preserve"> </w:t>
      </w:r>
      <w:r w:rsidRPr="00612B60">
        <w:rPr>
          <w:rFonts w:ascii="Arial Narrow" w:eastAsia="Arial Narrow" w:hAnsi="Arial Narrow" w:cs="Arial Narrow"/>
          <w:position w:val="-1"/>
          <w:sz w:val="24"/>
          <w:szCs w:val="24"/>
          <w:lang w:val="fr-CM"/>
        </w:rPr>
        <w:t>l</w:t>
      </w:r>
      <w:r w:rsidRPr="00612B60">
        <w:rPr>
          <w:rFonts w:ascii="Arial Narrow" w:eastAsia="Arial Narrow" w:hAnsi="Arial Narrow" w:cs="Arial Narrow"/>
          <w:spacing w:val="-1"/>
          <w:position w:val="-1"/>
          <w:sz w:val="24"/>
          <w:szCs w:val="24"/>
          <w:lang w:val="fr-CM"/>
        </w:rPr>
        <w:t>’</w:t>
      </w:r>
      <w:r w:rsidRPr="00612B60">
        <w:rPr>
          <w:rFonts w:ascii="Arial Narrow" w:eastAsia="Arial Narrow" w:hAnsi="Arial Narrow" w:cs="Arial Narrow"/>
          <w:spacing w:val="-2"/>
          <w:position w:val="-1"/>
          <w:sz w:val="24"/>
          <w:szCs w:val="24"/>
          <w:lang w:val="fr-CM"/>
        </w:rPr>
        <w:t>E</w:t>
      </w:r>
      <w:r w:rsidRPr="00612B60">
        <w:rPr>
          <w:rFonts w:ascii="Arial Narrow" w:eastAsia="Arial Narrow" w:hAnsi="Arial Narrow" w:cs="Arial Narrow"/>
          <w:spacing w:val="1"/>
          <w:position w:val="-1"/>
          <w:sz w:val="24"/>
          <w:szCs w:val="24"/>
          <w:lang w:val="fr-CM"/>
        </w:rPr>
        <w:t>n</w:t>
      </w:r>
      <w:r w:rsidRPr="00612B60">
        <w:rPr>
          <w:rFonts w:ascii="Arial Narrow" w:eastAsia="Arial Narrow" w:hAnsi="Arial Narrow" w:cs="Arial Narrow"/>
          <w:position w:val="-1"/>
          <w:sz w:val="24"/>
          <w:szCs w:val="24"/>
          <w:lang w:val="fr-CM"/>
        </w:rPr>
        <w:t>tre</w:t>
      </w:r>
      <w:r w:rsidRPr="00612B60">
        <w:rPr>
          <w:rFonts w:ascii="Arial Narrow" w:eastAsia="Arial Narrow" w:hAnsi="Arial Narrow" w:cs="Arial Narrow"/>
          <w:spacing w:val="1"/>
          <w:position w:val="-1"/>
          <w:sz w:val="24"/>
          <w:szCs w:val="24"/>
          <w:lang w:val="fr-CM"/>
        </w:rPr>
        <w:t>p</w:t>
      </w:r>
      <w:r w:rsidRPr="00612B60">
        <w:rPr>
          <w:rFonts w:ascii="Arial Narrow" w:eastAsia="Arial Narrow" w:hAnsi="Arial Narrow" w:cs="Arial Narrow"/>
          <w:position w:val="-1"/>
          <w:sz w:val="24"/>
          <w:szCs w:val="24"/>
          <w:lang w:val="fr-CM"/>
        </w:rPr>
        <w:t>r</w:t>
      </w:r>
      <w:r w:rsidRPr="00612B60">
        <w:rPr>
          <w:rFonts w:ascii="Arial Narrow" w:eastAsia="Arial Narrow" w:hAnsi="Arial Narrow" w:cs="Arial Narrow"/>
          <w:spacing w:val="-4"/>
          <w:position w:val="-1"/>
          <w:sz w:val="24"/>
          <w:szCs w:val="24"/>
          <w:lang w:val="fr-CM"/>
        </w:rPr>
        <w:t>i</w:t>
      </w:r>
      <w:r w:rsidRPr="00612B60">
        <w:rPr>
          <w:rFonts w:ascii="Arial Narrow" w:eastAsia="Arial Narrow" w:hAnsi="Arial Narrow" w:cs="Arial Narrow"/>
          <w:position w:val="-1"/>
          <w:sz w:val="24"/>
          <w:szCs w:val="24"/>
          <w:lang w:val="fr-CM"/>
        </w:rPr>
        <w:t>s</w:t>
      </w:r>
      <w:r w:rsidRPr="00612B60">
        <w:rPr>
          <w:rFonts w:ascii="Arial Narrow" w:eastAsia="Arial Narrow" w:hAnsi="Arial Narrow" w:cs="Arial Narrow"/>
          <w:spacing w:val="1"/>
          <w:position w:val="-1"/>
          <w:sz w:val="24"/>
          <w:szCs w:val="24"/>
          <w:lang w:val="fr-CM"/>
        </w:rPr>
        <w:t>e</w:t>
      </w:r>
      <w:r w:rsidRPr="00612B60">
        <w:rPr>
          <w:rFonts w:ascii="Arial Narrow" w:eastAsia="Arial Narrow" w:hAnsi="Arial Narrow" w:cs="Arial Narrow"/>
          <w:position w:val="-1"/>
          <w:sz w:val="24"/>
          <w:szCs w:val="24"/>
          <w:u w:val="single" w:color="000000"/>
          <w:lang w:val="fr-CM"/>
        </w:rPr>
        <w:t xml:space="preserve"> </w:t>
      </w:r>
      <w:r w:rsidRPr="00612B60">
        <w:rPr>
          <w:rFonts w:ascii="Arial Narrow" w:eastAsia="Arial Narrow" w:hAnsi="Arial Narrow" w:cs="Arial Narrow"/>
          <w:position w:val="-1"/>
          <w:sz w:val="24"/>
          <w:szCs w:val="24"/>
          <w:u w:val="single" w:color="000000"/>
          <w:lang w:val="fr-CM"/>
        </w:rPr>
        <w:tab/>
      </w:r>
    </w:p>
    <w:p w14:paraId="4B629EAF"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216E8148"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27627B9A" w14:textId="77777777" w:rsidR="007C5084" w:rsidRPr="00612B60" w:rsidRDefault="007C5084" w:rsidP="007C5084">
      <w:pPr>
        <w:spacing w:before="6" w:after="0" w:line="240" w:lineRule="exact"/>
        <w:rPr>
          <w:rFonts w:ascii="Times New Roman" w:eastAsia="Times New Roman" w:hAnsi="Times New Roman" w:cs="Times New Roman"/>
          <w:sz w:val="24"/>
          <w:szCs w:val="24"/>
          <w:lang w:val="fr-CM"/>
        </w:rPr>
      </w:pPr>
    </w:p>
    <w:p w14:paraId="082C91A0" w14:textId="77777777" w:rsidR="007C5084" w:rsidRPr="00612B60" w:rsidRDefault="007C5084" w:rsidP="007C5084">
      <w:pPr>
        <w:tabs>
          <w:tab w:val="left" w:pos="8520"/>
        </w:tabs>
        <w:spacing w:before="30" w:after="0" w:line="260" w:lineRule="exact"/>
        <w:ind w:left="552"/>
        <w:rPr>
          <w:rFonts w:ascii="Arial Narrow" w:eastAsia="Arial Narrow" w:hAnsi="Arial Narrow" w:cs="Arial Narrow"/>
          <w:sz w:val="24"/>
          <w:szCs w:val="24"/>
          <w:lang w:val="fr-CM"/>
        </w:rPr>
      </w:pPr>
      <w:r w:rsidRPr="00612B60">
        <w:rPr>
          <w:rFonts w:ascii="Arial Narrow" w:eastAsia="Arial Narrow" w:hAnsi="Arial Narrow" w:cs="Arial Narrow"/>
          <w:position w:val="-1"/>
          <w:sz w:val="24"/>
          <w:szCs w:val="24"/>
          <w:lang w:val="fr-CM"/>
        </w:rPr>
        <w:t>Rec</w:t>
      </w:r>
      <w:r w:rsidRPr="00612B60">
        <w:rPr>
          <w:rFonts w:ascii="Arial Narrow" w:eastAsia="Arial Narrow" w:hAnsi="Arial Narrow" w:cs="Arial Narrow"/>
          <w:spacing w:val="-1"/>
          <w:position w:val="-1"/>
          <w:sz w:val="24"/>
          <w:szCs w:val="24"/>
          <w:lang w:val="fr-CM"/>
        </w:rPr>
        <w:t>o</w:t>
      </w:r>
      <w:r w:rsidRPr="00612B60">
        <w:rPr>
          <w:rFonts w:ascii="Arial Narrow" w:eastAsia="Arial Narrow" w:hAnsi="Arial Narrow" w:cs="Arial Narrow"/>
          <w:spacing w:val="1"/>
          <w:position w:val="-1"/>
          <w:sz w:val="24"/>
          <w:szCs w:val="24"/>
          <w:lang w:val="fr-CM"/>
        </w:rPr>
        <w:t>nna</w:t>
      </w:r>
      <w:r w:rsidRPr="00612B60">
        <w:rPr>
          <w:rFonts w:ascii="Arial Narrow" w:eastAsia="Arial Narrow" w:hAnsi="Arial Narrow" w:cs="Arial Narrow"/>
          <w:position w:val="-1"/>
          <w:sz w:val="24"/>
          <w:szCs w:val="24"/>
          <w:lang w:val="fr-CM"/>
        </w:rPr>
        <w:t>is</w:t>
      </w:r>
      <w:r w:rsidRPr="00612B60">
        <w:rPr>
          <w:rFonts w:ascii="Arial Narrow" w:eastAsia="Arial Narrow" w:hAnsi="Arial Narrow" w:cs="Arial Narrow"/>
          <w:spacing w:val="-2"/>
          <w:position w:val="-1"/>
          <w:sz w:val="24"/>
          <w:szCs w:val="24"/>
          <w:lang w:val="fr-CM"/>
        </w:rPr>
        <w:t xml:space="preserve"> </w:t>
      </w:r>
      <w:r w:rsidRPr="00612B60">
        <w:rPr>
          <w:rFonts w:ascii="Arial Narrow" w:eastAsia="Arial Narrow" w:hAnsi="Arial Narrow" w:cs="Arial Narrow"/>
          <w:spacing w:val="1"/>
          <w:position w:val="-1"/>
          <w:sz w:val="24"/>
          <w:szCs w:val="24"/>
          <w:lang w:val="fr-CM"/>
        </w:rPr>
        <w:t>a</w:t>
      </w:r>
      <w:r w:rsidRPr="00612B60">
        <w:rPr>
          <w:rFonts w:ascii="Arial Narrow" w:eastAsia="Arial Narrow" w:hAnsi="Arial Narrow" w:cs="Arial Narrow"/>
          <w:position w:val="-1"/>
          <w:sz w:val="24"/>
          <w:szCs w:val="24"/>
          <w:lang w:val="fr-CM"/>
        </w:rPr>
        <w:t>v</w:t>
      </w:r>
      <w:r w:rsidRPr="00612B60">
        <w:rPr>
          <w:rFonts w:ascii="Arial Narrow" w:eastAsia="Arial Narrow" w:hAnsi="Arial Narrow" w:cs="Arial Narrow"/>
          <w:spacing w:val="1"/>
          <w:position w:val="-1"/>
          <w:sz w:val="24"/>
          <w:szCs w:val="24"/>
          <w:lang w:val="fr-CM"/>
        </w:rPr>
        <w:t>o</w:t>
      </w:r>
      <w:r w:rsidRPr="00612B60">
        <w:rPr>
          <w:rFonts w:ascii="Arial Narrow" w:eastAsia="Arial Narrow" w:hAnsi="Arial Narrow" w:cs="Arial Narrow"/>
          <w:position w:val="-1"/>
          <w:sz w:val="24"/>
          <w:szCs w:val="24"/>
          <w:lang w:val="fr-CM"/>
        </w:rPr>
        <w:t>ir</w:t>
      </w:r>
      <w:r w:rsidRPr="00612B60">
        <w:rPr>
          <w:rFonts w:ascii="Arial Narrow" w:eastAsia="Arial Narrow" w:hAnsi="Arial Narrow" w:cs="Arial Narrow"/>
          <w:spacing w:val="-1"/>
          <w:position w:val="-1"/>
          <w:sz w:val="24"/>
          <w:szCs w:val="24"/>
          <w:lang w:val="fr-CM"/>
        </w:rPr>
        <w:t xml:space="preserve"> </w:t>
      </w:r>
      <w:r w:rsidRPr="00612B60">
        <w:rPr>
          <w:rFonts w:ascii="Arial Narrow" w:eastAsia="Arial Narrow" w:hAnsi="Arial Narrow" w:cs="Arial Narrow"/>
          <w:position w:val="-1"/>
          <w:sz w:val="24"/>
          <w:szCs w:val="24"/>
          <w:lang w:val="fr-CM"/>
        </w:rPr>
        <w:t>visité</w:t>
      </w:r>
      <w:r w:rsidRPr="00612B60">
        <w:rPr>
          <w:rFonts w:ascii="Arial Narrow" w:eastAsia="Arial Narrow" w:hAnsi="Arial Narrow" w:cs="Arial Narrow"/>
          <w:spacing w:val="-1"/>
          <w:position w:val="-1"/>
          <w:sz w:val="24"/>
          <w:szCs w:val="24"/>
          <w:lang w:val="fr-CM"/>
        </w:rPr>
        <w:t xml:space="preserve"> </w:t>
      </w:r>
      <w:r w:rsidRPr="00612B60">
        <w:rPr>
          <w:rFonts w:ascii="Arial Narrow" w:eastAsia="Arial Narrow" w:hAnsi="Arial Narrow" w:cs="Arial Narrow"/>
          <w:position w:val="-1"/>
          <w:sz w:val="24"/>
          <w:szCs w:val="24"/>
          <w:lang w:val="fr-CM"/>
        </w:rPr>
        <w:t>ce</w:t>
      </w:r>
      <w:r w:rsidRPr="00612B60">
        <w:rPr>
          <w:rFonts w:ascii="Arial Narrow" w:eastAsia="Arial Narrow" w:hAnsi="Arial Narrow" w:cs="Arial Narrow"/>
          <w:spacing w:val="1"/>
          <w:position w:val="-1"/>
          <w:sz w:val="24"/>
          <w:szCs w:val="24"/>
          <w:lang w:val="fr-CM"/>
        </w:rPr>
        <w:t xml:space="preserve"> </w:t>
      </w:r>
      <w:r w:rsidRPr="00612B60">
        <w:rPr>
          <w:rFonts w:ascii="Arial Narrow" w:eastAsia="Arial Narrow" w:hAnsi="Arial Narrow" w:cs="Arial Narrow"/>
          <w:position w:val="-1"/>
          <w:sz w:val="24"/>
          <w:szCs w:val="24"/>
          <w:lang w:val="fr-CM"/>
        </w:rPr>
        <w:t>j</w:t>
      </w:r>
      <w:r w:rsidRPr="00612B60">
        <w:rPr>
          <w:rFonts w:ascii="Arial Narrow" w:eastAsia="Arial Narrow" w:hAnsi="Arial Narrow" w:cs="Arial Narrow"/>
          <w:spacing w:val="1"/>
          <w:position w:val="-1"/>
          <w:sz w:val="24"/>
          <w:szCs w:val="24"/>
          <w:lang w:val="fr-CM"/>
        </w:rPr>
        <w:t>ou</w:t>
      </w:r>
      <w:r w:rsidRPr="00612B60">
        <w:rPr>
          <w:rFonts w:ascii="Arial Narrow" w:eastAsia="Arial Narrow" w:hAnsi="Arial Narrow" w:cs="Arial Narrow"/>
          <w:position w:val="-1"/>
          <w:sz w:val="24"/>
          <w:szCs w:val="24"/>
          <w:lang w:val="fr-CM"/>
        </w:rPr>
        <w:t>r le</w:t>
      </w:r>
      <w:r w:rsidRPr="00612B60">
        <w:rPr>
          <w:rFonts w:ascii="Arial Narrow" w:eastAsia="Arial Narrow" w:hAnsi="Arial Narrow" w:cs="Arial Narrow"/>
          <w:spacing w:val="-2"/>
          <w:position w:val="-1"/>
          <w:sz w:val="24"/>
          <w:szCs w:val="24"/>
          <w:lang w:val="fr-CM"/>
        </w:rPr>
        <w:t xml:space="preserve"> </w:t>
      </w:r>
      <w:r w:rsidRPr="00612B60">
        <w:rPr>
          <w:rFonts w:ascii="Arial Narrow" w:eastAsia="Arial Narrow" w:hAnsi="Arial Narrow" w:cs="Arial Narrow"/>
          <w:position w:val="-1"/>
          <w:sz w:val="24"/>
          <w:szCs w:val="24"/>
          <w:u w:val="single" w:color="000000"/>
          <w:lang w:val="fr-CM"/>
        </w:rPr>
        <w:t xml:space="preserve">              </w:t>
      </w:r>
      <w:r w:rsidRPr="00612B60">
        <w:rPr>
          <w:rFonts w:ascii="Arial Narrow" w:eastAsia="Arial Narrow" w:hAnsi="Arial Narrow" w:cs="Arial Narrow"/>
          <w:spacing w:val="-7"/>
          <w:position w:val="-1"/>
          <w:sz w:val="24"/>
          <w:szCs w:val="24"/>
          <w:u w:val="single" w:color="000000"/>
          <w:lang w:val="fr-CM"/>
        </w:rPr>
        <w:t xml:space="preserve"> </w:t>
      </w:r>
      <w:r w:rsidRPr="00612B60">
        <w:rPr>
          <w:rFonts w:ascii="Arial Narrow" w:eastAsia="Arial Narrow" w:hAnsi="Arial Narrow" w:cs="Arial Narrow"/>
          <w:spacing w:val="1"/>
          <w:position w:val="-1"/>
          <w:sz w:val="24"/>
          <w:szCs w:val="24"/>
          <w:lang w:val="fr-CM"/>
        </w:rPr>
        <w:t xml:space="preserve"> </w:t>
      </w:r>
      <w:r w:rsidRPr="00612B60">
        <w:rPr>
          <w:rFonts w:ascii="Arial Narrow" w:eastAsia="Arial Narrow" w:hAnsi="Arial Narrow" w:cs="Arial Narrow"/>
          <w:spacing w:val="-1"/>
          <w:position w:val="-1"/>
          <w:sz w:val="24"/>
          <w:szCs w:val="24"/>
          <w:lang w:val="fr-CM"/>
        </w:rPr>
        <w:t>d</w:t>
      </w:r>
      <w:r w:rsidRPr="00612B60">
        <w:rPr>
          <w:rFonts w:ascii="Arial Narrow" w:eastAsia="Arial Narrow" w:hAnsi="Arial Narrow" w:cs="Arial Narrow"/>
          <w:position w:val="-1"/>
          <w:sz w:val="24"/>
          <w:szCs w:val="24"/>
          <w:lang w:val="fr-CM"/>
        </w:rPr>
        <w:t>u</w:t>
      </w:r>
      <w:r w:rsidRPr="00612B60">
        <w:rPr>
          <w:rFonts w:ascii="Arial Narrow" w:eastAsia="Arial Narrow" w:hAnsi="Arial Narrow" w:cs="Arial Narrow"/>
          <w:spacing w:val="1"/>
          <w:position w:val="-1"/>
          <w:sz w:val="24"/>
          <w:szCs w:val="24"/>
          <w:lang w:val="fr-CM"/>
        </w:rPr>
        <w:t xml:space="preserve"> </w:t>
      </w:r>
      <w:r w:rsidRPr="00612B60">
        <w:rPr>
          <w:rFonts w:ascii="Arial Narrow" w:eastAsia="Arial Narrow" w:hAnsi="Arial Narrow" w:cs="Arial Narrow"/>
          <w:position w:val="-1"/>
          <w:sz w:val="24"/>
          <w:szCs w:val="24"/>
          <w:lang w:val="fr-CM"/>
        </w:rPr>
        <w:t>mo</w:t>
      </w:r>
      <w:r w:rsidRPr="00612B60">
        <w:rPr>
          <w:rFonts w:ascii="Arial Narrow" w:eastAsia="Arial Narrow" w:hAnsi="Arial Narrow" w:cs="Arial Narrow"/>
          <w:spacing w:val="-3"/>
          <w:position w:val="-1"/>
          <w:sz w:val="24"/>
          <w:szCs w:val="24"/>
          <w:lang w:val="fr-CM"/>
        </w:rPr>
        <w:t>i</w:t>
      </w:r>
      <w:r w:rsidRPr="00612B60">
        <w:rPr>
          <w:rFonts w:ascii="Arial Narrow" w:eastAsia="Arial Narrow" w:hAnsi="Arial Narrow" w:cs="Arial Narrow"/>
          <w:position w:val="-1"/>
          <w:sz w:val="24"/>
          <w:szCs w:val="24"/>
          <w:lang w:val="fr-CM"/>
        </w:rPr>
        <w:t xml:space="preserve">s </w:t>
      </w:r>
      <w:r w:rsidRPr="00612B60">
        <w:rPr>
          <w:rFonts w:ascii="Arial Narrow" w:eastAsia="Arial Narrow" w:hAnsi="Arial Narrow" w:cs="Arial Narrow"/>
          <w:spacing w:val="1"/>
          <w:position w:val="-1"/>
          <w:sz w:val="24"/>
          <w:szCs w:val="24"/>
          <w:lang w:val="fr-CM"/>
        </w:rPr>
        <w:t>d</w:t>
      </w:r>
      <w:r w:rsidRPr="00612B60">
        <w:rPr>
          <w:rFonts w:ascii="Arial Narrow" w:eastAsia="Arial Narrow" w:hAnsi="Arial Narrow" w:cs="Arial Narrow"/>
          <w:position w:val="-1"/>
          <w:sz w:val="24"/>
          <w:szCs w:val="24"/>
          <w:lang w:val="fr-CM"/>
        </w:rPr>
        <w:t>e</w:t>
      </w:r>
      <w:r w:rsidRPr="00612B60">
        <w:rPr>
          <w:rFonts w:ascii="Arial Narrow" w:eastAsia="Arial Narrow" w:hAnsi="Arial Narrow" w:cs="Arial Narrow"/>
          <w:spacing w:val="-1"/>
          <w:position w:val="-1"/>
          <w:sz w:val="24"/>
          <w:szCs w:val="24"/>
          <w:lang w:val="fr-CM"/>
        </w:rPr>
        <w:t xml:space="preserve"> </w:t>
      </w:r>
      <w:r w:rsidRPr="00612B60">
        <w:rPr>
          <w:rFonts w:ascii="Arial Narrow" w:eastAsia="Arial Narrow" w:hAnsi="Arial Narrow" w:cs="Arial Narrow"/>
          <w:position w:val="-1"/>
          <w:sz w:val="24"/>
          <w:szCs w:val="24"/>
          <w:u w:val="single" w:color="000000"/>
          <w:lang w:val="fr-CM"/>
        </w:rPr>
        <w:t xml:space="preserve">                          </w:t>
      </w:r>
      <w:r w:rsidRPr="00612B60">
        <w:rPr>
          <w:rFonts w:ascii="Arial Narrow" w:eastAsia="Arial Narrow" w:hAnsi="Arial Narrow" w:cs="Arial Narrow"/>
          <w:spacing w:val="-7"/>
          <w:position w:val="-1"/>
          <w:sz w:val="24"/>
          <w:szCs w:val="24"/>
          <w:u w:val="single" w:color="000000"/>
          <w:lang w:val="fr-CM"/>
        </w:rPr>
        <w:t xml:space="preserve"> </w:t>
      </w:r>
      <w:r w:rsidRPr="00612B60">
        <w:rPr>
          <w:rFonts w:ascii="Arial Narrow" w:eastAsia="Arial Narrow" w:hAnsi="Arial Narrow" w:cs="Arial Narrow"/>
          <w:spacing w:val="1"/>
          <w:position w:val="-1"/>
          <w:sz w:val="24"/>
          <w:szCs w:val="24"/>
          <w:lang w:val="fr-CM"/>
        </w:rPr>
        <w:t>d</w:t>
      </w:r>
      <w:r w:rsidRPr="00612B60">
        <w:rPr>
          <w:rFonts w:ascii="Arial Narrow" w:eastAsia="Arial Narrow" w:hAnsi="Arial Narrow" w:cs="Arial Narrow"/>
          <w:position w:val="-1"/>
          <w:sz w:val="24"/>
          <w:szCs w:val="24"/>
          <w:lang w:val="fr-CM"/>
        </w:rPr>
        <w:t>e</w:t>
      </w:r>
      <w:r w:rsidRPr="00612B60">
        <w:rPr>
          <w:rFonts w:ascii="Arial Narrow" w:eastAsia="Arial Narrow" w:hAnsi="Arial Narrow" w:cs="Arial Narrow"/>
          <w:spacing w:val="-1"/>
          <w:position w:val="-1"/>
          <w:sz w:val="24"/>
          <w:szCs w:val="24"/>
          <w:lang w:val="fr-CM"/>
        </w:rPr>
        <w:t xml:space="preserve"> </w:t>
      </w:r>
      <w:r w:rsidRPr="00612B60">
        <w:rPr>
          <w:rFonts w:ascii="Arial Narrow" w:eastAsia="Arial Narrow" w:hAnsi="Arial Narrow" w:cs="Arial Narrow"/>
          <w:position w:val="-1"/>
          <w:sz w:val="24"/>
          <w:szCs w:val="24"/>
          <w:lang w:val="fr-CM"/>
        </w:rPr>
        <w:t>l’</w:t>
      </w:r>
      <w:r w:rsidRPr="00612B60">
        <w:rPr>
          <w:rFonts w:ascii="Arial Narrow" w:eastAsia="Arial Narrow" w:hAnsi="Arial Narrow" w:cs="Arial Narrow"/>
          <w:spacing w:val="-2"/>
          <w:position w:val="-1"/>
          <w:sz w:val="24"/>
          <w:szCs w:val="24"/>
          <w:lang w:val="fr-CM"/>
        </w:rPr>
        <w:t>a</w:t>
      </w:r>
      <w:r w:rsidRPr="00612B60">
        <w:rPr>
          <w:rFonts w:ascii="Arial Narrow" w:eastAsia="Arial Narrow" w:hAnsi="Arial Narrow" w:cs="Arial Narrow"/>
          <w:spacing w:val="1"/>
          <w:position w:val="-1"/>
          <w:sz w:val="24"/>
          <w:szCs w:val="24"/>
          <w:lang w:val="fr-CM"/>
        </w:rPr>
        <w:t>nn</w:t>
      </w:r>
      <w:r w:rsidRPr="00612B60">
        <w:rPr>
          <w:rFonts w:ascii="Arial Narrow" w:eastAsia="Arial Narrow" w:hAnsi="Arial Narrow" w:cs="Arial Narrow"/>
          <w:spacing w:val="-1"/>
          <w:position w:val="-1"/>
          <w:sz w:val="24"/>
          <w:szCs w:val="24"/>
          <w:lang w:val="fr-CM"/>
        </w:rPr>
        <w:t>é</w:t>
      </w:r>
      <w:r w:rsidRPr="00612B60">
        <w:rPr>
          <w:rFonts w:ascii="Arial Narrow" w:eastAsia="Arial Narrow" w:hAnsi="Arial Narrow" w:cs="Arial Narrow"/>
          <w:spacing w:val="1"/>
          <w:position w:val="-1"/>
          <w:sz w:val="24"/>
          <w:szCs w:val="24"/>
          <w:lang w:val="fr-CM"/>
        </w:rPr>
        <w:t>e</w:t>
      </w:r>
      <w:r w:rsidRPr="00612B60">
        <w:rPr>
          <w:rFonts w:ascii="Arial Narrow" w:eastAsia="Arial Narrow" w:hAnsi="Arial Narrow" w:cs="Arial Narrow"/>
          <w:position w:val="-1"/>
          <w:sz w:val="24"/>
          <w:szCs w:val="24"/>
          <w:u w:val="single" w:color="000000"/>
          <w:lang w:val="fr-CM"/>
        </w:rPr>
        <w:t xml:space="preserve"> </w:t>
      </w:r>
      <w:r w:rsidRPr="00612B60">
        <w:rPr>
          <w:rFonts w:ascii="Arial Narrow" w:eastAsia="Arial Narrow" w:hAnsi="Arial Narrow" w:cs="Arial Narrow"/>
          <w:position w:val="-1"/>
          <w:sz w:val="24"/>
          <w:szCs w:val="24"/>
          <w:u w:val="single" w:color="000000"/>
          <w:lang w:val="fr-CM"/>
        </w:rPr>
        <w:tab/>
      </w:r>
    </w:p>
    <w:p w14:paraId="30DB4FF6"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689769FB"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13C9A551" w14:textId="77777777" w:rsidR="007C5084" w:rsidRPr="00612B60" w:rsidRDefault="007C5084" w:rsidP="007C5084">
      <w:pPr>
        <w:spacing w:before="6" w:after="0" w:line="240" w:lineRule="exact"/>
        <w:rPr>
          <w:rFonts w:ascii="Times New Roman" w:eastAsia="Times New Roman" w:hAnsi="Times New Roman" w:cs="Times New Roman"/>
          <w:sz w:val="24"/>
          <w:szCs w:val="24"/>
          <w:lang w:val="fr-CM"/>
        </w:rPr>
      </w:pPr>
    </w:p>
    <w:p w14:paraId="39D7D3D1" w14:textId="77777777" w:rsidR="007C5084" w:rsidRPr="00612B60" w:rsidRDefault="007C5084" w:rsidP="007C5084">
      <w:pPr>
        <w:tabs>
          <w:tab w:val="left" w:pos="8360"/>
        </w:tabs>
        <w:spacing w:before="30" w:after="0" w:line="260" w:lineRule="exact"/>
        <w:ind w:left="552"/>
        <w:rPr>
          <w:rFonts w:ascii="Arial Narrow" w:eastAsia="Arial Narrow" w:hAnsi="Arial Narrow" w:cs="Arial Narrow"/>
          <w:sz w:val="24"/>
          <w:szCs w:val="24"/>
          <w:lang w:val="fr-CM"/>
        </w:rPr>
      </w:pPr>
      <w:r w:rsidRPr="00612B60">
        <w:rPr>
          <w:rFonts w:ascii="Arial Narrow" w:eastAsia="Arial Narrow" w:hAnsi="Arial Narrow" w:cs="Arial Narrow"/>
          <w:spacing w:val="1"/>
          <w:position w:val="-1"/>
          <w:sz w:val="24"/>
          <w:szCs w:val="24"/>
          <w:lang w:val="fr-CM"/>
        </w:rPr>
        <w:t>E</w:t>
      </w:r>
      <w:r w:rsidRPr="00612B60">
        <w:rPr>
          <w:rFonts w:ascii="Arial Narrow" w:eastAsia="Arial Narrow" w:hAnsi="Arial Narrow" w:cs="Arial Narrow"/>
          <w:position w:val="-1"/>
          <w:sz w:val="24"/>
          <w:szCs w:val="24"/>
          <w:lang w:val="fr-CM"/>
        </w:rPr>
        <w:t>n</w:t>
      </w:r>
      <w:r w:rsidRPr="00612B60">
        <w:rPr>
          <w:rFonts w:ascii="Arial Narrow" w:eastAsia="Arial Narrow" w:hAnsi="Arial Narrow" w:cs="Arial Narrow"/>
          <w:spacing w:val="1"/>
          <w:position w:val="-1"/>
          <w:sz w:val="24"/>
          <w:szCs w:val="24"/>
          <w:lang w:val="fr-CM"/>
        </w:rPr>
        <w:t xml:space="preserve"> </w:t>
      </w:r>
      <w:r w:rsidRPr="00612B60">
        <w:rPr>
          <w:rFonts w:ascii="Arial Narrow" w:eastAsia="Arial Narrow" w:hAnsi="Arial Narrow" w:cs="Arial Narrow"/>
          <w:spacing w:val="-2"/>
          <w:position w:val="-1"/>
          <w:sz w:val="24"/>
          <w:szCs w:val="24"/>
          <w:lang w:val="fr-CM"/>
        </w:rPr>
        <w:t>c</w:t>
      </w:r>
      <w:r w:rsidRPr="00612B60">
        <w:rPr>
          <w:rFonts w:ascii="Arial Narrow" w:eastAsia="Arial Narrow" w:hAnsi="Arial Narrow" w:cs="Arial Narrow"/>
          <w:spacing w:val="1"/>
          <w:position w:val="-1"/>
          <w:sz w:val="24"/>
          <w:szCs w:val="24"/>
          <w:lang w:val="fr-CM"/>
        </w:rPr>
        <w:t>o</w:t>
      </w:r>
      <w:r w:rsidRPr="00612B60">
        <w:rPr>
          <w:rFonts w:ascii="Arial Narrow" w:eastAsia="Arial Narrow" w:hAnsi="Arial Narrow" w:cs="Arial Narrow"/>
          <w:spacing w:val="-1"/>
          <w:position w:val="-1"/>
          <w:sz w:val="24"/>
          <w:szCs w:val="24"/>
          <w:lang w:val="fr-CM"/>
        </w:rPr>
        <w:t>m</w:t>
      </w:r>
      <w:r w:rsidRPr="00612B60">
        <w:rPr>
          <w:rFonts w:ascii="Arial Narrow" w:eastAsia="Arial Narrow" w:hAnsi="Arial Narrow" w:cs="Arial Narrow"/>
          <w:spacing w:val="1"/>
          <w:position w:val="-1"/>
          <w:sz w:val="24"/>
          <w:szCs w:val="24"/>
          <w:lang w:val="fr-CM"/>
        </w:rPr>
        <w:t>p</w:t>
      </w:r>
      <w:r w:rsidRPr="00612B60">
        <w:rPr>
          <w:rFonts w:ascii="Arial Narrow" w:eastAsia="Arial Narrow" w:hAnsi="Arial Narrow" w:cs="Arial Narrow"/>
          <w:spacing w:val="-1"/>
          <w:position w:val="-1"/>
          <w:sz w:val="24"/>
          <w:szCs w:val="24"/>
          <w:lang w:val="fr-CM"/>
        </w:rPr>
        <w:t>a</w:t>
      </w:r>
      <w:r w:rsidRPr="00612B60">
        <w:rPr>
          <w:rFonts w:ascii="Arial Narrow" w:eastAsia="Arial Narrow" w:hAnsi="Arial Narrow" w:cs="Arial Narrow"/>
          <w:spacing w:val="1"/>
          <w:position w:val="-1"/>
          <w:sz w:val="24"/>
          <w:szCs w:val="24"/>
          <w:lang w:val="fr-CM"/>
        </w:rPr>
        <w:t>gn</w:t>
      </w:r>
      <w:r w:rsidRPr="00612B60">
        <w:rPr>
          <w:rFonts w:ascii="Arial Narrow" w:eastAsia="Arial Narrow" w:hAnsi="Arial Narrow" w:cs="Arial Narrow"/>
          <w:position w:val="-1"/>
          <w:sz w:val="24"/>
          <w:szCs w:val="24"/>
          <w:lang w:val="fr-CM"/>
        </w:rPr>
        <w:t>ie</w:t>
      </w:r>
      <w:r w:rsidRPr="00612B60">
        <w:rPr>
          <w:rFonts w:ascii="Arial Narrow" w:eastAsia="Arial Narrow" w:hAnsi="Arial Narrow" w:cs="Arial Narrow"/>
          <w:spacing w:val="-1"/>
          <w:position w:val="-1"/>
          <w:sz w:val="24"/>
          <w:szCs w:val="24"/>
          <w:lang w:val="fr-CM"/>
        </w:rPr>
        <w:t xml:space="preserve"> </w:t>
      </w:r>
      <w:r w:rsidRPr="00612B60">
        <w:rPr>
          <w:rFonts w:ascii="Arial Narrow" w:eastAsia="Arial Narrow" w:hAnsi="Arial Narrow" w:cs="Arial Narrow"/>
          <w:spacing w:val="1"/>
          <w:position w:val="-1"/>
          <w:sz w:val="24"/>
          <w:szCs w:val="24"/>
          <w:lang w:val="fr-CM"/>
        </w:rPr>
        <w:t>d</w:t>
      </w:r>
      <w:r w:rsidRPr="00612B60">
        <w:rPr>
          <w:rFonts w:ascii="Arial Narrow" w:eastAsia="Arial Narrow" w:hAnsi="Arial Narrow" w:cs="Arial Narrow"/>
          <w:position w:val="-1"/>
          <w:sz w:val="24"/>
          <w:szCs w:val="24"/>
          <w:lang w:val="fr-CM"/>
        </w:rPr>
        <w:t>e</w:t>
      </w:r>
      <w:r w:rsidRPr="00612B60">
        <w:rPr>
          <w:rFonts w:ascii="Arial Narrow" w:eastAsia="Arial Narrow" w:hAnsi="Arial Narrow" w:cs="Arial Narrow"/>
          <w:spacing w:val="1"/>
          <w:position w:val="-1"/>
          <w:sz w:val="24"/>
          <w:szCs w:val="24"/>
          <w:lang w:val="fr-CM"/>
        </w:rPr>
        <w:t xml:space="preserve"> </w:t>
      </w:r>
      <w:r w:rsidRPr="00612B60">
        <w:rPr>
          <w:rFonts w:ascii="Arial Narrow" w:eastAsia="Arial Narrow" w:hAnsi="Arial Narrow" w:cs="Arial Narrow"/>
          <w:position w:val="-1"/>
          <w:sz w:val="24"/>
          <w:szCs w:val="24"/>
          <w:lang w:val="fr-CM"/>
        </w:rPr>
        <w:t>M</w:t>
      </w:r>
      <w:r w:rsidRPr="00612B60">
        <w:rPr>
          <w:rFonts w:ascii="Arial Narrow" w:eastAsia="Arial Narrow" w:hAnsi="Arial Narrow" w:cs="Arial Narrow"/>
          <w:spacing w:val="-2"/>
          <w:position w:val="-1"/>
          <w:sz w:val="24"/>
          <w:szCs w:val="24"/>
          <w:lang w:val="fr-CM"/>
        </w:rPr>
        <w:t>.</w:t>
      </w:r>
      <w:r w:rsidRPr="00612B60">
        <w:rPr>
          <w:rFonts w:ascii="Arial Narrow" w:eastAsia="Arial Narrow" w:hAnsi="Arial Narrow" w:cs="Arial Narrow"/>
          <w:position w:val="-1"/>
          <w:sz w:val="24"/>
          <w:szCs w:val="24"/>
          <w:u w:val="single" w:color="000000"/>
          <w:lang w:val="fr-CM"/>
        </w:rPr>
        <w:t xml:space="preserve"> </w:t>
      </w:r>
      <w:r w:rsidRPr="00612B60">
        <w:rPr>
          <w:rFonts w:ascii="Arial Narrow" w:eastAsia="Arial Narrow" w:hAnsi="Arial Narrow" w:cs="Arial Narrow"/>
          <w:position w:val="-1"/>
          <w:sz w:val="24"/>
          <w:szCs w:val="24"/>
          <w:u w:val="single" w:color="000000"/>
          <w:lang w:val="fr-CM"/>
        </w:rPr>
        <w:tab/>
      </w:r>
    </w:p>
    <w:p w14:paraId="27E5C607"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34EAD0DD"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2F5B6B5A" w14:textId="77777777" w:rsidR="007C5084" w:rsidRPr="00612B60" w:rsidRDefault="007C5084" w:rsidP="007C5084">
      <w:pPr>
        <w:spacing w:before="8" w:after="0" w:line="240" w:lineRule="exact"/>
        <w:rPr>
          <w:rFonts w:ascii="Times New Roman" w:eastAsia="Times New Roman" w:hAnsi="Times New Roman" w:cs="Times New Roman"/>
          <w:sz w:val="24"/>
          <w:szCs w:val="24"/>
          <w:lang w:val="fr-CM"/>
        </w:rPr>
      </w:pPr>
    </w:p>
    <w:p w14:paraId="613236F5" w14:textId="77777777" w:rsidR="007C5084" w:rsidRPr="00612B60" w:rsidRDefault="007C5084" w:rsidP="007C5084">
      <w:pPr>
        <w:spacing w:before="30" w:after="0" w:line="260" w:lineRule="exact"/>
        <w:ind w:left="552"/>
        <w:rPr>
          <w:rFonts w:ascii="Arial Narrow" w:eastAsia="Arial Narrow" w:hAnsi="Arial Narrow" w:cs="Arial Narrow"/>
          <w:sz w:val="24"/>
          <w:szCs w:val="24"/>
          <w:lang w:val="fr-CM"/>
        </w:rPr>
      </w:pPr>
      <w:r w:rsidRPr="00612B60">
        <w:rPr>
          <w:noProof/>
        </w:rPr>
        <mc:AlternateContent>
          <mc:Choice Requires="wpg">
            <w:drawing>
              <wp:anchor distT="4294967295" distB="4294967295" distL="114300" distR="114300" simplePos="0" relativeHeight="251723776" behindDoc="1" locked="0" layoutInCell="1" allowOverlap="1" wp14:anchorId="4ADFA519" wp14:editId="00CD9CF5">
                <wp:simplePos x="0" y="0"/>
                <wp:positionH relativeFrom="page">
                  <wp:posOffset>719455</wp:posOffset>
                </wp:positionH>
                <wp:positionV relativeFrom="paragraph">
                  <wp:posOffset>439419</wp:posOffset>
                </wp:positionV>
                <wp:extent cx="6107430" cy="0"/>
                <wp:effectExtent l="0" t="0" r="0" b="0"/>
                <wp:wrapNone/>
                <wp:docPr id="1091565595" name="Groupe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0"/>
                          <a:chOff x="1133" y="692"/>
                          <a:chExt cx="9618" cy="0"/>
                        </a:xfrm>
                      </wpg:grpSpPr>
                      <wps:wsp>
                        <wps:cNvPr id="1006782415" name="Freeform 2332"/>
                        <wps:cNvSpPr>
                          <a:spLocks/>
                        </wps:cNvSpPr>
                        <wps:spPr bwMode="auto">
                          <a:xfrm>
                            <a:off x="1133" y="692"/>
                            <a:ext cx="9618" cy="0"/>
                          </a:xfrm>
                          <a:custGeom>
                            <a:avLst/>
                            <a:gdLst>
                              <a:gd name="T0" fmla="+- 0 1133 1133"/>
                              <a:gd name="T1" fmla="*/ T0 w 9618"/>
                              <a:gd name="T2" fmla="+- 0 10751 1133"/>
                              <a:gd name="T3" fmla="*/ T2 w 9618"/>
                            </a:gdLst>
                            <a:ahLst/>
                            <a:cxnLst>
                              <a:cxn ang="0">
                                <a:pos x="T1" y="0"/>
                              </a:cxn>
                              <a:cxn ang="0">
                                <a:pos x="T3" y="0"/>
                              </a:cxn>
                            </a:cxnLst>
                            <a:rect l="0" t="0" r="r" b="b"/>
                            <a:pathLst>
                              <a:path w="9618">
                                <a:moveTo>
                                  <a:pt x="0" y="0"/>
                                </a:moveTo>
                                <a:lnTo>
                                  <a:pt x="9618" y="0"/>
                                </a:lnTo>
                              </a:path>
                            </a:pathLst>
                          </a:custGeom>
                          <a:noFill/>
                          <a:ln w="762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3A93DB" id="Groupe 62" o:spid="_x0000_s1026" style="position:absolute;margin-left:56.65pt;margin-top:34.6pt;width:480.9pt;height:0;z-index:-251592704;mso-wrap-distance-top:-3e-5mm;mso-wrap-distance-bottom:-3e-5mm;mso-position-horizontal-relative:page" coordorigin="1133,692" coordsize="9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">
                <v:shape id="Freeform 2332" o:spid="_x0000_s1027" style="position:absolute;left:1133;top:692;width:9618;height:0;visibility:visible;mso-wrap-style:square;v-text-anchor:top" coordsize="9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" path="m,l9618,e" filled="f" strokeweight=".6pt">
                  <v:path arrowok="t" o:connecttype="custom" o:connectlocs="0,0;9618,0" o:connectangles="0,0"/>
                </v:shape>
                <w10:wrap anchorx="page"/>
              </v:group>
            </w:pict>
          </mc:Fallback>
        </mc:AlternateContent>
      </w:r>
      <w:r w:rsidRPr="00612B60">
        <w:rPr>
          <w:noProof/>
        </w:rPr>
        <mc:AlternateContent>
          <mc:Choice Requires="wpg">
            <w:drawing>
              <wp:anchor distT="4294967295" distB="4294967295" distL="114300" distR="114300" simplePos="0" relativeHeight="251724800" behindDoc="1" locked="0" layoutInCell="1" allowOverlap="1" wp14:anchorId="6B0B138E" wp14:editId="22FA2367">
                <wp:simplePos x="0" y="0"/>
                <wp:positionH relativeFrom="page">
                  <wp:posOffset>719455</wp:posOffset>
                </wp:positionH>
                <wp:positionV relativeFrom="paragraph">
                  <wp:posOffset>701039</wp:posOffset>
                </wp:positionV>
                <wp:extent cx="4442460" cy="0"/>
                <wp:effectExtent l="0" t="0" r="0" b="0"/>
                <wp:wrapNone/>
                <wp:docPr id="1153147427" name="Groupe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2460" cy="0"/>
                          <a:chOff x="1133" y="1104"/>
                          <a:chExt cx="6996" cy="0"/>
                        </a:xfrm>
                      </wpg:grpSpPr>
                      <wps:wsp>
                        <wps:cNvPr id="1274521807" name="Freeform 2334"/>
                        <wps:cNvSpPr>
                          <a:spLocks/>
                        </wps:cNvSpPr>
                        <wps:spPr bwMode="auto">
                          <a:xfrm>
                            <a:off x="1133" y="1104"/>
                            <a:ext cx="6996" cy="0"/>
                          </a:xfrm>
                          <a:custGeom>
                            <a:avLst/>
                            <a:gdLst>
                              <a:gd name="T0" fmla="+- 0 1133 1133"/>
                              <a:gd name="T1" fmla="*/ T0 w 6996"/>
                              <a:gd name="T2" fmla="+- 0 8128 1133"/>
                              <a:gd name="T3" fmla="*/ T2 w 6996"/>
                            </a:gdLst>
                            <a:ahLst/>
                            <a:cxnLst>
                              <a:cxn ang="0">
                                <a:pos x="T1" y="0"/>
                              </a:cxn>
                              <a:cxn ang="0">
                                <a:pos x="T3" y="0"/>
                              </a:cxn>
                            </a:cxnLst>
                            <a:rect l="0" t="0" r="r" b="b"/>
                            <a:pathLst>
                              <a:path w="6996">
                                <a:moveTo>
                                  <a:pt x="0" y="0"/>
                                </a:moveTo>
                                <a:lnTo>
                                  <a:pt x="6995" y="0"/>
                                </a:lnTo>
                              </a:path>
                            </a:pathLst>
                          </a:custGeom>
                          <a:noFill/>
                          <a:ln w="762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3325E" id="Groupe 59" o:spid="_x0000_s1026" style="position:absolute;margin-left:56.65pt;margin-top:55.2pt;width:349.8pt;height:0;z-index:-251591680;mso-wrap-distance-top:-3e-5mm;mso-wrap-distance-bottom:-3e-5mm;mso-position-horizontal-relative:page" coordorigin="1133,1104" coordsize="6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">
                <v:shape id="Freeform 2334" o:spid="_x0000_s1027" style="position:absolute;left:1133;top:1104;width:6996;height:0;visibility:visible;mso-wrap-style:square;v-text-anchor:top" coordsize="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" path="m,l6995,e" filled="f" strokeweight=".6pt">
                  <v:path arrowok="t" o:connecttype="custom" o:connectlocs="0,0;6995,0" o:connectangles="0,0"/>
                </v:shape>
                <w10:wrap anchorx="page"/>
              </v:group>
            </w:pict>
          </mc:Fallback>
        </mc:AlternateContent>
      </w:r>
      <w:r w:rsidRPr="00612B60">
        <w:rPr>
          <w:rFonts w:ascii="Arial Narrow" w:eastAsia="Arial Narrow" w:hAnsi="Arial Narrow" w:cs="Arial Narrow"/>
          <w:position w:val="-1"/>
          <w:sz w:val="24"/>
          <w:szCs w:val="24"/>
          <w:lang w:val="fr-CM"/>
        </w:rPr>
        <w:t>A</w:t>
      </w:r>
      <w:r w:rsidRPr="00612B60">
        <w:rPr>
          <w:rFonts w:ascii="Arial Narrow" w:eastAsia="Arial Narrow" w:hAnsi="Arial Narrow" w:cs="Arial Narrow"/>
          <w:spacing w:val="1"/>
          <w:position w:val="-1"/>
          <w:sz w:val="24"/>
          <w:szCs w:val="24"/>
          <w:lang w:val="fr-CM"/>
        </w:rPr>
        <w:t>g</w:t>
      </w:r>
      <w:r w:rsidRPr="00612B60">
        <w:rPr>
          <w:rFonts w:ascii="Arial Narrow" w:eastAsia="Arial Narrow" w:hAnsi="Arial Narrow" w:cs="Arial Narrow"/>
          <w:position w:val="-1"/>
          <w:sz w:val="24"/>
          <w:szCs w:val="24"/>
          <w:lang w:val="fr-CM"/>
        </w:rPr>
        <w:t>iss</w:t>
      </w:r>
      <w:r w:rsidRPr="00612B60">
        <w:rPr>
          <w:rFonts w:ascii="Arial Narrow" w:eastAsia="Arial Narrow" w:hAnsi="Arial Narrow" w:cs="Arial Narrow"/>
          <w:spacing w:val="-2"/>
          <w:position w:val="-1"/>
          <w:sz w:val="24"/>
          <w:szCs w:val="24"/>
          <w:lang w:val="fr-CM"/>
        </w:rPr>
        <w:t>a</w:t>
      </w:r>
      <w:r w:rsidRPr="00612B60">
        <w:rPr>
          <w:rFonts w:ascii="Arial Narrow" w:eastAsia="Arial Narrow" w:hAnsi="Arial Narrow" w:cs="Arial Narrow"/>
          <w:spacing w:val="1"/>
          <w:position w:val="-1"/>
          <w:sz w:val="24"/>
          <w:szCs w:val="24"/>
          <w:lang w:val="fr-CM"/>
        </w:rPr>
        <w:t>n</w:t>
      </w:r>
      <w:r w:rsidRPr="00612B60">
        <w:rPr>
          <w:rFonts w:ascii="Arial Narrow" w:eastAsia="Arial Narrow" w:hAnsi="Arial Narrow" w:cs="Arial Narrow"/>
          <w:position w:val="-1"/>
          <w:sz w:val="24"/>
          <w:szCs w:val="24"/>
          <w:lang w:val="fr-CM"/>
        </w:rPr>
        <w:t>t</w:t>
      </w:r>
      <w:r w:rsidRPr="00612B60">
        <w:rPr>
          <w:rFonts w:ascii="Arial Narrow" w:eastAsia="Arial Narrow" w:hAnsi="Arial Narrow" w:cs="Arial Narrow"/>
          <w:spacing w:val="-1"/>
          <w:position w:val="-1"/>
          <w:sz w:val="24"/>
          <w:szCs w:val="24"/>
          <w:lang w:val="fr-CM"/>
        </w:rPr>
        <w:t xml:space="preserve"> </w:t>
      </w:r>
      <w:r w:rsidRPr="00612B60">
        <w:rPr>
          <w:rFonts w:ascii="Arial Narrow" w:eastAsia="Arial Narrow" w:hAnsi="Arial Narrow" w:cs="Arial Narrow"/>
          <w:spacing w:val="1"/>
          <w:position w:val="-1"/>
          <w:sz w:val="24"/>
          <w:szCs w:val="24"/>
          <w:lang w:val="fr-CM"/>
        </w:rPr>
        <w:t>e</w:t>
      </w:r>
      <w:r w:rsidRPr="00612B60">
        <w:rPr>
          <w:rFonts w:ascii="Arial Narrow" w:eastAsia="Arial Narrow" w:hAnsi="Arial Narrow" w:cs="Arial Narrow"/>
          <w:position w:val="-1"/>
          <w:sz w:val="24"/>
          <w:szCs w:val="24"/>
          <w:lang w:val="fr-CM"/>
        </w:rPr>
        <w:t>n</w:t>
      </w:r>
      <w:r w:rsidRPr="00612B60">
        <w:rPr>
          <w:rFonts w:ascii="Arial Narrow" w:eastAsia="Arial Narrow" w:hAnsi="Arial Narrow" w:cs="Arial Narrow"/>
          <w:spacing w:val="1"/>
          <w:position w:val="-1"/>
          <w:sz w:val="24"/>
          <w:szCs w:val="24"/>
          <w:lang w:val="fr-CM"/>
        </w:rPr>
        <w:t xml:space="preserve"> </w:t>
      </w:r>
      <w:r w:rsidRPr="00612B60">
        <w:rPr>
          <w:rFonts w:ascii="Arial Narrow" w:eastAsia="Arial Narrow" w:hAnsi="Arial Narrow" w:cs="Arial Narrow"/>
          <w:position w:val="-1"/>
          <w:sz w:val="24"/>
          <w:szCs w:val="24"/>
          <w:lang w:val="fr-CM"/>
        </w:rPr>
        <w:t>li</w:t>
      </w:r>
      <w:r w:rsidRPr="00612B60">
        <w:rPr>
          <w:rFonts w:ascii="Arial Narrow" w:eastAsia="Arial Narrow" w:hAnsi="Arial Narrow" w:cs="Arial Narrow"/>
          <w:spacing w:val="-2"/>
          <w:position w:val="-1"/>
          <w:sz w:val="24"/>
          <w:szCs w:val="24"/>
          <w:lang w:val="fr-CM"/>
        </w:rPr>
        <w:t>e</w:t>
      </w:r>
      <w:r w:rsidRPr="00612B60">
        <w:rPr>
          <w:rFonts w:ascii="Arial Narrow" w:eastAsia="Arial Narrow" w:hAnsi="Arial Narrow" w:cs="Arial Narrow"/>
          <w:position w:val="-1"/>
          <w:sz w:val="24"/>
          <w:szCs w:val="24"/>
          <w:lang w:val="fr-CM"/>
        </w:rPr>
        <w:t>u</w:t>
      </w:r>
      <w:r w:rsidRPr="00612B60">
        <w:rPr>
          <w:rFonts w:ascii="Arial Narrow" w:eastAsia="Arial Narrow" w:hAnsi="Arial Narrow" w:cs="Arial Narrow"/>
          <w:spacing w:val="1"/>
          <w:position w:val="-1"/>
          <w:sz w:val="24"/>
          <w:szCs w:val="24"/>
          <w:lang w:val="fr-CM"/>
        </w:rPr>
        <w:t xml:space="preserve"> e</w:t>
      </w:r>
      <w:r w:rsidRPr="00612B60">
        <w:rPr>
          <w:rFonts w:ascii="Arial Narrow" w:eastAsia="Arial Narrow" w:hAnsi="Arial Narrow" w:cs="Arial Narrow"/>
          <w:position w:val="-1"/>
          <w:sz w:val="24"/>
          <w:szCs w:val="24"/>
          <w:lang w:val="fr-CM"/>
        </w:rPr>
        <w:t>t</w:t>
      </w:r>
      <w:r w:rsidRPr="00612B60">
        <w:rPr>
          <w:rFonts w:ascii="Arial Narrow" w:eastAsia="Arial Narrow" w:hAnsi="Arial Narrow" w:cs="Arial Narrow"/>
          <w:spacing w:val="-1"/>
          <w:position w:val="-1"/>
          <w:sz w:val="24"/>
          <w:szCs w:val="24"/>
          <w:lang w:val="fr-CM"/>
        </w:rPr>
        <w:t xml:space="preserve"> </w:t>
      </w:r>
      <w:r w:rsidRPr="00612B60">
        <w:rPr>
          <w:rFonts w:ascii="Arial Narrow" w:eastAsia="Arial Narrow" w:hAnsi="Arial Narrow" w:cs="Arial Narrow"/>
          <w:spacing w:val="1"/>
          <w:position w:val="-1"/>
          <w:sz w:val="24"/>
          <w:szCs w:val="24"/>
          <w:lang w:val="fr-CM"/>
        </w:rPr>
        <w:t>p</w:t>
      </w:r>
      <w:r w:rsidRPr="00612B60">
        <w:rPr>
          <w:rFonts w:ascii="Arial Narrow" w:eastAsia="Arial Narrow" w:hAnsi="Arial Narrow" w:cs="Arial Narrow"/>
          <w:position w:val="-1"/>
          <w:sz w:val="24"/>
          <w:szCs w:val="24"/>
          <w:lang w:val="fr-CM"/>
        </w:rPr>
        <w:t>l</w:t>
      </w:r>
      <w:r w:rsidRPr="00612B60">
        <w:rPr>
          <w:rFonts w:ascii="Arial Narrow" w:eastAsia="Arial Narrow" w:hAnsi="Arial Narrow" w:cs="Arial Narrow"/>
          <w:spacing w:val="-2"/>
          <w:position w:val="-1"/>
          <w:sz w:val="24"/>
          <w:szCs w:val="24"/>
          <w:lang w:val="fr-CM"/>
        </w:rPr>
        <w:t>a</w:t>
      </w:r>
      <w:r w:rsidRPr="00612B60">
        <w:rPr>
          <w:rFonts w:ascii="Arial Narrow" w:eastAsia="Arial Narrow" w:hAnsi="Arial Narrow" w:cs="Arial Narrow"/>
          <w:position w:val="-1"/>
          <w:sz w:val="24"/>
          <w:szCs w:val="24"/>
          <w:lang w:val="fr-CM"/>
        </w:rPr>
        <w:t>ce</w:t>
      </w:r>
      <w:r w:rsidRPr="00612B60">
        <w:rPr>
          <w:rFonts w:ascii="Arial Narrow" w:eastAsia="Arial Narrow" w:hAnsi="Arial Narrow" w:cs="Arial Narrow"/>
          <w:spacing w:val="1"/>
          <w:position w:val="-1"/>
          <w:sz w:val="24"/>
          <w:szCs w:val="24"/>
          <w:lang w:val="fr-CM"/>
        </w:rPr>
        <w:t xml:space="preserve"> d</w:t>
      </w:r>
      <w:r w:rsidRPr="00612B60">
        <w:rPr>
          <w:rFonts w:ascii="Arial Narrow" w:eastAsia="Arial Narrow" w:hAnsi="Arial Narrow" w:cs="Arial Narrow"/>
          <w:position w:val="-1"/>
          <w:sz w:val="24"/>
          <w:szCs w:val="24"/>
          <w:lang w:val="fr-CM"/>
        </w:rPr>
        <w:t>e</w:t>
      </w:r>
      <w:r w:rsidRPr="00612B60">
        <w:rPr>
          <w:rFonts w:ascii="Arial Narrow" w:eastAsia="Arial Narrow" w:hAnsi="Arial Narrow" w:cs="Arial Narrow"/>
          <w:spacing w:val="-1"/>
          <w:position w:val="-1"/>
          <w:sz w:val="24"/>
          <w:szCs w:val="24"/>
          <w:lang w:val="fr-CM"/>
        </w:rPr>
        <w:t xml:space="preserve"> </w:t>
      </w:r>
      <w:r w:rsidRPr="00612B60">
        <w:rPr>
          <w:rFonts w:ascii="Arial Narrow" w:eastAsia="Arial Narrow" w:hAnsi="Arial Narrow" w:cs="Arial Narrow"/>
          <w:position w:val="-1"/>
          <w:sz w:val="24"/>
          <w:szCs w:val="24"/>
          <w:lang w:val="fr-CM"/>
        </w:rPr>
        <w:t>l’u</w:t>
      </w:r>
      <w:r w:rsidRPr="00612B60">
        <w:rPr>
          <w:rFonts w:ascii="Arial Narrow" w:eastAsia="Arial Narrow" w:hAnsi="Arial Narrow" w:cs="Arial Narrow"/>
          <w:spacing w:val="1"/>
          <w:position w:val="-1"/>
          <w:sz w:val="24"/>
          <w:szCs w:val="24"/>
          <w:lang w:val="fr-CM"/>
        </w:rPr>
        <w:t>t</w:t>
      </w:r>
      <w:r w:rsidRPr="00612B60">
        <w:rPr>
          <w:rFonts w:ascii="Arial Narrow" w:eastAsia="Arial Narrow" w:hAnsi="Arial Narrow" w:cs="Arial Narrow"/>
          <w:position w:val="-1"/>
          <w:sz w:val="24"/>
          <w:szCs w:val="24"/>
          <w:lang w:val="fr-CM"/>
        </w:rPr>
        <w:t>i</w:t>
      </w:r>
      <w:r w:rsidRPr="00612B60">
        <w:rPr>
          <w:rFonts w:ascii="Arial Narrow" w:eastAsia="Arial Narrow" w:hAnsi="Arial Narrow" w:cs="Arial Narrow"/>
          <w:spacing w:val="-1"/>
          <w:position w:val="-1"/>
          <w:sz w:val="24"/>
          <w:szCs w:val="24"/>
          <w:lang w:val="fr-CM"/>
        </w:rPr>
        <w:t>l</w:t>
      </w:r>
      <w:r w:rsidRPr="00612B60">
        <w:rPr>
          <w:rFonts w:ascii="Arial Narrow" w:eastAsia="Arial Narrow" w:hAnsi="Arial Narrow" w:cs="Arial Narrow"/>
          <w:position w:val="-1"/>
          <w:sz w:val="24"/>
          <w:szCs w:val="24"/>
          <w:lang w:val="fr-CM"/>
        </w:rPr>
        <w:t>isa</w:t>
      </w:r>
      <w:r w:rsidRPr="00612B60">
        <w:rPr>
          <w:rFonts w:ascii="Arial Narrow" w:eastAsia="Arial Narrow" w:hAnsi="Arial Narrow" w:cs="Arial Narrow"/>
          <w:spacing w:val="1"/>
          <w:position w:val="-1"/>
          <w:sz w:val="24"/>
          <w:szCs w:val="24"/>
          <w:lang w:val="fr-CM"/>
        </w:rPr>
        <w:t>teu</w:t>
      </w:r>
      <w:r w:rsidRPr="00612B60">
        <w:rPr>
          <w:rFonts w:ascii="Arial Narrow" w:eastAsia="Arial Narrow" w:hAnsi="Arial Narrow" w:cs="Arial Narrow"/>
          <w:position w:val="-1"/>
          <w:sz w:val="24"/>
          <w:szCs w:val="24"/>
          <w:lang w:val="fr-CM"/>
        </w:rPr>
        <w:t>r,</w:t>
      </w:r>
      <w:r w:rsidRPr="00612B60">
        <w:rPr>
          <w:rFonts w:ascii="Arial Narrow" w:eastAsia="Arial Narrow" w:hAnsi="Arial Narrow" w:cs="Arial Narrow"/>
          <w:spacing w:val="-3"/>
          <w:position w:val="-1"/>
          <w:sz w:val="24"/>
          <w:szCs w:val="24"/>
          <w:lang w:val="fr-CM"/>
        </w:rPr>
        <w:t xml:space="preserve"> </w:t>
      </w:r>
      <w:r w:rsidRPr="00612B60">
        <w:rPr>
          <w:rFonts w:ascii="Arial Narrow" w:eastAsia="Arial Narrow" w:hAnsi="Arial Narrow" w:cs="Arial Narrow"/>
          <w:position w:val="-1"/>
          <w:sz w:val="24"/>
          <w:szCs w:val="24"/>
          <w:lang w:val="fr-CM"/>
        </w:rPr>
        <w:t>le</w:t>
      </w:r>
      <w:r w:rsidRPr="00612B60">
        <w:rPr>
          <w:rFonts w:ascii="Arial Narrow" w:eastAsia="Arial Narrow" w:hAnsi="Arial Narrow" w:cs="Arial Narrow"/>
          <w:spacing w:val="1"/>
          <w:position w:val="-1"/>
          <w:sz w:val="24"/>
          <w:szCs w:val="24"/>
          <w:lang w:val="fr-CM"/>
        </w:rPr>
        <w:t xml:space="preserve"> </w:t>
      </w:r>
      <w:r w:rsidRPr="00612B60">
        <w:rPr>
          <w:rFonts w:ascii="Arial Narrow" w:eastAsia="Arial Narrow" w:hAnsi="Arial Narrow" w:cs="Arial Narrow"/>
          <w:position w:val="-1"/>
          <w:sz w:val="24"/>
          <w:szCs w:val="24"/>
          <w:lang w:val="fr-CM"/>
        </w:rPr>
        <w:t>site</w:t>
      </w:r>
      <w:r w:rsidRPr="00612B60">
        <w:rPr>
          <w:rFonts w:ascii="Arial Narrow" w:eastAsia="Arial Narrow" w:hAnsi="Arial Narrow" w:cs="Arial Narrow"/>
          <w:spacing w:val="-1"/>
          <w:position w:val="-1"/>
          <w:sz w:val="24"/>
          <w:szCs w:val="24"/>
          <w:lang w:val="fr-CM"/>
        </w:rPr>
        <w:t xml:space="preserve"> </w:t>
      </w:r>
      <w:r w:rsidRPr="00612B60">
        <w:rPr>
          <w:rFonts w:ascii="Arial Narrow" w:eastAsia="Arial Narrow" w:hAnsi="Arial Narrow" w:cs="Arial Narrow"/>
          <w:spacing w:val="1"/>
          <w:position w:val="-1"/>
          <w:sz w:val="24"/>
          <w:szCs w:val="24"/>
          <w:lang w:val="fr-CM"/>
        </w:rPr>
        <w:t>d</w:t>
      </w:r>
      <w:r w:rsidRPr="00612B60">
        <w:rPr>
          <w:rFonts w:ascii="Arial Narrow" w:eastAsia="Arial Narrow" w:hAnsi="Arial Narrow" w:cs="Arial Narrow"/>
          <w:position w:val="-1"/>
          <w:sz w:val="24"/>
          <w:szCs w:val="24"/>
          <w:lang w:val="fr-CM"/>
        </w:rPr>
        <w:t>u</w:t>
      </w:r>
      <w:r w:rsidRPr="00612B60">
        <w:rPr>
          <w:rFonts w:ascii="Arial Narrow" w:eastAsia="Arial Narrow" w:hAnsi="Arial Narrow" w:cs="Arial Narrow"/>
          <w:spacing w:val="-1"/>
          <w:position w:val="-1"/>
          <w:sz w:val="24"/>
          <w:szCs w:val="24"/>
          <w:lang w:val="fr-CM"/>
        </w:rPr>
        <w:t xml:space="preserve"> </w:t>
      </w:r>
      <w:r w:rsidRPr="00612B60">
        <w:rPr>
          <w:rFonts w:ascii="Arial Narrow" w:eastAsia="Arial Narrow" w:hAnsi="Arial Narrow" w:cs="Arial Narrow"/>
          <w:position w:val="-1"/>
          <w:sz w:val="24"/>
          <w:szCs w:val="24"/>
          <w:lang w:val="fr-CM"/>
        </w:rPr>
        <w:t>Projet</w:t>
      </w:r>
      <w:r w:rsidRPr="00612B60">
        <w:rPr>
          <w:rFonts w:ascii="Arial Narrow" w:eastAsia="Arial Narrow" w:hAnsi="Arial Narrow" w:cs="Arial Narrow"/>
          <w:spacing w:val="1"/>
          <w:position w:val="-1"/>
          <w:sz w:val="24"/>
          <w:szCs w:val="24"/>
          <w:lang w:val="fr-CM"/>
        </w:rPr>
        <w:t xml:space="preserve"> </w:t>
      </w:r>
      <w:r w:rsidRPr="00612B60">
        <w:rPr>
          <w:rFonts w:ascii="Arial Narrow" w:eastAsia="Arial Narrow" w:hAnsi="Arial Narrow" w:cs="Arial Narrow"/>
          <w:spacing w:val="-1"/>
          <w:position w:val="-1"/>
          <w:sz w:val="24"/>
          <w:szCs w:val="24"/>
          <w:lang w:val="fr-CM"/>
        </w:rPr>
        <w:t>d</w:t>
      </w:r>
      <w:r w:rsidRPr="00612B60">
        <w:rPr>
          <w:rFonts w:ascii="Arial Narrow" w:eastAsia="Arial Narrow" w:hAnsi="Arial Narrow" w:cs="Arial Narrow"/>
          <w:position w:val="-1"/>
          <w:sz w:val="24"/>
          <w:szCs w:val="24"/>
          <w:lang w:val="fr-CM"/>
        </w:rPr>
        <w:t>e</w:t>
      </w:r>
    </w:p>
    <w:p w14:paraId="5E7337FC"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0537965E"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40904321"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796C1E8E"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43DD180F"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13F0D5A3"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19408E0E" w14:textId="77777777" w:rsidR="007C5084" w:rsidRPr="00612B60" w:rsidRDefault="007C5084" w:rsidP="007C5084">
      <w:pPr>
        <w:spacing w:before="12" w:after="0" w:line="260" w:lineRule="exact"/>
        <w:rPr>
          <w:rFonts w:ascii="Times New Roman" w:eastAsia="Times New Roman" w:hAnsi="Times New Roman" w:cs="Times New Roman"/>
          <w:sz w:val="26"/>
          <w:szCs w:val="26"/>
          <w:lang w:val="fr-CM"/>
        </w:rPr>
      </w:pPr>
    </w:p>
    <w:p w14:paraId="5C967FA2" w14:textId="77777777" w:rsidR="007C5084" w:rsidRPr="00612B60" w:rsidRDefault="007C5084" w:rsidP="007C5084">
      <w:pPr>
        <w:spacing w:before="30" w:after="0" w:line="240" w:lineRule="auto"/>
        <w:ind w:left="552"/>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r le</w:t>
      </w:r>
      <w:r w:rsidRPr="00612B60">
        <w:rPr>
          <w:rFonts w:ascii="Arial Narrow" w:eastAsia="Arial Narrow" w:hAnsi="Arial Narrow" w:cs="Arial Narrow"/>
          <w:spacing w:val="-1"/>
          <w:sz w:val="24"/>
          <w:szCs w:val="24"/>
          <w:lang w:val="fr-CM"/>
        </w:rPr>
        <w:t>q</w:t>
      </w:r>
      <w:r w:rsidRPr="00612B60">
        <w:rPr>
          <w:rFonts w:ascii="Arial Narrow" w:eastAsia="Arial Narrow" w:hAnsi="Arial Narrow" w:cs="Arial Narrow"/>
          <w:spacing w:val="1"/>
          <w:sz w:val="24"/>
          <w:szCs w:val="24"/>
          <w:lang w:val="fr-CM"/>
        </w:rPr>
        <w:t>ue</w:t>
      </w:r>
      <w:r w:rsidRPr="00612B60">
        <w:rPr>
          <w:rFonts w:ascii="Arial Narrow" w:eastAsia="Arial Narrow" w:hAnsi="Arial Narrow" w:cs="Arial Narrow"/>
          <w:sz w:val="24"/>
          <w:szCs w:val="24"/>
          <w:lang w:val="fr-CM"/>
        </w:rPr>
        <w:t xml:space="preserve">l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tr</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se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v</w:t>
      </w:r>
      <w:r w:rsidRPr="00612B60">
        <w:rPr>
          <w:rFonts w:ascii="Arial Narrow" w:eastAsia="Arial Narrow" w:hAnsi="Arial Narrow" w:cs="Arial Narrow"/>
          <w:spacing w:val="1"/>
          <w:sz w:val="24"/>
          <w:szCs w:val="24"/>
          <w:lang w:val="fr-CM"/>
        </w:rPr>
        <w:t>eu</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iss</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ne</w:t>
      </w:r>
      <w:r w:rsidRPr="00612B60">
        <w:rPr>
          <w:rFonts w:ascii="Arial Narrow" w:eastAsia="Arial Narrow" w:hAnsi="Arial Narrow" w:cs="Arial Narrow"/>
          <w:sz w:val="24"/>
          <w:szCs w:val="24"/>
          <w:lang w:val="fr-CM"/>
        </w:rPr>
        <w:t>r.</w:t>
      </w:r>
    </w:p>
    <w:p w14:paraId="14AB4DCF"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0AD4BD84"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1E773717" w14:textId="77777777" w:rsidR="007C5084" w:rsidRPr="00612B60" w:rsidRDefault="007C5084" w:rsidP="007C5084">
      <w:pPr>
        <w:spacing w:before="10" w:after="0" w:line="260" w:lineRule="exact"/>
        <w:rPr>
          <w:rFonts w:ascii="Times New Roman" w:eastAsia="Times New Roman" w:hAnsi="Times New Roman" w:cs="Times New Roman"/>
          <w:sz w:val="26"/>
          <w:szCs w:val="26"/>
          <w:lang w:val="fr-CM"/>
        </w:rPr>
      </w:pPr>
    </w:p>
    <w:p w14:paraId="5E89216E" w14:textId="77777777" w:rsidR="007C5084" w:rsidRPr="00612B60" w:rsidRDefault="007C5084" w:rsidP="007C5084">
      <w:pPr>
        <w:spacing w:after="0" w:line="240" w:lineRule="auto"/>
        <w:ind w:left="833"/>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’é</w:t>
      </w:r>
      <w:r w:rsidRPr="00612B60">
        <w:rPr>
          <w:rFonts w:ascii="Arial Narrow" w:eastAsia="Arial Narrow" w:hAnsi="Arial Narrow" w:cs="Arial Narrow"/>
          <w:spacing w:val="1"/>
          <w:sz w:val="24"/>
          <w:szCs w:val="24"/>
          <w:lang w:val="fr-CM"/>
        </w:rPr>
        <w:t>tan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pacing w:val="1"/>
          <w:sz w:val="24"/>
          <w:szCs w:val="24"/>
          <w:lang w:val="fr-CM"/>
        </w:rPr>
        <w:t>nd</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r les l</w:t>
      </w:r>
      <w:r w:rsidRPr="00612B60">
        <w:rPr>
          <w:rFonts w:ascii="Arial Narrow" w:eastAsia="Arial Narrow" w:hAnsi="Arial Narrow" w:cs="Arial Narrow"/>
          <w:spacing w:val="-1"/>
          <w:sz w:val="24"/>
          <w:szCs w:val="24"/>
          <w:lang w:val="fr-CM"/>
        </w:rPr>
        <w:t>ie</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x,</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3"/>
          <w:sz w:val="24"/>
          <w:szCs w:val="24"/>
          <w:lang w:val="fr-CM"/>
        </w:rPr>
        <w:t>l</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ob</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rvati</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s s</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iv</w:t>
      </w:r>
      <w:r w:rsidRPr="00612B60">
        <w:rPr>
          <w:rFonts w:ascii="Arial Narrow" w:eastAsia="Arial Narrow" w:hAnsi="Arial Narrow" w:cs="Arial Narrow"/>
          <w:spacing w:val="-2"/>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 xml:space="preserve"> é</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z w:val="24"/>
          <w:szCs w:val="24"/>
          <w:lang w:val="fr-CM"/>
        </w:rPr>
        <w:t>é</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rele</w:t>
      </w:r>
      <w:r w:rsidRPr="00612B60">
        <w:rPr>
          <w:rFonts w:ascii="Arial Narrow" w:eastAsia="Arial Narrow" w:hAnsi="Arial Narrow" w:cs="Arial Narrow"/>
          <w:spacing w:val="-2"/>
          <w:sz w:val="24"/>
          <w:szCs w:val="24"/>
          <w:lang w:val="fr-CM"/>
        </w:rPr>
        <w:t>v</w:t>
      </w:r>
      <w:r w:rsidRPr="00612B60">
        <w:rPr>
          <w:rFonts w:ascii="Arial Narrow" w:eastAsia="Arial Narrow" w:hAnsi="Arial Narrow" w:cs="Arial Narrow"/>
          <w:spacing w:val="1"/>
          <w:sz w:val="24"/>
          <w:szCs w:val="24"/>
          <w:lang w:val="fr-CM"/>
        </w:rPr>
        <w:t>ée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z w:val="24"/>
          <w:szCs w:val="24"/>
          <w:lang w:val="fr-CM"/>
        </w:rPr>
        <w:t>:</w:t>
      </w:r>
    </w:p>
    <w:p w14:paraId="4DD45C04" w14:textId="77777777" w:rsidR="007C5084" w:rsidRPr="00612B60" w:rsidRDefault="007C5084" w:rsidP="007C5084">
      <w:pPr>
        <w:spacing w:before="7" w:after="0" w:line="180" w:lineRule="exact"/>
        <w:rPr>
          <w:rFonts w:ascii="Times New Roman" w:eastAsia="Times New Roman" w:hAnsi="Times New Roman" w:cs="Times New Roman"/>
          <w:sz w:val="19"/>
          <w:szCs w:val="19"/>
          <w:lang w:val="fr-CM"/>
        </w:rPr>
      </w:pPr>
    </w:p>
    <w:p w14:paraId="66DAE43C" w14:textId="77777777" w:rsidR="007C5084" w:rsidRPr="00612B60" w:rsidRDefault="007C5084" w:rsidP="007C5084">
      <w:pPr>
        <w:spacing w:after="0" w:line="240" w:lineRule="auto"/>
        <w:ind w:left="113"/>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w:t>
      </w:r>
    </w:p>
    <w:p w14:paraId="7672C961" w14:textId="77777777" w:rsidR="007C5084" w:rsidRPr="00612B60" w:rsidRDefault="007C5084" w:rsidP="007C5084">
      <w:pPr>
        <w:spacing w:before="10" w:after="0" w:line="120" w:lineRule="exact"/>
        <w:rPr>
          <w:rFonts w:ascii="Times New Roman" w:eastAsia="Times New Roman" w:hAnsi="Times New Roman" w:cs="Times New Roman"/>
          <w:sz w:val="13"/>
          <w:szCs w:val="13"/>
          <w:lang w:val="fr-CM"/>
        </w:rPr>
      </w:pPr>
    </w:p>
    <w:p w14:paraId="2CA48A8C" w14:textId="77777777" w:rsidR="007C5084" w:rsidRPr="00612B60" w:rsidRDefault="007C5084" w:rsidP="007C5084">
      <w:pPr>
        <w:spacing w:after="0" w:line="240" w:lineRule="auto"/>
        <w:ind w:left="113"/>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w:t>
      </w:r>
    </w:p>
    <w:p w14:paraId="3F63DD86" w14:textId="77777777" w:rsidR="007C5084" w:rsidRPr="00612B60" w:rsidRDefault="007C5084" w:rsidP="007C5084">
      <w:pPr>
        <w:spacing w:before="7" w:after="0" w:line="120" w:lineRule="exact"/>
        <w:rPr>
          <w:rFonts w:ascii="Times New Roman" w:eastAsia="Times New Roman" w:hAnsi="Times New Roman" w:cs="Times New Roman"/>
          <w:sz w:val="13"/>
          <w:szCs w:val="13"/>
          <w:lang w:val="fr-CM"/>
        </w:rPr>
      </w:pPr>
    </w:p>
    <w:p w14:paraId="75362E26" w14:textId="77777777" w:rsidR="007C5084" w:rsidRPr="00612B60" w:rsidRDefault="007C5084" w:rsidP="007C5084">
      <w:pPr>
        <w:spacing w:after="0" w:line="240" w:lineRule="auto"/>
        <w:ind w:left="113"/>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w:t>
      </w:r>
    </w:p>
    <w:p w14:paraId="3A956B28" w14:textId="77777777" w:rsidR="007C5084" w:rsidRPr="00612B60" w:rsidRDefault="007C5084" w:rsidP="007C5084">
      <w:pPr>
        <w:spacing w:before="8" w:after="0" w:line="120" w:lineRule="exact"/>
        <w:rPr>
          <w:rFonts w:ascii="Times New Roman" w:eastAsia="Times New Roman" w:hAnsi="Times New Roman" w:cs="Times New Roman"/>
          <w:sz w:val="13"/>
          <w:szCs w:val="13"/>
          <w:lang w:val="fr-CM"/>
        </w:rPr>
      </w:pPr>
    </w:p>
    <w:p w14:paraId="113CA10B" w14:textId="77777777" w:rsidR="007C5084" w:rsidRPr="00612B60" w:rsidRDefault="007C5084" w:rsidP="007C5084">
      <w:pPr>
        <w:spacing w:after="0" w:line="240" w:lineRule="auto"/>
        <w:ind w:left="113"/>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w:t>
      </w:r>
    </w:p>
    <w:p w14:paraId="5DFAEFB9" w14:textId="77777777" w:rsidR="007C5084" w:rsidRPr="00612B60" w:rsidRDefault="007C5084" w:rsidP="007C5084">
      <w:pPr>
        <w:spacing w:before="7" w:after="0" w:line="120" w:lineRule="exact"/>
        <w:rPr>
          <w:rFonts w:ascii="Times New Roman" w:eastAsia="Times New Roman" w:hAnsi="Times New Roman" w:cs="Times New Roman"/>
          <w:sz w:val="13"/>
          <w:szCs w:val="13"/>
          <w:lang w:val="fr-CM"/>
        </w:rPr>
      </w:pPr>
    </w:p>
    <w:p w14:paraId="7ECB660B" w14:textId="77777777" w:rsidR="007C5084" w:rsidRPr="00612B60" w:rsidRDefault="007C5084" w:rsidP="007C5084">
      <w:pPr>
        <w:spacing w:after="0" w:line="240" w:lineRule="auto"/>
        <w:ind w:left="113"/>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w:t>
      </w:r>
    </w:p>
    <w:p w14:paraId="5C16AC08"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6CD28871"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63C95993" w14:textId="77777777" w:rsidR="007C5084" w:rsidRPr="00612B60" w:rsidRDefault="007C5084" w:rsidP="007C5084">
      <w:pPr>
        <w:spacing w:before="11" w:after="0" w:line="260" w:lineRule="exact"/>
        <w:rPr>
          <w:rFonts w:ascii="Times New Roman" w:eastAsia="Times New Roman" w:hAnsi="Times New Roman" w:cs="Times New Roman"/>
          <w:sz w:val="26"/>
          <w:szCs w:val="26"/>
          <w:lang w:val="fr-CM"/>
        </w:rPr>
      </w:pPr>
    </w:p>
    <w:p w14:paraId="3E7E466D" w14:textId="77777777" w:rsidR="007C5084" w:rsidRPr="00612B60" w:rsidRDefault="007C5084" w:rsidP="007C5084">
      <w:pPr>
        <w:spacing w:after="0" w:line="240" w:lineRule="auto"/>
        <w:ind w:left="113"/>
        <w:rPr>
          <w:rFonts w:ascii="Arial Narrow" w:eastAsia="Arial Narrow" w:hAnsi="Arial Narrow" w:cs="Arial Narrow"/>
          <w:sz w:val="24"/>
          <w:szCs w:val="24"/>
          <w:lang w:val="fr-CM"/>
        </w:rPr>
      </w:pPr>
      <w:r w:rsidRPr="00612B60">
        <w:rPr>
          <w:rFonts w:ascii="Arial Narrow" w:eastAsia="Arial Narrow" w:hAnsi="Arial Narrow" w:cs="Arial Narrow"/>
          <w:b/>
          <w:i/>
          <w:sz w:val="24"/>
          <w:szCs w:val="24"/>
          <w:lang w:val="fr-CM"/>
        </w:rPr>
        <w:t>N.B</w:t>
      </w:r>
      <w:r w:rsidRPr="00612B60">
        <w:rPr>
          <w:rFonts w:ascii="Arial Narrow" w:eastAsia="Arial Narrow" w:hAnsi="Arial Narrow" w:cs="Arial Narrow"/>
          <w:b/>
          <w:i/>
          <w:spacing w:val="1"/>
          <w:sz w:val="24"/>
          <w:szCs w:val="24"/>
          <w:lang w:val="fr-CM"/>
        </w:rPr>
        <w:t xml:space="preserve"> </w:t>
      </w:r>
      <w:r w:rsidRPr="00612B60">
        <w:rPr>
          <w:rFonts w:ascii="Arial Narrow" w:eastAsia="Arial Narrow" w:hAnsi="Arial Narrow" w:cs="Arial Narrow"/>
          <w:b/>
          <w:i/>
          <w:sz w:val="24"/>
          <w:szCs w:val="24"/>
          <w:lang w:val="fr-CM"/>
        </w:rPr>
        <w:t>: le</w:t>
      </w:r>
      <w:r w:rsidRPr="00612B60">
        <w:rPr>
          <w:rFonts w:ascii="Arial Narrow" w:eastAsia="Arial Narrow" w:hAnsi="Arial Narrow" w:cs="Arial Narrow"/>
          <w:b/>
          <w:i/>
          <w:spacing w:val="1"/>
          <w:sz w:val="24"/>
          <w:szCs w:val="24"/>
          <w:lang w:val="fr-CM"/>
        </w:rPr>
        <w:t xml:space="preserve"> </w:t>
      </w:r>
      <w:r w:rsidRPr="00612B60">
        <w:rPr>
          <w:rFonts w:ascii="Arial Narrow" w:eastAsia="Arial Narrow" w:hAnsi="Arial Narrow" w:cs="Arial Narrow"/>
          <w:b/>
          <w:i/>
          <w:sz w:val="24"/>
          <w:szCs w:val="24"/>
          <w:lang w:val="fr-CM"/>
        </w:rPr>
        <w:t>pr</w:t>
      </w:r>
      <w:r w:rsidRPr="00612B60">
        <w:rPr>
          <w:rFonts w:ascii="Arial Narrow" w:eastAsia="Arial Narrow" w:hAnsi="Arial Narrow" w:cs="Arial Narrow"/>
          <w:b/>
          <w:i/>
          <w:spacing w:val="1"/>
          <w:sz w:val="24"/>
          <w:szCs w:val="24"/>
          <w:lang w:val="fr-CM"/>
        </w:rPr>
        <w:t>es</w:t>
      </w:r>
      <w:r w:rsidRPr="00612B60">
        <w:rPr>
          <w:rFonts w:ascii="Arial Narrow" w:eastAsia="Arial Narrow" w:hAnsi="Arial Narrow" w:cs="Arial Narrow"/>
          <w:b/>
          <w:i/>
          <w:spacing w:val="-3"/>
          <w:sz w:val="24"/>
          <w:szCs w:val="24"/>
          <w:lang w:val="fr-CM"/>
        </w:rPr>
        <w:t>t</w:t>
      </w:r>
      <w:r w:rsidRPr="00612B60">
        <w:rPr>
          <w:rFonts w:ascii="Arial Narrow" w:eastAsia="Arial Narrow" w:hAnsi="Arial Narrow" w:cs="Arial Narrow"/>
          <w:b/>
          <w:i/>
          <w:spacing w:val="1"/>
          <w:sz w:val="24"/>
          <w:szCs w:val="24"/>
          <w:lang w:val="fr-CM"/>
        </w:rPr>
        <w:t>a</w:t>
      </w:r>
      <w:r w:rsidRPr="00612B60">
        <w:rPr>
          <w:rFonts w:ascii="Arial Narrow" w:eastAsia="Arial Narrow" w:hAnsi="Arial Narrow" w:cs="Arial Narrow"/>
          <w:b/>
          <w:i/>
          <w:sz w:val="24"/>
          <w:szCs w:val="24"/>
          <w:lang w:val="fr-CM"/>
        </w:rPr>
        <w:t>taire</w:t>
      </w:r>
      <w:r w:rsidRPr="00612B60">
        <w:rPr>
          <w:rFonts w:ascii="Arial Narrow" w:eastAsia="Arial Narrow" w:hAnsi="Arial Narrow" w:cs="Arial Narrow"/>
          <w:b/>
          <w:i/>
          <w:spacing w:val="-1"/>
          <w:sz w:val="24"/>
          <w:szCs w:val="24"/>
          <w:lang w:val="fr-CM"/>
        </w:rPr>
        <w:t xml:space="preserve"> </w:t>
      </w:r>
      <w:r w:rsidRPr="00612B60">
        <w:rPr>
          <w:rFonts w:ascii="Arial Narrow" w:eastAsia="Arial Narrow" w:hAnsi="Arial Narrow" w:cs="Arial Narrow"/>
          <w:b/>
          <w:i/>
          <w:sz w:val="24"/>
          <w:szCs w:val="24"/>
          <w:lang w:val="fr-CM"/>
        </w:rPr>
        <w:t xml:space="preserve">doit </w:t>
      </w:r>
      <w:r w:rsidRPr="00612B60">
        <w:rPr>
          <w:rFonts w:ascii="Arial Narrow" w:eastAsia="Arial Narrow" w:hAnsi="Arial Narrow" w:cs="Arial Narrow"/>
          <w:b/>
          <w:i/>
          <w:spacing w:val="1"/>
          <w:sz w:val="24"/>
          <w:szCs w:val="24"/>
          <w:lang w:val="fr-CM"/>
        </w:rPr>
        <w:t>s</w:t>
      </w:r>
      <w:r w:rsidRPr="00612B60">
        <w:rPr>
          <w:rFonts w:ascii="Arial Narrow" w:eastAsia="Arial Narrow" w:hAnsi="Arial Narrow" w:cs="Arial Narrow"/>
          <w:b/>
          <w:i/>
          <w:spacing w:val="-3"/>
          <w:sz w:val="24"/>
          <w:szCs w:val="24"/>
          <w:lang w:val="fr-CM"/>
        </w:rPr>
        <w:t>o</w:t>
      </w:r>
      <w:r w:rsidRPr="00612B60">
        <w:rPr>
          <w:rFonts w:ascii="Arial Narrow" w:eastAsia="Arial Narrow" w:hAnsi="Arial Narrow" w:cs="Arial Narrow"/>
          <w:b/>
          <w:i/>
          <w:sz w:val="24"/>
          <w:szCs w:val="24"/>
          <w:lang w:val="fr-CM"/>
        </w:rPr>
        <w:t>um</w:t>
      </w:r>
      <w:r w:rsidRPr="00612B60">
        <w:rPr>
          <w:rFonts w:ascii="Arial Narrow" w:eastAsia="Arial Narrow" w:hAnsi="Arial Narrow" w:cs="Arial Narrow"/>
          <w:b/>
          <w:i/>
          <w:spacing w:val="1"/>
          <w:sz w:val="24"/>
          <w:szCs w:val="24"/>
          <w:lang w:val="fr-CM"/>
        </w:rPr>
        <w:t>e</w:t>
      </w:r>
      <w:r w:rsidRPr="00612B60">
        <w:rPr>
          <w:rFonts w:ascii="Arial Narrow" w:eastAsia="Arial Narrow" w:hAnsi="Arial Narrow" w:cs="Arial Narrow"/>
          <w:b/>
          <w:i/>
          <w:sz w:val="24"/>
          <w:szCs w:val="24"/>
          <w:lang w:val="fr-CM"/>
        </w:rPr>
        <w:t>t</w:t>
      </w:r>
      <w:r w:rsidRPr="00612B60">
        <w:rPr>
          <w:rFonts w:ascii="Arial Narrow" w:eastAsia="Arial Narrow" w:hAnsi="Arial Narrow" w:cs="Arial Narrow"/>
          <w:b/>
          <w:i/>
          <w:spacing w:val="-1"/>
          <w:sz w:val="24"/>
          <w:szCs w:val="24"/>
          <w:lang w:val="fr-CM"/>
        </w:rPr>
        <w:t>t</w:t>
      </w:r>
      <w:r w:rsidRPr="00612B60">
        <w:rPr>
          <w:rFonts w:ascii="Arial Narrow" w:eastAsia="Arial Narrow" w:hAnsi="Arial Narrow" w:cs="Arial Narrow"/>
          <w:b/>
          <w:i/>
          <w:sz w:val="24"/>
          <w:szCs w:val="24"/>
          <w:lang w:val="fr-CM"/>
        </w:rPr>
        <w:t>re</w:t>
      </w:r>
      <w:r w:rsidRPr="00612B60">
        <w:rPr>
          <w:rFonts w:ascii="Arial Narrow" w:eastAsia="Arial Narrow" w:hAnsi="Arial Narrow" w:cs="Arial Narrow"/>
          <w:b/>
          <w:i/>
          <w:spacing w:val="1"/>
          <w:sz w:val="24"/>
          <w:szCs w:val="24"/>
          <w:lang w:val="fr-CM"/>
        </w:rPr>
        <w:t xml:space="preserve"> </w:t>
      </w:r>
      <w:r w:rsidRPr="00612B60">
        <w:rPr>
          <w:rFonts w:ascii="Arial Narrow" w:eastAsia="Arial Narrow" w:hAnsi="Arial Narrow" w:cs="Arial Narrow"/>
          <w:b/>
          <w:i/>
          <w:sz w:val="24"/>
          <w:szCs w:val="24"/>
          <w:lang w:val="fr-CM"/>
        </w:rPr>
        <w:t xml:space="preserve">pour </w:t>
      </w:r>
      <w:r w:rsidRPr="00612B60">
        <w:rPr>
          <w:rFonts w:ascii="Arial Narrow" w:eastAsia="Arial Narrow" w:hAnsi="Arial Narrow" w:cs="Arial Narrow"/>
          <w:b/>
          <w:i/>
          <w:spacing w:val="1"/>
          <w:sz w:val="24"/>
          <w:szCs w:val="24"/>
          <w:lang w:val="fr-CM"/>
        </w:rPr>
        <w:t>c</w:t>
      </w:r>
      <w:r w:rsidRPr="00612B60">
        <w:rPr>
          <w:rFonts w:ascii="Arial Narrow" w:eastAsia="Arial Narrow" w:hAnsi="Arial Narrow" w:cs="Arial Narrow"/>
          <w:b/>
          <w:i/>
          <w:sz w:val="24"/>
          <w:szCs w:val="24"/>
          <w:lang w:val="fr-CM"/>
        </w:rPr>
        <w:t>haque</w:t>
      </w:r>
      <w:r w:rsidRPr="00612B60">
        <w:rPr>
          <w:rFonts w:ascii="Arial Narrow" w:eastAsia="Arial Narrow" w:hAnsi="Arial Narrow" w:cs="Arial Narrow"/>
          <w:b/>
          <w:i/>
          <w:spacing w:val="-2"/>
          <w:sz w:val="24"/>
          <w:szCs w:val="24"/>
          <w:lang w:val="fr-CM"/>
        </w:rPr>
        <w:t xml:space="preserve"> </w:t>
      </w:r>
      <w:r w:rsidRPr="00612B60">
        <w:rPr>
          <w:rFonts w:ascii="Arial Narrow" w:eastAsia="Arial Narrow" w:hAnsi="Arial Narrow" w:cs="Arial Narrow"/>
          <w:b/>
          <w:i/>
          <w:spacing w:val="1"/>
          <w:sz w:val="24"/>
          <w:szCs w:val="24"/>
          <w:lang w:val="fr-CM"/>
        </w:rPr>
        <w:t>s</w:t>
      </w:r>
      <w:r w:rsidRPr="00612B60">
        <w:rPr>
          <w:rFonts w:ascii="Arial Narrow" w:eastAsia="Arial Narrow" w:hAnsi="Arial Narrow" w:cs="Arial Narrow"/>
          <w:b/>
          <w:i/>
          <w:sz w:val="24"/>
          <w:szCs w:val="24"/>
          <w:lang w:val="fr-CM"/>
        </w:rPr>
        <w:t>ite</w:t>
      </w:r>
      <w:r w:rsidRPr="00612B60">
        <w:rPr>
          <w:rFonts w:ascii="Arial Narrow" w:eastAsia="Arial Narrow" w:hAnsi="Arial Narrow" w:cs="Arial Narrow"/>
          <w:b/>
          <w:i/>
          <w:spacing w:val="-1"/>
          <w:sz w:val="24"/>
          <w:szCs w:val="24"/>
          <w:lang w:val="fr-CM"/>
        </w:rPr>
        <w:t xml:space="preserve"> </w:t>
      </w:r>
      <w:r w:rsidRPr="00612B60">
        <w:rPr>
          <w:rFonts w:ascii="Arial Narrow" w:eastAsia="Arial Narrow" w:hAnsi="Arial Narrow" w:cs="Arial Narrow"/>
          <w:b/>
          <w:i/>
          <w:sz w:val="24"/>
          <w:szCs w:val="24"/>
          <w:lang w:val="fr-CM"/>
        </w:rPr>
        <w:t>de pro</w:t>
      </w:r>
      <w:r w:rsidRPr="00612B60">
        <w:rPr>
          <w:rFonts w:ascii="Arial Narrow" w:eastAsia="Arial Narrow" w:hAnsi="Arial Narrow" w:cs="Arial Narrow"/>
          <w:b/>
          <w:i/>
          <w:spacing w:val="1"/>
          <w:sz w:val="24"/>
          <w:szCs w:val="24"/>
          <w:lang w:val="fr-CM"/>
        </w:rPr>
        <w:t>je</w:t>
      </w:r>
      <w:r w:rsidRPr="00612B60">
        <w:rPr>
          <w:rFonts w:ascii="Arial Narrow" w:eastAsia="Arial Narrow" w:hAnsi="Arial Narrow" w:cs="Arial Narrow"/>
          <w:b/>
          <w:i/>
          <w:sz w:val="24"/>
          <w:szCs w:val="24"/>
          <w:lang w:val="fr-CM"/>
        </w:rPr>
        <w:t>t u</w:t>
      </w:r>
      <w:r w:rsidRPr="00612B60">
        <w:rPr>
          <w:rFonts w:ascii="Arial Narrow" w:eastAsia="Arial Narrow" w:hAnsi="Arial Narrow" w:cs="Arial Narrow"/>
          <w:b/>
          <w:i/>
          <w:spacing w:val="-1"/>
          <w:sz w:val="24"/>
          <w:szCs w:val="24"/>
          <w:lang w:val="fr-CM"/>
        </w:rPr>
        <w:t>n</w:t>
      </w:r>
      <w:r w:rsidRPr="00612B60">
        <w:rPr>
          <w:rFonts w:ascii="Arial Narrow" w:eastAsia="Arial Narrow" w:hAnsi="Arial Narrow" w:cs="Arial Narrow"/>
          <w:b/>
          <w:i/>
          <w:sz w:val="24"/>
          <w:szCs w:val="24"/>
          <w:lang w:val="fr-CM"/>
        </w:rPr>
        <w:t>e</w:t>
      </w:r>
      <w:r w:rsidRPr="00612B60">
        <w:rPr>
          <w:rFonts w:ascii="Arial Narrow" w:eastAsia="Arial Narrow" w:hAnsi="Arial Narrow" w:cs="Arial Narrow"/>
          <w:b/>
          <w:i/>
          <w:spacing w:val="1"/>
          <w:sz w:val="24"/>
          <w:szCs w:val="24"/>
          <w:lang w:val="fr-CM"/>
        </w:rPr>
        <w:t xml:space="preserve"> </w:t>
      </w:r>
      <w:r w:rsidRPr="00612B60">
        <w:rPr>
          <w:rFonts w:ascii="Arial Narrow" w:eastAsia="Arial Narrow" w:hAnsi="Arial Narrow" w:cs="Arial Narrow"/>
          <w:b/>
          <w:i/>
          <w:spacing w:val="-2"/>
          <w:sz w:val="24"/>
          <w:szCs w:val="24"/>
          <w:lang w:val="fr-CM"/>
        </w:rPr>
        <w:t>d</w:t>
      </w:r>
      <w:r w:rsidRPr="00612B60">
        <w:rPr>
          <w:rFonts w:ascii="Arial Narrow" w:eastAsia="Arial Narrow" w:hAnsi="Arial Narrow" w:cs="Arial Narrow"/>
          <w:b/>
          <w:i/>
          <w:spacing w:val="1"/>
          <w:sz w:val="24"/>
          <w:szCs w:val="24"/>
          <w:lang w:val="fr-CM"/>
        </w:rPr>
        <w:t>éc</w:t>
      </w:r>
      <w:r w:rsidRPr="00612B60">
        <w:rPr>
          <w:rFonts w:ascii="Arial Narrow" w:eastAsia="Arial Narrow" w:hAnsi="Arial Narrow" w:cs="Arial Narrow"/>
          <w:b/>
          <w:i/>
          <w:spacing w:val="-2"/>
          <w:sz w:val="24"/>
          <w:szCs w:val="24"/>
          <w:lang w:val="fr-CM"/>
        </w:rPr>
        <w:t>l</w:t>
      </w:r>
      <w:r w:rsidRPr="00612B60">
        <w:rPr>
          <w:rFonts w:ascii="Arial Narrow" w:eastAsia="Arial Narrow" w:hAnsi="Arial Narrow" w:cs="Arial Narrow"/>
          <w:b/>
          <w:i/>
          <w:spacing w:val="1"/>
          <w:sz w:val="24"/>
          <w:szCs w:val="24"/>
          <w:lang w:val="fr-CM"/>
        </w:rPr>
        <w:t>a</w:t>
      </w:r>
      <w:r w:rsidRPr="00612B60">
        <w:rPr>
          <w:rFonts w:ascii="Arial Narrow" w:eastAsia="Arial Narrow" w:hAnsi="Arial Narrow" w:cs="Arial Narrow"/>
          <w:b/>
          <w:i/>
          <w:sz w:val="24"/>
          <w:szCs w:val="24"/>
          <w:lang w:val="fr-CM"/>
        </w:rPr>
        <w:t>r</w:t>
      </w:r>
      <w:r w:rsidRPr="00612B60">
        <w:rPr>
          <w:rFonts w:ascii="Arial Narrow" w:eastAsia="Arial Narrow" w:hAnsi="Arial Narrow" w:cs="Arial Narrow"/>
          <w:b/>
          <w:i/>
          <w:spacing w:val="1"/>
          <w:sz w:val="24"/>
          <w:szCs w:val="24"/>
          <w:lang w:val="fr-CM"/>
        </w:rPr>
        <w:t>a</w:t>
      </w:r>
      <w:r w:rsidRPr="00612B60">
        <w:rPr>
          <w:rFonts w:ascii="Arial Narrow" w:eastAsia="Arial Narrow" w:hAnsi="Arial Narrow" w:cs="Arial Narrow"/>
          <w:b/>
          <w:i/>
          <w:sz w:val="24"/>
          <w:szCs w:val="24"/>
          <w:lang w:val="fr-CM"/>
        </w:rPr>
        <w:t>tion</w:t>
      </w:r>
      <w:r w:rsidRPr="00612B60">
        <w:rPr>
          <w:rFonts w:ascii="Arial Narrow" w:eastAsia="Arial Narrow" w:hAnsi="Arial Narrow" w:cs="Arial Narrow"/>
          <w:b/>
          <w:i/>
          <w:spacing w:val="-3"/>
          <w:sz w:val="24"/>
          <w:szCs w:val="24"/>
          <w:lang w:val="fr-CM"/>
        </w:rPr>
        <w:t xml:space="preserve"> </w:t>
      </w:r>
      <w:r w:rsidRPr="00612B60">
        <w:rPr>
          <w:rFonts w:ascii="Arial Narrow" w:eastAsia="Arial Narrow" w:hAnsi="Arial Narrow" w:cs="Arial Narrow"/>
          <w:b/>
          <w:i/>
          <w:sz w:val="24"/>
          <w:szCs w:val="24"/>
          <w:lang w:val="fr-CM"/>
        </w:rPr>
        <w:t xml:space="preserve">de </w:t>
      </w:r>
      <w:r w:rsidRPr="00612B60">
        <w:rPr>
          <w:rFonts w:ascii="Arial Narrow" w:eastAsia="Arial Narrow" w:hAnsi="Arial Narrow" w:cs="Arial Narrow"/>
          <w:b/>
          <w:i/>
          <w:spacing w:val="1"/>
          <w:sz w:val="24"/>
          <w:szCs w:val="24"/>
          <w:lang w:val="fr-CM"/>
        </w:rPr>
        <w:t>v</w:t>
      </w:r>
      <w:r w:rsidRPr="00612B60">
        <w:rPr>
          <w:rFonts w:ascii="Arial Narrow" w:eastAsia="Arial Narrow" w:hAnsi="Arial Narrow" w:cs="Arial Narrow"/>
          <w:b/>
          <w:i/>
          <w:sz w:val="24"/>
          <w:szCs w:val="24"/>
          <w:lang w:val="fr-CM"/>
        </w:rPr>
        <w:t>i</w:t>
      </w:r>
      <w:r w:rsidRPr="00612B60">
        <w:rPr>
          <w:rFonts w:ascii="Arial Narrow" w:eastAsia="Arial Narrow" w:hAnsi="Arial Narrow" w:cs="Arial Narrow"/>
          <w:b/>
          <w:i/>
          <w:spacing w:val="-1"/>
          <w:sz w:val="24"/>
          <w:szCs w:val="24"/>
          <w:lang w:val="fr-CM"/>
        </w:rPr>
        <w:t>s</w:t>
      </w:r>
      <w:r w:rsidRPr="00612B60">
        <w:rPr>
          <w:rFonts w:ascii="Arial Narrow" w:eastAsia="Arial Narrow" w:hAnsi="Arial Narrow" w:cs="Arial Narrow"/>
          <w:b/>
          <w:i/>
          <w:sz w:val="24"/>
          <w:szCs w:val="24"/>
          <w:lang w:val="fr-CM"/>
        </w:rPr>
        <w:t>ite de</w:t>
      </w:r>
      <w:r w:rsidRPr="00612B60">
        <w:rPr>
          <w:rFonts w:ascii="Arial Narrow" w:eastAsia="Arial Narrow" w:hAnsi="Arial Narrow" w:cs="Arial Narrow"/>
          <w:b/>
          <w:i/>
          <w:spacing w:val="-1"/>
          <w:sz w:val="24"/>
          <w:szCs w:val="24"/>
          <w:lang w:val="fr-CM"/>
        </w:rPr>
        <w:t xml:space="preserve"> </w:t>
      </w:r>
      <w:r w:rsidRPr="00612B60">
        <w:rPr>
          <w:rFonts w:ascii="Arial Narrow" w:eastAsia="Arial Narrow" w:hAnsi="Arial Narrow" w:cs="Arial Narrow"/>
          <w:b/>
          <w:i/>
          <w:spacing w:val="1"/>
          <w:sz w:val="24"/>
          <w:szCs w:val="24"/>
          <w:lang w:val="fr-CM"/>
        </w:rPr>
        <w:t>s</w:t>
      </w:r>
      <w:r w:rsidRPr="00612B60">
        <w:rPr>
          <w:rFonts w:ascii="Arial Narrow" w:eastAsia="Arial Narrow" w:hAnsi="Arial Narrow" w:cs="Arial Narrow"/>
          <w:b/>
          <w:i/>
          <w:sz w:val="24"/>
          <w:szCs w:val="24"/>
          <w:lang w:val="fr-CM"/>
        </w:rPr>
        <w:t>ite.</w:t>
      </w:r>
    </w:p>
    <w:p w14:paraId="0D609E44"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4EA441F0"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0E82669D" w14:textId="77777777" w:rsidR="007C5084" w:rsidRPr="00612B60" w:rsidRDefault="007C5084" w:rsidP="007C5084">
      <w:pPr>
        <w:spacing w:before="10" w:after="0" w:line="260" w:lineRule="exact"/>
        <w:rPr>
          <w:rFonts w:ascii="Times New Roman" w:eastAsia="Times New Roman" w:hAnsi="Times New Roman" w:cs="Times New Roman"/>
          <w:sz w:val="26"/>
          <w:szCs w:val="26"/>
          <w:lang w:val="fr-CM"/>
        </w:rPr>
      </w:pPr>
    </w:p>
    <w:p w14:paraId="3BA74105" w14:textId="77777777" w:rsidR="007C5084" w:rsidRPr="00612B60" w:rsidRDefault="007C5084" w:rsidP="007C5084">
      <w:pPr>
        <w:spacing w:after="0" w:line="240" w:lineRule="auto"/>
        <w:ind w:left="2915" w:right="2146"/>
        <w:jc w:val="center"/>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Fait à</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le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p>
    <w:p w14:paraId="1A762832"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41F0D5AA" w14:textId="77777777" w:rsidR="007C5084" w:rsidRPr="00612B60" w:rsidRDefault="007C5084" w:rsidP="007C5084">
      <w:pPr>
        <w:spacing w:after="0" w:line="200" w:lineRule="exact"/>
        <w:rPr>
          <w:rFonts w:ascii="Times New Roman" w:eastAsia="Times New Roman" w:hAnsi="Times New Roman" w:cs="Times New Roman"/>
          <w:sz w:val="20"/>
          <w:szCs w:val="20"/>
          <w:lang w:val="fr-CM"/>
        </w:rPr>
      </w:pPr>
    </w:p>
    <w:p w14:paraId="4F41A9E2" w14:textId="77777777" w:rsidR="007C5084" w:rsidRPr="00612B60" w:rsidRDefault="007C5084" w:rsidP="007C5084">
      <w:pPr>
        <w:spacing w:before="13" w:after="0" w:line="260" w:lineRule="exact"/>
        <w:rPr>
          <w:rFonts w:ascii="Times New Roman" w:eastAsia="Times New Roman" w:hAnsi="Times New Roman" w:cs="Times New Roman"/>
          <w:sz w:val="26"/>
          <w:szCs w:val="26"/>
          <w:lang w:val="fr-CM"/>
        </w:rPr>
      </w:pPr>
    </w:p>
    <w:p w14:paraId="251F15C0" w14:textId="77777777" w:rsidR="007C5084" w:rsidRPr="00612B60" w:rsidRDefault="007C5084" w:rsidP="007C5084">
      <w:pPr>
        <w:spacing w:after="0" w:line="240" w:lineRule="auto"/>
        <w:ind w:left="4396" w:right="3633"/>
        <w:jc w:val="center"/>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iss</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z w:val="24"/>
          <w:szCs w:val="24"/>
          <w:lang w:val="fr-CM"/>
        </w:rPr>
        <w:t>e</w:t>
      </w:r>
    </w:p>
    <w:p w14:paraId="349227A4" w14:textId="77777777" w:rsidR="007C5084" w:rsidRPr="00612B60" w:rsidRDefault="007C5084" w:rsidP="007C5084">
      <w:pPr>
        <w:spacing w:before="7" w:after="0" w:line="180" w:lineRule="exact"/>
        <w:rPr>
          <w:rFonts w:ascii="Times New Roman" w:eastAsia="Times New Roman" w:hAnsi="Times New Roman" w:cs="Times New Roman"/>
          <w:sz w:val="19"/>
          <w:szCs w:val="19"/>
          <w:lang w:val="fr-CM"/>
        </w:rPr>
      </w:pPr>
    </w:p>
    <w:p w14:paraId="1CD0A797" w14:textId="66077D97" w:rsidR="00EF57F9" w:rsidRPr="00612B60" w:rsidRDefault="007C5084" w:rsidP="007C5084">
      <w:pPr>
        <w:spacing w:after="0" w:line="240" w:lineRule="auto"/>
        <w:ind w:left="3697" w:right="2930"/>
        <w:jc w:val="center"/>
        <w:rPr>
          <w:rFonts w:ascii="Times New Roman" w:eastAsia="Arial Narrow" w:hAnsi="Times New Roman" w:cs="Times New Roman"/>
          <w:sz w:val="24"/>
          <w:szCs w:val="24"/>
          <w:lang w:val="en-US"/>
        </w:rPr>
        <w:sectPr w:rsidR="00EF57F9" w:rsidRPr="00612B60" w:rsidSect="00EF57F9">
          <w:footerReference w:type="default" r:id="rId60"/>
          <w:pgSz w:w="11900" w:h="16820"/>
          <w:pgMar w:top="1060" w:right="1080" w:bottom="280" w:left="1020" w:header="0" w:footer="761" w:gutter="0"/>
          <w:cols w:space="720"/>
        </w:sectPr>
      </w:pP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p</w:t>
      </w:r>
      <w:r w:rsidRPr="00612B60">
        <w:rPr>
          <w:rFonts w:ascii="Arial Narrow" w:eastAsia="Arial Narrow" w:hAnsi="Arial Narrow" w:cs="Arial Narrow"/>
          <w:sz w:val="24"/>
          <w:szCs w:val="24"/>
          <w:lang w:val="fr-CM"/>
        </w:rPr>
        <w:t>ré</w:t>
      </w:r>
      <w:r w:rsidRPr="00612B60">
        <w:rPr>
          <w:rFonts w:ascii="Arial Narrow" w:eastAsia="Arial Narrow" w:hAnsi="Arial Narrow" w:cs="Arial Narrow"/>
          <w:spacing w:val="1"/>
          <w:sz w:val="24"/>
          <w:szCs w:val="24"/>
          <w:lang w:val="fr-CM"/>
        </w:rPr>
        <w:t>no</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si</w:t>
      </w:r>
      <w:r w:rsidRPr="00612B60">
        <w:rPr>
          <w:rFonts w:ascii="Arial Narrow" w:eastAsia="Arial Narrow" w:hAnsi="Arial Narrow" w:cs="Arial Narrow"/>
          <w:spacing w:val="-2"/>
          <w:sz w:val="24"/>
          <w:szCs w:val="24"/>
          <w:lang w:val="fr-CM"/>
        </w:rPr>
        <w:t>g</w:t>
      </w:r>
      <w:r w:rsidRPr="00612B60">
        <w:rPr>
          <w:rFonts w:ascii="Arial Narrow" w:eastAsia="Arial Narrow" w:hAnsi="Arial Narrow" w:cs="Arial Narrow"/>
          <w:spacing w:val="1"/>
          <w:sz w:val="24"/>
          <w:szCs w:val="24"/>
          <w:lang w:val="fr-CM"/>
        </w:rPr>
        <w:t>na</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re</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he</w:t>
      </w:r>
      <w:r w:rsidRPr="00612B60">
        <w:rPr>
          <w:rFonts w:ascii="Arial Narrow" w:eastAsia="Arial Narrow" w:hAnsi="Arial Narrow" w:cs="Arial Narrow"/>
          <w:sz w:val="24"/>
          <w:szCs w:val="24"/>
          <w:lang w:val="fr-CM"/>
        </w:rPr>
        <w:t>t)</w:t>
      </w:r>
    </w:p>
    <w:p w14:paraId="0BBA14FD" w14:textId="77777777" w:rsidR="00EF57F9" w:rsidRPr="00612B60" w:rsidRDefault="00EF57F9" w:rsidP="00EF57F9">
      <w:pPr>
        <w:spacing w:after="0" w:line="200" w:lineRule="exact"/>
        <w:rPr>
          <w:rFonts w:ascii="Times New Roman" w:eastAsia="Times New Roman" w:hAnsi="Times New Roman" w:cs="Times New Roman"/>
          <w:sz w:val="20"/>
          <w:szCs w:val="20"/>
          <w:lang w:val="en-US"/>
        </w:rPr>
      </w:pPr>
    </w:p>
    <w:p w14:paraId="7CC3EC2C" w14:textId="77777777" w:rsidR="00EF57F9" w:rsidRPr="00612B60" w:rsidRDefault="00EF57F9" w:rsidP="00EF57F9">
      <w:pPr>
        <w:spacing w:after="0" w:line="200" w:lineRule="exact"/>
        <w:rPr>
          <w:rFonts w:ascii="Times New Roman" w:eastAsia="Times New Roman" w:hAnsi="Times New Roman" w:cs="Times New Roman"/>
          <w:sz w:val="20"/>
          <w:szCs w:val="20"/>
          <w:lang w:val="en-US"/>
        </w:rPr>
      </w:pPr>
    </w:p>
    <w:p w14:paraId="03485205" w14:textId="77777777" w:rsidR="00EF57F9" w:rsidRPr="00612B60" w:rsidRDefault="00EF57F9" w:rsidP="00EF57F9">
      <w:pPr>
        <w:spacing w:after="0" w:line="200" w:lineRule="exact"/>
        <w:rPr>
          <w:rFonts w:ascii="Times New Roman" w:eastAsia="Times New Roman" w:hAnsi="Times New Roman" w:cs="Times New Roman"/>
          <w:sz w:val="20"/>
          <w:szCs w:val="20"/>
          <w:lang w:val="en-US"/>
        </w:rPr>
      </w:pPr>
    </w:p>
    <w:p w14:paraId="087F2B03" w14:textId="77777777" w:rsidR="00EF57F9" w:rsidRPr="00612B60" w:rsidRDefault="00EF57F9" w:rsidP="00EF57F9">
      <w:pPr>
        <w:spacing w:after="0" w:line="200" w:lineRule="exact"/>
        <w:rPr>
          <w:rFonts w:ascii="Times New Roman" w:eastAsia="Times New Roman" w:hAnsi="Times New Roman" w:cs="Times New Roman"/>
          <w:sz w:val="20"/>
          <w:szCs w:val="20"/>
          <w:lang w:val="en-US"/>
        </w:rPr>
      </w:pPr>
    </w:p>
    <w:p w14:paraId="11A1D77B" w14:textId="77777777" w:rsidR="00EF57F9" w:rsidRPr="00612B60" w:rsidRDefault="00EF57F9" w:rsidP="00EF57F9">
      <w:pPr>
        <w:spacing w:after="0" w:line="200" w:lineRule="exact"/>
        <w:rPr>
          <w:rFonts w:ascii="Times New Roman" w:eastAsia="Times New Roman" w:hAnsi="Times New Roman" w:cs="Times New Roman"/>
          <w:sz w:val="20"/>
          <w:szCs w:val="20"/>
          <w:lang w:val="en-US"/>
        </w:rPr>
      </w:pPr>
    </w:p>
    <w:p w14:paraId="08D43570" w14:textId="77777777" w:rsidR="00EF57F9" w:rsidRPr="00612B60" w:rsidRDefault="00EF57F9" w:rsidP="00EF57F9">
      <w:pPr>
        <w:spacing w:after="0" w:line="200" w:lineRule="exact"/>
        <w:rPr>
          <w:rFonts w:ascii="Times New Roman" w:eastAsia="Times New Roman" w:hAnsi="Times New Roman" w:cs="Times New Roman"/>
          <w:sz w:val="20"/>
          <w:szCs w:val="20"/>
          <w:lang w:val="en-US"/>
        </w:rPr>
      </w:pPr>
    </w:p>
    <w:p w14:paraId="5012B0E9" w14:textId="77777777" w:rsidR="00EF57F9" w:rsidRPr="00612B60" w:rsidRDefault="00EF57F9" w:rsidP="00EF57F9">
      <w:pPr>
        <w:spacing w:after="0" w:line="200" w:lineRule="exact"/>
        <w:rPr>
          <w:rFonts w:ascii="Times New Roman" w:eastAsia="Times New Roman" w:hAnsi="Times New Roman" w:cs="Times New Roman"/>
          <w:sz w:val="20"/>
          <w:szCs w:val="20"/>
          <w:lang w:val="en-US"/>
        </w:rPr>
      </w:pPr>
    </w:p>
    <w:p w14:paraId="7819CB12" w14:textId="77777777" w:rsidR="00EF57F9" w:rsidRPr="00612B60" w:rsidRDefault="00EF57F9" w:rsidP="00EF57F9">
      <w:pPr>
        <w:spacing w:after="0" w:line="200" w:lineRule="exact"/>
        <w:rPr>
          <w:rFonts w:ascii="Times New Roman" w:eastAsia="Times New Roman" w:hAnsi="Times New Roman" w:cs="Times New Roman"/>
          <w:sz w:val="20"/>
          <w:szCs w:val="20"/>
          <w:lang w:val="en-US"/>
        </w:rPr>
      </w:pPr>
    </w:p>
    <w:p w14:paraId="109073C5" w14:textId="77777777" w:rsidR="00EF57F9" w:rsidRPr="00612B60" w:rsidRDefault="00EF57F9" w:rsidP="00EF57F9">
      <w:pPr>
        <w:spacing w:after="0" w:line="200" w:lineRule="exact"/>
        <w:rPr>
          <w:rFonts w:ascii="Times New Roman" w:eastAsia="Times New Roman" w:hAnsi="Times New Roman" w:cs="Times New Roman"/>
          <w:sz w:val="20"/>
          <w:szCs w:val="20"/>
          <w:lang w:val="en-US"/>
        </w:rPr>
      </w:pPr>
    </w:p>
    <w:p w14:paraId="10B5F45B" w14:textId="77777777" w:rsidR="00EF57F9" w:rsidRPr="00612B60" w:rsidRDefault="00EF57F9" w:rsidP="00EF57F9">
      <w:pPr>
        <w:spacing w:after="0" w:line="200" w:lineRule="exact"/>
        <w:rPr>
          <w:rFonts w:ascii="Times New Roman" w:eastAsia="Times New Roman" w:hAnsi="Times New Roman" w:cs="Times New Roman"/>
          <w:sz w:val="20"/>
          <w:szCs w:val="20"/>
          <w:lang w:val="en-US"/>
        </w:rPr>
      </w:pPr>
    </w:p>
    <w:p w14:paraId="2F6C0BD8" w14:textId="77777777" w:rsidR="00EF57F9" w:rsidRPr="00612B60" w:rsidRDefault="00EF57F9" w:rsidP="00EF57F9">
      <w:pPr>
        <w:spacing w:after="0" w:line="200" w:lineRule="exact"/>
        <w:rPr>
          <w:rFonts w:ascii="Times New Roman" w:eastAsia="Times New Roman" w:hAnsi="Times New Roman" w:cs="Times New Roman"/>
          <w:sz w:val="20"/>
          <w:szCs w:val="20"/>
          <w:lang w:val="en-US"/>
        </w:rPr>
      </w:pPr>
    </w:p>
    <w:p w14:paraId="5F0F2D91" w14:textId="77777777" w:rsidR="00EF57F9" w:rsidRPr="00612B60" w:rsidRDefault="00EF57F9" w:rsidP="00EF57F9">
      <w:pPr>
        <w:spacing w:after="0" w:line="200" w:lineRule="exact"/>
        <w:rPr>
          <w:rFonts w:ascii="Times New Roman" w:eastAsia="Times New Roman" w:hAnsi="Times New Roman" w:cs="Times New Roman"/>
          <w:sz w:val="20"/>
          <w:szCs w:val="20"/>
          <w:lang w:val="en-US"/>
        </w:rPr>
      </w:pPr>
    </w:p>
    <w:p w14:paraId="6453F42E" w14:textId="77777777" w:rsidR="00EF57F9" w:rsidRPr="00612B60" w:rsidRDefault="00EF57F9" w:rsidP="00EF57F9">
      <w:pPr>
        <w:spacing w:after="0" w:line="200" w:lineRule="exact"/>
        <w:rPr>
          <w:rFonts w:ascii="Times New Roman" w:eastAsia="Times New Roman" w:hAnsi="Times New Roman" w:cs="Times New Roman"/>
          <w:sz w:val="20"/>
          <w:szCs w:val="20"/>
          <w:lang w:val="en-US"/>
        </w:rPr>
      </w:pPr>
    </w:p>
    <w:p w14:paraId="03CB871E" w14:textId="77777777" w:rsidR="00EF57F9" w:rsidRPr="00612B60" w:rsidRDefault="00EF57F9" w:rsidP="00EF57F9">
      <w:pPr>
        <w:spacing w:after="0" w:line="200" w:lineRule="exact"/>
        <w:rPr>
          <w:rFonts w:ascii="Times New Roman" w:eastAsia="Times New Roman" w:hAnsi="Times New Roman" w:cs="Times New Roman"/>
          <w:sz w:val="20"/>
          <w:szCs w:val="20"/>
          <w:lang w:val="en-US"/>
        </w:rPr>
      </w:pPr>
    </w:p>
    <w:p w14:paraId="320B4DC9" w14:textId="77777777" w:rsidR="00EF57F9" w:rsidRPr="00612B60" w:rsidRDefault="00EF57F9" w:rsidP="00EF57F9">
      <w:pPr>
        <w:spacing w:after="0" w:line="200" w:lineRule="exact"/>
        <w:rPr>
          <w:rFonts w:ascii="Times New Roman" w:eastAsia="Times New Roman" w:hAnsi="Times New Roman" w:cs="Times New Roman"/>
          <w:sz w:val="20"/>
          <w:szCs w:val="20"/>
          <w:lang w:val="en-US"/>
        </w:rPr>
      </w:pPr>
    </w:p>
    <w:p w14:paraId="76B3E139" w14:textId="77777777" w:rsidR="00EF57F9" w:rsidRPr="00612B60" w:rsidRDefault="00EF57F9" w:rsidP="00EF57F9">
      <w:pPr>
        <w:spacing w:after="0" w:line="200" w:lineRule="exact"/>
        <w:rPr>
          <w:rFonts w:ascii="Times New Roman" w:eastAsia="Times New Roman" w:hAnsi="Times New Roman" w:cs="Times New Roman"/>
          <w:sz w:val="20"/>
          <w:szCs w:val="20"/>
          <w:lang w:val="en-US"/>
        </w:rPr>
      </w:pPr>
    </w:p>
    <w:p w14:paraId="6DD4334D" w14:textId="77777777" w:rsidR="00EF57F9" w:rsidRPr="00612B60" w:rsidRDefault="00EF57F9" w:rsidP="00EF57F9">
      <w:pPr>
        <w:spacing w:after="0" w:line="200" w:lineRule="exact"/>
        <w:rPr>
          <w:rFonts w:ascii="Times New Roman" w:eastAsia="Times New Roman" w:hAnsi="Times New Roman" w:cs="Times New Roman"/>
          <w:sz w:val="20"/>
          <w:szCs w:val="20"/>
          <w:lang w:val="en-US"/>
        </w:rPr>
      </w:pPr>
    </w:p>
    <w:p w14:paraId="00C10AE3" w14:textId="77777777" w:rsidR="00EF57F9" w:rsidRPr="00612B60" w:rsidRDefault="00EF57F9" w:rsidP="00EF57F9">
      <w:pPr>
        <w:spacing w:after="0" w:line="200" w:lineRule="exact"/>
        <w:rPr>
          <w:rFonts w:ascii="Times New Roman" w:eastAsia="Times New Roman" w:hAnsi="Times New Roman" w:cs="Times New Roman"/>
          <w:sz w:val="20"/>
          <w:szCs w:val="20"/>
          <w:lang w:val="en-US"/>
        </w:rPr>
      </w:pPr>
    </w:p>
    <w:p w14:paraId="55D6B0E5" w14:textId="77777777" w:rsidR="00635E50" w:rsidRPr="00612B60" w:rsidRDefault="00635E50" w:rsidP="00EF57F9">
      <w:pPr>
        <w:spacing w:after="0" w:line="200" w:lineRule="exact"/>
        <w:rPr>
          <w:rFonts w:ascii="Times New Roman" w:eastAsia="Times New Roman" w:hAnsi="Times New Roman" w:cs="Times New Roman"/>
          <w:sz w:val="20"/>
          <w:szCs w:val="20"/>
          <w:lang w:val="en-US"/>
        </w:rPr>
      </w:pPr>
    </w:p>
    <w:p w14:paraId="3257A4F7" w14:textId="77777777" w:rsidR="00635E50" w:rsidRPr="00612B60" w:rsidRDefault="00635E50" w:rsidP="00EF57F9">
      <w:pPr>
        <w:spacing w:after="0" w:line="200" w:lineRule="exact"/>
        <w:rPr>
          <w:rFonts w:ascii="Times New Roman" w:eastAsia="Times New Roman" w:hAnsi="Times New Roman" w:cs="Times New Roman"/>
          <w:sz w:val="20"/>
          <w:szCs w:val="20"/>
          <w:lang w:val="en-US"/>
        </w:rPr>
      </w:pPr>
    </w:p>
    <w:p w14:paraId="08CB47F6" w14:textId="77777777" w:rsidR="00EF57F9" w:rsidRPr="00612B60" w:rsidRDefault="00EF57F9" w:rsidP="00EF57F9">
      <w:pPr>
        <w:spacing w:before="18" w:after="0" w:line="220" w:lineRule="exact"/>
        <w:rPr>
          <w:rFonts w:ascii="Times New Roman" w:eastAsia="Times New Roman" w:hAnsi="Times New Roman" w:cs="Times New Roman"/>
          <w:lang w:val="en-US"/>
        </w:rPr>
      </w:pPr>
    </w:p>
    <w:p w14:paraId="4C316BD1" w14:textId="77777777" w:rsidR="00CB093A" w:rsidRPr="00612B60" w:rsidRDefault="00CB093A" w:rsidP="00CB093A">
      <w:pPr>
        <w:spacing w:before="16" w:after="0" w:line="240" w:lineRule="auto"/>
        <w:ind w:left="3595" w:right="2794"/>
        <w:jc w:val="center"/>
        <w:rPr>
          <w:rFonts w:ascii="Arial Narrow" w:eastAsia="Arial Narrow" w:hAnsi="Arial Narrow" w:cs="Arial Narrow"/>
          <w:sz w:val="36"/>
          <w:szCs w:val="36"/>
          <w:lang w:val="fr-CM"/>
        </w:rPr>
      </w:pPr>
      <w:r w:rsidRPr="00612B60">
        <w:rPr>
          <w:rFonts w:ascii="Arial Narrow" w:eastAsia="Arial Narrow" w:hAnsi="Arial Narrow" w:cs="Arial Narrow"/>
          <w:b/>
          <w:sz w:val="36"/>
          <w:szCs w:val="36"/>
          <w:lang w:val="fr-CM"/>
        </w:rPr>
        <w:t>PIECE N°11</w:t>
      </w:r>
    </w:p>
    <w:p w14:paraId="1F0218DB" w14:textId="77777777" w:rsidR="00CB093A" w:rsidRPr="00612B60" w:rsidRDefault="00CB093A" w:rsidP="00CB093A">
      <w:pPr>
        <w:spacing w:after="0" w:line="200" w:lineRule="exact"/>
        <w:rPr>
          <w:rFonts w:ascii="Times New Roman" w:eastAsia="Times New Roman" w:hAnsi="Times New Roman" w:cs="Times New Roman"/>
          <w:sz w:val="20"/>
          <w:szCs w:val="20"/>
          <w:lang w:val="fr-CM"/>
        </w:rPr>
      </w:pPr>
    </w:p>
    <w:p w14:paraId="2E803A90" w14:textId="77777777" w:rsidR="00CB093A" w:rsidRPr="00612B60" w:rsidRDefault="00CB093A" w:rsidP="00CB093A">
      <w:pPr>
        <w:spacing w:before="9" w:after="0" w:line="240" w:lineRule="exact"/>
        <w:rPr>
          <w:rFonts w:ascii="Times New Roman" w:eastAsia="Times New Roman" w:hAnsi="Times New Roman" w:cs="Times New Roman"/>
          <w:sz w:val="24"/>
          <w:szCs w:val="24"/>
          <w:lang w:val="fr-CM"/>
        </w:rPr>
      </w:pPr>
    </w:p>
    <w:p w14:paraId="08537836" w14:textId="77777777" w:rsidR="00CB093A" w:rsidRPr="00612B60" w:rsidRDefault="00CB093A" w:rsidP="00CB093A">
      <w:pPr>
        <w:spacing w:after="0" w:line="240" w:lineRule="auto"/>
        <w:ind w:left="2652" w:right="1852"/>
        <w:jc w:val="center"/>
        <w:rPr>
          <w:rFonts w:ascii="Arial Narrow" w:eastAsia="Arial Narrow" w:hAnsi="Arial Narrow" w:cs="Arial Narrow"/>
          <w:b/>
          <w:sz w:val="36"/>
          <w:szCs w:val="36"/>
          <w:lang w:val="fr-CM"/>
        </w:rPr>
      </w:pPr>
      <w:r w:rsidRPr="00612B60">
        <w:rPr>
          <w:rFonts w:ascii="Arial Narrow" w:eastAsia="Arial Narrow" w:hAnsi="Arial Narrow" w:cs="Arial Narrow"/>
          <w:b/>
          <w:sz w:val="36"/>
          <w:szCs w:val="36"/>
          <w:lang w:val="fr-CM"/>
        </w:rPr>
        <w:t>CHARTE D’INTEGRITE</w:t>
      </w:r>
    </w:p>
    <w:p w14:paraId="6EF22C5B" w14:textId="77777777" w:rsidR="00EF57F9" w:rsidRPr="00612B60" w:rsidRDefault="00EF57F9" w:rsidP="00EF57F9">
      <w:pPr>
        <w:spacing w:after="0" w:line="240" w:lineRule="auto"/>
        <w:ind w:left="2652" w:right="1852"/>
        <w:jc w:val="center"/>
        <w:rPr>
          <w:rFonts w:ascii="Times New Roman" w:eastAsia="Arial Narrow" w:hAnsi="Times New Roman" w:cs="Times New Roman"/>
          <w:b/>
          <w:sz w:val="36"/>
          <w:szCs w:val="36"/>
          <w:lang w:val="en-US"/>
        </w:rPr>
      </w:pPr>
    </w:p>
    <w:p w14:paraId="23573680" w14:textId="77777777" w:rsidR="00EF57F9" w:rsidRPr="00612B60" w:rsidRDefault="00EF57F9" w:rsidP="00EF57F9">
      <w:pPr>
        <w:spacing w:after="0" w:line="240" w:lineRule="auto"/>
        <w:ind w:left="2652" w:right="1852"/>
        <w:jc w:val="center"/>
        <w:rPr>
          <w:rFonts w:ascii="Times New Roman" w:eastAsia="Arial Narrow" w:hAnsi="Times New Roman" w:cs="Times New Roman"/>
          <w:b/>
          <w:sz w:val="36"/>
          <w:szCs w:val="36"/>
          <w:lang w:val="en-US"/>
        </w:rPr>
      </w:pPr>
    </w:p>
    <w:p w14:paraId="1E678147" w14:textId="77777777" w:rsidR="00EF57F9" w:rsidRPr="00612B60" w:rsidRDefault="00EF57F9" w:rsidP="00EF57F9">
      <w:pPr>
        <w:spacing w:after="0" w:line="240" w:lineRule="auto"/>
        <w:ind w:left="2652" w:right="1852"/>
        <w:jc w:val="center"/>
        <w:rPr>
          <w:rFonts w:ascii="Times New Roman" w:eastAsia="Arial Narrow" w:hAnsi="Times New Roman" w:cs="Times New Roman"/>
          <w:b/>
          <w:sz w:val="36"/>
          <w:szCs w:val="36"/>
          <w:lang w:val="en-US"/>
        </w:rPr>
      </w:pPr>
    </w:p>
    <w:p w14:paraId="74DFCB80" w14:textId="77777777" w:rsidR="00EF57F9" w:rsidRPr="00612B60" w:rsidRDefault="00EF57F9" w:rsidP="00EF57F9">
      <w:pPr>
        <w:spacing w:after="0" w:line="240" w:lineRule="auto"/>
        <w:ind w:left="2652" w:right="1852"/>
        <w:jc w:val="center"/>
        <w:rPr>
          <w:rFonts w:ascii="Times New Roman" w:eastAsia="Arial Narrow" w:hAnsi="Times New Roman" w:cs="Times New Roman"/>
          <w:b/>
          <w:sz w:val="36"/>
          <w:szCs w:val="36"/>
          <w:lang w:val="en-US"/>
        </w:rPr>
      </w:pPr>
    </w:p>
    <w:p w14:paraId="2AB2AD36" w14:textId="77777777" w:rsidR="00EF57F9" w:rsidRPr="00612B60" w:rsidRDefault="00EF57F9" w:rsidP="00EF57F9">
      <w:pPr>
        <w:spacing w:after="0" w:line="240" w:lineRule="auto"/>
        <w:ind w:left="2652" w:right="1852"/>
        <w:jc w:val="center"/>
        <w:rPr>
          <w:rFonts w:ascii="Times New Roman" w:eastAsia="Arial Narrow" w:hAnsi="Times New Roman" w:cs="Times New Roman"/>
          <w:b/>
          <w:sz w:val="36"/>
          <w:szCs w:val="36"/>
          <w:lang w:val="en-US"/>
        </w:rPr>
      </w:pPr>
    </w:p>
    <w:p w14:paraId="0D1603A0" w14:textId="77777777" w:rsidR="00EF57F9" w:rsidRPr="00612B60" w:rsidRDefault="00EF57F9" w:rsidP="00EF57F9">
      <w:pPr>
        <w:spacing w:after="0" w:line="240" w:lineRule="auto"/>
        <w:ind w:left="2652" w:right="1852"/>
        <w:jc w:val="center"/>
        <w:rPr>
          <w:rFonts w:ascii="Times New Roman" w:eastAsia="Arial Narrow" w:hAnsi="Times New Roman" w:cs="Times New Roman"/>
          <w:b/>
          <w:sz w:val="36"/>
          <w:szCs w:val="36"/>
          <w:lang w:val="en-US"/>
        </w:rPr>
      </w:pPr>
    </w:p>
    <w:p w14:paraId="2B370A0B" w14:textId="77777777" w:rsidR="00EF57F9" w:rsidRPr="00612B60" w:rsidRDefault="00EF57F9" w:rsidP="00EF57F9">
      <w:pPr>
        <w:spacing w:after="0" w:line="240" w:lineRule="auto"/>
        <w:ind w:left="2652" w:right="1852"/>
        <w:jc w:val="center"/>
        <w:rPr>
          <w:rFonts w:ascii="Times New Roman" w:eastAsia="Arial Narrow" w:hAnsi="Times New Roman" w:cs="Times New Roman"/>
          <w:b/>
          <w:sz w:val="36"/>
          <w:szCs w:val="36"/>
          <w:lang w:val="en-US"/>
        </w:rPr>
      </w:pPr>
    </w:p>
    <w:p w14:paraId="1AC498DC" w14:textId="77777777" w:rsidR="00EF57F9" w:rsidRPr="00612B60" w:rsidRDefault="00EF57F9" w:rsidP="00EF57F9">
      <w:pPr>
        <w:spacing w:after="0" w:line="240" w:lineRule="auto"/>
        <w:ind w:left="2652" w:right="1852"/>
        <w:jc w:val="center"/>
        <w:rPr>
          <w:rFonts w:ascii="Times New Roman" w:eastAsia="Arial Narrow" w:hAnsi="Times New Roman" w:cs="Times New Roman"/>
          <w:b/>
          <w:sz w:val="36"/>
          <w:szCs w:val="36"/>
          <w:lang w:val="en-US"/>
        </w:rPr>
      </w:pPr>
    </w:p>
    <w:p w14:paraId="5457BE54" w14:textId="77777777" w:rsidR="00EF57F9" w:rsidRPr="00612B60" w:rsidRDefault="00EF57F9" w:rsidP="00EF57F9">
      <w:pPr>
        <w:spacing w:after="0" w:line="240" w:lineRule="auto"/>
        <w:ind w:left="2652" w:right="1852"/>
        <w:jc w:val="center"/>
        <w:rPr>
          <w:rFonts w:ascii="Times New Roman" w:eastAsia="Arial Narrow" w:hAnsi="Times New Roman" w:cs="Times New Roman"/>
          <w:b/>
          <w:sz w:val="36"/>
          <w:szCs w:val="36"/>
          <w:lang w:val="en-US"/>
        </w:rPr>
      </w:pPr>
    </w:p>
    <w:p w14:paraId="7B6A7202" w14:textId="77777777" w:rsidR="00EF57F9" w:rsidRPr="00612B60" w:rsidRDefault="00EF57F9" w:rsidP="00EF57F9">
      <w:pPr>
        <w:spacing w:after="0" w:line="240" w:lineRule="auto"/>
        <w:ind w:left="2652" w:right="1852"/>
        <w:jc w:val="center"/>
        <w:rPr>
          <w:rFonts w:ascii="Times New Roman" w:eastAsia="Arial Narrow" w:hAnsi="Times New Roman" w:cs="Times New Roman"/>
          <w:b/>
          <w:sz w:val="36"/>
          <w:szCs w:val="36"/>
          <w:lang w:val="en-US"/>
        </w:rPr>
      </w:pPr>
    </w:p>
    <w:p w14:paraId="70E592D5" w14:textId="77777777" w:rsidR="00EF57F9" w:rsidRPr="00612B60" w:rsidRDefault="00EF57F9" w:rsidP="00EF57F9">
      <w:pPr>
        <w:spacing w:after="0" w:line="240" w:lineRule="auto"/>
        <w:ind w:left="2652" w:right="1852"/>
        <w:jc w:val="center"/>
        <w:rPr>
          <w:rFonts w:ascii="Times New Roman" w:eastAsia="Arial Narrow" w:hAnsi="Times New Roman" w:cs="Times New Roman"/>
          <w:b/>
          <w:sz w:val="36"/>
          <w:szCs w:val="36"/>
          <w:lang w:val="en-US"/>
        </w:rPr>
      </w:pPr>
    </w:p>
    <w:p w14:paraId="3188E7AC" w14:textId="77777777" w:rsidR="00EF57F9" w:rsidRPr="00612B60" w:rsidRDefault="00EF57F9" w:rsidP="00EF57F9">
      <w:pPr>
        <w:spacing w:after="0" w:line="240" w:lineRule="auto"/>
        <w:ind w:left="2652" w:right="1852"/>
        <w:jc w:val="center"/>
        <w:rPr>
          <w:rFonts w:ascii="Times New Roman" w:eastAsia="Arial Narrow" w:hAnsi="Times New Roman" w:cs="Times New Roman"/>
          <w:b/>
          <w:sz w:val="36"/>
          <w:szCs w:val="36"/>
          <w:lang w:val="en-US"/>
        </w:rPr>
      </w:pPr>
    </w:p>
    <w:p w14:paraId="0134FFFF" w14:textId="77777777" w:rsidR="00EF57F9" w:rsidRPr="00612B60" w:rsidRDefault="00EF57F9" w:rsidP="00EF57F9">
      <w:pPr>
        <w:spacing w:after="0" w:line="240" w:lineRule="auto"/>
        <w:ind w:left="2652" w:right="1852"/>
        <w:jc w:val="center"/>
        <w:rPr>
          <w:rFonts w:ascii="Times New Roman" w:eastAsia="Arial Narrow" w:hAnsi="Times New Roman" w:cs="Times New Roman"/>
          <w:b/>
          <w:sz w:val="36"/>
          <w:szCs w:val="36"/>
          <w:lang w:val="en-US"/>
        </w:rPr>
      </w:pPr>
    </w:p>
    <w:p w14:paraId="5E792B3A" w14:textId="77777777" w:rsidR="00EF57F9" w:rsidRPr="00612B60" w:rsidRDefault="00EF57F9" w:rsidP="00EF57F9">
      <w:pPr>
        <w:spacing w:after="0" w:line="240" w:lineRule="auto"/>
        <w:ind w:left="2652" w:right="1852"/>
        <w:jc w:val="center"/>
        <w:rPr>
          <w:rFonts w:ascii="Times New Roman" w:eastAsia="Arial Narrow" w:hAnsi="Times New Roman" w:cs="Times New Roman"/>
          <w:b/>
          <w:sz w:val="36"/>
          <w:szCs w:val="36"/>
          <w:lang w:val="en-US"/>
        </w:rPr>
      </w:pPr>
    </w:p>
    <w:p w14:paraId="5B1304CF" w14:textId="77777777" w:rsidR="00EF57F9" w:rsidRPr="00612B60" w:rsidRDefault="00EF57F9" w:rsidP="00EF57F9">
      <w:pPr>
        <w:spacing w:after="0" w:line="240" w:lineRule="auto"/>
        <w:ind w:left="2652" w:right="1852"/>
        <w:jc w:val="center"/>
        <w:rPr>
          <w:rFonts w:ascii="Times New Roman" w:eastAsia="Arial Narrow" w:hAnsi="Times New Roman" w:cs="Times New Roman"/>
          <w:b/>
          <w:sz w:val="36"/>
          <w:szCs w:val="36"/>
          <w:lang w:val="en-US"/>
        </w:rPr>
      </w:pPr>
    </w:p>
    <w:p w14:paraId="04569FAE" w14:textId="77777777" w:rsidR="00EF57F9" w:rsidRPr="00612B60" w:rsidRDefault="00EF57F9" w:rsidP="00EF57F9">
      <w:pPr>
        <w:spacing w:after="0" w:line="240" w:lineRule="auto"/>
        <w:ind w:left="2652" w:right="1852"/>
        <w:jc w:val="center"/>
        <w:rPr>
          <w:rFonts w:ascii="Times New Roman" w:eastAsia="Arial Narrow" w:hAnsi="Times New Roman" w:cs="Times New Roman"/>
          <w:b/>
          <w:sz w:val="36"/>
          <w:szCs w:val="36"/>
          <w:lang w:val="en-US"/>
        </w:rPr>
      </w:pPr>
    </w:p>
    <w:p w14:paraId="36AACF3D" w14:textId="77777777" w:rsidR="00EF57F9" w:rsidRPr="00612B60" w:rsidRDefault="00EF57F9" w:rsidP="00EF57F9">
      <w:pPr>
        <w:spacing w:after="0" w:line="240" w:lineRule="auto"/>
        <w:ind w:left="2652" w:right="1852"/>
        <w:jc w:val="center"/>
        <w:rPr>
          <w:rFonts w:ascii="Times New Roman" w:eastAsia="Arial Narrow" w:hAnsi="Times New Roman" w:cs="Times New Roman"/>
          <w:b/>
          <w:sz w:val="36"/>
          <w:szCs w:val="36"/>
          <w:lang w:val="en-US"/>
        </w:rPr>
      </w:pPr>
    </w:p>
    <w:p w14:paraId="2CE74799" w14:textId="77777777" w:rsidR="00EF57F9" w:rsidRPr="00612B60" w:rsidRDefault="00EF57F9" w:rsidP="00EF57F9">
      <w:pPr>
        <w:spacing w:after="0" w:line="240" w:lineRule="auto"/>
        <w:ind w:left="2652" w:right="1852"/>
        <w:jc w:val="center"/>
        <w:rPr>
          <w:rFonts w:ascii="Times New Roman" w:eastAsia="Arial Narrow" w:hAnsi="Times New Roman" w:cs="Times New Roman"/>
          <w:b/>
          <w:sz w:val="36"/>
          <w:szCs w:val="36"/>
          <w:lang w:val="en-US"/>
        </w:rPr>
      </w:pPr>
    </w:p>
    <w:p w14:paraId="3D35929C" w14:textId="77777777" w:rsidR="00EF57F9" w:rsidRPr="00612B60" w:rsidRDefault="00EF57F9" w:rsidP="00EF57F9">
      <w:pPr>
        <w:spacing w:after="0" w:line="240" w:lineRule="auto"/>
        <w:ind w:left="2652" w:right="1852"/>
        <w:jc w:val="center"/>
        <w:rPr>
          <w:rFonts w:ascii="Times New Roman" w:eastAsia="Arial Narrow" w:hAnsi="Times New Roman" w:cs="Times New Roman"/>
          <w:b/>
          <w:sz w:val="36"/>
          <w:szCs w:val="36"/>
          <w:lang w:val="en-US"/>
        </w:rPr>
      </w:pPr>
    </w:p>
    <w:p w14:paraId="618E4975" w14:textId="77777777" w:rsidR="00EF57F9" w:rsidRPr="00612B60" w:rsidRDefault="00EF57F9" w:rsidP="00EF57F9">
      <w:pPr>
        <w:spacing w:after="0" w:line="240" w:lineRule="auto"/>
        <w:ind w:left="2652" w:right="1852"/>
        <w:jc w:val="center"/>
        <w:rPr>
          <w:rFonts w:ascii="Times New Roman" w:eastAsia="Arial Narrow" w:hAnsi="Times New Roman" w:cs="Times New Roman"/>
          <w:b/>
          <w:sz w:val="36"/>
          <w:szCs w:val="36"/>
          <w:lang w:val="en-US"/>
        </w:rPr>
      </w:pPr>
    </w:p>
    <w:p w14:paraId="17FA96B7" w14:textId="77777777" w:rsidR="00EF57F9" w:rsidRPr="00612B60" w:rsidRDefault="00EF57F9" w:rsidP="00EF57F9">
      <w:pPr>
        <w:spacing w:after="0" w:line="240" w:lineRule="auto"/>
        <w:ind w:left="2652" w:right="1852"/>
        <w:jc w:val="center"/>
        <w:rPr>
          <w:rFonts w:ascii="Times New Roman" w:eastAsia="Arial Narrow" w:hAnsi="Times New Roman" w:cs="Times New Roman"/>
          <w:b/>
          <w:sz w:val="36"/>
          <w:szCs w:val="36"/>
          <w:lang w:val="en-US"/>
        </w:rPr>
      </w:pPr>
    </w:p>
    <w:p w14:paraId="64DA433A" w14:textId="77777777" w:rsidR="00635E50" w:rsidRPr="00612B60" w:rsidRDefault="00635E50" w:rsidP="00635E50">
      <w:pPr>
        <w:spacing w:before="69" w:after="0" w:line="240" w:lineRule="auto"/>
        <w:ind w:left="2741" w:right="2729"/>
        <w:jc w:val="center"/>
        <w:rPr>
          <w:rFonts w:ascii="Arial Narrow" w:eastAsia="Arial Narrow" w:hAnsi="Arial Narrow" w:cs="Arial Narrow"/>
          <w:sz w:val="32"/>
          <w:szCs w:val="32"/>
          <w:lang w:val="fr-CM"/>
        </w:rPr>
      </w:pPr>
      <w:r w:rsidRPr="00612B60">
        <w:rPr>
          <w:rFonts w:ascii="Arial Narrow" w:eastAsia="Arial Narrow" w:hAnsi="Arial Narrow" w:cs="Arial Narrow"/>
          <w:b/>
          <w:sz w:val="32"/>
          <w:szCs w:val="32"/>
          <w:lang w:val="fr-CM"/>
        </w:rPr>
        <w:lastRenderedPageBreak/>
        <w:t>N</w:t>
      </w:r>
      <w:r w:rsidRPr="00612B60">
        <w:rPr>
          <w:rFonts w:ascii="Arial Narrow" w:eastAsia="Arial Narrow" w:hAnsi="Arial Narrow" w:cs="Arial Narrow"/>
          <w:b/>
          <w:spacing w:val="1"/>
          <w:sz w:val="32"/>
          <w:szCs w:val="32"/>
          <w:lang w:val="fr-CM"/>
        </w:rPr>
        <w:t>o</w:t>
      </w:r>
      <w:r w:rsidRPr="00612B60">
        <w:rPr>
          <w:rFonts w:ascii="Arial Narrow" w:eastAsia="Arial Narrow" w:hAnsi="Arial Narrow" w:cs="Arial Narrow"/>
          <w:b/>
          <w:sz w:val="32"/>
          <w:szCs w:val="32"/>
          <w:lang w:val="fr-CM"/>
        </w:rPr>
        <w:t>te</w:t>
      </w:r>
      <w:r w:rsidRPr="00612B60">
        <w:rPr>
          <w:rFonts w:ascii="Arial Narrow" w:eastAsia="Arial Narrow" w:hAnsi="Arial Narrow" w:cs="Arial Narrow"/>
          <w:b/>
          <w:spacing w:val="-6"/>
          <w:sz w:val="32"/>
          <w:szCs w:val="32"/>
          <w:lang w:val="fr-CM"/>
        </w:rPr>
        <w:t xml:space="preserve"> </w:t>
      </w:r>
      <w:r w:rsidRPr="00612B60">
        <w:rPr>
          <w:rFonts w:ascii="Arial Narrow" w:eastAsia="Arial Narrow" w:hAnsi="Arial Narrow" w:cs="Arial Narrow"/>
          <w:b/>
          <w:spacing w:val="-2"/>
          <w:sz w:val="32"/>
          <w:szCs w:val="32"/>
          <w:lang w:val="fr-CM"/>
        </w:rPr>
        <w:t>r</w:t>
      </w:r>
      <w:r w:rsidRPr="00612B60">
        <w:rPr>
          <w:rFonts w:ascii="Arial Narrow" w:eastAsia="Arial Narrow" w:hAnsi="Arial Narrow" w:cs="Arial Narrow"/>
          <w:b/>
          <w:sz w:val="32"/>
          <w:szCs w:val="32"/>
          <w:lang w:val="fr-CM"/>
        </w:rPr>
        <w:t>ela</w:t>
      </w:r>
      <w:r w:rsidRPr="00612B60">
        <w:rPr>
          <w:rFonts w:ascii="Arial Narrow" w:eastAsia="Arial Narrow" w:hAnsi="Arial Narrow" w:cs="Arial Narrow"/>
          <w:b/>
          <w:spacing w:val="2"/>
          <w:sz w:val="32"/>
          <w:szCs w:val="32"/>
          <w:lang w:val="fr-CM"/>
        </w:rPr>
        <w:t>t</w:t>
      </w:r>
      <w:r w:rsidRPr="00612B60">
        <w:rPr>
          <w:rFonts w:ascii="Arial Narrow" w:eastAsia="Arial Narrow" w:hAnsi="Arial Narrow" w:cs="Arial Narrow"/>
          <w:b/>
          <w:sz w:val="32"/>
          <w:szCs w:val="32"/>
          <w:lang w:val="fr-CM"/>
        </w:rPr>
        <w:t>ive</w:t>
      </w:r>
      <w:r w:rsidRPr="00612B60">
        <w:rPr>
          <w:rFonts w:ascii="Arial Narrow" w:eastAsia="Arial Narrow" w:hAnsi="Arial Narrow" w:cs="Arial Narrow"/>
          <w:b/>
          <w:spacing w:val="-8"/>
          <w:sz w:val="32"/>
          <w:szCs w:val="32"/>
          <w:lang w:val="fr-CM"/>
        </w:rPr>
        <w:t xml:space="preserve"> </w:t>
      </w:r>
      <w:r w:rsidRPr="00612B60">
        <w:rPr>
          <w:rFonts w:ascii="Arial Narrow" w:eastAsia="Arial Narrow" w:hAnsi="Arial Narrow" w:cs="Arial Narrow"/>
          <w:b/>
          <w:sz w:val="32"/>
          <w:szCs w:val="32"/>
          <w:lang w:val="fr-CM"/>
        </w:rPr>
        <w:t>à</w:t>
      </w:r>
      <w:r w:rsidRPr="00612B60">
        <w:rPr>
          <w:rFonts w:ascii="Arial Narrow" w:eastAsia="Arial Narrow" w:hAnsi="Arial Narrow" w:cs="Arial Narrow"/>
          <w:b/>
          <w:spacing w:val="-1"/>
          <w:sz w:val="32"/>
          <w:szCs w:val="32"/>
          <w:lang w:val="fr-CM"/>
        </w:rPr>
        <w:t xml:space="preserve"> </w:t>
      </w:r>
      <w:r w:rsidRPr="00612B60">
        <w:rPr>
          <w:rFonts w:ascii="Arial Narrow" w:eastAsia="Arial Narrow" w:hAnsi="Arial Narrow" w:cs="Arial Narrow"/>
          <w:b/>
          <w:spacing w:val="-2"/>
          <w:sz w:val="32"/>
          <w:szCs w:val="32"/>
          <w:lang w:val="fr-CM"/>
        </w:rPr>
        <w:t>l</w:t>
      </w:r>
      <w:r w:rsidRPr="00612B60">
        <w:rPr>
          <w:rFonts w:ascii="Arial Narrow" w:eastAsia="Arial Narrow" w:hAnsi="Arial Narrow" w:cs="Arial Narrow"/>
          <w:b/>
          <w:sz w:val="32"/>
          <w:szCs w:val="32"/>
          <w:lang w:val="fr-CM"/>
        </w:rPr>
        <w:t>a</w:t>
      </w:r>
      <w:r w:rsidRPr="00612B60">
        <w:rPr>
          <w:rFonts w:ascii="Arial Narrow" w:eastAsia="Arial Narrow" w:hAnsi="Arial Narrow" w:cs="Arial Narrow"/>
          <w:b/>
          <w:spacing w:val="1"/>
          <w:sz w:val="32"/>
          <w:szCs w:val="32"/>
          <w:lang w:val="fr-CM"/>
        </w:rPr>
        <w:t xml:space="preserve"> </w:t>
      </w:r>
      <w:r w:rsidRPr="00612B60">
        <w:rPr>
          <w:rFonts w:ascii="Arial Narrow" w:eastAsia="Arial Narrow" w:hAnsi="Arial Narrow" w:cs="Arial Narrow"/>
          <w:b/>
          <w:sz w:val="32"/>
          <w:szCs w:val="32"/>
          <w:lang w:val="fr-CM"/>
        </w:rPr>
        <w:t>ch</w:t>
      </w:r>
      <w:r w:rsidRPr="00612B60">
        <w:rPr>
          <w:rFonts w:ascii="Arial Narrow" w:eastAsia="Arial Narrow" w:hAnsi="Arial Narrow" w:cs="Arial Narrow"/>
          <w:b/>
          <w:spacing w:val="2"/>
          <w:sz w:val="32"/>
          <w:szCs w:val="32"/>
          <w:lang w:val="fr-CM"/>
        </w:rPr>
        <w:t>a</w:t>
      </w:r>
      <w:r w:rsidRPr="00612B60">
        <w:rPr>
          <w:rFonts w:ascii="Arial Narrow" w:eastAsia="Arial Narrow" w:hAnsi="Arial Narrow" w:cs="Arial Narrow"/>
          <w:b/>
          <w:spacing w:val="-1"/>
          <w:sz w:val="32"/>
          <w:szCs w:val="32"/>
          <w:lang w:val="fr-CM"/>
        </w:rPr>
        <w:t>r</w:t>
      </w:r>
      <w:r w:rsidRPr="00612B60">
        <w:rPr>
          <w:rFonts w:ascii="Arial Narrow" w:eastAsia="Arial Narrow" w:hAnsi="Arial Narrow" w:cs="Arial Narrow"/>
          <w:b/>
          <w:sz w:val="32"/>
          <w:szCs w:val="32"/>
          <w:lang w:val="fr-CM"/>
        </w:rPr>
        <w:t>te</w:t>
      </w:r>
      <w:r w:rsidRPr="00612B60">
        <w:rPr>
          <w:rFonts w:ascii="Arial Narrow" w:eastAsia="Arial Narrow" w:hAnsi="Arial Narrow" w:cs="Arial Narrow"/>
          <w:b/>
          <w:spacing w:val="-7"/>
          <w:sz w:val="32"/>
          <w:szCs w:val="32"/>
          <w:lang w:val="fr-CM"/>
        </w:rPr>
        <w:t xml:space="preserve"> </w:t>
      </w:r>
      <w:r w:rsidRPr="00612B60">
        <w:rPr>
          <w:rFonts w:ascii="Arial Narrow" w:eastAsia="Arial Narrow" w:hAnsi="Arial Narrow" w:cs="Arial Narrow"/>
          <w:b/>
          <w:w w:val="99"/>
          <w:sz w:val="32"/>
          <w:szCs w:val="32"/>
          <w:lang w:val="fr-CM"/>
        </w:rPr>
        <w:t>d’</w:t>
      </w:r>
      <w:r w:rsidRPr="00612B60">
        <w:rPr>
          <w:rFonts w:ascii="Arial Narrow" w:eastAsia="Arial Narrow" w:hAnsi="Arial Narrow" w:cs="Arial Narrow"/>
          <w:b/>
          <w:spacing w:val="-1"/>
          <w:w w:val="99"/>
          <w:sz w:val="32"/>
          <w:szCs w:val="32"/>
          <w:lang w:val="fr-CM"/>
        </w:rPr>
        <w:t>i</w:t>
      </w:r>
      <w:r w:rsidRPr="00612B60">
        <w:rPr>
          <w:rFonts w:ascii="Arial Narrow" w:eastAsia="Arial Narrow" w:hAnsi="Arial Narrow" w:cs="Arial Narrow"/>
          <w:b/>
          <w:spacing w:val="3"/>
          <w:w w:val="99"/>
          <w:sz w:val="32"/>
          <w:szCs w:val="32"/>
          <w:lang w:val="fr-CM"/>
        </w:rPr>
        <w:t>n</w:t>
      </w:r>
      <w:r w:rsidRPr="00612B60">
        <w:rPr>
          <w:rFonts w:ascii="Arial Narrow" w:eastAsia="Arial Narrow" w:hAnsi="Arial Narrow" w:cs="Arial Narrow"/>
          <w:b/>
          <w:w w:val="99"/>
          <w:sz w:val="32"/>
          <w:szCs w:val="32"/>
          <w:lang w:val="fr-CM"/>
        </w:rPr>
        <w:t>té</w:t>
      </w:r>
      <w:r w:rsidRPr="00612B60">
        <w:rPr>
          <w:rFonts w:ascii="Arial Narrow" w:eastAsia="Arial Narrow" w:hAnsi="Arial Narrow" w:cs="Arial Narrow"/>
          <w:b/>
          <w:spacing w:val="1"/>
          <w:w w:val="99"/>
          <w:sz w:val="32"/>
          <w:szCs w:val="32"/>
          <w:lang w:val="fr-CM"/>
        </w:rPr>
        <w:t>g</w:t>
      </w:r>
      <w:r w:rsidRPr="00612B60">
        <w:rPr>
          <w:rFonts w:ascii="Arial Narrow" w:eastAsia="Arial Narrow" w:hAnsi="Arial Narrow" w:cs="Arial Narrow"/>
          <w:b/>
          <w:spacing w:val="-1"/>
          <w:sz w:val="32"/>
          <w:szCs w:val="32"/>
          <w:lang w:val="fr-CM"/>
        </w:rPr>
        <w:t>r</w:t>
      </w:r>
      <w:r w:rsidRPr="00612B60">
        <w:rPr>
          <w:rFonts w:ascii="Arial Narrow" w:eastAsia="Arial Narrow" w:hAnsi="Arial Narrow" w:cs="Arial Narrow"/>
          <w:b/>
          <w:w w:val="99"/>
          <w:sz w:val="32"/>
          <w:szCs w:val="32"/>
          <w:lang w:val="fr-CM"/>
        </w:rPr>
        <w:t>i</w:t>
      </w:r>
      <w:r w:rsidRPr="00612B60">
        <w:rPr>
          <w:rFonts w:ascii="Arial Narrow" w:eastAsia="Arial Narrow" w:hAnsi="Arial Narrow" w:cs="Arial Narrow"/>
          <w:b/>
          <w:spacing w:val="-2"/>
          <w:w w:val="99"/>
          <w:sz w:val="32"/>
          <w:szCs w:val="32"/>
          <w:lang w:val="fr-CM"/>
        </w:rPr>
        <w:t>t</w:t>
      </w:r>
      <w:r w:rsidRPr="00612B60">
        <w:rPr>
          <w:rFonts w:ascii="Arial Narrow" w:eastAsia="Arial Narrow" w:hAnsi="Arial Narrow" w:cs="Arial Narrow"/>
          <w:b/>
          <w:w w:val="99"/>
          <w:sz w:val="32"/>
          <w:szCs w:val="32"/>
          <w:lang w:val="fr-CM"/>
        </w:rPr>
        <w:t>é</w:t>
      </w:r>
    </w:p>
    <w:p w14:paraId="2451EAE7" w14:textId="77777777" w:rsidR="00635E50" w:rsidRPr="00612B60" w:rsidRDefault="00635E50" w:rsidP="00635E50">
      <w:pPr>
        <w:spacing w:before="9" w:after="0" w:line="200" w:lineRule="exact"/>
        <w:rPr>
          <w:rFonts w:ascii="Times New Roman" w:eastAsia="Times New Roman" w:hAnsi="Times New Roman" w:cs="Times New Roman"/>
          <w:sz w:val="20"/>
          <w:szCs w:val="20"/>
          <w:lang w:val="fr-CM"/>
        </w:rPr>
      </w:pPr>
    </w:p>
    <w:p w14:paraId="75AD69CB" w14:textId="77777777" w:rsidR="00635E50" w:rsidRPr="00612B60" w:rsidRDefault="00635E50" w:rsidP="00635E50">
      <w:pPr>
        <w:spacing w:after="0" w:line="240" w:lineRule="auto"/>
        <w:ind w:left="113"/>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9"/>
          <w:sz w:val="24"/>
          <w:szCs w:val="24"/>
          <w:lang w:val="fr-CM"/>
        </w:rPr>
        <w:t xml:space="preserve"> </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iss</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8"/>
          <w:sz w:val="24"/>
          <w:szCs w:val="24"/>
          <w:lang w:val="fr-CM"/>
        </w:rPr>
        <w:t xml:space="preserve"> </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pacing w:val="1"/>
          <w:sz w:val="24"/>
          <w:szCs w:val="24"/>
          <w:lang w:val="fr-CM"/>
        </w:rPr>
        <w:t>ng</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5"/>
          <w:sz w:val="24"/>
          <w:szCs w:val="24"/>
          <w:lang w:val="fr-CM"/>
        </w:rPr>
        <w:t xml:space="preserve"> </w:t>
      </w:r>
      <w:r w:rsidRPr="00612B60">
        <w:rPr>
          <w:rFonts w:ascii="Arial Narrow" w:eastAsia="Arial Narrow" w:hAnsi="Arial Narrow" w:cs="Arial Narrow"/>
          <w:sz w:val="24"/>
          <w:szCs w:val="24"/>
          <w:lang w:val="fr-CM"/>
        </w:rPr>
        <w:t>à</w:t>
      </w:r>
      <w:r w:rsidRPr="00612B60">
        <w:rPr>
          <w:rFonts w:ascii="Arial Narrow" w:eastAsia="Arial Narrow" w:hAnsi="Arial Narrow" w:cs="Arial Narrow"/>
          <w:spacing w:val="18"/>
          <w:sz w:val="24"/>
          <w:szCs w:val="24"/>
          <w:lang w:val="fr-CM"/>
        </w:rPr>
        <w:t xml:space="preserve"> </w:t>
      </w:r>
      <w:r w:rsidRPr="00612B60">
        <w:rPr>
          <w:rFonts w:ascii="Arial Narrow" w:eastAsia="Arial Narrow" w:hAnsi="Arial Narrow" w:cs="Arial Narrow"/>
          <w:sz w:val="24"/>
          <w:szCs w:val="24"/>
          <w:lang w:val="fr-CM"/>
        </w:rPr>
        <w:t>res</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ct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4"/>
          <w:sz w:val="24"/>
          <w:szCs w:val="24"/>
          <w:lang w:val="fr-CM"/>
        </w:rPr>
        <w:t xml:space="preserve"> </w:t>
      </w:r>
      <w:r w:rsidRPr="00612B60">
        <w:rPr>
          <w:rFonts w:ascii="Arial Narrow" w:eastAsia="Arial Narrow" w:hAnsi="Arial Narrow" w:cs="Arial Narrow"/>
          <w:sz w:val="24"/>
          <w:szCs w:val="24"/>
          <w:lang w:val="fr-CM"/>
        </w:rPr>
        <w:t>la</w:t>
      </w:r>
      <w:r w:rsidRPr="00612B60">
        <w:rPr>
          <w:rFonts w:ascii="Arial Narrow" w:eastAsia="Arial Narrow" w:hAnsi="Arial Narrow" w:cs="Arial Narrow"/>
          <w:spacing w:val="18"/>
          <w:sz w:val="24"/>
          <w:szCs w:val="24"/>
          <w:lang w:val="fr-CM"/>
        </w:rPr>
        <w:t xml:space="preserve">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ha</w:t>
      </w:r>
      <w:r w:rsidRPr="00612B60">
        <w:rPr>
          <w:rFonts w:ascii="Arial Narrow" w:eastAsia="Arial Narrow" w:hAnsi="Arial Narrow" w:cs="Arial Narrow"/>
          <w:sz w:val="24"/>
          <w:szCs w:val="24"/>
          <w:lang w:val="fr-CM"/>
        </w:rPr>
        <w:t>rte</w:t>
      </w:r>
      <w:r w:rsidRPr="00612B60">
        <w:rPr>
          <w:rFonts w:ascii="Arial Narrow" w:eastAsia="Arial Narrow" w:hAnsi="Arial Narrow" w:cs="Arial Narrow"/>
          <w:spacing w:val="15"/>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i</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ég</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8"/>
          <w:sz w:val="24"/>
          <w:szCs w:val="24"/>
          <w:lang w:val="fr-CM"/>
        </w:rPr>
        <w:t xml:space="preserve"> </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18"/>
          <w:sz w:val="24"/>
          <w:szCs w:val="24"/>
          <w:lang w:val="fr-CM"/>
        </w:rPr>
        <w:t xml:space="preserve">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7"/>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8"/>
          <w:sz w:val="24"/>
          <w:szCs w:val="24"/>
          <w:lang w:val="fr-CM"/>
        </w:rPr>
        <w:t xml:space="preserve"> </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pacing w:val="-1"/>
          <w:sz w:val="24"/>
          <w:szCs w:val="24"/>
          <w:lang w:val="fr-CM"/>
        </w:rPr>
        <w:t>pem</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8"/>
          <w:sz w:val="24"/>
          <w:szCs w:val="24"/>
          <w:lang w:val="fr-CM"/>
        </w:rPr>
        <w:t xml:space="preserve"> </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5"/>
          <w:sz w:val="24"/>
          <w:szCs w:val="24"/>
          <w:lang w:val="fr-CM"/>
        </w:rPr>
        <w:t xml:space="preserve"> </w:t>
      </w:r>
      <w:r w:rsidRPr="00612B60">
        <w:rPr>
          <w:rFonts w:ascii="Arial Narrow" w:eastAsia="Arial Narrow" w:hAnsi="Arial Narrow" w:cs="Arial Narrow"/>
          <w:sz w:val="24"/>
          <w:szCs w:val="24"/>
          <w:lang w:val="fr-CM"/>
        </w:rPr>
        <w:t>les</w:t>
      </w:r>
      <w:r w:rsidRPr="00612B60">
        <w:rPr>
          <w:rFonts w:ascii="Arial Narrow" w:eastAsia="Arial Narrow" w:hAnsi="Arial Narrow" w:cs="Arial Narrow"/>
          <w:spacing w:val="18"/>
          <w:sz w:val="24"/>
          <w:szCs w:val="24"/>
          <w:lang w:val="fr-CM"/>
        </w:rPr>
        <w:t xml:space="preserv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z w:val="24"/>
          <w:szCs w:val="24"/>
          <w:lang w:val="fr-CM"/>
        </w:rPr>
        <w:t>res</w:t>
      </w:r>
      <w:r w:rsidRPr="00612B60">
        <w:rPr>
          <w:rFonts w:ascii="Arial Narrow" w:eastAsia="Arial Narrow" w:hAnsi="Arial Narrow" w:cs="Arial Narrow"/>
          <w:spacing w:val="15"/>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u</w:t>
      </w:r>
    </w:p>
    <w:p w14:paraId="18C094B3" w14:textId="77777777" w:rsidR="00635E50" w:rsidRPr="00612B60" w:rsidRDefault="00635E50" w:rsidP="00635E50">
      <w:pPr>
        <w:spacing w:before="7" w:after="0" w:line="120" w:lineRule="exact"/>
        <w:rPr>
          <w:rFonts w:ascii="Times New Roman" w:eastAsia="Times New Roman" w:hAnsi="Times New Roman" w:cs="Times New Roman"/>
          <w:sz w:val="13"/>
          <w:szCs w:val="13"/>
          <w:lang w:val="fr-CM"/>
        </w:rPr>
      </w:pPr>
    </w:p>
    <w:p w14:paraId="2F15458F" w14:textId="77777777" w:rsidR="00635E50" w:rsidRPr="00612B60" w:rsidRDefault="00635E50" w:rsidP="00635E50">
      <w:pPr>
        <w:spacing w:after="0" w:line="240" w:lineRule="auto"/>
        <w:ind w:left="113"/>
        <w:rPr>
          <w:rFonts w:ascii="Arial Narrow" w:eastAsia="Arial Narrow" w:hAnsi="Arial Narrow" w:cs="Arial Narrow"/>
          <w:sz w:val="24"/>
          <w:szCs w:val="24"/>
          <w:lang w:val="fr-CM"/>
        </w:rPr>
        <w:sectPr w:rsidR="00635E50" w:rsidRPr="00612B60" w:rsidSect="00635E50">
          <w:pgSz w:w="11900" w:h="16820"/>
          <w:pgMar w:top="1460" w:right="1040" w:bottom="280" w:left="1020" w:header="0" w:footer="761" w:gutter="0"/>
          <w:cols w:space="720"/>
        </w:sectPr>
      </w:pPr>
      <w:r w:rsidRPr="00612B60">
        <w:rPr>
          <w:rFonts w:ascii="Arial Narrow" w:eastAsia="Arial Narrow" w:hAnsi="Arial Narrow" w:cs="Arial Narrow"/>
          <w:spacing w:val="1"/>
          <w:sz w:val="24"/>
          <w:szCs w:val="24"/>
          <w:lang w:val="fr-CM"/>
        </w:rPr>
        <w:t>Groupement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engagés</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2"/>
          <w:sz w:val="24"/>
          <w:szCs w:val="24"/>
          <w:lang w:val="fr-CM"/>
        </w:rPr>
        <w:t>l</w:t>
      </w:r>
      <w:r w:rsidRPr="00612B60">
        <w:rPr>
          <w:rFonts w:ascii="Arial Narrow" w:eastAsia="Arial Narrow" w:hAnsi="Arial Narrow" w:cs="Arial Narrow"/>
          <w:sz w:val="24"/>
          <w:szCs w:val="24"/>
          <w:lang w:val="fr-CM"/>
        </w:rPr>
        <w:t>a</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ha</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3"/>
          <w:sz w:val="24"/>
          <w:szCs w:val="24"/>
          <w:lang w:val="fr-CM"/>
        </w:rPr>
        <w:t>t</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vra </w:t>
      </w:r>
      <w:r w:rsidRPr="00612B60">
        <w:rPr>
          <w:rFonts w:ascii="Arial Narrow" w:eastAsia="Arial Narrow" w:hAnsi="Arial Narrow" w:cs="Arial Narrow"/>
          <w:spacing w:val="1"/>
          <w:sz w:val="24"/>
          <w:szCs w:val="24"/>
          <w:lang w:val="fr-CM"/>
        </w:rPr>
        <w:t>ê</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scr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te</w:t>
      </w:r>
      <w:r w:rsidRPr="00612B60">
        <w:rPr>
          <w:rFonts w:ascii="Arial Narrow" w:eastAsia="Arial Narrow" w:hAnsi="Arial Narrow" w:cs="Arial Narrow"/>
          <w:spacing w:val="1"/>
          <w:sz w:val="24"/>
          <w:szCs w:val="24"/>
          <w:lang w:val="fr-CM"/>
        </w:rPr>
        <w:t xml:space="preserve"> pa</w:t>
      </w:r>
      <w:r w:rsidRPr="00612B60">
        <w:rPr>
          <w:rFonts w:ascii="Arial Narrow" w:eastAsia="Arial Narrow" w:hAnsi="Arial Narrow" w:cs="Arial Narrow"/>
          <w:sz w:val="24"/>
          <w:szCs w:val="24"/>
          <w:lang w:val="fr-CM"/>
        </w:rPr>
        <w:t xml:space="preserve">r </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 mem</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z w:val="24"/>
          <w:szCs w:val="24"/>
          <w:lang w:val="fr-CM"/>
        </w:rPr>
        <w:t>res.</w:t>
      </w:r>
    </w:p>
    <w:p w14:paraId="5E1A5112" w14:textId="77777777" w:rsidR="00635E50" w:rsidRPr="00612B60" w:rsidRDefault="00635E50" w:rsidP="00635E50">
      <w:pPr>
        <w:spacing w:before="53" w:after="0" w:line="340" w:lineRule="exact"/>
        <w:ind w:left="3470" w:right="3517"/>
        <w:jc w:val="center"/>
        <w:rPr>
          <w:rFonts w:ascii="Arial Narrow" w:eastAsia="Arial Narrow" w:hAnsi="Arial Narrow" w:cs="Arial Narrow"/>
          <w:sz w:val="32"/>
          <w:szCs w:val="32"/>
          <w:lang w:val="fr-CM"/>
        </w:rPr>
      </w:pPr>
      <w:r w:rsidRPr="00612B60">
        <w:rPr>
          <w:noProof/>
        </w:rPr>
        <w:lastRenderedPageBreak/>
        <mc:AlternateContent>
          <mc:Choice Requires="wpg">
            <w:drawing>
              <wp:anchor distT="0" distB="0" distL="114300" distR="114300" simplePos="0" relativeHeight="251728896" behindDoc="1" locked="0" layoutInCell="1" allowOverlap="1" wp14:anchorId="689EF593" wp14:editId="353FEE29">
                <wp:simplePos x="0" y="0"/>
                <wp:positionH relativeFrom="page">
                  <wp:posOffset>4754880</wp:posOffset>
                </wp:positionH>
                <wp:positionV relativeFrom="paragraph">
                  <wp:posOffset>952500</wp:posOffset>
                </wp:positionV>
                <wp:extent cx="264160" cy="6985"/>
                <wp:effectExtent l="0" t="0" r="0" b="0"/>
                <wp:wrapNone/>
                <wp:docPr id="353135735" name="Groupe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7488" y="1500"/>
                          <a:chExt cx="416" cy="11"/>
                        </a:xfrm>
                      </wpg:grpSpPr>
                      <wpg:grpSp>
                        <wpg:cNvPr id="1739610918" name="Group 2346"/>
                        <wpg:cNvGrpSpPr>
                          <a:grpSpLocks/>
                        </wpg:cNvGrpSpPr>
                        <wpg:grpSpPr bwMode="auto">
                          <a:xfrm>
                            <a:off x="7494" y="1506"/>
                            <a:ext cx="201" cy="0"/>
                            <a:chOff x="7494" y="1506"/>
                            <a:chExt cx="201" cy="0"/>
                          </a:xfrm>
                        </wpg:grpSpPr>
                        <wps:wsp>
                          <wps:cNvPr id="452802846" name="Freeform 2347"/>
                          <wps:cNvSpPr>
                            <a:spLocks/>
                          </wps:cNvSpPr>
                          <wps:spPr bwMode="auto">
                            <a:xfrm>
                              <a:off x="7494" y="1506"/>
                              <a:ext cx="201" cy="0"/>
                            </a:xfrm>
                            <a:custGeom>
                              <a:avLst/>
                              <a:gdLst>
                                <a:gd name="T0" fmla="+- 0 7494 7494"/>
                                <a:gd name="T1" fmla="*/ T0 w 201"/>
                                <a:gd name="T2" fmla="+- 0 7695 7494"/>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cNvPr id="1296047695" name="Group 2348"/>
                          <wpg:cNvGrpSpPr>
                            <a:grpSpLocks/>
                          </wpg:cNvGrpSpPr>
                          <wpg:grpSpPr bwMode="auto">
                            <a:xfrm>
                              <a:off x="7698" y="1506"/>
                              <a:ext cx="201" cy="0"/>
                              <a:chOff x="7698" y="1506"/>
                              <a:chExt cx="201" cy="0"/>
                            </a:xfrm>
                          </wpg:grpSpPr>
                          <wps:wsp>
                            <wps:cNvPr id="173385689" name="Freeform 2349"/>
                            <wps:cNvSpPr>
                              <a:spLocks/>
                            </wps:cNvSpPr>
                            <wps:spPr bwMode="auto">
                              <a:xfrm>
                                <a:off x="7698" y="1506"/>
                                <a:ext cx="201" cy="0"/>
                              </a:xfrm>
                              <a:custGeom>
                                <a:avLst/>
                                <a:gdLst>
                                  <a:gd name="T0" fmla="+- 0 7698 7698"/>
                                  <a:gd name="T1" fmla="*/ T0 w 201"/>
                                  <a:gd name="T2" fmla="+- 0 7899 7698"/>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6A3185BA" id="Groupe 56" o:spid="_x0000_s1026" style="position:absolute;margin-left:374.4pt;margin-top:75pt;width:20.8pt;height:.55pt;z-index:-251587584;mso-position-horizontal-relative:page" coordorigin="7488,1500"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">
                <v:group id="Group 2346" o:spid="_x0000_s1027" style="position:absolute;left:7494;top:1506;width:201;height:0" coordorigin="7494,1506"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">
                  <v:shape id="Freeform 2347" o:spid="_x0000_s1028" style="position:absolute;left:7494;top:1506;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" path="m,l201,e" filled="f" strokeweight=".19472mm">
                    <v:path arrowok="t" o:connecttype="custom" o:connectlocs="0,0;201,0" o:connectangles="0,0"/>
                  </v:shape>
                  <v:group id="Group 2348" o:spid="_x0000_s1029" style="position:absolute;left:7698;top:1506;width:201;height:0" coordorigin="7698,1506"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">
                    <v:shape id="Freeform 2349" o:spid="_x0000_s1030" style="position:absolute;left:7698;top:1506;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" path="m,l201,e" filled="f" strokeweight=".19472mm">
                      <v:path arrowok="t" o:connecttype="custom" o:connectlocs="0,0;201,0" o:connectangles="0,0"/>
                    </v:shape>
                  </v:group>
                </v:group>
                <w10:wrap anchorx="page"/>
              </v:group>
            </w:pict>
          </mc:Fallback>
        </mc:AlternateContent>
      </w:r>
      <w:r w:rsidRPr="00612B60">
        <w:rPr>
          <w:rFonts w:ascii="Arial Narrow" w:eastAsia="Arial Narrow" w:hAnsi="Arial Narrow" w:cs="Arial Narrow"/>
          <w:b/>
          <w:w w:val="78"/>
          <w:position w:val="-1"/>
          <w:sz w:val="32"/>
          <w:szCs w:val="32"/>
          <w:lang w:val="fr-CM"/>
        </w:rPr>
        <w:t xml:space="preserve">CHARTE </w:t>
      </w:r>
      <w:r w:rsidRPr="00612B60">
        <w:rPr>
          <w:rFonts w:ascii="Arial Narrow" w:eastAsia="Arial Narrow" w:hAnsi="Arial Narrow" w:cs="Arial Narrow"/>
          <w:b/>
          <w:spacing w:val="19"/>
          <w:w w:val="78"/>
          <w:position w:val="-1"/>
          <w:sz w:val="32"/>
          <w:szCs w:val="32"/>
          <w:lang w:val="fr-CM"/>
        </w:rPr>
        <w:t>D’INTEGRITE</w:t>
      </w:r>
    </w:p>
    <w:p w14:paraId="32A4FC60"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7E72CABC"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14D882AA"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51196AAE" w14:textId="77777777" w:rsidR="00635E50" w:rsidRPr="00612B60" w:rsidRDefault="00635E50" w:rsidP="00635E50">
      <w:pPr>
        <w:spacing w:before="16" w:after="0" w:line="200" w:lineRule="exact"/>
        <w:rPr>
          <w:rFonts w:ascii="Times New Roman" w:eastAsia="Times New Roman" w:hAnsi="Times New Roman" w:cs="Times New Roman"/>
          <w:sz w:val="20"/>
          <w:szCs w:val="20"/>
          <w:lang w:val="fr-CM"/>
        </w:rPr>
        <w:sectPr w:rsidR="00635E50" w:rsidRPr="00612B60" w:rsidSect="00635E50">
          <w:pgSz w:w="11900" w:h="16820"/>
          <w:pgMar w:top="1060" w:right="980" w:bottom="280" w:left="980" w:header="0" w:footer="761" w:gutter="0"/>
          <w:cols w:space="720"/>
        </w:sectPr>
      </w:pPr>
    </w:p>
    <w:p w14:paraId="571E7485" w14:textId="77777777" w:rsidR="00635E50" w:rsidRPr="00612B60" w:rsidRDefault="00635E50" w:rsidP="00635E50">
      <w:pPr>
        <w:spacing w:before="30" w:after="0" w:line="260" w:lineRule="exact"/>
        <w:ind w:left="153" w:right="-56"/>
        <w:rPr>
          <w:rFonts w:ascii="Arial Narrow" w:eastAsia="Arial Narrow" w:hAnsi="Arial Narrow" w:cs="Arial Narrow"/>
          <w:lang w:val="fr-CM"/>
        </w:rPr>
      </w:pPr>
      <w:r w:rsidRPr="00612B60">
        <w:rPr>
          <w:noProof/>
        </w:rPr>
        <mc:AlternateContent>
          <mc:Choice Requires="wpg">
            <w:drawing>
              <wp:anchor distT="0" distB="0" distL="114300" distR="114300" simplePos="0" relativeHeight="251726848" behindDoc="1" locked="0" layoutInCell="1" allowOverlap="1" wp14:anchorId="70A058A2" wp14:editId="52753277">
                <wp:simplePos x="0" y="0"/>
                <wp:positionH relativeFrom="page">
                  <wp:posOffset>3198495</wp:posOffset>
                </wp:positionH>
                <wp:positionV relativeFrom="paragraph">
                  <wp:posOffset>172085</wp:posOffset>
                </wp:positionV>
                <wp:extent cx="264160" cy="6985"/>
                <wp:effectExtent l="0" t="0" r="0" b="0"/>
                <wp:wrapNone/>
                <wp:docPr id="1951718786" name="Groupe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5037" y="271"/>
                          <a:chExt cx="416" cy="11"/>
                        </a:xfrm>
                      </wpg:grpSpPr>
                      <wpg:grpSp>
                        <wpg:cNvPr id="820618350" name="Group 2336"/>
                        <wpg:cNvGrpSpPr>
                          <a:grpSpLocks/>
                        </wpg:cNvGrpSpPr>
                        <wpg:grpSpPr bwMode="auto">
                          <a:xfrm>
                            <a:off x="5042" y="277"/>
                            <a:ext cx="201" cy="0"/>
                            <a:chOff x="5042" y="277"/>
                            <a:chExt cx="201" cy="0"/>
                          </a:xfrm>
                        </wpg:grpSpPr>
                        <wps:wsp>
                          <wps:cNvPr id="205335632" name="Freeform 2337"/>
                          <wps:cNvSpPr>
                            <a:spLocks/>
                          </wps:cNvSpPr>
                          <wps:spPr bwMode="auto">
                            <a:xfrm>
                              <a:off x="5042" y="277"/>
                              <a:ext cx="201" cy="0"/>
                            </a:xfrm>
                            <a:custGeom>
                              <a:avLst/>
                              <a:gdLst>
                                <a:gd name="T0" fmla="+- 0 5042 5042"/>
                                <a:gd name="T1" fmla="*/ T0 w 201"/>
                                <a:gd name="T2" fmla="+- 0 5244 5042"/>
                                <a:gd name="T3" fmla="*/ T2 w 201"/>
                              </a:gdLst>
                              <a:ahLst/>
                              <a:cxnLst>
                                <a:cxn ang="0">
                                  <a:pos x="T1" y="0"/>
                                </a:cxn>
                                <a:cxn ang="0">
                                  <a:pos x="T3" y="0"/>
                                </a:cxn>
                              </a:cxnLst>
                              <a:rect l="0" t="0" r="r" b="b"/>
                              <a:pathLst>
                                <a:path w="201">
                                  <a:moveTo>
                                    <a:pt x="0" y="0"/>
                                  </a:moveTo>
                                  <a:lnTo>
                                    <a:pt x="202" y="0"/>
                                  </a:lnTo>
                                </a:path>
                              </a:pathLst>
                            </a:custGeom>
                            <a:noFill/>
                            <a:ln w="7010">
                              <a:solidFill>
                                <a:srgbClr val="000000"/>
                              </a:solidFill>
                              <a:round/>
                              <a:headEnd/>
                              <a:tailEnd/>
                            </a:ln>
                          </wps:spPr>
                          <wps:bodyPr rot="0" vert="horz" wrap="square" lIns="91440" tIns="45720" rIns="91440" bIns="45720" anchor="t" anchorCtr="0" upright="1">
                            <a:noAutofit/>
                          </wps:bodyPr>
                        </wps:wsp>
                        <wpg:grpSp>
                          <wpg:cNvPr id="232149699" name="Group 2338"/>
                          <wpg:cNvGrpSpPr>
                            <a:grpSpLocks/>
                          </wpg:cNvGrpSpPr>
                          <wpg:grpSpPr bwMode="auto">
                            <a:xfrm>
                              <a:off x="5246" y="277"/>
                              <a:ext cx="201" cy="0"/>
                              <a:chOff x="5246" y="277"/>
                              <a:chExt cx="201" cy="0"/>
                            </a:xfrm>
                          </wpg:grpSpPr>
                          <wps:wsp>
                            <wps:cNvPr id="2104870953" name="Freeform 2339"/>
                            <wps:cNvSpPr>
                              <a:spLocks/>
                            </wps:cNvSpPr>
                            <wps:spPr bwMode="auto">
                              <a:xfrm>
                                <a:off x="5246" y="277"/>
                                <a:ext cx="201" cy="0"/>
                              </a:xfrm>
                              <a:custGeom>
                                <a:avLst/>
                                <a:gdLst>
                                  <a:gd name="T0" fmla="+- 0 5246 5246"/>
                                  <a:gd name="T1" fmla="*/ T0 w 201"/>
                                  <a:gd name="T2" fmla="+- 0 5448 5246"/>
                                  <a:gd name="T3" fmla="*/ T2 w 201"/>
                                </a:gdLst>
                                <a:ahLst/>
                                <a:cxnLst>
                                  <a:cxn ang="0">
                                    <a:pos x="T1" y="0"/>
                                  </a:cxn>
                                  <a:cxn ang="0">
                                    <a:pos x="T3" y="0"/>
                                  </a:cxn>
                                </a:cxnLst>
                                <a:rect l="0" t="0" r="r" b="b"/>
                                <a:pathLst>
                                  <a:path w="201">
                                    <a:moveTo>
                                      <a:pt x="0" y="0"/>
                                    </a:moveTo>
                                    <a:lnTo>
                                      <a:pt x="202" y="0"/>
                                    </a:lnTo>
                                  </a:path>
                                </a:pathLst>
                              </a:custGeom>
                              <a:noFill/>
                              <a:ln w="701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5000BBED" id="Groupe 52" o:spid="_x0000_s1026" style="position:absolute;margin-left:251.85pt;margin-top:13.55pt;width:20.8pt;height:.55pt;z-index:-251589632;mso-position-horizontal-relative:page" coordorigin="5037,271"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">
                <v:group id="Group 2336" o:spid="_x0000_s1027" style="position:absolute;left:5042;top:277;width:201;height:0" coordorigin="5042,277"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">
                  <v:shape id="Freeform 2337" o:spid="_x0000_s1028" style="position:absolute;left:5042;top:277;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" path="m,l202,e" filled="f" strokeweight=".19472mm">
                    <v:path arrowok="t" o:connecttype="custom" o:connectlocs="0,0;202,0" o:connectangles="0,0"/>
                  </v:shape>
                  <v:group id="Group 2338" o:spid="_x0000_s1029" style="position:absolute;left:5246;top:277;width:201;height:0" coordorigin="5246,277"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">
                    <v:shape id="Freeform 2339" o:spid="_x0000_s1030" style="position:absolute;left:5246;top:277;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" path="m,l202,e" filled="f" strokeweight=".19472mm">
                      <v:path arrowok="t" o:connecttype="custom" o:connectlocs="0,0;202,0" o:connectangles="0,0"/>
                    </v:shape>
                  </v:group>
                </v:group>
                <w10:wrap anchorx="page"/>
              </v:group>
            </w:pict>
          </mc:Fallback>
        </mc:AlternateContent>
      </w:r>
      <w:r w:rsidRPr="00612B60">
        <w:rPr>
          <w:rFonts w:ascii="Arial Narrow" w:eastAsia="Arial Narrow" w:hAnsi="Arial Narrow" w:cs="Arial Narrow"/>
          <w:b/>
          <w:spacing w:val="3"/>
          <w:position w:val="-1"/>
          <w:sz w:val="24"/>
          <w:szCs w:val="24"/>
          <w:lang w:val="fr-CM"/>
        </w:rPr>
        <w:t>I</w:t>
      </w:r>
      <w:r w:rsidRPr="00612B60">
        <w:rPr>
          <w:rFonts w:ascii="Arial Narrow" w:eastAsia="Arial Narrow" w:hAnsi="Arial Narrow" w:cs="Arial Narrow"/>
          <w:b/>
          <w:spacing w:val="2"/>
          <w:position w:val="-1"/>
          <w:sz w:val="24"/>
          <w:szCs w:val="24"/>
          <w:lang w:val="fr-CM"/>
        </w:rPr>
        <w:t>NT</w:t>
      </w:r>
      <w:r w:rsidRPr="00612B60">
        <w:rPr>
          <w:rFonts w:ascii="Arial Narrow" w:eastAsia="Arial Narrow" w:hAnsi="Arial Narrow" w:cs="Arial Narrow"/>
          <w:b/>
          <w:spacing w:val="3"/>
          <w:position w:val="-1"/>
          <w:sz w:val="24"/>
          <w:szCs w:val="24"/>
          <w:lang w:val="fr-CM"/>
        </w:rPr>
        <w:t>I</w:t>
      </w:r>
      <w:r w:rsidRPr="00612B60">
        <w:rPr>
          <w:rFonts w:ascii="Arial Narrow" w:eastAsia="Arial Narrow" w:hAnsi="Arial Narrow" w:cs="Arial Narrow"/>
          <w:b/>
          <w:spacing w:val="2"/>
          <w:position w:val="-1"/>
          <w:sz w:val="24"/>
          <w:szCs w:val="24"/>
          <w:lang w:val="fr-CM"/>
        </w:rPr>
        <w:t>TUL</w:t>
      </w:r>
      <w:r w:rsidRPr="00612B60">
        <w:rPr>
          <w:rFonts w:ascii="Arial Narrow" w:eastAsia="Arial Narrow" w:hAnsi="Arial Narrow" w:cs="Arial Narrow"/>
          <w:b/>
          <w:position w:val="-1"/>
          <w:sz w:val="24"/>
          <w:szCs w:val="24"/>
          <w:lang w:val="fr-CM"/>
        </w:rPr>
        <w:t>E</w:t>
      </w:r>
      <w:r w:rsidRPr="00612B60">
        <w:rPr>
          <w:rFonts w:ascii="Arial Narrow" w:eastAsia="Arial Narrow" w:hAnsi="Arial Narrow" w:cs="Arial Narrow"/>
          <w:b/>
          <w:spacing w:val="3"/>
          <w:position w:val="-1"/>
          <w:sz w:val="24"/>
          <w:szCs w:val="24"/>
          <w:lang w:val="fr-CM"/>
        </w:rPr>
        <w:t xml:space="preserve"> </w:t>
      </w:r>
      <w:r w:rsidRPr="00612B60">
        <w:rPr>
          <w:rFonts w:ascii="Arial Narrow" w:eastAsia="Arial Narrow" w:hAnsi="Arial Narrow" w:cs="Arial Narrow"/>
          <w:b/>
          <w:spacing w:val="2"/>
          <w:position w:val="-1"/>
          <w:sz w:val="24"/>
          <w:szCs w:val="24"/>
          <w:lang w:val="fr-CM"/>
        </w:rPr>
        <w:t>D</w:t>
      </w:r>
      <w:r w:rsidRPr="00612B60">
        <w:rPr>
          <w:rFonts w:ascii="Arial Narrow" w:eastAsia="Arial Narrow" w:hAnsi="Arial Narrow" w:cs="Arial Narrow"/>
          <w:b/>
          <w:position w:val="-1"/>
          <w:sz w:val="24"/>
          <w:szCs w:val="24"/>
          <w:lang w:val="fr-CM"/>
        </w:rPr>
        <w:t>E</w:t>
      </w:r>
      <w:r w:rsidRPr="00612B60">
        <w:rPr>
          <w:rFonts w:ascii="Arial Narrow" w:eastAsia="Arial Narrow" w:hAnsi="Arial Narrow" w:cs="Arial Narrow"/>
          <w:b/>
          <w:spacing w:val="3"/>
          <w:position w:val="-1"/>
          <w:sz w:val="24"/>
          <w:szCs w:val="24"/>
          <w:lang w:val="fr-CM"/>
        </w:rPr>
        <w:t xml:space="preserve"> </w:t>
      </w:r>
      <w:r w:rsidRPr="00612B60">
        <w:rPr>
          <w:rFonts w:ascii="Arial Narrow" w:eastAsia="Arial Narrow" w:hAnsi="Arial Narrow" w:cs="Arial Narrow"/>
          <w:b/>
          <w:spacing w:val="2"/>
          <w:position w:val="-1"/>
          <w:sz w:val="24"/>
          <w:szCs w:val="24"/>
          <w:lang w:val="fr-CM"/>
        </w:rPr>
        <w:t>L</w:t>
      </w:r>
      <w:r w:rsidRPr="00612B60">
        <w:rPr>
          <w:rFonts w:ascii="Arial Narrow" w:eastAsia="Arial Narrow" w:hAnsi="Arial Narrow" w:cs="Arial Narrow"/>
          <w:b/>
          <w:spacing w:val="3"/>
          <w:position w:val="-1"/>
          <w:sz w:val="24"/>
          <w:szCs w:val="24"/>
          <w:lang w:val="fr-CM"/>
        </w:rPr>
        <w:t>’</w:t>
      </w:r>
      <w:r w:rsidRPr="00612B60">
        <w:rPr>
          <w:rFonts w:ascii="Arial Narrow" w:eastAsia="Arial Narrow" w:hAnsi="Arial Narrow" w:cs="Arial Narrow"/>
          <w:b/>
          <w:spacing w:val="2"/>
          <w:position w:val="-1"/>
          <w:sz w:val="24"/>
          <w:szCs w:val="24"/>
          <w:lang w:val="fr-CM"/>
        </w:rPr>
        <w:t>A</w:t>
      </w:r>
      <w:r w:rsidRPr="00612B60">
        <w:rPr>
          <w:rFonts w:ascii="Arial Narrow" w:eastAsia="Arial Narrow" w:hAnsi="Arial Narrow" w:cs="Arial Narrow"/>
          <w:b/>
          <w:position w:val="-1"/>
          <w:sz w:val="24"/>
          <w:szCs w:val="24"/>
          <w:lang w:val="fr-CM"/>
        </w:rPr>
        <w:t>P</w:t>
      </w:r>
      <w:r w:rsidRPr="00612B60">
        <w:rPr>
          <w:rFonts w:ascii="Arial Narrow" w:eastAsia="Arial Narrow" w:hAnsi="Arial Narrow" w:cs="Arial Narrow"/>
          <w:b/>
          <w:spacing w:val="3"/>
          <w:position w:val="-1"/>
          <w:sz w:val="24"/>
          <w:szCs w:val="24"/>
          <w:lang w:val="fr-CM"/>
        </w:rPr>
        <w:t>PE</w:t>
      </w:r>
      <w:r w:rsidRPr="00612B60">
        <w:rPr>
          <w:rFonts w:ascii="Arial Narrow" w:eastAsia="Arial Narrow" w:hAnsi="Arial Narrow" w:cs="Arial Narrow"/>
          <w:b/>
          <w:position w:val="-1"/>
          <w:sz w:val="24"/>
          <w:szCs w:val="24"/>
          <w:lang w:val="fr-CM"/>
        </w:rPr>
        <w:t>L</w:t>
      </w:r>
      <w:r w:rsidRPr="00612B60">
        <w:rPr>
          <w:rFonts w:ascii="Arial Narrow" w:eastAsia="Arial Narrow" w:hAnsi="Arial Narrow" w:cs="Arial Narrow"/>
          <w:b/>
          <w:spacing w:val="2"/>
          <w:position w:val="-1"/>
          <w:sz w:val="24"/>
          <w:szCs w:val="24"/>
          <w:lang w:val="fr-CM"/>
        </w:rPr>
        <w:t xml:space="preserve"> D</w:t>
      </w:r>
      <w:r w:rsidRPr="00612B60">
        <w:rPr>
          <w:rFonts w:ascii="Arial Narrow" w:eastAsia="Arial Narrow" w:hAnsi="Arial Narrow" w:cs="Arial Narrow"/>
          <w:b/>
          <w:position w:val="-1"/>
          <w:sz w:val="24"/>
          <w:szCs w:val="24"/>
          <w:lang w:val="fr-CM"/>
        </w:rPr>
        <w:t>’</w:t>
      </w:r>
      <w:r w:rsidRPr="00612B60">
        <w:rPr>
          <w:rFonts w:ascii="Arial Narrow" w:eastAsia="Arial Narrow" w:hAnsi="Arial Narrow" w:cs="Arial Narrow"/>
          <w:b/>
          <w:spacing w:val="3"/>
          <w:position w:val="-1"/>
          <w:sz w:val="24"/>
          <w:szCs w:val="24"/>
          <w:lang w:val="fr-CM"/>
        </w:rPr>
        <w:t>O</w:t>
      </w:r>
      <w:r w:rsidRPr="00612B60">
        <w:rPr>
          <w:rFonts w:ascii="Arial Narrow" w:eastAsia="Arial Narrow" w:hAnsi="Arial Narrow" w:cs="Arial Narrow"/>
          <w:b/>
          <w:spacing w:val="2"/>
          <w:position w:val="-1"/>
          <w:sz w:val="24"/>
          <w:szCs w:val="24"/>
          <w:lang w:val="fr-CM"/>
        </w:rPr>
        <w:t>FFR</w:t>
      </w:r>
      <w:r w:rsidRPr="00612B60">
        <w:rPr>
          <w:rFonts w:ascii="Arial Narrow" w:eastAsia="Arial Narrow" w:hAnsi="Arial Narrow" w:cs="Arial Narrow"/>
          <w:b/>
          <w:spacing w:val="3"/>
          <w:position w:val="-1"/>
          <w:sz w:val="24"/>
          <w:szCs w:val="24"/>
          <w:lang w:val="fr-CM"/>
        </w:rPr>
        <w:t>E</w:t>
      </w:r>
      <w:r w:rsidRPr="00612B60">
        <w:rPr>
          <w:rFonts w:ascii="Arial Narrow" w:eastAsia="Arial Narrow" w:hAnsi="Arial Narrow" w:cs="Arial Narrow"/>
          <w:b/>
          <w:position w:val="-1"/>
          <w:sz w:val="24"/>
          <w:szCs w:val="24"/>
          <w:lang w:val="fr-CM"/>
        </w:rPr>
        <w:t>S</w:t>
      </w:r>
      <w:r w:rsidRPr="00612B60">
        <w:rPr>
          <w:rFonts w:ascii="Arial Narrow" w:eastAsia="Arial Narrow" w:hAnsi="Arial Narrow" w:cs="Arial Narrow"/>
          <w:b/>
          <w:spacing w:val="11"/>
          <w:position w:val="-1"/>
          <w:sz w:val="24"/>
          <w:szCs w:val="24"/>
          <w:lang w:val="fr-CM"/>
        </w:rPr>
        <w:t xml:space="preserve"> :</w:t>
      </w:r>
      <w:r w:rsidRPr="00612B60">
        <w:rPr>
          <w:rFonts w:ascii="Arial Narrow" w:eastAsia="Arial Narrow" w:hAnsi="Arial Narrow" w:cs="Arial Narrow"/>
          <w:b/>
          <w:position w:val="-1"/>
          <w:sz w:val="24"/>
          <w:szCs w:val="24"/>
          <w:lang w:val="fr-CM"/>
        </w:rPr>
        <w:t xml:space="preserve">   </w:t>
      </w:r>
      <w:r w:rsidRPr="00612B60">
        <w:rPr>
          <w:rFonts w:ascii="Arial Narrow" w:eastAsia="Arial Narrow" w:hAnsi="Arial Narrow" w:cs="Arial Narrow"/>
          <w:b/>
          <w:spacing w:val="52"/>
          <w:position w:val="-1"/>
          <w:sz w:val="24"/>
          <w:szCs w:val="24"/>
          <w:lang w:val="fr-CM"/>
        </w:rPr>
        <w:t xml:space="preserve"> </w:t>
      </w:r>
      <w:r w:rsidRPr="00612B60">
        <w:rPr>
          <w:rFonts w:ascii="Arial Narrow" w:eastAsia="Arial Narrow" w:hAnsi="Arial Narrow" w:cs="Arial Narrow"/>
          <w:spacing w:val="2"/>
          <w:position w:val="-1"/>
          <w:lang w:val="fr-CM"/>
        </w:rPr>
        <w:t>__</w:t>
      </w:r>
      <w:r w:rsidRPr="00612B60">
        <w:rPr>
          <w:rFonts w:ascii="Arial Narrow" w:eastAsia="Arial Narrow" w:hAnsi="Arial Narrow" w:cs="Arial Narrow"/>
          <w:position w:val="-1"/>
          <w:lang w:val="fr-CM"/>
        </w:rPr>
        <w:t>_</w:t>
      </w:r>
    </w:p>
    <w:p w14:paraId="4668EDF4" w14:textId="77777777" w:rsidR="00635E50" w:rsidRPr="00612B60" w:rsidRDefault="00635E50" w:rsidP="00635E50">
      <w:pPr>
        <w:spacing w:before="49" w:after="0" w:line="240" w:lineRule="exact"/>
        <w:ind w:right="-53"/>
        <w:rPr>
          <w:rFonts w:ascii="Arial Narrow" w:eastAsia="Arial Narrow" w:hAnsi="Arial Narrow" w:cs="Arial Narrow"/>
          <w:lang w:val="fr-CM"/>
        </w:rPr>
      </w:pPr>
      <w:r w:rsidRPr="00612B60">
        <w:rPr>
          <w:rFonts w:ascii="Times New Roman" w:eastAsia="Times New Roman" w:hAnsi="Times New Roman" w:cs="Times New Roman"/>
          <w:sz w:val="20"/>
          <w:szCs w:val="20"/>
          <w:lang w:val="fr-CM"/>
        </w:rPr>
        <w:br w:type="column"/>
      </w:r>
      <w:r w:rsidRPr="00612B60">
        <w:rPr>
          <w:rFonts w:ascii="Arial Narrow" w:eastAsia="Arial Narrow" w:hAnsi="Arial Narrow" w:cs="Arial Narrow"/>
          <w:spacing w:val="2"/>
          <w:position w:val="-1"/>
          <w:lang w:val="fr-CM"/>
        </w:rPr>
        <w:t>_</w:t>
      </w:r>
      <w:r w:rsidRPr="00612B60">
        <w:rPr>
          <w:rFonts w:ascii="Arial Narrow" w:eastAsia="Arial Narrow" w:hAnsi="Arial Narrow" w:cs="Arial Narrow"/>
          <w:position w:val="-1"/>
          <w:u w:val="single" w:color="000000"/>
          <w:lang w:val="fr-CM"/>
        </w:rPr>
        <w:t xml:space="preserve">  </w:t>
      </w:r>
      <w:r w:rsidRPr="00612B60">
        <w:rPr>
          <w:rFonts w:ascii="Arial Narrow" w:eastAsia="Arial Narrow" w:hAnsi="Arial Narrow" w:cs="Arial Narrow"/>
          <w:spacing w:val="50"/>
          <w:position w:val="-1"/>
          <w:u w:val="single" w:color="000000"/>
          <w:lang w:val="fr-CM"/>
        </w:rPr>
        <w:t xml:space="preserve"> </w:t>
      </w:r>
      <w:r w:rsidRPr="00612B60">
        <w:rPr>
          <w:rFonts w:ascii="Arial Narrow" w:eastAsia="Arial Narrow" w:hAnsi="Arial Narrow" w:cs="Arial Narrow"/>
          <w:spacing w:val="-49"/>
          <w:position w:val="-1"/>
          <w:lang w:val="fr-CM"/>
        </w:rPr>
        <w:t xml:space="preserve"> </w:t>
      </w:r>
      <w:r w:rsidRPr="00612B60">
        <w:rPr>
          <w:rFonts w:ascii="Arial Narrow" w:eastAsia="Arial Narrow" w:hAnsi="Arial Narrow" w:cs="Arial Narrow"/>
          <w:spacing w:val="2"/>
          <w:position w:val="-1"/>
          <w:lang w:val="fr-CM"/>
        </w:rPr>
        <w:t>_</w:t>
      </w:r>
      <w:r w:rsidRPr="00612B60">
        <w:rPr>
          <w:rFonts w:ascii="Arial Narrow" w:eastAsia="Arial Narrow" w:hAnsi="Arial Narrow" w:cs="Arial Narrow"/>
          <w:position w:val="-1"/>
          <w:u w:val="single" w:color="000000"/>
          <w:lang w:val="fr-CM"/>
        </w:rPr>
        <w:t xml:space="preserve">  </w:t>
      </w:r>
      <w:r w:rsidRPr="00612B60">
        <w:rPr>
          <w:rFonts w:ascii="Arial Narrow" w:eastAsia="Arial Narrow" w:hAnsi="Arial Narrow" w:cs="Arial Narrow"/>
          <w:spacing w:val="50"/>
          <w:position w:val="-1"/>
          <w:u w:val="single" w:color="000000"/>
          <w:lang w:val="fr-CM"/>
        </w:rPr>
        <w:t xml:space="preserve"> </w:t>
      </w:r>
      <w:r w:rsidRPr="00612B60">
        <w:rPr>
          <w:rFonts w:ascii="Arial Narrow" w:eastAsia="Arial Narrow" w:hAnsi="Arial Narrow" w:cs="Arial Narrow"/>
          <w:spacing w:val="-49"/>
          <w:position w:val="-1"/>
          <w:lang w:val="fr-CM"/>
        </w:rPr>
        <w:t xml:space="preserve"> </w:t>
      </w:r>
      <w:r w:rsidRPr="00612B60">
        <w:rPr>
          <w:rFonts w:ascii="Arial Narrow" w:eastAsia="Arial Narrow" w:hAnsi="Arial Narrow" w:cs="Arial Narrow"/>
          <w:spacing w:val="2"/>
          <w:position w:val="-1"/>
          <w:lang w:val="fr-CM"/>
        </w:rPr>
        <w:t>_</w:t>
      </w:r>
      <w:r w:rsidRPr="00612B60">
        <w:rPr>
          <w:rFonts w:ascii="Arial Narrow" w:eastAsia="Arial Narrow" w:hAnsi="Arial Narrow" w:cs="Arial Narrow"/>
          <w:position w:val="-1"/>
          <w:u w:val="single" w:color="000000"/>
          <w:lang w:val="fr-CM"/>
        </w:rPr>
        <w:t xml:space="preserve">    </w:t>
      </w:r>
      <w:r w:rsidRPr="00612B60">
        <w:rPr>
          <w:rFonts w:ascii="Arial Narrow" w:eastAsia="Arial Narrow" w:hAnsi="Arial Narrow" w:cs="Arial Narrow"/>
          <w:spacing w:val="-49"/>
          <w:position w:val="-1"/>
          <w:lang w:val="fr-CM"/>
        </w:rPr>
        <w:t xml:space="preserve"> </w:t>
      </w:r>
      <w:r w:rsidRPr="00612B60">
        <w:rPr>
          <w:rFonts w:ascii="Arial Narrow" w:eastAsia="Arial Narrow" w:hAnsi="Arial Narrow" w:cs="Arial Narrow"/>
          <w:position w:val="-1"/>
          <w:lang w:val="fr-CM"/>
        </w:rPr>
        <w:t>_</w:t>
      </w:r>
    </w:p>
    <w:p w14:paraId="427D8919" w14:textId="77777777" w:rsidR="00635E50" w:rsidRPr="00612B60" w:rsidRDefault="00635E50" w:rsidP="00635E50">
      <w:pPr>
        <w:spacing w:before="49" w:after="0" w:line="240" w:lineRule="exact"/>
        <w:ind w:right="-53"/>
        <w:rPr>
          <w:rFonts w:ascii="Arial Narrow" w:eastAsia="Arial Narrow" w:hAnsi="Arial Narrow" w:cs="Arial Narrow"/>
          <w:lang w:val="fr-CM"/>
        </w:rPr>
      </w:pPr>
      <w:r w:rsidRPr="00612B60">
        <w:rPr>
          <w:rFonts w:ascii="Times New Roman" w:eastAsia="Times New Roman" w:hAnsi="Times New Roman" w:cs="Times New Roman"/>
          <w:sz w:val="20"/>
          <w:szCs w:val="20"/>
          <w:lang w:val="fr-CM"/>
        </w:rPr>
        <w:br w:type="column"/>
      </w:r>
      <w:r w:rsidRPr="00612B60">
        <w:rPr>
          <w:rFonts w:ascii="Arial Narrow" w:eastAsia="Arial Narrow" w:hAnsi="Arial Narrow" w:cs="Arial Narrow"/>
          <w:spacing w:val="2"/>
          <w:position w:val="-1"/>
          <w:lang w:val="fr-CM"/>
        </w:rPr>
        <w:t>_</w:t>
      </w:r>
      <w:r w:rsidRPr="00612B60">
        <w:rPr>
          <w:rFonts w:ascii="Arial Narrow" w:eastAsia="Arial Narrow" w:hAnsi="Arial Narrow" w:cs="Arial Narrow"/>
          <w:position w:val="-1"/>
          <w:u w:val="single" w:color="000000"/>
          <w:lang w:val="fr-CM"/>
        </w:rPr>
        <w:t xml:space="preserve">    </w:t>
      </w:r>
      <w:r w:rsidRPr="00612B60">
        <w:rPr>
          <w:rFonts w:ascii="Arial Narrow" w:eastAsia="Arial Narrow" w:hAnsi="Arial Narrow" w:cs="Arial Narrow"/>
          <w:spacing w:val="50"/>
          <w:position w:val="-1"/>
          <w:u w:val="single" w:color="000000"/>
          <w:lang w:val="fr-CM"/>
        </w:rPr>
        <w:t xml:space="preserve"> </w:t>
      </w:r>
      <w:r w:rsidRPr="00612B60">
        <w:rPr>
          <w:rFonts w:ascii="Arial Narrow" w:eastAsia="Arial Narrow" w:hAnsi="Arial Narrow" w:cs="Arial Narrow"/>
          <w:spacing w:val="-49"/>
          <w:position w:val="-1"/>
          <w:lang w:val="fr-CM"/>
        </w:rPr>
        <w:t xml:space="preserve"> </w:t>
      </w:r>
      <w:r w:rsidRPr="00612B60">
        <w:rPr>
          <w:rFonts w:ascii="Arial Narrow" w:eastAsia="Arial Narrow" w:hAnsi="Arial Narrow" w:cs="Arial Narrow"/>
          <w:spacing w:val="2"/>
          <w:position w:val="-1"/>
          <w:lang w:val="fr-CM"/>
        </w:rPr>
        <w:t>_</w:t>
      </w:r>
      <w:r w:rsidRPr="00612B60">
        <w:rPr>
          <w:rFonts w:ascii="Arial Narrow" w:eastAsia="Arial Narrow" w:hAnsi="Arial Narrow" w:cs="Arial Narrow"/>
          <w:position w:val="-1"/>
          <w:lang w:val="fr-CM"/>
        </w:rPr>
        <w:t>_</w:t>
      </w:r>
    </w:p>
    <w:p w14:paraId="65016DA7" w14:textId="77777777" w:rsidR="00635E50" w:rsidRPr="00612B60" w:rsidRDefault="00635E50" w:rsidP="00635E50">
      <w:pPr>
        <w:spacing w:before="49" w:after="0" w:line="240" w:lineRule="exact"/>
        <w:rPr>
          <w:rFonts w:ascii="Arial Narrow" w:eastAsia="Arial Narrow" w:hAnsi="Arial Narrow" w:cs="Arial Narrow"/>
          <w:lang w:val="fr-CM"/>
        </w:rPr>
        <w:sectPr w:rsidR="00635E50" w:rsidRPr="00612B60" w:rsidSect="00635E50">
          <w:type w:val="continuous"/>
          <w:pgSz w:w="11900" w:h="16820"/>
          <w:pgMar w:top="1220" w:right="980" w:bottom="280" w:left="980" w:header="720" w:footer="720" w:gutter="0"/>
          <w:cols w:num="4" w:space="720" w:equalWidth="0">
            <w:col w:w="4061" w:space="409"/>
            <w:col w:w="1021" w:space="409"/>
            <w:col w:w="611" w:space="409"/>
            <w:col w:w="3020"/>
          </w:cols>
        </w:sectPr>
      </w:pPr>
      <w:r w:rsidRPr="00612B60">
        <w:rPr>
          <w:rFonts w:ascii="Times New Roman" w:eastAsia="Times New Roman" w:hAnsi="Times New Roman" w:cs="Times New Roman"/>
          <w:sz w:val="20"/>
          <w:szCs w:val="20"/>
          <w:lang w:val="fr-CM"/>
        </w:rPr>
        <w:br w:type="column"/>
      </w:r>
      <w:r w:rsidRPr="00612B60">
        <w:rPr>
          <w:rFonts w:ascii="Arial Narrow" w:eastAsia="Arial Narrow" w:hAnsi="Arial Narrow" w:cs="Arial Narrow"/>
          <w:spacing w:val="2"/>
          <w:position w:val="-1"/>
          <w:lang w:val="fr-CM"/>
        </w:rPr>
        <w:t>_</w:t>
      </w:r>
      <w:r w:rsidRPr="00612B60">
        <w:rPr>
          <w:rFonts w:ascii="Arial Narrow" w:eastAsia="Arial Narrow" w:hAnsi="Arial Narrow" w:cs="Arial Narrow"/>
          <w:position w:val="-1"/>
          <w:u w:val="single" w:color="000000"/>
          <w:lang w:val="fr-CM"/>
        </w:rPr>
        <w:t xml:space="preserve">  </w:t>
      </w:r>
      <w:r w:rsidRPr="00612B60">
        <w:rPr>
          <w:rFonts w:ascii="Arial Narrow" w:eastAsia="Arial Narrow" w:hAnsi="Arial Narrow" w:cs="Arial Narrow"/>
          <w:spacing w:val="50"/>
          <w:position w:val="-1"/>
          <w:u w:val="single" w:color="000000"/>
          <w:lang w:val="fr-CM"/>
        </w:rPr>
        <w:t xml:space="preserve"> </w:t>
      </w:r>
      <w:r w:rsidRPr="00612B60">
        <w:rPr>
          <w:rFonts w:ascii="Arial Narrow" w:eastAsia="Arial Narrow" w:hAnsi="Arial Narrow" w:cs="Arial Narrow"/>
          <w:spacing w:val="-49"/>
          <w:position w:val="-1"/>
          <w:lang w:val="fr-CM"/>
        </w:rPr>
        <w:t xml:space="preserve"> </w:t>
      </w:r>
      <w:r w:rsidRPr="00612B60">
        <w:rPr>
          <w:rFonts w:ascii="Arial Narrow" w:eastAsia="Arial Narrow" w:hAnsi="Arial Narrow" w:cs="Arial Narrow"/>
          <w:spacing w:val="2"/>
          <w:position w:val="-1"/>
          <w:lang w:val="fr-CM"/>
        </w:rPr>
        <w:t>_</w:t>
      </w:r>
      <w:r w:rsidRPr="00612B60">
        <w:rPr>
          <w:rFonts w:ascii="Arial Narrow" w:eastAsia="Arial Narrow" w:hAnsi="Arial Narrow" w:cs="Arial Narrow"/>
          <w:position w:val="-1"/>
          <w:u w:val="single" w:color="000000"/>
          <w:lang w:val="fr-CM"/>
        </w:rPr>
        <w:t xml:space="preserve">  </w:t>
      </w:r>
      <w:r w:rsidRPr="00612B60">
        <w:rPr>
          <w:rFonts w:ascii="Arial Narrow" w:eastAsia="Arial Narrow" w:hAnsi="Arial Narrow" w:cs="Arial Narrow"/>
          <w:spacing w:val="50"/>
          <w:position w:val="-1"/>
          <w:u w:val="single" w:color="000000"/>
          <w:lang w:val="fr-CM"/>
        </w:rPr>
        <w:t xml:space="preserve"> </w:t>
      </w:r>
      <w:r w:rsidRPr="00612B60">
        <w:rPr>
          <w:rFonts w:ascii="Arial Narrow" w:eastAsia="Arial Narrow" w:hAnsi="Arial Narrow" w:cs="Arial Narrow"/>
          <w:spacing w:val="-49"/>
          <w:position w:val="-1"/>
          <w:lang w:val="fr-CM"/>
        </w:rPr>
        <w:t xml:space="preserve"> </w:t>
      </w:r>
      <w:r w:rsidRPr="00612B60">
        <w:rPr>
          <w:rFonts w:ascii="Arial Narrow" w:eastAsia="Arial Narrow" w:hAnsi="Arial Narrow" w:cs="Arial Narrow"/>
          <w:position w:val="-1"/>
          <w:lang w:val="fr-CM"/>
        </w:rPr>
        <w:t>_</w:t>
      </w:r>
    </w:p>
    <w:p w14:paraId="02D89D40" w14:textId="77777777" w:rsidR="00635E50" w:rsidRPr="00612B60" w:rsidRDefault="00635E50" w:rsidP="00635E50">
      <w:pPr>
        <w:spacing w:before="9" w:after="0" w:line="220" w:lineRule="exact"/>
        <w:rPr>
          <w:rFonts w:ascii="Times New Roman" w:eastAsia="Times New Roman" w:hAnsi="Times New Roman" w:cs="Times New Roman"/>
          <w:lang w:val="fr-CM"/>
        </w:rPr>
      </w:pPr>
    </w:p>
    <w:p w14:paraId="4B156436" w14:textId="77777777" w:rsidR="00635E50" w:rsidRPr="00612B60" w:rsidRDefault="00635E50" w:rsidP="00635E50">
      <w:pPr>
        <w:spacing w:before="34" w:after="0" w:line="240" w:lineRule="exact"/>
        <w:ind w:left="3405" w:right="3414"/>
        <w:jc w:val="center"/>
        <w:rPr>
          <w:rFonts w:ascii="Arial Narrow" w:eastAsia="Arial Narrow" w:hAnsi="Arial Narrow" w:cs="Arial Narrow"/>
          <w:lang w:val="fr-CM"/>
        </w:rPr>
        <w:sectPr w:rsidR="00635E50" w:rsidRPr="00612B60" w:rsidSect="00635E50">
          <w:type w:val="continuous"/>
          <w:pgSz w:w="11900" w:h="16820"/>
          <w:pgMar w:top="1220" w:right="980" w:bottom="280" w:left="980" w:header="720" w:footer="720" w:gutter="0"/>
          <w:cols w:space="720"/>
        </w:sectPr>
      </w:pPr>
      <w:r w:rsidRPr="00612B60">
        <w:rPr>
          <w:rFonts w:ascii="Arial Narrow" w:eastAsia="Arial Narrow" w:hAnsi="Arial Narrow" w:cs="Arial Narrow"/>
          <w:i/>
          <w:position w:val="-1"/>
          <w:lang w:val="fr-CM"/>
        </w:rPr>
        <w:t>[</w:t>
      </w:r>
      <w:r w:rsidRPr="00612B60">
        <w:rPr>
          <w:rFonts w:ascii="Arial Narrow" w:eastAsia="Arial Narrow" w:hAnsi="Arial Narrow" w:cs="Arial Narrow"/>
          <w:i/>
          <w:spacing w:val="5"/>
          <w:position w:val="-1"/>
          <w:lang w:val="fr-CM"/>
        </w:rPr>
        <w:t xml:space="preserve"> </w:t>
      </w:r>
      <w:r w:rsidRPr="00612B60">
        <w:rPr>
          <w:rFonts w:ascii="Arial Narrow" w:eastAsia="Arial Narrow" w:hAnsi="Arial Narrow" w:cs="Arial Narrow"/>
          <w:i/>
          <w:position w:val="-1"/>
          <w:lang w:val="fr-CM"/>
        </w:rPr>
        <w:t>à</w:t>
      </w:r>
      <w:r w:rsidRPr="00612B60">
        <w:rPr>
          <w:rFonts w:ascii="Arial Narrow" w:eastAsia="Arial Narrow" w:hAnsi="Arial Narrow" w:cs="Arial Narrow"/>
          <w:i/>
          <w:spacing w:val="5"/>
          <w:position w:val="-1"/>
          <w:lang w:val="fr-CM"/>
        </w:rPr>
        <w:t xml:space="preserve"> </w:t>
      </w:r>
      <w:r w:rsidRPr="00612B60">
        <w:rPr>
          <w:rFonts w:ascii="Arial Narrow" w:eastAsia="Arial Narrow" w:hAnsi="Arial Narrow" w:cs="Arial Narrow"/>
          <w:i/>
          <w:position w:val="-1"/>
          <w:lang w:val="fr-CM"/>
        </w:rPr>
        <w:t>p</w:t>
      </w:r>
      <w:r w:rsidRPr="00612B60">
        <w:rPr>
          <w:rFonts w:ascii="Arial Narrow" w:eastAsia="Arial Narrow" w:hAnsi="Arial Narrow" w:cs="Arial Narrow"/>
          <w:i/>
          <w:spacing w:val="2"/>
          <w:position w:val="-1"/>
          <w:lang w:val="fr-CM"/>
        </w:rPr>
        <w:t>r</w:t>
      </w:r>
      <w:r w:rsidRPr="00612B60">
        <w:rPr>
          <w:rFonts w:ascii="Arial Narrow" w:eastAsia="Arial Narrow" w:hAnsi="Arial Narrow" w:cs="Arial Narrow"/>
          <w:i/>
          <w:position w:val="-1"/>
          <w:lang w:val="fr-CM"/>
        </w:rPr>
        <w:t>é</w:t>
      </w:r>
      <w:r w:rsidRPr="00612B60">
        <w:rPr>
          <w:rFonts w:ascii="Arial Narrow" w:eastAsia="Arial Narrow" w:hAnsi="Arial Narrow" w:cs="Arial Narrow"/>
          <w:i/>
          <w:spacing w:val="3"/>
          <w:position w:val="-1"/>
          <w:lang w:val="fr-CM"/>
        </w:rPr>
        <w:t>c</w:t>
      </w:r>
      <w:r w:rsidRPr="00612B60">
        <w:rPr>
          <w:rFonts w:ascii="Arial Narrow" w:eastAsia="Arial Narrow" w:hAnsi="Arial Narrow" w:cs="Arial Narrow"/>
          <w:i/>
          <w:position w:val="-1"/>
          <w:lang w:val="fr-CM"/>
        </w:rPr>
        <w:t>i</w:t>
      </w:r>
      <w:r w:rsidRPr="00612B60">
        <w:rPr>
          <w:rFonts w:ascii="Arial Narrow" w:eastAsia="Arial Narrow" w:hAnsi="Arial Narrow" w:cs="Arial Narrow"/>
          <w:i/>
          <w:spacing w:val="3"/>
          <w:position w:val="-1"/>
          <w:lang w:val="fr-CM"/>
        </w:rPr>
        <w:t>s</w:t>
      </w:r>
      <w:r w:rsidRPr="00612B60">
        <w:rPr>
          <w:rFonts w:ascii="Arial Narrow" w:eastAsia="Arial Narrow" w:hAnsi="Arial Narrow" w:cs="Arial Narrow"/>
          <w:i/>
          <w:spacing w:val="2"/>
          <w:position w:val="-1"/>
          <w:lang w:val="fr-CM"/>
        </w:rPr>
        <w:t>e</w:t>
      </w:r>
      <w:r w:rsidRPr="00612B60">
        <w:rPr>
          <w:rFonts w:ascii="Arial Narrow" w:eastAsia="Arial Narrow" w:hAnsi="Arial Narrow" w:cs="Arial Narrow"/>
          <w:i/>
          <w:position w:val="-1"/>
          <w:lang w:val="fr-CM"/>
        </w:rPr>
        <w:t>r</w:t>
      </w:r>
      <w:r w:rsidRPr="00612B60">
        <w:rPr>
          <w:rFonts w:ascii="Arial Narrow" w:eastAsia="Arial Narrow" w:hAnsi="Arial Narrow" w:cs="Arial Narrow"/>
          <w:i/>
          <w:spacing w:val="2"/>
          <w:position w:val="-1"/>
          <w:lang w:val="fr-CM"/>
        </w:rPr>
        <w:t xml:space="preserve"> </w:t>
      </w:r>
      <w:r w:rsidRPr="00612B60">
        <w:rPr>
          <w:rFonts w:ascii="Arial Narrow" w:eastAsia="Arial Narrow" w:hAnsi="Arial Narrow" w:cs="Arial Narrow"/>
          <w:i/>
          <w:spacing w:val="3"/>
          <w:position w:val="-1"/>
          <w:lang w:val="fr-CM"/>
        </w:rPr>
        <w:t>l</w:t>
      </w:r>
      <w:r w:rsidRPr="00612B60">
        <w:rPr>
          <w:rFonts w:ascii="Arial Narrow" w:eastAsia="Arial Narrow" w:hAnsi="Arial Narrow" w:cs="Arial Narrow"/>
          <w:i/>
          <w:spacing w:val="2"/>
          <w:position w:val="-1"/>
          <w:lang w:val="fr-CM"/>
        </w:rPr>
        <w:t>o</w:t>
      </w:r>
      <w:r w:rsidRPr="00612B60">
        <w:rPr>
          <w:rFonts w:ascii="Arial Narrow" w:eastAsia="Arial Narrow" w:hAnsi="Arial Narrow" w:cs="Arial Narrow"/>
          <w:i/>
          <w:position w:val="-1"/>
          <w:lang w:val="fr-CM"/>
        </w:rPr>
        <w:t>rs</w:t>
      </w:r>
      <w:r w:rsidRPr="00612B60">
        <w:rPr>
          <w:rFonts w:ascii="Arial Narrow" w:eastAsia="Arial Narrow" w:hAnsi="Arial Narrow" w:cs="Arial Narrow"/>
          <w:i/>
          <w:spacing w:val="3"/>
          <w:position w:val="-1"/>
          <w:lang w:val="fr-CM"/>
        </w:rPr>
        <w:t xml:space="preserve"> </w:t>
      </w:r>
      <w:r w:rsidRPr="00612B60">
        <w:rPr>
          <w:rFonts w:ascii="Arial Narrow" w:eastAsia="Arial Narrow" w:hAnsi="Arial Narrow" w:cs="Arial Narrow"/>
          <w:i/>
          <w:spacing w:val="2"/>
          <w:position w:val="-1"/>
          <w:lang w:val="fr-CM"/>
        </w:rPr>
        <w:t>d</w:t>
      </w:r>
      <w:r w:rsidRPr="00612B60">
        <w:rPr>
          <w:rFonts w:ascii="Arial Narrow" w:eastAsia="Arial Narrow" w:hAnsi="Arial Narrow" w:cs="Arial Narrow"/>
          <w:i/>
          <w:position w:val="-1"/>
          <w:lang w:val="fr-CM"/>
        </w:rPr>
        <w:t>u</w:t>
      </w:r>
      <w:r w:rsidRPr="00612B60">
        <w:rPr>
          <w:rFonts w:ascii="Arial Narrow" w:eastAsia="Arial Narrow" w:hAnsi="Arial Narrow" w:cs="Arial Narrow"/>
          <w:i/>
          <w:spacing w:val="2"/>
          <w:position w:val="-1"/>
          <w:lang w:val="fr-CM"/>
        </w:rPr>
        <w:t xml:space="preserve"> </w:t>
      </w:r>
      <w:r w:rsidRPr="00612B60">
        <w:rPr>
          <w:rFonts w:ascii="Arial Narrow" w:eastAsia="Arial Narrow" w:hAnsi="Arial Narrow" w:cs="Arial Narrow"/>
          <w:i/>
          <w:spacing w:val="3"/>
          <w:position w:val="-1"/>
          <w:lang w:val="fr-CM"/>
        </w:rPr>
        <w:t>m</w:t>
      </w:r>
      <w:r w:rsidRPr="00612B60">
        <w:rPr>
          <w:rFonts w:ascii="Arial Narrow" w:eastAsia="Arial Narrow" w:hAnsi="Arial Narrow" w:cs="Arial Narrow"/>
          <w:i/>
          <w:spacing w:val="2"/>
          <w:position w:val="-1"/>
          <w:lang w:val="fr-CM"/>
        </w:rPr>
        <w:t>o</w:t>
      </w:r>
      <w:r w:rsidRPr="00612B60">
        <w:rPr>
          <w:rFonts w:ascii="Arial Narrow" w:eastAsia="Arial Narrow" w:hAnsi="Arial Narrow" w:cs="Arial Narrow"/>
          <w:i/>
          <w:position w:val="-1"/>
          <w:lang w:val="fr-CM"/>
        </w:rPr>
        <w:t>n</w:t>
      </w:r>
      <w:r w:rsidRPr="00612B60">
        <w:rPr>
          <w:rFonts w:ascii="Arial Narrow" w:eastAsia="Arial Narrow" w:hAnsi="Arial Narrow" w:cs="Arial Narrow"/>
          <w:i/>
          <w:spacing w:val="2"/>
          <w:position w:val="-1"/>
          <w:lang w:val="fr-CM"/>
        </w:rPr>
        <w:t>ta</w:t>
      </w:r>
      <w:r w:rsidRPr="00612B60">
        <w:rPr>
          <w:rFonts w:ascii="Arial Narrow" w:eastAsia="Arial Narrow" w:hAnsi="Arial Narrow" w:cs="Arial Narrow"/>
          <w:i/>
          <w:position w:val="-1"/>
          <w:lang w:val="fr-CM"/>
        </w:rPr>
        <w:t>ge</w:t>
      </w:r>
      <w:r w:rsidRPr="00612B60">
        <w:rPr>
          <w:rFonts w:ascii="Arial Narrow" w:eastAsia="Arial Narrow" w:hAnsi="Arial Narrow" w:cs="Arial Narrow"/>
          <w:i/>
          <w:spacing w:val="5"/>
          <w:position w:val="-1"/>
          <w:lang w:val="fr-CM"/>
        </w:rPr>
        <w:t xml:space="preserve"> </w:t>
      </w:r>
      <w:r w:rsidRPr="00612B60">
        <w:rPr>
          <w:rFonts w:ascii="Arial Narrow" w:eastAsia="Arial Narrow" w:hAnsi="Arial Narrow" w:cs="Arial Narrow"/>
          <w:i/>
          <w:position w:val="-1"/>
          <w:lang w:val="fr-CM"/>
        </w:rPr>
        <w:t>du</w:t>
      </w:r>
      <w:r w:rsidRPr="00612B60">
        <w:rPr>
          <w:rFonts w:ascii="Arial Narrow" w:eastAsia="Arial Narrow" w:hAnsi="Arial Narrow" w:cs="Arial Narrow"/>
          <w:i/>
          <w:spacing w:val="5"/>
          <w:position w:val="-1"/>
          <w:lang w:val="fr-CM"/>
        </w:rPr>
        <w:t xml:space="preserve"> </w:t>
      </w:r>
      <w:r w:rsidRPr="00612B60">
        <w:rPr>
          <w:rFonts w:ascii="Arial Narrow" w:eastAsia="Arial Narrow" w:hAnsi="Arial Narrow" w:cs="Arial Narrow"/>
          <w:i/>
          <w:spacing w:val="1"/>
          <w:position w:val="-1"/>
          <w:lang w:val="fr-CM"/>
        </w:rPr>
        <w:t>DA</w:t>
      </w:r>
      <w:r w:rsidRPr="00612B60">
        <w:rPr>
          <w:rFonts w:ascii="Arial Narrow" w:eastAsia="Arial Narrow" w:hAnsi="Arial Narrow" w:cs="Arial Narrow"/>
          <w:i/>
          <w:spacing w:val="3"/>
          <w:position w:val="-1"/>
          <w:lang w:val="fr-CM"/>
        </w:rPr>
        <w:t>O</w:t>
      </w:r>
      <w:r w:rsidRPr="00612B60">
        <w:rPr>
          <w:rFonts w:ascii="Arial Narrow" w:eastAsia="Arial Narrow" w:hAnsi="Arial Narrow" w:cs="Arial Narrow"/>
          <w:i/>
          <w:position w:val="-1"/>
          <w:lang w:val="fr-CM"/>
        </w:rPr>
        <w:t>]</w:t>
      </w:r>
    </w:p>
    <w:p w14:paraId="0EB23BCC" w14:textId="77777777" w:rsidR="00635E50" w:rsidRPr="00612B60" w:rsidRDefault="00635E50" w:rsidP="00635E50">
      <w:pPr>
        <w:spacing w:before="2" w:after="0" w:line="120" w:lineRule="exact"/>
        <w:rPr>
          <w:rFonts w:ascii="Times New Roman" w:eastAsia="Times New Roman" w:hAnsi="Times New Roman" w:cs="Times New Roman"/>
          <w:sz w:val="13"/>
          <w:szCs w:val="13"/>
          <w:lang w:val="fr-CM"/>
        </w:rPr>
      </w:pPr>
    </w:p>
    <w:p w14:paraId="66ACB2DC" w14:textId="77777777" w:rsidR="00635E50" w:rsidRPr="00612B60" w:rsidRDefault="00635E50" w:rsidP="00635E50">
      <w:pPr>
        <w:spacing w:after="0" w:line="240" w:lineRule="exact"/>
        <w:ind w:left="153" w:right="-53"/>
        <w:rPr>
          <w:rFonts w:ascii="Arial Narrow" w:eastAsia="Arial Narrow" w:hAnsi="Arial Narrow" w:cs="Arial Narrow"/>
          <w:lang w:val="fr-CM"/>
        </w:rPr>
      </w:pPr>
      <w:r w:rsidRPr="00612B60">
        <w:rPr>
          <w:noProof/>
        </w:rPr>
        <mc:AlternateContent>
          <mc:Choice Requires="wpg">
            <w:drawing>
              <wp:anchor distT="0" distB="0" distL="114300" distR="114300" simplePos="0" relativeHeight="251729920" behindDoc="1" locked="0" layoutInCell="1" allowOverlap="1" wp14:anchorId="751DE38E" wp14:editId="16AFC71C">
                <wp:simplePos x="0" y="0"/>
                <wp:positionH relativeFrom="page">
                  <wp:posOffset>911860</wp:posOffset>
                </wp:positionH>
                <wp:positionV relativeFrom="paragraph">
                  <wp:posOffset>141605</wp:posOffset>
                </wp:positionV>
                <wp:extent cx="264160" cy="6985"/>
                <wp:effectExtent l="0" t="0" r="0" b="0"/>
                <wp:wrapNone/>
                <wp:docPr id="1042077203" name="Groupe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1436" y="223"/>
                          <a:chExt cx="416" cy="11"/>
                        </a:xfrm>
                      </wpg:grpSpPr>
                      <wpg:grpSp>
                        <wpg:cNvPr id="846728442" name="Group 2351"/>
                        <wpg:cNvGrpSpPr>
                          <a:grpSpLocks/>
                        </wpg:cNvGrpSpPr>
                        <wpg:grpSpPr bwMode="auto">
                          <a:xfrm>
                            <a:off x="1441" y="228"/>
                            <a:ext cx="201" cy="0"/>
                            <a:chOff x="1441" y="228"/>
                            <a:chExt cx="201" cy="0"/>
                          </a:xfrm>
                        </wpg:grpSpPr>
                        <wps:wsp>
                          <wps:cNvPr id="1279272969" name="Freeform 2352"/>
                          <wps:cNvSpPr>
                            <a:spLocks/>
                          </wps:cNvSpPr>
                          <wps:spPr bwMode="auto">
                            <a:xfrm>
                              <a:off x="1441" y="228"/>
                              <a:ext cx="201" cy="0"/>
                            </a:xfrm>
                            <a:custGeom>
                              <a:avLst/>
                              <a:gdLst>
                                <a:gd name="T0" fmla="+- 0 1441 1441"/>
                                <a:gd name="T1" fmla="*/ T0 w 201"/>
                                <a:gd name="T2" fmla="+- 0 1643 1441"/>
                                <a:gd name="T3" fmla="*/ T2 w 201"/>
                              </a:gdLst>
                              <a:ahLst/>
                              <a:cxnLst>
                                <a:cxn ang="0">
                                  <a:pos x="T1" y="0"/>
                                </a:cxn>
                                <a:cxn ang="0">
                                  <a:pos x="T3" y="0"/>
                                </a:cxn>
                              </a:cxnLst>
                              <a:rect l="0" t="0" r="r" b="b"/>
                              <a:pathLst>
                                <a:path w="201">
                                  <a:moveTo>
                                    <a:pt x="0" y="0"/>
                                  </a:moveTo>
                                  <a:lnTo>
                                    <a:pt x="202" y="0"/>
                                  </a:lnTo>
                                </a:path>
                              </a:pathLst>
                            </a:custGeom>
                            <a:noFill/>
                            <a:ln w="7010">
                              <a:solidFill>
                                <a:srgbClr val="000000"/>
                              </a:solidFill>
                              <a:round/>
                              <a:headEnd/>
                              <a:tailEnd/>
                            </a:ln>
                          </wps:spPr>
                          <wps:bodyPr rot="0" vert="horz" wrap="square" lIns="91440" tIns="45720" rIns="91440" bIns="45720" anchor="t" anchorCtr="0" upright="1">
                            <a:noAutofit/>
                          </wps:bodyPr>
                        </wps:wsp>
                        <wpg:grpSp>
                          <wpg:cNvPr id="1960715531" name="Group 2353"/>
                          <wpg:cNvGrpSpPr>
                            <a:grpSpLocks/>
                          </wpg:cNvGrpSpPr>
                          <wpg:grpSpPr bwMode="auto">
                            <a:xfrm>
                              <a:off x="1645" y="228"/>
                              <a:ext cx="201" cy="0"/>
                              <a:chOff x="1645" y="228"/>
                              <a:chExt cx="201" cy="0"/>
                            </a:xfrm>
                          </wpg:grpSpPr>
                          <wps:wsp>
                            <wps:cNvPr id="1737561623" name="Freeform 2354"/>
                            <wps:cNvSpPr>
                              <a:spLocks/>
                            </wps:cNvSpPr>
                            <wps:spPr bwMode="auto">
                              <a:xfrm>
                                <a:off x="1645" y="228"/>
                                <a:ext cx="201" cy="0"/>
                              </a:xfrm>
                              <a:custGeom>
                                <a:avLst/>
                                <a:gdLst>
                                  <a:gd name="T0" fmla="+- 0 1645 1645"/>
                                  <a:gd name="T1" fmla="*/ T0 w 201"/>
                                  <a:gd name="T2" fmla="+- 0 1847 1645"/>
                                  <a:gd name="T3" fmla="*/ T2 w 201"/>
                                </a:gdLst>
                                <a:ahLst/>
                                <a:cxnLst>
                                  <a:cxn ang="0">
                                    <a:pos x="T1" y="0"/>
                                  </a:cxn>
                                  <a:cxn ang="0">
                                    <a:pos x="T3" y="0"/>
                                  </a:cxn>
                                </a:cxnLst>
                                <a:rect l="0" t="0" r="r" b="b"/>
                                <a:pathLst>
                                  <a:path w="201">
                                    <a:moveTo>
                                      <a:pt x="0" y="0"/>
                                    </a:moveTo>
                                    <a:lnTo>
                                      <a:pt x="202" y="0"/>
                                    </a:lnTo>
                                  </a:path>
                                </a:pathLst>
                              </a:custGeom>
                              <a:noFill/>
                              <a:ln w="701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6E4B5625" id="Groupe 48" o:spid="_x0000_s1026" style="position:absolute;margin-left:71.8pt;margin-top:11.15pt;width:20.8pt;height:.55pt;z-index:-251586560;mso-position-horizontal-relative:page" coordorigin="1436,223"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">
                <v:group id="Group 2351" o:spid="_x0000_s1027" style="position:absolute;left:1441;top:228;width:201;height:0" coordorigin="1441,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">
                  <v:shape id="Freeform 2352" o:spid="_x0000_s1028" style="position:absolute;left:1441;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" path="m,l202,e" filled="f" strokeweight=".19472mm">
                    <v:path arrowok="t" o:connecttype="custom" o:connectlocs="0,0;202,0" o:connectangles="0,0"/>
                  </v:shape>
                  <v:group id="Group 2353" o:spid="_x0000_s1029" style="position:absolute;left:1645;top:228;width:201;height:0" coordorigin="1645,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">
                    <v:shape id="Freeform 2354" o:spid="_x0000_s1030" style="position:absolute;left:1645;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" path="m,l202,e" filled="f" strokeweight=".19472mm">
                      <v:path arrowok="t" o:connecttype="custom" o:connectlocs="0,0;202,0" o:connectangles="0,0"/>
                    </v:shape>
                  </v:group>
                </v:group>
                <w10:wrap anchorx="page"/>
              </v:group>
            </w:pict>
          </mc:Fallback>
        </mc:AlternateContent>
      </w:r>
      <w:r w:rsidRPr="00612B60">
        <w:rPr>
          <w:rFonts w:ascii="Arial Narrow" w:eastAsia="Arial Narrow" w:hAnsi="Arial Narrow" w:cs="Arial Narrow"/>
          <w:spacing w:val="2"/>
          <w:position w:val="-1"/>
          <w:lang w:val="fr-CM"/>
        </w:rPr>
        <w:t>__</w:t>
      </w:r>
      <w:r w:rsidRPr="00612B60">
        <w:rPr>
          <w:rFonts w:ascii="Arial Narrow" w:eastAsia="Arial Narrow" w:hAnsi="Arial Narrow" w:cs="Arial Narrow"/>
          <w:position w:val="-1"/>
          <w:lang w:val="fr-CM"/>
        </w:rPr>
        <w:t>_</w:t>
      </w:r>
    </w:p>
    <w:p w14:paraId="0A569324" w14:textId="77777777" w:rsidR="00635E50" w:rsidRPr="00612B60" w:rsidRDefault="00635E50" w:rsidP="00635E50">
      <w:pPr>
        <w:spacing w:before="2" w:after="0" w:line="120" w:lineRule="exact"/>
        <w:rPr>
          <w:rFonts w:ascii="Times New Roman" w:eastAsia="Times New Roman" w:hAnsi="Times New Roman" w:cs="Times New Roman"/>
          <w:sz w:val="13"/>
          <w:szCs w:val="13"/>
          <w:lang w:val="fr-CM"/>
        </w:rPr>
      </w:pPr>
      <w:r w:rsidRPr="00612B60">
        <w:rPr>
          <w:rFonts w:ascii="Times New Roman" w:eastAsia="Times New Roman" w:hAnsi="Times New Roman" w:cs="Times New Roman"/>
          <w:sz w:val="20"/>
          <w:szCs w:val="20"/>
          <w:lang w:val="fr-CM"/>
        </w:rPr>
        <w:br w:type="column"/>
      </w:r>
    </w:p>
    <w:p w14:paraId="3657912A" w14:textId="77777777" w:rsidR="00635E50" w:rsidRPr="00612B60" w:rsidRDefault="00635E50" w:rsidP="00635E50">
      <w:pPr>
        <w:spacing w:after="0" w:line="240" w:lineRule="exact"/>
        <w:ind w:right="-53"/>
        <w:rPr>
          <w:rFonts w:ascii="Arial Narrow" w:eastAsia="Arial Narrow" w:hAnsi="Arial Narrow" w:cs="Arial Narrow"/>
          <w:lang w:val="fr-CM"/>
        </w:rPr>
      </w:pPr>
      <w:r w:rsidRPr="00612B60">
        <w:rPr>
          <w:noProof/>
        </w:rPr>
        <mc:AlternateContent>
          <mc:Choice Requires="wpg">
            <w:drawing>
              <wp:anchor distT="0" distB="0" distL="114300" distR="114300" simplePos="0" relativeHeight="251730944" behindDoc="1" locked="0" layoutInCell="1" allowOverlap="1" wp14:anchorId="70762ED9" wp14:editId="00F02516">
                <wp:simplePos x="0" y="0"/>
                <wp:positionH relativeFrom="page">
                  <wp:posOffset>1820545</wp:posOffset>
                </wp:positionH>
                <wp:positionV relativeFrom="paragraph">
                  <wp:posOffset>141605</wp:posOffset>
                </wp:positionV>
                <wp:extent cx="264160" cy="6985"/>
                <wp:effectExtent l="0" t="0" r="0" b="0"/>
                <wp:wrapNone/>
                <wp:docPr id="418764622" name="Groupe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2867" y="223"/>
                          <a:chExt cx="416" cy="11"/>
                        </a:xfrm>
                      </wpg:grpSpPr>
                      <wpg:grpSp>
                        <wpg:cNvPr id="994528603" name="Group 2356"/>
                        <wpg:cNvGrpSpPr>
                          <a:grpSpLocks/>
                        </wpg:cNvGrpSpPr>
                        <wpg:grpSpPr bwMode="auto">
                          <a:xfrm>
                            <a:off x="2872" y="228"/>
                            <a:ext cx="201" cy="0"/>
                            <a:chOff x="2872" y="228"/>
                            <a:chExt cx="201" cy="0"/>
                          </a:xfrm>
                        </wpg:grpSpPr>
                        <wps:wsp>
                          <wps:cNvPr id="1557866463" name="Freeform 2357"/>
                          <wps:cNvSpPr>
                            <a:spLocks/>
                          </wps:cNvSpPr>
                          <wps:spPr bwMode="auto">
                            <a:xfrm>
                              <a:off x="2872" y="228"/>
                              <a:ext cx="201" cy="0"/>
                            </a:xfrm>
                            <a:custGeom>
                              <a:avLst/>
                              <a:gdLst>
                                <a:gd name="T0" fmla="+- 0 2872 2872"/>
                                <a:gd name="T1" fmla="*/ T0 w 201"/>
                                <a:gd name="T2" fmla="+- 0 3073 2872"/>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cNvPr id="426528217" name="Group 2358"/>
                          <wpg:cNvGrpSpPr>
                            <a:grpSpLocks/>
                          </wpg:cNvGrpSpPr>
                          <wpg:grpSpPr bwMode="auto">
                            <a:xfrm>
                              <a:off x="3076" y="228"/>
                              <a:ext cx="201" cy="0"/>
                              <a:chOff x="3076" y="228"/>
                              <a:chExt cx="201" cy="0"/>
                            </a:xfrm>
                          </wpg:grpSpPr>
                          <wps:wsp>
                            <wps:cNvPr id="1414419736" name="Freeform 2359"/>
                            <wps:cNvSpPr>
                              <a:spLocks/>
                            </wps:cNvSpPr>
                            <wps:spPr bwMode="auto">
                              <a:xfrm>
                                <a:off x="3076" y="228"/>
                                <a:ext cx="201" cy="0"/>
                              </a:xfrm>
                              <a:custGeom>
                                <a:avLst/>
                                <a:gdLst>
                                  <a:gd name="T0" fmla="+- 0 3076 3076"/>
                                  <a:gd name="T1" fmla="*/ T0 w 201"/>
                                  <a:gd name="T2" fmla="+- 0 3277 3076"/>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72A673CE" id="Groupe 44" o:spid="_x0000_s1026" style="position:absolute;margin-left:143.35pt;margin-top:11.15pt;width:20.8pt;height:.55pt;z-index:-251585536;mso-position-horizontal-relative:page" coordorigin="2867,223"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">
                <v:group id="Group 2356" o:spid="_x0000_s1027" style="position:absolute;left:2872;top:228;width:201;height:0" coordorigin="2872,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">
                  <v:shape id="Freeform 2357" o:spid="_x0000_s1028" style="position:absolute;left:2872;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" path="m,l201,e" filled="f" strokeweight=".19472mm">
                    <v:path arrowok="t" o:connecttype="custom" o:connectlocs="0,0;201,0" o:connectangles="0,0"/>
                  </v:shape>
                  <v:group id="Group 2358" o:spid="_x0000_s1029" style="position:absolute;left:3076;top:228;width:201;height:0" coordorigin="3076,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">
                    <v:shape id="Freeform 2359" o:spid="_x0000_s1030" style="position:absolute;left:3076;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" path="m,l201,e" filled="f" strokeweight=".19472mm">
                      <v:path arrowok="t" o:connecttype="custom" o:connectlocs="0,0;201,0" o:connectangles="0,0"/>
                    </v:shape>
                  </v:group>
                </v:group>
                <w10:wrap anchorx="page"/>
              </v:group>
            </w:pict>
          </mc:Fallback>
        </mc:AlternateContent>
      </w:r>
      <w:r w:rsidRPr="00612B60">
        <w:rPr>
          <w:rFonts w:ascii="Arial Narrow" w:eastAsia="Arial Narrow" w:hAnsi="Arial Narrow" w:cs="Arial Narrow"/>
          <w:spacing w:val="2"/>
          <w:position w:val="-1"/>
          <w:lang w:val="fr-CM"/>
        </w:rPr>
        <w:t>_</w:t>
      </w:r>
      <w:r w:rsidRPr="00612B60">
        <w:rPr>
          <w:rFonts w:ascii="Arial Narrow" w:eastAsia="Arial Narrow" w:hAnsi="Arial Narrow" w:cs="Arial Narrow"/>
          <w:position w:val="-1"/>
          <w:u w:val="single" w:color="000000"/>
          <w:lang w:val="fr-CM"/>
        </w:rPr>
        <w:t xml:space="preserve">  </w:t>
      </w:r>
      <w:r w:rsidRPr="00612B60">
        <w:rPr>
          <w:rFonts w:ascii="Arial Narrow" w:eastAsia="Arial Narrow" w:hAnsi="Arial Narrow" w:cs="Arial Narrow"/>
          <w:spacing w:val="50"/>
          <w:position w:val="-1"/>
          <w:u w:val="single" w:color="000000"/>
          <w:lang w:val="fr-CM"/>
        </w:rPr>
        <w:t xml:space="preserve"> </w:t>
      </w:r>
      <w:r w:rsidRPr="00612B60">
        <w:rPr>
          <w:rFonts w:ascii="Arial Narrow" w:eastAsia="Arial Narrow" w:hAnsi="Arial Narrow" w:cs="Arial Narrow"/>
          <w:spacing w:val="-49"/>
          <w:position w:val="-1"/>
          <w:lang w:val="fr-CM"/>
        </w:rPr>
        <w:t xml:space="preserve"> </w:t>
      </w:r>
      <w:r w:rsidRPr="00612B60">
        <w:rPr>
          <w:rFonts w:ascii="Arial Narrow" w:eastAsia="Arial Narrow" w:hAnsi="Arial Narrow" w:cs="Arial Narrow"/>
          <w:spacing w:val="2"/>
          <w:position w:val="-1"/>
          <w:lang w:val="fr-CM"/>
        </w:rPr>
        <w:t>_</w:t>
      </w:r>
      <w:r w:rsidRPr="00612B60">
        <w:rPr>
          <w:rFonts w:ascii="Arial Narrow" w:eastAsia="Arial Narrow" w:hAnsi="Arial Narrow" w:cs="Arial Narrow"/>
          <w:position w:val="-1"/>
          <w:u w:val="single" w:color="000000"/>
          <w:lang w:val="fr-CM"/>
        </w:rPr>
        <w:t xml:space="preserve">  </w:t>
      </w:r>
      <w:r w:rsidRPr="00612B60">
        <w:rPr>
          <w:rFonts w:ascii="Arial Narrow" w:eastAsia="Arial Narrow" w:hAnsi="Arial Narrow" w:cs="Arial Narrow"/>
          <w:spacing w:val="50"/>
          <w:position w:val="-1"/>
          <w:u w:val="single" w:color="000000"/>
          <w:lang w:val="fr-CM"/>
        </w:rPr>
        <w:t xml:space="preserve"> </w:t>
      </w:r>
      <w:r w:rsidRPr="00612B60">
        <w:rPr>
          <w:rFonts w:ascii="Arial Narrow" w:eastAsia="Arial Narrow" w:hAnsi="Arial Narrow" w:cs="Arial Narrow"/>
          <w:spacing w:val="-49"/>
          <w:position w:val="-1"/>
          <w:lang w:val="fr-CM"/>
        </w:rPr>
        <w:t xml:space="preserve"> </w:t>
      </w:r>
      <w:r w:rsidRPr="00612B60">
        <w:rPr>
          <w:rFonts w:ascii="Arial Narrow" w:eastAsia="Arial Narrow" w:hAnsi="Arial Narrow" w:cs="Arial Narrow"/>
          <w:spacing w:val="2"/>
          <w:position w:val="-1"/>
          <w:lang w:val="fr-CM"/>
        </w:rPr>
        <w:t>_</w:t>
      </w:r>
      <w:r w:rsidRPr="00612B60">
        <w:rPr>
          <w:rFonts w:ascii="Arial Narrow" w:eastAsia="Arial Narrow" w:hAnsi="Arial Narrow" w:cs="Arial Narrow"/>
          <w:position w:val="-1"/>
          <w:u w:val="single" w:color="000000"/>
          <w:lang w:val="fr-CM"/>
        </w:rPr>
        <w:t xml:space="preserve">    </w:t>
      </w:r>
      <w:r w:rsidRPr="00612B60">
        <w:rPr>
          <w:rFonts w:ascii="Arial Narrow" w:eastAsia="Arial Narrow" w:hAnsi="Arial Narrow" w:cs="Arial Narrow"/>
          <w:spacing w:val="-49"/>
          <w:position w:val="-1"/>
          <w:lang w:val="fr-CM"/>
        </w:rPr>
        <w:t xml:space="preserve"> </w:t>
      </w:r>
      <w:r w:rsidRPr="00612B60">
        <w:rPr>
          <w:rFonts w:ascii="Arial Narrow" w:eastAsia="Arial Narrow" w:hAnsi="Arial Narrow" w:cs="Arial Narrow"/>
          <w:position w:val="-1"/>
          <w:lang w:val="fr-CM"/>
        </w:rPr>
        <w:t>_</w:t>
      </w:r>
    </w:p>
    <w:p w14:paraId="5868BDDD" w14:textId="77777777" w:rsidR="00635E50" w:rsidRPr="00612B60" w:rsidRDefault="00635E50" w:rsidP="00635E50">
      <w:pPr>
        <w:spacing w:before="2" w:after="0" w:line="120" w:lineRule="exact"/>
        <w:rPr>
          <w:rFonts w:ascii="Times New Roman" w:eastAsia="Times New Roman" w:hAnsi="Times New Roman" w:cs="Times New Roman"/>
          <w:sz w:val="13"/>
          <w:szCs w:val="13"/>
          <w:lang w:val="fr-CM"/>
        </w:rPr>
      </w:pPr>
      <w:r w:rsidRPr="00612B60">
        <w:rPr>
          <w:rFonts w:ascii="Times New Roman" w:eastAsia="Times New Roman" w:hAnsi="Times New Roman" w:cs="Times New Roman"/>
          <w:sz w:val="20"/>
          <w:szCs w:val="20"/>
          <w:lang w:val="fr-CM"/>
        </w:rPr>
        <w:br w:type="column"/>
      </w:r>
    </w:p>
    <w:p w14:paraId="4548BDAC" w14:textId="77777777" w:rsidR="00635E50" w:rsidRPr="00612B60" w:rsidRDefault="00635E50" w:rsidP="00635E50">
      <w:pPr>
        <w:spacing w:after="0" w:line="240" w:lineRule="exact"/>
        <w:ind w:right="-53"/>
        <w:rPr>
          <w:rFonts w:ascii="Arial Narrow" w:eastAsia="Arial Narrow" w:hAnsi="Arial Narrow" w:cs="Arial Narrow"/>
          <w:lang w:val="fr-CM"/>
        </w:rPr>
      </w:pPr>
      <w:r w:rsidRPr="00612B60">
        <w:rPr>
          <w:noProof/>
        </w:rPr>
        <mc:AlternateContent>
          <mc:Choice Requires="wpg">
            <w:drawing>
              <wp:anchor distT="0" distB="0" distL="114300" distR="114300" simplePos="0" relativeHeight="251731968" behindDoc="1" locked="0" layoutInCell="1" allowOverlap="1" wp14:anchorId="17CB5FFD" wp14:editId="702E19B7">
                <wp:simplePos x="0" y="0"/>
                <wp:positionH relativeFrom="page">
                  <wp:posOffset>2468245</wp:posOffset>
                </wp:positionH>
                <wp:positionV relativeFrom="paragraph">
                  <wp:posOffset>141605</wp:posOffset>
                </wp:positionV>
                <wp:extent cx="264160" cy="6985"/>
                <wp:effectExtent l="0" t="0" r="0" b="0"/>
                <wp:wrapNone/>
                <wp:docPr id="1324929035" name="Groupe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3887" y="223"/>
                          <a:chExt cx="416" cy="11"/>
                        </a:xfrm>
                      </wpg:grpSpPr>
                      <wpg:grpSp>
                        <wpg:cNvPr id="79715117" name="Group 2361"/>
                        <wpg:cNvGrpSpPr>
                          <a:grpSpLocks/>
                        </wpg:cNvGrpSpPr>
                        <wpg:grpSpPr bwMode="auto">
                          <a:xfrm>
                            <a:off x="3893" y="228"/>
                            <a:ext cx="201" cy="0"/>
                            <a:chOff x="3893" y="228"/>
                            <a:chExt cx="201" cy="0"/>
                          </a:xfrm>
                        </wpg:grpSpPr>
                        <wps:wsp>
                          <wps:cNvPr id="752436370" name="Freeform 2362"/>
                          <wps:cNvSpPr>
                            <a:spLocks/>
                          </wps:cNvSpPr>
                          <wps:spPr bwMode="auto">
                            <a:xfrm>
                              <a:off x="3893" y="228"/>
                              <a:ext cx="201" cy="0"/>
                            </a:xfrm>
                            <a:custGeom>
                              <a:avLst/>
                              <a:gdLst>
                                <a:gd name="T0" fmla="+- 0 3893 3893"/>
                                <a:gd name="T1" fmla="*/ T0 w 201"/>
                                <a:gd name="T2" fmla="+- 0 4094 3893"/>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cNvPr id="1272770066" name="Group 2363"/>
                          <wpg:cNvGrpSpPr>
                            <a:grpSpLocks/>
                          </wpg:cNvGrpSpPr>
                          <wpg:grpSpPr bwMode="auto">
                            <a:xfrm>
                              <a:off x="4097" y="228"/>
                              <a:ext cx="201" cy="0"/>
                              <a:chOff x="4097" y="228"/>
                              <a:chExt cx="201" cy="0"/>
                            </a:xfrm>
                          </wpg:grpSpPr>
                          <wps:wsp>
                            <wps:cNvPr id="1330540654" name="Freeform 2364"/>
                            <wps:cNvSpPr>
                              <a:spLocks/>
                            </wps:cNvSpPr>
                            <wps:spPr bwMode="auto">
                              <a:xfrm>
                                <a:off x="4097" y="228"/>
                                <a:ext cx="201" cy="0"/>
                              </a:xfrm>
                              <a:custGeom>
                                <a:avLst/>
                                <a:gdLst>
                                  <a:gd name="T0" fmla="+- 0 4097 4097"/>
                                  <a:gd name="T1" fmla="*/ T0 w 201"/>
                                  <a:gd name="T2" fmla="+- 0 4298 4097"/>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6DB3C8E3" id="Groupe 40" o:spid="_x0000_s1026" style="position:absolute;margin-left:194.35pt;margin-top:11.15pt;width:20.8pt;height:.55pt;z-index:-251584512;mso-position-horizontal-relative:page" coordorigin="3887,223"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">
                <v:group id="Group 2361" o:spid="_x0000_s1027" style="position:absolute;left:3893;top:228;width:201;height:0" coordorigin="3893,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">
                  <v:shape id="Freeform 2362" o:spid="_x0000_s1028" style="position:absolute;left:3893;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" path="m,l201,e" filled="f" strokeweight=".19472mm">
                    <v:path arrowok="t" o:connecttype="custom" o:connectlocs="0,0;201,0" o:connectangles="0,0"/>
                  </v:shape>
                  <v:group id="Group 2363" o:spid="_x0000_s1029" style="position:absolute;left:4097;top:228;width:201;height:0" coordorigin="4097,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">
                    <v:shape id="Freeform 2364" o:spid="_x0000_s1030" style="position:absolute;left:4097;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" path="m,l201,e" filled="f" strokeweight=".19472mm">
                      <v:path arrowok="t" o:connecttype="custom" o:connectlocs="0,0;201,0" o:connectangles="0,0"/>
                    </v:shape>
                  </v:group>
                </v:group>
                <w10:wrap anchorx="page"/>
              </v:group>
            </w:pict>
          </mc:Fallback>
        </mc:AlternateContent>
      </w:r>
      <w:r w:rsidRPr="00612B60">
        <w:rPr>
          <w:rFonts w:ascii="Arial Narrow" w:eastAsia="Arial Narrow" w:hAnsi="Arial Narrow" w:cs="Arial Narrow"/>
          <w:spacing w:val="2"/>
          <w:position w:val="-1"/>
          <w:lang w:val="fr-CM"/>
        </w:rPr>
        <w:t>_</w:t>
      </w:r>
      <w:r w:rsidRPr="00612B60">
        <w:rPr>
          <w:rFonts w:ascii="Arial Narrow" w:eastAsia="Arial Narrow" w:hAnsi="Arial Narrow" w:cs="Arial Narrow"/>
          <w:position w:val="-1"/>
          <w:u w:val="single" w:color="000000"/>
          <w:lang w:val="fr-CM"/>
        </w:rPr>
        <w:t xml:space="preserve">    </w:t>
      </w:r>
      <w:r w:rsidRPr="00612B60">
        <w:rPr>
          <w:rFonts w:ascii="Arial Narrow" w:eastAsia="Arial Narrow" w:hAnsi="Arial Narrow" w:cs="Arial Narrow"/>
          <w:spacing w:val="50"/>
          <w:position w:val="-1"/>
          <w:u w:val="single" w:color="000000"/>
          <w:lang w:val="fr-CM"/>
        </w:rPr>
        <w:t xml:space="preserve"> </w:t>
      </w:r>
      <w:r w:rsidRPr="00612B60">
        <w:rPr>
          <w:rFonts w:ascii="Arial Narrow" w:eastAsia="Arial Narrow" w:hAnsi="Arial Narrow" w:cs="Arial Narrow"/>
          <w:spacing w:val="-49"/>
          <w:position w:val="-1"/>
          <w:lang w:val="fr-CM"/>
        </w:rPr>
        <w:t xml:space="preserve"> </w:t>
      </w:r>
      <w:r w:rsidRPr="00612B60">
        <w:rPr>
          <w:rFonts w:ascii="Arial Narrow" w:eastAsia="Arial Narrow" w:hAnsi="Arial Narrow" w:cs="Arial Narrow"/>
          <w:spacing w:val="2"/>
          <w:position w:val="-1"/>
          <w:lang w:val="fr-CM"/>
        </w:rPr>
        <w:t>_</w:t>
      </w:r>
      <w:r w:rsidRPr="00612B60">
        <w:rPr>
          <w:rFonts w:ascii="Arial Narrow" w:eastAsia="Arial Narrow" w:hAnsi="Arial Narrow" w:cs="Arial Narrow"/>
          <w:position w:val="-1"/>
          <w:lang w:val="fr-CM"/>
        </w:rPr>
        <w:t>_</w:t>
      </w:r>
    </w:p>
    <w:p w14:paraId="12A14907" w14:textId="77777777" w:rsidR="00635E50" w:rsidRPr="00612B60" w:rsidRDefault="00635E50" w:rsidP="00635E50">
      <w:pPr>
        <w:spacing w:before="2" w:after="0" w:line="120" w:lineRule="exact"/>
        <w:rPr>
          <w:rFonts w:ascii="Times New Roman" w:eastAsia="Times New Roman" w:hAnsi="Times New Roman" w:cs="Times New Roman"/>
          <w:sz w:val="13"/>
          <w:szCs w:val="13"/>
          <w:lang w:val="fr-CM"/>
        </w:rPr>
      </w:pPr>
      <w:r w:rsidRPr="00612B60">
        <w:rPr>
          <w:rFonts w:ascii="Times New Roman" w:eastAsia="Times New Roman" w:hAnsi="Times New Roman" w:cs="Times New Roman"/>
          <w:sz w:val="20"/>
          <w:szCs w:val="20"/>
          <w:lang w:val="fr-CM"/>
        </w:rPr>
        <w:br w:type="column"/>
      </w:r>
    </w:p>
    <w:p w14:paraId="507B4757" w14:textId="77777777" w:rsidR="00635E50" w:rsidRPr="00612B60" w:rsidRDefault="00635E50" w:rsidP="00635E50">
      <w:pPr>
        <w:spacing w:after="0" w:line="240" w:lineRule="exact"/>
        <w:ind w:right="-53"/>
        <w:rPr>
          <w:rFonts w:ascii="Arial Narrow" w:eastAsia="Arial Narrow" w:hAnsi="Arial Narrow" w:cs="Arial Narrow"/>
          <w:lang w:val="fr-CM"/>
        </w:rPr>
      </w:pPr>
      <w:r w:rsidRPr="00612B60">
        <w:rPr>
          <w:noProof/>
        </w:rPr>
        <mc:AlternateContent>
          <mc:Choice Requires="wpg">
            <w:drawing>
              <wp:anchor distT="0" distB="0" distL="114300" distR="114300" simplePos="0" relativeHeight="251732992" behindDoc="1" locked="0" layoutInCell="1" allowOverlap="1" wp14:anchorId="339D7EA6" wp14:editId="3C107D99">
                <wp:simplePos x="0" y="0"/>
                <wp:positionH relativeFrom="page">
                  <wp:posOffset>3376930</wp:posOffset>
                </wp:positionH>
                <wp:positionV relativeFrom="paragraph">
                  <wp:posOffset>141605</wp:posOffset>
                </wp:positionV>
                <wp:extent cx="264160" cy="6985"/>
                <wp:effectExtent l="0" t="0" r="0" b="0"/>
                <wp:wrapNone/>
                <wp:docPr id="1305848555" name="Groupe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5318" y="223"/>
                          <a:chExt cx="416" cy="11"/>
                        </a:xfrm>
                      </wpg:grpSpPr>
                      <wpg:grpSp>
                        <wpg:cNvPr id="368938604" name="Group 2366"/>
                        <wpg:cNvGrpSpPr>
                          <a:grpSpLocks/>
                        </wpg:cNvGrpSpPr>
                        <wpg:grpSpPr bwMode="auto">
                          <a:xfrm>
                            <a:off x="5323" y="228"/>
                            <a:ext cx="201" cy="0"/>
                            <a:chOff x="5323" y="228"/>
                            <a:chExt cx="201" cy="0"/>
                          </a:xfrm>
                        </wpg:grpSpPr>
                        <wps:wsp>
                          <wps:cNvPr id="646980672" name="Freeform 2367"/>
                          <wps:cNvSpPr>
                            <a:spLocks/>
                          </wps:cNvSpPr>
                          <wps:spPr bwMode="auto">
                            <a:xfrm>
                              <a:off x="5323" y="228"/>
                              <a:ext cx="201" cy="0"/>
                            </a:xfrm>
                            <a:custGeom>
                              <a:avLst/>
                              <a:gdLst>
                                <a:gd name="T0" fmla="+- 0 5323 5323"/>
                                <a:gd name="T1" fmla="*/ T0 w 201"/>
                                <a:gd name="T2" fmla="+- 0 5525 5323"/>
                                <a:gd name="T3" fmla="*/ T2 w 201"/>
                              </a:gdLst>
                              <a:ahLst/>
                              <a:cxnLst>
                                <a:cxn ang="0">
                                  <a:pos x="T1" y="0"/>
                                </a:cxn>
                                <a:cxn ang="0">
                                  <a:pos x="T3" y="0"/>
                                </a:cxn>
                              </a:cxnLst>
                              <a:rect l="0" t="0" r="r" b="b"/>
                              <a:pathLst>
                                <a:path w="201">
                                  <a:moveTo>
                                    <a:pt x="0" y="0"/>
                                  </a:moveTo>
                                  <a:lnTo>
                                    <a:pt x="202" y="0"/>
                                  </a:lnTo>
                                </a:path>
                              </a:pathLst>
                            </a:custGeom>
                            <a:noFill/>
                            <a:ln w="7010">
                              <a:solidFill>
                                <a:srgbClr val="000000"/>
                              </a:solidFill>
                              <a:round/>
                              <a:headEnd/>
                              <a:tailEnd/>
                            </a:ln>
                          </wps:spPr>
                          <wps:bodyPr rot="0" vert="horz" wrap="square" lIns="91440" tIns="45720" rIns="91440" bIns="45720" anchor="t" anchorCtr="0" upright="1">
                            <a:noAutofit/>
                          </wps:bodyPr>
                        </wps:wsp>
                        <wpg:grpSp>
                          <wpg:cNvPr id="1521313072" name="Group 2368"/>
                          <wpg:cNvGrpSpPr>
                            <a:grpSpLocks/>
                          </wpg:cNvGrpSpPr>
                          <wpg:grpSpPr bwMode="auto">
                            <a:xfrm>
                              <a:off x="5527" y="228"/>
                              <a:ext cx="201" cy="0"/>
                              <a:chOff x="5527" y="228"/>
                              <a:chExt cx="201" cy="0"/>
                            </a:xfrm>
                          </wpg:grpSpPr>
                          <wps:wsp>
                            <wps:cNvPr id="1306629290" name="Freeform 2369"/>
                            <wps:cNvSpPr>
                              <a:spLocks/>
                            </wps:cNvSpPr>
                            <wps:spPr bwMode="auto">
                              <a:xfrm>
                                <a:off x="5527" y="228"/>
                                <a:ext cx="201" cy="0"/>
                              </a:xfrm>
                              <a:custGeom>
                                <a:avLst/>
                                <a:gdLst>
                                  <a:gd name="T0" fmla="+- 0 5527 5527"/>
                                  <a:gd name="T1" fmla="*/ T0 w 201"/>
                                  <a:gd name="T2" fmla="+- 0 5729 5527"/>
                                  <a:gd name="T3" fmla="*/ T2 w 201"/>
                                </a:gdLst>
                                <a:ahLst/>
                                <a:cxnLst>
                                  <a:cxn ang="0">
                                    <a:pos x="T1" y="0"/>
                                  </a:cxn>
                                  <a:cxn ang="0">
                                    <a:pos x="T3" y="0"/>
                                  </a:cxn>
                                </a:cxnLst>
                                <a:rect l="0" t="0" r="r" b="b"/>
                                <a:pathLst>
                                  <a:path w="201">
                                    <a:moveTo>
                                      <a:pt x="0" y="0"/>
                                    </a:moveTo>
                                    <a:lnTo>
                                      <a:pt x="202" y="0"/>
                                    </a:lnTo>
                                  </a:path>
                                </a:pathLst>
                              </a:custGeom>
                              <a:noFill/>
                              <a:ln w="701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81162BE" id="Groupe 36" o:spid="_x0000_s1026" style="position:absolute;margin-left:265.9pt;margin-top:11.15pt;width:20.8pt;height:.55pt;z-index:-251583488;mso-position-horizontal-relative:page" coordorigin="5318,223"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">
                <v:group id="Group 2366" o:spid="_x0000_s1027" style="position:absolute;left:5323;top:228;width:201;height:0" coordorigin="5323,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">
                  <v:shape id="Freeform 2367" o:spid="_x0000_s1028" style="position:absolute;left:5323;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" path="m,l202,e" filled="f" strokeweight=".19472mm">
                    <v:path arrowok="t" o:connecttype="custom" o:connectlocs="0,0;202,0" o:connectangles="0,0"/>
                  </v:shape>
                  <v:group id="Group 2368" o:spid="_x0000_s1029" style="position:absolute;left:5527;top:228;width:201;height:0" coordorigin="5527,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">
                    <v:shape id="Freeform 2369" o:spid="_x0000_s1030" style="position:absolute;left:5527;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" path="m,l202,e" filled="f" strokeweight=".19472mm">
                      <v:path arrowok="t" o:connecttype="custom" o:connectlocs="0,0;202,0" o:connectangles="0,0"/>
                    </v:shape>
                  </v:group>
                </v:group>
                <w10:wrap anchorx="page"/>
              </v:group>
            </w:pict>
          </mc:Fallback>
        </mc:AlternateContent>
      </w:r>
      <w:r w:rsidRPr="00612B60">
        <w:rPr>
          <w:rFonts w:ascii="Arial Narrow" w:eastAsia="Arial Narrow" w:hAnsi="Arial Narrow" w:cs="Arial Narrow"/>
          <w:spacing w:val="2"/>
          <w:position w:val="-1"/>
          <w:lang w:val="fr-CM"/>
        </w:rPr>
        <w:t>_</w:t>
      </w:r>
      <w:r w:rsidRPr="00612B60">
        <w:rPr>
          <w:rFonts w:ascii="Arial Narrow" w:eastAsia="Arial Narrow" w:hAnsi="Arial Narrow" w:cs="Arial Narrow"/>
          <w:position w:val="-1"/>
          <w:u w:val="single" w:color="000000"/>
          <w:lang w:val="fr-CM"/>
        </w:rPr>
        <w:t xml:space="preserve">  </w:t>
      </w:r>
      <w:r w:rsidRPr="00612B60">
        <w:rPr>
          <w:rFonts w:ascii="Arial Narrow" w:eastAsia="Arial Narrow" w:hAnsi="Arial Narrow" w:cs="Arial Narrow"/>
          <w:spacing w:val="50"/>
          <w:position w:val="-1"/>
          <w:u w:val="single" w:color="000000"/>
          <w:lang w:val="fr-CM"/>
        </w:rPr>
        <w:t xml:space="preserve"> </w:t>
      </w:r>
      <w:r w:rsidRPr="00612B60">
        <w:rPr>
          <w:rFonts w:ascii="Arial Narrow" w:eastAsia="Arial Narrow" w:hAnsi="Arial Narrow" w:cs="Arial Narrow"/>
          <w:spacing w:val="-49"/>
          <w:position w:val="-1"/>
          <w:lang w:val="fr-CM"/>
        </w:rPr>
        <w:t xml:space="preserve"> </w:t>
      </w:r>
      <w:r w:rsidRPr="00612B60">
        <w:rPr>
          <w:rFonts w:ascii="Arial Narrow" w:eastAsia="Arial Narrow" w:hAnsi="Arial Narrow" w:cs="Arial Narrow"/>
          <w:spacing w:val="2"/>
          <w:position w:val="-1"/>
          <w:lang w:val="fr-CM"/>
        </w:rPr>
        <w:t>_</w:t>
      </w:r>
      <w:r w:rsidRPr="00612B60">
        <w:rPr>
          <w:rFonts w:ascii="Arial Narrow" w:eastAsia="Arial Narrow" w:hAnsi="Arial Narrow" w:cs="Arial Narrow"/>
          <w:position w:val="-1"/>
          <w:u w:val="single" w:color="000000"/>
          <w:lang w:val="fr-CM"/>
        </w:rPr>
        <w:t xml:space="preserve">  </w:t>
      </w:r>
      <w:r w:rsidRPr="00612B60">
        <w:rPr>
          <w:rFonts w:ascii="Arial Narrow" w:eastAsia="Arial Narrow" w:hAnsi="Arial Narrow" w:cs="Arial Narrow"/>
          <w:spacing w:val="50"/>
          <w:position w:val="-1"/>
          <w:u w:val="single" w:color="000000"/>
          <w:lang w:val="fr-CM"/>
        </w:rPr>
        <w:t xml:space="preserve"> </w:t>
      </w:r>
      <w:r w:rsidRPr="00612B60">
        <w:rPr>
          <w:rFonts w:ascii="Arial Narrow" w:eastAsia="Arial Narrow" w:hAnsi="Arial Narrow" w:cs="Arial Narrow"/>
          <w:spacing w:val="-49"/>
          <w:position w:val="-1"/>
          <w:lang w:val="fr-CM"/>
        </w:rPr>
        <w:t xml:space="preserve"> </w:t>
      </w:r>
      <w:r w:rsidRPr="00612B60">
        <w:rPr>
          <w:rFonts w:ascii="Arial Narrow" w:eastAsia="Arial Narrow" w:hAnsi="Arial Narrow" w:cs="Arial Narrow"/>
          <w:spacing w:val="2"/>
          <w:position w:val="-1"/>
          <w:lang w:val="fr-CM"/>
        </w:rPr>
        <w:t>_</w:t>
      </w:r>
      <w:r w:rsidRPr="00612B60">
        <w:rPr>
          <w:rFonts w:ascii="Arial Narrow" w:eastAsia="Arial Narrow" w:hAnsi="Arial Narrow" w:cs="Arial Narrow"/>
          <w:position w:val="-1"/>
          <w:u w:val="single" w:color="000000"/>
          <w:lang w:val="fr-CM"/>
        </w:rPr>
        <w:t xml:space="preserve">    </w:t>
      </w:r>
      <w:r w:rsidRPr="00612B60">
        <w:rPr>
          <w:rFonts w:ascii="Arial Narrow" w:eastAsia="Arial Narrow" w:hAnsi="Arial Narrow" w:cs="Arial Narrow"/>
          <w:spacing w:val="-49"/>
          <w:position w:val="-1"/>
          <w:lang w:val="fr-CM"/>
        </w:rPr>
        <w:t xml:space="preserve"> </w:t>
      </w:r>
      <w:r w:rsidRPr="00612B60">
        <w:rPr>
          <w:rFonts w:ascii="Arial Narrow" w:eastAsia="Arial Narrow" w:hAnsi="Arial Narrow" w:cs="Arial Narrow"/>
          <w:position w:val="-1"/>
          <w:lang w:val="fr-CM"/>
        </w:rPr>
        <w:t>_</w:t>
      </w:r>
    </w:p>
    <w:p w14:paraId="246CBE7B" w14:textId="77777777" w:rsidR="00635E50" w:rsidRPr="00612B60" w:rsidRDefault="00635E50" w:rsidP="00635E50">
      <w:pPr>
        <w:spacing w:before="2" w:after="0" w:line="120" w:lineRule="exact"/>
        <w:rPr>
          <w:rFonts w:ascii="Times New Roman" w:eastAsia="Times New Roman" w:hAnsi="Times New Roman" w:cs="Times New Roman"/>
          <w:sz w:val="13"/>
          <w:szCs w:val="13"/>
          <w:lang w:val="fr-CM"/>
        </w:rPr>
      </w:pPr>
      <w:r w:rsidRPr="00612B60">
        <w:rPr>
          <w:rFonts w:ascii="Times New Roman" w:eastAsia="Times New Roman" w:hAnsi="Times New Roman" w:cs="Times New Roman"/>
          <w:sz w:val="20"/>
          <w:szCs w:val="20"/>
          <w:lang w:val="fr-CM"/>
        </w:rPr>
        <w:br w:type="column"/>
      </w:r>
    </w:p>
    <w:p w14:paraId="7AD44168" w14:textId="77777777" w:rsidR="00635E50" w:rsidRPr="00612B60" w:rsidRDefault="00635E50" w:rsidP="00635E50">
      <w:pPr>
        <w:spacing w:after="0" w:line="240" w:lineRule="exact"/>
        <w:ind w:right="-53"/>
        <w:rPr>
          <w:rFonts w:ascii="Arial Narrow" w:eastAsia="Arial Narrow" w:hAnsi="Arial Narrow" w:cs="Arial Narrow"/>
          <w:lang w:val="fr-CM"/>
        </w:rPr>
      </w:pPr>
      <w:r w:rsidRPr="00612B60">
        <w:rPr>
          <w:noProof/>
        </w:rPr>
        <mc:AlternateContent>
          <mc:Choice Requires="wpg">
            <w:drawing>
              <wp:anchor distT="0" distB="0" distL="114300" distR="114300" simplePos="0" relativeHeight="251734016" behindDoc="1" locked="0" layoutInCell="1" allowOverlap="1" wp14:anchorId="5FAF2182" wp14:editId="5CA56AA4">
                <wp:simplePos x="0" y="0"/>
                <wp:positionH relativeFrom="page">
                  <wp:posOffset>4025265</wp:posOffset>
                </wp:positionH>
                <wp:positionV relativeFrom="paragraph">
                  <wp:posOffset>141605</wp:posOffset>
                </wp:positionV>
                <wp:extent cx="264160" cy="6985"/>
                <wp:effectExtent l="0" t="0" r="0" b="0"/>
                <wp:wrapNone/>
                <wp:docPr id="1181895219" name="Groupe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6339" y="223"/>
                          <a:chExt cx="416" cy="11"/>
                        </a:xfrm>
                      </wpg:grpSpPr>
                      <wpg:grpSp>
                        <wpg:cNvPr id="285140433" name="Group 2371"/>
                        <wpg:cNvGrpSpPr>
                          <a:grpSpLocks/>
                        </wpg:cNvGrpSpPr>
                        <wpg:grpSpPr bwMode="auto">
                          <a:xfrm>
                            <a:off x="6344" y="228"/>
                            <a:ext cx="201" cy="0"/>
                            <a:chOff x="6344" y="228"/>
                            <a:chExt cx="201" cy="0"/>
                          </a:xfrm>
                        </wpg:grpSpPr>
                        <wps:wsp>
                          <wps:cNvPr id="1880154668" name="Freeform 2372"/>
                          <wps:cNvSpPr>
                            <a:spLocks/>
                          </wps:cNvSpPr>
                          <wps:spPr bwMode="auto">
                            <a:xfrm>
                              <a:off x="6344" y="228"/>
                              <a:ext cx="201" cy="0"/>
                            </a:xfrm>
                            <a:custGeom>
                              <a:avLst/>
                              <a:gdLst>
                                <a:gd name="T0" fmla="+- 0 6344 6344"/>
                                <a:gd name="T1" fmla="*/ T0 w 201"/>
                                <a:gd name="T2" fmla="+- 0 6546 6344"/>
                                <a:gd name="T3" fmla="*/ T2 w 201"/>
                              </a:gdLst>
                              <a:ahLst/>
                              <a:cxnLst>
                                <a:cxn ang="0">
                                  <a:pos x="T1" y="0"/>
                                </a:cxn>
                                <a:cxn ang="0">
                                  <a:pos x="T3" y="0"/>
                                </a:cxn>
                              </a:cxnLst>
                              <a:rect l="0" t="0" r="r" b="b"/>
                              <a:pathLst>
                                <a:path w="201">
                                  <a:moveTo>
                                    <a:pt x="0" y="0"/>
                                  </a:moveTo>
                                  <a:lnTo>
                                    <a:pt x="202" y="0"/>
                                  </a:lnTo>
                                </a:path>
                              </a:pathLst>
                            </a:custGeom>
                            <a:noFill/>
                            <a:ln w="7010">
                              <a:solidFill>
                                <a:srgbClr val="000000"/>
                              </a:solidFill>
                              <a:round/>
                              <a:headEnd/>
                              <a:tailEnd/>
                            </a:ln>
                          </wps:spPr>
                          <wps:bodyPr rot="0" vert="horz" wrap="square" lIns="91440" tIns="45720" rIns="91440" bIns="45720" anchor="t" anchorCtr="0" upright="1">
                            <a:noAutofit/>
                          </wps:bodyPr>
                        </wps:wsp>
                        <wpg:grpSp>
                          <wpg:cNvPr id="2073914523" name="Group 2373"/>
                          <wpg:cNvGrpSpPr>
                            <a:grpSpLocks/>
                          </wpg:cNvGrpSpPr>
                          <wpg:grpSpPr bwMode="auto">
                            <a:xfrm>
                              <a:off x="6548" y="228"/>
                              <a:ext cx="201" cy="0"/>
                              <a:chOff x="6548" y="228"/>
                              <a:chExt cx="201" cy="0"/>
                            </a:xfrm>
                          </wpg:grpSpPr>
                          <wps:wsp>
                            <wps:cNvPr id="645774483" name="Freeform 2374"/>
                            <wps:cNvSpPr>
                              <a:spLocks/>
                            </wps:cNvSpPr>
                            <wps:spPr bwMode="auto">
                              <a:xfrm>
                                <a:off x="6548" y="228"/>
                                <a:ext cx="201" cy="0"/>
                              </a:xfrm>
                              <a:custGeom>
                                <a:avLst/>
                                <a:gdLst>
                                  <a:gd name="T0" fmla="+- 0 6548 6548"/>
                                  <a:gd name="T1" fmla="*/ T0 w 201"/>
                                  <a:gd name="T2" fmla="+- 0 6749 6548"/>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B3B5A89" id="Groupe 32" o:spid="_x0000_s1026" style="position:absolute;margin-left:316.95pt;margin-top:11.15pt;width:20.8pt;height:.55pt;z-index:-251582464;mso-position-horizontal-relative:page" coordorigin="6339,223"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">
                <v:group id="Group 2371" o:spid="_x0000_s1027" style="position:absolute;left:6344;top:228;width:201;height:0" coordorigin="6344,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">
                  <v:shape id="Freeform 2372" o:spid="_x0000_s1028" style="position:absolute;left:6344;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" path="m,l202,e" filled="f" strokeweight=".19472mm">
                    <v:path arrowok="t" o:connecttype="custom" o:connectlocs="0,0;202,0" o:connectangles="0,0"/>
                  </v:shape>
                  <v:group id="Group 2373" o:spid="_x0000_s1029" style="position:absolute;left:6548;top:228;width:201;height:0" coordorigin="6548,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">
                    <v:shape id="Freeform 2374" o:spid="_x0000_s1030" style="position:absolute;left:6548;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" path="m,l201,e" filled="f" strokeweight=".19472mm">
                      <v:path arrowok="t" o:connecttype="custom" o:connectlocs="0,0;201,0" o:connectangles="0,0"/>
                    </v:shape>
                  </v:group>
                </v:group>
                <w10:wrap anchorx="page"/>
              </v:group>
            </w:pict>
          </mc:Fallback>
        </mc:AlternateContent>
      </w:r>
      <w:r w:rsidRPr="00612B60">
        <w:rPr>
          <w:rFonts w:ascii="Arial Narrow" w:eastAsia="Arial Narrow" w:hAnsi="Arial Narrow" w:cs="Arial Narrow"/>
          <w:spacing w:val="2"/>
          <w:position w:val="-1"/>
          <w:lang w:val="fr-CM"/>
        </w:rPr>
        <w:t>_</w:t>
      </w:r>
      <w:r w:rsidRPr="00612B60">
        <w:rPr>
          <w:rFonts w:ascii="Arial Narrow" w:eastAsia="Arial Narrow" w:hAnsi="Arial Narrow" w:cs="Arial Narrow"/>
          <w:position w:val="-1"/>
          <w:u w:val="single" w:color="000000"/>
          <w:lang w:val="fr-CM"/>
        </w:rPr>
        <w:t xml:space="preserve">    </w:t>
      </w:r>
      <w:r w:rsidRPr="00612B60">
        <w:rPr>
          <w:rFonts w:ascii="Arial Narrow" w:eastAsia="Arial Narrow" w:hAnsi="Arial Narrow" w:cs="Arial Narrow"/>
          <w:spacing w:val="50"/>
          <w:position w:val="-1"/>
          <w:u w:val="single" w:color="000000"/>
          <w:lang w:val="fr-CM"/>
        </w:rPr>
        <w:t xml:space="preserve"> </w:t>
      </w:r>
      <w:r w:rsidRPr="00612B60">
        <w:rPr>
          <w:rFonts w:ascii="Arial Narrow" w:eastAsia="Arial Narrow" w:hAnsi="Arial Narrow" w:cs="Arial Narrow"/>
          <w:spacing w:val="-49"/>
          <w:position w:val="-1"/>
          <w:lang w:val="fr-CM"/>
        </w:rPr>
        <w:t xml:space="preserve"> </w:t>
      </w:r>
      <w:r w:rsidRPr="00612B60">
        <w:rPr>
          <w:rFonts w:ascii="Arial Narrow" w:eastAsia="Arial Narrow" w:hAnsi="Arial Narrow" w:cs="Arial Narrow"/>
          <w:spacing w:val="2"/>
          <w:position w:val="-1"/>
          <w:lang w:val="fr-CM"/>
        </w:rPr>
        <w:t>_</w:t>
      </w:r>
      <w:r w:rsidRPr="00612B60">
        <w:rPr>
          <w:rFonts w:ascii="Arial Narrow" w:eastAsia="Arial Narrow" w:hAnsi="Arial Narrow" w:cs="Arial Narrow"/>
          <w:position w:val="-1"/>
          <w:lang w:val="fr-CM"/>
        </w:rPr>
        <w:t>_</w:t>
      </w:r>
    </w:p>
    <w:p w14:paraId="3BDE32FC" w14:textId="77777777" w:rsidR="00635E50" w:rsidRPr="00612B60" w:rsidRDefault="00635E50" w:rsidP="00635E50">
      <w:pPr>
        <w:spacing w:before="2" w:after="0" w:line="120" w:lineRule="exact"/>
        <w:rPr>
          <w:rFonts w:ascii="Times New Roman" w:eastAsia="Times New Roman" w:hAnsi="Times New Roman" w:cs="Times New Roman"/>
          <w:sz w:val="13"/>
          <w:szCs w:val="13"/>
          <w:lang w:val="fr-CM"/>
        </w:rPr>
      </w:pPr>
      <w:r w:rsidRPr="00612B60">
        <w:rPr>
          <w:rFonts w:ascii="Times New Roman" w:eastAsia="Times New Roman" w:hAnsi="Times New Roman" w:cs="Times New Roman"/>
          <w:sz w:val="20"/>
          <w:szCs w:val="20"/>
          <w:lang w:val="fr-CM"/>
        </w:rPr>
        <w:br w:type="column"/>
      </w:r>
    </w:p>
    <w:p w14:paraId="5656BF4B" w14:textId="77777777" w:rsidR="00635E50" w:rsidRPr="00612B60" w:rsidRDefault="00635E50" w:rsidP="00635E50">
      <w:pPr>
        <w:tabs>
          <w:tab w:val="left" w:pos="1720"/>
        </w:tabs>
        <w:spacing w:after="0" w:line="240" w:lineRule="exact"/>
        <w:rPr>
          <w:rFonts w:ascii="Arial Narrow" w:eastAsia="Arial Narrow" w:hAnsi="Arial Narrow" w:cs="Arial Narrow"/>
          <w:lang w:val="fr-CM"/>
        </w:rPr>
        <w:sectPr w:rsidR="00635E50" w:rsidRPr="00612B60" w:rsidSect="00635E50">
          <w:type w:val="continuous"/>
          <w:pgSz w:w="11900" w:h="16820"/>
          <w:pgMar w:top="1220" w:right="980" w:bottom="280" w:left="980" w:header="720" w:footer="720" w:gutter="0"/>
          <w:cols w:num="6" w:space="720" w:equalWidth="0">
            <w:col w:w="460" w:space="409"/>
            <w:col w:w="1021" w:space="409"/>
            <w:col w:w="611" w:space="409"/>
            <w:col w:w="1021" w:space="409"/>
            <w:col w:w="611" w:space="409"/>
            <w:col w:w="4171"/>
          </w:cols>
        </w:sectPr>
      </w:pPr>
      <w:r w:rsidRPr="00612B60">
        <w:rPr>
          <w:noProof/>
        </w:rPr>
        <mc:AlternateContent>
          <mc:Choice Requires="wpg">
            <w:drawing>
              <wp:anchor distT="0" distB="0" distL="114300" distR="114300" simplePos="0" relativeHeight="251727872" behindDoc="1" locked="0" layoutInCell="1" allowOverlap="1" wp14:anchorId="50F8FD6E" wp14:editId="7B1F355B">
                <wp:simplePos x="0" y="0"/>
                <wp:positionH relativeFrom="page">
                  <wp:posOffset>4107180</wp:posOffset>
                </wp:positionH>
                <wp:positionV relativeFrom="paragraph">
                  <wp:posOffset>-425450</wp:posOffset>
                </wp:positionV>
                <wp:extent cx="264160" cy="6985"/>
                <wp:effectExtent l="0" t="0" r="0" b="0"/>
                <wp:wrapNone/>
                <wp:docPr id="1973021699" name="Groupe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6468" y="-670"/>
                          <a:chExt cx="416" cy="11"/>
                        </a:xfrm>
                      </wpg:grpSpPr>
                      <wpg:grpSp>
                        <wpg:cNvPr id="1243297270" name="Group 2341"/>
                        <wpg:cNvGrpSpPr>
                          <a:grpSpLocks/>
                        </wpg:cNvGrpSpPr>
                        <wpg:grpSpPr bwMode="auto">
                          <a:xfrm>
                            <a:off x="6473" y="-665"/>
                            <a:ext cx="201" cy="0"/>
                            <a:chOff x="6473" y="-665"/>
                            <a:chExt cx="201" cy="0"/>
                          </a:xfrm>
                        </wpg:grpSpPr>
                        <wps:wsp>
                          <wps:cNvPr id="925228235" name="Freeform 2342"/>
                          <wps:cNvSpPr>
                            <a:spLocks/>
                          </wps:cNvSpPr>
                          <wps:spPr bwMode="auto">
                            <a:xfrm>
                              <a:off x="6473" y="-665"/>
                              <a:ext cx="201" cy="0"/>
                            </a:xfrm>
                            <a:custGeom>
                              <a:avLst/>
                              <a:gdLst>
                                <a:gd name="T0" fmla="+- 0 6473 6473"/>
                                <a:gd name="T1" fmla="*/ T0 w 201"/>
                                <a:gd name="T2" fmla="+- 0 6674 6473"/>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cNvPr id="1168582497" name="Group 2343"/>
                          <wpg:cNvGrpSpPr>
                            <a:grpSpLocks/>
                          </wpg:cNvGrpSpPr>
                          <wpg:grpSpPr bwMode="auto">
                            <a:xfrm>
                              <a:off x="6677" y="-665"/>
                              <a:ext cx="201" cy="0"/>
                              <a:chOff x="6677" y="-665"/>
                              <a:chExt cx="201" cy="0"/>
                            </a:xfrm>
                          </wpg:grpSpPr>
                          <wps:wsp>
                            <wps:cNvPr id="703527663" name="Freeform 2344"/>
                            <wps:cNvSpPr>
                              <a:spLocks/>
                            </wps:cNvSpPr>
                            <wps:spPr bwMode="auto">
                              <a:xfrm>
                                <a:off x="6677" y="-665"/>
                                <a:ext cx="201" cy="0"/>
                              </a:xfrm>
                              <a:custGeom>
                                <a:avLst/>
                                <a:gdLst>
                                  <a:gd name="T0" fmla="+- 0 6677 6677"/>
                                  <a:gd name="T1" fmla="*/ T0 w 201"/>
                                  <a:gd name="T2" fmla="+- 0 6878 6677"/>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49382335" id="Groupe 28" o:spid="_x0000_s1026" style="position:absolute;margin-left:323.4pt;margin-top:-33.5pt;width:20.8pt;height:.55pt;z-index:-251588608;mso-position-horizontal-relative:page" coordorigin="6468,-670"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">
                <v:group id="Group 2341" o:spid="_x0000_s1027" style="position:absolute;left:6473;top:-665;width:201;height:0" coordorigin="6473,-665"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">
                  <v:shape id="Freeform 2342" o:spid="_x0000_s1028" style="position:absolute;left:6473;top:-665;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" path="m,l201,e" filled="f" strokeweight=".19472mm">
                    <v:path arrowok="t" o:connecttype="custom" o:connectlocs="0,0;201,0" o:connectangles="0,0"/>
                  </v:shape>
                  <v:group id="Group 2343" o:spid="_x0000_s1029" style="position:absolute;left:6677;top:-665;width:201;height:0" coordorigin="6677,-665"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">
                    <v:shape id="Freeform 2344" o:spid="_x0000_s1030" style="position:absolute;left:6677;top:-665;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" path="m,l201,e" filled="f" strokeweight=".19472mm">
                      <v:path arrowok="t" o:connecttype="custom" o:connectlocs="0,0;201,0" o:connectangles="0,0"/>
                    </v:shape>
                  </v:group>
                </v:group>
                <w10:wrap anchorx="page"/>
              </v:group>
            </w:pict>
          </mc:Fallback>
        </mc:AlternateContent>
      </w:r>
      <w:r w:rsidRPr="00612B60">
        <w:rPr>
          <w:noProof/>
        </w:rPr>
        <mc:AlternateContent>
          <mc:Choice Requires="wpg">
            <w:drawing>
              <wp:anchor distT="0" distB="0" distL="114300" distR="114300" simplePos="0" relativeHeight="251735040" behindDoc="1" locked="0" layoutInCell="1" allowOverlap="1" wp14:anchorId="774EE070" wp14:editId="2805169C">
                <wp:simplePos x="0" y="0"/>
                <wp:positionH relativeFrom="page">
                  <wp:posOffset>4933315</wp:posOffset>
                </wp:positionH>
                <wp:positionV relativeFrom="paragraph">
                  <wp:posOffset>141605</wp:posOffset>
                </wp:positionV>
                <wp:extent cx="264160" cy="6985"/>
                <wp:effectExtent l="0" t="0" r="0" b="0"/>
                <wp:wrapNone/>
                <wp:docPr id="1292023678" name="Groupe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7769" y="223"/>
                          <a:chExt cx="416" cy="11"/>
                        </a:xfrm>
                      </wpg:grpSpPr>
                      <wpg:grpSp>
                        <wpg:cNvPr id="1771902735" name="Group 2376"/>
                        <wpg:cNvGrpSpPr>
                          <a:grpSpLocks/>
                        </wpg:cNvGrpSpPr>
                        <wpg:grpSpPr bwMode="auto">
                          <a:xfrm>
                            <a:off x="7775" y="228"/>
                            <a:ext cx="201" cy="0"/>
                            <a:chOff x="7775" y="228"/>
                            <a:chExt cx="201" cy="0"/>
                          </a:xfrm>
                        </wpg:grpSpPr>
                        <wps:wsp>
                          <wps:cNvPr id="719150425" name="Freeform 2377"/>
                          <wps:cNvSpPr>
                            <a:spLocks/>
                          </wps:cNvSpPr>
                          <wps:spPr bwMode="auto">
                            <a:xfrm>
                              <a:off x="7775" y="228"/>
                              <a:ext cx="201" cy="0"/>
                            </a:xfrm>
                            <a:custGeom>
                              <a:avLst/>
                              <a:gdLst>
                                <a:gd name="T0" fmla="+- 0 7775 7775"/>
                                <a:gd name="T1" fmla="*/ T0 w 201"/>
                                <a:gd name="T2" fmla="+- 0 7976 7775"/>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cNvPr id="568410384" name="Group 2378"/>
                          <wpg:cNvGrpSpPr>
                            <a:grpSpLocks/>
                          </wpg:cNvGrpSpPr>
                          <wpg:grpSpPr bwMode="auto">
                            <a:xfrm>
                              <a:off x="7978" y="228"/>
                              <a:ext cx="201" cy="0"/>
                              <a:chOff x="7978" y="228"/>
                              <a:chExt cx="201" cy="0"/>
                            </a:xfrm>
                          </wpg:grpSpPr>
                          <wps:wsp>
                            <wps:cNvPr id="19206472" name="Freeform 2379"/>
                            <wps:cNvSpPr>
                              <a:spLocks/>
                            </wps:cNvSpPr>
                            <wps:spPr bwMode="auto">
                              <a:xfrm>
                                <a:off x="7978" y="228"/>
                                <a:ext cx="201" cy="0"/>
                              </a:xfrm>
                              <a:custGeom>
                                <a:avLst/>
                                <a:gdLst>
                                  <a:gd name="T0" fmla="+- 0 7978 7978"/>
                                  <a:gd name="T1" fmla="*/ T0 w 201"/>
                                  <a:gd name="T2" fmla="+- 0 8180 7978"/>
                                  <a:gd name="T3" fmla="*/ T2 w 201"/>
                                </a:gdLst>
                                <a:ahLst/>
                                <a:cxnLst>
                                  <a:cxn ang="0">
                                    <a:pos x="T1" y="0"/>
                                  </a:cxn>
                                  <a:cxn ang="0">
                                    <a:pos x="T3" y="0"/>
                                  </a:cxn>
                                </a:cxnLst>
                                <a:rect l="0" t="0" r="r" b="b"/>
                                <a:pathLst>
                                  <a:path w="201">
                                    <a:moveTo>
                                      <a:pt x="0" y="0"/>
                                    </a:moveTo>
                                    <a:lnTo>
                                      <a:pt x="202" y="0"/>
                                    </a:lnTo>
                                  </a:path>
                                </a:pathLst>
                              </a:custGeom>
                              <a:noFill/>
                              <a:ln w="701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570FF71B" id="Groupe 24" o:spid="_x0000_s1026" style="position:absolute;margin-left:388.45pt;margin-top:11.15pt;width:20.8pt;height:.55pt;z-index:-251581440;mso-position-horizontal-relative:page" coordorigin="7769,223"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">
                <v:group id="Group 2376" o:spid="_x0000_s1027" style="position:absolute;left:7775;top:228;width:201;height:0" coordorigin="7775,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">
                  <v:shape id="Freeform 2377" o:spid="_x0000_s1028" style="position:absolute;left:7775;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" path="m,l201,e" filled="f" strokeweight=".19472mm">
                    <v:path arrowok="t" o:connecttype="custom" o:connectlocs="0,0;201,0" o:connectangles="0,0"/>
                  </v:shape>
                  <v:group id="Group 2378" o:spid="_x0000_s1029" style="position:absolute;left:7978;top:228;width:201;height:0" coordorigin="7978,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">
                    <v:shape id="Freeform 2379" o:spid="_x0000_s1030" style="position:absolute;left:7978;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" path="m,l202,e" filled="f" strokeweight=".19472mm">
                      <v:path arrowok="t" o:connecttype="custom" o:connectlocs="0,0;202,0" o:connectangles="0,0"/>
                    </v:shape>
                  </v:group>
                </v:group>
                <w10:wrap anchorx="page"/>
              </v:group>
            </w:pict>
          </mc:Fallback>
        </mc:AlternateContent>
      </w:r>
      <w:r w:rsidRPr="00612B60">
        <w:rPr>
          <w:rFonts w:ascii="Arial Narrow" w:eastAsia="Arial Narrow" w:hAnsi="Arial Narrow" w:cs="Arial Narrow"/>
          <w:spacing w:val="2"/>
          <w:position w:val="-1"/>
          <w:lang w:val="fr-CM"/>
        </w:rPr>
        <w:t>_</w:t>
      </w:r>
      <w:r w:rsidRPr="00612B60">
        <w:rPr>
          <w:rFonts w:ascii="Arial Narrow" w:eastAsia="Arial Narrow" w:hAnsi="Arial Narrow" w:cs="Arial Narrow"/>
          <w:position w:val="-1"/>
          <w:u w:val="single" w:color="000000"/>
          <w:lang w:val="fr-CM"/>
        </w:rPr>
        <w:t xml:space="preserve">   </w:t>
      </w:r>
      <w:r w:rsidRPr="00612B60">
        <w:rPr>
          <w:rFonts w:ascii="Arial Narrow" w:eastAsia="Arial Narrow" w:hAnsi="Arial Narrow" w:cs="Arial Narrow"/>
          <w:spacing w:val="1"/>
          <w:position w:val="-1"/>
          <w:u w:val="single" w:color="000000"/>
          <w:lang w:val="fr-CM"/>
        </w:rPr>
        <w:t xml:space="preserve"> </w:t>
      </w:r>
      <w:r w:rsidRPr="00612B60">
        <w:rPr>
          <w:rFonts w:ascii="Arial Narrow" w:eastAsia="Arial Narrow" w:hAnsi="Arial Narrow" w:cs="Arial Narrow"/>
          <w:spacing w:val="2"/>
          <w:position w:val="-1"/>
          <w:lang w:val="fr-CM"/>
        </w:rPr>
        <w:t>_</w:t>
      </w:r>
      <w:r w:rsidRPr="00612B60">
        <w:rPr>
          <w:rFonts w:ascii="Arial Narrow" w:eastAsia="Arial Narrow" w:hAnsi="Arial Narrow" w:cs="Arial Narrow"/>
          <w:position w:val="-1"/>
          <w:u w:val="single" w:color="000000"/>
          <w:lang w:val="fr-CM"/>
        </w:rPr>
        <w:t xml:space="preserve">   </w:t>
      </w:r>
      <w:r w:rsidRPr="00612B60">
        <w:rPr>
          <w:rFonts w:ascii="Arial Narrow" w:eastAsia="Arial Narrow" w:hAnsi="Arial Narrow" w:cs="Arial Narrow"/>
          <w:spacing w:val="1"/>
          <w:position w:val="-1"/>
          <w:u w:val="single" w:color="000000"/>
          <w:lang w:val="fr-CM"/>
        </w:rPr>
        <w:t xml:space="preserve"> </w:t>
      </w:r>
      <w:r w:rsidRPr="00612B60">
        <w:rPr>
          <w:rFonts w:ascii="Arial Narrow" w:eastAsia="Arial Narrow" w:hAnsi="Arial Narrow" w:cs="Arial Narrow"/>
          <w:spacing w:val="2"/>
          <w:position w:val="-1"/>
          <w:lang w:val="fr-CM"/>
        </w:rPr>
        <w:t>_</w:t>
      </w:r>
      <w:r w:rsidRPr="00612B60">
        <w:rPr>
          <w:rFonts w:ascii="Arial Narrow" w:eastAsia="Arial Narrow" w:hAnsi="Arial Narrow" w:cs="Arial Narrow"/>
          <w:position w:val="-1"/>
          <w:u w:val="single" w:color="000000"/>
          <w:lang w:val="fr-CM"/>
        </w:rPr>
        <w:t xml:space="preserve">   </w:t>
      </w:r>
      <w:r w:rsidRPr="00612B60">
        <w:rPr>
          <w:rFonts w:ascii="Arial Narrow" w:eastAsia="Arial Narrow" w:hAnsi="Arial Narrow" w:cs="Arial Narrow"/>
          <w:spacing w:val="1"/>
          <w:position w:val="-1"/>
          <w:u w:val="single" w:color="000000"/>
          <w:lang w:val="fr-CM"/>
        </w:rPr>
        <w:t xml:space="preserve"> </w:t>
      </w:r>
      <w:r w:rsidRPr="00612B60">
        <w:rPr>
          <w:rFonts w:ascii="Arial Narrow" w:eastAsia="Arial Narrow" w:hAnsi="Arial Narrow" w:cs="Arial Narrow"/>
          <w:position w:val="-1"/>
          <w:lang w:val="fr-CM"/>
        </w:rPr>
        <w:t xml:space="preserve">_       </w:t>
      </w:r>
      <w:r w:rsidRPr="00612B60">
        <w:rPr>
          <w:rFonts w:ascii="Arial Narrow" w:eastAsia="Arial Narrow" w:hAnsi="Arial Narrow" w:cs="Arial Narrow"/>
          <w:spacing w:val="9"/>
          <w:position w:val="-1"/>
          <w:lang w:val="fr-CM"/>
        </w:rPr>
        <w:t xml:space="preserve"> </w:t>
      </w:r>
      <w:r w:rsidRPr="00612B60">
        <w:rPr>
          <w:rFonts w:ascii="Arial Narrow" w:eastAsia="Arial Narrow" w:hAnsi="Arial Narrow" w:cs="Arial Narrow"/>
          <w:spacing w:val="2"/>
          <w:position w:val="-1"/>
          <w:lang w:val="fr-CM"/>
        </w:rPr>
        <w:t>_</w:t>
      </w:r>
      <w:r w:rsidRPr="00612B60">
        <w:rPr>
          <w:rFonts w:ascii="Arial Narrow" w:eastAsia="Arial Narrow" w:hAnsi="Arial Narrow" w:cs="Arial Narrow"/>
          <w:position w:val="-1"/>
          <w:u w:val="single" w:color="000000"/>
          <w:lang w:val="fr-CM"/>
        </w:rPr>
        <w:t xml:space="preserve"> </w:t>
      </w:r>
      <w:r w:rsidRPr="00612B60">
        <w:rPr>
          <w:rFonts w:ascii="Arial Narrow" w:eastAsia="Arial Narrow" w:hAnsi="Arial Narrow" w:cs="Arial Narrow"/>
          <w:position w:val="-1"/>
          <w:u w:val="single" w:color="000000"/>
          <w:lang w:val="fr-CM"/>
        </w:rPr>
        <w:tab/>
      </w:r>
    </w:p>
    <w:p w14:paraId="58F5809A"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5D538469"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680BA2A2" w14:textId="77777777" w:rsidR="00635E50" w:rsidRPr="00612B60" w:rsidRDefault="00635E50" w:rsidP="00635E50">
      <w:pPr>
        <w:spacing w:before="15" w:after="0" w:line="220" w:lineRule="exact"/>
        <w:rPr>
          <w:rFonts w:ascii="Times New Roman" w:eastAsia="Times New Roman" w:hAnsi="Times New Roman" w:cs="Times New Roman"/>
          <w:lang w:val="fr-CM"/>
        </w:rPr>
      </w:pPr>
    </w:p>
    <w:p w14:paraId="216B0FAC" w14:textId="77777777" w:rsidR="00635E50" w:rsidRPr="00612B60" w:rsidRDefault="00635E50" w:rsidP="00635E50">
      <w:pPr>
        <w:spacing w:before="30" w:after="0" w:line="240" w:lineRule="auto"/>
        <w:ind w:left="153"/>
        <w:rPr>
          <w:rFonts w:ascii="Arial Narrow" w:eastAsia="Arial Narrow" w:hAnsi="Arial Narrow" w:cs="Arial Narrow"/>
          <w:sz w:val="24"/>
          <w:szCs w:val="24"/>
          <w:lang w:val="fr-CM"/>
        </w:rPr>
      </w:pPr>
      <w:r w:rsidRPr="00612B60">
        <w:rPr>
          <w:rFonts w:ascii="Arial Narrow" w:eastAsia="Arial Narrow" w:hAnsi="Arial Narrow" w:cs="Arial Narrow"/>
          <w:b/>
          <w:sz w:val="24"/>
          <w:szCs w:val="24"/>
          <w:lang w:val="fr-CM"/>
        </w:rPr>
        <w:t>LE</w:t>
      </w:r>
      <w:r w:rsidRPr="00612B60">
        <w:rPr>
          <w:rFonts w:ascii="Arial Narrow" w:eastAsia="Arial Narrow" w:hAnsi="Arial Narrow" w:cs="Arial Narrow"/>
          <w:b/>
          <w:spacing w:val="1"/>
          <w:sz w:val="24"/>
          <w:szCs w:val="24"/>
          <w:lang w:val="fr-CM"/>
        </w:rPr>
        <w:t xml:space="preserve"> </w:t>
      </w:r>
      <w:r w:rsidRPr="00612B60">
        <w:rPr>
          <w:rFonts w:ascii="Arial Narrow" w:eastAsia="Arial Narrow" w:hAnsi="Arial Narrow" w:cs="Arial Narrow"/>
          <w:b/>
          <w:sz w:val="24"/>
          <w:szCs w:val="24"/>
          <w:lang w:val="fr-CM"/>
        </w:rPr>
        <w:t>«</w:t>
      </w:r>
      <w:r w:rsidRPr="00612B60">
        <w:rPr>
          <w:rFonts w:ascii="Arial Narrow" w:eastAsia="Arial Narrow" w:hAnsi="Arial Narrow" w:cs="Arial Narrow"/>
          <w:b/>
          <w:spacing w:val="2"/>
          <w:sz w:val="24"/>
          <w:szCs w:val="24"/>
          <w:lang w:val="fr-CM"/>
        </w:rPr>
        <w:t xml:space="preserve"> </w:t>
      </w:r>
      <w:r w:rsidRPr="00612B60">
        <w:rPr>
          <w:rFonts w:ascii="Arial Narrow" w:eastAsia="Arial Narrow" w:hAnsi="Arial Narrow" w:cs="Arial Narrow"/>
          <w:b/>
          <w:sz w:val="24"/>
          <w:szCs w:val="24"/>
          <w:lang w:val="fr-CM"/>
        </w:rPr>
        <w:t>……</w:t>
      </w:r>
      <w:r w:rsidRPr="00612B60">
        <w:rPr>
          <w:rFonts w:ascii="Arial Narrow" w:eastAsia="Arial Narrow" w:hAnsi="Arial Narrow" w:cs="Arial Narrow"/>
          <w:b/>
          <w:spacing w:val="-2"/>
          <w:sz w:val="24"/>
          <w:szCs w:val="24"/>
          <w:lang w:val="fr-CM"/>
        </w:rPr>
        <w:t>.</w:t>
      </w:r>
      <w:r w:rsidRPr="00612B60">
        <w:rPr>
          <w:rFonts w:ascii="Arial Narrow" w:eastAsia="Arial Narrow" w:hAnsi="Arial Narrow" w:cs="Arial Narrow"/>
          <w:b/>
          <w:spacing w:val="1"/>
          <w:sz w:val="24"/>
          <w:szCs w:val="24"/>
          <w:lang w:val="fr-CM"/>
        </w:rPr>
        <w:t>S</w:t>
      </w:r>
      <w:r w:rsidRPr="00612B60">
        <w:rPr>
          <w:rFonts w:ascii="Arial Narrow" w:eastAsia="Arial Narrow" w:hAnsi="Arial Narrow" w:cs="Arial Narrow"/>
          <w:b/>
          <w:sz w:val="24"/>
          <w:szCs w:val="24"/>
          <w:lang w:val="fr-CM"/>
        </w:rPr>
        <w:t>OU</w:t>
      </w:r>
      <w:r w:rsidRPr="00612B60">
        <w:rPr>
          <w:rFonts w:ascii="Arial Narrow" w:eastAsia="Arial Narrow" w:hAnsi="Arial Narrow" w:cs="Arial Narrow"/>
          <w:b/>
          <w:spacing w:val="-1"/>
          <w:sz w:val="24"/>
          <w:szCs w:val="24"/>
          <w:lang w:val="fr-CM"/>
        </w:rPr>
        <w:t>M</w:t>
      </w:r>
      <w:r w:rsidRPr="00612B60">
        <w:rPr>
          <w:rFonts w:ascii="Arial Narrow" w:eastAsia="Arial Narrow" w:hAnsi="Arial Narrow" w:cs="Arial Narrow"/>
          <w:b/>
          <w:sz w:val="24"/>
          <w:szCs w:val="24"/>
          <w:lang w:val="fr-CM"/>
        </w:rPr>
        <w:t>I</w:t>
      </w:r>
      <w:r w:rsidRPr="00612B60">
        <w:rPr>
          <w:rFonts w:ascii="Arial Narrow" w:eastAsia="Arial Narrow" w:hAnsi="Arial Narrow" w:cs="Arial Narrow"/>
          <w:b/>
          <w:spacing w:val="1"/>
          <w:sz w:val="24"/>
          <w:szCs w:val="24"/>
          <w:lang w:val="fr-CM"/>
        </w:rPr>
        <w:t>SS</w:t>
      </w:r>
      <w:r w:rsidRPr="00612B60">
        <w:rPr>
          <w:rFonts w:ascii="Arial Narrow" w:eastAsia="Arial Narrow" w:hAnsi="Arial Narrow" w:cs="Arial Narrow"/>
          <w:b/>
          <w:sz w:val="24"/>
          <w:szCs w:val="24"/>
          <w:lang w:val="fr-CM"/>
        </w:rPr>
        <w:t>I</w:t>
      </w:r>
      <w:r w:rsidRPr="00612B60">
        <w:rPr>
          <w:rFonts w:ascii="Arial Narrow" w:eastAsia="Arial Narrow" w:hAnsi="Arial Narrow" w:cs="Arial Narrow"/>
          <w:b/>
          <w:spacing w:val="1"/>
          <w:sz w:val="24"/>
          <w:szCs w:val="24"/>
          <w:lang w:val="fr-CM"/>
        </w:rPr>
        <w:t>O</w:t>
      </w:r>
      <w:r w:rsidRPr="00612B60">
        <w:rPr>
          <w:rFonts w:ascii="Arial Narrow" w:eastAsia="Arial Narrow" w:hAnsi="Arial Narrow" w:cs="Arial Narrow"/>
          <w:b/>
          <w:sz w:val="24"/>
          <w:szCs w:val="24"/>
          <w:lang w:val="fr-CM"/>
        </w:rPr>
        <w:t>N</w:t>
      </w:r>
      <w:r w:rsidRPr="00612B60">
        <w:rPr>
          <w:rFonts w:ascii="Arial Narrow" w:eastAsia="Arial Narrow" w:hAnsi="Arial Narrow" w:cs="Arial Narrow"/>
          <w:b/>
          <w:spacing w:val="-3"/>
          <w:sz w:val="24"/>
          <w:szCs w:val="24"/>
          <w:lang w:val="fr-CM"/>
        </w:rPr>
        <w:t>N</w:t>
      </w:r>
      <w:r w:rsidRPr="00612B60">
        <w:rPr>
          <w:rFonts w:ascii="Arial Narrow" w:eastAsia="Arial Narrow" w:hAnsi="Arial Narrow" w:cs="Arial Narrow"/>
          <w:b/>
          <w:sz w:val="24"/>
          <w:szCs w:val="24"/>
          <w:lang w:val="fr-CM"/>
        </w:rPr>
        <w:t>AIR</w:t>
      </w:r>
      <w:r w:rsidRPr="00612B60">
        <w:rPr>
          <w:rFonts w:ascii="Arial Narrow" w:eastAsia="Arial Narrow" w:hAnsi="Arial Narrow" w:cs="Arial Narrow"/>
          <w:b/>
          <w:spacing w:val="2"/>
          <w:sz w:val="24"/>
          <w:szCs w:val="24"/>
          <w:lang w:val="fr-CM"/>
        </w:rPr>
        <w:t>E</w:t>
      </w:r>
      <w:r w:rsidRPr="00612B60">
        <w:rPr>
          <w:rFonts w:ascii="Arial Narrow" w:eastAsia="Arial Narrow" w:hAnsi="Arial Narrow" w:cs="Arial Narrow"/>
          <w:b/>
          <w:sz w:val="24"/>
          <w:szCs w:val="24"/>
          <w:lang w:val="fr-CM"/>
        </w:rPr>
        <w:t>…… »</w:t>
      </w:r>
      <w:r w:rsidRPr="00612B60">
        <w:rPr>
          <w:rFonts w:ascii="Arial Narrow" w:eastAsia="Arial Narrow" w:hAnsi="Arial Narrow" w:cs="Arial Narrow"/>
          <w:b/>
          <w:spacing w:val="1"/>
          <w:sz w:val="24"/>
          <w:szCs w:val="24"/>
          <w:lang w:val="fr-CM"/>
        </w:rPr>
        <w:t xml:space="preserve"> </w:t>
      </w:r>
      <w:r w:rsidRPr="00612B60">
        <w:rPr>
          <w:rFonts w:ascii="Arial Narrow" w:eastAsia="Arial Narrow" w:hAnsi="Arial Narrow" w:cs="Arial Narrow"/>
          <w:b/>
          <w:spacing w:val="-1"/>
          <w:sz w:val="24"/>
          <w:szCs w:val="24"/>
          <w:lang w:val="fr-CM"/>
        </w:rPr>
        <w:t>s</w:t>
      </w:r>
      <w:r w:rsidRPr="00612B60">
        <w:rPr>
          <w:rFonts w:ascii="Arial Narrow" w:eastAsia="Arial Narrow" w:hAnsi="Arial Narrow" w:cs="Arial Narrow"/>
          <w:b/>
          <w:sz w:val="24"/>
          <w:szCs w:val="24"/>
          <w:lang w:val="fr-CM"/>
        </w:rPr>
        <w:t>’</w:t>
      </w:r>
      <w:r w:rsidRPr="00612B60">
        <w:rPr>
          <w:rFonts w:ascii="Arial Narrow" w:eastAsia="Arial Narrow" w:hAnsi="Arial Narrow" w:cs="Arial Narrow"/>
          <w:b/>
          <w:spacing w:val="1"/>
          <w:sz w:val="24"/>
          <w:szCs w:val="24"/>
          <w:lang w:val="fr-CM"/>
        </w:rPr>
        <w:t>e</w:t>
      </w:r>
      <w:r w:rsidRPr="00612B60">
        <w:rPr>
          <w:rFonts w:ascii="Arial Narrow" w:eastAsia="Arial Narrow" w:hAnsi="Arial Narrow" w:cs="Arial Narrow"/>
          <w:b/>
          <w:sz w:val="24"/>
          <w:szCs w:val="24"/>
          <w:lang w:val="fr-CM"/>
        </w:rPr>
        <w:t>ngage</w:t>
      </w:r>
      <w:r w:rsidRPr="00612B60">
        <w:rPr>
          <w:rFonts w:ascii="Arial Narrow" w:eastAsia="Arial Narrow" w:hAnsi="Arial Narrow" w:cs="Arial Narrow"/>
          <w:b/>
          <w:spacing w:val="-1"/>
          <w:sz w:val="24"/>
          <w:szCs w:val="24"/>
          <w:lang w:val="fr-CM"/>
        </w:rPr>
        <w:t xml:space="preserve"> </w:t>
      </w:r>
      <w:r w:rsidRPr="00612B60">
        <w:rPr>
          <w:rFonts w:ascii="Arial Narrow" w:eastAsia="Arial Narrow" w:hAnsi="Arial Narrow" w:cs="Arial Narrow"/>
          <w:b/>
          <w:sz w:val="24"/>
          <w:szCs w:val="24"/>
          <w:lang w:val="fr-CM"/>
        </w:rPr>
        <w:t>à</w:t>
      </w:r>
      <w:r w:rsidRPr="00612B60">
        <w:rPr>
          <w:rFonts w:ascii="Arial Narrow" w:eastAsia="Arial Narrow" w:hAnsi="Arial Narrow" w:cs="Arial Narrow"/>
          <w:b/>
          <w:spacing w:val="1"/>
          <w:sz w:val="24"/>
          <w:szCs w:val="24"/>
          <w:lang w:val="fr-CM"/>
        </w:rPr>
        <w:t xml:space="preserve"> </w:t>
      </w:r>
      <w:r w:rsidRPr="00612B60">
        <w:rPr>
          <w:rFonts w:ascii="Arial Narrow" w:eastAsia="Arial Narrow" w:hAnsi="Arial Narrow" w:cs="Arial Narrow"/>
          <w:b/>
          <w:spacing w:val="-2"/>
          <w:sz w:val="24"/>
          <w:szCs w:val="24"/>
          <w:lang w:val="fr-CM"/>
        </w:rPr>
        <w:t>r</w:t>
      </w:r>
      <w:r w:rsidRPr="00612B60">
        <w:rPr>
          <w:rFonts w:ascii="Arial Narrow" w:eastAsia="Arial Narrow" w:hAnsi="Arial Narrow" w:cs="Arial Narrow"/>
          <w:b/>
          <w:spacing w:val="1"/>
          <w:sz w:val="24"/>
          <w:szCs w:val="24"/>
          <w:lang w:val="fr-CM"/>
        </w:rPr>
        <w:t>e</w:t>
      </w:r>
      <w:r w:rsidRPr="00612B60">
        <w:rPr>
          <w:rFonts w:ascii="Arial Narrow" w:eastAsia="Arial Narrow" w:hAnsi="Arial Narrow" w:cs="Arial Narrow"/>
          <w:b/>
          <w:spacing w:val="-1"/>
          <w:sz w:val="24"/>
          <w:szCs w:val="24"/>
          <w:lang w:val="fr-CM"/>
        </w:rPr>
        <w:t>s</w:t>
      </w:r>
      <w:r w:rsidRPr="00612B60">
        <w:rPr>
          <w:rFonts w:ascii="Arial Narrow" w:eastAsia="Arial Narrow" w:hAnsi="Arial Narrow" w:cs="Arial Narrow"/>
          <w:b/>
          <w:sz w:val="24"/>
          <w:szCs w:val="24"/>
          <w:lang w:val="fr-CM"/>
        </w:rPr>
        <w:t>pe</w:t>
      </w:r>
      <w:r w:rsidRPr="00612B60">
        <w:rPr>
          <w:rFonts w:ascii="Arial Narrow" w:eastAsia="Arial Narrow" w:hAnsi="Arial Narrow" w:cs="Arial Narrow"/>
          <w:b/>
          <w:spacing w:val="1"/>
          <w:sz w:val="24"/>
          <w:szCs w:val="24"/>
          <w:lang w:val="fr-CM"/>
        </w:rPr>
        <w:t>c</w:t>
      </w:r>
      <w:r w:rsidRPr="00612B60">
        <w:rPr>
          <w:rFonts w:ascii="Arial Narrow" w:eastAsia="Arial Narrow" w:hAnsi="Arial Narrow" w:cs="Arial Narrow"/>
          <w:b/>
          <w:sz w:val="24"/>
          <w:szCs w:val="24"/>
          <w:lang w:val="fr-CM"/>
        </w:rPr>
        <w:t>ter</w:t>
      </w:r>
      <w:r w:rsidRPr="00612B60">
        <w:rPr>
          <w:rFonts w:ascii="Arial Narrow" w:eastAsia="Arial Narrow" w:hAnsi="Arial Narrow" w:cs="Arial Narrow"/>
          <w:b/>
          <w:spacing w:val="1"/>
          <w:sz w:val="24"/>
          <w:szCs w:val="24"/>
          <w:lang w:val="fr-CM"/>
        </w:rPr>
        <w:t xml:space="preserve"> </w:t>
      </w:r>
      <w:r w:rsidRPr="00612B60">
        <w:rPr>
          <w:rFonts w:ascii="Arial Narrow" w:eastAsia="Arial Narrow" w:hAnsi="Arial Narrow" w:cs="Arial Narrow"/>
          <w:b/>
          <w:spacing w:val="-2"/>
          <w:sz w:val="24"/>
          <w:szCs w:val="24"/>
          <w:lang w:val="fr-CM"/>
        </w:rPr>
        <w:t>l</w:t>
      </w:r>
      <w:r w:rsidRPr="00612B60">
        <w:rPr>
          <w:rFonts w:ascii="Arial Narrow" w:eastAsia="Arial Narrow" w:hAnsi="Arial Narrow" w:cs="Arial Narrow"/>
          <w:b/>
          <w:spacing w:val="1"/>
          <w:sz w:val="24"/>
          <w:szCs w:val="24"/>
          <w:lang w:val="fr-CM"/>
        </w:rPr>
        <w:t>e</w:t>
      </w:r>
      <w:r w:rsidRPr="00612B60">
        <w:rPr>
          <w:rFonts w:ascii="Arial Narrow" w:eastAsia="Arial Narrow" w:hAnsi="Arial Narrow" w:cs="Arial Narrow"/>
          <w:b/>
          <w:sz w:val="24"/>
          <w:szCs w:val="24"/>
          <w:lang w:val="fr-CM"/>
        </w:rPr>
        <w:t>s</w:t>
      </w:r>
      <w:r w:rsidRPr="00612B60">
        <w:rPr>
          <w:rFonts w:ascii="Arial Narrow" w:eastAsia="Arial Narrow" w:hAnsi="Arial Narrow" w:cs="Arial Narrow"/>
          <w:b/>
          <w:spacing w:val="1"/>
          <w:sz w:val="24"/>
          <w:szCs w:val="24"/>
          <w:lang w:val="fr-CM"/>
        </w:rPr>
        <w:t xml:space="preserve"> </w:t>
      </w:r>
      <w:r w:rsidRPr="00612B60">
        <w:rPr>
          <w:rFonts w:ascii="Arial Narrow" w:eastAsia="Arial Narrow" w:hAnsi="Arial Narrow" w:cs="Arial Narrow"/>
          <w:b/>
          <w:sz w:val="24"/>
          <w:szCs w:val="24"/>
          <w:lang w:val="fr-CM"/>
        </w:rPr>
        <w:t>te</w:t>
      </w:r>
      <w:r w:rsidRPr="00612B60">
        <w:rPr>
          <w:rFonts w:ascii="Arial Narrow" w:eastAsia="Arial Narrow" w:hAnsi="Arial Narrow" w:cs="Arial Narrow"/>
          <w:b/>
          <w:spacing w:val="-2"/>
          <w:sz w:val="24"/>
          <w:szCs w:val="24"/>
          <w:lang w:val="fr-CM"/>
        </w:rPr>
        <w:t>r</w:t>
      </w:r>
      <w:r w:rsidRPr="00612B60">
        <w:rPr>
          <w:rFonts w:ascii="Arial Narrow" w:eastAsia="Arial Narrow" w:hAnsi="Arial Narrow" w:cs="Arial Narrow"/>
          <w:b/>
          <w:sz w:val="24"/>
          <w:szCs w:val="24"/>
          <w:lang w:val="fr-CM"/>
        </w:rPr>
        <w:t>m</w:t>
      </w:r>
      <w:r w:rsidRPr="00612B60">
        <w:rPr>
          <w:rFonts w:ascii="Arial Narrow" w:eastAsia="Arial Narrow" w:hAnsi="Arial Narrow" w:cs="Arial Narrow"/>
          <w:b/>
          <w:spacing w:val="1"/>
          <w:sz w:val="24"/>
          <w:szCs w:val="24"/>
          <w:lang w:val="fr-CM"/>
        </w:rPr>
        <w:t>e</w:t>
      </w:r>
      <w:r w:rsidRPr="00612B60">
        <w:rPr>
          <w:rFonts w:ascii="Arial Narrow" w:eastAsia="Arial Narrow" w:hAnsi="Arial Narrow" w:cs="Arial Narrow"/>
          <w:b/>
          <w:sz w:val="24"/>
          <w:szCs w:val="24"/>
          <w:lang w:val="fr-CM"/>
        </w:rPr>
        <w:t>s</w:t>
      </w:r>
      <w:r w:rsidRPr="00612B60">
        <w:rPr>
          <w:rFonts w:ascii="Arial Narrow" w:eastAsia="Arial Narrow" w:hAnsi="Arial Narrow" w:cs="Arial Narrow"/>
          <w:b/>
          <w:spacing w:val="-1"/>
          <w:sz w:val="24"/>
          <w:szCs w:val="24"/>
          <w:lang w:val="fr-CM"/>
        </w:rPr>
        <w:t xml:space="preserve"> </w:t>
      </w:r>
      <w:r w:rsidRPr="00612B60">
        <w:rPr>
          <w:rFonts w:ascii="Arial Narrow" w:eastAsia="Arial Narrow" w:hAnsi="Arial Narrow" w:cs="Arial Narrow"/>
          <w:b/>
          <w:sz w:val="24"/>
          <w:szCs w:val="24"/>
          <w:lang w:val="fr-CM"/>
        </w:rPr>
        <w:t>de</w:t>
      </w:r>
      <w:r w:rsidRPr="00612B60">
        <w:rPr>
          <w:rFonts w:ascii="Arial Narrow" w:eastAsia="Arial Narrow" w:hAnsi="Arial Narrow" w:cs="Arial Narrow"/>
          <w:b/>
          <w:spacing w:val="1"/>
          <w:sz w:val="24"/>
          <w:szCs w:val="24"/>
          <w:lang w:val="fr-CM"/>
        </w:rPr>
        <w:t xml:space="preserve"> </w:t>
      </w:r>
      <w:r w:rsidRPr="00612B60">
        <w:rPr>
          <w:rFonts w:ascii="Arial Narrow" w:eastAsia="Arial Narrow" w:hAnsi="Arial Narrow" w:cs="Arial Narrow"/>
          <w:b/>
          <w:spacing w:val="-1"/>
          <w:sz w:val="24"/>
          <w:szCs w:val="24"/>
          <w:lang w:val="fr-CM"/>
        </w:rPr>
        <w:t>l</w:t>
      </w:r>
      <w:r w:rsidRPr="00612B60">
        <w:rPr>
          <w:rFonts w:ascii="Arial Narrow" w:eastAsia="Arial Narrow" w:hAnsi="Arial Narrow" w:cs="Arial Narrow"/>
          <w:b/>
          <w:sz w:val="24"/>
          <w:szCs w:val="24"/>
          <w:lang w:val="fr-CM"/>
        </w:rPr>
        <w:t>a</w:t>
      </w:r>
      <w:r w:rsidRPr="00612B60">
        <w:rPr>
          <w:rFonts w:ascii="Arial Narrow" w:eastAsia="Arial Narrow" w:hAnsi="Arial Narrow" w:cs="Arial Narrow"/>
          <w:b/>
          <w:spacing w:val="1"/>
          <w:sz w:val="24"/>
          <w:szCs w:val="24"/>
          <w:lang w:val="fr-CM"/>
        </w:rPr>
        <w:t xml:space="preserve"> </w:t>
      </w:r>
      <w:r w:rsidRPr="00612B60">
        <w:rPr>
          <w:rFonts w:ascii="Arial Narrow" w:eastAsia="Arial Narrow" w:hAnsi="Arial Narrow" w:cs="Arial Narrow"/>
          <w:b/>
          <w:sz w:val="24"/>
          <w:szCs w:val="24"/>
          <w:lang w:val="fr-CM"/>
        </w:rPr>
        <w:t>p</w:t>
      </w:r>
      <w:r w:rsidRPr="00612B60">
        <w:rPr>
          <w:rFonts w:ascii="Arial Narrow" w:eastAsia="Arial Narrow" w:hAnsi="Arial Narrow" w:cs="Arial Narrow"/>
          <w:b/>
          <w:spacing w:val="-2"/>
          <w:sz w:val="24"/>
          <w:szCs w:val="24"/>
          <w:lang w:val="fr-CM"/>
        </w:rPr>
        <w:t>r</w:t>
      </w:r>
      <w:r w:rsidRPr="00612B60">
        <w:rPr>
          <w:rFonts w:ascii="Arial Narrow" w:eastAsia="Arial Narrow" w:hAnsi="Arial Narrow" w:cs="Arial Narrow"/>
          <w:b/>
          <w:spacing w:val="1"/>
          <w:sz w:val="24"/>
          <w:szCs w:val="24"/>
          <w:lang w:val="fr-CM"/>
        </w:rPr>
        <w:t>ése</w:t>
      </w:r>
      <w:r w:rsidRPr="00612B60">
        <w:rPr>
          <w:rFonts w:ascii="Arial Narrow" w:eastAsia="Arial Narrow" w:hAnsi="Arial Narrow" w:cs="Arial Narrow"/>
          <w:b/>
          <w:sz w:val="24"/>
          <w:szCs w:val="24"/>
          <w:lang w:val="fr-CM"/>
        </w:rPr>
        <w:t>n</w:t>
      </w:r>
      <w:r w:rsidRPr="00612B60">
        <w:rPr>
          <w:rFonts w:ascii="Arial Narrow" w:eastAsia="Arial Narrow" w:hAnsi="Arial Narrow" w:cs="Arial Narrow"/>
          <w:b/>
          <w:spacing w:val="-1"/>
          <w:sz w:val="24"/>
          <w:szCs w:val="24"/>
          <w:lang w:val="fr-CM"/>
        </w:rPr>
        <w:t>t</w:t>
      </w:r>
      <w:r w:rsidRPr="00612B60">
        <w:rPr>
          <w:rFonts w:ascii="Arial Narrow" w:eastAsia="Arial Narrow" w:hAnsi="Arial Narrow" w:cs="Arial Narrow"/>
          <w:b/>
          <w:sz w:val="24"/>
          <w:szCs w:val="24"/>
          <w:lang w:val="fr-CM"/>
        </w:rPr>
        <w:t>e</w:t>
      </w:r>
      <w:r w:rsidRPr="00612B60">
        <w:rPr>
          <w:rFonts w:ascii="Arial Narrow" w:eastAsia="Arial Narrow" w:hAnsi="Arial Narrow" w:cs="Arial Narrow"/>
          <w:b/>
          <w:spacing w:val="-1"/>
          <w:sz w:val="24"/>
          <w:szCs w:val="24"/>
          <w:lang w:val="fr-CM"/>
        </w:rPr>
        <w:t xml:space="preserve"> </w:t>
      </w:r>
      <w:r w:rsidRPr="00612B60">
        <w:rPr>
          <w:rFonts w:ascii="Arial Narrow" w:eastAsia="Arial Narrow" w:hAnsi="Arial Narrow" w:cs="Arial Narrow"/>
          <w:b/>
          <w:spacing w:val="1"/>
          <w:sz w:val="24"/>
          <w:szCs w:val="24"/>
          <w:lang w:val="fr-CM"/>
        </w:rPr>
        <w:t>c</w:t>
      </w:r>
      <w:r w:rsidRPr="00612B60">
        <w:rPr>
          <w:rFonts w:ascii="Arial Narrow" w:eastAsia="Arial Narrow" w:hAnsi="Arial Narrow" w:cs="Arial Narrow"/>
          <w:b/>
          <w:sz w:val="24"/>
          <w:szCs w:val="24"/>
          <w:lang w:val="fr-CM"/>
        </w:rPr>
        <w:t>harte</w:t>
      </w:r>
      <w:r w:rsidRPr="00612B60">
        <w:rPr>
          <w:rFonts w:ascii="Arial Narrow" w:eastAsia="Arial Narrow" w:hAnsi="Arial Narrow" w:cs="Arial Narrow"/>
          <w:b/>
          <w:spacing w:val="1"/>
          <w:sz w:val="24"/>
          <w:szCs w:val="24"/>
          <w:lang w:val="fr-CM"/>
        </w:rPr>
        <w:t xml:space="preserve"> </w:t>
      </w:r>
      <w:r w:rsidRPr="00612B60">
        <w:rPr>
          <w:rFonts w:ascii="Arial Narrow" w:eastAsia="Arial Narrow" w:hAnsi="Arial Narrow" w:cs="Arial Narrow"/>
          <w:b/>
          <w:spacing w:val="-3"/>
          <w:sz w:val="24"/>
          <w:szCs w:val="24"/>
          <w:lang w:val="fr-CM"/>
        </w:rPr>
        <w:t>d</w:t>
      </w:r>
      <w:r w:rsidRPr="00612B60">
        <w:rPr>
          <w:rFonts w:ascii="Arial Narrow" w:eastAsia="Arial Narrow" w:hAnsi="Arial Narrow" w:cs="Arial Narrow"/>
          <w:b/>
          <w:sz w:val="24"/>
          <w:szCs w:val="24"/>
          <w:lang w:val="fr-CM"/>
        </w:rPr>
        <w:t>’</w:t>
      </w:r>
      <w:r w:rsidRPr="00612B60">
        <w:rPr>
          <w:rFonts w:ascii="Arial Narrow" w:eastAsia="Arial Narrow" w:hAnsi="Arial Narrow" w:cs="Arial Narrow"/>
          <w:b/>
          <w:spacing w:val="1"/>
          <w:sz w:val="24"/>
          <w:szCs w:val="24"/>
          <w:lang w:val="fr-CM"/>
        </w:rPr>
        <w:t>i</w:t>
      </w:r>
      <w:r w:rsidRPr="00612B60">
        <w:rPr>
          <w:rFonts w:ascii="Arial Narrow" w:eastAsia="Arial Narrow" w:hAnsi="Arial Narrow" w:cs="Arial Narrow"/>
          <w:b/>
          <w:sz w:val="24"/>
          <w:szCs w:val="24"/>
          <w:lang w:val="fr-CM"/>
        </w:rPr>
        <w:t>n</w:t>
      </w:r>
      <w:r w:rsidRPr="00612B60">
        <w:rPr>
          <w:rFonts w:ascii="Arial Narrow" w:eastAsia="Arial Narrow" w:hAnsi="Arial Narrow" w:cs="Arial Narrow"/>
          <w:b/>
          <w:spacing w:val="-1"/>
          <w:sz w:val="24"/>
          <w:szCs w:val="24"/>
          <w:lang w:val="fr-CM"/>
        </w:rPr>
        <w:t>t</w:t>
      </w:r>
      <w:r w:rsidRPr="00612B60">
        <w:rPr>
          <w:rFonts w:ascii="Arial Narrow" w:eastAsia="Arial Narrow" w:hAnsi="Arial Narrow" w:cs="Arial Narrow"/>
          <w:b/>
          <w:spacing w:val="1"/>
          <w:sz w:val="24"/>
          <w:szCs w:val="24"/>
          <w:lang w:val="fr-CM"/>
        </w:rPr>
        <w:t>é</w:t>
      </w:r>
      <w:r w:rsidRPr="00612B60">
        <w:rPr>
          <w:rFonts w:ascii="Arial Narrow" w:eastAsia="Arial Narrow" w:hAnsi="Arial Narrow" w:cs="Arial Narrow"/>
          <w:b/>
          <w:sz w:val="24"/>
          <w:szCs w:val="24"/>
          <w:lang w:val="fr-CM"/>
        </w:rPr>
        <w:t>grité</w:t>
      </w:r>
    </w:p>
    <w:p w14:paraId="234505C3" w14:textId="77777777" w:rsidR="00635E50" w:rsidRPr="00612B60" w:rsidRDefault="00635E50" w:rsidP="00635E50">
      <w:pPr>
        <w:spacing w:before="7" w:after="0" w:line="120" w:lineRule="exact"/>
        <w:rPr>
          <w:rFonts w:ascii="Times New Roman" w:eastAsia="Times New Roman" w:hAnsi="Times New Roman" w:cs="Times New Roman"/>
          <w:sz w:val="13"/>
          <w:szCs w:val="13"/>
          <w:lang w:val="fr-CM"/>
        </w:rPr>
      </w:pPr>
    </w:p>
    <w:p w14:paraId="29FAE03C" w14:textId="77777777" w:rsidR="00635E50" w:rsidRPr="00612B60" w:rsidRDefault="00635E50" w:rsidP="00635E50">
      <w:pPr>
        <w:spacing w:after="0" w:line="240" w:lineRule="auto"/>
        <w:ind w:right="2402"/>
        <w:jc w:val="right"/>
        <w:rPr>
          <w:rFonts w:ascii="Arial Narrow" w:eastAsia="Arial Narrow" w:hAnsi="Arial Narrow" w:cs="Arial Narrow"/>
          <w:sz w:val="24"/>
          <w:szCs w:val="24"/>
          <w:lang w:val="fr-CM"/>
        </w:rPr>
      </w:pPr>
      <w:r w:rsidRPr="00612B60">
        <w:rPr>
          <w:rFonts w:ascii="Arial Narrow" w:eastAsia="Arial Narrow" w:hAnsi="Arial Narrow" w:cs="Arial Narrow"/>
          <w:b/>
          <w:sz w:val="24"/>
          <w:szCs w:val="24"/>
          <w:lang w:val="fr-CM"/>
        </w:rPr>
        <w:t>A</w:t>
      </w:r>
    </w:p>
    <w:p w14:paraId="187921D6" w14:textId="77777777" w:rsidR="00635E50" w:rsidRPr="00612B60" w:rsidRDefault="00635E50" w:rsidP="00635E50">
      <w:pPr>
        <w:spacing w:before="8" w:after="0" w:line="120" w:lineRule="exact"/>
        <w:rPr>
          <w:rFonts w:ascii="Times New Roman" w:eastAsia="Times New Roman" w:hAnsi="Times New Roman" w:cs="Times New Roman"/>
          <w:sz w:val="13"/>
          <w:szCs w:val="13"/>
          <w:lang w:val="fr-CM"/>
        </w:rPr>
      </w:pPr>
    </w:p>
    <w:p w14:paraId="7A13BF84" w14:textId="77777777" w:rsidR="00635E50" w:rsidRPr="00612B60" w:rsidRDefault="00635E50" w:rsidP="00635E50">
      <w:pPr>
        <w:spacing w:after="0" w:line="240" w:lineRule="auto"/>
        <w:ind w:left="5737"/>
        <w:rPr>
          <w:rFonts w:ascii="Arial Narrow" w:eastAsia="Arial Narrow" w:hAnsi="Arial Narrow" w:cs="Arial Narrow"/>
          <w:sz w:val="24"/>
          <w:szCs w:val="24"/>
          <w:lang w:val="fr-CM"/>
        </w:rPr>
      </w:pPr>
      <w:r w:rsidRPr="00612B60">
        <w:rPr>
          <w:rFonts w:ascii="Arial Narrow" w:eastAsia="Arial Narrow" w:hAnsi="Arial Narrow" w:cs="Arial Narrow"/>
          <w:b/>
          <w:spacing w:val="-1"/>
          <w:sz w:val="24"/>
          <w:szCs w:val="24"/>
          <w:lang w:val="fr-CM"/>
        </w:rPr>
        <w:t>M</w:t>
      </w:r>
      <w:r w:rsidRPr="00612B60">
        <w:rPr>
          <w:rFonts w:ascii="Arial Narrow" w:eastAsia="Arial Narrow" w:hAnsi="Arial Narrow" w:cs="Arial Narrow"/>
          <w:b/>
          <w:sz w:val="24"/>
          <w:szCs w:val="24"/>
          <w:lang w:val="fr-CM"/>
        </w:rPr>
        <w:t>ON</w:t>
      </w:r>
      <w:r w:rsidRPr="00612B60">
        <w:rPr>
          <w:rFonts w:ascii="Arial Narrow" w:eastAsia="Arial Narrow" w:hAnsi="Arial Narrow" w:cs="Arial Narrow"/>
          <w:b/>
          <w:spacing w:val="-2"/>
          <w:sz w:val="24"/>
          <w:szCs w:val="24"/>
          <w:lang w:val="fr-CM"/>
        </w:rPr>
        <w:t>S</w:t>
      </w:r>
      <w:r w:rsidRPr="00612B60">
        <w:rPr>
          <w:rFonts w:ascii="Arial Narrow" w:eastAsia="Arial Narrow" w:hAnsi="Arial Narrow" w:cs="Arial Narrow"/>
          <w:b/>
          <w:sz w:val="24"/>
          <w:szCs w:val="24"/>
          <w:lang w:val="fr-CM"/>
        </w:rPr>
        <w:t>I</w:t>
      </w:r>
      <w:r w:rsidRPr="00612B60">
        <w:rPr>
          <w:rFonts w:ascii="Arial Narrow" w:eastAsia="Arial Narrow" w:hAnsi="Arial Narrow" w:cs="Arial Narrow"/>
          <w:b/>
          <w:spacing w:val="1"/>
          <w:sz w:val="24"/>
          <w:szCs w:val="24"/>
          <w:lang w:val="fr-CM"/>
        </w:rPr>
        <w:t>E</w:t>
      </w:r>
      <w:r w:rsidRPr="00612B60">
        <w:rPr>
          <w:rFonts w:ascii="Arial Narrow" w:eastAsia="Arial Narrow" w:hAnsi="Arial Narrow" w:cs="Arial Narrow"/>
          <w:b/>
          <w:sz w:val="24"/>
          <w:szCs w:val="24"/>
          <w:lang w:val="fr-CM"/>
        </w:rPr>
        <w:t>UR</w:t>
      </w:r>
      <w:r w:rsidRPr="00612B60">
        <w:rPr>
          <w:rFonts w:ascii="Arial Narrow" w:eastAsia="Arial Narrow" w:hAnsi="Arial Narrow" w:cs="Arial Narrow"/>
          <w:b/>
          <w:spacing w:val="-3"/>
          <w:sz w:val="24"/>
          <w:szCs w:val="24"/>
          <w:lang w:val="fr-CM"/>
        </w:rPr>
        <w:t xml:space="preserve"> </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b/>
          <w:sz w:val="24"/>
          <w:szCs w:val="24"/>
          <w:lang w:val="fr-CM"/>
        </w:rPr>
        <w:t>E «</w:t>
      </w:r>
      <w:r w:rsidRPr="00612B60">
        <w:rPr>
          <w:rFonts w:ascii="Arial Narrow" w:eastAsia="Arial Narrow" w:hAnsi="Arial Narrow" w:cs="Arial Narrow"/>
          <w:b/>
          <w:spacing w:val="2"/>
          <w:sz w:val="24"/>
          <w:szCs w:val="24"/>
          <w:lang w:val="fr-CM"/>
        </w:rPr>
        <w:t xml:space="preserve"> </w:t>
      </w:r>
      <w:r w:rsidRPr="00612B60">
        <w:rPr>
          <w:rFonts w:ascii="Arial Narrow" w:eastAsia="Arial Narrow" w:hAnsi="Arial Narrow" w:cs="Arial Narrow"/>
          <w:b/>
          <w:spacing w:val="-1"/>
          <w:sz w:val="24"/>
          <w:szCs w:val="24"/>
          <w:lang w:val="fr-CM"/>
        </w:rPr>
        <w:t>M</w:t>
      </w:r>
      <w:r w:rsidRPr="00612B60">
        <w:rPr>
          <w:rFonts w:ascii="Arial Narrow" w:eastAsia="Arial Narrow" w:hAnsi="Arial Narrow" w:cs="Arial Narrow"/>
          <w:b/>
          <w:sz w:val="24"/>
          <w:szCs w:val="24"/>
          <w:lang w:val="fr-CM"/>
        </w:rPr>
        <w:t>AITRE D</w:t>
      </w:r>
      <w:r w:rsidRPr="00612B60">
        <w:rPr>
          <w:rFonts w:ascii="Arial Narrow" w:eastAsia="Arial Narrow" w:hAnsi="Arial Narrow" w:cs="Arial Narrow"/>
          <w:b/>
          <w:spacing w:val="-2"/>
          <w:sz w:val="24"/>
          <w:szCs w:val="24"/>
          <w:lang w:val="fr-CM"/>
        </w:rPr>
        <w:t>’</w:t>
      </w:r>
      <w:r w:rsidRPr="00612B60">
        <w:rPr>
          <w:rFonts w:ascii="Arial Narrow" w:eastAsia="Arial Narrow" w:hAnsi="Arial Narrow" w:cs="Arial Narrow"/>
          <w:b/>
          <w:sz w:val="24"/>
          <w:szCs w:val="24"/>
          <w:lang w:val="fr-CM"/>
        </w:rPr>
        <w:t>OUVR</w:t>
      </w:r>
      <w:r w:rsidRPr="00612B60">
        <w:rPr>
          <w:rFonts w:ascii="Arial Narrow" w:eastAsia="Arial Narrow" w:hAnsi="Arial Narrow" w:cs="Arial Narrow"/>
          <w:b/>
          <w:spacing w:val="-1"/>
          <w:sz w:val="24"/>
          <w:szCs w:val="24"/>
          <w:lang w:val="fr-CM"/>
        </w:rPr>
        <w:t>A</w:t>
      </w:r>
      <w:r w:rsidRPr="00612B60">
        <w:rPr>
          <w:rFonts w:ascii="Arial Narrow" w:eastAsia="Arial Narrow" w:hAnsi="Arial Narrow" w:cs="Arial Narrow"/>
          <w:b/>
          <w:spacing w:val="-2"/>
          <w:sz w:val="24"/>
          <w:szCs w:val="24"/>
          <w:lang w:val="fr-CM"/>
        </w:rPr>
        <w:t>G</w:t>
      </w:r>
      <w:r w:rsidRPr="00612B60">
        <w:rPr>
          <w:rFonts w:ascii="Arial Narrow" w:eastAsia="Arial Narrow" w:hAnsi="Arial Narrow" w:cs="Arial Narrow"/>
          <w:b/>
          <w:sz w:val="24"/>
          <w:szCs w:val="24"/>
          <w:lang w:val="fr-CM"/>
        </w:rPr>
        <w:t>E</w:t>
      </w:r>
      <w:r w:rsidRPr="00612B60">
        <w:rPr>
          <w:rFonts w:ascii="Arial Narrow" w:eastAsia="Arial Narrow" w:hAnsi="Arial Narrow" w:cs="Arial Narrow"/>
          <w:b/>
          <w:spacing w:val="2"/>
          <w:sz w:val="24"/>
          <w:szCs w:val="24"/>
          <w:lang w:val="fr-CM"/>
        </w:rPr>
        <w:t xml:space="preserve"> </w:t>
      </w:r>
      <w:r w:rsidRPr="00612B60">
        <w:rPr>
          <w:rFonts w:ascii="Arial Narrow" w:eastAsia="Arial Narrow" w:hAnsi="Arial Narrow" w:cs="Arial Narrow"/>
          <w:sz w:val="24"/>
          <w:szCs w:val="24"/>
          <w:lang w:val="fr-CM"/>
        </w:rPr>
        <w:t>»</w:t>
      </w:r>
    </w:p>
    <w:p w14:paraId="62A734AB" w14:textId="77777777" w:rsidR="00635E50" w:rsidRPr="00612B60" w:rsidRDefault="00635E50" w:rsidP="00635E50">
      <w:pPr>
        <w:spacing w:after="0" w:line="140" w:lineRule="exact"/>
        <w:rPr>
          <w:rFonts w:ascii="Times New Roman" w:eastAsia="Times New Roman" w:hAnsi="Times New Roman" w:cs="Times New Roman"/>
          <w:sz w:val="15"/>
          <w:szCs w:val="15"/>
          <w:lang w:val="fr-CM"/>
        </w:rPr>
      </w:pPr>
    </w:p>
    <w:p w14:paraId="439C7EEE"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65BE3F22"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4E88F0EA" w14:textId="77777777" w:rsidR="00635E50" w:rsidRPr="00612B60" w:rsidRDefault="00635E50" w:rsidP="00635E50">
      <w:pPr>
        <w:spacing w:after="0" w:line="240" w:lineRule="auto"/>
        <w:ind w:left="153"/>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1</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49"/>
          <w:sz w:val="24"/>
          <w:szCs w:val="24"/>
          <w:lang w:val="fr-CM"/>
        </w:rPr>
        <w:t xml:space="preserve"> </w:t>
      </w:r>
      <w:r w:rsidRPr="00612B60">
        <w:rPr>
          <w:rFonts w:ascii="Arial Narrow" w:eastAsia="Arial Narrow" w:hAnsi="Arial Narrow" w:cs="Arial Narrow"/>
          <w:sz w:val="24"/>
          <w:szCs w:val="24"/>
          <w:lang w:val="fr-CM"/>
        </w:rPr>
        <w:t>No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44"/>
          <w:sz w:val="24"/>
          <w:szCs w:val="24"/>
          <w:lang w:val="fr-CM"/>
        </w:rPr>
        <w:t xml:space="preserve"> </w:t>
      </w:r>
      <w:r w:rsidRPr="00612B60">
        <w:rPr>
          <w:rFonts w:ascii="Arial Narrow" w:eastAsia="Arial Narrow" w:hAnsi="Arial Narrow" w:cs="Arial Narrow"/>
          <w:sz w:val="24"/>
          <w:szCs w:val="24"/>
          <w:lang w:val="fr-CM"/>
        </w:rPr>
        <w:t>rec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na</w:t>
      </w:r>
      <w:r w:rsidRPr="00612B60">
        <w:rPr>
          <w:rFonts w:ascii="Arial Narrow" w:eastAsia="Arial Narrow" w:hAnsi="Arial Narrow" w:cs="Arial Narrow"/>
          <w:sz w:val="24"/>
          <w:szCs w:val="24"/>
          <w:lang w:val="fr-CM"/>
        </w:rPr>
        <w:t>iss</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44"/>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42"/>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st</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41"/>
          <w:sz w:val="24"/>
          <w:szCs w:val="24"/>
          <w:lang w:val="fr-CM"/>
        </w:rPr>
        <w:t xml:space="preserve"> </w:t>
      </w:r>
      <w:r w:rsidRPr="00612B60">
        <w:rPr>
          <w:rFonts w:ascii="Arial Narrow" w:eastAsia="Arial Narrow" w:hAnsi="Arial Narrow" w:cs="Arial Narrow"/>
          <w:spacing w:val="1"/>
          <w:sz w:val="24"/>
          <w:szCs w:val="24"/>
          <w:lang w:val="fr-CM"/>
        </w:rPr>
        <w:t>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44"/>
          <w:sz w:val="24"/>
          <w:szCs w:val="24"/>
          <w:lang w:val="fr-CM"/>
        </w:rPr>
        <w:t xml:space="preserve">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44"/>
          <w:sz w:val="24"/>
          <w:szCs w:val="24"/>
          <w:lang w:val="fr-CM"/>
        </w:rPr>
        <w:t xml:space="preserve">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44"/>
          <w:sz w:val="24"/>
          <w:szCs w:val="24"/>
          <w:lang w:val="fr-CM"/>
        </w:rPr>
        <w:t xml:space="preserve"> </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mm</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44"/>
          <w:sz w:val="24"/>
          <w:szCs w:val="24"/>
          <w:lang w:val="fr-CM"/>
        </w:rPr>
        <w:t xml:space="preserve"> </w:t>
      </w:r>
      <w:r w:rsidRPr="00612B60">
        <w:rPr>
          <w:rFonts w:ascii="Arial Narrow" w:eastAsia="Arial Narrow" w:hAnsi="Arial Narrow" w:cs="Arial Narrow"/>
          <w:spacing w:val="1"/>
          <w:sz w:val="24"/>
          <w:szCs w:val="24"/>
          <w:lang w:val="fr-CM"/>
        </w:rPr>
        <w:t>pa</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44"/>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44"/>
          <w:sz w:val="24"/>
          <w:szCs w:val="24"/>
          <w:lang w:val="fr-CM"/>
        </w:rPr>
        <w:t xml:space="preserve"> </w:t>
      </w:r>
      <w:r w:rsidRPr="00612B60">
        <w:rPr>
          <w:rFonts w:ascii="Arial Narrow" w:eastAsia="Arial Narrow" w:hAnsi="Arial Narrow" w:cs="Arial Narrow"/>
          <w:spacing w:val="1"/>
          <w:sz w:val="24"/>
          <w:szCs w:val="24"/>
          <w:lang w:val="fr-CM"/>
        </w:rPr>
        <w:t>qu</w:t>
      </w:r>
      <w:r w:rsidRPr="00612B60">
        <w:rPr>
          <w:rFonts w:ascii="Arial Narrow" w:eastAsia="Arial Narrow" w:hAnsi="Arial Narrow" w:cs="Arial Narrow"/>
          <w:spacing w:val="-3"/>
          <w:sz w:val="24"/>
          <w:szCs w:val="24"/>
          <w:lang w:val="fr-CM"/>
        </w:rPr>
        <w:t>’</w:t>
      </w:r>
      <w:r w:rsidRPr="00612B60">
        <w:rPr>
          <w:rFonts w:ascii="Arial Narrow" w:eastAsia="Arial Narrow" w:hAnsi="Arial Narrow" w:cs="Arial Narrow"/>
          <w:spacing w:val="1"/>
          <w:sz w:val="24"/>
          <w:szCs w:val="24"/>
          <w:lang w:val="fr-CM"/>
        </w:rPr>
        <w:t>au</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44"/>
          <w:sz w:val="24"/>
          <w:szCs w:val="24"/>
          <w:lang w:val="fr-CM"/>
        </w:rPr>
        <w:t xml:space="preserve">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41"/>
          <w:sz w:val="24"/>
          <w:szCs w:val="24"/>
          <w:lang w:val="fr-CM"/>
        </w:rPr>
        <w:t xml:space="preserv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z w:val="24"/>
          <w:szCs w:val="24"/>
          <w:lang w:val="fr-CM"/>
        </w:rPr>
        <w:t>res</w:t>
      </w:r>
      <w:r w:rsidRPr="00612B60">
        <w:rPr>
          <w:rFonts w:ascii="Arial Narrow" w:eastAsia="Arial Narrow" w:hAnsi="Arial Narrow" w:cs="Arial Narrow"/>
          <w:spacing w:val="44"/>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44"/>
          <w:sz w:val="24"/>
          <w:szCs w:val="24"/>
          <w:lang w:val="fr-CM"/>
        </w:rPr>
        <w:t xml:space="preserve">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z w:val="24"/>
          <w:szCs w:val="24"/>
          <w:lang w:val="fr-CM"/>
        </w:rPr>
        <w:t>e</w:t>
      </w:r>
    </w:p>
    <w:p w14:paraId="768F1A9E" w14:textId="77777777" w:rsidR="00635E50" w:rsidRPr="00612B60" w:rsidRDefault="00635E50" w:rsidP="00635E50">
      <w:pPr>
        <w:spacing w:before="7" w:after="0" w:line="120" w:lineRule="exact"/>
        <w:rPr>
          <w:rFonts w:ascii="Times New Roman" w:eastAsia="Times New Roman" w:hAnsi="Times New Roman" w:cs="Times New Roman"/>
          <w:sz w:val="13"/>
          <w:szCs w:val="13"/>
          <w:lang w:val="fr-CM"/>
        </w:rPr>
      </w:pPr>
    </w:p>
    <w:p w14:paraId="6AFD28E4" w14:textId="77777777" w:rsidR="00635E50" w:rsidRPr="00612B60" w:rsidRDefault="00635E50" w:rsidP="00635E50">
      <w:pPr>
        <w:spacing w:after="0" w:line="260" w:lineRule="exact"/>
        <w:ind w:left="859"/>
        <w:rPr>
          <w:rFonts w:ascii="Arial Narrow" w:eastAsia="Arial Narrow" w:hAnsi="Arial Narrow" w:cs="Arial Narrow"/>
          <w:sz w:val="24"/>
          <w:szCs w:val="24"/>
          <w:lang w:val="fr-CM"/>
        </w:rPr>
      </w:pPr>
      <w:r w:rsidRPr="00612B60">
        <w:rPr>
          <w:rFonts w:ascii="Arial Narrow" w:eastAsia="Arial Narrow" w:hAnsi="Arial Narrow" w:cs="Arial Narrow"/>
          <w:spacing w:val="1"/>
          <w:position w:val="-1"/>
          <w:sz w:val="24"/>
          <w:szCs w:val="24"/>
          <w:lang w:val="fr-CM"/>
        </w:rPr>
        <w:t>g</w:t>
      </w:r>
      <w:r w:rsidRPr="00612B60">
        <w:rPr>
          <w:rFonts w:ascii="Arial Narrow" w:eastAsia="Arial Narrow" w:hAnsi="Arial Narrow" w:cs="Arial Narrow"/>
          <w:position w:val="-1"/>
          <w:sz w:val="24"/>
          <w:szCs w:val="24"/>
          <w:lang w:val="fr-CM"/>
        </w:rPr>
        <w:t>ro</w:t>
      </w:r>
      <w:r w:rsidRPr="00612B60">
        <w:rPr>
          <w:rFonts w:ascii="Arial Narrow" w:eastAsia="Arial Narrow" w:hAnsi="Arial Narrow" w:cs="Arial Narrow"/>
          <w:spacing w:val="1"/>
          <w:position w:val="-1"/>
          <w:sz w:val="24"/>
          <w:szCs w:val="24"/>
          <w:lang w:val="fr-CM"/>
        </w:rPr>
        <w:t>u</w:t>
      </w:r>
      <w:r w:rsidRPr="00612B60">
        <w:rPr>
          <w:rFonts w:ascii="Arial Narrow" w:eastAsia="Arial Narrow" w:hAnsi="Arial Narrow" w:cs="Arial Narrow"/>
          <w:spacing w:val="-1"/>
          <w:position w:val="-1"/>
          <w:sz w:val="24"/>
          <w:szCs w:val="24"/>
          <w:lang w:val="fr-CM"/>
        </w:rPr>
        <w:t>p</w:t>
      </w:r>
      <w:r w:rsidRPr="00612B60">
        <w:rPr>
          <w:rFonts w:ascii="Arial Narrow" w:eastAsia="Arial Narrow" w:hAnsi="Arial Narrow" w:cs="Arial Narrow"/>
          <w:spacing w:val="1"/>
          <w:position w:val="-1"/>
          <w:sz w:val="24"/>
          <w:szCs w:val="24"/>
          <w:lang w:val="fr-CM"/>
        </w:rPr>
        <w:t>e</w:t>
      </w:r>
      <w:r w:rsidRPr="00612B60">
        <w:rPr>
          <w:rFonts w:ascii="Arial Narrow" w:eastAsia="Arial Narrow" w:hAnsi="Arial Narrow" w:cs="Arial Narrow"/>
          <w:spacing w:val="-1"/>
          <w:position w:val="-1"/>
          <w:sz w:val="24"/>
          <w:szCs w:val="24"/>
          <w:lang w:val="fr-CM"/>
        </w:rPr>
        <w:t>m</w:t>
      </w:r>
      <w:r w:rsidRPr="00612B60">
        <w:rPr>
          <w:rFonts w:ascii="Arial Narrow" w:eastAsia="Arial Narrow" w:hAnsi="Arial Narrow" w:cs="Arial Narrow"/>
          <w:spacing w:val="1"/>
          <w:position w:val="-1"/>
          <w:sz w:val="24"/>
          <w:szCs w:val="24"/>
          <w:lang w:val="fr-CM"/>
        </w:rPr>
        <w:t>en</w:t>
      </w:r>
      <w:r w:rsidRPr="00612B60">
        <w:rPr>
          <w:rFonts w:ascii="Arial Narrow" w:eastAsia="Arial Narrow" w:hAnsi="Arial Narrow" w:cs="Arial Narrow"/>
          <w:position w:val="-1"/>
          <w:sz w:val="24"/>
          <w:szCs w:val="24"/>
          <w:lang w:val="fr-CM"/>
        </w:rPr>
        <w:t>t</w:t>
      </w:r>
      <w:r w:rsidRPr="00612B60">
        <w:rPr>
          <w:rFonts w:ascii="Arial Narrow" w:eastAsia="Arial Narrow" w:hAnsi="Arial Narrow" w:cs="Arial Narrow"/>
          <w:spacing w:val="-2"/>
          <w:position w:val="-1"/>
          <w:sz w:val="24"/>
          <w:szCs w:val="24"/>
          <w:lang w:val="fr-CM"/>
        </w:rPr>
        <w:t xml:space="preserve"> </w:t>
      </w:r>
      <w:r w:rsidRPr="00612B60">
        <w:rPr>
          <w:rFonts w:ascii="Arial Narrow" w:eastAsia="Arial Narrow" w:hAnsi="Arial Narrow" w:cs="Arial Narrow"/>
          <w:spacing w:val="1"/>
          <w:position w:val="-1"/>
          <w:sz w:val="24"/>
          <w:szCs w:val="24"/>
          <w:lang w:val="fr-CM"/>
        </w:rPr>
        <w:t>e</w:t>
      </w:r>
      <w:r w:rsidRPr="00612B60">
        <w:rPr>
          <w:rFonts w:ascii="Arial Narrow" w:eastAsia="Arial Narrow" w:hAnsi="Arial Narrow" w:cs="Arial Narrow"/>
          <w:position w:val="-1"/>
          <w:sz w:val="24"/>
          <w:szCs w:val="24"/>
          <w:lang w:val="fr-CM"/>
        </w:rPr>
        <w:t>t</w:t>
      </w:r>
      <w:r w:rsidRPr="00612B60">
        <w:rPr>
          <w:rFonts w:ascii="Arial Narrow" w:eastAsia="Arial Narrow" w:hAnsi="Arial Narrow" w:cs="Arial Narrow"/>
          <w:spacing w:val="-1"/>
          <w:position w:val="-1"/>
          <w:sz w:val="24"/>
          <w:szCs w:val="24"/>
          <w:lang w:val="fr-CM"/>
        </w:rPr>
        <w:t xml:space="preserve"> </w:t>
      </w:r>
      <w:r w:rsidRPr="00612B60">
        <w:rPr>
          <w:rFonts w:ascii="Arial Narrow" w:eastAsia="Arial Narrow" w:hAnsi="Arial Narrow" w:cs="Arial Narrow"/>
          <w:spacing w:val="1"/>
          <w:position w:val="-1"/>
          <w:sz w:val="24"/>
          <w:szCs w:val="24"/>
          <w:lang w:val="fr-CM"/>
        </w:rPr>
        <w:t>d</w:t>
      </w:r>
      <w:r w:rsidRPr="00612B60">
        <w:rPr>
          <w:rFonts w:ascii="Arial Narrow" w:eastAsia="Arial Narrow" w:hAnsi="Arial Narrow" w:cs="Arial Narrow"/>
          <w:position w:val="-1"/>
          <w:sz w:val="24"/>
          <w:szCs w:val="24"/>
          <w:lang w:val="fr-CM"/>
        </w:rPr>
        <w:t>e</w:t>
      </w:r>
      <w:r w:rsidRPr="00612B60">
        <w:rPr>
          <w:rFonts w:ascii="Arial Narrow" w:eastAsia="Arial Narrow" w:hAnsi="Arial Narrow" w:cs="Arial Narrow"/>
          <w:spacing w:val="-1"/>
          <w:position w:val="-1"/>
          <w:sz w:val="24"/>
          <w:szCs w:val="24"/>
          <w:lang w:val="fr-CM"/>
        </w:rPr>
        <w:t xml:space="preserve"> </w:t>
      </w:r>
      <w:r w:rsidRPr="00612B60">
        <w:rPr>
          <w:rFonts w:ascii="Arial Narrow" w:eastAsia="Arial Narrow" w:hAnsi="Arial Narrow" w:cs="Arial Narrow"/>
          <w:spacing w:val="1"/>
          <w:position w:val="-1"/>
          <w:sz w:val="24"/>
          <w:szCs w:val="24"/>
          <w:lang w:val="fr-CM"/>
        </w:rPr>
        <w:t>no</w:t>
      </w:r>
      <w:r w:rsidRPr="00612B60">
        <w:rPr>
          <w:rFonts w:ascii="Arial Narrow" w:eastAsia="Arial Narrow" w:hAnsi="Arial Narrow" w:cs="Arial Narrow"/>
          <w:position w:val="-1"/>
          <w:sz w:val="24"/>
          <w:szCs w:val="24"/>
          <w:lang w:val="fr-CM"/>
        </w:rPr>
        <w:t xml:space="preserve">s </w:t>
      </w:r>
      <w:r w:rsidRPr="00612B60">
        <w:rPr>
          <w:rFonts w:ascii="Arial Narrow" w:eastAsia="Arial Narrow" w:hAnsi="Arial Narrow" w:cs="Arial Narrow"/>
          <w:spacing w:val="-2"/>
          <w:position w:val="-1"/>
          <w:sz w:val="24"/>
          <w:szCs w:val="24"/>
          <w:lang w:val="fr-CM"/>
        </w:rPr>
        <w:t>s</w:t>
      </w:r>
      <w:r w:rsidRPr="00612B60">
        <w:rPr>
          <w:rFonts w:ascii="Arial Narrow" w:eastAsia="Arial Narrow" w:hAnsi="Arial Narrow" w:cs="Arial Narrow"/>
          <w:spacing w:val="1"/>
          <w:position w:val="-1"/>
          <w:sz w:val="24"/>
          <w:szCs w:val="24"/>
          <w:lang w:val="fr-CM"/>
        </w:rPr>
        <w:t>ou</w:t>
      </w:r>
      <w:r w:rsidRPr="00612B60">
        <w:rPr>
          <w:rFonts w:ascii="Arial Narrow" w:eastAsia="Arial Narrow" w:hAnsi="Arial Narrow" w:cs="Arial Narrow"/>
          <w:spacing w:val="3"/>
          <w:position w:val="-1"/>
          <w:sz w:val="24"/>
          <w:szCs w:val="24"/>
          <w:lang w:val="fr-CM"/>
        </w:rPr>
        <w:t>s</w:t>
      </w:r>
      <w:r w:rsidRPr="00612B60">
        <w:rPr>
          <w:rFonts w:ascii="Arial Narrow" w:eastAsia="Arial Narrow" w:hAnsi="Arial Narrow" w:cs="Arial Narrow"/>
          <w:spacing w:val="-3"/>
          <w:position w:val="-1"/>
          <w:sz w:val="24"/>
          <w:szCs w:val="24"/>
          <w:lang w:val="fr-CM"/>
        </w:rPr>
        <w:t>-</w:t>
      </w:r>
      <w:r w:rsidRPr="00612B60">
        <w:rPr>
          <w:rFonts w:ascii="Arial Narrow" w:eastAsia="Arial Narrow" w:hAnsi="Arial Narrow" w:cs="Arial Narrow"/>
          <w:position w:val="-1"/>
          <w:sz w:val="24"/>
          <w:szCs w:val="24"/>
          <w:lang w:val="fr-CM"/>
        </w:rPr>
        <w:t>trait</w:t>
      </w:r>
      <w:r w:rsidRPr="00612B60">
        <w:rPr>
          <w:rFonts w:ascii="Arial Narrow" w:eastAsia="Arial Narrow" w:hAnsi="Arial Narrow" w:cs="Arial Narrow"/>
          <w:spacing w:val="1"/>
          <w:position w:val="-1"/>
          <w:sz w:val="24"/>
          <w:szCs w:val="24"/>
          <w:lang w:val="fr-CM"/>
        </w:rPr>
        <w:t>an</w:t>
      </w:r>
      <w:r w:rsidRPr="00612B60">
        <w:rPr>
          <w:rFonts w:ascii="Arial Narrow" w:eastAsia="Arial Narrow" w:hAnsi="Arial Narrow" w:cs="Arial Narrow"/>
          <w:position w:val="-1"/>
          <w:sz w:val="24"/>
          <w:szCs w:val="24"/>
          <w:lang w:val="fr-CM"/>
        </w:rPr>
        <w:t>ts</w:t>
      </w:r>
      <w:r w:rsidRPr="00612B60">
        <w:rPr>
          <w:rFonts w:ascii="Arial Narrow" w:eastAsia="Arial Narrow" w:hAnsi="Arial Narrow" w:cs="Arial Narrow"/>
          <w:spacing w:val="-1"/>
          <w:position w:val="-1"/>
          <w:sz w:val="24"/>
          <w:szCs w:val="24"/>
          <w:lang w:val="fr-CM"/>
        </w:rPr>
        <w:t xml:space="preserve"> </w:t>
      </w:r>
      <w:r w:rsidRPr="00612B60">
        <w:rPr>
          <w:rFonts w:ascii="Arial Narrow" w:eastAsia="Arial Narrow" w:hAnsi="Arial Narrow" w:cs="Arial Narrow"/>
          <w:spacing w:val="1"/>
          <w:position w:val="-1"/>
          <w:sz w:val="24"/>
          <w:szCs w:val="24"/>
          <w:lang w:val="fr-CM"/>
        </w:rPr>
        <w:t>n</w:t>
      </w:r>
      <w:r w:rsidRPr="00612B60">
        <w:rPr>
          <w:rFonts w:ascii="Arial Narrow" w:eastAsia="Arial Narrow" w:hAnsi="Arial Narrow" w:cs="Arial Narrow"/>
          <w:position w:val="-1"/>
          <w:sz w:val="24"/>
          <w:szCs w:val="24"/>
          <w:lang w:val="fr-CM"/>
        </w:rPr>
        <w:t>’es</w:t>
      </w:r>
      <w:r w:rsidRPr="00612B60">
        <w:rPr>
          <w:rFonts w:ascii="Arial Narrow" w:eastAsia="Arial Narrow" w:hAnsi="Arial Narrow" w:cs="Arial Narrow"/>
          <w:spacing w:val="1"/>
          <w:position w:val="-1"/>
          <w:sz w:val="24"/>
          <w:szCs w:val="24"/>
          <w:lang w:val="fr-CM"/>
        </w:rPr>
        <w:t>t</w:t>
      </w:r>
      <w:r w:rsidRPr="00612B60">
        <w:rPr>
          <w:rFonts w:ascii="Arial Narrow" w:eastAsia="Arial Narrow" w:hAnsi="Arial Narrow" w:cs="Arial Narrow"/>
          <w:position w:val="-1"/>
          <w:sz w:val="24"/>
          <w:szCs w:val="24"/>
          <w:lang w:val="fr-CM"/>
        </w:rPr>
        <w:t>,</w:t>
      </w:r>
      <w:r w:rsidRPr="00612B60">
        <w:rPr>
          <w:rFonts w:ascii="Arial Narrow" w:eastAsia="Arial Narrow" w:hAnsi="Arial Narrow" w:cs="Arial Narrow"/>
          <w:spacing w:val="-2"/>
          <w:position w:val="-1"/>
          <w:sz w:val="24"/>
          <w:szCs w:val="24"/>
          <w:lang w:val="fr-CM"/>
        </w:rPr>
        <w:t xml:space="preserve"> </w:t>
      </w:r>
      <w:r w:rsidRPr="00612B60">
        <w:rPr>
          <w:rFonts w:ascii="Arial Narrow" w:eastAsia="Arial Narrow" w:hAnsi="Arial Narrow" w:cs="Arial Narrow"/>
          <w:spacing w:val="1"/>
          <w:position w:val="-1"/>
          <w:sz w:val="24"/>
          <w:szCs w:val="24"/>
          <w:lang w:val="fr-CM"/>
        </w:rPr>
        <w:t>d</w:t>
      </w:r>
      <w:r w:rsidRPr="00612B60">
        <w:rPr>
          <w:rFonts w:ascii="Arial Narrow" w:eastAsia="Arial Narrow" w:hAnsi="Arial Narrow" w:cs="Arial Narrow"/>
          <w:spacing w:val="-1"/>
          <w:position w:val="-1"/>
          <w:sz w:val="24"/>
          <w:szCs w:val="24"/>
          <w:lang w:val="fr-CM"/>
        </w:rPr>
        <w:t>a</w:t>
      </w:r>
      <w:r w:rsidRPr="00612B60">
        <w:rPr>
          <w:rFonts w:ascii="Arial Narrow" w:eastAsia="Arial Narrow" w:hAnsi="Arial Narrow" w:cs="Arial Narrow"/>
          <w:spacing w:val="1"/>
          <w:position w:val="-1"/>
          <w:sz w:val="24"/>
          <w:szCs w:val="24"/>
          <w:lang w:val="fr-CM"/>
        </w:rPr>
        <w:t>n</w:t>
      </w:r>
      <w:r w:rsidRPr="00612B60">
        <w:rPr>
          <w:rFonts w:ascii="Arial Narrow" w:eastAsia="Arial Narrow" w:hAnsi="Arial Narrow" w:cs="Arial Narrow"/>
          <w:position w:val="-1"/>
          <w:sz w:val="24"/>
          <w:szCs w:val="24"/>
          <w:lang w:val="fr-CM"/>
        </w:rPr>
        <w:t>s l’un</w:t>
      </w:r>
      <w:r w:rsidRPr="00612B60">
        <w:rPr>
          <w:rFonts w:ascii="Arial Narrow" w:eastAsia="Arial Narrow" w:hAnsi="Arial Narrow" w:cs="Arial Narrow"/>
          <w:spacing w:val="-1"/>
          <w:position w:val="-1"/>
          <w:sz w:val="24"/>
          <w:szCs w:val="24"/>
          <w:lang w:val="fr-CM"/>
        </w:rPr>
        <w:t xml:space="preserve"> </w:t>
      </w:r>
      <w:r w:rsidRPr="00612B60">
        <w:rPr>
          <w:rFonts w:ascii="Arial Narrow" w:eastAsia="Arial Narrow" w:hAnsi="Arial Narrow" w:cs="Arial Narrow"/>
          <w:spacing w:val="1"/>
          <w:position w:val="-1"/>
          <w:sz w:val="24"/>
          <w:szCs w:val="24"/>
          <w:lang w:val="fr-CM"/>
        </w:rPr>
        <w:t>de</w:t>
      </w:r>
      <w:r w:rsidRPr="00612B60">
        <w:rPr>
          <w:rFonts w:ascii="Arial Narrow" w:eastAsia="Arial Narrow" w:hAnsi="Arial Narrow" w:cs="Arial Narrow"/>
          <w:position w:val="-1"/>
          <w:sz w:val="24"/>
          <w:szCs w:val="24"/>
          <w:lang w:val="fr-CM"/>
        </w:rPr>
        <w:t>s</w:t>
      </w:r>
      <w:r w:rsidRPr="00612B60">
        <w:rPr>
          <w:rFonts w:ascii="Arial Narrow" w:eastAsia="Arial Narrow" w:hAnsi="Arial Narrow" w:cs="Arial Narrow"/>
          <w:spacing w:val="-2"/>
          <w:position w:val="-1"/>
          <w:sz w:val="24"/>
          <w:szCs w:val="24"/>
          <w:lang w:val="fr-CM"/>
        </w:rPr>
        <w:t xml:space="preserve"> </w:t>
      </w:r>
      <w:r w:rsidRPr="00612B60">
        <w:rPr>
          <w:rFonts w:ascii="Arial Narrow" w:eastAsia="Arial Narrow" w:hAnsi="Arial Narrow" w:cs="Arial Narrow"/>
          <w:position w:val="-1"/>
          <w:sz w:val="24"/>
          <w:szCs w:val="24"/>
          <w:lang w:val="fr-CM"/>
        </w:rPr>
        <w:t>c</w:t>
      </w:r>
      <w:r w:rsidRPr="00612B60">
        <w:rPr>
          <w:rFonts w:ascii="Arial Narrow" w:eastAsia="Arial Narrow" w:hAnsi="Arial Narrow" w:cs="Arial Narrow"/>
          <w:spacing w:val="1"/>
          <w:position w:val="-1"/>
          <w:sz w:val="24"/>
          <w:szCs w:val="24"/>
          <w:lang w:val="fr-CM"/>
        </w:rPr>
        <w:t>a</w:t>
      </w:r>
      <w:r w:rsidRPr="00612B60">
        <w:rPr>
          <w:rFonts w:ascii="Arial Narrow" w:eastAsia="Arial Narrow" w:hAnsi="Arial Narrow" w:cs="Arial Narrow"/>
          <w:position w:val="-1"/>
          <w:sz w:val="24"/>
          <w:szCs w:val="24"/>
          <w:lang w:val="fr-CM"/>
        </w:rPr>
        <w:t>s s</w:t>
      </w:r>
      <w:r w:rsidRPr="00612B60">
        <w:rPr>
          <w:rFonts w:ascii="Arial Narrow" w:eastAsia="Arial Narrow" w:hAnsi="Arial Narrow" w:cs="Arial Narrow"/>
          <w:spacing w:val="1"/>
          <w:position w:val="-1"/>
          <w:sz w:val="24"/>
          <w:szCs w:val="24"/>
          <w:lang w:val="fr-CM"/>
        </w:rPr>
        <w:t>u</w:t>
      </w:r>
      <w:r w:rsidRPr="00612B60">
        <w:rPr>
          <w:rFonts w:ascii="Arial Narrow" w:eastAsia="Arial Narrow" w:hAnsi="Arial Narrow" w:cs="Arial Narrow"/>
          <w:position w:val="-1"/>
          <w:sz w:val="24"/>
          <w:szCs w:val="24"/>
          <w:lang w:val="fr-CM"/>
        </w:rPr>
        <w:t>iv</w:t>
      </w:r>
      <w:r w:rsidRPr="00612B60">
        <w:rPr>
          <w:rFonts w:ascii="Arial Narrow" w:eastAsia="Arial Narrow" w:hAnsi="Arial Narrow" w:cs="Arial Narrow"/>
          <w:spacing w:val="-2"/>
          <w:position w:val="-1"/>
          <w:sz w:val="24"/>
          <w:szCs w:val="24"/>
          <w:lang w:val="fr-CM"/>
        </w:rPr>
        <w:t>a</w:t>
      </w:r>
      <w:r w:rsidRPr="00612B60">
        <w:rPr>
          <w:rFonts w:ascii="Arial Narrow" w:eastAsia="Arial Narrow" w:hAnsi="Arial Narrow" w:cs="Arial Narrow"/>
          <w:spacing w:val="1"/>
          <w:position w:val="-1"/>
          <w:sz w:val="24"/>
          <w:szCs w:val="24"/>
          <w:lang w:val="fr-CM"/>
        </w:rPr>
        <w:t>n</w:t>
      </w:r>
      <w:r w:rsidRPr="00612B60">
        <w:rPr>
          <w:rFonts w:ascii="Arial Narrow" w:eastAsia="Arial Narrow" w:hAnsi="Arial Narrow" w:cs="Arial Narrow"/>
          <w:position w:val="-1"/>
          <w:sz w:val="24"/>
          <w:szCs w:val="24"/>
          <w:lang w:val="fr-CM"/>
        </w:rPr>
        <w:t>ts</w:t>
      </w:r>
      <w:r w:rsidRPr="00612B60">
        <w:rPr>
          <w:rFonts w:ascii="Arial Narrow" w:eastAsia="Arial Narrow" w:hAnsi="Arial Narrow" w:cs="Arial Narrow"/>
          <w:spacing w:val="4"/>
          <w:position w:val="-1"/>
          <w:sz w:val="24"/>
          <w:szCs w:val="24"/>
          <w:lang w:val="fr-CM"/>
        </w:rPr>
        <w:t xml:space="preserve"> </w:t>
      </w:r>
      <w:r w:rsidRPr="00612B60">
        <w:rPr>
          <w:rFonts w:ascii="Arial Narrow" w:eastAsia="Arial Narrow" w:hAnsi="Arial Narrow" w:cs="Arial Narrow"/>
          <w:position w:val="-1"/>
          <w:sz w:val="24"/>
          <w:szCs w:val="24"/>
          <w:lang w:val="fr-CM"/>
        </w:rPr>
        <w:t>:</w:t>
      </w:r>
    </w:p>
    <w:p w14:paraId="0D1698A9"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36EB392D"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78FD4C82"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286D1D46"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7D08DE9E"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58514B95"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41CD7A75"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02DFA07E"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581CA7E9"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5E6280F1"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03F99298"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18797A0F"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074C44B4"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13F46A29"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22996649"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71F5CB9E"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7D916913"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4E7907B2"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14291301" w14:textId="77777777" w:rsidR="00635E50" w:rsidRPr="00612B60" w:rsidRDefault="00635E50" w:rsidP="00635E50">
      <w:pPr>
        <w:spacing w:before="13" w:after="0" w:line="220" w:lineRule="exact"/>
        <w:rPr>
          <w:rFonts w:ascii="Times New Roman" w:eastAsia="Times New Roman" w:hAnsi="Times New Roman" w:cs="Times New Roman"/>
          <w:lang w:val="fr-CM"/>
        </w:rPr>
      </w:pPr>
    </w:p>
    <w:p w14:paraId="06CAD0F4" w14:textId="77777777" w:rsidR="00635E50" w:rsidRPr="00612B60" w:rsidRDefault="00635E50" w:rsidP="00635E50">
      <w:pPr>
        <w:spacing w:before="30" w:after="0" w:line="240" w:lineRule="auto"/>
        <w:ind w:left="859"/>
        <w:rPr>
          <w:rFonts w:ascii="Arial Narrow" w:eastAsia="Arial Narrow" w:hAnsi="Arial Narrow" w:cs="Arial Narrow"/>
          <w:sz w:val="24"/>
          <w:szCs w:val="24"/>
          <w:lang w:val="fr-CM"/>
        </w:rPr>
        <w:sectPr w:rsidR="00635E50" w:rsidRPr="00612B60" w:rsidSect="00635E50">
          <w:type w:val="continuous"/>
          <w:pgSz w:w="11900" w:h="16820"/>
          <w:pgMar w:top="1220" w:right="980" w:bottom="280" w:left="980" w:header="720" w:footer="720" w:gutter="0"/>
          <w:cols w:space="720"/>
        </w:sectPr>
      </w:pPr>
      <w:r w:rsidRPr="00612B60">
        <w:rPr>
          <w:noProof/>
        </w:rPr>
        <mc:AlternateContent>
          <mc:Choice Requires="wps">
            <w:drawing>
              <wp:anchor distT="0" distB="0" distL="114300" distR="114300" simplePos="0" relativeHeight="251736064" behindDoc="1" locked="0" layoutInCell="1" allowOverlap="1" wp14:anchorId="66412421" wp14:editId="6C13EE70">
                <wp:simplePos x="0" y="0"/>
                <wp:positionH relativeFrom="page">
                  <wp:posOffset>694055</wp:posOffset>
                </wp:positionH>
                <wp:positionV relativeFrom="page">
                  <wp:posOffset>4173220</wp:posOffset>
                </wp:positionV>
                <wp:extent cx="6169025" cy="5788025"/>
                <wp:effectExtent l="0" t="0" r="0" b="0"/>
                <wp:wrapNone/>
                <wp:docPr id="2131464357"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025" cy="5788025"/>
                        </a:xfrm>
                        <a:prstGeom prst="rect">
                          <a:avLst/>
                        </a:prstGeom>
                        <a:noFill/>
                        <a:ln>
                          <a:noFill/>
                        </a:ln>
                      </wps:spPr>
                      <wps:txbx>
                        <w:txbxContent>
                          <w:tbl>
                            <w:tblPr>
                              <w:tblW w:w="0" w:type="auto"/>
                              <w:tblLayout w:type="fixed"/>
                              <w:tblCellMar>
                                <w:left w:w="0" w:type="dxa"/>
                                <w:right w:w="0" w:type="dxa"/>
                              </w:tblCellMar>
                              <w:tblLook w:val="01E0" w:firstRow="1" w:lastRow="1" w:firstColumn="1" w:lastColumn="1" w:noHBand="0" w:noVBand="0"/>
                            </w:tblPr>
                            <w:tblGrid>
                              <w:gridCol w:w="476"/>
                              <w:gridCol w:w="855"/>
                              <w:gridCol w:w="8384"/>
                            </w:tblGrid>
                            <w:tr w:rsidR="00635E50" w14:paraId="41CA85DB" w14:textId="77777777">
                              <w:trPr>
                                <w:trHeight w:hRule="exact" w:val="1665"/>
                              </w:trPr>
                              <w:tc>
                                <w:tcPr>
                                  <w:tcW w:w="476" w:type="dxa"/>
                                  <w:vMerge w:val="restart"/>
                                  <w:tcBorders>
                                    <w:top w:val="nil"/>
                                    <w:left w:val="nil"/>
                                    <w:right w:val="nil"/>
                                  </w:tcBorders>
                                </w:tcPr>
                                <w:p w14:paraId="496E91D3" w14:textId="77777777" w:rsidR="00635E50" w:rsidRDefault="00635E50"/>
                              </w:tc>
                              <w:tc>
                                <w:tcPr>
                                  <w:tcW w:w="855" w:type="dxa"/>
                                  <w:tcBorders>
                                    <w:top w:val="nil"/>
                                    <w:left w:val="nil"/>
                                    <w:bottom w:val="nil"/>
                                    <w:right w:val="nil"/>
                                  </w:tcBorders>
                                </w:tcPr>
                                <w:p w14:paraId="31DD38D3" w14:textId="77777777" w:rsidR="00635E50" w:rsidRDefault="00635E50">
                                  <w:pPr>
                                    <w:spacing w:before="70"/>
                                    <w:ind w:left="270"/>
                                    <w:rPr>
                                      <w:rFonts w:ascii="Arial Narrow" w:eastAsia="Arial Narrow" w:hAnsi="Arial Narrow" w:cs="Arial Narrow"/>
                                      <w:sz w:val="24"/>
                                      <w:szCs w:val="24"/>
                                    </w:rPr>
                                  </w:pPr>
                                  <w:r>
                                    <w:rPr>
                                      <w:rFonts w:ascii="Arial Narrow" w:eastAsia="Arial Narrow" w:hAnsi="Arial Narrow" w:cs="Arial Narrow"/>
                                      <w:spacing w:val="1"/>
                                      <w:sz w:val="24"/>
                                      <w:szCs w:val="24"/>
                                    </w:rPr>
                                    <w:t>1</w:t>
                                  </w:r>
                                  <w:r>
                                    <w:rPr>
                                      <w:rFonts w:ascii="Arial Narrow" w:eastAsia="Arial Narrow" w:hAnsi="Arial Narrow" w:cs="Arial Narrow"/>
                                      <w:sz w:val="24"/>
                                      <w:szCs w:val="24"/>
                                    </w:rPr>
                                    <w:t>.</w:t>
                                  </w:r>
                                  <w:r>
                                    <w:rPr>
                                      <w:rFonts w:ascii="Arial Narrow" w:eastAsia="Arial Narrow" w:hAnsi="Arial Narrow" w:cs="Arial Narrow"/>
                                      <w:spacing w:val="1"/>
                                      <w:sz w:val="24"/>
                                      <w:szCs w:val="24"/>
                                    </w:rPr>
                                    <w:t>1</w:t>
                                  </w:r>
                                  <w:r>
                                    <w:rPr>
                                      <w:rFonts w:ascii="Arial Narrow" w:eastAsia="Arial Narrow" w:hAnsi="Arial Narrow" w:cs="Arial Narrow"/>
                                      <w:sz w:val="24"/>
                                      <w:szCs w:val="24"/>
                                    </w:rPr>
                                    <w:t>)</w:t>
                                  </w:r>
                                </w:p>
                                <w:p w14:paraId="0ED9C315" w14:textId="77777777" w:rsidR="00635E50" w:rsidRDefault="00635E50">
                                  <w:pPr>
                                    <w:spacing w:before="3" w:line="160" w:lineRule="exact"/>
                                    <w:rPr>
                                      <w:sz w:val="16"/>
                                      <w:szCs w:val="16"/>
                                    </w:rPr>
                                  </w:pPr>
                                </w:p>
                                <w:p w14:paraId="531DBA98" w14:textId="77777777" w:rsidR="00635E50" w:rsidRDefault="00635E50">
                                  <w:pPr>
                                    <w:spacing w:line="200" w:lineRule="exact"/>
                                  </w:pPr>
                                </w:p>
                                <w:p w14:paraId="368C3B60" w14:textId="77777777" w:rsidR="00635E50" w:rsidRDefault="00635E50">
                                  <w:pPr>
                                    <w:spacing w:line="200" w:lineRule="exact"/>
                                  </w:pPr>
                                </w:p>
                                <w:p w14:paraId="3CCEA9C4" w14:textId="77777777" w:rsidR="00635E50" w:rsidRDefault="00635E50">
                                  <w:pPr>
                                    <w:spacing w:line="200" w:lineRule="exact"/>
                                  </w:pPr>
                                </w:p>
                                <w:p w14:paraId="5F53A083" w14:textId="77777777" w:rsidR="00635E50" w:rsidRDefault="00635E50">
                                  <w:pPr>
                                    <w:spacing w:line="200" w:lineRule="exact"/>
                                  </w:pPr>
                                </w:p>
                                <w:p w14:paraId="2641B967" w14:textId="77777777" w:rsidR="00635E50" w:rsidRDefault="00635E50">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1</w:t>
                                  </w:r>
                                  <w:r>
                                    <w:rPr>
                                      <w:rFonts w:ascii="Arial Narrow" w:eastAsia="Arial Narrow" w:hAnsi="Arial Narrow" w:cs="Arial Narrow"/>
                                      <w:sz w:val="24"/>
                                      <w:szCs w:val="24"/>
                                    </w:rPr>
                                    <w:t>.</w:t>
                                  </w:r>
                                  <w:r>
                                    <w:rPr>
                                      <w:rFonts w:ascii="Arial Narrow" w:eastAsia="Arial Narrow" w:hAnsi="Arial Narrow" w:cs="Arial Narrow"/>
                                      <w:spacing w:val="1"/>
                                      <w:sz w:val="24"/>
                                      <w:szCs w:val="24"/>
                                    </w:rPr>
                                    <w:t>5</w:t>
                                  </w:r>
                                  <w:r>
                                    <w:rPr>
                                      <w:rFonts w:ascii="Arial Narrow" w:eastAsia="Arial Narrow" w:hAnsi="Arial Narrow" w:cs="Arial Narrow"/>
                                      <w:sz w:val="24"/>
                                      <w:szCs w:val="24"/>
                                    </w:rPr>
                                    <w:t>)</w:t>
                                  </w:r>
                                </w:p>
                              </w:tc>
                              <w:tc>
                                <w:tcPr>
                                  <w:tcW w:w="8384" w:type="dxa"/>
                                  <w:tcBorders>
                                    <w:top w:val="nil"/>
                                    <w:left w:val="nil"/>
                                    <w:bottom w:val="nil"/>
                                    <w:right w:val="nil"/>
                                  </w:tcBorders>
                                </w:tcPr>
                                <w:p w14:paraId="427268E7" w14:textId="77777777" w:rsidR="00635E50" w:rsidRDefault="00635E50">
                                  <w:pPr>
                                    <w:spacing w:before="70" w:line="359" w:lineRule="auto"/>
                                    <w:ind w:left="125" w:right="8"/>
                                    <w:jc w:val="both"/>
                                    <w:rPr>
                                      <w:rFonts w:ascii="Arial Narrow" w:eastAsia="Arial Narrow" w:hAnsi="Arial Narrow" w:cs="Arial Narrow"/>
                                      <w:sz w:val="24"/>
                                      <w:szCs w:val="24"/>
                                    </w:rPr>
                                  </w:pPr>
                                  <w:r>
                                    <w:rPr>
                                      <w:rFonts w:ascii="Arial Narrow" w:eastAsia="Arial Narrow" w:hAnsi="Arial Narrow" w:cs="Arial Narrow"/>
                                      <w:spacing w:val="1"/>
                                      <w:sz w:val="24"/>
                                      <w:szCs w:val="24"/>
                                    </w:rPr>
                                    <w:t>ê</w:t>
                                  </w:r>
                                  <w:r>
                                    <w:rPr>
                                      <w:rFonts w:ascii="Arial Narrow" w:eastAsia="Arial Narrow" w:hAnsi="Arial Narrow" w:cs="Arial Narrow"/>
                                      <w:sz w:val="24"/>
                                      <w:szCs w:val="24"/>
                                    </w:rPr>
                                    <w:t>tre</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é</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t</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r>
                                    <w:rPr>
                                      <w:rFonts w:ascii="Arial Narrow" w:eastAsia="Arial Narrow" w:hAnsi="Arial Narrow" w:cs="Arial Narrow"/>
                                      <w:spacing w:val="-10"/>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it</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b</w:t>
                                  </w:r>
                                  <w:r>
                                    <w:rPr>
                                      <w:rFonts w:ascii="Arial Narrow" w:eastAsia="Arial Narrow" w:hAnsi="Arial Narrow" w:cs="Arial Narrow"/>
                                      <w:sz w:val="24"/>
                                      <w:szCs w:val="24"/>
                                    </w:rPr>
                                    <w:t>jet</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w:t>
                                  </w:r>
                                  <w:r>
                                    <w:rPr>
                                      <w:rFonts w:ascii="Arial Narrow" w:eastAsia="Arial Narrow" w:hAnsi="Arial Narrow" w:cs="Arial Narrow"/>
                                      <w:spacing w:val="-2"/>
                                      <w:sz w:val="24"/>
                                      <w:szCs w:val="24"/>
                                    </w:rPr>
                                    <w:t>u</w:t>
                                  </w:r>
                                  <w:r>
                                    <w:rPr>
                                      <w:rFonts w:ascii="Arial Narrow" w:eastAsia="Arial Narrow" w:hAnsi="Arial Narrow" w:cs="Arial Narrow"/>
                                      <w:spacing w:val="1"/>
                                      <w:sz w:val="24"/>
                                      <w:szCs w:val="24"/>
                                    </w:rPr>
                                    <w:t>n</w:t>
                                  </w:r>
                                  <w:r>
                                    <w:rPr>
                                      <w:rFonts w:ascii="Arial Narrow" w:eastAsia="Arial Narrow" w:hAnsi="Arial Narrow" w:cs="Arial Narrow"/>
                                      <w:sz w:val="24"/>
                                      <w:szCs w:val="24"/>
                                    </w:rPr>
                                    <w:t>e</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roc</w:t>
                                  </w:r>
                                  <w:r>
                                    <w:rPr>
                                      <w:rFonts w:ascii="Arial Narrow" w:eastAsia="Arial Narrow" w:hAnsi="Arial Narrow" w:cs="Arial Narrow"/>
                                      <w:spacing w:val="-1"/>
                                      <w:sz w:val="24"/>
                                      <w:szCs w:val="24"/>
                                    </w:rPr>
                                    <w:t>é</w:t>
                                  </w:r>
                                  <w:r>
                                    <w:rPr>
                                      <w:rFonts w:ascii="Arial Narrow" w:eastAsia="Arial Narrow" w:hAnsi="Arial Narrow" w:cs="Arial Narrow"/>
                                      <w:spacing w:val="1"/>
                                      <w:sz w:val="24"/>
                                      <w:szCs w:val="24"/>
                                    </w:rPr>
                                    <w:t>du</w:t>
                                  </w:r>
                                  <w:r>
                                    <w:rPr>
                                      <w:rFonts w:ascii="Arial Narrow" w:eastAsia="Arial Narrow" w:hAnsi="Arial Narrow" w:cs="Arial Narrow"/>
                                      <w:sz w:val="24"/>
                                      <w:szCs w:val="24"/>
                                    </w:rPr>
                                    <w:t>re</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i</w:t>
                                  </w:r>
                                  <w:r>
                                    <w:rPr>
                                      <w:rFonts w:ascii="Arial Narrow" w:eastAsia="Arial Narrow" w:hAnsi="Arial Narrow" w:cs="Arial Narrow"/>
                                      <w:spacing w:val="-1"/>
                                      <w:sz w:val="24"/>
                                      <w:szCs w:val="24"/>
                                    </w:rPr>
                                    <w:t>l</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z w:val="24"/>
                                      <w:szCs w:val="24"/>
                                    </w:rPr>
                                    <w:t>t</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iq</w:t>
                                  </w:r>
                                  <w:r>
                                    <w:rPr>
                                      <w:rFonts w:ascii="Arial Narrow" w:eastAsia="Arial Narrow" w:hAnsi="Arial Narrow" w:cs="Arial Narrow"/>
                                      <w:spacing w:val="1"/>
                                      <w:sz w:val="24"/>
                                      <w:szCs w:val="24"/>
                                    </w:rPr>
                                    <w:t>u</w:t>
                                  </w:r>
                                  <w:r>
                                    <w:rPr>
                                      <w:rFonts w:ascii="Arial Narrow" w:eastAsia="Arial Narrow" w:hAnsi="Arial Narrow" w:cs="Arial Narrow"/>
                                      <w:sz w:val="24"/>
                                      <w:szCs w:val="24"/>
                                    </w:rPr>
                                    <w:t>id</w:t>
                                  </w:r>
                                  <w:r>
                                    <w:rPr>
                                      <w:rFonts w:ascii="Arial Narrow" w:eastAsia="Arial Narrow" w:hAnsi="Arial Narrow" w:cs="Arial Narrow"/>
                                      <w:spacing w:val="1"/>
                                      <w:sz w:val="24"/>
                                      <w:szCs w:val="24"/>
                                    </w:rPr>
                                    <w:t>a</w:t>
                                  </w:r>
                                  <w:r>
                                    <w:rPr>
                                      <w:rFonts w:ascii="Arial Narrow" w:eastAsia="Arial Narrow" w:hAnsi="Arial Narrow" w:cs="Arial Narrow"/>
                                      <w:sz w:val="24"/>
                                      <w:szCs w:val="24"/>
                                    </w:rPr>
                                    <w:t>t</w:t>
                                  </w:r>
                                  <w:r>
                                    <w:rPr>
                                      <w:rFonts w:ascii="Arial Narrow" w:eastAsia="Arial Narrow" w:hAnsi="Arial Narrow" w:cs="Arial Narrow"/>
                                      <w:spacing w:val="-2"/>
                                      <w:sz w:val="24"/>
                                      <w:szCs w:val="24"/>
                                    </w:rPr>
                                    <w:t>i</w:t>
                                  </w:r>
                                  <w:r>
                                    <w:rPr>
                                      <w:rFonts w:ascii="Arial Narrow" w:eastAsia="Arial Narrow" w:hAnsi="Arial Narrow" w:cs="Arial Narrow"/>
                                      <w:spacing w:val="1"/>
                                      <w:sz w:val="24"/>
                                      <w:szCs w:val="24"/>
                                    </w:rPr>
                                    <w:t>on</w:t>
                                  </w:r>
                                  <w:r>
                                    <w:rPr>
                                      <w:rFonts w:ascii="Arial Narrow" w:eastAsia="Arial Narrow" w:hAnsi="Arial Narrow" w:cs="Arial Narrow"/>
                                      <w:sz w:val="24"/>
                                      <w:szCs w:val="24"/>
                                    </w:rPr>
                                    <w:t>,</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r</w:t>
                                  </w:r>
                                  <w:r>
                                    <w:rPr>
                                      <w:rFonts w:ascii="Arial Narrow" w:eastAsia="Arial Narrow" w:hAnsi="Arial Narrow" w:cs="Arial Narrow"/>
                                      <w:spacing w:val="-2"/>
                                      <w:sz w:val="24"/>
                                      <w:szCs w:val="24"/>
                                    </w:rPr>
                                    <w:t>è</w:t>
                                  </w:r>
                                  <w:r>
                                    <w:rPr>
                                      <w:rFonts w:ascii="Arial Narrow" w:eastAsia="Arial Narrow" w:hAnsi="Arial Narrow" w:cs="Arial Narrow"/>
                                      <w:spacing w:val="1"/>
                                      <w:sz w:val="24"/>
                                      <w:szCs w:val="24"/>
                                    </w:rPr>
                                    <w:t>g</w:t>
                                  </w:r>
                                  <w:r>
                                    <w:rPr>
                                      <w:rFonts w:ascii="Arial Narrow" w:eastAsia="Arial Narrow" w:hAnsi="Arial Narrow" w:cs="Arial Narrow"/>
                                      <w:sz w:val="24"/>
                                      <w:szCs w:val="24"/>
                                    </w:rPr>
                                    <w:t>leme</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ju</w:t>
                                  </w:r>
                                  <w:r>
                                    <w:rPr>
                                      <w:rFonts w:ascii="Arial Narrow" w:eastAsia="Arial Narrow" w:hAnsi="Arial Narrow" w:cs="Arial Narrow"/>
                                      <w:spacing w:val="1"/>
                                      <w:sz w:val="24"/>
                                      <w:szCs w:val="24"/>
                                    </w:rPr>
                                    <w:t>d</w:t>
                                  </w:r>
                                  <w:r>
                                    <w:rPr>
                                      <w:rFonts w:ascii="Arial Narrow" w:eastAsia="Arial Narrow" w:hAnsi="Arial Narrow" w:cs="Arial Narrow"/>
                                      <w:sz w:val="24"/>
                                      <w:szCs w:val="24"/>
                                    </w:rPr>
                                    <w:t>ic</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a</w:t>
                                  </w:r>
                                  <w:r>
                                    <w:rPr>
                                      <w:rFonts w:ascii="Arial Narrow" w:eastAsia="Arial Narrow" w:hAnsi="Arial Narrow" w:cs="Arial Narrow"/>
                                      <w:sz w:val="24"/>
                                      <w:szCs w:val="24"/>
                                    </w:rPr>
                                    <w:t>i</w:t>
                                  </w:r>
                                  <w:r>
                                    <w:rPr>
                                      <w:rFonts w:ascii="Arial Narrow" w:eastAsia="Arial Narrow" w:hAnsi="Arial Narrow" w:cs="Arial Narrow"/>
                                      <w:spacing w:val="-4"/>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1"/>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e</w:t>
                                  </w:r>
                                  <w:r>
                                    <w:rPr>
                                      <w:rFonts w:ascii="Arial Narrow" w:eastAsia="Arial Narrow" w:hAnsi="Arial Narrow" w:cs="Arial Narrow"/>
                                      <w:sz w:val="24"/>
                                      <w:szCs w:val="24"/>
                                    </w:rPr>
                                    <w:t>ss</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’ac</w:t>
                                  </w:r>
                                  <w:r>
                                    <w:rPr>
                                      <w:rFonts w:ascii="Arial Narrow" w:eastAsia="Arial Narrow" w:hAnsi="Arial Narrow" w:cs="Arial Narrow"/>
                                      <w:spacing w:val="1"/>
                                      <w:sz w:val="24"/>
                                      <w:szCs w:val="24"/>
                                    </w:rPr>
                                    <w:t>t</w:t>
                                  </w:r>
                                  <w:r>
                                    <w:rPr>
                                      <w:rFonts w:ascii="Arial Narrow" w:eastAsia="Arial Narrow" w:hAnsi="Arial Narrow" w:cs="Arial Narrow"/>
                                      <w:sz w:val="24"/>
                                      <w:szCs w:val="24"/>
                                    </w:rPr>
                                    <w:t>iv</w:t>
                                  </w:r>
                                  <w:r>
                                    <w:rPr>
                                      <w:rFonts w:ascii="Arial Narrow" w:eastAsia="Arial Narrow" w:hAnsi="Arial Narrow" w:cs="Arial Narrow"/>
                                      <w:spacing w:val="-1"/>
                                      <w:sz w:val="24"/>
                                      <w:szCs w:val="24"/>
                                    </w:rPr>
                                    <w:t>i</w:t>
                                  </w:r>
                                  <w:r>
                                    <w:rPr>
                                      <w:rFonts w:ascii="Arial Narrow" w:eastAsia="Arial Narrow" w:hAnsi="Arial Narrow" w:cs="Arial Narrow"/>
                                      <w:sz w:val="24"/>
                                      <w:szCs w:val="24"/>
                                    </w:rPr>
                                    <w:t>té</w:t>
                                  </w:r>
                                  <w:r>
                                    <w:rPr>
                                      <w:rFonts w:ascii="Arial Narrow" w:eastAsia="Arial Narrow" w:hAnsi="Arial Narrow" w:cs="Arial Narrow"/>
                                      <w:spacing w:val="-12"/>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ê</w:t>
                                  </w:r>
                                  <w:r>
                                    <w:rPr>
                                      <w:rFonts w:ascii="Arial Narrow" w:eastAsia="Arial Narrow" w:hAnsi="Arial Narrow" w:cs="Arial Narrow"/>
                                      <w:sz w:val="24"/>
                                      <w:szCs w:val="24"/>
                                    </w:rPr>
                                    <w:t>tre</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an</w:t>
                                  </w:r>
                                  <w:r>
                                    <w:rPr>
                                      <w:rFonts w:ascii="Arial Narrow" w:eastAsia="Arial Narrow" w:hAnsi="Arial Narrow" w:cs="Arial Narrow"/>
                                      <w:sz w:val="24"/>
                                      <w:szCs w:val="24"/>
                                    </w:rPr>
                                    <w:t>s</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t</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te</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sit</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gu</w:t>
                                  </w:r>
                                  <w:r>
                                    <w:rPr>
                                      <w:rFonts w:ascii="Arial Narrow" w:eastAsia="Arial Narrow" w:hAnsi="Arial Narrow" w:cs="Arial Narrow"/>
                                      <w:sz w:val="24"/>
                                      <w:szCs w:val="24"/>
                                    </w:rPr>
                                    <w:t>e</w:t>
                                  </w:r>
                                  <w:r>
                                    <w:rPr>
                                      <w:rFonts w:ascii="Arial Narrow" w:eastAsia="Arial Narrow" w:hAnsi="Arial Narrow" w:cs="Arial Narrow"/>
                                      <w:spacing w:val="-13"/>
                                      <w:sz w:val="24"/>
                                      <w:szCs w:val="24"/>
                                    </w:rPr>
                                    <w:t xml:space="preserve"> </w:t>
                                  </w:r>
                                  <w:r>
                                    <w:rPr>
                                      <w:rFonts w:ascii="Arial Narrow" w:eastAsia="Arial Narrow" w:hAnsi="Arial Narrow" w:cs="Arial Narrow"/>
                                      <w:sz w:val="24"/>
                                      <w:szCs w:val="24"/>
                                    </w:rPr>
                                    <w:t>rés</w:t>
                                  </w:r>
                                  <w:r>
                                    <w:rPr>
                                      <w:rFonts w:ascii="Arial Narrow" w:eastAsia="Arial Narrow" w:hAnsi="Arial Narrow" w:cs="Arial Narrow"/>
                                      <w:spacing w:val="1"/>
                                      <w:sz w:val="24"/>
                                      <w:szCs w:val="24"/>
                                    </w:rPr>
                                    <w:t>u</w:t>
                                  </w:r>
                                  <w:r>
                                    <w:rPr>
                                      <w:rFonts w:ascii="Arial Narrow" w:eastAsia="Arial Narrow" w:hAnsi="Arial Narrow" w:cs="Arial Narrow"/>
                                      <w:sz w:val="24"/>
                                      <w:szCs w:val="24"/>
                                    </w:rPr>
                                    <w:t>l</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an</w:t>
                                  </w:r>
                                  <w:r>
                                    <w:rPr>
                                      <w:rFonts w:ascii="Arial Narrow" w:eastAsia="Arial Narrow" w:hAnsi="Arial Narrow" w:cs="Arial Narrow"/>
                                      <w:sz w:val="24"/>
                                      <w:szCs w:val="24"/>
                                    </w:rPr>
                                    <w:t>t</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w:t>
                                  </w:r>
                                  <w:r>
                                    <w:rPr>
                                      <w:rFonts w:ascii="Arial Narrow" w:eastAsia="Arial Narrow" w:hAnsi="Arial Narrow" w:cs="Arial Narrow"/>
                                      <w:spacing w:val="-2"/>
                                      <w:sz w:val="24"/>
                                      <w:szCs w:val="24"/>
                                    </w:rPr>
                                    <w:t>u</w:t>
                                  </w:r>
                                  <w:r>
                                    <w:rPr>
                                      <w:rFonts w:ascii="Arial Narrow" w:eastAsia="Arial Narrow" w:hAnsi="Arial Narrow" w:cs="Arial Narrow"/>
                                      <w:spacing w:val="1"/>
                                      <w:sz w:val="24"/>
                                      <w:szCs w:val="24"/>
                                    </w:rPr>
                                    <w:t>n</w:t>
                                  </w:r>
                                  <w:r>
                                    <w:rPr>
                                      <w:rFonts w:ascii="Arial Narrow" w:eastAsia="Arial Narrow" w:hAnsi="Arial Narrow" w:cs="Arial Narrow"/>
                                      <w:sz w:val="24"/>
                                      <w:szCs w:val="24"/>
                                    </w:rPr>
                                    <w:t>e</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roc</w:t>
                                  </w:r>
                                  <w:r>
                                    <w:rPr>
                                      <w:rFonts w:ascii="Arial Narrow" w:eastAsia="Arial Narrow" w:hAnsi="Arial Narrow" w:cs="Arial Narrow"/>
                                      <w:spacing w:val="-1"/>
                                      <w:sz w:val="24"/>
                                      <w:szCs w:val="24"/>
                                    </w:rPr>
                                    <w:t>é</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u</w:t>
                                  </w:r>
                                  <w:r>
                                    <w:rPr>
                                      <w:rFonts w:ascii="Arial Narrow" w:eastAsia="Arial Narrow" w:hAnsi="Arial Narrow" w:cs="Arial Narrow"/>
                                      <w:sz w:val="24"/>
                                      <w:szCs w:val="24"/>
                                    </w:rPr>
                                    <w:t>re</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ê</w:t>
                                  </w:r>
                                  <w:r>
                                    <w:rPr>
                                      <w:rFonts w:ascii="Arial Narrow" w:eastAsia="Arial Narrow" w:hAnsi="Arial Narrow" w:cs="Arial Narrow"/>
                                      <w:spacing w:val="-3"/>
                                      <w:sz w:val="24"/>
                                      <w:szCs w:val="24"/>
                                    </w:rPr>
                                    <w:t>m</w:t>
                                  </w:r>
                                  <w:r>
                                    <w:rPr>
                                      <w:rFonts w:ascii="Arial Narrow" w:eastAsia="Arial Narrow" w:hAnsi="Arial Narrow" w:cs="Arial Narrow"/>
                                      <w:sz w:val="24"/>
                                      <w:szCs w:val="24"/>
                                    </w:rPr>
                                    <w:t xml:space="preserve">e </w:t>
                                  </w:r>
                                  <w:r>
                                    <w:rPr>
                                      <w:rFonts w:ascii="Arial Narrow" w:eastAsia="Arial Narrow" w:hAnsi="Arial Narrow" w:cs="Arial Narrow"/>
                                      <w:spacing w:val="1"/>
                                      <w:sz w:val="24"/>
                                      <w:szCs w:val="24"/>
                                    </w:rPr>
                                    <w:t>na</w:t>
                                  </w:r>
                                  <w:r>
                                    <w:rPr>
                                      <w:rFonts w:ascii="Arial Narrow" w:eastAsia="Arial Narrow" w:hAnsi="Arial Narrow" w:cs="Arial Narrow"/>
                                      <w:sz w:val="24"/>
                                      <w:szCs w:val="24"/>
                                    </w:rPr>
                                    <w:t>t</w:t>
                                  </w:r>
                                  <w:r>
                                    <w:rPr>
                                      <w:rFonts w:ascii="Arial Narrow" w:eastAsia="Arial Narrow" w:hAnsi="Arial Narrow" w:cs="Arial Narrow"/>
                                      <w:spacing w:val="1"/>
                                      <w:sz w:val="24"/>
                                      <w:szCs w:val="24"/>
                                    </w:rPr>
                                    <w:t>u</w:t>
                                  </w:r>
                                  <w:r>
                                    <w:rPr>
                                      <w:rFonts w:ascii="Arial Narrow" w:eastAsia="Arial Narrow" w:hAnsi="Arial Narrow" w:cs="Arial Narrow"/>
                                      <w:sz w:val="24"/>
                                      <w:szCs w:val="24"/>
                                    </w:rPr>
                                    <w:t>re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t>
                                  </w:r>
                                </w:p>
                                <w:p w14:paraId="3A2F4082" w14:textId="77777777" w:rsidR="00635E50" w:rsidRDefault="00635E50">
                                  <w:pPr>
                                    <w:spacing w:before="2"/>
                                    <w:ind w:left="125" w:right="15"/>
                                    <w:jc w:val="both"/>
                                    <w:rPr>
                                      <w:rFonts w:ascii="Arial Narrow" w:eastAsia="Arial Narrow" w:hAnsi="Arial Narrow" w:cs="Arial Narrow"/>
                                      <w:sz w:val="24"/>
                                      <w:szCs w:val="24"/>
                                    </w:rPr>
                                  </w:pPr>
                                  <w:r>
                                    <w:rPr>
                                      <w:rFonts w:ascii="Arial Narrow" w:eastAsia="Arial Narrow" w:hAnsi="Arial Narrow" w:cs="Arial Narrow"/>
                                      <w:sz w:val="24"/>
                                      <w:szCs w:val="24"/>
                                    </w:rPr>
                                    <w:t>fi</w:t>
                                  </w:r>
                                  <w:r>
                                    <w:rPr>
                                      <w:rFonts w:ascii="Arial Narrow" w:eastAsia="Arial Narrow" w:hAnsi="Arial Narrow" w:cs="Arial Narrow"/>
                                      <w:spacing w:val="1"/>
                                      <w:sz w:val="24"/>
                                      <w:szCs w:val="24"/>
                                    </w:rPr>
                                    <w:t>gu</w:t>
                                  </w:r>
                                  <w:r>
                                    <w:rPr>
                                      <w:rFonts w:ascii="Arial Narrow" w:eastAsia="Arial Narrow" w:hAnsi="Arial Narrow" w:cs="Arial Narrow"/>
                                      <w:sz w:val="24"/>
                                      <w:szCs w:val="24"/>
                                    </w:rPr>
                                    <w:t>rer</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r</w:t>
                                  </w:r>
                                  <w:r>
                                    <w:rPr>
                                      <w:rFonts w:ascii="Arial Narrow" w:eastAsia="Arial Narrow" w:hAnsi="Arial Narrow" w:cs="Arial Narrow"/>
                                      <w:spacing w:val="31"/>
                                      <w:sz w:val="24"/>
                                      <w:szCs w:val="24"/>
                                    </w:rPr>
                                    <w:t xml:space="preserve"> </w:t>
                                  </w:r>
                                  <w:r>
                                    <w:rPr>
                                      <w:rFonts w:ascii="Arial Narrow" w:eastAsia="Arial Narrow" w:hAnsi="Arial Narrow" w:cs="Arial Narrow"/>
                                      <w:sz w:val="24"/>
                                      <w:szCs w:val="24"/>
                                    </w:rPr>
                                    <w:t>les</w:t>
                                  </w:r>
                                  <w:r>
                                    <w:rPr>
                                      <w:rFonts w:ascii="Arial Narrow" w:eastAsia="Arial Narrow" w:hAnsi="Arial Narrow" w:cs="Arial Narrow"/>
                                      <w:spacing w:val="35"/>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z w:val="24"/>
                                      <w:szCs w:val="24"/>
                                    </w:rPr>
                                    <w:t>s</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3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35"/>
                                      <w:sz w:val="24"/>
                                      <w:szCs w:val="24"/>
                                    </w:rPr>
                                    <w:t xml:space="preserve"> </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cti</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fi</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cières</w:t>
                                  </w:r>
                                  <w:r>
                                    <w:rPr>
                                      <w:rFonts w:ascii="Arial Narrow" w:eastAsia="Arial Narrow" w:hAnsi="Arial Narrow" w:cs="Arial Narrow"/>
                                      <w:spacing w:val="3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op</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é</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34"/>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rFonts w:ascii="Arial Narrow" w:eastAsia="Arial Narrow" w:hAnsi="Arial Narrow" w:cs="Arial Narrow"/>
                                      <w:spacing w:val="33"/>
                                      <w:sz w:val="24"/>
                                      <w:szCs w:val="24"/>
                                    </w:rPr>
                                    <w:t xml:space="preserve"> </w:t>
                                  </w:r>
                                  <w:r>
                                    <w:rPr>
                                      <w:rFonts w:ascii="Arial Narrow" w:eastAsia="Arial Narrow" w:hAnsi="Arial Narrow" w:cs="Arial Narrow"/>
                                      <w:sz w:val="24"/>
                                      <w:szCs w:val="24"/>
                                    </w:rPr>
                                    <w:t>les</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Na</w:t>
                                  </w:r>
                                  <w:r>
                                    <w:rPr>
                                      <w:rFonts w:ascii="Arial Narrow" w:eastAsia="Arial Narrow" w:hAnsi="Arial Narrow" w:cs="Arial Narrow"/>
                                      <w:spacing w:val="1"/>
                                      <w:sz w:val="24"/>
                                      <w:szCs w:val="24"/>
                                    </w:rPr>
                                    <w:t>t</w:t>
                                  </w:r>
                                  <w:r>
                                    <w:rPr>
                                      <w:rFonts w:ascii="Arial Narrow" w:eastAsia="Arial Narrow" w:hAnsi="Arial Narrow" w:cs="Arial Narrow"/>
                                      <w:sz w:val="24"/>
                                      <w:szCs w:val="24"/>
                                    </w:rPr>
                                    <w:t>i</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Uni</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29"/>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35"/>
                                      <w:sz w:val="24"/>
                                      <w:szCs w:val="24"/>
                                    </w:rPr>
                                    <w:t xml:space="preserve"> </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ou</w:t>
                                  </w:r>
                                  <w:r>
                                    <w:rPr>
                                      <w:rFonts w:ascii="Arial Narrow" w:eastAsia="Arial Narrow" w:hAnsi="Arial Narrow" w:cs="Arial Narrow"/>
                                      <w:sz w:val="24"/>
                                      <w:szCs w:val="24"/>
                                    </w:rPr>
                                    <w:t>t</w:t>
                                  </w:r>
                                  <w:r>
                                    <w:rPr>
                                      <w:rFonts w:ascii="Arial Narrow" w:eastAsia="Arial Narrow" w:hAnsi="Arial Narrow" w:cs="Arial Narrow"/>
                                      <w:spacing w:val="3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tre</w:t>
                                  </w:r>
                                </w:p>
                              </w:tc>
                            </w:tr>
                            <w:tr w:rsidR="00635E50" w14:paraId="4C77A328" w14:textId="77777777">
                              <w:trPr>
                                <w:trHeight w:hRule="exact" w:val="826"/>
                              </w:trPr>
                              <w:tc>
                                <w:tcPr>
                                  <w:tcW w:w="476" w:type="dxa"/>
                                  <w:vMerge/>
                                  <w:tcBorders>
                                    <w:left w:val="nil"/>
                                    <w:right w:val="nil"/>
                                  </w:tcBorders>
                                </w:tcPr>
                                <w:p w14:paraId="117DF91B" w14:textId="77777777" w:rsidR="00635E50" w:rsidRDefault="00635E50"/>
                              </w:tc>
                              <w:tc>
                                <w:tcPr>
                                  <w:tcW w:w="855" w:type="dxa"/>
                                  <w:tcBorders>
                                    <w:top w:val="nil"/>
                                    <w:left w:val="nil"/>
                                    <w:bottom w:val="nil"/>
                                    <w:right w:val="nil"/>
                                  </w:tcBorders>
                                </w:tcPr>
                                <w:p w14:paraId="28CA2C6B" w14:textId="77777777" w:rsidR="00635E50" w:rsidRDefault="00635E50">
                                  <w:pPr>
                                    <w:spacing w:line="200" w:lineRule="exact"/>
                                  </w:pPr>
                                </w:p>
                                <w:p w14:paraId="6F16D3C5" w14:textId="77777777" w:rsidR="00635E50" w:rsidRDefault="00635E50">
                                  <w:pPr>
                                    <w:spacing w:before="10" w:line="260" w:lineRule="exact"/>
                                    <w:rPr>
                                      <w:sz w:val="26"/>
                                      <w:szCs w:val="26"/>
                                    </w:rPr>
                                  </w:pPr>
                                </w:p>
                                <w:p w14:paraId="59C710AB" w14:textId="77777777" w:rsidR="00635E50" w:rsidRDefault="00635E50">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1</w:t>
                                  </w:r>
                                  <w:r>
                                    <w:rPr>
                                      <w:rFonts w:ascii="Arial Narrow" w:eastAsia="Arial Narrow" w:hAnsi="Arial Narrow" w:cs="Arial Narrow"/>
                                      <w:sz w:val="24"/>
                                      <w:szCs w:val="24"/>
                                    </w:rPr>
                                    <w:t>.</w:t>
                                  </w:r>
                                  <w:r>
                                    <w:rPr>
                                      <w:rFonts w:ascii="Arial Narrow" w:eastAsia="Arial Narrow" w:hAnsi="Arial Narrow" w:cs="Arial Narrow"/>
                                      <w:spacing w:val="1"/>
                                      <w:sz w:val="24"/>
                                      <w:szCs w:val="24"/>
                                    </w:rPr>
                                    <w:t>6</w:t>
                                  </w:r>
                                  <w:r>
                                    <w:rPr>
                                      <w:rFonts w:ascii="Arial Narrow" w:eastAsia="Arial Narrow" w:hAnsi="Arial Narrow" w:cs="Arial Narrow"/>
                                      <w:sz w:val="24"/>
                                      <w:szCs w:val="24"/>
                                    </w:rPr>
                                    <w:t>)</w:t>
                                  </w:r>
                                </w:p>
                              </w:tc>
                              <w:tc>
                                <w:tcPr>
                                  <w:tcW w:w="8384" w:type="dxa"/>
                                  <w:tcBorders>
                                    <w:top w:val="nil"/>
                                    <w:left w:val="nil"/>
                                    <w:bottom w:val="nil"/>
                                    <w:right w:val="nil"/>
                                  </w:tcBorders>
                                </w:tcPr>
                                <w:p w14:paraId="44D763BC" w14:textId="77777777" w:rsidR="00635E50" w:rsidRDefault="00635E50">
                                  <w:pPr>
                                    <w:spacing w:before="57"/>
                                    <w:ind w:left="125"/>
                                    <w:rPr>
                                      <w:rFonts w:ascii="Arial Narrow" w:eastAsia="Arial Narrow" w:hAnsi="Arial Narrow" w:cs="Arial Narrow"/>
                                      <w:sz w:val="24"/>
                                      <w:szCs w:val="24"/>
                                    </w:rPr>
                                  </w:pPr>
                                  <w:r>
                                    <w:rPr>
                                      <w:rFonts w:ascii="Arial Narrow" w:eastAsia="Arial Narrow" w:hAnsi="Arial Narrow" w:cs="Arial Narrow"/>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rte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hn</w:t>
                                  </w:r>
                                  <w:r>
                                    <w:rPr>
                                      <w:rFonts w:ascii="Arial Narrow" w:eastAsia="Arial Narrow" w:hAnsi="Arial Narrow" w:cs="Arial Narrow"/>
                                      <w:sz w:val="24"/>
                                      <w:szCs w:val="24"/>
                                    </w:rPr>
                                    <w:t>iq</w:t>
                                  </w:r>
                                  <w:r>
                                    <w:rPr>
                                      <w:rFonts w:ascii="Arial Narrow" w:eastAsia="Arial Narrow" w:hAnsi="Arial Narrow" w:cs="Arial Narrow"/>
                                      <w:spacing w:val="-1"/>
                                      <w:sz w:val="24"/>
                                      <w:szCs w:val="24"/>
                                    </w:rPr>
                                    <w:t>u</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Fi</w:t>
                                  </w:r>
                                  <w:r>
                                    <w:rPr>
                                      <w:rFonts w:ascii="Arial Narrow" w:eastAsia="Arial Narrow" w:hAnsi="Arial Narrow" w:cs="Arial Narrow"/>
                                      <w:spacing w:val="-2"/>
                                      <w:sz w:val="24"/>
                                      <w:szCs w:val="24"/>
                                    </w:rPr>
                                    <w:t>n</w:t>
                                  </w:r>
                                  <w:r>
                                    <w:rPr>
                                      <w:rFonts w:ascii="Arial Narrow" w:eastAsia="Arial Narrow" w:hAnsi="Arial Narrow" w:cs="Arial Narrow"/>
                                      <w:spacing w:val="1"/>
                                      <w:sz w:val="24"/>
                                      <w:szCs w:val="24"/>
                                    </w:rPr>
                                    <w:t>an</w:t>
                                  </w:r>
                                  <w:r>
                                    <w:rPr>
                                      <w:rFonts w:ascii="Arial Narrow" w:eastAsia="Arial Narrow" w:hAnsi="Arial Narrow" w:cs="Arial Narrow"/>
                                      <w:sz w:val="24"/>
                                      <w:szCs w:val="24"/>
                                    </w:rPr>
                                    <w:t>cier, le</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ad</w:t>
                                  </w:r>
                                  <w:r>
                                    <w:rPr>
                                      <w:rFonts w:ascii="Arial Narrow" w:eastAsia="Arial Narrow" w:hAnsi="Arial Narrow" w:cs="Arial Narrow"/>
                                      <w:sz w:val="24"/>
                                      <w:szCs w:val="24"/>
                                    </w:rPr>
                                    <w:t>re</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l</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ss</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l’ex</w:t>
                                  </w:r>
                                  <w:r>
                                    <w:rPr>
                                      <w:rFonts w:ascii="Arial Narrow" w:eastAsia="Arial Narrow" w:hAnsi="Arial Narrow" w:cs="Arial Narrow"/>
                                      <w:spacing w:val="1"/>
                                      <w:sz w:val="24"/>
                                      <w:szCs w:val="24"/>
                                    </w:rPr>
                                    <w:t>é</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w:t>
                                  </w:r>
                                  <w:r>
                                    <w:rPr>
                                      <w:rFonts w:ascii="Arial Narrow" w:eastAsia="Arial Narrow" w:hAnsi="Arial Narrow" w:cs="Arial Narrow"/>
                                      <w:spacing w:val="-2"/>
                                      <w:sz w:val="24"/>
                                      <w:szCs w:val="24"/>
                                    </w:rPr>
                                    <w:t>u</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m</w:t>
                                  </w:r>
                                  <w:r>
                                    <w:rPr>
                                      <w:rFonts w:ascii="Arial Narrow" w:eastAsia="Arial Narrow" w:hAnsi="Arial Narrow" w:cs="Arial Narrow"/>
                                      <w:spacing w:val="1"/>
                                      <w:sz w:val="24"/>
                                      <w:szCs w:val="24"/>
                                    </w:rPr>
                                    <w:t>a</w:t>
                                  </w:r>
                                  <w:r>
                                    <w:rPr>
                                      <w:rFonts w:ascii="Arial Narrow" w:eastAsia="Arial Narrow" w:hAnsi="Arial Narrow" w:cs="Arial Narrow"/>
                                      <w:sz w:val="24"/>
                                      <w:szCs w:val="24"/>
                                    </w:rPr>
                                    <w:t>rché</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t>
                                  </w:r>
                                </w:p>
                                <w:p w14:paraId="161A078E" w14:textId="77777777" w:rsidR="00635E50" w:rsidRDefault="00635E50">
                                  <w:pPr>
                                    <w:spacing w:before="7" w:line="120" w:lineRule="exact"/>
                                    <w:rPr>
                                      <w:sz w:val="13"/>
                                      <w:szCs w:val="13"/>
                                    </w:rPr>
                                  </w:pPr>
                                </w:p>
                                <w:p w14:paraId="7FA08768" w14:textId="77777777" w:rsidR="00635E50" w:rsidRDefault="00635E50">
                                  <w:pPr>
                                    <w:ind w:left="125"/>
                                    <w:rPr>
                                      <w:rFonts w:ascii="Arial Narrow" w:eastAsia="Arial Narrow" w:hAnsi="Arial Narrow" w:cs="Arial Narrow"/>
                                      <w:sz w:val="24"/>
                                      <w:szCs w:val="24"/>
                                    </w:rPr>
                                  </w:pPr>
                                  <w:r>
                                    <w:rPr>
                                      <w:rFonts w:ascii="Arial Narrow" w:eastAsia="Arial Narrow" w:hAnsi="Arial Narrow" w:cs="Arial Narrow"/>
                                      <w:spacing w:val="1"/>
                                      <w:sz w:val="24"/>
                                      <w:szCs w:val="24"/>
                                    </w:rPr>
                                    <w:t>a</w:t>
                                  </w:r>
                                  <w:r>
                                    <w:rPr>
                                      <w:rFonts w:ascii="Arial Narrow" w:eastAsia="Arial Narrow" w:hAnsi="Arial Narrow" w:cs="Arial Narrow"/>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ro</w:t>
                                  </w:r>
                                  <w:r>
                                    <w:rPr>
                                      <w:rFonts w:ascii="Arial Narrow" w:eastAsia="Arial Narrow" w:hAnsi="Arial Narrow" w:cs="Arial Narrow"/>
                                      <w:spacing w:val="1"/>
                                      <w:sz w:val="24"/>
                                      <w:szCs w:val="24"/>
                                    </w:rPr>
                                    <w:t>du</w:t>
                                  </w:r>
                                  <w:r>
                                    <w:rPr>
                                      <w:rFonts w:ascii="Arial Narrow" w:eastAsia="Arial Narrow" w:hAnsi="Arial Narrow" w:cs="Arial Narrow"/>
                                      <w:sz w:val="24"/>
                                      <w:szCs w:val="24"/>
                                    </w:rPr>
                                    <w:t>it</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au</w:t>
                                  </w:r>
                                  <w:r>
                                    <w:rPr>
                                      <w:rFonts w:ascii="Arial Narrow" w:eastAsia="Arial Narrow" w:hAnsi="Arial Narrow" w:cs="Arial Narrow"/>
                                      <w:sz w:val="24"/>
                                      <w:szCs w:val="24"/>
                                    </w:rPr>
                                    <w:t>ss</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2"/>
                                      <w:sz w:val="24"/>
                                      <w:szCs w:val="24"/>
                                    </w:rPr>
                                    <w:t>nf</w:t>
                                  </w:r>
                                  <w:r>
                                    <w:rPr>
                                      <w:rFonts w:ascii="Arial Narrow" w:eastAsia="Arial Narrow" w:hAnsi="Arial Narrow" w:cs="Arial Narrow"/>
                                      <w:spacing w:val="1"/>
                                      <w:sz w:val="24"/>
                                      <w:szCs w:val="24"/>
                                    </w:rPr>
                                    <w:t>o</w:t>
                                  </w:r>
                                  <w:r>
                                    <w:rPr>
                                      <w:rFonts w:ascii="Arial Narrow" w:eastAsia="Arial Narrow" w:hAnsi="Arial Narrow" w:cs="Arial Narrow"/>
                                      <w:sz w:val="24"/>
                                      <w:szCs w:val="24"/>
                                    </w:rPr>
                                    <w:t>r</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ou</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n</w:t>
                                  </w:r>
                                  <w:r>
                                    <w:rPr>
                                      <w:rFonts w:ascii="Arial Narrow" w:eastAsia="Arial Narrow" w:hAnsi="Arial Narrow" w:cs="Arial Narrow"/>
                                      <w:sz w:val="24"/>
                                      <w:szCs w:val="24"/>
                                    </w:rPr>
                                    <w:t>i</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x</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do</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me</w:t>
                                  </w:r>
                                  <w:r>
                                    <w:rPr>
                                      <w:rFonts w:ascii="Arial Narrow" w:eastAsia="Arial Narrow" w:hAnsi="Arial Narrow" w:cs="Arial Narrow"/>
                                      <w:spacing w:val="1"/>
                                      <w:sz w:val="24"/>
                                      <w:szCs w:val="24"/>
                                    </w:rPr>
                                    <w:t>n</w:t>
                                  </w:r>
                                  <w:r>
                                    <w:rPr>
                                      <w:rFonts w:ascii="Arial Narrow" w:eastAsia="Arial Narrow" w:hAnsi="Arial Narrow" w:cs="Arial Narrow"/>
                                      <w:sz w:val="24"/>
                                      <w:szCs w:val="24"/>
                                    </w:rPr>
                                    <w:t>ts</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xi</w:t>
                                  </w:r>
                                  <w:r>
                                    <w:rPr>
                                      <w:rFonts w:ascii="Arial Narrow" w:eastAsia="Arial Narrow" w:hAnsi="Arial Narrow" w:cs="Arial Narrow"/>
                                      <w:spacing w:val="-2"/>
                                      <w:sz w:val="24"/>
                                      <w:szCs w:val="24"/>
                                    </w:rPr>
                                    <w:t>g</w:t>
                                  </w:r>
                                  <w:r>
                                    <w:rPr>
                                      <w:rFonts w:ascii="Arial Narrow" w:eastAsia="Arial Narrow" w:hAnsi="Arial Narrow" w:cs="Arial Narrow"/>
                                      <w:spacing w:val="1"/>
                                      <w:sz w:val="24"/>
                                      <w:szCs w:val="24"/>
                                    </w:rPr>
                                    <w:t>é</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ad</w:t>
                                  </w:r>
                                  <w:r>
                                    <w:rPr>
                                      <w:rFonts w:ascii="Arial Narrow" w:eastAsia="Arial Narrow" w:hAnsi="Arial Narrow" w:cs="Arial Narrow"/>
                                      <w:sz w:val="24"/>
                                      <w:szCs w:val="24"/>
                                    </w:rPr>
                                    <w:t>re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la</w:t>
                                  </w:r>
                                </w:p>
                              </w:tc>
                            </w:tr>
                            <w:tr w:rsidR="00635E50" w14:paraId="2D7C8622" w14:textId="77777777">
                              <w:trPr>
                                <w:trHeight w:hRule="exact" w:val="620"/>
                              </w:trPr>
                              <w:tc>
                                <w:tcPr>
                                  <w:tcW w:w="476" w:type="dxa"/>
                                  <w:vMerge/>
                                  <w:tcBorders>
                                    <w:left w:val="nil"/>
                                    <w:bottom w:val="nil"/>
                                    <w:right w:val="nil"/>
                                  </w:tcBorders>
                                </w:tcPr>
                                <w:p w14:paraId="24BB1178" w14:textId="77777777" w:rsidR="00635E50" w:rsidRDefault="00635E50"/>
                              </w:tc>
                              <w:tc>
                                <w:tcPr>
                                  <w:tcW w:w="855" w:type="dxa"/>
                                  <w:tcBorders>
                                    <w:top w:val="nil"/>
                                    <w:left w:val="nil"/>
                                    <w:bottom w:val="nil"/>
                                    <w:right w:val="nil"/>
                                  </w:tcBorders>
                                </w:tcPr>
                                <w:p w14:paraId="3799FD90" w14:textId="77777777" w:rsidR="00635E50" w:rsidRDefault="00635E50"/>
                              </w:tc>
                              <w:tc>
                                <w:tcPr>
                                  <w:tcW w:w="8384" w:type="dxa"/>
                                  <w:tcBorders>
                                    <w:top w:val="nil"/>
                                    <w:left w:val="nil"/>
                                    <w:bottom w:val="nil"/>
                                    <w:right w:val="nil"/>
                                  </w:tcBorders>
                                </w:tcPr>
                                <w:p w14:paraId="29A15667" w14:textId="77777777" w:rsidR="00635E50" w:rsidRDefault="00635E50">
                                  <w:pPr>
                                    <w:spacing w:before="57"/>
                                    <w:ind w:left="125"/>
                                    <w:rPr>
                                      <w:rFonts w:ascii="Arial Narrow" w:eastAsia="Arial Narrow" w:hAnsi="Arial Narrow" w:cs="Arial Narrow"/>
                                      <w:sz w:val="24"/>
                                      <w:szCs w:val="24"/>
                                    </w:rPr>
                                  </w:pPr>
                                  <w:r>
                                    <w:rPr>
                                      <w:rFonts w:ascii="Arial Narrow" w:eastAsia="Arial Narrow" w:hAnsi="Arial Narrow" w:cs="Arial Narrow"/>
                                      <w:spacing w:val="1"/>
                                      <w:sz w:val="24"/>
                                      <w:szCs w:val="24"/>
                                    </w:rPr>
                                    <w:t>p</w:t>
                                  </w:r>
                                  <w:r>
                                    <w:rPr>
                                      <w:rFonts w:ascii="Arial Narrow" w:eastAsia="Arial Narrow" w:hAnsi="Arial Narrow" w:cs="Arial Narrow"/>
                                      <w:sz w:val="24"/>
                                      <w:szCs w:val="24"/>
                                    </w:rPr>
                                    <w:t>rés</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t</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l</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on</w:t>
                                  </w:r>
                                  <w:r>
                                    <w:rPr>
                                      <w:rFonts w:ascii="Arial Narrow" w:eastAsia="Arial Narrow" w:hAnsi="Arial Narrow" w:cs="Arial Narrow"/>
                                      <w:sz w:val="24"/>
                                      <w:szCs w:val="24"/>
                                    </w:rPr>
                                    <w:t>.</w:t>
                                  </w:r>
                                </w:p>
                              </w:tc>
                            </w:tr>
                            <w:tr w:rsidR="00635E50" w14:paraId="4FF981F9" w14:textId="77777777">
                              <w:trPr>
                                <w:trHeight w:hRule="exact" w:val="827"/>
                              </w:trPr>
                              <w:tc>
                                <w:tcPr>
                                  <w:tcW w:w="476" w:type="dxa"/>
                                  <w:tcBorders>
                                    <w:top w:val="nil"/>
                                    <w:left w:val="nil"/>
                                    <w:bottom w:val="nil"/>
                                    <w:right w:val="nil"/>
                                  </w:tcBorders>
                                </w:tcPr>
                                <w:p w14:paraId="1D32A297" w14:textId="77777777" w:rsidR="00635E50" w:rsidRDefault="00635E50">
                                  <w:pPr>
                                    <w:spacing w:before="5" w:line="260" w:lineRule="exact"/>
                                    <w:rPr>
                                      <w:sz w:val="26"/>
                                      <w:szCs w:val="26"/>
                                    </w:rPr>
                                  </w:pPr>
                                </w:p>
                                <w:p w14:paraId="3A944556" w14:textId="77777777" w:rsidR="00635E50" w:rsidRDefault="00635E50">
                                  <w:pPr>
                                    <w:ind w:left="40"/>
                                    <w:rPr>
                                      <w:rFonts w:ascii="Arial Narrow" w:eastAsia="Arial Narrow" w:hAnsi="Arial Narrow" w:cs="Arial Narrow"/>
                                      <w:sz w:val="24"/>
                                      <w:szCs w:val="24"/>
                                    </w:rPr>
                                  </w:pPr>
                                  <w:r>
                                    <w:rPr>
                                      <w:rFonts w:ascii="Arial Narrow" w:eastAsia="Arial Narrow" w:hAnsi="Arial Narrow" w:cs="Arial Narrow"/>
                                      <w:spacing w:val="1"/>
                                      <w:sz w:val="24"/>
                                      <w:szCs w:val="24"/>
                                    </w:rPr>
                                    <w:t>2.</w:t>
                                  </w:r>
                                </w:p>
                              </w:tc>
                              <w:tc>
                                <w:tcPr>
                                  <w:tcW w:w="855" w:type="dxa"/>
                                  <w:tcBorders>
                                    <w:top w:val="nil"/>
                                    <w:left w:val="nil"/>
                                    <w:bottom w:val="nil"/>
                                    <w:right w:val="nil"/>
                                  </w:tcBorders>
                                </w:tcPr>
                                <w:p w14:paraId="6534BCD9" w14:textId="77777777" w:rsidR="00635E50" w:rsidRDefault="00635E50">
                                  <w:pPr>
                                    <w:spacing w:before="5" w:line="260" w:lineRule="exact"/>
                                    <w:rPr>
                                      <w:sz w:val="26"/>
                                      <w:szCs w:val="26"/>
                                    </w:rPr>
                                  </w:pPr>
                                </w:p>
                                <w:p w14:paraId="333DAB0C" w14:textId="77777777" w:rsidR="00635E50" w:rsidRDefault="00635E50">
                                  <w:pPr>
                                    <w:ind w:left="270"/>
                                    <w:rPr>
                                      <w:rFonts w:ascii="Arial Narrow" w:eastAsia="Arial Narrow" w:hAnsi="Arial Narrow" w:cs="Arial Narrow"/>
                                      <w:sz w:val="24"/>
                                      <w:szCs w:val="24"/>
                                    </w:rPr>
                                  </w:pPr>
                                  <w:r>
                                    <w:rPr>
                                      <w:rFonts w:ascii="Arial Narrow" w:eastAsia="Arial Narrow" w:hAnsi="Arial Narrow" w:cs="Arial Narrow"/>
                                      <w:sz w:val="24"/>
                                      <w:szCs w:val="24"/>
                                    </w:rPr>
                                    <w:t>No</w:t>
                                  </w:r>
                                  <w:r>
                                    <w:rPr>
                                      <w:rFonts w:ascii="Arial Narrow" w:eastAsia="Arial Narrow" w:hAnsi="Arial Narrow" w:cs="Arial Narrow"/>
                                      <w:spacing w:val="1"/>
                                      <w:sz w:val="24"/>
                                      <w:szCs w:val="24"/>
                                    </w:rPr>
                                    <w:t>u</w:t>
                                  </w:r>
                                  <w:r>
                                    <w:rPr>
                                      <w:rFonts w:ascii="Arial Narrow" w:eastAsia="Arial Narrow" w:hAnsi="Arial Narrow" w:cs="Arial Narrow"/>
                                      <w:sz w:val="24"/>
                                      <w:szCs w:val="24"/>
                                    </w:rPr>
                                    <w:t>s</w:t>
                                  </w:r>
                                </w:p>
                              </w:tc>
                              <w:tc>
                                <w:tcPr>
                                  <w:tcW w:w="8384" w:type="dxa"/>
                                  <w:tcBorders>
                                    <w:top w:val="nil"/>
                                    <w:left w:val="nil"/>
                                    <w:bottom w:val="nil"/>
                                    <w:right w:val="nil"/>
                                  </w:tcBorders>
                                </w:tcPr>
                                <w:p w14:paraId="5FD7B982" w14:textId="77777777" w:rsidR="00635E50" w:rsidRDefault="00635E50">
                                  <w:pPr>
                                    <w:spacing w:before="5" w:line="260" w:lineRule="exact"/>
                                    <w:rPr>
                                      <w:sz w:val="26"/>
                                      <w:szCs w:val="26"/>
                                    </w:rPr>
                                  </w:pPr>
                                </w:p>
                                <w:p w14:paraId="71F49B5F" w14:textId="77777777" w:rsidR="00635E50" w:rsidRDefault="00635E50">
                                  <w:pPr>
                                    <w:ind w:left="149"/>
                                    <w:rPr>
                                      <w:rFonts w:ascii="Arial Narrow" w:eastAsia="Arial Narrow" w:hAnsi="Arial Narrow" w:cs="Arial Narrow"/>
                                      <w:sz w:val="24"/>
                                      <w:szCs w:val="24"/>
                                    </w:rPr>
                                  </w:pPr>
                                  <w:r>
                                    <w:rPr>
                                      <w:rFonts w:ascii="Arial Narrow" w:eastAsia="Arial Narrow" w:hAnsi="Arial Narrow" w:cs="Arial Narrow"/>
                                      <w:spacing w:val="1"/>
                                      <w:sz w:val="24"/>
                                      <w:szCs w:val="24"/>
                                    </w:rPr>
                                    <w:t>a</w:t>
                                  </w:r>
                                  <w:r>
                                    <w:rPr>
                                      <w:rFonts w:ascii="Arial Narrow" w:eastAsia="Arial Narrow" w:hAnsi="Arial Narrow" w:cs="Arial Narrow"/>
                                      <w:sz w:val="24"/>
                                      <w:szCs w:val="24"/>
                                    </w:rPr>
                                    <w:t>t</w:t>
                                  </w:r>
                                  <w:r>
                                    <w:rPr>
                                      <w:rFonts w:ascii="Arial Narrow" w:eastAsia="Arial Narrow" w:hAnsi="Arial Narrow" w:cs="Arial Narrow"/>
                                      <w:spacing w:val="1"/>
                                      <w:sz w:val="24"/>
                                      <w:szCs w:val="24"/>
                                    </w:rPr>
                                    <w:t>te</w:t>
                                  </w:r>
                                  <w:r>
                                    <w:rPr>
                                      <w:rFonts w:ascii="Arial Narrow" w:eastAsia="Arial Narrow" w:hAnsi="Arial Narrow" w:cs="Arial Narrow"/>
                                      <w:sz w:val="24"/>
                                      <w:szCs w:val="24"/>
                                    </w:rPr>
                                    <w:t>s</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n</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pa</w:t>
                                  </w:r>
                                  <w:r>
                                    <w:rPr>
                                      <w:rFonts w:ascii="Arial Narrow" w:eastAsia="Arial Narrow" w:hAnsi="Arial Narrow" w:cs="Arial Narrow"/>
                                      <w:sz w:val="24"/>
                                      <w:szCs w:val="24"/>
                                    </w:rPr>
                                    <w:t>s,</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w:t>
                                  </w:r>
                                  <w:r>
                                    <w:rPr>
                                      <w:rFonts w:ascii="Arial Narrow" w:eastAsia="Arial Narrow" w:hAnsi="Arial Narrow" w:cs="Arial Narrow"/>
                                      <w:spacing w:val="-2"/>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s</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b</w:t>
                                  </w:r>
                                  <w:r>
                                    <w:rPr>
                                      <w:rFonts w:ascii="Arial Narrow" w:eastAsia="Arial Narrow" w:hAnsi="Arial Narrow" w:cs="Arial Narrow"/>
                                      <w:sz w:val="24"/>
                                      <w:szCs w:val="24"/>
                                    </w:rPr>
                                    <w:t xml:space="preserve">res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no</w:t>
                                  </w:r>
                                  <w:r>
                                    <w:rPr>
                                      <w:rFonts w:ascii="Arial Narrow" w:eastAsia="Arial Narrow" w:hAnsi="Arial Narrow" w:cs="Arial Narrow"/>
                                      <w:sz w:val="24"/>
                                      <w:szCs w:val="24"/>
                                    </w:rPr>
                                    <w:t>tre</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g</w:t>
                                  </w:r>
                                  <w:r>
                                    <w:rPr>
                                      <w:rFonts w:ascii="Arial Narrow" w:eastAsia="Arial Narrow" w:hAnsi="Arial Narrow" w:cs="Arial Narrow"/>
                                      <w:sz w:val="24"/>
                                      <w:szCs w:val="24"/>
                                    </w:rPr>
                                    <w:t>r</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upe</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en</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p>
                              </w:tc>
                            </w:tr>
                            <w:tr w:rsidR="00635E50" w14:paraId="46430A06" w14:textId="77777777">
                              <w:trPr>
                                <w:trHeight w:hRule="exact" w:val="1858"/>
                              </w:trPr>
                              <w:tc>
                                <w:tcPr>
                                  <w:tcW w:w="476" w:type="dxa"/>
                                  <w:tcBorders>
                                    <w:top w:val="nil"/>
                                    <w:left w:val="nil"/>
                                    <w:bottom w:val="nil"/>
                                    <w:right w:val="nil"/>
                                  </w:tcBorders>
                                </w:tcPr>
                                <w:p w14:paraId="31FC0E0A" w14:textId="77777777" w:rsidR="00635E50" w:rsidRDefault="00635E50"/>
                              </w:tc>
                              <w:tc>
                                <w:tcPr>
                                  <w:tcW w:w="855" w:type="dxa"/>
                                  <w:tcBorders>
                                    <w:top w:val="nil"/>
                                    <w:left w:val="nil"/>
                                    <w:bottom w:val="nil"/>
                                    <w:right w:val="nil"/>
                                  </w:tcBorders>
                                </w:tcPr>
                                <w:p w14:paraId="2DB374A5" w14:textId="77777777" w:rsidR="00635E50" w:rsidRDefault="00635E50">
                                  <w:pPr>
                                    <w:spacing w:before="4" w:line="260" w:lineRule="exact"/>
                                    <w:rPr>
                                      <w:sz w:val="26"/>
                                      <w:szCs w:val="26"/>
                                    </w:rPr>
                                  </w:pPr>
                                </w:p>
                                <w:p w14:paraId="588E9DB4" w14:textId="77777777" w:rsidR="00635E50" w:rsidRDefault="00635E50">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2</w:t>
                                  </w:r>
                                  <w:r>
                                    <w:rPr>
                                      <w:rFonts w:ascii="Arial Narrow" w:eastAsia="Arial Narrow" w:hAnsi="Arial Narrow" w:cs="Arial Narrow"/>
                                      <w:sz w:val="24"/>
                                      <w:szCs w:val="24"/>
                                    </w:rPr>
                                    <w:t>.</w:t>
                                  </w:r>
                                  <w:r>
                                    <w:rPr>
                                      <w:rFonts w:ascii="Arial Narrow" w:eastAsia="Arial Narrow" w:hAnsi="Arial Narrow" w:cs="Arial Narrow"/>
                                      <w:spacing w:val="1"/>
                                      <w:sz w:val="24"/>
                                      <w:szCs w:val="24"/>
                                    </w:rPr>
                                    <w:t>1</w:t>
                                  </w:r>
                                  <w:r>
                                    <w:rPr>
                                      <w:rFonts w:ascii="Arial Narrow" w:eastAsia="Arial Narrow" w:hAnsi="Arial Narrow" w:cs="Arial Narrow"/>
                                      <w:sz w:val="24"/>
                                      <w:szCs w:val="24"/>
                                    </w:rPr>
                                    <w:t>)</w:t>
                                  </w:r>
                                </w:p>
                                <w:p w14:paraId="7244F255" w14:textId="77777777" w:rsidR="00635E50" w:rsidRDefault="00635E50">
                                  <w:pPr>
                                    <w:spacing w:before="4" w:line="160" w:lineRule="exact"/>
                                    <w:rPr>
                                      <w:sz w:val="16"/>
                                      <w:szCs w:val="16"/>
                                    </w:rPr>
                                  </w:pPr>
                                </w:p>
                                <w:p w14:paraId="5A118EF4" w14:textId="77777777" w:rsidR="00635E50" w:rsidRDefault="00635E50">
                                  <w:pPr>
                                    <w:spacing w:line="200" w:lineRule="exact"/>
                                  </w:pPr>
                                </w:p>
                                <w:p w14:paraId="6EA60C04" w14:textId="77777777" w:rsidR="00635E50" w:rsidRDefault="00635E50">
                                  <w:pPr>
                                    <w:spacing w:line="200" w:lineRule="exact"/>
                                  </w:pPr>
                                </w:p>
                                <w:p w14:paraId="7327EC70" w14:textId="77777777" w:rsidR="00635E50" w:rsidRDefault="00635E50">
                                  <w:pPr>
                                    <w:spacing w:line="200" w:lineRule="exact"/>
                                  </w:pPr>
                                </w:p>
                                <w:p w14:paraId="5DA66F9C" w14:textId="77777777" w:rsidR="00635E50" w:rsidRDefault="00635E50">
                                  <w:pPr>
                                    <w:spacing w:line="200" w:lineRule="exact"/>
                                  </w:pPr>
                                </w:p>
                                <w:p w14:paraId="5514954D" w14:textId="77777777" w:rsidR="00635E50" w:rsidRDefault="00635E50">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2</w:t>
                                  </w:r>
                                  <w:r>
                                    <w:rPr>
                                      <w:rFonts w:ascii="Arial Narrow" w:eastAsia="Arial Narrow" w:hAnsi="Arial Narrow" w:cs="Arial Narrow"/>
                                      <w:sz w:val="24"/>
                                      <w:szCs w:val="24"/>
                                    </w:rPr>
                                    <w:t>.</w:t>
                                  </w:r>
                                  <w:r>
                                    <w:rPr>
                                      <w:rFonts w:ascii="Arial Narrow" w:eastAsia="Arial Narrow" w:hAnsi="Arial Narrow" w:cs="Arial Narrow"/>
                                      <w:spacing w:val="1"/>
                                      <w:sz w:val="24"/>
                                      <w:szCs w:val="24"/>
                                    </w:rPr>
                                    <w:t>2</w:t>
                                  </w:r>
                                  <w:r>
                                    <w:rPr>
                                      <w:rFonts w:ascii="Arial Narrow" w:eastAsia="Arial Narrow" w:hAnsi="Arial Narrow" w:cs="Arial Narrow"/>
                                      <w:sz w:val="24"/>
                                      <w:szCs w:val="24"/>
                                    </w:rPr>
                                    <w:t>)</w:t>
                                  </w:r>
                                </w:p>
                              </w:tc>
                              <w:tc>
                                <w:tcPr>
                                  <w:tcW w:w="8384" w:type="dxa"/>
                                  <w:tcBorders>
                                    <w:top w:val="nil"/>
                                    <w:left w:val="nil"/>
                                    <w:bottom w:val="nil"/>
                                    <w:right w:val="nil"/>
                                  </w:tcBorders>
                                </w:tcPr>
                                <w:p w14:paraId="11B09ED1" w14:textId="77777777" w:rsidR="00635E50" w:rsidRDefault="00635E50">
                                  <w:pPr>
                                    <w:spacing w:before="4" w:line="260" w:lineRule="exact"/>
                                    <w:rPr>
                                      <w:sz w:val="26"/>
                                      <w:szCs w:val="26"/>
                                    </w:rPr>
                                  </w:pPr>
                                </w:p>
                                <w:p w14:paraId="3FC9645C" w14:textId="77777777" w:rsidR="00635E50" w:rsidRDefault="00635E50">
                                  <w:pPr>
                                    <w:spacing w:line="360" w:lineRule="auto"/>
                                    <w:ind w:left="125" w:right="7"/>
                                    <w:jc w:val="both"/>
                                    <w:rPr>
                                      <w:rFonts w:ascii="Arial Narrow" w:eastAsia="Arial Narrow" w:hAnsi="Arial Narrow" w:cs="Arial Narrow"/>
                                      <w:sz w:val="24"/>
                                      <w:szCs w:val="24"/>
                                    </w:rPr>
                                  </w:pPr>
                                  <w:r>
                                    <w:rPr>
                                      <w:rFonts w:ascii="Arial Narrow" w:eastAsia="Arial Narrow" w:hAnsi="Arial Narrow" w:cs="Arial Narrow"/>
                                      <w:spacing w:val="1"/>
                                      <w:sz w:val="24"/>
                                      <w:szCs w:val="24"/>
                                    </w:rPr>
                                    <w:t>a</w:t>
                                  </w:r>
                                  <w:r>
                                    <w:rPr>
                                      <w:rFonts w:ascii="Arial Narrow" w:eastAsia="Arial Narrow" w:hAnsi="Arial Narrow" w:cs="Arial Narrow"/>
                                      <w:sz w:val="24"/>
                                      <w:szCs w:val="24"/>
                                    </w:rPr>
                                    <w:t>cti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t</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ô</w:t>
                                  </w:r>
                                  <w:r>
                                    <w:rPr>
                                      <w:rFonts w:ascii="Arial Narrow" w:eastAsia="Arial Narrow" w:hAnsi="Arial Narrow" w:cs="Arial Narrow"/>
                                      <w:sz w:val="24"/>
                                      <w:szCs w:val="24"/>
                                    </w:rPr>
                                    <w:t>la</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î</w:t>
                                  </w:r>
                                  <w:r>
                                    <w:rPr>
                                      <w:rFonts w:ascii="Arial Narrow" w:eastAsia="Arial Narrow" w:hAnsi="Arial Narrow" w:cs="Arial Narrow"/>
                                      <w:sz w:val="24"/>
                                      <w:szCs w:val="24"/>
                                    </w:rPr>
                                    <w:t>tre</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vra</w:t>
                                  </w:r>
                                  <w:r>
                                    <w:rPr>
                                      <w:rFonts w:ascii="Arial Narrow" w:eastAsia="Arial Narrow" w:hAnsi="Arial Narrow" w:cs="Arial Narrow"/>
                                      <w:spacing w:val="-1"/>
                                      <w:sz w:val="24"/>
                                      <w:szCs w:val="24"/>
                                    </w:rPr>
                                    <w:t>g</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fil</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a</w:t>
                                  </w:r>
                                  <w:r>
                                    <w:rPr>
                                      <w:rFonts w:ascii="Arial Narrow" w:eastAsia="Arial Narrow" w:hAnsi="Arial Narrow" w:cs="Arial Narrow"/>
                                      <w:sz w:val="24"/>
                                      <w:szCs w:val="24"/>
                                    </w:rPr>
                                    <w:t>le</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trôlé</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pa</w:t>
                                  </w:r>
                                  <w:r>
                                    <w:rPr>
                                      <w:rFonts w:ascii="Arial Narrow" w:eastAsia="Arial Narrow" w:hAnsi="Arial Narrow" w:cs="Arial Narrow"/>
                                      <w:sz w:val="24"/>
                                      <w:szCs w:val="24"/>
                                    </w:rPr>
                                    <w:t>r</w:t>
                                  </w:r>
                                  <w:r>
                                    <w:rPr>
                                      <w:rFonts w:ascii="Arial Narrow" w:eastAsia="Arial Narrow" w:hAnsi="Arial Narrow" w:cs="Arial Narrow"/>
                                      <w:spacing w:val="-10"/>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î</w:t>
                                  </w:r>
                                  <w:r>
                                    <w:rPr>
                                      <w:rFonts w:ascii="Arial Narrow" w:eastAsia="Arial Narrow" w:hAnsi="Arial Narrow" w:cs="Arial Narrow"/>
                                      <w:spacing w:val="1"/>
                                      <w:sz w:val="24"/>
                                      <w:szCs w:val="24"/>
                                    </w:rPr>
                                    <w:t>t</w:t>
                                  </w:r>
                                  <w:r>
                                    <w:rPr>
                                      <w:rFonts w:ascii="Arial Narrow" w:eastAsia="Arial Narrow" w:hAnsi="Arial Narrow" w:cs="Arial Narrow"/>
                                      <w:sz w:val="24"/>
                                      <w:szCs w:val="24"/>
                                    </w:rPr>
                                    <w:t>re</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vra</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o</w:t>
                                  </w:r>
                                  <w:r>
                                    <w:rPr>
                                      <w:rFonts w:ascii="Arial Narrow" w:eastAsia="Arial Narrow" w:hAnsi="Arial Narrow" w:cs="Arial Narrow"/>
                                      <w:sz w:val="24"/>
                                      <w:szCs w:val="24"/>
                                    </w:rPr>
                                    <w:t>i</w:t>
                                  </w:r>
                                  <w:r>
                                    <w:rPr>
                                      <w:rFonts w:ascii="Arial Narrow" w:eastAsia="Arial Narrow" w:hAnsi="Arial Narrow" w:cs="Arial Narrow"/>
                                      <w:spacing w:val="-2"/>
                                      <w:sz w:val="24"/>
                                      <w:szCs w:val="24"/>
                                    </w:rPr>
                                    <w:t>n</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qu</w:t>
                                  </w:r>
                                  <w:r>
                                    <w:rPr>
                                      <w:rFonts w:ascii="Arial Narrow" w:eastAsia="Arial Narrow" w:hAnsi="Arial Narrow" w:cs="Arial Narrow"/>
                                      <w:sz w:val="24"/>
                                      <w:szCs w:val="24"/>
                                    </w:rPr>
                                    <w:t>e le 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flit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 xml:space="preserve">n </w:t>
                                  </w:r>
                                  <w:r>
                                    <w:rPr>
                                      <w:rFonts w:ascii="Arial Narrow" w:eastAsia="Arial Narrow" w:hAnsi="Arial Narrow" w:cs="Arial Narrow"/>
                                      <w:spacing w:val="1"/>
                                      <w:sz w:val="24"/>
                                      <w:szCs w:val="24"/>
                                    </w:rPr>
                                    <w:t>dé</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ou</w:t>
                                  </w:r>
                                  <w:r>
                                    <w:rPr>
                                      <w:rFonts w:ascii="Arial Narrow" w:eastAsia="Arial Narrow" w:hAnsi="Arial Narrow" w:cs="Arial Narrow"/>
                                      <w:sz w:val="24"/>
                                      <w:szCs w:val="24"/>
                                    </w:rPr>
                                    <w:t>l</w:t>
                                  </w:r>
                                  <w:r>
                                    <w:rPr>
                                      <w:rFonts w:ascii="Arial Narrow" w:eastAsia="Arial Narrow" w:hAnsi="Arial Narrow" w:cs="Arial Narrow"/>
                                      <w:spacing w:val="-2"/>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t </w:t>
                                  </w:r>
                                  <w:r>
                                    <w:rPr>
                                      <w:rFonts w:ascii="Arial Narrow" w:eastAsia="Arial Narrow" w:hAnsi="Arial Narrow" w:cs="Arial Narrow"/>
                                      <w:spacing w:val="1"/>
                                      <w:sz w:val="24"/>
                                      <w:szCs w:val="24"/>
                                    </w:rPr>
                                    <w:t>a</w:t>
                                  </w:r>
                                  <w:r>
                                    <w:rPr>
                                      <w:rFonts w:ascii="Arial Narrow" w:eastAsia="Arial Narrow" w:hAnsi="Arial Narrow" w:cs="Arial Narrow"/>
                                      <w:sz w:val="24"/>
                                      <w:szCs w:val="24"/>
                                    </w:rPr>
                                    <w:t>it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é</w:t>
                                  </w:r>
                                  <w:r>
                                    <w:rPr>
                                      <w:rFonts w:ascii="Arial Narrow" w:eastAsia="Arial Narrow" w:hAnsi="Arial Narrow" w:cs="Arial Narrow"/>
                                      <w:sz w:val="24"/>
                                      <w:szCs w:val="24"/>
                                    </w:rPr>
                                    <w:t xml:space="preserve">té </w:t>
                                  </w:r>
                                  <w:r>
                                    <w:rPr>
                                      <w:rFonts w:ascii="Arial Narrow" w:eastAsia="Arial Narrow" w:hAnsi="Arial Narrow" w:cs="Arial Narrow"/>
                                      <w:spacing w:val="1"/>
                                      <w:sz w:val="24"/>
                                      <w:szCs w:val="24"/>
                                    </w:rPr>
                                    <w:t>po</w:t>
                                  </w:r>
                                  <w:r>
                                    <w:rPr>
                                      <w:rFonts w:ascii="Arial Narrow" w:eastAsia="Arial Narrow" w:hAnsi="Arial Narrow" w:cs="Arial Narrow"/>
                                      <w:sz w:val="24"/>
                                      <w:szCs w:val="24"/>
                                    </w:rPr>
                                    <w:t>r</w:t>
                                  </w:r>
                                  <w:r>
                                    <w:rPr>
                                      <w:rFonts w:ascii="Arial Narrow" w:eastAsia="Arial Narrow" w:hAnsi="Arial Narrow" w:cs="Arial Narrow"/>
                                      <w:spacing w:val="-3"/>
                                      <w:sz w:val="24"/>
                                      <w:szCs w:val="24"/>
                                    </w:rPr>
                                    <w:t>t</w:t>
                                  </w:r>
                                  <w:r>
                                    <w:rPr>
                                      <w:rFonts w:ascii="Arial Narrow" w:eastAsia="Arial Narrow" w:hAnsi="Arial Narrow" w:cs="Arial Narrow"/>
                                      <w:sz w:val="24"/>
                                      <w:szCs w:val="24"/>
                                    </w:rPr>
                                    <w:t>é à</w:t>
                                  </w:r>
                                  <w:r>
                                    <w:rPr>
                                      <w:rFonts w:ascii="Arial Narrow" w:eastAsia="Arial Narrow" w:hAnsi="Arial Narrow" w:cs="Arial Narrow"/>
                                      <w:spacing w:val="2"/>
                                      <w:sz w:val="24"/>
                                      <w:szCs w:val="24"/>
                                    </w:rPr>
                                    <w:t xml:space="preserve"> </w:t>
                                  </w:r>
                                  <w:r>
                                    <w:rPr>
                                      <w:rFonts w:ascii="Arial Narrow" w:eastAsia="Arial Narrow" w:hAnsi="Arial Narrow" w:cs="Arial Narrow"/>
                                      <w:spacing w:val="-3"/>
                                      <w:sz w:val="24"/>
                                      <w:szCs w:val="24"/>
                                    </w:rPr>
                                    <w:t>l</w:t>
                                  </w:r>
                                  <w:r>
                                    <w:rPr>
                                      <w:rFonts w:ascii="Arial Narrow" w:eastAsia="Arial Narrow" w:hAnsi="Arial Narrow" w:cs="Arial Narrow"/>
                                      <w:sz w:val="24"/>
                                      <w:szCs w:val="24"/>
                                    </w:rPr>
                                    <w:t>a</w:t>
                                  </w:r>
                                  <w:r>
                                    <w:rPr>
                                      <w:rFonts w:ascii="Arial Narrow" w:eastAsia="Arial Narrow" w:hAnsi="Arial Narrow" w:cs="Arial Narrow"/>
                                      <w:spacing w:val="2"/>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on</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iss</w:t>
                                  </w:r>
                                  <w:r>
                                    <w:rPr>
                                      <w:rFonts w:ascii="Arial Narrow" w:eastAsia="Arial Narrow" w:hAnsi="Arial Narrow" w:cs="Arial Narrow"/>
                                      <w:spacing w:val="-2"/>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ce </w:t>
                                  </w:r>
                                  <w:r>
                                    <w:rPr>
                                      <w:rFonts w:ascii="Arial Narrow" w:eastAsia="Arial Narrow" w:hAnsi="Arial Narrow" w:cs="Arial Narrow"/>
                                      <w:spacing w:val="1"/>
                                      <w:sz w:val="24"/>
                                      <w:szCs w:val="24"/>
                                    </w:rPr>
                                    <w:t>d</w:t>
                                  </w:r>
                                  <w:r>
                                    <w:rPr>
                                      <w:rFonts w:ascii="Arial Narrow" w:eastAsia="Arial Narrow" w:hAnsi="Arial Narrow" w:cs="Arial Narrow"/>
                                      <w:sz w:val="24"/>
                                      <w:szCs w:val="24"/>
                                    </w:rPr>
                                    <w:t>e l</w:t>
                                  </w:r>
                                  <w:r>
                                    <w:rPr>
                                      <w:rFonts w:ascii="Arial Narrow" w:eastAsia="Arial Narrow" w:hAnsi="Arial Narrow" w:cs="Arial Narrow"/>
                                      <w:spacing w:val="-1"/>
                                      <w:sz w:val="24"/>
                                      <w:szCs w:val="24"/>
                                    </w:rPr>
                                    <w:t>’</w:t>
                                  </w:r>
                                  <w:r>
                                    <w:rPr>
                                      <w:rFonts w:ascii="Arial Narrow" w:eastAsia="Arial Narrow" w:hAnsi="Arial Narrow" w:cs="Arial Narrow"/>
                                      <w:sz w:val="24"/>
                                      <w:szCs w:val="24"/>
                                    </w:rPr>
                                    <w:t>A</w:t>
                                  </w:r>
                                  <w:r>
                                    <w:rPr>
                                      <w:rFonts w:ascii="Arial Narrow" w:eastAsia="Arial Narrow" w:hAnsi="Arial Narrow" w:cs="Arial Narrow"/>
                                      <w:spacing w:val="1"/>
                                      <w:sz w:val="24"/>
                                      <w:szCs w:val="24"/>
                                    </w:rPr>
                                    <w:t>u</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w:t>
                                  </w:r>
                                  <w:r>
                                    <w:rPr>
                                      <w:rFonts w:ascii="Arial Narrow" w:eastAsia="Arial Narrow" w:hAnsi="Arial Narrow" w:cs="Arial Narrow"/>
                                      <w:sz w:val="24"/>
                                      <w:szCs w:val="24"/>
                                    </w:rPr>
                                    <w:t>r</w:t>
                                  </w:r>
                                  <w:r>
                                    <w:rPr>
                                      <w:rFonts w:ascii="Arial Narrow" w:eastAsia="Arial Narrow" w:hAnsi="Arial Narrow" w:cs="Arial Narrow"/>
                                      <w:spacing w:val="-1"/>
                                      <w:sz w:val="24"/>
                                      <w:szCs w:val="24"/>
                                    </w:rPr>
                                    <w:t>i</w:t>
                                  </w:r>
                                  <w:r>
                                    <w:rPr>
                                      <w:rFonts w:ascii="Arial Narrow" w:eastAsia="Arial Narrow" w:hAnsi="Arial Narrow" w:cs="Arial Narrow"/>
                                      <w:sz w:val="24"/>
                                      <w:szCs w:val="24"/>
                                    </w:rPr>
                                    <w:t>té</w:t>
                                  </w:r>
                                  <w:r>
                                    <w:rPr>
                                      <w:rFonts w:ascii="Arial Narrow" w:eastAsia="Arial Narrow" w:hAnsi="Arial Narrow" w:cs="Arial Narrow"/>
                                      <w:spacing w:val="3"/>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ha</w:t>
                                  </w:r>
                                  <w:r>
                                    <w:rPr>
                                      <w:rFonts w:ascii="Arial Narrow" w:eastAsia="Arial Narrow" w:hAnsi="Arial Narrow" w:cs="Arial Narrow"/>
                                      <w:sz w:val="24"/>
                                      <w:szCs w:val="24"/>
                                    </w:rPr>
                                    <w:t>r</w:t>
                                  </w:r>
                                  <w:r>
                                    <w:rPr>
                                      <w:rFonts w:ascii="Arial Narrow" w:eastAsia="Arial Narrow" w:hAnsi="Arial Narrow" w:cs="Arial Narrow"/>
                                      <w:spacing w:val="-2"/>
                                      <w:sz w:val="24"/>
                                      <w:szCs w:val="24"/>
                                    </w:rPr>
                                    <w:t>g</w:t>
                                  </w:r>
                                  <w:r>
                                    <w:rPr>
                                      <w:rFonts w:ascii="Arial Narrow" w:eastAsia="Arial Narrow" w:hAnsi="Arial Narrow" w:cs="Arial Narrow"/>
                                      <w:sz w:val="24"/>
                                      <w:szCs w:val="24"/>
                                    </w:rPr>
                                    <w:t xml:space="preserve">é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rch</w:t>
                                  </w:r>
                                  <w:r>
                                    <w:rPr>
                                      <w:rFonts w:ascii="Arial Narrow" w:eastAsia="Arial Narrow" w:hAnsi="Arial Narrow" w:cs="Arial Narrow"/>
                                      <w:spacing w:val="-1"/>
                                      <w:sz w:val="24"/>
                                      <w:szCs w:val="24"/>
                                    </w:rPr>
                                    <w:t>é</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pub</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z w:val="24"/>
                                      <w:szCs w:val="24"/>
                                    </w:rPr>
                                    <w:t xml:space="preserve">cs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rés</w:t>
                                  </w:r>
                                  <w:r>
                                    <w:rPr>
                                      <w:rFonts w:ascii="Arial Narrow" w:eastAsia="Arial Narrow" w:hAnsi="Arial Narrow" w:cs="Arial Narrow"/>
                                      <w:spacing w:val="1"/>
                                      <w:sz w:val="24"/>
                                      <w:szCs w:val="24"/>
                                    </w:rPr>
                                    <w:t>o</w:t>
                                  </w:r>
                                  <w:r>
                                    <w:rPr>
                                      <w:rFonts w:ascii="Arial Narrow" w:eastAsia="Arial Narrow" w:hAnsi="Arial Narrow" w:cs="Arial Narrow"/>
                                      <w:sz w:val="24"/>
                                      <w:szCs w:val="24"/>
                                    </w:rPr>
                                    <w:t>lu</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a</w:t>
                                  </w:r>
                                  <w:r>
                                    <w:rPr>
                                      <w:rFonts w:ascii="Arial Narrow" w:eastAsia="Arial Narrow" w:hAnsi="Arial Narrow" w:cs="Arial Narrow"/>
                                      <w:sz w:val="24"/>
                                      <w:szCs w:val="24"/>
                                    </w:rPr>
                                    <w:t>tis</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cti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w:t>
                                  </w:r>
                                </w:p>
                                <w:p w14:paraId="2C1BEC3F" w14:textId="77777777" w:rsidR="00635E50" w:rsidRDefault="00635E50">
                                  <w:pPr>
                                    <w:spacing w:before="1"/>
                                    <w:ind w:left="125" w:right="16"/>
                                    <w:jc w:val="both"/>
                                    <w:rPr>
                                      <w:rFonts w:ascii="Arial Narrow" w:eastAsia="Arial Narrow" w:hAnsi="Arial Narrow" w:cs="Arial Narrow"/>
                                      <w:sz w:val="24"/>
                                      <w:szCs w:val="24"/>
                                    </w:rPr>
                                  </w:pPr>
                                  <w:r>
                                    <w:rPr>
                                      <w:rFonts w:ascii="Arial Narrow" w:eastAsia="Arial Narrow" w:hAnsi="Arial Narrow" w:cs="Arial Narrow"/>
                                      <w:spacing w:val="1"/>
                                      <w:sz w:val="24"/>
                                      <w:szCs w:val="24"/>
                                    </w:rPr>
                                    <w:t>a</w:t>
                                  </w:r>
                                  <w:r>
                                    <w:rPr>
                                      <w:rFonts w:ascii="Arial Narrow" w:eastAsia="Arial Narrow" w:hAnsi="Arial Narrow" w:cs="Arial Narrow"/>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rel</w:t>
                                  </w:r>
                                  <w:r>
                                    <w:rPr>
                                      <w:rFonts w:ascii="Arial Narrow" w:eastAsia="Arial Narrow" w:hAnsi="Arial Narrow" w:cs="Arial Narrow"/>
                                      <w:spacing w:val="-2"/>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’a</w:t>
                                  </w:r>
                                  <w:r>
                                    <w:rPr>
                                      <w:rFonts w:ascii="Arial Narrow" w:eastAsia="Arial Narrow" w:hAnsi="Arial Narrow" w:cs="Arial Narrow"/>
                                      <w:spacing w:val="1"/>
                                      <w:sz w:val="24"/>
                                      <w:szCs w:val="24"/>
                                    </w:rPr>
                                    <w:t>f</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m</w:t>
                                  </w:r>
                                  <w:r>
                                    <w:rPr>
                                      <w:rFonts w:ascii="Arial Narrow" w:eastAsia="Arial Narrow" w:hAnsi="Arial Narrow" w:cs="Arial Narrow"/>
                                      <w:sz w:val="24"/>
                                      <w:szCs w:val="24"/>
                                    </w:rPr>
                                    <w:t>i</w:t>
                                  </w:r>
                                  <w:r>
                                    <w:rPr>
                                      <w:rFonts w:ascii="Arial Narrow" w:eastAsia="Arial Narrow" w:hAnsi="Arial Narrow" w:cs="Arial Narrow"/>
                                      <w:spacing w:val="-1"/>
                                      <w:sz w:val="24"/>
                                      <w:szCs w:val="24"/>
                                    </w:rPr>
                                    <w:t>l</w:t>
                                  </w:r>
                                  <w:r>
                                    <w:rPr>
                                      <w:rFonts w:ascii="Arial Narrow" w:eastAsia="Arial Narrow" w:hAnsi="Arial Narrow" w:cs="Arial Narrow"/>
                                      <w:sz w:val="24"/>
                                      <w:szCs w:val="24"/>
                                    </w:rPr>
                                    <w:t>ial</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n</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mem</w:t>
                                  </w:r>
                                  <w:r>
                                    <w:rPr>
                                      <w:rFonts w:ascii="Arial Narrow" w:eastAsia="Arial Narrow" w:hAnsi="Arial Narrow" w:cs="Arial Narrow"/>
                                      <w:spacing w:val="1"/>
                                      <w:sz w:val="24"/>
                                      <w:szCs w:val="24"/>
                                    </w:rPr>
                                    <w:t>b</w:t>
                                  </w:r>
                                  <w:r>
                                    <w:rPr>
                                      <w:rFonts w:ascii="Arial Narrow" w:eastAsia="Arial Narrow" w:hAnsi="Arial Narrow" w:cs="Arial Narrow"/>
                                      <w:sz w:val="24"/>
                                      <w:szCs w:val="24"/>
                                    </w:rPr>
                                    <w:t>re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e</w:t>
                                  </w:r>
                                  <w:r>
                                    <w:rPr>
                                      <w:rFonts w:ascii="Arial Narrow" w:eastAsia="Arial Narrow" w:hAnsi="Arial Narrow" w:cs="Arial Narrow"/>
                                      <w:sz w:val="24"/>
                                      <w:szCs w:val="24"/>
                                    </w:rPr>
                                    <w:t>rv</w:t>
                                  </w:r>
                                  <w:r>
                                    <w:rPr>
                                      <w:rFonts w:ascii="Arial Narrow" w:eastAsia="Arial Narrow" w:hAnsi="Arial Narrow" w:cs="Arial Narrow"/>
                                      <w:spacing w:val="-1"/>
                                      <w:sz w:val="24"/>
                                      <w:szCs w:val="24"/>
                                    </w:rPr>
                                    <w:t>i</w:t>
                                  </w:r>
                                  <w:r>
                                    <w:rPr>
                                      <w:rFonts w:ascii="Arial Narrow" w:eastAsia="Arial Narrow" w:hAnsi="Arial Narrow" w:cs="Arial Narrow"/>
                                      <w:sz w:val="24"/>
                                      <w:szCs w:val="24"/>
                                    </w:rPr>
                                    <w:t>c</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î</w:t>
                                  </w:r>
                                  <w:r>
                                    <w:rPr>
                                      <w:rFonts w:ascii="Arial Narrow" w:eastAsia="Arial Narrow" w:hAnsi="Arial Narrow" w:cs="Arial Narrow"/>
                                      <w:sz w:val="24"/>
                                      <w:szCs w:val="24"/>
                                    </w:rPr>
                                    <w:t>tre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vr</w:t>
                                  </w:r>
                                  <w:r>
                                    <w:rPr>
                                      <w:rFonts w:ascii="Arial Narrow" w:eastAsia="Arial Narrow" w:hAnsi="Arial Narrow" w:cs="Arial Narrow"/>
                                      <w:spacing w:val="-2"/>
                                      <w:sz w:val="24"/>
                                      <w:szCs w:val="24"/>
                                    </w:rPr>
                                    <w:t>a</w:t>
                                  </w:r>
                                  <w:r>
                                    <w:rPr>
                                      <w:rFonts w:ascii="Arial Narrow" w:eastAsia="Arial Narrow" w:hAnsi="Arial Narrow" w:cs="Arial Narrow"/>
                                      <w:spacing w:val="-1"/>
                                      <w:sz w:val="24"/>
                                      <w:szCs w:val="24"/>
                                    </w:rPr>
                                    <w:t>g</w:t>
                                  </w:r>
                                  <w:r>
                                    <w:rPr>
                                      <w:rFonts w:ascii="Arial Narrow" w:eastAsia="Arial Narrow" w:hAnsi="Arial Narrow" w:cs="Arial Narrow"/>
                                      <w:sz w:val="24"/>
                                      <w:szCs w:val="24"/>
                                    </w:rPr>
                                    <w:t>e</w:t>
                                  </w:r>
                                </w:p>
                              </w:tc>
                            </w:tr>
                            <w:tr w:rsidR="00635E50" w14:paraId="5C08D734" w14:textId="77777777">
                              <w:trPr>
                                <w:trHeight w:hRule="exact" w:val="827"/>
                              </w:trPr>
                              <w:tc>
                                <w:tcPr>
                                  <w:tcW w:w="476" w:type="dxa"/>
                                  <w:tcBorders>
                                    <w:top w:val="nil"/>
                                    <w:left w:val="nil"/>
                                    <w:bottom w:val="nil"/>
                                    <w:right w:val="nil"/>
                                  </w:tcBorders>
                                </w:tcPr>
                                <w:p w14:paraId="14E4598E" w14:textId="77777777" w:rsidR="00635E50" w:rsidRDefault="00635E50"/>
                              </w:tc>
                              <w:tc>
                                <w:tcPr>
                                  <w:tcW w:w="855" w:type="dxa"/>
                                  <w:tcBorders>
                                    <w:top w:val="nil"/>
                                    <w:left w:val="nil"/>
                                    <w:bottom w:val="nil"/>
                                    <w:right w:val="nil"/>
                                  </w:tcBorders>
                                </w:tcPr>
                                <w:p w14:paraId="174C5A1B" w14:textId="77777777" w:rsidR="00635E50" w:rsidRDefault="00635E50"/>
                              </w:tc>
                              <w:tc>
                                <w:tcPr>
                                  <w:tcW w:w="8384" w:type="dxa"/>
                                  <w:tcBorders>
                                    <w:top w:val="nil"/>
                                    <w:left w:val="nil"/>
                                    <w:bottom w:val="nil"/>
                                    <w:right w:val="nil"/>
                                  </w:tcBorders>
                                </w:tcPr>
                                <w:p w14:paraId="67297627" w14:textId="77777777" w:rsidR="00635E50" w:rsidRDefault="00635E50">
                                  <w:pPr>
                                    <w:spacing w:before="57"/>
                                    <w:ind w:left="125"/>
                                    <w:rPr>
                                      <w:rFonts w:ascii="Arial Narrow" w:eastAsia="Arial Narrow" w:hAnsi="Arial Narrow" w:cs="Arial Narrow"/>
                                      <w:sz w:val="24"/>
                                      <w:szCs w:val="24"/>
                                    </w:rPr>
                                  </w:pPr>
                                  <w:r>
                                    <w:rPr>
                                      <w:rFonts w:ascii="Arial Narrow" w:eastAsia="Arial Narrow" w:hAnsi="Arial Narrow" w:cs="Arial Narrow"/>
                                      <w:sz w:val="24"/>
                                      <w:szCs w:val="24"/>
                                    </w:rPr>
                                    <w:t>i</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p</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qu</w:t>
                                  </w:r>
                                  <w:r>
                                    <w:rPr>
                                      <w:rFonts w:ascii="Arial Narrow" w:eastAsia="Arial Narrow" w:hAnsi="Arial Narrow" w:cs="Arial Narrow"/>
                                      <w:sz w:val="24"/>
                                      <w:szCs w:val="24"/>
                                    </w:rPr>
                                    <w:t>é</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roc</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s</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pa</w:t>
                                  </w:r>
                                  <w:r>
                                    <w:rPr>
                                      <w:rFonts w:ascii="Arial Narrow" w:eastAsia="Arial Narrow" w:hAnsi="Arial Narrow" w:cs="Arial Narrow"/>
                                      <w:sz w:val="24"/>
                                      <w:szCs w:val="24"/>
                                    </w:rPr>
                                    <w:t>s</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trô</w:t>
                                  </w:r>
                                  <w:r>
                                    <w:rPr>
                                      <w:rFonts w:ascii="Arial Narrow" w:eastAsia="Arial Narrow" w:hAnsi="Arial Narrow" w:cs="Arial Narrow"/>
                                      <w:spacing w:val="-3"/>
                                      <w:sz w:val="24"/>
                                      <w:szCs w:val="24"/>
                                    </w:rPr>
                                    <w:t>l</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rché</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ré</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lt</w:t>
                                  </w:r>
                                  <w:r>
                                    <w:rPr>
                                      <w:rFonts w:ascii="Arial Narrow" w:eastAsia="Arial Narrow" w:hAnsi="Arial Narrow" w:cs="Arial Narrow"/>
                                      <w:spacing w:val="1"/>
                                      <w:sz w:val="24"/>
                                      <w:szCs w:val="24"/>
                                    </w:rPr>
                                    <w:t>an</w:t>
                                  </w:r>
                                  <w:r>
                                    <w:rPr>
                                      <w:rFonts w:ascii="Arial Narrow" w:eastAsia="Arial Narrow" w:hAnsi="Arial Narrow" w:cs="Arial Narrow"/>
                                      <w:spacing w:val="-2"/>
                                      <w:sz w:val="24"/>
                                      <w:szCs w:val="24"/>
                                    </w:rPr>
                                    <w:t>t</w:t>
                                  </w:r>
                                  <w:r>
                                    <w:rPr>
                                      <w:rFonts w:ascii="Arial Narrow" w:eastAsia="Arial Narrow" w:hAnsi="Arial Narrow" w:cs="Arial Narrow"/>
                                      <w:sz w:val="24"/>
                                      <w:szCs w:val="24"/>
                                    </w:rPr>
                                    <w:t>,</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o</w:t>
                                  </w:r>
                                  <w:r>
                                    <w:rPr>
                                      <w:rFonts w:ascii="Arial Narrow" w:eastAsia="Arial Narrow" w:hAnsi="Arial Narrow" w:cs="Arial Narrow"/>
                                      <w:sz w:val="24"/>
                                      <w:szCs w:val="24"/>
                                    </w:rPr>
                                    <w:t>ins</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e</w:t>
                                  </w:r>
                                </w:p>
                                <w:p w14:paraId="3CA6A6C9" w14:textId="77777777" w:rsidR="00635E50" w:rsidRDefault="00635E50">
                                  <w:pPr>
                                    <w:spacing w:before="7" w:line="120" w:lineRule="exact"/>
                                    <w:rPr>
                                      <w:sz w:val="13"/>
                                      <w:szCs w:val="13"/>
                                    </w:rPr>
                                  </w:pPr>
                                </w:p>
                                <w:p w14:paraId="60594715" w14:textId="77777777" w:rsidR="00635E50" w:rsidRDefault="00635E50">
                                  <w:pPr>
                                    <w:ind w:left="125"/>
                                    <w:rPr>
                                      <w:rFonts w:ascii="Arial Narrow" w:eastAsia="Arial Narrow" w:hAnsi="Arial Narrow" w:cs="Arial Narrow"/>
                                      <w:sz w:val="24"/>
                                      <w:szCs w:val="24"/>
                                    </w:rPr>
                                  </w:pPr>
                                  <w:r>
                                    <w:rPr>
                                      <w:rFonts w:ascii="Arial Narrow" w:eastAsia="Arial Narrow" w:hAnsi="Arial Narrow" w:cs="Arial Narrow"/>
                                      <w:sz w:val="24"/>
                                      <w:szCs w:val="24"/>
                                    </w:rPr>
                                    <w:t>le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flit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dé</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la</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 xml:space="preserve">it </w:t>
                                  </w:r>
                                  <w:r>
                                    <w:rPr>
                                      <w:rFonts w:ascii="Arial Narrow" w:eastAsia="Arial Narrow" w:hAnsi="Arial Narrow" w:cs="Arial Narrow"/>
                                      <w:spacing w:val="-1"/>
                                      <w:sz w:val="24"/>
                                      <w:szCs w:val="24"/>
                                    </w:rPr>
                                    <w:t>é</w:t>
                                  </w:r>
                                  <w:r>
                                    <w:rPr>
                                      <w:rFonts w:ascii="Arial Narrow" w:eastAsia="Arial Narrow" w:hAnsi="Arial Narrow" w:cs="Arial Narrow"/>
                                      <w:spacing w:val="-2"/>
                                      <w:sz w:val="24"/>
                                      <w:szCs w:val="24"/>
                                    </w:rPr>
                                    <w:t>t</w:t>
                                  </w:r>
                                  <w:r>
                                    <w:rPr>
                                      <w:rFonts w:ascii="Arial Narrow" w:eastAsia="Arial Narrow" w:hAnsi="Arial Narrow" w:cs="Arial Narrow"/>
                                      <w:sz w:val="24"/>
                                      <w:szCs w:val="24"/>
                                    </w:rPr>
                                    <w:t>é</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o</w:t>
                                  </w:r>
                                  <w:r>
                                    <w:rPr>
                                      <w:rFonts w:ascii="Arial Narrow" w:eastAsia="Arial Narrow" w:hAnsi="Arial Narrow" w:cs="Arial Narrow"/>
                                      <w:sz w:val="24"/>
                                      <w:szCs w:val="24"/>
                                    </w:rPr>
                                    <w:t>rté</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l</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on</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issa</w:t>
                                  </w:r>
                                  <w:r>
                                    <w:rPr>
                                      <w:rFonts w:ascii="Arial Narrow" w:eastAsia="Arial Narrow" w:hAnsi="Arial Narrow" w:cs="Arial Narrow"/>
                                      <w:spacing w:val="1"/>
                                      <w:sz w:val="24"/>
                                      <w:szCs w:val="24"/>
                                    </w:rPr>
                                    <w:t>n</w:t>
                                  </w:r>
                                  <w:r>
                                    <w:rPr>
                                      <w:rFonts w:ascii="Arial Narrow" w:eastAsia="Arial Narrow" w:hAnsi="Arial Narrow" w:cs="Arial Narrow"/>
                                      <w:spacing w:val="-2"/>
                                      <w:sz w:val="24"/>
                                      <w:szCs w:val="24"/>
                                    </w:rPr>
                                    <w:t>c</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d</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l’A</w:t>
                                  </w:r>
                                  <w:r>
                                    <w:rPr>
                                      <w:rFonts w:ascii="Arial Narrow" w:eastAsia="Arial Narrow" w:hAnsi="Arial Narrow" w:cs="Arial Narrow"/>
                                      <w:spacing w:val="1"/>
                                      <w:sz w:val="24"/>
                                      <w:szCs w:val="24"/>
                                    </w:rPr>
                                    <w:t>u</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w:t>
                                  </w:r>
                                  <w:r>
                                    <w:rPr>
                                      <w:rFonts w:ascii="Arial Narrow" w:eastAsia="Arial Narrow" w:hAnsi="Arial Narrow" w:cs="Arial Narrow"/>
                                      <w:sz w:val="24"/>
                                      <w:szCs w:val="24"/>
                                    </w:rPr>
                                    <w:t>r</w:t>
                                  </w:r>
                                  <w:r>
                                    <w:rPr>
                                      <w:rFonts w:ascii="Arial Narrow" w:eastAsia="Arial Narrow" w:hAnsi="Arial Narrow" w:cs="Arial Narrow"/>
                                      <w:spacing w:val="4"/>
                                      <w:sz w:val="24"/>
                                      <w:szCs w:val="24"/>
                                    </w:rPr>
                                    <w:t>i</w:t>
                                  </w:r>
                                  <w:r>
                                    <w:rPr>
                                      <w:rFonts w:ascii="Arial Narrow" w:eastAsia="Arial Narrow" w:hAnsi="Arial Narrow" w:cs="Arial Narrow"/>
                                      <w:sz w:val="24"/>
                                      <w:szCs w:val="24"/>
                                    </w:rPr>
                                    <w:t>té</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ha</w:t>
                                  </w:r>
                                  <w:r>
                                    <w:rPr>
                                      <w:rFonts w:ascii="Arial Narrow" w:eastAsia="Arial Narrow" w:hAnsi="Arial Narrow" w:cs="Arial Narrow"/>
                                      <w:sz w:val="24"/>
                                      <w:szCs w:val="24"/>
                                    </w:rPr>
                                    <w:t>r</w:t>
                                  </w:r>
                                  <w:r>
                                    <w:rPr>
                                      <w:rFonts w:ascii="Arial Narrow" w:eastAsia="Arial Narrow" w:hAnsi="Arial Narrow" w:cs="Arial Narrow"/>
                                      <w:spacing w:val="-2"/>
                                      <w:sz w:val="24"/>
                                      <w:szCs w:val="24"/>
                                    </w:rPr>
                                    <w:t>g</w:t>
                                  </w:r>
                                  <w:r>
                                    <w:rPr>
                                      <w:rFonts w:ascii="Arial Narrow" w:eastAsia="Arial Narrow" w:hAnsi="Arial Narrow" w:cs="Arial Narrow"/>
                                      <w:sz w:val="24"/>
                                      <w:szCs w:val="24"/>
                                    </w:rPr>
                                    <w:t>é</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 xml:space="preserve">s </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rch</w:t>
                                  </w:r>
                                  <w:r>
                                    <w:rPr>
                                      <w:rFonts w:ascii="Arial Narrow" w:eastAsia="Arial Narrow" w:hAnsi="Arial Narrow" w:cs="Arial Narrow"/>
                                      <w:spacing w:val="1"/>
                                      <w:sz w:val="24"/>
                                      <w:szCs w:val="24"/>
                                    </w:rPr>
                                    <w:t>é</w:t>
                                  </w:r>
                                  <w:r>
                                    <w:rPr>
                                      <w:rFonts w:ascii="Arial Narrow" w:eastAsia="Arial Narrow" w:hAnsi="Arial Narrow" w:cs="Arial Narrow"/>
                                      <w:sz w:val="24"/>
                                      <w:szCs w:val="24"/>
                                    </w:rPr>
                                    <w:t>s</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pub</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z w:val="24"/>
                                      <w:szCs w:val="24"/>
                                    </w:rPr>
                                    <w:t>cs</w:t>
                                  </w:r>
                                </w:p>
                              </w:tc>
                            </w:tr>
                            <w:tr w:rsidR="00635E50" w14:paraId="53CFF386" w14:textId="77777777">
                              <w:trPr>
                                <w:trHeight w:hRule="exact" w:val="827"/>
                              </w:trPr>
                              <w:tc>
                                <w:tcPr>
                                  <w:tcW w:w="476" w:type="dxa"/>
                                  <w:tcBorders>
                                    <w:top w:val="nil"/>
                                    <w:left w:val="nil"/>
                                    <w:bottom w:val="nil"/>
                                    <w:right w:val="nil"/>
                                  </w:tcBorders>
                                </w:tcPr>
                                <w:p w14:paraId="5A34D947" w14:textId="77777777" w:rsidR="00635E50" w:rsidRDefault="00635E50"/>
                              </w:tc>
                              <w:tc>
                                <w:tcPr>
                                  <w:tcW w:w="855" w:type="dxa"/>
                                  <w:tcBorders>
                                    <w:top w:val="nil"/>
                                    <w:left w:val="nil"/>
                                    <w:bottom w:val="nil"/>
                                    <w:right w:val="nil"/>
                                  </w:tcBorders>
                                </w:tcPr>
                                <w:p w14:paraId="38806E82" w14:textId="77777777" w:rsidR="00635E50" w:rsidRDefault="00635E50">
                                  <w:pPr>
                                    <w:spacing w:line="200" w:lineRule="exact"/>
                                  </w:pPr>
                                </w:p>
                                <w:p w14:paraId="321C326A" w14:textId="77777777" w:rsidR="00635E50" w:rsidRDefault="00635E50">
                                  <w:pPr>
                                    <w:spacing w:before="11" w:line="260" w:lineRule="exact"/>
                                    <w:rPr>
                                      <w:sz w:val="26"/>
                                      <w:szCs w:val="26"/>
                                    </w:rPr>
                                  </w:pPr>
                                </w:p>
                                <w:p w14:paraId="7EC6E764" w14:textId="77777777" w:rsidR="00635E50" w:rsidRDefault="00635E50">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2</w:t>
                                  </w:r>
                                  <w:r>
                                    <w:rPr>
                                      <w:rFonts w:ascii="Arial Narrow" w:eastAsia="Arial Narrow" w:hAnsi="Arial Narrow" w:cs="Arial Narrow"/>
                                      <w:sz w:val="24"/>
                                      <w:szCs w:val="24"/>
                                    </w:rPr>
                                    <w:t>.</w:t>
                                  </w:r>
                                  <w:r>
                                    <w:rPr>
                                      <w:rFonts w:ascii="Arial Narrow" w:eastAsia="Arial Narrow" w:hAnsi="Arial Narrow" w:cs="Arial Narrow"/>
                                      <w:spacing w:val="1"/>
                                      <w:sz w:val="24"/>
                                      <w:szCs w:val="24"/>
                                    </w:rPr>
                                    <w:t>3</w:t>
                                  </w:r>
                                  <w:r>
                                    <w:rPr>
                                      <w:rFonts w:ascii="Arial Narrow" w:eastAsia="Arial Narrow" w:hAnsi="Arial Narrow" w:cs="Arial Narrow"/>
                                      <w:sz w:val="24"/>
                                      <w:szCs w:val="24"/>
                                    </w:rPr>
                                    <w:t>)</w:t>
                                  </w:r>
                                </w:p>
                              </w:tc>
                              <w:tc>
                                <w:tcPr>
                                  <w:tcW w:w="8384" w:type="dxa"/>
                                  <w:tcBorders>
                                    <w:top w:val="nil"/>
                                    <w:left w:val="nil"/>
                                    <w:bottom w:val="nil"/>
                                    <w:right w:val="nil"/>
                                  </w:tcBorders>
                                </w:tcPr>
                                <w:p w14:paraId="2FA7F432" w14:textId="77777777" w:rsidR="00635E50" w:rsidRDefault="00635E50">
                                  <w:pPr>
                                    <w:spacing w:before="58"/>
                                    <w:ind w:left="125"/>
                                    <w:rPr>
                                      <w:rFonts w:ascii="Arial Narrow" w:eastAsia="Arial Narrow" w:hAnsi="Arial Narrow" w:cs="Arial Narrow"/>
                                      <w:sz w:val="24"/>
                                      <w:szCs w:val="24"/>
                                    </w:rPr>
                                  </w:pP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rés</w:t>
                                  </w:r>
                                  <w:r>
                                    <w:rPr>
                                      <w:rFonts w:ascii="Arial Narrow" w:eastAsia="Arial Narrow" w:hAnsi="Arial Narrow" w:cs="Arial Narrow"/>
                                      <w:spacing w:val="1"/>
                                      <w:sz w:val="24"/>
                                      <w:szCs w:val="24"/>
                                    </w:rPr>
                                    <w:t>o</w:t>
                                  </w:r>
                                  <w:r>
                                    <w:rPr>
                                      <w:rFonts w:ascii="Arial Narrow" w:eastAsia="Arial Narrow" w:hAnsi="Arial Narrow" w:cs="Arial Narrow"/>
                                      <w:sz w:val="24"/>
                                      <w:szCs w:val="24"/>
                                    </w:rPr>
                                    <w:t>lu</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s</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a</w:t>
                                  </w:r>
                                  <w:r>
                                    <w:rPr>
                                      <w:rFonts w:ascii="Arial Narrow" w:eastAsia="Arial Narrow" w:hAnsi="Arial Narrow" w:cs="Arial Narrow"/>
                                      <w:sz w:val="24"/>
                                      <w:szCs w:val="24"/>
                                    </w:rPr>
                                    <w:t>tis</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cti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w:t>
                                  </w:r>
                                </w:p>
                                <w:p w14:paraId="594FE839" w14:textId="77777777" w:rsidR="00635E50" w:rsidRDefault="00635E50">
                                  <w:pPr>
                                    <w:spacing w:before="7" w:line="120" w:lineRule="exact"/>
                                    <w:rPr>
                                      <w:sz w:val="13"/>
                                      <w:szCs w:val="13"/>
                                    </w:rPr>
                                  </w:pPr>
                                </w:p>
                                <w:p w14:paraId="698CA62D" w14:textId="77777777" w:rsidR="00635E50" w:rsidRDefault="00635E50">
                                  <w:pPr>
                                    <w:ind w:left="125"/>
                                    <w:rPr>
                                      <w:rFonts w:ascii="Arial Narrow" w:eastAsia="Arial Narrow" w:hAnsi="Arial Narrow" w:cs="Arial Narrow"/>
                                      <w:sz w:val="24"/>
                                      <w:szCs w:val="24"/>
                                    </w:rPr>
                                  </w:pP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trôler</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ê</w:t>
                                  </w:r>
                                  <w:r>
                                    <w:rPr>
                                      <w:rFonts w:ascii="Arial Narrow" w:eastAsia="Arial Narrow" w:hAnsi="Arial Narrow" w:cs="Arial Narrow"/>
                                      <w:sz w:val="24"/>
                                      <w:szCs w:val="24"/>
                                    </w:rPr>
                                    <w:t>tre</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trôlé</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n</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au</w:t>
                                  </w:r>
                                  <w:r>
                                    <w:rPr>
                                      <w:rFonts w:ascii="Arial Narrow" w:eastAsia="Arial Narrow" w:hAnsi="Arial Narrow" w:cs="Arial Narrow"/>
                                      <w:sz w:val="24"/>
                                      <w:szCs w:val="24"/>
                                    </w:rPr>
                                    <w:t>tre</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ê</w:t>
                                  </w:r>
                                  <w:r>
                                    <w:rPr>
                                      <w:rFonts w:ascii="Arial Narrow" w:eastAsia="Arial Narrow" w:hAnsi="Arial Narrow" w:cs="Arial Narrow"/>
                                      <w:sz w:val="24"/>
                                      <w:szCs w:val="24"/>
                                    </w:rPr>
                                    <w:t>tre</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lacé</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s</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t</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ô</w:t>
                                  </w:r>
                                  <w:r>
                                    <w:rPr>
                                      <w:rFonts w:ascii="Arial Narrow" w:eastAsia="Arial Narrow" w:hAnsi="Arial Narrow" w:cs="Arial Narrow"/>
                                      <w:sz w:val="24"/>
                                      <w:szCs w:val="24"/>
                                    </w:rPr>
                                    <w:t>le</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la</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ê</w:t>
                                  </w:r>
                                  <w:r>
                                    <w:rPr>
                                      <w:rFonts w:ascii="Arial Narrow" w:eastAsia="Arial Narrow" w:hAnsi="Arial Narrow" w:cs="Arial Narrow"/>
                                      <w:spacing w:val="-1"/>
                                      <w:sz w:val="24"/>
                                      <w:szCs w:val="24"/>
                                    </w:rPr>
                                    <w:t>m</w:t>
                                  </w:r>
                                  <w:r>
                                    <w:rPr>
                                      <w:rFonts w:ascii="Arial Narrow" w:eastAsia="Arial Narrow" w:hAnsi="Arial Narrow" w:cs="Arial Narrow"/>
                                      <w:sz w:val="24"/>
                                      <w:szCs w:val="24"/>
                                    </w:rPr>
                                    <w:t>e</w:t>
                                  </w:r>
                                </w:p>
                              </w:tc>
                            </w:tr>
                            <w:tr w:rsidR="00635E50" w14:paraId="0BE31E8E" w14:textId="77777777">
                              <w:trPr>
                                <w:trHeight w:hRule="exact" w:val="1665"/>
                              </w:trPr>
                              <w:tc>
                                <w:tcPr>
                                  <w:tcW w:w="476" w:type="dxa"/>
                                  <w:tcBorders>
                                    <w:top w:val="nil"/>
                                    <w:left w:val="nil"/>
                                    <w:bottom w:val="nil"/>
                                    <w:right w:val="nil"/>
                                  </w:tcBorders>
                                </w:tcPr>
                                <w:p w14:paraId="6BBE3A16" w14:textId="77777777" w:rsidR="00635E50" w:rsidRDefault="00635E50"/>
                              </w:tc>
                              <w:tc>
                                <w:tcPr>
                                  <w:tcW w:w="855" w:type="dxa"/>
                                  <w:tcBorders>
                                    <w:top w:val="nil"/>
                                    <w:left w:val="nil"/>
                                    <w:bottom w:val="nil"/>
                                    <w:right w:val="nil"/>
                                  </w:tcBorders>
                                </w:tcPr>
                                <w:p w14:paraId="7BC75919" w14:textId="77777777" w:rsidR="00635E50" w:rsidRDefault="00635E50"/>
                              </w:tc>
                              <w:tc>
                                <w:tcPr>
                                  <w:tcW w:w="8384" w:type="dxa"/>
                                  <w:tcBorders>
                                    <w:top w:val="nil"/>
                                    <w:left w:val="nil"/>
                                    <w:bottom w:val="nil"/>
                                    <w:right w:val="nil"/>
                                  </w:tcBorders>
                                </w:tcPr>
                                <w:p w14:paraId="29B1FEB5" w14:textId="77777777" w:rsidR="00635E50" w:rsidRDefault="00635E50">
                                  <w:pPr>
                                    <w:spacing w:before="57" w:line="360" w:lineRule="auto"/>
                                    <w:ind w:left="125" w:right="-1"/>
                                    <w:jc w:val="both"/>
                                    <w:rPr>
                                      <w:rFonts w:ascii="Arial Narrow" w:eastAsia="Arial Narrow" w:hAnsi="Arial Narrow" w:cs="Arial Narrow"/>
                                      <w:sz w:val="24"/>
                                      <w:szCs w:val="24"/>
                                    </w:rPr>
                                  </w:pPr>
                                  <w:r>
                                    <w:rPr>
                                      <w:rFonts w:ascii="Arial Narrow" w:eastAsia="Arial Narrow" w:hAnsi="Arial Narrow" w:cs="Arial Narrow"/>
                                      <w:spacing w:val="1"/>
                                      <w:sz w:val="24"/>
                                      <w:szCs w:val="24"/>
                                    </w:rPr>
                                    <w:t>en</w:t>
                                  </w:r>
                                  <w:r>
                                    <w:rPr>
                                      <w:rFonts w:ascii="Arial Narrow" w:eastAsia="Arial Narrow" w:hAnsi="Arial Narrow" w:cs="Arial Narrow"/>
                                      <w:sz w:val="24"/>
                                      <w:szCs w:val="24"/>
                                    </w:rPr>
                                    <w:t>tre</w:t>
                                  </w:r>
                                  <w:r>
                                    <w:rPr>
                                      <w:rFonts w:ascii="Arial Narrow" w:eastAsia="Arial Narrow" w:hAnsi="Arial Narrow" w:cs="Arial Narrow"/>
                                      <w:spacing w:val="1"/>
                                      <w:sz w:val="24"/>
                                      <w:szCs w:val="24"/>
                                    </w:rPr>
                                    <w:t>p</w:t>
                                  </w:r>
                                  <w:r>
                                    <w:rPr>
                                      <w:rFonts w:ascii="Arial Narrow" w:eastAsia="Arial Narrow" w:hAnsi="Arial Narrow" w:cs="Arial Narrow"/>
                                      <w:sz w:val="24"/>
                                      <w:szCs w:val="24"/>
                                    </w:rPr>
                                    <w:t>r</w:t>
                                  </w:r>
                                  <w:r>
                                    <w:rPr>
                                      <w:rFonts w:ascii="Arial Narrow" w:eastAsia="Arial Narrow" w:hAnsi="Arial Narrow" w:cs="Arial Narrow"/>
                                      <w:spacing w:val="-1"/>
                                      <w:sz w:val="24"/>
                                      <w:szCs w:val="24"/>
                                    </w:rPr>
                                    <w:t>i</w:t>
                                  </w:r>
                                  <w:r>
                                    <w:rPr>
                                      <w:rFonts w:ascii="Arial Narrow" w:eastAsia="Arial Narrow" w:hAnsi="Arial Narrow" w:cs="Arial Narrow"/>
                                      <w:sz w:val="24"/>
                                      <w:szCs w:val="24"/>
                                    </w:rPr>
                                    <w:t>se</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q</w:t>
                                  </w:r>
                                  <w:r>
                                    <w:rPr>
                                      <w:rFonts w:ascii="Arial Narrow" w:eastAsia="Arial Narrow" w:hAnsi="Arial Narrow" w:cs="Arial Narrow"/>
                                      <w:spacing w:val="1"/>
                                      <w:sz w:val="24"/>
                                      <w:szCs w:val="24"/>
                                    </w:rPr>
                                    <w:t>u</w:t>
                                  </w:r>
                                  <w:r>
                                    <w:rPr>
                                      <w:rFonts w:ascii="Arial Narrow" w:eastAsia="Arial Narrow" w:hAnsi="Arial Narrow" w:cs="Arial Narrow"/>
                                      <w:sz w:val="24"/>
                                      <w:szCs w:val="24"/>
                                    </w:rPr>
                                    <w:t>’un</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tre</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rec</w:t>
                                  </w:r>
                                  <w:r>
                                    <w:rPr>
                                      <w:rFonts w:ascii="Arial Narrow" w:eastAsia="Arial Narrow" w:hAnsi="Arial Narrow" w:cs="Arial Narrow"/>
                                      <w:spacing w:val="1"/>
                                      <w:sz w:val="24"/>
                                      <w:szCs w:val="24"/>
                                    </w:rPr>
                                    <w:t>e</w:t>
                                  </w:r>
                                  <w:r>
                                    <w:rPr>
                                      <w:rFonts w:ascii="Arial Narrow" w:eastAsia="Arial Narrow" w:hAnsi="Arial Narrow" w:cs="Arial Narrow"/>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 xml:space="preserve">ir </w:t>
                                  </w:r>
                                  <w:r>
                                    <w:rPr>
                                      <w:rFonts w:ascii="Arial Narrow" w:eastAsia="Arial Narrow" w:hAnsi="Arial Narrow" w:cs="Arial Narrow"/>
                                      <w:spacing w:val="1"/>
                                      <w:sz w:val="24"/>
                                      <w:szCs w:val="24"/>
                                    </w:rPr>
                                    <w:t>d</w:t>
                                  </w:r>
                                  <w:r>
                                    <w:rPr>
                                      <w:rFonts w:ascii="Arial Narrow" w:eastAsia="Arial Narrow" w:hAnsi="Arial Narrow" w:cs="Arial Narrow"/>
                                      <w:sz w:val="24"/>
                                      <w:szCs w:val="24"/>
                                    </w:rPr>
                                    <w:t xml:space="preserve">’un </w:t>
                                  </w:r>
                                  <w:r>
                                    <w:rPr>
                                      <w:rFonts w:ascii="Arial Narrow" w:eastAsia="Arial Narrow" w:hAnsi="Arial Narrow" w:cs="Arial Narrow"/>
                                      <w:spacing w:val="1"/>
                                      <w:sz w:val="24"/>
                                      <w:szCs w:val="24"/>
                                    </w:rPr>
                                    <w:t>au</w:t>
                                  </w:r>
                                  <w:r>
                                    <w:rPr>
                                      <w:rFonts w:ascii="Arial Narrow" w:eastAsia="Arial Narrow" w:hAnsi="Arial Narrow" w:cs="Arial Narrow"/>
                                      <w:sz w:val="24"/>
                                      <w:szCs w:val="24"/>
                                    </w:rPr>
                                    <w:t>tre</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t</w:t>
                                  </w:r>
                                  <w:r>
                                    <w:rPr>
                                      <w:rFonts w:ascii="Arial Narrow" w:eastAsia="Arial Narrow" w:hAnsi="Arial Narrow" w:cs="Arial Narrow"/>
                                      <w:sz w:val="24"/>
                                      <w:szCs w:val="24"/>
                                    </w:rPr>
                                    <w:t>trib</w:t>
                                  </w:r>
                                  <w:r>
                                    <w:rPr>
                                      <w:rFonts w:ascii="Arial Narrow" w:eastAsia="Arial Narrow" w:hAnsi="Arial Narrow" w:cs="Arial Narrow"/>
                                      <w:spacing w:val="1"/>
                                      <w:sz w:val="24"/>
                                      <w:szCs w:val="24"/>
                                    </w:rPr>
                                    <w:t>ue</w:t>
                                  </w:r>
                                  <w:r>
                                    <w:rPr>
                                      <w:rFonts w:ascii="Arial Narrow" w:eastAsia="Arial Narrow" w:hAnsi="Arial Narrow" w:cs="Arial Narrow"/>
                                      <w:sz w:val="24"/>
                                      <w:szCs w:val="24"/>
                                    </w:rPr>
                                    <w:t>r à</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 xml:space="preserve">n </w:t>
                                  </w:r>
                                  <w:r>
                                    <w:rPr>
                                      <w:rFonts w:ascii="Arial Narrow" w:eastAsia="Arial Narrow" w:hAnsi="Arial Narrow" w:cs="Arial Narrow"/>
                                      <w:spacing w:val="1"/>
                                      <w:sz w:val="24"/>
                                      <w:szCs w:val="24"/>
                                    </w:rPr>
                                    <w:t>au</w:t>
                                  </w:r>
                                  <w:r>
                                    <w:rPr>
                                      <w:rFonts w:ascii="Arial Narrow" w:eastAsia="Arial Narrow" w:hAnsi="Arial Narrow" w:cs="Arial Narrow"/>
                                      <w:sz w:val="24"/>
                                      <w:szCs w:val="24"/>
                                    </w:rPr>
                                    <w:t>tre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d</w:t>
                                  </w:r>
                                  <w:r>
                                    <w:rPr>
                                      <w:rFonts w:ascii="Arial Narrow" w:eastAsia="Arial Narrow" w:hAnsi="Arial Narrow" w:cs="Arial Narrow"/>
                                      <w:sz w:val="24"/>
                                      <w:szCs w:val="24"/>
                                    </w:rPr>
                                    <w:t>i</w:t>
                                  </w:r>
                                  <w:r>
                                    <w:rPr>
                                      <w:rFonts w:ascii="Arial Narrow" w:eastAsia="Arial Narrow" w:hAnsi="Arial Narrow" w:cs="Arial Narrow"/>
                                      <w:spacing w:val="-4"/>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t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in</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me</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t </w:t>
                                  </w:r>
                                  <w:r>
                                    <w:rPr>
                                      <w:rFonts w:ascii="Arial Narrow" w:eastAsia="Arial Narrow" w:hAnsi="Arial Narrow" w:cs="Arial Narrow"/>
                                      <w:spacing w:val="1"/>
                                      <w:sz w:val="24"/>
                                      <w:szCs w:val="24"/>
                                    </w:rPr>
                                    <w:t>de</w:t>
                                  </w:r>
                                  <w:r>
                                    <w:rPr>
                                      <w:rFonts w:ascii="Arial Narrow" w:eastAsia="Arial Narrow" w:hAnsi="Arial Narrow" w:cs="Arial Narrow"/>
                                      <w:sz w:val="24"/>
                                      <w:szCs w:val="24"/>
                                    </w:rPr>
                                    <w:t>s s</w:t>
                                  </w:r>
                                  <w:r>
                                    <w:rPr>
                                      <w:rFonts w:ascii="Arial Narrow" w:eastAsia="Arial Narrow" w:hAnsi="Arial Narrow" w:cs="Arial Narrow"/>
                                      <w:spacing w:val="1"/>
                                      <w:sz w:val="24"/>
                                      <w:szCs w:val="24"/>
                                    </w:rPr>
                                    <w:t>ub</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e</w:t>
                                  </w:r>
                                  <w:r>
                                    <w:rPr>
                                      <w:rFonts w:ascii="Arial Narrow" w:eastAsia="Arial Narrow" w:hAnsi="Arial Narrow" w:cs="Arial Narrow"/>
                                      <w:spacing w:val="9"/>
                                      <w:sz w:val="24"/>
                                      <w:szCs w:val="24"/>
                                    </w:rPr>
                                    <w:t>n</w:t>
                                  </w:r>
                                  <w:r>
                                    <w:rPr>
                                      <w:rFonts w:ascii="Arial Narrow" w:eastAsia="Arial Narrow" w:hAnsi="Arial Narrow" w:cs="Arial Narrow"/>
                                      <w:sz w:val="24"/>
                                      <w:szCs w:val="24"/>
                                    </w:rPr>
                                    <w:t>t</w:t>
                                  </w:r>
                                  <w:r>
                                    <w:rPr>
                                      <w:rFonts w:ascii="Arial Narrow" w:eastAsia="Arial Narrow" w:hAnsi="Arial Narrow" w:cs="Arial Narrow"/>
                                      <w:spacing w:val="-2"/>
                                      <w:sz w:val="24"/>
                                      <w:szCs w:val="24"/>
                                    </w:rPr>
                                    <w:t>i</w:t>
                                  </w:r>
                                  <w:r>
                                    <w:rPr>
                                      <w:rFonts w:ascii="Arial Narrow" w:eastAsia="Arial Narrow" w:hAnsi="Arial Narrow" w:cs="Arial Narrow"/>
                                      <w:spacing w:val="1"/>
                                      <w:sz w:val="24"/>
                                      <w:szCs w:val="24"/>
                                    </w:rPr>
                                    <w:t>on</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3"/>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ê</w:t>
                                  </w:r>
                                  <w:r>
                                    <w:rPr>
                                      <w:rFonts w:ascii="Arial Narrow" w:eastAsia="Arial Narrow" w:hAnsi="Arial Narrow" w:cs="Arial Narrow"/>
                                      <w:spacing w:val="-1"/>
                                      <w:sz w:val="24"/>
                                      <w:szCs w:val="24"/>
                                    </w:rPr>
                                    <w:t>m</w:t>
                                  </w:r>
                                  <w:r>
                                    <w:rPr>
                                      <w:rFonts w:ascii="Arial Narrow" w:eastAsia="Arial Narrow" w:hAnsi="Arial Narrow" w:cs="Arial Narrow"/>
                                      <w:sz w:val="24"/>
                                      <w:szCs w:val="24"/>
                                    </w:rPr>
                                    <w:t>e re</w:t>
                                  </w:r>
                                  <w:r>
                                    <w:rPr>
                                      <w:rFonts w:ascii="Arial Narrow" w:eastAsia="Arial Narrow" w:hAnsi="Arial Narrow" w:cs="Arial Narrow"/>
                                      <w:spacing w:val="1"/>
                                      <w:sz w:val="24"/>
                                      <w:szCs w:val="24"/>
                                    </w:rPr>
                                    <w:t>p</w:t>
                                  </w:r>
                                  <w:r>
                                    <w:rPr>
                                      <w:rFonts w:ascii="Arial Narrow" w:eastAsia="Arial Narrow" w:hAnsi="Arial Narrow" w:cs="Arial Narrow"/>
                                      <w:sz w:val="24"/>
                                      <w:szCs w:val="24"/>
                                    </w:rPr>
                                    <w:t>rés</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25"/>
                                      <w:sz w:val="24"/>
                                      <w:szCs w:val="24"/>
                                    </w:rPr>
                                    <w:t xml:space="preserve"> </w:t>
                                  </w:r>
                                  <w:r>
                                    <w:rPr>
                                      <w:rFonts w:ascii="Arial Narrow" w:eastAsia="Arial Narrow" w:hAnsi="Arial Narrow" w:cs="Arial Narrow"/>
                                      <w:sz w:val="24"/>
                                      <w:szCs w:val="24"/>
                                    </w:rPr>
                                    <w:t>lé</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rFonts w:ascii="Arial Narrow" w:eastAsia="Arial Narrow" w:hAnsi="Arial Narrow" w:cs="Arial Narrow"/>
                                      <w:spacing w:val="24"/>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w:t>
                                  </w:r>
                                  <w:r>
                                    <w:rPr>
                                      <w:rFonts w:ascii="Arial Narrow" w:eastAsia="Arial Narrow" w:hAnsi="Arial Narrow" w:cs="Arial Narrow"/>
                                      <w:spacing w:val="-2"/>
                                      <w:sz w:val="24"/>
                                      <w:szCs w:val="24"/>
                                    </w:rPr>
                                    <w:t>u</w:t>
                                  </w:r>
                                  <w:r>
                                    <w:rPr>
                                      <w:rFonts w:ascii="Arial Narrow" w:eastAsia="Arial Narrow" w:hAnsi="Arial Narrow" w:cs="Arial Narrow"/>
                                      <w:sz w:val="24"/>
                                      <w:szCs w:val="24"/>
                                    </w:rPr>
                                    <w:t>n</w:t>
                                  </w:r>
                                  <w:r>
                                    <w:rPr>
                                      <w:rFonts w:ascii="Arial Narrow" w:eastAsia="Arial Narrow" w:hAnsi="Arial Narrow" w:cs="Arial Narrow"/>
                                      <w:spacing w:val="25"/>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tre</w:t>
                                  </w:r>
                                  <w:r>
                                    <w:rPr>
                                      <w:rFonts w:ascii="Arial Narrow" w:eastAsia="Arial Narrow" w:hAnsi="Arial Narrow" w:cs="Arial Narrow"/>
                                      <w:spacing w:val="25"/>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22"/>
                                      <w:sz w:val="24"/>
                                      <w:szCs w:val="24"/>
                                    </w:rPr>
                                    <w:t xml:space="preserve"> </w:t>
                                  </w:r>
                                  <w:r>
                                    <w:rPr>
                                      <w:rFonts w:ascii="Arial Narrow" w:eastAsia="Arial Narrow" w:hAnsi="Arial Narrow" w:cs="Arial Narrow"/>
                                      <w:spacing w:val="1"/>
                                      <w:sz w:val="24"/>
                                      <w:szCs w:val="24"/>
                                    </w:rPr>
                                    <w:t>en</w:t>
                                  </w:r>
                                  <w:r>
                                    <w:rPr>
                                      <w:rFonts w:ascii="Arial Narrow" w:eastAsia="Arial Narrow" w:hAnsi="Arial Narrow" w:cs="Arial Narrow"/>
                                      <w:sz w:val="24"/>
                                      <w:szCs w:val="24"/>
                                    </w:rPr>
                                    <w:t>t</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1"/>
                                      <w:sz w:val="24"/>
                                      <w:szCs w:val="24"/>
                                    </w:rPr>
                                    <w:t>en</w:t>
                                  </w:r>
                                  <w:r>
                                    <w:rPr>
                                      <w:rFonts w:ascii="Arial Narrow" w:eastAsia="Arial Narrow" w:hAnsi="Arial Narrow" w:cs="Arial Narrow"/>
                                      <w:sz w:val="24"/>
                                      <w:szCs w:val="24"/>
                                    </w:rPr>
                                    <w:t>ir</w:t>
                                  </w:r>
                                  <w:r>
                                    <w:rPr>
                                      <w:rFonts w:ascii="Arial Narrow" w:eastAsia="Arial Narrow" w:hAnsi="Arial Narrow" w:cs="Arial Narrow"/>
                                      <w:spacing w:val="2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me</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22"/>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25"/>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2"/>
                                      <w:sz w:val="24"/>
                                      <w:szCs w:val="24"/>
                                    </w:rPr>
                                    <w:t>n</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en</w:t>
                                  </w:r>
                                  <w:r>
                                    <w:rPr>
                                      <w:rFonts w:ascii="Arial Narrow" w:eastAsia="Arial Narrow" w:hAnsi="Arial Narrow" w:cs="Arial Narrow"/>
                                      <w:sz w:val="24"/>
                                      <w:szCs w:val="24"/>
                                    </w:rPr>
                                    <w:t>t</w:t>
                                  </w:r>
                                  <w:r>
                                    <w:rPr>
                                      <w:rFonts w:ascii="Arial Narrow" w:eastAsia="Arial Narrow" w:hAnsi="Arial Narrow" w:cs="Arial Narrow"/>
                                      <w:spacing w:val="2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p>
                                <w:p w14:paraId="2C852B83" w14:textId="77777777" w:rsidR="00635E50" w:rsidRDefault="00635E50">
                                  <w:pPr>
                                    <w:spacing w:before="1"/>
                                    <w:ind w:left="125" w:right="15"/>
                                    <w:jc w:val="both"/>
                                    <w:rPr>
                                      <w:rFonts w:ascii="Arial Narrow" w:eastAsia="Arial Narrow" w:hAnsi="Arial Narrow" w:cs="Arial Narrow"/>
                                      <w:sz w:val="24"/>
                                      <w:szCs w:val="24"/>
                                    </w:rPr>
                                  </w:pP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t</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c</w:t>
                                  </w:r>
                                  <w:r>
                                    <w:rPr>
                                      <w:rFonts w:ascii="Arial Narrow" w:eastAsia="Arial Narrow" w:hAnsi="Arial Narrow" w:cs="Arial Narrow"/>
                                      <w:sz w:val="24"/>
                                      <w:szCs w:val="24"/>
                                    </w:rPr>
                                    <w:t>ts</w:t>
                                  </w:r>
                                  <w:r>
                                    <w:rPr>
                                      <w:rFonts w:ascii="Arial Narrow" w:eastAsia="Arial Narrow" w:hAnsi="Arial Narrow" w:cs="Arial Narrow"/>
                                      <w:spacing w:val="47"/>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46"/>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n</w:t>
                                  </w:r>
                                  <w:r>
                                    <w:rPr>
                                      <w:rFonts w:ascii="Arial Narrow" w:eastAsia="Arial Narrow" w:hAnsi="Arial Narrow" w:cs="Arial Narrow"/>
                                      <w:spacing w:val="47"/>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tre</w:t>
                                  </w:r>
                                  <w:r>
                                    <w:rPr>
                                      <w:rFonts w:ascii="Arial Narrow" w:eastAsia="Arial Narrow" w:hAnsi="Arial Narrow" w:cs="Arial Narrow"/>
                                      <w:spacing w:val="47"/>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44"/>
                                      <w:sz w:val="24"/>
                                      <w:szCs w:val="24"/>
                                    </w:rPr>
                                    <w:t xml:space="preserve"> </w:t>
                                  </w:r>
                                  <w:r>
                                    <w:rPr>
                                      <w:rFonts w:ascii="Arial Narrow" w:eastAsia="Arial Narrow" w:hAnsi="Arial Narrow" w:cs="Arial Narrow"/>
                                      <w:spacing w:val="1"/>
                                      <w:sz w:val="24"/>
                                      <w:szCs w:val="24"/>
                                    </w:rPr>
                                    <w:t>nou</w:t>
                                  </w:r>
                                  <w:r>
                                    <w:rPr>
                                      <w:rFonts w:ascii="Arial Narrow" w:eastAsia="Arial Narrow" w:hAnsi="Arial Narrow" w:cs="Arial Narrow"/>
                                      <w:sz w:val="24"/>
                                      <w:szCs w:val="24"/>
                                    </w:rPr>
                                    <w:t>s</w:t>
                                  </w:r>
                                  <w:r>
                                    <w:rPr>
                                      <w:rFonts w:ascii="Arial Narrow" w:eastAsia="Arial Narrow" w:hAnsi="Arial Narrow" w:cs="Arial Narrow"/>
                                      <w:spacing w:val="44"/>
                                      <w:sz w:val="24"/>
                                      <w:szCs w:val="24"/>
                                    </w:rPr>
                                    <w:t xml:space="preserve"> </w:t>
                                  </w:r>
                                  <w:r>
                                    <w:rPr>
                                      <w:rFonts w:ascii="Arial Narrow" w:eastAsia="Arial Narrow" w:hAnsi="Arial Narrow" w:cs="Arial Narrow"/>
                                      <w:spacing w:val="1"/>
                                      <w:sz w:val="24"/>
                                      <w:szCs w:val="24"/>
                                    </w:rPr>
                                    <w:t>pe</w:t>
                                  </w:r>
                                  <w:r>
                                    <w:rPr>
                                      <w:rFonts w:ascii="Arial Narrow" w:eastAsia="Arial Narrow" w:hAnsi="Arial Narrow" w:cs="Arial Narrow"/>
                                      <w:sz w:val="24"/>
                                      <w:szCs w:val="24"/>
                                    </w:rPr>
                                    <w:t>r</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t</w:t>
                                  </w:r>
                                  <w:r>
                                    <w:rPr>
                                      <w:rFonts w:ascii="Arial Narrow" w:eastAsia="Arial Narrow" w:hAnsi="Arial Narrow" w:cs="Arial Narrow"/>
                                      <w:sz w:val="24"/>
                                      <w:szCs w:val="24"/>
                                    </w:rPr>
                                    <w:t>t</w:t>
                                  </w:r>
                                  <w:r>
                                    <w:rPr>
                                      <w:rFonts w:ascii="Arial Narrow" w:eastAsia="Arial Narrow" w:hAnsi="Arial Narrow" w:cs="Arial Narrow"/>
                                      <w:spacing w:val="1"/>
                                      <w:sz w:val="24"/>
                                      <w:szCs w:val="24"/>
                                    </w:rPr>
                                    <w:t>an</w:t>
                                  </w:r>
                                  <w:r>
                                    <w:rPr>
                                      <w:rFonts w:ascii="Arial Narrow" w:eastAsia="Arial Narrow" w:hAnsi="Arial Narrow" w:cs="Arial Narrow"/>
                                      <w:sz w:val="24"/>
                                      <w:szCs w:val="24"/>
                                    </w:rPr>
                                    <w:t>t</w:t>
                                  </w:r>
                                  <w:r>
                                    <w:rPr>
                                      <w:rFonts w:ascii="Arial Narrow" w:eastAsia="Arial Narrow" w:hAnsi="Arial Narrow" w:cs="Arial Narrow"/>
                                      <w:spacing w:val="4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’av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r>
                                    <w:rPr>
                                      <w:rFonts w:ascii="Arial Narrow" w:eastAsia="Arial Narrow" w:hAnsi="Arial Narrow" w:cs="Arial Narrow"/>
                                      <w:spacing w:val="45"/>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4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4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on</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e</w:t>
                                  </w:r>
                                  <w:r>
                                    <w:rPr>
                                      <w:rFonts w:ascii="Arial Narrow" w:eastAsia="Arial Narrow" w:hAnsi="Arial Narrow" w:cs="Arial Narrow"/>
                                      <w:sz w:val="24"/>
                                      <w:szCs w:val="24"/>
                                    </w:rPr>
                                    <w:t>r</w:t>
                                  </w:r>
                                  <w:r>
                                    <w:rPr>
                                      <w:rFonts w:ascii="Arial Narrow" w:eastAsia="Arial Narrow" w:hAnsi="Arial Narrow" w:cs="Arial Narrow"/>
                                      <w:spacing w:val="43"/>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cc</w:t>
                                  </w:r>
                                  <w:r>
                                    <w:rPr>
                                      <w:rFonts w:ascii="Arial Narrow" w:eastAsia="Arial Narrow" w:hAnsi="Arial Narrow" w:cs="Arial Narrow"/>
                                      <w:spacing w:val="1"/>
                                      <w:sz w:val="24"/>
                                      <w:szCs w:val="24"/>
                                    </w:rPr>
                                    <w:t>è</w:t>
                                  </w:r>
                                  <w:r>
                                    <w:rPr>
                                      <w:rFonts w:ascii="Arial Narrow" w:eastAsia="Arial Narrow" w:hAnsi="Arial Narrow" w:cs="Arial Narrow"/>
                                      <w:sz w:val="24"/>
                                      <w:szCs w:val="24"/>
                                    </w:rPr>
                                    <w:t>s</w:t>
                                  </w:r>
                                  <w:r>
                                    <w:rPr>
                                      <w:rFonts w:ascii="Arial Narrow" w:eastAsia="Arial Narrow" w:hAnsi="Arial Narrow" w:cs="Arial Narrow"/>
                                      <w:spacing w:val="46"/>
                                      <w:sz w:val="24"/>
                                      <w:szCs w:val="24"/>
                                    </w:rPr>
                                    <w:t xml:space="preserve"> </w:t>
                                  </w:r>
                                  <w:r>
                                    <w:rPr>
                                      <w:rFonts w:ascii="Arial Narrow" w:eastAsia="Arial Narrow" w:hAnsi="Arial Narrow" w:cs="Arial Narrow"/>
                                      <w:spacing w:val="-1"/>
                                      <w:sz w:val="24"/>
                                      <w:szCs w:val="24"/>
                                    </w:rPr>
                                    <w:t>au</w:t>
                                  </w:r>
                                  <w:r>
                                    <w:rPr>
                                      <w:rFonts w:ascii="Arial Narrow" w:eastAsia="Arial Narrow" w:hAnsi="Arial Narrow" w:cs="Arial Narrow"/>
                                      <w:sz w:val="24"/>
                                      <w:szCs w:val="24"/>
                                    </w:rPr>
                                    <w:t>x</w:t>
                                  </w:r>
                                </w:p>
                              </w:tc>
                            </w:tr>
                          </w:tbl>
                          <w:p w14:paraId="2317D886" w14:textId="77777777" w:rsidR="00635E50" w:rsidRDefault="00635E50" w:rsidP="00635E5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12421" id="Zone de texte 20" o:spid="_x0000_s1030" type="#_x0000_t202" style="position:absolute;left:0;text-align:left;margin-left:54.65pt;margin-top:328.6pt;width:485.75pt;height:455.7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76"/>
                        <w:gridCol w:w="855"/>
                        <w:gridCol w:w="8384"/>
                      </w:tblGrid>
                      <w:tr w:rsidR="00635E50" w14:paraId="41CA85DB" w14:textId="77777777">
                        <w:trPr>
                          <w:trHeight w:hRule="exact" w:val="1665"/>
                        </w:trPr>
                        <w:tc>
                          <w:tcPr>
                            <w:tcW w:w="476" w:type="dxa"/>
                            <w:vMerge w:val="restart"/>
                            <w:tcBorders>
                              <w:top w:val="nil"/>
                              <w:left w:val="nil"/>
                              <w:right w:val="nil"/>
                            </w:tcBorders>
                          </w:tcPr>
                          <w:p w14:paraId="496E91D3" w14:textId="77777777" w:rsidR="00635E50" w:rsidRDefault="00635E50"/>
                        </w:tc>
                        <w:tc>
                          <w:tcPr>
                            <w:tcW w:w="855" w:type="dxa"/>
                            <w:tcBorders>
                              <w:top w:val="nil"/>
                              <w:left w:val="nil"/>
                              <w:bottom w:val="nil"/>
                              <w:right w:val="nil"/>
                            </w:tcBorders>
                          </w:tcPr>
                          <w:p w14:paraId="31DD38D3" w14:textId="77777777" w:rsidR="00635E50" w:rsidRDefault="00635E50">
                            <w:pPr>
                              <w:spacing w:before="70"/>
                              <w:ind w:left="270"/>
                              <w:rPr>
                                <w:rFonts w:ascii="Arial Narrow" w:eastAsia="Arial Narrow" w:hAnsi="Arial Narrow" w:cs="Arial Narrow"/>
                                <w:sz w:val="24"/>
                                <w:szCs w:val="24"/>
                              </w:rPr>
                            </w:pPr>
                            <w:r>
                              <w:rPr>
                                <w:rFonts w:ascii="Arial Narrow" w:eastAsia="Arial Narrow" w:hAnsi="Arial Narrow" w:cs="Arial Narrow"/>
                                <w:spacing w:val="1"/>
                                <w:sz w:val="24"/>
                                <w:szCs w:val="24"/>
                              </w:rPr>
                              <w:t>1</w:t>
                            </w:r>
                            <w:r>
                              <w:rPr>
                                <w:rFonts w:ascii="Arial Narrow" w:eastAsia="Arial Narrow" w:hAnsi="Arial Narrow" w:cs="Arial Narrow"/>
                                <w:sz w:val="24"/>
                                <w:szCs w:val="24"/>
                              </w:rPr>
                              <w:t>.</w:t>
                            </w:r>
                            <w:r>
                              <w:rPr>
                                <w:rFonts w:ascii="Arial Narrow" w:eastAsia="Arial Narrow" w:hAnsi="Arial Narrow" w:cs="Arial Narrow"/>
                                <w:spacing w:val="1"/>
                                <w:sz w:val="24"/>
                                <w:szCs w:val="24"/>
                              </w:rPr>
                              <w:t>1</w:t>
                            </w:r>
                            <w:r>
                              <w:rPr>
                                <w:rFonts w:ascii="Arial Narrow" w:eastAsia="Arial Narrow" w:hAnsi="Arial Narrow" w:cs="Arial Narrow"/>
                                <w:sz w:val="24"/>
                                <w:szCs w:val="24"/>
                              </w:rPr>
                              <w:t>)</w:t>
                            </w:r>
                          </w:p>
                          <w:p w14:paraId="0ED9C315" w14:textId="77777777" w:rsidR="00635E50" w:rsidRDefault="00635E50">
                            <w:pPr>
                              <w:spacing w:before="3" w:line="160" w:lineRule="exact"/>
                              <w:rPr>
                                <w:sz w:val="16"/>
                                <w:szCs w:val="16"/>
                              </w:rPr>
                            </w:pPr>
                          </w:p>
                          <w:p w14:paraId="531DBA98" w14:textId="77777777" w:rsidR="00635E50" w:rsidRDefault="00635E50">
                            <w:pPr>
                              <w:spacing w:line="200" w:lineRule="exact"/>
                            </w:pPr>
                          </w:p>
                          <w:p w14:paraId="368C3B60" w14:textId="77777777" w:rsidR="00635E50" w:rsidRDefault="00635E50">
                            <w:pPr>
                              <w:spacing w:line="200" w:lineRule="exact"/>
                            </w:pPr>
                          </w:p>
                          <w:p w14:paraId="3CCEA9C4" w14:textId="77777777" w:rsidR="00635E50" w:rsidRDefault="00635E50">
                            <w:pPr>
                              <w:spacing w:line="200" w:lineRule="exact"/>
                            </w:pPr>
                          </w:p>
                          <w:p w14:paraId="5F53A083" w14:textId="77777777" w:rsidR="00635E50" w:rsidRDefault="00635E50">
                            <w:pPr>
                              <w:spacing w:line="200" w:lineRule="exact"/>
                            </w:pPr>
                          </w:p>
                          <w:p w14:paraId="2641B967" w14:textId="77777777" w:rsidR="00635E50" w:rsidRDefault="00635E50">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1</w:t>
                            </w:r>
                            <w:r>
                              <w:rPr>
                                <w:rFonts w:ascii="Arial Narrow" w:eastAsia="Arial Narrow" w:hAnsi="Arial Narrow" w:cs="Arial Narrow"/>
                                <w:sz w:val="24"/>
                                <w:szCs w:val="24"/>
                              </w:rPr>
                              <w:t>.</w:t>
                            </w:r>
                            <w:r>
                              <w:rPr>
                                <w:rFonts w:ascii="Arial Narrow" w:eastAsia="Arial Narrow" w:hAnsi="Arial Narrow" w:cs="Arial Narrow"/>
                                <w:spacing w:val="1"/>
                                <w:sz w:val="24"/>
                                <w:szCs w:val="24"/>
                              </w:rPr>
                              <w:t>5</w:t>
                            </w:r>
                            <w:r>
                              <w:rPr>
                                <w:rFonts w:ascii="Arial Narrow" w:eastAsia="Arial Narrow" w:hAnsi="Arial Narrow" w:cs="Arial Narrow"/>
                                <w:sz w:val="24"/>
                                <w:szCs w:val="24"/>
                              </w:rPr>
                              <w:t>)</w:t>
                            </w:r>
                          </w:p>
                        </w:tc>
                        <w:tc>
                          <w:tcPr>
                            <w:tcW w:w="8384" w:type="dxa"/>
                            <w:tcBorders>
                              <w:top w:val="nil"/>
                              <w:left w:val="nil"/>
                              <w:bottom w:val="nil"/>
                              <w:right w:val="nil"/>
                            </w:tcBorders>
                          </w:tcPr>
                          <w:p w14:paraId="427268E7" w14:textId="77777777" w:rsidR="00635E50" w:rsidRDefault="00635E50">
                            <w:pPr>
                              <w:spacing w:before="70" w:line="359" w:lineRule="auto"/>
                              <w:ind w:left="125" w:right="8"/>
                              <w:jc w:val="both"/>
                              <w:rPr>
                                <w:rFonts w:ascii="Arial Narrow" w:eastAsia="Arial Narrow" w:hAnsi="Arial Narrow" w:cs="Arial Narrow"/>
                                <w:sz w:val="24"/>
                                <w:szCs w:val="24"/>
                              </w:rPr>
                            </w:pPr>
                            <w:r>
                              <w:rPr>
                                <w:rFonts w:ascii="Arial Narrow" w:eastAsia="Arial Narrow" w:hAnsi="Arial Narrow" w:cs="Arial Narrow"/>
                                <w:spacing w:val="1"/>
                                <w:sz w:val="24"/>
                                <w:szCs w:val="24"/>
                              </w:rPr>
                              <w:t>ê</w:t>
                            </w:r>
                            <w:r>
                              <w:rPr>
                                <w:rFonts w:ascii="Arial Narrow" w:eastAsia="Arial Narrow" w:hAnsi="Arial Narrow" w:cs="Arial Narrow"/>
                                <w:sz w:val="24"/>
                                <w:szCs w:val="24"/>
                              </w:rPr>
                              <w:t>tre</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é</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t</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r>
                              <w:rPr>
                                <w:rFonts w:ascii="Arial Narrow" w:eastAsia="Arial Narrow" w:hAnsi="Arial Narrow" w:cs="Arial Narrow"/>
                                <w:spacing w:val="-10"/>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it</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b</w:t>
                            </w:r>
                            <w:r>
                              <w:rPr>
                                <w:rFonts w:ascii="Arial Narrow" w:eastAsia="Arial Narrow" w:hAnsi="Arial Narrow" w:cs="Arial Narrow"/>
                                <w:sz w:val="24"/>
                                <w:szCs w:val="24"/>
                              </w:rPr>
                              <w:t>jet</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w:t>
                            </w:r>
                            <w:r>
                              <w:rPr>
                                <w:rFonts w:ascii="Arial Narrow" w:eastAsia="Arial Narrow" w:hAnsi="Arial Narrow" w:cs="Arial Narrow"/>
                                <w:spacing w:val="-2"/>
                                <w:sz w:val="24"/>
                                <w:szCs w:val="24"/>
                              </w:rPr>
                              <w:t>u</w:t>
                            </w:r>
                            <w:r>
                              <w:rPr>
                                <w:rFonts w:ascii="Arial Narrow" w:eastAsia="Arial Narrow" w:hAnsi="Arial Narrow" w:cs="Arial Narrow"/>
                                <w:spacing w:val="1"/>
                                <w:sz w:val="24"/>
                                <w:szCs w:val="24"/>
                              </w:rPr>
                              <w:t>n</w:t>
                            </w:r>
                            <w:r>
                              <w:rPr>
                                <w:rFonts w:ascii="Arial Narrow" w:eastAsia="Arial Narrow" w:hAnsi="Arial Narrow" w:cs="Arial Narrow"/>
                                <w:sz w:val="24"/>
                                <w:szCs w:val="24"/>
                              </w:rPr>
                              <w:t>e</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roc</w:t>
                            </w:r>
                            <w:r>
                              <w:rPr>
                                <w:rFonts w:ascii="Arial Narrow" w:eastAsia="Arial Narrow" w:hAnsi="Arial Narrow" w:cs="Arial Narrow"/>
                                <w:spacing w:val="-1"/>
                                <w:sz w:val="24"/>
                                <w:szCs w:val="24"/>
                              </w:rPr>
                              <w:t>é</w:t>
                            </w:r>
                            <w:r>
                              <w:rPr>
                                <w:rFonts w:ascii="Arial Narrow" w:eastAsia="Arial Narrow" w:hAnsi="Arial Narrow" w:cs="Arial Narrow"/>
                                <w:spacing w:val="1"/>
                                <w:sz w:val="24"/>
                                <w:szCs w:val="24"/>
                              </w:rPr>
                              <w:t>du</w:t>
                            </w:r>
                            <w:r>
                              <w:rPr>
                                <w:rFonts w:ascii="Arial Narrow" w:eastAsia="Arial Narrow" w:hAnsi="Arial Narrow" w:cs="Arial Narrow"/>
                                <w:sz w:val="24"/>
                                <w:szCs w:val="24"/>
                              </w:rPr>
                              <w:t>re</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i</w:t>
                            </w:r>
                            <w:r>
                              <w:rPr>
                                <w:rFonts w:ascii="Arial Narrow" w:eastAsia="Arial Narrow" w:hAnsi="Arial Narrow" w:cs="Arial Narrow"/>
                                <w:spacing w:val="-1"/>
                                <w:sz w:val="24"/>
                                <w:szCs w:val="24"/>
                              </w:rPr>
                              <w:t>l</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z w:val="24"/>
                                <w:szCs w:val="24"/>
                              </w:rPr>
                              <w:t>t</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iq</w:t>
                            </w:r>
                            <w:r>
                              <w:rPr>
                                <w:rFonts w:ascii="Arial Narrow" w:eastAsia="Arial Narrow" w:hAnsi="Arial Narrow" w:cs="Arial Narrow"/>
                                <w:spacing w:val="1"/>
                                <w:sz w:val="24"/>
                                <w:szCs w:val="24"/>
                              </w:rPr>
                              <w:t>u</w:t>
                            </w:r>
                            <w:r>
                              <w:rPr>
                                <w:rFonts w:ascii="Arial Narrow" w:eastAsia="Arial Narrow" w:hAnsi="Arial Narrow" w:cs="Arial Narrow"/>
                                <w:sz w:val="24"/>
                                <w:szCs w:val="24"/>
                              </w:rPr>
                              <w:t>id</w:t>
                            </w:r>
                            <w:r>
                              <w:rPr>
                                <w:rFonts w:ascii="Arial Narrow" w:eastAsia="Arial Narrow" w:hAnsi="Arial Narrow" w:cs="Arial Narrow"/>
                                <w:spacing w:val="1"/>
                                <w:sz w:val="24"/>
                                <w:szCs w:val="24"/>
                              </w:rPr>
                              <w:t>a</w:t>
                            </w:r>
                            <w:r>
                              <w:rPr>
                                <w:rFonts w:ascii="Arial Narrow" w:eastAsia="Arial Narrow" w:hAnsi="Arial Narrow" w:cs="Arial Narrow"/>
                                <w:sz w:val="24"/>
                                <w:szCs w:val="24"/>
                              </w:rPr>
                              <w:t>t</w:t>
                            </w:r>
                            <w:r>
                              <w:rPr>
                                <w:rFonts w:ascii="Arial Narrow" w:eastAsia="Arial Narrow" w:hAnsi="Arial Narrow" w:cs="Arial Narrow"/>
                                <w:spacing w:val="-2"/>
                                <w:sz w:val="24"/>
                                <w:szCs w:val="24"/>
                              </w:rPr>
                              <w:t>i</w:t>
                            </w:r>
                            <w:r>
                              <w:rPr>
                                <w:rFonts w:ascii="Arial Narrow" w:eastAsia="Arial Narrow" w:hAnsi="Arial Narrow" w:cs="Arial Narrow"/>
                                <w:spacing w:val="1"/>
                                <w:sz w:val="24"/>
                                <w:szCs w:val="24"/>
                              </w:rPr>
                              <w:t>on</w:t>
                            </w:r>
                            <w:r>
                              <w:rPr>
                                <w:rFonts w:ascii="Arial Narrow" w:eastAsia="Arial Narrow" w:hAnsi="Arial Narrow" w:cs="Arial Narrow"/>
                                <w:sz w:val="24"/>
                                <w:szCs w:val="24"/>
                              </w:rPr>
                              <w:t>,</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r</w:t>
                            </w:r>
                            <w:r>
                              <w:rPr>
                                <w:rFonts w:ascii="Arial Narrow" w:eastAsia="Arial Narrow" w:hAnsi="Arial Narrow" w:cs="Arial Narrow"/>
                                <w:spacing w:val="-2"/>
                                <w:sz w:val="24"/>
                                <w:szCs w:val="24"/>
                              </w:rPr>
                              <w:t>è</w:t>
                            </w:r>
                            <w:r>
                              <w:rPr>
                                <w:rFonts w:ascii="Arial Narrow" w:eastAsia="Arial Narrow" w:hAnsi="Arial Narrow" w:cs="Arial Narrow"/>
                                <w:spacing w:val="1"/>
                                <w:sz w:val="24"/>
                                <w:szCs w:val="24"/>
                              </w:rPr>
                              <w:t>g</w:t>
                            </w:r>
                            <w:r>
                              <w:rPr>
                                <w:rFonts w:ascii="Arial Narrow" w:eastAsia="Arial Narrow" w:hAnsi="Arial Narrow" w:cs="Arial Narrow"/>
                                <w:sz w:val="24"/>
                                <w:szCs w:val="24"/>
                              </w:rPr>
                              <w:t>leme</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ju</w:t>
                            </w:r>
                            <w:r>
                              <w:rPr>
                                <w:rFonts w:ascii="Arial Narrow" w:eastAsia="Arial Narrow" w:hAnsi="Arial Narrow" w:cs="Arial Narrow"/>
                                <w:spacing w:val="1"/>
                                <w:sz w:val="24"/>
                                <w:szCs w:val="24"/>
                              </w:rPr>
                              <w:t>d</w:t>
                            </w:r>
                            <w:r>
                              <w:rPr>
                                <w:rFonts w:ascii="Arial Narrow" w:eastAsia="Arial Narrow" w:hAnsi="Arial Narrow" w:cs="Arial Narrow"/>
                                <w:sz w:val="24"/>
                                <w:szCs w:val="24"/>
                              </w:rPr>
                              <w:t>ic</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a</w:t>
                            </w:r>
                            <w:r>
                              <w:rPr>
                                <w:rFonts w:ascii="Arial Narrow" w:eastAsia="Arial Narrow" w:hAnsi="Arial Narrow" w:cs="Arial Narrow"/>
                                <w:sz w:val="24"/>
                                <w:szCs w:val="24"/>
                              </w:rPr>
                              <w:t>i</w:t>
                            </w:r>
                            <w:r>
                              <w:rPr>
                                <w:rFonts w:ascii="Arial Narrow" w:eastAsia="Arial Narrow" w:hAnsi="Arial Narrow" w:cs="Arial Narrow"/>
                                <w:spacing w:val="-4"/>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1"/>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e</w:t>
                            </w:r>
                            <w:r>
                              <w:rPr>
                                <w:rFonts w:ascii="Arial Narrow" w:eastAsia="Arial Narrow" w:hAnsi="Arial Narrow" w:cs="Arial Narrow"/>
                                <w:sz w:val="24"/>
                                <w:szCs w:val="24"/>
                              </w:rPr>
                              <w:t>ss</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’ac</w:t>
                            </w:r>
                            <w:r>
                              <w:rPr>
                                <w:rFonts w:ascii="Arial Narrow" w:eastAsia="Arial Narrow" w:hAnsi="Arial Narrow" w:cs="Arial Narrow"/>
                                <w:spacing w:val="1"/>
                                <w:sz w:val="24"/>
                                <w:szCs w:val="24"/>
                              </w:rPr>
                              <w:t>t</w:t>
                            </w:r>
                            <w:r>
                              <w:rPr>
                                <w:rFonts w:ascii="Arial Narrow" w:eastAsia="Arial Narrow" w:hAnsi="Arial Narrow" w:cs="Arial Narrow"/>
                                <w:sz w:val="24"/>
                                <w:szCs w:val="24"/>
                              </w:rPr>
                              <w:t>iv</w:t>
                            </w:r>
                            <w:r>
                              <w:rPr>
                                <w:rFonts w:ascii="Arial Narrow" w:eastAsia="Arial Narrow" w:hAnsi="Arial Narrow" w:cs="Arial Narrow"/>
                                <w:spacing w:val="-1"/>
                                <w:sz w:val="24"/>
                                <w:szCs w:val="24"/>
                              </w:rPr>
                              <w:t>i</w:t>
                            </w:r>
                            <w:r>
                              <w:rPr>
                                <w:rFonts w:ascii="Arial Narrow" w:eastAsia="Arial Narrow" w:hAnsi="Arial Narrow" w:cs="Arial Narrow"/>
                                <w:sz w:val="24"/>
                                <w:szCs w:val="24"/>
                              </w:rPr>
                              <w:t>té</w:t>
                            </w:r>
                            <w:r>
                              <w:rPr>
                                <w:rFonts w:ascii="Arial Narrow" w:eastAsia="Arial Narrow" w:hAnsi="Arial Narrow" w:cs="Arial Narrow"/>
                                <w:spacing w:val="-12"/>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ê</w:t>
                            </w:r>
                            <w:r>
                              <w:rPr>
                                <w:rFonts w:ascii="Arial Narrow" w:eastAsia="Arial Narrow" w:hAnsi="Arial Narrow" w:cs="Arial Narrow"/>
                                <w:sz w:val="24"/>
                                <w:szCs w:val="24"/>
                              </w:rPr>
                              <w:t>tre</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an</w:t>
                            </w:r>
                            <w:r>
                              <w:rPr>
                                <w:rFonts w:ascii="Arial Narrow" w:eastAsia="Arial Narrow" w:hAnsi="Arial Narrow" w:cs="Arial Narrow"/>
                                <w:sz w:val="24"/>
                                <w:szCs w:val="24"/>
                              </w:rPr>
                              <w:t>s</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t</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te</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sit</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gu</w:t>
                            </w:r>
                            <w:r>
                              <w:rPr>
                                <w:rFonts w:ascii="Arial Narrow" w:eastAsia="Arial Narrow" w:hAnsi="Arial Narrow" w:cs="Arial Narrow"/>
                                <w:sz w:val="24"/>
                                <w:szCs w:val="24"/>
                              </w:rPr>
                              <w:t>e</w:t>
                            </w:r>
                            <w:r>
                              <w:rPr>
                                <w:rFonts w:ascii="Arial Narrow" w:eastAsia="Arial Narrow" w:hAnsi="Arial Narrow" w:cs="Arial Narrow"/>
                                <w:spacing w:val="-13"/>
                                <w:sz w:val="24"/>
                                <w:szCs w:val="24"/>
                              </w:rPr>
                              <w:t xml:space="preserve"> </w:t>
                            </w:r>
                            <w:r>
                              <w:rPr>
                                <w:rFonts w:ascii="Arial Narrow" w:eastAsia="Arial Narrow" w:hAnsi="Arial Narrow" w:cs="Arial Narrow"/>
                                <w:sz w:val="24"/>
                                <w:szCs w:val="24"/>
                              </w:rPr>
                              <w:t>rés</w:t>
                            </w:r>
                            <w:r>
                              <w:rPr>
                                <w:rFonts w:ascii="Arial Narrow" w:eastAsia="Arial Narrow" w:hAnsi="Arial Narrow" w:cs="Arial Narrow"/>
                                <w:spacing w:val="1"/>
                                <w:sz w:val="24"/>
                                <w:szCs w:val="24"/>
                              </w:rPr>
                              <w:t>u</w:t>
                            </w:r>
                            <w:r>
                              <w:rPr>
                                <w:rFonts w:ascii="Arial Narrow" w:eastAsia="Arial Narrow" w:hAnsi="Arial Narrow" w:cs="Arial Narrow"/>
                                <w:sz w:val="24"/>
                                <w:szCs w:val="24"/>
                              </w:rPr>
                              <w:t>l</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an</w:t>
                            </w:r>
                            <w:r>
                              <w:rPr>
                                <w:rFonts w:ascii="Arial Narrow" w:eastAsia="Arial Narrow" w:hAnsi="Arial Narrow" w:cs="Arial Narrow"/>
                                <w:sz w:val="24"/>
                                <w:szCs w:val="24"/>
                              </w:rPr>
                              <w:t>t</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w:t>
                            </w:r>
                            <w:r>
                              <w:rPr>
                                <w:rFonts w:ascii="Arial Narrow" w:eastAsia="Arial Narrow" w:hAnsi="Arial Narrow" w:cs="Arial Narrow"/>
                                <w:spacing w:val="-2"/>
                                <w:sz w:val="24"/>
                                <w:szCs w:val="24"/>
                              </w:rPr>
                              <w:t>u</w:t>
                            </w:r>
                            <w:r>
                              <w:rPr>
                                <w:rFonts w:ascii="Arial Narrow" w:eastAsia="Arial Narrow" w:hAnsi="Arial Narrow" w:cs="Arial Narrow"/>
                                <w:spacing w:val="1"/>
                                <w:sz w:val="24"/>
                                <w:szCs w:val="24"/>
                              </w:rPr>
                              <w:t>n</w:t>
                            </w:r>
                            <w:r>
                              <w:rPr>
                                <w:rFonts w:ascii="Arial Narrow" w:eastAsia="Arial Narrow" w:hAnsi="Arial Narrow" w:cs="Arial Narrow"/>
                                <w:sz w:val="24"/>
                                <w:szCs w:val="24"/>
                              </w:rPr>
                              <w:t>e</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roc</w:t>
                            </w:r>
                            <w:r>
                              <w:rPr>
                                <w:rFonts w:ascii="Arial Narrow" w:eastAsia="Arial Narrow" w:hAnsi="Arial Narrow" w:cs="Arial Narrow"/>
                                <w:spacing w:val="-1"/>
                                <w:sz w:val="24"/>
                                <w:szCs w:val="24"/>
                              </w:rPr>
                              <w:t>é</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u</w:t>
                            </w:r>
                            <w:r>
                              <w:rPr>
                                <w:rFonts w:ascii="Arial Narrow" w:eastAsia="Arial Narrow" w:hAnsi="Arial Narrow" w:cs="Arial Narrow"/>
                                <w:sz w:val="24"/>
                                <w:szCs w:val="24"/>
                              </w:rPr>
                              <w:t>re</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ê</w:t>
                            </w:r>
                            <w:r>
                              <w:rPr>
                                <w:rFonts w:ascii="Arial Narrow" w:eastAsia="Arial Narrow" w:hAnsi="Arial Narrow" w:cs="Arial Narrow"/>
                                <w:spacing w:val="-3"/>
                                <w:sz w:val="24"/>
                                <w:szCs w:val="24"/>
                              </w:rPr>
                              <w:t>m</w:t>
                            </w:r>
                            <w:r>
                              <w:rPr>
                                <w:rFonts w:ascii="Arial Narrow" w:eastAsia="Arial Narrow" w:hAnsi="Arial Narrow" w:cs="Arial Narrow"/>
                                <w:sz w:val="24"/>
                                <w:szCs w:val="24"/>
                              </w:rPr>
                              <w:t xml:space="preserve">e </w:t>
                            </w:r>
                            <w:r>
                              <w:rPr>
                                <w:rFonts w:ascii="Arial Narrow" w:eastAsia="Arial Narrow" w:hAnsi="Arial Narrow" w:cs="Arial Narrow"/>
                                <w:spacing w:val="1"/>
                                <w:sz w:val="24"/>
                                <w:szCs w:val="24"/>
                              </w:rPr>
                              <w:t>na</w:t>
                            </w:r>
                            <w:r>
                              <w:rPr>
                                <w:rFonts w:ascii="Arial Narrow" w:eastAsia="Arial Narrow" w:hAnsi="Arial Narrow" w:cs="Arial Narrow"/>
                                <w:sz w:val="24"/>
                                <w:szCs w:val="24"/>
                              </w:rPr>
                              <w:t>t</w:t>
                            </w:r>
                            <w:r>
                              <w:rPr>
                                <w:rFonts w:ascii="Arial Narrow" w:eastAsia="Arial Narrow" w:hAnsi="Arial Narrow" w:cs="Arial Narrow"/>
                                <w:spacing w:val="1"/>
                                <w:sz w:val="24"/>
                                <w:szCs w:val="24"/>
                              </w:rPr>
                              <w:t>u</w:t>
                            </w:r>
                            <w:r>
                              <w:rPr>
                                <w:rFonts w:ascii="Arial Narrow" w:eastAsia="Arial Narrow" w:hAnsi="Arial Narrow" w:cs="Arial Narrow"/>
                                <w:sz w:val="24"/>
                                <w:szCs w:val="24"/>
                              </w:rPr>
                              <w:t>re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t>
                            </w:r>
                          </w:p>
                          <w:p w14:paraId="3A2F4082" w14:textId="77777777" w:rsidR="00635E50" w:rsidRDefault="00635E50">
                            <w:pPr>
                              <w:spacing w:before="2"/>
                              <w:ind w:left="125" w:right="15"/>
                              <w:jc w:val="both"/>
                              <w:rPr>
                                <w:rFonts w:ascii="Arial Narrow" w:eastAsia="Arial Narrow" w:hAnsi="Arial Narrow" w:cs="Arial Narrow"/>
                                <w:sz w:val="24"/>
                                <w:szCs w:val="24"/>
                              </w:rPr>
                            </w:pPr>
                            <w:r>
                              <w:rPr>
                                <w:rFonts w:ascii="Arial Narrow" w:eastAsia="Arial Narrow" w:hAnsi="Arial Narrow" w:cs="Arial Narrow"/>
                                <w:sz w:val="24"/>
                                <w:szCs w:val="24"/>
                              </w:rPr>
                              <w:t>fi</w:t>
                            </w:r>
                            <w:r>
                              <w:rPr>
                                <w:rFonts w:ascii="Arial Narrow" w:eastAsia="Arial Narrow" w:hAnsi="Arial Narrow" w:cs="Arial Narrow"/>
                                <w:spacing w:val="1"/>
                                <w:sz w:val="24"/>
                                <w:szCs w:val="24"/>
                              </w:rPr>
                              <w:t>gu</w:t>
                            </w:r>
                            <w:r>
                              <w:rPr>
                                <w:rFonts w:ascii="Arial Narrow" w:eastAsia="Arial Narrow" w:hAnsi="Arial Narrow" w:cs="Arial Narrow"/>
                                <w:sz w:val="24"/>
                                <w:szCs w:val="24"/>
                              </w:rPr>
                              <w:t>rer</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r</w:t>
                            </w:r>
                            <w:r>
                              <w:rPr>
                                <w:rFonts w:ascii="Arial Narrow" w:eastAsia="Arial Narrow" w:hAnsi="Arial Narrow" w:cs="Arial Narrow"/>
                                <w:spacing w:val="31"/>
                                <w:sz w:val="24"/>
                                <w:szCs w:val="24"/>
                              </w:rPr>
                              <w:t xml:space="preserve"> </w:t>
                            </w:r>
                            <w:r>
                              <w:rPr>
                                <w:rFonts w:ascii="Arial Narrow" w:eastAsia="Arial Narrow" w:hAnsi="Arial Narrow" w:cs="Arial Narrow"/>
                                <w:sz w:val="24"/>
                                <w:szCs w:val="24"/>
                              </w:rPr>
                              <w:t>les</w:t>
                            </w:r>
                            <w:r>
                              <w:rPr>
                                <w:rFonts w:ascii="Arial Narrow" w:eastAsia="Arial Narrow" w:hAnsi="Arial Narrow" w:cs="Arial Narrow"/>
                                <w:spacing w:val="35"/>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z w:val="24"/>
                                <w:szCs w:val="24"/>
                              </w:rPr>
                              <w:t>s</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3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35"/>
                                <w:sz w:val="24"/>
                                <w:szCs w:val="24"/>
                              </w:rPr>
                              <w:t xml:space="preserve"> </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cti</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fi</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cières</w:t>
                            </w:r>
                            <w:r>
                              <w:rPr>
                                <w:rFonts w:ascii="Arial Narrow" w:eastAsia="Arial Narrow" w:hAnsi="Arial Narrow" w:cs="Arial Narrow"/>
                                <w:spacing w:val="3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op</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é</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34"/>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rFonts w:ascii="Arial Narrow" w:eastAsia="Arial Narrow" w:hAnsi="Arial Narrow" w:cs="Arial Narrow"/>
                                <w:spacing w:val="33"/>
                                <w:sz w:val="24"/>
                                <w:szCs w:val="24"/>
                              </w:rPr>
                              <w:t xml:space="preserve"> </w:t>
                            </w:r>
                            <w:r>
                              <w:rPr>
                                <w:rFonts w:ascii="Arial Narrow" w:eastAsia="Arial Narrow" w:hAnsi="Arial Narrow" w:cs="Arial Narrow"/>
                                <w:sz w:val="24"/>
                                <w:szCs w:val="24"/>
                              </w:rPr>
                              <w:t>les</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Na</w:t>
                            </w:r>
                            <w:r>
                              <w:rPr>
                                <w:rFonts w:ascii="Arial Narrow" w:eastAsia="Arial Narrow" w:hAnsi="Arial Narrow" w:cs="Arial Narrow"/>
                                <w:spacing w:val="1"/>
                                <w:sz w:val="24"/>
                                <w:szCs w:val="24"/>
                              </w:rPr>
                              <w:t>t</w:t>
                            </w:r>
                            <w:r>
                              <w:rPr>
                                <w:rFonts w:ascii="Arial Narrow" w:eastAsia="Arial Narrow" w:hAnsi="Arial Narrow" w:cs="Arial Narrow"/>
                                <w:sz w:val="24"/>
                                <w:szCs w:val="24"/>
                              </w:rPr>
                              <w:t>i</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Uni</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29"/>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35"/>
                                <w:sz w:val="24"/>
                                <w:szCs w:val="24"/>
                              </w:rPr>
                              <w:t xml:space="preserve"> </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ou</w:t>
                            </w:r>
                            <w:r>
                              <w:rPr>
                                <w:rFonts w:ascii="Arial Narrow" w:eastAsia="Arial Narrow" w:hAnsi="Arial Narrow" w:cs="Arial Narrow"/>
                                <w:sz w:val="24"/>
                                <w:szCs w:val="24"/>
                              </w:rPr>
                              <w:t>t</w:t>
                            </w:r>
                            <w:r>
                              <w:rPr>
                                <w:rFonts w:ascii="Arial Narrow" w:eastAsia="Arial Narrow" w:hAnsi="Arial Narrow" w:cs="Arial Narrow"/>
                                <w:spacing w:val="3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tre</w:t>
                            </w:r>
                          </w:p>
                        </w:tc>
                      </w:tr>
                      <w:tr w:rsidR="00635E50" w14:paraId="4C77A328" w14:textId="77777777">
                        <w:trPr>
                          <w:trHeight w:hRule="exact" w:val="826"/>
                        </w:trPr>
                        <w:tc>
                          <w:tcPr>
                            <w:tcW w:w="476" w:type="dxa"/>
                            <w:vMerge/>
                            <w:tcBorders>
                              <w:left w:val="nil"/>
                              <w:right w:val="nil"/>
                            </w:tcBorders>
                          </w:tcPr>
                          <w:p w14:paraId="117DF91B" w14:textId="77777777" w:rsidR="00635E50" w:rsidRDefault="00635E50"/>
                        </w:tc>
                        <w:tc>
                          <w:tcPr>
                            <w:tcW w:w="855" w:type="dxa"/>
                            <w:tcBorders>
                              <w:top w:val="nil"/>
                              <w:left w:val="nil"/>
                              <w:bottom w:val="nil"/>
                              <w:right w:val="nil"/>
                            </w:tcBorders>
                          </w:tcPr>
                          <w:p w14:paraId="28CA2C6B" w14:textId="77777777" w:rsidR="00635E50" w:rsidRDefault="00635E50">
                            <w:pPr>
                              <w:spacing w:line="200" w:lineRule="exact"/>
                            </w:pPr>
                          </w:p>
                          <w:p w14:paraId="6F16D3C5" w14:textId="77777777" w:rsidR="00635E50" w:rsidRDefault="00635E50">
                            <w:pPr>
                              <w:spacing w:before="10" w:line="260" w:lineRule="exact"/>
                              <w:rPr>
                                <w:sz w:val="26"/>
                                <w:szCs w:val="26"/>
                              </w:rPr>
                            </w:pPr>
                          </w:p>
                          <w:p w14:paraId="59C710AB" w14:textId="77777777" w:rsidR="00635E50" w:rsidRDefault="00635E50">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1</w:t>
                            </w:r>
                            <w:r>
                              <w:rPr>
                                <w:rFonts w:ascii="Arial Narrow" w:eastAsia="Arial Narrow" w:hAnsi="Arial Narrow" w:cs="Arial Narrow"/>
                                <w:sz w:val="24"/>
                                <w:szCs w:val="24"/>
                              </w:rPr>
                              <w:t>.</w:t>
                            </w:r>
                            <w:r>
                              <w:rPr>
                                <w:rFonts w:ascii="Arial Narrow" w:eastAsia="Arial Narrow" w:hAnsi="Arial Narrow" w:cs="Arial Narrow"/>
                                <w:spacing w:val="1"/>
                                <w:sz w:val="24"/>
                                <w:szCs w:val="24"/>
                              </w:rPr>
                              <w:t>6</w:t>
                            </w:r>
                            <w:r>
                              <w:rPr>
                                <w:rFonts w:ascii="Arial Narrow" w:eastAsia="Arial Narrow" w:hAnsi="Arial Narrow" w:cs="Arial Narrow"/>
                                <w:sz w:val="24"/>
                                <w:szCs w:val="24"/>
                              </w:rPr>
                              <w:t>)</w:t>
                            </w:r>
                          </w:p>
                        </w:tc>
                        <w:tc>
                          <w:tcPr>
                            <w:tcW w:w="8384" w:type="dxa"/>
                            <w:tcBorders>
                              <w:top w:val="nil"/>
                              <w:left w:val="nil"/>
                              <w:bottom w:val="nil"/>
                              <w:right w:val="nil"/>
                            </w:tcBorders>
                          </w:tcPr>
                          <w:p w14:paraId="44D763BC" w14:textId="77777777" w:rsidR="00635E50" w:rsidRDefault="00635E50">
                            <w:pPr>
                              <w:spacing w:before="57"/>
                              <w:ind w:left="125"/>
                              <w:rPr>
                                <w:rFonts w:ascii="Arial Narrow" w:eastAsia="Arial Narrow" w:hAnsi="Arial Narrow" w:cs="Arial Narrow"/>
                                <w:sz w:val="24"/>
                                <w:szCs w:val="24"/>
                              </w:rPr>
                            </w:pPr>
                            <w:r>
                              <w:rPr>
                                <w:rFonts w:ascii="Arial Narrow" w:eastAsia="Arial Narrow" w:hAnsi="Arial Narrow" w:cs="Arial Narrow"/>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rte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hn</w:t>
                            </w:r>
                            <w:r>
                              <w:rPr>
                                <w:rFonts w:ascii="Arial Narrow" w:eastAsia="Arial Narrow" w:hAnsi="Arial Narrow" w:cs="Arial Narrow"/>
                                <w:sz w:val="24"/>
                                <w:szCs w:val="24"/>
                              </w:rPr>
                              <w:t>iq</w:t>
                            </w:r>
                            <w:r>
                              <w:rPr>
                                <w:rFonts w:ascii="Arial Narrow" w:eastAsia="Arial Narrow" w:hAnsi="Arial Narrow" w:cs="Arial Narrow"/>
                                <w:spacing w:val="-1"/>
                                <w:sz w:val="24"/>
                                <w:szCs w:val="24"/>
                              </w:rPr>
                              <w:t>u</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Fi</w:t>
                            </w:r>
                            <w:r>
                              <w:rPr>
                                <w:rFonts w:ascii="Arial Narrow" w:eastAsia="Arial Narrow" w:hAnsi="Arial Narrow" w:cs="Arial Narrow"/>
                                <w:spacing w:val="-2"/>
                                <w:sz w:val="24"/>
                                <w:szCs w:val="24"/>
                              </w:rPr>
                              <w:t>n</w:t>
                            </w:r>
                            <w:r>
                              <w:rPr>
                                <w:rFonts w:ascii="Arial Narrow" w:eastAsia="Arial Narrow" w:hAnsi="Arial Narrow" w:cs="Arial Narrow"/>
                                <w:spacing w:val="1"/>
                                <w:sz w:val="24"/>
                                <w:szCs w:val="24"/>
                              </w:rPr>
                              <w:t>an</w:t>
                            </w:r>
                            <w:r>
                              <w:rPr>
                                <w:rFonts w:ascii="Arial Narrow" w:eastAsia="Arial Narrow" w:hAnsi="Arial Narrow" w:cs="Arial Narrow"/>
                                <w:sz w:val="24"/>
                                <w:szCs w:val="24"/>
                              </w:rPr>
                              <w:t>cier, le</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ad</w:t>
                            </w:r>
                            <w:r>
                              <w:rPr>
                                <w:rFonts w:ascii="Arial Narrow" w:eastAsia="Arial Narrow" w:hAnsi="Arial Narrow" w:cs="Arial Narrow"/>
                                <w:sz w:val="24"/>
                                <w:szCs w:val="24"/>
                              </w:rPr>
                              <w:t>re</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l</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ss</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l’ex</w:t>
                            </w:r>
                            <w:r>
                              <w:rPr>
                                <w:rFonts w:ascii="Arial Narrow" w:eastAsia="Arial Narrow" w:hAnsi="Arial Narrow" w:cs="Arial Narrow"/>
                                <w:spacing w:val="1"/>
                                <w:sz w:val="24"/>
                                <w:szCs w:val="24"/>
                              </w:rPr>
                              <w:t>é</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w:t>
                            </w:r>
                            <w:r>
                              <w:rPr>
                                <w:rFonts w:ascii="Arial Narrow" w:eastAsia="Arial Narrow" w:hAnsi="Arial Narrow" w:cs="Arial Narrow"/>
                                <w:spacing w:val="-2"/>
                                <w:sz w:val="24"/>
                                <w:szCs w:val="24"/>
                              </w:rPr>
                              <w:t>u</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m</w:t>
                            </w:r>
                            <w:r>
                              <w:rPr>
                                <w:rFonts w:ascii="Arial Narrow" w:eastAsia="Arial Narrow" w:hAnsi="Arial Narrow" w:cs="Arial Narrow"/>
                                <w:spacing w:val="1"/>
                                <w:sz w:val="24"/>
                                <w:szCs w:val="24"/>
                              </w:rPr>
                              <w:t>a</w:t>
                            </w:r>
                            <w:r>
                              <w:rPr>
                                <w:rFonts w:ascii="Arial Narrow" w:eastAsia="Arial Narrow" w:hAnsi="Arial Narrow" w:cs="Arial Narrow"/>
                                <w:sz w:val="24"/>
                                <w:szCs w:val="24"/>
                              </w:rPr>
                              <w:t>rché</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t>
                            </w:r>
                          </w:p>
                          <w:p w14:paraId="161A078E" w14:textId="77777777" w:rsidR="00635E50" w:rsidRDefault="00635E50">
                            <w:pPr>
                              <w:spacing w:before="7" w:line="120" w:lineRule="exact"/>
                              <w:rPr>
                                <w:sz w:val="13"/>
                                <w:szCs w:val="13"/>
                              </w:rPr>
                            </w:pPr>
                          </w:p>
                          <w:p w14:paraId="7FA08768" w14:textId="77777777" w:rsidR="00635E50" w:rsidRDefault="00635E50">
                            <w:pPr>
                              <w:ind w:left="125"/>
                              <w:rPr>
                                <w:rFonts w:ascii="Arial Narrow" w:eastAsia="Arial Narrow" w:hAnsi="Arial Narrow" w:cs="Arial Narrow"/>
                                <w:sz w:val="24"/>
                                <w:szCs w:val="24"/>
                              </w:rPr>
                            </w:pPr>
                            <w:r>
                              <w:rPr>
                                <w:rFonts w:ascii="Arial Narrow" w:eastAsia="Arial Narrow" w:hAnsi="Arial Narrow" w:cs="Arial Narrow"/>
                                <w:spacing w:val="1"/>
                                <w:sz w:val="24"/>
                                <w:szCs w:val="24"/>
                              </w:rPr>
                              <w:t>a</w:t>
                            </w:r>
                            <w:r>
                              <w:rPr>
                                <w:rFonts w:ascii="Arial Narrow" w:eastAsia="Arial Narrow" w:hAnsi="Arial Narrow" w:cs="Arial Narrow"/>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ro</w:t>
                            </w:r>
                            <w:r>
                              <w:rPr>
                                <w:rFonts w:ascii="Arial Narrow" w:eastAsia="Arial Narrow" w:hAnsi="Arial Narrow" w:cs="Arial Narrow"/>
                                <w:spacing w:val="1"/>
                                <w:sz w:val="24"/>
                                <w:szCs w:val="24"/>
                              </w:rPr>
                              <w:t>du</w:t>
                            </w:r>
                            <w:r>
                              <w:rPr>
                                <w:rFonts w:ascii="Arial Narrow" w:eastAsia="Arial Narrow" w:hAnsi="Arial Narrow" w:cs="Arial Narrow"/>
                                <w:sz w:val="24"/>
                                <w:szCs w:val="24"/>
                              </w:rPr>
                              <w:t>it</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au</w:t>
                            </w:r>
                            <w:r>
                              <w:rPr>
                                <w:rFonts w:ascii="Arial Narrow" w:eastAsia="Arial Narrow" w:hAnsi="Arial Narrow" w:cs="Arial Narrow"/>
                                <w:sz w:val="24"/>
                                <w:szCs w:val="24"/>
                              </w:rPr>
                              <w:t>ss</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2"/>
                                <w:sz w:val="24"/>
                                <w:szCs w:val="24"/>
                              </w:rPr>
                              <w:t>nf</w:t>
                            </w:r>
                            <w:r>
                              <w:rPr>
                                <w:rFonts w:ascii="Arial Narrow" w:eastAsia="Arial Narrow" w:hAnsi="Arial Narrow" w:cs="Arial Narrow"/>
                                <w:spacing w:val="1"/>
                                <w:sz w:val="24"/>
                                <w:szCs w:val="24"/>
                              </w:rPr>
                              <w:t>o</w:t>
                            </w:r>
                            <w:r>
                              <w:rPr>
                                <w:rFonts w:ascii="Arial Narrow" w:eastAsia="Arial Narrow" w:hAnsi="Arial Narrow" w:cs="Arial Narrow"/>
                                <w:sz w:val="24"/>
                                <w:szCs w:val="24"/>
                              </w:rPr>
                              <w:t>r</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ou</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n</w:t>
                            </w:r>
                            <w:r>
                              <w:rPr>
                                <w:rFonts w:ascii="Arial Narrow" w:eastAsia="Arial Narrow" w:hAnsi="Arial Narrow" w:cs="Arial Narrow"/>
                                <w:sz w:val="24"/>
                                <w:szCs w:val="24"/>
                              </w:rPr>
                              <w:t>i</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x</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do</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me</w:t>
                            </w:r>
                            <w:r>
                              <w:rPr>
                                <w:rFonts w:ascii="Arial Narrow" w:eastAsia="Arial Narrow" w:hAnsi="Arial Narrow" w:cs="Arial Narrow"/>
                                <w:spacing w:val="1"/>
                                <w:sz w:val="24"/>
                                <w:szCs w:val="24"/>
                              </w:rPr>
                              <w:t>n</w:t>
                            </w:r>
                            <w:r>
                              <w:rPr>
                                <w:rFonts w:ascii="Arial Narrow" w:eastAsia="Arial Narrow" w:hAnsi="Arial Narrow" w:cs="Arial Narrow"/>
                                <w:sz w:val="24"/>
                                <w:szCs w:val="24"/>
                              </w:rPr>
                              <w:t>ts</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xi</w:t>
                            </w:r>
                            <w:r>
                              <w:rPr>
                                <w:rFonts w:ascii="Arial Narrow" w:eastAsia="Arial Narrow" w:hAnsi="Arial Narrow" w:cs="Arial Narrow"/>
                                <w:spacing w:val="-2"/>
                                <w:sz w:val="24"/>
                                <w:szCs w:val="24"/>
                              </w:rPr>
                              <w:t>g</w:t>
                            </w:r>
                            <w:r>
                              <w:rPr>
                                <w:rFonts w:ascii="Arial Narrow" w:eastAsia="Arial Narrow" w:hAnsi="Arial Narrow" w:cs="Arial Narrow"/>
                                <w:spacing w:val="1"/>
                                <w:sz w:val="24"/>
                                <w:szCs w:val="24"/>
                              </w:rPr>
                              <w:t>é</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ad</w:t>
                            </w:r>
                            <w:r>
                              <w:rPr>
                                <w:rFonts w:ascii="Arial Narrow" w:eastAsia="Arial Narrow" w:hAnsi="Arial Narrow" w:cs="Arial Narrow"/>
                                <w:sz w:val="24"/>
                                <w:szCs w:val="24"/>
                              </w:rPr>
                              <w:t>re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la</w:t>
                            </w:r>
                          </w:p>
                        </w:tc>
                      </w:tr>
                      <w:tr w:rsidR="00635E50" w14:paraId="2D7C8622" w14:textId="77777777">
                        <w:trPr>
                          <w:trHeight w:hRule="exact" w:val="620"/>
                        </w:trPr>
                        <w:tc>
                          <w:tcPr>
                            <w:tcW w:w="476" w:type="dxa"/>
                            <w:vMerge/>
                            <w:tcBorders>
                              <w:left w:val="nil"/>
                              <w:bottom w:val="nil"/>
                              <w:right w:val="nil"/>
                            </w:tcBorders>
                          </w:tcPr>
                          <w:p w14:paraId="24BB1178" w14:textId="77777777" w:rsidR="00635E50" w:rsidRDefault="00635E50"/>
                        </w:tc>
                        <w:tc>
                          <w:tcPr>
                            <w:tcW w:w="855" w:type="dxa"/>
                            <w:tcBorders>
                              <w:top w:val="nil"/>
                              <w:left w:val="nil"/>
                              <w:bottom w:val="nil"/>
                              <w:right w:val="nil"/>
                            </w:tcBorders>
                          </w:tcPr>
                          <w:p w14:paraId="3799FD90" w14:textId="77777777" w:rsidR="00635E50" w:rsidRDefault="00635E50"/>
                        </w:tc>
                        <w:tc>
                          <w:tcPr>
                            <w:tcW w:w="8384" w:type="dxa"/>
                            <w:tcBorders>
                              <w:top w:val="nil"/>
                              <w:left w:val="nil"/>
                              <w:bottom w:val="nil"/>
                              <w:right w:val="nil"/>
                            </w:tcBorders>
                          </w:tcPr>
                          <w:p w14:paraId="29A15667" w14:textId="77777777" w:rsidR="00635E50" w:rsidRDefault="00635E50">
                            <w:pPr>
                              <w:spacing w:before="57"/>
                              <w:ind w:left="125"/>
                              <w:rPr>
                                <w:rFonts w:ascii="Arial Narrow" w:eastAsia="Arial Narrow" w:hAnsi="Arial Narrow" w:cs="Arial Narrow"/>
                                <w:sz w:val="24"/>
                                <w:szCs w:val="24"/>
                              </w:rPr>
                            </w:pPr>
                            <w:r>
                              <w:rPr>
                                <w:rFonts w:ascii="Arial Narrow" w:eastAsia="Arial Narrow" w:hAnsi="Arial Narrow" w:cs="Arial Narrow"/>
                                <w:spacing w:val="1"/>
                                <w:sz w:val="24"/>
                                <w:szCs w:val="24"/>
                              </w:rPr>
                              <w:t>p</w:t>
                            </w:r>
                            <w:r>
                              <w:rPr>
                                <w:rFonts w:ascii="Arial Narrow" w:eastAsia="Arial Narrow" w:hAnsi="Arial Narrow" w:cs="Arial Narrow"/>
                                <w:sz w:val="24"/>
                                <w:szCs w:val="24"/>
                              </w:rPr>
                              <w:t>rés</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t</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l</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on</w:t>
                            </w:r>
                            <w:r>
                              <w:rPr>
                                <w:rFonts w:ascii="Arial Narrow" w:eastAsia="Arial Narrow" w:hAnsi="Arial Narrow" w:cs="Arial Narrow"/>
                                <w:sz w:val="24"/>
                                <w:szCs w:val="24"/>
                              </w:rPr>
                              <w:t>.</w:t>
                            </w:r>
                          </w:p>
                        </w:tc>
                      </w:tr>
                      <w:tr w:rsidR="00635E50" w14:paraId="4FF981F9" w14:textId="77777777">
                        <w:trPr>
                          <w:trHeight w:hRule="exact" w:val="827"/>
                        </w:trPr>
                        <w:tc>
                          <w:tcPr>
                            <w:tcW w:w="476" w:type="dxa"/>
                            <w:tcBorders>
                              <w:top w:val="nil"/>
                              <w:left w:val="nil"/>
                              <w:bottom w:val="nil"/>
                              <w:right w:val="nil"/>
                            </w:tcBorders>
                          </w:tcPr>
                          <w:p w14:paraId="1D32A297" w14:textId="77777777" w:rsidR="00635E50" w:rsidRDefault="00635E50">
                            <w:pPr>
                              <w:spacing w:before="5" w:line="260" w:lineRule="exact"/>
                              <w:rPr>
                                <w:sz w:val="26"/>
                                <w:szCs w:val="26"/>
                              </w:rPr>
                            </w:pPr>
                          </w:p>
                          <w:p w14:paraId="3A944556" w14:textId="77777777" w:rsidR="00635E50" w:rsidRDefault="00635E50">
                            <w:pPr>
                              <w:ind w:left="40"/>
                              <w:rPr>
                                <w:rFonts w:ascii="Arial Narrow" w:eastAsia="Arial Narrow" w:hAnsi="Arial Narrow" w:cs="Arial Narrow"/>
                                <w:sz w:val="24"/>
                                <w:szCs w:val="24"/>
                              </w:rPr>
                            </w:pPr>
                            <w:r>
                              <w:rPr>
                                <w:rFonts w:ascii="Arial Narrow" w:eastAsia="Arial Narrow" w:hAnsi="Arial Narrow" w:cs="Arial Narrow"/>
                                <w:spacing w:val="1"/>
                                <w:sz w:val="24"/>
                                <w:szCs w:val="24"/>
                              </w:rPr>
                              <w:t>2.</w:t>
                            </w:r>
                          </w:p>
                        </w:tc>
                        <w:tc>
                          <w:tcPr>
                            <w:tcW w:w="855" w:type="dxa"/>
                            <w:tcBorders>
                              <w:top w:val="nil"/>
                              <w:left w:val="nil"/>
                              <w:bottom w:val="nil"/>
                              <w:right w:val="nil"/>
                            </w:tcBorders>
                          </w:tcPr>
                          <w:p w14:paraId="6534BCD9" w14:textId="77777777" w:rsidR="00635E50" w:rsidRDefault="00635E50">
                            <w:pPr>
                              <w:spacing w:before="5" w:line="260" w:lineRule="exact"/>
                              <w:rPr>
                                <w:sz w:val="26"/>
                                <w:szCs w:val="26"/>
                              </w:rPr>
                            </w:pPr>
                          </w:p>
                          <w:p w14:paraId="333DAB0C" w14:textId="77777777" w:rsidR="00635E50" w:rsidRDefault="00635E50">
                            <w:pPr>
                              <w:ind w:left="270"/>
                              <w:rPr>
                                <w:rFonts w:ascii="Arial Narrow" w:eastAsia="Arial Narrow" w:hAnsi="Arial Narrow" w:cs="Arial Narrow"/>
                                <w:sz w:val="24"/>
                                <w:szCs w:val="24"/>
                              </w:rPr>
                            </w:pPr>
                            <w:r>
                              <w:rPr>
                                <w:rFonts w:ascii="Arial Narrow" w:eastAsia="Arial Narrow" w:hAnsi="Arial Narrow" w:cs="Arial Narrow"/>
                                <w:sz w:val="24"/>
                                <w:szCs w:val="24"/>
                              </w:rPr>
                              <w:t>No</w:t>
                            </w:r>
                            <w:r>
                              <w:rPr>
                                <w:rFonts w:ascii="Arial Narrow" w:eastAsia="Arial Narrow" w:hAnsi="Arial Narrow" w:cs="Arial Narrow"/>
                                <w:spacing w:val="1"/>
                                <w:sz w:val="24"/>
                                <w:szCs w:val="24"/>
                              </w:rPr>
                              <w:t>u</w:t>
                            </w:r>
                            <w:r>
                              <w:rPr>
                                <w:rFonts w:ascii="Arial Narrow" w:eastAsia="Arial Narrow" w:hAnsi="Arial Narrow" w:cs="Arial Narrow"/>
                                <w:sz w:val="24"/>
                                <w:szCs w:val="24"/>
                              </w:rPr>
                              <w:t>s</w:t>
                            </w:r>
                          </w:p>
                        </w:tc>
                        <w:tc>
                          <w:tcPr>
                            <w:tcW w:w="8384" w:type="dxa"/>
                            <w:tcBorders>
                              <w:top w:val="nil"/>
                              <w:left w:val="nil"/>
                              <w:bottom w:val="nil"/>
                              <w:right w:val="nil"/>
                            </w:tcBorders>
                          </w:tcPr>
                          <w:p w14:paraId="5FD7B982" w14:textId="77777777" w:rsidR="00635E50" w:rsidRDefault="00635E50">
                            <w:pPr>
                              <w:spacing w:before="5" w:line="260" w:lineRule="exact"/>
                              <w:rPr>
                                <w:sz w:val="26"/>
                                <w:szCs w:val="26"/>
                              </w:rPr>
                            </w:pPr>
                          </w:p>
                          <w:p w14:paraId="71F49B5F" w14:textId="77777777" w:rsidR="00635E50" w:rsidRDefault="00635E50">
                            <w:pPr>
                              <w:ind w:left="149"/>
                              <w:rPr>
                                <w:rFonts w:ascii="Arial Narrow" w:eastAsia="Arial Narrow" w:hAnsi="Arial Narrow" w:cs="Arial Narrow"/>
                                <w:sz w:val="24"/>
                                <w:szCs w:val="24"/>
                              </w:rPr>
                            </w:pPr>
                            <w:r>
                              <w:rPr>
                                <w:rFonts w:ascii="Arial Narrow" w:eastAsia="Arial Narrow" w:hAnsi="Arial Narrow" w:cs="Arial Narrow"/>
                                <w:spacing w:val="1"/>
                                <w:sz w:val="24"/>
                                <w:szCs w:val="24"/>
                              </w:rPr>
                              <w:t>a</w:t>
                            </w:r>
                            <w:r>
                              <w:rPr>
                                <w:rFonts w:ascii="Arial Narrow" w:eastAsia="Arial Narrow" w:hAnsi="Arial Narrow" w:cs="Arial Narrow"/>
                                <w:sz w:val="24"/>
                                <w:szCs w:val="24"/>
                              </w:rPr>
                              <w:t>t</w:t>
                            </w:r>
                            <w:r>
                              <w:rPr>
                                <w:rFonts w:ascii="Arial Narrow" w:eastAsia="Arial Narrow" w:hAnsi="Arial Narrow" w:cs="Arial Narrow"/>
                                <w:spacing w:val="1"/>
                                <w:sz w:val="24"/>
                                <w:szCs w:val="24"/>
                              </w:rPr>
                              <w:t>te</w:t>
                            </w:r>
                            <w:r>
                              <w:rPr>
                                <w:rFonts w:ascii="Arial Narrow" w:eastAsia="Arial Narrow" w:hAnsi="Arial Narrow" w:cs="Arial Narrow"/>
                                <w:sz w:val="24"/>
                                <w:szCs w:val="24"/>
                              </w:rPr>
                              <w:t>s</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n</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pa</w:t>
                            </w:r>
                            <w:r>
                              <w:rPr>
                                <w:rFonts w:ascii="Arial Narrow" w:eastAsia="Arial Narrow" w:hAnsi="Arial Narrow" w:cs="Arial Narrow"/>
                                <w:sz w:val="24"/>
                                <w:szCs w:val="24"/>
                              </w:rPr>
                              <w:t>s,</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w:t>
                            </w:r>
                            <w:r>
                              <w:rPr>
                                <w:rFonts w:ascii="Arial Narrow" w:eastAsia="Arial Narrow" w:hAnsi="Arial Narrow" w:cs="Arial Narrow"/>
                                <w:spacing w:val="-2"/>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s</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b</w:t>
                            </w:r>
                            <w:r>
                              <w:rPr>
                                <w:rFonts w:ascii="Arial Narrow" w:eastAsia="Arial Narrow" w:hAnsi="Arial Narrow" w:cs="Arial Narrow"/>
                                <w:sz w:val="24"/>
                                <w:szCs w:val="24"/>
                              </w:rPr>
                              <w:t xml:space="preserve">res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no</w:t>
                            </w:r>
                            <w:r>
                              <w:rPr>
                                <w:rFonts w:ascii="Arial Narrow" w:eastAsia="Arial Narrow" w:hAnsi="Arial Narrow" w:cs="Arial Narrow"/>
                                <w:sz w:val="24"/>
                                <w:szCs w:val="24"/>
                              </w:rPr>
                              <w:t>tre</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g</w:t>
                            </w:r>
                            <w:r>
                              <w:rPr>
                                <w:rFonts w:ascii="Arial Narrow" w:eastAsia="Arial Narrow" w:hAnsi="Arial Narrow" w:cs="Arial Narrow"/>
                                <w:sz w:val="24"/>
                                <w:szCs w:val="24"/>
                              </w:rPr>
                              <w:t>r</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upe</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en</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p>
                        </w:tc>
                      </w:tr>
                      <w:tr w:rsidR="00635E50" w14:paraId="46430A06" w14:textId="77777777">
                        <w:trPr>
                          <w:trHeight w:hRule="exact" w:val="1858"/>
                        </w:trPr>
                        <w:tc>
                          <w:tcPr>
                            <w:tcW w:w="476" w:type="dxa"/>
                            <w:tcBorders>
                              <w:top w:val="nil"/>
                              <w:left w:val="nil"/>
                              <w:bottom w:val="nil"/>
                              <w:right w:val="nil"/>
                            </w:tcBorders>
                          </w:tcPr>
                          <w:p w14:paraId="31FC0E0A" w14:textId="77777777" w:rsidR="00635E50" w:rsidRDefault="00635E50"/>
                        </w:tc>
                        <w:tc>
                          <w:tcPr>
                            <w:tcW w:w="855" w:type="dxa"/>
                            <w:tcBorders>
                              <w:top w:val="nil"/>
                              <w:left w:val="nil"/>
                              <w:bottom w:val="nil"/>
                              <w:right w:val="nil"/>
                            </w:tcBorders>
                          </w:tcPr>
                          <w:p w14:paraId="2DB374A5" w14:textId="77777777" w:rsidR="00635E50" w:rsidRDefault="00635E50">
                            <w:pPr>
                              <w:spacing w:before="4" w:line="260" w:lineRule="exact"/>
                              <w:rPr>
                                <w:sz w:val="26"/>
                                <w:szCs w:val="26"/>
                              </w:rPr>
                            </w:pPr>
                          </w:p>
                          <w:p w14:paraId="588E9DB4" w14:textId="77777777" w:rsidR="00635E50" w:rsidRDefault="00635E50">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2</w:t>
                            </w:r>
                            <w:r>
                              <w:rPr>
                                <w:rFonts w:ascii="Arial Narrow" w:eastAsia="Arial Narrow" w:hAnsi="Arial Narrow" w:cs="Arial Narrow"/>
                                <w:sz w:val="24"/>
                                <w:szCs w:val="24"/>
                              </w:rPr>
                              <w:t>.</w:t>
                            </w:r>
                            <w:r>
                              <w:rPr>
                                <w:rFonts w:ascii="Arial Narrow" w:eastAsia="Arial Narrow" w:hAnsi="Arial Narrow" w:cs="Arial Narrow"/>
                                <w:spacing w:val="1"/>
                                <w:sz w:val="24"/>
                                <w:szCs w:val="24"/>
                              </w:rPr>
                              <w:t>1</w:t>
                            </w:r>
                            <w:r>
                              <w:rPr>
                                <w:rFonts w:ascii="Arial Narrow" w:eastAsia="Arial Narrow" w:hAnsi="Arial Narrow" w:cs="Arial Narrow"/>
                                <w:sz w:val="24"/>
                                <w:szCs w:val="24"/>
                              </w:rPr>
                              <w:t>)</w:t>
                            </w:r>
                          </w:p>
                          <w:p w14:paraId="7244F255" w14:textId="77777777" w:rsidR="00635E50" w:rsidRDefault="00635E50">
                            <w:pPr>
                              <w:spacing w:before="4" w:line="160" w:lineRule="exact"/>
                              <w:rPr>
                                <w:sz w:val="16"/>
                                <w:szCs w:val="16"/>
                              </w:rPr>
                            </w:pPr>
                          </w:p>
                          <w:p w14:paraId="5A118EF4" w14:textId="77777777" w:rsidR="00635E50" w:rsidRDefault="00635E50">
                            <w:pPr>
                              <w:spacing w:line="200" w:lineRule="exact"/>
                            </w:pPr>
                          </w:p>
                          <w:p w14:paraId="6EA60C04" w14:textId="77777777" w:rsidR="00635E50" w:rsidRDefault="00635E50">
                            <w:pPr>
                              <w:spacing w:line="200" w:lineRule="exact"/>
                            </w:pPr>
                          </w:p>
                          <w:p w14:paraId="7327EC70" w14:textId="77777777" w:rsidR="00635E50" w:rsidRDefault="00635E50">
                            <w:pPr>
                              <w:spacing w:line="200" w:lineRule="exact"/>
                            </w:pPr>
                          </w:p>
                          <w:p w14:paraId="5DA66F9C" w14:textId="77777777" w:rsidR="00635E50" w:rsidRDefault="00635E50">
                            <w:pPr>
                              <w:spacing w:line="200" w:lineRule="exact"/>
                            </w:pPr>
                          </w:p>
                          <w:p w14:paraId="5514954D" w14:textId="77777777" w:rsidR="00635E50" w:rsidRDefault="00635E50">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2</w:t>
                            </w:r>
                            <w:r>
                              <w:rPr>
                                <w:rFonts w:ascii="Arial Narrow" w:eastAsia="Arial Narrow" w:hAnsi="Arial Narrow" w:cs="Arial Narrow"/>
                                <w:sz w:val="24"/>
                                <w:szCs w:val="24"/>
                              </w:rPr>
                              <w:t>.</w:t>
                            </w:r>
                            <w:r>
                              <w:rPr>
                                <w:rFonts w:ascii="Arial Narrow" w:eastAsia="Arial Narrow" w:hAnsi="Arial Narrow" w:cs="Arial Narrow"/>
                                <w:spacing w:val="1"/>
                                <w:sz w:val="24"/>
                                <w:szCs w:val="24"/>
                              </w:rPr>
                              <w:t>2</w:t>
                            </w:r>
                            <w:r>
                              <w:rPr>
                                <w:rFonts w:ascii="Arial Narrow" w:eastAsia="Arial Narrow" w:hAnsi="Arial Narrow" w:cs="Arial Narrow"/>
                                <w:sz w:val="24"/>
                                <w:szCs w:val="24"/>
                              </w:rPr>
                              <w:t>)</w:t>
                            </w:r>
                          </w:p>
                        </w:tc>
                        <w:tc>
                          <w:tcPr>
                            <w:tcW w:w="8384" w:type="dxa"/>
                            <w:tcBorders>
                              <w:top w:val="nil"/>
                              <w:left w:val="nil"/>
                              <w:bottom w:val="nil"/>
                              <w:right w:val="nil"/>
                            </w:tcBorders>
                          </w:tcPr>
                          <w:p w14:paraId="11B09ED1" w14:textId="77777777" w:rsidR="00635E50" w:rsidRDefault="00635E50">
                            <w:pPr>
                              <w:spacing w:before="4" w:line="260" w:lineRule="exact"/>
                              <w:rPr>
                                <w:sz w:val="26"/>
                                <w:szCs w:val="26"/>
                              </w:rPr>
                            </w:pPr>
                          </w:p>
                          <w:p w14:paraId="3FC9645C" w14:textId="77777777" w:rsidR="00635E50" w:rsidRDefault="00635E50">
                            <w:pPr>
                              <w:spacing w:line="360" w:lineRule="auto"/>
                              <w:ind w:left="125" w:right="7"/>
                              <w:jc w:val="both"/>
                              <w:rPr>
                                <w:rFonts w:ascii="Arial Narrow" w:eastAsia="Arial Narrow" w:hAnsi="Arial Narrow" w:cs="Arial Narrow"/>
                                <w:sz w:val="24"/>
                                <w:szCs w:val="24"/>
                              </w:rPr>
                            </w:pPr>
                            <w:r>
                              <w:rPr>
                                <w:rFonts w:ascii="Arial Narrow" w:eastAsia="Arial Narrow" w:hAnsi="Arial Narrow" w:cs="Arial Narrow"/>
                                <w:spacing w:val="1"/>
                                <w:sz w:val="24"/>
                                <w:szCs w:val="24"/>
                              </w:rPr>
                              <w:t>a</w:t>
                            </w:r>
                            <w:r>
                              <w:rPr>
                                <w:rFonts w:ascii="Arial Narrow" w:eastAsia="Arial Narrow" w:hAnsi="Arial Narrow" w:cs="Arial Narrow"/>
                                <w:sz w:val="24"/>
                                <w:szCs w:val="24"/>
                              </w:rPr>
                              <w:t>cti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t</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ô</w:t>
                            </w:r>
                            <w:r>
                              <w:rPr>
                                <w:rFonts w:ascii="Arial Narrow" w:eastAsia="Arial Narrow" w:hAnsi="Arial Narrow" w:cs="Arial Narrow"/>
                                <w:sz w:val="24"/>
                                <w:szCs w:val="24"/>
                              </w:rPr>
                              <w:t>la</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î</w:t>
                            </w:r>
                            <w:r>
                              <w:rPr>
                                <w:rFonts w:ascii="Arial Narrow" w:eastAsia="Arial Narrow" w:hAnsi="Arial Narrow" w:cs="Arial Narrow"/>
                                <w:sz w:val="24"/>
                                <w:szCs w:val="24"/>
                              </w:rPr>
                              <w:t>tre</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vra</w:t>
                            </w:r>
                            <w:r>
                              <w:rPr>
                                <w:rFonts w:ascii="Arial Narrow" w:eastAsia="Arial Narrow" w:hAnsi="Arial Narrow" w:cs="Arial Narrow"/>
                                <w:spacing w:val="-1"/>
                                <w:sz w:val="24"/>
                                <w:szCs w:val="24"/>
                              </w:rPr>
                              <w:t>g</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fil</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a</w:t>
                            </w:r>
                            <w:r>
                              <w:rPr>
                                <w:rFonts w:ascii="Arial Narrow" w:eastAsia="Arial Narrow" w:hAnsi="Arial Narrow" w:cs="Arial Narrow"/>
                                <w:sz w:val="24"/>
                                <w:szCs w:val="24"/>
                              </w:rPr>
                              <w:t>le</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trôlé</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pa</w:t>
                            </w:r>
                            <w:r>
                              <w:rPr>
                                <w:rFonts w:ascii="Arial Narrow" w:eastAsia="Arial Narrow" w:hAnsi="Arial Narrow" w:cs="Arial Narrow"/>
                                <w:sz w:val="24"/>
                                <w:szCs w:val="24"/>
                              </w:rPr>
                              <w:t>r</w:t>
                            </w:r>
                            <w:r>
                              <w:rPr>
                                <w:rFonts w:ascii="Arial Narrow" w:eastAsia="Arial Narrow" w:hAnsi="Arial Narrow" w:cs="Arial Narrow"/>
                                <w:spacing w:val="-10"/>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î</w:t>
                            </w:r>
                            <w:r>
                              <w:rPr>
                                <w:rFonts w:ascii="Arial Narrow" w:eastAsia="Arial Narrow" w:hAnsi="Arial Narrow" w:cs="Arial Narrow"/>
                                <w:spacing w:val="1"/>
                                <w:sz w:val="24"/>
                                <w:szCs w:val="24"/>
                              </w:rPr>
                              <w:t>t</w:t>
                            </w:r>
                            <w:r>
                              <w:rPr>
                                <w:rFonts w:ascii="Arial Narrow" w:eastAsia="Arial Narrow" w:hAnsi="Arial Narrow" w:cs="Arial Narrow"/>
                                <w:sz w:val="24"/>
                                <w:szCs w:val="24"/>
                              </w:rPr>
                              <w:t>re</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vra</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o</w:t>
                            </w:r>
                            <w:r>
                              <w:rPr>
                                <w:rFonts w:ascii="Arial Narrow" w:eastAsia="Arial Narrow" w:hAnsi="Arial Narrow" w:cs="Arial Narrow"/>
                                <w:sz w:val="24"/>
                                <w:szCs w:val="24"/>
                              </w:rPr>
                              <w:t>i</w:t>
                            </w:r>
                            <w:r>
                              <w:rPr>
                                <w:rFonts w:ascii="Arial Narrow" w:eastAsia="Arial Narrow" w:hAnsi="Arial Narrow" w:cs="Arial Narrow"/>
                                <w:spacing w:val="-2"/>
                                <w:sz w:val="24"/>
                                <w:szCs w:val="24"/>
                              </w:rPr>
                              <w:t>n</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qu</w:t>
                            </w:r>
                            <w:r>
                              <w:rPr>
                                <w:rFonts w:ascii="Arial Narrow" w:eastAsia="Arial Narrow" w:hAnsi="Arial Narrow" w:cs="Arial Narrow"/>
                                <w:sz w:val="24"/>
                                <w:szCs w:val="24"/>
                              </w:rPr>
                              <w:t>e le 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flit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 xml:space="preserve">n </w:t>
                            </w:r>
                            <w:r>
                              <w:rPr>
                                <w:rFonts w:ascii="Arial Narrow" w:eastAsia="Arial Narrow" w:hAnsi="Arial Narrow" w:cs="Arial Narrow"/>
                                <w:spacing w:val="1"/>
                                <w:sz w:val="24"/>
                                <w:szCs w:val="24"/>
                              </w:rPr>
                              <w:t>dé</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ou</w:t>
                            </w:r>
                            <w:r>
                              <w:rPr>
                                <w:rFonts w:ascii="Arial Narrow" w:eastAsia="Arial Narrow" w:hAnsi="Arial Narrow" w:cs="Arial Narrow"/>
                                <w:sz w:val="24"/>
                                <w:szCs w:val="24"/>
                              </w:rPr>
                              <w:t>l</w:t>
                            </w:r>
                            <w:r>
                              <w:rPr>
                                <w:rFonts w:ascii="Arial Narrow" w:eastAsia="Arial Narrow" w:hAnsi="Arial Narrow" w:cs="Arial Narrow"/>
                                <w:spacing w:val="-2"/>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t </w:t>
                            </w:r>
                            <w:r>
                              <w:rPr>
                                <w:rFonts w:ascii="Arial Narrow" w:eastAsia="Arial Narrow" w:hAnsi="Arial Narrow" w:cs="Arial Narrow"/>
                                <w:spacing w:val="1"/>
                                <w:sz w:val="24"/>
                                <w:szCs w:val="24"/>
                              </w:rPr>
                              <w:t>a</w:t>
                            </w:r>
                            <w:r>
                              <w:rPr>
                                <w:rFonts w:ascii="Arial Narrow" w:eastAsia="Arial Narrow" w:hAnsi="Arial Narrow" w:cs="Arial Narrow"/>
                                <w:sz w:val="24"/>
                                <w:szCs w:val="24"/>
                              </w:rPr>
                              <w:t>it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é</w:t>
                            </w:r>
                            <w:r>
                              <w:rPr>
                                <w:rFonts w:ascii="Arial Narrow" w:eastAsia="Arial Narrow" w:hAnsi="Arial Narrow" w:cs="Arial Narrow"/>
                                <w:sz w:val="24"/>
                                <w:szCs w:val="24"/>
                              </w:rPr>
                              <w:t xml:space="preserve">té </w:t>
                            </w:r>
                            <w:r>
                              <w:rPr>
                                <w:rFonts w:ascii="Arial Narrow" w:eastAsia="Arial Narrow" w:hAnsi="Arial Narrow" w:cs="Arial Narrow"/>
                                <w:spacing w:val="1"/>
                                <w:sz w:val="24"/>
                                <w:szCs w:val="24"/>
                              </w:rPr>
                              <w:t>po</w:t>
                            </w:r>
                            <w:r>
                              <w:rPr>
                                <w:rFonts w:ascii="Arial Narrow" w:eastAsia="Arial Narrow" w:hAnsi="Arial Narrow" w:cs="Arial Narrow"/>
                                <w:sz w:val="24"/>
                                <w:szCs w:val="24"/>
                              </w:rPr>
                              <w:t>r</w:t>
                            </w:r>
                            <w:r>
                              <w:rPr>
                                <w:rFonts w:ascii="Arial Narrow" w:eastAsia="Arial Narrow" w:hAnsi="Arial Narrow" w:cs="Arial Narrow"/>
                                <w:spacing w:val="-3"/>
                                <w:sz w:val="24"/>
                                <w:szCs w:val="24"/>
                              </w:rPr>
                              <w:t>t</w:t>
                            </w:r>
                            <w:r>
                              <w:rPr>
                                <w:rFonts w:ascii="Arial Narrow" w:eastAsia="Arial Narrow" w:hAnsi="Arial Narrow" w:cs="Arial Narrow"/>
                                <w:sz w:val="24"/>
                                <w:szCs w:val="24"/>
                              </w:rPr>
                              <w:t>é à</w:t>
                            </w:r>
                            <w:r>
                              <w:rPr>
                                <w:rFonts w:ascii="Arial Narrow" w:eastAsia="Arial Narrow" w:hAnsi="Arial Narrow" w:cs="Arial Narrow"/>
                                <w:spacing w:val="2"/>
                                <w:sz w:val="24"/>
                                <w:szCs w:val="24"/>
                              </w:rPr>
                              <w:t xml:space="preserve"> </w:t>
                            </w:r>
                            <w:r>
                              <w:rPr>
                                <w:rFonts w:ascii="Arial Narrow" w:eastAsia="Arial Narrow" w:hAnsi="Arial Narrow" w:cs="Arial Narrow"/>
                                <w:spacing w:val="-3"/>
                                <w:sz w:val="24"/>
                                <w:szCs w:val="24"/>
                              </w:rPr>
                              <w:t>l</w:t>
                            </w:r>
                            <w:r>
                              <w:rPr>
                                <w:rFonts w:ascii="Arial Narrow" w:eastAsia="Arial Narrow" w:hAnsi="Arial Narrow" w:cs="Arial Narrow"/>
                                <w:sz w:val="24"/>
                                <w:szCs w:val="24"/>
                              </w:rPr>
                              <w:t>a</w:t>
                            </w:r>
                            <w:r>
                              <w:rPr>
                                <w:rFonts w:ascii="Arial Narrow" w:eastAsia="Arial Narrow" w:hAnsi="Arial Narrow" w:cs="Arial Narrow"/>
                                <w:spacing w:val="2"/>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on</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iss</w:t>
                            </w:r>
                            <w:r>
                              <w:rPr>
                                <w:rFonts w:ascii="Arial Narrow" w:eastAsia="Arial Narrow" w:hAnsi="Arial Narrow" w:cs="Arial Narrow"/>
                                <w:spacing w:val="-2"/>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ce </w:t>
                            </w:r>
                            <w:r>
                              <w:rPr>
                                <w:rFonts w:ascii="Arial Narrow" w:eastAsia="Arial Narrow" w:hAnsi="Arial Narrow" w:cs="Arial Narrow"/>
                                <w:spacing w:val="1"/>
                                <w:sz w:val="24"/>
                                <w:szCs w:val="24"/>
                              </w:rPr>
                              <w:t>d</w:t>
                            </w:r>
                            <w:r>
                              <w:rPr>
                                <w:rFonts w:ascii="Arial Narrow" w:eastAsia="Arial Narrow" w:hAnsi="Arial Narrow" w:cs="Arial Narrow"/>
                                <w:sz w:val="24"/>
                                <w:szCs w:val="24"/>
                              </w:rPr>
                              <w:t>e l</w:t>
                            </w:r>
                            <w:r>
                              <w:rPr>
                                <w:rFonts w:ascii="Arial Narrow" w:eastAsia="Arial Narrow" w:hAnsi="Arial Narrow" w:cs="Arial Narrow"/>
                                <w:spacing w:val="-1"/>
                                <w:sz w:val="24"/>
                                <w:szCs w:val="24"/>
                              </w:rPr>
                              <w:t>’</w:t>
                            </w:r>
                            <w:r>
                              <w:rPr>
                                <w:rFonts w:ascii="Arial Narrow" w:eastAsia="Arial Narrow" w:hAnsi="Arial Narrow" w:cs="Arial Narrow"/>
                                <w:sz w:val="24"/>
                                <w:szCs w:val="24"/>
                              </w:rPr>
                              <w:t>A</w:t>
                            </w:r>
                            <w:r>
                              <w:rPr>
                                <w:rFonts w:ascii="Arial Narrow" w:eastAsia="Arial Narrow" w:hAnsi="Arial Narrow" w:cs="Arial Narrow"/>
                                <w:spacing w:val="1"/>
                                <w:sz w:val="24"/>
                                <w:szCs w:val="24"/>
                              </w:rPr>
                              <w:t>u</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w:t>
                            </w:r>
                            <w:r>
                              <w:rPr>
                                <w:rFonts w:ascii="Arial Narrow" w:eastAsia="Arial Narrow" w:hAnsi="Arial Narrow" w:cs="Arial Narrow"/>
                                <w:sz w:val="24"/>
                                <w:szCs w:val="24"/>
                              </w:rPr>
                              <w:t>r</w:t>
                            </w:r>
                            <w:r>
                              <w:rPr>
                                <w:rFonts w:ascii="Arial Narrow" w:eastAsia="Arial Narrow" w:hAnsi="Arial Narrow" w:cs="Arial Narrow"/>
                                <w:spacing w:val="-1"/>
                                <w:sz w:val="24"/>
                                <w:szCs w:val="24"/>
                              </w:rPr>
                              <w:t>i</w:t>
                            </w:r>
                            <w:r>
                              <w:rPr>
                                <w:rFonts w:ascii="Arial Narrow" w:eastAsia="Arial Narrow" w:hAnsi="Arial Narrow" w:cs="Arial Narrow"/>
                                <w:sz w:val="24"/>
                                <w:szCs w:val="24"/>
                              </w:rPr>
                              <w:t>té</w:t>
                            </w:r>
                            <w:r>
                              <w:rPr>
                                <w:rFonts w:ascii="Arial Narrow" w:eastAsia="Arial Narrow" w:hAnsi="Arial Narrow" w:cs="Arial Narrow"/>
                                <w:spacing w:val="3"/>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ha</w:t>
                            </w:r>
                            <w:r>
                              <w:rPr>
                                <w:rFonts w:ascii="Arial Narrow" w:eastAsia="Arial Narrow" w:hAnsi="Arial Narrow" w:cs="Arial Narrow"/>
                                <w:sz w:val="24"/>
                                <w:szCs w:val="24"/>
                              </w:rPr>
                              <w:t>r</w:t>
                            </w:r>
                            <w:r>
                              <w:rPr>
                                <w:rFonts w:ascii="Arial Narrow" w:eastAsia="Arial Narrow" w:hAnsi="Arial Narrow" w:cs="Arial Narrow"/>
                                <w:spacing w:val="-2"/>
                                <w:sz w:val="24"/>
                                <w:szCs w:val="24"/>
                              </w:rPr>
                              <w:t>g</w:t>
                            </w:r>
                            <w:r>
                              <w:rPr>
                                <w:rFonts w:ascii="Arial Narrow" w:eastAsia="Arial Narrow" w:hAnsi="Arial Narrow" w:cs="Arial Narrow"/>
                                <w:sz w:val="24"/>
                                <w:szCs w:val="24"/>
                              </w:rPr>
                              <w:t xml:space="preserve">é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rch</w:t>
                            </w:r>
                            <w:r>
                              <w:rPr>
                                <w:rFonts w:ascii="Arial Narrow" w:eastAsia="Arial Narrow" w:hAnsi="Arial Narrow" w:cs="Arial Narrow"/>
                                <w:spacing w:val="-1"/>
                                <w:sz w:val="24"/>
                                <w:szCs w:val="24"/>
                              </w:rPr>
                              <w:t>é</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pub</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z w:val="24"/>
                                <w:szCs w:val="24"/>
                              </w:rPr>
                              <w:t xml:space="preserve">cs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rés</w:t>
                            </w:r>
                            <w:r>
                              <w:rPr>
                                <w:rFonts w:ascii="Arial Narrow" w:eastAsia="Arial Narrow" w:hAnsi="Arial Narrow" w:cs="Arial Narrow"/>
                                <w:spacing w:val="1"/>
                                <w:sz w:val="24"/>
                                <w:szCs w:val="24"/>
                              </w:rPr>
                              <w:t>o</w:t>
                            </w:r>
                            <w:r>
                              <w:rPr>
                                <w:rFonts w:ascii="Arial Narrow" w:eastAsia="Arial Narrow" w:hAnsi="Arial Narrow" w:cs="Arial Narrow"/>
                                <w:sz w:val="24"/>
                                <w:szCs w:val="24"/>
                              </w:rPr>
                              <w:t>lu</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a</w:t>
                            </w:r>
                            <w:r>
                              <w:rPr>
                                <w:rFonts w:ascii="Arial Narrow" w:eastAsia="Arial Narrow" w:hAnsi="Arial Narrow" w:cs="Arial Narrow"/>
                                <w:sz w:val="24"/>
                                <w:szCs w:val="24"/>
                              </w:rPr>
                              <w:t>tis</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cti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w:t>
                            </w:r>
                          </w:p>
                          <w:p w14:paraId="2C1BEC3F" w14:textId="77777777" w:rsidR="00635E50" w:rsidRDefault="00635E50">
                            <w:pPr>
                              <w:spacing w:before="1"/>
                              <w:ind w:left="125" w:right="16"/>
                              <w:jc w:val="both"/>
                              <w:rPr>
                                <w:rFonts w:ascii="Arial Narrow" w:eastAsia="Arial Narrow" w:hAnsi="Arial Narrow" w:cs="Arial Narrow"/>
                                <w:sz w:val="24"/>
                                <w:szCs w:val="24"/>
                              </w:rPr>
                            </w:pPr>
                            <w:r>
                              <w:rPr>
                                <w:rFonts w:ascii="Arial Narrow" w:eastAsia="Arial Narrow" w:hAnsi="Arial Narrow" w:cs="Arial Narrow"/>
                                <w:spacing w:val="1"/>
                                <w:sz w:val="24"/>
                                <w:szCs w:val="24"/>
                              </w:rPr>
                              <w:t>a</w:t>
                            </w:r>
                            <w:r>
                              <w:rPr>
                                <w:rFonts w:ascii="Arial Narrow" w:eastAsia="Arial Narrow" w:hAnsi="Arial Narrow" w:cs="Arial Narrow"/>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rel</w:t>
                            </w:r>
                            <w:r>
                              <w:rPr>
                                <w:rFonts w:ascii="Arial Narrow" w:eastAsia="Arial Narrow" w:hAnsi="Arial Narrow" w:cs="Arial Narrow"/>
                                <w:spacing w:val="-2"/>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’a</w:t>
                            </w:r>
                            <w:r>
                              <w:rPr>
                                <w:rFonts w:ascii="Arial Narrow" w:eastAsia="Arial Narrow" w:hAnsi="Arial Narrow" w:cs="Arial Narrow"/>
                                <w:spacing w:val="1"/>
                                <w:sz w:val="24"/>
                                <w:szCs w:val="24"/>
                              </w:rPr>
                              <w:t>f</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m</w:t>
                            </w:r>
                            <w:r>
                              <w:rPr>
                                <w:rFonts w:ascii="Arial Narrow" w:eastAsia="Arial Narrow" w:hAnsi="Arial Narrow" w:cs="Arial Narrow"/>
                                <w:sz w:val="24"/>
                                <w:szCs w:val="24"/>
                              </w:rPr>
                              <w:t>i</w:t>
                            </w:r>
                            <w:r>
                              <w:rPr>
                                <w:rFonts w:ascii="Arial Narrow" w:eastAsia="Arial Narrow" w:hAnsi="Arial Narrow" w:cs="Arial Narrow"/>
                                <w:spacing w:val="-1"/>
                                <w:sz w:val="24"/>
                                <w:szCs w:val="24"/>
                              </w:rPr>
                              <w:t>l</w:t>
                            </w:r>
                            <w:r>
                              <w:rPr>
                                <w:rFonts w:ascii="Arial Narrow" w:eastAsia="Arial Narrow" w:hAnsi="Arial Narrow" w:cs="Arial Narrow"/>
                                <w:sz w:val="24"/>
                                <w:szCs w:val="24"/>
                              </w:rPr>
                              <w:t>ial</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n</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mem</w:t>
                            </w:r>
                            <w:r>
                              <w:rPr>
                                <w:rFonts w:ascii="Arial Narrow" w:eastAsia="Arial Narrow" w:hAnsi="Arial Narrow" w:cs="Arial Narrow"/>
                                <w:spacing w:val="1"/>
                                <w:sz w:val="24"/>
                                <w:szCs w:val="24"/>
                              </w:rPr>
                              <w:t>b</w:t>
                            </w:r>
                            <w:r>
                              <w:rPr>
                                <w:rFonts w:ascii="Arial Narrow" w:eastAsia="Arial Narrow" w:hAnsi="Arial Narrow" w:cs="Arial Narrow"/>
                                <w:sz w:val="24"/>
                                <w:szCs w:val="24"/>
                              </w:rPr>
                              <w:t>re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e</w:t>
                            </w:r>
                            <w:r>
                              <w:rPr>
                                <w:rFonts w:ascii="Arial Narrow" w:eastAsia="Arial Narrow" w:hAnsi="Arial Narrow" w:cs="Arial Narrow"/>
                                <w:sz w:val="24"/>
                                <w:szCs w:val="24"/>
                              </w:rPr>
                              <w:t>rv</w:t>
                            </w:r>
                            <w:r>
                              <w:rPr>
                                <w:rFonts w:ascii="Arial Narrow" w:eastAsia="Arial Narrow" w:hAnsi="Arial Narrow" w:cs="Arial Narrow"/>
                                <w:spacing w:val="-1"/>
                                <w:sz w:val="24"/>
                                <w:szCs w:val="24"/>
                              </w:rPr>
                              <w:t>i</w:t>
                            </w:r>
                            <w:r>
                              <w:rPr>
                                <w:rFonts w:ascii="Arial Narrow" w:eastAsia="Arial Narrow" w:hAnsi="Arial Narrow" w:cs="Arial Narrow"/>
                                <w:sz w:val="24"/>
                                <w:szCs w:val="24"/>
                              </w:rPr>
                              <w:t>c</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î</w:t>
                            </w:r>
                            <w:r>
                              <w:rPr>
                                <w:rFonts w:ascii="Arial Narrow" w:eastAsia="Arial Narrow" w:hAnsi="Arial Narrow" w:cs="Arial Narrow"/>
                                <w:sz w:val="24"/>
                                <w:szCs w:val="24"/>
                              </w:rPr>
                              <w:t>tre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vr</w:t>
                            </w:r>
                            <w:r>
                              <w:rPr>
                                <w:rFonts w:ascii="Arial Narrow" w:eastAsia="Arial Narrow" w:hAnsi="Arial Narrow" w:cs="Arial Narrow"/>
                                <w:spacing w:val="-2"/>
                                <w:sz w:val="24"/>
                                <w:szCs w:val="24"/>
                              </w:rPr>
                              <w:t>a</w:t>
                            </w:r>
                            <w:r>
                              <w:rPr>
                                <w:rFonts w:ascii="Arial Narrow" w:eastAsia="Arial Narrow" w:hAnsi="Arial Narrow" w:cs="Arial Narrow"/>
                                <w:spacing w:val="-1"/>
                                <w:sz w:val="24"/>
                                <w:szCs w:val="24"/>
                              </w:rPr>
                              <w:t>g</w:t>
                            </w:r>
                            <w:r>
                              <w:rPr>
                                <w:rFonts w:ascii="Arial Narrow" w:eastAsia="Arial Narrow" w:hAnsi="Arial Narrow" w:cs="Arial Narrow"/>
                                <w:sz w:val="24"/>
                                <w:szCs w:val="24"/>
                              </w:rPr>
                              <w:t>e</w:t>
                            </w:r>
                          </w:p>
                        </w:tc>
                      </w:tr>
                      <w:tr w:rsidR="00635E50" w14:paraId="5C08D734" w14:textId="77777777">
                        <w:trPr>
                          <w:trHeight w:hRule="exact" w:val="827"/>
                        </w:trPr>
                        <w:tc>
                          <w:tcPr>
                            <w:tcW w:w="476" w:type="dxa"/>
                            <w:tcBorders>
                              <w:top w:val="nil"/>
                              <w:left w:val="nil"/>
                              <w:bottom w:val="nil"/>
                              <w:right w:val="nil"/>
                            </w:tcBorders>
                          </w:tcPr>
                          <w:p w14:paraId="14E4598E" w14:textId="77777777" w:rsidR="00635E50" w:rsidRDefault="00635E50"/>
                        </w:tc>
                        <w:tc>
                          <w:tcPr>
                            <w:tcW w:w="855" w:type="dxa"/>
                            <w:tcBorders>
                              <w:top w:val="nil"/>
                              <w:left w:val="nil"/>
                              <w:bottom w:val="nil"/>
                              <w:right w:val="nil"/>
                            </w:tcBorders>
                          </w:tcPr>
                          <w:p w14:paraId="174C5A1B" w14:textId="77777777" w:rsidR="00635E50" w:rsidRDefault="00635E50"/>
                        </w:tc>
                        <w:tc>
                          <w:tcPr>
                            <w:tcW w:w="8384" w:type="dxa"/>
                            <w:tcBorders>
                              <w:top w:val="nil"/>
                              <w:left w:val="nil"/>
                              <w:bottom w:val="nil"/>
                              <w:right w:val="nil"/>
                            </w:tcBorders>
                          </w:tcPr>
                          <w:p w14:paraId="67297627" w14:textId="77777777" w:rsidR="00635E50" w:rsidRDefault="00635E50">
                            <w:pPr>
                              <w:spacing w:before="57"/>
                              <w:ind w:left="125"/>
                              <w:rPr>
                                <w:rFonts w:ascii="Arial Narrow" w:eastAsia="Arial Narrow" w:hAnsi="Arial Narrow" w:cs="Arial Narrow"/>
                                <w:sz w:val="24"/>
                                <w:szCs w:val="24"/>
                              </w:rPr>
                            </w:pPr>
                            <w:r>
                              <w:rPr>
                                <w:rFonts w:ascii="Arial Narrow" w:eastAsia="Arial Narrow" w:hAnsi="Arial Narrow" w:cs="Arial Narrow"/>
                                <w:sz w:val="24"/>
                                <w:szCs w:val="24"/>
                              </w:rPr>
                              <w:t>i</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p</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qu</w:t>
                            </w:r>
                            <w:r>
                              <w:rPr>
                                <w:rFonts w:ascii="Arial Narrow" w:eastAsia="Arial Narrow" w:hAnsi="Arial Narrow" w:cs="Arial Narrow"/>
                                <w:sz w:val="24"/>
                                <w:szCs w:val="24"/>
                              </w:rPr>
                              <w:t>é</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roc</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s</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pa</w:t>
                            </w:r>
                            <w:r>
                              <w:rPr>
                                <w:rFonts w:ascii="Arial Narrow" w:eastAsia="Arial Narrow" w:hAnsi="Arial Narrow" w:cs="Arial Narrow"/>
                                <w:sz w:val="24"/>
                                <w:szCs w:val="24"/>
                              </w:rPr>
                              <w:t>s</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trô</w:t>
                            </w:r>
                            <w:r>
                              <w:rPr>
                                <w:rFonts w:ascii="Arial Narrow" w:eastAsia="Arial Narrow" w:hAnsi="Arial Narrow" w:cs="Arial Narrow"/>
                                <w:spacing w:val="-3"/>
                                <w:sz w:val="24"/>
                                <w:szCs w:val="24"/>
                              </w:rPr>
                              <w:t>l</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rché</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ré</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lt</w:t>
                            </w:r>
                            <w:r>
                              <w:rPr>
                                <w:rFonts w:ascii="Arial Narrow" w:eastAsia="Arial Narrow" w:hAnsi="Arial Narrow" w:cs="Arial Narrow"/>
                                <w:spacing w:val="1"/>
                                <w:sz w:val="24"/>
                                <w:szCs w:val="24"/>
                              </w:rPr>
                              <w:t>an</w:t>
                            </w:r>
                            <w:r>
                              <w:rPr>
                                <w:rFonts w:ascii="Arial Narrow" w:eastAsia="Arial Narrow" w:hAnsi="Arial Narrow" w:cs="Arial Narrow"/>
                                <w:spacing w:val="-2"/>
                                <w:sz w:val="24"/>
                                <w:szCs w:val="24"/>
                              </w:rPr>
                              <w:t>t</w:t>
                            </w:r>
                            <w:r>
                              <w:rPr>
                                <w:rFonts w:ascii="Arial Narrow" w:eastAsia="Arial Narrow" w:hAnsi="Arial Narrow" w:cs="Arial Narrow"/>
                                <w:sz w:val="24"/>
                                <w:szCs w:val="24"/>
                              </w:rPr>
                              <w:t>,</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o</w:t>
                            </w:r>
                            <w:r>
                              <w:rPr>
                                <w:rFonts w:ascii="Arial Narrow" w:eastAsia="Arial Narrow" w:hAnsi="Arial Narrow" w:cs="Arial Narrow"/>
                                <w:sz w:val="24"/>
                                <w:szCs w:val="24"/>
                              </w:rPr>
                              <w:t>ins</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e</w:t>
                            </w:r>
                          </w:p>
                          <w:p w14:paraId="3CA6A6C9" w14:textId="77777777" w:rsidR="00635E50" w:rsidRDefault="00635E50">
                            <w:pPr>
                              <w:spacing w:before="7" w:line="120" w:lineRule="exact"/>
                              <w:rPr>
                                <w:sz w:val="13"/>
                                <w:szCs w:val="13"/>
                              </w:rPr>
                            </w:pPr>
                          </w:p>
                          <w:p w14:paraId="60594715" w14:textId="77777777" w:rsidR="00635E50" w:rsidRDefault="00635E50">
                            <w:pPr>
                              <w:ind w:left="125"/>
                              <w:rPr>
                                <w:rFonts w:ascii="Arial Narrow" w:eastAsia="Arial Narrow" w:hAnsi="Arial Narrow" w:cs="Arial Narrow"/>
                                <w:sz w:val="24"/>
                                <w:szCs w:val="24"/>
                              </w:rPr>
                            </w:pPr>
                            <w:r>
                              <w:rPr>
                                <w:rFonts w:ascii="Arial Narrow" w:eastAsia="Arial Narrow" w:hAnsi="Arial Narrow" w:cs="Arial Narrow"/>
                                <w:sz w:val="24"/>
                                <w:szCs w:val="24"/>
                              </w:rPr>
                              <w:t>le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flit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dé</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la</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 xml:space="preserve">it </w:t>
                            </w:r>
                            <w:r>
                              <w:rPr>
                                <w:rFonts w:ascii="Arial Narrow" w:eastAsia="Arial Narrow" w:hAnsi="Arial Narrow" w:cs="Arial Narrow"/>
                                <w:spacing w:val="-1"/>
                                <w:sz w:val="24"/>
                                <w:szCs w:val="24"/>
                              </w:rPr>
                              <w:t>é</w:t>
                            </w:r>
                            <w:r>
                              <w:rPr>
                                <w:rFonts w:ascii="Arial Narrow" w:eastAsia="Arial Narrow" w:hAnsi="Arial Narrow" w:cs="Arial Narrow"/>
                                <w:spacing w:val="-2"/>
                                <w:sz w:val="24"/>
                                <w:szCs w:val="24"/>
                              </w:rPr>
                              <w:t>t</w:t>
                            </w:r>
                            <w:r>
                              <w:rPr>
                                <w:rFonts w:ascii="Arial Narrow" w:eastAsia="Arial Narrow" w:hAnsi="Arial Narrow" w:cs="Arial Narrow"/>
                                <w:sz w:val="24"/>
                                <w:szCs w:val="24"/>
                              </w:rPr>
                              <w:t>é</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o</w:t>
                            </w:r>
                            <w:r>
                              <w:rPr>
                                <w:rFonts w:ascii="Arial Narrow" w:eastAsia="Arial Narrow" w:hAnsi="Arial Narrow" w:cs="Arial Narrow"/>
                                <w:sz w:val="24"/>
                                <w:szCs w:val="24"/>
                              </w:rPr>
                              <w:t>rté</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l</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on</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issa</w:t>
                            </w:r>
                            <w:r>
                              <w:rPr>
                                <w:rFonts w:ascii="Arial Narrow" w:eastAsia="Arial Narrow" w:hAnsi="Arial Narrow" w:cs="Arial Narrow"/>
                                <w:spacing w:val="1"/>
                                <w:sz w:val="24"/>
                                <w:szCs w:val="24"/>
                              </w:rPr>
                              <w:t>n</w:t>
                            </w:r>
                            <w:r>
                              <w:rPr>
                                <w:rFonts w:ascii="Arial Narrow" w:eastAsia="Arial Narrow" w:hAnsi="Arial Narrow" w:cs="Arial Narrow"/>
                                <w:spacing w:val="-2"/>
                                <w:sz w:val="24"/>
                                <w:szCs w:val="24"/>
                              </w:rPr>
                              <w:t>c</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d</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l’A</w:t>
                            </w:r>
                            <w:r>
                              <w:rPr>
                                <w:rFonts w:ascii="Arial Narrow" w:eastAsia="Arial Narrow" w:hAnsi="Arial Narrow" w:cs="Arial Narrow"/>
                                <w:spacing w:val="1"/>
                                <w:sz w:val="24"/>
                                <w:szCs w:val="24"/>
                              </w:rPr>
                              <w:t>u</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w:t>
                            </w:r>
                            <w:r>
                              <w:rPr>
                                <w:rFonts w:ascii="Arial Narrow" w:eastAsia="Arial Narrow" w:hAnsi="Arial Narrow" w:cs="Arial Narrow"/>
                                <w:sz w:val="24"/>
                                <w:szCs w:val="24"/>
                              </w:rPr>
                              <w:t>r</w:t>
                            </w:r>
                            <w:r>
                              <w:rPr>
                                <w:rFonts w:ascii="Arial Narrow" w:eastAsia="Arial Narrow" w:hAnsi="Arial Narrow" w:cs="Arial Narrow"/>
                                <w:spacing w:val="4"/>
                                <w:sz w:val="24"/>
                                <w:szCs w:val="24"/>
                              </w:rPr>
                              <w:t>i</w:t>
                            </w:r>
                            <w:r>
                              <w:rPr>
                                <w:rFonts w:ascii="Arial Narrow" w:eastAsia="Arial Narrow" w:hAnsi="Arial Narrow" w:cs="Arial Narrow"/>
                                <w:sz w:val="24"/>
                                <w:szCs w:val="24"/>
                              </w:rPr>
                              <w:t>té</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ha</w:t>
                            </w:r>
                            <w:r>
                              <w:rPr>
                                <w:rFonts w:ascii="Arial Narrow" w:eastAsia="Arial Narrow" w:hAnsi="Arial Narrow" w:cs="Arial Narrow"/>
                                <w:sz w:val="24"/>
                                <w:szCs w:val="24"/>
                              </w:rPr>
                              <w:t>r</w:t>
                            </w:r>
                            <w:r>
                              <w:rPr>
                                <w:rFonts w:ascii="Arial Narrow" w:eastAsia="Arial Narrow" w:hAnsi="Arial Narrow" w:cs="Arial Narrow"/>
                                <w:spacing w:val="-2"/>
                                <w:sz w:val="24"/>
                                <w:szCs w:val="24"/>
                              </w:rPr>
                              <w:t>g</w:t>
                            </w:r>
                            <w:r>
                              <w:rPr>
                                <w:rFonts w:ascii="Arial Narrow" w:eastAsia="Arial Narrow" w:hAnsi="Arial Narrow" w:cs="Arial Narrow"/>
                                <w:sz w:val="24"/>
                                <w:szCs w:val="24"/>
                              </w:rPr>
                              <w:t>é</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 xml:space="preserve">s </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rch</w:t>
                            </w:r>
                            <w:r>
                              <w:rPr>
                                <w:rFonts w:ascii="Arial Narrow" w:eastAsia="Arial Narrow" w:hAnsi="Arial Narrow" w:cs="Arial Narrow"/>
                                <w:spacing w:val="1"/>
                                <w:sz w:val="24"/>
                                <w:szCs w:val="24"/>
                              </w:rPr>
                              <w:t>é</w:t>
                            </w:r>
                            <w:r>
                              <w:rPr>
                                <w:rFonts w:ascii="Arial Narrow" w:eastAsia="Arial Narrow" w:hAnsi="Arial Narrow" w:cs="Arial Narrow"/>
                                <w:sz w:val="24"/>
                                <w:szCs w:val="24"/>
                              </w:rPr>
                              <w:t>s</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pub</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z w:val="24"/>
                                <w:szCs w:val="24"/>
                              </w:rPr>
                              <w:t>cs</w:t>
                            </w:r>
                          </w:p>
                        </w:tc>
                      </w:tr>
                      <w:tr w:rsidR="00635E50" w14:paraId="53CFF386" w14:textId="77777777">
                        <w:trPr>
                          <w:trHeight w:hRule="exact" w:val="827"/>
                        </w:trPr>
                        <w:tc>
                          <w:tcPr>
                            <w:tcW w:w="476" w:type="dxa"/>
                            <w:tcBorders>
                              <w:top w:val="nil"/>
                              <w:left w:val="nil"/>
                              <w:bottom w:val="nil"/>
                              <w:right w:val="nil"/>
                            </w:tcBorders>
                          </w:tcPr>
                          <w:p w14:paraId="5A34D947" w14:textId="77777777" w:rsidR="00635E50" w:rsidRDefault="00635E50"/>
                        </w:tc>
                        <w:tc>
                          <w:tcPr>
                            <w:tcW w:w="855" w:type="dxa"/>
                            <w:tcBorders>
                              <w:top w:val="nil"/>
                              <w:left w:val="nil"/>
                              <w:bottom w:val="nil"/>
                              <w:right w:val="nil"/>
                            </w:tcBorders>
                          </w:tcPr>
                          <w:p w14:paraId="38806E82" w14:textId="77777777" w:rsidR="00635E50" w:rsidRDefault="00635E50">
                            <w:pPr>
                              <w:spacing w:line="200" w:lineRule="exact"/>
                            </w:pPr>
                          </w:p>
                          <w:p w14:paraId="321C326A" w14:textId="77777777" w:rsidR="00635E50" w:rsidRDefault="00635E50">
                            <w:pPr>
                              <w:spacing w:before="11" w:line="260" w:lineRule="exact"/>
                              <w:rPr>
                                <w:sz w:val="26"/>
                                <w:szCs w:val="26"/>
                              </w:rPr>
                            </w:pPr>
                          </w:p>
                          <w:p w14:paraId="7EC6E764" w14:textId="77777777" w:rsidR="00635E50" w:rsidRDefault="00635E50">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2</w:t>
                            </w:r>
                            <w:r>
                              <w:rPr>
                                <w:rFonts w:ascii="Arial Narrow" w:eastAsia="Arial Narrow" w:hAnsi="Arial Narrow" w:cs="Arial Narrow"/>
                                <w:sz w:val="24"/>
                                <w:szCs w:val="24"/>
                              </w:rPr>
                              <w:t>.</w:t>
                            </w:r>
                            <w:r>
                              <w:rPr>
                                <w:rFonts w:ascii="Arial Narrow" w:eastAsia="Arial Narrow" w:hAnsi="Arial Narrow" w:cs="Arial Narrow"/>
                                <w:spacing w:val="1"/>
                                <w:sz w:val="24"/>
                                <w:szCs w:val="24"/>
                              </w:rPr>
                              <w:t>3</w:t>
                            </w:r>
                            <w:r>
                              <w:rPr>
                                <w:rFonts w:ascii="Arial Narrow" w:eastAsia="Arial Narrow" w:hAnsi="Arial Narrow" w:cs="Arial Narrow"/>
                                <w:sz w:val="24"/>
                                <w:szCs w:val="24"/>
                              </w:rPr>
                              <w:t>)</w:t>
                            </w:r>
                          </w:p>
                        </w:tc>
                        <w:tc>
                          <w:tcPr>
                            <w:tcW w:w="8384" w:type="dxa"/>
                            <w:tcBorders>
                              <w:top w:val="nil"/>
                              <w:left w:val="nil"/>
                              <w:bottom w:val="nil"/>
                              <w:right w:val="nil"/>
                            </w:tcBorders>
                          </w:tcPr>
                          <w:p w14:paraId="2FA7F432" w14:textId="77777777" w:rsidR="00635E50" w:rsidRDefault="00635E50">
                            <w:pPr>
                              <w:spacing w:before="58"/>
                              <w:ind w:left="125"/>
                              <w:rPr>
                                <w:rFonts w:ascii="Arial Narrow" w:eastAsia="Arial Narrow" w:hAnsi="Arial Narrow" w:cs="Arial Narrow"/>
                                <w:sz w:val="24"/>
                                <w:szCs w:val="24"/>
                              </w:rPr>
                            </w:pP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rés</w:t>
                            </w:r>
                            <w:r>
                              <w:rPr>
                                <w:rFonts w:ascii="Arial Narrow" w:eastAsia="Arial Narrow" w:hAnsi="Arial Narrow" w:cs="Arial Narrow"/>
                                <w:spacing w:val="1"/>
                                <w:sz w:val="24"/>
                                <w:szCs w:val="24"/>
                              </w:rPr>
                              <w:t>o</w:t>
                            </w:r>
                            <w:r>
                              <w:rPr>
                                <w:rFonts w:ascii="Arial Narrow" w:eastAsia="Arial Narrow" w:hAnsi="Arial Narrow" w:cs="Arial Narrow"/>
                                <w:sz w:val="24"/>
                                <w:szCs w:val="24"/>
                              </w:rPr>
                              <w:t>lu</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s</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a</w:t>
                            </w:r>
                            <w:r>
                              <w:rPr>
                                <w:rFonts w:ascii="Arial Narrow" w:eastAsia="Arial Narrow" w:hAnsi="Arial Narrow" w:cs="Arial Narrow"/>
                                <w:sz w:val="24"/>
                                <w:szCs w:val="24"/>
                              </w:rPr>
                              <w:t>tis</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cti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w:t>
                            </w:r>
                          </w:p>
                          <w:p w14:paraId="594FE839" w14:textId="77777777" w:rsidR="00635E50" w:rsidRDefault="00635E50">
                            <w:pPr>
                              <w:spacing w:before="7" w:line="120" w:lineRule="exact"/>
                              <w:rPr>
                                <w:sz w:val="13"/>
                                <w:szCs w:val="13"/>
                              </w:rPr>
                            </w:pPr>
                          </w:p>
                          <w:p w14:paraId="698CA62D" w14:textId="77777777" w:rsidR="00635E50" w:rsidRDefault="00635E50">
                            <w:pPr>
                              <w:ind w:left="125"/>
                              <w:rPr>
                                <w:rFonts w:ascii="Arial Narrow" w:eastAsia="Arial Narrow" w:hAnsi="Arial Narrow" w:cs="Arial Narrow"/>
                                <w:sz w:val="24"/>
                                <w:szCs w:val="24"/>
                              </w:rPr>
                            </w:pP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trôler</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ê</w:t>
                            </w:r>
                            <w:r>
                              <w:rPr>
                                <w:rFonts w:ascii="Arial Narrow" w:eastAsia="Arial Narrow" w:hAnsi="Arial Narrow" w:cs="Arial Narrow"/>
                                <w:sz w:val="24"/>
                                <w:szCs w:val="24"/>
                              </w:rPr>
                              <w:t>tre</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trôlé</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n</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au</w:t>
                            </w:r>
                            <w:r>
                              <w:rPr>
                                <w:rFonts w:ascii="Arial Narrow" w:eastAsia="Arial Narrow" w:hAnsi="Arial Narrow" w:cs="Arial Narrow"/>
                                <w:sz w:val="24"/>
                                <w:szCs w:val="24"/>
                              </w:rPr>
                              <w:t>tre</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ê</w:t>
                            </w:r>
                            <w:r>
                              <w:rPr>
                                <w:rFonts w:ascii="Arial Narrow" w:eastAsia="Arial Narrow" w:hAnsi="Arial Narrow" w:cs="Arial Narrow"/>
                                <w:sz w:val="24"/>
                                <w:szCs w:val="24"/>
                              </w:rPr>
                              <w:t>tre</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lacé</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s</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t</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ô</w:t>
                            </w:r>
                            <w:r>
                              <w:rPr>
                                <w:rFonts w:ascii="Arial Narrow" w:eastAsia="Arial Narrow" w:hAnsi="Arial Narrow" w:cs="Arial Narrow"/>
                                <w:sz w:val="24"/>
                                <w:szCs w:val="24"/>
                              </w:rPr>
                              <w:t>le</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la</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ê</w:t>
                            </w:r>
                            <w:r>
                              <w:rPr>
                                <w:rFonts w:ascii="Arial Narrow" w:eastAsia="Arial Narrow" w:hAnsi="Arial Narrow" w:cs="Arial Narrow"/>
                                <w:spacing w:val="-1"/>
                                <w:sz w:val="24"/>
                                <w:szCs w:val="24"/>
                              </w:rPr>
                              <w:t>m</w:t>
                            </w:r>
                            <w:r>
                              <w:rPr>
                                <w:rFonts w:ascii="Arial Narrow" w:eastAsia="Arial Narrow" w:hAnsi="Arial Narrow" w:cs="Arial Narrow"/>
                                <w:sz w:val="24"/>
                                <w:szCs w:val="24"/>
                              </w:rPr>
                              <w:t>e</w:t>
                            </w:r>
                          </w:p>
                        </w:tc>
                      </w:tr>
                      <w:tr w:rsidR="00635E50" w14:paraId="0BE31E8E" w14:textId="77777777">
                        <w:trPr>
                          <w:trHeight w:hRule="exact" w:val="1665"/>
                        </w:trPr>
                        <w:tc>
                          <w:tcPr>
                            <w:tcW w:w="476" w:type="dxa"/>
                            <w:tcBorders>
                              <w:top w:val="nil"/>
                              <w:left w:val="nil"/>
                              <w:bottom w:val="nil"/>
                              <w:right w:val="nil"/>
                            </w:tcBorders>
                          </w:tcPr>
                          <w:p w14:paraId="6BBE3A16" w14:textId="77777777" w:rsidR="00635E50" w:rsidRDefault="00635E50"/>
                        </w:tc>
                        <w:tc>
                          <w:tcPr>
                            <w:tcW w:w="855" w:type="dxa"/>
                            <w:tcBorders>
                              <w:top w:val="nil"/>
                              <w:left w:val="nil"/>
                              <w:bottom w:val="nil"/>
                              <w:right w:val="nil"/>
                            </w:tcBorders>
                          </w:tcPr>
                          <w:p w14:paraId="7BC75919" w14:textId="77777777" w:rsidR="00635E50" w:rsidRDefault="00635E50"/>
                        </w:tc>
                        <w:tc>
                          <w:tcPr>
                            <w:tcW w:w="8384" w:type="dxa"/>
                            <w:tcBorders>
                              <w:top w:val="nil"/>
                              <w:left w:val="nil"/>
                              <w:bottom w:val="nil"/>
                              <w:right w:val="nil"/>
                            </w:tcBorders>
                          </w:tcPr>
                          <w:p w14:paraId="29B1FEB5" w14:textId="77777777" w:rsidR="00635E50" w:rsidRDefault="00635E50">
                            <w:pPr>
                              <w:spacing w:before="57" w:line="360" w:lineRule="auto"/>
                              <w:ind w:left="125" w:right="-1"/>
                              <w:jc w:val="both"/>
                              <w:rPr>
                                <w:rFonts w:ascii="Arial Narrow" w:eastAsia="Arial Narrow" w:hAnsi="Arial Narrow" w:cs="Arial Narrow"/>
                                <w:sz w:val="24"/>
                                <w:szCs w:val="24"/>
                              </w:rPr>
                            </w:pPr>
                            <w:r>
                              <w:rPr>
                                <w:rFonts w:ascii="Arial Narrow" w:eastAsia="Arial Narrow" w:hAnsi="Arial Narrow" w:cs="Arial Narrow"/>
                                <w:spacing w:val="1"/>
                                <w:sz w:val="24"/>
                                <w:szCs w:val="24"/>
                              </w:rPr>
                              <w:t>en</w:t>
                            </w:r>
                            <w:r>
                              <w:rPr>
                                <w:rFonts w:ascii="Arial Narrow" w:eastAsia="Arial Narrow" w:hAnsi="Arial Narrow" w:cs="Arial Narrow"/>
                                <w:sz w:val="24"/>
                                <w:szCs w:val="24"/>
                              </w:rPr>
                              <w:t>tre</w:t>
                            </w:r>
                            <w:r>
                              <w:rPr>
                                <w:rFonts w:ascii="Arial Narrow" w:eastAsia="Arial Narrow" w:hAnsi="Arial Narrow" w:cs="Arial Narrow"/>
                                <w:spacing w:val="1"/>
                                <w:sz w:val="24"/>
                                <w:szCs w:val="24"/>
                              </w:rPr>
                              <w:t>p</w:t>
                            </w:r>
                            <w:r>
                              <w:rPr>
                                <w:rFonts w:ascii="Arial Narrow" w:eastAsia="Arial Narrow" w:hAnsi="Arial Narrow" w:cs="Arial Narrow"/>
                                <w:sz w:val="24"/>
                                <w:szCs w:val="24"/>
                              </w:rPr>
                              <w:t>r</w:t>
                            </w:r>
                            <w:r>
                              <w:rPr>
                                <w:rFonts w:ascii="Arial Narrow" w:eastAsia="Arial Narrow" w:hAnsi="Arial Narrow" w:cs="Arial Narrow"/>
                                <w:spacing w:val="-1"/>
                                <w:sz w:val="24"/>
                                <w:szCs w:val="24"/>
                              </w:rPr>
                              <w:t>i</w:t>
                            </w:r>
                            <w:r>
                              <w:rPr>
                                <w:rFonts w:ascii="Arial Narrow" w:eastAsia="Arial Narrow" w:hAnsi="Arial Narrow" w:cs="Arial Narrow"/>
                                <w:sz w:val="24"/>
                                <w:szCs w:val="24"/>
                              </w:rPr>
                              <w:t>se</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q</w:t>
                            </w:r>
                            <w:r>
                              <w:rPr>
                                <w:rFonts w:ascii="Arial Narrow" w:eastAsia="Arial Narrow" w:hAnsi="Arial Narrow" w:cs="Arial Narrow"/>
                                <w:spacing w:val="1"/>
                                <w:sz w:val="24"/>
                                <w:szCs w:val="24"/>
                              </w:rPr>
                              <w:t>u</w:t>
                            </w:r>
                            <w:r>
                              <w:rPr>
                                <w:rFonts w:ascii="Arial Narrow" w:eastAsia="Arial Narrow" w:hAnsi="Arial Narrow" w:cs="Arial Narrow"/>
                                <w:sz w:val="24"/>
                                <w:szCs w:val="24"/>
                              </w:rPr>
                              <w:t>’un</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tre</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rec</w:t>
                            </w:r>
                            <w:r>
                              <w:rPr>
                                <w:rFonts w:ascii="Arial Narrow" w:eastAsia="Arial Narrow" w:hAnsi="Arial Narrow" w:cs="Arial Narrow"/>
                                <w:spacing w:val="1"/>
                                <w:sz w:val="24"/>
                                <w:szCs w:val="24"/>
                              </w:rPr>
                              <w:t>e</w:t>
                            </w:r>
                            <w:r>
                              <w:rPr>
                                <w:rFonts w:ascii="Arial Narrow" w:eastAsia="Arial Narrow" w:hAnsi="Arial Narrow" w:cs="Arial Narrow"/>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 xml:space="preserve">ir </w:t>
                            </w:r>
                            <w:r>
                              <w:rPr>
                                <w:rFonts w:ascii="Arial Narrow" w:eastAsia="Arial Narrow" w:hAnsi="Arial Narrow" w:cs="Arial Narrow"/>
                                <w:spacing w:val="1"/>
                                <w:sz w:val="24"/>
                                <w:szCs w:val="24"/>
                              </w:rPr>
                              <w:t>d</w:t>
                            </w:r>
                            <w:r>
                              <w:rPr>
                                <w:rFonts w:ascii="Arial Narrow" w:eastAsia="Arial Narrow" w:hAnsi="Arial Narrow" w:cs="Arial Narrow"/>
                                <w:sz w:val="24"/>
                                <w:szCs w:val="24"/>
                              </w:rPr>
                              <w:t xml:space="preserve">’un </w:t>
                            </w:r>
                            <w:r>
                              <w:rPr>
                                <w:rFonts w:ascii="Arial Narrow" w:eastAsia="Arial Narrow" w:hAnsi="Arial Narrow" w:cs="Arial Narrow"/>
                                <w:spacing w:val="1"/>
                                <w:sz w:val="24"/>
                                <w:szCs w:val="24"/>
                              </w:rPr>
                              <w:t>au</w:t>
                            </w:r>
                            <w:r>
                              <w:rPr>
                                <w:rFonts w:ascii="Arial Narrow" w:eastAsia="Arial Narrow" w:hAnsi="Arial Narrow" w:cs="Arial Narrow"/>
                                <w:sz w:val="24"/>
                                <w:szCs w:val="24"/>
                              </w:rPr>
                              <w:t>tre</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t</w:t>
                            </w:r>
                            <w:r>
                              <w:rPr>
                                <w:rFonts w:ascii="Arial Narrow" w:eastAsia="Arial Narrow" w:hAnsi="Arial Narrow" w:cs="Arial Narrow"/>
                                <w:sz w:val="24"/>
                                <w:szCs w:val="24"/>
                              </w:rPr>
                              <w:t>trib</w:t>
                            </w:r>
                            <w:r>
                              <w:rPr>
                                <w:rFonts w:ascii="Arial Narrow" w:eastAsia="Arial Narrow" w:hAnsi="Arial Narrow" w:cs="Arial Narrow"/>
                                <w:spacing w:val="1"/>
                                <w:sz w:val="24"/>
                                <w:szCs w:val="24"/>
                              </w:rPr>
                              <w:t>ue</w:t>
                            </w:r>
                            <w:r>
                              <w:rPr>
                                <w:rFonts w:ascii="Arial Narrow" w:eastAsia="Arial Narrow" w:hAnsi="Arial Narrow" w:cs="Arial Narrow"/>
                                <w:sz w:val="24"/>
                                <w:szCs w:val="24"/>
                              </w:rPr>
                              <w:t>r à</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 xml:space="preserve">n </w:t>
                            </w:r>
                            <w:r>
                              <w:rPr>
                                <w:rFonts w:ascii="Arial Narrow" w:eastAsia="Arial Narrow" w:hAnsi="Arial Narrow" w:cs="Arial Narrow"/>
                                <w:spacing w:val="1"/>
                                <w:sz w:val="24"/>
                                <w:szCs w:val="24"/>
                              </w:rPr>
                              <w:t>au</w:t>
                            </w:r>
                            <w:r>
                              <w:rPr>
                                <w:rFonts w:ascii="Arial Narrow" w:eastAsia="Arial Narrow" w:hAnsi="Arial Narrow" w:cs="Arial Narrow"/>
                                <w:sz w:val="24"/>
                                <w:szCs w:val="24"/>
                              </w:rPr>
                              <w:t>tre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d</w:t>
                            </w:r>
                            <w:r>
                              <w:rPr>
                                <w:rFonts w:ascii="Arial Narrow" w:eastAsia="Arial Narrow" w:hAnsi="Arial Narrow" w:cs="Arial Narrow"/>
                                <w:sz w:val="24"/>
                                <w:szCs w:val="24"/>
                              </w:rPr>
                              <w:t>i</w:t>
                            </w:r>
                            <w:r>
                              <w:rPr>
                                <w:rFonts w:ascii="Arial Narrow" w:eastAsia="Arial Narrow" w:hAnsi="Arial Narrow" w:cs="Arial Narrow"/>
                                <w:spacing w:val="-4"/>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t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in</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me</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t </w:t>
                            </w:r>
                            <w:r>
                              <w:rPr>
                                <w:rFonts w:ascii="Arial Narrow" w:eastAsia="Arial Narrow" w:hAnsi="Arial Narrow" w:cs="Arial Narrow"/>
                                <w:spacing w:val="1"/>
                                <w:sz w:val="24"/>
                                <w:szCs w:val="24"/>
                              </w:rPr>
                              <w:t>de</w:t>
                            </w:r>
                            <w:r>
                              <w:rPr>
                                <w:rFonts w:ascii="Arial Narrow" w:eastAsia="Arial Narrow" w:hAnsi="Arial Narrow" w:cs="Arial Narrow"/>
                                <w:sz w:val="24"/>
                                <w:szCs w:val="24"/>
                              </w:rPr>
                              <w:t>s s</w:t>
                            </w:r>
                            <w:r>
                              <w:rPr>
                                <w:rFonts w:ascii="Arial Narrow" w:eastAsia="Arial Narrow" w:hAnsi="Arial Narrow" w:cs="Arial Narrow"/>
                                <w:spacing w:val="1"/>
                                <w:sz w:val="24"/>
                                <w:szCs w:val="24"/>
                              </w:rPr>
                              <w:t>ub</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e</w:t>
                            </w:r>
                            <w:r>
                              <w:rPr>
                                <w:rFonts w:ascii="Arial Narrow" w:eastAsia="Arial Narrow" w:hAnsi="Arial Narrow" w:cs="Arial Narrow"/>
                                <w:spacing w:val="9"/>
                                <w:sz w:val="24"/>
                                <w:szCs w:val="24"/>
                              </w:rPr>
                              <w:t>n</w:t>
                            </w:r>
                            <w:r>
                              <w:rPr>
                                <w:rFonts w:ascii="Arial Narrow" w:eastAsia="Arial Narrow" w:hAnsi="Arial Narrow" w:cs="Arial Narrow"/>
                                <w:sz w:val="24"/>
                                <w:szCs w:val="24"/>
                              </w:rPr>
                              <w:t>t</w:t>
                            </w:r>
                            <w:r>
                              <w:rPr>
                                <w:rFonts w:ascii="Arial Narrow" w:eastAsia="Arial Narrow" w:hAnsi="Arial Narrow" w:cs="Arial Narrow"/>
                                <w:spacing w:val="-2"/>
                                <w:sz w:val="24"/>
                                <w:szCs w:val="24"/>
                              </w:rPr>
                              <w:t>i</w:t>
                            </w:r>
                            <w:r>
                              <w:rPr>
                                <w:rFonts w:ascii="Arial Narrow" w:eastAsia="Arial Narrow" w:hAnsi="Arial Narrow" w:cs="Arial Narrow"/>
                                <w:spacing w:val="1"/>
                                <w:sz w:val="24"/>
                                <w:szCs w:val="24"/>
                              </w:rPr>
                              <w:t>on</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3"/>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ê</w:t>
                            </w:r>
                            <w:r>
                              <w:rPr>
                                <w:rFonts w:ascii="Arial Narrow" w:eastAsia="Arial Narrow" w:hAnsi="Arial Narrow" w:cs="Arial Narrow"/>
                                <w:spacing w:val="-1"/>
                                <w:sz w:val="24"/>
                                <w:szCs w:val="24"/>
                              </w:rPr>
                              <w:t>m</w:t>
                            </w:r>
                            <w:r>
                              <w:rPr>
                                <w:rFonts w:ascii="Arial Narrow" w:eastAsia="Arial Narrow" w:hAnsi="Arial Narrow" w:cs="Arial Narrow"/>
                                <w:sz w:val="24"/>
                                <w:szCs w:val="24"/>
                              </w:rPr>
                              <w:t>e re</w:t>
                            </w:r>
                            <w:r>
                              <w:rPr>
                                <w:rFonts w:ascii="Arial Narrow" w:eastAsia="Arial Narrow" w:hAnsi="Arial Narrow" w:cs="Arial Narrow"/>
                                <w:spacing w:val="1"/>
                                <w:sz w:val="24"/>
                                <w:szCs w:val="24"/>
                              </w:rPr>
                              <w:t>p</w:t>
                            </w:r>
                            <w:r>
                              <w:rPr>
                                <w:rFonts w:ascii="Arial Narrow" w:eastAsia="Arial Narrow" w:hAnsi="Arial Narrow" w:cs="Arial Narrow"/>
                                <w:sz w:val="24"/>
                                <w:szCs w:val="24"/>
                              </w:rPr>
                              <w:t>rés</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25"/>
                                <w:sz w:val="24"/>
                                <w:szCs w:val="24"/>
                              </w:rPr>
                              <w:t xml:space="preserve"> </w:t>
                            </w:r>
                            <w:r>
                              <w:rPr>
                                <w:rFonts w:ascii="Arial Narrow" w:eastAsia="Arial Narrow" w:hAnsi="Arial Narrow" w:cs="Arial Narrow"/>
                                <w:sz w:val="24"/>
                                <w:szCs w:val="24"/>
                              </w:rPr>
                              <w:t>lé</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rFonts w:ascii="Arial Narrow" w:eastAsia="Arial Narrow" w:hAnsi="Arial Narrow" w:cs="Arial Narrow"/>
                                <w:spacing w:val="24"/>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w:t>
                            </w:r>
                            <w:r>
                              <w:rPr>
                                <w:rFonts w:ascii="Arial Narrow" w:eastAsia="Arial Narrow" w:hAnsi="Arial Narrow" w:cs="Arial Narrow"/>
                                <w:spacing w:val="-2"/>
                                <w:sz w:val="24"/>
                                <w:szCs w:val="24"/>
                              </w:rPr>
                              <w:t>u</w:t>
                            </w:r>
                            <w:r>
                              <w:rPr>
                                <w:rFonts w:ascii="Arial Narrow" w:eastAsia="Arial Narrow" w:hAnsi="Arial Narrow" w:cs="Arial Narrow"/>
                                <w:sz w:val="24"/>
                                <w:szCs w:val="24"/>
                              </w:rPr>
                              <w:t>n</w:t>
                            </w:r>
                            <w:r>
                              <w:rPr>
                                <w:rFonts w:ascii="Arial Narrow" w:eastAsia="Arial Narrow" w:hAnsi="Arial Narrow" w:cs="Arial Narrow"/>
                                <w:spacing w:val="25"/>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tre</w:t>
                            </w:r>
                            <w:r>
                              <w:rPr>
                                <w:rFonts w:ascii="Arial Narrow" w:eastAsia="Arial Narrow" w:hAnsi="Arial Narrow" w:cs="Arial Narrow"/>
                                <w:spacing w:val="25"/>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22"/>
                                <w:sz w:val="24"/>
                                <w:szCs w:val="24"/>
                              </w:rPr>
                              <w:t xml:space="preserve"> </w:t>
                            </w:r>
                            <w:r>
                              <w:rPr>
                                <w:rFonts w:ascii="Arial Narrow" w:eastAsia="Arial Narrow" w:hAnsi="Arial Narrow" w:cs="Arial Narrow"/>
                                <w:spacing w:val="1"/>
                                <w:sz w:val="24"/>
                                <w:szCs w:val="24"/>
                              </w:rPr>
                              <w:t>en</w:t>
                            </w:r>
                            <w:r>
                              <w:rPr>
                                <w:rFonts w:ascii="Arial Narrow" w:eastAsia="Arial Narrow" w:hAnsi="Arial Narrow" w:cs="Arial Narrow"/>
                                <w:sz w:val="24"/>
                                <w:szCs w:val="24"/>
                              </w:rPr>
                              <w:t>t</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1"/>
                                <w:sz w:val="24"/>
                                <w:szCs w:val="24"/>
                              </w:rPr>
                              <w:t>en</w:t>
                            </w:r>
                            <w:r>
                              <w:rPr>
                                <w:rFonts w:ascii="Arial Narrow" w:eastAsia="Arial Narrow" w:hAnsi="Arial Narrow" w:cs="Arial Narrow"/>
                                <w:sz w:val="24"/>
                                <w:szCs w:val="24"/>
                              </w:rPr>
                              <w:t>ir</w:t>
                            </w:r>
                            <w:r>
                              <w:rPr>
                                <w:rFonts w:ascii="Arial Narrow" w:eastAsia="Arial Narrow" w:hAnsi="Arial Narrow" w:cs="Arial Narrow"/>
                                <w:spacing w:val="2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me</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22"/>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25"/>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2"/>
                                <w:sz w:val="24"/>
                                <w:szCs w:val="24"/>
                              </w:rPr>
                              <w:t>n</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en</w:t>
                            </w:r>
                            <w:r>
                              <w:rPr>
                                <w:rFonts w:ascii="Arial Narrow" w:eastAsia="Arial Narrow" w:hAnsi="Arial Narrow" w:cs="Arial Narrow"/>
                                <w:sz w:val="24"/>
                                <w:szCs w:val="24"/>
                              </w:rPr>
                              <w:t>t</w:t>
                            </w:r>
                            <w:r>
                              <w:rPr>
                                <w:rFonts w:ascii="Arial Narrow" w:eastAsia="Arial Narrow" w:hAnsi="Arial Narrow" w:cs="Arial Narrow"/>
                                <w:spacing w:val="2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p>
                          <w:p w14:paraId="2C852B83" w14:textId="77777777" w:rsidR="00635E50" w:rsidRDefault="00635E50">
                            <w:pPr>
                              <w:spacing w:before="1"/>
                              <w:ind w:left="125" w:right="15"/>
                              <w:jc w:val="both"/>
                              <w:rPr>
                                <w:rFonts w:ascii="Arial Narrow" w:eastAsia="Arial Narrow" w:hAnsi="Arial Narrow" w:cs="Arial Narrow"/>
                                <w:sz w:val="24"/>
                                <w:szCs w:val="24"/>
                              </w:rPr>
                            </w:pP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t</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c</w:t>
                            </w:r>
                            <w:r>
                              <w:rPr>
                                <w:rFonts w:ascii="Arial Narrow" w:eastAsia="Arial Narrow" w:hAnsi="Arial Narrow" w:cs="Arial Narrow"/>
                                <w:sz w:val="24"/>
                                <w:szCs w:val="24"/>
                              </w:rPr>
                              <w:t>ts</w:t>
                            </w:r>
                            <w:r>
                              <w:rPr>
                                <w:rFonts w:ascii="Arial Narrow" w:eastAsia="Arial Narrow" w:hAnsi="Arial Narrow" w:cs="Arial Narrow"/>
                                <w:spacing w:val="47"/>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46"/>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n</w:t>
                            </w:r>
                            <w:r>
                              <w:rPr>
                                <w:rFonts w:ascii="Arial Narrow" w:eastAsia="Arial Narrow" w:hAnsi="Arial Narrow" w:cs="Arial Narrow"/>
                                <w:spacing w:val="47"/>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tre</w:t>
                            </w:r>
                            <w:r>
                              <w:rPr>
                                <w:rFonts w:ascii="Arial Narrow" w:eastAsia="Arial Narrow" w:hAnsi="Arial Narrow" w:cs="Arial Narrow"/>
                                <w:spacing w:val="47"/>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44"/>
                                <w:sz w:val="24"/>
                                <w:szCs w:val="24"/>
                              </w:rPr>
                              <w:t xml:space="preserve"> </w:t>
                            </w:r>
                            <w:r>
                              <w:rPr>
                                <w:rFonts w:ascii="Arial Narrow" w:eastAsia="Arial Narrow" w:hAnsi="Arial Narrow" w:cs="Arial Narrow"/>
                                <w:spacing w:val="1"/>
                                <w:sz w:val="24"/>
                                <w:szCs w:val="24"/>
                              </w:rPr>
                              <w:t>nou</w:t>
                            </w:r>
                            <w:r>
                              <w:rPr>
                                <w:rFonts w:ascii="Arial Narrow" w:eastAsia="Arial Narrow" w:hAnsi="Arial Narrow" w:cs="Arial Narrow"/>
                                <w:sz w:val="24"/>
                                <w:szCs w:val="24"/>
                              </w:rPr>
                              <w:t>s</w:t>
                            </w:r>
                            <w:r>
                              <w:rPr>
                                <w:rFonts w:ascii="Arial Narrow" w:eastAsia="Arial Narrow" w:hAnsi="Arial Narrow" w:cs="Arial Narrow"/>
                                <w:spacing w:val="44"/>
                                <w:sz w:val="24"/>
                                <w:szCs w:val="24"/>
                              </w:rPr>
                              <w:t xml:space="preserve"> </w:t>
                            </w:r>
                            <w:r>
                              <w:rPr>
                                <w:rFonts w:ascii="Arial Narrow" w:eastAsia="Arial Narrow" w:hAnsi="Arial Narrow" w:cs="Arial Narrow"/>
                                <w:spacing w:val="1"/>
                                <w:sz w:val="24"/>
                                <w:szCs w:val="24"/>
                              </w:rPr>
                              <w:t>pe</w:t>
                            </w:r>
                            <w:r>
                              <w:rPr>
                                <w:rFonts w:ascii="Arial Narrow" w:eastAsia="Arial Narrow" w:hAnsi="Arial Narrow" w:cs="Arial Narrow"/>
                                <w:sz w:val="24"/>
                                <w:szCs w:val="24"/>
                              </w:rPr>
                              <w:t>r</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t</w:t>
                            </w:r>
                            <w:r>
                              <w:rPr>
                                <w:rFonts w:ascii="Arial Narrow" w:eastAsia="Arial Narrow" w:hAnsi="Arial Narrow" w:cs="Arial Narrow"/>
                                <w:sz w:val="24"/>
                                <w:szCs w:val="24"/>
                              </w:rPr>
                              <w:t>t</w:t>
                            </w:r>
                            <w:r>
                              <w:rPr>
                                <w:rFonts w:ascii="Arial Narrow" w:eastAsia="Arial Narrow" w:hAnsi="Arial Narrow" w:cs="Arial Narrow"/>
                                <w:spacing w:val="1"/>
                                <w:sz w:val="24"/>
                                <w:szCs w:val="24"/>
                              </w:rPr>
                              <w:t>an</w:t>
                            </w:r>
                            <w:r>
                              <w:rPr>
                                <w:rFonts w:ascii="Arial Narrow" w:eastAsia="Arial Narrow" w:hAnsi="Arial Narrow" w:cs="Arial Narrow"/>
                                <w:sz w:val="24"/>
                                <w:szCs w:val="24"/>
                              </w:rPr>
                              <w:t>t</w:t>
                            </w:r>
                            <w:r>
                              <w:rPr>
                                <w:rFonts w:ascii="Arial Narrow" w:eastAsia="Arial Narrow" w:hAnsi="Arial Narrow" w:cs="Arial Narrow"/>
                                <w:spacing w:val="4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’av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r>
                              <w:rPr>
                                <w:rFonts w:ascii="Arial Narrow" w:eastAsia="Arial Narrow" w:hAnsi="Arial Narrow" w:cs="Arial Narrow"/>
                                <w:spacing w:val="45"/>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4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4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on</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e</w:t>
                            </w:r>
                            <w:r>
                              <w:rPr>
                                <w:rFonts w:ascii="Arial Narrow" w:eastAsia="Arial Narrow" w:hAnsi="Arial Narrow" w:cs="Arial Narrow"/>
                                <w:sz w:val="24"/>
                                <w:szCs w:val="24"/>
                              </w:rPr>
                              <w:t>r</w:t>
                            </w:r>
                            <w:r>
                              <w:rPr>
                                <w:rFonts w:ascii="Arial Narrow" w:eastAsia="Arial Narrow" w:hAnsi="Arial Narrow" w:cs="Arial Narrow"/>
                                <w:spacing w:val="43"/>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cc</w:t>
                            </w:r>
                            <w:r>
                              <w:rPr>
                                <w:rFonts w:ascii="Arial Narrow" w:eastAsia="Arial Narrow" w:hAnsi="Arial Narrow" w:cs="Arial Narrow"/>
                                <w:spacing w:val="1"/>
                                <w:sz w:val="24"/>
                                <w:szCs w:val="24"/>
                              </w:rPr>
                              <w:t>è</w:t>
                            </w:r>
                            <w:r>
                              <w:rPr>
                                <w:rFonts w:ascii="Arial Narrow" w:eastAsia="Arial Narrow" w:hAnsi="Arial Narrow" w:cs="Arial Narrow"/>
                                <w:sz w:val="24"/>
                                <w:szCs w:val="24"/>
                              </w:rPr>
                              <w:t>s</w:t>
                            </w:r>
                            <w:r>
                              <w:rPr>
                                <w:rFonts w:ascii="Arial Narrow" w:eastAsia="Arial Narrow" w:hAnsi="Arial Narrow" w:cs="Arial Narrow"/>
                                <w:spacing w:val="46"/>
                                <w:sz w:val="24"/>
                                <w:szCs w:val="24"/>
                              </w:rPr>
                              <w:t xml:space="preserve"> </w:t>
                            </w:r>
                            <w:r>
                              <w:rPr>
                                <w:rFonts w:ascii="Arial Narrow" w:eastAsia="Arial Narrow" w:hAnsi="Arial Narrow" w:cs="Arial Narrow"/>
                                <w:spacing w:val="-1"/>
                                <w:sz w:val="24"/>
                                <w:szCs w:val="24"/>
                              </w:rPr>
                              <w:t>au</w:t>
                            </w:r>
                            <w:r>
                              <w:rPr>
                                <w:rFonts w:ascii="Arial Narrow" w:eastAsia="Arial Narrow" w:hAnsi="Arial Narrow" w:cs="Arial Narrow"/>
                                <w:sz w:val="24"/>
                                <w:szCs w:val="24"/>
                              </w:rPr>
                              <w:t>x</w:t>
                            </w:r>
                          </w:p>
                        </w:tc>
                      </w:tr>
                    </w:tbl>
                    <w:p w14:paraId="2317D886" w14:textId="77777777" w:rsidR="00635E50" w:rsidRDefault="00635E50" w:rsidP="00635E50"/>
                  </w:txbxContent>
                </v:textbox>
                <w10:wrap anchorx="page" anchory="page"/>
              </v:shape>
            </w:pict>
          </mc:Fallback>
        </mc:AlternateContent>
      </w:r>
      <w:r w:rsidRPr="00612B60">
        <w:rPr>
          <w:rFonts w:ascii="Arial Narrow" w:eastAsia="Arial Narrow" w:hAnsi="Arial Narrow" w:cs="Arial Narrow"/>
          <w:spacing w:val="1"/>
          <w:sz w:val="24"/>
          <w:szCs w:val="24"/>
          <w:lang w:val="fr-CM"/>
        </w:rPr>
        <w:t>no</w:t>
      </w:r>
      <w:r w:rsidRPr="00612B60">
        <w:rPr>
          <w:rFonts w:ascii="Arial Narrow" w:eastAsia="Arial Narrow" w:hAnsi="Arial Narrow" w:cs="Arial Narrow"/>
          <w:sz w:val="24"/>
          <w:szCs w:val="24"/>
          <w:lang w:val="fr-CM"/>
        </w:rPr>
        <w:t>s s</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us</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z w:val="24"/>
          <w:szCs w:val="24"/>
          <w:lang w:val="fr-CM"/>
        </w:rPr>
        <w:t>trait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ts</w:t>
      </w:r>
      <w:r w:rsidRPr="00612B60">
        <w:rPr>
          <w:rFonts w:ascii="Arial Narrow" w:eastAsia="Arial Narrow" w:hAnsi="Arial Narrow" w:cs="Arial Narrow"/>
          <w:spacing w:val="1"/>
          <w:sz w:val="24"/>
          <w:szCs w:val="24"/>
          <w:lang w:val="fr-CM"/>
        </w:rPr>
        <w:t xml:space="preserve"> n</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da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s l’u</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s si</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ua</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2"/>
          <w:sz w:val="24"/>
          <w:szCs w:val="24"/>
          <w:lang w:val="fr-CM"/>
        </w:rPr>
        <w:t>i</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 xml:space="preserve">flit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 xml:space="preserve">rêt </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iva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z w:val="24"/>
          <w:szCs w:val="24"/>
          <w:lang w:val="fr-CM"/>
        </w:rPr>
        <w:t>:</w:t>
      </w:r>
    </w:p>
    <w:p w14:paraId="2DBECDF9" w14:textId="77777777" w:rsidR="00635E50" w:rsidRPr="00612B60" w:rsidRDefault="00635E50" w:rsidP="00635E50">
      <w:pPr>
        <w:spacing w:before="74" w:after="0" w:line="362" w:lineRule="auto"/>
        <w:ind w:left="1529" w:right="80"/>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lastRenderedPageBreak/>
        <w:t>in</w:t>
      </w:r>
      <w:r w:rsidRPr="00612B60">
        <w:rPr>
          <w:rFonts w:ascii="Arial Narrow" w:eastAsia="Arial Narrow" w:hAnsi="Arial Narrow" w:cs="Arial Narrow"/>
          <w:spacing w:val="1"/>
          <w:sz w:val="24"/>
          <w:szCs w:val="24"/>
          <w:lang w:val="fr-CM"/>
        </w:rPr>
        <w:t>fo</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44"/>
          <w:sz w:val="24"/>
          <w:szCs w:val="24"/>
          <w:lang w:val="fr-CM"/>
        </w:rPr>
        <w:t xml:space="preserve"> </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nue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44"/>
          <w:sz w:val="24"/>
          <w:szCs w:val="24"/>
          <w:lang w:val="fr-CM"/>
        </w:rPr>
        <w:t xml:space="preserve"> </w:t>
      </w:r>
      <w:r w:rsidRPr="00612B60">
        <w:rPr>
          <w:rFonts w:ascii="Arial Narrow" w:eastAsia="Arial Narrow" w:hAnsi="Arial Narrow" w:cs="Arial Narrow"/>
          <w:spacing w:val="-1"/>
          <w:sz w:val="24"/>
          <w:szCs w:val="24"/>
          <w:lang w:val="fr-CM"/>
        </w:rPr>
        <w:t>da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46"/>
          <w:sz w:val="24"/>
          <w:szCs w:val="24"/>
          <w:lang w:val="fr-CM"/>
        </w:rPr>
        <w:t xml:space="preserve">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44"/>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f</w:t>
      </w:r>
      <w:r w:rsidRPr="00612B60">
        <w:rPr>
          <w:rFonts w:ascii="Arial Narrow" w:eastAsia="Arial Narrow" w:hAnsi="Arial Narrow" w:cs="Arial Narrow"/>
          <w:spacing w:val="1"/>
          <w:sz w:val="24"/>
          <w:szCs w:val="24"/>
          <w:lang w:val="fr-CM"/>
        </w:rPr>
        <w:t>f</w:t>
      </w:r>
      <w:r w:rsidRPr="00612B60">
        <w:rPr>
          <w:rFonts w:ascii="Arial Narrow" w:eastAsia="Arial Narrow" w:hAnsi="Arial Narrow" w:cs="Arial Narrow"/>
          <w:sz w:val="24"/>
          <w:szCs w:val="24"/>
          <w:lang w:val="fr-CM"/>
        </w:rPr>
        <w:t>res</w:t>
      </w:r>
      <w:r w:rsidRPr="00612B60">
        <w:rPr>
          <w:rFonts w:ascii="Arial Narrow" w:eastAsia="Arial Narrow" w:hAnsi="Arial Narrow" w:cs="Arial Narrow"/>
          <w:spacing w:val="44"/>
          <w:sz w:val="24"/>
          <w:szCs w:val="24"/>
          <w:lang w:val="fr-CM"/>
        </w:rPr>
        <w:t xml:space="preserve"> </w:t>
      </w:r>
      <w:r w:rsidRPr="00612B60">
        <w:rPr>
          <w:rFonts w:ascii="Arial Narrow" w:eastAsia="Arial Narrow" w:hAnsi="Arial Narrow" w:cs="Arial Narrow"/>
          <w:sz w:val="24"/>
          <w:szCs w:val="24"/>
          <w:lang w:val="fr-CM"/>
        </w:rPr>
        <w:t>res</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ctiv</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44"/>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45"/>
          <w:sz w:val="24"/>
          <w:szCs w:val="24"/>
          <w:lang w:val="fr-CM"/>
        </w:rPr>
        <w:t xml:space="preserve"> </w:t>
      </w:r>
      <w:r w:rsidRPr="00612B60">
        <w:rPr>
          <w:rFonts w:ascii="Arial Narrow" w:eastAsia="Arial Narrow" w:hAnsi="Arial Narrow" w:cs="Arial Narrow"/>
          <w:sz w:val="24"/>
          <w:szCs w:val="24"/>
          <w:lang w:val="fr-CM"/>
        </w:rPr>
        <w:t>les</w:t>
      </w:r>
      <w:r w:rsidRPr="00612B60">
        <w:rPr>
          <w:rFonts w:ascii="Arial Narrow" w:eastAsia="Arial Narrow" w:hAnsi="Arial Narrow" w:cs="Arial Narrow"/>
          <w:spacing w:val="44"/>
          <w:sz w:val="24"/>
          <w:szCs w:val="24"/>
          <w:lang w:val="fr-CM"/>
        </w:rPr>
        <w:t xml:space="preserve"> </w:t>
      </w:r>
      <w:r w:rsidRPr="00612B60">
        <w:rPr>
          <w:rFonts w:ascii="Arial Narrow" w:eastAsia="Arial Narrow" w:hAnsi="Arial Narrow" w:cs="Arial Narrow"/>
          <w:sz w:val="24"/>
          <w:szCs w:val="24"/>
          <w:lang w:val="fr-CM"/>
        </w:rPr>
        <w:t>in</w:t>
      </w:r>
      <w:r w:rsidRPr="00612B60">
        <w:rPr>
          <w:rFonts w:ascii="Arial Narrow" w:eastAsia="Arial Narrow" w:hAnsi="Arial Narrow" w:cs="Arial Narrow"/>
          <w:spacing w:val="1"/>
          <w:sz w:val="24"/>
          <w:szCs w:val="24"/>
          <w:lang w:val="fr-CM"/>
        </w:rPr>
        <w:t>f</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2"/>
          <w:sz w:val="24"/>
          <w:szCs w:val="24"/>
          <w:lang w:val="fr-CM"/>
        </w:rPr>
        <w:t>u</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43"/>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44"/>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2"/>
          <w:sz w:val="24"/>
          <w:szCs w:val="24"/>
          <w:lang w:val="fr-CM"/>
        </w:rPr>
        <w:t>f</w:t>
      </w:r>
      <w:r w:rsidRPr="00612B60">
        <w:rPr>
          <w:rFonts w:ascii="Arial Narrow" w:eastAsia="Arial Narrow" w:hAnsi="Arial Narrow" w:cs="Arial Narrow"/>
          <w:sz w:val="24"/>
          <w:szCs w:val="24"/>
          <w:lang w:val="fr-CM"/>
        </w:rPr>
        <w:t>lu</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43"/>
          <w:sz w:val="24"/>
          <w:szCs w:val="24"/>
          <w:lang w:val="fr-CM"/>
        </w:rPr>
        <w:t xml:space="preserve"> </w:t>
      </w:r>
      <w:r w:rsidRPr="00612B60">
        <w:rPr>
          <w:rFonts w:ascii="Arial Narrow" w:eastAsia="Arial Narrow" w:hAnsi="Arial Narrow" w:cs="Arial Narrow"/>
          <w:sz w:val="24"/>
          <w:szCs w:val="24"/>
          <w:lang w:val="fr-CM"/>
        </w:rPr>
        <w:t xml:space="preserve">les </w:t>
      </w:r>
      <w:r w:rsidRPr="00612B60">
        <w:rPr>
          <w:rFonts w:ascii="Arial Narrow" w:eastAsia="Arial Narrow" w:hAnsi="Arial Narrow" w:cs="Arial Narrow"/>
          <w:spacing w:val="1"/>
          <w:sz w:val="24"/>
          <w:szCs w:val="24"/>
          <w:lang w:val="fr-CM"/>
        </w:rPr>
        <w:t>dé</w:t>
      </w:r>
      <w:r w:rsidRPr="00612B60">
        <w:rPr>
          <w:rFonts w:ascii="Arial Narrow" w:eastAsia="Arial Narrow" w:hAnsi="Arial Narrow" w:cs="Arial Narrow"/>
          <w:sz w:val="24"/>
          <w:szCs w:val="24"/>
          <w:lang w:val="fr-CM"/>
        </w:rPr>
        <w:t>cis</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M</w:t>
      </w:r>
      <w:r w:rsidRPr="00612B60">
        <w:rPr>
          <w:rFonts w:ascii="Arial Narrow" w:eastAsia="Arial Narrow" w:hAnsi="Arial Narrow" w:cs="Arial Narrow"/>
          <w:spacing w:val="-2"/>
          <w:sz w:val="24"/>
          <w:szCs w:val="24"/>
          <w:lang w:val="fr-CM"/>
        </w:rPr>
        <w:t>a</w:t>
      </w:r>
      <w:r w:rsidRPr="00612B60">
        <w:rPr>
          <w:rFonts w:ascii="Arial Narrow" w:eastAsia="Arial Narrow" w:hAnsi="Arial Narrow" w:cs="Arial Narrow"/>
          <w:sz w:val="24"/>
          <w:szCs w:val="24"/>
          <w:lang w:val="fr-CM"/>
        </w:rPr>
        <w:t>î</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 xml:space="preserve">re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vr</w:t>
      </w:r>
      <w:r w:rsidRPr="00612B60">
        <w:rPr>
          <w:rFonts w:ascii="Arial Narrow" w:eastAsia="Arial Narrow" w:hAnsi="Arial Narrow" w:cs="Arial Narrow"/>
          <w:spacing w:val="-2"/>
          <w:sz w:val="24"/>
          <w:szCs w:val="24"/>
          <w:lang w:val="fr-CM"/>
        </w:rPr>
        <w:t>a</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5"/>
          <w:sz w:val="24"/>
          <w:szCs w:val="24"/>
          <w:lang w:val="fr-CM"/>
        </w:rPr>
        <w:t xml:space="preserve"> </w:t>
      </w:r>
      <w:r w:rsidRPr="00612B60">
        <w:rPr>
          <w:rFonts w:ascii="Arial Narrow" w:eastAsia="Arial Narrow" w:hAnsi="Arial Narrow" w:cs="Arial Narrow"/>
          <w:sz w:val="24"/>
          <w:szCs w:val="24"/>
          <w:lang w:val="fr-CM"/>
        </w:rPr>
        <w:t>;</w:t>
      </w:r>
    </w:p>
    <w:p w14:paraId="0BF09F2E" w14:textId="77777777" w:rsidR="00635E50" w:rsidRPr="00612B60" w:rsidRDefault="00635E50" w:rsidP="00635E50">
      <w:pPr>
        <w:spacing w:after="0" w:line="260" w:lineRule="exact"/>
        <w:ind w:left="819"/>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2</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4</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41"/>
          <w:sz w:val="24"/>
          <w:szCs w:val="24"/>
          <w:lang w:val="fr-CM"/>
        </w:rPr>
        <w:t xml:space="preserve"> </w:t>
      </w:r>
      <w:r w:rsidRPr="00612B60">
        <w:rPr>
          <w:rFonts w:ascii="Arial Narrow" w:eastAsia="Arial Narrow" w:hAnsi="Arial Narrow" w:cs="Arial Narrow"/>
          <w:spacing w:val="1"/>
          <w:sz w:val="24"/>
          <w:szCs w:val="24"/>
          <w:lang w:val="fr-CM"/>
        </w:rPr>
        <w:t>ê</w:t>
      </w:r>
      <w:r w:rsidRPr="00612B60">
        <w:rPr>
          <w:rFonts w:ascii="Arial Narrow" w:eastAsia="Arial Narrow" w:hAnsi="Arial Narrow" w:cs="Arial Narrow"/>
          <w:sz w:val="24"/>
          <w:szCs w:val="24"/>
          <w:lang w:val="fr-CM"/>
        </w:rPr>
        <w:t>tre</w:t>
      </w:r>
      <w:r w:rsidRPr="00612B60">
        <w:rPr>
          <w:rFonts w:ascii="Arial Narrow" w:eastAsia="Arial Narrow" w:hAnsi="Arial Narrow" w:cs="Arial Narrow"/>
          <w:spacing w:val="18"/>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ga</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é</w:t>
      </w:r>
      <w:r w:rsidRPr="00612B60">
        <w:rPr>
          <w:rFonts w:ascii="Arial Narrow" w:eastAsia="Arial Narrow" w:hAnsi="Arial Narrow" w:cs="Arial Narrow"/>
          <w:spacing w:val="18"/>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6"/>
          <w:sz w:val="24"/>
          <w:szCs w:val="24"/>
          <w:lang w:val="fr-CM"/>
        </w:rPr>
        <w:t xml:space="preserve"> </w:t>
      </w:r>
      <w:r w:rsidRPr="00612B60">
        <w:rPr>
          <w:rFonts w:ascii="Arial Narrow" w:eastAsia="Arial Narrow" w:hAnsi="Arial Narrow" w:cs="Arial Narrow"/>
          <w:spacing w:val="1"/>
          <w:sz w:val="24"/>
          <w:szCs w:val="24"/>
          <w:lang w:val="fr-CM"/>
        </w:rPr>
        <w:t>un</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8"/>
          <w:sz w:val="24"/>
          <w:szCs w:val="24"/>
          <w:lang w:val="fr-CM"/>
        </w:rPr>
        <w:t xml:space="preserv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iss</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18"/>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8"/>
          <w:sz w:val="24"/>
          <w:szCs w:val="24"/>
          <w:lang w:val="fr-CM"/>
        </w:rPr>
        <w:t xml:space="preserve"> </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il</w:t>
      </w:r>
      <w:r w:rsidRPr="00612B60">
        <w:rPr>
          <w:rFonts w:ascii="Arial Narrow" w:eastAsia="Arial Narrow" w:hAnsi="Arial Narrow" w:cs="Arial Narrow"/>
          <w:spacing w:val="16"/>
          <w:sz w:val="24"/>
          <w:szCs w:val="24"/>
          <w:lang w:val="fr-CM"/>
        </w:rPr>
        <w:t xml:space="preserve"> </w:t>
      </w:r>
      <w:r w:rsidRPr="00612B60">
        <w:rPr>
          <w:rFonts w:ascii="Arial Narrow" w:eastAsia="Arial Narrow" w:hAnsi="Arial Narrow" w:cs="Arial Narrow"/>
          <w:spacing w:val="1"/>
          <w:sz w:val="24"/>
          <w:szCs w:val="24"/>
          <w:lang w:val="fr-CM"/>
        </w:rPr>
        <w:t>qu</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7"/>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6"/>
          <w:sz w:val="24"/>
          <w:szCs w:val="24"/>
          <w:lang w:val="fr-CM"/>
        </w:rPr>
        <w:t xml:space="preserve"> </w:t>
      </w:r>
      <w:r w:rsidRPr="00612B60">
        <w:rPr>
          <w:rFonts w:ascii="Arial Narrow" w:eastAsia="Arial Narrow" w:hAnsi="Arial Narrow" w:cs="Arial Narrow"/>
          <w:sz w:val="24"/>
          <w:szCs w:val="24"/>
          <w:lang w:val="fr-CM"/>
        </w:rPr>
        <w:t>sa</w:t>
      </w:r>
      <w:r w:rsidRPr="00612B60">
        <w:rPr>
          <w:rFonts w:ascii="Arial Narrow" w:eastAsia="Arial Narrow" w:hAnsi="Arial Narrow" w:cs="Arial Narrow"/>
          <w:spacing w:val="18"/>
          <w:sz w:val="24"/>
          <w:szCs w:val="24"/>
          <w:lang w:val="fr-CM"/>
        </w:rPr>
        <w:t xml:space="preserve"> </w:t>
      </w:r>
      <w:r w:rsidRPr="00612B60">
        <w:rPr>
          <w:rFonts w:ascii="Arial Narrow" w:eastAsia="Arial Narrow" w:hAnsi="Arial Narrow" w:cs="Arial Narrow"/>
          <w:spacing w:val="1"/>
          <w:sz w:val="24"/>
          <w:szCs w:val="24"/>
          <w:lang w:val="fr-CM"/>
        </w:rPr>
        <w:t>na</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re,</w:t>
      </w:r>
      <w:r w:rsidRPr="00612B60">
        <w:rPr>
          <w:rFonts w:ascii="Arial Narrow" w:eastAsia="Arial Narrow" w:hAnsi="Arial Narrow" w:cs="Arial Narrow"/>
          <w:spacing w:val="18"/>
          <w:sz w:val="24"/>
          <w:szCs w:val="24"/>
          <w:lang w:val="fr-CM"/>
        </w:rPr>
        <w:t xml:space="preserve"> </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8"/>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8"/>
          <w:sz w:val="24"/>
          <w:szCs w:val="24"/>
          <w:lang w:val="fr-CM"/>
        </w:rPr>
        <w:t xml:space="preserve"> </w:t>
      </w:r>
      <w:r w:rsidRPr="00612B60">
        <w:rPr>
          <w:rFonts w:ascii="Arial Narrow" w:eastAsia="Arial Narrow" w:hAnsi="Arial Narrow" w:cs="Arial Narrow"/>
          <w:sz w:val="24"/>
          <w:szCs w:val="24"/>
          <w:lang w:val="fr-CM"/>
        </w:rPr>
        <w:t>s’av</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6"/>
          <w:sz w:val="24"/>
          <w:szCs w:val="24"/>
          <w:lang w:val="fr-CM"/>
        </w:rPr>
        <w:t xml:space="preserve"> </w:t>
      </w:r>
      <w:r w:rsidRPr="00612B60">
        <w:rPr>
          <w:rFonts w:ascii="Arial Narrow" w:eastAsia="Arial Narrow" w:hAnsi="Arial Narrow" w:cs="Arial Narrow"/>
          <w:sz w:val="24"/>
          <w:szCs w:val="24"/>
          <w:lang w:val="fr-CM"/>
        </w:rPr>
        <w:t>inc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pa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pacing w:val="-3"/>
          <w:sz w:val="24"/>
          <w:szCs w:val="24"/>
          <w:lang w:val="fr-CM"/>
        </w:rPr>
        <w:t>l</w:t>
      </w:r>
      <w:r w:rsidRPr="00612B60">
        <w:rPr>
          <w:rFonts w:ascii="Arial Narrow" w:eastAsia="Arial Narrow" w:hAnsi="Arial Narrow" w:cs="Arial Narrow"/>
          <w:sz w:val="24"/>
          <w:szCs w:val="24"/>
          <w:lang w:val="fr-CM"/>
        </w:rPr>
        <w:t>e</w:t>
      </w:r>
    </w:p>
    <w:p w14:paraId="29175365" w14:textId="77777777" w:rsidR="00635E50" w:rsidRPr="00612B60" w:rsidRDefault="00635E50" w:rsidP="00635E50">
      <w:pPr>
        <w:spacing w:before="7" w:after="0" w:line="120" w:lineRule="exact"/>
        <w:rPr>
          <w:rFonts w:ascii="Times New Roman" w:eastAsia="Times New Roman" w:hAnsi="Times New Roman" w:cs="Times New Roman"/>
          <w:sz w:val="13"/>
          <w:szCs w:val="13"/>
          <w:lang w:val="fr-CM"/>
        </w:rPr>
      </w:pPr>
    </w:p>
    <w:p w14:paraId="7EE71F8E" w14:textId="77777777" w:rsidR="00635E50" w:rsidRPr="00612B60" w:rsidRDefault="00635E50" w:rsidP="00635E50">
      <w:pPr>
        <w:spacing w:after="0" w:line="240" w:lineRule="auto"/>
        <w:ind w:left="1529"/>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v</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c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ga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s vis à</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 xml:space="preserve">vis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Ma</w:t>
      </w:r>
      <w:r w:rsidRPr="00612B60">
        <w:rPr>
          <w:rFonts w:ascii="Arial Narrow" w:eastAsia="Arial Narrow" w:hAnsi="Arial Narrow" w:cs="Arial Narrow"/>
          <w:spacing w:val="-2"/>
          <w:sz w:val="24"/>
          <w:szCs w:val="24"/>
          <w:lang w:val="fr-CM"/>
        </w:rPr>
        <w:t>î</w:t>
      </w:r>
      <w:r w:rsidRPr="00612B60">
        <w:rPr>
          <w:rFonts w:ascii="Arial Narrow" w:eastAsia="Arial Narrow" w:hAnsi="Arial Narrow" w:cs="Arial Narrow"/>
          <w:sz w:val="24"/>
          <w:szCs w:val="24"/>
          <w:lang w:val="fr-CM"/>
        </w:rPr>
        <w:t xml:space="preserve">tre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vra</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z w:val="24"/>
          <w:szCs w:val="24"/>
          <w:lang w:val="fr-CM"/>
        </w:rPr>
        <w:t>;</w:t>
      </w:r>
    </w:p>
    <w:p w14:paraId="03B290F0" w14:textId="77777777" w:rsidR="00635E50" w:rsidRPr="00612B60" w:rsidRDefault="00635E50" w:rsidP="00635E50">
      <w:pPr>
        <w:spacing w:before="7" w:after="0" w:line="120" w:lineRule="exact"/>
        <w:rPr>
          <w:rFonts w:ascii="Times New Roman" w:eastAsia="Times New Roman" w:hAnsi="Times New Roman" w:cs="Times New Roman"/>
          <w:sz w:val="13"/>
          <w:szCs w:val="13"/>
          <w:lang w:val="fr-CM"/>
        </w:rPr>
      </w:pPr>
    </w:p>
    <w:p w14:paraId="746EEE86" w14:textId="77777777" w:rsidR="00635E50" w:rsidRPr="00612B60" w:rsidRDefault="00635E50" w:rsidP="00635E50">
      <w:pPr>
        <w:spacing w:after="0" w:line="240" w:lineRule="auto"/>
        <w:ind w:left="819"/>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2</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5</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41"/>
          <w:sz w:val="24"/>
          <w:szCs w:val="24"/>
          <w:lang w:val="fr-CM"/>
        </w:rPr>
        <w:t xml:space="preserve"> </w:t>
      </w:r>
      <w:r w:rsidRPr="00612B60">
        <w:rPr>
          <w:rFonts w:ascii="Arial Narrow" w:eastAsia="Arial Narrow" w:hAnsi="Arial Narrow" w:cs="Arial Narrow"/>
          <w:spacing w:val="1"/>
          <w:sz w:val="24"/>
          <w:szCs w:val="24"/>
          <w:lang w:val="fr-CM"/>
        </w:rPr>
        <w:t>dan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34"/>
          <w:sz w:val="24"/>
          <w:szCs w:val="24"/>
          <w:lang w:val="fr-CM"/>
        </w:rPr>
        <w:t xml:space="preserve"> </w:t>
      </w:r>
      <w:r w:rsidRPr="00612B60">
        <w:rPr>
          <w:rFonts w:ascii="Arial Narrow" w:eastAsia="Arial Narrow" w:hAnsi="Arial Narrow" w:cs="Arial Narrow"/>
          <w:sz w:val="24"/>
          <w:szCs w:val="24"/>
          <w:lang w:val="fr-CM"/>
        </w:rPr>
        <w:t>le</w:t>
      </w:r>
      <w:r w:rsidRPr="00612B60">
        <w:rPr>
          <w:rFonts w:ascii="Arial Narrow" w:eastAsia="Arial Narrow" w:hAnsi="Arial Narrow" w:cs="Arial Narrow"/>
          <w:spacing w:val="35"/>
          <w:sz w:val="24"/>
          <w:szCs w:val="24"/>
          <w:lang w:val="fr-CM"/>
        </w:rPr>
        <w:t xml:space="preserve">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34"/>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u</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35"/>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ro</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éd</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re</w:t>
      </w:r>
      <w:r w:rsidRPr="00612B60">
        <w:rPr>
          <w:rFonts w:ascii="Arial Narrow" w:eastAsia="Arial Narrow" w:hAnsi="Arial Narrow" w:cs="Arial Narrow"/>
          <w:spacing w:val="34"/>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y</w:t>
      </w:r>
      <w:r w:rsidRPr="00612B60">
        <w:rPr>
          <w:rFonts w:ascii="Arial Narrow" w:eastAsia="Arial Narrow" w:hAnsi="Arial Narrow" w:cs="Arial Narrow"/>
          <w:spacing w:val="1"/>
          <w:sz w:val="24"/>
          <w:szCs w:val="24"/>
          <w:lang w:val="fr-CM"/>
        </w:rPr>
        <w:t>an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32"/>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33"/>
          <w:sz w:val="24"/>
          <w:szCs w:val="24"/>
          <w:lang w:val="fr-CM"/>
        </w:rPr>
        <w:t xml:space="preserve"> </w:t>
      </w:r>
      <w:r w:rsidRPr="00612B60">
        <w:rPr>
          <w:rFonts w:ascii="Arial Narrow" w:eastAsia="Arial Narrow" w:hAnsi="Arial Narrow" w:cs="Arial Narrow"/>
          <w:spacing w:val="1"/>
          <w:sz w:val="24"/>
          <w:szCs w:val="24"/>
          <w:lang w:val="fr-CM"/>
        </w:rPr>
        <w:t>ob</w:t>
      </w:r>
      <w:r w:rsidRPr="00612B60">
        <w:rPr>
          <w:rFonts w:ascii="Arial Narrow" w:eastAsia="Arial Narrow" w:hAnsi="Arial Narrow" w:cs="Arial Narrow"/>
          <w:sz w:val="24"/>
          <w:szCs w:val="24"/>
          <w:lang w:val="fr-CM"/>
        </w:rPr>
        <w:t>jet</w:t>
      </w:r>
      <w:r w:rsidRPr="00612B60">
        <w:rPr>
          <w:rFonts w:ascii="Arial Narrow" w:eastAsia="Arial Narrow" w:hAnsi="Arial Narrow" w:cs="Arial Narrow"/>
          <w:spacing w:val="35"/>
          <w:sz w:val="24"/>
          <w:szCs w:val="24"/>
          <w:lang w:val="fr-CM"/>
        </w:rPr>
        <w:t xml:space="preserve"> </w:t>
      </w:r>
      <w:r w:rsidRPr="00612B60">
        <w:rPr>
          <w:rFonts w:ascii="Arial Narrow" w:eastAsia="Arial Narrow" w:hAnsi="Arial Narrow" w:cs="Arial Narrow"/>
          <w:sz w:val="24"/>
          <w:szCs w:val="24"/>
          <w:lang w:val="fr-CM"/>
        </w:rPr>
        <w:t>la</w:t>
      </w:r>
      <w:r w:rsidRPr="00612B60">
        <w:rPr>
          <w:rFonts w:ascii="Arial Narrow" w:eastAsia="Arial Narrow" w:hAnsi="Arial Narrow" w:cs="Arial Narrow"/>
          <w:spacing w:val="32"/>
          <w:sz w:val="24"/>
          <w:szCs w:val="24"/>
          <w:lang w:val="fr-CM"/>
        </w:rPr>
        <w:t xml:space="preserve"> </w:t>
      </w:r>
      <w:r w:rsidRPr="00612B60">
        <w:rPr>
          <w:rFonts w:ascii="Arial Narrow" w:eastAsia="Arial Narrow" w:hAnsi="Arial Narrow" w:cs="Arial Narrow"/>
          <w:spacing w:val="1"/>
          <w:sz w:val="24"/>
          <w:szCs w:val="24"/>
          <w:lang w:val="fr-CM"/>
        </w:rPr>
        <w:t>pa</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35"/>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3"/>
          <w:sz w:val="24"/>
          <w:szCs w:val="24"/>
          <w:lang w:val="fr-CM"/>
        </w:rPr>
        <w:t>’</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35"/>
          <w:sz w:val="24"/>
          <w:szCs w:val="24"/>
          <w:lang w:val="fr-CM"/>
        </w:rPr>
        <w:t xml:space="preserv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rc</w:t>
      </w:r>
      <w:r w:rsidRPr="00612B60">
        <w:rPr>
          <w:rFonts w:ascii="Arial Narrow" w:eastAsia="Arial Narrow" w:hAnsi="Arial Narrow" w:cs="Arial Narrow"/>
          <w:spacing w:val="-2"/>
          <w:sz w:val="24"/>
          <w:szCs w:val="24"/>
          <w:lang w:val="fr-CM"/>
        </w:rPr>
        <w:t>h</w:t>
      </w:r>
      <w:r w:rsidRPr="00612B60">
        <w:rPr>
          <w:rFonts w:ascii="Arial Narrow" w:eastAsia="Arial Narrow" w:hAnsi="Arial Narrow" w:cs="Arial Narrow"/>
          <w:sz w:val="24"/>
          <w:szCs w:val="24"/>
          <w:lang w:val="fr-CM"/>
        </w:rPr>
        <w:t>é</w:t>
      </w:r>
      <w:r w:rsidRPr="00612B60">
        <w:rPr>
          <w:rFonts w:ascii="Arial Narrow" w:eastAsia="Arial Narrow" w:hAnsi="Arial Narrow" w:cs="Arial Narrow"/>
          <w:spacing w:val="35"/>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35"/>
          <w:sz w:val="24"/>
          <w:szCs w:val="24"/>
          <w:lang w:val="fr-CM"/>
        </w:rPr>
        <w:t xml:space="preserve"> </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2"/>
          <w:sz w:val="24"/>
          <w:szCs w:val="24"/>
          <w:lang w:val="fr-CM"/>
        </w:rPr>
        <w:t>v</w:t>
      </w:r>
      <w:r w:rsidRPr="00612B60">
        <w:rPr>
          <w:rFonts w:ascii="Arial Narrow" w:eastAsia="Arial Narrow" w:hAnsi="Arial Narrow" w:cs="Arial Narrow"/>
          <w:spacing w:val="1"/>
          <w:sz w:val="24"/>
          <w:szCs w:val="24"/>
          <w:lang w:val="fr-CM"/>
        </w:rPr>
        <w:t>au</w:t>
      </w:r>
      <w:r w:rsidRPr="00612B60">
        <w:rPr>
          <w:rFonts w:ascii="Arial Narrow" w:eastAsia="Arial Narrow" w:hAnsi="Arial Narrow" w:cs="Arial Narrow"/>
          <w:sz w:val="24"/>
          <w:szCs w:val="24"/>
          <w:lang w:val="fr-CM"/>
        </w:rPr>
        <w:t>x</w:t>
      </w:r>
      <w:r w:rsidRPr="00612B60">
        <w:rPr>
          <w:rFonts w:ascii="Arial Narrow" w:eastAsia="Arial Narrow" w:hAnsi="Arial Narrow" w:cs="Arial Narrow"/>
          <w:spacing w:val="34"/>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32"/>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p>
    <w:p w14:paraId="5EC17261" w14:textId="77777777" w:rsidR="00635E50" w:rsidRPr="00612B60" w:rsidRDefault="00635E50" w:rsidP="00635E50">
      <w:pPr>
        <w:spacing w:before="7" w:after="0" w:line="120" w:lineRule="exact"/>
        <w:rPr>
          <w:rFonts w:ascii="Times New Roman" w:eastAsia="Times New Roman" w:hAnsi="Times New Roman" w:cs="Times New Roman"/>
          <w:sz w:val="13"/>
          <w:szCs w:val="13"/>
          <w:lang w:val="fr-CM"/>
        </w:rPr>
      </w:pPr>
    </w:p>
    <w:p w14:paraId="3E4DDC10" w14:textId="77777777" w:rsidR="00635E50" w:rsidRPr="00612B60" w:rsidRDefault="00635E50" w:rsidP="00635E50">
      <w:pPr>
        <w:spacing w:after="0" w:line="240" w:lineRule="auto"/>
        <w:ind w:left="1529"/>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f</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z w:val="24"/>
          <w:szCs w:val="24"/>
          <w:lang w:val="fr-CM"/>
        </w:rPr>
        <w:t>rnit</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p>
    <w:p w14:paraId="4C003012" w14:textId="77777777" w:rsidR="00635E50" w:rsidRPr="00612B60" w:rsidRDefault="00635E50" w:rsidP="00635E50">
      <w:pPr>
        <w:spacing w:before="7" w:after="0" w:line="120" w:lineRule="exact"/>
        <w:rPr>
          <w:rFonts w:ascii="Times New Roman" w:eastAsia="Times New Roman" w:hAnsi="Times New Roman" w:cs="Times New Roman"/>
          <w:sz w:val="13"/>
          <w:szCs w:val="13"/>
          <w:lang w:val="fr-CM"/>
        </w:rPr>
      </w:pPr>
    </w:p>
    <w:p w14:paraId="3E410FB6" w14:textId="77777777" w:rsidR="00635E50" w:rsidRPr="00612B60" w:rsidRDefault="00635E50" w:rsidP="00635E50">
      <w:pPr>
        <w:tabs>
          <w:tab w:val="left" w:pos="2940"/>
        </w:tabs>
        <w:spacing w:after="0" w:line="359" w:lineRule="auto"/>
        <w:ind w:left="2946" w:right="77" w:hanging="701"/>
        <w:jc w:val="both"/>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i)</w:t>
      </w:r>
      <w:r w:rsidRPr="00612B60">
        <w:rPr>
          <w:rFonts w:ascii="Arial Narrow" w:eastAsia="Arial Narrow" w:hAnsi="Arial Narrow" w:cs="Arial Narrow"/>
          <w:sz w:val="24"/>
          <w:szCs w:val="24"/>
          <w:lang w:val="fr-CM"/>
        </w:rPr>
        <w:tab/>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v</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ir</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ré</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ré</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1"/>
          <w:sz w:val="24"/>
          <w:szCs w:val="24"/>
          <w:lang w:val="fr-CM"/>
        </w:rPr>
        <w:t>nou</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ê</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7"/>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2"/>
          <w:sz w:val="24"/>
          <w:szCs w:val="24"/>
          <w:lang w:val="fr-CM"/>
        </w:rPr>
        <w:t>v</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ir</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z w:val="24"/>
          <w:szCs w:val="24"/>
          <w:lang w:val="fr-CM"/>
        </w:rPr>
        <w:t>é</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ciés</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à</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an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1"/>
          <w:sz w:val="24"/>
          <w:szCs w:val="24"/>
          <w:lang w:val="fr-CM"/>
        </w:rPr>
        <w:t>qu</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7"/>
          <w:sz w:val="24"/>
          <w:szCs w:val="24"/>
          <w:lang w:val="fr-CM"/>
        </w:rPr>
        <w:t xml:space="preserve"> </w:t>
      </w:r>
      <w:r w:rsidRPr="00612B60">
        <w:rPr>
          <w:rFonts w:ascii="Arial Narrow" w:eastAsia="Arial Narrow" w:hAnsi="Arial Narrow" w:cs="Arial Narrow"/>
          <w:sz w:val="24"/>
          <w:szCs w:val="24"/>
          <w:lang w:val="fr-CM"/>
        </w:rPr>
        <w:t>a</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é</w:t>
      </w:r>
      <w:r w:rsidRPr="00612B60">
        <w:rPr>
          <w:rFonts w:ascii="Arial Narrow" w:eastAsia="Arial Narrow" w:hAnsi="Arial Narrow" w:cs="Arial Narrow"/>
          <w:spacing w:val="1"/>
          <w:sz w:val="24"/>
          <w:szCs w:val="24"/>
          <w:lang w:val="fr-CM"/>
        </w:rPr>
        <w:t>pa</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z w:val="24"/>
          <w:szCs w:val="24"/>
          <w:lang w:val="fr-CM"/>
        </w:rPr>
        <w:t xml:space="preserve">é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cifica</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la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c</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3"/>
          <w:sz w:val="24"/>
          <w:szCs w:val="24"/>
          <w:lang w:val="fr-CM"/>
        </w:rPr>
        <w:t>l</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ls</w:t>
      </w:r>
      <w:r w:rsidRPr="00612B60">
        <w:rPr>
          <w:rFonts w:ascii="Arial Narrow" w:eastAsia="Arial Narrow" w:hAnsi="Arial Narrow" w:cs="Arial Narrow"/>
          <w:spacing w:val="1"/>
          <w:sz w:val="24"/>
          <w:szCs w:val="24"/>
          <w:lang w:val="fr-CM"/>
        </w:rPr>
        <w:t xml:space="preserve"> e</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au</w:t>
      </w:r>
      <w:r w:rsidRPr="00612B60">
        <w:rPr>
          <w:rFonts w:ascii="Arial Narrow" w:eastAsia="Arial Narrow" w:hAnsi="Arial Narrow" w:cs="Arial Narrow"/>
          <w:sz w:val="24"/>
          <w:szCs w:val="24"/>
          <w:lang w:val="fr-CM"/>
        </w:rPr>
        <w:t xml:space="preserve">tres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isés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dan</w:t>
      </w:r>
      <w:r w:rsidRPr="00612B60">
        <w:rPr>
          <w:rFonts w:ascii="Arial Narrow" w:eastAsia="Arial Narrow" w:hAnsi="Arial Narrow" w:cs="Arial Narrow"/>
          <w:sz w:val="24"/>
          <w:szCs w:val="24"/>
          <w:lang w:val="fr-CM"/>
        </w:rPr>
        <w:t>s le</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re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u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roc</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ss</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m</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se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ce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sid</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z w:val="24"/>
          <w:szCs w:val="24"/>
          <w:lang w:val="fr-CM"/>
        </w:rPr>
        <w:t>;</w:t>
      </w:r>
    </w:p>
    <w:p w14:paraId="6104858B" w14:textId="77777777" w:rsidR="00635E50" w:rsidRPr="00612B60" w:rsidRDefault="00635E50" w:rsidP="00635E50">
      <w:pPr>
        <w:tabs>
          <w:tab w:val="left" w:pos="2940"/>
        </w:tabs>
        <w:spacing w:before="5" w:after="0" w:line="359" w:lineRule="auto"/>
        <w:ind w:left="2946" w:right="77" w:hanging="701"/>
        <w:jc w:val="both"/>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ii)</w:t>
      </w:r>
      <w:r w:rsidRPr="00612B60">
        <w:rPr>
          <w:rFonts w:ascii="Arial Narrow" w:eastAsia="Arial Narrow" w:hAnsi="Arial Narrow" w:cs="Arial Narrow"/>
          <w:sz w:val="24"/>
          <w:szCs w:val="24"/>
          <w:lang w:val="fr-CM"/>
        </w:rPr>
        <w:tab/>
      </w:r>
      <w:r w:rsidRPr="00612B60">
        <w:rPr>
          <w:rFonts w:ascii="Arial Narrow" w:eastAsia="Arial Narrow" w:hAnsi="Arial Narrow" w:cs="Arial Narrow"/>
          <w:spacing w:val="1"/>
          <w:sz w:val="24"/>
          <w:szCs w:val="24"/>
          <w:lang w:val="fr-CM"/>
        </w:rPr>
        <w:t>ê</w:t>
      </w:r>
      <w:r w:rsidRPr="00612B60">
        <w:rPr>
          <w:rFonts w:ascii="Arial Narrow" w:eastAsia="Arial Narrow" w:hAnsi="Arial Narrow" w:cs="Arial Narrow"/>
          <w:sz w:val="24"/>
          <w:szCs w:val="24"/>
          <w:lang w:val="fr-CM"/>
        </w:rPr>
        <w:t xml:space="preserve">tre </w:t>
      </w:r>
      <w:r w:rsidRPr="00612B60">
        <w:rPr>
          <w:rFonts w:ascii="Arial Narrow" w:eastAsia="Arial Narrow" w:hAnsi="Arial Narrow" w:cs="Arial Narrow"/>
          <w:spacing w:val="1"/>
          <w:sz w:val="24"/>
          <w:szCs w:val="24"/>
          <w:lang w:val="fr-CM"/>
        </w:rPr>
        <w:t>nous</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ê</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4"/>
          <w:sz w:val="24"/>
          <w:szCs w:val="24"/>
          <w:lang w:val="fr-CM"/>
        </w:rPr>
        <w:t>l’une</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2"/>
          <w:sz w:val="24"/>
          <w:szCs w:val="24"/>
          <w:lang w:val="fr-CM"/>
        </w:rPr>
        <w:t>des</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firmes</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auxquelles</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nous</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3"/>
          <w:sz w:val="24"/>
          <w:szCs w:val="24"/>
          <w:lang w:val="fr-CM"/>
        </w:rPr>
        <w:t>sommes</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3"/>
          <w:sz w:val="24"/>
          <w:szCs w:val="24"/>
          <w:lang w:val="fr-CM"/>
        </w:rPr>
        <w:t>affiliées</w:t>
      </w:r>
      <w:r w:rsidRPr="00612B60">
        <w:rPr>
          <w:rFonts w:ascii="Arial Narrow" w:eastAsia="Arial Narrow" w:hAnsi="Arial Narrow" w:cs="Arial Narrow"/>
          <w:sz w:val="24"/>
          <w:szCs w:val="24"/>
          <w:lang w:val="fr-CM"/>
        </w:rPr>
        <w:t>, recru</w:t>
      </w:r>
      <w:r w:rsidRPr="00612B60">
        <w:rPr>
          <w:rFonts w:ascii="Arial Narrow" w:eastAsia="Arial Narrow" w:hAnsi="Arial Narrow" w:cs="Arial Narrow"/>
          <w:spacing w:val="1"/>
          <w:sz w:val="24"/>
          <w:szCs w:val="24"/>
          <w:lang w:val="fr-CM"/>
        </w:rPr>
        <w:t>té</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pacing w:val="-2"/>
          <w:sz w:val="24"/>
          <w:szCs w:val="24"/>
          <w:lang w:val="fr-CM"/>
        </w:rPr>
        <w:t>v</w:t>
      </w:r>
      <w:r w:rsidRPr="00612B60">
        <w:rPr>
          <w:rFonts w:ascii="Arial Narrow" w:eastAsia="Arial Narrow" w:hAnsi="Arial Narrow" w:cs="Arial Narrow"/>
          <w:spacing w:val="1"/>
          <w:sz w:val="24"/>
          <w:szCs w:val="24"/>
          <w:lang w:val="fr-CM"/>
        </w:rPr>
        <w:t>an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pacing w:val="1"/>
          <w:sz w:val="24"/>
          <w:szCs w:val="24"/>
          <w:lang w:val="fr-CM"/>
        </w:rPr>
        <w:t>ê</w:t>
      </w:r>
      <w:r w:rsidRPr="00612B60">
        <w:rPr>
          <w:rFonts w:ascii="Arial Narrow" w:eastAsia="Arial Narrow" w:hAnsi="Arial Narrow" w:cs="Arial Narrow"/>
          <w:sz w:val="24"/>
          <w:szCs w:val="24"/>
          <w:lang w:val="fr-CM"/>
        </w:rPr>
        <w:t>tr</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7"/>
          <w:sz w:val="24"/>
          <w:szCs w:val="24"/>
          <w:lang w:val="fr-CM"/>
        </w:rPr>
        <w:t xml:space="preserve"> </w:t>
      </w:r>
      <w:r w:rsidRPr="00612B60">
        <w:rPr>
          <w:rFonts w:ascii="Arial Narrow" w:eastAsia="Arial Narrow" w:hAnsi="Arial Narrow" w:cs="Arial Narrow"/>
          <w:sz w:val="24"/>
          <w:szCs w:val="24"/>
          <w:lang w:val="fr-CM"/>
        </w:rPr>
        <w:t>le</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î</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re</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vr</w:t>
      </w:r>
      <w:r w:rsidRPr="00612B60">
        <w:rPr>
          <w:rFonts w:ascii="Arial Narrow" w:eastAsia="Arial Narrow" w:hAnsi="Arial Narrow" w:cs="Arial Narrow"/>
          <w:spacing w:val="-2"/>
          <w:sz w:val="24"/>
          <w:szCs w:val="24"/>
          <w:lang w:val="fr-CM"/>
        </w:rPr>
        <w:t>a</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0"/>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f</w:t>
      </w:r>
      <w:r w:rsidRPr="00612B60">
        <w:rPr>
          <w:rFonts w:ascii="Arial Narrow" w:eastAsia="Arial Narrow" w:hAnsi="Arial Narrow" w:cs="Arial Narrow"/>
          <w:spacing w:val="1"/>
          <w:sz w:val="24"/>
          <w:szCs w:val="24"/>
          <w:lang w:val="fr-CM"/>
        </w:rPr>
        <w:t>fe</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ue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7"/>
          <w:sz w:val="24"/>
          <w:szCs w:val="24"/>
          <w:lang w:val="fr-CM"/>
        </w:rPr>
        <w:t xml:space="preserve"> </w:t>
      </w:r>
      <w:r w:rsidRPr="00612B60">
        <w:rPr>
          <w:rFonts w:ascii="Arial Narrow" w:eastAsia="Arial Narrow" w:hAnsi="Arial Narrow" w:cs="Arial Narrow"/>
          <w:sz w:val="24"/>
          <w:szCs w:val="24"/>
          <w:lang w:val="fr-CM"/>
        </w:rPr>
        <w:t>la</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pe</w:t>
      </w:r>
      <w:r w:rsidRPr="00612B60">
        <w:rPr>
          <w:rFonts w:ascii="Arial Narrow" w:eastAsia="Arial Narrow" w:hAnsi="Arial Narrow" w:cs="Arial Narrow"/>
          <w:sz w:val="24"/>
          <w:szCs w:val="24"/>
          <w:lang w:val="fr-CM"/>
        </w:rPr>
        <w:t>rv</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 xml:space="preserve">sion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ù</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le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trô</w:t>
      </w:r>
      <w:r w:rsidRPr="00612B60">
        <w:rPr>
          <w:rFonts w:ascii="Arial Narrow" w:eastAsia="Arial Narrow" w:hAnsi="Arial Narrow" w:cs="Arial Narrow"/>
          <w:spacing w:val="-3"/>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rav</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x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an</w:t>
      </w:r>
      <w:r w:rsidRPr="00612B60">
        <w:rPr>
          <w:rFonts w:ascii="Arial Narrow" w:eastAsia="Arial Narrow" w:hAnsi="Arial Narrow" w:cs="Arial Narrow"/>
          <w:sz w:val="24"/>
          <w:szCs w:val="24"/>
          <w:lang w:val="fr-CM"/>
        </w:rPr>
        <w:t>s le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ad</w:t>
      </w:r>
      <w:r w:rsidRPr="00612B60">
        <w:rPr>
          <w:rFonts w:ascii="Arial Narrow" w:eastAsia="Arial Narrow" w:hAnsi="Arial Narrow" w:cs="Arial Narrow"/>
          <w:sz w:val="24"/>
          <w:szCs w:val="24"/>
          <w:lang w:val="fr-CM"/>
        </w:rPr>
        <w:t>re</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Mar</w:t>
      </w:r>
      <w:r w:rsidRPr="00612B60">
        <w:rPr>
          <w:rFonts w:ascii="Arial Narrow" w:eastAsia="Arial Narrow" w:hAnsi="Arial Narrow" w:cs="Arial Narrow"/>
          <w:spacing w:val="-3"/>
          <w:sz w:val="24"/>
          <w:szCs w:val="24"/>
          <w:lang w:val="fr-CM"/>
        </w:rPr>
        <w:t>c</w:t>
      </w:r>
      <w:r w:rsidRPr="00612B60">
        <w:rPr>
          <w:rFonts w:ascii="Arial Narrow" w:eastAsia="Arial Narrow" w:hAnsi="Arial Narrow" w:cs="Arial Narrow"/>
          <w:spacing w:val="1"/>
          <w:sz w:val="24"/>
          <w:szCs w:val="24"/>
          <w:lang w:val="fr-CM"/>
        </w:rPr>
        <w:t>hé</w:t>
      </w:r>
      <w:r w:rsidRPr="00612B60">
        <w:rPr>
          <w:rFonts w:ascii="Arial Narrow" w:eastAsia="Arial Narrow" w:hAnsi="Arial Narrow" w:cs="Arial Narrow"/>
          <w:sz w:val="24"/>
          <w:szCs w:val="24"/>
          <w:lang w:val="fr-CM"/>
        </w:rPr>
        <w:t>.</w:t>
      </w:r>
    </w:p>
    <w:p w14:paraId="058409D4"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3579C5CF" w14:textId="77777777" w:rsidR="00635E50" w:rsidRPr="00612B60" w:rsidRDefault="00635E50" w:rsidP="00635E50">
      <w:pPr>
        <w:spacing w:before="15" w:after="0" w:line="200" w:lineRule="exact"/>
        <w:rPr>
          <w:rFonts w:ascii="Times New Roman" w:eastAsia="Times New Roman" w:hAnsi="Times New Roman" w:cs="Times New Roman"/>
          <w:sz w:val="20"/>
          <w:szCs w:val="20"/>
          <w:lang w:val="fr-CM"/>
        </w:rPr>
      </w:pPr>
    </w:p>
    <w:p w14:paraId="1BA66E18" w14:textId="77777777" w:rsidR="00635E50" w:rsidRPr="00612B60" w:rsidRDefault="00635E50" w:rsidP="00635E50">
      <w:pPr>
        <w:tabs>
          <w:tab w:val="left" w:pos="800"/>
        </w:tabs>
        <w:spacing w:after="0" w:line="359" w:lineRule="auto"/>
        <w:ind w:left="819" w:right="73" w:hanging="706"/>
        <w:jc w:val="both"/>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3</w:t>
      </w:r>
      <w:r w:rsidRPr="00612B60">
        <w:rPr>
          <w:rFonts w:ascii="Arial Narrow" w:eastAsia="Arial Narrow" w:hAnsi="Arial Narrow" w:cs="Arial Narrow"/>
          <w:sz w:val="24"/>
          <w:szCs w:val="24"/>
          <w:lang w:val="fr-CM"/>
        </w:rPr>
        <w:t>.</w:t>
      </w:r>
      <w:r w:rsidRPr="00612B60">
        <w:rPr>
          <w:rFonts w:ascii="Arial Narrow" w:eastAsia="Arial Narrow" w:hAnsi="Arial Narrow" w:cs="Arial Narrow"/>
          <w:sz w:val="24"/>
          <w:szCs w:val="24"/>
          <w:lang w:val="fr-CM"/>
        </w:rPr>
        <w:tab/>
      </w:r>
      <w:r w:rsidRPr="00612B60">
        <w:rPr>
          <w:rFonts w:ascii="Arial Narrow" w:eastAsia="Arial Narrow" w:hAnsi="Arial Narrow" w:cs="Arial Narrow"/>
          <w:spacing w:val="1"/>
          <w:sz w:val="24"/>
          <w:szCs w:val="24"/>
          <w:lang w:val="fr-CM"/>
        </w:rPr>
        <w:t>S</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2"/>
          <w:sz w:val="24"/>
          <w:szCs w:val="24"/>
          <w:lang w:val="fr-CM"/>
        </w:rPr>
        <w:t xml:space="preserve"> </w:t>
      </w:r>
      <w:r w:rsidRPr="00612B60">
        <w:rPr>
          <w:rFonts w:ascii="Arial Narrow" w:eastAsia="Arial Narrow" w:hAnsi="Arial Narrow" w:cs="Arial Narrow"/>
          <w:spacing w:val="1"/>
          <w:sz w:val="24"/>
          <w:szCs w:val="24"/>
          <w:lang w:val="fr-CM"/>
        </w:rPr>
        <w:t>nou</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2"/>
          <w:sz w:val="24"/>
          <w:szCs w:val="24"/>
          <w:lang w:val="fr-CM"/>
        </w:rPr>
        <w:t xml:space="preserve"> </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mm</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2"/>
          <w:sz w:val="24"/>
          <w:szCs w:val="24"/>
          <w:lang w:val="fr-CM"/>
        </w:rPr>
        <w:t xml:space="preserve"> </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11"/>
          <w:sz w:val="24"/>
          <w:szCs w:val="24"/>
          <w:lang w:val="fr-CM"/>
        </w:rPr>
        <w:t xml:space="preserve"> </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ss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1"/>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ub</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2"/>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11"/>
          <w:sz w:val="24"/>
          <w:szCs w:val="24"/>
          <w:lang w:val="fr-CM"/>
        </w:rPr>
        <w:t xml:space="preserve"> </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1"/>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tre</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4"/>
          <w:sz w:val="24"/>
          <w:szCs w:val="24"/>
          <w:lang w:val="fr-CM"/>
        </w:rPr>
        <w:t>i</w:t>
      </w:r>
      <w:r w:rsidRPr="00612B60">
        <w:rPr>
          <w:rFonts w:ascii="Arial Narrow" w:eastAsia="Arial Narrow" w:hAnsi="Arial Narrow" w:cs="Arial Narrow"/>
          <w:sz w:val="24"/>
          <w:szCs w:val="24"/>
          <w:lang w:val="fr-CM"/>
        </w:rPr>
        <w:t>se</w:t>
      </w:r>
      <w:r w:rsidRPr="00612B60">
        <w:rPr>
          <w:rFonts w:ascii="Arial Narrow" w:eastAsia="Arial Narrow" w:hAnsi="Arial Narrow" w:cs="Arial Narrow"/>
          <w:spacing w:val="-11"/>
          <w:sz w:val="24"/>
          <w:szCs w:val="24"/>
          <w:lang w:val="fr-CM"/>
        </w:rPr>
        <w:t xml:space="preserve"> </w:t>
      </w:r>
      <w:r w:rsidRPr="00612B60">
        <w:rPr>
          <w:rFonts w:ascii="Arial Narrow" w:eastAsia="Arial Narrow" w:hAnsi="Arial Narrow" w:cs="Arial Narrow"/>
          <w:spacing w:val="1"/>
          <w:sz w:val="24"/>
          <w:szCs w:val="24"/>
          <w:lang w:val="fr-CM"/>
        </w:rPr>
        <w:t>pub</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iq</w:t>
      </w:r>
      <w:r w:rsidRPr="00612B60">
        <w:rPr>
          <w:rFonts w:ascii="Arial Narrow" w:eastAsia="Arial Narrow" w:hAnsi="Arial Narrow" w:cs="Arial Narrow"/>
          <w:spacing w:val="1"/>
          <w:sz w:val="24"/>
          <w:szCs w:val="24"/>
          <w:lang w:val="fr-CM"/>
        </w:rPr>
        <w:t>ue</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1"/>
          <w:sz w:val="24"/>
          <w:szCs w:val="24"/>
          <w:lang w:val="fr-CM"/>
        </w:rPr>
        <w:t xml:space="preserve">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2"/>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4"/>
          <w:sz w:val="24"/>
          <w:szCs w:val="24"/>
          <w:lang w:val="fr-CM"/>
        </w:rPr>
        <w:t xml:space="preserve"> </w:t>
      </w:r>
      <w:r w:rsidRPr="00612B60">
        <w:rPr>
          <w:rFonts w:ascii="Arial Narrow" w:eastAsia="Arial Narrow" w:hAnsi="Arial Narrow" w:cs="Arial Narrow"/>
          <w:spacing w:val="1"/>
          <w:sz w:val="24"/>
          <w:szCs w:val="24"/>
          <w:lang w:val="fr-CM"/>
        </w:rPr>
        <w:t>qu</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1"/>
          <w:sz w:val="24"/>
          <w:szCs w:val="24"/>
          <w:lang w:val="fr-CM"/>
        </w:rPr>
        <w:t xml:space="preserve">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2"/>
          <w:sz w:val="24"/>
          <w:szCs w:val="24"/>
          <w:lang w:val="fr-CM"/>
        </w:rPr>
        <w:t xml:space="preserve"> </w:t>
      </w:r>
      <w:r w:rsidRPr="00612B60">
        <w:rPr>
          <w:rFonts w:ascii="Arial Narrow" w:eastAsia="Arial Narrow" w:hAnsi="Arial Narrow" w:cs="Arial Narrow"/>
          <w:sz w:val="24"/>
          <w:szCs w:val="24"/>
          <w:lang w:val="fr-CM"/>
        </w:rPr>
        <w:t>j</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isso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ie</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jur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iq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fi</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cière</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nou</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omm</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 xml:space="preserve"> gé</w:t>
      </w:r>
      <w:r w:rsidRPr="00612B60">
        <w:rPr>
          <w:rFonts w:ascii="Arial Narrow" w:eastAsia="Arial Narrow" w:hAnsi="Arial Narrow" w:cs="Arial Narrow"/>
          <w:sz w:val="24"/>
          <w:szCs w:val="24"/>
          <w:lang w:val="fr-CM"/>
        </w:rPr>
        <w:t>rés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3"/>
          <w:sz w:val="24"/>
          <w:szCs w:val="24"/>
          <w:lang w:val="fr-CM"/>
        </w:rPr>
        <w:t>l</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les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pacing w:val="1"/>
          <w:sz w:val="24"/>
          <w:szCs w:val="24"/>
          <w:lang w:val="fr-CM"/>
        </w:rPr>
        <w:t>èg</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 xml:space="preserve"> 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la 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ab</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z w:val="24"/>
          <w:szCs w:val="24"/>
          <w:lang w:val="fr-CM"/>
        </w:rPr>
        <w:t xml:space="preserve">é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v</w:t>
      </w:r>
      <w:r w:rsidRPr="00612B60">
        <w:rPr>
          <w:rFonts w:ascii="Arial Narrow" w:eastAsia="Arial Narrow" w:hAnsi="Arial Narrow" w:cs="Arial Narrow"/>
          <w:spacing w:val="1"/>
          <w:sz w:val="24"/>
          <w:szCs w:val="24"/>
          <w:lang w:val="fr-CM"/>
        </w:rPr>
        <w:t>ée</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n</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z w:val="24"/>
          <w:szCs w:val="24"/>
          <w:lang w:val="fr-CM"/>
        </w:rPr>
        <w:t>s la</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d</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8"/>
          <w:sz w:val="24"/>
          <w:szCs w:val="24"/>
          <w:lang w:val="fr-CM"/>
        </w:rPr>
        <w:t>î</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vr</w:t>
      </w:r>
      <w:r w:rsidRPr="00612B60">
        <w:rPr>
          <w:rFonts w:ascii="Arial Narrow" w:eastAsia="Arial Narrow" w:hAnsi="Arial Narrow" w:cs="Arial Narrow"/>
          <w:spacing w:val="-2"/>
          <w:sz w:val="24"/>
          <w:szCs w:val="24"/>
          <w:lang w:val="fr-CM"/>
        </w:rPr>
        <w:t>a</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o</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1"/>
          <w:sz w:val="24"/>
          <w:szCs w:val="24"/>
          <w:lang w:val="fr-CM"/>
        </w:rPr>
        <w:t xml:space="preserve"> d</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î</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 xml:space="preserve">re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vra</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Dél</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1"/>
          <w:sz w:val="24"/>
          <w:szCs w:val="24"/>
          <w:lang w:val="fr-CM"/>
        </w:rPr>
        <w:t>gu</w:t>
      </w:r>
      <w:r w:rsidRPr="00612B60">
        <w:rPr>
          <w:rFonts w:ascii="Arial Narrow" w:eastAsia="Arial Narrow" w:hAnsi="Arial Narrow" w:cs="Arial Narrow"/>
          <w:sz w:val="24"/>
          <w:szCs w:val="24"/>
          <w:lang w:val="fr-CM"/>
        </w:rPr>
        <w:t>é c</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n</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f</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au</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x</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resse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2"/>
          <w:sz w:val="24"/>
          <w:szCs w:val="24"/>
          <w:lang w:val="fr-CM"/>
        </w:rPr>
        <w:t>A</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té</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ha</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g</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 Marc</w:t>
      </w:r>
      <w:r w:rsidRPr="00612B60">
        <w:rPr>
          <w:rFonts w:ascii="Arial Narrow" w:eastAsia="Arial Narrow" w:hAnsi="Arial Narrow" w:cs="Arial Narrow"/>
          <w:spacing w:val="1"/>
          <w:sz w:val="24"/>
          <w:szCs w:val="24"/>
          <w:lang w:val="fr-CM"/>
        </w:rPr>
        <w:t>hé</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cs.</w:t>
      </w:r>
    </w:p>
    <w:p w14:paraId="5ADA44AA"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02892592" w14:textId="77777777" w:rsidR="00635E50" w:rsidRPr="00612B60" w:rsidRDefault="00635E50" w:rsidP="00635E50">
      <w:pPr>
        <w:spacing w:before="17" w:after="0" w:line="200" w:lineRule="exact"/>
        <w:rPr>
          <w:rFonts w:ascii="Times New Roman" w:eastAsia="Times New Roman" w:hAnsi="Times New Roman" w:cs="Times New Roman"/>
          <w:sz w:val="20"/>
          <w:szCs w:val="20"/>
          <w:lang w:val="fr-CM"/>
        </w:rPr>
      </w:pPr>
    </w:p>
    <w:p w14:paraId="62731686" w14:textId="77777777" w:rsidR="00635E50" w:rsidRPr="00612B60" w:rsidRDefault="00635E50" w:rsidP="00635E50">
      <w:pPr>
        <w:spacing w:after="0" w:line="240" w:lineRule="auto"/>
        <w:ind w:left="113"/>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4</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49"/>
          <w:sz w:val="24"/>
          <w:szCs w:val="24"/>
          <w:lang w:val="fr-CM"/>
        </w:rPr>
        <w:t xml:space="preserve"> </w:t>
      </w:r>
      <w:r w:rsidRPr="00612B60">
        <w:rPr>
          <w:rFonts w:ascii="Arial Narrow" w:eastAsia="Arial Narrow" w:hAnsi="Arial Narrow" w:cs="Arial Narrow"/>
          <w:sz w:val="24"/>
          <w:szCs w:val="24"/>
          <w:lang w:val="fr-CM"/>
        </w:rPr>
        <w:t>No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32"/>
          <w:sz w:val="24"/>
          <w:szCs w:val="24"/>
          <w:lang w:val="fr-CM"/>
        </w:rPr>
        <w:t xml:space="preserve">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9"/>
          <w:sz w:val="24"/>
          <w:szCs w:val="24"/>
          <w:lang w:val="fr-CM"/>
        </w:rPr>
        <w:t xml:space="preserve"> </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pacing w:val="1"/>
          <w:sz w:val="24"/>
          <w:szCs w:val="24"/>
          <w:lang w:val="fr-CM"/>
        </w:rPr>
        <w:t>eon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9"/>
          <w:sz w:val="24"/>
          <w:szCs w:val="24"/>
          <w:lang w:val="fr-CM"/>
        </w:rPr>
        <w:t xml:space="preserve"> </w:t>
      </w:r>
      <w:r w:rsidRPr="00612B60">
        <w:rPr>
          <w:rFonts w:ascii="Arial Narrow" w:eastAsia="Arial Narrow" w:hAnsi="Arial Narrow" w:cs="Arial Narrow"/>
          <w:sz w:val="24"/>
          <w:szCs w:val="24"/>
          <w:lang w:val="fr-CM"/>
        </w:rPr>
        <w:t>à</w:t>
      </w:r>
      <w:r w:rsidRPr="00612B60">
        <w:rPr>
          <w:rFonts w:ascii="Arial Narrow" w:eastAsia="Arial Narrow" w:hAnsi="Arial Narrow" w:cs="Arial Narrow"/>
          <w:spacing w:val="32"/>
          <w:sz w:val="24"/>
          <w:szCs w:val="24"/>
          <w:lang w:val="fr-CM"/>
        </w:rPr>
        <w:t xml:space="preserve">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mm</w:t>
      </w:r>
      <w:r w:rsidRPr="00612B60">
        <w:rPr>
          <w:rFonts w:ascii="Arial Narrow" w:eastAsia="Arial Narrow" w:hAnsi="Arial Narrow" w:cs="Arial Narrow"/>
          <w:spacing w:val="1"/>
          <w:sz w:val="24"/>
          <w:szCs w:val="24"/>
          <w:lang w:val="fr-CM"/>
        </w:rPr>
        <w:t>un</w:t>
      </w:r>
      <w:r w:rsidRPr="00612B60">
        <w:rPr>
          <w:rFonts w:ascii="Arial Narrow" w:eastAsia="Arial Narrow" w:hAnsi="Arial Narrow" w:cs="Arial Narrow"/>
          <w:sz w:val="24"/>
          <w:szCs w:val="24"/>
          <w:lang w:val="fr-CM"/>
        </w:rPr>
        <w:t>iq</w:t>
      </w:r>
      <w:r w:rsidRPr="00612B60">
        <w:rPr>
          <w:rFonts w:ascii="Arial Narrow" w:eastAsia="Arial Narrow" w:hAnsi="Arial Narrow" w:cs="Arial Narrow"/>
          <w:spacing w:val="1"/>
          <w:sz w:val="24"/>
          <w:szCs w:val="24"/>
          <w:lang w:val="fr-CM"/>
        </w:rPr>
        <w:t>ue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31"/>
          <w:sz w:val="24"/>
          <w:szCs w:val="24"/>
          <w:lang w:val="fr-CM"/>
        </w:rPr>
        <w:t xml:space="preserve"> </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an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9"/>
          <w:sz w:val="24"/>
          <w:szCs w:val="24"/>
          <w:lang w:val="fr-CM"/>
        </w:rPr>
        <w:t xml:space="preserve"> </w:t>
      </w:r>
      <w:r w:rsidRPr="00612B60">
        <w:rPr>
          <w:rFonts w:ascii="Arial Narrow" w:eastAsia="Arial Narrow" w:hAnsi="Arial Narrow" w:cs="Arial Narrow"/>
          <w:spacing w:val="1"/>
          <w:sz w:val="24"/>
          <w:szCs w:val="24"/>
          <w:lang w:val="fr-CM"/>
        </w:rPr>
        <w:t>dé</w:t>
      </w:r>
      <w:r w:rsidRPr="00612B60">
        <w:rPr>
          <w:rFonts w:ascii="Arial Narrow" w:eastAsia="Arial Narrow" w:hAnsi="Arial Narrow" w:cs="Arial Narrow"/>
          <w:sz w:val="24"/>
          <w:szCs w:val="24"/>
          <w:lang w:val="fr-CM"/>
        </w:rPr>
        <w:t>lai</w:t>
      </w:r>
      <w:r w:rsidRPr="00612B60">
        <w:rPr>
          <w:rFonts w:ascii="Arial Narrow" w:eastAsia="Arial Narrow" w:hAnsi="Arial Narrow" w:cs="Arial Narrow"/>
          <w:spacing w:val="29"/>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30"/>
          <w:sz w:val="24"/>
          <w:szCs w:val="24"/>
          <w:lang w:val="fr-CM"/>
        </w:rPr>
        <w:t xml:space="preserv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î</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re</w:t>
      </w:r>
      <w:r w:rsidRPr="00612B60">
        <w:rPr>
          <w:rFonts w:ascii="Arial Narrow" w:eastAsia="Arial Narrow" w:hAnsi="Arial Narrow" w:cs="Arial Narrow"/>
          <w:spacing w:val="32"/>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vra</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2"/>
          <w:sz w:val="24"/>
          <w:szCs w:val="24"/>
          <w:lang w:val="fr-CM"/>
        </w:rPr>
        <w:t xml:space="preserve"> </w:t>
      </w:r>
      <w:r w:rsidRPr="00612B60">
        <w:rPr>
          <w:rFonts w:ascii="Arial Narrow" w:eastAsia="Arial Narrow" w:hAnsi="Arial Narrow" w:cs="Arial Narrow"/>
          <w:spacing w:val="-1"/>
          <w:sz w:val="24"/>
          <w:szCs w:val="24"/>
          <w:lang w:val="fr-CM"/>
        </w:rPr>
        <w:t>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31"/>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30"/>
          <w:sz w:val="24"/>
          <w:szCs w:val="24"/>
          <w:lang w:val="fr-CM"/>
        </w:rPr>
        <w:t xml:space="preserve"> </w:t>
      </w:r>
      <w:r w:rsidRPr="00612B60">
        <w:rPr>
          <w:rFonts w:ascii="Arial Narrow" w:eastAsia="Arial Narrow" w:hAnsi="Arial Narrow" w:cs="Arial Narrow"/>
          <w:sz w:val="24"/>
          <w:szCs w:val="24"/>
          <w:lang w:val="fr-CM"/>
        </w:rPr>
        <w:t>in</w:t>
      </w:r>
      <w:r w:rsidRPr="00612B60">
        <w:rPr>
          <w:rFonts w:ascii="Arial Narrow" w:eastAsia="Arial Narrow" w:hAnsi="Arial Narrow" w:cs="Arial Narrow"/>
          <w:spacing w:val="1"/>
          <w:sz w:val="24"/>
          <w:szCs w:val="24"/>
          <w:lang w:val="fr-CM"/>
        </w:rPr>
        <w:t>fo</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ra</w:t>
      </w:r>
      <w:r w:rsidRPr="00612B60">
        <w:rPr>
          <w:rFonts w:ascii="Arial Narrow" w:eastAsia="Arial Narrow" w:hAnsi="Arial Narrow" w:cs="Arial Narrow"/>
          <w:spacing w:val="32"/>
          <w:sz w:val="24"/>
          <w:szCs w:val="24"/>
          <w:lang w:val="fr-CM"/>
        </w:rPr>
        <w:t xml:space="preserve"> </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z w:val="24"/>
          <w:szCs w:val="24"/>
          <w:lang w:val="fr-CM"/>
        </w:rPr>
        <w:t>A</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z w:val="24"/>
          <w:szCs w:val="24"/>
          <w:lang w:val="fr-CM"/>
        </w:rPr>
        <w:t>é</w:t>
      </w:r>
    </w:p>
    <w:p w14:paraId="7433ED44" w14:textId="77777777" w:rsidR="00635E50" w:rsidRPr="00612B60" w:rsidRDefault="00635E50" w:rsidP="00635E50">
      <w:pPr>
        <w:spacing w:before="7" w:after="0" w:line="120" w:lineRule="exact"/>
        <w:rPr>
          <w:rFonts w:ascii="Times New Roman" w:eastAsia="Times New Roman" w:hAnsi="Times New Roman" w:cs="Times New Roman"/>
          <w:sz w:val="13"/>
          <w:szCs w:val="13"/>
          <w:lang w:val="fr-CM"/>
        </w:rPr>
      </w:pPr>
    </w:p>
    <w:p w14:paraId="072251B4" w14:textId="77777777" w:rsidR="00635E50" w:rsidRPr="00612B60" w:rsidRDefault="00635E50" w:rsidP="00635E50">
      <w:pPr>
        <w:spacing w:after="0" w:line="240" w:lineRule="auto"/>
        <w:ind w:left="819"/>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ha</w:t>
      </w:r>
      <w:r w:rsidRPr="00612B60">
        <w:rPr>
          <w:rFonts w:ascii="Arial Narrow" w:eastAsia="Arial Narrow" w:hAnsi="Arial Narrow" w:cs="Arial Narrow"/>
          <w:sz w:val="24"/>
          <w:szCs w:val="24"/>
          <w:lang w:val="fr-CM"/>
        </w:rPr>
        <w:t>rgé</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s Mar</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hé</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ub</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h</w:t>
      </w:r>
      <w:r w:rsidRPr="00612B60">
        <w:rPr>
          <w:rFonts w:ascii="Arial Narrow" w:eastAsia="Arial Narrow" w:hAnsi="Arial Narrow" w:cs="Arial Narrow"/>
          <w:spacing w:val="1"/>
          <w:sz w:val="24"/>
          <w:szCs w:val="24"/>
          <w:lang w:val="fr-CM"/>
        </w:rPr>
        <w:t>an</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sit</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re</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 xml:space="preserve">rd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in</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1</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à</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3</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qu</w:t>
      </w:r>
      <w:r w:rsidRPr="00612B60">
        <w:rPr>
          <w:rFonts w:ascii="Arial Narrow" w:eastAsia="Arial Narrow" w:hAnsi="Arial Narrow" w:cs="Arial Narrow"/>
          <w:sz w:val="24"/>
          <w:szCs w:val="24"/>
          <w:lang w:val="fr-CM"/>
        </w:rPr>
        <w:t xml:space="preserve">i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ré</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è</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t.</w:t>
      </w:r>
    </w:p>
    <w:p w14:paraId="4AA50D94" w14:textId="77777777" w:rsidR="00635E50" w:rsidRPr="00612B60" w:rsidRDefault="00635E50" w:rsidP="00635E50">
      <w:pPr>
        <w:spacing w:after="0" w:line="140" w:lineRule="exact"/>
        <w:rPr>
          <w:rFonts w:ascii="Times New Roman" w:eastAsia="Times New Roman" w:hAnsi="Times New Roman" w:cs="Times New Roman"/>
          <w:sz w:val="15"/>
          <w:szCs w:val="15"/>
          <w:lang w:val="fr-CM"/>
        </w:rPr>
      </w:pPr>
    </w:p>
    <w:p w14:paraId="3906C088"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5314EC1C"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64B2CBAE" w14:textId="77777777" w:rsidR="00635E50" w:rsidRPr="00612B60" w:rsidRDefault="00635E50" w:rsidP="00635E50">
      <w:pPr>
        <w:spacing w:after="0" w:line="240" w:lineRule="auto"/>
        <w:ind w:left="113"/>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5</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49"/>
          <w:sz w:val="24"/>
          <w:szCs w:val="24"/>
          <w:lang w:val="fr-CM"/>
        </w:rPr>
        <w:t xml:space="preserve"> </w:t>
      </w:r>
      <w:r w:rsidRPr="00612B60">
        <w:rPr>
          <w:rFonts w:ascii="Arial Narrow" w:eastAsia="Arial Narrow" w:hAnsi="Arial Narrow" w:cs="Arial Narrow"/>
          <w:sz w:val="24"/>
          <w:szCs w:val="24"/>
          <w:lang w:val="fr-CM"/>
        </w:rPr>
        <w:t>Da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s le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ad</w:t>
      </w:r>
      <w:r w:rsidRPr="00612B60">
        <w:rPr>
          <w:rFonts w:ascii="Arial Narrow" w:eastAsia="Arial Narrow" w:hAnsi="Arial Narrow" w:cs="Arial Narrow"/>
          <w:sz w:val="24"/>
          <w:szCs w:val="24"/>
          <w:lang w:val="fr-CM"/>
        </w:rPr>
        <w:t>re</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la</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pa</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2"/>
          <w:sz w:val="24"/>
          <w:szCs w:val="24"/>
          <w:lang w:val="fr-CM"/>
        </w:rPr>
        <w: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l’ex</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Ma</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h</w:t>
      </w:r>
      <w:r w:rsidRPr="00612B60">
        <w:rPr>
          <w:rFonts w:ascii="Arial Narrow" w:eastAsia="Arial Narrow" w:hAnsi="Arial Narrow" w:cs="Arial Narrow"/>
          <w:sz w:val="24"/>
          <w:szCs w:val="24"/>
          <w:lang w:val="fr-CM"/>
        </w:rPr>
        <w:t>é</w:t>
      </w:r>
      <w:r w:rsidRPr="00612B60">
        <w:rPr>
          <w:rFonts w:ascii="Arial Narrow" w:eastAsia="Arial Narrow" w:hAnsi="Arial Narrow" w:cs="Arial Narrow"/>
          <w:spacing w:val="7"/>
          <w:sz w:val="24"/>
          <w:szCs w:val="24"/>
          <w:lang w:val="fr-CM"/>
        </w:rPr>
        <w:t xml:space="preserve"> </w:t>
      </w:r>
      <w:r w:rsidRPr="00612B60">
        <w:rPr>
          <w:rFonts w:ascii="Arial Narrow" w:eastAsia="Arial Narrow" w:hAnsi="Arial Narrow" w:cs="Arial Narrow"/>
          <w:sz w:val="24"/>
          <w:szCs w:val="24"/>
          <w:lang w:val="fr-CM"/>
        </w:rPr>
        <w:t>:</w:t>
      </w:r>
    </w:p>
    <w:p w14:paraId="3A3CC66D" w14:textId="77777777" w:rsidR="00635E50" w:rsidRPr="00612B60" w:rsidRDefault="00635E50" w:rsidP="00635E50">
      <w:pPr>
        <w:spacing w:before="7" w:after="0" w:line="120" w:lineRule="exact"/>
        <w:rPr>
          <w:rFonts w:ascii="Times New Roman" w:eastAsia="Times New Roman" w:hAnsi="Times New Roman" w:cs="Times New Roman"/>
          <w:sz w:val="13"/>
          <w:szCs w:val="13"/>
          <w:lang w:val="fr-CM"/>
        </w:rPr>
      </w:pPr>
    </w:p>
    <w:p w14:paraId="489512DF" w14:textId="77777777" w:rsidR="00635E50" w:rsidRPr="00612B60" w:rsidRDefault="00635E50" w:rsidP="00635E50">
      <w:pPr>
        <w:spacing w:after="0" w:line="360" w:lineRule="auto"/>
        <w:ind w:left="1529" w:right="71" w:hanging="710"/>
        <w:jc w:val="both"/>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5</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1</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36"/>
          <w:sz w:val="24"/>
          <w:szCs w:val="24"/>
          <w:lang w:val="fr-CM"/>
        </w:rPr>
        <w:t xml:space="preserve"> </w:t>
      </w:r>
      <w:r w:rsidRPr="00612B60">
        <w:rPr>
          <w:rFonts w:ascii="Arial Narrow" w:eastAsia="Arial Narrow" w:hAnsi="Arial Narrow" w:cs="Arial Narrow"/>
          <w:sz w:val="24"/>
          <w:szCs w:val="24"/>
          <w:lang w:val="fr-CM"/>
        </w:rPr>
        <w:t>No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’a</w:t>
      </w:r>
      <w:r w:rsidRPr="00612B60">
        <w:rPr>
          <w:rFonts w:ascii="Arial Narrow" w:eastAsia="Arial Narrow" w:hAnsi="Arial Narrow" w:cs="Arial Narrow"/>
          <w:spacing w:val="-2"/>
          <w:sz w:val="24"/>
          <w:szCs w:val="24"/>
          <w:lang w:val="fr-CM"/>
        </w:rPr>
        <w:t>v</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mm</w:t>
      </w:r>
      <w:r w:rsidRPr="00612B60">
        <w:rPr>
          <w:rFonts w:ascii="Arial Narrow" w:eastAsia="Arial Narrow" w:hAnsi="Arial Narrow" w:cs="Arial Narrow"/>
          <w:sz w:val="24"/>
          <w:szCs w:val="24"/>
          <w:lang w:val="fr-CM"/>
        </w:rPr>
        <w:t>is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mm</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an</w:t>
      </w:r>
      <w:r w:rsidRPr="00612B60">
        <w:rPr>
          <w:rFonts w:ascii="Arial Narrow" w:eastAsia="Arial Narrow" w:hAnsi="Arial Narrow" w:cs="Arial Narrow"/>
          <w:spacing w:val="-1"/>
          <w:sz w:val="24"/>
          <w:szCs w:val="24"/>
          <w:lang w:val="fr-CM"/>
        </w:rPr>
        <w:t>œ</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vres </w:t>
      </w:r>
      <w:r w:rsidRPr="00612B60">
        <w:rPr>
          <w:rFonts w:ascii="Arial Narrow" w:eastAsia="Arial Narrow" w:hAnsi="Arial Narrow" w:cs="Arial Narrow"/>
          <w:spacing w:val="1"/>
          <w:sz w:val="24"/>
          <w:szCs w:val="24"/>
          <w:lang w:val="fr-CM"/>
        </w:rPr>
        <w:t>dé</w:t>
      </w:r>
      <w:r w:rsidRPr="00612B60">
        <w:rPr>
          <w:rFonts w:ascii="Arial Narrow" w:eastAsia="Arial Narrow" w:hAnsi="Arial Narrow" w:cs="Arial Narrow"/>
          <w:sz w:val="24"/>
          <w:szCs w:val="24"/>
          <w:lang w:val="fr-CM"/>
        </w:rPr>
        <w:t>lo</w:t>
      </w:r>
      <w:r w:rsidRPr="00612B60">
        <w:rPr>
          <w:rFonts w:ascii="Arial Narrow" w:eastAsia="Arial Narrow" w:hAnsi="Arial Narrow" w:cs="Arial Narrow"/>
          <w:spacing w:val="-2"/>
          <w:sz w:val="24"/>
          <w:szCs w:val="24"/>
          <w:lang w:val="fr-CM"/>
        </w:rPr>
        <w:t>y</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les</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(actio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4"/>
          <w:sz w:val="24"/>
          <w:szCs w:val="24"/>
          <w:lang w:val="fr-CM"/>
        </w:rPr>
        <w:t>o</w:t>
      </w:r>
      <w:r w:rsidRPr="00612B60">
        <w:rPr>
          <w:rFonts w:ascii="Arial Narrow" w:eastAsia="Arial Narrow" w:hAnsi="Arial Narrow" w:cs="Arial Narrow"/>
          <w:sz w:val="24"/>
          <w:szCs w:val="24"/>
          <w:lang w:val="fr-CM"/>
        </w:rPr>
        <w:t xml:space="preserve">u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iss</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sti</w:t>
      </w:r>
      <w:r w:rsidRPr="00612B60">
        <w:rPr>
          <w:rFonts w:ascii="Arial Narrow" w:eastAsia="Arial Narrow" w:hAnsi="Arial Narrow" w:cs="Arial Narrow"/>
          <w:spacing w:val="-2"/>
          <w:sz w:val="24"/>
          <w:szCs w:val="24"/>
          <w:lang w:val="fr-CM"/>
        </w:rPr>
        <w:t>n</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à</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tro</w:t>
      </w:r>
      <w:r w:rsidRPr="00612B60">
        <w:rPr>
          <w:rFonts w:ascii="Arial Narrow" w:eastAsia="Arial Narrow" w:hAnsi="Arial Narrow" w:cs="Arial Narrow"/>
          <w:spacing w:val="-3"/>
          <w:sz w:val="24"/>
          <w:szCs w:val="24"/>
          <w:lang w:val="fr-CM"/>
        </w:rPr>
        <w:t>m</w:t>
      </w:r>
      <w:r w:rsidRPr="00612B60">
        <w:rPr>
          <w:rFonts w:ascii="Arial Narrow" w:eastAsia="Arial Narrow" w:hAnsi="Arial Narrow" w:cs="Arial Narrow"/>
          <w:spacing w:val="1"/>
          <w:sz w:val="24"/>
          <w:szCs w:val="24"/>
          <w:lang w:val="fr-CM"/>
        </w:rPr>
        <w:t>pe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dé</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ib</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réme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trui, à</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lui</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iss</w:t>
      </w:r>
      <w:r w:rsidRPr="00612B60">
        <w:rPr>
          <w:rFonts w:ascii="Arial Narrow" w:eastAsia="Arial Narrow" w:hAnsi="Arial Narrow" w:cs="Arial Narrow"/>
          <w:spacing w:val="-1"/>
          <w:sz w:val="24"/>
          <w:szCs w:val="24"/>
          <w:lang w:val="fr-CM"/>
        </w:rPr>
        <w:t>im</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ler</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in</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ne</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3"/>
          <w:sz w:val="24"/>
          <w:szCs w:val="24"/>
          <w:lang w:val="fr-CM"/>
        </w:rPr>
        <w:t>l</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 xml:space="preserve"> de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léme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à</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re</w:t>
      </w:r>
      <w:r w:rsidRPr="00612B60">
        <w:rPr>
          <w:rFonts w:ascii="Arial Narrow" w:eastAsia="Arial Narrow" w:hAnsi="Arial Narrow" w:cs="Arial Narrow"/>
          <w:spacing w:val="1"/>
          <w:sz w:val="24"/>
          <w:szCs w:val="24"/>
          <w:lang w:val="fr-CM"/>
        </w:rPr>
        <w:t>nd</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u vic</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à</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lui</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f</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n</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4"/>
          <w:sz w:val="24"/>
          <w:szCs w:val="24"/>
          <w:lang w:val="fr-CM"/>
        </w:rPr>
        <w:t xml:space="preserve">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 xml:space="preserve"> ob</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ga</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2"/>
          <w:sz w:val="24"/>
          <w:szCs w:val="24"/>
          <w:lang w:val="fr-CM"/>
        </w:rPr>
        <w: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s lé</w:t>
      </w:r>
      <w:r w:rsidRPr="00612B60">
        <w:rPr>
          <w:rFonts w:ascii="Arial Narrow" w:eastAsia="Arial Narrow" w:hAnsi="Arial Narrow" w:cs="Arial Narrow"/>
          <w:spacing w:val="1"/>
          <w:sz w:val="24"/>
          <w:szCs w:val="24"/>
          <w:lang w:val="fr-CM"/>
        </w:rPr>
        <w:t>ga</w:t>
      </w:r>
      <w:r w:rsidRPr="00612B60">
        <w:rPr>
          <w:rFonts w:ascii="Arial Narrow" w:eastAsia="Arial Narrow" w:hAnsi="Arial Narrow" w:cs="Arial Narrow"/>
          <w:sz w:val="24"/>
          <w:szCs w:val="24"/>
          <w:lang w:val="fr-CM"/>
        </w:rPr>
        <w:t>les</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é</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leme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v</w:t>
      </w:r>
      <w:r w:rsidRPr="00612B60">
        <w:rPr>
          <w:rFonts w:ascii="Arial Narrow" w:eastAsia="Arial Narrow" w:hAnsi="Arial Narrow" w:cs="Arial Narrow"/>
          <w:spacing w:val="-2"/>
          <w:sz w:val="24"/>
          <w:szCs w:val="24"/>
          <w:lang w:val="fr-CM"/>
        </w:rPr>
        <w: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ler 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 r</w:t>
      </w:r>
      <w:r w:rsidRPr="00612B60">
        <w:rPr>
          <w:rFonts w:ascii="Arial Narrow" w:eastAsia="Arial Narrow" w:hAnsi="Arial Narrow" w:cs="Arial Narrow"/>
          <w:spacing w:val="-2"/>
          <w:sz w:val="24"/>
          <w:szCs w:val="24"/>
          <w:lang w:val="fr-CM"/>
        </w:rPr>
        <w:t>è</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les</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in</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n</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fin</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’o</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ir</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bé</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fi</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il</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pacing w:val="1"/>
          <w:sz w:val="24"/>
          <w:szCs w:val="24"/>
          <w:lang w:val="fr-CM"/>
        </w:rPr>
        <w:t>ég</w:t>
      </w:r>
      <w:r w:rsidRPr="00612B60">
        <w:rPr>
          <w:rFonts w:ascii="Arial Narrow" w:eastAsia="Arial Narrow" w:hAnsi="Arial Narrow" w:cs="Arial Narrow"/>
          <w:sz w:val="24"/>
          <w:szCs w:val="24"/>
          <w:lang w:val="fr-CM"/>
        </w:rPr>
        <w:t>iti</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w:t>
      </w:r>
    </w:p>
    <w:p w14:paraId="1A01D599" w14:textId="77777777" w:rsidR="00635E50" w:rsidRPr="00612B60" w:rsidRDefault="00635E50" w:rsidP="00635E50">
      <w:pPr>
        <w:spacing w:before="4" w:after="0" w:line="359" w:lineRule="auto"/>
        <w:ind w:left="1529" w:right="79" w:hanging="710"/>
        <w:jc w:val="both"/>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5</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2</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36"/>
          <w:sz w:val="24"/>
          <w:szCs w:val="24"/>
          <w:lang w:val="fr-CM"/>
        </w:rPr>
        <w:t xml:space="preserve"> </w:t>
      </w:r>
      <w:r w:rsidRPr="00612B60">
        <w:rPr>
          <w:rFonts w:ascii="Arial Narrow" w:eastAsia="Arial Narrow" w:hAnsi="Arial Narrow" w:cs="Arial Narrow"/>
          <w:sz w:val="24"/>
          <w:szCs w:val="24"/>
          <w:lang w:val="fr-CM"/>
        </w:rPr>
        <w:t>No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’a</w:t>
      </w:r>
      <w:r w:rsidRPr="00612B60">
        <w:rPr>
          <w:rFonts w:ascii="Arial Narrow" w:eastAsia="Arial Narrow" w:hAnsi="Arial Narrow" w:cs="Arial Narrow"/>
          <w:spacing w:val="-2"/>
          <w:sz w:val="24"/>
          <w:szCs w:val="24"/>
          <w:lang w:val="fr-CM"/>
        </w:rPr>
        <w:t>v</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mm</w:t>
      </w:r>
      <w:r w:rsidRPr="00612B60">
        <w:rPr>
          <w:rFonts w:ascii="Arial Narrow" w:eastAsia="Arial Narrow" w:hAnsi="Arial Narrow" w:cs="Arial Narrow"/>
          <w:sz w:val="24"/>
          <w:szCs w:val="24"/>
          <w:lang w:val="fr-CM"/>
        </w:rPr>
        <w:t>is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mm</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an</w:t>
      </w:r>
      <w:r w:rsidRPr="00612B60">
        <w:rPr>
          <w:rFonts w:ascii="Arial Narrow" w:eastAsia="Arial Narrow" w:hAnsi="Arial Narrow" w:cs="Arial Narrow"/>
          <w:spacing w:val="-1"/>
          <w:sz w:val="24"/>
          <w:szCs w:val="24"/>
          <w:lang w:val="fr-CM"/>
        </w:rPr>
        <w:t>œ</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vres </w:t>
      </w:r>
      <w:r w:rsidRPr="00612B60">
        <w:rPr>
          <w:rFonts w:ascii="Arial Narrow" w:eastAsia="Arial Narrow" w:hAnsi="Arial Narrow" w:cs="Arial Narrow"/>
          <w:spacing w:val="1"/>
          <w:sz w:val="24"/>
          <w:szCs w:val="24"/>
          <w:lang w:val="fr-CM"/>
        </w:rPr>
        <w:t>dé</w:t>
      </w:r>
      <w:r w:rsidRPr="00612B60">
        <w:rPr>
          <w:rFonts w:ascii="Arial Narrow" w:eastAsia="Arial Narrow" w:hAnsi="Arial Narrow" w:cs="Arial Narrow"/>
          <w:sz w:val="24"/>
          <w:szCs w:val="24"/>
          <w:lang w:val="fr-CM"/>
        </w:rPr>
        <w:t>lo</w:t>
      </w:r>
      <w:r w:rsidRPr="00612B60">
        <w:rPr>
          <w:rFonts w:ascii="Arial Narrow" w:eastAsia="Arial Narrow" w:hAnsi="Arial Narrow" w:cs="Arial Narrow"/>
          <w:spacing w:val="-2"/>
          <w:sz w:val="24"/>
          <w:szCs w:val="24"/>
          <w:lang w:val="fr-CM"/>
        </w:rPr>
        <w:t>y</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les</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(actio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4"/>
          <w:sz w:val="24"/>
          <w:szCs w:val="24"/>
          <w:lang w:val="fr-CM"/>
        </w:rPr>
        <w:t>o</w:t>
      </w:r>
      <w:r w:rsidRPr="00612B60">
        <w:rPr>
          <w:rFonts w:ascii="Arial Narrow" w:eastAsia="Arial Narrow" w:hAnsi="Arial Narrow" w:cs="Arial Narrow"/>
          <w:sz w:val="24"/>
          <w:szCs w:val="24"/>
          <w:lang w:val="fr-CM"/>
        </w:rPr>
        <w:t xml:space="preserve">u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iss</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0"/>
          <w:sz w:val="24"/>
          <w:szCs w:val="24"/>
          <w:lang w:val="fr-CM"/>
        </w:rPr>
        <w:t xml:space="preserve"> </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trai</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z w:val="24"/>
          <w:szCs w:val="24"/>
          <w:lang w:val="fr-CM"/>
        </w:rPr>
        <w:t>à</w:t>
      </w:r>
      <w:r w:rsidRPr="00612B60">
        <w:rPr>
          <w:rFonts w:ascii="Arial Narrow" w:eastAsia="Arial Narrow" w:hAnsi="Arial Narrow" w:cs="Arial Narrow"/>
          <w:spacing w:val="-11"/>
          <w:sz w:val="24"/>
          <w:szCs w:val="24"/>
          <w:lang w:val="fr-CM"/>
        </w:rPr>
        <w:t xml:space="preserve"> </w:t>
      </w:r>
      <w:r w:rsidRPr="00612B60">
        <w:rPr>
          <w:rFonts w:ascii="Arial Narrow" w:eastAsia="Arial Narrow" w:hAnsi="Arial Narrow" w:cs="Arial Narrow"/>
          <w:spacing w:val="1"/>
          <w:sz w:val="24"/>
          <w:szCs w:val="24"/>
          <w:lang w:val="fr-CM"/>
        </w:rPr>
        <w:t>no</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2"/>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ga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z w:val="24"/>
          <w:szCs w:val="24"/>
          <w:lang w:val="fr-CM"/>
        </w:rPr>
        <w:t>lé</w:t>
      </w:r>
      <w:r w:rsidRPr="00612B60">
        <w:rPr>
          <w:rFonts w:ascii="Arial Narrow" w:eastAsia="Arial Narrow" w:hAnsi="Arial Narrow" w:cs="Arial Narrow"/>
          <w:spacing w:val="1"/>
          <w:sz w:val="24"/>
          <w:szCs w:val="24"/>
          <w:lang w:val="fr-CM"/>
        </w:rPr>
        <w:t>ga</w:t>
      </w:r>
      <w:r w:rsidRPr="00612B60">
        <w:rPr>
          <w:rFonts w:ascii="Arial Narrow" w:eastAsia="Arial Narrow" w:hAnsi="Arial Narrow" w:cs="Arial Narrow"/>
          <w:spacing w:val="-3"/>
          <w:sz w:val="24"/>
          <w:szCs w:val="24"/>
          <w:lang w:val="fr-CM"/>
        </w:rPr>
        <w:t>l</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é</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le</w:t>
      </w:r>
      <w:r w:rsidRPr="00612B60">
        <w:rPr>
          <w:rFonts w:ascii="Arial Narrow" w:eastAsia="Arial Narrow" w:hAnsi="Arial Narrow" w:cs="Arial Narrow"/>
          <w:spacing w:val="-3"/>
          <w:sz w:val="24"/>
          <w:szCs w:val="24"/>
          <w:lang w:val="fr-CM"/>
        </w:rPr>
        <w:t>m</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2"/>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z w:val="24"/>
          <w:szCs w:val="24"/>
          <w:lang w:val="fr-CM"/>
        </w:rPr>
        <w:t>viol</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0"/>
          <w:sz w:val="24"/>
          <w:szCs w:val="24"/>
          <w:lang w:val="fr-CM"/>
        </w:rPr>
        <w:t xml:space="preserve"> </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è</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les</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z w:val="24"/>
          <w:szCs w:val="24"/>
          <w:lang w:val="fr-CM"/>
        </w:rPr>
        <w:t>in</w:t>
      </w:r>
      <w:r w:rsidRPr="00612B60">
        <w:rPr>
          <w:rFonts w:ascii="Arial Narrow" w:eastAsia="Arial Narrow" w:hAnsi="Arial Narrow" w:cs="Arial Narrow"/>
          <w:spacing w:val="1"/>
          <w:sz w:val="24"/>
          <w:szCs w:val="24"/>
          <w:lang w:val="fr-CM"/>
        </w:rPr>
        <w:t>te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n</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fin</w:t>
      </w:r>
      <w:r w:rsidRPr="00612B60">
        <w:rPr>
          <w:rFonts w:ascii="Arial Narrow" w:eastAsia="Arial Narrow" w:hAnsi="Arial Narrow" w:cs="Arial Narrow"/>
          <w:spacing w:val="1"/>
          <w:sz w:val="24"/>
          <w:szCs w:val="24"/>
          <w:lang w:val="fr-CM"/>
        </w:rPr>
        <w:t xml:space="preserve"> d</w:t>
      </w:r>
      <w:r w:rsidRPr="00612B60">
        <w:rPr>
          <w:rFonts w:ascii="Arial Narrow" w:eastAsia="Arial Narrow" w:hAnsi="Arial Narrow" w:cs="Arial Narrow"/>
          <w:spacing w:val="-3"/>
          <w:sz w:val="24"/>
          <w:szCs w:val="24"/>
          <w:lang w:val="fr-CM"/>
        </w:rPr>
        <w:t>’</w:t>
      </w:r>
      <w:r w:rsidRPr="00612B60">
        <w:rPr>
          <w:rFonts w:ascii="Arial Narrow" w:eastAsia="Arial Narrow" w:hAnsi="Arial Narrow" w:cs="Arial Narrow"/>
          <w:spacing w:val="1"/>
          <w:sz w:val="24"/>
          <w:szCs w:val="24"/>
          <w:lang w:val="fr-CM"/>
        </w:rPr>
        <w:t>ob</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ir</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1"/>
          <w:sz w:val="24"/>
          <w:szCs w:val="24"/>
          <w:lang w:val="fr-CM"/>
        </w:rPr>
        <w:t>né</w:t>
      </w:r>
      <w:r w:rsidRPr="00612B60">
        <w:rPr>
          <w:rFonts w:ascii="Arial Narrow" w:eastAsia="Arial Narrow" w:hAnsi="Arial Narrow" w:cs="Arial Narrow"/>
          <w:sz w:val="24"/>
          <w:szCs w:val="24"/>
          <w:lang w:val="fr-CM"/>
        </w:rPr>
        <w:t>fice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il</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pacing w:val="1"/>
          <w:sz w:val="24"/>
          <w:szCs w:val="24"/>
          <w:lang w:val="fr-CM"/>
        </w:rPr>
        <w:t>ég</w:t>
      </w:r>
      <w:r w:rsidRPr="00612B60">
        <w:rPr>
          <w:rFonts w:ascii="Arial Narrow" w:eastAsia="Arial Narrow" w:hAnsi="Arial Narrow" w:cs="Arial Narrow"/>
          <w:sz w:val="24"/>
          <w:szCs w:val="24"/>
          <w:lang w:val="fr-CM"/>
        </w:rPr>
        <w:t>iti</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w:t>
      </w:r>
    </w:p>
    <w:p w14:paraId="536C073A" w14:textId="77777777" w:rsidR="00635E50" w:rsidRPr="00612B60" w:rsidRDefault="00635E50" w:rsidP="00635E50">
      <w:pPr>
        <w:spacing w:before="2" w:after="0" w:line="360" w:lineRule="auto"/>
        <w:ind w:left="1529" w:right="74" w:hanging="710"/>
        <w:jc w:val="both"/>
        <w:rPr>
          <w:rFonts w:ascii="Arial Narrow" w:eastAsia="Arial Narrow" w:hAnsi="Arial Narrow" w:cs="Arial Narrow"/>
          <w:sz w:val="24"/>
          <w:szCs w:val="24"/>
          <w:lang w:val="fr-CM"/>
        </w:rPr>
        <w:sectPr w:rsidR="00635E50" w:rsidRPr="00612B60" w:rsidSect="00635E50">
          <w:footerReference w:type="default" r:id="rId61"/>
          <w:pgSz w:w="11900" w:h="16820"/>
          <w:pgMar w:top="1040" w:right="1020" w:bottom="280" w:left="1020" w:header="0" w:footer="761" w:gutter="0"/>
          <w:cols w:space="720"/>
        </w:sectPr>
      </w:pPr>
      <w:r w:rsidRPr="00612B60">
        <w:rPr>
          <w:rFonts w:ascii="Arial Narrow" w:eastAsia="Arial Narrow" w:hAnsi="Arial Narrow" w:cs="Arial Narrow"/>
          <w:spacing w:val="1"/>
          <w:sz w:val="24"/>
          <w:szCs w:val="24"/>
          <w:lang w:val="fr-CM"/>
        </w:rPr>
        <w:t>5</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3</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35"/>
          <w:sz w:val="24"/>
          <w:szCs w:val="24"/>
          <w:lang w:val="fr-CM"/>
        </w:rPr>
        <w:t xml:space="preserve"> </w:t>
      </w:r>
      <w:r w:rsidRPr="00612B60">
        <w:rPr>
          <w:rFonts w:ascii="Arial Narrow" w:eastAsia="Arial Narrow" w:hAnsi="Arial Narrow" w:cs="Arial Narrow"/>
          <w:sz w:val="24"/>
          <w:szCs w:val="24"/>
          <w:lang w:val="fr-CM"/>
        </w:rPr>
        <w:t>No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 xml:space="preserve"> n</w:t>
      </w:r>
      <w:r w:rsidRPr="00612B60">
        <w:rPr>
          <w:rFonts w:ascii="Arial Narrow" w:eastAsia="Arial Narrow" w:hAnsi="Arial Narrow" w:cs="Arial Narrow"/>
          <w:sz w:val="24"/>
          <w:szCs w:val="24"/>
          <w:lang w:val="fr-CM"/>
        </w:rPr>
        <w:t>’av</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 xml:space="preserve"> pa</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 xml:space="preserve"> p</w:t>
      </w:r>
      <w:r w:rsidRPr="00612B60">
        <w:rPr>
          <w:rFonts w:ascii="Arial Narrow" w:eastAsia="Arial Narrow" w:hAnsi="Arial Narrow" w:cs="Arial Narrow"/>
          <w:sz w:val="24"/>
          <w:szCs w:val="24"/>
          <w:lang w:val="fr-CM"/>
        </w:rPr>
        <w:t>rom</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f</w:t>
      </w:r>
      <w:r w:rsidRPr="00612B60">
        <w:rPr>
          <w:rFonts w:ascii="Arial Narrow" w:eastAsia="Arial Narrow" w:hAnsi="Arial Narrow" w:cs="Arial Narrow"/>
          <w:spacing w:val="1"/>
          <w:sz w:val="24"/>
          <w:szCs w:val="24"/>
          <w:lang w:val="fr-CM"/>
        </w:rPr>
        <w:t>fe</w:t>
      </w:r>
      <w:r w:rsidRPr="00612B60">
        <w:rPr>
          <w:rFonts w:ascii="Arial Narrow" w:eastAsia="Arial Narrow" w:hAnsi="Arial Narrow" w:cs="Arial Narrow"/>
          <w:sz w:val="24"/>
          <w:szCs w:val="24"/>
          <w:lang w:val="fr-CM"/>
        </w:rPr>
        <w:t>rt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cc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rdé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rome</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tr</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f</w:t>
      </w:r>
      <w:r w:rsidRPr="00612B60">
        <w:rPr>
          <w:rFonts w:ascii="Arial Narrow" w:eastAsia="Arial Narrow" w:hAnsi="Arial Narrow" w:cs="Arial Narrow"/>
          <w:spacing w:val="1"/>
          <w:sz w:val="24"/>
          <w:szCs w:val="24"/>
          <w:lang w:val="fr-CM"/>
        </w:rPr>
        <w:t>f</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ro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cc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rd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pa</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in</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à</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te</w:t>
      </w:r>
      <w:r w:rsidRPr="00612B60">
        <w:rPr>
          <w:rFonts w:ascii="Arial Narrow" w:eastAsia="Arial Narrow" w:hAnsi="Arial Narrow" w:cs="Arial Narrow"/>
          <w:spacing w:val="1"/>
          <w:sz w:val="24"/>
          <w:szCs w:val="24"/>
          <w:lang w:val="fr-CM"/>
        </w:rPr>
        <w:t xml:space="preserve"> pe</w:t>
      </w:r>
      <w:r w:rsidRPr="00612B60">
        <w:rPr>
          <w:rFonts w:ascii="Arial Narrow" w:eastAsia="Arial Narrow" w:hAnsi="Arial Narrow" w:cs="Arial Narrow"/>
          <w:sz w:val="24"/>
          <w:szCs w:val="24"/>
          <w:lang w:val="fr-CM"/>
        </w:rPr>
        <w:t>rso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dé</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ma</w:t>
      </w:r>
      <w:r w:rsidRPr="00612B60">
        <w:rPr>
          <w:rFonts w:ascii="Arial Narrow" w:eastAsia="Arial Narrow" w:hAnsi="Arial Narrow" w:cs="Arial Narrow"/>
          <w:spacing w:val="1"/>
          <w:sz w:val="24"/>
          <w:szCs w:val="24"/>
          <w:lang w:val="fr-CM"/>
        </w:rPr>
        <w:t>nda</w:t>
      </w:r>
      <w:r w:rsidRPr="00612B60">
        <w:rPr>
          <w:rFonts w:ascii="Arial Narrow" w:eastAsia="Arial Narrow" w:hAnsi="Arial Narrow" w:cs="Arial Narrow"/>
          <w:sz w:val="24"/>
          <w:szCs w:val="24"/>
          <w:lang w:val="fr-CM"/>
        </w:rPr>
        <w:t>t lé</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is</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z w:val="24"/>
          <w:szCs w:val="24"/>
          <w:lang w:val="fr-CM"/>
        </w:rPr>
        <w:t>if,</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x</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2"/>
          <w:sz w:val="24"/>
          <w:szCs w:val="24"/>
          <w:lang w:val="fr-CM"/>
        </w:rPr>
        <w:t>if</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ad</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inistratif</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ju</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ic</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in</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’elle</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it</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té</w:t>
      </w:r>
      <w:r w:rsidRPr="00612B60">
        <w:rPr>
          <w:rFonts w:ascii="Arial Narrow" w:eastAsia="Arial Narrow" w:hAnsi="Arial Narrow" w:cs="Arial Narrow"/>
          <w:spacing w:val="-5"/>
          <w:sz w:val="24"/>
          <w:szCs w:val="24"/>
          <w:lang w:val="fr-CM"/>
        </w:rPr>
        <w:t xml:space="preserve"> </w:t>
      </w:r>
      <w:r w:rsidRPr="00612B60">
        <w:rPr>
          <w:rFonts w:ascii="Arial Narrow" w:eastAsia="Arial Narrow" w:hAnsi="Arial Narrow" w:cs="Arial Narrow"/>
          <w:spacing w:val="6"/>
          <w:sz w:val="24"/>
          <w:szCs w:val="24"/>
          <w:lang w:val="fr-CM"/>
        </w:rPr>
        <w:t>n</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mm</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lu</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à</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titre</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anen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u </w:t>
      </w:r>
      <w:r w:rsidRPr="00612B60">
        <w:rPr>
          <w:rFonts w:ascii="Arial Narrow" w:eastAsia="Arial Narrow" w:hAnsi="Arial Narrow" w:cs="Arial Narrow"/>
          <w:spacing w:val="1"/>
          <w:sz w:val="24"/>
          <w:szCs w:val="24"/>
          <w:lang w:val="fr-CM"/>
        </w:rPr>
        <w:t>non</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qu</w:t>
      </w:r>
      <w:r w:rsidRPr="00612B60">
        <w:rPr>
          <w:rFonts w:ascii="Arial Narrow" w:eastAsia="Arial Narrow" w:hAnsi="Arial Narrow" w:cs="Arial Narrow"/>
          <w:sz w:val="24"/>
          <w:szCs w:val="24"/>
          <w:lang w:val="fr-CM"/>
        </w:rPr>
        <w:t>’elle s</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it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rém</w:t>
      </w:r>
      <w:r w:rsidRPr="00612B60">
        <w:rPr>
          <w:rFonts w:ascii="Arial Narrow" w:eastAsia="Arial Narrow" w:hAnsi="Arial Narrow" w:cs="Arial Narrow"/>
          <w:spacing w:val="-2"/>
          <w:sz w:val="24"/>
          <w:szCs w:val="24"/>
          <w:lang w:val="fr-CM"/>
        </w:rPr>
        <w:t>u</w:t>
      </w:r>
      <w:r w:rsidRPr="00612B60">
        <w:rPr>
          <w:rFonts w:ascii="Arial Narrow" w:eastAsia="Arial Narrow" w:hAnsi="Arial Narrow" w:cs="Arial Narrow"/>
          <w:spacing w:val="1"/>
          <w:sz w:val="24"/>
          <w:szCs w:val="24"/>
          <w:lang w:val="fr-CM"/>
        </w:rPr>
        <w:t>né</w:t>
      </w:r>
      <w:r w:rsidRPr="00612B60">
        <w:rPr>
          <w:rFonts w:ascii="Arial Narrow" w:eastAsia="Arial Narrow" w:hAnsi="Arial Narrow" w:cs="Arial Narrow"/>
          <w:sz w:val="24"/>
          <w:szCs w:val="24"/>
          <w:lang w:val="fr-CM"/>
        </w:rPr>
        <w:t>rée</w:t>
      </w:r>
      <w:r w:rsidRPr="00612B60">
        <w:rPr>
          <w:rFonts w:ascii="Arial Narrow" w:eastAsia="Arial Narrow" w:hAnsi="Arial Narrow" w:cs="Arial Narrow"/>
          <w:spacing w:val="1"/>
          <w:sz w:val="24"/>
          <w:szCs w:val="24"/>
          <w:lang w:val="fr-CM"/>
        </w:rPr>
        <w:t xml:space="preserve"> o</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q</w:t>
      </w:r>
      <w:r w:rsidRPr="00612B60">
        <w:rPr>
          <w:rFonts w:ascii="Arial Narrow" w:eastAsia="Arial Narrow" w:hAnsi="Arial Narrow" w:cs="Arial Narrow"/>
          <w:spacing w:val="1"/>
          <w:sz w:val="24"/>
          <w:szCs w:val="24"/>
          <w:lang w:val="fr-CM"/>
        </w:rPr>
        <w:t>ue</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it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iv</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 xml:space="preserve">u </w:t>
      </w:r>
      <w:r w:rsidRPr="00612B60">
        <w:rPr>
          <w:rFonts w:ascii="Arial Narrow" w:eastAsia="Arial Narrow" w:hAnsi="Arial Narrow" w:cs="Arial Narrow"/>
          <w:spacing w:val="1"/>
          <w:sz w:val="24"/>
          <w:szCs w:val="24"/>
          <w:lang w:val="fr-CM"/>
        </w:rPr>
        <w:t>h</w:t>
      </w:r>
      <w:r w:rsidRPr="00612B60">
        <w:rPr>
          <w:rFonts w:ascii="Arial Narrow" w:eastAsia="Arial Narrow" w:hAnsi="Arial Narrow" w:cs="Arial Narrow"/>
          <w:sz w:val="24"/>
          <w:szCs w:val="24"/>
          <w:lang w:val="fr-CM"/>
        </w:rPr>
        <w:t>iérarchi</w:t>
      </w:r>
      <w:r w:rsidRPr="00612B60">
        <w:rPr>
          <w:rFonts w:ascii="Arial Narrow" w:eastAsia="Arial Narrow" w:hAnsi="Arial Narrow" w:cs="Arial Narrow"/>
          <w:spacing w:val="-2"/>
          <w:sz w:val="24"/>
          <w:szCs w:val="24"/>
          <w:lang w:val="fr-CM"/>
        </w:rPr>
        <w:t>q</w:t>
      </w:r>
      <w:r w:rsidRPr="00612B60">
        <w:rPr>
          <w:rFonts w:ascii="Arial Narrow" w:eastAsia="Arial Narrow" w:hAnsi="Arial Narrow" w:cs="Arial Narrow"/>
          <w:spacing w:val="1"/>
          <w:sz w:val="24"/>
          <w:szCs w:val="24"/>
          <w:lang w:val="fr-CM"/>
        </w:rPr>
        <w:t>ue</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pe</w:t>
      </w:r>
      <w:r w:rsidRPr="00612B60">
        <w:rPr>
          <w:rFonts w:ascii="Arial Narrow" w:eastAsia="Arial Narrow" w:hAnsi="Arial Narrow" w:cs="Arial Narrow"/>
          <w:sz w:val="24"/>
          <w:szCs w:val="24"/>
          <w:lang w:val="fr-CM"/>
        </w:rPr>
        <w:t>rso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x</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rce </w:t>
      </w:r>
      <w:r w:rsidRPr="00612B60">
        <w:rPr>
          <w:rFonts w:ascii="Arial Narrow" w:eastAsia="Arial Narrow" w:hAnsi="Arial Narrow" w:cs="Arial Narrow"/>
          <w:spacing w:val="1"/>
          <w:sz w:val="24"/>
          <w:szCs w:val="24"/>
          <w:lang w:val="fr-CM"/>
        </w:rPr>
        <w:t>un</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f</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cti</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y</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z w:val="24"/>
          <w:szCs w:val="24"/>
          <w:lang w:val="fr-CM"/>
        </w:rPr>
        <w:t>is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pou</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pacing w:val="1"/>
          <w:sz w:val="24"/>
          <w:szCs w:val="24"/>
          <w:lang w:val="fr-CM"/>
        </w:rPr>
        <w:t>gan</w:t>
      </w:r>
      <w:r w:rsidRPr="00612B60">
        <w:rPr>
          <w:rFonts w:ascii="Arial Narrow" w:eastAsia="Arial Narrow" w:hAnsi="Arial Narrow" w:cs="Arial Narrow"/>
          <w:sz w:val="24"/>
          <w:szCs w:val="24"/>
          <w:lang w:val="fr-CM"/>
        </w:rPr>
        <w:t>is</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tre</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se</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ub</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1"/>
          <w:sz w:val="24"/>
          <w:szCs w:val="24"/>
          <w:lang w:val="fr-CM"/>
        </w:rPr>
        <w:t>qu</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7"/>
          <w:sz w:val="24"/>
          <w:szCs w:val="24"/>
          <w:lang w:val="fr-CM"/>
        </w:rPr>
        <w:t xml:space="preserve"> </w:t>
      </w:r>
      <w:r w:rsidRPr="00612B60">
        <w:rPr>
          <w:rFonts w:ascii="Arial Narrow" w:eastAsia="Arial Narrow" w:hAnsi="Arial Narrow" w:cs="Arial Narrow"/>
          <w:spacing w:val="-2"/>
          <w:sz w:val="24"/>
          <w:szCs w:val="24"/>
          <w:lang w:val="fr-CM"/>
        </w:rPr>
        <w:t>f</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z w:val="24"/>
          <w:szCs w:val="24"/>
          <w:lang w:val="fr-CM"/>
        </w:rPr>
        <w:t>rnit</w:t>
      </w:r>
      <w:r w:rsidRPr="00612B60">
        <w:rPr>
          <w:rFonts w:ascii="Arial Narrow" w:eastAsia="Arial Narrow" w:hAnsi="Arial Narrow" w:cs="Arial Narrow"/>
          <w:spacing w:val="-7"/>
          <w:sz w:val="24"/>
          <w:szCs w:val="24"/>
          <w:lang w:val="fr-CM"/>
        </w:rPr>
        <w:t xml:space="preserve"> </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5"/>
          <w:sz w:val="24"/>
          <w:szCs w:val="24"/>
          <w:lang w:val="fr-CM"/>
        </w:rPr>
        <w:t>e</w:t>
      </w:r>
      <w:r w:rsidRPr="00612B60">
        <w:rPr>
          <w:rFonts w:ascii="Arial Narrow" w:eastAsia="Arial Narrow" w:hAnsi="Arial Narrow" w:cs="Arial Narrow"/>
          <w:sz w:val="24"/>
          <w:szCs w:val="24"/>
          <w:lang w:val="fr-CM"/>
        </w:rPr>
        <w:t>rv</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ce</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3"/>
          <w:sz w:val="24"/>
          <w:szCs w:val="24"/>
          <w:lang w:val="fr-CM"/>
        </w:rPr>
        <w:t>(</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z w:val="24"/>
          <w:szCs w:val="24"/>
          <w:lang w:val="fr-CM"/>
        </w:rPr>
        <w:t>te</w:t>
      </w:r>
      <w:r w:rsidRPr="00612B60">
        <w:rPr>
          <w:rFonts w:ascii="Arial Narrow" w:eastAsia="Arial Narrow" w:hAnsi="Arial Narrow" w:cs="Arial Narrow"/>
          <w:spacing w:val="-5"/>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tre</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1"/>
          <w:sz w:val="24"/>
          <w:szCs w:val="24"/>
          <w:lang w:val="fr-CM"/>
        </w:rPr>
        <w:t>pe</w:t>
      </w:r>
      <w:r w:rsidRPr="00612B60">
        <w:rPr>
          <w:rFonts w:ascii="Arial Narrow" w:eastAsia="Arial Narrow" w:hAnsi="Arial Narrow" w:cs="Arial Narrow"/>
          <w:sz w:val="24"/>
          <w:szCs w:val="24"/>
          <w:lang w:val="fr-CM"/>
        </w:rPr>
        <w:t>rso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fi</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ie</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3"/>
          <w:sz w:val="24"/>
          <w:szCs w:val="24"/>
          <w:lang w:val="fr-CM"/>
        </w:rPr>
        <w:t>m</w:t>
      </w:r>
      <w:r w:rsidRPr="00612B60">
        <w:rPr>
          <w:rFonts w:ascii="Arial Narrow" w:eastAsia="Arial Narrow" w:hAnsi="Arial Narrow" w:cs="Arial Narrow"/>
          <w:sz w:val="24"/>
          <w:szCs w:val="24"/>
          <w:lang w:val="fr-CM"/>
        </w:rPr>
        <w:t>e</w:t>
      </w:r>
    </w:p>
    <w:p w14:paraId="725E2232" w14:textId="77777777" w:rsidR="00635E50" w:rsidRPr="00612B60" w:rsidRDefault="00635E50" w:rsidP="00635E50">
      <w:pPr>
        <w:spacing w:before="74" w:after="0" w:line="360" w:lineRule="auto"/>
        <w:ind w:left="1529" w:right="74"/>
        <w:jc w:val="both"/>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lastRenderedPageBreak/>
        <w:t>ag</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 xml:space="preserve"> pub</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 xml:space="preserve">c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 xml:space="preserve"> u</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1"/>
          <w:sz w:val="24"/>
          <w:szCs w:val="24"/>
          <w:lang w:val="fr-CM"/>
        </w:rPr>
        <w:t xml:space="preserve"> a</w:t>
      </w:r>
      <w:r w:rsidRPr="00612B60">
        <w:rPr>
          <w:rFonts w:ascii="Arial Narrow" w:eastAsia="Arial Narrow" w:hAnsi="Arial Narrow" w:cs="Arial Narrow"/>
          <w:sz w:val="24"/>
          <w:szCs w:val="24"/>
          <w:lang w:val="fr-CM"/>
        </w:rPr>
        <w:t>v</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3"/>
          <w:sz w:val="24"/>
          <w:szCs w:val="24"/>
          <w:lang w:val="fr-CM"/>
        </w:rPr>
        <w:t>i</w:t>
      </w:r>
      <w:r w:rsidRPr="00612B60">
        <w:rPr>
          <w:rFonts w:ascii="Arial Narrow" w:eastAsia="Arial Narrow" w:hAnsi="Arial Narrow" w:cs="Arial Narrow"/>
          <w:spacing w:val="1"/>
          <w:sz w:val="24"/>
          <w:szCs w:val="24"/>
          <w:lang w:val="fr-CM"/>
        </w:rPr>
        <w:t>nd</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na</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re,</w:t>
      </w:r>
      <w:r w:rsidRPr="00612B60">
        <w:rPr>
          <w:rFonts w:ascii="Arial Narrow" w:eastAsia="Arial Narrow" w:hAnsi="Arial Narrow" w:cs="Arial Narrow"/>
          <w:spacing w:val="1"/>
          <w:sz w:val="24"/>
          <w:szCs w:val="24"/>
          <w:lang w:val="fr-CM"/>
        </w:rPr>
        <w:t xml:space="preserve"> pou</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3"/>
          <w:sz w:val="24"/>
          <w:szCs w:val="24"/>
          <w:lang w:val="fr-CM"/>
        </w:rPr>
        <w:t>l</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1"/>
          <w:sz w:val="24"/>
          <w:szCs w:val="24"/>
          <w:lang w:val="fr-CM"/>
        </w:rPr>
        <w:t>i</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ê</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z w:val="24"/>
          <w:szCs w:val="24"/>
          <w:lang w:val="fr-CM"/>
        </w:rPr>
        <w:t xml:space="preserve">r </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au</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pe</w:t>
      </w:r>
      <w:r w:rsidRPr="00612B60">
        <w:rPr>
          <w:rFonts w:ascii="Arial Narrow" w:eastAsia="Arial Narrow" w:hAnsi="Arial Narrow" w:cs="Arial Narrow"/>
          <w:sz w:val="24"/>
          <w:szCs w:val="24"/>
          <w:lang w:val="fr-CM"/>
        </w:rPr>
        <w:t>rso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tit</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fin</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pacing w:val="1"/>
          <w:sz w:val="24"/>
          <w:szCs w:val="24"/>
          <w:lang w:val="fr-CM"/>
        </w:rPr>
        <w:t>qu</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7"/>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cc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sse</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z w:val="24"/>
          <w:szCs w:val="24"/>
          <w:lang w:val="fr-CM"/>
        </w:rPr>
        <w:t>s’a</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z w:val="24"/>
          <w:szCs w:val="24"/>
          <w:lang w:val="fr-CM"/>
        </w:rPr>
        <w:t>st</w:t>
      </w:r>
      <w:r w:rsidRPr="00612B60">
        <w:rPr>
          <w:rFonts w:ascii="Arial Narrow" w:eastAsia="Arial Narrow" w:hAnsi="Arial Narrow" w:cs="Arial Narrow"/>
          <w:spacing w:val="-2"/>
          <w:sz w:val="24"/>
          <w:szCs w:val="24"/>
          <w:lang w:val="fr-CM"/>
        </w:rPr>
        <w:t>i</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’acc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7"/>
          <w:sz w:val="24"/>
          <w:szCs w:val="24"/>
          <w:lang w:val="fr-CM"/>
        </w:rPr>
        <w:t xml:space="preserve"> </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cte</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pacing w:val="1"/>
          <w:sz w:val="24"/>
          <w:szCs w:val="24"/>
          <w:lang w:val="fr-CM"/>
        </w:rPr>
        <w:t>dan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7"/>
          <w:sz w:val="24"/>
          <w:szCs w:val="24"/>
          <w:lang w:val="fr-CM"/>
        </w:rPr>
        <w:t xml:space="preserve"> </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x</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rc</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ce</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 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f</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cti</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f</w:t>
      </w:r>
      <w:r w:rsidRPr="00612B60">
        <w:rPr>
          <w:rFonts w:ascii="Arial Narrow" w:eastAsia="Arial Narrow" w:hAnsi="Arial Narrow" w:cs="Arial Narrow"/>
          <w:spacing w:val="1"/>
          <w:sz w:val="24"/>
          <w:szCs w:val="24"/>
          <w:lang w:val="fr-CM"/>
        </w:rPr>
        <w:t>f</w:t>
      </w:r>
      <w:r w:rsidRPr="00612B60">
        <w:rPr>
          <w:rFonts w:ascii="Arial Narrow" w:eastAsia="Arial Narrow" w:hAnsi="Arial Narrow" w:cs="Arial Narrow"/>
          <w:sz w:val="24"/>
          <w:szCs w:val="24"/>
          <w:lang w:val="fr-CM"/>
        </w:rPr>
        <w:t>ic</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p>
    <w:p w14:paraId="2052C81C" w14:textId="77777777" w:rsidR="00635E50" w:rsidRPr="00612B60" w:rsidRDefault="00635E50" w:rsidP="00635E50">
      <w:pPr>
        <w:spacing w:after="0" w:line="359" w:lineRule="auto"/>
        <w:ind w:left="1529" w:right="72" w:hanging="710"/>
        <w:jc w:val="both"/>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5</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4</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35"/>
          <w:sz w:val="24"/>
          <w:szCs w:val="24"/>
          <w:lang w:val="fr-CM"/>
        </w:rPr>
        <w:t xml:space="preserve"> </w:t>
      </w:r>
      <w:r w:rsidRPr="00612B60">
        <w:rPr>
          <w:rFonts w:ascii="Arial Narrow" w:eastAsia="Arial Narrow" w:hAnsi="Arial Narrow" w:cs="Arial Narrow"/>
          <w:sz w:val="24"/>
          <w:szCs w:val="24"/>
          <w:lang w:val="fr-CM"/>
        </w:rPr>
        <w:t>No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 xml:space="preserve"> n</w:t>
      </w:r>
      <w:r w:rsidRPr="00612B60">
        <w:rPr>
          <w:rFonts w:ascii="Arial Narrow" w:eastAsia="Arial Narrow" w:hAnsi="Arial Narrow" w:cs="Arial Narrow"/>
          <w:sz w:val="24"/>
          <w:szCs w:val="24"/>
          <w:lang w:val="fr-CM"/>
        </w:rPr>
        <w:t>’av</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 xml:space="preserve"> pa</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 xml:space="preserve"> p</w:t>
      </w:r>
      <w:r w:rsidRPr="00612B60">
        <w:rPr>
          <w:rFonts w:ascii="Arial Narrow" w:eastAsia="Arial Narrow" w:hAnsi="Arial Narrow" w:cs="Arial Narrow"/>
          <w:sz w:val="24"/>
          <w:szCs w:val="24"/>
          <w:lang w:val="fr-CM"/>
        </w:rPr>
        <w:t>rom</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f</w:t>
      </w:r>
      <w:r w:rsidRPr="00612B60">
        <w:rPr>
          <w:rFonts w:ascii="Arial Narrow" w:eastAsia="Arial Narrow" w:hAnsi="Arial Narrow" w:cs="Arial Narrow"/>
          <w:spacing w:val="1"/>
          <w:sz w:val="24"/>
          <w:szCs w:val="24"/>
          <w:lang w:val="fr-CM"/>
        </w:rPr>
        <w:t>fe</w:t>
      </w:r>
      <w:r w:rsidRPr="00612B60">
        <w:rPr>
          <w:rFonts w:ascii="Arial Narrow" w:eastAsia="Arial Narrow" w:hAnsi="Arial Narrow" w:cs="Arial Narrow"/>
          <w:sz w:val="24"/>
          <w:szCs w:val="24"/>
          <w:lang w:val="fr-CM"/>
        </w:rPr>
        <w:t>rt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cc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rdé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rome</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tr</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f</w:t>
      </w:r>
      <w:r w:rsidRPr="00612B60">
        <w:rPr>
          <w:rFonts w:ascii="Arial Narrow" w:eastAsia="Arial Narrow" w:hAnsi="Arial Narrow" w:cs="Arial Narrow"/>
          <w:spacing w:val="1"/>
          <w:sz w:val="24"/>
          <w:szCs w:val="24"/>
          <w:lang w:val="fr-CM"/>
        </w:rPr>
        <w:t>f</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ro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cc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rd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pa</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ct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me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2"/>
          <w:sz w:val="24"/>
          <w:szCs w:val="24"/>
          <w:lang w:val="fr-CM"/>
        </w:rPr>
        <w:t>n</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à</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pe</w:t>
      </w:r>
      <w:r w:rsidRPr="00612B60">
        <w:rPr>
          <w:rFonts w:ascii="Arial Narrow" w:eastAsia="Arial Narrow" w:hAnsi="Arial Narrow" w:cs="Arial Narrow"/>
          <w:sz w:val="24"/>
          <w:szCs w:val="24"/>
          <w:lang w:val="fr-CM"/>
        </w:rPr>
        <w:t>rs</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pacing w:val="1"/>
          <w:sz w:val="24"/>
          <w:szCs w:val="24"/>
          <w:lang w:val="fr-CM"/>
        </w:rPr>
        <w:t>nn</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 xml:space="preserve"> d</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z w:val="24"/>
          <w:szCs w:val="24"/>
          <w:lang w:val="fr-CM"/>
        </w:rPr>
        <w:t>ige</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un</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tité</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eu</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 xml:space="preserve"> p</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vé</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u trav</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le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pou</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lq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té</w:t>
      </w:r>
      <w:r w:rsidRPr="00612B60">
        <w:rPr>
          <w:rFonts w:ascii="Arial Narrow" w:eastAsia="Arial Narrow" w:hAnsi="Arial Narrow" w:cs="Arial Narrow"/>
          <w:spacing w:val="-1"/>
          <w:sz w:val="24"/>
          <w:szCs w:val="24"/>
          <w:lang w:val="fr-CM"/>
        </w:rPr>
        <w:t xml:space="preserve"> 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ce</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it,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7"/>
          <w:sz w:val="24"/>
          <w:szCs w:val="24"/>
          <w:lang w:val="fr-CM"/>
        </w:rPr>
        <w:t>u</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2"/>
          <w:sz w:val="24"/>
          <w:szCs w:val="24"/>
          <w:lang w:val="fr-CM"/>
        </w:rPr>
        <w:t>v</w:t>
      </w:r>
      <w:r w:rsidRPr="00612B60">
        <w:rPr>
          <w:rFonts w:ascii="Arial Narrow" w:eastAsia="Arial Narrow" w:hAnsi="Arial Narrow" w:cs="Arial Narrow"/>
          <w:spacing w:val="1"/>
          <w:sz w:val="24"/>
          <w:szCs w:val="24"/>
          <w:lang w:val="fr-CM"/>
        </w:rPr>
        <w:t>an</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in</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te</w:t>
      </w:r>
      <w:r w:rsidRPr="00612B60">
        <w:rPr>
          <w:rFonts w:ascii="Arial Narrow" w:eastAsia="Arial Narrow" w:hAnsi="Arial Narrow" w:cs="Arial Narrow"/>
          <w:spacing w:val="-1"/>
          <w:sz w:val="24"/>
          <w:szCs w:val="24"/>
          <w:lang w:val="fr-CM"/>
        </w:rPr>
        <w:t xml:space="preserve"> n</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re, </w:t>
      </w:r>
      <w:r w:rsidRPr="00612B60">
        <w:rPr>
          <w:rFonts w:ascii="Arial Narrow" w:eastAsia="Arial Narrow" w:hAnsi="Arial Narrow" w:cs="Arial Narrow"/>
          <w:spacing w:val="1"/>
          <w:sz w:val="24"/>
          <w:szCs w:val="24"/>
          <w:lang w:val="fr-CM"/>
        </w:rPr>
        <w:t>pou</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ê</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au</w:t>
      </w:r>
      <w:r w:rsidRPr="00612B60">
        <w:rPr>
          <w:rFonts w:ascii="Arial Narrow" w:eastAsia="Arial Narrow" w:hAnsi="Arial Narrow" w:cs="Arial Narrow"/>
          <w:sz w:val="24"/>
          <w:szCs w:val="24"/>
          <w:lang w:val="fr-CM"/>
        </w:rPr>
        <w:t xml:space="preserve">tre </w:t>
      </w:r>
      <w:r w:rsidRPr="00612B60">
        <w:rPr>
          <w:rFonts w:ascii="Arial Narrow" w:eastAsia="Arial Narrow" w:hAnsi="Arial Narrow" w:cs="Arial Narrow"/>
          <w:spacing w:val="1"/>
          <w:sz w:val="24"/>
          <w:szCs w:val="24"/>
          <w:lang w:val="fr-CM"/>
        </w:rPr>
        <w:t>pe</w:t>
      </w:r>
      <w:r w:rsidRPr="00612B60">
        <w:rPr>
          <w:rFonts w:ascii="Arial Narrow" w:eastAsia="Arial Narrow" w:hAnsi="Arial Narrow" w:cs="Arial Narrow"/>
          <w:sz w:val="24"/>
          <w:szCs w:val="24"/>
          <w:lang w:val="fr-CM"/>
        </w:rPr>
        <w:t>rso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tit</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a</w:t>
      </w:r>
      <w:r w:rsidRPr="00612B60">
        <w:rPr>
          <w:rFonts w:ascii="Arial Narrow" w:eastAsia="Arial Narrow" w:hAnsi="Arial Narrow" w:cs="Arial Narrow"/>
          <w:sz w:val="24"/>
          <w:szCs w:val="24"/>
          <w:lang w:val="fr-CM"/>
        </w:rPr>
        <w:t>fin</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qu</w:t>
      </w:r>
      <w:r w:rsidRPr="00612B60">
        <w:rPr>
          <w:rFonts w:ascii="Arial Narrow" w:eastAsia="Arial Narrow" w:hAnsi="Arial Narrow" w:cs="Arial Narrow"/>
          <w:spacing w:val="-3"/>
          <w:sz w:val="24"/>
          <w:szCs w:val="24"/>
          <w:lang w:val="fr-CM"/>
        </w:rPr>
        <w: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cc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sse</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ab</w:t>
      </w:r>
      <w:r w:rsidRPr="00612B60">
        <w:rPr>
          <w:rFonts w:ascii="Arial Narrow" w:eastAsia="Arial Narrow" w:hAnsi="Arial Narrow" w:cs="Arial Narrow"/>
          <w:sz w:val="24"/>
          <w:szCs w:val="24"/>
          <w:lang w:val="fr-CM"/>
        </w:rPr>
        <w:t>sti</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’acc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r un</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cte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vi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2"/>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ob</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ig</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les</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tract</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ro</w:t>
      </w:r>
      <w:r w:rsidRPr="00612B60">
        <w:rPr>
          <w:rFonts w:ascii="Arial Narrow" w:eastAsia="Arial Narrow" w:hAnsi="Arial Narrow" w:cs="Arial Narrow"/>
          <w:spacing w:val="-2"/>
          <w:sz w:val="24"/>
          <w:szCs w:val="24"/>
          <w:lang w:val="fr-CM"/>
        </w:rPr>
        <w:t>f</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z w:val="24"/>
          <w:szCs w:val="24"/>
          <w:lang w:val="fr-CM"/>
        </w:rPr>
        <w:t>io</w:t>
      </w:r>
      <w:r w:rsidRPr="00612B60">
        <w:rPr>
          <w:rFonts w:ascii="Arial Narrow" w:eastAsia="Arial Narrow" w:hAnsi="Arial Narrow" w:cs="Arial Narrow"/>
          <w:spacing w:val="1"/>
          <w:sz w:val="24"/>
          <w:szCs w:val="24"/>
          <w:lang w:val="fr-CM"/>
        </w:rPr>
        <w:t>nne</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p>
    <w:p w14:paraId="22D39C09" w14:textId="77777777" w:rsidR="00635E50" w:rsidRPr="00612B60" w:rsidRDefault="00635E50" w:rsidP="00635E50">
      <w:pPr>
        <w:spacing w:before="2" w:after="0" w:line="360" w:lineRule="auto"/>
        <w:ind w:left="1524" w:right="72" w:hanging="706"/>
        <w:jc w:val="both"/>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5</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5</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36"/>
          <w:sz w:val="24"/>
          <w:szCs w:val="24"/>
          <w:lang w:val="fr-CM"/>
        </w:rPr>
        <w:t xml:space="preserve"> </w:t>
      </w:r>
      <w:r w:rsidRPr="00612B60">
        <w:rPr>
          <w:rFonts w:ascii="Arial Narrow" w:eastAsia="Arial Narrow" w:hAnsi="Arial Narrow" w:cs="Arial Narrow"/>
          <w:sz w:val="24"/>
          <w:szCs w:val="24"/>
          <w:lang w:val="fr-CM"/>
        </w:rPr>
        <w:t>No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’a</w:t>
      </w:r>
      <w:r w:rsidRPr="00612B60">
        <w:rPr>
          <w:rFonts w:ascii="Arial Narrow" w:eastAsia="Arial Narrow" w:hAnsi="Arial Narrow" w:cs="Arial Narrow"/>
          <w:spacing w:val="-2"/>
          <w:sz w:val="24"/>
          <w:szCs w:val="24"/>
          <w:lang w:val="fr-CM"/>
        </w:rPr>
        <w:t>v</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pa</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rom</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2"/>
          <w:sz w:val="24"/>
          <w:szCs w:val="24"/>
          <w:lang w:val="fr-CM"/>
        </w:rPr>
        <w:t>f</w:t>
      </w:r>
      <w:r w:rsidRPr="00612B60">
        <w:rPr>
          <w:rFonts w:ascii="Arial Narrow" w:eastAsia="Arial Narrow" w:hAnsi="Arial Narrow" w:cs="Arial Narrow"/>
          <w:sz w:val="24"/>
          <w:szCs w:val="24"/>
          <w:lang w:val="fr-CM"/>
        </w:rPr>
        <w:t>f</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rdé</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nou</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rome</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tro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pa</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1"/>
          <w:sz w:val="24"/>
          <w:szCs w:val="24"/>
          <w:lang w:val="fr-CM"/>
        </w:rPr>
        <w:t xml:space="preserve"> Ma</w:t>
      </w:r>
      <w:r w:rsidRPr="00612B60">
        <w:rPr>
          <w:rFonts w:ascii="Arial Narrow" w:eastAsia="Arial Narrow" w:hAnsi="Arial Narrow" w:cs="Arial Narrow"/>
          <w:sz w:val="24"/>
          <w:szCs w:val="24"/>
          <w:lang w:val="fr-CM"/>
        </w:rPr>
        <w:t>î</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re</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vra</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z w:val="24"/>
          <w:szCs w:val="24"/>
          <w:lang w:val="fr-CM"/>
        </w:rPr>
        <w:t>à 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7"/>
          <w:sz w:val="24"/>
          <w:szCs w:val="24"/>
          <w:lang w:val="fr-CM"/>
        </w:rPr>
        <w:t xml:space="preserve"> </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pacing w:val="1"/>
          <w:sz w:val="24"/>
          <w:szCs w:val="24"/>
          <w:lang w:val="fr-CM"/>
        </w:rPr>
        <w:t>abo</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a</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eu</w:t>
      </w:r>
      <w:r w:rsidRPr="00612B60">
        <w:rPr>
          <w:rFonts w:ascii="Arial Narrow" w:eastAsia="Arial Narrow" w:hAnsi="Arial Narrow" w:cs="Arial Narrow"/>
          <w:sz w:val="24"/>
          <w:szCs w:val="24"/>
          <w:lang w:val="fr-CM"/>
        </w:rPr>
        <w:t>rs,</w:t>
      </w:r>
      <w:r w:rsidRPr="00612B60">
        <w:rPr>
          <w:rFonts w:ascii="Arial Narrow" w:eastAsia="Arial Narrow" w:hAnsi="Arial Narrow" w:cs="Arial Narrow"/>
          <w:spacing w:val="-7"/>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x</w:t>
      </w:r>
      <w:r w:rsidRPr="00612B60">
        <w:rPr>
          <w:rFonts w:ascii="Arial Narrow" w:eastAsia="Arial Narrow" w:hAnsi="Arial Narrow" w:cs="Arial Narrow"/>
          <w:spacing w:val="-7"/>
          <w:sz w:val="24"/>
          <w:szCs w:val="24"/>
          <w:lang w:val="fr-CM"/>
        </w:rPr>
        <w:t xml:space="preserve"> </w:t>
      </w:r>
      <w:r w:rsidRPr="00612B60">
        <w:rPr>
          <w:rFonts w:ascii="Arial Narrow" w:eastAsia="Arial Narrow" w:hAnsi="Arial Narrow" w:cs="Arial Narrow"/>
          <w:sz w:val="24"/>
          <w:szCs w:val="24"/>
          <w:lang w:val="fr-CM"/>
        </w:rPr>
        <w:t>Pr</w:t>
      </w:r>
      <w:r w:rsidRPr="00612B60">
        <w:rPr>
          <w:rFonts w:ascii="Arial Narrow" w:eastAsia="Arial Narrow" w:hAnsi="Arial Narrow" w:cs="Arial Narrow"/>
          <w:spacing w:val="-2"/>
          <w:sz w:val="24"/>
          <w:szCs w:val="24"/>
          <w:lang w:val="fr-CM"/>
        </w:rPr>
        <w:t>é</w:t>
      </w:r>
      <w:r w:rsidRPr="00612B60">
        <w:rPr>
          <w:rFonts w:ascii="Arial Narrow" w:eastAsia="Arial Narrow" w:hAnsi="Arial Narrow" w:cs="Arial Narrow"/>
          <w:sz w:val="24"/>
          <w:szCs w:val="24"/>
          <w:lang w:val="fr-CM"/>
        </w:rPr>
        <w:t>sid</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ts</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x</w:t>
      </w:r>
      <w:r w:rsidRPr="00612B60">
        <w:rPr>
          <w:rFonts w:ascii="Arial Narrow" w:eastAsia="Arial Narrow" w:hAnsi="Arial Narrow" w:cs="Arial Narrow"/>
          <w:spacing w:val="-7"/>
          <w:sz w:val="24"/>
          <w:szCs w:val="24"/>
          <w:lang w:val="fr-CM"/>
        </w:rPr>
        <w:t xml:space="preserve"> </w:t>
      </w:r>
      <w:r w:rsidRPr="00612B60">
        <w:rPr>
          <w:rFonts w:ascii="Arial Narrow" w:eastAsia="Arial Narrow" w:hAnsi="Arial Narrow" w:cs="Arial Narrow"/>
          <w:sz w:val="24"/>
          <w:szCs w:val="24"/>
          <w:lang w:val="fr-CM"/>
        </w:rPr>
        <w:t>Act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rs</w:t>
      </w:r>
      <w:r w:rsidRPr="00612B60">
        <w:rPr>
          <w:rFonts w:ascii="Arial Narrow" w:eastAsia="Arial Narrow" w:hAnsi="Arial Narrow" w:cs="Arial Narrow"/>
          <w:spacing w:val="-7"/>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h</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rge</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trôle</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x</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rc</w:t>
      </w:r>
      <w:r w:rsidRPr="00612B60">
        <w:rPr>
          <w:rFonts w:ascii="Arial Narrow" w:eastAsia="Arial Narrow" w:hAnsi="Arial Narrow" w:cs="Arial Narrow"/>
          <w:spacing w:val="-2"/>
          <w:sz w:val="24"/>
          <w:szCs w:val="24"/>
          <w:lang w:val="fr-CM"/>
        </w:rPr>
        <w:t>h</w:t>
      </w:r>
      <w:r w:rsidRPr="00612B60">
        <w:rPr>
          <w:rFonts w:ascii="Arial Narrow" w:eastAsia="Arial Narrow" w:hAnsi="Arial Narrow" w:cs="Arial Narrow"/>
          <w:sz w:val="24"/>
          <w:szCs w:val="24"/>
          <w:lang w:val="fr-CM"/>
        </w:rPr>
        <w:t xml:space="preserve">é </w:t>
      </w:r>
      <w:r w:rsidRPr="00612B60">
        <w:rPr>
          <w:rFonts w:ascii="Arial Narrow" w:eastAsia="Arial Narrow" w:hAnsi="Arial Narrow" w:cs="Arial Narrow"/>
          <w:spacing w:val="1"/>
          <w:sz w:val="24"/>
          <w:szCs w:val="24"/>
          <w:lang w:val="fr-CM"/>
        </w:rPr>
        <w:t>qu</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rés</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rait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la</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lt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u</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2"/>
          <w:sz w:val="24"/>
          <w:szCs w:val="24"/>
          <w:lang w:val="fr-CM"/>
        </w:rPr>
        <w:t>v</w:t>
      </w:r>
      <w:r w:rsidRPr="00612B60">
        <w:rPr>
          <w:rFonts w:ascii="Arial Narrow" w:eastAsia="Arial Narrow" w:hAnsi="Arial Narrow" w:cs="Arial Narrow"/>
          <w:spacing w:val="1"/>
          <w:sz w:val="24"/>
          <w:szCs w:val="24"/>
          <w:lang w:val="fr-CM"/>
        </w:rPr>
        <w:t>an</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ag</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in</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te</w:t>
      </w:r>
      <w:r w:rsidRPr="00612B60">
        <w:rPr>
          <w:rFonts w:ascii="Arial Narrow" w:eastAsia="Arial Narrow" w:hAnsi="Arial Narrow" w:cs="Arial Narrow"/>
          <w:spacing w:val="-1"/>
          <w:sz w:val="24"/>
          <w:szCs w:val="24"/>
          <w:lang w:val="fr-CM"/>
        </w:rPr>
        <w:t xml:space="preserve"> n</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6"/>
          <w:sz w:val="24"/>
          <w:szCs w:val="24"/>
          <w:lang w:val="fr-CM"/>
        </w:rPr>
        <w:t>t</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sc</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z w:val="24"/>
          <w:szCs w:val="24"/>
          <w:lang w:val="fr-CM"/>
        </w:rPr>
        <w:t>le</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f</w:t>
      </w:r>
      <w:r w:rsidRPr="00612B60">
        <w:rPr>
          <w:rFonts w:ascii="Arial Narrow" w:eastAsia="Arial Narrow" w:hAnsi="Arial Narrow" w:cs="Arial Narrow"/>
          <w:spacing w:val="-2"/>
          <w:sz w:val="24"/>
          <w:szCs w:val="24"/>
          <w:lang w:val="fr-CM"/>
        </w:rPr>
        <w:t>l</w:t>
      </w:r>
      <w:r w:rsidRPr="00612B60">
        <w:rPr>
          <w:rFonts w:ascii="Arial Narrow" w:eastAsia="Arial Narrow" w:hAnsi="Arial Narrow" w:cs="Arial Narrow"/>
          <w:spacing w:val="1"/>
          <w:sz w:val="24"/>
          <w:szCs w:val="24"/>
          <w:lang w:val="fr-CM"/>
        </w:rPr>
        <w:t>uen</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le</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r </w:t>
      </w:r>
      <w:r w:rsidRPr="00612B60">
        <w:rPr>
          <w:rFonts w:ascii="Arial Narrow" w:eastAsia="Arial Narrow" w:hAnsi="Arial Narrow" w:cs="Arial Narrow"/>
          <w:spacing w:val="1"/>
          <w:sz w:val="24"/>
          <w:szCs w:val="24"/>
          <w:lang w:val="fr-CM"/>
        </w:rPr>
        <w:t>ob</w:t>
      </w:r>
      <w:r w:rsidRPr="00612B60">
        <w:rPr>
          <w:rFonts w:ascii="Arial Narrow" w:eastAsia="Arial Narrow" w:hAnsi="Arial Narrow" w:cs="Arial Narrow"/>
          <w:sz w:val="24"/>
          <w:szCs w:val="24"/>
          <w:lang w:val="fr-CM"/>
        </w:rPr>
        <w:t>jec</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iv</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w:t>
      </w:r>
    </w:p>
    <w:p w14:paraId="2B15D226" w14:textId="77777777" w:rsidR="00635E50" w:rsidRPr="00612B60" w:rsidRDefault="00635E50" w:rsidP="00635E50">
      <w:pPr>
        <w:spacing w:after="0" w:line="359" w:lineRule="auto"/>
        <w:ind w:left="1524" w:right="68" w:hanging="706"/>
        <w:jc w:val="both"/>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5</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6</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36"/>
          <w:sz w:val="24"/>
          <w:szCs w:val="24"/>
          <w:lang w:val="fr-CM"/>
        </w:rPr>
        <w:t xml:space="preserve"> </w:t>
      </w:r>
      <w:r w:rsidRPr="00612B60">
        <w:rPr>
          <w:rFonts w:ascii="Arial Narrow" w:eastAsia="Arial Narrow" w:hAnsi="Arial Narrow" w:cs="Arial Narrow"/>
          <w:sz w:val="24"/>
          <w:szCs w:val="24"/>
          <w:lang w:val="fr-CM"/>
        </w:rPr>
        <w:t>No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’av</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rom</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 xml:space="preserve"> o</w:t>
      </w:r>
      <w:r w:rsidRPr="00612B60">
        <w:rPr>
          <w:rFonts w:ascii="Arial Narrow" w:eastAsia="Arial Narrow" w:hAnsi="Arial Narrow" w:cs="Arial Narrow"/>
          <w:sz w:val="24"/>
          <w:szCs w:val="24"/>
          <w:lang w:val="fr-CM"/>
        </w:rPr>
        <w:t>f</w:t>
      </w:r>
      <w:r w:rsidRPr="00612B60">
        <w:rPr>
          <w:rFonts w:ascii="Arial Narrow" w:eastAsia="Arial Narrow" w:hAnsi="Arial Narrow" w:cs="Arial Narrow"/>
          <w:spacing w:val="1"/>
          <w:sz w:val="24"/>
          <w:szCs w:val="24"/>
          <w:lang w:val="fr-CM"/>
        </w:rPr>
        <w:t>fe</w:t>
      </w:r>
      <w:r w:rsidRPr="00612B60">
        <w:rPr>
          <w:rFonts w:ascii="Arial Narrow" w:eastAsia="Arial Narrow" w:hAnsi="Arial Narrow" w:cs="Arial Narrow"/>
          <w:sz w:val="24"/>
          <w:szCs w:val="24"/>
          <w:lang w:val="fr-CM"/>
        </w:rPr>
        <w:t>rt</w:t>
      </w:r>
      <w:r w:rsidRPr="00612B60">
        <w:rPr>
          <w:rFonts w:ascii="Arial Narrow" w:eastAsia="Arial Narrow" w:hAnsi="Arial Narrow" w:cs="Arial Narrow"/>
          <w:spacing w:val="-5"/>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cc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d</w:t>
      </w:r>
      <w:r w:rsidRPr="00612B60">
        <w:rPr>
          <w:rFonts w:ascii="Arial Narrow" w:eastAsia="Arial Narrow" w:hAnsi="Arial Narrow" w:cs="Arial Narrow"/>
          <w:sz w:val="24"/>
          <w:szCs w:val="24"/>
          <w:lang w:val="fr-CM"/>
        </w:rPr>
        <w:t>é</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rome</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tro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î</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re</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vra</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z w:val="24"/>
          <w:szCs w:val="24"/>
          <w:lang w:val="fr-CM"/>
        </w:rPr>
        <w:t>à 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rat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rs,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x</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sid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ts</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z w:val="24"/>
          <w:szCs w:val="24"/>
          <w:lang w:val="fr-CM"/>
        </w:rPr>
        <w:t xml:space="preserve">res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3"/>
          <w:sz w:val="24"/>
          <w:szCs w:val="24"/>
          <w:lang w:val="fr-CM"/>
        </w:rPr>
        <w:t>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mm</w:t>
      </w:r>
      <w:r w:rsidRPr="00612B60">
        <w:rPr>
          <w:rFonts w:ascii="Arial Narrow" w:eastAsia="Arial Narrow" w:hAnsi="Arial Narrow" w:cs="Arial Narrow"/>
          <w:sz w:val="24"/>
          <w:szCs w:val="24"/>
          <w:lang w:val="fr-CM"/>
        </w:rPr>
        <w:t>iss</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3"/>
          <w:sz w:val="24"/>
          <w:szCs w:val="24"/>
          <w:lang w:val="fr-CM"/>
        </w:rPr>
        <w:t>c</w:t>
      </w:r>
      <w:r w:rsidRPr="00612B60">
        <w:rPr>
          <w:rFonts w:ascii="Arial Narrow" w:eastAsia="Arial Narrow" w:hAnsi="Arial Narrow" w:cs="Arial Narrow"/>
          <w:spacing w:val="1"/>
          <w:sz w:val="24"/>
          <w:szCs w:val="24"/>
          <w:lang w:val="fr-CM"/>
        </w:rPr>
        <w:t>hé</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9"/>
          <w:sz w:val="24"/>
          <w:szCs w:val="24"/>
          <w:lang w:val="fr-CM"/>
        </w:rPr>
        <w:t>s</w:t>
      </w:r>
      <w:r w:rsidRPr="00612B60">
        <w:rPr>
          <w:rFonts w:ascii="Arial Narrow" w:eastAsia="Arial Narrow" w:hAnsi="Arial Narrow" w:cs="Arial Narrow"/>
          <w:sz w:val="24"/>
          <w:szCs w:val="24"/>
          <w:lang w:val="fr-CM"/>
        </w:rPr>
        <w:t>- 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mm</w:t>
      </w:r>
      <w:r w:rsidRPr="00612B60">
        <w:rPr>
          <w:rFonts w:ascii="Arial Narrow" w:eastAsia="Arial Narrow" w:hAnsi="Arial Narrow" w:cs="Arial Narrow"/>
          <w:sz w:val="24"/>
          <w:szCs w:val="24"/>
          <w:lang w:val="fr-CM"/>
        </w:rPr>
        <w:t>iss</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’a</w:t>
      </w:r>
      <w:r w:rsidRPr="00612B60">
        <w:rPr>
          <w:rFonts w:ascii="Arial Narrow" w:eastAsia="Arial Narrow" w:hAnsi="Arial Narrow" w:cs="Arial Narrow"/>
          <w:spacing w:val="1"/>
          <w:sz w:val="24"/>
          <w:szCs w:val="24"/>
          <w:lang w:val="fr-CM"/>
        </w:rPr>
        <w:t>na</w:t>
      </w:r>
      <w:r w:rsidRPr="00612B60">
        <w:rPr>
          <w:rFonts w:ascii="Arial Narrow" w:eastAsia="Arial Narrow" w:hAnsi="Arial Narrow" w:cs="Arial Narrow"/>
          <w:sz w:val="24"/>
          <w:szCs w:val="24"/>
          <w:lang w:val="fr-CM"/>
        </w:rPr>
        <w:t>lys</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v</w:t>
      </w:r>
      <w:r w:rsidRPr="00612B60">
        <w:rPr>
          <w:rFonts w:ascii="Arial Narrow" w:eastAsia="Arial Narrow" w:hAnsi="Arial Narrow" w:cs="Arial Narrow"/>
          <w:spacing w:val="1"/>
          <w:sz w:val="24"/>
          <w:szCs w:val="24"/>
          <w:lang w:val="fr-CM"/>
        </w:rPr>
        <w:t>an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in</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na</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1"/>
          <w:sz w:val="24"/>
          <w:szCs w:val="24"/>
          <w:lang w:val="fr-CM"/>
        </w:rPr>
        <w:t xml:space="preserve"> </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sc</w:t>
      </w:r>
      <w:r w:rsidRPr="00612B60">
        <w:rPr>
          <w:rFonts w:ascii="Arial Narrow" w:eastAsia="Arial Narrow" w:hAnsi="Arial Narrow" w:cs="Arial Narrow"/>
          <w:spacing w:val="1"/>
          <w:sz w:val="24"/>
          <w:szCs w:val="24"/>
          <w:lang w:val="fr-CM"/>
        </w:rPr>
        <w:t>ep</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2"/>
          <w:sz w:val="24"/>
          <w:szCs w:val="24"/>
          <w:lang w:val="fr-CM"/>
        </w:rPr>
        <w:t>i</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z w:val="24"/>
          <w:szCs w:val="24"/>
          <w:lang w:val="fr-CM"/>
        </w:rPr>
        <w:t>le</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fl</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 xml:space="preserve">le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roc</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ss</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ss</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Marc</w:t>
      </w:r>
      <w:r w:rsidRPr="00612B60">
        <w:rPr>
          <w:rFonts w:ascii="Arial Narrow" w:eastAsia="Arial Narrow" w:hAnsi="Arial Narrow" w:cs="Arial Narrow"/>
          <w:spacing w:val="-2"/>
          <w:sz w:val="24"/>
          <w:szCs w:val="24"/>
          <w:lang w:val="fr-CM"/>
        </w:rPr>
        <w:t>h</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w:t>
      </w:r>
    </w:p>
    <w:p w14:paraId="7F2BBD37" w14:textId="77777777" w:rsidR="00635E50" w:rsidRPr="00612B60" w:rsidRDefault="00635E50" w:rsidP="00635E50">
      <w:pPr>
        <w:spacing w:before="2" w:after="0" w:line="360" w:lineRule="auto"/>
        <w:ind w:left="1524" w:right="69" w:hanging="706"/>
        <w:jc w:val="both"/>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5</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7</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36"/>
          <w:sz w:val="24"/>
          <w:szCs w:val="24"/>
          <w:lang w:val="fr-CM"/>
        </w:rPr>
        <w:t xml:space="preserve"> </w:t>
      </w:r>
      <w:r w:rsidRPr="00612B60">
        <w:rPr>
          <w:rFonts w:ascii="Arial Narrow" w:eastAsia="Arial Narrow" w:hAnsi="Arial Narrow" w:cs="Arial Narrow"/>
          <w:sz w:val="24"/>
          <w:szCs w:val="24"/>
          <w:lang w:val="fr-CM"/>
        </w:rPr>
        <w:t>No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0"/>
          <w:sz w:val="24"/>
          <w:szCs w:val="24"/>
          <w:lang w:val="fr-CM"/>
        </w:rPr>
        <w:t xml:space="preserve">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0"/>
          <w:sz w:val="24"/>
          <w:szCs w:val="24"/>
          <w:lang w:val="fr-CM"/>
        </w:rPr>
        <w:t xml:space="preserve"> </w:t>
      </w:r>
      <w:r w:rsidRPr="00612B60">
        <w:rPr>
          <w:rFonts w:ascii="Arial Narrow" w:eastAsia="Arial Narrow" w:hAnsi="Arial Narrow" w:cs="Arial Narrow"/>
          <w:spacing w:val="1"/>
          <w:sz w:val="24"/>
          <w:szCs w:val="24"/>
          <w:lang w:val="fr-CM"/>
        </w:rPr>
        <w:t>ab</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0"/>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0"/>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rome</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0"/>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1"/>
          <w:sz w:val="24"/>
          <w:szCs w:val="24"/>
          <w:lang w:val="fr-CM"/>
        </w:rPr>
        <w:t xml:space="preserve"> </w:t>
      </w:r>
      <w:r w:rsidRPr="00612B60">
        <w:rPr>
          <w:rFonts w:ascii="Arial Narrow" w:eastAsia="Arial Narrow" w:hAnsi="Arial Narrow" w:cs="Arial Narrow"/>
          <w:sz w:val="24"/>
          <w:szCs w:val="24"/>
          <w:lang w:val="fr-CM"/>
        </w:rPr>
        <w:t>s’a</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ir</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1"/>
          <w:sz w:val="24"/>
          <w:szCs w:val="24"/>
          <w:lang w:val="fr-CM"/>
        </w:rPr>
        <w:t xml:space="preserve"> </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te</w:t>
      </w:r>
      <w:r w:rsidRPr="00612B60">
        <w:rPr>
          <w:rFonts w:ascii="Arial Narrow" w:eastAsia="Arial Narrow" w:hAnsi="Arial Narrow" w:cs="Arial Narrow"/>
          <w:spacing w:val="11"/>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ct</w:t>
      </w:r>
      <w:r w:rsidRPr="00612B60">
        <w:rPr>
          <w:rFonts w:ascii="Arial Narrow" w:eastAsia="Arial Narrow" w:hAnsi="Arial Narrow" w:cs="Arial Narrow"/>
          <w:spacing w:val="-2"/>
          <w:sz w:val="24"/>
          <w:szCs w:val="24"/>
          <w:lang w:val="fr-CM"/>
        </w:rPr>
        <w: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11"/>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11"/>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rati</w:t>
      </w:r>
      <w:r w:rsidRPr="00612B60">
        <w:rPr>
          <w:rFonts w:ascii="Arial Narrow" w:eastAsia="Arial Narrow" w:hAnsi="Arial Narrow" w:cs="Arial Narrow"/>
          <w:spacing w:val="-2"/>
          <w:sz w:val="24"/>
          <w:szCs w:val="24"/>
          <w:lang w:val="fr-CM"/>
        </w:rPr>
        <w:t>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4"/>
          <w:sz w:val="24"/>
          <w:szCs w:val="24"/>
          <w:lang w:val="fr-CM"/>
        </w:rPr>
        <w:t>r</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0"/>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tic</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y</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pacing w:val="1"/>
          <w:sz w:val="24"/>
          <w:szCs w:val="24"/>
          <w:lang w:val="fr-CM"/>
        </w:rPr>
        <w:t>pou</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z w:val="24"/>
          <w:szCs w:val="24"/>
          <w:lang w:val="fr-CM"/>
        </w:rPr>
        <w:t>jet</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f</w:t>
      </w:r>
      <w:r w:rsidRPr="00612B60">
        <w:rPr>
          <w:rFonts w:ascii="Arial Narrow" w:eastAsia="Arial Narrow" w:hAnsi="Arial Narrow" w:cs="Arial Narrow"/>
          <w:spacing w:val="-1"/>
          <w:sz w:val="24"/>
          <w:szCs w:val="24"/>
          <w:lang w:val="fr-CM"/>
        </w:rPr>
        <w:t>f</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0"/>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3"/>
          <w:sz w:val="24"/>
          <w:szCs w:val="24"/>
          <w:lang w:val="fr-CM"/>
        </w:rPr>
        <w:t>’</w:t>
      </w:r>
      <w:r w:rsidRPr="00612B60">
        <w:rPr>
          <w:rFonts w:ascii="Arial Narrow" w:eastAsia="Arial Narrow" w:hAnsi="Arial Narrow" w:cs="Arial Narrow"/>
          <w:spacing w:val="-1"/>
          <w:sz w:val="24"/>
          <w:szCs w:val="24"/>
          <w:lang w:val="fr-CM"/>
        </w:rPr>
        <w:t>em</w:t>
      </w:r>
      <w:r w:rsidRPr="00612B60">
        <w:rPr>
          <w:rFonts w:ascii="Arial Narrow" w:eastAsia="Arial Narrow" w:hAnsi="Arial Narrow" w:cs="Arial Narrow"/>
          <w:spacing w:val="1"/>
          <w:sz w:val="24"/>
          <w:szCs w:val="24"/>
          <w:lang w:val="fr-CM"/>
        </w:rPr>
        <w:t>pê</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he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7"/>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1"/>
          <w:sz w:val="24"/>
          <w:szCs w:val="24"/>
          <w:lang w:val="fr-CM"/>
        </w:rPr>
        <w:t xml:space="preserve"> </w:t>
      </w:r>
      <w:r w:rsidRPr="00612B60">
        <w:rPr>
          <w:rFonts w:ascii="Arial Narrow" w:eastAsia="Arial Narrow" w:hAnsi="Arial Narrow" w:cs="Arial Narrow"/>
          <w:sz w:val="24"/>
          <w:szCs w:val="24"/>
          <w:lang w:val="fr-CM"/>
        </w:rPr>
        <w:t>re</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z w:val="24"/>
          <w:szCs w:val="24"/>
          <w:lang w:val="fr-CM"/>
        </w:rPr>
        <w:t>trein</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re</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23"/>
          <w:sz w:val="24"/>
          <w:szCs w:val="24"/>
          <w:lang w:val="fr-CM"/>
        </w:rPr>
        <w:t xml:space="preserve"> </w:t>
      </w:r>
      <w:r w:rsidRPr="00612B60">
        <w:rPr>
          <w:rFonts w:ascii="Arial Narrow" w:eastAsia="Arial Narrow" w:hAnsi="Arial Narrow" w:cs="Arial Narrow"/>
          <w:spacing w:val="-2"/>
          <w:sz w:val="24"/>
          <w:szCs w:val="24"/>
          <w:lang w:val="fr-CM"/>
        </w:rPr>
        <w:t>f</w:t>
      </w:r>
      <w:r w:rsidRPr="00612B60">
        <w:rPr>
          <w:rFonts w:ascii="Arial Narrow" w:eastAsia="Arial Narrow" w:hAnsi="Arial Narrow" w:cs="Arial Narrow"/>
          <w:spacing w:val="1"/>
          <w:sz w:val="24"/>
          <w:szCs w:val="24"/>
          <w:lang w:val="fr-CM"/>
        </w:rPr>
        <w:t>au</w:t>
      </w:r>
      <w:r w:rsidRPr="00612B60">
        <w:rPr>
          <w:rFonts w:ascii="Arial Narrow" w:eastAsia="Arial Narrow" w:hAnsi="Arial Narrow" w:cs="Arial Narrow"/>
          <w:sz w:val="24"/>
          <w:szCs w:val="24"/>
          <w:lang w:val="fr-CM"/>
        </w:rPr>
        <w:t>ss</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z w:val="24"/>
          <w:szCs w:val="24"/>
          <w:lang w:val="fr-CM"/>
        </w:rPr>
        <w:t>r le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jeu</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la</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mm</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an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à</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in</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ir</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rtific</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les</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x</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f</w:t>
      </w:r>
      <w:r w:rsidRPr="00612B60">
        <w:rPr>
          <w:rFonts w:ascii="Arial Narrow" w:eastAsia="Arial Narrow" w:hAnsi="Arial Narrow" w:cs="Arial Narrow"/>
          <w:spacing w:val="1"/>
          <w:sz w:val="24"/>
          <w:szCs w:val="24"/>
          <w:lang w:val="fr-CM"/>
        </w:rPr>
        <w:t>f</w:t>
      </w:r>
      <w:r w:rsidRPr="00612B60">
        <w:rPr>
          <w:rFonts w:ascii="Arial Narrow" w:eastAsia="Arial Narrow" w:hAnsi="Arial Narrow" w:cs="Arial Narrow"/>
          <w:sz w:val="24"/>
          <w:szCs w:val="24"/>
          <w:lang w:val="fr-CM"/>
        </w:rPr>
        <w:t>res</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z w:val="24"/>
          <w:szCs w:val="24"/>
          <w:lang w:val="fr-CM"/>
        </w:rPr>
        <w:t xml:space="preserve">à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7"/>
          <w:sz w:val="24"/>
          <w:szCs w:val="24"/>
          <w:lang w:val="fr-CM"/>
        </w:rPr>
        <w:t xml:space="preserve">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iv</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pacing w:val="1"/>
          <w:sz w:val="24"/>
          <w:szCs w:val="24"/>
          <w:lang w:val="fr-CM"/>
        </w:rPr>
        <w:t>au</w:t>
      </w:r>
      <w:r w:rsidRPr="00612B60">
        <w:rPr>
          <w:rFonts w:ascii="Arial Narrow" w:eastAsia="Arial Narrow" w:hAnsi="Arial Narrow" w:cs="Arial Narrow"/>
          <w:sz w:val="24"/>
          <w:szCs w:val="24"/>
          <w:lang w:val="fr-CM"/>
        </w:rPr>
        <w:t>x</w:t>
      </w:r>
      <w:r w:rsidRPr="00612B60">
        <w:rPr>
          <w:rFonts w:ascii="Arial Narrow" w:eastAsia="Arial Narrow" w:hAnsi="Arial Narrow" w:cs="Arial Narrow"/>
          <w:spacing w:val="-7"/>
          <w:sz w:val="24"/>
          <w:szCs w:val="24"/>
          <w:lang w:val="fr-CM"/>
        </w:rPr>
        <w:t xml:space="preserve">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pacing w:val="-1"/>
          <w:sz w:val="24"/>
          <w:szCs w:val="24"/>
          <w:lang w:val="fr-CM"/>
        </w:rPr>
        <w:t>da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1"/>
          <w:sz w:val="24"/>
          <w:szCs w:val="24"/>
          <w:lang w:val="fr-CM"/>
        </w:rPr>
        <w:t>pa</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z w:val="24"/>
          <w:szCs w:val="24"/>
          <w:lang w:val="fr-CM"/>
        </w:rPr>
        <w:t>à</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eu</w:t>
      </w:r>
      <w:r w:rsidRPr="00612B60">
        <w:rPr>
          <w:rFonts w:ascii="Arial Narrow" w:eastAsia="Arial Narrow" w:hAnsi="Arial Narrow" w:cs="Arial Narrow"/>
          <w:sz w:val="24"/>
          <w:szCs w:val="24"/>
          <w:lang w:val="fr-CM"/>
        </w:rPr>
        <w:t>x</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pacing w:val="1"/>
          <w:sz w:val="24"/>
          <w:szCs w:val="24"/>
          <w:lang w:val="fr-CM"/>
        </w:rPr>
        <w:t>qu</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7"/>
          <w:sz w:val="24"/>
          <w:szCs w:val="24"/>
          <w:lang w:val="fr-CM"/>
        </w:rPr>
        <w:t xml:space="preserve"> </w:t>
      </w:r>
      <w:r w:rsidRPr="00612B60">
        <w:rPr>
          <w:rFonts w:ascii="Arial Narrow" w:eastAsia="Arial Narrow" w:hAnsi="Arial Narrow" w:cs="Arial Narrow"/>
          <w:sz w:val="24"/>
          <w:szCs w:val="24"/>
          <w:lang w:val="fr-CM"/>
        </w:rPr>
        <w:t>rés</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lt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z w:val="24"/>
          <w:szCs w:val="24"/>
          <w:lang w:val="fr-CM"/>
        </w:rPr>
        <w:t>j</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3"/>
          <w:sz w:val="24"/>
          <w:szCs w:val="24"/>
          <w:lang w:val="fr-CM"/>
        </w:rPr>
        <w:t>l</w:t>
      </w:r>
      <w:r w:rsidRPr="00612B60">
        <w:rPr>
          <w:rFonts w:ascii="Arial Narrow" w:eastAsia="Arial Narrow" w:hAnsi="Arial Narrow" w:cs="Arial Narrow"/>
          <w:sz w:val="24"/>
          <w:szCs w:val="24"/>
          <w:lang w:val="fr-CM"/>
        </w:rPr>
        <w:t>a</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ce</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z w:val="24"/>
          <w:szCs w:val="24"/>
          <w:lang w:val="fr-CM"/>
        </w:rPr>
        <w:t>à</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im</w:t>
      </w:r>
      <w:r w:rsidRPr="00612B60">
        <w:rPr>
          <w:rFonts w:ascii="Arial Narrow" w:eastAsia="Arial Narrow" w:hAnsi="Arial Narrow" w:cs="Arial Narrow"/>
          <w:sz w:val="24"/>
          <w:szCs w:val="24"/>
          <w:lang w:val="fr-CM"/>
        </w:rPr>
        <w:t>it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 l</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cc</w:t>
      </w:r>
      <w:r w:rsidRPr="00612B60">
        <w:rPr>
          <w:rFonts w:ascii="Arial Narrow" w:eastAsia="Arial Narrow" w:hAnsi="Arial Narrow" w:cs="Arial Narrow"/>
          <w:spacing w:val="1"/>
          <w:sz w:val="24"/>
          <w:szCs w:val="24"/>
          <w:lang w:val="fr-CM"/>
        </w:rPr>
        <w:t>è</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3"/>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rché</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lib</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e</w:t>
      </w:r>
      <w:r w:rsidRPr="00612B60">
        <w:rPr>
          <w:rFonts w:ascii="Arial Narrow" w:eastAsia="Arial Narrow" w:hAnsi="Arial Narrow" w:cs="Arial Narrow"/>
          <w:sz w:val="24"/>
          <w:szCs w:val="24"/>
          <w:lang w:val="fr-CM"/>
        </w:rPr>
        <w:t>x</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rc</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ce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2"/>
          <w:sz w:val="24"/>
          <w:szCs w:val="24"/>
          <w:lang w:val="fr-CM"/>
        </w:rPr>
        <w:t>l</w:t>
      </w:r>
      <w:r w:rsidRPr="00612B60">
        <w:rPr>
          <w:rFonts w:ascii="Arial Narrow" w:eastAsia="Arial Narrow" w:hAnsi="Arial Narrow" w:cs="Arial Narrow"/>
          <w:sz w:val="24"/>
          <w:szCs w:val="24"/>
          <w:lang w:val="fr-CM"/>
        </w:rPr>
        <w:t>a</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7"/>
          <w:sz w:val="24"/>
          <w:szCs w:val="24"/>
          <w:lang w:val="fr-CM"/>
        </w:rPr>
        <w:t>n</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pa</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’a</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tre</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p>
    <w:p w14:paraId="4C06D6C6"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3D6A4412" w14:textId="77777777" w:rsidR="00635E50" w:rsidRPr="00612B60" w:rsidRDefault="00635E50" w:rsidP="00635E50">
      <w:pPr>
        <w:spacing w:before="14" w:after="0" w:line="200" w:lineRule="exact"/>
        <w:rPr>
          <w:rFonts w:ascii="Times New Roman" w:eastAsia="Times New Roman" w:hAnsi="Times New Roman" w:cs="Times New Roman"/>
          <w:sz w:val="20"/>
          <w:szCs w:val="20"/>
          <w:lang w:val="fr-CM"/>
        </w:rPr>
      </w:pPr>
    </w:p>
    <w:p w14:paraId="30C22DB9" w14:textId="77777777" w:rsidR="00635E50" w:rsidRPr="00612B60" w:rsidRDefault="00635E50" w:rsidP="00635E50">
      <w:pPr>
        <w:tabs>
          <w:tab w:val="left" w:pos="820"/>
        </w:tabs>
        <w:spacing w:after="0" w:line="360" w:lineRule="auto"/>
        <w:ind w:left="821" w:right="75" w:hanging="708"/>
        <w:jc w:val="both"/>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6</w:t>
      </w:r>
      <w:r w:rsidRPr="00612B60">
        <w:rPr>
          <w:rFonts w:ascii="Arial Narrow" w:eastAsia="Arial Narrow" w:hAnsi="Arial Narrow" w:cs="Arial Narrow"/>
          <w:sz w:val="24"/>
          <w:szCs w:val="24"/>
          <w:lang w:val="fr-CM"/>
        </w:rPr>
        <w:t>.</w:t>
      </w:r>
      <w:r w:rsidRPr="00612B60">
        <w:rPr>
          <w:rFonts w:ascii="Arial Narrow" w:eastAsia="Arial Narrow" w:hAnsi="Arial Narrow" w:cs="Arial Narrow"/>
          <w:sz w:val="24"/>
          <w:szCs w:val="24"/>
          <w:lang w:val="fr-CM"/>
        </w:rPr>
        <w:tab/>
        <w:t>No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ê</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5"/>
          <w:sz w:val="24"/>
          <w:szCs w:val="24"/>
          <w:lang w:val="fr-CM"/>
        </w:rPr>
        <w:t xml:space="preserve"> </w:t>
      </w:r>
      <w:r w:rsidRPr="00612B60">
        <w:rPr>
          <w:rFonts w:ascii="Arial Narrow" w:eastAsia="Arial Narrow" w:hAnsi="Arial Narrow" w:cs="Arial Narrow"/>
          <w:sz w:val="24"/>
          <w:szCs w:val="24"/>
          <w:lang w:val="fr-CM"/>
        </w:rPr>
        <w:t>les</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z w:val="24"/>
          <w:szCs w:val="24"/>
          <w:lang w:val="fr-CM"/>
        </w:rPr>
        <w:t>res</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tre</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ro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1"/>
          <w:sz w:val="24"/>
          <w:szCs w:val="24"/>
          <w:lang w:val="fr-CM"/>
        </w:rPr>
        <w:t>no</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5"/>
          <w:sz w:val="24"/>
          <w:szCs w:val="24"/>
          <w:lang w:val="fr-CM"/>
        </w:rPr>
        <w:t xml:space="preserve"> </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pacing w:val="6"/>
          <w:sz w:val="24"/>
          <w:szCs w:val="24"/>
          <w:lang w:val="fr-CM"/>
        </w:rPr>
        <w:t>s</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z w:val="24"/>
          <w:szCs w:val="24"/>
          <w:lang w:val="fr-CM"/>
        </w:rPr>
        <w:t>trai</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an</w:t>
      </w:r>
      <w:r w:rsidRPr="00612B60">
        <w:rPr>
          <w:rFonts w:ascii="Arial Narrow" w:eastAsia="Arial Narrow" w:hAnsi="Arial Narrow" w:cs="Arial Narrow"/>
          <w:sz w:val="24"/>
          <w:szCs w:val="24"/>
          <w:lang w:val="fr-CM"/>
        </w:rPr>
        <w:t>ts</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le</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î</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re</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vra</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z w:val="24"/>
          <w:szCs w:val="24"/>
          <w:lang w:val="fr-CM"/>
        </w:rPr>
        <w:t>les</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z w:val="24"/>
          <w:szCs w:val="24"/>
          <w:lang w:val="fr-CM"/>
        </w:rPr>
        <w:t>Com</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iss</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hé</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z w:val="24"/>
          <w:szCs w:val="24"/>
          <w:lang w:val="fr-CM"/>
        </w:rPr>
        <w:t>à</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x</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in</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0"/>
          <w:sz w:val="24"/>
          <w:szCs w:val="24"/>
          <w:lang w:val="fr-CM"/>
        </w:rPr>
        <w:t xml:space="preserve"> </w:t>
      </w:r>
      <w:r w:rsidRPr="00612B60">
        <w:rPr>
          <w:rFonts w:ascii="Arial Narrow" w:eastAsia="Arial Narrow" w:hAnsi="Arial Narrow" w:cs="Arial Narrow"/>
          <w:sz w:val="24"/>
          <w:szCs w:val="24"/>
          <w:lang w:val="fr-CM"/>
        </w:rPr>
        <w:t>les</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pacing w:val="1"/>
          <w:sz w:val="24"/>
          <w:szCs w:val="24"/>
          <w:lang w:val="fr-CM"/>
        </w:rPr>
        <w:t>do</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ts</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iè</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7"/>
          <w:sz w:val="24"/>
          <w:szCs w:val="24"/>
          <w:lang w:val="fr-CM"/>
        </w:rPr>
        <w:t xml:space="preserve">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z w:val="24"/>
          <w:szCs w:val="24"/>
          <w:lang w:val="fr-CM"/>
        </w:rPr>
        <w:t>les</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z w:val="24"/>
          <w:szCs w:val="24"/>
          <w:lang w:val="fr-CM"/>
        </w:rPr>
        <w:t>relatifs</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z w:val="24"/>
          <w:szCs w:val="24"/>
          <w:lang w:val="fr-CM"/>
        </w:rPr>
        <w:t>à</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3"/>
          <w:sz w:val="24"/>
          <w:szCs w:val="24"/>
          <w:lang w:val="fr-CM"/>
        </w:rPr>
        <w:t>l</w:t>
      </w:r>
      <w:r w:rsidRPr="00612B60">
        <w:rPr>
          <w:rFonts w:ascii="Arial Narrow" w:eastAsia="Arial Narrow" w:hAnsi="Arial Narrow" w:cs="Arial Narrow"/>
          <w:sz w:val="24"/>
          <w:szCs w:val="24"/>
          <w:lang w:val="fr-CM"/>
        </w:rPr>
        <w:t>a</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pacing w:val="1"/>
          <w:sz w:val="24"/>
          <w:szCs w:val="24"/>
          <w:lang w:val="fr-CM"/>
        </w:rPr>
        <w:t>pa</w:t>
      </w:r>
      <w:r w:rsidRPr="00612B60">
        <w:rPr>
          <w:rFonts w:ascii="Arial Narrow" w:eastAsia="Arial Narrow" w:hAnsi="Arial Narrow" w:cs="Arial Narrow"/>
          <w:sz w:val="24"/>
          <w:szCs w:val="24"/>
          <w:lang w:val="fr-CM"/>
        </w:rPr>
        <w:t>ss</w:t>
      </w:r>
      <w:r w:rsidRPr="00612B60">
        <w:rPr>
          <w:rFonts w:ascii="Arial Narrow" w:eastAsia="Arial Narrow" w:hAnsi="Arial Narrow" w:cs="Arial Narrow"/>
          <w:spacing w:val="-2"/>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x</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3"/>
          <w:sz w:val="24"/>
          <w:szCs w:val="24"/>
          <w:lang w:val="fr-CM"/>
        </w:rPr>
        <w:t>c</w:t>
      </w:r>
      <w:r w:rsidRPr="00612B60">
        <w:rPr>
          <w:rFonts w:ascii="Arial Narrow" w:eastAsia="Arial Narrow" w:hAnsi="Arial Narrow" w:cs="Arial Narrow"/>
          <w:spacing w:val="1"/>
          <w:sz w:val="24"/>
          <w:szCs w:val="24"/>
          <w:lang w:val="fr-CM"/>
        </w:rPr>
        <w:t>h</w:t>
      </w:r>
      <w:r w:rsidRPr="00612B60">
        <w:rPr>
          <w:rFonts w:ascii="Arial Narrow" w:eastAsia="Arial Narrow" w:hAnsi="Arial Narrow" w:cs="Arial Narrow"/>
          <w:sz w:val="24"/>
          <w:szCs w:val="24"/>
          <w:lang w:val="fr-CM"/>
        </w:rPr>
        <w:t xml:space="preserve">é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 à</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les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 xml:space="preserve">re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v</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8"/>
          <w:sz w:val="24"/>
          <w:szCs w:val="24"/>
          <w:lang w:val="fr-CM"/>
        </w:rPr>
        <w:t>f</w:t>
      </w:r>
      <w:r w:rsidRPr="00612B60">
        <w:rPr>
          <w:rFonts w:ascii="Arial Narrow" w:eastAsia="Arial Narrow" w:hAnsi="Arial Narrow" w:cs="Arial Narrow"/>
          <w:spacing w:val="-3"/>
          <w:sz w:val="24"/>
          <w:szCs w:val="24"/>
          <w:lang w:val="fr-CM"/>
        </w:rPr>
        <w:t>i</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pa</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z w:val="24"/>
          <w:szCs w:val="24"/>
          <w:lang w:val="fr-CM"/>
        </w:rPr>
        <w:t>AR</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P</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au</w:t>
      </w:r>
      <w:r w:rsidRPr="00612B60">
        <w:rPr>
          <w:rFonts w:ascii="Arial Narrow" w:eastAsia="Arial Narrow" w:hAnsi="Arial Narrow" w:cs="Arial Narrow"/>
          <w:sz w:val="24"/>
          <w:szCs w:val="24"/>
          <w:lang w:val="fr-CM"/>
        </w:rPr>
        <w:t>tre</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rps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 c</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trôle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l’E</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w:t>
      </w:r>
    </w:p>
    <w:p w14:paraId="2460DB1D"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32C2B743" w14:textId="77777777" w:rsidR="00635E50" w:rsidRPr="00612B60" w:rsidRDefault="00635E50" w:rsidP="00635E50">
      <w:pPr>
        <w:spacing w:before="17" w:after="0" w:line="200" w:lineRule="exact"/>
        <w:rPr>
          <w:rFonts w:ascii="Times New Roman" w:eastAsia="Times New Roman" w:hAnsi="Times New Roman" w:cs="Times New Roman"/>
          <w:sz w:val="20"/>
          <w:szCs w:val="20"/>
          <w:lang w:val="fr-CM"/>
        </w:rPr>
      </w:pPr>
    </w:p>
    <w:p w14:paraId="72FD4301" w14:textId="77777777" w:rsidR="00635E50" w:rsidRPr="00612B60" w:rsidRDefault="00635E50" w:rsidP="00635E50">
      <w:pPr>
        <w:tabs>
          <w:tab w:val="left" w:pos="820"/>
        </w:tabs>
        <w:spacing w:after="0" w:line="359" w:lineRule="auto"/>
        <w:ind w:left="821" w:right="81" w:hanging="708"/>
        <w:jc w:val="both"/>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7</w:t>
      </w:r>
      <w:r w:rsidRPr="00612B60">
        <w:rPr>
          <w:rFonts w:ascii="Arial Narrow" w:eastAsia="Arial Narrow" w:hAnsi="Arial Narrow" w:cs="Arial Narrow"/>
          <w:sz w:val="24"/>
          <w:szCs w:val="24"/>
          <w:lang w:val="fr-CM"/>
        </w:rPr>
        <w:t>.</w:t>
      </w:r>
      <w:r w:rsidRPr="00612B60">
        <w:rPr>
          <w:rFonts w:ascii="Arial Narrow" w:eastAsia="Arial Narrow" w:hAnsi="Arial Narrow" w:cs="Arial Narrow"/>
          <w:sz w:val="24"/>
          <w:szCs w:val="24"/>
          <w:lang w:val="fr-CM"/>
        </w:rPr>
        <w:tab/>
        <w:t>Fa</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z w:val="24"/>
          <w:szCs w:val="24"/>
          <w:lang w:val="fr-CM"/>
        </w:rPr>
        <w:t>r No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n</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s c</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f</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 a</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x rè</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pacing w:val="-3"/>
          <w:sz w:val="24"/>
          <w:szCs w:val="24"/>
          <w:lang w:val="fr-CM"/>
        </w:rPr>
        <w:t>l</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 ré</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iss</w:t>
      </w:r>
      <w:r w:rsidRPr="00612B60">
        <w:rPr>
          <w:rFonts w:ascii="Arial Narrow" w:eastAsia="Arial Narrow" w:hAnsi="Arial Narrow" w:cs="Arial Narrow"/>
          <w:spacing w:val="-2"/>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la</w:t>
      </w:r>
      <w:r w:rsidRPr="00612B60">
        <w:rPr>
          <w:rFonts w:ascii="Arial Narrow" w:eastAsia="Arial Narrow" w:hAnsi="Arial Narrow" w:cs="Arial Narrow"/>
          <w:spacing w:val="1"/>
          <w:sz w:val="24"/>
          <w:szCs w:val="24"/>
          <w:lang w:val="fr-CM"/>
        </w:rPr>
        <w:t xml:space="preserve"> p</w:t>
      </w:r>
      <w:r w:rsidRPr="00612B60">
        <w:rPr>
          <w:rFonts w:ascii="Arial Narrow" w:eastAsia="Arial Narrow" w:hAnsi="Arial Narrow" w:cs="Arial Narrow"/>
          <w:sz w:val="24"/>
          <w:szCs w:val="24"/>
          <w:lang w:val="fr-CM"/>
        </w:rPr>
        <w:t>rés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ha</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3"/>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n</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s rec</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isso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qu</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nou</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x</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x s</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cti</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rév</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 les lois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rè</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le</w:t>
      </w:r>
      <w:r w:rsidRPr="00612B60">
        <w:rPr>
          <w:rFonts w:ascii="Arial Narrow" w:eastAsia="Arial Narrow" w:hAnsi="Arial Narrow" w:cs="Arial Narrow"/>
          <w:spacing w:val="-3"/>
          <w:sz w:val="24"/>
          <w:szCs w:val="24"/>
          <w:lang w:val="fr-CM"/>
        </w:rPr>
        <w:t>m</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ts</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vi</w:t>
      </w:r>
      <w:r w:rsidRPr="00612B60">
        <w:rPr>
          <w:rFonts w:ascii="Arial Narrow" w:eastAsia="Arial Narrow" w:hAnsi="Arial Narrow" w:cs="Arial Narrow"/>
          <w:spacing w:val="-2"/>
          <w:sz w:val="24"/>
          <w:szCs w:val="24"/>
          <w:lang w:val="fr-CM"/>
        </w:rPr>
        <w:t>g</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r.</w:t>
      </w:r>
    </w:p>
    <w:p w14:paraId="79006A02" w14:textId="77777777" w:rsidR="00635E50" w:rsidRPr="00612B60" w:rsidRDefault="00635E50" w:rsidP="00635E50">
      <w:pPr>
        <w:tabs>
          <w:tab w:val="left" w:pos="1520"/>
        </w:tabs>
        <w:spacing w:before="2" w:after="0" w:line="260" w:lineRule="exact"/>
        <w:ind w:left="819"/>
        <w:rPr>
          <w:rFonts w:ascii="Arial Narrow" w:eastAsia="Arial Narrow" w:hAnsi="Arial Narrow" w:cs="Arial Narrow"/>
          <w:sz w:val="24"/>
          <w:szCs w:val="24"/>
          <w:lang w:val="fr-CM"/>
        </w:rPr>
      </w:pPr>
      <w:r w:rsidRPr="00612B60">
        <w:rPr>
          <w:rFonts w:ascii="Arial Narrow" w:eastAsia="Arial Narrow" w:hAnsi="Arial Narrow" w:cs="Arial Narrow"/>
          <w:b/>
          <w:position w:val="-1"/>
          <w:sz w:val="24"/>
          <w:szCs w:val="24"/>
          <w:lang w:val="fr-CM"/>
        </w:rPr>
        <w:t>No</w:t>
      </w:r>
      <w:r w:rsidRPr="00612B60">
        <w:rPr>
          <w:rFonts w:ascii="Arial Narrow" w:eastAsia="Arial Narrow" w:hAnsi="Arial Narrow" w:cs="Arial Narrow"/>
          <w:b/>
          <w:spacing w:val="-1"/>
          <w:position w:val="-1"/>
          <w:sz w:val="24"/>
          <w:szCs w:val="24"/>
          <w:lang w:val="fr-CM"/>
        </w:rPr>
        <w:t>m</w:t>
      </w:r>
      <w:r w:rsidRPr="00612B60">
        <w:rPr>
          <w:rFonts w:ascii="Arial Narrow" w:eastAsia="Arial Narrow" w:hAnsi="Arial Narrow" w:cs="Arial Narrow"/>
          <w:b/>
          <w:position w:val="-1"/>
          <w:sz w:val="24"/>
          <w:szCs w:val="24"/>
          <w:u w:val="single" w:color="000000"/>
          <w:lang w:val="fr-CM"/>
        </w:rPr>
        <w:t xml:space="preserve"> </w:t>
      </w:r>
      <w:r w:rsidRPr="00612B60">
        <w:rPr>
          <w:rFonts w:ascii="Arial Narrow" w:eastAsia="Arial Narrow" w:hAnsi="Arial Narrow" w:cs="Arial Narrow"/>
          <w:b/>
          <w:position w:val="-1"/>
          <w:sz w:val="24"/>
          <w:szCs w:val="24"/>
          <w:u w:val="single" w:color="000000"/>
          <w:lang w:val="fr-CM"/>
        </w:rPr>
        <w:tab/>
      </w:r>
    </w:p>
    <w:p w14:paraId="1FEFB741" w14:textId="77777777" w:rsidR="00635E50" w:rsidRPr="00612B60" w:rsidRDefault="00635E50" w:rsidP="00635E50">
      <w:pPr>
        <w:spacing w:before="4" w:after="0" w:line="120" w:lineRule="exact"/>
        <w:rPr>
          <w:rFonts w:ascii="Times New Roman" w:eastAsia="Times New Roman" w:hAnsi="Times New Roman" w:cs="Times New Roman"/>
          <w:sz w:val="13"/>
          <w:szCs w:val="13"/>
          <w:lang w:val="fr-CM"/>
        </w:rPr>
      </w:pPr>
    </w:p>
    <w:p w14:paraId="4A55FB13"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5F8DE629" w14:textId="77777777" w:rsidR="00635E50" w:rsidRPr="00612B60" w:rsidRDefault="00635E50" w:rsidP="00635E50">
      <w:pPr>
        <w:tabs>
          <w:tab w:val="left" w:pos="2260"/>
        </w:tabs>
        <w:spacing w:before="30" w:after="0" w:line="260" w:lineRule="exact"/>
        <w:ind w:left="819"/>
        <w:rPr>
          <w:rFonts w:ascii="Arial Narrow" w:eastAsia="Arial Narrow" w:hAnsi="Arial Narrow" w:cs="Arial Narrow"/>
          <w:sz w:val="24"/>
          <w:szCs w:val="24"/>
          <w:lang w:val="fr-CM"/>
        </w:rPr>
      </w:pPr>
      <w:r w:rsidRPr="00612B60">
        <w:rPr>
          <w:rFonts w:ascii="Arial Narrow" w:eastAsia="Arial Narrow" w:hAnsi="Arial Narrow" w:cs="Arial Narrow"/>
          <w:b/>
          <w:spacing w:val="1"/>
          <w:position w:val="-1"/>
          <w:sz w:val="24"/>
          <w:szCs w:val="24"/>
          <w:lang w:val="fr-CM"/>
        </w:rPr>
        <w:t>S</w:t>
      </w:r>
      <w:r w:rsidRPr="00612B60">
        <w:rPr>
          <w:rFonts w:ascii="Arial Narrow" w:eastAsia="Arial Narrow" w:hAnsi="Arial Narrow" w:cs="Arial Narrow"/>
          <w:b/>
          <w:position w:val="-1"/>
          <w:sz w:val="24"/>
          <w:szCs w:val="24"/>
          <w:lang w:val="fr-CM"/>
        </w:rPr>
        <w:t>ign</w:t>
      </w:r>
      <w:r w:rsidRPr="00612B60">
        <w:rPr>
          <w:rFonts w:ascii="Arial Narrow" w:eastAsia="Arial Narrow" w:hAnsi="Arial Narrow" w:cs="Arial Narrow"/>
          <w:b/>
          <w:spacing w:val="1"/>
          <w:position w:val="-1"/>
          <w:sz w:val="24"/>
          <w:szCs w:val="24"/>
          <w:lang w:val="fr-CM"/>
        </w:rPr>
        <w:t>a</w:t>
      </w:r>
      <w:r w:rsidRPr="00612B60">
        <w:rPr>
          <w:rFonts w:ascii="Arial Narrow" w:eastAsia="Arial Narrow" w:hAnsi="Arial Narrow" w:cs="Arial Narrow"/>
          <w:b/>
          <w:position w:val="-1"/>
          <w:sz w:val="24"/>
          <w:szCs w:val="24"/>
          <w:lang w:val="fr-CM"/>
        </w:rPr>
        <w:t>t</w:t>
      </w:r>
      <w:r w:rsidRPr="00612B60">
        <w:rPr>
          <w:rFonts w:ascii="Arial Narrow" w:eastAsia="Arial Narrow" w:hAnsi="Arial Narrow" w:cs="Arial Narrow"/>
          <w:b/>
          <w:spacing w:val="-1"/>
          <w:position w:val="-1"/>
          <w:sz w:val="24"/>
          <w:szCs w:val="24"/>
          <w:lang w:val="fr-CM"/>
        </w:rPr>
        <w:t>u</w:t>
      </w:r>
      <w:r w:rsidRPr="00612B60">
        <w:rPr>
          <w:rFonts w:ascii="Arial Narrow" w:eastAsia="Arial Narrow" w:hAnsi="Arial Narrow" w:cs="Arial Narrow"/>
          <w:b/>
          <w:position w:val="-1"/>
          <w:sz w:val="24"/>
          <w:szCs w:val="24"/>
          <w:lang w:val="fr-CM"/>
        </w:rPr>
        <w:t>r</w:t>
      </w:r>
      <w:r w:rsidRPr="00612B60">
        <w:rPr>
          <w:rFonts w:ascii="Arial Narrow" w:eastAsia="Arial Narrow" w:hAnsi="Arial Narrow" w:cs="Arial Narrow"/>
          <w:b/>
          <w:spacing w:val="-1"/>
          <w:position w:val="-1"/>
          <w:sz w:val="24"/>
          <w:szCs w:val="24"/>
          <w:lang w:val="fr-CM"/>
        </w:rPr>
        <w:t>e</w:t>
      </w:r>
      <w:r w:rsidRPr="00612B60">
        <w:rPr>
          <w:rFonts w:ascii="Arial Narrow" w:eastAsia="Arial Narrow" w:hAnsi="Arial Narrow" w:cs="Arial Narrow"/>
          <w:b/>
          <w:position w:val="-1"/>
          <w:sz w:val="24"/>
          <w:szCs w:val="24"/>
          <w:u w:val="single" w:color="000000"/>
          <w:lang w:val="fr-CM"/>
        </w:rPr>
        <w:t xml:space="preserve"> </w:t>
      </w:r>
      <w:r w:rsidRPr="00612B60">
        <w:rPr>
          <w:rFonts w:ascii="Arial Narrow" w:eastAsia="Arial Narrow" w:hAnsi="Arial Narrow" w:cs="Arial Narrow"/>
          <w:b/>
          <w:position w:val="-1"/>
          <w:sz w:val="24"/>
          <w:szCs w:val="24"/>
          <w:u w:val="single" w:color="000000"/>
          <w:lang w:val="fr-CM"/>
        </w:rPr>
        <w:tab/>
      </w:r>
    </w:p>
    <w:p w14:paraId="61C3A010" w14:textId="77777777" w:rsidR="00635E50" w:rsidRPr="00612B60" w:rsidRDefault="00635E50" w:rsidP="00635E50">
      <w:pPr>
        <w:spacing w:before="4" w:after="0" w:line="120" w:lineRule="exact"/>
        <w:rPr>
          <w:rFonts w:ascii="Times New Roman" w:eastAsia="Times New Roman" w:hAnsi="Times New Roman" w:cs="Times New Roman"/>
          <w:sz w:val="13"/>
          <w:szCs w:val="13"/>
          <w:lang w:val="fr-CM"/>
        </w:rPr>
      </w:pPr>
    </w:p>
    <w:p w14:paraId="28E0789B"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467F9046" w14:textId="77777777" w:rsidR="00635E50" w:rsidRPr="00612B60" w:rsidRDefault="00635E50" w:rsidP="00635E50">
      <w:pPr>
        <w:tabs>
          <w:tab w:val="left" w:pos="5860"/>
        </w:tabs>
        <w:spacing w:before="30" w:after="0" w:line="240" w:lineRule="auto"/>
        <w:ind w:left="819"/>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Dûme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h</w:t>
      </w:r>
      <w:r w:rsidRPr="00612B60">
        <w:rPr>
          <w:rFonts w:ascii="Arial Narrow" w:eastAsia="Arial Narrow" w:hAnsi="Arial Narrow" w:cs="Arial Narrow"/>
          <w:spacing w:val="1"/>
          <w:sz w:val="24"/>
          <w:szCs w:val="24"/>
          <w:lang w:val="fr-CM"/>
        </w:rPr>
        <w:t>ab</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ité</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à</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si</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pacing w:val="1"/>
          <w:sz w:val="24"/>
          <w:szCs w:val="24"/>
          <w:lang w:val="fr-CM"/>
        </w:rPr>
        <w:t>ne</w:t>
      </w:r>
      <w:r w:rsidRPr="00612B60">
        <w:rPr>
          <w:rFonts w:ascii="Arial Narrow" w:eastAsia="Arial Narrow" w:hAnsi="Arial Narrow" w:cs="Arial Narrow"/>
          <w:sz w:val="24"/>
          <w:szCs w:val="24"/>
          <w:lang w:val="fr-CM"/>
        </w:rPr>
        <w:t>r l</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2"/>
          <w:sz w:val="24"/>
          <w:szCs w:val="24"/>
          <w:lang w:val="fr-CM"/>
        </w:rPr>
        <w:t>f</w:t>
      </w:r>
      <w:r w:rsidRPr="00612B60">
        <w:rPr>
          <w:rFonts w:ascii="Arial Narrow" w:eastAsia="Arial Narrow" w:hAnsi="Arial Narrow" w:cs="Arial Narrow"/>
          <w:sz w:val="24"/>
          <w:szCs w:val="24"/>
          <w:lang w:val="fr-CM"/>
        </w:rPr>
        <w:t xml:space="preserve">fre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r et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no</w:t>
      </w:r>
      <w:r w:rsidRPr="00612B60">
        <w:rPr>
          <w:rFonts w:ascii="Arial Narrow" w:eastAsia="Arial Narrow" w:hAnsi="Arial Narrow" w:cs="Arial Narrow"/>
          <w:sz w:val="24"/>
          <w:szCs w:val="24"/>
          <w:lang w:val="fr-CM"/>
        </w:rPr>
        <w:t>m</w:t>
      </w:r>
      <w:r w:rsidRPr="00612B60">
        <w:rPr>
          <w:rFonts w:ascii="Arial Narrow" w:eastAsia="Arial Narrow" w:hAnsi="Arial Narrow" w:cs="Arial Narrow"/>
          <w:spacing w:val="-1"/>
          <w:sz w:val="24"/>
          <w:szCs w:val="24"/>
          <w:lang w:val="fr-CM"/>
        </w:rPr>
        <w:t xml:space="preserve"> 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7"/>
          <w:sz w:val="24"/>
          <w:szCs w:val="24"/>
          <w:lang w:val="fr-CM"/>
        </w:rPr>
        <w:t xml:space="preserve"> </w:t>
      </w:r>
      <w:r w:rsidRPr="00612B60">
        <w:rPr>
          <w:rFonts w:ascii="Arial Narrow" w:eastAsia="Arial Narrow" w:hAnsi="Arial Narrow" w:cs="Arial Narrow"/>
          <w:spacing w:val="-2"/>
          <w:sz w:val="24"/>
          <w:szCs w:val="24"/>
          <w:lang w:val="fr-CM"/>
        </w:rPr>
        <w:t>:</w:t>
      </w:r>
      <w:r w:rsidRPr="00612B60">
        <w:rPr>
          <w:rFonts w:ascii="Arial Narrow" w:eastAsia="Arial Narrow" w:hAnsi="Arial Narrow" w:cs="Arial Narrow"/>
          <w:sz w:val="24"/>
          <w:szCs w:val="24"/>
          <w:u w:val="single" w:color="000000"/>
          <w:lang w:val="fr-CM"/>
        </w:rPr>
        <w:t xml:space="preserve"> </w:t>
      </w:r>
      <w:r w:rsidRPr="00612B60">
        <w:rPr>
          <w:rFonts w:ascii="Arial Narrow" w:eastAsia="Arial Narrow" w:hAnsi="Arial Narrow" w:cs="Arial Narrow"/>
          <w:sz w:val="24"/>
          <w:szCs w:val="24"/>
          <w:u w:val="single" w:color="000000"/>
          <w:lang w:val="fr-CM"/>
        </w:rPr>
        <w:tab/>
      </w:r>
    </w:p>
    <w:p w14:paraId="26CEAF96" w14:textId="77777777" w:rsidR="00635E50" w:rsidRPr="00612B60" w:rsidRDefault="00635E50" w:rsidP="00635E50">
      <w:pPr>
        <w:tabs>
          <w:tab w:val="left" w:pos="2260"/>
        </w:tabs>
        <w:spacing w:before="41" w:after="0" w:line="240" w:lineRule="auto"/>
        <w:ind w:left="826"/>
        <w:rPr>
          <w:rFonts w:ascii="Arial Narrow" w:eastAsia="Arial Narrow" w:hAnsi="Arial Narrow" w:cs="Arial Narrow"/>
          <w:sz w:val="24"/>
          <w:szCs w:val="24"/>
          <w:lang w:val="fr-CM"/>
        </w:rPr>
        <w:sectPr w:rsidR="00635E50" w:rsidRPr="00612B60" w:rsidSect="00635E50">
          <w:pgSz w:w="11900" w:h="16820"/>
          <w:pgMar w:top="1040" w:right="1020" w:bottom="280" w:left="1020" w:header="0" w:footer="761" w:gutter="0"/>
          <w:cols w:space="720"/>
        </w:sectPr>
      </w:pPr>
      <w:r w:rsidRPr="00612B60">
        <w:rPr>
          <w:rFonts w:ascii="Arial Narrow" w:eastAsia="Arial Narrow" w:hAnsi="Arial Narrow" w:cs="Arial Narrow"/>
          <w:b/>
          <w:spacing w:val="1"/>
          <w:sz w:val="24"/>
          <w:szCs w:val="24"/>
          <w:lang w:val="fr-CM"/>
        </w:rPr>
        <w:t>E</w:t>
      </w:r>
      <w:r w:rsidRPr="00612B60">
        <w:rPr>
          <w:rFonts w:ascii="Arial Narrow" w:eastAsia="Arial Narrow" w:hAnsi="Arial Narrow" w:cs="Arial Narrow"/>
          <w:b/>
          <w:sz w:val="24"/>
          <w:szCs w:val="24"/>
          <w:lang w:val="fr-CM"/>
        </w:rPr>
        <w:t>n d</w:t>
      </w:r>
      <w:r w:rsidRPr="00612B60">
        <w:rPr>
          <w:rFonts w:ascii="Arial Narrow" w:eastAsia="Arial Narrow" w:hAnsi="Arial Narrow" w:cs="Arial Narrow"/>
          <w:b/>
          <w:spacing w:val="1"/>
          <w:sz w:val="24"/>
          <w:szCs w:val="24"/>
          <w:lang w:val="fr-CM"/>
        </w:rPr>
        <w:t>a</w:t>
      </w:r>
      <w:r w:rsidRPr="00612B60">
        <w:rPr>
          <w:rFonts w:ascii="Arial Narrow" w:eastAsia="Arial Narrow" w:hAnsi="Arial Narrow" w:cs="Arial Narrow"/>
          <w:b/>
          <w:sz w:val="24"/>
          <w:szCs w:val="24"/>
          <w:lang w:val="fr-CM"/>
        </w:rPr>
        <w:t>te</w:t>
      </w:r>
      <w:r w:rsidRPr="00612B60">
        <w:rPr>
          <w:rFonts w:ascii="Arial Narrow" w:eastAsia="Arial Narrow" w:hAnsi="Arial Narrow" w:cs="Arial Narrow"/>
          <w:b/>
          <w:spacing w:val="-2"/>
          <w:sz w:val="24"/>
          <w:szCs w:val="24"/>
          <w:lang w:val="fr-CM"/>
        </w:rPr>
        <w:t xml:space="preserve"> </w:t>
      </w:r>
      <w:r w:rsidRPr="00612B60">
        <w:rPr>
          <w:rFonts w:ascii="Arial Narrow" w:eastAsia="Arial Narrow" w:hAnsi="Arial Narrow" w:cs="Arial Narrow"/>
          <w:b/>
          <w:sz w:val="24"/>
          <w:szCs w:val="24"/>
          <w:lang w:val="fr-CM"/>
        </w:rPr>
        <w:t>du</w:t>
      </w:r>
      <w:r w:rsidRPr="00612B60">
        <w:rPr>
          <w:rFonts w:ascii="Arial Narrow" w:eastAsia="Arial Narrow" w:hAnsi="Arial Narrow" w:cs="Arial Narrow"/>
          <w:b/>
          <w:spacing w:val="-2"/>
          <w:sz w:val="24"/>
          <w:szCs w:val="24"/>
          <w:lang w:val="fr-CM"/>
        </w:rPr>
        <w:t xml:space="preserve"> </w:t>
      </w:r>
      <w:r w:rsidRPr="00612B60">
        <w:rPr>
          <w:rFonts w:ascii="Arial Narrow" w:eastAsia="Arial Narrow" w:hAnsi="Arial Narrow" w:cs="Arial Narrow"/>
          <w:b/>
          <w:sz w:val="24"/>
          <w:szCs w:val="24"/>
          <w:u w:val="single" w:color="000000"/>
          <w:lang w:val="fr-CM"/>
        </w:rPr>
        <w:t xml:space="preserve"> </w:t>
      </w:r>
      <w:r w:rsidRPr="00612B60">
        <w:rPr>
          <w:rFonts w:ascii="Arial Narrow" w:eastAsia="Arial Narrow" w:hAnsi="Arial Narrow" w:cs="Arial Narrow"/>
          <w:b/>
          <w:sz w:val="24"/>
          <w:szCs w:val="24"/>
          <w:u w:val="single" w:color="000000"/>
          <w:lang w:val="fr-CM"/>
        </w:rPr>
        <w:tab/>
      </w:r>
    </w:p>
    <w:p w14:paraId="6232E562" w14:textId="77777777" w:rsidR="00635E50" w:rsidRPr="00612B60" w:rsidRDefault="00635E50" w:rsidP="00635E50">
      <w:pPr>
        <w:spacing w:before="2" w:after="0" w:line="100" w:lineRule="exact"/>
        <w:rPr>
          <w:rFonts w:ascii="Times New Roman" w:eastAsia="Times New Roman" w:hAnsi="Times New Roman" w:cs="Times New Roman"/>
          <w:sz w:val="11"/>
          <w:szCs w:val="11"/>
          <w:lang w:val="fr-CM"/>
        </w:rPr>
      </w:pPr>
    </w:p>
    <w:p w14:paraId="5596BCEA"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12DA2E75"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573502FD"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27C07E80"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1EC1BF22"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09CE2B89"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4568D261"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615BA223"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1367FCD2"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175AD18B"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12257F64"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4394D427"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3F9BB82E"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53F598A6"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0FEDED47"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35B46F85"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66271A08"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051E8126"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7E4D32EB"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72A75056" w14:textId="77777777" w:rsidR="00635E50" w:rsidRPr="00612B60" w:rsidRDefault="00635E50" w:rsidP="00635E50">
      <w:pPr>
        <w:spacing w:before="16" w:after="0" w:line="240" w:lineRule="auto"/>
        <w:ind w:left="3595" w:right="3094"/>
        <w:jc w:val="center"/>
        <w:rPr>
          <w:rFonts w:ascii="Arial Narrow" w:eastAsia="Arial Narrow" w:hAnsi="Arial Narrow" w:cs="Arial Narrow"/>
          <w:sz w:val="36"/>
          <w:szCs w:val="36"/>
          <w:lang w:val="fr-CM"/>
        </w:rPr>
      </w:pPr>
      <w:r w:rsidRPr="00612B60">
        <w:rPr>
          <w:rFonts w:ascii="Arial Narrow" w:eastAsia="Arial Narrow" w:hAnsi="Arial Narrow" w:cs="Arial Narrow"/>
          <w:b/>
          <w:sz w:val="36"/>
          <w:szCs w:val="36"/>
          <w:lang w:val="fr-CM"/>
        </w:rPr>
        <w:t>PIECE N°12</w:t>
      </w:r>
    </w:p>
    <w:p w14:paraId="17C1F3E6"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06B66D64" w14:textId="77777777" w:rsidR="00635E50" w:rsidRPr="00612B60" w:rsidRDefault="00635E50" w:rsidP="00635E50">
      <w:pPr>
        <w:spacing w:before="6" w:after="0" w:line="240" w:lineRule="exact"/>
        <w:rPr>
          <w:rFonts w:ascii="Times New Roman" w:eastAsia="Times New Roman" w:hAnsi="Times New Roman" w:cs="Times New Roman"/>
          <w:sz w:val="24"/>
          <w:szCs w:val="24"/>
          <w:lang w:val="fr-CM"/>
        </w:rPr>
      </w:pPr>
    </w:p>
    <w:p w14:paraId="1F8F3699" w14:textId="77777777" w:rsidR="00635E50" w:rsidRPr="00612B60" w:rsidRDefault="00635E50" w:rsidP="00635E50">
      <w:pPr>
        <w:spacing w:after="0" w:line="240" w:lineRule="auto"/>
        <w:ind w:left="540" w:right="50"/>
        <w:jc w:val="center"/>
        <w:rPr>
          <w:rFonts w:ascii="Arial Narrow" w:eastAsia="Arial Narrow" w:hAnsi="Arial Narrow" w:cs="Arial Narrow"/>
          <w:sz w:val="36"/>
          <w:szCs w:val="36"/>
          <w:lang w:val="fr-CM"/>
        </w:rPr>
      </w:pPr>
      <w:r w:rsidRPr="00612B60">
        <w:rPr>
          <w:rFonts w:ascii="Arial Narrow" w:eastAsia="Arial Narrow" w:hAnsi="Arial Narrow" w:cs="Arial Narrow"/>
          <w:b/>
          <w:sz w:val="36"/>
          <w:szCs w:val="36"/>
          <w:lang w:val="fr-CM"/>
        </w:rPr>
        <w:t>DECLARATION</w:t>
      </w:r>
      <w:r w:rsidRPr="00612B60">
        <w:rPr>
          <w:rFonts w:ascii="Arial Narrow" w:eastAsia="Arial Narrow" w:hAnsi="Arial Narrow" w:cs="Arial Narrow"/>
          <w:b/>
          <w:spacing w:val="8"/>
          <w:sz w:val="36"/>
          <w:szCs w:val="36"/>
          <w:lang w:val="fr-CM"/>
        </w:rPr>
        <w:t xml:space="preserve"> </w:t>
      </w:r>
      <w:r w:rsidRPr="00612B60">
        <w:rPr>
          <w:rFonts w:ascii="Arial Narrow" w:eastAsia="Arial Narrow" w:hAnsi="Arial Narrow" w:cs="Arial Narrow"/>
          <w:b/>
          <w:sz w:val="36"/>
          <w:szCs w:val="36"/>
          <w:lang w:val="fr-CM"/>
        </w:rPr>
        <w:t>D’ENGAGEMENT AU</w:t>
      </w:r>
      <w:r w:rsidRPr="00612B60">
        <w:rPr>
          <w:rFonts w:ascii="Arial Narrow" w:eastAsia="Arial Narrow" w:hAnsi="Arial Narrow" w:cs="Arial Narrow"/>
          <w:b/>
          <w:spacing w:val="8"/>
          <w:sz w:val="36"/>
          <w:szCs w:val="36"/>
          <w:lang w:val="fr-CM"/>
        </w:rPr>
        <w:t xml:space="preserve"> </w:t>
      </w:r>
      <w:r w:rsidRPr="00612B60">
        <w:rPr>
          <w:rFonts w:ascii="Arial Narrow" w:eastAsia="Arial Narrow" w:hAnsi="Arial Narrow" w:cs="Arial Narrow"/>
          <w:b/>
          <w:sz w:val="36"/>
          <w:szCs w:val="36"/>
          <w:lang w:val="fr-CM"/>
        </w:rPr>
        <w:t>RESPECT</w:t>
      </w:r>
    </w:p>
    <w:p w14:paraId="542E57EF" w14:textId="77777777" w:rsidR="00635E50" w:rsidRPr="00612B60" w:rsidRDefault="00635E50" w:rsidP="00635E50">
      <w:pPr>
        <w:spacing w:before="6" w:after="0" w:line="200" w:lineRule="exact"/>
        <w:rPr>
          <w:rFonts w:ascii="Times New Roman" w:eastAsia="Times New Roman" w:hAnsi="Times New Roman" w:cs="Times New Roman"/>
          <w:sz w:val="20"/>
          <w:szCs w:val="20"/>
          <w:lang w:val="fr-CM"/>
        </w:rPr>
      </w:pPr>
    </w:p>
    <w:p w14:paraId="10F04930" w14:textId="77777777" w:rsidR="00635E50" w:rsidRPr="00612B60" w:rsidRDefault="00635E50" w:rsidP="00635E50">
      <w:pPr>
        <w:spacing w:after="0" w:line="359" w:lineRule="auto"/>
        <w:ind w:left="2072" w:right="1574"/>
        <w:jc w:val="center"/>
        <w:rPr>
          <w:rFonts w:ascii="Arial Narrow" w:eastAsia="Arial Narrow" w:hAnsi="Arial Narrow" w:cs="Arial Narrow"/>
          <w:sz w:val="36"/>
          <w:szCs w:val="36"/>
          <w:lang w:val="fr-CM"/>
        </w:rPr>
        <w:sectPr w:rsidR="00635E50" w:rsidRPr="00612B60" w:rsidSect="00635E50">
          <w:pgSz w:w="11900" w:h="16820"/>
          <w:pgMar w:top="1560" w:right="1380" w:bottom="280" w:left="1680" w:header="0" w:footer="761" w:gutter="0"/>
          <w:cols w:space="720"/>
        </w:sectPr>
      </w:pPr>
      <w:r w:rsidRPr="00612B60">
        <w:rPr>
          <w:rFonts w:ascii="Arial Narrow" w:eastAsia="Arial Narrow" w:hAnsi="Arial Narrow" w:cs="Arial Narrow"/>
          <w:b/>
          <w:sz w:val="36"/>
          <w:szCs w:val="36"/>
          <w:lang w:val="fr-CM"/>
        </w:rPr>
        <w:t>DES</w:t>
      </w:r>
      <w:r w:rsidRPr="00612B60">
        <w:rPr>
          <w:rFonts w:ascii="Arial Narrow" w:eastAsia="Arial Narrow" w:hAnsi="Arial Narrow" w:cs="Arial Narrow"/>
          <w:b/>
          <w:spacing w:val="8"/>
          <w:sz w:val="36"/>
          <w:szCs w:val="36"/>
          <w:lang w:val="fr-CM"/>
        </w:rPr>
        <w:t xml:space="preserve"> </w:t>
      </w:r>
      <w:r w:rsidRPr="00612B60">
        <w:rPr>
          <w:rFonts w:ascii="Arial Narrow" w:eastAsia="Arial Narrow" w:hAnsi="Arial Narrow" w:cs="Arial Narrow"/>
          <w:b/>
          <w:sz w:val="36"/>
          <w:szCs w:val="36"/>
          <w:lang w:val="fr-CM"/>
        </w:rPr>
        <w:t>CLAUSES</w:t>
      </w:r>
      <w:r w:rsidRPr="00612B60">
        <w:rPr>
          <w:rFonts w:ascii="Arial Narrow" w:eastAsia="Arial Narrow" w:hAnsi="Arial Narrow" w:cs="Arial Narrow"/>
          <w:b/>
          <w:spacing w:val="8"/>
          <w:sz w:val="36"/>
          <w:szCs w:val="36"/>
          <w:lang w:val="fr-CM"/>
        </w:rPr>
        <w:t xml:space="preserve"> </w:t>
      </w:r>
      <w:r w:rsidRPr="00612B60">
        <w:rPr>
          <w:rFonts w:ascii="Arial Narrow" w:eastAsia="Arial Narrow" w:hAnsi="Arial Narrow" w:cs="Arial Narrow"/>
          <w:b/>
          <w:sz w:val="36"/>
          <w:szCs w:val="36"/>
          <w:lang w:val="fr-CM"/>
        </w:rPr>
        <w:t>SOCIALES ET ENVIRONNEMENTALES</w:t>
      </w:r>
    </w:p>
    <w:p w14:paraId="6D347659" w14:textId="77777777" w:rsidR="00635E50" w:rsidRPr="00612B60" w:rsidRDefault="00635E50" w:rsidP="00635E50">
      <w:pPr>
        <w:spacing w:before="69" w:after="0" w:line="240" w:lineRule="auto"/>
        <w:ind w:left="651" w:right="640"/>
        <w:jc w:val="center"/>
        <w:rPr>
          <w:rFonts w:ascii="Arial Narrow" w:eastAsia="Arial Narrow" w:hAnsi="Arial Narrow" w:cs="Arial Narrow"/>
          <w:sz w:val="32"/>
          <w:szCs w:val="32"/>
          <w:lang w:val="fr-CM"/>
        </w:rPr>
      </w:pPr>
      <w:r w:rsidRPr="00612B60">
        <w:rPr>
          <w:rFonts w:ascii="Arial Narrow" w:eastAsia="Arial Narrow" w:hAnsi="Arial Narrow" w:cs="Arial Narrow"/>
          <w:b/>
          <w:sz w:val="32"/>
          <w:szCs w:val="32"/>
          <w:lang w:val="fr-CM"/>
        </w:rPr>
        <w:lastRenderedPageBreak/>
        <w:t>N</w:t>
      </w:r>
      <w:r w:rsidRPr="00612B60">
        <w:rPr>
          <w:rFonts w:ascii="Arial Narrow" w:eastAsia="Arial Narrow" w:hAnsi="Arial Narrow" w:cs="Arial Narrow"/>
          <w:b/>
          <w:spacing w:val="1"/>
          <w:sz w:val="32"/>
          <w:szCs w:val="32"/>
          <w:lang w:val="fr-CM"/>
        </w:rPr>
        <w:t>o</w:t>
      </w:r>
      <w:r w:rsidRPr="00612B60">
        <w:rPr>
          <w:rFonts w:ascii="Arial Narrow" w:eastAsia="Arial Narrow" w:hAnsi="Arial Narrow" w:cs="Arial Narrow"/>
          <w:b/>
          <w:sz w:val="32"/>
          <w:szCs w:val="32"/>
          <w:lang w:val="fr-CM"/>
        </w:rPr>
        <w:t>te</w:t>
      </w:r>
      <w:r w:rsidRPr="00612B60">
        <w:rPr>
          <w:rFonts w:ascii="Arial Narrow" w:eastAsia="Arial Narrow" w:hAnsi="Arial Narrow" w:cs="Arial Narrow"/>
          <w:b/>
          <w:spacing w:val="-6"/>
          <w:sz w:val="32"/>
          <w:szCs w:val="32"/>
          <w:lang w:val="fr-CM"/>
        </w:rPr>
        <w:t xml:space="preserve"> </w:t>
      </w:r>
      <w:r w:rsidRPr="00612B60">
        <w:rPr>
          <w:rFonts w:ascii="Arial Narrow" w:eastAsia="Arial Narrow" w:hAnsi="Arial Narrow" w:cs="Arial Narrow"/>
          <w:b/>
          <w:spacing w:val="-2"/>
          <w:sz w:val="32"/>
          <w:szCs w:val="32"/>
          <w:lang w:val="fr-CM"/>
        </w:rPr>
        <w:t>r</w:t>
      </w:r>
      <w:r w:rsidRPr="00612B60">
        <w:rPr>
          <w:rFonts w:ascii="Arial Narrow" w:eastAsia="Arial Narrow" w:hAnsi="Arial Narrow" w:cs="Arial Narrow"/>
          <w:b/>
          <w:sz w:val="32"/>
          <w:szCs w:val="32"/>
          <w:lang w:val="fr-CM"/>
        </w:rPr>
        <w:t>ela</w:t>
      </w:r>
      <w:r w:rsidRPr="00612B60">
        <w:rPr>
          <w:rFonts w:ascii="Arial Narrow" w:eastAsia="Arial Narrow" w:hAnsi="Arial Narrow" w:cs="Arial Narrow"/>
          <w:b/>
          <w:spacing w:val="2"/>
          <w:sz w:val="32"/>
          <w:szCs w:val="32"/>
          <w:lang w:val="fr-CM"/>
        </w:rPr>
        <w:t>t</w:t>
      </w:r>
      <w:r w:rsidRPr="00612B60">
        <w:rPr>
          <w:rFonts w:ascii="Arial Narrow" w:eastAsia="Arial Narrow" w:hAnsi="Arial Narrow" w:cs="Arial Narrow"/>
          <w:b/>
          <w:sz w:val="32"/>
          <w:szCs w:val="32"/>
          <w:lang w:val="fr-CM"/>
        </w:rPr>
        <w:t>ive</w:t>
      </w:r>
      <w:r w:rsidRPr="00612B60">
        <w:rPr>
          <w:rFonts w:ascii="Arial Narrow" w:eastAsia="Arial Narrow" w:hAnsi="Arial Narrow" w:cs="Arial Narrow"/>
          <w:b/>
          <w:spacing w:val="-8"/>
          <w:sz w:val="32"/>
          <w:szCs w:val="32"/>
          <w:lang w:val="fr-CM"/>
        </w:rPr>
        <w:t xml:space="preserve"> </w:t>
      </w:r>
      <w:r w:rsidRPr="00612B60">
        <w:rPr>
          <w:rFonts w:ascii="Arial Narrow" w:eastAsia="Arial Narrow" w:hAnsi="Arial Narrow" w:cs="Arial Narrow"/>
          <w:b/>
          <w:sz w:val="32"/>
          <w:szCs w:val="32"/>
          <w:lang w:val="fr-CM"/>
        </w:rPr>
        <w:t>à</w:t>
      </w:r>
      <w:r w:rsidRPr="00612B60">
        <w:rPr>
          <w:rFonts w:ascii="Arial Narrow" w:eastAsia="Arial Narrow" w:hAnsi="Arial Narrow" w:cs="Arial Narrow"/>
          <w:b/>
          <w:spacing w:val="-1"/>
          <w:sz w:val="32"/>
          <w:szCs w:val="32"/>
          <w:lang w:val="fr-CM"/>
        </w:rPr>
        <w:t xml:space="preserve"> </w:t>
      </w:r>
      <w:r w:rsidRPr="00612B60">
        <w:rPr>
          <w:rFonts w:ascii="Arial Narrow" w:eastAsia="Arial Narrow" w:hAnsi="Arial Narrow" w:cs="Arial Narrow"/>
          <w:b/>
          <w:spacing w:val="-2"/>
          <w:sz w:val="32"/>
          <w:szCs w:val="32"/>
          <w:lang w:val="fr-CM"/>
        </w:rPr>
        <w:t>l</w:t>
      </w:r>
      <w:r w:rsidRPr="00612B60">
        <w:rPr>
          <w:rFonts w:ascii="Arial Narrow" w:eastAsia="Arial Narrow" w:hAnsi="Arial Narrow" w:cs="Arial Narrow"/>
          <w:b/>
          <w:sz w:val="32"/>
          <w:szCs w:val="32"/>
          <w:lang w:val="fr-CM"/>
        </w:rPr>
        <w:t>a</w:t>
      </w:r>
      <w:r w:rsidRPr="00612B60">
        <w:rPr>
          <w:rFonts w:ascii="Arial Narrow" w:eastAsia="Arial Narrow" w:hAnsi="Arial Narrow" w:cs="Arial Narrow"/>
          <w:b/>
          <w:spacing w:val="1"/>
          <w:sz w:val="32"/>
          <w:szCs w:val="32"/>
          <w:lang w:val="fr-CM"/>
        </w:rPr>
        <w:t xml:space="preserve"> </w:t>
      </w:r>
      <w:r w:rsidRPr="00612B60">
        <w:rPr>
          <w:rFonts w:ascii="Arial Narrow" w:eastAsia="Arial Narrow" w:hAnsi="Arial Narrow" w:cs="Arial Narrow"/>
          <w:b/>
          <w:sz w:val="32"/>
          <w:szCs w:val="32"/>
          <w:lang w:val="fr-CM"/>
        </w:rPr>
        <w:t>dé</w:t>
      </w:r>
      <w:r w:rsidRPr="00612B60">
        <w:rPr>
          <w:rFonts w:ascii="Arial Narrow" w:eastAsia="Arial Narrow" w:hAnsi="Arial Narrow" w:cs="Arial Narrow"/>
          <w:b/>
          <w:spacing w:val="2"/>
          <w:sz w:val="32"/>
          <w:szCs w:val="32"/>
          <w:lang w:val="fr-CM"/>
        </w:rPr>
        <w:t>c</w:t>
      </w:r>
      <w:r w:rsidRPr="00612B60">
        <w:rPr>
          <w:rFonts w:ascii="Arial Narrow" w:eastAsia="Arial Narrow" w:hAnsi="Arial Narrow" w:cs="Arial Narrow"/>
          <w:b/>
          <w:sz w:val="32"/>
          <w:szCs w:val="32"/>
          <w:lang w:val="fr-CM"/>
        </w:rPr>
        <w:t>la</w:t>
      </w:r>
      <w:r w:rsidRPr="00612B60">
        <w:rPr>
          <w:rFonts w:ascii="Arial Narrow" w:eastAsia="Arial Narrow" w:hAnsi="Arial Narrow" w:cs="Arial Narrow"/>
          <w:b/>
          <w:spacing w:val="-1"/>
          <w:sz w:val="32"/>
          <w:szCs w:val="32"/>
          <w:lang w:val="fr-CM"/>
        </w:rPr>
        <w:t>r</w:t>
      </w:r>
      <w:r w:rsidRPr="00612B60">
        <w:rPr>
          <w:rFonts w:ascii="Arial Narrow" w:eastAsia="Arial Narrow" w:hAnsi="Arial Narrow" w:cs="Arial Narrow"/>
          <w:b/>
          <w:sz w:val="32"/>
          <w:szCs w:val="32"/>
          <w:lang w:val="fr-CM"/>
        </w:rPr>
        <w:t>ation</w:t>
      </w:r>
      <w:r w:rsidRPr="00612B60">
        <w:rPr>
          <w:rFonts w:ascii="Arial Narrow" w:eastAsia="Arial Narrow" w:hAnsi="Arial Narrow" w:cs="Arial Narrow"/>
          <w:b/>
          <w:spacing w:val="-14"/>
          <w:sz w:val="32"/>
          <w:szCs w:val="32"/>
          <w:lang w:val="fr-CM"/>
        </w:rPr>
        <w:t xml:space="preserve"> </w:t>
      </w:r>
      <w:r w:rsidRPr="00612B60">
        <w:rPr>
          <w:rFonts w:ascii="Arial Narrow" w:eastAsia="Arial Narrow" w:hAnsi="Arial Narrow" w:cs="Arial Narrow"/>
          <w:b/>
          <w:sz w:val="32"/>
          <w:szCs w:val="32"/>
          <w:lang w:val="fr-CM"/>
        </w:rPr>
        <w:t>d’e</w:t>
      </w:r>
      <w:r w:rsidRPr="00612B60">
        <w:rPr>
          <w:rFonts w:ascii="Arial Narrow" w:eastAsia="Arial Narrow" w:hAnsi="Arial Narrow" w:cs="Arial Narrow"/>
          <w:b/>
          <w:spacing w:val="1"/>
          <w:sz w:val="32"/>
          <w:szCs w:val="32"/>
          <w:lang w:val="fr-CM"/>
        </w:rPr>
        <w:t>n</w:t>
      </w:r>
      <w:r w:rsidRPr="00612B60">
        <w:rPr>
          <w:rFonts w:ascii="Arial Narrow" w:eastAsia="Arial Narrow" w:hAnsi="Arial Narrow" w:cs="Arial Narrow"/>
          <w:b/>
          <w:sz w:val="32"/>
          <w:szCs w:val="32"/>
          <w:lang w:val="fr-CM"/>
        </w:rPr>
        <w:t>g</w:t>
      </w:r>
      <w:r w:rsidRPr="00612B60">
        <w:rPr>
          <w:rFonts w:ascii="Arial Narrow" w:eastAsia="Arial Narrow" w:hAnsi="Arial Narrow" w:cs="Arial Narrow"/>
          <w:b/>
          <w:spacing w:val="1"/>
          <w:sz w:val="32"/>
          <w:szCs w:val="32"/>
          <w:lang w:val="fr-CM"/>
        </w:rPr>
        <w:t>a</w:t>
      </w:r>
      <w:r w:rsidRPr="00612B60">
        <w:rPr>
          <w:rFonts w:ascii="Arial Narrow" w:eastAsia="Arial Narrow" w:hAnsi="Arial Narrow" w:cs="Arial Narrow"/>
          <w:b/>
          <w:sz w:val="32"/>
          <w:szCs w:val="32"/>
          <w:lang w:val="fr-CM"/>
        </w:rPr>
        <w:t>g</w:t>
      </w:r>
      <w:r w:rsidRPr="00612B60">
        <w:rPr>
          <w:rFonts w:ascii="Arial Narrow" w:eastAsia="Arial Narrow" w:hAnsi="Arial Narrow" w:cs="Arial Narrow"/>
          <w:b/>
          <w:spacing w:val="1"/>
          <w:sz w:val="32"/>
          <w:szCs w:val="32"/>
          <w:lang w:val="fr-CM"/>
        </w:rPr>
        <w:t>e</w:t>
      </w:r>
      <w:r w:rsidRPr="00612B60">
        <w:rPr>
          <w:rFonts w:ascii="Arial Narrow" w:eastAsia="Arial Narrow" w:hAnsi="Arial Narrow" w:cs="Arial Narrow"/>
          <w:b/>
          <w:sz w:val="32"/>
          <w:szCs w:val="32"/>
          <w:lang w:val="fr-CM"/>
        </w:rPr>
        <w:t>me</w:t>
      </w:r>
      <w:r w:rsidRPr="00612B60">
        <w:rPr>
          <w:rFonts w:ascii="Arial Narrow" w:eastAsia="Arial Narrow" w:hAnsi="Arial Narrow" w:cs="Arial Narrow"/>
          <w:b/>
          <w:spacing w:val="2"/>
          <w:sz w:val="32"/>
          <w:szCs w:val="32"/>
          <w:lang w:val="fr-CM"/>
        </w:rPr>
        <w:t>n</w:t>
      </w:r>
      <w:r w:rsidRPr="00612B60">
        <w:rPr>
          <w:rFonts w:ascii="Arial Narrow" w:eastAsia="Arial Narrow" w:hAnsi="Arial Narrow" w:cs="Arial Narrow"/>
          <w:b/>
          <w:sz w:val="32"/>
          <w:szCs w:val="32"/>
          <w:lang w:val="fr-CM"/>
        </w:rPr>
        <w:t>t</w:t>
      </w:r>
      <w:r w:rsidRPr="00612B60">
        <w:rPr>
          <w:rFonts w:ascii="Arial Narrow" w:eastAsia="Arial Narrow" w:hAnsi="Arial Narrow" w:cs="Arial Narrow"/>
          <w:b/>
          <w:spacing w:val="54"/>
          <w:sz w:val="32"/>
          <w:szCs w:val="32"/>
          <w:lang w:val="fr-CM"/>
        </w:rPr>
        <w:t xml:space="preserve"> </w:t>
      </w:r>
      <w:r w:rsidRPr="00612B60">
        <w:rPr>
          <w:rFonts w:ascii="Arial Narrow" w:eastAsia="Arial Narrow" w:hAnsi="Arial Narrow" w:cs="Arial Narrow"/>
          <w:b/>
          <w:sz w:val="32"/>
          <w:szCs w:val="32"/>
          <w:lang w:val="fr-CM"/>
        </w:rPr>
        <w:t>aux</w:t>
      </w:r>
      <w:r w:rsidRPr="00612B60">
        <w:rPr>
          <w:rFonts w:ascii="Arial Narrow" w:eastAsia="Arial Narrow" w:hAnsi="Arial Narrow" w:cs="Arial Narrow"/>
          <w:b/>
          <w:spacing w:val="-4"/>
          <w:sz w:val="32"/>
          <w:szCs w:val="32"/>
          <w:lang w:val="fr-CM"/>
        </w:rPr>
        <w:t xml:space="preserve"> </w:t>
      </w:r>
      <w:r w:rsidRPr="00612B60">
        <w:rPr>
          <w:rFonts w:ascii="Arial Narrow" w:eastAsia="Arial Narrow" w:hAnsi="Arial Narrow" w:cs="Arial Narrow"/>
          <w:b/>
          <w:sz w:val="32"/>
          <w:szCs w:val="32"/>
          <w:lang w:val="fr-CM"/>
        </w:rPr>
        <w:t>cla</w:t>
      </w:r>
      <w:r w:rsidRPr="00612B60">
        <w:rPr>
          <w:rFonts w:ascii="Arial Narrow" w:eastAsia="Arial Narrow" w:hAnsi="Arial Narrow" w:cs="Arial Narrow"/>
          <w:b/>
          <w:spacing w:val="1"/>
          <w:sz w:val="32"/>
          <w:szCs w:val="32"/>
          <w:lang w:val="fr-CM"/>
        </w:rPr>
        <w:t>u</w:t>
      </w:r>
      <w:r w:rsidRPr="00612B60">
        <w:rPr>
          <w:rFonts w:ascii="Arial Narrow" w:eastAsia="Arial Narrow" w:hAnsi="Arial Narrow" w:cs="Arial Narrow"/>
          <w:b/>
          <w:sz w:val="32"/>
          <w:szCs w:val="32"/>
          <w:lang w:val="fr-CM"/>
        </w:rPr>
        <w:t>s</w:t>
      </w:r>
      <w:r w:rsidRPr="00612B60">
        <w:rPr>
          <w:rFonts w:ascii="Arial Narrow" w:eastAsia="Arial Narrow" w:hAnsi="Arial Narrow" w:cs="Arial Narrow"/>
          <w:b/>
          <w:spacing w:val="1"/>
          <w:sz w:val="32"/>
          <w:szCs w:val="32"/>
          <w:lang w:val="fr-CM"/>
        </w:rPr>
        <w:t>e</w:t>
      </w:r>
      <w:r w:rsidRPr="00612B60">
        <w:rPr>
          <w:rFonts w:ascii="Arial Narrow" w:eastAsia="Arial Narrow" w:hAnsi="Arial Narrow" w:cs="Arial Narrow"/>
          <w:b/>
          <w:sz w:val="32"/>
          <w:szCs w:val="32"/>
          <w:lang w:val="fr-CM"/>
        </w:rPr>
        <w:t>s</w:t>
      </w:r>
      <w:r w:rsidRPr="00612B60">
        <w:rPr>
          <w:rFonts w:ascii="Arial Narrow" w:eastAsia="Arial Narrow" w:hAnsi="Arial Narrow" w:cs="Arial Narrow"/>
          <w:b/>
          <w:spacing w:val="-10"/>
          <w:sz w:val="32"/>
          <w:szCs w:val="32"/>
          <w:lang w:val="fr-CM"/>
        </w:rPr>
        <w:t xml:space="preserve"> </w:t>
      </w:r>
      <w:r w:rsidRPr="00612B60">
        <w:rPr>
          <w:rFonts w:ascii="Arial Narrow" w:eastAsia="Arial Narrow" w:hAnsi="Arial Narrow" w:cs="Arial Narrow"/>
          <w:b/>
          <w:sz w:val="32"/>
          <w:szCs w:val="32"/>
          <w:lang w:val="fr-CM"/>
        </w:rPr>
        <w:t>s</w:t>
      </w:r>
      <w:r w:rsidRPr="00612B60">
        <w:rPr>
          <w:rFonts w:ascii="Arial Narrow" w:eastAsia="Arial Narrow" w:hAnsi="Arial Narrow" w:cs="Arial Narrow"/>
          <w:b/>
          <w:spacing w:val="2"/>
          <w:sz w:val="32"/>
          <w:szCs w:val="32"/>
          <w:lang w:val="fr-CM"/>
        </w:rPr>
        <w:t>o</w:t>
      </w:r>
      <w:r w:rsidRPr="00612B60">
        <w:rPr>
          <w:rFonts w:ascii="Arial Narrow" w:eastAsia="Arial Narrow" w:hAnsi="Arial Narrow" w:cs="Arial Narrow"/>
          <w:b/>
          <w:sz w:val="32"/>
          <w:szCs w:val="32"/>
          <w:lang w:val="fr-CM"/>
        </w:rPr>
        <w:t>cial</w:t>
      </w:r>
      <w:r w:rsidRPr="00612B60">
        <w:rPr>
          <w:rFonts w:ascii="Arial Narrow" w:eastAsia="Arial Narrow" w:hAnsi="Arial Narrow" w:cs="Arial Narrow"/>
          <w:b/>
          <w:spacing w:val="1"/>
          <w:sz w:val="32"/>
          <w:szCs w:val="32"/>
          <w:lang w:val="fr-CM"/>
        </w:rPr>
        <w:t>e</w:t>
      </w:r>
      <w:r w:rsidRPr="00612B60">
        <w:rPr>
          <w:rFonts w:ascii="Arial Narrow" w:eastAsia="Arial Narrow" w:hAnsi="Arial Narrow" w:cs="Arial Narrow"/>
          <w:b/>
          <w:sz w:val="32"/>
          <w:szCs w:val="32"/>
          <w:lang w:val="fr-CM"/>
        </w:rPr>
        <w:t>s</w:t>
      </w:r>
      <w:r w:rsidRPr="00612B60">
        <w:rPr>
          <w:rFonts w:ascii="Arial Narrow" w:eastAsia="Arial Narrow" w:hAnsi="Arial Narrow" w:cs="Arial Narrow"/>
          <w:b/>
          <w:spacing w:val="-10"/>
          <w:sz w:val="32"/>
          <w:szCs w:val="32"/>
          <w:lang w:val="fr-CM"/>
        </w:rPr>
        <w:t xml:space="preserve"> </w:t>
      </w:r>
      <w:r w:rsidRPr="00612B60">
        <w:rPr>
          <w:rFonts w:ascii="Arial Narrow" w:eastAsia="Arial Narrow" w:hAnsi="Arial Narrow" w:cs="Arial Narrow"/>
          <w:b/>
          <w:w w:val="99"/>
          <w:sz w:val="32"/>
          <w:szCs w:val="32"/>
          <w:lang w:val="fr-CM"/>
        </w:rPr>
        <w:t>et</w:t>
      </w:r>
    </w:p>
    <w:p w14:paraId="10AD3237" w14:textId="77777777" w:rsidR="00635E50" w:rsidRPr="00612B60" w:rsidRDefault="00635E50" w:rsidP="00635E50">
      <w:pPr>
        <w:spacing w:before="2" w:after="0" w:line="180" w:lineRule="exact"/>
        <w:rPr>
          <w:rFonts w:ascii="Times New Roman" w:eastAsia="Times New Roman" w:hAnsi="Times New Roman" w:cs="Times New Roman"/>
          <w:sz w:val="18"/>
          <w:szCs w:val="18"/>
          <w:lang w:val="fr-CM"/>
        </w:rPr>
      </w:pPr>
    </w:p>
    <w:p w14:paraId="5F6C2173" w14:textId="77777777" w:rsidR="00635E50" w:rsidRPr="00612B60" w:rsidRDefault="00635E50" w:rsidP="00635E50">
      <w:pPr>
        <w:spacing w:after="0" w:line="240" w:lineRule="auto"/>
        <w:ind w:left="3689" w:right="3672"/>
        <w:jc w:val="center"/>
        <w:rPr>
          <w:rFonts w:ascii="Arial Narrow" w:eastAsia="Arial Narrow" w:hAnsi="Arial Narrow" w:cs="Arial Narrow"/>
          <w:sz w:val="32"/>
          <w:szCs w:val="32"/>
          <w:lang w:val="fr-CM"/>
        </w:rPr>
      </w:pPr>
      <w:r w:rsidRPr="00612B60">
        <w:rPr>
          <w:rFonts w:ascii="Arial Narrow" w:eastAsia="Arial Narrow" w:hAnsi="Arial Narrow" w:cs="Arial Narrow"/>
          <w:b/>
          <w:w w:val="99"/>
          <w:sz w:val="32"/>
          <w:szCs w:val="32"/>
          <w:lang w:val="fr-CM"/>
        </w:rPr>
        <w:t>e</w:t>
      </w:r>
      <w:r w:rsidRPr="00612B60">
        <w:rPr>
          <w:rFonts w:ascii="Arial Narrow" w:eastAsia="Arial Narrow" w:hAnsi="Arial Narrow" w:cs="Arial Narrow"/>
          <w:b/>
          <w:spacing w:val="1"/>
          <w:w w:val="99"/>
          <w:sz w:val="32"/>
          <w:szCs w:val="32"/>
          <w:lang w:val="fr-CM"/>
        </w:rPr>
        <w:t>n</w:t>
      </w:r>
      <w:r w:rsidRPr="00612B60">
        <w:rPr>
          <w:rFonts w:ascii="Arial Narrow" w:eastAsia="Arial Narrow" w:hAnsi="Arial Narrow" w:cs="Arial Narrow"/>
          <w:b/>
          <w:w w:val="99"/>
          <w:sz w:val="32"/>
          <w:szCs w:val="32"/>
          <w:lang w:val="fr-CM"/>
        </w:rPr>
        <w:t>vi</w:t>
      </w:r>
      <w:r w:rsidRPr="00612B60">
        <w:rPr>
          <w:rFonts w:ascii="Arial Narrow" w:eastAsia="Arial Narrow" w:hAnsi="Arial Narrow" w:cs="Arial Narrow"/>
          <w:b/>
          <w:spacing w:val="-1"/>
          <w:w w:val="99"/>
          <w:sz w:val="32"/>
          <w:szCs w:val="32"/>
          <w:lang w:val="fr-CM"/>
        </w:rPr>
        <w:t>r</w:t>
      </w:r>
      <w:r w:rsidRPr="00612B60">
        <w:rPr>
          <w:rFonts w:ascii="Arial Narrow" w:eastAsia="Arial Narrow" w:hAnsi="Arial Narrow" w:cs="Arial Narrow"/>
          <w:b/>
          <w:w w:val="99"/>
          <w:sz w:val="32"/>
          <w:szCs w:val="32"/>
          <w:lang w:val="fr-CM"/>
        </w:rPr>
        <w:t>o</w:t>
      </w:r>
      <w:r w:rsidRPr="00612B60">
        <w:rPr>
          <w:rFonts w:ascii="Arial Narrow" w:eastAsia="Arial Narrow" w:hAnsi="Arial Narrow" w:cs="Arial Narrow"/>
          <w:b/>
          <w:spacing w:val="2"/>
          <w:w w:val="99"/>
          <w:sz w:val="32"/>
          <w:szCs w:val="32"/>
          <w:lang w:val="fr-CM"/>
        </w:rPr>
        <w:t>n</w:t>
      </w:r>
      <w:r w:rsidRPr="00612B60">
        <w:rPr>
          <w:rFonts w:ascii="Arial Narrow" w:eastAsia="Arial Narrow" w:hAnsi="Arial Narrow" w:cs="Arial Narrow"/>
          <w:b/>
          <w:w w:val="99"/>
          <w:sz w:val="32"/>
          <w:szCs w:val="32"/>
          <w:lang w:val="fr-CM"/>
        </w:rPr>
        <w:t>n</w:t>
      </w:r>
      <w:r w:rsidRPr="00612B60">
        <w:rPr>
          <w:rFonts w:ascii="Arial Narrow" w:eastAsia="Arial Narrow" w:hAnsi="Arial Narrow" w:cs="Arial Narrow"/>
          <w:b/>
          <w:spacing w:val="1"/>
          <w:w w:val="99"/>
          <w:sz w:val="32"/>
          <w:szCs w:val="32"/>
          <w:lang w:val="fr-CM"/>
        </w:rPr>
        <w:t>e</w:t>
      </w:r>
      <w:r w:rsidRPr="00612B60">
        <w:rPr>
          <w:rFonts w:ascii="Arial Narrow" w:eastAsia="Arial Narrow" w:hAnsi="Arial Narrow" w:cs="Arial Narrow"/>
          <w:b/>
          <w:w w:val="99"/>
          <w:sz w:val="32"/>
          <w:szCs w:val="32"/>
          <w:lang w:val="fr-CM"/>
        </w:rPr>
        <w:t>me</w:t>
      </w:r>
      <w:r w:rsidRPr="00612B60">
        <w:rPr>
          <w:rFonts w:ascii="Arial Narrow" w:eastAsia="Arial Narrow" w:hAnsi="Arial Narrow" w:cs="Arial Narrow"/>
          <w:b/>
          <w:spacing w:val="2"/>
          <w:w w:val="99"/>
          <w:sz w:val="32"/>
          <w:szCs w:val="32"/>
          <w:lang w:val="fr-CM"/>
        </w:rPr>
        <w:t>n</w:t>
      </w:r>
      <w:r w:rsidRPr="00612B60">
        <w:rPr>
          <w:rFonts w:ascii="Arial Narrow" w:eastAsia="Arial Narrow" w:hAnsi="Arial Narrow" w:cs="Arial Narrow"/>
          <w:b/>
          <w:w w:val="99"/>
          <w:sz w:val="32"/>
          <w:szCs w:val="32"/>
          <w:lang w:val="fr-CM"/>
        </w:rPr>
        <w:t>tales</w:t>
      </w:r>
    </w:p>
    <w:p w14:paraId="524C1ED4"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4D4793FD"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4E053D1B" w14:textId="77777777" w:rsidR="00635E50" w:rsidRPr="00612B60" w:rsidRDefault="00635E50" w:rsidP="00635E50">
      <w:pPr>
        <w:spacing w:before="11" w:after="0" w:line="200" w:lineRule="exact"/>
        <w:rPr>
          <w:rFonts w:ascii="Times New Roman" w:eastAsia="Times New Roman" w:hAnsi="Times New Roman" w:cs="Times New Roman"/>
          <w:sz w:val="20"/>
          <w:szCs w:val="20"/>
          <w:lang w:val="fr-CM"/>
        </w:rPr>
      </w:pPr>
    </w:p>
    <w:p w14:paraId="3A0619BD" w14:textId="77777777" w:rsidR="00635E50" w:rsidRPr="00612B60" w:rsidRDefault="00635E50" w:rsidP="00635E50">
      <w:pPr>
        <w:spacing w:after="0" w:line="359" w:lineRule="auto"/>
        <w:ind w:left="113" w:right="63"/>
        <w:jc w:val="both"/>
        <w:rPr>
          <w:rFonts w:ascii="Arial Narrow" w:eastAsia="Arial Narrow" w:hAnsi="Arial Narrow" w:cs="Arial Narrow"/>
          <w:sz w:val="24"/>
          <w:szCs w:val="24"/>
          <w:lang w:val="fr-CM"/>
        </w:rPr>
        <w:sectPr w:rsidR="00635E50" w:rsidRPr="00612B60" w:rsidSect="00635E50">
          <w:pgSz w:w="11900" w:h="16820"/>
          <w:pgMar w:top="1460" w:right="1040" w:bottom="280" w:left="1020" w:header="0" w:footer="761" w:gutter="0"/>
          <w:cols w:space="720"/>
        </w:sectPr>
      </w:pP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 soumissionnaire</w:t>
      </w:r>
      <w:r w:rsidRPr="00612B60">
        <w:rPr>
          <w:rFonts w:ascii="Arial Narrow" w:eastAsia="Arial Narrow" w:hAnsi="Arial Narrow" w:cs="Arial Narrow"/>
          <w:spacing w:val="53"/>
          <w:sz w:val="24"/>
          <w:szCs w:val="24"/>
          <w:lang w:val="fr-CM"/>
        </w:rPr>
        <w:t xml:space="preserve">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vra</w:t>
      </w:r>
      <w:r w:rsidRPr="00612B60">
        <w:rPr>
          <w:rFonts w:ascii="Arial Narrow" w:eastAsia="Arial Narrow" w:hAnsi="Arial Narrow" w:cs="Arial Narrow"/>
          <w:spacing w:val="53"/>
          <w:sz w:val="24"/>
          <w:szCs w:val="24"/>
          <w:lang w:val="fr-CM"/>
        </w:rPr>
        <w:t xml:space="preserve"> </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lé</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52"/>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53"/>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rés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52"/>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an</w:t>
      </w:r>
      <w:r w:rsidRPr="00612B60">
        <w:rPr>
          <w:rFonts w:ascii="Arial Narrow" w:eastAsia="Arial Narrow" w:hAnsi="Arial Narrow" w:cs="Arial Narrow"/>
          <w:sz w:val="24"/>
          <w:szCs w:val="24"/>
          <w:lang w:val="fr-CM"/>
        </w:rPr>
        <w:t>s son</w:t>
      </w:r>
      <w:r w:rsidRPr="00612B60">
        <w:rPr>
          <w:rFonts w:ascii="Arial Narrow" w:eastAsia="Arial Narrow" w:hAnsi="Arial Narrow" w:cs="Arial Narrow"/>
          <w:spacing w:val="53"/>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2"/>
          <w:sz w:val="24"/>
          <w:szCs w:val="24"/>
          <w:lang w:val="fr-CM"/>
        </w:rPr>
        <w:t>f</w:t>
      </w:r>
      <w:r w:rsidRPr="00612B60">
        <w:rPr>
          <w:rFonts w:ascii="Arial Narrow" w:eastAsia="Arial Narrow" w:hAnsi="Arial Narrow" w:cs="Arial Narrow"/>
          <w:sz w:val="24"/>
          <w:szCs w:val="24"/>
          <w:lang w:val="fr-CM"/>
        </w:rPr>
        <w:t>fre, la</w:t>
      </w:r>
      <w:r w:rsidRPr="00612B60">
        <w:rPr>
          <w:rFonts w:ascii="Arial Narrow" w:eastAsia="Arial Narrow" w:hAnsi="Arial Narrow" w:cs="Arial Narrow"/>
          <w:spacing w:val="53"/>
          <w:sz w:val="24"/>
          <w:szCs w:val="24"/>
          <w:lang w:val="fr-CM"/>
        </w:rPr>
        <w:t xml:space="preserve"> </w:t>
      </w:r>
      <w:r w:rsidRPr="00612B60">
        <w:rPr>
          <w:rFonts w:ascii="Arial Narrow" w:eastAsia="Arial Narrow" w:hAnsi="Arial Narrow" w:cs="Arial Narrow"/>
          <w:spacing w:val="1"/>
          <w:sz w:val="24"/>
          <w:szCs w:val="24"/>
          <w:lang w:val="fr-CM"/>
        </w:rPr>
        <w:t>dé</w:t>
      </w:r>
      <w:r w:rsidRPr="00612B60">
        <w:rPr>
          <w:rFonts w:ascii="Arial Narrow" w:eastAsia="Arial Narrow" w:hAnsi="Arial Narrow" w:cs="Arial Narrow"/>
          <w:sz w:val="24"/>
          <w:szCs w:val="24"/>
          <w:lang w:val="fr-CM"/>
        </w:rPr>
        <w:t>clar</w:t>
      </w:r>
      <w:r w:rsidRPr="00612B60">
        <w:rPr>
          <w:rFonts w:ascii="Arial Narrow" w:eastAsia="Arial Narrow" w:hAnsi="Arial Narrow" w:cs="Arial Narrow"/>
          <w:spacing w:val="-2"/>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53"/>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ge</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 social</w:t>
      </w:r>
      <w:r w:rsidRPr="00612B60">
        <w:rPr>
          <w:rFonts w:ascii="Arial Narrow" w:eastAsia="Arial Narrow" w:hAnsi="Arial Narrow" w:cs="Arial Narrow"/>
          <w:spacing w:val="52"/>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vi</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ress</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a</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2"/>
          <w:sz w:val="24"/>
          <w:szCs w:val="24"/>
          <w:lang w:val="fr-CM"/>
        </w:rPr>
        <w:t>î</w:t>
      </w:r>
      <w:r w:rsidRPr="00612B60">
        <w:rPr>
          <w:rFonts w:ascii="Arial Narrow" w:eastAsia="Arial Narrow" w:hAnsi="Arial Narrow" w:cs="Arial Narrow"/>
          <w:sz w:val="24"/>
          <w:szCs w:val="24"/>
          <w:lang w:val="fr-CM"/>
        </w:rPr>
        <w:t>tre</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vra</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si</w:t>
      </w:r>
      <w:r w:rsidRPr="00612B60">
        <w:rPr>
          <w:rFonts w:ascii="Arial Narrow" w:eastAsia="Arial Narrow" w:hAnsi="Arial Narrow" w:cs="Arial Narrow"/>
          <w:spacing w:val="-2"/>
          <w:sz w:val="24"/>
          <w:szCs w:val="24"/>
          <w:lang w:val="fr-CM"/>
        </w:rPr>
        <w:t>g</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pa</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le</w:t>
      </w:r>
      <w:r w:rsidRPr="00612B60">
        <w:rPr>
          <w:rFonts w:ascii="Arial Narrow" w:eastAsia="Arial Narrow" w:hAnsi="Arial Narrow" w:cs="Arial Narrow"/>
          <w:spacing w:val="1"/>
          <w:sz w:val="24"/>
          <w:szCs w:val="24"/>
          <w:lang w:val="fr-CM"/>
        </w:rPr>
        <w:t xml:space="preserve"> o</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les</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re</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pon</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ab</w:t>
      </w:r>
      <w:r w:rsidRPr="00612B60">
        <w:rPr>
          <w:rFonts w:ascii="Arial Narrow" w:eastAsia="Arial Narrow" w:hAnsi="Arial Narrow" w:cs="Arial Narrow"/>
          <w:spacing w:val="-3"/>
          <w:sz w:val="24"/>
          <w:szCs w:val="24"/>
          <w:lang w:val="fr-CM"/>
        </w:rPr>
        <w:t>l</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h</w:t>
      </w:r>
      <w:r w:rsidRPr="00612B60">
        <w:rPr>
          <w:rFonts w:ascii="Arial Narrow" w:eastAsia="Arial Narrow" w:hAnsi="Arial Narrow" w:cs="Arial Narrow"/>
          <w:spacing w:val="1"/>
          <w:sz w:val="24"/>
          <w:szCs w:val="24"/>
          <w:lang w:val="fr-CM"/>
        </w:rPr>
        <w:t>ab</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it</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s à</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ga</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z w:val="24"/>
          <w:szCs w:val="24"/>
          <w:lang w:val="fr-CM"/>
        </w:rPr>
        <w:t>n c</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ro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pe</w:t>
      </w:r>
      <w:r w:rsidRPr="00612B60">
        <w:rPr>
          <w:rFonts w:ascii="Arial Narrow" w:eastAsia="Arial Narrow" w:hAnsi="Arial Narrow" w:cs="Arial Narrow"/>
          <w:spacing w:val="-1"/>
          <w:sz w:val="24"/>
          <w:szCs w:val="24"/>
          <w:lang w:val="fr-CM"/>
        </w:rPr>
        <w:t>me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la</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ha</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3"/>
          <w:sz w:val="24"/>
          <w:szCs w:val="24"/>
          <w:lang w:val="fr-CM"/>
        </w:rPr>
        <w:t>t</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de</w:t>
      </w:r>
      <w:r w:rsidRPr="00612B60">
        <w:rPr>
          <w:rFonts w:ascii="Arial Narrow" w:eastAsia="Arial Narrow" w:hAnsi="Arial Narrow" w:cs="Arial Narrow"/>
          <w:sz w:val="24"/>
          <w:szCs w:val="24"/>
          <w:lang w:val="fr-CM"/>
        </w:rPr>
        <w:t>vra</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ê</w:t>
      </w:r>
      <w:r w:rsidRPr="00612B60">
        <w:rPr>
          <w:rFonts w:ascii="Arial Narrow" w:eastAsia="Arial Narrow" w:hAnsi="Arial Narrow" w:cs="Arial Narrow"/>
          <w:sz w:val="24"/>
          <w:szCs w:val="24"/>
          <w:lang w:val="fr-CM"/>
        </w:rPr>
        <w:t>tre</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z w:val="24"/>
          <w:szCs w:val="24"/>
          <w:lang w:val="fr-CM"/>
        </w:rPr>
        <w:t>sc</w:t>
      </w:r>
      <w:r w:rsidRPr="00612B60">
        <w:rPr>
          <w:rFonts w:ascii="Arial Narrow" w:eastAsia="Arial Narrow" w:hAnsi="Arial Narrow" w:cs="Arial Narrow"/>
          <w:spacing w:val="4"/>
          <w:sz w:val="24"/>
          <w:szCs w:val="24"/>
          <w:lang w:val="fr-CM"/>
        </w:rPr>
        <w:t>r</w:t>
      </w:r>
      <w:r w:rsidRPr="00612B60">
        <w:rPr>
          <w:rFonts w:ascii="Arial Narrow" w:eastAsia="Arial Narrow" w:hAnsi="Arial Narrow" w:cs="Arial Narrow"/>
          <w:sz w:val="24"/>
          <w:szCs w:val="24"/>
          <w:lang w:val="fr-CM"/>
        </w:rPr>
        <w:t>ite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pa</w:t>
      </w:r>
      <w:r w:rsidRPr="00612B60">
        <w:rPr>
          <w:rFonts w:ascii="Arial Narrow" w:eastAsia="Arial Narrow" w:hAnsi="Arial Narrow" w:cs="Arial Narrow"/>
          <w:sz w:val="24"/>
          <w:szCs w:val="24"/>
          <w:lang w:val="fr-CM"/>
        </w:rPr>
        <w:t xml:space="preserve">r </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s 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 mem</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z w:val="24"/>
          <w:szCs w:val="24"/>
          <w:lang w:val="fr-CM"/>
        </w:rPr>
        <w:t>re</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z w:val="24"/>
          <w:szCs w:val="24"/>
          <w:lang w:val="fr-CM"/>
        </w:rPr>
        <w:t>.</w:t>
      </w:r>
    </w:p>
    <w:p w14:paraId="171634D7" w14:textId="77777777" w:rsidR="00635E50" w:rsidRPr="00612B60" w:rsidRDefault="00635E50" w:rsidP="00635E50">
      <w:pPr>
        <w:spacing w:before="53" w:after="0" w:line="340" w:lineRule="exact"/>
        <w:ind w:left="701"/>
        <w:rPr>
          <w:rFonts w:ascii="Arial Narrow" w:eastAsia="Arial Narrow" w:hAnsi="Arial Narrow" w:cs="Arial Narrow"/>
          <w:sz w:val="32"/>
          <w:szCs w:val="32"/>
          <w:lang w:val="fr-CM"/>
        </w:rPr>
      </w:pPr>
      <w:r w:rsidRPr="00612B60">
        <w:rPr>
          <w:rFonts w:ascii="Arial Narrow" w:eastAsia="Arial Narrow" w:hAnsi="Arial Narrow" w:cs="Arial Narrow"/>
          <w:b/>
          <w:w w:val="78"/>
          <w:position w:val="-1"/>
          <w:sz w:val="32"/>
          <w:szCs w:val="32"/>
          <w:lang w:val="fr-CM"/>
        </w:rPr>
        <w:lastRenderedPageBreak/>
        <w:t>DECLARATION</w:t>
      </w:r>
      <w:r w:rsidRPr="00612B60">
        <w:rPr>
          <w:rFonts w:ascii="Arial Narrow" w:eastAsia="Arial Narrow" w:hAnsi="Arial Narrow" w:cs="Arial Narrow"/>
          <w:b/>
          <w:spacing w:val="17"/>
          <w:w w:val="78"/>
          <w:position w:val="-1"/>
          <w:sz w:val="32"/>
          <w:szCs w:val="32"/>
          <w:lang w:val="fr-CM"/>
        </w:rPr>
        <w:t xml:space="preserve"> </w:t>
      </w:r>
      <w:r w:rsidRPr="00612B60">
        <w:rPr>
          <w:rFonts w:ascii="Arial Narrow" w:eastAsia="Arial Narrow" w:hAnsi="Arial Narrow" w:cs="Arial Narrow"/>
          <w:b/>
          <w:w w:val="78"/>
          <w:position w:val="-1"/>
          <w:sz w:val="32"/>
          <w:szCs w:val="32"/>
          <w:lang w:val="fr-CM"/>
        </w:rPr>
        <w:t>D’ENGAGEMENT</w:t>
      </w:r>
      <w:r w:rsidRPr="00612B60">
        <w:rPr>
          <w:rFonts w:ascii="Arial Narrow" w:eastAsia="Arial Narrow" w:hAnsi="Arial Narrow" w:cs="Arial Narrow"/>
          <w:b/>
          <w:spacing w:val="19"/>
          <w:w w:val="78"/>
          <w:position w:val="-1"/>
          <w:sz w:val="32"/>
          <w:szCs w:val="32"/>
          <w:lang w:val="fr-CM"/>
        </w:rPr>
        <w:t xml:space="preserve"> </w:t>
      </w:r>
      <w:r w:rsidRPr="00612B60">
        <w:rPr>
          <w:rFonts w:ascii="Arial Narrow" w:eastAsia="Arial Narrow" w:hAnsi="Arial Narrow" w:cs="Arial Narrow"/>
          <w:b/>
          <w:w w:val="78"/>
          <w:position w:val="-1"/>
          <w:sz w:val="32"/>
          <w:szCs w:val="32"/>
          <w:lang w:val="fr-CM"/>
        </w:rPr>
        <w:t>ENVIRONNEMENTAL</w:t>
      </w:r>
      <w:r w:rsidRPr="00612B60">
        <w:rPr>
          <w:rFonts w:ascii="Arial Narrow" w:eastAsia="Arial Narrow" w:hAnsi="Arial Narrow" w:cs="Arial Narrow"/>
          <w:b/>
          <w:spacing w:val="21"/>
          <w:w w:val="78"/>
          <w:position w:val="-1"/>
          <w:sz w:val="32"/>
          <w:szCs w:val="32"/>
          <w:lang w:val="fr-CM"/>
        </w:rPr>
        <w:t xml:space="preserve"> </w:t>
      </w:r>
      <w:r w:rsidRPr="00612B60">
        <w:rPr>
          <w:rFonts w:ascii="Arial Narrow" w:eastAsia="Arial Narrow" w:hAnsi="Arial Narrow" w:cs="Arial Narrow"/>
          <w:b/>
          <w:w w:val="78"/>
          <w:position w:val="-1"/>
          <w:sz w:val="32"/>
          <w:szCs w:val="32"/>
          <w:lang w:val="fr-CM"/>
        </w:rPr>
        <w:t>ET SOCIAL</w:t>
      </w:r>
    </w:p>
    <w:p w14:paraId="49F5D307"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76AD92D9"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7BE790D4"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7DAC1AE9" w14:textId="77777777" w:rsidR="00635E50" w:rsidRPr="00612B60" w:rsidRDefault="00635E50" w:rsidP="00635E50">
      <w:pPr>
        <w:spacing w:before="16" w:after="0" w:line="200" w:lineRule="exact"/>
        <w:rPr>
          <w:rFonts w:ascii="Times New Roman" w:eastAsia="Times New Roman" w:hAnsi="Times New Roman" w:cs="Times New Roman"/>
          <w:sz w:val="20"/>
          <w:szCs w:val="20"/>
          <w:lang w:val="fr-CM"/>
        </w:rPr>
        <w:sectPr w:rsidR="00635E50" w:rsidRPr="00612B60" w:rsidSect="00635E50">
          <w:pgSz w:w="11900" w:h="16820"/>
          <w:pgMar w:top="1060" w:right="1020" w:bottom="280" w:left="1020" w:header="0" w:footer="761" w:gutter="0"/>
          <w:cols w:space="720"/>
        </w:sectPr>
      </w:pPr>
    </w:p>
    <w:p w14:paraId="4E914D43" w14:textId="77777777" w:rsidR="00635E50" w:rsidRPr="00612B60" w:rsidRDefault="00635E50" w:rsidP="00635E50">
      <w:pPr>
        <w:spacing w:before="30" w:after="0" w:line="260" w:lineRule="exact"/>
        <w:ind w:left="113" w:right="-56"/>
        <w:rPr>
          <w:rFonts w:ascii="Arial Narrow" w:eastAsia="Arial Narrow" w:hAnsi="Arial Narrow" w:cs="Arial Narrow"/>
          <w:lang w:val="fr-CM"/>
        </w:rPr>
      </w:pPr>
      <w:r w:rsidRPr="00612B60">
        <w:rPr>
          <w:noProof/>
        </w:rPr>
        <mc:AlternateContent>
          <mc:Choice Requires="wpg">
            <w:drawing>
              <wp:anchor distT="0" distB="0" distL="114300" distR="114300" simplePos="0" relativeHeight="251737088" behindDoc="1" locked="0" layoutInCell="1" allowOverlap="1" wp14:anchorId="53AF2078" wp14:editId="007D7716">
                <wp:simplePos x="0" y="0"/>
                <wp:positionH relativeFrom="page">
                  <wp:posOffset>3198495</wp:posOffset>
                </wp:positionH>
                <wp:positionV relativeFrom="paragraph">
                  <wp:posOffset>172085</wp:posOffset>
                </wp:positionV>
                <wp:extent cx="264160" cy="6985"/>
                <wp:effectExtent l="0" t="0" r="0" b="0"/>
                <wp:wrapNone/>
                <wp:docPr id="1624552274" name="Groupe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5037" y="271"/>
                          <a:chExt cx="416" cy="11"/>
                        </a:xfrm>
                      </wpg:grpSpPr>
                      <wpg:grpSp>
                        <wpg:cNvPr id="80834619" name="Group 2382"/>
                        <wpg:cNvGrpSpPr>
                          <a:grpSpLocks/>
                        </wpg:cNvGrpSpPr>
                        <wpg:grpSpPr bwMode="auto">
                          <a:xfrm>
                            <a:off x="5042" y="277"/>
                            <a:ext cx="201" cy="0"/>
                            <a:chOff x="5042" y="277"/>
                            <a:chExt cx="201" cy="0"/>
                          </a:xfrm>
                        </wpg:grpSpPr>
                        <wps:wsp>
                          <wps:cNvPr id="1879124016" name="Freeform 2383"/>
                          <wps:cNvSpPr>
                            <a:spLocks/>
                          </wps:cNvSpPr>
                          <wps:spPr bwMode="auto">
                            <a:xfrm>
                              <a:off x="5042" y="277"/>
                              <a:ext cx="201" cy="0"/>
                            </a:xfrm>
                            <a:custGeom>
                              <a:avLst/>
                              <a:gdLst>
                                <a:gd name="T0" fmla="+- 0 5042 5042"/>
                                <a:gd name="T1" fmla="*/ T0 w 201"/>
                                <a:gd name="T2" fmla="+- 0 5244 5042"/>
                                <a:gd name="T3" fmla="*/ T2 w 201"/>
                              </a:gdLst>
                              <a:ahLst/>
                              <a:cxnLst>
                                <a:cxn ang="0">
                                  <a:pos x="T1" y="0"/>
                                </a:cxn>
                                <a:cxn ang="0">
                                  <a:pos x="T3" y="0"/>
                                </a:cxn>
                              </a:cxnLst>
                              <a:rect l="0" t="0" r="r" b="b"/>
                              <a:pathLst>
                                <a:path w="201">
                                  <a:moveTo>
                                    <a:pt x="0" y="0"/>
                                  </a:moveTo>
                                  <a:lnTo>
                                    <a:pt x="202" y="0"/>
                                  </a:lnTo>
                                </a:path>
                              </a:pathLst>
                            </a:custGeom>
                            <a:noFill/>
                            <a:ln w="7010">
                              <a:solidFill>
                                <a:srgbClr val="000000"/>
                              </a:solidFill>
                              <a:round/>
                              <a:headEnd/>
                              <a:tailEnd/>
                            </a:ln>
                          </wps:spPr>
                          <wps:bodyPr rot="0" vert="horz" wrap="square" lIns="91440" tIns="45720" rIns="91440" bIns="45720" anchor="t" anchorCtr="0" upright="1">
                            <a:noAutofit/>
                          </wps:bodyPr>
                        </wps:wsp>
                        <wpg:grpSp>
                          <wpg:cNvPr id="391728139" name="Group 2384"/>
                          <wpg:cNvGrpSpPr>
                            <a:grpSpLocks/>
                          </wpg:cNvGrpSpPr>
                          <wpg:grpSpPr bwMode="auto">
                            <a:xfrm>
                              <a:off x="5246" y="277"/>
                              <a:ext cx="201" cy="0"/>
                              <a:chOff x="5246" y="277"/>
                              <a:chExt cx="201" cy="0"/>
                            </a:xfrm>
                          </wpg:grpSpPr>
                          <wps:wsp>
                            <wps:cNvPr id="390372357" name="Freeform 2385"/>
                            <wps:cNvSpPr>
                              <a:spLocks/>
                            </wps:cNvSpPr>
                            <wps:spPr bwMode="auto">
                              <a:xfrm>
                                <a:off x="5246" y="277"/>
                                <a:ext cx="201" cy="0"/>
                              </a:xfrm>
                              <a:custGeom>
                                <a:avLst/>
                                <a:gdLst>
                                  <a:gd name="T0" fmla="+- 0 5246 5246"/>
                                  <a:gd name="T1" fmla="*/ T0 w 201"/>
                                  <a:gd name="T2" fmla="+- 0 5448 5246"/>
                                  <a:gd name="T3" fmla="*/ T2 w 201"/>
                                </a:gdLst>
                                <a:ahLst/>
                                <a:cxnLst>
                                  <a:cxn ang="0">
                                    <a:pos x="T1" y="0"/>
                                  </a:cxn>
                                  <a:cxn ang="0">
                                    <a:pos x="T3" y="0"/>
                                  </a:cxn>
                                </a:cxnLst>
                                <a:rect l="0" t="0" r="r" b="b"/>
                                <a:pathLst>
                                  <a:path w="201">
                                    <a:moveTo>
                                      <a:pt x="0" y="0"/>
                                    </a:moveTo>
                                    <a:lnTo>
                                      <a:pt x="202" y="0"/>
                                    </a:lnTo>
                                  </a:path>
                                </a:pathLst>
                              </a:custGeom>
                              <a:noFill/>
                              <a:ln w="701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60D4AC15" id="Groupe 18" o:spid="_x0000_s1026" style="position:absolute;margin-left:251.85pt;margin-top:13.55pt;width:20.8pt;height:.55pt;z-index:-251579392;mso-position-horizontal-relative:page" coordorigin="5037,271"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">
                <v:group id="Group 2382" o:spid="_x0000_s1027" style="position:absolute;left:5042;top:277;width:201;height:0" coordorigin="5042,277"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">
                  <v:shape id="Freeform 2383" o:spid="_x0000_s1028" style="position:absolute;left:5042;top:277;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" path="m,l202,e" filled="f" strokeweight=".19472mm">
                    <v:path arrowok="t" o:connecttype="custom" o:connectlocs="0,0;202,0" o:connectangles="0,0"/>
                  </v:shape>
                  <v:group id="Group 2384" o:spid="_x0000_s1029" style="position:absolute;left:5246;top:277;width:201;height:0" coordorigin="5246,277"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">
                    <v:shape id="Freeform 2385" o:spid="_x0000_s1030" style="position:absolute;left:5246;top:277;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" path="m,l202,e" filled="f" strokeweight=".19472mm">
                      <v:path arrowok="t" o:connecttype="custom" o:connectlocs="0,0;202,0" o:connectangles="0,0"/>
                    </v:shape>
                  </v:group>
                </v:group>
                <w10:wrap anchorx="page"/>
              </v:group>
            </w:pict>
          </mc:Fallback>
        </mc:AlternateContent>
      </w:r>
      <w:r w:rsidRPr="00612B60">
        <w:rPr>
          <w:noProof/>
        </w:rPr>
        <mc:AlternateContent>
          <mc:Choice Requires="wpg">
            <w:drawing>
              <wp:anchor distT="0" distB="0" distL="114300" distR="114300" simplePos="0" relativeHeight="251738112" behindDoc="1" locked="0" layoutInCell="1" allowOverlap="1" wp14:anchorId="684E3226" wp14:editId="1AE6CDA0">
                <wp:simplePos x="0" y="0"/>
                <wp:positionH relativeFrom="page">
                  <wp:posOffset>4107180</wp:posOffset>
                </wp:positionH>
                <wp:positionV relativeFrom="paragraph">
                  <wp:posOffset>172085</wp:posOffset>
                </wp:positionV>
                <wp:extent cx="264160" cy="6985"/>
                <wp:effectExtent l="0" t="0" r="0" b="0"/>
                <wp:wrapNone/>
                <wp:docPr id="2144411901"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6468" y="271"/>
                          <a:chExt cx="416" cy="11"/>
                        </a:xfrm>
                      </wpg:grpSpPr>
                      <wpg:grpSp>
                        <wpg:cNvPr id="603931615" name="Group 2387"/>
                        <wpg:cNvGrpSpPr>
                          <a:grpSpLocks/>
                        </wpg:cNvGrpSpPr>
                        <wpg:grpSpPr bwMode="auto">
                          <a:xfrm>
                            <a:off x="6473" y="277"/>
                            <a:ext cx="201" cy="0"/>
                            <a:chOff x="6473" y="277"/>
                            <a:chExt cx="201" cy="0"/>
                          </a:xfrm>
                        </wpg:grpSpPr>
                        <wps:wsp>
                          <wps:cNvPr id="1751193440" name="Freeform 2388"/>
                          <wps:cNvSpPr>
                            <a:spLocks/>
                          </wps:cNvSpPr>
                          <wps:spPr bwMode="auto">
                            <a:xfrm>
                              <a:off x="6473" y="277"/>
                              <a:ext cx="201" cy="0"/>
                            </a:xfrm>
                            <a:custGeom>
                              <a:avLst/>
                              <a:gdLst>
                                <a:gd name="T0" fmla="+- 0 6473 6473"/>
                                <a:gd name="T1" fmla="*/ T0 w 201"/>
                                <a:gd name="T2" fmla="+- 0 6674 6473"/>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cNvPr id="1280677055" name="Group 2389"/>
                          <wpg:cNvGrpSpPr>
                            <a:grpSpLocks/>
                          </wpg:cNvGrpSpPr>
                          <wpg:grpSpPr bwMode="auto">
                            <a:xfrm>
                              <a:off x="6677" y="277"/>
                              <a:ext cx="201" cy="0"/>
                              <a:chOff x="6677" y="277"/>
                              <a:chExt cx="201" cy="0"/>
                            </a:xfrm>
                          </wpg:grpSpPr>
                          <wps:wsp>
                            <wps:cNvPr id="1741266260" name="Freeform 2390"/>
                            <wps:cNvSpPr>
                              <a:spLocks/>
                            </wps:cNvSpPr>
                            <wps:spPr bwMode="auto">
                              <a:xfrm>
                                <a:off x="6677" y="277"/>
                                <a:ext cx="201" cy="0"/>
                              </a:xfrm>
                              <a:custGeom>
                                <a:avLst/>
                                <a:gdLst>
                                  <a:gd name="T0" fmla="+- 0 6677 6677"/>
                                  <a:gd name="T1" fmla="*/ T0 w 201"/>
                                  <a:gd name="T2" fmla="+- 0 6878 6677"/>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52BD33B2" id="Groupe 14" o:spid="_x0000_s1026" style="position:absolute;margin-left:323.4pt;margin-top:13.55pt;width:20.8pt;height:.55pt;z-index:-251578368;mso-position-horizontal-relative:page" coordorigin="6468,271"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">
                <v:group id="Group 2387" o:spid="_x0000_s1027" style="position:absolute;left:6473;top:277;width:201;height:0" coordorigin="6473,277"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">
                  <v:shape id="Freeform 2388" o:spid="_x0000_s1028" style="position:absolute;left:6473;top:277;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" path="m,l201,e" filled="f" strokeweight=".19472mm">
                    <v:path arrowok="t" o:connecttype="custom" o:connectlocs="0,0;201,0" o:connectangles="0,0"/>
                  </v:shape>
                  <v:group id="Group 2389" o:spid="_x0000_s1029" style="position:absolute;left:6677;top:277;width:201;height:0" coordorigin="6677,277"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">
                    <v:shape id="Freeform 2390" o:spid="_x0000_s1030" style="position:absolute;left:6677;top:277;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" path="m,l201,e" filled="f" strokeweight=".19472mm">
                      <v:path arrowok="t" o:connecttype="custom" o:connectlocs="0,0;201,0" o:connectangles="0,0"/>
                    </v:shape>
                  </v:group>
                </v:group>
                <w10:wrap anchorx="page"/>
              </v:group>
            </w:pict>
          </mc:Fallback>
        </mc:AlternateContent>
      </w:r>
      <w:r w:rsidRPr="00612B60">
        <w:rPr>
          <w:noProof/>
        </w:rPr>
        <mc:AlternateContent>
          <mc:Choice Requires="wpg">
            <w:drawing>
              <wp:anchor distT="0" distB="0" distL="114300" distR="114300" simplePos="0" relativeHeight="251739136" behindDoc="1" locked="0" layoutInCell="1" allowOverlap="1" wp14:anchorId="236B2EB2" wp14:editId="61EB25A6">
                <wp:simplePos x="0" y="0"/>
                <wp:positionH relativeFrom="page">
                  <wp:posOffset>4754880</wp:posOffset>
                </wp:positionH>
                <wp:positionV relativeFrom="paragraph">
                  <wp:posOffset>172085</wp:posOffset>
                </wp:positionV>
                <wp:extent cx="264160" cy="6985"/>
                <wp:effectExtent l="0" t="0" r="0" b="0"/>
                <wp:wrapNone/>
                <wp:docPr id="138541805" name="Groupe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7488" y="271"/>
                          <a:chExt cx="416" cy="11"/>
                        </a:xfrm>
                      </wpg:grpSpPr>
                      <wpg:grpSp>
                        <wpg:cNvPr id="1011550210" name="Group 2392"/>
                        <wpg:cNvGrpSpPr>
                          <a:grpSpLocks/>
                        </wpg:cNvGrpSpPr>
                        <wpg:grpSpPr bwMode="auto">
                          <a:xfrm>
                            <a:off x="7494" y="277"/>
                            <a:ext cx="201" cy="0"/>
                            <a:chOff x="7494" y="277"/>
                            <a:chExt cx="201" cy="0"/>
                          </a:xfrm>
                        </wpg:grpSpPr>
                        <wps:wsp>
                          <wps:cNvPr id="1542709623" name="Freeform 2393"/>
                          <wps:cNvSpPr>
                            <a:spLocks/>
                          </wps:cNvSpPr>
                          <wps:spPr bwMode="auto">
                            <a:xfrm>
                              <a:off x="7494" y="277"/>
                              <a:ext cx="201" cy="0"/>
                            </a:xfrm>
                            <a:custGeom>
                              <a:avLst/>
                              <a:gdLst>
                                <a:gd name="T0" fmla="+- 0 7494 7494"/>
                                <a:gd name="T1" fmla="*/ T0 w 201"/>
                                <a:gd name="T2" fmla="+- 0 7695 7494"/>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cNvPr id="372821961" name="Group 2394"/>
                          <wpg:cNvGrpSpPr>
                            <a:grpSpLocks/>
                          </wpg:cNvGrpSpPr>
                          <wpg:grpSpPr bwMode="auto">
                            <a:xfrm>
                              <a:off x="7698" y="277"/>
                              <a:ext cx="201" cy="0"/>
                              <a:chOff x="7698" y="277"/>
                              <a:chExt cx="201" cy="0"/>
                            </a:xfrm>
                          </wpg:grpSpPr>
                          <wps:wsp>
                            <wps:cNvPr id="1948597519" name="Freeform 2395"/>
                            <wps:cNvSpPr>
                              <a:spLocks/>
                            </wps:cNvSpPr>
                            <wps:spPr bwMode="auto">
                              <a:xfrm>
                                <a:off x="7698" y="277"/>
                                <a:ext cx="201" cy="0"/>
                              </a:xfrm>
                              <a:custGeom>
                                <a:avLst/>
                                <a:gdLst>
                                  <a:gd name="T0" fmla="+- 0 7698 7698"/>
                                  <a:gd name="T1" fmla="*/ T0 w 201"/>
                                  <a:gd name="T2" fmla="+- 0 7899 7698"/>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1112B07" id="Groupe 10" o:spid="_x0000_s1026" style="position:absolute;margin-left:374.4pt;margin-top:13.55pt;width:20.8pt;height:.55pt;z-index:-251577344;mso-position-horizontal-relative:page" coordorigin="7488,271"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">
                <v:group id="Group 2392" o:spid="_x0000_s1027" style="position:absolute;left:7494;top:277;width:201;height:0" coordorigin="7494,277"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">
                  <v:shape id="Freeform 2393" o:spid="_x0000_s1028" style="position:absolute;left:7494;top:277;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" path="m,l201,e" filled="f" strokeweight=".19472mm">
                    <v:path arrowok="t" o:connecttype="custom" o:connectlocs="0,0;201,0" o:connectangles="0,0"/>
                  </v:shape>
                  <v:group id="Group 2394" o:spid="_x0000_s1029" style="position:absolute;left:7698;top:277;width:201;height:0" coordorigin="7698,277"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">
                    <v:shape id="Freeform 2395" o:spid="_x0000_s1030" style="position:absolute;left:7698;top:277;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" path="m,l201,e" filled="f" strokeweight=".19472mm">
                      <v:path arrowok="t" o:connecttype="custom" o:connectlocs="0,0;201,0" o:connectangles="0,0"/>
                    </v:shape>
                  </v:group>
                </v:group>
                <w10:wrap anchorx="page"/>
              </v:group>
            </w:pict>
          </mc:Fallback>
        </mc:AlternateContent>
      </w:r>
      <w:r w:rsidRPr="00612B60">
        <w:rPr>
          <w:rFonts w:ascii="Arial Narrow" w:eastAsia="Arial Narrow" w:hAnsi="Arial Narrow" w:cs="Arial Narrow"/>
          <w:b/>
          <w:spacing w:val="3"/>
          <w:position w:val="-1"/>
          <w:sz w:val="24"/>
          <w:szCs w:val="24"/>
          <w:lang w:val="fr-CM"/>
        </w:rPr>
        <w:t>I</w:t>
      </w:r>
      <w:r w:rsidRPr="00612B60">
        <w:rPr>
          <w:rFonts w:ascii="Arial Narrow" w:eastAsia="Arial Narrow" w:hAnsi="Arial Narrow" w:cs="Arial Narrow"/>
          <w:b/>
          <w:spacing w:val="2"/>
          <w:position w:val="-1"/>
          <w:sz w:val="24"/>
          <w:szCs w:val="24"/>
          <w:lang w:val="fr-CM"/>
        </w:rPr>
        <w:t>NT</w:t>
      </w:r>
      <w:r w:rsidRPr="00612B60">
        <w:rPr>
          <w:rFonts w:ascii="Arial Narrow" w:eastAsia="Arial Narrow" w:hAnsi="Arial Narrow" w:cs="Arial Narrow"/>
          <w:b/>
          <w:spacing w:val="3"/>
          <w:position w:val="-1"/>
          <w:sz w:val="24"/>
          <w:szCs w:val="24"/>
          <w:lang w:val="fr-CM"/>
        </w:rPr>
        <w:t>I</w:t>
      </w:r>
      <w:r w:rsidRPr="00612B60">
        <w:rPr>
          <w:rFonts w:ascii="Arial Narrow" w:eastAsia="Arial Narrow" w:hAnsi="Arial Narrow" w:cs="Arial Narrow"/>
          <w:b/>
          <w:spacing w:val="2"/>
          <w:position w:val="-1"/>
          <w:sz w:val="24"/>
          <w:szCs w:val="24"/>
          <w:lang w:val="fr-CM"/>
        </w:rPr>
        <w:t>TUL</w:t>
      </w:r>
      <w:r w:rsidRPr="00612B60">
        <w:rPr>
          <w:rFonts w:ascii="Arial Narrow" w:eastAsia="Arial Narrow" w:hAnsi="Arial Narrow" w:cs="Arial Narrow"/>
          <w:b/>
          <w:position w:val="-1"/>
          <w:sz w:val="24"/>
          <w:szCs w:val="24"/>
          <w:lang w:val="fr-CM"/>
        </w:rPr>
        <w:t>E</w:t>
      </w:r>
      <w:r w:rsidRPr="00612B60">
        <w:rPr>
          <w:rFonts w:ascii="Arial Narrow" w:eastAsia="Arial Narrow" w:hAnsi="Arial Narrow" w:cs="Arial Narrow"/>
          <w:b/>
          <w:spacing w:val="3"/>
          <w:position w:val="-1"/>
          <w:sz w:val="24"/>
          <w:szCs w:val="24"/>
          <w:lang w:val="fr-CM"/>
        </w:rPr>
        <w:t xml:space="preserve"> </w:t>
      </w:r>
      <w:r w:rsidRPr="00612B60">
        <w:rPr>
          <w:rFonts w:ascii="Arial Narrow" w:eastAsia="Arial Narrow" w:hAnsi="Arial Narrow" w:cs="Arial Narrow"/>
          <w:b/>
          <w:spacing w:val="2"/>
          <w:position w:val="-1"/>
          <w:sz w:val="24"/>
          <w:szCs w:val="24"/>
          <w:lang w:val="fr-CM"/>
        </w:rPr>
        <w:t>D</w:t>
      </w:r>
      <w:r w:rsidRPr="00612B60">
        <w:rPr>
          <w:rFonts w:ascii="Arial Narrow" w:eastAsia="Arial Narrow" w:hAnsi="Arial Narrow" w:cs="Arial Narrow"/>
          <w:b/>
          <w:position w:val="-1"/>
          <w:sz w:val="24"/>
          <w:szCs w:val="24"/>
          <w:lang w:val="fr-CM"/>
        </w:rPr>
        <w:t>E</w:t>
      </w:r>
      <w:r w:rsidRPr="00612B60">
        <w:rPr>
          <w:rFonts w:ascii="Arial Narrow" w:eastAsia="Arial Narrow" w:hAnsi="Arial Narrow" w:cs="Arial Narrow"/>
          <w:b/>
          <w:spacing w:val="3"/>
          <w:position w:val="-1"/>
          <w:sz w:val="24"/>
          <w:szCs w:val="24"/>
          <w:lang w:val="fr-CM"/>
        </w:rPr>
        <w:t xml:space="preserve"> </w:t>
      </w:r>
      <w:r w:rsidRPr="00612B60">
        <w:rPr>
          <w:rFonts w:ascii="Arial Narrow" w:eastAsia="Arial Narrow" w:hAnsi="Arial Narrow" w:cs="Arial Narrow"/>
          <w:b/>
          <w:spacing w:val="2"/>
          <w:position w:val="-1"/>
          <w:sz w:val="24"/>
          <w:szCs w:val="24"/>
          <w:lang w:val="fr-CM"/>
        </w:rPr>
        <w:t>L</w:t>
      </w:r>
      <w:r w:rsidRPr="00612B60">
        <w:rPr>
          <w:rFonts w:ascii="Arial Narrow" w:eastAsia="Arial Narrow" w:hAnsi="Arial Narrow" w:cs="Arial Narrow"/>
          <w:b/>
          <w:spacing w:val="3"/>
          <w:position w:val="-1"/>
          <w:sz w:val="24"/>
          <w:szCs w:val="24"/>
          <w:lang w:val="fr-CM"/>
        </w:rPr>
        <w:t>’</w:t>
      </w:r>
      <w:r w:rsidRPr="00612B60">
        <w:rPr>
          <w:rFonts w:ascii="Arial Narrow" w:eastAsia="Arial Narrow" w:hAnsi="Arial Narrow" w:cs="Arial Narrow"/>
          <w:b/>
          <w:spacing w:val="2"/>
          <w:position w:val="-1"/>
          <w:sz w:val="24"/>
          <w:szCs w:val="24"/>
          <w:lang w:val="fr-CM"/>
        </w:rPr>
        <w:t>A</w:t>
      </w:r>
      <w:r w:rsidRPr="00612B60">
        <w:rPr>
          <w:rFonts w:ascii="Arial Narrow" w:eastAsia="Arial Narrow" w:hAnsi="Arial Narrow" w:cs="Arial Narrow"/>
          <w:b/>
          <w:position w:val="-1"/>
          <w:sz w:val="24"/>
          <w:szCs w:val="24"/>
          <w:lang w:val="fr-CM"/>
        </w:rPr>
        <w:t>P</w:t>
      </w:r>
      <w:r w:rsidRPr="00612B60">
        <w:rPr>
          <w:rFonts w:ascii="Arial Narrow" w:eastAsia="Arial Narrow" w:hAnsi="Arial Narrow" w:cs="Arial Narrow"/>
          <w:b/>
          <w:spacing w:val="3"/>
          <w:position w:val="-1"/>
          <w:sz w:val="24"/>
          <w:szCs w:val="24"/>
          <w:lang w:val="fr-CM"/>
        </w:rPr>
        <w:t>PE</w:t>
      </w:r>
      <w:r w:rsidRPr="00612B60">
        <w:rPr>
          <w:rFonts w:ascii="Arial Narrow" w:eastAsia="Arial Narrow" w:hAnsi="Arial Narrow" w:cs="Arial Narrow"/>
          <w:b/>
          <w:position w:val="-1"/>
          <w:sz w:val="24"/>
          <w:szCs w:val="24"/>
          <w:lang w:val="fr-CM"/>
        </w:rPr>
        <w:t>L</w:t>
      </w:r>
      <w:r w:rsidRPr="00612B60">
        <w:rPr>
          <w:rFonts w:ascii="Arial Narrow" w:eastAsia="Arial Narrow" w:hAnsi="Arial Narrow" w:cs="Arial Narrow"/>
          <w:b/>
          <w:spacing w:val="2"/>
          <w:position w:val="-1"/>
          <w:sz w:val="24"/>
          <w:szCs w:val="24"/>
          <w:lang w:val="fr-CM"/>
        </w:rPr>
        <w:t xml:space="preserve"> D</w:t>
      </w:r>
      <w:r w:rsidRPr="00612B60">
        <w:rPr>
          <w:rFonts w:ascii="Arial Narrow" w:eastAsia="Arial Narrow" w:hAnsi="Arial Narrow" w:cs="Arial Narrow"/>
          <w:b/>
          <w:position w:val="-1"/>
          <w:sz w:val="24"/>
          <w:szCs w:val="24"/>
          <w:lang w:val="fr-CM"/>
        </w:rPr>
        <w:t>’</w:t>
      </w:r>
      <w:r w:rsidRPr="00612B60">
        <w:rPr>
          <w:rFonts w:ascii="Arial Narrow" w:eastAsia="Arial Narrow" w:hAnsi="Arial Narrow" w:cs="Arial Narrow"/>
          <w:b/>
          <w:spacing w:val="3"/>
          <w:position w:val="-1"/>
          <w:sz w:val="24"/>
          <w:szCs w:val="24"/>
          <w:lang w:val="fr-CM"/>
        </w:rPr>
        <w:t>O</w:t>
      </w:r>
      <w:r w:rsidRPr="00612B60">
        <w:rPr>
          <w:rFonts w:ascii="Arial Narrow" w:eastAsia="Arial Narrow" w:hAnsi="Arial Narrow" w:cs="Arial Narrow"/>
          <w:b/>
          <w:spacing w:val="2"/>
          <w:position w:val="-1"/>
          <w:sz w:val="24"/>
          <w:szCs w:val="24"/>
          <w:lang w:val="fr-CM"/>
        </w:rPr>
        <w:t>FFR</w:t>
      </w:r>
      <w:r w:rsidRPr="00612B60">
        <w:rPr>
          <w:rFonts w:ascii="Arial Narrow" w:eastAsia="Arial Narrow" w:hAnsi="Arial Narrow" w:cs="Arial Narrow"/>
          <w:b/>
          <w:spacing w:val="3"/>
          <w:position w:val="-1"/>
          <w:sz w:val="24"/>
          <w:szCs w:val="24"/>
          <w:lang w:val="fr-CM"/>
        </w:rPr>
        <w:t>E</w:t>
      </w:r>
      <w:r w:rsidRPr="00612B60">
        <w:rPr>
          <w:rFonts w:ascii="Arial Narrow" w:eastAsia="Arial Narrow" w:hAnsi="Arial Narrow" w:cs="Arial Narrow"/>
          <w:b/>
          <w:position w:val="-1"/>
          <w:sz w:val="24"/>
          <w:szCs w:val="24"/>
          <w:lang w:val="fr-CM"/>
        </w:rPr>
        <w:t>S</w:t>
      </w:r>
      <w:r w:rsidRPr="00612B60">
        <w:rPr>
          <w:rFonts w:ascii="Arial Narrow" w:eastAsia="Arial Narrow" w:hAnsi="Arial Narrow" w:cs="Arial Narrow"/>
          <w:b/>
          <w:spacing w:val="11"/>
          <w:position w:val="-1"/>
          <w:sz w:val="24"/>
          <w:szCs w:val="24"/>
          <w:lang w:val="fr-CM"/>
        </w:rPr>
        <w:t xml:space="preserve"> </w:t>
      </w:r>
      <w:r w:rsidRPr="00612B60">
        <w:rPr>
          <w:rFonts w:ascii="Arial Narrow" w:eastAsia="Arial Narrow" w:hAnsi="Arial Narrow" w:cs="Arial Narrow"/>
          <w:b/>
          <w:position w:val="-1"/>
          <w:sz w:val="24"/>
          <w:szCs w:val="24"/>
          <w:lang w:val="fr-CM"/>
        </w:rPr>
        <w:t xml:space="preserve">:   </w:t>
      </w:r>
      <w:r w:rsidRPr="00612B60">
        <w:rPr>
          <w:rFonts w:ascii="Arial Narrow" w:eastAsia="Arial Narrow" w:hAnsi="Arial Narrow" w:cs="Arial Narrow"/>
          <w:b/>
          <w:spacing w:val="52"/>
          <w:position w:val="-1"/>
          <w:sz w:val="24"/>
          <w:szCs w:val="24"/>
          <w:lang w:val="fr-CM"/>
        </w:rPr>
        <w:t xml:space="preserve"> </w:t>
      </w:r>
      <w:r w:rsidRPr="00612B60">
        <w:rPr>
          <w:rFonts w:ascii="Arial Narrow" w:eastAsia="Arial Narrow" w:hAnsi="Arial Narrow" w:cs="Arial Narrow"/>
          <w:spacing w:val="2"/>
          <w:position w:val="-1"/>
          <w:lang w:val="fr-CM"/>
        </w:rPr>
        <w:t>__</w:t>
      </w:r>
      <w:r w:rsidRPr="00612B60">
        <w:rPr>
          <w:rFonts w:ascii="Arial Narrow" w:eastAsia="Arial Narrow" w:hAnsi="Arial Narrow" w:cs="Arial Narrow"/>
          <w:position w:val="-1"/>
          <w:lang w:val="fr-CM"/>
        </w:rPr>
        <w:t>_</w:t>
      </w:r>
    </w:p>
    <w:p w14:paraId="374DDD7B" w14:textId="77777777" w:rsidR="00635E50" w:rsidRPr="00612B60" w:rsidRDefault="00635E50" w:rsidP="00635E50">
      <w:pPr>
        <w:spacing w:before="49" w:after="0" w:line="240" w:lineRule="exact"/>
        <w:ind w:right="-53"/>
        <w:rPr>
          <w:rFonts w:ascii="Arial Narrow" w:eastAsia="Arial Narrow" w:hAnsi="Arial Narrow" w:cs="Arial Narrow"/>
          <w:lang w:val="fr-CM"/>
        </w:rPr>
      </w:pPr>
      <w:r w:rsidRPr="00612B60">
        <w:rPr>
          <w:rFonts w:ascii="Times New Roman" w:eastAsia="Times New Roman" w:hAnsi="Times New Roman" w:cs="Times New Roman"/>
          <w:sz w:val="20"/>
          <w:szCs w:val="20"/>
          <w:lang w:val="fr-CM"/>
        </w:rPr>
        <w:br w:type="column"/>
      </w:r>
      <w:r w:rsidRPr="00612B60">
        <w:rPr>
          <w:rFonts w:ascii="Arial Narrow" w:eastAsia="Arial Narrow" w:hAnsi="Arial Narrow" w:cs="Arial Narrow"/>
          <w:spacing w:val="2"/>
          <w:position w:val="-1"/>
          <w:lang w:val="fr-CM"/>
        </w:rPr>
        <w:t>_</w:t>
      </w:r>
      <w:r w:rsidRPr="00612B60">
        <w:rPr>
          <w:rFonts w:ascii="Arial Narrow" w:eastAsia="Arial Narrow" w:hAnsi="Arial Narrow" w:cs="Arial Narrow"/>
          <w:position w:val="-1"/>
          <w:u w:val="single" w:color="000000"/>
          <w:lang w:val="fr-CM"/>
        </w:rPr>
        <w:t xml:space="preserve">  </w:t>
      </w:r>
      <w:r w:rsidRPr="00612B60">
        <w:rPr>
          <w:rFonts w:ascii="Arial Narrow" w:eastAsia="Arial Narrow" w:hAnsi="Arial Narrow" w:cs="Arial Narrow"/>
          <w:spacing w:val="50"/>
          <w:position w:val="-1"/>
          <w:u w:val="single" w:color="000000"/>
          <w:lang w:val="fr-CM"/>
        </w:rPr>
        <w:t xml:space="preserve"> </w:t>
      </w:r>
      <w:r w:rsidRPr="00612B60">
        <w:rPr>
          <w:rFonts w:ascii="Arial Narrow" w:eastAsia="Arial Narrow" w:hAnsi="Arial Narrow" w:cs="Arial Narrow"/>
          <w:spacing w:val="-49"/>
          <w:position w:val="-1"/>
          <w:lang w:val="fr-CM"/>
        </w:rPr>
        <w:t xml:space="preserve"> </w:t>
      </w:r>
      <w:r w:rsidRPr="00612B60">
        <w:rPr>
          <w:rFonts w:ascii="Arial Narrow" w:eastAsia="Arial Narrow" w:hAnsi="Arial Narrow" w:cs="Arial Narrow"/>
          <w:spacing w:val="2"/>
          <w:position w:val="-1"/>
          <w:lang w:val="fr-CM"/>
        </w:rPr>
        <w:t>_</w:t>
      </w:r>
      <w:r w:rsidRPr="00612B60">
        <w:rPr>
          <w:rFonts w:ascii="Arial Narrow" w:eastAsia="Arial Narrow" w:hAnsi="Arial Narrow" w:cs="Arial Narrow"/>
          <w:position w:val="-1"/>
          <w:u w:val="single" w:color="000000"/>
          <w:lang w:val="fr-CM"/>
        </w:rPr>
        <w:t xml:space="preserve">  </w:t>
      </w:r>
      <w:r w:rsidRPr="00612B60">
        <w:rPr>
          <w:rFonts w:ascii="Arial Narrow" w:eastAsia="Arial Narrow" w:hAnsi="Arial Narrow" w:cs="Arial Narrow"/>
          <w:spacing w:val="50"/>
          <w:position w:val="-1"/>
          <w:u w:val="single" w:color="000000"/>
          <w:lang w:val="fr-CM"/>
        </w:rPr>
        <w:t xml:space="preserve"> </w:t>
      </w:r>
      <w:r w:rsidRPr="00612B60">
        <w:rPr>
          <w:rFonts w:ascii="Arial Narrow" w:eastAsia="Arial Narrow" w:hAnsi="Arial Narrow" w:cs="Arial Narrow"/>
          <w:spacing w:val="-49"/>
          <w:position w:val="-1"/>
          <w:lang w:val="fr-CM"/>
        </w:rPr>
        <w:t xml:space="preserve"> </w:t>
      </w:r>
      <w:r w:rsidRPr="00612B60">
        <w:rPr>
          <w:rFonts w:ascii="Arial Narrow" w:eastAsia="Arial Narrow" w:hAnsi="Arial Narrow" w:cs="Arial Narrow"/>
          <w:spacing w:val="2"/>
          <w:position w:val="-1"/>
          <w:lang w:val="fr-CM"/>
        </w:rPr>
        <w:t>_</w:t>
      </w:r>
      <w:r w:rsidRPr="00612B60">
        <w:rPr>
          <w:rFonts w:ascii="Arial Narrow" w:eastAsia="Arial Narrow" w:hAnsi="Arial Narrow" w:cs="Arial Narrow"/>
          <w:position w:val="-1"/>
          <w:u w:val="single" w:color="000000"/>
          <w:lang w:val="fr-CM"/>
        </w:rPr>
        <w:t xml:space="preserve">    </w:t>
      </w:r>
      <w:r w:rsidRPr="00612B60">
        <w:rPr>
          <w:rFonts w:ascii="Arial Narrow" w:eastAsia="Arial Narrow" w:hAnsi="Arial Narrow" w:cs="Arial Narrow"/>
          <w:spacing w:val="-49"/>
          <w:position w:val="-1"/>
          <w:lang w:val="fr-CM"/>
        </w:rPr>
        <w:t xml:space="preserve"> </w:t>
      </w:r>
      <w:r w:rsidRPr="00612B60">
        <w:rPr>
          <w:rFonts w:ascii="Arial Narrow" w:eastAsia="Arial Narrow" w:hAnsi="Arial Narrow" w:cs="Arial Narrow"/>
          <w:position w:val="-1"/>
          <w:lang w:val="fr-CM"/>
        </w:rPr>
        <w:t>_</w:t>
      </w:r>
    </w:p>
    <w:p w14:paraId="41367EDE" w14:textId="77777777" w:rsidR="00635E50" w:rsidRPr="00612B60" w:rsidRDefault="00635E50" w:rsidP="00635E50">
      <w:pPr>
        <w:spacing w:before="49" w:after="0" w:line="240" w:lineRule="exact"/>
        <w:ind w:right="-53"/>
        <w:rPr>
          <w:rFonts w:ascii="Arial Narrow" w:eastAsia="Arial Narrow" w:hAnsi="Arial Narrow" w:cs="Arial Narrow"/>
          <w:lang w:val="fr-CM"/>
        </w:rPr>
      </w:pPr>
      <w:r w:rsidRPr="00612B60">
        <w:rPr>
          <w:rFonts w:ascii="Times New Roman" w:eastAsia="Times New Roman" w:hAnsi="Times New Roman" w:cs="Times New Roman"/>
          <w:sz w:val="20"/>
          <w:szCs w:val="20"/>
          <w:lang w:val="fr-CM"/>
        </w:rPr>
        <w:br w:type="column"/>
      </w:r>
      <w:r w:rsidRPr="00612B60">
        <w:rPr>
          <w:rFonts w:ascii="Arial Narrow" w:eastAsia="Arial Narrow" w:hAnsi="Arial Narrow" w:cs="Arial Narrow"/>
          <w:spacing w:val="2"/>
          <w:position w:val="-1"/>
          <w:lang w:val="fr-CM"/>
        </w:rPr>
        <w:t>_</w:t>
      </w:r>
      <w:r w:rsidRPr="00612B60">
        <w:rPr>
          <w:rFonts w:ascii="Arial Narrow" w:eastAsia="Arial Narrow" w:hAnsi="Arial Narrow" w:cs="Arial Narrow"/>
          <w:position w:val="-1"/>
          <w:u w:val="single" w:color="000000"/>
          <w:lang w:val="fr-CM"/>
        </w:rPr>
        <w:t xml:space="preserve">    </w:t>
      </w:r>
      <w:r w:rsidRPr="00612B60">
        <w:rPr>
          <w:rFonts w:ascii="Arial Narrow" w:eastAsia="Arial Narrow" w:hAnsi="Arial Narrow" w:cs="Arial Narrow"/>
          <w:spacing w:val="50"/>
          <w:position w:val="-1"/>
          <w:u w:val="single" w:color="000000"/>
          <w:lang w:val="fr-CM"/>
        </w:rPr>
        <w:t xml:space="preserve"> </w:t>
      </w:r>
      <w:r w:rsidRPr="00612B60">
        <w:rPr>
          <w:rFonts w:ascii="Arial Narrow" w:eastAsia="Arial Narrow" w:hAnsi="Arial Narrow" w:cs="Arial Narrow"/>
          <w:spacing w:val="-49"/>
          <w:position w:val="-1"/>
          <w:lang w:val="fr-CM"/>
        </w:rPr>
        <w:t xml:space="preserve"> </w:t>
      </w:r>
      <w:r w:rsidRPr="00612B60">
        <w:rPr>
          <w:rFonts w:ascii="Arial Narrow" w:eastAsia="Arial Narrow" w:hAnsi="Arial Narrow" w:cs="Arial Narrow"/>
          <w:spacing w:val="2"/>
          <w:position w:val="-1"/>
          <w:lang w:val="fr-CM"/>
        </w:rPr>
        <w:t>_</w:t>
      </w:r>
      <w:r w:rsidRPr="00612B60">
        <w:rPr>
          <w:rFonts w:ascii="Arial Narrow" w:eastAsia="Arial Narrow" w:hAnsi="Arial Narrow" w:cs="Arial Narrow"/>
          <w:position w:val="-1"/>
          <w:lang w:val="fr-CM"/>
        </w:rPr>
        <w:t>_</w:t>
      </w:r>
    </w:p>
    <w:p w14:paraId="62ADD38D" w14:textId="77777777" w:rsidR="00635E50" w:rsidRPr="00612B60" w:rsidRDefault="00635E50" w:rsidP="00635E50">
      <w:pPr>
        <w:spacing w:before="49" w:after="0" w:line="240" w:lineRule="exact"/>
        <w:rPr>
          <w:rFonts w:ascii="Arial Narrow" w:eastAsia="Arial Narrow" w:hAnsi="Arial Narrow" w:cs="Arial Narrow"/>
          <w:lang w:val="fr-CM"/>
        </w:rPr>
        <w:sectPr w:rsidR="00635E50" w:rsidRPr="00612B60" w:rsidSect="00635E50">
          <w:type w:val="continuous"/>
          <w:pgSz w:w="11900" w:h="16820"/>
          <w:pgMar w:top="1220" w:right="1020" w:bottom="280" w:left="1020" w:header="720" w:footer="720" w:gutter="0"/>
          <w:cols w:num="4" w:space="720" w:equalWidth="0">
            <w:col w:w="4021" w:space="409"/>
            <w:col w:w="1021" w:space="409"/>
            <w:col w:w="611" w:space="409"/>
            <w:col w:w="2980"/>
          </w:cols>
        </w:sectPr>
      </w:pPr>
      <w:r w:rsidRPr="00612B60">
        <w:rPr>
          <w:rFonts w:ascii="Times New Roman" w:eastAsia="Times New Roman" w:hAnsi="Times New Roman" w:cs="Times New Roman"/>
          <w:sz w:val="20"/>
          <w:szCs w:val="20"/>
          <w:lang w:val="fr-CM"/>
        </w:rPr>
        <w:br w:type="column"/>
      </w:r>
      <w:r w:rsidRPr="00612B60">
        <w:rPr>
          <w:rFonts w:ascii="Arial Narrow" w:eastAsia="Arial Narrow" w:hAnsi="Arial Narrow" w:cs="Arial Narrow"/>
          <w:spacing w:val="2"/>
          <w:position w:val="-1"/>
          <w:lang w:val="fr-CM"/>
        </w:rPr>
        <w:t>_</w:t>
      </w:r>
      <w:r w:rsidRPr="00612B60">
        <w:rPr>
          <w:rFonts w:ascii="Arial Narrow" w:eastAsia="Arial Narrow" w:hAnsi="Arial Narrow" w:cs="Arial Narrow"/>
          <w:position w:val="-1"/>
          <w:u w:val="single" w:color="000000"/>
          <w:lang w:val="fr-CM"/>
        </w:rPr>
        <w:t xml:space="preserve">  </w:t>
      </w:r>
      <w:r w:rsidRPr="00612B60">
        <w:rPr>
          <w:rFonts w:ascii="Arial Narrow" w:eastAsia="Arial Narrow" w:hAnsi="Arial Narrow" w:cs="Arial Narrow"/>
          <w:spacing w:val="50"/>
          <w:position w:val="-1"/>
          <w:u w:val="single" w:color="000000"/>
          <w:lang w:val="fr-CM"/>
        </w:rPr>
        <w:t xml:space="preserve"> </w:t>
      </w:r>
      <w:r w:rsidRPr="00612B60">
        <w:rPr>
          <w:rFonts w:ascii="Arial Narrow" w:eastAsia="Arial Narrow" w:hAnsi="Arial Narrow" w:cs="Arial Narrow"/>
          <w:spacing w:val="-49"/>
          <w:position w:val="-1"/>
          <w:lang w:val="fr-CM"/>
        </w:rPr>
        <w:t xml:space="preserve"> </w:t>
      </w:r>
      <w:r w:rsidRPr="00612B60">
        <w:rPr>
          <w:rFonts w:ascii="Arial Narrow" w:eastAsia="Arial Narrow" w:hAnsi="Arial Narrow" w:cs="Arial Narrow"/>
          <w:spacing w:val="2"/>
          <w:position w:val="-1"/>
          <w:lang w:val="fr-CM"/>
        </w:rPr>
        <w:t>_</w:t>
      </w:r>
      <w:r w:rsidRPr="00612B60">
        <w:rPr>
          <w:rFonts w:ascii="Arial Narrow" w:eastAsia="Arial Narrow" w:hAnsi="Arial Narrow" w:cs="Arial Narrow"/>
          <w:position w:val="-1"/>
          <w:u w:val="single" w:color="000000"/>
          <w:lang w:val="fr-CM"/>
        </w:rPr>
        <w:t xml:space="preserve">  </w:t>
      </w:r>
      <w:r w:rsidRPr="00612B60">
        <w:rPr>
          <w:rFonts w:ascii="Arial Narrow" w:eastAsia="Arial Narrow" w:hAnsi="Arial Narrow" w:cs="Arial Narrow"/>
          <w:spacing w:val="50"/>
          <w:position w:val="-1"/>
          <w:u w:val="single" w:color="000000"/>
          <w:lang w:val="fr-CM"/>
        </w:rPr>
        <w:t xml:space="preserve"> </w:t>
      </w:r>
      <w:r w:rsidRPr="00612B60">
        <w:rPr>
          <w:rFonts w:ascii="Arial Narrow" w:eastAsia="Arial Narrow" w:hAnsi="Arial Narrow" w:cs="Arial Narrow"/>
          <w:spacing w:val="-49"/>
          <w:position w:val="-1"/>
          <w:lang w:val="fr-CM"/>
        </w:rPr>
        <w:t xml:space="preserve"> </w:t>
      </w:r>
      <w:r w:rsidRPr="00612B60">
        <w:rPr>
          <w:rFonts w:ascii="Arial Narrow" w:eastAsia="Arial Narrow" w:hAnsi="Arial Narrow" w:cs="Arial Narrow"/>
          <w:position w:val="-1"/>
          <w:lang w:val="fr-CM"/>
        </w:rPr>
        <w:t>_</w:t>
      </w:r>
    </w:p>
    <w:p w14:paraId="4199BE4F" w14:textId="77777777" w:rsidR="00635E50" w:rsidRPr="00612B60" w:rsidRDefault="00635E50" w:rsidP="00635E50">
      <w:pPr>
        <w:spacing w:before="9" w:after="0" w:line="220" w:lineRule="exact"/>
        <w:rPr>
          <w:rFonts w:ascii="Times New Roman" w:eastAsia="Times New Roman" w:hAnsi="Times New Roman" w:cs="Times New Roman"/>
          <w:lang w:val="fr-CM"/>
        </w:rPr>
      </w:pPr>
    </w:p>
    <w:p w14:paraId="4226C0BB" w14:textId="77777777" w:rsidR="00635E50" w:rsidRPr="00612B60" w:rsidRDefault="00635E50" w:rsidP="00635E50">
      <w:pPr>
        <w:spacing w:before="34" w:after="0" w:line="240" w:lineRule="auto"/>
        <w:ind w:left="3365" w:right="3374"/>
        <w:jc w:val="center"/>
        <w:rPr>
          <w:rFonts w:ascii="Arial Narrow" w:eastAsia="Arial Narrow" w:hAnsi="Arial Narrow" w:cs="Arial Narrow"/>
          <w:lang w:val="fr-CM"/>
        </w:rPr>
      </w:pPr>
      <w:r w:rsidRPr="00612B60">
        <w:rPr>
          <w:rFonts w:ascii="Arial Narrow" w:eastAsia="Arial Narrow" w:hAnsi="Arial Narrow" w:cs="Arial Narrow"/>
          <w:i/>
          <w:lang w:val="fr-CM"/>
        </w:rPr>
        <w:t>[</w:t>
      </w:r>
      <w:r w:rsidRPr="00612B60">
        <w:rPr>
          <w:rFonts w:ascii="Arial Narrow" w:eastAsia="Arial Narrow" w:hAnsi="Arial Narrow" w:cs="Arial Narrow"/>
          <w:i/>
          <w:spacing w:val="5"/>
          <w:lang w:val="fr-CM"/>
        </w:rPr>
        <w:t xml:space="preserve"> </w:t>
      </w:r>
      <w:r w:rsidRPr="00612B60">
        <w:rPr>
          <w:rFonts w:ascii="Arial Narrow" w:eastAsia="Arial Narrow" w:hAnsi="Arial Narrow" w:cs="Arial Narrow"/>
          <w:i/>
          <w:lang w:val="fr-CM"/>
        </w:rPr>
        <w:t>à</w:t>
      </w:r>
      <w:r w:rsidRPr="00612B60">
        <w:rPr>
          <w:rFonts w:ascii="Arial Narrow" w:eastAsia="Arial Narrow" w:hAnsi="Arial Narrow" w:cs="Arial Narrow"/>
          <w:i/>
          <w:spacing w:val="5"/>
          <w:lang w:val="fr-CM"/>
        </w:rPr>
        <w:t xml:space="preserve"> </w:t>
      </w:r>
      <w:r w:rsidRPr="00612B60">
        <w:rPr>
          <w:rFonts w:ascii="Arial Narrow" w:eastAsia="Arial Narrow" w:hAnsi="Arial Narrow" w:cs="Arial Narrow"/>
          <w:i/>
          <w:lang w:val="fr-CM"/>
        </w:rPr>
        <w:t>p</w:t>
      </w:r>
      <w:r w:rsidRPr="00612B60">
        <w:rPr>
          <w:rFonts w:ascii="Arial Narrow" w:eastAsia="Arial Narrow" w:hAnsi="Arial Narrow" w:cs="Arial Narrow"/>
          <w:i/>
          <w:spacing w:val="2"/>
          <w:lang w:val="fr-CM"/>
        </w:rPr>
        <w:t>r</w:t>
      </w:r>
      <w:r w:rsidRPr="00612B60">
        <w:rPr>
          <w:rFonts w:ascii="Arial Narrow" w:eastAsia="Arial Narrow" w:hAnsi="Arial Narrow" w:cs="Arial Narrow"/>
          <w:i/>
          <w:lang w:val="fr-CM"/>
        </w:rPr>
        <w:t>é</w:t>
      </w:r>
      <w:r w:rsidRPr="00612B60">
        <w:rPr>
          <w:rFonts w:ascii="Arial Narrow" w:eastAsia="Arial Narrow" w:hAnsi="Arial Narrow" w:cs="Arial Narrow"/>
          <w:i/>
          <w:spacing w:val="3"/>
          <w:lang w:val="fr-CM"/>
        </w:rPr>
        <w:t>c</w:t>
      </w:r>
      <w:r w:rsidRPr="00612B60">
        <w:rPr>
          <w:rFonts w:ascii="Arial Narrow" w:eastAsia="Arial Narrow" w:hAnsi="Arial Narrow" w:cs="Arial Narrow"/>
          <w:i/>
          <w:lang w:val="fr-CM"/>
        </w:rPr>
        <w:t>i</w:t>
      </w:r>
      <w:r w:rsidRPr="00612B60">
        <w:rPr>
          <w:rFonts w:ascii="Arial Narrow" w:eastAsia="Arial Narrow" w:hAnsi="Arial Narrow" w:cs="Arial Narrow"/>
          <w:i/>
          <w:spacing w:val="3"/>
          <w:lang w:val="fr-CM"/>
        </w:rPr>
        <w:t>s</w:t>
      </w:r>
      <w:r w:rsidRPr="00612B60">
        <w:rPr>
          <w:rFonts w:ascii="Arial Narrow" w:eastAsia="Arial Narrow" w:hAnsi="Arial Narrow" w:cs="Arial Narrow"/>
          <w:i/>
          <w:spacing w:val="2"/>
          <w:lang w:val="fr-CM"/>
        </w:rPr>
        <w:t>e</w:t>
      </w:r>
      <w:r w:rsidRPr="00612B60">
        <w:rPr>
          <w:rFonts w:ascii="Arial Narrow" w:eastAsia="Arial Narrow" w:hAnsi="Arial Narrow" w:cs="Arial Narrow"/>
          <w:i/>
          <w:lang w:val="fr-CM"/>
        </w:rPr>
        <w:t>r</w:t>
      </w:r>
      <w:r w:rsidRPr="00612B60">
        <w:rPr>
          <w:rFonts w:ascii="Arial Narrow" w:eastAsia="Arial Narrow" w:hAnsi="Arial Narrow" w:cs="Arial Narrow"/>
          <w:i/>
          <w:spacing w:val="2"/>
          <w:lang w:val="fr-CM"/>
        </w:rPr>
        <w:t xml:space="preserve"> </w:t>
      </w:r>
      <w:r w:rsidRPr="00612B60">
        <w:rPr>
          <w:rFonts w:ascii="Arial Narrow" w:eastAsia="Arial Narrow" w:hAnsi="Arial Narrow" w:cs="Arial Narrow"/>
          <w:i/>
          <w:spacing w:val="3"/>
          <w:lang w:val="fr-CM"/>
        </w:rPr>
        <w:t>l</w:t>
      </w:r>
      <w:r w:rsidRPr="00612B60">
        <w:rPr>
          <w:rFonts w:ascii="Arial Narrow" w:eastAsia="Arial Narrow" w:hAnsi="Arial Narrow" w:cs="Arial Narrow"/>
          <w:i/>
          <w:spacing w:val="2"/>
          <w:lang w:val="fr-CM"/>
        </w:rPr>
        <w:t>o</w:t>
      </w:r>
      <w:r w:rsidRPr="00612B60">
        <w:rPr>
          <w:rFonts w:ascii="Arial Narrow" w:eastAsia="Arial Narrow" w:hAnsi="Arial Narrow" w:cs="Arial Narrow"/>
          <w:i/>
          <w:lang w:val="fr-CM"/>
        </w:rPr>
        <w:t>rs</w:t>
      </w:r>
      <w:r w:rsidRPr="00612B60">
        <w:rPr>
          <w:rFonts w:ascii="Arial Narrow" w:eastAsia="Arial Narrow" w:hAnsi="Arial Narrow" w:cs="Arial Narrow"/>
          <w:i/>
          <w:spacing w:val="3"/>
          <w:lang w:val="fr-CM"/>
        </w:rPr>
        <w:t xml:space="preserve"> </w:t>
      </w:r>
      <w:r w:rsidRPr="00612B60">
        <w:rPr>
          <w:rFonts w:ascii="Arial Narrow" w:eastAsia="Arial Narrow" w:hAnsi="Arial Narrow" w:cs="Arial Narrow"/>
          <w:i/>
          <w:spacing w:val="2"/>
          <w:lang w:val="fr-CM"/>
        </w:rPr>
        <w:t>d</w:t>
      </w:r>
      <w:r w:rsidRPr="00612B60">
        <w:rPr>
          <w:rFonts w:ascii="Arial Narrow" w:eastAsia="Arial Narrow" w:hAnsi="Arial Narrow" w:cs="Arial Narrow"/>
          <w:i/>
          <w:lang w:val="fr-CM"/>
        </w:rPr>
        <w:t>u</w:t>
      </w:r>
      <w:r w:rsidRPr="00612B60">
        <w:rPr>
          <w:rFonts w:ascii="Arial Narrow" w:eastAsia="Arial Narrow" w:hAnsi="Arial Narrow" w:cs="Arial Narrow"/>
          <w:i/>
          <w:spacing w:val="2"/>
          <w:lang w:val="fr-CM"/>
        </w:rPr>
        <w:t xml:space="preserve"> </w:t>
      </w:r>
      <w:r w:rsidRPr="00612B60">
        <w:rPr>
          <w:rFonts w:ascii="Arial Narrow" w:eastAsia="Arial Narrow" w:hAnsi="Arial Narrow" w:cs="Arial Narrow"/>
          <w:i/>
          <w:spacing w:val="3"/>
          <w:lang w:val="fr-CM"/>
        </w:rPr>
        <w:t>m</w:t>
      </w:r>
      <w:r w:rsidRPr="00612B60">
        <w:rPr>
          <w:rFonts w:ascii="Arial Narrow" w:eastAsia="Arial Narrow" w:hAnsi="Arial Narrow" w:cs="Arial Narrow"/>
          <w:i/>
          <w:spacing w:val="2"/>
          <w:lang w:val="fr-CM"/>
        </w:rPr>
        <w:t>o</w:t>
      </w:r>
      <w:r w:rsidRPr="00612B60">
        <w:rPr>
          <w:rFonts w:ascii="Arial Narrow" w:eastAsia="Arial Narrow" w:hAnsi="Arial Narrow" w:cs="Arial Narrow"/>
          <w:i/>
          <w:lang w:val="fr-CM"/>
        </w:rPr>
        <w:t>n</w:t>
      </w:r>
      <w:r w:rsidRPr="00612B60">
        <w:rPr>
          <w:rFonts w:ascii="Arial Narrow" w:eastAsia="Arial Narrow" w:hAnsi="Arial Narrow" w:cs="Arial Narrow"/>
          <w:i/>
          <w:spacing w:val="2"/>
          <w:lang w:val="fr-CM"/>
        </w:rPr>
        <w:t>ta</w:t>
      </w:r>
      <w:r w:rsidRPr="00612B60">
        <w:rPr>
          <w:rFonts w:ascii="Arial Narrow" w:eastAsia="Arial Narrow" w:hAnsi="Arial Narrow" w:cs="Arial Narrow"/>
          <w:i/>
          <w:lang w:val="fr-CM"/>
        </w:rPr>
        <w:t>ge</w:t>
      </w:r>
      <w:r w:rsidRPr="00612B60">
        <w:rPr>
          <w:rFonts w:ascii="Arial Narrow" w:eastAsia="Arial Narrow" w:hAnsi="Arial Narrow" w:cs="Arial Narrow"/>
          <w:i/>
          <w:spacing w:val="5"/>
          <w:lang w:val="fr-CM"/>
        </w:rPr>
        <w:t xml:space="preserve"> </w:t>
      </w:r>
      <w:r w:rsidRPr="00612B60">
        <w:rPr>
          <w:rFonts w:ascii="Arial Narrow" w:eastAsia="Arial Narrow" w:hAnsi="Arial Narrow" w:cs="Arial Narrow"/>
          <w:i/>
          <w:lang w:val="fr-CM"/>
        </w:rPr>
        <w:t>du</w:t>
      </w:r>
      <w:r w:rsidRPr="00612B60">
        <w:rPr>
          <w:rFonts w:ascii="Arial Narrow" w:eastAsia="Arial Narrow" w:hAnsi="Arial Narrow" w:cs="Arial Narrow"/>
          <w:i/>
          <w:spacing w:val="5"/>
          <w:lang w:val="fr-CM"/>
        </w:rPr>
        <w:t xml:space="preserve"> </w:t>
      </w:r>
      <w:r w:rsidRPr="00612B60">
        <w:rPr>
          <w:rFonts w:ascii="Arial Narrow" w:eastAsia="Arial Narrow" w:hAnsi="Arial Narrow" w:cs="Arial Narrow"/>
          <w:i/>
          <w:spacing w:val="1"/>
          <w:lang w:val="fr-CM"/>
        </w:rPr>
        <w:t>DA</w:t>
      </w:r>
      <w:r w:rsidRPr="00612B60">
        <w:rPr>
          <w:rFonts w:ascii="Arial Narrow" w:eastAsia="Arial Narrow" w:hAnsi="Arial Narrow" w:cs="Arial Narrow"/>
          <w:i/>
          <w:spacing w:val="3"/>
          <w:lang w:val="fr-CM"/>
        </w:rPr>
        <w:t>O</w:t>
      </w:r>
      <w:r w:rsidRPr="00612B60">
        <w:rPr>
          <w:rFonts w:ascii="Arial Narrow" w:eastAsia="Arial Narrow" w:hAnsi="Arial Narrow" w:cs="Arial Narrow"/>
          <w:i/>
          <w:lang w:val="fr-CM"/>
        </w:rPr>
        <w:t>]</w:t>
      </w:r>
    </w:p>
    <w:p w14:paraId="63BC8C37" w14:textId="77777777" w:rsidR="00635E50" w:rsidRPr="00612B60" w:rsidRDefault="00635E50" w:rsidP="00635E50">
      <w:pPr>
        <w:spacing w:after="0" w:line="140" w:lineRule="exact"/>
        <w:rPr>
          <w:rFonts w:ascii="Times New Roman" w:eastAsia="Times New Roman" w:hAnsi="Times New Roman" w:cs="Times New Roman"/>
          <w:sz w:val="14"/>
          <w:szCs w:val="14"/>
          <w:lang w:val="fr-CM"/>
        </w:rPr>
      </w:pPr>
    </w:p>
    <w:p w14:paraId="535C025B"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0BD337E0"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4113458C" w14:textId="77777777" w:rsidR="00635E50" w:rsidRPr="00612B60" w:rsidRDefault="00635E50" w:rsidP="00635E50">
      <w:pPr>
        <w:spacing w:after="0" w:line="359" w:lineRule="auto"/>
        <w:ind w:left="113" w:right="955"/>
        <w:rPr>
          <w:rFonts w:ascii="Arial Narrow" w:eastAsia="Arial Narrow" w:hAnsi="Arial Narrow" w:cs="Arial Narrow"/>
          <w:sz w:val="24"/>
          <w:szCs w:val="24"/>
          <w:lang w:val="fr-CM"/>
        </w:rPr>
      </w:pPr>
      <w:r w:rsidRPr="00612B60">
        <w:rPr>
          <w:rFonts w:ascii="Arial Narrow" w:eastAsia="Arial Narrow" w:hAnsi="Arial Narrow" w:cs="Arial Narrow"/>
          <w:b/>
          <w:sz w:val="24"/>
          <w:szCs w:val="24"/>
          <w:lang w:val="fr-CM"/>
        </w:rPr>
        <w:t>LE</w:t>
      </w:r>
      <w:r w:rsidRPr="00612B60">
        <w:rPr>
          <w:rFonts w:ascii="Arial Narrow" w:eastAsia="Arial Narrow" w:hAnsi="Arial Narrow" w:cs="Arial Narrow"/>
          <w:b/>
          <w:spacing w:val="1"/>
          <w:sz w:val="24"/>
          <w:szCs w:val="24"/>
          <w:lang w:val="fr-CM"/>
        </w:rPr>
        <w:t xml:space="preserve"> </w:t>
      </w:r>
      <w:r w:rsidRPr="00612B60">
        <w:rPr>
          <w:rFonts w:ascii="Arial Narrow" w:eastAsia="Arial Narrow" w:hAnsi="Arial Narrow" w:cs="Arial Narrow"/>
          <w:b/>
          <w:sz w:val="24"/>
          <w:szCs w:val="24"/>
          <w:lang w:val="fr-CM"/>
        </w:rPr>
        <w:t>«</w:t>
      </w:r>
      <w:r w:rsidRPr="00612B60">
        <w:rPr>
          <w:rFonts w:ascii="Arial Narrow" w:eastAsia="Arial Narrow" w:hAnsi="Arial Narrow" w:cs="Arial Narrow"/>
          <w:b/>
          <w:spacing w:val="2"/>
          <w:sz w:val="24"/>
          <w:szCs w:val="24"/>
          <w:lang w:val="fr-CM"/>
        </w:rPr>
        <w:t xml:space="preserve"> </w:t>
      </w:r>
      <w:r w:rsidRPr="00612B60">
        <w:rPr>
          <w:rFonts w:ascii="Arial Narrow" w:eastAsia="Arial Narrow" w:hAnsi="Arial Narrow" w:cs="Arial Narrow"/>
          <w:b/>
          <w:sz w:val="24"/>
          <w:szCs w:val="24"/>
          <w:lang w:val="fr-CM"/>
        </w:rPr>
        <w:t>….</w:t>
      </w:r>
      <w:r w:rsidRPr="00612B60">
        <w:rPr>
          <w:rFonts w:ascii="Arial Narrow" w:eastAsia="Arial Narrow" w:hAnsi="Arial Narrow" w:cs="Arial Narrow"/>
          <w:b/>
          <w:spacing w:val="-1"/>
          <w:sz w:val="24"/>
          <w:szCs w:val="24"/>
          <w:lang w:val="fr-CM"/>
        </w:rPr>
        <w:t>.</w:t>
      </w:r>
      <w:r w:rsidRPr="00612B60">
        <w:rPr>
          <w:rFonts w:ascii="Arial Narrow" w:eastAsia="Arial Narrow" w:hAnsi="Arial Narrow" w:cs="Arial Narrow"/>
          <w:b/>
          <w:spacing w:val="1"/>
          <w:sz w:val="24"/>
          <w:szCs w:val="24"/>
          <w:lang w:val="fr-CM"/>
        </w:rPr>
        <w:t>S</w:t>
      </w:r>
      <w:r w:rsidRPr="00612B60">
        <w:rPr>
          <w:rFonts w:ascii="Arial Narrow" w:eastAsia="Arial Narrow" w:hAnsi="Arial Narrow" w:cs="Arial Narrow"/>
          <w:b/>
          <w:sz w:val="24"/>
          <w:szCs w:val="24"/>
          <w:lang w:val="fr-CM"/>
        </w:rPr>
        <w:t>OU</w:t>
      </w:r>
      <w:r w:rsidRPr="00612B60">
        <w:rPr>
          <w:rFonts w:ascii="Arial Narrow" w:eastAsia="Arial Narrow" w:hAnsi="Arial Narrow" w:cs="Arial Narrow"/>
          <w:b/>
          <w:spacing w:val="-1"/>
          <w:sz w:val="24"/>
          <w:szCs w:val="24"/>
          <w:lang w:val="fr-CM"/>
        </w:rPr>
        <w:t>M</w:t>
      </w:r>
      <w:r w:rsidRPr="00612B60">
        <w:rPr>
          <w:rFonts w:ascii="Arial Narrow" w:eastAsia="Arial Narrow" w:hAnsi="Arial Narrow" w:cs="Arial Narrow"/>
          <w:b/>
          <w:sz w:val="24"/>
          <w:szCs w:val="24"/>
          <w:lang w:val="fr-CM"/>
        </w:rPr>
        <w:t>I</w:t>
      </w:r>
      <w:r w:rsidRPr="00612B60">
        <w:rPr>
          <w:rFonts w:ascii="Arial Narrow" w:eastAsia="Arial Narrow" w:hAnsi="Arial Narrow" w:cs="Arial Narrow"/>
          <w:b/>
          <w:spacing w:val="1"/>
          <w:sz w:val="24"/>
          <w:szCs w:val="24"/>
          <w:lang w:val="fr-CM"/>
        </w:rPr>
        <w:t>SS</w:t>
      </w:r>
      <w:r w:rsidRPr="00612B60">
        <w:rPr>
          <w:rFonts w:ascii="Arial Narrow" w:eastAsia="Arial Narrow" w:hAnsi="Arial Narrow" w:cs="Arial Narrow"/>
          <w:b/>
          <w:spacing w:val="-2"/>
          <w:sz w:val="24"/>
          <w:szCs w:val="24"/>
          <w:lang w:val="fr-CM"/>
        </w:rPr>
        <w:t>I</w:t>
      </w:r>
      <w:r w:rsidRPr="00612B60">
        <w:rPr>
          <w:rFonts w:ascii="Arial Narrow" w:eastAsia="Arial Narrow" w:hAnsi="Arial Narrow" w:cs="Arial Narrow"/>
          <w:b/>
          <w:sz w:val="24"/>
          <w:szCs w:val="24"/>
          <w:lang w:val="fr-CM"/>
        </w:rPr>
        <w:t>ONN</w:t>
      </w:r>
      <w:r w:rsidRPr="00612B60">
        <w:rPr>
          <w:rFonts w:ascii="Arial Narrow" w:eastAsia="Arial Narrow" w:hAnsi="Arial Narrow" w:cs="Arial Narrow"/>
          <w:b/>
          <w:spacing w:val="-1"/>
          <w:sz w:val="24"/>
          <w:szCs w:val="24"/>
          <w:lang w:val="fr-CM"/>
        </w:rPr>
        <w:t>A</w:t>
      </w:r>
      <w:r w:rsidRPr="00612B60">
        <w:rPr>
          <w:rFonts w:ascii="Arial Narrow" w:eastAsia="Arial Narrow" w:hAnsi="Arial Narrow" w:cs="Arial Narrow"/>
          <w:b/>
          <w:sz w:val="24"/>
          <w:szCs w:val="24"/>
          <w:lang w:val="fr-CM"/>
        </w:rPr>
        <w:t>IR</w:t>
      </w:r>
      <w:r w:rsidRPr="00612B60">
        <w:rPr>
          <w:rFonts w:ascii="Arial Narrow" w:eastAsia="Arial Narrow" w:hAnsi="Arial Narrow" w:cs="Arial Narrow"/>
          <w:b/>
          <w:spacing w:val="2"/>
          <w:sz w:val="24"/>
          <w:szCs w:val="24"/>
          <w:lang w:val="fr-CM"/>
        </w:rPr>
        <w:t>E</w:t>
      </w:r>
      <w:r w:rsidRPr="00612B60">
        <w:rPr>
          <w:rFonts w:ascii="Arial Narrow" w:eastAsia="Arial Narrow" w:hAnsi="Arial Narrow" w:cs="Arial Narrow"/>
          <w:b/>
          <w:sz w:val="24"/>
          <w:szCs w:val="24"/>
          <w:lang w:val="fr-CM"/>
        </w:rPr>
        <w:t>…… »</w:t>
      </w:r>
      <w:r w:rsidRPr="00612B60">
        <w:rPr>
          <w:rFonts w:ascii="Arial Narrow" w:eastAsia="Arial Narrow" w:hAnsi="Arial Narrow" w:cs="Arial Narrow"/>
          <w:b/>
          <w:spacing w:val="1"/>
          <w:sz w:val="24"/>
          <w:szCs w:val="24"/>
          <w:lang w:val="fr-CM"/>
        </w:rPr>
        <w:t xml:space="preserve"> </w:t>
      </w:r>
      <w:r w:rsidRPr="00612B60">
        <w:rPr>
          <w:rFonts w:ascii="Arial Narrow" w:eastAsia="Arial Narrow" w:hAnsi="Arial Narrow" w:cs="Arial Narrow"/>
          <w:b/>
          <w:spacing w:val="-1"/>
          <w:sz w:val="24"/>
          <w:szCs w:val="24"/>
          <w:lang w:val="fr-CM"/>
        </w:rPr>
        <w:t>s</w:t>
      </w:r>
      <w:r w:rsidRPr="00612B60">
        <w:rPr>
          <w:rFonts w:ascii="Arial Narrow" w:eastAsia="Arial Narrow" w:hAnsi="Arial Narrow" w:cs="Arial Narrow"/>
          <w:b/>
          <w:sz w:val="24"/>
          <w:szCs w:val="24"/>
          <w:lang w:val="fr-CM"/>
        </w:rPr>
        <w:t>’</w:t>
      </w:r>
      <w:r w:rsidRPr="00612B60">
        <w:rPr>
          <w:rFonts w:ascii="Arial Narrow" w:eastAsia="Arial Narrow" w:hAnsi="Arial Narrow" w:cs="Arial Narrow"/>
          <w:b/>
          <w:spacing w:val="1"/>
          <w:sz w:val="24"/>
          <w:szCs w:val="24"/>
          <w:lang w:val="fr-CM"/>
        </w:rPr>
        <w:t>e</w:t>
      </w:r>
      <w:r w:rsidRPr="00612B60">
        <w:rPr>
          <w:rFonts w:ascii="Arial Narrow" w:eastAsia="Arial Narrow" w:hAnsi="Arial Narrow" w:cs="Arial Narrow"/>
          <w:b/>
          <w:sz w:val="24"/>
          <w:szCs w:val="24"/>
          <w:lang w:val="fr-CM"/>
        </w:rPr>
        <w:t>ngage</w:t>
      </w:r>
      <w:r w:rsidRPr="00612B60">
        <w:rPr>
          <w:rFonts w:ascii="Arial Narrow" w:eastAsia="Arial Narrow" w:hAnsi="Arial Narrow" w:cs="Arial Narrow"/>
          <w:b/>
          <w:spacing w:val="-1"/>
          <w:sz w:val="24"/>
          <w:szCs w:val="24"/>
          <w:lang w:val="fr-CM"/>
        </w:rPr>
        <w:t xml:space="preserve"> </w:t>
      </w:r>
      <w:r w:rsidRPr="00612B60">
        <w:rPr>
          <w:rFonts w:ascii="Arial Narrow" w:eastAsia="Arial Narrow" w:hAnsi="Arial Narrow" w:cs="Arial Narrow"/>
          <w:b/>
          <w:sz w:val="24"/>
          <w:szCs w:val="24"/>
          <w:lang w:val="fr-CM"/>
        </w:rPr>
        <w:t>à</w:t>
      </w:r>
      <w:r w:rsidRPr="00612B60">
        <w:rPr>
          <w:rFonts w:ascii="Arial Narrow" w:eastAsia="Arial Narrow" w:hAnsi="Arial Narrow" w:cs="Arial Narrow"/>
          <w:b/>
          <w:spacing w:val="1"/>
          <w:sz w:val="24"/>
          <w:szCs w:val="24"/>
          <w:lang w:val="fr-CM"/>
        </w:rPr>
        <w:t xml:space="preserve"> </w:t>
      </w:r>
      <w:r w:rsidRPr="00612B60">
        <w:rPr>
          <w:rFonts w:ascii="Arial Narrow" w:eastAsia="Arial Narrow" w:hAnsi="Arial Narrow" w:cs="Arial Narrow"/>
          <w:b/>
          <w:spacing w:val="-2"/>
          <w:sz w:val="24"/>
          <w:szCs w:val="24"/>
          <w:lang w:val="fr-CM"/>
        </w:rPr>
        <w:t>r</w:t>
      </w:r>
      <w:r w:rsidRPr="00612B60">
        <w:rPr>
          <w:rFonts w:ascii="Arial Narrow" w:eastAsia="Arial Narrow" w:hAnsi="Arial Narrow" w:cs="Arial Narrow"/>
          <w:b/>
          <w:spacing w:val="1"/>
          <w:sz w:val="24"/>
          <w:szCs w:val="24"/>
          <w:lang w:val="fr-CM"/>
        </w:rPr>
        <w:t>es</w:t>
      </w:r>
      <w:r w:rsidRPr="00612B60">
        <w:rPr>
          <w:rFonts w:ascii="Arial Narrow" w:eastAsia="Arial Narrow" w:hAnsi="Arial Narrow" w:cs="Arial Narrow"/>
          <w:b/>
          <w:spacing w:val="-3"/>
          <w:sz w:val="24"/>
          <w:szCs w:val="24"/>
          <w:lang w:val="fr-CM"/>
        </w:rPr>
        <w:t>p</w:t>
      </w:r>
      <w:r w:rsidRPr="00612B60">
        <w:rPr>
          <w:rFonts w:ascii="Arial Narrow" w:eastAsia="Arial Narrow" w:hAnsi="Arial Narrow" w:cs="Arial Narrow"/>
          <w:b/>
          <w:spacing w:val="1"/>
          <w:sz w:val="24"/>
          <w:szCs w:val="24"/>
          <w:lang w:val="fr-CM"/>
        </w:rPr>
        <w:t>ec</w:t>
      </w:r>
      <w:r w:rsidRPr="00612B60">
        <w:rPr>
          <w:rFonts w:ascii="Arial Narrow" w:eastAsia="Arial Narrow" w:hAnsi="Arial Narrow" w:cs="Arial Narrow"/>
          <w:b/>
          <w:sz w:val="24"/>
          <w:szCs w:val="24"/>
          <w:lang w:val="fr-CM"/>
        </w:rPr>
        <w:t>ter</w:t>
      </w:r>
      <w:r w:rsidRPr="00612B60">
        <w:rPr>
          <w:rFonts w:ascii="Arial Narrow" w:eastAsia="Arial Narrow" w:hAnsi="Arial Narrow" w:cs="Arial Narrow"/>
          <w:b/>
          <w:spacing w:val="1"/>
          <w:sz w:val="24"/>
          <w:szCs w:val="24"/>
          <w:lang w:val="fr-CM"/>
        </w:rPr>
        <w:t xml:space="preserve"> </w:t>
      </w:r>
      <w:r w:rsidRPr="00612B60">
        <w:rPr>
          <w:rFonts w:ascii="Arial Narrow" w:eastAsia="Arial Narrow" w:hAnsi="Arial Narrow" w:cs="Arial Narrow"/>
          <w:b/>
          <w:spacing w:val="-2"/>
          <w:sz w:val="24"/>
          <w:szCs w:val="24"/>
          <w:lang w:val="fr-CM"/>
        </w:rPr>
        <w:t>l</w:t>
      </w:r>
      <w:r w:rsidRPr="00612B60">
        <w:rPr>
          <w:rFonts w:ascii="Arial Narrow" w:eastAsia="Arial Narrow" w:hAnsi="Arial Narrow" w:cs="Arial Narrow"/>
          <w:b/>
          <w:spacing w:val="1"/>
          <w:sz w:val="24"/>
          <w:szCs w:val="24"/>
          <w:lang w:val="fr-CM"/>
        </w:rPr>
        <w:t>e</w:t>
      </w:r>
      <w:r w:rsidRPr="00612B60">
        <w:rPr>
          <w:rFonts w:ascii="Arial Narrow" w:eastAsia="Arial Narrow" w:hAnsi="Arial Narrow" w:cs="Arial Narrow"/>
          <w:b/>
          <w:sz w:val="24"/>
          <w:szCs w:val="24"/>
          <w:lang w:val="fr-CM"/>
        </w:rPr>
        <w:t>s</w:t>
      </w:r>
      <w:r w:rsidRPr="00612B60">
        <w:rPr>
          <w:rFonts w:ascii="Arial Narrow" w:eastAsia="Arial Narrow" w:hAnsi="Arial Narrow" w:cs="Arial Narrow"/>
          <w:b/>
          <w:spacing w:val="1"/>
          <w:sz w:val="24"/>
          <w:szCs w:val="24"/>
          <w:lang w:val="fr-CM"/>
        </w:rPr>
        <w:t xml:space="preserve"> </w:t>
      </w:r>
      <w:r w:rsidRPr="00612B60">
        <w:rPr>
          <w:rFonts w:ascii="Arial Narrow" w:eastAsia="Arial Narrow" w:hAnsi="Arial Narrow" w:cs="Arial Narrow"/>
          <w:b/>
          <w:sz w:val="24"/>
          <w:szCs w:val="24"/>
          <w:lang w:val="fr-CM"/>
        </w:rPr>
        <w:t>t</w:t>
      </w:r>
      <w:r w:rsidRPr="00612B60">
        <w:rPr>
          <w:rFonts w:ascii="Arial Narrow" w:eastAsia="Arial Narrow" w:hAnsi="Arial Narrow" w:cs="Arial Narrow"/>
          <w:b/>
          <w:spacing w:val="-2"/>
          <w:sz w:val="24"/>
          <w:szCs w:val="24"/>
          <w:lang w:val="fr-CM"/>
        </w:rPr>
        <w:t>e</w:t>
      </w:r>
      <w:r w:rsidRPr="00612B60">
        <w:rPr>
          <w:rFonts w:ascii="Arial Narrow" w:eastAsia="Arial Narrow" w:hAnsi="Arial Narrow" w:cs="Arial Narrow"/>
          <w:b/>
          <w:sz w:val="24"/>
          <w:szCs w:val="24"/>
          <w:lang w:val="fr-CM"/>
        </w:rPr>
        <w:t>rm</w:t>
      </w:r>
      <w:r w:rsidRPr="00612B60">
        <w:rPr>
          <w:rFonts w:ascii="Arial Narrow" w:eastAsia="Arial Narrow" w:hAnsi="Arial Narrow" w:cs="Arial Narrow"/>
          <w:b/>
          <w:spacing w:val="1"/>
          <w:sz w:val="24"/>
          <w:szCs w:val="24"/>
          <w:lang w:val="fr-CM"/>
        </w:rPr>
        <w:t>e</w:t>
      </w:r>
      <w:r w:rsidRPr="00612B60">
        <w:rPr>
          <w:rFonts w:ascii="Arial Narrow" w:eastAsia="Arial Narrow" w:hAnsi="Arial Narrow" w:cs="Arial Narrow"/>
          <w:b/>
          <w:sz w:val="24"/>
          <w:szCs w:val="24"/>
          <w:lang w:val="fr-CM"/>
        </w:rPr>
        <w:t>s</w:t>
      </w:r>
      <w:r w:rsidRPr="00612B60">
        <w:rPr>
          <w:rFonts w:ascii="Arial Narrow" w:eastAsia="Arial Narrow" w:hAnsi="Arial Narrow" w:cs="Arial Narrow"/>
          <w:b/>
          <w:spacing w:val="-1"/>
          <w:sz w:val="24"/>
          <w:szCs w:val="24"/>
          <w:lang w:val="fr-CM"/>
        </w:rPr>
        <w:t xml:space="preserve"> </w:t>
      </w:r>
      <w:r w:rsidRPr="00612B60">
        <w:rPr>
          <w:rFonts w:ascii="Arial Narrow" w:eastAsia="Arial Narrow" w:hAnsi="Arial Narrow" w:cs="Arial Narrow"/>
          <w:b/>
          <w:sz w:val="24"/>
          <w:szCs w:val="24"/>
          <w:lang w:val="fr-CM"/>
        </w:rPr>
        <w:t>de</w:t>
      </w:r>
      <w:r w:rsidRPr="00612B60">
        <w:rPr>
          <w:rFonts w:ascii="Arial Narrow" w:eastAsia="Arial Narrow" w:hAnsi="Arial Narrow" w:cs="Arial Narrow"/>
          <w:b/>
          <w:spacing w:val="1"/>
          <w:sz w:val="24"/>
          <w:szCs w:val="24"/>
          <w:lang w:val="fr-CM"/>
        </w:rPr>
        <w:t xml:space="preserve"> </w:t>
      </w:r>
      <w:r w:rsidRPr="00612B60">
        <w:rPr>
          <w:rFonts w:ascii="Arial Narrow" w:eastAsia="Arial Narrow" w:hAnsi="Arial Narrow" w:cs="Arial Narrow"/>
          <w:b/>
          <w:spacing w:val="-1"/>
          <w:sz w:val="24"/>
          <w:szCs w:val="24"/>
          <w:lang w:val="fr-CM"/>
        </w:rPr>
        <w:t>l</w:t>
      </w:r>
      <w:r w:rsidRPr="00612B60">
        <w:rPr>
          <w:rFonts w:ascii="Arial Narrow" w:eastAsia="Arial Narrow" w:hAnsi="Arial Narrow" w:cs="Arial Narrow"/>
          <w:b/>
          <w:sz w:val="24"/>
          <w:szCs w:val="24"/>
          <w:lang w:val="fr-CM"/>
        </w:rPr>
        <w:t>a</w:t>
      </w:r>
      <w:r w:rsidRPr="00612B60">
        <w:rPr>
          <w:rFonts w:ascii="Arial Narrow" w:eastAsia="Arial Narrow" w:hAnsi="Arial Narrow" w:cs="Arial Narrow"/>
          <w:b/>
          <w:spacing w:val="1"/>
          <w:sz w:val="24"/>
          <w:szCs w:val="24"/>
          <w:lang w:val="fr-CM"/>
        </w:rPr>
        <w:t xml:space="preserve"> </w:t>
      </w:r>
      <w:r w:rsidRPr="00612B60">
        <w:rPr>
          <w:rFonts w:ascii="Arial Narrow" w:eastAsia="Arial Narrow" w:hAnsi="Arial Narrow" w:cs="Arial Narrow"/>
          <w:b/>
          <w:sz w:val="24"/>
          <w:szCs w:val="24"/>
          <w:lang w:val="fr-CM"/>
        </w:rPr>
        <w:t>pr</w:t>
      </w:r>
      <w:r w:rsidRPr="00612B60">
        <w:rPr>
          <w:rFonts w:ascii="Arial Narrow" w:eastAsia="Arial Narrow" w:hAnsi="Arial Narrow" w:cs="Arial Narrow"/>
          <w:b/>
          <w:spacing w:val="-1"/>
          <w:sz w:val="24"/>
          <w:szCs w:val="24"/>
          <w:lang w:val="fr-CM"/>
        </w:rPr>
        <w:t>é</w:t>
      </w:r>
      <w:r w:rsidRPr="00612B60">
        <w:rPr>
          <w:rFonts w:ascii="Arial Narrow" w:eastAsia="Arial Narrow" w:hAnsi="Arial Narrow" w:cs="Arial Narrow"/>
          <w:b/>
          <w:spacing w:val="1"/>
          <w:sz w:val="24"/>
          <w:szCs w:val="24"/>
          <w:lang w:val="fr-CM"/>
        </w:rPr>
        <w:t>se</w:t>
      </w:r>
      <w:r w:rsidRPr="00612B60">
        <w:rPr>
          <w:rFonts w:ascii="Arial Narrow" w:eastAsia="Arial Narrow" w:hAnsi="Arial Narrow" w:cs="Arial Narrow"/>
          <w:b/>
          <w:sz w:val="24"/>
          <w:szCs w:val="24"/>
          <w:lang w:val="fr-CM"/>
        </w:rPr>
        <w:t>n</w:t>
      </w:r>
      <w:r w:rsidRPr="00612B60">
        <w:rPr>
          <w:rFonts w:ascii="Arial Narrow" w:eastAsia="Arial Narrow" w:hAnsi="Arial Narrow" w:cs="Arial Narrow"/>
          <w:b/>
          <w:spacing w:val="-1"/>
          <w:sz w:val="24"/>
          <w:szCs w:val="24"/>
          <w:lang w:val="fr-CM"/>
        </w:rPr>
        <w:t>t</w:t>
      </w:r>
      <w:r w:rsidRPr="00612B60">
        <w:rPr>
          <w:rFonts w:ascii="Arial Narrow" w:eastAsia="Arial Narrow" w:hAnsi="Arial Narrow" w:cs="Arial Narrow"/>
          <w:b/>
          <w:sz w:val="24"/>
          <w:szCs w:val="24"/>
          <w:lang w:val="fr-CM"/>
        </w:rPr>
        <w:t>e</w:t>
      </w:r>
      <w:r w:rsidRPr="00612B60">
        <w:rPr>
          <w:rFonts w:ascii="Arial Narrow" w:eastAsia="Arial Narrow" w:hAnsi="Arial Narrow" w:cs="Arial Narrow"/>
          <w:b/>
          <w:spacing w:val="1"/>
          <w:sz w:val="24"/>
          <w:szCs w:val="24"/>
          <w:lang w:val="fr-CM"/>
        </w:rPr>
        <w:t xml:space="preserve"> </w:t>
      </w:r>
      <w:r w:rsidRPr="00612B60">
        <w:rPr>
          <w:rFonts w:ascii="Arial Narrow" w:eastAsia="Arial Narrow" w:hAnsi="Arial Narrow" w:cs="Arial Narrow"/>
          <w:b/>
          <w:sz w:val="24"/>
          <w:szCs w:val="24"/>
          <w:lang w:val="fr-CM"/>
        </w:rPr>
        <w:t>D</w:t>
      </w:r>
      <w:r w:rsidRPr="00612B60">
        <w:rPr>
          <w:rFonts w:ascii="Arial Narrow" w:eastAsia="Arial Narrow" w:hAnsi="Arial Narrow" w:cs="Arial Narrow"/>
          <w:b/>
          <w:spacing w:val="-1"/>
          <w:sz w:val="24"/>
          <w:szCs w:val="24"/>
          <w:lang w:val="fr-CM"/>
        </w:rPr>
        <w:t>é</w:t>
      </w:r>
      <w:r w:rsidRPr="00612B60">
        <w:rPr>
          <w:rFonts w:ascii="Arial Narrow" w:eastAsia="Arial Narrow" w:hAnsi="Arial Narrow" w:cs="Arial Narrow"/>
          <w:b/>
          <w:spacing w:val="1"/>
          <w:sz w:val="24"/>
          <w:szCs w:val="24"/>
          <w:lang w:val="fr-CM"/>
        </w:rPr>
        <w:t>c</w:t>
      </w:r>
      <w:r w:rsidRPr="00612B60">
        <w:rPr>
          <w:rFonts w:ascii="Arial Narrow" w:eastAsia="Arial Narrow" w:hAnsi="Arial Narrow" w:cs="Arial Narrow"/>
          <w:b/>
          <w:sz w:val="24"/>
          <w:szCs w:val="24"/>
          <w:lang w:val="fr-CM"/>
        </w:rPr>
        <w:t>l</w:t>
      </w:r>
      <w:r w:rsidRPr="00612B60">
        <w:rPr>
          <w:rFonts w:ascii="Arial Narrow" w:eastAsia="Arial Narrow" w:hAnsi="Arial Narrow" w:cs="Arial Narrow"/>
          <w:b/>
          <w:spacing w:val="1"/>
          <w:sz w:val="24"/>
          <w:szCs w:val="24"/>
          <w:lang w:val="fr-CM"/>
        </w:rPr>
        <w:t>a</w:t>
      </w:r>
      <w:r w:rsidRPr="00612B60">
        <w:rPr>
          <w:rFonts w:ascii="Arial Narrow" w:eastAsia="Arial Narrow" w:hAnsi="Arial Narrow" w:cs="Arial Narrow"/>
          <w:b/>
          <w:spacing w:val="-2"/>
          <w:sz w:val="24"/>
          <w:szCs w:val="24"/>
          <w:lang w:val="fr-CM"/>
        </w:rPr>
        <w:t>r</w:t>
      </w:r>
      <w:r w:rsidRPr="00612B60">
        <w:rPr>
          <w:rFonts w:ascii="Arial Narrow" w:eastAsia="Arial Narrow" w:hAnsi="Arial Narrow" w:cs="Arial Narrow"/>
          <w:b/>
          <w:spacing w:val="1"/>
          <w:sz w:val="24"/>
          <w:szCs w:val="24"/>
          <w:lang w:val="fr-CM"/>
        </w:rPr>
        <w:t>a</w:t>
      </w:r>
      <w:r w:rsidRPr="00612B60">
        <w:rPr>
          <w:rFonts w:ascii="Arial Narrow" w:eastAsia="Arial Narrow" w:hAnsi="Arial Narrow" w:cs="Arial Narrow"/>
          <w:b/>
          <w:sz w:val="24"/>
          <w:szCs w:val="24"/>
          <w:lang w:val="fr-CM"/>
        </w:rPr>
        <w:t>tion d’</w:t>
      </w:r>
      <w:r w:rsidRPr="00612B60">
        <w:rPr>
          <w:rFonts w:ascii="Arial Narrow" w:eastAsia="Arial Narrow" w:hAnsi="Arial Narrow" w:cs="Arial Narrow"/>
          <w:b/>
          <w:spacing w:val="1"/>
          <w:sz w:val="24"/>
          <w:szCs w:val="24"/>
          <w:lang w:val="fr-CM"/>
        </w:rPr>
        <w:t>e</w:t>
      </w:r>
      <w:r w:rsidRPr="00612B60">
        <w:rPr>
          <w:rFonts w:ascii="Arial Narrow" w:eastAsia="Arial Narrow" w:hAnsi="Arial Narrow" w:cs="Arial Narrow"/>
          <w:b/>
          <w:sz w:val="24"/>
          <w:szCs w:val="24"/>
          <w:lang w:val="fr-CM"/>
        </w:rPr>
        <w:t>ngag</w:t>
      </w:r>
      <w:r w:rsidRPr="00612B60">
        <w:rPr>
          <w:rFonts w:ascii="Arial Narrow" w:eastAsia="Arial Narrow" w:hAnsi="Arial Narrow" w:cs="Arial Narrow"/>
          <w:b/>
          <w:spacing w:val="1"/>
          <w:sz w:val="24"/>
          <w:szCs w:val="24"/>
          <w:lang w:val="fr-CM"/>
        </w:rPr>
        <w:t>e</w:t>
      </w:r>
      <w:r w:rsidRPr="00612B60">
        <w:rPr>
          <w:rFonts w:ascii="Arial Narrow" w:eastAsia="Arial Narrow" w:hAnsi="Arial Narrow" w:cs="Arial Narrow"/>
          <w:b/>
          <w:sz w:val="24"/>
          <w:szCs w:val="24"/>
          <w:lang w:val="fr-CM"/>
        </w:rPr>
        <w:t>m</w:t>
      </w:r>
      <w:r w:rsidRPr="00612B60">
        <w:rPr>
          <w:rFonts w:ascii="Arial Narrow" w:eastAsia="Arial Narrow" w:hAnsi="Arial Narrow" w:cs="Arial Narrow"/>
          <w:b/>
          <w:spacing w:val="1"/>
          <w:sz w:val="24"/>
          <w:szCs w:val="24"/>
          <w:lang w:val="fr-CM"/>
        </w:rPr>
        <w:t>e</w:t>
      </w:r>
      <w:r w:rsidRPr="00612B60">
        <w:rPr>
          <w:rFonts w:ascii="Arial Narrow" w:eastAsia="Arial Narrow" w:hAnsi="Arial Narrow" w:cs="Arial Narrow"/>
          <w:b/>
          <w:sz w:val="24"/>
          <w:szCs w:val="24"/>
          <w:lang w:val="fr-CM"/>
        </w:rPr>
        <w:t>nt</w:t>
      </w:r>
      <w:r w:rsidRPr="00612B60">
        <w:rPr>
          <w:rFonts w:ascii="Arial Narrow" w:eastAsia="Arial Narrow" w:hAnsi="Arial Narrow" w:cs="Arial Narrow"/>
          <w:b/>
          <w:spacing w:val="-3"/>
          <w:sz w:val="24"/>
          <w:szCs w:val="24"/>
          <w:lang w:val="fr-CM"/>
        </w:rPr>
        <w:t xml:space="preserve"> </w:t>
      </w:r>
      <w:r w:rsidRPr="00612B60">
        <w:rPr>
          <w:rFonts w:ascii="Arial Narrow" w:eastAsia="Arial Narrow" w:hAnsi="Arial Narrow" w:cs="Arial Narrow"/>
          <w:b/>
          <w:spacing w:val="1"/>
          <w:sz w:val="24"/>
          <w:szCs w:val="24"/>
          <w:lang w:val="fr-CM"/>
        </w:rPr>
        <w:t>e</w:t>
      </w:r>
      <w:r w:rsidRPr="00612B60">
        <w:rPr>
          <w:rFonts w:ascii="Arial Narrow" w:eastAsia="Arial Narrow" w:hAnsi="Arial Narrow" w:cs="Arial Narrow"/>
          <w:b/>
          <w:sz w:val="24"/>
          <w:szCs w:val="24"/>
          <w:lang w:val="fr-CM"/>
        </w:rPr>
        <w:t>nviron</w:t>
      </w:r>
      <w:r w:rsidRPr="00612B60">
        <w:rPr>
          <w:rFonts w:ascii="Arial Narrow" w:eastAsia="Arial Narrow" w:hAnsi="Arial Narrow" w:cs="Arial Narrow"/>
          <w:b/>
          <w:spacing w:val="-1"/>
          <w:sz w:val="24"/>
          <w:szCs w:val="24"/>
          <w:lang w:val="fr-CM"/>
        </w:rPr>
        <w:t>ne</w:t>
      </w:r>
      <w:r w:rsidRPr="00612B60">
        <w:rPr>
          <w:rFonts w:ascii="Arial Narrow" w:eastAsia="Arial Narrow" w:hAnsi="Arial Narrow" w:cs="Arial Narrow"/>
          <w:b/>
          <w:sz w:val="24"/>
          <w:szCs w:val="24"/>
          <w:lang w:val="fr-CM"/>
        </w:rPr>
        <w:t>m</w:t>
      </w:r>
      <w:r w:rsidRPr="00612B60">
        <w:rPr>
          <w:rFonts w:ascii="Arial Narrow" w:eastAsia="Arial Narrow" w:hAnsi="Arial Narrow" w:cs="Arial Narrow"/>
          <w:b/>
          <w:spacing w:val="1"/>
          <w:sz w:val="24"/>
          <w:szCs w:val="24"/>
          <w:lang w:val="fr-CM"/>
        </w:rPr>
        <w:t>e</w:t>
      </w:r>
      <w:r w:rsidRPr="00612B60">
        <w:rPr>
          <w:rFonts w:ascii="Arial Narrow" w:eastAsia="Arial Narrow" w:hAnsi="Arial Narrow" w:cs="Arial Narrow"/>
          <w:b/>
          <w:sz w:val="24"/>
          <w:szCs w:val="24"/>
          <w:lang w:val="fr-CM"/>
        </w:rPr>
        <w:t>n</w:t>
      </w:r>
      <w:r w:rsidRPr="00612B60">
        <w:rPr>
          <w:rFonts w:ascii="Arial Narrow" w:eastAsia="Arial Narrow" w:hAnsi="Arial Narrow" w:cs="Arial Narrow"/>
          <w:b/>
          <w:spacing w:val="-1"/>
          <w:sz w:val="24"/>
          <w:szCs w:val="24"/>
          <w:lang w:val="fr-CM"/>
        </w:rPr>
        <w:t>t</w:t>
      </w:r>
      <w:r w:rsidRPr="00612B60">
        <w:rPr>
          <w:rFonts w:ascii="Arial Narrow" w:eastAsia="Arial Narrow" w:hAnsi="Arial Narrow" w:cs="Arial Narrow"/>
          <w:b/>
          <w:spacing w:val="1"/>
          <w:sz w:val="24"/>
          <w:szCs w:val="24"/>
          <w:lang w:val="fr-CM"/>
        </w:rPr>
        <w:t>a</w:t>
      </w:r>
      <w:r w:rsidRPr="00612B60">
        <w:rPr>
          <w:rFonts w:ascii="Arial Narrow" w:eastAsia="Arial Narrow" w:hAnsi="Arial Narrow" w:cs="Arial Narrow"/>
          <w:b/>
          <w:sz w:val="24"/>
          <w:szCs w:val="24"/>
          <w:lang w:val="fr-CM"/>
        </w:rPr>
        <w:t>l</w:t>
      </w:r>
      <w:r w:rsidRPr="00612B60">
        <w:rPr>
          <w:rFonts w:ascii="Arial Narrow" w:eastAsia="Arial Narrow" w:hAnsi="Arial Narrow" w:cs="Arial Narrow"/>
          <w:b/>
          <w:spacing w:val="1"/>
          <w:sz w:val="24"/>
          <w:szCs w:val="24"/>
          <w:lang w:val="fr-CM"/>
        </w:rPr>
        <w:t xml:space="preserve"> e</w:t>
      </w:r>
      <w:r w:rsidRPr="00612B60">
        <w:rPr>
          <w:rFonts w:ascii="Arial Narrow" w:eastAsia="Arial Narrow" w:hAnsi="Arial Narrow" w:cs="Arial Narrow"/>
          <w:b/>
          <w:sz w:val="24"/>
          <w:szCs w:val="24"/>
          <w:lang w:val="fr-CM"/>
        </w:rPr>
        <w:t>t</w:t>
      </w:r>
      <w:r w:rsidRPr="00612B60">
        <w:rPr>
          <w:rFonts w:ascii="Arial Narrow" w:eastAsia="Arial Narrow" w:hAnsi="Arial Narrow" w:cs="Arial Narrow"/>
          <w:b/>
          <w:spacing w:val="-3"/>
          <w:sz w:val="24"/>
          <w:szCs w:val="24"/>
          <w:lang w:val="fr-CM"/>
        </w:rPr>
        <w:t xml:space="preserve"> </w:t>
      </w:r>
      <w:r w:rsidRPr="00612B60">
        <w:rPr>
          <w:rFonts w:ascii="Arial Narrow" w:eastAsia="Arial Narrow" w:hAnsi="Arial Narrow" w:cs="Arial Narrow"/>
          <w:b/>
          <w:spacing w:val="1"/>
          <w:sz w:val="24"/>
          <w:szCs w:val="24"/>
          <w:lang w:val="fr-CM"/>
        </w:rPr>
        <w:t>s</w:t>
      </w:r>
      <w:r w:rsidRPr="00612B60">
        <w:rPr>
          <w:rFonts w:ascii="Arial Narrow" w:eastAsia="Arial Narrow" w:hAnsi="Arial Narrow" w:cs="Arial Narrow"/>
          <w:b/>
          <w:sz w:val="24"/>
          <w:szCs w:val="24"/>
          <w:lang w:val="fr-CM"/>
        </w:rPr>
        <w:t>oci</w:t>
      </w:r>
      <w:r w:rsidRPr="00612B60">
        <w:rPr>
          <w:rFonts w:ascii="Arial Narrow" w:eastAsia="Arial Narrow" w:hAnsi="Arial Narrow" w:cs="Arial Narrow"/>
          <w:b/>
          <w:spacing w:val="-1"/>
          <w:sz w:val="24"/>
          <w:szCs w:val="24"/>
          <w:lang w:val="fr-CM"/>
        </w:rPr>
        <w:t>a</w:t>
      </w:r>
      <w:r w:rsidRPr="00612B60">
        <w:rPr>
          <w:rFonts w:ascii="Arial Narrow" w:eastAsia="Arial Narrow" w:hAnsi="Arial Narrow" w:cs="Arial Narrow"/>
          <w:b/>
          <w:sz w:val="24"/>
          <w:szCs w:val="24"/>
          <w:lang w:val="fr-CM"/>
        </w:rPr>
        <w:t>l</w:t>
      </w:r>
    </w:p>
    <w:p w14:paraId="1B5FD60A"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46A310BA"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78C59A44"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4FBC15B8" w14:textId="77777777" w:rsidR="00635E50" w:rsidRPr="00612B60" w:rsidRDefault="00635E50" w:rsidP="00635E50">
      <w:pPr>
        <w:spacing w:before="9" w:after="0" w:line="220" w:lineRule="exact"/>
        <w:rPr>
          <w:rFonts w:ascii="Times New Roman" w:eastAsia="Times New Roman" w:hAnsi="Times New Roman" w:cs="Times New Roman"/>
          <w:lang w:val="fr-CM"/>
        </w:rPr>
      </w:pPr>
    </w:p>
    <w:p w14:paraId="7D9A06C9" w14:textId="77777777" w:rsidR="00635E50" w:rsidRPr="00612B60" w:rsidRDefault="00635E50" w:rsidP="00635E50">
      <w:pPr>
        <w:spacing w:after="0" w:line="260" w:lineRule="exact"/>
        <w:ind w:right="2500"/>
        <w:jc w:val="right"/>
        <w:rPr>
          <w:rFonts w:ascii="Arial Narrow" w:eastAsia="Arial Narrow" w:hAnsi="Arial Narrow" w:cs="Arial Narrow"/>
          <w:sz w:val="24"/>
          <w:szCs w:val="24"/>
          <w:lang w:val="fr-CM"/>
        </w:rPr>
      </w:pPr>
      <w:r w:rsidRPr="00612B60">
        <w:rPr>
          <w:rFonts w:ascii="Arial Narrow" w:eastAsia="Arial Narrow" w:hAnsi="Arial Narrow" w:cs="Arial Narrow"/>
          <w:position w:val="-1"/>
          <w:sz w:val="24"/>
          <w:szCs w:val="24"/>
          <w:lang w:val="fr-CM"/>
        </w:rPr>
        <w:t>A</w:t>
      </w:r>
    </w:p>
    <w:p w14:paraId="19035026" w14:textId="77777777" w:rsidR="00635E50" w:rsidRPr="00612B60" w:rsidRDefault="00635E50" w:rsidP="00635E50">
      <w:pPr>
        <w:spacing w:before="6" w:after="0" w:line="120" w:lineRule="exact"/>
        <w:rPr>
          <w:rFonts w:ascii="Times New Roman" w:eastAsia="Times New Roman" w:hAnsi="Times New Roman" w:cs="Times New Roman"/>
          <w:sz w:val="12"/>
          <w:szCs w:val="12"/>
          <w:lang w:val="fr-CM"/>
        </w:rPr>
      </w:pPr>
    </w:p>
    <w:p w14:paraId="2F26707D"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70B6251A"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sectPr w:rsidR="00635E50" w:rsidRPr="00612B60" w:rsidSect="00635E50">
          <w:type w:val="continuous"/>
          <w:pgSz w:w="11900" w:h="16820"/>
          <w:pgMar w:top="1220" w:right="1020" w:bottom="280" w:left="1020" w:header="720" w:footer="720" w:gutter="0"/>
          <w:cols w:space="720"/>
        </w:sectPr>
      </w:pPr>
    </w:p>
    <w:p w14:paraId="16BA5168"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04D1B91C" w14:textId="77777777" w:rsidR="00635E50" w:rsidRPr="00612B60" w:rsidRDefault="00635E50" w:rsidP="00635E50">
      <w:pPr>
        <w:spacing w:before="4" w:after="0" w:line="240" w:lineRule="exact"/>
        <w:rPr>
          <w:rFonts w:ascii="Times New Roman" w:eastAsia="Times New Roman" w:hAnsi="Times New Roman" w:cs="Times New Roman"/>
          <w:sz w:val="24"/>
          <w:szCs w:val="24"/>
          <w:lang w:val="fr-CM"/>
        </w:rPr>
      </w:pPr>
    </w:p>
    <w:p w14:paraId="7CB70EBB" w14:textId="77777777" w:rsidR="00635E50" w:rsidRPr="00612B60" w:rsidRDefault="00635E50" w:rsidP="00635E50">
      <w:pPr>
        <w:spacing w:after="0" w:line="260" w:lineRule="exact"/>
        <w:ind w:left="680" w:right="-56"/>
        <w:rPr>
          <w:rFonts w:ascii="Arial Narrow" w:eastAsia="Arial Narrow" w:hAnsi="Arial Narrow" w:cs="Arial Narrow"/>
          <w:sz w:val="24"/>
          <w:szCs w:val="24"/>
          <w:lang w:val="fr-CM"/>
        </w:rPr>
      </w:pPr>
      <w:r w:rsidRPr="00612B60">
        <w:rPr>
          <w:rFonts w:ascii="Arial Narrow" w:eastAsia="Arial Narrow" w:hAnsi="Arial Narrow" w:cs="Arial Narrow"/>
          <w:position w:val="-1"/>
          <w:sz w:val="24"/>
          <w:szCs w:val="24"/>
          <w:lang w:val="fr-CM"/>
        </w:rPr>
        <w:t>Da</w:t>
      </w:r>
      <w:r w:rsidRPr="00612B60">
        <w:rPr>
          <w:rFonts w:ascii="Arial Narrow" w:eastAsia="Arial Narrow" w:hAnsi="Arial Narrow" w:cs="Arial Narrow"/>
          <w:spacing w:val="1"/>
          <w:position w:val="-1"/>
          <w:sz w:val="24"/>
          <w:szCs w:val="24"/>
          <w:lang w:val="fr-CM"/>
        </w:rPr>
        <w:t>n</w:t>
      </w:r>
      <w:r w:rsidRPr="00612B60">
        <w:rPr>
          <w:rFonts w:ascii="Arial Narrow" w:eastAsia="Arial Narrow" w:hAnsi="Arial Narrow" w:cs="Arial Narrow"/>
          <w:position w:val="-1"/>
          <w:sz w:val="24"/>
          <w:szCs w:val="24"/>
          <w:lang w:val="fr-CM"/>
        </w:rPr>
        <w:t>s le</w:t>
      </w:r>
      <w:r w:rsidRPr="00612B60">
        <w:rPr>
          <w:rFonts w:ascii="Arial Narrow" w:eastAsia="Arial Narrow" w:hAnsi="Arial Narrow" w:cs="Arial Narrow"/>
          <w:spacing w:val="1"/>
          <w:position w:val="-1"/>
          <w:sz w:val="24"/>
          <w:szCs w:val="24"/>
          <w:lang w:val="fr-CM"/>
        </w:rPr>
        <w:t xml:space="preserve"> </w:t>
      </w:r>
      <w:r w:rsidRPr="00612B60">
        <w:rPr>
          <w:rFonts w:ascii="Arial Narrow" w:eastAsia="Arial Narrow" w:hAnsi="Arial Narrow" w:cs="Arial Narrow"/>
          <w:spacing w:val="-2"/>
          <w:position w:val="-1"/>
          <w:sz w:val="24"/>
          <w:szCs w:val="24"/>
          <w:lang w:val="fr-CM"/>
        </w:rPr>
        <w:t>c</w:t>
      </w:r>
      <w:r w:rsidRPr="00612B60">
        <w:rPr>
          <w:rFonts w:ascii="Arial Narrow" w:eastAsia="Arial Narrow" w:hAnsi="Arial Narrow" w:cs="Arial Narrow"/>
          <w:spacing w:val="1"/>
          <w:position w:val="-1"/>
          <w:sz w:val="24"/>
          <w:szCs w:val="24"/>
          <w:lang w:val="fr-CM"/>
        </w:rPr>
        <w:t>ad</w:t>
      </w:r>
      <w:r w:rsidRPr="00612B60">
        <w:rPr>
          <w:rFonts w:ascii="Arial Narrow" w:eastAsia="Arial Narrow" w:hAnsi="Arial Narrow" w:cs="Arial Narrow"/>
          <w:position w:val="-1"/>
          <w:sz w:val="24"/>
          <w:szCs w:val="24"/>
          <w:lang w:val="fr-CM"/>
        </w:rPr>
        <w:t>re</w:t>
      </w:r>
      <w:r w:rsidRPr="00612B60">
        <w:rPr>
          <w:rFonts w:ascii="Arial Narrow" w:eastAsia="Arial Narrow" w:hAnsi="Arial Narrow" w:cs="Arial Narrow"/>
          <w:spacing w:val="-2"/>
          <w:position w:val="-1"/>
          <w:sz w:val="24"/>
          <w:szCs w:val="24"/>
          <w:lang w:val="fr-CM"/>
        </w:rPr>
        <w:t xml:space="preserve"> </w:t>
      </w:r>
      <w:r w:rsidRPr="00612B60">
        <w:rPr>
          <w:rFonts w:ascii="Arial Narrow" w:eastAsia="Arial Narrow" w:hAnsi="Arial Narrow" w:cs="Arial Narrow"/>
          <w:spacing w:val="1"/>
          <w:position w:val="-1"/>
          <w:sz w:val="24"/>
          <w:szCs w:val="24"/>
          <w:lang w:val="fr-CM"/>
        </w:rPr>
        <w:t>d</w:t>
      </w:r>
      <w:r w:rsidRPr="00612B60">
        <w:rPr>
          <w:rFonts w:ascii="Arial Narrow" w:eastAsia="Arial Narrow" w:hAnsi="Arial Narrow" w:cs="Arial Narrow"/>
          <w:position w:val="-1"/>
          <w:sz w:val="24"/>
          <w:szCs w:val="24"/>
          <w:lang w:val="fr-CM"/>
        </w:rPr>
        <w:t>e</w:t>
      </w:r>
      <w:r w:rsidRPr="00612B60">
        <w:rPr>
          <w:rFonts w:ascii="Arial Narrow" w:eastAsia="Arial Narrow" w:hAnsi="Arial Narrow" w:cs="Arial Narrow"/>
          <w:spacing w:val="1"/>
          <w:position w:val="-1"/>
          <w:sz w:val="24"/>
          <w:szCs w:val="24"/>
          <w:lang w:val="fr-CM"/>
        </w:rPr>
        <w:t xml:space="preserve"> </w:t>
      </w:r>
      <w:r w:rsidRPr="00612B60">
        <w:rPr>
          <w:rFonts w:ascii="Arial Narrow" w:eastAsia="Arial Narrow" w:hAnsi="Arial Narrow" w:cs="Arial Narrow"/>
          <w:position w:val="-1"/>
          <w:sz w:val="24"/>
          <w:szCs w:val="24"/>
          <w:lang w:val="fr-CM"/>
        </w:rPr>
        <w:t>la</w:t>
      </w:r>
      <w:r w:rsidRPr="00612B60">
        <w:rPr>
          <w:rFonts w:ascii="Arial Narrow" w:eastAsia="Arial Narrow" w:hAnsi="Arial Narrow" w:cs="Arial Narrow"/>
          <w:spacing w:val="-1"/>
          <w:position w:val="-1"/>
          <w:sz w:val="24"/>
          <w:szCs w:val="24"/>
          <w:lang w:val="fr-CM"/>
        </w:rPr>
        <w:t xml:space="preserve"> </w:t>
      </w:r>
      <w:r w:rsidRPr="00612B60">
        <w:rPr>
          <w:rFonts w:ascii="Arial Narrow" w:eastAsia="Arial Narrow" w:hAnsi="Arial Narrow" w:cs="Arial Narrow"/>
          <w:spacing w:val="1"/>
          <w:position w:val="-1"/>
          <w:sz w:val="24"/>
          <w:szCs w:val="24"/>
          <w:lang w:val="fr-CM"/>
        </w:rPr>
        <w:t>pa</w:t>
      </w:r>
      <w:r w:rsidRPr="00612B60">
        <w:rPr>
          <w:rFonts w:ascii="Arial Narrow" w:eastAsia="Arial Narrow" w:hAnsi="Arial Narrow" w:cs="Arial Narrow"/>
          <w:position w:val="-1"/>
          <w:sz w:val="24"/>
          <w:szCs w:val="24"/>
          <w:lang w:val="fr-CM"/>
        </w:rPr>
        <w:t>s</w:t>
      </w:r>
      <w:r w:rsidRPr="00612B60">
        <w:rPr>
          <w:rFonts w:ascii="Arial Narrow" w:eastAsia="Arial Narrow" w:hAnsi="Arial Narrow" w:cs="Arial Narrow"/>
          <w:spacing w:val="-2"/>
          <w:position w:val="-1"/>
          <w:sz w:val="24"/>
          <w:szCs w:val="24"/>
          <w:lang w:val="fr-CM"/>
        </w:rPr>
        <w:t>s</w:t>
      </w:r>
      <w:r w:rsidRPr="00612B60">
        <w:rPr>
          <w:rFonts w:ascii="Arial Narrow" w:eastAsia="Arial Narrow" w:hAnsi="Arial Narrow" w:cs="Arial Narrow"/>
          <w:spacing w:val="1"/>
          <w:position w:val="-1"/>
          <w:sz w:val="24"/>
          <w:szCs w:val="24"/>
          <w:lang w:val="fr-CM"/>
        </w:rPr>
        <w:t>a</w:t>
      </w:r>
      <w:r w:rsidRPr="00612B60">
        <w:rPr>
          <w:rFonts w:ascii="Arial Narrow" w:eastAsia="Arial Narrow" w:hAnsi="Arial Narrow" w:cs="Arial Narrow"/>
          <w:position w:val="-1"/>
          <w:sz w:val="24"/>
          <w:szCs w:val="24"/>
          <w:lang w:val="fr-CM"/>
        </w:rPr>
        <w:t>t</w:t>
      </w:r>
      <w:r w:rsidRPr="00612B60">
        <w:rPr>
          <w:rFonts w:ascii="Arial Narrow" w:eastAsia="Arial Narrow" w:hAnsi="Arial Narrow" w:cs="Arial Narrow"/>
          <w:spacing w:val="-2"/>
          <w:position w:val="-1"/>
          <w:sz w:val="24"/>
          <w:szCs w:val="24"/>
          <w:lang w:val="fr-CM"/>
        </w:rPr>
        <w:t>i</w:t>
      </w:r>
      <w:r w:rsidRPr="00612B60">
        <w:rPr>
          <w:rFonts w:ascii="Arial Narrow" w:eastAsia="Arial Narrow" w:hAnsi="Arial Narrow" w:cs="Arial Narrow"/>
          <w:spacing w:val="1"/>
          <w:position w:val="-1"/>
          <w:sz w:val="24"/>
          <w:szCs w:val="24"/>
          <w:lang w:val="fr-CM"/>
        </w:rPr>
        <w:t>o</w:t>
      </w:r>
      <w:r w:rsidRPr="00612B60">
        <w:rPr>
          <w:rFonts w:ascii="Arial Narrow" w:eastAsia="Arial Narrow" w:hAnsi="Arial Narrow" w:cs="Arial Narrow"/>
          <w:position w:val="-1"/>
          <w:sz w:val="24"/>
          <w:szCs w:val="24"/>
          <w:lang w:val="fr-CM"/>
        </w:rPr>
        <w:t>n</w:t>
      </w:r>
      <w:r w:rsidRPr="00612B60">
        <w:rPr>
          <w:rFonts w:ascii="Arial Narrow" w:eastAsia="Arial Narrow" w:hAnsi="Arial Narrow" w:cs="Arial Narrow"/>
          <w:spacing w:val="1"/>
          <w:position w:val="-1"/>
          <w:sz w:val="24"/>
          <w:szCs w:val="24"/>
          <w:lang w:val="fr-CM"/>
        </w:rPr>
        <w:t xml:space="preserve"> </w:t>
      </w:r>
      <w:r w:rsidRPr="00612B60">
        <w:rPr>
          <w:rFonts w:ascii="Arial Narrow" w:eastAsia="Arial Narrow" w:hAnsi="Arial Narrow" w:cs="Arial Narrow"/>
          <w:spacing w:val="-1"/>
          <w:position w:val="-1"/>
          <w:sz w:val="24"/>
          <w:szCs w:val="24"/>
          <w:lang w:val="fr-CM"/>
        </w:rPr>
        <w:t>e</w:t>
      </w:r>
      <w:r w:rsidRPr="00612B60">
        <w:rPr>
          <w:rFonts w:ascii="Arial Narrow" w:eastAsia="Arial Narrow" w:hAnsi="Arial Narrow" w:cs="Arial Narrow"/>
          <w:position w:val="-1"/>
          <w:sz w:val="24"/>
          <w:szCs w:val="24"/>
          <w:lang w:val="fr-CM"/>
        </w:rPr>
        <w:t>t</w:t>
      </w:r>
      <w:r w:rsidRPr="00612B60">
        <w:rPr>
          <w:rFonts w:ascii="Arial Narrow" w:eastAsia="Arial Narrow" w:hAnsi="Arial Narrow" w:cs="Arial Narrow"/>
          <w:spacing w:val="1"/>
          <w:position w:val="-1"/>
          <w:sz w:val="24"/>
          <w:szCs w:val="24"/>
          <w:lang w:val="fr-CM"/>
        </w:rPr>
        <w:t xml:space="preserve"> </w:t>
      </w:r>
      <w:r w:rsidRPr="00612B60">
        <w:rPr>
          <w:rFonts w:ascii="Arial Narrow" w:eastAsia="Arial Narrow" w:hAnsi="Arial Narrow" w:cs="Arial Narrow"/>
          <w:spacing w:val="-1"/>
          <w:position w:val="-1"/>
          <w:sz w:val="24"/>
          <w:szCs w:val="24"/>
          <w:lang w:val="fr-CM"/>
        </w:rPr>
        <w:t>d</w:t>
      </w:r>
      <w:r w:rsidRPr="00612B60">
        <w:rPr>
          <w:rFonts w:ascii="Arial Narrow" w:eastAsia="Arial Narrow" w:hAnsi="Arial Narrow" w:cs="Arial Narrow"/>
          <w:position w:val="-1"/>
          <w:sz w:val="24"/>
          <w:szCs w:val="24"/>
          <w:lang w:val="fr-CM"/>
        </w:rPr>
        <w:t>e</w:t>
      </w:r>
      <w:r w:rsidRPr="00612B60">
        <w:rPr>
          <w:rFonts w:ascii="Arial Narrow" w:eastAsia="Arial Narrow" w:hAnsi="Arial Narrow" w:cs="Arial Narrow"/>
          <w:spacing w:val="1"/>
          <w:position w:val="-1"/>
          <w:sz w:val="24"/>
          <w:szCs w:val="24"/>
          <w:lang w:val="fr-CM"/>
        </w:rPr>
        <w:t xml:space="preserve"> </w:t>
      </w:r>
      <w:r w:rsidRPr="00612B60">
        <w:rPr>
          <w:rFonts w:ascii="Arial Narrow" w:eastAsia="Arial Narrow" w:hAnsi="Arial Narrow" w:cs="Arial Narrow"/>
          <w:position w:val="-1"/>
          <w:sz w:val="24"/>
          <w:szCs w:val="24"/>
          <w:lang w:val="fr-CM"/>
        </w:rPr>
        <w:t>l’ex</w:t>
      </w:r>
      <w:r w:rsidRPr="00612B60">
        <w:rPr>
          <w:rFonts w:ascii="Arial Narrow" w:eastAsia="Arial Narrow" w:hAnsi="Arial Narrow" w:cs="Arial Narrow"/>
          <w:spacing w:val="1"/>
          <w:position w:val="-1"/>
          <w:sz w:val="24"/>
          <w:szCs w:val="24"/>
          <w:lang w:val="fr-CM"/>
        </w:rPr>
        <w:t>é</w:t>
      </w:r>
      <w:r w:rsidRPr="00612B60">
        <w:rPr>
          <w:rFonts w:ascii="Arial Narrow" w:eastAsia="Arial Narrow" w:hAnsi="Arial Narrow" w:cs="Arial Narrow"/>
          <w:position w:val="-1"/>
          <w:sz w:val="24"/>
          <w:szCs w:val="24"/>
          <w:lang w:val="fr-CM"/>
        </w:rPr>
        <w:t>c</w:t>
      </w:r>
      <w:r w:rsidRPr="00612B60">
        <w:rPr>
          <w:rFonts w:ascii="Arial Narrow" w:eastAsia="Arial Narrow" w:hAnsi="Arial Narrow" w:cs="Arial Narrow"/>
          <w:spacing w:val="-1"/>
          <w:position w:val="-1"/>
          <w:sz w:val="24"/>
          <w:szCs w:val="24"/>
          <w:lang w:val="fr-CM"/>
        </w:rPr>
        <w:t>u</w:t>
      </w:r>
      <w:r w:rsidRPr="00612B60">
        <w:rPr>
          <w:rFonts w:ascii="Arial Narrow" w:eastAsia="Arial Narrow" w:hAnsi="Arial Narrow" w:cs="Arial Narrow"/>
          <w:position w:val="-1"/>
          <w:sz w:val="24"/>
          <w:szCs w:val="24"/>
          <w:lang w:val="fr-CM"/>
        </w:rPr>
        <w:t>ti</w:t>
      </w:r>
      <w:r w:rsidRPr="00612B60">
        <w:rPr>
          <w:rFonts w:ascii="Arial Narrow" w:eastAsia="Arial Narrow" w:hAnsi="Arial Narrow" w:cs="Arial Narrow"/>
          <w:spacing w:val="1"/>
          <w:position w:val="-1"/>
          <w:sz w:val="24"/>
          <w:szCs w:val="24"/>
          <w:lang w:val="fr-CM"/>
        </w:rPr>
        <w:t>o</w:t>
      </w:r>
      <w:r w:rsidRPr="00612B60">
        <w:rPr>
          <w:rFonts w:ascii="Arial Narrow" w:eastAsia="Arial Narrow" w:hAnsi="Arial Narrow" w:cs="Arial Narrow"/>
          <w:position w:val="-1"/>
          <w:sz w:val="24"/>
          <w:szCs w:val="24"/>
          <w:lang w:val="fr-CM"/>
        </w:rPr>
        <w:t>n</w:t>
      </w:r>
      <w:r w:rsidRPr="00612B60">
        <w:rPr>
          <w:rFonts w:ascii="Arial Narrow" w:eastAsia="Arial Narrow" w:hAnsi="Arial Narrow" w:cs="Arial Narrow"/>
          <w:spacing w:val="-1"/>
          <w:position w:val="-1"/>
          <w:sz w:val="24"/>
          <w:szCs w:val="24"/>
          <w:lang w:val="fr-CM"/>
        </w:rPr>
        <w:t xml:space="preserve"> </w:t>
      </w:r>
      <w:r w:rsidRPr="00612B60">
        <w:rPr>
          <w:rFonts w:ascii="Arial Narrow" w:eastAsia="Arial Narrow" w:hAnsi="Arial Narrow" w:cs="Arial Narrow"/>
          <w:spacing w:val="1"/>
          <w:position w:val="-1"/>
          <w:sz w:val="24"/>
          <w:szCs w:val="24"/>
          <w:lang w:val="fr-CM"/>
        </w:rPr>
        <w:t>d</w:t>
      </w:r>
      <w:r w:rsidRPr="00612B60">
        <w:rPr>
          <w:rFonts w:ascii="Arial Narrow" w:eastAsia="Arial Narrow" w:hAnsi="Arial Narrow" w:cs="Arial Narrow"/>
          <w:position w:val="-1"/>
          <w:sz w:val="24"/>
          <w:szCs w:val="24"/>
          <w:lang w:val="fr-CM"/>
        </w:rPr>
        <w:t>u</w:t>
      </w:r>
      <w:r w:rsidRPr="00612B60">
        <w:rPr>
          <w:rFonts w:ascii="Arial Narrow" w:eastAsia="Arial Narrow" w:hAnsi="Arial Narrow" w:cs="Arial Narrow"/>
          <w:spacing w:val="1"/>
          <w:position w:val="-1"/>
          <w:sz w:val="24"/>
          <w:szCs w:val="24"/>
          <w:lang w:val="fr-CM"/>
        </w:rPr>
        <w:t xml:space="preserve"> </w:t>
      </w:r>
      <w:r w:rsidRPr="00612B60">
        <w:rPr>
          <w:rFonts w:ascii="Arial Narrow" w:eastAsia="Arial Narrow" w:hAnsi="Arial Narrow" w:cs="Arial Narrow"/>
          <w:position w:val="-1"/>
          <w:sz w:val="24"/>
          <w:szCs w:val="24"/>
          <w:lang w:val="fr-CM"/>
        </w:rPr>
        <w:t>Ma</w:t>
      </w:r>
      <w:r w:rsidRPr="00612B60">
        <w:rPr>
          <w:rFonts w:ascii="Arial Narrow" w:eastAsia="Arial Narrow" w:hAnsi="Arial Narrow" w:cs="Arial Narrow"/>
          <w:spacing w:val="-3"/>
          <w:position w:val="-1"/>
          <w:sz w:val="24"/>
          <w:szCs w:val="24"/>
          <w:lang w:val="fr-CM"/>
        </w:rPr>
        <w:t>r</w:t>
      </w:r>
      <w:r w:rsidRPr="00612B60">
        <w:rPr>
          <w:rFonts w:ascii="Arial Narrow" w:eastAsia="Arial Narrow" w:hAnsi="Arial Narrow" w:cs="Arial Narrow"/>
          <w:position w:val="-1"/>
          <w:sz w:val="24"/>
          <w:szCs w:val="24"/>
          <w:lang w:val="fr-CM"/>
        </w:rPr>
        <w:t>c</w:t>
      </w:r>
      <w:r w:rsidRPr="00612B60">
        <w:rPr>
          <w:rFonts w:ascii="Arial Narrow" w:eastAsia="Arial Narrow" w:hAnsi="Arial Narrow" w:cs="Arial Narrow"/>
          <w:spacing w:val="1"/>
          <w:position w:val="-1"/>
          <w:sz w:val="24"/>
          <w:szCs w:val="24"/>
          <w:lang w:val="fr-CM"/>
        </w:rPr>
        <w:t>h</w:t>
      </w:r>
      <w:r w:rsidRPr="00612B60">
        <w:rPr>
          <w:rFonts w:ascii="Arial Narrow" w:eastAsia="Arial Narrow" w:hAnsi="Arial Narrow" w:cs="Arial Narrow"/>
          <w:position w:val="-1"/>
          <w:sz w:val="24"/>
          <w:szCs w:val="24"/>
          <w:lang w:val="fr-CM"/>
        </w:rPr>
        <w:t>é</w:t>
      </w:r>
      <w:r w:rsidRPr="00612B60">
        <w:rPr>
          <w:rFonts w:ascii="Arial Narrow" w:eastAsia="Arial Narrow" w:hAnsi="Arial Narrow" w:cs="Arial Narrow"/>
          <w:spacing w:val="7"/>
          <w:position w:val="-1"/>
          <w:sz w:val="24"/>
          <w:szCs w:val="24"/>
          <w:lang w:val="fr-CM"/>
        </w:rPr>
        <w:t xml:space="preserve"> </w:t>
      </w:r>
      <w:r w:rsidRPr="00612B60">
        <w:rPr>
          <w:rFonts w:ascii="Arial Narrow" w:eastAsia="Arial Narrow" w:hAnsi="Arial Narrow" w:cs="Arial Narrow"/>
          <w:position w:val="-1"/>
          <w:sz w:val="24"/>
          <w:szCs w:val="24"/>
          <w:lang w:val="fr-CM"/>
        </w:rPr>
        <w:t>:</w:t>
      </w:r>
    </w:p>
    <w:p w14:paraId="15BD188B" w14:textId="77777777" w:rsidR="00635E50" w:rsidRPr="00612B60" w:rsidRDefault="00635E50" w:rsidP="00635E50">
      <w:pPr>
        <w:spacing w:before="30" w:after="0" w:line="240" w:lineRule="auto"/>
        <w:rPr>
          <w:rFonts w:ascii="Arial Narrow" w:eastAsia="Arial Narrow" w:hAnsi="Arial Narrow" w:cs="Arial Narrow"/>
          <w:sz w:val="24"/>
          <w:szCs w:val="24"/>
          <w:lang w:val="fr-CM"/>
        </w:rPr>
        <w:sectPr w:rsidR="00635E50" w:rsidRPr="00612B60" w:rsidSect="00635E50">
          <w:type w:val="continuous"/>
          <w:pgSz w:w="11900" w:h="16820"/>
          <w:pgMar w:top="1220" w:right="1020" w:bottom="280" w:left="1020" w:header="720" w:footer="720" w:gutter="0"/>
          <w:cols w:num="2" w:space="720" w:equalWidth="0">
            <w:col w:w="5848" w:space="26"/>
            <w:col w:w="3986"/>
          </w:cols>
        </w:sectPr>
      </w:pPr>
      <w:r w:rsidRPr="00612B60">
        <w:rPr>
          <w:rFonts w:ascii="Times New Roman" w:eastAsia="Times New Roman" w:hAnsi="Times New Roman" w:cs="Times New Roman"/>
          <w:sz w:val="20"/>
          <w:szCs w:val="20"/>
          <w:lang w:val="fr-CM"/>
        </w:rPr>
        <w:br w:type="column"/>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ON</w:t>
      </w:r>
      <w:r w:rsidRPr="00612B60">
        <w:rPr>
          <w:rFonts w:ascii="Arial Narrow" w:eastAsia="Arial Narrow" w:hAnsi="Arial Narrow" w:cs="Arial Narrow"/>
          <w:spacing w:val="1"/>
          <w:sz w:val="24"/>
          <w:szCs w:val="24"/>
          <w:lang w:val="fr-CM"/>
        </w:rPr>
        <w:t>S</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UR</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b/>
          <w:spacing w:val="-1"/>
          <w:sz w:val="24"/>
          <w:szCs w:val="24"/>
          <w:lang w:val="fr-CM"/>
        </w:rPr>
        <w:t>M</w:t>
      </w:r>
      <w:r w:rsidRPr="00612B60">
        <w:rPr>
          <w:rFonts w:ascii="Arial Narrow" w:eastAsia="Arial Narrow" w:hAnsi="Arial Narrow" w:cs="Arial Narrow"/>
          <w:b/>
          <w:spacing w:val="1"/>
          <w:sz w:val="24"/>
          <w:szCs w:val="24"/>
          <w:lang w:val="fr-CM"/>
        </w:rPr>
        <w:t>a</w:t>
      </w:r>
      <w:r w:rsidRPr="00612B60">
        <w:rPr>
          <w:rFonts w:ascii="Arial Narrow" w:eastAsia="Arial Narrow" w:hAnsi="Arial Narrow" w:cs="Arial Narrow"/>
          <w:b/>
          <w:sz w:val="24"/>
          <w:szCs w:val="24"/>
          <w:lang w:val="fr-CM"/>
        </w:rPr>
        <w:t>ître</w:t>
      </w:r>
      <w:r w:rsidRPr="00612B60">
        <w:rPr>
          <w:rFonts w:ascii="Arial Narrow" w:eastAsia="Arial Narrow" w:hAnsi="Arial Narrow" w:cs="Arial Narrow"/>
          <w:b/>
          <w:spacing w:val="1"/>
          <w:sz w:val="24"/>
          <w:szCs w:val="24"/>
          <w:lang w:val="fr-CM"/>
        </w:rPr>
        <w:t xml:space="preserve"> </w:t>
      </w:r>
      <w:r w:rsidRPr="00612B60">
        <w:rPr>
          <w:rFonts w:ascii="Arial Narrow" w:eastAsia="Arial Narrow" w:hAnsi="Arial Narrow" w:cs="Arial Narrow"/>
          <w:b/>
          <w:spacing w:val="-2"/>
          <w:sz w:val="24"/>
          <w:szCs w:val="24"/>
          <w:lang w:val="fr-CM"/>
        </w:rPr>
        <w:t>d’</w:t>
      </w:r>
      <w:r w:rsidRPr="00612B60">
        <w:rPr>
          <w:rFonts w:ascii="Arial Narrow" w:eastAsia="Arial Narrow" w:hAnsi="Arial Narrow" w:cs="Arial Narrow"/>
          <w:b/>
          <w:sz w:val="24"/>
          <w:szCs w:val="24"/>
          <w:lang w:val="fr-CM"/>
        </w:rPr>
        <w:t>Ou</w:t>
      </w:r>
      <w:r w:rsidRPr="00612B60">
        <w:rPr>
          <w:rFonts w:ascii="Arial Narrow" w:eastAsia="Arial Narrow" w:hAnsi="Arial Narrow" w:cs="Arial Narrow"/>
          <w:b/>
          <w:spacing w:val="1"/>
          <w:sz w:val="24"/>
          <w:szCs w:val="24"/>
          <w:lang w:val="fr-CM"/>
        </w:rPr>
        <w:t>v</w:t>
      </w:r>
      <w:r w:rsidRPr="00612B60">
        <w:rPr>
          <w:rFonts w:ascii="Arial Narrow" w:eastAsia="Arial Narrow" w:hAnsi="Arial Narrow" w:cs="Arial Narrow"/>
          <w:b/>
          <w:sz w:val="24"/>
          <w:szCs w:val="24"/>
          <w:lang w:val="fr-CM"/>
        </w:rPr>
        <w:t>r</w:t>
      </w:r>
      <w:r w:rsidRPr="00612B60">
        <w:rPr>
          <w:rFonts w:ascii="Arial Narrow" w:eastAsia="Arial Narrow" w:hAnsi="Arial Narrow" w:cs="Arial Narrow"/>
          <w:b/>
          <w:spacing w:val="1"/>
          <w:sz w:val="24"/>
          <w:szCs w:val="24"/>
          <w:lang w:val="fr-CM"/>
        </w:rPr>
        <w:t>a</w:t>
      </w:r>
      <w:r w:rsidRPr="00612B60">
        <w:rPr>
          <w:rFonts w:ascii="Arial Narrow" w:eastAsia="Arial Narrow" w:hAnsi="Arial Narrow" w:cs="Arial Narrow"/>
          <w:b/>
          <w:sz w:val="24"/>
          <w:szCs w:val="24"/>
          <w:lang w:val="fr-CM"/>
        </w:rPr>
        <w:t>g</w:t>
      </w:r>
      <w:r w:rsidRPr="00612B60">
        <w:rPr>
          <w:rFonts w:ascii="Arial Narrow" w:eastAsia="Arial Narrow" w:hAnsi="Arial Narrow" w:cs="Arial Narrow"/>
          <w:b/>
          <w:spacing w:val="-1"/>
          <w:sz w:val="24"/>
          <w:szCs w:val="24"/>
          <w:lang w:val="fr-CM"/>
        </w:rPr>
        <w:t>e</w:t>
      </w:r>
      <w:r w:rsidRPr="00612B60">
        <w:rPr>
          <w:rFonts w:ascii="Arial Narrow" w:eastAsia="Arial Narrow" w:hAnsi="Arial Narrow" w:cs="Arial Narrow"/>
          <w:sz w:val="24"/>
          <w:szCs w:val="24"/>
          <w:lang w:val="fr-CM"/>
        </w:rPr>
        <w:t>»</w:t>
      </w:r>
    </w:p>
    <w:p w14:paraId="126342AC" w14:textId="77777777" w:rsidR="00635E50" w:rsidRPr="00612B60" w:rsidRDefault="00635E50" w:rsidP="00635E50">
      <w:pPr>
        <w:spacing w:before="6" w:after="0" w:line="120" w:lineRule="exact"/>
        <w:rPr>
          <w:rFonts w:ascii="Times New Roman" w:eastAsia="Times New Roman" w:hAnsi="Times New Roman" w:cs="Times New Roman"/>
          <w:sz w:val="12"/>
          <w:szCs w:val="12"/>
          <w:lang w:val="fr-CM"/>
        </w:rPr>
      </w:pPr>
    </w:p>
    <w:p w14:paraId="0501807A"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25AA8072"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190E4AC4" w14:textId="77777777" w:rsidR="00635E50" w:rsidRPr="00612B60" w:rsidRDefault="00635E50" w:rsidP="00635E50">
      <w:pPr>
        <w:tabs>
          <w:tab w:val="left" w:pos="960"/>
        </w:tabs>
        <w:spacing w:before="30" w:after="0" w:line="360" w:lineRule="auto"/>
        <w:ind w:left="965" w:right="71" w:hanging="569"/>
        <w:jc w:val="both"/>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1</w:t>
      </w:r>
      <w:r w:rsidRPr="00612B60">
        <w:rPr>
          <w:rFonts w:ascii="Arial Narrow" w:eastAsia="Arial Narrow" w:hAnsi="Arial Narrow" w:cs="Arial Narrow"/>
          <w:sz w:val="24"/>
          <w:szCs w:val="24"/>
          <w:lang w:val="fr-CM"/>
        </w:rPr>
        <w:t>)</w:t>
      </w:r>
      <w:r w:rsidRPr="00612B60">
        <w:rPr>
          <w:rFonts w:ascii="Arial Narrow" w:eastAsia="Arial Narrow" w:hAnsi="Arial Narrow" w:cs="Arial Narrow"/>
          <w:sz w:val="24"/>
          <w:szCs w:val="24"/>
          <w:lang w:val="fr-CM"/>
        </w:rPr>
        <w:tab/>
        <w:t>No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44"/>
          <w:sz w:val="24"/>
          <w:szCs w:val="24"/>
          <w:lang w:val="fr-CM"/>
        </w:rPr>
        <w:t xml:space="preserve">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44"/>
          <w:sz w:val="24"/>
          <w:szCs w:val="24"/>
          <w:lang w:val="fr-CM"/>
        </w:rPr>
        <w:t xml:space="preserve"> </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pacing w:val="1"/>
          <w:sz w:val="24"/>
          <w:szCs w:val="24"/>
          <w:lang w:val="fr-CM"/>
        </w:rPr>
        <w:t>eon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41"/>
          <w:sz w:val="24"/>
          <w:szCs w:val="24"/>
          <w:lang w:val="fr-CM"/>
        </w:rPr>
        <w:t xml:space="preserve"> </w:t>
      </w:r>
      <w:r w:rsidRPr="00612B60">
        <w:rPr>
          <w:rFonts w:ascii="Arial Narrow" w:eastAsia="Arial Narrow" w:hAnsi="Arial Narrow" w:cs="Arial Narrow"/>
          <w:sz w:val="24"/>
          <w:szCs w:val="24"/>
          <w:lang w:val="fr-CM"/>
        </w:rPr>
        <w:t>à</w:t>
      </w:r>
      <w:r w:rsidRPr="00612B60">
        <w:rPr>
          <w:rFonts w:ascii="Arial Narrow" w:eastAsia="Arial Narrow" w:hAnsi="Arial Narrow" w:cs="Arial Narrow"/>
          <w:spacing w:val="44"/>
          <w:sz w:val="24"/>
          <w:szCs w:val="24"/>
          <w:lang w:val="fr-CM"/>
        </w:rPr>
        <w:t xml:space="preserve"> </w:t>
      </w:r>
      <w:r w:rsidRPr="00612B60">
        <w:rPr>
          <w:rFonts w:ascii="Arial Narrow" w:eastAsia="Arial Narrow" w:hAnsi="Arial Narrow" w:cs="Arial Narrow"/>
          <w:sz w:val="24"/>
          <w:szCs w:val="24"/>
          <w:lang w:val="fr-CM"/>
        </w:rPr>
        <w:t>res</w:t>
      </w:r>
      <w:r w:rsidRPr="00612B60">
        <w:rPr>
          <w:rFonts w:ascii="Arial Narrow" w:eastAsia="Arial Narrow" w:hAnsi="Arial Narrow" w:cs="Arial Narrow"/>
          <w:spacing w:val="1"/>
          <w:sz w:val="24"/>
          <w:szCs w:val="24"/>
          <w:lang w:val="fr-CM"/>
        </w:rPr>
        <w:t>pe</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43"/>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44"/>
          <w:sz w:val="24"/>
          <w:szCs w:val="24"/>
          <w:lang w:val="fr-CM"/>
        </w:rPr>
        <w:t xml:space="preserve"> </w:t>
      </w:r>
      <w:r w:rsidRPr="00612B60">
        <w:rPr>
          <w:rFonts w:ascii="Arial Narrow" w:eastAsia="Arial Narrow" w:hAnsi="Arial Narrow" w:cs="Arial Narrow"/>
          <w:sz w:val="24"/>
          <w:szCs w:val="24"/>
          <w:lang w:val="fr-CM"/>
        </w:rPr>
        <w:t>à</w:t>
      </w:r>
      <w:r w:rsidRPr="00612B60">
        <w:rPr>
          <w:rFonts w:ascii="Arial Narrow" w:eastAsia="Arial Narrow" w:hAnsi="Arial Narrow" w:cs="Arial Narrow"/>
          <w:spacing w:val="44"/>
          <w:sz w:val="24"/>
          <w:szCs w:val="24"/>
          <w:lang w:val="fr-CM"/>
        </w:rPr>
        <w:t xml:space="preserve"> </w:t>
      </w:r>
      <w:r w:rsidRPr="00612B60">
        <w:rPr>
          <w:rFonts w:ascii="Arial Narrow" w:eastAsia="Arial Narrow" w:hAnsi="Arial Narrow" w:cs="Arial Narrow"/>
          <w:sz w:val="24"/>
          <w:szCs w:val="24"/>
          <w:lang w:val="fr-CM"/>
        </w:rPr>
        <w:t>f</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44"/>
          <w:sz w:val="24"/>
          <w:szCs w:val="24"/>
          <w:lang w:val="fr-CM"/>
        </w:rPr>
        <w:t xml:space="preserve"> </w:t>
      </w:r>
      <w:r w:rsidRPr="00612B60">
        <w:rPr>
          <w:rFonts w:ascii="Arial Narrow" w:eastAsia="Arial Narrow" w:hAnsi="Arial Narrow" w:cs="Arial Narrow"/>
          <w:sz w:val="24"/>
          <w:szCs w:val="24"/>
          <w:lang w:val="fr-CM"/>
        </w:rPr>
        <w:t>res</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43"/>
          <w:sz w:val="24"/>
          <w:szCs w:val="24"/>
          <w:lang w:val="fr-CM"/>
        </w:rPr>
        <w:t xml:space="preserve"> </w:t>
      </w:r>
      <w:r w:rsidRPr="00612B60">
        <w:rPr>
          <w:rFonts w:ascii="Arial Narrow" w:eastAsia="Arial Narrow" w:hAnsi="Arial Narrow" w:cs="Arial Narrow"/>
          <w:spacing w:val="1"/>
          <w:sz w:val="24"/>
          <w:szCs w:val="24"/>
          <w:lang w:val="fr-CM"/>
        </w:rPr>
        <w:t>pa</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43"/>
          <w:sz w:val="24"/>
          <w:szCs w:val="24"/>
          <w:lang w:val="fr-CM"/>
        </w:rPr>
        <w:t xml:space="preserve"> </w:t>
      </w:r>
      <w:r w:rsidRPr="00612B60">
        <w:rPr>
          <w:rFonts w:ascii="Arial Narrow" w:eastAsia="Arial Narrow" w:hAnsi="Arial Narrow" w:cs="Arial Narrow"/>
          <w:sz w:val="24"/>
          <w:szCs w:val="24"/>
          <w:lang w:val="fr-CM"/>
        </w:rPr>
        <w:t>les</w:t>
      </w:r>
      <w:r w:rsidRPr="00612B60">
        <w:rPr>
          <w:rFonts w:ascii="Arial Narrow" w:eastAsia="Arial Narrow" w:hAnsi="Arial Narrow" w:cs="Arial Narrow"/>
          <w:spacing w:val="53"/>
          <w:sz w:val="24"/>
          <w:szCs w:val="24"/>
          <w:lang w:val="fr-CM"/>
        </w:rPr>
        <w:t xml:space="preserv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z w:val="24"/>
          <w:szCs w:val="24"/>
          <w:lang w:val="fr-CM"/>
        </w:rPr>
        <w:t>res</w:t>
      </w:r>
      <w:r w:rsidRPr="00612B60">
        <w:rPr>
          <w:rFonts w:ascii="Arial Narrow" w:eastAsia="Arial Narrow" w:hAnsi="Arial Narrow" w:cs="Arial Narrow"/>
          <w:spacing w:val="44"/>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44"/>
          <w:sz w:val="24"/>
          <w:szCs w:val="24"/>
          <w:lang w:val="fr-CM"/>
        </w:rPr>
        <w:t xml:space="preserve">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tre</w:t>
      </w:r>
      <w:r w:rsidRPr="00612B60">
        <w:rPr>
          <w:rFonts w:ascii="Arial Narrow" w:eastAsia="Arial Narrow" w:hAnsi="Arial Narrow" w:cs="Arial Narrow"/>
          <w:spacing w:val="44"/>
          <w:sz w:val="24"/>
          <w:szCs w:val="24"/>
          <w:lang w:val="fr-CM"/>
        </w:rPr>
        <w:t xml:space="preserve"> </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ro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pe</w:t>
      </w:r>
      <w:r w:rsidRPr="00612B60">
        <w:rPr>
          <w:rFonts w:ascii="Arial Narrow" w:eastAsia="Arial Narrow" w:hAnsi="Arial Narrow" w:cs="Arial Narrow"/>
          <w:spacing w:val="-1"/>
          <w:sz w:val="24"/>
          <w:szCs w:val="24"/>
          <w:lang w:val="fr-CM"/>
        </w:rPr>
        <w:t>me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z w:val="24"/>
          <w:szCs w:val="24"/>
          <w:lang w:val="fr-CM"/>
        </w:rPr>
        <w:t>, l</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z w:val="24"/>
          <w:szCs w:val="24"/>
          <w:lang w:val="fr-CM"/>
        </w:rPr>
        <w:t xml:space="preserve">le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no</w:t>
      </w:r>
      <w:r w:rsidRPr="00612B60">
        <w:rPr>
          <w:rFonts w:ascii="Arial Narrow" w:eastAsia="Arial Narrow" w:hAnsi="Arial Narrow" w:cs="Arial Narrow"/>
          <w:sz w:val="24"/>
          <w:szCs w:val="24"/>
          <w:lang w:val="fr-CM"/>
        </w:rPr>
        <w:t>s s</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pacing w:val="3"/>
          <w:sz w:val="24"/>
          <w:szCs w:val="24"/>
          <w:lang w:val="fr-CM"/>
        </w:rPr>
        <w:t>s</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it</w:t>
      </w:r>
      <w:r w:rsidRPr="00612B60">
        <w:rPr>
          <w:rFonts w:ascii="Arial Narrow" w:eastAsia="Arial Narrow" w:hAnsi="Arial Narrow" w:cs="Arial Narrow"/>
          <w:spacing w:val="1"/>
          <w:sz w:val="24"/>
          <w:szCs w:val="24"/>
          <w:lang w:val="fr-CM"/>
        </w:rPr>
        <w:t>an</w:t>
      </w:r>
      <w:r w:rsidRPr="00612B60">
        <w:rPr>
          <w:rFonts w:ascii="Arial Narrow" w:eastAsia="Arial Narrow" w:hAnsi="Arial Narrow" w:cs="Arial Narrow"/>
          <w:sz w:val="24"/>
          <w:szCs w:val="24"/>
          <w:lang w:val="fr-CM"/>
        </w:rPr>
        <w:t xml:space="preserve">ts les </w:t>
      </w:r>
      <w:r w:rsidRPr="00612B60">
        <w:rPr>
          <w:rFonts w:ascii="Arial Narrow" w:eastAsia="Arial Narrow" w:hAnsi="Arial Narrow" w:cs="Arial Narrow"/>
          <w:spacing w:val="1"/>
          <w:sz w:val="24"/>
          <w:szCs w:val="24"/>
          <w:lang w:val="fr-CM"/>
        </w:rPr>
        <w:t>no</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cial</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ab</w:t>
      </w:r>
      <w:r w:rsidRPr="00612B60">
        <w:rPr>
          <w:rFonts w:ascii="Arial Narrow" w:eastAsia="Arial Narrow" w:hAnsi="Arial Narrow" w:cs="Arial Narrow"/>
          <w:sz w:val="24"/>
          <w:szCs w:val="24"/>
          <w:lang w:val="fr-CM"/>
        </w:rPr>
        <w:t xml:space="preserve">les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Camero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y</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z w:val="24"/>
          <w:szCs w:val="24"/>
          <w:lang w:val="fr-CM"/>
        </w:rPr>
        <w:t>s c</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v</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7"/>
          <w:sz w:val="24"/>
          <w:szCs w:val="24"/>
          <w:lang w:val="fr-CM"/>
        </w:rPr>
        <w:t xml:space="preserve"> </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2"/>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n</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les</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z w:val="24"/>
          <w:szCs w:val="24"/>
          <w:lang w:val="fr-CM"/>
        </w:rPr>
        <w:t>ratifié</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mme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z w:val="24"/>
          <w:szCs w:val="24"/>
          <w:lang w:val="fr-CM"/>
        </w:rPr>
        <w:t>le</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z w:val="24"/>
          <w:szCs w:val="24"/>
          <w:lang w:val="fr-CM"/>
        </w:rPr>
        <w:t>res</w:t>
      </w:r>
      <w:r w:rsidRPr="00612B60">
        <w:rPr>
          <w:rFonts w:ascii="Arial Narrow" w:eastAsia="Arial Narrow" w:hAnsi="Arial Narrow" w:cs="Arial Narrow"/>
          <w:spacing w:val="1"/>
          <w:sz w:val="24"/>
          <w:szCs w:val="24"/>
          <w:lang w:val="fr-CM"/>
        </w:rPr>
        <w:t>pe</w:t>
      </w:r>
      <w:r w:rsidRPr="00612B60">
        <w:rPr>
          <w:rFonts w:ascii="Arial Narrow" w:eastAsia="Arial Narrow" w:hAnsi="Arial Narrow" w:cs="Arial Narrow"/>
          <w:sz w:val="24"/>
          <w:szCs w:val="24"/>
          <w:lang w:val="fr-CM"/>
        </w:rPr>
        <w:t>ct</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laire</w:t>
      </w:r>
      <w:r w:rsidRPr="00612B60">
        <w:rPr>
          <w:rFonts w:ascii="Arial Narrow" w:eastAsia="Arial Narrow" w:hAnsi="Arial Narrow" w:cs="Arial Narrow"/>
          <w:spacing w:val="-7"/>
          <w:sz w:val="24"/>
          <w:szCs w:val="24"/>
          <w:lang w:val="fr-CM"/>
        </w:rPr>
        <w:t xml:space="preserv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ini</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m</w:t>
      </w:r>
      <w:r w:rsidRPr="00612B60">
        <w:rPr>
          <w:rFonts w:ascii="Arial Narrow" w:eastAsia="Arial Narrow" w:hAnsi="Arial Narrow" w:cs="Arial Narrow"/>
          <w:spacing w:val="-7"/>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é</w:t>
      </w:r>
      <w:r w:rsidRPr="00612B60">
        <w:rPr>
          <w:rFonts w:ascii="Arial Narrow" w:eastAsia="Arial Narrow" w:hAnsi="Arial Narrow" w:cs="Arial Narrow"/>
          <w:sz w:val="24"/>
          <w:szCs w:val="24"/>
          <w:lang w:val="fr-CM"/>
        </w:rPr>
        <w:t>vu</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1"/>
          <w:sz w:val="24"/>
          <w:szCs w:val="24"/>
          <w:lang w:val="fr-CM"/>
        </w:rPr>
        <w:t>pa</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7"/>
          <w:sz w:val="24"/>
          <w:szCs w:val="24"/>
          <w:lang w:val="fr-CM"/>
        </w:rPr>
        <w:t xml:space="preserve"> </w:t>
      </w:r>
      <w:r w:rsidRPr="00612B60">
        <w:rPr>
          <w:rFonts w:ascii="Arial Narrow" w:eastAsia="Arial Narrow" w:hAnsi="Arial Narrow" w:cs="Arial Narrow"/>
          <w:sz w:val="24"/>
          <w:szCs w:val="24"/>
          <w:lang w:val="fr-CM"/>
        </w:rPr>
        <w:t>le</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u trav</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il</w:t>
      </w:r>
      <w:r w:rsidRPr="00612B60">
        <w:rPr>
          <w:rFonts w:ascii="Arial Narrow" w:eastAsia="Arial Narrow" w:hAnsi="Arial Narrow" w:cs="Arial Narrow"/>
          <w:spacing w:val="1"/>
          <w:sz w:val="24"/>
          <w:szCs w:val="24"/>
          <w:lang w:val="fr-CM"/>
        </w:rPr>
        <w:t xml:space="preserve"> e</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3"/>
          <w:sz w:val="24"/>
          <w:szCs w:val="24"/>
          <w:lang w:val="fr-CM"/>
        </w:rPr>
        <w:t>v</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rses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v</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5"/>
          <w:sz w:val="24"/>
          <w:szCs w:val="24"/>
          <w:lang w:val="fr-CM"/>
        </w:rPr>
        <w:t>o</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cti</w:t>
      </w:r>
      <w:r w:rsidRPr="00612B60">
        <w:rPr>
          <w:rFonts w:ascii="Arial Narrow" w:eastAsia="Arial Narrow" w:hAnsi="Arial Narrow" w:cs="Arial Narrow"/>
          <w:spacing w:val="-2"/>
          <w:sz w:val="24"/>
          <w:szCs w:val="24"/>
          <w:lang w:val="fr-CM"/>
        </w:rPr>
        <w:t>v</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z w:val="24"/>
          <w:szCs w:val="24"/>
          <w:lang w:val="fr-CM"/>
        </w:rPr>
        <w:t>in</w:t>
      </w:r>
      <w:r w:rsidRPr="00612B60">
        <w:rPr>
          <w:rFonts w:ascii="Arial Narrow" w:eastAsia="Arial Narrow" w:hAnsi="Arial Narrow" w:cs="Arial Narrow"/>
          <w:spacing w:val="1"/>
          <w:sz w:val="24"/>
          <w:szCs w:val="24"/>
          <w:lang w:val="fr-CM"/>
        </w:rPr>
        <w:t>te</w:t>
      </w:r>
      <w:r w:rsidRPr="00612B60">
        <w:rPr>
          <w:rFonts w:ascii="Arial Narrow" w:eastAsia="Arial Narrow" w:hAnsi="Arial Narrow" w:cs="Arial Narrow"/>
          <w:sz w:val="24"/>
          <w:szCs w:val="24"/>
          <w:lang w:val="fr-CM"/>
        </w:rPr>
        <w:t xml:space="preserve">rdiction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’empl</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2"/>
          <w:sz w:val="24"/>
          <w:szCs w:val="24"/>
          <w:lang w:val="fr-CM"/>
        </w:rPr>
        <w:t>y</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 xml:space="preserve">les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f</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ts </w:t>
      </w:r>
      <w:r w:rsidRPr="00612B60">
        <w:rPr>
          <w:rFonts w:ascii="Arial Narrow" w:eastAsia="Arial Narrow" w:hAnsi="Arial Narrow" w:cs="Arial Narrow"/>
          <w:spacing w:val="1"/>
          <w:sz w:val="24"/>
          <w:szCs w:val="24"/>
          <w:lang w:val="fr-CM"/>
        </w:rPr>
        <w:t>âg</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ins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4"/>
          <w:sz w:val="24"/>
          <w:szCs w:val="24"/>
          <w:lang w:val="fr-CM"/>
        </w:rPr>
        <w:t>1</w:t>
      </w:r>
      <w:r w:rsidRPr="00612B60">
        <w:rPr>
          <w:rFonts w:ascii="Arial Narrow" w:eastAsia="Arial Narrow" w:hAnsi="Arial Narrow" w:cs="Arial Narrow"/>
          <w:sz w:val="24"/>
          <w:szCs w:val="24"/>
          <w:lang w:val="fr-CM"/>
        </w:rPr>
        <w:t xml:space="preserve">4 </w:t>
      </w:r>
      <w:r w:rsidRPr="00612B60">
        <w:rPr>
          <w:rFonts w:ascii="Arial Narrow" w:eastAsia="Arial Narrow" w:hAnsi="Arial Narrow" w:cs="Arial Narrow"/>
          <w:spacing w:val="1"/>
          <w:sz w:val="24"/>
          <w:szCs w:val="24"/>
          <w:lang w:val="fr-CM"/>
        </w:rPr>
        <w:t>an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)du</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res</w:t>
      </w:r>
      <w:r w:rsidRPr="00612B60">
        <w:rPr>
          <w:rFonts w:ascii="Arial Narrow" w:eastAsia="Arial Narrow" w:hAnsi="Arial Narrow" w:cs="Arial Narrow"/>
          <w:spacing w:val="1"/>
          <w:sz w:val="24"/>
          <w:szCs w:val="24"/>
          <w:lang w:val="fr-CM"/>
        </w:rPr>
        <w:t>pe</w:t>
      </w:r>
      <w:r w:rsidRPr="00612B60">
        <w:rPr>
          <w:rFonts w:ascii="Arial Narrow" w:eastAsia="Arial Narrow" w:hAnsi="Arial Narrow" w:cs="Arial Narrow"/>
          <w:sz w:val="24"/>
          <w:szCs w:val="24"/>
          <w:lang w:val="fr-CM"/>
        </w:rPr>
        <w:t xml:space="preserve">ct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 xml:space="preserve">la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re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s tra</w:t>
      </w:r>
      <w:r w:rsidRPr="00612B60">
        <w:rPr>
          <w:rFonts w:ascii="Arial Narrow" w:eastAsia="Arial Narrow" w:hAnsi="Arial Narrow" w:cs="Arial Narrow"/>
          <w:spacing w:val="-2"/>
          <w:sz w:val="24"/>
          <w:szCs w:val="24"/>
          <w:lang w:val="fr-CM"/>
        </w:rPr>
        <w:t>v</w:t>
      </w:r>
      <w:r w:rsidRPr="00612B60">
        <w:rPr>
          <w:rFonts w:ascii="Arial Narrow" w:eastAsia="Arial Narrow" w:hAnsi="Arial Narrow" w:cs="Arial Narrow"/>
          <w:spacing w:val="1"/>
          <w:sz w:val="24"/>
          <w:szCs w:val="24"/>
          <w:lang w:val="fr-CM"/>
        </w:rPr>
        <w:t>au</w:t>
      </w:r>
      <w:r w:rsidRPr="00612B60">
        <w:rPr>
          <w:rFonts w:ascii="Arial Narrow" w:eastAsia="Arial Narrow" w:hAnsi="Arial Narrow" w:cs="Arial Narrow"/>
          <w:sz w:val="24"/>
          <w:szCs w:val="24"/>
          <w:lang w:val="fr-CM"/>
        </w:rPr>
        <w:t>x res</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cti</w:t>
      </w:r>
      <w:r w:rsidRPr="00612B60">
        <w:rPr>
          <w:rFonts w:ascii="Arial Narrow" w:eastAsia="Arial Narrow" w:hAnsi="Arial Narrow" w:cs="Arial Narrow"/>
          <w:spacing w:val="-3"/>
          <w:sz w:val="24"/>
          <w:szCs w:val="24"/>
          <w:lang w:val="fr-CM"/>
        </w:rPr>
        <w:t>v</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t in</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rdits </w:t>
      </w:r>
      <w:r w:rsidRPr="00612B60">
        <w:rPr>
          <w:rFonts w:ascii="Arial Narrow" w:eastAsia="Arial Narrow" w:hAnsi="Arial Narrow" w:cs="Arial Narrow"/>
          <w:spacing w:val="1"/>
          <w:sz w:val="24"/>
          <w:szCs w:val="24"/>
          <w:lang w:val="fr-CM"/>
        </w:rPr>
        <w:t>au</w:t>
      </w:r>
      <w:r w:rsidRPr="00612B60">
        <w:rPr>
          <w:rFonts w:ascii="Arial Narrow" w:eastAsia="Arial Narrow" w:hAnsi="Arial Narrow" w:cs="Arial Narrow"/>
          <w:sz w:val="24"/>
          <w:szCs w:val="24"/>
          <w:lang w:val="fr-CM"/>
        </w:rPr>
        <w:t xml:space="preserve">x </w:t>
      </w:r>
      <w:r w:rsidRPr="00612B60">
        <w:rPr>
          <w:rFonts w:ascii="Arial Narrow" w:eastAsia="Arial Narrow" w:hAnsi="Arial Narrow" w:cs="Arial Narrow"/>
          <w:spacing w:val="-2"/>
          <w:sz w:val="24"/>
          <w:szCs w:val="24"/>
          <w:lang w:val="fr-CM"/>
        </w:rPr>
        <w:t>f</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mme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au</w:t>
      </w:r>
      <w:r w:rsidRPr="00612B60">
        <w:rPr>
          <w:rFonts w:ascii="Arial Narrow" w:eastAsia="Arial Narrow" w:hAnsi="Arial Narrow" w:cs="Arial Narrow"/>
          <w:sz w:val="24"/>
          <w:szCs w:val="24"/>
          <w:lang w:val="fr-CM"/>
        </w:rPr>
        <w:t>x f</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mme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2"/>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v)</w:t>
      </w:r>
      <w:r w:rsidRPr="00612B60">
        <w:rPr>
          <w:rFonts w:ascii="Arial Narrow" w:eastAsia="Arial Narrow" w:hAnsi="Arial Narrow" w:cs="Arial Narrow"/>
          <w:spacing w:val="5"/>
          <w:sz w:val="24"/>
          <w:szCs w:val="24"/>
          <w:lang w:val="fr-CM"/>
        </w:rPr>
        <w:t xml:space="preserve"> </w:t>
      </w:r>
      <w:r w:rsidRPr="00612B60">
        <w:rPr>
          <w:rFonts w:ascii="Arial Narrow" w:eastAsia="Arial Narrow" w:hAnsi="Arial Narrow" w:cs="Arial Narrow"/>
          <w:sz w:val="24"/>
          <w:szCs w:val="24"/>
          <w:lang w:val="fr-CM"/>
        </w:rPr>
        <w:t>le</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z w:val="24"/>
          <w:szCs w:val="24"/>
          <w:lang w:val="fr-CM"/>
        </w:rPr>
        <w:t>re</w:t>
      </w:r>
      <w:r w:rsidRPr="00612B60">
        <w:rPr>
          <w:rFonts w:ascii="Arial Narrow" w:eastAsia="Arial Narrow" w:hAnsi="Arial Narrow" w:cs="Arial Narrow"/>
          <w:spacing w:val="1"/>
          <w:sz w:val="24"/>
          <w:szCs w:val="24"/>
          <w:lang w:val="fr-CM"/>
        </w:rPr>
        <w:t>po</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h</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ada</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ob</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(v)</w:t>
      </w:r>
      <w:r w:rsidRPr="00612B60">
        <w:rPr>
          <w:rFonts w:ascii="Arial Narrow" w:eastAsia="Arial Narrow" w:hAnsi="Arial Narrow" w:cs="Arial Narrow"/>
          <w:spacing w:val="5"/>
          <w:sz w:val="24"/>
          <w:szCs w:val="24"/>
          <w:lang w:val="fr-CM"/>
        </w:rPr>
        <w:t xml:space="preserve"> </w:t>
      </w:r>
      <w:r w:rsidRPr="00612B60">
        <w:rPr>
          <w:rFonts w:ascii="Arial Narrow" w:eastAsia="Arial Narrow" w:hAnsi="Arial Narrow" w:cs="Arial Narrow"/>
          <w:sz w:val="24"/>
          <w:szCs w:val="24"/>
          <w:lang w:val="fr-CM"/>
        </w:rPr>
        <w:t>le</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roit</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7"/>
          <w:sz w:val="24"/>
          <w:szCs w:val="24"/>
          <w:lang w:val="fr-CM"/>
        </w:rPr>
        <w:t xml:space="preserve"> </w:t>
      </w:r>
      <w:r w:rsidRPr="00612B60">
        <w:rPr>
          <w:rFonts w:ascii="Arial Narrow" w:eastAsia="Arial Narrow" w:hAnsi="Arial Narrow" w:cs="Arial Narrow"/>
          <w:sz w:val="24"/>
          <w:szCs w:val="24"/>
          <w:lang w:val="fr-CM"/>
        </w:rPr>
        <w:t>j</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issa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7"/>
          <w:sz w:val="24"/>
          <w:szCs w:val="24"/>
          <w:lang w:val="fr-CM"/>
        </w:rPr>
        <w:t xml:space="preserve">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ng</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s (v</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5"/>
          <w:sz w:val="24"/>
          <w:szCs w:val="24"/>
          <w:lang w:val="fr-CM"/>
        </w:rPr>
        <w:t xml:space="preserve"> </w:t>
      </w:r>
      <w:r w:rsidRPr="00612B60">
        <w:rPr>
          <w:rFonts w:ascii="Arial Narrow" w:eastAsia="Arial Narrow" w:hAnsi="Arial Narrow" w:cs="Arial Narrow"/>
          <w:sz w:val="24"/>
          <w:szCs w:val="24"/>
          <w:lang w:val="fr-CM"/>
        </w:rPr>
        <w:t>le</w:t>
      </w:r>
      <w:r w:rsidRPr="00612B60">
        <w:rPr>
          <w:rFonts w:ascii="Arial Narrow" w:eastAsia="Arial Narrow" w:hAnsi="Arial Narrow" w:cs="Arial Narrow"/>
          <w:spacing w:val="7"/>
          <w:sz w:val="24"/>
          <w:szCs w:val="24"/>
          <w:lang w:val="fr-CM"/>
        </w:rPr>
        <w:t xml:space="preserve"> </w:t>
      </w:r>
      <w:r w:rsidRPr="00612B60">
        <w:rPr>
          <w:rFonts w:ascii="Arial Narrow" w:eastAsia="Arial Narrow" w:hAnsi="Arial Narrow" w:cs="Arial Narrow"/>
          <w:sz w:val="24"/>
          <w:szCs w:val="24"/>
          <w:lang w:val="fr-CM"/>
        </w:rPr>
        <w:t>res</w:t>
      </w:r>
      <w:r w:rsidRPr="00612B60">
        <w:rPr>
          <w:rFonts w:ascii="Arial Narrow" w:eastAsia="Arial Narrow" w:hAnsi="Arial Narrow" w:cs="Arial Narrow"/>
          <w:spacing w:val="1"/>
          <w:sz w:val="24"/>
          <w:szCs w:val="24"/>
          <w:lang w:val="fr-CM"/>
        </w:rPr>
        <w:t>pe</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itio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tra</w:t>
      </w:r>
      <w:r w:rsidRPr="00612B60">
        <w:rPr>
          <w:rFonts w:ascii="Arial Narrow" w:eastAsia="Arial Narrow" w:hAnsi="Arial Narrow" w:cs="Arial Narrow"/>
          <w:spacing w:val="-2"/>
          <w:sz w:val="24"/>
          <w:szCs w:val="24"/>
          <w:lang w:val="fr-CM"/>
        </w:rPr>
        <w:t>v</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il</w:t>
      </w:r>
      <w:r w:rsidRPr="00612B60">
        <w:rPr>
          <w:rFonts w:ascii="Arial Narrow" w:eastAsia="Arial Narrow" w:hAnsi="Arial Narrow" w:cs="Arial Narrow"/>
          <w:spacing w:val="1"/>
          <w:sz w:val="24"/>
          <w:szCs w:val="24"/>
          <w:lang w:val="fr-CM"/>
        </w:rPr>
        <w:t xml:space="preserve"> 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nu</w:t>
      </w:r>
      <w:r w:rsidRPr="00612B60">
        <w:rPr>
          <w:rFonts w:ascii="Arial Narrow" w:eastAsia="Arial Narrow" w:hAnsi="Arial Narrow" w:cs="Arial Narrow"/>
          <w:sz w:val="24"/>
          <w:szCs w:val="24"/>
          <w:lang w:val="fr-CM"/>
        </w:rPr>
        <w:t>it(v</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z w:val="24"/>
          <w:szCs w:val="24"/>
          <w:lang w:val="fr-CM"/>
        </w:rPr>
        <w:t>les</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ond</w:t>
      </w:r>
      <w:r w:rsidRPr="00612B60">
        <w:rPr>
          <w:rFonts w:ascii="Arial Narrow" w:eastAsia="Arial Narrow" w:hAnsi="Arial Narrow" w:cs="Arial Narrow"/>
          <w:sz w:val="24"/>
          <w:szCs w:val="24"/>
          <w:lang w:val="fr-CM"/>
        </w:rPr>
        <w:t>iti</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’hy</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iè</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té</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le</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ie</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tra</w:t>
      </w:r>
      <w:r w:rsidRPr="00612B60">
        <w:rPr>
          <w:rFonts w:ascii="Arial Narrow" w:eastAsia="Arial Narrow" w:hAnsi="Arial Narrow" w:cs="Arial Narrow"/>
          <w:spacing w:val="-2"/>
          <w:sz w:val="24"/>
          <w:szCs w:val="24"/>
          <w:lang w:val="fr-CM"/>
        </w:rPr>
        <w:t>v</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(v</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po</w:t>
      </w:r>
      <w:r w:rsidRPr="00612B60">
        <w:rPr>
          <w:rFonts w:ascii="Arial Narrow" w:eastAsia="Arial Narrow" w:hAnsi="Arial Narrow" w:cs="Arial Narrow"/>
          <w:sz w:val="24"/>
          <w:szCs w:val="24"/>
          <w:lang w:val="fr-CM"/>
        </w:rPr>
        <w:t xml:space="preserve">rt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ga</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1"/>
          <w:sz w:val="24"/>
          <w:szCs w:val="24"/>
          <w:lang w:val="fr-CM"/>
        </w:rPr>
        <w:t>qu</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2"/>
          <w:sz w:val="24"/>
          <w:szCs w:val="24"/>
          <w:lang w:val="fr-CM"/>
        </w:rPr>
        <w:t>p</w:t>
      </w:r>
      <w:r w:rsidRPr="00612B60">
        <w:rPr>
          <w:rFonts w:ascii="Arial Narrow" w:eastAsia="Arial Narrow" w:hAnsi="Arial Narrow" w:cs="Arial Narrow"/>
          <w:spacing w:val="-1"/>
          <w:sz w:val="24"/>
          <w:szCs w:val="24"/>
          <w:lang w:val="fr-CM"/>
        </w:rPr>
        <w:t>em</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ts</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p</w:t>
      </w:r>
      <w:r w:rsidRPr="00612B60">
        <w:rPr>
          <w:rFonts w:ascii="Arial Narrow" w:eastAsia="Arial Narrow" w:hAnsi="Arial Narrow" w:cs="Arial Narrow"/>
          <w:sz w:val="24"/>
          <w:szCs w:val="24"/>
          <w:lang w:val="fr-CM"/>
        </w:rPr>
        <w:t>ro</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cti</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s i</w:t>
      </w:r>
      <w:r w:rsidRPr="00612B60">
        <w:rPr>
          <w:rFonts w:ascii="Arial Narrow" w:eastAsia="Arial Narrow" w:hAnsi="Arial Narrow" w:cs="Arial Narrow"/>
          <w:spacing w:val="1"/>
          <w:sz w:val="24"/>
          <w:szCs w:val="24"/>
          <w:lang w:val="fr-CM"/>
        </w:rPr>
        <w:t>nd</w:t>
      </w:r>
      <w:r w:rsidRPr="00612B60">
        <w:rPr>
          <w:rFonts w:ascii="Arial Narrow" w:eastAsia="Arial Narrow" w:hAnsi="Arial Narrow" w:cs="Arial Narrow"/>
          <w:sz w:val="24"/>
          <w:szCs w:val="24"/>
          <w:lang w:val="fr-CM"/>
        </w:rPr>
        <w:t>iv</w:t>
      </w:r>
      <w:r w:rsidRPr="00612B60">
        <w:rPr>
          <w:rFonts w:ascii="Arial Narrow" w:eastAsia="Arial Narrow" w:hAnsi="Arial Narrow" w:cs="Arial Narrow"/>
          <w:spacing w:val="-1"/>
          <w:sz w:val="24"/>
          <w:szCs w:val="24"/>
          <w:lang w:val="fr-CM"/>
        </w:rPr>
        <w:t>id</w:t>
      </w:r>
      <w:r w:rsidRPr="00612B60">
        <w:rPr>
          <w:rFonts w:ascii="Arial Narrow" w:eastAsia="Arial Narrow" w:hAnsi="Arial Narrow" w:cs="Arial Narrow"/>
          <w:spacing w:val="1"/>
          <w:sz w:val="24"/>
          <w:szCs w:val="24"/>
          <w:lang w:val="fr-CM"/>
        </w:rPr>
        <w:t>ue</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p>
    <w:p w14:paraId="54570144"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28D87328" w14:textId="77777777" w:rsidR="00635E50" w:rsidRPr="00612B60" w:rsidRDefault="00635E50" w:rsidP="00635E50">
      <w:pPr>
        <w:spacing w:before="15" w:after="0" w:line="200" w:lineRule="exact"/>
        <w:rPr>
          <w:rFonts w:ascii="Times New Roman" w:eastAsia="Times New Roman" w:hAnsi="Times New Roman" w:cs="Times New Roman"/>
          <w:sz w:val="20"/>
          <w:szCs w:val="20"/>
          <w:lang w:val="fr-CM"/>
        </w:rPr>
      </w:pPr>
    </w:p>
    <w:p w14:paraId="12C69D20" w14:textId="77777777" w:rsidR="00635E50" w:rsidRPr="00612B60" w:rsidRDefault="00635E50" w:rsidP="00635E50">
      <w:pPr>
        <w:tabs>
          <w:tab w:val="left" w:pos="960"/>
        </w:tabs>
        <w:spacing w:after="0" w:line="360" w:lineRule="auto"/>
        <w:ind w:left="965" w:right="72" w:hanging="569"/>
        <w:jc w:val="both"/>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2</w:t>
      </w:r>
      <w:r w:rsidRPr="00612B60">
        <w:rPr>
          <w:rFonts w:ascii="Arial Narrow" w:eastAsia="Arial Narrow" w:hAnsi="Arial Narrow" w:cs="Arial Narrow"/>
          <w:sz w:val="24"/>
          <w:szCs w:val="24"/>
          <w:lang w:val="fr-CM"/>
        </w:rPr>
        <w:t>)</w:t>
      </w:r>
      <w:r w:rsidRPr="00612B60">
        <w:rPr>
          <w:rFonts w:ascii="Arial Narrow" w:eastAsia="Arial Narrow" w:hAnsi="Arial Narrow" w:cs="Arial Narrow"/>
          <w:sz w:val="24"/>
          <w:szCs w:val="24"/>
          <w:lang w:val="fr-CM"/>
        </w:rPr>
        <w:tab/>
        <w:t xml:space="preserve">En </w:t>
      </w:r>
      <w:r w:rsidRPr="00612B60">
        <w:rPr>
          <w:rFonts w:ascii="Arial Narrow" w:eastAsia="Arial Narrow" w:hAnsi="Arial Narrow" w:cs="Arial Narrow"/>
          <w:spacing w:val="18"/>
          <w:sz w:val="24"/>
          <w:szCs w:val="24"/>
          <w:lang w:val="fr-CM"/>
        </w:rPr>
        <w:t>outre</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8"/>
          <w:sz w:val="24"/>
          <w:szCs w:val="24"/>
          <w:lang w:val="fr-CM"/>
        </w:rPr>
        <w:t>nous</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8"/>
          <w:sz w:val="24"/>
          <w:szCs w:val="24"/>
          <w:lang w:val="fr-CM"/>
        </w:rPr>
        <w:t>nous</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8"/>
          <w:sz w:val="24"/>
          <w:szCs w:val="24"/>
          <w:lang w:val="fr-CM"/>
        </w:rPr>
        <w:t>engageons</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8"/>
          <w:sz w:val="24"/>
          <w:szCs w:val="24"/>
          <w:lang w:val="fr-CM"/>
        </w:rPr>
        <w:t>à</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21"/>
          <w:sz w:val="24"/>
          <w:szCs w:val="24"/>
          <w:lang w:val="fr-CM"/>
        </w:rPr>
        <w:t>mettre</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8"/>
          <w:sz w:val="24"/>
          <w:szCs w:val="24"/>
          <w:lang w:val="fr-CM"/>
        </w:rPr>
        <w:t>en</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8"/>
          <w:sz w:val="24"/>
          <w:szCs w:val="24"/>
          <w:lang w:val="fr-CM"/>
        </w:rPr>
        <w:t>œuvre</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20"/>
          <w:sz w:val="24"/>
          <w:szCs w:val="24"/>
          <w:lang w:val="fr-CM"/>
        </w:rPr>
        <w:t>les</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20"/>
          <w:sz w:val="24"/>
          <w:szCs w:val="24"/>
          <w:lang w:val="fr-CM"/>
        </w:rPr>
        <w:t>mesures</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8"/>
          <w:sz w:val="24"/>
          <w:szCs w:val="24"/>
          <w:lang w:val="fr-CM"/>
        </w:rPr>
        <w:t>d’atténuation</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21"/>
          <w:sz w:val="24"/>
          <w:szCs w:val="24"/>
          <w:lang w:val="fr-CM"/>
        </w:rPr>
        <w:t>des</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20"/>
          <w:sz w:val="24"/>
          <w:szCs w:val="24"/>
          <w:lang w:val="fr-CM"/>
        </w:rPr>
        <w:t>risques</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vi</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au</w:t>
      </w:r>
      <w:r w:rsidRPr="00612B60">
        <w:rPr>
          <w:rFonts w:ascii="Arial Narrow" w:eastAsia="Arial Narrow" w:hAnsi="Arial Narrow" w:cs="Arial Narrow"/>
          <w:sz w:val="24"/>
          <w:szCs w:val="24"/>
          <w:lang w:val="fr-CM"/>
        </w:rPr>
        <w:t xml:space="preserve">x,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an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 xml:space="preserve">la </w:t>
      </w:r>
      <w:r w:rsidRPr="00612B60">
        <w:rPr>
          <w:rFonts w:ascii="Arial Narrow" w:eastAsia="Arial Narrow" w:hAnsi="Arial Narrow" w:cs="Arial Narrow"/>
          <w:spacing w:val="1"/>
          <w:sz w:val="24"/>
          <w:szCs w:val="24"/>
          <w:lang w:val="fr-CM"/>
        </w:rPr>
        <w:t>no</w:t>
      </w:r>
      <w:r w:rsidRPr="00612B60">
        <w:rPr>
          <w:rFonts w:ascii="Arial Narrow" w:eastAsia="Arial Narrow" w:hAnsi="Arial Narrow" w:cs="Arial Narrow"/>
          <w:sz w:val="24"/>
          <w:szCs w:val="24"/>
          <w:lang w:val="fr-CM"/>
        </w:rPr>
        <w:t>tice</w:t>
      </w:r>
      <w:r w:rsidRPr="00612B60">
        <w:rPr>
          <w:rFonts w:ascii="Arial Narrow" w:eastAsia="Arial Narrow" w:hAnsi="Arial Narrow" w:cs="Arial Narrow"/>
          <w:spacing w:val="1"/>
          <w:sz w:val="24"/>
          <w:szCs w:val="24"/>
          <w:lang w:val="fr-CM"/>
        </w:rPr>
        <w:t xml:space="preserve"> d</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im</w:t>
      </w:r>
      <w:r w:rsidRPr="00612B60">
        <w:rPr>
          <w:rFonts w:ascii="Arial Narrow" w:eastAsia="Arial Narrow" w:hAnsi="Arial Narrow" w:cs="Arial Narrow"/>
          <w:spacing w:val="1"/>
          <w:sz w:val="24"/>
          <w:szCs w:val="24"/>
          <w:lang w:val="fr-CM"/>
        </w:rPr>
        <w:t>pa</w:t>
      </w:r>
      <w:r w:rsidRPr="00612B60">
        <w:rPr>
          <w:rFonts w:ascii="Arial Narrow" w:eastAsia="Arial Narrow" w:hAnsi="Arial Narrow" w:cs="Arial Narrow"/>
          <w:sz w:val="24"/>
          <w:szCs w:val="24"/>
          <w:lang w:val="fr-CM"/>
        </w:rPr>
        <w:t xml:space="preserve">ct </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vi</w:t>
      </w:r>
      <w:r w:rsidRPr="00612B60">
        <w:rPr>
          <w:rFonts w:ascii="Arial Narrow" w:eastAsia="Arial Narrow" w:hAnsi="Arial Narrow" w:cs="Arial Narrow"/>
          <w:spacing w:val="-1"/>
          <w:sz w:val="24"/>
          <w:szCs w:val="24"/>
          <w:lang w:val="fr-CM"/>
        </w:rPr>
        <w:t>ro</w:t>
      </w:r>
      <w:r w:rsidRPr="00612B60">
        <w:rPr>
          <w:rFonts w:ascii="Arial Narrow" w:eastAsia="Arial Narrow" w:hAnsi="Arial Narrow" w:cs="Arial Narrow"/>
          <w:spacing w:val="1"/>
          <w:sz w:val="24"/>
          <w:szCs w:val="24"/>
          <w:lang w:val="fr-CM"/>
        </w:rPr>
        <w:t>nn</w:t>
      </w:r>
      <w:r w:rsidRPr="00612B60">
        <w:rPr>
          <w:rFonts w:ascii="Arial Narrow" w:eastAsia="Arial Narrow" w:hAnsi="Arial Narrow" w:cs="Arial Narrow"/>
          <w:spacing w:val="-1"/>
          <w:sz w:val="24"/>
          <w:szCs w:val="24"/>
          <w:lang w:val="fr-CM"/>
        </w:rPr>
        <w:t>em</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2"/>
          <w:sz w:val="24"/>
          <w:szCs w:val="24"/>
          <w:lang w:val="fr-CM"/>
        </w:rPr>
        <w:t>f</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z w:val="24"/>
          <w:szCs w:val="24"/>
          <w:lang w:val="fr-CM"/>
        </w:rPr>
        <w:t>rnie le</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h</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1"/>
          <w:sz w:val="24"/>
          <w:szCs w:val="24"/>
          <w:lang w:val="fr-CM"/>
        </w:rPr>
        <w:t>an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pa</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 xml:space="preserve">le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î</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vra</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En</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au</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ng</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à</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res</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ct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à</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9"/>
          <w:sz w:val="24"/>
          <w:szCs w:val="24"/>
          <w:lang w:val="fr-CM"/>
        </w:rPr>
        <w:t>f</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z w:val="24"/>
          <w:szCs w:val="24"/>
          <w:lang w:val="fr-CM"/>
        </w:rPr>
        <w:t>e res</w:t>
      </w:r>
      <w:r w:rsidRPr="00612B60">
        <w:rPr>
          <w:rFonts w:ascii="Arial Narrow" w:eastAsia="Arial Narrow" w:hAnsi="Arial Narrow" w:cs="Arial Narrow"/>
          <w:spacing w:val="1"/>
          <w:sz w:val="24"/>
          <w:szCs w:val="24"/>
          <w:lang w:val="fr-CM"/>
        </w:rPr>
        <w:t>pe</w:t>
      </w:r>
      <w:r w:rsidRPr="00612B60">
        <w:rPr>
          <w:rFonts w:ascii="Arial Narrow" w:eastAsia="Arial Narrow" w:hAnsi="Arial Narrow" w:cs="Arial Narrow"/>
          <w:sz w:val="24"/>
          <w:szCs w:val="24"/>
          <w:lang w:val="fr-CM"/>
        </w:rPr>
        <w:t>ct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 xml:space="preserve">les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z w:val="24"/>
          <w:szCs w:val="24"/>
          <w:lang w:val="fr-CM"/>
        </w:rPr>
        <w:t>res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tre</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ro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em</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pacing w:val="-3"/>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7"/>
          <w:sz w:val="24"/>
          <w:szCs w:val="24"/>
          <w:lang w:val="fr-CM"/>
        </w:rPr>
        <w:t>s</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z w:val="24"/>
          <w:szCs w:val="24"/>
          <w:lang w:val="fr-CM"/>
        </w:rPr>
        <w:t>trait</w:t>
      </w:r>
      <w:r w:rsidRPr="00612B60">
        <w:rPr>
          <w:rFonts w:ascii="Arial Narrow" w:eastAsia="Arial Narrow" w:hAnsi="Arial Narrow" w:cs="Arial Narrow"/>
          <w:spacing w:val="1"/>
          <w:sz w:val="24"/>
          <w:szCs w:val="24"/>
          <w:lang w:val="fr-CM"/>
        </w:rPr>
        <w:t>an</w:t>
      </w:r>
      <w:r w:rsidRPr="00612B60">
        <w:rPr>
          <w:rFonts w:ascii="Arial Narrow" w:eastAsia="Arial Narrow" w:hAnsi="Arial Narrow" w:cs="Arial Narrow"/>
          <w:sz w:val="24"/>
          <w:szCs w:val="24"/>
          <w:lang w:val="fr-CM"/>
        </w:rPr>
        <w:t>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h</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f</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is</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e c</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la</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po</w:t>
      </w:r>
      <w:r w:rsidRPr="00612B60">
        <w:rPr>
          <w:rFonts w:ascii="Arial Narrow" w:eastAsia="Arial Narrow" w:hAnsi="Arial Narrow" w:cs="Arial Narrow"/>
          <w:sz w:val="24"/>
          <w:szCs w:val="24"/>
          <w:lang w:val="fr-CM"/>
        </w:rPr>
        <w:t>ssib</w:t>
      </w:r>
      <w:r w:rsidRPr="00612B60">
        <w:rPr>
          <w:rFonts w:ascii="Arial Narrow" w:eastAsia="Arial Narrow" w:hAnsi="Arial Narrow" w:cs="Arial Narrow"/>
          <w:spacing w:val="-3"/>
          <w:sz w:val="24"/>
          <w:szCs w:val="24"/>
          <w:lang w:val="fr-CM"/>
        </w:rPr>
        <w:t>l</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les</w:t>
      </w:r>
      <w:r w:rsidRPr="00612B60">
        <w:rPr>
          <w:rFonts w:ascii="Arial Narrow" w:eastAsia="Arial Narrow" w:hAnsi="Arial Narrow" w:cs="Arial Narrow"/>
          <w:spacing w:val="1"/>
          <w:sz w:val="24"/>
          <w:szCs w:val="24"/>
          <w:lang w:val="fr-CM"/>
        </w:rPr>
        <w:t xml:space="preserve"> d</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ctiv</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 re</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mm</w:t>
      </w:r>
      <w:r w:rsidRPr="00612B60">
        <w:rPr>
          <w:rFonts w:ascii="Arial Narrow" w:eastAsia="Arial Narrow" w:hAnsi="Arial Narrow" w:cs="Arial Narrow"/>
          <w:spacing w:val="1"/>
          <w:sz w:val="24"/>
          <w:szCs w:val="24"/>
          <w:lang w:val="fr-CM"/>
        </w:rPr>
        <w:t>an</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til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ap</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reils</w:t>
      </w:r>
      <w:r w:rsidRPr="00612B60">
        <w:rPr>
          <w:rFonts w:ascii="Arial Narrow" w:eastAsia="Arial Narrow" w:hAnsi="Arial Narrow" w:cs="Arial Narrow"/>
          <w:spacing w:val="53"/>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y</w:t>
      </w:r>
      <w:r w:rsidRPr="00612B60">
        <w:rPr>
          <w:rFonts w:ascii="Arial Narrow" w:eastAsia="Arial Narrow" w:hAnsi="Arial Narrow" w:cs="Arial Narrow"/>
          <w:spacing w:val="1"/>
          <w:sz w:val="24"/>
          <w:szCs w:val="24"/>
          <w:lang w:val="fr-CM"/>
        </w:rPr>
        <w:t>an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fa</w:t>
      </w:r>
      <w:r w:rsidRPr="00612B60">
        <w:rPr>
          <w:rFonts w:ascii="Arial Narrow" w:eastAsia="Arial Narrow" w:hAnsi="Arial Narrow" w:cs="Arial Narrow"/>
          <w:sz w:val="24"/>
          <w:szCs w:val="24"/>
          <w:lang w:val="fr-CM"/>
        </w:rPr>
        <w:t>ible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pa</w:t>
      </w:r>
      <w:r w:rsidRPr="00612B60">
        <w:rPr>
          <w:rFonts w:ascii="Arial Narrow" w:eastAsia="Arial Narrow" w:hAnsi="Arial Narrow" w:cs="Arial Narrow"/>
          <w:sz w:val="24"/>
          <w:szCs w:val="24"/>
          <w:lang w:val="fr-CM"/>
        </w:rPr>
        <w:t>ct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r l</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vi</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z w:val="24"/>
          <w:szCs w:val="24"/>
          <w:lang w:val="fr-CM"/>
        </w:rPr>
        <w:t>.</w:t>
      </w:r>
    </w:p>
    <w:p w14:paraId="68869510"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0E1168BF" w14:textId="77777777" w:rsidR="00635E50" w:rsidRPr="00612B60" w:rsidRDefault="00635E50" w:rsidP="00635E50">
      <w:pPr>
        <w:spacing w:before="14" w:after="0" w:line="200" w:lineRule="exact"/>
        <w:rPr>
          <w:rFonts w:ascii="Times New Roman" w:eastAsia="Times New Roman" w:hAnsi="Times New Roman" w:cs="Times New Roman"/>
          <w:sz w:val="20"/>
          <w:szCs w:val="20"/>
          <w:lang w:val="fr-CM"/>
        </w:rPr>
      </w:pPr>
    </w:p>
    <w:p w14:paraId="4CEC2A5F" w14:textId="77777777" w:rsidR="00635E50" w:rsidRPr="00612B60" w:rsidRDefault="00635E50" w:rsidP="00635E50">
      <w:pPr>
        <w:tabs>
          <w:tab w:val="left" w:pos="960"/>
        </w:tabs>
        <w:spacing w:after="0" w:line="359" w:lineRule="auto"/>
        <w:ind w:left="965" w:right="73" w:hanging="569"/>
        <w:jc w:val="both"/>
        <w:rPr>
          <w:rFonts w:ascii="Arial Narrow" w:eastAsia="Arial Narrow" w:hAnsi="Arial Narrow" w:cs="Arial Narrow"/>
          <w:sz w:val="24"/>
          <w:szCs w:val="24"/>
          <w:lang w:val="fr-CM"/>
        </w:rPr>
        <w:sectPr w:rsidR="00635E50" w:rsidRPr="00612B60" w:rsidSect="00635E50">
          <w:type w:val="continuous"/>
          <w:pgSz w:w="11900" w:h="16820"/>
          <w:pgMar w:top="1220" w:right="1020" w:bottom="280" w:left="1020" w:header="720" w:footer="720" w:gutter="0"/>
          <w:cols w:space="720"/>
        </w:sectPr>
      </w:pPr>
      <w:r w:rsidRPr="00612B60">
        <w:rPr>
          <w:rFonts w:ascii="Arial Narrow" w:eastAsia="Arial Narrow" w:hAnsi="Arial Narrow" w:cs="Arial Narrow"/>
          <w:spacing w:val="1"/>
          <w:sz w:val="24"/>
          <w:szCs w:val="24"/>
          <w:lang w:val="fr-CM"/>
        </w:rPr>
        <w:t>3</w:t>
      </w:r>
      <w:r w:rsidRPr="00612B60">
        <w:rPr>
          <w:rFonts w:ascii="Arial Narrow" w:eastAsia="Arial Narrow" w:hAnsi="Arial Narrow" w:cs="Arial Narrow"/>
          <w:sz w:val="24"/>
          <w:szCs w:val="24"/>
          <w:lang w:val="fr-CM"/>
        </w:rPr>
        <w:t>)</w:t>
      </w:r>
      <w:r w:rsidRPr="00612B60">
        <w:rPr>
          <w:rFonts w:ascii="Arial Narrow" w:eastAsia="Arial Narrow" w:hAnsi="Arial Narrow" w:cs="Arial Narrow"/>
          <w:sz w:val="24"/>
          <w:szCs w:val="24"/>
          <w:lang w:val="fr-CM"/>
        </w:rPr>
        <w:tab/>
        <w:t>No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ê</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1"/>
          <w:sz w:val="24"/>
          <w:szCs w:val="24"/>
          <w:lang w:val="fr-CM"/>
        </w:rPr>
        <w:t xml:space="preserve"> </w:t>
      </w:r>
      <w:r w:rsidRPr="00612B60">
        <w:rPr>
          <w:rFonts w:ascii="Arial Narrow" w:eastAsia="Arial Narrow" w:hAnsi="Arial Narrow" w:cs="Arial Narrow"/>
          <w:sz w:val="24"/>
          <w:szCs w:val="24"/>
          <w:lang w:val="fr-CM"/>
        </w:rPr>
        <w:t>les</w:t>
      </w:r>
      <w:r w:rsidRPr="00612B60">
        <w:rPr>
          <w:rFonts w:ascii="Arial Narrow" w:eastAsia="Arial Narrow" w:hAnsi="Arial Narrow" w:cs="Arial Narrow"/>
          <w:spacing w:val="-11"/>
          <w:sz w:val="24"/>
          <w:szCs w:val="24"/>
          <w:lang w:val="fr-CM"/>
        </w:rPr>
        <w:t xml:space="preserv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4"/>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1"/>
          <w:sz w:val="24"/>
          <w:szCs w:val="24"/>
          <w:lang w:val="fr-CM"/>
        </w:rPr>
        <w:t xml:space="preserve">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tre</w:t>
      </w:r>
      <w:r w:rsidRPr="00612B60">
        <w:rPr>
          <w:rFonts w:ascii="Arial Narrow" w:eastAsia="Arial Narrow" w:hAnsi="Arial Narrow" w:cs="Arial Narrow"/>
          <w:spacing w:val="-13"/>
          <w:sz w:val="24"/>
          <w:szCs w:val="24"/>
          <w:lang w:val="fr-CM"/>
        </w:rPr>
        <w:t xml:space="preserve"> </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ro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pe</w:t>
      </w:r>
      <w:r w:rsidRPr="00612B60">
        <w:rPr>
          <w:rFonts w:ascii="Arial Narrow" w:eastAsia="Arial Narrow" w:hAnsi="Arial Narrow" w:cs="Arial Narrow"/>
          <w:spacing w:val="-1"/>
          <w:sz w:val="24"/>
          <w:szCs w:val="24"/>
          <w:lang w:val="fr-CM"/>
        </w:rPr>
        <w:t>me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1"/>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1"/>
          <w:sz w:val="24"/>
          <w:szCs w:val="24"/>
          <w:lang w:val="fr-CM"/>
        </w:rPr>
        <w:t xml:space="preserve">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4"/>
          <w:sz w:val="24"/>
          <w:szCs w:val="24"/>
          <w:lang w:val="fr-CM"/>
        </w:rPr>
        <w:t xml:space="preserve"> </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pacing w:val="5"/>
          <w:sz w:val="24"/>
          <w:szCs w:val="24"/>
          <w:lang w:val="fr-CM"/>
        </w:rPr>
        <w:t>s</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z w:val="24"/>
          <w:szCs w:val="24"/>
          <w:lang w:val="fr-CM"/>
        </w:rPr>
        <w:t>trait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ts</w:t>
      </w:r>
      <w:r w:rsidRPr="00612B60">
        <w:rPr>
          <w:rFonts w:ascii="Arial Narrow" w:eastAsia="Arial Narrow" w:hAnsi="Arial Narrow" w:cs="Arial Narrow"/>
          <w:spacing w:val="-11"/>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1"/>
          <w:sz w:val="24"/>
          <w:szCs w:val="24"/>
          <w:lang w:val="fr-CM"/>
        </w:rPr>
        <w:t xml:space="preserve"> </w:t>
      </w:r>
      <w:r w:rsidRPr="00612B60">
        <w:rPr>
          <w:rFonts w:ascii="Arial Narrow" w:eastAsia="Arial Narrow" w:hAnsi="Arial Narrow" w:cs="Arial Narrow"/>
          <w:sz w:val="24"/>
          <w:szCs w:val="24"/>
          <w:lang w:val="fr-CM"/>
        </w:rPr>
        <w:t>le</w:t>
      </w:r>
      <w:r w:rsidRPr="00612B60">
        <w:rPr>
          <w:rFonts w:ascii="Arial Narrow" w:eastAsia="Arial Narrow" w:hAnsi="Arial Narrow" w:cs="Arial Narrow"/>
          <w:spacing w:val="-13"/>
          <w:sz w:val="24"/>
          <w:szCs w:val="24"/>
          <w:lang w:val="fr-CM"/>
        </w:rPr>
        <w:t xml:space="preserv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î</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re</w:t>
      </w:r>
      <w:r w:rsidRPr="00612B60">
        <w:rPr>
          <w:rFonts w:ascii="Arial Narrow" w:eastAsia="Arial Narrow" w:hAnsi="Arial Narrow" w:cs="Arial Narrow"/>
          <w:spacing w:val="-11"/>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vra</w:t>
      </w:r>
      <w:r w:rsidRPr="00612B60">
        <w:rPr>
          <w:rFonts w:ascii="Arial Narrow" w:eastAsia="Arial Narrow" w:hAnsi="Arial Narrow" w:cs="Arial Narrow"/>
          <w:spacing w:val="-1"/>
          <w:sz w:val="24"/>
          <w:szCs w:val="24"/>
          <w:lang w:val="fr-CM"/>
        </w:rPr>
        <w:t>ge</w:t>
      </w:r>
      <w:r w:rsidRPr="00612B60">
        <w:rPr>
          <w:rFonts w:ascii="Arial Narrow" w:eastAsia="Arial Narrow" w:hAnsi="Arial Narrow" w:cs="Arial Narrow"/>
          <w:sz w:val="24"/>
          <w:szCs w:val="24"/>
          <w:lang w:val="fr-CM"/>
        </w:rPr>
        <w:t>, les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Com</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iss</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rc</w:t>
      </w:r>
      <w:r w:rsidRPr="00612B60">
        <w:rPr>
          <w:rFonts w:ascii="Arial Narrow" w:eastAsia="Arial Narrow" w:hAnsi="Arial Narrow" w:cs="Arial Narrow"/>
          <w:spacing w:val="-2"/>
          <w:sz w:val="24"/>
          <w:szCs w:val="24"/>
          <w:lang w:val="fr-CM"/>
        </w:rPr>
        <w:t>h</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à</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2"/>
          <w:sz w:val="24"/>
          <w:szCs w:val="24"/>
          <w:lang w:val="fr-CM"/>
        </w:rPr>
        <w:t>x</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in</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3"/>
          <w:sz w:val="24"/>
          <w:szCs w:val="24"/>
          <w:lang w:val="fr-CM"/>
        </w:rPr>
        <w:t xml:space="preserve"> l</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me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iè</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z w:val="24"/>
          <w:szCs w:val="24"/>
          <w:lang w:val="fr-CM"/>
        </w:rPr>
        <w:t>les</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z w:val="24"/>
          <w:szCs w:val="24"/>
          <w:lang w:val="fr-CM"/>
        </w:rPr>
        <w:t>rela</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z w:val="24"/>
          <w:szCs w:val="24"/>
          <w:lang w:val="fr-CM"/>
        </w:rPr>
        <w:t>ifs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à</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la</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pa</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2"/>
          <w:sz w:val="24"/>
          <w:szCs w:val="24"/>
          <w:lang w:val="fr-CM"/>
        </w:rPr>
        <w:t>x</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1"/>
          <w:sz w:val="24"/>
          <w:szCs w:val="24"/>
          <w:lang w:val="fr-CM"/>
        </w:rPr>
        <w:t xml:space="preserve"> d</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rché</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à</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les</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pacing w:val="-1"/>
          <w:sz w:val="24"/>
          <w:szCs w:val="24"/>
          <w:lang w:val="fr-CM"/>
        </w:rPr>
        <w:t>me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 xml:space="preserve">re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v</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f</w:t>
      </w:r>
      <w:r w:rsidRPr="00612B60">
        <w:rPr>
          <w:rFonts w:ascii="Arial Narrow" w:eastAsia="Arial Narrow" w:hAnsi="Arial Narrow" w:cs="Arial Narrow"/>
          <w:spacing w:val="-2"/>
          <w:sz w:val="24"/>
          <w:szCs w:val="24"/>
          <w:lang w:val="fr-CM"/>
        </w:rPr>
        <w:t>i</w:t>
      </w:r>
      <w:r w:rsidRPr="00612B60">
        <w:rPr>
          <w:rFonts w:ascii="Arial Narrow" w:eastAsia="Arial Narrow" w:hAnsi="Arial Narrow" w:cs="Arial Narrow"/>
          <w:spacing w:val="6"/>
          <w:sz w:val="24"/>
          <w:szCs w:val="24"/>
          <w:lang w:val="fr-CM"/>
        </w:rPr>
        <w:t>c</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z w:val="24"/>
          <w:szCs w:val="24"/>
          <w:lang w:val="fr-CM"/>
        </w:rPr>
        <w:t>AR</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P</w:t>
      </w:r>
      <w:r w:rsidRPr="00612B60">
        <w:rPr>
          <w:rFonts w:ascii="Arial Narrow" w:eastAsia="Arial Narrow" w:hAnsi="Arial Narrow" w:cs="Arial Narrow"/>
          <w:spacing w:val="1"/>
          <w:sz w:val="24"/>
          <w:szCs w:val="24"/>
          <w:lang w:val="fr-CM"/>
        </w:rPr>
        <w:t xml:space="preserve"> o</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 xml:space="preserve"> a</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tre</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rps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 c</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trôle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l’E</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w:t>
      </w:r>
    </w:p>
    <w:p w14:paraId="1B226730" w14:textId="77777777" w:rsidR="00635E50" w:rsidRPr="00612B60" w:rsidRDefault="00635E50" w:rsidP="00635E50">
      <w:pPr>
        <w:tabs>
          <w:tab w:val="left" w:pos="680"/>
        </w:tabs>
        <w:spacing w:before="74" w:after="0" w:line="360" w:lineRule="auto"/>
        <w:ind w:left="685" w:right="72" w:hanging="569"/>
        <w:jc w:val="both"/>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lastRenderedPageBreak/>
        <w:t>4</w:t>
      </w:r>
      <w:r w:rsidRPr="00612B60">
        <w:rPr>
          <w:rFonts w:ascii="Arial Narrow" w:eastAsia="Arial Narrow" w:hAnsi="Arial Narrow" w:cs="Arial Narrow"/>
          <w:sz w:val="24"/>
          <w:szCs w:val="24"/>
          <w:lang w:val="fr-CM"/>
        </w:rPr>
        <w:t>)</w:t>
      </w:r>
      <w:r w:rsidRPr="00612B60">
        <w:rPr>
          <w:rFonts w:ascii="Arial Narrow" w:eastAsia="Arial Narrow" w:hAnsi="Arial Narrow" w:cs="Arial Narrow"/>
          <w:sz w:val="24"/>
          <w:szCs w:val="24"/>
          <w:lang w:val="fr-CM"/>
        </w:rPr>
        <w:tab/>
        <w:t>Fa</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te</w:t>
      </w:r>
      <w:r w:rsidRPr="00612B60">
        <w:rPr>
          <w:rFonts w:ascii="Arial Narrow" w:eastAsia="Arial Narrow" w:hAnsi="Arial Narrow" w:cs="Arial Narrow"/>
          <w:spacing w:val="1"/>
          <w:sz w:val="24"/>
          <w:szCs w:val="24"/>
          <w:lang w:val="fr-CM"/>
        </w:rPr>
        <w:t xml:space="preserve"> p</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z w:val="24"/>
          <w:szCs w:val="24"/>
          <w:lang w:val="fr-CM"/>
        </w:rPr>
        <w:t>res</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n</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tre</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pacing w:val="1"/>
          <w:sz w:val="24"/>
          <w:szCs w:val="24"/>
          <w:lang w:val="fr-CM"/>
        </w:rPr>
        <w:t>upe</w:t>
      </w:r>
      <w:r w:rsidRPr="00612B60">
        <w:rPr>
          <w:rFonts w:ascii="Arial Narrow" w:eastAsia="Arial Narrow" w:hAnsi="Arial Narrow" w:cs="Arial Narrow"/>
          <w:spacing w:val="-1"/>
          <w:sz w:val="24"/>
          <w:szCs w:val="24"/>
          <w:lang w:val="fr-CM"/>
        </w:rPr>
        <w:t>me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 xml:space="preserve"> 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no</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pacing w:val="10"/>
          <w:sz w:val="24"/>
          <w:szCs w:val="24"/>
          <w:lang w:val="fr-CM"/>
        </w:rPr>
        <w:t>s</w:t>
      </w:r>
      <w:r w:rsidRPr="00612B60">
        <w:rPr>
          <w:rFonts w:ascii="Arial Narrow" w:eastAsia="Arial Narrow" w:hAnsi="Arial Narrow" w:cs="Arial Narrow"/>
          <w:sz w:val="24"/>
          <w:szCs w:val="24"/>
          <w:lang w:val="fr-CM"/>
        </w:rPr>
        <w:t>-trait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ts,</w:t>
      </w:r>
      <w:r w:rsidRPr="00612B60">
        <w:rPr>
          <w:rFonts w:ascii="Arial Narrow" w:eastAsia="Arial Narrow" w:hAnsi="Arial Narrow" w:cs="Arial Narrow"/>
          <w:spacing w:val="1"/>
          <w:sz w:val="24"/>
          <w:szCs w:val="24"/>
          <w:lang w:val="fr-CM"/>
        </w:rPr>
        <w:t xml:space="preserve"> 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pacing w:val="-2"/>
          <w:sz w:val="24"/>
          <w:szCs w:val="24"/>
          <w:lang w:val="fr-CM"/>
        </w:rPr>
        <w:t>f</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me</w:t>
      </w:r>
      <w:r w:rsidRPr="00612B60">
        <w:rPr>
          <w:rFonts w:ascii="Arial Narrow" w:eastAsia="Arial Narrow" w:hAnsi="Arial Narrow" w:cs="Arial Narrow"/>
          <w:sz w:val="24"/>
          <w:szCs w:val="24"/>
          <w:lang w:val="fr-CM"/>
        </w:rPr>
        <w:t xml:space="preserve">r </w:t>
      </w:r>
      <w:r w:rsidRPr="00612B60">
        <w:rPr>
          <w:rFonts w:ascii="Arial Narrow" w:eastAsia="Arial Narrow" w:hAnsi="Arial Narrow" w:cs="Arial Narrow"/>
          <w:spacing w:val="1"/>
          <w:sz w:val="24"/>
          <w:szCs w:val="24"/>
          <w:lang w:val="fr-CM"/>
        </w:rPr>
        <w:t>au</w:t>
      </w:r>
      <w:r w:rsidRPr="00612B60">
        <w:rPr>
          <w:rFonts w:ascii="Arial Narrow" w:eastAsia="Arial Narrow" w:hAnsi="Arial Narrow" w:cs="Arial Narrow"/>
          <w:sz w:val="24"/>
          <w:szCs w:val="24"/>
          <w:lang w:val="fr-CM"/>
        </w:rPr>
        <w:t>x</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è</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les</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pacing w:val="1"/>
          <w:sz w:val="24"/>
          <w:szCs w:val="24"/>
          <w:lang w:val="fr-CM"/>
        </w:rPr>
        <w:t>ég</w:t>
      </w:r>
      <w:r w:rsidRPr="00612B60">
        <w:rPr>
          <w:rFonts w:ascii="Arial Narrow" w:eastAsia="Arial Narrow" w:hAnsi="Arial Narrow" w:cs="Arial Narrow"/>
          <w:sz w:val="24"/>
          <w:szCs w:val="24"/>
          <w:lang w:val="fr-CM"/>
        </w:rPr>
        <w:t>issa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z w:val="24"/>
          <w:szCs w:val="24"/>
          <w:lang w:val="fr-CM"/>
        </w:rPr>
        <w:t>la</w:t>
      </w:r>
      <w:r w:rsidRPr="00612B60">
        <w:rPr>
          <w:rFonts w:ascii="Arial Narrow" w:eastAsia="Arial Narrow" w:hAnsi="Arial Narrow" w:cs="Arial Narrow"/>
          <w:spacing w:val="1"/>
          <w:sz w:val="24"/>
          <w:szCs w:val="24"/>
          <w:lang w:val="fr-CM"/>
        </w:rPr>
        <w:t xml:space="preserve"> p</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ha</w:t>
      </w:r>
      <w:r w:rsidRPr="00612B60">
        <w:rPr>
          <w:rFonts w:ascii="Arial Narrow" w:eastAsia="Arial Narrow" w:hAnsi="Arial Narrow" w:cs="Arial Narrow"/>
          <w:sz w:val="24"/>
          <w:szCs w:val="24"/>
          <w:lang w:val="fr-CM"/>
        </w:rPr>
        <w:t>rt</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z w:val="24"/>
          <w:szCs w:val="24"/>
          <w:lang w:val="fr-CM"/>
        </w:rPr>
        <w:t>s rec</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pacing w:val="1"/>
          <w:sz w:val="24"/>
          <w:szCs w:val="24"/>
          <w:lang w:val="fr-CM"/>
        </w:rPr>
        <w:t>na</w:t>
      </w:r>
      <w:r w:rsidRPr="00612B60">
        <w:rPr>
          <w:rFonts w:ascii="Arial Narrow" w:eastAsia="Arial Narrow" w:hAnsi="Arial Narrow" w:cs="Arial Narrow"/>
          <w:sz w:val="24"/>
          <w:szCs w:val="24"/>
          <w:lang w:val="fr-CM"/>
        </w:rPr>
        <w:t>isso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n</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x</w:t>
      </w:r>
      <w:r w:rsidRPr="00612B60">
        <w:rPr>
          <w:rFonts w:ascii="Arial Narrow" w:eastAsia="Arial Narrow" w:hAnsi="Arial Narrow" w:cs="Arial Narrow"/>
          <w:spacing w:val="1"/>
          <w:sz w:val="24"/>
          <w:szCs w:val="24"/>
          <w:lang w:val="fr-CM"/>
        </w:rPr>
        <w:t>po</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au</w:t>
      </w:r>
      <w:r w:rsidRPr="00612B60">
        <w:rPr>
          <w:rFonts w:ascii="Arial Narrow" w:eastAsia="Arial Narrow" w:hAnsi="Arial Narrow" w:cs="Arial Narrow"/>
          <w:sz w:val="24"/>
          <w:szCs w:val="24"/>
          <w:lang w:val="fr-CM"/>
        </w:rPr>
        <w:t>x s</w:t>
      </w:r>
      <w:r w:rsidRPr="00612B60">
        <w:rPr>
          <w:rFonts w:ascii="Arial Narrow" w:eastAsia="Arial Narrow" w:hAnsi="Arial Narrow" w:cs="Arial Narrow"/>
          <w:spacing w:val="1"/>
          <w:sz w:val="24"/>
          <w:szCs w:val="24"/>
          <w:lang w:val="fr-CM"/>
        </w:rPr>
        <w:t>an</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rév</w:t>
      </w:r>
      <w:r w:rsidRPr="00612B60">
        <w:rPr>
          <w:rFonts w:ascii="Arial Narrow" w:eastAsia="Arial Narrow" w:hAnsi="Arial Narrow" w:cs="Arial Narrow"/>
          <w:spacing w:val="1"/>
          <w:sz w:val="24"/>
          <w:szCs w:val="24"/>
          <w:lang w:val="fr-CM"/>
        </w:rPr>
        <w:t>ue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pa</w:t>
      </w:r>
      <w:r w:rsidRPr="00612B60">
        <w:rPr>
          <w:rFonts w:ascii="Arial Narrow" w:eastAsia="Arial Narrow" w:hAnsi="Arial Narrow" w:cs="Arial Narrow"/>
          <w:sz w:val="24"/>
          <w:szCs w:val="24"/>
          <w:lang w:val="fr-CM"/>
        </w:rPr>
        <w:t xml:space="preserve">r les </w:t>
      </w:r>
      <w:r w:rsidRPr="00612B60">
        <w:rPr>
          <w:rFonts w:ascii="Arial Narrow" w:eastAsia="Arial Narrow" w:hAnsi="Arial Narrow" w:cs="Arial Narrow"/>
          <w:spacing w:val="-3"/>
          <w:sz w:val="24"/>
          <w:szCs w:val="24"/>
          <w:lang w:val="fr-CM"/>
        </w:rPr>
        <w:t>l</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is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è</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vi</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eu</w:t>
      </w:r>
      <w:r w:rsidRPr="00612B60">
        <w:rPr>
          <w:rFonts w:ascii="Arial Narrow" w:eastAsia="Arial Narrow" w:hAnsi="Arial Narrow" w:cs="Arial Narrow"/>
          <w:sz w:val="24"/>
          <w:szCs w:val="24"/>
          <w:lang w:val="fr-CM"/>
        </w:rPr>
        <w:t>r.</w:t>
      </w:r>
    </w:p>
    <w:p w14:paraId="11DD6CC4" w14:textId="77777777" w:rsidR="00635E50" w:rsidRPr="00612B60" w:rsidRDefault="00635E50" w:rsidP="00635E50">
      <w:pPr>
        <w:tabs>
          <w:tab w:val="left" w:pos="1240"/>
        </w:tabs>
        <w:spacing w:after="0" w:line="240" w:lineRule="auto"/>
        <w:ind w:left="539"/>
        <w:rPr>
          <w:rFonts w:ascii="Arial Narrow" w:eastAsia="Arial Narrow" w:hAnsi="Arial Narrow" w:cs="Arial Narrow"/>
          <w:sz w:val="24"/>
          <w:szCs w:val="24"/>
          <w:lang w:val="fr-CM"/>
        </w:rPr>
      </w:pPr>
      <w:r w:rsidRPr="00612B60">
        <w:rPr>
          <w:rFonts w:ascii="Arial Narrow" w:eastAsia="Arial Narrow" w:hAnsi="Arial Narrow" w:cs="Arial Narrow"/>
          <w:b/>
          <w:sz w:val="24"/>
          <w:szCs w:val="24"/>
          <w:lang w:val="fr-CM"/>
        </w:rPr>
        <w:t xml:space="preserve">Nom </w:t>
      </w:r>
      <w:r w:rsidRPr="00612B60">
        <w:rPr>
          <w:rFonts w:ascii="Arial Narrow" w:eastAsia="Arial Narrow" w:hAnsi="Arial Narrow" w:cs="Arial Narrow"/>
          <w:b/>
          <w:spacing w:val="-1"/>
          <w:sz w:val="24"/>
          <w:szCs w:val="24"/>
          <w:lang w:val="fr-CM"/>
        </w:rPr>
        <w:t>:</w:t>
      </w:r>
      <w:r w:rsidRPr="00612B60">
        <w:rPr>
          <w:rFonts w:ascii="Arial Narrow" w:eastAsia="Arial Narrow" w:hAnsi="Arial Narrow" w:cs="Arial Narrow"/>
          <w:b/>
          <w:sz w:val="24"/>
          <w:szCs w:val="24"/>
          <w:u w:val="single" w:color="000000"/>
          <w:lang w:val="fr-CM"/>
        </w:rPr>
        <w:t xml:space="preserve"> </w:t>
      </w:r>
      <w:r w:rsidRPr="00612B60">
        <w:rPr>
          <w:rFonts w:ascii="Arial Narrow" w:eastAsia="Arial Narrow" w:hAnsi="Arial Narrow" w:cs="Arial Narrow"/>
          <w:b/>
          <w:sz w:val="24"/>
          <w:szCs w:val="24"/>
          <w:u w:val="single" w:color="000000"/>
          <w:lang w:val="fr-CM"/>
        </w:rPr>
        <w:tab/>
      </w:r>
    </w:p>
    <w:p w14:paraId="76A243E3" w14:textId="77777777" w:rsidR="00635E50" w:rsidRPr="00612B60" w:rsidRDefault="00635E50" w:rsidP="00635E50">
      <w:pPr>
        <w:spacing w:before="7" w:after="0" w:line="120" w:lineRule="exact"/>
        <w:rPr>
          <w:rFonts w:ascii="Times New Roman" w:eastAsia="Times New Roman" w:hAnsi="Times New Roman" w:cs="Times New Roman"/>
          <w:sz w:val="13"/>
          <w:szCs w:val="13"/>
          <w:lang w:val="fr-CM"/>
        </w:rPr>
      </w:pPr>
    </w:p>
    <w:p w14:paraId="4A134D81" w14:textId="77777777" w:rsidR="00635E50" w:rsidRPr="00612B60" w:rsidRDefault="00635E50" w:rsidP="00635E50">
      <w:pPr>
        <w:tabs>
          <w:tab w:val="left" w:pos="1980"/>
        </w:tabs>
        <w:spacing w:after="0" w:line="260" w:lineRule="exact"/>
        <w:ind w:left="539"/>
        <w:rPr>
          <w:rFonts w:ascii="Arial Narrow" w:eastAsia="Arial Narrow" w:hAnsi="Arial Narrow" w:cs="Arial Narrow"/>
          <w:sz w:val="24"/>
          <w:szCs w:val="24"/>
          <w:lang w:val="fr-CM"/>
        </w:rPr>
      </w:pPr>
      <w:r w:rsidRPr="00612B60">
        <w:rPr>
          <w:rFonts w:ascii="Arial Narrow" w:eastAsia="Arial Narrow" w:hAnsi="Arial Narrow" w:cs="Arial Narrow"/>
          <w:b/>
          <w:spacing w:val="1"/>
          <w:position w:val="-1"/>
          <w:sz w:val="24"/>
          <w:szCs w:val="24"/>
          <w:lang w:val="fr-CM"/>
        </w:rPr>
        <w:t>S</w:t>
      </w:r>
      <w:r w:rsidRPr="00612B60">
        <w:rPr>
          <w:rFonts w:ascii="Arial Narrow" w:eastAsia="Arial Narrow" w:hAnsi="Arial Narrow" w:cs="Arial Narrow"/>
          <w:b/>
          <w:position w:val="-1"/>
          <w:sz w:val="24"/>
          <w:szCs w:val="24"/>
          <w:lang w:val="fr-CM"/>
        </w:rPr>
        <w:t>ign</w:t>
      </w:r>
      <w:r w:rsidRPr="00612B60">
        <w:rPr>
          <w:rFonts w:ascii="Arial Narrow" w:eastAsia="Arial Narrow" w:hAnsi="Arial Narrow" w:cs="Arial Narrow"/>
          <w:b/>
          <w:spacing w:val="1"/>
          <w:position w:val="-1"/>
          <w:sz w:val="24"/>
          <w:szCs w:val="24"/>
          <w:lang w:val="fr-CM"/>
        </w:rPr>
        <w:t>a</w:t>
      </w:r>
      <w:r w:rsidRPr="00612B60">
        <w:rPr>
          <w:rFonts w:ascii="Arial Narrow" w:eastAsia="Arial Narrow" w:hAnsi="Arial Narrow" w:cs="Arial Narrow"/>
          <w:b/>
          <w:position w:val="-1"/>
          <w:sz w:val="24"/>
          <w:szCs w:val="24"/>
          <w:lang w:val="fr-CM"/>
        </w:rPr>
        <w:t>t</w:t>
      </w:r>
      <w:r w:rsidRPr="00612B60">
        <w:rPr>
          <w:rFonts w:ascii="Arial Narrow" w:eastAsia="Arial Narrow" w:hAnsi="Arial Narrow" w:cs="Arial Narrow"/>
          <w:b/>
          <w:spacing w:val="-1"/>
          <w:position w:val="-1"/>
          <w:sz w:val="24"/>
          <w:szCs w:val="24"/>
          <w:lang w:val="fr-CM"/>
        </w:rPr>
        <w:t>u</w:t>
      </w:r>
      <w:r w:rsidRPr="00612B60">
        <w:rPr>
          <w:rFonts w:ascii="Arial Narrow" w:eastAsia="Arial Narrow" w:hAnsi="Arial Narrow" w:cs="Arial Narrow"/>
          <w:b/>
          <w:position w:val="-1"/>
          <w:sz w:val="24"/>
          <w:szCs w:val="24"/>
          <w:lang w:val="fr-CM"/>
        </w:rPr>
        <w:t>r</w:t>
      </w:r>
      <w:r w:rsidRPr="00612B60">
        <w:rPr>
          <w:rFonts w:ascii="Arial Narrow" w:eastAsia="Arial Narrow" w:hAnsi="Arial Narrow" w:cs="Arial Narrow"/>
          <w:b/>
          <w:spacing w:val="2"/>
          <w:position w:val="-1"/>
          <w:sz w:val="24"/>
          <w:szCs w:val="24"/>
          <w:lang w:val="fr-CM"/>
        </w:rPr>
        <w:t>e</w:t>
      </w:r>
      <w:r w:rsidRPr="00612B60">
        <w:rPr>
          <w:rFonts w:ascii="Arial Narrow" w:eastAsia="Arial Narrow" w:hAnsi="Arial Narrow" w:cs="Arial Narrow"/>
          <w:position w:val="-1"/>
          <w:sz w:val="24"/>
          <w:szCs w:val="24"/>
          <w:u w:val="single" w:color="000000"/>
          <w:lang w:val="fr-CM"/>
        </w:rPr>
        <w:t xml:space="preserve"> : </w:t>
      </w:r>
      <w:r w:rsidRPr="00612B60">
        <w:rPr>
          <w:rFonts w:ascii="Arial Narrow" w:eastAsia="Arial Narrow" w:hAnsi="Arial Narrow" w:cs="Arial Narrow"/>
          <w:position w:val="-1"/>
          <w:sz w:val="24"/>
          <w:szCs w:val="24"/>
          <w:u w:val="single" w:color="000000"/>
          <w:lang w:val="fr-CM"/>
        </w:rPr>
        <w:tab/>
      </w:r>
    </w:p>
    <w:p w14:paraId="61913962" w14:textId="77777777" w:rsidR="00635E50" w:rsidRPr="00612B60" w:rsidRDefault="00635E50" w:rsidP="00635E50">
      <w:pPr>
        <w:spacing w:before="8" w:after="0" w:line="120" w:lineRule="exact"/>
        <w:rPr>
          <w:rFonts w:ascii="Times New Roman" w:eastAsia="Times New Roman" w:hAnsi="Times New Roman" w:cs="Times New Roman"/>
          <w:sz w:val="13"/>
          <w:szCs w:val="13"/>
          <w:lang w:val="fr-CM"/>
        </w:rPr>
      </w:pPr>
    </w:p>
    <w:p w14:paraId="1B53578B"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67523B65"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58BD91F8"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7B95AFBB"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38839491" w14:textId="77777777" w:rsidR="00635E50" w:rsidRPr="00612B60" w:rsidRDefault="00635E50" w:rsidP="00635E50">
      <w:pPr>
        <w:tabs>
          <w:tab w:val="left" w:pos="5580"/>
        </w:tabs>
        <w:spacing w:before="30" w:after="0" w:line="260" w:lineRule="exact"/>
        <w:ind w:left="539"/>
        <w:rPr>
          <w:rFonts w:ascii="Arial Narrow" w:eastAsia="Arial Narrow" w:hAnsi="Arial Narrow" w:cs="Arial Narrow"/>
          <w:sz w:val="24"/>
          <w:szCs w:val="24"/>
          <w:lang w:val="fr-CM"/>
        </w:rPr>
      </w:pPr>
      <w:r w:rsidRPr="00612B60">
        <w:rPr>
          <w:rFonts w:ascii="Arial Narrow" w:eastAsia="Arial Narrow" w:hAnsi="Arial Narrow" w:cs="Arial Narrow"/>
          <w:position w:val="-1"/>
          <w:sz w:val="24"/>
          <w:szCs w:val="24"/>
          <w:lang w:val="fr-CM"/>
        </w:rPr>
        <w:t>Dûme</w:t>
      </w:r>
      <w:r w:rsidRPr="00612B60">
        <w:rPr>
          <w:rFonts w:ascii="Arial Narrow" w:eastAsia="Arial Narrow" w:hAnsi="Arial Narrow" w:cs="Arial Narrow"/>
          <w:spacing w:val="1"/>
          <w:position w:val="-1"/>
          <w:sz w:val="24"/>
          <w:szCs w:val="24"/>
          <w:lang w:val="fr-CM"/>
        </w:rPr>
        <w:t>n</w:t>
      </w:r>
      <w:r w:rsidRPr="00612B60">
        <w:rPr>
          <w:rFonts w:ascii="Arial Narrow" w:eastAsia="Arial Narrow" w:hAnsi="Arial Narrow" w:cs="Arial Narrow"/>
          <w:position w:val="-1"/>
          <w:sz w:val="24"/>
          <w:szCs w:val="24"/>
          <w:lang w:val="fr-CM"/>
        </w:rPr>
        <w:t>t</w:t>
      </w:r>
      <w:r w:rsidRPr="00612B60">
        <w:rPr>
          <w:rFonts w:ascii="Arial Narrow" w:eastAsia="Arial Narrow" w:hAnsi="Arial Narrow" w:cs="Arial Narrow"/>
          <w:spacing w:val="1"/>
          <w:position w:val="-1"/>
          <w:sz w:val="24"/>
          <w:szCs w:val="24"/>
          <w:lang w:val="fr-CM"/>
        </w:rPr>
        <w:t xml:space="preserve"> </w:t>
      </w:r>
      <w:r w:rsidRPr="00612B60">
        <w:rPr>
          <w:rFonts w:ascii="Arial Narrow" w:eastAsia="Arial Narrow" w:hAnsi="Arial Narrow" w:cs="Arial Narrow"/>
          <w:spacing w:val="-1"/>
          <w:position w:val="-1"/>
          <w:sz w:val="24"/>
          <w:szCs w:val="24"/>
          <w:lang w:val="fr-CM"/>
        </w:rPr>
        <w:t>h</w:t>
      </w:r>
      <w:r w:rsidRPr="00612B60">
        <w:rPr>
          <w:rFonts w:ascii="Arial Narrow" w:eastAsia="Arial Narrow" w:hAnsi="Arial Narrow" w:cs="Arial Narrow"/>
          <w:spacing w:val="1"/>
          <w:position w:val="-1"/>
          <w:sz w:val="24"/>
          <w:szCs w:val="24"/>
          <w:lang w:val="fr-CM"/>
        </w:rPr>
        <w:t>ab</w:t>
      </w:r>
      <w:r w:rsidRPr="00612B60">
        <w:rPr>
          <w:rFonts w:ascii="Arial Narrow" w:eastAsia="Arial Narrow" w:hAnsi="Arial Narrow" w:cs="Arial Narrow"/>
          <w:position w:val="-1"/>
          <w:sz w:val="24"/>
          <w:szCs w:val="24"/>
          <w:lang w:val="fr-CM"/>
        </w:rPr>
        <w:t>i</w:t>
      </w:r>
      <w:r w:rsidRPr="00612B60">
        <w:rPr>
          <w:rFonts w:ascii="Arial Narrow" w:eastAsia="Arial Narrow" w:hAnsi="Arial Narrow" w:cs="Arial Narrow"/>
          <w:spacing w:val="-1"/>
          <w:position w:val="-1"/>
          <w:sz w:val="24"/>
          <w:szCs w:val="24"/>
          <w:lang w:val="fr-CM"/>
        </w:rPr>
        <w:t>l</w:t>
      </w:r>
      <w:r w:rsidRPr="00612B60">
        <w:rPr>
          <w:rFonts w:ascii="Arial Narrow" w:eastAsia="Arial Narrow" w:hAnsi="Arial Narrow" w:cs="Arial Narrow"/>
          <w:position w:val="-1"/>
          <w:sz w:val="24"/>
          <w:szCs w:val="24"/>
          <w:lang w:val="fr-CM"/>
        </w:rPr>
        <w:t>ité</w:t>
      </w:r>
      <w:r w:rsidRPr="00612B60">
        <w:rPr>
          <w:rFonts w:ascii="Arial Narrow" w:eastAsia="Arial Narrow" w:hAnsi="Arial Narrow" w:cs="Arial Narrow"/>
          <w:spacing w:val="-1"/>
          <w:position w:val="-1"/>
          <w:sz w:val="24"/>
          <w:szCs w:val="24"/>
          <w:lang w:val="fr-CM"/>
        </w:rPr>
        <w:t xml:space="preserve"> </w:t>
      </w:r>
      <w:r w:rsidRPr="00612B60">
        <w:rPr>
          <w:rFonts w:ascii="Arial Narrow" w:eastAsia="Arial Narrow" w:hAnsi="Arial Narrow" w:cs="Arial Narrow"/>
          <w:position w:val="-1"/>
          <w:sz w:val="24"/>
          <w:szCs w:val="24"/>
          <w:lang w:val="fr-CM"/>
        </w:rPr>
        <w:t>à</w:t>
      </w:r>
      <w:r w:rsidRPr="00612B60">
        <w:rPr>
          <w:rFonts w:ascii="Arial Narrow" w:eastAsia="Arial Narrow" w:hAnsi="Arial Narrow" w:cs="Arial Narrow"/>
          <w:spacing w:val="1"/>
          <w:position w:val="-1"/>
          <w:sz w:val="24"/>
          <w:szCs w:val="24"/>
          <w:lang w:val="fr-CM"/>
        </w:rPr>
        <w:t xml:space="preserve"> </w:t>
      </w:r>
      <w:r w:rsidRPr="00612B60">
        <w:rPr>
          <w:rFonts w:ascii="Arial Narrow" w:eastAsia="Arial Narrow" w:hAnsi="Arial Narrow" w:cs="Arial Narrow"/>
          <w:position w:val="-1"/>
          <w:sz w:val="24"/>
          <w:szCs w:val="24"/>
          <w:lang w:val="fr-CM"/>
        </w:rPr>
        <w:t>si</w:t>
      </w:r>
      <w:r w:rsidRPr="00612B60">
        <w:rPr>
          <w:rFonts w:ascii="Arial Narrow" w:eastAsia="Arial Narrow" w:hAnsi="Arial Narrow" w:cs="Arial Narrow"/>
          <w:spacing w:val="-1"/>
          <w:position w:val="-1"/>
          <w:sz w:val="24"/>
          <w:szCs w:val="24"/>
          <w:lang w:val="fr-CM"/>
        </w:rPr>
        <w:t>g</w:t>
      </w:r>
      <w:r w:rsidRPr="00612B60">
        <w:rPr>
          <w:rFonts w:ascii="Arial Narrow" w:eastAsia="Arial Narrow" w:hAnsi="Arial Narrow" w:cs="Arial Narrow"/>
          <w:spacing w:val="1"/>
          <w:position w:val="-1"/>
          <w:sz w:val="24"/>
          <w:szCs w:val="24"/>
          <w:lang w:val="fr-CM"/>
        </w:rPr>
        <w:t>ne</w:t>
      </w:r>
      <w:r w:rsidRPr="00612B60">
        <w:rPr>
          <w:rFonts w:ascii="Arial Narrow" w:eastAsia="Arial Narrow" w:hAnsi="Arial Narrow" w:cs="Arial Narrow"/>
          <w:position w:val="-1"/>
          <w:sz w:val="24"/>
          <w:szCs w:val="24"/>
          <w:lang w:val="fr-CM"/>
        </w:rPr>
        <w:t>r l</w:t>
      </w:r>
      <w:r w:rsidRPr="00612B60">
        <w:rPr>
          <w:rFonts w:ascii="Arial Narrow" w:eastAsia="Arial Narrow" w:hAnsi="Arial Narrow" w:cs="Arial Narrow"/>
          <w:spacing w:val="-1"/>
          <w:position w:val="-1"/>
          <w:sz w:val="24"/>
          <w:szCs w:val="24"/>
          <w:lang w:val="fr-CM"/>
        </w:rPr>
        <w:t>’</w:t>
      </w:r>
      <w:r w:rsidRPr="00612B60">
        <w:rPr>
          <w:rFonts w:ascii="Arial Narrow" w:eastAsia="Arial Narrow" w:hAnsi="Arial Narrow" w:cs="Arial Narrow"/>
          <w:spacing w:val="1"/>
          <w:position w:val="-1"/>
          <w:sz w:val="24"/>
          <w:szCs w:val="24"/>
          <w:lang w:val="fr-CM"/>
        </w:rPr>
        <w:t>o</w:t>
      </w:r>
      <w:r w:rsidRPr="00612B60">
        <w:rPr>
          <w:rFonts w:ascii="Arial Narrow" w:eastAsia="Arial Narrow" w:hAnsi="Arial Narrow" w:cs="Arial Narrow"/>
          <w:spacing w:val="-2"/>
          <w:position w:val="-1"/>
          <w:sz w:val="24"/>
          <w:szCs w:val="24"/>
          <w:lang w:val="fr-CM"/>
        </w:rPr>
        <w:t>f</w:t>
      </w:r>
      <w:r w:rsidRPr="00612B60">
        <w:rPr>
          <w:rFonts w:ascii="Arial Narrow" w:eastAsia="Arial Narrow" w:hAnsi="Arial Narrow" w:cs="Arial Narrow"/>
          <w:position w:val="-1"/>
          <w:sz w:val="24"/>
          <w:szCs w:val="24"/>
          <w:lang w:val="fr-CM"/>
        </w:rPr>
        <w:t xml:space="preserve">fre </w:t>
      </w:r>
      <w:r w:rsidRPr="00612B60">
        <w:rPr>
          <w:rFonts w:ascii="Arial Narrow" w:eastAsia="Arial Narrow" w:hAnsi="Arial Narrow" w:cs="Arial Narrow"/>
          <w:spacing w:val="1"/>
          <w:position w:val="-1"/>
          <w:sz w:val="24"/>
          <w:szCs w:val="24"/>
          <w:lang w:val="fr-CM"/>
        </w:rPr>
        <w:t>p</w:t>
      </w:r>
      <w:r w:rsidRPr="00612B60">
        <w:rPr>
          <w:rFonts w:ascii="Arial Narrow" w:eastAsia="Arial Narrow" w:hAnsi="Arial Narrow" w:cs="Arial Narrow"/>
          <w:spacing w:val="-1"/>
          <w:position w:val="-1"/>
          <w:sz w:val="24"/>
          <w:szCs w:val="24"/>
          <w:lang w:val="fr-CM"/>
        </w:rPr>
        <w:t>o</w:t>
      </w:r>
      <w:r w:rsidRPr="00612B60">
        <w:rPr>
          <w:rFonts w:ascii="Arial Narrow" w:eastAsia="Arial Narrow" w:hAnsi="Arial Narrow" w:cs="Arial Narrow"/>
          <w:spacing w:val="1"/>
          <w:position w:val="-1"/>
          <w:sz w:val="24"/>
          <w:szCs w:val="24"/>
          <w:lang w:val="fr-CM"/>
        </w:rPr>
        <w:t>u</w:t>
      </w:r>
      <w:r w:rsidRPr="00612B60">
        <w:rPr>
          <w:rFonts w:ascii="Arial Narrow" w:eastAsia="Arial Narrow" w:hAnsi="Arial Narrow" w:cs="Arial Narrow"/>
          <w:position w:val="-1"/>
          <w:sz w:val="24"/>
          <w:szCs w:val="24"/>
          <w:lang w:val="fr-CM"/>
        </w:rPr>
        <w:t>r et</w:t>
      </w:r>
      <w:r w:rsidRPr="00612B60">
        <w:rPr>
          <w:rFonts w:ascii="Arial Narrow" w:eastAsia="Arial Narrow" w:hAnsi="Arial Narrow" w:cs="Arial Narrow"/>
          <w:spacing w:val="-1"/>
          <w:position w:val="-1"/>
          <w:sz w:val="24"/>
          <w:szCs w:val="24"/>
          <w:lang w:val="fr-CM"/>
        </w:rPr>
        <w:t xml:space="preserve"> </w:t>
      </w:r>
      <w:r w:rsidRPr="00612B60">
        <w:rPr>
          <w:rFonts w:ascii="Arial Narrow" w:eastAsia="Arial Narrow" w:hAnsi="Arial Narrow" w:cs="Arial Narrow"/>
          <w:spacing w:val="1"/>
          <w:position w:val="-1"/>
          <w:sz w:val="24"/>
          <w:szCs w:val="24"/>
          <w:lang w:val="fr-CM"/>
        </w:rPr>
        <w:t>a</w:t>
      </w:r>
      <w:r w:rsidRPr="00612B60">
        <w:rPr>
          <w:rFonts w:ascii="Arial Narrow" w:eastAsia="Arial Narrow" w:hAnsi="Arial Narrow" w:cs="Arial Narrow"/>
          <w:position w:val="-1"/>
          <w:sz w:val="24"/>
          <w:szCs w:val="24"/>
          <w:lang w:val="fr-CM"/>
        </w:rPr>
        <w:t>u</w:t>
      </w:r>
      <w:r w:rsidRPr="00612B60">
        <w:rPr>
          <w:rFonts w:ascii="Arial Narrow" w:eastAsia="Arial Narrow" w:hAnsi="Arial Narrow" w:cs="Arial Narrow"/>
          <w:spacing w:val="-1"/>
          <w:position w:val="-1"/>
          <w:sz w:val="24"/>
          <w:szCs w:val="24"/>
          <w:lang w:val="fr-CM"/>
        </w:rPr>
        <w:t xml:space="preserve"> </w:t>
      </w:r>
      <w:r w:rsidRPr="00612B60">
        <w:rPr>
          <w:rFonts w:ascii="Arial Narrow" w:eastAsia="Arial Narrow" w:hAnsi="Arial Narrow" w:cs="Arial Narrow"/>
          <w:spacing w:val="1"/>
          <w:position w:val="-1"/>
          <w:sz w:val="24"/>
          <w:szCs w:val="24"/>
          <w:lang w:val="fr-CM"/>
        </w:rPr>
        <w:t>no</w:t>
      </w:r>
      <w:r w:rsidRPr="00612B60">
        <w:rPr>
          <w:rFonts w:ascii="Arial Narrow" w:eastAsia="Arial Narrow" w:hAnsi="Arial Narrow" w:cs="Arial Narrow"/>
          <w:position w:val="-1"/>
          <w:sz w:val="24"/>
          <w:szCs w:val="24"/>
          <w:lang w:val="fr-CM"/>
        </w:rPr>
        <w:t>m</w:t>
      </w:r>
      <w:r w:rsidRPr="00612B60">
        <w:rPr>
          <w:rFonts w:ascii="Arial Narrow" w:eastAsia="Arial Narrow" w:hAnsi="Arial Narrow" w:cs="Arial Narrow"/>
          <w:spacing w:val="-1"/>
          <w:position w:val="-1"/>
          <w:sz w:val="24"/>
          <w:szCs w:val="24"/>
          <w:lang w:val="fr-CM"/>
        </w:rPr>
        <w:t xml:space="preserve"> d</w:t>
      </w:r>
      <w:r w:rsidRPr="00612B60">
        <w:rPr>
          <w:rFonts w:ascii="Arial Narrow" w:eastAsia="Arial Narrow" w:hAnsi="Arial Narrow" w:cs="Arial Narrow"/>
          <w:position w:val="-1"/>
          <w:sz w:val="24"/>
          <w:szCs w:val="24"/>
          <w:lang w:val="fr-CM"/>
        </w:rPr>
        <w:t>e</w:t>
      </w:r>
      <w:r w:rsidRPr="00612B60">
        <w:rPr>
          <w:rFonts w:ascii="Arial Narrow" w:eastAsia="Arial Narrow" w:hAnsi="Arial Narrow" w:cs="Arial Narrow"/>
          <w:spacing w:val="7"/>
          <w:position w:val="-1"/>
          <w:sz w:val="24"/>
          <w:szCs w:val="24"/>
          <w:lang w:val="fr-CM"/>
        </w:rPr>
        <w:t xml:space="preserve"> </w:t>
      </w:r>
      <w:r w:rsidRPr="00612B60">
        <w:rPr>
          <w:rFonts w:ascii="Arial Narrow" w:eastAsia="Arial Narrow" w:hAnsi="Arial Narrow" w:cs="Arial Narrow"/>
          <w:spacing w:val="-2"/>
          <w:position w:val="-1"/>
          <w:sz w:val="24"/>
          <w:szCs w:val="24"/>
          <w:lang w:val="fr-CM"/>
        </w:rPr>
        <w:t>:</w:t>
      </w:r>
      <w:r w:rsidRPr="00612B60">
        <w:rPr>
          <w:rFonts w:ascii="Arial Narrow" w:eastAsia="Arial Narrow" w:hAnsi="Arial Narrow" w:cs="Arial Narrow"/>
          <w:position w:val="-1"/>
          <w:sz w:val="24"/>
          <w:szCs w:val="24"/>
          <w:u w:val="single" w:color="000000"/>
          <w:lang w:val="fr-CM"/>
        </w:rPr>
        <w:t xml:space="preserve"> </w:t>
      </w:r>
      <w:r w:rsidRPr="00612B60">
        <w:rPr>
          <w:rFonts w:ascii="Arial Narrow" w:eastAsia="Arial Narrow" w:hAnsi="Arial Narrow" w:cs="Arial Narrow"/>
          <w:position w:val="-1"/>
          <w:sz w:val="24"/>
          <w:szCs w:val="24"/>
          <w:u w:val="single" w:color="000000"/>
          <w:lang w:val="fr-CM"/>
        </w:rPr>
        <w:tab/>
      </w:r>
    </w:p>
    <w:p w14:paraId="2AE74D6D" w14:textId="77777777" w:rsidR="00635E50" w:rsidRPr="00612B60" w:rsidRDefault="00635E50" w:rsidP="00635E50">
      <w:pPr>
        <w:spacing w:before="9" w:after="0" w:line="120" w:lineRule="exact"/>
        <w:rPr>
          <w:rFonts w:ascii="Times New Roman" w:eastAsia="Times New Roman" w:hAnsi="Times New Roman" w:cs="Times New Roman"/>
          <w:sz w:val="12"/>
          <w:szCs w:val="12"/>
          <w:lang w:val="fr-CM"/>
        </w:rPr>
      </w:pPr>
    </w:p>
    <w:p w14:paraId="069224C5"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2F9948B3"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2686B82C" w14:textId="77777777" w:rsidR="00635E50" w:rsidRPr="00612B60" w:rsidRDefault="00635E50" w:rsidP="00635E50">
      <w:pPr>
        <w:spacing w:after="0" w:line="240" w:lineRule="auto"/>
        <w:ind w:right="1852"/>
        <w:rPr>
          <w:rFonts w:ascii="Arial Narrow" w:eastAsia="Arial Narrow" w:hAnsi="Arial Narrow" w:cs="Arial Narrow"/>
          <w:b/>
          <w:sz w:val="24"/>
          <w:szCs w:val="24"/>
          <w:u w:val="single" w:color="000000"/>
          <w:lang w:val="fr-CM"/>
        </w:rPr>
      </w:pPr>
      <w:r w:rsidRPr="00612B60">
        <w:rPr>
          <w:rFonts w:ascii="Arial Narrow" w:eastAsia="Arial Narrow" w:hAnsi="Arial Narrow" w:cs="Arial Narrow"/>
          <w:b/>
          <w:spacing w:val="1"/>
          <w:sz w:val="24"/>
          <w:szCs w:val="24"/>
          <w:lang w:val="fr-CM"/>
        </w:rPr>
        <w:t>E</w:t>
      </w:r>
      <w:r w:rsidRPr="00612B60">
        <w:rPr>
          <w:rFonts w:ascii="Arial Narrow" w:eastAsia="Arial Narrow" w:hAnsi="Arial Narrow" w:cs="Arial Narrow"/>
          <w:b/>
          <w:sz w:val="24"/>
          <w:szCs w:val="24"/>
          <w:lang w:val="fr-CM"/>
        </w:rPr>
        <w:t xml:space="preserve">n </w:t>
      </w:r>
      <w:r w:rsidRPr="00612B60">
        <w:rPr>
          <w:rFonts w:ascii="Arial Narrow" w:eastAsia="Arial Narrow" w:hAnsi="Arial Narrow" w:cs="Arial Narrow"/>
          <w:b/>
          <w:spacing w:val="-2"/>
          <w:sz w:val="24"/>
          <w:szCs w:val="24"/>
          <w:lang w:val="fr-CM"/>
        </w:rPr>
        <w:t>d</w:t>
      </w:r>
      <w:r w:rsidRPr="00612B60">
        <w:rPr>
          <w:rFonts w:ascii="Arial Narrow" w:eastAsia="Arial Narrow" w:hAnsi="Arial Narrow" w:cs="Arial Narrow"/>
          <w:b/>
          <w:spacing w:val="1"/>
          <w:sz w:val="24"/>
          <w:szCs w:val="24"/>
          <w:lang w:val="fr-CM"/>
        </w:rPr>
        <w:t>a</w:t>
      </w:r>
      <w:r w:rsidRPr="00612B60">
        <w:rPr>
          <w:rFonts w:ascii="Arial Narrow" w:eastAsia="Arial Narrow" w:hAnsi="Arial Narrow" w:cs="Arial Narrow"/>
          <w:b/>
          <w:sz w:val="24"/>
          <w:szCs w:val="24"/>
          <w:lang w:val="fr-CM"/>
        </w:rPr>
        <w:t>te du</w:t>
      </w:r>
      <w:r w:rsidRPr="00612B60">
        <w:rPr>
          <w:rFonts w:ascii="Arial Narrow" w:eastAsia="Arial Narrow" w:hAnsi="Arial Narrow" w:cs="Arial Narrow"/>
          <w:b/>
          <w:spacing w:val="-2"/>
          <w:sz w:val="24"/>
          <w:szCs w:val="24"/>
          <w:lang w:val="fr-CM"/>
        </w:rPr>
        <w:t xml:space="preserve"> </w:t>
      </w:r>
      <w:r w:rsidRPr="00612B60">
        <w:rPr>
          <w:rFonts w:ascii="Arial Narrow" w:eastAsia="Arial Narrow" w:hAnsi="Arial Narrow" w:cs="Arial Narrow"/>
          <w:b/>
          <w:sz w:val="24"/>
          <w:szCs w:val="24"/>
          <w:u w:val="single" w:color="000000"/>
          <w:lang w:val="fr-CM"/>
        </w:rPr>
        <w:t xml:space="preserve"> </w:t>
      </w:r>
      <w:r w:rsidRPr="00612B60">
        <w:rPr>
          <w:rFonts w:ascii="Arial Narrow" w:eastAsia="Arial Narrow" w:hAnsi="Arial Narrow" w:cs="Arial Narrow"/>
          <w:b/>
          <w:sz w:val="24"/>
          <w:szCs w:val="24"/>
          <w:u w:val="single" w:color="000000"/>
          <w:lang w:val="fr-CM"/>
        </w:rPr>
        <w:tab/>
      </w:r>
    </w:p>
    <w:p w14:paraId="19542BDB" w14:textId="77777777" w:rsidR="00635E50" w:rsidRPr="00612B60" w:rsidRDefault="00635E50" w:rsidP="00635E50">
      <w:pPr>
        <w:spacing w:after="0" w:line="240" w:lineRule="auto"/>
        <w:ind w:right="1852"/>
        <w:rPr>
          <w:rFonts w:ascii="Arial Narrow" w:eastAsia="Arial Narrow" w:hAnsi="Arial Narrow" w:cs="Arial Narrow"/>
          <w:b/>
          <w:sz w:val="24"/>
          <w:szCs w:val="24"/>
          <w:u w:val="single" w:color="000000"/>
          <w:lang w:val="fr-CM"/>
        </w:rPr>
      </w:pPr>
    </w:p>
    <w:p w14:paraId="4D23290E" w14:textId="77777777" w:rsidR="00635E50" w:rsidRPr="00612B60" w:rsidRDefault="00635E50" w:rsidP="00635E50">
      <w:pPr>
        <w:spacing w:after="0" w:line="240" w:lineRule="auto"/>
        <w:ind w:right="1852"/>
        <w:rPr>
          <w:rFonts w:ascii="Arial Narrow" w:eastAsia="Arial Narrow" w:hAnsi="Arial Narrow" w:cs="Arial Narrow"/>
          <w:b/>
          <w:sz w:val="24"/>
          <w:szCs w:val="24"/>
          <w:u w:val="single" w:color="000000"/>
          <w:lang w:val="fr-CM"/>
        </w:rPr>
      </w:pPr>
    </w:p>
    <w:p w14:paraId="58EAD646" w14:textId="77777777" w:rsidR="00635E50" w:rsidRPr="00612B60" w:rsidRDefault="00635E50" w:rsidP="00635E50">
      <w:pPr>
        <w:spacing w:after="0" w:line="240" w:lineRule="auto"/>
        <w:ind w:right="1852"/>
        <w:rPr>
          <w:rFonts w:ascii="Arial Narrow" w:eastAsia="Arial Narrow" w:hAnsi="Arial Narrow" w:cs="Arial Narrow"/>
          <w:b/>
          <w:sz w:val="24"/>
          <w:szCs w:val="24"/>
          <w:u w:val="single" w:color="000000"/>
          <w:lang w:val="fr-CM"/>
        </w:rPr>
      </w:pPr>
    </w:p>
    <w:p w14:paraId="442B339D" w14:textId="77777777" w:rsidR="00635E50" w:rsidRPr="00612B60" w:rsidRDefault="00635E50" w:rsidP="00635E50">
      <w:pPr>
        <w:spacing w:after="0" w:line="240" w:lineRule="auto"/>
        <w:ind w:right="1852"/>
        <w:rPr>
          <w:rFonts w:ascii="Arial Narrow" w:eastAsia="Arial Narrow" w:hAnsi="Arial Narrow" w:cs="Arial Narrow"/>
          <w:b/>
          <w:sz w:val="24"/>
          <w:szCs w:val="24"/>
          <w:u w:val="single" w:color="000000"/>
          <w:lang w:val="fr-CM"/>
        </w:rPr>
      </w:pPr>
    </w:p>
    <w:p w14:paraId="4867F55C" w14:textId="77777777" w:rsidR="00635E50" w:rsidRPr="00612B60" w:rsidRDefault="00635E50" w:rsidP="00635E50">
      <w:pPr>
        <w:spacing w:after="0" w:line="240" w:lineRule="auto"/>
        <w:ind w:right="1852"/>
        <w:rPr>
          <w:rFonts w:ascii="Arial Narrow" w:eastAsia="Arial Narrow" w:hAnsi="Arial Narrow" w:cs="Arial Narrow"/>
          <w:b/>
          <w:sz w:val="24"/>
          <w:szCs w:val="24"/>
          <w:u w:val="single" w:color="000000"/>
          <w:lang w:val="fr-CM"/>
        </w:rPr>
      </w:pPr>
    </w:p>
    <w:p w14:paraId="573CB6C4" w14:textId="77777777" w:rsidR="00635E50" w:rsidRPr="00612B60" w:rsidRDefault="00635E50" w:rsidP="00635E50">
      <w:pPr>
        <w:spacing w:after="0" w:line="240" w:lineRule="auto"/>
        <w:ind w:right="1852"/>
        <w:rPr>
          <w:rFonts w:ascii="Arial Narrow" w:eastAsia="Arial Narrow" w:hAnsi="Arial Narrow" w:cs="Arial Narrow"/>
          <w:b/>
          <w:sz w:val="24"/>
          <w:szCs w:val="24"/>
          <w:u w:val="single" w:color="000000"/>
          <w:lang w:val="fr-CM"/>
        </w:rPr>
      </w:pPr>
    </w:p>
    <w:p w14:paraId="4F3C7011" w14:textId="77777777" w:rsidR="00635E50" w:rsidRPr="00612B60" w:rsidRDefault="00635E50" w:rsidP="00635E50">
      <w:pPr>
        <w:spacing w:after="0" w:line="240" w:lineRule="auto"/>
        <w:ind w:right="1852"/>
        <w:rPr>
          <w:rFonts w:ascii="Arial Narrow" w:eastAsia="Arial Narrow" w:hAnsi="Arial Narrow" w:cs="Arial Narrow"/>
          <w:b/>
          <w:sz w:val="24"/>
          <w:szCs w:val="24"/>
          <w:u w:val="single" w:color="000000"/>
          <w:lang w:val="fr-CM"/>
        </w:rPr>
      </w:pPr>
    </w:p>
    <w:p w14:paraId="5CA42779" w14:textId="77777777" w:rsidR="00635E50" w:rsidRPr="00612B60" w:rsidRDefault="00635E50" w:rsidP="00635E50">
      <w:pPr>
        <w:spacing w:after="0" w:line="240" w:lineRule="auto"/>
        <w:ind w:right="1852"/>
        <w:rPr>
          <w:rFonts w:ascii="Arial Narrow" w:eastAsia="Arial Narrow" w:hAnsi="Arial Narrow" w:cs="Arial Narrow"/>
          <w:b/>
          <w:sz w:val="24"/>
          <w:szCs w:val="24"/>
          <w:u w:val="single" w:color="000000"/>
          <w:lang w:val="fr-CM"/>
        </w:rPr>
      </w:pPr>
    </w:p>
    <w:p w14:paraId="208B2AFF" w14:textId="77777777" w:rsidR="00635E50" w:rsidRPr="00612B60" w:rsidRDefault="00635E50" w:rsidP="00635E50">
      <w:pPr>
        <w:spacing w:after="0" w:line="240" w:lineRule="auto"/>
        <w:ind w:right="1852"/>
        <w:rPr>
          <w:rFonts w:ascii="Arial Narrow" w:eastAsia="Arial Narrow" w:hAnsi="Arial Narrow" w:cs="Arial Narrow"/>
          <w:b/>
          <w:sz w:val="24"/>
          <w:szCs w:val="24"/>
          <w:u w:val="single" w:color="000000"/>
          <w:lang w:val="fr-CM"/>
        </w:rPr>
      </w:pPr>
    </w:p>
    <w:p w14:paraId="15FD2A8B" w14:textId="77777777" w:rsidR="00635E50" w:rsidRPr="00612B60" w:rsidRDefault="00635E50" w:rsidP="00635E50">
      <w:pPr>
        <w:spacing w:after="0" w:line="240" w:lineRule="auto"/>
        <w:ind w:right="1852"/>
        <w:rPr>
          <w:rFonts w:ascii="Arial Narrow" w:eastAsia="Arial Narrow" w:hAnsi="Arial Narrow" w:cs="Arial Narrow"/>
          <w:b/>
          <w:sz w:val="24"/>
          <w:szCs w:val="24"/>
          <w:u w:val="single" w:color="000000"/>
          <w:lang w:val="fr-CM"/>
        </w:rPr>
      </w:pPr>
    </w:p>
    <w:p w14:paraId="2C55C8ED" w14:textId="77777777" w:rsidR="00635E50" w:rsidRPr="00612B60" w:rsidRDefault="00635E50" w:rsidP="00635E50">
      <w:pPr>
        <w:spacing w:after="0" w:line="240" w:lineRule="auto"/>
        <w:ind w:right="1852"/>
        <w:rPr>
          <w:rFonts w:ascii="Arial Narrow" w:eastAsia="Arial Narrow" w:hAnsi="Arial Narrow" w:cs="Arial Narrow"/>
          <w:b/>
          <w:sz w:val="24"/>
          <w:szCs w:val="24"/>
          <w:u w:val="single" w:color="000000"/>
          <w:lang w:val="fr-CM"/>
        </w:rPr>
      </w:pPr>
    </w:p>
    <w:p w14:paraId="7209E8F0" w14:textId="77777777" w:rsidR="00635E50" w:rsidRPr="00612B60" w:rsidRDefault="00635E50" w:rsidP="00635E50">
      <w:pPr>
        <w:spacing w:after="0" w:line="240" w:lineRule="auto"/>
        <w:ind w:right="1852"/>
        <w:rPr>
          <w:rFonts w:ascii="Arial Narrow" w:eastAsia="Arial Narrow" w:hAnsi="Arial Narrow" w:cs="Arial Narrow"/>
          <w:b/>
          <w:sz w:val="24"/>
          <w:szCs w:val="24"/>
          <w:u w:val="single" w:color="000000"/>
          <w:lang w:val="fr-CM"/>
        </w:rPr>
      </w:pPr>
    </w:p>
    <w:p w14:paraId="013A2BEA" w14:textId="77777777" w:rsidR="00635E50" w:rsidRPr="00612B60" w:rsidRDefault="00635E50" w:rsidP="00635E50">
      <w:pPr>
        <w:spacing w:after="0" w:line="240" w:lineRule="auto"/>
        <w:ind w:right="1852"/>
        <w:rPr>
          <w:rFonts w:ascii="Arial Narrow" w:eastAsia="Arial Narrow" w:hAnsi="Arial Narrow" w:cs="Arial Narrow"/>
          <w:b/>
          <w:sz w:val="24"/>
          <w:szCs w:val="24"/>
          <w:u w:val="single" w:color="000000"/>
          <w:lang w:val="fr-CM"/>
        </w:rPr>
      </w:pPr>
    </w:p>
    <w:p w14:paraId="2FB352B3" w14:textId="77777777" w:rsidR="00635E50" w:rsidRPr="00612B60" w:rsidRDefault="00635E50" w:rsidP="00635E50">
      <w:pPr>
        <w:spacing w:after="0" w:line="240" w:lineRule="auto"/>
        <w:ind w:right="1852"/>
        <w:rPr>
          <w:rFonts w:ascii="Arial Narrow" w:eastAsia="Arial Narrow" w:hAnsi="Arial Narrow" w:cs="Arial Narrow"/>
          <w:b/>
          <w:sz w:val="24"/>
          <w:szCs w:val="24"/>
          <w:u w:val="single" w:color="000000"/>
          <w:lang w:val="fr-CM"/>
        </w:rPr>
      </w:pPr>
    </w:p>
    <w:p w14:paraId="0D787AB1" w14:textId="77777777" w:rsidR="00635E50" w:rsidRPr="00612B60" w:rsidRDefault="00635E50" w:rsidP="00635E50">
      <w:pPr>
        <w:spacing w:after="0" w:line="240" w:lineRule="auto"/>
        <w:ind w:right="1852"/>
        <w:rPr>
          <w:rFonts w:ascii="Arial Narrow" w:eastAsia="Arial Narrow" w:hAnsi="Arial Narrow" w:cs="Arial Narrow"/>
          <w:b/>
          <w:sz w:val="24"/>
          <w:szCs w:val="24"/>
          <w:u w:val="single" w:color="000000"/>
          <w:lang w:val="fr-CM"/>
        </w:rPr>
      </w:pPr>
    </w:p>
    <w:p w14:paraId="62079939" w14:textId="77777777" w:rsidR="00635E50" w:rsidRPr="00612B60" w:rsidRDefault="00635E50" w:rsidP="00635E50">
      <w:pPr>
        <w:spacing w:after="0" w:line="240" w:lineRule="auto"/>
        <w:ind w:right="1852"/>
        <w:rPr>
          <w:rFonts w:ascii="Arial Narrow" w:eastAsia="Arial Narrow" w:hAnsi="Arial Narrow" w:cs="Arial Narrow"/>
          <w:b/>
          <w:sz w:val="24"/>
          <w:szCs w:val="24"/>
          <w:u w:val="single" w:color="000000"/>
          <w:lang w:val="fr-CM"/>
        </w:rPr>
      </w:pPr>
    </w:p>
    <w:p w14:paraId="588E1BC0" w14:textId="77777777" w:rsidR="00635E50" w:rsidRPr="00612B60" w:rsidRDefault="00635E50" w:rsidP="00635E50">
      <w:pPr>
        <w:spacing w:after="0" w:line="240" w:lineRule="auto"/>
        <w:ind w:right="1852"/>
        <w:rPr>
          <w:rFonts w:ascii="Arial Narrow" w:eastAsia="Arial Narrow" w:hAnsi="Arial Narrow" w:cs="Arial Narrow"/>
          <w:b/>
          <w:sz w:val="24"/>
          <w:szCs w:val="24"/>
          <w:u w:val="single" w:color="000000"/>
          <w:lang w:val="fr-CM"/>
        </w:rPr>
      </w:pPr>
    </w:p>
    <w:p w14:paraId="5ECB7674" w14:textId="77777777" w:rsidR="00635E50" w:rsidRPr="00612B60" w:rsidRDefault="00635E50" w:rsidP="00635E50">
      <w:pPr>
        <w:spacing w:after="0" w:line="240" w:lineRule="auto"/>
        <w:ind w:right="1852"/>
        <w:rPr>
          <w:rFonts w:ascii="Arial Narrow" w:eastAsia="Arial Narrow" w:hAnsi="Arial Narrow" w:cs="Arial Narrow"/>
          <w:b/>
          <w:sz w:val="24"/>
          <w:szCs w:val="24"/>
          <w:u w:val="single" w:color="000000"/>
          <w:lang w:val="fr-CM"/>
        </w:rPr>
      </w:pPr>
    </w:p>
    <w:p w14:paraId="3E8C3AF3" w14:textId="77777777" w:rsidR="00635E50" w:rsidRPr="00612B60" w:rsidRDefault="00635E50" w:rsidP="00635E50">
      <w:pPr>
        <w:spacing w:after="0" w:line="240" w:lineRule="auto"/>
        <w:ind w:right="1852"/>
        <w:rPr>
          <w:rFonts w:ascii="Arial Narrow" w:eastAsia="Arial Narrow" w:hAnsi="Arial Narrow" w:cs="Arial Narrow"/>
          <w:b/>
          <w:sz w:val="24"/>
          <w:szCs w:val="24"/>
          <w:u w:val="single" w:color="000000"/>
          <w:lang w:val="fr-CM"/>
        </w:rPr>
      </w:pPr>
    </w:p>
    <w:p w14:paraId="24BE4AF4" w14:textId="77777777" w:rsidR="00635E50" w:rsidRPr="00612B60" w:rsidRDefault="00635E50" w:rsidP="00635E50">
      <w:pPr>
        <w:spacing w:after="0" w:line="240" w:lineRule="auto"/>
        <w:ind w:right="1852"/>
        <w:rPr>
          <w:rFonts w:ascii="Arial Narrow" w:eastAsia="Arial Narrow" w:hAnsi="Arial Narrow" w:cs="Arial Narrow"/>
          <w:b/>
          <w:sz w:val="24"/>
          <w:szCs w:val="24"/>
          <w:u w:val="single" w:color="000000"/>
          <w:lang w:val="fr-CM"/>
        </w:rPr>
      </w:pPr>
    </w:p>
    <w:p w14:paraId="334E41D7" w14:textId="77777777" w:rsidR="00635E50" w:rsidRPr="00612B60" w:rsidRDefault="00635E50" w:rsidP="00635E50">
      <w:pPr>
        <w:spacing w:after="0" w:line="240" w:lineRule="auto"/>
        <w:ind w:right="1852"/>
        <w:rPr>
          <w:rFonts w:ascii="Arial Narrow" w:eastAsia="Arial Narrow" w:hAnsi="Arial Narrow" w:cs="Arial Narrow"/>
          <w:b/>
          <w:sz w:val="24"/>
          <w:szCs w:val="24"/>
          <w:u w:val="single" w:color="000000"/>
          <w:lang w:val="fr-CM"/>
        </w:rPr>
      </w:pPr>
    </w:p>
    <w:p w14:paraId="5C40AEB8" w14:textId="77777777" w:rsidR="00635E50" w:rsidRPr="00612B60" w:rsidRDefault="00635E50" w:rsidP="00635E50">
      <w:pPr>
        <w:spacing w:after="0" w:line="240" w:lineRule="auto"/>
        <w:ind w:right="1852"/>
        <w:rPr>
          <w:rFonts w:ascii="Arial Narrow" w:eastAsia="Arial Narrow" w:hAnsi="Arial Narrow" w:cs="Arial Narrow"/>
          <w:b/>
          <w:sz w:val="24"/>
          <w:szCs w:val="24"/>
          <w:u w:val="single" w:color="000000"/>
          <w:lang w:val="fr-CM"/>
        </w:rPr>
      </w:pPr>
    </w:p>
    <w:p w14:paraId="387BABFA" w14:textId="77777777" w:rsidR="00635E50" w:rsidRPr="00612B60" w:rsidRDefault="00635E50" w:rsidP="00635E50">
      <w:pPr>
        <w:spacing w:after="0" w:line="240" w:lineRule="auto"/>
        <w:ind w:right="1852"/>
        <w:rPr>
          <w:rFonts w:ascii="Arial Narrow" w:eastAsia="Arial Narrow" w:hAnsi="Arial Narrow" w:cs="Arial Narrow"/>
          <w:b/>
          <w:sz w:val="24"/>
          <w:szCs w:val="24"/>
          <w:u w:val="single" w:color="000000"/>
          <w:lang w:val="fr-CM"/>
        </w:rPr>
      </w:pPr>
    </w:p>
    <w:p w14:paraId="7B815535" w14:textId="77777777" w:rsidR="00635E50" w:rsidRPr="00612B60" w:rsidRDefault="00635E50" w:rsidP="00635E50">
      <w:pPr>
        <w:spacing w:after="0" w:line="240" w:lineRule="auto"/>
        <w:ind w:right="1852"/>
        <w:rPr>
          <w:rFonts w:ascii="Arial Narrow" w:eastAsia="Arial Narrow" w:hAnsi="Arial Narrow" w:cs="Arial Narrow"/>
          <w:b/>
          <w:sz w:val="24"/>
          <w:szCs w:val="24"/>
          <w:u w:val="single" w:color="000000"/>
          <w:lang w:val="fr-CM"/>
        </w:rPr>
      </w:pPr>
    </w:p>
    <w:p w14:paraId="2BAEC5B8" w14:textId="77777777" w:rsidR="00635E50" w:rsidRPr="00612B60" w:rsidRDefault="00635E50" w:rsidP="00635E50">
      <w:pPr>
        <w:spacing w:after="0" w:line="240" w:lineRule="auto"/>
        <w:ind w:right="1852"/>
        <w:rPr>
          <w:rFonts w:ascii="Arial Narrow" w:eastAsia="Arial Narrow" w:hAnsi="Arial Narrow" w:cs="Arial Narrow"/>
          <w:b/>
          <w:sz w:val="24"/>
          <w:szCs w:val="24"/>
          <w:u w:val="single" w:color="000000"/>
          <w:lang w:val="fr-CM"/>
        </w:rPr>
      </w:pPr>
    </w:p>
    <w:p w14:paraId="6AE3FA3C" w14:textId="77777777" w:rsidR="00635E50" w:rsidRPr="00612B60" w:rsidRDefault="00635E50" w:rsidP="00635E50">
      <w:pPr>
        <w:spacing w:after="0" w:line="240" w:lineRule="auto"/>
        <w:ind w:right="1852"/>
        <w:rPr>
          <w:rFonts w:ascii="Arial Narrow" w:eastAsia="Arial Narrow" w:hAnsi="Arial Narrow" w:cs="Arial Narrow"/>
          <w:b/>
          <w:sz w:val="24"/>
          <w:szCs w:val="24"/>
          <w:u w:val="single" w:color="000000"/>
          <w:lang w:val="fr-CM"/>
        </w:rPr>
      </w:pPr>
    </w:p>
    <w:p w14:paraId="4703BA32" w14:textId="77777777" w:rsidR="00635E50" w:rsidRPr="00612B60" w:rsidRDefault="00635E50" w:rsidP="00635E50">
      <w:pPr>
        <w:spacing w:after="0" w:line="240" w:lineRule="auto"/>
        <w:ind w:right="1852"/>
        <w:rPr>
          <w:rFonts w:ascii="Arial Narrow" w:eastAsia="Arial Narrow" w:hAnsi="Arial Narrow" w:cs="Arial Narrow"/>
          <w:b/>
          <w:sz w:val="24"/>
          <w:szCs w:val="24"/>
          <w:u w:val="single" w:color="000000"/>
          <w:lang w:val="fr-CM"/>
        </w:rPr>
      </w:pPr>
    </w:p>
    <w:p w14:paraId="750AE74E" w14:textId="77777777" w:rsidR="00635E50" w:rsidRPr="00612B60" w:rsidRDefault="00635E50" w:rsidP="00635E50">
      <w:pPr>
        <w:spacing w:after="0" w:line="240" w:lineRule="auto"/>
        <w:ind w:right="1852"/>
        <w:rPr>
          <w:rFonts w:ascii="Arial Narrow" w:eastAsia="Arial Narrow" w:hAnsi="Arial Narrow" w:cs="Arial Narrow"/>
          <w:b/>
          <w:sz w:val="24"/>
          <w:szCs w:val="24"/>
          <w:u w:val="single" w:color="000000"/>
          <w:lang w:val="fr-CM"/>
        </w:rPr>
      </w:pPr>
    </w:p>
    <w:p w14:paraId="3E587EB1" w14:textId="77777777" w:rsidR="00635E50" w:rsidRPr="00612B60" w:rsidRDefault="00635E50" w:rsidP="00635E50">
      <w:pPr>
        <w:spacing w:after="0" w:line="240" w:lineRule="auto"/>
        <w:ind w:right="1852"/>
        <w:rPr>
          <w:rFonts w:ascii="Arial Narrow" w:eastAsia="Arial Narrow" w:hAnsi="Arial Narrow" w:cs="Arial Narrow"/>
          <w:b/>
          <w:sz w:val="24"/>
          <w:szCs w:val="24"/>
          <w:u w:val="single" w:color="000000"/>
          <w:lang w:val="fr-CM"/>
        </w:rPr>
      </w:pPr>
    </w:p>
    <w:p w14:paraId="640120BE" w14:textId="77777777" w:rsidR="00635E50" w:rsidRPr="00612B60" w:rsidRDefault="00635E50" w:rsidP="00635E50">
      <w:pPr>
        <w:spacing w:after="0" w:line="240" w:lineRule="auto"/>
        <w:ind w:right="1852"/>
        <w:rPr>
          <w:rFonts w:ascii="Arial Narrow" w:eastAsia="Arial Narrow" w:hAnsi="Arial Narrow" w:cs="Arial Narrow"/>
          <w:b/>
          <w:sz w:val="24"/>
          <w:szCs w:val="24"/>
          <w:u w:val="single" w:color="000000"/>
          <w:lang w:val="fr-CM"/>
        </w:rPr>
      </w:pPr>
    </w:p>
    <w:p w14:paraId="1A520E10" w14:textId="77777777" w:rsidR="00635E50" w:rsidRPr="00612B60" w:rsidRDefault="00635E50" w:rsidP="00635E50">
      <w:pPr>
        <w:spacing w:after="0" w:line="240" w:lineRule="auto"/>
        <w:ind w:right="1852"/>
        <w:rPr>
          <w:rFonts w:ascii="Arial Narrow" w:eastAsia="Arial Narrow" w:hAnsi="Arial Narrow" w:cs="Arial Narrow"/>
          <w:b/>
          <w:sz w:val="24"/>
          <w:szCs w:val="24"/>
          <w:u w:val="single" w:color="000000"/>
          <w:lang w:val="fr-CM"/>
        </w:rPr>
      </w:pPr>
    </w:p>
    <w:p w14:paraId="58F24B03" w14:textId="77777777" w:rsidR="00635E50" w:rsidRPr="00612B60" w:rsidRDefault="00635E50" w:rsidP="00635E50">
      <w:pPr>
        <w:spacing w:after="0" w:line="240" w:lineRule="auto"/>
        <w:ind w:right="1852"/>
        <w:rPr>
          <w:rFonts w:ascii="Arial Narrow" w:eastAsia="Arial Narrow" w:hAnsi="Arial Narrow" w:cs="Arial Narrow"/>
          <w:b/>
          <w:sz w:val="24"/>
          <w:szCs w:val="24"/>
          <w:u w:val="single" w:color="000000"/>
          <w:lang w:val="fr-CM"/>
        </w:rPr>
      </w:pPr>
    </w:p>
    <w:p w14:paraId="62348BB4" w14:textId="77777777" w:rsidR="00635E50" w:rsidRPr="00612B60" w:rsidRDefault="00635E50" w:rsidP="00635E50">
      <w:pPr>
        <w:spacing w:after="0" w:line="240" w:lineRule="auto"/>
        <w:ind w:right="1852"/>
        <w:rPr>
          <w:rFonts w:ascii="Arial Narrow" w:eastAsia="Arial Narrow" w:hAnsi="Arial Narrow" w:cs="Arial Narrow"/>
          <w:b/>
          <w:sz w:val="24"/>
          <w:szCs w:val="24"/>
          <w:u w:val="single" w:color="000000"/>
          <w:lang w:val="fr-CM"/>
        </w:rPr>
      </w:pPr>
    </w:p>
    <w:p w14:paraId="14E05B86" w14:textId="77777777" w:rsidR="00635E50" w:rsidRPr="00612B60" w:rsidRDefault="00635E50" w:rsidP="00635E50">
      <w:pPr>
        <w:spacing w:after="0" w:line="240" w:lineRule="auto"/>
        <w:ind w:right="1852"/>
        <w:rPr>
          <w:rFonts w:ascii="Arial Narrow" w:eastAsia="Arial Narrow" w:hAnsi="Arial Narrow" w:cs="Arial Narrow"/>
          <w:b/>
          <w:sz w:val="24"/>
          <w:szCs w:val="24"/>
          <w:u w:val="single" w:color="000000"/>
          <w:lang w:val="fr-CM"/>
        </w:rPr>
      </w:pPr>
    </w:p>
    <w:p w14:paraId="7E23E311" w14:textId="77777777" w:rsidR="00635E50" w:rsidRPr="00612B60" w:rsidRDefault="00635E50" w:rsidP="00635E50">
      <w:pPr>
        <w:spacing w:after="0" w:line="240" w:lineRule="auto"/>
        <w:ind w:right="1852"/>
        <w:rPr>
          <w:rFonts w:ascii="Arial Narrow" w:eastAsia="Arial Narrow" w:hAnsi="Arial Narrow" w:cs="Arial Narrow"/>
          <w:b/>
          <w:sz w:val="24"/>
          <w:szCs w:val="24"/>
          <w:u w:val="single" w:color="000000"/>
          <w:lang w:val="fr-CM"/>
        </w:rPr>
      </w:pPr>
    </w:p>
    <w:p w14:paraId="41CAF6A4" w14:textId="77777777" w:rsidR="00635E50" w:rsidRPr="00612B60" w:rsidRDefault="00635E50" w:rsidP="00635E50">
      <w:pPr>
        <w:spacing w:after="0" w:line="240" w:lineRule="auto"/>
        <w:ind w:right="1852"/>
        <w:rPr>
          <w:rFonts w:ascii="Arial Narrow" w:eastAsia="Arial Narrow" w:hAnsi="Arial Narrow" w:cs="Arial Narrow"/>
          <w:b/>
          <w:sz w:val="24"/>
          <w:szCs w:val="24"/>
          <w:u w:val="single" w:color="000000"/>
          <w:lang w:val="fr-CM"/>
        </w:rPr>
      </w:pPr>
    </w:p>
    <w:p w14:paraId="2264C7F9" w14:textId="77777777" w:rsidR="00635E50" w:rsidRPr="00612B60" w:rsidRDefault="00635E50" w:rsidP="00635E50">
      <w:pPr>
        <w:spacing w:after="0" w:line="240" w:lineRule="auto"/>
        <w:ind w:right="1852"/>
        <w:rPr>
          <w:rFonts w:ascii="Arial Narrow" w:eastAsia="Arial Narrow" w:hAnsi="Arial Narrow" w:cs="Arial Narrow"/>
          <w:b/>
          <w:sz w:val="24"/>
          <w:szCs w:val="24"/>
          <w:u w:val="single" w:color="000000"/>
          <w:lang w:val="fr-CM"/>
        </w:rPr>
      </w:pPr>
    </w:p>
    <w:p w14:paraId="0F585F7F" w14:textId="77777777" w:rsidR="00635E50" w:rsidRPr="00612B60" w:rsidRDefault="00635E50" w:rsidP="00635E50">
      <w:pPr>
        <w:spacing w:after="0" w:line="240" w:lineRule="auto"/>
        <w:ind w:right="1852"/>
        <w:rPr>
          <w:rFonts w:ascii="Arial Narrow" w:eastAsia="Arial Narrow" w:hAnsi="Arial Narrow" w:cs="Arial Narrow"/>
          <w:b/>
          <w:sz w:val="24"/>
          <w:szCs w:val="24"/>
          <w:u w:val="single" w:color="000000"/>
          <w:lang w:val="fr-CM"/>
        </w:rPr>
      </w:pPr>
    </w:p>
    <w:p w14:paraId="4C543BEA" w14:textId="77777777" w:rsidR="00635E50" w:rsidRPr="00612B60" w:rsidRDefault="00635E50" w:rsidP="00635E50">
      <w:pPr>
        <w:spacing w:after="0" w:line="240" w:lineRule="auto"/>
        <w:ind w:right="1852"/>
        <w:rPr>
          <w:rFonts w:ascii="Arial Narrow" w:eastAsia="Arial Narrow" w:hAnsi="Arial Narrow" w:cs="Arial Narrow"/>
          <w:b/>
          <w:sz w:val="24"/>
          <w:szCs w:val="24"/>
          <w:u w:val="single" w:color="000000"/>
          <w:lang w:val="fr-CM"/>
        </w:rPr>
      </w:pPr>
    </w:p>
    <w:p w14:paraId="568B635D" w14:textId="77777777" w:rsidR="00635E50" w:rsidRPr="00612B60" w:rsidRDefault="00635E50" w:rsidP="00635E50">
      <w:pPr>
        <w:spacing w:after="0" w:line="240" w:lineRule="auto"/>
        <w:ind w:right="1852"/>
        <w:rPr>
          <w:rFonts w:ascii="Arial Narrow" w:eastAsia="Arial Narrow" w:hAnsi="Arial Narrow" w:cs="Arial Narrow"/>
          <w:b/>
          <w:sz w:val="24"/>
          <w:szCs w:val="24"/>
          <w:u w:val="single" w:color="000000"/>
          <w:lang w:val="fr-CM"/>
        </w:rPr>
      </w:pPr>
    </w:p>
    <w:p w14:paraId="3C6FBB14" w14:textId="77777777" w:rsidR="00635E50" w:rsidRPr="00612B60" w:rsidRDefault="00635E50" w:rsidP="00635E50">
      <w:pPr>
        <w:spacing w:after="0" w:line="240" w:lineRule="auto"/>
        <w:ind w:right="1852"/>
        <w:rPr>
          <w:rFonts w:ascii="Arial Narrow" w:eastAsia="Arial Narrow" w:hAnsi="Arial Narrow" w:cs="Arial Narrow"/>
          <w:b/>
          <w:sz w:val="24"/>
          <w:szCs w:val="24"/>
          <w:u w:val="single" w:color="000000"/>
          <w:lang w:val="fr-CM"/>
        </w:rPr>
      </w:pPr>
    </w:p>
    <w:p w14:paraId="2568D55E" w14:textId="77777777" w:rsidR="00635E50" w:rsidRPr="00612B60" w:rsidRDefault="00635E50" w:rsidP="00635E50">
      <w:pPr>
        <w:spacing w:after="0" w:line="240" w:lineRule="auto"/>
        <w:ind w:right="1852"/>
        <w:rPr>
          <w:rFonts w:ascii="Arial Narrow" w:eastAsia="Arial Narrow" w:hAnsi="Arial Narrow" w:cs="Arial Narrow"/>
          <w:b/>
          <w:sz w:val="24"/>
          <w:szCs w:val="24"/>
          <w:u w:val="single" w:color="000000"/>
          <w:lang w:val="fr-CM"/>
        </w:rPr>
      </w:pPr>
    </w:p>
    <w:p w14:paraId="41CE4E97" w14:textId="77777777" w:rsidR="00635E50" w:rsidRPr="00612B60" w:rsidRDefault="00635E50" w:rsidP="00635E50">
      <w:pPr>
        <w:spacing w:after="0" w:line="240" w:lineRule="auto"/>
        <w:ind w:right="1852"/>
        <w:rPr>
          <w:rFonts w:ascii="Arial Narrow" w:eastAsia="Arial Narrow" w:hAnsi="Arial Narrow" w:cs="Arial Narrow"/>
          <w:b/>
          <w:sz w:val="24"/>
          <w:szCs w:val="24"/>
          <w:u w:val="single" w:color="000000"/>
          <w:lang w:val="fr-CM"/>
        </w:rPr>
      </w:pPr>
    </w:p>
    <w:p w14:paraId="22A9CFB9" w14:textId="77777777" w:rsidR="00635E50" w:rsidRPr="00612B60" w:rsidRDefault="00635E50" w:rsidP="00635E50">
      <w:pPr>
        <w:spacing w:after="0" w:line="240" w:lineRule="auto"/>
        <w:ind w:right="1852"/>
        <w:rPr>
          <w:rFonts w:ascii="Arial Narrow" w:eastAsia="Arial Narrow" w:hAnsi="Arial Narrow" w:cs="Arial Narrow"/>
          <w:b/>
          <w:sz w:val="24"/>
          <w:szCs w:val="24"/>
          <w:u w:val="single" w:color="000000"/>
          <w:lang w:val="fr-CM"/>
        </w:rPr>
      </w:pPr>
    </w:p>
    <w:p w14:paraId="6792B004" w14:textId="77777777" w:rsidR="00635E50" w:rsidRPr="00612B60" w:rsidRDefault="00635E50" w:rsidP="00635E50">
      <w:pPr>
        <w:spacing w:after="0" w:line="240" w:lineRule="auto"/>
        <w:ind w:right="1852"/>
        <w:rPr>
          <w:rFonts w:ascii="Arial Narrow" w:eastAsia="Arial Narrow" w:hAnsi="Arial Narrow" w:cs="Arial Narrow"/>
          <w:b/>
          <w:sz w:val="24"/>
          <w:szCs w:val="24"/>
          <w:u w:val="single" w:color="000000"/>
          <w:lang w:val="fr-CM"/>
        </w:rPr>
      </w:pPr>
    </w:p>
    <w:p w14:paraId="0177720F" w14:textId="77777777" w:rsidR="00635E50" w:rsidRPr="00612B60" w:rsidRDefault="00635E50" w:rsidP="00635E50">
      <w:pPr>
        <w:spacing w:after="0" w:line="240" w:lineRule="auto"/>
        <w:ind w:right="1852"/>
        <w:rPr>
          <w:rFonts w:ascii="Arial Narrow" w:eastAsia="Arial Narrow" w:hAnsi="Arial Narrow" w:cs="Arial Narrow"/>
          <w:b/>
          <w:sz w:val="24"/>
          <w:szCs w:val="24"/>
          <w:u w:val="single" w:color="000000"/>
          <w:lang w:val="fr-CM"/>
        </w:rPr>
      </w:pPr>
    </w:p>
    <w:p w14:paraId="5E5F4C70" w14:textId="77777777" w:rsidR="00635E50" w:rsidRPr="00612B60" w:rsidRDefault="00635E50" w:rsidP="00635E50">
      <w:pPr>
        <w:spacing w:after="0" w:line="240" w:lineRule="auto"/>
        <w:ind w:right="1852"/>
        <w:rPr>
          <w:rFonts w:ascii="Arial Narrow" w:eastAsia="Arial Narrow" w:hAnsi="Arial Narrow" w:cs="Arial Narrow"/>
          <w:b/>
          <w:sz w:val="24"/>
          <w:szCs w:val="24"/>
          <w:u w:val="single" w:color="000000"/>
          <w:lang w:val="fr-CM"/>
        </w:rPr>
      </w:pPr>
    </w:p>
    <w:p w14:paraId="09045E3A" w14:textId="77777777" w:rsidR="00635E50" w:rsidRPr="00612B60" w:rsidRDefault="00635E50" w:rsidP="00635E50">
      <w:pPr>
        <w:spacing w:after="0" w:line="240" w:lineRule="auto"/>
        <w:ind w:right="1852"/>
        <w:rPr>
          <w:rFonts w:ascii="Arial Narrow" w:eastAsia="Arial Narrow" w:hAnsi="Arial Narrow" w:cs="Arial Narrow"/>
          <w:b/>
          <w:sz w:val="24"/>
          <w:szCs w:val="24"/>
          <w:u w:val="single" w:color="000000"/>
          <w:lang w:val="fr-CM"/>
        </w:rPr>
      </w:pPr>
    </w:p>
    <w:p w14:paraId="079F877A" w14:textId="77777777" w:rsidR="00635E50" w:rsidRPr="00612B60" w:rsidRDefault="00635E50" w:rsidP="00635E50">
      <w:pPr>
        <w:spacing w:after="0" w:line="240" w:lineRule="auto"/>
        <w:ind w:right="1852"/>
        <w:rPr>
          <w:rFonts w:ascii="Arial Narrow" w:eastAsia="Arial Narrow" w:hAnsi="Arial Narrow" w:cs="Arial Narrow"/>
          <w:b/>
          <w:sz w:val="24"/>
          <w:szCs w:val="24"/>
          <w:u w:val="single" w:color="000000"/>
          <w:lang w:val="fr-CM"/>
        </w:rPr>
      </w:pPr>
    </w:p>
    <w:p w14:paraId="0E1D13D6" w14:textId="77777777" w:rsidR="00635E50" w:rsidRPr="00612B60" w:rsidRDefault="00635E50" w:rsidP="00635E50">
      <w:pPr>
        <w:spacing w:after="0" w:line="240" w:lineRule="auto"/>
        <w:ind w:right="1852"/>
        <w:rPr>
          <w:rFonts w:ascii="Arial Narrow" w:eastAsia="Arial Narrow" w:hAnsi="Arial Narrow" w:cs="Arial Narrow"/>
          <w:b/>
          <w:sz w:val="24"/>
          <w:szCs w:val="24"/>
          <w:u w:val="single" w:color="000000"/>
          <w:lang w:val="fr-CM"/>
        </w:rPr>
      </w:pPr>
    </w:p>
    <w:p w14:paraId="0C8EBB48" w14:textId="77777777" w:rsidR="00635E50" w:rsidRPr="00612B60" w:rsidRDefault="00635E50" w:rsidP="00635E50">
      <w:pPr>
        <w:spacing w:after="0" w:line="240" w:lineRule="auto"/>
        <w:ind w:right="1852"/>
        <w:rPr>
          <w:rFonts w:ascii="Arial Narrow" w:eastAsia="Arial Narrow" w:hAnsi="Arial Narrow" w:cs="Arial Narrow"/>
          <w:b/>
          <w:sz w:val="24"/>
          <w:szCs w:val="24"/>
          <w:u w:val="single" w:color="000000"/>
          <w:lang w:val="fr-CM"/>
        </w:rPr>
      </w:pPr>
    </w:p>
    <w:p w14:paraId="5AB37805" w14:textId="77777777" w:rsidR="00635E50" w:rsidRPr="00612B60" w:rsidRDefault="00635E50" w:rsidP="00635E50">
      <w:pPr>
        <w:spacing w:after="0" w:line="240" w:lineRule="auto"/>
        <w:ind w:right="1852"/>
        <w:rPr>
          <w:rFonts w:ascii="Arial Narrow" w:eastAsia="Arial Narrow" w:hAnsi="Arial Narrow" w:cs="Arial Narrow"/>
          <w:b/>
          <w:sz w:val="24"/>
          <w:szCs w:val="24"/>
          <w:u w:val="single" w:color="000000"/>
          <w:lang w:val="fr-CM"/>
        </w:rPr>
      </w:pPr>
    </w:p>
    <w:p w14:paraId="321040DE" w14:textId="77777777" w:rsidR="00635E50" w:rsidRPr="00612B60" w:rsidRDefault="00635E50" w:rsidP="00635E50">
      <w:pPr>
        <w:spacing w:before="16" w:after="0" w:line="240" w:lineRule="auto"/>
        <w:ind w:left="3595" w:right="2974"/>
        <w:jc w:val="center"/>
        <w:rPr>
          <w:rFonts w:ascii="Arial Narrow" w:eastAsia="Arial Narrow" w:hAnsi="Arial Narrow" w:cs="Arial Narrow"/>
          <w:sz w:val="36"/>
          <w:szCs w:val="36"/>
          <w:lang w:val="fr-CM"/>
        </w:rPr>
      </w:pPr>
      <w:r w:rsidRPr="00612B60">
        <w:rPr>
          <w:rFonts w:ascii="Arial Narrow" w:eastAsia="Arial Narrow" w:hAnsi="Arial Narrow" w:cs="Arial Narrow"/>
          <w:b/>
          <w:sz w:val="36"/>
          <w:szCs w:val="36"/>
          <w:lang w:val="fr-CM"/>
        </w:rPr>
        <w:t>PIECE N°13</w:t>
      </w:r>
    </w:p>
    <w:p w14:paraId="34955173"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5F628995" w14:textId="77777777" w:rsidR="00635E50" w:rsidRPr="00612B60" w:rsidRDefault="00635E50" w:rsidP="00635E50">
      <w:pPr>
        <w:spacing w:before="6" w:after="0" w:line="240" w:lineRule="exact"/>
        <w:rPr>
          <w:rFonts w:ascii="Times New Roman" w:eastAsia="Times New Roman" w:hAnsi="Times New Roman" w:cs="Times New Roman"/>
          <w:sz w:val="24"/>
          <w:szCs w:val="24"/>
          <w:lang w:val="fr-CM"/>
        </w:rPr>
      </w:pPr>
    </w:p>
    <w:p w14:paraId="62450D0B" w14:textId="77777777" w:rsidR="00635E50" w:rsidRPr="00612B60" w:rsidRDefault="00635E50" w:rsidP="00635E50">
      <w:pPr>
        <w:spacing w:after="0" w:line="360" w:lineRule="auto"/>
        <w:ind w:left="706" w:right="87"/>
        <w:jc w:val="center"/>
        <w:rPr>
          <w:rFonts w:ascii="Arial Narrow" w:eastAsia="Arial Narrow" w:hAnsi="Arial Narrow" w:cs="Arial Narrow"/>
          <w:sz w:val="36"/>
          <w:szCs w:val="36"/>
          <w:lang w:val="fr-CM"/>
        </w:rPr>
        <w:sectPr w:rsidR="00635E50" w:rsidRPr="00612B60" w:rsidSect="00635E50">
          <w:pgSz w:w="11900" w:h="16820"/>
          <w:pgMar w:top="1560" w:right="1500" w:bottom="280" w:left="1680" w:header="0" w:footer="761" w:gutter="0"/>
          <w:cols w:space="720"/>
        </w:sectPr>
      </w:pPr>
      <w:r w:rsidRPr="00612B60">
        <w:rPr>
          <w:rFonts w:ascii="Arial Narrow" w:eastAsia="Arial Narrow" w:hAnsi="Arial Narrow" w:cs="Arial Narrow"/>
          <w:b/>
          <w:sz w:val="36"/>
          <w:szCs w:val="36"/>
          <w:lang w:val="fr-CM"/>
        </w:rPr>
        <w:t>VISA DE</w:t>
      </w:r>
      <w:r w:rsidRPr="00612B60">
        <w:rPr>
          <w:rFonts w:ascii="Arial Narrow" w:eastAsia="Arial Narrow" w:hAnsi="Arial Narrow" w:cs="Arial Narrow"/>
          <w:b/>
          <w:spacing w:val="8"/>
          <w:sz w:val="36"/>
          <w:szCs w:val="36"/>
          <w:lang w:val="fr-CM"/>
        </w:rPr>
        <w:t xml:space="preserve"> </w:t>
      </w:r>
      <w:r w:rsidRPr="00612B60">
        <w:rPr>
          <w:rFonts w:ascii="Arial Narrow" w:eastAsia="Arial Narrow" w:hAnsi="Arial Narrow" w:cs="Arial Narrow"/>
          <w:b/>
          <w:sz w:val="36"/>
          <w:szCs w:val="36"/>
          <w:lang w:val="fr-CM"/>
        </w:rPr>
        <w:t>MATURITE</w:t>
      </w:r>
      <w:r w:rsidRPr="00612B60">
        <w:rPr>
          <w:rFonts w:ascii="Arial Narrow" w:eastAsia="Arial Narrow" w:hAnsi="Arial Narrow" w:cs="Arial Narrow"/>
          <w:b/>
          <w:spacing w:val="5"/>
          <w:sz w:val="36"/>
          <w:szCs w:val="36"/>
          <w:lang w:val="fr-CM"/>
        </w:rPr>
        <w:t xml:space="preserve"> </w:t>
      </w:r>
      <w:r w:rsidRPr="00612B60">
        <w:rPr>
          <w:rFonts w:ascii="Arial Narrow" w:eastAsia="Arial Narrow" w:hAnsi="Arial Narrow" w:cs="Arial Narrow"/>
          <w:b/>
          <w:sz w:val="36"/>
          <w:szCs w:val="36"/>
          <w:lang w:val="fr-CM"/>
        </w:rPr>
        <w:t>OU</w:t>
      </w:r>
      <w:r w:rsidRPr="00612B60">
        <w:rPr>
          <w:rFonts w:ascii="Arial Narrow" w:eastAsia="Arial Narrow" w:hAnsi="Arial Narrow" w:cs="Arial Narrow"/>
          <w:b/>
          <w:spacing w:val="17"/>
          <w:sz w:val="36"/>
          <w:szCs w:val="36"/>
          <w:lang w:val="fr-CM"/>
        </w:rPr>
        <w:t xml:space="preserve"> </w:t>
      </w:r>
      <w:r w:rsidRPr="00612B60">
        <w:rPr>
          <w:rFonts w:ascii="Arial Narrow" w:eastAsia="Arial Narrow" w:hAnsi="Arial Narrow" w:cs="Arial Narrow"/>
          <w:b/>
          <w:sz w:val="36"/>
          <w:szCs w:val="36"/>
          <w:lang w:val="fr-CM"/>
        </w:rPr>
        <w:t>JUSTIFICATIFS</w:t>
      </w:r>
      <w:r w:rsidRPr="00612B60">
        <w:rPr>
          <w:rFonts w:ascii="Arial Narrow" w:eastAsia="Arial Narrow" w:hAnsi="Arial Narrow" w:cs="Arial Narrow"/>
          <w:b/>
          <w:spacing w:val="5"/>
          <w:sz w:val="36"/>
          <w:szCs w:val="36"/>
          <w:lang w:val="fr-CM"/>
        </w:rPr>
        <w:t xml:space="preserve"> </w:t>
      </w:r>
      <w:r w:rsidRPr="00612B60">
        <w:rPr>
          <w:rFonts w:ascii="Arial Narrow" w:eastAsia="Arial Narrow" w:hAnsi="Arial Narrow" w:cs="Arial Narrow"/>
          <w:b/>
          <w:sz w:val="36"/>
          <w:szCs w:val="36"/>
          <w:lang w:val="fr-CM"/>
        </w:rPr>
        <w:t>DES ETUDES PREALABLES</w:t>
      </w:r>
    </w:p>
    <w:p w14:paraId="0E1238C3" w14:textId="77777777" w:rsidR="00635E50" w:rsidRPr="00612B60" w:rsidRDefault="00635E50" w:rsidP="00635E50">
      <w:pPr>
        <w:spacing w:before="74" w:after="0" w:line="362" w:lineRule="auto"/>
        <w:ind w:left="113" w:right="73"/>
        <w:jc w:val="both"/>
        <w:rPr>
          <w:rFonts w:ascii="Arial Narrow" w:eastAsia="Arial Narrow" w:hAnsi="Arial Narrow" w:cs="Arial Narrow"/>
          <w:sz w:val="24"/>
          <w:szCs w:val="24"/>
          <w:lang w:val="fr-CM"/>
        </w:rPr>
      </w:pPr>
      <w:r w:rsidRPr="00612B60">
        <w:rPr>
          <w:rFonts w:ascii="Arial Narrow" w:eastAsia="Arial Narrow" w:hAnsi="Arial Narrow" w:cs="Arial Narrow"/>
          <w:i/>
          <w:sz w:val="24"/>
          <w:szCs w:val="24"/>
          <w:lang w:val="fr-CM"/>
        </w:rPr>
        <w:lastRenderedPageBreak/>
        <w:t>[A</w:t>
      </w:r>
      <w:r w:rsidRPr="00612B60">
        <w:rPr>
          <w:rFonts w:ascii="Arial Narrow" w:eastAsia="Arial Narrow" w:hAnsi="Arial Narrow" w:cs="Arial Narrow"/>
          <w:i/>
          <w:spacing w:val="3"/>
          <w:sz w:val="24"/>
          <w:szCs w:val="24"/>
          <w:lang w:val="fr-CM"/>
        </w:rPr>
        <w:t xml:space="preserve"> </w:t>
      </w:r>
      <w:r w:rsidRPr="00612B60">
        <w:rPr>
          <w:rFonts w:ascii="Arial Narrow" w:eastAsia="Arial Narrow" w:hAnsi="Arial Narrow" w:cs="Arial Narrow"/>
          <w:i/>
          <w:sz w:val="24"/>
          <w:szCs w:val="24"/>
          <w:lang w:val="fr-CM"/>
        </w:rPr>
        <w:t>remplir</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z w:val="24"/>
          <w:szCs w:val="24"/>
          <w:lang w:val="fr-CM"/>
        </w:rPr>
        <w:t>sys</w:t>
      </w:r>
      <w:r w:rsidRPr="00612B60">
        <w:rPr>
          <w:rFonts w:ascii="Arial Narrow" w:eastAsia="Arial Narrow" w:hAnsi="Arial Narrow" w:cs="Arial Narrow"/>
          <w:i/>
          <w:spacing w:val="-2"/>
          <w:sz w:val="24"/>
          <w:szCs w:val="24"/>
          <w:lang w:val="fr-CM"/>
        </w:rPr>
        <w:t>t</w:t>
      </w:r>
      <w:r w:rsidRPr="00612B60">
        <w:rPr>
          <w:rFonts w:ascii="Arial Narrow" w:eastAsia="Arial Narrow" w:hAnsi="Arial Narrow" w:cs="Arial Narrow"/>
          <w:i/>
          <w:spacing w:val="1"/>
          <w:sz w:val="24"/>
          <w:szCs w:val="24"/>
          <w:lang w:val="fr-CM"/>
        </w:rPr>
        <w:t>é</w:t>
      </w:r>
      <w:r w:rsidRPr="00612B60">
        <w:rPr>
          <w:rFonts w:ascii="Arial Narrow" w:eastAsia="Arial Narrow" w:hAnsi="Arial Narrow" w:cs="Arial Narrow"/>
          <w:i/>
          <w:spacing w:val="-1"/>
          <w:sz w:val="24"/>
          <w:szCs w:val="24"/>
          <w:lang w:val="fr-CM"/>
        </w:rPr>
        <w:t>m</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ti</w:t>
      </w:r>
      <w:r w:rsidRPr="00612B60">
        <w:rPr>
          <w:rFonts w:ascii="Arial Narrow" w:eastAsia="Arial Narrow" w:hAnsi="Arial Narrow" w:cs="Arial Narrow"/>
          <w:i/>
          <w:spacing w:val="-1"/>
          <w:sz w:val="24"/>
          <w:szCs w:val="24"/>
          <w:lang w:val="fr-CM"/>
        </w:rPr>
        <w:t>q</w:t>
      </w:r>
      <w:r w:rsidRPr="00612B60">
        <w:rPr>
          <w:rFonts w:ascii="Arial Narrow" w:eastAsia="Arial Narrow" w:hAnsi="Arial Narrow" w:cs="Arial Narrow"/>
          <w:i/>
          <w:spacing w:val="1"/>
          <w:sz w:val="24"/>
          <w:szCs w:val="24"/>
          <w:lang w:val="fr-CM"/>
        </w:rPr>
        <w:t>ue</w:t>
      </w:r>
      <w:r w:rsidRPr="00612B60">
        <w:rPr>
          <w:rFonts w:ascii="Arial Narrow" w:eastAsia="Arial Narrow" w:hAnsi="Arial Narrow" w:cs="Arial Narrow"/>
          <w:i/>
          <w:spacing w:val="-1"/>
          <w:sz w:val="24"/>
          <w:szCs w:val="24"/>
          <w:lang w:val="fr-CM"/>
        </w:rPr>
        <w:t>m</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3"/>
          <w:sz w:val="24"/>
          <w:szCs w:val="24"/>
          <w:lang w:val="fr-CM"/>
        </w:rPr>
        <w:t xml:space="preserve"> </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r</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z w:val="24"/>
          <w:szCs w:val="24"/>
          <w:lang w:val="fr-CM"/>
        </w:rPr>
        <w:t xml:space="preserve">le </w:t>
      </w:r>
      <w:r w:rsidRPr="00612B60">
        <w:rPr>
          <w:rFonts w:ascii="Arial Narrow" w:eastAsia="Arial Narrow" w:hAnsi="Arial Narrow" w:cs="Arial Narrow"/>
          <w:i/>
          <w:spacing w:val="-1"/>
          <w:sz w:val="24"/>
          <w:szCs w:val="24"/>
          <w:lang w:val="fr-CM"/>
        </w:rPr>
        <w:t>M</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î</w:t>
      </w:r>
      <w:r w:rsidRPr="00612B60">
        <w:rPr>
          <w:rFonts w:ascii="Arial Narrow" w:eastAsia="Arial Narrow" w:hAnsi="Arial Narrow" w:cs="Arial Narrow"/>
          <w:i/>
          <w:spacing w:val="1"/>
          <w:sz w:val="24"/>
          <w:szCs w:val="24"/>
          <w:lang w:val="fr-CM"/>
        </w:rPr>
        <w:t>t</w:t>
      </w:r>
      <w:r w:rsidRPr="00612B60">
        <w:rPr>
          <w:rFonts w:ascii="Arial Narrow" w:eastAsia="Arial Narrow" w:hAnsi="Arial Narrow" w:cs="Arial Narrow"/>
          <w:i/>
          <w:sz w:val="24"/>
          <w:szCs w:val="24"/>
          <w:lang w:val="fr-CM"/>
        </w:rPr>
        <w:t xml:space="preserve">re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z w:val="24"/>
          <w:szCs w:val="24"/>
          <w:lang w:val="fr-CM"/>
        </w:rPr>
        <w:t>’</w:t>
      </w:r>
      <w:r w:rsidRPr="00612B60">
        <w:rPr>
          <w:rFonts w:ascii="Arial Narrow" w:eastAsia="Arial Narrow" w:hAnsi="Arial Narrow" w:cs="Arial Narrow"/>
          <w:i/>
          <w:spacing w:val="-2"/>
          <w:sz w:val="24"/>
          <w:szCs w:val="24"/>
          <w:lang w:val="fr-CM"/>
        </w:rPr>
        <w:t>O</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z w:val="24"/>
          <w:szCs w:val="24"/>
          <w:lang w:val="fr-CM"/>
        </w:rPr>
        <w:t>vra</w:t>
      </w:r>
      <w:r w:rsidRPr="00612B60">
        <w:rPr>
          <w:rFonts w:ascii="Arial Narrow" w:eastAsia="Arial Narrow" w:hAnsi="Arial Narrow" w:cs="Arial Narrow"/>
          <w:i/>
          <w:spacing w:val="-1"/>
          <w:sz w:val="24"/>
          <w:szCs w:val="24"/>
          <w:lang w:val="fr-CM"/>
        </w:rPr>
        <w:t>g</w:t>
      </w:r>
      <w:r w:rsidRPr="00612B60">
        <w:rPr>
          <w:rFonts w:ascii="Arial Narrow" w:eastAsia="Arial Narrow" w:hAnsi="Arial Narrow" w:cs="Arial Narrow"/>
          <w:i/>
          <w:sz w:val="24"/>
          <w:szCs w:val="24"/>
          <w:lang w:val="fr-CM"/>
        </w:rPr>
        <w:t>e</w:t>
      </w:r>
      <w:r w:rsidRPr="00612B60">
        <w:rPr>
          <w:rFonts w:ascii="Arial Narrow" w:eastAsia="Arial Narrow" w:hAnsi="Arial Narrow" w:cs="Arial Narrow"/>
          <w:i/>
          <w:spacing w:val="6"/>
          <w:sz w:val="24"/>
          <w:szCs w:val="24"/>
          <w:lang w:val="fr-CM"/>
        </w:rPr>
        <w:t xml:space="preserve"> </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n</w:t>
      </w:r>
      <w:r w:rsidRPr="00612B60">
        <w:rPr>
          <w:rFonts w:ascii="Arial Narrow" w:eastAsia="Arial Narrow" w:hAnsi="Arial Narrow" w:cs="Arial Narrow"/>
          <w:i/>
          <w:spacing w:val="3"/>
          <w:sz w:val="24"/>
          <w:szCs w:val="24"/>
          <w:lang w:val="fr-CM"/>
        </w:rPr>
        <w:t xml:space="preserve"> </w:t>
      </w:r>
      <w:r w:rsidRPr="00612B60">
        <w:rPr>
          <w:rFonts w:ascii="Arial Narrow" w:eastAsia="Arial Narrow" w:hAnsi="Arial Narrow" w:cs="Arial Narrow"/>
          <w:i/>
          <w:spacing w:val="-2"/>
          <w:sz w:val="24"/>
          <w:szCs w:val="24"/>
          <w:lang w:val="fr-CM"/>
        </w:rPr>
        <w:t>f</w:t>
      </w:r>
      <w:r w:rsidRPr="00612B60">
        <w:rPr>
          <w:rFonts w:ascii="Arial Narrow" w:eastAsia="Arial Narrow" w:hAnsi="Arial Narrow" w:cs="Arial Narrow"/>
          <w:i/>
          <w:spacing w:val="1"/>
          <w:sz w:val="24"/>
          <w:szCs w:val="24"/>
          <w:lang w:val="fr-CM"/>
        </w:rPr>
        <w:t>on</w:t>
      </w:r>
      <w:r w:rsidRPr="00612B60">
        <w:rPr>
          <w:rFonts w:ascii="Arial Narrow" w:eastAsia="Arial Narrow" w:hAnsi="Arial Narrow" w:cs="Arial Narrow"/>
          <w:i/>
          <w:sz w:val="24"/>
          <w:szCs w:val="24"/>
          <w:lang w:val="fr-CM"/>
        </w:rPr>
        <w:t>ct</w:t>
      </w:r>
      <w:r w:rsidRPr="00612B60">
        <w:rPr>
          <w:rFonts w:ascii="Arial Narrow" w:eastAsia="Arial Narrow" w:hAnsi="Arial Narrow" w:cs="Arial Narrow"/>
          <w:i/>
          <w:spacing w:val="-2"/>
          <w:sz w:val="24"/>
          <w:szCs w:val="24"/>
          <w:lang w:val="fr-CM"/>
        </w:rPr>
        <w:t>i</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z w:val="24"/>
          <w:szCs w:val="24"/>
          <w:lang w:val="fr-CM"/>
        </w:rPr>
        <w:t>n</w:t>
      </w:r>
      <w:r w:rsidRPr="00612B60">
        <w:rPr>
          <w:rFonts w:ascii="Arial Narrow" w:eastAsia="Arial Narrow" w:hAnsi="Arial Narrow" w:cs="Arial Narrow"/>
          <w:i/>
          <w:spacing w:val="1"/>
          <w:sz w:val="24"/>
          <w:szCs w:val="24"/>
          <w:lang w:val="fr-CM"/>
        </w:rPr>
        <w:t xml:space="preserve"> d</w:t>
      </w:r>
      <w:r w:rsidRPr="00612B60">
        <w:rPr>
          <w:rFonts w:ascii="Arial Narrow" w:eastAsia="Arial Narrow" w:hAnsi="Arial Narrow" w:cs="Arial Narrow"/>
          <w:i/>
          <w:sz w:val="24"/>
          <w:szCs w:val="24"/>
          <w:lang w:val="fr-CM"/>
        </w:rPr>
        <w:t>e</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z w:val="24"/>
          <w:szCs w:val="24"/>
          <w:lang w:val="fr-CM"/>
        </w:rPr>
        <w:t xml:space="preserve">la </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pacing w:val="-3"/>
          <w:sz w:val="24"/>
          <w:szCs w:val="24"/>
          <w:lang w:val="fr-CM"/>
        </w:rPr>
        <w:t>r</w:t>
      </w:r>
      <w:r w:rsidRPr="00612B60">
        <w:rPr>
          <w:rFonts w:ascii="Arial Narrow" w:eastAsia="Arial Narrow" w:hAnsi="Arial Narrow" w:cs="Arial Narrow"/>
          <w:i/>
          <w:sz w:val="24"/>
          <w:szCs w:val="24"/>
          <w:lang w:val="fr-CM"/>
        </w:rPr>
        <w:t xml:space="preserve">e </w:t>
      </w:r>
      <w:r w:rsidRPr="00612B60">
        <w:rPr>
          <w:rFonts w:ascii="Arial Narrow" w:eastAsia="Arial Narrow" w:hAnsi="Arial Narrow" w:cs="Arial Narrow"/>
          <w:i/>
          <w:spacing w:val="1"/>
          <w:sz w:val="24"/>
          <w:szCs w:val="24"/>
          <w:lang w:val="fr-CM"/>
        </w:rPr>
        <w:t>de</w:t>
      </w:r>
      <w:r w:rsidRPr="00612B60">
        <w:rPr>
          <w:rFonts w:ascii="Arial Narrow" w:eastAsia="Arial Narrow" w:hAnsi="Arial Narrow" w:cs="Arial Narrow"/>
          <w:i/>
          <w:sz w:val="24"/>
          <w:szCs w:val="24"/>
          <w:lang w:val="fr-CM"/>
        </w:rPr>
        <w:t xml:space="preserve">s </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z w:val="24"/>
          <w:szCs w:val="24"/>
          <w:lang w:val="fr-CM"/>
        </w:rPr>
        <w:t>re</w:t>
      </w:r>
      <w:r w:rsidRPr="00612B60">
        <w:rPr>
          <w:rFonts w:ascii="Arial Narrow" w:eastAsia="Arial Narrow" w:hAnsi="Arial Narrow" w:cs="Arial Narrow"/>
          <w:i/>
          <w:spacing w:val="-2"/>
          <w:sz w:val="24"/>
          <w:szCs w:val="24"/>
          <w:lang w:val="fr-CM"/>
        </w:rPr>
        <w:t>s</w:t>
      </w:r>
      <w:r w:rsidRPr="00612B60">
        <w:rPr>
          <w:rFonts w:ascii="Arial Narrow" w:eastAsia="Arial Narrow" w:hAnsi="Arial Narrow" w:cs="Arial Narrow"/>
          <w:i/>
          <w:sz w:val="24"/>
          <w:szCs w:val="24"/>
          <w:lang w:val="fr-CM"/>
        </w:rPr>
        <w:t>t</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ti</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pacing w:val="1"/>
          <w:sz w:val="24"/>
          <w:szCs w:val="24"/>
          <w:lang w:val="fr-CM"/>
        </w:rPr>
        <w:t>n</w:t>
      </w:r>
      <w:r w:rsidRPr="00612B60">
        <w:rPr>
          <w:rFonts w:ascii="Arial Narrow" w:eastAsia="Arial Narrow" w:hAnsi="Arial Narrow" w:cs="Arial Narrow"/>
          <w:i/>
          <w:sz w:val="24"/>
          <w:szCs w:val="24"/>
          <w:lang w:val="fr-CM"/>
        </w:rPr>
        <w:t>s à</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z w:val="24"/>
          <w:szCs w:val="24"/>
          <w:lang w:val="fr-CM"/>
        </w:rPr>
        <w:t>ré</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l</w:t>
      </w:r>
      <w:r w:rsidRPr="00612B60">
        <w:rPr>
          <w:rFonts w:ascii="Arial Narrow" w:eastAsia="Arial Narrow" w:hAnsi="Arial Narrow" w:cs="Arial Narrow"/>
          <w:i/>
          <w:spacing w:val="-1"/>
          <w:sz w:val="24"/>
          <w:szCs w:val="24"/>
          <w:lang w:val="fr-CM"/>
        </w:rPr>
        <w:t>i</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r et</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lon</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pacing w:val="-2"/>
          <w:sz w:val="24"/>
          <w:szCs w:val="24"/>
          <w:lang w:val="fr-CM"/>
        </w:rPr>
        <w:t>l</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 xml:space="preserve">s </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z w:val="24"/>
          <w:szCs w:val="24"/>
          <w:lang w:val="fr-CM"/>
        </w:rPr>
        <w:t>récis</w:t>
      </w:r>
      <w:r w:rsidRPr="00612B60">
        <w:rPr>
          <w:rFonts w:ascii="Arial Narrow" w:eastAsia="Arial Narrow" w:hAnsi="Arial Narrow" w:cs="Arial Narrow"/>
          <w:i/>
          <w:spacing w:val="-1"/>
          <w:sz w:val="24"/>
          <w:szCs w:val="24"/>
          <w:lang w:val="fr-CM"/>
        </w:rPr>
        <w:t>i</w:t>
      </w:r>
      <w:r w:rsidRPr="00612B60">
        <w:rPr>
          <w:rFonts w:ascii="Arial Narrow" w:eastAsia="Arial Narrow" w:hAnsi="Arial Narrow" w:cs="Arial Narrow"/>
          <w:i/>
          <w:spacing w:val="1"/>
          <w:sz w:val="24"/>
          <w:szCs w:val="24"/>
          <w:lang w:val="fr-CM"/>
        </w:rPr>
        <w:t>on</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pacing w:val="1"/>
          <w:sz w:val="24"/>
          <w:szCs w:val="24"/>
          <w:lang w:val="fr-CM"/>
        </w:rPr>
        <w:t>de</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r</w:t>
      </w:r>
      <w:r w:rsidRPr="00612B60">
        <w:rPr>
          <w:rFonts w:ascii="Arial Narrow" w:eastAsia="Arial Narrow" w:hAnsi="Arial Narrow" w:cs="Arial Narrow"/>
          <w:i/>
          <w:spacing w:val="-3"/>
          <w:sz w:val="24"/>
          <w:szCs w:val="24"/>
          <w:lang w:val="fr-CM"/>
        </w:rPr>
        <w:t>t</w:t>
      </w:r>
      <w:r w:rsidRPr="00612B60">
        <w:rPr>
          <w:rFonts w:ascii="Arial Narrow" w:eastAsia="Arial Narrow" w:hAnsi="Arial Narrow" w:cs="Arial Narrow"/>
          <w:i/>
          <w:sz w:val="24"/>
          <w:szCs w:val="24"/>
          <w:lang w:val="fr-CM"/>
        </w:rPr>
        <w:t>ic</w:t>
      </w:r>
      <w:r w:rsidRPr="00612B60">
        <w:rPr>
          <w:rFonts w:ascii="Arial Narrow" w:eastAsia="Arial Narrow" w:hAnsi="Arial Narrow" w:cs="Arial Narrow"/>
          <w:i/>
          <w:spacing w:val="-1"/>
          <w:sz w:val="24"/>
          <w:szCs w:val="24"/>
          <w:lang w:val="fr-CM"/>
        </w:rPr>
        <w:t>l</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 xml:space="preserve">s </w:t>
      </w:r>
      <w:r w:rsidRPr="00612B60">
        <w:rPr>
          <w:rFonts w:ascii="Arial Narrow" w:eastAsia="Arial Narrow" w:hAnsi="Arial Narrow" w:cs="Arial Narrow"/>
          <w:i/>
          <w:spacing w:val="1"/>
          <w:sz w:val="24"/>
          <w:szCs w:val="24"/>
          <w:lang w:val="fr-CM"/>
        </w:rPr>
        <w:t>5</w:t>
      </w:r>
      <w:r w:rsidRPr="00612B60">
        <w:rPr>
          <w:rFonts w:ascii="Arial Narrow" w:eastAsia="Arial Narrow" w:hAnsi="Arial Narrow" w:cs="Arial Narrow"/>
          <w:i/>
          <w:sz w:val="24"/>
          <w:szCs w:val="24"/>
          <w:lang w:val="fr-CM"/>
        </w:rPr>
        <w:t>4</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z w:val="24"/>
          <w:szCs w:val="24"/>
          <w:lang w:val="fr-CM"/>
        </w:rPr>
        <w:t>à</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pacing w:val="1"/>
          <w:sz w:val="24"/>
          <w:szCs w:val="24"/>
          <w:lang w:val="fr-CM"/>
        </w:rPr>
        <w:t>5</w:t>
      </w:r>
      <w:r w:rsidRPr="00612B60">
        <w:rPr>
          <w:rFonts w:ascii="Arial Narrow" w:eastAsia="Arial Narrow" w:hAnsi="Arial Narrow" w:cs="Arial Narrow"/>
          <w:i/>
          <w:sz w:val="24"/>
          <w:szCs w:val="24"/>
          <w:lang w:val="fr-CM"/>
        </w:rPr>
        <w:t>7</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z w:val="24"/>
          <w:szCs w:val="24"/>
          <w:lang w:val="fr-CM"/>
        </w:rPr>
        <w:t>u</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z w:val="24"/>
          <w:szCs w:val="24"/>
          <w:lang w:val="fr-CM"/>
        </w:rPr>
        <w:t>C</w:t>
      </w:r>
      <w:r w:rsidRPr="00612B60">
        <w:rPr>
          <w:rFonts w:ascii="Arial Narrow" w:eastAsia="Arial Narrow" w:hAnsi="Arial Narrow" w:cs="Arial Narrow"/>
          <w:i/>
          <w:spacing w:val="1"/>
          <w:sz w:val="24"/>
          <w:szCs w:val="24"/>
          <w:lang w:val="fr-CM"/>
        </w:rPr>
        <w:t>o</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z w:val="24"/>
          <w:szCs w:val="24"/>
          <w:lang w:val="fr-CM"/>
        </w:rPr>
        <w:t>e</w:t>
      </w:r>
      <w:r w:rsidRPr="00612B60">
        <w:rPr>
          <w:rFonts w:ascii="Arial Narrow" w:eastAsia="Arial Narrow" w:hAnsi="Arial Narrow" w:cs="Arial Narrow"/>
          <w:i/>
          <w:spacing w:val="1"/>
          <w:sz w:val="24"/>
          <w:szCs w:val="24"/>
          <w:lang w:val="fr-CM"/>
        </w:rPr>
        <w:t xml:space="preserve"> </w:t>
      </w:r>
      <w:r w:rsidRPr="00612B60">
        <w:rPr>
          <w:rFonts w:ascii="Arial Narrow" w:eastAsia="Arial Narrow" w:hAnsi="Arial Narrow" w:cs="Arial Narrow"/>
          <w:i/>
          <w:spacing w:val="-1"/>
          <w:sz w:val="24"/>
          <w:szCs w:val="24"/>
          <w:lang w:val="fr-CM"/>
        </w:rPr>
        <w:t>d</w:t>
      </w:r>
      <w:r w:rsidRPr="00612B60">
        <w:rPr>
          <w:rFonts w:ascii="Arial Narrow" w:eastAsia="Arial Narrow" w:hAnsi="Arial Narrow" w:cs="Arial Narrow"/>
          <w:i/>
          <w:spacing w:val="1"/>
          <w:sz w:val="24"/>
          <w:szCs w:val="24"/>
          <w:lang w:val="fr-CM"/>
        </w:rPr>
        <w:t>e</w:t>
      </w:r>
      <w:r w:rsidRPr="00612B60">
        <w:rPr>
          <w:rFonts w:ascii="Arial Narrow" w:eastAsia="Arial Narrow" w:hAnsi="Arial Narrow" w:cs="Arial Narrow"/>
          <w:i/>
          <w:sz w:val="24"/>
          <w:szCs w:val="24"/>
          <w:lang w:val="fr-CM"/>
        </w:rPr>
        <w:t>s</w:t>
      </w:r>
      <w:r w:rsidRPr="00612B60">
        <w:rPr>
          <w:rFonts w:ascii="Arial Narrow" w:eastAsia="Arial Narrow" w:hAnsi="Arial Narrow" w:cs="Arial Narrow"/>
          <w:i/>
          <w:spacing w:val="-2"/>
          <w:sz w:val="24"/>
          <w:szCs w:val="24"/>
          <w:lang w:val="fr-CM"/>
        </w:rPr>
        <w:t xml:space="preserve"> </w:t>
      </w:r>
      <w:r w:rsidRPr="00612B60">
        <w:rPr>
          <w:rFonts w:ascii="Arial Narrow" w:eastAsia="Arial Narrow" w:hAnsi="Arial Narrow" w:cs="Arial Narrow"/>
          <w:i/>
          <w:spacing w:val="-1"/>
          <w:sz w:val="24"/>
          <w:szCs w:val="24"/>
          <w:lang w:val="fr-CM"/>
        </w:rPr>
        <w:t>M</w:t>
      </w:r>
      <w:r w:rsidRPr="00612B60">
        <w:rPr>
          <w:rFonts w:ascii="Arial Narrow" w:eastAsia="Arial Narrow" w:hAnsi="Arial Narrow" w:cs="Arial Narrow"/>
          <w:i/>
          <w:spacing w:val="1"/>
          <w:sz w:val="24"/>
          <w:szCs w:val="24"/>
          <w:lang w:val="fr-CM"/>
        </w:rPr>
        <w:t>a</w:t>
      </w:r>
      <w:r w:rsidRPr="00612B60">
        <w:rPr>
          <w:rFonts w:ascii="Arial Narrow" w:eastAsia="Arial Narrow" w:hAnsi="Arial Narrow" w:cs="Arial Narrow"/>
          <w:i/>
          <w:sz w:val="24"/>
          <w:szCs w:val="24"/>
          <w:lang w:val="fr-CM"/>
        </w:rPr>
        <w:t>rch</w:t>
      </w:r>
      <w:r w:rsidRPr="00612B60">
        <w:rPr>
          <w:rFonts w:ascii="Arial Narrow" w:eastAsia="Arial Narrow" w:hAnsi="Arial Narrow" w:cs="Arial Narrow"/>
          <w:i/>
          <w:spacing w:val="1"/>
          <w:sz w:val="24"/>
          <w:szCs w:val="24"/>
          <w:lang w:val="fr-CM"/>
        </w:rPr>
        <w:t>é</w:t>
      </w:r>
      <w:r w:rsidRPr="00612B60">
        <w:rPr>
          <w:rFonts w:ascii="Arial Narrow" w:eastAsia="Arial Narrow" w:hAnsi="Arial Narrow" w:cs="Arial Narrow"/>
          <w:i/>
          <w:sz w:val="24"/>
          <w:szCs w:val="24"/>
          <w:lang w:val="fr-CM"/>
        </w:rPr>
        <w:t xml:space="preserve">s </w:t>
      </w:r>
      <w:r w:rsidRPr="00612B60">
        <w:rPr>
          <w:rFonts w:ascii="Arial Narrow" w:eastAsia="Arial Narrow" w:hAnsi="Arial Narrow" w:cs="Arial Narrow"/>
          <w:i/>
          <w:spacing w:val="1"/>
          <w:sz w:val="24"/>
          <w:szCs w:val="24"/>
          <w:lang w:val="fr-CM"/>
        </w:rPr>
        <w:t>P</w:t>
      </w:r>
      <w:r w:rsidRPr="00612B60">
        <w:rPr>
          <w:rFonts w:ascii="Arial Narrow" w:eastAsia="Arial Narrow" w:hAnsi="Arial Narrow" w:cs="Arial Narrow"/>
          <w:i/>
          <w:spacing w:val="-1"/>
          <w:sz w:val="24"/>
          <w:szCs w:val="24"/>
          <w:lang w:val="fr-CM"/>
        </w:rPr>
        <w:t>u</w:t>
      </w:r>
      <w:r w:rsidRPr="00612B60">
        <w:rPr>
          <w:rFonts w:ascii="Arial Narrow" w:eastAsia="Arial Narrow" w:hAnsi="Arial Narrow" w:cs="Arial Narrow"/>
          <w:i/>
          <w:spacing w:val="1"/>
          <w:sz w:val="24"/>
          <w:szCs w:val="24"/>
          <w:lang w:val="fr-CM"/>
        </w:rPr>
        <w:t>b</w:t>
      </w:r>
      <w:r w:rsidRPr="00612B60">
        <w:rPr>
          <w:rFonts w:ascii="Arial Narrow" w:eastAsia="Arial Narrow" w:hAnsi="Arial Narrow" w:cs="Arial Narrow"/>
          <w:i/>
          <w:sz w:val="24"/>
          <w:szCs w:val="24"/>
          <w:lang w:val="fr-CM"/>
        </w:rPr>
        <w:t>l</w:t>
      </w:r>
      <w:r w:rsidRPr="00612B60">
        <w:rPr>
          <w:rFonts w:ascii="Arial Narrow" w:eastAsia="Arial Narrow" w:hAnsi="Arial Narrow" w:cs="Arial Narrow"/>
          <w:i/>
          <w:spacing w:val="-1"/>
          <w:sz w:val="24"/>
          <w:szCs w:val="24"/>
          <w:lang w:val="fr-CM"/>
        </w:rPr>
        <w:t>i</w:t>
      </w:r>
      <w:r w:rsidRPr="00612B60">
        <w:rPr>
          <w:rFonts w:ascii="Arial Narrow" w:eastAsia="Arial Narrow" w:hAnsi="Arial Narrow" w:cs="Arial Narrow"/>
          <w:i/>
          <w:sz w:val="24"/>
          <w:szCs w:val="24"/>
          <w:lang w:val="fr-CM"/>
        </w:rPr>
        <w:t>cs].</w:t>
      </w:r>
    </w:p>
    <w:p w14:paraId="6C185B8A"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7D7CC101"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75085815" w14:textId="77777777" w:rsidR="00635E50" w:rsidRPr="00612B60" w:rsidRDefault="00635E50" w:rsidP="00635E50">
      <w:pPr>
        <w:spacing w:before="5" w:after="0" w:line="260" w:lineRule="exact"/>
        <w:rPr>
          <w:rFonts w:ascii="Times New Roman" w:eastAsia="Times New Roman" w:hAnsi="Times New Roman" w:cs="Times New Roman"/>
          <w:sz w:val="26"/>
          <w:szCs w:val="26"/>
          <w:lang w:val="fr-CM"/>
        </w:rPr>
      </w:pPr>
    </w:p>
    <w:p w14:paraId="5C281EE1" w14:textId="77777777" w:rsidR="00635E50" w:rsidRPr="00612B60" w:rsidRDefault="00635E50" w:rsidP="00635E50">
      <w:pPr>
        <w:spacing w:after="0" w:line="240" w:lineRule="auto"/>
        <w:ind w:left="1252" w:right="1255"/>
        <w:jc w:val="center"/>
        <w:rPr>
          <w:rFonts w:ascii="Arial Narrow" w:eastAsia="Arial Narrow" w:hAnsi="Arial Narrow" w:cs="Arial Narrow"/>
          <w:sz w:val="32"/>
          <w:szCs w:val="32"/>
          <w:lang w:val="fr-CM"/>
        </w:rPr>
      </w:pPr>
      <w:r w:rsidRPr="00612B60">
        <w:rPr>
          <w:rFonts w:ascii="Arial Narrow" w:eastAsia="Arial Narrow" w:hAnsi="Arial Narrow" w:cs="Arial Narrow"/>
          <w:b/>
          <w:sz w:val="32"/>
          <w:szCs w:val="32"/>
          <w:lang w:val="fr-CM"/>
        </w:rPr>
        <w:t>N</w:t>
      </w:r>
      <w:r w:rsidRPr="00612B60">
        <w:rPr>
          <w:rFonts w:ascii="Arial Narrow" w:eastAsia="Arial Narrow" w:hAnsi="Arial Narrow" w:cs="Arial Narrow"/>
          <w:b/>
          <w:spacing w:val="1"/>
          <w:sz w:val="32"/>
          <w:szCs w:val="32"/>
          <w:lang w:val="fr-CM"/>
        </w:rPr>
        <w:t>o</w:t>
      </w:r>
      <w:r w:rsidRPr="00612B60">
        <w:rPr>
          <w:rFonts w:ascii="Arial Narrow" w:eastAsia="Arial Narrow" w:hAnsi="Arial Narrow" w:cs="Arial Narrow"/>
          <w:b/>
          <w:sz w:val="32"/>
          <w:szCs w:val="32"/>
          <w:lang w:val="fr-CM"/>
        </w:rPr>
        <w:t>te</w:t>
      </w:r>
      <w:r w:rsidRPr="00612B60">
        <w:rPr>
          <w:rFonts w:ascii="Arial Narrow" w:eastAsia="Arial Narrow" w:hAnsi="Arial Narrow" w:cs="Arial Narrow"/>
          <w:b/>
          <w:spacing w:val="-6"/>
          <w:sz w:val="32"/>
          <w:szCs w:val="32"/>
          <w:lang w:val="fr-CM"/>
        </w:rPr>
        <w:t xml:space="preserve"> </w:t>
      </w:r>
      <w:r w:rsidRPr="00612B60">
        <w:rPr>
          <w:rFonts w:ascii="Arial Narrow" w:eastAsia="Arial Narrow" w:hAnsi="Arial Narrow" w:cs="Arial Narrow"/>
          <w:b/>
          <w:spacing w:val="-2"/>
          <w:sz w:val="32"/>
          <w:szCs w:val="32"/>
          <w:lang w:val="fr-CM"/>
        </w:rPr>
        <w:t>r</w:t>
      </w:r>
      <w:r w:rsidRPr="00612B60">
        <w:rPr>
          <w:rFonts w:ascii="Arial Narrow" w:eastAsia="Arial Narrow" w:hAnsi="Arial Narrow" w:cs="Arial Narrow"/>
          <w:b/>
          <w:sz w:val="32"/>
          <w:szCs w:val="32"/>
          <w:lang w:val="fr-CM"/>
        </w:rPr>
        <w:t>ela</w:t>
      </w:r>
      <w:r w:rsidRPr="00612B60">
        <w:rPr>
          <w:rFonts w:ascii="Arial Narrow" w:eastAsia="Arial Narrow" w:hAnsi="Arial Narrow" w:cs="Arial Narrow"/>
          <w:b/>
          <w:spacing w:val="2"/>
          <w:sz w:val="32"/>
          <w:szCs w:val="32"/>
          <w:lang w:val="fr-CM"/>
        </w:rPr>
        <w:t>t</w:t>
      </w:r>
      <w:r w:rsidRPr="00612B60">
        <w:rPr>
          <w:rFonts w:ascii="Arial Narrow" w:eastAsia="Arial Narrow" w:hAnsi="Arial Narrow" w:cs="Arial Narrow"/>
          <w:b/>
          <w:sz w:val="32"/>
          <w:szCs w:val="32"/>
          <w:lang w:val="fr-CM"/>
        </w:rPr>
        <w:t>ive</w:t>
      </w:r>
      <w:r w:rsidRPr="00612B60">
        <w:rPr>
          <w:rFonts w:ascii="Arial Narrow" w:eastAsia="Arial Narrow" w:hAnsi="Arial Narrow" w:cs="Arial Narrow"/>
          <w:b/>
          <w:spacing w:val="-8"/>
          <w:sz w:val="32"/>
          <w:szCs w:val="32"/>
          <w:lang w:val="fr-CM"/>
        </w:rPr>
        <w:t xml:space="preserve"> </w:t>
      </w:r>
      <w:r w:rsidRPr="00612B60">
        <w:rPr>
          <w:rFonts w:ascii="Arial Narrow" w:eastAsia="Arial Narrow" w:hAnsi="Arial Narrow" w:cs="Arial Narrow"/>
          <w:b/>
          <w:spacing w:val="1"/>
          <w:sz w:val="32"/>
          <w:szCs w:val="32"/>
          <w:lang w:val="fr-CM"/>
        </w:rPr>
        <w:t>a</w:t>
      </w:r>
      <w:r w:rsidRPr="00612B60">
        <w:rPr>
          <w:rFonts w:ascii="Arial Narrow" w:eastAsia="Arial Narrow" w:hAnsi="Arial Narrow" w:cs="Arial Narrow"/>
          <w:b/>
          <w:sz w:val="32"/>
          <w:szCs w:val="32"/>
          <w:lang w:val="fr-CM"/>
        </w:rPr>
        <w:t>u</w:t>
      </w:r>
      <w:r w:rsidRPr="00612B60">
        <w:rPr>
          <w:rFonts w:ascii="Arial Narrow" w:eastAsia="Arial Narrow" w:hAnsi="Arial Narrow" w:cs="Arial Narrow"/>
          <w:b/>
          <w:spacing w:val="-2"/>
          <w:sz w:val="32"/>
          <w:szCs w:val="32"/>
          <w:lang w:val="fr-CM"/>
        </w:rPr>
        <w:t xml:space="preserve"> </w:t>
      </w:r>
      <w:r w:rsidRPr="00612B60">
        <w:rPr>
          <w:rFonts w:ascii="Arial Narrow" w:eastAsia="Arial Narrow" w:hAnsi="Arial Narrow" w:cs="Arial Narrow"/>
          <w:b/>
          <w:sz w:val="32"/>
          <w:szCs w:val="32"/>
          <w:lang w:val="fr-CM"/>
        </w:rPr>
        <w:t>Vi</w:t>
      </w:r>
      <w:r w:rsidRPr="00612B60">
        <w:rPr>
          <w:rFonts w:ascii="Arial Narrow" w:eastAsia="Arial Narrow" w:hAnsi="Arial Narrow" w:cs="Arial Narrow"/>
          <w:b/>
          <w:spacing w:val="3"/>
          <w:sz w:val="32"/>
          <w:szCs w:val="32"/>
          <w:lang w:val="fr-CM"/>
        </w:rPr>
        <w:t>s</w:t>
      </w:r>
      <w:r w:rsidRPr="00612B60">
        <w:rPr>
          <w:rFonts w:ascii="Arial Narrow" w:eastAsia="Arial Narrow" w:hAnsi="Arial Narrow" w:cs="Arial Narrow"/>
          <w:b/>
          <w:sz w:val="32"/>
          <w:szCs w:val="32"/>
          <w:lang w:val="fr-CM"/>
        </w:rPr>
        <w:t>a</w:t>
      </w:r>
      <w:r w:rsidRPr="00612B60">
        <w:rPr>
          <w:rFonts w:ascii="Arial Narrow" w:eastAsia="Arial Narrow" w:hAnsi="Arial Narrow" w:cs="Arial Narrow"/>
          <w:b/>
          <w:spacing w:val="-5"/>
          <w:sz w:val="32"/>
          <w:szCs w:val="32"/>
          <w:lang w:val="fr-CM"/>
        </w:rPr>
        <w:t xml:space="preserve"> </w:t>
      </w:r>
      <w:r w:rsidRPr="00612B60">
        <w:rPr>
          <w:rFonts w:ascii="Arial Narrow" w:eastAsia="Arial Narrow" w:hAnsi="Arial Narrow" w:cs="Arial Narrow"/>
          <w:b/>
          <w:sz w:val="32"/>
          <w:szCs w:val="32"/>
          <w:lang w:val="fr-CM"/>
        </w:rPr>
        <w:t>de</w:t>
      </w:r>
      <w:r w:rsidRPr="00612B60">
        <w:rPr>
          <w:rFonts w:ascii="Arial Narrow" w:eastAsia="Arial Narrow" w:hAnsi="Arial Narrow" w:cs="Arial Narrow"/>
          <w:b/>
          <w:spacing w:val="-2"/>
          <w:sz w:val="32"/>
          <w:szCs w:val="32"/>
          <w:lang w:val="fr-CM"/>
        </w:rPr>
        <w:t xml:space="preserve"> </w:t>
      </w:r>
      <w:r w:rsidRPr="00612B60">
        <w:rPr>
          <w:rFonts w:ascii="Arial Narrow" w:eastAsia="Arial Narrow" w:hAnsi="Arial Narrow" w:cs="Arial Narrow"/>
          <w:b/>
          <w:sz w:val="32"/>
          <w:szCs w:val="32"/>
          <w:lang w:val="fr-CM"/>
        </w:rPr>
        <w:t>maturité</w:t>
      </w:r>
      <w:r w:rsidRPr="00612B60">
        <w:rPr>
          <w:rFonts w:ascii="Arial Narrow" w:eastAsia="Arial Narrow" w:hAnsi="Arial Narrow" w:cs="Arial Narrow"/>
          <w:b/>
          <w:spacing w:val="-10"/>
          <w:sz w:val="32"/>
          <w:szCs w:val="32"/>
          <w:lang w:val="fr-CM"/>
        </w:rPr>
        <w:t xml:space="preserve"> </w:t>
      </w:r>
      <w:r w:rsidRPr="00612B60">
        <w:rPr>
          <w:rFonts w:ascii="Arial Narrow" w:eastAsia="Arial Narrow" w:hAnsi="Arial Narrow" w:cs="Arial Narrow"/>
          <w:b/>
          <w:sz w:val="32"/>
          <w:szCs w:val="32"/>
          <w:lang w:val="fr-CM"/>
        </w:rPr>
        <w:t>ou</w:t>
      </w:r>
      <w:r w:rsidRPr="00612B60">
        <w:rPr>
          <w:rFonts w:ascii="Arial Narrow" w:eastAsia="Arial Narrow" w:hAnsi="Arial Narrow" w:cs="Arial Narrow"/>
          <w:b/>
          <w:spacing w:val="-3"/>
          <w:sz w:val="32"/>
          <w:szCs w:val="32"/>
          <w:lang w:val="fr-CM"/>
        </w:rPr>
        <w:t xml:space="preserve"> </w:t>
      </w:r>
      <w:r w:rsidRPr="00612B60">
        <w:rPr>
          <w:rFonts w:ascii="Arial Narrow" w:eastAsia="Arial Narrow" w:hAnsi="Arial Narrow" w:cs="Arial Narrow"/>
          <w:b/>
          <w:sz w:val="32"/>
          <w:szCs w:val="32"/>
          <w:lang w:val="fr-CM"/>
        </w:rPr>
        <w:t>a</w:t>
      </w:r>
      <w:r w:rsidRPr="00612B60">
        <w:rPr>
          <w:rFonts w:ascii="Arial Narrow" w:eastAsia="Arial Narrow" w:hAnsi="Arial Narrow" w:cs="Arial Narrow"/>
          <w:b/>
          <w:spacing w:val="5"/>
          <w:sz w:val="32"/>
          <w:szCs w:val="32"/>
          <w:lang w:val="fr-CM"/>
        </w:rPr>
        <w:t>u</w:t>
      </w:r>
      <w:r w:rsidRPr="00612B60">
        <w:rPr>
          <w:rFonts w:ascii="Arial Narrow" w:eastAsia="Arial Narrow" w:hAnsi="Arial Narrow" w:cs="Arial Narrow"/>
          <w:b/>
          <w:sz w:val="32"/>
          <w:szCs w:val="32"/>
          <w:lang w:val="fr-CM"/>
        </w:rPr>
        <w:t>x</w:t>
      </w:r>
      <w:r w:rsidRPr="00612B60">
        <w:rPr>
          <w:rFonts w:ascii="Arial Narrow" w:eastAsia="Arial Narrow" w:hAnsi="Arial Narrow" w:cs="Arial Narrow"/>
          <w:b/>
          <w:spacing w:val="-5"/>
          <w:sz w:val="32"/>
          <w:szCs w:val="32"/>
          <w:lang w:val="fr-CM"/>
        </w:rPr>
        <w:t xml:space="preserve"> </w:t>
      </w:r>
      <w:r w:rsidRPr="00612B60">
        <w:rPr>
          <w:rFonts w:ascii="Arial Narrow" w:eastAsia="Arial Narrow" w:hAnsi="Arial Narrow" w:cs="Arial Narrow"/>
          <w:b/>
          <w:sz w:val="32"/>
          <w:szCs w:val="32"/>
          <w:lang w:val="fr-CM"/>
        </w:rPr>
        <w:t>ét</w:t>
      </w:r>
      <w:r w:rsidRPr="00612B60">
        <w:rPr>
          <w:rFonts w:ascii="Arial Narrow" w:eastAsia="Arial Narrow" w:hAnsi="Arial Narrow" w:cs="Arial Narrow"/>
          <w:b/>
          <w:spacing w:val="1"/>
          <w:sz w:val="32"/>
          <w:szCs w:val="32"/>
          <w:lang w:val="fr-CM"/>
        </w:rPr>
        <w:t>u</w:t>
      </w:r>
      <w:r w:rsidRPr="00612B60">
        <w:rPr>
          <w:rFonts w:ascii="Arial Narrow" w:eastAsia="Arial Narrow" w:hAnsi="Arial Narrow" w:cs="Arial Narrow"/>
          <w:b/>
          <w:sz w:val="32"/>
          <w:szCs w:val="32"/>
          <w:lang w:val="fr-CM"/>
        </w:rPr>
        <w:t>d</w:t>
      </w:r>
      <w:r w:rsidRPr="00612B60">
        <w:rPr>
          <w:rFonts w:ascii="Arial Narrow" w:eastAsia="Arial Narrow" w:hAnsi="Arial Narrow" w:cs="Arial Narrow"/>
          <w:b/>
          <w:spacing w:val="1"/>
          <w:sz w:val="32"/>
          <w:szCs w:val="32"/>
          <w:lang w:val="fr-CM"/>
        </w:rPr>
        <w:t>e</w:t>
      </w:r>
      <w:r w:rsidRPr="00612B60">
        <w:rPr>
          <w:rFonts w:ascii="Arial Narrow" w:eastAsia="Arial Narrow" w:hAnsi="Arial Narrow" w:cs="Arial Narrow"/>
          <w:b/>
          <w:sz w:val="32"/>
          <w:szCs w:val="32"/>
          <w:lang w:val="fr-CM"/>
        </w:rPr>
        <w:t>s</w:t>
      </w:r>
      <w:r w:rsidRPr="00612B60">
        <w:rPr>
          <w:rFonts w:ascii="Arial Narrow" w:eastAsia="Arial Narrow" w:hAnsi="Arial Narrow" w:cs="Arial Narrow"/>
          <w:b/>
          <w:spacing w:val="-8"/>
          <w:sz w:val="32"/>
          <w:szCs w:val="32"/>
          <w:lang w:val="fr-CM"/>
        </w:rPr>
        <w:t xml:space="preserve"> </w:t>
      </w:r>
      <w:r w:rsidRPr="00612B60">
        <w:rPr>
          <w:rFonts w:ascii="Arial Narrow" w:eastAsia="Arial Narrow" w:hAnsi="Arial Narrow" w:cs="Arial Narrow"/>
          <w:b/>
          <w:w w:val="99"/>
          <w:sz w:val="32"/>
          <w:szCs w:val="32"/>
          <w:lang w:val="fr-CM"/>
        </w:rPr>
        <w:t>pré</w:t>
      </w:r>
      <w:r w:rsidRPr="00612B60">
        <w:rPr>
          <w:rFonts w:ascii="Arial Narrow" w:eastAsia="Arial Narrow" w:hAnsi="Arial Narrow" w:cs="Arial Narrow"/>
          <w:b/>
          <w:spacing w:val="1"/>
          <w:w w:val="99"/>
          <w:sz w:val="32"/>
          <w:szCs w:val="32"/>
          <w:lang w:val="fr-CM"/>
        </w:rPr>
        <w:t>a</w:t>
      </w:r>
      <w:r w:rsidRPr="00612B60">
        <w:rPr>
          <w:rFonts w:ascii="Arial Narrow" w:eastAsia="Arial Narrow" w:hAnsi="Arial Narrow" w:cs="Arial Narrow"/>
          <w:b/>
          <w:w w:val="99"/>
          <w:sz w:val="32"/>
          <w:szCs w:val="32"/>
          <w:lang w:val="fr-CM"/>
        </w:rPr>
        <w:t>labl</w:t>
      </w:r>
      <w:r w:rsidRPr="00612B60">
        <w:rPr>
          <w:rFonts w:ascii="Arial Narrow" w:eastAsia="Arial Narrow" w:hAnsi="Arial Narrow" w:cs="Arial Narrow"/>
          <w:b/>
          <w:spacing w:val="1"/>
          <w:w w:val="99"/>
          <w:sz w:val="32"/>
          <w:szCs w:val="32"/>
          <w:lang w:val="fr-CM"/>
        </w:rPr>
        <w:t>e</w:t>
      </w:r>
      <w:r w:rsidRPr="00612B60">
        <w:rPr>
          <w:rFonts w:ascii="Arial Narrow" w:eastAsia="Arial Narrow" w:hAnsi="Arial Narrow" w:cs="Arial Narrow"/>
          <w:b/>
          <w:w w:val="99"/>
          <w:sz w:val="32"/>
          <w:szCs w:val="32"/>
          <w:lang w:val="fr-CM"/>
        </w:rPr>
        <w:t>s</w:t>
      </w:r>
    </w:p>
    <w:p w14:paraId="0A358FDC"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43DC9089"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7FA1B8A6" w14:textId="77777777" w:rsidR="00635E50" w:rsidRPr="00612B60" w:rsidRDefault="00635E50" w:rsidP="00635E50">
      <w:pPr>
        <w:spacing w:before="4" w:after="0" w:line="280" w:lineRule="exact"/>
        <w:rPr>
          <w:rFonts w:ascii="Times New Roman" w:eastAsia="Times New Roman" w:hAnsi="Times New Roman" w:cs="Times New Roman"/>
          <w:sz w:val="28"/>
          <w:szCs w:val="28"/>
          <w:lang w:val="fr-CM"/>
        </w:rPr>
      </w:pPr>
    </w:p>
    <w:p w14:paraId="7A35B32F" w14:textId="77777777" w:rsidR="00635E50" w:rsidRPr="00612B60" w:rsidRDefault="00635E50" w:rsidP="00635E50">
      <w:pPr>
        <w:spacing w:after="0" w:line="359" w:lineRule="auto"/>
        <w:ind w:left="113" w:right="73"/>
        <w:jc w:val="both"/>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Co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f</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 xml:space="preserve"> a</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rch</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 xml:space="preserve"> P</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cs,</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le</w:t>
      </w:r>
      <w:r w:rsidRPr="00612B60">
        <w:rPr>
          <w:rFonts w:ascii="Arial Narrow" w:eastAsia="Arial Narrow" w:hAnsi="Arial Narrow" w:cs="Arial Narrow"/>
          <w:spacing w:val="-1"/>
          <w:sz w:val="24"/>
          <w:szCs w:val="24"/>
          <w:lang w:val="fr-CM"/>
        </w:rPr>
        <w:t xml:space="preserve"> Ma</w:t>
      </w:r>
      <w:r w:rsidRPr="00612B60">
        <w:rPr>
          <w:rFonts w:ascii="Arial Narrow" w:eastAsia="Arial Narrow" w:hAnsi="Arial Narrow" w:cs="Arial Narrow"/>
          <w:sz w:val="24"/>
          <w:szCs w:val="24"/>
          <w:lang w:val="fr-CM"/>
        </w:rPr>
        <w:t>î</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v</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pacing w:val="1"/>
          <w:sz w:val="24"/>
          <w:szCs w:val="24"/>
          <w:lang w:val="fr-CM"/>
        </w:rPr>
        <w:t>ag</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it,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2"/>
          <w:sz w:val="24"/>
          <w:szCs w:val="24"/>
          <w:lang w:val="fr-CM"/>
        </w:rPr>
        <w:t>v</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 xml:space="preserve">t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5"/>
          <w:sz w:val="24"/>
          <w:szCs w:val="24"/>
          <w:lang w:val="fr-CM"/>
        </w:rPr>
        <w:t xml:space="preserve"> </w:t>
      </w:r>
      <w:r w:rsidRPr="00612B60">
        <w:rPr>
          <w:rFonts w:ascii="Arial Narrow" w:eastAsia="Arial Narrow" w:hAnsi="Arial Narrow" w:cs="Arial Narrow"/>
          <w:sz w:val="24"/>
          <w:szCs w:val="24"/>
          <w:lang w:val="fr-CM"/>
        </w:rPr>
        <w:t>la</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roc</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1"/>
          <w:sz w:val="24"/>
          <w:szCs w:val="24"/>
          <w:lang w:val="fr-CM"/>
        </w:rPr>
        <w:t>du</w:t>
      </w:r>
      <w:r w:rsidRPr="00612B60">
        <w:rPr>
          <w:rFonts w:ascii="Arial Narrow" w:eastAsia="Arial Narrow" w:hAnsi="Arial Narrow" w:cs="Arial Narrow"/>
          <w:sz w:val="24"/>
          <w:szCs w:val="24"/>
          <w:lang w:val="fr-CM"/>
        </w:rPr>
        <w:t>re</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ss</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rc</w:t>
      </w:r>
      <w:r w:rsidRPr="00612B60">
        <w:rPr>
          <w:rFonts w:ascii="Arial Narrow" w:eastAsia="Arial Narrow" w:hAnsi="Arial Narrow" w:cs="Arial Narrow"/>
          <w:spacing w:val="-2"/>
          <w:sz w:val="24"/>
          <w:szCs w:val="24"/>
          <w:lang w:val="fr-CM"/>
        </w:rPr>
        <w:t>h</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is</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30"/>
          <w:sz w:val="24"/>
          <w:szCs w:val="24"/>
          <w:lang w:val="fr-CM"/>
        </w:rPr>
        <w:t xml:space="preserve"> </w:t>
      </w:r>
      <w:r w:rsidRPr="00612B60">
        <w:rPr>
          <w:rFonts w:ascii="Arial Narrow" w:eastAsia="Arial Narrow" w:hAnsi="Arial Narrow" w:cs="Arial Narrow"/>
          <w:sz w:val="24"/>
          <w:szCs w:val="24"/>
          <w:lang w:val="fr-CM"/>
        </w:rPr>
        <w:t>d</w:t>
      </w:r>
      <w:r w:rsidRPr="00612B60">
        <w:rPr>
          <w:rFonts w:ascii="Arial Narrow" w:eastAsia="Arial Narrow" w:hAnsi="Arial Narrow" w:cs="Arial Narrow"/>
          <w:spacing w:val="-25"/>
          <w:sz w:val="24"/>
          <w:szCs w:val="24"/>
          <w:lang w:val="fr-CM"/>
        </w:rPr>
        <w:t>e</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la</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3"/>
          <w:sz w:val="24"/>
          <w:szCs w:val="24"/>
          <w:lang w:val="fr-CM"/>
        </w:rPr>
        <w:t>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mm</w:t>
      </w:r>
      <w:r w:rsidRPr="00612B60">
        <w:rPr>
          <w:rFonts w:ascii="Arial Narrow" w:eastAsia="Arial Narrow" w:hAnsi="Arial Narrow" w:cs="Arial Narrow"/>
          <w:sz w:val="24"/>
          <w:szCs w:val="24"/>
          <w:lang w:val="fr-CM"/>
        </w:rPr>
        <w:t>iss</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Pa</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rc</w:t>
      </w:r>
      <w:r w:rsidRPr="00612B60">
        <w:rPr>
          <w:rFonts w:ascii="Arial Narrow" w:eastAsia="Arial Narrow" w:hAnsi="Arial Narrow" w:cs="Arial Narrow"/>
          <w:spacing w:val="-2"/>
          <w:sz w:val="24"/>
          <w:szCs w:val="24"/>
          <w:lang w:val="fr-CM"/>
        </w:rPr>
        <w:t>h</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s 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pé</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v</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ler à</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4"/>
          <w:sz w:val="24"/>
          <w:szCs w:val="24"/>
          <w:lang w:val="fr-CM"/>
        </w:rPr>
        <w:t xml:space="preserve"> </w:t>
      </w:r>
      <w:r w:rsidRPr="00612B60">
        <w:rPr>
          <w:rFonts w:ascii="Arial Narrow" w:eastAsia="Arial Narrow" w:hAnsi="Arial Narrow" w:cs="Arial Narrow"/>
          <w:spacing w:val="-1"/>
          <w:sz w:val="24"/>
          <w:szCs w:val="24"/>
          <w:lang w:val="fr-CM"/>
        </w:rPr>
        <w:t>qu</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ro</w:t>
      </w:r>
      <w:r w:rsidRPr="00612B60">
        <w:rPr>
          <w:rFonts w:ascii="Arial Narrow" w:eastAsia="Arial Narrow" w:hAnsi="Arial Narrow" w:cs="Arial Narrow"/>
          <w:spacing w:val="-3"/>
          <w:sz w:val="24"/>
          <w:szCs w:val="24"/>
          <w:lang w:val="fr-CM"/>
        </w:rPr>
        <w:t>j</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ts</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D</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ssiers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’A</w:t>
      </w:r>
      <w:r w:rsidRPr="00612B60">
        <w:rPr>
          <w:rFonts w:ascii="Arial Narrow" w:eastAsia="Arial Narrow" w:hAnsi="Arial Narrow" w:cs="Arial Narrow"/>
          <w:spacing w:val="1"/>
          <w:sz w:val="24"/>
          <w:szCs w:val="24"/>
          <w:lang w:val="fr-CM"/>
        </w:rPr>
        <w:t>ppe</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’Of</w:t>
      </w:r>
      <w:r w:rsidRPr="00612B60">
        <w:rPr>
          <w:rFonts w:ascii="Arial Narrow" w:eastAsia="Arial Narrow" w:hAnsi="Arial Narrow" w:cs="Arial Narrow"/>
          <w:spacing w:val="1"/>
          <w:sz w:val="24"/>
          <w:szCs w:val="24"/>
          <w:lang w:val="fr-CM"/>
        </w:rPr>
        <w:t>f</w:t>
      </w:r>
      <w:r w:rsidRPr="00612B60">
        <w:rPr>
          <w:rFonts w:ascii="Arial Narrow" w:eastAsia="Arial Narrow" w:hAnsi="Arial Narrow" w:cs="Arial Narrow"/>
          <w:sz w:val="24"/>
          <w:szCs w:val="24"/>
          <w:lang w:val="fr-CM"/>
        </w:rPr>
        <w:t xml:space="preserve">res </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f</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ss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à</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pa</w:t>
      </w:r>
      <w:r w:rsidRPr="00612B60">
        <w:rPr>
          <w:rFonts w:ascii="Arial Narrow" w:eastAsia="Arial Narrow" w:hAnsi="Arial Narrow" w:cs="Arial Narrow"/>
          <w:sz w:val="24"/>
          <w:szCs w:val="24"/>
          <w:lang w:val="fr-CM"/>
        </w:rPr>
        <w:t>rtir</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’é</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pacing w:val="1"/>
          <w:sz w:val="24"/>
          <w:szCs w:val="24"/>
          <w:lang w:val="fr-CM"/>
        </w:rPr>
        <w:t>ude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ré</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3"/>
          <w:sz w:val="24"/>
          <w:szCs w:val="24"/>
          <w:lang w:val="fr-CM"/>
        </w:rPr>
        <w:t>l</w:t>
      </w:r>
      <w:r w:rsidRPr="00612B60">
        <w:rPr>
          <w:rFonts w:ascii="Arial Narrow" w:eastAsia="Arial Narrow" w:hAnsi="Arial Narrow" w:cs="Arial Narrow"/>
          <w:spacing w:val="1"/>
          <w:sz w:val="24"/>
          <w:szCs w:val="24"/>
          <w:lang w:val="fr-CM"/>
        </w:rPr>
        <w:t>ab</w:t>
      </w:r>
      <w:r w:rsidRPr="00612B60">
        <w:rPr>
          <w:rFonts w:ascii="Arial Narrow" w:eastAsia="Arial Narrow" w:hAnsi="Arial Narrow" w:cs="Arial Narrow"/>
          <w:sz w:val="24"/>
          <w:szCs w:val="24"/>
          <w:lang w:val="fr-CM"/>
        </w:rPr>
        <w:t>les.</w:t>
      </w:r>
    </w:p>
    <w:p w14:paraId="79280E14" w14:textId="77777777" w:rsidR="00635E50" w:rsidRPr="00612B60" w:rsidRDefault="00635E50" w:rsidP="00635E50">
      <w:pPr>
        <w:spacing w:after="0" w:line="240" w:lineRule="auto"/>
        <w:ind w:left="113" w:right="80"/>
        <w:jc w:val="both"/>
        <w:rPr>
          <w:rFonts w:ascii="Arial Narrow" w:eastAsia="Arial Narrow" w:hAnsi="Arial Narrow" w:cs="Arial Narrow"/>
          <w:sz w:val="24"/>
          <w:szCs w:val="24"/>
          <w:lang w:val="fr-CM"/>
        </w:rPr>
      </w:pPr>
      <w:r w:rsidRPr="00612B60">
        <w:rPr>
          <w:rFonts w:ascii="Arial Narrow" w:eastAsia="Arial Narrow" w:hAnsi="Arial Narrow" w:cs="Arial Narrow"/>
          <w:sz w:val="24"/>
          <w:szCs w:val="24"/>
          <w:lang w:val="fr-CM"/>
        </w:rPr>
        <w:t>Ces</w:t>
      </w:r>
      <w:r w:rsidRPr="00612B60">
        <w:rPr>
          <w:rFonts w:ascii="Arial Narrow" w:eastAsia="Arial Narrow" w:hAnsi="Arial Narrow" w:cs="Arial Narrow"/>
          <w:spacing w:val="1"/>
          <w:sz w:val="24"/>
          <w:szCs w:val="24"/>
          <w:lang w:val="fr-CM"/>
        </w:rPr>
        <w:t xml:space="preserve"> é</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do</w:t>
      </w:r>
      <w:r w:rsidRPr="00612B60">
        <w:rPr>
          <w:rFonts w:ascii="Arial Narrow" w:eastAsia="Arial Narrow" w:hAnsi="Arial Narrow" w:cs="Arial Narrow"/>
          <w:sz w:val="24"/>
          <w:szCs w:val="24"/>
          <w:lang w:val="fr-CM"/>
        </w:rPr>
        <w:t>iv</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 xml:space="preserve"> ê</w:t>
      </w:r>
      <w:r w:rsidRPr="00612B60">
        <w:rPr>
          <w:rFonts w:ascii="Arial Narrow" w:eastAsia="Arial Narrow" w:hAnsi="Arial Narrow" w:cs="Arial Narrow"/>
          <w:sz w:val="24"/>
          <w:szCs w:val="24"/>
          <w:lang w:val="fr-CM"/>
        </w:rPr>
        <w:t>tre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xig</w:t>
      </w:r>
      <w:r w:rsidRPr="00612B60">
        <w:rPr>
          <w:rFonts w:ascii="Arial Narrow" w:eastAsia="Arial Narrow" w:hAnsi="Arial Narrow" w:cs="Arial Narrow"/>
          <w:spacing w:val="1"/>
          <w:sz w:val="24"/>
          <w:szCs w:val="24"/>
          <w:lang w:val="fr-CM"/>
        </w:rPr>
        <w:t>ée</w:t>
      </w:r>
      <w:r w:rsidRPr="00612B60">
        <w:rPr>
          <w:rFonts w:ascii="Arial Narrow" w:eastAsia="Arial Narrow" w:hAnsi="Arial Narrow" w:cs="Arial Narrow"/>
          <w:sz w:val="24"/>
          <w:szCs w:val="24"/>
          <w:lang w:val="fr-CM"/>
        </w:rPr>
        <w:t>s l</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rs de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l’ex</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3"/>
          <w:sz w:val="24"/>
          <w:szCs w:val="24"/>
          <w:lang w:val="fr-CM"/>
        </w:rPr>
        <w:t>m</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1"/>
          <w:sz w:val="24"/>
          <w:szCs w:val="24"/>
          <w:lang w:val="fr-CM"/>
        </w:rPr>
        <w:t xml:space="preserve"> d</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2"/>
          <w:sz w:val="24"/>
          <w:szCs w:val="24"/>
          <w:lang w:val="fr-CM"/>
        </w:rPr>
        <w:t>D</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ssier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’A</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l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’Of</w:t>
      </w:r>
      <w:r w:rsidRPr="00612B60">
        <w:rPr>
          <w:rFonts w:ascii="Arial Narrow" w:eastAsia="Arial Narrow" w:hAnsi="Arial Narrow" w:cs="Arial Narrow"/>
          <w:spacing w:val="1"/>
          <w:sz w:val="24"/>
          <w:szCs w:val="24"/>
          <w:lang w:val="fr-CM"/>
        </w:rPr>
        <w:t>f</w:t>
      </w:r>
      <w:r w:rsidRPr="00612B60">
        <w:rPr>
          <w:rFonts w:ascii="Arial Narrow" w:eastAsia="Arial Narrow" w:hAnsi="Arial Narrow" w:cs="Arial Narrow"/>
          <w:sz w:val="24"/>
          <w:szCs w:val="24"/>
          <w:lang w:val="fr-CM"/>
        </w:rPr>
        <w:t>res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2"/>
          <w:sz w:val="24"/>
          <w:szCs w:val="24"/>
          <w:lang w:val="fr-CM"/>
        </w:rPr>
        <w:t>A</w:t>
      </w:r>
      <w:r w:rsidRPr="00612B60">
        <w:rPr>
          <w:rFonts w:ascii="Arial Narrow" w:eastAsia="Arial Narrow" w:hAnsi="Arial Narrow" w:cs="Arial Narrow"/>
          <w:sz w:val="24"/>
          <w:szCs w:val="24"/>
          <w:lang w:val="fr-CM"/>
        </w:rPr>
        <w:t xml:space="preserve">O) </w:t>
      </w:r>
      <w:r w:rsidRPr="00612B60">
        <w:rPr>
          <w:rFonts w:ascii="Arial Narrow" w:eastAsia="Arial Narrow" w:hAnsi="Arial Narrow" w:cs="Arial Narrow"/>
          <w:spacing w:val="1"/>
          <w:sz w:val="24"/>
          <w:szCs w:val="24"/>
          <w:lang w:val="fr-CM"/>
        </w:rPr>
        <w:t>pa</w:t>
      </w:r>
      <w:r w:rsidRPr="00612B60">
        <w:rPr>
          <w:rFonts w:ascii="Arial Narrow" w:eastAsia="Arial Narrow" w:hAnsi="Arial Narrow" w:cs="Arial Narrow"/>
          <w:sz w:val="24"/>
          <w:szCs w:val="24"/>
          <w:lang w:val="fr-CM"/>
        </w:rPr>
        <w:t>r les Com</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iss</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s</w:t>
      </w:r>
    </w:p>
    <w:p w14:paraId="10B106C9" w14:textId="77777777" w:rsidR="00635E50" w:rsidRPr="00612B60" w:rsidRDefault="00635E50" w:rsidP="00635E50">
      <w:pPr>
        <w:spacing w:before="10" w:after="0" w:line="120" w:lineRule="exact"/>
        <w:rPr>
          <w:rFonts w:ascii="Times New Roman" w:eastAsia="Times New Roman" w:hAnsi="Times New Roman" w:cs="Times New Roman"/>
          <w:sz w:val="13"/>
          <w:szCs w:val="13"/>
          <w:lang w:val="fr-CM"/>
        </w:rPr>
      </w:pPr>
    </w:p>
    <w:p w14:paraId="725E07B0" w14:textId="77777777" w:rsidR="00635E50" w:rsidRPr="00612B60" w:rsidRDefault="00635E50" w:rsidP="00635E50">
      <w:pPr>
        <w:spacing w:after="0" w:line="240" w:lineRule="auto"/>
        <w:ind w:left="113" w:right="8900"/>
        <w:jc w:val="both"/>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rch</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s.</w:t>
      </w:r>
    </w:p>
    <w:p w14:paraId="1C59CD65"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3C29693E" w14:textId="77777777" w:rsidR="00635E50" w:rsidRPr="00612B60" w:rsidRDefault="00635E50" w:rsidP="00635E50">
      <w:pPr>
        <w:spacing w:after="0" w:line="240" w:lineRule="auto"/>
        <w:ind w:left="113" w:right="84"/>
        <w:jc w:val="both"/>
        <w:rPr>
          <w:rFonts w:ascii="Arial Narrow" w:eastAsia="Arial Narrow" w:hAnsi="Arial Narrow" w:cs="Arial Narrow"/>
          <w:sz w:val="24"/>
          <w:szCs w:val="24"/>
          <w:lang w:val="fr-CM"/>
        </w:rPr>
        <w:sectPr w:rsidR="00635E50" w:rsidRPr="00612B60" w:rsidSect="00635E50">
          <w:pgSz w:w="11900" w:h="16820"/>
          <w:pgMar w:top="1040" w:right="1020" w:bottom="280" w:left="1020" w:header="0" w:footer="761" w:gutter="0"/>
          <w:cols w:space="720"/>
        </w:sectPr>
      </w:pP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47"/>
          <w:sz w:val="24"/>
          <w:szCs w:val="24"/>
          <w:lang w:val="fr-CM"/>
        </w:rPr>
        <w:t xml:space="preserv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2"/>
          <w:sz w:val="24"/>
          <w:szCs w:val="24"/>
          <w:lang w:val="fr-CM"/>
        </w:rPr>
        <w:t>î</w:t>
      </w:r>
      <w:r w:rsidRPr="00612B60">
        <w:rPr>
          <w:rFonts w:ascii="Arial Narrow" w:eastAsia="Arial Narrow" w:hAnsi="Arial Narrow" w:cs="Arial Narrow"/>
          <w:sz w:val="24"/>
          <w:szCs w:val="24"/>
          <w:lang w:val="fr-CM"/>
        </w:rPr>
        <w:t>tre</w:t>
      </w:r>
      <w:r w:rsidRPr="00612B60">
        <w:rPr>
          <w:rFonts w:ascii="Arial Narrow" w:eastAsia="Arial Narrow" w:hAnsi="Arial Narrow" w:cs="Arial Narrow"/>
          <w:spacing w:val="47"/>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2"/>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vra</w:t>
      </w:r>
      <w:r w:rsidRPr="00612B60">
        <w:rPr>
          <w:rFonts w:ascii="Arial Narrow" w:eastAsia="Arial Narrow" w:hAnsi="Arial Narrow" w:cs="Arial Narrow"/>
          <w:spacing w:val="-1"/>
          <w:sz w:val="24"/>
          <w:szCs w:val="24"/>
          <w:lang w:val="fr-CM"/>
        </w:rPr>
        <w:t>g</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47"/>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47"/>
          <w:sz w:val="24"/>
          <w:szCs w:val="24"/>
          <w:lang w:val="fr-CM"/>
        </w:rPr>
        <w:t xml:space="preserve"> </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45"/>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45"/>
          <w:sz w:val="24"/>
          <w:szCs w:val="24"/>
          <w:lang w:val="fr-CM"/>
        </w:rPr>
        <w:t xml:space="preserve"> </w:t>
      </w:r>
      <w:r w:rsidRPr="00612B60">
        <w:rPr>
          <w:rFonts w:ascii="Arial Narrow" w:eastAsia="Arial Narrow" w:hAnsi="Arial Narrow" w:cs="Arial Narrow"/>
          <w:sz w:val="24"/>
          <w:szCs w:val="24"/>
          <w:lang w:val="fr-CM"/>
        </w:rPr>
        <w:t>remplir</w:t>
      </w:r>
      <w:r w:rsidRPr="00612B60">
        <w:rPr>
          <w:rFonts w:ascii="Arial Narrow" w:eastAsia="Arial Narrow" w:hAnsi="Arial Narrow" w:cs="Arial Narrow"/>
          <w:spacing w:val="45"/>
          <w:sz w:val="24"/>
          <w:szCs w:val="24"/>
          <w:lang w:val="fr-CM"/>
        </w:rPr>
        <w:t xml:space="preserve"> </w:t>
      </w:r>
      <w:r w:rsidRPr="00612B60">
        <w:rPr>
          <w:rFonts w:ascii="Arial Narrow" w:eastAsia="Arial Narrow" w:hAnsi="Arial Narrow" w:cs="Arial Narrow"/>
          <w:sz w:val="24"/>
          <w:szCs w:val="24"/>
          <w:lang w:val="fr-CM"/>
        </w:rPr>
        <w:t>le</w:t>
      </w:r>
      <w:r w:rsidRPr="00612B60">
        <w:rPr>
          <w:rFonts w:ascii="Arial Narrow" w:eastAsia="Arial Narrow" w:hAnsi="Arial Narrow" w:cs="Arial Narrow"/>
          <w:spacing w:val="44"/>
          <w:sz w:val="24"/>
          <w:szCs w:val="24"/>
          <w:lang w:val="fr-CM"/>
        </w:rPr>
        <w:t xml:space="preserve"> </w:t>
      </w:r>
      <w:r w:rsidRPr="00612B60">
        <w:rPr>
          <w:rFonts w:ascii="Arial Narrow" w:eastAsia="Arial Narrow" w:hAnsi="Arial Narrow" w:cs="Arial Narrow"/>
          <w:spacing w:val="1"/>
          <w:sz w:val="24"/>
          <w:szCs w:val="24"/>
          <w:lang w:val="fr-CM"/>
        </w:rPr>
        <w:t>que</w:t>
      </w:r>
      <w:r w:rsidRPr="00612B60">
        <w:rPr>
          <w:rFonts w:ascii="Arial Narrow" w:eastAsia="Arial Narrow" w:hAnsi="Arial Narrow" w:cs="Arial Narrow"/>
          <w:sz w:val="24"/>
          <w:szCs w:val="24"/>
          <w:lang w:val="fr-CM"/>
        </w:rPr>
        <w:t>st</w:t>
      </w:r>
      <w:r w:rsidRPr="00612B60">
        <w:rPr>
          <w:rFonts w:ascii="Arial Narrow" w:eastAsia="Arial Narrow" w:hAnsi="Arial Narrow" w:cs="Arial Narrow"/>
          <w:spacing w:val="-2"/>
          <w:sz w:val="24"/>
          <w:szCs w:val="24"/>
          <w:lang w:val="fr-CM"/>
        </w:rPr>
        <w:t>i</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r</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47"/>
          <w:sz w:val="24"/>
          <w:szCs w:val="24"/>
          <w:lang w:val="fr-CM"/>
        </w:rPr>
        <w:t xml:space="preserve"> </w:t>
      </w:r>
      <w:r w:rsidRPr="00612B60">
        <w:rPr>
          <w:rFonts w:ascii="Arial Narrow" w:eastAsia="Arial Narrow" w:hAnsi="Arial Narrow" w:cs="Arial Narrow"/>
          <w:spacing w:val="-1"/>
          <w:sz w:val="24"/>
          <w:szCs w:val="24"/>
          <w:lang w:val="fr-CM"/>
        </w:rPr>
        <w:t>de la pièce</w:t>
      </w:r>
      <w:r w:rsidRPr="00612B60">
        <w:rPr>
          <w:rFonts w:ascii="Arial Narrow" w:eastAsia="Arial Narrow" w:hAnsi="Arial Narrow" w:cs="Arial Narrow"/>
          <w:spacing w:val="44"/>
          <w:sz w:val="24"/>
          <w:szCs w:val="24"/>
          <w:lang w:val="fr-CM"/>
        </w:rPr>
        <w:t xml:space="preserve"> </w:t>
      </w:r>
      <w:r w:rsidRPr="00612B60">
        <w:rPr>
          <w:rFonts w:ascii="Arial Narrow" w:eastAsia="Arial Narrow" w:hAnsi="Arial Narrow" w:cs="Arial Narrow"/>
          <w:sz w:val="24"/>
          <w:szCs w:val="24"/>
          <w:lang w:val="fr-CM"/>
        </w:rPr>
        <w:t xml:space="preserve">13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cc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gn</w:t>
      </w:r>
      <w:r w:rsidRPr="00612B60">
        <w:rPr>
          <w:rFonts w:ascii="Arial Narrow" w:eastAsia="Arial Narrow" w:hAnsi="Arial Narrow" w:cs="Arial Narrow"/>
          <w:sz w:val="24"/>
          <w:szCs w:val="24"/>
          <w:lang w:val="fr-CM"/>
        </w:rPr>
        <w:t>é</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j</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stific</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2"/>
          <w:sz w:val="24"/>
          <w:szCs w:val="24"/>
          <w:lang w:val="fr-CM"/>
        </w:rPr>
        <w:t>f</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p>
    <w:p w14:paraId="1BB7494A" w14:textId="77777777" w:rsidR="00635E50" w:rsidRPr="00612B60" w:rsidRDefault="00635E50" w:rsidP="00635E50">
      <w:pPr>
        <w:spacing w:before="53" w:after="0" w:line="360" w:lineRule="auto"/>
        <w:ind w:left="3918" w:right="887" w:hanging="3140"/>
        <w:rPr>
          <w:rFonts w:ascii="Arial Narrow" w:eastAsia="Arial Narrow" w:hAnsi="Arial Narrow" w:cs="Arial Narrow"/>
          <w:sz w:val="32"/>
          <w:szCs w:val="32"/>
          <w:lang w:val="fr-CM"/>
        </w:rPr>
      </w:pPr>
      <w:r w:rsidRPr="00612B60">
        <w:rPr>
          <w:rFonts w:ascii="Arial Narrow" w:eastAsia="Arial Narrow" w:hAnsi="Arial Narrow" w:cs="Arial Narrow"/>
          <w:b/>
          <w:w w:val="78"/>
          <w:sz w:val="32"/>
          <w:szCs w:val="32"/>
          <w:lang w:val="fr-CM"/>
        </w:rPr>
        <w:lastRenderedPageBreak/>
        <w:t xml:space="preserve">PIECE </w:t>
      </w:r>
      <w:r w:rsidRPr="00612B60">
        <w:rPr>
          <w:rFonts w:ascii="Arial Narrow" w:eastAsia="Arial Narrow" w:hAnsi="Arial Narrow" w:cs="Arial Narrow"/>
          <w:b/>
          <w:spacing w:val="19"/>
          <w:w w:val="78"/>
          <w:sz w:val="32"/>
          <w:szCs w:val="32"/>
          <w:lang w:val="fr-CM"/>
        </w:rPr>
        <w:t>N</w:t>
      </w:r>
      <w:r w:rsidRPr="00612B60">
        <w:rPr>
          <w:rFonts w:ascii="Arial Narrow" w:eastAsia="Arial Narrow" w:hAnsi="Arial Narrow" w:cs="Arial Narrow"/>
          <w:b/>
          <w:w w:val="78"/>
          <w:sz w:val="32"/>
          <w:szCs w:val="32"/>
          <w:lang w:val="fr-CM"/>
        </w:rPr>
        <w:t>°</w:t>
      </w:r>
      <w:r w:rsidRPr="00612B60">
        <w:rPr>
          <w:rFonts w:ascii="Arial Narrow" w:eastAsia="Arial Narrow" w:hAnsi="Arial Narrow" w:cs="Arial Narrow"/>
          <w:b/>
          <w:spacing w:val="-35"/>
          <w:sz w:val="32"/>
          <w:szCs w:val="32"/>
          <w:lang w:val="fr-CM"/>
        </w:rPr>
        <w:t xml:space="preserve"> </w:t>
      </w:r>
      <w:r w:rsidRPr="00612B60">
        <w:rPr>
          <w:rFonts w:ascii="Arial Narrow" w:eastAsia="Arial Narrow" w:hAnsi="Arial Narrow" w:cs="Arial Narrow"/>
          <w:b/>
          <w:w w:val="78"/>
          <w:sz w:val="32"/>
          <w:szCs w:val="32"/>
          <w:lang w:val="fr-CM"/>
        </w:rPr>
        <w:t xml:space="preserve">13 : </w:t>
      </w:r>
      <w:r w:rsidRPr="00612B60">
        <w:rPr>
          <w:rFonts w:ascii="Arial Narrow" w:eastAsia="Arial Narrow" w:hAnsi="Arial Narrow" w:cs="Arial Narrow"/>
          <w:b/>
          <w:spacing w:val="9"/>
          <w:w w:val="78"/>
          <w:sz w:val="32"/>
          <w:szCs w:val="32"/>
          <w:lang w:val="fr-CM"/>
        </w:rPr>
        <w:t>VI</w:t>
      </w:r>
      <w:r w:rsidRPr="00612B60">
        <w:rPr>
          <w:rFonts w:ascii="Arial Narrow" w:eastAsia="Arial Narrow" w:hAnsi="Arial Narrow" w:cs="Arial Narrow"/>
          <w:b/>
          <w:spacing w:val="10"/>
          <w:w w:val="78"/>
          <w:sz w:val="32"/>
          <w:szCs w:val="32"/>
          <w:lang w:val="fr-CM"/>
        </w:rPr>
        <w:t>S</w:t>
      </w:r>
      <w:r w:rsidRPr="00612B60">
        <w:rPr>
          <w:rFonts w:ascii="Arial Narrow" w:eastAsia="Arial Narrow" w:hAnsi="Arial Narrow" w:cs="Arial Narrow"/>
          <w:b/>
          <w:w w:val="78"/>
          <w:sz w:val="32"/>
          <w:szCs w:val="32"/>
          <w:lang w:val="fr-CM"/>
        </w:rPr>
        <w:t>A</w:t>
      </w:r>
      <w:r w:rsidRPr="00612B60">
        <w:rPr>
          <w:rFonts w:ascii="Arial Narrow" w:eastAsia="Arial Narrow" w:hAnsi="Arial Narrow" w:cs="Arial Narrow"/>
          <w:b/>
          <w:spacing w:val="30"/>
          <w:w w:val="78"/>
          <w:sz w:val="32"/>
          <w:szCs w:val="32"/>
          <w:lang w:val="fr-CM"/>
        </w:rPr>
        <w:t xml:space="preserve"> </w:t>
      </w:r>
      <w:r w:rsidRPr="00612B60">
        <w:rPr>
          <w:rFonts w:ascii="Arial Narrow" w:eastAsia="Arial Narrow" w:hAnsi="Arial Narrow" w:cs="Arial Narrow"/>
          <w:b/>
          <w:spacing w:val="9"/>
          <w:w w:val="78"/>
          <w:sz w:val="32"/>
          <w:szCs w:val="32"/>
          <w:lang w:val="fr-CM"/>
        </w:rPr>
        <w:t>D</w:t>
      </w:r>
      <w:r w:rsidRPr="00612B60">
        <w:rPr>
          <w:rFonts w:ascii="Arial Narrow" w:eastAsia="Arial Narrow" w:hAnsi="Arial Narrow" w:cs="Arial Narrow"/>
          <w:b/>
          <w:w w:val="78"/>
          <w:sz w:val="32"/>
          <w:szCs w:val="32"/>
          <w:lang w:val="fr-CM"/>
        </w:rPr>
        <w:t>E</w:t>
      </w:r>
      <w:r w:rsidRPr="00612B60">
        <w:rPr>
          <w:rFonts w:ascii="Arial Narrow" w:eastAsia="Arial Narrow" w:hAnsi="Arial Narrow" w:cs="Arial Narrow"/>
          <w:b/>
          <w:spacing w:val="26"/>
          <w:w w:val="78"/>
          <w:sz w:val="32"/>
          <w:szCs w:val="32"/>
          <w:lang w:val="fr-CM"/>
        </w:rPr>
        <w:t xml:space="preserve"> </w:t>
      </w:r>
      <w:r w:rsidRPr="00612B60">
        <w:rPr>
          <w:rFonts w:ascii="Arial Narrow" w:eastAsia="Arial Narrow" w:hAnsi="Arial Narrow" w:cs="Arial Narrow"/>
          <w:b/>
          <w:spacing w:val="10"/>
          <w:w w:val="78"/>
          <w:sz w:val="32"/>
          <w:szCs w:val="32"/>
          <w:lang w:val="fr-CM"/>
        </w:rPr>
        <w:t>M</w:t>
      </w:r>
      <w:r w:rsidRPr="00612B60">
        <w:rPr>
          <w:rFonts w:ascii="Arial Narrow" w:eastAsia="Arial Narrow" w:hAnsi="Arial Narrow" w:cs="Arial Narrow"/>
          <w:b/>
          <w:spacing w:val="9"/>
          <w:w w:val="78"/>
          <w:sz w:val="32"/>
          <w:szCs w:val="32"/>
          <w:lang w:val="fr-CM"/>
        </w:rPr>
        <w:t>A</w:t>
      </w:r>
      <w:r w:rsidRPr="00612B60">
        <w:rPr>
          <w:rFonts w:ascii="Arial Narrow" w:eastAsia="Arial Narrow" w:hAnsi="Arial Narrow" w:cs="Arial Narrow"/>
          <w:b/>
          <w:spacing w:val="10"/>
          <w:w w:val="78"/>
          <w:sz w:val="32"/>
          <w:szCs w:val="32"/>
          <w:lang w:val="fr-CM"/>
        </w:rPr>
        <w:t>T</w:t>
      </w:r>
      <w:r w:rsidRPr="00612B60">
        <w:rPr>
          <w:rFonts w:ascii="Arial Narrow" w:eastAsia="Arial Narrow" w:hAnsi="Arial Narrow" w:cs="Arial Narrow"/>
          <w:b/>
          <w:spacing w:val="9"/>
          <w:w w:val="78"/>
          <w:sz w:val="32"/>
          <w:szCs w:val="32"/>
          <w:lang w:val="fr-CM"/>
        </w:rPr>
        <w:t>URIT</w:t>
      </w:r>
      <w:r w:rsidRPr="00612B60">
        <w:rPr>
          <w:rFonts w:ascii="Arial Narrow" w:eastAsia="Arial Narrow" w:hAnsi="Arial Narrow" w:cs="Arial Narrow"/>
          <w:b/>
          <w:w w:val="78"/>
          <w:sz w:val="32"/>
          <w:szCs w:val="32"/>
          <w:lang w:val="fr-CM"/>
        </w:rPr>
        <w:t>E</w:t>
      </w:r>
      <w:r w:rsidRPr="00612B60">
        <w:rPr>
          <w:rFonts w:ascii="Arial Narrow" w:eastAsia="Arial Narrow" w:hAnsi="Arial Narrow" w:cs="Arial Narrow"/>
          <w:b/>
          <w:spacing w:val="42"/>
          <w:w w:val="78"/>
          <w:sz w:val="32"/>
          <w:szCs w:val="32"/>
          <w:lang w:val="fr-CM"/>
        </w:rPr>
        <w:t xml:space="preserve"> </w:t>
      </w:r>
      <w:r w:rsidRPr="00612B60">
        <w:rPr>
          <w:rFonts w:ascii="Arial Narrow" w:eastAsia="Arial Narrow" w:hAnsi="Arial Narrow" w:cs="Arial Narrow"/>
          <w:b/>
          <w:spacing w:val="9"/>
          <w:w w:val="78"/>
          <w:sz w:val="32"/>
          <w:szCs w:val="32"/>
          <w:lang w:val="fr-CM"/>
        </w:rPr>
        <w:t>O</w:t>
      </w:r>
      <w:r w:rsidRPr="00612B60">
        <w:rPr>
          <w:rFonts w:ascii="Arial Narrow" w:eastAsia="Arial Narrow" w:hAnsi="Arial Narrow" w:cs="Arial Narrow"/>
          <w:b/>
          <w:w w:val="78"/>
          <w:sz w:val="32"/>
          <w:szCs w:val="32"/>
          <w:lang w:val="fr-CM"/>
        </w:rPr>
        <w:t>U</w:t>
      </w:r>
      <w:r w:rsidRPr="00612B60">
        <w:rPr>
          <w:rFonts w:ascii="Arial Narrow" w:eastAsia="Arial Narrow" w:hAnsi="Arial Narrow" w:cs="Arial Narrow"/>
          <w:b/>
          <w:spacing w:val="32"/>
          <w:w w:val="78"/>
          <w:sz w:val="32"/>
          <w:szCs w:val="32"/>
          <w:lang w:val="fr-CM"/>
        </w:rPr>
        <w:t xml:space="preserve"> </w:t>
      </w:r>
      <w:r w:rsidRPr="00612B60">
        <w:rPr>
          <w:rFonts w:ascii="Arial Narrow" w:eastAsia="Arial Narrow" w:hAnsi="Arial Narrow" w:cs="Arial Narrow"/>
          <w:b/>
          <w:w w:val="78"/>
          <w:sz w:val="32"/>
          <w:szCs w:val="32"/>
          <w:lang w:val="fr-CM"/>
        </w:rPr>
        <w:t>JUSTIFICATIF</w:t>
      </w:r>
      <w:r w:rsidRPr="00612B60">
        <w:rPr>
          <w:rFonts w:ascii="Arial Narrow" w:eastAsia="Arial Narrow" w:hAnsi="Arial Narrow" w:cs="Arial Narrow"/>
          <w:b/>
          <w:spacing w:val="18"/>
          <w:w w:val="78"/>
          <w:sz w:val="32"/>
          <w:szCs w:val="32"/>
          <w:lang w:val="fr-CM"/>
        </w:rPr>
        <w:t xml:space="preserve"> </w:t>
      </w:r>
      <w:r w:rsidRPr="00612B60">
        <w:rPr>
          <w:rFonts w:ascii="Arial Narrow" w:eastAsia="Arial Narrow" w:hAnsi="Arial Narrow" w:cs="Arial Narrow"/>
          <w:b/>
          <w:w w:val="78"/>
          <w:sz w:val="32"/>
          <w:szCs w:val="32"/>
          <w:lang w:val="fr-CM"/>
        </w:rPr>
        <w:t>DES</w:t>
      </w:r>
      <w:r w:rsidRPr="00612B60">
        <w:rPr>
          <w:rFonts w:ascii="Arial Narrow" w:eastAsia="Arial Narrow" w:hAnsi="Arial Narrow" w:cs="Arial Narrow"/>
          <w:b/>
          <w:spacing w:val="17"/>
          <w:w w:val="78"/>
          <w:sz w:val="32"/>
          <w:szCs w:val="32"/>
          <w:lang w:val="fr-CM"/>
        </w:rPr>
        <w:t xml:space="preserve"> </w:t>
      </w:r>
      <w:r w:rsidRPr="00612B60">
        <w:rPr>
          <w:rFonts w:ascii="Arial Narrow" w:eastAsia="Arial Narrow" w:hAnsi="Arial Narrow" w:cs="Arial Narrow"/>
          <w:b/>
          <w:w w:val="78"/>
          <w:sz w:val="32"/>
          <w:szCs w:val="32"/>
          <w:lang w:val="fr-CM"/>
        </w:rPr>
        <w:t>ETUDES PREALABLES</w:t>
      </w:r>
    </w:p>
    <w:p w14:paraId="61836696"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09036602" w14:textId="77777777" w:rsidR="00635E50" w:rsidRPr="00612B60" w:rsidRDefault="00635E50" w:rsidP="00635E50">
      <w:pPr>
        <w:spacing w:before="9" w:after="0" w:line="260" w:lineRule="exact"/>
        <w:rPr>
          <w:rFonts w:ascii="Times New Roman" w:eastAsia="Times New Roman" w:hAnsi="Times New Roman" w:cs="Times New Roman"/>
          <w:sz w:val="26"/>
          <w:szCs w:val="26"/>
          <w:lang w:val="fr-CM"/>
        </w:rPr>
      </w:pPr>
    </w:p>
    <w:p w14:paraId="626D0236" w14:textId="77777777" w:rsidR="00635E50" w:rsidRPr="00612B60" w:rsidRDefault="00635E50" w:rsidP="00635E50">
      <w:pPr>
        <w:spacing w:after="0" w:line="240" w:lineRule="auto"/>
        <w:ind w:left="101"/>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1</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0"/>
          <w:sz w:val="24"/>
          <w:szCs w:val="24"/>
          <w:lang w:val="fr-CM"/>
        </w:rPr>
        <w:t xml:space="preserve"> </w:t>
      </w:r>
      <w:r w:rsidRPr="00612B60">
        <w:rPr>
          <w:rFonts w:ascii="Arial Narrow" w:eastAsia="Arial Narrow" w:hAnsi="Arial Narrow" w:cs="Arial Narrow"/>
          <w:sz w:val="24"/>
          <w:szCs w:val="24"/>
          <w:lang w:val="fr-CM"/>
        </w:rPr>
        <w:t>J</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2"/>
          <w:sz w:val="24"/>
          <w:szCs w:val="24"/>
          <w:lang w:val="fr-CM"/>
        </w:rPr>
        <w:t>n</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re l’</w:t>
      </w:r>
      <w:r w:rsidRPr="00612B60">
        <w:rPr>
          <w:rFonts w:ascii="Arial Narrow" w:eastAsia="Arial Narrow" w:hAnsi="Arial Narrow" w:cs="Arial Narrow"/>
          <w:spacing w:val="8"/>
          <w:sz w:val="24"/>
          <w:szCs w:val="24"/>
          <w:lang w:val="fr-CM"/>
        </w:rPr>
        <w:t>é</w:t>
      </w:r>
      <w:r w:rsidRPr="00612B60">
        <w:rPr>
          <w:rFonts w:ascii="Arial Narrow" w:eastAsia="Arial Narrow" w:hAnsi="Arial Narrow" w:cs="Arial Narrow"/>
          <w:spacing w:val="7"/>
          <w:sz w:val="24"/>
          <w:szCs w:val="24"/>
          <w:lang w:val="fr-CM"/>
        </w:rPr>
        <w:t>t</w:t>
      </w:r>
      <w:r w:rsidRPr="00612B60">
        <w:rPr>
          <w:rFonts w:ascii="Arial Narrow" w:eastAsia="Arial Narrow" w:hAnsi="Arial Narrow" w:cs="Arial Narrow"/>
          <w:spacing w:val="8"/>
          <w:sz w:val="24"/>
          <w:szCs w:val="24"/>
          <w:lang w:val="fr-CM"/>
        </w:rPr>
        <w:t>ud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7"/>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ré</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3"/>
          <w:sz w:val="24"/>
          <w:szCs w:val="24"/>
          <w:lang w:val="fr-CM"/>
        </w:rPr>
        <w:t>l</w:t>
      </w:r>
      <w:r w:rsidRPr="00612B60">
        <w:rPr>
          <w:rFonts w:ascii="Arial Narrow" w:eastAsia="Arial Narrow" w:hAnsi="Arial Narrow" w:cs="Arial Narrow"/>
          <w:spacing w:val="1"/>
          <w:sz w:val="24"/>
          <w:szCs w:val="24"/>
          <w:lang w:val="fr-CM"/>
        </w:rPr>
        <w:t>ab</w:t>
      </w:r>
      <w:r w:rsidRPr="00612B60">
        <w:rPr>
          <w:rFonts w:ascii="Arial Narrow" w:eastAsia="Arial Narrow" w:hAnsi="Arial Narrow" w:cs="Arial Narrow"/>
          <w:sz w:val="24"/>
          <w:szCs w:val="24"/>
          <w:lang w:val="fr-CM"/>
        </w:rPr>
        <w:t>le</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w:t>
      </w:r>
    </w:p>
    <w:p w14:paraId="0AFAC742" w14:textId="77777777" w:rsidR="00635E50" w:rsidRPr="00612B60" w:rsidRDefault="00635E50" w:rsidP="00635E50">
      <w:pPr>
        <w:spacing w:before="3" w:after="0" w:line="160" w:lineRule="exact"/>
        <w:rPr>
          <w:rFonts w:ascii="Times New Roman" w:eastAsia="Times New Roman" w:hAnsi="Times New Roman" w:cs="Times New Roman"/>
          <w:sz w:val="17"/>
          <w:szCs w:val="17"/>
          <w:lang w:val="fr-CM"/>
        </w:rPr>
      </w:pPr>
    </w:p>
    <w:p w14:paraId="51BAE932"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0A91022D"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780D381C"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2E2E7A1E"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480F92C3" w14:textId="77777777" w:rsidR="00635E50" w:rsidRPr="00612B60" w:rsidRDefault="00635E50" w:rsidP="00635E50">
      <w:pPr>
        <w:spacing w:after="0" w:line="240" w:lineRule="auto"/>
        <w:ind w:left="101"/>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2</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0"/>
          <w:sz w:val="24"/>
          <w:szCs w:val="24"/>
          <w:lang w:val="fr-CM"/>
        </w:rPr>
        <w:t xml:space="preserve"> </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iq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7"/>
          <w:sz w:val="24"/>
          <w:szCs w:val="24"/>
          <w:lang w:val="fr-CM"/>
        </w:rPr>
        <w:t xml:space="preserve"> </w:t>
      </w:r>
      <w:r w:rsidRPr="00612B60">
        <w:rPr>
          <w:rFonts w:ascii="Arial Narrow" w:eastAsia="Arial Narrow" w:hAnsi="Arial Narrow" w:cs="Arial Narrow"/>
          <w:sz w:val="24"/>
          <w:szCs w:val="24"/>
          <w:lang w:val="fr-CM"/>
        </w:rPr>
        <w:t>:</w:t>
      </w:r>
    </w:p>
    <w:p w14:paraId="187E0FB8" w14:textId="77777777" w:rsidR="00635E50" w:rsidRPr="00612B60" w:rsidRDefault="00635E50" w:rsidP="00635E50">
      <w:pPr>
        <w:spacing w:before="6" w:after="0" w:line="160" w:lineRule="exact"/>
        <w:rPr>
          <w:rFonts w:ascii="Times New Roman" w:eastAsia="Times New Roman" w:hAnsi="Times New Roman" w:cs="Times New Roman"/>
          <w:sz w:val="17"/>
          <w:szCs w:val="17"/>
          <w:lang w:val="fr-CM"/>
        </w:rPr>
      </w:pPr>
    </w:p>
    <w:p w14:paraId="372DC742"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7241F867"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67E387EB"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1EE22FFE"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6657F325" w14:textId="77777777" w:rsidR="00635E50" w:rsidRPr="00612B60" w:rsidRDefault="00635E50" w:rsidP="00635E50">
      <w:pPr>
        <w:spacing w:after="0" w:line="240" w:lineRule="auto"/>
        <w:ind w:left="780"/>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2</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1</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3"/>
          <w:sz w:val="24"/>
          <w:szCs w:val="24"/>
          <w:lang w:val="fr-CM"/>
        </w:rPr>
        <w:t xml:space="preserve"> </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a</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te</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pacing w:val="8"/>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5"/>
          <w:sz w:val="24"/>
          <w:szCs w:val="24"/>
          <w:lang w:val="fr-CM"/>
        </w:rPr>
        <w:t xml:space="preserve"> </w:t>
      </w:r>
      <w:r w:rsidRPr="00612B60">
        <w:rPr>
          <w:rFonts w:ascii="Arial Narrow" w:eastAsia="Arial Narrow" w:hAnsi="Arial Narrow" w:cs="Arial Narrow"/>
          <w:spacing w:val="6"/>
          <w:sz w:val="24"/>
          <w:szCs w:val="24"/>
          <w:lang w:val="fr-CM"/>
        </w:rPr>
        <w:t>l</w:t>
      </w:r>
      <w:r w:rsidRPr="00612B60">
        <w:rPr>
          <w:rFonts w:ascii="Arial Narrow" w:eastAsia="Arial Narrow" w:hAnsi="Arial Narrow" w:cs="Arial Narrow"/>
          <w:sz w:val="24"/>
          <w:szCs w:val="24"/>
          <w:lang w:val="fr-CM"/>
        </w:rPr>
        <w:t>a</w:t>
      </w:r>
      <w:r w:rsidRPr="00612B60">
        <w:rPr>
          <w:rFonts w:ascii="Arial Narrow" w:eastAsia="Arial Narrow" w:hAnsi="Arial Narrow" w:cs="Arial Narrow"/>
          <w:spacing w:val="17"/>
          <w:sz w:val="24"/>
          <w:szCs w:val="24"/>
          <w:lang w:val="fr-CM"/>
        </w:rPr>
        <w:t xml:space="preserve"> </w:t>
      </w:r>
      <w:r w:rsidRPr="00612B60">
        <w:rPr>
          <w:rFonts w:ascii="Arial Narrow" w:eastAsia="Arial Narrow" w:hAnsi="Arial Narrow" w:cs="Arial Narrow"/>
          <w:spacing w:val="6"/>
          <w:sz w:val="24"/>
          <w:szCs w:val="24"/>
          <w:lang w:val="fr-CM"/>
        </w:rPr>
        <w:t>r</w:t>
      </w:r>
      <w:r w:rsidRPr="00612B60">
        <w:rPr>
          <w:rFonts w:ascii="Arial Narrow" w:eastAsia="Arial Narrow" w:hAnsi="Arial Narrow" w:cs="Arial Narrow"/>
          <w:spacing w:val="8"/>
          <w:sz w:val="24"/>
          <w:szCs w:val="24"/>
          <w:lang w:val="fr-CM"/>
        </w:rPr>
        <w:t>éa</w:t>
      </w:r>
      <w:r w:rsidRPr="00612B60">
        <w:rPr>
          <w:rFonts w:ascii="Arial Narrow" w:eastAsia="Arial Narrow" w:hAnsi="Arial Narrow" w:cs="Arial Narrow"/>
          <w:spacing w:val="6"/>
          <w:sz w:val="24"/>
          <w:szCs w:val="24"/>
          <w:lang w:val="fr-CM"/>
        </w:rPr>
        <w:t>l</w:t>
      </w:r>
      <w:r w:rsidRPr="00612B60">
        <w:rPr>
          <w:rFonts w:ascii="Arial Narrow" w:eastAsia="Arial Narrow" w:hAnsi="Arial Narrow" w:cs="Arial Narrow"/>
          <w:spacing w:val="9"/>
          <w:sz w:val="24"/>
          <w:szCs w:val="24"/>
          <w:lang w:val="fr-CM"/>
        </w:rPr>
        <w:t>i</w:t>
      </w:r>
      <w:r w:rsidRPr="00612B60">
        <w:rPr>
          <w:rFonts w:ascii="Arial Narrow" w:eastAsia="Arial Narrow" w:hAnsi="Arial Narrow" w:cs="Arial Narrow"/>
          <w:spacing w:val="7"/>
          <w:sz w:val="24"/>
          <w:szCs w:val="24"/>
          <w:lang w:val="fr-CM"/>
        </w:rPr>
        <w:t>s</w:t>
      </w:r>
      <w:r w:rsidRPr="00612B60">
        <w:rPr>
          <w:rFonts w:ascii="Arial Narrow" w:eastAsia="Arial Narrow" w:hAnsi="Arial Narrow" w:cs="Arial Narrow"/>
          <w:spacing w:val="8"/>
          <w:sz w:val="24"/>
          <w:szCs w:val="24"/>
          <w:lang w:val="fr-CM"/>
        </w:rPr>
        <w:t>a</w:t>
      </w:r>
      <w:r w:rsidRPr="00612B60">
        <w:rPr>
          <w:rFonts w:ascii="Arial Narrow" w:eastAsia="Arial Narrow" w:hAnsi="Arial Narrow" w:cs="Arial Narrow"/>
          <w:spacing w:val="7"/>
          <w:sz w:val="24"/>
          <w:szCs w:val="24"/>
          <w:lang w:val="fr-CM"/>
        </w:rPr>
        <w:t>t</w:t>
      </w:r>
      <w:r w:rsidRPr="00612B60">
        <w:rPr>
          <w:rFonts w:ascii="Arial Narrow" w:eastAsia="Arial Narrow" w:hAnsi="Arial Narrow" w:cs="Arial Narrow"/>
          <w:spacing w:val="6"/>
          <w:sz w:val="24"/>
          <w:szCs w:val="24"/>
          <w:lang w:val="fr-CM"/>
        </w:rPr>
        <w:t>i</w:t>
      </w:r>
      <w:r w:rsidRPr="00612B60">
        <w:rPr>
          <w:rFonts w:ascii="Arial Narrow" w:eastAsia="Arial Narrow" w:hAnsi="Arial Narrow" w:cs="Arial Narrow"/>
          <w:spacing w:val="8"/>
          <w:sz w:val="24"/>
          <w:szCs w:val="24"/>
          <w:lang w:val="fr-CM"/>
        </w:rPr>
        <w:t>o</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15"/>
          <w:sz w:val="24"/>
          <w:szCs w:val="24"/>
          <w:lang w:val="fr-CM"/>
        </w:rPr>
        <w:t xml:space="preserve"> </w:t>
      </w:r>
      <w:r w:rsidRPr="00612B60">
        <w:rPr>
          <w:rFonts w:ascii="Arial Narrow" w:eastAsia="Arial Narrow" w:hAnsi="Arial Narrow" w:cs="Arial Narrow"/>
          <w:spacing w:val="10"/>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5"/>
          <w:sz w:val="24"/>
          <w:szCs w:val="24"/>
          <w:lang w:val="fr-CM"/>
        </w:rPr>
        <w:t xml:space="preserve"> </w:t>
      </w:r>
      <w:r w:rsidRPr="00612B60">
        <w:rPr>
          <w:rFonts w:ascii="Arial Narrow" w:eastAsia="Arial Narrow" w:hAnsi="Arial Narrow" w:cs="Arial Narrow"/>
          <w:spacing w:val="6"/>
          <w:sz w:val="24"/>
          <w:szCs w:val="24"/>
          <w:lang w:val="fr-CM"/>
        </w:rPr>
        <w:t>l’</w:t>
      </w:r>
      <w:r w:rsidRPr="00612B60">
        <w:rPr>
          <w:rFonts w:ascii="Arial Narrow" w:eastAsia="Arial Narrow" w:hAnsi="Arial Narrow" w:cs="Arial Narrow"/>
          <w:spacing w:val="8"/>
          <w:sz w:val="24"/>
          <w:szCs w:val="24"/>
          <w:lang w:val="fr-CM"/>
        </w:rPr>
        <w:t>é</w:t>
      </w:r>
      <w:r w:rsidRPr="00612B60">
        <w:rPr>
          <w:rFonts w:ascii="Arial Narrow" w:eastAsia="Arial Narrow" w:hAnsi="Arial Narrow" w:cs="Arial Narrow"/>
          <w:spacing w:val="7"/>
          <w:sz w:val="24"/>
          <w:szCs w:val="24"/>
          <w:lang w:val="fr-CM"/>
        </w:rPr>
        <w:t>t</w:t>
      </w:r>
      <w:r w:rsidRPr="00612B60">
        <w:rPr>
          <w:rFonts w:ascii="Arial Narrow" w:eastAsia="Arial Narrow" w:hAnsi="Arial Narrow" w:cs="Arial Narrow"/>
          <w:spacing w:val="8"/>
          <w:sz w:val="24"/>
          <w:szCs w:val="24"/>
          <w:lang w:val="fr-CM"/>
        </w:rPr>
        <w:t>ud</w:t>
      </w:r>
      <w:r w:rsidRPr="00612B60">
        <w:rPr>
          <w:rFonts w:ascii="Arial Narrow" w:eastAsia="Arial Narrow" w:hAnsi="Arial Narrow" w:cs="Arial Narrow"/>
          <w:spacing w:val="13"/>
          <w:sz w:val="24"/>
          <w:szCs w:val="24"/>
          <w:lang w:val="fr-CM"/>
        </w:rPr>
        <w:t>e</w:t>
      </w:r>
      <w:r w:rsidRPr="00612B60">
        <w:rPr>
          <w:rFonts w:ascii="Arial Narrow" w:eastAsia="Arial Narrow" w:hAnsi="Arial Narrow" w:cs="Arial Narrow"/>
          <w:sz w:val="24"/>
          <w:szCs w:val="24"/>
          <w:lang w:val="fr-CM"/>
        </w:rPr>
        <w:t>;</w:t>
      </w:r>
    </w:p>
    <w:p w14:paraId="5717C468" w14:textId="77777777" w:rsidR="00635E50" w:rsidRPr="00612B60" w:rsidRDefault="00635E50" w:rsidP="00635E50">
      <w:pPr>
        <w:spacing w:before="3" w:after="0" w:line="160" w:lineRule="exact"/>
        <w:rPr>
          <w:rFonts w:ascii="Times New Roman" w:eastAsia="Times New Roman" w:hAnsi="Times New Roman" w:cs="Times New Roman"/>
          <w:sz w:val="17"/>
          <w:szCs w:val="17"/>
          <w:lang w:val="fr-CM"/>
        </w:rPr>
      </w:pPr>
    </w:p>
    <w:p w14:paraId="45D6AE2F"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57E52A33"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0D90BA4D"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0447D24D"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525B7B89" w14:textId="77777777" w:rsidR="00635E50" w:rsidRPr="00612B60" w:rsidRDefault="00635E50" w:rsidP="00635E50">
      <w:pPr>
        <w:spacing w:after="0" w:line="240" w:lineRule="auto"/>
        <w:ind w:left="780"/>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2</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2</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3"/>
          <w:sz w:val="24"/>
          <w:szCs w:val="24"/>
          <w:lang w:val="fr-CM"/>
        </w:rPr>
        <w:t xml:space="preserve"> </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pacing w:val="1"/>
          <w:sz w:val="24"/>
          <w:szCs w:val="24"/>
          <w:lang w:val="fr-CM"/>
        </w:rPr>
        <w:t>no</w:t>
      </w:r>
      <w:r w:rsidRPr="00612B60">
        <w:rPr>
          <w:rFonts w:ascii="Arial Narrow" w:eastAsia="Arial Narrow" w:hAnsi="Arial Narrow" w:cs="Arial Narrow"/>
          <w:sz w:val="24"/>
          <w:szCs w:val="24"/>
          <w:lang w:val="fr-CM"/>
        </w:rPr>
        <w:t>m</w:t>
      </w:r>
      <w:r w:rsidRPr="00612B60">
        <w:rPr>
          <w:rFonts w:ascii="Arial Narrow" w:eastAsia="Arial Narrow" w:hAnsi="Arial Narrow" w:cs="Arial Narrow"/>
          <w:spacing w:val="7"/>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î</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re</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œ</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vre</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1"/>
          <w:sz w:val="24"/>
          <w:szCs w:val="24"/>
          <w:lang w:val="fr-CM"/>
        </w:rPr>
        <w:t>pub</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vé</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y</w:t>
      </w:r>
      <w:r w:rsidRPr="00612B60">
        <w:rPr>
          <w:rFonts w:ascii="Arial Narrow" w:eastAsia="Arial Narrow" w:hAnsi="Arial Narrow" w:cs="Arial Narrow"/>
          <w:spacing w:val="1"/>
          <w:sz w:val="24"/>
          <w:szCs w:val="24"/>
          <w:lang w:val="fr-CM"/>
        </w:rPr>
        <w:t>an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é</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sé</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z w:val="24"/>
          <w:szCs w:val="24"/>
          <w:lang w:val="fr-CM"/>
        </w:rPr>
        <w:t>;</w:t>
      </w:r>
    </w:p>
    <w:p w14:paraId="1A9F0D04" w14:textId="77777777" w:rsidR="00635E50" w:rsidRPr="00612B60" w:rsidRDefault="00635E50" w:rsidP="00635E50">
      <w:pPr>
        <w:spacing w:before="5" w:after="0" w:line="160" w:lineRule="exact"/>
        <w:rPr>
          <w:rFonts w:ascii="Times New Roman" w:eastAsia="Times New Roman" w:hAnsi="Times New Roman" w:cs="Times New Roman"/>
          <w:sz w:val="17"/>
          <w:szCs w:val="17"/>
          <w:lang w:val="fr-CM"/>
        </w:rPr>
      </w:pPr>
    </w:p>
    <w:p w14:paraId="62C3088D"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6F2BE89B"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028764EB"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1F374059"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25AC59EC" w14:textId="77777777" w:rsidR="00635E50" w:rsidRPr="00612B60" w:rsidRDefault="00635E50" w:rsidP="00635E50">
      <w:pPr>
        <w:spacing w:after="0" w:line="240" w:lineRule="auto"/>
        <w:ind w:left="780"/>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2</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3</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3"/>
          <w:sz w:val="24"/>
          <w:szCs w:val="24"/>
          <w:lang w:val="fr-CM"/>
        </w:rPr>
        <w:t xml:space="preserve"> </w:t>
      </w:r>
      <w:r w:rsidRPr="00612B60">
        <w:rPr>
          <w:rFonts w:ascii="Arial Narrow" w:eastAsia="Arial Narrow" w:hAnsi="Arial Narrow" w:cs="Arial Narrow"/>
          <w:spacing w:val="1"/>
          <w:sz w:val="24"/>
          <w:szCs w:val="24"/>
          <w:lang w:val="fr-CM"/>
        </w:rPr>
        <w:t>Le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z w:val="24"/>
          <w:szCs w:val="24"/>
          <w:lang w:val="fr-CM"/>
        </w:rPr>
        <w:t>réf</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 la</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pacing w:val="-1"/>
          <w:sz w:val="24"/>
          <w:szCs w:val="24"/>
          <w:lang w:val="fr-CM"/>
        </w:rPr>
        <w:t>lettre commande</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6"/>
          <w:sz w:val="24"/>
          <w:szCs w:val="24"/>
          <w:lang w:val="fr-CM"/>
        </w:rPr>
        <w:t xml:space="preserve"> </w:t>
      </w:r>
      <w:r w:rsidRPr="00612B60">
        <w:rPr>
          <w:rFonts w:ascii="Arial Narrow" w:eastAsia="Arial Narrow" w:hAnsi="Arial Narrow" w:cs="Arial Narrow"/>
          <w:sz w:val="24"/>
          <w:szCs w:val="24"/>
          <w:lang w:val="fr-CM"/>
        </w:rPr>
        <w:t>si</w:t>
      </w:r>
      <w:r w:rsidRPr="00612B60">
        <w:rPr>
          <w:rFonts w:ascii="Arial Narrow" w:eastAsia="Arial Narrow" w:hAnsi="Arial Narrow" w:cs="Arial Narrow"/>
          <w:spacing w:val="7"/>
          <w:sz w:val="24"/>
          <w:szCs w:val="24"/>
          <w:lang w:val="fr-CM"/>
        </w:rPr>
        <w:t xml:space="preserv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î</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se</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œ</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vre</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v</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l’ay</w:t>
      </w:r>
      <w:r w:rsidRPr="00612B60">
        <w:rPr>
          <w:rFonts w:ascii="Arial Narrow" w:eastAsia="Arial Narrow" w:hAnsi="Arial Narrow" w:cs="Arial Narrow"/>
          <w:spacing w:val="1"/>
          <w:sz w:val="24"/>
          <w:szCs w:val="24"/>
          <w:lang w:val="fr-CM"/>
        </w:rPr>
        <w:t>an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é</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 xml:space="preserve">sé </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z w:val="24"/>
          <w:szCs w:val="24"/>
          <w:lang w:val="fr-CM"/>
        </w:rPr>
        <w:t>néant</w:t>
      </w:r>
    </w:p>
    <w:p w14:paraId="60027711" w14:textId="77777777" w:rsidR="00635E50" w:rsidRPr="00612B60" w:rsidRDefault="00635E50" w:rsidP="00635E50">
      <w:pPr>
        <w:spacing w:before="9" w:after="0" w:line="160" w:lineRule="exact"/>
        <w:rPr>
          <w:rFonts w:ascii="Times New Roman" w:eastAsia="Times New Roman" w:hAnsi="Times New Roman" w:cs="Times New Roman"/>
          <w:sz w:val="16"/>
          <w:szCs w:val="16"/>
          <w:lang w:val="fr-CM"/>
        </w:rPr>
      </w:pPr>
    </w:p>
    <w:p w14:paraId="599EBA31"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3959BCAC"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42A7E847" w14:textId="77777777" w:rsidR="00635E50" w:rsidRPr="00612B60" w:rsidRDefault="00635E50" w:rsidP="00635E50">
      <w:pPr>
        <w:spacing w:after="0" w:line="240" w:lineRule="auto"/>
        <w:ind w:left="761"/>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2</w:t>
      </w:r>
      <w:r w:rsidRPr="00612B60">
        <w:rPr>
          <w:rFonts w:ascii="Arial Narrow" w:eastAsia="Arial Narrow" w:hAnsi="Arial Narrow" w:cs="Arial Narrow"/>
          <w:spacing w:val="-2"/>
          <w:sz w:val="24"/>
          <w:szCs w:val="24"/>
          <w:lang w:val="fr-CM"/>
        </w:rPr>
        <w:t>.</w:t>
      </w:r>
      <w:r w:rsidRPr="00612B60">
        <w:rPr>
          <w:rFonts w:ascii="Arial Narrow" w:eastAsia="Arial Narrow" w:hAnsi="Arial Narrow" w:cs="Arial Narrow"/>
          <w:sz w:val="24"/>
          <w:szCs w:val="24"/>
          <w:lang w:val="fr-CM"/>
        </w:rPr>
        <w:t xml:space="preserve">4      </w:t>
      </w:r>
      <w:r w:rsidRPr="00612B60">
        <w:rPr>
          <w:rFonts w:ascii="Arial Narrow" w:eastAsia="Arial Narrow" w:hAnsi="Arial Narrow" w:cs="Arial Narrow"/>
          <w:spacing w:val="16"/>
          <w:sz w:val="24"/>
          <w:szCs w:val="24"/>
          <w:lang w:val="fr-CM"/>
        </w:rPr>
        <w:t xml:space="preserve"> </w:t>
      </w:r>
      <w:r w:rsidRPr="00612B60">
        <w:rPr>
          <w:rFonts w:ascii="Arial Narrow" w:eastAsia="Arial Narrow" w:hAnsi="Arial Narrow" w:cs="Arial Narrow"/>
          <w:spacing w:val="1"/>
          <w:sz w:val="24"/>
          <w:szCs w:val="24"/>
          <w:lang w:val="fr-CM"/>
        </w:rPr>
        <w:t>S</w:t>
      </w:r>
      <w:r w:rsidRPr="00612B60">
        <w:rPr>
          <w:rFonts w:ascii="Arial Narrow" w:eastAsia="Arial Narrow" w:hAnsi="Arial Narrow" w:cs="Arial Narrow"/>
          <w:sz w:val="24"/>
          <w:szCs w:val="24"/>
          <w:lang w:val="fr-CM"/>
        </w:rPr>
        <w:t xml:space="preserve">i </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tr</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n : non</w:t>
      </w:r>
    </w:p>
    <w:p w14:paraId="3E86C4CF" w14:textId="77777777" w:rsidR="00635E50" w:rsidRPr="00612B60" w:rsidRDefault="00635E50" w:rsidP="00635E50">
      <w:pPr>
        <w:spacing w:after="0" w:line="140" w:lineRule="exact"/>
        <w:rPr>
          <w:rFonts w:ascii="Times New Roman" w:eastAsia="Times New Roman" w:hAnsi="Times New Roman" w:cs="Times New Roman"/>
          <w:sz w:val="15"/>
          <w:szCs w:val="15"/>
          <w:lang w:val="fr-CM"/>
        </w:rPr>
      </w:pPr>
    </w:p>
    <w:p w14:paraId="53390AF2"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4E65C645"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31743589" w14:textId="77777777" w:rsidR="00635E50" w:rsidRPr="00612B60" w:rsidRDefault="00635E50" w:rsidP="00635E50">
      <w:pPr>
        <w:spacing w:after="0" w:line="373" w:lineRule="auto"/>
        <w:ind w:left="1462" w:right="1578" w:hanging="682"/>
        <w:jc w:val="both"/>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2</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
          <w:sz w:val="24"/>
          <w:szCs w:val="24"/>
          <w:lang w:val="fr-CM"/>
        </w:rPr>
        <w:t>5</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3"/>
          <w:sz w:val="24"/>
          <w:szCs w:val="24"/>
          <w:lang w:val="fr-CM"/>
        </w:rPr>
        <w:t xml:space="preserve"> </w:t>
      </w:r>
      <w:r w:rsidRPr="00612B60">
        <w:rPr>
          <w:rFonts w:ascii="Arial Narrow" w:eastAsia="Arial Narrow" w:hAnsi="Arial Narrow" w:cs="Arial Narrow"/>
          <w:sz w:val="24"/>
          <w:szCs w:val="24"/>
          <w:lang w:val="fr-CM"/>
        </w:rPr>
        <w:t>Description</w:t>
      </w:r>
      <w:r w:rsidRPr="00612B60">
        <w:rPr>
          <w:rFonts w:ascii="Arial Narrow" w:eastAsia="Arial Narrow" w:hAnsi="Arial Narrow" w:cs="Arial Narrow"/>
          <w:spacing w:val="22"/>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7"/>
          <w:sz w:val="24"/>
          <w:szCs w:val="24"/>
          <w:lang w:val="fr-CM"/>
        </w:rPr>
        <w:t xml:space="preserve"> </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0"/>
          <w:sz w:val="24"/>
          <w:szCs w:val="24"/>
          <w:lang w:val="fr-CM"/>
        </w:rPr>
        <w:t xml:space="preserve"> </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18"/>
          <w:sz w:val="24"/>
          <w:szCs w:val="24"/>
          <w:lang w:val="fr-CM"/>
        </w:rPr>
        <w:t xml:space="preserve"> </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z w:val="24"/>
          <w:szCs w:val="24"/>
          <w:lang w:val="fr-CM"/>
        </w:rPr>
        <w:t>p</w:t>
      </w:r>
      <w:r w:rsidRPr="00612B60">
        <w:rPr>
          <w:rFonts w:ascii="Arial Narrow" w:eastAsia="Arial Narrow" w:hAnsi="Arial Narrow" w:cs="Arial Narrow"/>
          <w:spacing w:val="-37"/>
          <w:sz w:val="24"/>
          <w:szCs w:val="24"/>
          <w:lang w:val="fr-CM"/>
        </w:rPr>
        <w:t xml:space="preserve"> </w:t>
      </w:r>
      <w:r w:rsidRPr="00612B60">
        <w:rPr>
          <w:rFonts w:ascii="Arial Narrow" w:eastAsia="Arial Narrow" w:hAnsi="Arial Narrow" w:cs="Arial Narrow"/>
          <w:sz w:val="24"/>
          <w:szCs w:val="24"/>
          <w:lang w:val="fr-CM"/>
        </w:rPr>
        <w:t>o</w:t>
      </w:r>
      <w:r w:rsidRPr="00612B60">
        <w:rPr>
          <w:rFonts w:ascii="Arial Narrow" w:eastAsia="Arial Narrow" w:hAnsi="Arial Narrow" w:cs="Arial Narrow"/>
          <w:spacing w:val="-35"/>
          <w:sz w:val="24"/>
          <w:szCs w:val="24"/>
          <w:lang w:val="fr-CM"/>
        </w:rPr>
        <w:t xml:space="preserve"> </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35"/>
          <w:sz w:val="24"/>
          <w:szCs w:val="24"/>
          <w:lang w:val="fr-CM"/>
        </w:rPr>
        <w:t xml:space="preserve"> </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39"/>
          <w:sz w:val="24"/>
          <w:szCs w:val="24"/>
          <w:lang w:val="fr-CM"/>
        </w:rPr>
        <w:t xml:space="preserve"> </w:t>
      </w:r>
      <w:r w:rsidRPr="00612B60">
        <w:rPr>
          <w:rFonts w:ascii="Arial Narrow" w:eastAsia="Arial Narrow" w:hAnsi="Arial Narrow" w:cs="Arial Narrow"/>
          <w:sz w:val="24"/>
          <w:szCs w:val="24"/>
          <w:lang w:val="fr-CM"/>
        </w:rPr>
        <w:t>les</w:t>
      </w:r>
      <w:r w:rsidRPr="00612B60">
        <w:rPr>
          <w:rFonts w:ascii="Arial Narrow" w:eastAsia="Arial Narrow" w:hAnsi="Arial Narrow" w:cs="Arial Narrow"/>
          <w:spacing w:val="18"/>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rojets</w:t>
      </w:r>
      <w:r w:rsidRPr="00612B60">
        <w:rPr>
          <w:rFonts w:ascii="Arial Narrow" w:eastAsia="Arial Narrow" w:hAnsi="Arial Narrow" w:cs="Arial Narrow"/>
          <w:spacing w:val="19"/>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8"/>
          <w:sz w:val="24"/>
          <w:szCs w:val="24"/>
          <w:lang w:val="fr-CM"/>
        </w:rPr>
        <w:t xml:space="preserv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in</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re</w:t>
      </w:r>
      <w:r w:rsidRPr="00612B60">
        <w:rPr>
          <w:rFonts w:ascii="Arial Narrow" w:eastAsia="Arial Narrow" w:hAnsi="Arial Narrow" w:cs="Arial Narrow"/>
          <w:spacing w:val="18"/>
          <w:sz w:val="24"/>
          <w:szCs w:val="24"/>
          <w:lang w:val="fr-CM"/>
        </w:rPr>
        <w:t xml:space="preserve"> </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v</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3"/>
          <w:sz w:val="24"/>
          <w:szCs w:val="24"/>
          <w:lang w:val="fr-CM"/>
        </w:rPr>
        <w:t>r</w:t>
      </w:r>
      <w:r w:rsidRPr="00612B60">
        <w:rPr>
          <w:rFonts w:ascii="Arial Narrow" w:eastAsia="Arial Narrow" w:hAnsi="Arial Narrow" w:cs="Arial Narrow"/>
          <w:spacing w:val="1"/>
          <w:sz w:val="24"/>
          <w:szCs w:val="24"/>
          <w:lang w:val="fr-CM"/>
        </w:rPr>
        <w:t>gu</w:t>
      </w:r>
      <w:r w:rsidRPr="00612B60">
        <w:rPr>
          <w:rFonts w:ascii="Arial Narrow" w:eastAsia="Arial Narrow" w:hAnsi="Arial Narrow" w:cs="Arial Narrow"/>
          <w:sz w:val="24"/>
          <w:szCs w:val="24"/>
          <w:lang w:val="fr-CM"/>
        </w:rPr>
        <w:t>re</w:t>
      </w:r>
      <w:r w:rsidRPr="00612B60">
        <w:rPr>
          <w:rFonts w:ascii="Arial Narrow" w:eastAsia="Arial Narrow" w:hAnsi="Arial Narrow" w:cs="Arial Narrow"/>
          <w:spacing w:val="19"/>
          <w:sz w:val="24"/>
          <w:szCs w:val="24"/>
          <w:lang w:val="fr-CM"/>
        </w:rPr>
        <w:t xml:space="preserve"> </w:t>
      </w:r>
      <w:r w:rsidRPr="00612B60">
        <w:rPr>
          <w:rFonts w:ascii="Arial Narrow" w:eastAsia="Arial Narrow" w:hAnsi="Arial Narrow" w:cs="Arial Narrow"/>
          <w:spacing w:val="1"/>
          <w:sz w:val="24"/>
          <w:szCs w:val="24"/>
          <w:lang w:val="fr-CM"/>
        </w:rPr>
        <w:t>un</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8"/>
          <w:sz w:val="24"/>
          <w:szCs w:val="24"/>
          <w:lang w:val="fr-CM"/>
        </w:rPr>
        <w:t xml:space="preserve"> </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te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rés</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2"/>
          <w:sz w:val="24"/>
          <w:szCs w:val="24"/>
          <w:lang w:val="fr-CM"/>
        </w:rPr>
        <w: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1"/>
          <w:sz w:val="24"/>
          <w:szCs w:val="24"/>
          <w:lang w:val="fr-CM"/>
        </w:rPr>
        <w:t xml:space="preserve"> p</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ê</w:t>
      </w:r>
      <w:r w:rsidRPr="00612B60">
        <w:rPr>
          <w:rFonts w:ascii="Arial Narrow" w:eastAsia="Arial Narrow" w:hAnsi="Arial Narrow" w:cs="Arial Narrow"/>
          <w:sz w:val="24"/>
          <w:szCs w:val="24"/>
          <w:lang w:val="fr-CM"/>
        </w:rPr>
        <w:t>tre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é</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ig</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e s</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f</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’é</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3"/>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ré</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la</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pacing w:val="-3"/>
          <w:sz w:val="24"/>
          <w:szCs w:val="24"/>
          <w:lang w:val="fr-CM"/>
        </w:rPr>
        <w:t>l</w:t>
      </w:r>
      <w:r w:rsidRPr="00612B60">
        <w:rPr>
          <w:rFonts w:ascii="Arial Narrow" w:eastAsia="Arial Narrow" w:hAnsi="Arial Narrow" w:cs="Arial Narrow"/>
          <w:sz w:val="24"/>
          <w:szCs w:val="24"/>
          <w:lang w:val="fr-CM"/>
        </w:rPr>
        <w:t>e à</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ond</w:t>
      </w:r>
      <w:r w:rsidRPr="00612B60">
        <w:rPr>
          <w:rFonts w:ascii="Arial Narrow" w:eastAsia="Arial Narrow" w:hAnsi="Arial Narrow" w:cs="Arial Narrow"/>
          <w:sz w:val="24"/>
          <w:szCs w:val="24"/>
          <w:lang w:val="fr-CM"/>
        </w:rPr>
        <w:t>it</w:t>
      </w:r>
      <w:r w:rsidRPr="00612B60">
        <w:rPr>
          <w:rFonts w:ascii="Arial Narrow" w:eastAsia="Arial Narrow" w:hAnsi="Arial Narrow" w:cs="Arial Narrow"/>
          <w:spacing w:val="-3"/>
          <w:sz w:val="24"/>
          <w:szCs w:val="24"/>
          <w:lang w:val="fr-CM"/>
        </w:rPr>
        <w: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 xml:space="preserve">n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pacing w:val="1"/>
          <w:sz w:val="24"/>
          <w:szCs w:val="24"/>
          <w:lang w:val="fr-CM"/>
        </w:rPr>
        <w:t>b</w:t>
      </w:r>
      <w:r w:rsidRPr="00612B60">
        <w:rPr>
          <w:rFonts w:ascii="Arial Narrow" w:eastAsia="Arial Narrow" w:hAnsi="Arial Narrow" w:cs="Arial Narrow"/>
          <w:sz w:val="24"/>
          <w:szCs w:val="24"/>
          <w:lang w:val="fr-CM"/>
        </w:rPr>
        <w:t>i</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z w:val="24"/>
          <w:szCs w:val="24"/>
          <w:lang w:val="fr-CM"/>
        </w:rPr>
        <w:t>ress</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rtir</w:t>
      </w:r>
      <w:r w:rsidRPr="00612B60">
        <w:rPr>
          <w:rFonts w:ascii="Arial Narrow" w:eastAsia="Arial Narrow" w:hAnsi="Arial Narrow" w:cs="Arial Narrow"/>
          <w:spacing w:val="7"/>
          <w:sz w:val="24"/>
          <w:szCs w:val="24"/>
          <w:lang w:val="fr-CM"/>
        </w:rPr>
        <w:t xml:space="preserve"> </w:t>
      </w:r>
      <w:r w:rsidRPr="00612B60">
        <w:rPr>
          <w:rFonts w:ascii="Arial Narrow" w:eastAsia="Arial Narrow" w:hAnsi="Arial Narrow" w:cs="Arial Narrow"/>
          <w:sz w:val="24"/>
          <w:szCs w:val="24"/>
          <w:lang w:val="fr-CM"/>
        </w:rPr>
        <w:t>la</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pacing w:val="1"/>
          <w:sz w:val="24"/>
          <w:szCs w:val="24"/>
          <w:lang w:val="fr-CM"/>
        </w:rPr>
        <w:t>dé</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z w:val="24"/>
          <w:szCs w:val="24"/>
          <w:lang w:val="fr-CM"/>
        </w:rPr>
        <w:t>in</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10"/>
          <w:sz w:val="24"/>
          <w:szCs w:val="24"/>
          <w:lang w:val="fr-CM"/>
        </w:rPr>
        <w:t xml:space="preserve">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û</w:t>
      </w:r>
      <w:r w:rsidRPr="00612B60">
        <w:rPr>
          <w:rFonts w:ascii="Arial Narrow" w:eastAsia="Arial Narrow" w:hAnsi="Arial Narrow" w:cs="Arial Narrow"/>
          <w:sz w:val="24"/>
          <w:szCs w:val="24"/>
          <w:lang w:val="fr-CM"/>
        </w:rPr>
        <w:t>ts</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pacing w:val="-2"/>
          <w:sz w:val="24"/>
          <w:szCs w:val="24"/>
          <w:lang w:val="fr-CM"/>
        </w:rPr>
        <w:t>s</w:t>
      </w:r>
      <w:r w:rsidRPr="00612B60">
        <w:rPr>
          <w:rFonts w:ascii="Arial Narrow" w:eastAsia="Arial Narrow" w:hAnsi="Arial Narrow" w:cs="Arial Narrow"/>
          <w:spacing w:val="1"/>
          <w:sz w:val="24"/>
          <w:szCs w:val="24"/>
          <w:lang w:val="fr-CM"/>
        </w:rPr>
        <w:t>pé</w:t>
      </w:r>
      <w:r w:rsidRPr="00612B60">
        <w:rPr>
          <w:rFonts w:ascii="Arial Narrow" w:eastAsia="Arial Narrow" w:hAnsi="Arial Narrow" w:cs="Arial Narrow"/>
          <w:sz w:val="24"/>
          <w:szCs w:val="24"/>
          <w:lang w:val="fr-CM"/>
        </w:rPr>
        <w:t>cifi</w:t>
      </w:r>
      <w:r w:rsidRPr="00612B60">
        <w:rPr>
          <w:rFonts w:ascii="Arial Narrow" w:eastAsia="Arial Narrow" w:hAnsi="Arial Narrow" w:cs="Arial Narrow"/>
          <w:spacing w:val="-3"/>
          <w:sz w:val="24"/>
          <w:szCs w:val="24"/>
          <w:lang w:val="fr-CM"/>
        </w:rPr>
        <w:t>c</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ti</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hn</w:t>
      </w:r>
      <w:r w:rsidRPr="00612B60">
        <w:rPr>
          <w:rFonts w:ascii="Arial Narrow" w:eastAsia="Arial Narrow" w:hAnsi="Arial Narrow" w:cs="Arial Narrow"/>
          <w:spacing w:val="-3"/>
          <w:sz w:val="24"/>
          <w:szCs w:val="24"/>
          <w:lang w:val="fr-CM"/>
        </w:rPr>
        <w:t>i</w:t>
      </w:r>
      <w:r w:rsidRPr="00612B60">
        <w:rPr>
          <w:rFonts w:ascii="Arial Narrow" w:eastAsia="Arial Narrow" w:hAnsi="Arial Narrow" w:cs="Arial Narrow"/>
          <w:spacing w:val="1"/>
          <w:sz w:val="24"/>
          <w:szCs w:val="24"/>
          <w:lang w:val="fr-CM"/>
        </w:rPr>
        <w:t>que</w:t>
      </w:r>
      <w:r w:rsidRPr="00612B60">
        <w:rPr>
          <w:rFonts w:ascii="Arial Narrow" w:eastAsia="Arial Narrow" w:hAnsi="Arial Narrow" w:cs="Arial Narrow"/>
          <w:sz w:val="24"/>
          <w:szCs w:val="24"/>
          <w:lang w:val="fr-CM"/>
        </w:rPr>
        <w:t>s).</w:t>
      </w:r>
    </w:p>
    <w:p w14:paraId="523694E5" w14:textId="77777777" w:rsidR="00635E50" w:rsidRPr="00612B60" w:rsidRDefault="00635E50" w:rsidP="00635E50">
      <w:pPr>
        <w:spacing w:before="7" w:after="0" w:line="220" w:lineRule="exact"/>
        <w:rPr>
          <w:rFonts w:ascii="Times New Roman" w:eastAsia="Times New Roman" w:hAnsi="Times New Roman" w:cs="Times New Roman"/>
          <w:lang w:val="fr-CM"/>
        </w:rPr>
      </w:pPr>
    </w:p>
    <w:p w14:paraId="12FB0403" w14:textId="77777777" w:rsidR="00635E50" w:rsidRPr="00612B60" w:rsidRDefault="00635E50" w:rsidP="00635E50">
      <w:pPr>
        <w:spacing w:after="0" w:line="361" w:lineRule="auto"/>
        <w:ind w:left="1433" w:right="66" w:hanging="1332"/>
        <w:rPr>
          <w:rFonts w:ascii="Arial Narrow" w:eastAsia="Arial Narrow" w:hAnsi="Arial Narrow" w:cs="Arial Narrow"/>
          <w:sz w:val="24"/>
          <w:szCs w:val="24"/>
          <w:lang w:val="fr-CM"/>
        </w:rPr>
      </w:pPr>
      <w:r w:rsidRPr="00612B60">
        <w:rPr>
          <w:rFonts w:ascii="Arial Narrow" w:eastAsia="Arial Narrow" w:hAnsi="Arial Narrow" w:cs="Arial Narrow"/>
          <w:i/>
          <w:sz w:val="24"/>
          <w:szCs w:val="24"/>
          <w:lang w:val="fr-CM"/>
        </w:rPr>
        <w:t>N.B</w:t>
      </w:r>
      <w:r w:rsidRPr="00612B60">
        <w:rPr>
          <w:rFonts w:ascii="Arial Narrow" w:eastAsia="Arial Narrow" w:hAnsi="Arial Narrow" w:cs="Arial Narrow"/>
          <w:i/>
          <w:spacing w:val="1"/>
          <w:sz w:val="24"/>
          <w:szCs w:val="24"/>
          <w:lang w:val="fr-CM"/>
        </w:rPr>
        <w:t xml:space="preserve"> 1</w:t>
      </w:r>
      <w:r w:rsidRPr="00612B60">
        <w:rPr>
          <w:rFonts w:ascii="Arial Narrow" w:eastAsia="Arial Narrow" w:hAnsi="Arial Narrow" w:cs="Arial Narrow"/>
          <w:i/>
          <w:sz w:val="24"/>
          <w:szCs w:val="24"/>
          <w:lang w:val="fr-CM"/>
        </w:rPr>
        <w:t xml:space="preserve">/             </w:t>
      </w:r>
      <w:r w:rsidRPr="00612B60">
        <w:rPr>
          <w:rFonts w:ascii="Arial Narrow" w:eastAsia="Arial Narrow" w:hAnsi="Arial Narrow" w:cs="Arial Narrow"/>
          <w:i/>
          <w:spacing w:val="17"/>
          <w:sz w:val="24"/>
          <w:szCs w:val="24"/>
          <w:lang w:val="fr-CM"/>
        </w:rPr>
        <w:t xml:space="preserve"> </w:t>
      </w:r>
      <w:r w:rsidRPr="00612B60">
        <w:rPr>
          <w:rFonts w:ascii="Arial Narrow" w:eastAsia="Arial Narrow" w:hAnsi="Arial Narrow" w:cs="Arial Narrow"/>
          <w:spacing w:val="1"/>
          <w:sz w:val="24"/>
          <w:szCs w:val="24"/>
          <w:lang w:val="fr-CM"/>
        </w:rPr>
        <w:t>Pou</w:t>
      </w:r>
      <w:r w:rsidRPr="00612B60">
        <w:rPr>
          <w:rFonts w:ascii="Arial Narrow" w:eastAsia="Arial Narrow" w:hAnsi="Arial Narrow" w:cs="Arial Narrow"/>
          <w:sz w:val="24"/>
          <w:szCs w:val="24"/>
          <w:lang w:val="fr-CM"/>
        </w:rPr>
        <w:t>r l</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36"/>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z w:val="24"/>
          <w:szCs w:val="24"/>
          <w:lang w:val="fr-CM"/>
        </w:rPr>
        <w:t>st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3"/>
          <w:sz w:val="24"/>
          <w:szCs w:val="24"/>
          <w:lang w:val="fr-CM"/>
        </w:rPr>
        <w:t>t</w:t>
      </w:r>
      <w:r w:rsidRPr="00612B60">
        <w:rPr>
          <w:rFonts w:ascii="Arial Narrow" w:eastAsia="Arial Narrow" w:hAnsi="Arial Narrow" w:cs="Arial Narrow"/>
          <w:sz w:val="24"/>
          <w:szCs w:val="24"/>
          <w:lang w:val="fr-CM"/>
        </w:rPr>
        <w:t>io</w:t>
      </w:r>
      <w:r w:rsidRPr="00612B60">
        <w:rPr>
          <w:rFonts w:ascii="Arial Narrow" w:eastAsia="Arial Narrow" w:hAnsi="Arial Narrow" w:cs="Arial Narrow"/>
          <w:spacing w:val="3"/>
          <w:sz w:val="24"/>
          <w:szCs w:val="24"/>
          <w:lang w:val="fr-CM"/>
        </w:rPr>
        <w:t>n</w:t>
      </w:r>
      <w:r w:rsidRPr="00612B60">
        <w:rPr>
          <w:rFonts w:ascii="Arial Narrow" w:eastAsia="Arial Narrow" w:hAnsi="Arial Narrow" w:cs="Arial Narrow"/>
          <w:sz w:val="24"/>
          <w:szCs w:val="24"/>
          <w:lang w:val="fr-CM"/>
        </w:rPr>
        <w:t xml:space="preserve">s </w:t>
      </w:r>
      <w:r w:rsidRPr="00612B60">
        <w:rPr>
          <w:rFonts w:ascii="Arial Narrow" w:eastAsia="Arial Narrow" w:hAnsi="Arial Narrow" w:cs="Arial Narrow"/>
          <w:spacing w:val="20"/>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 xml:space="preserve">e </w:t>
      </w:r>
      <w:r w:rsidRPr="00612B60">
        <w:rPr>
          <w:rFonts w:ascii="Arial Narrow" w:eastAsia="Arial Narrow" w:hAnsi="Arial Narrow" w:cs="Arial Narrow"/>
          <w:spacing w:val="19"/>
          <w:sz w:val="24"/>
          <w:szCs w:val="24"/>
          <w:lang w:val="fr-CM"/>
        </w:rPr>
        <w:t xml:space="preserv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in</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re</w:t>
      </w:r>
      <w:r w:rsidRPr="00612B60">
        <w:rPr>
          <w:rFonts w:ascii="Arial Narrow" w:eastAsia="Arial Narrow" w:hAnsi="Arial Narrow" w:cs="Arial Narrow"/>
          <w:spacing w:val="21"/>
          <w:sz w:val="24"/>
          <w:szCs w:val="24"/>
          <w:lang w:val="fr-CM"/>
        </w:rPr>
        <w:t xml:space="preserve"> </w:t>
      </w:r>
      <w:r w:rsidRPr="00612B60">
        <w:rPr>
          <w:rFonts w:ascii="Arial Narrow" w:eastAsia="Arial Narrow" w:hAnsi="Arial Narrow" w:cs="Arial Narrow"/>
          <w:spacing w:val="1"/>
          <w:sz w:val="24"/>
          <w:szCs w:val="24"/>
          <w:lang w:val="fr-CM"/>
        </w:rPr>
        <w:t>en</w:t>
      </w:r>
      <w:r w:rsidRPr="00612B60">
        <w:rPr>
          <w:rFonts w:ascii="Arial Narrow" w:eastAsia="Arial Narrow" w:hAnsi="Arial Narrow" w:cs="Arial Narrow"/>
          <w:sz w:val="24"/>
          <w:szCs w:val="24"/>
          <w:lang w:val="fr-CM"/>
        </w:rPr>
        <w:t>v</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g</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e</w:t>
      </w:r>
      <w:r w:rsidRPr="00612B60">
        <w:rPr>
          <w:rFonts w:ascii="Arial Narrow" w:eastAsia="Arial Narrow" w:hAnsi="Arial Narrow" w:cs="Arial Narrow"/>
          <w:sz w:val="24"/>
          <w:szCs w:val="24"/>
          <w:lang w:val="fr-CM"/>
        </w:rPr>
        <w:t>,</w:t>
      </w:r>
      <w:r w:rsidRPr="00612B60">
        <w:rPr>
          <w:rFonts w:ascii="Arial Narrow" w:eastAsia="Arial Narrow" w:hAnsi="Arial Narrow" w:cs="Arial Narrow"/>
          <w:spacing w:val="-35"/>
          <w:sz w:val="24"/>
          <w:szCs w:val="24"/>
          <w:lang w:val="fr-CM"/>
        </w:rPr>
        <w:t xml:space="preserve"> </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35"/>
          <w:sz w:val="24"/>
          <w:szCs w:val="24"/>
          <w:lang w:val="fr-CM"/>
        </w:rPr>
        <w:t xml:space="preserve"> </w:t>
      </w:r>
      <w:r w:rsidRPr="00612B60">
        <w:rPr>
          <w:rFonts w:ascii="Arial Narrow" w:eastAsia="Arial Narrow" w:hAnsi="Arial Narrow" w:cs="Arial Narrow"/>
          <w:spacing w:val="-1"/>
          <w:sz w:val="24"/>
          <w:szCs w:val="24"/>
          <w:lang w:val="fr-CM"/>
        </w:rPr>
        <w:t>M</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î</w:t>
      </w:r>
      <w:r w:rsidRPr="00612B60">
        <w:rPr>
          <w:rFonts w:ascii="Arial Narrow" w:eastAsia="Arial Narrow" w:hAnsi="Arial Narrow" w:cs="Arial Narrow"/>
          <w:spacing w:val="3"/>
          <w:sz w:val="24"/>
          <w:szCs w:val="24"/>
          <w:lang w:val="fr-CM"/>
        </w:rPr>
        <w:t>t</w:t>
      </w:r>
      <w:r w:rsidRPr="00612B60">
        <w:rPr>
          <w:rFonts w:ascii="Arial Narrow" w:eastAsia="Arial Narrow" w:hAnsi="Arial Narrow" w:cs="Arial Narrow"/>
          <w:sz w:val="24"/>
          <w:szCs w:val="24"/>
          <w:lang w:val="fr-CM"/>
        </w:rPr>
        <w:t>re</w:t>
      </w:r>
      <w:r w:rsidRPr="00612B60">
        <w:rPr>
          <w:rFonts w:ascii="Arial Narrow" w:eastAsia="Arial Narrow" w:hAnsi="Arial Narrow" w:cs="Arial Narrow"/>
          <w:spacing w:val="-35"/>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’O</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2"/>
          <w:sz w:val="24"/>
          <w:szCs w:val="24"/>
          <w:lang w:val="fr-CM"/>
        </w:rPr>
        <w:t>v</w:t>
      </w:r>
      <w:r w:rsidRPr="00612B60">
        <w:rPr>
          <w:rFonts w:ascii="Arial Narrow" w:eastAsia="Arial Narrow" w:hAnsi="Arial Narrow" w:cs="Arial Narrow"/>
          <w:sz w:val="24"/>
          <w:szCs w:val="24"/>
          <w:lang w:val="fr-CM"/>
        </w:rPr>
        <w:t>ra</w:t>
      </w:r>
      <w:r w:rsidRPr="00612B60">
        <w:rPr>
          <w:rFonts w:ascii="Arial Narrow" w:eastAsia="Arial Narrow" w:hAnsi="Arial Narrow" w:cs="Arial Narrow"/>
          <w:spacing w:val="2"/>
          <w:sz w:val="24"/>
          <w:szCs w:val="24"/>
          <w:lang w:val="fr-CM"/>
        </w:rPr>
        <w:t>g</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35"/>
          <w:sz w:val="24"/>
          <w:szCs w:val="24"/>
          <w:lang w:val="fr-CM"/>
        </w:rPr>
        <w:t xml:space="preserve"> </w:t>
      </w:r>
      <w:r w:rsidRPr="00612B60">
        <w:rPr>
          <w:rFonts w:ascii="Arial Narrow" w:eastAsia="Arial Narrow" w:hAnsi="Arial Narrow" w:cs="Arial Narrow"/>
          <w:sz w:val="24"/>
          <w:szCs w:val="24"/>
          <w:lang w:val="fr-CM"/>
        </w:rPr>
        <w:t xml:space="preserve"> </w:t>
      </w:r>
      <w:r w:rsidRPr="00612B60">
        <w:rPr>
          <w:rFonts w:ascii="Arial Narrow" w:eastAsia="Arial Narrow" w:hAnsi="Arial Narrow" w:cs="Arial Narrow"/>
          <w:spacing w:val="1"/>
          <w:sz w:val="24"/>
          <w:szCs w:val="24"/>
          <w:lang w:val="fr-CM"/>
        </w:rPr>
        <w:t>peu</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pacing w:val="-2"/>
          <w:sz w:val="24"/>
          <w:szCs w:val="24"/>
          <w:lang w:val="fr-CM"/>
        </w:rPr>
        <w:t>f</w:t>
      </w:r>
      <w:r w:rsidRPr="00612B60">
        <w:rPr>
          <w:rFonts w:ascii="Arial Narrow" w:eastAsia="Arial Narrow" w:hAnsi="Arial Narrow" w:cs="Arial Narrow"/>
          <w:spacing w:val="1"/>
          <w:sz w:val="24"/>
          <w:szCs w:val="24"/>
          <w:lang w:val="fr-CM"/>
        </w:rPr>
        <w:t>ou</w:t>
      </w:r>
      <w:r w:rsidRPr="00612B60">
        <w:rPr>
          <w:rFonts w:ascii="Arial Narrow" w:eastAsia="Arial Narrow" w:hAnsi="Arial Narrow" w:cs="Arial Narrow"/>
          <w:sz w:val="24"/>
          <w:szCs w:val="24"/>
          <w:lang w:val="fr-CM"/>
        </w:rPr>
        <w:t>rnir</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lcul</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z w:val="24"/>
          <w:szCs w:val="24"/>
          <w:lang w:val="fr-CM"/>
        </w:rPr>
        <w:t>jus</w:t>
      </w:r>
      <w:r w:rsidRPr="00612B60">
        <w:rPr>
          <w:rFonts w:ascii="Arial Narrow" w:eastAsia="Arial Narrow" w:hAnsi="Arial Narrow" w:cs="Arial Narrow"/>
          <w:spacing w:val="1"/>
          <w:sz w:val="24"/>
          <w:szCs w:val="24"/>
          <w:lang w:val="fr-CM"/>
        </w:rPr>
        <w:t>t</w:t>
      </w:r>
      <w:r w:rsidRPr="00612B60">
        <w:rPr>
          <w:rFonts w:ascii="Arial Narrow" w:eastAsia="Arial Narrow" w:hAnsi="Arial Narrow" w:cs="Arial Narrow"/>
          <w:sz w:val="24"/>
          <w:szCs w:val="24"/>
          <w:lang w:val="fr-CM"/>
        </w:rPr>
        <w:t>if</w:t>
      </w:r>
      <w:r w:rsidRPr="00612B60">
        <w:rPr>
          <w:rFonts w:ascii="Arial Narrow" w:eastAsia="Arial Narrow" w:hAnsi="Arial Narrow" w:cs="Arial Narrow"/>
          <w:spacing w:val="-3"/>
          <w:sz w:val="24"/>
          <w:szCs w:val="24"/>
          <w:lang w:val="fr-CM"/>
        </w:rPr>
        <w:t>i</w:t>
      </w:r>
      <w:r w:rsidRPr="00612B60">
        <w:rPr>
          <w:rFonts w:ascii="Arial Narrow" w:eastAsia="Arial Narrow" w:hAnsi="Arial Narrow" w:cs="Arial Narrow"/>
          <w:sz w:val="24"/>
          <w:szCs w:val="24"/>
          <w:lang w:val="fr-CM"/>
        </w:rPr>
        <w:t>c</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tif</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pacing w:val="-1"/>
          <w:sz w:val="24"/>
          <w:szCs w:val="24"/>
          <w:lang w:val="fr-CM"/>
        </w:rPr>
        <w:t>q</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tit</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u</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z w:val="24"/>
          <w:szCs w:val="24"/>
          <w:lang w:val="fr-CM"/>
        </w:rPr>
        <w:t>DA</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w:t>
      </w:r>
    </w:p>
    <w:p w14:paraId="42D5B35E" w14:textId="77777777" w:rsidR="00635E50" w:rsidRPr="00612B60" w:rsidRDefault="00635E50" w:rsidP="00635E50">
      <w:pPr>
        <w:spacing w:after="0" w:line="200" w:lineRule="exact"/>
        <w:rPr>
          <w:rFonts w:ascii="Times New Roman" w:eastAsia="Times New Roman" w:hAnsi="Times New Roman" w:cs="Times New Roman"/>
          <w:sz w:val="20"/>
          <w:szCs w:val="20"/>
          <w:lang w:val="fr-CM"/>
        </w:rPr>
      </w:pPr>
    </w:p>
    <w:p w14:paraId="1B4EF38B" w14:textId="77777777" w:rsidR="00635E50" w:rsidRPr="00612B60" w:rsidRDefault="00635E50" w:rsidP="00635E50">
      <w:pPr>
        <w:spacing w:before="12" w:after="0" w:line="200" w:lineRule="exact"/>
        <w:rPr>
          <w:rFonts w:ascii="Times New Roman" w:eastAsia="Times New Roman" w:hAnsi="Times New Roman" w:cs="Times New Roman"/>
          <w:sz w:val="20"/>
          <w:szCs w:val="20"/>
          <w:lang w:val="fr-CM"/>
        </w:rPr>
      </w:pPr>
    </w:p>
    <w:p w14:paraId="3EE1DF88" w14:textId="77777777" w:rsidR="00635E50" w:rsidRPr="00612B60" w:rsidRDefault="00635E50" w:rsidP="00635E50">
      <w:pPr>
        <w:spacing w:after="0" w:line="240" w:lineRule="auto"/>
        <w:ind w:left="716"/>
        <w:rPr>
          <w:rFonts w:ascii="Arial Narrow" w:eastAsia="Arial Narrow" w:hAnsi="Arial Narrow" w:cs="Arial Narrow"/>
          <w:sz w:val="24"/>
          <w:szCs w:val="24"/>
          <w:lang w:val="fr-CM"/>
        </w:rPr>
      </w:pPr>
      <w:r w:rsidRPr="00612B60">
        <w:rPr>
          <w:rFonts w:ascii="Arial Narrow" w:eastAsia="Arial Narrow" w:hAnsi="Arial Narrow" w:cs="Arial Narrow"/>
          <w:i/>
          <w:spacing w:val="1"/>
          <w:sz w:val="24"/>
          <w:szCs w:val="24"/>
          <w:lang w:val="fr-CM"/>
        </w:rPr>
        <w:t>2</w:t>
      </w:r>
      <w:r w:rsidRPr="00612B60">
        <w:rPr>
          <w:rFonts w:ascii="Arial Narrow" w:eastAsia="Arial Narrow" w:hAnsi="Arial Narrow" w:cs="Arial Narrow"/>
          <w:i/>
          <w:sz w:val="24"/>
          <w:szCs w:val="24"/>
          <w:lang w:val="fr-CM"/>
        </w:rPr>
        <w:t xml:space="preserve">/         </w:t>
      </w:r>
      <w:r w:rsidRPr="00612B60">
        <w:rPr>
          <w:rFonts w:ascii="Arial Narrow" w:eastAsia="Arial Narrow" w:hAnsi="Arial Narrow" w:cs="Arial Narrow"/>
          <w:i/>
          <w:spacing w:val="5"/>
          <w:sz w:val="24"/>
          <w:szCs w:val="24"/>
          <w:lang w:val="fr-CM"/>
        </w:rPr>
        <w:t xml:space="preserve"> </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p</w:t>
      </w:r>
      <w:r w:rsidRPr="00612B60">
        <w:rPr>
          <w:rFonts w:ascii="Arial Narrow" w:eastAsia="Arial Narrow" w:hAnsi="Arial Narrow" w:cs="Arial Narrow"/>
          <w:sz w:val="24"/>
          <w:szCs w:val="24"/>
          <w:lang w:val="fr-CM"/>
        </w:rPr>
        <w:t>rés</w:t>
      </w:r>
      <w:r w:rsidRPr="00612B60">
        <w:rPr>
          <w:rFonts w:ascii="Arial Narrow" w:eastAsia="Arial Narrow" w:hAnsi="Arial Narrow" w:cs="Arial Narrow"/>
          <w:spacing w:val="-3"/>
          <w:sz w:val="24"/>
          <w:szCs w:val="24"/>
          <w:lang w:val="fr-CM"/>
        </w:rPr>
        <w:t>i</w:t>
      </w:r>
      <w:r w:rsidRPr="00612B60">
        <w:rPr>
          <w:rFonts w:ascii="Arial Narrow" w:eastAsia="Arial Narrow" w:hAnsi="Arial Narrow" w:cs="Arial Narrow"/>
          <w:spacing w:val="1"/>
          <w:sz w:val="24"/>
          <w:szCs w:val="24"/>
          <w:lang w:val="fr-CM"/>
        </w:rPr>
        <w:t>de</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la</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pacing w:val="-1"/>
          <w:sz w:val="24"/>
          <w:szCs w:val="24"/>
          <w:lang w:val="fr-CM"/>
        </w:rPr>
        <w:t>mm</w:t>
      </w:r>
      <w:r w:rsidRPr="00612B60">
        <w:rPr>
          <w:rFonts w:ascii="Arial Narrow" w:eastAsia="Arial Narrow" w:hAnsi="Arial Narrow" w:cs="Arial Narrow"/>
          <w:sz w:val="24"/>
          <w:szCs w:val="24"/>
          <w:lang w:val="fr-CM"/>
        </w:rPr>
        <w:t>iss</w:t>
      </w:r>
      <w:r w:rsidRPr="00612B60">
        <w:rPr>
          <w:rFonts w:ascii="Arial Narrow" w:eastAsia="Arial Narrow" w:hAnsi="Arial Narrow" w:cs="Arial Narrow"/>
          <w:spacing w:val="1"/>
          <w:sz w:val="24"/>
          <w:szCs w:val="24"/>
          <w:lang w:val="fr-CM"/>
        </w:rPr>
        <w:t>io</w:t>
      </w:r>
      <w:r w:rsidRPr="00612B60">
        <w:rPr>
          <w:rFonts w:ascii="Arial Narrow" w:eastAsia="Arial Narrow" w:hAnsi="Arial Narrow" w:cs="Arial Narrow"/>
          <w:sz w:val="24"/>
          <w:szCs w:val="24"/>
          <w:lang w:val="fr-CM"/>
        </w:rPr>
        <w:t>n</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 marc</w:t>
      </w:r>
      <w:r w:rsidRPr="00612B60">
        <w:rPr>
          <w:rFonts w:ascii="Arial Narrow" w:eastAsia="Arial Narrow" w:hAnsi="Arial Narrow" w:cs="Arial Narrow"/>
          <w:spacing w:val="1"/>
          <w:sz w:val="24"/>
          <w:szCs w:val="24"/>
          <w:lang w:val="fr-CM"/>
        </w:rPr>
        <w:t>hé</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2"/>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v</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z w:val="24"/>
          <w:szCs w:val="24"/>
          <w:lang w:val="fr-CM"/>
        </w:rPr>
        <w:t>se</w:t>
      </w:r>
      <w:r w:rsidRPr="00612B60">
        <w:rPr>
          <w:rFonts w:ascii="Arial Narrow" w:eastAsia="Arial Narrow" w:hAnsi="Arial Narrow" w:cs="Arial Narrow"/>
          <w:spacing w:val="-1"/>
          <w:sz w:val="24"/>
          <w:szCs w:val="24"/>
          <w:lang w:val="fr-CM"/>
        </w:rPr>
        <w:t xml:space="preserve"> </w:t>
      </w:r>
      <w:r w:rsidRPr="00612B60">
        <w:rPr>
          <w:rFonts w:ascii="Arial Narrow" w:eastAsia="Arial Narrow" w:hAnsi="Arial Narrow" w:cs="Arial Narrow"/>
          <w:spacing w:val="1"/>
          <w:sz w:val="24"/>
          <w:szCs w:val="24"/>
          <w:lang w:val="fr-CM"/>
        </w:rPr>
        <w:t>p</w:t>
      </w:r>
      <w:r w:rsidRPr="00612B60">
        <w:rPr>
          <w:rFonts w:ascii="Arial Narrow" w:eastAsia="Arial Narrow" w:hAnsi="Arial Narrow" w:cs="Arial Narrow"/>
          <w:sz w:val="24"/>
          <w:szCs w:val="24"/>
          <w:lang w:val="fr-CM"/>
        </w:rPr>
        <w:t>ro</w:t>
      </w:r>
      <w:r w:rsidRPr="00612B60">
        <w:rPr>
          <w:rFonts w:ascii="Arial Narrow" w:eastAsia="Arial Narrow" w:hAnsi="Arial Narrow" w:cs="Arial Narrow"/>
          <w:spacing w:val="-1"/>
          <w:sz w:val="24"/>
          <w:szCs w:val="24"/>
          <w:lang w:val="fr-CM"/>
        </w:rPr>
        <w:t>n</w:t>
      </w:r>
      <w:r w:rsidRPr="00612B60">
        <w:rPr>
          <w:rFonts w:ascii="Arial Narrow" w:eastAsia="Arial Narrow" w:hAnsi="Arial Narrow" w:cs="Arial Narrow"/>
          <w:spacing w:val="1"/>
          <w:sz w:val="24"/>
          <w:szCs w:val="24"/>
          <w:lang w:val="fr-CM"/>
        </w:rPr>
        <w:t>on</w:t>
      </w:r>
      <w:r w:rsidRPr="00612B60">
        <w:rPr>
          <w:rFonts w:ascii="Arial Narrow" w:eastAsia="Arial Narrow" w:hAnsi="Arial Narrow" w:cs="Arial Narrow"/>
          <w:spacing w:val="-2"/>
          <w:sz w:val="24"/>
          <w:szCs w:val="24"/>
          <w:lang w:val="fr-CM"/>
        </w:rPr>
        <w:t>c</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 s</w:t>
      </w:r>
      <w:r w:rsidRPr="00612B60">
        <w:rPr>
          <w:rFonts w:ascii="Arial Narrow" w:eastAsia="Arial Narrow" w:hAnsi="Arial Narrow" w:cs="Arial Narrow"/>
          <w:spacing w:val="1"/>
          <w:sz w:val="24"/>
          <w:szCs w:val="24"/>
          <w:lang w:val="fr-CM"/>
        </w:rPr>
        <w:t>o</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l</w:t>
      </w:r>
      <w:r w:rsidRPr="00612B60">
        <w:rPr>
          <w:rFonts w:ascii="Arial Narrow" w:eastAsia="Arial Narrow" w:hAnsi="Arial Narrow" w:cs="Arial Narrow"/>
          <w:sz w:val="24"/>
          <w:szCs w:val="24"/>
          <w:lang w:val="fr-CM"/>
        </w:rPr>
        <w:t>ic</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t</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r l</w:t>
      </w:r>
      <w:r w:rsidRPr="00612B60">
        <w:rPr>
          <w:rFonts w:ascii="Arial Narrow" w:eastAsia="Arial Narrow" w:hAnsi="Arial Narrow" w:cs="Arial Narrow"/>
          <w:spacing w:val="-1"/>
          <w:sz w:val="24"/>
          <w:szCs w:val="24"/>
          <w:lang w:val="fr-CM"/>
        </w:rPr>
        <w:t>’</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vis</w:t>
      </w:r>
      <w:r w:rsidRPr="00612B60">
        <w:rPr>
          <w:rFonts w:ascii="Arial Narrow" w:eastAsia="Arial Narrow" w:hAnsi="Arial Narrow" w:cs="Arial Narrow"/>
          <w:spacing w:val="16"/>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z w:val="24"/>
          <w:szCs w:val="24"/>
          <w:lang w:val="fr-CM"/>
        </w:rPr>
        <w:t>’un</w:t>
      </w:r>
    </w:p>
    <w:p w14:paraId="7A493B8B" w14:textId="77777777" w:rsidR="00635E50" w:rsidRPr="00612B60" w:rsidRDefault="00635E50" w:rsidP="00635E50">
      <w:pPr>
        <w:spacing w:before="7" w:after="0" w:line="120" w:lineRule="exact"/>
        <w:rPr>
          <w:rFonts w:ascii="Times New Roman" w:eastAsia="Times New Roman" w:hAnsi="Times New Roman" w:cs="Times New Roman"/>
          <w:sz w:val="13"/>
          <w:szCs w:val="13"/>
          <w:lang w:val="fr-CM"/>
        </w:rPr>
      </w:pPr>
    </w:p>
    <w:p w14:paraId="667E4D36" w14:textId="77777777" w:rsidR="00635E50" w:rsidRPr="00612B60" w:rsidRDefault="00635E50" w:rsidP="00635E50">
      <w:pPr>
        <w:spacing w:after="0" w:line="240" w:lineRule="auto"/>
        <w:ind w:right="1852"/>
        <w:rPr>
          <w:rFonts w:ascii="Arial Narrow" w:eastAsia="Arial Narrow" w:hAnsi="Arial Narrow" w:cs="Arial Narrow"/>
          <w:sz w:val="24"/>
          <w:szCs w:val="24"/>
          <w:lang w:val="fr-CM"/>
        </w:rPr>
      </w:pP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x</w:t>
      </w:r>
      <w:r w:rsidRPr="00612B60">
        <w:rPr>
          <w:rFonts w:ascii="Arial Narrow" w:eastAsia="Arial Narrow" w:hAnsi="Arial Narrow" w:cs="Arial Narrow"/>
          <w:spacing w:val="1"/>
          <w:sz w:val="24"/>
          <w:szCs w:val="24"/>
          <w:lang w:val="fr-CM"/>
        </w:rPr>
        <w:t>pe</w:t>
      </w:r>
      <w:r w:rsidRPr="00612B60">
        <w:rPr>
          <w:rFonts w:ascii="Arial Narrow" w:eastAsia="Arial Narrow" w:hAnsi="Arial Narrow" w:cs="Arial Narrow"/>
          <w:sz w:val="24"/>
          <w:szCs w:val="24"/>
          <w:lang w:val="fr-CM"/>
        </w:rPr>
        <w:t>rt</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u</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7"/>
          <w:sz w:val="24"/>
          <w:szCs w:val="24"/>
          <w:lang w:val="fr-CM"/>
        </w:rPr>
        <w:t xml:space="preserve"> </w:t>
      </w:r>
      <w:r w:rsidRPr="00612B60">
        <w:rPr>
          <w:rFonts w:ascii="Arial Narrow" w:eastAsia="Arial Narrow" w:hAnsi="Arial Narrow" w:cs="Arial Narrow"/>
          <w:sz w:val="24"/>
          <w:szCs w:val="24"/>
          <w:lang w:val="fr-CM"/>
        </w:rPr>
        <w:t>la</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pacing w:val="-1"/>
          <w:sz w:val="24"/>
          <w:szCs w:val="24"/>
          <w:lang w:val="fr-CM"/>
        </w:rPr>
        <w:t>q</w:t>
      </w:r>
      <w:r w:rsidRPr="00612B60">
        <w:rPr>
          <w:rFonts w:ascii="Arial Narrow" w:eastAsia="Arial Narrow" w:hAnsi="Arial Narrow" w:cs="Arial Narrow"/>
          <w:spacing w:val="1"/>
          <w:sz w:val="24"/>
          <w:szCs w:val="24"/>
          <w:lang w:val="fr-CM"/>
        </w:rPr>
        <w:t>ua</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té</w:t>
      </w:r>
      <w:r w:rsidRPr="00612B60">
        <w:rPr>
          <w:rFonts w:ascii="Arial Narrow" w:eastAsia="Arial Narrow" w:hAnsi="Arial Narrow" w:cs="Arial Narrow"/>
          <w:spacing w:val="10"/>
          <w:sz w:val="24"/>
          <w:szCs w:val="24"/>
          <w:lang w:val="fr-CM"/>
        </w:rPr>
        <w:t xml:space="preserve"> </w:t>
      </w:r>
      <w:r w:rsidRPr="00612B60">
        <w:rPr>
          <w:rFonts w:ascii="Arial Narrow" w:eastAsia="Arial Narrow" w:hAnsi="Arial Narrow" w:cs="Arial Narrow"/>
          <w:spacing w:val="-1"/>
          <w:sz w:val="24"/>
          <w:szCs w:val="24"/>
          <w:lang w:val="fr-CM"/>
        </w:rPr>
        <w:t>d</w:t>
      </w:r>
      <w:r w:rsidRPr="00612B60">
        <w:rPr>
          <w:rFonts w:ascii="Arial Narrow" w:eastAsia="Arial Narrow" w:hAnsi="Arial Narrow" w:cs="Arial Narrow"/>
          <w:spacing w:val="1"/>
          <w:sz w:val="24"/>
          <w:szCs w:val="24"/>
          <w:lang w:val="fr-CM"/>
        </w:rPr>
        <w:t>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8"/>
          <w:sz w:val="24"/>
          <w:szCs w:val="24"/>
          <w:lang w:val="fr-CM"/>
        </w:rPr>
        <w:t xml:space="preserve"> </w:t>
      </w:r>
      <w:r w:rsidRPr="00612B60">
        <w:rPr>
          <w:rFonts w:ascii="Arial Narrow" w:eastAsia="Arial Narrow" w:hAnsi="Arial Narrow" w:cs="Arial Narrow"/>
          <w:spacing w:val="1"/>
          <w:sz w:val="24"/>
          <w:szCs w:val="24"/>
          <w:lang w:val="fr-CM"/>
        </w:rPr>
        <w:t>é</w:t>
      </w:r>
      <w:r w:rsidRPr="00612B60">
        <w:rPr>
          <w:rFonts w:ascii="Arial Narrow" w:eastAsia="Arial Narrow" w:hAnsi="Arial Narrow" w:cs="Arial Narrow"/>
          <w:spacing w:val="-2"/>
          <w:sz w:val="24"/>
          <w:szCs w:val="24"/>
          <w:lang w:val="fr-CM"/>
        </w:rPr>
        <w:t>t</w:t>
      </w:r>
      <w:r w:rsidRPr="00612B60">
        <w:rPr>
          <w:rFonts w:ascii="Arial Narrow" w:eastAsia="Arial Narrow" w:hAnsi="Arial Narrow" w:cs="Arial Narrow"/>
          <w:spacing w:val="1"/>
          <w:sz w:val="24"/>
          <w:szCs w:val="24"/>
          <w:lang w:val="fr-CM"/>
        </w:rPr>
        <w:t>ude</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9"/>
          <w:sz w:val="24"/>
          <w:szCs w:val="24"/>
          <w:lang w:val="fr-CM"/>
        </w:rPr>
        <w:t xml:space="preserve"> </w:t>
      </w:r>
      <w:r w:rsidRPr="00612B60">
        <w:rPr>
          <w:rFonts w:ascii="Arial Narrow" w:eastAsia="Arial Narrow" w:hAnsi="Arial Narrow" w:cs="Arial Narrow"/>
          <w:sz w:val="24"/>
          <w:szCs w:val="24"/>
          <w:lang w:val="fr-CM"/>
        </w:rPr>
        <w:t>r</w:t>
      </w:r>
      <w:r w:rsidRPr="00612B60">
        <w:rPr>
          <w:rFonts w:ascii="Arial Narrow" w:eastAsia="Arial Narrow" w:hAnsi="Arial Narrow" w:cs="Arial Narrow"/>
          <w:spacing w:val="-2"/>
          <w:sz w:val="24"/>
          <w:szCs w:val="24"/>
          <w:lang w:val="fr-CM"/>
        </w:rPr>
        <w:t>é</w:t>
      </w:r>
      <w:r w:rsidRPr="00612B60">
        <w:rPr>
          <w:rFonts w:ascii="Arial Narrow" w:eastAsia="Arial Narrow" w:hAnsi="Arial Narrow" w:cs="Arial Narrow"/>
          <w:spacing w:val="1"/>
          <w:sz w:val="24"/>
          <w:szCs w:val="24"/>
          <w:lang w:val="fr-CM"/>
        </w:rPr>
        <w:t>a</w:t>
      </w:r>
      <w:r w:rsidRPr="00612B60">
        <w:rPr>
          <w:rFonts w:ascii="Arial Narrow" w:eastAsia="Arial Narrow" w:hAnsi="Arial Narrow" w:cs="Arial Narrow"/>
          <w:sz w:val="24"/>
          <w:szCs w:val="24"/>
          <w:lang w:val="fr-CM"/>
        </w:rPr>
        <w:t>l</w:t>
      </w:r>
      <w:r w:rsidRPr="00612B60">
        <w:rPr>
          <w:rFonts w:ascii="Arial Narrow" w:eastAsia="Arial Narrow" w:hAnsi="Arial Narrow" w:cs="Arial Narrow"/>
          <w:spacing w:val="-1"/>
          <w:sz w:val="24"/>
          <w:szCs w:val="24"/>
          <w:lang w:val="fr-CM"/>
        </w:rPr>
        <w:t>i</w:t>
      </w:r>
      <w:r w:rsidRPr="00612B60">
        <w:rPr>
          <w:rFonts w:ascii="Arial Narrow" w:eastAsia="Arial Narrow" w:hAnsi="Arial Narrow" w:cs="Arial Narrow"/>
          <w:sz w:val="24"/>
          <w:szCs w:val="24"/>
          <w:lang w:val="fr-CM"/>
        </w:rPr>
        <w:t>s</w:t>
      </w:r>
      <w:r w:rsidRPr="00612B60">
        <w:rPr>
          <w:rFonts w:ascii="Arial Narrow" w:eastAsia="Arial Narrow" w:hAnsi="Arial Narrow" w:cs="Arial Narrow"/>
          <w:spacing w:val="1"/>
          <w:sz w:val="24"/>
          <w:szCs w:val="24"/>
          <w:lang w:val="fr-CM"/>
        </w:rPr>
        <w:t>ée</w:t>
      </w:r>
      <w:r w:rsidRPr="00612B60">
        <w:rPr>
          <w:rFonts w:ascii="Arial Narrow" w:eastAsia="Arial Narrow" w:hAnsi="Arial Narrow" w:cs="Arial Narrow"/>
          <w:sz w:val="24"/>
          <w:szCs w:val="24"/>
          <w:lang w:val="fr-CM"/>
        </w:rPr>
        <w:t>s.</w:t>
      </w:r>
    </w:p>
    <w:p w14:paraId="16650B6D" w14:textId="77777777" w:rsidR="00635E50" w:rsidRPr="00612B60" w:rsidRDefault="00635E50" w:rsidP="00635E50">
      <w:pPr>
        <w:spacing w:after="0" w:line="240" w:lineRule="auto"/>
        <w:ind w:right="1852"/>
        <w:rPr>
          <w:rFonts w:ascii="Arial Narrow" w:eastAsia="Arial Narrow" w:hAnsi="Arial Narrow" w:cs="Arial Narrow"/>
          <w:sz w:val="24"/>
          <w:szCs w:val="24"/>
          <w:lang w:val="fr-CM"/>
        </w:rPr>
      </w:pPr>
    </w:p>
    <w:p w14:paraId="3D742346" w14:textId="77777777" w:rsidR="00635E50" w:rsidRPr="00612B60" w:rsidRDefault="00635E50" w:rsidP="00635E50">
      <w:pPr>
        <w:spacing w:after="0" w:line="240" w:lineRule="auto"/>
        <w:ind w:right="1852"/>
        <w:rPr>
          <w:rFonts w:ascii="Arial Narrow" w:eastAsia="Arial Narrow" w:hAnsi="Arial Narrow" w:cs="Arial Narrow"/>
          <w:sz w:val="24"/>
          <w:szCs w:val="24"/>
          <w:lang w:val="fr-CM"/>
        </w:rPr>
      </w:pPr>
    </w:p>
    <w:p w14:paraId="2B7A03A1" w14:textId="77777777" w:rsidR="00635E50" w:rsidRPr="00612B60" w:rsidRDefault="00635E50" w:rsidP="00635E50">
      <w:pPr>
        <w:spacing w:after="0" w:line="240" w:lineRule="auto"/>
        <w:ind w:right="1852"/>
        <w:rPr>
          <w:rFonts w:ascii="Arial Narrow" w:eastAsia="Arial Narrow" w:hAnsi="Arial Narrow" w:cs="Arial Narrow"/>
          <w:sz w:val="24"/>
          <w:szCs w:val="24"/>
          <w:lang w:val="fr-CM"/>
        </w:rPr>
      </w:pPr>
    </w:p>
    <w:p w14:paraId="02EA111B" w14:textId="77777777" w:rsidR="00635E50" w:rsidRPr="00612B60" w:rsidRDefault="00635E50" w:rsidP="00635E50">
      <w:pPr>
        <w:spacing w:after="0" w:line="240" w:lineRule="auto"/>
        <w:ind w:right="1852"/>
        <w:rPr>
          <w:rFonts w:ascii="Arial Narrow" w:eastAsia="Arial Narrow" w:hAnsi="Arial Narrow" w:cs="Arial Narrow"/>
          <w:sz w:val="24"/>
          <w:szCs w:val="24"/>
          <w:lang w:val="fr-CM"/>
        </w:rPr>
      </w:pPr>
    </w:p>
    <w:p w14:paraId="4F6256FC" w14:textId="77777777" w:rsidR="00EF57F9" w:rsidRPr="00612B60" w:rsidRDefault="00EF57F9" w:rsidP="00EF57F9">
      <w:pPr>
        <w:spacing w:after="0" w:line="240" w:lineRule="auto"/>
        <w:ind w:right="1852"/>
        <w:rPr>
          <w:rFonts w:ascii="Times New Roman" w:eastAsia="Arial Narrow" w:hAnsi="Times New Roman" w:cs="Times New Roman"/>
          <w:b/>
          <w:sz w:val="36"/>
          <w:szCs w:val="36"/>
          <w:lang w:val="en-US"/>
        </w:rPr>
      </w:pPr>
    </w:p>
    <w:p w14:paraId="6207AD07" w14:textId="77777777" w:rsidR="007647BD" w:rsidRPr="00612B60" w:rsidRDefault="007647BD" w:rsidP="00EF57F9">
      <w:pPr>
        <w:spacing w:after="0" w:line="240" w:lineRule="auto"/>
        <w:ind w:right="1852"/>
        <w:rPr>
          <w:rFonts w:ascii="Times New Roman" w:eastAsia="Arial Narrow" w:hAnsi="Times New Roman" w:cs="Times New Roman"/>
          <w:sz w:val="24"/>
          <w:szCs w:val="24"/>
          <w:lang w:val="en-US"/>
        </w:rPr>
      </w:pPr>
    </w:p>
    <w:p w14:paraId="36875334" w14:textId="77777777" w:rsidR="007647BD" w:rsidRPr="00612B60" w:rsidRDefault="007647BD" w:rsidP="00EF57F9">
      <w:pPr>
        <w:spacing w:after="0" w:line="240" w:lineRule="auto"/>
        <w:ind w:right="1852"/>
        <w:rPr>
          <w:rFonts w:ascii="Times New Roman" w:eastAsia="Arial Narrow" w:hAnsi="Times New Roman" w:cs="Times New Roman"/>
          <w:sz w:val="24"/>
          <w:szCs w:val="24"/>
          <w:lang w:val="en-US"/>
        </w:rPr>
      </w:pPr>
    </w:p>
    <w:p w14:paraId="266DE348" w14:textId="77777777" w:rsidR="007647BD" w:rsidRPr="00612B60" w:rsidRDefault="007647BD" w:rsidP="00EF57F9">
      <w:pPr>
        <w:spacing w:after="0" w:line="240" w:lineRule="auto"/>
        <w:ind w:right="1852"/>
        <w:rPr>
          <w:rFonts w:ascii="Times New Roman" w:eastAsia="Arial Narrow" w:hAnsi="Times New Roman" w:cs="Times New Roman"/>
          <w:sz w:val="24"/>
          <w:szCs w:val="24"/>
          <w:lang w:val="en-US"/>
        </w:rPr>
      </w:pPr>
    </w:p>
    <w:p w14:paraId="025D189D" w14:textId="77777777" w:rsidR="007647BD" w:rsidRPr="00612B60" w:rsidRDefault="007647BD" w:rsidP="007647BD">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4885FDAD" w14:textId="77777777" w:rsidR="007647BD" w:rsidRPr="00612B60" w:rsidRDefault="007647BD" w:rsidP="007647BD">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345736AA" w14:textId="77777777" w:rsidR="007647BD" w:rsidRPr="00612B60" w:rsidRDefault="007647BD" w:rsidP="007647BD">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6B40E8B4" w14:textId="77777777" w:rsidR="007647BD" w:rsidRPr="00612B60" w:rsidRDefault="007647BD" w:rsidP="007647BD">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1EAF8F0F" w14:textId="77777777" w:rsidR="007647BD" w:rsidRPr="00612B60" w:rsidRDefault="007647BD" w:rsidP="007647BD">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0D02E620" w14:textId="77777777" w:rsidR="007647BD" w:rsidRPr="00612B60" w:rsidRDefault="007647BD" w:rsidP="007647BD">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00D4DF35" w14:textId="77777777" w:rsidR="007647BD" w:rsidRPr="00612B60" w:rsidRDefault="007647BD" w:rsidP="007647BD">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19C3DE50" w14:textId="77777777" w:rsidR="00EE1AD8" w:rsidRPr="00612B60" w:rsidRDefault="00EE1AD8" w:rsidP="007647BD">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7643F9B5" w14:textId="77777777" w:rsidR="007647BD" w:rsidRPr="00612B60" w:rsidRDefault="007647BD" w:rsidP="007647BD">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4D3A0F8A" w14:textId="21CB0E65" w:rsidR="007647BD" w:rsidRPr="00612B60" w:rsidRDefault="00CD5F4C" w:rsidP="007647BD">
      <w:pPr>
        <w:spacing w:after="0" w:line="240" w:lineRule="auto"/>
        <w:jc w:val="center"/>
        <w:rPr>
          <w:rFonts w:ascii="Times New Roman" w:eastAsia="Times New Roman" w:hAnsi="Times New Roman" w:cs="Times New Roman"/>
          <w:i/>
          <w:sz w:val="28"/>
          <w:szCs w:val="28"/>
          <w:lang w:eastAsia="fr-FR"/>
        </w:rPr>
      </w:pPr>
      <w:r w:rsidRPr="00612B60">
        <w:rPr>
          <w:rFonts w:ascii="Times New Roman" w:eastAsia="Times New Roman" w:hAnsi="Times New Roman" w:cs="Times New Roman"/>
          <w:noProof/>
          <w:sz w:val="20"/>
          <w:szCs w:val="20"/>
          <w:lang w:eastAsia="fr-FR"/>
        </w:rPr>
        <mc:AlternateContent>
          <mc:Choice Requires="wps">
            <w:drawing>
              <wp:inline distT="0" distB="0" distL="0" distR="0" wp14:anchorId="2384CCA3" wp14:editId="65484D51">
                <wp:extent cx="4939665" cy="1545590"/>
                <wp:effectExtent l="0" t="0" r="0" b="0"/>
                <wp:docPr id="1330442798" nam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39665" cy="154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B5844" w14:textId="77777777" w:rsidR="007647BD" w:rsidRPr="007B5106" w:rsidRDefault="007647BD" w:rsidP="007647BD">
                            <w:pPr>
                              <w:jc w:val="center"/>
                              <w:rPr>
                                <w:color w:val="000000"/>
                                <w:sz w:val="48"/>
                                <w:szCs w:val="16"/>
                              </w:rPr>
                            </w:pPr>
                            <w:r w:rsidRPr="007B5106">
                              <w:rPr>
                                <w:color w:val="000000"/>
                                <w:sz w:val="48"/>
                                <w:szCs w:val="16"/>
                              </w:rPr>
                              <w:t>Pièce N°</w:t>
                            </w:r>
                            <w:r w:rsidRPr="00A249DE">
                              <w:rPr>
                                <w:sz w:val="48"/>
                                <w:szCs w:val="16"/>
                              </w:rPr>
                              <w:t>14</w:t>
                            </w:r>
                          </w:p>
                          <w:p w14:paraId="2065F462" w14:textId="77777777" w:rsidR="007647BD" w:rsidRPr="007B5106" w:rsidRDefault="007647BD" w:rsidP="007647BD">
                            <w:pPr>
                              <w:jc w:val="center"/>
                              <w:rPr>
                                <w:color w:val="000000"/>
                                <w:sz w:val="48"/>
                                <w:szCs w:val="16"/>
                              </w:rPr>
                            </w:pPr>
                            <w:r w:rsidRPr="007B5106">
                              <w:rPr>
                                <w:color w:val="000000"/>
                                <w:sz w:val="48"/>
                                <w:szCs w:val="16"/>
                              </w:rPr>
                              <w:t xml:space="preserve">GRILLE D'EVALUATION </w:t>
                            </w:r>
                          </w:p>
                        </w:txbxContent>
                      </wps:txbx>
                      <wps:bodyPr rot="0" vert="horz" wrap="square" lIns="0" tIns="0" rIns="0" bIns="0" anchor="t" anchorCtr="0" upright="1">
                        <a:noAutofit/>
                      </wps:bodyPr>
                    </wps:wsp>
                  </a:graphicData>
                </a:graphic>
              </wp:inline>
            </w:drawing>
          </mc:Choice>
          <mc:Fallback>
            <w:pict>
              <v:shape w14:anchorId="2384CCA3" id=" 12" o:spid="_x0000_s1031" type="#_x0000_t202" style="width:388.95pt;height:12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" filled="f" stroked="f">
                <v:path arrowok="t"/>
                <v:textbox inset="0,0,0,0">
                  <w:txbxContent>
                    <w:p w14:paraId="38AB5844" w14:textId="77777777" w:rsidR="007647BD" w:rsidRPr="007B5106" w:rsidRDefault="007647BD" w:rsidP="007647BD">
                      <w:pPr>
                        <w:jc w:val="center"/>
                        <w:rPr>
                          <w:color w:val="000000"/>
                          <w:sz w:val="48"/>
                          <w:szCs w:val="16"/>
                        </w:rPr>
                      </w:pPr>
                      <w:r w:rsidRPr="007B5106">
                        <w:rPr>
                          <w:color w:val="000000"/>
                          <w:sz w:val="48"/>
                          <w:szCs w:val="16"/>
                        </w:rPr>
                        <w:t>Pièce N°</w:t>
                      </w:r>
                      <w:r w:rsidRPr="00A249DE">
                        <w:rPr>
                          <w:sz w:val="48"/>
                          <w:szCs w:val="16"/>
                        </w:rPr>
                        <w:t>14</w:t>
                      </w:r>
                    </w:p>
                    <w:p w14:paraId="2065F462" w14:textId="77777777" w:rsidR="007647BD" w:rsidRPr="007B5106" w:rsidRDefault="007647BD" w:rsidP="007647BD">
                      <w:pPr>
                        <w:jc w:val="center"/>
                        <w:rPr>
                          <w:color w:val="000000"/>
                          <w:sz w:val="48"/>
                          <w:szCs w:val="16"/>
                        </w:rPr>
                      </w:pPr>
                      <w:r w:rsidRPr="007B5106">
                        <w:rPr>
                          <w:color w:val="000000"/>
                          <w:sz w:val="48"/>
                          <w:szCs w:val="16"/>
                        </w:rPr>
                        <w:t xml:space="preserve">GRILLE D'EVALUATION </w:t>
                      </w:r>
                    </w:p>
                  </w:txbxContent>
                </v:textbox>
                <w10:anchorlock/>
              </v:shape>
            </w:pict>
          </mc:Fallback>
        </mc:AlternateContent>
      </w:r>
    </w:p>
    <w:p w14:paraId="23C7B4F7" w14:textId="77777777" w:rsidR="007647BD" w:rsidRPr="00612B60" w:rsidRDefault="007647BD" w:rsidP="007647BD">
      <w:pPr>
        <w:spacing w:after="0" w:line="240" w:lineRule="auto"/>
        <w:jc w:val="center"/>
        <w:rPr>
          <w:rFonts w:ascii="Times New Roman" w:eastAsia="Times New Roman" w:hAnsi="Times New Roman" w:cs="Times New Roman"/>
          <w:i/>
          <w:sz w:val="28"/>
          <w:szCs w:val="28"/>
          <w:lang w:eastAsia="fr-FR"/>
        </w:rPr>
      </w:pPr>
    </w:p>
    <w:p w14:paraId="31912B55" w14:textId="77777777" w:rsidR="007647BD" w:rsidRPr="00612B60" w:rsidRDefault="007647BD" w:rsidP="007647BD">
      <w:pPr>
        <w:spacing w:after="0" w:line="240" w:lineRule="auto"/>
        <w:jc w:val="center"/>
        <w:rPr>
          <w:rFonts w:ascii="Times New Roman" w:eastAsia="Times New Roman" w:hAnsi="Times New Roman" w:cs="Times New Roman"/>
          <w:i/>
          <w:sz w:val="28"/>
          <w:szCs w:val="28"/>
          <w:lang w:eastAsia="fr-FR"/>
        </w:rPr>
      </w:pPr>
    </w:p>
    <w:p w14:paraId="69A025F9" w14:textId="77777777" w:rsidR="007647BD" w:rsidRPr="00612B60" w:rsidRDefault="007647BD" w:rsidP="007647BD">
      <w:pPr>
        <w:spacing w:after="0" w:line="240" w:lineRule="auto"/>
        <w:jc w:val="center"/>
        <w:rPr>
          <w:rFonts w:ascii="Times New Roman" w:eastAsia="Times New Roman" w:hAnsi="Times New Roman" w:cs="Times New Roman"/>
          <w:i/>
          <w:sz w:val="28"/>
          <w:szCs w:val="28"/>
          <w:lang w:eastAsia="fr-FR"/>
        </w:rPr>
      </w:pPr>
    </w:p>
    <w:p w14:paraId="3913654D" w14:textId="77777777" w:rsidR="007647BD" w:rsidRPr="00612B60" w:rsidRDefault="007647BD" w:rsidP="007647BD">
      <w:pPr>
        <w:spacing w:after="0" w:line="240" w:lineRule="auto"/>
        <w:jc w:val="center"/>
        <w:rPr>
          <w:rFonts w:ascii="Times New Roman" w:eastAsia="Times New Roman" w:hAnsi="Times New Roman" w:cs="Times New Roman"/>
          <w:i/>
          <w:sz w:val="28"/>
          <w:szCs w:val="28"/>
          <w:lang w:eastAsia="fr-FR"/>
        </w:rPr>
      </w:pPr>
    </w:p>
    <w:p w14:paraId="0CA536D6" w14:textId="77777777" w:rsidR="007647BD" w:rsidRPr="00612B60" w:rsidRDefault="007647BD" w:rsidP="007647BD">
      <w:pPr>
        <w:spacing w:after="0" w:line="240" w:lineRule="auto"/>
        <w:jc w:val="center"/>
        <w:rPr>
          <w:rFonts w:ascii="Times New Roman" w:eastAsia="Times New Roman" w:hAnsi="Times New Roman" w:cs="Times New Roman"/>
          <w:i/>
          <w:sz w:val="28"/>
          <w:szCs w:val="28"/>
          <w:lang w:eastAsia="fr-FR"/>
        </w:rPr>
      </w:pPr>
    </w:p>
    <w:p w14:paraId="4FC1D1CD" w14:textId="77777777" w:rsidR="007647BD" w:rsidRPr="00612B60" w:rsidRDefault="007647BD" w:rsidP="007647BD">
      <w:pPr>
        <w:spacing w:after="0" w:line="240" w:lineRule="auto"/>
        <w:jc w:val="center"/>
        <w:rPr>
          <w:rFonts w:ascii="Times New Roman" w:eastAsia="Times New Roman" w:hAnsi="Times New Roman" w:cs="Times New Roman"/>
          <w:i/>
          <w:sz w:val="28"/>
          <w:szCs w:val="28"/>
          <w:lang w:eastAsia="fr-FR"/>
        </w:rPr>
      </w:pPr>
    </w:p>
    <w:p w14:paraId="16DC5432" w14:textId="77777777" w:rsidR="007647BD" w:rsidRPr="00612B60" w:rsidRDefault="007647BD" w:rsidP="007647BD">
      <w:pPr>
        <w:spacing w:after="0" w:line="240" w:lineRule="auto"/>
        <w:jc w:val="center"/>
        <w:rPr>
          <w:rFonts w:ascii="Times New Roman" w:eastAsia="Times New Roman" w:hAnsi="Times New Roman" w:cs="Times New Roman"/>
          <w:i/>
          <w:sz w:val="28"/>
          <w:szCs w:val="28"/>
          <w:lang w:eastAsia="fr-FR"/>
        </w:rPr>
      </w:pPr>
    </w:p>
    <w:p w14:paraId="39EE4450" w14:textId="77777777" w:rsidR="007647BD" w:rsidRPr="00612B60" w:rsidRDefault="007647BD" w:rsidP="007647BD">
      <w:pPr>
        <w:spacing w:after="0" w:line="240" w:lineRule="auto"/>
        <w:jc w:val="center"/>
        <w:rPr>
          <w:rFonts w:ascii="Times New Roman" w:eastAsia="Times New Roman" w:hAnsi="Times New Roman" w:cs="Times New Roman"/>
          <w:i/>
          <w:sz w:val="28"/>
          <w:szCs w:val="28"/>
          <w:lang w:eastAsia="fr-FR"/>
        </w:rPr>
      </w:pPr>
    </w:p>
    <w:p w14:paraId="3FAB9AD8" w14:textId="77777777" w:rsidR="007647BD" w:rsidRPr="00612B60" w:rsidRDefault="007647BD" w:rsidP="007647BD">
      <w:pPr>
        <w:spacing w:after="0" w:line="240" w:lineRule="auto"/>
        <w:jc w:val="center"/>
        <w:rPr>
          <w:rFonts w:ascii="Times New Roman" w:eastAsia="Times New Roman" w:hAnsi="Times New Roman" w:cs="Times New Roman"/>
          <w:i/>
          <w:sz w:val="28"/>
          <w:szCs w:val="28"/>
          <w:lang w:eastAsia="fr-FR"/>
        </w:rPr>
      </w:pPr>
    </w:p>
    <w:p w14:paraId="46BC796E" w14:textId="77777777" w:rsidR="007647BD" w:rsidRPr="00612B60" w:rsidRDefault="007647BD" w:rsidP="007647BD">
      <w:pPr>
        <w:spacing w:after="0" w:line="240" w:lineRule="auto"/>
        <w:jc w:val="center"/>
        <w:rPr>
          <w:rFonts w:ascii="Times New Roman" w:eastAsia="Times New Roman" w:hAnsi="Times New Roman" w:cs="Times New Roman"/>
          <w:i/>
          <w:sz w:val="28"/>
          <w:szCs w:val="28"/>
          <w:lang w:eastAsia="fr-FR"/>
        </w:rPr>
      </w:pPr>
    </w:p>
    <w:p w14:paraId="4545D1B5" w14:textId="77777777" w:rsidR="007647BD" w:rsidRPr="00612B60" w:rsidRDefault="007647BD" w:rsidP="007647BD">
      <w:pPr>
        <w:spacing w:after="0" w:line="240" w:lineRule="auto"/>
        <w:jc w:val="center"/>
        <w:rPr>
          <w:rFonts w:ascii="Times New Roman" w:eastAsia="Times New Roman" w:hAnsi="Times New Roman" w:cs="Times New Roman"/>
          <w:i/>
          <w:sz w:val="28"/>
          <w:szCs w:val="28"/>
          <w:lang w:eastAsia="fr-FR"/>
        </w:rPr>
      </w:pPr>
    </w:p>
    <w:p w14:paraId="437B60E3" w14:textId="77777777" w:rsidR="007647BD" w:rsidRPr="00612B60" w:rsidRDefault="007647BD" w:rsidP="007647BD">
      <w:pPr>
        <w:spacing w:after="0" w:line="240" w:lineRule="auto"/>
        <w:jc w:val="center"/>
        <w:rPr>
          <w:rFonts w:ascii="Times New Roman" w:eastAsia="Times New Roman" w:hAnsi="Times New Roman" w:cs="Times New Roman"/>
          <w:i/>
          <w:sz w:val="28"/>
          <w:szCs w:val="28"/>
          <w:lang w:eastAsia="fr-FR"/>
        </w:rPr>
      </w:pPr>
    </w:p>
    <w:p w14:paraId="1F6783D1" w14:textId="77777777" w:rsidR="007647BD" w:rsidRPr="00612B60" w:rsidRDefault="007647BD" w:rsidP="007647BD">
      <w:pPr>
        <w:spacing w:after="0" w:line="240" w:lineRule="auto"/>
        <w:jc w:val="center"/>
        <w:rPr>
          <w:rFonts w:ascii="Times New Roman" w:eastAsia="Times New Roman" w:hAnsi="Times New Roman" w:cs="Times New Roman"/>
          <w:i/>
          <w:sz w:val="28"/>
          <w:szCs w:val="28"/>
          <w:lang w:eastAsia="fr-FR"/>
        </w:rPr>
      </w:pPr>
    </w:p>
    <w:p w14:paraId="54536766" w14:textId="77777777" w:rsidR="007647BD" w:rsidRPr="00612B60" w:rsidRDefault="007647BD" w:rsidP="007647BD">
      <w:pPr>
        <w:spacing w:after="0" w:line="240" w:lineRule="auto"/>
        <w:jc w:val="center"/>
        <w:rPr>
          <w:rFonts w:ascii="Times New Roman" w:eastAsia="Times New Roman" w:hAnsi="Times New Roman" w:cs="Times New Roman"/>
          <w:i/>
          <w:sz w:val="28"/>
          <w:szCs w:val="28"/>
          <w:lang w:eastAsia="fr-FR"/>
        </w:rPr>
      </w:pPr>
    </w:p>
    <w:p w14:paraId="447B8A89" w14:textId="77777777" w:rsidR="007647BD" w:rsidRPr="00612B60" w:rsidRDefault="007647BD" w:rsidP="007647BD">
      <w:pPr>
        <w:spacing w:after="0" w:line="240" w:lineRule="auto"/>
        <w:jc w:val="center"/>
        <w:rPr>
          <w:rFonts w:ascii="Times New Roman" w:eastAsia="Times New Roman" w:hAnsi="Times New Roman" w:cs="Times New Roman"/>
          <w:i/>
          <w:sz w:val="28"/>
          <w:szCs w:val="28"/>
          <w:lang w:eastAsia="fr-FR"/>
        </w:rPr>
      </w:pPr>
    </w:p>
    <w:p w14:paraId="5835E43E" w14:textId="77777777" w:rsidR="007647BD" w:rsidRPr="00612B60" w:rsidRDefault="007647BD" w:rsidP="007647BD">
      <w:pPr>
        <w:spacing w:after="0" w:line="240" w:lineRule="auto"/>
        <w:jc w:val="center"/>
        <w:rPr>
          <w:rFonts w:ascii="Times New Roman" w:eastAsia="Times New Roman" w:hAnsi="Times New Roman" w:cs="Times New Roman"/>
          <w:i/>
          <w:sz w:val="28"/>
          <w:szCs w:val="28"/>
          <w:lang w:eastAsia="fr-FR"/>
        </w:rPr>
      </w:pPr>
    </w:p>
    <w:p w14:paraId="0A27150A" w14:textId="77777777" w:rsidR="007647BD" w:rsidRPr="00612B60" w:rsidRDefault="007647BD" w:rsidP="007647BD">
      <w:pPr>
        <w:spacing w:after="0" w:line="240" w:lineRule="auto"/>
        <w:jc w:val="center"/>
        <w:rPr>
          <w:rFonts w:ascii="Times New Roman" w:eastAsia="Times New Roman" w:hAnsi="Times New Roman" w:cs="Times New Roman"/>
          <w:i/>
          <w:sz w:val="28"/>
          <w:szCs w:val="28"/>
          <w:lang w:eastAsia="fr-FR"/>
        </w:rPr>
      </w:pPr>
    </w:p>
    <w:p w14:paraId="74CBE551" w14:textId="77777777" w:rsidR="00796CCA" w:rsidRPr="00612B60" w:rsidRDefault="00796CCA" w:rsidP="007647BD">
      <w:pPr>
        <w:spacing w:after="0" w:line="240" w:lineRule="auto"/>
        <w:jc w:val="center"/>
        <w:rPr>
          <w:rFonts w:ascii="Times New Roman" w:eastAsia="Times New Roman" w:hAnsi="Times New Roman" w:cs="Times New Roman"/>
          <w:i/>
          <w:sz w:val="28"/>
          <w:szCs w:val="28"/>
          <w:lang w:eastAsia="fr-FR"/>
        </w:rPr>
      </w:pPr>
    </w:p>
    <w:p w14:paraId="50083D85" w14:textId="77777777" w:rsidR="00596AED" w:rsidRPr="00612B60" w:rsidRDefault="00596AED" w:rsidP="00675A4A">
      <w:pPr>
        <w:spacing w:after="0" w:line="240" w:lineRule="auto"/>
        <w:jc w:val="center"/>
        <w:rPr>
          <w:rFonts w:ascii="Times New Roman" w:eastAsia="Times New Roman" w:hAnsi="Times New Roman" w:cs="Times New Roman"/>
          <w:b/>
          <w:bCs/>
          <w:szCs w:val="24"/>
          <w:u w:val="single"/>
          <w:lang w:eastAsia="fr-FR"/>
        </w:rPr>
      </w:pPr>
    </w:p>
    <w:p w14:paraId="352CA3FC" w14:textId="7C93D4AC" w:rsidR="00596AED" w:rsidRPr="00612B60" w:rsidRDefault="00596AED" w:rsidP="00596AED">
      <w:pPr>
        <w:spacing w:after="0" w:line="240" w:lineRule="auto"/>
        <w:jc w:val="center"/>
        <w:rPr>
          <w:rFonts w:ascii="Cambria" w:eastAsia="Times New Roman" w:hAnsi="Cambria" w:cs="Arial"/>
          <w:b/>
          <w:bCs/>
          <w:szCs w:val="24"/>
          <w:u w:val="single"/>
          <w:lang w:eastAsia="fr-FR"/>
        </w:rPr>
      </w:pPr>
      <w:r w:rsidRPr="00612B60">
        <w:rPr>
          <w:rFonts w:ascii="Cambria" w:eastAsia="Times New Roman" w:hAnsi="Cambria" w:cs="Arial"/>
          <w:b/>
          <w:bCs/>
          <w:szCs w:val="24"/>
          <w:u w:val="single"/>
          <w:lang w:eastAsia="fr-FR"/>
        </w:rPr>
        <w:lastRenderedPageBreak/>
        <w:t>GRILLE D’EVALUATION DES OFFRES TECHNIQUES DU DOSSIER D’APPEL D’OFFRE POUR</w:t>
      </w:r>
      <w:r w:rsidRPr="00612B60">
        <w:rPr>
          <w:rFonts w:ascii="Consolas" w:eastAsia="BatangChe" w:hAnsi="Consolas" w:cs="Consolas"/>
          <w:b/>
          <w:szCs w:val="28"/>
          <w:u w:val="single"/>
          <w:lang w:eastAsia="fr-FR"/>
        </w:rPr>
        <w:t xml:space="preserve"> </w:t>
      </w:r>
      <w:r w:rsidRPr="00612B60">
        <w:rPr>
          <w:rFonts w:ascii="Cambria" w:eastAsia="Times New Roman" w:hAnsi="Cambria" w:cs="Arial"/>
          <w:b/>
          <w:bCs/>
          <w:szCs w:val="24"/>
          <w:u w:val="single"/>
          <w:lang w:eastAsia="fr-FR"/>
        </w:rPr>
        <w:t>LES TRAVAUX DE CONSTRUCTION D’UN ATELIER D’ECONOMIE, SOCIALE ET FAMILIALE AU LYCEE TECHNIQUE DE TCHATIBALI DANS L’ARRONDISSEMENT DE TCHATIBALI, DEPARTEMENT DU MAYO DANAY, REGION DE L'EXTREME-NORD, EN PROCEDURE D’URGENCE.</w:t>
      </w:r>
    </w:p>
    <w:p w14:paraId="2E305710" w14:textId="23829668" w:rsidR="007647BD" w:rsidRPr="00612B60" w:rsidRDefault="007647BD" w:rsidP="00596AED">
      <w:pPr>
        <w:spacing w:after="0" w:line="240" w:lineRule="auto"/>
        <w:rPr>
          <w:rFonts w:ascii="Times New Roman" w:eastAsia="Times New Roman" w:hAnsi="Times New Roman" w:cs="Times New Roman"/>
          <w:b/>
          <w:bCs/>
          <w:szCs w:val="24"/>
          <w:u w:val="single"/>
          <w:lang w:eastAsia="fr-FR"/>
        </w:rPr>
      </w:pPr>
    </w:p>
    <w:p w14:paraId="23DBCA3B" w14:textId="77777777" w:rsidR="007647BD" w:rsidRPr="00612B60" w:rsidRDefault="007647BD" w:rsidP="007647BD">
      <w:pPr>
        <w:spacing w:after="0" w:line="240" w:lineRule="auto"/>
        <w:jc w:val="center"/>
        <w:rPr>
          <w:rFonts w:ascii="Times New Roman" w:eastAsia="Times New Roman" w:hAnsi="Times New Roman" w:cs="Times New Roman"/>
          <w:b/>
          <w:bCs/>
          <w:sz w:val="20"/>
          <w:szCs w:val="20"/>
          <w:lang w:eastAsia="fr-FR"/>
        </w:rPr>
      </w:pPr>
      <w:r w:rsidRPr="00612B60">
        <w:rPr>
          <w:rFonts w:ascii="Times New Roman" w:eastAsia="Times New Roman" w:hAnsi="Times New Roman" w:cs="Times New Roman"/>
          <w:b/>
          <w:bCs/>
          <w:sz w:val="20"/>
          <w:szCs w:val="20"/>
          <w:lang w:eastAsia="fr-FR"/>
        </w:rPr>
        <w:t xml:space="preserve">ENTREPRISE : _____________________________________________________________ </w:t>
      </w:r>
    </w:p>
    <w:p w14:paraId="41EA0BB4" w14:textId="77777777" w:rsidR="007647BD" w:rsidRPr="00612B60" w:rsidRDefault="007647BD" w:rsidP="007647BD">
      <w:pPr>
        <w:spacing w:after="0" w:line="240" w:lineRule="auto"/>
        <w:rPr>
          <w:rFonts w:ascii="Times New Roman" w:eastAsia="Times New Roman" w:hAnsi="Times New Roman" w:cs="Times New Roman"/>
          <w:b/>
          <w:bCs/>
          <w:i/>
          <w:iCs/>
          <w:sz w:val="24"/>
          <w:szCs w:val="20"/>
          <w:u w:val="single"/>
          <w:lang w:eastAsia="fr-FR"/>
        </w:rPr>
      </w:pPr>
    </w:p>
    <w:p w14:paraId="4ACFE32A" w14:textId="77777777" w:rsidR="007647BD" w:rsidRPr="00612B60" w:rsidRDefault="007647BD" w:rsidP="007647BD">
      <w:pPr>
        <w:pStyle w:val="Paragraphedeliste"/>
        <w:numPr>
          <w:ilvl w:val="0"/>
          <w:numId w:val="96"/>
        </w:numPr>
        <w:autoSpaceDE w:val="0"/>
        <w:autoSpaceDN w:val="0"/>
        <w:adjustRightInd w:val="0"/>
        <w:spacing w:before="7" w:after="0" w:line="200" w:lineRule="atLeast"/>
        <w:rPr>
          <w:rFonts w:ascii="Times New Roman" w:hAnsi="Times New Roman" w:cs="Times New Roman"/>
          <w:b/>
          <w:bCs/>
          <w:sz w:val="24"/>
          <w:szCs w:val="24"/>
          <w:lang w:val="fr"/>
        </w:rPr>
      </w:pPr>
      <w:r w:rsidRPr="00612B60">
        <w:rPr>
          <w:rFonts w:ascii="Times New Roman" w:hAnsi="Times New Roman" w:cs="Times New Roman"/>
          <w:b/>
          <w:bCs/>
          <w:sz w:val="24"/>
          <w:szCs w:val="24"/>
          <w:lang w:val="fr"/>
        </w:rPr>
        <w:t>Critères éliminatoires</w:t>
      </w:r>
    </w:p>
    <w:p w14:paraId="244A95E1" w14:textId="77777777" w:rsidR="007647BD" w:rsidRPr="00612B60" w:rsidRDefault="007647BD" w:rsidP="007647BD">
      <w:pPr>
        <w:autoSpaceDE w:val="0"/>
        <w:autoSpaceDN w:val="0"/>
        <w:adjustRightInd w:val="0"/>
        <w:spacing w:after="0" w:line="359" w:lineRule="atLeast"/>
        <w:ind w:right="76"/>
        <w:jc w:val="both"/>
        <w:rPr>
          <w:rFonts w:ascii="Times New Roman" w:hAnsi="Times New Roman" w:cs="Times New Roman"/>
          <w:sz w:val="24"/>
          <w:szCs w:val="24"/>
          <w:lang w:val="fr"/>
        </w:rPr>
      </w:pPr>
      <w:r w:rsidRPr="00612B60">
        <w:rPr>
          <w:rFonts w:ascii="Times New Roman" w:hAnsi="Times New Roman" w:cs="Times New Roman"/>
          <w:sz w:val="24"/>
          <w:szCs w:val="24"/>
          <w:lang w:val="fr"/>
        </w:rPr>
        <w:t>Il s’agit notamment :</w:t>
      </w:r>
    </w:p>
    <w:p w14:paraId="5C64A77D" w14:textId="1ACF1725" w:rsidR="007647BD" w:rsidRPr="00612B60" w:rsidRDefault="007647BD" w:rsidP="007647BD">
      <w:pPr>
        <w:pStyle w:val="Paragraphedeliste"/>
        <w:numPr>
          <w:ilvl w:val="0"/>
          <w:numId w:val="6"/>
        </w:numPr>
        <w:autoSpaceDE w:val="0"/>
        <w:autoSpaceDN w:val="0"/>
        <w:adjustRightInd w:val="0"/>
        <w:spacing w:after="0" w:line="359" w:lineRule="atLeast"/>
        <w:ind w:right="76"/>
        <w:jc w:val="both"/>
        <w:rPr>
          <w:rFonts w:ascii="Times New Roman" w:hAnsi="Times New Roman" w:cs="Times New Roman"/>
          <w:sz w:val="24"/>
          <w:szCs w:val="24"/>
          <w:lang w:val="fr"/>
        </w:rPr>
      </w:pPr>
      <w:r w:rsidRPr="00612B60">
        <w:rPr>
          <w:rFonts w:ascii="Times New Roman" w:hAnsi="Times New Roman" w:cs="Times New Roman"/>
          <w:sz w:val="24"/>
          <w:szCs w:val="24"/>
          <w:lang w:val="fr"/>
        </w:rPr>
        <w:t xml:space="preserve">de l’absence </w:t>
      </w:r>
      <w:r w:rsidR="007A1503" w:rsidRPr="00612B60">
        <w:rPr>
          <w:rFonts w:ascii="Times New Roman" w:hAnsi="Times New Roman" w:cs="Times New Roman"/>
          <w:sz w:val="24"/>
          <w:szCs w:val="24"/>
          <w:lang w:val="fr"/>
        </w:rPr>
        <w:t xml:space="preserve">ou la non-conformité de la caution </w:t>
      </w:r>
      <w:r w:rsidRPr="00612B60">
        <w:rPr>
          <w:rFonts w:ascii="Times New Roman" w:hAnsi="Times New Roman" w:cs="Times New Roman"/>
          <w:sz w:val="24"/>
          <w:szCs w:val="24"/>
          <w:lang w:val="fr"/>
        </w:rPr>
        <w:t>de soumission à l’ouverture des plis conformément à la lettre-circulaire N°000019/LC/MINMAP du 05 juin 2024 ;</w:t>
      </w:r>
    </w:p>
    <w:p w14:paraId="1C7A3C95" w14:textId="0B79A5D7" w:rsidR="007647BD" w:rsidRPr="00612B60" w:rsidRDefault="007647BD" w:rsidP="007647BD">
      <w:pPr>
        <w:pStyle w:val="Paragraphedeliste"/>
        <w:numPr>
          <w:ilvl w:val="0"/>
          <w:numId w:val="6"/>
        </w:numPr>
        <w:autoSpaceDE w:val="0"/>
        <w:autoSpaceDN w:val="0"/>
        <w:adjustRightInd w:val="0"/>
        <w:spacing w:after="0" w:line="359" w:lineRule="atLeast"/>
        <w:ind w:right="76"/>
        <w:jc w:val="both"/>
        <w:rPr>
          <w:rFonts w:ascii="Times New Roman" w:hAnsi="Times New Roman" w:cs="Times New Roman"/>
          <w:sz w:val="24"/>
          <w:szCs w:val="24"/>
          <w:lang w:val="fr"/>
        </w:rPr>
      </w:pPr>
      <w:r w:rsidRPr="00612B60">
        <w:rPr>
          <w:rFonts w:ascii="Times New Roman" w:hAnsi="Times New Roman" w:cs="Times New Roman"/>
          <w:sz w:val="24"/>
          <w:szCs w:val="24"/>
          <w:lang w:val="fr"/>
        </w:rPr>
        <w:t xml:space="preserve">de la non -production au-delà du délai de 48 h après l’ouverture des plis, d’une pièce du dossier administratif jugée non conforme ou absente lors de l’ouverture des plis, (excepté </w:t>
      </w:r>
      <w:r w:rsidR="008A3D6C" w:rsidRPr="00612B60">
        <w:rPr>
          <w:rFonts w:ascii="Times New Roman" w:hAnsi="Times New Roman" w:cs="Times New Roman"/>
          <w:sz w:val="24"/>
          <w:szCs w:val="24"/>
          <w:lang w:val="fr"/>
        </w:rPr>
        <w:t xml:space="preserve">la caution </w:t>
      </w:r>
      <w:r w:rsidRPr="00612B60">
        <w:rPr>
          <w:rFonts w:ascii="Times New Roman" w:hAnsi="Times New Roman" w:cs="Times New Roman"/>
          <w:sz w:val="24"/>
          <w:szCs w:val="24"/>
          <w:lang w:val="fr"/>
        </w:rPr>
        <w:t>de soumission) ;</w:t>
      </w:r>
    </w:p>
    <w:p w14:paraId="1872CF43" w14:textId="77777777" w:rsidR="007647BD" w:rsidRPr="00612B60" w:rsidRDefault="007647BD" w:rsidP="007647BD">
      <w:pPr>
        <w:pStyle w:val="Paragraphedeliste"/>
        <w:numPr>
          <w:ilvl w:val="0"/>
          <w:numId w:val="6"/>
        </w:numPr>
        <w:autoSpaceDE w:val="0"/>
        <w:autoSpaceDN w:val="0"/>
        <w:adjustRightInd w:val="0"/>
        <w:spacing w:after="0" w:line="359" w:lineRule="atLeast"/>
        <w:ind w:right="76"/>
        <w:jc w:val="both"/>
        <w:rPr>
          <w:rFonts w:ascii="Times New Roman" w:hAnsi="Times New Roman" w:cs="Times New Roman"/>
          <w:sz w:val="24"/>
          <w:szCs w:val="24"/>
          <w:lang w:val="fr"/>
        </w:rPr>
      </w:pPr>
      <w:r w:rsidRPr="00612B60">
        <w:rPr>
          <w:rFonts w:ascii="Times New Roman" w:hAnsi="Times New Roman" w:cs="Times New Roman"/>
          <w:sz w:val="24"/>
          <w:szCs w:val="24"/>
          <w:lang w:val="fr"/>
        </w:rPr>
        <w:t>des fausses déclarations, manœuvres frauduleuses ou des pièces falsifiées ;</w:t>
      </w:r>
    </w:p>
    <w:p w14:paraId="0785FA7C" w14:textId="77777777" w:rsidR="007647BD" w:rsidRPr="00612B60" w:rsidRDefault="007647BD" w:rsidP="007647BD">
      <w:pPr>
        <w:pStyle w:val="Paragraphedeliste"/>
        <w:numPr>
          <w:ilvl w:val="0"/>
          <w:numId w:val="6"/>
        </w:numPr>
        <w:autoSpaceDE w:val="0"/>
        <w:autoSpaceDN w:val="0"/>
        <w:adjustRightInd w:val="0"/>
        <w:spacing w:after="0" w:line="359" w:lineRule="atLeast"/>
        <w:ind w:right="76"/>
        <w:jc w:val="both"/>
        <w:rPr>
          <w:rFonts w:ascii="Times New Roman" w:hAnsi="Times New Roman" w:cs="Times New Roman"/>
          <w:sz w:val="24"/>
          <w:szCs w:val="24"/>
          <w:lang w:val="fr"/>
        </w:rPr>
      </w:pPr>
      <w:r w:rsidRPr="00612B60">
        <w:rPr>
          <w:rFonts w:ascii="Times New Roman" w:hAnsi="Times New Roman" w:cs="Times New Roman"/>
          <w:sz w:val="24"/>
          <w:szCs w:val="24"/>
          <w:lang w:val="fr"/>
        </w:rPr>
        <w:t>du non-respect de 70% des critères essentiels ;</w:t>
      </w:r>
    </w:p>
    <w:p w14:paraId="39E722EA" w14:textId="77777777" w:rsidR="007647BD" w:rsidRPr="00612B60" w:rsidRDefault="007647BD" w:rsidP="007647BD">
      <w:pPr>
        <w:pStyle w:val="Paragraphedeliste"/>
        <w:numPr>
          <w:ilvl w:val="0"/>
          <w:numId w:val="6"/>
        </w:numPr>
        <w:autoSpaceDE w:val="0"/>
        <w:autoSpaceDN w:val="0"/>
        <w:adjustRightInd w:val="0"/>
        <w:spacing w:after="0" w:line="359" w:lineRule="atLeast"/>
        <w:ind w:right="76"/>
        <w:jc w:val="both"/>
        <w:rPr>
          <w:rFonts w:ascii="Times New Roman" w:hAnsi="Times New Roman" w:cs="Times New Roman"/>
          <w:sz w:val="24"/>
          <w:szCs w:val="24"/>
          <w:lang w:val="fr"/>
        </w:rPr>
      </w:pPr>
      <w:r w:rsidRPr="00612B60">
        <w:rPr>
          <w:rFonts w:ascii="Times New Roman" w:hAnsi="Times New Roman" w:cs="Times New Roman"/>
          <w:sz w:val="24"/>
          <w:szCs w:val="24"/>
          <w:lang w:val="fr"/>
        </w:rPr>
        <w:t>de l’absence de la déclaration sur l’honneur de non abandon des chantiers au cours des trois dernières années ;</w:t>
      </w:r>
    </w:p>
    <w:p w14:paraId="733349DD" w14:textId="77777777" w:rsidR="007647BD" w:rsidRPr="00612B60" w:rsidRDefault="007647BD" w:rsidP="007647BD">
      <w:pPr>
        <w:pStyle w:val="Paragraphedeliste"/>
        <w:numPr>
          <w:ilvl w:val="0"/>
          <w:numId w:val="6"/>
        </w:numPr>
        <w:autoSpaceDE w:val="0"/>
        <w:autoSpaceDN w:val="0"/>
        <w:adjustRightInd w:val="0"/>
        <w:spacing w:after="0" w:line="359" w:lineRule="atLeast"/>
        <w:ind w:right="76"/>
        <w:jc w:val="both"/>
        <w:rPr>
          <w:rFonts w:ascii="Times New Roman" w:hAnsi="Times New Roman" w:cs="Times New Roman"/>
          <w:sz w:val="24"/>
          <w:szCs w:val="24"/>
          <w:lang w:val="fr"/>
        </w:rPr>
      </w:pPr>
      <w:r w:rsidRPr="00612B60">
        <w:rPr>
          <w:rFonts w:ascii="Times New Roman" w:hAnsi="Times New Roman" w:cs="Times New Roman"/>
          <w:sz w:val="24"/>
          <w:szCs w:val="24"/>
          <w:lang w:val="fr"/>
        </w:rPr>
        <w:t>du non-respect du format de fichier des offres ;</w:t>
      </w:r>
    </w:p>
    <w:p w14:paraId="11A5A1D8" w14:textId="77777777" w:rsidR="007647BD" w:rsidRPr="00612B60" w:rsidRDefault="007647BD" w:rsidP="007647BD">
      <w:pPr>
        <w:pStyle w:val="Paragraphedeliste"/>
        <w:numPr>
          <w:ilvl w:val="0"/>
          <w:numId w:val="6"/>
        </w:numPr>
        <w:autoSpaceDE w:val="0"/>
        <w:autoSpaceDN w:val="0"/>
        <w:adjustRightInd w:val="0"/>
        <w:spacing w:after="0" w:line="359" w:lineRule="atLeast"/>
        <w:ind w:right="76"/>
        <w:jc w:val="both"/>
        <w:rPr>
          <w:rFonts w:ascii="Times New Roman" w:hAnsi="Times New Roman" w:cs="Times New Roman"/>
          <w:sz w:val="24"/>
          <w:szCs w:val="24"/>
          <w:lang w:val="fr"/>
        </w:rPr>
      </w:pPr>
      <w:r w:rsidRPr="00612B60">
        <w:rPr>
          <w:rFonts w:ascii="Times New Roman" w:hAnsi="Times New Roman" w:cs="Times New Roman"/>
          <w:sz w:val="24"/>
          <w:szCs w:val="24"/>
          <w:lang w:val="fr"/>
        </w:rPr>
        <w:t>de l’absence d’un prix unitaire quantifié dans l’Offre financière ;</w:t>
      </w:r>
    </w:p>
    <w:p w14:paraId="04EFE0EA" w14:textId="4336A78C" w:rsidR="007647BD" w:rsidRPr="00612B60" w:rsidRDefault="007647BD" w:rsidP="007647BD">
      <w:pPr>
        <w:pStyle w:val="Paragraphedeliste"/>
        <w:numPr>
          <w:ilvl w:val="0"/>
          <w:numId w:val="6"/>
        </w:numPr>
        <w:autoSpaceDE w:val="0"/>
        <w:autoSpaceDN w:val="0"/>
        <w:adjustRightInd w:val="0"/>
        <w:spacing w:after="0" w:line="359" w:lineRule="atLeast"/>
        <w:ind w:right="76"/>
        <w:jc w:val="both"/>
        <w:rPr>
          <w:rFonts w:ascii="Times New Roman" w:hAnsi="Times New Roman" w:cs="Times New Roman"/>
          <w:sz w:val="24"/>
          <w:szCs w:val="24"/>
          <w:lang w:val="fr"/>
        </w:rPr>
      </w:pPr>
      <w:r w:rsidRPr="00612B60">
        <w:rPr>
          <w:rFonts w:ascii="Times New Roman" w:hAnsi="Times New Roman" w:cs="Times New Roman"/>
          <w:sz w:val="24"/>
          <w:szCs w:val="24"/>
          <w:lang w:val="fr"/>
        </w:rPr>
        <w:t>de l’absence de l’attestation de catégorisation</w:t>
      </w:r>
      <w:r w:rsidR="007726D0" w:rsidRPr="00612B60">
        <w:rPr>
          <w:rFonts w:ascii="Times New Roman" w:hAnsi="Times New Roman" w:cs="Times New Roman"/>
          <w:sz w:val="24"/>
          <w:szCs w:val="24"/>
          <w:lang w:val="fr"/>
        </w:rPr>
        <w:t xml:space="preserve"> </w:t>
      </w:r>
      <w:r w:rsidRPr="00612B60">
        <w:rPr>
          <w:rFonts w:ascii="Times New Roman" w:hAnsi="Times New Roman" w:cs="Times New Roman"/>
          <w:sz w:val="24"/>
          <w:szCs w:val="24"/>
          <w:lang w:val="fr"/>
        </w:rPr>
        <w:t>;</w:t>
      </w:r>
    </w:p>
    <w:p w14:paraId="01941308" w14:textId="77777777" w:rsidR="007647BD" w:rsidRPr="00612B60" w:rsidRDefault="007647BD" w:rsidP="007647BD">
      <w:pPr>
        <w:pStyle w:val="Paragraphedeliste"/>
        <w:numPr>
          <w:ilvl w:val="0"/>
          <w:numId w:val="6"/>
        </w:numPr>
        <w:autoSpaceDE w:val="0"/>
        <w:autoSpaceDN w:val="0"/>
        <w:adjustRightInd w:val="0"/>
        <w:spacing w:after="0" w:line="359" w:lineRule="atLeast"/>
        <w:ind w:right="76"/>
        <w:jc w:val="both"/>
        <w:rPr>
          <w:rFonts w:ascii="Times New Roman" w:hAnsi="Times New Roman" w:cs="Times New Roman"/>
          <w:sz w:val="24"/>
          <w:szCs w:val="24"/>
          <w:lang w:val="fr"/>
        </w:rPr>
      </w:pPr>
      <w:r w:rsidRPr="00612B60">
        <w:rPr>
          <w:rFonts w:ascii="Times New Roman" w:hAnsi="Times New Roman" w:cs="Times New Roman"/>
          <w:sz w:val="24"/>
          <w:szCs w:val="24"/>
          <w:lang w:val="fr"/>
        </w:rPr>
        <w:t>de l’absence d’un élément de l’offre financière (la soumission, les BPU, le DQE) ;</w:t>
      </w:r>
    </w:p>
    <w:p w14:paraId="28AAB8DA" w14:textId="77777777" w:rsidR="007647BD" w:rsidRPr="00612B60" w:rsidRDefault="007647BD" w:rsidP="007647BD">
      <w:pPr>
        <w:pStyle w:val="Paragraphedeliste"/>
        <w:numPr>
          <w:ilvl w:val="0"/>
          <w:numId w:val="6"/>
        </w:numPr>
        <w:autoSpaceDE w:val="0"/>
        <w:autoSpaceDN w:val="0"/>
        <w:adjustRightInd w:val="0"/>
        <w:spacing w:after="0" w:line="359" w:lineRule="atLeast"/>
        <w:ind w:right="76"/>
        <w:jc w:val="both"/>
        <w:rPr>
          <w:rFonts w:ascii="Times New Roman" w:hAnsi="Times New Roman" w:cs="Times New Roman"/>
          <w:sz w:val="24"/>
          <w:szCs w:val="24"/>
          <w:lang w:val="fr"/>
        </w:rPr>
      </w:pPr>
      <w:r w:rsidRPr="00612B60">
        <w:rPr>
          <w:rFonts w:ascii="Times New Roman" w:hAnsi="Times New Roman" w:cs="Times New Roman"/>
          <w:sz w:val="24"/>
          <w:szCs w:val="24"/>
          <w:lang w:val="fr"/>
        </w:rPr>
        <w:t>de l’absence de la charte d’intégrité datée et signée ;</w:t>
      </w:r>
    </w:p>
    <w:p w14:paraId="38825DB6" w14:textId="77777777" w:rsidR="007647BD" w:rsidRPr="00612B60" w:rsidRDefault="007647BD" w:rsidP="007647BD">
      <w:pPr>
        <w:pStyle w:val="Paragraphedeliste"/>
        <w:numPr>
          <w:ilvl w:val="0"/>
          <w:numId w:val="6"/>
        </w:numPr>
        <w:autoSpaceDE w:val="0"/>
        <w:autoSpaceDN w:val="0"/>
        <w:adjustRightInd w:val="0"/>
        <w:spacing w:after="0" w:line="359" w:lineRule="atLeast"/>
        <w:ind w:right="76"/>
        <w:jc w:val="both"/>
        <w:rPr>
          <w:rFonts w:ascii="Times New Roman" w:hAnsi="Times New Roman" w:cs="Times New Roman"/>
          <w:sz w:val="24"/>
          <w:szCs w:val="24"/>
          <w:lang w:val="fr"/>
        </w:rPr>
      </w:pPr>
      <w:r w:rsidRPr="00612B60">
        <w:rPr>
          <w:rFonts w:ascii="Times New Roman" w:hAnsi="Times New Roman" w:cs="Times New Roman"/>
          <w:sz w:val="24"/>
          <w:szCs w:val="24"/>
          <w:lang w:val="fr"/>
        </w:rPr>
        <w:t>de l’absence de la déclaration d’engagement au respect des clauses environnementales et sociales datée et signée ;</w:t>
      </w:r>
    </w:p>
    <w:p w14:paraId="7C51DE47" w14:textId="77777777" w:rsidR="007647BD" w:rsidRPr="00612B60" w:rsidRDefault="007647BD" w:rsidP="007647BD">
      <w:pPr>
        <w:pStyle w:val="Paragraphedeliste"/>
        <w:autoSpaceDE w:val="0"/>
        <w:autoSpaceDN w:val="0"/>
        <w:adjustRightInd w:val="0"/>
        <w:spacing w:after="0" w:line="359" w:lineRule="atLeast"/>
        <w:ind w:right="76"/>
        <w:jc w:val="both"/>
        <w:rPr>
          <w:rFonts w:ascii="Times New Roman" w:hAnsi="Times New Roman" w:cs="Times New Roman"/>
          <w:sz w:val="24"/>
          <w:szCs w:val="24"/>
          <w:lang w:val="fr"/>
        </w:rPr>
      </w:pPr>
    </w:p>
    <w:p w14:paraId="6BC93324" w14:textId="77777777" w:rsidR="007647BD" w:rsidRPr="00612B60" w:rsidRDefault="007647BD" w:rsidP="007647BD">
      <w:pPr>
        <w:pStyle w:val="Paragraphedeliste"/>
        <w:numPr>
          <w:ilvl w:val="0"/>
          <w:numId w:val="96"/>
        </w:numPr>
        <w:autoSpaceDE w:val="0"/>
        <w:autoSpaceDN w:val="0"/>
        <w:adjustRightInd w:val="0"/>
        <w:spacing w:before="7" w:after="0" w:line="200" w:lineRule="atLeast"/>
        <w:rPr>
          <w:rFonts w:ascii="Times New Roman" w:hAnsi="Times New Roman" w:cs="Times New Roman"/>
          <w:b/>
          <w:bCs/>
          <w:sz w:val="24"/>
          <w:szCs w:val="24"/>
          <w:lang w:val="fr"/>
        </w:rPr>
      </w:pPr>
      <w:r w:rsidRPr="00612B60">
        <w:rPr>
          <w:rFonts w:ascii="Times New Roman" w:hAnsi="Times New Roman" w:cs="Times New Roman"/>
          <w:b/>
          <w:bCs/>
          <w:sz w:val="24"/>
          <w:szCs w:val="24"/>
          <w:lang w:val="fr"/>
        </w:rPr>
        <w:t>Critères essentiels</w:t>
      </w:r>
    </w:p>
    <w:p w14:paraId="20BBD4E8" w14:textId="77777777" w:rsidR="007647BD" w:rsidRPr="00612B60" w:rsidRDefault="007647BD" w:rsidP="00F34F2B">
      <w:pPr>
        <w:autoSpaceDE w:val="0"/>
        <w:autoSpaceDN w:val="0"/>
        <w:adjustRightInd w:val="0"/>
        <w:spacing w:before="6" w:after="0" w:line="276" w:lineRule="auto"/>
        <w:jc w:val="both"/>
        <w:rPr>
          <w:rFonts w:ascii="Times New Roman" w:hAnsi="Times New Roman" w:cs="Times New Roman"/>
          <w:sz w:val="24"/>
          <w:szCs w:val="24"/>
          <w:lang w:val="fr"/>
        </w:rPr>
      </w:pPr>
      <w:r w:rsidRPr="00612B60">
        <w:rPr>
          <w:rFonts w:ascii="Times New Roman" w:hAnsi="Times New Roman" w:cs="Times New Roman"/>
          <w:sz w:val="24"/>
          <w:szCs w:val="24"/>
          <w:lang w:val="fr"/>
        </w:rPr>
        <w:t>Les critères essentiels à la qualification des soumissionnaires portent à titre indicative sur:</w:t>
      </w:r>
    </w:p>
    <w:p w14:paraId="60E38040" w14:textId="77777777" w:rsidR="007647BD" w:rsidRPr="00612B60" w:rsidRDefault="007647BD" w:rsidP="00F34F2B">
      <w:pPr>
        <w:pStyle w:val="Paragraphedeliste"/>
        <w:numPr>
          <w:ilvl w:val="0"/>
          <w:numId w:val="6"/>
        </w:numPr>
        <w:autoSpaceDE w:val="0"/>
        <w:autoSpaceDN w:val="0"/>
        <w:adjustRightInd w:val="0"/>
        <w:spacing w:before="6" w:after="0" w:line="276" w:lineRule="auto"/>
        <w:jc w:val="both"/>
        <w:rPr>
          <w:rFonts w:ascii="Times New Roman" w:hAnsi="Times New Roman" w:cs="Times New Roman"/>
          <w:sz w:val="24"/>
          <w:szCs w:val="24"/>
          <w:lang w:val="fr"/>
        </w:rPr>
      </w:pPr>
      <w:r w:rsidRPr="00612B60">
        <w:rPr>
          <w:rFonts w:ascii="Times New Roman" w:hAnsi="Times New Roman" w:cs="Times New Roman"/>
          <w:sz w:val="24"/>
          <w:szCs w:val="24"/>
          <w:lang w:val="fr"/>
        </w:rPr>
        <w:t>la présentation de l’offre ;</w:t>
      </w:r>
    </w:p>
    <w:p w14:paraId="530DC3A2" w14:textId="13CAF63F" w:rsidR="007647BD" w:rsidRPr="00612B60" w:rsidRDefault="007647BD" w:rsidP="00F34F2B">
      <w:pPr>
        <w:pStyle w:val="Paragraphedeliste"/>
        <w:numPr>
          <w:ilvl w:val="0"/>
          <w:numId w:val="6"/>
        </w:numPr>
        <w:autoSpaceDE w:val="0"/>
        <w:autoSpaceDN w:val="0"/>
        <w:adjustRightInd w:val="0"/>
        <w:spacing w:before="6" w:after="0" w:line="276" w:lineRule="auto"/>
        <w:jc w:val="both"/>
        <w:rPr>
          <w:rFonts w:ascii="Times New Roman" w:hAnsi="Times New Roman" w:cs="Times New Roman"/>
          <w:sz w:val="24"/>
          <w:szCs w:val="24"/>
          <w:lang w:val="fr"/>
        </w:rPr>
      </w:pPr>
      <w:r w:rsidRPr="00612B60">
        <w:rPr>
          <w:rFonts w:ascii="Times New Roman" w:hAnsi="Times New Roman" w:cs="Times New Roman"/>
          <w:sz w:val="24"/>
          <w:szCs w:val="24"/>
          <w:lang w:val="fr"/>
        </w:rPr>
        <w:t>la capacité financière (l’accès à une ligne de crédit ou autres ressources financières, attestation de solvabilité financière) ;</w:t>
      </w:r>
    </w:p>
    <w:p w14:paraId="76ABADFD" w14:textId="77777777" w:rsidR="007647BD" w:rsidRPr="00612B60" w:rsidRDefault="007647BD" w:rsidP="00F34F2B">
      <w:pPr>
        <w:pStyle w:val="Paragraphedeliste"/>
        <w:numPr>
          <w:ilvl w:val="0"/>
          <w:numId w:val="6"/>
        </w:numPr>
        <w:autoSpaceDE w:val="0"/>
        <w:autoSpaceDN w:val="0"/>
        <w:adjustRightInd w:val="0"/>
        <w:spacing w:before="6" w:after="0" w:line="276" w:lineRule="auto"/>
        <w:jc w:val="both"/>
        <w:rPr>
          <w:rFonts w:ascii="Times New Roman" w:hAnsi="Times New Roman" w:cs="Times New Roman"/>
          <w:sz w:val="24"/>
          <w:szCs w:val="24"/>
          <w:lang w:val="fr"/>
        </w:rPr>
      </w:pPr>
      <w:r w:rsidRPr="00612B60">
        <w:rPr>
          <w:rFonts w:ascii="Times New Roman" w:hAnsi="Times New Roman" w:cs="Times New Roman"/>
          <w:sz w:val="24"/>
          <w:szCs w:val="24"/>
          <w:lang w:val="fr"/>
        </w:rPr>
        <w:t>la méthodologie.</w:t>
      </w:r>
    </w:p>
    <w:p w14:paraId="7BDFF99E" w14:textId="77777777" w:rsidR="007647BD" w:rsidRPr="00612B60" w:rsidRDefault="007647BD" w:rsidP="007647BD">
      <w:pPr>
        <w:spacing w:before="120" w:after="120" w:line="240" w:lineRule="auto"/>
        <w:jc w:val="center"/>
        <w:rPr>
          <w:rFonts w:ascii="Times New Roman" w:eastAsia="Times New Roman" w:hAnsi="Times New Roman" w:cs="Times New Roman"/>
          <w:i/>
          <w:sz w:val="24"/>
          <w:szCs w:val="20"/>
          <w:lang w:eastAsia="fr-FR"/>
        </w:rPr>
      </w:pPr>
    </w:p>
    <w:p w14:paraId="5A781B8E" w14:textId="77777777" w:rsidR="007647BD" w:rsidRPr="00612B60" w:rsidRDefault="007647BD" w:rsidP="007647BD">
      <w:pPr>
        <w:spacing w:after="0" w:line="240" w:lineRule="auto"/>
        <w:rPr>
          <w:rFonts w:ascii="Times New Roman" w:eastAsia="Times New Roman" w:hAnsi="Times New Roman" w:cs="Times New Roman"/>
          <w:i/>
          <w:sz w:val="24"/>
          <w:szCs w:val="20"/>
          <w:lang w:eastAsia="fr-FR"/>
        </w:rPr>
      </w:pPr>
    </w:p>
    <w:p w14:paraId="61917EA8" w14:textId="77777777" w:rsidR="00F94973" w:rsidRPr="00612B60" w:rsidRDefault="00F94973" w:rsidP="007647BD">
      <w:pPr>
        <w:spacing w:after="0" w:line="240" w:lineRule="auto"/>
        <w:rPr>
          <w:rFonts w:ascii="Times New Roman" w:eastAsia="Times New Roman" w:hAnsi="Times New Roman" w:cs="Times New Roman"/>
          <w:i/>
          <w:sz w:val="24"/>
          <w:szCs w:val="20"/>
          <w:lang w:eastAsia="fr-FR"/>
        </w:rPr>
      </w:pPr>
    </w:p>
    <w:p w14:paraId="2B5DA084" w14:textId="77777777" w:rsidR="00BF4C79" w:rsidRPr="00612B60" w:rsidRDefault="00BF4C79" w:rsidP="007647BD">
      <w:pPr>
        <w:spacing w:after="0" w:line="240" w:lineRule="auto"/>
        <w:rPr>
          <w:rFonts w:ascii="Times New Roman" w:eastAsia="Times New Roman" w:hAnsi="Times New Roman" w:cs="Times New Roman"/>
          <w:i/>
          <w:sz w:val="24"/>
          <w:szCs w:val="20"/>
          <w:lang w:eastAsia="fr-FR"/>
        </w:rPr>
      </w:pPr>
    </w:p>
    <w:p w14:paraId="55B466C7" w14:textId="77777777" w:rsidR="00BF4C79" w:rsidRPr="00612B60" w:rsidRDefault="00BF4C79" w:rsidP="007647BD">
      <w:pPr>
        <w:spacing w:after="0" w:line="240" w:lineRule="auto"/>
        <w:rPr>
          <w:rFonts w:ascii="Times New Roman" w:eastAsia="Times New Roman" w:hAnsi="Times New Roman" w:cs="Times New Roman"/>
          <w:i/>
          <w:sz w:val="24"/>
          <w:szCs w:val="20"/>
          <w:lang w:eastAsia="fr-FR"/>
        </w:rPr>
      </w:pPr>
    </w:p>
    <w:p w14:paraId="7CF3A373" w14:textId="77777777" w:rsidR="00DB4FC1" w:rsidRPr="00612B60" w:rsidRDefault="00DB4FC1" w:rsidP="007647BD">
      <w:pPr>
        <w:spacing w:after="0" w:line="240" w:lineRule="auto"/>
        <w:rPr>
          <w:rFonts w:ascii="Times New Roman" w:eastAsia="Times New Roman" w:hAnsi="Times New Roman" w:cs="Times New Roman"/>
          <w:i/>
          <w:sz w:val="24"/>
          <w:szCs w:val="20"/>
          <w:lang w:eastAsia="fr-FR"/>
        </w:rPr>
      </w:pPr>
    </w:p>
    <w:p w14:paraId="6941D2B6" w14:textId="77777777" w:rsidR="00C77BEC" w:rsidRPr="00612B60" w:rsidRDefault="00C77BEC" w:rsidP="007647BD">
      <w:pPr>
        <w:spacing w:after="0" w:line="240" w:lineRule="auto"/>
        <w:rPr>
          <w:rFonts w:ascii="Times New Roman" w:eastAsia="Times New Roman" w:hAnsi="Times New Roman" w:cs="Times New Roman"/>
          <w:i/>
          <w:sz w:val="24"/>
          <w:szCs w:val="20"/>
          <w:lang w:eastAsia="fr-FR"/>
        </w:rPr>
      </w:pPr>
    </w:p>
    <w:p w14:paraId="5A8391BD" w14:textId="77777777" w:rsidR="00C77BEC" w:rsidRPr="00612B60" w:rsidRDefault="00C77BEC" w:rsidP="007647BD">
      <w:pPr>
        <w:spacing w:after="0" w:line="240" w:lineRule="auto"/>
        <w:rPr>
          <w:rFonts w:ascii="Times New Roman" w:eastAsia="Times New Roman" w:hAnsi="Times New Roman" w:cs="Times New Roman"/>
          <w:i/>
          <w:sz w:val="24"/>
          <w:szCs w:val="20"/>
          <w:lang w:eastAsia="fr-FR"/>
        </w:rPr>
      </w:pPr>
    </w:p>
    <w:p w14:paraId="7C7A612E" w14:textId="77777777" w:rsidR="00C77BEC" w:rsidRPr="00612B60" w:rsidRDefault="00C77BEC" w:rsidP="007647BD">
      <w:pPr>
        <w:spacing w:after="0" w:line="240" w:lineRule="auto"/>
        <w:rPr>
          <w:rFonts w:ascii="Times New Roman" w:eastAsia="Times New Roman" w:hAnsi="Times New Roman" w:cs="Times New Roman"/>
          <w:i/>
          <w:sz w:val="24"/>
          <w:szCs w:val="20"/>
          <w:lang w:eastAsia="fr-FR"/>
        </w:rPr>
      </w:pPr>
    </w:p>
    <w:p w14:paraId="7767B061" w14:textId="77777777" w:rsidR="00675A4A" w:rsidRPr="00612B60" w:rsidRDefault="00675A4A" w:rsidP="007647BD">
      <w:pPr>
        <w:spacing w:after="0" w:line="240" w:lineRule="auto"/>
        <w:jc w:val="center"/>
        <w:rPr>
          <w:rFonts w:ascii="Times New Roman" w:eastAsia="Times New Roman" w:hAnsi="Times New Roman" w:cs="Times New Roman"/>
          <w:b/>
          <w:bCs/>
          <w:i/>
          <w:sz w:val="28"/>
          <w:szCs w:val="20"/>
          <w:u w:val="single"/>
          <w:lang w:eastAsia="fr-FR"/>
        </w:rPr>
      </w:pPr>
    </w:p>
    <w:p w14:paraId="0BB64806" w14:textId="5B9B7F18" w:rsidR="007647BD" w:rsidRPr="00612B60" w:rsidRDefault="007647BD" w:rsidP="007647BD">
      <w:pPr>
        <w:spacing w:after="0" w:line="240" w:lineRule="auto"/>
        <w:jc w:val="center"/>
        <w:rPr>
          <w:rFonts w:ascii="Times New Roman" w:eastAsia="Times New Roman" w:hAnsi="Times New Roman" w:cs="Times New Roman"/>
          <w:b/>
          <w:bCs/>
          <w:i/>
          <w:sz w:val="28"/>
          <w:szCs w:val="20"/>
          <w:u w:val="single"/>
          <w:lang w:eastAsia="fr-FR"/>
        </w:rPr>
      </w:pPr>
      <w:r w:rsidRPr="00612B60">
        <w:rPr>
          <w:rFonts w:ascii="Times New Roman" w:eastAsia="Times New Roman" w:hAnsi="Times New Roman" w:cs="Times New Roman"/>
          <w:b/>
          <w:bCs/>
          <w:i/>
          <w:sz w:val="28"/>
          <w:szCs w:val="20"/>
          <w:u w:val="single"/>
          <w:lang w:eastAsia="fr-FR"/>
        </w:rPr>
        <w:lastRenderedPageBreak/>
        <w:t xml:space="preserve">GRILLE D’EVALUATION </w:t>
      </w:r>
    </w:p>
    <w:p w14:paraId="1AC11D20" w14:textId="1B568D5D" w:rsidR="007647BD" w:rsidRPr="00612B60" w:rsidRDefault="007647BD" w:rsidP="00182E65">
      <w:pPr>
        <w:spacing w:after="0" w:line="240" w:lineRule="auto"/>
        <w:rPr>
          <w:rFonts w:ascii="Times New Roman" w:eastAsia="Times New Roman" w:hAnsi="Times New Roman" w:cs="Times New Roman"/>
          <w:b/>
          <w:bCs/>
          <w:sz w:val="20"/>
          <w:szCs w:val="20"/>
          <w:lang w:eastAsia="fr-FR"/>
        </w:rPr>
      </w:pPr>
    </w:p>
    <w:tbl>
      <w:tblPr>
        <w:tblW w:w="1030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10"/>
        <w:gridCol w:w="5760"/>
        <w:gridCol w:w="992"/>
        <w:gridCol w:w="1128"/>
        <w:gridCol w:w="1779"/>
        <w:gridCol w:w="40"/>
      </w:tblGrid>
      <w:tr w:rsidR="006E2509" w:rsidRPr="00612B60" w14:paraId="2ACEDD74" w14:textId="77777777" w:rsidTr="00827407">
        <w:trPr>
          <w:gridAfter w:val="1"/>
          <w:wAfter w:w="40" w:type="dxa"/>
          <w:jc w:val="center"/>
        </w:trPr>
        <w:tc>
          <w:tcPr>
            <w:tcW w:w="610" w:type="dxa"/>
            <w:vMerge w:val="restart"/>
            <w:vAlign w:val="center"/>
          </w:tcPr>
          <w:p w14:paraId="7D87252B" w14:textId="77777777" w:rsidR="007647BD" w:rsidRPr="00612B60" w:rsidRDefault="007647BD" w:rsidP="00827407">
            <w:pPr>
              <w:spacing w:after="0" w:line="240" w:lineRule="auto"/>
              <w:jc w:val="center"/>
              <w:rPr>
                <w:rFonts w:ascii="Times New Roman" w:eastAsia="Times New Roman" w:hAnsi="Times New Roman" w:cs="Times New Roman"/>
                <w:b/>
                <w:sz w:val="20"/>
                <w:szCs w:val="20"/>
                <w:lang w:eastAsia="fr-FR"/>
              </w:rPr>
            </w:pPr>
          </w:p>
          <w:p w14:paraId="44A9ECF0" w14:textId="77777777" w:rsidR="007647BD" w:rsidRPr="00612B60" w:rsidRDefault="007647BD" w:rsidP="00827407">
            <w:pPr>
              <w:spacing w:after="0" w:line="240" w:lineRule="auto"/>
              <w:jc w:val="center"/>
              <w:rPr>
                <w:rFonts w:ascii="Times New Roman" w:eastAsia="Times New Roman" w:hAnsi="Times New Roman" w:cs="Times New Roman"/>
                <w:b/>
                <w:sz w:val="20"/>
                <w:szCs w:val="20"/>
                <w:lang w:eastAsia="fr-FR"/>
              </w:rPr>
            </w:pPr>
            <w:r w:rsidRPr="00612B60">
              <w:rPr>
                <w:rFonts w:ascii="Times New Roman" w:eastAsia="Times New Roman" w:hAnsi="Times New Roman" w:cs="Times New Roman"/>
                <w:b/>
                <w:sz w:val="20"/>
                <w:szCs w:val="20"/>
                <w:lang w:eastAsia="fr-FR"/>
              </w:rPr>
              <w:t>N°</w:t>
            </w:r>
          </w:p>
        </w:tc>
        <w:tc>
          <w:tcPr>
            <w:tcW w:w="5760" w:type="dxa"/>
            <w:vMerge w:val="restart"/>
            <w:vAlign w:val="center"/>
          </w:tcPr>
          <w:p w14:paraId="45F39904" w14:textId="77777777" w:rsidR="007647BD" w:rsidRPr="00612B60" w:rsidRDefault="007647BD" w:rsidP="00827407">
            <w:pPr>
              <w:spacing w:after="0" w:line="240" w:lineRule="auto"/>
              <w:jc w:val="center"/>
              <w:rPr>
                <w:rFonts w:ascii="Times New Roman" w:eastAsia="Times New Roman" w:hAnsi="Times New Roman" w:cs="Times New Roman"/>
                <w:b/>
                <w:sz w:val="20"/>
                <w:szCs w:val="20"/>
                <w:lang w:eastAsia="fr-FR"/>
              </w:rPr>
            </w:pPr>
          </w:p>
          <w:p w14:paraId="2D420286" w14:textId="77777777" w:rsidR="007647BD" w:rsidRPr="00612B60" w:rsidRDefault="007647BD" w:rsidP="00827407">
            <w:pPr>
              <w:spacing w:after="0" w:line="240" w:lineRule="auto"/>
              <w:jc w:val="center"/>
              <w:rPr>
                <w:rFonts w:ascii="Times New Roman" w:eastAsia="Times New Roman" w:hAnsi="Times New Roman" w:cs="Times New Roman"/>
                <w:b/>
                <w:sz w:val="20"/>
                <w:szCs w:val="20"/>
                <w:lang w:eastAsia="fr-FR"/>
              </w:rPr>
            </w:pPr>
            <w:r w:rsidRPr="00612B60">
              <w:rPr>
                <w:rFonts w:ascii="Times New Roman" w:eastAsia="Times New Roman" w:hAnsi="Times New Roman" w:cs="Times New Roman"/>
                <w:b/>
                <w:sz w:val="20"/>
                <w:szCs w:val="20"/>
                <w:lang w:eastAsia="fr-FR"/>
              </w:rPr>
              <w:t>Critères de qualification</w:t>
            </w:r>
          </w:p>
        </w:tc>
        <w:tc>
          <w:tcPr>
            <w:tcW w:w="2120" w:type="dxa"/>
            <w:gridSpan w:val="2"/>
            <w:vAlign w:val="center"/>
          </w:tcPr>
          <w:p w14:paraId="5867A0E0" w14:textId="77777777" w:rsidR="007647BD" w:rsidRPr="00612B60" w:rsidRDefault="007647BD" w:rsidP="00827407">
            <w:pPr>
              <w:spacing w:after="0" w:line="240" w:lineRule="auto"/>
              <w:jc w:val="center"/>
              <w:rPr>
                <w:rFonts w:ascii="Times New Roman" w:eastAsia="Times New Roman" w:hAnsi="Times New Roman" w:cs="Times New Roman"/>
                <w:b/>
                <w:sz w:val="20"/>
                <w:szCs w:val="20"/>
                <w:lang w:eastAsia="fr-FR"/>
              </w:rPr>
            </w:pPr>
            <w:r w:rsidRPr="00612B60">
              <w:rPr>
                <w:rFonts w:ascii="Times New Roman" w:eastAsia="Times New Roman" w:hAnsi="Times New Roman" w:cs="Times New Roman"/>
                <w:b/>
                <w:sz w:val="20"/>
                <w:szCs w:val="20"/>
                <w:lang w:eastAsia="fr-FR"/>
              </w:rPr>
              <w:t>Appréciations</w:t>
            </w:r>
          </w:p>
        </w:tc>
        <w:tc>
          <w:tcPr>
            <w:tcW w:w="1779" w:type="dxa"/>
            <w:vAlign w:val="center"/>
          </w:tcPr>
          <w:p w14:paraId="1A93952F" w14:textId="77777777" w:rsidR="007647BD" w:rsidRPr="00612B60" w:rsidRDefault="007647BD" w:rsidP="00827407">
            <w:pPr>
              <w:spacing w:after="0" w:line="240" w:lineRule="auto"/>
              <w:rPr>
                <w:rFonts w:ascii="Times New Roman" w:eastAsia="Times New Roman" w:hAnsi="Times New Roman" w:cs="Times New Roman"/>
                <w:b/>
                <w:sz w:val="20"/>
                <w:szCs w:val="20"/>
                <w:lang w:eastAsia="fr-FR"/>
              </w:rPr>
            </w:pPr>
            <w:r w:rsidRPr="00612B60">
              <w:rPr>
                <w:rFonts w:ascii="Times New Roman" w:eastAsia="Times New Roman" w:hAnsi="Times New Roman" w:cs="Times New Roman"/>
                <w:b/>
                <w:sz w:val="20"/>
                <w:szCs w:val="20"/>
                <w:lang w:eastAsia="fr-FR"/>
              </w:rPr>
              <w:t>Observations</w:t>
            </w:r>
          </w:p>
        </w:tc>
      </w:tr>
      <w:tr w:rsidR="006E2509" w:rsidRPr="00612B60" w14:paraId="79A568B0" w14:textId="77777777" w:rsidTr="00827407">
        <w:trPr>
          <w:trHeight w:val="313"/>
          <w:jc w:val="center"/>
        </w:trPr>
        <w:tc>
          <w:tcPr>
            <w:tcW w:w="610" w:type="dxa"/>
            <w:vMerge/>
            <w:vAlign w:val="center"/>
          </w:tcPr>
          <w:p w14:paraId="5D127984"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5760" w:type="dxa"/>
            <w:vMerge/>
            <w:vAlign w:val="center"/>
          </w:tcPr>
          <w:p w14:paraId="28CC96A5"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992" w:type="dxa"/>
            <w:vAlign w:val="center"/>
          </w:tcPr>
          <w:p w14:paraId="4BBBFBAD" w14:textId="77777777" w:rsidR="007647BD" w:rsidRPr="00612B60" w:rsidRDefault="007647BD" w:rsidP="00827407">
            <w:pPr>
              <w:spacing w:after="0" w:line="240" w:lineRule="auto"/>
              <w:jc w:val="center"/>
              <w:rPr>
                <w:rFonts w:ascii="Times New Roman" w:eastAsia="Times New Roman" w:hAnsi="Times New Roman" w:cs="Times New Roman"/>
                <w:b/>
                <w:sz w:val="20"/>
                <w:szCs w:val="20"/>
                <w:lang w:eastAsia="fr-FR"/>
              </w:rPr>
            </w:pPr>
            <w:r w:rsidRPr="00612B60">
              <w:rPr>
                <w:rFonts w:ascii="Times New Roman" w:eastAsia="Times New Roman" w:hAnsi="Times New Roman" w:cs="Times New Roman"/>
                <w:b/>
                <w:sz w:val="20"/>
                <w:szCs w:val="20"/>
                <w:lang w:eastAsia="fr-FR"/>
              </w:rPr>
              <w:t>Oui</w:t>
            </w:r>
          </w:p>
        </w:tc>
        <w:tc>
          <w:tcPr>
            <w:tcW w:w="1128" w:type="dxa"/>
            <w:vAlign w:val="center"/>
          </w:tcPr>
          <w:p w14:paraId="05B2FD7C" w14:textId="77777777" w:rsidR="007647BD" w:rsidRPr="00612B60" w:rsidRDefault="007647BD" w:rsidP="00827407">
            <w:pPr>
              <w:spacing w:after="0" w:line="240" w:lineRule="auto"/>
              <w:jc w:val="center"/>
              <w:rPr>
                <w:rFonts w:ascii="Times New Roman" w:eastAsia="Times New Roman" w:hAnsi="Times New Roman" w:cs="Times New Roman"/>
                <w:b/>
                <w:sz w:val="20"/>
                <w:szCs w:val="20"/>
                <w:lang w:eastAsia="fr-FR"/>
              </w:rPr>
            </w:pPr>
            <w:r w:rsidRPr="00612B60">
              <w:rPr>
                <w:rFonts w:ascii="Times New Roman" w:eastAsia="Times New Roman" w:hAnsi="Times New Roman" w:cs="Times New Roman"/>
                <w:b/>
                <w:sz w:val="20"/>
                <w:szCs w:val="20"/>
                <w:lang w:eastAsia="fr-FR"/>
              </w:rPr>
              <w:t>Non</w:t>
            </w:r>
          </w:p>
        </w:tc>
        <w:tc>
          <w:tcPr>
            <w:tcW w:w="1819" w:type="dxa"/>
            <w:gridSpan w:val="2"/>
            <w:vAlign w:val="center"/>
          </w:tcPr>
          <w:p w14:paraId="3EB32529"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r>
      <w:tr w:rsidR="006E2509" w:rsidRPr="00612B60" w14:paraId="27A1D737" w14:textId="77777777" w:rsidTr="00827407">
        <w:trPr>
          <w:gridAfter w:val="1"/>
          <w:wAfter w:w="40" w:type="dxa"/>
          <w:jc w:val="center"/>
        </w:trPr>
        <w:tc>
          <w:tcPr>
            <w:tcW w:w="610" w:type="dxa"/>
            <w:vAlign w:val="center"/>
          </w:tcPr>
          <w:p w14:paraId="59AE1D20" w14:textId="77777777" w:rsidR="007647BD" w:rsidRPr="00612B60" w:rsidRDefault="007647BD" w:rsidP="00827407">
            <w:pPr>
              <w:spacing w:after="0" w:line="240" w:lineRule="auto"/>
              <w:jc w:val="center"/>
              <w:rPr>
                <w:rFonts w:ascii="Times New Roman" w:eastAsia="Times New Roman" w:hAnsi="Times New Roman" w:cs="Times New Roman"/>
                <w:b/>
                <w:sz w:val="20"/>
                <w:szCs w:val="20"/>
                <w:lang w:eastAsia="fr-FR"/>
              </w:rPr>
            </w:pPr>
            <w:r w:rsidRPr="00612B60">
              <w:rPr>
                <w:rFonts w:ascii="Times New Roman" w:eastAsia="Times New Roman" w:hAnsi="Times New Roman" w:cs="Times New Roman"/>
                <w:b/>
                <w:sz w:val="20"/>
                <w:szCs w:val="20"/>
                <w:lang w:eastAsia="fr-FR"/>
              </w:rPr>
              <w:t>1</w:t>
            </w:r>
          </w:p>
        </w:tc>
        <w:tc>
          <w:tcPr>
            <w:tcW w:w="9659" w:type="dxa"/>
            <w:gridSpan w:val="4"/>
            <w:vAlign w:val="center"/>
          </w:tcPr>
          <w:p w14:paraId="07A031C4" w14:textId="77777777" w:rsidR="007647BD" w:rsidRPr="00612B60" w:rsidRDefault="007647BD" w:rsidP="00827407">
            <w:pPr>
              <w:spacing w:after="0" w:line="240" w:lineRule="auto"/>
              <w:jc w:val="center"/>
              <w:rPr>
                <w:rFonts w:ascii="Times New Roman" w:eastAsia="Times New Roman" w:hAnsi="Times New Roman" w:cs="Times New Roman"/>
                <w:sz w:val="20"/>
                <w:szCs w:val="20"/>
                <w:lang w:eastAsia="fr-FR"/>
              </w:rPr>
            </w:pPr>
            <w:r w:rsidRPr="00612B60">
              <w:rPr>
                <w:rFonts w:ascii="Times New Roman" w:eastAsia="Times New Roman" w:hAnsi="Times New Roman" w:cs="Times New Roman"/>
                <w:b/>
                <w:sz w:val="20"/>
                <w:szCs w:val="20"/>
                <w:lang w:eastAsia="fr-FR"/>
              </w:rPr>
              <w:t xml:space="preserve">Présentation générale </w:t>
            </w:r>
          </w:p>
        </w:tc>
      </w:tr>
      <w:tr w:rsidR="006E2509" w:rsidRPr="00612B60" w14:paraId="199C6EC9" w14:textId="77777777" w:rsidTr="00827407">
        <w:trPr>
          <w:gridAfter w:val="1"/>
          <w:wAfter w:w="40" w:type="dxa"/>
          <w:jc w:val="center"/>
        </w:trPr>
        <w:tc>
          <w:tcPr>
            <w:tcW w:w="610" w:type="dxa"/>
            <w:vAlign w:val="center"/>
          </w:tcPr>
          <w:p w14:paraId="06CA1680"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5760" w:type="dxa"/>
            <w:vAlign w:val="center"/>
          </w:tcPr>
          <w:p w14:paraId="11CDE4D9"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r w:rsidRPr="00612B60">
              <w:rPr>
                <w:rFonts w:ascii="Times New Roman" w:eastAsia="Times New Roman" w:hAnsi="Times New Roman" w:cs="Times New Roman"/>
                <w:sz w:val="20"/>
                <w:szCs w:val="20"/>
                <w:lang w:eastAsia="fr-FR"/>
              </w:rPr>
              <w:t>1.1 Dossier clair et lisible</w:t>
            </w:r>
          </w:p>
        </w:tc>
        <w:tc>
          <w:tcPr>
            <w:tcW w:w="992" w:type="dxa"/>
            <w:vAlign w:val="center"/>
          </w:tcPr>
          <w:p w14:paraId="22D12317"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128" w:type="dxa"/>
            <w:vAlign w:val="center"/>
          </w:tcPr>
          <w:p w14:paraId="4C3BDD0E"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779" w:type="dxa"/>
            <w:vAlign w:val="center"/>
          </w:tcPr>
          <w:p w14:paraId="2F9C48AA"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r>
      <w:tr w:rsidR="006E2509" w:rsidRPr="00612B60" w14:paraId="3C280FC6" w14:textId="77777777" w:rsidTr="00827407">
        <w:trPr>
          <w:gridAfter w:val="1"/>
          <w:wAfter w:w="40" w:type="dxa"/>
          <w:jc w:val="center"/>
        </w:trPr>
        <w:tc>
          <w:tcPr>
            <w:tcW w:w="610" w:type="dxa"/>
            <w:vAlign w:val="center"/>
          </w:tcPr>
          <w:p w14:paraId="2152E45F"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5760" w:type="dxa"/>
            <w:vAlign w:val="center"/>
          </w:tcPr>
          <w:p w14:paraId="040FD1B4"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r w:rsidRPr="00612B60">
              <w:rPr>
                <w:rFonts w:ascii="Times New Roman" w:eastAsia="Times New Roman" w:hAnsi="Times New Roman" w:cs="Times New Roman"/>
                <w:sz w:val="20"/>
                <w:szCs w:val="20"/>
                <w:lang w:eastAsia="fr-FR"/>
              </w:rPr>
              <w:t>1.2 Présentation visuelle des dossiers</w:t>
            </w:r>
          </w:p>
        </w:tc>
        <w:tc>
          <w:tcPr>
            <w:tcW w:w="992" w:type="dxa"/>
            <w:vAlign w:val="center"/>
          </w:tcPr>
          <w:p w14:paraId="6DEC9AEA"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128" w:type="dxa"/>
            <w:vAlign w:val="center"/>
          </w:tcPr>
          <w:p w14:paraId="28FFE983"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779" w:type="dxa"/>
            <w:vAlign w:val="center"/>
          </w:tcPr>
          <w:p w14:paraId="7CAE0CA5"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r>
      <w:tr w:rsidR="006E2509" w:rsidRPr="00612B60" w14:paraId="4DDCFA8B" w14:textId="77777777" w:rsidTr="00827407">
        <w:trPr>
          <w:gridAfter w:val="1"/>
          <w:wAfter w:w="40" w:type="dxa"/>
          <w:jc w:val="center"/>
        </w:trPr>
        <w:tc>
          <w:tcPr>
            <w:tcW w:w="610" w:type="dxa"/>
            <w:vAlign w:val="center"/>
          </w:tcPr>
          <w:p w14:paraId="67F20641"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5760" w:type="dxa"/>
            <w:vAlign w:val="center"/>
          </w:tcPr>
          <w:p w14:paraId="4AE6D7F6" w14:textId="79CB6716" w:rsidR="007647BD" w:rsidRPr="00612B60" w:rsidRDefault="007647BD" w:rsidP="00827407">
            <w:pPr>
              <w:spacing w:after="0" w:line="240" w:lineRule="auto"/>
              <w:rPr>
                <w:rFonts w:ascii="Times New Roman" w:eastAsia="Times New Roman" w:hAnsi="Times New Roman" w:cs="Times New Roman"/>
                <w:sz w:val="20"/>
                <w:szCs w:val="20"/>
                <w:lang w:eastAsia="fr-FR"/>
              </w:rPr>
            </w:pPr>
            <w:r w:rsidRPr="00612B60">
              <w:rPr>
                <w:rFonts w:ascii="Times New Roman" w:eastAsia="Times New Roman" w:hAnsi="Times New Roman" w:cs="Times New Roman"/>
                <w:sz w:val="20"/>
                <w:szCs w:val="20"/>
                <w:lang w:eastAsia="fr-FR"/>
              </w:rPr>
              <w:t xml:space="preserve">1.3 </w:t>
            </w:r>
            <w:r w:rsidR="00635F75" w:rsidRPr="00612B60">
              <w:rPr>
                <w:rFonts w:ascii="Times New Roman" w:eastAsia="Times New Roman" w:hAnsi="Times New Roman" w:cs="Times New Roman"/>
                <w:sz w:val="20"/>
                <w:szCs w:val="20"/>
                <w:lang w:eastAsia="fr-FR"/>
              </w:rPr>
              <w:t>Bonne pagination</w:t>
            </w:r>
          </w:p>
        </w:tc>
        <w:tc>
          <w:tcPr>
            <w:tcW w:w="992" w:type="dxa"/>
            <w:vAlign w:val="center"/>
          </w:tcPr>
          <w:p w14:paraId="14F7C4DF"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128" w:type="dxa"/>
            <w:vAlign w:val="center"/>
          </w:tcPr>
          <w:p w14:paraId="004863F3"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779" w:type="dxa"/>
            <w:vAlign w:val="center"/>
          </w:tcPr>
          <w:p w14:paraId="742F18F2"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r>
      <w:tr w:rsidR="006E2509" w:rsidRPr="00612B60" w14:paraId="6AD4720A" w14:textId="77777777" w:rsidTr="00827407">
        <w:trPr>
          <w:gridAfter w:val="1"/>
          <w:wAfter w:w="40" w:type="dxa"/>
          <w:jc w:val="center"/>
        </w:trPr>
        <w:tc>
          <w:tcPr>
            <w:tcW w:w="610" w:type="dxa"/>
            <w:vAlign w:val="center"/>
          </w:tcPr>
          <w:p w14:paraId="31848DAC"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5760" w:type="dxa"/>
            <w:vAlign w:val="center"/>
          </w:tcPr>
          <w:p w14:paraId="453BDDE5"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r w:rsidRPr="00612B60">
              <w:rPr>
                <w:rFonts w:ascii="Times New Roman" w:eastAsia="Times New Roman" w:hAnsi="Times New Roman" w:cs="Times New Roman"/>
                <w:sz w:val="20"/>
                <w:szCs w:val="20"/>
                <w:lang w:eastAsia="fr-FR"/>
              </w:rPr>
              <w:t>1.4 Pièces présentées dans l’ordre du DAO</w:t>
            </w:r>
          </w:p>
        </w:tc>
        <w:tc>
          <w:tcPr>
            <w:tcW w:w="992" w:type="dxa"/>
            <w:vAlign w:val="center"/>
          </w:tcPr>
          <w:p w14:paraId="24BC6EF0"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128" w:type="dxa"/>
            <w:vAlign w:val="center"/>
          </w:tcPr>
          <w:p w14:paraId="6BF8B15F"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779" w:type="dxa"/>
            <w:vAlign w:val="center"/>
          </w:tcPr>
          <w:p w14:paraId="3EB96E97"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r>
      <w:tr w:rsidR="006E2509" w:rsidRPr="00612B60" w14:paraId="5A7222CD" w14:textId="77777777" w:rsidTr="00827407">
        <w:trPr>
          <w:gridAfter w:val="1"/>
          <w:wAfter w:w="40" w:type="dxa"/>
          <w:jc w:val="center"/>
        </w:trPr>
        <w:tc>
          <w:tcPr>
            <w:tcW w:w="610" w:type="dxa"/>
            <w:vAlign w:val="center"/>
          </w:tcPr>
          <w:p w14:paraId="7327EC01" w14:textId="77777777" w:rsidR="007647BD" w:rsidRPr="00612B60" w:rsidRDefault="007647BD" w:rsidP="00827407">
            <w:pPr>
              <w:spacing w:after="0" w:line="240" w:lineRule="auto"/>
              <w:jc w:val="center"/>
              <w:rPr>
                <w:rFonts w:ascii="Times New Roman" w:eastAsia="Times New Roman" w:hAnsi="Times New Roman" w:cs="Times New Roman"/>
                <w:b/>
                <w:sz w:val="20"/>
                <w:szCs w:val="20"/>
                <w:lang w:eastAsia="fr-FR"/>
              </w:rPr>
            </w:pPr>
            <w:r w:rsidRPr="00612B60">
              <w:rPr>
                <w:rFonts w:ascii="Times New Roman" w:eastAsia="Times New Roman" w:hAnsi="Times New Roman" w:cs="Times New Roman"/>
                <w:b/>
                <w:sz w:val="20"/>
                <w:szCs w:val="20"/>
                <w:lang w:eastAsia="fr-FR"/>
              </w:rPr>
              <w:t>2</w:t>
            </w:r>
          </w:p>
        </w:tc>
        <w:tc>
          <w:tcPr>
            <w:tcW w:w="9659" w:type="dxa"/>
            <w:gridSpan w:val="4"/>
            <w:vAlign w:val="center"/>
          </w:tcPr>
          <w:p w14:paraId="5D95E4A9" w14:textId="77777777" w:rsidR="007647BD" w:rsidRPr="00612B60" w:rsidRDefault="007647BD" w:rsidP="00827407">
            <w:pPr>
              <w:spacing w:after="0" w:line="240" w:lineRule="auto"/>
              <w:jc w:val="center"/>
              <w:rPr>
                <w:rFonts w:ascii="Times New Roman" w:eastAsia="Times New Roman" w:hAnsi="Times New Roman" w:cs="Times New Roman"/>
                <w:sz w:val="20"/>
                <w:szCs w:val="20"/>
                <w:lang w:eastAsia="fr-FR"/>
              </w:rPr>
            </w:pPr>
            <w:r w:rsidRPr="00612B60">
              <w:rPr>
                <w:rFonts w:ascii="Times New Roman" w:eastAsia="Times New Roman" w:hAnsi="Times New Roman" w:cs="Times New Roman"/>
                <w:b/>
                <w:sz w:val="20"/>
                <w:szCs w:val="20"/>
                <w:lang w:eastAsia="fr-FR"/>
              </w:rPr>
              <w:t xml:space="preserve">Expérience générale de l’Entreprise </w:t>
            </w:r>
          </w:p>
        </w:tc>
      </w:tr>
      <w:tr w:rsidR="006E2509" w:rsidRPr="00612B60" w14:paraId="7A722C4C" w14:textId="77777777" w:rsidTr="00827407">
        <w:trPr>
          <w:gridAfter w:val="1"/>
          <w:wAfter w:w="40" w:type="dxa"/>
          <w:jc w:val="center"/>
        </w:trPr>
        <w:tc>
          <w:tcPr>
            <w:tcW w:w="610" w:type="dxa"/>
            <w:vAlign w:val="center"/>
          </w:tcPr>
          <w:p w14:paraId="67ADF287"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5760" w:type="dxa"/>
            <w:vAlign w:val="center"/>
          </w:tcPr>
          <w:p w14:paraId="173E2001" w14:textId="77777777" w:rsidR="007647BD" w:rsidRPr="00612B60" w:rsidRDefault="007647BD" w:rsidP="00827407">
            <w:pPr>
              <w:spacing w:after="0" w:line="240" w:lineRule="auto"/>
              <w:jc w:val="both"/>
              <w:rPr>
                <w:rFonts w:ascii="Times New Roman" w:eastAsia="Times New Roman" w:hAnsi="Times New Roman" w:cs="Times New Roman"/>
                <w:sz w:val="20"/>
                <w:szCs w:val="20"/>
                <w:lang w:eastAsia="fr-FR"/>
              </w:rPr>
            </w:pPr>
            <w:r w:rsidRPr="00612B60">
              <w:rPr>
                <w:rFonts w:ascii="Times New Roman" w:eastAsia="Times New Roman" w:hAnsi="Times New Roman" w:cs="Times New Roman"/>
                <w:sz w:val="20"/>
                <w:szCs w:val="20"/>
                <w:lang w:eastAsia="fr-FR"/>
              </w:rPr>
              <w:t>2.1 Nombre de projets relatifs à la construction de bâtiment public au moins égal à deux (02) (1</w:t>
            </w:r>
            <w:r w:rsidRPr="00612B60">
              <w:rPr>
                <w:rFonts w:ascii="Times New Roman" w:eastAsia="Times New Roman" w:hAnsi="Times New Roman" w:cs="Times New Roman"/>
                <w:sz w:val="20"/>
                <w:szCs w:val="20"/>
                <w:vertAlign w:val="superscript"/>
                <w:lang w:eastAsia="fr-FR"/>
              </w:rPr>
              <w:t>ère</w:t>
            </w:r>
            <w:r w:rsidRPr="00612B60">
              <w:rPr>
                <w:rFonts w:ascii="Times New Roman" w:eastAsia="Times New Roman" w:hAnsi="Times New Roman" w:cs="Times New Roman"/>
                <w:sz w:val="20"/>
                <w:szCs w:val="20"/>
                <w:lang w:eastAsia="fr-FR"/>
              </w:rPr>
              <w:t xml:space="preserve"> et dernière page + PV) au cours de cinq (05) dernières années.</w:t>
            </w:r>
          </w:p>
        </w:tc>
        <w:tc>
          <w:tcPr>
            <w:tcW w:w="992" w:type="dxa"/>
            <w:vAlign w:val="center"/>
          </w:tcPr>
          <w:p w14:paraId="455E7C9D"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128" w:type="dxa"/>
            <w:vAlign w:val="center"/>
          </w:tcPr>
          <w:p w14:paraId="54DF59FE"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779" w:type="dxa"/>
            <w:vAlign w:val="center"/>
          </w:tcPr>
          <w:p w14:paraId="178C3FA4"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r>
      <w:tr w:rsidR="006E2509" w:rsidRPr="00612B60" w14:paraId="1FBE63F5" w14:textId="77777777" w:rsidTr="00827407">
        <w:trPr>
          <w:gridAfter w:val="1"/>
          <w:wAfter w:w="40" w:type="dxa"/>
          <w:jc w:val="center"/>
        </w:trPr>
        <w:tc>
          <w:tcPr>
            <w:tcW w:w="610" w:type="dxa"/>
            <w:vAlign w:val="center"/>
          </w:tcPr>
          <w:p w14:paraId="091A68E2" w14:textId="77777777" w:rsidR="007647BD" w:rsidRPr="00612B60" w:rsidRDefault="007647BD" w:rsidP="00827407">
            <w:pPr>
              <w:spacing w:after="0" w:line="240" w:lineRule="auto"/>
              <w:jc w:val="center"/>
              <w:rPr>
                <w:rFonts w:ascii="Times New Roman" w:eastAsia="Times New Roman" w:hAnsi="Times New Roman" w:cs="Times New Roman"/>
                <w:b/>
                <w:sz w:val="20"/>
                <w:szCs w:val="20"/>
                <w:lang w:eastAsia="fr-FR"/>
              </w:rPr>
            </w:pPr>
            <w:r w:rsidRPr="00612B60">
              <w:rPr>
                <w:rFonts w:ascii="Times New Roman" w:eastAsia="Times New Roman" w:hAnsi="Times New Roman" w:cs="Times New Roman"/>
                <w:b/>
                <w:sz w:val="20"/>
                <w:szCs w:val="20"/>
                <w:lang w:eastAsia="fr-FR"/>
              </w:rPr>
              <w:t>3</w:t>
            </w:r>
          </w:p>
        </w:tc>
        <w:tc>
          <w:tcPr>
            <w:tcW w:w="9659" w:type="dxa"/>
            <w:gridSpan w:val="4"/>
            <w:vAlign w:val="center"/>
          </w:tcPr>
          <w:p w14:paraId="55365096" w14:textId="77777777" w:rsidR="007647BD" w:rsidRPr="00612B60" w:rsidRDefault="007647BD" w:rsidP="00827407">
            <w:pPr>
              <w:spacing w:after="0" w:line="240" w:lineRule="auto"/>
              <w:jc w:val="center"/>
              <w:rPr>
                <w:rFonts w:ascii="Times New Roman" w:eastAsia="Times New Roman" w:hAnsi="Times New Roman" w:cs="Times New Roman"/>
                <w:sz w:val="20"/>
                <w:szCs w:val="20"/>
                <w:lang w:eastAsia="fr-FR"/>
              </w:rPr>
            </w:pPr>
            <w:r w:rsidRPr="00612B60">
              <w:rPr>
                <w:rFonts w:ascii="Times New Roman" w:eastAsia="Times New Roman" w:hAnsi="Times New Roman" w:cs="Times New Roman"/>
                <w:b/>
                <w:sz w:val="20"/>
                <w:szCs w:val="20"/>
                <w:lang w:eastAsia="fr-FR"/>
              </w:rPr>
              <w:t xml:space="preserve">Expérience dans les travaux similaires </w:t>
            </w:r>
          </w:p>
        </w:tc>
      </w:tr>
      <w:tr w:rsidR="006E2509" w:rsidRPr="00612B60" w14:paraId="6BB123C6" w14:textId="77777777" w:rsidTr="00827407">
        <w:trPr>
          <w:gridAfter w:val="1"/>
          <w:wAfter w:w="40" w:type="dxa"/>
          <w:jc w:val="center"/>
        </w:trPr>
        <w:tc>
          <w:tcPr>
            <w:tcW w:w="610" w:type="dxa"/>
            <w:vAlign w:val="center"/>
          </w:tcPr>
          <w:p w14:paraId="660D8332"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5760" w:type="dxa"/>
            <w:vAlign w:val="center"/>
          </w:tcPr>
          <w:p w14:paraId="2F6F0329" w14:textId="77777777" w:rsidR="007647BD" w:rsidRPr="00612B60" w:rsidRDefault="007647BD" w:rsidP="00827407">
            <w:pPr>
              <w:spacing w:after="0" w:line="240" w:lineRule="auto"/>
              <w:jc w:val="both"/>
              <w:rPr>
                <w:rFonts w:ascii="Times New Roman" w:eastAsia="Times New Roman" w:hAnsi="Times New Roman" w:cs="Times New Roman"/>
                <w:sz w:val="20"/>
                <w:szCs w:val="20"/>
                <w:lang w:eastAsia="fr-FR"/>
              </w:rPr>
            </w:pPr>
            <w:r w:rsidRPr="00612B60">
              <w:rPr>
                <w:rFonts w:ascii="Times New Roman" w:eastAsia="Times New Roman" w:hAnsi="Times New Roman" w:cs="Times New Roman"/>
                <w:sz w:val="20"/>
                <w:szCs w:val="20"/>
                <w:lang w:eastAsia="fr-FR"/>
              </w:rPr>
              <w:t>3.1 Nombre de projets déjà réalisés en matière d’autres infrastructures au moins égales à un (01) (1</w:t>
            </w:r>
            <w:r w:rsidRPr="00612B60">
              <w:rPr>
                <w:rFonts w:ascii="Times New Roman" w:eastAsia="Times New Roman" w:hAnsi="Times New Roman" w:cs="Times New Roman"/>
                <w:sz w:val="20"/>
                <w:szCs w:val="20"/>
                <w:vertAlign w:val="superscript"/>
                <w:lang w:eastAsia="fr-FR"/>
              </w:rPr>
              <w:t>ère</w:t>
            </w:r>
            <w:r w:rsidRPr="00612B60">
              <w:rPr>
                <w:rFonts w:ascii="Times New Roman" w:eastAsia="Times New Roman" w:hAnsi="Times New Roman" w:cs="Times New Roman"/>
                <w:sz w:val="20"/>
                <w:szCs w:val="20"/>
                <w:lang w:eastAsia="fr-FR"/>
              </w:rPr>
              <w:t xml:space="preserve"> et dernière page +PV) au cours de cinq (05) dernières années.</w:t>
            </w:r>
          </w:p>
        </w:tc>
        <w:tc>
          <w:tcPr>
            <w:tcW w:w="992" w:type="dxa"/>
            <w:vAlign w:val="center"/>
          </w:tcPr>
          <w:p w14:paraId="50D9083F"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128" w:type="dxa"/>
            <w:vAlign w:val="center"/>
          </w:tcPr>
          <w:p w14:paraId="311E3640"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779" w:type="dxa"/>
            <w:vAlign w:val="center"/>
          </w:tcPr>
          <w:p w14:paraId="6F13F529"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r>
      <w:tr w:rsidR="006E2509" w:rsidRPr="00612B60" w14:paraId="02C6ABAD" w14:textId="77777777" w:rsidTr="00827407">
        <w:trPr>
          <w:gridAfter w:val="1"/>
          <w:wAfter w:w="40" w:type="dxa"/>
          <w:jc w:val="center"/>
        </w:trPr>
        <w:tc>
          <w:tcPr>
            <w:tcW w:w="610" w:type="dxa"/>
            <w:vAlign w:val="center"/>
          </w:tcPr>
          <w:p w14:paraId="05B642C4" w14:textId="77777777" w:rsidR="007647BD" w:rsidRPr="00612B60" w:rsidRDefault="007647BD" w:rsidP="00827407">
            <w:pPr>
              <w:spacing w:after="0" w:line="240" w:lineRule="auto"/>
              <w:jc w:val="center"/>
              <w:rPr>
                <w:rFonts w:ascii="Times New Roman" w:eastAsia="Times New Roman" w:hAnsi="Times New Roman" w:cs="Times New Roman"/>
                <w:b/>
                <w:sz w:val="20"/>
                <w:szCs w:val="20"/>
                <w:lang w:eastAsia="fr-FR"/>
              </w:rPr>
            </w:pPr>
            <w:r w:rsidRPr="00612B60">
              <w:rPr>
                <w:rFonts w:ascii="Times New Roman" w:eastAsia="Times New Roman" w:hAnsi="Times New Roman" w:cs="Times New Roman"/>
                <w:b/>
                <w:sz w:val="20"/>
                <w:szCs w:val="20"/>
                <w:lang w:eastAsia="fr-FR"/>
              </w:rPr>
              <w:t>4</w:t>
            </w:r>
          </w:p>
        </w:tc>
        <w:tc>
          <w:tcPr>
            <w:tcW w:w="9659" w:type="dxa"/>
            <w:gridSpan w:val="4"/>
            <w:vAlign w:val="center"/>
          </w:tcPr>
          <w:p w14:paraId="3C2C18F8" w14:textId="77777777" w:rsidR="007647BD" w:rsidRPr="00612B60" w:rsidRDefault="007647BD" w:rsidP="00827407">
            <w:pPr>
              <w:spacing w:after="0" w:line="240" w:lineRule="auto"/>
              <w:jc w:val="center"/>
              <w:rPr>
                <w:rFonts w:ascii="Times New Roman" w:eastAsia="Times New Roman" w:hAnsi="Times New Roman" w:cs="Times New Roman"/>
                <w:sz w:val="20"/>
                <w:szCs w:val="20"/>
                <w:lang w:eastAsia="fr-FR"/>
              </w:rPr>
            </w:pPr>
            <w:r w:rsidRPr="00612B60">
              <w:rPr>
                <w:rFonts w:ascii="Times New Roman" w:eastAsia="Times New Roman" w:hAnsi="Times New Roman" w:cs="Times New Roman"/>
                <w:b/>
                <w:sz w:val="20"/>
                <w:szCs w:val="20"/>
                <w:lang w:eastAsia="fr-FR"/>
              </w:rPr>
              <w:t xml:space="preserve">Capacité technique </w:t>
            </w:r>
          </w:p>
        </w:tc>
      </w:tr>
      <w:tr w:rsidR="006E2509" w:rsidRPr="00612B60" w14:paraId="2108BF31" w14:textId="77777777" w:rsidTr="00827407">
        <w:trPr>
          <w:gridAfter w:val="1"/>
          <w:wAfter w:w="40" w:type="dxa"/>
          <w:jc w:val="center"/>
        </w:trPr>
        <w:tc>
          <w:tcPr>
            <w:tcW w:w="610" w:type="dxa"/>
            <w:vAlign w:val="center"/>
          </w:tcPr>
          <w:p w14:paraId="1AB4CD90" w14:textId="77777777" w:rsidR="007647BD" w:rsidRPr="00612B60" w:rsidRDefault="007647BD" w:rsidP="00827407">
            <w:pPr>
              <w:spacing w:after="0" w:line="240" w:lineRule="auto"/>
              <w:rPr>
                <w:rFonts w:ascii="Times New Roman" w:eastAsia="Times New Roman" w:hAnsi="Times New Roman" w:cs="Times New Roman"/>
                <w:b/>
                <w:sz w:val="20"/>
                <w:szCs w:val="20"/>
                <w:lang w:eastAsia="fr-FR"/>
              </w:rPr>
            </w:pPr>
          </w:p>
        </w:tc>
        <w:tc>
          <w:tcPr>
            <w:tcW w:w="5760" w:type="dxa"/>
            <w:vAlign w:val="center"/>
          </w:tcPr>
          <w:p w14:paraId="253ECC42" w14:textId="77777777" w:rsidR="007647BD" w:rsidRPr="00612B60" w:rsidRDefault="007647BD" w:rsidP="00827407">
            <w:pPr>
              <w:spacing w:after="0" w:line="240" w:lineRule="auto"/>
              <w:jc w:val="both"/>
              <w:rPr>
                <w:rFonts w:ascii="Times New Roman" w:eastAsia="Times New Roman" w:hAnsi="Times New Roman" w:cs="Times New Roman"/>
                <w:b/>
                <w:sz w:val="20"/>
                <w:szCs w:val="20"/>
                <w:lang w:eastAsia="fr-FR"/>
              </w:rPr>
            </w:pPr>
            <w:r w:rsidRPr="00612B60">
              <w:rPr>
                <w:rFonts w:ascii="Times New Roman" w:eastAsia="Times New Roman" w:hAnsi="Times New Roman" w:cs="Times New Roman"/>
                <w:b/>
                <w:sz w:val="20"/>
                <w:szCs w:val="20"/>
                <w:lang w:eastAsia="fr-FR"/>
              </w:rPr>
              <w:t>4.1. Conducteur des travaux</w:t>
            </w:r>
          </w:p>
        </w:tc>
        <w:tc>
          <w:tcPr>
            <w:tcW w:w="992" w:type="dxa"/>
            <w:vAlign w:val="center"/>
          </w:tcPr>
          <w:p w14:paraId="752EBA45"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128" w:type="dxa"/>
            <w:vAlign w:val="center"/>
          </w:tcPr>
          <w:p w14:paraId="1CACCF0C"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779" w:type="dxa"/>
            <w:vAlign w:val="center"/>
          </w:tcPr>
          <w:p w14:paraId="2C8FBB14"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r>
      <w:tr w:rsidR="006E2509" w:rsidRPr="00612B60" w14:paraId="4BA63C01" w14:textId="77777777" w:rsidTr="00827407">
        <w:trPr>
          <w:gridAfter w:val="1"/>
          <w:wAfter w:w="40" w:type="dxa"/>
          <w:jc w:val="center"/>
        </w:trPr>
        <w:tc>
          <w:tcPr>
            <w:tcW w:w="610" w:type="dxa"/>
            <w:vAlign w:val="center"/>
          </w:tcPr>
          <w:p w14:paraId="679B74DE"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5760" w:type="dxa"/>
            <w:vAlign w:val="center"/>
          </w:tcPr>
          <w:p w14:paraId="51DF6015" w14:textId="77777777" w:rsidR="007647BD" w:rsidRPr="00612B60" w:rsidRDefault="007647BD" w:rsidP="00827407">
            <w:pPr>
              <w:spacing w:after="0" w:line="240" w:lineRule="auto"/>
              <w:jc w:val="both"/>
              <w:rPr>
                <w:rFonts w:ascii="Times New Roman" w:eastAsia="Times New Roman" w:hAnsi="Times New Roman" w:cs="Times New Roman"/>
                <w:sz w:val="20"/>
                <w:szCs w:val="20"/>
                <w:lang w:eastAsia="fr-FR"/>
              </w:rPr>
            </w:pPr>
            <w:r w:rsidRPr="00612B60">
              <w:rPr>
                <w:rFonts w:ascii="Times New Roman" w:eastAsia="Times New Roman" w:hAnsi="Times New Roman" w:cs="Times New Roman"/>
                <w:sz w:val="20"/>
                <w:szCs w:val="20"/>
                <w:lang w:eastAsia="fr-FR"/>
              </w:rPr>
              <w:t xml:space="preserve">4.1.1 qualification : formation en génie civil, BAC+3 au moins (copie certifié conforme du diplôme,) </w:t>
            </w:r>
          </w:p>
        </w:tc>
        <w:tc>
          <w:tcPr>
            <w:tcW w:w="992" w:type="dxa"/>
            <w:vAlign w:val="center"/>
          </w:tcPr>
          <w:p w14:paraId="0175F401"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128" w:type="dxa"/>
            <w:vAlign w:val="center"/>
          </w:tcPr>
          <w:p w14:paraId="251E6CD5"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779" w:type="dxa"/>
            <w:vAlign w:val="center"/>
          </w:tcPr>
          <w:p w14:paraId="1B41F023"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r>
      <w:tr w:rsidR="006E2509" w:rsidRPr="00612B60" w14:paraId="7F062FEC" w14:textId="77777777" w:rsidTr="00827407">
        <w:trPr>
          <w:gridAfter w:val="1"/>
          <w:wAfter w:w="40" w:type="dxa"/>
          <w:jc w:val="center"/>
        </w:trPr>
        <w:tc>
          <w:tcPr>
            <w:tcW w:w="610" w:type="dxa"/>
            <w:vAlign w:val="center"/>
          </w:tcPr>
          <w:p w14:paraId="4358C6EC"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5760" w:type="dxa"/>
            <w:vAlign w:val="center"/>
          </w:tcPr>
          <w:p w14:paraId="3FD411B8" w14:textId="43AE251C" w:rsidR="007647BD" w:rsidRPr="00612B60" w:rsidRDefault="007647BD" w:rsidP="00827407">
            <w:pPr>
              <w:spacing w:after="0" w:line="240" w:lineRule="auto"/>
              <w:jc w:val="both"/>
              <w:rPr>
                <w:rFonts w:ascii="Times New Roman" w:eastAsia="Times New Roman" w:hAnsi="Times New Roman" w:cs="Times New Roman"/>
                <w:sz w:val="20"/>
                <w:szCs w:val="20"/>
                <w:lang w:eastAsia="fr-FR"/>
              </w:rPr>
            </w:pPr>
            <w:r w:rsidRPr="00612B60">
              <w:rPr>
                <w:rFonts w:ascii="Times New Roman" w:eastAsia="Times New Roman" w:hAnsi="Times New Roman" w:cs="Times New Roman"/>
                <w:sz w:val="20"/>
                <w:szCs w:val="20"/>
                <w:lang w:eastAsia="fr-FR"/>
              </w:rPr>
              <w:t xml:space="preserve">4.1.2 </w:t>
            </w:r>
            <w:r w:rsidRPr="00612B60">
              <w:rPr>
                <w:rFonts w:ascii="Times New Roman" w:eastAsia="Cambria" w:hAnsi="Times New Roman" w:cs="Times New Roman"/>
                <w:spacing w:val="1"/>
                <w:sz w:val="20"/>
                <w:szCs w:val="20"/>
              </w:rPr>
              <w:t>e</w:t>
            </w:r>
            <w:r w:rsidRPr="00612B60">
              <w:rPr>
                <w:rFonts w:ascii="Times New Roman" w:eastAsia="Cambria" w:hAnsi="Times New Roman" w:cs="Times New Roman"/>
                <w:sz w:val="20"/>
                <w:szCs w:val="20"/>
              </w:rPr>
              <w:t>x</w:t>
            </w:r>
            <w:r w:rsidRPr="00612B60">
              <w:rPr>
                <w:rFonts w:ascii="Times New Roman" w:eastAsia="Cambria" w:hAnsi="Times New Roman" w:cs="Times New Roman"/>
                <w:spacing w:val="1"/>
                <w:sz w:val="20"/>
                <w:szCs w:val="20"/>
              </w:rPr>
              <w:t>p</w:t>
            </w:r>
            <w:r w:rsidRPr="00612B60">
              <w:rPr>
                <w:rFonts w:ascii="Times New Roman" w:eastAsia="Cambria" w:hAnsi="Times New Roman" w:cs="Times New Roman"/>
                <w:spacing w:val="-1"/>
                <w:sz w:val="20"/>
                <w:szCs w:val="20"/>
              </w:rPr>
              <w:t>ér</w:t>
            </w:r>
            <w:r w:rsidRPr="00612B60">
              <w:rPr>
                <w:rFonts w:ascii="Times New Roman" w:eastAsia="Cambria" w:hAnsi="Times New Roman" w:cs="Times New Roman"/>
                <w:spacing w:val="2"/>
                <w:sz w:val="20"/>
                <w:szCs w:val="20"/>
              </w:rPr>
              <w:t>i</w:t>
            </w:r>
            <w:r w:rsidRPr="00612B60">
              <w:rPr>
                <w:rFonts w:ascii="Times New Roman" w:eastAsia="Cambria" w:hAnsi="Times New Roman" w:cs="Times New Roman"/>
                <w:spacing w:val="-1"/>
                <w:sz w:val="20"/>
                <w:szCs w:val="20"/>
              </w:rPr>
              <w:t>en</w:t>
            </w:r>
            <w:r w:rsidRPr="00612B60">
              <w:rPr>
                <w:rFonts w:ascii="Times New Roman" w:eastAsia="Cambria" w:hAnsi="Times New Roman" w:cs="Times New Roman"/>
                <w:spacing w:val="3"/>
                <w:sz w:val="20"/>
                <w:szCs w:val="20"/>
              </w:rPr>
              <w:t>c</w:t>
            </w:r>
            <w:r w:rsidRPr="00612B60">
              <w:rPr>
                <w:rFonts w:ascii="Times New Roman" w:eastAsia="Cambria" w:hAnsi="Times New Roman" w:cs="Times New Roman"/>
                <w:sz w:val="20"/>
                <w:szCs w:val="20"/>
              </w:rPr>
              <w:t>e</w:t>
            </w:r>
            <w:r w:rsidRPr="00612B60">
              <w:rPr>
                <w:rFonts w:ascii="Times New Roman" w:eastAsia="Cambria" w:hAnsi="Times New Roman" w:cs="Times New Roman"/>
                <w:spacing w:val="-4"/>
                <w:sz w:val="20"/>
                <w:szCs w:val="20"/>
              </w:rPr>
              <w:t xml:space="preserve"> </w:t>
            </w:r>
            <w:r w:rsidRPr="00612B60">
              <w:rPr>
                <w:rFonts w:ascii="Times New Roman" w:eastAsia="Cambria" w:hAnsi="Times New Roman" w:cs="Times New Roman"/>
                <w:spacing w:val="2"/>
                <w:sz w:val="20"/>
                <w:szCs w:val="20"/>
              </w:rPr>
              <w:t>p</w:t>
            </w:r>
            <w:r w:rsidRPr="00612B60">
              <w:rPr>
                <w:rFonts w:ascii="Times New Roman" w:eastAsia="Cambria" w:hAnsi="Times New Roman" w:cs="Times New Roman"/>
                <w:spacing w:val="-1"/>
                <w:sz w:val="20"/>
                <w:szCs w:val="20"/>
              </w:rPr>
              <w:t>r</w:t>
            </w:r>
            <w:r w:rsidRPr="00612B60">
              <w:rPr>
                <w:rFonts w:ascii="Times New Roman" w:eastAsia="Cambria" w:hAnsi="Times New Roman" w:cs="Times New Roman"/>
                <w:sz w:val="20"/>
                <w:szCs w:val="20"/>
              </w:rPr>
              <w:t>o</w:t>
            </w:r>
            <w:r w:rsidRPr="00612B60">
              <w:rPr>
                <w:rFonts w:ascii="Times New Roman" w:eastAsia="Cambria" w:hAnsi="Times New Roman" w:cs="Times New Roman"/>
                <w:spacing w:val="2"/>
                <w:sz w:val="20"/>
                <w:szCs w:val="20"/>
              </w:rPr>
              <w:t>f</w:t>
            </w:r>
            <w:r w:rsidRPr="00612B60">
              <w:rPr>
                <w:rFonts w:ascii="Times New Roman" w:eastAsia="Cambria" w:hAnsi="Times New Roman" w:cs="Times New Roman"/>
                <w:spacing w:val="-1"/>
                <w:sz w:val="20"/>
                <w:szCs w:val="20"/>
              </w:rPr>
              <w:t>e</w:t>
            </w:r>
            <w:r w:rsidRPr="00612B60">
              <w:rPr>
                <w:rFonts w:ascii="Times New Roman" w:eastAsia="Cambria" w:hAnsi="Times New Roman" w:cs="Times New Roman"/>
                <w:spacing w:val="1"/>
                <w:sz w:val="20"/>
                <w:szCs w:val="20"/>
              </w:rPr>
              <w:t>ss</w:t>
            </w:r>
            <w:r w:rsidRPr="00612B60">
              <w:rPr>
                <w:rFonts w:ascii="Times New Roman" w:eastAsia="Cambria" w:hAnsi="Times New Roman" w:cs="Times New Roman"/>
                <w:sz w:val="20"/>
                <w:szCs w:val="20"/>
              </w:rPr>
              <w:t>io</w:t>
            </w:r>
            <w:r w:rsidRPr="00612B60">
              <w:rPr>
                <w:rFonts w:ascii="Times New Roman" w:eastAsia="Cambria" w:hAnsi="Times New Roman" w:cs="Times New Roman"/>
                <w:spacing w:val="1"/>
                <w:sz w:val="20"/>
                <w:szCs w:val="20"/>
              </w:rPr>
              <w:t>n</w:t>
            </w:r>
            <w:r w:rsidRPr="00612B60">
              <w:rPr>
                <w:rFonts w:ascii="Times New Roman" w:eastAsia="Cambria" w:hAnsi="Times New Roman" w:cs="Times New Roman"/>
                <w:spacing w:val="-1"/>
                <w:sz w:val="20"/>
                <w:szCs w:val="20"/>
              </w:rPr>
              <w:t>ne</w:t>
            </w:r>
            <w:r w:rsidRPr="00612B60">
              <w:rPr>
                <w:rFonts w:ascii="Times New Roman" w:eastAsia="Cambria" w:hAnsi="Times New Roman" w:cs="Times New Roman"/>
                <w:spacing w:val="1"/>
                <w:sz w:val="20"/>
                <w:szCs w:val="20"/>
              </w:rPr>
              <w:t>ll</w:t>
            </w:r>
            <w:r w:rsidRPr="00612B60">
              <w:rPr>
                <w:rFonts w:ascii="Times New Roman" w:eastAsia="Cambria" w:hAnsi="Times New Roman" w:cs="Times New Roman"/>
                <w:sz w:val="20"/>
                <w:szCs w:val="20"/>
              </w:rPr>
              <w:t>e</w:t>
            </w:r>
            <w:r w:rsidRPr="00612B60">
              <w:rPr>
                <w:rFonts w:ascii="Times New Roman" w:eastAsia="Cambria" w:hAnsi="Times New Roman" w:cs="Times New Roman"/>
                <w:spacing w:val="-12"/>
                <w:sz w:val="20"/>
                <w:szCs w:val="20"/>
              </w:rPr>
              <w:t xml:space="preserve"> </w:t>
            </w:r>
            <w:r w:rsidRPr="00612B60">
              <w:rPr>
                <w:rFonts w:ascii="Times New Roman" w:eastAsia="Cambria" w:hAnsi="Times New Roman" w:cs="Times New Roman"/>
                <w:sz w:val="20"/>
                <w:szCs w:val="20"/>
              </w:rPr>
              <w:t>:</w:t>
            </w:r>
            <w:r w:rsidRPr="00612B60">
              <w:rPr>
                <w:rFonts w:ascii="Times New Roman" w:eastAsia="Cambria" w:hAnsi="Times New Roman" w:cs="Times New Roman"/>
                <w:spacing w:val="6"/>
                <w:sz w:val="20"/>
                <w:szCs w:val="20"/>
              </w:rPr>
              <w:t xml:space="preserve"> </w:t>
            </w:r>
            <w:r w:rsidRPr="00612B60">
              <w:rPr>
                <w:rFonts w:ascii="Times New Roman" w:eastAsia="Cambria" w:hAnsi="Times New Roman" w:cs="Times New Roman"/>
                <w:spacing w:val="1"/>
                <w:sz w:val="20"/>
                <w:szCs w:val="20"/>
              </w:rPr>
              <w:t>a</w:t>
            </w:r>
            <w:r w:rsidRPr="00612B60">
              <w:rPr>
                <w:rFonts w:ascii="Times New Roman" w:eastAsia="Cambria" w:hAnsi="Times New Roman" w:cs="Times New Roman"/>
                <w:sz w:val="20"/>
                <w:szCs w:val="20"/>
              </w:rPr>
              <w:t>u</w:t>
            </w:r>
            <w:r w:rsidRPr="00612B60">
              <w:rPr>
                <w:rFonts w:ascii="Times New Roman" w:eastAsia="Cambria" w:hAnsi="Times New Roman" w:cs="Times New Roman"/>
                <w:spacing w:val="7"/>
                <w:sz w:val="20"/>
                <w:szCs w:val="20"/>
              </w:rPr>
              <w:t xml:space="preserve"> </w:t>
            </w:r>
            <w:r w:rsidRPr="00612B60">
              <w:rPr>
                <w:rFonts w:ascii="Times New Roman" w:eastAsia="Cambria" w:hAnsi="Times New Roman" w:cs="Times New Roman"/>
                <w:sz w:val="20"/>
                <w:szCs w:val="20"/>
              </w:rPr>
              <w:t>moi</w:t>
            </w:r>
            <w:r w:rsidRPr="00612B60">
              <w:rPr>
                <w:rFonts w:ascii="Times New Roman" w:eastAsia="Cambria" w:hAnsi="Times New Roman" w:cs="Times New Roman"/>
                <w:spacing w:val="-1"/>
                <w:sz w:val="20"/>
                <w:szCs w:val="20"/>
              </w:rPr>
              <w:t>n</w:t>
            </w:r>
            <w:r w:rsidRPr="00612B60">
              <w:rPr>
                <w:rFonts w:ascii="Times New Roman" w:eastAsia="Cambria" w:hAnsi="Times New Roman" w:cs="Times New Roman"/>
                <w:sz w:val="20"/>
                <w:szCs w:val="20"/>
              </w:rPr>
              <w:t>s</w:t>
            </w:r>
            <w:r w:rsidRPr="00612B60">
              <w:rPr>
                <w:rFonts w:ascii="Times New Roman" w:eastAsia="Cambria" w:hAnsi="Times New Roman" w:cs="Times New Roman"/>
                <w:spacing w:val="3"/>
                <w:sz w:val="20"/>
                <w:szCs w:val="20"/>
              </w:rPr>
              <w:t xml:space="preserve"> </w:t>
            </w:r>
            <w:r w:rsidR="00135D9F" w:rsidRPr="00612B60">
              <w:rPr>
                <w:rFonts w:ascii="Times New Roman" w:eastAsia="Cambria" w:hAnsi="Times New Roman" w:cs="Times New Roman"/>
                <w:spacing w:val="3"/>
                <w:sz w:val="20"/>
                <w:szCs w:val="20"/>
              </w:rPr>
              <w:t>trois</w:t>
            </w:r>
            <w:r w:rsidRPr="00612B60">
              <w:rPr>
                <w:rFonts w:ascii="Times New Roman" w:eastAsia="Cambria" w:hAnsi="Times New Roman" w:cs="Times New Roman"/>
                <w:spacing w:val="2"/>
                <w:sz w:val="20"/>
                <w:szCs w:val="20"/>
              </w:rPr>
              <w:t xml:space="preserve"> </w:t>
            </w:r>
            <w:r w:rsidRPr="00612B60">
              <w:rPr>
                <w:rFonts w:ascii="Times New Roman" w:eastAsia="Cambria" w:hAnsi="Times New Roman" w:cs="Times New Roman"/>
                <w:spacing w:val="1"/>
                <w:sz w:val="20"/>
                <w:szCs w:val="20"/>
              </w:rPr>
              <w:t>(</w:t>
            </w:r>
            <w:r w:rsidRPr="00612B60">
              <w:rPr>
                <w:rFonts w:ascii="Times New Roman" w:eastAsia="Cambria" w:hAnsi="Times New Roman" w:cs="Times New Roman"/>
                <w:sz w:val="20"/>
                <w:szCs w:val="20"/>
              </w:rPr>
              <w:t>0</w:t>
            </w:r>
            <w:r w:rsidR="00135D9F" w:rsidRPr="00612B60">
              <w:rPr>
                <w:rFonts w:ascii="Times New Roman" w:eastAsia="Cambria" w:hAnsi="Times New Roman" w:cs="Times New Roman"/>
                <w:sz w:val="20"/>
                <w:szCs w:val="20"/>
              </w:rPr>
              <w:t>3</w:t>
            </w:r>
            <w:r w:rsidRPr="00612B60">
              <w:rPr>
                <w:rFonts w:ascii="Times New Roman" w:eastAsia="Cambria" w:hAnsi="Times New Roman" w:cs="Times New Roman"/>
                <w:sz w:val="20"/>
                <w:szCs w:val="20"/>
              </w:rPr>
              <w:t>)</w:t>
            </w:r>
            <w:r w:rsidRPr="00612B60">
              <w:rPr>
                <w:rFonts w:ascii="Times New Roman" w:eastAsia="Cambria" w:hAnsi="Times New Roman" w:cs="Times New Roman"/>
                <w:spacing w:val="3"/>
                <w:sz w:val="20"/>
                <w:szCs w:val="20"/>
              </w:rPr>
              <w:t xml:space="preserve"> a</w:t>
            </w:r>
            <w:r w:rsidRPr="00612B60">
              <w:rPr>
                <w:rFonts w:ascii="Times New Roman" w:eastAsia="Cambria" w:hAnsi="Times New Roman" w:cs="Times New Roman"/>
                <w:spacing w:val="1"/>
                <w:sz w:val="20"/>
                <w:szCs w:val="20"/>
              </w:rPr>
              <w:t>n</w:t>
            </w:r>
            <w:r w:rsidRPr="00612B60">
              <w:rPr>
                <w:rFonts w:ascii="Times New Roman" w:eastAsia="Cambria" w:hAnsi="Times New Roman" w:cs="Times New Roman"/>
                <w:sz w:val="20"/>
                <w:szCs w:val="20"/>
              </w:rPr>
              <w:t>s</w:t>
            </w:r>
            <w:r w:rsidRPr="00612B60">
              <w:rPr>
                <w:rFonts w:ascii="Times New Roman" w:eastAsia="Cambria" w:hAnsi="Times New Roman" w:cs="Times New Roman"/>
                <w:spacing w:val="5"/>
                <w:sz w:val="20"/>
                <w:szCs w:val="20"/>
              </w:rPr>
              <w:t xml:space="preserve"> </w:t>
            </w:r>
            <w:r w:rsidRPr="00612B60">
              <w:rPr>
                <w:rFonts w:ascii="Times New Roman" w:eastAsia="Cambria" w:hAnsi="Times New Roman" w:cs="Times New Roman"/>
                <w:sz w:val="20"/>
                <w:szCs w:val="20"/>
              </w:rPr>
              <w:t>d</w:t>
            </w:r>
            <w:r w:rsidRPr="00612B60">
              <w:rPr>
                <w:rFonts w:ascii="Times New Roman" w:eastAsia="Cambria" w:hAnsi="Times New Roman" w:cs="Times New Roman"/>
                <w:spacing w:val="1"/>
                <w:sz w:val="20"/>
                <w:szCs w:val="20"/>
              </w:rPr>
              <w:t>a</w:t>
            </w:r>
            <w:r w:rsidRPr="00612B60">
              <w:rPr>
                <w:rFonts w:ascii="Times New Roman" w:eastAsia="Cambria" w:hAnsi="Times New Roman" w:cs="Times New Roman"/>
                <w:spacing w:val="-1"/>
                <w:sz w:val="20"/>
                <w:szCs w:val="20"/>
              </w:rPr>
              <w:t>n</w:t>
            </w:r>
            <w:r w:rsidRPr="00612B60">
              <w:rPr>
                <w:rFonts w:ascii="Times New Roman" w:eastAsia="Cambria" w:hAnsi="Times New Roman" w:cs="Times New Roman"/>
                <w:sz w:val="20"/>
                <w:szCs w:val="20"/>
              </w:rPr>
              <w:t>s</w:t>
            </w:r>
            <w:r w:rsidRPr="00612B60">
              <w:rPr>
                <w:rFonts w:ascii="Times New Roman" w:eastAsia="Cambria" w:hAnsi="Times New Roman" w:cs="Times New Roman"/>
                <w:spacing w:val="3"/>
                <w:sz w:val="20"/>
                <w:szCs w:val="20"/>
              </w:rPr>
              <w:t xml:space="preserve"> </w:t>
            </w:r>
            <w:r w:rsidRPr="00612B60">
              <w:rPr>
                <w:rFonts w:ascii="Times New Roman" w:eastAsia="Cambria" w:hAnsi="Times New Roman" w:cs="Times New Roman"/>
                <w:spacing w:val="1"/>
                <w:sz w:val="20"/>
                <w:szCs w:val="20"/>
              </w:rPr>
              <w:t>l</w:t>
            </w:r>
            <w:r w:rsidRPr="00612B60">
              <w:rPr>
                <w:rFonts w:ascii="Times New Roman" w:eastAsia="Cambria" w:hAnsi="Times New Roman" w:cs="Times New Roman"/>
                <w:sz w:val="20"/>
                <w:szCs w:val="20"/>
              </w:rPr>
              <w:t>e dom</w:t>
            </w:r>
            <w:r w:rsidRPr="00612B60">
              <w:rPr>
                <w:rFonts w:ascii="Times New Roman" w:eastAsia="Cambria" w:hAnsi="Times New Roman" w:cs="Times New Roman"/>
                <w:spacing w:val="1"/>
                <w:sz w:val="20"/>
                <w:szCs w:val="20"/>
              </w:rPr>
              <w:t>a</w:t>
            </w:r>
            <w:r w:rsidRPr="00612B60">
              <w:rPr>
                <w:rFonts w:ascii="Times New Roman" w:eastAsia="Cambria" w:hAnsi="Times New Roman" w:cs="Times New Roman"/>
                <w:sz w:val="20"/>
                <w:szCs w:val="20"/>
              </w:rPr>
              <w:t>i</w:t>
            </w:r>
            <w:r w:rsidRPr="00612B60">
              <w:rPr>
                <w:rFonts w:ascii="Times New Roman" w:eastAsia="Cambria" w:hAnsi="Times New Roman" w:cs="Times New Roman"/>
                <w:spacing w:val="1"/>
                <w:sz w:val="20"/>
                <w:szCs w:val="20"/>
              </w:rPr>
              <w:t>n</w:t>
            </w:r>
            <w:r w:rsidRPr="00612B60">
              <w:rPr>
                <w:rFonts w:ascii="Times New Roman" w:eastAsia="Cambria" w:hAnsi="Times New Roman" w:cs="Times New Roman"/>
                <w:sz w:val="20"/>
                <w:szCs w:val="20"/>
              </w:rPr>
              <w:t>e</w:t>
            </w:r>
            <w:r w:rsidRPr="00612B60">
              <w:rPr>
                <w:rFonts w:ascii="Times New Roman" w:eastAsia="Cambria" w:hAnsi="Times New Roman" w:cs="Times New Roman"/>
                <w:spacing w:val="-9"/>
                <w:sz w:val="20"/>
                <w:szCs w:val="20"/>
              </w:rPr>
              <w:t xml:space="preserve"> </w:t>
            </w:r>
            <w:r w:rsidRPr="00612B60">
              <w:rPr>
                <w:rFonts w:ascii="Times New Roman" w:eastAsia="Cambria" w:hAnsi="Times New Roman" w:cs="Times New Roman"/>
                <w:spacing w:val="1"/>
                <w:sz w:val="20"/>
                <w:szCs w:val="20"/>
              </w:rPr>
              <w:t>(</w:t>
            </w:r>
            <w:r w:rsidRPr="00612B60">
              <w:rPr>
                <w:rFonts w:ascii="Times New Roman" w:eastAsia="Cambria" w:hAnsi="Times New Roman" w:cs="Times New Roman"/>
                <w:sz w:val="20"/>
                <w:szCs w:val="20"/>
              </w:rPr>
              <w:t>d</w:t>
            </w:r>
            <w:r w:rsidRPr="00612B60">
              <w:rPr>
                <w:rFonts w:ascii="Times New Roman" w:eastAsia="Cambria" w:hAnsi="Times New Roman" w:cs="Times New Roman"/>
                <w:spacing w:val="2"/>
                <w:sz w:val="20"/>
                <w:szCs w:val="20"/>
              </w:rPr>
              <w:t>i</w:t>
            </w:r>
            <w:r w:rsidRPr="00612B60">
              <w:rPr>
                <w:rFonts w:ascii="Times New Roman" w:eastAsia="Cambria" w:hAnsi="Times New Roman" w:cs="Times New Roman"/>
                <w:sz w:val="20"/>
                <w:szCs w:val="20"/>
              </w:rPr>
              <w:t>plô</w:t>
            </w:r>
            <w:r w:rsidRPr="00612B60">
              <w:rPr>
                <w:rFonts w:ascii="Times New Roman" w:eastAsia="Cambria" w:hAnsi="Times New Roman" w:cs="Times New Roman"/>
                <w:spacing w:val="2"/>
                <w:sz w:val="20"/>
                <w:szCs w:val="20"/>
              </w:rPr>
              <w:t>m</w:t>
            </w:r>
            <w:r w:rsidRPr="00612B60">
              <w:rPr>
                <w:rFonts w:ascii="Times New Roman" w:eastAsia="Cambria" w:hAnsi="Times New Roman" w:cs="Times New Roman"/>
                <w:sz w:val="20"/>
                <w:szCs w:val="20"/>
              </w:rPr>
              <w:t>e</w:t>
            </w:r>
            <w:r w:rsidRPr="00612B60">
              <w:rPr>
                <w:rFonts w:ascii="Times New Roman" w:eastAsia="Cambria" w:hAnsi="Times New Roman" w:cs="Times New Roman"/>
                <w:spacing w:val="-10"/>
                <w:sz w:val="20"/>
                <w:szCs w:val="20"/>
              </w:rPr>
              <w:t xml:space="preserve"> </w:t>
            </w:r>
            <w:r w:rsidRPr="00612B60">
              <w:rPr>
                <w:rFonts w:ascii="Times New Roman" w:eastAsia="Cambria" w:hAnsi="Times New Roman" w:cs="Times New Roman"/>
                <w:sz w:val="20"/>
                <w:szCs w:val="20"/>
              </w:rPr>
              <w:t>CV)</w:t>
            </w:r>
          </w:p>
        </w:tc>
        <w:tc>
          <w:tcPr>
            <w:tcW w:w="992" w:type="dxa"/>
            <w:vAlign w:val="center"/>
          </w:tcPr>
          <w:p w14:paraId="45B88C58"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128" w:type="dxa"/>
            <w:vAlign w:val="center"/>
          </w:tcPr>
          <w:p w14:paraId="53ECF744"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779" w:type="dxa"/>
            <w:vAlign w:val="center"/>
          </w:tcPr>
          <w:p w14:paraId="44D6C9BD"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r>
      <w:tr w:rsidR="006E2509" w:rsidRPr="00612B60" w14:paraId="4112F1DF" w14:textId="77777777" w:rsidTr="00827407">
        <w:trPr>
          <w:gridAfter w:val="1"/>
          <w:wAfter w:w="40" w:type="dxa"/>
          <w:jc w:val="center"/>
        </w:trPr>
        <w:tc>
          <w:tcPr>
            <w:tcW w:w="610" w:type="dxa"/>
            <w:vAlign w:val="center"/>
          </w:tcPr>
          <w:p w14:paraId="2B696FE4" w14:textId="77777777" w:rsidR="007647BD" w:rsidRPr="00612B60" w:rsidRDefault="007647BD" w:rsidP="00827407">
            <w:pPr>
              <w:spacing w:after="0" w:line="240" w:lineRule="auto"/>
              <w:rPr>
                <w:rFonts w:ascii="Times New Roman" w:eastAsia="Times New Roman" w:hAnsi="Times New Roman" w:cs="Times New Roman"/>
                <w:b/>
                <w:sz w:val="20"/>
                <w:szCs w:val="20"/>
                <w:lang w:eastAsia="fr-FR"/>
              </w:rPr>
            </w:pPr>
          </w:p>
        </w:tc>
        <w:tc>
          <w:tcPr>
            <w:tcW w:w="5760" w:type="dxa"/>
            <w:vAlign w:val="center"/>
          </w:tcPr>
          <w:p w14:paraId="06F63AC0" w14:textId="23997AA0" w:rsidR="007647BD" w:rsidRPr="00612B60" w:rsidRDefault="007647BD" w:rsidP="00827407">
            <w:pPr>
              <w:spacing w:after="0" w:line="240" w:lineRule="auto"/>
              <w:jc w:val="both"/>
              <w:rPr>
                <w:rFonts w:ascii="Times New Roman" w:eastAsia="Times New Roman" w:hAnsi="Times New Roman" w:cs="Times New Roman"/>
                <w:b/>
                <w:sz w:val="20"/>
                <w:szCs w:val="20"/>
                <w:lang w:eastAsia="fr-FR"/>
              </w:rPr>
            </w:pPr>
            <w:r w:rsidRPr="00612B60">
              <w:rPr>
                <w:rFonts w:ascii="Times New Roman" w:eastAsia="Times New Roman" w:hAnsi="Times New Roman" w:cs="Times New Roman"/>
                <w:b/>
                <w:sz w:val="20"/>
                <w:szCs w:val="20"/>
                <w:lang w:eastAsia="fr-FR"/>
              </w:rPr>
              <w:t>4.2 Chef Chantier</w:t>
            </w:r>
          </w:p>
        </w:tc>
        <w:tc>
          <w:tcPr>
            <w:tcW w:w="992" w:type="dxa"/>
            <w:vAlign w:val="center"/>
          </w:tcPr>
          <w:p w14:paraId="2F387EB7"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128" w:type="dxa"/>
            <w:vAlign w:val="center"/>
          </w:tcPr>
          <w:p w14:paraId="2561F757"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779" w:type="dxa"/>
            <w:vAlign w:val="center"/>
          </w:tcPr>
          <w:p w14:paraId="3A5A9BAC"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r>
      <w:tr w:rsidR="006E2509" w:rsidRPr="00612B60" w14:paraId="3C033C79" w14:textId="77777777" w:rsidTr="00827407">
        <w:trPr>
          <w:gridAfter w:val="1"/>
          <w:wAfter w:w="40" w:type="dxa"/>
          <w:jc w:val="center"/>
        </w:trPr>
        <w:tc>
          <w:tcPr>
            <w:tcW w:w="610" w:type="dxa"/>
            <w:vAlign w:val="center"/>
          </w:tcPr>
          <w:p w14:paraId="0ED5D06E"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5760" w:type="dxa"/>
            <w:vAlign w:val="center"/>
          </w:tcPr>
          <w:p w14:paraId="3BA9CC53" w14:textId="77777777" w:rsidR="007647BD" w:rsidRPr="00612B60" w:rsidRDefault="007647BD" w:rsidP="00827407">
            <w:pPr>
              <w:spacing w:after="0" w:line="240" w:lineRule="auto"/>
              <w:jc w:val="both"/>
              <w:rPr>
                <w:rFonts w:ascii="Times New Roman" w:eastAsia="Times New Roman" w:hAnsi="Times New Roman" w:cs="Times New Roman"/>
                <w:sz w:val="20"/>
                <w:szCs w:val="20"/>
                <w:lang w:eastAsia="fr-FR"/>
              </w:rPr>
            </w:pPr>
            <w:r w:rsidRPr="00612B60">
              <w:rPr>
                <w:rFonts w:ascii="Times New Roman" w:eastAsia="Times New Roman" w:hAnsi="Times New Roman" w:cs="Times New Roman"/>
                <w:sz w:val="20"/>
                <w:szCs w:val="20"/>
                <w:lang w:eastAsia="fr-FR"/>
              </w:rPr>
              <w:t xml:space="preserve">4.2.1 qualification : formation en génie civil, Technicien au moins </w:t>
            </w:r>
          </w:p>
        </w:tc>
        <w:tc>
          <w:tcPr>
            <w:tcW w:w="992" w:type="dxa"/>
            <w:vAlign w:val="center"/>
          </w:tcPr>
          <w:p w14:paraId="7C10671D"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128" w:type="dxa"/>
            <w:vAlign w:val="center"/>
          </w:tcPr>
          <w:p w14:paraId="1C50B102"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779" w:type="dxa"/>
            <w:vAlign w:val="center"/>
          </w:tcPr>
          <w:p w14:paraId="5EA35BBD"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r>
      <w:tr w:rsidR="006E2509" w:rsidRPr="00612B60" w14:paraId="520999D4" w14:textId="77777777" w:rsidTr="00827407">
        <w:trPr>
          <w:gridAfter w:val="1"/>
          <w:wAfter w:w="40" w:type="dxa"/>
          <w:jc w:val="center"/>
        </w:trPr>
        <w:tc>
          <w:tcPr>
            <w:tcW w:w="610" w:type="dxa"/>
            <w:vAlign w:val="center"/>
          </w:tcPr>
          <w:p w14:paraId="6333CD7D"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5760" w:type="dxa"/>
            <w:vAlign w:val="center"/>
          </w:tcPr>
          <w:p w14:paraId="555F24F4" w14:textId="7B5DAF35" w:rsidR="007647BD" w:rsidRPr="00612B60" w:rsidRDefault="007647BD" w:rsidP="00827407">
            <w:pPr>
              <w:spacing w:after="0" w:line="240" w:lineRule="auto"/>
              <w:jc w:val="both"/>
              <w:rPr>
                <w:rFonts w:ascii="Times New Roman" w:eastAsia="Times New Roman" w:hAnsi="Times New Roman" w:cs="Times New Roman"/>
                <w:sz w:val="20"/>
                <w:szCs w:val="20"/>
                <w:lang w:eastAsia="fr-FR"/>
              </w:rPr>
            </w:pPr>
            <w:r w:rsidRPr="00612B60">
              <w:rPr>
                <w:rFonts w:ascii="Times New Roman" w:eastAsia="Times New Roman" w:hAnsi="Times New Roman" w:cs="Times New Roman"/>
                <w:sz w:val="20"/>
                <w:szCs w:val="20"/>
                <w:lang w:eastAsia="fr-FR"/>
              </w:rPr>
              <w:t xml:space="preserve">4.2.2 </w:t>
            </w:r>
            <w:r w:rsidRPr="00612B60">
              <w:rPr>
                <w:rFonts w:ascii="Times New Roman" w:eastAsia="Cambria" w:hAnsi="Times New Roman" w:cs="Times New Roman"/>
                <w:spacing w:val="1"/>
                <w:sz w:val="20"/>
                <w:szCs w:val="20"/>
              </w:rPr>
              <w:t>e</w:t>
            </w:r>
            <w:r w:rsidRPr="00612B60">
              <w:rPr>
                <w:rFonts w:ascii="Times New Roman" w:eastAsia="Cambria" w:hAnsi="Times New Roman" w:cs="Times New Roman"/>
                <w:sz w:val="20"/>
                <w:szCs w:val="20"/>
              </w:rPr>
              <w:t>x</w:t>
            </w:r>
            <w:r w:rsidRPr="00612B60">
              <w:rPr>
                <w:rFonts w:ascii="Times New Roman" w:eastAsia="Cambria" w:hAnsi="Times New Roman" w:cs="Times New Roman"/>
                <w:spacing w:val="1"/>
                <w:sz w:val="20"/>
                <w:szCs w:val="20"/>
              </w:rPr>
              <w:t>p</w:t>
            </w:r>
            <w:r w:rsidRPr="00612B60">
              <w:rPr>
                <w:rFonts w:ascii="Times New Roman" w:eastAsia="Cambria" w:hAnsi="Times New Roman" w:cs="Times New Roman"/>
                <w:spacing w:val="-1"/>
                <w:sz w:val="20"/>
                <w:szCs w:val="20"/>
              </w:rPr>
              <w:t>ér</w:t>
            </w:r>
            <w:r w:rsidRPr="00612B60">
              <w:rPr>
                <w:rFonts w:ascii="Times New Roman" w:eastAsia="Cambria" w:hAnsi="Times New Roman" w:cs="Times New Roman"/>
                <w:spacing w:val="2"/>
                <w:sz w:val="20"/>
                <w:szCs w:val="20"/>
              </w:rPr>
              <w:t>i</w:t>
            </w:r>
            <w:r w:rsidRPr="00612B60">
              <w:rPr>
                <w:rFonts w:ascii="Times New Roman" w:eastAsia="Cambria" w:hAnsi="Times New Roman" w:cs="Times New Roman"/>
                <w:spacing w:val="-1"/>
                <w:sz w:val="20"/>
                <w:szCs w:val="20"/>
              </w:rPr>
              <w:t>en</w:t>
            </w:r>
            <w:r w:rsidRPr="00612B60">
              <w:rPr>
                <w:rFonts w:ascii="Times New Roman" w:eastAsia="Cambria" w:hAnsi="Times New Roman" w:cs="Times New Roman"/>
                <w:spacing w:val="3"/>
                <w:sz w:val="20"/>
                <w:szCs w:val="20"/>
              </w:rPr>
              <w:t>c</w:t>
            </w:r>
            <w:r w:rsidRPr="00612B60">
              <w:rPr>
                <w:rFonts w:ascii="Times New Roman" w:eastAsia="Cambria" w:hAnsi="Times New Roman" w:cs="Times New Roman"/>
                <w:sz w:val="20"/>
                <w:szCs w:val="20"/>
              </w:rPr>
              <w:t>e</w:t>
            </w:r>
            <w:r w:rsidRPr="00612B60">
              <w:rPr>
                <w:rFonts w:ascii="Times New Roman" w:eastAsia="Cambria" w:hAnsi="Times New Roman" w:cs="Times New Roman"/>
                <w:spacing w:val="-4"/>
                <w:sz w:val="20"/>
                <w:szCs w:val="20"/>
              </w:rPr>
              <w:t xml:space="preserve"> </w:t>
            </w:r>
            <w:r w:rsidRPr="00612B60">
              <w:rPr>
                <w:rFonts w:ascii="Times New Roman" w:eastAsia="Cambria" w:hAnsi="Times New Roman" w:cs="Times New Roman"/>
                <w:spacing w:val="2"/>
                <w:sz w:val="20"/>
                <w:szCs w:val="20"/>
              </w:rPr>
              <w:t>p</w:t>
            </w:r>
            <w:r w:rsidRPr="00612B60">
              <w:rPr>
                <w:rFonts w:ascii="Times New Roman" w:eastAsia="Cambria" w:hAnsi="Times New Roman" w:cs="Times New Roman"/>
                <w:spacing w:val="-1"/>
                <w:sz w:val="20"/>
                <w:szCs w:val="20"/>
              </w:rPr>
              <w:t>r</w:t>
            </w:r>
            <w:r w:rsidRPr="00612B60">
              <w:rPr>
                <w:rFonts w:ascii="Times New Roman" w:eastAsia="Cambria" w:hAnsi="Times New Roman" w:cs="Times New Roman"/>
                <w:sz w:val="20"/>
                <w:szCs w:val="20"/>
              </w:rPr>
              <w:t>o</w:t>
            </w:r>
            <w:r w:rsidRPr="00612B60">
              <w:rPr>
                <w:rFonts w:ascii="Times New Roman" w:eastAsia="Cambria" w:hAnsi="Times New Roman" w:cs="Times New Roman"/>
                <w:spacing w:val="2"/>
                <w:sz w:val="20"/>
                <w:szCs w:val="20"/>
              </w:rPr>
              <w:t>f</w:t>
            </w:r>
            <w:r w:rsidRPr="00612B60">
              <w:rPr>
                <w:rFonts w:ascii="Times New Roman" w:eastAsia="Cambria" w:hAnsi="Times New Roman" w:cs="Times New Roman"/>
                <w:spacing w:val="-1"/>
                <w:sz w:val="20"/>
                <w:szCs w:val="20"/>
              </w:rPr>
              <w:t>e</w:t>
            </w:r>
            <w:r w:rsidRPr="00612B60">
              <w:rPr>
                <w:rFonts w:ascii="Times New Roman" w:eastAsia="Cambria" w:hAnsi="Times New Roman" w:cs="Times New Roman"/>
                <w:spacing w:val="1"/>
                <w:sz w:val="20"/>
                <w:szCs w:val="20"/>
              </w:rPr>
              <w:t>ss</w:t>
            </w:r>
            <w:r w:rsidRPr="00612B60">
              <w:rPr>
                <w:rFonts w:ascii="Times New Roman" w:eastAsia="Cambria" w:hAnsi="Times New Roman" w:cs="Times New Roman"/>
                <w:sz w:val="20"/>
                <w:szCs w:val="20"/>
              </w:rPr>
              <w:t>io</w:t>
            </w:r>
            <w:r w:rsidRPr="00612B60">
              <w:rPr>
                <w:rFonts w:ascii="Times New Roman" w:eastAsia="Cambria" w:hAnsi="Times New Roman" w:cs="Times New Roman"/>
                <w:spacing w:val="1"/>
                <w:sz w:val="20"/>
                <w:szCs w:val="20"/>
              </w:rPr>
              <w:t>n</w:t>
            </w:r>
            <w:r w:rsidRPr="00612B60">
              <w:rPr>
                <w:rFonts w:ascii="Times New Roman" w:eastAsia="Cambria" w:hAnsi="Times New Roman" w:cs="Times New Roman"/>
                <w:spacing w:val="-1"/>
                <w:sz w:val="20"/>
                <w:szCs w:val="20"/>
              </w:rPr>
              <w:t>ne</w:t>
            </w:r>
            <w:r w:rsidRPr="00612B60">
              <w:rPr>
                <w:rFonts w:ascii="Times New Roman" w:eastAsia="Cambria" w:hAnsi="Times New Roman" w:cs="Times New Roman"/>
                <w:spacing w:val="1"/>
                <w:sz w:val="20"/>
                <w:szCs w:val="20"/>
              </w:rPr>
              <w:t>ll</w:t>
            </w:r>
            <w:r w:rsidRPr="00612B60">
              <w:rPr>
                <w:rFonts w:ascii="Times New Roman" w:eastAsia="Cambria" w:hAnsi="Times New Roman" w:cs="Times New Roman"/>
                <w:sz w:val="20"/>
                <w:szCs w:val="20"/>
              </w:rPr>
              <w:t>e</w:t>
            </w:r>
            <w:r w:rsidRPr="00612B60">
              <w:rPr>
                <w:rFonts w:ascii="Times New Roman" w:eastAsia="Cambria" w:hAnsi="Times New Roman" w:cs="Times New Roman"/>
                <w:spacing w:val="-12"/>
                <w:sz w:val="20"/>
                <w:szCs w:val="20"/>
              </w:rPr>
              <w:t xml:space="preserve"> </w:t>
            </w:r>
            <w:r w:rsidRPr="00612B60">
              <w:rPr>
                <w:rFonts w:ascii="Times New Roman" w:eastAsia="Cambria" w:hAnsi="Times New Roman" w:cs="Times New Roman"/>
                <w:sz w:val="20"/>
                <w:szCs w:val="20"/>
              </w:rPr>
              <w:t>:</w:t>
            </w:r>
            <w:r w:rsidRPr="00612B60">
              <w:rPr>
                <w:rFonts w:ascii="Times New Roman" w:eastAsia="Cambria" w:hAnsi="Times New Roman" w:cs="Times New Roman"/>
                <w:spacing w:val="6"/>
                <w:sz w:val="20"/>
                <w:szCs w:val="20"/>
              </w:rPr>
              <w:t xml:space="preserve"> </w:t>
            </w:r>
            <w:r w:rsidRPr="00612B60">
              <w:rPr>
                <w:rFonts w:ascii="Times New Roman" w:eastAsia="Cambria" w:hAnsi="Times New Roman" w:cs="Times New Roman"/>
                <w:spacing w:val="1"/>
                <w:sz w:val="20"/>
                <w:szCs w:val="20"/>
              </w:rPr>
              <w:t>a</w:t>
            </w:r>
            <w:r w:rsidRPr="00612B60">
              <w:rPr>
                <w:rFonts w:ascii="Times New Roman" w:eastAsia="Cambria" w:hAnsi="Times New Roman" w:cs="Times New Roman"/>
                <w:sz w:val="20"/>
                <w:szCs w:val="20"/>
              </w:rPr>
              <w:t>u</w:t>
            </w:r>
            <w:r w:rsidRPr="00612B60">
              <w:rPr>
                <w:rFonts w:ascii="Times New Roman" w:eastAsia="Cambria" w:hAnsi="Times New Roman" w:cs="Times New Roman"/>
                <w:spacing w:val="7"/>
                <w:sz w:val="20"/>
                <w:szCs w:val="20"/>
              </w:rPr>
              <w:t xml:space="preserve"> </w:t>
            </w:r>
            <w:r w:rsidRPr="00612B60">
              <w:rPr>
                <w:rFonts w:ascii="Times New Roman" w:eastAsia="Cambria" w:hAnsi="Times New Roman" w:cs="Times New Roman"/>
                <w:sz w:val="20"/>
                <w:szCs w:val="20"/>
              </w:rPr>
              <w:t>moi</w:t>
            </w:r>
            <w:r w:rsidRPr="00612B60">
              <w:rPr>
                <w:rFonts w:ascii="Times New Roman" w:eastAsia="Cambria" w:hAnsi="Times New Roman" w:cs="Times New Roman"/>
                <w:spacing w:val="-1"/>
                <w:sz w:val="20"/>
                <w:szCs w:val="20"/>
              </w:rPr>
              <w:t>n</w:t>
            </w:r>
            <w:r w:rsidRPr="00612B60">
              <w:rPr>
                <w:rFonts w:ascii="Times New Roman" w:eastAsia="Cambria" w:hAnsi="Times New Roman" w:cs="Times New Roman"/>
                <w:sz w:val="20"/>
                <w:szCs w:val="20"/>
              </w:rPr>
              <w:t>s</w:t>
            </w:r>
            <w:r w:rsidRPr="00612B60">
              <w:rPr>
                <w:rFonts w:ascii="Times New Roman" w:eastAsia="Cambria" w:hAnsi="Times New Roman" w:cs="Times New Roman"/>
                <w:spacing w:val="3"/>
                <w:sz w:val="20"/>
                <w:szCs w:val="20"/>
              </w:rPr>
              <w:t xml:space="preserve"> </w:t>
            </w:r>
            <w:r w:rsidR="00F72C43" w:rsidRPr="00612B60">
              <w:rPr>
                <w:rFonts w:ascii="Times New Roman" w:eastAsia="Cambria" w:hAnsi="Times New Roman" w:cs="Times New Roman"/>
                <w:spacing w:val="3"/>
                <w:sz w:val="20"/>
                <w:szCs w:val="20"/>
              </w:rPr>
              <w:t xml:space="preserve">trois (03) </w:t>
            </w:r>
            <w:r w:rsidRPr="00612B60">
              <w:rPr>
                <w:rFonts w:ascii="Times New Roman" w:eastAsia="Cambria" w:hAnsi="Times New Roman" w:cs="Times New Roman"/>
                <w:spacing w:val="3"/>
                <w:sz w:val="20"/>
                <w:szCs w:val="20"/>
              </w:rPr>
              <w:t>a</w:t>
            </w:r>
            <w:r w:rsidRPr="00612B60">
              <w:rPr>
                <w:rFonts w:ascii="Times New Roman" w:eastAsia="Cambria" w:hAnsi="Times New Roman" w:cs="Times New Roman"/>
                <w:spacing w:val="1"/>
                <w:sz w:val="20"/>
                <w:szCs w:val="20"/>
              </w:rPr>
              <w:t>n</w:t>
            </w:r>
            <w:r w:rsidRPr="00612B60">
              <w:rPr>
                <w:rFonts w:ascii="Times New Roman" w:eastAsia="Cambria" w:hAnsi="Times New Roman" w:cs="Times New Roman"/>
                <w:sz w:val="20"/>
                <w:szCs w:val="20"/>
              </w:rPr>
              <w:t>s</w:t>
            </w:r>
            <w:r w:rsidRPr="00612B60">
              <w:rPr>
                <w:rFonts w:ascii="Times New Roman" w:eastAsia="Cambria" w:hAnsi="Times New Roman" w:cs="Times New Roman"/>
                <w:spacing w:val="5"/>
                <w:sz w:val="20"/>
                <w:szCs w:val="20"/>
              </w:rPr>
              <w:t xml:space="preserve"> </w:t>
            </w:r>
            <w:r w:rsidRPr="00612B60">
              <w:rPr>
                <w:rFonts w:ascii="Times New Roman" w:eastAsia="Cambria" w:hAnsi="Times New Roman" w:cs="Times New Roman"/>
                <w:sz w:val="20"/>
                <w:szCs w:val="20"/>
              </w:rPr>
              <w:t>d</w:t>
            </w:r>
            <w:r w:rsidRPr="00612B60">
              <w:rPr>
                <w:rFonts w:ascii="Times New Roman" w:eastAsia="Cambria" w:hAnsi="Times New Roman" w:cs="Times New Roman"/>
                <w:spacing w:val="1"/>
                <w:sz w:val="20"/>
                <w:szCs w:val="20"/>
              </w:rPr>
              <w:t>a</w:t>
            </w:r>
            <w:r w:rsidRPr="00612B60">
              <w:rPr>
                <w:rFonts w:ascii="Times New Roman" w:eastAsia="Cambria" w:hAnsi="Times New Roman" w:cs="Times New Roman"/>
                <w:spacing w:val="-1"/>
                <w:sz w:val="20"/>
                <w:szCs w:val="20"/>
              </w:rPr>
              <w:t>n</w:t>
            </w:r>
            <w:r w:rsidRPr="00612B60">
              <w:rPr>
                <w:rFonts w:ascii="Times New Roman" w:eastAsia="Cambria" w:hAnsi="Times New Roman" w:cs="Times New Roman"/>
                <w:sz w:val="20"/>
                <w:szCs w:val="20"/>
              </w:rPr>
              <w:t>s</w:t>
            </w:r>
            <w:r w:rsidRPr="00612B60">
              <w:rPr>
                <w:rFonts w:ascii="Times New Roman" w:eastAsia="Cambria" w:hAnsi="Times New Roman" w:cs="Times New Roman"/>
                <w:spacing w:val="3"/>
                <w:sz w:val="20"/>
                <w:szCs w:val="20"/>
              </w:rPr>
              <w:t xml:space="preserve"> </w:t>
            </w:r>
            <w:r w:rsidRPr="00612B60">
              <w:rPr>
                <w:rFonts w:ascii="Times New Roman" w:eastAsia="Cambria" w:hAnsi="Times New Roman" w:cs="Times New Roman"/>
                <w:spacing w:val="1"/>
                <w:sz w:val="20"/>
                <w:szCs w:val="20"/>
              </w:rPr>
              <w:t>l</w:t>
            </w:r>
            <w:r w:rsidRPr="00612B60">
              <w:rPr>
                <w:rFonts w:ascii="Times New Roman" w:eastAsia="Cambria" w:hAnsi="Times New Roman" w:cs="Times New Roman"/>
                <w:sz w:val="20"/>
                <w:szCs w:val="20"/>
              </w:rPr>
              <w:t>e dom</w:t>
            </w:r>
            <w:r w:rsidRPr="00612B60">
              <w:rPr>
                <w:rFonts w:ascii="Times New Roman" w:eastAsia="Cambria" w:hAnsi="Times New Roman" w:cs="Times New Roman"/>
                <w:spacing w:val="1"/>
                <w:sz w:val="20"/>
                <w:szCs w:val="20"/>
              </w:rPr>
              <w:t>a</w:t>
            </w:r>
            <w:r w:rsidRPr="00612B60">
              <w:rPr>
                <w:rFonts w:ascii="Times New Roman" w:eastAsia="Cambria" w:hAnsi="Times New Roman" w:cs="Times New Roman"/>
                <w:sz w:val="20"/>
                <w:szCs w:val="20"/>
              </w:rPr>
              <w:t>i</w:t>
            </w:r>
            <w:r w:rsidRPr="00612B60">
              <w:rPr>
                <w:rFonts w:ascii="Times New Roman" w:eastAsia="Cambria" w:hAnsi="Times New Roman" w:cs="Times New Roman"/>
                <w:spacing w:val="1"/>
                <w:sz w:val="20"/>
                <w:szCs w:val="20"/>
              </w:rPr>
              <w:t>n</w:t>
            </w:r>
            <w:r w:rsidRPr="00612B60">
              <w:rPr>
                <w:rFonts w:ascii="Times New Roman" w:eastAsia="Cambria" w:hAnsi="Times New Roman" w:cs="Times New Roman"/>
                <w:sz w:val="20"/>
                <w:szCs w:val="20"/>
              </w:rPr>
              <w:t>e</w:t>
            </w:r>
            <w:r w:rsidRPr="00612B60">
              <w:rPr>
                <w:rFonts w:ascii="Times New Roman" w:eastAsia="Cambria" w:hAnsi="Times New Roman" w:cs="Times New Roman"/>
                <w:spacing w:val="-9"/>
                <w:sz w:val="20"/>
                <w:szCs w:val="20"/>
              </w:rPr>
              <w:t xml:space="preserve"> </w:t>
            </w:r>
            <w:r w:rsidRPr="00612B60">
              <w:rPr>
                <w:rFonts w:ascii="Times New Roman" w:eastAsia="Cambria" w:hAnsi="Times New Roman" w:cs="Times New Roman"/>
                <w:spacing w:val="1"/>
                <w:sz w:val="20"/>
                <w:szCs w:val="20"/>
              </w:rPr>
              <w:t>(</w:t>
            </w:r>
            <w:r w:rsidRPr="00612B60">
              <w:rPr>
                <w:rFonts w:ascii="Times New Roman" w:eastAsia="Cambria" w:hAnsi="Times New Roman" w:cs="Times New Roman"/>
                <w:sz w:val="20"/>
                <w:szCs w:val="20"/>
              </w:rPr>
              <w:t>d</w:t>
            </w:r>
            <w:r w:rsidRPr="00612B60">
              <w:rPr>
                <w:rFonts w:ascii="Times New Roman" w:eastAsia="Cambria" w:hAnsi="Times New Roman" w:cs="Times New Roman"/>
                <w:spacing w:val="2"/>
                <w:sz w:val="20"/>
                <w:szCs w:val="20"/>
              </w:rPr>
              <w:t>i</w:t>
            </w:r>
            <w:r w:rsidRPr="00612B60">
              <w:rPr>
                <w:rFonts w:ascii="Times New Roman" w:eastAsia="Cambria" w:hAnsi="Times New Roman" w:cs="Times New Roman"/>
                <w:sz w:val="20"/>
                <w:szCs w:val="20"/>
              </w:rPr>
              <w:t>plô</w:t>
            </w:r>
            <w:r w:rsidRPr="00612B60">
              <w:rPr>
                <w:rFonts w:ascii="Times New Roman" w:eastAsia="Cambria" w:hAnsi="Times New Roman" w:cs="Times New Roman"/>
                <w:spacing w:val="2"/>
                <w:sz w:val="20"/>
                <w:szCs w:val="20"/>
              </w:rPr>
              <w:t>m</w:t>
            </w:r>
            <w:r w:rsidRPr="00612B60">
              <w:rPr>
                <w:rFonts w:ascii="Times New Roman" w:eastAsia="Cambria" w:hAnsi="Times New Roman" w:cs="Times New Roman"/>
                <w:sz w:val="20"/>
                <w:szCs w:val="20"/>
              </w:rPr>
              <w:t>e</w:t>
            </w:r>
            <w:r w:rsidRPr="00612B60">
              <w:rPr>
                <w:rFonts w:ascii="Times New Roman" w:eastAsia="Cambria" w:hAnsi="Times New Roman" w:cs="Times New Roman"/>
                <w:spacing w:val="-10"/>
                <w:sz w:val="20"/>
                <w:szCs w:val="20"/>
              </w:rPr>
              <w:t xml:space="preserve"> </w:t>
            </w:r>
            <w:r w:rsidRPr="00612B60">
              <w:rPr>
                <w:rFonts w:ascii="Times New Roman" w:eastAsia="Cambria" w:hAnsi="Times New Roman" w:cs="Times New Roman"/>
                <w:sz w:val="20"/>
                <w:szCs w:val="20"/>
              </w:rPr>
              <w:t>CV)</w:t>
            </w:r>
          </w:p>
        </w:tc>
        <w:tc>
          <w:tcPr>
            <w:tcW w:w="992" w:type="dxa"/>
            <w:vAlign w:val="center"/>
          </w:tcPr>
          <w:p w14:paraId="3E1977BD"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128" w:type="dxa"/>
            <w:vAlign w:val="center"/>
          </w:tcPr>
          <w:p w14:paraId="721351FE"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779" w:type="dxa"/>
            <w:vAlign w:val="center"/>
          </w:tcPr>
          <w:p w14:paraId="6A3D7049"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r>
      <w:tr w:rsidR="006E2509" w:rsidRPr="00612B60" w14:paraId="26EE7FAB" w14:textId="77777777" w:rsidTr="00827407">
        <w:trPr>
          <w:gridAfter w:val="1"/>
          <w:wAfter w:w="40" w:type="dxa"/>
          <w:jc w:val="center"/>
        </w:trPr>
        <w:tc>
          <w:tcPr>
            <w:tcW w:w="610" w:type="dxa"/>
            <w:vAlign w:val="center"/>
          </w:tcPr>
          <w:p w14:paraId="68718F5E"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5760" w:type="dxa"/>
            <w:vAlign w:val="center"/>
          </w:tcPr>
          <w:p w14:paraId="679605E7" w14:textId="13C26F5F" w:rsidR="007647BD" w:rsidRPr="00612B60" w:rsidRDefault="007647BD" w:rsidP="00827407">
            <w:pPr>
              <w:spacing w:after="0" w:line="240" w:lineRule="auto"/>
              <w:jc w:val="both"/>
              <w:rPr>
                <w:rFonts w:ascii="Times New Roman" w:eastAsia="Times New Roman" w:hAnsi="Times New Roman" w:cs="Times New Roman"/>
                <w:sz w:val="20"/>
                <w:szCs w:val="20"/>
                <w:lang w:eastAsia="fr-FR"/>
              </w:rPr>
            </w:pPr>
            <w:r w:rsidRPr="00612B60">
              <w:rPr>
                <w:rFonts w:ascii="Times New Roman" w:eastAsia="Times New Roman" w:hAnsi="Times New Roman" w:cs="Times New Roman"/>
                <w:b/>
                <w:sz w:val="20"/>
                <w:szCs w:val="20"/>
                <w:lang w:eastAsia="fr-FR"/>
              </w:rPr>
              <w:t>4.</w:t>
            </w:r>
            <w:r w:rsidR="00596AED" w:rsidRPr="00612B60">
              <w:rPr>
                <w:rFonts w:ascii="Times New Roman" w:eastAsia="Times New Roman" w:hAnsi="Times New Roman" w:cs="Times New Roman"/>
                <w:b/>
                <w:sz w:val="20"/>
                <w:szCs w:val="20"/>
                <w:lang w:eastAsia="fr-FR"/>
              </w:rPr>
              <w:t>3</w:t>
            </w:r>
            <w:r w:rsidRPr="00612B60">
              <w:rPr>
                <w:rFonts w:ascii="Times New Roman" w:eastAsia="Times New Roman" w:hAnsi="Times New Roman" w:cs="Times New Roman"/>
                <w:b/>
                <w:sz w:val="20"/>
                <w:szCs w:val="20"/>
                <w:lang w:eastAsia="fr-FR"/>
              </w:rPr>
              <w:t xml:space="preserve"> Responsable Administratif et Financier</w:t>
            </w:r>
            <w:r w:rsidRPr="00612B60">
              <w:rPr>
                <w:rFonts w:ascii="Times New Roman" w:eastAsia="Times New Roman" w:hAnsi="Times New Roman" w:cs="Times New Roman"/>
                <w:sz w:val="24"/>
                <w:szCs w:val="24"/>
                <w:lang w:eastAsia="fr-FR"/>
              </w:rPr>
              <w:t> </w:t>
            </w:r>
          </w:p>
        </w:tc>
        <w:tc>
          <w:tcPr>
            <w:tcW w:w="992" w:type="dxa"/>
            <w:vAlign w:val="center"/>
          </w:tcPr>
          <w:p w14:paraId="016D5952"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128" w:type="dxa"/>
            <w:vAlign w:val="center"/>
          </w:tcPr>
          <w:p w14:paraId="5B084F91"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779" w:type="dxa"/>
            <w:vAlign w:val="center"/>
          </w:tcPr>
          <w:p w14:paraId="68E15108"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r>
      <w:tr w:rsidR="006E2509" w:rsidRPr="00612B60" w14:paraId="2BAA681A" w14:textId="77777777" w:rsidTr="00827407">
        <w:trPr>
          <w:gridAfter w:val="1"/>
          <w:wAfter w:w="40" w:type="dxa"/>
          <w:jc w:val="center"/>
        </w:trPr>
        <w:tc>
          <w:tcPr>
            <w:tcW w:w="610" w:type="dxa"/>
            <w:vAlign w:val="center"/>
          </w:tcPr>
          <w:p w14:paraId="26A47BD8"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5760" w:type="dxa"/>
            <w:vAlign w:val="center"/>
          </w:tcPr>
          <w:p w14:paraId="0F2FD434" w14:textId="56001F56" w:rsidR="007647BD" w:rsidRPr="00612B60" w:rsidRDefault="007647BD" w:rsidP="00827407">
            <w:pPr>
              <w:spacing w:after="0" w:line="240" w:lineRule="auto"/>
              <w:jc w:val="both"/>
              <w:rPr>
                <w:rFonts w:ascii="Times New Roman" w:eastAsia="Times New Roman" w:hAnsi="Times New Roman" w:cs="Times New Roman"/>
                <w:sz w:val="20"/>
                <w:szCs w:val="20"/>
                <w:lang w:eastAsia="fr-FR"/>
              </w:rPr>
            </w:pPr>
            <w:r w:rsidRPr="00612B60">
              <w:rPr>
                <w:rFonts w:ascii="Times New Roman" w:eastAsia="Times New Roman" w:hAnsi="Times New Roman" w:cs="Times New Roman"/>
                <w:sz w:val="20"/>
                <w:szCs w:val="20"/>
                <w:lang w:eastAsia="fr-FR"/>
              </w:rPr>
              <w:t>4.</w:t>
            </w:r>
            <w:r w:rsidR="00596AED" w:rsidRPr="00612B60">
              <w:rPr>
                <w:rFonts w:ascii="Times New Roman" w:eastAsia="Times New Roman" w:hAnsi="Times New Roman" w:cs="Times New Roman"/>
                <w:sz w:val="20"/>
                <w:szCs w:val="20"/>
                <w:lang w:eastAsia="fr-FR"/>
              </w:rPr>
              <w:t>3</w:t>
            </w:r>
            <w:r w:rsidRPr="00612B60">
              <w:rPr>
                <w:rFonts w:ascii="Times New Roman" w:eastAsia="Times New Roman" w:hAnsi="Times New Roman" w:cs="Times New Roman"/>
                <w:sz w:val="20"/>
                <w:szCs w:val="20"/>
                <w:lang w:eastAsia="fr-FR"/>
              </w:rPr>
              <w:t xml:space="preserve">.1 qualification : Niveau BEPC/CAP </w:t>
            </w:r>
          </w:p>
        </w:tc>
        <w:tc>
          <w:tcPr>
            <w:tcW w:w="992" w:type="dxa"/>
            <w:vAlign w:val="center"/>
          </w:tcPr>
          <w:p w14:paraId="38EC945A"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128" w:type="dxa"/>
            <w:vAlign w:val="center"/>
          </w:tcPr>
          <w:p w14:paraId="670402C8"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779" w:type="dxa"/>
            <w:vAlign w:val="center"/>
          </w:tcPr>
          <w:p w14:paraId="1FEB9471"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r>
      <w:tr w:rsidR="006E2509" w:rsidRPr="00612B60" w14:paraId="539B7EAC" w14:textId="77777777" w:rsidTr="00827407">
        <w:trPr>
          <w:gridAfter w:val="1"/>
          <w:wAfter w:w="40" w:type="dxa"/>
          <w:jc w:val="center"/>
        </w:trPr>
        <w:tc>
          <w:tcPr>
            <w:tcW w:w="610" w:type="dxa"/>
            <w:vAlign w:val="center"/>
          </w:tcPr>
          <w:p w14:paraId="43687800"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5760" w:type="dxa"/>
            <w:vAlign w:val="center"/>
          </w:tcPr>
          <w:p w14:paraId="19D06794" w14:textId="0664156C" w:rsidR="007647BD" w:rsidRPr="00612B60" w:rsidRDefault="007647BD" w:rsidP="00827407">
            <w:pPr>
              <w:spacing w:after="0" w:line="240" w:lineRule="auto"/>
              <w:jc w:val="both"/>
              <w:rPr>
                <w:rFonts w:ascii="Times New Roman" w:eastAsia="Times New Roman" w:hAnsi="Times New Roman" w:cs="Times New Roman"/>
                <w:sz w:val="20"/>
                <w:szCs w:val="20"/>
                <w:lang w:eastAsia="fr-FR"/>
              </w:rPr>
            </w:pPr>
            <w:r w:rsidRPr="00612B60">
              <w:rPr>
                <w:rFonts w:ascii="Times New Roman" w:eastAsia="Times New Roman" w:hAnsi="Times New Roman" w:cs="Times New Roman"/>
                <w:sz w:val="20"/>
                <w:szCs w:val="20"/>
                <w:lang w:eastAsia="fr-FR"/>
              </w:rPr>
              <w:t>4.</w:t>
            </w:r>
            <w:r w:rsidR="00596AED" w:rsidRPr="00612B60">
              <w:rPr>
                <w:rFonts w:ascii="Times New Roman" w:eastAsia="Times New Roman" w:hAnsi="Times New Roman" w:cs="Times New Roman"/>
                <w:sz w:val="20"/>
                <w:szCs w:val="20"/>
                <w:lang w:eastAsia="fr-FR"/>
              </w:rPr>
              <w:t>3</w:t>
            </w:r>
            <w:r w:rsidRPr="00612B60">
              <w:rPr>
                <w:rFonts w:ascii="Times New Roman" w:eastAsia="Times New Roman" w:hAnsi="Times New Roman" w:cs="Times New Roman"/>
                <w:sz w:val="20"/>
                <w:szCs w:val="20"/>
                <w:lang w:eastAsia="fr-FR"/>
              </w:rPr>
              <w:t>.2 expérience professionnelle : au moins trois (03) ans dans le domaine (diplôme CV)</w:t>
            </w:r>
          </w:p>
        </w:tc>
        <w:tc>
          <w:tcPr>
            <w:tcW w:w="992" w:type="dxa"/>
            <w:vAlign w:val="center"/>
          </w:tcPr>
          <w:p w14:paraId="6B22487E"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128" w:type="dxa"/>
            <w:vAlign w:val="center"/>
          </w:tcPr>
          <w:p w14:paraId="1D43FEAA"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779" w:type="dxa"/>
            <w:vAlign w:val="center"/>
          </w:tcPr>
          <w:p w14:paraId="548D8105"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r>
      <w:tr w:rsidR="006E2509" w:rsidRPr="00612B60" w14:paraId="7A475293" w14:textId="77777777" w:rsidTr="00827407">
        <w:trPr>
          <w:gridAfter w:val="1"/>
          <w:wAfter w:w="40" w:type="dxa"/>
          <w:jc w:val="center"/>
        </w:trPr>
        <w:tc>
          <w:tcPr>
            <w:tcW w:w="610" w:type="dxa"/>
            <w:vAlign w:val="center"/>
          </w:tcPr>
          <w:p w14:paraId="0F576EDE" w14:textId="77777777" w:rsidR="007647BD" w:rsidRPr="00612B60" w:rsidRDefault="007647BD" w:rsidP="00827407">
            <w:pPr>
              <w:spacing w:after="0" w:line="240" w:lineRule="auto"/>
              <w:jc w:val="center"/>
              <w:rPr>
                <w:rFonts w:ascii="Times New Roman" w:eastAsia="Times New Roman" w:hAnsi="Times New Roman" w:cs="Times New Roman"/>
                <w:b/>
                <w:sz w:val="20"/>
                <w:szCs w:val="20"/>
                <w:lang w:eastAsia="fr-FR"/>
              </w:rPr>
            </w:pPr>
            <w:r w:rsidRPr="00612B60">
              <w:rPr>
                <w:rFonts w:ascii="Times New Roman" w:eastAsia="Times New Roman" w:hAnsi="Times New Roman" w:cs="Times New Roman"/>
                <w:b/>
                <w:sz w:val="20"/>
                <w:szCs w:val="20"/>
                <w:lang w:eastAsia="fr-FR"/>
              </w:rPr>
              <w:t>5</w:t>
            </w:r>
          </w:p>
        </w:tc>
        <w:tc>
          <w:tcPr>
            <w:tcW w:w="9659" w:type="dxa"/>
            <w:gridSpan w:val="4"/>
            <w:vAlign w:val="center"/>
          </w:tcPr>
          <w:p w14:paraId="28450115" w14:textId="77777777" w:rsidR="007647BD" w:rsidRPr="00612B60" w:rsidRDefault="007647BD" w:rsidP="00827407">
            <w:pPr>
              <w:spacing w:after="0" w:line="240" w:lineRule="auto"/>
              <w:jc w:val="center"/>
              <w:rPr>
                <w:rFonts w:ascii="Times New Roman" w:eastAsia="Times New Roman" w:hAnsi="Times New Roman" w:cs="Times New Roman"/>
                <w:sz w:val="20"/>
                <w:szCs w:val="20"/>
                <w:lang w:eastAsia="fr-FR"/>
              </w:rPr>
            </w:pPr>
            <w:r w:rsidRPr="00612B60">
              <w:rPr>
                <w:rFonts w:ascii="Times New Roman" w:eastAsia="Times New Roman" w:hAnsi="Times New Roman" w:cs="Times New Roman"/>
                <w:b/>
                <w:sz w:val="20"/>
                <w:szCs w:val="20"/>
                <w:lang w:eastAsia="fr-FR"/>
              </w:rPr>
              <w:t xml:space="preserve">Moyens logistiques de l’Entreprise </w:t>
            </w:r>
          </w:p>
        </w:tc>
      </w:tr>
      <w:tr w:rsidR="006E2509" w:rsidRPr="00612B60" w14:paraId="5AFB117B" w14:textId="77777777" w:rsidTr="00827407">
        <w:trPr>
          <w:gridAfter w:val="1"/>
          <w:wAfter w:w="40" w:type="dxa"/>
          <w:jc w:val="center"/>
        </w:trPr>
        <w:tc>
          <w:tcPr>
            <w:tcW w:w="610" w:type="dxa"/>
            <w:vAlign w:val="center"/>
          </w:tcPr>
          <w:p w14:paraId="1D37CA57"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5760" w:type="dxa"/>
            <w:vAlign w:val="center"/>
          </w:tcPr>
          <w:p w14:paraId="005A25AE" w14:textId="77777777" w:rsidR="007647BD" w:rsidRPr="00612B60" w:rsidRDefault="007647BD" w:rsidP="00827407">
            <w:pPr>
              <w:spacing w:after="0" w:line="240" w:lineRule="auto"/>
              <w:jc w:val="both"/>
              <w:rPr>
                <w:rFonts w:ascii="Times New Roman" w:eastAsia="Times New Roman" w:hAnsi="Times New Roman" w:cs="Times New Roman"/>
                <w:sz w:val="20"/>
                <w:szCs w:val="20"/>
                <w:lang w:eastAsia="fr-FR"/>
              </w:rPr>
            </w:pPr>
            <w:r w:rsidRPr="00612B60">
              <w:rPr>
                <w:rFonts w:ascii="Times New Roman" w:eastAsia="Times New Roman" w:hAnsi="Times New Roman" w:cs="Times New Roman"/>
                <w:sz w:val="20"/>
                <w:szCs w:val="20"/>
                <w:lang w:eastAsia="fr-FR"/>
              </w:rPr>
              <w:t>5.1 Camion benne avec pièces justificatives au moins un (01)</w:t>
            </w:r>
          </w:p>
        </w:tc>
        <w:tc>
          <w:tcPr>
            <w:tcW w:w="992" w:type="dxa"/>
            <w:vAlign w:val="center"/>
          </w:tcPr>
          <w:p w14:paraId="1D642EEC"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128" w:type="dxa"/>
            <w:vAlign w:val="center"/>
          </w:tcPr>
          <w:p w14:paraId="2768DBBE"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779" w:type="dxa"/>
            <w:vAlign w:val="center"/>
          </w:tcPr>
          <w:p w14:paraId="7CC2DF3D"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r>
      <w:tr w:rsidR="006E2509" w:rsidRPr="00612B60" w14:paraId="18FA268A" w14:textId="77777777" w:rsidTr="00827407">
        <w:trPr>
          <w:gridAfter w:val="1"/>
          <w:wAfter w:w="40" w:type="dxa"/>
          <w:jc w:val="center"/>
        </w:trPr>
        <w:tc>
          <w:tcPr>
            <w:tcW w:w="610" w:type="dxa"/>
            <w:vAlign w:val="center"/>
          </w:tcPr>
          <w:p w14:paraId="6CDA924B"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5760" w:type="dxa"/>
            <w:vAlign w:val="center"/>
          </w:tcPr>
          <w:p w14:paraId="182B35B1" w14:textId="77777777" w:rsidR="007647BD" w:rsidRPr="00612B60" w:rsidRDefault="007647BD" w:rsidP="00827407">
            <w:pPr>
              <w:spacing w:after="0" w:line="240" w:lineRule="auto"/>
              <w:jc w:val="both"/>
              <w:rPr>
                <w:rFonts w:ascii="Times New Roman" w:eastAsia="Times New Roman" w:hAnsi="Times New Roman" w:cs="Times New Roman"/>
                <w:sz w:val="20"/>
                <w:szCs w:val="20"/>
                <w:lang w:eastAsia="fr-FR"/>
              </w:rPr>
            </w:pPr>
            <w:r w:rsidRPr="00612B60">
              <w:rPr>
                <w:rFonts w:ascii="Times New Roman" w:eastAsia="Times New Roman" w:hAnsi="Times New Roman" w:cs="Times New Roman"/>
                <w:sz w:val="20"/>
                <w:szCs w:val="20"/>
                <w:lang w:eastAsia="fr-FR"/>
              </w:rPr>
              <w:t>5.2 voiture tout-terrain de liaison avec pièces justificatives au moins une (01)</w:t>
            </w:r>
          </w:p>
        </w:tc>
        <w:tc>
          <w:tcPr>
            <w:tcW w:w="992" w:type="dxa"/>
            <w:vAlign w:val="center"/>
          </w:tcPr>
          <w:p w14:paraId="4CB79740"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128" w:type="dxa"/>
            <w:vAlign w:val="center"/>
          </w:tcPr>
          <w:p w14:paraId="3A3244D2"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779" w:type="dxa"/>
            <w:vAlign w:val="center"/>
          </w:tcPr>
          <w:p w14:paraId="35870C93"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r>
      <w:tr w:rsidR="006E2509" w:rsidRPr="00612B60" w14:paraId="79ABF492" w14:textId="77777777" w:rsidTr="00827407">
        <w:trPr>
          <w:gridAfter w:val="1"/>
          <w:wAfter w:w="40" w:type="dxa"/>
          <w:jc w:val="center"/>
        </w:trPr>
        <w:tc>
          <w:tcPr>
            <w:tcW w:w="610" w:type="dxa"/>
            <w:vAlign w:val="center"/>
          </w:tcPr>
          <w:p w14:paraId="4FA54C61"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5760" w:type="dxa"/>
            <w:vAlign w:val="center"/>
          </w:tcPr>
          <w:p w14:paraId="137013B0" w14:textId="77777777" w:rsidR="007647BD" w:rsidRPr="00612B60" w:rsidRDefault="007647BD" w:rsidP="00827407">
            <w:pPr>
              <w:spacing w:after="0" w:line="240" w:lineRule="auto"/>
              <w:jc w:val="both"/>
              <w:rPr>
                <w:rFonts w:ascii="Times New Roman" w:eastAsia="Times New Roman" w:hAnsi="Times New Roman" w:cs="Times New Roman"/>
                <w:sz w:val="20"/>
                <w:szCs w:val="20"/>
                <w:lang w:eastAsia="fr-FR"/>
              </w:rPr>
            </w:pPr>
            <w:r w:rsidRPr="00612B60">
              <w:rPr>
                <w:rFonts w:ascii="Times New Roman" w:eastAsia="Times New Roman" w:hAnsi="Times New Roman" w:cs="Times New Roman"/>
                <w:sz w:val="20"/>
                <w:szCs w:val="20"/>
                <w:lang w:eastAsia="fr-FR"/>
              </w:rPr>
              <w:t>5.3 bétonnières</w:t>
            </w:r>
          </w:p>
        </w:tc>
        <w:tc>
          <w:tcPr>
            <w:tcW w:w="992" w:type="dxa"/>
            <w:vAlign w:val="center"/>
          </w:tcPr>
          <w:p w14:paraId="4DAFF05F"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128" w:type="dxa"/>
            <w:vAlign w:val="center"/>
          </w:tcPr>
          <w:p w14:paraId="71A55782"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779" w:type="dxa"/>
            <w:vAlign w:val="center"/>
          </w:tcPr>
          <w:p w14:paraId="6F1AFEC0"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r>
      <w:tr w:rsidR="006E2509" w:rsidRPr="00612B60" w14:paraId="4AD75D28" w14:textId="77777777" w:rsidTr="00827407">
        <w:trPr>
          <w:gridAfter w:val="1"/>
          <w:wAfter w:w="40" w:type="dxa"/>
          <w:jc w:val="center"/>
        </w:trPr>
        <w:tc>
          <w:tcPr>
            <w:tcW w:w="610" w:type="dxa"/>
            <w:vAlign w:val="center"/>
          </w:tcPr>
          <w:p w14:paraId="54D289BC"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5760" w:type="dxa"/>
            <w:vAlign w:val="center"/>
          </w:tcPr>
          <w:p w14:paraId="2BFAE583" w14:textId="77777777" w:rsidR="007647BD" w:rsidRPr="00612B60" w:rsidRDefault="007647BD" w:rsidP="00827407">
            <w:pPr>
              <w:spacing w:after="0" w:line="240" w:lineRule="auto"/>
              <w:jc w:val="both"/>
              <w:rPr>
                <w:rFonts w:ascii="Times New Roman" w:eastAsia="Times New Roman" w:hAnsi="Times New Roman" w:cs="Times New Roman"/>
                <w:sz w:val="20"/>
                <w:szCs w:val="20"/>
                <w:lang w:eastAsia="fr-FR"/>
              </w:rPr>
            </w:pPr>
            <w:r w:rsidRPr="00612B60">
              <w:rPr>
                <w:rFonts w:ascii="Times New Roman" w:eastAsia="Times New Roman" w:hAnsi="Times New Roman" w:cs="Times New Roman"/>
                <w:sz w:val="20"/>
                <w:szCs w:val="20"/>
                <w:lang w:eastAsia="fr-FR"/>
              </w:rPr>
              <w:t>5.4 vibreurs</w:t>
            </w:r>
          </w:p>
        </w:tc>
        <w:tc>
          <w:tcPr>
            <w:tcW w:w="992" w:type="dxa"/>
            <w:vAlign w:val="center"/>
          </w:tcPr>
          <w:p w14:paraId="5343A1DD"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128" w:type="dxa"/>
            <w:vAlign w:val="center"/>
          </w:tcPr>
          <w:p w14:paraId="64A57BDE"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779" w:type="dxa"/>
            <w:vAlign w:val="center"/>
          </w:tcPr>
          <w:p w14:paraId="3B8DD2A8"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r>
      <w:tr w:rsidR="006E2509" w:rsidRPr="00612B60" w14:paraId="7DB5375A" w14:textId="77777777" w:rsidTr="00827407">
        <w:trPr>
          <w:gridAfter w:val="1"/>
          <w:wAfter w:w="40" w:type="dxa"/>
          <w:jc w:val="center"/>
        </w:trPr>
        <w:tc>
          <w:tcPr>
            <w:tcW w:w="610" w:type="dxa"/>
            <w:vAlign w:val="center"/>
          </w:tcPr>
          <w:p w14:paraId="431DB779"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5760" w:type="dxa"/>
            <w:vAlign w:val="center"/>
          </w:tcPr>
          <w:p w14:paraId="66148508" w14:textId="0E64D0D4" w:rsidR="007647BD" w:rsidRPr="00612B60" w:rsidRDefault="007647BD" w:rsidP="00827407">
            <w:pPr>
              <w:spacing w:after="0" w:line="240" w:lineRule="auto"/>
              <w:jc w:val="both"/>
              <w:rPr>
                <w:rFonts w:ascii="Times New Roman" w:eastAsia="Times New Roman" w:hAnsi="Times New Roman" w:cs="Times New Roman"/>
                <w:sz w:val="20"/>
                <w:szCs w:val="20"/>
                <w:lang w:eastAsia="fr-FR"/>
              </w:rPr>
            </w:pPr>
            <w:r w:rsidRPr="00612B60">
              <w:rPr>
                <w:rFonts w:ascii="Times New Roman" w:eastAsia="Times New Roman" w:hAnsi="Times New Roman" w:cs="Times New Roman"/>
                <w:sz w:val="20"/>
                <w:szCs w:val="20"/>
                <w:lang w:eastAsia="fr-FR"/>
              </w:rPr>
              <w:t>5.5 matériels de topographie (théodolite</w:t>
            </w:r>
            <w:r w:rsidR="00664977" w:rsidRPr="00612B60">
              <w:rPr>
                <w:rFonts w:ascii="Times New Roman" w:eastAsia="Times New Roman" w:hAnsi="Times New Roman" w:cs="Times New Roman"/>
                <w:sz w:val="20"/>
                <w:szCs w:val="20"/>
                <w:lang w:eastAsia="fr-FR"/>
              </w:rPr>
              <w:t xml:space="preserve"> ou niveau de chantier</w:t>
            </w:r>
            <w:r w:rsidRPr="00612B60">
              <w:rPr>
                <w:rFonts w:ascii="Times New Roman" w:eastAsia="Times New Roman" w:hAnsi="Times New Roman" w:cs="Times New Roman"/>
                <w:sz w:val="20"/>
                <w:szCs w:val="20"/>
                <w:lang w:eastAsia="fr-FR"/>
              </w:rPr>
              <w:t>)</w:t>
            </w:r>
          </w:p>
        </w:tc>
        <w:tc>
          <w:tcPr>
            <w:tcW w:w="992" w:type="dxa"/>
            <w:vAlign w:val="center"/>
          </w:tcPr>
          <w:p w14:paraId="3C406936"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128" w:type="dxa"/>
            <w:vAlign w:val="center"/>
          </w:tcPr>
          <w:p w14:paraId="0E110646"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779" w:type="dxa"/>
            <w:vAlign w:val="center"/>
          </w:tcPr>
          <w:p w14:paraId="3E2A741C"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r>
      <w:tr w:rsidR="006E2509" w:rsidRPr="00612B60" w14:paraId="1D07B7AE" w14:textId="77777777" w:rsidTr="00827407">
        <w:trPr>
          <w:gridAfter w:val="1"/>
          <w:wAfter w:w="40" w:type="dxa"/>
          <w:jc w:val="center"/>
        </w:trPr>
        <w:tc>
          <w:tcPr>
            <w:tcW w:w="610" w:type="dxa"/>
            <w:vAlign w:val="center"/>
          </w:tcPr>
          <w:p w14:paraId="2C196817"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5760" w:type="dxa"/>
            <w:vAlign w:val="center"/>
          </w:tcPr>
          <w:p w14:paraId="65BAFF83" w14:textId="77777777" w:rsidR="007647BD" w:rsidRPr="00612B60" w:rsidRDefault="007647BD" w:rsidP="00827407">
            <w:pPr>
              <w:spacing w:after="0" w:line="240" w:lineRule="auto"/>
              <w:jc w:val="both"/>
              <w:rPr>
                <w:rFonts w:ascii="Times New Roman" w:eastAsia="Times New Roman" w:hAnsi="Times New Roman" w:cs="Times New Roman"/>
                <w:sz w:val="20"/>
                <w:szCs w:val="20"/>
                <w:lang w:eastAsia="fr-FR"/>
              </w:rPr>
            </w:pPr>
            <w:r w:rsidRPr="00612B60">
              <w:rPr>
                <w:rFonts w:ascii="Times New Roman" w:eastAsia="Times New Roman" w:hAnsi="Times New Roman" w:cs="Times New Roman"/>
                <w:sz w:val="20"/>
                <w:szCs w:val="20"/>
                <w:lang w:eastAsia="fr-FR"/>
              </w:rPr>
              <w:t>5.6 matériels de maçonnerie (brouettes, truelles, pelles, etc.)</w:t>
            </w:r>
          </w:p>
        </w:tc>
        <w:tc>
          <w:tcPr>
            <w:tcW w:w="992" w:type="dxa"/>
            <w:vAlign w:val="center"/>
          </w:tcPr>
          <w:p w14:paraId="51E93787"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128" w:type="dxa"/>
            <w:vAlign w:val="center"/>
          </w:tcPr>
          <w:p w14:paraId="7B04284E"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779" w:type="dxa"/>
            <w:vAlign w:val="center"/>
          </w:tcPr>
          <w:p w14:paraId="698B389C"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r>
      <w:tr w:rsidR="006E2509" w:rsidRPr="00612B60" w14:paraId="22DE13A7" w14:textId="77777777" w:rsidTr="00827407">
        <w:trPr>
          <w:gridAfter w:val="1"/>
          <w:wAfter w:w="40" w:type="dxa"/>
          <w:jc w:val="center"/>
        </w:trPr>
        <w:tc>
          <w:tcPr>
            <w:tcW w:w="610" w:type="dxa"/>
            <w:vAlign w:val="center"/>
          </w:tcPr>
          <w:p w14:paraId="4C1E3D1E"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5760" w:type="dxa"/>
            <w:vAlign w:val="center"/>
          </w:tcPr>
          <w:p w14:paraId="3F1B7680" w14:textId="77777777" w:rsidR="007647BD" w:rsidRPr="00612B60" w:rsidRDefault="007647BD" w:rsidP="00827407">
            <w:pPr>
              <w:spacing w:after="0" w:line="240" w:lineRule="auto"/>
              <w:jc w:val="both"/>
              <w:rPr>
                <w:rFonts w:ascii="Times New Roman" w:eastAsia="Times New Roman" w:hAnsi="Times New Roman" w:cs="Times New Roman"/>
                <w:sz w:val="20"/>
                <w:szCs w:val="20"/>
                <w:lang w:eastAsia="fr-FR"/>
              </w:rPr>
            </w:pPr>
            <w:r w:rsidRPr="00612B60">
              <w:rPr>
                <w:rFonts w:ascii="Times New Roman" w:eastAsia="Times New Roman" w:hAnsi="Times New Roman" w:cs="Times New Roman"/>
                <w:sz w:val="20"/>
                <w:szCs w:val="20"/>
                <w:lang w:eastAsia="fr-FR"/>
              </w:rPr>
              <w:t>5.7 matériels de ferraillage (cisailles, griffes, tenaille, etc.)</w:t>
            </w:r>
          </w:p>
        </w:tc>
        <w:tc>
          <w:tcPr>
            <w:tcW w:w="992" w:type="dxa"/>
            <w:vAlign w:val="center"/>
          </w:tcPr>
          <w:p w14:paraId="1B9DD4BC"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128" w:type="dxa"/>
            <w:vAlign w:val="center"/>
          </w:tcPr>
          <w:p w14:paraId="10F6E7AC"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779" w:type="dxa"/>
            <w:vAlign w:val="center"/>
          </w:tcPr>
          <w:p w14:paraId="6B226DE0"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r>
      <w:tr w:rsidR="006E2509" w:rsidRPr="00612B60" w14:paraId="4E9A0457" w14:textId="77777777" w:rsidTr="00827407">
        <w:trPr>
          <w:gridAfter w:val="1"/>
          <w:wAfter w:w="40" w:type="dxa"/>
          <w:jc w:val="center"/>
        </w:trPr>
        <w:tc>
          <w:tcPr>
            <w:tcW w:w="610" w:type="dxa"/>
            <w:vAlign w:val="center"/>
          </w:tcPr>
          <w:p w14:paraId="3CA4A916"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5760" w:type="dxa"/>
            <w:vAlign w:val="center"/>
          </w:tcPr>
          <w:p w14:paraId="13F78C68" w14:textId="77777777" w:rsidR="007647BD" w:rsidRPr="00612B60" w:rsidRDefault="007647BD" w:rsidP="00827407">
            <w:pPr>
              <w:spacing w:after="0" w:line="240" w:lineRule="auto"/>
              <w:jc w:val="both"/>
              <w:rPr>
                <w:rFonts w:ascii="Times New Roman" w:eastAsia="Times New Roman" w:hAnsi="Times New Roman" w:cs="Times New Roman"/>
                <w:sz w:val="20"/>
                <w:szCs w:val="20"/>
                <w:lang w:eastAsia="fr-FR"/>
              </w:rPr>
            </w:pPr>
            <w:r w:rsidRPr="00612B60">
              <w:rPr>
                <w:rFonts w:ascii="Times New Roman" w:eastAsia="Times New Roman" w:hAnsi="Times New Roman" w:cs="Times New Roman"/>
                <w:sz w:val="20"/>
                <w:szCs w:val="20"/>
                <w:lang w:eastAsia="fr-FR"/>
              </w:rPr>
              <w:t>5.8 matériels de menuiserie (scies, marteaux, serre-joint, etc.)</w:t>
            </w:r>
          </w:p>
        </w:tc>
        <w:tc>
          <w:tcPr>
            <w:tcW w:w="992" w:type="dxa"/>
            <w:vAlign w:val="center"/>
          </w:tcPr>
          <w:p w14:paraId="1AD23C56"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128" w:type="dxa"/>
            <w:vAlign w:val="center"/>
          </w:tcPr>
          <w:p w14:paraId="0E617ED2"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779" w:type="dxa"/>
            <w:vAlign w:val="center"/>
          </w:tcPr>
          <w:p w14:paraId="4D4AEE05"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r>
      <w:tr w:rsidR="006E2509" w:rsidRPr="00612B60" w14:paraId="6EA1B854" w14:textId="77777777" w:rsidTr="00827407">
        <w:trPr>
          <w:gridAfter w:val="1"/>
          <w:wAfter w:w="40" w:type="dxa"/>
          <w:jc w:val="center"/>
        </w:trPr>
        <w:tc>
          <w:tcPr>
            <w:tcW w:w="610" w:type="dxa"/>
            <w:vAlign w:val="center"/>
          </w:tcPr>
          <w:p w14:paraId="05A5653C"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5760" w:type="dxa"/>
            <w:vAlign w:val="center"/>
          </w:tcPr>
          <w:p w14:paraId="35296A4A" w14:textId="77777777" w:rsidR="007647BD" w:rsidRPr="00612B60" w:rsidRDefault="007647BD" w:rsidP="00827407">
            <w:pPr>
              <w:spacing w:after="0" w:line="240" w:lineRule="auto"/>
              <w:jc w:val="both"/>
              <w:rPr>
                <w:rFonts w:ascii="Times New Roman" w:eastAsia="Times New Roman" w:hAnsi="Times New Roman" w:cs="Times New Roman"/>
                <w:sz w:val="20"/>
                <w:szCs w:val="20"/>
                <w:lang w:eastAsia="fr-FR"/>
              </w:rPr>
            </w:pPr>
            <w:r w:rsidRPr="00612B60">
              <w:rPr>
                <w:rFonts w:ascii="Times New Roman" w:eastAsia="Times New Roman" w:hAnsi="Times New Roman" w:cs="Times New Roman"/>
                <w:sz w:val="20"/>
                <w:szCs w:val="20"/>
                <w:lang w:eastAsia="fr-FR"/>
              </w:rPr>
              <w:t>5.9 matériels de plomberie sanitaire (filière, clé à griffe, étau, etc.)</w:t>
            </w:r>
          </w:p>
        </w:tc>
        <w:tc>
          <w:tcPr>
            <w:tcW w:w="992" w:type="dxa"/>
            <w:vAlign w:val="center"/>
          </w:tcPr>
          <w:p w14:paraId="10DF7B44"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128" w:type="dxa"/>
            <w:vAlign w:val="center"/>
          </w:tcPr>
          <w:p w14:paraId="6888A622"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779" w:type="dxa"/>
            <w:vAlign w:val="center"/>
          </w:tcPr>
          <w:p w14:paraId="5D5A5CA9"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r>
      <w:tr w:rsidR="006E2509" w:rsidRPr="00612B60" w14:paraId="3438FDCB" w14:textId="77777777" w:rsidTr="00827407">
        <w:trPr>
          <w:gridAfter w:val="1"/>
          <w:wAfter w:w="40" w:type="dxa"/>
          <w:jc w:val="center"/>
        </w:trPr>
        <w:tc>
          <w:tcPr>
            <w:tcW w:w="610" w:type="dxa"/>
            <w:vAlign w:val="center"/>
          </w:tcPr>
          <w:p w14:paraId="4D294ECC" w14:textId="77777777" w:rsidR="007647BD" w:rsidRPr="00612B60" w:rsidRDefault="007647BD" w:rsidP="00827407">
            <w:pPr>
              <w:spacing w:after="0" w:line="240" w:lineRule="auto"/>
              <w:jc w:val="center"/>
              <w:rPr>
                <w:rFonts w:ascii="Times New Roman" w:eastAsia="Times New Roman" w:hAnsi="Times New Roman" w:cs="Times New Roman"/>
                <w:b/>
                <w:sz w:val="20"/>
                <w:szCs w:val="20"/>
                <w:lang w:eastAsia="fr-FR"/>
              </w:rPr>
            </w:pPr>
            <w:r w:rsidRPr="00612B60">
              <w:rPr>
                <w:rFonts w:ascii="Times New Roman" w:eastAsia="Times New Roman" w:hAnsi="Times New Roman" w:cs="Times New Roman"/>
                <w:b/>
                <w:sz w:val="20"/>
                <w:szCs w:val="20"/>
                <w:lang w:eastAsia="fr-FR"/>
              </w:rPr>
              <w:t>6</w:t>
            </w:r>
          </w:p>
        </w:tc>
        <w:tc>
          <w:tcPr>
            <w:tcW w:w="9659" w:type="dxa"/>
            <w:gridSpan w:val="4"/>
            <w:vAlign w:val="center"/>
          </w:tcPr>
          <w:p w14:paraId="44C0D1AF" w14:textId="77777777" w:rsidR="007647BD" w:rsidRPr="00612B60" w:rsidRDefault="007647BD" w:rsidP="00827407">
            <w:pPr>
              <w:spacing w:after="0" w:line="240" w:lineRule="auto"/>
              <w:jc w:val="center"/>
              <w:rPr>
                <w:rFonts w:ascii="Times New Roman" w:eastAsia="Times New Roman" w:hAnsi="Times New Roman" w:cs="Times New Roman"/>
                <w:sz w:val="20"/>
                <w:szCs w:val="20"/>
                <w:lang w:eastAsia="fr-FR"/>
              </w:rPr>
            </w:pPr>
            <w:r w:rsidRPr="00612B60">
              <w:rPr>
                <w:rFonts w:ascii="Times New Roman" w:eastAsia="Times New Roman" w:hAnsi="Times New Roman" w:cs="Times New Roman"/>
                <w:b/>
                <w:sz w:val="20"/>
                <w:szCs w:val="20"/>
                <w:lang w:eastAsia="fr-FR"/>
              </w:rPr>
              <w:t xml:space="preserve">Méthodologie </w:t>
            </w:r>
          </w:p>
        </w:tc>
      </w:tr>
      <w:tr w:rsidR="006E2509" w:rsidRPr="00612B60" w14:paraId="70F5ED43" w14:textId="77777777" w:rsidTr="00827407">
        <w:trPr>
          <w:gridAfter w:val="1"/>
          <w:wAfter w:w="40" w:type="dxa"/>
          <w:jc w:val="center"/>
        </w:trPr>
        <w:tc>
          <w:tcPr>
            <w:tcW w:w="610" w:type="dxa"/>
            <w:vAlign w:val="center"/>
          </w:tcPr>
          <w:p w14:paraId="096D18B6"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5760" w:type="dxa"/>
            <w:vAlign w:val="center"/>
          </w:tcPr>
          <w:p w14:paraId="3959A7EE" w14:textId="77777777" w:rsidR="007647BD" w:rsidRPr="00612B60" w:rsidRDefault="007647BD" w:rsidP="00827407">
            <w:pPr>
              <w:spacing w:after="0" w:line="240" w:lineRule="auto"/>
              <w:jc w:val="both"/>
              <w:rPr>
                <w:rFonts w:ascii="Times New Roman" w:eastAsia="Times New Roman" w:hAnsi="Times New Roman" w:cs="Times New Roman"/>
                <w:sz w:val="20"/>
                <w:szCs w:val="20"/>
                <w:lang w:eastAsia="fr-FR"/>
              </w:rPr>
            </w:pPr>
            <w:r w:rsidRPr="00612B60">
              <w:rPr>
                <w:rFonts w:ascii="Times New Roman" w:eastAsia="Times New Roman" w:hAnsi="Times New Roman" w:cs="Times New Roman"/>
                <w:sz w:val="20"/>
                <w:szCs w:val="20"/>
                <w:lang w:eastAsia="fr-FR"/>
              </w:rPr>
              <w:t>6.1 Description de la bonne méthodologie</w:t>
            </w:r>
          </w:p>
        </w:tc>
        <w:tc>
          <w:tcPr>
            <w:tcW w:w="992" w:type="dxa"/>
            <w:vAlign w:val="center"/>
          </w:tcPr>
          <w:p w14:paraId="3F8C1693"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128" w:type="dxa"/>
            <w:vAlign w:val="center"/>
          </w:tcPr>
          <w:p w14:paraId="7C4AD952"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779" w:type="dxa"/>
            <w:vAlign w:val="center"/>
          </w:tcPr>
          <w:p w14:paraId="5E800969"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r>
      <w:tr w:rsidR="006E2509" w:rsidRPr="00612B60" w14:paraId="4443D336" w14:textId="77777777" w:rsidTr="00827407">
        <w:trPr>
          <w:gridAfter w:val="1"/>
          <w:wAfter w:w="40" w:type="dxa"/>
          <w:jc w:val="center"/>
        </w:trPr>
        <w:tc>
          <w:tcPr>
            <w:tcW w:w="610" w:type="dxa"/>
            <w:vAlign w:val="center"/>
          </w:tcPr>
          <w:p w14:paraId="259C27AA"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5760" w:type="dxa"/>
            <w:vAlign w:val="center"/>
          </w:tcPr>
          <w:p w14:paraId="72AA7634" w14:textId="77777777" w:rsidR="007647BD" w:rsidRPr="00612B60" w:rsidRDefault="007647BD" w:rsidP="00827407">
            <w:pPr>
              <w:spacing w:after="0" w:line="240" w:lineRule="auto"/>
              <w:jc w:val="both"/>
              <w:rPr>
                <w:rFonts w:ascii="Times New Roman" w:eastAsia="Times New Roman" w:hAnsi="Times New Roman" w:cs="Times New Roman"/>
                <w:sz w:val="20"/>
                <w:szCs w:val="20"/>
                <w:lang w:eastAsia="fr-FR"/>
              </w:rPr>
            </w:pPr>
            <w:r w:rsidRPr="00612B60">
              <w:rPr>
                <w:rFonts w:ascii="Times New Roman" w:eastAsia="Times New Roman" w:hAnsi="Times New Roman" w:cs="Times New Roman"/>
                <w:sz w:val="20"/>
                <w:szCs w:val="20"/>
                <w:lang w:eastAsia="fr-FR"/>
              </w:rPr>
              <w:t>6.2 plans de sécurité, santé, environnement et plan d’urgence adapté</w:t>
            </w:r>
          </w:p>
        </w:tc>
        <w:tc>
          <w:tcPr>
            <w:tcW w:w="992" w:type="dxa"/>
            <w:vAlign w:val="center"/>
          </w:tcPr>
          <w:p w14:paraId="108593BE"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128" w:type="dxa"/>
            <w:vAlign w:val="center"/>
          </w:tcPr>
          <w:p w14:paraId="6F819465"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779" w:type="dxa"/>
            <w:vAlign w:val="center"/>
          </w:tcPr>
          <w:p w14:paraId="5926E59E"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r>
      <w:tr w:rsidR="006E2509" w:rsidRPr="00612B60" w14:paraId="484D1E02" w14:textId="77777777" w:rsidTr="00827407">
        <w:trPr>
          <w:gridAfter w:val="1"/>
          <w:wAfter w:w="40" w:type="dxa"/>
          <w:jc w:val="center"/>
        </w:trPr>
        <w:tc>
          <w:tcPr>
            <w:tcW w:w="610" w:type="dxa"/>
            <w:vAlign w:val="center"/>
          </w:tcPr>
          <w:p w14:paraId="790A9F46"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5760" w:type="dxa"/>
            <w:vAlign w:val="center"/>
          </w:tcPr>
          <w:p w14:paraId="278D2669" w14:textId="77777777" w:rsidR="007647BD" w:rsidRPr="00612B60" w:rsidRDefault="007647BD" w:rsidP="00827407">
            <w:pPr>
              <w:spacing w:after="0" w:line="240" w:lineRule="auto"/>
              <w:jc w:val="both"/>
              <w:rPr>
                <w:rFonts w:ascii="Times New Roman" w:eastAsia="Times New Roman" w:hAnsi="Times New Roman" w:cs="Times New Roman"/>
                <w:sz w:val="20"/>
                <w:szCs w:val="20"/>
                <w:lang w:eastAsia="fr-FR"/>
              </w:rPr>
            </w:pPr>
            <w:r w:rsidRPr="00612B60">
              <w:rPr>
                <w:rFonts w:ascii="Times New Roman" w:eastAsia="Times New Roman" w:hAnsi="Times New Roman" w:cs="Times New Roman"/>
                <w:sz w:val="20"/>
                <w:szCs w:val="20"/>
                <w:lang w:eastAsia="fr-FR"/>
              </w:rPr>
              <w:t>6.3 Rapport de visite de site pertinente</w:t>
            </w:r>
          </w:p>
        </w:tc>
        <w:tc>
          <w:tcPr>
            <w:tcW w:w="992" w:type="dxa"/>
            <w:vAlign w:val="center"/>
          </w:tcPr>
          <w:p w14:paraId="6D0745DC"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128" w:type="dxa"/>
            <w:vAlign w:val="center"/>
          </w:tcPr>
          <w:p w14:paraId="4B100035"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779" w:type="dxa"/>
            <w:vAlign w:val="center"/>
          </w:tcPr>
          <w:p w14:paraId="3FE4D1B0"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r>
      <w:tr w:rsidR="006E2509" w:rsidRPr="00612B60" w14:paraId="520B197F" w14:textId="77777777" w:rsidTr="00827407">
        <w:trPr>
          <w:gridAfter w:val="1"/>
          <w:wAfter w:w="40" w:type="dxa"/>
          <w:jc w:val="center"/>
        </w:trPr>
        <w:tc>
          <w:tcPr>
            <w:tcW w:w="610" w:type="dxa"/>
            <w:vAlign w:val="center"/>
          </w:tcPr>
          <w:p w14:paraId="51852118"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5760" w:type="dxa"/>
            <w:vAlign w:val="center"/>
          </w:tcPr>
          <w:p w14:paraId="7B5384E9" w14:textId="77777777" w:rsidR="007647BD" w:rsidRPr="00612B60" w:rsidRDefault="007647BD" w:rsidP="00827407">
            <w:pPr>
              <w:spacing w:after="0" w:line="240" w:lineRule="auto"/>
              <w:jc w:val="both"/>
              <w:rPr>
                <w:rFonts w:ascii="Times New Roman" w:eastAsia="Times New Roman" w:hAnsi="Times New Roman" w:cs="Times New Roman"/>
                <w:sz w:val="20"/>
                <w:szCs w:val="20"/>
                <w:lang w:eastAsia="fr-FR"/>
              </w:rPr>
            </w:pPr>
            <w:r w:rsidRPr="00612B60">
              <w:rPr>
                <w:rFonts w:ascii="Times New Roman" w:eastAsia="Times New Roman" w:hAnsi="Times New Roman" w:cs="Times New Roman"/>
                <w:sz w:val="20"/>
                <w:szCs w:val="20"/>
                <w:lang w:eastAsia="fr-FR"/>
              </w:rPr>
              <w:t>6.4. Plan d’installation de chantier adapté</w:t>
            </w:r>
          </w:p>
        </w:tc>
        <w:tc>
          <w:tcPr>
            <w:tcW w:w="992" w:type="dxa"/>
            <w:vAlign w:val="center"/>
          </w:tcPr>
          <w:p w14:paraId="4E1ECDC3"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128" w:type="dxa"/>
            <w:vAlign w:val="center"/>
          </w:tcPr>
          <w:p w14:paraId="0EC89A12"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779" w:type="dxa"/>
            <w:vAlign w:val="center"/>
          </w:tcPr>
          <w:p w14:paraId="40CB4B0D"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r>
      <w:tr w:rsidR="006E2509" w:rsidRPr="00612B60" w14:paraId="33BC99D2" w14:textId="77777777" w:rsidTr="00827407">
        <w:trPr>
          <w:gridAfter w:val="1"/>
          <w:wAfter w:w="40" w:type="dxa"/>
          <w:jc w:val="center"/>
        </w:trPr>
        <w:tc>
          <w:tcPr>
            <w:tcW w:w="610" w:type="dxa"/>
            <w:vAlign w:val="center"/>
          </w:tcPr>
          <w:p w14:paraId="0EDE0CEF"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5760" w:type="dxa"/>
            <w:vAlign w:val="center"/>
          </w:tcPr>
          <w:p w14:paraId="77A2E099" w14:textId="77777777" w:rsidR="007647BD" w:rsidRPr="00612B60" w:rsidRDefault="007647BD" w:rsidP="00827407">
            <w:pPr>
              <w:spacing w:after="0" w:line="240" w:lineRule="auto"/>
              <w:jc w:val="both"/>
              <w:rPr>
                <w:rFonts w:ascii="Times New Roman" w:eastAsia="Times New Roman" w:hAnsi="Times New Roman" w:cs="Times New Roman"/>
                <w:sz w:val="20"/>
                <w:szCs w:val="20"/>
                <w:lang w:eastAsia="fr-FR"/>
              </w:rPr>
            </w:pPr>
            <w:r w:rsidRPr="00612B60">
              <w:rPr>
                <w:rFonts w:ascii="Times New Roman" w:eastAsia="Times New Roman" w:hAnsi="Times New Roman" w:cs="Times New Roman"/>
                <w:sz w:val="20"/>
                <w:szCs w:val="20"/>
                <w:lang w:eastAsia="fr-FR"/>
              </w:rPr>
              <w:t>6.5. Adéquation méthodologie/planning d’exécution des travaux</w:t>
            </w:r>
          </w:p>
        </w:tc>
        <w:tc>
          <w:tcPr>
            <w:tcW w:w="992" w:type="dxa"/>
            <w:vAlign w:val="center"/>
          </w:tcPr>
          <w:p w14:paraId="3E8F3B21"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128" w:type="dxa"/>
            <w:vAlign w:val="center"/>
          </w:tcPr>
          <w:p w14:paraId="17DC2A0C"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779" w:type="dxa"/>
            <w:vAlign w:val="center"/>
          </w:tcPr>
          <w:p w14:paraId="7445C5A7"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r>
      <w:tr w:rsidR="006E2509" w:rsidRPr="00612B60" w14:paraId="1455FA1F" w14:textId="77777777" w:rsidTr="00827407">
        <w:trPr>
          <w:gridAfter w:val="1"/>
          <w:wAfter w:w="40" w:type="dxa"/>
          <w:jc w:val="center"/>
        </w:trPr>
        <w:tc>
          <w:tcPr>
            <w:tcW w:w="610" w:type="dxa"/>
            <w:vAlign w:val="center"/>
          </w:tcPr>
          <w:p w14:paraId="6565D465" w14:textId="77777777" w:rsidR="007647BD" w:rsidRPr="00612B60" w:rsidRDefault="007647BD" w:rsidP="00827407">
            <w:pPr>
              <w:spacing w:after="0" w:line="240" w:lineRule="auto"/>
              <w:jc w:val="center"/>
              <w:rPr>
                <w:rFonts w:ascii="Times New Roman" w:eastAsia="Times New Roman" w:hAnsi="Times New Roman" w:cs="Times New Roman"/>
                <w:b/>
                <w:sz w:val="20"/>
                <w:szCs w:val="20"/>
                <w:lang w:eastAsia="fr-FR"/>
              </w:rPr>
            </w:pPr>
            <w:r w:rsidRPr="00612B60">
              <w:rPr>
                <w:rFonts w:ascii="Times New Roman" w:eastAsia="Times New Roman" w:hAnsi="Times New Roman" w:cs="Times New Roman"/>
                <w:b/>
                <w:sz w:val="20"/>
                <w:szCs w:val="20"/>
                <w:lang w:eastAsia="fr-FR"/>
              </w:rPr>
              <w:t>7</w:t>
            </w:r>
          </w:p>
        </w:tc>
        <w:tc>
          <w:tcPr>
            <w:tcW w:w="9659" w:type="dxa"/>
            <w:gridSpan w:val="4"/>
            <w:vAlign w:val="center"/>
          </w:tcPr>
          <w:p w14:paraId="0E920EFF" w14:textId="77777777" w:rsidR="007647BD" w:rsidRPr="00612B60" w:rsidRDefault="007647BD" w:rsidP="00827407">
            <w:pPr>
              <w:spacing w:after="0" w:line="240" w:lineRule="auto"/>
              <w:jc w:val="center"/>
              <w:rPr>
                <w:rFonts w:ascii="Times New Roman" w:eastAsia="Times New Roman" w:hAnsi="Times New Roman" w:cs="Times New Roman"/>
                <w:sz w:val="20"/>
                <w:szCs w:val="20"/>
                <w:lang w:eastAsia="fr-FR"/>
              </w:rPr>
            </w:pPr>
            <w:r w:rsidRPr="00612B60">
              <w:rPr>
                <w:rFonts w:ascii="Times New Roman" w:eastAsia="Times New Roman" w:hAnsi="Times New Roman" w:cs="Times New Roman"/>
                <w:b/>
                <w:sz w:val="20"/>
                <w:szCs w:val="20"/>
                <w:lang w:eastAsia="fr-FR"/>
              </w:rPr>
              <w:t xml:space="preserve">Capacité financière </w:t>
            </w:r>
          </w:p>
        </w:tc>
      </w:tr>
      <w:tr w:rsidR="006E2509" w:rsidRPr="00612B60" w14:paraId="3CE58EB9" w14:textId="77777777" w:rsidTr="00827407">
        <w:trPr>
          <w:gridAfter w:val="1"/>
          <w:wAfter w:w="40" w:type="dxa"/>
          <w:jc w:val="center"/>
        </w:trPr>
        <w:tc>
          <w:tcPr>
            <w:tcW w:w="610" w:type="dxa"/>
            <w:vAlign w:val="center"/>
          </w:tcPr>
          <w:p w14:paraId="4169348E"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5760" w:type="dxa"/>
            <w:vAlign w:val="center"/>
          </w:tcPr>
          <w:p w14:paraId="7C11F563" w14:textId="26BCA203" w:rsidR="007647BD" w:rsidRPr="00612B60" w:rsidRDefault="007647BD" w:rsidP="00827407">
            <w:pPr>
              <w:spacing w:after="0" w:line="240" w:lineRule="auto"/>
              <w:jc w:val="both"/>
              <w:rPr>
                <w:rFonts w:ascii="Times New Roman" w:eastAsia="Times New Roman" w:hAnsi="Times New Roman" w:cs="Times New Roman"/>
                <w:sz w:val="20"/>
                <w:szCs w:val="20"/>
                <w:lang w:eastAsia="fr-FR"/>
              </w:rPr>
            </w:pPr>
            <w:r w:rsidRPr="00612B60">
              <w:rPr>
                <w:rFonts w:ascii="Times New Roman" w:eastAsia="Times New Roman" w:hAnsi="Times New Roman" w:cs="Times New Roman"/>
                <w:sz w:val="20"/>
                <w:szCs w:val="20"/>
                <w:lang w:eastAsia="fr-FR"/>
              </w:rPr>
              <w:t xml:space="preserve">7.1 Chiffre d’affaires de trois dernières années certifiées par les services des impôts supérieur ou égal à </w:t>
            </w:r>
            <w:r w:rsidR="00675A4A" w:rsidRPr="00612B60">
              <w:rPr>
                <w:rFonts w:ascii="Times New Roman" w:eastAsia="Times New Roman" w:hAnsi="Times New Roman" w:cs="Times New Roman"/>
                <w:sz w:val="20"/>
                <w:szCs w:val="20"/>
                <w:lang w:eastAsia="fr-FR"/>
              </w:rPr>
              <w:t>2</w:t>
            </w:r>
            <w:r w:rsidRPr="00612B60">
              <w:rPr>
                <w:rFonts w:ascii="Times New Roman" w:eastAsia="Times New Roman" w:hAnsi="Times New Roman" w:cs="Times New Roman"/>
                <w:sz w:val="20"/>
                <w:szCs w:val="20"/>
                <w:lang w:eastAsia="fr-FR"/>
              </w:rPr>
              <w:t>0 000 000 F CFA.</w:t>
            </w:r>
          </w:p>
        </w:tc>
        <w:tc>
          <w:tcPr>
            <w:tcW w:w="992" w:type="dxa"/>
            <w:vAlign w:val="center"/>
          </w:tcPr>
          <w:p w14:paraId="57FFD3F2"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128" w:type="dxa"/>
            <w:vAlign w:val="center"/>
          </w:tcPr>
          <w:p w14:paraId="0C72C3DB"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779" w:type="dxa"/>
            <w:vAlign w:val="center"/>
          </w:tcPr>
          <w:p w14:paraId="29D07357"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r>
      <w:tr w:rsidR="007647BD" w:rsidRPr="00612B60" w14:paraId="39F9943B" w14:textId="77777777" w:rsidTr="00827407">
        <w:trPr>
          <w:gridAfter w:val="1"/>
          <w:wAfter w:w="40" w:type="dxa"/>
          <w:jc w:val="center"/>
        </w:trPr>
        <w:tc>
          <w:tcPr>
            <w:tcW w:w="610" w:type="dxa"/>
            <w:vAlign w:val="center"/>
          </w:tcPr>
          <w:p w14:paraId="4DA118F0"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5760" w:type="dxa"/>
            <w:vAlign w:val="center"/>
          </w:tcPr>
          <w:p w14:paraId="38467ED6" w14:textId="549E849B" w:rsidR="007647BD" w:rsidRPr="00612B60" w:rsidRDefault="007647BD" w:rsidP="00827407">
            <w:pPr>
              <w:spacing w:after="0" w:line="240" w:lineRule="auto"/>
              <w:jc w:val="both"/>
              <w:rPr>
                <w:rFonts w:ascii="Times New Roman" w:eastAsia="Times New Roman" w:hAnsi="Times New Roman" w:cs="Times New Roman"/>
                <w:sz w:val="20"/>
                <w:szCs w:val="20"/>
                <w:lang w:eastAsia="fr-FR"/>
              </w:rPr>
            </w:pPr>
            <w:r w:rsidRPr="00612B60">
              <w:rPr>
                <w:rFonts w:ascii="Times New Roman" w:eastAsia="Times New Roman" w:hAnsi="Times New Roman" w:cs="Times New Roman"/>
                <w:sz w:val="20"/>
                <w:szCs w:val="20"/>
                <w:lang w:eastAsia="fr-FR"/>
              </w:rPr>
              <w:t xml:space="preserve">7.2 Capacité financière à réaliser les travaux à hauteur de </w:t>
            </w:r>
            <w:r w:rsidR="00E03753" w:rsidRPr="00612B60">
              <w:rPr>
                <w:rFonts w:ascii="Times New Roman" w:eastAsia="Times New Roman" w:hAnsi="Times New Roman" w:cs="Times New Roman"/>
                <w:sz w:val="20"/>
                <w:szCs w:val="20"/>
                <w:lang w:eastAsia="fr-FR"/>
              </w:rPr>
              <w:t>3</w:t>
            </w:r>
            <w:r w:rsidRPr="00612B60">
              <w:rPr>
                <w:rFonts w:ascii="Times New Roman" w:eastAsia="Times New Roman" w:hAnsi="Times New Roman" w:cs="Times New Roman"/>
                <w:sz w:val="20"/>
                <w:szCs w:val="20"/>
                <w:lang w:eastAsia="fr-FR"/>
              </w:rPr>
              <w:t>0%.</w:t>
            </w:r>
          </w:p>
        </w:tc>
        <w:tc>
          <w:tcPr>
            <w:tcW w:w="992" w:type="dxa"/>
            <w:vAlign w:val="center"/>
          </w:tcPr>
          <w:p w14:paraId="037CB4CF"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128" w:type="dxa"/>
            <w:vAlign w:val="center"/>
          </w:tcPr>
          <w:p w14:paraId="62310D3D"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c>
          <w:tcPr>
            <w:tcW w:w="1779" w:type="dxa"/>
            <w:vAlign w:val="center"/>
          </w:tcPr>
          <w:p w14:paraId="0ED5C52A" w14:textId="77777777" w:rsidR="007647BD" w:rsidRPr="00612B60" w:rsidRDefault="007647BD" w:rsidP="00827407">
            <w:pPr>
              <w:spacing w:after="0" w:line="240" w:lineRule="auto"/>
              <w:rPr>
                <w:rFonts w:ascii="Times New Roman" w:eastAsia="Times New Roman" w:hAnsi="Times New Roman" w:cs="Times New Roman"/>
                <w:sz w:val="20"/>
                <w:szCs w:val="20"/>
                <w:lang w:eastAsia="fr-FR"/>
              </w:rPr>
            </w:pPr>
          </w:p>
        </w:tc>
      </w:tr>
    </w:tbl>
    <w:p w14:paraId="5BA904EC" w14:textId="6FF97A24" w:rsidR="007647BD" w:rsidRPr="00612B60" w:rsidRDefault="007647BD" w:rsidP="007647BD">
      <w:pPr>
        <w:tabs>
          <w:tab w:val="left" w:pos="1913"/>
        </w:tabs>
        <w:spacing w:after="0" w:line="240" w:lineRule="auto"/>
        <w:rPr>
          <w:rFonts w:ascii="Times New Roman" w:eastAsia="Times New Roman" w:hAnsi="Times New Roman" w:cs="Times New Roman"/>
          <w:b/>
          <w:sz w:val="32"/>
          <w:szCs w:val="32"/>
          <w:lang w:eastAsia="fr-FR"/>
        </w:rPr>
      </w:pPr>
      <w:r w:rsidRPr="00612B60">
        <w:rPr>
          <w:rFonts w:ascii="Times New Roman" w:eastAsia="Times New Roman" w:hAnsi="Times New Roman" w:cs="Times New Roman"/>
          <w:b/>
          <w:sz w:val="32"/>
          <w:szCs w:val="32"/>
          <w:lang w:eastAsia="fr-FR"/>
        </w:rPr>
        <w:t>NOTE___________/</w:t>
      </w:r>
      <w:r w:rsidR="004A2E7C" w:rsidRPr="00612B60">
        <w:rPr>
          <w:rFonts w:ascii="Times New Roman" w:eastAsia="Times New Roman" w:hAnsi="Times New Roman" w:cs="Times New Roman"/>
          <w:b/>
          <w:sz w:val="32"/>
          <w:szCs w:val="32"/>
          <w:lang w:eastAsia="fr-FR"/>
        </w:rPr>
        <w:t>28</w:t>
      </w:r>
      <w:r w:rsidRPr="00612B60">
        <w:rPr>
          <w:rFonts w:ascii="Times New Roman" w:eastAsia="Times New Roman" w:hAnsi="Times New Roman" w:cs="Times New Roman"/>
          <w:b/>
          <w:sz w:val="32"/>
          <w:szCs w:val="32"/>
          <w:lang w:eastAsia="fr-FR"/>
        </w:rPr>
        <w:t>.</w:t>
      </w:r>
    </w:p>
    <w:p w14:paraId="0AE6E816" w14:textId="77777777" w:rsidR="007647BD" w:rsidRPr="00612B60" w:rsidRDefault="007647BD" w:rsidP="00EF57F9">
      <w:pPr>
        <w:spacing w:after="0" w:line="240" w:lineRule="auto"/>
        <w:ind w:right="1852"/>
        <w:rPr>
          <w:rFonts w:ascii="Times New Roman" w:eastAsia="Arial Narrow" w:hAnsi="Times New Roman" w:cs="Times New Roman"/>
          <w:sz w:val="36"/>
          <w:szCs w:val="36"/>
          <w:lang w:val="en-US"/>
        </w:rPr>
      </w:pPr>
    </w:p>
    <w:p w14:paraId="726200FC" w14:textId="77777777" w:rsidR="007647BD" w:rsidRPr="00612B60" w:rsidRDefault="007647BD" w:rsidP="00EF57F9">
      <w:pPr>
        <w:spacing w:after="0" w:line="240" w:lineRule="auto"/>
        <w:ind w:right="1852"/>
        <w:rPr>
          <w:rFonts w:ascii="Times New Roman" w:eastAsia="Arial Narrow" w:hAnsi="Times New Roman" w:cs="Times New Roman"/>
          <w:sz w:val="36"/>
          <w:szCs w:val="36"/>
          <w:lang w:val="en-US"/>
        </w:rPr>
      </w:pPr>
    </w:p>
    <w:p w14:paraId="2C7EC585" w14:textId="77777777" w:rsidR="007647BD" w:rsidRPr="00612B60" w:rsidRDefault="007647BD" w:rsidP="00EF57F9">
      <w:pPr>
        <w:spacing w:after="0" w:line="240" w:lineRule="auto"/>
        <w:ind w:right="1852"/>
        <w:rPr>
          <w:rFonts w:ascii="Times New Roman" w:eastAsia="Arial Narrow" w:hAnsi="Times New Roman" w:cs="Times New Roman"/>
          <w:sz w:val="36"/>
          <w:szCs w:val="36"/>
          <w:lang w:val="en-US"/>
        </w:rPr>
      </w:pPr>
    </w:p>
    <w:p w14:paraId="5191B426" w14:textId="77777777" w:rsidR="007647BD" w:rsidRPr="00612B60" w:rsidRDefault="007647BD" w:rsidP="00EF57F9">
      <w:pPr>
        <w:spacing w:after="0" w:line="240" w:lineRule="auto"/>
        <w:ind w:right="1852"/>
        <w:rPr>
          <w:rFonts w:ascii="Times New Roman" w:eastAsia="Arial Narrow" w:hAnsi="Times New Roman" w:cs="Times New Roman"/>
          <w:sz w:val="36"/>
          <w:szCs w:val="36"/>
          <w:lang w:val="en-US"/>
        </w:rPr>
      </w:pPr>
    </w:p>
    <w:p w14:paraId="1AB47FC8" w14:textId="77777777" w:rsidR="007647BD" w:rsidRPr="00612B60" w:rsidRDefault="007647BD" w:rsidP="00EF57F9">
      <w:pPr>
        <w:spacing w:after="0" w:line="240" w:lineRule="auto"/>
        <w:ind w:right="1852"/>
        <w:rPr>
          <w:rFonts w:ascii="Times New Roman" w:eastAsia="Arial Narrow" w:hAnsi="Times New Roman" w:cs="Times New Roman"/>
          <w:sz w:val="36"/>
          <w:szCs w:val="36"/>
          <w:lang w:val="en-US"/>
        </w:rPr>
      </w:pPr>
    </w:p>
    <w:p w14:paraId="4952FFFF" w14:textId="77777777" w:rsidR="007647BD" w:rsidRPr="00612B60" w:rsidRDefault="007647BD" w:rsidP="00EF57F9">
      <w:pPr>
        <w:spacing w:after="0" w:line="240" w:lineRule="auto"/>
        <w:ind w:right="1852"/>
        <w:rPr>
          <w:rFonts w:ascii="Times New Roman" w:eastAsia="Arial Narrow" w:hAnsi="Times New Roman" w:cs="Times New Roman"/>
          <w:sz w:val="36"/>
          <w:szCs w:val="36"/>
          <w:lang w:val="en-US"/>
        </w:rPr>
      </w:pPr>
    </w:p>
    <w:p w14:paraId="2D1CA29A" w14:textId="77777777" w:rsidR="007647BD" w:rsidRPr="00612B60" w:rsidRDefault="007647BD" w:rsidP="00EF57F9">
      <w:pPr>
        <w:spacing w:after="0" w:line="240" w:lineRule="auto"/>
        <w:ind w:right="1852"/>
        <w:rPr>
          <w:rFonts w:ascii="Times New Roman" w:eastAsia="Arial Narrow" w:hAnsi="Times New Roman" w:cs="Times New Roman"/>
          <w:sz w:val="36"/>
          <w:szCs w:val="36"/>
          <w:lang w:val="en-US"/>
        </w:rPr>
      </w:pPr>
    </w:p>
    <w:p w14:paraId="3802ACA2" w14:textId="77777777" w:rsidR="007647BD" w:rsidRPr="00612B60" w:rsidRDefault="007647BD" w:rsidP="00EF57F9">
      <w:pPr>
        <w:spacing w:after="0" w:line="240" w:lineRule="auto"/>
        <w:ind w:right="1852"/>
        <w:rPr>
          <w:rFonts w:ascii="Times New Roman" w:eastAsia="Arial Narrow" w:hAnsi="Times New Roman" w:cs="Times New Roman"/>
          <w:sz w:val="36"/>
          <w:szCs w:val="36"/>
          <w:lang w:val="en-US"/>
        </w:rPr>
      </w:pPr>
    </w:p>
    <w:p w14:paraId="41D21FF7" w14:textId="77777777" w:rsidR="007647BD" w:rsidRPr="00612B60" w:rsidRDefault="007647BD" w:rsidP="00EF57F9">
      <w:pPr>
        <w:spacing w:after="0" w:line="240" w:lineRule="auto"/>
        <w:ind w:right="1852"/>
        <w:rPr>
          <w:rFonts w:ascii="Times New Roman" w:eastAsia="Arial Narrow" w:hAnsi="Times New Roman" w:cs="Times New Roman"/>
          <w:sz w:val="36"/>
          <w:szCs w:val="36"/>
          <w:lang w:val="en-US"/>
        </w:rPr>
      </w:pPr>
    </w:p>
    <w:p w14:paraId="5C1EC233" w14:textId="77777777" w:rsidR="007647BD" w:rsidRPr="00612B60" w:rsidRDefault="007647BD" w:rsidP="007647BD">
      <w:pPr>
        <w:spacing w:after="0" w:line="200" w:lineRule="exact"/>
        <w:rPr>
          <w:rFonts w:ascii="Times New Roman" w:eastAsia="Times New Roman" w:hAnsi="Times New Roman" w:cs="Times New Roman"/>
          <w:sz w:val="20"/>
          <w:szCs w:val="20"/>
          <w:lang w:val="en-US"/>
        </w:rPr>
      </w:pPr>
    </w:p>
    <w:p w14:paraId="230D100C" w14:textId="77777777" w:rsidR="007647BD" w:rsidRPr="00612B60" w:rsidRDefault="007647BD" w:rsidP="007647BD">
      <w:pPr>
        <w:spacing w:after="0" w:line="200" w:lineRule="exact"/>
        <w:rPr>
          <w:rFonts w:ascii="Times New Roman" w:eastAsia="Times New Roman" w:hAnsi="Times New Roman" w:cs="Times New Roman"/>
          <w:sz w:val="20"/>
          <w:szCs w:val="20"/>
          <w:lang w:val="en-US"/>
        </w:rPr>
      </w:pPr>
    </w:p>
    <w:p w14:paraId="472D56F4" w14:textId="77777777" w:rsidR="007647BD" w:rsidRPr="00612B60" w:rsidRDefault="007647BD" w:rsidP="007647BD">
      <w:pPr>
        <w:spacing w:after="0" w:line="200" w:lineRule="exact"/>
        <w:rPr>
          <w:rFonts w:ascii="Times New Roman" w:eastAsia="Times New Roman" w:hAnsi="Times New Roman" w:cs="Times New Roman"/>
          <w:sz w:val="20"/>
          <w:szCs w:val="20"/>
          <w:lang w:val="en-US"/>
        </w:rPr>
      </w:pPr>
    </w:p>
    <w:p w14:paraId="316DAA21" w14:textId="77777777" w:rsidR="007647BD" w:rsidRPr="00612B60" w:rsidRDefault="007647BD" w:rsidP="007647BD">
      <w:pPr>
        <w:spacing w:after="0" w:line="200" w:lineRule="exact"/>
        <w:rPr>
          <w:rFonts w:ascii="Times New Roman" w:eastAsia="Times New Roman" w:hAnsi="Times New Roman" w:cs="Times New Roman"/>
          <w:sz w:val="20"/>
          <w:szCs w:val="20"/>
          <w:lang w:val="en-US"/>
        </w:rPr>
      </w:pPr>
    </w:p>
    <w:p w14:paraId="57248582" w14:textId="77777777" w:rsidR="007647BD" w:rsidRPr="00612B60" w:rsidRDefault="007647BD" w:rsidP="007647BD">
      <w:pPr>
        <w:spacing w:after="0" w:line="200" w:lineRule="exact"/>
        <w:rPr>
          <w:rFonts w:ascii="Times New Roman" w:eastAsia="Times New Roman" w:hAnsi="Times New Roman" w:cs="Times New Roman"/>
          <w:sz w:val="20"/>
          <w:szCs w:val="20"/>
          <w:lang w:val="en-US"/>
        </w:rPr>
      </w:pPr>
    </w:p>
    <w:p w14:paraId="2F22BE0B" w14:textId="77777777" w:rsidR="007647BD" w:rsidRPr="00612B60" w:rsidRDefault="007647BD" w:rsidP="007647BD">
      <w:pPr>
        <w:spacing w:after="0" w:line="200" w:lineRule="exact"/>
        <w:rPr>
          <w:rFonts w:ascii="Times New Roman" w:eastAsia="Times New Roman" w:hAnsi="Times New Roman" w:cs="Times New Roman"/>
          <w:sz w:val="20"/>
          <w:szCs w:val="20"/>
          <w:lang w:val="en-US"/>
        </w:rPr>
      </w:pPr>
    </w:p>
    <w:p w14:paraId="1133B304" w14:textId="77777777" w:rsidR="007647BD" w:rsidRPr="00612B60" w:rsidRDefault="007647BD" w:rsidP="007647BD">
      <w:pPr>
        <w:spacing w:after="0" w:line="200" w:lineRule="exact"/>
        <w:rPr>
          <w:rFonts w:ascii="Times New Roman" w:eastAsia="Times New Roman" w:hAnsi="Times New Roman" w:cs="Times New Roman"/>
          <w:sz w:val="20"/>
          <w:szCs w:val="20"/>
          <w:lang w:val="en-US"/>
        </w:rPr>
      </w:pPr>
    </w:p>
    <w:p w14:paraId="19FCAB99" w14:textId="77777777" w:rsidR="007647BD" w:rsidRPr="00612B60" w:rsidRDefault="007647BD" w:rsidP="007647BD">
      <w:pPr>
        <w:spacing w:after="0" w:line="200" w:lineRule="exact"/>
        <w:rPr>
          <w:rFonts w:ascii="Times New Roman" w:eastAsia="Times New Roman" w:hAnsi="Times New Roman" w:cs="Times New Roman"/>
          <w:sz w:val="20"/>
          <w:szCs w:val="20"/>
          <w:lang w:val="en-US"/>
        </w:rPr>
      </w:pPr>
    </w:p>
    <w:p w14:paraId="46C739C9" w14:textId="77777777" w:rsidR="007647BD" w:rsidRPr="00612B60" w:rsidRDefault="007647BD" w:rsidP="007647BD">
      <w:pPr>
        <w:spacing w:after="0" w:line="200" w:lineRule="exact"/>
        <w:rPr>
          <w:rFonts w:ascii="Times New Roman" w:eastAsia="Times New Roman" w:hAnsi="Times New Roman" w:cs="Times New Roman"/>
          <w:sz w:val="20"/>
          <w:szCs w:val="20"/>
          <w:lang w:val="en-US"/>
        </w:rPr>
      </w:pPr>
    </w:p>
    <w:p w14:paraId="62E18276" w14:textId="77777777" w:rsidR="007647BD" w:rsidRPr="00612B60" w:rsidRDefault="007647BD" w:rsidP="007647BD">
      <w:pPr>
        <w:spacing w:after="0" w:line="200" w:lineRule="exact"/>
        <w:rPr>
          <w:rFonts w:ascii="Times New Roman" w:eastAsia="Times New Roman" w:hAnsi="Times New Roman" w:cs="Times New Roman"/>
          <w:sz w:val="20"/>
          <w:szCs w:val="20"/>
          <w:lang w:val="en-US"/>
        </w:rPr>
      </w:pPr>
    </w:p>
    <w:p w14:paraId="3919B52A" w14:textId="77777777" w:rsidR="00A40BE6" w:rsidRPr="00612B60" w:rsidRDefault="00A40BE6" w:rsidP="00A40BE6">
      <w:pPr>
        <w:spacing w:before="16" w:after="0" w:line="240" w:lineRule="auto"/>
        <w:ind w:left="3525" w:right="3112"/>
        <w:jc w:val="center"/>
        <w:rPr>
          <w:rFonts w:ascii="Arial Narrow" w:eastAsia="Arial Narrow" w:hAnsi="Arial Narrow" w:cs="Arial Narrow"/>
          <w:sz w:val="36"/>
          <w:szCs w:val="36"/>
          <w:lang w:val="fr-CM"/>
        </w:rPr>
      </w:pPr>
      <w:r w:rsidRPr="00612B60">
        <w:rPr>
          <w:rFonts w:ascii="Arial Narrow" w:eastAsia="Arial Narrow" w:hAnsi="Arial Narrow" w:cs="Arial Narrow"/>
          <w:b/>
          <w:sz w:val="36"/>
          <w:szCs w:val="36"/>
          <w:lang w:val="fr-CM"/>
        </w:rPr>
        <w:t>PIECE N°15</w:t>
      </w:r>
      <w:r w:rsidRPr="00612B60">
        <w:rPr>
          <w:rFonts w:ascii="Arial Narrow" w:eastAsia="Arial Narrow" w:hAnsi="Arial Narrow" w:cs="Arial Narrow"/>
          <w:b/>
          <w:spacing w:val="9"/>
          <w:sz w:val="36"/>
          <w:szCs w:val="36"/>
          <w:lang w:val="fr-CM"/>
        </w:rPr>
        <w:t xml:space="preserve"> </w:t>
      </w:r>
      <w:r w:rsidRPr="00612B60">
        <w:rPr>
          <w:rFonts w:ascii="Arial Narrow" w:eastAsia="Arial Narrow" w:hAnsi="Arial Narrow" w:cs="Arial Narrow"/>
          <w:b/>
          <w:sz w:val="36"/>
          <w:szCs w:val="36"/>
          <w:lang w:val="fr-CM"/>
        </w:rPr>
        <w:t>:</w:t>
      </w:r>
    </w:p>
    <w:p w14:paraId="73E73FDF" w14:textId="77777777" w:rsidR="00263318" w:rsidRPr="00612B60" w:rsidRDefault="00263318" w:rsidP="00263318">
      <w:pPr>
        <w:spacing w:after="0" w:line="240" w:lineRule="auto"/>
        <w:ind w:right="864"/>
        <w:jc w:val="center"/>
        <w:rPr>
          <w:rFonts w:ascii="Arial Narrow" w:eastAsia="Arial Narrow" w:hAnsi="Arial Narrow" w:cs="Arial Narrow"/>
          <w:sz w:val="36"/>
          <w:szCs w:val="36"/>
          <w:lang w:val="en-US"/>
        </w:rPr>
        <w:sectPr w:rsidR="00263318" w:rsidRPr="00612B60" w:rsidSect="00263318">
          <w:pgSz w:w="11900" w:h="16820"/>
          <w:pgMar w:top="1560" w:right="1160" w:bottom="280" w:left="1680" w:header="0" w:footer="761" w:gutter="0"/>
          <w:cols w:space="720"/>
        </w:sectPr>
      </w:pPr>
      <w:r w:rsidRPr="00612B60">
        <w:rPr>
          <w:rFonts w:ascii="Arial Narrow" w:eastAsia="Arial Narrow" w:hAnsi="Arial Narrow" w:cs="Arial Narrow"/>
          <w:b/>
          <w:sz w:val="36"/>
          <w:szCs w:val="36"/>
          <w:lang w:val="en-US"/>
        </w:rPr>
        <w:t>ORGANISMES HABILITES A</w:t>
      </w:r>
      <w:r w:rsidRPr="00612B60">
        <w:rPr>
          <w:rFonts w:ascii="Arial Narrow" w:eastAsia="Arial Narrow" w:hAnsi="Arial Narrow" w:cs="Arial Narrow"/>
          <w:sz w:val="36"/>
          <w:szCs w:val="36"/>
          <w:lang w:val="en-US"/>
        </w:rPr>
        <w:t xml:space="preserve"> </w:t>
      </w:r>
      <w:r w:rsidRPr="00612B60">
        <w:rPr>
          <w:rFonts w:ascii="Arial Narrow" w:eastAsia="Arial Narrow" w:hAnsi="Arial Narrow" w:cs="Arial Narrow"/>
          <w:b/>
          <w:sz w:val="36"/>
          <w:szCs w:val="36"/>
          <w:lang w:val="en-US"/>
        </w:rPr>
        <w:t>EMETTRE</w:t>
      </w:r>
      <w:r w:rsidRPr="00612B60">
        <w:rPr>
          <w:rFonts w:ascii="Arial Narrow" w:eastAsia="Arial Narrow" w:hAnsi="Arial Narrow" w:cs="Arial Narrow"/>
          <w:b/>
          <w:spacing w:val="5"/>
          <w:sz w:val="36"/>
          <w:szCs w:val="36"/>
          <w:lang w:val="en-US"/>
        </w:rPr>
        <w:t xml:space="preserve"> </w:t>
      </w:r>
      <w:r w:rsidRPr="00612B60">
        <w:rPr>
          <w:rFonts w:ascii="Arial Narrow" w:eastAsia="Arial Narrow" w:hAnsi="Arial Narrow" w:cs="Arial Narrow"/>
          <w:b/>
          <w:sz w:val="36"/>
          <w:szCs w:val="36"/>
          <w:lang w:val="en-US"/>
        </w:rPr>
        <w:t>DES</w:t>
      </w:r>
      <w:r w:rsidRPr="00612B60">
        <w:rPr>
          <w:rFonts w:ascii="Arial Narrow" w:eastAsia="Arial Narrow" w:hAnsi="Arial Narrow" w:cs="Arial Narrow"/>
          <w:b/>
          <w:spacing w:val="8"/>
          <w:sz w:val="36"/>
          <w:szCs w:val="36"/>
          <w:lang w:val="en-US"/>
        </w:rPr>
        <w:t xml:space="preserve"> </w:t>
      </w:r>
      <w:r w:rsidRPr="00612B60">
        <w:rPr>
          <w:rFonts w:ascii="Arial Narrow" w:eastAsia="Arial Narrow" w:hAnsi="Arial Narrow" w:cs="Arial Narrow"/>
          <w:b/>
          <w:sz w:val="36"/>
          <w:szCs w:val="36"/>
          <w:lang w:val="en-US"/>
        </w:rPr>
        <w:t>CAUTIONS</w:t>
      </w:r>
      <w:r w:rsidRPr="00612B60">
        <w:rPr>
          <w:rFonts w:ascii="Arial Narrow" w:eastAsia="Arial Narrow" w:hAnsi="Arial Narrow" w:cs="Arial Narrow"/>
          <w:b/>
          <w:spacing w:val="5"/>
          <w:sz w:val="36"/>
          <w:szCs w:val="36"/>
          <w:lang w:val="en-US"/>
        </w:rPr>
        <w:t xml:space="preserve"> </w:t>
      </w:r>
      <w:r w:rsidRPr="00612B60">
        <w:rPr>
          <w:rFonts w:ascii="Arial Narrow" w:eastAsia="Arial Narrow" w:hAnsi="Arial Narrow" w:cs="Arial Narrow"/>
          <w:b/>
          <w:sz w:val="36"/>
          <w:szCs w:val="36"/>
          <w:lang w:val="en-US"/>
        </w:rPr>
        <w:t>DANS LE</w:t>
      </w:r>
      <w:r w:rsidRPr="00612B60">
        <w:rPr>
          <w:rFonts w:ascii="Arial Narrow" w:eastAsia="Arial Narrow" w:hAnsi="Arial Narrow" w:cs="Arial Narrow"/>
          <w:b/>
          <w:spacing w:val="8"/>
          <w:sz w:val="36"/>
          <w:szCs w:val="36"/>
          <w:lang w:val="en-US"/>
        </w:rPr>
        <w:t xml:space="preserve"> </w:t>
      </w:r>
      <w:r w:rsidRPr="00612B60">
        <w:rPr>
          <w:rFonts w:ascii="Arial Narrow" w:eastAsia="Arial Narrow" w:hAnsi="Arial Narrow" w:cs="Arial Narrow"/>
          <w:b/>
          <w:sz w:val="36"/>
          <w:szCs w:val="36"/>
          <w:lang w:val="en-US"/>
        </w:rPr>
        <w:t>CADRE DES MARCHES PUBLICS</w:t>
      </w:r>
    </w:p>
    <w:p w14:paraId="229E06E7" w14:textId="77777777" w:rsidR="00A40BE6" w:rsidRPr="00612B60" w:rsidRDefault="00A40BE6" w:rsidP="00A40BE6">
      <w:pPr>
        <w:spacing w:before="10" w:after="0" w:line="120" w:lineRule="exact"/>
        <w:rPr>
          <w:rFonts w:ascii="Times New Roman" w:eastAsia="Times New Roman" w:hAnsi="Times New Roman" w:cs="Times New Roman"/>
          <w:sz w:val="12"/>
          <w:szCs w:val="12"/>
          <w:lang w:val="fr-CM"/>
        </w:rPr>
      </w:pPr>
    </w:p>
    <w:p w14:paraId="558EDE60" w14:textId="77777777" w:rsidR="00F73798" w:rsidRPr="00612B60" w:rsidRDefault="00F73798" w:rsidP="00F73798">
      <w:pPr>
        <w:spacing w:before="74" w:after="0" w:line="240" w:lineRule="auto"/>
        <w:ind w:left="113"/>
        <w:rPr>
          <w:rFonts w:ascii="Calisto MT" w:eastAsia="Arial Narrow" w:hAnsi="Calisto MT" w:cs="Arial Narrow"/>
          <w:lang w:val="en-US"/>
        </w:rPr>
      </w:pPr>
      <w:r w:rsidRPr="00612B60">
        <w:rPr>
          <w:rFonts w:ascii="Calisto MT" w:eastAsia="Arial Narrow" w:hAnsi="Calisto MT" w:cs="Arial Narrow"/>
          <w:b/>
          <w:lang w:val="en-US"/>
        </w:rPr>
        <w:t>I</w:t>
      </w:r>
      <w:r w:rsidRPr="00612B60">
        <w:rPr>
          <w:rFonts w:ascii="Calisto MT" w:eastAsia="Arial Narrow" w:hAnsi="Calisto MT" w:cs="Arial Narrow"/>
          <w:b/>
          <w:spacing w:val="-23"/>
          <w:lang w:val="en-US"/>
        </w:rPr>
        <w:t xml:space="preserve"> </w:t>
      </w:r>
      <w:r w:rsidRPr="00612B60">
        <w:rPr>
          <w:rFonts w:ascii="Calisto MT" w:eastAsia="Arial Narrow" w:hAnsi="Calisto MT" w:cs="Arial Narrow"/>
          <w:b/>
          <w:lang w:val="en-US"/>
        </w:rPr>
        <w:t xml:space="preserve">- </w:t>
      </w:r>
      <w:r w:rsidRPr="00612B60">
        <w:rPr>
          <w:rFonts w:ascii="Calisto MT" w:eastAsia="Arial Narrow" w:hAnsi="Calisto MT" w:cs="Arial Narrow"/>
          <w:b/>
          <w:spacing w:val="5"/>
          <w:lang w:val="en-US"/>
        </w:rPr>
        <w:t xml:space="preserve"> </w:t>
      </w:r>
      <w:r w:rsidRPr="00612B60">
        <w:rPr>
          <w:rFonts w:ascii="Calisto MT" w:eastAsia="Arial Narrow" w:hAnsi="Calisto MT" w:cs="Arial Narrow"/>
          <w:b/>
          <w:lang w:val="en-US"/>
        </w:rPr>
        <w:t>B</w:t>
      </w:r>
      <w:r w:rsidRPr="00612B60">
        <w:rPr>
          <w:rFonts w:ascii="Calisto MT" w:eastAsia="Arial Narrow" w:hAnsi="Calisto MT" w:cs="Arial Narrow"/>
          <w:b/>
          <w:spacing w:val="-24"/>
          <w:lang w:val="en-US"/>
        </w:rPr>
        <w:t xml:space="preserve"> </w:t>
      </w:r>
      <w:r w:rsidRPr="00612B60">
        <w:rPr>
          <w:rFonts w:ascii="Calisto MT" w:eastAsia="Arial Narrow" w:hAnsi="Calisto MT" w:cs="Arial Narrow"/>
          <w:b/>
          <w:lang w:val="en-US"/>
        </w:rPr>
        <w:t>A</w:t>
      </w:r>
      <w:r w:rsidRPr="00612B60">
        <w:rPr>
          <w:rFonts w:ascii="Calisto MT" w:eastAsia="Arial Narrow" w:hAnsi="Calisto MT" w:cs="Arial Narrow"/>
          <w:b/>
          <w:spacing w:val="-27"/>
          <w:lang w:val="en-US"/>
        </w:rPr>
        <w:t xml:space="preserve"> </w:t>
      </w:r>
      <w:r w:rsidRPr="00612B60">
        <w:rPr>
          <w:rFonts w:ascii="Calisto MT" w:eastAsia="Arial Narrow" w:hAnsi="Calisto MT" w:cs="Arial Narrow"/>
          <w:b/>
          <w:lang w:val="en-US"/>
        </w:rPr>
        <w:t>N</w:t>
      </w:r>
      <w:r w:rsidRPr="00612B60">
        <w:rPr>
          <w:rFonts w:ascii="Calisto MT" w:eastAsia="Arial Narrow" w:hAnsi="Calisto MT" w:cs="Arial Narrow"/>
          <w:b/>
          <w:spacing w:val="-24"/>
          <w:lang w:val="en-US"/>
        </w:rPr>
        <w:t xml:space="preserve"> </w:t>
      </w:r>
      <w:r w:rsidRPr="00612B60">
        <w:rPr>
          <w:rFonts w:ascii="Calisto MT" w:eastAsia="Arial Narrow" w:hAnsi="Calisto MT" w:cs="Arial Narrow"/>
          <w:b/>
          <w:lang w:val="en-US"/>
        </w:rPr>
        <w:t>Q</w:t>
      </w:r>
      <w:r w:rsidRPr="00612B60">
        <w:rPr>
          <w:rFonts w:ascii="Calisto MT" w:eastAsia="Arial Narrow" w:hAnsi="Calisto MT" w:cs="Arial Narrow"/>
          <w:b/>
          <w:spacing w:val="-26"/>
          <w:lang w:val="en-US"/>
        </w:rPr>
        <w:t xml:space="preserve"> </w:t>
      </w:r>
      <w:r w:rsidRPr="00612B60">
        <w:rPr>
          <w:rFonts w:ascii="Calisto MT" w:eastAsia="Arial Narrow" w:hAnsi="Calisto MT" w:cs="Arial Narrow"/>
          <w:b/>
          <w:lang w:val="en-US"/>
        </w:rPr>
        <w:t>U</w:t>
      </w:r>
      <w:r w:rsidRPr="00612B60">
        <w:rPr>
          <w:rFonts w:ascii="Calisto MT" w:eastAsia="Arial Narrow" w:hAnsi="Calisto MT" w:cs="Arial Narrow"/>
          <w:b/>
          <w:spacing w:val="-24"/>
          <w:lang w:val="en-US"/>
        </w:rPr>
        <w:t xml:space="preserve"> </w:t>
      </w:r>
      <w:r w:rsidRPr="00612B60">
        <w:rPr>
          <w:rFonts w:ascii="Calisto MT" w:eastAsia="Arial Narrow" w:hAnsi="Calisto MT" w:cs="Arial Narrow"/>
          <w:b/>
          <w:lang w:val="en-US"/>
        </w:rPr>
        <w:t>E</w:t>
      </w:r>
      <w:r w:rsidRPr="00612B60">
        <w:rPr>
          <w:rFonts w:ascii="Calisto MT" w:eastAsia="Arial Narrow" w:hAnsi="Calisto MT" w:cs="Arial Narrow"/>
          <w:b/>
          <w:spacing w:val="-25"/>
          <w:lang w:val="en-US"/>
        </w:rPr>
        <w:t xml:space="preserve"> </w:t>
      </w:r>
      <w:r w:rsidRPr="00612B60">
        <w:rPr>
          <w:rFonts w:ascii="Calisto MT" w:eastAsia="Arial Narrow" w:hAnsi="Calisto MT" w:cs="Arial Narrow"/>
          <w:b/>
          <w:lang w:val="en-US"/>
        </w:rPr>
        <w:t>S</w:t>
      </w:r>
    </w:p>
    <w:p w14:paraId="64F5ECAD" w14:textId="77777777" w:rsidR="00F73798" w:rsidRPr="00612B60" w:rsidRDefault="00F73798" w:rsidP="00F73798">
      <w:pPr>
        <w:spacing w:after="0" w:line="200" w:lineRule="exact"/>
        <w:rPr>
          <w:rFonts w:ascii="Calisto MT" w:eastAsia="Times New Roman" w:hAnsi="Calisto MT" w:cs="Times New Roman"/>
          <w:lang w:val="en-US"/>
        </w:rPr>
      </w:pPr>
    </w:p>
    <w:p w14:paraId="4985A6F4" w14:textId="77777777" w:rsidR="00F73798" w:rsidRPr="00612B60" w:rsidRDefault="00F73798" w:rsidP="00F73798">
      <w:pPr>
        <w:spacing w:after="0" w:line="240" w:lineRule="auto"/>
        <w:ind w:left="113"/>
        <w:rPr>
          <w:rFonts w:ascii="Calisto MT" w:eastAsia="Arial Narrow" w:hAnsi="Calisto MT" w:cs="Arial Narrow"/>
          <w:lang w:val="en-US"/>
        </w:rPr>
      </w:pPr>
      <w:r w:rsidRPr="00612B60">
        <w:rPr>
          <w:rFonts w:ascii="Calisto MT" w:eastAsia="Arial Narrow" w:hAnsi="Calisto MT" w:cs="Arial Narrow"/>
          <w:spacing w:val="1"/>
          <w:lang w:val="en-US"/>
        </w:rPr>
        <w:t>1</w:t>
      </w:r>
      <w:r w:rsidRPr="00612B60">
        <w:rPr>
          <w:rFonts w:ascii="Calisto MT" w:eastAsia="Arial Narrow" w:hAnsi="Calisto MT" w:cs="Arial Narrow"/>
          <w:lang w:val="en-US"/>
        </w:rPr>
        <w:t xml:space="preserve">.         </w:t>
      </w:r>
      <w:r w:rsidRPr="00612B60">
        <w:rPr>
          <w:rFonts w:ascii="Calisto MT" w:eastAsia="Arial Narrow" w:hAnsi="Calisto MT" w:cs="Arial Narrow"/>
          <w:spacing w:val="8"/>
          <w:lang w:val="en-US"/>
        </w:rPr>
        <w:t xml:space="preserve"> </w:t>
      </w:r>
      <w:proofErr w:type="spellStart"/>
      <w:r w:rsidRPr="00612B60">
        <w:rPr>
          <w:rFonts w:ascii="Calisto MT" w:eastAsia="Arial Narrow" w:hAnsi="Calisto MT" w:cs="Arial Narrow"/>
          <w:spacing w:val="1"/>
          <w:lang w:val="en-US"/>
        </w:rPr>
        <w:t>A</w:t>
      </w:r>
      <w:r w:rsidRPr="00612B60">
        <w:rPr>
          <w:rFonts w:ascii="Calisto MT" w:eastAsia="Arial Narrow" w:hAnsi="Calisto MT" w:cs="Arial Narrow"/>
          <w:lang w:val="en-US"/>
        </w:rPr>
        <w:t>fri</w:t>
      </w:r>
      <w:r w:rsidRPr="00612B60">
        <w:rPr>
          <w:rFonts w:ascii="Calisto MT" w:eastAsia="Arial Narrow" w:hAnsi="Calisto MT" w:cs="Arial Narrow"/>
          <w:spacing w:val="-1"/>
          <w:lang w:val="en-US"/>
        </w:rPr>
        <w:t>l</w:t>
      </w:r>
      <w:r w:rsidRPr="00612B60">
        <w:rPr>
          <w:rFonts w:ascii="Calisto MT" w:eastAsia="Arial Narrow" w:hAnsi="Calisto MT" w:cs="Arial Narrow"/>
          <w:spacing w:val="1"/>
          <w:lang w:val="en-US"/>
        </w:rPr>
        <w:t>an</w:t>
      </w:r>
      <w:r w:rsidRPr="00612B60">
        <w:rPr>
          <w:rFonts w:ascii="Calisto MT" w:eastAsia="Arial Narrow" w:hAnsi="Calisto MT" w:cs="Arial Narrow"/>
          <w:lang w:val="en-US"/>
        </w:rPr>
        <w:t>d</w:t>
      </w:r>
      <w:proofErr w:type="spellEnd"/>
      <w:r w:rsidRPr="00612B60">
        <w:rPr>
          <w:rFonts w:ascii="Calisto MT" w:eastAsia="Arial Narrow" w:hAnsi="Calisto MT" w:cs="Arial Narrow"/>
          <w:spacing w:val="1"/>
          <w:lang w:val="en-US"/>
        </w:rPr>
        <w:t xml:space="preserve"> </w:t>
      </w:r>
      <w:r w:rsidRPr="00612B60">
        <w:rPr>
          <w:rFonts w:ascii="Calisto MT" w:eastAsia="Arial Narrow" w:hAnsi="Calisto MT" w:cs="Arial Narrow"/>
          <w:lang w:val="en-US"/>
        </w:rPr>
        <w:t>Fi</w:t>
      </w:r>
      <w:r w:rsidRPr="00612B60">
        <w:rPr>
          <w:rFonts w:ascii="Calisto MT" w:eastAsia="Arial Narrow" w:hAnsi="Calisto MT" w:cs="Arial Narrow"/>
          <w:spacing w:val="-1"/>
          <w:lang w:val="en-US"/>
        </w:rPr>
        <w:t>r</w:t>
      </w:r>
      <w:r w:rsidRPr="00612B60">
        <w:rPr>
          <w:rFonts w:ascii="Calisto MT" w:eastAsia="Arial Narrow" w:hAnsi="Calisto MT" w:cs="Arial Narrow"/>
          <w:lang w:val="en-US"/>
        </w:rPr>
        <w:t>st</w:t>
      </w:r>
      <w:r w:rsidRPr="00612B60">
        <w:rPr>
          <w:rFonts w:ascii="Calisto MT" w:eastAsia="Arial Narrow" w:hAnsi="Calisto MT" w:cs="Arial Narrow"/>
          <w:spacing w:val="1"/>
          <w:lang w:val="en-US"/>
        </w:rPr>
        <w:t xml:space="preserve"> </w:t>
      </w:r>
      <w:r w:rsidRPr="00612B60">
        <w:rPr>
          <w:rFonts w:ascii="Calisto MT" w:eastAsia="Arial Narrow" w:hAnsi="Calisto MT" w:cs="Arial Narrow"/>
          <w:spacing w:val="-2"/>
          <w:lang w:val="en-US"/>
        </w:rPr>
        <w:t>B</w:t>
      </w:r>
      <w:r w:rsidRPr="00612B60">
        <w:rPr>
          <w:rFonts w:ascii="Calisto MT" w:eastAsia="Arial Narrow" w:hAnsi="Calisto MT" w:cs="Arial Narrow"/>
          <w:spacing w:val="1"/>
          <w:lang w:val="en-US"/>
        </w:rPr>
        <w:t>an</w:t>
      </w:r>
      <w:r w:rsidRPr="00612B60">
        <w:rPr>
          <w:rFonts w:ascii="Calisto MT" w:eastAsia="Arial Narrow" w:hAnsi="Calisto MT" w:cs="Arial Narrow"/>
          <w:lang w:val="en-US"/>
        </w:rPr>
        <w:t>k</w:t>
      </w:r>
    </w:p>
    <w:p w14:paraId="2762AD04" w14:textId="77777777" w:rsidR="00F73798" w:rsidRPr="00612B60" w:rsidRDefault="00F73798" w:rsidP="00F73798">
      <w:pPr>
        <w:spacing w:before="1" w:after="0" w:line="100" w:lineRule="exact"/>
        <w:rPr>
          <w:rFonts w:ascii="Calisto MT" w:eastAsia="Times New Roman" w:hAnsi="Calisto MT" w:cs="Times New Roman"/>
          <w:lang w:val="en-US"/>
        </w:rPr>
      </w:pPr>
    </w:p>
    <w:p w14:paraId="0F944C25" w14:textId="77777777" w:rsidR="00F73798" w:rsidRPr="00612B60" w:rsidRDefault="00F73798" w:rsidP="00F73798">
      <w:pPr>
        <w:spacing w:after="0" w:line="240" w:lineRule="auto"/>
        <w:ind w:left="113"/>
        <w:rPr>
          <w:rFonts w:ascii="Calisto MT" w:eastAsia="Arial Narrow" w:hAnsi="Calisto MT" w:cs="Arial Narrow"/>
          <w:lang w:val="en-US"/>
        </w:rPr>
      </w:pPr>
      <w:r w:rsidRPr="00612B60">
        <w:rPr>
          <w:rFonts w:ascii="Calisto MT" w:eastAsia="Arial Narrow" w:hAnsi="Calisto MT" w:cs="Arial Narrow"/>
          <w:spacing w:val="1"/>
          <w:lang w:val="en-US"/>
        </w:rPr>
        <w:t>2</w:t>
      </w:r>
      <w:r w:rsidRPr="00612B60">
        <w:rPr>
          <w:rFonts w:ascii="Calisto MT" w:eastAsia="Arial Narrow" w:hAnsi="Calisto MT" w:cs="Arial Narrow"/>
          <w:lang w:val="en-US"/>
        </w:rPr>
        <w:t xml:space="preserve">.         </w:t>
      </w:r>
      <w:r w:rsidRPr="00612B60">
        <w:rPr>
          <w:rFonts w:ascii="Calisto MT" w:eastAsia="Arial Narrow" w:hAnsi="Calisto MT" w:cs="Arial Narrow"/>
          <w:spacing w:val="8"/>
          <w:lang w:val="en-US"/>
        </w:rPr>
        <w:t xml:space="preserve"> </w:t>
      </w:r>
      <w:r w:rsidRPr="00612B60">
        <w:rPr>
          <w:rFonts w:ascii="Calisto MT" w:eastAsia="Arial Narrow" w:hAnsi="Calisto MT" w:cs="Arial Narrow"/>
          <w:spacing w:val="1"/>
          <w:lang w:val="en-US"/>
        </w:rPr>
        <w:t>Ban</w:t>
      </w:r>
      <w:r w:rsidRPr="00612B60">
        <w:rPr>
          <w:rFonts w:ascii="Calisto MT" w:eastAsia="Arial Narrow" w:hAnsi="Calisto MT" w:cs="Arial Narrow"/>
          <w:spacing w:val="-1"/>
          <w:lang w:val="en-US"/>
        </w:rPr>
        <w:t>q</w:t>
      </w:r>
      <w:r w:rsidRPr="00612B60">
        <w:rPr>
          <w:rFonts w:ascii="Calisto MT" w:eastAsia="Arial Narrow" w:hAnsi="Calisto MT" w:cs="Arial Narrow"/>
          <w:spacing w:val="1"/>
          <w:lang w:val="en-US"/>
        </w:rPr>
        <w:t>u</w:t>
      </w:r>
      <w:r w:rsidRPr="00612B60">
        <w:rPr>
          <w:rFonts w:ascii="Calisto MT" w:eastAsia="Arial Narrow" w:hAnsi="Calisto MT" w:cs="Arial Narrow"/>
          <w:lang w:val="en-US"/>
        </w:rPr>
        <w:t>e</w:t>
      </w:r>
      <w:r w:rsidRPr="00612B60">
        <w:rPr>
          <w:rFonts w:ascii="Calisto MT" w:eastAsia="Arial Narrow" w:hAnsi="Calisto MT" w:cs="Arial Narrow"/>
          <w:spacing w:val="-1"/>
          <w:lang w:val="en-US"/>
        </w:rPr>
        <w:t xml:space="preserve"> </w:t>
      </w:r>
      <w:r w:rsidRPr="00612B60">
        <w:rPr>
          <w:rFonts w:ascii="Calisto MT" w:eastAsia="Arial Narrow" w:hAnsi="Calisto MT" w:cs="Arial Narrow"/>
          <w:spacing w:val="1"/>
          <w:lang w:val="en-US"/>
        </w:rPr>
        <w:t>A</w:t>
      </w:r>
      <w:r w:rsidRPr="00612B60">
        <w:rPr>
          <w:rFonts w:ascii="Calisto MT" w:eastAsia="Arial Narrow" w:hAnsi="Calisto MT" w:cs="Arial Narrow"/>
          <w:lang w:val="en-US"/>
        </w:rPr>
        <w:t>tl</w:t>
      </w:r>
      <w:r w:rsidRPr="00612B60">
        <w:rPr>
          <w:rFonts w:ascii="Calisto MT" w:eastAsia="Arial Narrow" w:hAnsi="Calisto MT" w:cs="Arial Narrow"/>
          <w:spacing w:val="-1"/>
          <w:lang w:val="en-US"/>
        </w:rPr>
        <w:t>a</w:t>
      </w:r>
      <w:r w:rsidRPr="00612B60">
        <w:rPr>
          <w:rFonts w:ascii="Calisto MT" w:eastAsia="Arial Narrow" w:hAnsi="Calisto MT" w:cs="Arial Narrow"/>
          <w:spacing w:val="1"/>
          <w:lang w:val="en-US"/>
        </w:rPr>
        <w:t>n</w:t>
      </w:r>
      <w:r w:rsidRPr="00612B60">
        <w:rPr>
          <w:rFonts w:ascii="Calisto MT" w:eastAsia="Arial Narrow" w:hAnsi="Calisto MT" w:cs="Arial Narrow"/>
          <w:lang w:val="en-US"/>
        </w:rPr>
        <w:t>ti</w:t>
      </w:r>
      <w:r w:rsidRPr="00612B60">
        <w:rPr>
          <w:rFonts w:ascii="Calisto MT" w:eastAsia="Arial Narrow" w:hAnsi="Calisto MT" w:cs="Arial Narrow"/>
          <w:spacing w:val="1"/>
          <w:lang w:val="en-US"/>
        </w:rPr>
        <w:t>q</w:t>
      </w:r>
      <w:r w:rsidRPr="00612B60">
        <w:rPr>
          <w:rFonts w:ascii="Calisto MT" w:eastAsia="Arial Narrow" w:hAnsi="Calisto MT" w:cs="Arial Narrow"/>
          <w:spacing w:val="-1"/>
          <w:lang w:val="en-US"/>
        </w:rPr>
        <w:t>u</w:t>
      </w:r>
      <w:r w:rsidRPr="00612B60">
        <w:rPr>
          <w:rFonts w:ascii="Calisto MT" w:eastAsia="Arial Narrow" w:hAnsi="Calisto MT" w:cs="Arial Narrow"/>
          <w:lang w:val="en-US"/>
        </w:rPr>
        <w:t>e</w:t>
      </w:r>
    </w:p>
    <w:p w14:paraId="4739EB2D" w14:textId="77777777" w:rsidR="00F73798" w:rsidRPr="00612B60" w:rsidRDefault="00F73798" w:rsidP="00F73798">
      <w:pPr>
        <w:spacing w:before="1" w:after="0" w:line="100" w:lineRule="exact"/>
        <w:rPr>
          <w:rFonts w:ascii="Calisto MT" w:eastAsia="Times New Roman" w:hAnsi="Calisto MT" w:cs="Times New Roman"/>
          <w:lang w:val="en-US"/>
        </w:rPr>
      </w:pPr>
    </w:p>
    <w:p w14:paraId="13FFFEFB" w14:textId="77777777" w:rsidR="00F73798" w:rsidRPr="00612B60" w:rsidRDefault="00F73798" w:rsidP="00F73798">
      <w:pPr>
        <w:spacing w:after="0" w:line="240" w:lineRule="auto"/>
        <w:ind w:left="113"/>
        <w:rPr>
          <w:rFonts w:ascii="Calisto MT" w:eastAsia="Arial Narrow" w:hAnsi="Calisto MT" w:cs="Arial Narrow"/>
          <w:lang w:val="en-US"/>
        </w:rPr>
      </w:pPr>
      <w:r w:rsidRPr="00612B60">
        <w:rPr>
          <w:rFonts w:ascii="Calisto MT" w:eastAsia="Arial Narrow" w:hAnsi="Calisto MT" w:cs="Arial Narrow"/>
          <w:spacing w:val="1"/>
          <w:lang w:val="en-US"/>
        </w:rPr>
        <w:t>3</w:t>
      </w:r>
      <w:r w:rsidRPr="00612B60">
        <w:rPr>
          <w:rFonts w:ascii="Calisto MT" w:eastAsia="Arial Narrow" w:hAnsi="Calisto MT" w:cs="Arial Narrow"/>
          <w:lang w:val="en-US"/>
        </w:rPr>
        <w:t xml:space="preserve">.         </w:t>
      </w:r>
      <w:r w:rsidRPr="00612B60">
        <w:rPr>
          <w:rFonts w:ascii="Calisto MT" w:eastAsia="Arial Narrow" w:hAnsi="Calisto MT" w:cs="Arial Narrow"/>
          <w:spacing w:val="8"/>
          <w:lang w:val="en-US"/>
        </w:rPr>
        <w:t xml:space="preserve"> </w:t>
      </w:r>
      <w:r w:rsidRPr="00612B60">
        <w:rPr>
          <w:rFonts w:ascii="Calisto MT" w:eastAsia="Arial Narrow" w:hAnsi="Calisto MT" w:cs="Arial Narrow"/>
          <w:spacing w:val="1"/>
          <w:lang w:val="en-US"/>
        </w:rPr>
        <w:t>Ban</w:t>
      </w:r>
      <w:r w:rsidRPr="00612B60">
        <w:rPr>
          <w:rFonts w:ascii="Calisto MT" w:eastAsia="Arial Narrow" w:hAnsi="Calisto MT" w:cs="Arial Narrow"/>
          <w:spacing w:val="-1"/>
          <w:lang w:val="en-US"/>
        </w:rPr>
        <w:t>q</w:t>
      </w:r>
      <w:r w:rsidRPr="00612B60">
        <w:rPr>
          <w:rFonts w:ascii="Calisto MT" w:eastAsia="Arial Narrow" w:hAnsi="Calisto MT" w:cs="Arial Narrow"/>
          <w:spacing w:val="1"/>
          <w:lang w:val="en-US"/>
        </w:rPr>
        <w:t>u</w:t>
      </w:r>
      <w:r w:rsidRPr="00612B60">
        <w:rPr>
          <w:rFonts w:ascii="Calisto MT" w:eastAsia="Arial Narrow" w:hAnsi="Calisto MT" w:cs="Arial Narrow"/>
          <w:lang w:val="en-US"/>
        </w:rPr>
        <w:t>e</w:t>
      </w:r>
      <w:r w:rsidRPr="00612B60">
        <w:rPr>
          <w:rFonts w:ascii="Calisto MT" w:eastAsia="Arial Narrow" w:hAnsi="Calisto MT" w:cs="Arial Narrow"/>
          <w:spacing w:val="-1"/>
          <w:lang w:val="en-US"/>
        </w:rPr>
        <w:t xml:space="preserve"> </w:t>
      </w:r>
      <w:proofErr w:type="spellStart"/>
      <w:r w:rsidRPr="00612B60">
        <w:rPr>
          <w:rFonts w:ascii="Calisto MT" w:eastAsia="Arial Narrow" w:hAnsi="Calisto MT" w:cs="Arial Narrow"/>
          <w:lang w:val="en-US"/>
        </w:rPr>
        <w:t>G</w:t>
      </w:r>
      <w:r w:rsidRPr="00612B60">
        <w:rPr>
          <w:rFonts w:ascii="Calisto MT" w:eastAsia="Arial Narrow" w:hAnsi="Calisto MT" w:cs="Arial Narrow"/>
          <w:spacing w:val="1"/>
          <w:lang w:val="en-US"/>
        </w:rPr>
        <w:t>a</w:t>
      </w:r>
      <w:r w:rsidRPr="00612B60">
        <w:rPr>
          <w:rFonts w:ascii="Calisto MT" w:eastAsia="Arial Narrow" w:hAnsi="Calisto MT" w:cs="Arial Narrow"/>
          <w:spacing w:val="-1"/>
          <w:lang w:val="en-US"/>
        </w:rPr>
        <w:t>b</w:t>
      </w:r>
      <w:r w:rsidRPr="00612B60">
        <w:rPr>
          <w:rFonts w:ascii="Calisto MT" w:eastAsia="Arial Narrow" w:hAnsi="Calisto MT" w:cs="Arial Narrow"/>
          <w:spacing w:val="1"/>
          <w:lang w:val="en-US"/>
        </w:rPr>
        <w:t>o</w:t>
      </w:r>
      <w:r w:rsidRPr="00612B60">
        <w:rPr>
          <w:rFonts w:ascii="Calisto MT" w:eastAsia="Arial Narrow" w:hAnsi="Calisto MT" w:cs="Arial Narrow"/>
          <w:spacing w:val="-1"/>
          <w:lang w:val="en-US"/>
        </w:rPr>
        <w:t>n</w:t>
      </w:r>
      <w:r w:rsidRPr="00612B60">
        <w:rPr>
          <w:rFonts w:ascii="Calisto MT" w:eastAsia="Arial Narrow" w:hAnsi="Calisto MT" w:cs="Arial Narrow"/>
          <w:spacing w:val="1"/>
          <w:lang w:val="en-US"/>
        </w:rPr>
        <w:t>a</w:t>
      </w:r>
      <w:r w:rsidRPr="00612B60">
        <w:rPr>
          <w:rFonts w:ascii="Calisto MT" w:eastAsia="Arial Narrow" w:hAnsi="Calisto MT" w:cs="Arial Narrow"/>
          <w:lang w:val="en-US"/>
        </w:rPr>
        <w:t>ise</w:t>
      </w:r>
      <w:proofErr w:type="spellEnd"/>
      <w:r w:rsidRPr="00612B60">
        <w:rPr>
          <w:rFonts w:ascii="Calisto MT" w:eastAsia="Arial Narrow" w:hAnsi="Calisto MT" w:cs="Arial Narrow"/>
          <w:spacing w:val="1"/>
          <w:lang w:val="en-US"/>
        </w:rPr>
        <w:t xml:space="preserve"> </w:t>
      </w:r>
      <w:r w:rsidRPr="00612B60">
        <w:rPr>
          <w:rFonts w:ascii="Calisto MT" w:eastAsia="Arial Narrow" w:hAnsi="Calisto MT" w:cs="Arial Narrow"/>
          <w:spacing w:val="-1"/>
          <w:lang w:val="en-US"/>
        </w:rPr>
        <w:t>p</w:t>
      </w:r>
      <w:r w:rsidRPr="00612B60">
        <w:rPr>
          <w:rFonts w:ascii="Calisto MT" w:eastAsia="Arial Narrow" w:hAnsi="Calisto MT" w:cs="Arial Narrow"/>
          <w:spacing w:val="1"/>
          <w:lang w:val="en-US"/>
        </w:rPr>
        <w:t>ou</w:t>
      </w:r>
      <w:r w:rsidRPr="00612B60">
        <w:rPr>
          <w:rFonts w:ascii="Calisto MT" w:eastAsia="Arial Narrow" w:hAnsi="Calisto MT" w:cs="Arial Narrow"/>
          <w:lang w:val="en-US"/>
        </w:rPr>
        <w:t>r le</w:t>
      </w:r>
      <w:r w:rsidRPr="00612B60">
        <w:rPr>
          <w:rFonts w:ascii="Calisto MT" w:eastAsia="Arial Narrow" w:hAnsi="Calisto MT" w:cs="Arial Narrow"/>
          <w:spacing w:val="-2"/>
          <w:lang w:val="en-US"/>
        </w:rPr>
        <w:t xml:space="preserve"> </w:t>
      </w:r>
      <w:proofErr w:type="spellStart"/>
      <w:r w:rsidRPr="00612B60">
        <w:rPr>
          <w:rFonts w:ascii="Calisto MT" w:eastAsia="Arial Narrow" w:hAnsi="Calisto MT" w:cs="Arial Narrow"/>
          <w:lang w:val="en-US"/>
        </w:rPr>
        <w:t>Fin</w:t>
      </w:r>
      <w:r w:rsidRPr="00612B60">
        <w:rPr>
          <w:rFonts w:ascii="Calisto MT" w:eastAsia="Arial Narrow" w:hAnsi="Calisto MT" w:cs="Arial Narrow"/>
          <w:spacing w:val="1"/>
          <w:lang w:val="en-US"/>
        </w:rPr>
        <w:t>an</w:t>
      </w:r>
      <w:r w:rsidRPr="00612B60">
        <w:rPr>
          <w:rFonts w:ascii="Calisto MT" w:eastAsia="Arial Narrow" w:hAnsi="Calisto MT" w:cs="Arial Narrow"/>
          <w:lang w:val="en-US"/>
        </w:rPr>
        <w:t>c</w:t>
      </w:r>
      <w:r w:rsidRPr="00612B60">
        <w:rPr>
          <w:rFonts w:ascii="Calisto MT" w:eastAsia="Arial Narrow" w:hAnsi="Calisto MT" w:cs="Arial Narrow"/>
          <w:spacing w:val="1"/>
          <w:lang w:val="en-US"/>
        </w:rPr>
        <w:t>e</w:t>
      </w:r>
      <w:r w:rsidRPr="00612B60">
        <w:rPr>
          <w:rFonts w:ascii="Calisto MT" w:eastAsia="Arial Narrow" w:hAnsi="Calisto MT" w:cs="Arial Narrow"/>
          <w:spacing w:val="-1"/>
          <w:lang w:val="en-US"/>
        </w:rPr>
        <w:t>me</w:t>
      </w:r>
      <w:r w:rsidRPr="00612B60">
        <w:rPr>
          <w:rFonts w:ascii="Calisto MT" w:eastAsia="Arial Narrow" w:hAnsi="Calisto MT" w:cs="Arial Narrow"/>
          <w:spacing w:val="1"/>
          <w:lang w:val="en-US"/>
        </w:rPr>
        <w:t>n</w:t>
      </w:r>
      <w:r w:rsidRPr="00612B60">
        <w:rPr>
          <w:rFonts w:ascii="Calisto MT" w:eastAsia="Arial Narrow" w:hAnsi="Calisto MT" w:cs="Arial Narrow"/>
          <w:lang w:val="en-US"/>
        </w:rPr>
        <w:t>t</w:t>
      </w:r>
      <w:proofErr w:type="spellEnd"/>
      <w:r w:rsidRPr="00612B60">
        <w:rPr>
          <w:rFonts w:ascii="Calisto MT" w:eastAsia="Arial Narrow" w:hAnsi="Calisto MT" w:cs="Arial Narrow"/>
          <w:spacing w:val="1"/>
          <w:lang w:val="en-US"/>
        </w:rPr>
        <w:t xml:space="preserve"> </w:t>
      </w:r>
      <w:r w:rsidRPr="00612B60">
        <w:rPr>
          <w:rFonts w:ascii="Calisto MT" w:eastAsia="Arial Narrow" w:hAnsi="Calisto MT" w:cs="Arial Narrow"/>
          <w:spacing w:val="-2"/>
          <w:lang w:val="en-US"/>
        </w:rPr>
        <w:t>I</w:t>
      </w:r>
      <w:r w:rsidRPr="00612B60">
        <w:rPr>
          <w:rFonts w:ascii="Calisto MT" w:eastAsia="Arial Narrow" w:hAnsi="Calisto MT" w:cs="Arial Narrow"/>
          <w:spacing w:val="1"/>
          <w:lang w:val="en-US"/>
        </w:rPr>
        <w:t>n</w:t>
      </w:r>
      <w:r w:rsidRPr="00612B60">
        <w:rPr>
          <w:rFonts w:ascii="Calisto MT" w:eastAsia="Arial Narrow" w:hAnsi="Calisto MT" w:cs="Arial Narrow"/>
          <w:lang w:val="en-US"/>
        </w:rPr>
        <w:t>t</w:t>
      </w:r>
      <w:r w:rsidRPr="00612B60">
        <w:rPr>
          <w:rFonts w:ascii="Calisto MT" w:eastAsia="Arial Narrow" w:hAnsi="Calisto MT" w:cs="Arial Narrow"/>
          <w:spacing w:val="1"/>
          <w:lang w:val="en-US"/>
        </w:rPr>
        <w:t>e</w:t>
      </w:r>
      <w:r w:rsidRPr="00612B60">
        <w:rPr>
          <w:rFonts w:ascii="Calisto MT" w:eastAsia="Arial Narrow" w:hAnsi="Calisto MT" w:cs="Arial Narrow"/>
          <w:lang w:val="en-US"/>
        </w:rPr>
        <w:t>r</w:t>
      </w:r>
      <w:r w:rsidRPr="00612B60">
        <w:rPr>
          <w:rFonts w:ascii="Calisto MT" w:eastAsia="Arial Narrow" w:hAnsi="Calisto MT" w:cs="Arial Narrow"/>
          <w:spacing w:val="-2"/>
          <w:lang w:val="en-US"/>
        </w:rPr>
        <w:t>n</w:t>
      </w:r>
      <w:r w:rsidRPr="00612B60">
        <w:rPr>
          <w:rFonts w:ascii="Calisto MT" w:eastAsia="Arial Narrow" w:hAnsi="Calisto MT" w:cs="Arial Narrow"/>
          <w:spacing w:val="1"/>
          <w:lang w:val="en-US"/>
        </w:rPr>
        <w:t>a</w:t>
      </w:r>
      <w:r w:rsidRPr="00612B60">
        <w:rPr>
          <w:rFonts w:ascii="Calisto MT" w:eastAsia="Arial Narrow" w:hAnsi="Calisto MT" w:cs="Arial Narrow"/>
          <w:lang w:val="en-US"/>
        </w:rPr>
        <w:t>ti</w:t>
      </w:r>
      <w:r w:rsidRPr="00612B60">
        <w:rPr>
          <w:rFonts w:ascii="Calisto MT" w:eastAsia="Arial Narrow" w:hAnsi="Calisto MT" w:cs="Arial Narrow"/>
          <w:spacing w:val="-1"/>
          <w:lang w:val="en-US"/>
        </w:rPr>
        <w:t>o</w:t>
      </w:r>
      <w:r w:rsidRPr="00612B60">
        <w:rPr>
          <w:rFonts w:ascii="Calisto MT" w:eastAsia="Arial Narrow" w:hAnsi="Calisto MT" w:cs="Arial Narrow"/>
          <w:spacing w:val="1"/>
          <w:lang w:val="en-US"/>
        </w:rPr>
        <w:t>na</w:t>
      </w:r>
      <w:r w:rsidRPr="00612B60">
        <w:rPr>
          <w:rFonts w:ascii="Calisto MT" w:eastAsia="Arial Narrow" w:hAnsi="Calisto MT" w:cs="Arial Narrow"/>
          <w:lang w:val="en-US"/>
        </w:rPr>
        <w:t xml:space="preserve">l </w:t>
      </w:r>
      <w:r w:rsidRPr="00612B60">
        <w:rPr>
          <w:rFonts w:ascii="Calisto MT" w:eastAsia="Arial Narrow" w:hAnsi="Calisto MT" w:cs="Arial Narrow"/>
          <w:spacing w:val="-3"/>
          <w:lang w:val="en-US"/>
        </w:rPr>
        <w:t>(</w:t>
      </w:r>
      <w:r w:rsidRPr="00612B60">
        <w:rPr>
          <w:rFonts w:ascii="Calisto MT" w:eastAsia="Arial Narrow" w:hAnsi="Calisto MT" w:cs="Arial Narrow"/>
          <w:spacing w:val="1"/>
          <w:lang w:val="en-US"/>
        </w:rPr>
        <w:t>B</w:t>
      </w:r>
      <w:r w:rsidRPr="00612B60">
        <w:rPr>
          <w:rFonts w:ascii="Calisto MT" w:eastAsia="Arial Narrow" w:hAnsi="Calisto MT" w:cs="Arial Narrow"/>
          <w:lang w:val="en-US"/>
        </w:rPr>
        <w:t xml:space="preserve">GFI </w:t>
      </w:r>
      <w:r w:rsidRPr="00612B60">
        <w:rPr>
          <w:rFonts w:ascii="Calisto MT" w:eastAsia="Arial Narrow" w:hAnsi="Calisto MT" w:cs="Arial Narrow"/>
          <w:spacing w:val="1"/>
          <w:lang w:val="en-US"/>
        </w:rPr>
        <w:t>BA</w:t>
      </w:r>
      <w:r w:rsidRPr="00612B60">
        <w:rPr>
          <w:rFonts w:ascii="Calisto MT" w:eastAsia="Arial Narrow" w:hAnsi="Calisto MT" w:cs="Arial Narrow"/>
          <w:spacing w:val="-3"/>
          <w:lang w:val="en-US"/>
        </w:rPr>
        <w:t>N</w:t>
      </w:r>
      <w:r w:rsidRPr="00612B60">
        <w:rPr>
          <w:rFonts w:ascii="Calisto MT" w:eastAsia="Arial Narrow" w:hAnsi="Calisto MT" w:cs="Arial Narrow"/>
          <w:spacing w:val="1"/>
          <w:lang w:val="en-US"/>
        </w:rPr>
        <w:t>K</w:t>
      </w:r>
      <w:r w:rsidRPr="00612B60">
        <w:rPr>
          <w:rFonts w:ascii="Calisto MT" w:eastAsia="Arial Narrow" w:hAnsi="Calisto MT" w:cs="Arial Narrow"/>
          <w:lang w:val="en-US"/>
        </w:rPr>
        <w:t>)</w:t>
      </w:r>
    </w:p>
    <w:p w14:paraId="5EE5B0A8" w14:textId="77777777" w:rsidR="00F73798" w:rsidRPr="00612B60" w:rsidRDefault="00F73798" w:rsidP="00F73798">
      <w:pPr>
        <w:spacing w:before="99" w:after="0" w:line="240" w:lineRule="auto"/>
        <w:ind w:left="113"/>
        <w:rPr>
          <w:rFonts w:ascii="Calisto MT" w:eastAsia="Arial Narrow" w:hAnsi="Calisto MT" w:cs="Arial Narrow"/>
          <w:lang w:val="en-US"/>
        </w:rPr>
      </w:pPr>
      <w:r w:rsidRPr="00612B60">
        <w:rPr>
          <w:rFonts w:ascii="Calisto MT" w:eastAsia="Arial Narrow" w:hAnsi="Calisto MT" w:cs="Arial Narrow"/>
          <w:spacing w:val="1"/>
          <w:lang w:val="en-US"/>
        </w:rPr>
        <w:t>4</w:t>
      </w:r>
      <w:r w:rsidRPr="00612B60">
        <w:rPr>
          <w:rFonts w:ascii="Calisto MT" w:eastAsia="Arial Narrow" w:hAnsi="Calisto MT" w:cs="Arial Narrow"/>
          <w:lang w:val="en-US"/>
        </w:rPr>
        <w:t xml:space="preserve">.         </w:t>
      </w:r>
      <w:r w:rsidRPr="00612B60">
        <w:rPr>
          <w:rFonts w:ascii="Calisto MT" w:eastAsia="Arial Narrow" w:hAnsi="Calisto MT" w:cs="Arial Narrow"/>
          <w:spacing w:val="8"/>
          <w:lang w:val="en-US"/>
        </w:rPr>
        <w:t xml:space="preserve"> </w:t>
      </w:r>
      <w:r w:rsidRPr="00612B60">
        <w:rPr>
          <w:rFonts w:ascii="Calisto MT" w:eastAsia="Arial Narrow" w:hAnsi="Calisto MT" w:cs="Arial Narrow"/>
          <w:spacing w:val="1"/>
          <w:lang w:val="en-US"/>
        </w:rPr>
        <w:t>Ban</w:t>
      </w:r>
      <w:r w:rsidRPr="00612B60">
        <w:rPr>
          <w:rFonts w:ascii="Calisto MT" w:eastAsia="Arial Narrow" w:hAnsi="Calisto MT" w:cs="Arial Narrow"/>
          <w:spacing w:val="-1"/>
          <w:lang w:val="en-US"/>
        </w:rPr>
        <w:t>q</w:t>
      </w:r>
      <w:r w:rsidRPr="00612B60">
        <w:rPr>
          <w:rFonts w:ascii="Calisto MT" w:eastAsia="Arial Narrow" w:hAnsi="Calisto MT" w:cs="Arial Narrow"/>
          <w:spacing w:val="1"/>
          <w:lang w:val="en-US"/>
        </w:rPr>
        <w:t>u</w:t>
      </w:r>
      <w:r w:rsidRPr="00612B60">
        <w:rPr>
          <w:rFonts w:ascii="Calisto MT" w:eastAsia="Arial Narrow" w:hAnsi="Calisto MT" w:cs="Arial Narrow"/>
          <w:lang w:val="en-US"/>
        </w:rPr>
        <w:t>e I</w:t>
      </w:r>
      <w:r w:rsidRPr="00612B60">
        <w:rPr>
          <w:rFonts w:ascii="Calisto MT" w:eastAsia="Arial Narrow" w:hAnsi="Calisto MT" w:cs="Arial Narrow"/>
          <w:spacing w:val="1"/>
          <w:lang w:val="en-US"/>
        </w:rPr>
        <w:t>n</w:t>
      </w:r>
      <w:r w:rsidRPr="00612B60">
        <w:rPr>
          <w:rFonts w:ascii="Calisto MT" w:eastAsia="Arial Narrow" w:hAnsi="Calisto MT" w:cs="Arial Narrow"/>
          <w:spacing w:val="-2"/>
          <w:lang w:val="en-US"/>
        </w:rPr>
        <w:t>t</w:t>
      </w:r>
      <w:r w:rsidRPr="00612B60">
        <w:rPr>
          <w:rFonts w:ascii="Calisto MT" w:eastAsia="Arial Narrow" w:hAnsi="Calisto MT" w:cs="Arial Narrow"/>
          <w:spacing w:val="1"/>
          <w:lang w:val="en-US"/>
        </w:rPr>
        <w:t>e</w:t>
      </w:r>
      <w:r w:rsidRPr="00612B60">
        <w:rPr>
          <w:rFonts w:ascii="Calisto MT" w:eastAsia="Arial Narrow" w:hAnsi="Calisto MT" w:cs="Arial Narrow"/>
          <w:lang w:val="en-US"/>
        </w:rPr>
        <w:t>rn</w:t>
      </w:r>
      <w:r w:rsidRPr="00612B60">
        <w:rPr>
          <w:rFonts w:ascii="Calisto MT" w:eastAsia="Arial Narrow" w:hAnsi="Calisto MT" w:cs="Arial Narrow"/>
          <w:spacing w:val="1"/>
          <w:lang w:val="en-US"/>
        </w:rPr>
        <w:t>a</w:t>
      </w:r>
      <w:r w:rsidRPr="00612B60">
        <w:rPr>
          <w:rFonts w:ascii="Calisto MT" w:eastAsia="Arial Narrow" w:hAnsi="Calisto MT" w:cs="Arial Narrow"/>
          <w:lang w:val="en-US"/>
        </w:rPr>
        <w:t>ti</w:t>
      </w:r>
      <w:r w:rsidRPr="00612B60">
        <w:rPr>
          <w:rFonts w:ascii="Calisto MT" w:eastAsia="Arial Narrow" w:hAnsi="Calisto MT" w:cs="Arial Narrow"/>
          <w:spacing w:val="-1"/>
          <w:lang w:val="en-US"/>
        </w:rPr>
        <w:t>o</w:t>
      </w:r>
      <w:r w:rsidRPr="00612B60">
        <w:rPr>
          <w:rFonts w:ascii="Calisto MT" w:eastAsia="Arial Narrow" w:hAnsi="Calisto MT" w:cs="Arial Narrow"/>
          <w:spacing w:val="1"/>
          <w:lang w:val="en-US"/>
        </w:rPr>
        <w:t>na</w:t>
      </w:r>
      <w:r w:rsidRPr="00612B60">
        <w:rPr>
          <w:rFonts w:ascii="Calisto MT" w:eastAsia="Arial Narrow" w:hAnsi="Calisto MT" w:cs="Arial Narrow"/>
          <w:lang w:val="en-US"/>
        </w:rPr>
        <w:t>l</w:t>
      </w:r>
      <w:r w:rsidRPr="00612B60">
        <w:rPr>
          <w:rFonts w:ascii="Calisto MT" w:eastAsia="Arial Narrow" w:hAnsi="Calisto MT" w:cs="Arial Narrow"/>
          <w:spacing w:val="-2"/>
          <w:lang w:val="en-US"/>
        </w:rPr>
        <w:t xml:space="preserve"> </w:t>
      </w:r>
      <w:r w:rsidRPr="00612B60">
        <w:rPr>
          <w:rFonts w:ascii="Calisto MT" w:eastAsia="Arial Narrow" w:hAnsi="Calisto MT" w:cs="Arial Narrow"/>
          <w:spacing w:val="1"/>
          <w:lang w:val="en-US"/>
        </w:rPr>
        <w:t>d</w:t>
      </w:r>
      <w:r w:rsidRPr="00612B60">
        <w:rPr>
          <w:rFonts w:ascii="Calisto MT" w:eastAsia="Arial Narrow" w:hAnsi="Calisto MT" w:cs="Arial Narrow"/>
          <w:lang w:val="en-US"/>
        </w:rPr>
        <w:t>u</w:t>
      </w:r>
      <w:r w:rsidRPr="00612B60">
        <w:rPr>
          <w:rFonts w:ascii="Calisto MT" w:eastAsia="Arial Narrow" w:hAnsi="Calisto MT" w:cs="Arial Narrow"/>
          <w:spacing w:val="1"/>
          <w:lang w:val="en-US"/>
        </w:rPr>
        <w:t xml:space="preserve"> </w:t>
      </w:r>
      <w:r w:rsidRPr="00612B60">
        <w:rPr>
          <w:rFonts w:ascii="Calisto MT" w:eastAsia="Arial Narrow" w:hAnsi="Calisto MT" w:cs="Arial Narrow"/>
          <w:lang w:val="en-US"/>
        </w:rPr>
        <w:t>C</w:t>
      </w:r>
      <w:r w:rsidRPr="00612B60">
        <w:rPr>
          <w:rFonts w:ascii="Calisto MT" w:eastAsia="Arial Narrow" w:hAnsi="Calisto MT" w:cs="Arial Narrow"/>
          <w:spacing w:val="-1"/>
          <w:lang w:val="en-US"/>
        </w:rPr>
        <w:t>am</w:t>
      </w:r>
      <w:r w:rsidRPr="00612B60">
        <w:rPr>
          <w:rFonts w:ascii="Calisto MT" w:eastAsia="Arial Narrow" w:hAnsi="Calisto MT" w:cs="Arial Narrow"/>
          <w:spacing w:val="1"/>
          <w:lang w:val="en-US"/>
        </w:rPr>
        <w:t>e</w:t>
      </w:r>
      <w:r w:rsidRPr="00612B60">
        <w:rPr>
          <w:rFonts w:ascii="Calisto MT" w:eastAsia="Arial Narrow" w:hAnsi="Calisto MT" w:cs="Arial Narrow"/>
          <w:lang w:val="en-US"/>
        </w:rPr>
        <w:t>ro</w:t>
      </w:r>
      <w:r w:rsidRPr="00612B60">
        <w:rPr>
          <w:rFonts w:ascii="Calisto MT" w:eastAsia="Arial Narrow" w:hAnsi="Calisto MT" w:cs="Arial Narrow"/>
          <w:spacing w:val="1"/>
          <w:lang w:val="en-US"/>
        </w:rPr>
        <w:t>u</w:t>
      </w:r>
      <w:r w:rsidRPr="00612B60">
        <w:rPr>
          <w:rFonts w:ascii="Calisto MT" w:eastAsia="Arial Narrow" w:hAnsi="Calisto MT" w:cs="Arial Narrow"/>
          <w:lang w:val="en-US"/>
        </w:rPr>
        <w:t>n</w:t>
      </w:r>
      <w:r w:rsidRPr="00612B60">
        <w:rPr>
          <w:rFonts w:ascii="Calisto MT" w:eastAsia="Arial Narrow" w:hAnsi="Calisto MT" w:cs="Arial Narrow"/>
          <w:spacing w:val="-1"/>
          <w:lang w:val="en-US"/>
        </w:rPr>
        <w:t xml:space="preserve"> </w:t>
      </w:r>
      <w:r w:rsidRPr="00612B60">
        <w:rPr>
          <w:rFonts w:ascii="Calisto MT" w:eastAsia="Arial Narrow" w:hAnsi="Calisto MT" w:cs="Arial Narrow"/>
          <w:spacing w:val="1"/>
          <w:lang w:val="en-US"/>
        </w:rPr>
        <w:t>pou</w:t>
      </w:r>
      <w:r w:rsidRPr="00612B60">
        <w:rPr>
          <w:rFonts w:ascii="Calisto MT" w:eastAsia="Arial Narrow" w:hAnsi="Calisto MT" w:cs="Arial Narrow"/>
          <w:lang w:val="en-US"/>
        </w:rPr>
        <w:t xml:space="preserve">r </w:t>
      </w:r>
      <w:proofErr w:type="spellStart"/>
      <w:r w:rsidRPr="00612B60">
        <w:rPr>
          <w:rFonts w:ascii="Calisto MT" w:eastAsia="Arial Narrow" w:hAnsi="Calisto MT" w:cs="Arial Narrow"/>
          <w:lang w:val="en-US"/>
        </w:rPr>
        <w:t>l</w:t>
      </w:r>
      <w:r w:rsidRPr="00612B60">
        <w:rPr>
          <w:rFonts w:ascii="Calisto MT" w:eastAsia="Arial Narrow" w:hAnsi="Calisto MT" w:cs="Arial Narrow"/>
          <w:spacing w:val="-1"/>
          <w:lang w:val="en-US"/>
        </w:rPr>
        <w:t>’</w:t>
      </w:r>
      <w:r w:rsidRPr="00612B60">
        <w:rPr>
          <w:rFonts w:ascii="Calisto MT" w:eastAsia="Arial Narrow" w:hAnsi="Calisto MT" w:cs="Arial Narrow"/>
          <w:lang w:val="en-US"/>
        </w:rPr>
        <w:t>E</w:t>
      </w:r>
      <w:r w:rsidRPr="00612B60">
        <w:rPr>
          <w:rFonts w:ascii="Calisto MT" w:eastAsia="Arial Narrow" w:hAnsi="Calisto MT" w:cs="Arial Narrow"/>
          <w:spacing w:val="-1"/>
          <w:lang w:val="en-US"/>
        </w:rPr>
        <w:t>p</w:t>
      </w:r>
      <w:r w:rsidRPr="00612B60">
        <w:rPr>
          <w:rFonts w:ascii="Calisto MT" w:eastAsia="Arial Narrow" w:hAnsi="Calisto MT" w:cs="Arial Narrow"/>
          <w:spacing w:val="1"/>
          <w:lang w:val="en-US"/>
        </w:rPr>
        <w:t>a</w:t>
      </w:r>
      <w:r w:rsidRPr="00612B60">
        <w:rPr>
          <w:rFonts w:ascii="Calisto MT" w:eastAsia="Arial Narrow" w:hAnsi="Calisto MT" w:cs="Arial Narrow"/>
          <w:lang w:val="en-US"/>
        </w:rPr>
        <w:t>rg</w:t>
      </w:r>
      <w:r w:rsidRPr="00612B60">
        <w:rPr>
          <w:rFonts w:ascii="Calisto MT" w:eastAsia="Arial Narrow" w:hAnsi="Calisto MT" w:cs="Arial Narrow"/>
          <w:spacing w:val="-1"/>
          <w:lang w:val="en-US"/>
        </w:rPr>
        <w:t>n</w:t>
      </w:r>
      <w:r w:rsidRPr="00612B60">
        <w:rPr>
          <w:rFonts w:ascii="Calisto MT" w:eastAsia="Arial Narrow" w:hAnsi="Calisto MT" w:cs="Arial Narrow"/>
          <w:lang w:val="en-US"/>
        </w:rPr>
        <w:t>e</w:t>
      </w:r>
      <w:proofErr w:type="spellEnd"/>
      <w:r w:rsidRPr="00612B60">
        <w:rPr>
          <w:rFonts w:ascii="Calisto MT" w:eastAsia="Arial Narrow" w:hAnsi="Calisto MT" w:cs="Arial Narrow"/>
          <w:spacing w:val="1"/>
          <w:lang w:val="en-US"/>
        </w:rPr>
        <w:t xml:space="preserve"> </w:t>
      </w:r>
      <w:r w:rsidRPr="00612B60">
        <w:rPr>
          <w:rFonts w:ascii="Calisto MT" w:eastAsia="Arial Narrow" w:hAnsi="Calisto MT" w:cs="Arial Narrow"/>
          <w:spacing w:val="-1"/>
          <w:lang w:val="en-US"/>
        </w:rPr>
        <w:t>e</w:t>
      </w:r>
      <w:r w:rsidRPr="00612B60">
        <w:rPr>
          <w:rFonts w:ascii="Calisto MT" w:eastAsia="Arial Narrow" w:hAnsi="Calisto MT" w:cs="Arial Narrow"/>
          <w:lang w:val="en-US"/>
        </w:rPr>
        <w:t>t</w:t>
      </w:r>
      <w:r w:rsidRPr="00612B60">
        <w:rPr>
          <w:rFonts w:ascii="Calisto MT" w:eastAsia="Arial Narrow" w:hAnsi="Calisto MT" w:cs="Arial Narrow"/>
          <w:spacing w:val="1"/>
          <w:lang w:val="en-US"/>
        </w:rPr>
        <w:t xml:space="preserve"> </w:t>
      </w:r>
      <w:r w:rsidRPr="00612B60">
        <w:rPr>
          <w:rFonts w:ascii="Calisto MT" w:eastAsia="Arial Narrow" w:hAnsi="Calisto MT" w:cs="Arial Narrow"/>
          <w:lang w:val="en-US"/>
        </w:rPr>
        <w:t>le</w:t>
      </w:r>
      <w:r w:rsidRPr="00612B60">
        <w:rPr>
          <w:rFonts w:ascii="Calisto MT" w:eastAsia="Arial Narrow" w:hAnsi="Calisto MT" w:cs="Arial Narrow"/>
          <w:spacing w:val="-2"/>
          <w:lang w:val="en-US"/>
        </w:rPr>
        <w:t xml:space="preserve"> </w:t>
      </w:r>
      <w:r w:rsidRPr="00612B60">
        <w:rPr>
          <w:rFonts w:ascii="Calisto MT" w:eastAsia="Arial Narrow" w:hAnsi="Calisto MT" w:cs="Arial Narrow"/>
          <w:lang w:val="en-US"/>
        </w:rPr>
        <w:t>Cré</w:t>
      </w:r>
      <w:r w:rsidRPr="00612B60">
        <w:rPr>
          <w:rFonts w:ascii="Calisto MT" w:eastAsia="Arial Narrow" w:hAnsi="Calisto MT" w:cs="Arial Narrow"/>
          <w:spacing w:val="1"/>
          <w:lang w:val="en-US"/>
        </w:rPr>
        <w:t>d</w:t>
      </w:r>
      <w:r w:rsidRPr="00612B60">
        <w:rPr>
          <w:rFonts w:ascii="Calisto MT" w:eastAsia="Arial Narrow" w:hAnsi="Calisto MT" w:cs="Arial Narrow"/>
          <w:lang w:val="en-US"/>
        </w:rPr>
        <w:t>it</w:t>
      </w:r>
    </w:p>
    <w:p w14:paraId="2CB71631" w14:textId="77777777" w:rsidR="00F73798" w:rsidRPr="00612B60" w:rsidRDefault="00F73798" w:rsidP="00F73798">
      <w:pPr>
        <w:spacing w:before="1" w:after="0" w:line="100" w:lineRule="exact"/>
        <w:rPr>
          <w:rFonts w:ascii="Calisto MT" w:eastAsia="Times New Roman" w:hAnsi="Calisto MT" w:cs="Times New Roman"/>
          <w:lang w:val="en-US"/>
        </w:rPr>
      </w:pPr>
    </w:p>
    <w:p w14:paraId="06DB24A1" w14:textId="77777777" w:rsidR="00F73798" w:rsidRPr="00612B60" w:rsidRDefault="00F73798" w:rsidP="00F73798">
      <w:pPr>
        <w:spacing w:after="0" w:line="240" w:lineRule="auto"/>
        <w:ind w:left="113"/>
        <w:rPr>
          <w:rFonts w:ascii="Calisto MT" w:eastAsia="Arial Narrow" w:hAnsi="Calisto MT" w:cs="Arial Narrow"/>
          <w:lang w:val="en-US"/>
        </w:rPr>
      </w:pPr>
      <w:r w:rsidRPr="00612B60">
        <w:rPr>
          <w:rFonts w:ascii="Calisto MT" w:eastAsia="Arial Narrow" w:hAnsi="Calisto MT" w:cs="Arial Narrow"/>
          <w:spacing w:val="1"/>
          <w:lang w:val="en-US"/>
        </w:rPr>
        <w:t>5</w:t>
      </w:r>
      <w:r w:rsidRPr="00612B60">
        <w:rPr>
          <w:rFonts w:ascii="Calisto MT" w:eastAsia="Arial Narrow" w:hAnsi="Calisto MT" w:cs="Arial Narrow"/>
          <w:lang w:val="en-US"/>
        </w:rPr>
        <w:t xml:space="preserve">.         </w:t>
      </w:r>
      <w:r w:rsidRPr="00612B60">
        <w:rPr>
          <w:rFonts w:ascii="Calisto MT" w:eastAsia="Arial Narrow" w:hAnsi="Calisto MT" w:cs="Arial Narrow"/>
          <w:spacing w:val="8"/>
          <w:lang w:val="en-US"/>
        </w:rPr>
        <w:t xml:space="preserve"> </w:t>
      </w:r>
      <w:r w:rsidRPr="00612B60">
        <w:rPr>
          <w:rFonts w:ascii="Calisto MT" w:eastAsia="Arial Narrow" w:hAnsi="Calisto MT" w:cs="Arial Narrow"/>
          <w:lang w:val="en-US"/>
        </w:rPr>
        <w:t xml:space="preserve">CITI </w:t>
      </w:r>
      <w:r w:rsidRPr="00612B60">
        <w:rPr>
          <w:rFonts w:ascii="Calisto MT" w:eastAsia="Arial Narrow" w:hAnsi="Calisto MT" w:cs="Arial Narrow"/>
          <w:spacing w:val="1"/>
          <w:lang w:val="en-US"/>
        </w:rPr>
        <w:t>Ban</w:t>
      </w:r>
      <w:r w:rsidRPr="00612B60">
        <w:rPr>
          <w:rFonts w:ascii="Calisto MT" w:eastAsia="Arial Narrow" w:hAnsi="Calisto MT" w:cs="Arial Narrow"/>
          <w:lang w:val="en-US"/>
        </w:rPr>
        <w:t>k</w:t>
      </w:r>
    </w:p>
    <w:p w14:paraId="2018EB43" w14:textId="77777777" w:rsidR="00F73798" w:rsidRPr="00612B60" w:rsidRDefault="00F73798" w:rsidP="00F73798">
      <w:pPr>
        <w:spacing w:before="1" w:after="0" w:line="100" w:lineRule="exact"/>
        <w:rPr>
          <w:rFonts w:ascii="Calisto MT" w:eastAsia="Times New Roman" w:hAnsi="Calisto MT" w:cs="Times New Roman"/>
          <w:lang w:val="en-US"/>
        </w:rPr>
      </w:pPr>
    </w:p>
    <w:p w14:paraId="77063AB5" w14:textId="77777777" w:rsidR="00F73798" w:rsidRPr="00612B60" w:rsidRDefault="00F73798" w:rsidP="00F73798">
      <w:pPr>
        <w:spacing w:after="0" w:line="240" w:lineRule="auto"/>
        <w:ind w:left="113"/>
        <w:rPr>
          <w:rFonts w:ascii="Calisto MT" w:eastAsia="Arial Narrow" w:hAnsi="Calisto MT" w:cs="Arial Narrow"/>
          <w:lang w:val="en-US"/>
        </w:rPr>
      </w:pPr>
      <w:r w:rsidRPr="00612B60">
        <w:rPr>
          <w:rFonts w:ascii="Calisto MT" w:eastAsia="Arial Narrow" w:hAnsi="Calisto MT" w:cs="Arial Narrow"/>
          <w:spacing w:val="1"/>
          <w:lang w:val="en-US"/>
        </w:rPr>
        <w:t>6</w:t>
      </w:r>
      <w:r w:rsidRPr="00612B60">
        <w:rPr>
          <w:rFonts w:ascii="Calisto MT" w:eastAsia="Arial Narrow" w:hAnsi="Calisto MT" w:cs="Arial Narrow"/>
          <w:lang w:val="en-US"/>
        </w:rPr>
        <w:t xml:space="preserve">.         </w:t>
      </w:r>
      <w:r w:rsidRPr="00612B60">
        <w:rPr>
          <w:rFonts w:ascii="Calisto MT" w:eastAsia="Arial Narrow" w:hAnsi="Calisto MT" w:cs="Arial Narrow"/>
          <w:spacing w:val="8"/>
          <w:lang w:val="en-US"/>
        </w:rPr>
        <w:t xml:space="preserve"> </w:t>
      </w:r>
      <w:r w:rsidRPr="00612B60">
        <w:rPr>
          <w:rFonts w:ascii="Calisto MT" w:eastAsia="Arial Narrow" w:hAnsi="Calisto MT" w:cs="Arial Narrow"/>
          <w:lang w:val="en-US"/>
        </w:rPr>
        <w:t>Com</w:t>
      </w:r>
      <w:r w:rsidRPr="00612B60">
        <w:rPr>
          <w:rFonts w:ascii="Calisto MT" w:eastAsia="Arial Narrow" w:hAnsi="Calisto MT" w:cs="Arial Narrow"/>
          <w:spacing w:val="-1"/>
          <w:lang w:val="en-US"/>
        </w:rPr>
        <w:t>m</w:t>
      </w:r>
      <w:r w:rsidRPr="00612B60">
        <w:rPr>
          <w:rFonts w:ascii="Calisto MT" w:eastAsia="Arial Narrow" w:hAnsi="Calisto MT" w:cs="Arial Narrow"/>
          <w:spacing w:val="1"/>
          <w:lang w:val="en-US"/>
        </w:rPr>
        <w:t>e</w:t>
      </w:r>
      <w:r w:rsidRPr="00612B60">
        <w:rPr>
          <w:rFonts w:ascii="Calisto MT" w:eastAsia="Arial Narrow" w:hAnsi="Calisto MT" w:cs="Arial Narrow"/>
          <w:lang w:val="en-US"/>
        </w:rPr>
        <w:t>rc</w:t>
      </w:r>
      <w:r w:rsidRPr="00612B60">
        <w:rPr>
          <w:rFonts w:ascii="Calisto MT" w:eastAsia="Arial Narrow" w:hAnsi="Calisto MT" w:cs="Arial Narrow"/>
          <w:spacing w:val="-1"/>
          <w:lang w:val="en-US"/>
        </w:rPr>
        <w:t>i</w:t>
      </w:r>
      <w:r w:rsidRPr="00612B60">
        <w:rPr>
          <w:rFonts w:ascii="Calisto MT" w:eastAsia="Arial Narrow" w:hAnsi="Calisto MT" w:cs="Arial Narrow"/>
          <w:spacing w:val="1"/>
          <w:lang w:val="en-US"/>
        </w:rPr>
        <w:t>a</w:t>
      </w:r>
      <w:r w:rsidRPr="00612B60">
        <w:rPr>
          <w:rFonts w:ascii="Calisto MT" w:eastAsia="Arial Narrow" w:hAnsi="Calisto MT" w:cs="Arial Narrow"/>
          <w:lang w:val="en-US"/>
        </w:rPr>
        <w:t xml:space="preserve">l </w:t>
      </w:r>
      <w:r w:rsidRPr="00612B60">
        <w:rPr>
          <w:rFonts w:ascii="Calisto MT" w:eastAsia="Arial Narrow" w:hAnsi="Calisto MT" w:cs="Arial Narrow"/>
          <w:spacing w:val="1"/>
          <w:lang w:val="en-US"/>
        </w:rPr>
        <w:t>Ban</w:t>
      </w:r>
      <w:r w:rsidRPr="00612B60">
        <w:rPr>
          <w:rFonts w:ascii="Calisto MT" w:eastAsia="Arial Narrow" w:hAnsi="Calisto MT" w:cs="Arial Narrow"/>
          <w:lang w:val="en-US"/>
        </w:rPr>
        <w:t xml:space="preserve">k </w:t>
      </w:r>
      <w:r w:rsidRPr="00612B60">
        <w:rPr>
          <w:rFonts w:ascii="Calisto MT" w:eastAsia="Arial Narrow" w:hAnsi="Calisto MT" w:cs="Arial Narrow"/>
          <w:spacing w:val="-1"/>
          <w:lang w:val="en-US"/>
        </w:rPr>
        <w:t>o</w:t>
      </w:r>
      <w:r w:rsidRPr="00612B60">
        <w:rPr>
          <w:rFonts w:ascii="Calisto MT" w:eastAsia="Arial Narrow" w:hAnsi="Calisto MT" w:cs="Arial Narrow"/>
          <w:lang w:val="en-US"/>
        </w:rPr>
        <w:t>f</w:t>
      </w:r>
      <w:r w:rsidRPr="00612B60">
        <w:rPr>
          <w:rFonts w:ascii="Calisto MT" w:eastAsia="Arial Narrow" w:hAnsi="Calisto MT" w:cs="Arial Narrow"/>
          <w:spacing w:val="1"/>
          <w:lang w:val="en-US"/>
        </w:rPr>
        <w:t xml:space="preserve"> </w:t>
      </w:r>
      <w:r w:rsidRPr="00612B60">
        <w:rPr>
          <w:rFonts w:ascii="Calisto MT" w:eastAsia="Arial Narrow" w:hAnsi="Calisto MT" w:cs="Arial Narrow"/>
          <w:lang w:val="en-US"/>
        </w:rPr>
        <w:t>Came</w:t>
      </w:r>
      <w:r w:rsidRPr="00612B60">
        <w:rPr>
          <w:rFonts w:ascii="Calisto MT" w:eastAsia="Arial Narrow" w:hAnsi="Calisto MT" w:cs="Arial Narrow"/>
          <w:spacing w:val="-3"/>
          <w:lang w:val="en-US"/>
        </w:rPr>
        <w:t>r</w:t>
      </w:r>
      <w:r w:rsidRPr="00612B60">
        <w:rPr>
          <w:rFonts w:ascii="Calisto MT" w:eastAsia="Arial Narrow" w:hAnsi="Calisto MT" w:cs="Arial Narrow"/>
          <w:spacing w:val="1"/>
          <w:lang w:val="en-US"/>
        </w:rPr>
        <w:t>oo</w:t>
      </w:r>
      <w:r w:rsidRPr="00612B60">
        <w:rPr>
          <w:rFonts w:ascii="Calisto MT" w:eastAsia="Arial Narrow" w:hAnsi="Calisto MT" w:cs="Arial Narrow"/>
          <w:lang w:val="en-US"/>
        </w:rPr>
        <w:t>n</w:t>
      </w:r>
    </w:p>
    <w:p w14:paraId="45073BFF" w14:textId="77777777" w:rsidR="00F73798" w:rsidRPr="00612B60" w:rsidRDefault="00F73798" w:rsidP="00F73798">
      <w:pPr>
        <w:spacing w:before="1" w:after="0" w:line="100" w:lineRule="exact"/>
        <w:rPr>
          <w:rFonts w:ascii="Calisto MT" w:eastAsia="Times New Roman" w:hAnsi="Calisto MT" w:cs="Times New Roman"/>
          <w:lang w:val="en-US"/>
        </w:rPr>
      </w:pPr>
    </w:p>
    <w:p w14:paraId="4195846C" w14:textId="77777777" w:rsidR="00F73798" w:rsidRPr="00612B60" w:rsidRDefault="00F73798" w:rsidP="00F73798">
      <w:pPr>
        <w:spacing w:after="0" w:line="240" w:lineRule="auto"/>
        <w:ind w:left="113"/>
        <w:rPr>
          <w:rFonts w:ascii="Calisto MT" w:eastAsia="Arial Narrow" w:hAnsi="Calisto MT" w:cs="Arial Narrow"/>
          <w:lang w:val="en-US"/>
        </w:rPr>
      </w:pPr>
      <w:r w:rsidRPr="00612B60">
        <w:rPr>
          <w:rFonts w:ascii="Calisto MT" w:eastAsia="Arial Narrow" w:hAnsi="Calisto MT" w:cs="Arial Narrow"/>
          <w:spacing w:val="1"/>
          <w:lang w:val="en-US"/>
        </w:rPr>
        <w:t>7</w:t>
      </w:r>
      <w:r w:rsidRPr="00612B60">
        <w:rPr>
          <w:rFonts w:ascii="Calisto MT" w:eastAsia="Arial Narrow" w:hAnsi="Calisto MT" w:cs="Arial Narrow"/>
          <w:lang w:val="en-US"/>
        </w:rPr>
        <w:t xml:space="preserve">.         </w:t>
      </w:r>
      <w:r w:rsidRPr="00612B60">
        <w:rPr>
          <w:rFonts w:ascii="Calisto MT" w:eastAsia="Arial Narrow" w:hAnsi="Calisto MT" w:cs="Arial Narrow"/>
          <w:spacing w:val="8"/>
          <w:lang w:val="en-US"/>
        </w:rPr>
        <w:t xml:space="preserve"> </w:t>
      </w:r>
      <w:r w:rsidRPr="00612B60">
        <w:rPr>
          <w:rFonts w:ascii="Calisto MT" w:eastAsia="Arial Narrow" w:hAnsi="Calisto MT" w:cs="Arial Narrow"/>
          <w:spacing w:val="1"/>
          <w:lang w:val="en-US"/>
        </w:rPr>
        <w:t>E</w:t>
      </w:r>
      <w:r w:rsidRPr="00612B60">
        <w:rPr>
          <w:rFonts w:ascii="Calisto MT" w:eastAsia="Arial Narrow" w:hAnsi="Calisto MT" w:cs="Arial Narrow"/>
          <w:lang w:val="en-US"/>
        </w:rPr>
        <w:t>c</w:t>
      </w:r>
      <w:r w:rsidRPr="00612B60">
        <w:rPr>
          <w:rFonts w:ascii="Calisto MT" w:eastAsia="Arial Narrow" w:hAnsi="Calisto MT" w:cs="Arial Narrow"/>
          <w:spacing w:val="1"/>
          <w:lang w:val="en-US"/>
        </w:rPr>
        <w:t>ob</w:t>
      </w:r>
      <w:r w:rsidRPr="00612B60">
        <w:rPr>
          <w:rFonts w:ascii="Calisto MT" w:eastAsia="Arial Narrow" w:hAnsi="Calisto MT" w:cs="Arial Narrow"/>
          <w:spacing w:val="-1"/>
          <w:lang w:val="en-US"/>
        </w:rPr>
        <w:t>a</w:t>
      </w:r>
      <w:r w:rsidRPr="00612B60">
        <w:rPr>
          <w:rFonts w:ascii="Calisto MT" w:eastAsia="Arial Narrow" w:hAnsi="Calisto MT" w:cs="Arial Narrow"/>
          <w:spacing w:val="1"/>
          <w:lang w:val="en-US"/>
        </w:rPr>
        <w:t>n</w:t>
      </w:r>
      <w:r w:rsidRPr="00612B60">
        <w:rPr>
          <w:rFonts w:ascii="Calisto MT" w:eastAsia="Arial Narrow" w:hAnsi="Calisto MT" w:cs="Arial Narrow"/>
          <w:lang w:val="en-US"/>
        </w:rPr>
        <w:t>k</w:t>
      </w:r>
    </w:p>
    <w:p w14:paraId="2005F475" w14:textId="77777777" w:rsidR="00F73798" w:rsidRPr="00612B60" w:rsidRDefault="00F73798" w:rsidP="00F73798">
      <w:pPr>
        <w:spacing w:before="1" w:after="0" w:line="100" w:lineRule="exact"/>
        <w:rPr>
          <w:rFonts w:ascii="Calisto MT" w:eastAsia="Times New Roman" w:hAnsi="Calisto MT" w:cs="Times New Roman"/>
          <w:lang w:val="en-US"/>
        </w:rPr>
      </w:pPr>
    </w:p>
    <w:p w14:paraId="1F800273" w14:textId="77777777" w:rsidR="00F73798" w:rsidRPr="00612B60" w:rsidRDefault="00F73798" w:rsidP="00F73798">
      <w:pPr>
        <w:spacing w:after="0" w:line="240" w:lineRule="auto"/>
        <w:ind w:left="113"/>
        <w:rPr>
          <w:rFonts w:ascii="Calisto MT" w:eastAsia="Arial Narrow" w:hAnsi="Calisto MT" w:cs="Arial Narrow"/>
          <w:lang w:val="en-US"/>
        </w:rPr>
      </w:pPr>
      <w:r w:rsidRPr="00612B60">
        <w:rPr>
          <w:rFonts w:ascii="Calisto MT" w:eastAsia="Arial Narrow" w:hAnsi="Calisto MT" w:cs="Arial Narrow"/>
          <w:spacing w:val="1"/>
          <w:lang w:val="en-US"/>
        </w:rPr>
        <w:t>8</w:t>
      </w:r>
      <w:r w:rsidRPr="00612B60">
        <w:rPr>
          <w:rFonts w:ascii="Calisto MT" w:eastAsia="Arial Narrow" w:hAnsi="Calisto MT" w:cs="Arial Narrow"/>
          <w:lang w:val="en-US"/>
        </w:rPr>
        <w:t xml:space="preserve">.         </w:t>
      </w:r>
      <w:r w:rsidRPr="00612B60">
        <w:rPr>
          <w:rFonts w:ascii="Calisto MT" w:eastAsia="Arial Narrow" w:hAnsi="Calisto MT" w:cs="Arial Narrow"/>
          <w:spacing w:val="8"/>
          <w:lang w:val="en-US"/>
        </w:rPr>
        <w:t xml:space="preserve"> </w:t>
      </w:r>
      <w:r w:rsidRPr="00612B60">
        <w:rPr>
          <w:rFonts w:ascii="Calisto MT" w:eastAsia="Arial Narrow" w:hAnsi="Calisto MT" w:cs="Arial Narrow"/>
          <w:lang w:val="en-US"/>
        </w:rPr>
        <w:t>Na</w:t>
      </w:r>
      <w:r w:rsidRPr="00612B60">
        <w:rPr>
          <w:rFonts w:ascii="Calisto MT" w:eastAsia="Arial Narrow" w:hAnsi="Calisto MT" w:cs="Arial Narrow"/>
          <w:spacing w:val="1"/>
          <w:lang w:val="en-US"/>
        </w:rPr>
        <w:t>t</w:t>
      </w:r>
      <w:r w:rsidRPr="00612B60">
        <w:rPr>
          <w:rFonts w:ascii="Calisto MT" w:eastAsia="Arial Narrow" w:hAnsi="Calisto MT" w:cs="Arial Narrow"/>
          <w:lang w:val="en-US"/>
        </w:rPr>
        <w:t>io</w:t>
      </w:r>
      <w:r w:rsidRPr="00612B60">
        <w:rPr>
          <w:rFonts w:ascii="Calisto MT" w:eastAsia="Arial Narrow" w:hAnsi="Calisto MT" w:cs="Arial Narrow"/>
          <w:spacing w:val="1"/>
          <w:lang w:val="en-US"/>
        </w:rPr>
        <w:t>na</w:t>
      </w:r>
      <w:r w:rsidRPr="00612B60">
        <w:rPr>
          <w:rFonts w:ascii="Calisto MT" w:eastAsia="Arial Narrow" w:hAnsi="Calisto MT" w:cs="Arial Narrow"/>
          <w:lang w:val="en-US"/>
        </w:rPr>
        <w:t>l F</w:t>
      </w:r>
      <w:r w:rsidRPr="00612B60">
        <w:rPr>
          <w:rFonts w:ascii="Calisto MT" w:eastAsia="Arial Narrow" w:hAnsi="Calisto MT" w:cs="Arial Narrow"/>
          <w:spacing w:val="-1"/>
          <w:lang w:val="en-US"/>
        </w:rPr>
        <w:t>in</w:t>
      </w:r>
      <w:r w:rsidRPr="00612B60">
        <w:rPr>
          <w:rFonts w:ascii="Calisto MT" w:eastAsia="Arial Narrow" w:hAnsi="Calisto MT" w:cs="Arial Narrow"/>
          <w:spacing w:val="1"/>
          <w:lang w:val="en-US"/>
        </w:rPr>
        <w:t>an</w:t>
      </w:r>
      <w:r w:rsidRPr="00612B60">
        <w:rPr>
          <w:rFonts w:ascii="Calisto MT" w:eastAsia="Arial Narrow" w:hAnsi="Calisto MT" w:cs="Arial Narrow"/>
          <w:lang w:val="en-US"/>
        </w:rPr>
        <w:t>cial</w:t>
      </w:r>
      <w:r w:rsidRPr="00612B60">
        <w:rPr>
          <w:rFonts w:ascii="Calisto MT" w:eastAsia="Arial Narrow" w:hAnsi="Calisto MT" w:cs="Arial Narrow"/>
          <w:spacing w:val="1"/>
          <w:lang w:val="en-US"/>
        </w:rPr>
        <w:t xml:space="preserve"> </w:t>
      </w:r>
      <w:r w:rsidRPr="00612B60">
        <w:rPr>
          <w:rFonts w:ascii="Calisto MT" w:eastAsia="Arial Narrow" w:hAnsi="Calisto MT" w:cs="Arial Narrow"/>
          <w:lang w:val="en-US"/>
        </w:rPr>
        <w:t>C</w:t>
      </w:r>
      <w:r w:rsidRPr="00612B60">
        <w:rPr>
          <w:rFonts w:ascii="Calisto MT" w:eastAsia="Arial Narrow" w:hAnsi="Calisto MT" w:cs="Arial Narrow"/>
          <w:spacing w:val="-1"/>
          <w:lang w:val="en-US"/>
        </w:rPr>
        <w:t>re</w:t>
      </w:r>
      <w:r w:rsidRPr="00612B60">
        <w:rPr>
          <w:rFonts w:ascii="Calisto MT" w:eastAsia="Arial Narrow" w:hAnsi="Calisto MT" w:cs="Arial Narrow"/>
          <w:spacing w:val="1"/>
          <w:lang w:val="en-US"/>
        </w:rPr>
        <w:t>d</w:t>
      </w:r>
      <w:r w:rsidRPr="00612B60">
        <w:rPr>
          <w:rFonts w:ascii="Calisto MT" w:eastAsia="Arial Narrow" w:hAnsi="Calisto MT" w:cs="Arial Narrow"/>
          <w:lang w:val="en-US"/>
        </w:rPr>
        <w:t>it</w:t>
      </w:r>
      <w:r w:rsidRPr="00612B60">
        <w:rPr>
          <w:rFonts w:ascii="Calisto MT" w:eastAsia="Arial Narrow" w:hAnsi="Calisto MT" w:cs="Arial Narrow"/>
          <w:spacing w:val="1"/>
          <w:lang w:val="en-US"/>
        </w:rPr>
        <w:t xml:space="preserve"> </w:t>
      </w:r>
      <w:r w:rsidRPr="00612B60">
        <w:rPr>
          <w:rFonts w:ascii="Calisto MT" w:eastAsia="Arial Narrow" w:hAnsi="Calisto MT" w:cs="Arial Narrow"/>
          <w:spacing w:val="-2"/>
          <w:lang w:val="en-US"/>
        </w:rPr>
        <w:t>B</w:t>
      </w:r>
      <w:r w:rsidRPr="00612B60">
        <w:rPr>
          <w:rFonts w:ascii="Calisto MT" w:eastAsia="Arial Narrow" w:hAnsi="Calisto MT" w:cs="Arial Narrow"/>
          <w:spacing w:val="-1"/>
          <w:lang w:val="en-US"/>
        </w:rPr>
        <w:t>a</w:t>
      </w:r>
      <w:r w:rsidRPr="00612B60">
        <w:rPr>
          <w:rFonts w:ascii="Calisto MT" w:eastAsia="Arial Narrow" w:hAnsi="Calisto MT" w:cs="Arial Narrow"/>
          <w:spacing w:val="1"/>
          <w:lang w:val="en-US"/>
        </w:rPr>
        <w:t>n</w:t>
      </w:r>
      <w:r w:rsidRPr="00612B60">
        <w:rPr>
          <w:rFonts w:ascii="Calisto MT" w:eastAsia="Arial Narrow" w:hAnsi="Calisto MT" w:cs="Arial Narrow"/>
          <w:lang w:val="en-US"/>
        </w:rPr>
        <w:t>k</w:t>
      </w:r>
    </w:p>
    <w:p w14:paraId="0CEAB65E" w14:textId="77777777" w:rsidR="00F73798" w:rsidRPr="00612B60" w:rsidRDefault="00F73798" w:rsidP="00F73798">
      <w:pPr>
        <w:spacing w:before="2" w:after="0" w:line="100" w:lineRule="exact"/>
        <w:rPr>
          <w:rFonts w:ascii="Calisto MT" w:eastAsia="Times New Roman" w:hAnsi="Calisto MT" w:cs="Times New Roman"/>
          <w:lang w:val="en-US"/>
        </w:rPr>
      </w:pPr>
    </w:p>
    <w:p w14:paraId="2362FDA8" w14:textId="77777777" w:rsidR="00F73798" w:rsidRPr="00612B60" w:rsidRDefault="00F73798" w:rsidP="00F73798">
      <w:pPr>
        <w:spacing w:after="0" w:line="240" w:lineRule="auto"/>
        <w:ind w:left="113"/>
        <w:rPr>
          <w:rFonts w:ascii="Calisto MT" w:eastAsia="Arial Narrow" w:hAnsi="Calisto MT" w:cs="Arial Narrow"/>
          <w:lang w:val="en-US"/>
        </w:rPr>
      </w:pPr>
      <w:r w:rsidRPr="00612B60">
        <w:rPr>
          <w:rFonts w:ascii="Calisto MT" w:eastAsia="Arial Narrow" w:hAnsi="Calisto MT" w:cs="Arial Narrow"/>
          <w:spacing w:val="1"/>
          <w:lang w:val="en-US"/>
        </w:rPr>
        <w:t>9</w:t>
      </w:r>
      <w:r w:rsidRPr="00612B60">
        <w:rPr>
          <w:rFonts w:ascii="Calisto MT" w:eastAsia="Arial Narrow" w:hAnsi="Calisto MT" w:cs="Arial Narrow"/>
          <w:lang w:val="en-US"/>
        </w:rPr>
        <w:t xml:space="preserve">.         </w:t>
      </w:r>
      <w:r w:rsidRPr="00612B60">
        <w:rPr>
          <w:rFonts w:ascii="Calisto MT" w:eastAsia="Arial Narrow" w:hAnsi="Calisto MT" w:cs="Arial Narrow"/>
          <w:spacing w:val="8"/>
          <w:lang w:val="en-US"/>
        </w:rPr>
        <w:t xml:space="preserve"> </w:t>
      </w:r>
      <w:r w:rsidRPr="00612B60">
        <w:rPr>
          <w:rFonts w:ascii="Calisto MT" w:eastAsia="Arial Narrow" w:hAnsi="Calisto MT" w:cs="Arial Narrow"/>
          <w:spacing w:val="1"/>
          <w:lang w:val="en-US"/>
        </w:rPr>
        <w:t>So</w:t>
      </w:r>
      <w:r w:rsidRPr="00612B60">
        <w:rPr>
          <w:rFonts w:ascii="Calisto MT" w:eastAsia="Arial Narrow" w:hAnsi="Calisto MT" w:cs="Arial Narrow"/>
          <w:lang w:val="en-US"/>
        </w:rPr>
        <w:t>cié</w:t>
      </w:r>
      <w:r w:rsidRPr="00612B60">
        <w:rPr>
          <w:rFonts w:ascii="Calisto MT" w:eastAsia="Arial Narrow" w:hAnsi="Calisto MT" w:cs="Arial Narrow"/>
          <w:spacing w:val="1"/>
          <w:lang w:val="en-US"/>
        </w:rPr>
        <w:t>t</w:t>
      </w:r>
      <w:r w:rsidRPr="00612B60">
        <w:rPr>
          <w:rFonts w:ascii="Calisto MT" w:eastAsia="Arial Narrow" w:hAnsi="Calisto MT" w:cs="Arial Narrow"/>
          <w:lang w:val="en-US"/>
        </w:rPr>
        <w:t>é</w:t>
      </w:r>
      <w:r w:rsidRPr="00612B60">
        <w:rPr>
          <w:rFonts w:ascii="Calisto MT" w:eastAsia="Arial Narrow" w:hAnsi="Calisto MT" w:cs="Arial Narrow"/>
          <w:spacing w:val="-1"/>
          <w:lang w:val="en-US"/>
        </w:rPr>
        <w:t xml:space="preserve"> </w:t>
      </w:r>
      <w:proofErr w:type="spellStart"/>
      <w:r w:rsidRPr="00612B60">
        <w:rPr>
          <w:rFonts w:ascii="Calisto MT" w:eastAsia="Arial Narrow" w:hAnsi="Calisto MT" w:cs="Arial Narrow"/>
          <w:lang w:val="en-US"/>
        </w:rPr>
        <w:t>C</w:t>
      </w:r>
      <w:r w:rsidRPr="00612B60">
        <w:rPr>
          <w:rFonts w:ascii="Calisto MT" w:eastAsia="Arial Narrow" w:hAnsi="Calisto MT" w:cs="Arial Narrow"/>
          <w:spacing w:val="1"/>
          <w:lang w:val="en-US"/>
        </w:rPr>
        <w:t>a</w:t>
      </w:r>
      <w:r w:rsidRPr="00612B60">
        <w:rPr>
          <w:rFonts w:ascii="Calisto MT" w:eastAsia="Arial Narrow" w:hAnsi="Calisto MT" w:cs="Arial Narrow"/>
          <w:spacing w:val="-1"/>
          <w:lang w:val="en-US"/>
        </w:rPr>
        <w:t>m</w:t>
      </w:r>
      <w:r w:rsidRPr="00612B60">
        <w:rPr>
          <w:rFonts w:ascii="Calisto MT" w:eastAsia="Arial Narrow" w:hAnsi="Calisto MT" w:cs="Arial Narrow"/>
          <w:spacing w:val="1"/>
          <w:lang w:val="en-US"/>
        </w:rPr>
        <w:t>e</w:t>
      </w:r>
      <w:r w:rsidRPr="00612B60">
        <w:rPr>
          <w:rFonts w:ascii="Calisto MT" w:eastAsia="Arial Narrow" w:hAnsi="Calisto MT" w:cs="Arial Narrow"/>
          <w:lang w:val="en-US"/>
        </w:rPr>
        <w:t>ro</w:t>
      </w:r>
      <w:r w:rsidRPr="00612B60">
        <w:rPr>
          <w:rFonts w:ascii="Calisto MT" w:eastAsia="Arial Narrow" w:hAnsi="Calisto MT" w:cs="Arial Narrow"/>
          <w:spacing w:val="-1"/>
          <w:lang w:val="en-US"/>
        </w:rPr>
        <w:t>u</w:t>
      </w:r>
      <w:r w:rsidRPr="00612B60">
        <w:rPr>
          <w:rFonts w:ascii="Calisto MT" w:eastAsia="Arial Narrow" w:hAnsi="Calisto MT" w:cs="Arial Narrow"/>
          <w:spacing w:val="1"/>
          <w:lang w:val="en-US"/>
        </w:rPr>
        <w:t>na</w:t>
      </w:r>
      <w:r w:rsidRPr="00612B60">
        <w:rPr>
          <w:rFonts w:ascii="Calisto MT" w:eastAsia="Arial Narrow" w:hAnsi="Calisto MT" w:cs="Arial Narrow"/>
          <w:lang w:val="en-US"/>
        </w:rPr>
        <w:t>ise</w:t>
      </w:r>
      <w:proofErr w:type="spellEnd"/>
      <w:r w:rsidRPr="00612B60">
        <w:rPr>
          <w:rFonts w:ascii="Calisto MT" w:eastAsia="Arial Narrow" w:hAnsi="Calisto MT" w:cs="Arial Narrow"/>
          <w:spacing w:val="-2"/>
          <w:lang w:val="en-US"/>
        </w:rPr>
        <w:t xml:space="preserve"> </w:t>
      </w:r>
      <w:r w:rsidRPr="00612B60">
        <w:rPr>
          <w:rFonts w:ascii="Calisto MT" w:eastAsia="Arial Narrow" w:hAnsi="Calisto MT" w:cs="Arial Narrow"/>
          <w:spacing w:val="1"/>
          <w:lang w:val="en-US"/>
        </w:rPr>
        <w:t>d</w:t>
      </w:r>
      <w:r w:rsidRPr="00612B60">
        <w:rPr>
          <w:rFonts w:ascii="Calisto MT" w:eastAsia="Arial Narrow" w:hAnsi="Calisto MT" w:cs="Arial Narrow"/>
          <w:lang w:val="en-US"/>
        </w:rPr>
        <w:t>e</w:t>
      </w:r>
      <w:r w:rsidRPr="00612B60">
        <w:rPr>
          <w:rFonts w:ascii="Calisto MT" w:eastAsia="Arial Narrow" w:hAnsi="Calisto MT" w:cs="Arial Narrow"/>
          <w:spacing w:val="-1"/>
          <w:lang w:val="en-US"/>
        </w:rPr>
        <w:t xml:space="preserve"> B</w:t>
      </w:r>
      <w:r w:rsidRPr="00612B60">
        <w:rPr>
          <w:rFonts w:ascii="Calisto MT" w:eastAsia="Arial Narrow" w:hAnsi="Calisto MT" w:cs="Arial Narrow"/>
          <w:spacing w:val="1"/>
          <w:lang w:val="en-US"/>
        </w:rPr>
        <w:t>an</w:t>
      </w:r>
      <w:r w:rsidRPr="00612B60">
        <w:rPr>
          <w:rFonts w:ascii="Calisto MT" w:eastAsia="Arial Narrow" w:hAnsi="Calisto MT" w:cs="Arial Narrow"/>
          <w:spacing w:val="-1"/>
          <w:lang w:val="en-US"/>
        </w:rPr>
        <w:t>q</w:t>
      </w:r>
      <w:r w:rsidRPr="00612B60">
        <w:rPr>
          <w:rFonts w:ascii="Calisto MT" w:eastAsia="Arial Narrow" w:hAnsi="Calisto MT" w:cs="Arial Narrow"/>
          <w:spacing w:val="1"/>
          <w:lang w:val="en-US"/>
        </w:rPr>
        <w:t>u</w:t>
      </w:r>
      <w:r w:rsidRPr="00612B60">
        <w:rPr>
          <w:rFonts w:ascii="Calisto MT" w:eastAsia="Arial Narrow" w:hAnsi="Calisto MT" w:cs="Arial Narrow"/>
          <w:lang w:val="en-US"/>
        </w:rPr>
        <w:t>e</w:t>
      </w:r>
      <w:r w:rsidRPr="00612B60">
        <w:rPr>
          <w:rFonts w:ascii="Calisto MT" w:eastAsia="Arial Narrow" w:hAnsi="Calisto MT" w:cs="Arial Narrow"/>
          <w:spacing w:val="-1"/>
          <w:lang w:val="en-US"/>
        </w:rPr>
        <w:t xml:space="preserve"> </w:t>
      </w:r>
      <w:r w:rsidRPr="00612B60">
        <w:rPr>
          <w:rFonts w:ascii="Calisto MT" w:eastAsia="Arial Narrow" w:hAnsi="Calisto MT" w:cs="Arial Narrow"/>
          <w:spacing w:val="1"/>
          <w:lang w:val="en-US"/>
        </w:rPr>
        <w:t>a</w:t>
      </w:r>
      <w:r w:rsidRPr="00612B60">
        <w:rPr>
          <w:rFonts w:ascii="Calisto MT" w:eastAsia="Arial Narrow" w:hAnsi="Calisto MT" w:cs="Arial Narrow"/>
          <w:lang w:val="en-US"/>
        </w:rPr>
        <w:t>u</w:t>
      </w:r>
      <w:r w:rsidRPr="00612B60">
        <w:rPr>
          <w:rFonts w:ascii="Calisto MT" w:eastAsia="Arial Narrow" w:hAnsi="Calisto MT" w:cs="Arial Narrow"/>
          <w:spacing w:val="1"/>
          <w:lang w:val="en-US"/>
        </w:rPr>
        <w:t xml:space="preserve"> </w:t>
      </w:r>
      <w:r w:rsidRPr="00612B60">
        <w:rPr>
          <w:rFonts w:ascii="Calisto MT" w:eastAsia="Arial Narrow" w:hAnsi="Calisto MT" w:cs="Arial Narrow"/>
          <w:lang w:val="en-US"/>
        </w:rPr>
        <w:t>C</w:t>
      </w:r>
      <w:r w:rsidRPr="00612B60">
        <w:rPr>
          <w:rFonts w:ascii="Calisto MT" w:eastAsia="Arial Narrow" w:hAnsi="Calisto MT" w:cs="Arial Narrow"/>
          <w:spacing w:val="1"/>
          <w:lang w:val="en-US"/>
        </w:rPr>
        <w:t>a</w:t>
      </w:r>
      <w:r w:rsidRPr="00612B60">
        <w:rPr>
          <w:rFonts w:ascii="Calisto MT" w:eastAsia="Arial Narrow" w:hAnsi="Calisto MT" w:cs="Arial Narrow"/>
          <w:spacing w:val="-1"/>
          <w:lang w:val="en-US"/>
        </w:rPr>
        <w:t>m</w:t>
      </w:r>
      <w:r w:rsidRPr="00612B60">
        <w:rPr>
          <w:rFonts w:ascii="Calisto MT" w:eastAsia="Arial Narrow" w:hAnsi="Calisto MT" w:cs="Arial Narrow"/>
          <w:spacing w:val="1"/>
          <w:lang w:val="en-US"/>
        </w:rPr>
        <w:t>e</w:t>
      </w:r>
      <w:r w:rsidRPr="00612B60">
        <w:rPr>
          <w:rFonts w:ascii="Calisto MT" w:eastAsia="Arial Narrow" w:hAnsi="Calisto MT" w:cs="Arial Narrow"/>
          <w:spacing w:val="-3"/>
          <w:lang w:val="en-US"/>
        </w:rPr>
        <w:t>r</w:t>
      </w:r>
      <w:r w:rsidRPr="00612B60">
        <w:rPr>
          <w:rFonts w:ascii="Calisto MT" w:eastAsia="Arial Narrow" w:hAnsi="Calisto MT" w:cs="Arial Narrow"/>
          <w:spacing w:val="1"/>
          <w:lang w:val="en-US"/>
        </w:rPr>
        <w:t>ou</w:t>
      </w:r>
      <w:r w:rsidRPr="00612B60">
        <w:rPr>
          <w:rFonts w:ascii="Calisto MT" w:eastAsia="Arial Narrow" w:hAnsi="Calisto MT" w:cs="Arial Narrow"/>
          <w:lang w:val="en-US"/>
        </w:rPr>
        <w:t>n</w:t>
      </w:r>
    </w:p>
    <w:p w14:paraId="27A9D0C7" w14:textId="77777777" w:rsidR="00F73798" w:rsidRPr="00612B60" w:rsidRDefault="00F73798" w:rsidP="00F73798">
      <w:pPr>
        <w:spacing w:before="1" w:after="0" w:line="100" w:lineRule="exact"/>
        <w:rPr>
          <w:rFonts w:ascii="Calisto MT" w:eastAsia="Times New Roman" w:hAnsi="Calisto MT" w:cs="Times New Roman"/>
          <w:lang w:val="en-US"/>
        </w:rPr>
      </w:pPr>
    </w:p>
    <w:p w14:paraId="38BB255B" w14:textId="77777777" w:rsidR="00F73798" w:rsidRPr="00612B60" w:rsidRDefault="00F73798" w:rsidP="00F73798">
      <w:pPr>
        <w:spacing w:after="0" w:line="240" w:lineRule="auto"/>
        <w:ind w:left="113"/>
        <w:rPr>
          <w:rFonts w:ascii="Calisto MT" w:eastAsia="Arial Narrow" w:hAnsi="Calisto MT" w:cs="Arial Narrow"/>
          <w:lang w:val="en-US"/>
        </w:rPr>
      </w:pPr>
      <w:r w:rsidRPr="00612B60">
        <w:rPr>
          <w:rFonts w:ascii="Calisto MT" w:eastAsia="Arial Narrow" w:hAnsi="Calisto MT" w:cs="Arial Narrow"/>
          <w:spacing w:val="1"/>
          <w:lang w:val="en-US"/>
        </w:rPr>
        <w:t>10</w:t>
      </w:r>
      <w:r w:rsidRPr="00612B60">
        <w:rPr>
          <w:rFonts w:ascii="Calisto MT" w:eastAsia="Arial Narrow" w:hAnsi="Calisto MT" w:cs="Arial Narrow"/>
          <w:lang w:val="en-US"/>
        </w:rPr>
        <w:t xml:space="preserve">.       </w:t>
      </w:r>
      <w:r w:rsidRPr="00612B60">
        <w:rPr>
          <w:rFonts w:ascii="Calisto MT" w:eastAsia="Arial Narrow" w:hAnsi="Calisto MT" w:cs="Arial Narrow"/>
          <w:spacing w:val="7"/>
          <w:lang w:val="en-US"/>
        </w:rPr>
        <w:t xml:space="preserve"> </w:t>
      </w:r>
      <w:r w:rsidRPr="00612B60">
        <w:rPr>
          <w:rFonts w:ascii="Calisto MT" w:eastAsia="Arial Narrow" w:hAnsi="Calisto MT" w:cs="Arial Narrow"/>
          <w:spacing w:val="1"/>
          <w:lang w:val="en-US"/>
        </w:rPr>
        <w:t>So</w:t>
      </w:r>
      <w:r w:rsidRPr="00612B60">
        <w:rPr>
          <w:rFonts w:ascii="Calisto MT" w:eastAsia="Arial Narrow" w:hAnsi="Calisto MT" w:cs="Arial Narrow"/>
          <w:lang w:val="en-US"/>
        </w:rPr>
        <w:t>cié</w:t>
      </w:r>
      <w:r w:rsidRPr="00612B60">
        <w:rPr>
          <w:rFonts w:ascii="Calisto MT" w:eastAsia="Arial Narrow" w:hAnsi="Calisto MT" w:cs="Arial Narrow"/>
          <w:spacing w:val="1"/>
          <w:lang w:val="en-US"/>
        </w:rPr>
        <w:t>t</w:t>
      </w:r>
      <w:r w:rsidRPr="00612B60">
        <w:rPr>
          <w:rFonts w:ascii="Calisto MT" w:eastAsia="Arial Narrow" w:hAnsi="Calisto MT" w:cs="Arial Narrow"/>
          <w:lang w:val="en-US"/>
        </w:rPr>
        <w:t>é</w:t>
      </w:r>
      <w:r w:rsidRPr="00612B60">
        <w:rPr>
          <w:rFonts w:ascii="Calisto MT" w:eastAsia="Arial Narrow" w:hAnsi="Calisto MT" w:cs="Arial Narrow"/>
          <w:spacing w:val="-1"/>
          <w:lang w:val="en-US"/>
        </w:rPr>
        <w:t xml:space="preserve"> </w:t>
      </w:r>
      <w:r w:rsidRPr="00612B60">
        <w:rPr>
          <w:rFonts w:ascii="Calisto MT" w:eastAsia="Arial Narrow" w:hAnsi="Calisto MT" w:cs="Arial Narrow"/>
          <w:spacing w:val="1"/>
          <w:lang w:val="en-US"/>
        </w:rPr>
        <w:t>G</w:t>
      </w:r>
      <w:r w:rsidRPr="00612B60">
        <w:rPr>
          <w:rFonts w:ascii="Calisto MT" w:eastAsia="Arial Narrow" w:hAnsi="Calisto MT" w:cs="Arial Narrow"/>
          <w:spacing w:val="-1"/>
          <w:lang w:val="en-US"/>
        </w:rPr>
        <w:t>é</w:t>
      </w:r>
      <w:r w:rsidRPr="00612B60">
        <w:rPr>
          <w:rFonts w:ascii="Calisto MT" w:eastAsia="Arial Narrow" w:hAnsi="Calisto MT" w:cs="Arial Narrow"/>
          <w:spacing w:val="1"/>
          <w:lang w:val="en-US"/>
        </w:rPr>
        <w:t>né</w:t>
      </w:r>
      <w:r w:rsidRPr="00612B60">
        <w:rPr>
          <w:rFonts w:ascii="Calisto MT" w:eastAsia="Arial Narrow" w:hAnsi="Calisto MT" w:cs="Arial Narrow"/>
          <w:lang w:val="en-US"/>
        </w:rPr>
        <w:t>rale</w:t>
      </w:r>
      <w:r w:rsidRPr="00612B60">
        <w:rPr>
          <w:rFonts w:ascii="Calisto MT" w:eastAsia="Arial Narrow" w:hAnsi="Calisto MT" w:cs="Arial Narrow"/>
          <w:spacing w:val="-1"/>
          <w:lang w:val="en-US"/>
        </w:rPr>
        <w:t xml:space="preserve"> </w:t>
      </w:r>
      <w:r w:rsidRPr="00612B60">
        <w:rPr>
          <w:rFonts w:ascii="Calisto MT" w:eastAsia="Arial Narrow" w:hAnsi="Calisto MT" w:cs="Arial Narrow"/>
          <w:spacing w:val="1"/>
          <w:lang w:val="en-US"/>
        </w:rPr>
        <w:t>d</w:t>
      </w:r>
      <w:r w:rsidRPr="00612B60">
        <w:rPr>
          <w:rFonts w:ascii="Calisto MT" w:eastAsia="Arial Narrow" w:hAnsi="Calisto MT" w:cs="Arial Narrow"/>
          <w:lang w:val="en-US"/>
        </w:rPr>
        <w:t>e</w:t>
      </w:r>
      <w:r w:rsidRPr="00612B60">
        <w:rPr>
          <w:rFonts w:ascii="Calisto MT" w:eastAsia="Arial Narrow" w:hAnsi="Calisto MT" w:cs="Arial Narrow"/>
          <w:spacing w:val="-1"/>
          <w:lang w:val="en-US"/>
        </w:rPr>
        <w:t xml:space="preserve"> </w:t>
      </w:r>
      <w:r w:rsidRPr="00612B60">
        <w:rPr>
          <w:rFonts w:ascii="Calisto MT" w:eastAsia="Arial Narrow" w:hAnsi="Calisto MT" w:cs="Arial Narrow"/>
          <w:spacing w:val="1"/>
          <w:lang w:val="en-US"/>
        </w:rPr>
        <w:t>B</w:t>
      </w:r>
      <w:r w:rsidRPr="00612B60">
        <w:rPr>
          <w:rFonts w:ascii="Calisto MT" w:eastAsia="Arial Narrow" w:hAnsi="Calisto MT" w:cs="Arial Narrow"/>
          <w:spacing w:val="-1"/>
          <w:lang w:val="en-US"/>
        </w:rPr>
        <w:t>a</w:t>
      </w:r>
      <w:r w:rsidRPr="00612B60">
        <w:rPr>
          <w:rFonts w:ascii="Calisto MT" w:eastAsia="Arial Narrow" w:hAnsi="Calisto MT" w:cs="Arial Narrow"/>
          <w:spacing w:val="1"/>
          <w:lang w:val="en-US"/>
        </w:rPr>
        <w:t>nq</w:t>
      </w:r>
      <w:r w:rsidRPr="00612B60">
        <w:rPr>
          <w:rFonts w:ascii="Calisto MT" w:eastAsia="Arial Narrow" w:hAnsi="Calisto MT" w:cs="Arial Narrow"/>
          <w:spacing w:val="-1"/>
          <w:lang w:val="en-US"/>
        </w:rPr>
        <w:t>u</w:t>
      </w:r>
      <w:r w:rsidRPr="00612B60">
        <w:rPr>
          <w:rFonts w:ascii="Calisto MT" w:eastAsia="Arial Narrow" w:hAnsi="Calisto MT" w:cs="Arial Narrow"/>
          <w:lang w:val="en-US"/>
        </w:rPr>
        <w:t>e</w:t>
      </w:r>
      <w:r w:rsidRPr="00612B60">
        <w:rPr>
          <w:rFonts w:ascii="Calisto MT" w:eastAsia="Arial Narrow" w:hAnsi="Calisto MT" w:cs="Arial Narrow"/>
          <w:spacing w:val="1"/>
          <w:lang w:val="en-US"/>
        </w:rPr>
        <w:t xml:space="preserve"> a</w:t>
      </w:r>
      <w:r w:rsidRPr="00612B60">
        <w:rPr>
          <w:rFonts w:ascii="Calisto MT" w:eastAsia="Arial Narrow" w:hAnsi="Calisto MT" w:cs="Arial Narrow"/>
          <w:lang w:val="en-US"/>
        </w:rPr>
        <w:t>u</w:t>
      </w:r>
      <w:r w:rsidRPr="00612B60">
        <w:rPr>
          <w:rFonts w:ascii="Calisto MT" w:eastAsia="Arial Narrow" w:hAnsi="Calisto MT" w:cs="Arial Narrow"/>
          <w:spacing w:val="-1"/>
          <w:lang w:val="en-US"/>
        </w:rPr>
        <w:t xml:space="preserve"> </w:t>
      </w:r>
      <w:r w:rsidRPr="00612B60">
        <w:rPr>
          <w:rFonts w:ascii="Calisto MT" w:eastAsia="Arial Narrow" w:hAnsi="Calisto MT" w:cs="Arial Narrow"/>
          <w:lang w:val="en-US"/>
        </w:rPr>
        <w:t>C</w:t>
      </w:r>
      <w:r w:rsidRPr="00612B60">
        <w:rPr>
          <w:rFonts w:ascii="Calisto MT" w:eastAsia="Arial Narrow" w:hAnsi="Calisto MT" w:cs="Arial Narrow"/>
          <w:spacing w:val="1"/>
          <w:lang w:val="en-US"/>
        </w:rPr>
        <w:t>a</w:t>
      </w:r>
      <w:r w:rsidRPr="00612B60">
        <w:rPr>
          <w:rFonts w:ascii="Calisto MT" w:eastAsia="Arial Narrow" w:hAnsi="Calisto MT" w:cs="Arial Narrow"/>
          <w:spacing w:val="-1"/>
          <w:lang w:val="en-US"/>
        </w:rPr>
        <w:t>m</w:t>
      </w:r>
      <w:r w:rsidRPr="00612B60">
        <w:rPr>
          <w:rFonts w:ascii="Calisto MT" w:eastAsia="Arial Narrow" w:hAnsi="Calisto MT" w:cs="Arial Narrow"/>
          <w:spacing w:val="1"/>
          <w:lang w:val="en-US"/>
        </w:rPr>
        <w:t>e</w:t>
      </w:r>
      <w:r w:rsidRPr="00612B60">
        <w:rPr>
          <w:rFonts w:ascii="Calisto MT" w:eastAsia="Arial Narrow" w:hAnsi="Calisto MT" w:cs="Arial Narrow"/>
          <w:lang w:val="en-US"/>
        </w:rPr>
        <w:t>ro</w:t>
      </w:r>
      <w:r w:rsidRPr="00612B60">
        <w:rPr>
          <w:rFonts w:ascii="Calisto MT" w:eastAsia="Arial Narrow" w:hAnsi="Calisto MT" w:cs="Arial Narrow"/>
          <w:spacing w:val="-1"/>
          <w:lang w:val="en-US"/>
        </w:rPr>
        <w:t>u</w:t>
      </w:r>
      <w:r w:rsidRPr="00612B60">
        <w:rPr>
          <w:rFonts w:ascii="Calisto MT" w:eastAsia="Arial Narrow" w:hAnsi="Calisto MT" w:cs="Arial Narrow"/>
          <w:lang w:val="en-US"/>
        </w:rPr>
        <w:t>n</w:t>
      </w:r>
    </w:p>
    <w:p w14:paraId="7E94DD56" w14:textId="77777777" w:rsidR="00F73798" w:rsidRPr="00612B60" w:rsidRDefault="00F73798" w:rsidP="00F73798">
      <w:pPr>
        <w:spacing w:before="1" w:after="0" w:line="100" w:lineRule="exact"/>
        <w:rPr>
          <w:rFonts w:ascii="Calisto MT" w:eastAsia="Times New Roman" w:hAnsi="Calisto MT" w:cs="Times New Roman"/>
          <w:lang w:val="en-US"/>
        </w:rPr>
      </w:pPr>
    </w:p>
    <w:p w14:paraId="2FFC1ECF" w14:textId="77777777" w:rsidR="00F73798" w:rsidRPr="00612B60" w:rsidRDefault="00F73798" w:rsidP="00F73798">
      <w:pPr>
        <w:spacing w:after="0" w:line="240" w:lineRule="auto"/>
        <w:ind w:left="113"/>
        <w:rPr>
          <w:rFonts w:ascii="Calisto MT" w:eastAsia="Arial Narrow" w:hAnsi="Calisto MT" w:cs="Arial Narrow"/>
          <w:lang w:val="en-US"/>
        </w:rPr>
      </w:pPr>
      <w:r w:rsidRPr="00612B60">
        <w:rPr>
          <w:rFonts w:ascii="Calisto MT" w:eastAsia="Arial Narrow" w:hAnsi="Calisto MT" w:cs="Arial Narrow"/>
          <w:spacing w:val="1"/>
          <w:lang w:val="en-US"/>
        </w:rPr>
        <w:t>11</w:t>
      </w:r>
      <w:r w:rsidRPr="00612B60">
        <w:rPr>
          <w:rFonts w:ascii="Calisto MT" w:eastAsia="Arial Narrow" w:hAnsi="Calisto MT" w:cs="Arial Narrow"/>
          <w:lang w:val="en-US"/>
        </w:rPr>
        <w:t xml:space="preserve">.       </w:t>
      </w:r>
      <w:r w:rsidRPr="00612B60">
        <w:rPr>
          <w:rFonts w:ascii="Calisto MT" w:eastAsia="Arial Narrow" w:hAnsi="Calisto MT" w:cs="Arial Narrow"/>
          <w:spacing w:val="7"/>
          <w:lang w:val="en-US"/>
        </w:rPr>
        <w:t xml:space="preserve"> </w:t>
      </w:r>
      <w:r w:rsidRPr="00612B60">
        <w:rPr>
          <w:rFonts w:ascii="Calisto MT" w:eastAsia="Arial Narrow" w:hAnsi="Calisto MT" w:cs="Arial Narrow"/>
          <w:spacing w:val="1"/>
          <w:lang w:val="en-US"/>
        </w:rPr>
        <w:t>S</w:t>
      </w:r>
      <w:r w:rsidRPr="00612B60">
        <w:rPr>
          <w:rFonts w:ascii="Calisto MT" w:eastAsia="Arial Narrow" w:hAnsi="Calisto MT" w:cs="Arial Narrow"/>
          <w:lang w:val="en-US"/>
        </w:rPr>
        <w:t>t</w:t>
      </w:r>
      <w:r w:rsidRPr="00612B60">
        <w:rPr>
          <w:rFonts w:ascii="Calisto MT" w:eastAsia="Arial Narrow" w:hAnsi="Calisto MT" w:cs="Arial Narrow"/>
          <w:spacing w:val="1"/>
          <w:lang w:val="en-US"/>
        </w:rPr>
        <w:t>a</w:t>
      </w:r>
      <w:r w:rsidRPr="00612B60">
        <w:rPr>
          <w:rFonts w:ascii="Calisto MT" w:eastAsia="Arial Narrow" w:hAnsi="Calisto MT" w:cs="Arial Narrow"/>
          <w:spacing w:val="-1"/>
          <w:lang w:val="en-US"/>
        </w:rPr>
        <w:t>n</w:t>
      </w:r>
      <w:r w:rsidRPr="00612B60">
        <w:rPr>
          <w:rFonts w:ascii="Calisto MT" w:eastAsia="Arial Narrow" w:hAnsi="Calisto MT" w:cs="Arial Narrow"/>
          <w:spacing w:val="1"/>
          <w:lang w:val="en-US"/>
        </w:rPr>
        <w:t>da</w:t>
      </w:r>
      <w:r w:rsidRPr="00612B60">
        <w:rPr>
          <w:rFonts w:ascii="Calisto MT" w:eastAsia="Arial Narrow" w:hAnsi="Calisto MT" w:cs="Arial Narrow"/>
          <w:lang w:val="en-US"/>
        </w:rPr>
        <w:t xml:space="preserve">rd </w:t>
      </w:r>
      <w:r w:rsidRPr="00612B60">
        <w:rPr>
          <w:rFonts w:ascii="Calisto MT" w:eastAsia="Arial Narrow" w:hAnsi="Calisto MT" w:cs="Arial Narrow"/>
          <w:spacing w:val="-3"/>
          <w:lang w:val="en-US"/>
        </w:rPr>
        <w:t>C</w:t>
      </w:r>
      <w:r w:rsidRPr="00612B60">
        <w:rPr>
          <w:rFonts w:ascii="Calisto MT" w:eastAsia="Arial Narrow" w:hAnsi="Calisto MT" w:cs="Arial Narrow"/>
          <w:spacing w:val="1"/>
          <w:lang w:val="en-US"/>
        </w:rPr>
        <w:t>ha</w:t>
      </w:r>
      <w:r w:rsidRPr="00612B60">
        <w:rPr>
          <w:rFonts w:ascii="Calisto MT" w:eastAsia="Arial Narrow" w:hAnsi="Calisto MT" w:cs="Arial Narrow"/>
          <w:lang w:val="en-US"/>
        </w:rPr>
        <w:t>rter</w:t>
      </w:r>
      <w:r w:rsidRPr="00612B60">
        <w:rPr>
          <w:rFonts w:ascii="Calisto MT" w:eastAsia="Arial Narrow" w:hAnsi="Calisto MT" w:cs="Arial Narrow"/>
          <w:spacing w:val="-2"/>
          <w:lang w:val="en-US"/>
        </w:rPr>
        <w:t>e</w:t>
      </w:r>
      <w:r w:rsidRPr="00612B60">
        <w:rPr>
          <w:rFonts w:ascii="Calisto MT" w:eastAsia="Arial Narrow" w:hAnsi="Calisto MT" w:cs="Arial Narrow"/>
          <w:lang w:val="en-US"/>
        </w:rPr>
        <w:t xml:space="preserve">d </w:t>
      </w:r>
      <w:r w:rsidRPr="00612B60">
        <w:rPr>
          <w:rFonts w:ascii="Calisto MT" w:eastAsia="Arial Narrow" w:hAnsi="Calisto MT" w:cs="Arial Narrow"/>
          <w:spacing w:val="1"/>
          <w:lang w:val="en-US"/>
        </w:rPr>
        <w:t xml:space="preserve"> </w:t>
      </w:r>
      <w:r w:rsidRPr="00612B60">
        <w:rPr>
          <w:rFonts w:ascii="Calisto MT" w:eastAsia="Arial Narrow" w:hAnsi="Calisto MT" w:cs="Arial Narrow"/>
          <w:spacing w:val="-2"/>
          <w:lang w:val="en-US"/>
        </w:rPr>
        <w:t>B</w:t>
      </w:r>
      <w:r w:rsidRPr="00612B60">
        <w:rPr>
          <w:rFonts w:ascii="Calisto MT" w:eastAsia="Arial Narrow" w:hAnsi="Calisto MT" w:cs="Arial Narrow"/>
          <w:spacing w:val="1"/>
          <w:lang w:val="en-US"/>
        </w:rPr>
        <w:t>an</w:t>
      </w:r>
      <w:r w:rsidRPr="00612B60">
        <w:rPr>
          <w:rFonts w:ascii="Calisto MT" w:eastAsia="Arial Narrow" w:hAnsi="Calisto MT" w:cs="Arial Narrow"/>
          <w:lang w:val="en-US"/>
        </w:rPr>
        <w:t>k</w:t>
      </w:r>
      <w:r w:rsidRPr="00612B60">
        <w:rPr>
          <w:rFonts w:ascii="Calisto MT" w:eastAsia="Arial Narrow" w:hAnsi="Calisto MT" w:cs="Arial Narrow"/>
          <w:spacing w:val="-2"/>
          <w:lang w:val="en-US"/>
        </w:rPr>
        <w:t xml:space="preserve"> </w:t>
      </w:r>
      <w:r w:rsidRPr="00612B60">
        <w:rPr>
          <w:rFonts w:ascii="Calisto MT" w:eastAsia="Arial Narrow" w:hAnsi="Calisto MT" w:cs="Arial Narrow"/>
          <w:lang w:val="en-US"/>
        </w:rPr>
        <w:t>Camero</w:t>
      </w:r>
      <w:r w:rsidRPr="00612B60">
        <w:rPr>
          <w:rFonts w:ascii="Calisto MT" w:eastAsia="Arial Narrow" w:hAnsi="Calisto MT" w:cs="Arial Narrow"/>
          <w:spacing w:val="1"/>
          <w:lang w:val="en-US"/>
        </w:rPr>
        <w:t>o</w:t>
      </w:r>
      <w:r w:rsidRPr="00612B60">
        <w:rPr>
          <w:rFonts w:ascii="Calisto MT" w:eastAsia="Arial Narrow" w:hAnsi="Calisto MT" w:cs="Arial Narrow"/>
          <w:lang w:val="en-US"/>
        </w:rPr>
        <w:t>n</w:t>
      </w:r>
    </w:p>
    <w:p w14:paraId="7636BAB2" w14:textId="77777777" w:rsidR="00F73798" w:rsidRPr="00612B60" w:rsidRDefault="00F73798" w:rsidP="00F73798">
      <w:pPr>
        <w:spacing w:before="1" w:after="0" w:line="100" w:lineRule="exact"/>
        <w:rPr>
          <w:rFonts w:ascii="Calisto MT" w:eastAsia="Times New Roman" w:hAnsi="Calisto MT" w:cs="Times New Roman"/>
          <w:lang w:val="en-US"/>
        </w:rPr>
      </w:pPr>
    </w:p>
    <w:p w14:paraId="2CA53427" w14:textId="77777777" w:rsidR="00F73798" w:rsidRPr="00612B60" w:rsidRDefault="00F73798" w:rsidP="00F73798">
      <w:pPr>
        <w:spacing w:after="0" w:line="240" w:lineRule="auto"/>
        <w:ind w:left="113"/>
        <w:rPr>
          <w:rFonts w:ascii="Calisto MT" w:eastAsia="Arial Narrow" w:hAnsi="Calisto MT" w:cs="Arial Narrow"/>
          <w:lang w:val="en-US"/>
        </w:rPr>
      </w:pPr>
      <w:r w:rsidRPr="00612B60">
        <w:rPr>
          <w:rFonts w:ascii="Calisto MT" w:eastAsia="Arial Narrow" w:hAnsi="Calisto MT" w:cs="Arial Narrow"/>
          <w:spacing w:val="1"/>
          <w:lang w:val="en-US"/>
        </w:rPr>
        <w:t>12</w:t>
      </w:r>
      <w:r w:rsidRPr="00612B60">
        <w:rPr>
          <w:rFonts w:ascii="Calisto MT" w:eastAsia="Arial Narrow" w:hAnsi="Calisto MT" w:cs="Arial Narrow"/>
          <w:lang w:val="en-US"/>
        </w:rPr>
        <w:t xml:space="preserve">.       </w:t>
      </w:r>
      <w:r w:rsidRPr="00612B60">
        <w:rPr>
          <w:rFonts w:ascii="Calisto MT" w:eastAsia="Arial Narrow" w:hAnsi="Calisto MT" w:cs="Arial Narrow"/>
          <w:spacing w:val="7"/>
          <w:lang w:val="en-US"/>
        </w:rPr>
        <w:t xml:space="preserve"> </w:t>
      </w:r>
      <w:r w:rsidRPr="00612B60">
        <w:rPr>
          <w:rFonts w:ascii="Calisto MT" w:eastAsia="Arial Narrow" w:hAnsi="Calisto MT" w:cs="Arial Narrow"/>
          <w:lang w:val="en-US"/>
        </w:rPr>
        <w:t>Uni</w:t>
      </w:r>
      <w:r w:rsidRPr="00612B60">
        <w:rPr>
          <w:rFonts w:ascii="Calisto MT" w:eastAsia="Arial Narrow" w:hAnsi="Calisto MT" w:cs="Arial Narrow"/>
          <w:spacing w:val="1"/>
          <w:lang w:val="en-US"/>
        </w:rPr>
        <w:t>o</w:t>
      </w:r>
      <w:r w:rsidRPr="00612B60">
        <w:rPr>
          <w:rFonts w:ascii="Calisto MT" w:eastAsia="Arial Narrow" w:hAnsi="Calisto MT" w:cs="Arial Narrow"/>
          <w:lang w:val="en-US"/>
        </w:rPr>
        <w:t>n</w:t>
      </w:r>
      <w:r w:rsidRPr="00612B60">
        <w:rPr>
          <w:rFonts w:ascii="Calisto MT" w:eastAsia="Arial Narrow" w:hAnsi="Calisto MT" w:cs="Arial Narrow"/>
          <w:spacing w:val="1"/>
          <w:lang w:val="en-US"/>
        </w:rPr>
        <w:t xml:space="preserve"> </w:t>
      </w:r>
      <w:r w:rsidRPr="00612B60">
        <w:rPr>
          <w:rFonts w:ascii="Calisto MT" w:eastAsia="Arial Narrow" w:hAnsi="Calisto MT" w:cs="Arial Narrow"/>
          <w:spacing w:val="-1"/>
          <w:lang w:val="en-US"/>
        </w:rPr>
        <w:t>B</w:t>
      </w:r>
      <w:r w:rsidRPr="00612B60">
        <w:rPr>
          <w:rFonts w:ascii="Calisto MT" w:eastAsia="Arial Narrow" w:hAnsi="Calisto MT" w:cs="Arial Narrow"/>
          <w:spacing w:val="1"/>
          <w:lang w:val="en-US"/>
        </w:rPr>
        <w:t>an</w:t>
      </w:r>
      <w:r w:rsidRPr="00612B60">
        <w:rPr>
          <w:rFonts w:ascii="Calisto MT" w:eastAsia="Arial Narrow" w:hAnsi="Calisto MT" w:cs="Arial Narrow"/>
          <w:lang w:val="en-US"/>
        </w:rPr>
        <w:t>k</w:t>
      </w:r>
      <w:r w:rsidRPr="00612B60">
        <w:rPr>
          <w:rFonts w:ascii="Calisto MT" w:eastAsia="Arial Narrow" w:hAnsi="Calisto MT" w:cs="Arial Narrow"/>
          <w:spacing w:val="-2"/>
          <w:lang w:val="en-US"/>
        </w:rPr>
        <w:t xml:space="preserve"> </w:t>
      </w:r>
      <w:r w:rsidRPr="00612B60">
        <w:rPr>
          <w:rFonts w:ascii="Calisto MT" w:eastAsia="Arial Narrow" w:hAnsi="Calisto MT" w:cs="Arial Narrow"/>
          <w:spacing w:val="1"/>
          <w:lang w:val="en-US"/>
        </w:rPr>
        <w:t>o</w:t>
      </w:r>
      <w:r w:rsidRPr="00612B60">
        <w:rPr>
          <w:rFonts w:ascii="Calisto MT" w:eastAsia="Arial Narrow" w:hAnsi="Calisto MT" w:cs="Arial Narrow"/>
          <w:lang w:val="en-US"/>
        </w:rPr>
        <w:t>f</w:t>
      </w:r>
      <w:r w:rsidRPr="00612B60">
        <w:rPr>
          <w:rFonts w:ascii="Calisto MT" w:eastAsia="Arial Narrow" w:hAnsi="Calisto MT" w:cs="Arial Narrow"/>
          <w:spacing w:val="1"/>
          <w:lang w:val="en-US"/>
        </w:rPr>
        <w:t xml:space="preserve"> </w:t>
      </w:r>
      <w:r w:rsidRPr="00612B60">
        <w:rPr>
          <w:rFonts w:ascii="Calisto MT" w:eastAsia="Arial Narrow" w:hAnsi="Calisto MT" w:cs="Arial Narrow"/>
          <w:lang w:val="en-US"/>
        </w:rPr>
        <w:t>Camer</w:t>
      </w:r>
      <w:r w:rsidRPr="00612B60">
        <w:rPr>
          <w:rFonts w:ascii="Calisto MT" w:eastAsia="Arial Narrow" w:hAnsi="Calisto MT" w:cs="Arial Narrow"/>
          <w:spacing w:val="-2"/>
          <w:lang w:val="en-US"/>
        </w:rPr>
        <w:t>o</w:t>
      </w:r>
      <w:r w:rsidRPr="00612B60">
        <w:rPr>
          <w:rFonts w:ascii="Calisto MT" w:eastAsia="Arial Narrow" w:hAnsi="Calisto MT" w:cs="Arial Narrow"/>
          <w:spacing w:val="1"/>
          <w:lang w:val="en-US"/>
        </w:rPr>
        <w:t>o</w:t>
      </w:r>
      <w:r w:rsidRPr="00612B60">
        <w:rPr>
          <w:rFonts w:ascii="Calisto MT" w:eastAsia="Arial Narrow" w:hAnsi="Calisto MT" w:cs="Arial Narrow"/>
          <w:lang w:val="en-US"/>
        </w:rPr>
        <w:t>n</w:t>
      </w:r>
    </w:p>
    <w:p w14:paraId="58CE8ED0" w14:textId="77777777" w:rsidR="00F73798" w:rsidRPr="00612B60" w:rsidRDefault="00F73798" w:rsidP="00F73798">
      <w:pPr>
        <w:spacing w:before="1" w:after="0" w:line="100" w:lineRule="exact"/>
        <w:rPr>
          <w:rFonts w:ascii="Calisto MT" w:eastAsia="Times New Roman" w:hAnsi="Calisto MT" w:cs="Times New Roman"/>
          <w:lang w:val="en-US"/>
        </w:rPr>
      </w:pPr>
    </w:p>
    <w:p w14:paraId="0749A8D1" w14:textId="77777777" w:rsidR="00F73798" w:rsidRPr="00612B60" w:rsidRDefault="00F73798" w:rsidP="00F73798">
      <w:pPr>
        <w:spacing w:after="0" w:line="240" w:lineRule="auto"/>
        <w:ind w:left="113"/>
        <w:rPr>
          <w:rFonts w:ascii="Calisto MT" w:eastAsia="Arial Narrow" w:hAnsi="Calisto MT" w:cs="Arial Narrow"/>
          <w:lang w:val="en-US"/>
        </w:rPr>
      </w:pPr>
      <w:r w:rsidRPr="00612B60">
        <w:rPr>
          <w:rFonts w:ascii="Calisto MT" w:eastAsia="Arial Narrow" w:hAnsi="Calisto MT" w:cs="Arial Narrow"/>
          <w:spacing w:val="1"/>
          <w:lang w:val="en-US"/>
        </w:rPr>
        <w:t>13</w:t>
      </w:r>
      <w:r w:rsidRPr="00612B60">
        <w:rPr>
          <w:rFonts w:ascii="Calisto MT" w:eastAsia="Arial Narrow" w:hAnsi="Calisto MT" w:cs="Arial Narrow"/>
          <w:lang w:val="en-US"/>
        </w:rPr>
        <w:t xml:space="preserve">.       </w:t>
      </w:r>
      <w:r w:rsidRPr="00612B60">
        <w:rPr>
          <w:rFonts w:ascii="Calisto MT" w:eastAsia="Arial Narrow" w:hAnsi="Calisto MT" w:cs="Arial Narrow"/>
          <w:spacing w:val="7"/>
          <w:lang w:val="en-US"/>
        </w:rPr>
        <w:t xml:space="preserve"> </w:t>
      </w:r>
      <w:r w:rsidRPr="00612B60">
        <w:rPr>
          <w:rFonts w:ascii="Calisto MT" w:eastAsia="Arial Narrow" w:hAnsi="Calisto MT" w:cs="Arial Narrow"/>
          <w:lang w:val="en-US"/>
        </w:rPr>
        <w:t>Unit</w:t>
      </w:r>
      <w:r w:rsidRPr="00612B60">
        <w:rPr>
          <w:rFonts w:ascii="Calisto MT" w:eastAsia="Arial Narrow" w:hAnsi="Calisto MT" w:cs="Arial Narrow"/>
          <w:spacing w:val="1"/>
          <w:lang w:val="en-US"/>
        </w:rPr>
        <w:t>e</w:t>
      </w:r>
      <w:r w:rsidRPr="00612B60">
        <w:rPr>
          <w:rFonts w:ascii="Calisto MT" w:eastAsia="Arial Narrow" w:hAnsi="Calisto MT" w:cs="Arial Narrow"/>
          <w:lang w:val="en-US"/>
        </w:rPr>
        <w:t>d</w:t>
      </w:r>
      <w:r w:rsidRPr="00612B60">
        <w:rPr>
          <w:rFonts w:ascii="Calisto MT" w:eastAsia="Arial Narrow" w:hAnsi="Calisto MT" w:cs="Arial Narrow"/>
          <w:spacing w:val="1"/>
          <w:lang w:val="en-US"/>
        </w:rPr>
        <w:t xml:space="preserve"> </w:t>
      </w:r>
      <w:r w:rsidRPr="00612B60">
        <w:rPr>
          <w:rFonts w:ascii="Calisto MT" w:eastAsia="Arial Narrow" w:hAnsi="Calisto MT" w:cs="Arial Narrow"/>
          <w:spacing w:val="-1"/>
          <w:lang w:val="en-US"/>
        </w:rPr>
        <w:t>B</w:t>
      </w:r>
      <w:r w:rsidRPr="00612B60">
        <w:rPr>
          <w:rFonts w:ascii="Calisto MT" w:eastAsia="Arial Narrow" w:hAnsi="Calisto MT" w:cs="Arial Narrow"/>
          <w:spacing w:val="1"/>
          <w:lang w:val="en-US"/>
        </w:rPr>
        <w:t>an</w:t>
      </w:r>
      <w:r w:rsidRPr="00612B60">
        <w:rPr>
          <w:rFonts w:ascii="Calisto MT" w:eastAsia="Arial Narrow" w:hAnsi="Calisto MT" w:cs="Arial Narrow"/>
          <w:lang w:val="en-US"/>
        </w:rPr>
        <w:t>k</w:t>
      </w:r>
      <w:r w:rsidRPr="00612B60">
        <w:rPr>
          <w:rFonts w:ascii="Calisto MT" w:eastAsia="Arial Narrow" w:hAnsi="Calisto MT" w:cs="Arial Narrow"/>
          <w:spacing w:val="-2"/>
          <w:lang w:val="en-US"/>
        </w:rPr>
        <w:t xml:space="preserve"> </w:t>
      </w:r>
      <w:r w:rsidRPr="00612B60">
        <w:rPr>
          <w:rFonts w:ascii="Calisto MT" w:eastAsia="Arial Narrow" w:hAnsi="Calisto MT" w:cs="Arial Narrow"/>
          <w:lang w:val="en-US"/>
        </w:rPr>
        <w:t>f</w:t>
      </w:r>
      <w:r w:rsidRPr="00612B60">
        <w:rPr>
          <w:rFonts w:ascii="Calisto MT" w:eastAsia="Arial Narrow" w:hAnsi="Calisto MT" w:cs="Arial Narrow"/>
          <w:spacing w:val="1"/>
          <w:lang w:val="en-US"/>
        </w:rPr>
        <w:t>o</w:t>
      </w:r>
      <w:r w:rsidRPr="00612B60">
        <w:rPr>
          <w:rFonts w:ascii="Calisto MT" w:eastAsia="Arial Narrow" w:hAnsi="Calisto MT" w:cs="Arial Narrow"/>
          <w:lang w:val="en-US"/>
        </w:rPr>
        <w:t>r A</w:t>
      </w:r>
      <w:r w:rsidRPr="00612B60">
        <w:rPr>
          <w:rFonts w:ascii="Calisto MT" w:eastAsia="Arial Narrow" w:hAnsi="Calisto MT" w:cs="Arial Narrow"/>
          <w:spacing w:val="1"/>
          <w:lang w:val="en-US"/>
        </w:rPr>
        <w:t>f</w:t>
      </w:r>
      <w:r w:rsidRPr="00612B60">
        <w:rPr>
          <w:rFonts w:ascii="Calisto MT" w:eastAsia="Arial Narrow" w:hAnsi="Calisto MT" w:cs="Arial Narrow"/>
          <w:lang w:val="en-US"/>
        </w:rPr>
        <w:t>r</w:t>
      </w:r>
      <w:r w:rsidRPr="00612B60">
        <w:rPr>
          <w:rFonts w:ascii="Calisto MT" w:eastAsia="Arial Narrow" w:hAnsi="Calisto MT" w:cs="Arial Narrow"/>
          <w:spacing w:val="-1"/>
          <w:lang w:val="en-US"/>
        </w:rPr>
        <w:t>i</w:t>
      </w:r>
      <w:r w:rsidRPr="00612B60">
        <w:rPr>
          <w:rFonts w:ascii="Calisto MT" w:eastAsia="Arial Narrow" w:hAnsi="Calisto MT" w:cs="Arial Narrow"/>
          <w:lang w:val="en-US"/>
        </w:rPr>
        <w:t>c</w:t>
      </w:r>
      <w:r w:rsidRPr="00612B60">
        <w:rPr>
          <w:rFonts w:ascii="Calisto MT" w:eastAsia="Arial Narrow" w:hAnsi="Calisto MT" w:cs="Arial Narrow"/>
          <w:spacing w:val="1"/>
          <w:lang w:val="en-US"/>
        </w:rPr>
        <w:t>a</w:t>
      </w:r>
      <w:r w:rsidRPr="00612B60">
        <w:rPr>
          <w:rFonts w:ascii="Calisto MT" w:eastAsia="Arial Narrow" w:hAnsi="Calisto MT" w:cs="Arial Narrow"/>
          <w:lang w:val="en-US"/>
        </w:rPr>
        <w:t>.</w:t>
      </w:r>
    </w:p>
    <w:p w14:paraId="2FDE18F1" w14:textId="77777777" w:rsidR="00F73798" w:rsidRPr="00612B60" w:rsidRDefault="00F73798" w:rsidP="00F73798">
      <w:pPr>
        <w:spacing w:before="1" w:after="0" w:line="100" w:lineRule="exact"/>
        <w:rPr>
          <w:rFonts w:ascii="Calisto MT" w:eastAsia="Times New Roman" w:hAnsi="Calisto MT" w:cs="Times New Roman"/>
          <w:lang w:val="en-US"/>
        </w:rPr>
      </w:pPr>
    </w:p>
    <w:p w14:paraId="766FA62C" w14:textId="77777777" w:rsidR="00F73798" w:rsidRPr="00612B60" w:rsidRDefault="00F73798" w:rsidP="00F73798">
      <w:pPr>
        <w:spacing w:after="0" w:line="240" w:lineRule="auto"/>
        <w:ind w:left="113"/>
        <w:rPr>
          <w:rFonts w:ascii="Calisto MT" w:eastAsia="Arial Narrow" w:hAnsi="Calisto MT" w:cs="Arial Narrow"/>
          <w:lang w:val="en-US"/>
        </w:rPr>
      </w:pPr>
      <w:r w:rsidRPr="00612B60">
        <w:rPr>
          <w:rFonts w:ascii="Calisto MT" w:eastAsia="Arial Narrow" w:hAnsi="Calisto MT" w:cs="Arial Narrow"/>
          <w:spacing w:val="1"/>
          <w:lang w:val="en-US"/>
        </w:rPr>
        <w:t>14</w:t>
      </w:r>
      <w:r w:rsidRPr="00612B60">
        <w:rPr>
          <w:rFonts w:ascii="Calisto MT" w:eastAsia="Arial Narrow" w:hAnsi="Calisto MT" w:cs="Arial Narrow"/>
          <w:lang w:val="en-US"/>
        </w:rPr>
        <w:t xml:space="preserve">.       </w:t>
      </w:r>
      <w:r w:rsidRPr="00612B60">
        <w:rPr>
          <w:rFonts w:ascii="Calisto MT" w:eastAsia="Arial Narrow" w:hAnsi="Calisto MT" w:cs="Arial Narrow"/>
          <w:spacing w:val="7"/>
          <w:lang w:val="en-US"/>
        </w:rPr>
        <w:t xml:space="preserve"> </w:t>
      </w:r>
      <w:r w:rsidRPr="00612B60">
        <w:rPr>
          <w:rFonts w:ascii="Calisto MT" w:eastAsia="Arial Narrow" w:hAnsi="Calisto MT" w:cs="Arial Narrow"/>
          <w:spacing w:val="1"/>
          <w:lang w:val="en-US"/>
        </w:rPr>
        <w:t>Ban</w:t>
      </w:r>
      <w:r w:rsidRPr="00612B60">
        <w:rPr>
          <w:rFonts w:ascii="Calisto MT" w:eastAsia="Arial Narrow" w:hAnsi="Calisto MT" w:cs="Arial Narrow"/>
          <w:spacing w:val="-1"/>
          <w:lang w:val="en-US"/>
        </w:rPr>
        <w:t>q</w:t>
      </w:r>
      <w:r w:rsidRPr="00612B60">
        <w:rPr>
          <w:rFonts w:ascii="Calisto MT" w:eastAsia="Arial Narrow" w:hAnsi="Calisto MT" w:cs="Arial Narrow"/>
          <w:spacing w:val="1"/>
          <w:lang w:val="en-US"/>
        </w:rPr>
        <w:t>u</w:t>
      </w:r>
      <w:r w:rsidRPr="00612B60">
        <w:rPr>
          <w:rFonts w:ascii="Calisto MT" w:eastAsia="Arial Narrow" w:hAnsi="Calisto MT" w:cs="Arial Narrow"/>
          <w:lang w:val="en-US"/>
        </w:rPr>
        <w:t>e</w:t>
      </w:r>
      <w:r w:rsidRPr="00612B60">
        <w:rPr>
          <w:rFonts w:ascii="Calisto MT" w:eastAsia="Arial Narrow" w:hAnsi="Calisto MT" w:cs="Arial Narrow"/>
          <w:spacing w:val="1"/>
          <w:lang w:val="en-US"/>
        </w:rPr>
        <w:t xml:space="preserve"> </w:t>
      </w:r>
      <w:proofErr w:type="spellStart"/>
      <w:r w:rsidRPr="00612B60">
        <w:rPr>
          <w:rFonts w:ascii="Calisto MT" w:eastAsia="Arial Narrow" w:hAnsi="Calisto MT" w:cs="Arial Narrow"/>
          <w:spacing w:val="-2"/>
          <w:lang w:val="en-US"/>
        </w:rPr>
        <w:t>C</w:t>
      </w:r>
      <w:r w:rsidRPr="00612B60">
        <w:rPr>
          <w:rFonts w:ascii="Calisto MT" w:eastAsia="Arial Narrow" w:hAnsi="Calisto MT" w:cs="Arial Narrow"/>
          <w:spacing w:val="1"/>
          <w:lang w:val="en-US"/>
        </w:rPr>
        <w:t>a</w:t>
      </w:r>
      <w:r w:rsidRPr="00612B60">
        <w:rPr>
          <w:rFonts w:ascii="Calisto MT" w:eastAsia="Arial Narrow" w:hAnsi="Calisto MT" w:cs="Arial Narrow"/>
          <w:spacing w:val="-1"/>
          <w:lang w:val="en-US"/>
        </w:rPr>
        <w:t>m</w:t>
      </w:r>
      <w:r w:rsidRPr="00612B60">
        <w:rPr>
          <w:rFonts w:ascii="Calisto MT" w:eastAsia="Arial Narrow" w:hAnsi="Calisto MT" w:cs="Arial Narrow"/>
          <w:spacing w:val="1"/>
          <w:lang w:val="en-US"/>
        </w:rPr>
        <w:t>e</w:t>
      </w:r>
      <w:r w:rsidRPr="00612B60">
        <w:rPr>
          <w:rFonts w:ascii="Calisto MT" w:eastAsia="Arial Narrow" w:hAnsi="Calisto MT" w:cs="Arial Narrow"/>
          <w:lang w:val="en-US"/>
        </w:rPr>
        <w:t>ro</w:t>
      </w:r>
      <w:r w:rsidRPr="00612B60">
        <w:rPr>
          <w:rFonts w:ascii="Calisto MT" w:eastAsia="Arial Narrow" w:hAnsi="Calisto MT" w:cs="Arial Narrow"/>
          <w:spacing w:val="-1"/>
          <w:lang w:val="en-US"/>
        </w:rPr>
        <w:t>u</w:t>
      </w:r>
      <w:r w:rsidRPr="00612B60">
        <w:rPr>
          <w:rFonts w:ascii="Calisto MT" w:eastAsia="Arial Narrow" w:hAnsi="Calisto MT" w:cs="Arial Narrow"/>
          <w:spacing w:val="1"/>
          <w:lang w:val="en-US"/>
        </w:rPr>
        <w:t>na</w:t>
      </w:r>
      <w:r w:rsidRPr="00612B60">
        <w:rPr>
          <w:rFonts w:ascii="Calisto MT" w:eastAsia="Arial Narrow" w:hAnsi="Calisto MT" w:cs="Arial Narrow"/>
          <w:lang w:val="en-US"/>
        </w:rPr>
        <w:t>ise</w:t>
      </w:r>
      <w:proofErr w:type="spellEnd"/>
      <w:r w:rsidRPr="00612B60">
        <w:rPr>
          <w:rFonts w:ascii="Calisto MT" w:eastAsia="Arial Narrow" w:hAnsi="Calisto MT" w:cs="Arial Narrow"/>
          <w:spacing w:val="-2"/>
          <w:lang w:val="en-US"/>
        </w:rPr>
        <w:t xml:space="preserve"> </w:t>
      </w:r>
      <w:r w:rsidRPr="00612B60">
        <w:rPr>
          <w:rFonts w:ascii="Calisto MT" w:eastAsia="Arial Narrow" w:hAnsi="Calisto MT" w:cs="Arial Narrow"/>
          <w:spacing w:val="1"/>
          <w:lang w:val="en-US"/>
        </w:rPr>
        <w:t>de</w:t>
      </w:r>
      <w:r w:rsidRPr="00612B60">
        <w:rPr>
          <w:rFonts w:ascii="Calisto MT" w:eastAsia="Arial Narrow" w:hAnsi="Calisto MT" w:cs="Arial Narrow"/>
          <w:lang w:val="en-US"/>
        </w:rPr>
        <w:t>s</w:t>
      </w:r>
      <w:r w:rsidRPr="00612B60">
        <w:rPr>
          <w:rFonts w:ascii="Calisto MT" w:eastAsia="Arial Narrow" w:hAnsi="Calisto MT" w:cs="Arial Narrow"/>
          <w:spacing w:val="-2"/>
          <w:lang w:val="en-US"/>
        </w:rPr>
        <w:t xml:space="preserve"> </w:t>
      </w:r>
      <w:r w:rsidRPr="00612B60">
        <w:rPr>
          <w:rFonts w:ascii="Calisto MT" w:eastAsia="Arial Narrow" w:hAnsi="Calisto MT" w:cs="Arial Narrow"/>
          <w:spacing w:val="1"/>
          <w:lang w:val="en-US"/>
        </w:rPr>
        <w:t>Pe</w:t>
      </w:r>
      <w:r w:rsidRPr="00612B60">
        <w:rPr>
          <w:rFonts w:ascii="Calisto MT" w:eastAsia="Arial Narrow" w:hAnsi="Calisto MT" w:cs="Arial Narrow"/>
          <w:lang w:val="en-US"/>
        </w:rPr>
        <w:t>tit</w:t>
      </w:r>
      <w:r w:rsidRPr="00612B60">
        <w:rPr>
          <w:rFonts w:ascii="Calisto MT" w:eastAsia="Arial Narrow" w:hAnsi="Calisto MT" w:cs="Arial Narrow"/>
          <w:spacing w:val="1"/>
          <w:lang w:val="en-US"/>
        </w:rPr>
        <w:t>e</w:t>
      </w:r>
      <w:r w:rsidRPr="00612B60">
        <w:rPr>
          <w:rFonts w:ascii="Calisto MT" w:eastAsia="Arial Narrow" w:hAnsi="Calisto MT" w:cs="Arial Narrow"/>
          <w:lang w:val="en-US"/>
        </w:rPr>
        <w:t>s</w:t>
      </w:r>
      <w:r w:rsidRPr="00612B60">
        <w:rPr>
          <w:rFonts w:ascii="Calisto MT" w:eastAsia="Arial Narrow" w:hAnsi="Calisto MT" w:cs="Arial Narrow"/>
          <w:spacing w:val="-2"/>
          <w:lang w:val="en-US"/>
        </w:rPr>
        <w:t xml:space="preserve"> </w:t>
      </w:r>
      <w:r w:rsidRPr="00612B60">
        <w:rPr>
          <w:rFonts w:ascii="Calisto MT" w:eastAsia="Arial Narrow" w:hAnsi="Calisto MT" w:cs="Arial Narrow"/>
          <w:spacing w:val="1"/>
          <w:lang w:val="en-US"/>
        </w:rPr>
        <w:t>e</w:t>
      </w:r>
      <w:r w:rsidRPr="00612B60">
        <w:rPr>
          <w:rFonts w:ascii="Calisto MT" w:eastAsia="Arial Narrow" w:hAnsi="Calisto MT" w:cs="Arial Narrow"/>
          <w:lang w:val="en-US"/>
        </w:rPr>
        <w:t>t</w:t>
      </w:r>
      <w:r w:rsidRPr="00612B60">
        <w:rPr>
          <w:rFonts w:ascii="Calisto MT" w:eastAsia="Arial Narrow" w:hAnsi="Calisto MT" w:cs="Arial Narrow"/>
          <w:spacing w:val="1"/>
          <w:lang w:val="en-US"/>
        </w:rPr>
        <w:t xml:space="preserve"> </w:t>
      </w:r>
      <w:proofErr w:type="spellStart"/>
      <w:r w:rsidRPr="00612B60">
        <w:rPr>
          <w:rFonts w:ascii="Calisto MT" w:eastAsia="Arial Narrow" w:hAnsi="Calisto MT" w:cs="Arial Narrow"/>
          <w:spacing w:val="-1"/>
          <w:lang w:val="en-US"/>
        </w:rPr>
        <w:t>M</w:t>
      </w:r>
      <w:r w:rsidRPr="00612B60">
        <w:rPr>
          <w:rFonts w:ascii="Calisto MT" w:eastAsia="Arial Narrow" w:hAnsi="Calisto MT" w:cs="Arial Narrow"/>
          <w:spacing w:val="1"/>
          <w:lang w:val="en-US"/>
        </w:rPr>
        <w:t>o</w:t>
      </w:r>
      <w:r w:rsidRPr="00612B60">
        <w:rPr>
          <w:rFonts w:ascii="Calisto MT" w:eastAsia="Arial Narrow" w:hAnsi="Calisto MT" w:cs="Arial Narrow"/>
          <w:spacing w:val="-2"/>
          <w:lang w:val="en-US"/>
        </w:rPr>
        <w:t>y</w:t>
      </w:r>
      <w:r w:rsidRPr="00612B60">
        <w:rPr>
          <w:rFonts w:ascii="Calisto MT" w:eastAsia="Arial Narrow" w:hAnsi="Calisto MT" w:cs="Arial Narrow"/>
          <w:spacing w:val="1"/>
          <w:lang w:val="en-US"/>
        </w:rPr>
        <w:t>en</w:t>
      </w:r>
      <w:r w:rsidRPr="00612B60">
        <w:rPr>
          <w:rFonts w:ascii="Calisto MT" w:eastAsia="Arial Narrow" w:hAnsi="Calisto MT" w:cs="Arial Narrow"/>
          <w:spacing w:val="-1"/>
          <w:lang w:val="en-US"/>
        </w:rPr>
        <w:t>n</w:t>
      </w:r>
      <w:r w:rsidRPr="00612B60">
        <w:rPr>
          <w:rFonts w:ascii="Calisto MT" w:eastAsia="Arial Narrow" w:hAnsi="Calisto MT" w:cs="Arial Narrow"/>
          <w:spacing w:val="1"/>
          <w:lang w:val="en-US"/>
        </w:rPr>
        <w:t>e</w:t>
      </w:r>
      <w:r w:rsidRPr="00612B60">
        <w:rPr>
          <w:rFonts w:ascii="Calisto MT" w:eastAsia="Arial Narrow" w:hAnsi="Calisto MT" w:cs="Arial Narrow"/>
          <w:lang w:val="en-US"/>
        </w:rPr>
        <w:t>s</w:t>
      </w:r>
      <w:proofErr w:type="spellEnd"/>
      <w:r w:rsidRPr="00612B60">
        <w:rPr>
          <w:rFonts w:ascii="Calisto MT" w:eastAsia="Arial Narrow" w:hAnsi="Calisto MT" w:cs="Arial Narrow"/>
          <w:lang w:val="en-US"/>
        </w:rPr>
        <w:t xml:space="preserve"> </w:t>
      </w:r>
      <w:r w:rsidRPr="00612B60">
        <w:rPr>
          <w:rFonts w:ascii="Calisto MT" w:eastAsia="Arial Narrow" w:hAnsi="Calisto MT" w:cs="Arial Narrow"/>
          <w:spacing w:val="-1"/>
          <w:lang w:val="en-US"/>
        </w:rPr>
        <w:t>E</w:t>
      </w:r>
      <w:r w:rsidRPr="00612B60">
        <w:rPr>
          <w:rFonts w:ascii="Calisto MT" w:eastAsia="Arial Narrow" w:hAnsi="Calisto MT" w:cs="Arial Narrow"/>
          <w:spacing w:val="1"/>
          <w:lang w:val="en-US"/>
        </w:rPr>
        <w:t>n</w:t>
      </w:r>
      <w:r w:rsidRPr="00612B60">
        <w:rPr>
          <w:rFonts w:ascii="Calisto MT" w:eastAsia="Arial Narrow" w:hAnsi="Calisto MT" w:cs="Arial Narrow"/>
          <w:lang w:val="en-US"/>
        </w:rPr>
        <w:t>tre</w:t>
      </w:r>
      <w:r w:rsidRPr="00612B60">
        <w:rPr>
          <w:rFonts w:ascii="Calisto MT" w:eastAsia="Arial Narrow" w:hAnsi="Calisto MT" w:cs="Arial Narrow"/>
          <w:spacing w:val="-1"/>
          <w:lang w:val="en-US"/>
        </w:rPr>
        <w:t>p</w:t>
      </w:r>
      <w:r w:rsidRPr="00612B60">
        <w:rPr>
          <w:rFonts w:ascii="Calisto MT" w:eastAsia="Arial Narrow" w:hAnsi="Calisto MT" w:cs="Arial Narrow"/>
          <w:lang w:val="en-US"/>
        </w:rPr>
        <w:t>r</w:t>
      </w:r>
      <w:r w:rsidRPr="00612B60">
        <w:rPr>
          <w:rFonts w:ascii="Calisto MT" w:eastAsia="Arial Narrow" w:hAnsi="Calisto MT" w:cs="Arial Narrow"/>
          <w:spacing w:val="-1"/>
          <w:lang w:val="en-US"/>
        </w:rPr>
        <w:t>i</w:t>
      </w:r>
      <w:r w:rsidRPr="00612B60">
        <w:rPr>
          <w:rFonts w:ascii="Calisto MT" w:eastAsia="Arial Narrow" w:hAnsi="Calisto MT" w:cs="Arial Narrow"/>
          <w:lang w:val="en-US"/>
        </w:rPr>
        <w:t>s</w:t>
      </w:r>
      <w:r w:rsidRPr="00612B60">
        <w:rPr>
          <w:rFonts w:ascii="Calisto MT" w:eastAsia="Arial Narrow" w:hAnsi="Calisto MT" w:cs="Arial Narrow"/>
          <w:spacing w:val="1"/>
          <w:lang w:val="en-US"/>
        </w:rPr>
        <w:t>e</w:t>
      </w:r>
      <w:r w:rsidRPr="00612B60">
        <w:rPr>
          <w:rFonts w:ascii="Calisto MT" w:eastAsia="Arial Narrow" w:hAnsi="Calisto MT" w:cs="Arial Narrow"/>
          <w:lang w:val="en-US"/>
        </w:rPr>
        <w:t>s (B</w:t>
      </w:r>
      <w:r w:rsidRPr="00612B60">
        <w:rPr>
          <w:rFonts w:ascii="Calisto MT" w:eastAsia="Arial Narrow" w:hAnsi="Calisto MT" w:cs="Arial Narrow"/>
          <w:spacing w:val="7"/>
          <w:lang w:val="en-US"/>
        </w:rPr>
        <w:t>C</w:t>
      </w:r>
      <w:r w:rsidRPr="00612B60">
        <w:rPr>
          <w:rFonts w:ascii="Calisto MT" w:eastAsia="Arial Narrow" w:hAnsi="Calisto MT" w:cs="Arial Narrow"/>
          <w:spacing w:val="-1"/>
          <w:lang w:val="en-US"/>
        </w:rPr>
        <w:t>-</w:t>
      </w:r>
      <w:r w:rsidRPr="00612B60">
        <w:rPr>
          <w:rFonts w:ascii="Calisto MT" w:eastAsia="Arial Narrow" w:hAnsi="Calisto MT" w:cs="Arial Narrow"/>
          <w:spacing w:val="1"/>
          <w:lang w:val="en-US"/>
        </w:rPr>
        <w:t>P</w:t>
      </w:r>
      <w:r w:rsidRPr="00612B60">
        <w:rPr>
          <w:rFonts w:ascii="Calisto MT" w:eastAsia="Arial Narrow" w:hAnsi="Calisto MT" w:cs="Arial Narrow"/>
          <w:spacing w:val="-1"/>
          <w:lang w:val="en-US"/>
        </w:rPr>
        <w:t>M</w:t>
      </w:r>
      <w:r w:rsidRPr="00612B60">
        <w:rPr>
          <w:rFonts w:ascii="Calisto MT" w:eastAsia="Arial Narrow" w:hAnsi="Calisto MT" w:cs="Arial Narrow"/>
          <w:spacing w:val="1"/>
          <w:lang w:val="en-US"/>
        </w:rPr>
        <w:t>E</w:t>
      </w:r>
      <w:r w:rsidRPr="00612B60">
        <w:rPr>
          <w:rFonts w:ascii="Calisto MT" w:eastAsia="Arial Narrow" w:hAnsi="Calisto MT" w:cs="Arial Narrow"/>
          <w:lang w:val="en-US"/>
        </w:rPr>
        <w:t xml:space="preserve">), </w:t>
      </w:r>
      <w:r w:rsidRPr="00612B60">
        <w:rPr>
          <w:rFonts w:ascii="Calisto MT" w:eastAsia="Arial Narrow" w:hAnsi="Calisto MT" w:cs="Arial Narrow"/>
          <w:spacing w:val="1"/>
          <w:lang w:val="en-US"/>
        </w:rPr>
        <w:t>B</w:t>
      </w:r>
      <w:r w:rsidRPr="00612B60">
        <w:rPr>
          <w:rFonts w:ascii="Calisto MT" w:eastAsia="Arial Narrow" w:hAnsi="Calisto MT" w:cs="Arial Narrow"/>
          <w:lang w:val="en-US"/>
        </w:rPr>
        <w:t>.</w:t>
      </w:r>
      <w:r w:rsidRPr="00612B60">
        <w:rPr>
          <w:rFonts w:ascii="Calisto MT" w:eastAsia="Arial Narrow" w:hAnsi="Calisto MT" w:cs="Arial Narrow"/>
          <w:spacing w:val="1"/>
          <w:lang w:val="en-US"/>
        </w:rPr>
        <w:t>P</w:t>
      </w:r>
      <w:r w:rsidRPr="00612B60">
        <w:rPr>
          <w:rFonts w:ascii="Calisto MT" w:eastAsia="Arial Narrow" w:hAnsi="Calisto MT" w:cs="Arial Narrow"/>
          <w:lang w:val="en-US"/>
        </w:rPr>
        <w:t>.</w:t>
      </w:r>
      <w:r w:rsidRPr="00612B60">
        <w:rPr>
          <w:rFonts w:ascii="Calisto MT" w:eastAsia="Arial Narrow" w:hAnsi="Calisto MT" w:cs="Arial Narrow"/>
          <w:spacing w:val="-1"/>
          <w:lang w:val="en-US"/>
        </w:rPr>
        <w:t xml:space="preserve"> </w:t>
      </w:r>
      <w:r w:rsidRPr="00612B60">
        <w:rPr>
          <w:rFonts w:ascii="Calisto MT" w:eastAsia="Arial Narrow" w:hAnsi="Calisto MT" w:cs="Arial Narrow"/>
          <w:spacing w:val="1"/>
          <w:lang w:val="en-US"/>
        </w:rPr>
        <w:t>12</w:t>
      </w:r>
      <w:r w:rsidRPr="00612B60">
        <w:rPr>
          <w:rFonts w:ascii="Calisto MT" w:eastAsia="Arial Narrow" w:hAnsi="Calisto MT" w:cs="Arial Narrow"/>
          <w:spacing w:val="-1"/>
          <w:lang w:val="en-US"/>
        </w:rPr>
        <w:t>9</w:t>
      </w:r>
      <w:r w:rsidRPr="00612B60">
        <w:rPr>
          <w:rFonts w:ascii="Calisto MT" w:eastAsia="Arial Narrow" w:hAnsi="Calisto MT" w:cs="Arial Narrow"/>
          <w:spacing w:val="1"/>
          <w:lang w:val="en-US"/>
        </w:rPr>
        <w:t>6</w:t>
      </w:r>
      <w:r w:rsidRPr="00612B60">
        <w:rPr>
          <w:rFonts w:ascii="Calisto MT" w:eastAsia="Arial Narrow" w:hAnsi="Calisto MT" w:cs="Arial Narrow"/>
          <w:lang w:val="en-US"/>
        </w:rPr>
        <w:t>2</w:t>
      </w:r>
      <w:r w:rsidRPr="00612B60">
        <w:rPr>
          <w:rFonts w:ascii="Calisto MT" w:eastAsia="Arial Narrow" w:hAnsi="Calisto MT" w:cs="Arial Narrow"/>
          <w:spacing w:val="-1"/>
          <w:lang w:val="en-US"/>
        </w:rPr>
        <w:t xml:space="preserve"> </w:t>
      </w:r>
      <w:r w:rsidRPr="00612B60">
        <w:rPr>
          <w:rFonts w:ascii="Calisto MT" w:eastAsia="Arial Narrow" w:hAnsi="Calisto MT" w:cs="Arial Narrow"/>
          <w:spacing w:val="1"/>
          <w:lang w:val="en-US"/>
        </w:rPr>
        <w:t>Ya</w:t>
      </w:r>
      <w:r w:rsidRPr="00612B60">
        <w:rPr>
          <w:rFonts w:ascii="Calisto MT" w:eastAsia="Arial Narrow" w:hAnsi="Calisto MT" w:cs="Arial Narrow"/>
          <w:spacing w:val="-1"/>
          <w:lang w:val="en-US"/>
        </w:rPr>
        <w:t>o</w:t>
      </w:r>
      <w:r w:rsidRPr="00612B60">
        <w:rPr>
          <w:rFonts w:ascii="Calisto MT" w:eastAsia="Arial Narrow" w:hAnsi="Calisto MT" w:cs="Arial Narrow"/>
          <w:spacing w:val="1"/>
          <w:lang w:val="en-US"/>
        </w:rPr>
        <w:t>un</w:t>
      </w:r>
      <w:r w:rsidRPr="00612B60">
        <w:rPr>
          <w:rFonts w:ascii="Calisto MT" w:eastAsia="Arial Narrow" w:hAnsi="Calisto MT" w:cs="Arial Narrow"/>
          <w:spacing w:val="-1"/>
          <w:lang w:val="en-US"/>
        </w:rPr>
        <w:t>d</w:t>
      </w:r>
      <w:r w:rsidRPr="00612B60">
        <w:rPr>
          <w:rFonts w:ascii="Calisto MT" w:eastAsia="Arial Narrow" w:hAnsi="Calisto MT" w:cs="Arial Narrow"/>
          <w:lang w:val="en-US"/>
        </w:rPr>
        <w:t>é</w:t>
      </w:r>
      <w:r w:rsidRPr="00612B60">
        <w:rPr>
          <w:rFonts w:ascii="Calisto MT" w:eastAsia="Arial Narrow" w:hAnsi="Calisto MT" w:cs="Arial Narrow"/>
          <w:spacing w:val="5"/>
          <w:lang w:val="en-US"/>
        </w:rPr>
        <w:t xml:space="preserve"> </w:t>
      </w:r>
      <w:r w:rsidRPr="00612B60">
        <w:rPr>
          <w:rFonts w:ascii="Calisto MT" w:eastAsia="Arial Narrow" w:hAnsi="Calisto MT" w:cs="Arial Narrow"/>
          <w:lang w:val="en-US"/>
        </w:rPr>
        <w:t>;</w:t>
      </w:r>
    </w:p>
    <w:p w14:paraId="3446D0E8" w14:textId="77777777" w:rsidR="00F73798" w:rsidRPr="00612B60" w:rsidRDefault="00F73798" w:rsidP="00F73798">
      <w:pPr>
        <w:spacing w:before="1" w:after="0" w:line="100" w:lineRule="exact"/>
        <w:rPr>
          <w:rFonts w:ascii="Calisto MT" w:eastAsia="Times New Roman" w:hAnsi="Calisto MT" w:cs="Times New Roman"/>
          <w:lang w:val="en-US"/>
        </w:rPr>
      </w:pPr>
    </w:p>
    <w:p w14:paraId="1BC935EA" w14:textId="77777777" w:rsidR="00F73798" w:rsidRPr="00612B60" w:rsidRDefault="00F73798" w:rsidP="00F73798">
      <w:pPr>
        <w:spacing w:after="0" w:line="240" w:lineRule="auto"/>
        <w:ind w:left="113"/>
        <w:rPr>
          <w:rFonts w:ascii="Calisto MT" w:eastAsia="Arial Narrow" w:hAnsi="Calisto MT" w:cs="Arial Narrow"/>
          <w:lang w:val="en-US"/>
        </w:rPr>
      </w:pPr>
      <w:r w:rsidRPr="00612B60">
        <w:rPr>
          <w:rFonts w:ascii="Calisto MT" w:eastAsia="Arial Narrow" w:hAnsi="Calisto MT" w:cs="Arial Narrow"/>
          <w:spacing w:val="1"/>
          <w:lang w:val="en-US"/>
        </w:rPr>
        <w:t>15</w:t>
      </w:r>
      <w:r w:rsidRPr="00612B60">
        <w:rPr>
          <w:rFonts w:ascii="Calisto MT" w:eastAsia="Arial Narrow" w:hAnsi="Calisto MT" w:cs="Arial Narrow"/>
          <w:lang w:val="en-US"/>
        </w:rPr>
        <w:t xml:space="preserve">.       </w:t>
      </w:r>
      <w:r w:rsidRPr="00612B60">
        <w:rPr>
          <w:rFonts w:ascii="Calisto MT" w:eastAsia="Arial Narrow" w:hAnsi="Calisto MT" w:cs="Arial Narrow"/>
          <w:spacing w:val="7"/>
          <w:lang w:val="en-US"/>
        </w:rPr>
        <w:t xml:space="preserve"> </w:t>
      </w:r>
      <w:r w:rsidRPr="00612B60">
        <w:rPr>
          <w:rFonts w:ascii="Calisto MT" w:eastAsia="Arial Narrow" w:hAnsi="Calisto MT" w:cs="Arial Narrow"/>
          <w:spacing w:val="1"/>
          <w:lang w:val="en-US"/>
        </w:rPr>
        <w:t>Ban</w:t>
      </w:r>
      <w:r w:rsidRPr="00612B60">
        <w:rPr>
          <w:rFonts w:ascii="Calisto MT" w:eastAsia="Arial Narrow" w:hAnsi="Calisto MT" w:cs="Arial Narrow"/>
          <w:lang w:val="en-US"/>
        </w:rPr>
        <w:t xml:space="preserve">k </w:t>
      </w:r>
      <w:r w:rsidRPr="00612B60">
        <w:rPr>
          <w:rFonts w:ascii="Calisto MT" w:eastAsia="Arial Narrow" w:hAnsi="Calisto MT" w:cs="Arial Narrow"/>
          <w:spacing w:val="-1"/>
          <w:lang w:val="en-US"/>
        </w:rPr>
        <w:t>O</w:t>
      </w:r>
      <w:r w:rsidRPr="00612B60">
        <w:rPr>
          <w:rFonts w:ascii="Calisto MT" w:eastAsia="Arial Narrow" w:hAnsi="Calisto MT" w:cs="Arial Narrow"/>
          <w:lang w:val="en-US"/>
        </w:rPr>
        <w:t>f</w:t>
      </w:r>
      <w:r w:rsidRPr="00612B60">
        <w:rPr>
          <w:rFonts w:ascii="Calisto MT" w:eastAsia="Arial Narrow" w:hAnsi="Calisto MT" w:cs="Arial Narrow"/>
          <w:spacing w:val="1"/>
          <w:lang w:val="en-US"/>
        </w:rPr>
        <w:t xml:space="preserve"> A</w:t>
      </w:r>
      <w:r w:rsidRPr="00612B60">
        <w:rPr>
          <w:rFonts w:ascii="Calisto MT" w:eastAsia="Arial Narrow" w:hAnsi="Calisto MT" w:cs="Arial Narrow"/>
          <w:lang w:val="en-US"/>
        </w:rPr>
        <w:t xml:space="preserve">frica </w:t>
      </w:r>
      <w:r w:rsidRPr="00612B60">
        <w:rPr>
          <w:rFonts w:ascii="Calisto MT" w:eastAsia="Arial Narrow" w:hAnsi="Calisto MT" w:cs="Arial Narrow"/>
          <w:spacing w:val="-3"/>
          <w:lang w:val="en-US"/>
        </w:rPr>
        <w:t>C</w:t>
      </w:r>
      <w:r w:rsidRPr="00612B60">
        <w:rPr>
          <w:rFonts w:ascii="Calisto MT" w:eastAsia="Arial Narrow" w:hAnsi="Calisto MT" w:cs="Arial Narrow"/>
          <w:spacing w:val="1"/>
          <w:lang w:val="en-US"/>
        </w:rPr>
        <w:t>a</w:t>
      </w:r>
      <w:r w:rsidRPr="00612B60">
        <w:rPr>
          <w:rFonts w:ascii="Calisto MT" w:eastAsia="Arial Narrow" w:hAnsi="Calisto MT" w:cs="Arial Narrow"/>
          <w:spacing w:val="-1"/>
          <w:lang w:val="en-US"/>
        </w:rPr>
        <w:t>m</w:t>
      </w:r>
      <w:r w:rsidRPr="00612B60">
        <w:rPr>
          <w:rFonts w:ascii="Calisto MT" w:eastAsia="Arial Narrow" w:hAnsi="Calisto MT" w:cs="Arial Narrow"/>
          <w:spacing w:val="1"/>
          <w:lang w:val="en-US"/>
        </w:rPr>
        <w:t>e</w:t>
      </w:r>
      <w:r w:rsidRPr="00612B60">
        <w:rPr>
          <w:rFonts w:ascii="Calisto MT" w:eastAsia="Arial Narrow" w:hAnsi="Calisto MT" w:cs="Arial Narrow"/>
          <w:lang w:val="en-US"/>
        </w:rPr>
        <w:t>ro</w:t>
      </w:r>
      <w:r w:rsidRPr="00612B60">
        <w:rPr>
          <w:rFonts w:ascii="Calisto MT" w:eastAsia="Arial Narrow" w:hAnsi="Calisto MT" w:cs="Arial Narrow"/>
          <w:spacing w:val="-1"/>
          <w:lang w:val="en-US"/>
        </w:rPr>
        <w:t>u</w:t>
      </w:r>
      <w:r w:rsidRPr="00612B60">
        <w:rPr>
          <w:rFonts w:ascii="Calisto MT" w:eastAsia="Arial Narrow" w:hAnsi="Calisto MT" w:cs="Arial Narrow"/>
          <w:lang w:val="en-US"/>
        </w:rPr>
        <w:t>n</w:t>
      </w:r>
      <w:r w:rsidRPr="00612B60">
        <w:rPr>
          <w:rFonts w:ascii="Calisto MT" w:eastAsia="Arial Narrow" w:hAnsi="Calisto MT" w:cs="Arial Narrow"/>
          <w:spacing w:val="1"/>
          <w:lang w:val="en-US"/>
        </w:rPr>
        <w:t xml:space="preserve"> </w:t>
      </w:r>
      <w:r w:rsidRPr="00612B60">
        <w:rPr>
          <w:rFonts w:ascii="Calisto MT" w:eastAsia="Arial Narrow" w:hAnsi="Calisto MT" w:cs="Arial Narrow"/>
          <w:lang w:val="en-US"/>
        </w:rPr>
        <w:t>(B</w:t>
      </w:r>
      <w:r w:rsidRPr="00612B60">
        <w:rPr>
          <w:rFonts w:ascii="Calisto MT" w:eastAsia="Arial Narrow" w:hAnsi="Calisto MT" w:cs="Arial Narrow"/>
          <w:spacing w:val="1"/>
          <w:lang w:val="en-US"/>
        </w:rPr>
        <w:t>O</w:t>
      </w:r>
      <w:r w:rsidRPr="00612B60">
        <w:rPr>
          <w:rFonts w:ascii="Calisto MT" w:eastAsia="Arial Narrow" w:hAnsi="Calisto MT" w:cs="Arial Narrow"/>
          <w:lang w:val="en-US"/>
        </w:rPr>
        <w:t>A C</w:t>
      </w:r>
      <w:r w:rsidRPr="00612B60">
        <w:rPr>
          <w:rFonts w:ascii="Calisto MT" w:eastAsia="Arial Narrow" w:hAnsi="Calisto MT" w:cs="Arial Narrow"/>
          <w:spacing w:val="1"/>
          <w:lang w:val="en-US"/>
        </w:rPr>
        <w:t>a</w:t>
      </w:r>
      <w:r w:rsidRPr="00612B60">
        <w:rPr>
          <w:rFonts w:ascii="Calisto MT" w:eastAsia="Arial Narrow" w:hAnsi="Calisto MT" w:cs="Arial Narrow"/>
          <w:spacing w:val="-1"/>
          <w:lang w:val="en-US"/>
        </w:rPr>
        <w:t>m</w:t>
      </w:r>
      <w:r w:rsidRPr="00612B60">
        <w:rPr>
          <w:rFonts w:ascii="Calisto MT" w:eastAsia="Arial Narrow" w:hAnsi="Calisto MT" w:cs="Arial Narrow"/>
          <w:spacing w:val="1"/>
          <w:lang w:val="en-US"/>
        </w:rPr>
        <w:t>e</w:t>
      </w:r>
      <w:r w:rsidRPr="00612B60">
        <w:rPr>
          <w:rFonts w:ascii="Calisto MT" w:eastAsia="Arial Narrow" w:hAnsi="Calisto MT" w:cs="Arial Narrow"/>
          <w:lang w:val="en-US"/>
        </w:rPr>
        <w:t>r</w:t>
      </w:r>
      <w:r w:rsidRPr="00612B60">
        <w:rPr>
          <w:rFonts w:ascii="Calisto MT" w:eastAsia="Arial Narrow" w:hAnsi="Calisto MT" w:cs="Arial Narrow"/>
          <w:spacing w:val="-2"/>
          <w:lang w:val="en-US"/>
        </w:rPr>
        <w:t>o</w:t>
      </w:r>
      <w:r w:rsidRPr="00612B60">
        <w:rPr>
          <w:rFonts w:ascii="Calisto MT" w:eastAsia="Arial Narrow" w:hAnsi="Calisto MT" w:cs="Arial Narrow"/>
          <w:spacing w:val="1"/>
          <w:lang w:val="en-US"/>
        </w:rPr>
        <w:t>un</w:t>
      </w:r>
      <w:r w:rsidRPr="00612B60">
        <w:rPr>
          <w:rFonts w:ascii="Calisto MT" w:eastAsia="Arial Narrow" w:hAnsi="Calisto MT" w:cs="Arial Narrow"/>
          <w:lang w:val="en-US"/>
        </w:rPr>
        <w:t>),</w:t>
      </w:r>
      <w:r w:rsidRPr="00612B60">
        <w:rPr>
          <w:rFonts w:ascii="Calisto MT" w:eastAsia="Arial Narrow" w:hAnsi="Calisto MT" w:cs="Arial Narrow"/>
          <w:spacing w:val="-2"/>
          <w:lang w:val="en-US"/>
        </w:rPr>
        <w:t xml:space="preserve"> </w:t>
      </w:r>
      <w:r w:rsidRPr="00612B60">
        <w:rPr>
          <w:rFonts w:ascii="Calisto MT" w:eastAsia="Arial Narrow" w:hAnsi="Calisto MT" w:cs="Arial Narrow"/>
          <w:spacing w:val="1"/>
          <w:lang w:val="en-US"/>
        </w:rPr>
        <w:t>B</w:t>
      </w:r>
      <w:r w:rsidRPr="00612B60">
        <w:rPr>
          <w:rFonts w:ascii="Calisto MT" w:eastAsia="Arial Narrow" w:hAnsi="Calisto MT" w:cs="Arial Narrow"/>
          <w:lang w:val="en-US"/>
        </w:rPr>
        <w:t>.</w:t>
      </w:r>
      <w:r w:rsidRPr="00612B60">
        <w:rPr>
          <w:rFonts w:ascii="Calisto MT" w:eastAsia="Arial Narrow" w:hAnsi="Calisto MT" w:cs="Arial Narrow"/>
          <w:spacing w:val="1"/>
          <w:lang w:val="en-US"/>
        </w:rPr>
        <w:t>P</w:t>
      </w:r>
      <w:r w:rsidRPr="00612B60">
        <w:rPr>
          <w:rFonts w:ascii="Calisto MT" w:eastAsia="Arial Narrow" w:hAnsi="Calisto MT" w:cs="Arial Narrow"/>
          <w:lang w:val="en-US"/>
        </w:rPr>
        <w:t>.</w:t>
      </w:r>
      <w:r w:rsidRPr="00612B60">
        <w:rPr>
          <w:rFonts w:ascii="Calisto MT" w:eastAsia="Arial Narrow" w:hAnsi="Calisto MT" w:cs="Arial Narrow"/>
          <w:spacing w:val="-1"/>
          <w:lang w:val="en-US"/>
        </w:rPr>
        <w:t xml:space="preserve"> </w:t>
      </w:r>
      <w:r w:rsidRPr="00612B60">
        <w:rPr>
          <w:rFonts w:ascii="Calisto MT" w:eastAsia="Arial Narrow" w:hAnsi="Calisto MT" w:cs="Arial Narrow"/>
          <w:spacing w:val="1"/>
          <w:lang w:val="en-US"/>
        </w:rPr>
        <w:t>4</w:t>
      </w:r>
      <w:r w:rsidRPr="00612B60">
        <w:rPr>
          <w:rFonts w:ascii="Calisto MT" w:eastAsia="Arial Narrow" w:hAnsi="Calisto MT" w:cs="Arial Narrow"/>
          <w:spacing w:val="-1"/>
          <w:lang w:val="en-US"/>
        </w:rPr>
        <w:t>5</w:t>
      </w:r>
      <w:r w:rsidRPr="00612B60">
        <w:rPr>
          <w:rFonts w:ascii="Calisto MT" w:eastAsia="Arial Narrow" w:hAnsi="Calisto MT" w:cs="Arial Narrow"/>
          <w:spacing w:val="1"/>
          <w:lang w:val="en-US"/>
        </w:rPr>
        <w:t>9</w:t>
      </w:r>
      <w:r w:rsidRPr="00612B60">
        <w:rPr>
          <w:rFonts w:ascii="Calisto MT" w:eastAsia="Arial Narrow" w:hAnsi="Calisto MT" w:cs="Arial Narrow"/>
          <w:lang w:val="en-US"/>
        </w:rPr>
        <w:t>3</w:t>
      </w:r>
      <w:r w:rsidRPr="00612B60">
        <w:rPr>
          <w:rFonts w:ascii="Calisto MT" w:eastAsia="Arial Narrow" w:hAnsi="Calisto MT" w:cs="Arial Narrow"/>
          <w:spacing w:val="-1"/>
          <w:lang w:val="en-US"/>
        </w:rPr>
        <w:t xml:space="preserve"> </w:t>
      </w:r>
      <w:r w:rsidRPr="00612B60">
        <w:rPr>
          <w:rFonts w:ascii="Calisto MT" w:eastAsia="Arial Narrow" w:hAnsi="Calisto MT" w:cs="Arial Narrow"/>
          <w:lang w:val="en-US"/>
        </w:rPr>
        <w:t>D</w:t>
      </w:r>
      <w:r w:rsidRPr="00612B60">
        <w:rPr>
          <w:rFonts w:ascii="Calisto MT" w:eastAsia="Arial Narrow" w:hAnsi="Calisto MT" w:cs="Arial Narrow"/>
          <w:spacing w:val="1"/>
          <w:lang w:val="en-US"/>
        </w:rPr>
        <w:t>oua</w:t>
      </w:r>
      <w:r w:rsidRPr="00612B60">
        <w:rPr>
          <w:rFonts w:ascii="Calisto MT" w:eastAsia="Arial Narrow" w:hAnsi="Calisto MT" w:cs="Arial Narrow"/>
          <w:lang w:val="en-US"/>
        </w:rPr>
        <w:t>la</w:t>
      </w:r>
    </w:p>
    <w:p w14:paraId="11261F7D" w14:textId="77777777" w:rsidR="00F73798" w:rsidRPr="00612B60" w:rsidRDefault="00F73798" w:rsidP="00F73798">
      <w:pPr>
        <w:spacing w:before="1" w:after="0" w:line="100" w:lineRule="exact"/>
        <w:rPr>
          <w:rFonts w:ascii="Calisto MT" w:eastAsia="Times New Roman" w:hAnsi="Calisto MT" w:cs="Times New Roman"/>
          <w:lang w:val="en-US"/>
        </w:rPr>
      </w:pPr>
    </w:p>
    <w:p w14:paraId="7E92AAD7" w14:textId="77777777" w:rsidR="00F73798" w:rsidRPr="00612B60" w:rsidRDefault="00F73798" w:rsidP="00F73798">
      <w:pPr>
        <w:spacing w:after="0" w:line="240" w:lineRule="auto"/>
        <w:ind w:left="113"/>
        <w:rPr>
          <w:rFonts w:ascii="Calisto MT" w:eastAsia="Arial Narrow" w:hAnsi="Calisto MT" w:cs="Arial Narrow"/>
          <w:lang w:val="en-US"/>
        </w:rPr>
      </w:pPr>
      <w:r w:rsidRPr="00612B60">
        <w:rPr>
          <w:rFonts w:ascii="Calisto MT" w:eastAsia="Arial Narrow" w:hAnsi="Calisto MT" w:cs="Arial Narrow"/>
          <w:spacing w:val="1"/>
          <w:lang w:val="en-US"/>
        </w:rPr>
        <w:t>16</w:t>
      </w:r>
      <w:r w:rsidRPr="00612B60">
        <w:rPr>
          <w:rFonts w:ascii="Calisto MT" w:eastAsia="Arial Narrow" w:hAnsi="Calisto MT" w:cs="Arial Narrow"/>
          <w:lang w:val="en-US"/>
        </w:rPr>
        <w:t xml:space="preserve">.       </w:t>
      </w:r>
      <w:r w:rsidRPr="00612B60">
        <w:rPr>
          <w:rFonts w:ascii="Calisto MT" w:eastAsia="Arial Narrow" w:hAnsi="Calisto MT" w:cs="Arial Narrow"/>
          <w:spacing w:val="7"/>
          <w:lang w:val="en-US"/>
        </w:rPr>
        <w:t xml:space="preserve"> </w:t>
      </w:r>
      <w:r w:rsidRPr="00612B60">
        <w:rPr>
          <w:rFonts w:ascii="Calisto MT" w:eastAsia="Arial Narrow" w:hAnsi="Calisto MT" w:cs="Arial Narrow"/>
          <w:spacing w:val="1"/>
          <w:lang w:val="en-US"/>
        </w:rPr>
        <w:t>BA</w:t>
      </w:r>
      <w:r w:rsidRPr="00612B60">
        <w:rPr>
          <w:rFonts w:ascii="Calisto MT" w:eastAsia="Arial Narrow" w:hAnsi="Calisto MT" w:cs="Arial Narrow"/>
          <w:lang w:val="en-US"/>
        </w:rPr>
        <w:t xml:space="preserve">NGE </w:t>
      </w:r>
      <w:r w:rsidRPr="00612B60">
        <w:rPr>
          <w:rFonts w:ascii="Calisto MT" w:eastAsia="Arial Narrow" w:hAnsi="Calisto MT" w:cs="Arial Narrow"/>
          <w:spacing w:val="-1"/>
          <w:lang w:val="en-US"/>
        </w:rPr>
        <w:t>B</w:t>
      </w:r>
      <w:r w:rsidRPr="00612B60">
        <w:rPr>
          <w:rFonts w:ascii="Calisto MT" w:eastAsia="Arial Narrow" w:hAnsi="Calisto MT" w:cs="Arial Narrow"/>
          <w:spacing w:val="1"/>
          <w:lang w:val="en-US"/>
        </w:rPr>
        <w:t>A</w:t>
      </w:r>
      <w:r w:rsidRPr="00612B60">
        <w:rPr>
          <w:rFonts w:ascii="Calisto MT" w:eastAsia="Arial Narrow" w:hAnsi="Calisto MT" w:cs="Arial Narrow"/>
          <w:lang w:val="en-US"/>
        </w:rPr>
        <w:t>NK</w:t>
      </w:r>
      <w:r w:rsidRPr="00612B60">
        <w:rPr>
          <w:rFonts w:ascii="Calisto MT" w:eastAsia="Arial Narrow" w:hAnsi="Calisto MT" w:cs="Arial Narrow"/>
          <w:spacing w:val="1"/>
          <w:lang w:val="en-US"/>
        </w:rPr>
        <w:t xml:space="preserve"> </w:t>
      </w:r>
      <w:r w:rsidRPr="00612B60">
        <w:rPr>
          <w:rFonts w:ascii="Calisto MT" w:eastAsia="Arial Narrow" w:hAnsi="Calisto MT" w:cs="Arial Narrow"/>
          <w:lang w:val="en-US"/>
        </w:rPr>
        <w:t>CAMERO</w:t>
      </w:r>
      <w:r w:rsidRPr="00612B60">
        <w:rPr>
          <w:rFonts w:ascii="Calisto MT" w:eastAsia="Arial Narrow" w:hAnsi="Calisto MT" w:cs="Arial Narrow"/>
          <w:spacing w:val="-3"/>
          <w:lang w:val="en-US"/>
        </w:rPr>
        <w:t>U</w:t>
      </w:r>
      <w:r w:rsidRPr="00612B60">
        <w:rPr>
          <w:rFonts w:ascii="Calisto MT" w:eastAsia="Arial Narrow" w:hAnsi="Calisto MT" w:cs="Arial Narrow"/>
          <w:lang w:val="en-US"/>
        </w:rPr>
        <w:t>N (B</w:t>
      </w:r>
      <w:r w:rsidRPr="00612B60">
        <w:rPr>
          <w:rFonts w:ascii="Calisto MT" w:eastAsia="Arial Narrow" w:hAnsi="Calisto MT" w:cs="Arial Narrow"/>
          <w:spacing w:val="1"/>
          <w:lang w:val="en-US"/>
        </w:rPr>
        <w:t>A</w:t>
      </w:r>
      <w:r w:rsidRPr="00612B60">
        <w:rPr>
          <w:rFonts w:ascii="Calisto MT" w:eastAsia="Arial Narrow" w:hAnsi="Calisto MT" w:cs="Arial Narrow"/>
          <w:lang w:val="en-US"/>
        </w:rPr>
        <w:t>NGE C</w:t>
      </w:r>
      <w:r w:rsidRPr="00612B60">
        <w:rPr>
          <w:rFonts w:ascii="Calisto MT" w:eastAsia="Arial Narrow" w:hAnsi="Calisto MT" w:cs="Arial Narrow"/>
          <w:spacing w:val="-1"/>
          <w:lang w:val="en-US"/>
        </w:rPr>
        <w:t>M</w:t>
      </w:r>
      <w:r w:rsidRPr="00612B60">
        <w:rPr>
          <w:rFonts w:ascii="Calisto MT" w:eastAsia="Arial Narrow" w:hAnsi="Calisto MT" w:cs="Arial Narrow"/>
          <w:lang w:val="en-US"/>
        </w:rPr>
        <w:t>R</w:t>
      </w:r>
      <w:r w:rsidRPr="00612B60">
        <w:rPr>
          <w:rFonts w:ascii="Calisto MT" w:eastAsia="Arial Narrow" w:hAnsi="Calisto MT" w:cs="Arial Narrow"/>
          <w:spacing w:val="-1"/>
          <w:lang w:val="en-US"/>
        </w:rPr>
        <w:t>)</w:t>
      </w:r>
      <w:r w:rsidRPr="00612B60">
        <w:rPr>
          <w:rFonts w:ascii="Calisto MT" w:eastAsia="Arial Narrow" w:hAnsi="Calisto MT" w:cs="Arial Narrow"/>
          <w:lang w:val="en-US"/>
        </w:rPr>
        <w:t>;</w:t>
      </w:r>
    </w:p>
    <w:p w14:paraId="5BB0EF4B" w14:textId="77777777" w:rsidR="00F73798" w:rsidRPr="00612B60" w:rsidRDefault="00F73798" w:rsidP="00F73798">
      <w:pPr>
        <w:spacing w:before="1" w:after="0" w:line="100" w:lineRule="exact"/>
        <w:rPr>
          <w:rFonts w:ascii="Calisto MT" w:eastAsia="Times New Roman" w:hAnsi="Calisto MT" w:cs="Times New Roman"/>
          <w:lang w:val="en-US"/>
        </w:rPr>
      </w:pPr>
    </w:p>
    <w:p w14:paraId="2DD8ED62" w14:textId="77777777" w:rsidR="00F73798" w:rsidRPr="00612B60" w:rsidRDefault="00F73798" w:rsidP="00F73798">
      <w:pPr>
        <w:spacing w:after="0" w:line="240" w:lineRule="auto"/>
        <w:ind w:left="113"/>
        <w:rPr>
          <w:rFonts w:ascii="Calisto MT" w:eastAsia="Arial Narrow" w:hAnsi="Calisto MT" w:cs="Arial Narrow"/>
          <w:lang w:val="en-US"/>
        </w:rPr>
      </w:pPr>
      <w:r w:rsidRPr="00612B60">
        <w:rPr>
          <w:rFonts w:ascii="Calisto MT" w:eastAsia="Arial Narrow" w:hAnsi="Calisto MT" w:cs="Arial Narrow"/>
          <w:spacing w:val="1"/>
          <w:lang w:val="en-US"/>
        </w:rPr>
        <w:t>17</w:t>
      </w:r>
      <w:r w:rsidRPr="00612B60">
        <w:rPr>
          <w:rFonts w:ascii="Calisto MT" w:eastAsia="Arial Narrow" w:hAnsi="Calisto MT" w:cs="Arial Narrow"/>
          <w:lang w:val="en-US"/>
        </w:rPr>
        <w:t xml:space="preserve">.       </w:t>
      </w:r>
      <w:r w:rsidRPr="00612B60">
        <w:rPr>
          <w:rFonts w:ascii="Calisto MT" w:eastAsia="Arial Narrow" w:hAnsi="Calisto MT" w:cs="Arial Narrow"/>
          <w:spacing w:val="7"/>
          <w:lang w:val="en-US"/>
        </w:rPr>
        <w:t xml:space="preserve"> </w:t>
      </w:r>
      <w:r w:rsidRPr="00612B60">
        <w:rPr>
          <w:rFonts w:ascii="Calisto MT" w:eastAsia="Arial Narrow" w:hAnsi="Calisto MT" w:cs="Arial Narrow"/>
          <w:lang w:val="en-US"/>
        </w:rPr>
        <w:t>C</w:t>
      </w:r>
      <w:r w:rsidRPr="00612B60">
        <w:rPr>
          <w:rFonts w:ascii="Calisto MT" w:eastAsia="Arial Narrow" w:hAnsi="Calisto MT" w:cs="Arial Narrow"/>
          <w:spacing w:val="-1"/>
          <w:lang w:val="en-US"/>
        </w:rPr>
        <w:t>r</w:t>
      </w:r>
      <w:r w:rsidRPr="00612B60">
        <w:rPr>
          <w:rFonts w:ascii="Calisto MT" w:eastAsia="Arial Narrow" w:hAnsi="Calisto MT" w:cs="Arial Narrow"/>
          <w:spacing w:val="1"/>
          <w:lang w:val="en-US"/>
        </w:rPr>
        <w:t>ed</w:t>
      </w:r>
      <w:r w:rsidRPr="00612B60">
        <w:rPr>
          <w:rFonts w:ascii="Calisto MT" w:eastAsia="Arial Narrow" w:hAnsi="Calisto MT" w:cs="Arial Narrow"/>
          <w:lang w:val="en-US"/>
        </w:rPr>
        <w:t>it</w:t>
      </w:r>
      <w:r w:rsidRPr="00612B60">
        <w:rPr>
          <w:rFonts w:ascii="Calisto MT" w:eastAsia="Arial Narrow" w:hAnsi="Calisto MT" w:cs="Arial Narrow"/>
          <w:spacing w:val="1"/>
          <w:lang w:val="en-US"/>
        </w:rPr>
        <w:t xml:space="preserve"> </w:t>
      </w:r>
      <w:r w:rsidRPr="00612B60">
        <w:rPr>
          <w:rFonts w:ascii="Calisto MT" w:eastAsia="Arial Narrow" w:hAnsi="Calisto MT" w:cs="Arial Narrow"/>
          <w:lang w:val="en-US"/>
        </w:rPr>
        <w:t>Com</w:t>
      </w:r>
      <w:r w:rsidRPr="00612B60">
        <w:rPr>
          <w:rFonts w:ascii="Calisto MT" w:eastAsia="Arial Narrow" w:hAnsi="Calisto MT" w:cs="Arial Narrow"/>
          <w:spacing w:val="-1"/>
          <w:lang w:val="en-US"/>
        </w:rPr>
        <w:t>m</w:t>
      </w:r>
      <w:r w:rsidRPr="00612B60">
        <w:rPr>
          <w:rFonts w:ascii="Calisto MT" w:eastAsia="Arial Narrow" w:hAnsi="Calisto MT" w:cs="Arial Narrow"/>
          <w:spacing w:val="1"/>
          <w:lang w:val="en-US"/>
        </w:rPr>
        <w:t>un</w:t>
      </w:r>
      <w:r w:rsidRPr="00612B60">
        <w:rPr>
          <w:rFonts w:ascii="Calisto MT" w:eastAsia="Arial Narrow" w:hAnsi="Calisto MT" w:cs="Arial Narrow"/>
          <w:spacing w:val="-1"/>
          <w:lang w:val="en-US"/>
        </w:rPr>
        <w:t>a</w:t>
      </w:r>
      <w:r w:rsidRPr="00612B60">
        <w:rPr>
          <w:rFonts w:ascii="Calisto MT" w:eastAsia="Arial Narrow" w:hAnsi="Calisto MT" w:cs="Arial Narrow"/>
          <w:spacing w:val="1"/>
          <w:lang w:val="en-US"/>
        </w:rPr>
        <w:t>u</w:t>
      </w:r>
      <w:r w:rsidRPr="00612B60">
        <w:rPr>
          <w:rFonts w:ascii="Calisto MT" w:eastAsia="Arial Narrow" w:hAnsi="Calisto MT" w:cs="Arial Narrow"/>
          <w:lang w:val="en-US"/>
        </w:rPr>
        <w:t>t</w:t>
      </w:r>
      <w:r w:rsidRPr="00612B60">
        <w:rPr>
          <w:rFonts w:ascii="Calisto MT" w:eastAsia="Arial Narrow" w:hAnsi="Calisto MT" w:cs="Arial Narrow"/>
          <w:spacing w:val="1"/>
          <w:lang w:val="en-US"/>
        </w:rPr>
        <w:t>a</w:t>
      </w:r>
      <w:r w:rsidRPr="00612B60">
        <w:rPr>
          <w:rFonts w:ascii="Calisto MT" w:eastAsia="Arial Narrow" w:hAnsi="Calisto MT" w:cs="Arial Narrow"/>
          <w:lang w:val="en-US"/>
        </w:rPr>
        <w:t>i</w:t>
      </w:r>
      <w:r w:rsidRPr="00612B60">
        <w:rPr>
          <w:rFonts w:ascii="Calisto MT" w:eastAsia="Arial Narrow" w:hAnsi="Calisto MT" w:cs="Arial Narrow"/>
          <w:spacing w:val="-1"/>
          <w:lang w:val="en-US"/>
        </w:rPr>
        <w:t>r</w:t>
      </w:r>
      <w:r w:rsidRPr="00612B60">
        <w:rPr>
          <w:rFonts w:ascii="Calisto MT" w:eastAsia="Arial Narrow" w:hAnsi="Calisto MT" w:cs="Arial Narrow"/>
          <w:lang w:val="en-US"/>
        </w:rPr>
        <w:t>e</w:t>
      </w:r>
      <w:r w:rsidRPr="00612B60">
        <w:rPr>
          <w:rFonts w:ascii="Calisto MT" w:eastAsia="Arial Narrow" w:hAnsi="Calisto MT" w:cs="Arial Narrow"/>
          <w:spacing w:val="-1"/>
          <w:lang w:val="en-US"/>
        </w:rPr>
        <w:t xml:space="preserve"> </w:t>
      </w:r>
      <w:proofErr w:type="spellStart"/>
      <w:r w:rsidRPr="00612B60">
        <w:rPr>
          <w:rFonts w:ascii="Calisto MT" w:eastAsia="Arial Narrow" w:hAnsi="Calisto MT" w:cs="Arial Narrow"/>
          <w:spacing w:val="1"/>
          <w:lang w:val="en-US"/>
        </w:rPr>
        <w:t>d</w:t>
      </w:r>
      <w:r w:rsidRPr="00612B60">
        <w:rPr>
          <w:rFonts w:ascii="Calisto MT" w:eastAsia="Arial Narrow" w:hAnsi="Calisto MT" w:cs="Arial Narrow"/>
          <w:lang w:val="en-US"/>
        </w:rPr>
        <w:t>’Af</w:t>
      </w:r>
      <w:r w:rsidRPr="00612B60">
        <w:rPr>
          <w:rFonts w:ascii="Calisto MT" w:eastAsia="Arial Narrow" w:hAnsi="Calisto MT" w:cs="Arial Narrow"/>
          <w:spacing w:val="-3"/>
          <w:lang w:val="en-US"/>
        </w:rPr>
        <w:t>r</w:t>
      </w:r>
      <w:r w:rsidRPr="00612B60">
        <w:rPr>
          <w:rFonts w:ascii="Calisto MT" w:eastAsia="Arial Narrow" w:hAnsi="Calisto MT" w:cs="Arial Narrow"/>
          <w:lang w:val="en-US"/>
        </w:rPr>
        <w:t>iq</w:t>
      </w:r>
      <w:r w:rsidRPr="00612B60">
        <w:rPr>
          <w:rFonts w:ascii="Calisto MT" w:eastAsia="Arial Narrow" w:hAnsi="Calisto MT" w:cs="Arial Narrow"/>
          <w:spacing w:val="1"/>
          <w:lang w:val="en-US"/>
        </w:rPr>
        <w:t>u</w:t>
      </w:r>
      <w:r w:rsidRPr="00612B60">
        <w:rPr>
          <w:rFonts w:ascii="Calisto MT" w:eastAsia="Arial Narrow" w:hAnsi="Calisto MT" w:cs="Arial Narrow"/>
          <w:lang w:val="en-US"/>
        </w:rPr>
        <w:t>e</w:t>
      </w:r>
      <w:proofErr w:type="spellEnd"/>
      <w:r w:rsidRPr="00612B60">
        <w:rPr>
          <w:rFonts w:ascii="Calisto MT" w:eastAsia="Arial Narrow" w:hAnsi="Calisto MT" w:cs="Arial Narrow"/>
          <w:spacing w:val="2"/>
          <w:lang w:val="en-US"/>
        </w:rPr>
        <w:t xml:space="preserve"> </w:t>
      </w:r>
      <w:r w:rsidRPr="00612B60">
        <w:rPr>
          <w:rFonts w:ascii="Calisto MT" w:eastAsia="Arial Narrow" w:hAnsi="Calisto MT" w:cs="Arial Narrow"/>
          <w:lang w:val="en-US"/>
        </w:rPr>
        <w:t>–</w:t>
      </w:r>
      <w:r w:rsidRPr="00612B60">
        <w:rPr>
          <w:rFonts w:ascii="Calisto MT" w:eastAsia="Arial Narrow" w:hAnsi="Calisto MT" w:cs="Arial Narrow"/>
          <w:spacing w:val="1"/>
          <w:lang w:val="en-US"/>
        </w:rPr>
        <w:t xml:space="preserve"> B</w:t>
      </w:r>
      <w:r w:rsidRPr="00612B60">
        <w:rPr>
          <w:rFonts w:ascii="Calisto MT" w:eastAsia="Arial Narrow" w:hAnsi="Calisto MT" w:cs="Arial Narrow"/>
          <w:spacing w:val="-1"/>
          <w:lang w:val="en-US"/>
        </w:rPr>
        <w:t>a</w:t>
      </w:r>
      <w:r w:rsidRPr="00612B60">
        <w:rPr>
          <w:rFonts w:ascii="Calisto MT" w:eastAsia="Arial Narrow" w:hAnsi="Calisto MT" w:cs="Arial Narrow"/>
          <w:spacing w:val="1"/>
          <w:lang w:val="en-US"/>
        </w:rPr>
        <w:t>n</w:t>
      </w:r>
      <w:r w:rsidRPr="00612B60">
        <w:rPr>
          <w:rFonts w:ascii="Calisto MT" w:eastAsia="Arial Narrow" w:hAnsi="Calisto MT" w:cs="Arial Narrow"/>
          <w:lang w:val="en-US"/>
        </w:rPr>
        <w:t>k (</w:t>
      </w:r>
      <w:r w:rsidRPr="00612B60">
        <w:rPr>
          <w:rFonts w:ascii="Calisto MT" w:eastAsia="Arial Narrow" w:hAnsi="Calisto MT" w:cs="Arial Narrow"/>
          <w:spacing w:val="-1"/>
          <w:lang w:val="en-US"/>
        </w:rPr>
        <w:t>C</w:t>
      </w:r>
      <w:r w:rsidRPr="00612B60">
        <w:rPr>
          <w:rFonts w:ascii="Calisto MT" w:eastAsia="Arial Narrow" w:hAnsi="Calisto MT" w:cs="Arial Narrow"/>
          <w:lang w:val="en-US"/>
        </w:rPr>
        <w:t>CA</w:t>
      </w:r>
      <w:r w:rsidRPr="00612B60">
        <w:rPr>
          <w:rFonts w:ascii="Calisto MT" w:eastAsia="Arial Narrow" w:hAnsi="Calisto MT" w:cs="Arial Narrow"/>
          <w:spacing w:val="1"/>
          <w:lang w:val="en-US"/>
        </w:rPr>
        <w:t xml:space="preserve"> </w:t>
      </w:r>
      <w:r w:rsidRPr="00612B60">
        <w:rPr>
          <w:rFonts w:ascii="Calisto MT" w:eastAsia="Arial Narrow" w:hAnsi="Calisto MT" w:cs="Arial Narrow"/>
          <w:lang w:val="en-US"/>
        </w:rPr>
        <w:t>–</w:t>
      </w:r>
      <w:r w:rsidRPr="00612B60">
        <w:rPr>
          <w:rFonts w:ascii="Calisto MT" w:eastAsia="Arial Narrow" w:hAnsi="Calisto MT" w:cs="Arial Narrow"/>
          <w:spacing w:val="-1"/>
          <w:lang w:val="en-US"/>
        </w:rPr>
        <w:t xml:space="preserve"> </w:t>
      </w:r>
      <w:r w:rsidRPr="00612B60">
        <w:rPr>
          <w:rFonts w:ascii="Calisto MT" w:eastAsia="Arial Narrow" w:hAnsi="Calisto MT" w:cs="Arial Narrow"/>
          <w:spacing w:val="1"/>
          <w:lang w:val="en-US"/>
        </w:rPr>
        <w:t>B</w:t>
      </w:r>
      <w:r w:rsidRPr="00612B60">
        <w:rPr>
          <w:rFonts w:ascii="Calisto MT" w:eastAsia="Arial Narrow" w:hAnsi="Calisto MT" w:cs="Arial Narrow"/>
          <w:spacing w:val="-1"/>
          <w:lang w:val="en-US"/>
        </w:rPr>
        <w:t>a</w:t>
      </w:r>
      <w:r w:rsidRPr="00612B60">
        <w:rPr>
          <w:rFonts w:ascii="Calisto MT" w:eastAsia="Arial Narrow" w:hAnsi="Calisto MT" w:cs="Arial Narrow"/>
          <w:spacing w:val="1"/>
          <w:lang w:val="en-US"/>
        </w:rPr>
        <w:t>n</w:t>
      </w:r>
      <w:r w:rsidRPr="00612B60">
        <w:rPr>
          <w:rFonts w:ascii="Calisto MT" w:eastAsia="Arial Narrow" w:hAnsi="Calisto MT" w:cs="Arial Narrow"/>
          <w:lang w:val="en-US"/>
        </w:rPr>
        <w:t>k),</w:t>
      </w:r>
      <w:r w:rsidRPr="00612B60">
        <w:rPr>
          <w:rFonts w:ascii="Calisto MT" w:eastAsia="Arial Narrow" w:hAnsi="Calisto MT" w:cs="Arial Narrow"/>
          <w:spacing w:val="-2"/>
          <w:lang w:val="en-US"/>
        </w:rPr>
        <w:t xml:space="preserve"> </w:t>
      </w:r>
      <w:r w:rsidRPr="00612B60">
        <w:rPr>
          <w:rFonts w:ascii="Calisto MT" w:eastAsia="Arial Narrow" w:hAnsi="Calisto MT" w:cs="Arial Narrow"/>
          <w:spacing w:val="1"/>
          <w:lang w:val="en-US"/>
        </w:rPr>
        <w:t>B</w:t>
      </w:r>
      <w:r w:rsidRPr="00612B60">
        <w:rPr>
          <w:rFonts w:ascii="Calisto MT" w:eastAsia="Arial Narrow" w:hAnsi="Calisto MT" w:cs="Arial Narrow"/>
          <w:lang w:val="en-US"/>
        </w:rPr>
        <w:t>P</w:t>
      </w:r>
      <w:r w:rsidRPr="00612B60">
        <w:rPr>
          <w:rFonts w:ascii="Calisto MT" w:eastAsia="Arial Narrow" w:hAnsi="Calisto MT" w:cs="Arial Narrow"/>
          <w:spacing w:val="2"/>
          <w:lang w:val="en-US"/>
        </w:rPr>
        <w:t xml:space="preserve"> </w:t>
      </w:r>
      <w:r w:rsidRPr="00612B60">
        <w:rPr>
          <w:rFonts w:ascii="Calisto MT" w:eastAsia="Arial Narrow" w:hAnsi="Calisto MT" w:cs="Arial Narrow"/>
          <w:lang w:val="en-US"/>
        </w:rPr>
        <w:t>:</w:t>
      </w:r>
      <w:r w:rsidRPr="00612B60">
        <w:rPr>
          <w:rFonts w:ascii="Calisto MT" w:eastAsia="Arial Narrow" w:hAnsi="Calisto MT" w:cs="Arial Narrow"/>
          <w:spacing w:val="-1"/>
          <w:lang w:val="en-US"/>
        </w:rPr>
        <w:t>3</w:t>
      </w:r>
      <w:r w:rsidRPr="00612B60">
        <w:rPr>
          <w:rFonts w:ascii="Calisto MT" w:eastAsia="Arial Narrow" w:hAnsi="Calisto MT" w:cs="Arial Narrow"/>
          <w:lang w:val="en-US"/>
        </w:rPr>
        <w:t>0</w:t>
      </w:r>
      <w:r w:rsidRPr="00612B60">
        <w:rPr>
          <w:rFonts w:ascii="Calisto MT" w:eastAsia="Arial Narrow" w:hAnsi="Calisto MT" w:cs="Arial Narrow"/>
          <w:spacing w:val="1"/>
          <w:lang w:val="en-US"/>
        </w:rPr>
        <w:t xml:space="preserve"> </w:t>
      </w:r>
      <w:r w:rsidRPr="00612B60">
        <w:rPr>
          <w:rFonts w:ascii="Calisto MT" w:eastAsia="Arial Narrow" w:hAnsi="Calisto MT" w:cs="Arial Narrow"/>
          <w:spacing w:val="-1"/>
          <w:lang w:val="en-US"/>
        </w:rPr>
        <w:t>3</w:t>
      </w:r>
      <w:r w:rsidRPr="00612B60">
        <w:rPr>
          <w:rFonts w:ascii="Calisto MT" w:eastAsia="Arial Narrow" w:hAnsi="Calisto MT" w:cs="Arial Narrow"/>
          <w:spacing w:val="1"/>
          <w:lang w:val="en-US"/>
        </w:rPr>
        <w:t>88</w:t>
      </w:r>
      <w:r w:rsidRPr="00612B60">
        <w:rPr>
          <w:rFonts w:ascii="Calisto MT" w:eastAsia="Arial Narrow" w:hAnsi="Calisto MT" w:cs="Arial Narrow"/>
          <w:lang w:val="en-US"/>
        </w:rPr>
        <w:t>,</w:t>
      </w:r>
      <w:r w:rsidRPr="00612B60">
        <w:rPr>
          <w:rFonts w:ascii="Calisto MT" w:eastAsia="Arial Narrow" w:hAnsi="Calisto MT" w:cs="Arial Narrow"/>
          <w:spacing w:val="-2"/>
          <w:lang w:val="en-US"/>
        </w:rPr>
        <w:t xml:space="preserve"> </w:t>
      </w:r>
      <w:r w:rsidRPr="00612B60">
        <w:rPr>
          <w:rFonts w:ascii="Calisto MT" w:eastAsia="Arial Narrow" w:hAnsi="Calisto MT" w:cs="Arial Narrow"/>
          <w:spacing w:val="1"/>
          <w:lang w:val="en-US"/>
        </w:rPr>
        <w:t>Y</w:t>
      </w:r>
      <w:r w:rsidRPr="00612B60">
        <w:rPr>
          <w:rFonts w:ascii="Calisto MT" w:eastAsia="Arial Narrow" w:hAnsi="Calisto MT" w:cs="Arial Narrow"/>
          <w:spacing w:val="-1"/>
          <w:lang w:val="en-US"/>
        </w:rPr>
        <w:t>a</w:t>
      </w:r>
      <w:r w:rsidRPr="00612B60">
        <w:rPr>
          <w:rFonts w:ascii="Calisto MT" w:eastAsia="Arial Narrow" w:hAnsi="Calisto MT" w:cs="Arial Narrow"/>
          <w:spacing w:val="1"/>
          <w:lang w:val="en-US"/>
        </w:rPr>
        <w:t>ou</w:t>
      </w:r>
      <w:r w:rsidRPr="00612B60">
        <w:rPr>
          <w:rFonts w:ascii="Calisto MT" w:eastAsia="Arial Narrow" w:hAnsi="Calisto MT" w:cs="Arial Narrow"/>
          <w:spacing w:val="-1"/>
          <w:lang w:val="en-US"/>
        </w:rPr>
        <w:t>n</w:t>
      </w:r>
      <w:r w:rsidRPr="00612B60">
        <w:rPr>
          <w:rFonts w:ascii="Calisto MT" w:eastAsia="Arial Narrow" w:hAnsi="Calisto MT" w:cs="Arial Narrow"/>
          <w:spacing w:val="1"/>
          <w:lang w:val="en-US"/>
        </w:rPr>
        <w:t>d</w:t>
      </w:r>
      <w:r w:rsidRPr="00612B60">
        <w:rPr>
          <w:rFonts w:ascii="Calisto MT" w:eastAsia="Arial Narrow" w:hAnsi="Calisto MT" w:cs="Arial Narrow"/>
          <w:lang w:val="en-US"/>
        </w:rPr>
        <w:t>é</w:t>
      </w:r>
      <w:r w:rsidRPr="00612B60">
        <w:rPr>
          <w:rFonts w:ascii="Calisto MT" w:eastAsia="Arial Narrow" w:hAnsi="Calisto MT" w:cs="Arial Narrow"/>
          <w:spacing w:val="1"/>
          <w:lang w:val="en-US"/>
        </w:rPr>
        <w:t xml:space="preserve"> </w:t>
      </w:r>
      <w:r w:rsidRPr="00612B60">
        <w:rPr>
          <w:rFonts w:ascii="Calisto MT" w:eastAsia="Arial Narrow" w:hAnsi="Calisto MT" w:cs="Arial Narrow"/>
          <w:lang w:val="en-US"/>
        </w:rPr>
        <w:t>;</w:t>
      </w:r>
    </w:p>
    <w:p w14:paraId="761799F9" w14:textId="77777777" w:rsidR="00F73798" w:rsidRPr="00612B60" w:rsidRDefault="00F73798" w:rsidP="00F73798">
      <w:pPr>
        <w:spacing w:before="2" w:after="0" w:line="100" w:lineRule="exact"/>
        <w:rPr>
          <w:rFonts w:ascii="Calisto MT" w:eastAsia="Times New Roman" w:hAnsi="Calisto MT" w:cs="Times New Roman"/>
          <w:lang w:val="en-US"/>
        </w:rPr>
      </w:pPr>
    </w:p>
    <w:p w14:paraId="027AC957" w14:textId="77777777" w:rsidR="00F73798" w:rsidRPr="00612B60" w:rsidRDefault="00F73798" w:rsidP="00F73798">
      <w:pPr>
        <w:spacing w:after="0" w:line="240" w:lineRule="auto"/>
        <w:ind w:left="113"/>
        <w:rPr>
          <w:rFonts w:ascii="Calisto MT" w:eastAsia="Arial Narrow" w:hAnsi="Calisto MT" w:cs="Arial Narrow"/>
          <w:lang w:val="en-US"/>
        </w:rPr>
      </w:pPr>
      <w:r w:rsidRPr="00612B60">
        <w:rPr>
          <w:rFonts w:ascii="Calisto MT" w:eastAsia="Arial Narrow" w:hAnsi="Calisto MT" w:cs="Arial Narrow"/>
          <w:spacing w:val="1"/>
          <w:lang w:val="en-US"/>
        </w:rPr>
        <w:t>18</w:t>
      </w:r>
      <w:r w:rsidRPr="00612B60">
        <w:rPr>
          <w:rFonts w:ascii="Calisto MT" w:eastAsia="Arial Narrow" w:hAnsi="Calisto MT" w:cs="Arial Narrow"/>
          <w:lang w:val="en-US"/>
        </w:rPr>
        <w:t xml:space="preserve">.       </w:t>
      </w:r>
      <w:r w:rsidRPr="00612B60">
        <w:rPr>
          <w:rFonts w:ascii="Calisto MT" w:eastAsia="Arial Narrow" w:hAnsi="Calisto MT" w:cs="Arial Narrow"/>
          <w:spacing w:val="7"/>
          <w:lang w:val="en-US"/>
        </w:rPr>
        <w:t xml:space="preserve"> </w:t>
      </w:r>
      <w:r w:rsidRPr="00612B60">
        <w:rPr>
          <w:rFonts w:ascii="Calisto MT" w:eastAsia="Arial Narrow" w:hAnsi="Calisto MT" w:cs="Arial Narrow"/>
          <w:spacing w:val="1"/>
          <w:lang w:val="en-US"/>
        </w:rPr>
        <w:t>L</w:t>
      </w:r>
      <w:r w:rsidRPr="00612B60">
        <w:rPr>
          <w:rFonts w:ascii="Calisto MT" w:eastAsia="Arial Narrow" w:hAnsi="Calisto MT" w:cs="Arial Narrow"/>
          <w:lang w:val="en-US"/>
        </w:rPr>
        <w:t>a</w:t>
      </w:r>
      <w:r w:rsidRPr="00612B60">
        <w:rPr>
          <w:rFonts w:ascii="Calisto MT" w:eastAsia="Arial Narrow" w:hAnsi="Calisto MT" w:cs="Arial Narrow"/>
          <w:spacing w:val="1"/>
          <w:lang w:val="en-US"/>
        </w:rPr>
        <w:t xml:space="preserve"> </w:t>
      </w:r>
      <w:proofErr w:type="spellStart"/>
      <w:r w:rsidRPr="00612B60">
        <w:rPr>
          <w:rFonts w:ascii="Calisto MT" w:eastAsia="Arial Narrow" w:hAnsi="Calisto MT" w:cs="Arial Narrow"/>
          <w:lang w:val="en-US"/>
        </w:rPr>
        <w:t>re</w:t>
      </w:r>
      <w:r w:rsidRPr="00612B60">
        <w:rPr>
          <w:rFonts w:ascii="Calisto MT" w:eastAsia="Arial Narrow" w:hAnsi="Calisto MT" w:cs="Arial Narrow"/>
          <w:spacing w:val="1"/>
          <w:lang w:val="en-US"/>
        </w:rPr>
        <w:t>g</w:t>
      </w:r>
      <w:r w:rsidRPr="00612B60">
        <w:rPr>
          <w:rFonts w:ascii="Calisto MT" w:eastAsia="Arial Narrow" w:hAnsi="Calisto MT" w:cs="Arial Narrow"/>
          <w:spacing w:val="-3"/>
          <w:lang w:val="en-US"/>
        </w:rPr>
        <w:t>i</w:t>
      </w:r>
      <w:r w:rsidRPr="00612B60">
        <w:rPr>
          <w:rFonts w:ascii="Calisto MT" w:eastAsia="Arial Narrow" w:hAnsi="Calisto MT" w:cs="Arial Narrow"/>
          <w:spacing w:val="1"/>
          <w:lang w:val="en-US"/>
        </w:rPr>
        <w:t>ona</w:t>
      </w:r>
      <w:r w:rsidRPr="00612B60">
        <w:rPr>
          <w:rFonts w:ascii="Calisto MT" w:eastAsia="Arial Narrow" w:hAnsi="Calisto MT" w:cs="Arial Narrow"/>
          <w:spacing w:val="-3"/>
          <w:lang w:val="en-US"/>
        </w:rPr>
        <w:t>l</w:t>
      </w:r>
      <w:r w:rsidRPr="00612B60">
        <w:rPr>
          <w:rFonts w:ascii="Calisto MT" w:eastAsia="Arial Narrow" w:hAnsi="Calisto MT" w:cs="Arial Narrow"/>
          <w:lang w:val="en-US"/>
        </w:rPr>
        <w:t>e</w:t>
      </w:r>
      <w:proofErr w:type="spellEnd"/>
      <w:r w:rsidRPr="00612B60">
        <w:rPr>
          <w:rFonts w:ascii="Calisto MT" w:eastAsia="Arial Narrow" w:hAnsi="Calisto MT" w:cs="Arial Narrow"/>
          <w:spacing w:val="1"/>
          <w:lang w:val="en-US"/>
        </w:rPr>
        <w:t xml:space="preserve"> B</w:t>
      </w:r>
      <w:r w:rsidRPr="00612B60">
        <w:rPr>
          <w:rFonts w:ascii="Calisto MT" w:eastAsia="Arial Narrow" w:hAnsi="Calisto MT" w:cs="Arial Narrow"/>
          <w:spacing w:val="-1"/>
          <w:lang w:val="en-US"/>
        </w:rPr>
        <w:t>a</w:t>
      </w:r>
      <w:r w:rsidRPr="00612B60">
        <w:rPr>
          <w:rFonts w:ascii="Calisto MT" w:eastAsia="Arial Narrow" w:hAnsi="Calisto MT" w:cs="Arial Narrow"/>
          <w:spacing w:val="1"/>
          <w:lang w:val="en-US"/>
        </w:rPr>
        <w:t>n</w:t>
      </w:r>
      <w:r w:rsidRPr="00612B60">
        <w:rPr>
          <w:rFonts w:ascii="Calisto MT" w:eastAsia="Arial Narrow" w:hAnsi="Calisto MT" w:cs="Arial Narrow"/>
          <w:lang w:val="en-US"/>
        </w:rPr>
        <w:t>k,</w:t>
      </w:r>
      <w:r w:rsidRPr="00612B60">
        <w:rPr>
          <w:rFonts w:ascii="Calisto MT" w:eastAsia="Arial Narrow" w:hAnsi="Calisto MT" w:cs="Arial Narrow"/>
          <w:spacing w:val="-1"/>
          <w:lang w:val="en-US"/>
        </w:rPr>
        <w:t xml:space="preserve"> </w:t>
      </w:r>
      <w:r w:rsidRPr="00612B60">
        <w:rPr>
          <w:rFonts w:ascii="Calisto MT" w:eastAsia="Arial Narrow" w:hAnsi="Calisto MT" w:cs="Arial Narrow"/>
          <w:spacing w:val="1"/>
          <w:lang w:val="en-US"/>
        </w:rPr>
        <w:t>B</w:t>
      </w:r>
      <w:r w:rsidRPr="00612B60">
        <w:rPr>
          <w:rFonts w:ascii="Calisto MT" w:eastAsia="Arial Narrow" w:hAnsi="Calisto MT" w:cs="Arial Narrow"/>
          <w:lang w:val="en-US"/>
        </w:rPr>
        <w:t>P</w:t>
      </w:r>
      <w:r w:rsidRPr="00612B60">
        <w:rPr>
          <w:rFonts w:ascii="Calisto MT" w:eastAsia="Arial Narrow" w:hAnsi="Calisto MT" w:cs="Arial Narrow"/>
          <w:spacing w:val="4"/>
          <w:lang w:val="en-US"/>
        </w:rPr>
        <w:t xml:space="preserve"> </w:t>
      </w:r>
      <w:r w:rsidRPr="00612B60">
        <w:rPr>
          <w:rFonts w:ascii="Calisto MT" w:eastAsia="Arial Narrow" w:hAnsi="Calisto MT" w:cs="Arial Narrow"/>
          <w:lang w:val="en-US"/>
        </w:rPr>
        <w:t>:</w:t>
      </w:r>
      <w:r w:rsidRPr="00612B60">
        <w:rPr>
          <w:rFonts w:ascii="Calisto MT" w:eastAsia="Arial Narrow" w:hAnsi="Calisto MT" w:cs="Arial Narrow"/>
          <w:spacing w:val="-1"/>
          <w:lang w:val="en-US"/>
        </w:rPr>
        <w:t xml:space="preserve"> </w:t>
      </w:r>
      <w:r w:rsidRPr="00612B60">
        <w:rPr>
          <w:rFonts w:ascii="Calisto MT" w:eastAsia="Arial Narrow" w:hAnsi="Calisto MT" w:cs="Arial Narrow"/>
          <w:spacing w:val="1"/>
          <w:lang w:val="en-US"/>
        </w:rPr>
        <w:t>3</w:t>
      </w:r>
      <w:r w:rsidRPr="00612B60">
        <w:rPr>
          <w:rFonts w:ascii="Calisto MT" w:eastAsia="Arial Narrow" w:hAnsi="Calisto MT" w:cs="Arial Narrow"/>
          <w:lang w:val="en-US"/>
        </w:rPr>
        <w:t>0</w:t>
      </w:r>
      <w:r w:rsidRPr="00612B60">
        <w:rPr>
          <w:rFonts w:ascii="Calisto MT" w:eastAsia="Arial Narrow" w:hAnsi="Calisto MT" w:cs="Arial Narrow"/>
          <w:spacing w:val="-1"/>
          <w:lang w:val="en-US"/>
        </w:rPr>
        <w:t xml:space="preserve"> </w:t>
      </w:r>
      <w:r w:rsidRPr="00612B60">
        <w:rPr>
          <w:rFonts w:ascii="Calisto MT" w:eastAsia="Arial Narrow" w:hAnsi="Calisto MT" w:cs="Arial Narrow"/>
          <w:spacing w:val="1"/>
          <w:lang w:val="en-US"/>
        </w:rPr>
        <w:t>14</w:t>
      </w:r>
      <w:r w:rsidRPr="00612B60">
        <w:rPr>
          <w:rFonts w:ascii="Calisto MT" w:eastAsia="Arial Narrow" w:hAnsi="Calisto MT" w:cs="Arial Narrow"/>
          <w:lang w:val="en-US"/>
        </w:rPr>
        <w:t>5</w:t>
      </w:r>
      <w:r w:rsidRPr="00612B60">
        <w:rPr>
          <w:rFonts w:ascii="Calisto MT" w:eastAsia="Arial Narrow" w:hAnsi="Calisto MT" w:cs="Arial Narrow"/>
          <w:spacing w:val="-1"/>
          <w:lang w:val="en-US"/>
        </w:rPr>
        <w:t xml:space="preserve"> </w:t>
      </w:r>
      <w:r w:rsidRPr="00612B60">
        <w:rPr>
          <w:rFonts w:ascii="Calisto MT" w:eastAsia="Arial Narrow" w:hAnsi="Calisto MT" w:cs="Arial Narrow"/>
          <w:spacing w:val="1"/>
          <w:lang w:val="en-US"/>
        </w:rPr>
        <w:t>Ya</w:t>
      </w:r>
      <w:r w:rsidRPr="00612B60">
        <w:rPr>
          <w:rFonts w:ascii="Calisto MT" w:eastAsia="Arial Narrow" w:hAnsi="Calisto MT" w:cs="Arial Narrow"/>
          <w:spacing w:val="-1"/>
          <w:lang w:val="en-US"/>
        </w:rPr>
        <w:t>o</w:t>
      </w:r>
      <w:r w:rsidRPr="00612B60">
        <w:rPr>
          <w:rFonts w:ascii="Calisto MT" w:eastAsia="Arial Narrow" w:hAnsi="Calisto MT" w:cs="Arial Narrow"/>
          <w:spacing w:val="1"/>
          <w:lang w:val="en-US"/>
        </w:rPr>
        <w:t>u</w:t>
      </w:r>
      <w:r w:rsidRPr="00612B60">
        <w:rPr>
          <w:rFonts w:ascii="Calisto MT" w:eastAsia="Arial Narrow" w:hAnsi="Calisto MT" w:cs="Arial Narrow"/>
          <w:spacing w:val="-1"/>
          <w:lang w:val="en-US"/>
        </w:rPr>
        <w:t>n</w:t>
      </w:r>
      <w:r w:rsidRPr="00612B60">
        <w:rPr>
          <w:rFonts w:ascii="Calisto MT" w:eastAsia="Arial Narrow" w:hAnsi="Calisto MT" w:cs="Arial Narrow"/>
          <w:spacing w:val="1"/>
          <w:lang w:val="en-US"/>
        </w:rPr>
        <w:t>dé</w:t>
      </w:r>
      <w:r w:rsidRPr="00612B60">
        <w:rPr>
          <w:rFonts w:ascii="Calisto MT" w:eastAsia="Arial Narrow" w:hAnsi="Calisto MT" w:cs="Arial Narrow"/>
          <w:lang w:val="en-US"/>
        </w:rPr>
        <w:t>,</w:t>
      </w:r>
      <w:r w:rsidRPr="00612B60">
        <w:rPr>
          <w:rFonts w:ascii="Calisto MT" w:eastAsia="Arial Narrow" w:hAnsi="Calisto MT" w:cs="Arial Narrow"/>
          <w:spacing w:val="1"/>
          <w:lang w:val="en-US"/>
        </w:rPr>
        <w:t xml:space="preserve"> </w:t>
      </w:r>
      <w:proofErr w:type="spellStart"/>
      <w:r w:rsidRPr="00612B60">
        <w:rPr>
          <w:rFonts w:ascii="Calisto MT" w:eastAsia="Arial Narrow" w:hAnsi="Calisto MT" w:cs="Arial Narrow"/>
          <w:spacing w:val="-3"/>
          <w:lang w:val="en-US"/>
        </w:rPr>
        <w:t>T</w:t>
      </w:r>
      <w:r w:rsidRPr="00612B60">
        <w:rPr>
          <w:rFonts w:ascii="Calisto MT" w:eastAsia="Arial Narrow" w:hAnsi="Calisto MT" w:cs="Arial Narrow"/>
          <w:spacing w:val="1"/>
          <w:lang w:val="en-US"/>
        </w:rPr>
        <w:t>é</w:t>
      </w:r>
      <w:r w:rsidRPr="00612B60">
        <w:rPr>
          <w:rFonts w:ascii="Calisto MT" w:eastAsia="Arial Narrow" w:hAnsi="Calisto MT" w:cs="Arial Narrow"/>
          <w:lang w:val="en-US"/>
        </w:rPr>
        <w:t>l</w:t>
      </w:r>
      <w:proofErr w:type="spellEnd"/>
      <w:r w:rsidRPr="00612B60">
        <w:rPr>
          <w:rFonts w:ascii="Calisto MT" w:eastAsia="Arial Narrow" w:hAnsi="Calisto MT" w:cs="Arial Narrow"/>
          <w:spacing w:val="2"/>
          <w:lang w:val="en-US"/>
        </w:rPr>
        <w:t xml:space="preserve"> </w:t>
      </w:r>
      <w:r w:rsidRPr="00612B60">
        <w:rPr>
          <w:rFonts w:ascii="Calisto MT" w:eastAsia="Arial Narrow" w:hAnsi="Calisto MT" w:cs="Arial Narrow"/>
          <w:lang w:val="en-US"/>
        </w:rPr>
        <w:t>:</w:t>
      </w:r>
      <w:r w:rsidRPr="00612B60">
        <w:rPr>
          <w:rFonts w:ascii="Calisto MT" w:eastAsia="Arial Narrow" w:hAnsi="Calisto MT" w:cs="Arial Narrow"/>
          <w:spacing w:val="1"/>
          <w:lang w:val="en-US"/>
        </w:rPr>
        <w:t xml:space="preserve"> </w:t>
      </w:r>
      <w:r w:rsidRPr="00612B60">
        <w:rPr>
          <w:rFonts w:ascii="Calisto MT" w:eastAsia="Arial Narrow" w:hAnsi="Calisto MT" w:cs="Arial Narrow"/>
          <w:lang w:val="en-US"/>
        </w:rPr>
        <w:t>(+</w:t>
      </w:r>
      <w:r w:rsidRPr="00612B60">
        <w:rPr>
          <w:rFonts w:ascii="Calisto MT" w:eastAsia="Arial Narrow" w:hAnsi="Calisto MT" w:cs="Arial Narrow"/>
          <w:spacing w:val="-2"/>
          <w:lang w:val="en-US"/>
        </w:rPr>
        <w:t>2</w:t>
      </w:r>
      <w:r w:rsidRPr="00612B60">
        <w:rPr>
          <w:rFonts w:ascii="Calisto MT" w:eastAsia="Arial Narrow" w:hAnsi="Calisto MT" w:cs="Arial Narrow"/>
          <w:spacing w:val="1"/>
          <w:lang w:val="en-US"/>
        </w:rPr>
        <w:t>37</w:t>
      </w:r>
      <w:r w:rsidRPr="00612B60">
        <w:rPr>
          <w:rFonts w:ascii="Calisto MT" w:eastAsia="Arial Narrow" w:hAnsi="Calisto MT" w:cs="Arial Narrow"/>
          <w:lang w:val="en-US"/>
        </w:rPr>
        <w:t>)</w:t>
      </w:r>
      <w:r w:rsidRPr="00612B60">
        <w:rPr>
          <w:rFonts w:ascii="Calisto MT" w:eastAsia="Arial Narrow" w:hAnsi="Calisto MT" w:cs="Arial Narrow"/>
          <w:spacing w:val="-3"/>
          <w:lang w:val="en-US"/>
        </w:rPr>
        <w:t xml:space="preserve"> </w:t>
      </w:r>
      <w:r w:rsidRPr="00612B60">
        <w:rPr>
          <w:rFonts w:ascii="Calisto MT" w:eastAsia="Arial Narrow" w:hAnsi="Calisto MT" w:cs="Arial Narrow"/>
          <w:spacing w:val="1"/>
          <w:lang w:val="en-US"/>
        </w:rPr>
        <w:t>22</w:t>
      </w:r>
      <w:r w:rsidRPr="00612B60">
        <w:rPr>
          <w:rFonts w:ascii="Calisto MT" w:eastAsia="Arial Narrow" w:hAnsi="Calisto MT" w:cs="Arial Narrow"/>
          <w:lang w:val="en-US"/>
        </w:rPr>
        <w:t>2</w:t>
      </w:r>
      <w:r w:rsidRPr="00612B60">
        <w:rPr>
          <w:rFonts w:ascii="Calisto MT" w:eastAsia="Arial Narrow" w:hAnsi="Calisto MT" w:cs="Arial Narrow"/>
          <w:spacing w:val="-1"/>
          <w:lang w:val="en-US"/>
        </w:rPr>
        <w:t xml:space="preserve"> </w:t>
      </w:r>
      <w:r w:rsidRPr="00612B60">
        <w:rPr>
          <w:rFonts w:ascii="Calisto MT" w:eastAsia="Arial Narrow" w:hAnsi="Calisto MT" w:cs="Arial Narrow"/>
          <w:spacing w:val="1"/>
          <w:lang w:val="en-US"/>
        </w:rPr>
        <w:t>2</w:t>
      </w:r>
      <w:r w:rsidRPr="00612B60">
        <w:rPr>
          <w:rFonts w:ascii="Calisto MT" w:eastAsia="Arial Narrow" w:hAnsi="Calisto MT" w:cs="Arial Narrow"/>
          <w:lang w:val="en-US"/>
        </w:rPr>
        <w:t>2</w:t>
      </w:r>
      <w:r w:rsidRPr="00612B60">
        <w:rPr>
          <w:rFonts w:ascii="Calisto MT" w:eastAsia="Arial Narrow" w:hAnsi="Calisto MT" w:cs="Arial Narrow"/>
          <w:spacing w:val="-1"/>
          <w:lang w:val="en-US"/>
        </w:rPr>
        <w:t xml:space="preserve"> </w:t>
      </w:r>
      <w:r w:rsidRPr="00612B60">
        <w:rPr>
          <w:rFonts w:ascii="Calisto MT" w:eastAsia="Arial Narrow" w:hAnsi="Calisto MT" w:cs="Arial Narrow"/>
          <w:spacing w:val="1"/>
          <w:lang w:val="en-US"/>
        </w:rPr>
        <w:t>0</w:t>
      </w:r>
      <w:r w:rsidRPr="00612B60">
        <w:rPr>
          <w:rFonts w:ascii="Calisto MT" w:eastAsia="Arial Narrow" w:hAnsi="Calisto MT" w:cs="Arial Narrow"/>
          <w:lang w:val="en-US"/>
        </w:rPr>
        <w:t>2</w:t>
      </w:r>
      <w:r w:rsidRPr="00612B60">
        <w:rPr>
          <w:rFonts w:ascii="Calisto MT" w:eastAsia="Arial Narrow" w:hAnsi="Calisto MT" w:cs="Arial Narrow"/>
          <w:spacing w:val="-1"/>
          <w:lang w:val="en-US"/>
        </w:rPr>
        <w:t xml:space="preserve"> </w:t>
      </w:r>
      <w:r w:rsidRPr="00612B60">
        <w:rPr>
          <w:rFonts w:ascii="Calisto MT" w:eastAsia="Arial Narrow" w:hAnsi="Calisto MT" w:cs="Arial Narrow"/>
          <w:spacing w:val="1"/>
          <w:lang w:val="en-US"/>
        </w:rPr>
        <w:t>3</w:t>
      </w:r>
      <w:r w:rsidRPr="00612B60">
        <w:rPr>
          <w:rFonts w:ascii="Calisto MT" w:eastAsia="Arial Narrow" w:hAnsi="Calisto MT" w:cs="Arial Narrow"/>
          <w:lang w:val="en-US"/>
        </w:rPr>
        <w:t>9</w:t>
      </w:r>
    </w:p>
    <w:p w14:paraId="3B8AC707" w14:textId="77777777" w:rsidR="00F73798" w:rsidRPr="00612B60" w:rsidRDefault="00F73798" w:rsidP="00F73798">
      <w:pPr>
        <w:spacing w:before="11" w:after="0" w:line="220" w:lineRule="exact"/>
        <w:rPr>
          <w:rFonts w:ascii="Calisto MT" w:eastAsia="Times New Roman" w:hAnsi="Calisto MT" w:cs="Times New Roman"/>
          <w:lang w:val="en-US"/>
        </w:rPr>
      </w:pPr>
    </w:p>
    <w:p w14:paraId="560228C4" w14:textId="77777777" w:rsidR="00F73798" w:rsidRPr="00612B60" w:rsidRDefault="00F73798" w:rsidP="00F73798">
      <w:pPr>
        <w:spacing w:after="0" w:line="240" w:lineRule="auto"/>
        <w:ind w:left="113"/>
        <w:rPr>
          <w:rFonts w:ascii="Calisto MT" w:eastAsia="Arial Narrow" w:hAnsi="Calisto MT" w:cs="Arial Narrow"/>
          <w:lang w:val="en-US"/>
        </w:rPr>
      </w:pPr>
      <w:r w:rsidRPr="00612B60">
        <w:rPr>
          <w:rFonts w:ascii="Calisto MT" w:eastAsia="Arial Narrow" w:hAnsi="Calisto MT" w:cs="Arial Narrow"/>
          <w:b/>
          <w:spacing w:val="32"/>
          <w:lang w:val="en-US"/>
        </w:rPr>
        <w:t>I</w:t>
      </w:r>
      <w:r w:rsidRPr="00612B60">
        <w:rPr>
          <w:rFonts w:ascii="Calisto MT" w:eastAsia="Arial Narrow" w:hAnsi="Calisto MT" w:cs="Arial Narrow"/>
          <w:b/>
          <w:lang w:val="en-US"/>
        </w:rPr>
        <w:t>I</w:t>
      </w:r>
      <w:r w:rsidRPr="00612B60">
        <w:rPr>
          <w:rFonts w:ascii="Calisto MT" w:eastAsia="Arial Narrow" w:hAnsi="Calisto MT" w:cs="Arial Narrow"/>
          <w:b/>
          <w:spacing w:val="-25"/>
          <w:lang w:val="en-US"/>
        </w:rPr>
        <w:t xml:space="preserve"> </w:t>
      </w:r>
      <w:r w:rsidRPr="00612B60">
        <w:rPr>
          <w:rFonts w:ascii="Calisto MT" w:eastAsia="Arial Narrow" w:hAnsi="Calisto MT" w:cs="Arial Narrow"/>
          <w:b/>
          <w:lang w:val="en-US"/>
        </w:rPr>
        <w:t xml:space="preserve">- </w:t>
      </w:r>
      <w:r w:rsidRPr="00612B60">
        <w:rPr>
          <w:rFonts w:ascii="Calisto MT" w:eastAsia="Arial Narrow" w:hAnsi="Calisto MT" w:cs="Arial Narrow"/>
          <w:b/>
          <w:spacing w:val="5"/>
          <w:lang w:val="en-US"/>
        </w:rPr>
        <w:t xml:space="preserve"> </w:t>
      </w:r>
      <w:r w:rsidRPr="00612B60">
        <w:rPr>
          <w:rFonts w:ascii="Calisto MT" w:eastAsia="Arial Narrow" w:hAnsi="Calisto MT" w:cs="Arial Narrow"/>
          <w:b/>
          <w:lang w:val="en-US"/>
        </w:rPr>
        <w:t>C</w:t>
      </w:r>
      <w:r w:rsidRPr="00612B60">
        <w:rPr>
          <w:rFonts w:ascii="Calisto MT" w:eastAsia="Arial Narrow" w:hAnsi="Calisto MT" w:cs="Arial Narrow"/>
          <w:b/>
          <w:spacing w:val="-24"/>
          <w:lang w:val="en-US"/>
        </w:rPr>
        <w:t xml:space="preserve"> </w:t>
      </w:r>
      <w:r w:rsidRPr="00612B60">
        <w:rPr>
          <w:rFonts w:ascii="Calisto MT" w:eastAsia="Arial Narrow" w:hAnsi="Calisto MT" w:cs="Arial Narrow"/>
          <w:b/>
          <w:lang w:val="en-US"/>
        </w:rPr>
        <w:t>o</w:t>
      </w:r>
      <w:r w:rsidRPr="00612B60">
        <w:rPr>
          <w:rFonts w:ascii="Calisto MT" w:eastAsia="Arial Narrow" w:hAnsi="Calisto MT" w:cs="Arial Narrow"/>
          <w:b/>
          <w:spacing w:val="-26"/>
          <w:lang w:val="en-US"/>
        </w:rPr>
        <w:t xml:space="preserve"> </w:t>
      </w:r>
      <w:r w:rsidRPr="00612B60">
        <w:rPr>
          <w:rFonts w:ascii="Calisto MT" w:eastAsia="Arial Narrow" w:hAnsi="Calisto MT" w:cs="Arial Narrow"/>
          <w:b/>
          <w:lang w:val="en-US"/>
        </w:rPr>
        <w:t>m</w:t>
      </w:r>
      <w:r w:rsidRPr="00612B60">
        <w:rPr>
          <w:rFonts w:ascii="Calisto MT" w:eastAsia="Arial Narrow" w:hAnsi="Calisto MT" w:cs="Arial Narrow"/>
          <w:b/>
          <w:spacing w:val="-24"/>
          <w:lang w:val="en-US"/>
        </w:rPr>
        <w:t xml:space="preserve"> </w:t>
      </w:r>
      <w:r w:rsidRPr="00612B60">
        <w:rPr>
          <w:rFonts w:ascii="Calisto MT" w:eastAsia="Arial Narrow" w:hAnsi="Calisto MT" w:cs="Arial Narrow"/>
          <w:b/>
          <w:lang w:val="en-US"/>
        </w:rPr>
        <w:t>p</w:t>
      </w:r>
      <w:r w:rsidRPr="00612B60">
        <w:rPr>
          <w:rFonts w:ascii="Calisto MT" w:eastAsia="Arial Narrow" w:hAnsi="Calisto MT" w:cs="Arial Narrow"/>
          <w:b/>
          <w:spacing w:val="-26"/>
          <w:lang w:val="en-US"/>
        </w:rPr>
        <w:t xml:space="preserve"> </w:t>
      </w:r>
      <w:r w:rsidRPr="00612B60">
        <w:rPr>
          <w:rFonts w:ascii="Calisto MT" w:eastAsia="Arial Narrow" w:hAnsi="Calisto MT" w:cs="Arial Narrow"/>
          <w:b/>
          <w:lang w:val="en-US"/>
        </w:rPr>
        <w:t>a</w:t>
      </w:r>
      <w:r w:rsidRPr="00612B60">
        <w:rPr>
          <w:rFonts w:ascii="Calisto MT" w:eastAsia="Arial Narrow" w:hAnsi="Calisto MT" w:cs="Arial Narrow"/>
          <w:b/>
          <w:spacing w:val="-23"/>
          <w:lang w:val="en-US"/>
        </w:rPr>
        <w:t xml:space="preserve"> </w:t>
      </w:r>
      <w:r w:rsidRPr="00612B60">
        <w:rPr>
          <w:rFonts w:ascii="Calisto MT" w:eastAsia="Arial Narrow" w:hAnsi="Calisto MT" w:cs="Arial Narrow"/>
          <w:b/>
          <w:lang w:val="en-US"/>
        </w:rPr>
        <w:t>g</w:t>
      </w:r>
      <w:r w:rsidRPr="00612B60">
        <w:rPr>
          <w:rFonts w:ascii="Calisto MT" w:eastAsia="Arial Narrow" w:hAnsi="Calisto MT" w:cs="Arial Narrow"/>
          <w:b/>
          <w:spacing w:val="-26"/>
          <w:lang w:val="en-US"/>
        </w:rPr>
        <w:t xml:space="preserve"> </w:t>
      </w:r>
      <w:r w:rsidRPr="00612B60">
        <w:rPr>
          <w:rFonts w:ascii="Calisto MT" w:eastAsia="Arial Narrow" w:hAnsi="Calisto MT" w:cs="Arial Narrow"/>
          <w:b/>
          <w:lang w:val="en-US"/>
        </w:rPr>
        <w:t>n</w:t>
      </w:r>
      <w:r w:rsidRPr="00612B60">
        <w:rPr>
          <w:rFonts w:ascii="Calisto MT" w:eastAsia="Arial Narrow" w:hAnsi="Calisto MT" w:cs="Arial Narrow"/>
          <w:b/>
          <w:spacing w:val="-24"/>
          <w:lang w:val="en-US"/>
        </w:rPr>
        <w:t xml:space="preserve"> </w:t>
      </w:r>
      <w:proofErr w:type="spellStart"/>
      <w:r w:rsidRPr="00612B60">
        <w:rPr>
          <w:rFonts w:ascii="Calisto MT" w:eastAsia="Arial Narrow" w:hAnsi="Calisto MT" w:cs="Arial Narrow"/>
          <w:b/>
          <w:lang w:val="en-US"/>
        </w:rPr>
        <w:t>i</w:t>
      </w:r>
      <w:proofErr w:type="spellEnd"/>
      <w:r w:rsidRPr="00612B60">
        <w:rPr>
          <w:rFonts w:ascii="Calisto MT" w:eastAsia="Arial Narrow" w:hAnsi="Calisto MT" w:cs="Arial Narrow"/>
          <w:b/>
          <w:spacing w:val="-26"/>
          <w:lang w:val="en-US"/>
        </w:rPr>
        <w:t xml:space="preserve"> </w:t>
      </w:r>
      <w:r w:rsidRPr="00612B60">
        <w:rPr>
          <w:rFonts w:ascii="Calisto MT" w:eastAsia="Arial Narrow" w:hAnsi="Calisto MT" w:cs="Arial Narrow"/>
          <w:b/>
          <w:lang w:val="en-US"/>
        </w:rPr>
        <w:t>e</w:t>
      </w:r>
      <w:r w:rsidRPr="00612B60">
        <w:rPr>
          <w:rFonts w:ascii="Calisto MT" w:eastAsia="Arial Narrow" w:hAnsi="Calisto MT" w:cs="Arial Narrow"/>
          <w:b/>
          <w:spacing w:val="-25"/>
          <w:lang w:val="en-US"/>
        </w:rPr>
        <w:t xml:space="preserve"> </w:t>
      </w:r>
      <w:r w:rsidRPr="00612B60">
        <w:rPr>
          <w:rFonts w:ascii="Calisto MT" w:eastAsia="Arial Narrow" w:hAnsi="Calisto MT" w:cs="Arial Narrow"/>
          <w:b/>
          <w:lang w:val="en-US"/>
        </w:rPr>
        <w:t xml:space="preserve">s </w:t>
      </w:r>
      <w:r w:rsidRPr="00612B60">
        <w:rPr>
          <w:rFonts w:ascii="Calisto MT" w:eastAsia="Arial Narrow" w:hAnsi="Calisto MT" w:cs="Arial Narrow"/>
          <w:b/>
          <w:spacing w:val="6"/>
          <w:lang w:val="en-US"/>
        </w:rPr>
        <w:t xml:space="preserve"> </w:t>
      </w:r>
      <w:r w:rsidRPr="00612B60">
        <w:rPr>
          <w:rFonts w:ascii="Calisto MT" w:eastAsia="Arial Narrow" w:hAnsi="Calisto MT" w:cs="Arial Narrow"/>
          <w:b/>
          <w:lang w:val="en-US"/>
        </w:rPr>
        <w:t>d</w:t>
      </w:r>
      <w:r w:rsidRPr="00612B60">
        <w:rPr>
          <w:rFonts w:ascii="Calisto MT" w:eastAsia="Arial Narrow" w:hAnsi="Calisto MT" w:cs="Arial Narrow"/>
          <w:b/>
          <w:spacing w:val="-26"/>
          <w:lang w:val="en-US"/>
        </w:rPr>
        <w:t xml:space="preserve"> </w:t>
      </w:r>
      <w:r w:rsidRPr="00612B60">
        <w:rPr>
          <w:rFonts w:ascii="Calisto MT" w:eastAsia="Arial Narrow" w:hAnsi="Calisto MT" w:cs="Arial Narrow"/>
          <w:b/>
          <w:lang w:val="en-US"/>
        </w:rPr>
        <w:t>’</w:t>
      </w:r>
      <w:r w:rsidRPr="00612B60">
        <w:rPr>
          <w:rFonts w:ascii="Calisto MT" w:eastAsia="Arial Narrow" w:hAnsi="Calisto MT" w:cs="Arial Narrow"/>
          <w:b/>
          <w:spacing w:val="-26"/>
          <w:lang w:val="en-US"/>
        </w:rPr>
        <w:t xml:space="preserve"> </w:t>
      </w:r>
      <w:r w:rsidRPr="00612B60">
        <w:rPr>
          <w:rFonts w:ascii="Calisto MT" w:eastAsia="Arial Narrow" w:hAnsi="Calisto MT" w:cs="Arial Narrow"/>
          <w:b/>
          <w:lang w:val="en-US"/>
        </w:rPr>
        <w:t>a</w:t>
      </w:r>
      <w:r w:rsidRPr="00612B60">
        <w:rPr>
          <w:rFonts w:ascii="Calisto MT" w:eastAsia="Arial Narrow" w:hAnsi="Calisto MT" w:cs="Arial Narrow"/>
          <w:b/>
          <w:spacing w:val="-25"/>
          <w:lang w:val="en-US"/>
        </w:rPr>
        <w:t xml:space="preserve"> </w:t>
      </w:r>
      <w:r w:rsidRPr="00612B60">
        <w:rPr>
          <w:rFonts w:ascii="Calisto MT" w:eastAsia="Arial Narrow" w:hAnsi="Calisto MT" w:cs="Arial Narrow"/>
          <w:b/>
          <w:lang w:val="en-US"/>
        </w:rPr>
        <w:t>s</w:t>
      </w:r>
      <w:r w:rsidRPr="00612B60">
        <w:rPr>
          <w:rFonts w:ascii="Calisto MT" w:eastAsia="Arial Narrow" w:hAnsi="Calisto MT" w:cs="Arial Narrow"/>
          <w:b/>
          <w:spacing w:val="-25"/>
          <w:lang w:val="en-US"/>
        </w:rPr>
        <w:t xml:space="preserve"> </w:t>
      </w:r>
      <w:proofErr w:type="spellStart"/>
      <w:r w:rsidRPr="00612B60">
        <w:rPr>
          <w:rFonts w:ascii="Calisto MT" w:eastAsia="Arial Narrow" w:hAnsi="Calisto MT" w:cs="Arial Narrow"/>
          <w:b/>
          <w:lang w:val="en-US"/>
        </w:rPr>
        <w:t>s</w:t>
      </w:r>
      <w:proofErr w:type="spellEnd"/>
      <w:r w:rsidRPr="00612B60">
        <w:rPr>
          <w:rFonts w:ascii="Calisto MT" w:eastAsia="Arial Narrow" w:hAnsi="Calisto MT" w:cs="Arial Narrow"/>
          <w:b/>
          <w:spacing w:val="-23"/>
          <w:lang w:val="en-US"/>
        </w:rPr>
        <w:t xml:space="preserve"> </w:t>
      </w:r>
      <w:r w:rsidRPr="00612B60">
        <w:rPr>
          <w:rFonts w:ascii="Calisto MT" w:eastAsia="Arial Narrow" w:hAnsi="Calisto MT" w:cs="Arial Narrow"/>
          <w:b/>
          <w:lang w:val="en-US"/>
        </w:rPr>
        <w:t>u</w:t>
      </w:r>
      <w:r w:rsidRPr="00612B60">
        <w:rPr>
          <w:rFonts w:ascii="Calisto MT" w:eastAsia="Arial Narrow" w:hAnsi="Calisto MT" w:cs="Arial Narrow"/>
          <w:b/>
          <w:spacing w:val="-26"/>
          <w:lang w:val="en-US"/>
        </w:rPr>
        <w:t xml:space="preserve"> </w:t>
      </w:r>
      <w:r w:rsidRPr="00612B60">
        <w:rPr>
          <w:rFonts w:ascii="Calisto MT" w:eastAsia="Arial Narrow" w:hAnsi="Calisto MT" w:cs="Arial Narrow"/>
          <w:b/>
          <w:lang w:val="en-US"/>
        </w:rPr>
        <w:t>r</w:t>
      </w:r>
      <w:r w:rsidRPr="00612B60">
        <w:rPr>
          <w:rFonts w:ascii="Calisto MT" w:eastAsia="Arial Narrow" w:hAnsi="Calisto MT" w:cs="Arial Narrow"/>
          <w:b/>
          <w:spacing w:val="-26"/>
          <w:lang w:val="en-US"/>
        </w:rPr>
        <w:t xml:space="preserve"> </w:t>
      </w:r>
      <w:r w:rsidRPr="00612B60">
        <w:rPr>
          <w:rFonts w:ascii="Calisto MT" w:eastAsia="Arial Narrow" w:hAnsi="Calisto MT" w:cs="Arial Narrow"/>
          <w:b/>
          <w:lang w:val="en-US"/>
        </w:rPr>
        <w:t>a</w:t>
      </w:r>
      <w:r w:rsidRPr="00612B60">
        <w:rPr>
          <w:rFonts w:ascii="Calisto MT" w:eastAsia="Arial Narrow" w:hAnsi="Calisto MT" w:cs="Arial Narrow"/>
          <w:b/>
          <w:spacing w:val="-23"/>
          <w:lang w:val="en-US"/>
        </w:rPr>
        <w:t xml:space="preserve"> </w:t>
      </w:r>
      <w:r w:rsidRPr="00612B60">
        <w:rPr>
          <w:rFonts w:ascii="Calisto MT" w:eastAsia="Arial Narrow" w:hAnsi="Calisto MT" w:cs="Arial Narrow"/>
          <w:b/>
          <w:lang w:val="en-US"/>
        </w:rPr>
        <w:t>n</w:t>
      </w:r>
      <w:r w:rsidRPr="00612B60">
        <w:rPr>
          <w:rFonts w:ascii="Calisto MT" w:eastAsia="Arial Narrow" w:hAnsi="Calisto MT" w:cs="Arial Narrow"/>
          <w:b/>
          <w:spacing w:val="-26"/>
          <w:lang w:val="en-US"/>
        </w:rPr>
        <w:t xml:space="preserve"> </w:t>
      </w:r>
      <w:r w:rsidRPr="00612B60">
        <w:rPr>
          <w:rFonts w:ascii="Calisto MT" w:eastAsia="Arial Narrow" w:hAnsi="Calisto MT" w:cs="Arial Narrow"/>
          <w:b/>
          <w:lang w:val="en-US"/>
        </w:rPr>
        <w:t>c</w:t>
      </w:r>
      <w:r w:rsidRPr="00612B60">
        <w:rPr>
          <w:rFonts w:ascii="Calisto MT" w:eastAsia="Arial Narrow" w:hAnsi="Calisto MT" w:cs="Arial Narrow"/>
          <w:b/>
          <w:spacing w:val="-25"/>
          <w:lang w:val="en-US"/>
        </w:rPr>
        <w:t xml:space="preserve"> </w:t>
      </w:r>
      <w:r w:rsidRPr="00612B60">
        <w:rPr>
          <w:rFonts w:ascii="Calisto MT" w:eastAsia="Arial Narrow" w:hAnsi="Calisto MT" w:cs="Arial Narrow"/>
          <w:b/>
          <w:lang w:val="en-US"/>
        </w:rPr>
        <w:t>e</w:t>
      </w:r>
      <w:r w:rsidRPr="00612B60">
        <w:rPr>
          <w:rFonts w:ascii="Calisto MT" w:eastAsia="Arial Narrow" w:hAnsi="Calisto MT" w:cs="Arial Narrow"/>
          <w:b/>
          <w:spacing w:val="-25"/>
          <w:lang w:val="en-US"/>
        </w:rPr>
        <w:t xml:space="preserve"> </w:t>
      </w:r>
      <w:r w:rsidRPr="00612B60">
        <w:rPr>
          <w:rFonts w:ascii="Calisto MT" w:eastAsia="Arial Narrow" w:hAnsi="Calisto MT" w:cs="Arial Narrow"/>
          <w:b/>
          <w:lang w:val="en-US"/>
        </w:rPr>
        <w:t>s</w:t>
      </w:r>
    </w:p>
    <w:p w14:paraId="2BE2D427" w14:textId="77777777" w:rsidR="00F73798" w:rsidRPr="00612B60" w:rsidRDefault="00F73798" w:rsidP="00F73798">
      <w:pPr>
        <w:spacing w:before="7" w:after="0" w:line="180" w:lineRule="exact"/>
        <w:rPr>
          <w:rFonts w:ascii="Calisto MT" w:eastAsia="Times New Roman" w:hAnsi="Calisto MT" w:cs="Times New Roman"/>
          <w:lang w:val="en-US"/>
        </w:rPr>
      </w:pPr>
    </w:p>
    <w:p w14:paraId="37F193B1" w14:textId="77777777" w:rsidR="00F73798" w:rsidRPr="00612B60" w:rsidRDefault="00F73798" w:rsidP="00F73798">
      <w:pPr>
        <w:spacing w:after="0" w:line="240" w:lineRule="auto"/>
        <w:ind w:left="113"/>
        <w:rPr>
          <w:rFonts w:ascii="Calisto MT" w:eastAsia="Arial Narrow" w:hAnsi="Calisto MT" w:cs="Arial Narrow"/>
          <w:lang w:val="en-US"/>
        </w:rPr>
      </w:pPr>
      <w:r w:rsidRPr="00612B60">
        <w:rPr>
          <w:rFonts w:ascii="Calisto MT" w:eastAsia="Arial Narrow" w:hAnsi="Calisto MT" w:cs="Arial Narrow"/>
          <w:spacing w:val="1"/>
          <w:lang w:val="en-US"/>
        </w:rPr>
        <w:t>1</w:t>
      </w:r>
      <w:r w:rsidRPr="00612B60">
        <w:rPr>
          <w:rFonts w:ascii="Calisto MT" w:eastAsia="Arial Narrow" w:hAnsi="Calisto MT" w:cs="Arial Narrow"/>
          <w:lang w:val="en-US"/>
        </w:rPr>
        <w:t xml:space="preserve">.         </w:t>
      </w:r>
      <w:r w:rsidRPr="00612B60">
        <w:rPr>
          <w:rFonts w:ascii="Calisto MT" w:eastAsia="Arial Narrow" w:hAnsi="Calisto MT" w:cs="Arial Narrow"/>
          <w:spacing w:val="8"/>
          <w:lang w:val="en-US"/>
        </w:rPr>
        <w:t xml:space="preserve"> </w:t>
      </w:r>
      <w:r w:rsidRPr="00612B60">
        <w:rPr>
          <w:rFonts w:ascii="Calisto MT" w:eastAsia="Arial Narrow" w:hAnsi="Calisto MT" w:cs="Arial Narrow"/>
          <w:lang w:val="en-US"/>
        </w:rPr>
        <w:t>Ch</w:t>
      </w:r>
      <w:r w:rsidRPr="00612B60">
        <w:rPr>
          <w:rFonts w:ascii="Calisto MT" w:eastAsia="Arial Narrow" w:hAnsi="Calisto MT" w:cs="Arial Narrow"/>
          <w:spacing w:val="1"/>
          <w:lang w:val="en-US"/>
        </w:rPr>
        <w:t>ana</w:t>
      </w:r>
      <w:r w:rsidRPr="00612B60">
        <w:rPr>
          <w:rFonts w:ascii="Calisto MT" w:eastAsia="Arial Narrow" w:hAnsi="Calisto MT" w:cs="Arial Narrow"/>
          <w:lang w:val="en-US"/>
        </w:rPr>
        <w:t>s</w:t>
      </w:r>
      <w:r w:rsidRPr="00612B60">
        <w:rPr>
          <w:rFonts w:ascii="Calisto MT" w:eastAsia="Arial Narrow" w:hAnsi="Calisto MT" w:cs="Arial Narrow"/>
          <w:spacing w:val="-2"/>
          <w:lang w:val="en-US"/>
        </w:rPr>
        <w:t xml:space="preserve"> </w:t>
      </w:r>
      <w:r w:rsidRPr="00612B60">
        <w:rPr>
          <w:rFonts w:ascii="Calisto MT" w:eastAsia="Arial Narrow" w:hAnsi="Calisto MT" w:cs="Arial Narrow"/>
          <w:spacing w:val="1"/>
          <w:lang w:val="en-US"/>
        </w:rPr>
        <w:t>a</w:t>
      </w:r>
      <w:r w:rsidRPr="00612B60">
        <w:rPr>
          <w:rFonts w:ascii="Calisto MT" w:eastAsia="Arial Narrow" w:hAnsi="Calisto MT" w:cs="Arial Narrow"/>
          <w:lang w:val="en-US"/>
        </w:rPr>
        <w:t>ss</w:t>
      </w:r>
      <w:r w:rsidRPr="00612B60">
        <w:rPr>
          <w:rFonts w:ascii="Calisto MT" w:eastAsia="Arial Narrow" w:hAnsi="Calisto MT" w:cs="Arial Narrow"/>
          <w:spacing w:val="1"/>
          <w:lang w:val="en-US"/>
        </w:rPr>
        <w:t>u</w:t>
      </w:r>
      <w:r w:rsidRPr="00612B60">
        <w:rPr>
          <w:rFonts w:ascii="Calisto MT" w:eastAsia="Arial Narrow" w:hAnsi="Calisto MT" w:cs="Arial Narrow"/>
          <w:lang w:val="en-US"/>
        </w:rPr>
        <w:t>r</w:t>
      </w:r>
      <w:r w:rsidRPr="00612B60">
        <w:rPr>
          <w:rFonts w:ascii="Calisto MT" w:eastAsia="Arial Narrow" w:hAnsi="Calisto MT" w:cs="Arial Narrow"/>
          <w:spacing w:val="-2"/>
          <w:lang w:val="en-US"/>
        </w:rPr>
        <w:t>a</w:t>
      </w:r>
      <w:r w:rsidRPr="00612B60">
        <w:rPr>
          <w:rFonts w:ascii="Calisto MT" w:eastAsia="Arial Narrow" w:hAnsi="Calisto MT" w:cs="Arial Narrow"/>
          <w:spacing w:val="1"/>
          <w:lang w:val="en-US"/>
        </w:rPr>
        <w:t>n</w:t>
      </w:r>
      <w:r w:rsidRPr="00612B60">
        <w:rPr>
          <w:rFonts w:ascii="Calisto MT" w:eastAsia="Arial Narrow" w:hAnsi="Calisto MT" w:cs="Arial Narrow"/>
          <w:lang w:val="en-US"/>
        </w:rPr>
        <w:t>c</w:t>
      </w:r>
      <w:r w:rsidRPr="00612B60">
        <w:rPr>
          <w:rFonts w:ascii="Calisto MT" w:eastAsia="Arial Narrow" w:hAnsi="Calisto MT" w:cs="Arial Narrow"/>
          <w:spacing w:val="1"/>
          <w:lang w:val="en-US"/>
        </w:rPr>
        <w:t>e</w:t>
      </w:r>
      <w:r w:rsidRPr="00612B60">
        <w:rPr>
          <w:rFonts w:ascii="Calisto MT" w:eastAsia="Arial Narrow" w:hAnsi="Calisto MT" w:cs="Arial Narrow"/>
          <w:lang w:val="en-US"/>
        </w:rPr>
        <w:t>s;</w:t>
      </w:r>
    </w:p>
    <w:p w14:paraId="49BBB7A1" w14:textId="77777777" w:rsidR="00F73798" w:rsidRPr="00612B60" w:rsidRDefault="00F73798" w:rsidP="00F73798">
      <w:pPr>
        <w:spacing w:before="1" w:after="0" w:line="100" w:lineRule="exact"/>
        <w:rPr>
          <w:rFonts w:ascii="Calisto MT" w:eastAsia="Times New Roman" w:hAnsi="Calisto MT" w:cs="Times New Roman"/>
          <w:lang w:val="en-US"/>
        </w:rPr>
      </w:pPr>
    </w:p>
    <w:p w14:paraId="41807C85" w14:textId="77777777" w:rsidR="00F73798" w:rsidRPr="00612B60" w:rsidRDefault="00F73798" w:rsidP="00F73798">
      <w:pPr>
        <w:spacing w:after="0" w:line="240" w:lineRule="auto"/>
        <w:ind w:left="113"/>
        <w:rPr>
          <w:rFonts w:ascii="Calisto MT" w:eastAsia="Arial Narrow" w:hAnsi="Calisto MT" w:cs="Arial Narrow"/>
          <w:lang w:val="en-US"/>
        </w:rPr>
      </w:pPr>
      <w:r w:rsidRPr="00612B60">
        <w:rPr>
          <w:rFonts w:ascii="Calisto MT" w:eastAsia="Arial Narrow" w:hAnsi="Calisto MT" w:cs="Arial Narrow"/>
          <w:spacing w:val="1"/>
          <w:lang w:val="en-US"/>
        </w:rPr>
        <w:t>2</w:t>
      </w:r>
      <w:r w:rsidRPr="00612B60">
        <w:rPr>
          <w:rFonts w:ascii="Calisto MT" w:eastAsia="Arial Narrow" w:hAnsi="Calisto MT" w:cs="Arial Narrow"/>
          <w:lang w:val="en-US"/>
        </w:rPr>
        <w:t xml:space="preserve">.         </w:t>
      </w:r>
      <w:r w:rsidRPr="00612B60">
        <w:rPr>
          <w:rFonts w:ascii="Calisto MT" w:eastAsia="Arial Narrow" w:hAnsi="Calisto MT" w:cs="Arial Narrow"/>
          <w:spacing w:val="8"/>
          <w:lang w:val="en-US"/>
        </w:rPr>
        <w:t xml:space="preserve"> </w:t>
      </w:r>
      <w:r w:rsidRPr="00612B60">
        <w:rPr>
          <w:rFonts w:ascii="Calisto MT" w:eastAsia="Arial Narrow" w:hAnsi="Calisto MT" w:cs="Arial Narrow"/>
          <w:spacing w:val="1"/>
          <w:lang w:val="en-US"/>
        </w:rPr>
        <w:t>A</w:t>
      </w:r>
      <w:r w:rsidRPr="00612B60">
        <w:rPr>
          <w:rFonts w:ascii="Calisto MT" w:eastAsia="Arial Narrow" w:hAnsi="Calisto MT" w:cs="Arial Narrow"/>
          <w:lang w:val="en-US"/>
        </w:rPr>
        <w:t>ctiva</w:t>
      </w:r>
      <w:r w:rsidRPr="00612B60">
        <w:rPr>
          <w:rFonts w:ascii="Calisto MT" w:eastAsia="Arial Narrow" w:hAnsi="Calisto MT" w:cs="Arial Narrow"/>
          <w:spacing w:val="1"/>
          <w:lang w:val="en-US"/>
        </w:rPr>
        <w:t xml:space="preserve"> A</w:t>
      </w:r>
      <w:r w:rsidRPr="00612B60">
        <w:rPr>
          <w:rFonts w:ascii="Calisto MT" w:eastAsia="Arial Narrow" w:hAnsi="Calisto MT" w:cs="Arial Narrow"/>
          <w:lang w:val="en-US"/>
        </w:rPr>
        <w:t>ss</w:t>
      </w:r>
      <w:r w:rsidRPr="00612B60">
        <w:rPr>
          <w:rFonts w:ascii="Calisto MT" w:eastAsia="Arial Narrow" w:hAnsi="Calisto MT" w:cs="Arial Narrow"/>
          <w:spacing w:val="1"/>
          <w:lang w:val="en-US"/>
        </w:rPr>
        <w:t>u</w:t>
      </w:r>
      <w:r w:rsidRPr="00612B60">
        <w:rPr>
          <w:rFonts w:ascii="Calisto MT" w:eastAsia="Arial Narrow" w:hAnsi="Calisto MT" w:cs="Arial Narrow"/>
          <w:spacing w:val="-3"/>
          <w:lang w:val="en-US"/>
        </w:rPr>
        <w:t>r</w:t>
      </w:r>
      <w:r w:rsidRPr="00612B60">
        <w:rPr>
          <w:rFonts w:ascii="Calisto MT" w:eastAsia="Arial Narrow" w:hAnsi="Calisto MT" w:cs="Arial Narrow"/>
          <w:spacing w:val="1"/>
          <w:lang w:val="en-US"/>
        </w:rPr>
        <w:t>an</w:t>
      </w:r>
      <w:r w:rsidRPr="00612B60">
        <w:rPr>
          <w:rFonts w:ascii="Calisto MT" w:eastAsia="Arial Narrow" w:hAnsi="Calisto MT" w:cs="Arial Narrow"/>
          <w:lang w:val="en-US"/>
        </w:rPr>
        <w:t>c</w:t>
      </w:r>
      <w:r w:rsidRPr="00612B60">
        <w:rPr>
          <w:rFonts w:ascii="Calisto MT" w:eastAsia="Arial Narrow" w:hAnsi="Calisto MT" w:cs="Arial Narrow"/>
          <w:spacing w:val="1"/>
          <w:lang w:val="en-US"/>
        </w:rPr>
        <w:t>e</w:t>
      </w:r>
      <w:r w:rsidRPr="00612B60">
        <w:rPr>
          <w:rFonts w:ascii="Calisto MT" w:eastAsia="Arial Narrow" w:hAnsi="Calisto MT" w:cs="Arial Narrow"/>
          <w:lang w:val="en-US"/>
        </w:rPr>
        <w:t>s</w:t>
      </w:r>
    </w:p>
    <w:p w14:paraId="7935DCC5" w14:textId="77777777" w:rsidR="00F73798" w:rsidRPr="00612B60" w:rsidRDefault="00F73798" w:rsidP="00F73798">
      <w:pPr>
        <w:spacing w:before="1" w:after="0" w:line="100" w:lineRule="exact"/>
        <w:rPr>
          <w:rFonts w:ascii="Calisto MT" w:eastAsia="Times New Roman" w:hAnsi="Calisto MT" w:cs="Times New Roman"/>
          <w:lang w:val="en-US"/>
        </w:rPr>
      </w:pPr>
    </w:p>
    <w:p w14:paraId="22636555" w14:textId="77777777" w:rsidR="00F73798" w:rsidRPr="00612B60" w:rsidRDefault="00F73798" w:rsidP="00F73798">
      <w:pPr>
        <w:spacing w:after="0" w:line="240" w:lineRule="auto"/>
        <w:ind w:left="113"/>
        <w:rPr>
          <w:rFonts w:ascii="Calisto MT" w:eastAsia="Arial Narrow" w:hAnsi="Calisto MT" w:cs="Arial Narrow"/>
          <w:lang w:val="en-US"/>
        </w:rPr>
      </w:pPr>
      <w:r w:rsidRPr="00612B60">
        <w:rPr>
          <w:rFonts w:ascii="Calisto MT" w:eastAsia="Arial Narrow" w:hAnsi="Calisto MT" w:cs="Arial Narrow"/>
          <w:spacing w:val="1"/>
          <w:lang w:val="en-US"/>
        </w:rPr>
        <w:t>3</w:t>
      </w:r>
      <w:r w:rsidRPr="00612B60">
        <w:rPr>
          <w:rFonts w:ascii="Calisto MT" w:eastAsia="Arial Narrow" w:hAnsi="Calisto MT" w:cs="Arial Narrow"/>
          <w:lang w:val="en-US"/>
        </w:rPr>
        <w:t xml:space="preserve">.         </w:t>
      </w:r>
      <w:r w:rsidRPr="00612B60">
        <w:rPr>
          <w:rFonts w:ascii="Calisto MT" w:eastAsia="Arial Narrow" w:hAnsi="Calisto MT" w:cs="Arial Narrow"/>
          <w:spacing w:val="8"/>
          <w:lang w:val="en-US"/>
        </w:rPr>
        <w:t xml:space="preserve"> </w:t>
      </w:r>
      <w:r w:rsidRPr="00612B60">
        <w:rPr>
          <w:rFonts w:ascii="Calisto MT" w:eastAsia="Arial Narrow" w:hAnsi="Calisto MT" w:cs="Arial Narrow"/>
          <w:spacing w:val="1"/>
          <w:lang w:val="en-US"/>
        </w:rPr>
        <w:t>A</w:t>
      </w:r>
      <w:r w:rsidRPr="00612B60">
        <w:rPr>
          <w:rFonts w:ascii="Calisto MT" w:eastAsia="Arial Narrow" w:hAnsi="Calisto MT" w:cs="Arial Narrow"/>
          <w:lang w:val="en-US"/>
        </w:rPr>
        <w:t>tl</w:t>
      </w:r>
      <w:r w:rsidRPr="00612B60">
        <w:rPr>
          <w:rFonts w:ascii="Calisto MT" w:eastAsia="Arial Narrow" w:hAnsi="Calisto MT" w:cs="Arial Narrow"/>
          <w:spacing w:val="1"/>
          <w:lang w:val="en-US"/>
        </w:rPr>
        <w:t>an</w:t>
      </w:r>
      <w:r w:rsidRPr="00612B60">
        <w:rPr>
          <w:rFonts w:ascii="Calisto MT" w:eastAsia="Arial Narrow" w:hAnsi="Calisto MT" w:cs="Arial Narrow"/>
          <w:lang w:val="en-US"/>
        </w:rPr>
        <w:t>ti</w:t>
      </w:r>
      <w:r w:rsidRPr="00612B60">
        <w:rPr>
          <w:rFonts w:ascii="Calisto MT" w:eastAsia="Arial Narrow" w:hAnsi="Calisto MT" w:cs="Arial Narrow"/>
          <w:spacing w:val="-1"/>
          <w:lang w:val="en-US"/>
        </w:rPr>
        <w:t>q</w:t>
      </w:r>
      <w:r w:rsidRPr="00612B60">
        <w:rPr>
          <w:rFonts w:ascii="Calisto MT" w:eastAsia="Arial Narrow" w:hAnsi="Calisto MT" w:cs="Arial Narrow"/>
          <w:spacing w:val="1"/>
          <w:lang w:val="en-US"/>
        </w:rPr>
        <w:t>u</w:t>
      </w:r>
      <w:r w:rsidRPr="00612B60">
        <w:rPr>
          <w:rFonts w:ascii="Calisto MT" w:eastAsia="Arial Narrow" w:hAnsi="Calisto MT" w:cs="Arial Narrow"/>
          <w:lang w:val="en-US"/>
        </w:rPr>
        <w:t>e</w:t>
      </w:r>
      <w:r w:rsidRPr="00612B60">
        <w:rPr>
          <w:rFonts w:ascii="Calisto MT" w:eastAsia="Arial Narrow" w:hAnsi="Calisto MT" w:cs="Arial Narrow"/>
          <w:spacing w:val="-1"/>
          <w:lang w:val="en-US"/>
        </w:rPr>
        <w:t xml:space="preserve"> </w:t>
      </w:r>
      <w:r w:rsidRPr="00612B60">
        <w:rPr>
          <w:rFonts w:ascii="Calisto MT" w:eastAsia="Arial Narrow" w:hAnsi="Calisto MT" w:cs="Arial Narrow"/>
          <w:spacing w:val="1"/>
          <w:lang w:val="en-US"/>
        </w:rPr>
        <w:t>A</w:t>
      </w:r>
      <w:r w:rsidRPr="00612B60">
        <w:rPr>
          <w:rFonts w:ascii="Calisto MT" w:eastAsia="Arial Narrow" w:hAnsi="Calisto MT" w:cs="Arial Narrow"/>
          <w:lang w:val="en-US"/>
        </w:rPr>
        <w:t>ss</w:t>
      </w:r>
      <w:r w:rsidRPr="00612B60">
        <w:rPr>
          <w:rFonts w:ascii="Calisto MT" w:eastAsia="Arial Narrow" w:hAnsi="Calisto MT" w:cs="Arial Narrow"/>
          <w:spacing w:val="1"/>
          <w:lang w:val="en-US"/>
        </w:rPr>
        <w:t>u</w:t>
      </w:r>
      <w:r w:rsidRPr="00612B60">
        <w:rPr>
          <w:rFonts w:ascii="Calisto MT" w:eastAsia="Arial Narrow" w:hAnsi="Calisto MT" w:cs="Arial Narrow"/>
          <w:lang w:val="en-US"/>
        </w:rPr>
        <w:t>r</w:t>
      </w:r>
      <w:r w:rsidRPr="00612B60">
        <w:rPr>
          <w:rFonts w:ascii="Calisto MT" w:eastAsia="Arial Narrow" w:hAnsi="Calisto MT" w:cs="Arial Narrow"/>
          <w:spacing w:val="-2"/>
          <w:lang w:val="en-US"/>
        </w:rPr>
        <w:t>a</w:t>
      </w:r>
      <w:r w:rsidRPr="00612B60">
        <w:rPr>
          <w:rFonts w:ascii="Calisto MT" w:eastAsia="Arial Narrow" w:hAnsi="Calisto MT" w:cs="Arial Narrow"/>
          <w:spacing w:val="1"/>
          <w:lang w:val="en-US"/>
        </w:rPr>
        <w:t>n</w:t>
      </w:r>
      <w:r w:rsidRPr="00612B60">
        <w:rPr>
          <w:rFonts w:ascii="Calisto MT" w:eastAsia="Arial Narrow" w:hAnsi="Calisto MT" w:cs="Arial Narrow"/>
          <w:lang w:val="en-US"/>
        </w:rPr>
        <w:t>c</w:t>
      </w:r>
      <w:r w:rsidRPr="00612B60">
        <w:rPr>
          <w:rFonts w:ascii="Calisto MT" w:eastAsia="Arial Narrow" w:hAnsi="Calisto MT" w:cs="Arial Narrow"/>
          <w:spacing w:val="1"/>
          <w:lang w:val="en-US"/>
        </w:rPr>
        <w:t>e</w:t>
      </w:r>
      <w:r w:rsidRPr="00612B60">
        <w:rPr>
          <w:rFonts w:ascii="Calisto MT" w:eastAsia="Arial Narrow" w:hAnsi="Calisto MT" w:cs="Arial Narrow"/>
          <w:lang w:val="en-US"/>
        </w:rPr>
        <w:t>s S</w:t>
      </w:r>
      <w:r w:rsidRPr="00612B60">
        <w:rPr>
          <w:rFonts w:ascii="Calisto MT" w:eastAsia="Arial Narrow" w:hAnsi="Calisto MT" w:cs="Arial Narrow"/>
          <w:spacing w:val="2"/>
          <w:lang w:val="en-US"/>
        </w:rPr>
        <w:t xml:space="preserve"> </w:t>
      </w:r>
      <w:r w:rsidRPr="00612B60">
        <w:rPr>
          <w:rFonts w:ascii="Calisto MT" w:eastAsia="Arial Narrow" w:hAnsi="Calisto MT" w:cs="Arial Narrow"/>
          <w:lang w:val="en-US"/>
        </w:rPr>
        <w:t>.</w:t>
      </w:r>
      <w:r w:rsidRPr="00612B60">
        <w:rPr>
          <w:rFonts w:ascii="Calisto MT" w:eastAsia="Arial Narrow" w:hAnsi="Calisto MT" w:cs="Arial Narrow"/>
          <w:spacing w:val="1"/>
          <w:lang w:val="en-US"/>
        </w:rPr>
        <w:t>A</w:t>
      </w:r>
      <w:r w:rsidRPr="00612B60">
        <w:rPr>
          <w:rFonts w:ascii="Calisto MT" w:eastAsia="Arial Narrow" w:hAnsi="Calisto MT" w:cs="Arial Narrow"/>
          <w:spacing w:val="-2"/>
          <w:lang w:val="en-US"/>
        </w:rPr>
        <w:t>.</w:t>
      </w:r>
      <w:r w:rsidRPr="00612B60">
        <w:rPr>
          <w:rFonts w:ascii="Calisto MT" w:eastAsia="Arial Narrow" w:hAnsi="Calisto MT" w:cs="Arial Narrow"/>
          <w:lang w:val="en-US"/>
        </w:rPr>
        <w:t>,</w:t>
      </w:r>
      <w:r w:rsidRPr="00612B60">
        <w:rPr>
          <w:rFonts w:ascii="Calisto MT" w:eastAsia="Arial Narrow" w:hAnsi="Calisto MT" w:cs="Arial Narrow"/>
          <w:spacing w:val="1"/>
          <w:lang w:val="en-US"/>
        </w:rPr>
        <w:t xml:space="preserve"> B</w:t>
      </w:r>
      <w:r w:rsidRPr="00612B60">
        <w:rPr>
          <w:rFonts w:ascii="Calisto MT" w:eastAsia="Arial Narrow" w:hAnsi="Calisto MT" w:cs="Arial Narrow"/>
          <w:lang w:val="en-US"/>
        </w:rPr>
        <w:t>.</w:t>
      </w:r>
      <w:r w:rsidRPr="00612B60">
        <w:rPr>
          <w:rFonts w:ascii="Calisto MT" w:eastAsia="Arial Narrow" w:hAnsi="Calisto MT" w:cs="Arial Narrow"/>
          <w:spacing w:val="1"/>
          <w:lang w:val="en-US"/>
        </w:rPr>
        <w:t>P</w:t>
      </w:r>
      <w:r w:rsidRPr="00612B60">
        <w:rPr>
          <w:rFonts w:ascii="Calisto MT" w:eastAsia="Arial Narrow" w:hAnsi="Calisto MT" w:cs="Arial Narrow"/>
          <w:lang w:val="en-US"/>
        </w:rPr>
        <w:t>.</w:t>
      </w:r>
      <w:r w:rsidRPr="00612B60">
        <w:rPr>
          <w:rFonts w:ascii="Calisto MT" w:eastAsia="Arial Narrow" w:hAnsi="Calisto MT" w:cs="Arial Narrow"/>
          <w:spacing w:val="-2"/>
          <w:lang w:val="en-US"/>
        </w:rPr>
        <w:t xml:space="preserve"> </w:t>
      </w:r>
      <w:r w:rsidRPr="00612B60">
        <w:rPr>
          <w:rFonts w:ascii="Calisto MT" w:eastAsia="Arial Narrow" w:hAnsi="Calisto MT" w:cs="Arial Narrow"/>
          <w:spacing w:val="1"/>
          <w:lang w:val="en-US"/>
        </w:rPr>
        <w:t>2</w:t>
      </w:r>
      <w:r w:rsidRPr="00612B60">
        <w:rPr>
          <w:rFonts w:ascii="Calisto MT" w:eastAsia="Arial Narrow" w:hAnsi="Calisto MT" w:cs="Arial Narrow"/>
          <w:spacing w:val="-1"/>
          <w:lang w:val="en-US"/>
        </w:rPr>
        <w:t>9</w:t>
      </w:r>
      <w:r w:rsidRPr="00612B60">
        <w:rPr>
          <w:rFonts w:ascii="Calisto MT" w:eastAsia="Arial Narrow" w:hAnsi="Calisto MT" w:cs="Arial Narrow"/>
          <w:spacing w:val="1"/>
          <w:lang w:val="en-US"/>
        </w:rPr>
        <w:t>3</w:t>
      </w:r>
      <w:r w:rsidRPr="00612B60">
        <w:rPr>
          <w:rFonts w:ascii="Calisto MT" w:eastAsia="Arial Narrow" w:hAnsi="Calisto MT" w:cs="Arial Narrow"/>
          <w:lang w:val="en-US"/>
        </w:rPr>
        <w:t>3</w:t>
      </w:r>
      <w:r w:rsidRPr="00612B60">
        <w:rPr>
          <w:rFonts w:ascii="Calisto MT" w:eastAsia="Arial Narrow" w:hAnsi="Calisto MT" w:cs="Arial Narrow"/>
          <w:spacing w:val="1"/>
          <w:lang w:val="en-US"/>
        </w:rPr>
        <w:t xml:space="preserve"> </w:t>
      </w:r>
      <w:r w:rsidRPr="00612B60">
        <w:rPr>
          <w:rFonts w:ascii="Calisto MT" w:eastAsia="Arial Narrow" w:hAnsi="Calisto MT" w:cs="Arial Narrow"/>
          <w:spacing w:val="-2"/>
          <w:lang w:val="en-US"/>
        </w:rPr>
        <w:t>D</w:t>
      </w:r>
      <w:r w:rsidRPr="00612B60">
        <w:rPr>
          <w:rFonts w:ascii="Calisto MT" w:eastAsia="Arial Narrow" w:hAnsi="Calisto MT" w:cs="Arial Narrow"/>
          <w:spacing w:val="1"/>
          <w:lang w:val="en-US"/>
        </w:rPr>
        <w:t>oua</w:t>
      </w:r>
      <w:r w:rsidRPr="00612B60">
        <w:rPr>
          <w:rFonts w:ascii="Calisto MT" w:eastAsia="Arial Narrow" w:hAnsi="Calisto MT" w:cs="Arial Narrow"/>
          <w:spacing w:val="-3"/>
          <w:lang w:val="en-US"/>
        </w:rPr>
        <w:t>l</w:t>
      </w:r>
      <w:r w:rsidRPr="00612B60">
        <w:rPr>
          <w:rFonts w:ascii="Calisto MT" w:eastAsia="Arial Narrow" w:hAnsi="Calisto MT" w:cs="Arial Narrow"/>
          <w:lang w:val="en-US"/>
        </w:rPr>
        <w:t>a</w:t>
      </w:r>
      <w:r w:rsidRPr="00612B60">
        <w:rPr>
          <w:rFonts w:ascii="Calisto MT" w:eastAsia="Arial Narrow" w:hAnsi="Calisto MT" w:cs="Arial Narrow"/>
          <w:spacing w:val="4"/>
          <w:lang w:val="en-US"/>
        </w:rPr>
        <w:t xml:space="preserve"> </w:t>
      </w:r>
      <w:r w:rsidRPr="00612B60">
        <w:rPr>
          <w:rFonts w:ascii="Calisto MT" w:eastAsia="Arial Narrow" w:hAnsi="Calisto MT" w:cs="Arial Narrow"/>
          <w:lang w:val="en-US"/>
        </w:rPr>
        <w:t>;</w:t>
      </w:r>
    </w:p>
    <w:p w14:paraId="5A3339C8" w14:textId="77777777" w:rsidR="00F73798" w:rsidRPr="00612B60" w:rsidRDefault="00F73798" w:rsidP="00F73798">
      <w:pPr>
        <w:spacing w:before="1" w:after="0" w:line="100" w:lineRule="exact"/>
        <w:rPr>
          <w:rFonts w:ascii="Calisto MT" w:eastAsia="Times New Roman" w:hAnsi="Calisto MT" w:cs="Times New Roman"/>
          <w:lang w:val="en-US"/>
        </w:rPr>
      </w:pPr>
    </w:p>
    <w:p w14:paraId="7A3C8791" w14:textId="77777777" w:rsidR="00F73798" w:rsidRPr="00612B60" w:rsidRDefault="00F73798" w:rsidP="00F73798">
      <w:pPr>
        <w:spacing w:after="0" w:line="240" w:lineRule="auto"/>
        <w:ind w:left="113"/>
        <w:rPr>
          <w:rFonts w:ascii="Calisto MT" w:eastAsia="Arial Narrow" w:hAnsi="Calisto MT" w:cs="Arial Narrow"/>
          <w:lang w:val="en-US"/>
        </w:rPr>
      </w:pPr>
      <w:r w:rsidRPr="00612B60">
        <w:rPr>
          <w:rFonts w:ascii="Calisto MT" w:eastAsia="Arial Narrow" w:hAnsi="Calisto MT" w:cs="Arial Narrow"/>
          <w:spacing w:val="1"/>
          <w:lang w:val="en-US"/>
        </w:rPr>
        <w:t>4</w:t>
      </w:r>
      <w:r w:rsidRPr="00612B60">
        <w:rPr>
          <w:rFonts w:ascii="Calisto MT" w:eastAsia="Arial Narrow" w:hAnsi="Calisto MT" w:cs="Arial Narrow"/>
          <w:lang w:val="en-US"/>
        </w:rPr>
        <w:t xml:space="preserve">.         </w:t>
      </w:r>
      <w:r w:rsidRPr="00612B60">
        <w:rPr>
          <w:rFonts w:ascii="Calisto MT" w:eastAsia="Arial Narrow" w:hAnsi="Calisto MT" w:cs="Arial Narrow"/>
          <w:spacing w:val="8"/>
          <w:lang w:val="en-US"/>
        </w:rPr>
        <w:t xml:space="preserve"> </w:t>
      </w:r>
      <w:proofErr w:type="spellStart"/>
      <w:r w:rsidRPr="00612B60">
        <w:rPr>
          <w:rFonts w:ascii="Calisto MT" w:eastAsia="Arial Narrow" w:hAnsi="Calisto MT" w:cs="Arial Narrow"/>
          <w:lang w:val="en-US"/>
        </w:rPr>
        <w:t>Zé</w:t>
      </w:r>
      <w:r w:rsidRPr="00612B60">
        <w:rPr>
          <w:rFonts w:ascii="Calisto MT" w:eastAsia="Arial Narrow" w:hAnsi="Calisto MT" w:cs="Arial Narrow"/>
          <w:spacing w:val="1"/>
          <w:lang w:val="en-US"/>
        </w:rPr>
        <w:t>n</w:t>
      </w:r>
      <w:r w:rsidRPr="00612B60">
        <w:rPr>
          <w:rFonts w:ascii="Calisto MT" w:eastAsia="Arial Narrow" w:hAnsi="Calisto MT" w:cs="Arial Narrow"/>
          <w:lang w:val="en-US"/>
        </w:rPr>
        <w:t>it</w:t>
      </w:r>
      <w:r w:rsidRPr="00612B60">
        <w:rPr>
          <w:rFonts w:ascii="Calisto MT" w:eastAsia="Arial Narrow" w:hAnsi="Calisto MT" w:cs="Arial Narrow"/>
          <w:spacing w:val="1"/>
          <w:lang w:val="en-US"/>
        </w:rPr>
        <w:t>h</w:t>
      </w:r>
      <w:r w:rsidRPr="00612B60">
        <w:rPr>
          <w:rFonts w:ascii="Calisto MT" w:eastAsia="Arial Narrow" w:hAnsi="Calisto MT" w:cs="Arial Narrow"/>
          <w:lang w:val="en-US"/>
        </w:rPr>
        <w:t>e</w:t>
      </w:r>
      <w:proofErr w:type="spellEnd"/>
      <w:r w:rsidRPr="00612B60">
        <w:rPr>
          <w:rFonts w:ascii="Calisto MT" w:eastAsia="Arial Narrow" w:hAnsi="Calisto MT" w:cs="Arial Narrow"/>
          <w:spacing w:val="-1"/>
          <w:lang w:val="en-US"/>
        </w:rPr>
        <w:t xml:space="preserve"> </w:t>
      </w:r>
      <w:r w:rsidRPr="00612B60">
        <w:rPr>
          <w:rFonts w:ascii="Calisto MT" w:eastAsia="Arial Narrow" w:hAnsi="Calisto MT" w:cs="Arial Narrow"/>
          <w:spacing w:val="1"/>
          <w:lang w:val="en-US"/>
        </w:rPr>
        <w:t>In</w:t>
      </w:r>
      <w:r w:rsidRPr="00612B60">
        <w:rPr>
          <w:rFonts w:ascii="Calisto MT" w:eastAsia="Arial Narrow" w:hAnsi="Calisto MT" w:cs="Arial Narrow"/>
          <w:spacing w:val="-2"/>
          <w:lang w:val="en-US"/>
        </w:rPr>
        <w:t>s</w:t>
      </w:r>
      <w:r w:rsidRPr="00612B60">
        <w:rPr>
          <w:rFonts w:ascii="Calisto MT" w:eastAsia="Arial Narrow" w:hAnsi="Calisto MT" w:cs="Arial Narrow"/>
          <w:spacing w:val="1"/>
          <w:lang w:val="en-US"/>
        </w:rPr>
        <w:t>u</w:t>
      </w:r>
      <w:r w:rsidRPr="00612B60">
        <w:rPr>
          <w:rFonts w:ascii="Calisto MT" w:eastAsia="Arial Narrow" w:hAnsi="Calisto MT" w:cs="Arial Narrow"/>
          <w:lang w:val="en-US"/>
        </w:rPr>
        <w:t>ra</w:t>
      </w:r>
      <w:r w:rsidRPr="00612B60">
        <w:rPr>
          <w:rFonts w:ascii="Calisto MT" w:eastAsia="Arial Narrow" w:hAnsi="Calisto MT" w:cs="Arial Narrow"/>
          <w:spacing w:val="1"/>
          <w:lang w:val="en-US"/>
        </w:rPr>
        <w:t>n</w:t>
      </w:r>
      <w:r w:rsidRPr="00612B60">
        <w:rPr>
          <w:rFonts w:ascii="Calisto MT" w:eastAsia="Arial Narrow" w:hAnsi="Calisto MT" w:cs="Arial Narrow"/>
          <w:lang w:val="en-US"/>
        </w:rPr>
        <w:t>ce</w:t>
      </w:r>
      <w:r w:rsidRPr="00612B60">
        <w:rPr>
          <w:rFonts w:ascii="Calisto MT" w:eastAsia="Arial Narrow" w:hAnsi="Calisto MT" w:cs="Arial Narrow"/>
          <w:spacing w:val="-1"/>
          <w:lang w:val="en-US"/>
        </w:rPr>
        <w:t xml:space="preserve"> </w:t>
      </w:r>
      <w:r w:rsidRPr="00612B60">
        <w:rPr>
          <w:rFonts w:ascii="Calisto MT" w:eastAsia="Arial Narrow" w:hAnsi="Calisto MT" w:cs="Arial Narrow"/>
          <w:spacing w:val="1"/>
          <w:lang w:val="en-US"/>
        </w:rPr>
        <w:t>S</w:t>
      </w:r>
      <w:r w:rsidRPr="00612B60">
        <w:rPr>
          <w:rFonts w:ascii="Calisto MT" w:eastAsia="Arial Narrow" w:hAnsi="Calisto MT" w:cs="Arial Narrow"/>
          <w:lang w:val="en-US"/>
        </w:rPr>
        <w:t>.</w:t>
      </w:r>
      <w:r w:rsidRPr="00612B60">
        <w:rPr>
          <w:rFonts w:ascii="Calisto MT" w:eastAsia="Arial Narrow" w:hAnsi="Calisto MT" w:cs="Arial Narrow"/>
          <w:spacing w:val="-1"/>
          <w:lang w:val="en-US"/>
        </w:rPr>
        <w:t>A</w:t>
      </w:r>
      <w:r w:rsidRPr="00612B60">
        <w:rPr>
          <w:rFonts w:ascii="Calisto MT" w:eastAsia="Arial Narrow" w:hAnsi="Calisto MT" w:cs="Arial Narrow"/>
          <w:lang w:val="en-US"/>
        </w:rPr>
        <w:t>.</w:t>
      </w:r>
      <w:r w:rsidRPr="00612B60">
        <w:rPr>
          <w:rFonts w:ascii="Calisto MT" w:eastAsia="Arial Narrow" w:hAnsi="Calisto MT" w:cs="Arial Narrow"/>
          <w:spacing w:val="1"/>
          <w:lang w:val="en-US"/>
        </w:rPr>
        <w:t xml:space="preserve"> </w:t>
      </w:r>
      <w:r w:rsidRPr="00612B60">
        <w:rPr>
          <w:rFonts w:ascii="Calisto MT" w:eastAsia="Arial Narrow" w:hAnsi="Calisto MT" w:cs="Arial Narrow"/>
          <w:lang w:val="en-US"/>
        </w:rPr>
        <w:t>;</w:t>
      </w:r>
    </w:p>
    <w:p w14:paraId="7F29C4AD" w14:textId="77777777" w:rsidR="00F73798" w:rsidRPr="00612B60" w:rsidRDefault="00F73798" w:rsidP="00F73798">
      <w:pPr>
        <w:spacing w:before="1" w:after="0" w:line="100" w:lineRule="exact"/>
        <w:rPr>
          <w:rFonts w:ascii="Calisto MT" w:eastAsia="Times New Roman" w:hAnsi="Calisto MT" w:cs="Times New Roman"/>
          <w:lang w:val="en-US"/>
        </w:rPr>
      </w:pPr>
    </w:p>
    <w:p w14:paraId="006B1C8F" w14:textId="77777777" w:rsidR="00F73798" w:rsidRPr="00612B60" w:rsidRDefault="00F73798" w:rsidP="00F73798">
      <w:pPr>
        <w:spacing w:after="0" w:line="240" w:lineRule="auto"/>
        <w:ind w:left="113"/>
        <w:rPr>
          <w:rFonts w:ascii="Calisto MT" w:eastAsia="Arial Narrow" w:hAnsi="Calisto MT" w:cs="Arial Narrow"/>
          <w:lang w:val="en-US"/>
        </w:rPr>
      </w:pPr>
      <w:r w:rsidRPr="00612B60">
        <w:rPr>
          <w:rFonts w:ascii="Calisto MT" w:eastAsia="Arial Narrow" w:hAnsi="Calisto MT" w:cs="Arial Narrow"/>
          <w:spacing w:val="1"/>
          <w:lang w:val="en-US"/>
        </w:rPr>
        <w:t>5</w:t>
      </w:r>
      <w:r w:rsidRPr="00612B60">
        <w:rPr>
          <w:rFonts w:ascii="Calisto MT" w:eastAsia="Arial Narrow" w:hAnsi="Calisto MT" w:cs="Arial Narrow"/>
          <w:lang w:val="en-US"/>
        </w:rPr>
        <w:t xml:space="preserve">.         </w:t>
      </w:r>
      <w:r w:rsidRPr="00612B60">
        <w:rPr>
          <w:rFonts w:ascii="Calisto MT" w:eastAsia="Arial Narrow" w:hAnsi="Calisto MT" w:cs="Arial Narrow"/>
          <w:spacing w:val="8"/>
          <w:lang w:val="en-US"/>
        </w:rPr>
        <w:t xml:space="preserve"> </w:t>
      </w:r>
      <w:r w:rsidRPr="00612B60">
        <w:rPr>
          <w:rFonts w:ascii="Calisto MT" w:eastAsia="Arial Narrow" w:hAnsi="Calisto MT" w:cs="Arial Narrow"/>
          <w:spacing w:val="1"/>
          <w:lang w:val="en-US"/>
        </w:rPr>
        <w:t>P</w:t>
      </w:r>
      <w:r w:rsidRPr="00612B60">
        <w:rPr>
          <w:rFonts w:ascii="Calisto MT" w:eastAsia="Arial Narrow" w:hAnsi="Calisto MT" w:cs="Arial Narrow"/>
          <w:lang w:val="en-US"/>
        </w:rPr>
        <w:t>ro</w:t>
      </w:r>
      <w:r w:rsidRPr="00612B60">
        <w:rPr>
          <w:rFonts w:ascii="Calisto MT" w:eastAsia="Arial Narrow" w:hAnsi="Calisto MT" w:cs="Arial Narrow"/>
          <w:spacing w:val="-1"/>
          <w:lang w:val="en-US"/>
        </w:rPr>
        <w:t>-</w:t>
      </w:r>
      <w:r w:rsidRPr="00612B60">
        <w:rPr>
          <w:rFonts w:ascii="Calisto MT" w:eastAsia="Arial Narrow" w:hAnsi="Calisto MT" w:cs="Arial Narrow"/>
          <w:spacing w:val="1"/>
          <w:lang w:val="en-US"/>
        </w:rPr>
        <w:t>A</w:t>
      </w:r>
      <w:r w:rsidRPr="00612B60">
        <w:rPr>
          <w:rFonts w:ascii="Calisto MT" w:eastAsia="Arial Narrow" w:hAnsi="Calisto MT" w:cs="Arial Narrow"/>
          <w:lang w:val="en-US"/>
        </w:rPr>
        <w:t>ss</w:t>
      </w:r>
      <w:r w:rsidRPr="00612B60">
        <w:rPr>
          <w:rFonts w:ascii="Calisto MT" w:eastAsia="Arial Narrow" w:hAnsi="Calisto MT" w:cs="Arial Narrow"/>
          <w:spacing w:val="1"/>
          <w:lang w:val="en-US"/>
        </w:rPr>
        <w:t>u</w:t>
      </w:r>
      <w:r w:rsidRPr="00612B60">
        <w:rPr>
          <w:rFonts w:ascii="Calisto MT" w:eastAsia="Arial Narrow" w:hAnsi="Calisto MT" w:cs="Arial Narrow"/>
          <w:lang w:val="en-US"/>
        </w:rPr>
        <w:t>r S</w:t>
      </w:r>
      <w:r w:rsidRPr="00612B60">
        <w:rPr>
          <w:rFonts w:ascii="Calisto MT" w:eastAsia="Arial Narrow" w:hAnsi="Calisto MT" w:cs="Arial Narrow"/>
          <w:spacing w:val="1"/>
          <w:lang w:val="en-US"/>
        </w:rPr>
        <w:t>.</w:t>
      </w:r>
      <w:r w:rsidRPr="00612B60">
        <w:rPr>
          <w:rFonts w:ascii="Calisto MT" w:eastAsia="Arial Narrow" w:hAnsi="Calisto MT" w:cs="Arial Narrow"/>
          <w:lang w:val="en-US"/>
        </w:rPr>
        <w:t>A ;</w:t>
      </w:r>
    </w:p>
    <w:p w14:paraId="2833493B" w14:textId="77777777" w:rsidR="00F73798" w:rsidRPr="00612B60" w:rsidRDefault="00F73798" w:rsidP="00F73798">
      <w:pPr>
        <w:spacing w:before="99" w:after="0" w:line="240" w:lineRule="auto"/>
        <w:ind w:left="113"/>
        <w:rPr>
          <w:rFonts w:ascii="Calisto MT" w:eastAsia="Arial Narrow" w:hAnsi="Calisto MT" w:cs="Arial Narrow"/>
          <w:lang w:val="en-US"/>
        </w:rPr>
      </w:pPr>
      <w:r w:rsidRPr="00612B60">
        <w:rPr>
          <w:rFonts w:ascii="Calisto MT" w:eastAsia="Arial Narrow" w:hAnsi="Calisto MT" w:cs="Arial Narrow"/>
          <w:spacing w:val="1"/>
          <w:lang w:val="en-US"/>
        </w:rPr>
        <w:t>6</w:t>
      </w:r>
      <w:r w:rsidRPr="00612B60">
        <w:rPr>
          <w:rFonts w:ascii="Calisto MT" w:eastAsia="Arial Narrow" w:hAnsi="Calisto MT" w:cs="Arial Narrow"/>
          <w:lang w:val="en-US"/>
        </w:rPr>
        <w:t xml:space="preserve">.         </w:t>
      </w:r>
      <w:r w:rsidRPr="00612B60">
        <w:rPr>
          <w:rFonts w:ascii="Calisto MT" w:eastAsia="Arial Narrow" w:hAnsi="Calisto MT" w:cs="Arial Narrow"/>
          <w:spacing w:val="8"/>
          <w:lang w:val="en-US"/>
        </w:rPr>
        <w:t xml:space="preserve"> </w:t>
      </w:r>
      <w:proofErr w:type="spellStart"/>
      <w:r w:rsidRPr="00612B60">
        <w:rPr>
          <w:rFonts w:ascii="Calisto MT" w:eastAsia="Arial Narrow" w:hAnsi="Calisto MT" w:cs="Arial Narrow"/>
          <w:spacing w:val="1"/>
          <w:lang w:val="en-US"/>
        </w:rPr>
        <w:t>A</w:t>
      </w:r>
      <w:r w:rsidRPr="00612B60">
        <w:rPr>
          <w:rFonts w:ascii="Calisto MT" w:eastAsia="Arial Narrow" w:hAnsi="Calisto MT" w:cs="Arial Narrow"/>
          <w:lang w:val="en-US"/>
        </w:rPr>
        <w:t>réa</w:t>
      </w:r>
      <w:proofErr w:type="spellEnd"/>
      <w:r w:rsidRPr="00612B60">
        <w:rPr>
          <w:rFonts w:ascii="Calisto MT" w:eastAsia="Arial Narrow" w:hAnsi="Calisto MT" w:cs="Arial Narrow"/>
          <w:spacing w:val="1"/>
          <w:lang w:val="en-US"/>
        </w:rPr>
        <w:t xml:space="preserve"> A</w:t>
      </w:r>
      <w:r w:rsidRPr="00612B60">
        <w:rPr>
          <w:rFonts w:ascii="Calisto MT" w:eastAsia="Arial Narrow" w:hAnsi="Calisto MT" w:cs="Arial Narrow"/>
          <w:lang w:val="en-US"/>
        </w:rPr>
        <w:t>s</w:t>
      </w:r>
      <w:r w:rsidRPr="00612B60">
        <w:rPr>
          <w:rFonts w:ascii="Calisto MT" w:eastAsia="Arial Narrow" w:hAnsi="Calisto MT" w:cs="Arial Narrow"/>
          <w:spacing w:val="-2"/>
          <w:lang w:val="en-US"/>
        </w:rPr>
        <w:t>s</w:t>
      </w:r>
      <w:r w:rsidRPr="00612B60">
        <w:rPr>
          <w:rFonts w:ascii="Calisto MT" w:eastAsia="Arial Narrow" w:hAnsi="Calisto MT" w:cs="Arial Narrow"/>
          <w:spacing w:val="1"/>
          <w:lang w:val="en-US"/>
        </w:rPr>
        <w:t>u</w:t>
      </w:r>
      <w:r w:rsidRPr="00612B60">
        <w:rPr>
          <w:rFonts w:ascii="Calisto MT" w:eastAsia="Arial Narrow" w:hAnsi="Calisto MT" w:cs="Arial Narrow"/>
          <w:lang w:val="en-US"/>
        </w:rPr>
        <w:t>ra</w:t>
      </w:r>
      <w:r w:rsidRPr="00612B60">
        <w:rPr>
          <w:rFonts w:ascii="Calisto MT" w:eastAsia="Arial Narrow" w:hAnsi="Calisto MT" w:cs="Arial Narrow"/>
          <w:spacing w:val="1"/>
          <w:lang w:val="en-US"/>
        </w:rPr>
        <w:t>n</w:t>
      </w:r>
      <w:r w:rsidRPr="00612B60">
        <w:rPr>
          <w:rFonts w:ascii="Calisto MT" w:eastAsia="Arial Narrow" w:hAnsi="Calisto MT" w:cs="Arial Narrow"/>
          <w:spacing w:val="-2"/>
          <w:lang w:val="en-US"/>
        </w:rPr>
        <w:t>c</w:t>
      </w:r>
      <w:r w:rsidRPr="00612B60">
        <w:rPr>
          <w:rFonts w:ascii="Calisto MT" w:eastAsia="Arial Narrow" w:hAnsi="Calisto MT" w:cs="Arial Narrow"/>
          <w:spacing w:val="1"/>
          <w:lang w:val="en-US"/>
        </w:rPr>
        <w:t>e</w:t>
      </w:r>
      <w:r w:rsidRPr="00612B60">
        <w:rPr>
          <w:rFonts w:ascii="Calisto MT" w:eastAsia="Arial Narrow" w:hAnsi="Calisto MT" w:cs="Arial Narrow"/>
          <w:lang w:val="en-US"/>
        </w:rPr>
        <w:t xml:space="preserve">s </w:t>
      </w:r>
      <w:r w:rsidRPr="00612B60">
        <w:rPr>
          <w:rFonts w:ascii="Calisto MT" w:eastAsia="Arial Narrow" w:hAnsi="Calisto MT" w:cs="Arial Narrow"/>
          <w:spacing w:val="1"/>
          <w:lang w:val="en-US"/>
        </w:rPr>
        <w:t>S</w:t>
      </w:r>
      <w:r w:rsidRPr="00612B60">
        <w:rPr>
          <w:rFonts w:ascii="Calisto MT" w:eastAsia="Arial Narrow" w:hAnsi="Calisto MT" w:cs="Arial Narrow"/>
          <w:lang w:val="en-US"/>
        </w:rPr>
        <w:t>.</w:t>
      </w:r>
      <w:r w:rsidRPr="00612B60">
        <w:rPr>
          <w:rFonts w:ascii="Calisto MT" w:eastAsia="Arial Narrow" w:hAnsi="Calisto MT" w:cs="Arial Narrow"/>
          <w:spacing w:val="-1"/>
          <w:lang w:val="en-US"/>
        </w:rPr>
        <w:t>A</w:t>
      </w:r>
      <w:r w:rsidRPr="00612B60">
        <w:rPr>
          <w:rFonts w:ascii="Calisto MT" w:eastAsia="Arial Narrow" w:hAnsi="Calisto MT" w:cs="Arial Narrow"/>
          <w:lang w:val="en-US"/>
        </w:rPr>
        <w:t>,</w:t>
      </w:r>
      <w:r w:rsidRPr="00612B60">
        <w:rPr>
          <w:rFonts w:ascii="Calisto MT" w:eastAsia="Arial Narrow" w:hAnsi="Calisto MT" w:cs="Arial Narrow"/>
          <w:spacing w:val="1"/>
          <w:lang w:val="en-US"/>
        </w:rPr>
        <w:t xml:space="preserve"> B</w:t>
      </w:r>
      <w:r w:rsidRPr="00612B60">
        <w:rPr>
          <w:rFonts w:ascii="Calisto MT" w:eastAsia="Arial Narrow" w:hAnsi="Calisto MT" w:cs="Arial Narrow"/>
          <w:spacing w:val="-2"/>
          <w:lang w:val="en-US"/>
        </w:rPr>
        <w:t>.</w:t>
      </w:r>
      <w:r w:rsidRPr="00612B60">
        <w:rPr>
          <w:rFonts w:ascii="Calisto MT" w:eastAsia="Arial Narrow" w:hAnsi="Calisto MT" w:cs="Arial Narrow"/>
          <w:lang w:val="en-US"/>
        </w:rPr>
        <w:t>P</w:t>
      </w:r>
      <w:r w:rsidRPr="00612B60">
        <w:rPr>
          <w:rFonts w:ascii="Calisto MT" w:eastAsia="Arial Narrow" w:hAnsi="Calisto MT" w:cs="Arial Narrow"/>
          <w:spacing w:val="4"/>
          <w:lang w:val="en-US"/>
        </w:rPr>
        <w:t xml:space="preserve"> </w:t>
      </w:r>
      <w:r w:rsidRPr="00612B60">
        <w:rPr>
          <w:rFonts w:ascii="Calisto MT" w:eastAsia="Arial Narrow" w:hAnsi="Calisto MT" w:cs="Arial Narrow"/>
          <w:lang w:val="en-US"/>
        </w:rPr>
        <w:t>.</w:t>
      </w:r>
      <w:r w:rsidRPr="00612B60">
        <w:rPr>
          <w:rFonts w:ascii="Calisto MT" w:eastAsia="Arial Narrow" w:hAnsi="Calisto MT" w:cs="Arial Narrow"/>
          <w:spacing w:val="-2"/>
          <w:lang w:val="en-US"/>
        </w:rPr>
        <w:t xml:space="preserve"> </w:t>
      </w:r>
      <w:r w:rsidRPr="00612B60">
        <w:rPr>
          <w:rFonts w:ascii="Calisto MT" w:eastAsia="Arial Narrow" w:hAnsi="Calisto MT" w:cs="Arial Narrow"/>
          <w:spacing w:val="1"/>
          <w:lang w:val="en-US"/>
        </w:rPr>
        <w:t>15</w:t>
      </w:r>
      <w:r w:rsidRPr="00612B60">
        <w:rPr>
          <w:rFonts w:ascii="Calisto MT" w:eastAsia="Arial Narrow" w:hAnsi="Calisto MT" w:cs="Arial Narrow"/>
          <w:spacing w:val="-1"/>
          <w:lang w:val="en-US"/>
        </w:rPr>
        <w:t>3</w:t>
      </w:r>
      <w:r w:rsidRPr="00612B60">
        <w:rPr>
          <w:rFonts w:ascii="Calisto MT" w:eastAsia="Arial Narrow" w:hAnsi="Calisto MT" w:cs="Arial Narrow"/>
          <w:lang w:val="en-US"/>
        </w:rPr>
        <w:t>1</w:t>
      </w:r>
      <w:r w:rsidRPr="00612B60">
        <w:rPr>
          <w:rFonts w:ascii="Calisto MT" w:eastAsia="Arial Narrow" w:hAnsi="Calisto MT" w:cs="Arial Narrow"/>
          <w:spacing w:val="1"/>
          <w:lang w:val="en-US"/>
        </w:rPr>
        <w:t xml:space="preserve"> </w:t>
      </w:r>
      <w:r w:rsidRPr="00612B60">
        <w:rPr>
          <w:rFonts w:ascii="Calisto MT" w:eastAsia="Arial Narrow" w:hAnsi="Calisto MT" w:cs="Arial Narrow"/>
          <w:lang w:val="en-US"/>
        </w:rPr>
        <w:t>D</w:t>
      </w:r>
      <w:r w:rsidRPr="00612B60">
        <w:rPr>
          <w:rFonts w:ascii="Calisto MT" w:eastAsia="Arial Narrow" w:hAnsi="Calisto MT" w:cs="Arial Narrow"/>
          <w:spacing w:val="-1"/>
          <w:lang w:val="en-US"/>
        </w:rPr>
        <w:t>o</w:t>
      </w:r>
      <w:r w:rsidRPr="00612B60">
        <w:rPr>
          <w:rFonts w:ascii="Calisto MT" w:eastAsia="Arial Narrow" w:hAnsi="Calisto MT" w:cs="Arial Narrow"/>
          <w:spacing w:val="1"/>
          <w:lang w:val="en-US"/>
        </w:rPr>
        <w:t>ua</w:t>
      </w:r>
      <w:r w:rsidRPr="00612B60">
        <w:rPr>
          <w:rFonts w:ascii="Calisto MT" w:eastAsia="Arial Narrow" w:hAnsi="Calisto MT" w:cs="Arial Narrow"/>
          <w:lang w:val="en-US"/>
        </w:rPr>
        <w:t>la ;</w:t>
      </w:r>
    </w:p>
    <w:p w14:paraId="528D2783" w14:textId="77777777" w:rsidR="00F73798" w:rsidRPr="00612B60" w:rsidRDefault="00F73798" w:rsidP="00F73798">
      <w:pPr>
        <w:spacing w:before="2" w:after="0" w:line="100" w:lineRule="exact"/>
        <w:rPr>
          <w:rFonts w:ascii="Calisto MT" w:eastAsia="Times New Roman" w:hAnsi="Calisto MT" w:cs="Times New Roman"/>
          <w:lang w:val="en-US"/>
        </w:rPr>
      </w:pPr>
    </w:p>
    <w:p w14:paraId="0C31B215" w14:textId="77777777" w:rsidR="00F73798" w:rsidRPr="00612B60" w:rsidRDefault="00F73798" w:rsidP="00F73798">
      <w:pPr>
        <w:spacing w:after="0" w:line="240" w:lineRule="auto"/>
        <w:ind w:left="113"/>
        <w:rPr>
          <w:rFonts w:ascii="Calisto MT" w:eastAsia="Arial Narrow" w:hAnsi="Calisto MT" w:cs="Arial Narrow"/>
          <w:lang w:val="en-US"/>
        </w:rPr>
      </w:pPr>
      <w:r w:rsidRPr="00612B60">
        <w:rPr>
          <w:rFonts w:ascii="Calisto MT" w:eastAsia="Arial Narrow" w:hAnsi="Calisto MT" w:cs="Arial Narrow"/>
          <w:spacing w:val="1"/>
          <w:lang w:val="en-US"/>
        </w:rPr>
        <w:t>7</w:t>
      </w:r>
      <w:r w:rsidRPr="00612B60">
        <w:rPr>
          <w:rFonts w:ascii="Calisto MT" w:eastAsia="Arial Narrow" w:hAnsi="Calisto MT" w:cs="Arial Narrow"/>
          <w:lang w:val="en-US"/>
        </w:rPr>
        <w:t xml:space="preserve">.         </w:t>
      </w:r>
      <w:r w:rsidRPr="00612B60">
        <w:rPr>
          <w:rFonts w:ascii="Calisto MT" w:eastAsia="Arial Narrow" w:hAnsi="Calisto MT" w:cs="Arial Narrow"/>
          <w:spacing w:val="8"/>
          <w:lang w:val="en-US"/>
        </w:rPr>
        <w:t xml:space="preserve"> </w:t>
      </w:r>
      <w:proofErr w:type="spellStart"/>
      <w:r w:rsidRPr="00612B60">
        <w:rPr>
          <w:rFonts w:ascii="Calisto MT" w:eastAsia="Arial Narrow" w:hAnsi="Calisto MT" w:cs="Arial Narrow"/>
          <w:spacing w:val="1"/>
          <w:lang w:val="en-US"/>
        </w:rPr>
        <w:t>Bén</w:t>
      </w:r>
      <w:r w:rsidRPr="00612B60">
        <w:rPr>
          <w:rFonts w:ascii="Calisto MT" w:eastAsia="Arial Narrow" w:hAnsi="Calisto MT" w:cs="Arial Narrow"/>
          <w:spacing w:val="-1"/>
          <w:lang w:val="en-US"/>
        </w:rPr>
        <w:t>é</w:t>
      </w:r>
      <w:r w:rsidRPr="00612B60">
        <w:rPr>
          <w:rFonts w:ascii="Calisto MT" w:eastAsia="Arial Narrow" w:hAnsi="Calisto MT" w:cs="Arial Narrow"/>
          <w:lang w:val="en-US"/>
        </w:rPr>
        <w:t>ficial</w:t>
      </w:r>
      <w:proofErr w:type="spellEnd"/>
      <w:r w:rsidRPr="00612B60">
        <w:rPr>
          <w:rFonts w:ascii="Calisto MT" w:eastAsia="Arial Narrow" w:hAnsi="Calisto MT" w:cs="Arial Narrow"/>
          <w:lang w:val="en-US"/>
        </w:rPr>
        <w:t xml:space="preserve"> </w:t>
      </w:r>
      <w:r w:rsidRPr="00612B60">
        <w:rPr>
          <w:rFonts w:ascii="Calisto MT" w:eastAsia="Arial Narrow" w:hAnsi="Calisto MT" w:cs="Arial Narrow"/>
          <w:spacing w:val="1"/>
          <w:lang w:val="en-US"/>
        </w:rPr>
        <w:t>G</w:t>
      </w:r>
      <w:r w:rsidRPr="00612B60">
        <w:rPr>
          <w:rFonts w:ascii="Calisto MT" w:eastAsia="Arial Narrow" w:hAnsi="Calisto MT" w:cs="Arial Narrow"/>
          <w:spacing w:val="-1"/>
          <w:lang w:val="en-US"/>
        </w:rPr>
        <w:t>e</w:t>
      </w:r>
      <w:r w:rsidRPr="00612B60">
        <w:rPr>
          <w:rFonts w:ascii="Calisto MT" w:eastAsia="Arial Narrow" w:hAnsi="Calisto MT" w:cs="Arial Narrow"/>
          <w:spacing w:val="1"/>
          <w:lang w:val="en-US"/>
        </w:rPr>
        <w:t>ne</w:t>
      </w:r>
      <w:r w:rsidRPr="00612B60">
        <w:rPr>
          <w:rFonts w:ascii="Calisto MT" w:eastAsia="Arial Narrow" w:hAnsi="Calisto MT" w:cs="Arial Narrow"/>
          <w:lang w:val="en-US"/>
        </w:rPr>
        <w:t xml:space="preserve">ral </w:t>
      </w:r>
      <w:r w:rsidRPr="00612B60">
        <w:rPr>
          <w:rFonts w:ascii="Calisto MT" w:eastAsia="Arial Narrow" w:hAnsi="Calisto MT" w:cs="Arial Narrow"/>
          <w:spacing w:val="-2"/>
          <w:lang w:val="en-US"/>
        </w:rPr>
        <w:t>I</w:t>
      </w:r>
      <w:r w:rsidRPr="00612B60">
        <w:rPr>
          <w:rFonts w:ascii="Calisto MT" w:eastAsia="Arial Narrow" w:hAnsi="Calisto MT" w:cs="Arial Narrow"/>
          <w:spacing w:val="1"/>
          <w:lang w:val="en-US"/>
        </w:rPr>
        <w:t>n</w:t>
      </w:r>
      <w:r w:rsidRPr="00612B60">
        <w:rPr>
          <w:rFonts w:ascii="Calisto MT" w:eastAsia="Arial Narrow" w:hAnsi="Calisto MT" w:cs="Arial Narrow"/>
          <w:lang w:val="en-US"/>
        </w:rPr>
        <w:t>s</w:t>
      </w:r>
      <w:r w:rsidRPr="00612B60">
        <w:rPr>
          <w:rFonts w:ascii="Calisto MT" w:eastAsia="Arial Narrow" w:hAnsi="Calisto MT" w:cs="Arial Narrow"/>
          <w:spacing w:val="1"/>
          <w:lang w:val="en-US"/>
        </w:rPr>
        <w:t>u</w:t>
      </w:r>
      <w:r w:rsidRPr="00612B60">
        <w:rPr>
          <w:rFonts w:ascii="Calisto MT" w:eastAsia="Arial Narrow" w:hAnsi="Calisto MT" w:cs="Arial Narrow"/>
          <w:lang w:val="en-US"/>
        </w:rPr>
        <w:t>ra</w:t>
      </w:r>
      <w:r w:rsidRPr="00612B60">
        <w:rPr>
          <w:rFonts w:ascii="Calisto MT" w:eastAsia="Arial Narrow" w:hAnsi="Calisto MT" w:cs="Arial Narrow"/>
          <w:spacing w:val="1"/>
          <w:lang w:val="en-US"/>
        </w:rPr>
        <w:t>n</w:t>
      </w:r>
      <w:r w:rsidRPr="00612B60">
        <w:rPr>
          <w:rFonts w:ascii="Calisto MT" w:eastAsia="Arial Narrow" w:hAnsi="Calisto MT" w:cs="Arial Narrow"/>
          <w:spacing w:val="-2"/>
          <w:lang w:val="en-US"/>
        </w:rPr>
        <w:t>c</w:t>
      </w:r>
      <w:r w:rsidRPr="00612B60">
        <w:rPr>
          <w:rFonts w:ascii="Calisto MT" w:eastAsia="Arial Narrow" w:hAnsi="Calisto MT" w:cs="Arial Narrow"/>
          <w:lang w:val="en-US"/>
        </w:rPr>
        <w:t>e</w:t>
      </w:r>
      <w:r w:rsidRPr="00612B60">
        <w:rPr>
          <w:rFonts w:ascii="Calisto MT" w:eastAsia="Arial Narrow" w:hAnsi="Calisto MT" w:cs="Arial Narrow"/>
          <w:spacing w:val="1"/>
          <w:lang w:val="en-US"/>
        </w:rPr>
        <w:t xml:space="preserve"> </w:t>
      </w:r>
      <w:r w:rsidRPr="00612B60">
        <w:rPr>
          <w:rFonts w:ascii="Calisto MT" w:eastAsia="Arial Narrow" w:hAnsi="Calisto MT" w:cs="Arial Narrow"/>
          <w:lang w:val="en-US"/>
        </w:rPr>
        <w:t>S</w:t>
      </w:r>
      <w:r w:rsidRPr="00612B60">
        <w:rPr>
          <w:rFonts w:ascii="Calisto MT" w:eastAsia="Arial Narrow" w:hAnsi="Calisto MT" w:cs="Arial Narrow"/>
          <w:spacing w:val="5"/>
          <w:lang w:val="en-US"/>
        </w:rPr>
        <w:t xml:space="preserve"> </w:t>
      </w:r>
      <w:r w:rsidRPr="00612B60">
        <w:rPr>
          <w:rFonts w:ascii="Calisto MT" w:eastAsia="Arial Narrow" w:hAnsi="Calisto MT" w:cs="Arial Narrow"/>
          <w:spacing w:val="-2"/>
          <w:lang w:val="en-US"/>
        </w:rPr>
        <w:t>.</w:t>
      </w:r>
      <w:r w:rsidRPr="00612B60">
        <w:rPr>
          <w:rFonts w:ascii="Calisto MT" w:eastAsia="Arial Narrow" w:hAnsi="Calisto MT" w:cs="Arial Narrow"/>
          <w:spacing w:val="1"/>
          <w:lang w:val="en-US"/>
        </w:rPr>
        <w:t>A</w:t>
      </w:r>
      <w:r w:rsidRPr="00612B60">
        <w:rPr>
          <w:rFonts w:ascii="Calisto MT" w:eastAsia="Arial Narrow" w:hAnsi="Calisto MT" w:cs="Arial Narrow"/>
          <w:lang w:val="en-US"/>
        </w:rPr>
        <w:t>.,</w:t>
      </w:r>
      <w:r w:rsidRPr="00612B60">
        <w:rPr>
          <w:rFonts w:ascii="Calisto MT" w:eastAsia="Arial Narrow" w:hAnsi="Calisto MT" w:cs="Arial Narrow"/>
          <w:spacing w:val="1"/>
          <w:lang w:val="en-US"/>
        </w:rPr>
        <w:t xml:space="preserve"> </w:t>
      </w:r>
      <w:r w:rsidRPr="00612B60">
        <w:rPr>
          <w:rFonts w:ascii="Calisto MT" w:eastAsia="Arial Narrow" w:hAnsi="Calisto MT" w:cs="Arial Narrow"/>
          <w:spacing w:val="-1"/>
          <w:lang w:val="en-US"/>
        </w:rPr>
        <w:t>B</w:t>
      </w:r>
      <w:r w:rsidRPr="00612B60">
        <w:rPr>
          <w:rFonts w:ascii="Calisto MT" w:eastAsia="Arial Narrow" w:hAnsi="Calisto MT" w:cs="Arial Narrow"/>
          <w:lang w:val="en-US"/>
        </w:rPr>
        <w:t>.</w:t>
      </w:r>
      <w:r w:rsidRPr="00612B60">
        <w:rPr>
          <w:rFonts w:ascii="Calisto MT" w:eastAsia="Arial Narrow" w:hAnsi="Calisto MT" w:cs="Arial Narrow"/>
          <w:spacing w:val="1"/>
          <w:lang w:val="en-US"/>
        </w:rPr>
        <w:t>P</w:t>
      </w:r>
      <w:r w:rsidRPr="00612B60">
        <w:rPr>
          <w:rFonts w:ascii="Calisto MT" w:eastAsia="Arial Narrow" w:hAnsi="Calisto MT" w:cs="Arial Narrow"/>
          <w:lang w:val="en-US"/>
        </w:rPr>
        <w:t>.</w:t>
      </w:r>
      <w:r w:rsidRPr="00612B60">
        <w:rPr>
          <w:rFonts w:ascii="Calisto MT" w:eastAsia="Arial Narrow" w:hAnsi="Calisto MT" w:cs="Arial Narrow"/>
          <w:spacing w:val="-1"/>
          <w:lang w:val="en-US"/>
        </w:rPr>
        <w:t xml:space="preserve"> </w:t>
      </w:r>
      <w:r w:rsidRPr="00612B60">
        <w:rPr>
          <w:rFonts w:ascii="Calisto MT" w:eastAsia="Arial Narrow" w:hAnsi="Calisto MT" w:cs="Arial Narrow"/>
          <w:spacing w:val="1"/>
          <w:lang w:val="en-US"/>
        </w:rPr>
        <w:t>2</w:t>
      </w:r>
      <w:r w:rsidRPr="00612B60">
        <w:rPr>
          <w:rFonts w:ascii="Calisto MT" w:eastAsia="Arial Narrow" w:hAnsi="Calisto MT" w:cs="Arial Narrow"/>
          <w:spacing w:val="-1"/>
          <w:lang w:val="en-US"/>
        </w:rPr>
        <w:t>3</w:t>
      </w:r>
      <w:r w:rsidRPr="00612B60">
        <w:rPr>
          <w:rFonts w:ascii="Calisto MT" w:eastAsia="Arial Narrow" w:hAnsi="Calisto MT" w:cs="Arial Narrow"/>
          <w:spacing w:val="1"/>
          <w:lang w:val="en-US"/>
        </w:rPr>
        <w:t>2</w:t>
      </w:r>
      <w:r w:rsidRPr="00612B60">
        <w:rPr>
          <w:rFonts w:ascii="Calisto MT" w:eastAsia="Arial Narrow" w:hAnsi="Calisto MT" w:cs="Arial Narrow"/>
          <w:lang w:val="en-US"/>
        </w:rPr>
        <w:t>8</w:t>
      </w:r>
      <w:r w:rsidRPr="00612B60">
        <w:rPr>
          <w:rFonts w:ascii="Calisto MT" w:eastAsia="Arial Narrow" w:hAnsi="Calisto MT" w:cs="Arial Narrow"/>
          <w:spacing w:val="1"/>
          <w:lang w:val="en-US"/>
        </w:rPr>
        <w:t xml:space="preserve"> </w:t>
      </w:r>
      <w:r w:rsidRPr="00612B60">
        <w:rPr>
          <w:rFonts w:ascii="Calisto MT" w:eastAsia="Arial Narrow" w:hAnsi="Calisto MT" w:cs="Arial Narrow"/>
          <w:lang w:val="en-US"/>
        </w:rPr>
        <w:t>D</w:t>
      </w:r>
      <w:r w:rsidRPr="00612B60">
        <w:rPr>
          <w:rFonts w:ascii="Calisto MT" w:eastAsia="Arial Narrow" w:hAnsi="Calisto MT" w:cs="Arial Narrow"/>
          <w:spacing w:val="-1"/>
          <w:lang w:val="en-US"/>
        </w:rPr>
        <w:t>o</w:t>
      </w:r>
      <w:r w:rsidRPr="00612B60">
        <w:rPr>
          <w:rFonts w:ascii="Calisto MT" w:eastAsia="Arial Narrow" w:hAnsi="Calisto MT" w:cs="Arial Narrow"/>
          <w:spacing w:val="1"/>
          <w:lang w:val="en-US"/>
        </w:rPr>
        <w:t>ua</w:t>
      </w:r>
      <w:r w:rsidRPr="00612B60">
        <w:rPr>
          <w:rFonts w:ascii="Calisto MT" w:eastAsia="Arial Narrow" w:hAnsi="Calisto MT" w:cs="Arial Narrow"/>
          <w:lang w:val="en-US"/>
        </w:rPr>
        <w:t>la</w:t>
      </w:r>
      <w:r w:rsidRPr="00612B60">
        <w:rPr>
          <w:rFonts w:ascii="Calisto MT" w:eastAsia="Arial Narrow" w:hAnsi="Calisto MT" w:cs="Arial Narrow"/>
          <w:spacing w:val="1"/>
          <w:lang w:val="en-US"/>
        </w:rPr>
        <w:t xml:space="preserve"> </w:t>
      </w:r>
      <w:r w:rsidRPr="00612B60">
        <w:rPr>
          <w:rFonts w:ascii="Calisto MT" w:eastAsia="Arial Narrow" w:hAnsi="Calisto MT" w:cs="Arial Narrow"/>
          <w:lang w:val="en-US"/>
        </w:rPr>
        <w:t>;</w:t>
      </w:r>
    </w:p>
    <w:p w14:paraId="6989978F" w14:textId="77777777" w:rsidR="00F73798" w:rsidRPr="00612B60" w:rsidRDefault="00F73798" w:rsidP="00F73798">
      <w:pPr>
        <w:spacing w:before="1" w:after="0" w:line="100" w:lineRule="exact"/>
        <w:rPr>
          <w:rFonts w:ascii="Calisto MT" w:eastAsia="Times New Roman" w:hAnsi="Calisto MT" w:cs="Times New Roman"/>
          <w:lang w:val="en-US"/>
        </w:rPr>
      </w:pPr>
    </w:p>
    <w:p w14:paraId="5E88312C" w14:textId="77777777" w:rsidR="00F73798" w:rsidRPr="00612B60" w:rsidRDefault="00F73798" w:rsidP="00F73798">
      <w:pPr>
        <w:spacing w:after="0" w:line="240" w:lineRule="auto"/>
        <w:ind w:left="113"/>
        <w:rPr>
          <w:rFonts w:ascii="Calisto MT" w:eastAsia="Arial Narrow" w:hAnsi="Calisto MT" w:cs="Arial Narrow"/>
          <w:lang w:val="en-US"/>
        </w:rPr>
      </w:pPr>
      <w:r w:rsidRPr="00612B60">
        <w:rPr>
          <w:rFonts w:ascii="Calisto MT" w:eastAsia="Arial Narrow" w:hAnsi="Calisto MT" w:cs="Arial Narrow"/>
          <w:spacing w:val="1"/>
          <w:lang w:val="en-US"/>
        </w:rPr>
        <w:t>8</w:t>
      </w:r>
      <w:r w:rsidRPr="00612B60">
        <w:rPr>
          <w:rFonts w:ascii="Calisto MT" w:eastAsia="Arial Narrow" w:hAnsi="Calisto MT" w:cs="Arial Narrow"/>
          <w:lang w:val="en-US"/>
        </w:rPr>
        <w:t xml:space="preserve">.         </w:t>
      </w:r>
      <w:r w:rsidRPr="00612B60">
        <w:rPr>
          <w:rFonts w:ascii="Calisto MT" w:eastAsia="Arial Narrow" w:hAnsi="Calisto MT" w:cs="Arial Narrow"/>
          <w:spacing w:val="8"/>
          <w:lang w:val="en-US"/>
        </w:rPr>
        <w:t xml:space="preserve"> </w:t>
      </w:r>
      <w:r w:rsidRPr="00612B60">
        <w:rPr>
          <w:rFonts w:ascii="Calisto MT" w:eastAsia="Arial Narrow" w:hAnsi="Calisto MT" w:cs="Arial Narrow"/>
          <w:lang w:val="en-US"/>
        </w:rPr>
        <w:t>CPA</w:t>
      </w:r>
      <w:r w:rsidRPr="00612B60">
        <w:rPr>
          <w:rFonts w:ascii="Calisto MT" w:eastAsia="Arial Narrow" w:hAnsi="Calisto MT" w:cs="Arial Narrow"/>
          <w:spacing w:val="1"/>
          <w:lang w:val="en-US"/>
        </w:rPr>
        <w:t xml:space="preserve"> S</w:t>
      </w:r>
      <w:r w:rsidRPr="00612B60">
        <w:rPr>
          <w:rFonts w:ascii="Calisto MT" w:eastAsia="Arial Narrow" w:hAnsi="Calisto MT" w:cs="Arial Narrow"/>
          <w:lang w:val="en-US"/>
        </w:rPr>
        <w:t>.</w:t>
      </w:r>
      <w:r w:rsidRPr="00612B60">
        <w:rPr>
          <w:rFonts w:ascii="Calisto MT" w:eastAsia="Arial Narrow" w:hAnsi="Calisto MT" w:cs="Arial Narrow"/>
          <w:spacing w:val="-1"/>
          <w:lang w:val="en-US"/>
        </w:rPr>
        <w:t>A</w:t>
      </w:r>
      <w:r w:rsidRPr="00612B60">
        <w:rPr>
          <w:rFonts w:ascii="Calisto MT" w:eastAsia="Arial Narrow" w:hAnsi="Calisto MT" w:cs="Arial Narrow"/>
          <w:lang w:val="en-US"/>
        </w:rPr>
        <w:t>.,</w:t>
      </w:r>
      <w:r w:rsidRPr="00612B60">
        <w:rPr>
          <w:rFonts w:ascii="Calisto MT" w:eastAsia="Arial Narrow" w:hAnsi="Calisto MT" w:cs="Arial Narrow"/>
          <w:spacing w:val="1"/>
          <w:lang w:val="en-US"/>
        </w:rPr>
        <w:t>BP</w:t>
      </w:r>
      <w:r w:rsidRPr="00612B60">
        <w:rPr>
          <w:rFonts w:ascii="Calisto MT" w:eastAsia="Arial Narrow" w:hAnsi="Calisto MT" w:cs="Arial Narrow"/>
          <w:lang w:val="en-US"/>
        </w:rPr>
        <w:t>.</w:t>
      </w:r>
      <w:r w:rsidRPr="00612B60">
        <w:rPr>
          <w:rFonts w:ascii="Calisto MT" w:eastAsia="Arial Narrow" w:hAnsi="Calisto MT" w:cs="Arial Narrow"/>
          <w:spacing w:val="-2"/>
          <w:lang w:val="en-US"/>
        </w:rPr>
        <w:t xml:space="preserve"> </w:t>
      </w:r>
      <w:r w:rsidRPr="00612B60">
        <w:rPr>
          <w:rFonts w:ascii="Calisto MT" w:eastAsia="Arial Narrow" w:hAnsi="Calisto MT" w:cs="Arial Narrow"/>
          <w:spacing w:val="1"/>
          <w:lang w:val="en-US"/>
        </w:rPr>
        <w:t xml:space="preserve">54 </w:t>
      </w:r>
      <w:r w:rsidRPr="00612B60">
        <w:rPr>
          <w:rFonts w:ascii="Calisto MT" w:eastAsia="Arial Narrow" w:hAnsi="Calisto MT" w:cs="Arial Narrow"/>
          <w:spacing w:val="-3"/>
          <w:lang w:val="en-US"/>
        </w:rPr>
        <w:t>D</w:t>
      </w:r>
      <w:r w:rsidRPr="00612B60">
        <w:rPr>
          <w:rFonts w:ascii="Calisto MT" w:eastAsia="Arial Narrow" w:hAnsi="Calisto MT" w:cs="Arial Narrow"/>
          <w:spacing w:val="1"/>
          <w:lang w:val="en-US"/>
        </w:rPr>
        <w:t>oua</w:t>
      </w:r>
      <w:r w:rsidRPr="00612B60">
        <w:rPr>
          <w:rFonts w:ascii="Calisto MT" w:eastAsia="Arial Narrow" w:hAnsi="Calisto MT" w:cs="Arial Narrow"/>
          <w:lang w:val="en-US"/>
        </w:rPr>
        <w:t>la</w:t>
      </w:r>
      <w:r w:rsidRPr="00612B60">
        <w:rPr>
          <w:rFonts w:ascii="Calisto MT" w:eastAsia="Arial Narrow" w:hAnsi="Calisto MT" w:cs="Arial Narrow"/>
          <w:spacing w:val="1"/>
          <w:lang w:val="en-US"/>
        </w:rPr>
        <w:t xml:space="preserve"> </w:t>
      </w:r>
      <w:r w:rsidRPr="00612B60">
        <w:rPr>
          <w:rFonts w:ascii="Calisto MT" w:eastAsia="Arial Narrow" w:hAnsi="Calisto MT" w:cs="Arial Narrow"/>
          <w:lang w:val="en-US"/>
        </w:rPr>
        <w:t>;</w:t>
      </w:r>
    </w:p>
    <w:p w14:paraId="29D3583A" w14:textId="77777777" w:rsidR="00F73798" w:rsidRPr="00612B60" w:rsidRDefault="00F73798" w:rsidP="00F73798">
      <w:pPr>
        <w:spacing w:before="1" w:after="0" w:line="100" w:lineRule="exact"/>
        <w:rPr>
          <w:rFonts w:ascii="Calisto MT" w:eastAsia="Times New Roman" w:hAnsi="Calisto MT" w:cs="Times New Roman"/>
          <w:lang w:val="en-US"/>
        </w:rPr>
      </w:pPr>
    </w:p>
    <w:p w14:paraId="2BEC6A7C" w14:textId="77777777" w:rsidR="00F73798" w:rsidRPr="00612B60" w:rsidRDefault="00F73798" w:rsidP="00F73798">
      <w:pPr>
        <w:spacing w:after="0" w:line="240" w:lineRule="auto"/>
        <w:ind w:left="113"/>
        <w:rPr>
          <w:rFonts w:ascii="Calisto MT" w:eastAsia="Arial Narrow" w:hAnsi="Calisto MT" w:cs="Arial Narrow"/>
          <w:lang w:val="en-US"/>
        </w:rPr>
      </w:pPr>
      <w:r w:rsidRPr="00612B60">
        <w:rPr>
          <w:rFonts w:ascii="Calisto MT" w:eastAsia="Arial Narrow" w:hAnsi="Calisto MT" w:cs="Arial Narrow"/>
          <w:spacing w:val="1"/>
          <w:lang w:val="en-US"/>
        </w:rPr>
        <w:t>9</w:t>
      </w:r>
      <w:r w:rsidRPr="00612B60">
        <w:rPr>
          <w:rFonts w:ascii="Calisto MT" w:eastAsia="Arial Narrow" w:hAnsi="Calisto MT" w:cs="Arial Narrow"/>
          <w:lang w:val="en-US"/>
        </w:rPr>
        <w:t xml:space="preserve">.          </w:t>
      </w:r>
      <w:r w:rsidRPr="00612B60">
        <w:rPr>
          <w:rFonts w:ascii="Calisto MT" w:eastAsia="Arial Narrow" w:hAnsi="Calisto MT" w:cs="Arial Narrow"/>
          <w:spacing w:val="9"/>
          <w:lang w:val="en-US"/>
        </w:rPr>
        <w:t xml:space="preserve"> </w:t>
      </w:r>
      <w:r w:rsidRPr="00612B60">
        <w:rPr>
          <w:rFonts w:ascii="Calisto MT" w:eastAsia="Arial Narrow" w:hAnsi="Calisto MT" w:cs="Arial Narrow"/>
          <w:lang w:val="en-US"/>
        </w:rPr>
        <w:t>NS</w:t>
      </w:r>
      <w:r w:rsidRPr="00612B60">
        <w:rPr>
          <w:rFonts w:ascii="Calisto MT" w:eastAsia="Arial Narrow" w:hAnsi="Calisto MT" w:cs="Arial Narrow"/>
          <w:spacing w:val="1"/>
          <w:lang w:val="en-US"/>
        </w:rPr>
        <w:t>I</w:t>
      </w:r>
      <w:r w:rsidRPr="00612B60">
        <w:rPr>
          <w:rFonts w:ascii="Calisto MT" w:eastAsia="Arial Narrow" w:hAnsi="Calisto MT" w:cs="Arial Narrow"/>
          <w:lang w:val="en-US"/>
        </w:rPr>
        <w:t xml:space="preserve">A </w:t>
      </w:r>
      <w:r w:rsidRPr="00612B60">
        <w:rPr>
          <w:rFonts w:ascii="Calisto MT" w:eastAsia="Arial Narrow" w:hAnsi="Calisto MT" w:cs="Arial Narrow"/>
          <w:spacing w:val="1"/>
          <w:lang w:val="en-US"/>
        </w:rPr>
        <w:t>A</w:t>
      </w:r>
      <w:r w:rsidRPr="00612B60">
        <w:rPr>
          <w:rFonts w:ascii="Calisto MT" w:eastAsia="Arial Narrow" w:hAnsi="Calisto MT" w:cs="Arial Narrow"/>
          <w:lang w:val="en-US"/>
        </w:rPr>
        <w:t>s</w:t>
      </w:r>
      <w:r w:rsidRPr="00612B60">
        <w:rPr>
          <w:rFonts w:ascii="Calisto MT" w:eastAsia="Arial Narrow" w:hAnsi="Calisto MT" w:cs="Arial Narrow"/>
          <w:spacing w:val="-2"/>
          <w:lang w:val="en-US"/>
        </w:rPr>
        <w:t>s</w:t>
      </w:r>
      <w:r w:rsidRPr="00612B60">
        <w:rPr>
          <w:rFonts w:ascii="Calisto MT" w:eastAsia="Arial Narrow" w:hAnsi="Calisto MT" w:cs="Arial Narrow"/>
          <w:spacing w:val="1"/>
          <w:lang w:val="en-US"/>
        </w:rPr>
        <w:t>u</w:t>
      </w:r>
      <w:r w:rsidRPr="00612B60">
        <w:rPr>
          <w:rFonts w:ascii="Calisto MT" w:eastAsia="Arial Narrow" w:hAnsi="Calisto MT" w:cs="Arial Narrow"/>
          <w:lang w:val="en-US"/>
        </w:rPr>
        <w:t>ra</w:t>
      </w:r>
      <w:r w:rsidRPr="00612B60">
        <w:rPr>
          <w:rFonts w:ascii="Calisto MT" w:eastAsia="Arial Narrow" w:hAnsi="Calisto MT" w:cs="Arial Narrow"/>
          <w:spacing w:val="1"/>
          <w:lang w:val="en-US"/>
        </w:rPr>
        <w:t>n</w:t>
      </w:r>
      <w:r w:rsidRPr="00612B60">
        <w:rPr>
          <w:rFonts w:ascii="Calisto MT" w:eastAsia="Arial Narrow" w:hAnsi="Calisto MT" w:cs="Arial Narrow"/>
          <w:spacing w:val="-2"/>
          <w:lang w:val="en-US"/>
        </w:rPr>
        <w:t>c</w:t>
      </w:r>
      <w:r w:rsidRPr="00612B60">
        <w:rPr>
          <w:rFonts w:ascii="Calisto MT" w:eastAsia="Arial Narrow" w:hAnsi="Calisto MT" w:cs="Arial Narrow"/>
          <w:spacing w:val="1"/>
          <w:lang w:val="en-US"/>
        </w:rPr>
        <w:t>e</w:t>
      </w:r>
      <w:r w:rsidRPr="00612B60">
        <w:rPr>
          <w:rFonts w:ascii="Calisto MT" w:eastAsia="Arial Narrow" w:hAnsi="Calisto MT" w:cs="Arial Narrow"/>
          <w:lang w:val="en-US"/>
        </w:rPr>
        <w:t xml:space="preserve">s </w:t>
      </w:r>
      <w:r w:rsidRPr="00612B60">
        <w:rPr>
          <w:rFonts w:ascii="Calisto MT" w:eastAsia="Arial Narrow" w:hAnsi="Calisto MT" w:cs="Arial Narrow"/>
          <w:spacing w:val="1"/>
          <w:lang w:val="en-US"/>
        </w:rPr>
        <w:t>S</w:t>
      </w:r>
      <w:r w:rsidRPr="00612B60">
        <w:rPr>
          <w:rFonts w:ascii="Calisto MT" w:eastAsia="Arial Narrow" w:hAnsi="Calisto MT" w:cs="Arial Narrow"/>
          <w:spacing w:val="-2"/>
          <w:lang w:val="en-US"/>
        </w:rPr>
        <w:t>.</w:t>
      </w:r>
      <w:r w:rsidRPr="00612B60">
        <w:rPr>
          <w:rFonts w:ascii="Calisto MT" w:eastAsia="Arial Narrow" w:hAnsi="Calisto MT" w:cs="Arial Narrow"/>
          <w:spacing w:val="1"/>
          <w:lang w:val="en-US"/>
        </w:rPr>
        <w:t>A</w:t>
      </w:r>
      <w:r w:rsidRPr="00612B60">
        <w:rPr>
          <w:rFonts w:ascii="Calisto MT" w:eastAsia="Arial Narrow" w:hAnsi="Calisto MT" w:cs="Arial Narrow"/>
          <w:lang w:val="en-US"/>
        </w:rPr>
        <w:t>.,</w:t>
      </w:r>
      <w:r w:rsidRPr="00612B60">
        <w:rPr>
          <w:rFonts w:ascii="Calisto MT" w:eastAsia="Arial Narrow" w:hAnsi="Calisto MT" w:cs="Arial Narrow"/>
          <w:spacing w:val="1"/>
          <w:lang w:val="en-US"/>
        </w:rPr>
        <w:t xml:space="preserve"> </w:t>
      </w:r>
      <w:r w:rsidRPr="00612B60">
        <w:rPr>
          <w:rFonts w:ascii="Calisto MT" w:eastAsia="Arial Narrow" w:hAnsi="Calisto MT" w:cs="Arial Narrow"/>
          <w:spacing w:val="-1"/>
          <w:lang w:val="en-US"/>
        </w:rPr>
        <w:t>B</w:t>
      </w:r>
      <w:r w:rsidRPr="00612B60">
        <w:rPr>
          <w:rFonts w:ascii="Calisto MT" w:eastAsia="Arial Narrow" w:hAnsi="Calisto MT" w:cs="Arial Narrow"/>
          <w:lang w:val="en-US"/>
        </w:rPr>
        <w:t>.</w:t>
      </w:r>
      <w:r w:rsidRPr="00612B60">
        <w:rPr>
          <w:rFonts w:ascii="Calisto MT" w:eastAsia="Arial Narrow" w:hAnsi="Calisto MT" w:cs="Arial Narrow"/>
          <w:spacing w:val="-1"/>
          <w:lang w:val="en-US"/>
        </w:rPr>
        <w:t>P</w:t>
      </w:r>
      <w:r w:rsidRPr="00612B60">
        <w:rPr>
          <w:rFonts w:ascii="Calisto MT" w:eastAsia="Arial Narrow" w:hAnsi="Calisto MT" w:cs="Arial Narrow"/>
          <w:lang w:val="en-US"/>
        </w:rPr>
        <w:t>.</w:t>
      </w:r>
      <w:r w:rsidRPr="00612B60">
        <w:rPr>
          <w:rFonts w:ascii="Calisto MT" w:eastAsia="Arial Narrow" w:hAnsi="Calisto MT" w:cs="Arial Narrow"/>
          <w:spacing w:val="1"/>
          <w:lang w:val="en-US"/>
        </w:rPr>
        <w:t xml:space="preserve"> 2</w:t>
      </w:r>
      <w:r w:rsidRPr="00612B60">
        <w:rPr>
          <w:rFonts w:ascii="Calisto MT" w:eastAsia="Arial Narrow" w:hAnsi="Calisto MT" w:cs="Arial Narrow"/>
          <w:spacing w:val="-1"/>
          <w:lang w:val="en-US"/>
        </w:rPr>
        <w:t>7</w:t>
      </w:r>
      <w:r w:rsidRPr="00612B60">
        <w:rPr>
          <w:rFonts w:ascii="Calisto MT" w:eastAsia="Arial Narrow" w:hAnsi="Calisto MT" w:cs="Arial Narrow"/>
          <w:spacing w:val="1"/>
          <w:lang w:val="en-US"/>
        </w:rPr>
        <w:t>5</w:t>
      </w:r>
      <w:r w:rsidRPr="00612B60">
        <w:rPr>
          <w:rFonts w:ascii="Calisto MT" w:eastAsia="Arial Narrow" w:hAnsi="Calisto MT" w:cs="Arial Narrow"/>
          <w:lang w:val="en-US"/>
        </w:rPr>
        <w:t>9</w:t>
      </w:r>
      <w:r w:rsidRPr="00612B60">
        <w:rPr>
          <w:rFonts w:ascii="Calisto MT" w:eastAsia="Arial Narrow" w:hAnsi="Calisto MT" w:cs="Arial Narrow"/>
          <w:spacing w:val="1"/>
          <w:lang w:val="en-US"/>
        </w:rPr>
        <w:t xml:space="preserve"> </w:t>
      </w:r>
      <w:r w:rsidRPr="00612B60">
        <w:rPr>
          <w:rFonts w:ascii="Calisto MT" w:eastAsia="Arial Narrow" w:hAnsi="Calisto MT" w:cs="Arial Narrow"/>
          <w:lang w:val="en-US"/>
        </w:rPr>
        <w:t>D</w:t>
      </w:r>
      <w:r w:rsidRPr="00612B60">
        <w:rPr>
          <w:rFonts w:ascii="Calisto MT" w:eastAsia="Arial Narrow" w:hAnsi="Calisto MT" w:cs="Arial Narrow"/>
          <w:spacing w:val="-1"/>
          <w:lang w:val="en-US"/>
        </w:rPr>
        <w:t>o</w:t>
      </w:r>
      <w:r w:rsidRPr="00612B60">
        <w:rPr>
          <w:rFonts w:ascii="Calisto MT" w:eastAsia="Arial Narrow" w:hAnsi="Calisto MT" w:cs="Arial Narrow"/>
          <w:spacing w:val="1"/>
          <w:lang w:val="en-US"/>
        </w:rPr>
        <w:t>ua</w:t>
      </w:r>
      <w:r w:rsidRPr="00612B60">
        <w:rPr>
          <w:rFonts w:ascii="Calisto MT" w:eastAsia="Arial Narrow" w:hAnsi="Calisto MT" w:cs="Arial Narrow"/>
          <w:lang w:val="en-US"/>
        </w:rPr>
        <w:t>la</w:t>
      </w:r>
      <w:r w:rsidRPr="00612B60">
        <w:rPr>
          <w:rFonts w:ascii="Calisto MT" w:eastAsia="Arial Narrow" w:hAnsi="Calisto MT" w:cs="Arial Narrow"/>
          <w:spacing w:val="3"/>
          <w:lang w:val="en-US"/>
        </w:rPr>
        <w:t xml:space="preserve"> </w:t>
      </w:r>
      <w:r w:rsidRPr="00612B60">
        <w:rPr>
          <w:rFonts w:ascii="Calisto MT" w:eastAsia="Arial Narrow" w:hAnsi="Calisto MT" w:cs="Arial Narrow"/>
          <w:lang w:val="en-US"/>
        </w:rPr>
        <w:t>;</w:t>
      </w:r>
    </w:p>
    <w:p w14:paraId="27BDE07A" w14:textId="77777777" w:rsidR="00F73798" w:rsidRPr="00612B60" w:rsidRDefault="00F73798" w:rsidP="00F73798">
      <w:pPr>
        <w:spacing w:before="1" w:after="0" w:line="100" w:lineRule="exact"/>
        <w:rPr>
          <w:rFonts w:ascii="Calisto MT" w:eastAsia="Times New Roman" w:hAnsi="Calisto MT" w:cs="Times New Roman"/>
          <w:lang w:val="en-US"/>
        </w:rPr>
      </w:pPr>
    </w:p>
    <w:p w14:paraId="3A598276" w14:textId="77777777" w:rsidR="00F73798" w:rsidRPr="00612B60" w:rsidRDefault="00F73798" w:rsidP="00F73798">
      <w:pPr>
        <w:spacing w:after="0" w:line="240" w:lineRule="auto"/>
        <w:ind w:left="113"/>
        <w:rPr>
          <w:rFonts w:ascii="Calisto MT" w:eastAsia="Arial Narrow" w:hAnsi="Calisto MT" w:cs="Arial Narrow"/>
          <w:lang w:val="en-US"/>
        </w:rPr>
      </w:pPr>
      <w:r w:rsidRPr="00612B60">
        <w:rPr>
          <w:rFonts w:ascii="Calisto MT" w:eastAsia="Arial Narrow" w:hAnsi="Calisto MT" w:cs="Arial Narrow"/>
          <w:spacing w:val="1"/>
          <w:lang w:val="en-US"/>
        </w:rPr>
        <w:t>10</w:t>
      </w:r>
      <w:r w:rsidRPr="00612B60">
        <w:rPr>
          <w:rFonts w:ascii="Calisto MT" w:eastAsia="Arial Narrow" w:hAnsi="Calisto MT" w:cs="Arial Narrow"/>
          <w:lang w:val="en-US"/>
        </w:rPr>
        <w:t xml:space="preserve">.       </w:t>
      </w:r>
      <w:r w:rsidRPr="00612B60">
        <w:rPr>
          <w:rFonts w:ascii="Calisto MT" w:eastAsia="Arial Narrow" w:hAnsi="Calisto MT" w:cs="Arial Narrow"/>
          <w:spacing w:val="7"/>
          <w:lang w:val="en-US"/>
        </w:rPr>
        <w:t xml:space="preserve"> </w:t>
      </w:r>
      <w:r w:rsidRPr="00612B60">
        <w:rPr>
          <w:rFonts w:ascii="Calisto MT" w:eastAsia="Arial Narrow" w:hAnsi="Calisto MT" w:cs="Arial Narrow"/>
          <w:spacing w:val="1"/>
          <w:lang w:val="en-US"/>
        </w:rPr>
        <w:t>SAA</w:t>
      </w:r>
      <w:r w:rsidRPr="00612B60">
        <w:rPr>
          <w:rFonts w:ascii="Calisto MT" w:eastAsia="Arial Narrow" w:hAnsi="Calisto MT" w:cs="Arial Narrow"/>
          <w:lang w:val="en-US"/>
        </w:rPr>
        <w:t xml:space="preserve">R </w:t>
      </w:r>
      <w:r w:rsidRPr="00612B60">
        <w:rPr>
          <w:rFonts w:ascii="Calisto MT" w:eastAsia="Arial Narrow" w:hAnsi="Calisto MT" w:cs="Arial Narrow"/>
          <w:spacing w:val="1"/>
          <w:lang w:val="en-US"/>
        </w:rPr>
        <w:t>S</w:t>
      </w:r>
      <w:r w:rsidRPr="00612B60">
        <w:rPr>
          <w:rFonts w:ascii="Calisto MT" w:eastAsia="Arial Narrow" w:hAnsi="Calisto MT" w:cs="Arial Narrow"/>
          <w:spacing w:val="-2"/>
          <w:lang w:val="en-US"/>
        </w:rPr>
        <w:t>.</w:t>
      </w:r>
      <w:r w:rsidRPr="00612B60">
        <w:rPr>
          <w:rFonts w:ascii="Calisto MT" w:eastAsia="Arial Narrow" w:hAnsi="Calisto MT" w:cs="Arial Narrow"/>
          <w:spacing w:val="1"/>
          <w:lang w:val="en-US"/>
        </w:rPr>
        <w:t>A</w:t>
      </w:r>
      <w:r w:rsidRPr="00612B60">
        <w:rPr>
          <w:rFonts w:ascii="Calisto MT" w:eastAsia="Arial Narrow" w:hAnsi="Calisto MT" w:cs="Arial Narrow"/>
          <w:lang w:val="en-US"/>
        </w:rPr>
        <w:t>.,</w:t>
      </w:r>
      <w:r w:rsidRPr="00612B60">
        <w:rPr>
          <w:rFonts w:ascii="Calisto MT" w:eastAsia="Arial Narrow" w:hAnsi="Calisto MT" w:cs="Arial Narrow"/>
          <w:spacing w:val="-1"/>
          <w:lang w:val="en-US"/>
        </w:rPr>
        <w:t xml:space="preserve"> </w:t>
      </w:r>
      <w:r w:rsidRPr="00612B60">
        <w:rPr>
          <w:rFonts w:ascii="Calisto MT" w:eastAsia="Arial Narrow" w:hAnsi="Calisto MT" w:cs="Arial Narrow"/>
          <w:spacing w:val="1"/>
          <w:lang w:val="en-US"/>
        </w:rPr>
        <w:t>B</w:t>
      </w:r>
      <w:r w:rsidRPr="00612B60">
        <w:rPr>
          <w:rFonts w:ascii="Calisto MT" w:eastAsia="Arial Narrow" w:hAnsi="Calisto MT" w:cs="Arial Narrow"/>
          <w:lang w:val="en-US"/>
        </w:rPr>
        <w:t>.</w:t>
      </w:r>
      <w:r w:rsidRPr="00612B60">
        <w:rPr>
          <w:rFonts w:ascii="Calisto MT" w:eastAsia="Arial Narrow" w:hAnsi="Calisto MT" w:cs="Arial Narrow"/>
          <w:spacing w:val="1"/>
          <w:lang w:val="en-US"/>
        </w:rPr>
        <w:t>P</w:t>
      </w:r>
      <w:r w:rsidRPr="00612B60">
        <w:rPr>
          <w:rFonts w:ascii="Calisto MT" w:eastAsia="Arial Narrow" w:hAnsi="Calisto MT" w:cs="Arial Narrow"/>
          <w:lang w:val="en-US"/>
        </w:rPr>
        <w:t>.</w:t>
      </w:r>
      <w:r w:rsidRPr="00612B60">
        <w:rPr>
          <w:rFonts w:ascii="Calisto MT" w:eastAsia="Arial Narrow" w:hAnsi="Calisto MT" w:cs="Arial Narrow"/>
          <w:spacing w:val="-2"/>
          <w:lang w:val="en-US"/>
        </w:rPr>
        <w:t xml:space="preserve"> </w:t>
      </w:r>
      <w:r w:rsidRPr="00612B60">
        <w:rPr>
          <w:rFonts w:ascii="Calisto MT" w:eastAsia="Arial Narrow" w:hAnsi="Calisto MT" w:cs="Arial Narrow"/>
          <w:spacing w:val="1"/>
          <w:lang w:val="en-US"/>
        </w:rPr>
        <w:t>1</w:t>
      </w:r>
      <w:r w:rsidRPr="00612B60">
        <w:rPr>
          <w:rFonts w:ascii="Calisto MT" w:eastAsia="Arial Narrow" w:hAnsi="Calisto MT" w:cs="Arial Narrow"/>
          <w:spacing w:val="-1"/>
          <w:lang w:val="en-US"/>
        </w:rPr>
        <w:t>0</w:t>
      </w:r>
      <w:r w:rsidRPr="00612B60">
        <w:rPr>
          <w:rFonts w:ascii="Calisto MT" w:eastAsia="Arial Narrow" w:hAnsi="Calisto MT" w:cs="Arial Narrow"/>
          <w:spacing w:val="1"/>
          <w:lang w:val="en-US"/>
        </w:rPr>
        <w:t>1</w:t>
      </w:r>
      <w:r w:rsidRPr="00612B60">
        <w:rPr>
          <w:rFonts w:ascii="Calisto MT" w:eastAsia="Arial Narrow" w:hAnsi="Calisto MT" w:cs="Arial Narrow"/>
          <w:lang w:val="en-US"/>
        </w:rPr>
        <w:t>1</w:t>
      </w:r>
      <w:r w:rsidRPr="00612B60">
        <w:rPr>
          <w:rFonts w:ascii="Calisto MT" w:eastAsia="Arial Narrow" w:hAnsi="Calisto MT" w:cs="Arial Narrow"/>
          <w:spacing w:val="1"/>
          <w:lang w:val="en-US"/>
        </w:rPr>
        <w:t xml:space="preserve"> </w:t>
      </w:r>
      <w:r w:rsidRPr="00612B60">
        <w:rPr>
          <w:rFonts w:ascii="Calisto MT" w:eastAsia="Arial Narrow" w:hAnsi="Calisto MT" w:cs="Arial Narrow"/>
          <w:spacing w:val="-2"/>
          <w:lang w:val="en-US"/>
        </w:rPr>
        <w:t>D</w:t>
      </w:r>
      <w:r w:rsidRPr="00612B60">
        <w:rPr>
          <w:rFonts w:ascii="Calisto MT" w:eastAsia="Arial Narrow" w:hAnsi="Calisto MT" w:cs="Arial Narrow"/>
          <w:spacing w:val="1"/>
          <w:lang w:val="en-US"/>
        </w:rPr>
        <w:t>o</w:t>
      </w:r>
      <w:r w:rsidRPr="00612B60">
        <w:rPr>
          <w:rFonts w:ascii="Calisto MT" w:eastAsia="Arial Narrow" w:hAnsi="Calisto MT" w:cs="Arial Narrow"/>
          <w:spacing w:val="-1"/>
          <w:lang w:val="en-US"/>
        </w:rPr>
        <w:t>u</w:t>
      </w:r>
      <w:r w:rsidRPr="00612B60">
        <w:rPr>
          <w:rFonts w:ascii="Calisto MT" w:eastAsia="Arial Narrow" w:hAnsi="Calisto MT" w:cs="Arial Narrow"/>
          <w:spacing w:val="1"/>
          <w:lang w:val="en-US"/>
        </w:rPr>
        <w:t>a</w:t>
      </w:r>
      <w:r w:rsidRPr="00612B60">
        <w:rPr>
          <w:rFonts w:ascii="Calisto MT" w:eastAsia="Arial Narrow" w:hAnsi="Calisto MT" w:cs="Arial Narrow"/>
          <w:lang w:val="en-US"/>
        </w:rPr>
        <w:t>la</w:t>
      </w:r>
      <w:r w:rsidRPr="00612B60">
        <w:rPr>
          <w:rFonts w:ascii="Calisto MT" w:eastAsia="Arial Narrow" w:hAnsi="Calisto MT" w:cs="Arial Narrow"/>
          <w:spacing w:val="5"/>
          <w:lang w:val="en-US"/>
        </w:rPr>
        <w:t xml:space="preserve"> </w:t>
      </w:r>
      <w:r w:rsidRPr="00612B60">
        <w:rPr>
          <w:rFonts w:ascii="Calisto MT" w:eastAsia="Arial Narrow" w:hAnsi="Calisto MT" w:cs="Arial Narrow"/>
          <w:lang w:val="en-US"/>
        </w:rPr>
        <w:t>;</w:t>
      </w:r>
    </w:p>
    <w:p w14:paraId="16EEB00D" w14:textId="77777777" w:rsidR="00F73798" w:rsidRPr="00612B60" w:rsidRDefault="00F73798" w:rsidP="00F73798">
      <w:pPr>
        <w:spacing w:before="1" w:after="0" w:line="100" w:lineRule="exact"/>
        <w:rPr>
          <w:rFonts w:ascii="Calisto MT" w:eastAsia="Times New Roman" w:hAnsi="Calisto MT" w:cs="Times New Roman"/>
          <w:lang w:val="en-US"/>
        </w:rPr>
      </w:pPr>
    </w:p>
    <w:p w14:paraId="5DE4ABA0" w14:textId="77777777" w:rsidR="00F73798" w:rsidRPr="00612B60" w:rsidRDefault="00F73798" w:rsidP="00F73798">
      <w:pPr>
        <w:spacing w:after="0" w:line="240" w:lineRule="auto"/>
        <w:ind w:left="113"/>
        <w:rPr>
          <w:rFonts w:ascii="Calisto MT" w:eastAsia="Arial Narrow" w:hAnsi="Calisto MT" w:cs="Arial Narrow"/>
          <w:lang w:val="en-US"/>
        </w:rPr>
      </w:pPr>
      <w:r w:rsidRPr="00612B60">
        <w:rPr>
          <w:rFonts w:ascii="Calisto MT" w:eastAsia="Arial Narrow" w:hAnsi="Calisto MT" w:cs="Arial Narrow"/>
          <w:spacing w:val="1"/>
          <w:lang w:val="en-US"/>
        </w:rPr>
        <w:t>11</w:t>
      </w:r>
      <w:r w:rsidRPr="00612B60">
        <w:rPr>
          <w:rFonts w:ascii="Calisto MT" w:eastAsia="Arial Narrow" w:hAnsi="Calisto MT" w:cs="Arial Narrow"/>
          <w:lang w:val="en-US"/>
        </w:rPr>
        <w:t xml:space="preserve">.       </w:t>
      </w:r>
      <w:r w:rsidRPr="00612B60">
        <w:rPr>
          <w:rFonts w:ascii="Calisto MT" w:eastAsia="Arial Narrow" w:hAnsi="Calisto MT" w:cs="Arial Narrow"/>
          <w:spacing w:val="7"/>
          <w:lang w:val="en-US"/>
        </w:rPr>
        <w:t xml:space="preserve"> </w:t>
      </w:r>
      <w:r w:rsidRPr="00612B60">
        <w:rPr>
          <w:rFonts w:ascii="Calisto MT" w:eastAsia="Arial Narrow" w:hAnsi="Calisto MT" w:cs="Arial Narrow"/>
          <w:spacing w:val="1"/>
          <w:lang w:val="en-US"/>
        </w:rPr>
        <w:t>Saha</w:t>
      </w:r>
      <w:r w:rsidRPr="00612B60">
        <w:rPr>
          <w:rFonts w:ascii="Calisto MT" w:eastAsia="Arial Narrow" w:hAnsi="Calisto MT" w:cs="Arial Narrow"/>
          <w:lang w:val="en-US"/>
        </w:rPr>
        <w:t>m</w:t>
      </w:r>
      <w:r w:rsidRPr="00612B60">
        <w:rPr>
          <w:rFonts w:ascii="Calisto MT" w:eastAsia="Arial Narrow" w:hAnsi="Calisto MT" w:cs="Arial Narrow"/>
          <w:spacing w:val="-3"/>
          <w:lang w:val="en-US"/>
        </w:rPr>
        <w:t xml:space="preserve"> </w:t>
      </w:r>
      <w:r w:rsidRPr="00612B60">
        <w:rPr>
          <w:rFonts w:ascii="Calisto MT" w:eastAsia="Arial Narrow" w:hAnsi="Calisto MT" w:cs="Arial Narrow"/>
          <w:spacing w:val="1"/>
          <w:lang w:val="en-US"/>
        </w:rPr>
        <w:t>A</w:t>
      </w:r>
      <w:r w:rsidRPr="00612B60">
        <w:rPr>
          <w:rFonts w:ascii="Calisto MT" w:eastAsia="Arial Narrow" w:hAnsi="Calisto MT" w:cs="Arial Narrow"/>
          <w:lang w:val="en-US"/>
        </w:rPr>
        <w:t>ss</w:t>
      </w:r>
      <w:r w:rsidRPr="00612B60">
        <w:rPr>
          <w:rFonts w:ascii="Calisto MT" w:eastAsia="Arial Narrow" w:hAnsi="Calisto MT" w:cs="Arial Narrow"/>
          <w:spacing w:val="1"/>
          <w:lang w:val="en-US"/>
        </w:rPr>
        <w:t>u</w:t>
      </w:r>
      <w:r w:rsidRPr="00612B60">
        <w:rPr>
          <w:rFonts w:ascii="Calisto MT" w:eastAsia="Arial Narrow" w:hAnsi="Calisto MT" w:cs="Arial Narrow"/>
          <w:lang w:val="en-US"/>
        </w:rPr>
        <w:t>r</w:t>
      </w:r>
      <w:r w:rsidRPr="00612B60">
        <w:rPr>
          <w:rFonts w:ascii="Calisto MT" w:eastAsia="Arial Narrow" w:hAnsi="Calisto MT" w:cs="Arial Narrow"/>
          <w:spacing w:val="-2"/>
          <w:lang w:val="en-US"/>
        </w:rPr>
        <w:t>a</w:t>
      </w:r>
      <w:r w:rsidRPr="00612B60">
        <w:rPr>
          <w:rFonts w:ascii="Calisto MT" w:eastAsia="Arial Narrow" w:hAnsi="Calisto MT" w:cs="Arial Narrow"/>
          <w:spacing w:val="1"/>
          <w:lang w:val="en-US"/>
        </w:rPr>
        <w:t>n</w:t>
      </w:r>
      <w:r w:rsidRPr="00612B60">
        <w:rPr>
          <w:rFonts w:ascii="Calisto MT" w:eastAsia="Arial Narrow" w:hAnsi="Calisto MT" w:cs="Arial Narrow"/>
          <w:lang w:val="en-US"/>
        </w:rPr>
        <w:t>c</w:t>
      </w:r>
      <w:r w:rsidRPr="00612B60">
        <w:rPr>
          <w:rFonts w:ascii="Calisto MT" w:eastAsia="Arial Narrow" w:hAnsi="Calisto MT" w:cs="Arial Narrow"/>
          <w:spacing w:val="1"/>
          <w:lang w:val="en-US"/>
        </w:rPr>
        <w:t>e</w:t>
      </w:r>
      <w:r w:rsidRPr="00612B60">
        <w:rPr>
          <w:rFonts w:ascii="Calisto MT" w:eastAsia="Arial Narrow" w:hAnsi="Calisto MT" w:cs="Arial Narrow"/>
          <w:lang w:val="en-US"/>
        </w:rPr>
        <w:t xml:space="preserve">s </w:t>
      </w:r>
      <w:r w:rsidRPr="00612B60">
        <w:rPr>
          <w:rFonts w:ascii="Calisto MT" w:eastAsia="Arial Narrow" w:hAnsi="Calisto MT" w:cs="Arial Narrow"/>
          <w:spacing w:val="-1"/>
          <w:lang w:val="en-US"/>
        </w:rPr>
        <w:t>S</w:t>
      </w:r>
      <w:r w:rsidRPr="00612B60">
        <w:rPr>
          <w:rFonts w:ascii="Calisto MT" w:eastAsia="Arial Narrow" w:hAnsi="Calisto MT" w:cs="Arial Narrow"/>
          <w:lang w:val="en-US"/>
        </w:rPr>
        <w:t>.</w:t>
      </w:r>
      <w:r w:rsidRPr="00612B60">
        <w:rPr>
          <w:rFonts w:ascii="Calisto MT" w:eastAsia="Arial Narrow" w:hAnsi="Calisto MT" w:cs="Arial Narrow"/>
          <w:spacing w:val="1"/>
          <w:lang w:val="en-US"/>
        </w:rPr>
        <w:t>A</w:t>
      </w:r>
      <w:r w:rsidRPr="00612B60">
        <w:rPr>
          <w:rFonts w:ascii="Calisto MT" w:eastAsia="Arial Narrow" w:hAnsi="Calisto MT" w:cs="Arial Narrow"/>
          <w:lang w:val="en-US"/>
        </w:rPr>
        <w:t>.,</w:t>
      </w:r>
      <w:r w:rsidRPr="00612B60">
        <w:rPr>
          <w:rFonts w:ascii="Calisto MT" w:eastAsia="Arial Narrow" w:hAnsi="Calisto MT" w:cs="Arial Narrow"/>
          <w:spacing w:val="-1"/>
          <w:lang w:val="en-US"/>
        </w:rPr>
        <w:t xml:space="preserve"> </w:t>
      </w:r>
      <w:r w:rsidRPr="00612B60">
        <w:rPr>
          <w:rFonts w:ascii="Calisto MT" w:eastAsia="Arial Narrow" w:hAnsi="Calisto MT" w:cs="Arial Narrow"/>
          <w:spacing w:val="1"/>
          <w:lang w:val="en-US"/>
        </w:rPr>
        <w:t>B</w:t>
      </w:r>
      <w:r w:rsidRPr="00612B60">
        <w:rPr>
          <w:rFonts w:ascii="Calisto MT" w:eastAsia="Arial Narrow" w:hAnsi="Calisto MT" w:cs="Arial Narrow"/>
          <w:spacing w:val="-2"/>
          <w:lang w:val="en-US"/>
        </w:rPr>
        <w:t>.</w:t>
      </w:r>
      <w:r w:rsidRPr="00612B60">
        <w:rPr>
          <w:rFonts w:ascii="Calisto MT" w:eastAsia="Arial Narrow" w:hAnsi="Calisto MT" w:cs="Arial Narrow"/>
          <w:spacing w:val="1"/>
          <w:lang w:val="en-US"/>
        </w:rPr>
        <w:t>P</w:t>
      </w:r>
      <w:r w:rsidRPr="00612B60">
        <w:rPr>
          <w:rFonts w:ascii="Calisto MT" w:eastAsia="Arial Narrow" w:hAnsi="Calisto MT" w:cs="Arial Narrow"/>
          <w:lang w:val="en-US"/>
        </w:rPr>
        <w:t>.</w:t>
      </w:r>
      <w:r w:rsidRPr="00612B60">
        <w:rPr>
          <w:rFonts w:ascii="Calisto MT" w:eastAsia="Arial Narrow" w:hAnsi="Calisto MT" w:cs="Arial Narrow"/>
          <w:spacing w:val="1"/>
          <w:lang w:val="en-US"/>
        </w:rPr>
        <w:t xml:space="preserve"> 1</w:t>
      </w:r>
      <w:r w:rsidRPr="00612B60">
        <w:rPr>
          <w:rFonts w:ascii="Calisto MT" w:eastAsia="Arial Narrow" w:hAnsi="Calisto MT" w:cs="Arial Narrow"/>
          <w:spacing w:val="-1"/>
          <w:lang w:val="en-US"/>
        </w:rPr>
        <w:t>1</w:t>
      </w:r>
      <w:r w:rsidRPr="00612B60">
        <w:rPr>
          <w:rFonts w:ascii="Calisto MT" w:eastAsia="Arial Narrow" w:hAnsi="Calisto MT" w:cs="Arial Narrow"/>
          <w:spacing w:val="1"/>
          <w:lang w:val="en-US"/>
        </w:rPr>
        <w:t>3</w:t>
      </w:r>
      <w:r w:rsidRPr="00612B60">
        <w:rPr>
          <w:rFonts w:ascii="Calisto MT" w:eastAsia="Arial Narrow" w:hAnsi="Calisto MT" w:cs="Arial Narrow"/>
          <w:spacing w:val="-1"/>
          <w:lang w:val="en-US"/>
        </w:rPr>
        <w:t>1</w:t>
      </w:r>
      <w:r w:rsidRPr="00612B60">
        <w:rPr>
          <w:rFonts w:ascii="Calisto MT" w:eastAsia="Arial Narrow" w:hAnsi="Calisto MT" w:cs="Arial Narrow"/>
          <w:lang w:val="en-US"/>
        </w:rPr>
        <w:t>5</w:t>
      </w:r>
      <w:r w:rsidRPr="00612B60">
        <w:rPr>
          <w:rFonts w:ascii="Calisto MT" w:eastAsia="Arial Narrow" w:hAnsi="Calisto MT" w:cs="Arial Narrow"/>
          <w:spacing w:val="1"/>
          <w:lang w:val="en-US"/>
        </w:rPr>
        <w:t xml:space="preserve"> </w:t>
      </w:r>
      <w:r w:rsidRPr="00612B60">
        <w:rPr>
          <w:rFonts w:ascii="Calisto MT" w:eastAsia="Arial Narrow" w:hAnsi="Calisto MT" w:cs="Arial Narrow"/>
          <w:lang w:val="en-US"/>
        </w:rPr>
        <w:t>D</w:t>
      </w:r>
      <w:r w:rsidRPr="00612B60">
        <w:rPr>
          <w:rFonts w:ascii="Calisto MT" w:eastAsia="Arial Narrow" w:hAnsi="Calisto MT" w:cs="Arial Narrow"/>
          <w:spacing w:val="1"/>
          <w:lang w:val="en-US"/>
        </w:rPr>
        <w:t>o</w:t>
      </w:r>
      <w:r w:rsidRPr="00612B60">
        <w:rPr>
          <w:rFonts w:ascii="Calisto MT" w:eastAsia="Arial Narrow" w:hAnsi="Calisto MT" w:cs="Arial Narrow"/>
          <w:spacing w:val="-1"/>
          <w:lang w:val="en-US"/>
        </w:rPr>
        <w:t>u</w:t>
      </w:r>
      <w:r w:rsidRPr="00612B60">
        <w:rPr>
          <w:rFonts w:ascii="Calisto MT" w:eastAsia="Arial Narrow" w:hAnsi="Calisto MT" w:cs="Arial Narrow"/>
          <w:spacing w:val="1"/>
          <w:lang w:val="en-US"/>
        </w:rPr>
        <w:t>a</w:t>
      </w:r>
      <w:r w:rsidRPr="00612B60">
        <w:rPr>
          <w:rFonts w:ascii="Calisto MT" w:eastAsia="Arial Narrow" w:hAnsi="Calisto MT" w:cs="Arial Narrow"/>
          <w:lang w:val="en-US"/>
        </w:rPr>
        <w:t>la</w:t>
      </w:r>
    </w:p>
    <w:p w14:paraId="28990F37" w14:textId="77777777" w:rsidR="00F73798" w:rsidRPr="00612B60" w:rsidRDefault="00F73798" w:rsidP="00F73798">
      <w:pPr>
        <w:spacing w:before="7" w:after="0" w:line="240" w:lineRule="exact"/>
        <w:rPr>
          <w:rFonts w:ascii="Calisto MT" w:eastAsia="Times New Roman" w:hAnsi="Calisto MT" w:cs="Times New Roman"/>
          <w:lang w:val="en-US"/>
        </w:rPr>
      </w:pPr>
    </w:p>
    <w:p w14:paraId="12E96EA6" w14:textId="77777777" w:rsidR="00F73798" w:rsidRPr="00612B60" w:rsidRDefault="00F73798" w:rsidP="00F73798">
      <w:pPr>
        <w:spacing w:after="0" w:line="362" w:lineRule="auto"/>
        <w:ind w:left="113" w:right="77"/>
        <w:rPr>
          <w:rFonts w:ascii="Calisto MT" w:eastAsia="Arial Narrow" w:hAnsi="Calisto MT" w:cs="Arial Narrow"/>
          <w:lang w:val="en-US"/>
        </w:rPr>
      </w:pPr>
      <w:r w:rsidRPr="00612B60">
        <w:rPr>
          <w:rFonts w:ascii="Calisto MT" w:eastAsia="Arial Narrow" w:hAnsi="Calisto MT" w:cs="Arial Narrow"/>
          <w:b/>
          <w:u w:val="single" w:color="000000"/>
          <w:lang w:val="en-US"/>
        </w:rPr>
        <w:t xml:space="preserve">NB </w:t>
      </w:r>
      <w:r w:rsidRPr="00612B60">
        <w:rPr>
          <w:rFonts w:ascii="Calisto MT" w:eastAsia="Arial Narrow" w:hAnsi="Calisto MT" w:cs="Arial Narrow"/>
          <w:b/>
          <w:spacing w:val="-54"/>
          <w:lang w:val="en-US"/>
        </w:rPr>
        <w:t xml:space="preserve"> </w:t>
      </w:r>
      <w:r w:rsidRPr="00612B60">
        <w:rPr>
          <w:rFonts w:ascii="Calisto MT" w:eastAsia="Arial Narrow" w:hAnsi="Calisto MT" w:cs="Arial Narrow"/>
          <w:lang w:val="en-US"/>
        </w:rPr>
        <w:t>:</w:t>
      </w:r>
    </w:p>
    <w:p w14:paraId="20469C97" w14:textId="77777777" w:rsidR="00F73798" w:rsidRPr="00612B60" w:rsidRDefault="00F73798" w:rsidP="00F73798">
      <w:pPr>
        <w:spacing w:after="0" w:line="362" w:lineRule="auto"/>
        <w:ind w:right="77"/>
        <w:rPr>
          <w:rFonts w:ascii="Calisto MT" w:eastAsia="Arial Narrow" w:hAnsi="Calisto MT" w:cs="Arial Narrow"/>
          <w:lang w:val="en-US"/>
        </w:rPr>
      </w:pPr>
      <w:r w:rsidRPr="00612B60">
        <w:rPr>
          <w:rFonts w:ascii="Calisto MT" w:eastAsia="Arial Narrow" w:hAnsi="Calisto MT" w:cs="Arial Narrow"/>
          <w:bCs/>
          <w:u w:color="000000"/>
          <w:lang w:val="en-US"/>
        </w:rPr>
        <w:t>1/</w:t>
      </w:r>
      <w:r w:rsidRPr="00612B60">
        <w:rPr>
          <w:rFonts w:ascii="Calisto MT" w:eastAsia="Arial Narrow" w:hAnsi="Calisto MT" w:cs="Arial Narrow"/>
          <w:spacing w:val="-4"/>
          <w:lang w:val="en-US"/>
        </w:rPr>
        <w:t xml:space="preserve"> </w:t>
      </w:r>
      <w:r w:rsidRPr="00612B60">
        <w:rPr>
          <w:rFonts w:ascii="Calisto MT" w:eastAsia="Arial Narrow" w:hAnsi="Calisto MT" w:cs="Arial Narrow"/>
          <w:lang w:val="en-US"/>
        </w:rPr>
        <w:t>Ce</w:t>
      </w:r>
      <w:r w:rsidRPr="00612B60">
        <w:rPr>
          <w:rFonts w:ascii="Calisto MT" w:eastAsia="Arial Narrow" w:hAnsi="Calisto MT" w:cs="Arial Narrow"/>
          <w:spacing w:val="1"/>
          <w:lang w:val="en-US"/>
        </w:rPr>
        <w:t>t</w:t>
      </w:r>
      <w:r w:rsidRPr="00612B60">
        <w:rPr>
          <w:rFonts w:ascii="Calisto MT" w:eastAsia="Arial Narrow" w:hAnsi="Calisto MT" w:cs="Arial Narrow"/>
          <w:lang w:val="en-US"/>
        </w:rPr>
        <w:t>te</w:t>
      </w:r>
      <w:r w:rsidRPr="00612B60">
        <w:rPr>
          <w:rFonts w:ascii="Calisto MT" w:eastAsia="Arial Narrow" w:hAnsi="Calisto MT" w:cs="Arial Narrow"/>
          <w:spacing w:val="-3"/>
          <w:lang w:val="en-US"/>
        </w:rPr>
        <w:t xml:space="preserve"> </w:t>
      </w:r>
      <w:proofErr w:type="spellStart"/>
      <w:r w:rsidRPr="00612B60">
        <w:rPr>
          <w:rFonts w:ascii="Calisto MT" w:eastAsia="Arial Narrow" w:hAnsi="Calisto MT" w:cs="Arial Narrow"/>
          <w:lang w:val="en-US"/>
        </w:rPr>
        <w:t>l</w:t>
      </w:r>
      <w:r w:rsidRPr="00612B60">
        <w:rPr>
          <w:rFonts w:ascii="Calisto MT" w:eastAsia="Arial Narrow" w:hAnsi="Calisto MT" w:cs="Arial Narrow"/>
          <w:spacing w:val="-1"/>
          <w:lang w:val="en-US"/>
        </w:rPr>
        <w:t>i</w:t>
      </w:r>
      <w:r w:rsidRPr="00612B60">
        <w:rPr>
          <w:rFonts w:ascii="Calisto MT" w:eastAsia="Arial Narrow" w:hAnsi="Calisto MT" w:cs="Arial Narrow"/>
          <w:lang w:val="en-US"/>
        </w:rPr>
        <w:t>ste</w:t>
      </w:r>
      <w:proofErr w:type="spellEnd"/>
      <w:r w:rsidRPr="00612B60">
        <w:rPr>
          <w:rFonts w:ascii="Calisto MT" w:eastAsia="Arial Narrow" w:hAnsi="Calisto MT" w:cs="Arial Narrow"/>
          <w:spacing w:val="-6"/>
          <w:lang w:val="en-US"/>
        </w:rPr>
        <w:t xml:space="preserve"> </w:t>
      </w:r>
      <w:proofErr w:type="spellStart"/>
      <w:r w:rsidRPr="00612B60">
        <w:rPr>
          <w:rFonts w:ascii="Calisto MT" w:eastAsia="Arial Narrow" w:hAnsi="Calisto MT" w:cs="Arial Narrow"/>
          <w:spacing w:val="1"/>
          <w:lang w:val="en-US"/>
        </w:rPr>
        <w:t>é</w:t>
      </w:r>
      <w:r w:rsidRPr="00612B60">
        <w:rPr>
          <w:rFonts w:ascii="Calisto MT" w:eastAsia="Arial Narrow" w:hAnsi="Calisto MT" w:cs="Arial Narrow"/>
          <w:lang w:val="en-US"/>
        </w:rPr>
        <w:t>t</w:t>
      </w:r>
      <w:r w:rsidRPr="00612B60">
        <w:rPr>
          <w:rFonts w:ascii="Calisto MT" w:eastAsia="Arial Narrow" w:hAnsi="Calisto MT" w:cs="Arial Narrow"/>
          <w:spacing w:val="-1"/>
          <w:lang w:val="en-US"/>
        </w:rPr>
        <w:t>a</w:t>
      </w:r>
      <w:r w:rsidRPr="00612B60">
        <w:rPr>
          <w:rFonts w:ascii="Calisto MT" w:eastAsia="Arial Narrow" w:hAnsi="Calisto MT" w:cs="Arial Narrow"/>
          <w:spacing w:val="1"/>
          <w:lang w:val="en-US"/>
        </w:rPr>
        <w:t>n</w:t>
      </w:r>
      <w:r w:rsidRPr="00612B60">
        <w:rPr>
          <w:rFonts w:ascii="Calisto MT" w:eastAsia="Arial Narrow" w:hAnsi="Calisto MT" w:cs="Arial Narrow"/>
          <w:lang w:val="en-US"/>
        </w:rPr>
        <w:t>t</w:t>
      </w:r>
      <w:proofErr w:type="spellEnd"/>
      <w:r w:rsidRPr="00612B60">
        <w:rPr>
          <w:rFonts w:ascii="Calisto MT" w:eastAsia="Arial Narrow" w:hAnsi="Calisto MT" w:cs="Arial Narrow"/>
          <w:spacing w:val="-4"/>
          <w:lang w:val="en-US"/>
        </w:rPr>
        <w:t xml:space="preserve"> </w:t>
      </w:r>
      <w:proofErr w:type="spellStart"/>
      <w:r w:rsidRPr="00612B60">
        <w:rPr>
          <w:rFonts w:ascii="Calisto MT" w:eastAsia="Arial Narrow" w:hAnsi="Calisto MT" w:cs="Arial Narrow"/>
          <w:spacing w:val="1"/>
          <w:lang w:val="en-US"/>
        </w:rPr>
        <w:t>é</w:t>
      </w:r>
      <w:r w:rsidRPr="00612B60">
        <w:rPr>
          <w:rFonts w:ascii="Calisto MT" w:eastAsia="Arial Narrow" w:hAnsi="Calisto MT" w:cs="Arial Narrow"/>
          <w:spacing w:val="-2"/>
          <w:lang w:val="en-US"/>
        </w:rPr>
        <w:t>v</w:t>
      </w:r>
      <w:r w:rsidRPr="00612B60">
        <w:rPr>
          <w:rFonts w:ascii="Calisto MT" w:eastAsia="Arial Narrow" w:hAnsi="Calisto MT" w:cs="Arial Narrow"/>
          <w:spacing w:val="1"/>
          <w:lang w:val="en-US"/>
        </w:rPr>
        <w:t>o</w:t>
      </w:r>
      <w:r w:rsidRPr="00612B60">
        <w:rPr>
          <w:rFonts w:ascii="Calisto MT" w:eastAsia="Arial Narrow" w:hAnsi="Calisto MT" w:cs="Arial Narrow"/>
          <w:lang w:val="en-US"/>
        </w:rPr>
        <w:t>lu</w:t>
      </w:r>
      <w:r w:rsidRPr="00612B60">
        <w:rPr>
          <w:rFonts w:ascii="Calisto MT" w:eastAsia="Arial Narrow" w:hAnsi="Calisto MT" w:cs="Arial Narrow"/>
          <w:spacing w:val="1"/>
          <w:lang w:val="en-US"/>
        </w:rPr>
        <w:t>t</w:t>
      </w:r>
      <w:r w:rsidRPr="00612B60">
        <w:rPr>
          <w:rFonts w:ascii="Calisto MT" w:eastAsia="Arial Narrow" w:hAnsi="Calisto MT" w:cs="Arial Narrow"/>
          <w:spacing w:val="-3"/>
          <w:lang w:val="en-US"/>
        </w:rPr>
        <w:t>i</w:t>
      </w:r>
      <w:r w:rsidRPr="00612B60">
        <w:rPr>
          <w:rFonts w:ascii="Calisto MT" w:eastAsia="Arial Narrow" w:hAnsi="Calisto MT" w:cs="Arial Narrow"/>
          <w:lang w:val="en-US"/>
        </w:rPr>
        <w:t>v</w:t>
      </w:r>
      <w:r w:rsidRPr="00612B60">
        <w:rPr>
          <w:rFonts w:ascii="Calisto MT" w:eastAsia="Arial Narrow" w:hAnsi="Calisto MT" w:cs="Arial Narrow"/>
          <w:spacing w:val="1"/>
          <w:lang w:val="en-US"/>
        </w:rPr>
        <w:t>e</w:t>
      </w:r>
      <w:proofErr w:type="spellEnd"/>
      <w:r w:rsidRPr="00612B60">
        <w:rPr>
          <w:rFonts w:ascii="Calisto MT" w:eastAsia="Arial Narrow" w:hAnsi="Calisto MT" w:cs="Arial Narrow"/>
          <w:lang w:val="en-US"/>
        </w:rPr>
        <w:t>,</w:t>
      </w:r>
      <w:r w:rsidRPr="00612B60">
        <w:rPr>
          <w:rFonts w:ascii="Calisto MT" w:eastAsia="Arial Narrow" w:hAnsi="Calisto MT" w:cs="Arial Narrow"/>
          <w:spacing w:val="-4"/>
          <w:lang w:val="en-US"/>
        </w:rPr>
        <w:t xml:space="preserve"> </w:t>
      </w:r>
      <w:r w:rsidRPr="00612B60">
        <w:rPr>
          <w:rFonts w:ascii="Calisto MT" w:eastAsia="Arial Narrow" w:hAnsi="Calisto MT" w:cs="Arial Narrow"/>
          <w:lang w:val="en-US"/>
        </w:rPr>
        <w:t>le</w:t>
      </w:r>
      <w:r w:rsidRPr="00612B60">
        <w:rPr>
          <w:rFonts w:ascii="Calisto MT" w:eastAsia="Arial Narrow" w:hAnsi="Calisto MT" w:cs="Arial Narrow"/>
          <w:spacing w:val="-4"/>
          <w:lang w:val="en-US"/>
        </w:rPr>
        <w:t xml:space="preserve"> </w:t>
      </w:r>
      <w:r w:rsidRPr="00612B60">
        <w:rPr>
          <w:rFonts w:ascii="Calisto MT" w:eastAsia="Arial Narrow" w:hAnsi="Calisto MT" w:cs="Arial Narrow"/>
          <w:spacing w:val="-1"/>
          <w:lang w:val="en-US"/>
        </w:rPr>
        <w:t>M</w:t>
      </w:r>
      <w:r w:rsidRPr="00612B60">
        <w:rPr>
          <w:rFonts w:ascii="Calisto MT" w:eastAsia="Arial Narrow" w:hAnsi="Calisto MT" w:cs="Arial Narrow"/>
          <w:spacing w:val="1"/>
          <w:lang w:val="en-US"/>
        </w:rPr>
        <w:t>a</w:t>
      </w:r>
      <w:r w:rsidRPr="00612B60">
        <w:rPr>
          <w:rFonts w:ascii="Calisto MT" w:eastAsia="Arial Narrow" w:hAnsi="Calisto MT" w:cs="Arial Narrow"/>
          <w:lang w:val="en-US"/>
        </w:rPr>
        <w:t>î</w:t>
      </w:r>
      <w:r w:rsidRPr="00612B60">
        <w:rPr>
          <w:rFonts w:ascii="Calisto MT" w:eastAsia="Arial Narrow" w:hAnsi="Calisto MT" w:cs="Arial Narrow"/>
          <w:spacing w:val="1"/>
          <w:lang w:val="en-US"/>
        </w:rPr>
        <w:t>t</w:t>
      </w:r>
      <w:r w:rsidRPr="00612B60">
        <w:rPr>
          <w:rFonts w:ascii="Calisto MT" w:eastAsia="Arial Narrow" w:hAnsi="Calisto MT" w:cs="Arial Narrow"/>
          <w:lang w:val="en-US"/>
        </w:rPr>
        <w:t>re</w:t>
      </w:r>
      <w:r w:rsidRPr="00612B60">
        <w:rPr>
          <w:rFonts w:ascii="Calisto MT" w:eastAsia="Arial Narrow" w:hAnsi="Calisto MT" w:cs="Arial Narrow"/>
          <w:spacing w:val="-6"/>
          <w:lang w:val="en-US"/>
        </w:rPr>
        <w:t xml:space="preserve"> </w:t>
      </w:r>
      <w:proofErr w:type="spellStart"/>
      <w:r w:rsidRPr="00612B60">
        <w:rPr>
          <w:rFonts w:ascii="Calisto MT" w:eastAsia="Arial Narrow" w:hAnsi="Calisto MT" w:cs="Arial Narrow"/>
          <w:spacing w:val="1"/>
          <w:lang w:val="en-US"/>
        </w:rPr>
        <w:t>d</w:t>
      </w:r>
      <w:r w:rsidRPr="00612B60">
        <w:rPr>
          <w:rFonts w:ascii="Calisto MT" w:eastAsia="Arial Narrow" w:hAnsi="Calisto MT" w:cs="Arial Narrow"/>
          <w:lang w:val="en-US"/>
        </w:rPr>
        <w:t>’O</w:t>
      </w:r>
      <w:r w:rsidRPr="00612B60">
        <w:rPr>
          <w:rFonts w:ascii="Calisto MT" w:eastAsia="Arial Narrow" w:hAnsi="Calisto MT" w:cs="Arial Narrow"/>
          <w:spacing w:val="1"/>
          <w:lang w:val="en-US"/>
        </w:rPr>
        <w:t>u</w:t>
      </w:r>
      <w:r w:rsidRPr="00612B60">
        <w:rPr>
          <w:rFonts w:ascii="Calisto MT" w:eastAsia="Arial Narrow" w:hAnsi="Calisto MT" w:cs="Arial Narrow"/>
          <w:lang w:val="en-US"/>
        </w:rPr>
        <w:t>vr</w:t>
      </w:r>
      <w:r w:rsidRPr="00612B60">
        <w:rPr>
          <w:rFonts w:ascii="Calisto MT" w:eastAsia="Arial Narrow" w:hAnsi="Calisto MT" w:cs="Arial Narrow"/>
          <w:spacing w:val="-2"/>
          <w:lang w:val="en-US"/>
        </w:rPr>
        <w:t>a</w:t>
      </w:r>
      <w:r w:rsidRPr="00612B60">
        <w:rPr>
          <w:rFonts w:ascii="Calisto MT" w:eastAsia="Arial Narrow" w:hAnsi="Calisto MT" w:cs="Arial Narrow"/>
          <w:spacing w:val="1"/>
          <w:lang w:val="en-US"/>
        </w:rPr>
        <w:t>g</w:t>
      </w:r>
      <w:r w:rsidRPr="00612B60">
        <w:rPr>
          <w:rFonts w:ascii="Calisto MT" w:eastAsia="Arial Narrow" w:hAnsi="Calisto MT" w:cs="Arial Narrow"/>
          <w:lang w:val="en-US"/>
        </w:rPr>
        <w:t>e</w:t>
      </w:r>
      <w:proofErr w:type="spellEnd"/>
      <w:r w:rsidRPr="00612B60">
        <w:rPr>
          <w:rFonts w:ascii="Calisto MT" w:eastAsia="Arial Narrow" w:hAnsi="Calisto MT" w:cs="Arial Narrow"/>
          <w:spacing w:val="-6"/>
          <w:lang w:val="en-US"/>
        </w:rPr>
        <w:t xml:space="preserve"> </w:t>
      </w:r>
      <w:proofErr w:type="spellStart"/>
      <w:r w:rsidRPr="00612B60">
        <w:rPr>
          <w:rFonts w:ascii="Calisto MT" w:eastAsia="Arial Narrow" w:hAnsi="Calisto MT" w:cs="Arial Narrow"/>
          <w:spacing w:val="-1"/>
          <w:lang w:val="en-US"/>
        </w:rPr>
        <w:t>d</w:t>
      </w:r>
      <w:r w:rsidRPr="00612B60">
        <w:rPr>
          <w:rFonts w:ascii="Calisto MT" w:eastAsia="Arial Narrow" w:hAnsi="Calisto MT" w:cs="Arial Narrow"/>
          <w:spacing w:val="1"/>
          <w:lang w:val="en-US"/>
        </w:rPr>
        <w:t>e</w:t>
      </w:r>
      <w:r w:rsidRPr="00612B60">
        <w:rPr>
          <w:rFonts w:ascii="Calisto MT" w:eastAsia="Arial Narrow" w:hAnsi="Calisto MT" w:cs="Arial Narrow"/>
          <w:lang w:val="en-US"/>
        </w:rPr>
        <w:t>vra</w:t>
      </w:r>
      <w:proofErr w:type="spellEnd"/>
      <w:r w:rsidRPr="00612B60">
        <w:rPr>
          <w:rFonts w:ascii="Calisto MT" w:eastAsia="Arial Narrow" w:hAnsi="Calisto MT" w:cs="Arial Narrow"/>
          <w:spacing w:val="-4"/>
          <w:lang w:val="en-US"/>
        </w:rPr>
        <w:t xml:space="preserve"> </w:t>
      </w:r>
      <w:proofErr w:type="spellStart"/>
      <w:r w:rsidRPr="00612B60">
        <w:rPr>
          <w:rFonts w:ascii="Calisto MT" w:eastAsia="Arial Narrow" w:hAnsi="Calisto MT" w:cs="Arial Narrow"/>
          <w:lang w:val="en-US"/>
        </w:rPr>
        <w:t>s’ass</w:t>
      </w:r>
      <w:r w:rsidRPr="00612B60">
        <w:rPr>
          <w:rFonts w:ascii="Calisto MT" w:eastAsia="Arial Narrow" w:hAnsi="Calisto MT" w:cs="Arial Narrow"/>
          <w:spacing w:val="1"/>
          <w:lang w:val="en-US"/>
        </w:rPr>
        <w:t>u</w:t>
      </w:r>
      <w:r w:rsidRPr="00612B60">
        <w:rPr>
          <w:rFonts w:ascii="Calisto MT" w:eastAsia="Arial Narrow" w:hAnsi="Calisto MT" w:cs="Arial Narrow"/>
          <w:lang w:val="en-US"/>
        </w:rPr>
        <w:t>rer</w:t>
      </w:r>
      <w:proofErr w:type="spellEnd"/>
      <w:r w:rsidRPr="00612B60">
        <w:rPr>
          <w:rFonts w:ascii="Calisto MT" w:eastAsia="Arial Narrow" w:hAnsi="Calisto MT" w:cs="Arial Narrow"/>
          <w:spacing w:val="-5"/>
          <w:lang w:val="en-US"/>
        </w:rPr>
        <w:t xml:space="preserve"> </w:t>
      </w:r>
      <w:proofErr w:type="spellStart"/>
      <w:r w:rsidRPr="00612B60">
        <w:rPr>
          <w:rFonts w:ascii="Calisto MT" w:eastAsia="Arial Narrow" w:hAnsi="Calisto MT" w:cs="Arial Narrow"/>
          <w:lang w:val="en-US"/>
        </w:rPr>
        <w:t>lors</w:t>
      </w:r>
      <w:proofErr w:type="spellEnd"/>
      <w:r w:rsidRPr="00612B60">
        <w:rPr>
          <w:rFonts w:ascii="Calisto MT" w:eastAsia="Arial Narrow" w:hAnsi="Calisto MT" w:cs="Arial Narrow"/>
          <w:spacing w:val="-5"/>
          <w:lang w:val="en-US"/>
        </w:rPr>
        <w:t xml:space="preserve"> </w:t>
      </w:r>
      <w:r w:rsidRPr="00612B60">
        <w:rPr>
          <w:rFonts w:ascii="Calisto MT" w:eastAsia="Arial Narrow" w:hAnsi="Calisto MT" w:cs="Arial Narrow"/>
          <w:spacing w:val="1"/>
          <w:lang w:val="en-US"/>
        </w:rPr>
        <w:t>d</w:t>
      </w:r>
      <w:r w:rsidRPr="00612B60">
        <w:rPr>
          <w:rFonts w:ascii="Calisto MT" w:eastAsia="Arial Narrow" w:hAnsi="Calisto MT" w:cs="Arial Narrow"/>
          <w:lang w:val="en-US"/>
        </w:rPr>
        <w:t>e</w:t>
      </w:r>
      <w:r w:rsidRPr="00612B60">
        <w:rPr>
          <w:rFonts w:ascii="Calisto MT" w:eastAsia="Arial Narrow" w:hAnsi="Calisto MT" w:cs="Arial Narrow"/>
          <w:spacing w:val="-4"/>
          <w:lang w:val="en-US"/>
        </w:rPr>
        <w:t xml:space="preserve"> </w:t>
      </w:r>
      <w:proofErr w:type="spellStart"/>
      <w:r w:rsidRPr="00612B60">
        <w:rPr>
          <w:rFonts w:ascii="Calisto MT" w:eastAsia="Arial Narrow" w:hAnsi="Calisto MT" w:cs="Arial Narrow"/>
          <w:lang w:val="en-US"/>
        </w:rPr>
        <w:t>l</w:t>
      </w:r>
      <w:r w:rsidRPr="00612B60">
        <w:rPr>
          <w:rFonts w:ascii="Calisto MT" w:eastAsia="Arial Narrow" w:hAnsi="Calisto MT" w:cs="Arial Narrow"/>
          <w:spacing w:val="-1"/>
          <w:lang w:val="en-US"/>
        </w:rPr>
        <w:t>’</w:t>
      </w:r>
      <w:r w:rsidRPr="00612B60">
        <w:rPr>
          <w:rFonts w:ascii="Calisto MT" w:eastAsia="Arial Narrow" w:hAnsi="Calisto MT" w:cs="Arial Narrow"/>
          <w:spacing w:val="1"/>
          <w:lang w:val="en-US"/>
        </w:rPr>
        <w:t>é</w:t>
      </w:r>
      <w:r w:rsidRPr="00612B60">
        <w:rPr>
          <w:rFonts w:ascii="Calisto MT" w:eastAsia="Arial Narrow" w:hAnsi="Calisto MT" w:cs="Arial Narrow"/>
          <w:spacing w:val="-3"/>
          <w:lang w:val="en-US"/>
        </w:rPr>
        <w:t>l</w:t>
      </w:r>
      <w:r w:rsidRPr="00612B60">
        <w:rPr>
          <w:rFonts w:ascii="Calisto MT" w:eastAsia="Arial Narrow" w:hAnsi="Calisto MT" w:cs="Arial Narrow"/>
          <w:spacing w:val="1"/>
          <w:lang w:val="en-US"/>
        </w:rPr>
        <w:t>abo</w:t>
      </w:r>
      <w:r w:rsidRPr="00612B60">
        <w:rPr>
          <w:rFonts w:ascii="Calisto MT" w:eastAsia="Arial Narrow" w:hAnsi="Calisto MT" w:cs="Arial Narrow"/>
          <w:lang w:val="en-US"/>
        </w:rPr>
        <w:t>r</w:t>
      </w:r>
      <w:r w:rsidRPr="00612B60">
        <w:rPr>
          <w:rFonts w:ascii="Calisto MT" w:eastAsia="Arial Narrow" w:hAnsi="Calisto MT" w:cs="Arial Narrow"/>
          <w:spacing w:val="-2"/>
          <w:lang w:val="en-US"/>
        </w:rPr>
        <w:t>a</w:t>
      </w:r>
      <w:r w:rsidRPr="00612B60">
        <w:rPr>
          <w:rFonts w:ascii="Calisto MT" w:eastAsia="Arial Narrow" w:hAnsi="Calisto MT" w:cs="Arial Narrow"/>
          <w:lang w:val="en-US"/>
        </w:rPr>
        <w:t>ti</w:t>
      </w:r>
      <w:r w:rsidRPr="00612B60">
        <w:rPr>
          <w:rFonts w:ascii="Calisto MT" w:eastAsia="Arial Narrow" w:hAnsi="Calisto MT" w:cs="Arial Narrow"/>
          <w:spacing w:val="1"/>
          <w:lang w:val="en-US"/>
        </w:rPr>
        <w:t>o</w:t>
      </w:r>
      <w:r w:rsidRPr="00612B60">
        <w:rPr>
          <w:rFonts w:ascii="Calisto MT" w:eastAsia="Arial Narrow" w:hAnsi="Calisto MT" w:cs="Arial Narrow"/>
          <w:lang w:val="en-US"/>
        </w:rPr>
        <w:t>n</w:t>
      </w:r>
      <w:proofErr w:type="spellEnd"/>
      <w:r w:rsidRPr="00612B60">
        <w:rPr>
          <w:rFonts w:ascii="Calisto MT" w:eastAsia="Arial Narrow" w:hAnsi="Calisto MT" w:cs="Arial Narrow"/>
          <w:lang w:val="en-US"/>
        </w:rPr>
        <w:t xml:space="preserve"> </w:t>
      </w:r>
      <w:r w:rsidRPr="00612B60">
        <w:rPr>
          <w:rFonts w:ascii="Calisto MT" w:eastAsia="Arial Narrow" w:hAnsi="Calisto MT" w:cs="Arial Narrow"/>
          <w:spacing w:val="1"/>
          <w:lang w:val="en-US"/>
        </w:rPr>
        <w:t>d</w:t>
      </w:r>
      <w:r w:rsidRPr="00612B60">
        <w:rPr>
          <w:rFonts w:ascii="Calisto MT" w:eastAsia="Arial Narrow" w:hAnsi="Calisto MT" w:cs="Arial Narrow"/>
          <w:lang w:val="en-US"/>
        </w:rPr>
        <w:t>u</w:t>
      </w:r>
      <w:r w:rsidRPr="00612B60">
        <w:rPr>
          <w:rFonts w:ascii="Calisto MT" w:eastAsia="Arial Narrow" w:hAnsi="Calisto MT" w:cs="Arial Narrow"/>
          <w:spacing w:val="1"/>
          <w:lang w:val="en-US"/>
        </w:rPr>
        <w:t xml:space="preserve"> </w:t>
      </w:r>
      <w:r w:rsidRPr="00612B60">
        <w:rPr>
          <w:rFonts w:ascii="Calisto MT" w:eastAsia="Arial Narrow" w:hAnsi="Calisto MT" w:cs="Arial Narrow"/>
          <w:lang w:val="en-US"/>
        </w:rPr>
        <w:t>DAO</w:t>
      </w:r>
      <w:r w:rsidRPr="00612B60">
        <w:rPr>
          <w:rFonts w:ascii="Calisto MT" w:eastAsia="Arial Narrow" w:hAnsi="Calisto MT" w:cs="Arial Narrow"/>
          <w:spacing w:val="-1"/>
          <w:lang w:val="en-US"/>
        </w:rPr>
        <w:t xml:space="preserve"> </w:t>
      </w:r>
      <w:proofErr w:type="spellStart"/>
      <w:r w:rsidRPr="00612B60">
        <w:rPr>
          <w:rFonts w:ascii="Calisto MT" w:eastAsia="Arial Narrow" w:hAnsi="Calisto MT" w:cs="Arial Narrow"/>
          <w:spacing w:val="1"/>
          <w:lang w:val="en-US"/>
        </w:rPr>
        <w:t>qu</w:t>
      </w:r>
      <w:r w:rsidRPr="00612B60">
        <w:rPr>
          <w:rFonts w:ascii="Calisto MT" w:eastAsia="Arial Narrow" w:hAnsi="Calisto MT" w:cs="Arial Narrow"/>
          <w:lang w:val="en-US"/>
        </w:rPr>
        <w:t>’</w:t>
      </w:r>
      <w:r w:rsidRPr="00612B60">
        <w:rPr>
          <w:rFonts w:ascii="Calisto MT" w:eastAsia="Arial Narrow" w:hAnsi="Calisto MT" w:cs="Arial Narrow"/>
          <w:spacing w:val="-1"/>
          <w:lang w:val="en-US"/>
        </w:rPr>
        <w:t>i</w:t>
      </w:r>
      <w:r w:rsidRPr="00612B60">
        <w:rPr>
          <w:rFonts w:ascii="Calisto MT" w:eastAsia="Arial Narrow" w:hAnsi="Calisto MT" w:cs="Arial Narrow"/>
          <w:lang w:val="en-US"/>
        </w:rPr>
        <w:t>l</w:t>
      </w:r>
      <w:proofErr w:type="spellEnd"/>
      <w:r w:rsidRPr="00612B60">
        <w:rPr>
          <w:rFonts w:ascii="Calisto MT" w:eastAsia="Arial Narrow" w:hAnsi="Calisto MT" w:cs="Arial Narrow"/>
          <w:lang w:val="en-US"/>
        </w:rPr>
        <w:t xml:space="preserve"> </w:t>
      </w:r>
      <w:proofErr w:type="spellStart"/>
      <w:r w:rsidRPr="00612B60">
        <w:rPr>
          <w:rFonts w:ascii="Calisto MT" w:eastAsia="Arial Narrow" w:hAnsi="Calisto MT" w:cs="Arial Narrow"/>
          <w:lang w:val="en-US"/>
        </w:rPr>
        <w:t>s’a</w:t>
      </w:r>
      <w:r w:rsidRPr="00612B60">
        <w:rPr>
          <w:rFonts w:ascii="Calisto MT" w:eastAsia="Arial Narrow" w:hAnsi="Calisto MT" w:cs="Arial Narrow"/>
          <w:spacing w:val="1"/>
          <w:lang w:val="en-US"/>
        </w:rPr>
        <w:t>g</w:t>
      </w:r>
      <w:r w:rsidRPr="00612B60">
        <w:rPr>
          <w:rFonts w:ascii="Calisto MT" w:eastAsia="Arial Narrow" w:hAnsi="Calisto MT" w:cs="Arial Narrow"/>
          <w:lang w:val="en-US"/>
        </w:rPr>
        <w:t>it</w:t>
      </w:r>
      <w:proofErr w:type="spellEnd"/>
      <w:r w:rsidRPr="00612B60">
        <w:rPr>
          <w:rFonts w:ascii="Calisto MT" w:eastAsia="Arial Narrow" w:hAnsi="Calisto MT" w:cs="Arial Narrow"/>
          <w:spacing w:val="-2"/>
          <w:lang w:val="en-US"/>
        </w:rPr>
        <w:t xml:space="preserve"> </w:t>
      </w:r>
      <w:r w:rsidRPr="00612B60">
        <w:rPr>
          <w:rFonts w:ascii="Calisto MT" w:eastAsia="Arial Narrow" w:hAnsi="Calisto MT" w:cs="Arial Narrow"/>
          <w:spacing w:val="1"/>
          <w:lang w:val="en-US"/>
        </w:rPr>
        <w:t>d</w:t>
      </w:r>
      <w:r w:rsidRPr="00612B60">
        <w:rPr>
          <w:rFonts w:ascii="Calisto MT" w:eastAsia="Arial Narrow" w:hAnsi="Calisto MT" w:cs="Arial Narrow"/>
          <w:lang w:val="en-US"/>
        </w:rPr>
        <w:t>e</w:t>
      </w:r>
      <w:r w:rsidRPr="00612B60">
        <w:rPr>
          <w:rFonts w:ascii="Calisto MT" w:eastAsia="Arial Narrow" w:hAnsi="Calisto MT" w:cs="Arial Narrow"/>
          <w:spacing w:val="-1"/>
          <w:lang w:val="en-US"/>
        </w:rPr>
        <w:t xml:space="preserve"> </w:t>
      </w:r>
      <w:r w:rsidRPr="00612B60">
        <w:rPr>
          <w:rFonts w:ascii="Calisto MT" w:eastAsia="Arial Narrow" w:hAnsi="Calisto MT" w:cs="Arial Narrow"/>
          <w:lang w:val="en-US"/>
        </w:rPr>
        <w:t>la</w:t>
      </w:r>
      <w:r w:rsidRPr="00612B60">
        <w:rPr>
          <w:rFonts w:ascii="Calisto MT" w:eastAsia="Arial Narrow" w:hAnsi="Calisto MT" w:cs="Arial Narrow"/>
          <w:spacing w:val="1"/>
          <w:lang w:val="en-US"/>
        </w:rPr>
        <w:t xml:space="preserve"> </w:t>
      </w:r>
      <w:proofErr w:type="spellStart"/>
      <w:r w:rsidRPr="00612B60">
        <w:rPr>
          <w:rFonts w:ascii="Calisto MT" w:eastAsia="Arial Narrow" w:hAnsi="Calisto MT" w:cs="Arial Narrow"/>
          <w:spacing w:val="-1"/>
          <w:lang w:val="en-US"/>
        </w:rPr>
        <w:t>d</w:t>
      </w:r>
      <w:r w:rsidRPr="00612B60">
        <w:rPr>
          <w:rFonts w:ascii="Calisto MT" w:eastAsia="Arial Narrow" w:hAnsi="Calisto MT" w:cs="Arial Narrow"/>
          <w:spacing w:val="1"/>
          <w:lang w:val="en-US"/>
        </w:rPr>
        <w:t>e</w:t>
      </w:r>
      <w:r w:rsidRPr="00612B60">
        <w:rPr>
          <w:rFonts w:ascii="Calisto MT" w:eastAsia="Arial Narrow" w:hAnsi="Calisto MT" w:cs="Arial Narrow"/>
          <w:lang w:val="en-US"/>
        </w:rPr>
        <w:t>rnière</w:t>
      </w:r>
      <w:proofErr w:type="spellEnd"/>
      <w:r w:rsidRPr="00612B60">
        <w:rPr>
          <w:rFonts w:ascii="Calisto MT" w:eastAsia="Arial Narrow" w:hAnsi="Calisto MT" w:cs="Arial Narrow"/>
          <w:lang w:val="en-US"/>
        </w:rPr>
        <w:t xml:space="preserve"> </w:t>
      </w:r>
      <w:proofErr w:type="spellStart"/>
      <w:r w:rsidRPr="00612B60">
        <w:rPr>
          <w:rFonts w:ascii="Calisto MT" w:eastAsia="Arial Narrow" w:hAnsi="Calisto MT" w:cs="Arial Narrow"/>
          <w:spacing w:val="1"/>
          <w:lang w:val="en-US"/>
        </w:rPr>
        <w:t>a</w:t>
      </w:r>
      <w:r w:rsidRPr="00612B60">
        <w:rPr>
          <w:rFonts w:ascii="Calisto MT" w:eastAsia="Arial Narrow" w:hAnsi="Calisto MT" w:cs="Arial Narrow"/>
          <w:lang w:val="en-US"/>
        </w:rPr>
        <w:t>c</w:t>
      </w:r>
      <w:r w:rsidRPr="00612B60">
        <w:rPr>
          <w:rFonts w:ascii="Calisto MT" w:eastAsia="Arial Narrow" w:hAnsi="Calisto MT" w:cs="Arial Narrow"/>
          <w:spacing w:val="-2"/>
          <w:lang w:val="en-US"/>
        </w:rPr>
        <w:t>t</w:t>
      </w:r>
      <w:r w:rsidRPr="00612B60">
        <w:rPr>
          <w:rFonts w:ascii="Calisto MT" w:eastAsia="Arial Narrow" w:hAnsi="Calisto MT" w:cs="Arial Narrow"/>
          <w:spacing w:val="1"/>
          <w:lang w:val="en-US"/>
        </w:rPr>
        <w:t>ua</w:t>
      </w:r>
      <w:r w:rsidRPr="00612B60">
        <w:rPr>
          <w:rFonts w:ascii="Calisto MT" w:eastAsia="Arial Narrow" w:hAnsi="Calisto MT" w:cs="Arial Narrow"/>
          <w:lang w:val="en-US"/>
        </w:rPr>
        <w:t>l</w:t>
      </w:r>
      <w:r w:rsidRPr="00612B60">
        <w:rPr>
          <w:rFonts w:ascii="Calisto MT" w:eastAsia="Arial Narrow" w:hAnsi="Calisto MT" w:cs="Arial Narrow"/>
          <w:spacing w:val="-1"/>
          <w:lang w:val="en-US"/>
        </w:rPr>
        <w:t>i</w:t>
      </w:r>
      <w:r w:rsidRPr="00612B60">
        <w:rPr>
          <w:rFonts w:ascii="Calisto MT" w:eastAsia="Arial Narrow" w:hAnsi="Calisto MT" w:cs="Arial Narrow"/>
          <w:lang w:val="en-US"/>
        </w:rPr>
        <w:t>s</w:t>
      </w:r>
      <w:r w:rsidRPr="00612B60">
        <w:rPr>
          <w:rFonts w:ascii="Calisto MT" w:eastAsia="Arial Narrow" w:hAnsi="Calisto MT" w:cs="Arial Narrow"/>
          <w:spacing w:val="1"/>
          <w:lang w:val="en-US"/>
        </w:rPr>
        <w:t>a</w:t>
      </w:r>
      <w:r w:rsidRPr="00612B60">
        <w:rPr>
          <w:rFonts w:ascii="Calisto MT" w:eastAsia="Arial Narrow" w:hAnsi="Calisto MT" w:cs="Arial Narrow"/>
          <w:lang w:val="en-US"/>
        </w:rPr>
        <w:t>t</w:t>
      </w:r>
      <w:r w:rsidRPr="00612B60">
        <w:rPr>
          <w:rFonts w:ascii="Calisto MT" w:eastAsia="Arial Narrow" w:hAnsi="Calisto MT" w:cs="Arial Narrow"/>
          <w:spacing w:val="-2"/>
          <w:lang w:val="en-US"/>
        </w:rPr>
        <w:t>i</w:t>
      </w:r>
      <w:r w:rsidRPr="00612B60">
        <w:rPr>
          <w:rFonts w:ascii="Calisto MT" w:eastAsia="Arial Narrow" w:hAnsi="Calisto MT" w:cs="Arial Narrow"/>
          <w:spacing w:val="1"/>
          <w:lang w:val="en-US"/>
        </w:rPr>
        <w:t>o</w:t>
      </w:r>
      <w:r w:rsidRPr="00612B60">
        <w:rPr>
          <w:rFonts w:ascii="Calisto MT" w:eastAsia="Arial Narrow" w:hAnsi="Calisto MT" w:cs="Arial Narrow"/>
          <w:lang w:val="en-US"/>
        </w:rPr>
        <w:t>n</w:t>
      </w:r>
      <w:proofErr w:type="spellEnd"/>
      <w:r w:rsidRPr="00612B60">
        <w:rPr>
          <w:rFonts w:ascii="Calisto MT" w:eastAsia="Arial Narrow" w:hAnsi="Calisto MT" w:cs="Arial Narrow"/>
          <w:spacing w:val="1"/>
          <w:lang w:val="en-US"/>
        </w:rPr>
        <w:t xml:space="preserve"> </w:t>
      </w:r>
      <w:r w:rsidRPr="00612B60">
        <w:rPr>
          <w:rFonts w:ascii="Calisto MT" w:eastAsia="Arial Narrow" w:hAnsi="Calisto MT" w:cs="Arial Narrow"/>
          <w:spacing w:val="-1"/>
          <w:lang w:val="en-US"/>
        </w:rPr>
        <w:t>d</w:t>
      </w:r>
      <w:r w:rsidRPr="00612B60">
        <w:rPr>
          <w:rFonts w:ascii="Calisto MT" w:eastAsia="Arial Narrow" w:hAnsi="Calisto MT" w:cs="Arial Narrow"/>
          <w:lang w:val="en-US"/>
        </w:rPr>
        <w:t>u</w:t>
      </w:r>
      <w:r w:rsidRPr="00612B60">
        <w:rPr>
          <w:rFonts w:ascii="Calisto MT" w:eastAsia="Arial Narrow" w:hAnsi="Calisto MT" w:cs="Arial Narrow"/>
          <w:spacing w:val="1"/>
          <w:lang w:val="en-US"/>
        </w:rPr>
        <w:t xml:space="preserve"> </w:t>
      </w:r>
      <w:proofErr w:type="spellStart"/>
      <w:r w:rsidRPr="00612B60">
        <w:rPr>
          <w:rFonts w:ascii="Calisto MT" w:eastAsia="Arial Narrow" w:hAnsi="Calisto MT" w:cs="Arial Narrow"/>
          <w:lang w:val="en-US"/>
        </w:rPr>
        <w:t>M</w:t>
      </w:r>
      <w:r w:rsidRPr="00612B60">
        <w:rPr>
          <w:rFonts w:ascii="Calisto MT" w:eastAsia="Arial Narrow" w:hAnsi="Calisto MT" w:cs="Arial Narrow"/>
          <w:spacing w:val="-1"/>
          <w:lang w:val="en-US"/>
        </w:rPr>
        <w:t>i</w:t>
      </w:r>
      <w:r w:rsidRPr="00612B60">
        <w:rPr>
          <w:rFonts w:ascii="Calisto MT" w:eastAsia="Arial Narrow" w:hAnsi="Calisto MT" w:cs="Arial Narrow"/>
          <w:spacing w:val="1"/>
          <w:lang w:val="en-US"/>
        </w:rPr>
        <w:t>n</w:t>
      </w:r>
      <w:r w:rsidRPr="00612B60">
        <w:rPr>
          <w:rFonts w:ascii="Calisto MT" w:eastAsia="Arial Narrow" w:hAnsi="Calisto MT" w:cs="Arial Narrow"/>
          <w:lang w:val="en-US"/>
        </w:rPr>
        <w:t>is</w:t>
      </w:r>
      <w:r w:rsidRPr="00612B60">
        <w:rPr>
          <w:rFonts w:ascii="Calisto MT" w:eastAsia="Arial Narrow" w:hAnsi="Calisto MT" w:cs="Arial Narrow"/>
          <w:spacing w:val="-2"/>
          <w:lang w:val="en-US"/>
        </w:rPr>
        <w:t>t</w:t>
      </w:r>
      <w:r w:rsidRPr="00612B60">
        <w:rPr>
          <w:rFonts w:ascii="Calisto MT" w:eastAsia="Arial Narrow" w:hAnsi="Calisto MT" w:cs="Arial Narrow"/>
          <w:lang w:val="en-US"/>
        </w:rPr>
        <w:t>re</w:t>
      </w:r>
      <w:proofErr w:type="spellEnd"/>
      <w:r w:rsidRPr="00612B60">
        <w:rPr>
          <w:rFonts w:ascii="Calisto MT" w:eastAsia="Arial Narrow" w:hAnsi="Calisto MT" w:cs="Arial Narrow"/>
          <w:lang w:val="en-US"/>
        </w:rPr>
        <w:t xml:space="preserve"> </w:t>
      </w:r>
      <w:proofErr w:type="spellStart"/>
      <w:r w:rsidRPr="00612B60">
        <w:rPr>
          <w:rFonts w:ascii="Calisto MT" w:eastAsia="Arial Narrow" w:hAnsi="Calisto MT" w:cs="Arial Narrow"/>
          <w:spacing w:val="1"/>
          <w:lang w:val="en-US"/>
        </w:rPr>
        <w:t>e</w:t>
      </w:r>
      <w:r w:rsidRPr="00612B60">
        <w:rPr>
          <w:rFonts w:ascii="Calisto MT" w:eastAsia="Arial Narrow" w:hAnsi="Calisto MT" w:cs="Arial Narrow"/>
          <w:lang w:val="en-US"/>
        </w:rPr>
        <w:t>n</w:t>
      </w:r>
      <w:proofErr w:type="spellEnd"/>
      <w:r w:rsidRPr="00612B60">
        <w:rPr>
          <w:rFonts w:ascii="Calisto MT" w:eastAsia="Arial Narrow" w:hAnsi="Calisto MT" w:cs="Arial Narrow"/>
          <w:spacing w:val="1"/>
          <w:lang w:val="en-US"/>
        </w:rPr>
        <w:t xml:space="preserve"> </w:t>
      </w:r>
      <w:r w:rsidRPr="00612B60">
        <w:rPr>
          <w:rFonts w:ascii="Calisto MT" w:eastAsia="Arial Narrow" w:hAnsi="Calisto MT" w:cs="Arial Narrow"/>
          <w:spacing w:val="-2"/>
          <w:lang w:val="en-US"/>
        </w:rPr>
        <w:t>c</w:t>
      </w:r>
      <w:r w:rsidRPr="00612B60">
        <w:rPr>
          <w:rFonts w:ascii="Calisto MT" w:eastAsia="Arial Narrow" w:hAnsi="Calisto MT" w:cs="Arial Narrow"/>
          <w:spacing w:val="1"/>
          <w:lang w:val="en-US"/>
        </w:rPr>
        <w:t>ha</w:t>
      </w:r>
      <w:r w:rsidRPr="00612B60">
        <w:rPr>
          <w:rFonts w:ascii="Calisto MT" w:eastAsia="Arial Narrow" w:hAnsi="Calisto MT" w:cs="Arial Narrow"/>
          <w:lang w:val="en-US"/>
        </w:rPr>
        <w:t>r</w:t>
      </w:r>
      <w:r w:rsidRPr="00612B60">
        <w:rPr>
          <w:rFonts w:ascii="Calisto MT" w:eastAsia="Arial Narrow" w:hAnsi="Calisto MT" w:cs="Arial Narrow"/>
          <w:spacing w:val="-2"/>
          <w:lang w:val="en-US"/>
        </w:rPr>
        <w:t>g</w:t>
      </w:r>
      <w:r w:rsidRPr="00612B60">
        <w:rPr>
          <w:rFonts w:ascii="Calisto MT" w:eastAsia="Arial Narrow" w:hAnsi="Calisto MT" w:cs="Arial Narrow"/>
          <w:lang w:val="en-US"/>
        </w:rPr>
        <w:t>e</w:t>
      </w:r>
      <w:r w:rsidRPr="00612B60">
        <w:rPr>
          <w:rFonts w:ascii="Calisto MT" w:eastAsia="Arial Narrow" w:hAnsi="Calisto MT" w:cs="Arial Narrow"/>
          <w:spacing w:val="1"/>
          <w:lang w:val="en-US"/>
        </w:rPr>
        <w:t xml:space="preserve"> de</w:t>
      </w:r>
      <w:r w:rsidRPr="00612B60">
        <w:rPr>
          <w:rFonts w:ascii="Calisto MT" w:eastAsia="Arial Narrow" w:hAnsi="Calisto MT" w:cs="Arial Narrow"/>
          <w:lang w:val="en-US"/>
        </w:rPr>
        <w:t>s</w:t>
      </w:r>
      <w:r w:rsidRPr="00612B60">
        <w:rPr>
          <w:rFonts w:ascii="Calisto MT" w:eastAsia="Arial Narrow" w:hAnsi="Calisto MT" w:cs="Arial Narrow"/>
          <w:spacing w:val="-2"/>
          <w:lang w:val="en-US"/>
        </w:rPr>
        <w:t xml:space="preserve"> </w:t>
      </w:r>
      <w:r w:rsidRPr="00612B60">
        <w:rPr>
          <w:rFonts w:ascii="Calisto MT" w:eastAsia="Arial Narrow" w:hAnsi="Calisto MT" w:cs="Arial Narrow"/>
          <w:spacing w:val="1"/>
          <w:lang w:val="en-US"/>
        </w:rPr>
        <w:t>f</w:t>
      </w:r>
      <w:r w:rsidRPr="00612B60">
        <w:rPr>
          <w:rFonts w:ascii="Calisto MT" w:eastAsia="Arial Narrow" w:hAnsi="Calisto MT" w:cs="Arial Narrow"/>
          <w:lang w:val="en-US"/>
        </w:rPr>
        <w:t>in</w:t>
      </w:r>
      <w:r w:rsidRPr="00612B60">
        <w:rPr>
          <w:rFonts w:ascii="Calisto MT" w:eastAsia="Arial Narrow" w:hAnsi="Calisto MT" w:cs="Arial Narrow"/>
          <w:spacing w:val="-1"/>
          <w:lang w:val="en-US"/>
        </w:rPr>
        <w:t>a</w:t>
      </w:r>
      <w:r w:rsidRPr="00612B60">
        <w:rPr>
          <w:rFonts w:ascii="Calisto MT" w:eastAsia="Arial Narrow" w:hAnsi="Calisto MT" w:cs="Arial Narrow"/>
          <w:spacing w:val="1"/>
          <w:lang w:val="en-US"/>
        </w:rPr>
        <w:t>n</w:t>
      </w:r>
      <w:r w:rsidRPr="00612B60">
        <w:rPr>
          <w:rFonts w:ascii="Calisto MT" w:eastAsia="Arial Narrow" w:hAnsi="Calisto MT" w:cs="Arial Narrow"/>
          <w:lang w:val="en-US"/>
        </w:rPr>
        <w:t>c</w:t>
      </w:r>
      <w:r w:rsidRPr="00612B60">
        <w:rPr>
          <w:rFonts w:ascii="Calisto MT" w:eastAsia="Arial Narrow" w:hAnsi="Calisto MT" w:cs="Arial Narrow"/>
          <w:spacing w:val="1"/>
          <w:lang w:val="en-US"/>
        </w:rPr>
        <w:t>e</w:t>
      </w:r>
      <w:r w:rsidRPr="00612B60">
        <w:rPr>
          <w:rFonts w:ascii="Calisto MT" w:eastAsia="Arial Narrow" w:hAnsi="Calisto MT" w:cs="Arial Narrow"/>
          <w:lang w:val="en-US"/>
        </w:rPr>
        <w:t>s ;</w:t>
      </w:r>
    </w:p>
    <w:p w14:paraId="4FF20EDE" w14:textId="77777777" w:rsidR="00F73798" w:rsidRPr="00612B60" w:rsidRDefault="00F73798" w:rsidP="00F73798">
      <w:pPr>
        <w:spacing w:after="0" w:line="200" w:lineRule="exact"/>
        <w:rPr>
          <w:rFonts w:ascii="Times New Roman" w:eastAsia="Times New Roman" w:hAnsi="Times New Roman" w:cs="Times New Roman"/>
          <w:sz w:val="20"/>
          <w:szCs w:val="20"/>
          <w:lang w:val="fr-CM"/>
        </w:rPr>
      </w:pPr>
      <w:r w:rsidRPr="00612B60">
        <w:rPr>
          <w:rFonts w:ascii="Calisto MT" w:eastAsia="Arial Narrow" w:hAnsi="Calisto MT" w:cs="Arial Narrow"/>
          <w:lang w:val="en-US"/>
        </w:rPr>
        <w:t xml:space="preserve">2/ </w:t>
      </w:r>
      <w:proofErr w:type="spellStart"/>
      <w:r w:rsidRPr="00612B60">
        <w:rPr>
          <w:rFonts w:ascii="Calisto MT" w:eastAsia="Arial Narrow" w:hAnsi="Calisto MT" w:cs="Arial Narrow"/>
          <w:lang w:val="en-US"/>
        </w:rPr>
        <w:t>Ces</w:t>
      </w:r>
      <w:proofErr w:type="spellEnd"/>
      <w:r w:rsidRPr="00612B60">
        <w:rPr>
          <w:rFonts w:ascii="Calisto MT" w:eastAsia="Arial Narrow" w:hAnsi="Calisto MT" w:cs="Arial Narrow"/>
          <w:lang w:val="en-US"/>
        </w:rPr>
        <w:t xml:space="preserve"> cautions </w:t>
      </w:r>
      <w:proofErr w:type="spellStart"/>
      <w:r w:rsidRPr="00612B60">
        <w:rPr>
          <w:rFonts w:ascii="Calisto MT" w:eastAsia="Arial Narrow" w:hAnsi="Calisto MT" w:cs="Arial Narrow"/>
          <w:lang w:val="en-US"/>
        </w:rPr>
        <w:t>doivent</w:t>
      </w:r>
      <w:proofErr w:type="spellEnd"/>
      <w:r w:rsidRPr="00612B60">
        <w:rPr>
          <w:rFonts w:ascii="Calisto MT" w:eastAsia="Arial Narrow" w:hAnsi="Calisto MT" w:cs="Arial Narrow"/>
          <w:lang w:val="en-US"/>
        </w:rPr>
        <w:t xml:space="preserve"> </w:t>
      </w:r>
      <w:proofErr w:type="spellStart"/>
      <w:r w:rsidRPr="00612B60">
        <w:rPr>
          <w:rFonts w:ascii="Calisto MT" w:eastAsia="Arial Narrow" w:hAnsi="Calisto MT" w:cs="Arial Narrow"/>
          <w:lang w:val="en-US"/>
        </w:rPr>
        <w:t>être</w:t>
      </w:r>
      <w:proofErr w:type="spellEnd"/>
      <w:r w:rsidRPr="00612B60">
        <w:rPr>
          <w:rFonts w:ascii="Calisto MT" w:eastAsia="Arial Narrow" w:hAnsi="Calisto MT" w:cs="Arial Narrow"/>
          <w:lang w:val="en-US"/>
        </w:rPr>
        <w:t xml:space="preserve">  </w:t>
      </w:r>
      <w:proofErr w:type="spellStart"/>
      <w:r w:rsidRPr="00612B60">
        <w:rPr>
          <w:rFonts w:ascii="Calisto MT" w:eastAsia="Arial Narrow" w:hAnsi="Calisto MT" w:cs="Arial Narrow"/>
          <w:lang w:val="en-US"/>
        </w:rPr>
        <w:t>accompagnées</w:t>
      </w:r>
      <w:proofErr w:type="spellEnd"/>
      <w:r w:rsidRPr="00612B60">
        <w:rPr>
          <w:rFonts w:ascii="Calisto MT" w:eastAsia="Arial Narrow" w:hAnsi="Calisto MT" w:cs="Arial Narrow"/>
          <w:lang w:val="en-US"/>
        </w:rPr>
        <w:t xml:space="preserve"> des </w:t>
      </w:r>
      <w:proofErr w:type="spellStart"/>
      <w:r w:rsidRPr="00612B60">
        <w:rPr>
          <w:rFonts w:ascii="Calisto MT" w:eastAsia="Arial Narrow" w:hAnsi="Calisto MT" w:cs="Arial Narrow"/>
          <w:lang w:val="en-US"/>
        </w:rPr>
        <w:t>justificatifs</w:t>
      </w:r>
      <w:proofErr w:type="spellEnd"/>
      <w:r w:rsidRPr="00612B60">
        <w:rPr>
          <w:rFonts w:ascii="Calisto MT" w:eastAsia="Arial Narrow" w:hAnsi="Calisto MT" w:cs="Arial Narrow"/>
          <w:lang w:val="en-US"/>
        </w:rPr>
        <w:t xml:space="preserve"> de la CDEC (Caisse des </w:t>
      </w:r>
      <w:proofErr w:type="spellStart"/>
      <w:r w:rsidRPr="00612B60">
        <w:rPr>
          <w:rFonts w:ascii="Calisto MT" w:eastAsia="Arial Narrow" w:hAnsi="Calisto MT" w:cs="Arial Narrow"/>
          <w:lang w:val="en-US"/>
        </w:rPr>
        <w:t>Depôts</w:t>
      </w:r>
      <w:proofErr w:type="spellEnd"/>
      <w:r w:rsidRPr="00612B60">
        <w:rPr>
          <w:rFonts w:ascii="Calisto MT" w:eastAsia="Arial Narrow" w:hAnsi="Calisto MT" w:cs="Arial Narrow"/>
          <w:lang w:val="en-US"/>
        </w:rPr>
        <w:t xml:space="preserve"> et Consignations).</w:t>
      </w:r>
    </w:p>
    <w:p w14:paraId="14313577" w14:textId="77777777" w:rsidR="00F73798" w:rsidRPr="00612B60" w:rsidRDefault="00F73798" w:rsidP="00F73798">
      <w:pPr>
        <w:spacing w:after="0" w:line="200" w:lineRule="exact"/>
        <w:rPr>
          <w:rFonts w:ascii="Times New Roman" w:eastAsia="Times New Roman" w:hAnsi="Times New Roman" w:cs="Times New Roman"/>
          <w:sz w:val="20"/>
          <w:szCs w:val="20"/>
          <w:lang w:val="fr-CM"/>
        </w:rPr>
      </w:pPr>
    </w:p>
    <w:p w14:paraId="3EDCCF67" w14:textId="77777777" w:rsidR="00F73798" w:rsidRPr="00612B60" w:rsidRDefault="00F73798" w:rsidP="00F73798">
      <w:pPr>
        <w:spacing w:after="0" w:line="200" w:lineRule="exact"/>
        <w:rPr>
          <w:rFonts w:ascii="Times New Roman" w:eastAsia="Times New Roman" w:hAnsi="Times New Roman" w:cs="Times New Roman"/>
          <w:sz w:val="20"/>
          <w:szCs w:val="20"/>
          <w:lang w:val="fr-CM"/>
        </w:rPr>
      </w:pPr>
    </w:p>
    <w:p w14:paraId="3578D5AE" w14:textId="77777777" w:rsidR="007647BD" w:rsidRPr="00612B60" w:rsidRDefault="007647BD" w:rsidP="007647BD">
      <w:pPr>
        <w:spacing w:before="10" w:after="0" w:line="120" w:lineRule="exact"/>
        <w:rPr>
          <w:rFonts w:ascii="Times New Roman" w:eastAsia="Times New Roman" w:hAnsi="Times New Roman" w:cs="Times New Roman"/>
          <w:sz w:val="12"/>
          <w:szCs w:val="12"/>
          <w:lang w:val="en-US"/>
        </w:rPr>
      </w:pPr>
    </w:p>
    <w:p w14:paraId="77AA3E9D" w14:textId="77777777" w:rsidR="007647BD" w:rsidRPr="00612B60" w:rsidRDefault="007647BD" w:rsidP="007647BD">
      <w:pPr>
        <w:spacing w:after="0" w:line="200" w:lineRule="exact"/>
        <w:rPr>
          <w:rFonts w:ascii="Times New Roman" w:eastAsia="Times New Roman" w:hAnsi="Times New Roman" w:cs="Times New Roman"/>
          <w:sz w:val="20"/>
          <w:szCs w:val="20"/>
          <w:lang w:val="en-US"/>
        </w:rPr>
      </w:pPr>
    </w:p>
    <w:p w14:paraId="5930F509" w14:textId="77777777" w:rsidR="007647BD" w:rsidRPr="00612B60" w:rsidRDefault="007647BD" w:rsidP="007647BD">
      <w:pPr>
        <w:spacing w:after="0" w:line="200" w:lineRule="exact"/>
        <w:rPr>
          <w:rFonts w:ascii="Times New Roman" w:eastAsia="Times New Roman" w:hAnsi="Times New Roman" w:cs="Times New Roman"/>
          <w:sz w:val="20"/>
          <w:szCs w:val="20"/>
          <w:lang w:val="en-US"/>
        </w:rPr>
      </w:pPr>
    </w:p>
    <w:p w14:paraId="4635389B" w14:textId="77777777" w:rsidR="007647BD" w:rsidRPr="00612B60" w:rsidRDefault="007647BD" w:rsidP="007647BD">
      <w:pPr>
        <w:spacing w:after="0" w:line="200" w:lineRule="exact"/>
        <w:rPr>
          <w:rFonts w:ascii="Times New Roman" w:eastAsia="Times New Roman" w:hAnsi="Times New Roman" w:cs="Times New Roman"/>
          <w:sz w:val="20"/>
          <w:szCs w:val="20"/>
          <w:lang w:val="en-US"/>
        </w:rPr>
      </w:pPr>
    </w:p>
    <w:p w14:paraId="02C96017" w14:textId="77777777" w:rsidR="007647BD" w:rsidRPr="00612B60" w:rsidRDefault="007647BD" w:rsidP="007647BD">
      <w:pPr>
        <w:spacing w:after="0" w:line="200" w:lineRule="exact"/>
        <w:rPr>
          <w:rFonts w:ascii="Times New Roman" w:eastAsia="Times New Roman" w:hAnsi="Times New Roman" w:cs="Times New Roman"/>
          <w:sz w:val="20"/>
          <w:szCs w:val="20"/>
          <w:lang w:val="en-US"/>
        </w:rPr>
      </w:pPr>
    </w:p>
    <w:p w14:paraId="0277F44D" w14:textId="77777777" w:rsidR="007647BD" w:rsidRPr="00612B60" w:rsidRDefault="007647BD" w:rsidP="007647BD">
      <w:pPr>
        <w:spacing w:after="0" w:line="200" w:lineRule="exact"/>
        <w:rPr>
          <w:rFonts w:ascii="Times New Roman" w:eastAsia="Times New Roman" w:hAnsi="Times New Roman" w:cs="Times New Roman"/>
          <w:sz w:val="20"/>
          <w:szCs w:val="20"/>
          <w:lang w:val="en-US"/>
        </w:rPr>
      </w:pPr>
    </w:p>
    <w:p w14:paraId="4EE3EC51" w14:textId="77777777" w:rsidR="007647BD" w:rsidRPr="00612B60" w:rsidRDefault="007647BD" w:rsidP="007647BD">
      <w:pPr>
        <w:spacing w:after="0" w:line="200" w:lineRule="exact"/>
        <w:rPr>
          <w:rFonts w:ascii="Times New Roman" w:eastAsia="Times New Roman" w:hAnsi="Times New Roman" w:cs="Times New Roman"/>
          <w:sz w:val="20"/>
          <w:szCs w:val="20"/>
          <w:lang w:val="en-US"/>
        </w:rPr>
      </w:pPr>
    </w:p>
    <w:p w14:paraId="18EDAEB3" w14:textId="77777777" w:rsidR="007647BD" w:rsidRPr="00612B60" w:rsidRDefault="007647BD" w:rsidP="007647BD">
      <w:pPr>
        <w:spacing w:after="0" w:line="200" w:lineRule="exact"/>
        <w:rPr>
          <w:rFonts w:ascii="Times New Roman" w:eastAsia="Times New Roman" w:hAnsi="Times New Roman" w:cs="Times New Roman"/>
          <w:sz w:val="20"/>
          <w:szCs w:val="20"/>
          <w:lang w:val="en-US"/>
        </w:rPr>
      </w:pPr>
    </w:p>
    <w:p w14:paraId="7153BB9A" w14:textId="77777777" w:rsidR="007647BD" w:rsidRPr="00612B60" w:rsidRDefault="007647BD" w:rsidP="007647BD">
      <w:pPr>
        <w:spacing w:after="0" w:line="200" w:lineRule="exact"/>
        <w:rPr>
          <w:rFonts w:ascii="Times New Roman" w:eastAsia="Times New Roman" w:hAnsi="Times New Roman" w:cs="Times New Roman"/>
          <w:sz w:val="20"/>
          <w:szCs w:val="20"/>
          <w:lang w:val="en-US"/>
        </w:rPr>
      </w:pPr>
    </w:p>
    <w:p w14:paraId="3450F417" w14:textId="77777777" w:rsidR="007647BD" w:rsidRPr="00612B60" w:rsidRDefault="007647BD" w:rsidP="007647BD">
      <w:pPr>
        <w:spacing w:after="0" w:line="200" w:lineRule="exact"/>
        <w:rPr>
          <w:rFonts w:ascii="Times New Roman" w:eastAsia="Times New Roman" w:hAnsi="Times New Roman" w:cs="Times New Roman"/>
          <w:sz w:val="20"/>
          <w:szCs w:val="20"/>
          <w:lang w:val="en-US"/>
        </w:rPr>
      </w:pPr>
    </w:p>
    <w:p w14:paraId="20B0D4A0" w14:textId="77777777" w:rsidR="007647BD" w:rsidRPr="00612B60" w:rsidRDefault="007647BD" w:rsidP="007647BD">
      <w:pPr>
        <w:spacing w:after="0" w:line="200" w:lineRule="exact"/>
        <w:rPr>
          <w:rFonts w:ascii="Times New Roman" w:eastAsia="Times New Roman" w:hAnsi="Times New Roman" w:cs="Times New Roman"/>
          <w:sz w:val="20"/>
          <w:szCs w:val="20"/>
          <w:lang w:val="en-US"/>
        </w:rPr>
      </w:pPr>
    </w:p>
    <w:p w14:paraId="3AD9AF6E" w14:textId="77777777" w:rsidR="007647BD" w:rsidRPr="00612B60" w:rsidRDefault="007647BD" w:rsidP="007647BD">
      <w:pPr>
        <w:spacing w:after="0" w:line="200" w:lineRule="exact"/>
        <w:rPr>
          <w:rFonts w:ascii="Times New Roman" w:eastAsia="Times New Roman" w:hAnsi="Times New Roman" w:cs="Times New Roman"/>
          <w:sz w:val="20"/>
          <w:szCs w:val="20"/>
          <w:lang w:val="en-US"/>
        </w:rPr>
      </w:pPr>
    </w:p>
    <w:p w14:paraId="4C2BD65E" w14:textId="77777777" w:rsidR="007647BD" w:rsidRPr="00612B60" w:rsidRDefault="007647BD" w:rsidP="007647BD">
      <w:pPr>
        <w:spacing w:after="0" w:line="200" w:lineRule="exact"/>
        <w:rPr>
          <w:rFonts w:ascii="Times New Roman" w:eastAsia="Times New Roman" w:hAnsi="Times New Roman" w:cs="Times New Roman"/>
          <w:sz w:val="20"/>
          <w:szCs w:val="20"/>
          <w:lang w:val="en-US"/>
        </w:rPr>
      </w:pPr>
    </w:p>
    <w:p w14:paraId="48CBB1F5" w14:textId="77777777" w:rsidR="007647BD" w:rsidRPr="00612B60" w:rsidRDefault="007647BD" w:rsidP="007647BD">
      <w:pPr>
        <w:spacing w:after="0" w:line="200" w:lineRule="exact"/>
        <w:rPr>
          <w:rFonts w:ascii="Times New Roman" w:eastAsia="Times New Roman" w:hAnsi="Times New Roman" w:cs="Times New Roman"/>
          <w:sz w:val="20"/>
          <w:szCs w:val="20"/>
          <w:lang w:val="en-US"/>
        </w:rPr>
      </w:pPr>
    </w:p>
    <w:p w14:paraId="4976EDBA" w14:textId="77777777" w:rsidR="007647BD" w:rsidRPr="00612B60" w:rsidRDefault="007647BD" w:rsidP="007647BD">
      <w:pPr>
        <w:spacing w:after="0" w:line="200" w:lineRule="exact"/>
        <w:rPr>
          <w:rFonts w:ascii="Times New Roman" w:eastAsia="Times New Roman" w:hAnsi="Times New Roman" w:cs="Times New Roman"/>
          <w:sz w:val="20"/>
          <w:szCs w:val="20"/>
          <w:lang w:val="en-US"/>
        </w:rPr>
      </w:pPr>
    </w:p>
    <w:p w14:paraId="728ADDB9" w14:textId="77777777" w:rsidR="007647BD" w:rsidRPr="00612B60" w:rsidRDefault="007647BD" w:rsidP="007647BD">
      <w:pPr>
        <w:spacing w:after="0" w:line="200" w:lineRule="exact"/>
        <w:rPr>
          <w:rFonts w:ascii="Times New Roman" w:eastAsia="Times New Roman" w:hAnsi="Times New Roman" w:cs="Times New Roman"/>
          <w:sz w:val="20"/>
          <w:szCs w:val="20"/>
          <w:lang w:val="en-US"/>
        </w:rPr>
      </w:pPr>
    </w:p>
    <w:p w14:paraId="5468E44A" w14:textId="77777777" w:rsidR="007647BD" w:rsidRPr="00612B60" w:rsidRDefault="007647BD" w:rsidP="007647BD">
      <w:pPr>
        <w:spacing w:after="0" w:line="200" w:lineRule="exact"/>
        <w:rPr>
          <w:rFonts w:ascii="Times New Roman" w:eastAsia="Times New Roman" w:hAnsi="Times New Roman" w:cs="Times New Roman"/>
          <w:sz w:val="20"/>
          <w:szCs w:val="20"/>
          <w:lang w:val="en-US"/>
        </w:rPr>
      </w:pPr>
    </w:p>
    <w:p w14:paraId="570ABBE1" w14:textId="77777777" w:rsidR="007647BD" w:rsidRPr="00612B60" w:rsidRDefault="007647BD" w:rsidP="007647BD">
      <w:pPr>
        <w:spacing w:after="0" w:line="200" w:lineRule="exact"/>
        <w:rPr>
          <w:rFonts w:ascii="Times New Roman" w:eastAsia="Times New Roman" w:hAnsi="Times New Roman" w:cs="Times New Roman"/>
          <w:sz w:val="20"/>
          <w:szCs w:val="20"/>
          <w:lang w:val="en-US"/>
        </w:rPr>
      </w:pPr>
    </w:p>
    <w:p w14:paraId="51D68E23" w14:textId="77777777" w:rsidR="007647BD" w:rsidRPr="00612B60" w:rsidRDefault="007647BD" w:rsidP="007647BD">
      <w:pPr>
        <w:spacing w:after="0" w:line="200" w:lineRule="exact"/>
        <w:rPr>
          <w:rFonts w:ascii="Times New Roman" w:eastAsia="Times New Roman" w:hAnsi="Times New Roman" w:cs="Times New Roman"/>
          <w:sz w:val="20"/>
          <w:szCs w:val="20"/>
          <w:lang w:val="en-US"/>
        </w:rPr>
      </w:pPr>
    </w:p>
    <w:p w14:paraId="29011C88" w14:textId="77777777" w:rsidR="00BB1239" w:rsidRPr="00612B60" w:rsidRDefault="00BB1239" w:rsidP="007647BD">
      <w:pPr>
        <w:spacing w:after="0" w:line="200" w:lineRule="exact"/>
        <w:rPr>
          <w:rFonts w:ascii="Times New Roman" w:eastAsia="Times New Roman" w:hAnsi="Times New Roman" w:cs="Times New Roman"/>
          <w:sz w:val="20"/>
          <w:szCs w:val="20"/>
          <w:lang w:val="en-US"/>
        </w:rPr>
      </w:pPr>
    </w:p>
    <w:p w14:paraId="48D53755" w14:textId="77777777" w:rsidR="00BB1239" w:rsidRPr="00612B60" w:rsidRDefault="00BB1239" w:rsidP="007647BD">
      <w:pPr>
        <w:spacing w:after="0" w:line="200" w:lineRule="exact"/>
        <w:rPr>
          <w:rFonts w:ascii="Times New Roman" w:eastAsia="Times New Roman" w:hAnsi="Times New Roman" w:cs="Times New Roman"/>
          <w:sz w:val="20"/>
          <w:szCs w:val="20"/>
          <w:lang w:val="en-US"/>
        </w:rPr>
      </w:pPr>
    </w:p>
    <w:p w14:paraId="5FEC4656" w14:textId="77777777" w:rsidR="00BB1239" w:rsidRPr="00612B60" w:rsidRDefault="00BB1239" w:rsidP="007647BD">
      <w:pPr>
        <w:spacing w:after="0" w:line="200" w:lineRule="exact"/>
        <w:rPr>
          <w:rFonts w:ascii="Times New Roman" w:eastAsia="Times New Roman" w:hAnsi="Times New Roman" w:cs="Times New Roman"/>
          <w:sz w:val="20"/>
          <w:szCs w:val="20"/>
          <w:lang w:val="en-US"/>
        </w:rPr>
      </w:pPr>
    </w:p>
    <w:p w14:paraId="4149638C" w14:textId="77777777" w:rsidR="00BB1239" w:rsidRPr="00612B60" w:rsidRDefault="00BB1239" w:rsidP="007647BD">
      <w:pPr>
        <w:spacing w:after="0" w:line="200" w:lineRule="exact"/>
        <w:rPr>
          <w:rFonts w:ascii="Times New Roman" w:eastAsia="Times New Roman" w:hAnsi="Times New Roman" w:cs="Times New Roman"/>
          <w:sz w:val="20"/>
          <w:szCs w:val="20"/>
          <w:lang w:val="en-US"/>
        </w:rPr>
      </w:pPr>
    </w:p>
    <w:p w14:paraId="4BFDE869" w14:textId="77777777" w:rsidR="00BB1239" w:rsidRPr="00612B60" w:rsidRDefault="00BB1239" w:rsidP="007647BD">
      <w:pPr>
        <w:spacing w:after="0" w:line="200" w:lineRule="exact"/>
        <w:rPr>
          <w:rFonts w:ascii="Times New Roman" w:eastAsia="Times New Roman" w:hAnsi="Times New Roman" w:cs="Times New Roman"/>
          <w:sz w:val="20"/>
          <w:szCs w:val="20"/>
          <w:lang w:val="en-US"/>
        </w:rPr>
      </w:pPr>
    </w:p>
    <w:p w14:paraId="6B3028E1" w14:textId="77777777" w:rsidR="00BB1239" w:rsidRPr="00612B60" w:rsidRDefault="00BB1239" w:rsidP="007647BD">
      <w:pPr>
        <w:spacing w:after="0" w:line="200" w:lineRule="exact"/>
        <w:rPr>
          <w:rFonts w:ascii="Times New Roman" w:eastAsia="Times New Roman" w:hAnsi="Times New Roman" w:cs="Times New Roman"/>
          <w:sz w:val="20"/>
          <w:szCs w:val="20"/>
          <w:lang w:val="en-US"/>
        </w:rPr>
      </w:pPr>
    </w:p>
    <w:p w14:paraId="746F2320" w14:textId="77777777" w:rsidR="00BB1239" w:rsidRPr="00612B60" w:rsidRDefault="00BB1239" w:rsidP="007647BD">
      <w:pPr>
        <w:spacing w:after="0" w:line="200" w:lineRule="exact"/>
        <w:rPr>
          <w:rFonts w:ascii="Times New Roman" w:eastAsia="Times New Roman" w:hAnsi="Times New Roman" w:cs="Times New Roman"/>
          <w:sz w:val="20"/>
          <w:szCs w:val="20"/>
          <w:lang w:val="en-US"/>
        </w:rPr>
      </w:pPr>
    </w:p>
    <w:p w14:paraId="303D6C0D" w14:textId="77777777" w:rsidR="00E47B3F" w:rsidRPr="00612B60" w:rsidRDefault="00E47B3F" w:rsidP="00E47B3F">
      <w:pPr>
        <w:spacing w:before="16" w:after="0" w:line="240" w:lineRule="auto"/>
        <w:ind w:left="3355" w:right="3356"/>
        <w:jc w:val="center"/>
        <w:rPr>
          <w:rFonts w:ascii="Arial Narrow" w:eastAsia="Arial Narrow" w:hAnsi="Arial Narrow" w:cs="Arial Narrow"/>
          <w:sz w:val="36"/>
          <w:szCs w:val="36"/>
          <w:lang w:val="fr-CM"/>
        </w:rPr>
      </w:pPr>
      <w:r w:rsidRPr="00612B60">
        <w:rPr>
          <w:rFonts w:ascii="Arial Narrow" w:eastAsia="Arial Narrow" w:hAnsi="Arial Narrow" w:cs="Arial Narrow"/>
          <w:b/>
          <w:i/>
          <w:sz w:val="36"/>
          <w:szCs w:val="36"/>
          <w:lang w:val="fr-CM"/>
        </w:rPr>
        <w:t>PIECE N°</w:t>
      </w:r>
      <w:r w:rsidRPr="00612B60">
        <w:rPr>
          <w:rFonts w:ascii="Arial Narrow" w:eastAsia="Arial Narrow" w:hAnsi="Arial Narrow" w:cs="Arial Narrow"/>
          <w:b/>
          <w:i/>
          <w:spacing w:val="-1"/>
          <w:sz w:val="36"/>
          <w:szCs w:val="36"/>
          <w:lang w:val="fr-CM"/>
        </w:rPr>
        <w:t>1</w:t>
      </w:r>
      <w:r w:rsidRPr="00612B60">
        <w:rPr>
          <w:rFonts w:ascii="Arial Narrow" w:eastAsia="Arial Narrow" w:hAnsi="Arial Narrow" w:cs="Arial Narrow"/>
          <w:b/>
          <w:i/>
          <w:sz w:val="36"/>
          <w:szCs w:val="36"/>
          <w:lang w:val="fr-CM"/>
        </w:rPr>
        <w:t>6.</w:t>
      </w:r>
    </w:p>
    <w:p w14:paraId="3F6702DE" w14:textId="77777777" w:rsidR="00E47B3F" w:rsidRPr="00612B60" w:rsidRDefault="00E47B3F" w:rsidP="00E47B3F">
      <w:pPr>
        <w:spacing w:before="6" w:after="0" w:line="260" w:lineRule="exact"/>
        <w:rPr>
          <w:rFonts w:ascii="Times New Roman" w:eastAsia="Times New Roman" w:hAnsi="Times New Roman" w:cs="Times New Roman"/>
          <w:sz w:val="26"/>
          <w:szCs w:val="26"/>
          <w:lang w:val="fr-CM"/>
        </w:rPr>
      </w:pPr>
    </w:p>
    <w:p w14:paraId="6DE5D7D0" w14:textId="77777777" w:rsidR="00E47B3F" w:rsidRPr="00612B60" w:rsidRDefault="00E47B3F" w:rsidP="00E47B3F">
      <w:pPr>
        <w:spacing w:after="0" w:line="240" w:lineRule="auto"/>
        <w:ind w:left="261" w:right="263"/>
        <w:jc w:val="center"/>
        <w:rPr>
          <w:rFonts w:ascii="Arial Narrow" w:eastAsia="Arial Narrow" w:hAnsi="Arial Narrow" w:cs="Arial Narrow"/>
          <w:sz w:val="36"/>
          <w:szCs w:val="36"/>
          <w:lang w:val="fr-CM"/>
        </w:rPr>
        <w:sectPr w:rsidR="00E47B3F" w:rsidRPr="00612B60" w:rsidSect="00E47B3F">
          <w:pgSz w:w="11900" w:h="16820"/>
          <w:pgMar w:top="1560" w:right="1680" w:bottom="280" w:left="1680" w:header="0" w:footer="761" w:gutter="0"/>
          <w:cols w:space="720"/>
        </w:sectPr>
      </w:pPr>
      <w:r w:rsidRPr="00612B60">
        <w:rPr>
          <w:rFonts w:ascii="Arial Narrow" w:eastAsia="Arial Narrow" w:hAnsi="Arial Narrow" w:cs="Arial Narrow"/>
          <w:b/>
          <w:i/>
          <w:sz w:val="36"/>
          <w:szCs w:val="36"/>
          <w:lang w:val="fr-CM"/>
        </w:rPr>
        <w:t>PR</w:t>
      </w:r>
      <w:r w:rsidRPr="00612B60">
        <w:rPr>
          <w:rFonts w:ascii="Arial Narrow" w:eastAsia="Arial Narrow" w:hAnsi="Arial Narrow" w:cs="Arial Narrow"/>
          <w:b/>
          <w:i/>
          <w:spacing w:val="1"/>
          <w:sz w:val="36"/>
          <w:szCs w:val="36"/>
          <w:lang w:val="fr-CM"/>
        </w:rPr>
        <w:t>O</w:t>
      </w:r>
      <w:r w:rsidRPr="00612B60">
        <w:rPr>
          <w:rFonts w:ascii="Arial Narrow" w:eastAsia="Arial Narrow" w:hAnsi="Arial Narrow" w:cs="Arial Narrow"/>
          <w:b/>
          <w:i/>
          <w:sz w:val="36"/>
          <w:szCs w:val="36"/>
          <w:lang w:val="fr-CM"/>
        </w:rPr>
        <w:t>CED</w:t>
      </w:r>
      <w:r w:rsidRPr="00612B60">
        <w:rPr>
          <w:rFonts w:ascii="Arial Narrow" w:eastAsia="Arial Narrow" w:hAnsi="Arial Narrow" w:cs="Arial Narrow"/>
          <w:b/>
          <w:i/>
          <w:spacing w:val="1"/>
          <w:sz w:val="36"/>
          <w:szCs w:val="36"/>
          <w:lang w:val="fr-CM"/>
        </w:rPr>
        <w:t>U</w:t>
      </w:r>
      <w:r w:rsidRPr="00612B60">
        <w:rPr>
          <w:rFonts w:ascii="Arial Narrow" w:eastAsia="Arial Narrow" w:hAnsi="Arial Narrow" w:cs="Arial Narrow"/>
          <w:b/>
          <w:i/>
          <w:sz w:val="36"/>
          <w:szCs w:val="36"/>
          <w:lang w:val="fr-CM"/>
        </w:rPr>
        <w:t>RE DE</w:t>
      </w:r>
      <w:r w:rsidRPr="00612B60">
        <w:rPr>
          <w:rFonts w:ascii="Arial Narrow" w:eastAsia="Arial Narrow" w:hAnsi="Arial Narrow" w:cs="Arial Narrow"/>
          <w:b/>
          <w:i/>
          <w:spacing w:val="-1"/>
          <w:sz w:val="36"/>
          <w:szCs w:val="36"/>
          <w:lang w:val="fr-CM"/>
        </w:rPr>
        <w:t xml:space="preserve"> </w:t>
      </w:r>
      <w:r w:rsidRPr="00612B60">
        <w:rPr>
          <w:rFonts w:ascii="Arial Narrow" w:eastAsia="Arial Narrow" w:hAnsi="Arial Narrow" w:cs="Arial Narrow"/>
          <w:b/>
          <w:i/>
          <w:sz w:val="36"/>
          <w:szCs w:val="36"/>
          <w:lang w:val="fr-CM"/>
        </w:rPr>
        <w:t xml:space="preserve">PASSATION DES </w:t>
      </w:r>
      <w:r w:rsidRPr="00612B60">
        <w:rPr>
          <w:rFonts w:ascii="Arial Narrow" w:eastAsia="Arial Narrow" w:hAnsi="Arial Narrow" w:cs="Arial Narrow"/>
          <w:b/>
          <w:i/>
          <w:spacing w:val="1"/>
          <w:sz w:val="36"/>
          <w:szCs w:val="36"/>
          <w:lang w:val="fr-CM"/>
        </w:rPr>
        <w:t>M</w:t>
      </w:r>
      <w:r w:rsidRPr="00612B60">
        <w:rPr>
          <w:rFonts w:ascii="Arial Narrow" w:eastAsia="Arial Narrow" w:hAnsi="Arial Narrow" w:cs="Arial Narrow"/>
          <w:b/>
          <w:i/>
          <w:sz w:val="36"/>
          <w:szCs w:val="36"/>
          <w:lang w:val="fr-CM"/>
        </w:rPr>
        <w:t>AR</w:t>
      </w:r>
      <w:r w:rsidRPr="00612B60">
        <w:rPr>
          <w:rFonts w:ascii="Arial Narrow" w:eastAsia="Arial Narrow" w:hAnsi="Arial Narrow" w:cs="Arial Narrow"/>
          <w:b/>
          <w:i/>
          <w:spacing w:val="1"/>
          <w:sz w:val="36"/>
          <w:szCs w:val="36"/>
          <w:lang w:val="fr-CM"/>
        </w:rPr>
        <w:t>C</w:t>
      </w:r>
      <w:r w:rsidRPr="00612B60">
        <w:rPr>
          <w:rFonts w:ascii="Arial Narrow" w:eastAsia="Arial Narrow" w:hAnsi="Arial Narrow" w:cs="Arial Narrow"/>
          <w:b/>
          <w:i/>
          <w:sz w:val="36"/>
          <w:szCs w:val="36"/>
          <w:lang w:val="fr-CM"/>
        </w:rPr>
        <w:t>HES EN</w:t>
      </w:r>
      <w:r w:rsidRPr="00612B60">
        <w:rPr>
          <w:rFonts w:ascii="Arial Narrow" w:eastAsia="Arial Narrow" w:hAnsi="Arial Narrow" w:cs="Arial Narrow"/>
          <w:b/>
          <w:i/>
          <w:spacing w:val="-3"/>
          <w:sz w:val="36"/>
          <w:szCs w:val="36"/>
          <w:lang w:val="fr-CM"/>
        </w:rPr>
        <w:t xml:space="preserve"> </w:t>
      </w:r>
      <w:r w:rsidRPr="00612B60">
        <w:rPr>
          <w:rFonts w:ascii="Arial Narrow" w:eastAsia="Arial Narrow" w:hAnsi="Arial Narrow" w:cs="Arial Narrow"/>
          <w:b/>
          <w:i/>
          <w:sz w:val="36"/>
          <w:szCs w:val="36"/>
          <w:lang w:val="fr-CM"/>
        </w:rPr>
        <w:t>LIGNE</w:t>
      </w:r>
    </w:p>
    <w:p w14:paraId="2A671951" w14:textId="77777777" w:rsidR="007647BD" w:rsidRPr="00612B60" w:rsidRDefault="007647BD" w:rsidP="007647BD">
      <w:pPr>
        <w:spacing w:before="7" w:after="0" w:line="160" w:lineRule="exact"/>
        <w:rPr>
          <w:rFonts w:ascii="Times New Roman" w:eastAsia="Times New Roman" w:hAnsi="Times New Roman" w:cs="Times New Roman"/>
          <w:sz w:val="16"/>
          <w:szCs w:val="16"/>
          <w:lang w:val="en-US"/>
        </w:rPr>
        <w:sectPr w:rsidR="007647BD" w:rsidRPr="00612B60" w:rsidSect="007647BD">
          <w:footerReference w:type="default" r:id="rId62"/>
          <w:pgSz w:w="11900" w:h="16820"/>
          <w:pgMar w:top="1020" w:right="740" w:bottom="280" w:left="1020" w:header="0" w:footer="761" w:gutter="0"/>
          <w:cols w:space="720"/>
        </w:sectPr>
      </w:pPr>
    </w:p>
    <w:p w14:paraId="5042FC16" w14:textId="77777777" w:rsidR="007647BD" w:rsidRPr="00612B60" w:rsidRDefault="007647BD" w:rsidP="007647BD">
      <w:pPr>
        <w:spacing w:before="34" w:after="0" w:line="220" w:lineRule="exact"/>
        <w:ind w:left="318" w:right="2755"/>
        <w:jc w:val="center"/>
        <w:rPr>
          <w:rFonts w:ascii="Times New Roman" w:eastAsia="Arial" w:hAnsi="Times New Roman" w:cs="Times New Roman"/>
          <w:sz w:val="20"/>
          <w:szCs w:val="20"/>
          <w:lang w:val="en-US"/>
        </w:rPr>
      </w:pPr>
      <w:r w:rsidRPr="00612B60">
        <w:rPr>
          <w:rFonts w:ascii="Times New Roman" w:eastAsia="Times New Roman" w:hAnsi="Times New Roman" w:cs="Times New Roman"/>
          <w:noProof/>
          <w:sz w:val="20"/>
          <w:szCs w:val="20"/>
          <w:lang w:val="en-US"/>
        </w:rPr>
        <w:drawing>
          <wp:anchor distT="0" distB="0" distL="114300" distR="114300" simplePos="0" relativeHeight="251708416" behindDoc="1" locked="0" layoutInCell="1" allowOverlap="1" wp14:anchorId="5361FD27" wp14:editId="7139AA5D">
            <wp:simplePos x="0" y="0"/>
            <wp:positionH relativeFrom="page">
              <wp:posOffset>3560445</wp:posOffset>
            </wp:positionH>
            <wp:positionV relativeFrom="paragraph">
              <wp:posOffset>-45720</wp:posOffset>
            </wp:positionV>
            <wp:extent cx="901065" cy="969010"/>
            <wp:effectExtent l="0" t="0" r="0" b="2540"/>
            <wp:wrapNone/>
            <wp:docPr id="116121019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01065" cy="969010"/>
                    </a:xfrm>
                    <a:prstGeom prst="rect">
                      <a:avLst/>
                    </a:prstGeom>
                    <a:noFill/>
                  </pic:spPr>
                </pic:pic>
              </a:graphicData>
            </a:graphic>
            <wp14:sizeRelH relativeFrom="page">
              <wp14:pctWidth>0</wp14:pctWidth>
            </wp14:sizeRelH>
            <wp14:sizeRelV relativeFrom="page">
              <wp14:pctHeight>0</wp14:pctHeight>
            </wp14:sizeRelV>
          </wp:anchor>
        </w:drawing>
      </w:r>
      <w:r w:rsidRPr="00612B60">
        <w:rPr>
          <w:rFonts w:ascii="Times New Roman" w:eastAsia="Arial" w:hAnsi="Times New Roman" w:cs="Times New Roman"/>
          <w:b/>
          <w:sz w:val="20"/>
          <w:szCs w:val="20"/>
          <w:lang w:val="en-US"/>
        </w:rPr>
        <w:t>R</w:t>
      </w:r>
      <w:r w:rsidRPr="00612B60">
        <w:rPr>
          <w:rFonts w:ascii="Times New Roman" w:eastAsia="Arial" w:hAnsi="Times New Roman" w:cs="Times New Roman"/>
          <w:b/>
          <w:spacing w:val="-1"/>
          <w:sz w:val="20"/>
          <w:szCs w:val="20"/>
          <w:lang w:val="en-US"/>
        </w:rPr>
        <w:t>E</w:t>
      </w:r>
      <w:r w:rsidRPr="00612B60">
        <w:rPr>
          <w:rFonts w:ascii="Times New Roman" w:eastAsia="Arial" w:hAnsi="Times New Roman" w:cs="Times New Roman"/>
          <w:b/>
          <w:spacing w:val="1"/>
          <w:sz w:val="20"/>
          <w:szCs w:val="20"/>
          <w:lang w:val="en-US"/>
        </w:rPr>
        <w:t>P</w:t>
      </w:r>
      <w:r w:rsidRPr="00612B60">
        <w:rPr>
          <w:rFonts w:ascii="Times New Roman" w:eastAsia="Arial" w:hAnsi="Times New Roman" w:cs="Times New Roman"/>
          <w:b/>
          <w:sz w:val="20"/>
          <w:szCs w:val="20"/>
          <w:lang w:val="en-US"/>
        </w:rPr>
        <w:t>UB</w:t>
      </w:r>
      <w:r w:rsidRPr="00612B60">
        <w:rPr>
          <w:rFonts w:ascii="Times New Roman" w:eastAsia="Arial" w:hAnsi="Times New Roman" w:cs="Times New Roman"/>
          <w:b/>
          <w:spacing w:val="1"/>
          <w:sz w:val="20"/>
          <w:szCs w:val="20"/>
          <w:lang w:val="en-US"/>
        </w:rPr>
        <w:t>L</w:t>
      </w:r>
      <w:r w:rsidRPr="00612B60">
        <w:rPr>
          <w:rFonts w:ascii="Times New Roman" w:eastAsia="Arial" w:hAnsi="Times New Roman" w:cs="Times New Roman"/>
          <w:b/>
          <w:sz w:val="20"/>
          <w:szCs w:val="20"/>
          <w:lang w:val="en-US"/>
        </w:rPr>
        <w:t>I</w:t>
      </w:r>
      <w:r w:rsidRPr="00612B60">
        <w:rPr>
          <w:rFonts w:ascii="Times New Roman" w:eastAsia="Arial" w:hAnsi="Times New Roman" w:cs="Times New Roman"/>
          <w:b/>
          <w:spacing w:val="1"/>
          <w:sz w:val="20"/>
          <w:szCs w:val="20"/>
          <w:lang w:val="en-US"/>
        </w:rPr>
        <w:t>Q</w:t>
      </w:r>
      <w:r w:rsidRPr="00612B60">
        <w:rPr>
          <w:rFonts w:ascii="Times New Roman" w:eastAsia="Arial" w:hAnsi="Times New Roman" w:cs="Times New Roman"/>
          <w:b/>
          <w:sz w:val="20"/>
          <w:szCs w:val="20"/>
          <w:lang w:val="en-US"/>
        </w:rPr>
        <w:t>UE</w:t>
      </w:r>
      <w:r w:rsidRPr="00612B60">
        <w:rPr>
          <w:rFonts w:ascii="Times New Roman" w:eastAsia="Arial" w:hAnsi="Times New Roman" w:cs="Times New Roman"/>
          <w:b/>
          <w:spacing w:val="-21"/>
          <w:sz w:val="20"/>
          <w:szCs w:val="20"/>
          <w:lang w:val="en-US"/>
        </w:rPr>
        <w:t xml:space="preserve"> </w:t>
      </w:r>
      <w:r w:rsidRPr="00612B60">
        <w:rPr>
          <w:rFonts w:ascii="Times New Roman" w:eastAsia="Arial" w:hAnsi="Times New Roman" w:cs="Times New Roman"/>
          <w:b/>
          <w:spacing w:val="3"/>
          <w:sz w:val="20"/>
          <w:szCs w:val="20"/>
          <w:lang w:val="en-US"/>
        </w:rPr>
        <w:t>D</w:t>
      </w:r>
      <w:r w:rsidRPr="00612B60">
        <w:rPr>
          <w:rFonts w:ascii="Times New Roman" w:eastAsia="Arial" w:hAnsi="Times New Roman" w:cs="Times New Roman"/>
          <w:b/>
          <w:sz w:val="20"/>
          <w:szCs w:val="20"/>
          <w:lang w:val="en-US"/>
        </w:rPr>
        <w:t>U</w:t>
      </w:r>
      <w:r w:rsidRPr="00612B60">
        <w:rPr>
          <w:rFonts w:ascii="Times New Roman" w:eastAsia="Arial" w:hAnsi="Times New Roman" w:cs="Times New Roman"/>
          <w:b/>
          <w:spacing w:val="-10"/>
          <w:sz w:val="20"/>
          <w:szCs w:val="20"/>
          <w:lang w:val="en-US"/>
        </w:rPr>
        <w:t xml:space="preserve"> </w:t>
      </w:r>
      <w:r w:rsidRPr="00612B60">
        <w:rPr>
          <w:rFonts w:ascii="Times New Roman" w:eastAsia="Arial" w:hAnsi="Times New Roman" w:cs="Times New Roman"/>
          <w:b/>
          <w:w w:val="99"/>
          <w:sz w:val="20"/>
          <w:szCs w:val="20"/>
          <w:lang w:val="en-US"/>
        </w:rPr>
        <w:t>C</w:t>
      </w:r>
      <w:r w:rsidRPr="00612B60">
        <w:rPr>
          <w:rFonts w:ascii="Times New Roman" w:eastAsia="Arial" w:hAnsi="Times New Roman" w:cs="Times New Roman"/>
          <w:b/>
          <w:spacing w:val="-2"/>
          <w:w w:val="99"/>
          <w:sz w:val="20"/>
          <w:szCs w:val="20"/>
          <w:lang w:val="en-US"/>
        </w:rPr>
        <w:t>A</w:t>
      </w:r>
      <w:r w:rsidRPr="00612B60">
        <w:rPr>
          <w:rFonts w:ascii="Times New Roman" w:eastAsia="Arial" w:hAnsi="Times New Roman" w:cs="Times New Roman"/>
          <w:b/>
          <w:w w:val="99"/>
          <w:sz w:val="20"/>
          <w:szCs w:val="20"/>
          <w:lang w:val="en-US"/>
        </w:rPr>
        <w:t>M</w:t>
      </w:r>
      <w:r w:rsidRPr="00612B60">
        <w:rPr>
          <w:rFonts w:ascii="Times New Roman" w:eastAsia="Arial" w:hAnsi="Times New Roman" w:cs="Times New Roman"/>
          <w:b/>
          <w:spacing w:val="-4"/>
          <w:w w:val="99"/>
          <w:sz w:val="20"/>
          <w:szCs w:val="20"/>
          <w:lang w:val="en-US"/>
        </w:rPr>
        <w:t>E</w:t>
      </w:r>
      <w:r w:rsidRPr="00612B60">
        <w:rPr>
          <w:rFonts w:ascii="Times New Roman" w:eastAsia="Arial" w:hAnsi="Times New Roman" w:cs="Times New Roman"/>
          <w:b/>
          <w:w w:val="99"/>
          <w:sz w:val="20"/>
          <w:szCs w:val="20"/>
          <w:lang w:val="en-US"/>
        </w:rPr>
        <w:t>R</w:t>
      </w:r>
      <w:r w:rsidRPr="00612B60">
        <w:rPr>
          <w:rFonts w:ascii="Times New Roman" w:eastAsia="Arial" w:hAnsi="Times New Roman" w:cs="Times New Roman"/>
          <w:b/>
          <w:spacing w:val="-1"/>
          <w:w w:val="99"/>
          <w:sz w:val="20"/>
          <w:szCs w:val="20"/>
          <w:lang w:val="en-US"/>
        </w:rPr>
        <w:t>O</w:t>
      </w:r>
      <w:r w:rsidRPr="00612B60">
        <w:rPr>
          <w:rFonts w:ascii="Times New Roman" w:eastAsia="Arial" w:hAnsi="Times New Roman" w:cs="Times New Roman"/>
          <w:b/>
          <w:spacing w:val="-2"/>
          <w:w w:val="99"/>
          <w:sz w:val="20"/>
          <w:szCs w:val="20"/>
          <w:lang w:val="en-US"/>
        </w:rPr>
        <w:t>U</w:t>
      </w:r>
      <w:r w:rsidRPr="00612B60">
        <w:rPr>
          <w:rFonts w:ascii="Times New Roman" w:eastAsia="Arial" w:hAnsi="Times New Roman" w:cs="Times New Roman"/>
          <w:b/>
          <w:w w:val="99"/>
          <w:sz w:val="20"/>
          <w:szCs w:val="20"/>
          <w:lang w:val="en-US"/>
        </w:rPr>
        <w:t>N</w:t>
      </w:r>
    </w:p>
    <w:p w14:paraId="34CDB2A8" w14:textId="77777777" w:rsidR="007647BD" w:rsidRPr="00612B60" w:rsidRDefault="007647BD" w:rsidP="007647BD">
      <w:pPr>
        <w:spacing w:after="0" w:line="180" w:lineRule="exact"/>
        <w:ind w:left="801" w:right="3205"/>
        <w:jc w:val="center"/>
        <w:rPr>
          <w:rFonts w:ascii="Times New Roman" w:eastAsia="Arial" w:hAnsi="Times New Roman" w:cs="Times New Roman"/>
          <w:sz w:val="20"/>
          <w:szCs w:val="20"/>
          <w:lang w:val="en-US"/>
        </w:rPr>
      </w:pPr>
      <w:r w:rsidRPr="00612B60">
        <w:rPr>
          <w:rFonts w:ascii="Times New Roman" w:eastAsia="Arial" w:hAnsi="Times New Roman" w:cs="Times New Roman"/>
          <w:spacing w:val="-1"/>
          <w:sz w:val="20"/>
          <w:szCs w:val="20"/>
          <w:lang w:val="en-US"/>
        </w:rPr>
        <w:t>P</w:t>
      </w:r>
      <w:r w:rsidRPr="00612B60">
        <w:rPr>
          <w:rFonts w:ascii="Times New Roman" w:eastAsia="Arial" w:hAnsi="Times New Roman" w:cs="Times New Roman"/>
          <w:sz w:val="20"/>
          <w:szCs w:val="20"/>
          <w:lang w:val="en-US"/>
        </w:rPr>
        <w:t>a</w:t>
      </w:r>
      <w:r w:rsidRPr="00612B60">
        <w:rPr>
          <w:rFonts w:ascii="Times New Roman" w:eastAsia="Arial" w:hAnsi="Times New Roman" w:cs="Times New Roman"/>
          <w:spacing w:val="-1"/>
          <w:sz w:val="20"/>
          <w:szCs w:val="20"/>
          <w:lang w:val="en-US"/>
        </w:rPr>
        <w:t>i</w:t>
      </w:r>
      <w:r w:rsidRPr="00612B60">
        <w:rPr>
          <w:rFonts w:ascii="Times New Roman" w:eastAsia="Arial" w:hAnsi="Times New Roman" w:cs="Times New Roman"/>
          <w:sz w:val="20"/>
          <w:szCs w:val="20"/>
          <w:lang w:val="en-US"/>
        </w:rPr>
        <w:t>x</w:t>
      </w:r>
      <w:r w:rsidRPr="00612B60">
        <w:rPr>
          <w:rFonts w:ascii="Times New Roman" w:eastAsia="Arial" w:hAnsi="Times New Roman" w:cs="Times New Roman"/>
          <w:spacing w:val="-6"/>
          <w:sz w:val="20"/>
          <w:szCs w:val="20"/>
          <w:lang w:val="en-US"/>
        </w:rPr>
        <w:t xml:space="preserve"> </w:t>
      </w:r>
      <w:r w:rsidRPr="00612B60">
        <w:rPr>
          <w:rFonts w:ascii="Times New Roman" w:eastAsia="Arial" w:hAnsi="Times New Roman" w:cs="Times New Roman"/>
          <w:sz w:val="20"/>
          <w:szCs w:val="20"/>
          <w:lang w:val="en-US"/>
        </w:rPr>
        <w:t>–</w:t>
      </w:r>
      <w:r w:rsidRPr="00612B60">
        <w:rPr>
          <w:rFonts w:ascii="Times New Roman" w:eastAsia="Arial" w:hAnsi="Times New Roman" w:cs="Times New Roman"/>
          <w:spacing w:val="-6"/>
          <w:sz w:val="20"/>
          <w:szCs w:val="20"/>
          <w:lang w:val="en-US"/>
        </w:rPr>
        <w:t xml:space="preserve"> </w:t>
      </w:r>
      <w:r w:rsidRPr="00612B60">
        <w:rPr>
          <w:rFonts w:ascii="Times New Roman" w:eastAsia="Arial" w:hAnsi="Times New Roman" w:cs="Times New Roman"/>
          <w:sz w:val="20"/>
          <w:szCs w:val="20"/>
          <w:lang w:val="en-US"/>
        </w:rPr>
        <w:t>T</w:t>
      </w:r>
      <w:r w:rsidRPr="00612B60">
        <w:rPr>
          <w:rFonts w:ascii="Times New Roman" w:eastAsia="Arial" w:hAnsi="Times New Roman" w:cs="Times New Roman"/>
          <w:spacing w:val="1"/>
          <w:sz w:val="20"/>
          <w:szCs w:val="20"/>
          <w:lang w:val="en-US"/>
        </w:rPr>
        <w:t>r</w:t>
      </w:r>
      <w:r w:rsidRPr="00612B60">
        <w:rPr>
          <w:rFonts w:ascii="Times New Roman" w:eastAsia="Arial" w:hAnsi="Times New Roman" w:cs="Times New Roman"/>
          <w:sz w:val="20"/>
          <w:szCs w:val="20"/>
          <w:lang w:val="en-US"/>
        </w:rPr>
        <w:t>a</w:t>
      </w:r>
      <w:r w:rsidRPr="00612B60">
        <w:rPr>
          <w:rFonts w:ascii="Times New Roman" w:eastAsia="Arial" w:hAnsi="Times New Roman" w:cs="Times New Roman"/>
          <w:spacing w:val="1"/>
          <w:sz w:val="20"/>
          <w:szCs w:val="20"/>
          <w:lang w:val="en-US"/>
        </w:rPr>
        <w:t>v</w:t>
      </w:r>
      <w:r w:rsidRPr="00612B60">
        <w:rPr>
          <w:rFonts w:ascii="Times New Roman" w:eastAsia="Arial" w:hAnsi="Times New Roman" w:cs="Times New Roman"/>
          <w:spacing w:val="2"/>
          <w:sz w:val="20"/>
          <w:szCs w:val="20"/>
          <w:lang w:val="en-US"/>
        </w:rPr>
        <w:t>a</w:t>
      </w:r>
      <w:r w:rsidRPr="00612B60">
        <w:rPr>
          <w:rFonts w:ascii="Times New Roman" w:eastAsia="Arial" w:hAnsi="Times New Roman" w:cs="Times New Roman"/>
          <w:spacing w:val="-1"/>
          <w:sz w:val="20"/>
          <w:szCs w:val="20"/>
          <w:lang w:val="en-US"/>
        </w:rPr>
        <w:t>i</w:t>
      </w:r>
      <w:r w:rsidRPr="00612B60">
        <w:rPr>
          <w:rFonts w:ascii="Times New Roman" w:eastAsia="Arial" w:hAnsi="Times New Roman" w:cs="Times New Roman"/>
          <w:sz w:val="20"/>
          <w:szCs w:val="20"/>
          <w:lang w:val="en-US"/>
        </w:rPr>
        <w:t>l</w:t>
      </w:r>
      <w:r w:rsidRPr="00612B60">
        <w:rPr>
          <w:rFonts w:ascii="Times New Roman" w:eastAsia="Arial" w:hAnsi="Times New Roman" w:cs="Times New Roman"/>
          <w:spacing w:val="-9"/>
          <w:sz w:val="20"/>
          <w:szCs w:val="20"/>
          <w:lang w:val="en-US"/>
        </w:rPr>
        <w:t xml:space="preserve"> </w:t>
      </w:r>
      <w:r w:rsidRPr="00612B60">
        <w:rPr>
          <w:rFonts w:ascii="Times New Roman" w:eastAsia="Arial" w:hAnsi="Times New Roman" w:cs="Times New Roman"/>
          <w:sz w:val="20"/>
          <w:szCs w:val="20"/>
          <w:lang w:val="en-US"/>
        </w:rPr>
        <w:t>–</w:t>
      </w:r>
      <w:r w:rsidRPr="00612B60">
        <w:rPr>
          <w:rFonts w:ascii="Times New Roman" w:eastAsia="Arial" w:hAnsi="Times New Roman" w:cs="Times New Roman"/>
          <w:spacing w:val="-2"/>
          <w:sz w:val="20"/>
          <w:szCs w:val="20"/>
          <w:lang w:val="en-US"/>
        </w:rPr>
        <w:t xml:space="preserve"> </w:t>
      </w:r>
      <w:r w:rsidRPr="00612B60">
        <w:rPr>
          <w:rFonts w:ascii="Times New Roman" w:eastAsia="Arial" w:hAnsi="Times New Roman" w:cs="Times New Roman"/>
          <w:spacing w:val="-1"/>
          <w:w w:val="99"/>
          <w:sz w:val="20"/>
          <w:szCs w:val="20"/>
          <w:lang w:val="en-US"/>
        </w:rPr>
        <w:t>P</w:t>
      </w:r>
      <w:r w:rsidRPr="00612B60">
        <w:rPr>
          <w:rFonts w:ascii="Times New Roman" w:eastAsia="Arial" w:hAnsi="Times New Roman" w:cs="Times New Roman"/>
          <w:spacing w:val="-3"/>
          <w:w w:val="99"/>
          <w:sz w:val="20"/>
          <w:szCs w:val="20"/>
          <w:lang w:val="en-US"/>
        </w:rPr>
        <w:t>at</w:t>
      </w:r>
      <w:r w:rsidRPr="00612B60">
        <w:rPr>
          <w:rFonts w:ascii="Times New Roman" w:eastAsia="Arial" w:hAnsi="Times New Roman" w:cs="Times New Roman"/>
          <w:spacing w:val="-2"/>
          <w:w w:val="99"/>
          <w:sz w:val="20"/>
          <w:szCs w:val="20"/>
          <w:lang w:val="en-US"/>
        </w:rPr>
        <w:t>r</w:t>
      </w:r>
      <w:r w:rsidRPr="00612B60">
        <w:rPr>
          <w:rFonts w:ascii="Times New Roman" w:eastAsia="Arial" w:hAnsi="Times New Roman" w:cs="Times New Roman"/>
          <w:spacing w:val="-1"/>
          <w:w w:val="99"/>
          <w:sz w:val="20"/>
          <w:szCs w:val="20"/>
          <w:lang w:val="en-US"/>
        </w:rPr>
        <w:t>i</w:t>
      </w:r>
      <w:r w:rsidRPr="00612B60">
        <w:rPr>
          <w:rFonts w:ascii="Times New Roman" w:eastAsia="Arial" w:hAnsi="Times New Roman" w:cs="Times New Roman"/>
          <w:w w:val="99"/>
          <w:sz w:val="20"/>
          <w:szCs w:val="20"/>
          <w:lang w:val="en-US"/>
        </w:rPr>
        <w:t>e</w:t>
      </w:r>
    </w:p>
    <w:p w14:paraId="524BA8A1" w14:textId="77777777" w:rsidR="007647BD" w:rsidRPr="00612B60" w:rsidRDefault="007647BD" w:rsidP="007647BD">
      <w:pPr>
        <w:spacing w:before="1" w:after="0" w:line="180" w:lineRule="exact"/>
        <w:ind w:left="626" w:right="3034" w:firstLine="18"/>
        <w:jc w:val="center"/>
        <w:rPr>
          <w:rFonts w:ascii="Times New Roman" w:eastAsia="Arial" w:hAnsi="Times New Roman" w:cs="Times New Roman"/>
          <w:sz w:val="20"/>
          <w:szCs w:val="20"/>
          <w:lang w:val="en-US"/>
        </w:rPr>
      </w:pPr>
      <w:r w:rsidRPr="00612B60">
        <w:rPr>
          <w:rFonts w:ascii="Times New Roman" w:eastAsia="Arial" w:hAnsi="Times New Roman" w:cs="Times New Roman"/>
          <w:b/>
          <w:spacing w:val="-2"/>
          <w:sz w:val="20"/>
          <w:szCs w:val="20"/>
          <w:lang w:val="en-US"/>
        </w:rPr>
        <w:t>---------</w:t>
      </w:r>
      <w:r w:rsidRPr="00612B60">
        <w:rPr>
          <w:rFonts w:ascii="Times New Roman" w:eastAsia="Arial" w:hAnsi="Times New Roman" w:cs="Times New Roman"/>
          <w:b/>
          <w:sz w:val="20"/>
          <w:szCs w:val="20"/>
          <w:lang w:val="en-US"/>
        </w:rPr>
        <w:t>-</w:t>
      </w:r>
      <w:r w:rsidRPr="00612B60">
        <w:rPr>
          <w:rFonts w:ascii="Times New Roman" w:eastAsia="Arial" w:hAnsi="Times New Roman" w:cs="Times New Roman"/>
          <w:b/>
          <w:spacing w:val="-7"/>
          <w:sz w:val="20"/>
          <w:szCs w:val="20"/>
          <w:lang w:val="en-US"/>
        </w:rPr>
        <w:t xml:space="preserve"> </w:t>
      </w:r>
      <w:r w:rsidRPr="00612B60">
        <w:rPr>
          <w:rFonts w:ascii="Times New Roman" w:eastAsia="Arial" w:hAnsi="Times New Roman" w:cs="Times New Roman"/>
          <w:spacing w:val="-1"/>
          <w:sz w:val="20"/>
          <w:szCs w:val="20"/>
          <w:lang w:val="en-US"/>
        </w:rPr>
        <w:t>P</w:t>
      </w:r>
      <w:r w:rsidRPr="00612B60">
        <w:rPr>
          <w:rFonts w:ascii="Times New Roman" w:eastAsia="Arial" w:hAnsi="Times New Roman" w:cs="Times New Roman"/>
          <w:sz w:val="20"/>
          <w:szCs w:val="20"/>
          <w:lang w:val="en-US"/>
        </w:rPr>
        <w:t>R</w:t>
      </w:r>
      <w:r w:rsidRPr="00612B60">
        <w:rPr>
          <w:rFonts w:ascii="Times New Roman" w:eastAsia="Arial" w:hAnsi="Times New Roman" w:cs="Times New Roman"/>
          <w:spacing w:val="2"/>
          <w:sz w:val="20"/>
          <w:szCs w:val="20"/>
          <w:lang w:val="en-US"/>
        </w:rPr>
        <w:t>E</w:t>
      </w:r>
      <w:r w:rsidRPr="00612B60">
        <w:rPr>
          <w:rFonts w:ascii="Times New Roman" w:eastAsia="Arial" w:hAnsi="Times New Roman" w:cs="Times New Roman"/>
          <w:spacing w:val="-1"/>
          <w:sz w:val="20"/>
          <w:szCs w:val="20"/>
          <w:lang w:val="en-US"/>
        </w:rPr>
        <w:t>S</w:t>
      </w:r>
      <w:r w:rsidRPr="00612B60">
        <w:rPr>
          <w:rFonts w:ascii="Times New Roman" w:eastAsia="Arial" w:hAnsi="Times New Roman" w:cs="Times New Roman"/>
          <w:sz w:val="20"/>
          <w:szCs w:val="20"/>
          <w:lang w:val="en-US"/>
        </w:rPr>
        <w:t>I</w:t>
      </w:r>
      <w:r w:rsidRPr="00612B60">
        <w:rPr>
          <w:rFonts w:ascii="Times New Roman" w:eastAsia="Arial" w:hAnsi="Times New Roman" w:cs="Times New Roman"/>
          <w:spacing w:val="2"/>
          <w:sz w:val="20"/>
          <w:szCs w:val="20"/>
          <w:lang w:val="en-US"/>
        </w:rPr>
        <w:t>D</w:t>
      </w:r>
      <w:r w:rsidRPr="00612B60">
        <w:rPr>
          <w:rFonts w:ascii="Times New Roman" w:eastAsia="Arial" w:hAnsi="Times New Roman" w:cs="Times New Roman"/>
          <w:spacing w:val="-1"/>
          <w:sz w:val="20"/>
          <w:szCs w:val="20"/>
          <w:lang w:val="en-US"/>
        </w:rPr>
        <w:t>E</w:t>
      </w:r>
      <w:r w:rsidRPr="00612B60">
        <w:rPr>
          <w:rFonts w:ascii="Times New Roman" w:eastAsia="Arial" w:hAnsi="Times New Roman" w:cs="Times New Roman"/>
          <w:sz w:val="20"/>
          <w:szCs w:val="20"/>
          <w:lang w:val="en-US"/>
        </w:rPr>
        <w:t>N</w:t>
      </w:r>
      <w:r w:rsidRPr="00612B60">
        <w:rPr>
          <w:rFonts w:ascii="Times New Roman" w:eastAsia="Arial" w:hAnsi="Times New Roman" w:cs="Times New Roman"/>
          <w:spacing w:val="3"/>
          <w:sz w:val="20"/>
          <w:szCs w:val="20"/>
          <w:lang w:val="en-US"/>
        </w:rPr>
        <w:t>C</w:t>
      </w:r>
      <w:r w:rsidRPr="00612B60">
        <w:rPr>
          <w:rFonts w:ascii="Times New Roman" w:eastAsia="Arial" w:hAnsi="Times New Roman" w:cs="Times New Roman"/>
          <w:sz w:val="20"/>
          <w:szCs w:val="20"/>
          <w:lang w:val="en-US"/>
        </w:rPr>
        <w:t>E</w:t>
      </w:r>
      <w:r w:rsidRPr="00612B60">
        <w:rPr>
          <w:rFonts w:ascii="Times New Roman" w:eastAsia="Arial" w:hAnsi="Times New Roman" w:cs="Times New Roman"/>
          <w:spacing w:val="-19"/>
          <w:sz w:val="20"/>
          <w:szCs w:val="20"/>
          <w:lang w:val="en-US"/>
        </w:rPr>
        <w:t xml:space="preserve"> </w:t>
      </w:r>
      <w:r w:rsidRPr="00612B60">
        <w:rPr>
          <w:rFonts w:ascii="Times New Roman" w:eastAsia="Arial" w:hAnsi="Times New Roman" w:cs="Times New Roman"/>
          <w:w w:val="99"/>
          <w:sz w:val="20"/>
          <w:szCs w:val="20"/>
          <w:lang w:val="en-US"/>
        </w:rPr>
        <w:t>DE</w:t>
      </w:r>
      <w:r w:rsidRPr="00612B60">
        <w:rPr>
          <w:rFonts w:ascii="Times New Roman" w:eastAsia="Arial" w:hAnsi="Times New Roman" w:cs="Times New Roman"/>
          <w:spacing w:val="-3"/>
          <w:sz w:val="20"/>
          <w:szCs w:val="20"/>
          <w:lang w:val="en-US"/>
        </w:rPr>
        <w:t xml:space="preserve"> </w:t>
      </w:r>
      <w:r w:rsidRPr="00612B60">
        <w:rPr>
          <w:rFonts w:ascii="Times New Roman" w:eastAsia="Arial" w:hAnsi="Times New Roman" w:cs="Times New Roman"/>
          <w:sz w:val="20"/>
          <w:szCs w:val="20"/>
          <w:lang w:val="en-US"/>
        </w:rPr>
        <w:t>LA</w:t>
      </w:r>
      <w:r w:rsidRPr="00612B60">
        <w:rPr>
          <w:rFonts w:ascii="Times New Roman" w:eastAsia="Arial" w:hAnsi="Times New Roman" w:cs="Times New Roman"/>
          <w:spacing w:val="-5"/>
          <w:sz w:val="20"/>
          <w:szCs w:val="20"/>
          <w:lang w:val="en-US"/>
        </w:rPr>
        <w:t xml:space="preserve"> </w:t>
      </w:r>
      <w:r w:rsidRPr="00612B60">
        <w:rPr>
          <w:rFonts w:ascii="Times New Roman" w:eastAsia="Arial" w:hAnsi="Times New Roman" w:cs="Times New Roman"/>
          <w:spacing w:val="-2"/>
          <w:sz w:val="20"/>
          <w:szCs w:val="20"/>
          <w:lang w:val="en-US"/>
        </w:rPr>
        <w:t>R</w:t>
      </w:r>
      <w:r w:rsidRPr="00612B60">
        <w:rPr>
          <w:rFonts w:ascii="Times New Roman" w:eastAsia="Arial" w:hAnsi="Times New Roman" w:cs="Times New Roman"/>
          <w:spacing w:val="-3"/>
          <w:sz w:val="20"/>
          <w:szCs w:val="20"/>
          <w:lang w:val="en-US"/>
        </w:rPr>
        <w:t>E</w:t>
      </w:r>
      <w:r w:rsidRPr="00612B60">
        <w:rPr>
          <w:rFonts w:ascii="Times New Roman" w:eastAsia="Arial" w:hAnsi="Times New Roman" w:cs="Times New Roman"/>
          <w:sz w:val="20"/>
          <w:szCs w:val="20"/>
          <w:lang w:val="en-US"/>
        </w:rPr>
        <w:t>-</w:t>
      </w:r>
      <w:r w:rsidRPr="00612B60">
        <w:rPr>
          <w:rFonts w:ascii="Times New Roman" w:eastAsia="Arial" w:hAnsi="Times New Roman" w:cs="Times New Roman"/>
          <w:spacing w:val="-4"/>
          <w:sz w:val="20"/>
          <w:szCs w:val="20"/>
          <w:lang w:val="en-US"/>
        </w:rPr>
        <w:t xml:space="preserve"> </w:t>
      </w:r>
      <w:r w:rsidRPr="00612B60">
        <w:rPr>
          <w:rFonts w:ascii="Times New Roman" w:eastAsia="Arial" w:hAnsi="Times New Roman" w:cs="Times New Roman"/>
          <w:spacing w:val="-3"/>
          <w:w w:val="99"/>
          <w:sz w:val="20"/>
          <w:szCs w:val="20"/>
          <w:lang w:val="en-US"/>
        </w:rPr>
        <w:t>P</w:t>
      </w:r>
      <w:r w:rsidRPr="00612B60">
        <w:rPr>
          <w:rFonts w:ascii="Times New Roman" w:eastAsia="Arial" w:hAnsi="Times New Roman" w:cs="Times New Roman"/>
          <w:w w:val="99"/>
          <w:sz w:val="20"/>
          <w:szCs w:val="20"/>
          <w:lang w:val="en-US"/>
        </w:rPr>
        <w:t>U</w:t>
      </w:r>
      <w:r w:rsidRPr="00612B60">
        <w:rPr>
          <w:rFonts w:ascii="Times New Roman" w:eastAsia="Arial" w:hAnsi="Times New Roman" w:cs="Times New Roman"/>
          <w:spacing w:val="-3"/>
          <w:w w:val="99"/>
          <w:sz w:val="20"/>
          <w:szCs w:val="20"/>
          <w:lang w:val="en-US"/>
        </w:rPr>
        <w:t>B</w:t>
      </w:r>
      <w:r w:rsidRPr="00612B60">
        <w:rPr>
          <w:rFonts w:ascii="Times New Roman" w:eastAsia="Arial" w:hAnsi="Times New Roman" w:cs="Times New Roman"/>
          <w:w w:val="99"/>
          <w:sz w:val="20"/>
          <w:szCs w:val="20"/>
          <w:lang w:val="en-US"/>
        </w:rPr>
        <w:t>L</w:t>
      </w:r>
      <w:r w:rsidRPr="00612B60">
        <w:rPr>
          <w:rFonts w:ascii="Times New Roman" w:eastAsia="Arial" w:hAnsi="Times New Roman" w:cs="Times New Roman"/>
          <w:spacing w:val="-3"/>
          <w:w w:val="99"/>
          <w:sz w:val="20"/>
          <w:szCs w:val="20"/>
          <w:lang w:val="en-US"/>
        </w:rPr>
        <w:t>I</w:t>
      </w:r>
      <w:r w:rsidRPr="00612B60">
        <w:rPr>
          <w:rFonts w:ascii="Times New Roman" w:eastAsia="Arial" w:hAnsi="Times New Roman" w:cs="Times New Roman"/>
          <w:spacing w:val="-1"/>
          <w:w w:val="99"/>
          <w:sz w:val="20"/>
          <w:szCs w:val="20"/>
          <w:lang w:val="en-US"/>
        </w:rPr>
        <w:t>Q</w:t>
      </w:r>
      <w:r w:rsidRPr="00612B60">
        <w:rPr>
          <w:rFonts w:ascii="Times New Roman" w:eastAsia="Arial" w:hAnsi="Times New Roman" w:cs="Times New Roman"/>
          <w:w w:val="99"/>
          <w:sz w:val="20"/>
          <w:szCs w:val="20"/>
          <w:lang w:val="en-US"/>
        </w:rPr>
        <w:t>UE</w:t>
      </w:r>
    </w:p>
    <w:p w14:paraId="3B90FAE9" w14:textId="77777777" w:rsidR="007647BD" w:rsidRPr="00612B60" w:rsidRDefault="007647BD" w:rsidP="007647BD">
      <w:pPr>
        <w:spacing w:before="2" w:after="0" w:line="180" w:lineRule="exact"/>
        <w:ind w:left="480" w:right="2887" w:firstLine="18"/>
        <w:jc w:val="center"/>
        <w:rPr>
          <w:rFonts w:ascii="Times New Roman" w:eastAsia="Arial" w:hAnsi="Times New Roman" w:cs="Times New Roman"/>
          <w:sz w:val="20"/>
          <w:szCs w:val="20"/>
          <w:lang w:val="en-US"/>
        </w:rPr>
      </w:pPr>
      <w:r w:rsidRPr="00612B60">
        <w:rPr>
          <w:rFonts w:ascii="Times New Roman" w:eastAsia="Arial" w:hAnsi="Times New Roman" w:cs="Times New Roman"/>
          <w:b/>
          <w:spacing w:val="-2"/>
          <w:sz w:val="20"/>
          <w:szCs w:val="20"/>
          <w:lang w:val="en-US"/>
        </w:rPr>
        <w:t>---------</w:t>
      </w:r>
      <w:r w:rsidRPr="00612B60">
        <w:rPr>
          <w:rFonts w:ascii="Times New Roman" w:eastAsia="Arial" w:hAnsi="Times New Roman" w:cs="Times New Roman"/>
          <w:b/>
          <w:sz w:val="20"/>
          <w:szCs w:val="20"/>
          <w:lang w:val="en-US"/>
        </w:rPr>
        <w:t>-</w:t>
      </w:r>
      <w:r w:rsidRPr="00612B60">
        <w:rPr>
          <w:rFonts w:ascii="Times New Roman" w:eastAsia="Arial" w:hAnsi="Times New Roman" w:cs="Times New Roman"/>
          <w:b/>
          <w:spacing w:val="-7"/>
          <w:sz w:val="20"/>
          <w:szCs w:val="20"/>
          <w:lang w:val="en-US"/>
        </w:rPr>
        <w:t xml:space="preserve"> </w:t>
      </w:r>
      <w:r w:rsidRPr="00612B60">
        <w:rPr>
          <w:rFonts w:ascii="Times New Roman" w:eastAsia="Arial" w:hAnsi="Times New Roman" w:cs="Times New Roman"/>
          <w:b/>
          <w:sz w:val="20"/>
          <w:szCs w:val="20"/>
          <w:lang w:val="en-US"/>
        </w:rPr>
        <w:t>MIN</w:t>
      </w:r>
      <w:r w:rsidRPr="00612B60">
        <w:rPr>
          <w:rFonts w:ascii="Times New Roman" w:eastAsia="Arial" w:hAnsi="Times New Roman" w:cs="Times New Roman"/>
          <w:b/>
          <w:spacing w:val="2"/>
          <w:sz w:val="20"/>
          <w:szCs w:val="20"/>
          <w:lang w:val="en-US"/>
        </w:rPr>
        <w:t>I</w:t>
      </w:r>
      <w:r w:rsidRPr="00612B60">
        <w:rPr>
          <w:rFonts w:ascii="Times New Roman" w:eastAsia="Arial" w:hAnsi="Times New Roman" w:cs="Times New Roman"/>
          <w:b/>
          <w:spacing w:val="-1"/>
          <w:sz w:val="20"/>
          <w:szCs w:val="20"/>
          <w:lang w:val="en-US"/>
        </w:rPr>
        <w:t>S</w:t>
      </w:r>
      <w:r w:rsidRPr="00612B60">
        <w:rPr>
          <w:rFonts w:ascii="Times New Roman" w:eastAsia="Arial" w:hAnsi="Times New Roman" w:cs="Times New Roman"/>
          <w:b/>
          <w:sz w:val="20"/>
          <w:szCs w:val="20"/>
          <w:lang w:val="en-US"/>
        </w:rPr>
        <w:t>T</w:t>
      </w:r>
      <w:r w:rsidRPr="00612B60">
        <w:rPr>
          <w:rFonts w:ascii="Times New Roman" w:eastAsia="Arial" w:hAnsi="Times New Roman" w:cs="Times New Roman"/>
          <w:b/>
          <w:spacing w:val="-1"/>
          <w:sz w:val="20"/>
          <w:szCs w:val="20"/>
          <w:lang w:val="en-US"/>
        </w:rPr>
        <w:t>E</w:t>
      </w:r>
      <w:r w:rsidRPr="00612B60">
        <w:rPr>
          <w:rFonts w:ascii="Times New Roman" w:eastAsia="Arial" w:hAnsi="Times New Roman" w:cs="Times New Roman"/>
          <w:b/>
          <w:spacing w:val="2"/>
          <w:sz w:val="20"/>
          <w:szCs w:val="20"/>
          <w:lang w:val="en-US"/>
        </w:rPr>
        <w:t>R</w:t>
      </w:r>
      <w:r w:rsidRPr="00612B60">
        <w:rPr>
          <w:rFonts w:ascii="Times New Roman" w:eastAsia="Arial" w:hAnsi="Times New Roman" w:cs="Times New Roman"/>
          <w:b/>
          <w:sz w:val="20"/>
          <w:szCs w:val="20"/>
          <w:lang w:val="en-US"/>
        </w:rPr>
        <w:t>E</w:t>
      </w:r>
      <w:r w:rsidRPr="00612B60">
        <w:rPr>
          <w:rFonts w:ascii="Times New Roman" w:eastAsia="Arial" w:hAnsi="Times New Roman" w:cs="Times New Roman"/>
          <w:b/>
          <w:spacing w:val="-19"/>
          <w:sz w:val="20"/>
          <w:szCs w:val="20"/>
          <w:lang w:val="en-US"/>
        </w:rPr>
        <w:t xml:space="preserve"> </w:t>
      </w:r>
      <w:r w:rsidRPr="00612B60">
        <w:rPr>
          <w:rFonts w:ascii="Times New Roman" w:eastAsia="Arial" w:hAnsi="Times New Roman" w:cs="Times New Roman"/>
          <w:b/>
          <w:w w:val="99"/>
          <w:sz w:val="20"/>
          <w:szCs w:val="20"/>
          <w:lang w:val="en-US"/>
        </w:rPr>
        <w:t>D</w:t>
      </w:r>
      <w:r w:rsidRPr="00612B60">
        <w:rPr>
          <w:rFonts w:ascii="Times New Roman" w:eastAsia="Arial" w:hAnsi="Times New Roman" w:cs="Times New Roman"/>
          <w:b/>
          <w:spacing w:val="2"/>
          <w:w w:val="99"/>
          <w:sz w:val="20"/>
          <w:szCs w:val="20"/>
          <w:lang w:val="en-US"/>
        </w:rPr>
        <w:t>E</w:t>
      </w:r>
      <w:r w:rsidRPr="00612B60">
        <w:rPr>
          <w:rFonts w:ascii="Times New Roman" w:eastAsia="Arial" w:hAnsi="Times New Roman" w:cs="Times New Roman"/>
          <w:b/>
          <w:w w:val="99"/>
          <w:sz w:val="20"/>
          <w:szCs w:val="20"/>
          <w:lang w:val="en-US"/>
        </w:rPr>
        <w:t>S</w:t>
      </w:r>
      <w:r w:rsidRPr="00612B60">
        <w:rPr>
          <w:rFonts w:ascii="Times New Roman" w:eastAsia="Arial" w:hAnsi="Times New Roman" w:cs="Times New Roman"/>
          <w:b/>
          <w:spacing w:val="-8"/>
          <w:sz w:val="20"/>
          <w:szCs w:val="20"/>
          <w:lang w:val="en-US"/>
        </w:rPr>
        <w:t xml:space="preserve"> </w:t>
      </w:r>
      <w:r w:rsidRPr="00612B60">
        <w:rPr>
          <w:rFonts w:ascii="Times New Roman" w:eastAsia="Arial" w:hAnsi="Times New Roman" w:cs="Times New Roman"/>
          <w:b/>
          <w:w w:val="99"/>
          <w:sz w:val="20"/>
          <w:szCs w:val="20"/>
          <w:lang w:val="en-US"/>
        </w:rPr>
        <w:t>M</w:t>
      </w:r>
      <w:r w:rsidRPr="00612B60">
        <w:rPr>
          <w:rFonts w:ascii="Times New Roman" w:eastAsia="Arial" w:hAnsi="Times New Roman" w:cs="Times New Roman"/>
          <w:b/>
          <w:spacing w:val="2"/>
          <w:w w:val="99"/>
          <w:sz w:val="20"/>
          <w:szCs w:val="20"/>
          <w:lang w:val="en-US"/>
        </w:rPr>
        <w:t>A</w:t>
      </w:r>
      <w:r w:rsidRPr="00612B60">
        <w:rPr>
          <w:rFonts w:ascii="Times New Roman" w:eastAsia="Arial" w:hAnsi="Times New Roman" w:cs="Times New Roman"/>
          <w:b/>
          <w:w w:val="99"/>
          <w:sz w:val="20"/>
          <w:szCs w:val="20"/>
          <w:lang w:val="en-US"/>
        </w:rPr>
        <w:t>RC</w:t>
      </w:r>
      <w:r w:rsidRPr="00612B60">
        <w:rPr>
          <w:rFonts w:ascii="Times New Roman" w:eastAsia="Arial" w:hAnsi="Times New Roman" w:cs="Times New Roman"/>
          <w:b/>
          <w:spacing w:val="3"/>
          <w:w w:val="99"/>
          <w:sz w:val="20"/>
          <w:szCs w:val="20"/>
          <w:lang w:val="en-US"/>
        </w:rPr>
        <w:t>H</w:t>
      </w:r>
      <w:r w:rsidRPr="00612B60">
        <w:rPr>
          <w:rFonts w:ascii="Times New Roman" w:eastAsia="Arial" w:hAnsi="Times New Roman" w:cs="Times New Roman"/>
          <w:b/>
          <w:spacing w:val="-1"/>
          <w:w w:val="99"/>
          <w:sz w:val="20"/>
          <w:szCs w:val="20"/>
          <w:lang w:val="en-US"/>
        </w:rPr>
        <w:t>E</w:t>
      </w:r>
      <w:r w:rsidRPr="00612B60">
        <w:rPr>
          <w:rFonts w:ascii="Times New Roman" w:eastAsia="Arial" w:hAnsi="Times New Roman" w:cs="Times New Roman"/>
          <w:b/>
          <w:w w:val="99"/>
          <w:sz w:val="20"/>
          <w:szCs w:val="20"/>
          <w:lang w:val="en-US"/>
        </w:rPr>
        <w:t>S</w:t>
      </w:r>
    </w:p>
    <w:p w14:paraId="43F68EFE" w14:textId="77777777" w:rsidR="007647BD" w:rsidRPr="00612B60" w:rsidRDefault="007647BD" w:rsidP="007647BD">
      <w:pPr>
        <w:spacing w:after="0" w:line="200" w:lineRule="exact"/>
        <w:ind w:left="1333" w:right="3738"/>
        <w:jc w:val="center"/>
        <w:rPr>
          <w:rFonts w:ascii="Times New Roman" w:eastAsia="Arial" w:hAnsi="Times New Roman" w:cs="Times New Roman"/>
          <w:sz w:val="20"/>
          <w:szCs w:val="20"/>
          <w:lang w:val="en-US"/>
        </w:rPr>
      </w:pPr>
      <w:r w:rsidRPr="00612B60">
        <w:rPr>
          <w:rFonts w:ascii="Times New Roman" w:eastAsia="Arial" w:hAnsi="Times New Roman" w:cs="Times New Roman"/>
          <w:b/>
          <w:spacing w:val="-3"/>
          <w:w w:val="99"/>
          <w:sz w:val="20"/>
          <w:szCs w:val="20"/>
          <w:lang w:val="en-US"/>
        </w:rPr>
        <w:t>P</w:t>
      </w:r>
      <w:r w:rsidRPr="00612B60">
        <w:rPr>
          <w:rFonts w:ascii="Times New Roman" w:eastAsia="Arial" w:hAnsi="Times New Roman" w:cs="Times New Roman"/>
          <w:b/>
          <w:spacing w:val="-2"/>
          <w:w w:val="99"/>
          <w:sz w:val="20"/>
          <w:szCs w:val="20"/>
          <w:lang w:val="en-US"/>
        </w:rPr>
        <w:t>U</w:t>
      </w:r>
      <w:r w:rsidRPr="00612B60">
        <w:rPr>
          <w:rFonts w:ascii="Times New Roman" w:eastAsia="Arial" w:hAnsi="Times New Roman" w:cs="Times New Roman"/>
          <w:b/>
          <w:w w:val="99"/>
          <w:sz w:val="20"/>
          <w:szCs w:val="20"/>
          <w:lang w:val="en-US"/>
        </w:rPr>
        <w:t>B</w:t>
      </w:r>
      <w:r w:rsidRPr="00612B60">
        <w:rPr>
          <w:rFonts w:ascii="Times New Roman" w:eastAsia="Arial" w:hAnsi="Times New Roman" w:cs="Times New Roman"/>
          <w:b/>
          <w:spacing w:val="-2"/>
          <w:w w:val="99"/>
          <w:sz w:val="20"/>
          <w:szCs w:val="20"/>
          <w:lang w:val="en-US"/>
        </w:rPr>
        <w:t>L</w:t>
      </w:r>
      <w:r w:rsidRPr="00612B60">
        <w:rPr>
          <w:rFonts w:ascii="Times New Roman" w:eastAsia="Arial" w:hAnsi="Times New Roman" w:cs="Times New Roman"/>
          <w:b/>
          <w:spacing w:val="-3"/>
          <w:w w:val="99"/>
          <w:sz w:val="20"/>
          <w:szCs w:val="20"/>
          <w:lang w:val="en-US"/>
        </w:rPr>
        <w:t>I</w:t>
      </w:r>
      <w:r w:rsidRPr="00612B60">
        <w:rPr>
          <w:rFonts w:ascii="Times New Roman" w:eastAsia="Arial" w:hAnsi="Times New Roman" w:cs="Times New Roman"/>
          <w:b/>
          <w:w w:val="99"/>
          <w:sz w:val="20"/>
          <w:szCs w:val="20"/>
          <w:lang w:val="en-US"/>
        </w:rPr>
        <w:t>CS</w:t>
      </w:r>
    </w:p>
    <w:p w14:paraId="64D871A6" w14:textId="77777777" w:rsidR="007647BD" w:rsidRPr="00612B60" w:rsidRDefault="007647BD" w:rsidP="007647BD">
      <w:pPr>
        <w:spacing w:after="0" w:line="200" w:lineRule="exact"/>
        <w:ind w:left="1449" w:right="3838"/>
        <w:jc w:val="center"/>
        <w:rPr>
          <w:rFonts w:ascii="Times New Roman" w:eastAsia="Arial" w:hAnsi="Times New Roman" w:cs="Times New Roman"/>
          <w:sz w:val="20"/>
          <w:szCs w:val="20"/>
          <w:lang w:val="en-US"/>
        </w:rPr>
      </w:pPr>
      <w:r w:rsidRPr="00612B60">
        <w:rPr>
          <w:rFonts w:ascii="Times New Roman" w:eastAsia="Arial" w:hAnsi="Times New Roman" w:cs="Times New Roman"/>
          <w:b/>
          <w:spacing w:val="-2"/>
          <w:w w:val="99"/>
          <w:sz w:val="20"/>
          <w:szCs w:val="20"/>
          <w:lang w:val="en-US"/>
        </w:rPr>
        <w:t>---------</w:t>
      </w:r>
      <w:r w:rsidRPr="00612B60">
        <w:rPr>
          <w:rFonts w:ascii="Times New Roman" w:eastAsia="Arial" w:hAnsi="Times New Roman" w:cs="Times New Roman"/>
          <w:b/>
          <w:w w:val="99"/>
          <w:sz w:val="20"/>
          <w:szCs w:val="20"/>
          <w:lang w:val="en-US"/>
        </w:rPr>
        <w:t>-</w:t>
      </w:r>
    </w:p>
    <w:p w14:paraId="5E8CE32A" w14:textId="77777777" w:rsidR="007647BD" w:rsidRPr="00612B60" w:rsidRDefault="007647BD" w:rsidP="007647BD">
      <w:pPr>
        <w:spacing w:before="74" w:after="0" w:line="220" w:lineRule="exact"/>
        <w:ind w:left="-8" w:right="97"/>
        <w:jc w:val="center"/>
        <w:rPr>
          <w:rFonts w:ascii="Times New Roman" w:eastAsia="Arial" w:hAnsi="Times New Roman" w:cs="Times New Roman"/>
          <w:sz w:val="20"/>
          <w:szCs w:val="20"/>
          <w:lang w:val="en-US"/>
        </w:rPr>
      </w:pPr>
      <w:r w:rsidRPr="00612B60">
        <w:rPr>
          <w:rFonts w:ascii="Times New Roman" w:eastAsia="Times New Roman" w:hAnsi="Times New Roman" w:cs="Times New Roman"/>
          <w:sz w:val="20"/>
          <w:szCs w:val="20"/>
          <w:lang w:val="en-US"/>
        </w:rPr>
        <w:br w:type="column"/>
      </w:r>
      <w:r w:rsidRPr="00612B60">
        <w:rPr>
          <w:rFonts w:ascii="Times New Roman" w:eastAsia="Arial" w:hAnsi="Times New Roman" w:cs="Times New Roman"/>
          <w:b/>
          <w:position w:val="-1"/>
          <w:sz w:val="20"/>
          <w:szCs w:val="20"/>
          <w:lang w:val="en-US"/>
        </w:rPr>
        <w:t>R</w:t>
      </w:r>
      <w:r w:rsidRPr="00612B60">
        <w:rPr>
          <w:rFonts w:ascii="Times New Roman" w:eastAsia="Arial" w:hAnsi="Times New Roman" w:cs="Times New Roman"/>
          <w:b/>
          <w:spacing w:val="-1"/>
          <w:position w:val="-1"/>
          <w:sz w:val="20"/>
          <w:szCs w:val="20"/>
          <w:lang w:val="en-US"/>
        </w:rPr>
        <w:t>E</w:t>
      </w:r>
      <w:r w:rsidRPr="00612B60">
        <w:rPr>
          <w:rFonts w:ascii="Times New Roman" w:eastAsia="Arial" w:hAnsi="Times New Roman" w:cs="Times New Roman"/>
          <w:b/>
          <w:spacing w:val="1"/>
          <w:position w:val="-1"/>
          <w:sz w:val="20"/>
          <w:szCs w:val="20"/>
          <w:lang w:val="en-US"/>
        </w:rPr>
        <w:t>P</w:t>
      </w:r>
      <w:r w:rsidRPr="00612B60">
        <w:rPr>
          <w:rFonts w:ascii="Times New Roman" w:eastAsia="Arial" w:hAnsi="Times New Roman" w:cs="Times New Roman"/>
          <w:b/>
          <w:position w:val="-1"/>
          <w:sz w:val="20"/>
          <w:szCs w:val="20"/>
          <w:lang w:val="en-US"/>
        </w:rPr>
        <w:t>UB</w:t>
      </w:r>
      <w:r w:rsidRPr="00612B60">
        <w:rPr>
          <w:rFonts w:ascii="Times New Roman" w:eastAsia="Arial" w:hAnsi="Times New Roman" w:cs="Times New Roman"/>
          <w:b/>
          <w:spacing w:val="1"/>
          <w:position w:val="-1"/>
          <w:sz w:val="20"/>
          <w:szCs w:val="20"/>
          <w:lang w:val="en-US"/>
        </w:rPr>
        <w:t>L</w:t>
      </w:r>
      <w:r w:rsidRPr="00612B60">
        <w:rPr>
          <w:rFonts w:ascii="Times New Roman" w:eastAsia="Arial" w:hAnsi="Times New Roman" w:cs="Times New Roman"/>
          <w:b/>
          <w:position w:val="-1"/>
          <w:sz w:val="20"/>
          <w:szCs w:val="20"/>
          <w:lang w:val="en-US"/>
        </w:rPr>
        <w:t>IC</w:t>
      </w:r>
      <w:r w:rsidRPr="00612B60">
        <w:rPr>
          <w:rFonts w:ascii="Times New Roman" w:eastAsia="Arial" w:hAnsi="Times New Roman" w:cs="Times New Roman"/>
          <w:b/>
          <w:spacing w:val="-17"/>
          <w:position w:val="-1"/>
          <w:sz w:val="20"/>
          <w:szCs w:val="20"/>
          <w:lang w:val="en-US"/>
        </w:rPr>
        <w:t xml:space="preserve"> </w:t>
      </w:r>
      <w:r w:rsidRPr="00612B60">
        <w:rPr>
          <w:rFonts w:ascii="Times New Roman" w:eastAsia="Arial" w:hAnsi="Times New Roman" w:cs="Times New Roman"/>
          <w:b/>
          <w:spacing w:val="1"/>
          <w:position w:val="-1"/>
          <w:sz w:val="20"/>
          <w:szCs w:val="20"/>
          <w:lang w:val="en-US"/>
        </w:rPr>
        <w:t>O</w:t>
      </w:r>
      <w:r w:rsidRPr="00612B60">
        <w:rPr>
          <w:rFonts w:ascii="Times New Roman" w:eastAsia="Arial" w:hAnsi="Times New Roman" w:cs="Times New Roman"/>
          <w:b/>
          <w:position w:val="-1"/>
          <w:sz w:val="20"/>
          <w:szCs w:val="20"/>
          <w:lang w:val="en-US"/>
        </w:rPr>
        <w:t>F</w:t>
      </w:r>
      <w:r w:rsidRPr="00612B60">
        <w:rPr>
          <w:rFonts w:ascii="Times New Roman" w:eastAsia="Arial" w:hAnsi="Times New Roman" w:cs="Times New Roman"/>
          <w:b/>
          <w:spacing w:val="-7"/>
          <w:position w:val="-1"/>
          <w:sz w:val="20"/>
          <w:szCs w:val="20"/>
          <w:lang w:val="en-US"/>
        </w:rPr>
        <w:t xml:space="preserve"> </w:t>
      </w:r>
      <w:r w:rsidRPr="00612B60">
        <w:rPr>
          <w:rFonts w:ascii="Times New Roman" w:eastAsia="Arial" w:hAnsi="Times New Roman" w:cs="Times New Roman"/>
          <w:b/>
          <w:spacing w:val="-2"/>
          <w:w w:val="99"/>
          <w:position w:val="-1"/>
          <w:sz w:val="20"/>
          <w:szCs w:val="20"/>
          <w:lang w:val="en-US"/>
        </w:rPr>
        <w:t>CA</w:t>
      </w:r>
      <w:r w:rsidRPr="00612B60">
        <w:rPr>
          <w:rFonts w:ascii="Times New Roman" w:eastAsia="Arial" w:hAnsi="Times New Roman" w:cs="Times New Roman"/>
          <w:b/>
          <w:w w:val="99"/>
          <w:position w:val="-1"/>
          <w:sz w:val="20"/>
          <w:szCs w:val="20"/>
          <w:lang w:val="en-US"/>
        </w:rPr>
        <w:t>M</w:t>
      </w:r>
      <w:r w:rsidRPr="00612B60">
        <w:rPr>
          <w:rFonts w:ascii="Times New Roman" w:eastAsia="Arial" w:hAnsi="Times New Roman" w:cs="Times New Roman"/>
          <w:b/>
          <w:spacing w:val="-1"/>
          <w:w w:val="99"/>
          <w:position w:val="-1"/>
          <w:sz w:val="20"/>
          <w:szCs w:val="20"/>
          <w:lang w:val="en-US"/>
        </w:rPr>
        <w:t>E</w:t>
      </w:r>
      <w:r w:rsidRPr="00612B60">
        <w:rPr>
          <w:rFonts w:ascii="Times New Roman" w:eastAsia="Arial" w:hAnsi="Times New Roman" w:cs="Times New Roman"/>
          <w:b/>
          <w:spacing w:val="-2"/>
          <w:w w:val="99"/>
          <w:position w:val="-1"/>
          <w:sz w:val="20"/>
          <w:szCs w:val="20"/>
          <w:lang w:val="en-US"/>
        </w:rPr>
        <w:t>R</w:t>
      </w:r>
      <w:r w:rsidRPr="00612B60">
        <w:rPr>
          <w:rFonts w:ascii="Times New Roman" w:eastAsia="Arial" w:hAnsi="Times New Roman" w:cs="Times New Roman"/>
          <w:b/>
          <w:spacing w:val="-1"/>
          <w:w w:val="99"/>
          <w:position w:val="-1"/>
          <w:sz w:val="20"/>
          <w:szCs w:val="20"/>
          <w:lang w:val="en-US"/>
        </w:rPr>
        <w:t>O</w:t>
      </w:r>
      <w:r w:rsidRPr="00612B60">
        <w:rPr>
          <w:rFonts w:ascii="Times New Roman" w:eastAsia="Arial" w:hAnsi="Times New Roman" w:cs="Times New Roman"/>
          <w:b/>
          <w:spacing w:val="1"/>
          <w:w w:val="99"/>
          <w:position w:val="-1"/>
          <w:sz w:val="20"/>
          <w:szCs w:val="20"/>
          <w:lang w:val="en-US"/>
        </w:rPr>
        <w:t>O</w:t>
      </w:r>
      <w:r w:rsidRPr="00612B60">
        <w:rPr>
          <w:rFonts w:ascii="Times New Roman" w:eastAsia="Arial" w:hAnsi="Times New Roman" w:cs="Times New Roman"/>
          <w:b/>
          <w:w w:val="99"/>
          <w:position w:val="-1"/>
          <w:sz w:val="20"/>
          <w:szCs w:val="20"/>
          <w:lang w:val="en-US"/>
        </w:rPr>
        <w:t>N</w:t>
      </w:r>
    </w:p>
    <w:p w14:paraId="5DF3B7BE" w14:textId="77777777" w:rsidR="007647BD" w:rsidRPr="00612B60" w:rsidRDefault="007647BD" w:rsidP="007647BD">
      <w:pPr>
        <w:spacing w:after="0" w:line="180" w:lineRule="exact"/>
        <w:ind w:left="78" w:right="185"/>
        <w:jc w:val="center"/>
        <w:rPr>
          <w:rFonts w:ascii="Times New Roman" w:eastAsia="Arial" w:hAnsi="Times New Roman" w:cs="Times New Roman"/>
          <w:sz w:val="20"/>
          <w:szCs w:val="20"/>
          <w:lang w:val="en-US"/>
        </w:rPr>
      </w:pPr>
      <w:r w:rsidRPr="00612B60">
        <w:rPr>
          <w:rFonts w:ascii="Times New Roman" w:eastAsia="Arial" w:hAnsi="Times New Roman" w:cs="Times New Roman"/>
          <w:spacing w:val="-1"/>
          <w:sz w:val="20"/>
          <w:szCs w:val="20"/>
          <w:lang w:val="en-US"/>
        </w:rPr>
        <w:t>P</w:t>
      </w:r>
      <w:r w:rsidRPr="00612B60">
        <w:rPr>
          <w:rFonts w:ascii="Times New Roman" w:eastAsia="Arial" w:hAnsi="Times New Roman" w:cs="Times New Roman"/>
          <w:sz w:val="20"/>
          <w:szCs w:val="20"/>
          <w:lang w:val="en-US"/>
        </w:rPr>
        <w:t>e</w:t>
      </w:r>
      <w:r w:rsidRPr="00612B60">
        <w:rPr>
          <w:rFonts w:ascii="Times New Roman" w:eastAsia="Arial" w:hAnsi="Times New Roman" w:cs="Times New Roman"/>
          <w:spacing w:val="-1"/>
          <w:sz w:val="20"/>
          <w:szCs w:val="20"/>
          <w:lang w:val="en-US"/>
        </w:rPr>
        <w:t>a</w:t>
      </w:r>
      <w:r w:rsidRPr="00612B60">
        <w:rPr>
          <w:rFonts w:ascii="Times New Roman" w:eastAsia="Arial" w:hAnsi="Times New Roman" w:cs="Times New Roman"/>
          <w:spacing w:val="1"/>
          <w:sz w:val="20"/>
          <w:szCs w:val="20"/>
          <w:lang w:val="en-US"/>
        </w:rPr>
        <w:t>c</w:t>
      </w:r>
      <w:r w:rsidRPr="00612B60">
        <w:rPr>
          <w:rFonts w:ascii="Times New Roman" w:eastAsia="Arial" w:hAnsi="Times New Roman" w:cs="Times New Roman"/>
          <w:sz w:val="20"/>
          <w:szCs w:val="20"/>
          <w:lang w:val="en-US"/>
        </w:rPr>
        <w:t>e</w:t>
      </w:r>
      <w:r w:rsidRPr="00612B60">
        <w:rPr>
          <w:rFonts w:ascii="Times New Roman" w:eastAsia="Arial" w:hAnsi="Times New Roman" w:cs="Times New Roman"/>
          <w:spacing w:val="-6"/>
          <w:sz w:val="20"/>
          <w:szCs w:val="20"/>
          <w:lang w:val="en-US"/>
        </w:rPr>
        <w:t xml:space="preserve"> </w:t>
      </w:r>
      <w:r w:rsidRPr="00612B60">
        <w:rPr>
          <w:rFonts w:ascii="Times New Roman" w:eastAsia="Arial" w:hAnsi="Times New Roman" w:cs="Times New Roman"/>
          <w:sz w:val="20"/>
          <w:szCs w:val="20"/>
          <w:lang w:val="en-US"/>
        </w:rPr>
        <w:t>–</w:t>
      </w:r>
      <w:r w:rsidRPr="00612B60">
        <w:rPr>
          <w:rFonts w:ascii="Times New Roman" w:eastAsia="Arial" w:hAnsi="Times New Roman" w:cs="Times New Roman"/>
          <w:spacing w:val="-4"/>
          <w:sz w:val="20"/>
          <w:szCs w:val="20"/>
          <w:lang w:val="en-US"/>
        </w:rPr>
        <w:t xml:space="preserve"> </w:t>
      </w:r>
      <w:r w:rsidRPr="00612B60">
        <w:rPr>
          <w:rFonts w:ascii="Times New Roman" w:eastAsia="Arial" w:hAnsi="Times New Roman" w:cs="Times New Roman"/>
          <w:spacing w:val="-1"/>
          <w:sz w:val="20"/>
          <w:szCs w:val="20"/>
          <w:lang w:val="en-US"/>
        </w:rPr>
        <w:t>W</w:t>
      </w:r>
      <w:r w:rsidRPr="00612B60">
        <w:rPr>
          <w:rFonts w:ascii="Times New Roman" w:eastAsia="Arial" w:hAnsi="Times New Roman" w:cs="Times New Roman"/>
          <w:sz w:val="20"/>
          <w:szCs w:val="20"/>
          <w:lang w:val="en-US"/>
        </w:rPr>
        <w:t>ork</w:t>
      </w:r>
      <w:r w:rsidRPr="00612B60">
        <w:rPr>
          <w:rFonts w:ascii="Times New Roman" w:eastAsia="Arial" w:hAnsi="Times New Roman" w:cs="Times New Roman"/>
          <w:spacing w:val="-6"/>
          <w:sz w:val="20"/>
          <w:szCs w:val="20"/>
          <w:lang w:val="en-US"/>
        </w:rPr>
        <w:t xml:space="preserve"> </w:t>
      </w:r>
      <w:r w:rsidRPr="00612B60">
        <w:rPr>
          <w:rFonts w:ascii="Times New Roman" w:eastAsia="Arial" w:hAnsi="Times New Roman" w:cs="Times New Roman"/>
          <w:sz w:val="20"/>
          <w:szCs w:val="20"/>
          <w:lang w:val="en-US"/>
        </w:rPr>
        <w:t>–</w:t>
      </w:r>
      <w:r w:rsidRPr="00612B60">
        <w:rPr>
          <w:rFonts w:ascii="Times New Roman" w:eastAsia="Arial" w:hAnsi="Times New Roman" w:cs="Times New Roman"/>
          <w:spacing w:val="-4"/>
          <w:sz w:val="20"/>
          <w:szCs w:val="20"/>
          <w:lang w:val="en-US"/>
        </w:rPr>
        <w:t xml:space="preserve"> </w:t>
      </w:r>
      <w:r w:rsidRPr="00612B60">
        <w:rPr>
          <w:rFonts w:ascii="Times New Roman" w:eastAsia="Arial" w:hAnsi="Times New Roman" w:cs="Times New Roman"/>
          <w:spacing w:val="-2"/>
          <w:w w:val="99"/>
          <w:sz w:val="20"/>
          <w:szCs w:val="20"/>
          <w:lang w:val="en-US"/>
        </w:rPr>
        <w:t>F</w:t>
      </w:r>
      <w:r w:rsidRPr="00612B60">
        <w:rPr>
          <w:rFonts w:ascii="Times New Roman" w:eastAsia="Arial" w:hAnsi="Times New Roman" w:cs="Times New Roman"/>
          <w:w w:val="99"/>
          <w:sz w:val="20"/>
          <w:szCs w:val="20"/>
          <w:lang w:val="en-US"/>
        </w:rPr>
        <w:t>a</w:t>
      </w:r>
      <w:r w:rsidRPr="00612B60">
        <w:rPr>
          <w:rFonts w:ascii="Times New Roman" w:eastAsia="Arial" w:hAnsi="Times New Roman" w:cs="Times New Roman"/>
          <w:spacing w:val="-3"/>
          <w:w w:val="99"/>
          <w:sz w:val="20"/>
          <w:szCs w:val="20"/>
          <w:lang w:val="en-US"/>
        </w:rPr>
        <w:t>t</w:t>
      </w:r>
      <w:r w:rsidRPr="00612B60">
        <w:rPr>
          <w:rFonts w:ascii="Times New Roman" w:eastAsia="Arial" w:hAnsi="Times New Roman" w:cs="Times New Roman"/>
          <w:w w:val="99"/>
          <w:sz w:val="20"/>
          <w:szCs w:val="20"/>
          <w:lang w:val="en-US"/>
        </w:rPr>
        <w:t>h</w:t>
      </w:r>
      <w:r w:rsidRPr="00612B60">
        <w:rPr>
          <w:rFonts w:ascii="Times New Roman" w:eastAsia="Arial" w:hAnsi="Times New Roman" w:cs="Times New Roman"/>
          <w:spacing w:val="-3"/>
          <w:w w:val="99"/>
          <w:sz w:val="20"/>
          <w:szCs w:val="20"/>
          <w:lang w:val="en-US"/>
        </w:rPr>
        <w:t>e</w:t>
      </w:r>
      <w:r w:rsidRPr="00612B60">
        <w:rPr>
          <w:rFonts w:ascii="Times New Roman" w:eastAsia="Arial" w:hAnsi="Times New Roman" w:cs="Times New Roman"/>
          <w:spacing w:val="-2"/>
          <w:w w:val="99"/>
          <w:sz w:val="20"/>
          <w:szCs w:val="20"/>
          <w:lang w:val="en-US"/>
        </w:rPr>
        <w:t>r</w:t>
      </w:r>
      <w:r w:rsidRPr="00612B60">
        <w:rPr>
          <w:rFonts w:ascii="Times New Roman" w:eastAsia="Arial" w:hAnsi="Times New Roman" w:cs="Times New Roman"/>
          <w:spacing w:val="-1"/>
          <w:w w:val="99"/>
          <w:sz w:val="20"/>
          <w:szCs w:val="20"/>
          <w:lang w:val="en-US"/>
        </w:rPr>
        <w:t>l</w:t>
      </w:r>
      <w:r w:rsidRPr="00612B60">
        <w:rPr>
          <w:rFonts w:ascii="Times New Roman" w:eastAsia="Arial" w:hAnsi="Times New Roman" w:cs="Times New Roman"/>
          <w:spacing w:val="-3"/>
          <w:w w:val="99"/>
          <w:sz w:val="20"/>
          <w:szCs w:val="20"/>
          <w:lang w:val="en-US"/>
        </w:rPr>
        <w:t>a</w:t>
      </w:r>
      <w:r w:rsidRPr="00612B60">
        <w:rPr>
          <w:rFonts w:ascii="Times New Roman" w:eastAsia="Arial" w:hAnsi="Times New Roman" w:cs="Times New Roman"/>
          <w:w w:val="99"/>
          <w:sz w:val="20"/>
          <w:szCs w:val="20"/>
          <w:lang w:val="en-US"/>
        </w:rPr>
        <w:t>nd</w:t>
      </w:r>
    </w:p>
    <w:p w14:paraId="69DCED08" w14:textId="77777777" w:rsidR="007647BD" w:rsidRPr="00612B60" w:rsidRDefault="007647BD" w:rsidP="007647BD">
      <w:pPr>
        <w:spacing w:after="0" w:line="180" w:lineRule="exact"/>
        <w:ind w:left="978" w:right="1038"/>
        <w:jc w:val="center"/>
        <w:rPr>
          <w:rFonts w:ascii="Times New Roman" w:eastAsia="Arial" w:hAnsi="Times New Roman" w:cs="Times New Roman"/>
          <w:sz w:val="20"/>
          <w:szCs w:val="20"/>
          <w:lang w:val="en-US"/>
        </w:rPr>
      </w:pPr>
      <w:r w:rsidRPr="00612B60">
        <w:rPr>
          <w:rFonts w:ascii="Times New Roman" w:eastAsia="Arial" w:hAnsi="Times New Roman" w:cs="Times New Roman"/>
          <w:b/>
          <w:spacing w:val="-2"/>
          <w:w w:val="99"/>
          <w:sz w:val="20"/>
          <w:szCs w:val="20"/>
          <w:lang w:val="en-US"/>
        </w:rPr>
        <w:t>---------</w:t>
      </w:r>
      <w:r w:rsidRPr="00612B60">
        <w:rPr>
          <w:rFonts w:ascii="Times New Roman" w:eastAsia="Arial" w:hAnsi="Times New Roman" w:cs="Times New Roman"/>
          <w:b/>
          <w:w w:val="99"/>
          <w:sz w:val="20"/>
          <w:szCs w:val="20"/>
          <w:lang w:val="en-US"/>
        </w:rPr>
        <w:t>-</w:t>
      </w:r>
    </w:p>
    <w:p w14:paraId="5B7E3328" w14:textId="77777777" w:rsidR="007647BD" w:rsidRPr="00612B60" w:rsidRDefault="007647BD" w:rsidP="007647BD">
      <w:pPr>
        <w:spacing w:before="2" w:after="0" w:line="180" w:lineRule="exact"/>
        <w:ind w:left="67" w:right="168"/>
        <w:jc w:val="center"/>
        <w:rPr>
          <w:rFonts w:ascii="Times New Roman" w:eastAsia="Arial" w:hAnsi="Times New Roman" w:cs="Times New Roman"/>
          <w:sz w:val="20"/>
          <w:szCs w:val="20"/>
          <w:lang w:val="en-US"/>
        </w:rPr>
      </w:pPr>
      <w:r w:rsidRPr="00612B60">
        <w:rPr>
          <w:rFonts w:ascii="Times New Roman" w:eastAsia="Arial" w:hAnsi="Times New Roman" w:cs="Times New Roman"/>
          <w:spacing w:val="-1"/>
          <w:sz w:val="20"/>
          <w:szCs w:val="20"/>
          <w:lang w:val="en-US"/>
        </w:rPr>
        <w:t>P</w:t>
      </w:r>
      <w:r w:rsidRPr="00612B60">
        <w:rPr>
          <w:rFonts w:ascii="Times New Roman" w:eastAsia="Arial" w:hAnsi="Times New Roman" w:cs="Times New Roman"/>
          <w:sz w:val="20"/>
          <w:szCs w:val="20"/>
          <w:lang w:val="en-US"/>
        </w:rPr>
        <w:t>R</w:t>
      </w:r>
      <w:r w:rsidRPr="00612B60">
        <w:rPr>
          <w:rFonts w:ascii="Times New Roman" w:eastAsia="Arial" w:hAnsi="Times New Roman" w:cs="Times New Roman"/>
          <w:spacing w:val="2"/>
          <w:sz w:val="20"/>
          <w:szCs w:val="20"/>
          <w:lang w:val="en-US"/>
        </w:rPr>
        <w:t>E</w:t>
      </w:r>
      <w:r w:rsidRPr="00612B60">
        <w:rPr>
          <w:rFonts w:ascii="Times New Roman" w:eastAsia="Arial" w:hAnsi="Times New Roman" w:cs="Times New Roman"/>
          <w:spacing w:val="-1"/>
          <w:sz w:val="20"/>
          <w:szCs w:val="20"/>
          <w:lang w:val="en-US"/>
        </w:rPr>
        <w:t>S</w:t>
      </w:r>
      <w:r w:rsidRPr="00612B60">
        <w:rPr>
          <w:rFonts w:ascii="Times New Roman" w:eastAsia="Arial" w:hAnsi="Times New Roman" w:cs="Times New Roman"/>
          <w:sz w:val="20"/>
          <w:szCs w:val="20"/>
          <w:lang w:val="en-US"/>
        </w:rPr>
        <w:t>I</w:t>
      </w:r>
      <w:r w:rsidRPr="00612B60">
        <w:rPr>
          <w:rFonts w:ascii="Times New Roman" w:eastAsia="Arial" w:hAnsi="Times New Roman" w:cs="Times New Roman"/>
          <w:spacing w:val="2"/>
          <w:sz w:val="20"/>
          <w:szCs w:val="20"/>
          <w:lang w:val="en-US"/>
        </w:rPr>
        <w:t>D</w:t>
      </w:r>
      <w:r w:rsidRPr="00612B60">
        <w:rPr>
          <w:rFonts w:ascii="Times New Roman" w:eastAsia="Arial" w:hAnsi="Times New Roman" w:cs="Times New Roman"/>
          <w:spacing w:val="-1"/>
          <w:sz w:val="20"/>
          <w:szCs w:val="20"/>
          <w:lang w:val="en-US"/>
        </w:rPr>
        <w:t>E</w:t>
      </w:r>
      <w:r w:rsidRPr="00612B60">
        <w:rPr>
          <w:rFonts w:ascii="Times New Roman" w:eastAsia="Arial" w:hAnsi="Times New Roman" w:cs="Times New Roman"/>
          <w:sz w:val="20"/>
          <w:szCs w:val="20"/>
          <w:lang w:val="en-US"/>
        </w:rPr>
        <w:t>N</w:t>
      </w:r>
      <w:r w:rsidRPr="00612B60">
        <w:rPr>
          <w:rFonts w:ascii="Times New Roman" w:eastAsia="Arial" w:hAnsi="Times New Roman" w:cs="Times New Roman"/>
          <w:spacing w:val="3"/>
          <w:sz w:val="20"/>
          <w:szCs w:val="20"/>
          <w:lang w:val="en-US"/>
        </w:rPr>
        <w:t>C</w:t>
      </w:r>
      <w:r w:rsidRPr="00612B60">
        <w:rPr>
          <w:rFonts w:ascii="Times New Roman" w:eastAsia="Arial" w:hAnsi="Times New Roman" w:cs="Times New Roman"/>
          <w:sz w:val="20"/>
          <w:szCs w:val="20"/>
          <w:lang w:val="en-US"/>
        </w:rPr>
        <w:t>Y</w:t>
      </w:r>
      <w:r w:rsidRPr="00612B60">
        <w:rPr>
          <w:rFonts w:ascii="Times New Roman" w:eastAsia="Arial" w:hAnsi="Times New Roman" w:cs="Times New Roman"/>
          <w:spacing w:val="-21"/>
          <w:sz w:val="20"/>
          <w:szCs w:val="20"/>
          <w:lang w:val="en-US"/>
        </w:rPr>
        <w:t xml:space="preserve"> </w:t>
      </w:r>
      <w:r w:rsidRPr="00612B60">
        <w:rPr>
          <w:rFonts w:ascii="Times New Roman" w:eastAsia="Arial" w:hAnsi="Times New Roman" w:cs="Times New Roman"/>
          <w:spacing w:val="1"/>
          <w:sz w:val="20"/>
          <w:szCs w:val="20"/>
          <w:lang w:val="en-US"/>
        </w:rPr>
        <w:t>O</w:t>
      </w:r>
      <w:r w:rsidRPr="00612B60">
        <w:rPr>
          <w:rFonts w:ascii="Times New Roman" w:eastAsia="Arial" w:hAnsi="Times New Roman" w:cs="Times New Roman"/>
          <w:sz w:val="20"/>
          <w:szCs w:val="20"/>
          <w:lang w:val="en-US"/>
        </w:rPr>
        <w:t>F</w:t>
      </w:r>
      <w:r w:rsidRPr="00612B60">
        <w:rPr>
          <w:rFonts w:ascii="Times New Roman" w:eastAsia="Arial" w:hAnsi="Times New Roman" w:cs="Times New Roman"/>
          <w:spacing w:val="-7"/>
          <w:sz w:val="20"/>
          <w:szCs w:val="20"/>
          <w:lang w:val="en-US"/>
        </w:rPr>
        <w:t xml:space="preserve"> </w:t>
      </w:r>
      <w:r w:rsidRPr="00612B60">
        <w:rPr>
          <w:rFonts w:ascii="Times New Roman" w:eastAsia="Arial" w:hAnsi="Times New Roman" w:cs="Times New Roman"/>
          <w:sz w:val="20"/>
          <w:szCs w:val="20"/>
          <w:lang w:val="en-US"/>
        </w:rPr>
        <w:t>T</w:t>
      </w:r>
      <w:r w:rsidRPr="00612B60">
        <w:rPr>
          <w:rFonts w:ascii="Times New Roman" w:eastAsia="Arial" w:hAnsi="Times New Roman" w:cs="Times New Roman"/>
          <w:spacing w:val="2"/>
          <w:sz w:val="20"/>
          <w:szCs w:val="20"/>
          <w:lang w:val="en-US"/>
        </w:rPr>
        <w:t>H</w:t>
      </w:r>
      <w:r w:rsidRPr="00612B60">
        <w:rPr>
          <w:rFonts w:ascii="Times New Roman" w:eastAsia="Arial" w:hAnsi="Times New Roman" w:cs="Times New Roman"/>
          <w:sz w:val="20"/>
          <w:szCs w:val="20"/>
          <w:lang w:val="en-US"/>
        </w:rPr>
        <w:t>E</w:t>
      </w:r>
      <w:r w:rsidRPr="00612B60">
        <w:rPr>
          <w:rFonts w:ascii="Times New Roman" w:eastAsia="Arial" w:hAnsi="Times New Roman" w:cs="Times New Roman"/>
          <w:spacing w:val="-9"/>
          <w:sz w:val="20"/>
          <w:szCs w:val="20"/>
          <w:lang w:val="en-US"/>
        </w:rPr>
        <w:t xml:space="preserve"> </w:t>
      </w:r>
      <w:r w:rsidRPr="00612B60">
        <w:rPr>
          <w:rFonts w:ascii="Times New Roman" w:eastAsia="Arial" w:hAnsi="Times New Roman" w:cs="Times New Roman"/>
          <w:spacing w:val="-2"/>
          <w:w w:val="99"/>
          <w:sz w:val="20"/>
          <w:szCs w:val="20"/>
          <w:lang w:val="en-US"/>
        </w:rPr>
        <w:t>R</w:t>
      </w:r>
      <w:r w:rsidRPr="00612B60">
        <w:rPr>
          <w:rFonts w:ascii="Times New Roman" w:eastAsia="Arial" w:hAnsi="Times New Roman" w:cs="Times New Roman"/>
          <w:spacing w:val="-1"/>
          <w:w w:val="99"/>
          <w:sz w:val="20"/>
          <w:szCs w:val="20"/>
          <w:lang w:val="en-US"/>
        </w:rPr>
        <w:t>E</w:t>
      </w:r>
      <w:r w:rsidRPr="00612B60">
        <w:rPr>
          <w:rFonts w:ascii="Times New Roman" w:eastAsia="Arial" w:hAnsi="Times New Roman" w:cs="Times New Roman"/>
          <w:w w:val="99"/>
          <w:sz w:val="20"/>
          <w:szCs w:val="20"/>
          <w:lang w:val="en-US"/>
        </w:rPr>
        <w:t xml:space="preserve">- </w:t>
      </w:r>
      <w:r w:rsidRPr="00612B60">
        <w:rPr>
          <w:rFonts w:ascii="Times New Roman" w:eastAsia="Arial" w:hAnsi="Times New Roman" w:cs="Times New Roman"/>
          <w:spacing w:val="-3"/>
          <w:w w:val="99"/>
          <w:sz w:val="20"/>
          <w:szCs w:val="20"/>
          <w:lang w:val="en-US"/>
        </w:rPr>
        <w:t>P</w:t>
      </w:r>
      <w:r w:rsidRPr="00612B60">
        <w:rPr>
          <w:rFonts w:ascii="Times New Roman" w:eastAsia="Arial" w:hAnsi="Times New Roman" w:cs="Times New Roman"/>
          <w:w w:val="99"/>
          <w:sz w:val="20"/>
          <w:szCs w:val="20"/>
          <w:lang w:val="en-US"/>
        </w:rPr>
        <w:t>U</w:t>
      </w:r>
      <w:r w:rsidRPr="00612B60">
        <w:rPr>
          <w:rFonts w:ascii="Times New Roman" w:eastAsia="Arial" w:hAnsi="Times New Roman" w:cs="Times New Roman"/>
          <w:spacing w:val="-3"/>
          <w:w w:val="99"/>
          <w:sz w:val="20"/>
          <w:szCs w:val="20"/>
          <w:lang w:val="en-US"/>
        </w:rPr>
        <w:t>B</w:t>
      </w:r>
      <w:r w:rsidRPr="00612B60">
        <w:rPr>
          <w:rFonts w:ascii="Times New Roman" w:eastAsia="Arial" w:hAnsi="Times New Roman" w:cs="Times New Roman"/>
          <w:w w:val="99"/>
          <w:sz w:val="20"/>
          <w:szCs w:val="20"/>
          <w:lang w:val="en-US"/>
        </w:rPr>
        <w:t>L</w:t>
      </w:r>
      <w:r w:rsidRPr="00612B60">
        <w:rPr>
          <w:rFonts w:ascii="Times New Roman" w:eastAsia="Arial" w:hAnsi="Times New Roman" w:cs="Times New Roman"/>
          <w:spacing w:val="-3"/>
          <w:w w:val="99"/>
          <w:sz w:val="20"/>
          <w:szCs w:val="20"/>
          <w:lang w:val="en-US"/>
        </w:rPr>
        <w:t>I</w:t>
      </w:r>
      <w:r w:rsidRPr="00612B60">
        <w:rPr>
          <w:rFonts w:ascii="Times New Roman" w:eastAsia="Arial" w:hAnsi="Times New Roman" w:cs="Times New Roman"/>
          <w:w w:val="99"/>
          <w:sz w:val="20"/>
          <w:szCs w:val="20"/>
          <w:lang w:val="en-US"/>
        </w:rPr>
        <w:t>C</w:t>
      </w:r>
    </w:p>
    <w:p w14:paraId="137D6AEA" w14:textId="77777777" w:rsidR="007647BD" w:rsidRPr="00612B60" w:rsidRDefault="007647BD" w:rsidP="007647BD">
      <w:pPr>
        <w:spacing w:after="0" w:line="180" w:lineRule="exact"/>
        <w:ind w:left="978" w:right="1038"/>
        <w:jc w:val="center"/>
        <w:rPr>
          <w:rFonts w:ascii="Times New Roman" w:eastAsia="Arial" w:hAnsi="Times New Roman" w:cs="Times New Roman"/>
          <w:sz w:val="20"/>
          <w:szCs w:val="20"/>
          <w:lang w:val="en-US"/>
        </w:rPr>
      </w:pPr>
      <w:r w:rsidRPr="00612B60">
        <w:rPr>
          <w:rFonts w:ascii="Times New Roman" w:eastAsia="Arial" w:hAnsi="Times New Roman" w:cs="Times New Roman"/>
          <w:b/>
          <w:spacing w:val="-2"/>
          <w:w w:val="99"/>
          <w:sz w:val="20"/>
          <w:szCs w:val="20"/>
          <w:lang w:val="en-US"/>
        </w:rPr>
        <w:t>---------</w:t>
      </w:r>
      <w:r w:rsidRPr="00612B60">
        <w:rPr>
          <w:rFonts w:ascii="Times New Roman" w:eastAsia="Arial" w:hAnsi="Times New Roman" w:cs="Times New Roman"/>
          <w:b/>
          <w:w w:val="99"/>
          <w:sz w:val="20"/>
          <w:szCs w:val="20"/>
          <w:lang w:val="en-US"/>
        </w:rPr>
        <w:t>-</w:t>
      </w:r>
    </w:p>
    <w:p w14:paraId="4D7B3D44" w14:textId="77777777" w:rsidR="007647BD" w:rsidRPr="00612B60" w:rsidRDefault="007647BD" w:rsidP="007647BD">
      <w:pPr>
        <w:spacing w:before="1" w:after="0" w:line="180" w:lineRule="exact"/>
        <w:ind w:left="-17" w:right="87"/>
        <w:jc w:val="center"/>
        <w:rPr>
          <w:rFonts w:ascii="Times New Roman" w:eastAsia="Arial" w:hAnsi="Times New Roman" w:cs="Times New Roman"/>
          <w:sz w:val="20"/>
          <w:szCs w:val="20"/>
          <w:lang w:val="en-US"/>
        </w:rPr>
      </w:pPr>
      <w:r w:rsidRPr="00612B60">
        <w:rPr>
          <w:rFonts w:ascii="Times New Roman" w:eastAsia="Arial" w:hAnsi="Times New Roman" w:cs="Times New Roman"/>
          <w:b/>
          <w:sz w:val="20"/>
          <w:szCs w:val="20"/>
          <w:lang w:val="en-US"/>
        </w:rPr>
        <w:t>MIN</w:t>
      </w:r>
      <w:r w:rsidRPr="00612B60">
        <w:rPr>
          <w:rFonts w:ascii="Times New Roman" w:eastAsia="Arial" w:hAnsi="Times New Roman" w:cs="Times New Roman"/>
          <w:b/>
          <w:spacing w:val="2"/>
          <w:sz w:val="20"/>
          <w:szCs w:val="20"/>
          <w:lang w:val="en-US"/>
        </w:rPr>
        <w:t>I</w:t>
      </w:r>
      <w:r w:rsidRPr="00612B60">
        <w:rPr>
          <w:rFonts w:ascii="Times New Roman" w:eastAsia="Arial" w:hAnsi="Times New Roman" w:cs="Times New Roman"/>
          <w:b/>
          <w:spacing w:val="-1"/>
          <w:sz w:val="20"/>
          <w:szCs w:val="20"/>
          <w:lang w:val="en-US"/>
        </w:rPr>
        <w:t>S</w:t>
      </w:r>
      <w:r w:rsidRPr="00612B60">
        <w:rPr>
          <w:rFonts w:ascii="Times New Roman" w:eastAsia="Arial" w:hAnsi="Times New Roman" w:cs="Times New Roman"/>
          <w:b/>
          <w:sz w:val="20"/>
          <w:szCs w:val="20"/>
          <w:lang w:val="en-US"/>
        </w:rPr>
        <w:t>TRY</w:t>
      </w:r>
      <w:r w:rsidRPr="00612B60">
        <w:rPr>
          <w:rFonts w:ascii="Times New Roman" w:eastAsia="Arial" w:hAnsi="Times New Roman" w:cs="Times New Roman"/>
          <w:b/>
          <w:spacing w:val="-15"/>
          <w:sz w:val="20"/>
          <w:szCs w:val="20"/>
          <w:lang w:val="en-US"/>
        </w:rPr>
        <w:t xml:space="preserve"> </w:t>
      </w:r>
      <w:r w:rsidRPr="00612B60">
        <w:rPr>
          <w:rFonts w:ascii="Times New Roman" w:eastAsia="Arial" w:hAnsi="Times New Roman" w:cs="Times New Roman"/>
          <w:b/>
          <w:spacing w:val="1"/>
          <w:sz w:val="20"/>
          <w:szCs w:val="20"/>
          <w:lang w:val="en-US"/>
        </w:rPr>
        <w:t>O</w:t>
      </w:r>
      <w:r w:rsidRPr="00612B60">
        <w:rPr>
          <w:rFonts w:ascii="Times New Roman" w:eastAsia="Arial" w:hAnsi="Times New Roman" w:cs="Times New Roman"/>
          <w:b/>
          <w:sz w:val="20"/>
          <w:szCs w:val="20"/>
          <w:lang w:val="en-US"/>
        </w:rPr>
        <w:t>F</w:t>
      </w:r>
      <w:r w:rsidRPr="00612B60">
        <w:rPr>
          <w:rFonts w:ascii="Times New Roman" w:eastAsia="Arial" w:hAnsi="Times New Roman" w:cs="Times New Roman"/>
          <w:b/>
          <w:spacing w:val="-5"/>
          <w:sz w:val="20"/>
          <w:szCs w:val="20"/>
          <w:lang w:val="en-US"/>
        </w:rPr>
        <w:t xml:space="preserve"> </w:t>
      </w:r>
      <w:r w:rsidRPr="00612B60">
        <w:rPr>
          <w:rFonts w:ascii="Times New Roman" w:eastAsia="Arial" w:hAnsi="Times New Roman" w:cs="Times New Roman"/>
          <w:b/>
          <w:spacing w:val="-1"/>
          <w:sz w:val="20"/>
          <w:szCs w:val="20"/>
          <w:lang w:val="en-US"/>
        </w:rPr>
        <w:t>P</w:t>
      </w:r>
      <w:r w:rsidRPr="00612B60">
        <w:rPr>
          <w:rFonts w:ascii="Times New Roman" w:eastAsia="Arial" w:hAnsi="Times New Roman" w:cs="Times New Roman"/>
          <w:b/>
          <w:sz w:val="20"/>
          <w:szCs w:val="20"/>
          <w:lang w:val="en-US"/>
        </w:rPr>
        <w:t>UB</w:t>
      </w:r>
      <w:r w:rsidRPr="00612B60">
        <w:rPr>
          <w:rFonts w:ascii="Times New Roman" w:eastAsia="Arial" w:hAnsi="Times New Roman" w:cs="Times New Roman"/>
          <w:b/>
          <w:spacing w:val="1"/>
          <w:sz w:val="20"/>
          <w:szCs w:val="20"/>
          <w:lang w:val="en-US"/>
        </w:rPr>
        <w:t>L</w:t>
      </w:r>
      <w:r w:rsidRPr="00612B60">
        <w:rPr>
          <w:rFonts w:ascii="Times New Roman" w:eastAsia="Arial" w:hAnsi="Times New Roman" w:cs="Times New Roman"/>
          <w:b/>
          <w:spacing w:val="2"/>
          <w:sz w:val="20"/>
          <w:szCs w:val="20"/>
          <w:lang w:val="en-US"/>
        </w:rPr>
        <w:t>I</w:t>
      </w:r>
      <w:r w:rsidRPr="00612B60">
        <w:rPr>
          <w:rFonts w:ascii="Times New Roman" w:eastAsia="Arial" w:hAnsi="Times New Roman" w:cs="Times New Roman"/>
          <w:b/>
          <w:sz w:val="20"/>
          <w:szCs w:val="20"/>
          <w:lang w:val="en-US"/>
        </w:rPr>
        <w:t>C</w:t>
      </w:r>
      <w:r w:rsidRPr="00612B60">
        <w:rPr>
          <w:rFonts w:ascii="Times New Roman" w:eastAsia="Arial" w:hAnsi="Times New Roman" w:cs="Times New Roman"/>
          <w:b/>
          <w:spacing w:val="-14"/>
          <w:sz w:val="20"/>
          <w:szCs w:val="20"/>
          <w:lang w:val="en-US"/>
        </w:rPr>
        <w:t xml:space="preserve"> </w:t>
      </w:r>
      <w:r w:rsidRPr="00612B60">
        <w:rPr>
          <w:rFonts w:ascii="Times New Roman" w:eastAsia="Arial" w:hAnsi="Times New Roman" w:cs="Times New Roman"/>
          <w:b/>
          <w:spacing w:val="-2"/>
          <w:w w:val="99"/>
          <w:sz w:val="20"/>
          <w:szCs w:val="20"/>
          <w:lang w:val="en-US"/>
        </w:rPr>
        <w:t>C</w:t>
      </w:r>
      <w:r w:rsidRPr="00612B60">
        <w:rPr>
          <w:rFonts w:ascii="Times New Roman" w:eastAsia="Arial" w:hAnsi="Times New Roman" w:cs="Times New Roman"/>
          <w:b/>
          <w:spacing w:val="1"/>
          <w:w w:val="99"/>
          <w:sz w:val="20"/>
          <w:szCs w:val="20"/>
          <w:lang w:val="en-US"/>
        </w:rPr>
        <w:t>O</w:t>
      </w:r>
      <w:r w:rsidRPr="00612B60">
        <w:rPr>
          <w:rFonts w:ascii="Times New Roman" w:eastAsia="Arial" w:hAnsi="Times New Roman" w:cs="Times New Roman"/>
          <w:b/>
          <w:spacing w:val="-2"/>
          <w:w w:val="99"/>
          <w:sz w:val="20"/>
          <w:szCs w:val="20"/>
          <w:lang w:val="en-US"/>
        </w:rPr>
        <w:t>N</w:t>
      </w:r>
      <w:r w:rsidRPr="00612B60">
        <w:rPr>
          <w:rFonts w:ascii="Times New Roman" w:eastAsia="Arial" w:hAnsi="Times New Roman" w:cs="Times New Roman"/>
          <w:b/>
          <w:w w:val="99"/>
          <w:sz w:val="20"/>
          <w:szCs w:val="20"/>
          <w:lang w:val="en-US"/>
        </w:rPr>
        <w:t xml:space="preserve">- </w:t>
      </w:r>
      <w:r w:rsidRPr="00612B60">
        <w:rPr>
          <w:rFonts w:ascii="Times New Roman" w:eastAsia="Arial" w:hAnsi="Times New Roman" w:cs="Times New Roman"/>
          <w:b/>
          <w:spacing w:val="-2"/>
          <w:w w:val="99"/>
          <w:sz w:val="20"/>
          <w:szCs w:val="20"/>
          <w:lang w:val="en-US"/>
        </w:rPr>
        <w:t>TRAC</w:t>
      </w:r>
      <w:r w:rsidRPr="00612B60">
        <w:rPr>
          <w:rFonts w:ascii="Times New Roman" w:eastAsia="Arial" w:hAnsi="Times New Roman" w:cs="Times New Roman"/>
          <w:b/>
          <w:w w:val="99"/>
          <w:sz w:val="20"/>
          <w:szCs w:val="20"/>
          <w:lang w:val="en-US"/>
        </w:rPr>
        <w:t>TS</w:t>
      </w:r>
    </w:p>
    <w:p w14:paraId="0BEA44A1" w14:textId="77777777" w:rsidR="007647BD" w:rsidRPr="00612B60" w:rsidRDefault="007647BD" w:rsidP="007647BD">
      <w:pPr>
        <w:spacing w:after="0" w:line="180" w:lineRule="exact"/>
        <w:ind w:left="978" w:right="1038"/>
        <w:jc w:val="center"/>
        <w:rPr>
          <w:rFonts w:ascii="Times New Roman" w:eastAsia="Arial" w:hAnsi="Times New Roman" w:cs="Times New Roman"/>
          <w:sz w:val="20"/>
          <w:szCs w:val="20"/>
          <w:lang w:val="en-US"/>
        </w:rPr>
        <w:sectPr w:rsidR="007647BD" w:rsidRPr="00612B60" w:rsidSect="007647BD">
          <w:type w:val="continuous"/>
          <w:pgSz w:w="11900" w:h="16820"/>
          <w:pgMar w:top="1220" w:right="740" w:bottom="280" w:left="1020" w:header="720" w:footer="720" w:gutter="0"/>
          <w:cols w:num="2" w:space="720" w:equalWidth="0">
            <w:col w:w="6006" w:space="1397"/>
            <w:col w:w="2737"/>
          </w:cols>
        </w:sectPr>
      </w:pPr>
      <w:r w:rsidRPr="00612B60">
        <w:rPr>
          <w:rFonts w:ascii="Times New Roman" w:eastAsia="Arial" w:hAnsi="Times New Roman" w:cs="Times New Roman"/>
          <w:b/>
          <w:spacing w:val="-2"/>
          <w:w w:val="99"/>
          <w:sz w:val="20"/>
          <w:szCs w:val="20"/>
          <w:lang w:val="en-US"/>
        </w:rPr>
        <w:t>---------</w:t>
      </w:r>
      <w:r w:rsidRPr="00612B60">
        <w:rPr>
          <w:rFonts w:ascii="Times New Roman" w:eastAsia="Arial" w:hAnsi="Times New Roman" w:cs="Times New Roman"/>
          <w:b/>
          <w:w w:val="99"/>
          <w:sz w:val="20"/>
          <w:szCs w:val="20"/>
          <w:lang w:val="en-US"/>
        </w:rPr>
        <w:t>-</w:t>
      </w:r>
    </w:p>
    <w:p w14:paraId="35578FAF" w14:textId="629E8323" w:rsidR="007647BD" w:rsidRPr="00612B60" w:rsidRDefault="00CD5F4C" w:rsidP="007647BD">
      <w:pPr>
        <w:spacing w:after="0" w:line="200" w:lineRule="exact"/>
        <w:rPr>
          <w:rFonts w:ascii="Times New Roman" w:eastAsia="Times New Roman" w:hAnsi="Times New Roman" w:cs="Times New Roman"/>
          <w:sz w:val="20"/>
          <w:szCs w:val="20"/>
          <w:lang w:val="en-US"/>
        </w:rPr>
      </w:pPr>
      <w:r w:rsidRPr="00612B60">
        <w:rPr>
          <w:rFonts w:ascii="Times New Roman" w:hAnsi="Times New Roman" w:cs="Times New Roman"/>
          <w:noProof/>
        </w:rPr>
        <mc:AlternateContent>
          <mc:Choice Requires="wpg">
            <w:drawing>
              <wp:anchor distT="4294967295" distB="4294967295" distL="114300" distR="114300" simplePos="0" relativeHeight="251710464" behindDoc="1" locked="0" layoutInCell="1" allowOverlap="1" wp14:anchorId="4C1ECB8F" wp14:editId="3DE3AE32">
                <wp:simplePos x="0" y="0"/>
                <wp:positionH relativeFrom="page">
                  <wp:posOffset>631825</wp:posOffset>
                </wp:positionH>
                <wp:positionV relativeFrom="page">
                  <wp:posOffset>2976244</wp:posOffset>
                </wp:positionV>
                <wp:extent cx="6410325" cy="0"/>
                <wp:effectExtent l="0" t="0" r="0" b="0"/>
                <wp:wrapNone/>
                <wp:docPr id="1071018845"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0"/>
                          <a:chOff x="995" y="4687"/>
                          <a:chExt cx="10095" cy="0"/>
                        </a:xfrm>
                      </wpg:grpSpPr>
                      <wps:wsp>
                        <wps:cNvPr id="358672552" name="Freeform 2400"/>
                        <wps:cNvSpPr>
                          <a:spLocks/>
                        </wps:cNvSpPr>
                        <wps:spPr bwMode="auto">
                          <a:xfrm>
                            <a:off x="995" y="4687"/>
                            <a:ext cx="10095" cy="0"/>
                          </a:xfrm>
                          <a:custGeom>
                            <a:avLst/>
                            <a:gdLst>
                              <a:gd name="T0" fmla="+- 0 995 995"/>
                              <a:gd name="T1" fmla="*/ T0 w 10095"/>
                              <a:gd name="T2" fmla="+- 0 11090 995"/>
                              <a:gd name="T3" fmla="*/ T2 w 10095"/>
                            </a:gdLst>
                            <a:ahLst/>
                            <a:cxnLst>
                              <a:cxn ang="0">
                                <a:pos x="T1" y="0"/>
                              </a:cxn>
                              <a:cxn ang="0">
                                <a:pos x="T3" y="0"/>
                              </a:cxn>
                            </a:cxnLst>
                            <a:rect l="0" t="0" r="r" b="b"/>
                            <a:pathLst>
                              <a:path w="10095">
                                <a:moveTo>
                                  <a:pt x="0" y="0"/>
                                </a:moveTo>
                                <a:lnTo>
                                  <a:pt x="10095" y="0"/>
                                </a:lnTo>
                              </a:path>
                            </a:pathLst>
                          </a:custGeom>
                          <a:noFill/>
                          <a:ln w="6350">
                            <a:solidFill>
                              <a:srgbClr val="5B9BD3"/>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F3F0E3" id="Groupe 6" o:spid="_x0000_s1026" style="position:absolute;margin-left:49.75pt;margin-top:234.35pt;width:504.75pt;height:0;z-index:-251606016;mso-wrap-distance-top:-3e-5mm;mso-wrap-distance-bottom:-3e-5mm;mso-position-horizontal-relative:page;mso-position-vertical-relative:page" coordorigin="995,4687" coordsize="10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">
                <v:shape id="Freeform 2400" o:spid="_x0000_s1027" style="position:absolute;left:995;top:4687;width:10095;height:0;visibility:visible;mso-wrap-style:square;v-text-anchor:top" coordsize="10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" path="m,l10095,e" filled="f" strokecolor="#5b9bd3" strokeweight=".5pt">
                  <v:path arrowok="t" o:connecttype="custom" o:connectlocs="0,0;10095,0" o:connectangles="0,0"/>
                </v:shape>
                <w10:wrap anchorx="page" anchory="page"/>
              </v:group>
            </w:pict>
          </mc:Fallback>
        </mc:AlternateContent>
      </w:r>
      <w:r w:rsidRPr="00612B60">
        <w:rPr>
          <w:rFonts w:ascii="Times New Roman" w:hAnsi="Times New Roman" w:cs="Times New Roman"/>
          <w:noProof/>
        </w:rPr>
        <mc:AlternateContent>
          <mc:Choice Requires="wpg">
            <w:drawing>
              <wp:anchor distT="4294967295" distB="4294967295" distL="114300" distR="114300" simplePos="0" relativeHeight="251709440" behindDoc="1" locked="0" layoutInCell="1" allowOverlap="1" wp14:anchorId="2DEF0674" wp14:editId="294C6D74">
                <wp:simplePos x="0" y="0"/>
                <wp:positionH relativeFrom="page">
                  <wp:posOffset>647065</wp:posOffset>
                </wp:positionH>
                <wp:positionV relativeFrom="page">
                  <wp:posOffset>2273299</wp:posOffset>
                </wp:positionV>
                <wp:extent cx="6410325" cy="0"/>
                <wp:effectExtent l="0" t="0" r="0" b="0"/>
                <wp:wrapNone/>
                <wp:docPr id="1867000903"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0"/>
                          <a:chOff x="1019" y="3580"/>
                          <a:chExt cx="10095" cy="0"/>
                        </a:xfrm>
                      </wpg:grpSpPr>
                      <wps:wsp>
                        <wps:cNvPr id="143592921" name="Freeform 2398"/>
                        <wps:cNvSpPr>
                          <a:spLocks/>
                        </wps:cNvSpPr>
                        <wps:spPr bwMode="auto">
                          <a:xfrm>
                            <a:off x="1019" y="3580"/>
                            <a:ext cx="10095" cy="0"/>
                          </a:xfrm>
                          <a:custGeom>
                            <a:avLst/>
                            <a:gdLst>
                              <a:gd name="T0" fmla="+- 0 1019 1019"/>
                              <a:gd name="T1" fmla="*/ T0 w 10095"/>
                              <a:gd name="T2" fmla="+- 0 11114 1019"/>
                              <a:gd name="T3" fmla="*/ T2 w 10095"/>
                            </a:gdLst>
                            <a:ahLst/>
                            <a:cxnLst>
                              <a:cxn ang="0">
                                <a:pos x="T1" y="0"/>
                              </a:cxn>
                              <a:cxn ang="0">
                                <a:pos x="T3" y="0"/>
                              </a:cxn>
                            </a:cxnLst>
                            <a:rect l="0" t="0" r="r" b="b"/>
                            <a:pathLst>
                              <a:path w="10095">
                                <a:moveTo>
                                  <a:pt x="0" y="0"/>
                                </a:moveTo>
                                <a:lnTo>
                                  <a:pt x="10095" y="0"/>
                                </a:lnTo>
                              </a:path>
                            </a:pathLst>
                          </a:custGeom>
                          <a:noFill/>
                          <a:ln w="6350">
                            <a:solidFill>
                              <a:srgbClr val="5B9BD3"/>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625E94" id="Groupe 3" o:spid="_x0000_s1026" style="position:absolute;margin-left:50.95pt;margin-top:179pt;width:504.75pt;height:0;z-index:-251607040;mso-wrap-distance-top:-3e-5mm;mso-wrap-distance-bottom:-3e-5mm;mso-position-horizontal-relative:page;mso-position-vertical-relative:page" coordorigin="1019,3580" coordsize="10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">
                <v:shape id="Freeform 2398" o:spid="_x0000_s1027" style="position:absolute;left:1019;top:3580;width:10095;height:0;visibility:visible;mso-wrap-style:square;v-text-anchor:top" coordsize="10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" path="m,l10095,e" filled="f" strokecolor="#5b9bd3" strokeweight=".5pt">
                  <v:path arrowok="t" o:connecttype="custom" o:connectlocs="0,0;10095,0" o:connectangles="0,0"/>
                </v:shape>
                <w10:wrap anchorx="page" anchory="page"/>
              </v:group>
            </w:pict>
          </mc:Fallback>
        </mc:AlternateContent>
      </w:r>
    </w:p>
    <w:p w14:paraId="7B2FF314" w14:textId="77777777" w:rsidR="007647BD" w:rsidRPr="00612B60" w:rsidRDefault="007647BD" w:rsidP="007647BD">
      <w:pPr>
        <w:spacing w:after="0" w:line="200" w:lineRule="exact"/>
        <w:rPr>
          <w:rFonts w:ascii="Times New Roman" w:eastAsia="Times New Roman" w:hAnsi="Times New Roman" w:cs="Times New Roman"/>
          <w:sz w:val="20"/>
          <w:szCs w:val="20"/>
          <w:lang w:val="en-US"/>
        </w:rPr>
      </w:pPr>
    </w:p>
    <w:p w14:paraId="798D438B" w14:textId="77777777" w:rsidR="007647BD" w:rsidRPr="00612B60" w:rsidRDefault="007647BD" w:rsidP="007647BD">
      <w:pPr>
        <w:spacing w:before="8" w:after="0" w:line="280" w:lineRule="exact"/>
        <w:rPr>
          <w:rFonts w:ascii="Times New Roman" w:eastAsia="Times New Roman" w:hAnsi="Times New Roman" w:cs="Times New Roman"/>
          <w:sz w:val="28"/>
          <w:szCs w:val="28"/>
          <w:lang w:val="en-US"/>
        </w:rPr>
      </w:pPr>
    </w:p>
    <w:p w14:paraId="3B65204F" w14:textId="77777777" w:rsidR="007647BD" w:rsidRPr="00612B60" w:rsidRDefault="007647BD" w:rsidP="007647BD">
      <w:pPr>
        <w:spacing w:after="0" w:line="580" w:lineRule="exact"/>
        <w:ind w:left="113"/>
        <w:rPr>
          <w:rFonts w:ascii="Times New Roman" w:eastAsia="Calibri Light" w:hAnsi="Times New Roman" w:cs="Times New Roman"/>
          <w:sz w:val="44"/>
          <w:szCs w:val="44"/>
          <w:lang w:val="en-US"/>
        </w:rPr>
      </w:pPr>
      <w:r w:rsidRPr="00612B60">
        <w:rPr>
          <w:rFonts w:ascii="Times New Roman" w:eastAsia="Calibri Light" w:hAnsi="Times New Roman" w:cs="Times New Roman"/>
          <w:spacing w:val="-9"/>
          <w:position w:val="2"/>
          <w:sz w:val="44"/>
          <w:szCs w:val="44"/>
          <w:lang w:val="en-US"/>
        </w:rPr>
        <w:t>L</w:t>
      </w:r>
      <w:r w:rsidRPr="00612B60">
        <w:rPr>
          <w:rFonts w:ascii="Times New Roman" w:eastAsia="Calibri Light" w:hAnsi="Times New Roman" w:cs="Times New Roman"/>
          <w:position w:val="2"/>
          <w:sz w:val="44"/>
          <w:szCs w:val="44"/>
          <w:lang w:val="en-US"/>
        </w:rPr>
        <w:t>A</w:t>
      </w:r>
      <w:r w:rsidRPr="00612B60">
        <w:rPr>
          <w:rFonts w:ascii="Times New Roman" w:eastAsia="Calibri Light" w:hAnsi="Times New Roman" w:cs="Times New Roman"/>
          <w:spacing w:val="42"/>
          <w:position w:val="2"/>
          <w:sz w:val="44"/>
          <w:szCs w:val="44"/>
          <w:lang w:val="en-US"/>
        </w:rPr>
        <w:t xml:space="preserve"> </w:t>
      </w:r>
      <w:r w:rsidRPr="00612B60">
        <w:rPr>
          <w:rFonts w:ascii="Times New Roman" w:eastAsia="Calibri Light" w:hAnsi="Times New Roman" w:cs="Times New Roman"/>
          <w:spacing w:val="-11"/>
          <w:w w:val="109"/>
          <w:position w:val="2"/>
          <w:sz w:val="44"/>
          <w:szCs w:val="44"/>
          <w:lang w:val="en-US"/>
        </w:rPr>
        <w:t>P</w:t>
      </w:r>
      <w:r w:rsidRPr="00612B60">
        <w:rPr>
          <w:rFonts w:ascii="Times New Roman" w:eastAsia="Calibri Light" w:hAnsi="Times New Roman" w:cs="Times New Roman"/>
          <w:spacing w:val="-17"/>
          <w:w w:val="109"/>
          <w:position w:val="2"/>
          <w:sz w:val="44"/>
          <w:szCs w:val="44"/>
          <w:lang w:val="en-US"/>
        </w:rPr>
        <w:t>R</w:t>
      </w:r>
      <w:r w:rsidRPr="00612B60">
        <w:rPr>
          <w:rFonts w:ascii="Times New Roman" w:eastAsia="Calibri Light" w:hAnsi="Times New Roman" w:cs="Times New Roman"/>
          <w:spacing w:val="-10"/>
          <w:w w:val="109"/>
          <w:position w:val="2"/>
          <w:sz w:val="44"/>
          <w:szCs w:val="44"/>
          <w:lang w:val="en-US"/>
        </w:rPr>
        <w:t>O</w:t>
      </w:r>
      <w:r w:rsidRPr="00612B60">
        <w:rPr>
          <w:rFonts w:ascii="Times New Roman" w:eastAsia="Calibri Light" w:hAnsi="Times New Roman" w:cs="Times New Roman"/>
          <w:spacing w:val="-11"/>
          <w:w w:val="109"/>
          <w:position w:val="2"/>
          <w:sz w:val="44"/>
          <w:szCs w:val="44"/>
          <w:lang w:val="en-US"/>
        </w:rPr>
        <w:t>C</w:t>
      </w:r>
      <w:r w:rsidRPr="00612B60">
        <w:rPr>
          <w:rFonts w:ascii="Times New Roman" w:eastAsia="Calibri Light" w:hAnsi="Times New Roman" w:cs="Times New Roman"/>
          <w:spacing w:val="-12"/>
          <w:w w:val="109"/>
          <w:position w:val="2"/>
          <w:sz w:val="44"/>
          <w:szCs w:val="44"/>
          <w:lang w:val="en-US"/>
        </w:rPr>
        <w:t>E</w:t>
      </w:r>
      <w:r w:rsidRPr="00612B60">
        <w:rPr>
          <w:rFonts w:ascii="Times New Roman" w:eastAsia="Calibri Light" w:hAnsi="Times New Roman" w:cs="Times New Roman"/>
          <w:spacing w:val="-10"/>
          <w:w w:val="109"/>
          <w:position w:val="2"/>
          <w:sz w:val="44"/>
          <w:szCs w:val="44"/>
          <w:lang w:val="en-US"/>
        </w:rPr>
        <w:t>D</w:t>
      </w:r>
      <w:r w:rsidRPr="00612B60">
        <w:rPr>
          <w:rFonts w:ascii="Times New Roman" w:eastAsia="Calibri Light" w:hAnsi="Times New Roman" w:cs="Times New Roman"/>
          <w:spacing w:val="-12"/>
          <w:w w:val="109"/>
          <w:position w:val="2"/>
          <w:sz w:val="44"/>
          <w:szCs w:val="44"/>
          <w:lang w:val="en-US"/>
        </w:rPr>
        <w:t>U</w:t>
      </w:r>
      <w:r w:rsidRPr="00612B60">
        <w:rPr>
          <w:rFonts w:ascii="Times New Roman" w:eastAsia="Calibri Light" w:hAnsi="Times New Roman" w:cs="Times New Roman"/>
          <w:spacing w:val="-10"/>
          <w:w w:val="109"/>
          <w:position w:val="2"/>
          <w:sz w:val="44"/>
          <w:szCs w:val="44"/>
          <w:lang w:val="en-US"/>
        </w:rPr>
        <w:t>R</w:t>
      </w:r>
      <w:r w:rsidRPr="00612B60">
        <w:rPr>
          <w:rFonts w:ascii="Times New Roman" w:eastAsia="Calibri Light" w:hAnsi="Times New Roman" w:cs="Times New Roman"/>
          <w:w w:val="109"/>
          <w:position w:val="2"/>
          <w:sz w:val="44"/>
          <w:szCs w:val="44"/>
          <w:lang w:val="en-US"/>
        </w:rPr>
        <w:t>E</w:t>
      </w:r>
      <w:r w:rsidRPr="00612B60">
        <w:rPr>
          <w:rFonts w:ascii="Times New Roman" w:eastAsia="Calibri Light" w:hAnsi="Times New Roman" w:cs="Times New Roman"/>
          <w:spacing w:val="1"/>
          <w:w w:val="109"/>
          <w:position w:val="2"/>
          <w:sz w:val="44"/>
          <w:szCs w:val="44"/>
          <w:lang w:val="en-US"/>
        </w:rPr>
        <w:t xml:space="preserve"> </w:t>
      </w:r>
      <w:r w:rsidRPr="00612B60">
        <w:rPr>
          <w:rFonts w:ascii="Times New Roman" w:eastAsia="Calibri Light" w:hAnsi="Times New Roman" w:cs="Times New Roman"/>
          <w:spacing w:val="-9"/>
          <w:position w:val="2"/>
          <w:sz w:val="44"/>
          <w:szCs w:val="44"/>
          <w:lang w:val="en-US"/>
        </w:rPr>
        <w:t>D</w:t>
      </w:r>
      <w:r w:rsidRPr="00612B60">
        <w:rPr>
          <w:rFonts w:ascii="Times New Roman" w:eastAsia="Calibri Light" w:hAnsi="Times New Roman" w:cs="Times New Roman"/>
          <w:position w:val="2"/>
          <w:sz w:val="44"/>
          <w:szCs w:val="44"/>
          <w:lang w:val="en-US"/>
        </w:rPr>
        <w:t>E</w:t>
      </w:r>
      <w:r w:rsidRPr="00612B60">
        <w:rPr>
          <w:rFonts w:ascii="Times New Roman" w:eastAsia="Calibri Light" w:hAnsi="Times New Roman" w:cs="Times New Roman"/>
          <w:spacing w:val="49"/>
          <w:position w:val="2"/>
          <w:sz w:val="44"/>
          <w:szCs w:val="44"/>
          <w:lang w:val="en-US"/>
        </w:rPr>
        <w:t xml:space="preserve"> </w:t>
      </w:r>
      <w:r w:rsidRPr="00612B60">
        <w:rPr>
          <w:rFonts w:ascii="Times New Roman" w:eastAsia="Calibri Light" w:hAnsi="Times New Roman" w:cs="Times New Roman"/>
          <w:spacing w:val="-12"/>
          <w:w w:val="109"/>
          <w:position w:val="2"/>
          <w:sz w:val="44"/>
          <w:szCs w:val="44"/>
          <w:lang w:val="en-US"/>
        </w:rPr>
        <w:t>S</w:t>
      </w:r>
      <w:r w:rsidRPr="00612B60">
        <w:rPr>
          <w:rFonts w:ascii="Times New Roman" w:eastAsia="Calibri Light" w:hAnsi="Times New Roman" w:cs="Times New Roman"/>
          <w:spacing w:val="-10"/>
          <w:w w:val="109"/>
          <w:position w:val="2"/>
          <w:sz w:val="44"/>
          <w:szCs w:val="44"/>
          <w:lang w:val="en-US"/>
        </w:rPr>
        <w:t>O</w:t>
      </w:r>
      <w:r w:rsidRPr="00612B60">
        <w:rPr>
          <w:rFonts w:ascii="Times New Roman" w:eastAsia="Calibri Light" w:hAnsi="Times New Roman" w:cs="Times New Roman"/>
          <w:spacing w:val="-12"/>
          <w:w w:val="109"/>
          <w:position w:val="2"/>
          <w:sz w:val="44"/>
          <w:szCs w:val="44"/>
          <w:lang w:val="en-US"/>
        </w:rPr>
        <w:t>U</w:t>
      </w:r>
      <w:r w:rsidRPr="00612B60">
        <w:rPr>
          <w:rFonts w:ascii="Times New Roman" w:eastAsia="Calibri Light" w:hAnsi="Times New Roman" w:cs="Times New Roman"/>
          <w:spacing w:val="-11"/>
          <w:w w:val="109"/>
          <w:position w:val="2"/>
          <w:sz w:val="44"/>
          <w:szCs w:val="44"/>
          <w:lang w:val="en-US"/>
        </w:rPr>
        <w:t>MI</w:t>
      </w:r>
      <w:r w:rsidRPr="00612B60">
        <w:rPr>
          <w:rFonts w:ascii="Times New Roman" w:eastAsia="Calibri Light" w:hAnsi="Times New Roman" w:cs="Times New Roman"/>
          <w:spacing w:val="-10"/>
          <w:w w:val="109"/>
          <w:position w:val="2"/>
          <w:sz w:val="44"/>
          <w:szCs w:val="44"/>
          <w:lang w:val="en-US"/>
        </w:rPr>
        <w:t>SS</w:t>
      </w:r>
      <w:r w:rsidRPr="00612B60">
        <w:rPr>
          <w:rFonts w:ascii="Times New Roman" w:eastAsia="Calibri Light" w:hAnsi="Times New Roman" w:cs="Times New Roman"/>
          <w:spacing w:val="-11"/>
          <w:w w:val="109"/>
          <w:position w:val="2"/>
          <w:sz w:val="44"/>
          <w:szCs w:val="44"/>
          <w:lang w:val="en-US"/>
        </w:rPr>
        <w:t>I</w:t>
      </w:r>
      <w:r w:rsidRPr="00612B60">
        <w:rPr>
          <w:rFonts w:ascii="Times New Roman" w:eastAsia="Calibri Light" w:hAnsi="Times New Roman" w:cs="Times New Roman"/>
          <w:spacing w:val="-12"/>
          <w:w w:val="109"/>
          <w:position w:val="2"/>
          <w:sz w:val="44"/>
          <w:szCs w:val="44"/>
          <w:lang w:val="en-US"/>
        </w:rPr>
        <w:t>O</w:t>
      </w:r>
      <w:r w:rsidRPr="00612B60">
        <w:rPr>
          <w:rFonts w:ascii="Times New Roman" w:eastAsia="Calibri Light" w:hAnsi="Times New Roman" w:cs="Times New Roman"/>
          <w:w w:val="109"/>
          <w:position w:val="2"/>
          <w:sz w:val="44"/>
          <w:szCs w:val="44"/>
          <w:lang w:val="en-US"/>
        </w:rPr>
        <w:t>N</w:t>
      </w:r>
      <w:r w:rsidRPr="00612B60">
        <w:rPr>
          <w:rFonts w:ascii="Times New Roman" w:eastAsia="Calibri Light" w:hAnsi="Times New Roman" w:cs="Times New Roman"/>
          <w:spacing w:val="4"/>
          <w:w w:val="109"/>
          <w:position w:val="2"/>
          <w:sz w:val="44"/>
          <w:szCs w:val="44"/>
          <w:lang w:val="en-US"/>
        </w:rPr>
        <w:t xml:space="preserve"> </w:t>
      </w:r>
      <w:r w:rsidRPr="00612B60">
        <w:rPr>
          <w:rFonts w:ascii="Times New Roman" w:eastAsia="Calibri Light" w:hAnsi="Times New Roman" w:cs="Times New Roman"/>
          <w:spacing w:val="-11"/>
          <w:position w:val="2"/>
          <w:sz w:val="44"/>
          <w:szCs w:val="44"/>
          <w:lang w:val="en-US"/>
        </w:rPr>
        <w:t>E</w:t>
      </w:r>
      <w:r w:rsidRPr="00612B60">
        <w:rPr>
          <w:rFonts w:ascii="Times New Roman" w:eastAsia="Calibri Light" w:hAnsi="Times New Roman" w:cs="Times New Roman"/>
          <w:position w:val="2"/>
          <w:sz w:val="44"/>
          <w:szCs w:val="44"/>
          <w:lang w:val="en-US"/>
        </w:rPr>
        <w:t>N</w:t>
      </w:r>
      <w:r w:rsidRPr="00612B60">
        <w:rPr>
          <w:rFonts w:ascii="Times New Roman" w:eastAsia="Calibri Light" w:hAnsi="Times New Roman" w:cs="Times New Roman"/>
          <w:spacing w:val="44"/>
          <w:position w:val="2"/>
          <w:sz w:val="44"/>
          <w:szCs w:val="44"/>
          <w:lang w:val="en-US"/>
        </w:rPr>
        <w:t xml:space="preserve"> </w:t>
      </w:r>
      <w:r w:rsidRPr="00612B60">
        <w:rPr>
          <w:rFonts w:ascii="Times New Roman" w:eastAsia="Calibri Light" w:hAnsi="Times New Roman" w:cs="Times New Roman"/>
          <w:spacing w:val="-2"/>
          <w:w w:val="110"/>
          <w:position w:val="2"/>
          <w:sz w:val="44"/>
          <w:szCs w:val="44"/>
          <w:lang w:val="en-US"/>
        </w:rPr>
        <w:t>L</w:t>
      </w:r>
      <w:r w:rsidRPr="00612B60">
        <w:rPr>
          <w:rFonts w:ascii="Times New Roman" w:eastAsia="Calibri Light" w:hAnsi="Times New Roman" w:cs="Times New Roman"/>
          <w:spacing w:val="-3"/>
          <w:w w:val="109"/>
          <w:position w:val="2"/>
          <w:sz w:val="44"/>
          <w:szCs w:val="44"/>
          <w:lang w:val="en-US"/>
        </w:rPr>
        <w:t>IG</w:t>
      </w:r>
      <w:r w:rsidRPr="00612B60">
        <w:rPr>
          <w:rFonts w:ascii="Times New Roman" w:eastAsia="Calibri Light" w:hAnsi="Times New Roman" w:cs="Times New Roman"/>
          <w:w w:val="109"/>
          <w:position w:val="2"/>
          <w:sz w:val="44"/>
          <w:szCs w:val="44"/>
          <w:lang w:val="en-US"/>
        </w:rPr>
        <w:t>NE</w:t>
      </w:r>
    </w:p>
    <w:p w14:paraId="3195576F" w14:textId="77777777" w:rsidR="007647BD" w:rsidRPr="00612B60" w:rsidRDefault="007647BD" w:rsidP="007647BD">
      <w:pPr>
        <w:spacing w:before="5" w:after="0" w:line="180" w:lineRule="exact"/>
        <w:rPr>
          <w:rFonts w:ascii="Times New Roman" w:eastAsia="Times New Roman" w:hAnsi="Times New Roman" w:cs="Times New Roman"/>
          <w:sz w:val="18"/>
          <w:szCs w:val="18"/>
          <w:lang w:val="en-US"/>
        </w:rPr>
      </w:pPr>
    </w:p>
    <w:p w14:paraId="494803E8" w14:textId="77777777" w:rsidR="007647BD" w:rsidRPr="00612B60" w:rsidRDefault="007647BD" w:rsidP="007647BD">
      <w:pPr>
        <w:spacing w:after="0" w:line="680" w:lineRule="atLeast"/>
        <w:ind w:left="216" w:right="2649"/>
        <w:rPr>
          <w:rFonts w:ascii="Times New Roman" w:eastAsia="Times New Roman" w:hAnsi="Times New Roman" w:cs="Times New Roman"/>
          <w:sz w:val="24"/>
          <w:szCs w:val="24"/>
          <w:lang w:val="en-US"/>
        </w:rPr>
      </w:pPr>
      <w:r w:rsidRPr="00612B60">
        <w:rPr>
          <w:rFonts w:ascii="Times New Roman" w:eastAsia="Times New Roman" w:hAnsi="Times New Roman" w:cs="Times New Roman"/>
          <w:spacing w:val="-6"/>
          <w:sz w:val="24"/>
          <w:szCs w:val="24"/>
          <w:lang w:val="en-US"/>
        </w:rPr>
        <w:t>P</w:t>
      </w:r>
      <w:r w:rsidRPr="00612B60">
        <w:rPr>
          <w:rFonts w:ascii="Times New Roman" w:eastAsia="Times New Roman" w:hAnsi="Times New Roman" w:cs="Times New Roman"/>
          <w:spacing w:val="-7"/>
          <w:sz w:val="24"/>
          <w:szCs w:val="24"/>
          <w:lang w:val="en-US"/>
        </w:rPr>
        <w:t>o</w:t>
      </w:r>
      <w:r w:rsidRPr="00612B60">
        <w:rPr>
          <w:rFonts w:ascii="Times New Roman" w:eastAsia="Times New Roman" w:hAnsi="Times New Roman" w:cs="Times New Roman"/>
          <w:spacing w:val="-5"/>
          <w:sz w:val="24"/>
          <w:szCs w:val="24"/>
          <w:lang w:val="en-US"/>
        </w:rPr>
        <w:t>u</w:t>
      </w:r>
      <w:r w:rsidRPr="00612B60">
        <w:rPr>
          <w:rFonts w:ascii="Times New Roman" w:eastAsia="Times New Roman" w:hAnsi="Times New Roman" w:cs="Times New Roman"/>
          <w:sz w:val="24"/>
          <w:szCs w:val="24"/>
          <w:lang w:val="en-US"/>
        </w:rPr>
        <w:t>r</w:t>
      </w:r>
      <w:r w:rsidRPr="00612B60">
        <w:rPr>
          <w:rFonts w:ascii="Times New Roman" w:eastAsia="Times New Roman" w:hAnsi="Times New Roman" w:cs="Times New Roman"/>
          <w:spacing w:val="-15"/>
          <w:sz w:val="24"/>
          <w:szCs w:val="24"/>
          <w:lang w:val="en-US"/>
        </w:rPr>
        <w:t xml:space="preserve"> </w:t>
      </w:r>
      <w:proofErr w:type="spellStart"/>
      <w:r w:rsidRPr="00612B60">
        <w:rPr>
          <w:rFonts w:ascii="Times New Roman" w:eastAsia="Times New Roman" w:hAnsi="Times New Roman" w:cs="Times New Roman"/>
          <w:spacing w:val="-5"/>
          <w:sz w:val="24"/>
          <w:szCs w:val="24"/>
          <w:lang w:val="en-US"/>
        </w:rPr>
        <w:t>s</w:t>
      </w:r>
      <w:r w:rsidRPr="00612B60">
        <w:rPr>
          <w:rFonts w:ascii="Times New Roman" w:eastAsia="Times New Roman" w:hAnsi="Times New Roman" w:cs="Times New Roman"/>
          <w:spacing w:val="-7"/>
          <w:sz w:val="24"/>
          <w:szCs w:val="24"/>
          <w:lang w:val="en-US"/>
        </w:rPr>
        <w:t>ou</w:t>
      </w:r>
      <w:r w:rsidRPr="00612B60">
        <w:rPr>
          <w:rFonts w:ascii="Times New Roman" w:eastAsia="Times New Roman" w:hAnsi="Times New Roman" w:cs="Times New Roman"/>
          <w:spacing w:val="-4"/>
          <w:sz w:val="24"/>
          <w:szCs w:val="24"/>
          <w:lang w:val="en-US"/>
        </w:rPr>
        <w:t>m</w:t>
      </w:r>
      <w:r w:rsidRPr="00612B60">
        <w:rPr>
          <w:rFonts w:ascii="Times New Roman" w:eastAsia="Times New Roman" w:hAnsi="Times New Roman" w:cs="Times New Roman"/>
          <w:spacing w:val="-7"/>
          <w:sz w:val="24"/>
          <w:szCs w:val="24"/>
          <w:lang w:val="en-US"/>
        </w:rPr>
        <w:t>is</w:t>
      </w:r>
      <w:r w:rsidRPr="00612B60">
        <w:rPr>
          <w:rFonts w:ascii="Times New Roman" w:eastAsia="Times New Roman" w:hAnsi="Times New Roman" w:cs="Times New Roman"/>
          <w:spacing w:val="-5"/>
          <w:sz w:val="24"/>
          <w:szCs w:val="24"/>
          <w:lang w:val="en-US"/>
        </w:rPr>
        <w:t>s</w:t>
      </w:r>
      <w:r w:rsidRPr="00612B60">
        <w:rPr>
          <w:rFonts w:ascii="Times New Roman" w:eastAsia="Times New Roman" w:hAnsi="Times New Roman" w:cs="Times New Roman"/>
          <w:spacing w:val="-7"/>
          <w:sz w:val="24"/>
          <w:szCs w:val="24"/>
          <w:lang w:val="en-US"/>
        </w:rPr>
        <w:t>i</w:t>
      </w:r>
      <w:r w:rsidRPr="00612B60">
        <w:rPr>
          <w:rFonts w:ascii="Times New Roman" w:eastAsia="Times New Roman" w:hAnsi="Times New Roman" w:cs="Times New Roman"/>
          <w:spacing w:val="-5"/>
          <w:sz w:val="24"/>
          <w:szCs w:val="24"/>
          <w:lang w:val="en-US"/>
        </w:rPr>
        <w:t>o</w:t>
      </w:r>
      <w:r w:rsidRPr="00612B60">
        <w:rPr>
          <w:rFonts w:ascii="Times New Roman" w:eastAsia="Times New Roman" w:hAnsi="Times New Roman" w:cs="Times New Roman"/>
          <w:spacing w:val="-7"/>
          <w:sz w:val="24"/>
          <w:szCs w:val="24"/>
          <w:lang w:val="en-US"/>
        </w:rPr>
        <w:t>n</w:t>
      </w:r>
      <w:r w:rsidRPr="00612B60">
        <w:rPr>
          <w:rFonts w:ascii="Times New Roman" w:eastAsia="Times New Roman" w:hAnsi="Times New Roman" w:cs="Times New Roman"/>
          <w:spacing w:val="-5"/>
          <w:sz w:val="24"/>
          <w:szCs w:val="24"/>
          <w:lang w:val="en-US"/>
        </w:rPr>
        <w:t>n</w:t>
      </w:r>
      <w:r w:rsidRPr="00612B60">
        <w:rPr>
          <w:rFonts w:ascii="Times New Roman" w:eastAsia="Times New Roman" w:hAnsi="Times New Roman" w:cs="Times New Roman"/>
          <w:spacing w:val="-6"/>
          <w:sz w:val="24"/>
          <w:szCs w:val="24"/>
          <w:lang w:val="en-US"/>
        </w:rPr>
        <w:t>e</w:t>
      </w:r>
      <w:r w:rsidRPr="00612B60">
        <w:rPr>
          <w:rFonts w:ascii="Times New Roman" w:eastAsia="Times New Roman" w:hAnsi="Times New Roman" w:cs="Times New Roman"/>
          <w:sz w:val="24"/>
          <w:szCs w:val="24"/>
          <w:lang w:val="en-US"/>
        </w:rPr>
        <w:t>r</w:t>
      </w:r>
      <w:proofErr w:type="spellEnd"/>
      <w:r w:rsidRPr="00612B60">
        <w:rPr>
          <w:rFonts w:ascii="Times New Roman" w:eastAsia="Times New Roman" w:hAnsi="Times New Roman" w:cs="Times New Roman"/>
          <w:spacing w:val="-13"/>
          <w:sz w:val="24"/>
          <w:szCs w:val="24"/>
          <w:lang w:val="en-US"/>
        </w:rPr>
        <w:t xml:space="preserve"> </w:t>
      </w:r>
      <w:proofErr w:type="spellStart"/>
      <w:r w:rsidRPr="00612B60">
        <w:rPr>
          <w:rFonts w:ascii="Times New Roman" w:eastAsia="Times New Roman" w:hAnsi="Times New Roman" w:cs="Times New Roman"/>
          <w:spacing w:val="-8"/>
          <w:sz w:val="24"/>
          <w:szCs w:val="24"/>
          <w:lang w:val="en-US"/>
        </w:rPr>
        <w:t>e</w:t>
      </w:r>
      <w:r w:rsidRPr="00612B60">
        <w:rPr>
          <w:rFonts w:ascii="Times New Roman" w:eastAsia="Times New Roman" w:hAnsi="Times New Roman" w:cs="Times New Roman"/>
          <w:sz w:val="24"/>
          <w:szCs w:val="24"/>
          <w:lang w:val="en-US"/>
        </w:rPr>
        <w:t>n</w:t>
      </w:r>
      <w:proofErr w:type="spellEnd"/>
      <w:r w:rsidRPr="00612B60">
        <w:rPr>
          <w:rFonts w:ascii="Times New Roman" w:eastAsia="Times New Roman" w:hAnsi="Times New Roman" w:cs="Times New Roman"/>
          <w:spacing w:val="-14"/>
          <w:sz w:val="24"/>
          <w:szCs w:val="24"/>
          <w:lang w:val="en-US"/>
        </w:rPr>
        <w:t xml:space="preserve"> </w:t>
      </w:r>
      <w:proofErr w:type="spellStart"/>
      <w:r w:rsidRPr="00612B60">
        <w:rPr>
          <w:rFonts w:ascii="Times New Roman" w:eastAsia="Times New Roman" w:hAnsi="Times New Roman" w:cs="Times New Roman"/>
          <w:spacing w:val="-4"/>
          <w:sz w:val="24"/>
          <w:szCs w:val="24"/>
          <w:lang w:val="en-US"/>
        </w:rPr>
        <w:t>l</w:t>
      </w:r>
      <w:r w:rsidRPr="00612B60">
        <w:rPr>
          <w:rFonts w:ascii="Times New Roman" w:eastAsia="Times New Roman" w:hAnsi="Times New Roman" w:cs="Times New Roman"/>
          <w:spacing w:val="-7"/>
          <w:sz w:val="24"/>
          <w:szCs w:val="24"/>
          <w:lang w:val="en-US"/>
        </w:rPr>
        <w:t>i</w:t>
      </w:r>
      <w:r w:rsidRPr="00612B60">
        <w:rPr>
          <w:rFonts w:ascii="Times New Roman" w:eastAsia="Times New Roman" w:hAnsi="Times New Roman" w:cs="Times New Roman"/>
          <w:spacing w:val="-5"/>
          <w:sz w:val="24"/>
          <w:szCs w:val="24"/>
          <w:lang w:val="en-US"/>
        </w:rPr>
        <w:t>g</w:t>
      </w:r>
      <w:r w:rsidRPr="00612B60">
        <w:rPr>
          <w:rFonts w:ascii="Times New Roman" w:eastAsia="Times New Roman" w:hAnsi="Times New Roman" w:cs="Times New Roman"/>
          <w:spacing w:val="-7"/>
          <w:sz w:val="24"/>
          <w:szCs w:val="24"/>
          <w:lang w:val="en-US"/>
        </w:rPr>
        <w:t>n</w:t>
      </w:r>
      <w:r w:rsidRPr="00612B60">
        <w:rPr>
          <w:rFonts w:ascii="Times New Roman" w:eastAsia="Times New Roman" w:hAnsi="Times New Roman" w:cs="Times New Roman"/>
          <w:spacing w:val="-6"/>
          <w:sz w:val="24"/>
          <w:szCs w:val="24"/>
          <w:lang w:val="en-US"/>
        </w:rPr>
        <w:t>e</w:t>
      </w:r>
      <w:proofErr w:type="spellEnd"/>
      <w:r w:rsidRPr="00612B60">
        <w:rPr>
          <w:rFonts w:ascii="Times New Roman" w:eastAsia="Times New Roman" w:hAnsi="Times New Roman" w:cs="Times New Roman"/>
          <w:sz w:val="24"/>
          <w:szCs w:val="24"/>
          <w:lang w:val="en-US"/>
        </w:rPr>
        <w:t>,</w:t>
      </w:r>
      <w:r w:rsidRPr="00612B60">
        <w:rPr>
          <w:rFonts w:ascii="Times New Roman" w:eastAsia="Times New Roman" w:hAnsi="Times New Roman" w:cs="Times New Roman"/>
          <w:spacing w:val="-14"/>
          <w:sz w:val="24"/>
          <w:szCs w:val="24"/>
          <w:lang w:val="en-US"/>
        </w:rPr>
        <w:t xml:space="preserve"> </w:t>
      </w:r>
      <w:r w:rsidRPr="00612B60">
        <w:rPr>
          <w:rFonts w:ascii="Times New Roman" w:eastAsia="Times New Roman" w:hAnsi="Times New Roman" w:cs="Times New Roman"/>
          <w:spacing w:val="-4"/>
          <w:sz w:val="24"/>
          <w:szCs w:val="24"/>
          <w:lang w:val="en-US"/>
        </w:rPr>
        <w:t>l</w:t>
      </w:r>
      <w:r w:rsidRPr="00612B60">
        <w:rPr>
          <w:rFonts w:ascii="Times New Roman" w:eastAsia="Times New Roman" w:hAnsi="Times New Roman" w:cs="Times New Roman"/>
          <w:sz w:val="24"/>
          <w:szCs w:val="24"/>
          <w:lang w:val="en-US"/>
        </w:rPr>
        <w:t>e</w:t>
      </w:r>
      <w:r w:rsidRPr="00612B60">
        <w:rPr>
          <w:rFonts w:ascii="Times New Roman" w:eastAsia="Times New Roman" w:hAnsi="Times New Roman" w:cs="Times New Roman"/>
          <w:spacing w:val="-15"/>
          <w:sz w:val="24"/>
          <w:szCs w:val="24"/>
          <w:lang w:val="en-US"/>
        </w:rPr>
        <w:t xml:space="preserve"> </w:t>
      </w:r>
      <w:proofErr w:type="spellStart"/>
      <w:r w:rsidRPr="00612B60">
        <w:rPr>
          <w:rFonts w:ascii="Times New Roman" w:eastAsia="Times New Roman" w:hAnsi="Times New Roman" w:cs="Times New Roman"/>
          <w:spacing w:val="-5"/>
          <w:sz w:val="24"/>
          <w:szCs w:val="24"/>
          <w:lang w:val="en-US"/>
        </w:rPr>
        <w:t>p</w:t>
      </w:r>
      <w:r w:rsidRPr="00612B60">
        <w:rPr>
          <w:rFonts w:ascii="Times New Roman" w:eastAsia="Times New Roman" w:hAnsi="Times New Roman" w:cs="Times New Roman"/>
          <w:spacing w:val="-6"/>
          <w:sz w:val="24"/>
          <w:szCs w:val="24"/>
          <w:lang w:val="en-US"/>
        </w:rPr>
        <w:t>r</w:t>
      </w:r>
      <w:r w:rsidRPr="00612B60">
        <w:rPr>
          <w:rFonts w:ascii="Times New Roman" w:eastAsia="Times New Roman" w:hAnsi="Times New Roman" w:cs="Times New Roman"/>
          <w:spacing w:val="-8"/>
          <w:sz w:val="24"/>
          <w:szCs w:val="24"/>
          <w:lang w:val="en-US"/>
        </w:rPr>
        <w:t>e</w:t>
      </w:r>
      <w:r w:rsidRPr="00612B60">
        <w:rPr>
          <w:rFonts w:ascii="Times New Roman" w:eastAsia="Times New Roman" w:hAnsi="Times New Roman" w:cs="Times New Roman"/>
          <w:spacing w:val="-7"/>
          <w:sz w:val="24"/>
          <w:szCs w:val="24"/>
          <w:lang w:val="en-US"/>
        </w:rPr>
        <w:t>s</w:t>
      </w:r>
      <w:r w:rsidRPr="00612B60">
        <w:rPr>
          <w:rFonts w:ascii="Times New Roman" w:eastAsia="Times New Roman" w:hAnsi="Times New Roman" w:cs="Times New Roman"/>
          <w:spacing w:val="-4"/>
          <w:sz w:val="24"/>
          <w:szCs w:val="24"/>
          <w:lang w:val="en-US"/>
        </w:rPr>
        <w:t>t</w:t>
      </w:r>
      <w:r w:rsidRPr="00612B60">
        <w:rPr>
          <w:rFonts w:ascii="Times New Roman" w:eastAsia="Times New Roman" w:hAnsi="Times New Roman" w:cs="Times New Roman"/>
          <w:spacing w:val="-8"/>
          <w:sz w:val="24"/>
          <w:szCs w:val="24"/>
          <w:lang w:val="en-US"/>
        </w:rPr>
        <w:t>a</w:t>
      </w:r>
      <w:r w:rsidRPr="00612B60">
        <w:rPr>
          <w:rFonts w:ascii="Times New Roman" w:eastAsia="Times New Roman" w:hAnsi="Times New Roman" w:cs="Times New Roman"/>
          <w:spacing w:val="-4"/>
          <w:sz w:val="24"/>
          <w:szCs w:val="24"/>
          <w:lang w:val="en-US"/>
        </w:rPr>
        <w:t>t</w:t>
      </w:r>
      <w:r w:rsidRPr="00612B60">
        <w:rPr>
          <w:rFonts w:ascii="Times New Roman" w:eastAsia="Times New Roman" w:hAnsi="Times New Roman" w:cs="Times New Roman"/>
          <w:spacing w:val="-6"/>
          <w:sz w:val="24"/>
          <w:szCs w:val="24"/>
          <w:lang w:val="en-US"/>
        </w:rPr>
        <w:t>a</w:t>
      </w:r>
      <w:r w:rsidRPr="00612B60">
        <w:rPr>
          <w:rFonts w:ascii="Times New Roman" w:eastAsia="Times New Roman" w:hAnsi="Times New Roman" w:cs="Times New Roman"/>
          <w:spacing w:val="-7"/>
          <w:sz w:val="24"/>
          <w:szCs w:val="24"/>
          <w:lang w:val="en-US"/>
        </w:rPr>
        <w:t>i</w:t>
      </w:r>
      <w:r w:rsidRPr="00612B60">
        <w:rPr>
          <w:rFonts w:ascii="Times New Roman" w:eastAsia="Times New Roman" w:hAnsi="Times New Roman" w:cs="Times New Roman"/>
          <w:spacing w:val="-6"/>
          <w:sz w:val="24"/>
          <w:szCs w:val="24"/>
          <w:lang w:val="en-US"/>
        </w:rPr>
        <w:t>r</w:t>
      </w:r>
      <w:r w:rsidRPr="00612B60">
        <w:rPr>
          <w:rFonts w:ascii="Times New Roman" w:eastAsia="Times New Roman" w:hAnsi="Times New Roman" w:cs="Times New Roman"/>
          <w:sz w:val="24"/>
          <w:szCs w:val="24"/>
          <w:lang w:val="en-US"/>
        </w:rPr>
        <w:t>e</w:t>
      </w:r>
      <w:proofErr w:type="spellEnd"/>
      <w:r w:rsidRPr="00612B60">
        <w:rPr>
          <w:rFonts w:ascii="Times New Roman" w:eastAsia="Times New Roman" w:hAnsi="Times New Roman" w:cs="Times New Roman"/>
          <w:spacing w:val="-13"/>
          <w:sz w:val="24"/>
          <w:szCs w:val="24"/>
          <w:lang w:val="en-US"/>
        </w:rPr>
        <w:t xml:space="preserve"> </w:t>
      </w:r>
      <w:r w:rsidRPr="00612B60">
        <w:rPr>
          <w:rFonts w:ascii="Times New Roman" w:eastAsia="Times New Roman" w:hAnsi="Times New Roman" w:cs="Times New Roman"/>
          <w:spacing w:val="-7"/>
          <w:sz w:val="24"/>
          <w:szCs w:val="24"/>
          <w:lang w:val="en-US"/>
        </w:rPr>
        <w:t>do</w:t>
      </w:r>
      <w:r w:rsidRPr="00612B60">
        <w:rPr>
          <w:rFonts w:ascii="Times New Roman" w:eastAsia="Times New Roman" w:hAnsi="Times New Roman" w:cs="Times New Roman"/>
          <w:spacing w:val="-4"/>
          <w:sz w:val="24"/>
          <w:szCs w:val="24"/>
          <w:lang w:val="en-US"/>
        </w:rPr>
        <w:t>i</w:t>
      </w:r>
      <w:r w:rsidRPr="00612B60">
        <w:rPr>
          <w:rFonts w:ascii="Times New Roman" w:eastAsia="Times New Roman" w:hAnsi="Times New Roman" w:cs="Times New Roman"/>
          <w:sz w:val="24"/>
          <w:szCs w:val="24"/>
          <w:lang w:val="en-US"/>
        </w:rPr>
        <w:t>t</w:t>
      </w:r>
      <w:r w:rsidRPr="00612B60">
        <w:rPr>
          <w:rFonts w:ascii="Times New Roman" w:eastAsia="Times New Roman" w:hAnsi="Times New Roman" w:cs="Times New Roman"/>
          <w:spacing w:val="-14"/>
          <w:sz w:val="24"/>
          <w:szCs w:val="24"/>
          <w:lang w:val="en-US"/>
        </w:rPr>
        <w:t xml:space="preserve"> </w:t>
      </w:r>
      <w:proofErr w:type="spellStart"/>
      <w:r w:rsidRPr="00612B60">
        <w:rPr>
          <w:rFonts w:ascii="Times New Roman" w:eastAsia="Times New Roman" w:hAnsi="Times New Roman" w:cs="Times New Roman"/>
          <w:spacing w:val="-7"/>
          <w:sz w:val="24"/>
          <w:szCs w:val="24"/>
          <w:lang w:val="en-US"/>
        </w:rPr>
        <w:t>su</w:t>
      </w:r>
      <w:r w:rsidRPr="00612B60">
        <w:rPr>
          <w:rFonts w:ascii="Times New Roman" w:eastAsia="Times New Roman" w:hAnsi="Times New Roman" w:cs="Times New Roman"/>
          <w:spacing w:val="-4"/>
          <w:sz w:val="24"/>
          <w:szCs w:val="24"/>
          <w:lang w:val="en-US"/>
        </w:rPr>
        <w:t>i</w:t>
      </w:r>
      <w:r w:rsidRPr="00612B60">
        <w:rPr>
          <w:rFonts w:ascii="Times New Roman" w:eastAsia="Times New Roman" w:hAnsi="Times New Roman" w:cs="Times New Roman"/>
          <w:spacing w:val="-5"/>
          <w:sz w:val="24"/>
          <w:szCs w:val="24"/>
          <w:lang w:val="en-US"/>
        </w:rPr>
        <w:t>v</w:t>
      </w:r>
      <w:r w:rsidRPr="00612B60">
        <w:rPr>
          <w:rFonts w:ascii="Times New Roman" w:eastAsia="Times New Roman" w:hAnsi="Times New Roman" w:cs="Times New Roman"/>
          <w:spacing w:val="-6"/>
          <w:sz w:val="24"/>
          <w:szCs w:val="24"/>
          <w:lang w:val="en-US"/>
        </w:rPr>
        <w:t>r</w:t>
      </w:r>
      <w:r w:rsidRPr="00612B60">
        <w:rPr>
          <w:rFonts w:ascii="Times New Roman" w:eastAsia="Times New Roman" w:hAnsi="Times New Roman" w:cs="Times New Roman"/>
          <w:sz w:val="24"/>
          <w:szCs w:val="24"/>
          <w:lang w:val="en-US"/>
        </w:rPr>
        <w:t>e</w:t>
      </w:r>
      <w:proofErr w:type="spellEnd"/>
      <w:r w:rsidRPr="00612B60">
        <w:rPr>
          <w:rFonts w:ascii="Times New Roman" w:eastAsia="Times New Roman" w:hAnsi="Times New Roman" w:cs="Times New Roman"/>
          <w:spacing w:val="-17"/>
          <w:sz w:val="24"/>
          <w:szCs w:val="24"/>
          <w:lang w:val="en-US"/>
        </w:rPr>
        <w:t xml:space="preserve"> </w:t>
      </w:r>
      <w:r w:rsidRPr="00612B60">
        <w:rPr>
          <w:rFonts w:ascii="Times New Roman" w:eastAsia="Times New Roman" w:hAnsi="Times New Roman" w:cs="Times New Roman"/>
          <w:spacing w:val="-4"/>
          <w:sz w:val="24"/>
          <w:szCs w:val="24"/>
          <w:lang w:val="en-US"/>
        </w:rPr>
        <w:t>l</w:t>
      </w:r>
      <w:r w:rsidRPr="00612B60">
        <w:rPr>
          <w:rFonts w:ascii="Times New Roman" w:eastAsia="Times New Roman" w:hAnsi="Times New Roman" w:cs="Times New Roman"/>
          <w:spacing w:val="-6"/>
          <w:sz w:val="24"/>
          <w:szCs w:val="24"/>
          <w:lang w:val="en-US"/>
        </w:rPr>
        <w:t>e</w:t>
      </w:r>
      <w:r w:rsidRPr="00612B60">
        <w:rPr>
          <w:rFonts w:ascii="Times New Roman" w:eastAsia="Times New Roman" w:hAnsi="Times New Roman" w:cs="Times New Roman"/>
          <w:sz w:val="24"/>
          <w:szCs w:val="24"/>
          <w:lang w:val="en-US"/>
        </w:rPr>
        <w:t>s</w:t>
      </w:r>
      <w:r w:rsidRPr="00612B60">
        <w:rPr>
          <w:rFonts w:ascii="Times New Roman" w:eastAsia="Times New Roman" w:hAnsi="Times New Roman" w:cs="Times New Roman"/>
          <w:spacing w:val="-12"/>
          <w:sz w:val="24"/>
          <w:szCs w:val="24"/>
          <w:lang w:val="en-US"/>
        </w:rPr>
        <w:t xml:space="preserve"> </w:t>
      </w:r>
      <w:r w:rsidRPr="00612B60">
        <w:rPr>
          <w:rFonts w:ascii="Times New Roman" w:eastAsia="Times New Roman" w:hAnsi="Times New Roman" w:cs="Times New Roman"/>
          <w:spacing w:val="-7"/>
          <w:sz w:val="24"/>
          <w:szCs w:val="24"/>
          <w:lang w:val="en-US"/>
        </w:rPr>
        <w:t>q</w:t>
      </w:r>
      <w:r w:rsidRPr="00612B60">
        <w:rPr>
          <w:rFonts w:ascii="Times New Roman" w:eastAsia="Times New Roman" w:hAnsi="Times New Roman" w:cs="Times New Roman"/>
          <w:spacing w:val="-5"/>
          <w:sz w:val="24"/>
          <w:szCs w:val="24"/>
          <w:lang w:val="en-US"/>
        </w:rPr>
        <w:t>u</w:t>
      </w:r>
      <w:r w:rsidRPr="00612B60">
        <w:rPr>
          <w:rFonts w:ascii="Times New Roman" w:eastAsia="Times New Roman" w:hAnsi="Times New Roman" w:cs="Times New Roman"/>
          <w:spacing w:val="-8"/>
          <w:sz w:val="24"/>
          <w:szCs w:val="24"/>
          <w:lang w:val="en-US"/>
        </w:rPr>
        <w:t>a</w:t>
      </w:r>
      <w:r w:rsidRPr="00612B60">
        <w:rPr>
          <w:rFonts w:ascii="Times New Roman" w:eastAsia="Times New Roman" w:hAnsi="Times New Roman" w:cs="Times New Roman"/>
          <w:spacing w:val="-4"/>
          <w:sz w:val="24"/>
          <w:szCs w:val="24"/>
          <w:lang w:val="en-US"/>
        </w:rPr>
        <w:t>t</w:t>
      </w:r>
      <w:r w:rsidRPr="00612B60">
        <w:rPr>
          <w:rFonts w:ascii="Times New Roman" w:eastAsia="Times New Roman" w:hAnsi="Times New Roman" w:cs="Times New Roman"/>
          <w:spacing w:val="-6"/>
          <w:sz w:val="24"/>
          <w:szCs w:val="24"/>
          <w:lang w:val="en-US"/>
        </w:rPr>
        <w:t>r</w:t>
      </w:r>
      <w:r w:rsidRPr="00612B60">
        <w:rPr>
          <w:rFonts w:ascii="Times New Roman" w:eastAsia="Times New Roman" w:hAnsi="Times New Roman" w:cs="Times New Roman"/>
          <w:sz w:val="24"/>
          <w:szCs w:val="24"/>
          <w:lang w:val="en-US"/>
        </w:rPr>
        <w:t>e</w:t>
      </w:r>
      <w:r w:rsidRPr="00612B60">
        <w:rPr>
          <w:rFonts w:ascii="Times New Roman" w:eastAsia="Times New Roman" w:hAnsi="Times New Roman" w:cs="Times New Roman"/>
          <w:spacing w:val="-13"/>
          <w:sz w:val="24"/>
          <w:szCs w:val="24"/>
          <w:lang w:val="en-US"/>
        </w:rPr>
        <w:t xml:space="preserve"> </w:t>
      </w:r>
      <w:r w:rsidRPr="00612B60">
        <w:rPr>
          <w:rFonts w:ascii="Times New Roman" w:eastAsia="Times New Roman" w:hAnsi="Times New Roman" w:cs="Times New Roman"/>
          <w:spacing w:val="-8"/>
          <w:sz w:val="24"/>
          <w:szCs w:val="24"/>
          <w:lang w:val="en-US"/>
        </w:rPr>
        <w:t>é</w:t>
      </w:r>
      <w:r w:rsidRPr="00612B60">
        <w:rPr>
          <w:rFonts w:ascii="Times New Roman" w:eastAsia="Times New Roman" w:hAnsi="Times New Roman" w:cs="Times New Roman"/>
          <w:spacing w:val="-4"/>
          <w:sz w:val="24"/>
          <w:szCs w:val="24"/>
          <w:lang w:val="en-US"/>
        </w:rPr>
        <w:t>t</w:t>
      </w:r>
      <w:r w:rsidRPr="00612B60">
        <w:rPr>
          <w:rFonts w:ascii="Times New Roman" w:eastAsia="Times New Roman" w:hAnsi="Times New Roman" w:cs="Times New Roman"/>
          <w:spacing w:val="-8"/>
          <w:sz w:val="24"/>
          <w:szCs w:val="24"/>
          <w:lang w:val="en-US"/>
        </w:rPr>
        <w:t>a</w:t>
      </w:r>
      <w:r w:rsidRPr="00612B60">
        <w:rPr>
          <w:rFonts w:ascii="Times New Roman" w:eastAsia="Times New Roman" w:hAnsi="Times New Roman" w:cs="Times New Roman"/>
          <w:spacing w:val="-5"/>
          <w:sz w:val="24"/>
          <w:szCs w:val="24"/>
          <w:lang w:val="en-US"/>
        </w:rPr>
        <w:t>p</w:t>
      </w:r>
      <w:r w:rsidRPr="00612B60">
        <w:rPr>
          <w:rFonts w:ascii="Times New Roman" w:eastAsia="Times New Roman" w:hAnsi="Times New Roman" w:cs="Times New Roman"/>
          <w:spacing w:val="-6"/>
          <w:sz w:val="24"/>
          <w:szCs w:val="24"/>
          <w:lang w:val="en-US"/>
        </w:rPr>
        <w:t>e</w:t>
      </w:r>
      <w:r w:rsidRPr="00612B60">
        <w:rPr>
          <w:rFonts w:ascii="Times New Roman" w:eastAsia="Times New Roman" w:hAnsi="Times New Roman" w:cs="Times New Roman"/>
          <w:sz w:val="24"/>
          <w:szCs w:val="24"/>
          <w:lang w:val="en-US"/>
        </w:rPr>
        <w:t>s</w:t>
      </w:r>
      <w:r w:rsidRPr="00612B60">
        <w:rPr>
          <w:rFonts w:ascii="Times New Roman" w:eastAsia="Times New Roman" w:hAnsi="Times New Roman" w:cs="Times New Roman"/>
          <w:spacing w:val="-14"/>
          <w:sz w:val="24"/>
          <w:szCs w:val="24"/>
          <w:lang w:val="en-US"/>
        </w:rPr>
        <w:t xml:space="preserve"> </w:t>
      </w:r>
      <w:r w:rsidRPr="00612B60">
        <w:rPr>
          <w:rFonts w:ascii="Times New Roman" w:eastAsia="Times New Roman" w:hAnsi="Times New Roman" w:cs="Times New Roman"/>
          <w:spacing w:val="-8"/>
          <w:sz w:val="24"/>
          <w:szCs w:val="24"/>
          <w:lang w:val="en-US"/>
        </w:rPr>
        <w:t>c</w:t>
      </w:r>
      <w:r w:rsidRPr="00612B60">
        <w:rPr>
          <w:rFonts w:ascii="Times New Roman" w:eastAsia="Times New Roman" w:hAnsi="Times New Roman" w:cs="Times New Roman"/>
          <w:spacing w:val="-4"/>
          <w:sz w:val="24"/>
          <w:szCs w:val="24"/>
          <w:lang w:val="en-US"/>
        </w:rPr>
        <w:t>i</w:t>
      </w:r>
      <w:r w:rsidRPr="00612B60">
        <w:rPr>
          <w:rFonts w:ascii="Times New Roman" w:eastAsia="Times New Roman" w:hAnsi="Times New Roman" w:cs="Times New Roman"/>
          <w:spacing w:val="-6"/>
          <w:sz w:val="24"/>
          <w:szCs w:val="24"/>
          <w:lang w:val="en-US"/>
        </w:rPr>
        <w:t>-</w:t>
      </w:r>
      <w:r w:rsidRPr="00612B60">
        <w:rPr>
          <w:rFonts w:ascii="Times New Roman" w:eastAsia="Times New Roman" w:hAnsi="Times New Roman" w:cs="Times New Roman"/>
          <w:spacing w:val="-8"/>
          <w:sz w:val="24"/>
          <w:szCs w:val="24"/>
          <w:lang w:val="en-US"/>
        </w:rPr>
        <w:t>a</w:t>
      </w:r>
      <w:r w:rsidRPr="00612B60">
        <w:rPr>
          <w:rFonts w:ascii="Times New Roman" w:eastAsia="Times New Roman" w:hAnsi="Times New Roman" w:cs="Times New Roman"/>
          <w:spacing w:val="-5"/>
          <w:sz w:val="24"/>
          <w:szCs w:val="24"/>
          <w:lang w:val="en-US"/>
        </w:rPr>
        <w:t>p</w:t>
      </w:r>
      <w:r w:rsidRPr="00612B60">
        <w:rPr>
          <w:rFonts w:ascii="Times New Roman" w:eastAsia="Times New Roman" w:hAnsi="Times New Roman" w:cs="Times New Roman"/>
          <w:spacing w:val="-6"/>
          <w:sz w:val="24"/>
          <w:szCs w:val="24"/>
          <w:lang w:val="en-US"/>
        </w:rPr>
        <w:t>r</w:t>
      </w:r>
      <w:r w:rsidRPr="00612B60">
        <w:rPr>
          <w:rFonts w:ascii="Times New Roman" w:eastAsia="Times New Roman" w:hAnsi="Times New Roman" w:cs="Times New Roman"/>
          <w:spacing w:val="-8"/>
          <w:sz w:val="24"/>
          <w:szCs w:val="24"/>
          <w:lang w:val="en-US"/>
        </w:rPr>
        <w:t>è</w:t>
      </w:r>
      <w:r w:rsidRPr="00612B60">
        <w:rPr>
          <w:rFonts w:ascii="Times New Roman" w:eastAsia="Times New Roman" w:hAnsi="Times New Roman" w:cs="Times New Roman"/>
          <w:sz w:val="24"/>
          <w:szCs w:val="24"/>
          <w:lang w:val="en-US"/>
        </w:rPr>
        <w:t>s</w:t>
      </w:r>
      <w:r w:rsidRPr="00612B60">
        <w:rPr>
          <w:rFonts w:ascii="Times New Roman" w:eastAsia="Times New Roman" w:hAnsi="Times New Roman" w:cs="Times New Roman"/>
          <w:spacing w:val="-11"/>
          <w:sz w:val="24"/>
          <w:szCs w:val="24"/>
          <w:lang w:val="en-US"/>
        </w:rPr>
        <w:t xml:space="preserve"> </w:t>
      </w:r>
      <w:r w:rsidRPr="00612B60">
        <w:rPr>
          <w:rFonts w:ascii="Times New Roman" w:eastAsia="Times New Roman" w:hAnsi="Times New Roman" w:cs="Times New Roman"/>
          <w:sz w:val="24"/>
          <w:szCs w:val="24"/>
          <w:lang w:val="en-US"/>
        </w:rPr>
        <w:t xml:space="preserve">: </w:t>
      </w:r>
      <w:r w:rsidRPr="00612B60">
        <w:rPr>
          <w:rFonts w:ascii="Times New Roman" w:eastAsia="Times New Roman" w:hAnsi="Times New Roman" w:cs="Times New Roman"/>
          <w:spacing w:val="-3"/>
          <w:sz w:val="24"/>
          <w:szCs w:val="24"/>
          <w:u w:val="single" w:color="000000"/>
          <w:lang w:val="en-US"/>
        </w:rPr>
        <w:t>É</w:t>
      </w:r>
      <w:r w:rsidRPr="00612B60">
        <w:rPr>
          <w:rFonts w:ascii="Times New Roman" w:eastAsia="Times New Roman" w:hAnsi="Times New Roman" w:cs="Times New Roman"/>
          <w:spacing w:val="-2"/>
          <w:sz w:val="24"/>
          <w:szCs w:val="24"/>
          <w:u w:val="single" w:color="000000"/>
          <w:lang w:val="en-US"/>
        </w:rPr>
        <w:t>t</w:t>
      </w:r>
      <w:r w:rsidRPr="00612B60">
        <w:rPr>
          <w:rFonts w:ascii="Times New Roman" w:eastAsia="Times New Roman" w:hAnsi="Times New Roman" w:cs="Times New Roman"/>
          <w:spacing w:val="-3"/>
          <w:sz w:val="24"/>
          <w:szCs w:val="24"/>
          <w:u w:val="single" w:color="000000"/>
          <w:lang w:val="en-US"/>
        </w:rPr>
        <w:t>a</w:t>
      </w:r>
      <w:r w:rsidRPr="00612B60">
        <w:rPr>
          <w:rFonts w:ascii="Times New Roman" w:eastAsia="Times New Roman" w:hAnsi="Times New Roman" w:cs="Times New Roman"/>
          <w:spacing w:val="-2"/>
          <w:sz w:val="24"/>
          <w:szCs w:val="24"/>
          <w:u w:val="single" w:color="000000"/>
          <w:lang w:val="en-US"/>
        </w:rPr>
        <w:t>p</w:t>
      </w:r>
      <w:r w:rsidRPr="00612B60">
        <w:rPr>
          <w:rFonts w:ascii="Times New Roman" w:eastAsia="Times New Roman" w:hAnsi="Times New Roman" w:cs="Times New Roman"/>
          <w:sz w:val="24"/>
          <w:szCs w:val="24"/>
          <w:u w:val="single" w:color="000000"/>
          <w:lang w:val="en-US"/>
        </w:rPr>
        <w:t>e</w:t>
      </w:r>
      <w:r w:rsidRPr="00612B60">
        <w:rPr>
          <w:rFonts w:ascii="Times New Roman" w:eastAsia="Times New Roman" w:hAnsi="Times New Roman" w:cs="Times New Roman"/>
          <w:spacing w:val="-15"/>
          <w:sz w:val="24"/>
          <w:szCs w:val="24"/>
          <w:u w:val="single" w:color="000000"/>
          <w:lang w:val="en-US"/>
        </w:rPr>
        <w:t xml:space="preserve"> </w:t>
      </w:r>
      <w:r w:rsidRPr="00612B60">
        <w:rPr>
          <w:rFonts w:ascii="Times New Roman" w:eastAsia="Times New Roman" w:hAnsi="Times New Roman" w:cs="Times New Roman"/>
          <w:sz w:val="24"/>
          <w:szCs w:val="24"/>
          <w:u w:val="single" w:color="000000"/>
          <w:lang w:val="en-US"/>
        </w:rPr>
        <w:t>1</w:t>
      </w:r>
      <w:r w:rsidRPr="00612B60">
        <w:rPr>
          <w:rFonts w:ascii="Times New Roman" w:eastAsia="Times New Roman" w:hAnsi="Times New Roman" w:cs="Times New Roman"/>
          <w:spacing w:val="-14"/>
          <w:sz w:val="24"/>
          <w:szCs w:val="24"/>
          <w:lang w:val="en-US"/>
        </w:rPr>
        <w:t xml:space="preserve"> </w:t>
      </w:r>
      <w:r w:rsidRPr="00612B60">
        <w:rPr>
          <w:rFonts w:ascii="Times New Roman" w:eastAsia="Times New Roman" w:hAnsi="Times New Roman" w:cs="Times New Roman"/>
          <w:sz w:val="24"/>
          <w:szCs w:val="24"/>
          <w:lang w:val="en-US"/>
        </w:rPr>
        <w:t>:</w:t>
      </w:r>
      <w:r w:rsidRPr="00612B60">
        <w:rPr>
          <w:rFonts w:ascii="Times New Roman" w:eastAsia="Times New Roman" w:hAnsi="Times New Roman" w:cs="Times New Roman"/>
          <w:spacing w:val="-12"/>
          <w:sz w:val="24"/>
          <w:szCs w:val="24"/>
          <w:lang w:val="en-US"/>
        </w:rPr>
        <w:t xml:space="preserve"> </w:t>
      </w:r>
      <w:proofErr w:type="spellStart"/>
      <w:r w:rsidRPr="00612B60">
        <w:rPr>
          <w:rFonts w:ascii="Times New Roman" w:eastAsia="Times New Roman" w:hAnsi="Times New Roman" w:cs="Times New Roman"/>
          <w:spacing w:val="-3"/>
          <w:sz w:val="24"/>
          <w:szCs w:val="24"/>
          <w:lang w:val="en-US"/>
        </w:rPr>
        <w:t>E</w:t>
      </w:r>
      <w:r w:rsidRPr="00612B60">
        <w:rPr>
          <w:rFonts w:ascii="Times New Roman" w:eastAsia="Times New Roman" w:hAnsi="Times New Roman" w:cs="Times New Roman"/>
          <w:sz w:val="24"/>
          <w:szCs w:val="24"/>
          <w:lang w:val="en-US"/>
        </w:rPr>
        <w:t>n</w:t>
      </w:r>
      <w:r w:rsidRPr="00612B60">
        <w:rPr>
          <w:rFonts w:ascii="Times New Roman" w:eastAsia="Times New Roman" w:hAnsi="Times New Roman" w:cs="Times New Roman"/>
          <w:spacing w:val="-3"/>
          <w:sz w:val="24"/>
          <w:szCs w:val="24"/>
          <w:lang w:val="en-US"/>
        </w:rPr>
        <w:t>re</w:t>
      </w:r>
      <w:r w:rsidRPr="00612B60">
        <w:rPr>
          <w:rFonts w:ascii="Times New Roman" w:eastAsia="Times New Roman" w:hAnsi="Times New Roman" w:cs="Times New Roman"/>
          <w:spacing w:val="-2"/>
          <w:sz w:val="24"/>
          <w:szCs w:val="24"/>
          <w:lang w:val="en-US"/>
        </w:rPr>
        <w:t>gis</w:t>
      </w:r>
      <w:r w:rsidRPr="00612B60">
        <w:rPr>
          <w:rFonts w:ascii="Times New Roman" w:eastAsia="Times New Roman" w:hAnsi="Times New Roman" w:cs="Times New Roman"/>
          <w:sz w:val="24"/>
          <w:szCs w:val="24"/>
          <w:lang w:val="en-US"/>
        </w:rPr>
        <w:t>t</w:t>
      </w:r>
      <w:r w:rsidRPr="00612B60">
        <w:rPr>
          <w:rFonts w:ascii="Times New Roman" w:eastAsia="Times New Roman" w:hAnsi="Times New Roman" w:cs="Times New Roman"/>
          <w:spacing w:val="-3"/>
          <w:sz w:val="24"/>
          <w:szCs w:val="24"/>
          <w:lang w:val="en-US"/>
        </w:rPr>
        <w:t>re</w:t>
      </w:r>
      <w:r w:rsidRPr="00612B60">
        <w:rPr>
          <w:rFonts w:ascii="Times New Roman" w:eastAsia="Times New Roman" w:hAnsi="Times New Roman" w:cs="Times New Roman"/>
          <w:sz w:val="24"/>
          <w:szCs w:val="24"/>
          <w:lang w:val="en-US"/>
        </w:rPr>
        <w:t>m</w:t>
      </w:r>
      <w:r w:rsidRPr="00612B60">
        <w:rPr>
          <w:rFonts w:ascii="Times New Roman" w:eastAsia="Times New Roman" w:hAnsi="Times New Roman" w:cs="Times New Roman"/>
          <w:spacing w:val="-3"/>
          <w:sz w:val="24"/>
          <w:szCs w:val="24"/>
          <w:lang w:val="en-US"/>
        </w:rPr>
        <w:t>e</w:t>
      </w:r>
      <w:r w:rsidRPr="00612B60">
        <w:rPr>
          <w:rFonts w:ascii="Times New Roman" w:eastAsia="Times New Roman" w:hAnsi="Times New Roman" w:cs="Times New Roman"/>
          <w:spacing w:val="-2"/>
          <w:sz w:val="24"/>
          <w:szCs w:val="24"/>
          <w:lang w:val="en-US"/>
        </w:rPr>
        <w:t>n</w:t>
      </w:r>
      <w:r w:rsidRPr="00612B60">
        <w:rPr>
          <w:rFonts w:ascii="Times New Roman" w:eastAsia="Times New Roman" w:hAnsi="Times New Roman" w:cs="Times New Roman"/>
          <w:sz w:val="24"/>
          <w:szCs w:val="24"/>
          <w:lang w:val="en-US"/>
        </w:rPr>
        <w:t>t</w:t>
      </w:r>
      <w:proofErr w:type="spellEnd"/>
      <w:r w:rsidRPr="00612B60">
        <w:rPr>
          <w:rFonts w:ascii="Times New Roman" w:eastAsia="Times New Roman" w:hAnsi="Times New Roman" w:cs="Times New Roman"/>
          <w:spacing w:val="-11"/>
          <w:sz w:val="24"/>
          <w:szCs w:val="24"/>
          <w:lang w:val="en-US"/>
        </w:rPr>
        <w:t xml:space="preserve"> </w:t>
      </w:r>
      <w:r w:rsidRPr="00612B60">
        <w:rPr>
          <w:rFonts w:ascii="Times New Roman" w:eastAsia="Times New Roman" w:hAnsi="Times New Roman" w:cs="Times New Roman"/>
          <w:spacing w:val="-2"/>
          <w:sz w:val="24"/>
          <w:szCs w:val="24"/>
          <w:lang w:val="en-US"/>
        </w:rPr>
        <w:t>d</w:t>
      </w:r>
      <w:r w:rsidRPr="00612B60">
        <w:rPr>
          <w:rFonts w:ascii="Times New Roman" w:eastAsia="Times New Roman" w:hAnsi="Times New Roman" w:cs="Times New Roman"/>
          <w:sz w:val="24"/>
          <w:szCs w:val="24"/>
          <w:lang w:val="en-US"/>
        </w:rPr>
        <w:t>e</w:t>
      </w:r>
      <w:r w:rsidRPr="00612B60">
        <w:rPr>
          <w:rFonts w:ascii="Times New Roman" w:eastAsia="Times New Roman" w:hAnsi="Times New Roman" w:cs="Times New Roman"/>
          <w:spacing w:val="-15"/>
          <w:sz w:val="24"/>
          <w:szCs w:val="24"/>
          <w:lang w:val="en-US"/>
        </w:rPr>
        <w:t xml:space="preserve"> </w:t>
      </w:r>
      <w:proofErr w:type="spellStart"/>
      <w:r w:rsidRPr="00612B60">
        <w:rPr>
          <w:rFonts w:ascii="Times New Roman" w:eastAsia="Times New Roman" w:hAnsi="Times New Roman" w:cs="Times New Roman"/>
          <w:spacing w:val="-2"/>
          <w:sz w:val="24"/>
          <w:szCs w:val="24"/>
          <w:lang w:val="en-US"/>
        </w:rPr>
        <w:t>l</w:t>
      </w:r>
      <w:r w:rsidRPr="00612B60">
        <w:rPr>
          <w:rFonts w:ascii="Times New Roman" w:eastAsia="Times New Roman" w:hAnsi="Times New Roman" w:cs="Times New Roman"/>
          <w:spacing w:val="-3"/>
          <w:sz w:val="24"/>
          <w:szCs w:val="24"/>
          <w:lang w:val="en-US"/>
        </w:rPr>
        <w:t>’E</w:t>
      </w:r>
      <w:r w:rsidRPr="00612B60">
        <w:rPr>
          <w:rFonts w:ascii="Times New Roman" w:eastAsia="Times New Roman" w:hAnsi="Times New Roman" w:cs="Times New Roman"/>
          <w:spacing w:val="-2"/>
          <w:sz w:val="24"/>
          <w:szCs w:val="24"/>
          <w:lang w:val="en-US"/>
        </w:rPr>
        <w:t>n</w:t>
      </w:r>
      <w:r w:rsidRPr="00612B60">
        <w:rPr>
          <w:rFonts w:ascii="Times New Roman" w:eastAsia="Times New Roman" w:hAnsi="Times New Roman" w:cs="Times New Roman"/>
          <w:sz w:val="24"/>
          <w:szCs w:val="24"/>
          <w:lang w:val="en-US"/>
        </w:rPr>
        <w:t>t</w:t>
      </w:r>
      <w:r w:rsidRPr="00612B60">
        <w:rPr>
          <w:rFonts w:ascii="Times New Roman" w:eastAsia="Times New Roman" w:hAnsi="Times New Roman" w:cs="Times New Roman"/>
          <w:spacing w:val="-3"/>
          <w:sz w:val="24"/>
          <w:szCs w:val="24"/>
          <w:lang w:val="en-US"/>
        </w:rPr>
        <w:t>re</w:t>
      </w:r>
      <w:r w:rsidRPr="00612B60">
        <w:rPr>
          <w:rFonts w:ascii="Times New Roman" w:eastAsia="Times New Roman" w:hAnsi="Times New Roman" w:cs="Times New Roman"/>
          <w:sz w:val="24"/>
          <w:szCs w:val="24"/>
          <w:lang w:val="en-US"/>
        </w:rPr>
        <w:t>p</w:t>
      </w:r>
      <w:r w:rsidRPr="00612B60">
        <w:rPr>
          <w:rFonts w:ascii="Times New Roman" w:eastAsia="Times New Roman" w:hAnsi="Times New Roman" w:cs="Times New Roman"/>
          <w:spacing w:val="-3"/>
          <w:sz w:val="24"/>
          <w:szCs w:val="24"/>
          <w:lang w:val="en-US"/>
        </w:rPr>
        <w:t>r</w:t>
      </w:r>
      <w:r w:rsidRPr="00612B60">
        <w:rPr>
          <w:rFonts w:ascii="Times New Roman" w:eastAsia="Times New Roman" w:hAnsi="Times New Roman" w:cs="Times New Roman"/>
          <w:spacing w:val="-2"/>
          <w:sz w:val="24"/>
          <w:szCs w:val="24"/>
          <w:lang w:val="en-US"/>
        </w:rPr>
        <w:t>is</w:t>
      </w:r>
      <w:r w:rsidRPr="00612B60">
        <w:rPr>
          <w:rFonts w:ascii="Times New Roman" w:eastAsia="Times New Roman" w:hAnsi="Times New Roman" w:cs="Times New Roman"/>
          <w:sz w:val="24"/>
          <w:szCs w:val="24"/>
          <w:lang w:val="en-US"/>
        </w:rPr>
        <w:t>e</w:t>
      </w:r>
      <w:proofErr w:type="spellEnd"/>
      <w:r w:rsidRPr="00612B60">
        <w:rPr>
          <w:rFonts w:ascii="Times New Roman" w:eastAsia="Times New Roman" w:hAnsi="Times New Roman" w:cs="Times New Roman"/>
          <w:spacing w:val="-15"/>
          <w:sz w:val="24"/>
          <w:szCs w:val="24"/>
          <w:lang w:val="en-US"/>
        </w:rPr>
        <w:t xml:space="preserve"> </w:t>
      </w:r>
      <w:r w:rsidRPr="00612B60">
        <w:rPr>
          <w:rFonts w:ascii="Times New Roman" w:eastAsia="Times New Roman" w:hAnsi="Times New Roman" w:cs="Times New Roman"/>
          <w:spacing w:val="-2"/>
          <w:sz w:val="24"/>
          <w:szCs w:val="24"/>
          <w:lang w:val="en-US"/>
        </w:rPr>
        <w:t>d</w:t>
      </w:r>
      <w:r w:rsidRPr="00612B60">
        <w:rPr>
          <w:rFonts w:ascii="Times New Roman" w:eastAsia="Times New Roman" w:hAnsi="Times New Roman" w:cs="Times New Roman"/>
          <w:spacing w:val="-3"/>
          <w:sz w:val="24"/>
          <w:szCs w:val="24"/>
          <w:lang w:val="en-US"/>
        </w:rPr>
        <w:t>a</w:t>
      </w:r>
      <w:r w:rsidRPr="00612B60">
        <w:rPr>
          <w:rFonts w:ascii="Times New Roman" w:eastAsia="Times New Roman" w:hAnsi="Times New Roman" w:cs="Times New Roman"/>
          <w:sz w:val="24"/>
          <w:szCs w:val="24"/>
          <w:lang w:val="en-US"/>
        </w:rPr>
        <w:t>ns</w:t>
      </w:r>
      <w:r w:rsidRPr="00612B60">
        <w:rPr>
          <w:rFonts w:ascii="Times New Roman" w:eastAsia="Times New Roman" w:hAnsi="Times New Roman" w:cs="Times New Roman"/>
          <w:spacing w:val="-17"/>
          <w:sz w:val="24"/>
          <w:szCs w:val="24"/>
          <w:lang w:val="en-US"/>
        </w:rPr>
        <w:t xml:space="preserve"> </w:t>
      </w:r>
      <w:r w:rsidRPr="00612B60">
        <w:rPr>
          <w:rFonts w:ascii="Times New Roman" w:eastAsia="Times New Roman" w:hAnsi="Times New Roman" w:cs="Times New Roman"/>
          <w:spacing w:val="-2"/>
          <w:sz w:val="24"/>
          <w:szCs w:val="24"/>
          <w:lang w:val="en-US"/>
        </w:rPr>
        <w:t>l</w:t>
      </w:r>
      <w:r w:rsidRPr="00612B60">
        <w:rPr>
          <w:rFonts w:ascii="Times New Roman" w:eastAsia="Times New Roman" w:hAnsi="Times New Roman" w:cs="Times New Roman"/>
          <w:sz w:val="24"/>
          <w:szCs w:val="24"/>
          <w:lang w:val="en-US"/>
        </w:rPr>
        <w:t>a</w:t>
      </w:r>
      <w:r w:rsidRPr="00612B60">
        <w:rPr>
          <w:rFonts w:ascii="Times New Roman" w:eastAsia="Times New Roman" w:hAnsi="Times New Roman" w:cs="Times New Roman"/>
          <w:spacing w:val="-15"/>
          <w:sz w:val="24"/>
          <w:szCs w:val="24"/>
          <w:lang w:val="en-US"/>
        </w:rPr>
        <w:t xml:space="preserve"> </w:t>
      </w:r>
      <w:proofErr w:type="spellStart"/>
      <w:r w:rsidRPr="00612B60">
        <w:rPr>
          <w:rFonts w:ascii="Times New Roman" w:eastAsia="Times New Roman" w:hAnsi="Times New Roman" w:cs="Times New Roman"/>
          <w:spacing w:val="-2"/>
          <w:sz w:val="24"/>
          <w:szCs w:val="24"/>
          <w:lang w:val="en-US"/>
        </w:rPr>
        <w:t>p</w:t>
      </w:r>
      <w:r w:rsidRPr="00612B60">
        <w:rPr>
          <w:rFonts w:ascii="Times New Roman" w:eastAsia="Times New Roman" w:hAnsi="Times New Roman" w:cs="Times New Roman"/>
          <w:sz w:val="24"/>
          <w:szCs w:val="24"/>
          <w:lang w:val="en-US"/>
        </w:rPr>
        <w:t>la</w:t>
      </w:r>
      <w:r w:rsidRPr="00612B60">
        <w:rPr>
          <w:rFonts w:ascii="Times New Roman" w:eastAsia="Times New Roman" w:hAnsi="Times New Roman" w:cs="Times New Roman"/>
          <w:spacing w:val="-2"/>
          <w:sz w:val="24"/>
          <w:szCs w:val="24"/>
          <w:lang w:val="en-US"/>
        </w:rPr>
        <w:t>t</w:t>
      </w:r>
      <w:r w:rsidRPr="00612B60">
        <w:rPr>
          <w:rFonts w:ascii="Times New Roman" w:eastAsia="Times New Roman" w:hAnsi="Times New Roman" w:cs="Times New Roman"/>
          <w:spacing w:val="-3"/>
          <w:sz w:val="24"/>
          <w:szCs w:val="24"/>
          <w:lang w:val="en-US"/>
        </w:rPr>
        <w:t>ef</w:t>
      </w:r>
      <w:r w:rsidRPr="00612B60">
        <w:rPr>
          <w:rFonts w:ascii="Times New Roman" w:eastAsia="Times New Roman" w:hAnsi="Times New Roman" w:cs="Times New Roman"/>
          <w:sz w:val="24"/>
          <w:szCs w:val="24"/>
          <w:lang w:val="en-US"/>
        </w:rPr>
        <w:t>o</w:t>
      </w:r>
      <w:r w:rsidRPr="00612B60">
        <w:rPr>
          <w:rFonts w:ascii="Times New Roman" w:eastAsia="Times New Roman" w:hAnsi="Times New Roman" w:cs="Times New Roman"/>
          <w:spacing w:val="-3"/>
          <w:sz w:val="24"/>
          <w:szCs w:val="24"/>
          <w:lang w:val="en-US"/>
        </w:rPr>
        <w:t>r</w:t>
      </w:r>
      <w:r w:rsidRPr="00612B60">
        <w:rPr>
          <w:rFonts w:ascii="Times New Roman" w:eastAsia="Times New Roman" w:hAnsi="Times New Roman" w:cs="Times New Roman"/>
          <w:spacing w:val="-2"/>
          <w:sz w:val="24"/>
          <w:szCs w:val="24"/>
          <w:lang w:val="en-US"/>
        </w:rPr>
        <w:t>m</w:t>
      </w:r>
      <w:r w:rsidRPr="00612B60">
        <w:rPr>
          <w:rFonts w:ascii="Times New Roman" w:eastAsia="Times New Roman" w:hAnsi="Times New Roman" w:cs="Times New Roman"/>
          <w:sz w:val="24"/>
          <w:szCs w:val="24"/>
          <w:lang w:val="en-US"/>
        </w:rPr>
        <w:t>e</w:t>
      </w:r>
      <w:proofErr w:type="spellEnd"/>
      <w:r w:rsidRPr="00612B60">
        <w:rPr>
          <w:rFonts w:ascii="Times New Roman" w:eastAsia="Times New Roman" w:hAnsi="Times New Roman" w:cs="Times New Roman"/>
          <w:spacing w:val="-15"/>
          <w:sz w:val="24"/>
          <w:szCs w:val="24"/>
          <w:lang w:val="en-US"/>
        </w:rPr>
        <w:t xml:space="preserve"> </w:t>
      </w:r>
      <w:r w:rsidRPr="00612B60">
        <w:rPr>
          <w:rFonts w:ascii="Times New Roman" w:eastAsia="Times New Roman" w:hAnsi="Times New Roman" w:cs="Times New Roman"/>
          <w:spacing w:val="-2"/>
          <w:sz w:val="24"/>
          <w:szCs w:val="24"/>
          <w:lang w:val="en-US"/>
        </w:rPr>
        <w:t>C</w:t>
      </w:r>
      <w:r w:rsidRPr="00612B60">
        <w:rPr>
          <w:rFonts w:ascii="Times New Roman" w:eastAsia="Times New Roman" w:hAnsi="Times New Roman" w:cs="Times New Roman"/>
          <w:sz w:val="24"/>
          <w:szCs w:val="24"/>
          <w:lang w:val="en-US"/>
        </w:rPr>
        <w:t>O</w:t>
      </w:r>
      <w:r w:rsidRPr="00612B60">
        <w:rPr>
          <w:rFonts w:ascii="Times New Roman" w:eastAsia="Times New Roman" w:hAnsi="Times New Roman" w:cs="Times New Roman"/>
          <w:spacing w:val="-3"/>
          <w:sz w:val="24"/>
          <w:szCs w:val="24"/>
          <w:lang w:val="en-US"/>
        </w:rPr>
        <w:t>LE</w:t>
      </w:r>
      <w:r w:rsidRPr="00612B60">
        <w:rPr>
          <w:rFonts w:ascii="Times New Roman" w:eastAsia="Times New Roman" w:hAnsi="Times New Roman" w:cs="Times New Roman"/>
          <w:spacing w:val="-1"/>
          <w:sz w:val="24"/>
          <w:szCs w:val="24"/>
          <w:lang w:val="en-US"/>
        </w:rPr>
        <w:t>P</w:t>
      </w:r>
      <w:r w:rsidRPr="00612B60">
        <w:rPr>
          <w:rFonts w:ascii="Times New Roman" w:eastAsia="Times New Roman" w:hAnsi="Times New Roman" w:cs="Times New Roman"/>
          <w:sz w:val="24"/>
          <w:szCs w:val="24"/>
          <w:lang w:val="en-US"/>
        </w:rPr>
        <w:t>S</w:t>
      </w:r>
    </w:p>
    <w:p w14:paraId="6ACAB92A" w14:textId="77777777" w:rsidR="007647BD" w:rsidRPr="00612B60" w:rsidRDefault="007647BD" w:rsidP="007647BD">
      <w:pPr>
        <w:spacing w:before="19" w:after="0" w:line="260" w:lineRule="exact"/>
        <w:rPr>
          <w:rFonts w:ascii="Times New Roman" w:eastAsia="Times New Roman" w:hAnsi="Times New Roman" w:cs="Times New Roman"/>
          <w:sz w:val="26"/>
          <w:szCs w:val="26"/>
          <w:lang w:val="en-US"/>
        </w:rPr>
      </w:pPr>
    </w:p>
    <w:p w14:paraId="7E2E70F2" w14:textId="77777777" w:rsidR="007647BD" w:rsidRPr="00612B60" w:rsidRDefault="007647BD" w:rsidP="007647BD">
      <w:pPr>
        <w:spacing w:before="35" w:after="0" w:line="260" w:lineRule="exact"/>
        <w:ind w:left="113" w:right="952" w:firstLine="466"/>
        <w:rPr>
          <w:rFonts w:ascii="Times New Roman" w:eastAsia="Times New Roman" w:hAnsi="Times New Roman" w:cs="Times New Roman"/>
          <w:sz w:val="24"/>
          <w:szCs w:val="24"/>
          <w:lang w:val="en-US"/>
        </w:rPr>
      </w:pPr>
      <w:r w:rsidRPr="00612B60">
        <w:rPr>
          <w:rFonts w:ascii="Times New Roman" w:eastAsia="Arial" w:hAnsi="Times New Roman" w:cs="Times New Roman"/>
          <w:sz w:val="24"/>
          <w:szCs w:val="24"/>
          <w:lang w:val="en-US"/>
        </w:rPr>
        <w:t xml:space="preserve">-   </w:t>
      </w:r>
      <w:r w:rsidRPr="00612B60">
        <w:rPr>
          <w:rFonts w:ascii="Times New Roman" w:eastAsia="Arial" w:hAnsi="Times New Roman" w:cs="Times New Roman"/>
          <w:spacing w:val="14"/>
          <w:sz w:val="24"/>
          <w:szCs w:val="24"/>
          <w:lang w:val="en-US"/>
        </w:rPr>
        <w:t xml:space="preserve"> </w:t>
      </w:r>
      <w:r w:rsidRPr="00612B60">
        <w:rPr>
          <w:rFonts w:ascii="Times New Roman" w:eastAsia="Times New Roman" w:hAnsi="Times New Roman" w:cs="Times New Roman"/>
          <w:spacing w:val="1"/>
          <w:sz w:val="24"/>
          <w:szCs w:val="24"/>
          <w:lang w:val="en-US"/>
        </w:rPr>
        <w:t>S</w:t>
      </w:r>
      <w:r w:rsidRPr="00612B60">
        <w:rPr>
          <w:rFonts w:ascii="Times New Roman" w:eastAsia="Times New Roman" w:hAnsi="Times New Roman" w:cs="Times New Roman"/>
          <w:sz w:val="24"/>
          <w:szCs w:val="24"/>
          <w:lang w:val="en-US"/>
        </w:rPr>
        <w:t>e</w:t>
      </w:r>
      <w:r w:rsidRPr="00612B60">
        <w:rPr>
          <w:rFonts w:ascii="Times New Roman" w:eastAsia="Times New Roman" w:hAnsi="Times New Roman" w:cs="Times New Roman"/>
          <w:spacing w:val="52"/>
          <w:sz w:val="24"/>
          <w:szCs w:val="24"/>
          <w:lang w:val="en-US"/>
        </w:rPr>
        <w:t xml:space="preserve"> </w:t>
      </w:r>
      <w:r w:rsidRPr="00612B60">
        <w:rPr>
          <w:rFonts w:ascii="Times New Roman" w:eastAsia="Times New Roman" w:hAnsi="Times New Roman" w:cs="Times New Roman"/>
          <w:spacing w:val="-1"/>
          <w:sz w:val="24"/>
          <w:szCs w:val="24"/>
          <w:lang w:val="en-US"/>
        </w:rPr>
        <w:t>c</w:t>
      </w:r>
      <w:r w:rsidRPr="00612B60">
        <w:rPr>
          <w:rFonts w:ascii="Times New Roman" w:eastAsia="Times New Roman" w:hAnsi="Times New Roman" w:cs="Times New Roman"/>
          <w:sz w:val="24"/>
          <w:szCs w:val="24"/>
          <w:lang w:val="en-US"/>
        </w:rPr>
        <w:t>onn</w:t>
      </w:r>
      <w:r w:rsidRPr="00612B60">
        <w:rPr>
          <w:rFonts w:ascii="Times New Roman" w:eastAsia="Times New Roman" w:hAnsi="Times New Roman" w:cs="Times New Roman"/>
          <w:spacing w:val="-1"/>
          <w:sz w:val="24"/>
          <w:szCs w:val="24"/>
          <w:lang w:val="en-US"/>
        </w:rPr>
        <w:t>ec</w:t>
      </w:r>
      <w:r w:rsidRPr="00612B60">
        <w:rPr>
          <w:rFonts w:ascii="Times New Roman" w:eastAsia="Times New Roman" w:hAnsi="Times New Roman" w:cs="Times New Roman"/>
          <w:sz w:val="24"/>
          <w:szCs w:val="24"/>
          <w:lang w:val="en-US"/>
        </w:rPr>
        <w:t>ter</w:t>
      </w:r>
      <w:r w:rsidRPr="00612B60">
        <w:rPr>
          <w:rFonts w:ascii="Times New Roman" w:eastAsia="Times New Roman" w:hAnsi="Times New Roman" w:cs="Times New Roman"/>
          <w:spacing w:val="52"/>
          <w:sz w:val="24"/>
          <w:szCs w:val="24"/>
          <w:lang w:val="en-US"/>
        </w:rPr>
        <w:t xml:space="preserve"> </w:t>
      </w:r>
      <w:r w:rsidRPr="00612B60">
        <w:rPr>
          <w:rFonts w:ascii="Times New Roman" w:eastAsia="Times New Roman" w:hAnsi="Times New Roman" w:cs="Times New Roman"/>
          <w:sz w:val="24"/>
          <w:szCs w:val="24"/>
          <w:lang w:val="en-US"/>
        </w:rPr>
        <w:t>à</w:t>
      </w:r>
      <w:r w:rsidRPr="00612B60">
        <w:rPr>
          <w:rFonts w:ascii="Times New Roman" w:eastAsia="Times New Roman" w:hAnsi="Times New Roman" w:cs="Times New Roman"/>
          <w:spacing w:val="55"/>
          <w:sz w:val="24"/>
          <w:szCs w:val="24"/>
          <w:lang w:val="en-US"/>
        </w:rPr>
        <w:t xml:space="preserve"> </w:t>
      </w:r>
      <w:r w:rsidRPr="00612B60">
        <w:rPr>
          <w:rFonts w:ascii="Times New Roman" w:eastAsia="Times New Roman" w:hAnsi="Times New Roman" w:cs="Times New Roman"/>
          <w:sz w:val="24"/>
          <w:szCs w:val="24"/>
          <w:lang w:val="en-US"/>
        </w:rPr>
        <w:t>CO</w:t>
      </w:r>
      <w:r w:rsidRPr="00612B60">
        <w:rPr>
          <w:rFonts w:ascii="Times New Roman" w:eastAsia="Times New Roman" w:hAnsi="Times New Roman" w:cs="Times New Roman"/>
          <w:spacing w:val="-1"/>
          <w:sz w:val="24"/>
          <w:szCs w:val="24"/>
          <w:lang w:val="en-US"/>
        </w:rPr>
        <w:t>L</w:t>
      </w:r>
      <w:r w:rsidRPr="00612B60">
        <w:rPr>
          <w:rFonts w:ascii="Times New Roman" w:eastAsia="Times New Roman" w:hAnsi="Times New Roman" w:cs="Times New Roman"/>
          <w:sz w:val="24"/>
          <w:szCs w:val="24"/>
          <w:lang w:val="en-US"/>
        </w:rPr>
        <w:t>E</w:t>
      </w:r>
      <w:r w:rsidRPr="00612B60">
        <w:rPr>
          <w:rFonts w:ascii="Times New Roman" w:eastAsia="Times New Roman" w:hAnsi="Times New Roman" w:cs="Times New Roman"/>
          <w:spacing w:val="3"/>
          <w:sz w:val="24"/>
          <w:szCs w:val="24"/>
          <w:lang w:val="en-US"/>
        </w:rPr>
        <w:t>P</w:t>
      </w:r>
      <w:r w:rsidRPr="00612B60">
        <w:rPr>
          <w:rFonts w:ascii="Times New Roman" w:eastAsia="Times New Roman" w:hAnsi="Times New Roman" w:cs="Times New Roman"/>
          <w:sz w:val="24"/>
          <w:szCs w:val="24"/>
          <w:lang w:val="en-US"/>
        </w:rPr>
        <w:t>S</w:t>
      </w:r>
      <w:r w:rsidRPr="00612B60">
        <w:rPr>
          <w:rFonts w:ascii="Times New Roman" w:eastAsia="Times New Roman" w:hAnsi="Times New Roman" w:cs="Times New Roman"/>
          <w:spacing w:val="54"/>
          <w:sz w:val="24"/>
          <w:szCs w:val="24"/>
          <w:lang w:val="en-US"/>
        </w:rPr>
        <w:t xml:space="preserve"> </w:t>
      </w:r>
      <w:r w:rsidRPr="00612B60">
        <w:rPr>
          <w:rFonts w:ascii="Times New Roman" w:eastAsia="Times New Roman" w:hAnsi="Times New Roman" w:cs="Times New Roman"/>
          <w:sz w:val="24"/>
          <w:szCs w:val="24"/>
          <w:lang w:val="en-US"/>
        </w:rPr>
        <w:t>à</w:t>
      </w:r>
      <w:r w:rsidRPr="00612B60">
        <w:rPr>
          <w:rFonts w:ascii="Times New Roman" w:eastAsia="Times New Roman" w:hAnsi="Times New Roman" w:cs="Times New Roman"/>
          <w:spacing w:val="52"/>
          <w:sz w:val="24"/>
          <w:szCs w:val="24"/>
          <w:lang w:val="en-US"/>
        </w:rPr>
        <w:t xml:space="preserve"> </w:t>
      </w:r>
      <w:proofErr w:type="spellStart"/>
      <w:r w:rsidRPr="00612B60">
        <w:rPr>
          <w:rFonts w:ascii="Times New Roman" w:eastAsia="Times New Roman" w:hAnsi="Times New Roman" w:cs="Times New Roman"/>
          <w:sz w:val="24"/>
          <w:szCs w:val="24"/>
          <w:lang w:val="en-US"/>
        </w:rPr>
        <w:t>p</w:t>
      </w:r>
      <w:r w:rsidRPr="00612B60">
        <w:rPr>
          <w:rFonts w:ascii="Times New Roman" w:eastAsia="Times New Roman" w:hAnsi="Times New Roman" w:cs="Times New Roman"/>
          <w:spacing w:val="-1"/>
          <w:sz w:val="24"/>
          <w:szCs w:val="24"/>
          <w:lang w:val="en-US"/>
        </w:rPr>
        <w:t>a</w:t>
      </w:r>
      <w:r w:rsidRPr="00612B60">
        <w:rPr>
          <w:rFonts w:ascii="Times New Roman" w:eastAsia="Times New Roman" w:hAnsi="Times New Roman" w:cs="Times New Roman"/>
          <w:sz w:val="24"/>
          <w:szCs w:val="24"/>
          <w:lang w:val="en-US"/>
        </w:rPr>
        <w:t>rtir</w:t>
      </w:r>
      <w:proofErr w:type="spellEnd"/>
      <w:r w:rsidRPr="00612B60">
        <w:rPr>
          <w:rFonts w:ascii="Times New Roman" w:eastAsia="Times New Roman" w:hAnsi="Times New Roman" w:cs="Times New Roman"/>
          <w:spacing w:val="52"/>
          <w:sz w:val="24"/>
          <w:szCs w:val="24"/>
          <w:lang w:val="en-US"/>
        </w:rPr>
        <w:t xml:space="preserve"> </w:t>
      </w:r>
      <w:r w:rsidRPr="00612B60">
        <w:rPr>
          <w:rFonts w:ascii="Times New Roman" w:eastAsia="Times New Roman" w:hAnsi="Times New Roman" w:cs="Times New Roman"/>
          <w:sz w:val="24"/>
          <w:szCs w:val="24"/>
          <w:lang w:val="en-US"/>
        </w:rPr>
        <w:t>de</w:t>
      </w:r>
      <w:r w:rsidRPr="00612B60">
        <w:rPr>
          <w:rFonts w:ascii="Times New Roman" w:eastAsia="Times New Roman" w:hAnsi="Times New Roman" w:cs="Times New Roman"/>
          <w:spacing w:val="52"/>
          <w:sz w:val="24"/>
          <w:szCs w:val="24"/>
          <w:lang w:val="en-US"/>
        </w:rPr>
        <w:t xml:space="preserve"> </w:t>
      </w:r>
      <w:proofErr w:type="spellStart"/>
      <w:r w:rsidRPr="00612B60">
        <w:rPr>
          <w:rFonts w:ascii="Times New Roman" w:eastAsia="Times New Roman" w:hAnsi="Times New Roman" w:cs="Times New Roman"/>
          <w:sz w:val="24"/>
          <w:szCs w:val="24"/>
          <w:lang w:val="en-US"/>
        </w:rPr>
        <w:t>l’</w:t>
      </w:r>
      <w:r w:rsidRPr="00612B60">
        <w:rPr>
          <w:rFonts w:ascii="Times New Roman" w:eastAsia="Times New Roman" w:hAnsi="Times New Roman" w:cs="Times New Roman"/>
          <w:spacing w:val="-1"/>
          <w:sz w:val="24"/>
          <w:szCs w:val="24"/>
          <w:lang w:val="en-US"/>
        </w:rPr>
        <w:t>a</w:t>
      </w:r>
      <w:r w:rsidRPr="00612B60">
        <w:rPr>
          <w:rFonts w:ascii="Times New Roman" w:eastAsia="Times New Roman" w:hAnsi="Times New Roman" w:cs="Times New Roman"/>
          <w:spacing w:val="2"/>
          <w:sz w:val="24"/>
          <w:szCs w:val="24"/>
          <w:lang w:val="en-US"/>
        </w:rPr>
        <w:t>d</w:t>
      </w:r>
      <w:r w:rsidRPr="00612B60">
        <w:rPr>
          <w:rFonts w:ascii="Times New Roman" w:eastAsia="Times New Roman" w:hAnsi="Times New Roman" w:cs="Times New Roman"/>
          <w:sz w:val="24"/>
          <w:szCs w:val="24"/>
          <w:lang w:val="en-US"/>
        </w:rPr>
        <w:t>r</w:t>
      </w:r>
      <w:r w:rsidRPr="00612B60">
        <w:rPr>
          <w:rFonts w:ascii="Times New Roman" w:eastAsia="Times New Roman" w:hAnsi="Times New Roman" w:cs="Times New Roman"/>
          <w:spacing w:val="-2"/>
          <w:sz w:val="24"/>
          <w:szCs w:val="24"/>
          <w:lang w:val="en-US"/>
        </w:rPr>
        <w:t>e</w:t>
      </w:r>
      <w:r w:rsidRPr="00612B60">
        <w:rPr>
          <w:rFonts w:ascii="Times New Roman" w:eastAsia="Times New Roman" w:hAnsi="Times New Roman" w:cs="Times New Roman"/>
          <w:sz w:val="24"/>
          <w:szCs w:val="24"/>
          <w:lang w:val="en-US"/>
        </w:rPr>
        <w:t>sse</w:t>
      </w:r>
      <w:proofErr w:type="spellEnd"/>
      <w:r w:rsidRPr="00612B60">
        <w:rPr>
          <w:rFonts w:ascii="Times New Roman" w:eastAsia="Times New Roman" w:hAnsi="Times New Roman" w:cs="Times New Roman"/>
          <w:sz w:val="24"/>
          <w:szCs w:val="24"/>
          <w:lang w:val="en-US"/>
        </w:rPr>
        <w:t xml:space="preserve">  </w:t>
      </w:r>
      <w:hyperlink r:id="rId64">
        <w:r w:rsidRPr="00612B60">
          <w:rPr>
            <w:rFonts w:ascii="Times New Roman" w:eastAsia="Times New Roman" w:hAnsi="Times New Roman" w:cs="Times New Roman"/>
            <w:sz w:val="24"/>
            <w:szCs w:val="24"/>
            <w:u w:val="single" w:color="0461C1"/>
            <w:lang w:val="en-US"/>
          </w:rPr>
          <w:t>ht</w:t>
        </w:r>
        <w:r w:rsidRPr="00612B60">
          <w:rPr>
            <w:rFonts w:ascii="Times New Roman" w:eastAsia="Times New Roman" w:hAnsi="Times New Roman" w:cs="Times New Roman"/>
            <w:spacing w:val="1"/>
            <w:sz w:val="24"/>
            <w:szCs w:val="24"/>
            <w:u w:val="single" w:color="0461C1"/>
            <w:lang w:val="en-US"/>
          </w:rPr>
          <w:t>t</w:t>
        </w:r>
        <w:r w:rsidRPr="00612B60">
          <w:rPr>
            <w:rFonts w:ascii="Times New Roman" w:eastAsia="Times New Roman" w:hAnsi="Times New Roman" w:cs="Times New Roman"/>
            <w:sz w:val="24"/>
            <w:szCs w:val="24"/>
            <w:u w:val="single" w:color="0461C1"/>
            <w:lang w:val="en-US"/>
          </w:rPr>
          <w:t>ps:</w:t>
        </w:r>
        <w:r w:rsidRPr="00612B60">
          <w:rPr>
            <w:rFonts w:ascii="Times New Roman" w:eastAsia="Times New Roman" w:hAnsi="Times New Roman" w:cs="Times New Roman"/>
            <w:spacing w:val="1"/>
            <w:sz w:val="24"/>
            <w:szCs w:val="24"/>
            <w:u w:val="single" w:color="0461C1"/>
            <w:lang w:val="en-US"/>
          </w:rPr>
          <w:t>/</w:t>
        </w:r>
        <w:r w:rsidRPr="00612B60">
          <w:rPr>
            <w:rFonts w:ascii="Times New Roman" w:eastAsia="Times New Roman" w:hAnsi="Times New Roman" w:cs="Times New Roman"/>
            <w:sz w:val="24"/>
            <w:szCs w:val="24"/>
            <w:u w:val="single" w:color="0461C1"/>
            <w:lang w:val="en-US"/>
          </w:rPr>
          <w:t>/ww</w:t>
        </w:r>
        <w:r w:rsidRPr="00612B60">
          <w:rPr>
            <w:rFonts w:ascii="Times New Roman" w:eastAsia="Times New Roman" w:hAnsi="Times New Roman" w:cs="Times New Roman"/>
            <w:spacing w:val="-1"/>
            <w:sz w:val="24"/>
            <w:szCs w:val="24"/>
            <w:u w:val="single" w:color="0461C1"/>
            <w:lang w:val="en-US"/>
          </w:rPr>
          <w:t>w</w:t>
        </w:r>
        <w:r w:rsidRPr="00612B60">
          <w:rPr>
            <w:rFonts w:ascii="Times New Roman" w:eastAsia="Times New Roman" w:hAnsi="Times New Roman" w:cs="Times New Roman"/>
            <w:sz w:val="24"/>
            <w:szCs w:val="24"/>
            <w:u w:val="single" w:color="0461C1"/>
            <w:lang w:val="en-US"/>
          </w:rPr>
          <w:t>.ma</w:t>
        </w:r>
        <w:r w:rsidRPr="00612B60">
          <w:rPr>
            <w:rFonts w:ascii="Times New Roman" w:eastAsia="Times New Roman" w:hAnsi="Times New Roman" w:cs="Times New Roman"/>
            <w:spacing w:val="-1"/>
            <w:sz w:val="24"/>
            <w:szCs w:val="24"/>
            <w:u w:val="single" w:color="0461C1"/>
            <w:lang w:val="en-US"/>
          </w:rPr>
          <w:t>rc</w:t>
        </w:r>
        <w:r w:rsidRPr="00612B60">
          <w:rPr>
            <w:rFonts w:ascii="Times New Roman" w:eastAsia="Times New Roman" w:hAnsi="Times New Roman" w:cs="Times New Roman"/>
            <w:sz w:val="24"/>
            <w:szCs w:val="24"/>
            <w:u w:val="single" w:color="0461C1"/>
            <w:lang w:val="en-US"/>
          </w:rPr>
          <w:t>h</w:t>
        </w:r>
        <w:r w:rsidRPr="00612B60">
          <w:rPr>
            <w:rFonts w:ascii="Times New Roman" w:eastAsia="Times New Roman" w:hAnsi="Times New Roman" w:cs="Times New Roman"/>
            <w:spacing w:val="-1"/>
            <w:sz w:val="24"/>
            <w:szCs w:val="24"/>
            <w:u w:val="single" w:color="0461C1"/>
            <w:lang w:val="en-US"/>
          </w:rPr>
          <w:t>e</w:t>
        </w:r>
        <w:r w:rsidRPr="00612B60">
          <w:rPr>
            <w:rFonts w:ascii="Times New Roman" w:eastAsia="Times New Roman" w:hAnsi="Times New Roman" w:cs="Times New Roman"/>
            <w:sz w:val="24"/>
            <w:szCs w:val="24"/>
            <w:u w:val="single" w:color="0461C1"/>
            <w:lang w:val="en-US"/>
          </w:rPr>
          <w:t>spu</w:t>
        </w:r>
        <w:r w:rsidRPr="00612B60">
          <w:rPr>
            <w:rFonts w:ascii="Times New Roman" w:eastAsia="Times New Roman" w:hAnsi="Times New Roman" w:cs="Times New Roman"/>
            <w:spacing w:val="2"/>
            <w:sz w:val="24"/>
            <w:szCs w:val="24"/>
            <w:u w:val="single" w:color="0461C1"/>
            <w:lang w:val="en-US"/>
          </w:rPr>
          <w:t>b</w:t>
        </w:r>
        <w:r w:rsidRPr="00612B60">
          <w:rPr>
            <w:rFonts w:ascii="Times New Roman" w:eastAsia="Times New Roman" w:hAnsi="Times New Roman" w:cs="Times New Roman"/>
            <w:sz w:val="24"/>
            <w:szCs w:val="24"/>
            <w:u w:val="single" w:color="0461C1"/>
            <w:lang w:val="en-US"/>
          </w:rPr>
          <w:t>l</w:t>
        </w:r>
        <w:r w:rsidRPr="00612B60">
          <w:rPr>
            <w:rFonts w:ascii="Times New Roman" w:eastAsia="Times New Roman" w:hAnsi="Times New Roman" w:cs="Times New Roman"/>
            <w:spacing w:val="1"/>
            <w:sz w:val="24"/>
            <w:szCs w:val="24"/>
            <w:u w:val="single" w:color="0461C1"/>
            <w:lang w:val="en-US"/>
          </w:rPr>
          <w:t>i</w:t>
        </w:r>
        <w:r w:rsidRPr="00612B60">
          <w:rPr>
            <w:rFonts w:ascii="Times New Roman" w:eastAsia="Times New Roman" w:hAnsi="Times New Roman" w:cs="Times New Roman"/>
            <w:spacing w:val="-1"/>
            <w:sz w:val="24"/>
            <w:szCs w:val="24"/>
            <w:u w:val="single" w:color="0461C1"/>
            <w:lang w:val="en-US"/>
          </w:rPr>
          <w:t>c</w:t>
        </w:r>
        <w:r w:rsidRPr="00612B60">
          <w:rPr>
            <w:rFonts w:ascii="Times New Roman" w:eastAsia="Times New Roman" w:hAnsi="Times New Roman" w:cs="Times New Roman"/>
            <w:sz w:val="24"/>
            <w:szCs w:val="24"/>
            <w:u w:val="single" w:color="0461C1"/>
            <w:lang w:val="en-US"/>
          </w:rPr>
          <w:t>s.</w:t>
        </w:r>
        <w:r w:rsidRPr="00612B60">
          <w:rPr>
            <w:rFonts w:ascii="Times New Roman" w:eastAsia="Times New Roman" w:hAnsi="Times New Roman" w:cs="Times New Roman"/>
            <w:spacing w:val="-1"/>
            <w:sz w:val="24"/>
            <w:szCs w:val="24"/>
            <w:u w:val="single" w:color="0461C1"/>
            <w:lang w:val="en-US"/>
          </w:rPr>
          <w:t>c</w:t>
        </w:r>
        <w:r w:rsidRPr="00612B60">
          <w:rPr>
            <w:rFonts w:ascii="Times New Roman" w:eastAsia="Times New Roman" w:hAnsi="Times New Roman" w:cs="Times New Roman"/>
            <w:sz w:val="24"/>
            <w:szCs w:val="24"/>
            <w:u w:val="single" w:color="0461C1"/>
            <w:lang w:val="en-US"/>
          </w:rPr>
          <w:t>m</w:t>
        </w:r>
        <w:r w:rsidRPr="00612B60">
          <w:rPr>
            <w:rFonts w:ascii="Times New Roman" w:eastAsia="Times New Roman" w:hAnsi="Times New Roman" w:cs="Times New Roman"/>
            <w:spacing w:val="38"/>
            <w:sz w:val="24"/>
            <w:szCs w:val="24"/>
            <w:lang w:val="en-US"/>
          </w:rPr>
          <w:t xml:space="preserve"> </w:t>
        </w:r>
        <w:r w:rsidRPr="00612B60">
          <w:rPr>
            <w:rFonts w:ascii="Times New Roman" w:eastAsia="Times New Roman" w:hAnsi="Times New Roman" w:cs="Times New Roman"/>
            <w:spacing w:val="-5"/>
            <w:sz w:val="24"/>
            <w:szCs w:val="24"/>
            <w:lang w:val="en-US"/>
          </w:rPr>
          <w:t>ou</w:t>
        </w:r>
      </w:hyperlink>
      <w:r w:rsidRPr="00612B60">
        <w:rPr>
          <w:rFonts w:ascii="Times New Roman" w:eastAsia="Times New Roman" w:hAnsi="Times New Roman" w:cs="Times New Roman"/>
          <w:spacing w:val="-5"/>
          <w:sz w:val="24"/>
          <w:szCs w:val="24"/>
          <w:lang w:val="en-US"/>
        </w:rPr>
        <w:t xml:space="preserve"> </w:t>
      </w:r>
      <w:hyperlink r:id="rId65">
        <w:r w:rsidRPr="00612B60">
          <w:rPr>
            <w:rFonts w:ascii="Times New Roman" w:eastAsia="Times New Roman" w:hAnsi="Times New Roman" w:cs="Times New Roman"/>
            <w:spacing w:val="2"/>
            <w:w w:val="90"/>
            <w:sz w:val="24"/>
            <w:szCs w:val="24"/>
            <w:u w:val="single" w:color="0461C1"/>
            <w:lang w:val="en-US"/>
          </w:rPr>
          <w:t>https</w:t>
        </w:r>
        <w:r w:rsidRPr="00612B60">
          <w:rPr>
            <w:rFonts w:ascii="Times New Roman" w:eastAsia="Times New Roman" w:hAnsi="Times New Roman" w:cs="Times New Roman"/>
            <w:w w:val="90"/>
            <w:sz w:val="24"/>
            <w:szCs w:val="24"/>
            <w:u w:val="single" w:color="0461C1"/>
            <w:lang w:val="en-US"/>
          </w:rPr>
          <w:t>:</w:t>
        </w:r>
        <w:r w:rsidRPr="00612B60">
          <w:rPr>
            <w:rFonts w:ascii="Times New Roman" w:eastAsia="Times New Roman" w:hAnsi="Times New Roman" w:cs="Times New Roman"/>
            <w:spacing w:val="2"/>
            <w:w w:val="90"/>
            <w:sz w:val="24"/>
            <w:szCs w:val="24"/>
            <w:u w:val="single" w:color="0461C1"/>
            <w:lang w:val="en-US"/>
          </w:rPr>
          <w:t>//w</w:t>
        </w:r>
        <w:r w:rsidRPr="00612B60">
          <w:rPr>
            <w:rFonts w:ascii="Times New Roman" w:eastAsia="Times New Roman" w:hAnsi="Times New Roman" w:cs="Times New Roman"/>
            <w:w w:val="90"/>
            <w:sz w:val="24"/>
            <w:szCs w:val="24"/>
            <w:u w:val="single" w:color="0461C1"/>
            <w:lang w:val="en-US"/>
          </w:rPr>
          <w:t>w</w:t>
        </w:r>
        <w:r w:rsidRPr="00612B60">
          <w:rPr>
            <w:rFonts w:ascii="Times New Roman" w:eastAsia="Times New Roman" w:hAnsi="Times New Roman" w:cs="Times New Roman"/>
            <w:spacing w:val="2"/>
            <w:w w:val="90"/>
            <w:sz w:val="24"/>
            <w:szCs w:val="24"/>
            <w:u w:val="single" w:color="0461C1"/>
            <w:lang w:val="en-US"/>
          </w:rPr>
          <w:t>w</w:t>
        </w:r>
        <w:r w:rsidRPr="00612B60">
          <w:rPr>
            <w:rFonts w:ascii="Times New Roman" w:eastAsia="Times New Roman" w:hAnsi="Times New Roman" w:cs="Times New Roman"/>
            <w:spacing w:val="3"/>
            <w:w w:val="90"/>
            <w:sz w:val="24"/>
            <w:szCs w:val="24"/>
            <w:u w:val="single" w:color="0461C1"/>
            <w:lang w:val="en-US"/>
          </w:rPr>
          <w:t>.</w:t>
        </w:r>
        <w:r w:rsidRPr="00612B60">
          <w:rPr>
            <w:rFonts w:ascii="Times New Roman" w:eastAsia="Times New Roman" w:hAnsi="Times New Roman" w:cs="Times New Roman"/>
            <w:w w:val="90"/>
            <w:sz w:val="24"/>
            <w:szCs w:val="24"/>
            <w:u w:val="single" w:color="0461C1"/>
            <w:lang w:val="en-US"/>
          </w:rPr>
          <w:t>p</w:t>
        </w:r>
        <w:r w:rsidRPr="00612B60">
          <w:rPr>
            <w:rFonts w:ascii="Times New Roman" w:eastAsia="Times New Roman" w:hAnsi="Times New Roman" w:cs="Times New Roman"/>
            <w:spacing w:val="2"/>
            <w:w w:val="90"/>
            <w:sz w:val="24"/>
            <w:szCs w:val="24"/>
            <w:u w:val="single" w:color="0461C1"/>
            <w:lang w:val="en-US"/>
          </w:rPr>
          <w:t>ubl</w:t>
        </w:r>
        <w:r w:rsidRPr="00612B60">
          <w:rPr>
            <w:rFonts w:ascii="Times New Roman" w:eastAsia="Times New Roman" w:hAnsi="Times New Roman" w:cs="Times New Roman"/>
            <w:w w:val="90"/>
            <w:sz w:val="24"/>
            <w:szCs w:val="24"/>
            <w:u w:val="single" w:color="0461C1"/>
            <w:lang w:val="en-US"/>
          </w:rPr>
          <w:t>i</w:t>
        </w:r>
        <w:r w:rsidRPr="00612B60">
          <w:rPr>
            <w:rFonts w:ascii="Times New Roman" w:eastAsia="Times New Roman" w:hAnsi="Times New Roman" w:cs="Times New Roman"/>
            <w:spacing w:val="2"/>
            <w:w w:val="90"/>
            <w:sz w:val="24"/>
            <w:szCs w:val="24"/>
            <w:u w:val="single" w:color="0461C1"/>
            <w:lang w:val="en-US"/>
          </w:rPr>
          <w:t>csc</w:t>
        </w:r>
        <w:r w:rsidRPr="00612B60">
          <w:rPr>
            <w:rFonts w:ascii="Times New Roman" w:eastAsia="Times New Roman" w:hAnsi="Times New Roman" w:cs="Times New Roman"/>
            <w:w w:val="90"/>
            <w:sz w:val="24"/>
            <w:szCs w:val="24"/>
            <w:u w:val="single" w:color="0461C1"/>
            <w:lang w:val="en-US"/>
          </w:rPr>
          <w:t>o</w:t>
        </w:r>
        <w:r w:rsidRPr="00612B60">
          <w:rPr>
            <w:rFonts w:ascii="Times New Roman" w:eastAsia="Times New Roman" w:hAnsi="Times New Roman" w:cs="Times New Roman"/>
            <w:spacing w:val="2"/>
            <w:w w:val="90"/>
            <w:sz w:val="24"/>
            <w:szCs w:val="24"/>
            <w:u w:val="single" w:color="0461C1"/>
            <w:lang w:val="en-US"/>
          </w:rPr>
          <w:t>ntr</w:t>
        </w:r>
        <w:r w:rsidRPr="00612B60">
          <w:rPr>
            <w:rFonts w:ascii="Times New Roman" w:eastAsia="Times New Roman" w:hAnsi="Times New Roman" w:cs="Times New Roman"/>
            <w:w w:val="90"/>
            <w:sz w:val="24"/>
            <w:szCs w:val="24"/>
            <w:u w:val="single" w:color="0461C1"/>
            <w:lang w:val="en-US"/>
          </w:rPr>
          <w:t>at</w:t>
        </w:r>
        <w:r w:rsidRPr="00612B60">
          <w:rPr>
            <w:rFonts w:ascii="Times New Roman" w:eastAsia="Times New Roman" w:hAnsi="Times New Roman" w:cs="Times New Roman"/>
            <w:spacing w:val="2"/>
            <w:w w:val="90"/>
            <w:sz w:val="24"/>
            <w:szCs w:val="24"/>
            <w:u w:val="single" w:color="0461C1"/>
            <w:lang w:val="en-US"/>
          </w:rPr>
          <w:t>cs</w:t>
        </w:r>
        <w:r w:rsidRPr="00612B60">
          <w:rPr>
            <w:rFonts w:ascii="Times New Roman" w:eastAsia="Times New Roman" w:hAnsi="Times New Roman" w:cs="Times New Roman"/>
            <w:spacing w:val="3"/>
            <w:w w:val="90"/>
            <w:sz w:val="24"/>
            <w:szCs w:val="24"/>
            <w:u w:val="single" w:color="0461C1"/>
            <w:lang w:val="en-US"/>
          </w:rPr>
          <w:t>.</w:t>
        </w:r>
        <w:r w:rsidRPr="00612B60">
          <w:rPr>
            <w:rFonts w:ascii="Times New Roman" w:eastAsia="Times New Roman" w:hAnsi="Times New Roman" w:cs="Times New Roman"/>
            <w:w w:val="90"/>
            <w:sz w:val="24"/>
            <w:szCs w:val="24"/>
            <w:u w:val="single" w:color="0461C1"/>
            <w:lang w:val="en-US"/>
          </w:rPr>
          <w:t>cm</w:t>
        </w:r>
        <w:r w:rsidRPr="00612B60">
          <w:rPr>
            <w:rFonts w:ascii="Times New Roman" w:eastAsia="Times New Roman" w:hAnsi="Times New Roman" w:cs="Times New Roman"/>
            <w:spacing w:val="50"/>
            <w:w w:val="90"/>
            <w:sz w:val="24"/>
            <w:szCs w:val="24"/>
            <w:lang w:val="en-US"/>
          </w:rPr>
          <w:t xml:space="preserve"> </w:t>
        </w:r>
        <w:r w:rsidRPr="00612B60">
          <w:rPr>
            <w:rFonts w:ascii="Times New Roman" w:eastAsia="Times New Roman" w:hAnsi="Times New Roman" w:cs="Times New Roman"/>
            <w:sz w:val="24"/>
            <w:szCs w:val="24"/>
            <w:lang w:val="en-US"/>
          </w:rPr>
          <w:t>;</w:t>
        </w:r>
      </w:hyperlink>
    </w:p>
    <w:p w14:paraId="56AFFB4F" w14:textId="77777777" w:rsidR="007647BD" w:rsidRPr="00612B60" w:rsidRDefault="007647BD" w:rsidP="007647BD">
      <w:pPr>
        <w:spacing w:before="6" w:after="0" w:line="120" w:lineRule="exact"/>
        <w:rPr>
          <w:rFonts w:ascii="Times New Roman" w:eastAsia="Times New Roman" w:hAnsi="Times New Roman" w:cs="Times New Roman"/>
          <w:sz w:val="12"/>
          <w:szCs w:val="12"/>
          <w:lang w:val="en-US"/>
        </w:rPr>
      </w:pPr>
    </w:p>
    <w:p w14:paraId="3848E83B" w14:textId="77777777" w:rsidR="007647BD" w:rsidRPr="00612B60" w:rsidRDefault="007647BD" w:rsidP="007647BD">
      <w:pPr>
        <w:tabs>
          <w:tab w:val="left" w:pos="920"/>
        </w:tabs>
        <w:spacing w:after="0" w:line="240" w:lineRule="exact"/>
        <w:ind w:left="939" w:right="788" w:hanging="360"/>
        <w:rPr>
          <w:rFonts w:ascii="Times New Roman" w:eastAsia="Times New Roman" w:hAnsi="Times New Roman" w:cs="Times New Roman"/>
          <w:sz w:val="24"/>
          <w:szCs w:val="24"/>
          <w:lang w:val="en-US"/>
        </w:rPr>
      </w:pPr>
      <w:r w:rsidRPr="00612B60">
        <w:rPr>
          <w:rFonts w:ascii="Times New Roman" w:eastAsia="Arial" w:hAnsi="Times New Roman" w:cs="Times New Roman"/>
          <w:sz w:val="24"/>
          <w:szCs w:val="24"/>
          <w:lang w:val="en-US"/>
        </w:rPr>
        <w:t>-</w:t>
      </w:r>
      <w:r w:rsidRPr="00612B60">
        <w:rPr>
          <w:rFonts w:ascii="Times New Roman" w:eastAsia="Arial" w:hAnsi="Times New Roman" w:cs="Times New Roman"/>
          <w:spacing w:val="-65"/>
          <w:sz w:val="24"/>
          <w:szCs w:val="24"/>
          <w:lang w:val="en-US"/>
        </w:rPr>
        <w:t xml:space="preserve"> </w:t>
      </w:r>
      <w:r w:rsidRPr="00612B60">
        <w:rPr>
          <w:rFonts w:ascii="Times New Roman" w:eastAsia="Arial" w:hAnsi="Times New Roman" w:cs="Times New Roman"/>
          <w:sz w:val="24"/>
          <w:szCs w:val="24"/>
          <w:lang w:val="en-US"/>
        </w:rPr>
        <w:tab/>
      </w:r>
      <w:r w:rsidRPr="00612B60">
        <w:rPr>
          <w:rFonts w:ascii="Times New Roman" w:eastAsia="Times New Roman" w:hAnsi="Times New Roman" w:cs="Times New Roman"/>
          <w:spacing w:val="-8"/>
          <w:sz w:val="24"/>
          <w:szCs w:val="24"/>
          <w:lang w:val="en-US"/>
        </w:rPr>
        <w:t>A</w:t>
      </w:r>
      <w:r w:rsidRPr="00612B60">
        <w:rPr>
          <w:rFonts w:ascii="Times New Roman" w:eastAsia="Times New Roman" w:hAnsi="Times New Roman" w:cs="Times New Roman"/>
          <w:spacing w:val="-7"/>
          <w:sz w:val="24"/>
          <w:szCs w:val="24"/>
          <w:lang w:val="en-US"/>
        </w:rPr>
        <w:t>ll</w:t>
      </w:r>
      <w:r w:rsidRPr="00612B60">
        <w:rPr>
          <w:rFonts w:ascii="Times New Roman" w:eastAsia="Times New Roman" w:hAnsi="Times New Roman" w:cs="Times New Roman"/>
          <w:spacing w:val="-8"/>
          <w:sz w:val="24"/>
          <w:szCs w:val="24"/>
          <w:lang w:val="en-US"/>
        </w:rPr>
        <w:t>e</w:t>
      </w:r>
      <w:r w:rsidRPr="00612B60">
        <w:rPr>
          <w:rFonts w:ascii="Times New Roman" w:eastAsia="Times New Roman" w:hAnsi="Times New Roman" w:cs="Times New Roman"/>
          <w:sz w:val="24"/>
          <w:szCs w:val="24"/>
          <w:lang w:val="en-US"/>
        </w:rPr>
        <w:t>r</w:t>
      </w:r>
      <w:r w:rsidRPr="00612B60">
        <w:rPr>
          <w:rFonts w:ascii="Times New Roman" w:eastAsia="Times New Roman" w:hAnsi="Times New Roman" w:cs="Times New Roman"/>
          <w:spacing w:val="-20"/>
          <w:sz w:val="24"/>
          <w:szCs w:val="24"/>
          <w:lang w:val="en-US"/>
        </w:rPr>
        <w:t xml:space="preserve"> </w:t>
      </w:r>
      <w:r w:rsidRPr="00612B60">
        <w:rPr>
          <w:rFonts w:ascii="Times New Roman" w:eastAsia="Times New Roman" w:hAnsi="Times New Roman" w:cs="Times New Roman"/>
          <w:spacing w:val="-7"/>
          <w:sz w:val="24"/>
          <w:szCs w:val="24"/>
          <w:lang w:val="en-US"/>
        </w:rPr>
        <w:t>d</w:t>
      </w:r>
      <w:r w:rsidRPr="00612B60">
        <w:rPr>
          <w:rFonts w:ascii="Times New Roman" w:eastAsia="Times New Roman" w:hAnsi="Times New Roman" w:cs="Times New Roman"/>
          <w:spacing w:val="-8"/>
          <w:sz w:val="24"/>
          <w:szCs w:val="24"/>
          <w:lang w:val="en-US"/>
        </w:rPr>
        <w:t>a</w:t>
      </w:r>
      <w:r w:rsidRPr="00612B60">
        <w:rPr>
          <w:rFonts w:ascii="Times New Roman" w:eastAsia="Times New Roman" w:hAnsi="Times New Roman" w:cs="Times New Roman"/>
          <w:spacing w:val="-10"/>
          <w:sz w:val="24"/>
          <w:szCs w:val="24"/>
          <w:lang w:val="en-US"/>
        </w:rPr>
        <w:t>n</w:t>
      </w:r>
      <w:r w:rsidRPr="00612B60">
        <w:rPr>
          <w:rFonts w:ascii="Times New Roman" w:eastAsia="Times New Roman" w:hAnsi="Times New Roman" w:cs="Times New Roman"/>
          <w:sz w:val="24"/>
          <w:szCs w:val="24"/>
          <w:lang w:val="en-US"/>
        </w:rPr>
        <w:t>s</w:t>
      </w:r>
      <w:r w:rsidRPr="00612B60">
        <w:rPr>
          <w:rFonts w:ascii="Times New Roman" w:eastAsia="Times New Roman" w:hAnsi="Times New Roman" w:cs="Times New Roman"/>
          <w:spacing w:val="-17"/>
          <w:sz w:val="24"/>
          <w:szCs w:val="24"/>
          <w:lang w:val="en-US"/>
        </w:rPr>
        <w:t xml:space="preserve"> </w:t>
      </w:r>
      <w:proofErr w:type="spellStart"/>
      <w:r w:rsidRPr="00612B60">
        <w:rPr>
          <w:rFonts w:ascii="Times New Roman" w:eastAsia="Times New Roman" w:hAnsi="Times New Roman" w:cs="Times New Roman"/>
          <w:spacing w:val="-7"/>
          <w:sz w:val="24"/>
          <w:szCs w:val="24"/>
          <w:lang w:val="en-US"/>
        </w:rPr>
        <w:t>l</w:t>
      </w:r>
      <w:r w:rsidRPr="00612B60">
        <w:rPr>
          <w:rFonts w:ascii="Times New Roman" w:eastAsia="Times New Roman" w:hAnsi="Times New Roman" w:cs="Times New Roman"/>
          <w:spacing w:val="-8"/>
          <w:sz w:val="24"/>
          <w:szCs w:val="24"/>
          <w:lang w:val="en-US"/>
        </w:rPr>
        <w:t>’</w:t>
      </w:r>
      <w:r w:rsidRPr="00612B60">
        <w:rPr>
          <w:rFonts w:ascii="Times New Roman" w:eastAsia="Times New Roman" w:hAnsi="Times New Roman" w:cs="Times New Roman"/>
          <w:spacing w:val="-7"/>
          <w:sz w:val="24"/>
          <w:szCs w:val="24"/>
          <w:lang w:val="en-US"/>
        </w:rPr>
        <w:t>o</w:t>
      </w:r>
      <w:r w:rsidRPr="00612B60">
        <w:rPr>
          <w:rFonts w:ascii="Times New Roman" w:eastAsia="Times New Roman" w:hAnsi="Times New Roman" w:cs="Times New Roman"/>
          <w:spacing w:val="-10"/>
          <w:sz w:val="24"/>
          <w:szCs w:val="24"/>
          <w:lang w:val="en-US"/>
        </w:rPr>
        <w:t>n</w:t>
      </w:r>
      <w:r w:rsidRPr="00612B60">
        <w:rPr>
          <w:rFonts w:ascii="Times New Roman" w:eastAsia="Times New Roman" w:hAnsi="Times New Roman" w:cs="Times New Roman"/>
          <w:spacing w:val="-7"/>
          <w:sz w:val="24"/>
          <w:szCs w:val="24"/>
          <w:lang w:val="en-US"/>
        </w:rPr>
        <w:t>gl</w:t>
      </w:r>
      <w:r w:rsidRPr="00612B60">
        <w:rPr>
          <w:rFonts w:ascii="Times New Roman" w:eastAsia="Times New Roman" w:hAnsi="Times New Roman" w:cs="Times New Roman"/>
          <w:spacing w:val="-11"/>
          <w:sz w:val="24"/>
          <w:szCs w:val="24"/>
          <w:lang w:val="en-US"/>
        </w:rPr>
        <w:t>e</w:t>
      </w:r>
      <w:r w:rsidRPr="00612B60">
        <w:rPr>
          <w:rFonts w:ascii="Times New Roman" w:eastAsia="Times New Roman" w:hAnsi="Times New Roman" w:cs="Times New Roman"/>
          <w:sz w:val="24"/>
          <w:szCs w:val="24"/>
          <w:lang w:val="en-US"/>
        </w:rPr>
        <w:t>t</w:t>
      </w:r>
      <w:proofErr w:type="spellEnd"/>
      <w:r w:rsidRPr="00612B60">
        <w:rPr>
          <w:rFonts w:ascii="Times New Roman" w:eastAsia="Times New Roman" w:hAnsi="Times New Roman" w:cs="Times New Roman"/>
          <w:spacing w:val="-11"/>
          <w:sz w:val="24"/>
          <w:szCs w:val="24"/>
          <w:lang w:val="en-US"/>
        </w:rPr>
        <w:t xml:space="preserve"> </w:t>
      </w:r>
      <w:r w:rsidRPr="00612B60">
        <w:rPr>
          <w:rFonts w:ascii="Times New Roman" w:eastAsia="Times New Roman" w:hAnsi="Times New Roman" w:cs="Times New Roman"/>
          <w:sz w:val="24"/>
          <w:szCs w:val="24"/>
          <w:lang w:val="en-US"/>
        </w:rPr>
        <w:t>«</w:t>
      </w:r>
      <w:r w:rsidRPr="00612B60">
        <w:rPr>
          <w:rFonts w:ascii="Times New Roman" w:eastAsia="Times New Roman" w:hAnsi="Times New Roman" w:cs="Times New Roman"/>
          <w:spacing w:val="-14"/>
          <w:sz w:val="24"/>
          <w:szCs w:val="24"/>
          <w:lang w:val="en-US"/>
        </w:rPr>
        <w:t xml:space="preserve"> </w:t>
      </w:r>
      <w:proofErr w:type="spellStart"/>
      <w:r w:rsidRPr="00612B60">
        <w:rPr>
          <w:rFonts w:ascii="Times New Roman" w:eastAsia="Times New Roman" w:hAnsi="Times New Roman" w:cs="Times New Roman"/>
          <w:i/>
          <w:spacing w:val="-6"/>
          <w:w w:val="99"/>
          <w:sz w:val="25"/>
          <w:szCs w:val="25"/>
          <w:lang w:val="en-US"/>
        </w:rPr>
        <w:t>E</w:t>
      </w:r>
      <w:r w:rsidRPr="00612B60">
        <w:rPr>
          <w:rFonts w:ascii="Times New Roman" w:eastAsia="Times New Roman" w:hAnsi="Times New Roman" w:cs="Times New Roman"/>
          <w:i/>
          <w:spacing w:val="-9"/>
          <w:w w:val="99"/>
          <w:sz w:val="25"/>
          <w:szCs w:val="25"/>
          <w:lang w:val="en-US"/>
        </w:rPr>
        <w:t>n</w:t>
      </w:r>
      <w:r w:rsidRPr="00612B60">
        <w:rPr>
          <w:rFonts w:ascii="Times New Roman" w:eastAsia="Times New Roman" w:hAnsi="Times New Roman" w:cs="Times New Roman"/>
          <w:i/>
          <w:spacing w:val="-6"/>
          <w:w w:val="99"/>
          <w:sz w:val="25"/>
          <w:szCs w:val="25"/>
          <w:lang w:val="en-US"/>
        </w:rPr>
        <w:t>r</w:t>
      </w:r>
      <w:r w:rsidRPr="00612B60">
        <w:rPr>
          <w:rFonts w:ascii="Times New Roman" w:eastAsia="Times New Roman" w:hAnsi="Times New Roman" w:cs="Times New Roman"/>
          <w:i/>
          <w:spacing w:val="-8"/>
          <w:w w:val="99"/>
          <w:sz w:val="25"/>
          <w:szCs w:val="25"/>
          <w:lang w:val="en-US"/>
        </w:rPr>
        <w:t>e</w:t>
      </w:r>
      <w:r w:rsidRPr="00612B60">
        <w:rPr>
          <w:rFonts w:ascii="Times New Roman" w:eastAsia="Times New Roman" w:hAnsi="Times New Roman" w:cs="Times New Roman"/>
          <w:i/>
          <w:spacing w:val="-9"/>
          <w:w w:val="99"/>
          <w:sz w:val="25"/>
          <w:szCs w:val="25"/>
          <w:lang w:val="en-US"/>
        </w:rPr>
        <w:t>g</w:t>
      </w:r>
      <w:r w:rsidRPr="00612B60">
        <w:rPr>
          <w:rFonts w:ascii="Times New Roman" w:eastAsia="Times New Roman" w:hAnsi="Times New Roman" w:cs="Times New Roman"/>
          <w:i/>
          <w:spacing w:val="-7"/>
          <w:w w:val="99"/>
          <w:sz w:val="25"/>
          <w:szCs w:val="25"/>
          <w:lang w:val="en-US"/>
        </w:rPr>
        <w:t>i</w:t>
      </w:r>
      <w:r w:rsidRPr="00612B60">
        <w:rPr>
          <w:rFonts w:ascii="Times New Roman" w:eastAsia="Times New Roman" w:hAnsi="Times New Roman" w:cs="Times New Roman"/>
          <w:i/>
          <w:spacing w:val="-8"/>
          <w:w w:val="99"/>
          <w:sz w:val="25"/>
          <w:szCs w:val="25"/>
          <w:lang w:val="en-US"/>
        </w:rPr>
        <w:t>s</w:t>
      </w:r>
      <w:r w:rsidRPr="00612B60">
        <w:rPr>
          <w:rFonts w:ascii="Times New Roman" w:eastAsia="Times New Roman" w:hAnsi="Times New Roman" w:cs="Times New Roman"/>
          <w:i/>
          <w:spacing w:val="-7"/>
          <w:w w:val="99"/>
          <w:sz w:val="25"/>
          <w:szCs w:val="25"/>
          <w:lang w:val="en-US"/>
        </w:rPr>
        <w:t>t</w:t>
      </w:r>
      <w:r w:rsidRPr="00612B60">
        <w:rPr>
          <w:rFonts w:ascii="Times New Roman" w:eastAsia="Times New Roman" w:hAnsi="Times New Roman" w:cs="Times New Roman"/>
          <w:i/>
          <w:spacing w:val="-6"/>
          <w:w w:val="99"/>
          <w:sz w:val="25"/>
          <w:szCs w:val="25"/>
          <w:lang w:val="en-US"/>
        </w:rPr>
        <w:t>r</w:t>
      </w:r>
      <w:r w:rsidRPr="00612B60">
        <w:rPr>
          <w:rFonts w:ascii="Times New Roman" w:eastAsia="Times New Roman" w:hAnsi="Times New Roman" w:cs="Times New Roman"/>
          <w:i/>
          <w:spacing w:val="-10"/>
          <w:w w:val="99"/>
          <w:sz w:val="25"/>
          <w:szCs w:val="25"/>
          <w:lang w:val="en-US"/>
        </w:rPr>
        <w:t>e</w:t>
      </w:r>
      <w:r w:rsidRPr="00612B60">
        <w:rPr>
          <w:rFonts w:ascii="Times New Roman" w:eastAsia="Times New Roman" w:hAnsi="Times New Roman" w:cs="Times New Roman"/>
          <w:i/>
          <w:spacing w:val="-7"/>
          <w:w w:val="99"/>
          <w:sz w:val="25"/>
          <w:szCs w:val="25"/>
          <w:lang w:val="en-US"/>
        </w:rPr>
        <w:t>m</w:t>
      </w:r>
      <w:r w:rsidRPr="00612B60">
        <w:rPr>
          <w:rFonts w:ascii="Times New Roman" w:eastAsia="Times New Roman" w:hAnsi="Times New Roman" w:cs="Times New Roman"/>
          <w:i/>
          <w:spacing w:val="-8"/>
          <w:w w:val="99"/>
          <w:sz w:val="25"/>
          <w:szCs w:val="25"/>
          <w:lang w:val="en-US"/>
        </w:rPr>
        <w:t>e</w:t>
      </w:r>
      <w:r w:rsidRPr="00612B60">
        <w:rPr>
          <w:rFonts w:ascii="Times New Roman" w:eastAsia="Times New Roman" w:hAnsi="Times New Roman" w:cs="Times New Roman"/>
          <w:i/>
          <w:spacing w:val="-7"/>
          <w:w w:val="99"/>
          <w:sz w:val="25"/>
          <w:szCs w:val="25"/>
          <w:lang w:val="en-US"/>
        </w:rPr>
        <w:t>n</w:t>
      </w:r>
      <w:r w:rsidRPr="00612B60">
        <w:rPr>
          <w:rFonts w:ascii="Times New Roman" w:eastAsia="Times New Roman" w:hAnsi="Times New Roman" w:cs="Times New Roman"/>
          <w:i/>
          <w:w w:val="99"/>
          <w:sz w:val="25"/>
          <w:szCs w:val="25"/>
          <w:lang w:val="en-US"/>
        </w:rPr>
        <w:t>t</w:t>
      </w:r>
      <w:proofErr w:type="spellEnd"/>
      <w:r w:rsidRPr="00612B60">
        <w:rPr>
          <w:rFonts w:ascii="Times New Roman" w:eastAsia="Times New Roman" w:hAnsi="Times New Roman" w:cs="Times New Roman"/>
          <w:i/>
          <w:spacing w:val="-10"/>
          <w:w w:val="99"/>
          <w:sz w:val="25"/>
          <w:szCs w:val="25"/>
          <w:lang w:val="en-US"/>
        </w:rPr>
        <w:t xml:space="preserve"> </w:t>
      </w:r>
      <w:r w:rsidRPr="00612B60">
        <w:rPr>
          <w:rFonts w:ascii="Times New Roman" w:eastAsia="Times New Roman" w:hAnsi="Times New Roman" w:cs="Times New Roman"/>
          <w:i/>
          <w:spacing w:val="-7"/>
          <w:sz w:val="25"/>
          <w:szCs w:val="25"/>
          <w:lang w:val="en-US"/>
        </w:rPr>
        <w:t>d</w:t>
      </w:r>
      <w:r w:rsidRPr="00612B60">
        <w:rPr>
          <w:rFonts w:ascii="Times New Roman" w:eastAsia="Times New Roman" w:hAnsi="Times New Roman" w:cs="Times New Roman"/>
          <w:i/>
          <w:spacing w:val="-10"/>
          <w:sz w:val="25"/>
          <w:szCs w:val="25"/>
          <w:lang w:val="en-US"/>
        </w:rPr>
        <w:t>e</w:t>
      </w:r>
      <w:r w:rsidRPr="00612B60">
        <w:rPr>
          <w:rFonts w:ascii="Times New Roman" w:eastAsia="Times New Roman" w:hAnsi="Times New Roman" w:cs="Times New Roman"/>
          <w:i/>
          <w:sz w:val="25"/>
          <w:szCs w:val="25"/>
          <w:lang w:val="en-US"/>
        </w:rPr>
        <w:t>s</w:t>
      </w:r>
      <w:r w:rsidRPr="00612B60">
        <w:rPr>
          <w:rFonts w:ascii="Times New Roman" w:eastAsia="Times New Roman" w:hAnsi="Times New Roman" w:cs="Times New Roman"/>
          <w:i/>
          <w:spacing w:val="-18"/>
          <w:sz w:val="25"/>
          <w:szCs w:val="25"/>
          <w:lang w:val="en-US"/>
        </w:rPr>
        <w:t xml:space="preserve"> </w:t>
      </w:r>
      <w:proofErr w:type="spellStart"/>
      <w:r w:rsidRPr="00612B60">
        <w:rPr>
          <w:rFonts w:ascii="Times New Roman" w:eastAsia="Times New Roman" w:hAnsi="Times New Roman" w:cs="Times New Roman"/>
          <w:i/>
          <w:spacing w:val="-6"/>
          <w:w w:val="99"/>
          <w:sz w:val="25"/>
          <w:szCs w:val="25"/>
          <w:lang w:val="en-US"/>
        </w:rPr>
        <w:t>s</w:t>
      </w:r>
      <w:r w:rsidRPr="00612B60">
        <w:rPr>
          <w:rFonts w:ascii="Times New Roman" w:eastAsia="Times New Roman" w:hAnsi="Times New Roman" w:cs="Times New Roman"/>
          <w:i/>
          <w:spacing w:val="-7"/>
          <w:w w:val="99"/>
          <w:sz w:val="25"/>
          <w:szCs w:val="25"/>
          <w:lang w:val="en-US"/>
        </w:rPr>
        <w:t>ou</w:t>
      </w:r>
      <w:r w:rsidRPr="00612B60">
        <w:rPr>
          <w:rFonts w:ascii="Times New Roman" w:eastAsia="Times New Roman" w:hAnsi="Times New Roman" w:cs="Times New Roman"/>
          <w:i/>
          <w:spacing w:val="-10"/>
          <w:w w:val="99"/>
          <w:sz w:val="25"/>
          <w:szCs w:val="25"/>
          <w:lang w:val="en-US"/>
        </w:rPr>
        <w:t>m</w:t>
      </w:r>
      <w:r w:rsidRPr="00612B60">
        <w:rPr>
          <w:rFonts w:ascii="Times New Roman" w:eastAsia="Times New Roman" w:hAnsi="Times New Roman" w:cs="Times New Roman"/>
          <w:i/>
          <w:spacing w:val="-9"/>
          <w:w w:val="99"/>
          <w:sz w:val="25"/>
          <w:szCs w:val="25"/>
          <w:lang w:val="en-US"/>
        </w:rPr>
        <w:t>i</w:t>
      </w:r>
      <w:r w:rsidRPr="00612B60">
        <w:rPr>
          <w:rFonts w:ascii="Times New Roman" w:eastAsia="Times New Roman" w:hAnsi="Times New Roman" w:cs="Times New Roman"/>
          <w:i/>
          <w:spacing w:val="-6"/>
          <w:w w:val="99"/>
          <w:sz w:val="25"/>
          <w:szCs w:val="25"/>
          <w:lang w:val="en-US"/>
        </w:rPr>
        <w:t>s</w:t>
      </w:r>
      <w:r w:rsidRPr="00612B60">
        <w:rPr>
          <w:rFonts w:ascii="Times New Roman" w:eastAsia="Times New Roman" w:hAnsi="Times New Roman" w:cs="Times New Roman"/>
          <w:i/>
          <w:spacing w:val="-8"/>
          <w:w w:val="99"/>
          <w:sz w:val="25"/>
          <w:szCs w:val="25"/>
          <w:lang w:val="en-US"/>
        </w:rPr>
        <w:t>s</w:t>
      </w:r>
      <w:r w:rsidRPr="00612B60">
        <w:rPr>
          <w:rFonts w:ascii="Times New Roman" w:eastAsia="Times New Roman" w:hAnsi="Times New Roman" w:cs="Times New Roman"/>
          <w:i/>
          <w:spacing w:val="-7"/>
          <w:w w:val="99"/>
          <w:sz w:val="25"/>
          <w:szCs w:val="25"/>
          <w:lang w:val="en-US"/>
        </w:rPr>
        <w:t>ion</w:t>
      </w:r>
      <w:r w:rsidRPr="00612B60">
        <w:rPr>
          <w:rFonts w:ascii="Times New Roman" w:eastAsia="Times New Roman" w:hAnsi="Times New Roman" w:cs="Times New Roman"/>
          <w:i/>
          <w:spacing w:val="-9"/>
          <w:w w:val="99"/>
          <w:sz w:val="25"/>
          <w:szCs w:val="25"/>
          <w:lang w:val="en-US"/>
        </w:rPr>
        <w:t>n</w:t>
      </w:r>
      <w:r w:rsidRPr="00612B60">
        <w:rPr>
          <w:rFonts w:ascii="Times New Roman" w:eastAsia="Times New Roman" w:hAnsi="Times New Roman" w:cs="Times New Roman"/>
          <w:i/>
          <w:spacing w:val="-7"/>
          <w:w w:val="99"/>
          <w:sz w:val="25"/>
          <w:szCs w:val="25"/>
          <w:lang w:val="en-US"/>
        </w:rPr>
        <w:t>ai</w:t>
      </w:r>
      <w:r w:rsidRPr="00612B60">
        <w:rPr>
          <w:rFonts w:ascii="Times New Roman" w:eastAsia="Times New Roman" w:hAnsi="Times New Roman" w:cs="Times New Roman"/>
          <w:i/>
          <w:spacing w:val="-8"/>
          <w:w w:val="99"/>
          <w:sz w:val="25"/>
          <w:szCs w:val="25"/>
          <w:lang w:val="en-US"/>
        </w:rPr>
        <w:t>re</w:t>
      </w:r>
      <w:r w:rsidRPr="00612B60">
        <w:rPr>
          <w:rFonts w:ascii="Times New Roman" w:eastAsia="Times New Roman" w:hAnsi="Times New Roman" w:cs="Times New Roman"/>
          <w:i/>
          <w:w w:val="99"/>
          <w:sz w:val="25"/>
          <w:szCs w:val="25"/>
          <w:lang w:val="en-US"/>
        </w:rPr>
        <w:t>s</w:t>
      </w:r>
      <w:proofErr w:type="spellEnd"/>
      <w:r w:rsidRPr="00612B60">
        <w:rPr>
          <w:rFonts w:ascii="Times New Roman" w:eastAsia="Times New Roman" w:hAnsi="Times New Roman" w:cs="Times New Roman"/>
          <w:i/>
          <w:spacing w:val="-14"/>
          <w:w w:val="99"/>
          <w:sz w:val="25"/>
          <w:szCs w:val="25"/>
          <w:lang w:val="en-US"/>
        </w:rPr>
        <w:t xml:space="preserve"> </w:t>
      </w:r>
      <w:r w:rsidRPr="00612B60">
        <w:rPr>
          <w:rFonts w:ascii="Times New Roman" w:eastAsia="Times New Roman" w:hAnsi="Times New Roman" w:cs="Times New Roman"/>
          <w:sz w:val="24"/>
          <w:szCs w:val="24"/>
          <w:lang w:val="en-US"/>
        </w:rPr>
        <w:t>»</w:t>
      </w:r>
      <w:r w:rsidRPr="00612B60">
        <w:rPr>
          <w:rFonts w:ascii="Times New Roman" w:eastAsia="Times New Roman" w:hAnsi="Times New Roman" w:cs="Times New Roman"/>
          <w:spacing w:val="-17"/>
          <w:sz w:val="24"/>
          <w:szCs w:val="24"/>
          <w:lang w:val="en-US"/>
        </w:rPr>
        <w:t xml:space="preserve"> </w:t>
      </w:r>
      <w:r w:rsidRPr="00612B60">
        <w:rPr>
          <w:rFonts w:ascii="Times New Roman" w:eastAsia="Times New Roman" w:hAnsi="Times New Roman" w:cs="Times New Roman"/>
          <w:spacing w:val="-8"/>
          <w:sz w:val="24"/>
          <w:szCs w:val="24"/>
          <w:lang w:val="en-US"/>
        </w:rPr>
        <w:t>e</w:t>
      </w:r>
      <w:r w:rsidRPr="00612B60">
        <w:rPr>
          <w:rFonts w:ascii="Times New Roman" w:eastAsia="Times New Roman" w:hAnsi="Times New Roman" w:cs="Times New Roman"/>
          <w:sz w:val="24"/>
          <w:szCs w:val="24"/>
          <w:lang w:val="en-US"/>
        </w:rPr>
        <w:t>t</w:t>
      </w:r>
      <w:r w:rsidRPr="00612B60">
        <w:rPr>
          <w:rFonts w:ascii="Times New Roman" w:eastAsia="Times New Roman" w:hAnsi="Times New Roman" w:cs="Times New Roman"/>
          <w:spacing w:val="-14"/>
          <w:sz w:val="24"/>
          <w:szCs w:val="24"/>
          <w:lang w:val="en-US"/>
        </w:rPr>
        <w:t xml:space="preserve"> </w:t>
      </w:r>
      <w:proofErr w:type="spellStart"/>
      <w:r w:rsidRPr="00612B60">
        <w:rPr>
          <w:rFonts w:ascii="Times New Roman" w:eastAsia="Times New Roman" w:hAnsi="Times New Roman" w:cs="Times New Roman"/>
          <w:spacing w:val="-8"/>
          <w:sz w:val="24"/>
          <w:szCs w:val="24"/>
          <w:lang w:val="en-US"/>
        </w:rPr>
        <w:t>r</w:t>
      </w:r>
      <w:r w:rsidRPr="00612B60">
        <w:rPr>
          <w:rFonts w:ascii="Times New Roman" w:eastAsia="Times New Roman" w:hAnsi="Times New Roman" w:cs="Times New Roman"/>
          <w:spacing w:val="-11"/>
          <w:sz w:val="24"/>
          <w:szCs w:val="24"/>
          <w:lang w:val="en-US"/>
        </w:rPr>
        <w:t>e</w:t>
      </w:r>
      <w:r w:rsidRPr="00612B60">
        <w:rPr>
          <w:rFonts w:ascii="Times New Roman" w:eastAsia="Times New Roman" w:hAnsi="Times New Roman" w:cs="Times New Roman"/>
          <w:spacing w:val="-7"/>
          <w:sz w:val="24"/>
          <w:szCs w:val="24"/>
          <w:lang w:val="en-US"/>
        </w:rPr>
        <w:t>ns</w:t>
      </w:r>
      <w:r w:rsidRPr="00612B60">
        <w:rPr>
          <w:rFonts w:ascii="Times New Roman" w:eastAsia="Times New Roman" w:hAnsi="Times New Roman" w:cs="Times New Roman"/>
          <w:spacing w:val="-11"/>
          <w:sz w:val="24"/>
          <w:szCs w:val="24"/>
          <w:lang w:val="en-US"/>
        </w:rPr>
        <w:t>e</w:t>
      </w:r>
      <w:r w:rsidRPr="00612B60">
        <w:rPr>
          <w:rFonts w:ascii="Times New Roman" w:eastAsia="Times New Roman" w:hAnsi="Times New Roman" w:cs="Times New Roman"/>
          <w:spacing w:val="-7"/>
          <w:sz w:val="24"/>
          <w:szCs w:val="24"/>
          <w:lang w:val="en-US"/>
        </w:rPr>
        <w:t>ign</w:t>
      </w:r>
      <w:r w:rsidRPr="00612B60">
        <w:rPr>
          <w:rFonts w:ascii="Times New Roman" w:eastAsia="Times New Roman" w:hAnsi="Times New Roman" w:cs="Times New Roman"/>
          <w:spacing w:val="-8"/>
          <w:sz w:val="24"/>
          <w:szCs w:val="24"/>
          <w:lang w:val="en-US"/>
        </w:rPr>
        <w:t>e</w:t>
      </w:r>
      <w:r w:rsidRPr="00612B60">
        <w:rPr>
          <w:rFonts w:ascii="Times New Roman" w:eastAsia="Times New Roman" w:hAnsi="Times New Roman" w:cs="Times New Roman"/>
          <w:sz w:val="24"/>
          <w:szCs w:val="24"/>
          <w:lang w:val="en-US"/>
        </w:rPr>
        <w:t>r</w:t>
      </w:r>
      <w:proofErr w:type="spellEnd"/>
      <w:r w:rsidRPr="00612B60">
        <w:rPr>
          <w:rFonts w:ascii="Times New Roman" w:eastAsia="Times New Roman" w:hAnsi="Times New Roman" w:cs="Times New Roman"/>
          <w:spacing w:val="-18"/>
          <w:sz w:val="24"/>
          <w:szCs w:val="24"/>
          <w:lang w:val="en-US"/>
        </w:rPr>
        <w:t xml:space="preserve"> </w:t>
      </w:r>
      <w:proofErr w:type="spellStart"/>
      <w:r w:rsidRPr="00612B60">
        <w:rPr>
          <w:rFonts w:ascii="Times New Roman" w:eastAsia="Times New Roman" w:hAnsi="Times New Roman" w:cs="Times New Roman"/>
          <w:spacing w:val="-9"/>
          <w:sz w:val="24"/>
          <w:szCs w:val="24"/>
          <w:lang w:val="en-US"/>
        </w:rPr>
        <w:t>m</w:t>
      </w:r>
      <w:r w:rsidRPr="00612B60">
        <w:rPr>
          <w:rFonts w:ascii="Times New Roman" w:eastAsia="Times New Roman" w:hAnsi="Times New Roman" w:cs="Times New Roman"/>
          <w:spacing w:val="-7"/>
          <w:sz w:val="24"/>
          <w:szCs w:val="24"/>
          <w:lang w:val="en-US"/>
        </w:rPr>
        <w:t>in</w:t>
      </w:r>
      <w:r w:rsidRPr="00612B60">
        <w:rPr>
          <w:rFonts w:ascii="Times New Roman" w:eastAsia="Times New Roman" w:hAnsi="Times New Roman" w:cs="Times New Roman"/>
          <w:spacing w:val="-10"/>
          <w:sz w:val="24"/>
          <w:szCs w:val="24"/>
          <w:lang w:val="en-US"/>
        </w:rPr>
        <w:t>u</w:t>
      </w:r>
      <w:r w:rsidRPr="00612B60">
        <w:rPr>
          <w:rFonts w:ascii="Times New Roman" w:eastAsia="Times New Roman" w:hAnsi="Times New Roman" w:cs="Times New Roman"/>
          <w:spacing w:val="-7"/>
          <w:sz w:val="24"/>
          <w:szCs w:val="24"/>
          <w:lang w:val="en-US"/>
        </w:rPr>
        <w:t>t</w:t>
      </w:r>
      <w:r w:rsidRPr="00612B60">
        <w:rPr>
          <w:rFonts w:ascii="Times New Roman" w:eastAsia="Times New Roman" w:hAnsi="Times New Roman" w:cs="Times New Roman"/>
          <w:spacing w:val="-9"/>
          <w:sz w:val="24"/>
          <w:szCs w:val="24"/>
          <w:lang w:val="en-US"/>
        </w:rPr>
        <w:t>i</w:t>
      </w:r>
      <w:r w:rsidRPr="00612B60">
        <w:rPr>
          <w:rFonts w:ascii="Times New Roman" w:eastAsia="Times New Roman" w:hAnsi="Times New Roman" w:cs="Times New Roman"/>
          <w:spacing w:val="-8"/>
          <w:sz w:val="24"/>
          <w:szCs w:val="24"/>
          <w:lang w:val="en-US"/>
        </w:rPr>
        <w:t>e</w:t>
      </w:r>
      <w:r w:rsidRPr="00612B60">
        <w:rPr>
          <w:rFonts w:ascii="Times New Roman" w:eastAsia="Times New Roman" w:hAnsi="Times New Roman" w:cs="Times New Roman"/>
          <w:spacing w:val="-7"/>
          <w:sz w:val="24"/>
          <w:szCs w:val="24"/>
          <w:lang w:val="en-US"/>
        </w:rPr>
        <w:t>us</w:t>
      </w:r>
      <w:r w:rsidRPr="00612B60">
        <w:rPr>
          <w:rFonts w:ascii="Times New Roman" w:eastAsia="Times New Roman" w:hAnsi="Times New Roman" w:cs="Times New Roman"/>
          <w:spacing w:val="-8"/>
          <w:sz w:val="24"/>
          <w:szCs w:val="24"/>
          <w:lang w:val="en-US"/>
        </w:rPr>
        <w:t>e</w:t>
      </w:r>
      <w:r w:rsidRPr="00612B60">
        <w:rPr>
          <w:rFonts w:ascii="Times New Roman" w:eastAsia="Times New Roman" w:hAnsi="Times New Roman" w:cs="Times New Roman"/>
          <w:spacing w:val="-7"/>
          <w:sz w:val="24"/>
          <w:szCs w:val="24"/>
          <w:lang w:val="en-US"/>
        </w:rPr>
        <w:t>m</w:t>
      </w:r>
      <w:r w:rsidRPr="00612B60">
        <w:rPr>
          <w:rFonts w:ascii="Times New Roman" w:eastAsia="Times New Roman" w:hAnsi="Times New Roman" w:cs="Times New Roman"/>
          <w:spacing w:val="-8"/>
          <w:sz w:val="24"/>
          <w:szCs w:val="24"/>
          <w:lang w:val="en-US"/>
        </w:rPr>
        <w:t>e</w:t>
      </w:r>
      <w:r w:rsidRPr="00612B60">
        <w:rPr>
          <w:rFonts w:ascii="Times New Roman" w:eastAsia="Times New Roman" w:hAnsi="Times New Roman" w:cs="Times New Roman"/>
          <w:spacing w:val="-10"/>
          <w:sz w:val="24"/>
          <w:szCs w:val="24"/>
          <w:lang w:val="en-US"/>
        </w:rPr>
        <w:t>n</w:t>
      </w:r>
      <w:r w:rsidRPr="00612B60">
        <w:rPr>
          <w:rFonts w:ascii="Times New Roman" w:eastAsia="Times New Roman" w:hAnsi="Times New Roman" w:cs="Times New Roman"/>
          <w:sz w:val="24"/>
          <w:szCs w:val="24"/>
          <w:lang w:val="en-US"/>
        </w:rPr>
        <w:t>t</w:t>
      </w:r>
      <w:proofErr w:type="spellEnd"/>
      <w:r w:rsidRPr="00612B60">
        <w:rPr>
          <w:rFonts w:ascii="Times New Roman" w:eastAsia="Times New Roman" w:hAnsi="Times New Roman" w:cs="Times New Roman"/>
          <w:spacing w:val="-16"/>
          <w:sz w:val="24"/>
          <w:szCs w:val="24"/>
          <w:lang w:val="en-US"/>
        </w:rPr>
        <w:t xml:space="preserve"> </w:t>
      </w:r>
      <w:r w:rsidRPr="00612B60">
        <w:rPr>
          <w:rFonts w:ascii="Times New Roman" w:eastAsia="Times New Roman" w:hAnsi="Times New Roman" w:cs="Times New Roman"/>
          <w:sz w:val="24"/>
          <w:szCs w:val="24"/>
          <w:lang w:val="en-US"/>
        </w:rPr>
        <w:t xml:space="preserve">le </w:t>
      </w:r>
      <w:proofErr w:type="spellStart"/>
      <w:r w:rsidRPr="00612B60">
        <w:rPr>
          <w:rFonts w:ascii="Times New Roman" w:eastAsia="Times New Roman" w:hAnsi="Times New Roman" w:cs="Times New Roman"/>
          <w:sz w:val="24"/>
          <w:szCs w:val="24"/>
          <w:lang w:val="en-US"/>
        </w:rPr>
        <w:t>fo</w:t>
      </w:r>
      <w:r w:rsidRPr="00612B60">
        <w:rPr>
          <w:rFonts w:ascii="Times New Roman" w:eastAsia="Times New Roman" w:hAnsi="Times New Roman" w:cs="Times New Roman"/>
          <w:spacing w:val="-1"/>
          <w:sz w:val="24"/>
          <w:szCs w:val="24"/>
          <w:lang w:val="en-US"/>
        </w:rPr>
        <w:t>r</w:t>
      </w:r>
      <w:r w:rsidRPr="00612B60">
        <w:rPr>
          <w:rFonts w:ascii="Times New Roman" w:eastAsia="Times New Roman" w:hAnsi="Times New Roman" w:cs="Times New Roman"/>
          <w:sz w:val="24"/>
          <w:szCs w:val="24"/>
          <w:lang w:val="en-US"/>
        </w:rPr>
        <w:t>mu</w:t>
      </w:r>
      <w:r w:rsidRPr="00612B60">
        <w:rPr>
          <w:rFonts w:ascii="Times New Roman" w:eastAsia="Times New Roman" w:hAnsi="Times New Roman" w:cs="Times New Roman"/>
          <w:spacing w:val="1"/>
          <w:sz w:val="24"/>
          <w:szCs w:val="24"/>
          <w:lang w:val="en-US"/>
        </w:rPr>
        <w:t>l</w:t>
      </w:r>
      <w:r w:rsidRPr="00612B60">
        <w:rPr>
          <w:rFonts w:ascii="Times New Roman" w:eastAsia="Times New Roman" w:hAnsi="Times New Roman" w:cs="Times New Roman"/>
          <w:spacing w:val="-1"/>
          <w:sz w:val="24"/>
          <w:szCs w:val="24"/>
          <w:lang w:val="en-US"/>
        </w:rPr>
        <w:t>a</w:t>
      </w:r>
      <w:r w:rsidRPr="00612B60">
        <w:rPr>
          <w:rFonts w:ascii="Times New Roman" w:eastAsia="Times New Roman" w:hAnsi="Times New Roman" w:cs="Times New Roman"/>
          <w:sz w:val="24"/>
          <w:szCs w:val="24"/>
          <w:lang w:val="en-US"/>
        </w:rPr>
        <w:t>ire</w:t>
      </w:r>
      <w:proofErr w:type="spellEnd"/>
      <w:r w:rsidRPr="00612B60">
        <w:rPr>
          <w:rFonts w:ascii="Times New Roman" w:eastAsia="Times New Roman" w:hAnsi="Times New Roman" w:cs="Times New Roman"/>
          <w:spacing w:val="-1"/>
          <w:sz w:val="24"/>
          <w:szCs w:val="24"/>
          <w:lang w:val="en-US"/>
        </w:rPr>
        <w:t xml:space="preserve"> </w:t>
      </w:r>
      <w:r w:rsidRPr="00612B60">
        <w:rPr>
          <w:rFonts w:ascii="Times New Roman" w:eastAsia="Times New Roman" w:hAnsi="Times New Roman" w:cs="Times New Roman"/>
          <w:sz w:val="24"/>
          <w:szCs w:val="24"/>
          <w:lang w:val="en-US"/>
        </w:rPr>
        <w:t>de</w:t>
      </w:r>
      <w:r w:rsidRPr="00612B60">
        <w:rPr>
          <w:rFonts w:ascii="Times New Roman" w:eastAsia="Times New Roman" w:hAnsi="Times New Roman" w:cs="Times New Roman"/>
          <w:spacing w:val="-1"/>
          <w:sz w:val="24"/>
          <w:szCs w:val="24"/>
          <w:lang w:val="en-US"/>
        </w:rPr>
        <w:t xml:space="preserve"> </w:t>
      </w:r>
      <w:proofErr w:type="spellStart"/>
      <w:r w:rsidRPr="00612B60">
        <w:rPr>
          <w:rFonts w:ascii="Times New Roman" w:eastAsia="Times New Roman" w:hAnsi="Times New Roman" w:cs="Times New Roman"/>
          <w:spacing w:val="2"/>
          <w:sz w:val="24"/>
          <w:szCs w:val="24"/>
          <w:lang w:val="en-US"/>
        </w:rPr>
        <w:t>d</w:t>
      </w:r>
      <w:r w:rsidRPr="00612B60">
        <w:rPr>
          <w:rFonts w:ascii="Times New Roman" w:eastAsia="Times New Roman" w:hAnsi="Times New Roman" w:cs="Times New Roman"/>
          <w:spacing w:val="-1"/>
          <w:sz w:val="24"/>
          <w:szCs w:val="24"/>
          <w:lang w:val="en-US"/>
        </w:rPr>
        <w:t>e</w:t>
      </w:r>
      <w:r w:rsidRPr="00612B60">
        <w:rPr>
          <w:rFonts w:ascii="Times New Roman" w:eastAsia="Times New Roman" w:hAnsi="Times New Roman" w:cs="Times New Roman"/>
          <w:sz w:val="24"/>
          <w:szCs w:val="24"/>
          <w:lang w:val="en-US"/>
        </w:rPr>
        <w:t>mande</w:t>
      </w:r>
      <w:proofErr w:type="spellEnd"/>
      <w:r w:rsidRPr="00612B60">
        <w:rPr>
          <w:rFonts w:ascii="Times New Roman" w:eastAsia="Times New Roman" w:hAnsi="Times New Roman" w:cs="Times New Roman"/>
          <w:spacing w:val="-1"/>
          <w:sz w:val="24"/>
          <w:szCs w:val="24"/>
          <w:lang w:val="en-US"/>
        </w:rPr>
        <w:t xml:space="preserve"> </w:t>
      </w:r>
      <w:r w:rsidRPr="00612B60">
        <w:rPr>
          <w:rFonts w:ascii="Times New Roman" w:eastAsia="Times New Roman" w:hAnsi="Times New Roman" w:cs="Times New Roman"/>
          <w:sz w:val="24"/>
          <w:szCs w:val="24"/>
          <w:lang w:val="en-US"/>
        </w:rPr>
        <w:t>;</w:t>
      </w:r>
    </w:p>
    <w:p w14:paraId="6001F3CD" w14:textId="77777777" w:rsidR="007647BD" w:rsidRPr="00612B60" w:rsidRDefault="007647BD" w:rsidP="007647BD">
      <w:pPr>
        <w:spacing w:before="55" w:after="0" w:line="240" w:lineRule="auto"/>
        <w:ind w:left="579"/>
        <w:rPr>
          <w:rFonts w:ascii="Times New Roman" w:eastAsia="Times New Roman" w:hAnsi="Times New Roman" w:cs="Times New Roman"/>
          <w:sz w:val="24"/>
          <w:szCs w:val="24"/>
          <w:lang w:val="en-US"/>
        </w:rPr>
      </w:pPr>
      <w:r w:rsidRPr="00612B60">
        <w:rPr>
          <w:rFonts w:ascii="Times New Roman" w:eastAsia="Arial" w:hAnsi="Times New Roman" w:cs="Times New Roman"/>
          <w:sz w:val="24"/>
          <w:szCs w:val="24"/>
          <w:lang w:val="en-US"/>
        </w:rPr>
        <w:t xml:space="preserve">-   </w:t>
      </w:r>
      <w:r w:rsidRPr="00612B60">
        <w:rPr>
          <w:rFonts w:ascii="Times New Roman" w:eastAsia="Arial" w:hAnsi="Times New Roman" w:cs="Times New Roman"/>
          <w:spacing w:val="14"/>
          <w:sz w:val="24"/>
          <w:szCs w:val="24"/>
          <w:lang w:val="en-US"/>
        </w:rPr>
        <w:t xml:space="preserve"> </w:t>
      </w:r>
      <w:proofErr w:type="spellStart"/>
      <w:r w:rsidRPr="00612B60">
        <w:rPr>
          <w:rFonts w:ascii="Times New Roman" w:eastAsia="Times New Roman" w:hAnsi="Times New Roman" w:cs="Times New Roman"/>
          <w:spacing w:val="-8"/>
          <w:sz w:val="24"/>
          <w:szCs w:val="24"/>
          <w:lang w:val="en-US"/>
        </w:rPr>
        <w:t>I</w:t>
      </w:r>
      <w:r w:rsidRPr="00612B60">
        <w:rPr>
          <w:rFonts w:ascii="Times New Roman" w:eastAsia="Times New Roman" w:hAnsi="Times New Roman" w:cs="Times New Roman"/>
          <w:spacing w:val="-4"/>
          <w:sz w:val="24"/>
          <w:szCs w:val="24"/>
          <w:lang w:val="en-US"/>
        </w:rPr>
        <w:t>m</w:t>
      </w:r>
      <w:r w:rsidRPr="00612B60">
        <w:rPr>
          <w:rFonts w:ascii="Times New Roman" w:eastAsia="Times New Roman" w:hAnsi="Times New Roman" w:cs="Times New Roman"/>
          <w:spacing w:val="-7"/>
          <w:sz w:val="24"/>
          <w:szCs w:val="24"/>
          <w:lang w:val="en-US"/>
        </w:rPr>
        <w:t>p</w:t>
      </w:r>
      <w:r w:rsidRPr="00612B60">
        <w:rPr>
          <w:rFonts w:ascii="Times New Roman" w:eastAsia="Times New Roman" w:hAnsi="Times New Roman" w:cs="Times New Roman"/>
          <w:spacing w:val="-6"/>
          <w:sz w:val="24"/>
          <w:szCs w:val="24"/>
          <w:lang w:val="en-US"/>
        </w:rPr>
        <w:t>r</w:t>
      </w:r>
      <w:r w:rsidRPr="00612B60">
        <w:rPr>
          <w:rFonts w:ascii="Times New Roman" w:eastAsia="Times New Roman" w:hAnsi="Times New Roman" w:cs="Times New Roman"/>
          <w:spacing w:val="-7"/>
          <w:sz w:val="24"/>
          <w:szCs w:val="24"/>
          <w:lang w:val="en-US"/>
        </w:rPr>
        <w:t>i</w:t>
      </w:r>
      <w:r w:rsidRPr="00612B60">
        <w:rPr>
          <w:rFonts w:ascii="Times New Roman" w:eastAsia="Times New Roman" w:hAnsi="Times New Roman" w:cs="Times New Roman"/>
          <w:spacing w:val="-4"/>
          <w:sz w:val="24"/>
          <w:szCs w:val="24"/>
          <w:lang w:val="en-US"/>
        </w:rPr>
        <w:t>m</w:t>
      </w:r>
      <w:r w:rsidRPr="00612B60">
        <w:rPr>
          <w:rFonts w:ascii="Times New Roman" w:eastAsia="Times New Roman" w:hAnsi="Times New Roman" w:cs="Times New Roman"/>
          <w:spacing w:val="-6"/>
          <w:sz w:val="24"/>
          <w:szCs w:val="24"/>
          <w:lang w:val="en-US"/>
        </w:rPr>
        <w:t>e</w:t>
      </w:r>
      <w:r w:rsidRPr="00612B60">
        <w:rPr>
          <w:rFonts w:ascii="Times New Roman" w:eastAsia="Times New Roman" w:hAnsi="Times New Roman" w:cs="Times New Roman"/>
          <w:sz w:val="24"/>
          <w:szCs w:val="24"/>
          <w:lang w:val="en-US"/>
        </w:rPr>
        <w:t>r</w:t>
      </w:r>
      <w:proofErr w:type="spellEnd"/>
      <w:r w:rsidRPr="00612B60">
        <w:rPr>
          <w:rFonts w:ascii="Times New Roman" w:eastAsia="Times New Roman" w:hAnsi="Times New Roman" w:cs="Times New Roman"/>
          <w:spacing w:val="-13"/>
          <w:sz w:val="24"/>
          <w:szCs w:val="24"/>
          <w:lang w:val="en-US"/>
        </w:rPr>
        <w:t xml:space="preserve"> </w:t>
      </w:r>
      <w:r w:rsidRPr="00612B60">
        <w:rPr>
          <w:rFonts w:ascii="Times New Roman" w:eastAsia="Times New Roman" w:hAnsi="Times New Roman" w:cs="Times New Roman"/>
          <w:spacing w:val="-4"/>
          <w:sz w:val="24"/>
          <w:szCs w:val="24"/>
          <w:lang w:val="en-US"/>
        </w:rPr>
        <w:t>l</w:t>
      </w:r>
      <w:r w:rsidRPr="00612B60">
        <w:rPr>
          <w:rFonts w:ascii="Times New Roman" w:eastAsia="Times New Roman" w:hAnsi="Times New Roman" w:cs="Times New Roman"/>
          <w:sz w:val="24"/>
          <w:szCs w:val="24"/>
          <w:lang w:val="en-US"/>
        </w:rPr>
        <w:t>e</w:t>
      </w:r>
      <w:r w:rsidRPr="00612B60">
        <w:rPr>
          <w:rFonts w:ascii="Times New Roman" w:eastAsia="Times New Roman" w:hAnsi="Times New Roman" w:cs="Times New Roman"/>
          <w:spacing w:val="-13"/>
          <w:sz w:val="24"/>
          <w:szCs w:val="24"/>
          <w:lang w:val="en-US"/>
        </w:rPr>
        <w:t xml:space="preserve"> </w:t>
      </w:r>
      <w:proofErr w:type="spellStart"/>
      <w:r w:rsidRPr="00612B60">
        <w:rPr>
          <w:rFonts w:ascii="Times New Roman" w:eastAsia="Times New Roman" w:hAnsi="Times New Roman" w:cs="Times New Roman"/>
          <w:spacing w:val="-6"/>
          <w:sz w:val="24"/>
          <w:szCs w:val="24"/>
          <w:lang w:val="en-US"/>
        </w:rPr>
        <w:t>f</w:t>
      </w:r>
      <w:r w:rsidRPr="00612B60">
        <w:rPr>
          <w:rFonts w:ascii="Times New Roman" w:eastAsia="Times New Roman" w:hAnsi="Times New Roman" w:cs="Times New Roman"/>
          <w:spacing w:val="-7"/>
          <w:sz w:val="24"/>
          <w:szCs w:val="24"/>
          <w:lang w:val="en-US"/>
        </w:rPr>
        <w:t>o</w:t>
      </w:r>
      <w:r w:rsidRPr="00612B60">
        <w:rPr>
          <w:rFonts w:ascii="Times New Roman" w:eastAsia="Times New Roman" w:hAnsi="Times New Roman" w:cs="Times New Roman"/>
          <w:spacing w:val="-6"/>
          <w:sz w:val="24"/>
          <w:szCs w:val="24"/>
          <w:lang w:val="en-US"/>
        </w:rPr>
        <w:t>r</w:t>
      </w:r>
      <w:r w:rsidRPr="00612B60">
        <w:rPr>
          <w:rFonts w:ascii="Times New Roman" w:eastAsia="Times New Roman" w:hAnsi="Times New Roman" w:cs="Times New Roman"/>
          <w:spacing w:val="-7"/>
          <w:sz w:val="24"/>
          <w:szCs w:val="24"/>
          <w:lang w:val="en-US"/>
        </w:rPr>
        <w:t>mu</w:t>
      </w:r>
      <w:r w:rsidRPr="00612B60">
        <w:rPr>
          <w:rFonts w:ascii="Times New Roman" w:eastAsia="Times New Roman" w:hAnsi="Times New Roman" w:cs="Times New Roman"/>
          <w:spacing w:val="-4"/>
          <w:sz w:val="24"/>
          <w:szCs w:val="24"/>
          <w:lang w:val="en-US"/>
        </w:rPr>
        <w:t>l</w:t>
      </w:r>
      <w:r w:rsidRPr="00612B60">
        <w:rPr>
          <w:rFonts w:ascii="Times New Roman" w:eastAsia="Times New Roman" w:hAnsi="Times New Roman" w:cs="Times New Roman"/>
          <w:spacing w:val="-6"/>
          <w:sz w:val="24"/>
          <w:szCs w:val="24"/>
          <w:lang w:val="en-US"/>
        </w:rPr>
        <w:t>a</w:t>
      </w:r>
      <w:r w:rsidRPr="00612B60">
        <w:rPr>
          <w:rFonts w:ascii="Times New Roman" w:eastAsia="Times New Roman" w:hAnsi="Times New Roman" w:cs="Times New Roman"/>
          <w:spacing w:val="-7"/>
          <w:sz w:val="24"/>
          <w:szCs w:val="24"/>
          <w:lang w:val="en-US"/>
        </w:rPr>
        <w:t>i</w:t>
      </w:r>
      <w:r w:rsidRPr="00612B60">
        <w:rPr>
          <w:rFonts w:ascii="Times New Roman" w:eastAsia="Times New Roman" w:hAnsi="Times New Roman" w:cs="Times New Roman"/>
          <w:spacing w:val="-6"/>
          <w:sz w:val="24"/>
          <w:szCs w:val="24"/>
          <w:lang w:val="en-US"/>
        </w:rPr>
        <w:t>r</w:t>
      </w:r>
      <w:r w:rsidRPr="00612B60">
        <w:rPr>
          <w:rFonts w:ascii="Times New Roman" w:eastAsia="Times New Roman" w:hAnsi="Times New Roman" w:cs="Times New Roman"/>
          <w:sz w:val="24"/>
          <w:szCs w:val="24"/>
          <w:lang w:val="en-US"/>
        </w:rPr>
        <w:t>e</w:t>
      </w:r>
      <w:proofErr w:type="spellEnd"/>
      <w:r w:rsidRPr="00612B60">
        <w:rPr>
          <w:rFonts w:ascii="Times New Roman" w:eastAsia="Times New Roman" w:hAnsi="Times New Roman" w:cs="Times New Roman"/>
          <w:spacing w:val="-10"/>
          <w:sz w:val="24"/>
          <w:szCs w:val="24"/>
          <w:lang w:val="en-US"/>
        </w:rPr>
        <w:t xml:space="preserve"> </w:t>
      </w:r>
      <w:r w:rsidRPr="00612B60">
        <w:rPr>
          <w:rFonts w:ascii="Times New Roman" w:eastAsia="Times New Roman" w:hAnsi="Times New Roman" w:cs="Times New Roman"/>
          <w:spacing w:val="-5"/>
          <w:sz w:val="24"/>
          <w:szCs w:val="24"/>
          <w:lang w:val="en-US"/>
        </w:rPr>
        <w:t>d</w:t>
      </w:r>
      <w:r w:rsidRPr="00612B60">
        <w:rPr>
          <w:rFonts w:ascii="Times New Roman" w:eastAsia="Times New Roman" w:hAnsi="Times New Roman" w:cs="Times New Roman"/>
          <w:sz w:val="24"/>
          <w:szCs w:val="24"/>
          <w:lang w:val="en-US"/>
        </w:rPr>
        <w:t>e</w:t>
      </w:r>
      <w:r w:rsidRPr="00612B60">
        <w:rPr>
          <w:rFonts w:ascii="Times New Roman" w:eastAsia="Times New Roman" w:hAnsi="Times New Roman" w:cs="Times New Roman"/>
          <w:spacing w:val="-11"/>
          <w:sz w:val="24"/>
          <w:szCs w:val="24"/>
          <w:lang w:val="en-US"/>
        </w:rPr>
        <w:t xml:space="preserve"> </w:t>
      </w:r>
      <w:proofErr w:type="spellStart"/>
      <w:r w:rsidRPr="00612B60">
        <w:rPr>
          <w:rFonts w:ascii="Times New Roman" w:eastAsia="Times New Roman" w:hAnsi="Times New Roman" w:cs="Times New Roman"/>
          <w:spacing w:val="-7"/>
          <w:sz w:val="24"/>
          <w:szCs w:val="24"/>
          <w:lang w:val="en-US"/>
        </w:rPr>
        <w:t>d</w:t>
      </w:r>
      <w:r w:rsidRPr="00612B60">
        <w:rPr>
          <w:rFonts w:ascii="Times New Roman" w:eastAsia="Times New Roman" w:hAnsi="Times New Roman" w:cs="Times New Roman"/>
          <w:spacing w:val="-6"/>
          <w:sz w:val="24"/>
          <w:szCs w:val="24"/>
          <w:lang w:val="en-US"/>
        </w:rPr>
        <w:t>e</w:t>
      </w:r>
      <w:r w:rsidRPr="00612B60">
        <w:rPr>
          <w:rFonts w:ascii="Times New Roman" w:eastAsia="Times New Roman" w:hAnsi="Times New Roman" w:cs="Times New Roman"/>
          <w:spacing w:val="-4"/>
          <w:sz w:val="24"/>
          <w:szCs w:val="24"/>
          <w:lang w:val="en-US"/>
        </w:rPr>
        <w:t>m</w:t>
      </w:r>
      <w:r w:rsidRPr="00612B60">
        <w:rPr>
          <w:rFonts w:ascii="Times New Roman" w:eastAsia="Times New Roman" w:hAnsi="Times New Roman" w:cs="Times New Roman"/>
          <w:spacing w:val="-8"/>
          <w:sz w:val="24"/>
          <w:szCs w:val="24"/>
          <w:lang w:val="en-US"/>
        </w:rPr>
        <w:t>a</w:t>
      </w:r>
      <w:r w:rsidRPr="00612B60">
        <w:rPr>
          <w:rFonts w:ascii="Times New Roman" w:eastAsia="Times New Roman" w:hAnsi="Times New Roman" w:cs="Times New Roman"/>
          <w:spacing w:val="-5"/>
          <w:sz w:val="24"/>
          <w:szCs w:val="24"/>
          <w:lang w:val="en-US"/>
        </w:rPr>
        <w:t>n</w:t>
      </w:r>
      <w:r w:rsidRPr="00612B60">
        <w:rPr>
          <w:rFonts w:ascii="Times New Roman" w:eastAsia="Times New Roman" w:hAnsi="Times New Roman" w:cs="Times New Roman"/>
          <w:spacing w:val="-7"/>
          <w:sz w:val="24"/>
          <w:szCs w:val="24"/>
          <w:lang w:val="en-US"/>
        </w:rPr>
        <w:t>d</w:t>
      </w:r>
      <w:r w:rsidRPr="00612B60">
        <w:rPr>
          <w:rFonts w:ascii="Times New Roman" w:eastAsia="Times New Roman" w:hAnsi="Times New Roman" w:cs="Times New Roman"/>
          <w:sz w:val="24"/>
          <w:szCs w:val="24"/>
          <w:lang w:val="en-US"/>
        </w:rPr>
        <w:t>e</w:t>
      </w:r>
      <w:proofErr w:type="spellEnd"/>
      <w:r w:rsidRPr="00612B60">
        <w:rPr>
          <w:rFonts w:ascii="Times New Roman" w:eastAsia="Times New Roman" w:hAnsi="Times New Roman" w:cs="Times New Roman"/>
          <w:spacing w:val="-13"/>
          <w:sz w:val="24"/>
          <w:szCs w:val="24"/>
          <w:lang w:val="en-US"/>
        </w:rPr>
        <w:t xml:space="preserve"> </w:t>
      </w:r>
      <w:proofErr w:type="spellStart"/>
      <w:r w:rsidRPr="00612B60">
        <w:rPr>
          <w:rFonts w:ascii="Times New Roman" w:eastAsia="Times New Roman" w:hAnsi="Times New Roman" w:cs="Times New Roman"/>
          <w:spacing w:val="-6"/>
          <w:sz w:val="24"/>
          <w:szCs w:val="24"/>
          <w:lang w:val="en-US"/>
        </w:rPr>
        <w:t>re</w:t>
      </w:r>
      <w:r w:rsidRPr="00612B60">
        <w:rPr>
          <w:rFonts w:ascii="Times New Roman" w:eastAsia="Times New Roman" w:hAnsi="Times New Roman" w:cs="Times New Roman"/>
          <w:spacing w:val="-7"/>
          <w:sz w:val="24"/>
          <w:szCs w:val="24"/>
          <w:lang w:val="en-US"/>
        </w:rPr>
        <w:t>n</w:t>
      </w:r>
      <w:r w:rsidRPr="00612B60">
        <w:rPr>
          <w:rFonts w:ascii="Times New Roman" w:eastAsia="Times New Roman" w:hAnsi="Times New Roman" w:cs="Times New Roman"/>
          <w:spacing w:val="-5"/>
          <w:sz w:val="24"/>
          <w:szCs w:val="24"/>
          <w:lang w:val="en-US"/>
        </w:rPr>
        <w:t>s</w:t>
      </w:r>
      <w:r w:rsidRPr="00612B60">
        <w:rPr>
          <w:rFonts w:ascii="Times New Roman" w:eastAsia="Times New Roman" w:hAnsi="Times New Roman" w:cs="Times New Roman"/>
          <w:spacing w:val="-8"/>
          <w:sz w:val="24"/>
          <w:szCs w:val="24"/>
          <w:lang w:val="en-US"/>
        </w:rPr>
        <w:t>e</w:t>
      </w:r>
      <w:r w:rsidRPr="00612B60">
        <w:rPr>
          <w:rFonts w:ascii="Times New Roman" w:eastAsia="Times New Roman" w:hAnsi="Times New Roman" w:cs="Times New Roman"/>
          <w:spacing w:val="-4"/>
          <w:sz w:val="24"/>
          <w:szCs w:val="24"/>
          <w:lang w:val="en-US"/>
        </w:rPr>
        <w:t>i</w:t>
      </w:r>
      <w:r w:rsidRPr="00612B60">
        <w:rPr>
          <w:rFonts w:ascii="Times New Roman" w:eastAsia="Times New Roman" w:hAnsi="Times New Roman" w:cs="Times New Roman"/>
          <w:spacing w:val="-7"/>
          <w:sz w:val="24"/>
          <w:szCs w:val="24"/>
          <w:lang w:val="en-US"/>
        </w:rPr>
        <w:t>g</w:t>
      </w:r>
      <w:r w:rsidRPr="00612B60">
        <w:rPr>
          <w:rFonts w:ascii="Times New Roman" w:eastAsia="Times New Roman" w:hAnsi="Times New Roman" w:cs="Times New Roman"/>
          <w:spacing w:val="-5"/>
          <w:sz w:val="24"/>
          <w:szCs w:val="24"/>
          <w:lang w:val="en-US"/>
        </w:rPr>
        <w:t>n</w:t>
      </w:r>
      <w:r w:rsidRPr="00612B60">
        <w:rPr>
          <w:rFonts w:ascii="Times New Roman" w:eastAsia="Times New Roman" w:hAnsi="Times New Roman" w:cs="Times New Roman"/>
          <w:sz w:val="24"/>
          <w:szCs w:val="24"/>
          <w:lang w:val="en-US"/>
        </w:rPr>
        <w:t>é</w:t>
      </w:r>
      <w:proofErr w:type="spellEnd"/>
      <w:r w:rsidRPr="00612B60">
        <w:rPr>
          <w:rFonts w:ascii="Times New Roman" w:eastAsia="Times New Roman" w:hAnsi="Times New Roman" w:cs="Times New Roman"/>
          <w:spacing w:val="-10"/>
          <w:sz w:val="24"/>
          <w:szCs w:val="24"/>
          <w:lang w:val="en-US"/>
        </w:rPr>
        <w:t xml:space="preserve"> </w:t>
      </w:r>
      <w:r w:rsidRPr="00612B60">
        <w:rPr>
          <w:rFonts w:ascii="Times New Roman" w:eastAsia="Times New Roman" w:hAnsi="Times New Roman" w:cs="Times New Roman"/>
          <w:spacing w:val="-6"/>
          <w:sz w:val="24"/>
          <w:szCs w:val="24"/>
          <w:lang w:val="en-US"/>
        </w:rPr>
        <w:t>e</w:t>
      </w:r>
      <w:r w:rsidRPr="00612B60">
        <w:rPr>
          <w:rFonts w:ascii="Times New Roman" w:eastAsia="Times New Roman" w:hAnsi="Times New Roman" w:cs="Times New Roman"/>
          <w:sz w:val="24"/>
          <w:szCs w:val="24"/>
          <w:lang w:val="en-US"/>
        </w:rPr>
        <w:t>t</w:t>
      </w:r>
      <w:r w:rsidRPr="00612B60">
        <w:rPr>
          <w:rFonts w:ascii="Times New Roman" w:eastAsia="Times New Roman" w:hAnsi="Times New Roman" w:cs="Times New Roman"/>
          <w:spacing w:val="-14"/>
          <w:sz w:val="24"/>
          <w:szCs w:val="24"/>
          <w:lang w:val="en-US"/>
        </w:rPr>
        <w:t xml:space="preserve"> </w:t>
      </w:r>
      <w:proofErr w:type="spellStart"/>
      <w:r w:rsidRPr="00612B60">
        <w:rPr>
          <w:rFonts w:ascii="Times New Roman" w:eastAsia="Times New Roman" w:hAnsi="Times New Roman" w:cs="Times New Roman"/>
          <w:spacing w:val="-5"/>
          <w:sz w:val="24"/>
          <w:szCs w:val="24"/>
          <w:lang w:val="en-US"/>
        </w:rPr>
        <w:t>g</w:t>
      </w:r>
      <w:r w:rsidRPr="00612B60">
        <w:rPr>
          <w:rFonts w:ascii="Times New Roman" w:eastAsia="Times New Roman" w:hAnsi="Times New Roman" w:cs="Times New Roman"/>
          <w:spacing w:val="-6"/>
          <w:sz w:val="24"/>
          <w:szCs w:val="24"/>
          <w:lang w:val="en-US"/>
        </w:rPr>
        <w:t>é</w:t>
      </w:r>
      <w:r w:rsidRPr="00612B60">
        <w:rPr>
          <w:rFonts w:ascii="Times New Roman" w:eastAsia="Times New Roman" w:hAnsi="Times New Roman" w:cs="Times New Roman"/>
          <w:spacing w:val="-5"/>
          <w:sz w:val="24"/>
          <w:szCs w:val="24"/>
          <w:lang w:val="en-US"/>
        </w:rPr>
        <w:t>n</w:t>
      </w:r>
      <w:r w:rsidRPr="00612B60">
        <w:rPr>
          <w:rFonts w:ascii="Times New Roman" w:eastAsia="Times New Roman" w:hAnsi="Times New Roman" w:cs="Times New Roman"/>
          <w:spacing w:val="-6"/>
          <w:sz w:val="24"/>
          <w:szCs w:val="24"/>
          <w:lang w:val="en-US"/>
        </w:rPr>
        <w:t>ér</w:t>
      </w:r>
      <w:r w:rsidRPr="00612B60">
        <w:rPr>
          <w:rFonts w:ascii="Times New Roman" w:eastAsia="Times New Roman" w:hAnsi="Times New Roman" w:cs="Times New Roman"/>
          <w:sz w:val="24"/>
          <w:szCs w:val="24"/>
          <w:lang w:val="en-US"/>
        </w:rPr>
        <w:t>é</w:t>
      </w:r>
      <w:proofErr w:type="spellEnd"/>
      <w:r w:rsidRPr="00612B60">
        <w:rPr>
          <w:rFonts w:ascii="Times New Roman" w:eastAsia="Times New Roman" w:hAnsi="Times New Roman" w:cs="Times New Roman"/>
          <w:spacing w:val="-13"/>
          <w:sz w:val="24"/>
          <w:szCs w:val="24"/>
          <w:lang w:val="en-US"/>
        </w:rPr>
        <w:t xml:space="preserve"> </w:t>
      </w:r>
      <w:r w:rsidRPr="00612B60">
        <w:rPr>
          <w:rFonts w:ascii="Times New Roman" w:eastAsia="Times New Roman" w:hAnsi="Times New Roman" w:cs="Times New Roman"/>
          <w:spacing w:val="-5"/>
          <w:sz w:val="24"/>
          <w:szCs w:val="24"/>
          <w:lang w:val="en-US"/>
        </w:rPr>
        <w:t>p</w:t>
      </w:r>
      <w:r w:rsidRPr="00612B60">
        <w:rPr>
          <w:rFonts w:ascii="Times New Roman" w:eastAsia="Times New Roman" w:hAnsi="Times New Roman" w:cs="Times New Roman"/>
          <w:spacing w:val="-6"/>
          <w:sz w:val="24"/>
          <w:szCs w:val="24"/>
          <w:lang w:val="en-US"/>
        </w:rPr>
        <w:t>a</w:t>
      </w:r>
      <w:r w:rsidRPr="00612B60">
        <w:rPr>
          <w:rFonts w:ascii="Times New Roman" w:eastAsia="Times New Roman" w:hAnsi="Times New Roman" w:cs="Times New Roman"/>
          <w:sz w:val="24"/>
          <w:szCs w:val="24"/>
          <w:lang w:val="en-US"/>
        </w:rPr>
        <w:t>r</w:t>
      </w:r>
      <w:r w:rsidRPr="00612B60">
        <w:rPr>
          <w:rFonts w:ascii="Times New Roman" w:eastAsia="Times New Roman" w:hAnsi="Times New Roman" w:cs="Times New Roman"/>
          <w:spacing w:val="-15"/>
          <w:sz w:val="24"/>
          <w:szCs w:val="24"/>
          <w:lang w:val="en-US"/>
        </w:rPr>
        <w:t xml:space="preserve"> </w:t>
      </w:r>
      <w:r w:rsidRPr="00612B60">
        <w:rPr>
          <w:rFonts w:ascii="Times New Roman" w:eastAsia="Times New Roman" w:hAnsi="Times New Roman" w:cs="Times New Roman"/>
          <w:spacing w:val="-4"/>
          <w:sz w:val="24"/>
          <w:szCs w:val="24"/>
          <w:lang w:val="en-US"/>
        </w:rPr>
        <w:t>l</w:t>
      </w:r>
      <w:r w:rsidRPr="00612B60">
        <w:rPr>
          <w:rFonts w:ascii="Times New Roman" w:eastAsia="Times New Roman" w:hAnsi="Times New Roman" w:cs="Times New Roman"/>
          <w:sz w:val="24"/>
          <w:szCs w:val="24"/>
          <w:lang w:val="en-US"/>
        </w:rPr>
        <w:t>e</w:t>
      </w:r>
      <w:r w:rsidRPr="00612B60">
        <w:rPr>
          <w:rFonts w:ascii="Times New Roman" w:eastAsia="Times New Roman" w:hAnsi="Times New Roman" w:cs="Times New Roman"/>
          <w:spacing w:val="-11"/>
          <w:sz w:val="24"/>
          <w:szCs w:val="24"/>
          <w:lang w:val="en-US"/>
        </w:rPr>
        <w:t xml:space="preserve"> </w:t>
      </w:r>
      <w:proofErr w:type="spellStart"/>
      <w:r w:rsidRPr="00612B60">
        <w:rPr>
          <w:rFonts w:ascii="Times New Roman" w:eastAsia="Times New Roman" w:hAnsi="Times New Roman" w:cs="Times New Roman"/>
          <w:spacing w:val="-7"/>
          <w:sz w:val="24"/>
          <w:szCs w:val="24"/>
          <w:lang w:val="en-US"/>
        </w:rPr>
        <w:t>s</w:t>
      </w:r>
      <w:r w:rsidRPr="00612B60">
        <w:rPr>
          <w:rFonts w:ascii="Times New Roman" w:eastAsia="Times New Roman" w:hAnsi="Times New Roman" w:cs="Times New Roman"/>
          <w:spacing w:val="-5"/>
          <w:sz w:val="24"/>
          <w:szCs w:val="24"/>
          <w:lang w:val="en-US"/>
        </w:rPr>
        <w:t>y</w:t>
      </w:r>
      <w:r w:rsidRPr="00612B60">
        <w:rPr>
          <w:rFonts w:ascii="Times New Roman" w:eastAsia="Times New Roman" w:hAnsi="Times New Roman" w:cs="Times New Roman"/>
          <w:spacing w:val="-7"/>
          <w:sz w:val="24"/>
          <w:szCs w:val="24"/>
          <w:lang w:val="en-US"/>
        </w:rPr>
        <w:t>s</w:t>
      </w:r>
      <w:r w:rsidRPr="00612B60">
        <w:rPr>
          <w:rFonts w:ascii="Times New Roman" w:eastAsia="Times New Roman" w:hAnsi="Times New Roman" w:cs="Times New Roman"/>
          <w:spacing w:val="-4"/>
          <w:sz w:val="24"/>
          <w:szCs w:val="24"/>
          <w:lang w:val="en-US"/>
        </w:rPr>
        <w:t>t</w:t>
      </w:r>
      <w:r w:rsidRPr="00612B60">
        <w:rPr>
          <w:rFonts w:ascii="Times New Roman" w:eastAsia="Times New Roman" w:hAnsi="Times New Roman" w:cs="Times New Roman"/>
          <w:spacing w:val="-8"/>
          <w:sz w:val="24"/>
          <w:szCs w:val="24"/>
          <w:lang w:val="en-US"/>
        </w:rPr>
        <w:t>è</w:t>
      </w:r>
      <w:r w:rsidRPr="00612B60">
        <w:rPr>
          <w:rFonts w:ascii="Times New Roman" w:eastAsia="Times New Roman" w:hAnsi="Times New Roman" w:cs="Times New Roman"/>
          <w:spacing w:val="-4"/>
          <w:sz w:val="24"/>
          <w:szCs w:val="24"/>
          <w:lang w:val="en-US"/>
        </w:rPr>
        <w:t>m</w:t>
      </w:r>
      <w:r w:rsidRPr="00612B60">
        <w:rPr>
          <w:rFonts w:ascii="Times New Roman" w:eastAsia="Times New Roman" w:hAnsi="Times New Roman" w:cs="Times New Roman"/>
          <w:sz w:val="24"/>
          <w:szCs w:val="24"/>
          <w:lang w:val="en-US"/>
        </w:rPr>
        <w:t>e</w:t>
      </w:r>
      <w:proofErr w:type="spellEnd"/>
      <w:r w:rsidRPr="00612B60">
        <w:rPr>
          <w:rFonts w:ascii="Times New Roman" w:eastAsia="Times New Roman" w:hAnsi="Times New Roman" w:cs="Times New Roman"/>
          <w:spacing w:val="-12"/>
          <w:sz w:val="24"/>
          <w:szCs w:val="24"/>
          <w:lang w:val="en-US"/>
        </w:rPr>
        <w:t xml:space="preserve"> </w:t>
      </w:r>
      <w:r w:rsidRPr="00612B60">
        <w:rPr>
          <w:rFonts w:ascii="Times New Roman" w:eastAsia="Times New Roman" w:hAnsi="Times New Roman" w:cs="Times New Roman"/>
          <w:sz w:val="24"/>
          <w:szCs w:val="24"/>
          <w:lang w:val="en-US"/>
        </w:rPr>
        <w:t>;</w:t>
      </w:r>
    </w:p>
    <w:p w14:paraId="45F2ED8B" w14:textId="77777777" w:rsidR="007647BD" w:rsidRPr="00612B60" w:rsidRDefault="007647BD" w:rsidP="007647BD">
      <w:pPr>
        <w:spacing w:before="47" w:after="0" w:line="240" w:lineRule="auto"/>
        <w:ind w:left="579"/>
        <w:rPr>
          <w:rFonts w:ascii="Times New Roman" w:eastAsia="Times New Roman" w:hAnsi="Times New Roman" w:cs="Times New Roman"/>
          <w:sz w:val="24"/>
          <w:szCs w:val="24"/>
          <w:lang w:val="en-US"/>
        </w:rPr>
      </w:pPr>
      <w:r w:rsidRPr="00612B60">
        <w:rPr>
          <w:rFonts w:ascii="Times New Roman" w:eastAsia="Arial" w:hAnsi="Times New Roman" w:cs="Times New Roman"/>
          <w:sz w:val="24"/>
          <w:szCs w:val="24"/>
          <w:lang w:val="en-US"/>
        </w:rPr>
        <w:t xml:space="preserve">-   </w:t>
      </w:r>
      <w:r w:rsidRPr="00612B60">
        <w:rPr>
          <w:rFonts w:ascii="Times New Roman" w:eastAsia="Arial" w:hAnsi="Times New Roman" w:cs="Times New Roman"/>
          <w:spacing w:val="14"/>
          <w:sz w:val="24"/>
          <w:szCs w:val="24"/>
          <w:lang w:val="en-US"/>
        </w:rPr>
        <w:t xml:space="preserve"> </w:t>
      </w:r>
      <w:r w:rsidRPr="00612B60">
        <w:rPr>
          <w:rFonts w:ascii="Times New Roman" w:eastAsia="Times New Roman" w:hAnsi="Times New Roman" w:cs="Times New Roman"/>
          <w:spacing w:val="-4"/>
          <w:sz w:val="24"/>
          <w:szCs w:val="24"/>
          <w:lang w:val="en-US"/>
        </w:rPr>
        <w:t>F</w:t>
      </w:r>
      <w:r w:rsidRPr="00612B60">
        <w:rPr>
          <w:rFonts w:ascii="Times New Roman" w:eastAsia="Times New Roman" w:hAnsi="Times New Roman" w:cs="Times New Roman"/>
          <w:spacing w:val="-6"/>
          <w:sz w:val="24"/>
          <w:szCs w:val="24"/>
          <w:lang w:val="en-US"/>
        </w:rPr>
        <w:t>a</w:t>
      </w:r>
      <w:r w:rsidRPr="00612B60">
        <w:rPr>
          <w:rFonts w:ascii="Times New Roman" w:eastAsia="Times New Roman" w:hAnsi="Times New Roman" w:cs="Times New Roman"/>
          <w:spacing w:val="-4"/>
          <w:sz w:val="24"/>
          <w:szCs w:val="24"/>
          <w:lang w:val="en-US"/>
        </w:rPr>
        <w:t>i</w:t>
      </w:r>
      <w:r w:rsidRPr="00612B60">
        <w:rPr>
          <w:rFonts w:ascii="Times New Roman" w:eastAsia="Times New Roman" w:hAnsi="Times New Roman" w:cs="Times New Roman"/>
          <w:spacing w:val="-3"/>
          <w:sz w:val="24"/>
          <w:szCs w:val="24"/>
          <w:lang w:val="en-US"/>
        </w:rPr>
        <w:t>r</w:t>
      </w:r>
      <w:r w:rsidRPr="00612B60">
        <w:rPr>
          <w:rFonts w:ascii="Times New Roman" w:eastAsia="Times New Roman" w:hAnsi="Times New Roman" w:cs="Times New Roman"/>
          <w:sz w:val="24"/>
          <w:szCs w:val="24"/>
          <w:lang w:val="en-US"/>
        </w:rPr>
        <w:t>e</w:t>
      </w:r>
      <w:r w:rsidRPr="00612B60">
        <w:rPr>
          <w:rFonts w:ascii="Times New Roman" w:eastAsia="Times New Roman" w:hAnsi="Times New Roman" w:cs="Times New Roman"/>
          <w:spacing w:val="-15"/>
          <w:sz w:val="24"/>
          <w:szCs w:val="24"/>
          <w:lang w:val="en-US"/>
        </w:rPr>
        <w:t xml:space="preserve"> </w:t>
      </w:r>
      <w:r w:rsidRPr="00612B60">
        <w:rPr>
          <w:rFonts w:ascii="Times New Roman" w:eastAsia="Times New Roman" w:hAnsi="Times New Roman" w:cs="Times New Roman"/>
          <w:spacing w:val="-5"/>
          <w:sz w:val="24"/>
          <w:szCs w:val="24"/>
          <w:lang w:val="en-US"/>
        </w:rPr>
        <w:t>s</w:t>
      </w:r>
      <w:r w:rsidRPr="00612B60">
        <w:rPr>
          <w:rFonts w:ascii="Times New Roman" w:eastAsia="Times New Roman" w:hAnsi="Times New Roman" w:cs="Times New Roman"/>
          <w:spacing w:val="-4"/>
          <w:sz w:val="24"/>
          <w:szCs w:val="24"/>
          <w:lang w:val="en-US"/>
        </w:rPr>
        <w:t>i</w:t>
      </w:r>
      <w:r w:rsidRPr="00612B60">
        <w:rPr>
          <w:rFonts w:ascii="Times New Roman" w:eastAsia="Times New Roman" w:hAnsi="Times New Roman" w:cs="Times New Roman"/>
          <w:spacing w:val="-2"/>
          <w:sz w:val="24"/>
          <w:szCs w:val="24"/>
          <w:lang w:val="en-US"/>
        </w:rPr>
        <w:t>g</w:t>
      </w:r>
      <w:r w:rsidRPr="00612B60">
        <w:rPr>
          <w:rFonts w:ascii="Times New Roman" w:eastAsia="Times New Roman" w:hAnsi="Times New Roman" w:cs="Times New Roman"/>
          <w:spacing w:val="-5"/>
          <w:sz w:val="24"/>
          <w:szCs w:val="24"/>
          <w:lang w:val="en-US"/>
        </w:rPr>
        <w:t>n</w:t>
      </w:r>
      <w:r w:rsidRPr="00612B60">
        <w:rPr>
          <w:rFonts w:ascii="Times New Roman" w:eastAsia="Times New Roman" w:hAnsi="Times New Roman" w:cs="Times New Roman"/>
          <w:spacing w:val="-3"/>
          <w:sz w:val="24"/>
          <w:szCs w:val="24"/>
          <w:lang w:val="en-US"/>
        </w:rPr>
        <w:t>e</w:t>
      </w:r>
      <w:r w:rsidRPr="00612B60">
        <w:rPr>
          <w:rFonts w:ascii="Times New Roman" w:eastAsia="Times New Roman" w:hAnsi="Times New Roman" w:cs="Times New Roman"/>
          <w:sz w:val="24"/>
          <w:szCs w:val="24"/>
          <w:lang w:val="en-US"/>
        </w:rPr>
        <w:t>r</w:t>
      </w:r>
      <w:r w:rsidRPr="00612B60">
        <w:rPr>
          <w:rFonts w:ascii="Times New Roman" w:eastAsia="Times New Roman" w:hAnsi="Times New Roman" w:cs="Times New Roman"/>
          <w:spacing w:val="-15"/>
          <w:sz w:val="24"/>
          <w:szCs w:val="24"/>
          <w:lang w:val="en-US"/>
        </w:rPr>
        <w:t xml:space="preserve"> </w:t>
      </w:r>
      <w:r w:rsidRPr="00612B60">
        <w:rPr>
          <w:rFonts w:ascii="Times New Roman" w:eastAsia="Times New Roman" w:hAnsi="Times New Roman" w:cs="Times New Roman"/>
          <w:spacing w:val="-2"/>
          <w:sz w:val="24"/>
          <w:szCs w:val="24"/>
          <w:lang w:val="en-US"/>
        </w:rPr>
        <w:t>l</w:t>
      </w:r>
      <w:r w:rsidRPr="00612B60">
        <w:rPr>
          <w:rFonts w:ascii="Times New Roman" w:eastAsia="Times New Roman" w:hAnsi="Times New Roman" w:cs="Times New Roman"/>
          <w:sz w:val="24"/>
          <w:szCs w:val="24"/>
          <w:lang w:val="en-US"/>
        </w:rPr>
        <w:t>e</w:t>
      </w:r>
      <w:r w:rsidRPr="00612B60">
        <w:rPr>
          <w:rFonts w:ascii="Times New Roman" w:eastAsia="Times New Roman" w:hAnsi="Times New Roman" w:cs="Times New Roman"/>
          <w:spacing w:val="-15"/>
          <w:sz w:val="24"/>
          <w:szCs w:val="24"/>
          <w:lang w:val="en-US"/>
        </w:rPr>
        <w:t xml:space="preserve"> </w:t>
      </w:r>
      <w:proofErr w:type="spellStart"/>
      <w:r w:rsidRPr="00612B60">
        <w:rPr>
          <w:rFonts w:ascii="Times New Roman" w:eastAsia="Times New Roman" w:hAnsi="Times New Roman" w:cs="Times New Roman"/>
          <w:spacing w:val="-6"/>
          <w:sz w:val="24"/>
          <w:szCs w:val="24"/>
          <w:lang w:val="en-US"/>
        </w:rPr>
        <w:t>f</w:t>
      </w:r>
      <w:r w:rsidRPr="00612B60">
        <w:rPr>
          <w:rFonts w:ascii="Times New Roman" w:eastAsia="Times New Roman" w:hAnsi="Times New Roman" w:cs="Times New Roman"/>
          <w:spacing w:val="-2"/>
          <w:sz w:val="24"/>
          <w:szCs w:val="24"/>
          <w:lang w:val="en-US"/>
        </w:rPr>
        <w:t>o</w:t>
      </w:r>
      <w:r w:rsidRPr="00612B60">
        <w:rPr>
          <w:rFonts w:ascii="Times New Roman" w:eastAsia="Times New Roman" w:hAnsi="Times New Roman" w:cs="Times New Roman"/>
          <w:spacing w:val="-6"/>
          <w:sz w:val="24"/>
          <w:szCs w:val="24"/>
          <w:lang w:val="en-US"/>
        </w:rPr>
        <w:t>r</w:t>
      </w:r>
      <w:r w:rsidRPr="00612B60">
        <w:rPr>
          <w:rFonts w:ascii="Times New Roman" w:eastAsia="Times New Roman" w:hAnsi="Times New Roman" w:cs="Times New Roman"/>
          <w:spacing w:val="-2"/>
          <w:sz w:val="24"/>
          <w:szCs w:val="24"/>
          <w:lang w:val="en-US"/>
        </w:rPr>
        <w:t>m</w:t>
      </w:r>
      <w:r w:rsidRPr="00612B60">
        <w:rPr>
          <w:rFonts w:ascii="Times New Roman" w:eastAsia="Times New Roman" w:hAnsi="Times New Roman" w:cs="Times New Roman"/>
          <w:spacing w:val="-5"/>
          <w:sz w:val="24"/>
          <w:szCs w:val="24"/>
          <w:lang w:val="en-US"/>
        </w:rPr>
        <w:t>u</w:t>
      </w:r>
      <w:r w:rsidRPr="00612B60">
        <w:rPr>
          <w:rFonts w:ascii="Times New Roman" w:eastAsia="Times New Roman" w:hAnsi="Times New Roman" w:cs="Times New Roman"/>
          <w:spacing w:val="-4"/>
          <w:sz w:val="24"/>
          <w:szCs w:val="24"/>
          <w:lang w:val="en-US"/>
        </w:rPr>
        <w:t>l</w:t>
      </w:r>
      <w:r w:rsidRPr="00612B60">
        <w:rPr>
          <w:rFonts w:ascii="Times New Roman" w:eastAsia="Times New Roman" w:hAnsi="Times New Roman" w:cs="Times New Roman"/>
          <w:spacing w:val="-3"/>
          <w:sz w:val="24"/>
          <w:szCs w:val="24"/>
          <w:lang w:val="en-US"/>
        </w:rPr>
        <w:t>a</w:t>
      </w:r>
      <w:r w:rsidRPr="00612B60">
        <w:rPr>
          <w:rFonts w:ascii="Times New Roman" w:eastAsia="Times New Roman" w:hAnsi="Times New Roman" w:cs="Times New Roman"/>
          <w:spacing w:val="-4"/>
          <w:sz w:val="24"/>
          <w:szCs w:val="24"/>
          <w:lang w:val="en-US"/>
        </w:rPr>
        <w:t>i</w:t>
      </w:r>
      <w:r w:rsidRPr="00612B60">
        <w:rPr>
          <w:rFonts w:ascii="Times New Roman" w:eastAsia="Times New Roman" w:hAnsi="Times New Roman" w:cs="Times New Roman"/>
          <w:spacing w:val="-3"/>
          <w:sz w:val="24"/>
          <w:szCs w:val="24"/>
          <w:lang w:val="en-US"/>
        </w:rPr>
        <w:t>r</w:t>
      </w:r>
      <w:r w:rsidRPr="00612B60">
        <w:rPr>
          <w:rFonts w:ascii="Times New Roman" w:eastAsia="Times New Roman" w:hAnsi="Times New Roman" w:cs="Times New Roman"/>
          <w:sz w:val="24"/>
          <w:szCs w:val="24"/>
          <w:lang w:val="en-US"/>
        </w:rPr>
        <w:t>e</w:t>
      </w:r>
      <w:proofErr w:type="spellEnd"/>
      <w:r w:rsidRPr="00612B60">
        <w:rPr>
          <w:rFonts w:ascii="Times New Roman" w:eastAsia="Times New Roman" w:hAnsi="Times New Roman" w:cs="Times New Roman"/>
          <w:spacing w:val="-15"/>
          <w:sz w:val="24"/>
          <w:szCs w:val="24"/>
          <w:lang w:val="en-US"/>
        </w:rPr>
        <w:t xml:space="preserve"> </w:t>
      </w:r>
      <w:r w:rsidRPr="00612B60">
        <w:rPr>
          <w:rFonts w:ascii="Times New Roman" w:eastAsia="Times New Roman" w:hAnsi="Times New Roman" w:cs="Times New Roman"/>
          <w:spacing w:val="-5"/>
          <w:sz w:val="24"/>
          <w:szCs w:val="24"/>
          <w:lang w:val="en-US"/>
        </w:rPr>
        <w:t>d</w:t>
      </w:r>
      <w:r w:rsidRPr="00612B60">
        <w:rPr>
          <w:rFonts w:ascii="Times New Roman" w:eastAsia="Times New Roman" w:hAnsi="Times New Roman" w:cs="Times New Roman"/>
          <w:sz w:val="24"/>
          <w:szCs w:val="24"/>
          <w:lang w:val="en-US"/>
        </w:rPr>
        <w:t>e</w:t>
      </w:r>
      <w:r w:rsidRPr="00612B60">
        <w:rPr>
          <w:rFonts w:ascii="Times New Roman" w:eastAsia="Times New Roman" w:hAnsi="Times New Roman" w:cs="Times New Roman"/>
          <w:spacing w:val="-15"/>
          <w:sz w:val="24"/>
          <w:szCs w:val="24"/>
          <w:lang w:val="en-US"/>
        </w:rPr>
        <w:t xml:space="preserve"> </w:t>
      </w:r>
      <w:proofErr w:type="spellStart"/>
      <w:r w:rsidRPr="00612B60">
        <w:rPr>
          <w:rFonts w:ascii="Times New Roman" w:eastAsia="Times New Roman" w:hAnsi="Times New Roman" w:cs="Times New Roman"/>
          <w:spacing w:val="-2"/>
          <w:sz w:val="24"/>
          <w:szCs w:val="24"/>
          <w:lang w:val="en-US"/>
        </w:rPr>
        <w:t>d</w:t>
      </w:r>
      <w:r w:rsidRPr="00612B60">
        <w:rPr>
          <w:rFonts w:ascii="Times New Roman" w:eastAsia="Times New Roman" w:hAnsi="Times New Roman" w:cs="Times New Roman"/>
          <w:spacing w:val="-6"/>
          <w:sz w:val="24"/>
          <w:szCs w:val="24"/>
          <w:lang w:val="en-US"/>
        </w:rPr>
        <w:t>e</w:t>
      </w:r>
      <w:r w:rsidRPr="00612B60">
        <w:rPr>
          <w:rFonts w:ascii="Times New Roman" w:eastAsia="Times New Roman" w:hAnsi="Times New Roman" w:cs="Times New Roman"/>
          <w:spacing w:val="-2"/>
          <w:sz w:val="24"/>
          <w:szCs w:val="24"/>
          <w:lang w:val="en-US"/>
        </w:rPr>
        <w:t>m</w:t>
      </w:r>
      <w:r w:rsidRPr="00612B60">
        <w:rPr>
          <w:rFonts w:ascii="Times New Roman" w:eastAsia="Times New Roman" w:hAnsi="Times New Roman" w:cs="Times New Roman"/>
          <w:spacing w:val="-6"/>
          <w:sz w:val="24"/>
          <w:szCs w:val="24"/>
          <w:lang w:val="en-US"/>
        </w:rPr>
        <w:t>a</w:t>
      </w:r>
      <w:r w:rsidRPr="00612B60">
        <w:rPr>
          <w:rFonts w:ascii="Times New Roman" w:eastAsia="Times New Roman" w:hAnsi="Times New Roman" w:cs="Times New Roman"/>
          <w:spacing w:val="-5"/>
          <w:sz w:val="24"/>
          <w:szCs w:val="24"/>
          <w:lang w:val="en-US"/>
        </w:rPr>
        <w:t>n</w:t>
      </w:r>
      <w:r w:rsidRPr="00612B60">
        <w:rPr>
          <w:rFonts w:ascii="Times New Roman" w:eastAsia="Times New Roman" w:hAnsi="Times New Roman" w:cs="Times New Roman"/>
          <w:spacing w:val="-2"/>
          <w:sz w:val="24"/>
          <w:szCs w:val="24"/>
          <w:lang w:val="en-US"/>
        </w:rPr>
        <w:t>d</w:t>
      </w:r>
      <w:r w:rsidRPr="00612B60">
        <w:rPr>
          <w:rFonts w:ascii="Times New Roman" w:eastAsia="Times New Roman" w:hAnsi="Times New Roman" w:cs="Times New Roman"/>
          <w:sz w:val="24"/>
          <w:szCs w:val="24"/>
          <w:lang w:val="en-US"/>
        </w:rPr>
        <w:t>e</w:t>
      </w:r>
      <w:proofErr w:type="spellEnd"/>
      <w:r w:rsidRPr="00612B60">
        <w:rPr>
          <w:rFonts w:ascii="Times New Roman" w:eastAsia="Times New Roman" w:hAnsi="Times New Roman" w:cs="Times New Roman"/>
          <w:spacing w:val="-15"/>
          <w:sz w:val="24"/>
          <w:szCs w:val="24"/>
          <w:lang w:val="en-US"/>
        </w:rPr>
        <w:t xml:space="preserve"> </w:t>
      </w:r>
      <w:r w:rsidRPr="00612B60">
        <w:rPr>
          <w:rFonts w:ascii="Times New Roman" w:eastAsia="Times New Roman" w:hAnsi="Times New Roman" w:cs="Times New Roman"/>
          <w:spacing w:val="-2"/>
          <w:sz w:val="24"/>
          <w:szCs w:val="24"/>
          <w:lang w:val="en-US"/>
        </w:rPr>
        <w:t>p</w:t>
      </w:r>
      <w:r w:rsidRPr="00612B60">
        <w:rPr>
          <w:rFonts w:ascii="Times New Roman" w:eastAsia="Times New Roman" w:hAnsi="Times New Roman" w:cs="Times New Roman"/>
          <w:spacing w:val="-6"/>
          <w:sz w:val="24"/>
          <w:szCs w:val="24"/>
          <w:lang w:val="en-US"/>
        </w:rPr>
        <w:t>a</w:t>
      </w:r>
      <w:r w:rsidRPr="00612B60">
        <w:rPr>
          <w:rFonts w:ascii="Times New Roman" w:eastAsia="Times New Roman" w:hAnsi="Times New Roman" w:cs="Times New Roman"/>
          <w:sz w:val="24"/>
          <w:szCs w:val="24"/>
          <w:lang w:val="en-US"/>
        </w:rPr>
        <w:t>r</w:t>
      </w:r>
      <w:r w:rsidRPr="00612B60">
        <w:rPr>
          <w:rFonts w:ascii="Times New Roman" w:eastAsia="Times New Roman" w:hAnsi="Times New Roman" w:cs="Times New Roman"/>
          <w:spacing w:val="-13"/>
          <w:sz w:val="24"/>
          <w:szCs w:val="24"/>
          <w:lang w:val="en-US"/>
        </w:rPr>
        <w:t xml:space="preserve"> </w:t>
      </w:r>
      <w:r w:rsidRPr="00612B60">
        <w:rPr>
          <w:rFonts w:ascii="Times New Roman" w:eastAsia="Times New Roman" w:hAnsi="Times New Roman" w:cs="Times New Roman"/>
          <w:spacing w:val="-4"/>
          <w:sz w:val="24"/>
          <w:szCs w:val="24"/>
          <w:lang w:val="en-US"/>
        </w:rPr>
        <w:t>l</w:t>
      </w:r>
      <w:r w:rsidRPr="00612B60">
        <w:rPr>
          <w:rFonts w:ascii="Times New Roman" w:eastAsia="Times New Roman" w:hAnsi="Times New Roman" w:cs="Times New Roman"/>
          <w:sz w:val="24"/>
          <w:szCs w:val="24"/>
          <w:lang w:val="en-US"/>
        </w:rPr>
        <w:t>e</w:t>
      </w:r>
      <w:r w:rsidRPr="00612B60">
        <w:rPr>
          <w:rFonts w:ascii="Times New Roman" w:eastAsia="Times New Roman" w:hAnsi="Times New Roman" w:cs="Times New Roman"/>
          <w:spacing w:val="-15"/>
          <w:sz w:val="24"/>
          <w:szCs w:val="24"/>
          <w:lang w:val="en-US"/>
        </w:rPr>
        <w:t xml:space="preserve"> </w:t>
      </w:r>
      <w:r w:rsidRPr="00612B60">
        <w:rPr>
          <w:rFonts w:ascii="Times New Roman" w:eastAsia="Times New Roman" w:hAnsi="Times New Roman" w:cs="Times New Roman"/>
          <w:spacing w:val="-2"/>
          <w:sz w:val="24"/>
          <w:szCs w:val="24"/>
          <w:lang w:val="en-US"/>
        </w:rPr>
        <w:t>C</w:t>
      </w:r>
      <w:r w:rsidRPr="00612B60">
        <w:rPr>
          <w:rFonts w:ascii="Times New Roman" w:eastAsia="Times New Roman" w:hAnsi="Times New Roman" w:cs="Times New Roman"/>
          <w:spacing w:val="-5"/>
          <w:sz w:val="24"/>
          <w:szCs w:val="24"/>
          <w:lang w:val="en-US"/>
        </w:rPr>
        <w:t>h</w:t>
      </w:r>
      <w:r w:rsidRPr="00612B60">
        <w:rPr>
          <w:rFonts w:ascii="Times New Roman" w:eastAsia="Times New Roman" w:hAnsi="Times New Roman" w:cs="Times New Roman"/>
          <w:spacing w:val="-3"/>
          <w:sz w:val="24"/>
          <w:szCs w:val="24"/>
          <w:lang w:val="en-US"/>
        </w:rPr>
        <w:t>e</w:t>
      </w:r>
      <w:r w:rsidRPr="00612B60">
        <w:rPr>
          <w:rFonts w:ascii="Times New Roman" w:eastAsia="Times New Roman" w:hAnsi="Times New Roman" w:cs="Times New Roman"/>
          <w:sz w:val="24"/>
          <w:szCs w:val="24"/>
          <w:lang w:val="en-US"/>
        </w:rPr>
        <w:t>f</w:t>
      </w:r>
      <w:r w:rsidRPr="00612B60">
        <w:rPr>
          <w:rFonts w:ascii="Times New Roman" w:eastAsia="Times New Roman" w:hAnsi="Times New Roman" w:cs="Times New Roman"/>
          <w:spacing w:val="-15"/>
          <w:sz w:val="24"/>
          <w:szCs w:val="24"/>
          <w:lang w:val="en-US"/>
        </w:rPr>
        <w:t xml:space="preserve"> </w:t>
      </w:r>
      <w:r w:rsidRPr="00612B60">
        <w:rPr>
          <w:rFonts w:ascii="Times New Roman" w:eastAsia="Times New Roman" w:hAnsi="Times New Roman" w:cs="Times New Roman"/>
          <w:spacing w:val="-5"/>
          <w:sz w:val="24"/>
          <w:szCs w:val="24"/>
          <w:lang w:val="en-US"/>
        </w:rPr>
        <w:t>d</w:t>
      </w:r>
      <w:r w:rsidRPr="00612B60">
        <w:rPr>
          <w:rFonts w:ascii="Times New Roman" w:eastAsia="Times New Roman" w:hAnsi="Times New Roman" w:cs="Times New Roman"/>
          <w:sz w:val="24"/>
          <w:szCs w:val="24"/>
          <w:lang w:val="en-US"/>
        </w:rPr>
        <w:t>e</w:t>
      </w:r>
      <w:r w:rsidRPr="00612B60">
        <w:rPr>
          <w:rFonts w:ascii="Times New Roman" w:eastAsia="Times New Roman" w:hAnsi="Times New Roman" w:cs="Times New Roman"/>
          <w:spacing w:val="-13"/>
          <w:sz w:val="24"/>
          <w:szCs w:val="24"/>
          <w:lang w:val="en-US"/>
        </w:rPr>
        <w:t xml:space="preserve"> </w:t>
      </w:r>
      <w:r w:rsidRPr="00612B60">
        <w:rPr>
          <w:rFonts w:ascii="Times New Roman" w:eastAsia="Times New Roman" w:hAnsi="Times New Roman" w:cs="Times New Roman"/>
          <w:spacing w:val="-4"/>
          <w:sz w:val="24"/>
          <w:szCs w:val="24"/>
          <w:lang w:val="en-US"/>
        </w:rPr>
        <w:t>St</w:t>
      </w:r>
      <w:r w:rsidRPr="00612B60">
        <w:rPr>
          <w:rFonts w:ascii="Times New Roman" w:eastAsia="Times New Roman" w:hAnsi="Times New Roman" w:cs="Times New Roman"/>
          <w:spacing w:val="-6"/>
          <w:sz w:val="24"/>
          <w:szCs w:val="24"/>
          <w:lang w:val="en-US"/>
        </w:rPr>
        <w:t>r</w:t>
      </w:r>
      <w:r w:rsidRPr="00612B60">
        <w:rPr>
          <w:rFonts w:ascii="Times New Roman" w:eastAsia="Times New Roman" w:hAnsi="Times New Roman" w:cs="Times New Roman"/>
          <w:spacing w:val="-2"/>
          <w:sz w:val="24"/>
          <w:szCs w:val="24"/>
          <w:lang w:val="en-US"/>
        </w:rPr>
        <w:t>u</w:t>
      </w:r>
      <w:r w:rsidRPr="00612B60">
        <w:rPr>
          <w:rFonts w:ascii="Times New Roman" w:eastAsia="Times New Roman" w:hAnsi="Times New Roman" w:cs="Times New Roman"/>
          <w:spacing w:val="-6"/>
          <w:sz w:val="24"/>
          <w:szCs w:val="24"/>
          <w:lang w:val="en-US"/>
        </w:rPr>
        <w:t>c</w:t>
      </w:r>
      <w:r w:rsidRPr="00612B60">
        <w:rPr>
          <w:rFonts w:ascii="Times New Roman" w:eastAsia="Times New Roman" w:hAnsi="Times New Roman" w:cs="Times New Roman"/>
          <w:spacing w:val="-4"/>
          <w:sz w:val="24"/>
          <w:szCs w:val="24"/>
          <w:lang w:val="en-US"/>
        </w:rPr>
        <w:t>t</w:t>
      </w:r>
      <w:r w:rsidRPr="00612B60">
        <w:rPr>
          <w:rFonts w:ascii="Times New Roman" w:eastAsia="Times New Roman" w:hAnsi="Times New Roman" w:cs="Times New Roman"/>
          <w:spacing w:val="-2"/>
          <w:sz w:val="24"/>
          <w:szCs w:val="24"/>
          <w:lang w:val="en-US"/>
        </w:rPr>
        <w:t>u</w:t>
      </w:r>
      <w:r w:rsidRPr="00612B60">
        <w:rPr>
          <w:rFonts w:ascii="Times New Roman" w:eastAsia="Times New Roman" w:hAnsi="Times New Roman" w:cs="Times New Roman"/>
          <w:spacing w:val="-6"/>
          <w:sz w:val="24"/>
          <w:szCs w:val="24"/>
          <w:lang w:val="en-US"/>
        </w:rPr>
        <w:t>r</w:t>
      </w:r>
      <w:r w:rsidRPr="00612B60">
        <w:rPr>
          <w:rFonts w:ascii="Times New Roman" w:eastAsia="Times New Roman" w:hAnsi="Times New Roman" w:cs="Times New Roman"/>
          <w:sz w:val="24"/>
          <w:szCs w:val="24"/>
          <w:lang w:val="en-US"/>
        </w:rPr>
        <w:t>e</w:t>
      </w:r>
      <w:r w:rsidRPr="00612B60">
        <w:rPr>
          <w:rFonts w:ascii="Times New Roman" w:eastAsia="Times New Roman" w:hAnsi="Times New Roman" w:cs="Times New Roman"/>
          <w:spacing w:val="-8"/>
          <w:sz w:val="24"/>
          <w:szCs w:val="24"/>
          <w:lang w:val="en-US"/>
        </w:rPr>
        <w:t xml:space="preserve"> </w:t>
      </w:r>
      <w:r w:rsidRPr="00612B60">
        <w:rPr>
          <w:rFonts w:ascii="Times New Roman" w:eastAsia="Times New Roman" w:hAnsi="Times New Roman" w:cs="Times New Roman"/>
          <w:spacing w:val="-6"/>
          <w:sz w:val="24"/>
          <w:szCs w:val="24"/>
          <w:lang w:val="en-US"/>
        </w:rPr>
        <w:t>e</w:t>
      </w:r>
      <w:r w:rsidRPr="00612B60">
        <w:rPr>
          <w:rFonts w:ascii="Times New Roman" w:eastAsia="Times New Roman" w:hAnsi="Times New Roman" w:cs="Times New Roman"/>
          <w:sz w:val="24"/>
          <w:szCs w:val="24"/>
          <w:lang w:val="en-US"/>
        </w:rPr>
        <w:t>t</w:t>
      </w:r>
      <w:r w:rsidRPr="00612B60">
        <w:rPr>
          <w:rFonts w:ascii="Times New Roman" w:eastAsia="Times New Roman" w:hAnsi="Times New Roman" w:cs="Times New Roman"/>
          <w:spacing w:val="-14"/>
          <w:sz w:val="24"/>
          <w:szCs w:val="24"/>
          <w:lang w:val="en-US"/>
        </w:rPr>
        <w:t xml:space="preserve"> </w:t>
      </w:r>
      <w:r w:rsidRPr="00612B60">
        <w:rPr>
          <w:rFonts w:ascii="Times New Roman" w:eastAsia="Times New Roman" w:hAnsi="Times New Roman" w:cs="Times New Roman"/>
          <w:sz w:val="24"/>
          <w:szCs w:val="24"/>
          <w:lang w:val="en-US"/>
        </w:rPr>
        <w:t>y</w:t>
      </w:r>
      <w:r w:rsidRPr="00612B60">
        <w:rPr>
          <w:rFonts w:ascii="Times New Roman" w:eastAsia="Times New Roman" w:hAnsi="Times New Roman" w:cs="Times New Roman"/>
          <w:spacing w:val="-14"/>
          <w:sz w:val="24"/>
          <w:szCs w:val="24"/>
          <w:lang w:val="en-US"/>
        </w:rPr>
        <w:t xml:space="preserve"> </w:t>
      </w:r>
      <w:proofErr w:type="spellStart"/>
      <w:r w:rsidRPr="00612B60">
        <w:rPr>
          <w:rFonts w:ascii="Times New Roman" w:eastAsia="Times New Roman" w:hAnsi="Times New Roman" w:cs="Times New Roman"/>
          <w:spacing w:val="-6"/>
          <w:sz w:val="24"/>
          <w:szCs w:val="24"/>
          <w:lang w:val="en-US"/>
        </w:rPr>
        <w:t>a</w:t>
      </w:r>
      <w:r w:rsidRPr="00612B60">
        <w:rPr>
          <w:rFonts w:ascii="Times New Roman" w:eastAsia="Times New Roman" w:hAnsi="Times New Roman" w:cs="Times New Roman"/>
          <w:spacing w:val="-2"/>
          <w:sz w:val="24"/>
          <w:szCs w:val="24"/>
          <w:lang w:val="en-US"/>
        </w:rPr>
        <w:t>p</w:t>
      </w:r>
      <w:r w:rsidRPr="00612B60">
        <w:rPr>
          <w:rFonts w:ascii="Times New Roman" w:eastAsia="Times New Roman" w:hAnsi="Times New Roman" w:cs="Times New Roman"/>
          <w:spacing w:val="-5"/>
          <w:sz w:val="24"/>
          <w:szCs w:val="24"/>
          <w:lang w:val="en-US"/>
        </w:rPr>
        <w:t>po</w:t>
      </w:r>
      <w:r w:rsidRPr="00612B60">
        <w:rPr>
          <w:rFonts w:ascii="Times New Roman" w:eastAsia="Times New Roman" w:hAnsi="Times New Roman" w:cs="Times New Roman"/>
          <w:spacing w:val="-2"/>
          <w:sz w:val="24"/>
          <w:szCs w:val="24"/>
          <w:lang w:val="en-US"/>
        </w:rPr>
        <w:t>s</w:t>
      </w:r>
      <w:r w:rsidRPr="00612B60">
        <w:rPr>
          <w:rFonts w:ascii="Times New Roman" w:eastAsia="Times New Roman" w:hAnsi="Times New Roman" w:cs="Times New Roman"/>
          <w:spacing w:val="-3"/>
          <w:sz w:val="24"/>
          <w:szCs w:val="24"/>
          <w:lang w:val="en-US"/>
        </w:rPr>
        <w:t>e</w:t>
      </w:r>
      <w:r w:rsidRPr="00612B60">
        <w:rPr>
          <w:rFonts w:ascii="Times New Roman" w:eastAsia="Times New Roman" w:hAnsi="Times New Roman" w:cs="Times New Roman"/>
          <w:sz w:val="24"/>
          <w:szCs w:val="24"/>
          <w:lang w:val="en-US"/>
        </w:rPr>
        <w:t>r</w:t>
      </w:r>
      <w:proofErr w:type="spellEnd"/>
      <w:r w:rsidRPr="00612B60">
        <w:rPr>
          <w:rFonts w:ascii="Times New Roman" w:eastAsia="Times New Roman" w:hAnsi="Times New Roman" w:cs="Times New Roman"/>
          <w:spacing w:val="-15"/>
          <w:sz w:val="24"/>
          <w:szCs w:val="24"/>
          <w:lang w:val="en-US"/>
        </w:rPr>
        <w:t xml:space="preserve"> </w:t>
      </w:r>
      <w:r w:rsidRPr="00612B60">
        <w:rPr>
          <w:rFonts w:ascii="Times New Roman" w:eastAsia="Times New Roman" w:hAnsi="Times New Roman" w:cs="Times New Roman"/>
          <w:spacing w:val="-4"/>
          <w:sz w:val="24"/>
          <w:szCs w:val="24"/>
          <w:lang w:val="en-US"/>
        </w:rPr>
        <w:t>l</w:t>
      </w:r>
      <w:r w:rsidRPr="00612B60">
        <w:rPr>
          <w:rFonts w:ascii="Times New Roman" w:eastAsia="Times New Roman" w:hAnsi="Times New Roman" w:cs="Times New Roman"/>
          <w:sz w:val="24"/>
          <w:szCs w:val="24"/>
          <w:lang w:val="en-US"/>
        </w:rPr>
        <w:t>e</w:t>
      </w:r>
      <w:r w:rsidRPr="00612B60">
        <w:rPr>
          <w:rFonts w:ascii="Times New Roman" w:eastAsia="Times New Roman" w:hAnsi="Times New Roman" w:cs="Times New Roman"/>
          <w:spacing w:val="-13"/>
          <w:sz w:val="24"/>
          <w:szCs w:val="24"/>
          <w:lang w:val="en-US"/>
        </w:rPr>
        <w:t xml:space="preserve"> </w:t>
      </w:r>
      <w:r w:rsidRPr="00612B60">
        <w:rPr>
          <w:rFonts w:ascii="Times New Roman" w:eastAsia="Times New Roman" w:hAnsi="Times New Roman" w:cs="Times New Roman"/>
          <w:spacing w:val="-3"/>
          <w:sz w:val="24"/>
          <w:szCs w:val="24"/>
          <w:lang w:val="en-US"/>
        </w:rPr>
        <w:t>c</w:t>
      </w:r>
      <w:r w:rsidRPr="00612B60">
        <w:rPr>
          <w:rFonts w:ascii="Times New Roman" w:eastAsia="Times New Roman" w:hAnsi="Times New Roman" w:cs="Times New Roman"/>
          <w:spacing w:val="-6"/>
          <w:sz w:val="24"/>
          <w:szCs w:val="24"/>
          <w:lang w:val="en-US"/>
        </w:rPr>
        <w:t>a</w:t>
      </w:r>
      <w:r w:rsidRPr="00612B60">
        <w:rPr>
          <w:rFonts w:ascii="Times New Roman" w:eastAsia="Times New Roman" w:hAnsi="Times New Roman" w:cs="Times New Roman"/>
          <w:spacing w:val="-3"/>
          <w:sz w:val="24"/>
          <w:szCs w:val="24"/>
          <w:lang w:val="en-US"/>
        </w:rPr>
        <w:t>c</w:t>
      </w:r>
      <w:r w:rsidRPr="00612B60">
        <w:rPr>
          <w:rFonts w:ascii="Times New Roman" w:eastAsia="Times New Roman" w:hAnsi="Times New Roman" w:cs="Times New Roman"/>
          <w:spacing w:val="-2"/>
          <w:sz w:val="24"/>
          <w:szCs w:val="24"/>
          <w:lang w:val="en-US"/>
        </w:rPr>
        <w:t>h</w:t>
      </w:r>
      <w:r w:rsidRPr="00612B60">
        <w:rPr>
          <w:rFonts w:ascii="Times New Roman" w:eastAsia="Times New Roman" w:hAnsi="Times New Roman" w:cs="Times New Roman"/>
          <w:spacing w:val="-6"/>
          <w:sz w:val="24"/>
          <w:szCs w:val="24"/>
          <w:lang w:val="en-US"/>
        </w:rPr>
        <w:t>e</w:t>
      </w:r>
      <w:r w:rsidRPr="00612B60">
        <w:rPr>
          <w:rFonts w:ascii="Times New Roman" w:eastAsia="Times New Roman" w:hAnsi="Times New Roman" w:cs="Times New Roman"/>
          <w:sz w:val="24"/>
          <w:szCs w:val="24"/>
          <w:lang w:val="en-US"/>
        </w:rPr>
        <w:t>t</w:t>
      </w:r>
      <w:r w:rsidRPr="00612B60">
        <w:rPr>
          <w:rFonts w:ascii="Times New Roman" w:eastAsia="Times New Roman" w:hAnsi="Times New Roman" w:cs="Times New Roman"/>
          <w:spacing w:val="-14"/>
          <w:sz w:val="24"/>
          <w:szCs w:val="24"/>
          <w:lang w:val="en-US"/>
        </w:rPr>
        <w:t xml:space="preserve"> </w:t>
      </w:r>
      <w:r w:rsidRPr="00612B60">
        <w:rPr>
          <w:rFonts w:ascii="Times New Roman" w:eastAsia="Times New Roman" w:hAnsi="Times New Roman" w:cs="Times New Roman"/>
          <w:spacing w:val="-5"/>
          <w:sz w:val="24"/>
          <w:szCs w:val="24"/>
          <w:lang w:val="en-US"/>
        </w:rPr>
        <w:t>de</w:t>
      </w:r>
    </w:p>
    <w:p w14:paraId="138FC0D2" w14:textId="77777777" w:rsidR="007647BD" w:rsidRPr="00612B60" w:rsidRDefault="007647BD" w:rsidP="007647BD">
      <w:pPr>
        <w:spacing w:after="0" w:line="240" w:lineRule="auto"/>
        <w:ind w:left="113"/>
        <w:rPr>
          <w:rFonts w:ascii="Times New Roman" w:eastAsia="Times New Roman" w:hAnsi="Times New Roman" w:cs="Times New Roman"/>
          <w:sz w:val="24"/>
          <w:szCs w:val="24"/>
          <w:lang w:val="en-US"/>
        </w:rPr>
      </w:pPr>
      <w:proofErr w:type="spellStart"/>
      <w:r w:rsidRPr="00612B60">
        <w:rPr>
          <w:rFonts w:ascii="Times New Roman" w:eastAsia="Times New Roman" w:hAnsi="Times New Roman" w:cs="Times New Roman"/>
          <w:w w:val="90"/>
          <w:sz w:val="24"/>
          <w:szCs w:val="24"/>
          <w:lang w:val="en-US"/>
        </w:rPr>
        <w:t>l’entreprise</w:t>
      </w:r>
      <w:proofErr w:type="spellEnd"/>
      <w:r w:rsidRPr="00612B60">
        <w:rPr>
          <w:rFonts w:ascii="Times New Roman" w:eastAsia="Times New Roman" w:hAnsi="Times New Roman" w:cs="Times New Roman"/>
          <w:spacing w:val="2"/>
          <w:w w:val="90"/>
          <w:sz w:val="24"/>
          <w:szCs w:val="24"/>
          <w:lang w:val="en-US"/>
        </w:rPr>
        <w:t xml:space="preserve"> </w:t>
      </w:r>
      <w:r w:rsidRPr="00612B60">
        <w:rPr>
          <w:rFonts w:ascii="Times New Roman" w:eastAsia="Times New Roman" w:hAnsi="Times New Roman" w:cs="Times New Roman"/>
          <w:sz w:val="24"/>
          <w:szCs w:val="24"/>
          <w:lang w:val="en-US"/>
        </w:rPr>
        <w:t>;</w:t>
      </w:r>
    </w:p>
    <w:p w14:paraId="0CE4EB2B" w14:textId="77777777" w:rsidR="007647BD" w:rsidRPr="00612B60" w:rsidRDefault="007647BD" w:rsidP="007647BD">
      <w:pPr>
        <w:spacing w:before="6" w:after="0" w:line="120" w:lineRule="exact"/>
        <w:rPr>
          <w:rFonts w:ascii="Times New Roman" w:eastAsia="Times New Roman" w:hAnsi="Times New Roman" w:cs="Times New Roman"/>
          <w:sz w:val="12"/>
          <w:szCs w:val="12"/>
          <w:lang w:val="en-US"/>
        </w:rPr>
      </w:pPr>
    </w:p>
    <w:p w14:paraId="451E90E9" w14:textId="77777777" w:rsidR="007647BD" w:rsidRPr="00612B60" w:rsidRDefault="007647BD" w:rsidP="007647BD">
      <w:pPr>
        <w:tabs>
          <w:tab w:val="left" w:pos="920"/>
        </w:tabs>
        <w:spacing w:after="0" w:line="240" w:lineRule="exact"/>
        <w:ind w:left="939" w:right="782" w:hanging="360"/>
        <w:rPr>
          <w:rFonts w:ascii="Times New Roman" w:eastAsia="Times New Roman" w:hAnsi="Times New Roman" w:cs="Times New Roman"/>
          <w:sz w:val="24"/>
          <w:szCs w:val="24"/>
          <w:lang w:val="en-US"/>
        </w:rPr>
      </w:pPr>
      <w:r w:rsidRPr="00612B60">
        <w:rPr>
          <w:rFonts w:ascii="Times New Roman" w:eastAsia="Arial" w:hAnsi="Times New Roman" w:cs="Times New Roman"/>
          <w:sz w:val="24"/>
          <w:szCs w:val="24"/>
          <w:lang w:val="en-US"/>
        </w:rPr>
        <w:t>-</w:t>
      </w:r>
      <w:r w:rsidRPr="00612B60">
        <w:rPr>
          <w:rFonts w:ascii="Times New Roman" w:eastAsia="Arial" w:hAnsi="Times New Roman" w:cs="Times New Roman"/>
          <w:spacing w:val="-65"/>
          <w:sz w:val="24"/>
          <w:szCs w:val="24"/>
          <w:lang w:val="en-US"/>
        </w:rPr>
        <w:t xml:space="preserve"> </w:t>
      </w:r>
      <w:r w:rsidRPr="00612B60">
        <w:rPr>
          <w:rFonts w:ascii="Times New Roman" w:eastAsia="Arial" w:hAnsi="Times New Roman" w:cs="Times New Roman"/>
          <w:sz w:val="24"/>
          <w:szCs w:val="24"/>
          <w:lang w:val="en-US"/>
        </w:rPr>
        <w:tab/>
      </w:r>
      <w:proofErr w:type="spellStart"/>
      <w:r w:rsidRPr="00612B60">
        <w:rPr>
          <w:rFonts w:ascii="Times New Roman" w:eastAsia="Times New Roman" w:hAnsi="Times New Roman" w:cs="Times New Roman"/>
          <w:spacing w:val="-3"/>
          <w:sz w:val="24"/>
          <w:szCs w:val="24"/>
          <w:lang w:val="en-US"/>
        </w:rPr>
        <w:t>Dé</w:t>
      </w:r>
      <w:r w:rsidRPr="00612B60">
        <w:rPr>
          <w:rFonts w:ascii="Times New Roman" w:eastAsia="Times New Roman" w:hAnsi="Times New Roman" w:cs="Times New Roman"/>
          <w:spacing w:val="-2"/>
          <w:sz w:val="24"/>
          <w:szCs w:val="24"/>
          <w:lang w:val="en-US"/>
        </w:rPr>
        <w:t>po</w:t>
      </w:r>
      <w:r w:rsidRPr="00612B60">
        <w:rPr>
          <w:rFonts w:ascii="Times New Roman" w:eastAsia="Times New Roman" w:hAnsi="Times New Roman" w:cs="Times New Roman"/>
          <w:sz w:val="24"/>
          <w:szCs w:val="24"/>
          <w:lang w:val="en-US"/>
        </w:rPr>
        <w:t>s</w:t>
      </w:r>
      <w:r w:rsidRPr="00612B60">
        <w:rPr>
          <w:rFonts w:ascii="Times New Roman" w:eastAsia="Times New Roman" w:hAnsi="Times New Roman" w:cs="Times New Roman"/>
          <w:spacing w:val="-3"/>
          <w:sz w:val="24"/>
          <w:szCs w:val="24"/>
          <w:lang w:val="en-US"/>
        </w:rPr>
        <w:t>e</w:t>
      </w:r>
      <w:r w:rsidRPr="00612B60">
        <w:rPr>
          <w:rFonts w:ascii="Times New Roman" w:eastAsia="Times New Roman" w:hAnsi="Times New Roman" w:cs="Times New Roman"/>
          <w:sz w:val="24"/>
          <w:szCs w:val="24"/>
          <w:lang w:val="en-US"/>
        </w:rPr>
        <w:t>r</w:t>
      </w:r>
      <w:proofErr w:type="spellEnd"/>
      <w:r w:rsidRPr="00612B60">
        <w:rPr>
          <w:rFonts w:ascii="Times New Roman" w:eastAsia="Times New Roman" w:hAnsi="Times New Roman" w:cs="Times New Roman"/>
          <w:spacing w:val="-20"/>
          <w:sz w:val="24"/>
          <w:szCs w:val="24"/>
          <w:lang w:val="en-US"/>
        </w:rPr>
        <w:t xml:space="preserve"> </w:t>
      </w:r>
      <w:r w:rsidRPr="00612B60">
        <w:rPr>
          <w:rFonts w:ascii="Times New Roman" w:eastAsia="Times New Roman" w:hAnsi="Times New Roman" w:cs="Times New Roman"/>
          <w:sz w:val="24"/>
          <w:szCs w:val="24"/>
          <w:lang w:val="en-US"/>
        </w:rPr>
        <w:t>le</w:t>
      </w:r>
      <w:r w:rsidRPr="00612B60">
        <w:rPr>
          <w:rFonts w:ascii="Times New Roman" w:eastAsia="Times New Roman" w:hAnsi="Times New Roman" w:cs="Times New Roman"/>
          <w:spacing w:val="-18"/>
          <w:sz w:val="24"/>
          <w:szCs w:val="24"/>
          <w:lang w:val="en-US"/>
        </w:rPr>
        <w:t xml:space="preserve"> </w:t>
      </w:r>
      <w:proofErr w:type="spellStart"/>
      <w:r w:rsidRPr="00612B60">
        <w:rPr>
          <w:rFonts w:ascii="Times New Roman" w:eastAsia="Times New Roman" w:hAnsi="Times New Roman" w:cs="Times New Roman"/>
          <w:spacing w:val="-3"/>
          <w:sz w:val="24"/>
          <w:szCs w:val="24"/>
          <w:lang w:val="en-US"/>
        </w:rPr>
        <w:t>f</w:t>
      </w:r>
      <w:r w:rsidRPr="00612B60">
        <w:rPr>
          <w:rFonts w:ascii="Times New Roman" w:eastAsia="Times New Roman" w:hAnsi="Times New Roman" w:cs="Times New Roman"/>
          <w:spacing w:val="-2"/>
          <w:sz w:val="24"/>
          <w:szCs w:val="24"/>
          <w:lang w:val="en-US"/>
        </w:rPr>
        <w:t>o</w:t>
      </w:r>
      <w:r w:rsidRPr="00612B60">
        <w:rPr>
          <w:rFonts w:ascii="Times New Roman" w:eastAsia="Times New Roman" w:hAnsi="Times New Roman" w:cs="Times New Roman"/>
          <w:spacing w:val="-3"/>
          <w:sz w:val="24"/>
          <w:szCs w:val="24"/>
          <w:lang w:val="en-US"/>
        </w:rPr>
        <w:t>r</w:t>
      </w:r>
      <w:r w:rsidRPr="00612B60">
        <w:rPr>
          <w:rFonts w:ascii="Times New Roman" w:eastAsia="Times New Roman" w:hAnsi="Times New Roman" w:cs="Times New Roman"/>
          <w:spacing w:val="-2"/>
          <w:sz w:val="24"/>
          <w:szCs w:val="24"/>
          <w:lang w:val="en-US"/>
        </w:rPr>
        <w:t>mu</w:t>
      </w:r>
      <w:r w:rsidRPr="00612B60">
        <w:rPr>
          <w:rFonts w:ascii="Times New Roman" w:eastAsia="Times New Roman" w:hAnsi="Times New Roman" w:cs="Times New Roman"/>
          <w:sz w:val="24"/>
          <w:szCs w:val="24"/>
          <w:lang w:val="en-US"/>
        </w:rPr>
        <w:t>l</w:t>
      </w:r>
      <w:r w:rsidRPr="00612B60">
        <w:rPr>
          <w:rFonts w:ascii="Times New Roman" w:eastAsia="Times New Roman" w:hAnsi="Times New Roman" w:cs="Times New Roman"/>
          <w:spacing w:val="-3"/>
          <w:sz w:val="24"/>
          <w:szCs w:val="24"/>
          <w:lang w:val="en-US"/>
        </w:rPr>
        <w:t>a</w:t>
      </w:r>
      <w:r w:rsidRPr="00612B60">
        <w:rPr>
          <w:rFonts w:ascii="Times New Roman" w:eastAsia="Times New Roman" w:hAnsi="Times New Roman" w:cs="Times New Roman"/>
          <w:spacing w:val="-2"/>
          <w:sz w:val="24"/>
          <w:szCs w:val="24"/>
          <w:lang w:val="en-US"/>
        </w:rPr>
        <w:t>i</w:t>
      </w:r>
      <w:r w:rsidRPr="00612B60">
        <w:rPr>
          <w:rFonts w:ascii="Times New Roman" w:eastAsia="Times New Roman" w:hAnsi="Times New Roman" w:cs="Times New Roman"/>
          <w:sz w:val="24"/>
          <w:szCs w:val="24"/>
          <w:lang w:val="en-US"/>
        </w:rPr>
        <w:t>re</w:t>
      </w:r>
      <w:proofErr w:type="spellEnd"/>
      <w:r w:rsidRPr="00612B60">
        <w:rPr>
          <w:rFonts w:ascii="Times New Roman" w:eastAsia="Times New Roman" w:hAnsi="Times New Roman" w:cs="Times New Roman"/>
          <w:spacing w:val="-20"/>
          <w:sz w:val="24"/>
          <w:szCs w:val="24"/>
          <w:lang w:val="en-US"/>
        </w:rPr>
        <w:t xml:space="preserve"> </w:t>
      </w:r>
      <w:proofErr w:type="spellStart"/>
      <w:r w:rsidRPr="00612B60">
        <w:rPr>
          <w:rFonts w:ascii="Times New Roman" w:eastAsia="Times New Roman" w:hAnsi="Times New Roman" w:cs="Times New Roman"/>
          <w:sz w:val="24"/>
          <w:szCs w:val="24"/>
          <w:lang w:val="en-US"/>
        </w:rPr>
        <w:t>dû</w:t>
      </w:r>
      <w:r w:rsidRPr="00612B60">
        <w:rPr>
          <w:rFonts w:ascii="Times New Roman" w:eastAsia="Times New Roman" w:hAnsi="Times New Roman" w:cs="Times New Roman"/>
          <w:spacing w:val="-2"/>
          <w:sz w:val="24"/>
          <w:szCs w:val="24"/>
          <w:lang w:val="en-US"/>
        </w:rPr>
        <w:t>m</w:t>
      </w:r>
      <w:r w:rsidRPr="00612B60">
        <w:rPr>
          <w:rFonts w:ascii="Times New Roman" w:eastAsia="Times New Roman" w:hAnsi="Times New Roman" w:cs="Times New Roman"/>
          <w:spacing w:val="-3"/>
          <w:sz w:val="24"/>
          <w:szCs w:val="24"/>
          <w:lang w:val="en-US"/>
        </w:rPr>
        <w:t>e</w:t>
      </w:r>
      <w:r w:rsidRPr="00612B60">
        <w:rPr>
          <w:rFonts w:ascii="Times New Roman" w:eastAsia="Times New Roman" w:hAnsi="Times New Roman" w:cs="Times New Roman"/>
          <w:spacing w:val="-2"/>
          <w:sz w:val="24"/>
          <w:szCs w:val="24"/>
          <w:lang w:val="en-US"/>
        </w:rPr>
        <w:t>n</w:t>
      </w:r>
      <w:r w:rsidRPr="00612B60">
        <w:rPr>
          <w:rFonts w:ascii="Times New Roman" w:eastAsia="Times New Roman" w:hAnsi="Times New Roman" w:cs="Times New Roman"/>
          <w:sz w:val="24"/>
          <w:szCs w:val="24"/>
          <w:lang w:val="en-US"/>
        </w:rPr>
        <w:t>t</w:t>
      </w:r>
      <w:proofErr w:type="spellEnd"/>
      <w:r w:rsidRPr="00612B60">
        <w:rPr>
          <w:rFonts w:ascii="Times New Roman" w:eastAsia="Times New Roman" w:hAnsi="Times New Roman" w:cs="Times New Roman"/>
          <w:spacing w:val="-19"/>
          <w:sz w:val="24"/>
          <w:szCs w:val="24"/>
          <w:lang w:val="en-US"/>
        </w:rPr>
        <w:t xml:space="preserve"> </w:t>
      </w:r>
      <w:proofErr w:type="spellStart"/>
      <w:r w:rsidRPr="00612B60">
        <w:rPr>
          <w:rFonts w:ascii="Times New Roman" w:eastAsia="Times New Roman" w:hAnsi="Times New Roman" w:cs="Times New Roman"/>
          <w:sz w:val="24"/>
          <w:szCs w:val="24"/>
          <w:lang w:val="en-US"/>
        </w:rPr>
        <w:t>r</w:t>
      </w:r>
      <w:r w:rsidRPr="00612B60">
        <w:rPr>
          <w:rFonts w:ascii="Times New Roman" w:eastAsia="Times New Roman" w:hAnsi="Times New Roman" w:cs="Times New Roman"/>
          <w:spacing w:val="-4"/>
          <w:sz w:val="24"/>
          <w:szCs w:val="24"/>
          <w:lang w:val="en-US"/>
        </w:rPr>
        <w:t>e</w:t>
      </w:r>
      <w:r w:rsidRPr="00612B60">
        <w:rPr>
          <w:rFonts w:ascii="Times New Roman" w:eastAsia="Times New Roman" w:hAnsi="Times New Roman" w:cs="Times New Roman"/>
          <w:spacing w:val="-2"/>
          <w:sz w:val="24"/>
          <w:szCs w:val="24"/>
          <w:lang w:val="en-US"/>
        </w:rPr>
        <w:t>n</w:t>
      </w:r>
      <w:r w:rsidRPr="00612B60">
        <w:rPr>
          <w:rFonts w:ascii="Times New Roman" w:eastAsia="Times New Roman" w:hAnsi="Times New Roman" w:cs="Times New Roman"/>
          <w:sz w:val="24"/>
          <w:szCs w:val="24"/>
          <w:lang w:val="en-US"/>
        </w:rPr>
        <w:t>s</w:t>
      </w:r>
      <w:r w:rsidRPr="00612B60">
        <w:rPr>
          <w:rFonts w:ascii="Times New Roman" w:eastAsia="Times New Roman" w:hAnsi="Times New Roman" w:cs="Times New Roman"/>
          <w:spacing w:val="-3"/>
          <w:sz w:val="24"/>
          <w:szCs w:val="24"/>
          <w:lang w:val="en-US"/>
        </w:rPr>
        <w:t>e</w:t>
      </w:r>
      <w:r w:rsidRPr="00612B60">
        <w:rPr>
          <w:rFonts w:ascii="Times New Roman" w:eastAsia="Times New Roman" w:hAnsi="Times New Roman" w:cs="Times New Roman"/>
          <w:spacing w:val="-2"/>
          <w:sz w:val="24"/>
          <w:szCs w:val="24"/>
          <w:lang w:val="en-US"/>
        </w:rPr>
        <w:t>ig</w:t>
      </w:r>
      <w:r w:rsidRPr="00612B60">
        <w:rPr>
          <w:rFonts w:ascii="Times New Roman" w:eastAsia="Times New Roman" w:hAnsi="Times New Roman" w:cs="Times New Roman"/>
          <w:sz w:val="24"/>
          <w:szCs w:val="24"/>
          <w:lang w:val="en-US"/>
        </w:rPr>
        <w:t>né</w:t>
      </w:r>
      <w:proofErr w:type="spellEnd"/>
      <w:r w:rsidRPr="00612B60">
        <w:rPr>
          <w:rFonts w:ascii="Times New Roman" w:eastAsia="Times New Roman" w:hAnsi="Times New Roman" w:cs="Times New Roman"/>
          <w:spacing w:val="-18"/>
          <w:sz w:val="24"/>
          <w:szCs w:val="24"/>
          <w:lang w:val="en-US"/>
        </w:rPr>
        <w:t xml:space="preserve"> </w:t>
      </w:r>
      <w:r w:rsidRPr="00612B60">
        <w:rPr>
          <w:rFonts w:ascii="Times New Roman" w:eastAsia="Times New Roman" w:hAnsi="Times New Roman" w:cs="Times New Roman"/>
          <w:spacing w:val="-3"/>
          <w:sz w:val="24"/>
          <w:szCs w:val="24"/>
          <w:lang w:val="en-US"/>
        </w:rPr>
        <w:t>e</w:t>
      </w:r>
      <w:r w:rsidRPr="00612B60">
        <w:rPr>
          <w:rFonts w:ascii="Times New Roman" w:eastAsia="Times New Roman" w:hAnsi="Times New Roman" w:cs="Times New Roman"/>
          <w:sz w:val="24"/>
          <w:szCs w:val="24"/>
          <w:lang w:val="en-US"/>
        </w:rPr>
        <w:t>t</w:t>
      </w:r>
      <w:r w:rsidRPr="00612B60">
        <w:rPr>
          <w:rFonts w:ascii="Times New Roman" w:eastAsia="Times New Roman" w:hAnsi="Times New Roman" w:cs="Times New Roman"/>
          <w:spacing w:val="-18"/>
          <w:sz w:val="24"/>
          <w:szCs w:val="24"/>
          <w:lang w:val="en-US"/>
        </w:rPr>
        <w:t xml:space="preserve"> </w:t>
      </w:r>
      <w:proofErr w:type="spellStart"/>
      <w:r w:rsidRPr="00612B60">
        <w:rPr>
          <w:rFonts w:ascii="Times New Roman" w:eastAsia="Times New Roman" w:hAnsi="Times New Roman" w:cs="Times New Roman"/>
          <w:spacing w:val="-3"/>
          <w:sz w:val="24"/>
          <w:szCs w:val="24"/>
          <w:lang w:val="en-US"/>
        </w:rPr>
        <w:t>f</w:t>
      </w:r>
      <w:r w:rsidRPr="00612B60">
        <w:rPr>
          <w:rFonts w:ascii="Times New Roman" w:eastAsia="Times New Roman" w:hAnsi="Times New Roman" w:cs="Times New Roman"/>
          <w:sz w:val="24"/>
          <w:szCs w:val="24"/>
          <w:lang w:val="en-US"/>
        </w:rPr>
        <w:t>o</w:t>
      </w:r>
      <w:r w:rsidRPr="00612B60">
        <w:rPr>
          <w:rFonts w:ascii="Times New Roman" w:eastAsia="Times New Roman" w:hAnsi="Times New Roman" w:cs="Times New Roman"/>
          <w:spacing w:val="-3"/>
          <w:sz w:val="24"/>
          <w:szCs w:val="24"/>
          <w:lang w:val="en-US"/>
        </w:rPr>
        <w:t>r</w:t>
      </w:r>
      <w:r w:rsidRPr="00612B60">
        <w:rPr>
          <w:rFonts w:ascii="Times New Roman" w:eastAsia="Times New Roman" w:hAnsi="Times New Roman" w:cs="Times New Roman"/>
          <w:spacing w:val="-2"/>
          <w:sz w:val="24"/>
          <w:szCs w:val="24"/>
          <w:lang w:val="en-US"/>
        </w:rPr>
        <w:t>m</w:t>
      </w:r>
      <w:r w:rsidRPr="00612B60">
        <w:rPr>
          <w:rFonts w:ascii="Times New Roman" w:eastAsia="Times New Roman" w:hAnsi="Times New Roman" w:cs="Times New Roman"/>
          <w:spacing w:val="-3"/>
          <w:sz w:val="24"/>
          <w:szCs w:val="24"/>
          <w:lang w:val="en-US"/>
        </w:rPr>
        <w:t>a</w:t>
      </w:r>
      <w:r w:rsidRPr="00612B60">
        <w:rPr>
          <w:rFonts w:ascii="Times New Roman" w:eastAsia="Times New Roman" w:hAnsi="Times New Roman" w:cs="Times New Roman"/>
          <w:spacing w:val="-2"/>
          <w:sz w:val="24"/>
          <w:szCs w:val="24"/>
          <w:lang w:val="en-US"/>
        </w:rPr>
        <w:t>l</w:t>
      </w:r>
      <w:r w:rsidRPr="00612B60">
        <w:rPr>
          <w:rFonts w:ascii="Times New Roman" w:eastAsia="Times New Roman" w:hAnsi="Times New Roman" w:cs="Times New Roman"/>
          <w:sz w:val="24"/>
          <w:szCs w:val="24"/>
          <w:lang w:val="en-US"/>
        </w:rPr>
        <w:t>i</w:t>
      </w:r>
      <w:r w:rsidRPr="00612B60">
        <w:rPr>
          <w:rFonts w:ascii="Times New Roman" w:eastAsia="Times New Roman" w:hAnsi="Times New Roman" w:cs="Times New Roman"/>
          <w:spacing w:val="-2"/>
          <w:sz w:val="24"/>
          <w:szCs w:val="24"/>
          <w:lang w:val="en-US"/>
        </w:rPr>
        <w:t>s</w:t>
      </w:r>
      <w:r w:rsidRPr="00612B60">
        <w:rPr>
          <w:rFonts w:ascii="Times New Roman" w:eastAsia="Times New Roman" w:hAnsi="Times New Roman" w:cs="Times New Roman"/>
          <w:sz w:val="24"/>
          <w:szCs w:val="24"/>
          <w:lang w:val="en-US"/>
        </w:rPr>
        <w:t>é</w:t>
      </w:r>
      <w:proofErr w:type="spellEnd"/>
      <w:r w:rsidRPr="00612B60">
        <w:rPr>
          <w:rFonts w:ascii="Times New Roman" w:eastAsia="Times New Roman" w:hAnsi="Times New Roman" w:cs="Times New Roman"/>
          <w:spacing w:val="-18"/>
          <w:sz w:val="24"/>
          <w:szCs w:val="24"/>
          <w:lang w:val="en-US"/>
        </w:rPr>
        <w:t xml:space="preserve"> </w:t>
      </w:r>
      <w:r w:rsidRPr="00612B60">
        <w:rPr>
          <w:rFonts w:ascii="Times New Roman" w:eastAsia="Times New Roman" w:hAnsi="Times New Roman" w:cs="Times New Roman"/>
          <w:spacing w:val="-3"/>
          <w:sz w:val="24"/>
          <w:szCs w:val="24"/>
          <w:lang w:val="en-US"/>
        </w:rPr>
        <w:t>a</w:t>
      </w:r>
      <w:r w:rsidRPr="00612B60">
        <w:rPr>
          <w:rFonts w:ascii="Times New Roman" w:eastAsia="Times New Roman" w:hAnsi="Times New Roman" w:cs="Times New Roman"/>
          <w:sz w:val="24"/>
          <w:szCs w:val="24"/>
          <w:lang w:val="en-US"/>
        </w:rPr>
        <w:t>u</w:t>
      </w:r>
      <w:r w:rsidRPr="00612B60">
        <w:rPr>
          <w:rFonts w:ascii="Times New Roman" w:eastAsia="Times New Roman" w:hAnsi="Times New Roman" w:cs="Times New Roman"/>
          <w:spacing w:val="-19"/>
          <w:sz w:val="24"/>
          <w:szCs w:val="24"/>
          <w:lang w:val="en-US"/>
        </w:rPr>
        <w:t xml:space="preserve"> </w:t>
      </w:r>
      <w:r w:rsidRPr="00612B60">
        <w:rPr>
          <w:rFonts w:ascii="Times New Roman" w:eastAsia="Times New Roman" w:hAnsi="Times New Roman" w:cs="Times New Roman"/>
          <w:sz w:val="24"/>
          <w:szCs w:val="24"/>
          <w:lang w:val="en-US"/>
        </w:rPr>
        <w:t>M</w:t>
      </w:r>
      <w:r w:rsidRPr="00612B60">
        <w:rPr>
          <w:rFonts w:ascii="Times New Roman" w:eastAsia="Times New Roman" w:hAnsi="Times New Roman" w:cs="Times New Roman"/>
          <w:spacing w:val="-3"/>
          <w:sz w:val="24"/>
          <w:szCs w:val="24"/>
          <w:lang w:val="en-US"/>
        </w:rPr>
        <w:t>IN</w:t>
      </w:r>
      <w:r w:rsidRPr="00612B60">
        <w:rPr>
          <w:rFonts w:ascii="Times New Roman" w:eastAsia="Times New Roman" w:hAnsi="Times New Roman" w:cs="Times New Roman"/>
          <w:spacing w:val="-2"/>
          <w:sz w:val="24"/>
          <w:szCs w:val="24"/>
          <w:lang w:val="en-US"/>
        </w:rPr>
        <w:t>M</w:t>
      </w:r>
      <w:r w:rsidRPr="00612B60">
        <w:rPr>
          <w:rFonts w:ascii="Times New Roman" w:eastAsia="Times New Roman" w:hAnsi="Times New Roman" w:cs="Times New Roman"/>
          <w:spacing w:val="-3"/>
          <w:sz w:val="24"/>
          <w:szCs w:val="24"/>
          <w:lang w:val="en-US"/>
        </w:rPr>
        <w:t>A</w:t>
      </w:r>
      <w:r w:rsidRPr="00612B60">
        <w:rPr>
          <w:rFonts w:ascii="Times New Roman" w:eastAsia="Times New Roman" w:hAnsi="Times New Roman" w:cs="Times New Roman"/>
          <w:sz w:val="24"/>
          <w:szCs w:val="24"/>
          <w:lang w:val="en-US"/>
        </w:rPr>
        <w:t>P</w:t>
      </w:r>
      <w:r w:rsidRPr="00612B60">
        <w:rPr>
          <w:rFonts w:ascii="Times New Roman" w:eastAsia="Times New Roman" w:hAnsi="Times New Roman" w:cs="Times New Roman"/>
          <w:spacing w:val="-16"/>
          <w:sz w:val="24"/>
          <w:szCs w:val="24"/>
          <w:lang w:val="en-US"/>
        </w:rPr>
        <w:t xml:space="preserve"> </w:t>
      </w:r>
      <w:proofErr w:type="spellStart"/>
      <w:r w:rsidRPr="00612B60">
        <w:rPr>
          <w:rFonts w:ascii="Times New Roman" w:eastAsia="Times New Roman" w:hAnsi="Times New Roman" w:cs="Times New Roman"/>
          <w:spacing w:val="-1"/>
          <w:sz w:val="24"/>
          <w:szCs w:val="24"/>
          <w:lang w:val="en-US"/>
        </w:rPr>
        <w:t>a</w:t>
      </w:r>
      <w:r w:rsidRPr="00612B60">
        <w:rPr>
          <w:rFonts w:ascii="Times New Roman" w:eastAsia="Times New Roman" w:hAnsi="Times New Roman" w:cs="Times New Roman"/>
          <w:spacing w:val="-3"/>
          <w:sz w:val="24"/>
          <w:szCs w:val="24"/>
          <w:lang w:val="en-US"/>
        </w:rPr>
        <w:t>cc</w:t>
      </w:r>
      <w:r w:rsidRPr="00612B60">
        <w:rPr>
          <w:rFonts w:ascii="Times New Roman" w:eastAsia="Times New Roman" w:hAnsi="Times New Roman" w:cs="Times New Roman"/>
          <w:spacing w:val="-2"/>
          <w:sz w:val="24"/>
          <w:szCs w:val="24"/>
          <w:lang w:val="en-US"/>
        </w:rPr>
        <w:t>o</w:t>
      </w:r>
      <w:r w:rsidRPr="00612B60">
        <w:rPr>
          <w:rFonts w:ascii="Times New Roman" w:eastAsia="Times New Roman" w:hAnsi="Times New Roman" w:cs="Times New Roman"/>
          <w:sz w:val="24"/>
          <w:szCs w:val="24"/>
          <w:lang w:val="en-US"/>
        </w:rPr>
        <w:t>m</w:t>
      </w:r>
      <w:r w:rsidRPr="00612B60">
        <w:rPr>
          <w:rFonts w:ascii="Times New Roman" w:eastAsia="Times New Roman" w:hAnsi="Times New Roman" w:cs="Times New Roman"/>
          <w:spacing w:val="-2"/>
          <w:sz w:val="24"/>
          <w:szCs w:val="24"/>
          <w:lang w:val="en-US"/>
        </w:rPr>
        <w:t>p</w:t>
      </w:r>
      <w:r w:rsidRPr="00612B60">
        <w:rPr>
          <w:rFonts w:ascii="Times New Roman" w:eastAsia="Times New Roman" w:hAnsi="Times New Roman" w:cs="Times New Roman"/>
          <w:spacing w:val="-1"/>
          <w:sz w:val="24"/>
          <w:szCs w:val="24"/>
          <w:lang w:val="en-US"/>
        </w:rPr>
        <w:t>a</w:t>
      </w:r>
      <w:r w:rsidRPr="00612B60">
        <w:rPr>
          <w:rFonts w:ascii="Times New Roman" w:eastAsia="Times New Roman" w:hAnsi="Times New Roman" w:cs="Times New Roman"/>
          <w:spacing w:val="-2"/>
          <w:sz w:val="24"/>
          <w:szCs w:val="24"/>
          <w:lang w:val="en-US"/>
        </w:rPr>
        <w:t>gn</w:t>
      </w:r>
      <w:r w:rsidRPr="00612B60">
        <w:rPr>
          <w:rFonts w:ascii="Times New Roman" w:eastAsia="Times New Roman" w:hAnsi="Times New Roman" w:cs="Times New Roman"/>
          <w:sz w:val="24"/>
          <w:szCs w:val="24"/>
          <w:lang w:val="en-US"/>
        </w:rPr>
        <w:t>é</w:t>
      </w:r>
      <w:proofErr w:type="spellEnd"/>
      <w:r w:rsidRPr="00612B60">
        <w:rPr>
          <w:rFonts w:ascii="Times New Roman" w:eastAsia="Times New Roman" w:hAnsi="Times New Roman" w:cs="Times New Roman"/>
          <w:spacing w:val="-20"/>
          <w:sz w:val="24"/>
          <w:szCs w:val="24"/>
          <w:lang w:val="en-US"/>
        </w:rPr>
        <w:t xml:space="preserve"> </w:t>
      </w:r>
      <w:r w:rsidRPr="00612B60">
        <w:rPr>
          <w:rFonts w:ascii="Times New Roman" w:eastAsia="Times New Roman" w:hAnsi="Times New Roman" w:cs="Times New Roman"/>
          <w:sz w:val="24"/>
          <w:szCs w:val="24"/>
          <w:lang w:val="en-US"/>
        </w:rPr>
        <w:t>d</w:t>
      </w:r>
      <w:r w:rsidRPr="00612B60">
        <w:rPr>
          <w:rFonts w:ascii="Times New Roman" w:eastAsia="Times New Roman" w:hAnsi="Times New Roman" w:cs="Times New Roman"/>
          <w:spacing w:val="-3"/>
          <w:sz w:val="24"/>
          <w:szCs w:val="24"/>
          <w:lang w:val="en-US"/>
        </w:rPr>
        <w:t>e</w:t>
      </w:r>
      <w:r w:rsidRPr="00612B60">
        <w:rPr>
          <w:rFonts w:ascii="Times New Roman" w:eastAsia="Times New Roman" w:hAnsi="Times New Roman" w:cs="Times New Roman"/>
          <w:sz w:val="24"/>
          <w:szCs w:val="24"/>
          <w:lang w:val="en-US"/>
        </w:rPr>
        <w:t>s</w:t>
      </w:r>
      <w:r w:rsidRPr="00612B60">
        <w:rPr>
          <w:rFonts w:ascii="Times New Roman" w:eastAsia="Times New Roman" w:hAnsi="Times New Roman" w:cs="Times New Roman"/>
          <w:spacing w:val="-17"/>
          <w:sz w:val="24"/>
          <w:szCs w:val="24"/>
          <w:lang w:val="en-US"/>
        </w:rPr>
        <w:t xml:space="preserve"> </w:t>
      </w:r>
      <w:proofErr w:type="spellStart"/>
      <w:r w:rsidRPr="00612B60">
        <w:rPr>
          <w:rFonts w:ascii="Times New Roman" w:eastAsia="Times New Roman" w:hAnsi="Times New Roman" w:cs="Times New Roman"/>
          <w:spacing w:val="-2"/>
          <w:sz w:val="24"/>
          <w:szCs w:val="24"/>
          <w:lang w:val="en-US"/>
        </w:rPr>
        <w:t>pi</w:t>
      </w:r>
      <w:r w:rsidRPr="00612B60">
        <w:rPr>
          <w:rFonts w:ascii="Times New Roman" w:eastAsia="Times New Roman" w:hAnsi="Times New Roman" w:cs="Times New Roman"/>
          <w:spacing w:val="-1"/>
          <w:sz w:val="24"/>
          <w:szCs w:val="24"/>
          <w:lang w:val="en-US"/>
        </w:rPr>
        <w:t>è</w:t>
      </w:r>
      <w:r w:rsidRPr="00612B60">
        <w:rPr>
          <w:rFonts w:ascii="Times New Roman" w:eastAsia="Times New Roman" w:hAnsi="Times New Roman" w:cs="Times New Roman"/>
          <w:spacing w:val="-3"/>
          <w:sz w:val="24"/>
          <w:szCs w:val="24"/>
          <w:lang w:val="en-US"/>
        </w:rPr>
        <w:t>ce</w:t>
      </w:r>
      <w:r w:rsidRPr="00612B60">
        <w:rPr>
          <w:rFonts w:ascii="Times New Roman" w:eastAsia="Times New Roman" w:hAnsi="Times New Roman" w:cs="Times New Roman"/>
          <w:sz w:val="24"/>
          <w:szCs w:val="24"/>
          <w:lang w:val="en-US"/>
        </w:rPr>
        <w:t>s</w:t>
      </w:r>
      <w:proofErr w:type="spellEnd"/>
      <w:r w:rsidRPr="00612B60">
        <w:rPr>
          <w:rFonts w:ascii="Times New Roman" w:eastAsia="Times New Roman" w:hAnsi="Times New Roman" w:cs="Times New Roman"/>
          <w:sz w:val="24"/>
          <w:szCs w:val="24"/>
          <w:lang w:val="en-US"/>
        </w:rPr>
        <w:t xml:space="preserve"> </w:t>
      </w:r>
      <w:proofErr w:type="spellStart"/>
      <w:r w:rsidRPr="00612B60">
        <w:rPr>
          <w:rFonts w:ascii="Times New Roman" w:eastAsia="Times New Roman" w:hAnsi="Times New Roman" w:cs="Times New Roman"/>
          <w:sz w:val="24"/>
          <w:szCs w:val="24"/>
          <w:lang w:val="en-US"/>
        </w:rPr>
        <w:t>suivant</w:t>
      </w:r>
      <w:r w:rsidRPr="00612B60">
        <w:rPr>
          <w:rFonts w:ascii="Times New Roman" w:eastAsia="Times New Roman" w:hAnsi="Times New Roman" w:cs="Times New Roman"/>
          <w:spacing w:val="-1"/>
          <w:sz w:val="24"/>
          <w:szCs w:val="24"/>
          <w:lang w:val="en-US"/>
        </w:rPr>
        <w:t>e</w:t>
      </w:r>
      <w:r w:rsidRPr="00612B60">
        <w:rPr>
          <w:rFonts w:ascii="Times New Roman" w:eastAsia="Times New Roman" w:hAnsi="Times New Roman" w:cs="Times New Roman"/>
          <w:sz w:val="24"/>
          <w:szCs w:val="24"/>
          <w:lang w:val="en-US"/>
        </w:rPr>
        <w:t>s</w:t>
      </w:r>
      <w:proofErr w:type="spellEnd"/>
      <w:r w:rsidRPr="00612B60">
        <w:rPr>
          <w:rFonts w:ascii="Times New Roman" w:eastAsia="Times New Roman" w:hAnsi="Times New Roman" w:cs="Times New Roman"/>
          <w:sz w:val="24"/>
          <w:szCs w:val="24"/>
          <w:lang w:val="en-US"/>
        </w:rPr>
        <w:t xml:space="preserve"> :</w:t>
      </w:r>
    </w:p>
    <w:p w14:paraId="40AA0EA4" w14:textId="77777777" w:rsidR="007647BD" w:rsidRPr="00612B60" w:rsidRDefault="007647BD" w:rsidP="007647BD">
      <w:pPr>
        <w:spacing w:before="36" w:after="0" w:line="240" w:lineRule="auto"/>
        <w:ind w:left="1299"/>
        <w:rPr>
          <w:rFonts w:ascii="Times New Roman" w:eastAsia="Times New Roman" w:hAnsi="Times New Roman" w:cs="Times New Roman"/>
          <w:sz w:val="24"/>
          <w:szCs w:val="24"/>
          <w:lang w:val="en-US"/>
        </w:rPr>
      </w:pPr>
      <w:proofErr w:type="spellStart"/>
      <w:r w:rsidRPr="00612B60">
        <w:rPr>
          <w:rFonts w:ascii="Times New Roman" w:eastAsia="Trebuchet MS" w:hAnsi="Times New Roman" w:cs="Times New Roman"/>
          <w:sz w:val="24"/>
          <w:szCs w:val="24"/>
          <w:lang w:val="en-US"/>
        </w:rPr>
        <w:t>i</w:t>
      </w:r>
      <w:proofErr w:type="spellEnd"/>
      <w:r w:rsidRPr="00612B60">
        <w:rPr>
          <w:rFonts w:ascii="Times New Roman" w:eastAsia="Trebuchet MS" w:hAnsi="Times New Roman" w:cs="Times New Roman"/>
          <w:sz w:val="24"/>
          <w:szCs w:val="24"/>
          <w:lang w:val="en-US"/>
        </w:rPr>
        <w:t xml:space="preserve">) </w:t>
      </w:r>
      <w:r w:rsidRPr="00612B60">
        <w:rPr>
          <w:rFonts w:ascii="Times New Roman" w:eastAsia="Trebuchet MS" w:hAnsi="Times New Roman" w:cs="Times New Roman"/>
          <w:spacing w:val="58"/>
          <w:sz w:val="24"/>
          <w:szCs w:val="24"/>
          <w:lang w:val="en-US"/>
        </w:rPr>
        <w:t xml:space="preserve"> </w:t>
      </w:r>
      <w:proofErr w:type="spellStart"/>
      <w:r w:rsidRPr="00612B60">
        <w:rPr>
          <w:rFonts w:ascii="Times New Roman" w:eastAsia="Times New Roman" w:hAnsi="Times New Roman" w:cs="Times New Roman"/>
          <w:spacing w:val="-1"/>
          <w:sz w:val="24"/>
          <w:szCs w:val="24"/>
          <w:lang w:val="en-US"/>
        </w:rPr>
        <w:t>P</w:t>
      </w:r>
      <w:r w:rsidRPr="00612B60">
        <w:rPr>
          <w:rFonts w:ascii="Times New Roman" w:eastAsia="Times New Roman" w:hAnsi="Times New Roman" w:cs="Times New Roman"/>
          <w:spacing w:val="-2"/>
          <w:sz w:val="24"/>
          <w:szCs w:val="24"/>
          <w:lang w:val="en-US"/>
        </w:rPr>
        <w:t>hoto</w:t>
      </w:r>
      <w:r w:rsidRPr="00612B60">
        <w:rPr>
          <w:rFonts w:ascii="Times New Roman" w:eastAsia="Times New Roman" w:hAnsi="Times New Roman" w:cs="Times New Roman"/>
          <w:spacing w:val="-3"/>
          <w:sz w:val="24"/>
          <w:szCs w:val="24"/>
          <w:lang w:val="en-US"/>
        </w:rPr>
        <w:t>c</w:t>
      </w:r>
      <w:r w:rsidRPr="00612B60">
        <w:rPr>
          <w:rFonts w:ascii="Times New Roman" w:eastAsia="Times New Roman" w:hAnsi="Times New Roman" w:cs="Times New Roman"/>
          <w:spacing w:val="-2"/>
          <w:sz w:val="24"/>
          <w:szCs w:val="24"/>
          <w:lang w:val="en-US"/>
        </w:rPr>
        <w:t>op</w:t>
      </w:r>
      <w:r w:rsidRPr="00612B60">
        <w:rPr>
          <w:rFonts w:ascii="Times New Roman" w:eastAsia="Times New Roman" w:hAnsi="Times New Roman" w:cs="Times New Roman"/>
          <w:sz w:val="24"/>
          <w:szCs w:val="24"/>
          <w:lang w:val="en-US"/>
        </w:rPr>
        <w:t>ie</w:t>
      </w:r>
      <w:proofErr w:type="spellEnd"/>
      <w:r w:rsidRPr="00612B60">
        <w:rPr>
          <w:rFonts w:ascii="Times New Roman" w:eastAsia="Times New Roman" w:hAnsi="Times New Roman" w:cs="Times New Roman"/>
          <w:spacing w:val="-14"/>
          <w:sz w:val="24"/>
          <w:szCs w:val="24"/>
          <w:lang w:val="en-US"/>
        </w:rPr>
        <w:t xml:space="preserve"> </w:t>
      </w:r>
      <w:proofErr w:type="spellStart"/>
      <w:r w:rsidRPr="00612B60">
        <w:rPr>
          <w:rFonts w:ascii="Times New Roman" w:eastAsia="Times New Roman" w:hAnsi="Times New Roman" w:cs="Times New Roman"/>
          <w:spacing w:val="-2"/>
          <w:sz w:val="24"/>
          <w:szCs w:val="24"/>
          <w:lang w:val="en-US"/>
        </w:rPr>
        <w:t>d</w:t>
      </w:r>
      <w:r w:rsidRPr="00612B60">
        <w:rPr>
          <w:rFonts w:ascii="Times New Roman" w:eastAsia="Times New Roman" w:hAnsi="Times New Roman" w:cs="Times New Roman"/>
          <w:spacing w:val="-3"/>
          <w:sz w:val="24"/>
          <w:szCs w:val="24"/>
          <w:lang w:val="en-US"/>
        </w:rPr>
        <w:t>’</w:t>
      </w:r>
      <w:r w:rsidRPr="00612B60">
        <w:rPr>
          <w:rFonts w:ascii="Times New Roman" w:eastAsia="Times New Roman" w:hAnsi="Times New Roman" w:cs="Times New Roman"/>
          <w:sz w:val="24"/>
          <w:szCs w:val="24"/>
          <w:lang w:val="en-US"/>
        </w:rPr>
        <w:t>u</w:t>
      </w:r>
      <w:r w:rsidRPr="00612B60">
        <w:rPr>
          <w:rFonts w:ascii="Times New Roman" w:eastAsia="Times New Roman" w:hAnsi="Times New Roman" w:cs="Times New Roman"/>
          <w:spacing w:val="-2"/>
          <w:sz w:val="24"/>
          <w:szCs w:val="24"/>
          <w:lang w:val="en-US"/>
        </w:rPr>
        <w:t>n</w:t>
      </w:r>
      <w:r w:rsidRPr="00612B60">
        <w:rPr>
          <w:rFonts w:ascii="Times New Roman" w:eastAsia="Times New Roman" w:hAnsi="Times New Roman" w:cs="Times New Roman"/>
          <w:sz w:val="24"/>
          <w:szCs w:val="24"/>
          <w:lang w:val="en-US"/>
        </w:rPr>
        <w:t>e</w:t>
      </w:r>
      <w:proofErr w:type="spellEnd"/>
      <w:r w:rsidRPr="00612B60">
        <w:rPr>
          <w:rFonts w:ascii="Times New Roman" w:eastAsia="Times New Roman" w:hAnsi="Times New Roman" w:cs="Times New Roman"/>
          <w:spacing w:val="-13"/>
          <w:sz w:val="24"/>
          <w:szCs w:val="24"/>
          <w:lang w:val="en-US"/>
        </w:rPr>
        <w:t xml:space="preserve"> </w:t>
      </w:r>
      <w:r w:rsidRPr="00612B60">
        <w:rPr>
          <w:rFonts w:ascii="Times New Roman" w:eastAsia="Times New Roman" w:hAnsi="Times New Roman" w:cs="Times New Roman"/>
          <w:spacing w:val="-3"/>
          <w:sz w:val="24"/>
          <w:szCs w:val="24"/>
          <w:lang w:val="en-US"/>
        </w:rPr>
        <w:t>A</w:t>
      </w:r>
      <w:r w:rsidRPr="00612B60">
        <w:rPr>
          <w:rFonts w:ascii="Times New Roman" w:eastAsia="Times New Roman" w:hAnsi="Times New Roman" w:cs="Times New Roman"/>
          <w:spacing w:val="-2"/>
          <w:sz w:val="24"/>
          <w:szCs w:val="24"/>
          <w:lang w:val="en-US"/>
        </w:rPr>
        <w:t>tt</w:t>
      </w:r>
      <w:r w:rsidRPr="00612B60">
        <w:rPr>
          <w:rFonts w:ascii="Times New Roman" w:eastAsia="Times New Roman" w:hAnsi="Times New Roman" w:cs="Times New Roman"/>
          <w:spacing w:val="-1"/>
          <w:sz w:val="24"/>
          <w:szCs w:val="24"/>
          <w:lang w:val="en-US"/>
        </w:rPr>
        <w:t>e</w:t>
      </w:r>
      <w:r w:rsidRPr="00612B60">
        <w:rPr>
          <w:rFonts w:ascii="Times New Roman" w:eastAsia="Times New Roman" w:hAnsi="Times New Roman" w:cs="Times New Roman"/>
          <w:spacing w:val="-2"/>
          <w:sz w:val="24"/>
          <w:szCs w:val="24"/>
          <w:lang w:val="en-US"/>
        </w:rPr>
        <w:t>st</w:t>
      </w:r>
      <w:r w:rsidRPr="00612B60">
        <w:rPr>
          <w:rFonts w:ascii="Times New Roman" w:eastAsia="Times New Roman" w:hAnsi="Times New Roman" w:cs="Times New Roman"/>
          <w:spacing w:val="-3"/>
          <w:sz w:val="24"/>
          <w:szCs w:val="24"/>
          <w:lang w:val="en-US"/>
        </w:rPr>
        <w:t>a</w:t>
      </w:r>
      <w:r w:rsidRPr="00612B60">
        <w:rPr>
          <w:rFonts w:ascii="Times New Roman" w:eastAsia="Times New Roman" w:hAnsi="Times New Roman" w:cs="Times New Roman"/>
          <w:sz w:val="24"/>
          <w:szCs w:val="24"/>
          <w:lang w:val="en-US"/>
        </w:rPr>
        <w:t>t</w:t>
      </w:r>
      <w:r w:rsidRPr="00612B60">
        <w:rPr>
          <w:rFonts w:ascii="Times New Roman" w:eastAsia="Times New Roman" w:hAnsi="Times New Roman" w:cs="Times New Roman"/>
          <w:spacing w:val="-1"/>
          <w:sz w:val="24"/>
          <w:szCs w:val="24"/>
          <w:lang w:val="en-US"/>
        </w:rPr>
        <w:t>i</w:t>
      </w:r>
      <w:r w:rsidRPr="00612B60">
        <w:rPr>
          <w:rFonts w:ascii="Times New Roman" w:eastAsia="Times New Roman" w:hAnsi="Times New Roman" w:cs="Times New Roman"/>
          <w:spacing w:val="-2"/>
          <w:sz w:val="24"/>
          <w:szCs w:val="24"/>
          <w:lang w:val="en-US"/>
        </w:rPr>
        <w:t>o</w:t>
      </w:r>
      <w:r w:rsidRPr="00612B60">
        <w:rPr>
          <w:rFonts w:ascii="Times New Roman" w:eastAsia="Times New Roman" w:hAnsi="Times New Roman" w:cs="Times New Roman"/>
          <w:sz w:val="24"/>
          <w:szCs w:val="24"/>
          <w:lang w:val="en-US"/>
        </w:rPr>
        <w:t>n</w:t>
      </w:r>
      <w:r w:rsidRPr="00612B60">
        <w:rPr>
          <w:rFonts w:ascii="Times New Roman" w:eastAsia="Times New Roman" w:hAnsi="Times New Roman" w:cs="Times New Roman"/>
          <w:spacing w:val="-14"/>
          <w:sz w:val="24"/>
          <w:szCs w:val="24"/>
          <w:lang w:val="en-US"/>
        </w:rPr>
        <w:t xml:space="preserve"> </w:t>
      </w:r>
      <w:r w:rsidRPr="00612B60">
        <w:rPr>
          <w:rFonts w:ascii="Times New Roman" w:eastAsia="Times New Roman" w:hAnsi="Times New Roman" w:cs="Times New Roman"/>
          <w:spacing w:val="-2"/>
          <w:sz w:val="24"/>
          <w:szCs w:val="24"/>
          <w:lang w:val="en-US"/>
        </w:rPr>
        <w:t>d</w:t>
      </w:r>
      <w:r w:rsidRPr="00612B60">
        <w:rPr>
          <w:rFonts w:ascii="Times New Roman" w:eastAsia="Times New Roman" w:hAnsi="Times New Roman" w:cs="Times New Roman"/>
          <w:sz w:val="24"/>
          <w:szCs w:val="24"/>
          <w:lang w:val="en-US"/>
        </w:rPr>
        <w:t>e</w:t>
      </w:r>
      <w:r w:rsidRPr="00612B60">
        <w:rPr>
          <w:rFonts w:ascii="Times New Roman" w:eastAsia="Times New Roman" w:hAnsi="Times New Roman" w:cs="Times New Roman"/>
          <w:spacing w:val="-13"/>
          <w:sz w:val="24"/>
          <w:szCs w:val="24"/>
          <w:lang w:val="en-US"/>
        </w:rPr>
        <w:t xml:space="preserve"> </w:t>
      </w:r>
      <w:r w:rsidRPr="00612B60">
        <w:rPr>
          <w:rFonts w:ascii="Times New Roman" w:eastAsia="Times New Roman" w:hAnsi="Times New Roman" w:cs="Times New Roman"/>
          <w:spacing w:val="-3"/>
          <w:sz w:val="24"/>
          <w:szCs w:val="24"/>
          <w:lang w:val="en-US"/>
        </w:rPr>
        <w:t>N</w:t>
      </w:r>
      <w:r w:rsidRPr="00612B60">
        <w:rPr>
          <w:rFonts w:ascii="Times New Roman" w:eastAsia="Times New Roman" w:hAnsi="Times New Roman" w:cs="Times New Roman"/>
          <w:sz w:val="24"/>
          <w:szCs w:val="24"/>
          <w:lang w:val="en-US"/>
        </w:rPr>
        <w:t>on</w:t>
      </w:r>
      <w:r w:rsidRPr="00612B60">
        <w:rPr>
          <w:rFonts w:ascii="Times New Roman" w:eastAsia="Times New Roman" w:hAnsi="Times New Roman" w:cs="Times New Roman"/>
          <w:spacing w:val="-12"/>
          <w:sz w:val="24"/>
          <w:szCs w:val="24"/>
          <w:lang w:val="en-US"/>
        </w:rPr>
        <w:t xml:space="preserve"> </w:t>
      </w:r>
      <w:proofErr w:type="spellStart"/>
      <w:r w:rsidRPr="00612B60">
        <w:rPr>
          <w:rFonts w:ascii="Times New Roman" w:eastAsia="Times New Roman" w:hAnsi="Times New Roman" w:cs="Times New Roman"/>
          <w:spacing w:val="-1"/>
          <w:sz w:val="24"/>
          <w:szCs w:val="24"/>
          <w:lang w:val="en-US"/>
        </w:rPr>
        <w:t>F</w:t>
      </w:r>
      <w:r w:rsidRPr="00612B60">
        <w:rPr>
          <w:rFonts w:ascii="Times New Roman" w:eastAsia="Times New Roman" w:hAnsi="Times New Roman" w:cs="Times New Roman"/>
          <w:spacing w:val="-3"/>
          <w:sz w:val="24"/>
          <w:szCs w:val="24"/>
          <w:lang w:val="en-US"/>
        </w:rPr>
        <w:t>a</w:t>
      </w:r>
      <w:r w:rsidRPr="00612B60">
        <w:rPr>
          <w:rFonts w:ascii="Times New Roman" w:eastAsia="Times New Roman" w:hAnsi="Times New Roman" w:cs="Times New Roman"/>
          <w:spacing w:val="-2"/>
          <w:sz w:val="24"/>
          <w:szCs w:val="24"/>
          <w:lang w:val="en-US"/>
        </w:rPr>
        <w:t>illit</w:t>
      </w:r>
      <w:r w:rsidRPr="00612B60">
        <w:rPr>
          <w:rFonts w:ascii="Times New Roman" w:eastAsia="Times New Roman" w:hAnsi="Times New Roman" w:cs="Times New Roman"/>
          <w:sz w:val="24"/>
          <w:szCs w:val="24"/>
          <w:lang w:val="en-US"/>
        </w:rPr>
        <w:t>e</w:t>
      </w:r>
      <w:proofErr w:type="spellEnd"/>
      <w:r w:rsidRPr="00612B60">
        <w:rPr>
          <w:rFonts w:ascii="Times New Roman" w:eastAsia="Times New Roman" w:hAnsi="Times New Roman" w:cs="Times New Roman"/>
          <w:spacing w:val="-13"/>
          <w:sz w:val="24"/>
          <w:szCs w:val="24"/>
          <w:lang w:val="en-US"/>
        </w:rPr>
        <w:t xml:space="preserve"> </w:t>
      </w:r>
      <w:r w:rsidRPr="00612B60">
        <w:rPr>
          <w:rFonts w:ascii="Times New Roman" w:eastAsia="Times New Roman" w:hAnsi="Times New Roman" w:cs="Times New Roman"/>
          <w:spacing w:val="-3"/>
          <w:sz w:val="24"/>
          <w:szCs w:val="24"/>
          <w:lang w:val="en-US"/>
        </w:rPr>
        <w:t>(</w:t>
      </w:r>
      <w:proofErr w:type="spellStart"/>
      <w:r w:rsidRPr="00612B60">
        <w:rPr>
          <w:rFonts w:ascii="Times New Roman" w:eastAsia="Times New Roman" w:hAnsi="Times New Roman" w:cs="Times New Roman"/>
          <w:spacing w:val="-2"/>
          <w:sz w:val="24"/>
          <w:szCs w:val="24"/>
          <w:lang w:val="en-US"/>
        </w:rPr>
        <w:t>d</w:t>
      </w:r>
      <w:r w:rsidRPr="00612B60">
        <w:rPr>
          <w:rFonts w:ascii="Times New Roman" w:eastAsia="Times New Roman" w:hAnsi="Times New Roman" w:cs="Times New Roman"/>
          <w:spacing w:val="-3"/>
          <w:sz w:val="24"/>
          <w:szCs w:val="24"/>
          <w:lang w:val="en-US"/>
        </w:rPr>
        <w:t>a</w:t>
      </w:r>
      <w:r w:rsidRPr="00612B60">
        <w:rPr>
          <w:rFonts w:ascii="Times New Roman" w:eastAsia="Times New Roman" w:hAnsi="Times New Roman" w:cs="Times New Roman"/>
          <w:sz w:val="24"/>
          <w:szCs w:val="24"/>
          <w:lang w:val="en-US"/>
        </w:rPr>
        <w:t>t</w:t>
      </w:r>
      <w:r w:rsidRPr="00612B60">
        <w:rPr>
          <w:rFonts w:ascii="Times New Roman" w:eastAsia="Times New Roman" w:hAnsi="Times New Roman" w:cs="Times New Roman"/>
          <w:spacing w:val="-3"/>
          <w:sz w:val="24"/>
          <w:szCs w:val="24"/>
          <w:lang w:val="en-US"/>
        </w:rPr>
        <w:t>a</w:t>
      </w:r>
      <w:r w:rsidRPr="00612B60">
        <w:rPr>
          <w:rFonts w:ascii="Times New Roman" w:eastAsia="Times New Roman" w:hAnsi="Times New Roman" w:cs="Times New Roman"/>
          <w:spacing w:val="-2"/>
          <w:sz w:val="24"/>
          <w:szCs w:val="24"/>
          <w:lang w:val="en-US"/>
        </w:rPr>
        <w:t>n</w:t>
      </w:r>
      <w:r w:rsidRPr="00612B60">
        <w:rPr>
          <w:rFonts w:ascii="Times New Roman" w:eastAsia="Times New Roman" w:hAnsi="Times New Roman" w:cs="Times New Roman"/>
          <w:sz w:val="24"/>
          <w:szCs w:val="24"/>
          <w:lang w:val="en-US"/>
        </w:rPr>
        <w:t>t</w:t>
      </w:r>
      <w:proofErr w:type="spellEnd"/>
      <w:r w:rsidRPr="00612B60">
        <w:rPr>
          <w:rFonts w:ascii="Times New Roman" w:eastAsia="Times New Roman" w:hAnsi="Times New Roman" w:cs="Times New Roman"/>
          <w:spacing w:val="-12"/>
          <w:sz w:val="24"/>
          <w:szCs w:val="24"/>
          <w:lang w:val="en-US"/>
        </w:rPr>
        <w:t xml:space="preserve"> </w:t>
      </w:r>
      <w:r w:rsidRPr="00612B60">
        <w:rPr>
          <w:rFonts w:ascii="Times New Roman" w:eastAsia="Times New Roman" w:hAnsi="Times New Roman" w:cs="Times New Roman"/>
          <w:spacing w:val="-2"/>
          <w:sz w:val="24"/>
          <w:szCs w:val="24"/>
          <w:lang w:val="en-US"/>
        </w:rPr>
        <w:t>d</w:t>
      </w:r>
      <w:r w:rsidRPr="00612B60">
        <w:rPr>
          <w:rFonts w:ascii="Times New Roman" w:eastAsia="Times New Roman" w:hAnsi="Times New Roman" w:cs="Times New Roman"/>
          <w:sz w:val="24"/>
          <w:szCs w:val="24"/>
          <w:lang w:val="en-US"/>
        </w:rPr>
        <w:t>e</w:t>
      </w:r>
      <w:r w:rsidRPr="00612B60">
        <w:rPr>
          <w:rFonts w:ascii="Times New Roman" w:eastAsia="Times New Roman" w:hAnsi="Times New Roman" w:cs="Times New Roman"/>
          <w:spacing w:val="-13"/>
          <w:sz w:val="24"/>
          <w:szCs w:val="24"/>
          <w:lang w:val="en-US"/>
        </w:rPr>
        <w:t xml:space="preserve"> </w:t>
      </w:r>
      <w:proofErr w:type="spellStart"/>
      <w:r w:rsidRPr="00612B60">
        <w:rPr>
          <w:rFonts w:ascii="Times New Roman" w:eastAsia="Times New Roman" w:hAnsi="Times New Roman" w:cs="Times New Roman"/>
          <w:spacing w:val="-2"/>
          <w:sz w:val="24"/>
          <w:szCs w:val="24"/>
          <w:lang w:val="en-US"/>
        </w:rPr>
        <w:t>moin</w:t>
      </w:r>
      <w:r w:rsidRPr="00612B60">
        <w:rPr>
          <w:rFonts w:ascii="Times New Roman" w:eastAsia="Times New Roman" w:hAnsi="Times New Roman" w:cs="Times New Roman"/>
          <w:sz w:val="24"/>
          <w:szCs w:val="24"/>
          <w:lang w:val="en-US"/>
        </w:rPr>
        <w:t>s</w:t>
      </w:r>
      <w:proofErr w:type="spellEnd"/>
      <w:r w:rsidRPr="00612B60">
        <w:rPr>
          <w:rFonts w:ascii="Times New Roman" w:eastAsia="Times New Roman" w:hAnsi="Times New Roman" w:cs="Times New Roman"/>
          <w:spacing w:val="-14"/>
          <w:sz w:val="24"/>
          <w:szCs w:val="24"/>
          <w:lang w:val="en-US"/>
        </w:rPr>
        <w:t xml:space="preserve"> </w:t>
      </w:r>
      <w:r w:rsidRPr="00612B60">
        <w:rPr>
          <w:rFonts w:ascii="Times New Roman" w:eastAsia="Times New Roman" w:hAnsi="Times New Roman" w:cs="Times New Roman"/>
          <w:sz w:val="24"/>
          <w:szCs w:val="24"/>
          <w:lang w:val="en-US"/>
        </w:rPr>
        <w:t>de</w:t>
      </w:r>
      <w:r w:rsidRPr="00612B60">
        <w:rPr>
          <w:rFonts w:ascii="Times New Roman" w:eastAsia="Times New Roman" w:hAnsi="Times New Roman" w:cs="Times New Roman"/>
          <w:spacing w:val="-13"/>
          <w:sz w:val="24"/>
          <w:szCs w:val="24"/>
          <w:lang w:val="en-US"/>
        </w:rPr>
        <w:t xml:space="preserve"> </w:t>
      </w:r>
      <w:r w:rsidRPr="00612B60">
        <w:rPr>
          <w:rFonts w:ascii="Times New Roman" w:eastAsia="Times New Roman" w:hAnsi="Times New Roman" w:cs="Times New Roman"/>
          <w:sz w:val="24"/>
          <w:szCs w:val="24"/>
          <w:lang w:val="en-US"/>
        </w:rPr>
        <w:t>3</w:t>
      </w:r>
      <w:r w:rsidRPr="00612B60">
        <w:rPr>
          <w:rFonts w:ascii="Times New Roman" w:eastAsia="Times New Roman" w:hAnsi="Times New Roman" w:cs="Times New Roman"/>
          <w:spacing w:val="-10"/>
          <w:sz w:val="24"/>
          <w:szCs w:val="24"/>
          <w:lang w:val="en-US"/>
        </w:rPr>
        <w:t xml:space="preserve"> </w:t>
      </w:r>
      <w:proofErr w:type="spellStart"/>
      <w:r w:rsidRPr="00612B60">
        <w:rPr>
          <w:rFonts w:ascii="Times New Roman" w:eastAsia="Times New Roman" w:hAnsi="Times New Roman" w:cs="Times New Roman"/>
          <w:spacing w:val="-2"/>
          <w:sz w:val="24"/>
          <w:szCs w:val="24"/>
          <w:lang w:val="en-US"/>
        </w:rPr>
        <w:t>mois</w:t>
      </w:r>
      <w:proofErr w:type="spellEnd"/>
      <w:r w:rsidRPr="00612B60">
        <w:rPr>
          <w:rFonts w:ascii="Times New Roman" w:eastAsia="Times New Roman" w:hAnsi="Times New Roman" w:cs="Times New Roman"/>
          <w:sz w:val="24"/>
          <w:szCs w:val="24"/>
          <w:lang w:val="en-US"/>
        </w:rPr>
        <w:t>)</w:t>
      </w:r>
      <w:r w:rsidRPr="00612B60">
        <w:rPr>
          <w:rFonts w:ascii="Times New Roman" w:eastAsia="Times New Roman" w:hAnsi="Times New Roman" w:cs="Times New Roman"/>
          <w:spacing w:val="-13"/>
          <w:sz w:val="24"/>
          <w:szCs w:val="24"/>
          <w:lang w:val="en-US"/>
        </w:rPr>
        <w:t xml:space="preserve"> </w:t>
      </w:r>
      <w:r w:rsidRPr="00612B60">
        <w:rPr>
          <w:rFonts w:ascii="Times New Roman" w:eastAsia="Times New Roman" w:hAnsi="Times New Roman" w:cs="Times New Roman"/>
          <w:sz w:val="24"/>
          <w:szCs w:val="24"/>
          <w:lang w:val="en-US"/>
        </w:rPr>
        <w:t>;</w:t>
      </w:r>
    </w:p>
    <w:p w14:paraId="570074CE" w14:textId="77777777" w:rsidR="007647BD" w:rsidRPr="00612B60" w:rsidRDefault="007647BD" w:rsidP="007647BD">
      <w:pPr>
        <w:spacing w:before="28" w:after="0" w:line="240" w:lineRule="auto"/>
        <w:ind w:left="1299"/>
        <w:rPr>
          <w:rFonts w:ascii="Times New Roman" w:eastAsia="Times New Roman" w:hAnsi="Times New Roman" w:cs="Times New Roman"/>
          <w:sz w:val="24"/>
          <w:szCs w:val="24"/>
          <w:lang w:val="en-US"/>
        </w:rPr>
      </w:pPr>
      <w:r w:rsidRPr="00612B60">
        <w:rPr>
          <w:rFonts w:ascii="Times New Roman" w:eastAsia="Trebuchet MS" w:hAnsi="Times New Roman" w:cs="Times New Roman"/>
          <w:sz w:val="24"/>
          <w:szCs w:val="24"/>
          <w:lang w:val="en-US"/>
        </w:rPr>
        <w:t>ii)</w:t>
      </w:r>
      <w:r w:rsidRPr="00612B60">
        <w:rPr>
          <w:rFonts w:ascii="Times New Roman" w:eastAsia="Trebuchet MS" w:hAnsi="Times New Roman" w:cs="Times New Roman"/>
          <w:spacing w:val="60"/>
          <w:sz w:val="24"/>
          <w:szCs w:val="24"/>
          <w:lang w:val="en-US"/>
        </w:rPr>
        <w:t xml:space="preserve"> </w:t>
      </w:r>
      <w:proofErr w:type="spellStart"/>
      <w:r w:rsidRPr="00612B60">
        <w:rPr>
          <w:rFonts w:ascii="Times New Roman" w:eastAsia="Times New Roman" w:hAnsi="Times New Roman" w:cs="Times New Roman"/>
          <w:spacing w:val="-1"/>
          <w:sz w:val="24"/>
          <w:szCs w:val="24"/>
          <w:lang w:val="en-US"/>
        </w:rPr>
        <w:t>P</w:t>
      </w:r>
      <w:r w:rsidRPr="00612B60">
        <w:rPr>
          <w:rFonts w:ascii="Times New Roman" w:eastAsia="Times New Roman" w:hAnsi="Times New Roman" w:cs="Times New Roman"/>
          <w:spacing w:val="-2"/>
          <w:sz w:val="24"/>
          <w:szCs w:val="24"/>
          <w:lang w:val="en-US"/>
        </w:rPr>
        <w:t>hoto</w:t>
      </w:r>
      <w:r w:rsidRPr="00612B60">
        <w:rPr>
          <w:rFonts w:ascii="Times New Roman" w:eastAsia="Times New Roman" w:hAnsi="Times New Roman" w:cs="Times New Roman"/>
          <w:spacing w:val="-3"/>
          <w:sz w:val="24"/>
          <w:szCs w:val="24"/>
          <w:lang w:val="en-US"/>
        </w:rPr>
        <w:t>c</w:t>
      </w:r>
      <w:r w:rsidRPr="00612B60">
        <w:rPr>
          <w:rFonts w:ascii="Times New Roman" w:eastAsia="Times New Roman" w:hAnsi="Times New Roman" w:cs="Times New Roman"/>
          <w:spacing w:val="-2"/>
          <w:sz w:val="24"/>
          <w:szCs w:val="24"/>
          <w:lang w:val="en-US"/>
        </w:rPr>
        <w:t>op</w:t>
      </w:r>
      <w:r w:rsidRPr="00612B60">
        <w:rPr>
          <w:rFonts w:ascii="Times New Roman" w:eastAsia="Times New Roman" w:hAnsi="Times New Roman" w:cs="Times New Roman"/>
          <w:sz w:val="24"/>
          <w:szCs w:val="24"/>
          <w:lang w:val="en-US"/>
        </w:rPr>
        <w:t>ie</w:t>
      </w:r>
      <w:proofErr w:type="spellEnd"/>
      <w:r w:rsidRPr="00612B60">
        <w:rPr>
          <w:rFonts w:ascii="Times New Roman" w:eastAsia="Times New Roman" w:hAnsi="Times New Roman" w:cs="Times New Roman"/>
          <w:spacing w:val="-14"/>
          <w:sz w:val="24"/>
          <w:szCs w:val="24"/>
          <w:lang w:val="en-US"/>
        </w:rPr>
        <w:t xml:space="preserve"> </w:t>
      </w:r>
      <w:r w:rsidRPr="00612B60">
        <w:rPr>
          <w:rFonts w:ascii="Times New Roman" w:eastAsia="Times New Roman" w:hAnsi="Times New Roman" w:cs="Times New Roman"/>
          <w:spacing w:val="-2"/>
          <w:sz w:val="24"/>
          <w:szCs w:val="24"/>
          <w:lang w:val="en-US"/>
        </w:rPr>
        <w:t>d</w:t>
      </w:r>
      <w:r w:rsidRPr="00612B60">
        <w:rPr>
          <w:rFonts w:ascii="Times New Roman" w:eastAsia="Times New Roman" w:hAnsi="Times New Roman" w:cs="Times New Roman"/>
          <w:sz w:val="24"/>
          <w:szCs w:val="24"/>
          <w:lang w:val="en-US"/>
        </w:rPr>
        <w:t>u</w:t>
      </w:r>
      <w:r w:rsidRPr="00612B60">
        <w:rPr>
          <w:rFonts w:ascii="Times New Roman" w:eastAsia="Times New Roman" w:hAnsi="Times New Roman" w:cs="Times New Roman"/>
          <w:spacing w:val="-14"/>
          <w:sz w:val="24"/>
          <w:szCs w:val="24"/>
          <w:lang w:val="en-US"/>
        </w:rPr>
        <w:t xml:space="preserve"> </w:t>
      </w:r>
      <w:r w:rsidRPr="00612B60">
        <w:rPr>
          <w:rFonts w:ascii="Times New Roman" w:eastAsia="Times New Roman" w:hAnsi="Times New Roman" w:cs="Times New Roman"/>
          <w:spacing w:val="-2"/>
          <w:sz w:val="24"/>
          <w:szCs w:val="24"/>
          <w:lang w:val="en-US"/>
        </w:rPr>
        <w:t>R</w:t>
      </w:r>
      <w:r w:rsidRPr="00612B60">
        <w:rPr>
          <w:rFonts w:ascii="Times New Roman" w:eastAsia="Times New Roman" w:hAnsi="Times New Roman" w:cs="Times New Roman"/>
          <w:spacing w:val="-1"/>
          <w:sz w:val="24"/>
          <w:szCs w:val="24"/>
          <w:lang w:val="en-US"/>
        </w:rPr>
        <w:t>e</w:t>
      </w:r>
      <w:r w:rsidRPr="00612B60">
        <w:rPr>
          <w:rFonts w:ascii="Times New Roman" w:eastAsia="Times New Roman" w:hAnsi="Times New Roman" w:cs="Times New Roman"/>
          <w:spacing w:val="-2"/>
          <w:sz w:val="24"/>
          <w:szCs w:val="24"/>
          <w:lang w:val="en-US"/>
        </w:rPr>
        <w:t>gist</w:t>
      </w:r>
      <w:r w:rsidRPr="00612B60">
        <w:rPr>
          <w:rFonts w:ascii="Times New Roman" w:eastAsia="Times New Roman" w:hAnsi="Times New Roman" w:cs="Times New Roman"/>
          <w:sz w:val="24"/>
          <w:szCs w:val="24"/>
          <w:lang w:val="en-US"/>
        </w:rPr>
        <w:t>re</w:t>
      </w:r>
      <w:r w:rsidRPr="00612B60">
        <w:rPr>
          <w:rFonts w:ascii="Times New Roman" w:eastAsia="Times New Roman" w:hAnsi="Times New Roman" w:cs="Times New Roman"/>
          <w:spacing w:val="-14"/>
          <w:sz w:val="24"/>
          <w:szCs w:val="24"/>
          <w:lang w:val="en-US"/>
        </w:rPr>
        <w:t xml:space="preserve"> </w:t>
      </w:r>
      <w:r w:rsidRPr="00612B60">
        <w:rPr>
          <w:rFonts w:ascii="Times New Roman" w:eastAsia="Times New Roman" w:hAnsi="Times New Roman" w:cs="Times New Roman"/>
          <w:spacing w:val="-2"/>
          <w:sz w:val="24"/>
          <w:szCs w:val="24"/>
          <w:lang w:val="en-US"/>
        </w:rPr>
        <w:t>d</w:t>
      </w:r>
      <w:r w:rsidRPr="00612B60">
        <w:rPr>
          <w:rFonts w:ascii="Times New Roman" w:eastAsia="Times New Roman" w:hAnsi="Times New Roman" w:cs="Times New Roman"/>
          <w:sz w:val="24"/>
          <w:szCs w:val="24"/>
          <w:lang w:val="en-US"/>
        </w:rPr>
        <w:t>e</w:t>
      </w:r>
      <w:r w:rsidRPr="00612B60">
        <w:rPr>
          <w:rFonts w:ascii="Times New Roman" w:eastAsia="Times New Roman" w:hAnsi="Times New Roman" w:cs="Times New Roman"/>
          <w:spacing w:val="-13"/>
          <w:sz w:val="24"/>
          <w:szCs w:val="24"/>
          <w:lang w:val="en-US"/>
        </w:rPr>
        <w:t xml:space="preserve"> </w:t>
      </w:r>
      <w:r w:rsidRPr="00612B60">
        <w:rPr>
          <w:rFonts w:ascii="Times New Roman" w:eastAsia="Times New Roman" w:hAnsi="Times New Roman" w:cs="Times New Roman"/>
          <w:spacing w:val="-2"/>
          <w:sz w:val="24"/>
          <w:szCs w:val="24"/>
          <w:lang w:val="en-US"/>
        </w:rPr>
        <w:t>Comm</w:t>
      </w:r>
      <w:r w:rsidRPr="00612B60">
        <w:rPr>
          <w:rFonts w:ascii="Times New Roman" w:eastAsia="Times New Roman" w:hAnsi="Times New Roman" w:cs="Times New Roman"/>
          <w:spacing w:val="-3"/>
          <w:sz w:val="24"/>
          <w:szCs w:val="24"/>
          <w:lang w:val="en-US"/>
        </w:rPr>
        <w:t>e</w:t>
      </w:r>
      <w:r w:rsidRPr="00612B60">
        <w:rPr>
          <w:rFonts w:ascii="Times New Roman" w:eastAsia="Times New Roman" w:hAnsi="Times New Roman" w:cs="Times New Roman"/>
          <w:sz w:val="24"/>
          <w:szCs w:val="24"/>
          <w:lang w:val="en-US"/>
        </w:rPr>
        <w:t>r</w:t>
      </w:r>
      <w:r w:rsidRPr="00612B60">
        <w:rPr>
          <w:rFonts w:ascii="Times New Roman" w:eastAsia="Times New Roman" w:hAnsi="Times New Roman" w:cs="Times New Roman"/>
          <w:spacing w:val="-4"/>
          <w:sz w:val="24"/>
          <w:szCs w:val="24"/>
          <w:lang w:val="en-US"/>
        </w:rPr>
        <w:t>c</w:t>
      </w:r>
      <w:r w:rsidRPr="00612B60">
        <w:rPr>
          <w:rFonts w:ascii="Times New Roman" w:eastAsia="Times New Roman" w:hAnsi="Times New Roman" w:cs="Times New Roman"/>
          <w:sz w:val="24"/>
          <w:szCs w:val="24"/>
          <w:lang w:val="en-US"/>
        </w:rPr>
        <w:t>e</w:t>
      </w:r>
      <w:r w:rsidRPr="00612B60">
        <w:rPr>
          <w:rFonts w:ascii="Times New Roman" w:eastAsia="Times New Roman" w:hAnsi="Times New Roman" w:cs="Times New Roman"/>
          <w:spacing w:val="-15"/>
          <w:sz w:val="24"/>
          <w:szCs w:val="24"/>
          <w:lang w:val="en-US"/>
        </w:rPr>
        <w:t xml:space="preserve"> </w:t>
      </w:r>
      <w:r w:rsidRPr="00612B60">
        <w:rPr>
          <w:rFonts w:ascii="Times New Roman" w:eastAsia="Times New Roman" w:hAnsi="Times New Roman" w:cs="Times New Roman"/>
          <w:sz w:val="24"/>
          <w:szCs w:val="24"/>
          <w:lang w:val="en-US"/>
        </w:rPr>
        <w:t>;</w:t>
      </w:r>
    </w:p>
    <w:p w14:paraId="478DEAC3" w14:textId="77777777" w:rsidR="007647BD" w:rsidRPr="00612B60" w:rsidRDefault="007647BD" w:rsidP="007647BD">
      <w:pPr>
        <w:spacing w:before="31" w:after="0" w:line="240" w:lineRule="auto"/>
        <w:ind w:left="1299"/>
        <w:rPr>
          <w:rFonts w:ascii="Times New Roman" w:eastAsia="Times New Roman" w:hAnsi="Times New Roman" w:cs="Times New Roman"/>
          <w:sz w:val="24"/>
          <w:szCs w:val="24"/>
          <w:lang w:val="en-US"/>
        </w:rPr>
      </w:pPr>
      <w:r w:rsidRPr="00612B60">
        <w:rPr>
          <w:rFonts w:ascii="Times New Roman" w:eastAsia="Trebuchet MS" w:hAnsi="Times New Roman" w:cs="Times New Roman"/>
          <w:sz w:val="24"/>
          <w:szCs w:val="24"/>
          <w:lang w:val="en-US"/>
        </w:rPr>
        <w:t>iii)</w:t>
      </w:r>
      <w:r w:rsidRPr="00612B60">
        <w:rPr>
          <w:rFonts w:ascii="Times New Roman" w:eastAsia="Trebuchet MS" w:hAnsi="Times New Roman" w:cs="Times New Roman"/>
          <w:spacing w:val="-8"/>
          <w:sz w:val="24"/>
          <w:szCs w:val="24"/>
          <w:lang w:val="en-US"/>
        </w:rPr>
        <w:t xml:space="preserve"> </w:t>
      </w:r>
      <w:proofErr w:type="spellStart"/>
      <w:r w:rsidRPr="00612B60">
        <w:rPr>
          <w:rFonts w:ascii="Times New Roman" w:eastAsia="Times New Roman" w:hAnsi="Times New Roman" w:cs="Times New Roman"/>
          <w:spacing w:val="-1"/>
          <w:sz w:val="24"/>
          <w:szCs w:val="24"/>
          <w:lang w:val="en-US"/>
        </w:rPr>
        <w:t>P</w:t>
      </w:r>
      <w:r w:rsidRPr="00612B60">
        <w:rPr>
          <w:rFonts w:ascii="Times New Roman" w:eastAsia="Times New Roman" w:hAnsi="Times New Roman" w:cs="Times New Roman"/>
          <w:spacing w:val="-2"/>
          <w:sz w:val="24"/>
          <w:szCs w:val="24"/>
          <w:lang w:val="en-US"/>
        </w:rPr>
        <w:t>hoto</w:t>
      </w:r>
      <w:r w:rsidRPr="00612B60">
        <w:rPr>
          <w:rFonts w:ascii="Times New Roman" w:eastAsia="Times New Roman" w:hAnsi="Times New Roman" w:cs="Times New Roman"/>
          <w:spacing w:val="-3"/>
          <w:sz w:val="24"/>
          <w:szCs w:val="24"/>
          <w:lang w:val="en-US"/>
        </w:rPr>
        <w:t>c</w:t>
      </w:r>
      <w:r w:rsidRPr="00612B60">
        <w:rPr>
          <w:rFonts w:ascii="Times New Roman" w:eastAsia="Times New Roman" w:hAnsi="Times New Roman" w:cs="Times New Roman"/>
          <w:spacing w:val="-2"/>
          <w:sz w:val="24"/>
          <w:szCs w:val="24"/>
          <w:lang w:val="en-US"/>
        </w:rPr>
        <w:t>op</w:t>
      </w:r>
      <w:r w:rsidRPr="00612B60">
        <w:rPr>
          <w:rFonts w:ascii="Times New Roman" w:eastAsia="Times New Roman" w:hAnsi="Times New Roman" w:cs="Times New Roman"/>
          <w:sz w:val="24"/>
          <w:szCs w:val="24"/>
          <w:lang w:val="en-US"/>
        </w:rPr>
        <w:t>ie</w:t>
      </w:r>
      <w:proofErr w:type="spellEnd"/>
      <w:r w:rsidRPr="00612B60">
        <w:rPr>
          <w:rFonts w:ascii="Times New Roman" w:eastAsia="Times New Roman" w:hAnsi="Times New Roman" w:cs="Times New Roman"/>
          <w:spacing w:val="-17"/>
          <w:sz w:val="24"/>
          <w:szCs w:val="24"/>
          <w:lang w:val="en-US"/>
        </w:rPr>
        <w:t xml:space="preserve"> </w:t>
      </w:r>
      <w:r w:rsidRPr="00612B60">
        <w:rPr>
          <w:rFonts w:ascii="Times New Roman" w:eastAsia="Times New Roman" w:hAnsi="Times New Roman" w:cs="Times New Roman"/>
          <w:spacing w:val="-2"/>
          <w:sz w:val="24"/>
          <w:szCs w:val="24"/>
          <w:lang w:val="en-US"/>
        </w:rPr>
        <w:t>d</w:t>
      </w:r>
      <w:r w:rsidRPr="00612B60">
        <w:rPr>
          <w:rFonts w:ascii="Times New Roman" w:eastAsia="Times New Roman" w:hAnsi="Times New Roman" w:cs="Times New Roman"/>
          <w:sz w:val="24"/>
          <w:szCs w:val="24"/>
          <w:lang w:val="en-US"/>
        </w:rPr>
        <w:t>e</w:t>
      </w:r>
      <w:r w:rsidRPr="00612B60">
        <w:rPr>
          <w:rFonts w:ascii="Times New Roman" w:eastAsia="Times New Roman" w:hAnsi="Times New Roman" w:cs="Times New Roman"/>
          <w:spacing w:val="-15"/>
          <w:sz w:val="24"/>
          <w:szCs w:val="24"/>
          <w:lang w:val="en-US"/>
        </w:rPr>
        <w:t xml:space="preserve"> </w:t>
      </w:r>
      <w:r w:rsidRPr="00612B60">
        <w:rPr>
          <w:rFonts w:ascii="Times New Roman" w:eastAsia="Times New Roman" w:hAnsi="Times New Roman" w:cs="Times New Roman"/>
          <w:spacing w:val="-2"/>
          <w:sz w:val="24"/>
          <w:szCs w:val="24"/>
          <w:lang w:val="en-US"/>
        </w:rPr>
        <w:t>l</w:t>
      </w:r>
      <w:r w:rsidRPr="00612B60">
        <w:rPr>
          <w:rFonts w:ascii="Times New Roman" w:eastAsia="Times New Roman" w:hAnsi="Times New Roman" w:cs="Times New Roman"/>
          <w:sz w:val="24"/>
          <w:szCs w:val="24"/>
          <w:lang w:val="en-US"/>
        </w:rPr>
        <w:t>a</w:t>
      </w:r>
      <w:r w:rsidRPr="00612B60">
        <w:rPr>
          <w:rFonts w:ascii="Times New Roman" w:eastAsia="Times New Roman" w:hAnsi="Times New Roman" w:cs="Times New Roman"/>
          <w:spacing w:val="-13"/>
          <w:sz w:val="24"/>
          <w:szCs w:val="24"/>
          <w:lang w:val="en-US"/>
        </w:rPr>
        <w:t xml:space="preserve"> </w:t>
      </w:r>
      <w:r w:rsidRPr="00612B60">
        <w:rPr>
          <w:rFonts w:ascii="Times New Roman" w:eastAsia="Times New Roman" w:hAnsi="Times New Roman" w:cs="Times New Roman"/>
          <w:sz w:val="24"/>
          <w:szCs w:val="24"/>
          <w:lang w:val="en-US"/>
        </w:rPr>
        <w:t>D</w:t>
      </w:r>
      <w:r w:rsidRPr="00612B60">
        <w:rPr>
          <w:rFonts w:ascii="Times New Roman" w:eastAsia="Times New Roman" w:hAnsi="Times New Roman" w:cs="Times New Roman"/>
          <w:spacing w:val="-3"/>
          <w:sz w:val="24"/>
          <w:szCs w:val="24"/>
          <w:lang w:val="en-US"/>
        </w:rPr>
        <w:t>o</w:t>
      </w:r>
      <w:r w:rsidRPr="00612B60">
        <w:rPr>
          <w:rFonts w:ascii="Times New Roman" w:eastAsia="Times New Roman" w:hAnsi="Times New Roman" w:cs="Times New Roman"/>
          <w:spacing w:val="-2"/>
          <w:sz w:val="24"/>
          <w:szCs w:val="24"/>
          <w:lang w:val="en-US"/>
        </w:rPr>
        <w:t>mi</w:t>
      </w:r>
      <w:r w:rsidRPr="00612B60">
        <w:rPr>
          <w:rFonts w:ascii="Times New Roman" w:eastAsia="Times New Roman" w:hAnsi="Times New Roman" w:cs="Times New Roman"/>
          <w:spacing w:val="-3"/>
          <w:sz w:val="24"/>
          <w:szCs w:val="24"/>
          <w:lang w:val="en-US"/>
        </w:rPr>
        <w:t>c</w:t>
      </w:r>
      <w:r w:rsidRPr="00612B60">
        <w:rPr>
          <w:rFonts w:ascii="Times New Roman" w:eastAsia="Times New Roman" w:hAnsi="Times New Roman" w:cs="Times New Roman"/>
          <w:spacing w:val="-2"/>
          <w:sz w:val="24"/>
          <w:szCs w:val="24"/>
          <w:lang w:val="en-US"/>
        </w:rPr>
        <w:t>il</w:t>
      </w:r>
      <w:r w:rsidRPr="00612B60">
        <w:rPr>
          <w:rFonts w:ascii="Times New Roman" w:eastAsia="Times New Roman" w:hAnsi="Times New Roman" w:cs="Times New Roman"/>
          <w:sz w:val="24"/>
          <w:szCs w:val="24"/>
          <w:lang w:val="en-US"/>
        </w:rPr>
        <w:t>i</w:t>
      </w:r>
      <w:r w:rsidRPr="00612B60">
        <w:rPr>
          <w:rFonts w:ascii="Times New Roman" w:eastAsia="Times New Roman" w:hAnsi="Times New Roman" w:cs="Times New Roman"/>
          <w:spacing w:val="-3"/>
          <w:sz w:val="24"/>
          <w:szCs w:val="24"/>
          <w:lang w:val="en-US"/>
        </w:rPr>
        <w:t>a</w:t>
      </w:r>
      <w:r w:rsidRPr="00612B60">
        <w:rPr>
          <w:rFonts w:ascii="Times New Roman" w:eastAsia="Times New Roman" w:hAnsi="Times New Roman" w:cs="Times New Roman"/>
          <w:spacing w:val="-2"/>
          <w:sz w:val="24"/>
          <w:szCs w:val="24"/>
          <w:lang w:val="en-US"/>
        </w:rPr>
        <w:t>tio</w:t>
      </w:r>
      <w:r w:rsidRPr="00612B60">
        <w:rPr>
          <w:rFonts w:ascii="Times New Roman" w:eastAsia="Times New Roman" w:hAnsi="Times New Roman" w:cs="Times New Roman"/>
          <w:sz w:val="24"/>
          <w:szCs w:val="24"/>
          <w:lang w:val="en-US"/>
        </w:rPr>
        <w:t>n</w:t>
      </w:r>
      <w:r w:rsidRPr="00612B60">
        <w:rPr>
          <w:rFonts w:ascii="Times New Roman" w:eastAsia="Times New Roman" w:hAnsi="Times New Roman" w:cs="Times New Roman"/>
          <w:spacing w:val="-17"/>
          <w:sz w:val="24"/>
          <w:szCs w:val="24"/>
          <w:lang w:val="en-US"/>
        </w:rPr>
        <w:t xml:space="preserve"> </w:t>
      </w:r>
      <w:r w:rsidRPr="00612B60">
        <w:rPr>
          <w:rFonts w:ascii="Times New Roman" w:eastAsia="Times New Roman" w:hAnsi="Times New Roman" w:cs="Times New Roman"/>
          <w:spacing w:val="-2"/>
          <w:sz w:val="24"/>
          <w:szCs w:val="24"/>
          <w:lang w:val="en-US"/>
        </w:rPr>
        <w:t>B</w:t>
      </w:r>
      <w:r w:rsidRPr="00612B60">
        <w:rPr>
          <w:rFonts w:ascii="Times New Roman" w:eastAsia="Times New Roman" w:hAnsi="Times New Roman" w:cs="Times New Roman"/>
          <w:spacing w:val="-1"/>
          <w:sz w:val="24"/>
          <w:szCs w:val="24"/>
          <w:lang w:val="en-US"/>
        </w:rPr>
        <w:t>a</w:t>
      </w:r>
      <w:r w:rsidRPr="00612B60">
        <w:rPr>
          <w:rFonts w:ascii="Times New Roman" w:eastAsia="Times New Roman" w:hAnsi="Times New Roman" w:cs="Times New Roman"/>
          <w:spacing w:val="-2"/>
          <w:sz w:val="24"/>
          <w:szCs w:val="24"/>
          <w:lang w:val="en-US"/>
        </w:rPr>
        <w:t>n</w:t>
      </w:r>
      <w:r w:rsidRPr="00612B60">
        <w:rPr>
          <w:rFonts w:ascii="Times New Roman" w:eastAsia="Times New Roman" w:hAnsi="Times New Roman" w:cs="Times New Roman"/>
          <w:spacing w:val="-1"/>
          <w:sz w:val="24"/>
          <w:szCs w:val="24"/>
          <w:lang w:val="en-US"/>
        </w:rPr>
        <w:t>c</w:t>
      </w:r>
      <w:r w:rsidRPr="00612B60">
        <w:rPr>
          <w:rFonts w:ascii="Times New Roman" w:eastAsia="Times New Roman" w:hAnsi="Times New Roman" w:cs="Times New Roman"/>
          <w:spacing w:val="-3"/>
          <w:sz w:val="24"/>
          <w:szCs w:val="24"/>
          <w:lang w:val="en-US"/>
        </w:rPr>
        <w:t>a</w:t>
      </w:r>
      <w:r w:rsidRPr="00612B60">
        <w:rPr>
          <w:rFonts w:ascii="Times New Roman" w:eastAsia="Times New Roman" w:hAnsi="Times New Roman" w:cs="Times New Roman"/>
          <w:spacing w:val="-2"/>
          <w:sz w:val="24"/>
          <w:szCs w:val="24"/>
          <w:lang w:val="en-US"/>
        </w:rPr>
        <w:t>i</w:t>
      </w:r>
      <w:r w:rsidRPr="00612B60">
        <w:rPr>
          <w:rFonts w:ascii="Times New Roman" w:eastAsia="Times New Roman" w:hAnsi="Times New Roman" w:cs="Times New Roman"/>
          <w:sz w:val="24"/>
          <w:szCs w:val="24"/>
          <w:lang w:val="en-US"/>
        </w:rPr>
        <w:t>re</w:t>
      </w:r>
      <w:r w:rsidRPr="00612B60">
        <w:rPr>
          <w:rFonts w:ascii="Times New Roman" w:eastAsia="Times New Roman" w:hAnsi="Times New Roman" w:cs="Times New Roman"/>
          <w:spacing w:val="-16"/>
          <w:sz w:val="24"/>
          <w:szCs w:val="24"/>
          <w:lang w:val="en-US"/>
        </w:rPr>
        <w:t xml:space="preserve"> </w:t>
      </w:r>
      <w:r w:rsidRPr="00612B60">
        <w:rPr>
          <w:rFonts w:ascii="Times New Roman" w:eastAsia="Times New Roman" w:hAnsi="Times New Roman" w:cs="Times New Roman"/>
          <w:sz w:val="24"/>
          <w:szCs w:val="24"/>
          <w:lang w:val="en-US"/>
        </w:rPr>
        <w:t>;</w:t>
      </w:r>
    </w:p>
    <w:p w14:paraId="2A741235" w14:textId="77777777" w:rsidR="007647BD" w:rsidRPr="00612B60" w:rsidRDefault="007647BD" w:rsidP="007647BD">
      <w:pPr>
        <w:spacing w:before="33" w:after="0" w:line="400" w:lineRule="auto"/>
        <w:ind w:left="216" w:right="1134" w:firstLine="1080"/>
        <w:rPr>
          <w:rFonts w:ascii="Times New Roman" w:eastAsia="Times New Roman" w:hAnsi="Times New Roman" w:cs="Times New Roman"/>
          <w:sz w:val="24"/>
          <w:szCs w:val="24"/>
          <w:lang w:val="en-US"/>
        </w:rPr>
      </w:pPr>
      <w:r w:rsidRPr="00612B60">
        <w:rPr>
          <w:rFonts w:ascii="Times New Roman" w:eastAsia="Trebuchet MS" w:hAnsi="Times New Roman" w:cs="Times New Roman"/>
          <w:sz w:val="24"/>
          <w:szCs w:val="24"/>
          <w:lang w:val="en-US"/>
        </w:rPr>
        <w:t>i</w:t>
      </w:r>
      <w:r w:rsidRPr="00612B60">
        <w:rPr>
          <w:rFonts w:ascii="Times New Roman" w:eastAsia="Trebuchet MS" w:hAnsi="Times New Roman" w:cs="Times New Roman"/>
          <w:spacing w:val="1"/>
          <w:sz w:val="24"/>
          <w:szCs w:val="24"/>
          <w:lang w:val="en-US"/>
        </w:rPr>
        <w:t>v</w:t>
      </w:r>
      <w:r w:rsidRPr="00612B60">
        <w:rPr>
          <w:rFonts w:ascii="Times New Roman" w:eastAsia="Trebuchet MS" w:hAnsi="Times New Roman" w:cs="Times New Roman"/>
          <w:sz w:val="24"/>
          <w:szCs w:val="24"/>
          <w:lang w:val="en-US"/>
        </w:rPr>
        <w:t>)</w:t>
      </w:r>
      <w:r w:rsidRPr="00612B60">
        <w:rPr>
          <w:rFonts w:ascii="Times New Roman" w:eastAsia="Trebuchet MS" w:hAnsi="Times New Roman" w:cs="Times New Roman"/>
          <w:spacing w:val="10"/>
          <w:sz w:val="24"/>
          <w:szCs w:val="24"/>
          <w:lang w:val="en-US"/>
        </w:rPr>
        <w:t xml:space="preserve"> </w:t>
      </w:r>
      <w:proofErr w:type="spellStart"/>
      <w:r w:rsidRPr="00612B60">
        <w:rPr>
          <w:rFonts w:ascii="Times New Roman" w:eastAsia="Times New Roman" w:hAnsi="Times New Roman" w:cs="Times New Roman"/>
          <w:spacing w:val="-1"/>
          <w:sz w:val="24"/>
          <w:szCs w:val="24"/>
          <w:lang w:val="en-US"/>
        </w:rPr>
        <w:t>P</w:t>
      </w:r>
      <w:r w:rsidRPr="00612B60">
        <w:rPr>
          <w:rFonts w:ascii="Times New Roman" w:eastAsia="Times New Roman" w:hAnsi="Times New Roman" w:cs="Times New Roman"/>
          <w:spacing w:val="-2"/>
          <w:sz w:val="24"/>
          <w:szCs w:val="24"/>
          <w:lang w:val="en-US"/>
        </w:rPr>
        <w:t>hoto</w:t>
      </w:r>
      <w:r w:rsidRPr="00612B60">
        <w:rPr>
          <w:rFonts w:ascii="Times New Roman" w:eastAsia="Times New Roman" w:hAnsi="Times New Roman" w:cs="Times New Roman"/>
          <w:spacing w:val="-3"/>
          <w:sz w:val="24"/>
          <w:szCs w:val="24"/>
          <w:lang w:val="en-US"/>
        </w:rPr>
        <w:t>c</w:t>
      </w:r>
      <w:r w:rsidRPr="00612B60">
        <w:rPr>
          <w:rFonts w:ascii="Times New Roman" w:eastAsia="Times New Roman" w:hAnsi="Times New Roman" w:cs="Times New Roman"/>
          <w:spacing w:val="-2"/>
          <w:sz w:val="24"/>
          <w:szCs w:val="24"/>
          <w:lang w:val="en-US"/>
        </w:rPr>
        <w:t>op</w:t>
      </w:r>
      <w:r w:rsidRPr="00612B60">
        <w:rPr>
          <w:rFonts w:ascii="Times New Roman" w:eastAsia="Times New Roman" w:hAnsi="Times New Roman" w:cs="Times New Roman"/>
          <w:sz w:val="24"/>
          <w:szCs w:val="24"/>
          <w:lang w:val="en-US"/>
        </w:rPr>
        <w:t>ie</w:t>
      </w:r>
      <w:proofErr w:type="spellEnd"/>
      <w:r w:rsidRPr="00612B60">
        <w:rPr>
          <w:rFonts w:ascii="Times New Roman" w:eastAsia="Times New Roman" w:hAnsi="Times New Roman" w:cs="Times New Roman"/>
          <w:spacing w:val="-19"/>
          <w:sz w:val="24"/>
          <w:szCs w:val="24"/>
          <w:lang w:val="en-US"/>
        </w:rPr>
        <w:t xml:space="preserve"> </w:t>
      </w:r>
      <w:r w:rsidRPr="00612B60">
        <w:rPr>
          <w:rFonts w:ascii="Times New Roman" w:eastAsia="Times New Roman" w:hAnsi="Times New Roman" w:cs="Times New Roman"/>
          <w:spacing w:val="-2"/>
          <w:sz w:val="24"/>
          <w:szCs w:val="24"/>
          <w:lang w:val="en-US"/>
        </w:rPr>
        <w:t>d</w:t>
      </w:r>
      <w:r w:rsidRPr="00612B60">
        <w:rPr>
          <w:rFonts w:ascii="Times New Roman" w:eastAsia="Times New Roman" w:hAnsi="Times New Roman" w:cs="Times New Roman"/>
          <w:sz w:val="24"/>
          <w:szCs w:val="24"/>
          <w:lang w:val="en-US"/>
        </w:rPr>
        <w:t>e</w:t>
      </w:r>
      <w:r w:rsidRPr="00612B60">
        <w:rPr>
          <w:rFonts w:ascii="Times New Roman" w:eastAsia="Times New Roman" w:hAnsi="Times New Roman" w:cs="Times New Roman"/>
          <w:spacing w:val="-18"/>
          <w:sz w:val="24"/>
          <w:szCs w:val="24"/>
          <w:lang w:val="en-US"/>
        </w:rPr>
        <w:t xml:space="preserve"> </w:t>
      </w:r>
      <w:proofErr w:type="spellStart"/>
      <w:r w:rsidRPr="00612B60">
        <w:rPr>
          <w:rFonts w:ascii="Times New Roman" w:eastAsia="Times New Roman" w:hAnsi="Times New Roman" w:cs="Times New Roman"/>
          <w:spacing w:val="-2"/>
          <w:sz w:val="24"/>
          <w:szCs w:val="24"/>
          <w:lang w:val="en-US"/>
        </w:rPr>
        <w:t>l</w:t>
      </w:r>
      <w:r w:rsidRPr="00612B60">
        <w:rPr>
          <w:rFonts w:ascii="Times New Roman" w:eastAsia="Times New Roman" w:hAnsi="Times New Roman" w:cs="Times New Roman"/>
          <w:spacing w:val="-3"/>
          <w:sz w:val="24"/>
          <w:szCs w:val="24"/>
          <w:lang w:val="en-US"/>
        </w:rPr>
        <w:t>’A</w:t>
      </w:r>
      <w:r w:rsidRPr="00612B60">
        <w:rPr>
          <w:rFonts w:ascii="Times New Roman" w:eastAsia="Times New Roman" w:hAnsi="Times New Roman" w:cs="Times New Roman"/>
          <w:spacing w:val="-2"/>
          <w:sz w:val="24"/>
          <w:szCs w:val="24"/>
          <w:lang w:val="en-US"/>
        </w:rPr>
        <w:t>t</w:t>
      </w:r>
      <w:r w:rsidRPr="00612B60">
        <w:rPr>
          <w:rFonts w:ascii="Times New Roman" w:eastAsia="Times New Roman" w:hAnsi="Times New Roman" w:cs="Times New Roman"/>
          <w:sz w:val="24"/>
          <w:szCs w:val="24"/>
          <w:lang w:val="en-US"/>
        </w:rPr>
        <w:t>t</w:t>
      </w:r>
      <w:r w:rsidRPr="00612B60">
        <w:rPr>
          <w:rFonts w:ascii="Times New Roman" w:eastAsia="Times New Roman" w:hAnsi="Times New Roman" w:cs="Times New Roman"/>
          <w:spacing w:val="-3"/>
          <w:sz w:val="24"/>
          <w:szCs w:val="24"/>
          <w:lang w:val="en-US"/>
        </w:rPr>
        <w:t>e</w:t>
      </w:r>
      <w:r w:rsidRPr="00612B60">
        <w:rPr>
          <w:rFonts w:ascii="Times New Roman" w:eastAsia="Times New Roman" w:hAnsi="Times New Roman" w:cs="Times New Roman"/>
          <w:spacing w:val="-2"/>
          <w:sz w:val="24"/>
          <w:szCs w:val="24"/>
          <w:lang w:val="en-US"/>
        </w:rPr>
        <w:t>st</w:t>
      </w:r>
      <w:r w:rsidRPr="00612B60">
        <w:rPr>
          <w:rFonts w:ascii="Times New Roman" w:eastAsia="Times New Roman" w:hAnsi="Times New Roman" w:cs="Times New Roman"/>
          <w:spacing w:val="-3"/>
          <w:sz w:val="24"/>
          <w:szCs w:val="24"/>
          <w:lang w:val="en-US"/>
        </w:rPr>
        <w:t>a</w:t>
      </w:r>
      <w:r w:rsidRPr="00612B60">
        <w:rPr>
          <w:rFonts w:ascii="Times New Roman" w:eastAsia="Times New Roman" w:hAnsi="Times New Roman" w:cs="Times New Roman"/>
          <w:spacing w:val="-2"/>
          <w:sz w:val="24"/>
          <w:szCs w:val="24"/>
          <w:lang w:val="en-US"/>
        </w:rPr>
        <w:t>t</w:t>
      </w:r>
      <w:r w:rsidRPr="00612B60">
        <w:rPr>
          <w:rFonts w:ascii="Times New Roman" w:eastAsia="Times New Roman" w:hAnsi="Times New Roman" w:cs="Times New Roman"/>
          <w:sz w:val="24"/>
          <w:szCs w:val="24"/>
          <w:lang w:val="en-US"/>
        </w:rPr>
        <w:t>ion</w:t>
      </w:r>
      <w:proofErr w:type="spellEnd"/>
      <w:r w:rsidRPr="00612B60">
        <w:rPr>
          <w:rFonts w:ascii="Times New Roman" w:eastAsia="Times New Roman" w:hAnsi="Times New Roman" w:cs="Times New Roman"/>
          <w:spacing w:val="-19"/>
          <w:sz w:val="24"/>
          <w:szCs w:val="24"/>
          <w:lang w:val="en-US"/>
        </w:rPr>
        <w:t xml:space="preserve"> </w:t>
      </w:r>
      <w:r w:rsidRPr="00612B60">
        <w:rPr>
          <w:rFonts w:ascii="Times New Roman" w:eastAsia="Times New Roman" w:hAnsi="Times New Roman" w:cs="Times New Roman"/>
          <w:spacing w:val="-2"/>
          <w:sz w:val="24"/>
          <w:szCs w:val="24"/>
          <w:lang w:val="en-US"/>
        </w:rPr>
        <w:t>d</w:t>
      </w:r>
      <w:r w:rsidRPr="00612B60">
        <w:rPr>
          <w:rFonts w:ascii="Times New Roman" w:eastAsia="Times New Roman" w:hAnsi="Times New Roman" w:cs="Times New Roman"/>
          <w:sz w:val="24"/>
          <w:szCs w:val="24"/>
          <w:lang w:val="en-US"/>
        </w:rPr>
        <w:t>e</w:t>
      </w:r>
      <w:r w:rsidRPr="00612B60">
        <w:rPr>
          <w:rFonts w:ascii="Times New Roman" w:eastAsia="Times New Roman" w:hAnsi="Times New Roman" w:cs="Times New Roman"/>
          <w:spacing w:val="-18"/>
          <w:sz w:val="24"/>
          <w:szCs w:val="24"/>
          <w:lang w:val="en-US"/>
        </w:rPr>
        <w:t xml:space="preserve"> </w:t>
      </w:r>
      <w:proofErr w:type="spellStart"/>
      <w:r w:rsidRPr="00612B60">
        <w:rPr>
          <w:rFonts w:ascii="Times New Roman" w:eastAsia="Times New Roman" w:hAnsi="Times New Roman" w:cs="Times New Roman"/>
          <w:spacing w:val="-2"/>
          <w:sz w:val="24"/>
          <w:szCs w:val="24"/>
          <w:lang w:val="en-US"/>
        </w:rPr>
        <w:t>Con</w:t>
      </w:r>
      <w:r w:rsidRPr="00612B60">
        <w:rPr>
          <w:rFonts w:ascii="Times New Roman" w:eastAsia="Times New Roman" w:hAnsi="Times New Roman" w:cs="Times New Roman"/>
          <w:spacing w:val="-3"/>
          <w:sz w:val="24"/>
          <w:szCs w:val="24"/>
          <w:lang w:val="en-US"/>
        </w:rPr>
        <w:t>f</w:t>
      </w:r>
      <w:r w:rsidRPr="00612B60">
        <w:rPr>
          <w:rFonts w:ascii="Times New Roman" w:eastAsia="Times New Roman" w:hAnsi="Times New Roman" w:cs="Times New Roman"/>
          <w:sz w:val="24"/>
          <w:szCs w:val="24"/>
          <w:lang w:val="en-US"/>
        </w:rPr>
        <w:t>o</w:t>
      </w:r>
      <w:r w:rsidRPr="00612B60">
        <w:rPr>
          <w:rFonts w:ascii="Times New Roman" w:eastAsia="Times New Roman" w:hAnsi="Times New Roman" w:cs="Times New Roman"/>
          <w:spacing w:val="-3"/>
          <w:sz w:val="24"/>
          <w:szCs w:val="24"/>
          <w:lang w:val="en-US"/>
        </w:rPr>
        <w:t>r</w:t>
      </w:r>
      <w:r w:rsidRPr="00612B60">
        <w:rPr>
          <w:rFonts w:ascii="Times New Roman" w:eastAsia="Times New Roman" w:hAnsi="Times New Roman" w:cs="Times New Roman"/>
          <w:spacing w:val="-2"/>
          <w:sz w:val="24"/>
          <w:szCs w:val="24"/>
          <w:lang w:val="en-US"/>
        </w:rPr>
        <w:t>mit</w:t>
      </w:r>
      <w:r w:rsidRPr="00612B60">
        <w:rPr>
          <w:rFonts w:ascii="Times New Roman" w:eastAsia="Times New Roman" w:hAnsi="Times New Roman" w:cs="Times New Roman"/>
          <w:sz w:val="24"/>
          <w:szCs w:val="24"/>
          <w:lang w:val="en-US"/>
        </w:rPr>
        <w:t>é</w:t>
      </w:r>
      <w:proofErr w:type="spellEnd"/>
      <w:r w:rsidRPr="00612B60">
        <w:rPr>
          <w:rFonts w:ascii="Times New Roman" w:eastAsia="Times New Roman" w:hAnsi="Times New Roman" w:cs="Times New Roman"/>
          <w:spacing w:val="-17"/>
          <w:sz w:val="24"/>
          <w:szCs w:val="24"/>
          <w:lang w:val="en-US"/>
        </w:rPr>
        <w:t xml:space="preserve"> </w:t>
      </w:r>
      <w:proofErr w:type="spellStart"/>
      <w:r w:rsidRPr="00612B60">
        <w:rPr>
          <w:rFonts w:ascii="Times New Roman" w:eastAsia="Times New Roman" w:hAnsi="Times New Roman" w:cs="Times New Roman"/>
          <w:spacing w:val="-4"/>
          <w:sz w:val="24"/>
          <w:szCs w:val="24"/>
          <w:lang w:val="en-US"/>
        </w:rPr>
        <w:t>F</w:t>
      </w:r>
      <w:r w:rsidRPr="00612B60">
        <w:rPr>
          <w:rFonts w:ascii="Times New Roman" w:eastAsia="Times New Roman" w:hAnsi="Times New Roman" w:cs="Times New Roman"/>
          <w:spacing w:val="-2"/>
          <w:sz w:val="24"/>
          <w:szCs w:val="24"/>
          <w:lang w:val="en-US"/>
        </w:rPr>
        <w:t>i</w:t>
      </w:r>
      <w:r w:rsidRPr="00612B60">
        <w:rPr>
          <w:rFonts w:ascii="Times New Roman" w:eastAsia="Times New Roman" w:hAnsi="Times New Roman" w:cs="Times New Roman"/>
          <w:sz w:val="24"/>
          <w:szCs w:val="24"/>
          <w:lang w:val="en-US"/>
        </w:rPr>
        <w:t>s</w:t>
      </w:r>
      <w:r w:rsidRPr="00612B60">
        <w:rPr>
          <w:rFonts w:ascii="Times New Roman" w:eastAsia="Times New Roman" w:hAnsi="Times New Roman" w:cs="Times New Roman"/>
          <w:spacing w:val="-1"/>
          <w:sz w:val="24"/>
          <w:szCs w:val="24"/>
          <w:lang w:val="en-US"/>
        </w:rPr>
        <w:t>c</w:t>
      </w:r>
      <w:r w:rsidRPr="00612B60">
        <w:rPr>
          <w:rFonts w:ascii="Times New Roman" w:eastAsia="Times New Roman" w:hAnsi="Times New Roman" w:cs="Times New Roman"/>
          <w:spacing w:val="-3"/>
          <w:sz w:val="24"/>
          <w:szCs w:val="24"/>
          <w:lang w:val="en-US"/>
        </w:rPr>
        <w:t>a</w:t>
      </w:r>
      <w:r w:rsidRPr="00612B60">
        <w:rPr>
          <w:rFonts w:ascii="Times New Roman" w:eastAsia="Times New Roman" w:hAnsi="Times New Roman" w:cs="Times New Roman"/>
          <w:spacing w:val="-2"/>
          <w:sz w:val="24"/>
          <w:szCs w:val="24"/>
          <w:lang w:val="en-US"/>
        </w:rPr>
        <w:t>l</w:t>
      </w:r>
      <w:r w:rsidRPr="00612B60">
        <w:rPr>
          <w:rFonts w:ascii="Times New Roman" w:eastAsia="Times New Roman" w:hAnsi="Times New Roman" w:cs="Times New Roman"/>
          <w:sz w:val="24"/>
          <w:szCs w:val="24"/>
          <w:lang w:val="en-US"/>
        </w:rPr>
        <w:t>e</w:t>
      </w:r>
      <w:proofErr w:type="spellEnd"/>
      <w:r w:rsidRPr="00612B60">
        <w:rPr>
          <w:rFonts w:ascii="Times New Roman" w:eastAsia="Times New Roman" w:hAnsi="Times New Roman" w:cs="Times New Roman"/>
          <w:spacing w:val="-18"/>
          <w:sz w:val="24"/>
          <w:szCs w:val="24"/>
          <w:lang w:val="en-US"/>
        </w:rPr>
        <w:t xml:space="preserve"> </w:t>
      </w:r>
      <w:r w:rsidRPr="00612B60">
        <w:rPr>
          <w:rFonts w:ascii="Times New Roman" w:eastAsia="Times New Roman" w:hAnsi="Times New Roman" w:cs="Times New Roman"/>
          <w:sz w:val="24"/>
          <w:szCs w:val="24"/>
          <w:lang w:val="en-US"/>
        </w:rPr>
        <w:t>(</w:t>
      </w:r>
      <w:proofErr w:type="spellStart"/>
      <w:r w:rsidRPr="00612B60">
        <w:rPr>
          <w:rFonts w:ascii="Times New Roman" w:eastAsia="Times New Roman" w:hAnsi="Times New Roman" w:cs="Times New Roman"/>
          <w:spacing w:val="-3"/>
          <w:sz w:val="24"/>
          <w:szCs w:val="24"/>
          <w:lang w:val="en-US"/>
        </w:rPr>
        <w:t>da</w:t>
      </w:r>
      <w:r w:rsidRPr="00612B60">
        <w:rPr>
          <w:rFonts w:ascii="Times New Roman" w:eastAsia="Times New Roman" w:hAnsi="Times New Roman" w:cs="Times New Roman"/>
          <w:spacing w:val="-2"/>
          <w:sz w:val="24"/>
          <w:szCs w:val="24"/>
          <w:lang w:val="en-US"/>
        </w:rPr>
        <w:t>t</w:t>
      </w:r>
      <w:r w:rsidRPr="00612B60">
        <w:rPr>
          <w:rFonts w:ascii="Times New Roman" w:eastAsia="Times New Roman" w:hAnsi="Times New Roman" w:cs="Times New Roman"/>
          <w:spacing w:val="-3"/>
          <w:sz w:val="24"/>
          <w:szCs w:val="24"/>
          <w:lang w:val="en-US"/>
        </w:rPr>
        <w:t>a</w:t>
      </w:r>
      <w:r w:rsidRPr="00612B60">
        <w:rPr>
          <w:rFonts w:ascii="Times New Roman" w:eastAsia="Times New Roman" w:hAnsi="Times New Roman" w:cs="Times New Roman"/>
          <w:spacing w:val="-2"/>
          <w:sz w:val="24"/>
          <w:szCs w:val="24"/>
          <w:lang w:val="en-US"/>
        </w:rPr>
        <w:t>n</w:t>
      </w:r>
      <w:r w:rsidRPr="00612B60">
        <w:rPr>
          <w:rFonts w:ascii="Times New Roman" w:eastAsia="Times New Roman" w:hAnsi="Times New Roman" w:cs="Times New Roman"/>
          <w:sz w:val="24"/>
          <w:szCs w:val="24"/>
          <w:lang w:val="en-US"/>
        </w:rPr>
        <w:t>t</w:t>
      </w:r>
      <w:proofErr w:type="spellEnd"/>
      <w:r w:rsidRPr="00612B60">
        <w:rPr>
          <w:rFonts w:ascii="Times New Roman" w:eastAsia="Times New Roman" w:hAnsi="Times New Roman" w:cs="Times New Roman"/>
          <w:spacing w:val="-16"/>
          <w:sz w:val="24"/>
          <w:szCs w:val="24"/>
          <w:lang w:val="en-US"/>
        </w:rPr>
        <w:t xml:space="preserve"> </w:t>
      </w:r>
      <w:r w:rsidRPr="00612B60">
        <w:rPr>
          <w:rFonts w:ascii="Times New Roman" w:eastAsia="Times New Roman" w:hAnsi="Times New Roman" w:cs="Times New Roman"/>
          <w:spacing w:val="-2"/>
          <w:sz w:val="24"/>
          <w:szCs w:val="24"/>
          <w:lang w:val="en-US"/>
        </w:rPr>
        <w:t>d</w:t>
      </w:r>
      <w:r w:rsidRPr="00612B60">
        <w:rPr>
          <w:rFonts w:ascii="Times New Roman" w:eastAsia="Times New Roman" w:hAnsi="Times New Roman" w:cs="Times New Roman"/>
          <w:sz w:val="24"/>
          <w:szCs w:val="24"/>
          <w:lang w:val="en-US"/>
        </w:rPr>
        <w:t>e</w:t>
      </w:r>
      <w:r w:rsidRPr="00612B60">
        <w:rPr>
          <w:rFonts w:ascii="Times New Roman" w:eastAsia="Times New Roman" w:hAnsi="Times New Roman" w:cs="Times New Roman"/>
          <w:spacing w:val="-15"/>
          <w:sz w:val="24"/>
          <w:szCs w:val="24"/>
          <w:lang w:val="en-US"/>
        </w:rPr>
        <w:t xml:space="preserve"> </w:t>
      </w:r>
      <w:proofErr w:type="spellStart"/>
      <w:r w:rsidRPr="00612B60">
        <w:rPr>
          <w:rFonts w:ascii="Times New Roman" w:eastAsia="Times New Roman" w:hAnsi="Times New Roman" w:cs="Times New Roman"/>
          <w:spacing w:val="-2"/>
          <w:sz w:val="24"/>
          <w:szCs w:val="24"/>
          <w:lang w:val="en-US"/>
        </w:rPr>
        <w:t>moin</w:t>
      </w:r>
      <w:r w:rsidRPr="00612B60">
        <w:rPr>
          <w:rFonts w:ascii="Times New Roman" w:eastAsia="Times New Roman" w:hAnsi="Times New Roman" w:cs="Times New Roman"/>
          <w:sz w:val="24"/>
          <w:szCs w:val="24"/>
          <w:lang w:val="en-US"/>
        </w:rPr>
        <w:t>s</w:t>
      </w:r>
      <w:proofErr w:type="spellEnd"/>
      <w:r w:rsidRPr="00612B60">
        <w:rPr>
          <w:rFonts w:ascii="Times New Roman" w:eastAsia="Times New Roman" w:hAnsi="Times New Roman" w:cs="Times New Roman"/>
          <w:spacing w:val="-17"/>
          <w:sz w:val="24"/>
          <w:szCs w:val="24"/>
          <w:lang w:val="en-US"/>
        </w:rPr>
        <w:t xml:space="preserve"> </w:t>
      </w:r>
      <w:r w:rsidRPr="00612B60">
        <w:rPr>
          <w:rFonts w:ascii="Times New Roman" w:eastAsia="Times New Roman" w:hAnsi="Times New Roman" w:cs="Times New Roman"/>
          <w:sz w:val="24"/>
          <w:szCs w:val="24"/>
          <w:lang w:val="en-US"/>
        </w:rPr>
        <w:t>de</w:t>
      </w:r>
      <w:r w:rsidRPr="00612B60">
        <w:rPr>
          <w:rFonts w:ascii="Times New Roman" w:eastAsia="Times New Roman" w:hAnsi="Times New Roman" w:cs="Times New Roman"/>
          <w:spacing w:val="-20"/>
          <w:sz w:val="24"/>
          <w:szCs w:val="24"/>
          <w:lang w:val="en-US"/>
        </w:rPr>
        <w:t xml:space="preserve"> </w:t>
      </w:r>
      <w:r w:rsidRPr="00612B60">
        <w:rPr>
          <w:rFonts w:ascii="Times New Roman" w:eastAsia="Times New Roman" w:hAnsi="Times New Roman" w:cs="Times New Roman"/>
          <w:sz w:val="24"/>
          <w:szCs w:val="24"/>
          <w:lang w:val="en-US"/>
        </w:rPr>
        <w:t>3</w:t>
      </w:r>
      <w:r w:rsidRPr="00612B60">
        <w:rPr>
          <w:rFonts w:ascii="Times New Roman" w:eastAsia="Times New Roman" w:hAnsi="Times New Roman" w:cs="Times New Roman"/>
          <w:spacing w:val="-17"/>
          <w:sz w:val="24"/>
          <w:szCs w:val="24"/>
          <w:lang w:val="en-US"/>
        </w:rPr>
        <w:t xml:space="preserve"> </w:t>
      </w:r>
      <w:proofErr w:type="spellStart"/>
      <w:r w:rsidRPr="00612B60">
        <w:rPr>
          <w:rFonts w:ascii="Times New Roman" w:eastAsia="Times New Roman" w:hAnsi="Times New Roman" w:cs="Times New Roman"/>
          <w:spacing w:val="-2"/>
          <w:sz w:val="24"/>
          <w:szCs w:val="24"/>
          <w:lang w:val="en-US"/>
        </w:rPr>
        <w:t>moi</w:t>
      </w:r>
      <w:r w:rsidRPr="00612B60">
        <w:rPr>
          <w:rFonts w:ascii="Times New Roman" w:eastAsia="Times New Roman" w:hAnsi="Times New Roman" w:cs="Times New Roman"/>
          <w:sz w:val="24"/>
          <w:szCs w:val="24"/>
          <w:lang w:val="en-US"/>
        </w:rPr>
        <w:t>s</w:t>
      </w:r>
      <w:proofErr w:type="spellEnd"/>
      <w:r w:rsidRPr="00612B60">
        <w:rPr>
          <w:rFonts w:ascii="Times New Roman" w:eastAsia="Times New Roman" w:hAnsi="Times New Roman" w:cs="Times New Roman"/>
          <w:spacing w:val="-3"/>
          <w:sz w:val="24"/>
          <w:szCs w:val="24"/>
          <w:lang w:val="en-US"/>
        </w:rPr>
        <w:t>)</w:t>
      </w:r>
      <w:r w:rsidRPr="00612B60">
        <w:rPr>
          <w:rFonts w:ascii="Times New Roman" w:eastAsia="Times New Roman" w:hAnsi="Times New Roman" w:cs="Times New Roman"/>
          <w:sz w:val="24"/>
          <w:szCs w:val="24"/>
          <w:lang w:val="en-US"/>
        </w:rPr>
        <w:t xml:space="preserve">. </w:t>
      </w:r>
      <w:r w:rsidRPr="00612B60">
        <w:rPr>
          <w:rFonts w:ascii="Times New Roman" w:eastAsia="Times New Roman" w:hAnsi="Times New Roman" w:cs="Times New Roman"/>
          <w:sz w:val="24"/>
          <w:szCs w:val="24"/>
          <w:u w:val="single" w:color="000000"/>
          <w:lang w:val="en-US"/>
        </w:rPr>
        <w:t>Ét</w:t>
      </w:r>
      <w:r w:rsidRPr="00612B60">
        <w:rPr>
          <w:rFonts w:ascii="Times New Roman" w:eastAsia="Times New Roman" w:hAnsi="Times New Roman" w:cs="Times New Roman"/>
          <w:spacing w:val="-1"/>
          <w:sz w:val="24"/>
          <w:szCs w:val="24"/>
          <w:u w:val="single" w:color="000000"/>
          <w:lang w:val="en-US"/>
        </w:rPr>
        <w:t>a</w:t>
      </w:r>
      <w:r w:rsidRPr="00612B60">
        <w:rPr>
          <w:rFonts w:ascii="Times New Roman" w:eastAsia="Times New Roman" w:hAnsi="Times New Roman" w:cs="Times New Roman"/>
          <w:sz w:val="24"/>
          <w:szCs w:val="24"/>
          <w:u w:val="single" w:color="000000"/>
          <w:lang w:val="en-US"/>
        </w:rPr>
        <w:t>pe</w:t>
      </w:r>
      <w:r w:rsidRPr="00612B60">
        <w:rPr>
          <w:rFonts w:ascii="Times New Roman" w:eastAsia="Times New Roman" w:hAnsi="Times New Roman" w:cs="Times New Roman"/>
          <w:spacing w:val="-15"/>
          <w:sz w:val="24"/>
          <w:szCs w:val="24"/>
          <w:u w:val="single" w:color="000000"/>
          <w:lang w:val="en-US"/>
        </w:rPr>
        <w:t xml:space="preserve"> </w:t>
      </w:r>
      <w:r w:rsidRPr="00612B60">
        <w:rPr>
          <w:rFonts w:ascii="Times New Roman" w:eastAsia="Times New Roman" w:hAnsi="Times New Roman" w:cs="Times New Roman"/>
          <w:sz w:val="24"/>
          <w:szCs w:val="24"/>
          <w:u w:val="single" w:color="000000"/>
          <w:lang w:val="en-US"/>
        </w:rPr>
        <w:t>2</w:t>
      </w:r>
      <w:r w:rsidRPr="00612B60">
        <w:rPr>
          <w:rFonts w:ascii="Times New Roman" w:eastAsia="Times New Roman" w:hAnsi="Times New Roman" w:cs="Times New Roman"/>
          <w:spacing w:val="-12"/>
          <w:sz w:val="24"/>
          <w:szCs w:val="24"/>
          <w:lang w:val="en-US"/>
        </w:rPr>
        <w:t xml:space="preserve"> </w:t>
      </w:r>
      <w:r w:rsidRPr="00612B60">
        <w:rPr>
          <w:rFonts w:ascii="Times New Roman" w:eastAsia="Times New Roman" w:hAnsi="Times New Roman" w:cs="Times New Roman"/>
          <w:sz w:val="24"/>
          <w:szCs w:val="24"/>
          <w:lang w:val="en-US"/>
        </w:rPr>
        <w:t>:</w:t>
      </w:r>
      <w:r w:rsidRPr="00612B60">
        <w:rPr>
          <w:rFonts w:ascii="Times New Roman" w:eastAsia="Times New Roman" w:hAnsi="Times New Roman" w:cs="Times New Roman"/>
          <w:spacing w:val="-14"/>
          <w:sz w:val="24"/>
          <w:szCs w:val="24"/>
          <w:lang w:val="en-US"/>
        </w:rPr>
        <w:t xml:space="preserve"> </w:t>
      </w:r>
      <w:r w:rsidRPr="00612B60">
        <w:rPr>
          <w:rFonts w:ascii="Times New Roman" w:eastAsia="Times New Roman" w:hAnsi="Times New Roman" w:cs="Times New Roman"/>
          <w:sz w:val="24"/>
          <w:szCs w:val="24"/>
          <w:lang w:val="en-US"/>
        </w:rPr>
        <w:t>A</w:t>
      </w:r>
      <w:r w:rsidRPr="00612B60">
        <w:rPr>
          <w:rFonts w:ascii="Times New Roman" w:eastAsia="Times New Roman" w:hAnsi="Times New Roman" w:cs="Times New Roman"/>
          <w:spacing w:val="-1"/>
          <w:sz w:val="24"/>
          <w:szCs w:val="24"/>
          <w:lang w:val="en-US"/>
        </w:rPr>
        <w:t>c</w:t>
      </w:r>
      <w:r w:rsidRPr="00612B60">
        <w:rPr>
          <w:rFonts w:ascii="Times New Roman" w:eastAsia="Times New Roman" w:hAnsi="Times New Roman" w:cs="Times New Roman"/>
          <w:sz w:val="24"/>
          <w:szCs w:val="24"/>
          <w:lang w:val="en-US"/>
        </w:rPr>
        <w:t>quis</w:t>
      </w:r>
      <w:r w:rsidRPr="00612B60">
        <w:rPr>
          <w:rFonts w:ascii="Times New Roman" w:eastAsia="Times New Roman" w:hAnsi="Times New Roman" w:cs="Times New Roman"/>
          <w:spacing w:val="1"/>
          <w:sz w:val="24"/>
          <w:szCs w:val="24"/>
          <w:lang w:val="en-US"/>
        </w:rPr>
        <w:t>i</w:t>
      </w:r>
      <w:r w:rsidRPr="00612B60">
        <w:rPr>
          <w:rFonts w:ascii="Times New Roman" w:eastAsia="Times New Roman" w:hAnsi="Times New Roman" w:cs="Times New Roman"/>
          <w:sz w:val="24"/>
          <w:szCs w:val="24"/>
          <w:lang w:val="en-US"/>
        </w:rPr>
        <w:t>t</w:t>
      </w:r>
      <w:r w:rsidRPr="00612B60">
        <w:rPr>
          <w:rFonts w:ascii="Times New Roman" w:eastAsia="Times New Roman" w:hAnsi="Times New Roman" w:cs="Times New Roman"/>
          <w:spacing w:val="1"/>
          <w:sz w:val="24"/>
          <w:szCs w:val="24"/>
          <w:lang w:val="en-US"/>
        </w:rPr>
        <w:t>i</w:t>
      </w:r>
      <w:r w:rsidRPr="00612B60">
        <w:rPr>
          <w:rFonts w:ascii="Times New Roman" w:eastAsia="Times New Roman" w:hAnsi="Times New Roman" w:cs="Times New Roman"/>
          <w:sz w:val="24"/>
          <w:szCs w:val="24"/>
          <w:lang w:val="en-US"/>
        </w:rPr>
        <w:t>on</w:t>
      </w:r>
      <w:r w:rsidRPr="00612B60">
        <w:rPr>
          <w:rFonts w:ascii="Times New Roman" w:eastAsia="Times New Roman" w:hAnsi="Times New Roman" w:cs="Times New Roman"/>
          <w:spacing w:val="-16"/>
          <w:sz w:val="24"/>
          <w:szCs w:val="24"/>
          <w:lang w:val="en-US"/>
        </w:rPr>
        <w:t xml:space="preserve"> </w:t>
      </w:r>
      <w:r w:rsidRPr="00612B60">
        <w:rPr>
          <w:rFonts w:ascii="Times New Roman" w:eastAsia="Times New Roman" w:hAnsi="Times New Roman" w:cs="Times New Roman"/>
          <w:sz w:val="24"/>
          <w:szCs w:val="24"/>
          <w:lang w:val="en-US"/>
        </w:rPr>
        <w:t>du</w:t>
      </w:r>
      <w:r w:rsidRPr="00612B60">
        <w:rPr>
          <w:rFonts w:ascii="Times New Roman" w:eastAsia="Times New Roman" w:hAnsi="Times New Roman" w:cs="Times New Roman"/>
          <w:spacing w:val="-17"/>
          <w:sz w:val="24"/>
          <w:szCs w:val="24"/>
          <w:lang w:val="en-US"/>
        </w:rPr>
        <w:t xml:space="preserve"> </w:t>
      </w:r>
      <w:proofErr w:type="spellStart"/>
      <w:r w:rsidRPr="00612B60">
        <w:rPr>
          <w:rFonts w:ascii="Times New Roman" w:eastAsia="Times New Roman" w:hAnsi="Times New Roman" w:cs="Times New Roman"/>
          <w:sz w:val="24"/>
          <w:szCs w:val="24"/>
          <w:lang w:val="en-US"/>
        </w:rPr>
        <w:t>C</w:t>
      </w:r>
      <w:r w:rsidRPr="00612B60">
        <w:rPr>
          <w:rFonts w:ascii="Times New Roman" w:eastAsia="Times New Roman" w:hAnsi="Times New Roman" w:cs="Times New Roman"/>
          <w:spacing w:val="-1"/>
          <w:sz w:val="24"/>
          <w:szCs w:val="24"/>
          <w:lang w:val="en-US"/>
        </w:rPr>
        <w:t>e</w:t>
      </w:r>
      <w:r w:rsidRPr="00612B60">
        <w:rPr>
          <w:rFonts w:ascii="Times New Roman" w:eastAsia="Times New Roman" w:hAnsi="Times New Roman" w:cs="Times New Roman"/>
          <w:sz w:val="24"/>
          <w:szCs w:val="24"/>
          <w:lang w:val="en-US"/>
        </w:rPr>
        <w:t>rtifi</w:t>
      </w:r>
      <w:r w:rsidRPr="00612B60">
        <w:rPr>
          <w:rFonts w:ascii="Times New Roman" w:eastAsia="Times New Roman" w:hAnsi="Times New Roman" w:cs="Times New Roman"/>
          <w:spacing w:val="-1"/>
          <w:sz w:val="24"/>
          <w:szCs w:val="24"/>
          <w:lang w:val="en-US"/>
        </w:rPr>
        <w:t>ca</w:t>
      </w:r>
      <w:r w:rsidRPr="00612B60">
        <w:rPr>
          <w:rFonts w:ascii="Times New Roman" w:eastAsia="Times New Roman" w:hAnsi="Times New Roman" w:cs="Times New Roman"/>
          <w:sz w:val="24"/>
          <w:szCs w:val="24"/>
          <w:lang w:val="en-US"/>
        </w:rPr>
        <w:t>t</w:t>
      </w:r>
      <w:proofErr w:type="spellEnd"/>
      <w:r w:rsidRPr="00612B60">
        <w:rPr>
          <w:rFonts w:ascii="Times New Roman" w:eastAsia="Times New Roman" w:hAnsi="Times New Roman" w:cs="Times New Roman"/>
          <w:spacing w:val="-13"/>
          <w:sz w:val="24"/>
          <w:szCs w:val="24"/>
          <w:lang w:val="en-US"/>
        </w:rPr>
        <w:t xml:space="preserve"> </w:t>
      </w:r>
      <w:proofErr w:type="spellStart"/>
      <w:r w:rsidRPr="00612B60">
        <w:rPr>
          <w:rFonts w:ascii="Times New Roman" w:eastAsia="Times New Roman" w:hAnsi="Times New Roman" w:cs="Times New Roman"/>
          <w:sz w:val="24"/>
          <w:szCs w:val="24"/>
          <w:lang w:val="en-US"/>
        </w:rPr>
        <w:t>Él</w:t>
      </w:r>
      <w:r w:rsidRPr="00612B60">
        <w:rPr>
          <w:rFonts w:ascii="Times New Roman" w:eastAsia="Times New Roman" w:hAnsi="Times New Roman" w:cs="Times New Roman"/>
          <w:spacing w:val="-1"/>
          <w:sz w:val="24"/>
          <w:szCs w:val="24"/>
          <w:lang w:val="en-US"/>
        </w:rPr>
        <w:t>ec</w:t>
      </w:r>
      <w:r w:rsidRPr="00612B60">
        <w:rPr>
          <w:rFonts w:ascii="Times New Roman" w:eastAsia="Times New Roman" w:hAnsi="Times New Roman" w:cs="Times New Roman"/>
          <w:spacing w:val="3"/>
          <w:sz w:val="24"/>
          <w:szCs w:val="24"/>
          <w:lang w:val="en-US"/>
        </w:rPr>
        <w:t>t</w:t>
      </w:r>
      <w:r w:rsidRPr="00612B60">
        <w:rPr>
          <w:rFonts w:ascii="Times New Roman" w:eastAsia="Times New Roman" w:hAnsi="Times New Roman" w:cs="Times New Roman"/>
          <w:sz w:val="24"/>
          <w:szCs w:val="24"/>
          <w:lang w:val="en-US"/>
        </w:rPr>
        <w:t>ronique</w:t>
      </w:r>
      <w:proofErr w:type="spellEnd"/>
    </w:p>
    <w:p w14:paraId="41EB4D27" w14:textId="77777777" w:rsidR="007647BD" w:rsidRPr="00612B60" w:rsidRDefault="007647BD" w:rsidP="007647BD">
      <w:pPr>
        <w:spacing w:before="17" w:after="0" w:line="260" w:lineRule="exact"/>
        <w:ind w:left="113" w:right="743" w:firstLine="466"/>
        <w:rPr>
          <w:rFonts w:ascii="Times New Roman" w:eastAsia="Times New Roman" w:hAnsi="Times New Roman" w:cs="Times New Roman"/>
          <w:sz w:val="25"/>
          <w:szCs w:val="25"/>
          <w:lang w:val="en-US"/>
        </w:rPr>
      </w:pPr>
      <w:r w:rsidRPr="00612B60">
        <w:rPr>
          <w:rFonts w:ascii="Times New Roman" w:eastAsia="Arial" w:hAnsi="Times New Roman" w:cs="Times New Roman"/>
          <w:sz w:val="24"/>
          <w:szCs w:val="24"/>
          <w:lang w:val="en-US"/>
        </w:rPr>
        <w:t xml:space="preserve">-   </w:t>
      </w:r>
      <w:r w:rsidRPr="00612B60">
        <w:rPr>
          <w:rFonts w:ascii="Times New Roman" w:eastAsia="Arial" w:hAnsi="Times New Roman" w:cs="Times New Roman"/>
          <w:spacing w:val="14"/>
          <w:sz w:val="24"/>
          <w:szCs w:val="24"/>
          <w:lang w:val="en-US"/>
        </w:rPr>
        <w:t xml:space="preserve"> </w:t>
      </w:r>
      <w:proofErr w:type="spellStart"/>
      <w:r w:rsidRPr="00612B60">
        <w:rPr>
          <w:rFonts w:ascii="Times New Roman" w:eastAsia="Times New Roman" w:hAnsi="Times New Roman" w:cs="Times New Roman"/>
          <w:sz w:val="24"/>
          <w:szCs w:val="24"/>
          <w:lang w:val="en-US"/>
        </w:rPr>
        <w:t>R</w:t>
      </w:r>
      <w:r w:rsidRPr="00612B60">
        <w:rPr>
          <w:rFonts w:ascii="Times New Roman" w:eastAsia="Times New Roman" w:hAnsi="Times New Roman" w:cs="Times New Roman"/>
          <w:spacing w:val="-1"/>
          <w:sz w:val="24"/>
          <w:szCs w:val="24"/>
          <w:lang w:val="en-US"/>
        </w:rPr>
        <w:t>e</w:t>
      </w:r>
      <w:r w:rsidRPr="00612B60">
        <w:rPr>
          <w:rFonts w:ascii="Times New Roman" w:eastAsia="Times New Roman" w:hAnsi="Times New Roman" w:cs="Times New Roman"/>
          <w:sz w:val="24"/>
          <w:szCs w:val="24"/>
          <w:lang w:val="en-US"/>
        </w:rPr>
        <w:t>t</w:t>
      </w:r>
      <w:r w:rsidRPr="00612B60">
        <w:rPr>
          <w:rFonts w:ascii="Times New Roman" w:eastAsia="Times New Roman" w:hAnsi="Times New Roman" w:cs="Times New Roman"/>
          <w:spacing w:val="1"/>
          <w:sz w:val="24"/>
          <w:szCs w:val="24"/>
          <w:lang w:val="en-US"/>
        </w:rPr>
        <w:t>i</w:t>
      </w:r>
      <w:r w:rsidRPr="00612B60">
        <w:rPr>
          <w:rFonts w:ascii="Times New Roman" w:eastAsia="Times New Roman" w:hAnsi="Times New Roman" w:cs="Times New Roman"/>
          <w:sz w:val="24"/>
          <w:szCs w:val="24"/>
          <w:lang w:val="en-US"/>
        </w:rPr>
        <w:t>r</w:t>
      </w:r>
      <w:r w:rsidRPr="00612B60">
        <w:rPr>
          <w:rFonts w:ascii="Times New Roman" w:eastAsia="Times New Roman" w:hAnsi="Times New Roman" w:cs="Times New Roman"/>
          <w:spacing w:val="-2"/>
          <w:sz w:val="24"/>
          <w:szCs w:val="24"/>
          <w:lang w:val="en-US"/>
        </w:rPr>
        <w:t>e</w:t>
      </w:r>
      <w:r w:rsidRPr="00612B60">
        <w:rPr>
          <w:rFonts w:ascii="Times New Roman" w:eastAsia="Times New Roman" w:hAnsi="Times New Roman" w:cs="Times New Roman"/>
          <w:sz w:val="24"/>
          <w:szCs w:val="24"/>
          <w:lang w:val="en-US"/>
        </w:rPr>
        <w:t>r</w:t>
      </w:r>
      <w:proofErr w:type="spellEnd"/>
      <w:r w:rsidRPr="00612B60">
        <w:rPr>
          <w:rFonts w:ascii="Times New Roman" w:eastAsia="Times New Roman" w:hAnsi="Times New Roman" w:cs="Times New Roman"/>
          <w:spacing w:val="-12"/>
          <w:sz w:val="24"/>
          <w:szCs w:val="24"/>
          <w:lang w:val="en-US"/>
        </w:rPr>
        <w:t xml:space="preserve"> </w:t>
      </w:r>
      <w:r w:rsidRPr="00612B60">
        <w:rPr>
          <w:rFonts w:ascii="Times New Roman" w:eastAsia="Times New Roman" w:hAnsi="Times New Roman" w:cs="Times New Roman"/>
          <w:sz w:val="24"/>
          <w:szCs w:val="24"/>
          <w:lang w:val="en-US"/>
        </w:rPr>
        <w:t>le</w:t>
      </w:r>
      <w:r w:rsidRPr="00612B60">
        <w:rPr>
          <w:rFonts w:ascii="Times New Roman" w:eastAsia="Times New Roman" w:hAnsi="Times New Roman" w:cs="Times New Roman"/>
          <w:spacing w:val="-11"/>
          <w:sz w:val="24"/>
          <w:szCs w:val="24"/>
          <w:lang w:val="en-US"/>
        </w:rPr>
        <w:t xml:space="preserve"> </w:t>
      </w:r>
      <w:proofErr w:type="spellStart"/>
      <w:r w:rsidRPr="00612B60">
        <w:rPr>
          <w:rFonts w:ascii="Times New Roman" w:eastAsia="Times New Roman" w:hAnsi="Times New Roman" w:cs="Times New Roman"/>
          <w:sz w:val="24"/>
          <w:szCs w:val="24"/>
          <w:lang w:val="en-US"/>
        </w:rPr>
        <w:t>f</w:t>
      </w:r>
      <w:r w:rsidRPr="00612B60">
        <w:rPr>
          <w:rFonts w:ascii="Times New Roman" w:eastAsia="Times New Roman" w:hAnsi="Times New Roman" w:cs="Times New Roman"/>
          <w:spacing w:val="1"/>
          <w:sz w:val="24"/>
          <w:szCs w:val="24"/>
          <w:lang w:val="en-US"/>
        </w:rPr>
        <w:t>o</w:t>
      </w:r>
      <w:r w:rsidRPr="00612B60">
        <w:rPr>
          <w:rFonts w:ascii="Times New Roman" w:eastAsia="Times New Roman" w:hAnsi="Times New Roman" w:cs="Times New Roman"/>
          <w:sz w:val="24"/>
          <w:szCs w:val="24"/>
          <w:lang w:val="en-US"/>
        </w:rPr>
        <w:t>rmul</w:t>
      </w:r>
      <w:r w:rsidRPr="00612B60">
        <w:rPr>
          <w:rFonts w:ascii="Times New Roman" w:eastAsia="Times New Roman" w:hAnsi="Times New Roman" w:cs="Times New Roman"/>
          <w:spacing w:val="-1"/>
          <w:sz w:val="24"/>
          <w:szCs w:val="24"/>
          <w:lang w:val="en-US"/>
        </w:rPr>
        <w:t>a</w:t>
      </w:r>
      <w:r w:rsidRPr="00612B60">
        <w:rPr>
          <w:rFonts w:ascii="Times New Roman" w:eastAsia="Times New Roman" w:hAnsi="Times New Roman" w:cs="Times New Roman"/>
          <w:sz w:val="24"/>
          <w:szCs w:val="24"/>
          <w:lang w:val="en-US"/>
        </w:rPr>
        <w:t>ire</w:t>
      </w:r>
      <w:proofErr w:type="spellEnd"/>
      <w:r w:rsidRPr="00612B60">
        <w:rPr>
          <w:rFonts w:ascii="Times New Roman" w:eastAsia="Times New Roman" w:hAnsi="Times New Roman" w:cs="Times New Roman"/>
          <w:spacing w:val="-10"/>
          <w:sz w:val="24"/>
          <w:szCs w:val="24"/>
          <w:lang w:val="en-US"/>
        </w:rPr>
        <w:t xml:space="preserve"> </w:t>
      </w:r>
      <w:r w:rsidRPr="00612B60">
        <w:rPr>
          <w:rFonts w:ascii="Times New Roman" w:eastAsia="Times New Roman" w:hAnsi="Times New Roman" w:cs="Times New Roman"/>
          <w:spacing w:val="2"/>
          <w:sz w:val="24"/>
          <w:szCs w:val="24"/>
          <w:lang w:val="en-US"/>
        </w:rPr>
        <w:t>d</w:t>
      </w:r>
      <w:r w:rsidRPr="00612B60">
        <w:rPr>
          <w:rFonts w:ascii="Times New Roman" w:eastAsia="Times New Roman" w:hAnsi="Times New Roman" w:cs="Times New Roman"/>
          <w:sz w:val="24"/>
          <w:szCs w:val="24"/>
          <w:lang w:val="en-US"/>
        </w:rPr>
        <w:t>e</w:t>
      </w:r>
      <w:r w:rsidRPr="00612B60">
        <w:rPr>
          <w:rFonts w:ascii="Times New Roman" w:eastAsia="Times New Roman" w:hAnsi="Times New Roman" w:cs="Times New Roman"/>
          <w:spacing w:val="-11"/>
          <w:sz w:val="24"/>
          <w:szCs w:val="24"/>
          <w:lang w:val="en-US"/>
        </w:rPr>
        <w:t xml:space="preserve"> </w:t>
      </w:r>
      <w:proofErr w:type="spellStart"/>
      <w:r w:rsidRPr="00612B60">
        <w:rPr>
          <w:rFonts w:ascii="Times New Roman" w:eastAsia="Times New Roman" w:hAnsi="Times New Roman" w:cs="Times New Roman"/>
          <w:spacing w:val="2"/>
          <w:sz w:val="24"/>
          <w:szCs w:val="24"/>
          <w:lang w:val="en-US"/>
        </w:rPr>
        <w:t>D</w:t>
      </w:r>
      <w:r w:rsidRPr="00612B60">
        <w:rPr>
          <w:rFonts w:ascii="Times New Roman" w:eastAsia="Times New Roman" w:hAnsi="Times New Roman" w:cs="Times New Roman"/>
          <w:spacing w:val="-1"/>
          <w:sz w:val="24"/>
          <w:szCs w:val="24"/>
          <w:lang w:val="en-US"/>
        </w:rPr>
        <w:t>e</w:t>
      </w:r>
      <w:r w:rsidRPr="00612B60">
        <w:rPr>
          <w:rFonts w:ascii="Times New Roman" w:eastAsia="Times New Roman" w:hAnsi="Times New Roman" w:cs="Times New Roman"/>
          <w:sz w:val="24"/>
          <w:szCs w:val="24"/>
          <w:lang w:val="en-US"/>
        </w:rPr>
        <w:t>mande</w:t>
      </w:r>
      <w:proofErr w:type="spellEnd"/>
      <w:r w:rsidRPr="00612B60">
        <w:rPr>
          <w:rFonts w:ascii="Times New Roman" w:eastAsia="Times New Roman" w:hAnsi="Times New Roman" w:cs="Times New Roman"/>
          <w:spacing w:val="-11"/>
          <w:sz w:val="24"/>
          <w:szCs w:val="24"/>
          <w:lang w:val="en-US"/>
        </w:rPr>
        <w:t xml:space="preserve"> </w:t>
      </w:r>
      <w:r w:rsidRPr="00612B60">
        <w:rPr>
          <w:rFonts w:ascii="Times New Roman" w:eastAsia="Times New Roman" w:hAnsi="Times New Roman" w:cs="Times New Roman"/>
          <w:sz w:val="24"/>
          <w:szCs w:val="24"/>
          <w:lang w:val="en-US"/>
        </w:rPr>
        <w:t>de</w:t>
      </w:r>
      <w:r w:rsidRPr="00612B60">
        <w:rPr>
          <w:rFonts w:ascii="Times New Roman" w:eastAsia="Times New Roman" w:hAnsi="Times New Roman" w:cs="Times New Roman"/>
          <w:spacing w:val="-11"/>
          <w:sz w:val="24"/>
          <w:szCs w:val="24"/>
          <w:lang w:val="en-US"/>
        </w:rPr>
        <w:t xml:space="preserve"> </w:t>
      </w:r>
      <w:proofErr w:type="spellStart"/>
      <w:r w:rsidRPr="00612B60">
        <w:rPr>
          <w:rFonts w:ascii="Times New Roman" w:eastAsia="Times New Roman" w:hAnsi="Times New Roman" w:cs="Times New Roman"/>
          <w:sz w:val="24"/>
          <w:szCs w:val="24"/>
          <w:lang w:val="en-US"/>
        </w:rPr>
        <w:t>C</w:t>
      </w:r>
      <w:r w:rsidRPr="00612B60">
        <w:rPr>
          <w:rFonts w:ascii="Times New Roman" w:eastAsia="Times New Roman" w:hAnsi="Times New Roman" w:cs="Times New Roman"/>
          <w:spacing w:val="-1"/>
          <w:sz w:val="24"/>
          <w:szCs w:val="24"/>
          <w:lang w:val="en-US"/>
        </w:rPr>
        <w:t>e</w:t>
      </w:r>
      <w:r w:rsidRPr="00612B60">
        <w:rPr>
          <w:rFonts w:ascii="Times New Roman" w:eastAsia="Times New Roman" w:hAnsi="Times New Roman" w:cs="Times New Roman"/>
          <w:sz w:val="24"/>
          <w:szCs w:val="24"/>
          <w:lang w:val="en-US"/>
        </w:rPr>
        <w:t>rtifi</w:t>
      </w:r>
      <w:r w:rsidRPr="00612B60">
        <w:rPr>
          <w:rFonts w:ascii="Times New Roman" w:eastAsia="Times New Roman" w:hAnsi="Times New Roman" w:cs="Times New Roman"/>
          <w:spacing w:val="1"/>
          <w:sz w:val="24"/>
          <w:szCs w:val="24"/>
          <w:lang w:val="en-US"/>
        </w:rPr>
        <w:t>c</w:t>
      </w:r>
      <w:r w:rsidRPr="00612B60">
        <w:rPr>
          <w:rFonts w:ascii="Times New Roman" w:eastAsia="Times New Roman" w:hAnsi="Times New Roman" w:cs="Times New Roman"/>
          <w:spacing w:val="-1"/>
          <w:sz w:val="24"/>
          <w:szCs w:val="24"/>
          <w:lang w:val="en-US"/>
        </w:rPr>
        <w:t>a</w:t>
      </w:r>
      <w:r w:rsidRPr="00612B60">
        <w:rPr>
          <w:rFonts w:ascii="Times New Roman" w:eastAsia="Times New Roman" w:hAnsi="Times New Roman" w:cs="Times New Roman"/>
          <w:sz w:val="24"/>
          <w:szCs w:val="24"/>
          <w:lang w:val="en-US"/>
        </w:rPr>
        <w:t>t</w:t>
      </w:r>
      <w:proofErr w:type="spellEnd"/>
      <w:r w:rsidRPr="00612B60">
        <w:rPr>
          <w:rFonts w:ascii="Times New Roman" w:eastAsia="Times New Roman" w:hAnsi="Times New Roman" w:cs="Times New Roman"/>
          <w:spacing w:val="-6"/>
          <w:sz w:val="24"/>
          <w:szCs w:val="24"/>
          <w:lang w:val="en-US"/>
        </w:rPr>
        <w:t xml:space="preserve"> </w:t>
      </w:r>
      <w:r w:rsidRPr="00612B60">
        <w:rPr>
          <w:rFonts w:ascii="Times New Roman" w:eastAsia="Times New Roman" w:hAnsi="Times New Roman" w:cs="Times New Roman"/>
          <w:sz w:val="24"/>
          <w:szCs w:val="24"/>
          <w:lang w:val="en-US"/>
        </w:rPr>
        <w:t>dis</w:t>
      </w:r>
      <w:r w:rsidRPr="00612B60">
        <w:rPr>
          <w:rFonts w:ascii="Times New Roman" w:eastAsia="Times New Roman" w:hAnsi="Times New Roman" w:cs="Times New Roman"/>
          <w:spacing w:val="3"/>
          <w:sz w:val="24"/>
          <w:szCs w:val="24"/>
          <w:lang w:val="en-US"/>
        </w:rPr>
        <w:t>p</w:t>
      </w:r>
      <w:r w:rsidRPr="00612B60">
        <w:rPr>
          <w:rFonts w:ascii="Times New Roman" w:eastAsia="Times New Roman" w:hAnsi="Times New Roman" w:cs="Times New Roman"/>
          <w:sz w:val="24"/>
          <w:szCs w:val="24"/>
          <w:lang w:val="en-US"/>
        </w:rPr>
        <w:t>onib</w:t>
      </w:r>
      <w:r w:rsidRPr="00612B60">
        <w:rPr>
          <w:rFonts w:ascii="Times New Roman" w:eastAsia="Times New Roman" w:hAnsi="Times New Roman" w:cs="Times New Roman"/>
          <w:spacing w:val="1"/>
          <w:sz w:val="24"/>
          <w:szCs w:val="24"/>
          <w:lang w:val="en-US"/>
        </w:rPr>
        <w:t>l</w:t>
      </w:r>
      <w:r w:rsidRPr="00612B60">
        <w:rPr>
          <w:rFonts w:ascii="Times New Roman" w:eastAsia="Times New Roman" w:hAnsi="Times New Roman" w:cs="Times New Roman"/>
          <w:sz w:val="24"/>
          <w:szCs w:val="24"/>
          <w:lang w:val="en-US"/>
        </w:rPr>
        <w:t>e</w:t>
      </w:r>
      <w:r w:rsidRPr="00612B60">
        <w:rPr>
          <w:rFonts w:ascii="Times New Roman" w:eastAsia="Times New Roman" w:hAnsi="Times New Roman" w:cs="Times New Roman"/>
          <w:spacing w:val="-10"/>
          <w:sz w:val="24"/>
          <w:szCs w:val="24"/>
          <w:lang w:val="en-US"/>
        </w:rPr>
        <w:t xml:space="preserve"> </w:t>
      </w:r>
      <w:r w:rsidRPr="00612B60">
        <w:rPr>
          <w:rFonts w:ascii="Times New Roman" w:eastAsia="Times New Roman" w:hAnsi="Times New Roman" w:cs="Times New Roman"/>
          <w:spacing w:val="-1"/>
          <w:sz w:val="24"/>
          <w:szCs w:val="24"/>
          <w:lang w:val="en-US"/>
        </w:rPr>
        <w:t>a</w:t>
      </w:r>
      <w:r w:rsidRPr="00612B60">
        <w:rPr>
          <w:rFonts w:ascii="Times New Roman" w:eastAsia="Times New Roman" w:hAnsi="Times New Roman" w:cs="Times New Roman"/>
          <w:sz w:val="24"/>
          <w:szCs w:val="24"/>
          <w:lang w:val="en-US"/>
        </w:rPr>
        <w:t>u</w:t>
      </w:r>
      <w:r w:rsidRPr="00612B60">
        <w:rPr>
          <w:rFonts w:ascii="Times New Roman" w:eastAsia="Times New Roman" w:hAnsi="Times New Roman" w:cs="Times New Roman"/>
          <w:spacing w:val="-10"/>
          <w:sz w:val="24"/>
          <w:szCs w:val="24"/>
          <w:lang w:val="en-US"/>
        </w:rPr>
        <w:t xml:space="preserve"> </w:t>
      </w:r>
      <w:r w:rsidRPr="00612B60">
        <w:rPr>
          <w:rFonts w:ascii="Times New Roman" w:eastAsia="Times New Roman" w:hAnsi="Times New Roman" w:cs="Times New Roman"/>
          <w:spacing w:val="2"/>
          <w:sz w:val="24"/>
          <w:szCs w:val="24"/>
          <w:lang w:val="en-US"/>
        </w:rPr>
        <w:t>M</w:t>
      </w:r>
      <w:r w:rsidRPr="00612B60">
        <w:rPr>
          <w:rFonts w:ascii="Times New Roman" w:eastAsia="Times New Roman" w:hAnsi="Times New Roman" w:cs="Times New Roman"/>
          <w:spacing w:val="-3"/>
          <w:sz w:val="24"/>
          <w:szCs w:val="24"/>
          <w:lang w:val="en-US"/>
        </w:rPr>
        <w:t>I</w:t>
      </w:r>
      <w:r w:rsidRPr="00612B60">
        <w:rPr>
          <w:rFonts w:ascii="Times New Roman" w:eastAsia="Times New Roman" w:hAnsi="Times New Roman" w:cs="Times New Roman"/>
          <w:sz w:val="24"/>
          <w:szCs w:val="24"/>
          <w:lang w:val="en-US"/>
        </w:rPr>
        <w:t>NM</w:t>
      </w:r>
      <w:r w:rsidRPr="00612B60">
        <w:rPr>
          <w:rFonts w:ascii="Times New Roman" w:eastAsia="Times New Roman" w:hAnsi="Times New Roman" w:cs="Times New Roman"/>
          <w:spacing w:val="-1"/>
          <w:sz w:val="24"/>
          <w:szCs w:val="24"/>
          <w:lang w:val="en-US"/>
        </w:rPr>
        <w:t>A</w:t>
      </w:r>
      <w:r w:rsidRPr="00612B60">
        <w:rPr>
          <w:rFonts w:ascii="Times New Roman" w:eastAsia="Times New Roman" w:hAnsi="Times New Roman" w:cs="Times New Roman"/>
          <w:sz w:val="24"/>
          <w:szCs w:val="24"/>
          <w:lang w:val="en-US"/>
        </w:rPr>
        <w:t>P</w:t>
      </w:r>
      <w:r w:rsidRPr="00612B60">
        <w:rPr>
          <w:rFonts w:ascii="Times New Roman" w:eastAsia="Times New Roman" w:hAnsi="Times New Roman" w:cs="Times New Roman"/>
          <w:spacing w:val="-5"/>
          <w:sz w:val="24"/>
          <w:szCs w:val="24"/>
          <w:lang w:val="en-US"/>
        </w:rPr>
        <w:t xml:space="preserve"> </w:t>
      </w:r>
      <w:proofErr w:type="spellStart"/>
      <w:r w:rsidRPr="00612B60">
        <w:rPr>
          <w:rFonts w:ascii="Times New Roman" w:eastAsia="Times New Roman" w:hAnsi="Times New Roman" w:cs="Times New Roman"/>
          <w:sz w:val="24"/>
          <w:szCs w:val="24"/>
          <w:lang w:val="en-US"/>
        </w:rPr>
        <w:t>ou</w:t>
      </w:r>
      <w:proofErr w:type="spellEnd"/>
      <w:r w:rsidRPr="00612B60">
        <w:rPr>
          <w:rFonts w:ascii="Times New Roman" w:eastAsia="Times New Roman" w:hAnsi="Times New Roman" w:cs="Times New Roman"/>
          <w:spacing w:val="-7"/>
          <w:sz w:val="24"/>
          <w:szCs w:val="24"/>
          <w:lang w:val="en-US"/>
        </w:rPr>
        <w:t xml:space="preserve"> </w:t>
      </w:r>
      <w:r w:rsidRPr="00612B60">
        <w:rPr>
          <w:rFonts w:ascii="Times New Roman" w:eastAsia="Times New Roman" w:hAnsi="Times New Roman" w:cs="Times New Roman"/>
          <w:sz w:val="24"/>
          <w:szCs w:val="24"/>
          <w:lang w:val="en-US"/>
        </w:rPr>
        <w:t>le</w:t>
      </w:r>
      <w:r w:rsidRPr="00612B60">
        <w:rPr>
          <w:rFonts w:ascii="Times New Roman" w:eastAsia="Times New Roman" w:hAnsi="Times New Roman" w:cs="Times New Roman"/>
          <w:spacing w:val="-11"/>
          <w:sz w:val="24"/>
          <w:szCs w:val="24"/>
          <w:lang w:val="en-US"/>
        </w:rPr>
        <w:t xml:space="preserve"> </w:t>
      </w:r>
      <w:proofErr w:type="spellStart"/>
      <w:r w:rsidRPr="00612B60">
        <w:rPr>
          <w:rFonts w:ascii="Times New Roman" w:eastAsia="Times New Roman" w:hAnsi="Times New Roman" w:cs="Times New Roman"/>
          <w:spacing w:val="-2"/>
          <w:sz w:val="24"/>
          <w:szCs w:val="24"/>
          <w:lang w:val="en-US"/>
        </w:rPr>
        <w:t>t</w:t>
      </w:r>
      <w:r w:rsidRPr="00612B60">
        <w:rPr>
          <w:rFonts w:ascii="Times New Roman" w:eastAsia="Times New Roman" w:hAnsi="Times New Roman" w:cs="Times New Roman"/>
          <w:spacing w:val="-3"/>
          <w:sz w:val="24"/>
          <w:szCs w:val="24"/>
          <w:lang w:val="en-US"/>
        </w:rPr>
        <w:t>é</w:t>
      </w:r>
      <w:r w:rsidRPr="00612B60">
        <w:rPr>
          <w:rFonts w:ascii="Times New Roman" w:eastAsia="Times New Roman" w:hAnsi="Times New Roman" w:cs="Times New Roman"/>
          <w:spacing w:val="-2"/>
          <w:sz w:val="24"/>
          <w:szCs w:val="24"/>
          <w:lang w:val="en-US"/>
        </w:rPr>
        <w:t>l</w:t>
      </w:r>
      <w:r w:rsidRPr="00612B60">
        <w:rPr>
          <w:rFonts w:ascii="Times New Roman" w:eastAsia="Times New Roman" w:hAnsi="Times New Roman" w:cs="Times New Roman"/>
          <w:spacing w:val="-3"/>
          <w:sz w:val="24"/>
          <w:szCs w:val="24"/>
          <w:lang w:val="en-US"/>
        </w:rPr>
        <w:t>é</w:t>
      </w:r>
      <w:r w:rsidRPr="00612B60">
        <w:rPr>
          <w:rFonts w:ascii="Times New Roman" w:eastAsia="Times New Roman" w:hAnsi="Times New Roman" w:cs="Times New Roman"/>
          <w:spacing w:val="-1"/>
          <w:sz w:val="24"/>
          <w:szCs w:val="24"/>
          <w:lang w:val="en-US"/>
        </w:rPr>
        <w:t>c</w:t>
      </w:r>
      <w:r w:rsidRPr="00612B60">
        <w:rPr>
          <w:rFonts w:ascii="Times New Roman" w:eastAsia="Times New Roman" w:hAnsi="Times New Roman" w:cs="Times New Roman"/>
          <w:spacing w:val="-2"/>
          <w:sz w:val="24"/>
          <w:szCs w:val="24"/>
          <w:lang w:val="en-US"/>
        </w:rPr>
        <w:t>h</w:t>
      </w:r>
      <w:r w:rsidRPr="00612B60">
        <w:rPr>
          <w:rFonts w:ascii="Times New Roman" w:eastAsia="Times New Roman" w:hAnsi="Times New Roman" w:cs="Times New Roman"/>
          <w:spacing w:val="-1"/>
          <w:sz w:val="24"/>
          <w:szCs w:val="24"/>
          <w:lang w:val="en-US"/>
        </w:rPr>
        <w:t>a</w:t>
      </w:r>
      <w:r w:rsidRPr="00612B60">
        <w:rPr>
          <w:rFonts w:ascii="Times New Roman" w:eastAsia="Times New Roman" w:hAnsi="Times New Roman" w:cs="Times New Roman"/>
          <w:spacing w:val="-3"/>
          <w:sz w:val="24"/>
          <w:szCs w:val="24"/>
          <w:lang w:val="en-US"/>
        </w:rPr>
        <w:t>r</w:t>
      </w:r>
      <w:r w:rsidRPr="00612B60">
        <w:rPr>
          <w:rFonts w:ascii="Times New Roman" w:eastAsia="Times New Roman" w:hAnsi="Times New Roman" w:cs="Times New Roman"/>
          <w:spacing w:val="-2"/>
          <w:sz w:val="24"/>
          <w:szCs w:val="24"/>
          <w:lang w:val="en-US"/>
        </w:rPr>
        <w:t>g</w:t>
      </w:r>
      <w:r w:rsidRPr="00612B60">
        <w:rPr>
          <w:rFonts w:ascii="Times New Roman" w:eastAsia="Times New Roman" w:hAnsi="Times New Roman" w:cs="Times New Roman"/>
          <w:spacing w:val="-1"/>
          <w:sz w:val="24"/>
          <w:szCs w:val="24"/>
          <w:lang w:val="en-US"/>
        </w:rPr>
        <w:t>e</w:t>
      </w:r>
      <w:r w:rsidRPr="00612B60">
        <w:rPr>
          <w:rFonts w:ascii="Times New Roman" w:eastAsia="Times New Roman" w:hAnsi="Times New Roman" w:cs="Times New Roman"/>
          <w:sz w:val="24"/>
          <w:szCs w:val="24"/>
          <w:lang w:val="en-US"/>
        </w:rPr>
        <w:t>r</w:t>
      </w:r>
      <w:proofErr w:type="spellEnd"/>
      <w:r w:rsidRPr="00612B60">
        <w:rPr>
          <w:rFonts w:ascii="Times New Roman" w:eastAsia="Times New Roman" w:hAnsi="Times New Roman" w:cs="Times New Roman"/>
          <w:sz w:val="24"/>
          <w:szCs w:val="24"/>
          <w:lang w:val="en-US"/>
        </w:rPr>
        <w:t xml:space="preserve"> </w:t>
      </w:r>
      <w:r w:rsidRPr="00612B60">
        <w:rPr>
          <w:rFonts w:ascii="Times New Roman" w:eastAsia="Times New Roman" w:hAnsi="Times New Roman" w:cs="Times New Roman"/>
          <w:spacing w:val="-5"/>
          <w:sz w:val="24"/>
          <w:szCs w:val="24"/>
          <w:lang w:val="en-US"/>
        </w:rPr>
        <w:t>su</w:t>
      </w:r>
      <w:r w:rsidRPr="00612B60">
        <w:rPr>
          <w:rFonts w:ascii="Times New Roman" w:eastAsia="Times New Roman" w:hAnsi="Times New Roman" w:cs="Times New Roman"/>
          <w:sz w:val="24"/>
          <w:szCs w:val="24"/>
          <w:lang w:val="en-US"/>
        </w:rPr>
        <w:t>r</w:t>
      </w:r>
      <w:r w:rsidRPr="00612B60">
        <w:rPr>
          <w:rFonts w:ascii="Times New Roman" w:eastAsia="Times New Roman" w:hAnsi="Times New Roman" w:cs="Times New Roman"/>
          <w:spacing w:val="-15"/>
          <w:sz w:val="24"/>
          <w:szCs w:val="24"/>
          <w:lang w:val="en-US"/>
        </w:rPr>
        <w:t xml:space="preserve"> </w:t>
      </w:r>
      <w:r w:rsidRPr="00612B60">
        <w:rPr>
          <w:rFonts w:ascii="Times New Roman" w:eastAsia="Times New Roman" w:hAnsi="Times New Roman" w:cs="Times New Roman"/>
          <w:spacing w:val="-2"/>
          <w:sz w:val="24"/>
          <w:szCs w:val="24"/>
          <w:lang w:val="en-US"/>
        </w:rPr>
        <w:t>l</w:t>
      </w:r>
      <w:r w:rsidRPr="00612B60">
        <w:rPr>
          <w:rFonts w:ascii="Times New Roman" w:eastAsia="Times New Roman" w:hAnsi="Times New Roman" w:cs="Times New Roman"/>
          <w:sz w:val="24"/>
          <w:szCs w:val="24"/>
          <w:lang w:val="en-US"/>
        </w:rPr>
        <w:t>e</w:t>
      </w:r>
      <w:r w:rsidRPr="00612B60">
        <w:rPr>
          <w:rFonts w:ascii="Times New Roman" w:eastAsia="Times New Roman" w:hAnsi="Times New Roman" w:cs="Times New Roman"/>
          <w:spacing w:val="-13"/>
          <w:sz w:val="24"/>
          <w:szCs w:val="24"/>
          <w:lang w:val="en-US"/>
        </w:rPr>
        <w:t xml:space="preserve"> </w:t>
      </w:r>
      <w:r w:rsidRPr="00612B60">
        <w:rPr>
          <w:rFonts w:ascii="Times New Roman" w:eastAsia="Times New Roman" w:hAnsi="Times New Roman" w:cs="Times New Roman"/>
          <w:spacing w:val="-5"/>
          <w:sz w:val="24"/>
          <w:szCs w:val="24"/>
          <w:lang w:val="en-US"/>
        </w:rPr>
        <w:t>s</w:t>
      </w:r>
      <w:r w:rsidRPr="00612B60">
        <w:rPr>
          <w:rFonts w:ascii="Times New Roman" w:eastAsia="Times New Roman" w:hAnsi="Times New Roman" w:cs="Times New Roman"/>
          <w:spacing w:val="-4"/>
          <w:sz w:val="24"/>
          <w:szCs w:val="24"/>
          <w:lang w:val="en-US"/>
        </w:rPr>
        <w:t>i</w:t>
      </w:r>
      <w:r w:rsidRPr="00612B60">
        <w:rPr>
          <w:rFonts w:ascii="Times New Roman" w:eastAsia="Times New Roman" w:hAnsi="Times New Roman" w:cs="Times New Roman"/>
          <w:spacing w:val="-2"/>
          <w:sz w:val="24"/>
          <w:szCs w:val="24"/>
          <w:lang w:val="en-US"/>
        </w:rPr>
        <w:t>t</w:t>
      </w:r>
      <w:r w:rsidRPr="00612B60">
        <w:rPr>
          <w:rFonts w:ascii="Times New Roman" w:eastAsia="Times New Roman" w:hAnsi="Times New Roman" w:cs="Times New Roman"/>
          <w:sz w:val="24"/>
          <w:szCs w:val="24"/>
          <w:lang w:val="en-US"/>
        </w:rPr>
        <w:t>e</w:t>
      </w:r>
      <w:r w:rsidRPr="00612B60">
        <w:rPr>
          <w:rFonts w:ascii="Times New Roman" w:eastAsia="Times New Roman" w:hAnsi="Times New Roman" w:cs="Times New Roman"/>
          <w:spacing w:val="-13"/>
          <w:sz w:val="24"/>
          <w:szCs w:val="24"/>
          <w:lang w:val="en-US"/>
        </w:rPr>
        <w:t xml:space="preserve"> </w:t>
      </w:r>
      <w:r w:rsidRPr="00612B60">
        <w:rPr>
          <w:rFonts w:ascii="Times New Roman" w:eastAsia="Times New Roman" w:hAnsi="Times New Roman" w:cs="Times New Roman"/>
          <w:spacing w:val="-2"/>
          <w:sz w:val="24"/>
          <w:szCs w:val="24"/>
          <w:lang w:val="en-US"/>
        </w:rPr>
        <w:t>d</w:t>
      </w:r>
      <w:r w:rsidRPr="00612B60">
        <w:rPr>
          <w:rFonts w:ascii="Times New Roman" w:eastAsia="Times New Roman" w:hAnsi="Times New Roman" w:cs="Times New Roman"/>
          <w:sz w:val="24"/>
          <w:szCs w:val="24"/>
          <w:lang w:val="en-US"/>
        </w:rPr>
        <w:t>e</w:t>
      </w:r>
      <w:r w:rsidRPr="00612B60">
        <w:rPr>
          <w:rFonts w:ascii="Times New Roman" w:eastAsia="Times New Roman" w:hAnsi="Times New Roman" w:cs="Times New Roman"/>
          <w:spacing w:val="-13"/>
          <w:sz w:val="24"/>
          <w:szCs w:val="24"/>
          <w:lang w:val="en-US"/>
        </w:rPr>
        <w:t xml:space="preserve"> </w:t>
      </w:r>
      <w:proofErr w:type="spellStart"/>
      <w:r w:rsidRPr="00612B60">
        <w:rPr>
          <w:rFonts w:ascii="Times New Roman" w:eastAsia="Times New Roman" w:hAnsi="Times New Roman" w:cs="Times New Roman"/>
          <w:spacing w:val="-2"/>
          <w:sz w:val="24"/>
          <w:szCs w:val="24"/>
          <w:lang w:val="en-US"/>
        </w:rPr>
        <w:t>l</w:t>
      </w:r>
      <w:r w:rsidRPr="00612B60">
        <w:rPr>
          <w:rFonts w:ascii="Times New Roman" w:eastAsia="Times New Roman" w:hAnsi="Times New Roman" w:cs="Times New Roman"/>
          <w:spacing w:val="-6"/>
          <w:sz w:val="24"/>
          <w:szCs w:val="24"/>
          <w:lang w:val="en-US"/>
        </w:rPr>
        <w:t>’</w:t>
      </w:r>
      <w:r w:rsidRPr="00612B60">
        <w:rPr>
          <w:rFonts w:ascii="Times New Roman" w:eastAsia="Times New Roman" w:hAnsi="Times New Roman" w:cs="Times New Roman"/>
          <w:spacing w:val="-3"/>
          <w:sz w:val="24"/>
          <w:szCs w:val="24"/>
          <w:lang w:val="en-US"/>
        </w:rPr>
        <w:t>A</w:t>
      </w:r>
      <w:r w:rsidRPr="00612B60">
        <w:rPr>
          <w:rFonts w:ascii="Times New Roman" w:eastAsia="Times New Roman" w:hAnsi="Times New Roman" w:cs="Times New Roman"/>
          <w:spacing w:val="-5"/>
          <w:sz w:val="24"/>
          <w:szCs w:val="24"/>
          <w:lang w:val="en-US"/>
        </w:rPr>
        <w:t>N</w:t>
      </w:r>
      <w:r w:rsidRPr="00612B60">
        <w:rPr>
          <w:rFonts w:ascii="Times New Roman" w:eastAsia="Times New Roman" w:hAnsi="Times New Roman" w:cs="Times New Roman"/>
          <w:spacing w:val="-3"/>
          <w:sz w:val="24"/>
          <w:szCs w:val="24"/>
          <w:lang w:val="en-US"/>
        </w:rPr>
        <w:t>T</w:t>
      </w:r>
      <w:r w:rsidRPr="00612B60">
        <w:rPr>
          <w:rFonts w:ascii="Times New Roman" w:eastAsia="Times New Roman" w:hAnsi="Times New Roman" w:cs="Times New Roman"/>
          <w:spacing w:val="-6"/>
          <w:sz w:val="24"/>
          <w:szCs w:val="24"/>
          <w:lang w:val="en-US"/>
        </w:rPr>
        <w:t>I</w:t>
      </w:r>
      <w:r w:rsidRPr="00612B60">
        <w:rPr>
          <w:rFonts w:ascii="Times New Roman" w:eastAsia="Times New Roman" w:hAnsi="Times New Roman" w:cs="Times New Roman"/>
          <w:sz w:val="24"/>
          <w:szCs w:val="24"/>
          <w:lang w:val="en-US"/>
        </w:rPr>
        <w:t>C</w:t>
      </w:r>
      <w:proofErr w:type="spellEnd"/>
      <w:r w:rsidRPr="00612B60">
        <w:rPr>
          <w:rFonts w:ascii="Times New Roman" w:eastAsia="Times New Roman" w:hAnsi="Times New Roman" w:cs="Times New Roman"/>
          <w:spacing w:val="-11"/>
          <w:sz w:val="24"/>
          <w:szCs w:val="24"/>
          <w:lang w:val="en-US"/>
        </w:rPr>
        <w:t xml:space="preserve"> </w:t>
      </w:r>
      <w:r w:rsidRPr="00612B60">
        <w:rPr>
          <w:rFonts w:ascii="Times New Roman" w:eastAsia="Times New Roman" w:hAnsi="Times New Roman" w:cs="Times New Roman"/>
          <w:sz w:val="24"/>
          <w:szCs w:val="24"/>
          <w:lang w:val="en-US"/>
        </w:rPr>
        <w:t>à</w:t>
      </w:r>
      <w:r w:rsidRPr="00612B60">
        <w:rPr>
          <w:rFonts w:ascii="Times New Roman" w:eastAsia="Times New Roman" w:hAnsi="Times New Roman" w:cs="Times New Roman"/>
          <w:spacing w:val="-13"/>
          <w:sz w:val="24"/>
          <w:szCs w:val="24"/>
          <w:lang w:val="en-US"/>
        </w:rPr>
        <w:t xml:space="preserve"> </w:t>
      </w:r>
      <w:proofErr w:type="spellStart"/>
      <w:r w:rsidRPr="00612B60">
        <w:rPr>
          <w:rFonts w:ascii="Times New Roman" w:eastAsia="Times New Roman" w:hAnsi="Times New Roman" w:cs="Times New Roman"/>
          <w:spacing w:val="-4"/>
          <w:sz w:val="24"/>
          <w:szCs w:val="24"/>
          <w:lang w:val="en-US"/>
        </w:rPr>
        <w:t>l</w:t>
      </w:r>
      <w:r w:rsidRPr="00612B60">
        <w:rPr>
          <w:rFonts w:ascii="Times New Roman" w:eastAsia="Times New Roman" w:hAnsi="Times New Roman" w:cs="Times New Roman"/>
          <w:spacing w:val="-3"/>
          <w:sz w:val="24"/>
          <w:szCs w:val="24"/>
          <w:lang w:val="en-US"/>
        </w:rPr>
        <w:t>’</w:t>
      </w:r>
      <w:r w:rsidRPr="00612B60">
        <w:rPr>
          <w:rFonts w:ascii="Times New Roman" w:eastAsia="Times New Roman" w:hAnsi="Times New Roman" w:cs="Times New Roman"/>
          <w:spacing w:val="-6"/>
          <w:sz w:val="24"/>
          <w:szCs w:val="24"/>
          <w:lang w:val="en-US"/>
        </w:rPr>
        <w:t>a</w:t>
      </w:r>
      <w:r w:rsidRPr="00612B60">
        <w:rPr>
          <w:rFonts w:ascii="Times New Roman" w:eastAsia="Times New Roman" w:hAnsi="Times New Roman" w:cs="Times New Roman"/>
          <w:spacing w:val="-2"/>
          <w:sz w:val="24"/>
          <w:szCs w:val="24"/>
          <w:lang w:val="en-US"/>
        </w:rPr>
        <w:t>d</w:t>
      </w:r>
      <w:r w:rsidRPr="00612B60">
        <w:rPr>
          <w:rFonts w:ascii="Times New Roman" w:eastAsia="Times New Roman" w:hAnsi="Times New Roman" w:cs="Times New Roman"/>
          <w:spacing w:val="-6"/>
          <w:sz w:val="24"/>
          <w:szCs w:val="24"/>
          <w:lang w:val="en-US"/>
        </w:rPr>
        <w:t>r</w:t>
      </w:r>
      <w:r w:rsidRPr="00612B60">
        <w:rPr>
          <w:rFonts w:ascii="Times New Roman" w:eastAsia="Times New Roman" w:hAnsi="Times New Roman" w:cs="Times New Roman"/>
          <w:spacing w:val="-3"/>
          <w:sz w:val="24"/>
          <w:szCs w:val="24"/>
          <w:lang w:val="en-US"/>
        </w:rPr>
        <w:t>e</w:t>
      </w:r>
      <w:r w:rsidRPr="00612B60">
        <w:rPr>
          <w:rFonts w:ascii="Times New Roman" w:eastAsia="Times New Roman" w:hAnsi="Times New Roman" w:cs="Times New Roman"/>
          <w:spacing w:val="-5"/>
          <w:sz w:val="24"/>
          <w:szCs w:val="24"/>
          <w:lang w:val="en-US"/>
        </w:rPr>
        <w:t>s</w:t>
      </w:r>
      <w:r w:rsidRPr="00612B60">
        <w:rPr>
          <w:rFonts w:ascii="Times New Roman" w:eastAsia="Times New Roman" w:hAnsi="Times New Roman" w:cs="Times New Roman"/>
          <w:spacing w:val="-2"/>
          <w:sz w:val="24"/>
          <w:szCs w:val="24"/>
          <w:lang w:val="en-US"/>
        </w:rPr>
        <w:t>s</w:t>
      </w:r>
      <w:r w:rsidRPr="00612B60">
        <w:rPr>
          <w:rFonts w:ascii="Times New Roman" w:eastAsia="Times New Roman" w:hAnsi="Times New Roman" w:cs="Times New Roman"/>
          <w:sz w:val="24"/>
          <w:szCs w:val="24"/>
          <w:lang w:val="en-US"/>
        </w:rPr>
        <w:t>e</w:t>
      </w:r>
      <w:proofErr w:type="spellEnd"/>
      <w:r w:rsidRPr="00612B60">
        <w:rPr>
          <w:rFonts w:ascii="Times New Roman" w:eastAsia="Times New Roman" w:hAnsi="Times New Roman" w:cs="Times New Roman"/>
          <w:sz w:val="24"/>
          <w:szCs w:val="24"/>
          <w:lang w:val="en-US"/>
        </w:rPr>
        <w:t xml:space="preserve"> </w:t>
      </w:r>
      <w:hyperlink r:id="rId66">
        <w:r w:rsidRPr="00612B60">
          <w:rPr>
            <w:rFonts w:ascii="Times New Roman" w:eastAsia="Times New Roman" w:hAnsi="Times New Roman" w:cs="Times New Roman"/>
            <w:spacing w:val="-5"/>
            <w:sz w:val="24"/>
            <w:szCs w:val="24"/>
            <w:u w:val="single" w:color="0461C1"/>
            <w:lang w:val="en-US"/>
          </w:rPr>
          <w:t>h</w:t>
        </w:r>
        <w:r w:rsidRPr="00612B60">
          <w:rPr>
            <w:rFonts w:ascii="Times New Roman" w:eastAsia="Times New Roman" w:hAnsi="Times New Roman" w:cs="Times New Roman"/>
            <w:spacing w:val="-2"/>
            <w:sz w:val="24"/>
            <w:szCs w:val="24"/>
            <w:u w:val="single" w:color="0461C1"/>
            <w:lang w:val="en-US"/>
          </w:rPr>
          <w:t>t</w:t>
        </w:r>
        <w:r w:rsidRPr="00612B60">
          <w:rPr>
            <w:rFonts w:ascii="Times New Roman" w:eastAsia="Times New Roman" w:hAnsi="Times New Roman" w:cs="Times New Roman"/>
            <w:spacing w:val="-4"/>
            <w:sz w:val="24"/>
            <w:szCs w:val="24"/>
            <w:u w:val="single" w:color="0461C1"/>
            <w:lang w:val="en-US"/>
          </w:rPr>
          <w:t>t</w:t>
        </w:r>
        <w:r w:rsidRPr="00612B60">
          <w:rPr>
            <w:rFonts w:ascii="Times New Roman" w:eastAsia="Times New Roman" w:hAnsi="Times New Roman" w:cs="Times New Roman"/>
            <w:spacing w:val="-5"/>
            <w:sz w:val="24"/>
            <w:szCs w:val="24"/>
            <w:u w:val="single" w:color="0461C1"/>
            <w:lang w:val="en-US"/>
          </w:rPr>
          <w:t>p</w:t>
        </w:r>
        <w:r w:rsidRPr="00612B60">
          <w:rPr>
            <w:rFonts w:ascii="Times New Roman" w:eastAsia="Times New Roman" w:hAnsi="Times New Roman" w:cs="Times New Roman"/>
            <w:spacing w:val="-4"/>
            <w:sz w:val="24"/>
            <w:szCs w:val="24"/>
            <w:u w:val="single" w:color="0461C1"/>
            <w:lang w:val="en-US"/>
          </w:rPr>
          <w:t>:/</w:t>
        </w:r>
        <w:r w:rsidRPr="00612B60">
          <w:rPr>
            <w:rFonts w:ascii="Times New Roman" w:eastAsia="Times New Roman" w:hAnsi="Times New Roman" w:cs="Times New Roman"/>
            <w:spacing w:val="-2"/>
            <w:sz w:val="24"/>
            <w:szCs w:val="24"/>
            <w:u w:val="single" w:color="0461C1"/>
            <w:lang w:val="en-US"/>
          </w:rPr>
          <w:t>/</w:t>
        </w:r>
        <w:r w:rsidRPr="00612B60">
          <w:rPr>
            <w:rFonts w:ascii="Times New Roman" w:eastAsia="Times New Roman" w:hAnsi="Times New Roman" w:cs="Times New Roman"/>
            <w:spacing w:val="-5"/>
            <w:sz w:val="24"/>
            <w:szCs w:val="24"/>
            <w:u w:val="single" w:color="0461C1"/>
            <w:lang w:val="en-US"/>
          </w:rPr>
          <w:t>w</w:t>
        </w:r>
        <w:r w:rsidRPr="00612B60">
          <w:rPr>
            <w:rFonts w:ascii="Times New Roman" w:eastAsia="Times New Roman" w:hAnsi="Times New Roman" w:cs="Times New Roman"/>
            <w:spacing w:val="-3"/>
            <w:sz w:val="24"/>
            <w:szCs w:val="24"/>
            <w:u w:val="single" w:color="0461C1"/>
            <w:lang w:val="en-US"/>
          </w:rPr>
          <w:t>w</w:t>
        </w:r>
        <w:r w:rsidRPr="00612B60">
          <w:rPr>
            <w:rFonts w:ascii="Times New Roman" w:eastAsia="Times New Roman" w:hAnsi="Times New Roman" w:cs="Times New Roman"/>
            <w:spacing w:val="-5"/>
            <w:sz w:val="24"/>
            <w:szCs w:val="24"/>
            <w:u w:val="single" w:color="0461C1"/>
            <w:lang w:val="en-US"/>
          </w:rPr>
          <w:t>w</w:t>
        </w:r>
        <w:r w:rsidRPr="00612B60">
          <w:rPr>
            <w:rFonts w:ascii="Times New Roman" w:eastAsia="Times New Roman" w:hAnsi="Times New Roman" w:cs="Times New Roman"/>
            <w:spacing w:val="-2"/>
            <w:sz w:val="24"/>
            <w:szCs w:val="24"/>
            <w:u w:val="single" w:color="0461C1"/>
            <w:lang w:val="en-US"/>
          </w:rPr>
          <w:t>.</w:t>
        </w:r>
        <w:r w:rsidRPr="00612B60">
          <w:rPr>
            <w:rFonts w:ascii="Times New Roman" w:eastAsia="Times New Roman" w:hAnsi="Times New Roman" w:cs="Times New Roman"/>
            <w:spacing w:val="-3"/>
            <w:sz w:val="24"/>
            <w:szCs w:val="24"/>
            <w:u w:val="single" w:color="0461C1"/>
            <w:lang w:val="en-US"/>
          </w:rPr>
          <w:t>c</w:t>
        </w:r>
        <w:r w:rsidRPr="00612B60">
          <w:rPr>
            <w:rFonts w:ascii="Times New Roman" w:eastAsia="Times New Roman" w:hAnsi="Times New Roman" w:cs="Times New Roman"/>
            <w:spacing w:val="-6"/>
            <w:sz w:val="24"/>
            <w:szCs w:val="24"/>
            <w:u w:val="single" w:color="0461C1"/>
            <w:lang w:val="en-US"/>
          </w:rPr>
          <w:t>a</w:t>
        </w:r>
        <w:r w:rsidRPr="00612B60">
          <w:rPr>
            <w:rFonts w:ascii="Times New Roman" w:eastAsia="Times New Roman" w:hAnsi="Times New Roman" w:cs="Times New Roman"/>
            <w:spacing w:val="-4"/>
            <w:sz w:val="24"/>
            <w:szCs w:val="24"/>
            <w:u w:val="single" w:color="0461C1"/>
            <w:lang w:val="en-US"/>
          </w:rPr>
          <w:t>m</w:t>
        </w:r>
        <w:r w:rsidRPr="00612B60">
          <w:rPr>
            <w:rFonts w:ascii="Times New Roman" w:eastAsia="Times New Roman" w:hAnsi="Times New Roman" w:cs="Times New Roman"/>
            <w:spacing w:val="-2"/>
            <w:sz w:val="24"/>
            <w:szCs w:val="24"/>
            <w:u w:val="single" w:color="0461C1"/>
            <w:lang w:val="en-US"/>
          </w:rPr>
          <w:t>g</w:t>
        </w:r>
        <w:r w:rsidRPr="00612B60">
          <w:rPr>
            <w:rFonts w:ascii="Times New Roman" w:eastAsia="Times New Roman" w:hAnsi="Times New Roman" w:cs="Times New Roman"/>
            <w:spacing w:val="-5"/>
            <w:sz w:val="24"/>
            <w:szCs w:val="24"/>
            <w:u w:val="single" w:color="0461C1"/>
            <w:lang w:val="en-US"/>
          </w:rPr>
          <w:t>ov</w:t>
        </w:r>
        <w:r w:rsidRPr="00612B60">
          <w:rPr>
            <w:rFonts w:ascii="Times New Roman" w:eastAsia="Times New Roman" w:hAnsi="Times New Roman" w:cs="Times New Roman"/>
            <w:spacing w:val="-3"/>
            <w:sz w:val="24"/>
            <w:szCs w:val="24"/>
            <w:u w:val="single" w:color="0461C1"/>
            <w:lang w:val="en-US"/>
          </w:rPr>
          <w:t>c</w:t>
        </w:r>
        <w:r w:rsidRPr="00612B60">
          <w:rPr>
            <w:rFonts w:ascii="Times New Roman" w:eastAsia="Times New Roman" w:hAnsi="Times New Roman" w:cs="Times New Roman"/>
            <w:spacing w:val="-6"/>
            <w:sz w:val="24"/>
            <w:szCs w:val="24"/>
            <w:u w:val="single" w:color="0461C1"/>
            <w:lang w:val="en-US"/>
          </w:rPr>
          <w:t>a</w:t>
        </w:r>
        <w:r w:rsidRPr="00612B60">
          <w:rPr>
            <w:rFonts w:ascii="Times New Roman" w:eastAsia="Times New Roman" w:hAnsi="Times New Roman" w:cs="Times New Roman"/>
            <w:spacing w:val="-2"/>
            <w:sz w:val="24"/>
            <w:szCs w:val="24"/>
            <w:u w:val="single" w:color="0461C1"/>
            <w:lang w:val="en-US"/>
          </w:rPr>
          <w:t>.</w:t>
        </w:r>
        <w:r w:rsidRPr="00612B60">
          <w:rPr>
            <w:rFonts w:ascii="Times New Roman" w:eastAsia="Times New Roman" w:hAnsi="Times New Roman" w:cs="Times New Roman"/>
            <w:spacing w:val="-6"/>
            <w:sz w:val="24"/>
            <w:szCs w:val="24"/>
            <w:u w:val="single" w:color="0461C1"/>
            <w:lang w:val="en-US"/>
          </w:rPr>
          <w:t>c</w:t>
        </w:r>
        <w:r w:rsidRPr="00612B60">
          <w:rPr>
            <w:rFonts w:ascii="Times New Roman" w:eastAsia="Times New Roman" w:hAnsi="Times New Roman" w:cs="Times New Roman"/>
            <w:sz w:val="24"/>
            <w:szCs w:val="24"/>
            <w:u w:val="single" w:color="0461C1"/>
            <w:lang w:val="en-US"/>
          </w:rPr>
          <w:t>m</w:t>
        </w:r>
        <w:r w:rsidRPr="00612B60">
          <w:rPr>
            <w:rFonts w:ascii="Times New Roman" w:eastAsia="Times New Roman" w:hAnsi="Times New Roman" w:cs="Times New Roman"/>
            <w:spacing w:val="-11"/>
            <w:sz w:val="24"/>
            <w:szCs w:val="24"/>
            <w:lang w:val="en-US"/>
          </w:rPr>
          <w:t xml:space="preserve"> </w:t>
        </w:r>
        <w:r w:rsidRPr="00612B60">
          <w:rPr>
            <w:rFonts w:ascii="Times New Roman" w:eastAsia="Times New Roman" w:hAnsi="Times New Roman" w:cs="Times New Roman"/>
            <w:spacing w:val="-2"/>
            <w:sz w:val="24"/>
            <w:szCs w:val="24"/>
            <w:lang w:val="en-US"/>
          </w:rPr>
          <w:t>d</w:t>
        </w:r>
      </w:hyperlink>
      <w:r w:rsidRPr="00612B60">
        <w:rPr>
          <w:rFonts w:ascii="Times New Roman" w:eastAsia="Times New Roman" w:hAnsi="Times New Roman" w:cs="Times New Roman"/>
          <w:spacing w:val="-6"/>
          <w:sz w:val="24"/>
          <w:szCs w:val="24"/>
          <w:lang w:val="en-US"/>
        </w:rPr>
        <w:t>a</w:t>
      </w:r>
      <w:r w:rsidRPr="00612B60">
        <w:rPr>
          <w:rFonts w:ascii="Times New Roman" w:eastAsia="Times New Roman" w:hAnsi="Times New Roman" w:cs="Times New Roman"/>
          <w:spacing w:val="-2"/>
          <w:sz w:val="24"/>
          <w:szCs w:val="24"/>
          <w:lang w:val="en-US"/>
        </w:rPr>
        <w:t>n</w:t>
      </w:r>
      <w:r w:rsidRPr="00612B60">
        <w:rPr>
          <w:rFonts w:ascii="Times New Roman" w:eastAsia="Times New Roman" w:hAnsi="Times New Roman" w:cs="Times New Roman"/>
          <w:sz w:val="24"/>
          <w:szCs w:val="24"/>
          <w:lang w:val="en-US"/>
        </w:rPr>
        <w:t>s</w:t>
      </w:r>
      <w:r w:rsidRPr="00612B60">
        <w:rPr>
          <w:rFonts w:ascii="Times New Roman" w:eastAsia="Times New Roman" w:hAnsi="Times New Roman" w:cs="Times New Roman"/>
          <w:spacing w:val="-14"/>
          <w:sz w:val="24"/>
          <w:szCs w:val="24"/>
          <w:lang w:val="en-US"/>
        </w:rPr>
        <w:t xml:space="preserve"> </w:t>
      </w:r>
      <w:r w:rsidRPr="00612B60">
        <w:rPr>
          <w:rFonts w:ascii="Times New Roman" w:eastAsia="Times New Roman" w:hAnsi="Times New Roman" w:cs="Times New Roman"/>
          <w:spacing w:val="-4"/>
          <w:sz w:val="24"/>
          <w:szCs w:val="24"/>
          <w:lang w:val="en-US"/>
        </w:rPr>
        <w:t>l</w:t>
      </w:r>
      <w:r w:rsidRPr="00612B60">
        <w:rPr>
          <w:rFonts w:ascii="Times New Roman" w:eastAsia="Times New Roman" w:hAnsi="Times New Roman" w:cs="Times New Roman"/>
          <w:sz w:val="24"/>
          <w:szCs w:val="24"/>
          <w:lang w:val="en-US"/>
        </w:rPr>
        <w:t>a</w:t>
      </w:r>
      <w:r w:rsidRPr="00612B60">
        <w:rPr>
          <w:rFonts w:ascii="Times New Roman" w:eastAsia="Times New Roman" w:hAnsi="Times New Roman" w:cs="Times New Roman"/>
          <w:spacing w:val="-11"/>
          <w:sz w:val="24"/>
          <w:szCs w:val="24"/>
          <w:lang w:val="en-US"/>
        </w:rPr>
        <w:t xml:space="preserve"> </w:t>
      </w:r>
      <w:proofErr w:type="spellStart"/>
      <w:r w:rsidRPr="00612B60">
        <w:rPr>
          <w:rFonts w:ascii="Times New Roman" w:eastAsia="Times New Roman" w:hAnsi="Times New Roman" w:cs="Times New Roman"/>
          <w:spacing w:val="-3"/>
          <w:sz w:val="24"/>
          <w:szCs w:val="24"/>
          <w:lang w:val="en-US"/>
        </w:rPr>
        <w:t>r</w:t>
      </w:r>
      <w:r w:rsidRPr="00612B60">
        <w:rPr>
          <w:rFonts w:ascii="Times New Roman" w:eastAsia="Times New Roman" w:hAnsi="Times New Roman" w:cs="Times New Roman"/>
          <w:spacing w:val="-5"/>
          <w:sz w:val="24"/>
          <w:szCs w:val="24"/>
          <w:lang w:val="en-US"/>
        </w:rPr>
        <w:t>u</w:t>
      </w:r>
      <w:r w:rsidRPr="00612B60">
        <w:rPr>
          <w:rFonts w:ascii="Times New Roman" w:eastAsia="Times New Roman" w:hAnsi="Times New Roman" w:cs="Times New Roman"/>
          <w:spacing w:val="-2"/>
          <w:sz w:val="24"/>
          <w:szCs w:val="24"/>
          <w:lang w:val="en-US"/>
        </w:rPr>
        <w:t>b</w:t>
      </w:r>
      <w:r w:rsidRPr="00612B60">
        <w:rPr>
          <w:rFonts w:ascii="Times New Roman" w:eastAsia="Times New Roman" w:hAnsi="Times New Roman" w:cs="Times New Roman"/>
          <w:spacing w:val="-6"/>
          <w:sz w:val="24"/>
          <w:szCs w:val="24"/>
          <w:lang w:val="en-US"/>
        </w:rPr>
        <w:t>r</w:t>
      </w:r>
      <w:r w:rsidRPr="00612B60">
        <w:rPr>
          <w:rFonts w:ascii="Times New Roman" w:eastAsia="Times New Roman" w:hAnsi="Times New Roman" w:cs="Times New Roman"/>
          <w:spacing w:val="-4"/>
          <w:sz w:val="24"/>
          <w:szCs w:val="24"/>
          <w:lang w:val="en-US"/>
        </w:rPr>
        <w:t>i</w:t>
      </w:r>
      <w:r w:rsidRPr="00612B60">
        <w:rPr>
          <w:rFonts w:ascii="Times New Roman" w:eastAsia="Times New Roman" w:hAnsi="Times New Roman" w:cs="Times New Roman"/>
          <w:spacing w:val="-2"/>
          <w:sz w:val="24"/>
          <w:szCs w:val="24"/>
          <w:lang w:val="en-US"/>
        </w:rPr>
        <w:t>q</w:t>
      </w:r>
      <w:r w:rsidRPr="00612B60">
        <w:rPr>
          <w:rFonts w:ascii="Times New Roman" w:eastAsia="Times New Roman" w:hAnsi="Times New Roman" w:cs="Times New Roman"/>
          <w:spacing w:val="-5"/>
          <w:sz w:val="24"/>
          <w:szCs w:val="24"/>
          <w:lang w:val="en-US"/>
        </w:rPr>
        <w:t>u</w:t>
      </w:r>
      <w:r w:rsidRPr="00612B60">
        <w:rPr>
          <w:rFonts w:ascii="Times New Roman" w:eastAsia="Times New Roman" w:hAnsi="Times New Roman" w:cs="Times New Roman"/>
          <w:sz w:val="24"/>
          <w:szCs w:val="24"/>
          <w:lang w:val="en-US"/>
        </w:rPr>
        <w:t>e</w:t>
      </w:r>
      <w:proofErr w:type="spellEnd"/>
      <w:r w:rsidRPr="00612B60">
        <w:rPr>
          <w:rFonts w:ascii="Times New Roman" w:eastAsia="Times New Roman" w:hAnsi="Times New Roman" w:cs="Times New Roman"/>
          <w:spacing w:val="-11"/>
          <w:sz w:val="24"/>
          <w:szCs w:val="24"/>
          <w:lang w:val="en-US"/>
        </w:rPr>
        <w:t xml:space="preserve"> </w:t>
      </w:r>
      <w:r w:rsidRPr="00612B60">
        <w:rPr>
          <w:rFonts w:ascii="Times New Roman" w:eastAsia="Times New Roman" w:hAnsi="Times New Roman" w:cs="Times New Roman"/>
          <w:sz w:val="24"/>
          <w:szCs w:val="24"/>
          <w:lang w:val="en-US"/>
        </w:rPr>
        <w:t>«</w:t>
      </w:r>
      <w:r w:rsidRPr="00612B60">
        <w:rPr>
          <w:rFonts w:ascii="Times New Roman" w:eastAsia="Times New Roman" w:hAnsi="Times New Roman" w:cs="Times New Roman"/>
          <w:spacing w:val="-19"/>
          <w:sz w:val="24"/>
          <w:szCs w:val="24"/>
          <w:lang w:val="en-US"/>
        </w:rPr>
        <w:t xml:space="preserve"> </w:t>
      </w:r>
      <w:proofErr w:type="spellStart"/>
      <w:r w:rsidRPr="00612B60">
        <w:rPr>
          <w:rFonts w:ascii="Times New Roman" w:eastAsia="Times New Roman" w:hAnsi="Times New Roman" w:cs="Times New Roman"/>
          <w:i/>
          <w:spacing w:val="-2"/>
          <w:sz w:val="25"/>
          <w:szCs w:val="25"/>
          <w:lang w:val="en-US"/>
        </w:rPr>
        <w:t>D</w:t>
      </w:r>
      <w:r w:rsidRPr="00612B60">
        <w:rPr>
          <w:rFonts w:ascii="Times New Roman" w:eastAsia="Times New Roman" w:hAnsi="Times New Roman" w:cs="Times New Roman"/>
          <w:i/>
          <w:spacing w:val="-5"/>
          <w:sz w:val="25"/>
          <w:szCs w:val="25"/>
          <w:lang w:val="en-US"/>
        </w:rPr>
        <w:t>e</w:t>
      </w:r>
      <w:r w:rsidRPr="00612B60">
        <w:rPr>
          <w:rFonts w:ascii="Times New Roman" w:eastAsia="Times New Roman" w:hAnsi="Times New Roman" w:cs="Times New Roman"/>
          <w:i/>
          <w:spacing w:val="-2"/>
          <w:sz w:val="25"/>
          <w:szCs w:val="25"/>
          <w:lang w:val="en-US"/>
        </w:rPr>
        <w:t>m</w:t>
      </w:r>
      <w:r w:rsidRPr="00612B60">
        <w:rPr>
          <w:rFonts w:ascii="Times New Roman" w:eastAsia="Times New Roman" w:hAnsi="Times New Roman" w:cs="Times New Roman"/>
          <w:i/>
          <w:spacing w:val="-5"/>
          <w:sz w:val="25"/>
          <w:szCs w:val="25"/>
          <w:lang w:val="en-US"/>
        </w:rPr>
        <w:t>an</w:t>
      </w:r>
      <w:r w:rsidRPr="00612B60">
        <w:rPr>
          <w:rFonts w:ascii="Times New Roman" w:eastAsia="Times New Roman" w:hAnsi="Times New Roman" w:cs="Times New Roman"/>
          <w:i/>
          <w:spacing w:val="-2"/>
          <w:sz w:val="25"/>
          <w:szCs w:val="25"/>
          <w:lang w:val="en-US"/>
        </w:rPr>
        <w:t>d</w:t>
      </w:r>
      <w:r w:rsidRPr="00612B60">
        <w:rPr>
          <w:rFonts w:ascii="Times New Roman" w:eastAsia="Times New Roman" w:hAnsi="Times New Roman" w:cs="Times New Roman"/>
          <w:i/>
          <w:sz w:val="25"/>
          <w:szCs w:val="25"/>
          <w:lang w:val="en-US"/>
        </w:rPr>
        <w:t>e</w:t>
      </w:r>
      <w:proofErr w:type="spellEnd"/>
    </w:p>
    <w:p w14:paraId="7AFB9919" w14:textId="77777777" w:rsidR="007647BD" w:rsidRPr="00612B60" w:rsidRDefault="007647BD" w:rsidP="007647BD">
      <w:pPr>
        <w:spacing w:before="7" w:after="0" w:line="100" w:lineRule="exact"/>
        <w:rPr>
          <w:rFonts w:ascii="Times New Roman" w:eastAsia="Times New Roman" w:hAnsi="Times New Roman" w:cs="Times New Roman"/>
          <w:sz w:val="11"/>
          <w:szCs w:val="11"/>
          <w:lang w:val="en-US"/>
        </w:rPr>
      </w:pPr>
    </w:p>
    <w:p w14:paraId="212D3C4F" w14:textId="77777777" w:rsidR="007647BD" w:rsidRPr="00612B60" w:rsidRDefault="007647BD" w:rsidP="007647BD">
      <w:pPr>
        <w:spacing w:after="0" w:line="240" w:lineRule="auto"/>
        <w:ind w:left="939"/>
        <w:rPr>
          <w:rFonts w:ascii="Times New Roman" w:eastAsia="Times New Roman" w:hAnsi="Times New Roman" w:cs="Times New Roman"/>
          <w:sz w:val="24"/>
          <w:szCs w:val="24"/>
          <w:lang w:val="en-US"/>
        </w:rPr>
      </w:pPr>
      <w:r w:rsidRPr="00612B60">
        <w:rPr>
          <w:rFonts w:ascii="Times New Roman" w:eastAsia="Times New Roman" w:hAnsi="Times New Roman" w:cs="Times New Roman"/>
          <w:i/>
          <w:spacing w:val="2"/>
          <w:w w:val="83"/>
          <w:sz w:val="25"/>
          <w:szCs w:val="25"/>
          <w:lang w:val="en-US"/>
        </w:rPr>
        <w:t>d</w:t>
      </w:r>
      <w:r w:rsidRPr="00612B60">
        <w:rPr>
          <w:rFonts w:ascii="Times New Roman" w:eastAsia="Times New Roman" w:hAnsi="Times New Roman" w:cs="Times New Roman"/>
          <w:i/>
          <w:w w:val="83"/>
          <w:sz w:val="25"/>
          <w:szCs w:val="25"/>
          <w:lang w:val="en-US"/>
        </w:rPr>
        <w:t>e</w:t>
      </w:r>
      <w:r w:rsidRPr="00612B60">
        <w:rPr>
          <w:rFonts w:ascii="Times New Roman" w:eastAsia="Times New Roman" w:hAnsi="Times New Roman" w:cs="Times New Roman"/>
          <w:i/>
          <w:spacing w:val="14"/>
          <w:w w:val="83"/>
          <w:sz w:val="25"/>
          <w:szCs w:val="25"/>
          <w:lang w:val="en-US"/>
        </w:rPr>
        <w:t xml:space="preserve"> </w:t>
      </w:r>
      <w:proofErr w:type="spellStart"/>
      <w:r w:rsidRPr="00612B60">
        <w:rPr>
          <w:rFonts w:ascii="Times New Roman" w:eastAsia="Times New Roman" w:hAnsi="Times New Roman" w:cs="Times New Roman"/>
          <w:i/>
          <w:spacing w:val="2"/>
          <w:w w:val="83"/>
          <w:sz w:val="25"/>
          <w:szCs w:val="25"/>
          <w:lang w:val="en-US"/>
        </w:rPr>
        <w:t>C</w:t>
      </w:r>
      <w:r w:rsidRPr="00612B60">
        <w:rPr>
          <w:rFonts w:ascii="Times New Roman" w:eastAsia="Times New Roman" w:hAnsi="Times New Roman" w:cs="Times New Roman"/>
          <w:i/>
          <w:spacing w:val="1"/>
          <w:w w:val="83"/>
          <w:sz w:val="25"/>
          <w:szCs w:val="25"/>
          <w:lang w:val="en-US"/>
        </w:rPr>
        <w:t>e</w:t>
      </w:r>
      <w:r w:rsidRPr="00612B60">
        <w:rPr>
          <w:rFonts w:ascii="Times New Roman" w:eastAsia="Times New Roman" w:hAnsi="Times New Roman" w:cs="Times New Roman"/>
          <w:i/>
          <w:w w:val="83"/>
          <w:sz w:val="25"/>
          <w:szCs w:val="25"/>
          <w:lang w:val="en-US"/>
        </w:rPr>
        <w:t>r</w:t>
      </w:r>
      <w:r w:rsidRPr="00612B60">
        <w:rPr>
          <w:rFonts w:ascii="Times New Roman" w:eastAsia="Times New Roman" w:hAnsi="Times New Roman" w:cs="Times New Roman"/>
          <w:i/>
          <w:spacing w:val="2"/>
          <w:w w:val="83"/>
          <w:sz w:val="25"/>
          <w:szCs w:val="25"/>
          <w:lang w:val="en-US"/>
        </w:rPr>
        <w:t>t</w:t>
      </w:r>
      <w:r w:rsidRPr="00612B60">
        <w:rPr>
          <w:rFonts w:ascii="Times New Roman" w:eastAsia="Times New Roman" w:hAnsi="Times New Roman" w:cs="Times New Roman"/>
          <w:i/>
          <w:w w:val="83"/>
          <w:sz w:val="25"/>
          <w:szCs w:val="25"/>
          <w:lang w:val="en-US"/>
        </w:rPr>
        <w:t>i</w:t>
      </w:r>
      <w:r w:rsidRPr="00612B60">
        <w:rPr>
          <w:rFonts w:ascii="Times New Roman" w:eastAsia="Times New Roman" w:hAnsi="Times New Roman" w:cs="Times New Roman"/>
          <w:i/>
          <w:spacing w:val="2"/>
          <w:w w:val="83"/>
          <w:sz w:val="25"/>
          <w:szCs w:val="25"/>
          <w:lang w:val="en-US"/>
        </w:rPr>
        <w:t>fi</w:t>
      </w:r>
      <w:r w:rsidRPr="00612B60">
        <w:rPr>
          <w:rFonts w:ascii="Times New Roman" w:eastAsia="Times New Roman" w:hAnsi="Times New Roman" w:cs="Times New Roman"/>
          <w:i/>
          <w:spacing w:val="1"/>
          <w:w w:val="83"/>
          <w:sz w:val="25"/>
          <w:szCs w:val="25"/>
          <w:lang w:val="en-US"/>
        </w:rPr>
        <w:t>ca</w:t>
      </w:r>
      <w:r w:rsidRPr="00612B60">
        <w:rPr>
          <w:rFonts w:ascii="Times New Roman" w:eastAsia="Times New Roman" w:hAnsi="Times New Roman" w:cs="Times New Roman"/>
          <w:i/>
          <w:w w:val="83"/>
          <w:sz w:val="25"/>
          <w:szCs w:val="25"/>
          <w:lang w:val="en-US"/>
        </w:rPr>
        <w:t>ts</w:t>
      </w:r>
      <w:proofErr w:type="spellEnd"/>
      <w:r w:rsidRPr="00612B60">
        <w:rPr>
          <w:rFonts w:ascii="Times New Roman" w:eastAsia="Times New Roman" w:hAnsi="Times New Roman" w:cs="Times New Roman"/>
          <w:i/>
          <w:spacing w:val="22"/>
          <w:w w:val="83"/>
          <w:sz w:val="25"/>
          <w:szCs w:val="25"/>
          <w:lang w:val="en-US"/>
        </w:rPr>
        <w:t xml:space="preserve"> </w:t>
      </w:r>
      <w:r w:rsidRPr="00612B60">
        <w:rPr>
          <w:rFonts w:ascii="Times New Roman" w:eastAsia="Times New Roman" w:hAnsi="Times New Roman" w:cs="Times New Roman"/>
          <w:i/>
          <w:spacing w:val="2"/>
          <w:w w:val="83"/>
          <w:sz w:val="25"/>
          <w:szCs w:val="25"/>
          <w:lang w:val="en-US"/>
        </w:rPr>
        <w:t>(</w:t>
      </w:r>
      <w:proofErr w:type="spellStart"/>
      <w:r w:rsidRPr="00612B60">
        <w:rPr>
          <w:rFonts w:ascii="Times New Roman" w:eastAsia="Times New Roman" w:hAnsi="Times New Roman" w:cs="Times New Roman"/>
          <w:i/>
          <w:spacing w:val="2"/>
          <w:w w:val="83"/>
          <w:sz w:val="25"/>
          <w:szCs w:val="25"/>
          <w:lang w:val="en-US"/>
        </w:rPr>
        <w:t>E</w:t>
      </w:r>
      <w:r w:rsidRPr="00612B60">
        <w:rPr>
          <w:rFonts w:ascii="Times New Roman" w:eastAsia="Times New Roman" w:hAnsi="Times New Roman" w:cs="Times New Roman"/>
          <w:i/>
          <w:spacing w:val="1"/>
          <w:w w:val="83"/>
          <w:sz w:val="25"/>
          <w:szCs w:val="25"/>
          <w:lang w:val="en-US"/>
        </w:rPr>
        <w:t>n</w:t>
      </w:r>
      <w:r w:rsidRPr="00612B60">
        <w:rPr>
          <w:rFonts w:ascii="Times New Roman" w:eastAsia="Times New Roman" w:hAnsi="Times New Roman" w:cs="Times New Roman"/>
          <w:i/>
          <w:w w:val="83"/>
          <w:sz w:val="25"/>
          <w:szCs w:val="25"/>
          <w:lang w:val="en-US"/>
        </w:rPr>
        <w:t>t</w:t>
      </w:r>
      <w:r w:rsidRPr="00612B60">
        <w:rPr>
          <w:rFonts w:ascii="Times New Roman" w:eastAsia="Times New Roman" w:hAnsi="Times New Roman" w:cs="Times New Roman"/>
          <w:i/>
          <w:spacing w:val="2"/>
          <w:w w:val="83"/>
          <w:sz w:val="25"/>
          <w:szCs w:val="25"/>
          <w:lang w:val="en-US"/>
        </w:rPr>
        <w:t>r</w:t>
      </w:r>
      <w:r w:rsidRPr="00612B60">
        <w:rPr>
          <w:rFonts w:ascii="Times New Roman" w:eastAsia="Times New Roman" w:hAnsi="Times New Roman" w:cs="Times New Roman"/>
          <w:i/>
          <w:spacing w:val="1"/>
          <w:w w:val="83"/>
          <w:sz w:val="25"/>
          <w:szCs w:val="25"/>
          <w:lang w:val="en-US"/>
        </w:rPr>
        <w:t>ep</w:t>
      </w:r>
      <w:r w:rsidRPr="00612B60">
        <w:rPr>
          <w:rFonts w:ascii="Times New Roman" w:eastAsia="Times New Roman" w:hAnsi="Times New Roman" w:cs="Times New Roman"/>
          <w:i/>
          <w:spacing w:val="2"/>
          <w:w w:val="83"/>
          <w:sz w:val="25"/>
          <w:szCs w:val="25"/>
          <w:lang w:val="en-US"/>
        </w:rPr>
        <w:t>r</w:t>
      </w:r>
      <w:r w:rsidRPr="00612B60">
        <w:rPr>
          <w:rFonts w:ascii="Times New Roman" w:eastAsia="Times New Roman" w:hAnsi="Times New Roman" w:cs="Times New Roman"/>
          <w:i/>
          <w:w w:val="83"/>
          <w:sz w:val="25"/>
          <w:szCs w:val="25"/>
          <w:lang w:val="en-US"/>
        </w:rPr>
        <w:t>i</w:t>
      </w:r>
      <w:r w:rsidRPr="00612B60">
        <w:rPr>
          <w:rFonts w:ascii="Times New Roman" w:eastAsia="Times New Roman" w:hAnsi="Times New Roman" w:cs="Times New Roman"/>
          <w:i/>
          <w:spacing w:val="2"/>
          <w:w w:val="83"/>
          <w:sz w:val="25"/>
          <w:szCs w:val="25"/>
          <w:lang w:val="en-US"/>
        </w:rPr>
        <w:t>s</w:t>
      </w:r>
      <w:r w:rsidRPr="00612B60">
        <w:rPr>
          <w:rFonts w:ascii="Times New Roman" w:eastAsia="Times New Roman" w:hAnsi="Times New Roman" w:cs="Times New Roman"/>
          <w:i/>
          <w:spacing w:val="1"/>
          <w:w w:val="83"/>
          <w:sz w:val="25"/>
          <w:szCs w:val="25"/>
          <w:lang w:val="en-US"/>
        </w:rPr>
        <w:t>e</w:t>
      </w:r>
      <w:proofErr w:type="spellEnd"/>
      <w:r w:rsidRPr="00612B60">
        <w:rPr>
          <w:rFonts w:ascii="Times New Roman" w:eastAsia="Times New Roman" w:hAnsi="Times New Roman" w:cs="Times New Roman"/>
          <w:i/>
          <w:w w:val="83"/>
          <w:sz w:val="25"/>
          <w:szCs w:val="25"/>
          <w:lang w:val="en-US"/>
        </w:rPr>
        <w:t>)</w:t>
      </w:r>
      <w:r w:rsidRPr="00612B60">
        <w:rPr>
          <w:rFonts w:ascii="Times New Roman" w:eastAsia="Times New Roman" w:hAnsi="Times New Roman" w:cs="Times New Roman"/>
          <w:i/>
          <w:spacing w:val="18"/>
          <w:w w:val="83"/>
          <w:sz w:val="25"/>
          <w:szCs w:val="25"/>
          <w:lang w:val="en-US"/>
        </w:rPr>
        <w:t xml:space="preserve"> </w:t>
      </w:r>
      <w:r w:rsidRPr="00612B60">
        <w:rPr>
          <w:rFonts w:ascii="Times New Roman" w:eastAsia="Times New Roman" w:hAnsi="Times New Roman" w:cs="Times New Roman"/>
          <w:sz w:val="24"/>
          <w:szCs w:val="24"/>
          <w:lang w:val="en-US"/>
        </w:rPr>
        <w:t>»</w:t>
      </w:r>
      <w:r w:rsidRPr="00612B60">
        <w:rPr>
          <w:rFonts w:ascii="Times New Roman" w:eastAsia="Times New Roman" w:hAnsi="Times New Roman" w:cs="Times New Roman"/>
          <w:spacing w:val="-12"/>
          <w:sz w:val="24"/>
          <w:szCs w:val="24"/>
          <w:lang w:val="en-US"/>
        </w:rPr>
        <w:t xml:space="preserve"> </w:t>
      </w:r>
      <w:r w:rsidRPr="00612B60">
        <w:rPr>
          <w:rFonts w:ascii="Times New Roman" w:eastAsia="Times New Roman" w:hAnsi="Times New Roman" w:cs="Times New Roman"/>
          <w:sz w:val="24"/>
          <w:szCs w:val="24"/>
          <w:lang w:val="en-US"/>
        </w:rPr>
        <w:t>;</w:t>
      </w:r>
    </w:p>
    <w:p w14:paraId="5F6F6FA6" w14:textId="77777777" w:rsidR="007647BD" w:rsidRPr="00612B60" w:rsidRDefault="007647BD" w:rsidP="007647BD">
      <w:pPr>
        <w:spacing w:before="59" w:after="0" w:line="240" w:lineRule="auto"/>
        <w:ind w:left="579"/>
        <w:rPr>
          <w:rFonts w:ascii="Times New Roman" w:eastAsia="Times New Roman" w:hAnsi="Times New Roman" w:cs="Times New Roman"/>
          <w:sz w:val="24"/>
          <w:szCs w:val="24"/>
          <w:lang w:val="en-US"/>
        </w:rPr>
      </w:pPr>
      <w:r w:rsidRPr="00612B60">
        <w:rPr>
          <w:rFonts w:ascii="Times New Roman" w:eastAsia="Arial" w:hAnsi="Times New Roman" w:cs="Times New Roman"/>
          <w:sz w:val="24"/>
          <w:szCs w:val="24"/>
          <w:lang w:val="en-US"/>
        </w:rPr>
        <w:t xml:space="preserve">-   </w:t>
      </w:r>
      <w:r w:rsidRPr="00612B60">
        <w:rPr>
          <w:rFonts w:ascii="Times New Roman" w:eastAsia="Arial" w:hAnsi="Times New Roman" w:cs="Times New Roman"/>
          <w:spacing w:val="14"/>
          <w:sz w:val="24"/>
          <w:szCs w:val="24"/>
          <w:lang w:val="en-US"/>
        </w:rPr>
        <w:t xml:space="preserve"> </w:t>
      </w:r>
      <w:proofErr w:type="spellStart"/>
      <w:r w:rsidRPr="00612B60">
        <w:rPr>
          <w:rFonts w:ascii="Times New Roman" w:eastAsia="Times New Roman" w:hAnsi="Times New Roman" w:cs="Times New Roman"/>
          <w:spacing w:val="-2"/>
          <w:sz w:val="24"/>
          <w:szCs w:val="24"/>
          <w:lang w:val="en-US"/>
        </w:rPr>
        <w:t>R</w:t>
      </w:r>
      <w:r w:rsidRPr="00612B60">
        <w:rPr>
          <w:rFonts w:ascii="Times New Roman" w:eastAsia="Times New Roman" w:hAnsi="Times New Roman" w:cs="Times New Roman"/>
          <w:spacing w:val="-3"/>
          <w:sz w:val="24"/>
          <w:szCs w:val="24"/>
          <w:lang w:val="en-US"/>
        </w:rPr>
        <w:t>e</w:t>
      </w:r>
      <w:r w:rsidRPr="00612B60">
        <w:rPr>
          <w:rFonts w:ascii="Times New Roman" w:eastAsia="Times New Roman" w:hAnsi="Times New Roman" w:cs="Times New Roman"/>
          <w:spacing w:val="-2"/>
          <w:sz w:val="24"/>
          <w:szCs w:val="24"/>
          <w:lang w:val="en-US"/>
        </w:rPr>
        <w:t>mpli</w:t>
      </w:r>
      <w:r w:rsidRPr="00612B60">
        <w:rPr>
          <w:rFonts w:ascii="Times New Roman" w:eastAsia="Times New Roman" w:hAnsi="Times New Roman" w:cs="Times New Roman"/>
          <w:sz w:val="24"/>
          <w:szCs w:val="24"/>
          <w:lang w:val="en-US"/>
        </w:rPr>
        <w:t>r</w:t>
      </w:r>
      <w:proofErr w:type="spellEnd"/>
      <w:r w:rsidRPr="00612B60">
        <w:rPr>
          <w:rFonts w:ascii="Times New Roman" w:eastAsia="Times New Roman" w:hAnsi="Times New Roman" w:cs="Times New Roman"/>
          <w:spacing w:val="-13"/>
          <w:sz w:val="24"/>
          <w:szCs w:val="24"/>
          <w:lang w:val="en-US"/>
        </w:rPr>
        <w:t xml:space="preserve"> </w:t>
      </w:r>
      <w:r w:rsidRPr="00612B60">
        <w:rPr>
          <w:rFonts w:ascii="Times New Roman" w:eastAsia="Times New Roman" w:hAnsi="Times New Roman" w:cs="Times New Roman"/>
          <w:spacing w:val="-2"/>
          <w:sz w:val="24"/>
          <w:szCs w:val="24"/>
          <w:lang w:val="en-US"/>
        </w:rPr>
        <w:t>l</w:t>
      </w:r>
      <w:r w:rsidRPr="00612B60">
        <w:rPr>
          <w:rFonts w:ascii="Times New Roman" w:eastAsia="Times New Roman" w:hAnsi="Times New Roman" w:cs="Times New Roman"/>
          <w:sz w:val="24"/>
          <w:szCs w:val="24"/>
          <w:lang w:val="en-US"/>
        </w:rPr>
        <w:t>e</w:t>
      </w:r>
      <w:r w:rsidRPr="00612B60">
        <w:rPr>
          <w:rFonts w:ascii="Times New Roman" w:eastAsia="Times New Roman" w:hAnsi="Times New Roman" w:cs="Times New Roman"/>
          <w:spacing w:val="-11"/>
          <w:sz w:val="24"/>
          <w:szCs w:val="24"/>
          <w:lang w:val="en-US"/>
        </w:rPr>
        <w:t xml:space="preserve"> </w:t>
      </w:r>
      <w:proofErr w:type="spellStart"/>
      <w:r w:rsidRPr="00612B60">
        <w:rPr>
          <w:rFonts w:ascii="Times New Roman" w:eastAsia="Times New Roman" w:hAnsi="Times New Roman" w:cs="Times New Roman"/>
          <w:spacing w:val="-3"/>
          <w:sz w:val="24"/>
          <w:szCs w:val="24"/>
          <w:lang w:val="en-US"/>
        </w:rPr>
        <w:t>f</w:t>
      </w:r>
      <w:r w:rsidRPr="00612B60">
        <w:rPr>
          <w:rFonts w:ascii="Times New Roman" w:eastAsia="Times New Roman" w:hAnsi="Times New Roman" w:cs="Times New Roman"/>
          <w:sz w:val="24"/>
          <w:szCs w:val="24"/>
          <w:lang w:val="en-US"/>
        </w:rPr>
        <w:t>o</w:t>
      </w:r>
      <w:r w:rsidRPr="00612B60">
        <w:rPr>
          <w:rFonts w:ascii="Times New Roman" w:eastAsia="Times New Roman" w:hAnsi="Times New Roman" w:cs="Times New Roman"/>
          <w:spacing w:val="-3"/>
          <w:sz w:val="24"/>
          <w:szCs w:val="24"/>
          <w:lang w:val="en-US"/>
        </w:rPr>
        <w:t>r</w:t>
      </w:r>
      <w:r w:rsidRPr="00612B60">
        <w:rPr>
          <w:rFonts w:ascii="Times New Roman" w:eastAsia="Times New Roman" w:hAnsi="Times New Roman" w:cs="Times New Roman"/>
          <w:spacing w:val="-2"/>
          <w:sz w:val="24"/>
          <w:szCs w:val="24"/>
          <w:lang w:val="en-US"/>
        </w:rPr>
        <w:t>mul</w:t>
      </w:r>
      <w:r w:rsidRPr="00612B60">
        <w:rPr>
          <w:rFonts w:ascii="Times New Roman" w:eastAsia="Times New Roman" w:hAnsi="Times New Roman" w:cs="Times New Roman"/>
          <w:spacing w:val="-3"/>
          <w:sz w:val="24"/>
          <w:szCs w:val="24"/>
          <w:lang w:val="en-US"/>
        </w:rPr>
        <w:t>a</w:t>
      </w:r>
      <w:r w:rsidRPr="00612B60">
        <w:rPr>
          <w:rFonts w:ascii="Times New Roman" w:eastAsia="Times New Roman" w:hAnsi="Times New Roman" w:cs="Times New Roman"/>
          <w:sz w:val="24"/>
          <w:szCs w:val="24"/>
          <w:lang w:val="en-US"/>
        </w:rPr>
        <w:t>i</w:t>
      </w:r>
      <w:r w:rsidRPr="00612B60">
        <w:rPr>
          <w:rFonts w:ascii="Times New Roman" w:eastAsia="Times New Roman" w:hAnsi="Times New Roman" w:cs="Times New Roman"/>
          <w:spacing w:val="-3"/>
          <w:sz w:val="24"/>
          <w:szCs w:val="24"/>
          <w:lang w:val="en-US"/>
        </w:rPr>
        <w:t>r</w:t>
      </w:r>
      <w:r w:rsidRPr="00612B60">
        <w:rPr>
          <w:rFonts w:ascii="Times New Roman" w:eastAsia="Times New Roman" w:hAnsi="Times New Roman" w:cs="Times New Roman"/>
          <w:sz w:val="24"/>
          <w:szCs w:val="24"/>
          <w:lang w:val="en-US"/>
        </w:rPr>
        <w:t>e</w:t>
      </w:r>
      <w:proofErr w:type="spellEnd"/>
      <w:r w:rsidRPr="00612B60">
        <w:rPr>
          <w:rFonts w:ascii="Times New Roman" w:eastAsia="Times New Roman" w:hAnsi="Times New Roman" w:cs="Times New Roman"/>
          <w:spacing w:val="-8"/>
          <w:sz w:val="24"/>
          <w:szCs w:val="24"/>
          <w:lang w:val="en-US"/>
        </w:rPr>
        <w:t xml:space="preserve"> </w:t>
      </w:r>
      <w:r w:rsidRPr="00612B60">
        <w:rPr>
          <w:rFonts w:ascii="Times New Roman" w:eastAsia="Times New Roman" w:hAnsi="Times New Roman" w:cs="Times New Roman"/>
          <w:spacing w:val="-3"/>
          <w:sz w:val="24"/>
          <w:szCs w:val="24"/>
          <w:lang w:val="en-US"/>
        </w:rPr>
        <w:t>e</w:t>
      </w:r>
      <w:r w:rsidRPr="00612B60">
        <w:rPr>
          <w:rFonts w:ascii="Times New Roman" w:eastAsia="Times New Roman" w:hAnsi="Times New Roman" w:cs="Times New Roman"/>
          <w:sz w:val="24"/>
          <w:szCs w:val="24"/>
          <w:lang w:val="en-US"/>
        </w:rPr>
        <w:t>t</w:t>
      </w:r>
      <w:r w:rsidRPr="00612B60">
        <w:rPr>
          <w:rFonts w:ascii="Times New Roman" w:eastAsia="Times New Roman" w:hAnsi="Times New Roman" w:cs="Times New Roman"/>
          <w:spacing w:val="-12"/>
          <w:sz w:val="24"/>
          <w:szCs w:val="24"/>
          <w:lang w:val="en-US"/>
        </w:rPr>
        <w:t xml:space="preserve"> </w:t>
      </w:r>
      <w:r w:rsidRPr="00612B60">
        <w:rPr>
          <w:rFonts w:ascii="Times New Roman" w:eastAsia="Times New Roman" w:hAnsi="Times New Roman" w:cs="Times New Roman"/>
          <w:sz w:val="24"/>
          <w:szCs w:val="24"/>
          <w:lang w:val="en-US"/>
        </w:rPr>
        <w:t>le</w:t>
      </w:r>
      <w:r w:rsidRPr="00612B60">
        <w:rPr>
          <w:rFonts w:ascii="Times New Roman" w:eastAsia="Times New Roman" w:hAnsi="Times New Roman" w:cs="Times New Roman"/>
          <w:spacing w:val="-13"/>
          <w:sz w:val="24"/>
          <w:szCs w:val="24"/>
          <w:lang w:val="en-US"/>
        </w:rPr>
        <w:t xml:space="preserve"> </w:t>
      </w:r>
      <w:proofErr w:type="spellStart"/>
      <w:r w:rsidRPr="00612B60">
        <w:rPr>
          <w:rFonts w:ascii="Times New Roman" w:eastAsia="Times New Roman" w:hAnsi="Times New Roman" w:cs="Times New Roman"/>
          <w:sz w:val="24"/>
          <w:szCs w:val="24"/>
          <w:lang w:val="en-US"/>
        </w:rPr>
        <w:t>d</w:t>
      </w:r>
      <w:r w:rsidRPr="00612B60">
        <w:rPr>
          <w:rFonts w:ascii="Times New Roman" w:eastAsia="Times New Roman" w:hAnsi="Times New Roman" w:cs="Times New Roman"/>
          <w:spacing w:val="-3"/>
          <w:sz w:val="24"/>
          <w:szCs w:val="24"/>
          <w:lang w:val="en-US"/>
        </w:rPr>
        <w:t>é</w:t>
      </w:r>
      <w:r w:rsidRPr="00612B60">
        <w:rPr>
          <w:rFonts w:ascii="Times New Roman" w:eastAsia="Times New Roman" w:hAnsi="Times New Roman" w:cs="Times New Roman"/>
          <w:spacing w:val="-2"/>
          <w:sz w:val="24"/>
          <w:szCs w:val="24"/>
          <w:lang w:val="en-US"/>
        </w:rPr>
        <w:t>po</w:t>
      </w:r>
      <w:r w:rsidRPr="00612B60">
        <w:rPr>
          <w:rFonts w:ascii="Times New Roman" w:eastAsia="Times New Roman" w:hAnsi="Times New Roman" w:cs="Times New Roman"/>
          <w:sz w:val="24"/>
          <w:szCs w:val="24"/>
          <w:lang w:val="en-US"/>
        </w:rPr>
        <w:t>s</w:t>
      </w:r>
      <w:r w:rsidRPr="00612B60">
        <w:rPr>
          <w:rFonts w:ascii="Times New Roman" w:eastAsia="Times New Roman" w:hAnsi="Times New Roman" w:cs="Times New Roman"/>
          <w:spacing w:val="-3"/>
          <w:sz w:val="24"/>
          <w:szCs w:val="24"/>
          <w:lang w:val="en-US"/>
        </w:rPr>
        <w:t>e</w:t>
      </w:r>
      <w:r w:rsidRPr="00612B60">
        <w:rPr>
          <w:rFonts w:ascii="Times New Roman" w:eastAsia="Times New Roman" w:hAnsi="Times New Roman" w:cs="Times New Roman"/>
          <w:sz w:val="24"/>
          <w:szCs w:val="24"/>
          <w:lang w:val="en-US"/>
        </w:rPr>
        <w:t>r</w:t>
      </w:r>
      <w:proofErr w:type="spellEnd"/>
      <w:r w:rsidRPr="00612B60">
        <w:rPr>
          <w:rFonts w:ascii="Times New Roman" w:eastAsia="Times New Roman" w:hAnsi="Times New Roman" w:cs="Times New Roman"/>
          <w:spacing w:val="-10"/>
          <w:sz w:val="24"/>
          <w:szCs w:val="24"/>
          <w:lang w:val="en-US"/>
        </w:rPr>
        <w:t xml:space="preserve"> </w:t>
      </w:r>
      <w:r w:rsidRPr="00612B60">
        <w:rPr>
          <w:rFonts w:ascii="Times New Roman" w:eastAsia="Times New Roman" w:hAnsi="Times New Roman" w:cs="Times New Roman"/>
          <w:spacing w:val="-3"/>
          <w:sz w:val="24"/>
          <w:szCs w:val="24"/>
          <w:lang w:val="en-US"/>
        </w:rPr>
        <w:t>a</w:t>
      </w:r>
      <w:r w:rsidRPr="00612B60">
        <w:rPr>
          <w:rFonts w:ascii="Times New Roman" w:eastAsia="Times New Roman" w:hAnsi="Times New Roman" w:cs="Times New Roman"/>
          <w:sz w:val="24"/>
          <w:szCs w:val="24"/>
          <w:lang w:val="en-US"/>
        </w:rPr>
        <w:t>u</w:t>
      </w:r>
      <w:r w:rsidRPr="00612B60">
        <w:rPr>
          <w:rFonts w:ascii="Times New Roman" w:eastAsia="Times New Roman" w:hAnsi="Times New Roman" w:cs="Times New Roman"/>
          <w:spacing w:val="-10"/>
          <w:sz w:val="24"/>
          <w:szCs w:val="24"/>
          <w:lang w:val="en-US"/>
        </w:rPr>
        <w:t xml:space="preserve"> </w:t>
      </w:r>
      <w:r w:rsidRPr="00612B60">
        <w:rPr>
          <w:rFonts w:ascii="Times New Roman" w:eastAsia="Times New Roman" w:hAnsi="Times New Roman" w:cs="Times New Roman"/>
          <w:sz w:val="24"/>
          <w:szCs w:val="24"/>
          <w:lang w:val="en-US"/>
        </w:rPr>
        <w:t>M</w:t>
      </w:r>
      <w:r w:rsidRPr="00612B60">
        <w:rPr>
          <w:rFonts w:ascii="Times New Roman" w:eastAsia="Times New Roman" w:hAnsi="Times New Roman" w:cs="Times New Roman"/>
          <w:spacing w:val="-3"/>
          <w:sz w:val="24"/>
          <w:szCs w:val="24"/>
          <w:lang w:val="en-US"/>
        </w:rPr>
        <w:t>IN</w:t>
      </w:r>
      <w:r w:rsidRPr="00612B60">
        <w:rPr>
          <w:rFonts w:ascii="Times New Roman" w:eastAsia="Times New Roman" w:hAnsi="Times New Roman" w:cs="Times New Roman"/>
          <w:spacing w:val="-2"/>
          <w:sz w:val="24"/>
          <w:szCs w:val="24"/>
          <w:lang w:val="en-US"/>
        </w:rPr>
        <w:t>M</w:t>
      </w:r>
      <w:r w:rsidRPr="00612B60">
        <w:rPr>
          <w:rFonts w:ascii="Times New Roman" w:eastAsia="Times New Roman" w:hAnsi="Times New Roman" w:cs="Times New Roman"/>
          <w:spacing w:val="-3"/>
          <w:sz w:val="24"/>
          <w:szCs w:val="24"/>
          <w:lang w:val="en-US"/>
        </w:rPr>
        <w:t>A</w:t>
      </w:r>
      <w:r w:rsidRPr="00612B60">
        <w:rPr>
          <w:rFonts w:ascii="Times New Roman" w:eastAsia="Times New Roman" w:hAnsi="Times New Roman" w:cs="Times New Roman"/>
          <w:sz w:val="24"/>
          <w:szCs w:val="24"/>
          <w:lang w:val="en-US"/>
        </w:rPr>
        <w:t>P</w:t>
      </w:r>
      <w:r w:rsidRPr="00612B60">
        <w:rPr>
          <w:rFonts w:ascii="Times New Roman" w:eastAsia="Times New Roman" w:hAnsi="Times New Roman" w:cs="Times New Roman"/>
          <w:spacing w:val="-6"/>
          <w:sz w:val="24"/>
          <w:szCs w:val="24"/>
          <w:lang w:val="en-US"/>
        </w:rPr>
        <w:t xml:space="preserve"> </w:t>
      </w:r>
      <w:proofErr w:type="spellStart"/>
      <w:r w:rsidRPr="00612B60">
        <w:rPr>
          <w:rFonts w:ascii="Times New Roman" w:eastAsia="Times New Roman" w:hAnsi="Times New Roman" w:cs="Times New Roman"/>
          <w:spacing w:val="-3"/>
          <w:sz w:val="24"/>
          <w:szCs w:val="24"/>
          <w:lang w:val="en-US"/>
        </w:rPr>
        <w:t>a</w:t>
      </w:r>
      <w:r w:rsidRPr="00612B60">
        <w:rPr>
          <w:rFonts w:ascii="Times New Roman" w:eastAsia="Times New Roman" w:hAnsi="Times New Roman" w:cs="Times New Roman"/>
          <w:spacing w:val="-1"/>
          <w:sz w:val="24"/>
          <w:szCs w:val="24"/>
          <w:lang w:val="en-US"/>
        </w:rPr>
        <w:t>c</w:t>
      </w:r>
      <w:r w:rsidRPr="00612B60">
        <w:rPr>
          <w:rFonts w:ascii="Times New Roman" w:eastAsia="Times New Roman" w:hAnsi="Times New Roman" w:cs="Times New Roman"/>
          <w:spacing w:val="-3"/>
          <w:sz w:val="24"/>
          <w:szCs w:val="24"/>
          <w:lang w:val="en-US"/>
        </w:rPr>
        <w:t>c</w:t>
      </w:r>
      <w:r w:rsidRPr="00612B60">
        <w:rPr>
          <w:rFonts w:ascii="Times New Roman" w:eastAsia="Times New Roman" w:hAnsi="Times New Roman" w:cs="Times New Roman"/>
          <w:spacing w:val="-2"/>
          <w:sz w:val="24"/>
          <w:szCs w:val="24"/>
          <w:lang w:val="en-US"/>
        </w:rPr>
        <w:t>omp</w:t>
      </w:r>
      <w:r w:rsidRPr="00612B60">
        <w:rPr>
          <w:rFonts w:ascii="Times New Roman" w:eastAsia="Times New Roman" w:hAnsi="Times New Roman" w:cs="Times New Roman"/>
          <w:spacing w:val="-1"/>
          <w:sz w:val="24"/>
          <w:szCs w:val="24"/>
          <w:lang w:val="en-US"/>
        </w:rPr>
        <w:t>a</w:t>
      </w:r>
      <w:r w:rsidRPr="00612B60">
        <w:rPr>
          <w:rFonts w:ascii="Times New Roman" w:eastAsia="Times New Roman" w:hAnsi="Times New Roman" w:cs="Times New Roman"/>
          <w:spacing w:val="-2"/>
          <w:sz w:val="24"/>
          <w:szCs w:val="24"/>
          <w:lang w:val="en-US"/>
        </w:rPr>
        <w:t>gn</w:t>
      </w:r>
      <w:r w:rsidRPr="00612B60">
        <w:rPr>
          <w:rFonts w:ascii="Times New Roman" w:eastAsia="Times New Roman" w:hAnsi="Times New Roman" w:cs="Times New Roman"/>
          <w:sz w:val="24"/>
          <w:szCs w:val="24"/>
          <w:lang w:val="en-US"/>
        </w:rPr>
        <w:t>é</w:t>
      </w:r>
      <w:proofErr w:type="spellEnd"/>
      <w:r w:rsidRPr="00612B60">
        <w:rPr>
          <w:rFonts w:ascii="Times New Roman" w:eastAsia="Times New Roman" w:hAnsi="Times New Roman" w:cs="Times New Roman"/>
          <w:spacing w:val="-13"/>
          <w:sz w:val="24"/>
          <w:szCs w:val="24"/>
          <w:lang w:val="en-US"/>
        </w:rPr>
        <w:t xml:space="preserve"> </w:t>
      </w:r>
      <w:r w:rsidRPr="00612B60">
        <w:rPr>
          <w:rFonts w:ascii="Times New Roman" w:eastAsia="Times New Roman" w:hAnsi="Times New Roman" w:cs="Times New Roman"/>
          <w:sz w:val="24"/>
          <w:szCs w:val="24"/>
          <w:lang w:val="en-US"/>
        </w:rPr>
        <w:t>d</w:t>
      </w:r>
      <w:r w:rsidRPr="00612B60">
        <w:rPr>
          <w:rFonts w:ascii="Times New Roman" w:eastAsia="Times New Roman" w:hAnsi="Times New Roman" w:cs="Times New Roman"/>
          <w:spacing w:val="-3"/>
          <w:sz w:val="24"/>
          <w:szCs w:val="24"/>
          <w:lang w:val="en-US"/>
        </w:rPr>
        <w:t>e</w:t>
      </w:r>
      <w:r w:rsidRPr="00612B60">
        <w:rPr>
          <w:rFonts w:ascii="Times New Roman" w:eastAsia="Times New Roman" w:hAnsi="Times New Roman" w:cs="Times New Roman"/>
          <w:sz w:val="24"/>
          <w:szCs w:val="24"/>
          <w:lang w:val="en-US"/>
        </w:rPr>
        <w:t>s</w:t>
      </w:r>
      <w:r w:rsidRPr="00612B60">
        <w:rPr>
          <w:rFonts w:ascii="Times New Roman" w:eastAsia="Times New Roman" w:hAnsi="Times New Roman" w:cs="Times New Roman"/>
          <w:spacing w:val="-9"/>
          <w:sz w:val="24"/>
          <w:szCs w:val="24"/>
          <w:lang w:val="en-US"/>
        </w:rPr>
        <w:t xml:space="preserve"> </w:t>
      </w:r>
      <w:proofErr w:type="spellStart"/>
      <w:r w:rsidRPr="00612B60">
        <w:rPr>
          <w:rFonts w:ascii="Times New Roman" w:eastAsia="Times New Roman" w:hAnsi="Times New Roman" w:cs="Times New Roman"/>
          <w:spacing w:val="-2"/>
          <w:sz w:val="24"/>
          <w:szCs w:val="24"/>
          <w:lang w:val="en-US"/>
        </w:rPr>
        <w:t>p</w:t>
      </w:r>
      <w:r w:rsidRPr="00612B60">
        <w:rPr>
          <w:rFonts w:ascii="Times New Roman" w:eastAsia="Times New Roman" w:hAnsi="Times New Roman" w:cs="Times New Roman"/>
          <w:sz w:val="24"/>
          <w:szCs w:val="24"/>
          <w:lang w:val="en-US"/>
        </w:rPr>
        <w:t>i</w:t>
      </w:r>
      <w:r w:rsidRPr="00612B60">
        <w:rPr>
          <w:rFonts w:ascii="Times New Roman" w:eastAsia="Times New Roman" w:hAnsi="Times New Roman" w:cs="Times New Roman"/>
          <w:spacing w:val="-3"/>
          <w:sz w:val="24"/>
          <w:szCs w:val="24"/>
          <w:lang w:val="en-US"/>
        </w:rPr>
        <w:t>è</w:t>
      </w:r>
      <w:r w:rsidRPr="00612B60">
        <w:rPr>
          <w:rFonts w:ascii="Times New Roman" w:eastAsia="Times New Roman" w:hAnsi="Times New Roman" w:cs="Times New Roman"/>
          <w:spacing w:val="-1"/>
          <w:sz w:val="24"/>
          <w:szCs w:val="24"/>
          <w:lang w:val="en-US"/>
        </w:rPr>
        <w:t>c</w:t>
      </w:r>
      <w:r w:rsidRPr="00612B60">
        <w:rPr>
          <w:rFonts w:ascii="Times New Roman" w:eastAsia="Times New Roman" w:hAnsi="Times New Roman" w:cs="Times New Roman"/>
          <w:spacing w:val="-3"/>
          <w:sz w:val="24"/>
          <w:szCs w:val="24"/>
          <w:lang w:val="en-US"/>
        </w:rPr>
        <w:t>e</w:t>
      </w:r>
      <w:r w:rsidRPr="00612B60">
        <w:rPr>
          <w:rFonts w:ascii="Times New Roman" w:eastAsia="Times New Roman" w:hAnsi="Times New Roman" w:cs="Times New Roman"/>
          <w:sz w:val="24"/>
          <w:szCs w:val="24"/>
          <w:lang w:val="en-US"/>
        </w:rPr>
        <w:t>s</w:t>
      </w:r>
      <w:proofErr w:type="spellEnd"/>
      <w:r w:rsidRPr="00612B60">
        <w:rPr>
          <w:rFonts w:ascii="Times New Roman" w:eastAsia="Times New Roman" w:hAnsi="Times New Roman" w:cs="Times New Roman"/>
          <w:spacing w:val="-9"/>
          <w:sz w:val="24"/>
          <w:szCs w:val="24"/>
          <w:lang w:val="en-US"/>
        </w:rPr>
        <w:t xml:space="preserve"> </w:t>
      </w:r>
      <w:proofErr w:type="spellStart"/>
      <w:r w:rsidRPr="00612B60">
        <w:rPr>
          <w:rFonts w:ascii="Times New Roman" w:eastAsia="Times New Roman" w:hAnsi="Times New Roman" w:cs="Times New Roman"/>
          <w:spacing w:val="-2"/>
          <w:sz w:val="24"/>
          <w:szCs w:val="24"/>
          <w:lang w:val="en-US"/>
        </w:rPr>
        <w:t>sui</w:t>
      </w:r>
      <w:r w:rsidRPr="00612B60">
        <w:rPr>
          <w:rFonts w:ascii="Times New Roman" w:eastAsia="Times New Roman" w:hAnsi="Times New Roman" w:cs="Times New Roman"/>
          <w:sz w:val="24"/>
          <w:szCs w:val="24"/>
          <w:lang w:val="en-US"/>
        </w:rPr>
        <w:t>v</w:t>
      </w:r>
      <w:r w:rsidRPr="00612B60">
        <w:rPr>
          <w:rFonts w:ascii="Times New Roman" w:eastAsia="Times New Roman" w:hAnsi="Times New Roman" w:cs="Times New Roman"/>
          <w:spacing w:val="-3"/>
          <w:sz w:val="24"/>
          <w:szCs w:val="24"/>
          <w:lang w:val="en-US"/>
        </w:rPr>
        <w:t>a</w:t>
      </w:r>
      <w:r w:rsidRPr="00612B60">
        <w:rPr>
          <w:rFonts w:ascii="Times New Roman" w:eastAsia="Times New Roman" w:hAnsi="Times New Roman" w:cs="Times New Roman"/>
          <w:spacing w:val="-2"/>
          <w:sz w:val="24"/>
          <w:szCs w:val="24"/>
          <w:lang w:val="en-US"/>
        </w:rPr>
        <w:t>nt</w:t>
      </w:r>
      <w:r w:rsidRPr="00612B60">
        <w:rPr>
          <w:rFonts w:ascii="Times New Roman" w:eastAsia="Times New Roman" w:hAnsi="Times New Roman" w:cs="Times New Roman"/>
          <w:spacing w:val="-3"/>
          <w:sz w:val="24"/>
          <w:szCs w:val="24"/>
          <w:lang w:val="en-US"/>
        </w:rPr>
        <w:t>e</w:t>
      </w:r>
      <w:r w:rsidRPr="00612B60">
        <w:rPr>
          <w:rFonts w:ascii="Times New Roman" w:eastAsia="Times New Roman" w:hAnsi="Times New Roman" w:cs="Times New Roman"/>
          <w:sz w:val="24"/>
          <w:szCs w:val="24"/>
          <w:lang w:val="en-US"/>
        </w:rPr>
        <w:t>s</w:t>
      </w:r>
      <w:proofErr w:type="spellEnd"/>
      <w:r w:rsidRPr="00612B60">
        <w:rPr>
          <w:rFonts w:ascii="Times New Roman" w:eastAsia="Times New Roman" w:hAnsi="Times New Roman" w:cs="Times New Roman"/>
          <w:spacing w:val="-12"/>
          <w:sz w:val="24"/>
          <w:szCs w:val="24"/>
          <w:lang w:val="en-US"/>
        </w:rPr>
        <w:t xml:space="preserve"> </w:t>
      </w:r>
      <w:r w:rsidRPr="00612B60">
        <w:rPr>
          <w:rFonts w:ascii="Times New Roman" w:eastAsia="Times New Roman" w:hAnsi="Times New Roman" w:cs="Times New Roman"/>
          <w:sz w:val="24"/>
          <w:szCs w:val="24"/>
          <w:lang w:val="en-US"/>
        </w:rPr>
        <w:t>:</w:t>
      </w:r>
    </w:p>
    <w:p w14:paraId="511B220C" w14:textId="77777777" w:rsidR="007647BD" w:rsidRPr="00612B60" w:rsidRDefault="007647BD" w:rsidP="007647BD">
      <w:pPr>
        <w:spacing w:before="18" w:after="0" w:line="240" w:lineRule="auto"/>
        <w:ind w:left="1299"/>
        <w:rPr>
          <w:rFonts w:ascii="Times New Roman" w:eastAsia="Times New Roman" w:hAnsi="Times New Roman" w:cs="Times New Roman"/>
          <w:sz w:val="24"/>
          <w:szCs w:val="24"/>
          <w:lang w:val="en-US"/>
        </w:rPr>
      </w:pPr>
      <w:proofErr w:type="spellStart"/>
      <w:r w:rsidRPr="00612B60">
        <w:rPr>
          <w:rFonts w:ascii="Times New Roman" w:eastAsia="Trebuchet MS" w:hAnsi="Times New Roman" w:cs="Times New Roman"/>
          <w:sz w:val="24"/>
          <w:szCs w:val="24"/>
          <w:lang w:val="en-US"/>
        </w:rPr>
        <w:t>i</w:t>
      </w:r>
      <w:proofErr w:type="spellEnd"/>
      <w:r w:rsidRPr="00612B60">
        <w:rPr>
          <w:rFonts w:ascii="Times New Roman" w:eastAsia="Trebuchet MS" w:hAnsi="Times New Roman" w:cs="Times New Roman"/>
          <w:sz w:val="24"/>
          <w:szCs w:val="24"/>
          <w:lang w:val="en-US"/>
        </w:rPr>
        <w:t xml:space="preserve">) </w:t>
      </w:r>
      <w:r w:rsidRPr="00612B60">
        <w:rPr>
          <w:rFonts w:ascii="Times New Roman" w:eastAsia="Trebuchet MS" w:hAnsi="Times New Roman" w:cs="Times New Roman"/>
          <w:spacing w:val="56"/>
          <w:sz w:val="24"/>
          <w:szCs w:val="24"/>
          <w:lang w:val="en-US"/>
        </w:rPr>
        <w:t xml:space="preserve"> </w:t>
      </w:r>
      <w:proofErr w:type="spellStart"/>
      <w:r w:rsidRPr="00612B60">
        <w:rPr>
          <w:rFonts w:ascii="Times New Roman" w:eastAsia="Times New Roman" w:hAnsi="Times New Roman" w:cs="Times New Roman"/>
          <w:spacing w:val="-2"/>
          <w:sz w:val="24"/>
          <w:szCs w:val="24"/>
          <w:lang w:val="en-US"/>
        </w:rPr>
        <w:t>R</w:t>
      </w:r>
      <w:r w:rsidRPr="00612B60">
        <w:rPr>
          <w:rFonts w:ascii="Times New Roman" w:eastAsia="Times New Roman" w:hAnsi="Times New Roman" w:cs="Times New Roman"/>
          <w:spacing w:val="-3"/>
          <w:sz w:val="24"/>
          <w:szCs w:val="24"/>
          <w:lang w:val="en-US"/>
        </w:rPr>
        <w:t>eç</w:t>
      </w:r>
      <w:r w:rsidRPr="00612B60">
        <w:rPr>
          <w:rFonts w:ascii="Times New Roman" w:eastAsia="Times New Roman" w:hAnsi="Times New Roman" w:cs="Times New Roman"/>
          <w:sz w:val="24"/>
          <w:szCs w:val="24"/>
          <w:lang w:val="en-US"/>
        </w:rPr>
        <w:t>u</w:t>
      </w:r>
      <w:proofErr w:type="spellEnd"/>
      <w:r w:rsidRPr="00612B60">
        <w:rPr>
          <w:rFonts w:ascii="Times New Roman" w:eastAsia="Times New Roman" w:hAnsi="Times New Roman" w:cs="Times New Roman"/>
          <w:spacing w:val="2"/>
          <w:sz w:val="24"/>
          <w:szCs w:val="24"/>
          <w:lang w:val="en-US"/>
        </w:rPr>
        <w:t xml:space="preserve"> </w:t>
      </w:r>
      <w:r w:rsidRPr="00612B60">
        <w:rPr>
          <w:rFonts w:ascii="Times New Roman" w:eastAsia="Times New Roman" w:hAnsi="Times New Roman" w:cs="Times New Roman"/>
          <w:sz w:val="24"/>
          <w:szCs w:val="24"/>
          <w:lang w:val="en-US"/>
        </w:rPr>
        <w:t>de</w:t>
      </w:r>
      <w:r w:rsidRPr="00612B60">
        <w:rPr>
          <w:rFonts w:ascii="Times New Roman" w:eastAsia="Times New Roman" w:hAnsi="Times New Roman" w:cs="Times New Roman"/>
          <w:spacing w:val="-1"/>
          <w:sz w:val="24"/>
          <w:szCs w:val="24"/>
          <w:lang w:val="en-US"/>
        </w:rPr>
        <w:t xml:space="preserve"> </w:t>
      </w:r>
      <w:proofErr w:type="spellStart"/>
      <w:r w:rsidRPr="00612B60">
        <w:rPr>
          <w:rFonts w:ascii="Times New Roman" w:eastAsia="Times New Roman" w:hAnsi="Times New Roman" w:cs="Times New Roman"/>
          <w:spacing w:val="-2"/>
          <w:sz w:val="24"/>
          <w:szCs w:val="24"/>
          <w:lang w:val="en-US"/>
        </w:rPr>
        <w:t>p</w:t>
      </w:r>
      <w:r w:rsidRPr="00612B60">
        <w:rPr>
          <w:rFonts w:ascii="Times New Roman" w:eastAsia="Times New Roman" w:hAnsi="Times New Roman" w:cs="Times New Roman"/>
          <w:spacing w:val="-3"/>
          <w:sz w:val="24"/>
          <w:szCs w:val="24"/>
          <w:lang w:val="en-US"/>
        </w:rPr>
        <w:t>a</w:t>
      </w:r>
      <w:r w:rsidRPr="00612B60">
        <w:rPr>
          <w:rFonts w:ascii="Times New Roman" w:eastAsia="Times New Roman" w:hAnsi="Times New Roman" w:cs="Times New Roman"/>
          <w:sz w:val="24"/>
          <w:szCs w:val="24"/>
          <w:lang w:val="en-US"/>
        </w:rPr>
        <w:t>i</w:t>
      </w:r>
      <w:r w:rsidRPr="00612B60">
        <w:rPr>
          <w:rFonts w:ascii="Times New Roman" w:eastAsia="Times New Roman" w:hAnsi="Times New Roman" w:cs="Times New Roman"/>
          <w:spacing w:val="-3"/>
          <w:sz w:val="24"/>
          <w:szCs w:val="24"/>
          <w:lang w:val="en-US"/>
        </w:rPr>
        <w:t>e</w:t>
      </w:r>
      <w:r w:rsidRPr="00612B60">
        <w:rPr>
          <w:rFonts w:ascii="Times New Roman" w:eastAsia="Times New Roman" w:hAnsi="Times New Roman" w:cs="Times New Roman"/>
          <w:spacing w:val="-2"/>
          <w:sz w:val="24"/>
          <w:szCs w:val="24"/>
          <w:lang w:val="en-US"/>
        </w:rPr>
        <w:t>m</w:t>
      </w:r>
      <w:r w:rsidRPr="00612B60">
        <w:rPr>
          <w:rFonts w:ascii="Times New Roman" w:eastAsia="Times New Roman" w:hAnsi="Times New Roman" w:cs="Times New Roman"/>
          <w:spacing w:val="-3"/>
          <w:sz w:val="24"/>
          <w:szCs w:val="24"/>
          <w:lang w:val="en-US"/>
        </w:rPr>
        <w:t>e</w:t>
      </w:r>
      <w:r w:rsidRPr="00612B60">
        <w:rPr>
          <w:rFonts w:ascii="Times New Roman" w:eastAsia="Times New Roman" w:hAnsi="Times New Roman" w:cs="Times New Roman"/>
          <w:spacing w:val="-2"/>
          <w:sz w:val="24"/>
          <w:szCs w:val="24"/>
          <w:lang w:val="en-US"/>
        </w:rPr>
        <w:t>n</w:t>
      </w:r>
      <w:r w:rsidRPr="00612B60">
        <w:rPr>
          <w:rFonts w:ascii="Times New Roman" w:eastAsia="Times New Roman" w:hAnsi="Times New Roman" w:cs="Times New Roman"/>
          <w:sz w:val="24"/>
          <w:szCs w:val="24"/>
          <w:lang w:val="en-US"/>
        </w:rPr>
        <w:t>t</w:t>
      </w:r>
      <w:proofErr w:type="spellEnd"/>
      <w:r w:rsidRPr="00612B60">
        <w:rPr>
          <w:rFonts w:ascii="Times New Roman" w:eastAsia="Times New Roman" w:hAnsi="Times New Roman" w:cs="Times New Roman"/>
          <w:spacing w:val="3"/>
          <w:sz w:val="24"/>
          <w:szCs w:val="24"/>
          <w:lang w:val="en-US"/>
        </w:rPr>
        <w:t xml:space="preserve"> </w:t>
      </w:r>
      <w:r w:rsidRPr="00612B60">
        <w:rPr>
          <w:rFonts w:ascii="Times New Roman" w:eastAsia="Times New Roman" w:hAnsi="Times New Roman" w:cs="Times New Roman"/>
          <w:spacing w:val="-2"/>
          <w:sz w:val="24"/>
          <w:szCs w:val="24"/>
          <w:lang w:val="en-US"/>
        </w:rPr>
        <w:t>d</w:t>
      </w:r>
      <w:r w:rsidRPr="00612B60">
        <w:rPr>
          <w:rFonts w:ascii="Times New Roman" w:eastAsia="Times New Roman" w:hAnsi="Times New Roman" w:cs="Times New Roman"/>
          <w:spacing w:val="-3"/>
          <w:sz w:val="24"/>
          <w:szCs w:val="24"/>
          <w:lang w:val="en-US"/>
        </w:rPr>
        <w:t>e</w:t>
      </w:r>
      <w:r w:rsidRPr="00612B60">
        <w:rPr>
          <w:rFonts w:ascii="Times New Roman" w:eastAsia="Times New Roman" w:hAnsi="Times New Roman" w:cs="Times New Roman"/>
          <w:sz w:val="24"/>
          <w:szCs w:val="24"/>
          <w:lang w:val="en-US"/>
        </w:rPr>
        <w:t>s</w:t>
      </w:r>
      <w:r w:rsidRPr="00612B60">
        <w:rPr>
          <w:rFonts w:ascii="Times New Roman" w:eastAsia="Times New Roman" w:hAnsi="Times New Roman" w:cs="Times New Roman"/>
          <w:spacing w:val="5"/>
          <w:sz w:val="24"/>
          <w:szCs w:val="24"/>
          <w:lang w:val="en-US"/>
        </w:rPr>
        <w:t xml:space="preserve"> </w:t>
      </w:r>
      <w:r w:rsidRPr="00612B60">
        <w:rPr>
          <w:rFonts w:ascii="Times New Roman" w:eastAsia="Times New Roman" w:hAnsi="Times New Roman" w:cs="Times New Roman"/>
          <w:spacing w:val="-3"/>
          <w:sz w:val="24"/>
          <w:szCs w:val="24"/>
          <w:lang w:val="en-US"/>
        </w:rPr>
        <w:t>f</w:t>
      </w:r>
      <w:r w:rsidRPr="00612B60">
        <w:rPr>
          <w:rFonts w:ascii="Times New Roman" w:eastAsia="Times New Roman" w:hAnsi="Times New Roman" w:cs="Times New Roman"/>
          <w:sz w:val="24"/>
          <w:szCs w:val="24"/>
          <w:lang w:val="en-US"/>
        </w:rPr>
        <w:t>r</w:t>
      </w:r>
      <w:r w:rsidRPr="00612B60">
        <w:rPr>
          <w:rFonts w:ascii="Times New Roman" w:eastAsia="Times New Roman" w:hAnsi="Times New Roman" w:cs="Times New Roman"/>
          <w:spacing w:val="-2"/>
          <w:sz w:val="24"/>
          <w:szCs w:val="24"/>
          <w:lang w:val="en-US"/>
        </w:rPr>
        <w:t>ai</w:t>
      </w:r>
      <w:r w:rsidRPr="00612B60">
        <w:rPr>
          <w:rFonts w:ascii="Times New Roman" w:eastAsia="Times New Roman" w:hAnsi="Times New Roman" w:cs="Times New Roman"/>
          <w:sz w:val="24"/>
          <w:szCs w:val="24"/>
          <w:lang w:val="en-US"/>
        </w:rPr>
        <w:t>s</w:t>
      </w:r>
      <w:r w:rsidRPr="00612B60">
        <w:rPr>
          <w:rFonts w:ascii="Times New Roman" w:eastAsia="Times New Roman" w:hAnsi="Times New Roman" w:cs="Times New Roman"/>
          <w:spacing w:val="3"/>
          <w:sz w:val="24"/>
          <w:szCs w:val="24"/>
          <w:lang w:val="en-US"/>
        </w:rPr>
        <w:t xml:space="preserve"> </w:t>
      </w:r>
      <w:proofErr w:type="spellStart"/>
      <w:r w:rsidRPr="00612B60">
        <w:rPr>
          <w:rFonts w:ascii="Times New Roman" w:eastAsia="Times New Roman" w:hAnsi="Times New Roman" w:cs="Times New Roman"/>
          <w:spacing w:val="-2"/>
          <w:sz w:val="24"/>
          <w:szCs w:val="24"/>
          <w:lang w:val="en-US"/>
        </w:rPr>
        <w:t>d</w:t>
      </w:r>
      <w:r w:rsidRPr="00612B60">
        <w:rPr>
          <w:rFonts w:ascii="Times New Roman" w:eastAsia="Times New Roman" w:hAnsi="Times New Roman" w:cs="Times New Roman"/>
          <w:spacing w:val="-3"/>
          <w:sz w:val="24"/>
          <w:szCs w:val="24"/>
          <w:lang w:val="en-US"/>
        </w:rPr>
        <w:t>’a</w:t>
      </w:r>
      <w:r w:rsidRPr="00612B60">
        <w:rPr>
          <w:rFonts w:ascii="Times New Roman" w:eastAsia="Times New Roman" w:hAnsi="Times New Roman" w:cs="Times New Roman"/>
          <w:spacing w:val="-1"/>
          <w:sz w:val="24"/>
          <w:szCs w:val="24"/>
          <w:lang w:val="en-US"/>
        </w:rPr>
        <w:t>c</w:t>
      </w:r>
      <w:r w:rsidRPr="00612B60">
        <w:rPr>
          <w:rFonts w:ascii="Times New Roman" w:eastAsia="Times New Roman" w:hAnsi="Times New Roman" w:cs="Times New Roman"/>
          <w:spacing w:val="-2"/>
          <w:sz w:val="24"/>
          <w:szCs w:val="24"/>
          <w:lang w:val="en-US"/>
        </w:rPr>
        <w:t>quisitio</w:t>
      </w:r>
      <w:r w:rsidRPr="00612B60">
        <w:rPr>
          <w:rFonts w:ascii="Times New Roman" w:eastAsia="Times New Roman" w:hAnsi="Times New Roman" w:cs="Times New Roman"/>
          <w:sz w:val="24"/>
          <w:szCs w:val="24"/>
          <w:lang w:val="en-US"/>
        </w:rPr>
        <w:t>n</w:t>
      </w:r>
      <w:proofErr w:type="spellEnd"/>
      <w:r w:rsidRPr="00612B60">
        <w:rPr>
          <w:rFonts w:ascii="Times New Roman" w:eastAsia="Times New Roman" w:hAnsi="Times New Roman" w:cs="Times New Roman"/>
          <w:spacing w:val="3"/>
          <w:sz w:val="24"/>
          <w:szCs w:val="24"/>
          <w:lang w:val="en-US"/>
        </w:rPr>
        <w:t xml:space="preserve"> </w:t>
      </w:r>
      <w:r w:rsidRPr="00612B60">
        <w:rPr>
          <w:rFonts w:ascii="Times New Roman" w:eastAsia="Times New Roman" w:hAnsi="Times New Roman" w:cs="Times New Roman"/>
          <w:spacing w:val="-2"/>
          <w:sz w:val="24"/>
          <w:szCs w:val="24"/>
          <w:lang w:val="en-US"/>
        </w:rPr>
        <w:t>d</w:t>
      </w:r>
      <w:r w:rsidRPr="00612B60">
        <w:rPr>
          <w:rFonts w:ascii="Times New Roman" w:eastAsia="Times New Roman" w:hAnsi="Times New Roman" w:cs="Times New Roman"/>
          <w:sz w:val="24"/>
          <w:szCs w:val="24"/>
          <w:lang w:val="en-US"/>
        </w:rPr>
        <w:t>e</w:t>
      </w:r>
      <w:r w:rsidRPr="00612B60">
        <w:rPr>
          <w:rFonts w:ascii="Times New Roman" w:eastAsia="Times New Roman" w:hAnsi="Times New Roman" w:cs="Times New Roman"/>
          <w:spacing w:val="-1"/>
          <w:sz w:val="24"/>
          <w:szCs w:val="24"/>
          <w:lang w:val="en-US"/>
        </w:rPr>
        <w:t xml:space="preserve"> </w:t>
      </w:r>
      <w:proofErr w:type="spellStart"/>
      <w:r w:rsidRPr="00612B60">
        <w:rPr>
          <w:rFonts w:ascii="Times New Roman" w:eastAsia="Times New Roman" w:hAnsi="Times New Roman" w:cs="Times New Roman"/>
          <w:sz w:val="24"/>
          <w:szCs w:val="24"/>
          <w:lang w:val="en-US"/>
        </w:rPr>
        <w:t>C</w:t>
      </w:r>
      <w:r w:rsidRPr="00612B60">
        <w:rPr>
          <w:rFonts w:ascii="Times New Roman" w:eastAsia="Times New Roman" w:hAnsi="Times New Roman" w:cs="Times New Roman"/>
          <w:spacing w:val="-3"/>
          <w:sz w:val="24"/>
          <w:szCs w:val="24"/>
          <w:lang w:val="en-US"/>
        </w:rPr>
        <w:t>er</w:t>
      </w:r>
      <w:r w:rsidRPr="00612B60">
        <w:rPr>
          <w:rFonts w:ascii="Times New Roman" w:eastAsia="Times New Roman" w:hAnsi="Times New Roman" w:cs="Times New Roman"/>
          <w:spacing w:val="-2"/>
          <w:sz w:val="24"/>
          <w:szCs w:val="24"/>
          <w:lang w:val="en-US"/>
        </w:rPr>
        <w:t>t</w:t>
      </w:r>
      <w:r w:rsidRPr="00612B60">
        <w:rPr>
          <w:rFonts w:ascii="Times New Roman" w:eastAsia="Times New Roman" w:hAnsi="Times New Roman" w:cs="Times New Roman"/>
          <w:sz w:val="24"/>
          <w:szCs w:val="24"/>
          <w:lang w:val="en-US"/>
        </w:rPr>
        <w:t>i</w:t>
      </w:r>
      <w:r w:rsidRPr="00612B60">
        <w:rPr>
          <w:rFonts w:ascii="Times New Roman" w:eastAsia="Times New Roman" w:hAnsi="Times New Roman" w:cs="Times New Roman"/>
          <w:spacing w:val="-3"/>
          <w:sz w:val="24"/>
          <w:szCs w:val="24"/>
          <w:lang w:val="en-US"/>
        </w:rPr>
        <w:t>f</w:t>
      </w:r>
      <w:r w:rsidRPr="00612B60">
        <w:rPr>
          <w:rFonts w:ascii="Times New Roman" w:eastAsia="Times New Roman" w:hAnsi="Times New Roman" w:cs="Times New Roman"/>
          <w:sz w:val="24"/>
          <w:szCs w:val="24"/>
          <w:lang w:val="en-US"/>
        </w:rPr>
        <w:t>i</w:t>
      </w:r>
      <w:r w:rsidRPr="00612B60">
        <w:rPr>
          <w:rFonts w:ascii="Times New Roman" w:eastAsia="Times New Roman" w:hAnsi="Times New Roman" w:cs="Times New Roman"/>
          <w:spacing w:val="-3"/>
          <w:sz w:val="24"/>
          <w:szCs w:val="24"/>
          <w:lang w:val="en-US"/>
        </w:rPr>
        <w:t>ca</w:t>
      </w:r>
      <w:r w:rsidRPr="00612B60">
        <w:rPr>
          <w:rFonts w:ascii="Times New Roman" w:eastAsia="Times New Roman" w:hAnsi="Times New Roman" w:cs="Times New Roman"/>
          <w:sz w:val="24"/>
          <w:szCs w:val="24"/>
          <w:lang w:val="en-US"/>
        </w:rPr>
        <w:t>t</w:t>
      </w:r>
      <w:proofErr w:type="spellEnd"/>
      <w:r w:rsidRPr="00612B60">
        <w:rPr>
          <w:rFonts w:ascii="Times New Roman" w:eastAsia="Times New Roman" w:hAnsi="Times New Roman" w:cs="Times New Roman"/>
          <w:spacing w:val="3"/>
          <w:sz w:val="24"/>
          <w:szCs w:val="24"/>
          <w:lang w:val="en-US"/>
        </w:rPr>
        <w:t xml:space="preserve"> </w:t>
      </w:r>
      <w:proofErr w:type="spellStart"/>
      <w:r w:rsidRPr="00612B60">
        <w:rPr>
          <w:rFonts w:ascii="Times New Roman" w:eastAsia="Times New Roman" w:hAnsi="Times New Roman" w:cs="Times New Roman"/>
          <w:spacing w:val="-3"/>
          <w:sz w:val="24"/>
          <w:szCs w:val="24"/>
          <w:lang w:val="en-US"/>
        </w:rPr>
        <w:t>É</w:t>
      </w:r>
      <w:r w:rsidRPr="00612B60">
        <w:rPr>
          <w:rFonts w:ascii="Times New Roman" w:eastAsia="Times New Roman" w:hAnsi="Times New Roman" w:cs="Times New Roman"/>
          <w:spacing w:val="-2"/>
          <w:sz w:val="24"/>
          <w:szCs w:val="24"/>
          <w:lang w:val="en-US"/>
        </w:rPr>
        <w:t>l</w:t>
      </w:r>
      <w:r w:rsidRPr="00612B60">
        <w:rPr>
          <w:rFonts w:ascii="Times New Roman" w:eastAsia="Times New Roman" w:hAnsi="Times New Roman" w:cs="Times New Roman"/>
          <w:spacing w:val="-1"/>
          <w:sz w:val="24"/>
          <w:szCs w:val="24"/>
          <w:lang w:val="en-US"/>
        </w:rPr>
        <w:t>e</w:t>
      </w:r>
      <w:r w:rsidRPr="00612B60">
        <w:rPr>
          <w:rFonts w:ascii="Times New Roman" w:eastAsia="Times New Roman" w:hAnsi="Times New Roman" w:cs="Times New Roman"/>
          <w:spacing w:val="-3"/>
          <w:sz w:val="24"/>
          <w:szCs w:val="24"/>
          <w:lang w:val="en-US"/>
        </w:rPr>
        <w:t>c</w:t>
      </w:r>
      <w:r w:rsidRPr="00612B60">
        <w:rPr>
          <w:rFonts w:ascii="Times New Roman" w:eastAsia="Times New Roman" w:hAnsi="Times New Roman" w:cs="Times New Roman"/>
          <w:spacing w:val="-2"/>
          <w:sz w:val="24"/>
          <w:szCs w:val="24"/>
          <w:lang w:val="en-US"/>
        </w:rPr>
        <w:t>t</w:t>
      </w:r>
      <w:r w:rsidRPr="00612B60">
        <w:rPr>
          <w:rFonts w:ascii="Times New Roman" w:eastAsia="Times New Roman" w:hAnsi="Times New Roman" w:cs="Times New Roman"/>
          <w:sz w:val="24"/>
          <w:szCs w:val="24"/>
          <w:lang w:val="en-US"/>
        </w:rPr>
        <w:t>r</w:t>
      </w:r>
      <w:r w:rsidRPr="00612B60">
        <w:rPr>
          <w:rFonts w:ascii="Times New Roman" w:eastAsia="Times New Roman" w:hAnsi="Times New Roman" w:cs="Times New Roman"/>
          <w:spacing w:val="-3"/>
          <w:sz w:val="24"/>
          <w:szCs w:val="24"/>
          <w:lang w:val="en-US"/>
        </w:rPr>
        <w:t>o</w:t>
      </w:r>
      <w:r w:rsidRPr="00612B60">
        <w:rPr>
          <w:rFonts w:ascii="Times New Roman" w:eastAsia="Times New Roman" w:hAnsi="Times New Roman" w:cs="Times New Roman"/>
          <w:spacing w:val="-2"/>
          <w:sz w:val="24"/>
          <w:szCs w:val="24"/>
          <w:lang w:val="en-US"/>
        </w:rPr>
        <w:t>niq</w:t>
      </w:r>
      <w:r w:rsidRPr="00612B60">
        <w:rPr>
          <w:rFonts w:ascii="Times New Roman" w:eastAsia="Times New Roman" w:hAnsi="Times New Roman" w:cs="Times New Roman"/>
          <w:sz w:val="24"/>
          <w:szCs w:val="24"/>
          <w:lang w:val="en-US"/>
        </w:rPr>
        <w:t>ue</w:t>
      </w:r>
      <w:proofErr w:type="spellEnd"/>
      <w:r w:rsidRPr="00612B60">
        <w:rPr>
          <w:rFonts w:ascii="Times New Roman" w:eastAsia="Times New Roman" w:hAnsi="Times New Roman" w:cs="Times New Roman"/>
          <w:spacing w:val="2"/>
          <w:sz w:val="24"/>
          <w:szCs w:val="24"/>
          <w:lang w:val="en-US"/>
        </w:rPr>
        <w:t xml:space="preserve"> </w:t>
      </w:r>
      <w:r w:rsidRPr="00612B60">
        <w:rPr>
          <w:rFonts w:ascii="Times New Roman" w:eastAsia="Times New Roman" w:hAnsi="Times New Roman" w:cs="Times New Roman"/>
          <w:spacing w:val="-2"/>
          <w:sz w:val="24"/>
          <w:szCs w:val="24"/>
          <w:lang w:val="en-US"/>
        </w:rPr>
        <w:t>d</w:t>
      </w:r>
      <w:r w:rsidRPr="00612B60">
        <w:rPr>
          <w:rFonts w:ascii="Times New Roman" w:eastAsia="Times New Roman" w:hAnsi="Times New Roman" w:cs="Times New Roman"/>
          <w:spacing w:val="-3"/>
          <w:sz w:val="24"/>
          <w:szCs w:val="24"/>
          <w:lang w:val="en-US"/>
        </w:rPr>
        <w:t>’</w:t>
      </w:r>
      <w:r w:rsidRPr="00612B60">
        <w:rPr>
          <w:rFonts w:ascii="Times New Roman" w:eastAsia="Times New Roman" w:hAnsi="Times New Roman" w:cs="Times New Roman"/>
          <w:spacing w:val="-2"/>
          <w:sz w:val="24"/>
          <w:szCs w:val="24"/>
          <w:lang w:val="en-US"/>
        </w:rPr>
        <w:t>u</w:t>
      </w:r>
      <w:r w:rsidRPr="00612B60">
        <w:rPr>
          <w:rFonts w:ascii="Times New Roman" w:eastAsia="Times New Roman" w:hAnsi="Times New Roman" w:cs="Times New Roman"/>
          <w:sz w:val="24"/>
          <w:szCs w:val="24"/>
          <w:lang w:val="en-US"/>
        </w:rPr>
        <w:t xml:space="preserve">n </w:t>
      </w:r>
      <w:proofErr w:type="spellStart"/>
      <w:r w:rsidRPr="00612B60">
        <w:rPr>
          <w:rFonts w:ascii="Times New Roman" w:eastAsia="Times New Roman" w:hAnsi="Times New Roman" w:cs="Times New Roman"/>
          <w:spacing w:val="-2"/>
          <w:sz w:val="24"/>
          <w:szCs w:val="24"/>
          <w:lang w:val="en-US"/>
        </w:rPr>
        <w:t>m</w:t>
      </w:r>
      <w:r w:rsidRPr="00612B60">
        <w:rPr>
          <w:rFonts w:ascii="Times New Roman" w:eastAsia="Times New Roman" w:hAnsi="Times New Roman" w:cs="Times New Roman"/>
          <w:sz w:val="24"/>
          <w:szCs w:val="24"/>
          <w:lang w:val="en-US"/>
        </w:rPr>
        <w:t>o</w:t>
      </w:r>
      <w:r w:rsidRPr="00612B60">
        <w:rPr>
          <w:rFonts w:ascii="Times New Roman" w:eastAsia="Times New Roman" w:hAnsi="Times New Roman" w:cs="Times New Roman"/>
          <w:spacing w:val="-2"/>
          <w:sz w:val="24"/>
          <w:szCs w:val="24"/>
          <w:lang w:val="en-US"/>
        </w:rPr>
        <w:t>nt</w:t>
      </w:r>
      <w:r w:rsidRPr="00612B60">
        <w:rPr>
          <w:rFonts w:ascii="Times New Roman" w:eastAsia="Times New Roman" w:hAnsi="Times New Roman" w:cs="Times New Roman"/>
          <w:spacing w:val="-3"/>
          <w:sz w:val="24"/>
          <w:szCs w:val="24"/>
          <w:lang w:val="en-US"/>
        </w:rPr>
        <w:t>a</w:t>
      </w:r>
      <w:r w:rsidRPr="00612B60">
        <w:rPr>
          <w:rFonts w:ascii="Times New Roman" w:eastAsia="Times New Roman" w:hAnsi="Times New Roman" w:cs="Times New Roman"/>
          <w:spacing w:val="-2"/>
          <w:sz w:val="24"/>
          <w:szCs w:val="24"/>
          <w:lang w:val="en-US"/>
        </w:rPr>
        <w:t>n</w:t>
      </w:r>
      <w:r w:rsidRPr="00612B60">
        <w:rPr>
          <w:rFonts w:ascii="Times New Roman" w:eastAsia="Times New Roman" w:hAnsi="Times New Roman" w:cs="Times New Roman"/>
          <w:sz w:val="24"/>
          <w:szCs w:val="24"/>
          <w:lang w:val="en-US"/>
        </w:rPr>
        <w:t>t</w:t>
      </w:r>
      <w:proofErr w:type="spellEnd"/>
      <w:r w:rsidRPr="00612B60">
        <w:rPr>
          <w:rFonts w:ascii="Times New Roman" w:eastAsia="Times New Roman" w:hAnsi="Times New Roman" w:cs="Times New Roman"/>
          <w:spacing w:val="20"/>
          <w:sz w:val="24"/>
          <w:szCs w:val="24"/>
          <w:lang w:val="en-US"/>
        </w:rPr>
        <w:t xml:space="preserve"> </w:t>
      </w:r>
      <w:r w:rsidRPr="00612B60">
        <w:rPr>
          <w:rFonts w:ascii="Times New Roman" w:eastAsia="Times New Roman" w:hAnsi="Times New Roman" w:cs="Times New Roman"/>
          <w:spacing w:val="2"/>
          <w:sz w:val="24"/>
          <w:szCs w:val="24"/>
          <w:lang w:val="en-US"/>
        </w:rPr>
        <w:t>d</w:t>
      </w:r>
      <w:r w:rsidRPr="00612B60">
        <w:rPr>
          <w:rFonts w:ascii="Times New Roman" w:eastAsia="Times New Roman" w:hAnsi="Times New Roman" w:cs="Times New Roman"/>
          <w:sz w:val="24"/>
          <w:szCs w:val="24"/>
          <w:lang w:val="en-US"/>
        </w:rPr>
        <w:t>e</w:t>
      </w:r>
    </w:p>
    <w:p w14:paraId="18F61209" w14:textId="77777777" w:rsidR="007647BD" w:rsidRPr="00612B60" w:rsidRDefault="007647BD" w:rsidP="007647BD">
      <w:pPr>
        <w:spacing w:before="27" w:after="0" w:line="264" w:lineRule="auto"/>
        <w:ind w:left="1659" w:right="456"/>
        <w:rPr>
          <w:rFonts w:ascii="Times New Roman" w:eastAsia="Times New Roman" w:hAnsi="Times New Roman" w:cs="Times New Roman"/>
          <w:sz w:val="24"/>
          <w:szCs w:val="24"/>
          <w:lang w:val="en-US"/>
        </w:rPr>
      </w:pPr>
      <w:r w:rsidRPr="00612B60">
        <w:rPr>
          <w:rFonts w:ascii="Times New Roman" w:eastAsia="Times New Roman" w:hAnsi="Times New Roman" w:cs="Times New Roman"/>
          <w:sz w:val="24"/>
          <w:szCs w:val="24"/>
          <w:lang w:val="en-US"/>
        </w:rPr>
        <w:t>100.000</w:t>
      </w:r>
      <w:r w:rsidRPr="00612B60">
        <w:rPr>
          <w:rFonts w:ascii="Times New Roman" w:eastAsia="Times New Roman" w:hAnsi="Times New Roman" w:cs="Times New Roman"/>
          <w:spacing w:val="7"/>
          <w:sz w:val="24"/>
          <w:szCs w:val="24"/>
          <w:lang w:val="en-US"/>
        </w:rPr>
        <w:t xml:space="preserve"> </w:t>
      </w:r>
      <w:r w:rsidRPr="00612B60">
        <w:rPr>
          <w:rFonts w:ascii="Times New Roman" w:eastAsia="Times New Roman" w:hAnsi="Times New Roman" w:cs="Times New Roman"/>
          <w:spacing w:val="-1"/>
          <w:sz w:val="24"/>
          <w:szCs w:val="24"/>
          <w:lang w:val="en-US"/>
        </w:rPr>
        <w:t>F</w:t>
      </w:r>
      <w:r w:rsidRPr="00612B60">
        <w:rPr>
          <w:rFonts w:ascii="Times New Roman" w:eastAsia="Times New Roman" w:hAnsi="Times New Roman" w:cs="Times New Roman"/>
          <w:sz w:val="24"/>
          <w:szCs w:val="24"/>
          <w:lang w:val="en-US"/>
        </w:rPr>
        <w:t>C</w:t>
      </w:r>
      <w:r w:rsidRPr="00612B60">
        <w:rPr>
          <w:rFonts w:ascii="Times New Roman" w:eastAsia="Times New Roman" w:hAnsi="Times New Roman" w:cs="Times New Roman"/>
          <w:spacing w:val="-1"/>
          <w:sz w:val="24"/>
          <w:szCs w:val="24"/>
          <w:lang w:val="en-US"/>
        </w:rPr>
        <w:t>F</w:t>
      </w:r>
      <w:r w:rsidRPr="00612B60">
        <w:rPr>
          <w:rFonts w:ascii="Times New Roman" w:eastAsia="Times New Roman" w:hAnsi="Times New Roman" w:cs="Times New Roman"/>
          <w:sz w:val="24"/>
          <w:szCs w:val="24"/>
          <w:lang w:val="en-US"/>
        </w:rPr>
        <w:t>A</w:t>
      </w:r>
      <w:r w:rsidRPr="00612B60">
        <w:rPr>
          <w:rFonts w:ascii="Times New Roman" w:eastAsia="Times New Roman" w:hAnsi="Times New Roman" w:cs="Times New Roman"/>
          <w:spacing w:val="9"/>
          <w:sz w:val="24"/>
          <w:szCs w:val="24"/>
          <w:lang w:val="en-US"/>
        </w:rPr>
        <w:t xml:space="preserve"> </w:t>
      </w:r>
      <w:r w:rsidRPr="00612B60">
        <w:rPr>
          <w:rFonts w:ascii="Times New Roman" w:eastAsia="Times New Roman" w:hAnsi="Times New Roman" w:cs="Times New Roman"/>
          <w:sz w:val="24"/>
          <w:szCs w:val="24"/>
          <w:lang w:val="en-US"/>
        </w:rPr>
        <w:t>à</w:t>
      </w:r>
      <w:r w:rsidRPr="00612B60">
        <w:rPr>
          <w:rFonts w:ascii="Times New Roman" w:eastAsia="Times New Roman" w:hAnsi="Times New Roman" w:cs="Times New Roman"/>
          <w:spacing w:val="6"/>
          <w:sz w:val="24"/>
          <w:szCs w:val="24"/>
          <w:lang w:val="en-US"/>
        </w:rPr>
        <w:t xml:space="preserve"> </w:t>
      </w:r>
      <w:proofErr w:type="spellStart"/>
      <w:r w:rsidRPr="00612B60">
        <w:rPr>
          <w:rFonts w:ascii="Times New Roman" w:eastAsia="Times New Roman" w:hAnsi="Times New Roman" w:cs="Times New Roman"/>
          <w:sz w:val="24"/>
          <w:szCs w:val="24"/>
          <w:lang w:val="en-US"/>
        </w:rPr>
        <w:t>v</w:t>
      </w:r>
      <w:r w:rsidRPr="00612B60">
        <w:rPr>
          <w:rFonts w:ascii="Times New Roman" w:eastAsia="Times New Roman" w:hAnsi="Times New Roman" w:cs="Times New Roman"/>
          <w:spacing w:val="-1"/>
          <w:sz w:val="24"/>
          <w:szCs w:val="24"/>
          <w:lang w:val="en-US"/>
        </w:rPr>
        <w:t>e</w:t>
      </w:r>
      <w:r w:rsidRPr="00612B60">
        <w:rPr>
          <w:rFonts w:ascii="Times New Roman" w:eastAsia="Times New Roman" w:hAnsi="Times New Roman" w:cs="Times New Roman"/>
          <w:sz w:val="24"/>
          <w:szCs w:val="24"/>
          <w:lang w:val="en-US"/>
        </w:rPr>
        <w:t>r</w:t>
      </w:r>
      <w:r w:rsidRPr="00612B60">
        <w:rPr>
          <w:rFonts w:ascii="Times New Roman" w:eastAsia="Times New Roman" w:hAnsi="Times New Roman" w:cs="Times New Roman"/>
          <w:spacing w:val="2"/>
          <w:sz w:val="24"/>
          <w:szCs w:val="24"/>
          <w:lang w:val="en-US"/>
        </w:rPr>
        <w:t>s</w:t>
      </w:r>
      <w:r w:rsidRPr="00612B60">
        <w:rPr>
          <w:rFonts w:ascii="Times New Roman" w:eastAsia="Times New Roman" w:hAnsi="Times New Roman" w:cs="Times New Roman"/>
          <w:spacing w:val="-1"/>
          <w:sz w:val="24"/>
          <w:szCs w:val="24"/>
          <w:lang w:val="en-US"/>
        </w:rPr>
        <w:t>e</w:t>
      </w:r>
      <w:r w:rsidRPr="00612B60">
        <w:rPr>
          <w:rFonts w:ascii="Times New Roman" w:eastAsia="Times New Roman" w:hAnsi="Times New Roman" w:cs="Times New Roman"/>
          <w:sz w:val="24"/>
          <w:szCs w:val="24"/>
          <w:lang w:val="en-US"/>
        </w:rPr>
        <w:t>r</w:t>
      </w:r>
      <w:proofErr w:type="spellEnd"/>
      <w:r w:rsidRPr="00612B60">
        <w:rPr>
          <w:rFonts w:ascii="Times New Roman" w:eastAsia="Times New Roman" w:hAnsi="Times New Roman" w:cs="Times New Roman"/>
          <w:spacing w:val="6"/>
          <w:sz w:val="24"/>
          <w:szCs w:val="24"/>
          <w:lang w:val="en-US"/>
        </w:rPr>
        <w:t xml:space="preserve"> </w:t>
      </w:r>
      <w:r w:rsidRPr="00612B60">
        <w:rPr>
          <w:rFonts w:ascii="Times New Roman" w:eastAsia="Times New Roman" w:hAnsi="Times New Roman" w:cs="Times New Roman"/>
          <w:sz w:val="24"/>
          <w:szCs w:val="24"/>
          <w:lang w:val="en-US"/>
        </w:rPr>
        <w:t>d</w:t>
      </w:r>
      <w:r w:rsidRPr="00612B60">
        <w:rPr>
          <w:rFonts w:ascii="Times New Roman" w:eastAsia="Times New Roman" w:hAnsi="Times New Roman" w:cs="Times New Roman"/>
          <w:spacing w:val="1"/>
          <w:sz w:val="24"/>
          <w:szCs w:val="24"/>
          <w:lang w:val="en-US"/>
        </w:rPr>
        <w:t>a</w:t>
      </w:r>
      <w:r w:rsidRPr="00612B60">
        <w:rPr>
          <w:rFonts w:ascii="Times New Roman" w:eastAsia="Times New Roman" w:hAnsi="Times New Roman" w:cs="Times New Roman"/>
          <w:sz w:val="24"/>
          <w:szCs w:val="24"/>
          <w:lang w:val="en-US"/>
        </w:rPr>
        <w:t>ns</w:t>
      </w:r>
      <w:r w:rsidRPr="00612B60">
        <w:rPr>
          <w:rFonts w:ascii="Times New Roman" w:eastAsia="Times New Roman" w:hAnsi="Times New Roman" w:cs="Times New Roman"/>
          <w:spacing w:val="7"/>
          <w:sz w:val="24"/>
          <w:szCs w:val="24"/>
          <w:lang w:val="en-US"/>
        </w:rPr>
        <w:t xml:space="preserve"> </w:t>
      </w:r>
      <w:r w:rsidRPr="00612B60">
        <w:rPr>
          <w:rFonts w:ascii="Times New Roman" w:eastAsia="Times New Roman" w:hAnsi="Times New Roman" w:cs="Times New Roman"/>
          <w:sz w:val="24"/>
          <w:szCs w:val="24"/>
          <w:lang w:val="en-US"/>
        </w:rPr>
        <w:t>le</w:t>
      </w:r>
      <w:r w:rsidRPr="00612B60">
        <w:rPr>
          <w:rFonts w:ascii="Times New Roman" w:eastAsia="Times New Roman" w:hAnsi="Times New Roman" w:cs="Times New Roman"/>
          <w:spacing w:val="6"/>
          <w:sz w:val="24"/>
          <w:szCs w:val="24"/>
          <w:lang w:val="en-US"/>
        </w:rPr>
        <w:t xml:space="preserve"> </w:t>
      </w:r>
      <w:r w:rsidRPr="00612B60">
        <w:rPr>
          <w:rFonts w:ascii="Times New Roman" w:eastAsia="Times New Roman" w:hAnsi="Times New Roman" w:cs="Times New Roman"/>
          <w:spacing w:val="-1"/>
          <w:sz w:val="24"/>
          <w:szCs w:val="24"/>
          <w:lang w:val="en-US"/>
        </w:rPr>
        <w:t>c</w:t>
      </w:r>
      <w:r w:rsidRPr="00612B60">
        <w:rPr>
          <w:rFonts w:ascii="Times New Roman" w:eastAsia="Times New Roman" w:hAnsi="Times New Roman" w:cs="Times New Roman"/>
          <w:sz w:val="24"/>
          <w:szCs w:val="24"/>
          <w:lang w:val="en-US"/>
        </w:rPr>
        <w:t>omp</w:t>
      </w:r>
      <w:r w:rsidRPr="00612B60">
        <w:rPr>
          <w:rFonts w:ascii="Times New Roman" w:eastAsia="Times New Roman" w:hAnsi="Times New Roman" w:cs="Times New Roman"/>
          <w:spacing w:val="1"/>
          <w:sz w:val="24"/>
          <w:szCs w:val="24"/>
          <w:lang w:val="en-US"/>
        </w:rPr>
        <w:t>t</w:t>
      </w:r>
      <w:r w:rsidRPr="00612B60">
        <w:rPr>
          <w:rFonts w:ascii="Times New Roman" w:eastAsia="Times New Roman" w:hAnsi="Times New Roman" w:cs="Times New Roman"/>
          <w:sz w:val="24"/>
          <w:szCs w:val="24"/>
          <w:lang w:val="en-US"/>
        </w:rPr>
        <w:t>e</w:t>
      </w:r>
      <w:r w:rsidRPr="00612B60">
        <w:rPr>
          <w:rFonts w:ascii="Times New Roman" w:eastAsia="Times New Roman" w:hAnsi="Times New Roman" w:cs="Times New Roman"/>
          <w:spacing w:val="6"/>
          <w:sz w:val="24"/>
          <w:szCs w:val="24"/>
          <w:lang w:val="en-US"/>
        </w:rPr>
        <w:t xml:space="preserve"> </w:t>
      </w:r>
      <w:r w:rsidRPr="00612B60">
        <w:rPr>
          <w:rFonts w:ascii="Times New Roman" w:eastAsia="Times New Roman" w:hAnsi="Times New Roman" w:cs="Times New Roman"/>
          <w:sz w:val="24"/>
          <w:szCs w:val="24"/>
          <w:lang w:val="en-US"/>
        </w:rPr>
        <w:t>de</w:t>
      </w:r>
      <w:r w:rsidRPr="00612B60">
        <w:rPr>
          <w:rFonts w:ascii="Times New Roman" w:eastAsia="Times New Roman" w:hAnsi="Times New Roman" w:cs="Times New Roman"/>
          <w:spacing w:val="6"/>
          <w:sz w:val="24"/>
          <w:szCs w:val="24"/>
          <w:lang w:val="en-US"/>
        </w:rPr>
        <w:t xml:space="preserve"> </w:t>
      </w:r>
      <w:proofErr w:type="spellStart"/>
      <w:r w:rsidRPr="00612B60">
        <w:rPr>
          <w:rFonts w:ascii="Times New Roman" w:eastAsia="Times New Roman" w:hAnsi="Times New Roman" w:cs="Times New Roman"/>
          <w:sz w:val="24"/>
          <w:szCs w:val="24"/>
          <w:lang w:val="en-US"/>
        </w:rPr>
        <w:t>l’</w:t>
      </w:r>
      <w:r w:rsidRPr="00612B60">
        <w:rPr>
          <w:rFonts w:ascii="Times New Roman" w:eastAsia="Times New Roman" w:hAnsi="Times New Roman" w:cs="Times New Roman"/>
          <w:spacing w:val="1"/>
          <w:sz w:val="24"/>
          <w:szCs w:val="24"/>
          <w:lang w:val="en-US"/>
        </w:rPr>
        <w:t>A</w:t>
      </w:r>
      <w:r w:rsidRPr="00612B60">
        <w:rPr>
          <w:rFonts w:ascii="Times New Roman" w:eastAsia="Times New Roman" w:hAnsi="Times New Roman" w:cs="Times New Roman"/>
          <w:sz w:val="24"/>
          <w:szCs w:val="24"/>
          <w:lang w:val="en-US"/>
        </w:rPr>
        <w:t>N</w:t>
      </w:r>
      <w:r w:rsidRPr="00612B60">
        <w:rPr>
          <w:rFonts w:ascii="Times New Roman" w:eastAsia="Times New Roman" w:hAnsi="Times New Roman" w:cs="Times New Roman"/>
          <w:spacing w:val="1"/>
          <w:sz w:val="24"/>
          <w:szCs w:val="24"/>
          <w:lang w:val="en-US"/>
        </w:rPr>
        <w:t>T</w:t>
      </w:r>
      <w:r w:rsidRPr="00612B60">
        <w:rPr>
          <w:rFonts w:ascii="Times New Roman" w:eastAsia="Times New Roman" w:hAnsi="Times New Roman" w:cs="Times New Roman"/>
          <w:sz w:val="24"/>
          <w:szCs w:val="24"/>
          <w:lang w:val="en-US"/>
        </w:rPr>
        <w:t>IC</w:t>
      </w:r>
      <w:proofErr w:type="spellEnd"/>
      <w:r w:rsidRPr="00612B60">
        <w:rPr>
          <w:rFonts w:ascii="Times New Roman" w:eastAsia="Times New Roman" w:hAnsi="Times New Roman" w:cs="Times New Roman"/>
          <w:spacing w:val="12"/>
          <w:sz w:val="24"/>
          <w:szCs w:val="24"/>
          <w:lang w:val="en-US"/>
        </w:rPr>
        <w:t xml:space="preserve"> </w:t>
      </w:r>
      <w:proofErr w:type="spellStart"/>
      <w:r w:rsidRPr="00612B60">
        <w:rPr>
          <w:rFonts w:ascii="Times New Roman" w:eastAsia="Times New Roman" w:hAnsi="Times New Roman" w:cs="Times New Roman"/>
          <w:spacing w:val="-1"/>
          <w:sz w:val="24"/>
          <w:szCs w:val="24"/>
          <w:lang w:val="en-US"/>
        </w:rPr>
        <w:t>a</w:t>
      </w:r>
      <w:r w:rsidRPr="00612B60">
        <w:rPr>
          <w:rFonts w:ascii="Times New Roman" w:eastAsia="Times New Roman" w:hAnsi="Times New Roman" w:cs="Times New Roman"/>
          <w:sz w:val="24"/>
          <w:szCs w:val="24"/>
          <w:lang w:val="en-US"/>
        </w:rPr>
        <w:t>upr</w:t>
      </w:r>
      <w:r w:rsidRPr="00612B60">
        <w:rPr>
          <w:rFonts w:ascii="Times New Roman" w:eastAsia="Times New Roman" w:hAnsi="Times New Roman" w:cs="Times New Roman"/>
          <w:spacing w:val="-2"/>
          <w:sz w:val="24"/>
          <w:szCs w:val="24"/>
          <w:lang w:val="en-US"/>
        </w:rPr>
        <w:t>è</w:t>
      </w:r>
      <w:r w:rsidRPr="00612B60">
        <w:rPr>
          <w:rFonts w:ascii="Times New Roman" w:eastAsia="Times New Roman" w:hAnsi="Times New Roman" w:cs="Times New Roman"/>
          <w:sz w:val="24"/>
          <w:szCs w:val="24"/>
          <w:lang w:val="en-US"/>
        </w:rPr>
        <w:t>s</w:t>
      </w:r>
      <w:proofErr w:type="spellEnd"/>
      <w:r w:rsidRPr="00612B60">
        <w:rPr>
          <w:rFonts w:ascii="Times New Roman" w:eastAsia="Times New Roman" w:hAnsi="Times New Roman" w:cs="Times New Roman"/>
          <w:spacing w:val="7"/>
          <w:sz w:val="24"/>
          <w:szCs w:val="24"/>
          <w:lang w:val="en-US"/>
        </w:rPr>
        <w:t xml:space="preserve"> </w:t>
      </w:r>
      <w:r w:rsidRPr="00612B60">
        <w:rPr>
          <w:rFonts w:ascii="Times New Roman" w:eastAsia="Times New Roman" w:hAnsi="Times New Roman" w:cs="Times New Roman"/>
          <w:sz w:val="24"/>
          <w:szCs w:val="24"/>
          <w:lang w:val="en-US"/>
        </w:rPr>
        <w:t>de</w:t>
      </w:r>
      <w:r w:rsidRPr="00612B60">
        <w:rPr>
          <w:rFonts w:ascii="Times New Roman" w:eastAsia="Times New Roman" w:hAnsi="Times New Roman" w:cs="Times New Roman"/>
          <w:spacing w:val="6"/>
          <w:sz w:val="24"/>
          <w:szCs w:val="24"/>
          <w:lang w:val="en-US"/>
        </w:rPr>
        <w:t xml:space="preserve"> </w:t>
      </w:r>
      <w:r w:rsidRPr="00612B60">
        <w:rPr>
          <w:rFonts w:ascii="Times New Roman" w:eastAsia="Times New Roman" w:hAnsi="Times New Roman" w:cs="Times New Roman"/>
          <w:spacing w:val="1"/>
          <w:sz w:val="24"/>
          <w:szCs w:val="24"/>
          <w:lang w:val="en-US"/>
        </w:rPr>
        <w:t>S</w:t>
      </w:r>
      <w:r w:rsidRPr="00612B60">
        <w:rPr>
          <w:rFonts w:ascii="Times New Roman" w:eastAsia="Times New Roman" w:hAnsi="Times New Roman" w:cs="Times New Roman"/>
          <w:sz w:val="24"/>
          <w:szCs w:val="24"/>
          <w:lang w:val="en-US"/>
        </w:rPr>
        <w:t>CB</w:t>
      </w:r>
      <w:r w:rsidRPr="00612B60">
        <w:rPr>
          <w:rFonts w:ascii="Times New Roman" w:eastAsia="Times New Roman" w:hAnsi="Times New Roman" w:cs="Times New Roman"/>
          <w:spacing w:val="7"/>
          <w:sz w:val="24"/>
          <w:szCs w:val="24"/>
          <w:lang w:val="en-US"/>
        </w:rPr>
        <w:t xml:space="preserve"> </w:t>
      </w:r>
      <w:r w:rsidRPr="00612B60">
        <w:rPr>
          <w:rFonts w:ascii="Times New Roman" w:eastAsia="Times New Roman" w:hAnsi="Times New Roman" w:cs="Times New Roman"/>
          <w:sz w:val="24"/>
          <w:szCs w:val="24"/>
          <w:lang w:val="en-US"/>
        </w:rPr>
        <w:t>C</w:t>
      </w:r>
      <w:r w:rsidRPr="00612B60">
        <w:rPr>
          <w:rFonts w:ascii="Times New Roman" w:eastAsia="Times New Roman" w:hAnsi="Times New Roman" w:cs="Times New Roman"/>
          <w:spacing w:val="-1"/>
          <w:sz w:val="24"/>
          <w:szCs w:val="24"/>
          <w:lang w:val="en-US"/>
        </w:rPr>
        <w:t>a</w:t>
      </w:r>
      <w:r w:rsidRPr="00612B60">
        <w:rPr>
          <w:rFonts w:ascii="Times New Roman" w:eastAsia="Times New Roman" w:hAnsi="Times New Roman" w:cs="Times New Roman"/>
          <w:sz w:val="24"/>
          <w:szCs w:val="24"/>
          <w:lang w:val="en-US"/>
        </w:rPr>
        <w:t>me</w:t>
      </w:r>
      <w:r w:rsidRPr="00612B60">
        <w:rPr>
          <w:rFonts w:ascii="Times New Roman" w:eastAsia="Times New Roman" w:hAnsi="Times New Roman" w:cs="Times New Roman"/>
          <w:spacing w:val="-1"/>
          <w:sz w:val="24"/>
          <w:szCs w:val="24"/>
          <w:lang w:val="en-US"/>
        </w:rPr>
        <w:t>r</w:t>
      </w:r>
      <w:r w:rsidRPr="00612B60">
        <w:rPr>
          <w:rFonts w:ascii="Times New Roman" w:eastAsia="Times New Roman" w:hAnsi="Times New Roman" w:cs="Times New Roman"/>
          <w:sz w:val="24"/>
          <w:szCs w:val="24"/>
          <w:lang w:val="en-US"/>
        </w:rPr>
        <w:t>oun</w:t>
      </w:r>
      <w:r w:rsidRPr="00612B60">
        <w:rPr>
          <w:rFonts w:ascii="Times New Roman" w:eastAsia="Times New Roman" w:hAnsi="Times New Roman" w:cs="Times New Roman"/>
          <w:spacing w:val="7"/>
          <w:sz w:val="24"/>
          <w:szCs w:val="24"/>
          <w:lang w:val="en-US"/>
        </w:rPr>
        <w:t xml:space="preserve"> </w:t>
      </w:r>
      <w:r w:rsidRPr="00612B60">
        <w:rPr>
          <w:rFonts w:ascii="Times New Roman" w:eastAsia="Times New Roman" w:hAnsi="Times New Roman" w:cs="Times New Roman"/>
          <w:sz w:val="24"/>
          <w:szCs w:val="24"/>
          <w:lang w:val="en-US"/>
        </w:rPr>
        <w:t xml:space="preserve">sous le </w:t>
      </w:r>
      <w:proofErr w:type="spellStart"/>
      <w:r w:rsidRPr="00612B60">
        <w:rPr>
          <w:rFonts w:ascii="Times New Roman" w:eastAsia="Times New Roman" w:hAnsi="Times New Roman" w:cs="Times New Roman"/>
          <w:sz w:val="24"/>
          <w:szCs w:val="24"/>
          <w:lang w:val="en-US"/>
        </w:rPr>
        <w:t>num</w:t>
      </w:r>
      <w:r w:rsidRPr="00612B60">
        <w:rPr>
          <w:rFonts w:ascii="Times New Roman" w:eastAsia="Times New Roman" w:hAnsi="Times New Roman" w:cs="Times New Roman"/>
          <w:spacing w:val="-1"/>
          <w:sz w:val="24"/>
          <w:szCs w:val="24"/>
          <w:lang w:val="en-US"/>
        </w:rPr>
        <w:t>é</w:t>
      </w:r>
      <w:r w:rsidRPr="00612B60">
        <w:rPr>
          <w:rFonts w:ascii="Times New Roman" w:eastAsia="Times New Roman" w:hAnsi="Times New Roman" w:cs="Times New Roman"/>
          <w:sz w:val="24"/>
          <w:szCs w:val="24"/>
          <w:lang w:val="en-US"/>
        </w:rPr>
        <w:t>ro</w:t>
      </w:r>
      <w:proofErr w:type="spellEnd"/>
      <w:r w:rsidRPr="00612B60">
        <w:rPr>
          <w:rFonts w:ascii="Times New Roman" w:eastAsia="Times New Roman" w:hAnsi="Times New Roman" w:cs="Times New Roman"/>
          <w:sz w:val="24"/>
          <w:szCs w:val="24"/>
          <w:lang w:val="en-US"/>
        </w:rPr>
        <w:t xml:space="preserve"> 1</w:t>
      </w:r>
      <w:r w:rsidRPr="00612B60">
        <w:rPr>
          <w:rFonts w:ascii="Times New Roman" w:eastAsia="Times New Roman" w:hAnsi="Times New Roman" w:cs="Times New Roman"/>
          <w:spacing w:val="-1"/>
          <w:sz w:val="24"/>
          <w:szCs w:val="24"/>
          <w:lang w:val="en-US"/>
        </w:rPr>
        <w:t>0</w:t>
      </w:r>
      <w:r w:rsidRPr="00612B60">
        <w:rPr>
          <w:rFonts w:ascii="Times New Roman" w:eastAsia="Times New Roman" w:hAnsi="Times New Roman" w:cs="Times New Roman"/>
          <w:sz w:val="24"/>
          <w:szCs w:val="24"/>
          <w:lang w:val="en-US"/>
        </w:rPr>
        <w:t>002 00031</w:t>
      </w:r>
      <w:r w:rsidRPr="00612B60">
        <w:rPr>
          <w:rFonts w:ascii="Times New Roman" w:eastAsia="Times New Roman" w:hAnsi="Times New Roman" w:cs="Times New Roman"/>
          <w:spacing w:val="2"/>
          <w:sz w:val="24"/>
          <w:szCs w:val="24"/>
          <w:lang w:val="en-US"/>
        </w:rPr>
        <w:t xml:space="preserve"> </w:t>
      </w:r>
      <w:r w:rsidRPr="00612B60">
        <w:rPr>
          <w:rFonts w:ascii="Times New Roman" w:eastAsia="Times New Roman" w:hAnsi="Times New Roman" w:cs="Times New Roman"/>
          <w:sz w:val="24"/>
          <w:szCs w:val="24"/>
          <w:lang w:val="en-US"/>
        </w:rPr>
        <w:t>12493593150 94;</w:t>
      </w:r>
    </w:p>
    <w:p w14:paraId="331E976C" w14:textId="77777777" w:rsidR="007647BD" w:rsidRPr="00612B60" w:rsidRDefault="007647BD" w:rsidP="007647BD">
      <w:pPr>
        <w:spacing w:before="2" w:after="0" w:line="240" w:lineRule="auto"/>
        <w:ind w:left="1299"/>
        <w:rPr>
          <w:rFonts w:ascii="Times New Roman" w:eastAsia="Times New Roman" w:hAnsi="Times New Roman" w:cs="Times New Roman"/>
          <w:sz w:val="24"/>
          <w:szCs w:val="24"/>
          <w:lang w:val="en-US"/>
        </w:rPr>
      </w:pPr>
      <w:r w:rsidRPr="00612B60">
        <w:rPr>
          <w:rFonts w:ascii="Times New Roman" w:eastAsia="Trebuchet MS" w:hAnsi="Times New Roman" w:cs="Times New Roman"/>
          <w:sz w:val="24"/>
          <w:szCs w:val="24"/>
          <w:lang w:val="en-US"/>
        </w:rPr>
        <w:t>ii)</w:t>
      </w:r>
      <w:r w:rsidRPr="00612B60">
        <w:rPr>
          <w:rFonts w:ascii="Times New Roman" w:eastAsia="Trebuchet MS" w:hAnsi="Times New Roman" w:cs="Times New Roman"/>
          <w:spacing w:val="60"/>
          <w:sz w:val="24"/>
          <w:szCs w:val="24"/>
          <w:lang w:val="en-US"/>
        </w:rPr>
        <w:t xml:space="preserve"> </w:t>
      </w:r>
      <w:r w:rsidRPr="00612B60">
        <w:rPr>
          <w:rFonts w:ascii="Times New Roman" w:eastAsia="Times New Roman" w:hAnsi="Times New Roman" w:cs="Times New Roman"/>
          <w:sz w:val="24"/>
          <w:szCs w:val="24"/>
          <w:lang w:val="en-US"/>
        </w:rPr>
        <w:t>Une</w:t>
      </w:r>
      <w:r w:rsidRPr="00612B60">
        <w:rPr>
          <w:rFonts w:ascii="Times New Roman" w:eastAsia="Times New Roman" w:hAnsi="Times New Roman" w:cs="Times New Roman"/>
          <w:spacing w:val="-4"/>
          <w:sz w:val="24"/>
          <w:szCs w:val="24"/>
          <w:lang w:val="en-US"/>
        </w:rPr>
        <w:t xml:space="preserve"> </w:t>
      </w:r>
      <w:proofErr w:type="spellStart"/>
      <w:r w:rsidRPr="00612B60">
        <w:rPr>
          <w:rFonts w:ascii="Times New Roman" w:eastAsia="Times New Roman" w:hAnsi="Times New Roman" w:cs="Times New Roman"/>
          <w:spacing w:val="1"/>
          <w:sz w:val="24"/>
          <w:szCs w:val="24"/>
          <w:lang w:val="en-US"/>
        </w:rPr>
        <w:t>P</w:t>
      </w:r>
      <w:r w:rsidRPr="00612B60">
        <w:rPr>
          <w:rFonts w:ascii="Times New Roman" w:eastAsia="Times New Roman" w:hAnsi="Times New Roman" w:cs="Times New Roman"/>
          <w:sz w:val="24"/>
          <w:szCs w:val="24"/>
          <w:lang w:val="en-US"/>
        </w:rPr>
        <w:t>hotocopie</w:t>
      </w:r>
      <w:proofErr w:type="spellEnd"/>
      <w:r w:rsidRPr="00612B60">
        <w:rPr>
          <w:rFonts w:ascii="Times New Roman" w:eastAsia="Times New Roman" w:hAnsi="Times New Roman" w:cs="Times New Roman"/>
          <w:spacing w:val="-3"/>
          <w:sz w:val="24"/>
          <w:szCs w:val="24"/>
          <w:lang w:val="en-US"/>
        </w:rPr>
        <w:t xml:space="preserve"> </w:t>
      </w:r>
      <w:r w:rsidRPr="00612B60">
        <w:rPr>
          <w:rFonts w:ascii="Times New Roman" w:eastAsia="Times New Roman" w:hAnsi="Times New Roman" w:cs="Times New Roman"/>
          <w:sz w:val="24"/>
          <w:szCs w:val="24"/>
          <w:lang w:val="en-US"/>
        </w:rPr>
        <w:t>de</w:t>
      </w:r>
      <w:r w:rsidRPr="00612B60">
        <w:rPr>
          <w:rFonts w:ascii="Times New Roman" w:eastAsia="Times New Roman" w:hAnsi="Times New Roman" w:cs="Times New Roman"/>
          <w:spacing w:val="-3"/>
          <w:sz w:val="24"/>
          <w:szCs w:val="24"/>
          <w:lang w:val="en-US"/>
        </w:rPr>
        <w:t xml:space="preserve"> </w:t>
      </w:r>
      <w:r w:rsidRPr="00612B60">
        <w:rPr>
          <w:rFonts w:ascii="Times New Roman" w:eastAsia="Times New Roman" w:hAnsi="Times New Roman" w:cs="Times New Roman"/>
          <w:sz w:val="24"/>
          <w:szCs w:val="24"/>
          <w:lang w:val="en-US"/>
        </w:rPr>
        <w:t>la C</w:t>
      </w:r>
      <w:r w:rsidRPr="00612B60">
        <w:rPr>
          <w:rFonts w:ascii="Times New Roman" w:eastAsia="Times New Roman" w:hAnsi="Times New Roman" w:cs="Times New Roman"/>
          <w:spacing w:val="2"/>
          <w:sz w:val="24"/>
          <w:szCs w:val="24"/>
          <w:lang w:val="en-US"/>
        </w:rPr>
        <w:t>N</w:t>
      </w:r>
      <w:r w:rsidRPr="00612B60">
        <w:rPr>
          <w:rFonts w:ascii="Times New Roman" w:eastAsia="Times New Roman" w:hAnsi="Times New Roman" w:cs="Times New Roman"/>
          <w:sz w:val="24"/>
          <w:szCs w:val="24"/>
          <w:lang w:val="en-US"/>
        </w:rPr>
        <w:t>I</w:t>
      </w:r>
      <w:r w:rsidRPr="00612B60">
        <w:rPr>
          <w:rFonts w:ascii="Times New Roman" w:eastAsia="Times New Roman" w:hAnsi="Times New Roman" w:cs="Times New Roman"/>
          <w:spacing w:val="-5"/>
          <w:sz w:val="24"/>
          <w:szCs w:val="24"/>
          <w:lang w:val="en-US"/>
        </w:rPr>
        <w:t xml:space="preserve"> </w:t>
      </w:r>
      <w:r w:rsidRPr="00612B60">
        <w:rPr>
          <w:rFonts w:ascii="Times New Roman" w:eastAsia="Times New Roman" w:hAnsi="Times New Roman" w:cs="Times New Roman"/>
          <w:sz w:val="24"/>
          <w:szCs w:val="24"/>
          <w:lang w:val="en-US"/>
        </w:rPr>
        <w:t xml:space="preserve">du </w:t>
      </w:r>
      <w:proofErr w:type="spellStart"/>
      <w:r w:rsidRPr="00612B60">
        <w:rPr>
          <w:rFonts w:ascii="Times New Roman" w:eastAsia="Times New Roman" w:hAnsi="Times New Roman" w:cs="Times New Roman"/>
          <w:sz w:val="24"/>
          <w:szCs w:val="24"/>
          <w:lang w:val="en-US"/>
        </w:rPr>
        <w:t>d</w:t>
      </w:r>
      <w:r w:rsidRPr="00612B60">
        <w:rPr>
          <w:rFonts w:ascii="Times New Roman" w:eastAsia="Times New Roman" w:hAnsi="Times New Roman" w:cs="Times New Roman"/>
          <w:spacing w:val="-1"/>
          <w:sz w:val="24"/>
          <w:szCs w:val="24"/>
          <w:lang w:val="en-US"/>
        </w:rPr>
        <w:t>e</w:t>
      </w:r>
      <w:r w:rsidRPr="00612B60">
        <w:rPr>
          <w:rFonts w:ascii="Times New Roman" w:eastAsia="Times New Roman" w:hAnsi="Times New Roman" w:cs="Times New Roman"/>
          <w:sz w:val="24"/>
          <w:szCs w:val="24"/>
          <w:lang w:val="en-US"/>
        </w:rPr>
        <w:t>mand</w:t>
      </w:r>
      <w:r w:rsidRPr="00612B60">
        <w:rPr>
          <w:rFonts w:ascii="Times New Roman" w:eastAsia="Times New Roman" w:hAnsi="Times New Roman" w:cs="Times New Roman"/>
          <w:spacing w:val="-1"/>
          <w:sz w:val="24"/>
          <w:szCs w:val="24"/>
          <w:lang w:val="en-US"/>
        </w:rPr>
        <w:t>e</w:t>
      </w:r>
      <w:r w:rsidRPr="00612B60">
        <w:rPr>
          <w:rFonts w:ascii="Times New Roman" w:eastAsia="Times New Roman" w:hAnsi="Times New Roman" w:cs="Times New Roman"/>
          <w:spacing w:val="2"/>
          <w:sz w:val="24"/>
          <w:szCs w:val="24"/>
          <w:lang w:val="en-US"/>
        </w:rPr>
        <w:t>u</w:t>
      </w:r>
      <w:r w:rsidRPr="00612B60">
        <w:rPr>
          <w:rFonts w:ascii="Times New Roman" w:eastAsia="Times New Roman" w:hAnsi="Times New Roman" w:cs="Times New Roman"/>
          <w:sz w:val="24"/>
          <w:szCs w:val="24"/>
          <w:lang w:val="en-US"/>
        </w:rPr>
        <w:t>r</w:t>
      </w:r>
      <w:proofErr w:type="spellEnd"/>
      <w:r w:rsidRPr="00612B60">
        <w:rPr>
          <w:rFonts w:ascii="Times New Roman" w:eastAsia="Times New Roman" w:hAnsi="Times New Roman" w:cs="Times New Roman"/>
          <w:sz w:val="24"/>
          <w:szCs w:val="24"/>
          <w:lang w:val="en-US"/>
        </w:rPr>
        <w:t xml:space="preserve"> du </w:t>
      </w:r>
      <w:proofErr w:type="spellStart"/>
      <w:r w:rsidRPr="00612B60">
        <w:rPr>
          <w:rFonts w:ascii="Times New Roman" w:eastAsia="Times New Roman" w:hAnsi="Times New Roman" w:cs="Times New Roman"/>
          <w:spacing w:val="-1"/>
          <w:sz w:val="24"/>
          <w:szCs w:val="24"/>
          <w:lang w:val="en-US"/>
        </w:rPr>
        <w:t>c</w:t>
      </w:r>
      <w:r w:rsidRPr="00612B60">
        <w:rPr>
          <w:rFonts w:ascii="Times New Roman" w:eastAsia="Times New Roman" w:hAnsi="Times New Roman" w:cs="Times New Roman"/>
          <w:spacing w:val="-3"/>
          <w:sz w:val="24"/>
          <w:szCs w:val="24"/>
          <w:lang w:val="en-US"/>
        </w:rPr>
        <w:t>er</w:t>
      </w:r>
      <w:r w:rsidRPr="00612B60">
        <w:rPr>
          <w:rFonts w:ascii="Times New Roman" w:eastAsia="Times New Roman" w:hAnsi="Times New Roman" w:cs="Times New Roman"/>
          <w:spacing w:val="-2"/>
          <w:sz w:val="24"/>
          <w:szCs w:val="24"/>
          <w:lang w:val="en-US"/>
        </w:rPr>
        <w:t>ti</w:t>
      </w:r>
      <w:r w:rsidRPr="00612B60">
        <w:rPr>
          <w:rFonts w:ascii="Times New Roman" w:eastAsia="Times New Roman" w:hAnsi="Times New Roman" w:cs="Times New Roman"/>
          <w:spacing w:val="-3"/>
          <w:sz w:val="24"/>
          <w:szCs w:val="24"/>
          <w:lang w:val="en-US"/>
        </w:rPr>
        <w:t>f</w:t>
      </w:r>
      <w:r w:rsidRPr="00612B60">
        <w:rPr>
          <w:rFonts w:ascii="Times New Roman" w:eastAsia="Times New Roman" w:hAnsi="Times New Roman" w:cs="Times New Roman"/>
          <w:sz w:val="24"/>
          <w:szCs w:val="24"/>
          <w:lang w:val="en-US"/>
        </w:rPr>
        <w:t>i</w:t>
      </w:r>
      <w:r w:rsidRPr="00612B60">
        <w:rPr>
          <w:rFonts w:ascii="Times New Roman" w:eastAsia="Times New Roman" w:hAnsi="Times New Roman" w:cs="Times New Roman"/>
          <w:spacing w:val="-3"/>
          <w:sz w:val="24"/>
          <w:szCs w:val="24"/>
          <w:lang w:val="en-US"/>
        </w:rPr>
        <w:t>ca</w:t>
      </w:r>
      <w:r w:rsidRPr="00612B60">
        <w:rPr>
          <w:rFonts w:ascii="Times New Roman" w:eastAsia="Times New Roman" w:hAnsi="Times New Roman" w:cs="Times New Roman"/>
          <w:spacing w:val="-2"/>
          <w:sz w:val="24"/>
          <w:szCs w:val="24"/>
          <w:lang w:val="en-US"/>
        </w:rPr>
        <w:t>t</w:t>
      </w:r>
      <w:proofErr w:type="spellEnd"/>
      <w:r w:rsidRPr="00612B60">
        <w:rPr>
          <w:rFonts w:ascii="Times New Roman" w:eastAsia="Times New Roman" w:hAnsi="Times New Roman" w:cs="Times New Roman"/>
          <w:sz w:val="24"/>
          <w:szCs w:val="24"/>
          <w:lang w:val="en-US"/>
        </w:rPr>
        <w:t>.</w:t>
      </w:r>
    </w:p>
    <w:p w14:paraId="37A3CDE5" w14:textId="77777777" w:rsidR="007647BD" w:rsidRPr="00612B60" w:rsidRDefault="007647BD" w:rsidP="007647BD">
      <w:pPr>
        <w:spacing w:after="0" w:line="240" w:lineRule="auto"/>
        <w:ind w:left="579"/>
        <w:rPr>
          <w:rFonts w:ascii="Times New Roman" w:eastAsia="Times New Roman" w:hAnsi="Times New Roman" w:cs="Times New Roman"/>
          <w:sz w:val="24"/>
          <w:szCs w:val="24"/>
          <w:lang w:val="en-US"/>
        </w:rPr>
      </w:pPr>
      <w:r w:rsidRPr="00612B60">
        <w:rPr>
          <w:rFonts w:ascii="Times New Roman" w:eastAsia="Arial" w:hAnsi="Times New Roman" w:cs="Times New Roman"/>
          <w:sz w:val="24"/>
          <w:szCs w:val="24"/>
          <w:lang w:val="en-US"/>
        </w:rPr>
        <w:t xml:space="preserve">-   </w:t>
      </w:r>
      <w:r w:rsidRPr="00612B60">
        <w:rPr>
          <w:rFonts w:ascii="Times New Roman" w:eastAsia="Arial" w:hAnsi="Times New Roman" w:cs="Times New Roman"/>
          <w:spacing w:val="14"/>
          <w:sz w:val="24"/>
          <w:szCs w:val="24"/>
          <w:lang w:val="en-US"/>
        </w:rPr>
        <w:t xml:space="preserve"> </w:t>
      </w:r>
      <w:proofErr w:type="spellStart"/>
      <w:r w:rsidRPr="00612B60">
        <w:rPr>
          <w:rFonts w:ascii="Times New Roman" w:eastAsia="Times New Roman" w:hAnsi="Times New Roman" w:cs="Times New Roman"/>
          <w:spacing w:val="1"/>
          <w:sz w:val="24"/>
          <w:szCs w:val="24"/>
          <w:lang w:val="en-US"/>
        </w:rPr>
        <w:t>S</w:t>
      </w:r>
      <w:r w:rsidRPr="00612B60">
        <w:rPr>
          <w:rFonts w:ascii="Times New Roman" w:eastAsia="Times New Roman" w:hAnsi="Times New Roman" w:cs="Times New Roman"/>
          <w:sz w:val="24"/>
          <w:szCs w:val="24"/>
          <w:lang w:val="en-US"/>
        </w:rPr>
        <w:t>’</w:t>
      </w:r>
      <w:r w:rsidRPr="00612B60">
        <w:rPr>
          <w:rFonts w:ascii="Times New Roman" w:eastAsia="Times New Roman" w:hAnsi="Times New Roman" w:cs="Times New Roman"/>
          <w:spacing w:val="-2"/>
          <w:sz w:val="24"/>
          <w:szCs w:val="24"/>
          <w:lang w:val="en-US"/>
        </w:rPr>
        <w:t>e</w:t>
      </w:r>
      <w:r w:rsidRPr="00612B60">
        <w:rPr>
          <w:rFonts w:ascii="Times New Roman" w:eastAsia="Times New Roman" w:hAnsi="Times New Roman" w:cs="Times New Roman"/>
          <w:sz w:val="24"/>
          <w:szCs w:val="24"/>
          <w:lang w:val="en-US"/>
        </w:rPr>
        <w:t>nrôl</w:t>
      </w:r>
      <w:r w:rsidRPr="00612B60">
        <w:rPr>
          <w:rFonts w:ascii="Times New Roman" w:eastAsia="Times New Roman" w:hAnsi="Times New Roman" w:cs="Times New Roman"/>
          <w:spacing w:val="-1"/>
          <w:sz w:val="24"/>
          <w:szCs w:val="24"/>
          <w:lang w:val="en-US"/>
        </w:rPr>
        <w:t>e</w:t>
      </w:r>
      <w:r w:rsidRPr="00612B60">
        <w:rPr>
          <w:rFonts w:ascii="Times New Roman" w:eastAsia="Times New Roman" w:hAnsi="Times New Roman" w:cs="Times New Roman"/>
          <w:sz w:val="24"/>
          <w:szCs w:val="24"/>
          <w:lang w:val="en-US"/>
        </w:rPr>
        <w:t>r</w:t>
      </w:r>
      <w:proofErr w:type="spellEnd"/>
      <w:r w:rsidRPr="00612B60">
        <w:rPr>
          <w:rFonts w:ascii="Times New Roman" w:eastAsia="Times New Roman" w:hAnsi="Times New Roman" w:cs="Times New Roman"/>
          <w:spacing w:val="-13"/>
          <w:sz w:val="24"/>
          <w:szCs w:val="24"/>
          <w:lang w:val="en-US"/>
        </w:rPr>
        <w:t xml:space="preserve"> </w:t>
      </w:r>
      <w:proofErr w:type="spellStart"/>
      <w:r w:rsidRPr="00612B60">
        <w:rPr>
          <w:rFonts w:ascii="Times New Roman" w:eastAsia="Times New Roman" w:hAnsi="Times New Roman" w:cs="Times New Roman"/>
          <w:spacing w:val="-1"/>
          <w:sz w:val="24"/>
          <w:szCs w:val="24"/>
          <w:lang w:val="en-US"/>
        </w:rPr>
        <w:t>a</w:t>
      </w:r>
      <w:r w:rsidRPr="00612B60">
        <w:rPr>
          <w:rFonts w:ascii="Times New Roman" w:eastAsia="Times New Roman" w:hAnsi="Times New Roman" w:cs="Times New Roman"/>
          <w:sz w:val="24"/>
          <w:szCs w:val="24"/>
          <w:lang w:val="en-US"/>
        </w:rPr>
        <w:t>up</w:t>
      </w:r>
      <w:r w:rsidRPr="00612B60">
        <w:rPr>
          <w:rFonts w:ascii="Times New Roman" w:eastAsia="Times New Roman" w:hAnsi="Times New Roman" w:cs="Times New Roman"/>
          <w:spacing w:val="1"/>
          <w:sz w:val="24"/>
          <w:szCs w:val="24"/>
          <w:lang w:val="en-US"/>
        </w:rPr>
        <w:t>r</w:t>
      </w:r>
      <w:r w:rsidRPr="00612B60">
        <w:rPr>
          <w:rFonts w:ascii="Times New Roman" w:eastAsia="Times New Roman" w:hAnsi="Times New Roman" w:cs="Times New Roman"/>
          <w:spacing w:val="-1"/>
          <w:sz w:val="24"/>
          <w:szCs w:val="24"/>
          <w:lang w:val="en-US"/>
        </w:rPr>
        <w:t>è</w:t>
      </w:r>
      <w:r w:rsidRPr="00612B60">
        <w:rPr>
          <w:rFonts w:ascii="Times New Roman" w:eastAsia="Times New Roman" w:hAnsi="Times New Roman" w:cs="Times New Roman"/>
          <w:sz w:val="24"/>
          <w:szCs w:val="24"/>
          <w:lang w:val="en-US"/>
        </w:rPr>
        <w:t>s</w:t>
      </w:r>
      <w:proofErr w:type="spellEnd"/>
      <w:r w:rsidRPr="00612B60">
        <w:rPr>
          <w:rFonts w:ascii="Times New Roman" w:eastAsia="Times New Roman" w:hAnsi="Times New Roman" w:cs="Times New Roman"/>
          <w:spacing w:val="-14"/>
          <w:sz w:val="24"/>
          <w:szCs w:val="24"/>
          <w:lang w:val="en-US"/>
        </w:rPr>
        <w:t xml:space="preserve"> </w:t>
      </w:r>
      <w:r w:rsidRPr="00612B60">
        <w:rPr>
          <w:rFonts w:ascii="Times New Roman" w:eastAsia="Times New Roman" w:hAnsi="Times New Roman" w:cs="Times New Roman"/>
          <w:sz w:val="24"/>
          <w:szCs w:val="24"/>
          <w:lang w:val="en-US"/>
        </w:rPr>
        <w:t>de</w:t>
      </w:r>
      <w:r w:rsidRPr="00612B60">
        <w:rPr>
          <w:rFonts w:ascii="Times New Roman" w:eastAsia="Times New Roman" w:hAnsi="Times New Roman" w:cs="Times New Roman"/>
          <w:spacing w:val="-13"/>
          <w:sz w:val="24"/>
          <w:szCs w:val="24"/>
          <w:lang w:val="en-US"/>
        </w:rPr>
        <w:t xml:space="preserve"> </w:t>
      </w:r>
      <w:proofErr w:type="spellStart"/>
      <w:r w:rsidRPr="00612B60">
        <w:rPr>
          <w:rFonts w:ascii="Times New Roman" w:eastAsia="Times New Roman" w:hAnsi="Times New Roman" w:cs="Times New Roman"/>
          <w:sz w:val="24"/>
          <w:szCs w:val="24"/>
          <w:lang w:val="en-US"/>
        </w:rPr>
        <w:t>l’op</w:t>
      </w:r>
      <w:r w:rsidRPr="00612B60">
        <w:rPr>
          <w:rFonts w:ascii="Times New Roman" w:eastAsia="Times New Roman" w:hAnsi="Times New Roman" w:cs="Times New Roman"/>
          <w:spacing w:val="1"/>
          <w:sz w:val="24"/>
          <w:szCs w:val="24"/>
          <w:lang w:val="en-US"/>
        </w:rPr>
        <w:t>é</w:t>
      </w:r>
      <w:r w:rsidRPr="00612B60">
        <w:rPr>
          <w:rFonts w:ascii="Times New Roman" w:eastAsia="Times New Roman" w:hAnsi="Times New Roman" w:cs="Times New Roman"/>
          <w:sz w:val="24"/>
          <w:szCs w:val="24"/>
          <w:lang w:val="en-US"/>
        </w:rPr>
        <w:t>r</w:t>
      </w:r>
      <w:r w:rsidRPr="00612B60">
        <w:rPr>
          <w:rFonts w:ascii="Times New Roman" w:eastAsia="Times New Roman" w:hAnsi="Times New Roman" w:cs="Times New Roman"/>
          <w:spacing w:val="-2"/>
          <w:sz w:val="24"/>
          <w:szCs w:val="24"/>
          <w:lang w:val="en-US"/>
        </w:rPr>
        <w:t>a</w:t>
      </w:r>
      <w:r w:rsidRPr="00612B60">
        <w:rPr>
          <w:rFonts w:ascii="Times New Roman" w:eastAsia="Times New Roman" w:hAnsi="Times New Roman" w:cs="Times New Roman"/>
          <w:sz w:val="24"/>
          <w:szCs w:val="24"/>
          <w:lang w:val="en-US"/>
        </w:rPr>
        <w:t>teur</w:t>
      </w:r>
      <w:proofErr w:type="spellEnd"/>
      <w:r w:rsidRPr="00612B60">
        <w:rPr>
          <w:rFonts w:ascii="Times New Roman" w:eastAsia="Times New Roman" w:hAnsi="Times New Roman" w:cs="Times New Roman"/>
          <w:spacing w:val="-13"/>
          <w:sz w:val="24"/>
          <w:szCs w:val="24"/>
          <w:lang w:val="en-US"/>
        </w:rPr>
        <w:t xml:space="preserve"> </w:t>
      </w:r>
      <w:r w:rsidRPr="00612B60">
        <w:rPr>
          <w:rFonts w:ascii="Times New Roman" w:eastAsia="Times New Roman" w:hAnsi="Times New Roman" w:cs="Times New Roman"/>
          <w:spacing w:val="2"/>
          <w:sz w:val="24"/>
          <w:szCs w:val="24"/>
          <w:lang w:val="en-US"/>
        </w:rPr>
        <w:t>M</w:t>
      </w:r>
      <w:r w:rsidRPr="00612B60">
        <w:rPr>
          <w:rFonts w:ascii="Times New Roman" w:eastAsia="Times New Roman" w:hAnsi="Times New Roman" w:cs="Times New Roman"/>
          <w:spacing w:val="-3"/>
          <w:sz w:val="24"/>
          <w:szCs w:val="24"/>
          <w:lang w:val="en-US"/>
        </w:rPr>
        <w:t>I</w:t>
      </w:r>
      <w:r w:rsidRPr="00612B60">
        <w:rPr>
          <w:rFonts w:ascii="Times New Roman" w:eastAsia="Times New Roman" w:hAnsi="Times New Roman" w:cs="Times New Roman"/>
          <w:sz w:val="24"/>
          <w:szCs w:val="24"/>
          <w:lang w:val="en-US"/>
        </w:rPr>
        <w:t>NM</w:t>
      </w:r>
      <w:r w:rsidRPr="00612B60">
        <w:rPr>
          <w:rFonts w:ascii="Times New Roman" w:eastAsia="Times New Roman" w:hAnsi="Times New Roman" w:cs="Times New Roman"/>
          <w:spacing w:val="-1"/>
          <w:sz w:val="24"/>
          <w:szCs w:val="24"/>
          <w:lang w:val="en-US"/>
        </w:rPr>
        <w:t>A</w:t>
      </w:r>
      <w:r w:rsidRPr="00612B60">
        <w:rPr>
          <w:rFonts w:ascii="Times New Roman" w:eastAsia="Times New Roman" w:hAnsi="Times New Roman" w:cs="Times New Roman"/>
          <w:sz w:val="24"/>
          <w:szCs w:val="24"/>
          <w:lang w:val="en-US"/>
        </w:rPr>
        <w:t>P</w:t>
      </w:r>
      <w:r w:rsidRPr="00612B60">
        <w:rPr>
          <w:rFonts w:ascii="Times New Roman" w:eastAsia="Times New Roman" w:hAnsi="Times New Roman" w:cs="Times New Roman"/>
          <w:spacing w:val="-11"/>
          <w:sz w:val="24"/>
          <w:szCs w:val="24"/>
          <w:lang w:val="en-US"/>
        </w:rPr>
        <w:t xml:space="preserve"> </w:t>
      </w:r>
      <w:r w:rsidRPr="00612B60">
        <w:rPr>
          <w:rFonts w:ascii="Times New Roman" w:eastAsia="Times New Roman" w:hAnsi="Times New Roman" w:cs="Times New Roman"/>
          <w:spacing w:val="-1"/>
          <w:sz w:val="24"/>
          <w:szCs w:val="24"/>
          <w:lang w:val="en-US"/>
        </w:rPr>
        <w:t>e</w:t>
      </w:r>
      <w:r w:rsidRPr="00612B60">
        <w:rPr>
          <w:rFonts w:ascii="Times New Roman" w:eastAsia="Times New Roman" w:hAnsi="Times New Roman" w:cs="Times New Roman"/>
          <w:sz w:val="24"/>
          <w:szCs w:val="24"/>
          <w:lang w:val="en-US"/>
        </w:rPr>
        <w:t>t</w:t>
      </w:r>
      <w:r w:rsidRPr="00612B60">
        <w:rPr>
          <w:rFonts w:ascii="Times New Roman" w:eastAsia="Times New Roman" w:hAnsi="Times New Roman" w:cs="Times New Roman"/>
          <w:spacing w:val="-14"/>
          <w:sz w:val="24"/>
          <w:szCs w:val="24"/>
          <w:lang w:val="en-US"/>
        </w:rPr>
        <w:t xml:space="preserve"> </w:t>
      </w:r>
      <w:proofErr w:type="spellStart"/>
      <w:r w:rsidRPr="00612B60">
        <w:rPr>
          <w:rFonts w:ascii="Times New Roman" w:eastAsia="Times New Roman" w:hAnsi="Times New Roman" w:cs="Times New Roman"/>
          <w:spacing w:val="1"/>
          <w:sz w:val="24"/>
          <w:szCs w:val="24"/>
          <w:lang w:val="en-US"/>
        </w:rPr>
        <w:t>r</w:t>
      </w:r>
      <w:r w:rsidRPr="00612B60">
        <w:rPr>
          <w:rFonts w:ascii="Times New Roman" w:eastAsia="Times New Roman" w:hAnsi="Times New Roman" w:cs="Times New Roman"/>
          <w:spacing w:val="-1"/>
          <w:sz w:val="24"/>
          <w:szCs w:val="24"/>
          <w:lang w:val="en-US"/>
        </w:rPr>
        <w:t>éc</w:t>
      </w:r>
      <w:r w:rsidRPr="00612B60">
        <w:rPr>
          <w:rFonts w:ascii="Times New Roman" w:eastAsia="Times New Roman" w:hAnsi="Times New Roman" w:cs="Times New Roman"/>
          <w:sz w:val="24"/>
          <w:szCs w:val="24"/>
          <w:lang w:val="en-US"/>
        </w:rPr>
        <w:t>u</w:t>
      </w:r>
      <w:r w:rsidRPr="00612B60">
        <w:rPr>
          <w:rFonts w:ascii="Times New Roman" w:eastAsia="Times New Roman" w:hAnsi="Times New Roman" w:cs="Times New Roman"/>
          <w:spacing w:val="2"/>
          <w:sz w:val="24"/>
          <w:szCs w:val="24"/>
          <w:lang w:val="en-US"/>
        </w:rPr>
        <w:t>p</w:t>
      </w:r>
      <w:r w:rsidRPr="00612B60">
        <w:rPr>
          <w:rFonts w:ascii="Times New Roman" w:eastAsia="Times New Roman" w:hAnsi="Times New Roman" w:cs="Times New Roman"/>
          <w:spacing w:val="-1"/>
          <w:sz w:val="24"/>
          <w:szCs w:val="24"/>
          <w:lang w:val="en-US"/>
        </w:rPr>
        <w:t>é</w:t>
      </w:r>
      <w:r w:rsidRPr="00612B60">
        <w:rPr>
          <w:rFonts w:ascii="Times New Roman" w:eastAsia="Times New Roman" w:hAnsi="Times New Roman" w:cs="Times New Roman"/>
          <w:sz w:val="24"/>
          <w:szCs w:val="24"/>
          <w:lang w:val="en-US"/>
        </w:rPr>
        <w:t>r</w:t>
      </w:r>
      <w:r w:rsidRPr="00612B60">
        <w:rPr>
          <w:rFonts w:ascii="Times New Roman" w:eastAsia="Times New Roman" w:hAnsi="Times New Roman" w:cs="Times New Roman"/>
          <w:spacing w:val="-2"/>
          <w:sz w:val="24"/>
          <w:szCs w:val="24"/>
          <w:lang w:val="en-US"/>
        </w:rPr>
        <w:t>e</w:t>
      </w:r>
      <w:r w:rsidRPr="00612B60">
        <w:rPr>
          <w:rFonts w:ascii="Times New Roman" w:eastAsia="Times New Roman" w:hAnsi="Times New Roman" w:cs="Times New Roman"/>
          <w:sz w:val="24"/>
          <w:szCs w:val="24"/>
          <w:lang w:val="en-US"/>
        </w:rPr>
        <w:t>r</w:t>
      </w:r>
      <w:proofErr w:type="spellEnd"/>
      <w:r w:rsidRPr="00612B60">
        <w:rPr>
          <w:rFonts w:ascii="Times New Roman" w:eastAsia="Times New Roman" w:hAnsi="Times New Roman" w:cs="Times New Roman"/>
          <w:spacing w:val="-13"/>
          <w:sz w:val="24"/>
          <w:szCs w:val="24"/>
          <w:lang w:val="en-US"/>
        </w:rPr>
        <w:t xml:space="preserve"> </w:t>
      </w:r>
      <w:r w:rsidRPr="00612B60">
        <w:rPr>
          <w:rFonts w:ascii="Times New Roman" w:eastAsia="Times New Roman" w:hAnsi="Times New Roman" w:cs="Times New Roman"/>
          <w:sz w:val="24"/>
          <w:szCs w:val="24"/>
          <w:lang w:val="en-US"/>
        </w:rPr>
        <w:t>le</w:t>
      </w:r>
      <w:r w:rsidRPr="00612B60">
        <w:rPr>
          <w:rFonts w:ascii="Times New Roman" w:eastAsia="Times New Roman" w:hAnsi="Times New Roman" w:cs="Times New Roman"/>
          <w:spacing w:val="-12"/>
          <w:sz w:val="24"/>
          <w:szCs w:val="24"/>
          <w:lang w:val="en-US"/>
        </w:rPr>
        <w:t xml:space="preserve"> </w:t>
      </w:r>
      <w:proofErr w:type="spellStart"/>
      <w:r w:rsidRPr="00612B60">
        <w:rPr>
          <w:rFonts w:ascii="Times New Roman" w:eastAsia="Times New Roman" w:hAnsi="Times New Roman" w:cs="Times New Roman"/>
          <w:sz w:val="24"/>
          <w:szCs w:val="24"/>
          <w:lang w:val="en-US"/>
        </w:rPr>
        <w:t>ré</w:t>
      </w:r>
      <w:r w:rsidRPr="00612B60">
        <w:rPr>
          <w:rFonts w:ascii="Times New Roman" w:eastAsia="Times New Roman" w:hAnsi="Times New Roman" w:cs="Times New Roman"/>
          <w:spacing w:val="-1"/>
          <w:sz w:val="24"/>
          <w:szCs w:val="24"/>
          <w:lang w:val="en-US"/>
        </w:rPr>
        <w:t>cé</w:t>
      </w:r>
      <w:r w:rsidRPr="00612B60">
        <w:rPr>
          <w:rFonts w:ascii="Times New Roman" w:eastAsia="Times New Roman" w:hAnsi="Times New Roman" w:cs="Times New Roman"/>
          <w:sz w:val="24"/>
          <w:szCs w:val="24"/>
          <w:lang w:val="en-US"/>
        </w:rPr>
        <w:t>pis</w:t>
      </w:r>
      <w:r w:rsidRPr="00612B60">
        <w:rPr>
          <w:rFonts w:ascii="Times New Roman" w:eastAsia="Times New Roman" w:hAnsi="Times New Roman" w:cs="Times New Roman"/>
          <w:spacing w:val="1"/>
          <w:sz w:val="24"/>
          <w:szCs w:val="24"/>
          <w:lang w:val="en-US"/>
        </w:rPr>
        <w:t>s</w:t>
      </w:r>
      <w:r w:rsidRPr="00612B60">
        <w:rPr>
          <w:rFonts w:ascii="Times New Roman" w:eastAsia="Times New Roman" w:hAnsi="Times New Roman" w:cs="Times New Roman"/>
          <w:sz w:val="24"/>
          <w:szCs w:val="24"/>
          <w:lang w:val="en-US"/>
        </w:rPr>
        <w:t>é</w:t>
      </w:r>
      <w:proofErr w:type="spellEnd"/>
      <w:r w:rsidRPr="00612B60">
        <w:rPr>
          <w:rFonts w:ascii="Times New Roman" w:eastAsia="Times New Roman" w:hAnsi="Times New Roman" w:cs="Times New Roman"/>
          <w:spacing w:val="-15"/>
          <w:sz w:val="24"/>
          <w:szCs w:val="24"/>
          <w:lang w:val="en-US"/>
        </w:rPr>
        <w:t xml:space="preserve"> </w:t>
      </w:r>
      <w:r w:rsidRPr="00612B60">
        <w:rPr>
          <w:rFonts w:ascii="Times New Roman" w:eastAsia="Times New Roman" w:hAnsi="Times New Roman" w:cs="Times New Roman"/>
          <w:spacing w:val="2"/>
          <w:sz w:val="24"/>
          <w:szCs w:val="24"/>
          <w:lang w:val="en-US"/>
        </w:rPr>
        <w:t>d</w:t>
      </w:r>
      <w:r w:rsidRPr="00612B60">
        <w:rPr>
          <w:rFonts w:ascii="Times New Roman" w:eastAsia="Times New Roman" w:hAnsi="Times New Roman" w:cs="Times New Roman"/>
          <w:sz w:val="24"/>
          <w:szCs w:val="24"/>
          <w:lang w:val="en-US"/>
        </w:rPr>
        <w:t>e</w:t>
      </w:r>
      <w:r w:rsidRPr="00612B60">
        <w:rPr>
          <w:rFonts w:ascii="Times New Roman" w:eastAsia="Times New Roman" w:hAnsi="Times New Roman" w:cs="Times New Roman"/>
          <w:spacing w:val="-15"/>
          <w:sz w:val="24"/>
          <w:szCs w:val="24"/>
          <w:lang w:val="en-US"/>
        </w:rPr>
        <w:t xml:space="preserve"> </w:t>
      </w:r>
      <w:proofErr w:type="spellStart"/>
      <w:r w:rsidRPr="00612B60">
        <w:rPr>
          <w:rFonts w:ascii="Times New Roman" w:eastAsia="Times New Roman" w:hAnsi="Times New Roman" w:cs="Times New Roman"/>
          <w:spacing w:val="2"/>
          <w:sz w:val="24"/>
          <w:szCs w:val="24"/>
          <w:lang w:val="en-US"/>
        </w:rPr>
        <w:t>d</w:t>
      </w:r>
      <w:r w:rsidRPr="00612B60">
        <w:rPr>
          <w:rFonts w:ascii="Times New Roman" w:eastAsia="Times New Roman" w:hAnsi="Times New Roman" w:cs="Times New Roman"/>
          <w:spacing w:val="-1"/>
          <w:sz w:val="24"/>
          <w:szCs w:val="24"/>
          <w:lang w:val="en-US"/>
        </w:rPr>
        <w:t>e</w:t>
      </w:r>
      <w:r w:rsidRPr="00612B60">
        <w:rPr>
          <w:rFonts w:ascii="Times New Roman" w:eastAsia="Times New Roman" w:hAnsi="Times New Roman" w:cs="Times New Roman"/>
          <w:sz w:val="24"/>
          <w:szCs w:val="24"/>
          <w:lang w:val="en-US"/>
        </w:rPr>
        <w:t>m</w:t>
      </w:r>
      <w:r w:rsidRPr="00612B60">
        <w:rPr>
          <w:rFonts w:ascii="Times New Roman" w:eastAsia="Times New Roman" w:hAnsi="Times New Roman" w:cs="Times New Roman"/>
          <w:spacing w:val="2"/>
          <w:sz w:val="24"/>
          <w:szCs w:val="24"/>
          <w:lang w:val="en-US"/>
        </w:rPr>
        <w:t>a</w:t>
      </w:r>
      <w:r w:rsidRPr="00612B60">
        <w:rPr>
          <w:rFonts w:ascii="Times New Roman" w:eastAsia="Times New Roman" w:hAnsi="Times New Roman" w:cs="Times New Roman"/>
          <w:sz w:val="24"/>
          <w:szCs w:val="24"/>
          <w:lang w:val="en-US"/>
        </w:rPr>
        <w:t>nde</w:t>
      </w:r>
      <w:proofErr w:type="spellEnd"/>
      <w:r w:rsidRPr="00612B60">
        <w:rPr>
          <w:rFonts w:ascii="Times New Roman" w:eastAsia="Times New Roman" w:hAnsi="Times New Roman" w:cs="Times New Roman"/>
          <w:spacing w:val="-15"/>
          <w:sz w:val="24"/>
          <w:szCs w:val="24"/>
          <w:lang w:val="en-US"/>
        </w:rPr>
        <w:t xml:space="preserve"> </w:t>
      </w:r>
      <w:r w:rsidRPr="00612B60">
        <w:rPr>
          <w:rFonts w:ascii="Times New Roman" w:eastAsia="Times New Roman" w:hAnsi="Times New Roman" w:cs="Times New Roman"/>
          <w:sz w:val="24"/>
          <w:szCs w:val="24"/>
          <w:lang w:val="en-US"/>
        </w:rPr>
        <w:t>de</w:t>
      </w:r>
      <w:r w:rsidRPr="00612B60">
        <w:rPr>
          <w:rFonts w:ascii="Times New Roman" w:eastAsia="Times New Roman" w:hAnsi="Times New Roman" w:cs="Times New Roman"/>
          <w:spacing w:val="-13"/>
          <w:sz w:val="24"/>
          <w:szCs w:val="24"/>
          <w:lang w:val="en-US"/>
        </w:rPr>
        <w:t xml:space="preserve"> </w:t>
      </w:r>
      <w:proofErr w:type="spellStart"/>
      <w:r w:rsidRPr="00612B60">
        <w:rPr>
          <w:rFonts w:ascii="Times New Roman" w:eastAsia="Times New Roman" w:hAnsi="Times New Roman" w:cs="Times New Roman"/>
          <w:sz w:val="24"/>
          <w:szCs w:val="24"/>
          <w:lang w:val="en-US"/>
        </w:rPr>
        <w:t>C</w:t>
      </w:r>
      <w:r w:rsidRPr="00612B60">
        <w:rPr>
          <w:rFonts w:ascii="Times New Roman" w:eastAsia="Times New Roman" w:hAnsi="Times New Roman" w:cs="Times New Roman"/>
          <w:spacing w:val="-1"/>
          <w:sz w:val="24"/>
          <w:szCs w:val="24"/>
          <w:lang w:val="en-US"/>
        </w:rPr>
        <w:t>e</w:t>
      </w:r>
      <w:r w:rsidRPr="00612B60">
        <w:rPr>
          <w:rFonts w:ascii="Times New Roman" w:eastAsia="Times New Roman" w:hAnsi="Times New Roman" w:cs="Times New Roman"/>
          <w:sz w:val="24"/>
          <w:szCs w:val="24"/>
          <w:lang w:val="en-US"/>
        </w:rPr>
        <w:t>rtifi</w:t>
      </w:r>
      <w:r w:rsidRPr="00612B60">
        <w:rPr>
          <w:rFonts w:ascii="Times New Roman" w:eastAsia="Times New Roman" w:hAnsi="Times New Roman" w:cs="Times New Roman"/>
          <w:spacing w:val="1"/>
          <w:sz w:val="24"/>
          <w:szCs w:val="24"/>
          <w:lang w:val="en-US"/>
        </w:rPr>
        <w:t>c</w:t>
      </w:r>
      <w:r w:rsidRPr="00612B60">
        <w:rPr>
          <w:rFonts w:ascii="Times New Roman" w:eastAsia="Times New Roman" w:hAnsi="Times New Roman" w:cs="Times New Roman"/>
          <w:spacing w:val="-1"/>
          <w:sz w:val="24"/>
          <w:szCs w:val="24"/>
          <w:lang w:val="en-US"/>
        </w:rPr>
        <w:t>a</w:t>
      </w:r>
      <w:r w:rsidRPr="00612B60">
        <w:rPr>
          <w:rFonts w:ascii="Times New Roman" w:eastAsia="Times New Roman" w:hAnsi="Times New Roman" w:cs="Times New Roman"/>
          <w:sz w:val="24"/>
          <w:szCs w:val="24"/>
          <w:lang w:val="en-US"/>
        </w:rPr>
        <w:t>t</w:t>
      </w:r>
      <w:proofErr w:type="spellEnd"/>
    </w:p>
    <w:p w14:paraId="221EA4DB" w14:textId="77777777" w:rsidR="007647BD" w:rsidRPr="00612B60" w:rsidRDefault="007647BD" w:rsidP="007647BD">
      <w:pPr>
        <w:spacing w:after="0" w:line="260" w:lineRule="exact"/>
        <w:ind w:left="939"/>
        <w:rPr>
          <w:rFonts w:ascii="Times New Roman" w:eastAsia="Times New Roman" w:hAnsi="Times New Roman" w:cs="Times New Roman"/>
          <w:sz w:val="24"/>
          <w:szCs w:val="24"/>
          <w:lang w:val="en-US"/>
        </w:rPr>
      </w:pPr>
      <w:r w:rsidRPr="00612B60">
        <w:rPr>
          <w:rFonts w:ascii="Times New Roman" w:eastAsia="Times New Roman" w:hAnsi="Times New Roman" w:cs="Times New Roman"/>
          <w:sz w:val="24"/>
          <w:szCs w:val="24"/>
          <w:lang w:val="en-US"/>
        </w:rPr>
        <w:t>;</w:t>
      </w:r>
    </w:p>
    <w:p w14:paraId="0CA73729" w14:textId="77777777" w:rsidR="007647BD" w:rsidRPr="00612B60" w:rsidRDefault="007647BD" w:rsidP="007647BD">
      <w:pPr>
        <w:tabs>
          <w:tab w:val="left" w:pos="920"/>
        </w:tabs>
        <w:spacing w:before="30" w:after="0" w:line="258" w:lineRule="auto"/>
        <w:ind w:left="939" w:right="450" w:hanging="360"/>
        <w:jc w:val="both"/>
        <w:rPr>
          <w:rFonts w:ascii="Times New Roman" w:eastAsia="Times New Roman" w:hAnsi="Times New Roman" w:cs="Times New Roman"/>
          <w:sz w:val="24"/>
          <w:szCs w:val="24"/>
          <w:lang w:val="en-US"/>
        </w:rPr>
      </w:pPr>
      <w:r w:rsidRPr="00612B60">
        <w:rPr>
          <w:rFonts w:ascii="Times New Roman" w:eastAsia="Arial" w:hAnsi="Times New Roman" w:cs="Times New Roman"/>
          <w:sz w:val="24"/>
          <w:szCs w:val="24"/>
          <w:lang w:val="en-US"/>
        </w:rPr>
        <w:t>-</w:t>
      </w:r>
      <w:r w:rsidRPr="00612B60">
        <w:rPr>
          <w:rFonts w:ascii="Times New Roman" w:eastAsia="Arial" w:hAnsi="Times New Roman" w:cs="Times New Roman"/>
          <w:spacing w:val="-65"/>
          <w:sz w:val="24"/>
          <w:szCs w:val="24"/>
          <w:lang w:val="en-US"/>
        </w:rPr>
        <w:t xml:space="preserve"> </w:t>
      </w:r>
      <w:r w:rsidRPr="00612B60">
        <w:rPr>
          <w:rFonts w:ascii="Times New Roman" w:eastAsia="Arial" w:hAnsi="Times New Roman" w:cs="Times New Roman"/>
          <w:sz w:val="24"/>
          <w:szCs w:val="24"/>
          <w:lang w:val="en-US"/>
        </w:rPr>
        <w:tab/>
      </w:r>
      <w:r w:rsidRPr="00612B60">
        <w:rPr>
          <w:rFonts w:ascii="Times New Roman" w:eastAsia="Times New Roman" w:hAnsi="Times New Roman" w:cs="Times New Roman"/>
          <w:spacing w:val="1"/>
          <w:sz w:val="24"/>
          <w:szCs w:val="24"/>
          <w:lang w:val="en-US"/>
        </w:rPr>
        <w:t>S</w:t>
      </w:r>
      <w:r w:rsidRPr="00612B60">
        <w:rPr>
          <w:rFonts w:ascii="Times New Roman" w:eastAsia="Times New Roman" w:hAnsi="Times New Roman" w:cs="Times New Roman"/>
          <w:sz w:val="24"/>
          <w:szCs w:val="24"/>
          <w:lang w:val="en-US"/>
        </w:rPr>
        <w:t>e</w:t>
      </w:r>
      <w:r w:rsidRPr="00612B60">
        <w:rPr>
          <w:rFonts w:ascii="Times New Roman" w:eastAsia="Times New Roman" w:hAnsi="Times New Roman" w:cs="Times New Roman"/>
          <w:spacing w:val="8"/>
          <w:sz w:val="24"/>
          <w:szCs w:val="24"/>
          <w:lang w:val="en-US"/>
        </w:rPr>
        <w:t xml:space="preserve"> </w:t>
      </w:r>
      <w:r w:rsidRPr="00612B60">
        <w:rPr>
          <w:rFonts w:ascii="Times New Roman" w:eastAsia="Times New Roman" w:hAnsi="Times New Roman" w:cs="Times New Roman"/>
          <w:spacing w:val="-1"/>
          <w:sz w:val="24"/>
          <w:szCs w:val="24"/>
          <w:lang w:val="en-US"/>
        </w:rPr>
        <w:t>c</w:t>
      </w:r>
      <w:r w:rsidRPr="00612B60">
        <w:rPr>
          <w:rFonts w:ascii="Times New Roman" w:eastAsia="Times New Roman" w:hAnsi="Times New Roman" w:cs="Times New Roman"/>
          <w:sz w:val="24"/>
          <w:szCs w:val="24"/>
          <w:lang w:val="en-US"/>
        </w:rPr>
        <w:t>onn</w:t>
      </w:r>
      <w:r w:rsidRPr="00612B60">
        <w:rPr>
          <w:rFonts w:ascii="Times New Roman" w:eastAsia="Times New Roman" w:hAnsi="Times New Roman" w:cs="Times New Roman"/>
          <w:spacing w:val="-1"/>
          <w:sz w:val="24"/>
          <w:szCs w:val="24"/>
          <w:lang w:val="en-US"/>
        </w:rPr>
        <w:t>ec</w:t>
      </w:r>
      <w:r w:rsidRPr="00612B60">
        <w:rPr>
          <w:rFonts w:ascii="Times New Roman" w:eastAsia="Times New Roman" w:hAnsi="Times New Roman" w:cs="Times New Roman"/>
          <w:sz w:val="24"/>
          <w:szCs w:val="24"/>
          <w:lang w:val="en-US"/>
        </w:rPr>
        <w:t>ter</w:t>
      </w:r>
      <w:r w:rsidRPr="00612B60">
        <w:rPr>
          <w:rFonts w:ascii="Times New Roman" w:eastAsia="Times New Roman" w:hAnsi="Times New Roman" w:cs="Times New Roman"/>
          <w:spacing w:val="8"/>
          <w:sz w:val="24"/>
          <w:szCs w:val="24"/>
          <w:lang w:val="en-US"/>
        </w:rPr>
        <w:t xml:space="preserve"> </w:t>
      </w:r>
      <w:r w:rsidRPr="00612B60">
        <w:rPr>
          <w:rFonts w:ascii="Times New Roman" w:eastAsia="Times New Roman" w:hAnsi="Times New Roman" w:cs="Times New Roman"/>
          <w:sz w:val="24"/>
          <w:szCs w:val="24"/>
          <w:lang w:val="en-US"/>
        </w:rPr>
        <w:t>à</w:t>
      </w:r>
      <w:r w:rsidRPr="00612B60">
        <w:rPr>
          <w:rFonts w:ascii="Times New Roman" w:eastAsia="Times New Roman" w:hAnsi="Times New Roman" w:cs="Times New Roman"/>
          <w:spacing w:val="8"/>
          <w:sz w:val="24"/>
          <w:szCs w:val="24"/>
          <w:lang w:val="en-US"/>
        </w:rPr>
        <w:t xml:space="preserve"> </w:t>
      </w:r>
      <w:proofErr w:type="spellStart"/>
      <w:r w:rsidRPr="00612B60">
        <w:rPr>
          <w:rFonts w:ascii="Times New Roman" w:eastAsia="Times New Roman" w:hAnsi="Times New Roman" w:cs="Times New Roman"/>
          <w:sz w:val="24"/>
          <w:szCs w:val="24"/>
          <w:lang w:val="en-US"/>
        </w:rPr>
        <w:t>l’</w:t>
      </w:r>
      <w:r w:rsidRPr="00612B60">
        <w:rPr>
          <w:rFonts w:ascii="Times New Roman" w:eastAsia="Times New Roman" w:hAnsi="Times New Roman" w:cs="Times New Roman"/>
          <w:spacing w:val="-1"/>
          <w:sz w:val="24"/>
          <w:szCs w:val="24"/>
          <w:lang w:val="en-US"/>
        </w:rPr>
        <w:t>a</w:t>
      </w:r>
      <w:r w:rsidRPr="00612B60">
        <w:rPr>
          <w:rFonts w:ascii="Times New Roman" w:eastAsia="Times New Roman" w:hAnsi="Times New Roman" w:cs="Times New Roman"/>
          <w:sz w:val="24"/>
          <w:szCs w:val="24"/>
          <w:lang w:val="en-US"/>
        </w:rPr>
        <w:t>d</w:t>
      </w:r>
      <w:r w:rsidRPr="00612B60">
        <w:rPr>
          <w:rFonts w:ascii="Times New Roman" w:eastAsia="Times New Roman" w:hAnsi="Times New Roman" w:cs="Times New Roman"/>
          <w:spacing w:val="1"/>
          <w:sz w:val="24"/>
          <w:szCs w:val="24"/>
          <w:lang w:val="en-US"/>
        </w:rPr>
        <w:t>r</w:t>
      </w:r>
      <w:r w:rsidRPr="00612B60">
        <w:rPr>
          <w:rFonts w:ascii="Times New Roman" w:eastAsia="Times New Roman" w:hAnsi="Times New Roman" w:cs="Times New Roman"/>
          <w:spacing w:val="-1"/>
          <w:sz w:val="24"/>
          <w:szCs w:val="24"/>
          <w:lang w:val="en-US"/>
        </w:rPr>
        <w:t>e</w:t>
      </w:r>
      <w:r w:rsidRPr="00612B60">
        <w:rPr>
          <w:rFonts w:ascii="Times New Roman" w:eastAsia="Times New Roman" w:hAnsi="Times New Roman" w:cs="Times New Roman"/>
          <w:sz w:val="24"/>
          <w:szCs w:val="24"/>
          <w:lang w:val="en-US"/>
        </w:rPr>
        <w:t>sse</w:t>
      </w:r>
      <w:proofErr w:type="spellEnd"/>
      <w:r w:rsidRPr="00612B60">
        <w:rPr>
          <w:rFonts w:ascii="Times New Roman" w:eastAsia="Times New Roman" w:hAnsi="Times New Roman" w:cs="Times New Roman"/>
          <w:sz w:val="24"/>
          <w:szCs w:val="24"/>
          <w:lang w:val="en-US"/>
        </w:rPr>
        <w:t xml:space="preserve"> </w:t>
      </w:r>
      <w:r w:rsidRPr="00612B60">
        <w:rPr>
          <w:rFonts w:ascii="Times New Roman" w:eastAsia="Times New Roman" w:hAnsi="Times New Roman" w:cs="Times New Roman"/>
          <w:spacing w:val="-47"/>
          <w:sz w:val="24"/>
          <w:szCs w:val="24"/>
          <w:lang w:val="en-US"/>
        </w:rPr>
        <w:t xml:space="preserve"> </w:t>
      </w:r>
      <w:hyperlink r:id="rId67">
        <w:r w:rsidRPr="00612B60">
          <w:rPr>
            <w:rFonts w:ascii="Times New Roman" w:eastAsia="Times New Roman" w:hAnsi="Times New Roman" w:cs="Times New Roman"/>
            <w:sz w:val="24"/>
            <w:szCs w:val="24"/>
            <w:u w:val="single" w:color="0461C1"/>
            <w:lang w:val="en-US"/>
          </w:rPr>
          <w:t>ht</w:t>
        </w:r>
        <w:r w:rsidRPr="00612B60">
          <w:rPr>
            <w:rFonts w:ascii="Times New Roman" w:eastAsia="Times New Roman" w:hAnsi="Times New Roman" w:cs="Times New Roman"/>
            <w:spacing w:val="1"/>
            <w:sz w:val="24"/>
            <w:szCs w:val="24"/>
            <w:u w:val="single" w:color="0461C1"/>
            <w:lang w:val="en-US"/>
          </w:rPr>
          <w:t>t</w:t>
        </w:r>
        <w:r w:rsidRPr="00612B60">
          <w:rPr>
            <w:rFonts w:ascii="Times New Roman" w:eastAsia="Times New Roman" w:hAnsi="Times New Roman" w:cs="Times New Roman"/>
            <w:sz w:val="24"/>
            <w:szCs w:val="24"/>
            <w:u w:val="single" w:color="0461C1"/>
            <w:lang w:val="en-US"/>
          </w:rPr>
          <w:t>p:</w:t>
        </w:r>
        <w:r w:rsidRPr="00612B60">
          <w:rPr>
            <w:rFonts w:ascii="Times New Roman" w:eastAsia="Times New Roman" w:hAnsi="Times New Roman" w:cs="Times New Roman"/>
            <w:spacing w:val="1"/>
            <w:sz w:val="24"/>
            <w:szCs w:val="24"/>
            <w:u w:val="single" w:color="0461C1"/>
            <w:lang w:val="en-US"/>
          </w:rPr>
          <w:t>/</w:t>
        </w:r>
        <w:r w:rsidRPr="00612B60">
          <w:rPr>
            <w:rFonts w:ascii="Times New Roman" w:eastAsia="Times New Roman" w:hAnsi="Times New Roman" w:cs="Times New Roman"/>
            <w:sz w:val="24"/>
            <w:szCs w:val="24"/>
            <w:u w:val="single" w:color="0461C1"/>
            <w:lang w:val="en-US"/>
          </w:rPr>
          <w:t>/ww</w:t>
        </w:r>
        <w:r w:rsidRPr="00612B60">
          <w:rPr>
            <w:rFonts w:ascii="Times New Roman" w:eastAsia="Times New Roman" w:hAnsi="Times New Roman" w:cs="Times New Roman"/>
            <w:spacing w:val="-1"/>
            <w:sz w:val="24"/>
            <w:szCs w:val="24"/>
            <w:u w:val="single" w:color="0461C1"/>
            <w:lang w:val="en-US"/>
          </w:rPr>
          <w:t>w</w:t>
        </w:r>
        <w:r w:rsidRPr="00612B60">
          <w:rPr>
            <w:rFonts w:ascii="Times New Roman" w:eastAsia="Times New Roman" w:hAnsi="Times New Roman" w:cs="Times New Roman"/>
            <w:sz w:val="24"/>
            <w:szCs w:val="24"/>
            <w:u w:val="single" w:color="0461C1"/>
            <w:lang w:val="en-US"/>
          </w:rPr>
          <w:t>.</w:t>
        </w:r>
        <w:r w:rsidRPr="00612B60">
          <w:rPr>
            <w:rFonts w:ascii="Times New Roman" w:eastAsia="Times New Roman" w:hAnsi="Times New Roman" w:cs="Times New Roman"/>
            <w:spacing w:val="-1"/>
            <w:sz w:val="24"/>
            <w:szCs w:val="24"/>
            <w:u w:val="single" w:color="0461C1"/>
            <w:lang w:val="en-US"/>
          </w:rPr>
          <w:t>ca</w:t>
        </w:r>
        <w:r w:rsidRPr="00612B60">
          <w:rPr>
            <w:rFonts w:ascii="Times New Roman" w:eastAsia="Times New Roman" w:hAnsi="Times New Roman" w:cs="Times New Roman"/>
            <w:sz w:val="24"/>
            <w:szCs w:val="24"/>
            <w:u w:val="single" w:color="0461C1"/>
            <w:lang w:val="en-US"/>
          </w:rPr>
          <w:t>mgovc</w:t>
        </w:r>
        <w:r w:rsidRPr="00612B60">
          <w:rPr>
            <w:rFonts w:ascii="Times New Roman" w:eastAsia="Times New Roman" w:hAnsi="Times New Roman" w:cs="Times New Roman"/>
            <w:spacing w:val="-1"/>
            <w:sz w:val="24"/>
            <w:szCs w:val="24"/>
            <w:u w:val="single" w:color="0461C1"/>
            <w:lang w:val="en-US"/>
          </w:rPr>
          <w:t>a</w:t>
        </w:r>
        <w:r w:rsidRPr="00612B60">
          <w:rPr>
            <w:rFonts w:ascii="Times New Roman" w:eastAsia="Times New Roman" w:hAnsi="Times New Roman" w:cs="Times New Roman"/>
            <w:sz w:val="24"/>
            <w:szCs w:val="24"/>
            <w:u w:val="single" w:color="0461C1"/>
            <w:lang w:val="en-US"/>
          </w:rPr>
          <w:t>.</w:t>
        </w:r>
        <w:r w:rsidRPr="00612B60">
          <w:rPr>
            <w:rFonts w:ascii="Times New Roman" w:eastAsia="Times New Roman" w:hAnsi="Times New Roman" w:cs="Times New Roman"/>
            <w:spacing w:val="1"/>
            <w:sz w:val="24"/>
            <w:szCs w:val="24"/>
            <w:u w:val="single" w:color="0461C1"/>
            <w:lang w:val="en-US"/>
          </w:rPr>
          <w:t>c</w:t>
        </w:r>
        <w:r w:rsidRPr="00612B60">
          <w:rPr>
            <w:rFonts w:ascii="Times New Roman" w:eastAsia="Times New Roman" w:hAnsi="Times New Roman" w:cs="Times New Roman"/>
            <w:sz w:val="24"/>
            <w:szCs w:val="24"/>
            <w:u w:val="single" w:color="0461C1"/>
            <w:lang w:val="en-US"/>
          </w:rPr>
          <w:t>m</w:t>
        </w:r>
        <w:r w:rsidRPr="00612B60">
          <w:rPr>
            <w:rFonts w:ascii="Times New Roman" w:eastAsia="Times New Roman" w:hAnsi="Times New Roman" w:cs="Times New Roman"/>
            <w:spacing w:val="1"/>
            <w:sz w:val="24"/>
            <w:szCs w:val="24"/>
            <w:u w:val="single" w:color="0461C1"/>
            <w:lang w:val="en-US"/>
          </w:rPr>
          <w:t>/</w:t>
        </w:r>
        <w:r w:rsidRPr="00612B60">
          <w:rPr>
            <w:rFonts w:ascii="Times New Roman" w:eastAsia="Times New Roman" w:hAnsi="Times New Roman" w:cs="Times New Roman"/>
            <w:sz w:val="24"/>
            <w:szCs w:val="24"/>
            <w:u w:val="single" w:color="0461C1"/>
            <w:lang w:val="en-US"/>
          </w:rPr>
          <w:t>f</w:t>
        </w:r>
        <w:r w:rsidRPr="00612B60">
          <w:rPr>
            <w:rFonts w:ascii="Times New Roman" w:eastAsia="Times New Roman" w:hAnsi="Times New Roman" w:cs="Times New Roman"/>
            <w:spacing w:val="-1"/>
            <w:sz w:val="24"/>
            <w:szCs w:val="24"/>
            <w:u w:val="single" w:color="0461C1"/>
            <w:lang w:val="en-US"/>
          </w:rPr>
          <w:t>r</w:t>
        </w:r>
        <w:r w:rsidRPr="00612B60">
          <w:rPr>
            <w:rFonts w:ascii="Times New Roman" w:eastAsia="Times New Roman" w:hAnsi="Times New Roman" w:cs="Times New Roman"/>
            <w:sz w:val="24"/>
            <w:szCs w:val="24"/>
            <w:u w:val="single" w:color="0461C1"/>
            <w:lang w:val="en-US"/>
          </w:rPr>
          <w:t>/ope</w:t>
        </w:r>
        <w:r w:rsidRPr="00612B60">
          <w:rPr>
            <w:rFonts w:ascii="Times New Roman" w:eastAsia="Times New Roman" w:hAnsi="Times New Roman" w:cs="Times New Roman"/>
            <w:spacing w:val="-1"/>
            <w:sz w:val="24"/>
            <w:szCs w:val="24"/>
            <w:u w:val="single" w:color="0461C1"/>
            <w:lang w:val="en-US"/>
          </w:rPr>
          <w:t>ra</w:t>
        </w:r>
        <w:r w:rsidRPr="00612B60">
          <w:rPr>
            <w:rFonts w:ascii="Times New Roman" w:eastAsia="Times New Roman" w:hAnsi="Times New Roman" w:cs="Times New Roman"/>
            <w:sz w:val="24"/>
            <w:szCs w:val="24"/>
            <w:u w:val="single" w:color="0461C1"/>
            <w:lang w:val="en-US"/>
          </w:rPr>
          <w:t>t</w:t>
        </w:r>
        <w:r w:rsidRPr="00612B60">
          <w:rPr>
            <w:rFonts w:ascii="Times New Roman" w:eastAsia="Times New Roman" w:hAnsi="Times New Roman" w:cs="Times New Roman"/>
            <w:spacing w:val="1"/>
            <w:sz w:val="24"/>
            <w:szCs w:val="24"/>
            <w:u w:val="single" w:color="0461C1"/>
            <w:lang w:val="en-US"/>
          </w:rPr>
          <w:t>i</w:t>
        </w:r>
        <w:r w:rsidRPr="00612B60">
          <w:rPr>
            <w:rFonts w:ascii="Times New Roman" w:eastAsia="Times New Roman" w:hAnsi="Times New Roman" w:cs="Times New Roman"/>
            <w:sz w:val="24"/>
            <w:szCs w:val="24"/>
            <w:u w:val="single" w:color="0461C1"/>
            <w:lang w:val="en-US"/>
          </w:rPr>
          <w:t>on</w:t>
        </w:r>
        <w:r w:rsidRPr="00612B60">
          <w:rPr>
            <w:rFonts w:ascii="Times New Roman" w:eastAsia="Times New Roman" w:hAnsi="Times New Roman" w:cs="Times New Roman"/>
            <w:spacing w:val="2"/>
            <w:sz w:val="24"/>
            <w:szCs w:val="24"/>
            <w:u w:val="single" w:color="0461C1"/>
            <w:lang w:val="en-US"/>
          </w:rPr>
          <w:t>s</w:t>
        </w:r>
        <w:r w:rsidRPr="00612B60">
          <w:rPr>
            <w:rFonts w:ascii="Times New Roman" w:eastAsia="Times New Roman" w:hAnsi="Times New Roman" w:cs="Times New Roman"/>
            <w:spacing w:val="-1"/>
            <w:sz w:val="24"/>
            <w:szCs w:val="24"/>
            <w:u w:val="single" w:color="0461C1"/>
            <w:lang w:val="en-US"/>
          </w:rPr>
          <w:t>-</w:t>
        </w:r>
        <w:r w:rsidRPr="00612B60">
          <w:rPr>
            <w:rFonts w:ascii="Times New Roman" w:eastAsia="Times New Roman" w:hAnsi="Times New Roman" w:cs="Times New Roman"/>
            <w:spacing w:val="1"/>
            <w:sz w:val="24"/>
            <w:szCs w:val="24"/>
            <w:u w:val="single" w:color="0461C1"/>
            <w:lang w:val="en-US"/>
          </w:rPr>
          <w:t>c</w:t>
        </w:r>
        <w:r w:rsidRPr="00612B60">
          <w:rPr>
            <w:rFonts w:ascii="Times New Roman" w:eastAsia="Times New Roman" w:hAnsi="Times New Roman" w:cs="Times New Roman"/>
            <w:spacing w:val="-1"/>
            <w:sz w:val="24"/>
            <w:szCs w:val="24"/>
            <w:u w:val="single" w:color="0461C1"/>
            <w:lang w:val="en-US"/>
          </w:rPr>
          <w:t>e</w:t>
        </w:r>
        <w:r w:rsidRPr="00612B60">
          <w:rPr>
            <w:rFonts w:ascii="Times New Roman" w:eastAsia="Times New Roman" w:hAnsi="Times New Roman" w:cs="Times New Roman"/>
            <w:sz w:val="24"/>
            <w:szCs w:val="24"/>
            <w:u w:val="single" w:color="0461C1"/>
            <w:lang w:val="en-US"/>
          </w:rPr>
          <w:t>rti</w:t>
        </w:r>
        <w:r w:rsidRPr="00612B60">
          <w:rPr>
            <w:rFonts w:ascii="Times New Roman" w:eastAsia="Times New Roman" w:hAnsi="Times New Roman" w:cs="Times New Roman"/>
            <w:spacing w:val="-1"/>
            <w:sz w:val="24"/>
            <w:szCs w:val="24"/>
            <w:u w:val="single" w:color="0461C1"/>
            <w:lang w:val="en-US"/>
          </w:rPr>
          <w:t>ca</w:t>
        </w:r>
        <w:r w:rsidRPr="00612B60">
          <w:rPr>
            <w:rFonts w:ascii="Times New Roman" w:eastAsia="Times New Roman" w:hAnsi="Times New Roman" w:cs="Times New Roman"/>
            <w:sz w:val="24"/>
            <w:szCs w:val="24"/>
            <w:u w:val="single" w:color="0461C1"/>
            <w:lang w:val="en-US"/>
          </w:rPr>
          <w:t>ts</w:t>
        </w:r>
        <w:r w:rsidRPr="00612B60">
          <w:rPr>
            <w:rFonts w:ascii="Times New Roman" w:eastAsia="Times New Roman" w:hAnsi="Times New Roman" w:cs="Times New Roman"/>
            <w:spacing w:val="3"/>
            <w:sz w:val="24"/>
            <w:szCs w:val="24"/>
            <w:u w:val="single" w:color="0461C1"/>
            <w:lang w:val="en-US"/>
          </w:rPr>
          <w:t>.</w:t>
        </w:r>
        <w:r w:rsidRPr="00612B60">
          <w:rPr>
            <w:rFonts w:ascii="Times New Roman" w:eastAsia="Times New Roman" w:hAnsi="Times New Roman" w:cs="Times New Roman"/>
            <w:sz w:val="24"/>
            <w:szCs w:val="24"/>
            <w:u w:val="single" w:color="0461C1"/>
            <w:lang w:val="en-US"/>
          </w:rPr>
          <w:t>ht</w:t>
        </w:r>
        <w:r w:rsidRPr="00612B60">
          <w:rPr>
            <w:rFonts w:ascii="Times New Roman" w:eastAsia="Times New Roman" w:hAnsi="Times New Roman" w:cs="Times New Roman"/>
            <w:spacing w:val="1"/>
            <w:sz w:val="24"/>
            <w:szCs w:val="24"/>
            <w:u w:val="single" w:color="0461C1"/>
            <w:lang w:val="en-US"/>
          </w:rPr>
          <w:t>m</w:t>
        </w:r>
        <w:r w:rsidRPr="00612B60">
          <w:rPr>
            <w:rFonts w:ascii="Times New Roman" w:eastAsia="Times New Roman" w:hAnsi="Times New Roman" w:cs="Times New Roman"/>
            <w:sz w:val="24"/>
            <w:szCs w:val="24"/>
            <w:u w:val="single" w:color="0461C1"/>
            <w:lang w:val="en-US"/>
          </w:rPr>
          <w:t>l</w:t>
        </w:r>
        <w:r w:rsidRPr="00612B60">
          <w:rPr>
            <w:rFonts w:ascii="Times New Roman" w:eastAsia="Times New Roman" w:hAnsi="Times New Roman" w:cs="Times New Roman"/>
            <w:spacing w:val="11"/>
            <w:sz w:val="24"/>
            <w:szCs w:val="24"/>
            <w:lang w:val="en-US"/>
          </w:rPr>
          <w:t xml:space="preserve"> </w:t>
        </w:r>
        <w:r w:rsidRPr="00612B60">
          <w:rPr>
            <w:rFonts w:ascii="Times New Roman" w:eastAsia="Times New Roman" w:hAnsi="Times New Roman" w:cs="Times New Roman"/>
            <w:spacing w:val="-1"/>
            <w:sz w:val="24"/>
            <w:szCs w:val="24"/>
            <w:lang w:val="en-US"/>
          </w:rPr>
          <w:t>e</w:t>
        </w:r>
      </w:hyperlink>
      <w:r w:rsidRPr="00612B60">
        <w:rPr>
          <w:rFonts w:ascii="Times New Roman" w:eastAsia="Times New Roman" w:hAnsi="Times New Roman" w:cs="Times New Roman"/>
          <w:sz w:val="24"/>
          <w:szCs w:val="24"/>
          <w:lang w:val="en-US"/>
        </w:rPr>
        <w:t>t</w:t>
      </w:r>
      <w:r w:rsidRPr="00612B60">
        <w:rPr>
          <w:rFonts w:ascii="Times New Roman" w:eastAsia="Times New Roman" w:hAnsi="Times New Roman" w:cs="Times New Roman"/>
          <w:spacing w:val="7"/>
          <w:sz w:val="24"/>
          <w:szCs w:val="24"/>
          <w:lang w:val="en-US"/>
        </w:rPr>
        <w:t xml:space="preserve"> </w:t>
      </w:r>
      <w:proofErr w:type="spellStart"/>
      <w:r w:rsidRPr="00612B60">
        <w:rPr>
          <w:rFonts w:ascii="Times New Roman" w:eastAsia="Times New Roman" w:hAnsi="Times New Roman" w:cs="Times New Roman"/>
          <w:sz w:val="24"/>
          <w:szCs w:val="24"/>
          <w:lang w:val="en-US"/>
        </w:rPr>
        <w:t>tél</w:t>
      </w:r>
      <w:r w:rsidRPr="00612B60">
        <w:rPr>
          <w:rFonts w:ascii="Times New Roman" w:eastAsia="Times New Roman" w:hAnsi="Times New Roman" w:cs="Times New Roman"/>
          <w:spacing w:val="-1"/>
          <w:sz w:val="24"/>
          <w:szCs w:val="24"/>
          <w:lang w:val="en-US"/>
        </w:rPr>
        <w:t>éc</w:t>
      </w:r>
      <w:r w:rsidRPr="00612B60">
        <w:rPr>
          <w:rFonts w:ascii="Times New Roman" w:eastAsia="Times New Roman" w:hAnsi="Times New Roman" w:cs="Times New Roman"/>
          <w:sz w:val="24"/>
          <w:szCs w:val="24"/>
          <w:lang w:val="en-US"/>
        </w:rPr>
        <w:t>h</w:t>
      </w:r>
      <w:r w:rsidRPr="00612B60">
        <w:rPr>
          <w:rFonts w:ascii="Times New Roman" w:eastAsia="Times New Roman" w:hAnsi="Times New Roman" w:cs="Times New Roman"/>
          <w:spacing w:val="-1"/>
          <w:sz w:val="24"/>
          <w:szCs w:val="24"/>
          <w:lang w:val="en-US"/>
        </w:rPr>
        <w:t>a</w:t>
      </w:r>
      <w:r w:rsidRPr="00612B60">
        <w:rPr>
          <w:rFonts w:ascii="Times New Roman" w:eastAsia="Times New Roman" w:hAnsi="Times New Roman" w:cs="Times New Roman"/>
          <w:sz w:val="24"/>
          <w:szCs w:val="24"/>
          <w:lang w:val="en-US"/>
        </w:rPr>
        <w:t>r</w:t>
      </w:r>
      <w:proofErr w:type="spellEnd"/>
      <w:r w:rsidRPr="00612B60">
        <w:rPr>
          <w:rFonts w:ascii="Times New Roman" w:eastAsia="Times New Roman" w:hAnsi="Times New Roman" w:cs="Times New Roman"/>
          <w:sz w:val="24"/>
          <w:szCs w:val="24"/>
          <w:lang w:val="en-US"/>
        </w:rPr>
        <w:t>- g</w:t>
      </w:r>
      <w:r w:rsidRPr="00612B60">
        <w:rPr>
          <w:rFonts w:ascii="Times New Roman" w:eastAsia="Times New Roman" w:hAnsi="Times New Roman" w:cs="Times New Roman"/>
          <w:spacing w:val="-1"/>
          <w:sz w:val="24"/>
          <w:szCs w:val="24"/>
          <w:lang w:val="en-US"/>
        </w:rPr>
        <w:t>e</w:t>
      </w:r>
      <w:r w:rsidRPr="00612B60">
        <w:rPr>
          <w:rFonts w:ascii="Times New Roman" w:eastAsia="Times New Roman" w:hAnsi="Times New Roman" w:cs="Times New Roman"/>
          <w:sz w:val="24"/>
          <w:szCs w:val="24"/>
          <w:lang w:val="en-US"/>
        </w:rPr>
        <w:t>r d</w:t>
      </w:r>
      <w:r w:rsidRPr="00612B60">
        <w:rPr>
          <w:rFonts w:ascii="Times New Roman" w:eastAsia="Times New Roman" w:hAnsi="Times New Roman" w:cs="Times New Roman"/>
          <w:spacing w:val="-1"/>
          <w:sz w:val="24"/>
          <w:szCs w:val="24"/>
          <w:lang w:val="en-US"/>
        </w:rPr>
        <w:t>a</w:t>
      </w:r>
      <w:r w:rsidRPr="00612B60">
        <w:rPr>
          <w:rFonts w:ascii="Times New Roman" w:eastAsia="Times New Roman" w:hAnsi="Times New Roman" w:cs="Times New Roman"/>
          <w:sz w:val="24"/>
          <w:szCs w:val="24"/>
          <w:lang w:val="en-US"/>
        </w:rPr>
        <w:t>ns</w:t>
      </w:r>
      <w:r w:rsidRPr="00612B60">
        <w:rPr>
          <w:rFonts w:ascii="Times New Roman" w:eastAsia="Times New Roman" w:hAnsi="Times New Roman" w:cs="Times New Roman"/>
          <w:spacing w:val="1"/>
          <w:sz w:val="24"/>
          <w:szCs w:val="24"/>
          <w:lang w:val="en-US"/>
        </w:rPr>
        <w:t xml:space="preserve"> </w:t>
      </w:r>
      <w:r w:rsidRPr="00612B60">
        <w:rPr>
          <w:rFonts w:ascii="Times New Roman" w:eastAsia="Times New Roman" w:hAnsi="Times New Roman" w:cs="Times New Roman"/>
          <w:sz w:val="24"/>
          <w:szCs w:val="24"/>
          <w:lang w:val="en-US"/>
        </w:rPr>
        <w:t>un</w:t>
      </w:r>
      <w:r w:rsidRPr="00612B60">
        <w:rPr>
          <w:rFonts w:ascii="Times New Roman" w:eastAsia="Times New Roman" w:hAnsi="Times New Roman" w:cs="Times New Roman"/>
          <w:spacing w:val="1"/>
          <w:sz w:val="24"/>
          <w:szCs w:val="24"/>
          <w:lang w:val="en-US"/>
        </w:rPr>
        <w:t xml:space="preserve"> </w:t>
      </w:r>
      <w:r w:rsidRPr="00612B60">
        <w:rPr>
          <w:rFonts w:ascii="Times New Roman" w:eastAsia="Times New Roman" w:hAnsi="Times New Roman" w:cs="Times New Roman"/>
          <w:sz w:val="24"/>
          <w:szCs w:val="24"/>
          <w:lang w:val="en-US"/>
        </w:rPr>
        <w:t>support</w:t>
      </w:r>
      <w:r w:rsidRPr="00612B60">
        <w:rPr>
          <w:rFonts w:ascii="Times New Roman" w:eastAsia="Times New Roman" w:hAnsi="Times New Roman" w:cs="Times New Roman"/>
          <w:spacing w:val="4"/>
          <w:sz w:val="24"/>
          <w:szCs w:val="24"/>
          <w:lang w:val="en-US"/>
        </w:rPr>
        <w:t xml:space="preserve"> </w:t>
      </w:r>
      <w:proofErr w:type="spellStart"/>
      <w:r w:rsidRPr="00612B60">
        <w:rPr>
          <w:rFonts w:ascii="Times New Roman" w:eastAsia="Times New Roman" w:hAnsi="Times New Roman" w:cs="Times New Roman"/>
          <w:spacing w:val="-1"/>
          <w:sz w:val="24"/>
          <w:szCs w:val="24"/>
          <w:lang w:val="en-US"/>
        </w:rPr>
        <w:t>a</w:t>
      </w:r>
      <w:r w:rsidRPr="00612B60">
        <w:rPr>
          <w:rFonts w:ascii="Times New Roman" w:eastAsia="Times New Roman" w:hAnsi="Times New Roman" w:cs="Times New Roman"/>
          <w:sz w:val="24"/>
          <w:szCs w:val="24"/>
          <w:lang w:val="en-US"/>
        </w:rPr>
        <w:t>mov</w:t>
      </w:r>
      <w:r w:rsidRPr="00612B60">
        <w:rPr>
          <w:rFonts w:ascii="Times New Roman" w:eastAsia="Times New Roman" w:hAnsi="Times New Roman" w:cs="Times New Roman"/>
          <w:spacing w:val="1"/>
          <w:sz w:val="24"/>
          <w:szCs w:val="24"/>
          <w:lang w:val="en-US"/>
        </w:rPr>
        <w:t>i</w:t>
      </w:r>
      <w:r w:rsidRPr="00612B60">
        <w:rPr>
          <w:rFonts w:ascii="Times New Roman" w:eastAsia="Times New Roman" w:hAnsi="Times New Roman" w:cs="Times New Roman"/>
          <w:sz w:val="24"/>
          <w:szCs w:val="24"/>
          <w:lang w:val="en-US"/>
        </w:rPr>
        <w:t>ble</w:t>
      </w:r>
      <w:proofErr w:type="spellEnd"/>
      <w:r w:rsidRPr="00612B60">
        <w:rPr>
          <w:rFonts w:ascii="Times New Roman" w:eastAsia="Times New Roman" w:hAnsi="Times New Roman" w:cs="Times New Roman"/>
          <w:spacing w:val="1"/>
          <w:sz w:val="24"/>
          <w:szCs w:val="24"/>
          <w:lang w:val="en-US"/>
        </w:rPr>
        <w:t xml:space="preserve"> </w:t>
      </w:r>
      <w:r w:rsidRPr="00612B60">
        <w:rPr>
          <w:rFonts w:ascii="Times New Roman" w:eastAsia="Times New Roman" w:hAnsi="Times New Roman" w:cs="Times New Roman"/>
          <w:sz w:val="24"/>
          <w:szCs w:val="24"/>
          <w:lang w:val="en-US"/>
        </w:rPr>
        <w:t>(</w:t>
      </w:r>
      <w:proofErr w:type="spellStart"/>
      <w:r w:rsidRPr="00612B60">
        <w:rPr>
          <w:rFonts w:ascii="Times New Roman" w:eastAsia="Times New Roman" w:hAnsi="Times New Roman" w:cs="Times New Roman"/>
          <w:sz w:val="24"/>
          <w:szCs w:val="24"/>
          <w:lang w:val="en-US"/>
        </w:rPr>
        <w:t>vi</w:t>
      </w:r>
      <w:r w:rsidRPr="00612B60">
        <w:rPr>
          <w:rFonts w:ascii="Times New Roman" w:eastAsia="Times New Roman" w:hAnsi="Times New Roman" w:cs="Times New Roman"/>
          <w:spacing w:val="-1"/>
          <w:sz w:val="24"/>
          <w:szCs w:val="24"/>
          <w:lang w:val="en-US"/>
        </w:rPr>
        <w:t>e</w:t>
      </w:r>
      <w:r w:rsidRPr="00612B60">
        <w:rPr>
          <w:rFonts w:ascii="Times New Roman" w:eastAsia="Times New Roman" w:hAnsi="Times New Roman" w:cs="Times New Roman"/>
          <w:sz w:val="24"/>
          <w:szCs w:val="24"/>
          <w:lang w:val="en-US"/>
        </w:rPr>
        <w:t>rg</w:t>
      </w:r>
      <w:r w:rsidRPr="00612B60">
        <w:rPr>
          <w:rFonts w:ascii="Times New Roman" w:eastAsia="Times New Roman" w:hAnsi="Times New Roman" w:cs="Times New Roman"/>
          <w:spacing w:val="-2"/>
          <w:sz w:val="24"/>
          <w:szCs w:val="24"/>
          <w:lang w:val="en-US"/>
        </w:rPr>
        <w:t>e</w:t>
      </w:r>
      <w:proofErr w:type="spellEnd"/>
      <w:r w:rsidRPr="00612B60">
        <w:rPr>
          <w:rFonts w:ascii="Times New Roman" w:eastAsia="Times New Roman" w:hAnsi="Times New Roman" w:cs="Times New Roman"/>
          <w:sz w:val="24"/>
          <w:szCs w:val="24"/>
          <w:lang w:val="en-US"/>
        </w:rPr>
        <w:t>)</w:t>
      </w:r>
      <w:r w:rsidRPr="00612B60">
        <w:rPr>
          <w:rFonts w:ascii="Times New Roman" w:eastAsia="Times New Roman" w:hAnsi="Times New Roman" w:cs="Times New Roman"/>
          <w:spacing w:val="3"/>
          <w:sz w:val="24"/>
          <w:szCs w:val="24"/>
          <w:lang w:val="en-US"/>
        </w:rPr>
        <w:t xml:space="preserve"> </w:t>
      </w:r>
      <w:r w:rsidRPr="00612B60">
        <w:rPr>
          <w:rFonts w:ascii="Times New Roman" w:eastAsia="Times New Roman" w:hAnsi="Times New Roman" w:cs="Times New Roman"/>
          <w:sz w:val="24"/>
          <w:szCs w:val="24"/>
          <w:lang w:val="en-US"/>
        </w:rPr>
        <w:t>le</w:t>
      </w:r>
      <w:r w:rsidRPr="00612B60">
        <w:rPr>
          <w:rFonts w:ascii="Times New Roman" w:eastAsia="Times New Roman" w:hAnsi="Times New Roman" w:cs="Times New Roman"/>
          <w:spacing w:val="1"/>
          <w:sz w:val="24"/>
          <w:szCs w:val="24"/>
          <w:lang w:val="en-US"/>
        </w:rPr>
        <w:t xml:space="preserve"> </w:t>
      </w:r>
      <w:proofErr w:type="spellStart"/>
      <w:r w:rsidRPr="00612B60">
        <w:rPr>
          <w:rFonts w:ascii="Times New Roman" w:eastAsia="Times New Roman" w:hAnsi="Times New Roman" w:cs="Times New Roman"/>
          <w:sz w:val="24"/>
          <w:szCs w:val="24"/>
          <w:lang w:val="en-US"/>
        </w:rPr>
        <w:t>C</w:t>
      </w:r>
      <w:r w:rsidRPr="00612B60">
        <w:rPr>
          <w:rFonts w:ascii="Times New Roman" w:eastAsia="Times New Roman" w:hAnsi="Times New Roman" w:cs="Times New Roman"/>
          <w:spacing w:val="-1"/>
          <w:sz w:val="24"/>
          <w:szCs w:val="24"/>
          <w:lang w:val="en-US"/>
        </w:rPr>
        <w:t>e</w:t>
      </w:r>
      <w:r w:rsidRPr="00612B60">
        <w:rPr>
          <w:rFonts w:ascii="Times New Roman" w:eastAsia="Times New Roman" w:hAnsi="Times New Roman" w:cs="Times New Roman"/>
          <w:sz w:val="24"/>
          <w:szCs w:val="24"/>
          <w:lang w:val="en-US"/>
        </w:rPr>
        <w:t>rtifi</w:t>
      </w:r>
      <w:r w:rsidRPr="00612B60">
        <w:rPr>
          <w:rFonts w:ascii="Times New Roman" w:eastAsia="Times New Roman" w:hAnsi="Times New Roman" w:cs="Times New Roman"/>
          <w:spacing w:val="1"/>
          <w:sz w:val="24"/>
          <w:szCs w:val="24"/>
          <w:lang w:val="en-US"/>
        </w:rPr>
        <w:t>c</w:t>
      </w:r>
      <w:r w:rsidRPr="00612B60">
        <w:rPr>
          <w:rFonts w:ascii="Times New Roman" w:eastAsia="Times New Roman" w:hAnsi="Times New Roman" w:cs="Times New Roman"/>
          <w:spacing w:val="-1"/>
          <w:sz w:val="24"/>
          <w:szCs w:val="24"/>
          <w:lang w:val="en-US"/>
        </w:rPr>
        <w:t>a</w:t>
      </w:r>
      <w:r w:rsidRPr="00612B60">
        <w:rPr>
          <w:rFonts w:ascii="Times New Roman" w:eastAsia="Times New Roman" w:hAnsi="Times New Roman" w:cs="Times New Roman"/>
          <w:sz w:val="24"/>
          <w:szCs w:val="24"/>
          <w:lang w:val="en-US"/>
        </w:rPr>
        <w:t>t</w:t>
      </w:r>
      <w:proofErr w:type="spellEnd"/>
      <w:r w:rsidRPr="00612B60">
        <w:rPr>
          <w:rFonts w:ascii="Times New Roman" w:eastAsia="Times New Roman" w:hAnsi="Times New Roman" w:cs="Times New Roman"/>
          <w:spacing w:val="2"/>
          <w:sz w:val="24"/>
          <w:szCs w:val="24"/>
          <w:lang w:val="en-US"/>
        </w:rPr>
        <w:t xml:space="preserve"> </w:t>
      </w:r>
      <w:proofErr w:type="spellStart"/>
      <w:r w:rsidRPr="00612B60">
        <w:rPr>
          <w:rFonts w:ascii="Times New Roman" w:eastAsia="Times New Roman" w:hAnsi="Times New Roman" w:cs="Times New Roman"/>
          <w:sz w:val="24"/>
          <w:szCs w:val="24"/>
          <w:lang w:val="en-US"/>
        </w:rPr>
        <w:t>Él</w:t>
      </w:r>
      <w:r w:rsidRPr="00612B60">
        <w:rPr>
          <w:rFonts w:ascii="Times New Roman" w:eastAsia="Times New Roman" w:hAnsi="Times New Roman" w:cs="Times New Roman"/>
          <w:spacing w:val="-1"/>
          <w:sz w:val="24"/>
          <w:szCs w:val="24"/>
          <w:lang w:val="en-US"/>
        </w:rPr>
        <w:t>ec</w:t>
      </w:r>
      <w:r w:rsidRPr="00612B60">
        <w:rPr>
          <w:rFonts w:ascii="Times New Roman" w:eastAsia="Times New Roman" w:hAnsi="Times New Roman" w:cs="Times New Roman"/>
          <w:sz w:val="24"/>
          <w:szCs w:val="24"/>
          <w:lang w:val="en-US"/>
        </w:rPr>
        <w:t>tronique</w:t>
      </w:r>
      <w:proofErr w:type="spellEnd"/>
      <w:r w:rsidRPr="00612B60">
        <w:rPr>
          <w:rFonts w:ascii="Times New Roman" w:eastAsia="Times New Roman" w:hAnsi="Times New Roman" w:cs="Times New Roman"/>
          <w:spacing w:val="3"/>
          <w:sz w:val="24"/>
          <w:szCs w:val="24"/>
          <w:lang w:val="en-US"/>
        </w:rPr>
        <w:t xml:space="preserve"> </w:t>
      </w:r>
      <w:r w:rsidRPr="00612B60">
        <w:rPr>
          <w:rFonts w:ascii="Times New Roman" w:eastAsia="Times New Roman" w:hAnsi="Times New Roman" w:cs="Times New Roman"/>
          <w:sz w:val="24"/>
          <w:szCs w:val="24"/>
          <w:lang w:val="en-US"/>
        </w:rPr>
        <w:t xml:space="preserve">à </w:t>
      </w:r>
      <w:proofErr w:type="spellStart"/>
      <w:r w:rsidRPr="00612B60">
        <w:rPr>
          <w:rFonts w:ascii="Times New Roman" w:eastAsia="Times New Roman" w:hAnsi="Times New Roman" w:cs="Times New Roman"/>
          <w:sz w:val="24"/>
          <w:szCs w:val="24"/>
          <w:lang w:val="en-US"/>
        </w:rPr>
        <w:t>p</w:t>
      </w:r>
      <w:r w:rsidRPr="00612B60">
        <w:rPr>
          <w:rFonts w:ascii="Times New Roman" w:eastAsia="Times New Roman" w:hAnsi="Times New Roman" w:cs="Times New Roman"/>
          <w:spacing w:val="-1"/>
          <w:sz w:val="24"/>
          <w:szCs w:val="24"/>
          <w:lang w:val="en-US"/>
        </w:rPr>
        <w:t>a</w:t>
      </w:r>
      <w:r w:rsidRPr="00612B60">
        <w:rPr>
          <w:rFonts w:ascii="Times New Roman" w:eastAsia="Times New Roman" w:hAnsi="Times New Roman" w:cs="Times New Roman"/>
          <w:sz w:val="24"/>
          <w:szCs w:val="24"/>
          <w:lang w:val="en-US"/>
        </w:rPr>
        <w:t>rtir</w:t>
      </w:r>
      <w:proofErr w:type="spellEnd"/>
      <w:r w:rsidRPr="00612B60">
        <w:rPr>
          <w:rFonts w:ascii="Times New Roman" w:eastAsia="Times New Roman" w:hAnsi="Times New Roman" w:cs="Times New Roman"/>
          <w:spacing w:val="1"/>
          <w:sz w:val="24"/>
          <w:szCs w:val="24"/>
          <w:lang w:val="en-US"/>
        </w:rPr>
        <w:t xml:space="preserve"> </w:t>
      </w:r>
      <w:r w:rsidRPr="00612B60">
        <w:rPr>
          <w:rFonts w:ascii="Times New Roman" w:eastAsia="Times New Roman" w:hAnsi="Times New Roman" w:cs="Times New Roman"/>
          <w:spacing w:val="2"/>
          <w:sz w:val="24"/>
          <w:szCs w:val="24"/>
          <w:lang w:val="en-US"/>
        </w:rPr>
        <w:t>d</w:t>
      </w:r>
      <w:r w:rsidRPr="00612B60">
        <w:rPr>
          <w:rFonts w:ascii="Times New Roman" w:eastAsia="Times New Roman" w:hAnsi="Times New Roman" w:cs="Times New Roman"/>
          <w:spacing w:val="-1"/>
          <w:sz w:val="24"/>
          <w:szCs w:val="24"/>
          <w:lang w:val="en-US"/>
        </w:rPr>
        <w:t>e</w:t>
      </w:r>
      <w:r w:rsidRPr="00612B60">
        <w:rPr>
          <w:rFonts w:ascii="Times New Roman" w:eastAsia="Times New Roman" w:hAnsi="Times New Roman" w:cs="Times New Roman"/>
          <w:sz w:val="24"/>
          <w:szCs w:val="24"/>
          <w:lang w:val="en-US"/>
        </w:rPr>
        <w:t>s</w:t>
      </w:r>
      <w:r w:rsidRPr="00612B60">
        <w:rPr>
          <w:rFonts w:ascii="Times New Roman" w:eastAsia="Times New Roman" w:hAnsi="Times New Roman" w:cs="Times New Roman"/>
          <w:spacing w:val="7"/>
          <w:sz w:val="24"/>
          <w:szCs w:val="24"/>
          <w:lang w:val="en-US"/>
        </w:rPr>
        <w:t xml:space="preserve"> </w:t>
      </w:r>
      <w:proofErr w:type="spellStart"/>
      <w:r w:rsidRPr="00612B60">
        <w:rPr>
          <w:rFonts w:ascii="Times New Roman" w:eastAsia="Times New Roman" w:hAnsi="Times New Roman" w:cs="Times New Roman"/>
          <w:spacing w:val="-2"/>
          <w:sz w:val="24"/>
          <w:szCs w:val="24"/>
          <w:lang w:val="en-US"/>
        </w:rPr>
        <w:t>in</w:t>
      </w:r>
      <w:r w:rsidRPr="00612B60">
        <w:rPr>
          <w:rFonts w:ascii="Times New Roman" w:eastAsia="Times New Roman" w:hAnsi="Times New Roman" w:cs="Times New Roman"/>
          <w:spacing w:val="-3"/>
          <w:sz w:val="24"/>
          <w:szCs w:val="24"/>
          <w:lang w:val="en-US"/>
        </w:rPr>
        <w:t>f</w:t>
      </w:r>
      <w:r w:rsidRPr="00612B60">
        <w:rPr>
          <w:rFonts w:ascii="Times New Roman" w:eastAsia="Times New Roman" w:hAnsi="Times New Roman" w:cs="Times New Roman"/>
          <w:sz w:val="24"/>
          <w:szCs w:val="24"/>
          <w:lang w:val="en-US"/>
        </w:rPr>
        <w:t>o</w:t>
      </w:r>
      <w:r w:rsidRPr="00612B60">
        <w:rPr>
          <w:rFonts w:ascii="Times New Roman" w:eastAsia="Times New Roman" w:hAnsi="Times New Roman" w:cs="Times New Roman"/>
          <w:spacing w:val="-3"/>
          <w:sz w:val="24"/>
          <w:szCs w:val="24"/>
          <w:lang w:val="en-US"/>
        </w:rPr>
        <w:t>r</w:t>
      </w:r>
      <w:r w:rsidRPr="00612B60">
        <w:rPr>
          <w:rFonts w:ascii="Times New Roman" w:eastAsia="Times New Roman" w:hAnsi="Times New Roman" w:cs="Times New Roman"/>
          <w:spacing w:val="-2"/>
          <w:sz w:val="24"/>
          <w:szCs w:val="24"/>
          <w:lang w:val="en-US"/>
        </w:rPr>
        <w:t>m</w:t>
      </w:r>
      <w:r w:rsidRPr="00612B60">
        <w:rPr>
          <w:rFonts w:ascii="Times New Roman" w:eastAsia="Times New Roman" w:hAnsi="Times New Roman" w:cs="Times New Roman"/>
          <w:spacing w:val="-3"/>
          <w:sz w:val="24"/>
          <w:szCs w:val="24"/>
          <w:lang w:val="en-US"/>
        </w:rPr>
        <w:t>a</w:t>
      </w:r>
      <w:r w:rsidRPr="00612B60">
        <w:rPr>
          <w:rFonts w:ascii="Times New Roman" w:eastAsia="Times New Roman" w:hAnsi="Times New Roman" w:cs="Times New Roman"/>
          <w:spacing w:val="-2"/>
          <w:sz w:val="24"/>
          <w:szCs w:val="24"/>
          <w:lang w:val="en-US"/>
        </w:rPr>
        <w:t>tio</w:t>
      </w:r>
      <w:r w:rsidRPr="00612B60">
        <w:rPr>
          <w:rFonts w:ascii="Times New Roman" w:eastAsia="Times New Roman" w:hAnsi="Times New Roman" w:cs="Times New Roman"/>
          <w:sz w:val="24"/>
          <w:szCs w:val="24"/>
          <w:lang w:val="en-US"/>
        </w:rPr>
        <w:t>ns</w:t>
      </w:r>
      <w:proofErr w:type="spellEnd"/>
      <w:r w:rsidRPr="00612B60">
        <w:rPr>
          <w:rFonts w:ascii="Times New Roman" w:eastAsia="Times New Roman" w:hAnsi="Times New Roman" w:cs="Times New Roman"/>
          <w:sz w:val="24"/>
          <w:szCs w:val="24"/>
          <w:lang w:val="en-US"/>
        </w:rPr>
        <w:t xml:space="preserve"> </w:t>
      </w:r>
      <w:r w:rsidRPr="00612B60">
        <w:rPr>
          <w:rFonts w:ascii="Times New Roman" w:eastAsia="Times New Roman" w:hAnsi="Times New Roman" w:cs="Times New Roman"/>
          <w:spacing w:val="-3"/>
          <w:sz w:val="24"/>
          <w:szCs w:val="24"/>
          <w:lang w:val="en-US"/>
        </w:rPr>
        <w:t>(</w:t>
      </w:r>
      <w:proofErr w:type="spellStart"/>
      <w:r w:rsidRPr="00612B60">
        <w:rPr>
          <w:rFonts w:ascii="Times New Roman" w:eastAsia="Times New Roman" w:hAnsi="Times New Roman" w:cs="Times New Roman"/>
          <w:spacing w:val="-3"/>
          <w:sz w:val="24"/>
          <w:szCs w:val="24"/>
          <w:lang w:val="en-US"/>
        </w:rPr>
        <w:t>N</w:t>
      </w:r>
      <w:r w:rsidRPr="00612B60">
        <w:rPr>
          <w:rFonts w:ascii="Times New Roman" w:eastAsia="Times New Roman" w:hAnsi="Times New Roman" w:cs="Times New Roman"/>
          <w:spacing w:val="-2"/>
          <w:sz w:val="24"/>
          <w:szCs w:val="24"/>
          <w:lang w:val="en-US"/>
        </w:rPr>
        <w:t>u</w:t>
      </w:r>
      <w:r w:rsidRPr="00612B60">
        <w:rPr>
          <w:rFonts w:ascii="Times New Roman" w:eastAsia="Times New Roman" w:hAnsi="Times New Roman" w:cs="Times New Roman"/>
          <w:sz w:val="24"/>
          <w:szCs w:val="24"/>
          <w:lang w:val="en-US"/>
        </w:rPr>
        <w:t>m</w:t>
      </w:r>
      <w:r w:rsidRPr="00612B60">
        <w:rPr>
          <w:rFonts w:ascii="Times New Roman" w:eastAsia="Times New Roman" w:hAnsi="Times New Roman" w:cs="Times New Roman"/>
          <w:spacing w:val="-3"/>
          <w:sz w:val="24"/>
          <w:szCs w:val="24"/>
          <w:lang w:val="en-US"/>
        </w:rPr>
        <w:t>ér</w:t>
      </w:r>
      <w:r w:rsidRPr="00612B60">
        <w:rPr>
          <w:rFonts w:ascii="Times New Roman" w:eastAsia="Times New Roman" w:hAnsi="Times New Roman" w:cs="Times New Roman"/>
          <w:sz w:val="24"/>
          <w:szCs w:val="24"/>
          <w:lang w:val="en-US"/>
        </w:rPr>
        <w:t>o</w:t>
      </w:r>
      <w:proofErr w:type="spellEnd"/>
      <w:r w:rsidRPr="00612B60">
        <w:rPr>
          <w:rFonts w:ascii="Times New Roman" w:eastAsia="Times New Roman" w:hAnsi="Times New Roman" w:cs="Times New Roman"/>
          <w:spacing w:val="-12"/>
          <w:sz w:val="24"/>
          <w:szCs w:val="24"/>
          <w:lang w:val="en-US"/>
        </w:rPr>
        <w:t xml:space="preserve"> </w:t>
      </w:r>
      <w:r w:rsidRPr="00612B60">
        <w:rPr>
          <w:rFonts w:ascii="Times New Roman" w:eastAsia="Times New Roman" w:hAnsi="Times New Roman" w:cs="Times New Roman"/>
          <w:sz w:val="24"/>
          <w:szCs w:val="24"/>
          <w:lang w:val="en-US"/>
        </w:rPr>
        <w:t>de</w:t>
      </w:r>
      <w:r w:rsidRPr="00612B60">
        <w:rPr>
          <w:rFonts w:ascii="Times New Roman" w:eastAsia="Times New Roman" w:hAnsi="Times New Roman" w:cs="Times New Roman"/>
          <w:spacing w:val="-13"/>
          <w:sz w:val="24"/>
          <w:szCs w:val="24"/>
          <w:lang w:val="en-US"/>
        </w:rPr>
        <w:t xml:space="preserve"> </w:t>
      </w:r>
      <w:proofErr w:type="spellStart"/>
      <w:r w:rsidRPr="00612B60">
        <w:rPr>
          <w:rFonts w:ascii="Times New Roman" w:eastAsia="Times New Roman" w:hAnsi="Times New Roman" w:cs="Times New Roman"/>
          <w:sz w:val="24"/>
          <w:szCs w:val="24"/>
          <w:lang w:val="en-US"/>
        </w:rPr>
        <w:t>r</w:t>
      </w:r>
      <w:r w:rsidRPr="00612B60">
        <w:rPr>
          <w:rFonts w:ascii="Times New Roman" w:eastAsia="Times New Roman" w:hAnsi="Times New Roman" w:cs="Times New Roman"/>
          <w:spacing w:val="-4"/>
          <w:sz w:val="24"/>
          <w:szCs w:val="24"/>
          <w:lang w:val="en-US"/>
        </w:rPr>
        <w:t>é</w:t>
      </w:r>
      <w:r w:rsidRPr="00612B60">
        <w:rPr>
          <w:rFonts w:ascii="Times New Roman" w:eastAsia="Times New Roman" w:hAnsi="Times New Roman" w:cs="Times New Roman"/>
          <w:sz w:val="24"/>
          <w:szCs w:val="24"/>
          <w:lang w:val="en-US"/>
        </w:rPr>
        <w:t>f</w:t>
      </w:r>
      <w:r w:rsidRPr="00612B60">
        <w:rPr>
          <w:rFonts w:ascii="Times New Roman" w:eastAsia="Times New Roman" w:hAnsi="Times New Roman" w:cs="Times New Roman"/>
          <w:spacing w:val="-4"/>
          <w:sz w:val="24"/>
          <w:szCs w:val="24"/>
          <w:lang w:val="en-US"/>
        </w:rPr>
        <w:t>é</w:t>
      </w:r>
      <w:r w:rsidRPr="00612B60">
        <w:rPr>
          <w:rFonts w:ascii="Times New Roman" w:eastAsia="Times New Roman" w:hAnsi="Times New Roman" w:cs="Times New Roman"/>
          <w:sz w:val="24"/>
          <w:szCs w:val="24"/>
          <w:lang w:val="en-US"/>
        </w:rPr>
        <w:t>r</w:t>
      </w:r>
      <w:r w:rsidRPr="00612B60">
        <w:rPr>
          <w:rFonts w:ascii="Times New Roman" w:eastAsia="Times New Roman" w:hAnsi="Times New Roman" w:cs="Times New Roman"/>
          <w:spacing w:val="-4"/>
          <w:sz w:val="24"/>
          <w:szCs w:val="24"/>
          <w:lang w:val="en-US"/>
        </w:rPr>
        <w:t>e</w:t>
      </w:r>
      <w:r w:rsidRPr="00612B60">
        <w:rPr>
          <w:rFonts w:ascii="Times New Roman" w:eastAsia="Times New Roman" w:hAnsi="Times New Roman" w:cs="Times New Roman"/>
          <w:spacing w:val="-2"/>
          <w:sz w:val="24"/>
          <w:szCs w:val="24"/>
          <w:lang w:val="en-US"/>
        </w:rPr>
        <w:t>n</w:t>
      </w:r>
      <w:r w:rsidRPr="00612B60">
        <w:rPr>
          <w:rFonts w:ascii="Times New Roman" w:eastAsia="Times New Roman" w:hAnsi="Times New Roman" w:cs="Times New Roman"/>
          <w:spacing w:val="-1"/>
          <w:sz w:val="24"/>
          <w:szCs w:val="24"/>
          <w:lang w:val="en-US"/>
        </w:rPr>
        <w:t>c</w:t>
      </w:r>
      <w:r w:rsidRPr="00612B60">
        <w:rPr>
          <w:rFonts w:ascii="Times New Roman" w:eastAsia="Times New Roman" w:hAnsi="Times New Roman" w:cs="Times New Roman"/>
          <w:sz w:val="24"/>
          <w:szCs w:val="24"/>
          <w:lang w:val="en-US"/>
        </w:rPr>
        <w:t>e</w:t>
      </w:r>
      <w:proofErr w:type="spellEnd"/>
      <w:r w:rsidRPr="00612B60">
        <w:rPr>
          <w:rFonts w:ascii="Times New Roman" w:eastAsia="Times New Roman" w:hAnsi="Times New Roman" w:cs="Times New Roman"/>
          <w:spacing w:val="-12"/>
          <w:sz w:val="24"/>
          <w:szCs w:val="24"/>
          <w:lang w:val="en-US"/>
        </w:rPr>
        <w:t xml:space="preserve"> </w:t>
      </w:r>
      <w:r w:rsidRPr="00612B60">
        <w:rPr>
          <w:rFonts w:ascii="Times New Roman" w:eastAsia="Times New Roman" w:hAnsi="Times New Roman" w:cs="Times New Roman"/>
          <w:spacing w:val="-3"/>
          <w:sz w:val="24"/>
          <w:szCs w:val="24"/>
          <w:lang w:val="en-US"/>
        </w:rPr>
        <w:t>e</w:t>
      </w:r>
      <w:r w:rsidRPr="00612B60">
        <w:rPr>
          <w:rFonts w:ascii="Times New Roman" w:eastAsia="Times New Roman" w:hAnsi="Times New Roman" w:cs="Times New Roman"/>
          <w:sz w:val="24"/>
          <w:szCs w:val="24"/>
          <w:lang w:val="en-US"/>
        </w:rPr>
        <w:t>t</w:t>
      </w:r>
      <w:r w:rsidRPr="00612B60">
        <w:rPr>
          <w:rFonts w:ascii="Times New Roman" w:eastAsia="Times New Roman" w:hAnsi="Times New Roman" w:cs="Times New Roman"/>
          <w:spacing w:val="-12"/>
          <w:sz w:val="24"/>
          <w:szCs w:val="24"/>
          <w:lang w:val="en-US"/>
        </w:rPr>
        <w:t xml:space="preserve"> </w:t>
      </w:r>
      <w:r w:rsidRPr="00612B60">
        <w:rPr>
          <w:rFonts w:ascii="Times New Roman" w:eastAsia="Times New Roman" w:hAnsi="Times New Roman" w:cs="Times New Roman"/>
          <w:spacing w:val="-2"/>
          <w:sz w:val="24"/>
          <w:szCs w:val="24"/>
          <w:lang w:val="en-US"/>
        </w:rPr>
        <w:t>Cod</w:t>
      </w:r>
      <w:r w:rsidRPr="00612B60">
        <w:rPr>
          <w:rFonts w:ascii="Times New Roman" w:eastAsia="Times New Roman" w:hAnsi="Times New Roman" w:cs="Times New Roman"/>
          <w:sz w:val="24"/>
          <w:szCs w:val="24"/>
          <w:lang w:val="en-US"/>
        </w:rPr>
        <w:t>e</w:t>
      </w:r>
      <w:r w:rsidRPr="00612B60">
        <w:rPr>
          <w:rFonts w:ascii="Times New Roman" w:eastAsia="Times New Roman" w:hAnsi="Times New Roman" w:cs="Times New Roman"/>
          <w:spacing w:val="-13"/>
          <w:sz w:val="24"/>
          <w:szCs w:val="24"/>
          <w:lang w:val="en-US"/>
        </w:rPr>
        <w:t xml:space="preserve"> </w:t>
      </w:r>
      <w:proofErr w:type="spellStart"/>
      <w:r w:rsidRPr="00612B60">
        <w:rPr>
          <w:rFonts w:ascii="Times New Roman" w:eastAsia="Times New Roman" w:hAnsi="Times New Roman" w:cs="Times New Roman"/>
          <w:spacing w:val="-2"/>
          <w:sz w:val="24"/>
          <w:szCs w:val="24"/>
          <w:lang w:val="en-US"/>
        </w:rPr>
        <w:t>d</w:t>
      </w:r>
      <w:r w:rsidRPr="00612B60">
        <w:rPr>
          <w:rFonts w:ascii="Times New Roman" w:eastAsia="Times New Roman" w:hAnsi="Times New Roman" w:cs="Times New Roman"/>
          <w:sz w:val="24"/>
          <w:szCs w:val="24"/>
          <w:lang w:val="en-US"/>
        </w:rPr>
        <w:t>’</w:t>
      </w:r>
      <w:r w:rsidRPr="00612B60">
        <w:rPr>
          <w:rFonts w:ascii="Times New Roman" w:eastAsia="Times New Roman" w:hAnsi="Times New Roman" w:cs="Times New Roman"/>
          <w:spacing w:val="-4"/>
          <w:sz w:val="24"/>
          <w:szCs w:val="24"/>
          <w:lang w:val="en-US"/>
        </w:rPr>
        <w:t>a</w:t>
      </w:r>
      <w:r w:rsidRPr="00612B60">
        <w:rPr>
          <w:rFonts w:ascii="Times New Roman" w:eastAsia="Times New Roman" w:hAnsi="Times New Roman" w:cs="Times New Roman"/>
          <w:spacing w:val="-2"/>
          <w:sz w:val="24"/>
          <w:szCs w:val="24"/>
          <w:lang w:val="en-US"/>
        </w:rPr>
        <w:t>ut</w:t>
      </w:r>
      <w:r w:rsidRPr="00612B60">
        <w:rPr>
          <w:rFonts w:ascii="Times New Roman" w:eastAsia="Times New Roman" w:hAnsi="Times New Roman" w:cs="Times New Roman"/>
          <w:sz w:val="24"/>
          <w:szCs w:val="24"/>
          <w:lang w:val="en-US"/>
        </w:rPr>
        <w:t>o</w:t>
      </w:r>
      <w:r w:rsidRPr="00612B60">
        <w:rPr>
          <w:rFonts w:ascii="Times New Roman" w:eastAsia="Times New Roman" w:hAnsi="Times New Roman" w:cs="Times New Roman"/>
          <w:spacing w:val="-3"/>
          <w:sz w:val="24"/>
          <w:szCs w:val="24"/>
          <w:lang w:val="en-US"/>
        </w:rPr>
        <w:t>r</w:t>
      </w:r>
      <w:r w:rsidRPr="00612B60">
        <w:rPr>
          <w:rFonts w:ascii="Times New Roman" w:eastAsia="Times New Roman" w:hAnsi="Times New Roman" w:cs="Times New Roman"/>
          <w:spacing w:val="-2"/>
          <w:sz w:val="24"/>
          <w:szCs w:val="24"/>
          <w:lang w:val="en-US"/>
        </w:rPr>
        <w:t>is</w:t>
      </w:r>
      <w:r w:rsidRPr="00612B60">
        <w:rPr>
          <w:rFonts w:ascii="Times New Roman" w:eastAsia="Times New Roman" w:hAnsi="Times New Roman" w:cs="Times New Roman"/>
          <w:spacing w:val="-3"/>
          <w:sz w:val="24"/>
          <w:szCs w:val="24"/>
          <w:lang w:val="en-US"/>
        </w:rPr>
        <w:t>a</w:t>
      </w:r>
      <w:r w:rsidRPr="00612B60">
        <w:rPr>
          <w:rFonts w:ascii="Times New Roman" w:eastAsia="Times New Roman" w:hAnsi="Times New Roman" w:cs="Times New Roman"/>
          <w:spacing w:val="-2"/>
          <w:sz w:val="24"/>
          <w:szCs w:val="24"/>
          <w:lang w:val="en-US"/>
        </w:rPr>
        <w:t>tio</w:t>
      </w:r>
      <w:r w:rsidRPr="00612B60">
        <w:rPr>
          <w:rFonts w:ascii="Times New Roman" w:eastAsia="Times New Roman" w:hAnsi="Times New Roman" w:cs="Times New Roman"/>
          <w:sz w:val="24"/>
          <w:szCs w:val="24"/>
          <w:lang w:val="en-US"/>
        </w:rPr>
        <w:t>n</w:t>
      </w:r>
      <w:proofErr w:type="spellEnd"/>
      <w:r w:rsidRPr="00612B60">
        <w:rPr>
          <w:rFonts w:ascii="Times New Roman" w:eastAsia="Times New Roman" w:hAnsi="Times New Roman" w:cs="Times New Roman"/>
          <w:sz w:val="24"/>
          <w:szCs w:val="24"/>
          <w:lang w:val="en-US"/>
        </w:rPr>
        <w:t>)</w:t>
      </w:r>
      <w:r w:rsidRPr="00612B60">
        <w:rPr>
          <w:rFonts w:ascii="Times New Roman" w:eastAsia="Times New Roman" w:hAnsi="Times New Roman" w:cs="Times New Roman"/>
          <w:spacing w:val="-10"/>
          <w:sz w:val="24"/>
          <w:szCs w:val="24"/>
          <w:lang w:val="en-US"/>
        </w:rPr>
        <w:t xml:space="preserve"> </w:t>
      </w:r>
      <w:proofErr w:type="spellStart"/>
      <w:r w:rsidRPr="00612B60">
        <w:rPr>
          <w:rFonts w:ascii="Times New Roman" w:eastAsia="Times New Roman" w:hAnsi="Times New Roman" w:cs="Times New Roman"/>
          <w:spacing w:val="-1"/>
          <w:sz w:val="24"/>
          <w:szCs w:val="24"/>
          <w:lang w:val="en-US"/>
        </w:rPr>
        <w:t>c</w:t>
      </w:r>
      <w:r w:rsidRPr="00612B60">
        <w:rPr>
          <w:rFonts w:ascii="Times New Roman" w:eastAsia="Times New Roman" w:hAnsi="Times New Roman" w:cs="Times New Roman"/>
          <w:spacing w:val="-2"/>
          <w:sz w:val="24"/>
          <w:szCs w:val="24"/>
          <w:lang w:val="en-US"/>
        </w:rPr>
        <w:t>on</w:t>
      </w:r>
      <w:r w:rsidRPr="00612B60">
        <w:rPr>
          <w:rFonts w:ascii="Times New Roman" w:eastAsia="Times New Roman" w:hAnsi="Times New Roman" w:cs="Times New Roman"/>
          <w:sz w:val="24"/>
          <w:szCs w:val="24"/>
          <w:lang w:val="en-US"/>
        </w:rPr>
        <w:t>t</w:t>
      </w:r>
      <w:r w:rsidRPr="00612B60">
        <w:rPr>
          <w:rFonts w:ascii="Times New Roman" w:eastAsia="Times New Roman" w:hAnsi="Times New Roman" w:cs="Times New Roman"/>
          <w:spacing w:val="-3"/>
          <w:sz w:val="24"/>
          <w:szCs w:val="24"/>
          <w:lang w:val="en-US"/>
        </w:rPr>
        <w:t>e</w:t>
      </w:r>
      <w:r w:rsidRPr="00612B60">
        <w:rPr>
          <w:rFonts w:ascii="Times New Roman" w:eastAsia="Times New Roman" w:hAnsi="Times New Roman" w:cs="Times New Roman"/>
          <w:spacing w:val="-2"/>
          <w:sz w:val="24"/>
          <w:szCs w:val="24"/>
          <w:lang w:val="en-US"/>
        </w:rPr>
        <w:t>nu</w:t>
      </w:r>
      <w:r w:rsidRPr="00612B60">
        <w:rPr>
          <w:rFonts w:ascii="Times New Roman" w:eastAsia="Times New Roman" w:hAnsi="Times New Roman" w:cs="Times New Roman"/>
          <w:spacing w:val="-1"/>
          <w:sz w:val="24"/>
          <w:szCs w:val="24"/>
          <w:lang w:val="en-US"/>
        </w:rPr>
        <w:t>e</w:t>
      </w:r>
      <w:r w:rsidRPr="00612B60">
        <w:rPr>
          <w:rFonts w:ascii="Times New Roman" w:eastAsia="Times New Roman" w:hAnsi="Times New Roman" w:cs="Times New Roman"/>
          <w:sz w:val="24"/>
          <w:szCs w:val="24"/>
          <w:lang w:val="en-US"/>
        </w:rPr>
        <w:t>s</w:t>
      </w:r>
      <w:proofErr w:type="spellEnd"/>
      <w:r w:rsidRPr="00612B60">
        <w:rPr>
          <w:rFonts w:ascii="Times New Roman" w:eastAsia="Times New Roman" w:hAnsi="Times New Roman" w:cs="Times New Roman"/>
          <w:spacing w:val="-14"/>
          <w:sz w:val="24"/>
          <w:szCs w:val="24"/>
          <w:lang w:val="en-US"/>
        </w:rPr>
        <w:t xml:space="preserve"> </w:t>
      </w:r>
      <w:r w:rsidRPr="00612B60">
        <w:rPr>
          <w:rFonts w:ascii="Times New Roman" w:eastAsia="Times New Roman" w:hAnsi="Times New Roman" w:cs="Times New Roman"/>
          <w:spacing w:val="-2"/>
          <w:sz w:val="24"/>
          <w:szCs w:val="24"/>
          <w:lang w:val="en-US"/>
        </w:rPr>
        <w:t>d</w:t>
      </w:r>
      <w:r w:rsidRPr="00612B60">
        <w:rPr>
          <w:rFonts w:ascii="Times New Roman" w:eastAsia="Times New Roman" w:hAnsi="Times New Roman" w:cs="Times New Roman"/>
          <w:spacing w:val="-3"/>
          <w:sz w:val="24"/>
          <w:szCs w:val="24"/>
          <w:lang w:val="en-US"/>
        </w:rPr>
        <w:t>a</w:t>
      </w:r>
      <w:r w:rsidRPr="00612B60">
        <w:rPr>
          <w:rFonts w:ascii="Times New Roman" w:eastAsia="Times New Roman" w:hAnsi="Times New Roman" w:cs="Times New Roman"/>
          <w:sz w:val="24"/>
          <w:szCs w:val="24"/>
          <w:lang w:val="en-US"/>
        </w:rPr>
        <w:t>ns</w:t>
      </w:r>
      <w:r w:rsidRPr="00612B60">
        <w:rPr>
          <w:rFonts w:ascii="Times New Roman" w:eastAsia="Times New Roman" w:hAnsi="Times New Roman" w:cs="Times New Roman"/>
          <w:spacing w:val="-12"/>
          <w:sz w:val="24"/>
          <w:szCs w:val="24"/>
          <w:lang w:val="en-US"/>
        </w:rPr>
        <w:t xml:space="preserve"> </w:t>
      </w:r>
      <w:r w:rsidRPr="00612B60">
        <w:rPr>
          <w:rFonts w:ascii="Times New Roman" w:eastAsia="Times New Roman" w:hAnsi="Times New Roman" w:cs="Times New Roman"/>
          <w:spacing w:val="-2"/>
          <w:sz w:val="24"/>
          <w:szCs w:val="24"/>
          <w:lang w:val="en-US"/>
        </w:rPr>
        <w:t>l</w:t>
      </w:r>
      <w:r w:rsidRPr="00612B60">
        <w:rPr>
          <w:rFonts w:ascii="Times New Roman" w:eastAsia="Times New Roman" w:hAnsi="Times New Roman" w:cs="Times New Roman"/>
          <w:sz w:val="24"/>
          <w:szCs w:val="24"/>
          <w:lang w:val="en-US"/>
        </w:rPr>
        <w:t>e</w:t>
      </w:r>
      <w:r w:rsidRPr="00612B60">
        <w:rPr>
          <w:rFonts w:ascii="Times New Roman" w:eastAsia="Times New Roman" w:hAnsi="Times New Roman" w:cs="Times New Roman"/>
          <w:spacing w:val="-11"/>
          <w:sz w:val="24"/>
          <w:szCs w:val="24"/>
          <w:lang w:val="en-US"/>
        </w:rPr>
        <w:t xml:space="preserve"> </w:t>
      </w:r>
      <w:proofErr w:type="spellStart"/>
      <w:r w:rsidRPr="00612B60">
        <w:rPr>
          <w:rFonts w:ascii="Times New Roman" w:eastAsia="Times New Roman" w:hAnsi="Times New Roman" w:cs="Times New Roman"/>
          <w:sz w:val="24"/>
          <w:szCs w:val="24"/>
          <w:lang w:val="en-US"/>
        </w:rPr>
        <w:t>r</w:t>
      </w:r>
      <w:r w:rsidRPr="00612B60">
        <w:rPr>
          <w:rFonts w:ascii="Times New Roman" w:eastAsia="Times New Roman" w:hAnsi="Times New Roman" w:cs="Times New Roman"/>
          <w:spacing w:val="-4"/>
          <w:sz w:val="24"/>
          <w:szCs w:val="24"/>
          <w:lang w:val="en-US"/>
        </w:rPr>
        <w:t>é</w:t>
      </w:r>
      <w:r w:rsidRPr="00612B60">
        <w:rPr>
          <w:rFonts w:ascii="Times New Roman" w:eastAsia="Times New Roman" w:hAnsi="Times New Roman" w:cs="Times New Roman"/>
          <w:spacing w:val="-1"/>
          <w:sz w:val="24"/>
          <w:szCs w:val="24"/>
          <w:lang w:val="en-US"/>
        </w:rPr>
        <w:t>c</w:t>
      </w:r>
      <w:r w:rsidRPr="00612B60">
        <w:rPr>
          <w:rFonts w:ascii="Times New Roman" w:eastAsia="Times New Roman" w:hAnsi="Times New Roman" w:cs="Times New Roman"/>
          <w:spacing w:val="-3"/>
          <w:sz w:val="24"/>
          <w:szCs w:val="24"/>
          <w:lang w:val="en-US"/>
        </w:rPr>
        <w:t>é</w:t>
      </w:r>
      <w:r w:rsidRPr="00612B60">
        <w:rPr>
          <w:rFonts w:ascii="Times New Roman" w:eastAsia="Times New Roman" w:hAnsi="Times New Roman" w:cs="Times New Roman"/>
          <w:spacing w:val="-2"/>
          <w:sz w:val="24"/>
          <w:szCs w:val="24"/>
          <w:lang w:val="en-US"/>
        </w:rPr>
        <w:t>piss</w:t>
      </w:r>
      <w:r w:rsidRPr="00612B60">
        <w:rPr>
          <w:rFonts w:ascii="Times New Roman" w:eastAsia="Times New Roman" w:hAnsi="Times New Roman" w:cs="Times New Roman"/>
          <w:sz w:val="24"/>
          <w:szCs w:val="24"/>
          <w:lang w:val="en-US"/>
        </w:rPr>
        <w:t>é</w:t>
      </w:r>
      <w:proofErr w:type="spellEnd"/>
    </w:p>
    <w:p w14:paraId="05FBCBF5" w14:textId="77777777" w:rsidR="007647BD" w:rsidRPr="00612B60" w:rsidRDefault="007647BD" w:rsidP="007647BD">
      <w:pPr>
        <w:spacing w:before="2" w:after="0" w:line="140" w:lineRule="exact"/>
        <w:rPr>
          <w:rFonts w:ascii="Times New Roman" w:eastAsia="Times New Roman" w:hAnsi="Times New Roman" w:cs="Times New Roman"/>
          <w:sz w:val="15"/>
          <w:szCs w:val="15"/>
          <w:lang w:val="en-US"/>
        </w:rPr>
      </w:pPr>
    </w:p>
    <w:p w14:paraId="27CC21FD" w14:textId="77777777" w:rsidR="007647BD" w:rsidRPr="00612B60" w:rsidRDefault="007647BD" w:rsidP="007647BD">
      <w:pPr>
        <w:spacing w:after="0" w:line="200" w:lineRule="exact"/>
        <w:rPr>
          <w:rFonts w:ascii="Times New Roman" w:eastAsia="Times New Roman" w:hAnsi="Times New Roman" w:cs="Times New Roman"/>
          <w:sz w:val="20"/>
          <w:szCs w:val="20"/>
          <w:lang w:val="en-US"/>
        </w:rPr>
      </w:pPr>
    </w:p>
    <w:p w14:paraId="5D40B249" w14:textId="77777777" w:rsidR="007647BD" w:rsidRPr="00612B60" w:rsidRDefault="007647BD" w:rsidP="007647BD">
      <w:pPr>
        <w:spacing w:after="0" w:line="240" w:lineRule="auto"/>
        <w:ind w:left="113"/>
        <w:rPr>
          <w:rFonts w:ascii="Times New Roman" w:eastAsia="Times New Roman" w:hAnsi="Times New Roman" w:cs="Times New Roman"/>
          <w:sz w:val="24"/>
          <w:szCs w:val="24"/>
          <w:lang w:val="en-US"/>
        </w:rPr>
        <w:sectPr w:rsidR="007647BD" w:rsidRPr="00612B60" w:rsidSect="007647BD">
          <w:type w:val="continuous"/>
          <w:pgSz w:w="11900" w:h="16820"/>
          <w:pgMar w:top="1220" w:right="740" w:bottom="280" w:left="1020" w:header="720" w:footer="720" w:gutter="0"/>
          <w:cols w:space="720"/>
        </w:sectPr>
      </w:pPr>
      <w:r w:rsidRPr="00612B60">
        <w:rPr>
          <w:rFonts w:ascii="Times New Roman" w:eastAsia="Times New Roman" w:hAnsi="Times New Roman" w:cs="Times New Roman"/>
          <w:spacing w:val="-3"/>
          <w:sz w:val="24"/>
          <w:szCs w:val="24"/>
          <w:lang w:val="en-US"/>
        </w:rPr>
        <w:t>(</w:t>
      </w:r>
      <w:r w:rsidRPr="00612B60">
        <w:rPr>
          <w:rFonts w:ascii="Times New Roman" w:eastAsia="Times New Roman" w:hAnsi="Times New Roman" w:cs="Times New Roman"/>
          <w:spacing w:val="-2"/>
          <w:sz w:val="24"/>
          <w:szCs w:val="24"/>
          <w:lang w:val="en-US"/>
        </w:rPr>
        <w:t>Bi</w:t>
      </w:r>
      <w:r w:rsidRPr="00612B60">
        <w:rPr>
          <w:rFonts w:ascii="Times New Roman" w:eastAsia="Times New Roman" w:hAnsi="Times New Roman" w:cs="Times New Roman"/>
          <w:spacing w:val="-3"/>
          <w:sz w:val="24"/>
          <w:szCs w:val="24"/>
          <w:lang w:val="en-US"/>
        </w:rPr>
        <w:t>e</w:t>
      </w:r>
      <w:r w:rsidRPr="00612B60">
        <w:rPr>
          <w:rFonts w:ascii="Times New Roman" w:eastAsia="Times New Roman" w:hAnsi="Times New Roman" w:cs="Times New Roman"/>
          <w:sz w:val="24"/>
          <w:szCs w:val="24"/>
          <w:lang w:val="en-US"/>
        </w:rPr>
        <w:t>n</w:t>
      </w:r>
      <w:r w:rsidRPr="00612B60">
        <w:rPr>
          <w:rFonts w:ascii="Times New Roman" w:eastAsia="Times New Roman" w:hAnsi="Times New Roman" w:cs="Times New Roman"/>
          <w:spacing w:val="-16"/>
          <w:sz w:val="24"/>
          <w:szCs w:val="24"/>
          <w:lang w:val="en-US"/>
        </w:rPr>
        <w:t xml:space="preserve"> </w:t>
      </w:r>
      <w:r w:rsidRPr="00612B60">
        <w:rPr>
          <w:rFonts w:ascii="Times New Roman" w:eastAsia="Times New Roman" w:hAnsi="Times New Roman" w:cs="Times New Roman"/>
          <w:spacing w:val="-3"/>
          <w:sz w:val="24"/>
          <w:szCs w:val="24"/>
          <w:lang w:val="en-US"/>
        </w:rPr>
        <w:t>c</w:t>
      </w:r>
      <w:r w:rsidRPr="00612B60">
        <w:rPr>
          <w:rFonts w:ascii="Times New Roman" w:eastAsia="Times New Roman" w:hAnsi="Times New Roman" w:cs="Times New Roman"/>
          <w:sz w:val="24"/>
          <w:szCs w:val="24"/>
          <w:lang w:val="en-US"/>
        </w:rPr>
        <w:t>o</w:t>
      </w:r>
      <w:r w:rsidRPr="00612B60">
        <w:rPr>
          <w:rFonts w:ascii="Times New Roman" w:eastAsia="Times New Roman" w:hAnsi="Times New Roman" w:cs="Times New Roman"/>
          <w:spacing w:val="-2"/>
          <w:sz w:val="24"/>
          <w:szCs w:val="24"/>
          <w:lang w:val="en-US"/>
        </w:rPr>
        <w:t>ns</w:t>
      </w:r>
      <w:r w:rsidRPr="00612B60">
        <w:rPr>
          <w:rFonts w:ascii="Times New Roman" w:eastAsia="Times New Roman" w:hAnsi="Times New Roman" w:cs="Times New Roman"/>
          <w:spacing w:val="-1"/>
          <w:sz w:val="24"/>
          <w:szCs w:val="24"/>
          <w:lang w:val="en-US"/>
        </w:rPr>
        <w:t>e</w:t>
      </w:r>
      <w:r w:rsidRPr="00612B60">
        <w:rPr>
          <w:rFonts w:ascii="Times New Roman" w:eastAsia="Times New Roman" w:hAnsi="Times New Roman" w:cs="Times New Roman"/>
          <w:spacing w:val="-3"/>
          <w:sz w:val="24"/>
          <w:szCs w:val="24"/>
          <w:lang w:val="en-US"/>
        </w:rPr>
        <w:t>r</w:t>
      </w:r>
      <w:r w:rsidRPr="00612B60">
        <w:rPr>
          <w:rFonts w:ascii="Times New Roman" w:eastAsia="Times New Roman" w:hAnsi="Times New Roman" w:cs="Times New Roman"/>
          <w:spacing w:val="-2"/>
          <w:sz w:val="24"/>
          <w:szCs w:val="24"/>
          <w:lang w:val="en-US"/>
        </w:rPr>
        <w:t>v</w:t>
      </w:r>
      <w:r w:rsidRPr="00612B60">
        <w:rPr>
          <w:rFonts w:ascii="Times New Roman" w:eastAsia="Times New Roman" w:hAnsi="Times New Roman" w:cs="Times New Roman"/>
          <w:spacing w:val="-1"/>
          <w:sz w:val="24"/>
          <w:szCs w:val="24"/>
          <w:lang w:val="en-US"/>
        </w:rPr>
        <w:t>e</w:t>
      </w:r>
      <w:r w:rsidRPr="00612B60">
        <w:rPr>
          <w:rFonts w:ascii="Times New Roman" w:eastAsia="Times New Roman" w:hAnsi="Times New Roman" w:cs="Times New Roman"/>
          <w:sz w:val="24"/>
          <w:szCs w:val="24"/>
          <w:lang w:val="en-US"/>
        </w:rPr>
        <w:t>r</w:t>
      </w:r>
      <w:r w:rsidRPr="00612B60">
        <w:rPr>
          <w:rFonts w:ascii="Times New Roman" w:eastAsia="Times New Roman" w:hAnsi="Times New Roman" w:cs="Times New Roman"/>
          <w:spacing w:val="-15"/>
          <w:sz w:val="24"/>
          <w:szCs w:val="24"/>
          <w:lang w:val="en-US"/>
        </w:rPr>
        <w:t xml:space="preserve"> </w:t>
      </w:r>
      <w:r w:rsidRPr="00612B60">
        <w:rPr>
          <w:rFonts w:ascii="Times New Roman" w:eastAsia="Times New Roman" w:hAnsi="Times New Roman" w:cs="Times New Roman"/>
          <w:spacing w:val="-2"/>
          <w:sz w:val="24"/>
          <w:szCs w:val="24"/>
          <w:lang w:val="en-US"/>
        </w:rPr>
        <w:t>l</w:t>
      </w:r>
      <w:r w:rsidRPr="00612B60">
        <w:rPr>
          <w:rFonts w:ascii="Times New Roman" w:eastAsia="Times New Roman" w:hAnsi="Times New Roman" w:cs="Times New Roman"/>
          <w:sz w:val="24"/>
          <w:szCs w:val="24"/>
          <w:lang w:val="en-US"/>
        </w:rPr>
        <w:t>e</w:t>
      </w:r>
      <w:r w:rsidRPr="00612B60">
        <w:rPr>
          <w:rFonts w:ascii="Times New Roman" w:eastAsia="Times New Roman" w:hAnsi="Times New Roman" w:cs="Times New Roman"/>
          <w:spacing w:val="-18"/>
          <w:sz w:val="24"/>
          <w:szCs w:val="24"/>
          <w:lang w:val="en-US"/>
        </w:rPr>
        <w:t xml:space="preserve"> </w:t>
      </w:r>
      <w:r w:rsidRPr="00612B60">
        <w:rPr>
          <w:rFonts w:ascii="Times New Roman" w:eastAsia="Times New Roman" w:hAnsi="Times New Roman" w:cs="Times New Roman"/>
          <w:spacing w:val="-2"/>
          <w:sz w:val="24"/>
          <w:szCs w:val="24"/>
          <w:lang w:val="en-US"/>
        </w:rPr>
        <w:t>mo</w:t>
      </w:r>
      <w:r w:rsidRPr="00612B60">
        <w:rPr>
          <w:rFonts w:ascii="Times New Roman" w:eastAsia="Times New Roman" w:hAnsi="Times New Roman" w:cs="Times New Roman"/>
          <w:sz w:val="24"/>
          <w:szCs w:val="24"/>
          <w:lang w:val="en-US"/>
        </w:rPr>
        <w:t>t</w:t>
      </w:r>
      <w:r w:rsidRPr="00612B60">
        <w:rPr>
          <w:rFonts w:ascii="Times New Roman" w:eastAsia="Times New Roman" w:hAnsi="Times New Roman" w:cs="Times New Roman"/>
          <w:spacing w:val="-12"/>
          <w:sz w:val="24"/>
          <w:szCs w:val="24"/>
          <w:lang w:val="en-US"/>
        </w:rPr>
        <w:t xml:space="preserve"> </w:t>
      </w:r>
      <w:r w:rsidRPr="00612B60">
        <w:rPr>
          <w:rFonts w:ascii="Times New Roman" w:eastAsia="Times New Roman" w:hAnsi="Times New Roman" w:cs="Times New Roman"/>
          <w:sz w:val="24"/>
          <w:szCs w:val="24"/>
          <w:lang w:val="en-US"/>
        </w:rPr>
        <w:t>de</w:t>
      </w:r>
      <w:r w:rsidRPr="00612B60">
        <w:rPr>
          <w:rFonts w:ascii="Times New Roman" w:eastAsia="Times New Roman" w:hAnsi="Times New Roman" w:cs="Times New Roman"/>
          <w:spacing w:val="-15"/>
          <w:sz w:val="24"/>
          <w:szCs w:val="24"/>
          <w:lang w:val="en-US"/>
        </w:rPr>
        <w:t xml:space="preserve"> </w:t>
      </w:r>
      <w:r w:rsidRPr="00612B60">
        <w:rPr>
          <w:rFonts w:ascii="Times New Roman" w:eastAsia="Times New Roman" w:hAnsi="Times New Roman" w:cs="Times New Roman"/>
          <w:spacing w:val="-2"/>
          <w:sz w:val="24"/>
          <w:szCs w:val="24"/>
          <w:lang w:val="en-US"/>
        </w:rPr>
        <w:t>p</w:t>
      </w:r>
      <w:r w:rsidRPr="00612B60">
        <w:rPr>
          <w:rFonts w:ascii="Times New Roman" w:eastAsia="Times New Roman" w:hAnsi="Times New Roman" w:cs="Times New Roman"/>
          <w:spacing w:val="-3"/>
          <w:sz w:val="24"/>
          <w:szCs w:val="24"/>
          <w:lang w:val="en-US"/>
        </w:rPr>
        <w:t>a</w:t>
      </w:r>
      <w:r w:rsidRPr="00612B60">
        <w:rPr>
          <w:rFonts w:ascii="Times New Roman" w:eastAsia="Times New Roman" w:hAnsi="Times New Roman" w:cs="Times New Roman"/>
          <w:spacing w:val="-2"/>
          <w:sz w:val="24"/>
          <w:szCs w:val="24"/>
          <w:lang w:val="en-US"/>
        </w:rPr>
        <w:t>ss</w:t>
      </w:r>
      <w:r w:rsidRPr="00612B60">
        <w:rPr>
          <w:rFonts w:ascii="Times New Roman" w:eastAsia="Times New Roman" w:hAnsi="Times New Roman" w:cs="Times New Roman"/>
          <w:sz w:val="24"/>
          <w:szCs w:val="24"/>
          <w:lang w:val="en-US"/>
        </w:rPr>
        <w:t>e</w:t>
      </w:r>
      <w:r w:rsidRPr="00612B60">
        <w:rPr>
          <w:rFonts w:ascii="Times New Roman" w:eastAsia="Times New Roman" w:hAnsi="Times New Roman" w:cs="Times New Roman"/>
          <w:spacing w:val="-13"/>
          <w:sz w:val="24"/>
          <w:szCs w:val="24"/>
          <w:lang w:val="en-US"/>
        </w:rPr>
        <w:t xml:space="preserve"> </w:t>
      </w:r>
      <w:r w:rsidRPr="00612B60">
        <w:rPr>
          <w:rFonts w:ascii="Times New Roman" w:eastAsia="Times New Roman" w:hAnsi="Times New Roman" w:cs="Times New Roman"/>
          <w:spacing w:val="-2"/>
          <w:sz w:val="24"/>
          <w:szCs w:val="24"/>
          <w:lang w:val="en-US"/>
        </w:rPr>
        <w:t>pou</w:t>
      </w:r>
      <w:r w:rsidRPr="00612B60">
        <w:rPr>
          <w:rFonts w:ascii="Times New Roman" w:eastAsia="Times New Roman" w:hAnsi="Times New Roman" w:cs="Times New Roman"/>
          <w:sz w:val="24"/>
          <w:szCs w:val="24"/>
          <w:lang w:val="en-US"/>
        </w:rPr>
        <w:t>r</w:t>
      </w:r>
      <w:r w:rsidRPr="00612B60">
        <w:rPr>
          <w:rFonts w:ascii="Times New Roman" w:eastAsia="Times New Roman" w:hAnsi="Times New Roman" w:cs="Times New Roman"/>
          <w:spacing w:val="-15"/>
          <w:sz w:val="24"/>
          <w:szCs w:val="24"/>
          <w:lang w:val="en-US"/>
        </w:rPr>
        <w:t xml:space="preserve"> </w:t>
      </w:r>
      <w:r w:rsidRPr="00612B60">
        <w:rPr>
          <w:rFonts w:ascii="Times New Roman" w:eastAsia="Times New Roman" w:hAnsi="Times New Roman" w:cs="Times New Roman"/>
          <w:spacing w:val="-2"/>
          <w:sz w:val="24"/>
          <w:szCs w:val="24"/>
          <w:lang w:val="en-US"/>
        </w:rPr>
        <w:t>l</w:t>
      </w:r>
      <w:r w:rsidRPr="00612B60">
        <w:rPr>
          <w:rFonts w:ascii="Times New Roman" w:eastAsia="Times New Roman" w:hAnsi="Times New Roman" w:cs="Times New Roman"/>
          <w:spacing w:val="-3"/>
          <w:sz w:val="24"/>
          <w:szCs w:val="24"/>
          <w:lang w:val="en-US"/>
        </w:rPr>
        <w:t>e</w:t>
      </w:r>
      <w:r w:rsidRPr="00612B60">
        <w:rPr>
          <w:rFonts w:ascii="Times New Roman" w:eastAsia="Times New Roman" w:hAnsi="Times New Roman" w:cs="Times New Roman"/>
          <w:sz w:val="24"/>
          <w:szCs w:val="24"/>
          <w:lang w:val="en-US"/>
        </w:rPr>
        <w:t>s</w:t>
      </w:r>
      <w:r w:rsidRPr="00612B60">
        <w:rPr>
          <w:rFonts w:ascii="Times New Roman" w:eastAsia="Times New Roman" w:hAnsi="Times New Roman" w:cs="Times New Roman"/>
          <w:spacing w:val="-12"/>
          <w:sz w:val="24"/>
          <w:szCs w:val="24"/>
          <w:lang w:val="en-US"/>
        </w:rPr>
        <w:t xml:space="preserve"> </w:t>
      </w:r>
      <w:proofErr w:type="spellStart"/>
      <w:r w:rsidRPr="00612B60">
        <w:rPr>
          <w:rFonts w:ascii="Times New Roman" w:eastAsia="Times New Roman" w:hAnsi="Times New Roman" w:cs="Times New Roman"/>
          <w:spacing w:val="-3"/>
          <w:sz w:val="24"/>
          <w:szCs w:val="24"/>
          <w:lang w:val="en-US"/>
        </w:rPr>
        <w:t>c</w:t>
      </w:r>
      <w:r w:rsidRPr="00612B60">
        <w:rPr>
          <w:rFonts w:ascii="Times New Roman" w:eastAsia="Times New Roman" w:hAnsi="Times New Roman" w:cs="Times New Roman"/>
          <w:spacing w:val="-2"/>
          <w:sz w:val="24"/>
          <w:szCs w:val="24"/>
          <w:lang w:val="en-US"/>
        </w:rPr>
        <w:t>on</w:t>
      </w:r>
      <w:r w:rsidRPr="00612B60">
        <w:rPr>
          <w:rFonts w:ascii="Times New Roman" w:eastAsia="Times New Roman" w:hAnsi="Times New Roman" w:cs="Times New Roman"/>
          <w:sz w:val="24"/>
          <w:szCs w:val="24"/>
          <w:lang w:val="en-US"/>
        </w:rPr>
        <w:t>n</w:t>
      </w:r>
      <w:r w:rsidRPr="00612B60">
        <w:rPr>
          <w:rFonts w:ascii="Times New Roman" w:eastAsia="Times New Roman" w:hAnsi="Times New Roman" w:cs="Times New Roman"/>
          <w:spacing w:val="-3"/>
          <w:sz w:val="24"/>
          <w:szCs w:val="24"/>
          <w:lang w:val="en-US"/>
        </w:rPr>
        <w:t>e</w:t>
      </w:r>
      <w:r w:rsidRPr="00612B60">
        <w:rPr>
          <w:rFonts w:ascii="Times New Roman" w:eastAsia="Times New Roman" w:hAnsi="Times New Roman" w:cs="Times New Roman"/>
          <w:spacing w:val="-2"/>
          <w:sz w:val="24"/>
          <w:szCs w:val="24"/>
          <w:lang w:val="en-US"/>
        </w:rPr>
        <w:t>xion</w:t>
      </w:r>
      <w:r w:rsidRPr="00612B60">
        <w:rPr>
          <w:rFonts w:ascii="Times New Roman" w:eastAsia="Times New Roman" w:hAnsi="Times New Roman" w:cs="Times New Roman"/>
          <w:sz w:val="24"/>
          <w:szCs w:val="24"/>
          <w:lang w:val="en-US"/>
        </w:rPr>
        <w:t>s</w:t>
      </w:r>
      <w:proofErr w:type="spellEnd"/>
      <w:r w:rsidRPr="00612B60">
        <w:rPr>
          <w:rFonts w:ascii="Times New Roman" w:eastAsia="Times New Roman" w:hAnsi="Times New Roman" w:cs="Times New Roman"/>
          <w:spacing w:val="-14"/>
          <w:sz w:val="24"/>
          <w:szCs w:val="24"/>
          <w:lang w:val="en-US"/>
        </w:rPr>
        <w:t xml:space="preserve"> </w:t>
      </w:r>
      <w:r w:rsidRPr="00612B60">
        <w:rPr>
          <w:rFonts w:ascii="Times New Roman" w:eastAsia="Times New Roman" w:hAnsi="Times New Roman" w:cs="Times New Roman"/>
          <w:sz w:val="24"/>
          <w:szCs w:val="24"/>
          <w:lang w:val="en-US"/>
        </w:rPr>
        <w:t>à</w:t>
      </w:r>
      <w:r w:rsidRPr="00612B60">
        <w:rPr>
          <w:rFonts w:ascii="Times New Roman" w:eastAsia="Times New Roman" w:hAnsi="Times New Roman" w:cs="Times New Roman"/>
          <w:spacing w:val="-15"/>
          <w:sz w:val="24"/>
          <w:szCs w:val="24"/>
          <w:lang w:val="en-US"/>
        </w:rPr>
        <w:t xml:space="preserve"> </w:t>
      </w:r>
      <w:r w:rsidRPr="00612B60">
        <w:rPr>
          <w:rFonts w:ascii="Times New Roman" w:eastAsia="Times New Roman" w:hAnsi="Times New Roman" w:cs="Times New Roman"/>
          <w:spacing w:val="-2"/>
          <w:sz w:val="24"/>
          <w:szCs w:val="24"/>
          <w:lang w:val="en-US"/>
        </w:rPr>
        <w:t>C</w:t>
      </w:r>
      <w:r w:rsidRPr="00612B60">
        <w:rPr>
          <w:rFonts w:ascii="Times New Roman" w:eastAsia="Times New Roman" w:hAnsi="Times New Roman" w:cs="Times New Roman"/>
          <w:spacing w:val="-3"/>
          <w:sz w:val="24"/>
          <w:szCs w:val="24"/>
          <w:lang w:val="en-US"/>
        </w:rPr>
        <w:t>OLE</w:t>
      </w:r>
      <w:r w:rsidRPr="00612B60">
        <w:rPr>
          <w:rFonts w:ascii="Times New Roman" w:eastAsia="Times New Roman" w:hAnsi="Times New Roman" w:cs="Times New Roman"/>
          <w:spacing w:val="-1"/>
          <w:sz w:val="24"/>
          <w:szCs w:val="24"/>
          <w:lang w:val="en-US"/>
        </w:rPr>
        <w:t>PS</w:t>
      </w:r>
      <w:r w:rsidRPr="00612B60">
        <w:rPr>
          <w:rFonts w:ascii="Times New Roman" w:eastAsia="Times New Roman" w:hAnsi="Times New Roman" w:cs="Times New Roman"/>
          <w:spacing w:val="-3"/>
          <w:sz w:val="24"/>
          <w:szCs w:val="24"/>
          <w:lang w:val="en-US"/>
        </w:rPr>
        <w:t>)</w:t>
      </w:r>
      <w:r w:rsidRPr="00612B60">
        <w:rPr>
          <w:rFonts w:ascii="Times New Roman" w:eastAsia="Times New Roman" w:hAnsi="Times New Roman" w:cs="Times New Roman"/>
          <w:sz w:val="24"/>
          <w:szCs w:val="24"/>
          <w:lang w:val="en-US"/>
        </w:rPr>
        <w:t>.</w:t>
      </w:r>
    </w:p>
    <w:p w14:paraId="16049062" w14:textId="77777777" w:rsidR="007647BD" w:rsidRPr="00612B60" w:rsidRDefault="007647BD" w:rsidP="007647BD">
      <w:pPr>
        <w:spacing w:before="72" w:after="0" w:line="240" w:lineRule="auto"/>
        <w:ind w:left="216"/>
        <w:rPr>
          <w:rFonts w:ascii="Times New Roman" w:eastAsia="Times New Roman" w:hAnsi="Times New Roman" w:cs="Times New Roman"/>
          <w:sz w:val="24"/>
          <w:szCs w:val="24"/>
          <w:lang w:val="en-US"/>
        </w:rPr>
      </w:pPr>
      <w:r w:rsidRPr="00612B60">
        <w:rPr>
          <w:rFonts w:ascii="Times New Roman" w:eastAsia="Times New Roman" w:hAnsi="Times New Roman" w:cs="Times New Roman"/>
          <w:spacing w:val="-7"/>
          <w:sz w:val="24"/>
          <w:szCs w:val="24"/>
          <w:u w:val="single" w:color="000000"/>
          <w:lang w:val="en-US"/>
        </w:rPr>
        <w:lastRenderedPageBreak/>
        <w:t>É</w:t>
      </w:r>
      <w:r w:rsidRPr="00612B60">
        <w:rPr>
          <w:rFonts w:ascii="Times New Roman" w:eastAsia="Times New Roman" w:hAnsi="Times New Roman" w:cs="Times New Roman"/>
          <w:spacing w:val="-4"/>
          <w:sz w:val="24"/>
          <w:szCs w:val="24"/>
          <w:u w:val="single" w:color="000000"/>
          <w:lang w:val="en-US"/>
        </w:rPr>
        <w:t>t</w:t>
      </w:r>
      <w:r w:rsidRPr="00612B60">
        <w:rPr>
          <w:rFonts w:ascii="Times New Roman" w:eastAsia="Times New Roman" w:hAnsi="Times New Roman" w:cs="Times New Roman"/>
          <w:spacing w:val="-8"/>
          <w:sz w:val="24"/>
          <w:szCs w:val="24"/>
          <w:u w:val="single" w:color="000000"/>
          <w:lang w:val="en-US"/>
        </w:rPr>
        <w:t>a</w:t>
      </w:r>
      <w:r w:rsidRPr="00612B60">
        <w:rPr>
          <w:rFonts w:ascii="Times New Roman" w:eastAsia="Times New Roman" w:hAnsi="Times New Roman" w:cs="Times New Roman"/>
          <w:spacing w:val="-5"/>
          <w:sz w:val="24"/>
          <w:szCs w:val="24"/>
          <w:u w:val="single" w:color="000000"/>
          <w:lang w:val="en-US"/>
        </w:rPr>
        <w:t>p</w:t>
      </w:r>
      <w:r w:rsidRPr="00612B60">
        <w:rPr>
          <w:rFonts w:ascii="Times New Roman" w:eastAsia="Times New Roman" w:hAnsi="Times New Roman" w:cs="Times New Roman"/>
          <w:sz w:val="24"/>
          <w:szCs w:val="24"/>
          <w:u w:val="single" w:color="000000"/>
          <w:lang w:val="en-US"/>
        </w:rPr>
        <w:t>e</w:t>
      </w:r>
      <w:r w:rsidRPr="00612B60">
        <w:rPr>
          <w:rFonts w:ascii="Times New Roman" w:eastAsia="Times New Roman" w:hAnsi="Times New Roman" w:cs="Times New Roman"/>
          <w:spacing w:val="-18"/>
          <w:sz w:val="24"/>
          <w:szCs w:val="24"/>
          <w:u w:val="single" w:color="000000"/>
          <w:lang w:val="en-US"/>
        </w:rPr>
        <w:t xml:space="preserve"> </w:t>
      </w:r>
      <w:r w:rsidRPr="00612B60">
        <w:rPr>
          <w:rFonts w:ascii="Times New Roman" w:eastAsia="Times New Roman" w:hAnsi="Times New Roman" w:cs="Times New Roman"/>
          <w:sz w:val="24"/>
          <w:szCs w:val="24"/>
          <w:u w:val="single" w:color="000000"/>
          <w:lang w:val="en-US"/>
        </w:rPr>
        <w:t>3</w:t>
      </w:r>
      <w:r w:rsidRPr="00612B60">
        <w:rPr>
          <w:rFonts w:ascii="Times New Roman" w:eastAsia="Times New Roman" w:hAnsi="Times New Roman" w:cs="Times New Roman"/>
          <w:spacing w:val="-12"/>
          <w:sz w:val="24"/>
          <w:szCs w:val="24"/>
          <w:lang w:val="en-US"/>
        </w:rPr>
        <w:t xml:space="preserve"> </w:t>
      </w:r>
      <w:r w:rsidRPr="00612B60">
        <w:rPr>
          <w:rFonts w:ascii="Times New Roman" w:eastAsia="Times New Roman" w:hAnsi="Times New Roman" w:cs="Times New Roman"/>
          <w:sz w:val="24"/>
          <w:szCs w:val="24"/>
          <w:lang w:val="en-US"/>
        </w:rPr>
        <w:t>:</w:t>
      </w:r>
      <w:r w:rsidRPr="00612B60">
        <w:rPr>
          <w:rFonts w:ascii="Times New Roman" w:eastAsia="Times New Roman" w:hAnsi="Times New Roman" w:cs="Times New Roman"/>
          <w:spacing w:val="-14"/>
          <w:sz w:val="24"/>
          <w:szCs w:val="24"/>
          <w:lang w:val="en-US"/>
        </w:rPr>
        <w:t xml:space="preserve"> </w:t>
      </w:r>
      <w:proofErr w:type="spellStart"/>
      <w:r w:rsidRPr="00612B60">
        <w:rPr>
          <w:rFonts w:ascii="Times New Roman" w:eastAsia="Times New Roman" w:hAnsi="Times New Roman" w:cs="Times New Roman"/>
          <w:spacing w:val="-5"/>
          <w:sz w:val="24"/>
          <w:szCs w:val="24"/>
          <w:lang w:val="en-US"/>
        </w:rPr>
        <w:t>E</w:t>
      </w:r>
      <w:r w:rsidRPr="00612B60">
        <w:rPr>
          <w:rFonts w:ascii="Times New Roman" w:eastAsia="Times New Roman" w:hAnsi="Times New Roman" w:cs="Times New Roman"/>
          <w:spacing w:val="-7"/>
          <w:sz w:val="24"/>
          <w:szCs w:val="24"/>
          <w:lang w:val="en-US"/>
        </w:rPr>
        <w:t>n</w:t>
      </w:r>
      <w:r w:rsidRPr="00612B60">
        <w:rPr>
          <w:rFonts w:ascii="Times New Roman" w:eastAsia="Times New Roman" w:hAnsi="Times New Roman" w:cs="Times New Roman"/>
          <w:spacing w:val="-6"/>
          <w:sz w:val="24"/>
          <w:szCs w:val="24"/>
          <w:lang w:val="en-US"/>
        </w:rPr>
        <w:t>re</w:t>
      </w:r>
      <w:r w:rsidRPr="00612B60">
        <w:rPr>
          <w:rFonts w:ascii="Times New Roman" w:eastAsia="Times New Roman" w:hAnsi="Times New Roman" w:cs="Times New Roman"/>
          <w:spacing w:val="-7"/>
          <w:sz w:val="24"/>
          <w:szCs w:val="24"/>
          <w:lang w:val="en-US"/>
        </w:rPr>
        <w:t>g</w:t>
      </w:r>
      <w:r w:rsidRPr="00612B60">
        <w:rPr>
          <w:rFonts w:ascii="Times New Roman" w:eastAsia="Times New Roman" w:hAnsi="Times New Roman" w:cs="Times New Roman"/>
          <w:spacing w:val="-4"/>
          <w:sz w:val="24"/>
          <w:szCs w:val="24"/>
          <w:lang w:val="en-US"/>
        </w:rPr>
        <w:t>i</w:t>
      </w:r>
      <w:r w:rsidRPr="00612B60">
        <w:rPr>
          <w:rFonts w:ascii="Times New Roman" w:eastAsia="Times New Roman" w:hAnsi="Times New Roman" w:cs="Times New Roman"/>
          <w:spacing w:val="-7"/>
          <w:sz w:val="24"/>
          <w:szCs w:val="24"/>
          <w:lang w:val="en-US"/>
        </w:rPr>
        <w:t>s</w:t>
      </w:r>
      <w:r w:rsidRPr="00612B60">
        <w:rPr>
          <w:rFonts w:ascii="Times New Roman" w:eastAsia="Times New Roman" w:hAnsi="Times New Roman" w:cs="Times New Roman"/>
          <w:spacing w:val="-4"/>
          <w:sz w:val="24"/>
          <w:szCs w:val="24"/>
          <w:lang w:val="en-US"/>
        </w:rPr>
        <w:t>t</w:t>
      </w:r>
      <w:r w:rsidRPr="00612B60">
        <w:rPr>
          <w:rFonts w:ascii="Times New Roman" w:eastAsia="Times New Roman" w:hAnsi="Times New Roman" w:cs="Times New Roman"/>
          <w:spacing w:val="-8"/>
          <w:sz w:val="24"/>
          <w:szCs w:val="24"/>
          <w:lang w:val="en-US"/>
        </w:rPr>
        <w:t>r</w:t>
      </w:r>
      <w:r w:rsidRPr="00612B60">
        <w:rPr>
          <w:rFonts w:ascii="Times New Roman" w:eastAsia="Times New Roman" w:hAnsi="Times New Roman" w:cs="Times New Roman"/>
          <w:spacing w:val="-6"/>
          <w:sz w:val="24"/>
          <w:szCs w:val="24"/>
          <w:lang w:val="en-US"/>
        </w:rPr>
        <w:t>e</w:t>
      </w:r>
      <w:r w:rsidRPr="00612B60">
        <w:rPr>
          <w:rFonts w:ascii="Times New Roman" w:eastAsia="Times New Roman" w:hAnsi="Times New Roman" w:cs="Times New Roman"/>
          <w:spacing w:val="-4"/>
          <w:sz w:val="24"/>
          <w:szCs w:val="24"/>
          <w:lang w:val="en-US"/>
        </w:rPr>
        <w:t>m</w:t>
      </w:r>
      <w:r w:rsidRPr="00612B60">
        <w:rPr>
          <w:rFonts w:ascii="Times New Roman" w:eastAsia="Times New Roman" w:hAnsi="Times New Roman" w:cs="Times New Roman"/>
          <w:spacing w:val="-8"/>
          <w:sz w:val="24"/>
          <w:szCs w:val="24"/>
          <w:lang w:val="en-US"/>
        </w:rPr>
        <w:t>e</w:t>
      </w:r>
      <w:r w:rsidRPr="00612B60">
        <w:rPr>
          <w:rFonts w:ascii="Times New Roman" w:eastAsia="Times New Roman" w:hAnsi="Times New Roman" w:cs="Times New Roman"/>
          <w:spacing w:val="-7"/>
          <w:sz w:val="24"/>
          <w:szCs w:val="24"/>
          <w:lang w:val="en-US"/>
        </w:rPr>
        <w:t>n</w:t>
      </w:r>
      <w:r w:rsidRPr="00612B60">
        <w:rPr>
          <w:rFonts w:ascii="Times New Roman" w:eastAsia="Times New Roman" w:hAnsi="Times New Roman" w:cs="Times New Roman"/>
          <w:sz w:val="24"/>
          <w:szCs w:val="24"/>
          <w:lang w:val="en-US"/>
        </w:rPr>
        <w:t>t</w:t>
      </w:r>
      <w:proofErr w:type="spellEnd"/>
      <w:r w:rsidRPr="00612B60">
        <w:rPr>
          <w:rFonts w:ascii="Times New Roman" w:eastAsia="Times New Roman" w:hAnsi="Times New Roman" w:cs="Times New Roman"/>
          <w:spacing w:val="-12"/>
          <w:sz w:val="24"/>
          <w:szCs w:val="24"/>
          <w:lang w:val="en-US"/>
        </w:rPr>
        <w:t xml:space="preserve"> </w:t>
      </w:r>
      <w:r w:rsidRPr="00612B60">
        <w:rPr>
          <w:rFonts w:ascii="Times New Roman" w:eastAsia="Times New Roman" w:hAnsi="Times New Roman" w:cs="Times New Roman"/>
          <w:spacing w:val="-5"/>
          <w:sz w:val="24"/>
          <w:szCs w:val="24"/>
          <w:lang w:val="en-US"/>
        </w:rPr>
        <w:t>d</w:t>
      </w:r>
      <w:r w:rsidRPr="00612B60">
        <w:rPr>
          <w:rFonts w:ascii="Times New Roman" w:eastAsia="Times New Roman" w:hAnsi="Times New Roman" w:cs="Times New Roman"/>
          <w:sz w:val="24"/>
          <w:szCs w:val="24"/>
          <w:lang w:val="en-US"/>
        </w:rPr>
        <w:t>u</w:t>
      </w:r>
      <w:r w:rsidRPr="00612B60">
        <w:rPr>
          <w:rFonts w:ascii="Times New Roman" w:eastAsia="Times New Roman" w:hAnsi="Times New Roman" w:cs="Times New Roman"/>
          <w:spacing w:val="-14"/>
          <w:sz w:val="24"/>
          <w:szCs w:val="24"/>
          <w:lang w:val="en-US"/>
        </w:rPr>
        <w:t xml:space="preserve"> </w:t>
      </w:r>
      <w:proofErr w:type="spellStart"/>
      <w:r w:rsidRPr="00612B60">
        <w:rPr>
          <w:rFonts w:ascii="Times New Roman" w:eastAsia="Times New Roman" w:hAnsi="Times New Roman" w:cs="Times New Roman"/>
          <w:spacing w:val="-6"/>
          <w:sz w:val="24"/>
          <w:szCs w:val="24"/>
          <w:lang w:val="en-US"/>
        </w:rPr>
        <w:t>Ce</w:t>
      </w:r>
      <w:r w:rsidRPr="00612B60">
        <w:rPr>
          <w:rFonts w:ascii="Times New Roman" w:eastAsia="Times New Roman" w:hAnsi="Times New Roman" w:cs="Times New Roman"/>
          <w:spacing w:val="-8"/>
          <w:sz w:val="24"/>
          <w:szCs w:val="24"/>
          <w:lang w:val="en-US"/>
        </w:rPr>
        <w:t>r</w:t>
      </w:r>
      <w:r w:rsidRPr="00612B60">
        <w:rPr>
          <w:rFonts w:ascii="Times New Roman" w:eastAsia="Times New Roman" w:hAnsi="Times New Roman" w:cs="Times New Roman"/>
          <w:spacing w:val="-4"/>
          <w:sz w:val="24"/>
          <w:szCs w:val="24"/>
          <w:lang w:val="en-US"/>
        </w:rPr>
        <w:t>t</w:t>
      </w:r>
      <w:r w:rsidRPr="00612B60">
        <w:rPr>
          <w:rFonts w:ascii="Times New Roman" w:eastAsia="Times New Roman" w:hAnsi="Times New Roman" w:cs="Times New Roman"/>
          <w:spacing w:val="-7"/>
          <w:sz w:val="24"/>
          <w:szCs w:val="24"/>
          <w:lang w:val="en-US"/>
        </w:rPr>
        <w:t>i</w:t>
      </w:r>
      <w:r w:rsidRPr="00612B60">
        <w:rPr>
          <w:rFonts w:ascii="Times New Roman" w:eastAsia="Times New Roman" w:hAnsi="Times New Roman" w:cs="Times New Roman"/>
          <w:spacing w:val="-6"/>
          <w:sz w:val="24"/>
          <w:szCs w:val="24"/>
          <w:lang w:val="en-US"/>
        </w:rPr>
        <w:t>f</w:t>
      </w:r>
      <w:r w:rsidRPr="00612B60">
        <w:rPr>
          <w:rFonts w:ascii="Times New Roman" w:eastAsia="Times New Roman" w:hAnsi="Times New Roman" w:cs="Times New Roman"/>
          <w:spacing w:val="-4"/>
          <w:sz w:val="24"/>
          <w:szCs w:val="24"/>
          <w:lang w:val="en-US"/>
        </w:rPr>
        <w:t>i</w:t>
      </w:r>
      <w:r w:rsidRPr="00612B60">
        <w:rPr>
          <w:rFonts w:ascii="Times New Roman" w:eastAsia="Times New Roman" w:hAnsi="Times New Roman" w:cs="Times New Roman"/>
          <w:spacing w:val="-8"/>
          <w:sz w:val="24"/>
          <w:szCs w:val="24"/>
          <w:lang w:val="en-US"/>
        </w:rPr>
        <w:t>c</w:t>
      </w:r>
      <w:r w:rsidRPr="00612B60">
        <w:rPr>
          <w:rFonts w:ascii="Times New Roman" w:eastAsia="Times New Roman" w:hAnsi="Times New Roman" w:cs="Times New Roman"/>
          <w:spacing w:val="-6"/>
          <w:sz w:val="24"/>
          <w:szCs w:val="24"/>
          <w:lang w:val="en-US"/>
        </w:rPr>
        <w:t>a</w:t>
      </w:r>
      <w:r w:rsidRPr="00612B60">
        <w:rPr>
          <w:rFonts w:ascii="Times New Roman" w:eastAsia="Times New Roman" w:hAnsi="Times New Roman" w:cs="Times New Roman"/>
          <w:sz w:val="24"/>
          <w:szCs w:val="24"/>
          <w:lang w:val="en-US"/>
        </w:rPr>
        <w:t>t</w:t>
      </w:r>
      <w:proofErr w:type="spellEnd"/>
      <w:r w:rsidRPr="00612B60">
        <w:rPr>
          <w:rFonts w:ascii="Times New Roman" w:eastAsia="Times New Roman" w:hAnsi="Times New Roman" w:cs="Times New Roman"/>
          <w:spacing w:val="-14"/>
          <w:sz w:val="24"/>
          <w:szCs w:val="24"/>
          <w:lang w:val="en-US"/>
        </w:rPr>
        <w:t xml:space="preserve"> </w:t>
      </w:r>
      <w:proofErr w:type="spellStart"/>
      <w:r w:rsidRPr="00612B60">
        <w:rPr>
          <w:rFonts w:ascii="Times New Roman" w:eastAsia="Times New Roman" w:hAnsi="Times New Roman" w:cs="Times New Roman"/>
          <w:spacing w:val="-7"/>
          <w:sz w:val="24"/>
          <w:szCs w:val="24"/>
          <w:lang w:val="en-US"/>
        </w:rPr>
        <w:t>É</w:t>
      </w:r>
      <w:r w:rsidRPr="00612B60">
        <w:rPr>
          <w:rFonts w:ascii="Times New Roman" w:eastAsia="Times New Roman" w:hAnsi="Times New Roman" w:cs="Times New Roman"/>
          <w:spacing w:val="-4"/>
          <w:sz w:val="24"/>
          <w:szCs w:val="24"/>
          <w:lang w:val="en-US"/>
        </w:rPr>
        <w:t>l</w:t>
      </w:r>
      <w:r w:rsidRPr="00612B60">
        <w:rPr>
          <w:rFonts w:ascii="Times New Roman" w:eastAsia="Times New Roman" w:hAnsi="Times New Roman" w:cs="Times New Roman"/>
          <w:spacing w:val="-6"/>
          <w:sz w:val="24"/>
          <w:szCs w:val="24"/>
          <w:lang w:val="en-US"/>
        </w:rPr>
        <w:t>e</w:t>
      </w:r>
      <w:r w:rsidRPr="00612B60">
        <w:rPr>
          <w:rFonts w:ascii="Times New Roman" w:eastAsia="Times New Roman" w:hAnsi="Times New Roman" w:cs="Times New Roman"/>
          <w:spacing w:val="-8"/>
          <w:sz w:val="24"/>
          <w:szCs w:val="24"/>
          <w:lang w:val="en-US"/>
        </w:rPr>
        <w:t>c</w:t>
      </w:r>
      <w:r w:rsidRPr="00612B60">
        <w:rPr>
          <w:rFonts w:ascii="Times New Roman" w:eastAsia="Times New Roman" w:hAnsi="Times New Roman" w:cs="Times New Roman"/>
          <w:spacing w:val="-4"/>
          <w:sz w:val="24"/>
          <w:szCs w:val="24"/>
          <w:lang w:val="en-US"/>
        </w:rPr>
        <w:t>t</w:t>
      </w:r>
      <w:r w:rsidRPr="00612B60">
        <w:rPr>
          <w:rFonts w:ascii="Times New Roman" w:eastAsia="Times New Roman" w:hAnsi="Times New Roman" w:cs="Times New Roman"/>
          <w:spacing w:val="-6"/>
          <w:sz w:val="24"/>
          <w:szCs w:val="24"/>
          <w:lang w:val="en-US"/>
        </w:rPr>
        <w:t>r</w:t>
      </w:r>
      <w:r w:rsidRPr="00612B60">
        <w:rPr>
          <w:rFonts w:ascii="Times New Roman" w:eastAsia="Times New Roman" w:hAnsi="Times New Roman" w:cs="Times New Roman"/>
          <w:spacing w:val="-7"/>
          <w:sz w:val="24"/>
          <w:szCs w:val="24"/>
          <w:lang w:val="en-US"/>
        </w:rPr>
        <w:t>on</w:t>
      </w:r>
      <w:r w:rsidRPr="00612B60">
        <w:rPr>
          <w:rFonts w:ascii="Times New Roman" w:eastAsia="Times New Roman" w:hAnsi="Times New Roman" w:cs="Times New Roman"/>
          <w:spacing w:val="-4"/>
          <w:sz w:val="24"/>
          <w:szCs w:val="24"/>
          <w:lang w:val="en-US"/>
        </w:rPr>
        <w:t>i</w:t>
      </w:r>
      <w:r w:rsidRPr="00612B60">
        <w:rPr>
          <w:rFonts w:ascii="Times New Roman" w:eastAsia="Times New Roman" w:hAnsi="Times New Roman" w:cs="Times New Roman"/>
          <w:spacing w:val="-7"/>
          <w:sz w:val="24"/>
          <w:szCs w:val="24"/>
          <w:lang w:val="en-US"/>
        </w:rPr>
        <w:t>q</w:t>
      </w:r>
      <w:r w:rsidRPr="00612B60">
        <w:rPr>
          <w:rFonts w:ascii="Times New Roman" w:eastAsia="Times New Roman" w:hAnsi="Times New Roman" w:cs="Times New Roman"/>
          <w:spacing w:val="-5"/>
          <w:sz w:val="24"/>
          <w:szCs w:val="24"/>
          <w:lang w:val="en-US"/>
        </w:rPr>
        <w:t>u</w:t>
      </w:r>
      <w:r w:rsidRPr="00612B60">
        <w:rPr>
          <w:rFonts w:ascii="Times New Roman" w:eastAsia="Times New Roman" w:hAnsi="Times New Roman" w:cs="Times New Roman"/>
          <w:sz w:val="24"/>
          <w:szCs w:val="24"/>
          <w:lang w:val="en-US"/>
        </w:rPr>
        <w:t>e</w:t>
      </w:r>
      <w:proofErr w:type="spellEnd"/>
      <w:r w:rsidRPr="00612B60">
        <w:rPr>
          <w:rFonts w:ascii="Times New Roman" w:eastAsia="Times New Roman" w:hAnsi="Times New Roman" w:cs="Times New Roman"/>
          <w:spacing w:val="-15"/>
          <w:sz w:val="24"/>
          <w:szCs w:val="24"/>
          <w:lang w:val="en-US"/>
        </w:rPr>
        <w:t xml:space="preserve"> </w:t>
      </w:r>
      <w:r w:rsidRPr="00612B60">
        <w:rPr>
          <w:rFonts w:ascii="Times New Roman" w:eastAsia="Times New Roman" w:hAnsi="Times New Roman" w:cs="Times New Roman"/>
          <w:spacing w:val="-5"/>
          <w:sz w:val="24"/>
          <w:szCs w:val="24"/>
          <w:lang w:val="en-US"/>
        </w:rPr>
        <w:t>d</w:t>
      </w:r>
      <w:r w:rsidRPr="00612B60">
        <w:rPr>
          <w:rFonts w:ascii="Times New Roman" w:eastAsia="Times New Roman" w:hAnsi="Times New Roman" w:cs="Times New Roman"/>
          <w:spacing w:val="-8"/>
          <w:sz w:val="24"/>
          <w:szCs w:val="24"/>
          <w:lang w:val="en-US"/>
        </w:rPr>
        <w:t>a</w:t>
      </w:r>
      <w:r w:rsidRPr="00612B60">
        <w:rPr>
          <w:rFonts w:ascii="Times New Roman" w:eastAsia="Times New Roman" w:hAnsi="Times New Roman" w:cs="Times New Roman"/>
          <w:spacing w:val="-5"/>
          <w:sz w:val="24"/>
          <w:szCs w:val="24"/>
          <w:lang w:val="en-US"/>
        </w:rPr>
        <w:t>n</w:t>
      </w:r>
      <w:r w:rsidRPr="00612B60">
        <w:rPr>
          <w:rFonts w:ascii="Times New Roman" w:eastAsia="Times New Roman" w:hAnsi="Times New Roman" w:cs="Times New Roman"/>
          <w:sz w:val="24"/>
          <w:szCs w:val="24"/>
          <w:lang w:val="en-US"/>
        </w:rPr>
        <w:t>s</w:t>
      </w:r>
      <w:r w:rsidRPr="00612B60">
        <w:rPr>
          <w:rFonts w:ascii="Times New Roman" w:eastAsia="Times New Roman" w:hAnsi="Times New Roman" w:cs="Times New Roman"/>
          <w:spacing w:val="-16"/>
          <w:sz w:val="24"/>
          <w:szCs w:val="24"/>
          <w:lang w:val="en-US"/>
        </w:rPr>
        <w:t xml:space="preserve"> </w:t>
      </w:r>
      <w:r w:rsidRPr="00612B60">
        <w:rPr>
          <w:rFonts w:ascii="Times New Roman" w:eastAsia="Times New Roman" w:hAnsi="Times New Roman" w:cs="Times New Roman"/>
          <w:spacing w:val="-4"/>
          <w:sz w:val="24"/>
          <w:szCs w:val="24"/>
          <w:lang w:val="en-US"/>
        </w:rPr>
        <w:t>C</w:t>
      </w:r>
      <w:r w:rsidRPr="00612B60">
        <w:rPr>
          <w:rFonts w:ascii="Times New Roman" w:eastAsia="Times New Roman" w:hAnsi="Times New Roman" w:cs="Times New Roman"/>
          <w:spacing w:val="-8"/>
          <w:sz w:val="24"/>
          <w:szCs w:val="24"/>
          <w:lang w:val="en-US"/>
        </w:rPr>
        <w:t>O</w:t>
      </w:r>
      <w:r w:rsidRPr="00612B60">
        <w:rPr>
          <w:rFonts w:ascii="Times New Roman" w:eastAsia="Times New Roman" w:hAnsi="Times New Roman" w:cs="Times New Roman"/>
          <w:spacing w:val="-5"/>
          <w:sz w:val="24"/>
          <w:szCs w:val="24"/>
          <w:lang w:val="en-US"/>
        </w:rPr>
        <w:t>L</w:t>
      </w:r>
      <w:r w:rsidRPr="00612B60">
        <w:rPr>
          <w:rFonts w:ascii="Times New Roman" w:eastAsia="Times New Roman" w:hAnsi="Times New Roman" w:cs="Times New Roman"/>
          <w:spacing w:val="-7"/>
          <w:sz w:val="24"/>
          <w:szCs w:val="24"/>
          <w:lang w:val="en-US"/>
        </w:rPr>
        <w:t>E</w:t>
      </w:r>
      <w:r w:rsidRPr="00612B60">
        <w:rPr>
          <w:rFonts w:ascii="Times New Roman" w:eastAsia="Times New Roman" w:hAnsi="Times New Roman" w:cs="Times New Roman"/>
          <w:spacing w:val="-6"/>
          <w:sz w:val="24"/>
          <w:szCs w:val="24"/>
          <w:lang w:val="en-US"/>
        </w:rPr>
        <w:t>P</w:t>
      </w:r>
      <w:r w:rsidRPr="00612B60">
        <w:rPr>
          <w:rFonts w:ascii="Times New Roman" w:eastAsia="Times New Roman" w:hAnsi="Times New Roman" w:cs="Times New Roman"/>
          <w:sz w:val="24"/>
          <w:szCs w:val="24"/>
          <w:lang w:val="en-US"/>
        </w:rPr>
        <w:t>S</w:t>
      </w:r>
    </w:p>
    <w:p w14:paraId="4823CEBA" w14:textId="77777777" w:rsidR="007647BD" w:rsidRPr="00612B60" w:rsidRDefault="007647BD" w:rsidP="007647BD">
      <w:pPr>
        <w:spacing w:before="3" w:after="0" w:line="140" w:lineRule="exact"/>
        <w:rPr>
          <w:rFonts w:ascii="Times New Roman" w:eastAsia="Times New Roman" w:hAnsi="Times New Roman" w:cs="Times New Roman"/>
          <w:sz w:val="15"/>
          <w:szCs w:val="15"/>
          <w:lang w:val="en-US"/>
        </w:rPr>
      </w:pPr>
    </w:p>
    <w:p w14:paraId="20BE8838" w14:textId="77777777" w:rsidR="007647BD" w:rsidRPr="00612B60" w:rsidRDefault="007647BD" w:rsidP="007647BD">
      <w:pPr>
        <w:tabs>
          <w:tab w:val="left" w:pos="920"/>
        </w:tabs>
        <w:spacing w:after="0" w:line="240" w:lineRule="exact"/>
        <w:ind w:left="939" w:right="612" w:hanging="360"/>
        <w:rPr>
          <w:rFonts w:ascii="Times New Roman" w:eastAsia="Times New Roman" w:hAnsi="Times New Roman" w:cs="Times New Roman"/>
          <w:sz w:val="24"/>
          <w:szCs w:val="24"/>
          <w:lang w:val="en-US"/>
        </w:rPr>
      </w:pPr>
      <w:r w:rsidRPr="00612B60">
        <w:rPr>
          <w:rFonts w:ascii="Times New Roman" w:eastAsia="Arial" w:hAnsi="Times New Roman" w:cs="Times New Roman"/>
          <w:sz w:val="24"/>
          <w:szCs w:val="24"/>
          <w:lang w:val="en-US"/>
        </w:rPr>
        <w:t>-</w:t>
      </w:r>
      <w:r w:rsidRPr="00612B60">
        <w:rPr>
          <w:rFonts w:ascii="Times New Roman" w:eastAsia="Arial" w:hAnsi="Times New Roman" w:cs="Times New Roman"/>
          <w:spacing w:val="-65"/>
          <w:sz w:val="24"/>
          <w:szCs w:val="24"/>
          <w:lang w:val="en-US"/>
        </w:rPr>
        <w:t xml:space="preserve"> </w:t>
      </w:r>
      <w:r w:rsidRPr="00612B60">
        <w:rPr>
          <w:rFonts w:ascii="Times New Roman" w:eastAsia="Arial" w:hAnsi="Times New Roman" w:cs="Times New Roman"/>
          <w:sz w:val="24"/>
          <w:szCs w:val="24"/>
          <w:lang w:val="en-US"/>
        </w:rPr>
        <w:tab/>
      </w:r>
      <w:r w:rsidRPr="00612B60">
        <w:rPr>
          <w:rFonts w:ascii="Times New Roman" w:eastAsia="Times New Roman" w:hAnsi="Times New Roman" w:cs="Times New Roman"/>
          <w:spacing w:val="1"/>
          <w:sz w:val="24"/>
          <w:szCs w:val="24"/>
          <w:lang w:val="en-US"/>
        </w:rPr>
        <w:t>S</w:t>
      </w:r>
      <w:r w:rsidRPr="00612B60">
        <w:rPr>
          <w:rFonts w:ascii="Times New Roman" w:eastAsia="Times New Roman" w:hAnsi="Times New Roman" w:cs="Times New Roman"/>
          <w:sz w:val="24"/>
          <w:szCs w:val="24"/>
          <w:lang w:val="en-US"/>
        </w:rPr>
        <w:t>e</w:t>
      </w:r>
      <w:r w:rsidRPr="00612B60">
        <w:rPr>
          <w:rFonts w:ascii="Times New Roman" w:eastAsia="Times New Roman" w:hAnsi="Times New Roman" w:cs="Times New Roman"/>
          <w:spacing w:val="57"/>
          <w:sz w:val="24"/>
          <w:szCs w:val="24"/>
          <w:lang w:val="en-US"/>
        </w:rPr>
        <w:t xml:space="preserve"> </w:t>
      </w:r>
      <w:r w:rsidRPr="00612B60">
        <w:rPr>
          <w:rFonts w:ascii="Times New Roman" w:eastAsia="Times New Roman" w:hAnsi="Times New Roman" w:cs="Times New Roman"/>
          <w:spacing w:val="-1"/>
          <w:sz w:val="24"/>
          <w:szCs w:val="24"/>
          <w:lang w:val="en-US"/>
        </w:rPr>
        <w:t>c</w:t>
      </w:r>
      <w:r w:rsidRPr="00612B60">
        <w:rPr>
          <w:rFonts w:ascii="Times New Roman" w:eastAsia="Times New Roman" w:hAnsi="Times New Roman" w:cs="Times New Roman"/>
          <w:sz w:val="24"/>
          <w:szCs w:val="24"/>
          <w:lang w:val="en-US"/>
        </w:rPr>
        <w:t>onn</w:t>
      </w:r>
      <w:r w:rsidRPr="00612B60">
        <w:rPr>
          <w:rFonts w:ascii="Times New Roman" w:eastAsia="Times New Roman" w:hAnsi="Times New Roman" w:cs="Times New Roman"/>
          <w:spacing w:val="-1"/>
          <w:sz w:val="24"/>
          <w:szCs w:val="24"/>
          <w:lang w:val="en-US"/>
        </w:rPr>
        <w:t>ec</w:t>
      </w:r>
      <w:r w:rsidRPr="00612B60">
        <w:rPr>
          <w:rFonts w:ascii="Times New Roman" w:eastAsia="Times New Roman" w:hAnsi="Times New Roman" w:cs="Times New Roman"/>
          <w:spacing w:val="3"/>
          <w:sz w:val="24"/>
          <w:szCs w:val="24"/>
          <w:lang w:val="en-US"/>
        </w:rPr>
        <w:t>t</w:t>
      </w:r>
      <w:r w:rsidRPr="00612B60">
        <w:rPr>
          <w:rFonts w:ascii="Times New Roman" w:eastAsia="Times New Roman" w:hAnsi="Times New Roman" w:cs="Times New Roman"/>
          <w:spacing w:val="-1"/>
          <w:sz w:val="24"/>
          <w:szCs w:val="24"/>
          <w:lang w:val="en-US"/>
        </w:rPr>
        <w:t>e</w:t>
      </w:r>
      <w:r w:rsidRPr="00612B60">
        <w:rPr>
          <w:rFonts w:ascii="Times New Roman" w:eastAsia="Times New Roman" w:hAnsi="Times New Roman" w:cs="Times New Roman"/>
          <w:sz w:val="24"/>
          <w:szCs w:val="24"/>
          <w:lang w:val="en-US"/>
        </w:rPr>
        <w:t>r</w:t>
      </w:r>
      <w:r w:rsidRPr="00612B60">
        <w:rPr>
          <w:rFonts w:ascii="Times New Roman" w:eastAsia="Times New Roman" w:hAnsi="Times New Roman" w:cs="Times New Roman"/>
          <w:spacing w:val="57"/>
          <w:sz w:val="24"/>
          <w:szCs w:val="24"/>
          <w:lang w:val="en-US"/>
        </w:rPr>
        <w:t xml:space="preserve"> </w:t>
      </w:r>
      <w:r w:rsidRPr="00612B60">
        <w:rPr>
          <w:rFonts w:ascii="Times New Roman" w:eastAsia="Times New Roman" w:hAnsi="Times New Roman" w:cs="Times New Roman"/>
          <w:sz w:val="24"/>
          <w:szCs w:val="24"/>
          <w:lang w:val="en-US"/>
        </w:rPr>
        <w:t>à  CO</w:t>
      </w:r>
      <w:r w:rsidRPr="00612B60">
        <w:rPr>
          <w:rFonts w:ascii="Times New Roman" w:eastAsia="Times New Roman" w:hAnsi="Times New Roman" w:cs="Times New Roman"/>
          <w:spacing w:val="-1"/>
          <w:sz w:val="24"/>
          <w:szCs w:val="24"/>
          <w:lang w:val="en-US"/>
        </w:rPr>
        <w:t>L</w:t>
      </w:r>
      <w:r w:rsidRPr="00612B60">
        <w:rPr>
          <w:rFonts w:ascii="Times New Roman" w:eastAsia="Times New Roman" w:hAnsi="Times New Roman" w:cs="Times New Roman"/>
          <w:sz w:val="24"/>
          <w:szCs w:val="24"/>
          <w:lang w:val="en-US"/>
        </w:rPr>
        <w:t>E</w:t>
      </w:r>
      <w:r w:rsidRPr="00612B60">
        <w:rPr>
          <w:rFonts w:ascii="Times New Roman" w:eastAsia="Times New Roman" w:hAnsi="Times New Roman" w:cs="Times New Roman"/>
          <w:spacing w:val="3"/>
          <w:sz w:val="24"/>
          <w:szCs w:val="24"/>
          <w:lang w:val="en-US"/>
        </w:rPr>
        <w:t>P</w:t>
      </w:r>
      <w:r w:rsidRPr="00612B60">
        <w:rPr>
          <w:rFonts w:ascii="Times New Roman" w:eastAsia="Times New Roman" w:hAnsi="Times New Roman" w:cs="Times New Roman"/>
          <w:sz w:val="24"/>
          <w:szCs w:val="24"/>
          <w:lang w:val="en-US"/>
        </w:rPr>
        <w:t>S</w:t>
      </w:r>
      <w:r w:rsidRPr="00612B60">
        <w:rPr>
          <w:rFonts w:ascii="Times New Roman" w:eastAsia="Times New Roman" w:hAnsi="Times New Roman" w:cs="Times New Roman"/>
          <w:spacing w:val="59"/>
          <w:sz w:val="24"/>
          <w:szCs w:val="24"/>
          <w:lang w:val="en-US"/>
        </w:rPr>
        <w:t xml:space="preserve"> </w:t>
      </w:r>
      <w:r w:rsidRPr="00612B60">
        <w:rPr>
          <w:rFonts w:ascii="Times New Roman" w:eastAsia="Times New Roman" w:hAnsi="Times New Roman" w:cs="Times New Roman"/>
          <w:sz w:val="24"/>
          <w:szCs w:val="24"/>
          <w:lang w:val="en-US"/>
        </w:rPr>
        <w:t>à</w:t>
      </w:r>
      <w:r w:rsidRPr="00612B60">
        <w:rPr>
          <w:rFonts w:ascii="Times New Roman" w:eastAsia="Times New Roman" w:hAnsi="Times New Roman" w:cs="Times New Roman"/>
          <w:spacing w:val="59"/>
          <w:sz w:val="24"/>
          <w:szCs w:val="24"/>
          <w:lang w:val="en-US"/>
        </w:rPr>
        <w:t xml:space="preserve"> </w:t>
      </w:r>
      <w:proofErr w:type="spellStart"/>
      <w:r w:rsidRPr="00612B60">
        <w:rPr>
          <w:rFonts w:ascii="Times New Roman" w:eastAsia="Times New Roman" w:hAnsi="Times New Roman" w:cs="Times New Roman"/>
          <w:sz w:val="24"/>
          <w:szCs w:val="24"/>
          <w:lang w:val="en-US"/>
        </w:rPr>
        <w:t>p</w:t>
      </w:r>
      <w:r w:rsidRPr="00612B60">
        <w:rPr>
          <w:rFonts w:ascii="Times New Roman" w:eastAsia="Times New Roman" w:hAnsi="Times New Roman" w:cs="Times New Roman"/>
          <w:spacing w:val="-1"/>
          <w:sz w:val="24"/>
          <w:szCs w:val="24"/>
          <w:lang w:val="en-US"/>
        </w:rPr>
        <w:t>a</w:t>
      </w:r>
      <w:r w:rsidRPr="00612B60">
        <w:rPr>
          <w:rFonts w:ascii="Times New Roman" w:eastAsia="Times New Roman" w:hAnsi="Times New Roman" w:cs="Times New Roman"/>
          <w:sz w:val="24"/>
          <w:szCs w:val="24"/>
          <w:lang w:val="en-US"/>
        </w:rPr>
        <w:t>rtir</w:t>
      </w:r>
      <w:proofErr w:type="spellEnd"/>
      <w:r w:rsidRPr="00612B60">
        <w:rPr>
          <w:rFonts w:ascii="Times New Roman" w:eastAsia="Times New Roman" w:hAnsi="Times New Roman" w:cs="Times New Roman"/>
          <w:sz w:val="24"/>
          <w:szCs w:val="24"/>
          <w:lang w:val="en-US"/>
        </w:rPr>
        <w:t xml:space="preserve">  de</w:t>
      </w:r>
      <w:r w:rsidRPr="00612B60">
        <w:rPr>
          <w:rFonts w:ascii="Times New Roman" w:eastAsia="Times New Roman" w:hAnsi="Times New Roman" w:cs="Times New Roman"/>
          <w:spacing w:val="59"/>
          <w:sz w:val="24"/>
          <w:szCs w:val="24"/>
          <w:lang w:val="en-US"/>
        </w:rPr>
        <w:t xml:space="preserve"> </w:t>
      </w:r>
      <w:proofErr w:type="spellStart"/>
      <w:r w:rsidRPr="00612B60">
        <w:rPr>
          <w:rFonts w:ascii="Times New Roman" w:eastAsia="Times New Roman" w:hAnsi="Times New Roman" w:cs="Times New Roman"/>
          <w:sz w:val="24"/>
          <w:szCs w:val="24"/>
          <w:lang w:val="en-US"/>
        </w:rPr>
        <w:t>l’</w:t>
      </w:r>
      <w:r w:rsidRPr="00612B60">
        <w:rPr>
          <w:rFonts w:ascii="Times New Roman" w:eastAsia="Times New Roman" w:hAnsi="Times New Roman" w:cs="Times New Roman"/>
          <w:spacing w:val="-1"/>
          <w:sz w:val="24"/>
          <w:szCs w:val="24"/>
          <w:lang w:val="en-US"/>
        </w:rPr>
        <w:t>a</w:t>
      </w:r>
      <w:r w:rsidRPr="00612B60">
        <w:rPr>
          <w:rFonts w:ascii="Times New Roman" w:eastAsia="Times New Roman" w:hAnsi="Times New Roman" w:cs="Times New Roman"/>
          <w:sz w:val="24"/>
          <w:szCs w:val="24"/>
          <w:lang w:val="en-US"/>
        </w:rPr>
        <w:t>dr</w:t>
      </w:r>
      <w:r w:rsidRPr="00612B60">
        <w:rPr>
          <w:rFonts w:ascii="Times New Roman" w:eastAsia="Times New Roman" w:hAnsi="Times New Roman" w:cs="Times New Roman"/>
          <w:spacing w:val="-2"/>
          <w:sz w:val="24"/>
          <w:szCs w:val="24"/>
          <w:lang w:val="en-US"/>
        </w:rPr>
        <w:t>e</w:t>
      </w:r>
      <w:r w:rsidRPr="00612B60">
        <w:rPr>
          <w:rFonts w:ascii="Times New Roman" w:eastAsia="Times New Roman" w:hAnsi="Times New Roman" w:cs="Times New Roman"/>
          <w:sz w:val="24"/>
          <w:szCs w:val="24"/>
          <w:lang w:val="en-US"/>
        </w:rPr>
        <w:t>sse</w:t>
      </w:r>
      <w:proofErr w:type="spellEnd"/>
      <w:r w:rsidRPr="00612B60">
        <w:rPr>
          <w:rFonts w:ascii="Times New Roman" w:eastAsia="Times New Roman" w:hAnsi="Times New Roman" w:cs="Times New Roman"/>
          <w:sz w:val="24"/>
          <w:szCs w:val="24"/>
          <w:lang w:val="en-US"/>
        </w:rPr>
        <w:t xml:space="preserve">  </w:t>
      </w:r>
      <w:r w:rsidRPr="00612B60">
        <w:rPr>
          <w:rFonts w:ascii="Times New Roman" w:eastAsia="Times New Roman" w:hAnsi="Times New Roman" w:cs="Times New Roman"/>
          <w:spacing w:val="-55"/>
          <w:sz w:val="24"/>
          <w:szCs w:val="24"/>
          <w:lang w:val="en-US"/>
        </w:rPr>
        <w:t xml:space="preserve"> </w:t>
      </w:r>
      <w:hyperlink r:id="rId68">
        <w:r w:rsidRPr="00612B60">
          <w:rPr>
            <w:rFonts w:ascii="Times New Roman" w:eastAsia="Times New Roman" w:hAnsi="Times New Roman" w:cs="Times New Roman"/>
            <w:sz w:val="24"/>
            <w:szCs w:val="24"/>
            <w:u w:val="single" w:color="0461C1"/>
            <w:lang w:val="en-US"/>
          </w:rPr>
          <w:t>ht</w:t>
        </w:r>
        <w:r w:rsidRPr="00612B60">
          <w:rPr>
            <w:rFonts w:ascii="Times New Roman" w:eastAsia="Times New Roman" w:hAnsi="Times New Roman" w:cs="Times New Roman"/>
            <w:spacing w:val="1"/>
            <w:sz w:val="24"/>
            <w:szCs w:val="24"/>
            <w:u w:val="single" w:color="0461C1"/>
            <w:lang w:val="en-US"/>
          </w:rPr>
          <w:t>t</w:t>
        </w:r>
        <w:r w:rsidRPr="00612B60">
          <w:rPr>
            <w:rFonts w:ascii="Times New Roman" w:eastAsia="Times New Roman" w:hAnsi="Times New Roman" w:cs="Times New Roman"/>
            <w:sz w:val="24"/>
            <w:szCs w:val="24"/>
            <w:u w:val="single" w:color="0461C1"/>
            <w:lang w:val="en-US"/>
          </w:rPr>
          <w:t>ps:</w:t>
        </w:r>
        <w:r w:rsidRPr="00612B60">
          <w:rPr>
            <w:rFonts w:ascii="Times New Roman" w:eastAsia="Times New Roman" w:hAnsi="Times New Roman" w:cs="Times New Roman"/>
            <w:spacing w:val="1"/>
            <w:sz w:val="24"/>
            <w:szCs w:val="24"/>
            <w:u w:val="single" w:color="0461C1"/>
            <w:lang w:val="en-US"/>
          </w:rPr>
          <w:t>/</w:t>
        </w:r>
        <w:r w:rsidRPr="00612B60">
          <w:rPr>
            <w:rFonts w:ascii="Times New Roman" w:eastAsia="Times New Roman" w:hAnsi="Times New Roman" w:cs="Times New Roman"/>
            <w:sz w:val="24"/>
            <w:szCs w:val="24"/>
            <w:u w:val="single" w:color="0461C1"/>
            <w:lang w:val="en-US"/>
          </w:rPr>
          <w:t>/ww</w:t>
        </w:r>
        <w:r w:rsidRPr="00612B60">
          <w:rPr>
            <w:rFonts w:ascii="Times New Roman" w:eastAsia="Times New Roman" w:hAnsi="Times New Roman" w:cs="Times New Roman"/>
            <w:spacing w:val="-1"/>
            <w:sz w:val="24"/>
            <w:szCs w:val="24"/>
            <w:u w:val="single" w:color="0461C1"/>
            <w:lang w:val="en-US"/>
          </w:rPr>
          <w:t>w</w:t>
        </w:r>
        <w:r w:rsidRPr="00612B60">
          <w:rPr>
            <w:rFonts w:ascii="Times New Roman" w:eastAsia="Times New Roman" w:hAnsi="Times New Roman" w:cs="Times New Roman"/>
            <w:sz w:val="24"/>
            <w:szCs w:val="24"/>
            <w:u w:val="single" w:color="0461C1"/>
            <w:lang w:val="en-US"/>
          </w:rPr>
          <w:t>.ma</w:t>
        </w:r>
        <w:r w:rsidRPr="00612B60">
          <w:rPr>
            <w:rFonts w:ascii="Times New Roman" w:eastAsia="Times New Roman" w:hAnsi="Times New Roman" w:cs="Times New Roman"/>
            <w:spacing w:val="-1"/>
            <w:sz w:val="24"/>
            <w:szCs w:val="24"/>
            <w:u w:val="single" w:color="0461C1"/>
            <w:lang w:val="en-US"/>
          </w:rPr>
          <w:t>rc</w:t>
        </w:r>
        <w:r w:rsidRPr="00612B60">
          <w:rPr>
            <w:rFonts w:ascii="Times New Roman" w:eastAsia="Times New Roman" w:hAnsi="Times New Roman" w:cs="Times New Roman"/>
            <w:sz w:val="24"/>
            <w:szCs w:val="24"/>
            <w:u w:val="single" w:color="0461C1"/>
            <w:lang w:val="en-US"/>
          </w:rPr>
          <w:t>h</w:t>
        </w:r>
        <w:r w:rsidRPr="00612B60">
          <w:rPr>
            <w:rFonts w:ascii="Times New Roman" w:eastAsia="Times New Roman" w:hAnsi="Times New Roman" w:cs="Times New Roman"/>
            <w:spacing w:val="-1"/>
            <w:sz w:val="24"/>
            <w:szCs w:val="24"/>
            <w:u w:val="single" w:color="0461C1"/>
            <w:lang w:val="en-US"/>
          </w:rPr>
          <w:t>e</w:t>
        </w:r>
        <w:r w:rsidRPr="00612B60">
          <w:rPr>
            <w:rFonts w:ascii="Times New Roman" w:eastAsia="Times New Roman" w:hAnsi="Times New Roman" w:cs="Times New Roman"/>
            <w:sz w:val="24"/>
            <w:szCs w:val="24"/>
            <w:u w:val="single" w:color="0461C1"/>
            <w:lang w:val="en-US"/>
          </w:rPr>
          <w:t>spu</w:t>
        </w:r>
        <w:r w:rsidRPr="00612B60">
          <w:rPr>
            <w:rFonts w:ascii="Times New Roman" w:eastAsia="Times New Roman" w:hAnsi="Times New Roman" w:cs="Times New Roman"/>
            <w:spacing w:val="2"/>
            <w:sz w:val="24"/>
            <w:szCs w:val="24"/>
            <w:u w:val="single" w:color="0461C1"/>
            <w:lang w:val="en-US"/>
          </w:rPr>
          <w:t>b</w:t>
        </w:r>
        <w:r w:rsidRPr="00612B60">
          <w:rPr>
            <w:rFonts w:ascii="Times New Roman" w:eastAsia="Times New Roman" w:hAnsi="Times New Roman" w:cs="Times New Roman"/>
            <w:sz w:val="24"/>
            <w:szCs w:val="24"/>
            <w:u w:val="single" w:color="0461C1"/>
            <w:lang w:val="en-US"/>
          </w:rPr>
          <w:t>l</w:t>
        </w:r>
        <w:r w:rsidRPr="00612B60">
          <w:rPr>
            <w:rFonts w:ascii="Times New Roman" w:eastAsia="Times New Roman" w:hAnsi="Times New Roman" w:cs="Times New Roman"/>
            <w:spacing w:val="1"/>
            <w:sz w:val="24"/>
            <w:szCs w:val="24"/>
            <w:u w:val="single" w:color="0461C1"/>
            <w:lang w:val="en-US"/>
          </w:rPr>
          <w:t>i</w:t>
        </w:r>
        <w:r w:rsidRPr="00612B60">
          <w:rPr>
            <w:rFonts w:ascii="Times New Roman" w:eastAsia="Times New Roman" w:hAnsi="Times New Roman" w:cs="Times New Roman"/>
            <w:spacing w:val="-1"/>
            <w:sz w:val="24"/>
            <w:szCs w:val="24"/>
            <w:u w:val="single" w:color="0461C1"/>
            <w:lang w:val="en-US"/>
          </w:rPr>
          <w:t>c</w:t>
        </w:r>
        <w:r w:rsidRPr="00612B60">
          <w:rPr>
            <w:rFonts w:ascii="Times New Roman" w:eastAsia="Times New Roman" w:hAnsi="Times New Roman" w:cs="Times New Roman"/>
            <w:sz w:val="24"/>
            <w:szCs w:val="24"/>
            <w:u w:val="single" w:color="0461C1"/>
            <w:lang w:val="en-US"/>
          </w:rPr>
          <w:t>s.</w:t>
        </w:r>
        <w:r w:rsidRPr="00612B60">
          <w:rPr>
            <w:rFonts w:ascii="Times New Roman" w:eastAsia="Times New Roman" w:hAnsi="Times New Roman" w:cs="Times New Roman"/>
            <w:spacing w:val="-1"/>
            <w:sz w:val="24"/>
            <w:szCs w:val="24"/>
            <w:u w:val="single" w:color="0461C1"/>
            <w:lang w:val="en-US"/>
          </w:rPr>
          <w:t>c</w:t>
        </w:r>
        <w:r w:rsidRPr="00612B60">
          <w:rPr>
            <w:rFonts w:ascii="Times New Roman" w:eastAsia="Times New Roman" w:hAnsi="Times New Roman" w:cs="Times New Roman"/>
            <w:sz w:val="24"/>
            <w:szCs w:val="24"/>
            <w:u w:val="single" w:color="0461C1"/>
            <w:lang w:val="en-US"/>
          </w:rPr>
          <w:t>m</w:t>
        </w:r>
        <w:r w:rsidRPr="00612B60">
          <w:rPr>
            <w:rFonts w:ascii="Times New Roman" w:eastAsia="Times New Roman" w:hAnsi="Times New Roman" w:cs="Times New Roman"/>
            <w:spacing w:val="43"/>
            <w:sz w:val="24"/>
            <w:szCs w:val="24"/>
            <w:lang w:val="en-US"/>
          </w:rPr>
          <w:t xml:space="preserve"> </w:t>
        </w:r>
        <w:r w:rsidRPr="00612B60">
          <w:rPr>
            <w:rFonts w:ascii="Times New Roman" w:eastAsia="Times New Roman" w:hAnsi="Times New Roman" w:cs="Times New Roman"/>
            <w:sz w:val="24"/>
            <w:szCs w:val="24"/>
            <w:lang w:val="en-US"/>
          </w:rPr>
          <w:t>ou</w:t>
        </w:r>
      </w:hyperlink>
      <w:r w:rsidRPr="00612B60">
        <w:rPr>
          <w:rFonts w:ascii="Times New Roman" w:eastAsia="Times New Roman" w:hAnsi="Times New Roman" w:cs="Times New Roman"/>
          <w:sz w:val="24"/>
          <w:szCs w:val="24"/>
          <w:lang w:val="en-US"/>
        </w:rPr>
        <w:t xml:space="preserve"> </w:t>
      </w:r>
      <w:hyperlink r:id="rId69">
        <w:r w:rsidRPr="00612B60">
          <w:rPr>
            <w:rFonts w:ascii="Times New Roman" w:eastAsia="Times New Roman" w:hAnsi="Times New Roman" w:cs="Times New Roman"/>
            <w:spacing w:val="-5"/>
            <w:sz w:val="24"/>
            <w:szCs w:val="24"/>
            <w:u w:val="single" w:color="0461C1"/>
            <w:lang w:val="en-US"/>
          </w:rPr>
          <w:t>h</w:t>
        </w:r>
        <w:r w:rsidRPr="00612B60">
          <w:rPr>
            <w:rFonts w:ascii="Times New Roman" w:eastAsia="Times New Roman" w:hAnsi="Times New Roman" w:cs="Times New Roman"/>
            <w:spacing w:val="-4"/>
            <w:sz w:val="24"/>
            <w:szCs w:val="24"/>
            <w:u w:val="single" w:color="0461C1"/>
            <w:lang w:val="en-US"/>
          </w:rPr>
          <w:t>tt</w:t>
        </w:r>
        <w:r w:rsidRPr="00612B60">
          <w:rPr>
            <w:rFonts w:ascii="Times New Roman" w:eastAsia="Times New Roman" w:hAnsi="Times New Roman" w:cs="Times New Roman"/>
            <w:spacing w:val="-5"/>
            <w:sz w:val="24"/>
            <w:szCs w:val="24"/>
            <w:u w:val="single" w:color="0461C1"/>
            <w:lang w:val="en-US"/>
          </w:rPr>
          <w:t>ps</w:t>
        </w:r>
        <w:r w:rsidRPr="00612B60">
          <w:rPr>
            <w:rFonts w:ascii="Times New Roman" w:eastAsia="Times New Roman" w:hAnsi="Times New Roman" w:cs="Times New Roman"/>
            <w:spacing w:val="-4"/>
            <w:sz w:val="24"/>
            <w:szCs w:val="24"/>
            <w:u w:val="single" w:color="0461C1"/>
            <w:lang w:val="en-US"/>
          </w:rPr>
          <w:t>:</w:t>
        </w:r>
        <w:r w:rsidRPr="00612B60">
          <w:rPr>
            <w:rFonts w:ascii="Times New Roman" w:eastAsia="Times New Roman" w:hAnsi="Times New Roman" w:cs="Times New Roman"/>
            <w:spacing w:val="-2"/>
            <w:sz w:val="24"/>
            <w:szCs w:val="24"/>
            <w:u w:val="single" w:color="0461C1"/>
            <w:lang w:val="en-US"/>
          </w:rPr>
          <w:t>/</w:t>
        </w:r>
        <w:r w:rsidRPr="00612B60">
          <w:rPr>
            <w:rFonts w:ascii="Times New Roman" w:eastAsia="Times New Roman" w:hAnsi="Times New Roman" w:cs="Times New Roman"/>
            <w:spacing w:val="-4"/>
            <w:sz w:val="24"/>
            <w:szCs w:val="24"/>
            <w:u w:val="single" w:color="0461C1"/>
            <w:lang w:val="en-US"/>
          </w:rPr>
          <w:t>/</w:t>
        </w:r>
        <w:r w:rsidRPr="00612B60">
          <w:rPr>
            <w:rFonts w:ascii="Times New Roman" w:eastAsia="Times New Roman" w:hAnsi="Times New Roman" w:cs="Times New Roman"/>
            <w:spacing w:val="-3"/>
            <w:sz w:val="24"/>
            <w:szCs w:val="24"/>
            <w:u w:val="single" w:color="0461C1"/>
            <w:lang w:val="en-US"/>
          </w:rPr>
          <w:t>w</w:t>
        </w:r>
        <w:r w:rsidRPr="00612B60">
          <w:rPr>
            <w:rFonts w:ascii="Times New Roman" w:eastAsia="Times New Roman" w:hAnsi="Times New Roman" w:cs="Times New Roman"/>
            <w:spacing w:val="-5"/>
            <w:sz w:val="24"/>
            <w:szCs w:val="24"/>
            <w:u w:val="single" w:color="0461C1"/>
            <w:lang w:val="en-US"/>
          </w:rPr>
          <w:t>w</w:t>
        </w:r>
        <w:r w:rsidRPr="00612B60">
          <w:rPr>
            <w:rFonts w:ascii="Times New Roman" w:eastAsia="Times New Roman" w:hAnsi="Times New Roman" w:cs="Times New Roman"/>
            <w:spacing w:val="-3"/>
            <w:sz w:val="24"/>
            <w:szCs w:val="24"/>
            <w:u w:val="single" w:color="0461C1"/>
            <w:lang w:val="en-US"/>
          </w:rPr>
          <w:t>w</w:t>
        </w:r>
        <w:r w:rsidRPr="00612B60">
          <w:rPr>
            <w:rFonts w:ascii="Times New Roman" w:eastAsia="Times New Roman" w:hAnsi="Times New Roman" w:cs="Times New Roman"/>
            <w:spacing w:val="-5"/>
            <w:sz w:val="24"/>
            <w:szCs w:val="24"/>
            <w:u w:val="single" w:color="0461C1"/>
            <w:lang w:val="en-US"/>
          </w:rPr>
          <w:t>.p</w:t>
        </w:r>
        <w:r w:rsidRPr="00612B60">
          <w:rPr>
            <w:rFonts w:ascii="Times New Roman" w:eastAsia="Times New Roman" w:hAnsi="Times New Roman" w:cs="Times New Roman"/>
            <w:spacing w:val="-2"/>
            <w:sz w:val="24"/>
            <w:szCs w:val="24"/>
            <w:u w:val="single" w:color="0461C1"/>
            <w:lang w:val="en-US"/>
          </w:rPr>
          <w:t>u</w:t>
        </w:r>
        <w:r w:rsidRPr="00612B60">
          <w:rPr>
            <w:rFonts w:ascii="Times New Roman" w:eastAsia="Times New Roman" w:hAnsi="Times New Roman" w:cs="Times New Roman"/>
            <w:spacing w:val="-5"/>
            <w:sz w:val="24"/>
            <w:szCs w:val="24"/>
            <w:u w:val="single" w:color="0461C1"/>
            <w:lang w:val="en-US"/>
          </w:rPr>
          <w:t>b</w:t>
        </w:r>
        <w:r w:rsidRPr="00612B60">
          <w:rPr>
            <w:rFonts w:ascii="Times New Roman" w:eastAsia="Times New Roman" w:hAnsi="Times New Roman" w:cs="Times New Roman"/>
            <w:spacing w:val="-4"/>
            <w:sz w:val="24"/>
            <w:szCs w:val="24"/>
            <w:u w:val="single" w:color="0461C1"/>
            <w:lang w:val="en-US"/>
          </w:rPr>
          <w:t>li</w:t>
        </w:r>
        <w:r w:rsidRPr="00612B60">
          <w:rPr>
            <w:rFonts w:ascii="Times New Roman" w:eastAsia="Times New Roman" w:hAnsi="Times New Roman" w:cs="Times New Roman"/>
            <w:spacing w:val="-3"/>
            <w:sz w:val="24"/>
            <w:szCs w:val="24"/>
            <w:u w:val="single" w:color="0461C1"/>
            <w:lang w:val="en-US"/>
          </w:rPr>
          <w:t>c</w:t>
        </w:r>
        <w:r w:rsidRPr="00612B60">
          <w:rPr>
            <w:rFonts w:ascii="Times New Roman" w:eastAsia="Times New Roman" w:hAnsi="Times New Roman" w:cs="Times New Roman"/>
            <w:spacing w:val="-5"/>
            <w:sz w:val="24"/>
            <w:szCs w:val="24"/>
            <w:u w:val="single" w:color="0461C1"/>
            <w:lang w:val="en-US"/>
          </w:rPr>
          <w:t>s</w:t>
        </w:r>
        <w:r w:rsidRPr="00612B60">
          <w:rPr>
            <w:rFonts w:ascii="Times New Roman" w:eastAsia="Times New Roman" w:hAnsi="Times New Roman" w:cs="Times New Roman"/>
            <w:spacing w:val="-3"/>
            <w:sz w:val="24"/>
            <w:szCs w:val="24"/>
            <w:u w:val="single" w:color="0461C1"/>
            <w:lang w:val="en-US"/>
          </w:rPr>
          <w:t>c</w:t>
        </w:r>
        <w:r w:rsidRPr="00612B60">
          <w:rPr>
            <w:rFonts w:ascii="Times New Roman" w:eastAsia="Times New Roman" w:hAnsi="Times New Roman" w:cs="Times New Roman"/>
            <w:spacing w:val="-5"/>
            <w:sz w:val="24"/>
            <w:szCs w:val="24"/>
            <w:u w:val="single" w:color="0461C1"/>
            <w:lang w:val="en-US"/>
          </w:rPr>
          <w:t>on</w:t>
        </w:r>
        <w:r w:rsidRPr="00612B60">
          <w:rPr>
            <w:rFonts w:ascii="Times New Roman" w:eastAsia="Times New Roman" w:hAnsi="Times New Roman" w:cs="Times New Roman"/>
            <w:spacing w:val="-2"/>
            <w:sz w:val="24"/>
            <w:szCs w:val="24"/>
            <w:u w:val="single" w:color="0461C1"/>
            <w:lang w:val="en-US"/>
          </w:rPr>
          <w:t>t</w:t>
        </w:r>
        <w:r w:rsidRPr="00612B60">
          <w:rPr>
            <w:rFonts w:ascii="Times New Roman" w:eastAsia="Times New Roman" w:hAnsi="Times New Roman" w:cs="Times New Roman"/>
            <w:spacing w:val="-3"/>
            <w:sz w:val="24"/>
            <w:szCs w:val="24"/>
            <w:u w:val="single" w:color="0461C1"/>
            <w:lang w:val="en-US"/>
          </w:rPr>
          <w:t>ra</w:t>
        </w:r>
        <w:r w:rsidRPr="00612B60">
          <w:rPr>
            <w:rFonts w:ascii="Times New Roman" w:eastAsia="Times New Roman" w:hAnsi="Times New Roman" w:cs="Times New Roman"/>
            <w:spacing w:val="-4"/>
            <w:sz w:val="24"/>
            <w:szCs w:val="24"/>
            <w:u w:val="single" w:color="0461C1"/>
            <w:lang w:val="en-US"/>
          </w:rPr>
          <w:t>t</w:t>
        </w:r>
        <w:r w:rsidRPr="00612B60">
          <w:rPr>
            <w:rFonts w:ascii="Times New Roman" w:eastAsia="Times New Roman" w:hAnsi="Times New Roman" w:cs="Times New Roman"/>
            <w:spacing w:val="-6"/>
            <w:sz w:val="24"/>
            <w:szCs w:val="24"/>
            <w:u w:val="single" w:color="0461C1"/>
            <w:lang w:val="en-US"/>
          </w:rPr>
          <w:t>c</w:t>
        </w:r>
        <w:r w:rsidRPr="00612B60">
          <w:rPr>
            <w:rFonts w:ascii="Times New Roman" w:eastAsia="Times New Roman" w:hAnsi="Times New Roman" w:cs="Times New Roman"/>
            <w:spacing w:val="-5"/>
            <w:sz w:val="24"/>
            <w:szCs w:val="24"/>
            <w:u w:val="single" w:color="0461C1"/>
            <w:lang w:val="en-US"/>
          </w:rPr>
          <w:t>s</w:t>
        </w:r>
        <w:r w:rsidRPr="00612B60">
          <w:rPr>
            <w:rFonts w:ascii="Times New Roman" w:eastAsia="Times New Roman" w:hAnsi="Times New Roman" w:cs="Times New Roman"/>
            <w:spacing w:val="-2"/>
            <w:sz w:val="24"/>
            <w:szCs w:val="24"/>
            <w:u w:val="single" w:color="0461C1"/>
            <w:lang w:val="en-US"/>
          </w:rPr>
          <w:t>.</w:t>
        </w:r>
        <w:r w:rsidRPr="00612B60">
          <w:rPr>
            <w:rFonts w:ascii="Times New Roman" w:eastAsia="Times New Roman" w:hAnsi="Times New Roman" w:cs="Times New Roman"/>
            <w:spacing w:val="-6"/>
            <w:sz w:val="24"/>
            <w:szCs w:val="24"/>
            <w:u w:val="single" w:color="0461C1"/>
            <w:lang w:val="en-US"/>
          </w:rPr>
          <w:t>c</w:t>
        </w:r>
        <w:r w:rsidRPr="00612B60">
          <w:rPr>
            <w:rFonts w:ascii="Times New Roman" w:eastAsia="Times New Roman" w:hAnsi="Times New Roman" w:cs="Times New Roman"/>
            <w:sz w:val="24"/>
            <w:szCs w:val="24"/>
            <w:u w:val="single" w:color="0461C1"/>
            <w:lang w:val="en-US"/>
          </w:rPr>
          <w:t>m</w:t>
        </w:r>
        <w:r w:rsidRPr="00612B60">
          <w:rPr>
            <w:rFonts w:ascii="Times New Roman" w:eastAsia="Times New Roman" w:hAnsi="Times New Roman" w:cs="Times New Roman"/>
            <w:spacing w:val="-6"/>
            <w:sz w:val="24"/>
            <w:szCs w:val="24"/>
            <w:lang w:val="en-US"/>
          </w:rPr>
          <w:t xml:space="preserve"> </w:t>
        </w:r>
        <w:r w:rsidRPr="00612B60">
          <w:rPr>
            <w:rFonts w:ascii="Times New Roman" w:eastAsia="Times New Roman" w:hAnsi="Times New Roman" w:cs="Times New Roman"/>
            <w:sz w:val="24"/>
            <w:szCs w:val="24"/>
            <w:lang w:val="en-US"/>
          </w:rPr>
          <w:t>;</w:t>
        </w:r>
      </w:hyperlink>
    </w:p>
    <w:p w14:paraId="487C8D3B" w14:textId="77777777" w:rsidR="007647BD" w:rsidRPr="00612B60" w:rsidRDefault="007647BD" w:rsidP="007647BD">
      <w:pPr>
        <w:tabs>
          <w:tab w:val="left" w:pos="920"/>
        </w:tabs>
        <w:spacing w:before="54" w:after="0" w:line="292" w:lineRule="auto"/>
        <w:ind w:left="939" w:right="234" w:hanging="360"/>
        <w:rPr>
          <w:rFonts w:ascii="Times New Roman" w:eastAsia="Times New Roman" w:hAnsi="Times New Roman" w:cs="Times New Roman"/>
          <w:sz w:val="24"/>
          <w:szCs w:val="24"/>
          <w:lang w:val="en-US"/>
        </w:rPr>
      </w:pPr>
      <w:r w:rsidRPr="00612B60">
        <w:rPr>
          <w:rFonts w:ascii="Times New Roman" w:eastAsia="Arial" w:hAnsi="Times New Roman" w:cs="Times New Roman"/>
          <w:sz w:val="24"/>
          <w:szCs w:val="24"/>
          <w:lang w:val="en-US"/>
        </w:rPr>
        <w:t>-</w:t>
      </w:r>
      <w:r w:rsidRPr="00612B60">
        <w:rPr>
          <w:rFonts w:ascii="Times New Roman" w:eastAsia="Arial" w:hAnsi="Times New Roman" w:cs="Times New Roman"/>
          <w:spacing w:val="-65"/>
          <w:sz w:val="24"/>
          <w:szCs w:val="24"/>
          <w:lang w:val="en-US"/>
        </w:rPr>
        <w:t xml:space="preserve"> </w:t>
      </w:r>
      <w:r w:rsidRPr="00612B60">
        <w:rPr>
          <w:rFonts w:ascii="Times New Roman" w:eastAsia="Arial" w:hAnsi="Times New Roman" w:cs="Times New Roman"/>
          <w:sz w:val="24"/>
          <w:szCs w:val="24"/>
          <w:lang w:val="en-US"/>
        </w:rPr>
        <w:tab/>
      </w:r>
      <w:r w:rsidRPr="00612B60">
        <w:rPr>
          <w:rFonts w:ascii="Times New Roman" w:eastAsia="Times New Roman" w:hAnsi="Times New Roman" w:cs="Times New Roman"/>
          <w:spacing w:val="-3"/>
          <w:sz w:val="24"/>
          <w:szCs w:val="24"/>
          <w:lang w:val="en-US"/>
        </w:rPr>
        <w:t>A</w:t>
      </w:r>
      <w:r w:rsidRPr="00612B60">
        <w:rPr>
          <w:rFonts w:ascii="Times New Roman" w:eastAsia="Times New Roman" w:hAnsi="Times New Roman" w:cs="Times New Roman"/>
          <w:spacing w:val="-2"/>
          <w:sz w:val="24"/>
          <w:szCs w:val="24"/>
          <w:lang w:val="en-US"/>
        </w:rPr>
        <w:t>ll</w:t>
      </w:r>
      <w:r w:rsidRPr="00612B60">
        <w:rPr>
          <w:rFonts w:ascii="Times New Roman" w:eastAsia="Times New Roman" w:hAnsi="Times New Roman" w:cs="Times New Roman"/>
          <w:spacing w:val="-3"/>
          <w:sz w:val="24"/>
          <w:szCs w:val="24"/>
          <w:lang w:val="en-US"/>
        </w:rPr>
        <w:t>e</w:t>
      </w:r>
      <w:r w:rsidRPr="00612B60">
        <w:rPr>
          <w:rFonts w:ascii="Times New Roman" w:eastAsia="Times New Roman" w:hAnsi="Times New Roman" w:cs="Times New Roman"/>
          <w:sz w:val="24"/>
          <w:szCs w:val="24"/>
          <w:lang w:val="en-US"/>
        </w:rPr>
        <w:t xml:space="preserve">r  </w:t>
      </w:r>
      <w:r w:rsidRPr="00612B60">
        <w:rPr>
          <w:rFonts w:ascii="Times New Roman" w:eastAsia="Times New Roman" w:hAnsi="Times New Roman" w:cs="Times New Roman"/>
          <w:spacing w:val="54"/>
          <w:sz w:val="24"/>
          <w:szCs w:val="24"/>
          <w:lang w:val="en-US"/>
        </w:rPr>
        <w:t xml:space="preserve"> </w:t>
      </w:r>
      <w:r w:rsidRPr="00612B60">
        <w:rPr>
          <w:rFonts w:ascii="Times New Roman" w:eastAsia="Times New Roman" w:hAnsi="Times New Roman" w:cs="Times New Roman"/>
          <w:spacing w:val="-5"/>
          <w:sz w:val="24"/>
          <w:szCs w:val="24"/>
          <w:lang w:val="en-US"/>
        </w:rPr>
        <w:t>d</w:t>
      </w:r>
      <w:r w:rsidRPr="00612B60">
        <w:rPr>
          <w:rFonts w:ascii="Times New Roman" w:eastAsia="Times New Roman" w:hAnsi="Times New Roman" w:cs="Times New Roman"/>
          <w:spacing w:val="-6"/>
          <w:sz w:val="24"/>
          <w:szCs w:val="24"/>
          <w:lang w:val="en-US"/>
        </w:rPr>
        <w:t>a</w:t>
      </w:r>
      <w:r w:rsidRPr="00612B60">
        <w:rPr>
          <w:rFonts w:ascii="Times New Roman" w:eastAsia="Times New Roman" w:hAnsi="Times New Roman" w:cs="Times New Roman"/>
          <w:spacing w:val="-2"/>
          <w:sz w:val="24"/>
          <w:szCs w:val="24"/>
          <w:lang w:val="en-US"/>
        </w:rPr>
        <w:t>n</w:t>
      </w:r>
      <w:r w:rsidRPr="00612B60">
        <w:rPr>
          <w:rFonts w:ascii="Times New Roman" w:eastAsia="Times New Roman" w:hAnsi="Times New Roman" w:cs="Times New Roman"/>
          <w:sz w:val="24"/>
          <w:szCs w:val="24"/>
          <w:lang w:val="en-US"/>
        </w:rPr>
        <w:t xml:space="preserve">s   </w:t>
      </w:r>
      <w:r w:rsidRPr="00612B60">
        <w:rPr>
          <w:rFonts w:ascii="Times New Roman" w:eastAsia="Times New Roman" w:hAnsi="Times New Roman" w:cs="Times New Roman"/>
          <w:spacing w:val="41"/>
          <w:sz w:val="24"/>
          <w:szCs w:val="24"/>
          <w:lang w:val="en-US"/>
        </w:rPr>
        <w:t xml:space="preserve"> </w:t>
      </w:r>
      <w:proofErr w:type="spellStart"/>
      <w:r w:rsidRPr="00612B60">
        <w:rPr>
          <w:rFonts w:ascii="Times New Roman" w:eastAsia="Times New Roman" w:hAnsi="Times New Roman" w:cs="Times New Roman"/>
          <w:spacing w:val="-2"/>
          <w:sz w:val="24"/>
          <w:szCs w:val="24"/>
          <w:lang w:val="en-US"/>
        </w:rPr>
        <w:t>l</w:t>
      </w:r>
      <w:r w:rsidRPr="00612B60">
        <w:rPr>
          <w:rFonts w:ascii="Times New Roman" w:eastAsia="Times New Roman" w:hAnsi="Times New Roman" w:cs="Times New Roman"/>
          <w:spacing w:val="-3"/>
          <w:sz w:val="24"/>
          <w:szCs w:val="24"/>
          <w:lang w:val="en-US"/>
        </w:rPr>
        <w:t>’</w:t>
      </w:r>
      <w:r w:rsidRPr="00612B60">
        <w:rPr>
          <w:rFonts w:ascii="Times New Roman" w:eastAsia="Times New Roman" w:hAnsi="Times New Roman" w:cs="Times New Roman"/>
          <w:spacing w:val="-2"/>
          <w:sz w:val="24"/>
          <w:szCs w:val="24"/>
          <w:lang w:val="en-US"/>
        </w:rPr>
        <w:t>ongl</w:t>
      </w:r>
      <w:r w:rsidRPr="00612B60">
        <w:rPr>
          <w:rFonts w:ascii="Times New Roman" w:eastAsia="Times New Roman" w:hAnsi="Times New Roman" w:cs="Times New Roman"/>
          <w:spacing w:val="-3"/>
          <w:sz w:val="24"/>
          <w:szCs w:val="24"/>
          <w:lang w:val="en-US"/>
        </w:rPr>
        <w:t>e</w:t>
      </w:r>
      <w:r w:rsidRPr="00612B60">
        <w:rPr>
          <w:rFonts w:ascii="Times New Roman" w:eastAsia="Times New Roman" w:hAnsi="Times New Roman" w:cs="Times New Roman"/>
          <w:sz w:val="24"/>
          <w:szCs w:val="24"/>
          <w:lang w:val="en-US"/>
        </w:rPr>
        <w:t>t</w:t>
      </w:r>
      <w:proofErr w:type="spellEnd"/>
      <w:r w:rsidRPr="00612B60">
        <w:rPr>
          <w:rFonts w:ascii="Times New Roman" w:eastAsia="Times New Roman" w:hAnsi="Times New Roman" w:cs="Times New Roman"/>
          <w:sz w:val="24"/>
          <w:szCs w:val="24"/>
          <w:lang w:val="en-US"/>
        </w:rPr>
        <w:t xml:space="preserve">   </w:t>
      </w:r>
      <w:r w:rsidRPr="00612B60">
        <w:rPr>
          <w:rFonts w:ascii="Times New Roman" w:eastAsia="Times New Roman" w:hAnsi="Times New Roman" w:cs="Times New Roman"/>
          <w:spacing w:val="54"/>
          <w:sz w:val="24"/>
          <w:szCs w:val="24"/>
          <w:lang w:val="en-US"/>
        </w:rPr>
        <w:t xml:space="preserve"> </w:t>
      </w:r>
      <w:r w:rsidRPr="00612B60">
        <w:rPr>
          <w:rFonts w:ascii="Times New Roman" w:eastAsia="Times New Roman" w:hAnsi="Times New Roman" w:cs="Times New Roman"/>
          <w:sz w:val="24"/>
          <w:szCs w:val="24"/>
          <w:lang w:val="en-US"/>
        </w:rPr>
        <w:t xml:space="preserve">«  </w:t>
      </w:r>
      <w:r w:rsidRPr="00612B60">
        <w:rPr>
          <w:rFonts w:ascii="Times New Roman" w:eastAsia="Times New Roman" w:hAnsi="Times New Roman" w:cs="Times New Roman"/>
          <w:spacing w:val="22"/>
          <w:sz w:val="24"/>
          <w:szCs w:val="24"/>
          <w:lang w:val="en-US"/>
        </w:rPr>
        <w:t xml:space="preserve"> </w:t>
      </w:r>
      <w:proofErr w:type="spellStart"/>
      <w:r w:rsidRPr="00612B60">
        <w:rPr>
          <w:rFonts w:ascii="Times New Roman" w:eastAsia="Times New Roman" w:hAnsi="Times New Roman" w:cs="Times New Roman"/>
          <w:i/>
          <w:spacing w:val="-1"/>
          <w:sz w:val="25"/>
          <w:szCs w:val="25"/>
          <w:lang w:val="en-US"/>
        </w:rPr>
        <w:t>E</w:t>
      </w:r>
      <w:r w:rsidRPr="00612B60">
        <w:rPr>
          <w:rFonts w:ascii="Times New Roman" w:eastAsia="Times New Roman" w:hAnsi="Times New Roman" w:cs="Times New Roman"/>
          <w:i/>
          <w:spacing w:val="-2"/>
          <w:sz w:val="25"/>
          <w:szCs w:val="25"/>
          <w:lang w:val="en-US"/>
        </w:rPr>
        <w:t>n</w:t>
      </w:r>
      <w:r w:rsidRPr="00612B60">
        <w:rPr>
          <w:rFonts w:ascii="Times New Roman" w:eastAsia="Times New Roman" w:hAnsi="Times New Roman" w:cs="Times New Roman"/>
          <w:i/>
          <w:spacing w:val="-1"/>
          <w:sz w:val="25"/>
          <w:szCs w:val="25"/>
          <w:lang w:val="en-US"/>
        </w:rPr>
        <w:t>r</w:t>
      </w:r>
      <w:r w:rsidRPr="00612B60">
        <w:rPr>
          <w:rFonts w:ascii="Times New Roman" w:eastAsia="Times New Roman" w:hAnsi="Times New Roman" w:cs="Times New Roman"/>
          <w:i/>
          <w:spacing w:val="-3"/>
          <w:sz w:val="25"/>
          <w:szCs w:val="25"/>
          <w:lang w:val="en-US"/>
        </w:rPr>
        <w:t>e</w:t>
      </w:r>
      <w:r w:rsidRPr="00612B60">
        <w:rPr>
          <w:rFonts w:ascii="Times New Roman" w:eastAsia="Times New Roman" w:hAnsi="Times New Roman" w:cs="Times New Roman"/>
          <w:i/>
          <w:spacing w:val="-2"/>
          <w:sz w:val="25"/>
          <w:szCs w:val="25"/>
          <w:lang w:val="en-US"/>
        </w:rPr>
        <w:t>gi</w:t>
      </w:r>
      <w:r w:rsidRPr="00612B60">
        <w:rPr>
          <w:rFonts w:ascii="Times New Roman" w:eastAsia="Times New Roman" w:hAnsi="Times New Roman" w:cs="Times New Roman"/>
          <w:i/>
          <w:spacing w:val="-1"/>
          <w:sz w:val="25"/>
          <w:szCs w:val="25"/>
          <w:lang w:val="en-US"/>
        </w:rPr>
        <w:t>s</w:t>
      </w:r>
      <w:r w:rsidRPr="00612B60">
        <w:rPr>
          <w:rFonts w:ascii="Times New Roman" w:eastAsia="Times New Roman" w:hAnsi="Times New Roman" w:cs="Times New Roman"/>
          <w:i/>
          <w:spacing w:val="-2"/>
          <w:sz w:val="25"/>
          <w:szCs w:val="25"/>
          <w:lang w:val="en-US"/>
        </w:rPr>
        <w:t>t</w:t>
      </w:r>
      <w:r w:rsidRPr="00612B60">
        <w:rPr>
          <w:rFonts w:ascii="Times New Roman" w:eastAsia="Times New Roman" w:hAnsi="Times New Roman" w:cs="Times New Roman"/>
          <w:i/>
          <w:spacing w:val="-1"/>
          <w:sz w:val="25"/>
          <w:szCs w:val="25"/>
          <w:lang w:val="en-US"/>
        </w:rPr>
        <w:t>r</w:t>
      </w:r>
      <w:r w:rsidRPr="00612B60">
        <w:rPr>
          <w:rFonts w:ascii="Times New Roman" w:eastAsia="Times New Roman" w:hAnsi="Times New Roman" w:cs="Times New Roman"/>
          <w:i/>
          <w:spacing w:val="-3"/>
          <w:sz w:val="25"/>
          <w:szCs w:val="25"/>
          <w:lang w:val="en-US"/>
        </w:rPr>
        <w:t>e</w:t>
      </w:r>
      <w:r w:rsidRPr="00612B60">
        <w:rPr>
          <w:rFonts w:ascii="Times New Roman" w:eastAsia="Times New Roman" w:hAnsi="Times New Roman" w:cs="Times New Roman"/>
          <w:i/>
          <w:spacing w:val="-2"/>
          <w:sz w:val="25"/>
          <w:szCs w:val="25"/>
          <w:lang w:val="en-US"/>
        </w:rPr>
        <w:t>m</w:t>
      </w:r>
      <w:r w:rsidRPr="00612B60">
        <w:rPr>
          <w:rFonts w:ascii="Times New Roman" w:eastAsia="Times New Roman" w:hAnsi="Times New Roman" w:cs="Times New Roman"/>
          <w:i/>
          <w:sz w:val="25"/>
          <w:szCs w:val="25"/>
          <w:lang w:val="en-US"/>
        </w:rPr>
        <w:t>e</w:t>
      </w:r>
      <w:r w:rsidRPr="00612B60">
        <w:rPr>
          <w:rFonts w:ascii="Times New Roman" w:eastAsia="Times New Roman" w:hAnsi="Times New Roman" w:cs="Times New Roman"/>
          <w:i/>
          <w:spacing w:val="-3"/>
          <w:sz w:val="25"/>
          <w:szCs w:val="25"/>
          <w:lang w:val="en-US"/>
        </w:rPr>
        <w:t>n</w:t>
      </w:r>
      <w:r w:rsidRPr="00612B60">
        <w:rPr>
          <w:rFonts w:ascii="Times New Roman" w:eastAsia="Times New Roman" w:hAnsi="Times New Roman" w:cs="Times New Roman"/>
          <w:i/>
          <w:sz w:val="25"/>
          <w:szCs w:val="25"/>
          <w:lang w:val="en-US"/>
        </w:rPr>
        <w:t>t</w:t>
      </w:r>
      <w:proofErr w:type="spellEnd"/>
      <w:r w:rsidRPr="00612B60">
        <w:rPr>
          <w:rFonts w:ascii="Times New Roman" w:eastAsia="Times New Roman" w:hAnsi="Times New Roman" w:cs="Times New Roman"/>
          <w:i/>
          <w:sz w:val="25"/>
          <w:szCs w:val="25"/>
          <w:lang w:val="en-US"/>
        </w:rPr>
        <w:t xml:space="preserve">   </w:t>
      </w:r>
      <w:r w:rsidRPr="00612B60">
        <w:rPr>
          <w:rFonts w:ascii="Times New Roman" w:eastAsia="Times New Roman" w:hAnsi="Times New Roman" w:cs="Times New Roman"/>
          <w:i/>
          <w:spacing w:val="7"/>
          <w:sz w:val="25"/>
          <w:szCs w:val="25"/>
          <w:lang w:val="en-US"/>
        </w:rPr>
        <w:t xml:space="preserve"> </w:t>
      </w:r>
      <w:r w:rsidRPr="00612B60">
        <w:rPr>
          <w:rFonts w:ascii="Times New Roman" w:eastAsia="Times New Roman" w:hAnsi="Times New Roman" w:cs="Times New Roman"/>
          <w:i/>
          <w:spacing w:val="-5"/>
          <w:sz w:val="25"/>
          <w:szCs w:val="25"/>
          <w:lang w:val="en-US"/>
        </w:rPr>
        <w:t>de</w:t>
      </w:r>
      <w:r w:rsidRPr="00612B60">
        <w:rPr>
          <w:rFonts w:ascii="Times New Roman" w:eastAsia="Times New Roman" w:hAnsi="Times New Roman" w:cs="Times New Roman"/>
          <w:i/>
          <w:sz w:val="25"/>
          <w:szCs w:val="25"/>
          <w:lang w:val="en-US"/>
        </w:rPr>
        <w:t xml:space="preserve">s  </w:t>
      </w:r>
      <w:r w:rsidRPr="00612B60">
        <w:rPr>
          <w:rFonts w:ascii="Times New Roman" w:eastAsia="Times New Roman" w:hAnsi="Times New Roman" w:cs="Times New Roman"/>
          <w:i/>
          <w:spacing w:val="61"/>
          <w:sz w:val="25"/>
          <w:szCs w:val="25"/>
          <w:lang w:val="en-US"/>
        </w:rPr>
        <w:t xml:space="preserve"> </w:t>
      </w:r>
      <w:proofErr w:type="spellStart"/>
      <w:r w:rsidRPr="00612B60">
        <w:rPr>
          <w:rFonts w:ascii="Times New Roman" w:eastAsia="Times New Roman" w:hAnsi="Times New Roman" w:cs="Times New Roman"/>
          <w:i/>
          <w:spacing w:val="1"/>
          <w:w w:val="87"/>
          <w:sz w:val="25"/>
          <w:szCs w:val="25"/>
          <w:lang w:val="en-US"/>
        </w:rPr>
        <w:t>s</w:t>
      </w:r>
      <w:r w:rsidRPr="00612B60">
        <w:rPr>
          <w:rFonts w:ascii="Times New Roman" w:eastAsia="Times New Roman" w:hAnsi="Times New Roman" w:cs="Times New Roman"/>
          <w:i/>
          <w:spacing w:val="3"/>
          <w:w w:val="87"/>
          <w:sz w:val="25"/>
          <w:szCs w:val="25"/>
          <w:lang w:val="en-US"/>
        </w:rPr>
        <w:t>ou</w:t>
      </w:r>
      <w:r w:rsidRPr="00612B60">
        <w:rPr>
          <w:rFonts w:ascii="Times New Roman" w:eastAsia="Times New Roman" w:hAnsi="Times New Roman" w:cs="Times New Roman"/>
          <w:i/>
          <w:spacing w:val="2"/>
          <w:w w:val="87"/>
          <w:sz w:val="25"/>
          <w:szCs w:val="25"/>
          <w:lang w:val="en-US"/>
        </w:rPr>
        <w:t>m</w:t>
      </w:r>
      <w:r w:rsidRPr="00612B60">
        <w:rPr>
          <w:rFonts w:ascii="Times New Roman" w:eastAsia="Times New Roman" w:hAnsi="Times New Roman" w:cs="Times New Roman"/>
          <w:i/>
          <w:spacing w:val="1"/>
          <w:w w:val="87"/>
          <w:sz w:val="25"/>
          <w:szCs w:val="25"/>
          <w:lang w:val="en-US"/>
        </w:rPr>
        <w:t>i</w:t>
      </w:r>
      <w:r w:rsidRPr="00612B60">
        <w:rPr>
          <w:rFonts w:ascii="Times New Roman" w:eastAsia="Times New Roman" w:hAnsi="Times New Roman" w:cs="Times New Roman"/>
          <w:i/>
          <w:spacing w:val="3"/>
          <w:w w:val="87"/>
          <w:sz w:val="25"/>
          <w:szCs w:val="25"/>
          <w:lang w:val="en-US"/>
        </w:rPr>
        <w:t>s</w:t>
      </w:r>
      <w:r w:rsidRPr="00612B60">
        <w:rPr>
          <w:rFonts w:ascii="Times New Roman" w:eastAsia="Times New Roman" w:hAnsi="Times New Roman" w:cs="Times New Roman"/>
          <w:i/>
          <w:spacing w:val="1"/>
          <w:w w:val="87"/>
          <w:sz w:val="25"/>
          <w:szCs w:val="25"/>
          <w:lang w:val="en-US"/>
        </w:rPr>
        <w:t>s</w:t>
      </w:r>
      <w:r w:rsidRPr="00612B60">
        <w:rPr>
          <w:rFonts w:ascii="Times New Roman" w:eastAsia="Times New Roman" w:hAnsi="Times New Roman" w:cs="Times New Roman"/>
          <w:i/>
          <w:spacing w:val="3"/>
          <w:w w:val="87"/>
          <w:sz w:val="25"/>
          <w:szCs w:val="25"/>
          <w:lang w:val="en-US"/>
        </w:rPr>
        <w:t>io</w:t>
      </w:r>
      <w:r w:rsidRPr="00612B60">
        <w:rPr>
          <w:rFonts w:ascii="Times New Roman" w:eastAsia="Times New Roman" w:hAnsi="Times New Roman" w:cs="Times New Roman"/>
          <w:i/>
          <w:w w:val="87"/>
          <w:sz w:val="25"/>
          <w:szCs w:val="25"/>
          <w:lang w:val="en-US"/>
        </w:rPr>
        <w:t>n</w:t>
      </w:r>
      <w:r w:rsidRPr="00612B60">
        <w:rPr>
          <w:rFonts w:ascii="Times New Roman" w:eastAsia="Times New Roman" w:hAnsi="Times New Roman" w:cs="Times New Roman"/>
          <w:i/>
          <w:spacing w:val="3"/>
          <w:w w:val="87"/>
          <w:sz w:val="25"/>
          <w:szCs w:val="25"/>
          <w:lang w:val="en-US"/>
        </w:rPr>
        <w:t>n</w:t>
      </w:r>
      <w:r w:rsidRPr="00612B60">
        <w:rPr>
          <w:rFonts w:ascii="Times New Roman" w:eastAsia="Times New Roman" w:hAnsi="Times New Roman" w:cs="Times New Roman"/>
          <w:i/>
          <w:w w:val="87"/>
          <w:sz w:val="25"/>
          <w:szCs w:val="25"/>
          <w:lang w:val="en-US"/>
        </w:rPr>
        <w:t>a</w:t>
      </w:r>
      <w:r w:rsidRPr="00612B60">
        <w:rPr>
          <w:rFonts w:ascii="Times New Roman" w:eastAsia="Times New Roman" w:hAnsi="Times New Roman" w:cs="Times New Roman"/>
          <w:i/>
          <w:spacing w:val="3"/>
          <w:w w:val="87"/>
          <w:sz w:val="25"/>
          <w:szCs w:val="25"/>
          <w:lang w:val="en-US"/>
        </w:rPr>
        <w:t>i</w:t>
      </w:r>
      <w:r w:rsidRPr="00612B60">
        <w:rPr>
          <w:rFonts w:ascii="Times New Roman" w:eastAsia="Times New Roman" w:hAnsi="Times New Roman" w:cs="Times New Roman"/>
          <w:i/>
          <w:spacing w:val="1"/>
          <w:w w:val="87"/>
          <w:sz w:val="25"/>
          <w:szCs w:val="25"/>
          <w:lang w:val="en-US"/>
        </w:rPr>
        <w:t>r</w:t>
      </w:r>
      <w:r w:rsidRPr="00612B60">
        <w:rPr>
          <w:rFonts w:ascii="Times New Roman" w:eastAsia="Times New Roman" w:hAnsi="Times New Roman" w:cs="Times New Roman"/>
          <w:i/>
          <w:spacing w:val="3"/>
          <w:w w:val="87"/>
          <w:sz w:val="25"/>
          <w:szCs w:val="25"/>
          <w:lang w:val="en-US"/>
        </w:rPr>
        <w:t>e</w:t>
      </w:r>
      <w:r w:rsidRPr="00612B60">
        <w:rPr>
          <w:rFonts w:ascii="Times New Roman" w:eastAsia="Times New Roman" w:hAnsi="Times New Roman" w:cs="Times New Roman"/>
          <w:i/>
          <w:w w:val="87"/>
          <w:sz w:val="25"/>
          <w:szCs w:val="25"/>
          <w:lang w:val="en-US"/>
        </w:rPr>
        <w:t>s</w:t>
      </w:r>
      <w:proofErr w:type="spellEnd"/>
      <w:r w:rsidRPr="00612B60">
        <w:rPr>
          <w:rFonts w:ascii="Times New Roman" w:eastAsia="Times New Roman" w:hAnsi="Times New Roman" w:cs="Times New Roman"/>
          <w:i/>
          <w:spacing w:val="31"/>
          <w:w w:val="87"/>
          <w:sz w:val="25"/>
          <w:szCs w:val="25"/>
          <w:lang w:val="en-US"/>
        </w:rPr>
        <w:t xml:space="preserve"> </w:t>
      </w:r>
      <w:r w:rsidRPr="00612B60">
        <w:rPr>
          <w:rFonts w:ascii="Times New Roman" w:eastAsia="Times New Roman" w:hAnsi="Times New Roman" w:cs="Times New Roman"/>
          <w:spacing w:val="-5"/>
          <w:sz w:val="24"/>
          <w:szCs w:val="24"/>
          <w:lang w:val="en-US"/>
        </w:rPr>
        <w:t>»</w:t>
      </w:r>
      <w:r w:rsidRPr="00612B60">
        <w:rPr>
          <w:rFonts w:ascii="Times New Roman" w:eastAsia="Times New Roman" w:hAnsi="Times New Roman" w:cs="Times New Roman"/>
          <w:sz w:val="24"/>
          <w:szCs w:val="24"/>
          <w:lang w:val="en-US"/>
        </w:rPr>
        <w:t xml:space="preserve">,     </w:t>
      </w:r>
      <w:r w:rsidRPr="00612B60">
        <w:rPr>
          <w:rFonts w:ascii="Times New Roman" w:eastAsia="Times New Roman" w:hAnsi="Times New Roman" w:cs="Times New Roman"/>
          <w:spacing w:val="22"/>
          <w:sz w:val="24"/>
          <w:szCs w:val="24"/>
          <w:lang w:val="en-US"/>
        </w:rPr>
        <w:t xml:space="preserve"> </w:t>
      </w:r>
      <w:proofErr w:type="spellStart"/>
      <w:r w:rsidRPr="00612B60">
        <w:rPr>
          <w:rFonts w:ascii="Times New Roman" w:eastAsia="Times New Roman" w:hAnsi="Times New Roman" w:cs="Times New Roman"/>
          <w:spacing w:val="-5"/>
          <w:sz w:val="24"/>
          <w:szCs w:val="24"/>
          <w:lang w:val="en-US"/>
        </w:rPr>
        <w:t>pu</w:t>
      </w:r>
      <w:r w:rsidRPr="00612B60">
        <w:rPr>
          <w:rFonts w:ascii="Times New Roman" w:eastAsia="Times New Roman" w:hAnsi="Times New Roman" w:cs="Times New Roman"/>
          <w:spacing w:val="-4"/>
          <w:sz w:val="24"/>
          <w:szCs w:val="24"/>
          <w:lang w:val="en-US"/>
        </w:rPr>
        <w:t>i</w:t>
      </w:r>
      <w:r w:rsidRPr="00612B60">
        <w:rPr>
          <w:rFonts w:ascii="Times New Roman" w:eastAsia="Times New Roman" w:hAnsi="Times New Roman" w:cs="Times New Roman"/>
          <w:sz w:val="24"/>
          <w:szCs w:val="24"/>
          <w:lang w:val="en-US"/>
        </w:rPr>
        <w:t>s</w:t>
      </w:r>
      <w:proofErr w:type="spellEnd"/>
      <w:r w:rsidRPr="00612B60">
        <w:rPr>
          <w:rFonts w:ascii="Times New Roman" w:eastAsia="Times New Roman" w:hAnsi="Times New Roman" w:cs="Times New Roman"/>
          <w:sz w:val="24"/>
          <w:szCs w:val="24"/>
          <w:lang w:val="en-US"/>
        </w:rPr>
        <w:t xml:space="preserve">   </w:t>
      </w:r>
      <w:r w:rsidRPr="00612B60">
        <w:rPr>
          <w:rFonts w:ascii="Times New Roman" w:eastAsia="Times New Roman" w:hAnsi="Times New Roman" w:cs="Times New Roman"/>
          <w:spacing w:val="17"/>
          <w:sz w:val="24"/>
          <w:szCs w:val="24"/>
          <w:lang w:val="en-US"/>
        </w:rPr>
        <w:t xml:space="preserve"> </w:t>
      </w:r>
      <w:r w:rsidRPr="00612B60">
        <w:rPr>
          <w:rFonts w:ascii="Times New Roman" w:eastAsia="Times New Roman" w:hAnsi="Times New Roman" w:cs="Times New Roman"/>
          <w:spacing w:val="-4"/>
          <w:sz w:val="24"/>
          <w:szCs w:val="24"/>
          <w:lang w:val="en-US"/>
        </w:rPr>
        <w:t>l</w:t>
      </w:r>
      <w:r w:rsidRPr="00612B60">
        <w:rPr>
          <w:rFonts w:ascii="Times New Roman" w:eastAsia="Times New Roman" w:hAnsi="Times New Roman" w:cs="Times New Roman"/>
          <w:sz w:val="24"/>
          <w:szCs w:val="24"/>
          <w:lang w:val="en-US"/>
        </w:rPr>
        <w:t xml:space="preserve">a   </w:t>
      </w:r>
      <w:r w:rsidRPr="00612B60">
        <w:rPr>
          <w:rFonts w:ascii="Times New Roman" w:eastAsia="Times New Roman" w:hAnsi="Times New Roman" w:cs="Times New Roman"/>
          <w:spacing w:val="4"/>
          <w:sz w:val="24"/>
          <w:szCs w:val="24"/>
          <w:lang w:val="en-US"/>
        </w:rPr>
        <w:t xml:space="preserve"> </w:t>
      </w:r>
      <w:proofErr w:type="spellStart"/>
      <w:r w:rsidRPr="00612B60">
        <w:rPr>
          <w:rFonts w:ascii="Times New Roman" w:eastAsia="Times New Roman" w:hAnsi="Times New Roman" w:cs="Times New Roman"/>
          <w:spacing w:val="-3"/>
          <w:sz w:val="24"/>
          <w:szCs w:val="24"/>
          <w:lang w:val="en-US"/>
        </w:rPr>
        <w:t>r</w:t>
      </w:r>
      <w:r w:rsidRPr="00612B60">
        <w:rPr>
          <w:rFonts w:ascii="Times New Roman" w:eastAsia="Times New Roman" w:hAnsi="Times New Roman" w:cs="Times New Roman"/>
          <w:spacing w:val="-2"/>
          <w:sz w:val="24"/>
          <w:szCs w:val="24"/>
          <w:lang w:val="en-US"/>
        </w:rPr>
        <w:t>ub</w:t>
      </w:r>
      <w:r w:rsidRPr="00612B60">
        <w:rPr>
          <w:rFonts w:ascii="Times New Roman" w:eastAsia="Times New Roman" w:hAnsi="Times New Roman" w:cs="Times New Roman"/>
          <w:spacing w:val="-3"/>
          <w:sz w:val="24"/>
          <w:szCs w:val="24"/>
          <w:lang w:val="en-US"/>
        </w:rPr>
        <w:t>r</w:t>
      </w:r>
      <w:r w:rsidRPr="00612B60">
        <w:rPr>
          <w:rFonts w:ascii="Times New Roman" w:eastAsia="Times New Roman" w:hAnsi="Times New Roman" w:cs="Times New Roman"/>
          <w:spacing w:val="-2"/>
          <w:sz w:val="24"/>
          <w:szCs w:val="24"/>
          <w:lang w:val="en-US"/>
        </w:rPr>
        <w:t>iqu</w:t>
      </w:r>
      <w:r w:rsidRPr="00612B60">
        <w:rPr>
          <w:rFonts w:ascii="Times New Roman" w:eastAsia="Times New Roman" w:hAnsi="Times New Roman" w:cs="Times New Roman"/>
          <w:sz w:val="24"/>
          <w:szCs w:val="24"/>
          <w:lang w:val="en-US"/>
        </w:rPr>
        <w:t>e</w:t>
      </w:r>
      <w:proofErr w:type="spellEnd"/>
    </w:p>
    <w:p w14:paraId="6D42F5CF" w14:textId="77777777" w:rsidR="007647BD" w:rsidRPr="00612B60" w:rsidRDefault="007647BD" w:rsidP="007647BD">
      <w:pPr>
        <w:spacing w:after="0" w:line="220" w:lineRule="exact"/>
        <w:ind w:left="939"/>
        <w:rPr>
          <w:rFonts w:ascii="Times New Roman" w:eastAsia="Times New Roman" w:hAnsi="Times New Roman" w:cs="Times New Roman"/>
          <w:sz w:val="24"/>
          <w:szCs w:val="24"/>
          <w:lang w:val="en-US"/>
        </w:rPr>
      </w:pPr>
      <w:r w:rsidRPr="00612B60">
        <w:rPr>
          <w:rFonts w:ascii="Times New Roman" w:eastAsia="Times New Roman" w:hAnsi="Times New Roman" w:cs="Times New Roman"/>
          <w:position w:val="1"/>
          <w:sz w:val="24"/>
          <w:szCs w:val="24"/>
          <w:lang w:val="en-US"/>
        </w:rPr>
        <w:t>«</w:t>
      </w:r>
      <w:r w:rsidRPr="00612B60">
        <w:rPr>
          <w:rFonts w:ascii="Times New Roman" w:eastAsia="Times New Roman" w:hAnsi="Times New Roman" w:cs="Times New Roman"/>
          <w:spacing w:val="-22"/>
          <w:position w:val="1"/>
          <w:sz w:val="24"/>
          <w:szCs w:val="24"/>
          <w:lang w:val="en-US"/>
        </w:rPr>
        <w:t xml:space="preserve"> </w:t>
      </w:r>
      <w:proofErr w:type="spellStart"/>
      <w:r w:rsidRPr="00612B60">
        <w:rPr>
          <w:rFonts w:ascii="Times New Roman" w:eastAsia="Times New Roman" w:hAnsi="Times New Roman" w:cs="Times New Roman"/>
          <w:i/>
          <w:spacing w:val="2"/>
          <w:w w:val="87"/>
          <w:position w:val="1"/>
          <w:sz w:val="25"/>
          <w:szCs w:val="25"/>
          <w:lang w:val="en-US"/>
        </w:rPr>
        <w:t>E</w:t>
      </w:r>
      <w:r w:rsidRPr="00612B60">
        <w:rPr>
          <w:rFonts w:ascii="Times New Roman" w:eastAsia="Times New Roman" w:hAnsi="Times New Roman" w:cs="Times New Roman"/>
          <w:i/>
          <w:w w:val="87"/>
          <w:position w:val="1"/>
          <w:sz w:val="25"/>
          <w:szCs w:val="25"/>
          <w:lang w:val="en-US"/>
        </w:rPr>
        <w:t>n</w:t>
      </w:r>
      <w:r w:rsidRPr="00612B60">
        <w:rPr>
          <w:rFonts w:ascii="Times New Roman" w:eastAsia="Times New Roman" w:hAnsi="Times New Roman" w:cs="Times New Roman"/>
          <w:i/>
          <w:spacing w:val="3"/>
          <w:w w:val="87"/>
          <w:position w:val="1"/>
          <w:sz w:val="25"/>
          <w:szCs w:val="25"/>
          <w:lang w:val="en-US"/>
        </w:rPr>
        <w:t>re</w:t>
      </w:r>
      <w:r w:rsidRPr="00612B60">
        <w:rPr>
          <w:rFonts w:ascii="Times New Roman" w:eastAsia="Times New Roman" w:hAnsi="Times New Roman" w:cs="Times New Roman"/>
          <w:i/>
          <w:w w:val="87"/>
          <w:position w:val="1"/>
          <w:sz w:val="25"/>
          <w:szCs w:val="25"/>
          <w:lang w:val="en-US"/>
        </w:rPr>
        <w:t>g</w:t>
      </w:r>
      <w:r w:rsidRPr="00612B60">
        <w:rPr>
          <w:rFonts w:ascii="Times New Roman" w:eastAsia="Times New Roman" w:hAnsi="Times New Roman" w:cs="Times New Roman"/>
          <w:i/>
          <w:spacing w:val="2"/>
          <w:w w:val="87"/>
          <w:position w:val="1"/>
          <w:sz w:val="25"/>
          <w:szCs w:val="25"/>
          <w:lang w:val="en-US"/>
        </w:rPr>
        <w:t>i</w:t>
      </w:r>
      <w:r w:rsidRPr="00612B60">
        <w:rPr>
          <w:rFonts w:ascii="Times New Roman" w:eastAsia="Times New Roman" w:hAnsi="Times New Roman" w:cs="Times New Roman"/>
          <w:i/>
          <w:spacing w:val="1"/>
          <w:w w:val="87"/>
          <w:position w:val="1"/>
          <w:sz w:val="25"/>
          <w:szCs w:val="25"/>
          <w:lang w:val="en-US"/>
        </w:rPr>
        <w:t>s</w:t>
      </w:r>
      <w:r w:rsidRPr="00612B60">
        <w:rPr>
          <w:rFonts w:ascii="Times New Roman" w:eastAsia="Times New Roman" w:hAnsi="Times New Roman" w:cs="Times New Roman"/>
          <w:i/>
          <w:spacing w:val="3"/>
          <w:w w:val="87"/>
          <w:position w:val="1"/>
          <w:sz w:val="25"/>
          <w:szCs w:val="25"/>
          <w:lang w:val="en-US"/>
        </w:rPr>
        <w:t>t</w:t>
      </w:r>
      <w:r w:rsidRPr="00612B60">
        <w:rPr>
          <w:rFonts w:ascii="Times New Roman" w:eastAsia="Times New Roman" w:hAnsi="Times New Roman" w:cs="Times New Roman"/>
          <w:i/>
          <w:spacing w:val="1"/>
          <w:w w:val="87"/>
          <w:position w:val="1"/>
          <w:sz w:val="25"/>
          <w:szCs w:val="25"/>
          <w:lang w:val="en-US"/>
        </w:rPr>
        <w:t>r</w:t>
      </w:r>
      <w:r w:rsidRPr="00612B60">
        <w:rPr>
          <w:rFonts w:ascii="Times New Roman" w:eastAsia="Times New Roman" w:hAnsi="Times New Roman" w:cs="Times New Roman"/>
          <w:i/>
          <w:spacing w:val="3"/>
          <w:w w:val="87"/>
          <w:position w:val="1"/>
          <w:sz w:val="25"/>
          <w:szCs w:val="25"/>
          <w:lang w:val="en-US"/>
        </w:rPr>
        <w:t>e</w:t>
      </w:r>
      <w:r w:rsidRPr="00612B60">
        <w:rPr>
          <w:rFonts w:ascii="Times New Roman" w:eastAsia="Times New Roman" w:hAnsi="Times New Roman" w:cs="Times New Roman"/>
          <w:i/>
          <w:spacing w:val="2"/>
          <w:w w:val="87"/>
          <w:position w:val="1"/>
          <w:sz w:val="25"/>
          <w:szCs w:val="25"/>
          <w:lang w:val="en-US"/>
        </w:rPr>
        <w:t>m</w:t>
      </w:r>
      <w:r w:rsidRPr="00612B60">
        <w:rPr>
          <w:rFonts w:ascii="Times New Roman" w:eastAsia="Times New Roman" w:hAnsi="Times New Roman" w:cs="Times New Roman"/>
          <w:i/>
          <w:spacing w:val="3"/>
          <w:w w:val="87"/>
          <w:position w:val="1"/>
          <w:sz w:val="25"/>
          <w:szCs w:val="25"/>
          <w:lang w:val="en-US"/>
        </w:rPr>
        <w:t>e</w:t>
      </w:r>
      <w:r w:rsidRPr="00612B60">
        <w:rPr>
          <w:rFonts w:ascii="Times New Roman" w:eastAsia="Times New Roman" w:hAnsi="Times New Roman" w:cs="Times New Roman"/>
          <w:i/>
          <w:w w:val="87"/>
          <w:position w:val="1"/>
          <w:sz w:val="25"/>
          <w:szCs w:val="25"/>
          <w:lang w:val="en-US"/>
        </w:rPr>
        <w:t>nt</w:t>
      </w:r>
      <w:proofErr w:type="spellEnd"/>
      <w:r w:rsidRPr="00612B60">
        <w:rPr>
          <w:rFonts w:ascii="Times New Roman" w:eastAsia="Times New Roman" w:hAnsi="Times New Roman" w:cs="Times New Roman"/>
          <w:i/>
          <w:spacing w:val="20"/>
          <w:w w:val="87"/>
          <w:position w:val="1"/>
          <w:sz w:val="25"/>
          <w:szCs w:val="25"/>
          <w:lang w:val="en-US"/>
        </w:rPr>
        <w:t xml:space="preserve"> </w:t>
      </w:r>
      <w:r w:rsidRPr="00612B60">
        <w:rPr>
          <w:rFonts w:ascii="Times New Roman" w:eastAsia="Times New Roman" w:hAnsi="Times New Roman" w:cs="Times New Roman"/>
          <w:i/>
          <w:spacing w:val="3"/>
          <w:w w:val="87"/>
          <w:position w:val="1"/>
          <w:sz w:val="25"/>
          <w:szCs w:val="25"/>
          <w:lang w:val="en-US"/>
        </w:rPr>
        <w:t>no</w:t>
      </w:r>
      <w:r w:rsidRPr="00612B60">
        <w:rPr>
          <w:rFonts w:ascii="Times New Roman" w:eastAsia="Times New Roman" w:hAnsi="Times New Roman" w:cs="Times New Roman"/>
          <w:i/>
          <w:w w:val="87"/>
          <w:position w:val="1"/>
          <w:sz w:val="25"/>
          <w:szCs w:val="25"/>
          <w:lang w:val="en-US"/>
        </w:rPr>
        <w:t>u</w:t>
      </w:r>
      <w:r w:rsidRPr="00612B60">
        <w:rPr>
          <w:rFonts w:ascii="Times New Roman" w:eastAsia="Times New Roman" w:hAnsi="Times New Roman" w:cs="Times New Roman"/>
          <w:i/>
          <w:spacing w:val="3"/>
          <w:w w:val="87"/>
          <w:position w:val="1"/>
          <w:sz w:val="25"/>
          <w:szCs w:val="25"/>
          <w:lang w:val="en-US"/>
        </w:rPr>
        <w:t>vea</w:t>
      </w:r>
      <w:r w:rsidRPr="00612B60">
        <w:rPr>
          <w:rFonts w:ascii="Times New Roman" w:eastAsia="Times New Roman" w:hAnsi="Times New Roman" w:cs="Times New Roman"/>
          <w:i/>
          <w:w w:val="87"/>
          <w:position w:val="1"/>
          <w:sz w:val="25"/>
          <w:szCs w:val="25"/>
          <w:lang w:val="en-US"/>
        </w:rPr>
        <w:t>u</w:t>
      </w:r>
      <w:r w:rsidRPr="00612B60">
        <w:rPr>
          <w:rFonts w:ascii="Times New Roman" w:eastAsia="Times New Roman" w:hAnsi="Times New Roman" w:cs="Times New Roman"/>
          <w:i/>
          <w:spacing w:val="9"/>
          <w:w w:val="87"/>
          <w:position w:val="1"/>
          <w:sz w:val="25"/>
          <w:szCs w:val="25"/>
          <w:lang w:val="en-US"/>
        </w:rPr>
        <w:t xml:space="preserve"> </w:t>
      </w:r>
      <w:r w:rsidRPr="00612B60">
        <w:rPr>
          <w:rFonts w:ascii="Times New Roman" w:eastAsia="Times New Roman" w:hAnsi="Times New Roman" w:cs="Times New Roman"/>
          <w:i/>
          <w:position w:val="1"/>
          <w:sz w:val="25"/>
          <w:szCs w:val="25"/>
          <w:lang w:val="en-US"/>
        </w:rPr>
        <w:t>/</w:t>
      </w:r>
      <w:r w:rsidRPr="00612B60">
        <w:rPr>
          <w:rFonts w:ascii="Times New Roman" w:eastAsia="Times New Roman" w:hAnsi="Times New Roman" w:cs="Times New Roman"/>
          <w:i/>
          <w:spacing w:val="-14"/>
          <w:position w:val="1"/>
          <w:sz w:val="25"/>
          <w:szCs w:val="25"/>
          <w:lang w:val="en-US"/>
        </w:rPr>
        <w:t xml:space="preserve"> </w:t>
      </w:r>
      <w:proofErr w:type="spellStart"/>
      <w:r w:rsidRPr="00612B60">
        <w:rPr>
          <w:rFonts w:ascii="Times New Roman" w:eastAsia="Times New Roman" w:hAnsi="Times New Roman" w:cs="Times New Roman"/>
          <w:i/>
          <w:spacing w:val="2"/>
          <w:w w:val="87"/>
          <w:position w:val="1"/>
          <w:sz w:val="25"/>
          <w:szCs w:val="25"/>
          <w:lang w:val="en-US"/>
        </w:rPr>
        <w:t>C</w:t>
      </w:r>
      <w:r w:rsidRPr="00612B60">
        <w:rPr>
          <w:rFonts w:ascii="Times New Roman" w:eastAsia="Times New Roman" w:hAnsi="Times New Roman" w:cs="Times New Roman"/>
          <w:i/>
          <w:spacing w:val="1"/>
          <w:w w:val="87"/>
          <w:position w:val="1"/>
          <w:sz w:val="25"/>
          <w:szCs w:val="25"/>
          <w:lang w:val="en-US"/>
        </w:rPr>
        <w:t>ertif</w:t>
      </w:r>
      <w:r w:rsidRPr="00612B60">
        <w:rPr>
          <w:rFonts w:ascii="Times New Roman" w:eastAsia="Times New Roman" w:hAnsi="Times New Roman" w:cs="Times New Roman"/>
          <w:i/>
          <w:spacing w:val="3"/>
          <w:w w:val="87"/>
          <w:position w:val="1"/>
          <w:sz w:val="25"/>
          <w:szCs w:val="25"/>
          <w:lang w:val="en-US"/>
        </w:rPr>
        <w:t>ic</w:t>
      </w:r>
      <w:r w:rsidRPr="00612B60">
        <w:rPr>
          <w:rFonts w:ascii="Times New Roman" w:eastAsia="Times New Roman" w:hAnsi="Times New Roman" w:cs="Times New Roman"/>
          <w:i/>
          <w:w w:val="87"/>
          <w:position w:val="1"/>
          <w:sz w:val="25"/>
          <w:szCs w:val="25"/>
          <w:lang w:val="en-US"/>
        </w:rPr>
        <w:t>at</w:t>
      </w:r>
      <w:proofErr w:type="spellEnd"/>
      <w:r w:rsidRPr="00612B60">
        <w:rPr>
          <w:rFonts w:ascii="Times New Roman" w:eastAsia="Times New Roman" w:hAnsi="Times New Roman" w:cs="Times New Roman"/>
          <w:i/>
          <w:spacing w:val="15"/>
          <w:w w:val="87"/>
          <w:position w:val="1"/>
          <w:sz w:val="25"/>
          <w:szCs w:val="25"/>
          <w:lang w:val="en-US"/>
        </w:rPr>
        <w:t xml:space="preserve"> </w:t>
      </w:r>
      <w:proofErr w:type="spellStart"/>
      <w:r w:rsidRPr="00612B60">
        <w:rPr>
          <w:rFonts w:ascii="Times New Roman" w:eastAsia="Times New Roman" w:hAnsi="Times New Roman" w:cs="Times New Roman"/>
          <w:i/>
          <w:spacing w:val="3"/>
          <w:w w:val="87"/>
          <w:position w:val="1"/>
          <w:sz w:val="25"/>
          <w:szCs w:val="25"/>
          <w:lang w:val="en-US"/>
        </w:rPr>
        <w:t>s</w:t>
      </w:r>
      <w:r w:rsidRPr="00612B60">
        <w:rPr>
          <w:rFonts w:ascii="Times New Roman" w:eastAsia="Times New Roman" w:hAnsi="Times New Roman" w:cs="Times New Roman"/>
          <w:i/>
          <w:w w:val="87"/>
          <w:position w:val="1"/>
          <w:sz w:val="25"/>
          <w:szCs w:val="25"/>
          <w:lang w:val="en-US"/>
        </w:rPr>
        <w:t>u</w:t>
      </w:r>
      <w:r w:rsidRPr="00612B60">
        <w:rPr>
          <w:rFonts w:ascii="Times New Roman" w:eastAsia="Times New Roman" w:hAnsi="Times New Roman" w:cs="Times New Roman"/>
          <w:i/>
          <w:spacing w:val="3"/>
          <w:w w:val="87"/>
          <w:position w:val="1"/>
          <w:sz w:val="25"/>
          <w:szCs w:val="25"/>
          <w:lang w:val="en-US"/>
        </w:rPr>
        <w:t>p</w:t>
      </w:r>
      <w:r w:rsidRPr="00612B60">
        <w:rPr>
          <w:rFonts w:ascii="Times New Roman" w:eastAsia="Times New Roman" w:hAnsi="Times New Roman" w:cs="Times New Roman"/>
          <w:i/>
          <w:w w:val="87"/>
          <w:position w:val="1"/>
          <w:sz w:val="25"/>
          <w:szCs w:val="25"/>
          <w:lang w:val="en-US"/>
        </w:rPr>
        <w:t>p</w:t>
      </w:r>
      <w:r w:rsidRPr="00612B60">
        <w:rPr>
          <w:rFonts w:ascii="Times New Roman" w:eastAsia="Times New Roman" w:hAnsi="Times New Roman" w:cs="Times New Roman"/>
          <w:i/>
          <w:spacing w:val="3"/>
          <w:w w:val="87"/>
          <w:position w:val="1"/>
          <w:sz w:val="25"/>
          <w:szCs w:val="25"/>
          <w:lang w:val="en-US"/>
        </w:rPr>
        <w:t>lé</w:t>
      </w:r>
      <w:r w:rsidRPr="00612B60">
        <w:rPr>
          <w:rFonts w:ascii="Times New Roman" w:eastAsia="Times New Roman" w:hAnsi="Times New Roman" w:cs="Times New Roman"/>
          <w:i/>
          <w:spacing w:val="2"/>
          <w:w w:val="87"/>
          <w:position w:val="1"/>
          <w:sz w:val="25"/>
          <w:szCs w:val="25"/>
          <w:lang w:val="en-US"/>
        </w:rPr>
        <w:t>m</w:t>
      </w:r>
      <w:r w:rsidRPr="00612B60">
        <w:rPr>
          <w:rFonts w:ascii="Times New Roman" w:eastAsia="Times New Roman" w:hAnsi="Times New Roman" w:cs="Times New Roman"/>
          <w:i/>
          <w:spacing w:val="3"/>
          <w:w w:val="87"/>
          <w:position w:val="1"/>
          <w:sz w:val="25"/>
          <w:szCs w:val="25"/>
          <w:lang w:val="en-US"/>
        </w:rPr>
        <w:t>e</w:t>
      </w:r>
      <w:r w:rsidRPr="00612B60">
        <w:rPr>
          <w:rFonts w:ascii="Times New Roman" w:eastAsia="Times New Roman" w:hAnsi="Times New Roman" w:cs="Times New Roman"/>
          <w:i/>
          <w:w w:val="87"/>
          <w:position w:val="1"/>
          <w:sz w:val="25"/>
          <w:szCs w:val="25"/>
          <w:lang w:val="en-US"/>
        </w:rPr>
        <w:t>n</w:t>
      </w:r>
      <w:r w:rsidRPr="00612B60">
        <w:rPr>
          <w:rFonts w:ascii="Times New Roman" w:eastAsia="Times New Roman" w:hAnsi="Times New Roman" w:cs="Times New Roman"/>
          <w:i/>
          <w:spacing w:val="3"/>
          <w:w w:val="87"/>
          <w:position w:val="1"/>
          <w:sz w:val="25"/>
          <w:szCs w:val="25"/>
          <w:lang w:val="en-US"/>
        </w:rPr>
        <w:t>t</w:t>
      </w:r>
      <w:r w:rsidRPr="00612B60">
        <w:rPr>
          <w:rFonts w:ascii="Times New Roman" w:eastAsia="Times New Roman" w:hAnsi="Times New Roman" w:cs="Times New Roman"/>
          <w:i/>
          <w:w w:val="87"/>
          <w:position w:val="1"/>
          <w:sz w:val="25"/>
          <w:szCs w:val="25"/>
          <w:lang w:val="en-US"/>
        </w:rPr>
        <w:t>a</w:t>
      </w:r>
      <w:r w:rsidRPr="00612B60">
        <w:rPr>
          <w:rFonts w:ascii="Times New Roman" w:eastAsia="Times New Roman" w:hAnsi="Times New Roman" w:cs="Times New Roman"/>
          <w:i/>
          <w:spacing w:val="2"/>
          <w:w w:val="87"/>
          <w:position w:val="1"/>
          <w:sz w:val="25"/>
          <w:szCs w:val="25"/>
          <w:lang w:val="en-US"/>
        </w:rPr>
        <w:t>i</w:t>
      </w:r>
      <w:r w:rsidRPr="00612B60">
        <w:rPr>
          <w:rFonts w:ascii="Times New Roman" w:eastAsia="Times New Roman" w:hAnsi="Times New Roman" w:cs="Times New Roman"/>
          <w:i/>
          <w:spacing w:val="3"/>
          <w:w w:val="87"/>
          <w:position w:val="1"/>
          <w:sz w:val="25"/>
          <w:szCs w:val="25"/>
          <w:lang w:val="en-US"/>
        </w:rPr>
        <w:t>r</w:t>
      </w:r>
      <w:r w:rsidRPr="00612B60">
        <w:rPr>
          <w:rFonts w:ascii="Times New Roman" w:eastAsia="Times New Roman" w:hAnsi="Times New Roman" w:cs="Times New Roman"/>
          <w:i/>
          <w:w w:val="87"/>
          <w:position w:val="1"/>
          <w:sz w:val="25"/>
          <w:szCs w:val="25"/>
          <w:lang w:val="en-US"/>
        </w:rPr>
        <w:t>e</w:t>
      </w:r>
      <w:proofErr w:type="spellEnd"/>
      <w:r w:rsidRPr="00612B60">
        <w:rPr>
          <w:rFonts w:ascii="Times New Roman" w:eastAsia="Times New Roman" w:hAnsi="Times New Roman" w:cs="Times New Roman"/>
          <w:i/>
          <w:spacing w:val="19"/>
          <w:w w:val="87"/>
          <w:position w:val="1"/>
          <w:sz w:val="25"/>
          <w:szCs w:val="25"/>
          <w:lang w:val="en-US"/>
        </w:rPr>
        <w:t xml:space="preserve"> </w:t>
      </w:r>
      <w:r w:rsidRPr="00612B60">
        <w:rPr>
          <w:rFonts w:ascii="Times New Roman" w:eastAsia="Times New Roman" w:hAnsi="Times New Roman" w:cs="Times New Roman"/>
          <w:position w:val="1"/>
          <w:sz w:val="24"/>
          <w:szCs w:val="24"/>
          <w:lang w:val="en-US"/>
        </w:rPr>
        <w:t>»</w:t>
      </w:r>
      <w:r w:rsidRPr="00612B60">
        <w:rPr>
          <w:rFonts w:ascii="Times New Roman" w:eastAsia="Times New Roman" w:hAnsi="Times New Roman" w:cs="Times New Roman"/>
          <w:spacing w:val="-22"/>
          <w:position w:val="1"/>
          <w:sz w:val="24"/>
          <w:szCs w:val="24"/>
          <w:lang w:val="en-US"/>
        </w:rPr>
        <w:t xml:space="preserve"> </w:t>
      </w:r>
      <w:r w:rsidRPr="00612B60">
        <w:rPr>
          <w:rFonts w:ascii="Times New Roman" w:eastAsia="Times New Roman" w:hAnsi="Times New Roman" w:cs="Times New Roman"/>
          <w:position w:val="1"/>
          <w:sz w:val="24"/>
          <w:szCs w:val="24"/>
          <w:lang w:val="en-US"/>
        </w:rPr>
        <w:t>;</w:t>
      </w:r>
      <w:r w:rsidRPr="00612B60">
        <w:rPr>
          <w:rFonts w:ascii="Times New Roman" w:eastAsia="Times New Roman" w:hAnsi="Times New Roman" w:cs="Times New Roman"/>
          <w:spacing w:val="-14"/>
          <w:position w:val="1"/>
          <w:sz w:val="24"/>
          <w:szCs w:val="24"/>
          <w:lang w:val="en-US"/>
        </w:rPr>
        <w:t xml:space="preserve"> </w:t>
      </w:r>
      <w:r w:rsidRPr="00612B60">
        <w:rPr>
          <w:rFonts w:ascii="Times New Roman" w:eastAsia="Times New Roman" w:hAnsi="Times New Roman" w:cs="Times New Roman"/>
          <w:w w:val="90"/>
          <w:position w:val="1"/>
          <w:sz w:val="24"/>
          <w:szCs w:val="24"/>
          <w:lang w:val="en-US"/>
        </w:rPr>
        <w:t>identifier</w:t>
      </w:r>
      <w:r w:rsidRPr="00612B60">
        <w:rPr>
          <w:rFonts w:ascii="Times New Roman" w:eastAsia="Times New Roman" w:hAnsi="Times New Roman" w:cs="Times New Roman"/>
          <w:spacing w:val="-1"/>
          <w:w w:val="90"/>
          <w:position w:val="1"/>
          <w:sz w:val="24"/>
          <w:szCs w:val="24"/>
          <w:lang w:val="en-US"/>
        </w:rPr>
        <w:t xml:space="preserve"> </w:t>
      </w:r>
      <w:proofErr w:type="spellStart"/>
      <w:r w:rsidRPr="00612B60">
        <w:rPr>
          <w:rFonts w:ascii="Times New Roman" w:eastAsia="Times New Roman" w:hAnsi="Times New Roman" w:cs="Times New Roman"/>
          <w:w w:val="90"/>
          <w:position w:val="1"/>
          <w:sz w:val="24"/>
          <w:szCs w:val="24"/>
          <w:lang w:val="en-US"/>
        </w:rPr>
        <w:t>l’entreprise</w:t>
      </w:r>
      <w:proofErr w:type="spellEnd"/>
      <w:r w:rsidRPr="00612B60">
        <w:rPr>
          <w:rFonts w:ascii="Times New Roman" w:eastAsia="Times New Roman" w:hAnsi="Times New Roman" w:cs="Times New Roman"/>
          <w:w w:val="90"/>
          <w:position w:val="1"/>
          <w:sz w:val="24"/>
          <w:szCs w:val="24"/>
          <w:lang w:val="en-US"/>
        </w:rPr>
        <w:t xml:space="preserve"> </w:t>
      </w:r>
      <w:r w:rsidRPr="00612B60">
        <w:rPr>
          <w:rFonts w:ascii="Times New Roman" w:eastAsia="Times New Roman" w:hAnsi="Times New Roman" w:cs="Times New Roman"/>
          <w:position w:val="1"/>
          <w:sz w:val="24"/>
          <w:szCs w:val="24"/>
          <w:lang w:val="en-US"/>
        </w:rPr>
        <w:t>à</w:t>
      </w:r>
      <w:r w:rsidRPr="00612B60">
        <w:rPr>
          <w:rFonts w:ascii="Times New Roman" w:eastAsia="Times New Roman" w:hAnsi="Times New Roman" w:cs="Times New Roman"/>
          <w:spacing w:val="-21"/>
          <w:position w:val="1"/>
          <w:sz w:val="24"/>
          <w:szCs w:val="24"/>
          <w:lang w:val="en-US"/>
        </w:rPr>
        <w:t xml:space="preserve"> </w:t>
      </w:r>
      <w:proofErr w:type="spellStart"/>
      <w:r w:rsidRPr="00612B60">
        <w:rPr>
          <w:rFonts w:ascii="Times New Roman" w:eastAsia="Times New Roman" w:hAnsi="Times New Roman" w:cs="Times New Roman"/>
          <w:w w:val="90"/>
          <w:position w:val="1"/>
          <w:sz w:val="24"/>
          <w:szCs w:val="24"/>
          <w:lang w:val="en-US"/>
        </w:rPr>
        <w:t>partir</w:t>
      </w:r>
      <w:proofErr w:type="spellEnd"/>
      <w:r w:rsidRPr="00612B60">
        <w:rPr>
          <w:rFonts w:ascii="Times New Roman" w:eastAsia="Times New Roman" w:hAnsi="Times New Roman" w:cs="Times New Roman"/>
          <w:spacing w:val="-1"/>
          <w:w w:val="90"/>
          <w:position w:val="1"/>
          <w:sz w:val="24"/>
          <w:szCs w:val="24"/>
          <w:lang w:val="en-US"/>
        </w:rPr>
        <w:t xml:space="preserve"> </w:t>
      </w:r>
      <w:r w:rsidRPr="00612B60">
        <w:rPr>
          <w:rFonts w:ascii="Times New Roman" w:eastAsia="Times New Roman" w:hAnsi="Times New Roman" w:cs="Times New Roman"/>
          <w:spacing w:val="-5"/>
          <w:position w:val="1"/>
          <w:sz w:val="24"/>
          <w:szCs w:val="24"/>
          <w:lang w:val="en-US"/>
        </w:rPr>
        <w:t>du</w:t>
      </w:r>
    </w:p>
    <w:p w14:paraId="3CDCFD30" w14:textId="77777777" w:rsidR="007647BD" w:rsidRPr="00612B60" w:rsidRDefault="007647BD" w:rsidP="007647BD">
      <w:pPr>
        <w:spacing w:before="26" w:after="0" w:line="269" w:lineRule="auto"/>
        <w:ind w:left="113" w:right="381"/>
        <w:rPr>
          <w:rFonts w:ascii="Times New Roman" w:eastAsia="Times New Roman" w:hAnsi="Times New Roman" w:cs="Times New Roman"/>
          <w:sz w:val="24"/>
          <w:szCs w:val="24"/>
          <w:lang w:val="en-US"/>
        </w:rPr>
      </w:pPr>
      <w:proofErr w:type="spellStart"/>
      <w:r w:rsidRPr="00612B60">
        <w:rPr>
          <w:rFonts w:ascii="Times New Roman" w:eastAsia="Times New Roman" w:hAnsi="Times New Roman" w:cs="Times New Roman"/>
          <w:spacing w:val="-2"/>
          <w:sz w:val="24"/>
          <w:szCs w:val="24"/>
          <w:lang w:val="en-US"/>
        </w:rPr>
        <w:t>num</w:t>
      </w:r>
      <w:r w:rsidRPr="00612B60">
        <w:rPr>
          <w:rFonts w:ascii="Times New Roman" w:eastAsia="Times New Roman" w:hAnsi="Times New Roman" w:cs="Times New Roman"/>
          <w:spacing w:val="-3"/>
          <w:sz w:val="24"/>
          <w:szCs w:val="24"/>
          <w:lang w:val="en-US"/>
        </w:rPr>
        <w:t>ér</w:t>
      </w:r>
      <w:r w:rsidRPr="00612B60">
        <w:rPr>
          <w:rFonts w:ascii="Times New Roman" w:eastAsia="Times New Roman" w:hAnsi="Times New Roman" w:cs="Times New Roman"/>
          <w:sz w:val="24"/>
          <w:szCs w:val="24"/>
          <w:lang w:val="en-US"/>
        </w:rPr>
        <w:t>o</w:t>
      </w:r>
      <w:proofErr w:type="spellEnd"/>
      <w:r w:rsidRPr="00612B60">
        <w:rPr>
          <w:rFonts w:ascii="Times New Roman" w:eastAsia="Times New Roman" w:hAnsi="Times New Roman" w:cs="Times New Roman"/>
          <w:spacing w:val="-16"/>
          <w:sz w:val="24"/>
          <w:szCs w:val="24"/>
          <w:lang w:val="en-US"/>
        </w:rPr>
        <w:t xml:space="preserve"> </w:t>
      </w:r>
      <w:r w:rsidRPr="00612B60">
        <w:rPr>
          <w:rFonts w:ascii="Times New Roman" w:eastAsia="Times New Roman" w:hAnsi="Times New Roman" w:cs="Times New Roman"/>
          <w:spacing w:val="-2"/>
          <w:sz w:val="24"/>
          <w:szCs w:val="24"/>
          <w:lang w:val="en-US"/>
        </w:rPr>
        <w:t>d</w:t>
      </w:r>
      <w:r w:rsidRPr="00612B60">
        <w:rPr>
          <w:rFonts w:ascii="Times New Roman" w:eastAsia="Times New Roman" w:hAnsi="Times New Roman" w:cs="Times New Roman"/>
          <w:sz w:val="24"/>
          <w:szCs w:val="24"/>
          <w:lang w:val="en-US"/>
        </w:rPr>
        <w:t>e</w:t>
      </w:r>
      <w:r w:rsidRPr="00612B60">
        <w:rPr>
          <w:rFonts w:ascii="Times New Roman" w:eastAsia="Times New Roman" w:hAnsi="Times New Roman" w:cs="Times New Roman"/>
          <w:spacing w:val="-20"/>
          <w:sz w:val="24"/>
          <w:szCs w:val="24"/>
          <w:lang w:val="en-US"/>
        </w:rPr>
        <w:t xml:space="preserve"> </w:t>
      </w:r>
      <w:r w:rsidRPr="00612B60">
        <w:rPr>
          <w:rFonts w:ascii="Times New Roman" w:eastAsia="Times New Roman" w:hAnsi="Times New Roman" w:cs="Times New Roman"/>
          <w:sz w:val="24"/>
          <w:szCs w:val="24"/>
          <w:lang w:val="en-US"/>
        </w:rPr>
        <w:t>R</w:t>
      </w:r>
      <w:r w:rsidRPr="00612B60">
        <w:rPr>
          <w:rFonts w:ascii="Times New Roman" w:eastAsia="Times New Roman" w:hAnsi="Times New Roman" w:cs="Times New Roman"/>
          <w:spacing w:val="-3"/>
          <w:sz w:val="24"/>
          <w:szCs w:val="24"/>
          <w:lang w:val="en-US"/>
        </w:rPr>
        <w:t>e</w:t>
      </w:r>
      <w:r w:rsidRPr="00612B60">
        <w:rPr>
          <w:rFonts w:ascii="Times New Roman" w:eastAsia="Times New Roman" w:hAnsi="Times New Roman" w:cs="Times New Roman"/>
          <w:spacing w:val="-2"/>
          <w:sz w:val="24"/>
          <w:szCs w:val="24"/>
          <w:lang w:val="en-US"/>
        </w:rPr>
        <w:t>gis</w:t>
      </w:r>
      <w:r w:rsidRPr="00612B60">
        <w:rPr>
          <w:rFonts w:ascii="Times New Roman" w:eastAsia="Times New Roman" w:hAnsi="Times New Roman" w:cs="Times New Roman"/>
          <w:sz w:val="24"/>
          <w:szCs w:val="24"/>
          <w:lang w:val="en-US"/>
        </w:rPr>
        <w:t>t</w:t>
      </w:r>
      <w:r w:rsidRPr="00612B60">
        <w:rPr>
          <w:rFonts w:ascii="Times New Roman" w:eastAsia="Times New Roman" w:hAnsi="Times New Roman" w:cs="Times New Roman"/>
          <w:spacing w:val="-3"/>
          <w:sz w:val="24"/>
          <w:szCs w:val="24"/>
          <w:lang w:val="en-US"/>
        </w:rPr>
        <w:t>r</w:t>
      </w:r>
      <w:r w:rsidRPr="00612B60">
        <w:rPr>
          <w:rFonts w:ascii="Times New Roman" w:eastAsia="Times New Roman" w:hAnsi="Times New Roman" w:cs="Times New Roman"/>
          <w:sz w:val="24"/>
          <w:szCs w:val="24"/>
          <w:lang w:val="en-US"/>
        </w:rPr>
        <w:t>e</w:t>
      </w:r>
      <w:r w:rsidRPr="00612B60">
        <w:rPr>
          <w:rFonts w:ascii="Times New Roman" w:eastAsia="Times New Roman" w:hAnsi="Times New Roman" w:cs="Times New Roman"/>
          <w:spacing w:val="-18"/>
          <w:sz w:val="24"/>
          <w:szCs w:val="24"/>
          <w:lang w:val="en-US"/>
        </w:rPr>
        <w:t xml:space="preserve"> </w:t>
      </w:r>
      <w:r w:rsidRPr="00612B60">
        <w:rPr>
          <w:rFonts w:ascii="Times New Roman" w:eastAsia="Times New Roman" w:hAnsi="Times New Roman" w:cs="Times New Roman"/>
          <w:spacing w:val="-2"/>
          <w:sz w:val="24"/>
          <w:szCs w:val="24"/>
          <w:lang w:val="en-US"/>
        </w:rPr>
        <w:t>d</w:t>
      </w:r>
      <w:r w:rsidRPr="00612B60">
        <w:rPr>
          <w:rFonts w:ascii="Times New Roman" w:eastAsia="Times New Roman" w:hAnsi="Times New Roman" w:cs="Times New Roman"/>
          <w:sz w:val="24"/>
          <w:szCs w:val="24"/>
          <w:lang w:val="en-US"/>
        </w:rPr>
        <w:t>e</w:t>
      </w:r>
      <w:r w:rsidRPr="00612B60">
        <w:rPr>
          <w:rFonts w:ascii="Times New Roman" w:eastAsia="Times New Roman" w:hAnsi="Times New Roman" w:cs="Times New Roman"/>
          <w:spacing w:val="-20"/>
          <w:sz w:val="24"/>
          <w:szCs w:val="24"/>
          <w:lang w:val="en-US"/>
        </w:rPr>
        <w:t xml:space="preserve"> </w:t>
      </w:r>
      <w:r w:rsidRPr="00612B60">
        <w:rPr>
          <w:rFonts w:ascii="Times New Roman" w:eastAsia="Times New Roman" w:hAnsi="Times New Roman" w:cs="Times New Roman"/>
          <w:spacing w:val="-2"/>
          <w:sz w:val="24"/>
          <w:szCs w:val="24"/>
          <w:lang w:val="en-US"/>
        </w:rPr>
        <w:t>C</w:t>
      </w:r>
      <w:r w:rsidRPr="00612B60">
        <w:rPr>
          <w:rFonts w:ascii="Times New Roman" w:eastAsia="Times New Roman" w:hAnsi="Times New Roman" w:cs="Times New Roman"/>
          <w:sz w:val="24"/>
          <w:szCs w:val="24"/>
          <w:lang w:val="en-US"/>
        </w:rPr>
        <w:t>o</w:t>
      </w:r>
      <w:r w:rsidRPr="00612B60">
        <w:rPr>
          <w:rFonts w:ascii="Times New Roman" w:eastAsia="Times New Roman" w:hAnsi="Times New Roman" w:cs="Times New Roman"/>
          <w:spacing w:val="-2"/>
          <w:sz w:val="24"/>
          <w:szCs w:val="24"/>
          <w:lang w:val="en-US"/>
        </w:rPr>
        <w:t>mm</w:t>
      </w:r>
      <w:r w:rsidRPr="00612B60">
        <w:rPr>
          <w:rFonts w:ascii="Times New Roman" w:eastAsia="Times New Roman" w:hAnsi="Times New Roman" w:cs="Times New Roman"/>
          <w:spacing w:val="-3"/>
          <w:sz w:val="24"/>
          <w:szCs w:val="24"/>
          <w:lang w:val="en-US"/>
        </w:rPr>
        <w:t>er</w:t>
      </w:r>
      <w:r w:rsidRPr="00612B60">
        <w:rPr>
          <w:rFonts w:ascii="Times New Roman" w:eastAsia="Times New Roman" w:hAnsi="Times New Roman" w:cs="Times New Roman"/>
          <w:spacing w:val="-1"/>
          <w:sz w:val="24"/>
          <w:szCs w:val="24"/>
          <w:lang w:val="en-US"/>
        </w:rPr>
        <w:t>c</w:t>
      </w:r>
      <w:r w:rsidRPr="00612B60">
        <w:rPr>
          <w:rFonts w:ascii="Times New Roman" w:eastAsia="Times New Roman" w:hAnsi="Times New Roman" w:cs="Times New Roman"/>
          <w:spacing w:val="-3"/>
          <w:sz w:val="24"/>
          <w:szCs w:val="24"/>
          <w:lang w:val="en-US"/>
        </w:rPr>
        <w:t>e</w:t>
      </w:r>
      <w:r w:rsidRPr="00612B60">
        <w:rPr>
          <w:rFonts w:ascii="Times New Roman" w:eastAsia="Times New Roman" w:hAnsi="Times New Roman" w:cs="Times New Roman"/>
          <w:sz w:val="24"/>
          <w:szCs w:val="24"/>
          <w:lang w:val="en-US"/>
        </w:rPr>
        <w:t>,</w:t>
      </w:r>
      <w:r w:rsidRPr="00612B60">
        <w:rPr>
          <w:rFonts w:ascii="Times New Roman" w:eastAsia="Times New Roman" w:hAnsi="Times New Roman" w:cs="Times New Roman"/>
          <w:spacing w:val="-16"/>
          <w:sz w:val="24"/>
          <w:szCs w:val="24"/>
          <w:lang w:val="en-US"/>
        </w:rPr>
        <w:t xml:space="preserve"> </w:t>
      </w:r>
      <w:proofErr w:type="spellStart"/>
      <w:r w:rsidRPr="00612B60">
        <w:rPr>
          <w:rFonts w:ascii="Times New Roman" w:eastAsia="Times New Roman" w:hAnsi="Times New Roman" w:cs="Times New Roman"/>
          <w:spacing w:val="-2"/>
          <w:sz w:val="24"/>
          <w:szCs w:val="24"/>
          <w:lang w:val="en-US"/>
        </w:rPr>
        <w:t>pui</w:t>
      </w:r>
      <w:r w:rsidRPr="00612B60">
        <w:rPr>
          <w:rFonts w:ascii="Times New Roman" w:eastAsia="Times New Roman" w:hAnsi="Times New Roman" w:cs="Times New Roman"/>
          <w:sz w:val="24"/>
          <w:szCs w:val="24"/>
          <w:lang w:val="en-US"/>
        </w:rPr>
        <w:t>s</w:t>
      </w:r>
      <w:proofErr w:type="spellEnd"/>
      <w:r w:rsidRPr="00612B60">
        <w:rPr>
          <w:rFonts w:ascii="Times New Roman" w:eastAsia="Times New Roman" w:hAnsi="Times New Roman" w:cs="Times New Roman"/>
          <w:spacing w:val="-17"/>
          <w:sz w:val="24"/>
          <w:szCs w:val="24"/>
          <w:lang w:val="en-US"/>
        </w:rPr>
        <w:t xml:space="preserve"> </w:t>
      </w:r>
      <w:proofErr w:type="spellStart"/>
      <w:r w:rsidRPr="00612B60">
        <w:rPr>
          <w:rFonts w:ascii="Times New Roman" w:eastAsia="Times New Roman" w:hAnsi="Times New Roman" w:cs="Times New Roman"/>
          <w:spacing w:val="-3"/>
          <w:sz w:val="24"/>
          <w:szCs w:val="24"/>
          <w:lang w:val="en-US"/>
        </w:rPr>
        <w:t>a</w:t>
      </w:r>
      <w:r w:rsidRPr="00612B60">
        <w:rPr>
          <w:rFonts w:ascii="Times New Roman" w:eastAsia="Times New Roman" w:hAnsi="Times New Roman" w:cs="Times New Roman"/>
          <w:spacing w:val="-2"/>
          <w:sz w:val="24"/>
          <w:szCs w:val="24"/>
          <w:lang w:val="en-US"/>
        </w:rPr>
        <w:t>jou</w:t>
      </w:r>
      <w:r w:rsidRPr="00612B60">
        <w:rPr>
          <w:rFonts w:ascii="Times New Roman" w:eastAsia="Times New Roman" w:hAnsi="Times New Roman" w:cs="Times New Roman"/>
          <w:sz w:val="24"/>
          <w:szCs w:val="24"/>
          <w:lang w:val="en-US"/>
        </w:rPr>
        <w:t>t</w:t>
      </w:r>
      <w:r w:rsidRPr="00612B60">
        <w:rPr>
          <w:rFonts w:ascii="Times New Roman" w:eastAsia="Times New Roman" w:hAnsi="Times New Roman" w:cs="Times New Roman"/>
          <w:spacing w:val="-3"/>
          <w:sz w:val="24"/>
          <w:szCs w:val="24"/>
          <w:lang w:val="en-US"/>
        </w:rPr>
        <w:t>e</w:t>
      </w:r>
      <w:r w:rsidRPr="00612B60">
        <w:rPr>
          <w:rFonts w:ascii="Times New Roman" w:eastAsia="Times New Roman" w:hAnsi="Times New Roman" w:cs="Times New Roman"/>
          <w:sz w:val="24"/>
          <w:szCs w:val="24"/>
          <w:lang w:val="en-US"/>
        </w:rPr>
        <w:t>r</w:t>
      </w:r>
      <w:proofErr w:type="spellEnd"/>
      <w:r w:rsidRPr="00612B60">
        <w:rPr>
          <w:rFonts w:ascii="Times New Roman" w:eastAsia="Times New Roman" w:hAnsi="Times New Roman" w:cs="Times New Roman"/>
          <w:spacing w:val="-20"/>
          <w:sz w:val="24"/>
          <w:szCs w:val="24"/>
          <w:lang w:val="en-US"/>
        </w:rPr>
        <w:t xml:space="preserve"> </w:t>
      </w:r>
      <w:r w:rsidRPr="00612B60">
        <w:rPr>
          <w:rFonts w:ascii="Times New Roman" w:eastAsia="Times New Roman" w:hAnsi="Times New Roman" w:cs="Times New Roman"/>
          <w:sz w:val="24"/>
          <w:szCs w:val="24"/>
          <w:lang w:val="en-US"/>
        </w:rPr>
        <w:t>le</w:t>
      </w:r>
      <w:r w:rsidRPr="00612B60">
        <w:rPr>
          <w:rFonts w:ascii="Times New Roman" w:eastAsia="Times New Roman" w:hAnsi="Times New Roman" w:cs="Times New Roman"/>
          <w:spacing w:val="-20"/>
          <w:sz w:val="24"/>
          <w:szCs w:val="24"/>
          <w:lang w:val="en-US"/>
        </w:rPr>
        <w:t xml:space="preserve"> </w:t>
      </w:r>
      <w:proofErr w:type="spellStart"/>
      <w:r w:rsidRPr="00612B60">
        <w:rPr>
          <w:rFonts w:ascii="Times New Roman" w:eastAsia="Times New Roman" w:hAnsi="Times New Roman" w:cs="Times New Roman"/>
          <w:sz w:val="24"/>
          <w:szCs w:val="24"/>
          <w:lang w:val="en-US"/>
        </w:rPr>
        <w:t>C</w:t>
      </w:r>
      <w:r w:rsidRPr="00612B60">
        <w:rPr>
          <w:rFonts w:ascii="Times New Roman" w:eastAsia="Times New Roman" w:hAnsi="Times New Roman" w:cs="Times New Roman"/>
          <w:spacing w:val="-3"/>
          <w:sz w:val="24"/>
          <w:szCs w:val="24"/>
          <w:lang w:val="en-US"/>
        </w:rPr>
        <w:t>er</w:t>
      </w:r>
      <w:r w:rsidRPr="00612B60">
        <w:rPr>
          <w:rFonts w:ascii="Times New Roman" w:eastAsia="Times New Roman" w:hAnsi="Times New Roman" w:cs="Times New Roman"/>
          <w:spacing w:val="-2"/>
          <w:sz w:val="24"/>
          <w:szCs w:val="24"/>
          <w:lang w:val="en-US"/>
        </w:rPr>
        <w:t>ti</w:t>
      </w:r>
      <w:r w:rsidRPr="00612B60">
        <w:rPr>
          <w:rFonts w:ascii="Times New Roman" w:eastAsia="Times New Roman" w:hAnsi="Times New Roman" w:cs="Times New Roman"/>
          <w:spacing w:val="-3"/>
          <w:sz w:val="24"/>
          <w:szCs w:val="24"/>
          <w:lang w:val="en-US"/>
        </w:rPr>
        <w:t>f</w:t>
      </w:r>
      <w:r w:rsidRPr="00612B60">
        <w:rPr>
          <w:rFonts w:ascii="Times New Roman" w:eastAsia="Times New Roman" w:hAnsi="Times New Roman" w:cs="Times New Roman"/>
          <w:sz w:val="24"/>
          <w:szCs w:val="24"/>
          <w:lang w:val="en-US"/>
        </w:rPr>
        <w:t>i</w:t>
      </w:r>
      <w:r w:rsidRPr="00612B60">
        <w:rPr>
          <w:rFonts w:ascii="Times New Roman" w:eastAsia="Times New Roman" w:hAnsi="Times New Roman" w:cs="Times New Roman"/>
          <w:spacing w:val="-3"/>
          <w:sz w:val="24"/>
          <w:szCs w:val="24"/>
          <w:lang w:val="en-US"/>
        </w:rPr>
        <w:t>ca</w:t>
      </w:r>
      <w:r w:rsidRPr="00612B60">
        <w:rPr>
          <w:rFonts w:ascii="Times New Roman" w:eastAsia="Times New Roman" w:hAnsi="Times New Roman" w:cs="Times New Roman"/>
          <w:sz w:val="24"/>
          <w:szCs w:val="24"/>
          <w:lang w:val="en-US"/>
        </w:rPr>
        <w:t>t</w:t>
      </w:r>
      <w:proofErr w:type="spellEnd"/>
      <w:r w:rsidRPr="00612B60">
        <w:rPr>
          <w:rFonts w:ascii="Times New Roman" w:eastAsia="Times New Roman" w:hAnsi="Times New Roman" w:cs="Times New Roman"/>
          <w:spacing w:val="-16"/>
          <w:sz w:val="24"/>
          <w:szCs w:val="24"/>
          <w:lang w:val="en-US"/>
        </w:rPr>
        <w:t xml:space="preserve"> </w:t>
      </w:r>
      <w:r w:rsidRPr="00612B60">
        <w:rPr>
          <w:rFonts w:ascii="Times New Roman" w:eastAsia="Times New Roman" w:hAnsi="Times New Roman" w:cs="Times New Roman"/>
          <w:spacing w:val="-3"/>
          <w:sz w:val="24"/>
          <w:szCs w:val="24"/>
          <w:lang w:val="en-US"/>
        </w:rPr>
        <w:t>a</w:t>
      </w:r>
      <w:r w:rsidRPr="00612B60">
        <w:rPr>
          <w:rFonts w:ascii="Times New Roman" w:eastAsia="Times New Roman" w:hAnsi="Times New Roman" w:cs="Times New Roman"/>
          <w:sz w:val="24"/>
          <w:szCs w:val="24"/>
          <w:lang w:val="en-US"/>
        </w:rPr>
        <w:t>p</w:t>
      </w:r>
      <w:r w:rsidRPr="00612B60">
        <w:rPr>
          <w:rFonts w:ascii="Times New Roman" w:eastAsia="Times New Roman" w:hAnsi="Times New Roman" w:cs="Times New Roman"/>
          <w:spacing w:val="-3"/>
          <w:sz w:val="24"/>
          <w:szCs w:val="24"/>
          <w:lang w:val="en-US"/>
        </w:rPr>
        <w:t>r</w:t>
      </w:r>
      <w:r w:rsidRPr="00612B60">
        <w:rPr>
          <w:rFonts w:ascii="Times New Roman" w:eastAsia="Times New Roman" w:hAnsi="Times New Roman" w:cs="Times New Roman"/>
          <w:spacing w:val="-1"/>
          <w:sz w:val="24"/>
          <w:szCs w:val="24"/>
          <w:lang w:val="en-US"/>
        </w:rPr>
        <w:t>è</w:t>
      </w:r>
      <w:r w:rsidRPr="00612B60">
        <w:rPr>
          <w:rFonts w:ascii="Times New Roman" w:eastAsia="Times New Roman" w:hAnsi="Times New Roman" w:cs="Times New Roman"/>
          <w:sz w:val="24"/>
          <w:szCs w:val="24"/>
          <w:lang w:val="en-US"/>
        </w:rPr>
        <w:t>s</w:t>
      </w:r>
      <w:r w:rsidRPr="00612B60">
        <w:rPr>
          <w:rFonts w:ascii="Times New Roman" w:eastAsia="Times New Roman" w:hAnsi="Times New Roman" w:cs="Times New Roman"/>
          <w:spacing w:val="-19"/>
          <w:sz w:val="24"/>
          <w:szCs w:val="24"/>
          <w:lang w:val="en-US"/>
        </w:rPr>
        <w:t xml:space="preserve"> </w:t>
      </w:r>
      <w:proofErr w:type="spellStart"/>
      <w:r w:rsidRPr="00612B60">
        <w:rPr>
          <w:rFonts w:ascii="Times New Roman" w:eastAsia="Times New Roman" w:hAnsi="Times New Roman" w:cs="Times New Roman"/>
          <w:spacing w:val="-1"/>
          <w:sz w:val="24"/>
          <w:szCs w:val="24"/>
          <w:lang w:val="en-US"/>
        </w:rPr>
        <w:t>a</w:t>
      </w:r>
      <w:r w:rsidRPr="00612B60">
        <w:rPr>
          <w:rFonts w:ascii="Times New Roman" w:eastAsia="Times New Roman" w:hAnsi="Times New Roman" w:cs="Times New Roman"/>
          <w:spacing w:val="-2"/>
          <w:sz w:val="24"/>
          <w:szCs w:val="24"/>
          <w:lang w:val="en-US"/>
        </w:rPr>
        <w:t>voi</w:t>
      </w:r>
      <w:r w:rsidRPr="00612B60">
        <w:rPr>
          <w:rFonts w:ascii="Times New Roman" w:eastAsia="Times New Roman" w:hAnsi="Times New Roman" w:cs="Times New Roman"/>
          <w:sz w:val="24"/>
          <w:szCs w:val="24"/>
          <w:lang w:val="en-US"/>
        </w:rPr>
        <w:t>r</w:t>
      </w:r>
      <w:proofErr w:type="spellEnd"/>
      <w:r w:rsidRPr="00612B60">
        <w:rPr>
          <w:rFonts w:ascii="Times New Roman" w:eastAsia="Times New Roman" w:hAnsi="Times New Roman" w:cs="Times New Roman"/>
          <w:spacing w:val="-18"/>
          <w:sz w:val="24"/>
          <w:szCs w:val="24"/>
          <w:lang w:val="en-US"/>
        </w:rPr>
        <w:t xml:space="preserve"> </w:t>
      </w:r>
      <w:proofErr w:type="spellStart"/>
      <w:r w:rsidRPr="00612B60">
        <w:rPr>
          <w:rFonts w:ascii="Times New Roman" w:eastAsia="Times New Roman" w:hAnsi="Times New Roman" w:cs="Times New Roman"/>
          <w:spacing w:val="-2"/>
          <w:sz w:val="24"/>
          <w:szCs w:val="24"/>
          <w:lang w:val="en-US"/>
        </w:rPr>
        <w:t>minut</w:t>
      </w:r>
      <w:r w:rsidRPr="00612B60">
        <w:rPr>
          <w:rFonts w:ascii="Times New Roman" w:eastAsia="Times New Roman" w:hAnsi="Times New Roman" w:cs="Times New Roman"/>
          <w:sz w:val="24"/>
          <w:szCs w:val="24"/>
          <w:lang w:val="en-US"/>
        </w:rPr>
        <w:t>i</w:t>
      </w:r>
      <w:r w:rsidRPr="00612B60">
        <w:rPr>
          <w:rFonts w:ascii="Times New Roman" w:eastAsia="Times New Roman" w:hAnsi="Times New Roman" w:cs="Times New Roman"/>
          <w:spacing w:val="-3"/>
          <w:sz w:val="24"/>
          <w:szCs w:val="24"/>
          <w:lang w:val="en-US"/>
        </w:rPr>
        <w:t>e</w:t>
      </w:r>
      <w:r w:rsidRPr="00612B60">
        <w:rPr>
          <w:rFonts w:ascii="Times New Roman" w:eastAsia="Times New Roman" w:hAnsi="Times New Roman" w:cs="Times New Roman"/>
          <w:spacing w:val="-2"/>
          <w:sz w:val="24"/>
          <w:szCs w:val="24"/>
          <w:lang w:val="en-US"/>
        </w:rPr>
        <w:t>us</w:t>
      </w:r>
      <w:r w:rsidRPr="00612B60">
        <w:rPr>
          <w:rFonts w:ascii="Times New Roman" w:eastAsia="Times New Roman" w:hAnsi="Times New Roman" w:cs="Times New Roman"/>
          <w:spacing w:val="-3"/>
          <w:sz w:val="24"/>
          <w:szCs w:val="24"/>
          <w:lang w:val="en-US"/>
        </w:rPr>
        <w:t>e</w:t>
      </w:r>
      <w:r w:rsidRPr="00612B60">
        <w:rPr>
          <w:rFonts w:ascii="Times New Roman" w:eastAsia="Times New Roman" w:hAnsi="Times New Roman" w:cs="Times New Roman"/>
          <w:sz w:val="24"/>
          <w:szCs w:val="24"/>
          <w:lang w:val="en-US"/>
        </w:rPr>
        <w:t>m</w:t>
      </w:r>
      <w:r w:rsidRPr="00612B60">
        <w:rPr>
          <w:rFonts w:ascii="Times New Roman" w:eastAsia="Times New Roman" w:hAnsi="Times New Roman" w:cs="Times New Roman"/>
          <w:spacing w:val="-3"/>
          <w:sz w:val="24"/>
          <w:szCs w:val="24"/>
          <w:lang w:val="en-US"/>
        </w:rPr>
        <w:t>e</w:t>
      </w:r>
      <w:r w:rsidRPr="00612B60">
        <w:rPr>
          <w:rFonts w:ascii="Times New Roman" w:eastAsia="Times New Roman" w:hAnsi="Times New Roman" w:cs="Times New Roman"/>
          <w:spacing w:val="-2"/>
          <w:sz w:val="24"/>
          <w:szCs w:val="24"/>
          <w:lang w:val="en-US"/>
        </w:rPr>
        <w:t>n</w:t>
      </w:r>
      <w:r w:rsidRPr="00612B60">
        <w:rPr>
          <w:rFonts w:ascii="Times New Roman" w:eastAsia="Times New Roman" w:hAnsi="Times New Roman" w:cs="Times New Roman"/>
          <w:sz w:val="24"/>
          <w:szCs w:val="24"/>
          <w:lang w:val="en-US"/>
        </w:rPr>
        <w:t>t</w:t>
      </w:r>
      <w:proofErr w:type="spellEnd"/>
      <w:r w:rsidRPr="00612B60">
        <w:rPr>
          <w:rFonts w:ascii="Times New Roman" w:eastAsia="Times New Roman" w:hAnsi="Times New Roman" w:cs="Times New Roman"/>
          <w:spacing w:val="-4"/>
          <w:sz w:val="24"/>
          <w:szCs w:val="24"/>
          <w:lang w:val="en-US"/>
        </w:rPr>
        <w:t xml:space="preserve"> </w:t>
      </w:r>
      <w:proofErr w:type="spellStart"/>
      <w:r w:rsidRPr="00612B60">
        <w:rPr>
          <w:rFonts w:ascii="Times New Roman" w:eastAsia="Times New Roman" w:hAnsi="Times New Roman" w:cs="Times New Roman"/>
          <w:spacing w:val="1"/>
          <w:sz w:val="24"/>
          <w:szCs w:val="24"/>
          <w:lang w:val="en-US"/>
        </w:rPr>
        <w:t>r</w:t>
      </w:r>
      <w:r w:rsidRPr="00612B60">
        <w:rPr>
          <w:rFonts w:ascii="Times New Roman" w:eastAsia="Times New Roman" w:hAnsi="Times New Roman" w:cs="Times New Roman"/>
          <w:spacing w:val="-1"/>
          <w:sz w:val="24"/>
          <w:szCs w:val="24"/>
          <w:lang w:val="en-US"/>
        </w:rPr>
        <w:t>e</w:t>
      </w:r>
      <w:r w:rsidRPr="00612B60">
        <w:rPr>
          <w:rFonts w:ascii="Times New Roman" w:eastAsia="Times New Roman" w:hAnsi="Times New Roman" w:cs="Times New Roman"/>
          <w:sz w:val="24"/>
          <w:szCs w:val="24"/>
          <w:lang w:val="en-US"/>
        </w:rPr>
        <w:t>ns</w:t>
      </w:r>
      <w:r w:rsidRPr="00612B60">
        <w:rPr>
          <w:rFonts w:ascii="Times New Roman" w:eastAsia="Times New Roman" w:hAnsi="Times New Roman" w:cs="Times New Roman"/>
          <w:spacing w:val="-1"/>
          <w:sz w:val="24"/>
          <w:szCs w:val="24"/>
          <w:lang w:val="en-US"/>
        </w:rPr>
        <w:t>e</w:t>
      </w:r>
      <w:r w:rsidRPr="00612B60">
        <w:rPr>
          <w:rFonts w:ascii="Times New Roman" w:eastAsia="Times New Roman" w:hAnsi="Times New Roman" w:cs="Times New Roman"/>
          <w:sz w:val="24"/>
          <w:szCs w:val="24"/>
          <w:lang w:val="en-US"/>
        </w:rPr>
        <w:t>igné</w:t>
      </w:r>
      <w:proofErr w:type="spellEnd"/>
      <w:r w:rsidRPr="00612B60">
        <w:rPr>
          <w:rFonts w:ascii="Times New Roman" w:eastAsia="Times New Roman" w:hAnsi="Times New Roman" w:cs="Times New Roman"/>
          <w:sz w:val="24"/>
          <w:szCs w:val="24"/>
          <w:lang w:val="en-US"/>
        </w:rPr>
        <w:t xml:space="preserve"> </w:t>
      </w:r>
      <w:r w:rsidRPr="00612B60">
        <w:rPr>
          <w:rFonts w:ascii="Times New Roman" w:eastAsia="Times New Roman" w:hAnsi="Times New Roman" w:cs="Times New Roman"/>
          <w:spacing w:val="2"/>
          <w:sz w:val="24"/>
          <w:szCs w:val="24"/>
          <w:lang w:val="en-US"/>
        </w:rPr>
        <w:t>l</w:t>
      </w:r>
      <w:r w:rsidRPr="00612B60">
        <w:rPr>
          <w:rFonts w:ascii="Times New Roman" w:eastAsia="Times New Roman" w:hAnsi="Times New Roman" w:cs="Times New Roman"/>
          <w:sz w:val="24"/>
          <w:szCs w:val="24"/>
          <w:lang w:val="en-US"/>
        </w:rPr>
        <w:t xml:space="preserve">e </w:t>
      </w:r>
      <w:proofErr w:type="spellStart"/>
      <w:r w:rsidRPr="00612B60">
        <w:rPr>
          <w:rFonts w:ascii="Times New Roman" w:eastAsia="Times New Roman" w:hAnsi="Times New Roman" w:cs="Times New Roman"/>
          <w:sz w:val="24"/>
          <w:szCs w:val="24"/>
          <w:lang w:val="en-US"/>
        </w:rPr>
        <w:t>fo</w:t>
      </w:r>
      <w:r w:rsidRPr="00612B60">
        <w:rPr>
          <w:rFonts w:ascii="Times New Roman" w:eastAsia="Times New Roman" w:hAnsi="Times New Roman" w:cs="Times New Roman"/>
          <w:spacing w:val="-1"/>
          <w:sz w:val="24"/>
          <w:szCs w:val="24"/>
          <w:lang w:val="en-US"/>
        </w:rPr>
        <w:t>r</w:t>
      </w:r>
      <w:r w:rsidRPr="00612B60">
        <w:rPr>
          <w:rFonts w:ascii="Times New Roman" w:eastAsia="Times New Roman" w:hAnsi="Times New Roman" w:cs="Times New Roman"/>
          <w:sz w:val="24"/>
          <w:szCs w:val="24"/>
          <w:lang w:val="en-US"/>
        </w:rPr>
        <w:t>mu</w:t>
      </w:r>
      <w:r w:rsidRPr="00612B60">
        <w:rPr>
          <w:rFonts w:ascii="Times New Roman" w:eastAsia="Times New Roman" w:hAnsi="Times New Roman" w:cs="Times New Roman"/>
          <w:spacing w:val="1"/>
          <w:sz w:val="24"/>
          <w:szCs w:val="24"/>
          <w:lang w:val="en-US"/>
        </w:rPr>
        <w:t>l</w:t>
      </w:r>
      <w:r w:rsidRPr="00612B60">
        <w:rPr>
          <w:rFonts w:ascii="Times New Roman" w:eastAsia="Times New Roman" w:hAnsi="Times New Roman" w:cs="Times New Roman"/>
          <w:spacing w:val="-1"/>
          <w:sz w:val="24"/>
          <w:szCs w:val="24"/>
          <w:lang w:val="en-US"/>
        </w:rPr>
        <w:t>a</w:t>
      </w:r>
      <w:r w:rsidRPr="00612B60">
        <w:rPr>
          <w:rFonts w:ascii="Times New Roman" w:eastAsia="Times New Roman" w:hAnsi="Times New Roman" w:cs="Times New Roman"/>
          <w:sz w:val="24"/>
          <w:szCs w:val="24"/>
          <w:lang w:val="en-US"/>
        </w:rPr>
        <w:t>ir</w:t>
      </w:r>
      <w:r w:rsidRPr="00612B60">
        <w:rPr>
          <w:rFonts w:ascii="Times New Roman" w:eastAsia="Times New Roman" w:hAnsi="Times New Roman" w:cs="Times New Roman"/>
          <w:spacing w:val="-1"/>
          <w:sz w:val="24"/>
          <w:szCs w:val="24"/>
          <w:lang w:val="en-US"/>
        </w:rPr>
        <w:t>e</w:t>
      </w:r>
      <w:proofErr w:type="spellEnd"/>
      <w:r w:rsidRPr="00612B60">
        <w:rPr>
          <w:rFonts w:ascii="Times New Roman" w:eastAsia="Times New Roman" w:hAnsi="Times New Roman" w:cs="Times New Roman"/>
          <w:sz w:val="24"/>
          <w:szCs w:val="24"/>
          <w:lang w:val="en-US"/>
        </w:rPr>
        <w:t>.</w:t>
      </w:r>
    </w:p>
    <w:p w14:paraId="04E9DF00" w14:textId="77777777" w:rsidR="007647BD" w:rsidRPr="00612B60" w:rsidRDefault="007647BD" w:rsidP="007647BD">
      <w:pPr>
        <w:spacing w:before="8" w:after="0" w:line="140" w:lineRule="exact"/>
        <w:rPr>
          <w:rFonts w:ascii="Times New Roman" w:eastAsia="Times New Roman" w:hAnsi="Times New Roman" w:cs="Times New Roman"/>
          <w:sz w:val="14"/>
          <w:szCs w:val="14"/>
          <w:lang w:val="en-US"/>
        </w:rPr>
      </w:pPr>
    </w:p>
    <w:p w14:paraId="1B1CBE32" w14:textId="77777777" w:rsidR="007647BD" w:rsidRPr="00612B60" w:rsidRDefault="007647BD" w:rsidP="007647BD">
      <w:pPr>
        <w:spacing w:after="0" w:line="200" w:lineRule="exact"/>
        <w:rPr>
          <w:rFonts w:ascii="Times New Roman" w:eastAsia="Times New Roman" w:hAnsi="Times New Roman" w:cs="Times New Roman"/>
          <w:sz w:val="20"/>
          <w:szCs w:val="20"/>
          <w:lang w:val="en-US"/>
        </w:rPr>
      </w:pPr>
    </w:p>
    <w:p w14:paraId="38B94AAC" w14:textId="77777777" w:rsidR="007647BD" w:rsidRPr="00612B60" w:rsidRDefault="007647BD" w:rsidP="007647BD">
      <w:pPr>
        <w:spacing w:after="0" w:line="200" w:lineRule="exact"/>
        <w:rPr>
          <w:rFonts w:ascii="Times New Roman" w:eastAsia="Times New Roman" w:hAnsi="Times New Roman" w:cs="Times New Roman"/>
          <w:sz w:val="20"/>
          <w:szCs w:val="20"/>
          <w:lang w:val="en-US"/>
        </w:rPr>
      </w:pPr>
    </w:p>
    <w:p w14:paraId="37727F67" w14:textId="77777777" w:rsidR="007647BD" w:rsidRPr="00612B60" w:rsidRDefault="007647BD" w:rsidP="007647BD">
      <w:pPr>
        <w:spacing w:after="0" w:line="240" w:lineRule="auto"/>
        <w:ind w:left="113" w:right="7582"/>
        <w:jc w:val="both"/>
        <w:rPr>
          <w:rFonts w:ascii="Times New Roman" w:eastAsia="Times New Roman" w:hAnsi="Times New Roman" w:cs="Times New Roman"/>
          <w:sz w:val="24"/>
          <w:szCs w:val="24"/>
          <w:lang w:val="en-US"/>
        </w:rPr>
      </w:pPr>
      <w:r w:rsidRPr="00612B60">
        <w:rPr>
          <w:rFonts w:ascii="Times New Roman" w:eastAsia="Times New Roman" w:hAnsi="Times New Roman" w:cs="Times New Roman"/>
          <w:b/>
          <w:sz w:val="24"/>
          <w:szCs w:val="24"/>
          <w:lang w:val="en-US"/>
        </w:rPr>
        <w:t>Assista</w:t>
      </w:r>
      <w:r w:rsidRPr="00612B60">
        <w:rPr>
          <w:rFonts w:ascii="Times New Roman" w:eastAsia="Times New Roman" w:hAnsi="Times New Roman" w:cs="Times New Roman"/>
          <w:b/>
          <w:spacing w:val="1"/>
          <w:sz w:val="24"/>
          <w:szCs w:val="24"/>
          <w:lang w:val="en-US"/>
        </w:rPr>
        <w:t>n</w:t>
      </w:r>
      <w:r w:rsidRPr="00612B60">
        <w:rPr>
          <w:rFonts w:ascii="Times New Roman" w:eastAsia="Times New Roman" w:hAnsi="Times New Roman" w:cs="Times New Roman"/>
          <w:b/>
          <w:spacing w:val="-1"/>
          <w:sz w:val="24"/>
          <w:szCs w:val="24"/>
          <w:lang w:val="en-US"/>
        </w:rPr>
        <w:t>c</w:t>
      </w:r>
      <w:r w:rsidRPr="00612B60">
        <w:rPr>
          <w:rFonts w:ascii="Times New Roman" w:eastAsia="Times New Roman" w:hAnsi="Times New Roman" w:cs="Times New Roman"/>
          <w:b/>
          <w:sz w:val="24"/>
          <w:szCs w:val="24"/>
          <w:lang w:val="en-US"/>
        </w:rPr>
        <w:t>e</w:t>
      </w:r>
      <w:r w:rsidRPr="00612B60">
        <w:rPr>
          <w:rFonts w:ascii="Times New Roman" w:eastAsia="Times New Roman" w:hAnsi="Times New Roman" w:cs="Times New Roman"/>
          <w:b/>
          <w:spacing w:val="-1"/>
          <w:sz w:val="24"/>
          <w:szCs w:val="24"/>
          <w:lang w:val="en-US"/>
        </w:rPr>
        <w:t xml:space="preserve"> </w:t>
      </w:r>
      <w:r w:rsidRPr="00612B60">
        <w:rPr>
          <w:rFonts w:ascii="Times New Roman" w:eastAsia="Times New Roman" w:hAnsi="Times New Roman" w:cs="Times New Roman"/>
          <w:b/>
          <w:sz w:val="24"/>
          <w:szCs w:val="24"/>
          <w:lang w:val="en-US"/>
        </w:rPr>
        <w:t>te</w:t>
      </w:r>
      <w:r w:rsidRPr="00612B60">
        <w:rPr>
          <w:rFonts w:ascii="Times New Roman" w:eastAsia="Times New Roman" w:hAnsi="Times New Roman" w:cs="Times New Roman"/>
          <w:b/>
          <w:spacing w:val="-1"/>
          <w:sz w:val="24"/>
          <w:szCs w:val="24"/>
          <w:lang w:val="en-US"/>
        </w:rPr>
        <w:t>c</w:t>
      </w:r>
      <w:r w:rsidRPr="00612B60">
        <w:rPr>
          <w:rFonts w:ascii="Times New Roman" w:eastAsia="Times New Roman" w:hAnsi="Times New Roman" w:cs="Times New Roman"/>
          <w:b/>
          <w:spacing w:val="1"/>
          <w:sz w:val="24"/>
          <w:szCs w:val="24"/>
          <w:lang w:val="en-US"/>
        </w:rPr>
        <w:t>hn</w:t>
      </w:r>
      <w:r w:rsidRPr="00612B60">
        <w:rPr>
          <w:rFonts w:ascii="Times New Roman" w:eastAsia="Times New Roman" w:hAnsi="Times New Roman" w:cs="Times New Roman"/>
          <w:b/>
          <w:sz w:val="24"/>
          <w:szCs w:val="24"/>
          <w:lang w:val="en-US"/>
        </w:rPr>
        <w:t>i</w:t>
      </w:r>
      <w:r w:rsidRPr="00612B60">
        <w:rPr>
          <w:rFonts w:ascii="Times New Roman" w:eastAsia="Times New Roman" w:hAnsi="Times New Roman" w:cs="Times New Roman"/>
          <w:b/>
          <w:spacing w:val="1"/>
          <w:sz w:val="24"/>
          <w:szCs w:val="24"/>
          <w:lang w:val="en-US"/>
        </w:rPr>
        <w:t>qu</w:t>
      </w:r>
      <w:r w:rsidRPr="00612B60">
        <w:rPr>
          <w:rFonts w:ascii="Times New Roman" w:eastAsia="Times New Roman" w:hAnsi="Times New Roman" w:cs="Times New Roman"/>
          <w:b/>
          <w:sz w:val="24"/>
          <w:szCs w:val="24"/>
          <w:lang w:val="en-US"/>
        </w:rPr>
        <w:t>e</w:t>
      </w:r>
    </w:p>
    <w:p w14:paraId="3E8E60DE" w14:textId="77777777" w:rsidR="007647BD" w:rsidRPr="00612B60" w:rsidRDefault="007647BD" w:rsidP="007647BD">
      <w:pPr>
        <w:spacing w:before="2" w:after="0" w:line="140" w:lineRule="exact"/>
        <w:rPr>
          <w:rFonts w:ascii="Times New Roman" w:eastAsia="Times New Roman" w:hAnsi="Times New Roman" w:cs="Times New Roman"/>
          <w:sz w:val="15"/>
          <w:szCs w:val="15"/>
          <w:lang w:val="en-US"/>
        </w:rPr>
      </w:pPr>
    </w:p>
    <w:p w14:paraId="7727054E" w14:textId="77777777" w:rsidR="007647BD" w:rsidRPr="00612B60" w:rsidRDefault="007647BD" w:rsidP="007647BD">
      <w:pPr>
        <w:spacing w:after="0" w:line="268" w:lineRule="auto"/>
        <w:ind w:left="113" w:right="70"/>
        <w:jc w:val="both"/>
        <w:rPr>
          <w:rFonts w:ascii="Times New Roman" w:eastAsia="Times New Roman" w:hAnsi="Times New Roman" w:cs="Times New Roman"/>
          <w:sz w:val="24"/>
          <w:szCs w:val="24"/>
          <w:lang w:val="en-US"/>
        </w:rPr>
      </w:pPr>
      <w:r w:rsidRPr="00612B60">
        <w:rPr>
          <w:rFonts w:ascii="Times New Roman" w:eastAsia="Times New Roman" w:hAnsi="Times New Roman" w:cs="Times New Roman"/>
          <w:spacing w:val="1"/>
          <w:sz w:val="24"/>
          <w:szCs w:val="24"/>
          <w:lang w:val="en-US"/>
        </w:rPr>
        <w:t>P</w:t>
      </w:r>
      <w:r w:rsidRPr="00612B60">
        <w:rPr>
          <w:rFonts w:ascii="Times New Roman" w:eastAsia="Times New Roman" w:hAnsi="Times New Roman" w:cs="Times New Roman"/>
          <w:sz w:val="24"/>
          <w:szCs w:val="24"/>
          <w:lang w:val="en-US"/>
        </w:rPr>
        <w:t xml:space="preserve">our </w:t>
      </w:r>
      <w:proofErr w:type="spellStart"/>
      <w:r w:rsidRPr="00612B60">
        <w:rPr>
          <w:rFonts w:ascii="Times New Roman" w:eastAsia="Times New Roman" w:hAnsi="Times New Roman" w:cs="Times New Roman"/>
          <w:sz w:val="24"/>
          <w:szCs w:val="24"/>
          <w:lang w:val="en-US"/>
        </w:rPr>
        <w:t>obtenir</w:t>
      </w:r>
      <w:proofErr w:type="spellEnd"/>
      <w:r w:rsidRPr="00612B60">
        <w:rPr>
          <w:rFonts w:ascii="Times New Roman" w:eastAsia="Times New Roman" w:hAnsi="Times New Roman" w:cs="Times New Roman"/>
          <w:sz w:val="24"/>
          <w:szCs w:val="24"/>
          <w:lang w:val="en-US"/>
        </w:rPr>
        <w:t xml:space="preserve"> </w:t>
      </w:r>
      <w:proofErr w:type="spellStart"/>
      <w:r w:rsidRPr="00612B60">
        <w:rPr>
          <w:rFonts w:ascii="Times New Roman" w:eastAsia="Times New Roman" w:hAnsi="Times New Roman" w:cs="Times New Roman"/>
          <w:sz w:val="24"/>
          <w:szCs w:val="24"/>
          <w:lang w:val="en-US"/>
        </w:rPr>
        <w:t>une</w:t>
      </w:r>
      <w:proofErr w:type="spellEnd"/>
      <w:r w:rsidRPr="00612B60">
        <w:rPr>
          <w:rFonts w:ascii="Times New Roman" w:eastAsia="Times New Roman" w:hAnsi="Times New Roman" w:cs="Times New Roman"/>
          <w:spacing w:val="2"/>
          <w:sz w:val="24"/>
          <w:szCs w:val="24"/>
          <w:lang w:val="en-US"/>
        </w:rPr>
        <w:t xml:space="preserve"> </w:t>
      </w:r>
      <w:r w:rsidRPr="00612B60">
        <w:rPr>
          <w:rFonts w:ascii="Times New Roman" w:eastAsia="Times New Roman" w:hAnsi="Times New Roman" w:cs="Times New Roman"/>
          <w:spacing w:val="-1"/>
          <w:sz w:val="24"/>
          <w:szCs w:val="24"/>
          <w:lang w:val="en-US"/>
        </w:rPr>
        <w:t>a</w:t>
      </w:r>
      <w:r w:rsidRPr="00612B60">
        <w:rPr>
          <w:rFonts w:ascii="Times New Roman" w:eastAsia="Times New Roman" w:hAnsi="Times New Roman" w:cs="Times New Roman"/>
          <w:sz w:val="24"/>
          <w:szCs w:val="24"/>
          <w:lang w:val="en-US"/>
        </w:rPr>
        <w:t>ss</w:t>
      </w:r>
      <w:r w:rsidRPr="00612B60">
        <w:rPr>
          <w:rFonts w:ascii="Times New Roman" w:eastAsia="Times New Roman" w:hAnsi="Times New Roman" w:cs="Times New Roman"/>
          <w:spacing w:val="1"/>
          <w:sz w:val="24"/>
          <w:szCs w:val="24"/>
          <w:lang w:val="en-US"/>
        </w:rPr>
        <w:t>i</w:t>
      </w:r>
      <w:r w:rsidRPr="00612B60">
        <w:rPr>
          <w:rFonts w:ascii="Times New Roman" w:eastAsia="Times New Roman" w:hAnsi="Times New Roman" w:cs="Times New Roman"/>
          <w:sz w:val="24"/>
          <w:szCs w:val="24"/>
          <w:lang w:val="en-US"/>
        </w:rPr>
        <w:t>st</w:t>
      </w:r>
      <w:r w:rsidRPr="00612B60">
        <w:rPr>
          <w:rFonts w:ascii="Times New Roman" w:eastAsia="Times New Roman" w:hAnsi="Times New Roman" w:cs="Times New Roman"/>
          <w:spacing w:val="2"/>
          <w:sz w:val="24"/>
          <w:szCs w:val="24"/>
          <w:lang w:val="en-US"/>
        </w:rPr>
        <w:t>a</w:t>
      </w:r>
      <w:r w:rsidRPr="00612B60">
        <w:rPr>
          <w:rFonts w:ascii="Times New Roman" w:eastAsia="Times New Roman" w:hAnsi="Times New Roman" w:cs="Times New Roman"/>
          <w:sz w:val="24"/>
          <w:szCs w:val="24"/>
          <w:lang w:val="en-US"/>
        </w:rPr>
        <w:t>n</w:t>
      </w:r>
      <w:r w:rsidRPr="00612B60">
        <w:rPr>
          <w:rFonts w:ascii="Times New Roman" w:eastAsia="Times New Roman" w:hAnsi="Times New Roman" w:cs="Times New Roman"/>
          <w:spacing w:val="-1"/>
          <w:sz w:val="24"/>
          <w:szCs w:val="24"/>
          <w:lang w:val="en-US"/>
        </w:rPr>
        <w:t>c</w:t>
      </w:r>
      <w:r w:rsidRPr="00612B60">
        <w:rPr>
          <w:rFonts w:ascii="Times New Roman" w:eastAsia="Times New Roman" w:hAnsi="Times New Roman" w:cs="Times New Roman"/>
          <w:sz w:val="24"/>
          <w:szCs w:val="24"/>
          <w:lang w:val="en-US"/>
        </w:rPr>
        <w:t>e t</w:t>
      </w:r>
      <w:r w:rsidRPr="00612B60">
        <w:rPr>
          <w:rFonts w:ascii="Times New Roman" w:eastAsia="Times New Roman" w:hAnsi="Times New Roman" w:cs="Times New Roman"/>
          <w:spacing w:val="2"/>
          <w:sz w:val="24"/>
          <w:szCs w:val="24"/>
          <w:lang w:val="en-US"/>
        </w:rPr>
        <w:t>e</w:t>
      </w:r>
      <w:r w:rsidRPr="00612B60">
        <w:rPr>
          <w:rFonts w:ascii="Times New Roman" w:eastAsia="Times New Roman" w:hAnsi="Times New Roman" w:cs="Times New Roman"/>
          <w:spacing w:val="-1"/>
          <w:sz w:val="24"/>
          <w:szCs w:val="24"/>
          <w:lang w:val="en-US"/>
        </w:rPr>
        <w:t>c</w:t>
      </w:r>
      <w:r w:rsidRPr="00612B60">
        <w:rPr>
          <w:rFonts w:ascii="Times New Roman" w:eastAsia="Times New Roman" w:hAnsi="Times New Roman" w:cs="Times New Roman"/>
          <w:sz w:val="24"/>
          <w:szCs w:val="24"/>
          <w:lang w:val="en-US"/>
        </w:rPr>
        <w:t xml:space="preserve">hnique, </w:t>
      </w:r>
      <w:proofErr w:type="spellStart"/>
      <w:r w:rsidRPr="00612B60">
        <w:rPr>
          <w:rFonts w:ascii="Times New Roman" w:eastAsia="Times New Roman" w:hAnsi="Times New Roman" w:cs="Times New Roman"/>
          <w:spacing w:val="-1"/>
          <w:sz w:val="24"/>
          <w:szCs w:val="24"/>
          <w:lang w:val="en-US"/>
        </w:rPr>
        <w:t>e</w:t>
      </w:r>
      <w:r w:rsidRPr="00612B60">
        <w:rPr>
          <w:rFonts w:ascii="Times New Roman" w:eastAsia="Times New Roman" w:hAnsi="Times New Roman" w:cs="Times New Roman"/>
          <w:sz w:val="24"/>
          <w:szCs w:val="24"/>
          <w:lang w:val="en-US"/>
        </w:rPr>
        <w:t>n</w:t>
      </w:r>
      <w:proofErr w:type="spellEnd"/>
      <w:r w:rsidRPr="00612B60">
        <w:rPr>
          <w:rFonts w:ascii="Times New Roman" w:eastAsia="Times New Roman" w:hAnsi="Times New Roman" w:cs="Times New Roman"/>
          <w:spacing w:val="3"/>
          <w:sz w:val="24"/>
          <w:szCs w:val="24"/>
          <w:lang w:val="en-US"/>
        </w:rPr>
        <w:t xml:space="preserve"> </w:t>
      </w:r>
      <w:proofErr w:type="spellStart"/>
      <w:r w:rsidRPr="00612B60">
        <w:rPr>
          <w:rFonts w:ascii="Times New Roman" w:eastAsia="Times New Roman" w:hAnsi="Times New Roman" w:cs="Times New Roman"/>
          <w:spacing w:val="1"/>
          <w:sz w:val="24"/>
          <w:szCs w:val="24"/>
          <w:lang w:val="en-US"/>
        </w:rPr>
        <w:t>c</w:t>
      </w:r>
      <w:r w:rsidRPr="00612B60">
        <w:rPr>
          <w:rFonts w:ascii="Times New Roman" w:eastAsia="Times New Roman" w:hAnsi="Times New Roman" w:cs="Times New Roman"/>
          <w:spacing w:val="-1"/>
          <w:sz w:val="24"/>
          <w:szCs w:val="24"/>
          <w:lang w:val="en-US"/>
        </w:rPr>
        <w:t>a</w:t>
      </w:r>
      <w:r w:rsidRPr="00612B60">
        <w:rPr>
          <w:rFonts w:ascii="Times New Roman" w:eastAsia="Times New Roman" w:hAnsi="Times New Roman" w:cs="Times New Roman"/>
          <w:sz w:val="24"/>
          <w:szCs w:val="24"/>
          <w:lang w:val="en-US"/>
        </w:rPr>
        <w:t>s</w:t>
      </w:r>
      <w:proofErr w:type="spellEnd"/>
      <w:r w:rsidRPr="00612B60">
        <w:rPr>
          <w:rFonts w:ascii="Times New Roman" w:eastAsia="Times New Roman" w:hAnsi="Times New Roman" w:cs="Times New Roman"/>
          <w:spacing w:val="1"/>
          <w:sz w:val="24"/>
          <w:szCs w:val="24"/>
          <w:lang w:val="en-US"/>
        </w:rPr>
        <w:t xml:space="preserve"> </w:t>
      </w:r>
      <w:r w:rsidRPr="00612B60">
        <w:rPr>
          <w:rFonts w:ascii="Times New Roman" w:eastAsia="Times New Roman" w:hAnsi="Times New Roman" w:cs="Times New Roman"/>
          <w:sz w:val="24"/>
          <w:szCs w:val="24"/>
          <w:lang w:val="en-US"/>
        </w:rPr>
        <w:t>de</w:t>
      </w:r>
      <w:r w:rsidRPr="00612B60">
        <w:rPr>
          <w:rFonts w:ascii="Times New Roman" w:eastAsia="Times New Roman" w:hAnsi="Times New Roman" w:cs="Times New Roman"/>
          <w:spacing w:val="2"/>
          <w:sz w:val="24"/>
          <w:szCs w:val="24"/>
          <w:lang w:val="en-US"/>
        </w:rPr>
        <w:t xml:space="preserve"> </w:t>
      </w:r>
      <w:proofErr w:type="spellStart"/>
      <w:r w:rsidRPr="00612B60">
        <w:rPr>
          <w:rFonts w:ascii="Times New Roman" w:eastAsia="Times New Roman" w:hAnsi="Times New Roman" w:cs="Times New Roman"/>
          <w:sz w:val="24"/>
          <w:szCs w:val="24"/>
          <w:lang w:val="en-US"/>
        </w:rPr>
        <w:t>surv</w:t>
      </w:r>
      <w:r w:rsidRPr="00612B60">
        <w:rPr>
          <w:rFonts w:ascii="Times New Roman" w:eastAsia="Times New Roman" w:hAnsi="Times New Roman" w:cs="Times New Roman"/>
          <w:spacing w:val="-1"/>
          <w:sz w:val="24"/>
          <w:szCs w:val="24"/>
          <w:lang w:val="en-US"/>
        </w:rPr>
        <w:t>e</w:t>
      </w:r>
      <w:r w:rsidRPr="00612B60">
        <w:rPr>
          <w:rFonts w:ascii="Times New Roman" w:eastAsia="Times New Roman" w:hAnsi="Times New Roman" w:cs="Times New Roman"/>
          <w:sz w:val="24"/>
          <w:szCs w:val="24"/>
          <w:lang w:val="en-US"/>
        </w:rPr>
        <w:t>n</w:t>
      </w:r>
      <w:r w:rsidRPr="00612B60">
        <w:rPr>
          <w:rFonts w:ascii="Times New Roman" w:eastAsia="Times New Roman" w:hAnsi="Times New Roman" w:cs="Times New Roman"/>
          <w:spacing w:val="-1"/>
          <w:sz w:val="24"/>
          <w:szCs w:val="24"/>
          <w:lang w:val="en-US"/>
        </w:rPr>
        <w:t>a</w:t>
      </w:r>
      <w:r w:rsidRPr="00612B60">
        <w:rPr>
          <w:rFonts w:ascii="Times New Roman" w:eastAsia="Times New Roman" w:hAnsi="Times New Roman" w:cs="Times New Roman"/>
          <w:spacing w:val="2"/>
          <w:sz w:val="24"/>
          <w:szCs w:val="24"/>
          <w:lang w:val="en-US"/>
        </w:rPr>
        <w:t>n</w:t>
      </w:r>
      <w:r w:rsidRPr="00612B60">
        <w:rPr>
          <w:rFonts w:ascii="Times New Roman" w:eastAsia="Times New Roman" w:hAnsi="Times New Roman" w:cs="Times New Roman"/>
          <w:spacing w:val="-1"/>
          <w:sz w:val="24"/>
          <w:szCs w:val="24"/>
          <w:lang w:val="en-US"/>
        </w:rPr>
        <w:t>c</w:t>
      </w:r>
      <w:r w:rsidRPr="00612B60">
        <w:rPr>
          <w:rFonts w:ascii="Times New Roman" w:eastAsia="Times New Roman" w:hAnsi="Times New Roman" w:cs="Times New Roman"/>
          <w:sz w:val="24"/>
          <w:szCs w:val="24"/>
          <w:lang w:val="en-US"/>
        </w:rPr>
        <w:t>e</w:t>
      </w:r>
      <w:proofErr w:type="spellEnd"/>
      <w:r w:rsidRPr="00612B60">
        <w:rPr>
          <w:rFonts w:ascii="Times New Roman" w:eastAsia="Times New Roman" w:hAnsi="Times New Roman" w:cs="Times New Roman"/>
          <w:sz w:val="24"/>
          <w:szCs w:val="24"/>
          <w:lang w:val="en-US"/>
        </w:rPr>
        <w:t xml:space="preserve"> </w:t>
      </w:r>
      <w:r w:rsidRPr="00612B60">
        <w:rPr>
          <w:rFonts w:ascii="Times New Roman" w:eastAsia="Times New Roman" w:hAnsi="Times New Roman" w:cs="Times New Roman"/>
          <w:spacing w:val="2"/>
          <w:sz w:val="24"/>
          <w:szCs w:val="24"/>
          <w:lang w:val="en-US"/>
        </w:rPr>
        <w:t>d</w:t>
      </w:r>
      <w:r w:rsidRPr="00612B60">
        <w:rPr>
          <w:rFonts w:ascii="Times New Roman" w:eastAsia="Times New Roman" w:hAnsi="Times New Roman" w:cs="Times New Roman"/>
          <w:sz w:val="24"/>
          <w:szCs w:val="24"/>
          <w:lang w:val="en-US"/>
        </w:rPr>
        <w:t xml:space="preserve">’un </w:t>
      </w:r>
      <w:proofErr w:type="spellStart"/>
      <w:r w:rsidRPr="00612B60">
        <w:rPr>
          <w:rFonts w:ascii="Times New Roman" w:eastAsia="Times New Roman" w:hAnsi="Times New Roman" w:cs="Times New Roman"/>
          <w:sz w:val="24"/>
          <w:szCs w:val="24"/>
          <w:lang w:val="en-US"/>
        </w:rPr>
        <w:t>probl</w:t>
      </w:r>
      <w:r w:rsidRPr="00612B60">
        <w:rPr>
          <w:rFonts w:ascii="Times New Roman" w:eastAsia="Times New Roman" w:hAnsi="Times New Roman" w:cs="Times New Roman"/>
          <w:spacing w:val="1"/>
          <w:sz w:val="24"/>
          <w:szCs w:val="24"/>
          <w:lang w:val="en-US"/>
        </w:rPr>
        <w:t>è</w:t>
      </w:r>
      <w:r w:rsidRPr="00612B60">
        <w:rPr>
          <w:rFonts w:ascii="Times New Roman" w:eastAsia="Times New Roman" w:hAnsi="Times New Roman" w:cs="Times New Roman"/>
          <w:sz w:val="24"/>
          <w:szCs w:val="24"/>
          <w:lang w:val="en-US"/>
        </w:rPr>
        <w:t>me</w:t>
      </w:r>
      <w:proofErr w:type="spellEnd"/>
      <w:r w:rsidRPr="00612B60">
        <w:rPr>
          <w:rFonts w:ascii="Times New Roman" w:eastAsia="Times New Roman" w:hAnsi="Times New Roman" w:cs="Times New Roman"/>
          <w:sz w:val="24"/>
          <w:szCs w:val="24"/>
          <w:lang w:val="en-US"/>
        </w:rPr>
        <w:t xml:space="preserve"> </w:t>
      </w:r>
      <w:proofErr w:type="spellStart"/>
      <w:r w:rsidRPr="00612B60">
        <w:rPr>
          <w:rFonts w:ascii="Times New Roman" w:eastAsia="Times New Roman" w:hAnsi="Times New Roman" w:cs="Times New Roman"/>
          <w:sz w:val="24"/>
          <w:szCs w:val="24"/>
          <w:lang w:val="en-US"/>
        </w:rPr>
        <w:t>l</w:t>
      </w:r>
      <w:r w:rsidRPr="00612B60">
        <w:rPr>
          <w:rFonts w:ascii="Times New Roman" w:eastAsia="Times New Roman" w:hAnsi="Times New Roman" w:cs="Times New Roman"/>
          <w:spacing w:val="1"/>
          <w:sz w:val="24"/>
          <w:szCs w:val="24"/>
          <w:lang w:val="en-US"/>
        </w:rPr>
        <w:t>i</w:t>
      </w:r>
      <w:r w:rsidRPr="00612B60">
        <w:rPr>
          <w:rFonts w:ascii="Times New Roman" w:eastAsia="Times New Roman" w:hAnsi="Times New Roman" w:cs="Times New Roman"/>
          <w:sz w:val="24"/>
          <w:szCs w:val="24"/>
          <w:lang w:val="en-US"/>
        </w:rPr>
        <w:t>é</w:t>
      </w:r>
      <w:proofErr w:type="spellEnd"/>
      <w:r w:rsidRPr="00612B60">
        <w:rPr>
          <w:rFonts w:ascii="Times New Roman" w:eastAsia="Times New Roman" w:hAnsi="Times New Roman" w:cs="Times New Roman"/>
          <w:sz w:val="24"/>
          <w:szCs w:val="24"/>
          <w:lang w:val="en-US"/>
        </w:rPr>
        <w:t xml:space="preserve"> à </w:t>
      </w:r>
      <w:proofErr w:type="spellStart"/>
      <w:r w:rsidRPr="00612B60">
        <w:rPr>
          <w:rFonts w:ascii="Times New Roman" w:eastAsia="Times New Roman" w:hAnsi="Times New Roman" w:cs="Times New Roman"/>
          <w:sz w:val="24"/>
          <w:szCs w:val="24"/>
          <w:lang w:val="en-US"/>
        </w:rPr>
        <w:t>l’uti</w:t>
      </w:r>
      <w:r w:rsidRPr="00612B60">
        <w:rPr>
          <w:rFonts w:ascii="Times New Roman" w:eastAsia="Times New Roman" w:hAnsi="Times New Roman" w:cs="Times New Roman"/>
          <w:spacing w:val="1"/>
          <w:sz w:val="24"/>
          <w:szCs w:val="24"/>
          <w:lang w:val="en-US"/>
        </w:rPr>
        <w:t>l</w:t>
      </w:r>
      <w:r w:rsidRPr="00612B60">
        <w:rPr>
          <w:rFonts w:ascii="Times New Roman" w:eastAsia="Times New Roman" w:hAnsi="Times New Roman" w:cs="Times New Roman"/>
          <w:sz w:val="24"/>
          <w:szCs w:val="24"/>
          <w:lang w:val="en-US"/>
        </w:rPr>
        <w:t>isation</w:t>
      </w:r>
      <w:proofErr w:type="spellEnd"/>
      <w:r w:rsidRPr="00612B60">
        <w:rPr>
          <w:rFonts w:ascii="Times New Roman" w:eastAsia="Times New Roman" w:hAnsi="Times New Roman" w:cs="Times New Roman"/>
          <w:spacing w:val="1"/>
          <w:sz w:val="24"/>
          <w:szCs w:val="24"/>
          <w:lang w:val="en-US"/>
        </w:rPr>
        <w:t xml:space="preserve"> </w:t>
      </w:r>
      <w:r w:rsidRPr="00612B60">
        <w:rPr>
          <w:rFonts w:ascii="Times New Roman" w:eastAsia="Times New Roman" w:hAnsi="Times New Roman" w:cs="Times New Roman"/>
          <w:sz w:val="24"/>
          <w:szCs w:val="24"/>
          <w:lang w:val="en-US"/>
        </w:rPr>
        <w:t xml:space="preserve">de </w:t>
      </w:r>
      <w:r w:rsidRPr="00612B60">
        <w:rPr>
          <w:rFonts w:ascii="Times New Roman" w:eastAsia="Times New Roman" w:hAnsi="Times New Roman" w:cs="Times New Roman"/>
          <w:spacing w:val="3"/>
          <w:sz w:val="24"/>
          <w:szCs w:val="24"/>
          <w:lang w:val="en-US"/>
        </w:rPr>
        <w:t>l</w:t>
      </w:r>
      <w:r w:rsidRPr="00612B60">
        <w:rPr>
          <w:rFonts w:ascii="Times New Roman" w:eastAsia="Times New Roman" w:hAnsi="Times New Roman" w:cs="Times New Roman"/>
          <w:sz w:val="24"/>
          <w:szCs w:val="24"/>
          <w:lang w:val="en-US"/>
        </w:rPr>
        <w:t xml:space="preserve">a </w:t>
      </w:r>
      <w:proofErr w:type="spellStart"/>
      <w:r w:rsidRPr="00612B60">
        <w:rPr>
          <w:rFonts w:ascii="Times New Roman" w:eastAsia="Times New Roman" w:hAnsi="Times New Roman" w:cs="Times New Roman"/>
          <w:sz w:val="24"/>
          <w:szCs w:val="24"/>
          <w:lang w:val="en-US"/>
        </w:rPr>
        <w:t>plat</w:t>
      </w:r>
      <w:r w:rsidRPr="00612B60">
        <w:rPr>
          <w:rFonts w:ascii="Times New Roman" w:eastAsia="Times New Roman" w:hAnsi="Times New Roman" w:cs="Times New Roman"/>
          <w:spacing w:val="-1"/>
          <w:sz w:val="24"/>
          <w:szCs w:val="24"/>
          <w:lang w:val="en-US"/>
        </w:rPr>
        <w:t>e</w:t>
      </w:r>
      <w:r w:rsidRPr="00612B60">
        <w:rPr>
          <w:rFonts w:ascii="Times New Roman" w:eastAsia="Times New Roman" w:hAnsi="Times New Roman" w:cs="Times New Roman"/>
          <w:sz w:val="24"/>
          <w:szCs w:val="24"/>
          <w:lang w:val="en-US"/>
        </w:rPr>
        <w:t>fo</w:t>
      </w:r>
      <w:r w:rsidRPr="00612B60">
        <w:rPr>
          <w:rFonts w:ascii="Times New Roman" w:eastAsia="Times New Roman" w:hAnsi="Times New Roman" w:cs="Times New Roman"/>
          <w:spacing w:val="-1"/>
          <w:sz w:val="24"/>
          <w:szCs w:val="24"/>
          <w:lang w:val="en-US"/>
        </w:rPr>
        <w:t>r</w:t>
      </w:r>
      <w:r w:rsidRPr="00612B60">
        <w:rPr>
          <w:rFonts w:ascii="Times New Roman" w:eastAsia="Times New Roman" w:hAnsi="Times New Roman" w:cs="Times New Roman"/>
          <w:sz w:val="24"/>
          <w:szCs w:val="24"/>
          <w:lang w:val="en-US"/>
        </w:rPr>
        <w:t>me</w:t>
      </w:r>
      <w:proofErr w:type="spellEnd"/>
      <w:r w:rsidRPr="00612B60">
        <w:rPr>
          <w:rFonts w:ascii="Times New Roman" w:eastAsia="Times New Roman" w:hAnsi="Times New Roman" w:cs="Times New Roman"/>
          <w:spacing w:val="28"/>
          <w:sz w:val="24"/>
          <w:szCs w:val="24"/>
          <w:lang w:val="en-US"/>
        </w:rPr>
        <w:t xml:space="preserve"> </w:t>
      </w:r>
      <w:r w:rsidRPr="00612B60">
        <w:rPr>
          <w:rFonts w:ascii="Times New Roman" w:eastAsia="Times New Roman" w:hAnsi="Times New Roman" w:cs="Times New Roman"/>
          <w:sz w:val="24"/>
          <w:szCs w:val="24"/>
          <w:lang w:val="en-US"/>
        </w:rPr>
        <w:t>bien</w:t>
      </w:r>
      <w:r w:rsidRPr="00612B60">
        <w:rPr>
          <w:rFonts w:ascii="Times New Roman" w:eastAsia="Times New Roman" w:hAnsi="Times New Roman" w:cs="Times New Roman"/>
          <w:spacing w:val="30"/>
          <w:sz w:val="24"/>
          <w:szCs w:val="24"/>
          <w:lang w:val="en-US"/>
        </w:rPr>
        <w:t xml:space="preserve"> </w:t>
      </w:r>
      <w:proofErr w:type="spellStart"/>
      <w:r w:rsidRPr="00612B60">
        <w:rPr>
          <w:rFonts w:ascii="Times New Roman" w:eastAsia="Times New Roman" w:hAnsi="Times New Roman" w:cs="Times New Roman"/>
          <w:sz w:val="24"/>
          <w:szCs w:val="24"/>
          <w:lang w:val="en-US"/>
        </w:rPr>
        <w:t>voulo</w:t>
      </w:r>
      <w:r w:rsidRPr="00612B60">
        <w:rPr>
          <w:rFonts w:ascii="Times New Roman" w:eastAsia="Times New Roman" w:hAnsi="Times New Roman" w:cs="Times New Roman"/>
          <w:spacing w:val="1"/>
          <w:sz w:val="24"/>
          <w:szCs w:val="24"/>
          <w:lang w:val="en-US"/>
        </w:rPr>
        <w:t>i</w:t>
      </w:r>
      <w:r w:rsidRPr="00612B60">
        <w:rPr>
          <w:rFonts w:ascii="Times New Roman" w:eastAsia="Times New Roman" w:hAnsi="Times New Roman" w:cs="Times New Roman"/>
          <w:sz w:val="24"/>
          <w:szCs w:val="24"/>
          <w:lang w:val="en-US"/>
        </w:rPr>
        <w:t>r</w:t>
      </w:r>
      <w:proofErr w:type="spellEnd"/>
      <w:r w:rsidRPr="00612B60">
        <w:rPr>
          <w:rFonts w:ascii="Times New Roman" w:eastAsia="Times New Roman" w:hAnsi="Times New Roman" w:cs="Times New Roman"/>
          <w:spacing w:val="30"/>
          <w:sz w:val="24"/>
          <w:szCs w:val="24"/>
          <w:lang w:val="en-US"/>
        </w:rPr>
        <w:t xml:space="preserve"> </w:t>
      </w:r>
      <w:proofErr w:type="spellStart"/>
      <w:r w:rsidRPr="00612B60">
        <w:rPr>
          <w:rFonts w:ascii="Times New Roman" w:eastAsia="Times New Roman" w:hAnsi="Times New Roman" w:cs="Times New Roman"/>
          <w:spacing w:val="-1"/>
          <w:sz w:val="24"/>
          <w:szCs w:val="24"/>
          <w:lang w:val="en-US"/>
        </w:rPr>
        <w:t>a</w:t>
      </w:r>
      <w:r w:rsidRPr="00612B60">
        <w:rPr>
          <w:rFonts w:ascii="Times New Roman" w:eastAsia="Times New Roman" w:hAnsi="Times New Roman" w:cs="Times New Roman"/>
          <w:sz w:val="24"/>
          <w:szCs w:val="24"/>
          <w:lang w:val="en-US"/>
        </w:rPr>
        <w:t>pp</w:t>
      </w:r>
      <w:r w:rsidRPr="00612B60">
        <w:rPr>
          <w:rFonts w:ascii="Times New Roman" w:eastAsia="Times New Roman" w:hAnsi="Times New Roman" w:cs="Times New Roman"/>
          <w:spacing w:val="-1"/>
          <w:sz w:val="24"/>
          <w:szCs w:val="24"/>
          <w:lang w:val="en-US"/>
        </w:rPr>
        <w:t>e</w:t>
      </w:r>
      <w:r w:rsidRPr="00612B60">
        <w:rPr>
          <w:rFonts w:ascii="Times New Roman" w:eastAsia="Times New Roman" w:hAnsi="Times New Roman" w:cs="Times New Roman"/>
          <w:sz w:val="24"/>
          <w:szCs w:val="24"/>
          <w:lang w:val="en-US"/>
        </w:rPr>
        <w:t>ler</w:t>
      </w:r>
      <w:proofErr w:type="spellEnd"/>
      <w:r w:rsidRPr="00612B60">
        <w:rPr>
          <w:rFonts w:ascii="Times New Roman" w:eastAsia="Times New Roman" w:hAnsi="Times New Roman" w:cs="Times New Roman"/>
          <w:spacing w:val="30"/>
          <w:sz w:val="24"/>
          <w:szCs w:val="24"/>
          <w:lang w:val="en-US"/>
        </w:rPr>
        <w:t xml:space="preserve"> </w:t>
      </w:r>
      <w:r w:rsidRPr="00612B60">
        <w:rPr>
          <w:rFonts w:ascii="Times New Roman" w:eastAsia="Times New Roman" w:hAnsi="Times New Roman" w:cs="Times New Roman"/>
          <w:spacing w:val="-1"/>
          <w:sz w:val="24"/>
          <w:szCs w:val="24"/>
          <w:lang w:val="en-US"/>
        </w:rPr>
        <w:t>a</w:t>
      </w:r>
      <w:r w:rsidRPr="00612B60">
        <w:rPr>
          <w:rFonts w:ascii="Times New Roman" w:eastAsia="Times New Roman" w:hAnsi="Times New Roman" w:cs="Times New Roman"/>
          <w:sz w:val="24"/>
          <w:szCs w:val="24"/>
          <w:lang w:val="en-US"/>
        </w:rPr>
        <w:t>ux</w:t>
      </w:r>
      <w:r w:rsidRPr="00612B60">
        <w:rPr>
          <w:rFonts w:ascii="Times New Roman" w:eastAsia="Times New Roman" w:hAnsi="Times New Roman" w:cs="Times New Roman"/>
          <w:spacing w:val="29"/>
          <w:sz w:val="24"/>
          <w:szCs w:val="24"/>
          <w:lang w:val="en-US"/>
        </w:rPr>
        <w:t xml:space="preserve"> </w:t>
      </w:r>
      <w:proofErr w:type="spellStart"/>
      <w:r w:rsidRPr="00612B60">
        <w:rPr>
          <w:rFonts w:ascii="Times New Roman" w:eastAsia="Times New Roman" w:hAnsi="Times New Roman" w:cs="Times New Roman"/>
          <w:sz w:val="24"/>
          <w:szCs w:val="24"/>
          <w:lang w:val="en-US"/>
        </w:rPr>
        <w:t>numé</w:t>
      </w:r>
      <w:r w:rsidRPr="00612B60">
        <w:rPr>
          <w:rFonts w:ascii="Times New Roman" w:eastAsia="Times New Roman" w:hAnsi="Times New Roman" w:cs="Times New Roman"/>
          <w:spacing w:val="-1"/>
          <w:sz w:val="24"/>
          <w:szCs w:val="24"/>
          <w:lang w:val="en-US"/>
        </w:rPr>
        <w:t>r</w:t>
      </w:r>
      <w:r w:rsidRPr="00612B60">
        <w:rPr>
          <w:rFonts w:ascii="Times New Roman" w:eastAsia="Times New Roman" w:hAnsi="Times New Roman" w:cs="Times New Roman"/>
          <w:sz w:val="24"/>
          <w:szCs w:val="24"/>
          <w:lang w:val="en-US"/>
        </w:rPr>
        <w:t>os</w:t>
      </w:r>
      <w:proofErr w:type="spellEnd"/>
      <w:r w:rsidRPr="00612B60">
        <w:rPr>
          <w:rFonts w:ascii="Times New Roman" w:eastAsia="Times New Roman" w:hAnsi="Times New Roman" w:cs="Times New Roman"/>
          <w:spacing w:val="31"/>
          <w:sz w:val="24"/>
          <w:szCs w:val="24"/>
          <w:lang w:val="en-US"/>
        </w:rPr>
        <w:t xml:space="preserve"> </w:t>
      </w:r>
      <w:r w:rsidRPr="00612B60">
        <w:rPr>
          <w:rFonts w:ascii="Times New Roman" w:eastAsia="Times New Roman" w:hAnsi="Times New Roman" w:cs="Times New Roman"/>
          <w:sz w:val="24"/>
          <w:szCs w:val="24"/>
          <w:lang w:val="en-US"/>
        </w:rPr>
        <w:t>(+237)</w:t>
      </w:r>
      <w:r w:rsidRPr="00612B60">
        <w:rPr>
          <w:rFonts w:ascii="Times New Roman" w:eastAsia="Times New Roman" w:hAnsi="Times New Roman" w:cs="Times New Roman"/>
          <w:spacing w:val="28"/>
          <w:sz w:val="24"/>
          <w:szCs w:val="24"/>
          <w:lang w:val="en-US"/>
        </w:rPr>
        <w:t xml:space="preserve"> </w:t>
      </w:r>
      <w:r w:rsidRPr="00612B60">
        <w:rPr>
          <w:rFonts w:ascii="Times New Roman" w:eastAsia="Times New Roman" w:hAnsi="Times New Roman" w:cs="Times New Roman"/>
          <w:sz w:val="24"/>
          <w:szCs w:val="24"/>
          <w:lang w:val="en-US"/>
        </w:rPr>
        <w:t>222</w:t>
      </w:r>
      <w:r w:rsidRPr="00612B60">
        <w:rPr>
          <w:rFonts w:ascii="Times New Roman" w:eastAsia="Times New Roman" w:hAnsi="Times New Roman" w:cs="Times New Roman"/>
          <w:spacing w:val="4"/>
          <w:sz w:val="24"/>
          <w:szCs w:val="24"/>
          <w:lang w:val="en-US"/>
        </w:rPr>
        <w:t xml:space="preserve"> </w:t>
      </w:r>
      <w:r w:rsidRPr="00612B60">
        <w:rPr>
          <w:rFonts w:ascii="Times New Roman" w:eastAsia="Times New Roman" w:hAnsi="Times New Roman" w:cs="Times New Roman"/>
          <w:sz w:val="24"/>
          <w:szCs w:val="24"/>
          <w:lang w:val="en-US"/>
        </w:rPr>
        <w:t>238</w:t>
      </w:r>
      <w:r w:rsidRPr="00612B60">
        <w:rPr>
          <w:rFonts w:ascii="Times New Roman" w:eastAsia="Times New Roman" w:hAnsi="Times New Roman" w:cs="Times New Roman"/>
          <w:spacing w:val="29"/>
          <w:sz w:val="24"/>
          <w:szCs w:val="24"/>
          <w:lang w:val="en-US"/>
        </w:rPr>
        <w:t xml:space="preserve"> </w:t>
      </w:r>
      <w:r w:rsidRPr="00612B60">
        <w:rPr>
          <w:rFonts w:ascii="Times New Roman" w:eastAsia="Times New Roman" w:hAnsi="Times New Roman" w:cs="Times New Roman"/>
          <w:sz w:val="24"/>
          <w:szCs w:val="24"/>
          <w:lang w:val="en-US"/>
        </w:rPr>
        <w:t>155</w:t>
      </w:r>
      <w:r w:rsidRPr="00612B60">
        <w:rPr>
          <w:rFonts w:ascii="Times New Roman" w:eastAsia="Times New Roman" w:hAnsi="Times New Roman" w:cs="Times New Roman"/>
          <w:spacing w:val="29"/>
          <w:sz w:val="24"/>
          <w:szCs w:val="24"/>
          <w:lang w:val="en-US"/>
        </w:rPr>
        <w:t xml:space="preserve"> </w:t>
      </w:r>
      <w:r w:rsidRPr="00612B60">
        <w:rPr>
          <w:rFonts w:ascii="Times New Roman" w:eastAsia="Times New Roman" w:hAnsi="Times New Roman" w:cs="Times New Roman"/>
          <w:sz w:val="24"/>
          <w:szCs w:val="24"/>
          <w:lang w:val="en-US"/>
        </w:rPr>
        <w:t>/</w:t>
      </w:r>
      <w:r w:rsidRPr="00612B60">
        <w:rPr>
          <w:rFonts w:ascii="Times New Roman" w:eastAsia="Times New Roman" w:hAnsi="Times New Roman" w:cs="Times New Roman"/>
          <w:spacing w:val="29"/>
          <w:sz w:val="24"/>
          <w:szCs w:val="24"/>
          <w:lang w:val="en-US"/>
        </w:rPr>
        <w:t xml:space="preserve"> </w:t>
      </w:r>
      <w:r w:rsidRPr="00612B60">
        <w:rPr>
          <w:rFonts w:ascii="Times New Roman" w:eastAsia="Times New Roman" w:hAnsi="Times New Roman" w:cs="Times New Roman"/>
          <w:sz w:val="24"/>
          <w:szCs w:val="24"/>
          <w:lang w:val="en-US"/>
        </w:rPr>
        <w:t>222</w:t>
      </w:r>
      <w:r w:rsidRPr="00612B60">
        <w:rPr>
          <w:rFonts w:ascii="Times New Roman" w:eastAsia="Times New Roman" w:hAnsi="Times New Roman" w:cs="Times New Roman"/>
          <w:spacing w:val="4"/>
          <w:sz w:val="24"/>
          <w:szCs w:val="24"/>
          <w:lang w:val="en-US"/>
        </w:rPr>
        <w:t xml:space="preserve"> </w:t>
      </w:r>
      <w:r w:rsidRPr="00612B60">
        <w:rPr>
          <w:rFonts w:ascii="Times New Roman" w:eastAsia="Times New Roman" w:hAnsi="Times New Roman" w:cs="Times New Roman"/>
          <w:sz w:val="24"/>
          <w:szCs w:val="24"/>
          <w:lang w:val="en-US"/>
        </w:rPr>
        <w:t>237 084/677</w:t>
      </w:r>
      <w:r w:rsidRPr="00612B60">
        <w:rPr>
          <w:rFonts w:ascii="Times New Roman" w:eastAsia="Times New Roman" w:hAnsi="Times New Roman" w:cs="Times New Roman"/>
          <w:spacing w:val="29"/>
          <w:sz w:val="24"/>
          <w:szCs w:val="24"/>
          <w:lang w:val="en-US"/>
        </w:rPr>
        <w:t xml:space="preserve"> </w:t>
      </w:r>
      <w:r w:rsidRPr="00612B60">
        <w:rPr>
          <w:rFonts w:ascii="Times New Roman" w:eastAsia="Times New Roman" w:hAnsi="Times New Roman" w:cs="Times New Roman"/>
          <w:sz w:val="24"/>
          <w:szCs w:val="24"/>
          <w:lang w:val="en-US"/>
        </w:rPr>
        <w:t>006</w:t>
      </w:r>
      <w:r w:rsidRPr="00612B60">
        <w:rPr>
          <w:rFonts w:ascii="Times New Roman" w:eastAsia="Times New Roman" w:hAnsi="Times New Roman" w:cs="Times New Roman"/>
          <w:spacing w:val="29"/>
          <w:sz w:val="24"/>
          <w:szCs w:val="24"/>
          <w:lang w:val="en-US"/>
        </w:rPr>
        <w:t xml:space="preserve"> </w:t>
      </w:r>
      <w:r w:rsidRPr="00612B60">
        <w:rPr>
          <w:rFonts w:ascii="Times New Roman" w:eastAsia="Times New Roman" w:hAnsi="Times New Roman" w:cs="Times New Roman"/>
          <w:sz w:val="24"/>
          <w:szCs w:val="24"/>
          <w:lang w:val="en-US"/>
        </w:rPr>
        <w:t>110</w:t>
      </w:r>
      <w:r w:rsidRPr="00612B60">
        <w:rPr>
          <w:rFonts w:ascii="Times New Roman" w:eastAsia="Times New Roman" w:hAnsi="Times New Roman" w:cs="Times New Roman"/>
          <w:spacing w:val="29"/>
          <w:sz w:val="24"/>
          <w:szCs w:val="24"/>
          <w:lang w:val="en-US"/>
        </w:rPr>
        <w:t xml:space="preserve"> </w:t>
      </w:r>
      <w:proofErr w:type="spellStart"/>
      <w:r w:rsidRPr="00612B60">
        <w:rPr>
          <w:rFonts w:ascii="Times New Roman" w:eastAsia="Times New Roman" w:hAnsi="Times New Roman" w:cs="Times New Roman"/>
          <w:sz w:val="24"/>
          <w:szCs w:val="24"/>
          <w:lang w:val="en-US"/>
        </w:rPr>
        <w:t>ou</w:t>
      </w:r>
      <w:proofErr w:type="spellEnd"/>
      <w:r w:rsidRPr="00612B60">
        <w:rPr>
          <w:rFonts w:ascii="Times New Roman" w:eastAsia="Times New Roman" w:hAnsi="Times New Roman" w:cs="Times New Roman"/>
          <w:sz w:val="24"/>
          <w:szCs w:val="24"/>
          <w:lang w:val="en-US"/>
        </w:rPr>
        <w:t xml:space="preserve"> </w:t>
      </w:r>
      <w:proofErr w:type="spellStart"/>
      <w:r w:rsidRPr="00612B60">
        <w:rPr>
          <w:rFonts w:ascii="Times New Roman" w:eastAsia="Times New Roman" w:hAnsi="Times New Roman" w:cs="Times New Roman"/>
          <w:spacing w:val="-1"/>
          <w:sz w:val="24"/>
          <w:szCs w:val="24"/>
          <w:lang w:val="en-US"/>
        </w:rPr>
        <w:t>éc</w:t>
      </w:r>
      <w:r w:rsidRPr="00612B60">
        <w:rPr>
          <w:rFonts w:ascii="Times New Roman" w:eastAsia="Times New Roman" w:hAnsi="Times New Roman" w:cs="Times New Roman"/>
          <w:sz w:val="24"/>
          <w:szCs w:val="24"/>
          <w:lang w:val="en-US"/>
        </w:rPr>
        <w:t>ri</w:t>
      </w:r>
      <w:r w:rsidRPr="00612B60">
        <w:rPr>
          <w:rFonts w:ascii="Times New Roman" w:eastAsia="Times New Roman" w:hAnsi="Times New Roman" w:cs="Times New Roman"/>
          <w:spacing w:val="1"/>
          <w:sz w:val="24"/>
          <w:szCs w:val="24"/>
          <w:lang w:val="en-US"/>
        </w:rPr>
        <w:t>r</w:t>
      </w:r>
      <w:r w:rsidRPr="00612B60">
        <w:rPr>
          <w:rFonts w:ascii="Times New Roman" w:eastAsia="Times New Roman" w:hAnsi="Times New Roman" w:cs="Times New Roman"/>
          <w:sz w:val="24"/>
          <w:szCs w:val="24"/>
          <w:lang w:val="en-US"/>
        </w:rPr>
        <w:t>e</w:t>
      </w:r>
      <w:proofErr w:type="spellEnd"/>
      <w:r w:rsidRPr="00612B60">
        <w:rPr>
          <w:rFonts w:ascii="Times New Roman" w:eastAsia="Times New Roman" w:hAnsi="Times New Roman" w:cs="Times New Roman"/>
          <w:spacing w:val="-1"/>
          <w:sz w:val="24"/>
          <w:szCs w:val="24"/>
          <w:lang w:val="en-US"/>
        </w:rPr>
        <w:t xml:space="preserve"> </w:t>
      </w:r>
      <w:r w:rsidRPr="00612B60">
        <w:rPr>
          <w:rFonts w:ascii="Times New Roman" w:eastAsia="Times New Roman" w:hAnsi="Times New Roman" w:cs="Times New Roman"/>
          <w:sz w:val="24"/>
          <w:szCs w:val="24"/>
          <w:lang w:val="en-US"/>
        </w:rPr>
        <w:t>à</w:t>
      </w:r>
      <w:r w:rsidRPr="00612B60">
        <w:rPr>
          <w:rFonts w:ascii="Times New Roman" w:eastAsia="Times New Roman" w:hAnsi="Times New Roman" w:cs="Times New Roman"/>
          <w:spacing w:val="-1"/>
          <w:sz w:val="24"/>
          <w:szCs w:val="24"/>
          <w:lang w:val="en-US"/>
        </w:rPr>
        <w:t xml:space="preserve"> </w:t>
      </w:r>
      <w:proofErr w:type="spellStart"/>
      <w:r w:rsidRPr="00612B60">
        <w:rPr>
          <w:rFonts w:ascii="Times New Roman" w:eastAsia="Times New Roman" w:hAnsi="Times New Roman" w:cs="Times New Roman"/>
          <w:sz w:val="24"/>
          <w:szCs w:val="24"/>
          <w:lang w:val="en-US"/>
        </w:rPr>
        <w:t>l’</w:t>
      </w:r>
      <w:r w:rsidRPr="00612B60">
        <w:rPr>
          <w:rFonts w:ascii="Times New Roman" w:eastAsia="Times New Roman" w:hAnsi="Times New Roman" w:cs="Times New Roman"/>
          <w:spacing w:val="-1"/>
          <w:sz w:val="24"/>
          <w:szCs w:val="24"/>
          <w:lang w:val="en-US"/>
        </w:rPr>
        <w:t>a</w:t>
      </w:r>
      <w:r w:rsidRPr="00612B60">
        <w:rPr>
          <w:rFonts w:ascii="Times New Roman" w:eastAsia="Times New Roman" w:hAnsi="Times New Roman" w:cs="Times New Roman"/>
          <w:spacing w:val="2"/>
          <w:sz w:val="24"/>
          <w:szCs w:val="24"/>
          <w:lang w:val="en-US"/>
        </w:rPr>
        <w:t>d</w:t>
      </w:r>
      <w:r w:rsidRPr="00612B60">
        <w:rPr>
          <w:rFonts w:ascii="Times New Roman" w:eastAsia="Times New Roman" w:hAnsi="Times New Roman" w:cs="Times New Roman"/>
          <w:sz w:val="24"/>
          <w:szCs w:val="24"/>
          <w:lang w:val="en-US"/>
        </w:rPr>
        <w:t>r</w:t>
      </w:r>
      <w:r w:rsidRPr="00612B60">
        <w:rPr>
          <w:rFonts w:ascii="Times New Roman" w:eastAsia="Times New Roman" w:hAnsi="Times New Roman" w:cs="Times New Roman"/>
          <w:spacing w:val="-2"/>
          <w:sz w:val="24"/>
          <w:szCs w:val="24"/>
          <w:lang w:val="en-US"/>
        </w:rPr>
        <w:t>e</w:t>
      </w:r>
      <w:r w:rsidRPr="00612B60">
        <w:rPr>
          <w:rFonts w:ascii="Times New Roman" w:eastAsia="Times New Roman" w:hAnsi="Times New Roman" w:cs="Times New Roman"/>
          <w:sz w:val="24"/>
          <w:szCs w:val="24"/>
          <w:lang w:val="en-US"/>
        </w:rPr>
        <w:t>sse</w:t>
      </w:r>
      <w:proofErr w:type="spellEnd"/>
      <w:r w:rsidRPr="00612B60">
        <w:rPr>
          <w:rFonts w:ascii="Times New Roman" w:eastAsia="Times New Roman" w:hAnsi="Times New Roman" w:cs="Times New Roman"/>
          <w:spacing w:val="2"/>
          <w:sz w:val="24"/>
          <w:szCs w:val="24"/>
          <w:lang w:val="en-US"/>
        </w:rPr>
        <w:t xml:space="preserve"> </w:t>
      </w:r>
      <w:r w:rsidRPr="00612B60">
        <w:rPr>
          <w:rFonts w:ascii="Times New Roman" w:eastAsia="Times New Roman" w:hAnsi="Times New Roman" w:cs="Times New Roman"/>
          <w:spacing w:val="-1"/>
          <w:sz w:val="24"/>
          <w:szCs w:val="24"/>
          <w:lang w:val="en-US"/>
        </w:rPr>
        <w:t>e</w:t>
      </w:r>
      <w:r w:rsidRPr="00612B60">
        <w:rPr>
          <w:rFonts w:ascii="Times New Roman" w:eastAsia="Times New Roman" w:hAnsi="Times New Roman" w:cs="Times New Roman"/>
          <w:sz w:val="24"/>
          <w:szCs w:val="24"/>
          <w:lang w:val="en-US"/>
        </w:rPr>
        <w:t>mail</w:t>
      </w:r>
      <w:r w:rsidRPr="00612B60">
        <w:rPr>
          <w:rFonts w:ascii="Times New Roman" w:eastAsia="Times New Roman" w:hAnsi="Times New Roman" w:cs="Times New Roman"/>
          <w:spacing w:val="2"/>
          <w:sz w:val="24"/>
          <w:szCs w:val="24"/>
          <w:lang w:val="en-US"/>
        </w:rPr>
        <w:t xml:space="preserve"> </w:t>
      </w:r>
      <w:hyperlink r:id="rId70">
        <w:r w:rsidRPr="00612B60">
          <w:rPr>
            <w:rFonts w:ascii="Times New Roman" w:eastAsia="Times New Roman" w:hAnsi="Times New Roman" w:cs="Times New Roman"/>
            <w:sz w:val="24"/>
            <w:szCs w:val="24"/>
            <w:lang w:val="en-US"/>
          </w:rPr>
          <w:t>dsi@</w:t>
        </w:r>
        <w:r w:rsidRPr="00612B60">
          <w:rPr>
            <w:rFonts w:ascii="Times New Roman" w:eastAsia="Times New Roman" w:hAnsi="Times New Roman" w:cs="Times New Roman"/>
            <w:spacing w:val="1"/>
            <w:sz w:val="24"/>
            <w:szCs w:val="24"/>
            <w:lang w:val="en-US"/>
          </w:rPr>
          <w:t>m</w:t>
        </w:r>
        <w:r w:rsidRPr="00612B60">
          <w:rPr>
            <w:rFonts w:ascii="Times New Roman" w:eastAsia="Times New Roman" w:hAnsi="Times New Roman" w:cs="Times New Roman"/>
            <w:sz w:val="24"/>
            <w:szCs w:val="24"/>
            <w:lang w:val="en-US"/>
          </w:rPr>
          <w:t>in</w:t>
        </w:r>
        <w:r w:rsidRPr="00612B60">
          <w:rPr>
            <w:rFonts w:ascii="Times New Roman" w:eastAsia="Times New Roman" w:hAnsi="Times New Roman" w:cs="Times New Roman"/>
            <w:spacing w:val="1"/>
            <w:sz w:val="24"/>
            <w:szCs w:val="24"/>
            <w:lang w:val="en-US"/>
          </w:rPr>
          <w:t>m</w:t>
        </w:r>
        <w:r w:rsidRPr="00612B60">
          <w:rPr>
            <w:rFonts w:ascii="Times New Roman" w:eastAsia="Times New Roman" w:hAnsi="Times New Roman" w:cs="Times New Roman"/>
            <w:spacing w:val="-1"/>
            <w:sz w:val="24"/>
            <w:szCs w:val="24"/>
            <w:lang w:val="en-US"/>
          </w:rPr>
          <w:t>a</w:t>
        </w:r>
        <w:r w:rsidRPr="00612B60">
          <w:rPr>
            <w:rFonts w:ascii="Times New Roman" w:eastAsia="Times New Roman" w:hAnsi="Times New Roman" w:cs="Times New Roman"/>
            <w:sz w:val="24"/>
            <w:szCs w:val="24"/>
            <w:lang w:val="en-US"/>
          </w:rPr>
          <w:t>p.</w:t>
        </w:r>
        <w:r w:rsidRPr="00612B60">
          <w:rPr>
            <w:rFonts w:ascii="Times New Roman" w:eastAsia="Times New Roman" w:hAnsi="Times New Roman" w:cs="Times New Roman"/>
            <w:spacing w:val="-1"/>
            <w:sz w:val="24"/>
            <w:szCs w:val="24"/>
            <w:lang w:val="en-US"/>
          </w:rPr>
          <w:t>c</w:t>
        </w:r>
        <w:r w:rsidRPr="00612B60">
          <w:rPr>
            <w:rFonts w:ascii="Times New Roman" w:eastAsia="Times New Roman" w:hAnsi="Times New Roman" w:cs="Times New Roman"/>
            <w:spacing w:val="2"/>
            <w:sz w:val="24"/>
            <w:szCs w:val="24"/>
            <w:lang w:val="en-US"/>
          </w:rPr>
          <w:t>m</w:t>
        </w:r>
        <w:r w:rsidRPr="00612B60">
          <w:rPr>
            <w:rFonts w:ascii="Times New Roman" w:eastAsia="Times New Roman" w:hAnsi="Times New Roman" w:cs="Times New Roman"/>
            <w:sz w:val="24"/>
            <w:szCs w:val="24"/>
            <w:lang w:val="en-US"/>
          </w:rPr>
          <w:t>.</w:t>
        </w:r>
      </w:hyperlink>
    </w:p>
    <w:p w14:paraId="2F036751" w14:textId="77777777" w:rsidR="007647BD" w:rsidRPr="00612B60" w:rsidRDefault="007647BD" w:rsidP="007647BD">
      <w:pPr>
        <w:spacing w:before="2" w:line="180" w:lineRule="exact"/>
        <w:rPr>
          <w:rFonts w:ascii="Times New Roman" w:hAnsi="Times New Roman" w:cs="Times New Roman"/>
          <w:sz w:val="18"/>
          <w:szCs w:val="18"/>
        </w:rPr>
      </w:pPr>
    </w:p>
    <w:p w14:paraId="309F4A25" w14:textId="77777777" w:rsidR="007647BD" w:rsidRPr="00612B60" w:rsidRDefault="007647BD" w:rsidP="007647BD">
      <w:pPr>
        <w:spacing w:line="200" w:lineRule="exact"/>
        <w:rPr>
          <w:rFonts w:ascii="Times New Roman" w:hAnsi="Times New Roman" w:cs="Times New Roman"/>
        </w:rPr>
      </w:pPr>
    </w:p>
    <w:p w14:paraId="69EC3E5D" w14:textId="77777777" w:rsidR="007647BD" w:rsidRPr="00612B60" w:rsidRDefault="007647BD" w:rsidP="007647BD">
      <w:pPr>
        <w:spacing w:line="200" w:lineRule="exact"/>
        <w:rPr>
          <w:rFonts w:ascii="Times New Roman" w:hAnsi="Times New Roman" w:cs="Times New Roman"/>
        </w:rPr>
      </w:pPr>
    </w:p>
    <w:p w14:paraId="27215638" w14:textId="77777777" w:rsidR="007647BD" w:rsidRPr="00612B60" w:rsidRDefault="007647BD" w:rsidP="007647BD">
      <w:pPr>
        <w:spacing w:line="200" w:lineRule="exact"/>
        <w:rPr>
          <w:rFonts w:ascii="Times New Roman" w:hAnsi="Times New Roman" w:cs="Times New Roman"/>
        </w:rPr>
      </w:pPr>
    </w:p>
    <w:p w14:paraId="44F5736B" w14:textId="77777777" w:rsidR="007647BD" w:rsidRPr="00612B60" w:rsidRDefault="007647BD" w:rsidP="007647BD">
      <w:pPr>
        <w:rPr>
          <w:rFonts w:ascii="Times New Roman" w:hAnsi="Times New Roman" w:cs="Times New Roman"/>
        </w:rPr>
      </w:pPr>
    </w:p>
    <w:p w14:paraId="175997E1" w14:textId="77777777" w:rsidR="007647BD" w:rsidRPr="00612B60" w:rsidRDefault="007647BD" w:rsidP="007647BD">
      <w:pPr>
        <w:rPr>
          <w:rFonts w:ascii="Times New Roman" w:hAnsi="Times New Roman" w:cs="Times New Roman"/>
        </w:rPr>
      </w:pPr>
    </w:p>
    <w:p w14:paraId="63245B91" w14:textId="77777777" w:rsidR="007647BD" w:rsidRPr="00612B60" w:rsidRDefault="007647BD" w:rsidP="007647BD">
      <w:pPr>
        <w:rPr>
          <w:rFonts w:ascii="Times New Roman" w:hAnsi="Times New Roman" w:cs="Times New Roman"/>
        </w:rPr>
      </w:pPr>
    </w:p>
    <w:p w14:paraId="04D9B8CC" w14:textId="77777777" w:rsidR="007647BD" w:rsidRPr="00612B60" w:rsidRDefault="007647BD" w:rsidP="007647BD">
      <w:pPr>
        <w:rPr>
          <w:rFonts w:ascii="Times New Roman" w:hAnsi="Times New Roman" w:cs="Times New Roman"/>
        </w:rPr>
      </w:pPr>
    </w:p>
    <w:p w14:paraId="2F932BE6" w14:textId="77777777" w:rsidR="007647BD" w:rsidRPr="00612B60" w:rsidRDefault="007647BD" w:rsidP="007647BD">
      <w:pPr>
        <w:rPr>
          <w:rFonts w:ascii="Times New Roman" w:hAnsi="Times New Roman" w:cs="Times New Roman"/>
        </w:rPr>
      </w:pPr>
    </w:p>
    <w:p w14:paraId="3C07DC77" w14:textId="77777777" w:rsidR="007647BD" w:rsidRPr="00612B60" w:rsidRDefault="007647BD" w:rsidP="007647BD">
      <w:pPr>
        <w:rPr>
          <w:rFonts w:ascii="Times New Roman" w:hAnsi="Times New Roman" w:cs="Times New Roman"/>
        </w:rPr>
      </w:pPr>
    </w:p>
    <w:p w14:paraId="14A186C4" w14:textId="77777777" w:rsidR="007647BD" w:rsidRPr="00612B60" w:rsidRDefault="007647BD" w:rsidP="007647BD">
      <w:pPr>
        <w:rPr>
          <w:rFonts w:ascii="Times New Roman" w:hAnsi="Times New Roman" w:cs="Times New Roman"/>
        </w:rPr>
      </w:pPr>
    </w:p>
    <w:p w14:paraId="13BBD643" w14:textId="77777777" w:rsidR="007647BD" w:rsidRPr="00612B60" w:rsidRDefault="007647BD" w:rsidP="007647BD">
      <w:pPr>
        <w:rPr>
          <w:rFonts w:ascii="Times New Roman" w:hAnsi="Times New Roman" w:cs="Times New Roman"/>
        </w:rPr>
      </w:pPr>
    </w:p>
    <w:p w14:paraId="28177FA4" w14:textId="77777777" w:rsidR="007647BD" w:rsidRPr="00612B60" w:rsidRDefault="007647BD" w:rsidP="007647BD">
      <w:pPr>
        <w:rPr>
          <w:rFonts w:ascii="Times New Roman" w:hAnsi="Times New Roman" w:cs="Times New Roman"/>
        </w:rPr>
      </w:pPr>
    </w:p>
    <w:p w14:paraId="28886C01" w14:textId="77777777" w:rsidR="007647BD" w:rsidRPr="00612B60" w:rsidRDefault="007647BD" w:rsidP="007647BD">
      <w:pPr>
        <w:rPr>
          <w:rFonts w:ascii="Times New Roman" w:hAnsi="Times New Roman" w:cs="Times New Roman"/>
        </w:rPr>
      </w:pPr>
    </w:p>
    <w:p w14:paraId="14A42966" w14:textId="77777777" w:rsidR="007647BD" w:rsidRPr="00612B60" w:rsidRDefault="007647BD" w:rsidP="007647BD">
      <w:pPr>
        <w:rPr>
          <w:rFonts w:ascii="Times New Roman" w:hAnsi="Times New Roman" w:cs="Times New Roman"/>
        </w:rPr>
      </w:pPr>
    </w:p>
    <w:p w14:paraId="78D4E905" w14:textId="77777777" w:rsidR="007647BD" w:rsidRPr="00612B60" w:rsidRDefault="007647BD" w:rsidP="007647BD">
      <w:pPr>
        <w:rPr>
          <w:rFonts w:ascii="Times New Roman" w:hAnsi="Times New Roman" w:cs="Times New Roman"/>
        </w:rPr>
      </w:pPr>
    </w:p>
    <w:p w14:paraId="1AFC6326" w14:textId="77777777" w:rsidR="007647BD" w:rsidRPr="00612B60" w:rsidRDefault="007647BD" w:rsidP="007647BD">
      <w:pPr>
        <w:rPr>
          <w:rFonts w:ascii="Times New Roman" w:hAnsi="Times New Roman" w:cs="Times New Roman"/>
        </w:rPr>
      </w:pPr>
    </w:p>
    <w:p w14:paraId="5F7465DF" w14:textId="77777777" w:rsidR="007647BD" w:rsidRPr="00612B60" w:rsidRDefault="007647BD" w:rsidP="007647BD">
      <w:pPr>
        <w:rPr>
          <w:rFonts w:ascii="Times New Roman" w:hAnsi="Times New Roman" w:cs="Times New Roman"/>
        </w:rPr>
      </w:pPr>
    </w:p>
    <w:p w14:paraId="0F74F747" w14:textId="77777777" w:rsidR="007647BD" w:rsidRPr="00612B60" w:rsidRDefault="007647BD" w:rsidP="007647BD">
      <w:pPr>
        <w:rPr>
          <w:rFonts w:ascii="Times New Roman" w:hAnsi="Times New Roman" w:cs="Times New Roman"/>
        </w:rPr>
      </w:pPr>
    </w:p>
    <w:p w14:paraId="153F1B6A" w14:textId="77777777" w:rsidR="007647BD" w:rsidRPr="00612B60" w:rsidRDefault="007647BD" w:rsidP="007647BD">
      <w:pPr>
        <w:rPr>
          <w:rFonts w:ascii="Times New Roman" w:hAnsi="Times New Roman" w:cs="Times New Roman"/>
        </w:rPr>
      </w:pPr>
    </w:p>
    <w:p w14:paraId="310B62F6" w14:textId="77777777" w:rsidR="007647BD" w:rsidRPr="00612B60" w:rsidRDefault="007647BD" w:rsidP="007647BD">
      <w:pPr>
        <w:rPr>
          <w:rFonts w:ascii="Times New Roman" w:hAnsi="Times New Roman" w:cs="Times New Roman"/>
        </w:rPr>
      </w:pPr>
    </w:p>
    <w:p w14:paraId="1CE04CB7" w14:textId="77777777" w:rsidR="007647BD" w:rsidRPr="00612B60" w:rsidRDefault="007647BD" w:rsidP="007647BD">
      <w:pPr>
        <w:rPr>
          <w:rFonts w:ascii="Times New Roman" w:hAnsi="Times New Roman" w:cs="Times New Roman"/>
        </w:rPr>
      </w:pPr>
    </w:p>
    <w:p w14:paraId="63EBB7AF" w14:textId="77777777" w:rsidR="007647BD" w:rsidRPr="00612B60" w:rsidRDefault="007647BD" w:rsidP="007647BD">
      <w:pPr>
        <w:rPr>
          <w:rFonts w:ascii="Times New Roman" w:hAnsi="Times New Roman" w:cs="Times New Roman"/>
        </w:rPr>
      </w:pPr>
    </w:p>
    <w:p w14:paraId="64F29F0C" w14:textId="77777777" w:rsidR="007647BD" w:rsidRPr="00612B60" w:rsidRDefault="007647BD" w:rsidP="007647BD">
      <w:pPr>
        <w:rPr>
          <w:rFonts w:ascii="Times New Roman" w:hAnsi="Times New Roman" w:cs="Times New Roman"/>
        </w:rPr>
      </w:pPr>
    </w:p>
    <w:p w14:paraId="4ACC6D78" w14:textId="77777777" w:rsidR="007647BD" w:rsidRPr="00612B60" w:rsidRDefault="007647BD" w:rsidP="007647BD">
      <w:pPr>
        <w:rPr>
          <w:rFonts w:ascii="Times New Roman" w:hAnsi="Times New Roman" w:cs="Times New Roman"/>
        </w:rPr>
      </w:pPr>
    </w:p>
    <w:p w14:paraId="1F9073D4" w14:textId="77777777" w:rsidR="007647BD" w:rsidRPr="00612B60" w:rsidRDefault="007647BD" w:rsidP="007647BD">
      <w:pPr>
        <w:rPr>
          <w:rFonts w:ascii="Times New Roman" w:hAnsi="Times New Roman" w:cs="Times New Roman"/>
        </w:rPr>
      </w:pPr>
    </w:p>
    <w:p w14:paraId="03B860B0" w14:textId="77777777" w:rsidR="007647BD" w:rsidRPr="00612B60" w:rsidRDefault="007647BD" w:rsidP="007647BD">
      <w:pPr>
        <w:rPr>
          <w:rFonts w:ascii="Times New Roman" w:hAnsi="Times New Roman" w:cs="Times New Roman"/>
        </w:rPr>
      </w:pPr>
    </w:p>
    <w:p w14:paraId="50F44958" w14:textId="77777777" w:rsidR="007647BD" w:rsidRPr="00612B60" w:rsidRDefault="007647BD" w:rsidP="00EF57F9">
      <w:pPr>
        <w:spacing w:after="0" w:line="240" w:lineRule="auto"/>
        <w:ind w:right="1852"/>
        <w:rPr>
          <w:rFonts w:ascii="Times New Roman" w:eastAsia="Arial Narrow" w:hAnsi="Times New Roman" w:cs="Times New Roman"/>
          <w:sz w:val="36"/>
          <w:szCs w:val="36"/>
          <w:lang w:val="en-US"/>
        </w:rPr>
      </w:pPr>
    </w:p>
    <w:p w14:paraId="653FEC04" w14:textId="784FDD92" w:rsidR="007647BD" w:rsidRPr="00612B60" w:rsidRDefault="00CD5F4C" w:rsidP="00EF57F9">
      <w:pPr>
        <w:spacing w:after="0" w:line="240" w:lineRule="auto"/>
        <w:ind w:right="1852"/>
        <w:rPr>
          <w:rFonts w:ascii="Times New Roman" w:hAnsi="Times New Roman" w:cs="Times New Roman"/>
        </w:rPr>
      </w:pPr>
      <w:r w:rsidRPr="00612B60">
        <w:rPr>
          <w:rFonts w:ascii="Times New Roman" w:hAnsi="Times New Roman" w:cs="Times New Roman"/>
          <w:noProof/>
        </w:rPr>
        <mc:AlternateContent>
          <mc:Choice Requires="wps">
            <w:drawing>
              <wp:inline distT="0" distB="0" distL="0" distR="0" wp14:anchorId="2768AF8F" wp14:editId="643FA2A7">
                <wp:extent cx="4933315" cy="1612900"/>
                <wp:effectExtent l="0" t="0" r="635" b="0"/>
                <wp:docPr id="484953248" nam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33315" cy="161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8266B" w14:textId="77777777" w:rsidR="007647BD" w:rsidRPr="00E6395D" w:rsidRDefault="007647BD" w:rsidP="007647BD">
                            <w:pPr>
                              <w:jc w:val="center"/>
                              <w:rPr>
                                <w:color w:val="000000"/>
                                <w:sz w:val="48"/>
                                <w:szCs w:val="16"/>
                              </w:rPr>
                            </w:pPr>
                            <w:r w:rsidRPr="00E6395D">
                              <w:rPr>
                                <w:color w:val="000000"/>
                                <w:sz w:val="48"/>
                                <w:szCs w:val="16"/>
                              </w:rPr>
                              <w:t>Pièce N°1</w:t>
                            </w:r>
                            <w:r>
                              <w:rPr>
                                <w:color w:val="000000"/>
                                <w:sz w:val="48"/>
                                <w:szCs w:val="16"/>
                              </w:rPr>
                              <w:t>7</w:t>
                            </w:r>
                          </w:p>
                          <w:p w14:paraId="7C66BB0C" w14:textId="77777777" w:rsidR="007647BD" w:rsidRPr="00E6395D" w:rsidRDefault="007647BD" w:rsidP="007647BD">
                            <w:pPr>
                              <w:jc w:val="center"/>
                              <w:rPr>
                                <w:color w:val="000000"/>
                                <w:sz w:val="48"/>
                                <w:szCs w:val="16"/>
                              </w:rPr>
                            </w:pPr>
                            <w:r w:rsidRPr="00E6395D">
                              <w:rPr>
                                <w:color w:val="000000"/>
                                <w:sz w:val="48"/>
                                <w:szCs w:val="16"/>
                              </w:rPr>
                              <w:t xml:space="preserve"> PLANS ARCHITECTURAUX</w:t>
                            </w:r>
                            <w:r>
                              <w:rPr>
                                <w:color w:val="000000"/>
                                <w:sz w:val="48"/>
                                <w:szCs w:val="16"/>
                              </w:rPr>
                              <w:t xml:space="preserve"> ET TECHNIQUES</w:t>
                            </w:r>
                          </w:p>
                        </w:txbxContent>
                      </wps:txbx>
                      <wps:bodyPr rot="0" vert="horz" wrap="square" lIns="0" tIns="0" rIns="0" bIns="0" anchor="t" anchorCtr="0" upright="1">
                        <a:noAutofit/>
                      </wps:bodyPr>
                    </wps:wsp>
                  </a:graphicData>
                </a:graphic>
              </wp:inline>
            </w:drawing>
          </mc:Choice>
          <mc:Fallback>
            <w:pict>
              <v:shape w14:anchorId="2768AF8F" id=" 14" o:spid="_x0000_s1032" type="#_x0000_t202" style="width:388.45pt;height:1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" filled="f" stroked="f">
                <v:path arrowok="t"/>
                <v:textbox inset="0,0,0,0">
                  <w:txbxContent>
                    <w:p w14:paraId="6078266B" w14:textId="77777777" w:rsidR="007647BD" w:rsidRPr="00E6395D" w:rsidRDefault="007647BD" w:rsidP="007647BD">
                      <w:pPr>
                        <w:jc w:val="center"/>
                        <w:rPr>
                          <w:color w:val="000000"/>
                          <w:sz w:val="48"/>
                          <w:szCs w:val="16"/>
                        </w:rPr>
                      </w:pPr>
                      <w:r w:rsidRPr="00E6395D">
                        <w:rPr>
                          <w:color w:val="000000"/>
                          <w:sz w:val="48"/>
                          <w:szCs w:val="16"/>
                        </w:rPr>
                        <w:t>Pièce N°1</w:t>
                      </w:r>
                      <w:r>
                        <w:rPr>
                          <w:color w:val="000000"/>
                          <w:sz w:val="48"/>
                          <w:szCs w:val="16"/>
                        </w:rPr>
                        <w:t>7</w:t>
                      </w:r>
                    </w:p>
                    <w:p w14:paraId="7C66BB0C" w14:textId="77777777" w:rsidR="007647BD" w:rsidRPr="00E6395D" w:rsidRDefault="007647BD" w:rsidP="007647BD">
                      <w:pPr>
                        <w:jc w:val="center"/>
                        <w:rPr>
                          <w:color w:val="000000"/>
                          <w:sz w:val="48"/>
                          <w:szCs w:val="16"/>
                        </w:rPr>
                      </w:pPr>
                      <w:r w:rsidRPr="00E6395D">
                        <w:rPr>
                          <w:color w:val="000000"/>
                          <w:sz w:val="48"/>
                          <w:szCs w:val="16"/>
                        </w:rPr>
                        <w:t xml:space="preserve"> PLANS ARCHITECTURAUX</w:t>
                      </w:r>
                      <w:r>
                        <w:rPr>
                          <w:color w:val="000000"/>
                          <w:sz w:val="48"/>
                          <w:szCs w:val="16"/>
                        </w:rPr>
                        <w:t xml:space="preserve"> ET TECHNIQUES</w:t>
                      </w:r>
                    </w:p>
                  </w:txbxContent>
                </v:textbox>
                <w10:anchorlock/>
              </v:shape>
            </w:pict>
          </mc:Fallback>
        </mc:AlternateContent>
      </w:r>
    </w:p>
    <w:p w14:paraId="33FD3076" w14:textId="77777777" w:rsidR="002A3F6A" w:rsidRPr="00612B60" w:rsidRDefault="002A3F6A" w:rsidP="002A3F6A">
      <w:pPr>
        <w:rPr>
          <w:rFonts w:ascii="Times New Roman" w:eastAsia="Arial Narrow" w:hAnsi="Times New Roman" w:cs="Times New Roman"/>
          <w:sz w:val="36"/>
          <w:szCs w:val="36"/>
          <w:lang w:val="en-US"/>
        </w:rPr>
      </w:pPr>
    </w:p>
    <w:p w14:paraId="08B60B71" w14:textId="77777777" w:rsidR="002A3F6A" w:rsidRPr="00612B60" w:rsidRDefault="002A3F6A" w:rsidP="002A3F6A">
      <w:pPr>
        <w:rPr>
          <w:rFonts w:ascii="Times New Roman" w:eastAsia="Arial Narrow" w:hAnsi="Times New Roman" w:cs="Times New Roman"/>
          <w:sz w:val="36"/>
          <w:szCs w:val="36"/>
          <w:lang w:val="en-US"/>
        </w:rPr>
      </w:pPr>
    </w:p>
    <w:p w14:paraId="4E6019CF" w14:textId="77777777" w:rsidR="002A3F6A" w:rsidRPr="00612B60" w:rsidRDefault="002A3F6A" w:rsidP="002A3F6A">
      <w:pPr>
        <w:rPr>
          <w:rFonts w:ascii="Times New Roman" w:eastAsia="Arial Narrow" w:hAnsi="Times New Roman" w:cs="Times New Roman"/>
          <w:sz w:val="36"/>
          <w:szCs w:val="36"/>
          <w:lang w:val="en-US"/>
        </w:rPr>
      </w:pPr>
    </w:p>
    <w:p w14:paraId="1EB6642E" w14:textId="77777777" w:rsidR="002A3F6A" w:rsidRPr="00612B60" w:rsidRDefault="002A3F6A" w:rsidP="002A3F6A">
      <w:pPr>
        <w:rPr>
          <w:rFonts w:ascii="Times New Roman" w:eastAsia="Arial Narrow" w:hAnsi="Times New Roman" w:cs="Times New Roman"/>
          <w:sz w:val="36"/>
          <w:szCs w:val="36"/>
          <w:lang w:val="en-US"/>
        </w:rPr>
      </w:pPr>
    </w:p>
    <w:p w14:paraId="3CC1C87A" w14:textId="77777777" w:rsidR="002A3F6A" w:rsidRPr="00612B60" w:rsidRDefault="002A3F6A" w:rsidP="002A3F6A">
      <w:pPr>
        <w:rPr>
          <w:rFonts w:ascii="Times New Roman" w:eastAsia="Arial Narrow" w:hAnsi="Times New Roman" w:cs="Times New Roman"/>
          <w:sz w:val="36"/>
          <w:szCs w:val="36"/>
          <w:lang w:val="en-US"/>
        </w:rPr>
      </w:pPr>
    </w:p>
    <w:p w14:paraId="12532C06" w14:textId="77777777" w:rsidR="002A3F6A" w:rsidRPr="00612B60" w:rsidRDefault="002A3F6A" w:rsidP="002A3F6A">
      <w:pPr>
        <w:rPr>
          <w:rFonts w:ascii="Times New Roman" w:eastAsia="Arial Narrow" w:hAnsi="Times New Roman" w:cs="Times New Roman"/>
          <w:sz w:val="36"/>
          <w:szCs w:val="36"/>
          <w:lang w:val="en-US"/>
        </w:rPr>
      </w:pPr>
    </w:p>
    <w:p w14:paraId="15DD79F1" w14:textId="77777777" w:rsidR="002A3F6A" w:rsidRPr="00612B60" w:rsidRDefault="002A3F6A" w:rsidP="002A3F6A">
      <w:pPr>
        <w:rPr>
          <w:rFonts w:ascii="Times New Roman" w:hAnsi="Times New Roman" w:cs="Times New Roman"/>
        </w:rPr>
      </w:pPr>
    </w:p>
    <w:p w14:paraId="7C6AA9AC" w14:textId="77777777" w:rsidR="002A3F6A" w:rsidRPr="00612B60" w:rsidRDefault="002A3F6A" w:rsidP="002A3F6A">
      <w:pPr>
        <w:tabs>
          <w:tab w:val="left" w:pos="5691"/>
        </w:tabs>
        <w:rPr>
          <w:rFonts w:ascii="Times New Roman" w:hAnsi="Times New Roman" w:cs="Times New Roman"/>
        </w:rPr>
      </w:pPr>
      <w:r w:rsidRPr="00612B60">
        <w:rPr>
          <w:rFonts w:ascii="Times New Roman" w:hAnsi="Times New Roman" w:cs="Times New Roman"/>
        </w:rPr>
        <w:tab/>
      </w:r>
    </w:p>
    <w:p w14:paraId="3C928E60" w14:textId="77777777" w:rsidR="002A3F6A" w:rsidRPr="00612B60" w:rsidRDefault="002A3F6A" w:rsidP="00B10B3A">
      <w:pPr>
        <w:jc w:val="right"/>
        <w:rPr>
          <w:rFonts w:ascii="Times New Roman" w:hAnsi="Times New Roman" w:cs="Times New Roman"/>
        </w:rPr>
      </w:pPr>
    </w:p>
    <w:p w14:paraId="3294AB63" w14:textId="77777777" w:rsidR="002A3F6A" w:rsidRPr="00612B60" w:rsidRDefault="002A3F6A" w:rsidP="002A3F6A">
      <w:pPr>
        <w:rPr>
          <w:rFonts w:ascii="Times New Roman" w:eastAsia="Arial Narrow" w:hAnsi="Times New Roman" w:cs="Times New Roman"/>
          <w:sz w:val="36"/>
          <w:szCs w:val="36"/>
          <w:lang w:val="en-US"/>
        </w:rPr>
      </w:pPr>
    </w:p>
    <w:p w14:paraId="1C4D7C1C" w14:textId="77777777" w:rsidR="002A3F6A" w:rsidRPr="00612B60" w:rsidRDefault="002A3F6A" w:rsidP="002A3F6A">
      <w:pPr>
        <w:jc w:val="center"/>
        <w:rPr>
          <w:rFonts w:ascii="Times New Roman" w:eastAsia="Arial Narrow" w:hAnsi="Times New Roman" w:cs="Times New Roman"/>
          <w:sz w:val="36"/>
          <w:szCs w:val="36"/>
          <w:lang w:val="en-US"/>
        </w:rPr>
      </w:pPr>
    </w:p>
    <w:p w14:paraId="569B98EA" w14:textId="639EEEE0" w:rsidR="002A3F6A" w:rsidRPr="00612B60" w:rsidRDefault="002A3F6A" w:rsidP="002A3F6A">
      <w:pPr>
        <w:tabs>
          <w:tab w:val="center" w:pos="4270"/>
        </w:tabs>
        <w:rPr>
          <w:rFonts w:ascii="Times New Roman" w:eastAsia="Arial Narrow" w:hAnsi="Times New Roman" w:cs="Times New Roman"/>
          <w:sz w:val="36"/>
          <w:szCs w:val="36"/>
          <w:lang w:val="en-US"/>
        </w:rPr>
        <w:sectPr w:rsidR="002A3F6A" w:rsidRPr="00612B60" w:rsidSect="00EF57F9">
          <w:pgSz w:w="11900" w:h="16820"/>
          <w:pgMar w:top="1560" w:right="1680" w:bottom="280" w:left="1680" w:header="0" w:footer="761" w:gutter="0"/>
          <w:cols w:space="720"/>
        </w:sectPr>
      </w:pPr>
      <w:r w:rsidRPr="00612B60">
        <w:rPr>
          <w:rFonts w:ascii="Times New Roman" w:eastAsia="Arial Narrow" w:hAnsi="Times New Roman" w:cs="Times New Roman"/>
          <w:sz w:val="36"/>
          <w:szCs w:val="36"/>
          <w:lang w:val="en-US"/>
        </w:rPr>
        <w:tab/>
      </w:r>
    </w:p>
    <w:p w14:paraId="055D29B8" w14:textId="7348C8E9" w:rsidR="004D24C3" w:rsidRPr="00612B60" w:rsidRDefault="00056F1D" w:rsidP="002A3F6A">
      <w:pPr>
        <w:tabs>
          <w:tab w:val="left" w:pos="4320"/>
        </w:tabs>
        <w:rPr>
          <w:rFonts w:ascii="Times New Roman" w:hAnsi="Times New Roman" w:cs="Times New Roman"/>
        </w:rPr>
      </w:pPr>
      <w:r w:rsidRPr="00612B60">
        <w:rPr>
          <w:rFonts w:ascii="Times New Roman" w:hAnsi="Times New Roman" w:cs="Times New Roman"/>
          <w:noProof/>
        </w:rPr>
        <w:lastRenderedPageBreak/>
        <w:drawing>
          <wp:inline distT="0" distB="0" distL="0" distR="0" wp14:anchorId="4A5093BF" wp14:editId="4242CC1D">
            <wp:extent cx="8258810" cy="5781040"/>
            <wp:effectExtent l="0" t="0" r="8890" b="0"/>
            <wp:docPr id="21138" name="Picture 21138"/>
            <wp:cNvGraphicFramePr/>
            <a:graphic xmlns:a="http://schemas.openxmlformats.org/drawingml/2006/main">
              <a:graphicData uri="http://schemas.openxmlformats.org/drawingml/2006/picture">
                <pic:pic xmlns:pic="http://schemas.openxmlformats.org/drawingml/2006/picture">
                  <pic:nvPicPr>
                    <pic:cNvPr id="21138" name="Picture 21138"/>
                    <pic:cNvPicPr/>
                  </pic:nvPicPr>
                  <pic:blipFill>
                    <a:blip r:embed="rId71"/>
                    <a:stretch>
                      <a:fillRect/>
                    </a:stretch>
                  </pic:blipFill>
                  <pic:spPr>
                    <a:xfrm>
                      <a:off x="0" y="0"/>
                      <a:ext cx="8258810" cy="5781040"/>
                    </a:xfrm>
                    <a:prstGeom prst="rect">
                      <a:avLst/>
                    </a:prstGeom>
                  </pic:spPr>
                </pic:pic>
              </a:graphicData>
            </a:graphic>
          </wp:inline>
        </w:drawing>
      </w:r>
      <w:r w:rsidR="00675A4A" w:rsidRPr="00612B60">
        <w:rPr>
          <w:rFonts w:ascii="Times New Roman" w:hAnsi="Times New Roman" w:cs="Times New Roman"/>
          <w:noProof/>
        </w:rPr>
        <w:lastRenderedPageBreak/>
        <w:drawing>
          <wp:inline distT="0" distB="0" distL="0" distR="0" wp14:anchorId="4386F296" wp14:editId="0B6653FC">
            <wp:extent cx="8258810" cy="5781040"/>
            <wp:effectExtent l="0" t="0" r="8890" b="0"/>
            <wp:docPr id="12621" name="Picture 12621"/>
            <wp:cNvGraphicFramePr/>
            <a:graphic xmlns:a="http://schemas.openxmlformats.org/drawingml/2006/main">
              <a:graphicData uri="http://schemas.openxmlformats.org/drawingml/2006/picture">
                <pic:pic xmlns:pic="http://schemas.openxmlformats.org/drawingml/2006/picture">
                  <pic:nvPicPr>
                    <pic:cNvPr id="12621" name="Picture 12621"/>
                    <pic:cNvPicPr/>
                  </pic:nvPicPr>
                  <pic:blipFill>
                    <a:blip r:embed="rId72"/>
                    <a:stretch>
                      <a:fillRect/>
                    </a:stretch>
                  </pic:blipFill>
                  <pic:spPr>
                    <a:xfrm>
                      <a:off x="0" y="0"/>
                      <a:ext cx="8258810" cy="5781040"/>
                    </a:xfrm>
                    <a:prstGeom prst="rect">
                      <a:avLst/>
                    </a:prstGeom>
                  </pic:spPr>
                </pic:pic>
              </a:graphicData>
            </a:graphic>
          </wp:inline>
        </w:drawing>
      </w:r>
    </w:p>
    <w:sectPr w:rsidR="004D24C3" w:rsidRPr="00612B60" w:rsidSect="008306F6">
      <w:footerReference w:type="default" r:id="rId73"/>
      <w:pgSz w:w="15840" w:h="12240" w:orient="landscape"/>
      <w:pgMar w:top="1417" w:right="1417" w:bottom="1417" w:left="1417"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F870B4" w14:textId="77777777" w:rsidR="00A02534" w:rsidRDefault="00A02534" w:rsidP="00B55AB7">
      <w:pPr>
        <w:spacing w:after="0" w:line="240" w:lineRule="auto"/>
      </w:pPr>
      <w:r>
        <w:separator/>
      </w:r>
    </w:p>
  </w:endnote>
  <w:endnote w:type="continuationSeparator" w:id="0">
    <w:p w14:paraId="59654050" w14:textId="77777777" w:rsidR="00A02534" w:rsidRDefault="00A02534" w:rsidP="00B55A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stleTLig">
    <w:altName w:val="Calibri"/>
    <w:panose1 w:val="00000000000000000000"/>
    <w:charset w:val="00"/>
    <w:family w:val="swiss"/>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Bookman Old Style">
    <w:panose1 w:val="02050604050505020204"/>
    <w:charset w:val="00"/>
    <w:family w:val="roman"/>
    <w:pitch w:val="variable"/>
    <w:sig w:usb0="00000287" w:usb1="00000000" w:usb2="00000000" w:usb3="00000000" w:csb0="0000009F" w:csb1="00000000"/>
  </w:font>
  <w:font w:name="Batang">
    <w:panose1 w:val="02030600000101010101"/>
    <w:charset w:val="81"/>
    <w:family w:val="roman"/>
    <w:pitch w:val="variable"/>
    <w:sig w:usb0="B00002AF" w:usb1="69D77CFB" w:usb2="00000030" w:usb3="00000000" w:csb0="0008009F" w:csb1="00000000"/>
  </w:font>
  <w:font w:name="Gill Sans MT">
    <w:panose1 w:val="020B05020201040202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Broadband ICG">
    <w:altName w:val="Times New Roman"/>
    <w:panose1 w:val="00000000000000000000"/>
    <w:charset w:val="00"/>
    <w:family w:val="auto"/>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alloon Extra">
    <w:altName w:val="Calibri"/>
    <w:panose1 w:val="00000000000000000000"/>
    <w:charset w:val="00"/>
    <w:family w:val="auto"/>
    <w:notTrueType/>
    <w:pitch w:val="variable"/>
    <w:sig w:usb0="00000003" w:usb1="00000000" w:usb2="00000000" w:usb3="00000000" w:csb0="00000001" w:csb1="00000000"/>
  </w:font>
  <w:font w:name="African">
    <w:altName w:val="Times New Roman"/>
    <w:panose1 w:val="00000000000000000000"/>
    <w:charset w:val="00"/>
    <w:family w:val="auto"/>
    <w:notTrueType/>
    <w:pitch w:val="variable"/>
    <w:sig w:usb0="00000003" w:usb1="00000000" w:usb2="00000000" w:usb3="00000000" w:csb0="00000001" w:csb1="00000000"/>
  </w:font>
  <w:font w:name="Zurich XBlk BT">
    <w:altName w:val="Arial Black"/>
    <w:panose1 w:val="00000000000000000000"/>
    <w:charset w:val="00"/>
    <w:family w:val="swiss"/>
    <w:notTrueType/>
    <w:pitch w:val="variable"/>
    <w:sig w:usb0="00000003" w:usb1="00000000" w:usb2="00000000" w:usb3="00000000" w:csb0="00000001" w:csb1="00000000"/>
  </w:font>
  <w:font w:name="BinnerD">
    <w:altName w:val="Calibri"/>
    <w:panose1 w:val="00000000000000000000"/>
    <w:charset w:val="00"/>
    <w:family w:val="swiss"/>
    <w:notTrueType/>
    <w:pitch w:val="variable"/>
    <w:sig w:usb0="00000003" w:usb1="00000000" w:usb2="00000000" w:usb3="00000000" w:csb0="00000001" w:csb1="00000000"/>
  </w:font>
  <w:font w:name="AvantGarde Md BT">
    <w:altName w:val="Calibri"/>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AlbertaExtralight">
    <w:altName w:val="Courier New"/>
    <w:panose1 w:val="00000000000000000000"/>
    <w:charset w:val="00"/>
    <w:family w:val="swiss"/>
    <w:notTrueType/>
    <w:pitch w:val="variable"/>
    <w:sig w:usb0="00000003" w:usb1="00000000" w:usb2="00000000" w:usb3="00000000" w:csb0="00000001" w:csb1="00000000"/>
  </w:font>
  <w:font w:name="Traffic">
    <w:altName w:val="Bauhaus 93"/>
    <w:panose1 w:val="00000000000000000000"/>
    <w:charset w:val="00"/>
    <w:family w:val="decorative"/>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BatangChe">
    <w:charset w:val="81"/>
    <w:family w:val="modern"/>
    <w:pitch w:val="fixed"/>
    <w:sig w:usb0="B00002AF" w:usb1="69D77CFB" w:usb2="00000030" w:usb3="00000000" w:csb0="0008009F" w:csb1="00000000"/>
  </w:font>
  <w:font w:name="Berlin Sans FB Demi">
    <w:panose1 w:val="020E0802020502020306"/>
    <w:charset w:val="00"/>
    <w:family w:val="swiss"/>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S UI Gothic">
    <w:panose1 w:val="020B0600070205080204"/>
    <w:charset w:val="80"/>
    <w:family w:val="swiss"/>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ITC Bookman">
    <w:altName w:val="Arial"/>
    <w:charset w:val="00"/>
    <w:family w:val="roman"/>
    <w:pitch w:val="variable"/>
    <w:sig w:usb0="00000001" w:usb1="00000000" w:usb2="00000000" w:usb3="00000000" w:csb0="00000093"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8323659"/>
      <w:docPartObj>
        <w:docPartGallery w:val="Page Numbers (Bottom of Page)"/>
        <w:docPartUnique/>
      </w:docPartObj>
    </w:sdtPr>
    <w:sdtContent>
      <w:sdt>
        <w:sdtPr>
          <w:id w:val="-1769616900"/>
          <w:docPartObj>
            <w:docPartGallery w:val="Page Numbers (Top of Page)"/>
            <w:docPartUnique/>
          </w:docPartObj>
        </w:sdtPr>
        <w:sdtContent>
          <w:p w14:paraId="70B2D78C" w14:textId="2A9CBC12" w:rsidR="00071FBD" w:rsidRDefault="00071FBD">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4EE3580B" w14:textId="77777777" w:rsidR="00893D25" w:rsidRDefault="00893D25">
    <w:pPr>
      <w:spacing w:line="200" w:lineRule="exac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1257485"/>
      <w:docPartObj>
        <w:docPartGallery w:val="Page Numbers (Top of Page)"/>
        <w:docPartUnique/>
      </w:docPartObj>
    </w:sdtPr>
    <w:sdtContent>
      <w:p w14:paraId="151039FC" w14:textId="77777777" w:rsidR="00635E50" w:rsidRDefault="00635E50" w:rsidP="006C0FC0">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sz w:val="24"/>
            <w:szCs w:val="24"/>
          </w:rPr>
          <w:t>176</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sz w:val="24"/>
            <w:szCs w:val="24"/>
          </w:rPr>
          <w:t>196</w:t>
        </w:r>
        <w:r>
          <w:rPr>
            <w:b/>
            <w:bCs/>
            <w:sz w:val="24"/>
            <w:szCs w:val="24"/>
          </w:rPr>
          <w:fldChar w:fldCharType="end"/>
        </w:r>
      </w:p>
    </w:sdtContent>
  </w:sdt>
  <w:p w14:paraId="2A8D2282" w14:textId="77777777" w:rsidR="00635E50" w:rsidRDefault="00635E50">
    <w:pPr>
      <w:spacing w:line="200" w:lineRule="exac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2276079"/>
      <w:docPartObj>
        <w:docPartGallery w:val="Page Numbers (Top of Page)"/>
        <w:docPartUnique/>
      </w:docPartObj>
    </w:sdtPr>
    <w:sdtContent>
      <w:p w14:paraId="0002C321" w14:textId="77777777" w:rsidR="006C0FC0" w:rsidRDefault="006C0FC0" w:rsidP="006C0FC0">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sz w:val="24"/>
            <w:szCs w:val="24"/>
          </w:rPr>
          <w:t>176</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sz w:val="24"/>
            <w:szCs w:val="24"/>
          </w:rPr>
          <w:t>196</w:t>
        </w:r>
        <w:r>
          <w:rPr>
            <w:b/>
            <w:bCs/>
            <w:sz w:val="24"/>
            <w:szCs w:val="24"/>
          </w:rPr>
          <w:fldChar w:fldCharType="end"/>
        </w:r>
      </w:p>
    </w:sdtContent>
  </w:sdt>
  <w:p w14:paraId="1E4CBACA" w14:textId="77777777" w:rsidR="00EF57F9" w:rsidRDefault="00EF57F9">
    <w:pPr>
      <w:spacing w:line="200" w:lineRule="exac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0003659"/>
      <w:docPartObj>
        <w:docPartGallery w:val="Page Numbers (Top of Page)"/>
        <w:docPartUnique/>
      </w:docPartObj>
    </w:sdtPr>
    <w:sdtContent>
      <w:p w14:paraId="0F3DA950" w14:textId="77777777" w:rsidR="008306F6" w:rsidRDefault="008306F6" w:rsidP="008306F6">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sz w:val="24"/>
            <w:szCs w:val="24"/>
          </w:rPr>
          <w:t>197</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sz w:val="24"/>
            <w:szCs w:val="24"/>
          </w:rPr>
          <w:t>198</w:t>
        </w:r>
        <w:r>
          <w:rPr>
            <w:b/>
            <w:bCs/>
            <w:sz w:val="24"/>
            <w:szCs w:val="24"/>
          </w:rPr>
          <w:fldChar w:fldCharType="end"/>
        </w:r>
      </w:p>
    </w:sdtContent>
  </w:sdt>
  <w:p w14:paraId="6B39D4C7" w14:textId="1C5F56C9" w:rsidR="00893D25" w:rsidRDefault="00893D25">
    <w:pPr>
      <w:spacing w:line="200"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9462562"/>
      <w:docPartObj>
        <w:docPartGallery w:val="Page Numbers (Bottom of Page)"/>
        <w:docPartUnique/>
      </w:docPartObj>
    </w:sdtPr>
    <w:sdtContent>
      <w:sdt>
        <w:sdtPr>
          <w:id w:val="-2076125420"/>
          <w:docPartObj>
            <w:docPartGallery w:val="Page Numbers (Top of Page)"/>
            <w:docPartUnique/>
          </w:docPartObj>
        </w:sdtPr>
        <w:sdtContent>
          <w:p w14:paraId="4AD8CF77" w14:textId="77777777" w:rsidR="002A50DA" w:rsidRDefault="002A50DA" w:rsidP="00071FBD">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sz w:val="24"/>
                <w:szCs w:val="24"/>
              </w:rPr>
              <w:t>27</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sz w:val="24"/>
                <w:szCs w:val="24"/>
              </w:rPr>
              <w:t>194</w:t>
            </w:r>
            <w:r>
              <w:rPr>
                <w:b/>
                <w:bCs/>
                <w:sz w:val="24"/>
                <w:szCs w:val="24"/>
              </w:rPr>
              <w:fldChar w:fldCharType="end"/>
            </w:r>
          </w:p>
        </w:sdtContent>
      </w:sdt>
    </w:sdtContent>
  </w:sdt>
  <w:p w14:paraId="7A9BD52E" w14:textId="77777777" w:rsidR="002A50DA" w:rsidRDefault="002A50DA">
    <w:pPr>
      <w:pStyle w:val="Pieddepage"/>
      <w:jc w:val="right"/>
    </w:pPr>
  </w:p>
  <w:p w14:paraId="474E3474" w14:textId="77777777" w:rsidR="002A50DA" w:rsidRDefault="002A50DA">
    <w:pPr>
      <w:spacing w:line="200"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120038"/>
      <w:docPartObj>
        <w:docPartGallery w:val="Page Numbers (Bottom of Page)"/>
        <w:docPartUnique/>
      </w:docPartObj>
    </w:sdtPr>
    <w:sdtContent>
      <w:sdt>
        <w:sdtPr>
          <w:id w:val="491612975"/>
          <w:docPartObj>
            <w:docPartGallery w:val="Page Numbers (Top of Page)"/>
            <w:docPartUnique/>
          </w:docPartObj>
        </w:sdtPr>
        <w:sdtContent>
          <w:p w14:paraId="1FD61576" w14:textId="77777777" w:rsidR="00071FBD" w:rsidRDefault="00071FBD" w:rsidP="00071FBD">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sz w:val="24"/>
                <w:szCs w:val="24"/>
              </w:rPr>
              <w:t>27</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sz w:val="24"/>
                <w:szCs w:val="24"/>
              </w:rPr>
              <w:t>194</w:t>
            </w:r>
            <w:r>
              <w:rPr>
                <w:b/>
                <w:bCs/>
                <w:sz w:val="24"/>
                <w:szCs w:val="24"/>
              </w:rPr>
              <w:fldChar w:fldCharType="end"/>
            </w:r>
          </w:p>
        </w:sdtContent>
      </w:sdt>
    </w:sdtContent>
  </w:sdt>
  <w:p w14:paraId="050B5234" w14:textId="4B46BECB" w:rsidR="00893D25" w:rsidRDefault="00893D25">
    <w:pPr>
      <w:pStyle w:val="Pieddepage"/>
      <w:jc w:val="right"/>
    </w:pPr>
  </w:p>
  <w:p w14:paraId="1E5D58A1" w14:textId="77777777" w:rsidR="00893D25" w:rsidRDefault="00893D25">
    <w:pPr>
      <w:spacing w:line="200" w:lineRule="exac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0064115"/>
      <w:docPartObj>
        <w:docPartGallery w:val="Page Numbers (Bottom of Page)"/>
        <w:docPartUnique/>
      </w:docPartObj>
    </w:sdtPr>
    <w:sdtContent>
      <w:sdt>
        <w:sdtPr>
          <w:id w:val="1558516934"/>
          <w:docPartObj>
            <w:docPartGallery w:val="Page Numbers (Top of Page)"/>
            <w:docPartUnique/>
          </w:docPartObj>
        </w:sdtPr>
        <w:sdtContent>
          <w:p w14:paraId="26CF582C" w14:textId="77777777" w:rsidR="00883D79" w:rsidRDefault="00883D79" w:rsidP="00593E79">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sz w:val="24"/>
                <w:szCs w:val="24"/>
              </w:rPr>
              <w:t>133</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sz w:val="24"/>
                <w:szCs w:val="24"/>
              </w:rPr>
              <w:t>196</w:t>
            </w:r>
            <w:r>
              <w:rPr>
                <w:b/>
                <w:bCs/>
                <w:sz w:val="24"/>
                <w:szCs w:val="24"/>
              </w:rPr>
              <w:fldChar w:fldCharType="end"/>
            </w:r>
          </w:p>
        </w:sdtContent>
      </w:sdt>
    </w:sdtContent>
  </w:sdt>
  <w:p w14:paraId="7B766673" w14:textId="77777777" w:rsidR="00883D79" w:rsidRDefault="00883D79">
    <w:pPr>
      <w:spacing w:line="200" w:lineRule="exac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8662861"/>
      <w:docPartObj>
        <w:docPartGallery w:val="Page Numbers (Bottom of Page)"/>
        <w:docPartUnique/>
      </w:docPartObj>
    </w:sdtPr>
    <w:sdtContent>
      <w:sdt>
        <w:sdtPr>
          <w:id w:val="-1706561824"/>
          <w:docPartObj>
            <w:docPartGallery w:val="Page Numbers (Top of Page)"/>
            <w:docPartUnique/>
          </w:docPartObj>
        </w:sdtPr>
        <w:sdtContent>
          <w:p w14:paraId="326235C4" w14:textId="77777777" w:rsidR="00593E79" w:rsidRDefault="00593E79" w:rsidP="00593E79">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sz w:val="24"/>
                <w:szCs w:val="24"/>
              </w:rPr>
              <w:t>133</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sz w:val="24"/>
                <w:szCs w:val="24"/>
              </w:rPr>
              <w:t>196</w:t>
            </w:r>
            <w:r>
              <w:rPr>
                <w:b/>
                <w:bCs/>
                <w:sz w:val="24"/>
                <w:szCs w:val="24"/>
              </w:rPr>
              <w:fldChar w:fldCharType="end"/>
            </w:r>
          </w:p>
        </w:sdtContent>
      </w:sdt>
    </w:sdtContent>
  </w:sdt>
  <w:p w14:paraId="5CC3A346" w14:textId="6CD3F492" w:rsidR="00893D25" w:rsidRDefault="00893D25">
    <w:pPr>
      <w:spacing w:line="200" w:lineRule="exac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3861319"/>
      <w:docPartObj>
        <w:docPartGallery w:val="Page Numbers (Bottom of Page)"/>
        <w:docPartUnique/>
      </w:docPartObj>
    </w:sdtPr>
    <w:sdtContent>
      <w:sdt>
        <w:sdtPr>
          <w:id w:val="-1723121592"/>
          <w:docPartObj>
            <w:docPartGallery w:val="Page Numbers (Top of Page)"/>
            <w:docPartUnique/>
          </w:docPartObj>
        </w:sdtPr>
        <w:sdtContent>
          <w:p w14:paraId="2504C124" w14:textId="77777777" w:rsidR="00CE13BD" w:rsidRDefault="00CE13BD" w:rsidP="003420D6">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sz w:val="24"/>
                <w:szCs w:val="24"/>
              </w:rPr>
              <w:t>154</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sz w:val="24"/>
                <w:szCs w:val="24"/>
              </w:rPr>
              <w:t>196</w:t>
            </w:r>
            <w:r>
              <w:rPr>
                <w:b/>
                <w:bCs/>
                <w:sz w:val="24"/>
                <w:szCs w:val="24"/>
              </w:rPr>
              <w:fldChar w:fldCharType="end"/>
            </w:r>
          </w:p>
        </w:sdtContent>
      </w:sdt>
    </w:sdtContent>
  </w:sdt>
  <w:p w14:paraId="42725732" w14:textId="77777777" w:rsidR="00CE13BD" w:rsidRDefault="00CE13BD">
    <w:pPr>
      <w:spacing w:line="200" w:lineRule="exac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4741327"/>
      <w:docPartObj>
        <w:docPartGallery w:val="Page Numbers (Top of Page)"/>
        <w:docPartUnique/>
      </w:docPartObj>
    </w:sdtPr>
    <w:sdtContent>
      <w:p w14:paraId="712CEC53" w14:textId="77777777" w:rsidR="007C5084" w:rsidRDefault="007C5084" w:rsidP="004C4CFF">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sz w:val="24"/>
            <w:szCs w:val="24"/>
          </w:rPr>
          <w:t>157</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sz w:val="24"/>
            <w:szCs w:val="24"/>
          </w:rPr>
          <w:t>196</w:t>
        </w:r>
        <w:r>
          <w:rPr>
            <w:b/>
            <w:bCs/>
            <w:sz w:val="24"/>
            <w:szCs w:val="24"/>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2629448"/>
      <w:docPartObj>
        <w:docPartGallery w:val="Page Numbers (Top of Page)"/>
        <w:docPartUnique/>
      </w:docPartObj>
    </w:sdtPr>
    <w:sdtContent>
      <w:p w14:paraId="174C4A6E" w14:textId="77777777" w:rsidR="007C5084" w:rsidRDefault="007C5084" w:rsidP="00055656">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sz w:val="24"/>
            <w:szCs w:val="24"/>
          </w:rPr>
          <w:t>167</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sz w:val="24"/>
            <w:szCs w:val="24"/>
          </w:rPr>
          <w:t>197</w:t>
        </w:r>
        <w:r>
          <w:rPr>
            <w:b/>
            <w:bCs/>
            <w:sz w:val="24"/>
            <w:szCs w:val="24"/>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7757685"/>
      <w:docPartObj>
        <w:docPartGallery w:val="Page Numbers (Top of Page)"/>
        <w:docPartUnique/>
      </w:docPartObj>
    </w:sdtPr>
    <w:sdtContent>
      <w:p w14:paraId="0B9CDDB7" w14:textId="1A20F402" w:rsidR="00EF57F9" w:rsidRDefault="00055656" w:rsidP="00055656">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sz w:val="24"/>
            <w:szCs w:val="24"/>
          </w:rPr>
          <w:t>167</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sz w:val="24"/>
            <w:szCs w:val="24"/>
          </w:rPr>
          <w:t>197</w:t>
        </w:r>
        <w:r>
          <w:rPr>
            <w:b/>
            <w:bCs/>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DA7C0F" w14:textId="77777777" w:rsidR="00A02534" w:rsidRDefault="00A02534" w:rsidP="00B55AB7">
      <w:pPr>
        <w:spacing w:after="0" w:line="240" w:lineRule="auto"/>
      </w:pPr>
      <w:r>
        <w:separator/>
      </w:r>
    </w:p>
  </w:footnote>
  <w:footnote w:type="continuationSeparator" w:id="0">
    <w:p w14:paraId="76866100" w14:textId="77777777" w:rsidR="00A02534" w:rsidRDefault="00A02534" w:rsidP="00B55A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1383A" w14:textId="77777777" w:rsidR="005B008D" w:rsidRDefault="005B008D" w:rsidP="00B10B3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12ABD34"/>
    <w:lvl w:ilvl="0">
      <w:start w:val="1"/>
      <w:numFmt w:val="bullet"/>
      <w:pStyle w:val="Listepuces"/>
      <w:lvlText w:val=""/>
      <w:lvlJc w:val="left"/>
      <w:pPr>
        <w:tabs>
          <w:tab w:val="num" w:pos="5246"/>
        </w:tabs>
        <w:ind w:left="5246" w:hanging="360"/>
      </w:pPr>
      <w:rPr>
        <w:rFonts w:ascii="Symbol" w:hAnsi="Symbol" w:hint="default"/>
      </w:rPr>
    </w:lvl>
  </w:abstractNum>
  <w:abstractNum w:abstractNumId="1" w15:restartNumberingAfterBreak="0">
    <w:nsid w:val="00EA3595"/>
    <w:multiLevelType w:val="hybridMultilevel"/>
    <w:tmpl w:val="C7A6E2DE"/>
    <w:styleLink w:val="Style83"/>
    <w:lvl w:ilvl="0" w:tplc="1CDA58B4">
      <w:start w:val="1"/>
      <w:numFmt w:val="decimal"/>
      <w:lvlText w:val="%1-"/>
      <w:lvlJc w:val="left"/>
      <w:pPr>
        <w:ind w:left="1069" w:hanging="360"/>
      </w:pPr>
      <w:rPr>
        <w:rFonts w:hint="default"/>
      </w:rPr>
    </w:lvl>
    <w:lvl w:ilvl="1" w:tplc="040C0019" w:tentative="1">
      <w:start w:val="1"/>
      <w:numFmt w:val="lowerLetter"/>
      <w:lvlText w:val="%2."/>
      <w:lvlJc w:val="left"/>
      <w:pPr>
        <w:ind w:left="103" w:hanging="360"/>
      </w:pPr>
    </w:lvl>
    <w:lvl w:ilvl="2" w:tplc="040C001B" w:tentative="1">
      <w:start w:val="1"/>
      <w:numFmt w:val="lowerRoman"/>
      <w:lvlText w:val="%3."/>
      <w:lvlJc w:val="right"/>
      <w:pPr>
        <w:ind w:left="823" w:hanging="180"/>
      </w:pPr>
    </w:lvl>
    <w:lvl w:ilvl="3" w:tplc="040C000F" w:tentative="1">
      <w:start w:val="1"/>
      <w:numFmt w:val="decimal"/>
      <w:lvlText w:val="%4."/>
      <w:lvlJc w:val="left"/>
      <w:pPr>
        <w:ind w:left="1543" w:hanging="360"/>
      </w:pPr>
    </w:lvl>
    <w:lvl w:ilvl="4" w:tplc="040C0019" w:tentative="1">
      <w:start w:val="1"/>
      <w:numFmt w:val="lowerLetter"/>
      <w:lvlText w:val="%5."/>
      <w:lvlJc w:val="left"/>
      <w:pPr>
        <w:ind w:left="2263" w:hanging="360"/>
      </w:pPr>
    </w:lvl>
    <w:lvl w:ilvl="5" w:tplc="040C001B" w:tentative="1">
      <w:start w:val="1"/>
      <w:numFmt w:val="lowerRoman"/>
      <w:lvlText w:val="%6."/>
      <w:lvlJc w:val="right"/>
      <w:pPr>
        <w:ind w:left="2983" w:hanging="180"/>
      </w:pPr>
    </w:lvl>
    <w:lvl w:ilvl="6" w:tplc="040C000F" w:tentative="1">
      <w:start w:val="1"/>
      <w:numFmt w:val="decimal"/>
      <w:lvlText w:val="%7."/>
      <w:lvlJc w:val="left"/>
      <w:pPr>
        <w:ind w:left="3703" w:hanging="360"/>
      </w:pPr>
    </w:lvl>
    <w:lvl w:ilvl="7" w:tplc="040C0019" w:tentative="1">
      <w:start w:val="1"/>
      <w:numFmt w:val="lowerLetter"/>
      <w:lvlText w:val="%8."/>
      <w:lvlJc w:val="left"/>
      <w:pPr>
        <w:ind w:left="4423" w:hanging="360"/>
      </w:pPr>
    </w:lvl>
    <w:lvl w:ilvl="8" w:tplc="040C001B" w:tentative="1">
      <w:start w:val="1"/>
      <w:numFmt w:val="lowerRoman"/>
      <w:lvlText w:val="%9."/>
      <w:lvlJc w:val="right"/>
      <w:pPr>
        <w:ind w:left="5143" w:hanging="180"/>
      </w:pPr>
    </w:lvl>
  </w:abstractNum>
  <w:abstractNum w:abstractNumId="2" w15:restartNumberingAfterBreak="0">
    <w:nsid w:val="02151DB9"/>
    <w:multiLevelType w:val="multilevel"/>
    <w:tmpl w:val="B42A1EFE"/>
    <w:lvl w:ilvl="0">
      <w:start w:val="4"/>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4752441"/>
    <w:multiLevelType w:val="hybridMultilevel"/>
    <w:tmpl w:val="E82A1854"/>
    <w:lvl w:ilvl="0" w:tplc="56A0BCCC">
      <w:start w:val="1"/>
      <w:numFmt w:val="bullet"/>
      <w:lvlText w:val=""/>
      <w:lvlJc w:val="left"/>
      <w:pPr>
        <w:tabs>
          <w:tab w:val="num" w:pos="227"/>
        </w:tabs>
        <w:ind w:left="227" w:hanging="227"/>
      </w:pPr>
      <w:rPr>
        <w:rFonts w:ascii="Symbol" w:hAnsi="Symbol" w:hint="default"/>
      </w:rPr>
    </w:lvl>
    <w:lvl w:ilvl="1" w:tplc="9E56CD1E">
      <w:start w:val="1"/>
      <w:numFmt w:val="bullet"/>
      <w:lvlText w:val=""/>
      <w:lvlJc w:val="left"/>
      <w:pPr>
        <w:tabs>
          <w:tab w:val="num" w:pos="1760"/>
        </w:tabs>
        <w:ind w:left="1760" w:hanging="680"/>
      </w:pPr>
      <w:rPr>
        <w:rFonts w:ascii="Symbol" w:hAnsi="Symbol" w:hint="default"/>
        <w:color w:val="auto"/>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4A5BC0"/>
    <w:multiLevelType w:val="hybridMultilevel"/>
    <w:tmpl w:val="25B86C74"/>
    <w:lvl w:ilvl="0" w:tplc="12DE0F58">
      <w:start w:val="8"/>
      <w:numFmt w:val="bullet"/>
      <w:lvlText w:val="-"/>
      <w:lvlJc w:val="left"/>
      <w:pPr>
        <w:tabs>
          <w:tab w:val="num" w:pos="794"/>
        </w:tabs>
        <w:ind w:left="794" w:hanging="794"/>
      </w:pPr>
      <w:rPr>
        <w:rFonts w:ascii="Arial Narrow" w:eastAsia="Times New Roman" w:hAnsi="Arial Narrow" w:cs="Times New Roman"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5" w15:restartNumberingAfterBreak="0">
    <w:nsid w:val="07683EEB"/>
    <w:multiLevelType w:val="hybridMultilevel"/>
    <w:tmpl w:val="D9DED832"/>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6" w15:restartNumberingAfterBreak="0">
    <w:nsid w:val="09B93087"/>
    <w:multiLevelType w:val="hybridMultilevel"/>
    <w:tmpl w:val="CE9EFBCE"/>
    <w:styleLink w:val="Style71"/>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9E01989"/>
    <w:multiLevelType w:val="hybridMultilevel"/>
    <w:tmpl w:val="3E802FBC"/>
    <w:styleLink w:val="Style82"/>
    <w:lvl w:ilvl="0" w:tplc="040C0011">
      <w:start w:val="1"/>
      <w:numFmt w:val="decimal"/>
      <w:lvlText w:val="%1)"/>
      <w:lvlJc w:val="left"/>
      <w:pPr>
        <w:ind w:left="1506" w:hanging="360"/>
      </w:pPr>
      <w:rPr>
        <w:rFonts w:hint="default"/>
      </w:rPr>
    </w:lvl>
    <w:lvl w:ilvl="1" w:tplc="040C0003" w:tentative="1">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8" w15:restartNumberingAfterBreak="0">
    <w:nsid w:val="0C553F99"/>
    <w:multiLevelType w:val="hybridMultilevel"/>
    <w:tmpl w:val="189EE5E2"/>
    <w:styleLink w:val="Style74"/>
    <w:lvl w:ilvl="0" w:tplc="040C0019">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15:restartNumberingAfterBreak="0">
    <w:nsid w:val="0D6A3DFF"/>
    <w:multiLevelType w:val="hybridMultilevel"/>
    <w:tmpl w:val="3A08C980"/>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0" w15:restartNumberingAfterBreak="0">
    <w:nsid w:val="0FE451C2"/>
    <w:multiLevelType w:val="hybridMultilevel"/>
    <w:tmpl w:val="0AF601F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02D3315"/>
    <w:multiLevelType w:val="hybridMultilevel"/>
    <w:tmpl w:val="D2BADACA"/>
    <w:lvl w:ilvl="0" w:tplc="8A22A8DA">
      <w:start w:val="13"/>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2847A3E"/>
    <w:multiLevelType w:val="multilevel"/>
    <w:tmpl w:val="3BBA9964"/>
    <w:numStyleLink w:val="Style8"/>
  </w:abstractNum>
  <w:abstractNum w:abstractNumId="13" w15:restartNumberingAfterBreak="0">
    <w:nsid w:val="13014FA8"/>
    <w:multiLevelType w:val="hybridMultilevel"/>
    <w:tmpl w:val="3EC43154"/>
    <w:lvl w:ilvl="0" w:tplc="040C000D">
      <w:start w:val="1"/>
      <w:numFmt w:val="bullet"/>
      <w:lvlText w:val=""/>
      <w:lvlJc w:val="left"/>
      <w:pPr>
        <w:ind w:left="360" w:hanging="360"/>
      </w:pPr>
      <w:rPr>
        <w:rFonts w:ascii="Wingdings" w:hAnsi="Wingdings" w:hint="default"/>
      </w:rPr>
    </w:lvl>
    <w:lvl w:ilvl="1" w:tplc="D66EB62E">
      <w:start w:val="2"/>
      <w:numFmt w:val="bullet"/>
      <w:lvlText w:val="-"/>
      <w:lvlJc w:val="left"/>
      <w:pPr>
        <w:ind w:left="1080" w:hanging="360"/>
      </w:pPr>
      <w:rPr>
        <w:rFonts w:ascii="Cambria" w:eastAsia="Times New Roman" w:hAnsi="Cambria"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13461403"/>
    <w:multiLevelType w:val="multilevel"/>
    <w:tmpl w:val="DD56E86E"/>
    <w:styleLink w:val="Style81"/>
    <w:lvl w:ilvl="0">
      <w:start w:val="1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39F7EBC"/>
    <w:multiLevelType w:val="hybridMultilevel"/>
    <w:tmpl w:val="46FC9868"/>
    <w:lvl w:ilvl="0" w:tplc="D2DA8A46">
      <w:start w:val="1"/>
      <w:numFmt w:val="lowerLetter"/>
      <w:lvlText w:val="%1."/>
      <w:lvlJc w:val="left"/>
      <w:pPr>
        <w:tabs>
          <w:tab w:val="num" w:pos="420"/>
        </w:tabs>
        <w:ind w:left="420" w:hanging="360"/>
      </w:pPr>
      <w:rPr>
        <w:rFonts w:cs="Times New Roman" w:hint="default"/>
      </w:rPr>
    </w:lvl>
    <w:lvl w:ilvl="1" w:tplc="2F6E15FC">
      <w:start w:val="1"/>
      <w:numFmt w:val="lowerRoman"/>
      <w:pStyle w:val="Titre1"/>
      <w:lvlText w:val="%2. -"/>
      <w:lvlJc w:val="left"/>
      <w:pPr>
        <w:tabs>
          <w:tab w:val="num" w:pos="1500"/>
        </w:tabs>
        <w:ind w:left="1347" w:hanging="567"/>
      </w:pPr>
      <w:rPr>
        <w:rFonts w:ascii="CastleTLig" w:hAnsi="CastleTLig" w:cs="Times New Roman" w:hint="default"/>
        <w:b w:val="0"/>
        <w:i w:val="0"/>
        <w:sz w:val="24"/>
      </w:rPr>
    </w:lvl>
    <w:lvl w:ilvl="2" w:tplc="040C001B" w:tentative="1">
      <w:start w:val="1"/>
      <w:numFmt w:val="lowerRoman"/>
      <w:lvlText w:val="%3."/>
      <w:lvlJc w:val="right"/>
      <w:pPr>
        <w:tabs>
          <w:tab w:val="num" w:pos="1860"/>
        </w:tabs>
        <w:ind w:left="1860" w:hanging="180"/>
      </w:pPr>
      <w:rPr>
        <w:rFonts w:cs="Times New Roman"/>
      </w:rPr>
    </w:lvl>
    <w:lvl w:ilvl="3" w:tplc="040C000F" w:tentative="1">
      <w:start w:val="1"/>
      <w:numFmt w:val="decimal"/>
      <w:lvlText w:val="%4."/>
      <w:lvlJc w:val="left"/>
      <w:pPr>
        <w:tabs>
          <w:tab w:val="num" w:pos="2580"/>
        </w:tabs>
        <w:ind w:left="2580" w:hanging="360"/>
      </w:pPr>
      <w:rPr>
        <w:rFonts w:cs="Times New Roman"/>
      </w:rPr>
    </w:lvl>
    <w:lvl w:ilvl="4" w:tplc="040C0019">
      <w:start w:val="1"/>
      <w:numFmt w:val="lowerLetter"/>
      <w:lvlText w:val="%5."/>
      <w:lvlJc w:val="left"/>
      <w:pPr>
        <w:tabs>
          <w:tab w:val="num" w:pos="3300"/>
        </w:tabs>
        <w:ind w:left="3300" w:hanging="360"/>
      </w:pPr>
      <w:rPr>
        <w:rFonts w:cs="Times New Roman"/>
      </w:rPr>
    </w:lvl>
    <w:lvl w:ilvl="5" w:tplc="040C001B" w:tentative="1">
      <w:start w:val="1"/>
      <w:numFmt w:val="lowerRoman"/>
      <w:lvlText w:val="%6."/>
      <w:lvlJc w:val="right"/>
      <w:pPr>
        <w:tabs>
          <w:tab w:val="num" w:pos="4020"/>
        </w:tabs>
        <w:ind w:left="4020" w:hanging="180"/>
      </w:pPr>
      <w:rPr>
        <w:rFonts w:cs="Times New Roman"/>
      </w:rPr>
    </w:lvl>
    <w:lvl w:ilvl="6" w:tplc="040C000F" w:tentative="1">
      <w:start w:val="1"/>
      <w:numFmt w:val="decimal"/>
      <w:lvlText w:val="%7."/>
      <w:lvlJc w:val="left"/>
      <w:pPr>
        <w:tabs>
          <w:tab w:val="num" w:pos="4740"/>
        </w:tabs>
        <w:ind w:left="4740" w:hanging="360"/>
      </w:pPr>
      <w:rPr>
        <w:rFonts w:cs="Times New Roman"/>
      </w:rPr>
    </w:lvl>
    <w:lvl w:ilvl="7" w:tplc="040C0019" w:tentative="1">
      <w:start w:val="1"/>
      <w:numFmt w:val="lowerLetter"/>
      <w:lvlText w:val="%8."/>
      <w:lvlJc w:val="left"/>
      <w:pPr>
        <w:tabs>
          <w:tab w:val="num" w:pos="5460"/>
        </w:tabs>
        <w:ind w:left="5460" w:hanging="360"/>
      </w:pPr>
      <w:rPr>
        <w:rFonts w:cs="Times New Roman"/>
      </w:rPr>
    </w:lvl>
    <w:lvl w:ilvl="8" w:tplc="040C001B" w:tentative="1">
      <w:start w:val="1"/>
      <w:numFmt w:val="lowerRoman"/>
      <w:lvlText w:val="%9."/>
      <w:lvlJc w:val="right"/>
      <w:pPr>
        <w:tabs>
          <w:tab w:val="num" w:pos="6180"/>
        </w:tabs>
        <w:ind w:left="6180" w:hanging="180"/>
      </w:pPr>
      <w:rPr>
        <w:rFonts w:cs="Times New Roman"/>
      </w:rPr>
    </w:lvl>
  </w:abstractNum>
  <w:abstractNum w:abstractNumId="16" w15:restartNumberingAfterBreak="0">
    <w:nsid w:val="151742E0"/>
    <w:multiLevelType w:val="hybridMultilevel"/>
    <w:tmpl w:val="AB22E28C"/>
    <w:lvl w:ilvl="0" w:tplc="12DE0F58">
      <w:start w:val="8"/>
      <w:numFmt w:val="bullet"/>
      <w:lvlText w:val="-"/>
      <w:lvlJc w:val="left"/>
      <w:pPr>
        <w:tabs>
          <w:tab w:val="num" w:pos="851"/>
        </w:tabs>
        <w:ind w:left="851" w:hanging="511"/>
      </w:pPr>
      <w:rPr>
        <w:rFonts w:ascii="Arial Narrow" w:eastAsia="Times New Roman" w:hAnsi="Arial Narrow" w:cs="Times New Roman"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7" w15:restartNumberingAfterBreak="0">
    <w:nsid w:val="17083581"/>
    <w:multiLevelType w:val="hybridMultilevel"/>
    <w:tmpl w:val="C680B856"/>
    <w:lvl w:ilvl="0" w:tplc="8A22A8DA">
      <w:start w:val="13"/>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74C7F2E"/>
    <w:multiLevelType w:val="hybridMultilevel"/>
    <w:tmpl w:val="48485208"/>
    <w:lvl w:ilvl="0" w:tplc="5F3287CC">
      <w:start w:val="10"/>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19FE5D75"/>
    <w:multiLevelType w:val="multilevel"/>
    <w:tmpl w:val="87D44302"/>
    <w:lvl w:ilvl="0">
      <w:start w:val="1"/>
      <w:numFmt w:val="decimal"/>
      <w:lvlText w:val="%1."/>
      <w:lvlJc w:val="left"/>
      <w:pPr>
        <w:ind w:left="720" w:hanging="360"/>
      </w:pPr>
      <w:rPr>
        <w:rFonts w:hint="default"/>
      </w:rPr>
    </w:lvl>
    <w:lvl w:ilvl="1">
      <w:start w:val="4"/>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1A5E3E46"/>
    <w:multiLevelType w:val="hybridMultilevel"/>
    <w:tmpl w:val="7C9620F0"/>
    <w:lvl w:ilvl="0" w:tplc="889E9D42">
      <w:start w:val="2"/>
      <w:numFmt w:val="bullet"/>
      <w:lvlText w:val="-"/>
      <w:lvlJc w:val="left"/>
      <w:pPr>
        <w:ind w:left="720" w:hanging="360"/>
      </w:pPr>
      <w:rPr>
        <w:rFonts w:ascii="Calisto MT" w:eastAsiaTheme="minorHAnsi" w:hAnsi="Calisto MT" w:cs="Calisto 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A7704B7"/>
    <w:multiLevelType w:val="hybridMultilevel"/>
    <w:tmpl w:val="08BA02C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A877227"/>
    <w:multiLevelType w:val="hybridMultilevel"/>
    <w:tmpl w:val="FA9E33C0"/>
    <w:lvl w:ilvl="0" w:tplc="6562E72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1ACE17CD"/>
    <w:multiLevelType w:val="hybridMultilevel"/>
    <w:tmpl w:val="7548DBA6"/>
    <w:lvl w:ilvl="0" w:tplc="12DE0F58">
      <w:start w:val="8"/>
      <w:numFmt w:val="bullet"/>
      <w:lvlText w:val="-"/>
      <w:lvlJc w:val="left"/>
      <w:pPr>
        <w:tabs>
          <w:tab w:val="num" w:pos="680"/>
        </w:tabs>
        <w:ind w:left="680" w:hanging="680"/>
      </w:pPr>
      <w:rPr>
        <w:rFonts w:ascii="Arial Narrow" w:eastAsia="Times New Roman" w:hAnsi="Arial Narrow" w:cs="Times New Roman"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ADA482C"/>
    <w:multiLevelType w:val="hybridMultilevel"/>
    <w:tmpl w:val="691AA27A"/>
    <w:styleLink w:val="Style85"/>
    <w:lvl w:ilvl="0" w:tplc="A6F46110">
      <w:start w:val="1"/>
      <w:numFmt w:val="lowerRoman"/>
      <w:lvlText w:val="%1."/>
      <w:lvlJc w:val="left"/>
      <w:pPr>
        <w:tabs>
          <w:tab w:val="num" w:pos="1080"/>
        </w:tabs>
        <w:ind w:left="1080" w:hanging="720"/>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 w15:restartNumberingAfterBreak="0">
    <w:nsid w:val="1B763D70"/>
    <w:multiLevelType w:val="hybridMultilevel"/>
    <w:tmpl w:val="D7B03CAE"/>
    <w:lvl w:ilvl="0" w:tplc="23082F74">
      <w:start w:val="1"/>
      <w:numFmt w:val="decimal"/>
      <w:lvlText w:val="%1-"/>
      <w:lvlJc w:val="left"/>
      <w:pPr>
        <w:ind w:left="720" w:hanging="360"/>
      </w:pPr>
      <w:rPr>
        <w:rFonts w:ascii="Times New Roman" w:hAnsi="Times New Roman" w:cs="Times New Roman" w:hint="default"/>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26" w15:restartNumberingAfterBreak="0">
    <w:nsid w:val="1BED0AF9"/>
    <w:multiLevelType w:val="multilevel"/>
    <w:tmpl w:val="3FA85CB2"/>
    <w:styleLink w:val="Style34"/>
    <w:lvl w:ilvl="0">
      <w:start w:val="6"/>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15:restartNumberingAfterBreak="0">
    <w:nsid w:val="1C3B2AFB"/>
    <w:multiLevelType w:val="multilevel"/>
    <w:tmpl w:val="EB4EBA6C"/>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1D225450"/>
    <w:multiLevelType w:val="hybridMultilevel"/>
    <w:tmpl w:val="999434CA"/>
    <w:lvl w:ilvl="0" w:tplc="889E9D42">
      <w:start w:val="2"/>
      <w:numFmt w:val="bullet"/>
      <w:lvlText w:val="-"/>
      <w:lvlJc w:val="left"/>
      <w:pPr>
        <w:ind w:left="720" w:hanging="360"/>
      </w:pPr>
      <w:rPr>
        <w:rFonts w:ascii="Calisto MT" w:eastAsiaTheme="minorHAnsi" w:hAnsi="Calisto MT" w:cs="Calisto 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E375EBF"/>
    <w:multiLevelType w:val="multilevel"/>
    <w:tmpl w:val="F22E8F3A"/>
    <w:styleLink w:val="Style4"/>
    <w:lvl w:ilvl="0">
      <w:start w:val="6"/>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1F9C526B"/>
    <w:multiLevelType w:val="multilevel"/>
    <w:tmpl w:val="2550C9E2"/>
    <w:lvl w:ilvl="0">
      <w:start w:val="26"/>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202A2357"/>
    <w:multiLevelType w:val="hybridMultilevel"/>
    <w:tmpl w:val="CF8E04B6"/>
    <w:lvl w:ilvl="0" w:tplc="12DE0F58">
      <w:start w:val="8"/>
      <w:numFmt w:val="bullet"/>
      <w:lvlText w:val="-"/>
      <w:lvlJc w:val="left"/>
      <w:pPr>
        <w:tabs>
          <w:tab w:val="num" w:pos="907"/>
        </w:tabs>
        <w:ind w:left="907" w:hanging="567"/>
      </w:pPr>
      <w:rPr>
        <w:rFonts w:ascii="Arial Narrow" w:eastAsia="Times New Roman" w:hAnsi="Arial Narrow" w:cs="Times New Roman"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0B91D74"/>
    <w:multiLevelType w:val="multilevel"/>
    <w:tmpl w:val="5B6A4D12"/>
    <w:lvl w:ilvl="0">
      <w:start w:val="14"/>
      <w:numFmt w:val="decimal"/>
      <w:lvlText w:val="%1"/>
      <w:lvlJc w:val="left"/>
      <w:pPr>
        <w:ind w:left="384" w:hanging="384"/>
      </w:pPr>
      <w:rPr>
        <w:rFonts w:hint="default"/>
        <w:b/>
      </w:rPr>
    </w:lvl>
    <w:lvl w:ilvl="1">
      <w:start w:val="2"/>
      <w:numFmt w:val="decimal"/>
      <w:lvlText w:val="%1.%2"/>
      <w:lvlJc w:val="left"/>
      <w:pPr>
        <w:ind w:left="497" w:hanging="384"/>
      </w:pPr>
      <w:rPr>
        <w:rFonts w:hint="default"/>
        <w:b/>
      </w:rPr>
    </w:lvl>
    <w:lvl w:ilvl="2">
      <w:start w:val="1"/>
      <w:numFmt w:val="decimal"/>
      <w:lvlText w:val="%1.%2.%3"/>
      <w:lvlJc w:val="left"/>
      <w:pPr>
        <w:ind w:left="946" w:hanging="720"/>
      </w:pPr>
      <w:rPr>
        <w:rFonts w:hint="default"/>
        <w:b/>
      </w:rPr>
    </w:lvl>
    <w:lvl w:ilvl="3">
      <w:start w:val="1"/>
      <w:numFmt w:val="decimal"/>
      <w:lvlText w:val="%1.%2.%3.%4"/>
      <w:lvlJc w:val="left"/>
      <w:pPr>
        <w:ind w:left="1059" w:hanging="720"/>
      </w:pPr>
      <w:rPr>
        <w:rFonts w:hint="default"/>
        <w:b/>
      </w:rPr>
    </w:lvl>
    <w:lvl w:ilvl="4">
      <w:start w:val="1"/>
      <w:numFmt w:val="decimal"/>
      <w:lvlText w:val="%1.%2.%3.%4.%5"/>
      <w:lvlJc w:val="left"/>
      <w:pPr>
        <w:ind w:left="1532" w:hanging="1080"/>
      </w:pPr>
      <w:rPr>
        <w:rFonts w:hint="default"/>
        <w:b/>
      </w:rPr>
    </w:lvl>
    <w:lvl w:ilvl="5">
      <w:start w:val="1"/>
      <w:numFmt w:val="decimal"/>
      <w:lvlText w:val="%1.%2.%3.%4.%5.%6"/>
      <w:lvlJc w:val="left"/>
      <w:pPr>
        <w:ind w:left="1645" w:hanging="1080"/>
      </w:pPr>
      <w:rPr>
        <w:rFonts w:hint="default"/>
        <w:b/>
      </w:rPr>
    </w:lvl>
    <w:lvl w:ilvl="6">
      <w:start w:val="1"/>
      <w:numFmt w:val="decimal"/>
      <w:lvlText w:val="%1.%2.%3.%4.%5.%6.%7"/>
      <w:lvlJc w:val="left"/>
      <w:pPr>
        <w:ind w:left="2118" w:hanging="1440"/>
      </w:pPr>
      <w:rPr>
        <w:rFonts w:hint="default"/>
        <w:b/>
      </w:rPr>
    </w:lvl>
    <w:lvl w:ilvl="7">
      <w:start w:val="1"/>
      <w:numFmt w:val="decimal"/>
      <w:lvlText w:val="%1.%2.%3.%4.%5.%6.%7.%8"/>
      <w:lvlJc w:val="left"/>
      <w:pPr>
        <w:ind w:left="2231" w:hanging="1440"/>
      </w:pPr>
      <w:rPr>
        <w:rFonts w:hint="default"/>
        <w:b/>
      </w:rPr>
    </w:lvl>
    <w:lvl w:ilvl="8">
      <w:start w:val="1"/>
      <w:numFmt w:val="decimal"/>
      <w:lvlText w:val="%1.%2.%3.%4.%5.%6.%7.%8.%9"/>
      <w:lvlJc w:val="left"/>
      <w:pPr>
        <w:ind w:left="2344" w:hanging="1440"/>
      </w:pPr>
      <w:rPr>
        <w:rFonts w:hint="default"/>
        <w:b/>
      </w:rPr>
    </w:lvl>
  </w:abstractNum>
  <w:abstractNum w:abstractNumId="33" w15:restartNumberingAfterBreak="0">
    <w:nsid w:val="20C30736"/>
    <w:multiLevelType w:val="hybridMultilevel"/>
    <w:tmpl w:val="86C49660"/>
    <w:lvl w:ilvl="0" w:tplc="66CC0A58">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34" w15:restartNumberingAfterBreak="0">
    <w:nsid w:val="21F27974"/>
    <w:multiLevelType w:val="hybridMultilevel"/>
    <w:tmpl w:val="3428679E"/>
    <w:lvl w:ilvl="0" w:tplc="F91A03CC">
      <w:start w:val="1"/>
      <w:numFmt w:val="decimal"/>
      <w:lvlText w:val="%1."/>
      <w:lvlJc w:val="left"/>
      <w:pPr>
        <w:tabs>
          <w:tab w:val="num" w:pos="340"/>
        </w:tabs>
        <w:ind w:left="340" w:hanging="34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 w15:restartNumberingAfterBreak="0">
    <w:nsid w:val="238E3915"/>
    <w:multiLevelType w:val="hybridMultilevel"/>
    <w:tmpl w:val="2236F3C8"/>
    <w:styleLink w:val="Style52"/>
    <w:lvl w:ilvl="0" w:tplc="040C000B">
      <w:start w:val="1"/>
      <w:numFmt w:val="bullet"/>
      <w:lvlText w:val=""/>
      <w:lvlJc w:val="left"/>
      <w:pPr>
        <w:ind w:left="1290" w:hanging="360"/>
      </w:pPr>
      <w:rPr>
        <w:rFonts w:ascii="Wingdings" w:hAnsi="Wingdings" w:hint="default"/>
      </w:rPr>
    </w:lvl>
    <w:lvl w:ilvl="1" w:tplc="040C0003" w:tentative="1">
      <w:start w:val="1"/>
      <w:numFmt w:val="bullet"/>
      <w:lvlText w:val="o"/>
      <w:lvlJc w:val="left"/>
      <w:pPr>
        <w:ind w:left="2010" w:hanging="360"/>
      </w:pPr>
      <w:rPr>
        <w:rFonts w:ascii="Courier New" w:hAnsi="Courier New" w:cs="Courier New" w:hint="default"/>
      </w:rPr>
    </w:lvl>
    <w:lvl w:ilvl="2" w:tplc="040C0005" w:tentative="1">
      <w:start w:val="1"/>
      <w:numFmt w:val="bullet"/>
      <w:lvlText w:val=""/>
      <w:lvlJc w:val="left"/>
      <w:pPr>
        <w:ind w:left="2730" w:hanging="360"/>
      </w:pPr>
      <w:rPr>
        <w:rFonts w:ascii="Wingdings" w:hAnsi="Wingdings" w:hint="default"/>
      </w:rPr>
    </w:lvl>
    <w:lvl w:ilvl="3" w:tplc="040C0001" w:tentative="1">
      <w:start w:val="1"/>
      <w:numFmt w:val="bullet"/>
      <w:lvlText w:val=""/>
      <w:lvlJc w:val="left"/>
      <w:pPr>
        <w:ind w:left="3450" w:hanging="360"/>
      </w:pPr>
      <w:rPr>
        <w:rFonts w:ascii="Symbol" w:hAnsi="Symbol" w:hint="default"/>
      </w:rPr>
    </w:lvl>
    <w:lvl w:ilvl="4" w:tplc="040C0003" w:tentative="1">
      <w:start w:val="1"/>
      <w:numFmt w:val="bullet"/>
      <w:lvlText w:val="o"/>
      <w:lvlJc w:val="left"/>
      <w:pPr>
        <w:ind w:left="4170" w:hanging="360"/>
      </w:pPr>
      <w:rPr>
        <w:rFonts w:ascii="Courier New" w:hAnsi="Courier New" w:cs="Courier New" w:hint="default"/>
      </w:rPr>
    </w:lvl>
    <w:lvl w:ilvl="5" w:tplc="040C0005" w:tentative="1">
      <w:start w:val="1"/>
      <w:numFmt w:val="bullet"/>
      <w:lvlText w:val=""/>
      <w:lvlJc w:val="left"/>
      <w:pPr>
        <w:ind w:left="4890" w:hanging="360"/>
      </w:pPr>
      <w:rPr>
        <w:rFonts w:ascii="Wingdings" w:hAnsi="Wingdings" w:hint="default"/>
      </w:rPr>
    </w:lvl>
    <w:lvl w:ilvl="6" w:tplc="040C0001" w:tentative="1">
      <w:start w:val="1"/>
      <w:numFmt w:val="bullet"/>
      <w:lvlText w:val=""/>
      <w:lvlJc w:val="left"/>
      <w:pPr>
        <w:ind w:left="5610" w:hanging="360"/>
      </w:pPr>
      <w:rPr>
        <w:rFonts w:ascii="Symbol" w:hAnsi="Symbol" w:hint="default"/>
      </w:rPr>
    </w:lvl>
    <w:lvl w:ilvl="7" w:tplc="040C0003" w:tentative="1">
      <w:start w:val="1"/>
      <w:numFmt w:val="bullet"/>
      <w:lvlText w:val="o"/>
      <w:lvlJc w:val="left"/>
      <w:pPr>
        <w:ind w:left="6330" w:hanging="360"/>
      </w:pPr>
      <w:rPr>
        <w:rFonts w:ascii="Courier New" w:hAnsi="Courier New" w:cs="Courier New" w:hint="default"/>
      </w:rPr>
    </w:lvl>
    <w:lvl w:ilvl="8" w:tplc="040C0005" w:tentative="1">
      <w:start w:val="1"/>
      <w:numFmt w:val="bullet"/>
      <w:lvlText w:val=""/>
      <w:lvlJc w:val="left"/>
      <w:pPr>
        <w:ind w:left="7050" w:hanging="360"/>
      </w:pPr>
      <w:rPr>
        <w:rFonts w:ascii="Wingdings" w:hAnsi="Wingdings" w:hint="default"/>
      </w:rPr>
    </w:lvl>
  </w:abstractNum>
  <w:abstractNum w:abstractNumId="36" w15:restartNumberingAfterBreak="0">
    <w:nsid w:val="24143D32"/>
    <w:multiLevelType w:val="multilevel"/>
    <w:tmpl w:val="1244FADA"/>
    <w:numStyleLink w:val="Style6"/>
  </w:abstractNum>
  <w:abstractNum w:abstractNumId="37" w15:restartNumberingAfterBreak="0">
    <w:nsid w:val="26B05DED"/>
    <w:multiLevelType w:val="multilevel"/>
    <w:tmpl w:val="09488814"/>
    <w:lvl w:ilvl="0">
      <w:start w:val="30"/>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26EC5DC4"/>
    <w:multiLevelType w:val="hybridMultilevel"/>
    <w:tmpl w:val="D54C4C0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9" w15:restartNumberingAfterBreak="0">
    <w:nsid w:val="29210C10"/>
    <w:multiLevelType w:val="hybridMultilevel"/>
    <w:tmpl w:val="C5C80D4E"/>
    <w:lvl w:ilvl="0" w:tplc="8A22A8DA">
      <w:start w:val="13"/>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29D04EC9"/>
    <w:multiLevelType w:val="hybridMultilevel"/>
    <w:tmpl w:val="49000D8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2A622F15"/>
    <w:multiLevelType w:val="hybridMultilevel"/>
    <w:tmpl w:val="AF62C9C6"/>
    <w:lvl w:ilvl="0" w:tplc="EE862C2A">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BDB21FE"/>
    <w:multiLevelType w:val="hybridMultilevel"/>
    <w:tmpl w:val="A31ACBFC"/>
    <w:lvl w:ilvl="0" w:tplc="88CEC504">
      <w:start w:val="1"/>
      <w:numFmt w:val="lowerLetter"/>
      <w:lvlText w:val="%1)"/>
      <w:lvlJc w:val="left"/>
      <w:pPr>
        <w:ind w:left="513" w:hanging="360"/>
      </w:pPr>
      <w:rPr>
        <w:rFonts w:hint="default"/>
      </w:rPr>
    </w:lvl>
    <w:lvl w:ilvl="1" w:tplc="040C0019" w:tentative="1">
      <w:start w:val="1"/>
      <w:numFmt w:val="lowerLetter"/>
      <w:lvlText w:val="%2."/>
      <w:lvlJc w:val="left"/>
      <w:pPr>
        <w:ind w:left="1233" w:hanging="360"/>
      </w:pPr>
    </w:lvl>
    <w:lvl w:ilvl="2" w:tplc="040C001B" w:tentative="1">
      <w:start w:val="1"/>
      <w:numFmt w:val="lowerRoman"/>
      <w:lvlText w:val="%3."/>
      <w:lvlJc w:val="right"/>
      <w:pPr>
        <w:ind w:left="1953" w:hanging="180"/>
      </w:pPr>
    </w:lvl>
    <w:lvl w:ilvl="3" w:tplc="040C000F" w:tentative="1">
      <w:start w:val="1"/>
      <w:numFmt w:val="decimal"/>
      <w:lvlText w:val="%4."/>
      <w:lvlJc w:val="left"/>
      <w:pPr>
        <w:ind w:left="2673" w:hanging="360"/>
      </w:pPr>
    </w:lvl>
    <w:lvl w:ilvl="4" w:tplc="040C0019" w:tentative="1">
      <w:start w:val="1"/>
      <w:numFmt w:val="lowerLetter"/>
      <w:lvlText w:val="%5."/>
      <w:lvlJc w:val="left"/>
      <w:pPr>
        <w:ind w:left="3393" w:hanging="360"/>
      </w:pPr>
    </w:lvl>
    <w:lvl w:ilvl="5" w:tplc="040C001B" w:tentative="1">
      <w:start w:val="1"/>
      <w:numFmt w:val="lowerRoman"/>
      <w:lvlText w:val="%6."/>
      <w:lvlJc w:val="right"/>
      <w:pPr>
        <w:ind w:left="4113" w:hanging="180"/>
      </w:pPr>
    </w:lvl>
    <w:lvl w:ilvl="6" w:tplc="040C000F" w:tentative="1">
      <w:start w:val="1"/>
      <w:numFmt w:val="decimal"/>
      <w:lvlText w:val="%7."/>
      <w:lvlJc w:val="left"/>
      <w:pPr>
        <w:ind w:left="4833" w:hanging="360"/>
      </w:pPr>
    </w:lvl>
    <w:lvl w:ilvl="7" w:tplc="040C0019" w:tentative="1">
      <w:start w:val="1"/>
      <w:numFmt w:val="lowerLetter"/>
      <w:lvlText w:val="%8."/>
      <w:lvlJc w:val="left"/>
      <w:pPr>
        <w:ind w:left="5553" w:hanging="360"/>
      </w:pPr>
    </w:lvl>
    <w:lvl w:ilvl="8" w:tplc="040C001B" w:tentative="1">
      <w:start w:val="1"/>
      <w:numFmt w:val="lowerRoman"/>
      <w:lvlText w:val="%9."/>
      <w:lvlJc w:val="right"/>
      <w:pPr>
        <w:ind w:left="6273" w:hanging="180"/>
      </w:pPr>
    </w:lvl>
  </w:abstractNum>
  <w:abstractNum w:abstractNumId="43" w15:restartNumberingAfterBreak="0">
    <w:nsid w:val="2D130045"/>
    <w:multiLevelType w:val="hybridMultilevel"/>
    <w:tmpl w:val="F34C335C"/>
    <w:lvl w:ilvl="0" w:tplc="D9DC889A">
      <w:start w:val="1"/>
      <w:numFmt w:val="lowerLetter"/>
      <w:lvlText w:val="%1."/>
      <w:lvlJc w:val="left"/>
      <w:pPr>
        <w:ind w:left="473" w:hanging="360"/>
      </w:pPr>
      <w:rPr>
        <w:rFonts w:hint="default"/>
      </w:rPr>
    </w:lvl>
    <w:lvl w:ilvl="1" w:tplc="040C0019" w:tentative="1">
      <w:start w:val="1"/>
      <w:numFmt w:val="lowerLetter"/>
      <w:lvlText w:val="%2."/>
      <w:lvlJc w:val="left"/>
      <w:pPr>
        <w:ind w:left="1193" w:hanging="360"/>
      </w:pPr>
    </w:lvl>
    <w:lvl w:ilvl="2" w:tplc="040C001B" w:tentative="1">
      <w:start w:val="1"/>
      <w:numFmt w:val="lowerRoman"/>
      <w:lvlText w:val="%3."/>
      <w:lvlJc w:val="right"/>
      <w:pPr>
        <w:ind w:left="1913" w:hanging="180"/>
      </w:pPr>
    </w:lvl>
    <w:lvl w:ilvl="3" w:tplc="040C000F" w:tentative="1">
      <w:start w:val="1"/>
      <w:numFmt w:val="decimal"/>
      <w:lvlText w:val="%4."/>
      <w:lvlJc w:val="left"/>
      <w:pPr>
        <w:ind w:left="2633" w:hanging="360"/>
      </w:pPr>
    </w:lvl>
    <w:lvl w:ilvl="4" w:tplc="040C0019" w:tentative="1">
      <w:start w:val="1"/>
      <w:numFmt w:val="lowerLetter"/>
      <w:lvlText w:val="%5."/>
      <w:lvlJc w:val="left"/>
      <w:pPr>
        <w:ind w:left="3353" w:hanging="360"/>
      </w:pPr>
    </w:lvl>
    <w:lvl w:ilvl="5" w:tplc="040C001B" w:tentative="1">
      <w:start w:val="1"/>
      <w:numFmt w:val="lowerRoman"/>
      <w:lvlText w:val="%6."/>
      <w:lvlJc w:val="right"/>
      <w:pPr>
        <w:ind w:left="4073" w:hanging="180"/>
      </w:pPr>
    </w:lvl>
    <w:lvl w:ilvl="6" w:tplc="040C000F" w:tentative="1">
      <w:start w:val="1"/>
      <w:numFmt w:val="decimal"/>
      <w:lvlText w:val="%7."/>
      <w:lvlJc w:val="left"/>
      <w:pPr>
        <w:ind w:left="4793" w:hanging="360"/>
      </w:pPr>
    </w:lvl>
    <w:lvl w:ilvl="7" w:tplc="040C0019" w:tentative="1">
      <w:start w:val="1"/>
      <w:numFmt w:val="lowerLetter"/>
      <w:lvlText w:val="%8."/>
      <w:lvlJc w:val="left"/>
      <w:pPr>
        <w:ind w:left="5513" w:hanging="360"/>
      </w:pPr>
    </w:lvl>
    <w:lvl w:ilvl="8" w:tplc="040C001B" w:tentative="1">
      <w:start w:val="1"/>
      <w:numFmt w:val="lowerRoman"/>
      <w:lvlText w:val="%9."/>
      <w:lvlJc w:val="right"/>
      <w:pPr>
        <w:ind w:left="6233" w:hanging="180"/>
      </w:pPr>
    </w:lvl>
  </w:abstractNum>
  <w:abstractNum w:abstractNumId="44" w15:restartNumberingAfterBreak="0">
    <w:nsid w:val="2E552DE8"/>
    <w:multiLevelType w:val="multilevel"/>
    <w:tmpl w:val="893EAB98"/>
    <w:lvl w:ilvl="0">
      <w:start w:val="1"/>
      <w:numFmt w:val="lowerLetter"/>
      <w:lvlText w:val="%1."/>
      <w:lvlJc w:val="left"/>
      <w:pPr>
        <w:ind w:left="384" w:hanging="384"/>
      </w:pPr>
      <w:rPr>
        <w:rFonts w:hint="default"/>
      </w:rPr>
    </w:lvl>
    <w:lvl w:ilvl="1">
      <w:start w:val="3"/>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304D2937"/>
    <w:multiLevelType w:val="hybridMultilevel"/>
    <w:tmpl w:val="906AC7C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6" w15:restartNumberingAfterBreak="0">
    <w:nsid w:val="309A4C7F"/>
    <w:multiLevelType w:val="hybridMultilevel"/>
    <w:tmpl w:val="EFAE761C"/>
    <w:lvl w:ilvl="0" w:tplc="040C0001">
      <w:start w:val="1"/>
      <w:numFmt w:val="bullet"/>
      <w:lvlText w:val=""/>
      <w:lvlJc w:val="left"/>
      <w:pPr>
        <w:tabs>
          <w:tab w:val="num" w:pos="643"/>
        </w:tabs>
        <w:ind w:left="643" w:hanging="360"/>
      </w:pPr>
      <w:rPr>
        <w:rFonts w:ascii="Symbol" w:hAnsi="Symbol" w:hint="default"/>
      </w:rPr>
    </w:lvl>
    <w:lvl w:ilvl="1" w:tplc="040C0003">
      <w:start w:val="1"/>
      <w:numFmt w:val="bullet"/>
      <w:lvlText w:val="o"/>
      <w:lvlJc w:val="left"/>
      <w:pPr>
        <w:tabs>
          <w:tab w:val="num" w:pos="1363"/>
        </w:tabs>
        <w:ind w:left="1363" w:hanging="360"/>
      </w:pPr>
      <w:rPr>
        <w:rFonts w:ascii="Courier New" w:hAnsi="Courier New" w:cs="Times New Roman" w:hint="default"/>
      </w:rPr>
    </w:lvl>
    <w:lvl w:ilvl="2" w:tplc="040C0005">
      <w:start w:val="1"/>
      <w:numFmt w:val="bullet"/>
      <w:lvlText w:val=""/>
      <w:lvlJc w:val="left"/>
      <w:pPr>
        <w:tabs>
          <w:tab w:val="num" w:pos="2083"/>
        </w:tabs>
        <w:ind w:left="2083" w:hanging="360"/>
      </w:pPr>
      <w:rPr>
        <w:rFonts w:ascii="Wingdings" w:hAnsi="Wingdings" w:hint="default"/>
      </w:rPr>
    </w:lvl>
    <w:lvl w:ilvl="3" w:tplc="040C0001">
      <w:start w:val="1"/>
      <w:numFmt w:val="bullet"/>
      <w:lvlText w:val=""/>
      <w:lvlJc w:val="left"/>
      <w:pPr>
        <w:tabs>
          <w:tab w:val="num" w:pos="2803"/>
        </w:tabs>
        <w:ind w:left="2803" w:hanging="360"/>
      </w:pPr>
      <w:rPr>
        <w:rFonts w:ascii="Symbol" w:hAnsi="Symbol" w:hint="default"/>
      </w:rPr>
    </w:lvl>
    <w:lvl w:ilvl="4" w:tplc="040C0003">
      <w:start w:val="1"/>
      <w:numFmt w:val="bullet"/>
      <w:lvlText w:val="o"/>
      <w:lvlJc w:val="left"/>
      <w:pPr>
        <w:tabs>
          <w:tab w:val="num" w:pos="3523"/>
        </w:tabs>
        <w:ind w:left="3523" w:hanging="360"/>
      </w:pPr>
      <w:rPr>
        <w:rFonts w:ascii="Courier New" w:hAnsi="Courier New" w:cs="Times New Roman" w:hint="default"/>
      </w:rPr>
    </w:lvl>
    <w:lvl w:ilvl="5" w:tplc="040C0005">
      <w:start w:val="1"/>
      <w:numFmt w:val="bullet"/>
      <w:lvlText w:val=""/>
      <w:lvlJc w:val="left"/>
      <w:pPr>
        <w:tabs>
          <w:tab w:val="num" w:pos="4243"/>
        </w:tabs>
        <w:ind w:left="4243" w:hanging="360"/>
      </w:pPr>
      <w:rPr>
        <w:rFonts w:ascii="Wingdings" w:hAnsi="Wingdings" w:hint="default"/>
      </w:rPr>
    </w:lvl>
    <w:lvl w:ilvl="6" w:tplc="040C0001">
      <w:start w:val="1"/>
      <w:numFmt w:val="bullet"/>
      <w:lvlText w:val=""/>
      <w:lvlJc w:val="left"/>
      <w:pPr>
        <w:tabs>
          <w:tab w:val="num" w:pos="4963"/>
        </w:tabs>
        <w:ind w:left="4963" w:hanging="360"/>
      </w:pPr>
      <w:rPr>
        <w:rFonts w:ascii="Symbol" w:hAnsi="Symbol" w:hint="default"/>
      </w:rPr>
    </w:lvl>
    <w:lvl w:ilvl="7" w:tplc="040C0003">
      <w:start w:val="1"/>
      <w:numFmt w:val="bullet"/>
      <w:lvlText w:val="o"/>
      <w:lvlJc w:val="left"/>
      <w:pPr>
        <w:tabs>
          <w:tab w:val="num" w:pos="5683"/>
        </w:tabs>
        <w:ind w:left="5683" w:hanging="360"/>
      </w:pPr>
      <w:rPr>
        <w:rFonts w:ascii="Courier New" w:hAnsi="Courier New" w:cs="Times New Roman" w:hint="default"/>
      </w:rPr>
    </w:lvl>
    <w:lvl w:ilvl="8" w:tplc="040C0005">
      <w:start w:val="1"/>
      <w:numFmt w:val="bullet"/>
      <w:lvlText w:val=""/>
      <w:lvlJc w:val="left"/>
      <w:pPr>
        <w:tabs>
          <w:tab w:val="num" w:pos="6403"/>
        </w:tabs>
        <w:ind w:left="6403" w:hanging="360"/>
      </w:pPr>
      <w:rPr>
        <w:rFonts w:ascii="Wingdings" w:hAnsi="Wingdings" w:hint="default"/>
      </w:rPr>
    </w:lvl>
  </w:abstractNum>
  <w:abstractNum w:abstractNumId="47" w15:restartNumberingAfterBreak="0">
    <w:nsid w:val="32895C5D"/>
    <w:multiLevelType w:val="multilevel"/>
    <w:tmpl w:val="3C9A3AA2"/>
    <w:lvl w:ilvl="0">
      <w:start w:val="16"/>
      <w:numFmt w:val="decimal"/>
      <w:lvlText w:val="%1"/>
      <w:lvlJc w:val="left"/>
      <w:pPr>
        <w:ind w:left="384" w:hanging="384"/>
      </w:pPr>
      <w:rPr>
        <w:rFonts w:hint="default"/>
      </w:rPr>
    </w:lvl>
    <w:lvl w:ilvl="1">
      <w:start w:val="2"/>
      <w:numFmt w:val="decimal"/>
      <w:lvlText w:val="%1.%2"/>
      <w:lvlJc w:val="left"/>
      <w:pPr>
        <w:ind w:left="373" w:hanging="384"/>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687" w:hanging="720"/>
      </w:pPr>
      <w:rPr>
        <w:rFonts w:hint="default"/>
      </w:rPr>
    </w:lvl>
    <w:lvl w:ilvl="4">
      <w:start w:val="1"/>
      <w:numFmt w:val="decimal"/>
      <w:lvlText w:val="%1.%2.%3.%4.%5"/>
      <w:lvlJc w:val="left"/>
      <w:pPr>
        <w:ind w:left="1036" w:hanging="1080"/>
      </w:pPr>
      <w:rPr>
        <w:rFonts w:hint="default"/>
      </w:rPr>
    </w:lvl>
    <w:lvl w:ilvl="5">
      <w:start w:val="1"/>
      <w:numFmt w:val="decimal"/>
      <w:lvlText w:val="%1.%2.%3.%4.%5.%6"/>
      <w:lvlJc w:val="left"/>
      <w:pPr>
        <w:ind w:left="1025" w:hanging="1080"/>
      </w:pPr>
      <w:rPr>
        <w:rFonts w:hint="default"/>
      </w:rPr>
    </w:lvl>
    <w:lvl w:ilvl="6">
      <w:start w:val="1"/>
      <w:numFmt w:val="decimal"/>
      <w:lvlText w:val="%1.%2.%3.%4.%5.%6.%7"/>
      <w:lvlJc w:val="left"/>
      <w:pPr>
        <w:ind w:left="1374" w:hanging="1440"/>
      </w:pPr>
      <w:rPr>
        <w:rFonts w:hint="default"/>
      </w:rPr>
    </w:lvl>
    <w:lvl w:ilvl="7">
      <w:start w:val="1"/>
      <w:numFmt w:val="decimal"/>
      <w:lvlText w:val="%1.%2.%3.%4.%5.%6.%7.%8"/>
      <w:lvlJc w:val="left"/>
      <w:pPr>
        <w:ind w:left="1363" w:hanging="1440"/>
      </w:pPr>
      <w:rPr>
        <w:rFonts w:hint="default"/>
      </w:rPr>
    </w:lvl>
    <w:lvl w:ilvl="8">
      <w:start w:val="1"/>
      <w:numFmt w:val="decimal"/>
      <w:lvlText w:val="%1.%2.%3.%4.%5.%6.%7.%8.%9"/>
      <w:lvlJc w:val="left"/>
      <w:pPr>
        <w:ind w:left="1352" w:hanging="1440"/>
      </w:pPr>
      <w:rPr>
        <w:rFonts w:hint="default"/>
      </w:rPr>
    </w:lvl>
  </w:abstractNum>
  <w:abstractNum w:abstractNumId="48" w15:restartNumberingAfterBreak="0">
    <w:nsid w:val="32AC2123"/>
    <w:multiLevelType w:val="hybridMultilevel"/>
    <w:tmpl w:val="FA70565C"/>
    <w:lvl w:ilvl="0" w:tplc="5FDE2D9C">
      <w:start w:val="1"/>
      <w:numFmt w:val="lowerRoman"/>
      <w:pStyle w:val="Pucea"/>
      <w:lvlText w:val="%1)"/>
      <w:lvlJc w:val="left"/>
      <w:pPr>
        <w:tabs>
          <w:tab w:val="num" w:pos="604"/>
        </w:tabs>
        <w:ind w:left="604" w:hanging="424"/>
      </w:pPr>
      <w:rPr>
        <w:rFonts w:ascii="Times New Roman" w:eastAsia="Times New Roman" w:hAnsi="Times New Roman" w:cs="Times New Roman"/>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9" w15:restartNumberingAfterBreak="0">
    <w:nsid w:val="32D678C9"/>
    <w:multiLevelType w:val="hybridMultilevel"/>
    <w:tmpl w:val="3B0EDE96"/>
    <w:lvl w:ilvl="0" w:tplc="D2A24CD0">
      <w:start w:val="1"/>
      <w:numFmt w:val="decimal"/>
      <w:lvlText w:val="%1-"/>
      <w:lvlJc w:val="left"/>
      <w:pPr>
        <w:ind w:left="720" w:hanging="360"/>
      </w:pPr>
      <w:rPr>
        <w:rFonts w:asciiTheme="minorHAnsi" w:eastAsiaTheme="minorHAnsi" w:hAnsiTheme="minorHAnsi" w:cstheme="minorBidi" w:hint="default"/>
        <w:color w:val="auto"/>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50" w15:restartNumberingAfterBreak="0">
    <w:nsid w:val="349D29F7"/>
    <w:multiLevelType w:val="multilevel"/>
    <w:tmpl w:val="4D204A84"/>
    <w:lvl w:ilvl="0">
      <w:start w:val="1"/>
      <w:numFmt w:val="decimal"/>
      <w:lvlText w:val="Article %1 :"/>
      <w:lvlJc w:val="left"/>
      <w:pPr>
        <w:tabs>
          <w:tab w:val="num" w:pos="1928"/>
        </w:tabs>
        <w:ind w:left="2779" w:hanging="1361"/>
      </w:pPr>
      <w:rPr>
        <w:rFonts w:ascii="Arial" w:hAnsi="Arial" w:hint="default"/>
        <w:b/>
        <w:i w:val="0"/>
        <w:sz w:val="20"/>
        <w:szCs w:val="20"/>
        <w:u w:val="single"/>
      </w:rPr>
    </w:lvl>
    <w:lvl w:ilvl="1">
      <w:start w:val="1"/>
      <w:numFmt w:val="decimal"/>
      <w:lvlText w:val="%1.%2."/>
      <w:lvlJc w:val="left"/>
      <w:pPr>
        <w:tabs>
          <w:tab w:val="num" w:pos="0"/>
        </w:tabs>
        <w:ind w:left="0" w:firstLine="0"/>
      </w:pPr>
      <w:rPr>
        <w:rFonts w:ascii="Arial" w:hAnsi="Arial" w:hint="default"/>
        <w:b/>
        <w:i w:val="0"/>
        <w:color w:val="auto"/>
        <w:sz w:val="28"/>
        <w:szCs w:val="28"/>
      </w:rPr>
    </w:lvl>
    <w:lvl w:ilvl="2">
      <w:start w:val="1"/>
      <w:numFmt w:val="decimal"/>
      <w:lvlRestart w:val="0"/>
      <w:lvlText w:val="%1.%2.%3"/>
      <w:lvlJc w:val="left"/>
      <w:pPr>
        <w:tabs>
          <w:tab w:val="num" w:pos="720"/>
        </w:tabs>
        <w:ind w:left="720" w:hanging="720"/>
      </w:pPr>
      <w:rPr>
        <w:rFonts w:ascii="Arial" w:hAnsi="Arial" w:hint="default"/>
        <w:b/>
        <w:i w:val="0"/>
        <w:sz w:val="24"/>
        <w:szCs w:val="24"/>
      </w:rPr>
    </w:lvl>
    <w:lvl w:ilvl="3">
      <w:start w:val="1"/>
      <w:numFmt w:val="none"/>
      <w:lvlRestart w:val="0"/>
      <w:lvlText w:val=""/>
      <w:lvlJc w:val="left"/>
      <w:pPr>
        <w:tabs>
          <w:tab w:val="num" w:pos="720"/>
        </w:tabs>
        <w:ind w:left="720" w:hanging="720"/>
      </w:pPr>
      <w:rPr>
        <w:rFonts w:ascii="Arial" w:hAnsi="Arial" w:hint="default"/>
        <w:b w:val="0"/>
        <w:i w:val="0"/>
        <w:sz w:val="20"/>
        <w:szCs w:val="20"/>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abstractNum w:abstractNumId="51" w15:restartNumberingAfterBreak="0">
    <w:nsid w:val="371E4A43"/>
    <w:multiLevelType w:val="multilevel"/>
    <w:tmpl w:val="B4EAF28C"/>
    <w:numStyleLink w:val="Style5"/>
  </w:abstractNum>
  <w:abstractNum w:abstractNumId="52" w15:restartNumberingAfterBreak="0">
    <w:nsid w:val="39B21390"/>
    <w:multiLevelType w:val="hybridMultilevel"/>
    <w:tmpl w:val="78CCB25E"/>
    <w:lvl w:ilvl="0" w:tplc="AD68E9D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3A5D3133"/>
    <w:multiLevelType w:val="multilevel"/>
    <w:tmpl w:val="7A580006"/>
    <w:lvl w:ilvl="0">
      <w:start w:val="19"/>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15:restartNumberingAfterBreak="0">
    <w:nsid w:val="3AAA47E7"/>
    <w:multiLevelType w:val="multilevel"/>
    <w:tmpl w:val="211C9136"/>
    <w:lvl w:ilvl="0">
      <w:start w:val="4"/>
      <w:numFmt w:val="upperRoman"/>
      <w:lvlText w:val="%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3B2944DF"/>
    <w:multiLevelType w:val="hybridMultilevel"/>
    <w:tmpl w:val="C1B61B7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56" w15:restartNumberingAfterBreak="0">
    <w:nsid w:val="3B38189B"/>
    <w:multiLevelType w:val="hybridMultilevel"/>
    <w:tmpl w:val="D70EC1E6"/>
    <w:styleLink w:val="Style43"/>
    <w:lvl w:ilvl="0" w:tplc="7A1ABEE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3BB24A19"/>
    <w:multiLevelType w:val="multilevel"/>
    <w:tmpl w:val="C6E0F532"/>
    <w:styleLink w:val="Style61"/>
    <w:lvl w:ilvl="0">
      <w:start w:val="9"/>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8" w15:restartNumberingAfterBreak="0">
    <w:nsid w:val="3C733503"/>
    <w:multiLevelType w:val="multilevel"/>
    <w:tmpl w:val="D802689C"/>
    <w:lvl w:ilvl="0">
      <w:start w:val="17"/>
      <w:numFmt w:val="decimal"/>
      <w:lvlText w:val="%1"/>
      <w:lvlJc w:val="left"/>
      <w:pPr>
        <w:ind w:left="384" w:hanging="384"/>
      </w:pPr>
      <w:rPr>
        <w:rFonts w:hint="default"/>
      </w:rPr>
    </w:lvl>
    <w:lvl w:ilvl="1">
      <w:start w:val="3"/>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15:restartNumberingAfterBreak="0">
    <w:nsid w:val="3CFB19A2"/>
    <w:multiLevelType w:val="multilevel"/>
    <w:tmpl w:val="18E08A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3DA64D7D"/>
    <w:multiLevelType w:val="hybridMultilevel"/>
    <w:tmpl w:val="02445C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3DF36077"/>
    <w:multiLevelType w:val="multilevel"/>
    <w:tmpl w:val="E4542BBE"/>
    <w:styleLink w:val="Style51"/>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3E7C6B11"/>
    <w:multiLevelType w:val="hybridMultilevel"/>
    <w:tmpl w:val="79F644D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63" w15:restartNumberingAfterBreak="0">
    <w:nsid w:val="3E9344E7"/>
    <w:multiLevelType w:val="hybridMultilevel"/>
    <w:tmpl w:val="61B83AFC"/>
    <w:lvl w:ilvl="0" w:tplc="040C0019">
      <w:start w:val="3"/>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403877DA"/>
    <w:multiLevelType w:val="hybridMultilevel"/>
    <w:tmpl w:val="90521206"/>
    <w:lvl w:ilvl="0" w:tplc="56A0BCCC">
      <w:start w:val="1"/>
      <w:numFmt w:val="bullet"/>
      <w:lvlText w:val=""/>
      <w:lvlJc w:val="left"/>
      <w:pPr>
        <w:tabs>
          <w:tab w:val="num" w:pos="227"/>
        </w:tabs>
        <w:ind w:left="227" w:hanging="22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0757A5F"/>
    <w:multiLevelType w:val="hybridMultilevel"/>
    <w:tmpl w:val="6FA6A040"/>
    <w:lvl w:ilvl="0" w:tplc="DE5E42F2">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6" w15:restartNumberingAfterBreak="0">
    <w:nsid w:val="41A17BB8"/>
    <w:multiLevelType w:val="hybridMultilevel"/>
    <w:tmpl w:val="BEEE6A0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15:restartNumberingAfterBreak="0">
    <w:nsid w:val="41BF700A"/>
    <w:multiLevelType w:val="hybridMultilevel"/>
    <w:tmpl w:val="DD246EA0"/>
    <w:lvl w:ilvl="0" w:tplc="0BA4F29C">
      <w:start w:val="81"/>
      <w:numFmt w:val="bullet"/>
      <w:lvlText w:val="-"/>
      <w:lvlJc w:val="left"/>
      <w:pPr>
        <w:tabs>
          <w:tab w:val="num" w:pos="1191"/>
        </w:tabs>
        <w:ind w:left="1191" w:firstLine="0"/>
      </w:pPr>
      <w:rPr>
        <w:rFonts w:ascii="Times New Roman" w:eastAsia="Times New Roman" w:hAnsi="Times New Roman" w:cs="Times New Roman"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68" w15:restartNumberingAfterBreak="0">
    <w:nsid w:val="42A73E94"/>
    <w:multiLevelType w:val="hybridMultilevel"/>
    <w:tmpl w:val="6A800E48"/>
    <w:lvl w:ilvl="0" w:tplc="51827D7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43962103"/>
    <w:multiLevelType w:val="hybridMultilevel"/>
    <w:tmpl w:val="C6D46532"/>
    <w:lvl w:ilvl="0" w:tplc="0DB06478">
      <w:start w:val="1"/>
      <w:numFmt w:val="lowerLetter"/>
      <w:lvlText w:val="%1)"/>
      <w:lvlJc w:val="left"/>
      <w:pPr>
        <w:ind w:left="720" w:hanging="36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15:restartNumberingAfterBreak="0">
    <w:nsid w:val="450A610D"/>
    <w:multiLevelType w:val="hybridMultilevel"/>
    <w:tmpl w:val="73F4DED8"/>
    <w:lvl w:ilvl="0" w:tplc="84A8B816">
      <w:start w:val="1"/>
      <w:numFmt w:val="bullet"/>
      <w:lvlText w:val=""/>
      <w:lvlJc w:val="left"/>
      <w:pPr>
        <w:ind w:left="1440" w:hanging="360"/>
      </w:pPr>
      <w:rPr>
        <w:rFonts w:ascii="Wingdings" w:hAnsi="Wingdings" w:hint="default"/>
        <w:color w:val="000000" w:themeColor="text1"/>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1" w15:restartNumberingAfterBreak="0">
    <w:nsid w:val="45CC736A"/>
    <w:multiLevelType w:val="hybridMultilevel"/>
    <w:tmpl w:val="6C0A35EC"/>
    <w:lvl w:ilvl="0" w:tplc="1A6C2A76">
      <w:start w:val="2"/>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45F74952"/>
    <w:multiLevelType w:val="hybridMultilevel"/>
    <w:tmpl w:val="96141AF6"/>
    <w:styleLink w:val="Style42"/>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73" w15:restartNumberingAfterBreak="0">
    <w:nsid w:val="468E696B"/>
    <w:multiLevelType w:val="multilevel"/>
    <w:tmpl w:val="E08037FC"/>
    <w:lvl w:ilvl="0">
      <w:start w:val="15"/>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4" w15:restartNumberingAfterBreak="0">
    <w:nsid w:val="472C198C"/>
    <w:multiLevelType w:val="hybridMultilevel"/>
    <w:tmpl w:val="71486420"/>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75" w15:restartNumberingAfterBreak="0">
    <w:nsid w:val="48A10D0F"/>
    <w:multiLevelType w:val="multilevel"/>
    <w:tmpl w:val="3BBA9964"/>
    <w:styleLink w:val="Style8"/>
    <w:lvl w:ilvl="0">
      <w:start w:val="9"/>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497E238A"/>
    <w:multiLevelType w:val="multilevel"/>
    <w:tmpl w:val="150CEAA2"/>
    <w:lvl w:ilvl="0">
      <w:start w:val="2"/>
      <w:numFmt w:val="decimal"/>
      <w:lvlText w:val="%1."/>
      <w:lvlJc w:val="left"/>
      <w:pPr>
        <w:tabs>
          <w:tab w:val="num" w:pos="360"/>
        </w:tabs>
        <w:ind w:left="360" w:hanging="360"/>
      </w:pPr>
      <w:rPr>
        <w:rFonts w:cs="Times New Roman" w:hint="default"/>
      </w:rPr>
    </w:lvl>
    <w:lvl w:ilvl="1">
      <w:start w:val="1"/>
      <w:numFmt w:val="bullet"/>
      <w:pStyle w:val="TIRETS"/>
      <w:lvlText w:val=""/>
      <w:lvlJc w:val="left"/>
      <w:pPr>
        <w:tabs>
          <w:tab w:val="num" w:pos="2403"/>
        </w:tabs>
        <w:ind w:left="2403" w:hanging="720"/>
      </w:pPr>
      <w:rPr>
        <w:rFonts w:ascii="Wingdings" w:hAnsi="Wingdings" w:hint="default"/>
      </w:rPr>
    </w:lvl>
    <w:lvl w:ilvl="2">
      <w:start w:val="1"/>
      <w:numFmt w:val="decimal"/>
      <w:lvlText w:val="%1.%2)%3."/>
      <w:lvlJc w:val="left"/>
      <w:pPr>
        <w:tabs>
          <w:tab w:val="num" w:pos="4086"/>
        </w:tabs>
        <w:ind w:left="4086" w:hanging="720"/>
      </w:pPr>
      <w:rPr>
        <w:rFonts w:cs="Times New Roman" w:hint="default"/>
      </w:rPr>
    </w:lvl>
    <w:lvl w:ilvl="3">
      <w:start w:val="1"/>
      <w:numFmt w:val="decimal"/>
      <w:lvlText w:val="%1.%2)%3.%4."/>
      <w:lvlJc w:val="left"/>
      <w:pPr>
        <w:tabs>
          <w:tab w:val="num" w:pos="6129"/>
        </w:tabs>
        <w:ind w:left="6129" w:hanging="1080"/>
      </w:pPr>
      <w:rPr>
        <w:rFonts w:cs="Times New Roman" w:hint="default"/>
      </w:rPr>
    </w:lvl>
    <w:lvl w:ilvl="4">
      <w:start w:val="1"/>
      <w:numFmt w:val="decimal"/>
      <w:lvlText w:val="%1.%2)%3.%4.%5."/>
      <w:lvlJc w:val="left"/>
      <w:pPr>
        <w:tabs>
          <w:tab w:val="num" w:pos="7812"/>
        </w:tabs>
        <w:ind w:left="7812" w:hanging="1080"/>
      </w:pPr>
      <w:rPr>
        <w:rFonts w:cs="Times New Roman" w:hint="default"/>
      </w:rPr>
    </w:lvl>
    <w:lvl w:ilvl="5">
      <w:start w:val="1"/>
      <w:numFmt w:val="decimal"/>
      <w:lvlText w:val="%1.%2)%3.%4.%5.%6."/>
      <w:lvlJc w:val="left"/>
      <w:pPr>
        <w:tabs>
          <w:tab w:val="num" w:pos="9855"/>
        </w:tabs>
        <w:ind w:left="9855" w:hanging="1440"/>
      </w:pPr>
      <w:rPr>
        <w:rFonts w:cs="Times New Roman" w:hint="default"/>
      </w:rPr>
    </w:lvl>
    <w:lvl w:ilvl="6">
      <w:start w:val="1"/>
      <w:numFmt w:val="decimal"/>
      <w:lvlText w:val="%1.%2)%3.%4.%5.%6.%7."/>
      <w:lvlJc w:val="left"/>
      <w:pPr>
        <w:tabs>
          <w:tab w:val="num" w:pos="11538"/>
        </w:tabs>
        <w:ind w:left="11538" w:hanging="1440"/>
      </w:pPr>
      <w:rPr>
        <w:rFonts w:cs="Times New Roman" w:hint="default"/>
      </w:rPr>
    </w:lvl>
    <w:lvl w:ilvl="7">
      <w:start w:val="1"/>
      <w:numFmt w:val="decimal"/>
      <w:lvlText w:val="%1.%2)%3.%4.%5.%6.%7.%8."/>
      <w:lvlJc w:val="left"/>
      <w:pPr>
        <w:tabs>
          <w:tab w:val="num" w:pos="13581"/>
        </w:tabs>
        <w:ind w:left="13581" w:hanging="1800"/>
      </w:pPr>
      <w:rPr>
        <w:rFonts w:cs="Times New Roman" w:hint="default"/>
      </w:rPr>
    </w:lvl>
    <w:lvl w:ilvl="8">
      <w:start w:val="1"/>
      <w:numFmt w:val="decimal"/>
      <w:lvlText w:val="%1.%2)%3.%4.%5.%6.%7.%8.%9."/>
      <w:lvlJc w:val="left"/>
      <w:pPr>
        <w:tabs>
          <w:tab w:val="num" w:pos="15264"/>
        </w:tabs>
        <w:ind w:left="15264" w:hanging="1800"/>
      </w:pPr>
      <w:rPr>
        <w:rFonts w:cs="Times New Roman" w:hint="default"/>
      </w:rPr>
    </w:lvl>
  </w:abstractNum>
  <w:abstractNum w:abstractNumId="77" w15:restartNumberingAfterBreak="0">
    <w:nsid w:val="4A3179FE"/>
    <w:multiLevelType w:val="multilevel"/>
    <w:tmpl w:val="13F26848"/>
    <w:lvl w:ilvl="0">
      <w:start w:val="1"/>
      <w:numFmt w:val="bullet"/>
      <w:lvlText w:val=""/>
      <w:lvlJc w:val="left"/>
      <w:pPr>
        <w:ind w:left="360" w:hanging="360"/>
      </w:pPr>
      <w:rPr>
        <w:rFonts w:ascii="Wingdings" w:hAnsi="Wingding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8" w15:restartNumberingAfterBreak="0">
    <w:nsid w:val="4B4E27C7"/>
    <w:multiLevelType w:val="hybridMultilevel"/>
    <w:tmpl w:val="5E626A4A"/>
    <w:lvl w:ilvl="0" w:tplc="F91A03CC">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79" w15:restartNumberingAfterBreak="0">
    <w:nsid w:val="4BAA6F4D"/>
    <w:multiLevelType w:val="multilevel"/>
    <w:tmpl w:val="FCA03938"/>
    <w:styleLink w:val="Style62"/>
    <w:lvl w:ilvl="0">
      <w:start w:val="1"/>
      <w:numFmt w:val="decimal"/>
      <w:lvlText w:val="%1."/>
      <w:lvlJc w:val="left"/>
      <w:pPr>
        <w:ind w:left="644" w:hanging="360"/>
      </w:p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80" w15:restartNumberingAfterBreak="0">
    <w:nsid w:val="4C134377"/>
    <w:multiLevelType w:val="hybridMultilevel"/>
    <w:tmpl w:val="D62C1664"/>
    <w:lvl w:ilvl="0" w:tplc="1DDE2F16">
      <w:start w:val="2"/>
      <w:numFmt w:val="decimal"/>
      <w:lvlText w:val="%1-"/>
      <w:lvlJc w:val="left"/>
      <w:pPr>
        <w:ind w:left="720" w:hanging="360"/>
      </w:pPr>
      <w:rPr>
        <w:rFonts w:asciiTheme="minorHAnsi" w:eastAsiaTheme="minorHAnsi" w:hAnsiTheme="minorHAnsi" w:cstheme="minorBidi" w:hint="default"/>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81" w15:restartNumberingAfterBreak="0">
    <w:nsid w:val="4D0F7E47"/>
    <w:multiLevelType w:val="hybridMultilevel"/>
    <w:tmpl w:val="6CFEBC3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4E944B6D"/>
    <w:multiLevelType w:val="multilevel"/>
    <w:tmpl w:val="B2B668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3" w15:restartNumberingAfterBreak="0">
    <w:nsid w:val="4FBD5CEA"/>
    <w:multiLevelType w:val="multilevel"/>
    <w:tmpl w:val="7638AD94"/>
    <w:lvl w:ilvl="0">
      <w:start w:val="2"/>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50300893"/>
    <w:multiLevelType w:val="hybridMultilevel"/>
    <w:tmpl w:val="375414BE"/>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85" w15:restartNumberingAfterBreak="0">
    <w:nsid w:val="507E25E4"/>
    <w:multiLevelType w:val="hybridMultilevel"/>
    <w:tmpl w:val="A0BCBC40"/>
    <w:styleLink w:val="Style63"/>
    <w:lvl w:ilvl="0" w:tplc="6D526E00">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439"/>
        </w:tabs>
        <w:ind w:left="1439" w:hanging="360"/>
      </w:pPr>
      <w:rPr>
        <w:rFonts w:ascii="Courier New" w:hAnsi="Courier New" w:hint="default"/>
      </w:rPr>
    </w:lvl>
    <w:lvl w:ilvl="2" w:tplc="040C0005" w:tentative="1">
      <w:start w:val="1"/>
      <w:numFmt w:val="bullet"/>
      <w:lvlText w:val=""/>
      <w:lvlJc w:val="left"/>
      <w:pPr>
        <w:tabs>
          <w:tab w:val="num" w:pos="2159"/>
        </w:tabs>
        <w:ind w:left="2159" w:hanging="360"/>
      </w:pPr>
      <w:rPr>
        <w:rFonts w:ascii="Wingdings" w:hAnsi="Wingdings" w:hint="default"/>
      </w:rPr>
    </w:lvl>
    <w:lvl w:ilvl="3" w:tplc="040C0001" w:tentative="1">
      <w:start w:val="1"/>
      <w:numFmt w:val="bullet"/>
      <w:lvlText w:val=""/>
      <w:lvlJc w:val="left"/>
      <w:pPr>
        <w:tabs>
          <w:tab w:val="num" w:pos="2879"/>
        </w:tabs>
        <w:ind w:left="2879" w:hanging="360"/>
      </w:pPr>
      <w:rPr>
        <w:rFonts w:ascii="Symbol" w:hAnsi="Symbol" w:hint="default"/>
      </w:rPr>
    </w:lvl>
    <w:lvl w:ilvl="4" w:tplc="040C0003" w:tentative="1">
      <w:start w:val="1"/>
      <w:numFmt w:val="bullet"/>
      <w:lvlText w:val="o"/>
      <w:lvlJc w:val="left"/>
      <w:pPr>
        <w:tabs>
          <w:tab w:val="num" w:pos="3599"/>
        </w:tabs>
        <w:ind w:left="3599" w:hanging="360"/>
      </w:pPr>
      <w:rPr>
        <w:rFonts w:ascii="Courier New" w:hAnsi="Courier New" w:hint="default"/>
      </w:rPr>
    </w:lvl>
    <w:lvl w:ilvl="5" w:tplc="040C0005" w:tentative="1">
      <w:start w:val="1"/>
      <w:numFmt w:val="bullet"/>
      <w:lvlText w:val=""/>
      <w:lvlJc w:val="left"/>
      <w:pPr>
        <w:tabs>
          <w:tab w:val="num" w:pos="4319"/>
        </w:tabs>
        <w:ind w:left="4319" w:hanging="360"/>
      </w:pPr>
      <w:rPr>
        <w:rFonts w:ascii="Wingdings" w:hAnsi="Wingdings" w:hint="default"/>
      </w:rPr>
    </w:lvl>
    <w:lvl w:ilvl="6" w:tplc="040C0001" w:tentative="1">
      <w:start w:val="1"/>
      <w:numFmt w:val="bullet"/>
      <w:lvlText w:val=""/>
      <w:lvlJc w:val="left"/>
      <w:pPr>
        <w:tabs>
          <w:tab w:val="num" w:pos="5039"/>
        </w:tabs>
        <w:ind w:left="5039" w:hanging="360"/>
      </w:pPr>
      <w:rPr>
        <w:rFonts w:ascii="Symbol" w:hAnsi="Symbol" w:hint="default"/>
      </w:rPr>
    </w:lvl>
    <w:lvl w:ilvl="7" w:tplc="040C0003" w:tentative="1">
      <w:start w:val="1"/>
      <w:numFmt w:val="bullet"/>
      <w:lvlText w:val="o"/>
      <w:lvlJc w:val="left"/>
      <w:pPr>
        <w:tabs>
          <w:tab w:val="num" w:pos="5759"/>
        </w:tabs>
        <w:ind w:left="5759" w:hanging="360"/>
      </w:pPr>
      <w:rPr>
        <w:rFonts w:ascii="Courier New" w:hAnsi="Courier New" w:hint="default"/>
      </w:rPr>
    </w:lvl>
    <w:lvl w:ilvl="8" w:tplc="040C0005" w:tentative="1">
      <w:start w:val="1"/>
      <w:numFmt w:val="bullet"/>
      <w:lvlText w:val=""/>
      <w:lvlJc w:val="left"/>
      <w:pPr>
        <w:tabs>
          <w:tab w:val="num" w:pos="6479"/>
        </w:tabs>
        <w:ind w:left="6479" w:hanging="360"/>
      </w:pPr>
      <w:rPr>
        <w:rFonts w:ascii="Wingdings" w:hAnsi="Wingdings" w:hint="default"/>
      </w:rPr>
    </w:lvl>
  </w:abstractNum>
  <w:abstractNum w:abstractNumId="86" w15:restartNumberingAfterBreak="0">
    <w:nsid w:val="521C3FAF"/>
    <w:multiLevelType w:val="hybridMultilevel"/>
    <w:tmpl w:val="9BA0B926"/>
    <w:lvl w:ilvl="0" w:tplc="12DE0F58">
      <w:start w:val="8"/>
      <w:numFmt w:val="bullet"/>
      <w:lvlText w:val="-"/>
      <w:lvlJc w:val="left"/>
      <w:pPr>
        <w:tabs>
          <w:tab w:val="num" w:pos="0"/>
        </w:tabs>
        <w:ind w:left="1191" w:firstLine="0"/>
      </w:pPr>
      <w:rPr>
        <w:rFonts w:ascii="Arial Narrow" w:eastAsia="Times New Roman" w:hAnsi="Arial Narrow" w:cs="Times New Roman" w:hint="default"/>
        <w:color w:val="auto"/>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87" w15:restartNumberingAfterBreak="0">
    <w:nsid w:val="523B6704"/>
    <w:multiLevelType w:val="multilevel"/>
    <w:tmpl w:val="BC1627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52880509"/>
    <w:multiLevelType w:val="hybridMultilevel"/>
    <w:tmpl w:val="CE901E38"/>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89" w15:restartNumberingAfterBreak="0">
    <w:nsid w:val="54E47987"/>
    <w:multiLevelType w:val="hybridMultilevel"/>
    <w:tmpl w:val="FA2037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5616458E"/>
    <w:multiLevelType w:val="hybridMultilevel"/>
    <w:tmpl w:val="9426FE1A"/>
    <w:lvl w:ilvl="0" w:tplc="2074507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15:restartNumberingAfterBreak="0">
    <w:nsid w:val="56937E19"/>
    <w:multiLevelType w:val="hybridMultilevel"/>
    <w:tmpl w:val="8D1E52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58144671"/>
    <w:multiLevelType w:val="multilevel"/>
    <w:tmpl w:val="1244FADA"/>
    <w:styleLink w:val="Style6"/>
    <w:lvl w:ilvl="0">
      <w:start w:val="8"/>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5845088B"/>
    <w:multiLevelType w:val="hybridMultilevel"/>
    <w:tmpl w:val="F73435D4"/>
    <w:styleLink w:val="Style65"/>
    <w:lvl w:ilvl="0" w:tplc="040C0019">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4" w15:restartNumberingAfterBreak="0">
    <w:nsid w:val="59FF5B70"/>
    <w:multiLevelType w:val="multilevel"/>
    <w:tmpl w:val="3BBA9964"/>
    <w:styleLink w:val="Style7"/>
    <w:lvl w:ilvl="0">
      <w:start w:val="8"/>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5C185613"/>
    <w:multiLevelType w:val="singleLevel"/>
    <w:tmpl w:val="006EE774"/>
    <w:lvl w:ilvl="0">
      <w:start w:val="1"/>
      <w:numFmt w:val="bullet"/>
      <w:lvlText w:val=""/>
      <w:lvlJc w:val="left"/>
      <w:pPr>
        <w:tabs>
          <w:tab w:val="num" w:pos="360"/>
        </w:tabs>
        <w:ind w:left="360" w:hanging="360"/>
      </w:pPr>
      <w:rPr>
        <w:rFonts w:ascii="Symbol" w:hAnsi="Symbol" w:hint="default"/>
        <w:sz w:val="26"/>
        <w:szCs w:val="26"/>
      </w:rPr>
    </w:lvl>
  </w:abstractNum>
  <w:abstractNum w:abstractNumId="96" w15:restartNumberingAfterBreak="0">
    <w:nsid w:val="5C7E0C51"/>
    <w:multiLevelType w:val="multilevel"/>
    <w:tmpl w:val="57CCAA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7" w15:restartNumberingAfterBreak="0">
    <w:nsid w:val="5E693D4F"/>
    <w:multiLevelType w:val="multilevel"/>
    <w:tmpl w:val="7746316E"/>
    <w:lvl w:ilvl="0">
      <w:start w:val="1"/>
      <w:numFmt w:val="decimal"/>
      <w:lvlText w:val="%1."/>
      <w:lvlJc w:val="left"/>
      <w:pPr>
        <w:ind w:left="1353" w:hanging="360"/>
      </w:pPr>
      <w:rPr>
        <w:rFonts w:hint="default"/>
      </w:rPr>
    </w:lvl>
    <w:lvl w:ilvl="1">
      <w:start w:val="1"/>
      <w:numFmt w:val="decimal"/>
      <w:isLgl/>
      <w:lvlText w:val="%1.%2."/>
      <w:lvlJc w:val="left"/>
      <w:pPr>
        <w:ind w:left="1425" w:hanging="720"/>
      </w:pPr>
      <w:rPr>
        <w:rFonts w:hint="default"/>
      </w:rPr>
    </w:lvl>
    <w:lvl w:ilvl="2">
      <w:start w:val="1"/>
      <w:numFmt w:val="bullet"/>
      <w:lvlText w:val=""/>
      <w:lvlJc w:val="left"/>
      <w:pPr>
        <w:tabs>
          <w:tab w:val="num" w:pos="932"/>
        </w:tabs>
        <w:ind w:left="932" w:hanging="227"/>
      </w:pPr>
      <w:rPr>
        <w:rFonts w:ascii="Symbol" w:hAnsi="Symbol"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2145" w:hanging="1440"/>
      </w:pPr>
      <w:rPr>
        <w:rFonts w:hint="default"/>
      </w:rPr>
    </w:lvl>
    <w:lvl w:ilvl="5">
      <w:start w:val="1"/>
      <w:numFmt w:val="decimal"/>
      <w:isLgl/>
      <w:lvlText w:val="%1.%2.%3.%4.%5.%6."/>
      <w:lvlJc w:val="left"/>
      <w:pPr>
        <w:ind w:left="2505" w:hanging="180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865" w:hanging="2160"/>
      </w:pPr>
      <w:rPr>
        <w:rFonts w:hint="default"/>
      </w:rPr>
    </w:lvl>
    <w:lvl w:ilvl="8">
      <w:start w:val="1"/>
      <w:numFmt w:val="decimal"/>
      <w:isLgl/>
      <w:lvlText w:val="%1.%2.%3.%4.%5.%6.%7.%8.%9."/>
      <w:lvlJc w:val="left"/>
      <w:pPr>
        <w:ind w:left="3225" w:hanging="2520"/>
      </w:pPr>
      <w:rPr>
        <w:rFonts w:hint="default"/>
      </w:rPr>
    </w:lvl>
  </w:abstractNum>
  <w:abstractNum w:abstractNumId="98" w15:restartNumberingAfterBreak="0">
    <w:nsid w:val="5F5928ED"/>
    <w:multiLevelType w:val="hybridMultilevel"/>
    <w:tmpl w:val="73F60C88"/>
    <w:lvl w:ilvl="0" w:tplc="F91A03CC">
      <w:start w:val="1"/>
      <w:numFmt w:val="decimal"/>
      <w:lvlText w:val="%1."/>
      <w:lvlJc w:val="left"/>
      <w:pPr>
        <w:tabs>
          <w:tab w:val="num" w:pos="340"/>
        </w:tabs>
        <w:ind w:left="340" w:hanging="340"/>
      </w:pPr>
      <w:rPr>
        <w:rFonts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99" w15:restartNumberingAfterBreak="0">
    <w:nsid w:val="60335C7D"/>
    <w:multiLevelType w:val="multilevel"/>
    <w:tmpl w:val="D056EA44"/>
    <w:lvl w:ilvl="0">
      <w:start w:val="1"/>
      <w:numFmt w:val="decimal"/>
      <w:pStyle w:val="Titre11"/>
      <w:lvlText w:val="%1."/>
      <w:lvlJc w:val="left"/>
      <w:pPr>
        <w:tabs>
          <w:tab w:val="num" w:pos="720"/>
        </w:tabs>
        <w:ind w:left="720" w:hanging="720"/>
      </w:pPr>
    </w:lvl>
    <w:lvl w:ilvl="1">
      <w:start w:val="1"/>
      <w:numFmt w:val="decimal"/>
      <w:pStyle w:val="Titre21"/>
      <w:lvlText w:val="%2."/>
      <w:lvlJc w:val="left"/>
      <w:pPr>
        <w:tabs>
          <w:tab w:val="num" w:pos="1440"/>
        </w:tabs>
        <w:ind w:left="1440" w:hanging="720"/>
      </w:pPr>
    </w:lvl>
    <w:lvl w:ilvl="2">
      <w:start w:val="1"/>
      <w:numFmt w:val="decimal"/>
      <w:pStyle w:val="Titre31"/>
      <w:lvlText w:val="%3."/>
      <w:lvlJc w:val="left"/>
      <w:pPr>
        <w:tabs>
          <w:tab w:val="num" w:pos="2160"/>
        </w:tabs>
        <w:ind w:left="2160" w:hanging="720"/>
      </w:pPr>
    </w:lvl>
    <w:lvl w:ilvl="3">
      <w:start w:val="1"/>
      <w:numFmt w:val="decimal"/>
      <w:pStyle w:val="Titre41"/>
      <w:lvlText w:val="%4."/>
      <w:lvlJc w:val="left"/>
      <w:pPr>
        <w:tabs>
          <w:tab w:val="num" w:pos="2880"/>
        </w:tabs>
        <w:ind w:left="2880" w:hanging="720"/>
      </w:pPr>
    </w:lvl>
    <w:lvl w:ilvl="4">
      <w:start w:val="1"/>
      <w:numFmt w:val="decimal"/>
      <w:pStyle w:val="Titre51"/>
      <w:lvlText w:val="%5."/>
      <w:lvlJc w:val="left"/>
      <w:pPr>
        <w:tabs>
          <w:tab w:val="num" w:pos="3600"/>
        </w:tabs>
        <w:ind w:left="3600" w:hanging="720"/>
      </w:pPr>
    </w:lvl>
    <w:lvl w:ilvl="5">
      <w:start w:val="1"/>
      <w:numFmt w:val="decimal"/>
      <w:pStyle w:val="Titre6"/>
      <w:lvlText w:val="%6."/>
      <w:lvlJc w:val="left"/>
      <w:pPr>
        <w:tabs>
          <w:tab w:val="num" w:pos="4320"/>
        </w:tabs>
        <w:ind w:left="4320" w:hanging="720"/>
      </w:pPr>
    </w:lvl>
    <w:lvl w:ilvl="6">
      <w:start w:val="1"/>
      <w:numFmt w:val="decimal"/>
      <w:pStyle w:val="Titre71"/>
      <w:lvlText w:val="%7."/>
      <w:lvlJc w:val="left"/>
      <w:pPr>
        <w:tabs>
          <w:tab w:val="num" w:pos="5040"/>
        </w:tabs>
        <w:ind w:left="5040" w:hanging="720"/>
      </w:pPr>
    </w:lvl>
    <w:lvl w:ilvl="7">
      <w:start w:val="1"/>
      <w:numFmt w:val="decimal"/>
      <w:pStyle w:val="Titre81"/>
      <w:lvlText w:val="%8."/>
      <w:lvlJc w:val="left"/>
      <w:pPr>
        <w:tabs>
          <w:tab w:val="num" w:pos="5760"/>
        </w:tabs>
        <w:ind w:left="5760" w:hanging="720"/>
      </w:pPr>
    </w:lvl>
    <w:lvl w:ilvl="8">
      <w:start w:val="1"/>
      <w:numFmt w:val="decimal"/>
      <w:pStyle w:val="Titre91"/>
      <w:lvlText w:val="%9."/>
      <w:lvlJc w:val="left"/>
      <w:pPr>
        <w:tabs>
          <w:tab w:val="num" w:pos="6480"/>
        </w:tabs>
        <w:ind w:left="6480" w:hanging="720"/>
      </w:pPr>
    </w:lvl>
  </w:abstractNum>
  <w:abstractNum w:abstractNumId="100" w15:restartNumberingAfterBreak="0">
    <w:nsid w:val="60E04F45"/>
    <w:multiLevelType w:val="multilevel"/>
    <w:tmpl w:val="B4EAF28C"/>
    <w:styleLink w:val="Style5"/>
    <w:lvl w:ilvl="0">
      <w:start w:val="7"/>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15:restartNumberingAfterBreak="0">
    <w:nsid w:val="60E579F4"/>
    <w:multiLevelType w:val="multilevel"/>
    <w:tmpl w:val="F22E8F3A"/>
    <w:styleLink w:val="Style3"/>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60F9059F"/>
    <w:multiLevelType w:val="hybridMultilevel"/>
    <w:tmpl w:val="96141AF6"/>
    <w:styleLink w:val="Style53"/>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103" w15:restartNumberingAfterBreak="0">
    <w:nsid w:val="61BD66EF"/>
    <w:multiLevelType w:val="hybridMultilevel"/>
    <w:tmpl w:val="7F6CE2FE"/>
    <w:lvl w:ilvl="0" w:tplc="1090A370">
      <w:start w:val="1"/>
      <w:numFmt w:val="bullet"/>
      <w:lvlText w:val="-"/>
      <w:lvlJc w:val="left"/>
      <w:pPr>
        <w:tabs>
          <w:tab w:val="num" w:pos="1721"/>
        </w:tabs>
        <w:ind w:left="1721" w:hanging="360"/>
      </w:pPr>
      <w:rPr>
        <w:rFonts w:ascii="Times New Roman" w:eastAsia="Times New Roman" w:hAnsi="Times New Roman" w:cs="Times New Roman" w:hint="default"/>
      </w:rPr>
    </w:lvl>
    <w:lvl w:ilvl="1" w:tplc="040C0003" w:tentative="1">
      <w:start w:val="1"/>
      <w:numFmt w:val="bullet"/>
      <w:lvlText w:val="o"/>
      <w:lvlJc w:val="left"/>
      <w:pPr>
        <w:tabs>
          <w:tab w:val="num" w:pos="2441"/>
        </w:tabs>
        <w:ind w:left="2441" w:hanging="360"/>
      </w:pPr>
      <w:rPr>
        <w:rFonts w:ascii="Courier New" w:hAnsi="Courier New" w:hint="default"/>
      </w:rPr>
    </w:lvl>
    <w:lvl w:ilvl="2" w:tplc="040C0005" w:tentative="1">
      <w:start w:val="1"/>
      <w:numFmt w:val="bullet"/>
      <w:lvlText w:val=""/>
      <w:lvlJc w:val="left"/>
      <w:pPr>
        <w:tabs>
          <w:tab w:val="num" w:pos="3161"/>
        </w:tabs>
        <w:ind w:left="3161" w:hanging="360"/>
      </w:pPr>
      <w:rPr>
        <w:rFonts w:ascii="Wingdings" w:hAnsi="Wingdings" w:hint="default"/>
      </w:rPr>
    </w:lvl>
    <w:lvl w:ilvl="3" w:tplc="040C0001" w:tentative="1">
      <w:start w:val="1"/>
      <w:numFmt w:val="bullet"/>
      <w:lvlText w:val=""/>
      <w:lvlJc w:val="left"/>
      <w:pPr>
        <w:tabs>
          <w:tab w:val="num" w:pos="3881"/>
        </w:tabs>
        <w:ind w:left="3881" w:hanging="360"/>
      </w:pPr>
      <w:rPr>
        <w:rFonts w:ascii="Symbol" w:hAnsi="Symbol" w:hint="default"/>
      </w:rPr>
    </w:lvl>
    <w:lvl w:ilvl="4" w:tplc="040C0003" w:tentative="1">
      <w:start w:val="1"/>
      <w:numFmt w:val="bullet"/>
      <w:lvlText w:val="o"/>
      <w:lvlJc w:val="left"/>
      <w:pPr>
        <w:tabs>
          <w:tab w:val="num" w:pos="4601"/>
        </w:tabs>
        <w:ind w:left="4601" w:hanging="360"/>
      </w:pPr>
      <w:rPr>
        <w:rFonts w:ascii="Courier New" w:hAnsi="Courier New" w:hint="default"/>
      </w:rPr>
    </w:lvl>
    <w:lvl w:ilvl="5" w:tplc="040C0005" w:tentative="1">
      <w:start w:val="1"/>
      <w:numFmt w:val="bullet"/>
      <w:lvlText w:val=""/>
      <w:lvlJc w:val="left"/>
      <w:pPr>
        <w:tabs>
          <w:tab w:val="num" w:pos="5321"/>
        </w:tabs>
        <w:ind w:left="5321" w:hanging="360"/>
      </w:pPr>
      <w:rPr>
        <w:rFonts w:ascii="Wingdings" w:hAnsi="Wingdings" w:hint="default"/>
      </w:rPr>
    </w:lvl>
    <w:lvl w:ilvl="6" w:tplc="040C0001" w:tentative="1">
      <w:start w:val="1"/>
      <w:numFmt w:val="bullet"/>
      <w:lvlText w:val=""/>
      <w:lvlJc w:val="left"/>
      <w:pPr>
        <w:tabs>
          <w:tab w:val="num" w:pos="6041"/>
        </w:tabs>
        <w:ind w:left="6041" w:hanging="360"/>
      </w:pPr>
      <w:rPr>
        <w:rFonts w:ascii="Symbol" w:hAnsi="Symbol" w:hint="default"/>
      </w:rPr>
    </w:lvl>
    <w:lvl w:ilvl="7" w:tplc="040C0003" w:tentative="1">
      <w:start w:val="1"/>
      <w:numFmt w:val="bullet"/>
      <w:lvlText w:val="o"/>
      <w:lvlJc w:val="left"/>
      <w:pPr>
        <w:tabs>
          <w:tab w:val="num" w:pos="6761"/>
        </w:tabs>
        <w:ind w:left="6761" w:hanging="360"/>
      </w:pPr>
      <w:rPr>
        <w:rFonts w:ascii="Courier New" w:hAnsi="Courier New" w:hint="default"/>
      </w:rPr>
    </w:lvl>
    <w:lvl w:ilvl="8" w:tplc="040C0005" w:tentative="1">
      <w:start w:val="1"/>
      <w:numFmt w:val="bullet"/>
      <w:lvlText w:val=""/>
      <w:lvlJc w:val="left"/>
      <w:pPr>
        <w:tabs>
          <w:tab w:val="num" w:pos="7481"/>
        </w:tabs>
        <w:ind w:left="7481" w:hanging="360"/>
      </w:pPr>
      <w:rPr>
        <w:rFonts w:ascii="Wingdings" w:hAnsi="Wingdings" w:hint="default"/>
      </w:rPr>
    </w:lvl>
  </w:abstractNum>
  <w:abstractNum w:abstractNumId="104" w15:restartNumberingAfterBreak="0">
    <w:nsid w:val="6321468D"/>
    <w:multiLevelType w:val="hybridMultilevel"/>
    <w:tmpl w:val="8E7EEA40"/>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05" w15:restartNumberingAfterBreak="0">
    <w:nsid w:val="639F09A0"/>
    <w:multiLevelType w:val="hybridMultilevel"/>
    <w:tmpl w:val="76ECB58C"/>
    <w:lvl w:ilvl="0" w:tplc="89E450C4">
      <w:start w:val="1"/>
      <w:numFmt w:val="upperRoman"/>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6" w15:restartNumberingAfterBreak="0">
    <w:nsid w:val="6416605E"/>
    <w:multiLevelType w:val="multilevel"/>
    <w:tmpl w:val="6B1208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7" w15:restartNumberingAfterBreak="0">
    <w:nsid w:val="64950110"/>
    <w:multiLevelType w:val="hybridMultilevel"/>
    <w:tmpl w:val="F5FEA424"/>
    <w:styleLink w:val="Style32"/>
    <w:lvl w:ilvl="0" w:tplc="46EE6572">
      <w:start w:val="4"/>
      <w:numFmt w:val="bullet"/>
      <w:lvlText w:val="-"/>
      <w:lvlJc w:val="left"/>
      <w:pPr>
        <w:tabs>
          <w:tab w:val="num" w:pos="1020"/>
        </w:tabs>
        <w:ind w:left="1020" w:hanging="340"/>
      </w:pPr>
      <w:rPr>
        <w:rFonts w:ascii="Arial Narrow" w:eastAsia="Times New Roman" w:hAnsi="Arial Narrow" w:cs="Tahoma" w:hint="default"/>
        <w:color w:val="auto"/>
      </w:rPr>
    </w:lvl>
    <w:lvl w:ilvl="1" w:tplc="040C0003">
      <w:start w:val="1"/>
      <w:numFmt w:val="bullet"/>
      <w:lvlText w:val="o"/>
      <w:lvlJc w:val="left"/>
      <w:pPr>
        <w:tabs>
          <w:tab w:val="num" w:pos="2120"/>
        </w:tabs>
        <w:ind w:left="2120" w:hanging="360"/>
      </w:pPr>
      <w:rPr>
        <w:rFonts w:ascii="Courier New" w:hAnsi="Courier New" w:cs="Courier New" w:hint="default"/>
      </w:rPr>
    </w:lvl>
    <w:lvl w:ilvl="2" w:tplc="040C0005" w:tentative="1">
      <w:start w:val="1"/>
      <w:numFmt w:val="bullet"/>
      <w:lvlText w:val=""/>
      <w:lvlJc w:val="left"/>
      <w:pPr>
        <w:tabs>
          <w:tab w:val="num" w:pos="2840"/>
        </w:tabs>
        <w:ind w:left="2840" w:hanging="360"/>
      </w:pPr>
      <w:rPr>
        <w:rFonts w:ascii="Wingdings" w:hAnsi="Wingdings" w:hint="default"/>
      </w:rPr>
    </w:lvl>
    <w:lvl w:ilvl="3" w:tplc="040C0001" w:tentative="1">
      <w:start w:val="1"/>
      <w:numFmt w:val="bullet"/>
      <w:lvlText w:val=""/>
      <w:lvlJc w:val="left"/>
      <w:pPr>
        <w:tabs>
          <w:tab w:val="num" w:pos="3560"/>
        </w:tabs>
        <w:ind w:left="3560" w:hanging="360"/>
      </w:pPr>
      <w:rPr>
        <w:rFonts w:ascii="Symbol" w:hAnsi="Symbol" w:hint="default"/>
      </w:rPr>
    </w:lvl>
    <w:lvl w:ilvl="4" w:tplc="040C0003" w:tentative="1">
      <w:start w:val="1"/>
      <w:numFmt w:val="bullet"/>
      <w:lvlText w:val="o"/>
      <w:lvlJc w:val="left"/>
      <w:pPr>
        <w:tabs>
          <w:tab w:val="num" w:pos="4280"/>
        </w:tabs>
        <w:ind w:left="4280" w:hanging="360"/>
      </w:pPr>
      <w:rPr>
        <w:rFonts w:ascii="Courier New" w:hAnsi="Courier New" w:cs="Courier New" w:hint="default"/>
      </w:rPr>
    </w:lvl>
    <w:lvl w:ilvl="5" w:tplc="040C0005" w:tentative="1">
      <w:start w:val="1"/>
      <w:numFmt w:val="bullet"/>
      <w:lvlText w:val=""/>
      <w:lvlJc w:val="left"/>
      <w:pPr>
        <w:tabs>
          <w:tab w:val="num" w:pos="5000"/>
        </w:tabs>
        <w:ind w:left="5000" w:hanging="360"/>
      </w:pPr>
      <w:rPr>
        <w:rFonts w:ascii="Wingdings" w:hAnsi="Wingdings" w:hint="default"/>
      </w:rPr>
    </w:lvl>
    <w:lvl w:ilvl="6" w:tplc="040C0001" w:tentative="1">
      <w:start w:val="1"/>
      <w:numFmt w:val="bullet"/>
      <w:lvlText w:val=""/>
      <w:lvlJc w:val="left"/>
      <w:pPr>
        <w:tabs>
          <w:tab w:val="num" w:pos="5720"/>
        </w:tabs>
        <w:ind w:left="5720" w:hanging="360"/>
      </w:pPr>
      <w:rPr>
        <w:rFonts w:ascii="Symbol" w:hAnsi="Symbol" w:hint="default"/>
      </w:rPr>
    </w:lvl>
    <w:lvl w:ilvl="7" w:tplc="040C0003" w:tentative="1">
      <w:start w:val="1"/>
      <w:numFmt w:val="bullet"/>
      <w:lvlText w:val="o"/>
      <w:lvlJc w:val="left"/>
      <w:pPr>
        <w:tabs>
          <w:tab w:val="num" w:pos="6440"/>
        </w:tabs>
        <w:ind w:left="6440" w:hanging="360"/>
      </w:pPr>
      <w:rPr>
        <w:rFonts w:ascii="Courier New" w:hAnsi="Courier New" w:cs="Courier New" w:hint="default"/>
      </w:rPr>
    </w:lvl>
    <w:lvl w:ilvl="8" w:tplc="040C0005" w:tentative="1">
      <w:start w:val="1"/>
      <w:numFmt w:val="bullet"/>
      <w:lvlText w:val=""/>
      <w:lvlJc w:val="left"/>
      <w:pPr>
        <w:tabs>
          <w:tab w:val="num" w:pos="7160"/>
        </w:tabs>
        <w:ind w:left="7160" w:hanging="360"/>
      </w:pPr>
      <w:rPr>
        <w:rFonts w:ascii="Wingdings" w:hAnsi="Wingdings" w:hint="default"/>
      </w:rPr>
    </w:lvl>
  </w:abstractNum>
  <w:abstractNum w:abstractNumId="108" w15:restartNumberingAfterBreak="0">
    <w:nsid w:val="656C216F"/>
    <w:multiLevelType w:val="multilevel"/>
    <w:tmpl w:val="BCCC77B2"/>
    <w:lvl w:ilvl="0">
      <w:start w:val="18"/>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9" w15:restartNumberingAfterBreak="0">
    <w:nsid w:val="65AC3457"/>
    <w:multiLevelType w:val="hybridMultilevel"/>
    <w:tmpl w:val="46942096"/>
    <w:styleLink w:val="Style31"/>
    <w:lvl w:ilvl="0" w:tplc="8A22A8DA">
      <w:start w:val="13"/>
      <w:numFmt w:val="bullet"/>
      <w:lvlText w:val="-"/>
      <w:lvlJc w:val="left"/>
      <w:pPr>
        <w:ind w:left="720" w:hanging="360"/>
      </w:pPr>
      <w:rPr>
        <w:rFonts w:ascii="Arial Narrow" w:eastAsia="Times New Roman" w:hAnsi="Arial Narrow" w:cs="Arial" w:hint="default"/>
      </w:rPr>
    </w:lvl>
    <w:lvl w:ilvl="1" w:tplc="8A22A8DA">
      <w:start w:val="13"/>
      <w:numFmt w:val="bullet"/>
      <w:lvlText w:val="-"/>
      <w:lvlJc w:val="left"/>
      <w:pPr>
        <w:ind w:left="1440" w:hanging="360"/>
      </w:pPr>
      <w:rPr>
        <w:rFonts w:ascii="Arial Narrow" w:eastAsia="Times New Roman" w:hAnsi="Arial Narrow"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672C4542"/>
    <w:multiLevelType w:val="hybridMultilevel"/>
    <w:tmpl w:val="8820BA7C"/>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11" w15:restartNumberingAfterBreak="0">
    <w:nsid w:val="67503BF8"/>
    <w:multiLevelType w:val="multilevel"/>
    <w:tmpl w:val="38E2B9BE"/>
    <w:lvl w:ilvl="0">
      <w:start w:val="3"/>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2" w15:restartNumberingAfterBreak="0">
    <w:nsid w:val="67A32FBB"/>
    <w:multiLevelType w:val="hybridMultilevel"/>
    <w:tmpl w:val="DFEC15D6"/>
    <w:lvl w:ilvl="0" w:tplc="88BAC2F6">
      <w:start w:val="1"/>
      <w:numFmt w:val="bullet"/>
      <w:lvlText w:val="-"/>
      <w:lvlJc w:val="left"/>
      <w:pPr>
        <w:ind w:left="720" w:hanging="360"/>
      </w:pPr>
      <w:rPr>
        <w:rFonts w:ascii="Calisto MT" w:eastAsiaTheme="minorHAnsi" w:hAnsi="Calisto MT" w:cs="Calisto MT"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15:restartNumberingAfterBreak="0">
    <w:nsid w:val="68F1427E"/>
    <w:multiLevelType w:val="multilevel"/>
    <w:tmpl w:val="2D509CC8"/>
    <w:styleLink w:val="Style55"/>
    <w:lvl w:ilvl="0">
      <w:start w:val="15"/>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4" w15:restartNumberingAfterBreak="0">
    <w:nsid w:val="69E07235"/>
    <w:multiLevelType w:val="hybridMultilevel"/>
    <w:tmpl w:val="547C98FA"/>
    <w:lvl w:ilvl="0" w:tplc="0D107B80">
      <w:start w:val="1"/>
      <w:numFmt w:val="upperLetter"/>
      <w:lvlText w:val="%1."/>
      <w:lvlJc w:val="left"/>
      <w:pPr>
        <w:ind w:left="2226" w:hanging="360"/>
      </w:pPr>
      <w:rPr>
        <w:rFonts w:hint="default"/>
        <w:b/>
      </w:rPr>
    </w:lvl>
    <w:lvl w:ilvl="1" w:tplc="040C0019" w:tentative="1">
      <w:start w:val="1"/>
      <w:numFmt w:val="lowerLetter"/>
      <w:lvlText w:val="%2."/>
      <w:lvlJc w:val="left"/>
      <w:pPr>
        <w:ind w:left="2946" w:hanging="360"/>
      </w:pPr>
    </w:lvl>
    <w:lvl w:ilvl="2" w:tplc="040C001B" w:tentative="1">
      <w:start w:val="1"/>
      <w:numFmt w:val="lowerRoman"/>
      <w:lvlText w:val="%3."/>
      <w:lvlJc w:val="right"/>
      <w:pPr>
        <w:ind w:left="3666" w:hanging="180"/>
      </w:pPr>
    </w:lvl>
    <w:lvl w:ilvl="3" w:tplc="040C000F" w:tentative="1">
      <w:start w:val="1"/>
      <w:numFmt w:val="decimal"/>
      <w:lvlText w:val="%4."/>
      <w:lvlJc w:val="left"/>
      <w:pPr>
        <w:ind w:left="4386" w:hanging="360"/>
      </w:pPr>
    </w:lvl>
    <w:lvl w:ilvl="4" w:tplc="040C0019" w:tentative="1">
      <w:start w:val="1"/>
      <w:numFmt w:val="lowerLetter"/>
      <w:lvlText w:val="%5."/>
      <w:lvlJc w:val="left"/>
      <w:pPr>
        <w:ind w:left="5106" w:hanging="360"/>
      </w:pPr>
    </w:lvl>
    <w:lvl w:ilvl="5" w:tplc="040C001B" w:tentative="1">
      <w:start w:val="1"/>
      <w:numFmt w:val="lowerRoman"/>
      <w:lvlText w:val="%6."/>
      <w:lvlJc w:val="right"/>
      <w:pPr>
        <w:ind w:left="5826" w:hanging="180"/>
      </w:pPr>
    </w:lvl>
    <w:lvl w:ilvl="6" w:tplc="040C000F" w:tentative="1">
      <w:start w:val="1"/>
      <w:numFmt w:val="decimal"/>
      <w:lvlText w:val="%7."/>
      <w:lvlJc w:val="left"/>
      <w:pPr>
        <w:ind w:left="6546" w:hanging="360"/>
      </w:pPr>
    </w:lvl>
    <w:lvl w:ilvl="7" w:tplc="040C0019" w:tentative="1">
      <w:start w:val="1"/>
      <w:numFmt w:val="lowerLetter"/>
      <w:lvlText w:val="%8."/>
      <w:lvlJc w:val="left"/>
      <w:pPr>
        <w:ind w:left="7266" w:hanging="360"/>
      </w:pPr>
    </w:lvl>
    <w:lvl w:ilvl="8" w:tplc="040C001B" w:tentative="1">
      <w:start w:val="1"/>
      <w:numFmt w:val="lowerRoman"/>
      <w:lvlText w:val="%9."/>
      <w:lvlJc w:val="right"/>
      <w:pPr>
        <w:ind w:left="7986" w:hanging="180"/>
      </w:pPr>
    </w:lvl>
  </w:abstractNum>
  <w:abstractNum w:abstractNumId="115" w15:restartNumberingAfterBreak="0">
    <w:nsid w:val="6A371FDC"/>
    <w:multiLevelType w:val="hybridMultilevel"/>
    <w:tmpl w:val="712638C4"/>
    <w:styleLink w:val="Style45"/>
    <w:lvl w:ilvl="0" w:tplc="040C0019">
      <w:start w:val="1"/>
      <w:numFmt w:val="lowerLetter"/>
      <w:lvlText w:val="%1."/>
      <w:lvlJc w:val="left"/>
      <w:pPr>
        <w:tabs>
          <w:tab w:val="num" w:pos="1080"/>
        </w:tabs>
        <w:ind w:left="1080" w:hanging="360"/>
      </w:pPr>
    </w:lvl>
    <w:lvl w:ilvl="1" w:tplc="040C0019">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116" w15:restartNumberingAfterBreak="0">
    <w:nsid w:val="6AC71BCD"/>
    <w:multiLevelType w:val="hybridMultilevel"/>
    <w:tmpl w:val="5EAA2AF8"/>
    <w:lvl w:ilvl="0" w:tplc="8A22A8DA">
      <w:start w:val="13"/>
      <w:numFmt w:val="bullet"/>
      <w:lvlText w:val="-"/>
      <w:lvlJc w:val="left"/>
      <w:pPr>
        <w:ind w:left="720" w:hanging="36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CE56D34"/>
    <w:multiLevelType w:val="hybridMultilevel"/>
    <w:tmpl w:val="6AE2F178"/>
    <w:lvl w:ilvl="0" w:tplc="889E9D42">
      <w:start w:val="2"/>
      <w:numFmt w:val="bullet"/>
      <w:lvlText w:val="-"/>
      <w:lvlJc w:val="left"/>
      <w:pPr>
        <w:ind w:left="720" w:hanging="360"/>
      </w:pPr>
      <w:rPr>
        <w:rFonts w:ascii="Calisto MT" w:eastAsiaTheme="minorHAnsi" w:hAnsi="Calisto MT" w:cs="Calisto 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15:restartNumberingAfterBreak="0">
    <w:nsid w:val="6D1C1702"/>
    <w:multiLevelType w:val="hybridMultilevel"/>
    <w:tmpl w:val="C7EE6826"/>
    <w:lvl w:ilvl="0" w:tplc="A6C08EDA">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19" w15:restartNumberingAfterBreak="0">
    <w:nsid w:val="70CC0D83"/>
    <w:multiLevelType w:val="hybridMultilevel"/>
    <w:tmpl w:val="1C0EB116"/>
    <w:lvl w:ilvl="0" w:tplc="040C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71836EF8"/>
    <w:multiLevelType w:val="hybridMultilevel"/>
    <w:tmpl w:val="0274935A"/>
    <w:lvl w:ilvl="0" w:tplc="DE5E42F2">
      <w:start w:val="1"/>
      <w:numFmt w:val="bullet"/>
      <w:lvlText w:val=""/>
      <w:lvlJc w:val="left"/>
      <w:pPr>
        <w:ind w:left="1068" w:hanging="360"/>
      </w:pPr>
      <w:rPr>
        <w:rFonts w:ascii="Symbol" w:hAnsi="Symbol" w:hint="default"/>
        <w:color w:val="auto"/>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21" w15:restartNumberingAfterBreak="0">
    <w:nsid w:val="71F63475"/>
    <w:multiLevelType w:val="hybridMultilevel"/>
    <w:tmpl w:val="4DD455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15:restartNumberingAfterBreak="0">
    <w:nsid w:val="72125E44"/>
    <w:multiLevelType w:val="hybridMultilevel"/>
    <w:tmpl w:val="4C8C0A04"/>
    <w:lvl w:ilvl="0" w:tplc="889E9D42">
      <w:start w:val="2"/>
      <w:numFmt w:val="bullet"/>
      <w:lvlText w:val="-"/>
      <w:lvlJc w:val="left"/>
      <w:pPr>
        <w:ind w:left="720" w:hanging="360"/>
      </w:pPr>
      <w:rPr>
        <w:rFonts w:ascii="Calisto MT" w:eastAsiaTheme="minorHAnsi" w:hAnsi="Calisto MT" w:cs="Calisto 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722C6194"/>
    <w:multiLevelType w:val="hybridMultilevel"/>
    <w:tmpl w:val="785E4DE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15:restartNumberingAfterBreak="0">
    <w:nsid w:val="72E505D0"/>
    <w:multiLevelType w:val="hybridMultilevel"/>
    <w:tmpl w:val="36D4B786"/>
    <w:lvl w:ilvl="0" w:tplc="56A0BCCC">
      <w:start w:val="1"/>
      <w:numFmt w:val="bullet"/>
      <w:lvlText w:val=""/>
      <w:lvlJc w:val="left"/>
      <w:pPr>
        <w:tabs>
          <w:tab w:val="num" w:pos="227"/>
        </w:tabs>
        <w:ind w:left="227" w:hanging="22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730D1487"/>
    <w:multiLevelType w:val="hybridMultilevel"/>
    <w:tmpl w:val="710AF1A4"/>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126" w15:restartNumberingAfterBreak="0">
    <w:nsid w:val="748B40E8"/>
    <w:multiLevelType w:val="hybridMultilevel"/>
    <w:tmpl w:val="805A8950"/>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27" w15:restartNumberingAfterBreak="0">
    <w:nsid w:val="750E744F"/>
    <w:multiLevelType w:val="hybridMultilevel"/>
    <w:tmpl w:val="BDCA9516"/>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28" w15:restartNumberingAfterBreak="0">
    <w:nsid w:val="757E343B"/>
    <w:multiLevelType w:val="hybridMultilevel"/>
    <w:tmpl w:val="878A460C"/>
    <w:lvl w:ilvl="0" w:tplc="12629BFC">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9" w15:restartNumberingAfterBreak="0">
    <w:nsid w:val="75DB347E"/>
    <w:multiLevelType w:val="hybridMultilevel"/>
    <w:tmpl w:val="0BD2D220"/>
    <w:lvl w:ilvl="0" w:tplc="401CFB94">
      <w:start w:val="1"/>
      <w:numFmt w:val="upperLetter"/>
      <w:lvlText w:val="%1."/>
      <w:lvlJc w:val="left"/>
      <w:pPr>
        <w:ind w:left="1353" w:hanging="360"/>
      </w:pPr>
      <w:rPr>
        <w:rFonts w:hint="default"/>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130" w15:restartNumberingAfterBreak="0">
    <w:nsid w:val="761440F9"/>
    <w:multiLevelType w:val="hybridMultilevel"/>
    <w:tmpl w:val="B5DEAC40"/>
    <w:lvl w:ilvl="0" w:tplc="0BA4F29C">
      <w:start w:val="8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15:restartNumberingAfterBreak="0">
    <w:nsid w:val="773B73F4"/>
    <w:multiLevelType w:val="hybridMultilevel"/>
    <w:tmpl w:val="419EB6D0"/>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32" w15:restartNumberingAfterBreak="0">
    <w:nsid w:val="79003C62"/>
    <w:multiLevelType w:val="hybridMultilevel"/>
    <w:tmpl w:val="6E5C5B7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33" w15:restartNumberingAfterBreak="0">
    <w:nsid w:val="7901696F"/>
    <w:multiLevelType w:val="hybridMultilevel"/>
    <w:tmpl w:val="3D7E6F44"/>
    <w:lvl w:ilvl="0" w:tplc="040C0019">
      <w:start w:val="9"/>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4" w15:restartNumberingAfterBreak="0">
    <w:nsid w:val="799C2393"/>
    <w:multiLevelType w:val="multilevel"/>
    <w:tmpl w:val="FDFA02A8"/>
    <w:styleLink w:val="Style41"/>
    <w:lvl w:ilvl="0">
      <w:numFmt w:val="bullet"/>
      <w:lvlText w:val="-"/>
      <w:lvlJc w:val="left"/>
      <w:pPr>
        <w:ind w:left="1080" w:hanging="360"/>
      </w:pPr>
      <w:rPr>
        <w:rFonts w:ascii="Arial" w:eastAsia="Times New Roman" w:hAnsi="Arial" w:cs="Aria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5" w15:restartNumberingAfterBreak="0">
    <w:nsid w:val="7A93312F"/>
    <w:multiLevelType w:val="multilevel"/>
    <w:tmpl w:val="0E0678F2"/>
    <w:lvl w:ilvl="0">
      <w:start w:val="1"/>
      <w:numFmt w:val="decimal"/>
      <w:pStyle w:val="Style1"/>
      <w:lvlText w:val="LOT %1 :"/>
      <w:lvlJc w:val="left"/>
      <w:pPr>
        <w:tabs>
          <w:tab w:val="num" w:pos="510"/>
        </w:tabs>
        <w:ind w:left="1361" w:hanging="1361"/>
      </w:pPr>
      <w:rPr>
        <w:rFonts w:ascii="Arial" w:hAnsi="Arial" w:hint="default"/>
        <w:b/>
        <w:i w:val="0"/>
        <w:sz w:val="32"/>
        <w:szCs w:val="32"/>
        <w:u w:val="none"/>
      </w:rPr>
    </w:lvl>
    <w:lvl w:ilvl="1">
      <w:start w:val="1"/>
      <w:numFmt w:val="decimal"/>
      <w:lvlRestart w:val="0"/>
      <w:lvlText w:val="%1.%2."/>
      <w:lvlJc w:val="left"/>
      <w:pPr>
        <w:tabs>
          <w:tab w:val="num" w:pos="0"/>
        </w:tabs>
        <w:ind w:left="0" w:firstLine="0"/>
      </w:pPr>
      <w:rPr>
        <w:rFonts w:ascii="Arial" w:hAnsi="Arial" w:hint="default"/>
        <w:b/>
        <w:i w:val="0"/>
        <w:color w:val="auto"/>
        <w:sz w:val="28"/>
        <w:szCs w:val="28"/>
      </w:rPr>
    </w:lvl>
    <w:lvl w:ilvl="2">
      <w:start w:val="1"/>
      <w:numFmt w:val="decimal"/>
      <w:pStyle w:val="Style1"/>
      <w:lvlText w:val="%1.%2.%3"/>
      <w:lvlJc w:val="left"/>
      <w:pPr>
        <w:tabs>
          <w:tab w:val="num" w:pos="720"/>
        </w:tabs>
        <w:ind w:left="720" w:hanging="720"/>
      </w:pPr>
      <w:rPr>
        <w:rFonts w:ascii="Arial" w:hAnsi="Arial" w:hint="default"/>
        <w:b/>
        <w:i/>
        <w:sz w:val="24"/>
        <w:szCs w:val="24"/>
      </w:rPr>
    </w:lvl>
    <w:lvl w:ilvl="3">
      <w:start w:val="1"/>
      <w:numFmt w:val="none"/>
      <w:lvlRestart w:val="0"/>
      <w:lvlText w:val=""/>
      <w:lvlJc w:val="left"/>
      <w:pPr>
        <w:tabs>
          <w:tab w:val="num" w:pos="720"/>
        </w:tabs>
        <w:ind w:left="720" w:hanging="720"/>
      </w:pPr>
      <w:rPr>
        <w:rFonts w:ascii="Arial" w:hAnsi="Arial" w:hint="default"/>
        <w:b w:val="0"/>
        <w:i w:val="0"/>
        <w:sz w:val="20"/>
        <w:szCs w:val="20"/>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abstractNum w:abstractNumId="136" w15:restartNumberingAfterBreak="0">
    <w:nsid w:val="7B937C0D"/>
    <w:multiLevelType w:val="hybridMultilevel"/>
    <w:tmpl w:val="A4E0B84E"/>
    <w:lvl w:ilvl="0" w:tplc="12DE0F58">
      <w:start w:val="8"/>
      <w:numFmt w:val="bullet"/>
      <w:lvlText w:val="-"/>
      <w:lvlJc w:val="left"/>
      <w:pPr>
        <w:tabs>
          <w:tab w:val="num" w:pos="907"/>
        </w:tabs>
        <w:ind w:left="907" w:hanging="567"/>
      </w:pPr>
      <w:rPr>
        <w:rFonts w:ascii="Arial Narrow" w:eastAsia="Times New Roman" w:hAnsi="Arial Narrow" w:cs="Times New Roman"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7" w15:restartNumberingAfterBreak="0">
    <w:nsid w:val="7BDA1C79"/>
    <w:multiLevelType w:val="hybridMultilevel"/>
    <w:tmpl w:val="3D12544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15:restartNumberingAfterBreak="0">
    <w:nsid w:val="7C8B2F22"/>
    <w:multiLevelType w:val="multilevel"/>
    <w:tmpl w:val="F22E8F3A"/>
    <w:numStyleLink w:val="Style4"/>
  </w:abstractNum>
  <w:abstractNum w:abstractNumId="139" w15:restartNumberingAfterBreak="0">
    <w:nsid w:val="7C9A62FE"/>
    <w:multiLevelType w:val="hybridMultilevel"/>
    <w:tmpl w:val="BD863A10"/>
    <w:lvl w:ilvl="0" w:tplc="EF16DC4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0" w15:restartNumberingAfterBreak="0">
    <w:nsid w:val="7E8D31D6"/>
    <w:multiLevelType w:val="multilevel"/>
    <w:tmpl w:val="27DC7360"/>
    <w:lvl w:ilvl="0">
      <w:start w:val="28"/>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1" w15:restartNumberingAfterBreak="0">
    <w:nsid w:val="7EE973EA"/>
    <w:multiLevelType w:val="hybridMultilevel"/>
    <w:tmpl w:val="4FD4DF00"/>
    <w:lvl w:ilvl="0" w:tplc="040C0001">
      <w:start w:val="1"/>
      <w:numFmt w:val="bullet"/>
      <w:lvlText w:val=""/>
      <w:lvlJc w:val="left"/>
      <w:pPr>
        <w:ind w:left="829" w:hanging="360"/>
      </w:pPr>
      <w:rPr>
        <w:rFonts w:ascii="Symbol" w:hAnsi="Symbol" w:hint="default"/>
      </w:rPr>
    </w:lvl>
    <w:lvl w:ilvl="1" w:tplc="040C0003">
      <w:start w:val="1"/>
      <w:numFmt w:val="bullet"/>
      <w:lvlText w:val="o"/>
      <w:lvlJc w:val="left"/>
      <w:pPr>
        <w:ind w:left="1549" w:hanging="360"/>
      </w:pPr>
      <w:rPr>
        <w:rFonts w:ascii="Courier New" w:hAnsi="Courier New" w:cs="Courier New" w:hint="default"/>
      </w:rPr>
    </w:lvl>
    <w:lvl w:ilvl="2" w:tplc="040C0005">
      <w:start w:val="1"/>
      <w:numFmt w:val="bullet"/>
      <w:lvlText w:val=""/>
      <w:lvlJc w:val="left"/>
      <w:pPr>
        <w:ind w:left="2269" w:hanging="360"/>
      </w:pPr>
      <w:rPr>
        <w:rFonts w:ascii="Wingdings" w:hAnsi="Wingdings" w:hint="default"/>
      </w:rPr>
    </w:lvl>
    <w:lvl w:ilvl="3" w:tplc="040C0001">
      <w:start w:val="1"/>
      <w:numFmt w:val="bullet"/>
      <w:lvlText w:val=""/>
      <w:lvlJc w:val="left"/>
      <w:pPr>
        <w:ind w:left="2989" w:hanging="360"/>
      </w:pPr>
      <w:rPr>
        <w:rFonts w:ascii="Symbol" w:hAnsi="Symbol" w:hint="default"/>
      </w:rPr>
    </w:lvl>
    <w:lvl w:ilvl="4" w:tplc="040C0003">
      <w:start w:val="1"/>
      <w:numFmt w:val="bullet"/>
      <w:lvlText w:val="o"/>
      <w:lvlJc w:val="left"/>
      <w:pPr>
        <w:ind w:left="3709" w:hanging="360"/>
      </w:pPr>
      <w:rPr>
        <w:rFonts w:ascii="Courier New" w:hAnsi="Courier New" w:cs="Courier New" w:hint="default"/>
      </w:rPr>
    </w:lvl>
    <w:lvl w:ilvl="5" w:tplc="040C0005">
      <w:start w:val="1"/>
      <w:numFmt w:val="bullet"/>
      <w:lvlText w:val=""/>
      <w:lvlJc w:val="left"/>
      <w:pPr>
        <w:ind w:left="4429" w:hanging="360"/>
      </w:pPr>
      <w:rPr>
        <w:rFonts w:ascii="Wingdings" w:hAnsi="Wingdings" w:hint="default"/>
      </w:rPr>
    </w:lvl>
    <w:lvl w:ilvl="6" w:tplc="040C0001">
      <w:start w:val="1"/>
      <w:numFmt w:val="bullet"/>
      <w:lvlText w:val=""/>
      <w:lvlJc w:val="left"/>
      <w:pPr>
        <w:ind w:left="5149" w:hanging="360"/>
      </w:pPr>
      <w:rPr>
        <w:rFonts w:ascii="Symbol" w:hAnsi="Symbol" w:hint="default"/>
      </w:rPr>
    </w:lvl>
    <w:lvl w:ilvl="7" w:tplc="040C0003">
      <w:start w:val="1"/>
      <w:numFmt w:val="bullet"/>
      <w:lvlText w:val="o"/>
      <w:lvlJc w:val="left"/>
      <w:pPr>
        <w:ind w:left="5869" w:hanging="360"/>
      </w:pPr>
      <w:rPr>
        <w:rFonts w:ascii="Courier New" w:hAnsi="Courier New" w:cs="Courier New" w:hint="default"/>
      </w:rPr>
    </w:lvl>
    <w:lvl w:ilvl="8" w:tplc="040C0005">
      <w:start w:val="1"/>
      <w:numFmt w:val="bullet"/>
      <w:lvlText w:val=""/>
      <w:lvlJc w:val="left"/>
      <w:pPr>
        <w:ind w:left="6589" w:hanging="360"/>
      </w:pPr>
      <w:rPr>
        <w:rFonts w:ascii="Wingdings" w:hAnsi="Wingdings" w:hint="default"/>
      </w:rPr>
    </w:lvl>
  </w:abstractNum>
  <w:abstractNum w:abstractNumId="142" w15:restartNumberingAfterBreak="0">
    <w:nsid w:val="7F053194"/>
    <w:multiLevelType w:val="hybridMultilevel"/>
    <w:tmpl w:val="0750DD4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3" w15:restartNumberingAfterBreak="0">
    <w:nsid w:val="7F2F7F4C"/>
    <w:multiLevelType w:val="hybridMultilevel"/>
    <w:tmpl w:val="B350BBC6"/>
    <w:styleLink w:val="Style72"/>
    <w:lvl w:ilvl="0" w:tplc="040C0015">
      <w:start w:val="1"/>
      <w:numFmt w:val="upperLetter"/>
      <w:lvlText w:val="%1."/>
      <w:lvlJc w:val="left"/>
      <w:pPr>
        <w:ind w:left="786" w:hanging="360"/>
      </w:pPr>
      <w:rPr>
        <w:rFonts w:hint="default"/>
      </w:rPr>
    </w:lvl>
    <w:lvl w:ilvl="1" w:tplc="040C0019">
      <w:start w:val="1"/>
      <w:numFmt w:val="lowerLetter"/>
      <w:lvlText w:val="%2."/>
      <w:lvlJc w:val="left"/>
      <w:pPr>
        <w:ind w:left="1506" w:hanging="360"/>
      </w:pPr>
    </w:lvl>
    <w:lvl w:ilvl="2" w:tplc="1CDA58B4">
      <w:start w:val="1"/>
      <w:numFmt w:val="decimal"/>
      <w:lvlText w:val="%3-"/>
      <w:lvlJc w:val="left"/>
      <w:pPr>
        <w:ind w:left="2406" w:hanging="360"/>
      </w:pPr>
      <w:rPr>
        <w:rFonts w:hint="default"/>
      </w:r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num w:numId="1" w16cid:durableId="753473415">
    <w:abstractNumId w:val="19"/>
  </w:num>
  <w:num w:numId="2" w16cid:durableId="1342658636">
    <w:abstractNumId w:val="81"/>
  </w:num>
  <w:num w:numId="3" w16cid:durableId="1771654846">
    <w:abstractNumId w:val="91"/>
  </w:num>
  <w:num w:numId="4" w16cid:durableId="797144810">
    <w:abstractNumId w:val="121"/>
  </w:num>
  <w:num w:numId="5" w16cid:durableId="352272060">
    <w:abstractNumId w:val="89"/>
  </w:num>
  <w:num w:numId="6" w16cid:durableId="1076785093">
    <w:abstractNumId w:val="28"/>
  </w:num>
  <w:num w:numId="7" w16cid:durableId="1456293370">
    <w:abstractNumId w:val="119"/>
  </w:num>
  <w:num w:numId="8" w16cid:durableId="1108742829">
    <w:abstractNumId w:val="99"/>
  </w:num>
  <w:num w:numId="9" w16cid:durableId="682973264">
    <w:abstractNumId w:val="66"/>
  </w:num>
  <w:num w:numId="10" w16cid:durableId="945187647">
    <w:abstractNumId w:val="63"/>
  </w:num>
  <w:num w:numId="11" w16cid:durableId="817915233">
    <w:abstractNumId w:val="133"/>
  </w:num>
  <w:num w:numId="12" w16cid:durableId="1030450915">
    <w:abstractNumId w:val="71"/>
  </w:num>
  <w:num w:numId="13" w16cid:durableId="487212330">
    <w:abstractNumId w:val="73"/>
  </w:num>
  <w:num w:numId="14" w16cid:durableId="1072266321">
    <w:abstractNumId w:val="142"/>
  </w:num>
  <w:num w:numId="15" w16cid:durableId="27144871">
    <w:abstractNumId w:val="40"/>
  </w:num>
  <w:num w:numId="16" w16cid:durableId="1897936272">
    <w:abstractNumId w:val="44"/>
  </w:num>
  <w:num w:numId="17" w16cid:durableId="410466834">
    <w:abstractNumId w:val="47"/>
  </w:num>
  <w:num w:numId="18" w16cid:durableId="912541266">
    <w:abstractNumId w:val="58"/>
  </w:num>
  <w:num w:numId="19" w16cid:durableId="1652831957">
    <w:abstractNumId w:val="108"/>
  </w:num>
  <w:num w:numId="20" w16cid:durableId="1227834969">
    <w:abstractNumId w:val="53"/>
  </w:num>
  <w:num w:numId="21" w16cid:durableId="157111653">
    <w:abstractNumId w:val="30"/>
  </w:num>
  <w:num w:numId="22" w16cid:durableId="789086056">
    <w:abstractNumId w:val="140"/>
  </w:num>
  <w:num w:numId="23" w16cid:durableId="927301156">
    <w:abstractNumId w:val="10"/>
  </w:num>
  <w:num w:numId="24" w16cid:durableId="1890729722">
    <w:abstractNumId w:val="37"/>
  </w:num>
  <w:num w:numId="25" w16cid:durableId="1203132656">
    <w:abstractNumId w:val="124"/>
  </w:num>
  <w:num w:numId="26" w16cid:durableId="1390493215">
    <w:abstractNumId w:val="120"/>
  </w:num>
  <w:num w:numId="27" w16cid:durableId="1174372021">
    <w:abstractNumId w:val="50"/>
  </w:num>
  <w:num w:numId="28" w16cid:durableId="2005669873">
    <w:abstractNumId w:val="82"/>
  </w:num>
  <w:num w:numId="29" w16cid:durableId="1600940650">
    <w:abstractNumId w:val="97"/>
  </w:num>
  <w:num w:numId="30" w16cid:durableId="506402768">
    <w:abstractNumId w:val="3"/>
  </w:num>
  <w:num w:numId="31" w16cid:durableId="2100440009">
    <w:abstractNumId w:val="64"/>
  </w:num>
  <w:num w:numId="32" w16cid:durableId="962538946">
    <w:abstractNumId w:val="78"/>
  </w:num>
  <w:num w:numId="33" w16cid:durableId="1147165448">
    <w:abstractNumId w:val="98"/>
  </w:num>
  <w:num w:numId="34" w16cid:durableId="1339699333">
    <w:abstractNumId w:val="34"/>
  </w:num>
  <w:num w:numId="35" w16cid:durableId="1321302034">
    <w:abstractNumId w:val="67"/>
  </w:num>
  <w:num w:numId="36" w16cid:durableId="1481271389">
    <w:abstractNumId w:val="31"/>
  </w:num>
  <w:num w:numId="37" w16cid:durableId="429159594">
    <w:abstractNumId w:val="136"/>
  </w:num>
  <w:num w:numId="38" w16cid:durableId="1901089641">
    <w:abstractNumId w:val="16"/>
  </w:num>
  <w:num w:numId="39" w16cid:durableId="1034430290">
    <w:abstractNumId w:val="33"/>
  </w:num>
  <w:num w:numId="40" w16cid:durableId="2133940775">
    <w:abstractNumId w:val="118"/>
  </w:num>
  <w:num w:numId="41" w16cid:durableId="1031685568">
    <w:abstractNumId w:val="86"/>
  </w:num>
  <w:num w:numId="42" w16cid:durableId="446701880">
    <w:abstractNumId w:val="4"/>
  </w:num>
  <w:num w:numId="43" w16cid:durableId="227494941">
    <w:abstractNumId w:val="23"/>
  </w:num>
  <w:num w:numId="44" w16cid:durableId="1109348202">
    <w:abstractNumId w:val="27"/>
  </w:num>
  <w:num w:numId="45" w16cid:durableId="1308195997">
    <w:abstractNumId w:val="105"/>
  </w:num>
  <w:num w:numId="46" w16cid:durableId="286546706">
    <w:abstractNumId w:val="83"/>
  </w:num>
  <w:num w:numId="47" w16cid:durableId="1804034463">
    <w:abstractNumId w:val="111"/>
  </w:num>
  <w:num w:numId="48" w16cid:durableId="1094597755">
    <w:abstractNumId w:val="2"/>
  </w:num>
  <w:num w:numId="49" w16cid:durableId="578294941">
    <w:abstractNumId w:val="138"/>
  </w:num>
  <w:num w:numId="50" w16cid:durableId="133378367">
    <w:abstractNumId w:val="51"/>
  </w:num>
  <w:num w:numId="51" w16cid:durableId="1653634498">
    <w:abstractNumId w:val="36"/>
  </w:num>
  <w:num w:numId="52" w16cid:durableId="393747536">
    <w:abstractNumId w:val="12"/>
  </w:num>
  <w:num w:numId="53" w16cid:durableId="1699087168">
    <w:abstractNumId w:val="13"/>
  </w:num>
  <w:num w:numId="54" w16cid:durableId="1251817006">
    <w:abstractNumId w:val="116"/>
  </w:num>
  <w:num w:numId="55" w16cid:durableId="1979263020">
    <w:abstractNumId w:val="29"/>
  </w:num>
  <w:num w:numId="56" w16cid:durableId="7371602">
    <w:abstractNumId w:val="100"/>
  </w:num>
  <w:num w:numId="57" w16cid:durableId="814251249">
    <w:abstractNumId w:val="92"/>
  </w:num>
  <w:num w:numId="58" w16cid:durableId="452752806">
    <w:abstractNumId w:val="75"/>
  </w:num>
  <w:num w:numId="59" w16cid:durableId="440338421">
    <w:abstractNumId w:val="21"/>
  </w:num>
  <w:num w:numId="60" w16cid:durableId="663974149">
    <w:abstractNumId w:val="0"/>
  </w:num>
  <w:num w:numId="61" w16cid:durableId="218518447">
    <w:abstractNumId w:val="48"/>
  </w:num>
  <w:num w:numId="62" w16cid:durableId="1479610511">
    <w:abstractNumId w:val="135"/>
  </w:num>
  <w:num w:numId="63" w16cid:durableId="23406451">
    <w:abstractNumId w:val="76"/>
  </w:num>
  <w:num w:numId="64" w16cid:durableId="2006398020">
    <w:abstractNumId w:val="15"/>
  </w:num>
  <w:num w:numId="65" w16cid:durableId="1411809166">
    <w:abstractNumId w:val="134"/>
  </w:num>
  <w:num w:numId="66" w16cid:durableId="1860004448">
    <w:abstractNumId w:val="61"/>
  </w:num>
  <w:num w:numId="67" w16cid:durableId="1641576190">
    <w:abstractNumId w:val="57"/>
  </w:num>
  <w:num w:numId="68" w16cid:durableId="338771385">
    <w:abstractNumId w:val="14"/>
  </w:num>
  <w:num w:numId="69" w16cid:durableId="738746770">
    <w:abstractNumId w:val="101"/>
  </w:num>
  <w:num w:numId="70" w16cid:durableId="1474567669">
    <w:abstractNumId w:val="94"/>
  </w:num>
  <w:num w:numId="71" w16cid:durableId="1854101311">
    <w:abstractNumId w:val="109"/>
  </w:num>
  <w:num w:numId="72" w16cid:durableId="637104809">
    <w:abstractNumId w:val="72"/>
  </w:num>
  <w:num w:numId="73" w16cid:durableId="1146700906">
    <w:abstractNumId w:val="35"/>
  </w:num>
  <w:num w:numId="74" w16cid:durableId="303974739">
    <w:abstractNumId w:val="79"/>
  </w:num>
  <w:num w:numId="75" w16cid:durableId="1752314184">
    <w:abstractNumId w:val="6"/>
  </w:num>
  <w:num w:numId="76" w16cid:durableId="1378582011">
    <w:abstractNumId w:val="7"/>
  </w:num>
  <w:num w:numId="77" w16cid:durableId="1892770854">
    <w:abstractNumId w:val="107"/>
  </w:num>
  <w:num w:numId="78" w16cid:durableId="1551962839">
    <w:abstractNumId w:val="85"/>
  </w:num>
  <w:num w:numId="79" w16cid:durableId="1733963298">
    <w:abstractNumId w:val="143"/>
  </w:num>
  <w:num w:numId="80" w16cid:durableId="651176033">
    <w:abstractNumId w:val="1"/>
  </w:num>
  <w:num w:numId="81" w16cid:durableId="1394620609">
    <w:abstractNumId w:val="26"/>
  </w:num>
  <w:num w:numId="82" w16cid:durableId="1709186694">
    <w:abstractNumId w:val="115"/>
  </w:num>
  <w:num w:numId="83" w16cid:durableId="236793353">
    <w:abstractNumId w:val="113"/>
  </w:num>
  <w:num w:numId="84" w16cid:durableId="1912694401">
    <w:abstractNumId w:val="93"/>
  </w:num>
  <w:num w:numId="85" w16cid:durableId="828179516">
    <w:abstractNumId w:val="8"/>
  </w:num>
  <w:num w:numId="86" w16cid:durableId="1027368430">
    <w:abstractNumId w:val="24"/>
  </w:num>
  <w:num w:numId="87" w16cid:durableId="1866209564">
    <w:abstractNumId w:val="112"/>
  </w:num>
  <w:num w:numId="88" w16cid:durableId="1430075965">
    <w:abstractNumId w:val="56"/>
  </w:num>
  <w:num w:numId="89" w16cid:durableId="1030377926">
    <w:abstractNumId w:val="102"/>
  </w:num>
  <w:num w:numId="90" w16cid:durableId="1236821153">
    <w:abstractNumId w:val="77"/>
  </w:num>
  <w:num w:numId="91" w16cid:durableId="1972519217">
    <w:abstractNumId w:val="39"/>
  </w:num>
  <w:num w:numId="92" w16cid:durableId="867059692">
    <w:abstractNumId w:val="11"/>
  </w:num>
  <w:num w:numId="93" w16cid:durableId="1694528303">
    <w:abstractNumId w:val="60"/>
  </w:num>
  <w:num w:numId="94" w16cid:durableId="8416065">
    <w:abstractNumId w:val="130"/>
  </w:num>
  <w:num w:numId="95" w16cid:durableId="2049066028">
    <w:abstractNumId w:val="17"/>
  </w:num>
  <w:num w:numId="96" w16cid:durableId="216476322">
    <w:abstractNumId w:val="139"/>
  </w:num>
  <w:num w:numId="97" w16cid:durableId="1524635035">
    <w:abstractNumId w:val="128"/>
  </w:num>
  <w:num w:numId="98" w16cid:durableId="1913737093">
    <w:abstractNumId w:val="129"/>
  </w:num>
  <w:num w:numId="99" w16cid:durableId="1987468494">
    <w:abstractNumId w:val="22"/>
  </w:num>
  <w:num w:numId="100" w16cid:durableId="695934097">
    <w:abstractNumId w:val="42"/>
  </w:num>
  <w:num w:numId="101" w16cid:durableId="925726937">
    <w:abstractNumId w:val="69"/>
  </w:num>
  <w:num w:numId="102" w16cid:durableId="1744572008">
    <w:abstractNumId w:val="43"/>
  </w:num>
  <w:num w:numId="103" w16cid:durableId="1122310065">
    <w:abstractNumId w:val="68"/>
  </w:num>
  <w:num w:numId="104" w16cid:durableId="25717732">
    <w:abstractNumId w:val="52"/>
  </w:num>
  <w:num w:numId="105" w16cid:durableId="413626270">
    <w:abstractNumId w:val="65"/>
  </w:num>
  <w:num w:numId="106" w16cid:durableId="1508521980">
    <w:abstractNumId w:val="123"/>
  </w:num>
  <w:num w:numId="107" w16cid:durableId="849761128">
    <w:abstractNumId w:val="114"/>
  </w:num>
  <w:num w:numId="108" w16cid:durableId="1692603188">
    <w:abstractNumId w:val="96"/>
  </w:num>
  <w:num w:numId="109" w16cid:durableId="1297180179">
    <w:abstractNumId w:val="106"/>
  </w:num>
  <w:num w:numId="110" w16cid:durableId="2113697408">
    <w:abstractNumId w:val="87"/>
  </w:num>
  <w:num w:numId="111" w16cid:durableId="1193687287">
    <w:abstractNumId w:val="59"/>
  </w:num>
  <w:num w:numId="112" w16cid:durableId="1308826679">
    <w:abstractNumId w:val="95"/>
  </w:num>
  <w:num w:numId="113" w16cid:durableId="344481107">
    <w:abstractNumId w:val="95"/>
  </w:num>
  <w:num w:numId="114" w16cid:durableId="773214017">
    <w:abstractNumId w:val="141"/>
  </w:num>
  <w:num w:numId="115" w16cid:durableId="1120152444">
    <w:abstractNumId w:val="141"/>
  </w:num>
  <w:num w:numId="116" w16cid:durableId="1732071440">
    <w:abstractNumId w:val="131"/>
  </w:num>
  <w:num w:numId="117" w16cid:durableId="1029841915">
    <w:abstractNumId w:val="131"/>
  </w:num>
  <w:num w:numId="118" w16cid:durableId="399862001">
    <w:abstractNumId w:val="126"/>
  </w:num>
  <w:num w:numId="119" w16cid:durableId="861940449">
    <w:abstractNumId w:val="126"/>
  </w:num>
  <w:num w:numId="120" w16cid:durableId="103037212">
    <w:abstractNumId w:val="5"/>
  </w:num>
  <w:num w:numId="121" w16cid:durableId="742918747">
    <w:abstractNumId w:val="5"/>
  </w:num>
  <w:num w:numId="122" w16cid:durableId="1057360197">
    <w:abstractNumId w:val="46"/>
  </w:num>
  <w:num w:numId="123" w16cid:durableId="1421222968">
    <w:abstractNumId w:val="46"/>
  </w:num>
  <w:num w:numId="124" w16cid:durableId="1272784837">
    <w:abstractNumId w:val="84"/>
  </w:num>
  <w:num w:numId="125" w16cid:durableId="1471434350">
    <w:abstractNumId w:val="84"/>
  </w:num>
  <w:num w:numId="126" w16cid:durableId="221450045">
    <w:abstractNumId w:val="9"/>
  </w:num>
  <w:num w:numId="127" w16cid:durableId="1147357274">
    <w:abstractNumId w:val="9"/>
  </w:num>
  <w:num w:numId="128" w16cid:durableId="1387950777">
    <w:abstractNumId w:val="127"/>
  </w:num>
  <w:num w:numId="129" w16cid:durableId="1728913979">
    <w:abstractNumId w:val="127"/>
  </w:num>
  <w:num w:numId="130" w16cid:durableId="1837914273">
    <w:abstractNumId w:val="110"/>
  </w:num>
  <w:num w:numId="131" w16cid:durableId="1329940002">
    <w:abstractNumId w:val="110"/>
  </w:num>
  <w:num w:numId="132" w16cid:durableId="466551665">
    <w:abstractNumId w:val="88"/>
  </w:num>
  <w:num w:numId="133" w16cid:durableId="920453403">
    <w:abstractNumId w:val="88"/>
  </w:num>
  <w:num w:numId="134" w16cid:durableId="1015225673">
    <w:abstractNumId w:val="104"/>
  </w:num>
  <w:num w:numId="135" w16cid:durableId="673798660">
    <w:abstractNumId w:val="104"/>
  </w:num>
  <w:num w:numId="136" w16cid:durableId="1862166571">
    <w:abstractNumId w:val="74"/>
  </w:num>
  <w:num w:numId="137" w16cid:durableId="321739092">
    <w:abstractNumId w:val="74"/>
  </w:num>
  <w:num w:numId="138" w16cid:durableId="1457335501">
    <w:abstractNumId w:val="55"/>
  </w:num>
  <w:num w:numId="139" w16cid:durableId="1956862982">
    <w:abstractNumId w:val="55"/>
  </w:num>
  <w:num w:numId="140" w16cid:durableId="458181642">
    <w:abstractNumId w:val="125"/>
  </w:num>
  <w:num w:numId="141" w16cid:durableId="1904025721">
    <w:abstractNumId w:val="125"/>
  </w:num>
  <w:num w:numId="142" w16cid:durableId="1046832366">
    <w:abstractNumId w:val="62"/>
  </w:num>
  <w:num w:numId="143" w16cid:durableId="937178847">
    <w:abstractNumId w:val="62"/>
  </w:num>
  <w:num w:numId="144" w16cid:durableId="1085568115">
    <w:abstractNumId w:val="45"/>
  </w:num>
  <w:num w:numId="145" w16cid:durableId="1122573433">
    <w:abstractNumId w:val="90"/>
  </w:num>
  <w:num w:numId="146" w16cid:durableId="173885220">
    <w:abstractNumId w:val="41"/>
  </w:num>
  <w:num w:numId="147" w16cid:durableId="734855502">
    <w:abstractNumId w:val="103"/>
  </w:num>
  <w:num w:numId="148" w16cid:durableId="309486971">
    <w:abstractNumId w:val="137"/>
  </w:num>
  <w:num w:numId="149" w16cid:durableId="1050693128">
    <w:abstractNumId w:val="70"/>
  </w:num>
  <w:num w:numId="150" w16cid:durableId="1500536790">
    <w:abstractNumId w:val="49"/>
  </w:num>
  <w:num w:numId="151" w16cid:durableId="258490485">
    <w:abstractNumId w:val="25"/>
  </w:num>
  <w:num w:numId="152" w16cid:durableId="921064647">
    <w:abstractNumId w:val="80"/>
  </w:num>
  <w:num w:numId="153" w16cid:durableId="446046947">
    <w:abstractNumId w:val="54"/>
  </w:num>
  <w:num w:numId="154" w16cid:durableId="708339706">
    <w:abstractNumId w:val="18"/>
  </w:num>
  <w:num w:numId="155" w16cid:durableId="405960377">
    <w:abstractNumId w:val="132"/>
  </w:num>
  <w:num w:numId="156" w16cid:durableId="950089153">
    <w:abstractNumId w:val="38"/>
  </w:num>
  <w:num w:numId="157" w16cid:durableId="534587003">
    <w:abstractNumId w:val="32"/>
  </w:num>
  <w:num w:numId="158" w16cid:durableId="492067982">
    <w:abstractNumId w:val="122"/>
  </w:num>
  <w:num w:numId="159" w16cid:durableId="478228253">
    <w:abstractNumId w:val="20"/>
  </w:num>
  <w:num w:numId="160" w16cid:durableId="540676933">
    <w:abstractNumId w:val="117"/>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BAE"/>
    <w:rsid w:val="0000113F"/>
    <w:rsid w:val="000011D7"/>
    <w:rsid w:val="00001C6E"/>
    <w:rsid w:val="0000451E"/>
    <w:rsid w:val="00004A0C"/>
    <w:rsid w:val="00004A22"/>
    <w:rsid w:val="00005284"/>
    <w:rsid w:val="0000779F"/>
    <w:rsid w:val="00010170"/>
    <w:rsid w:val="00010312"/>
    <w:rsid w:val="00015D2A"/>
    <w:rsid w:val="00016278"/>
    <w:rsid w:val="000175F8"/>
    <w:rsid w:val="00020744"/>
    <w:rsid w:val="00020C27"/>
    <w:rsid w:val="00020D23"/>
    <w:rsid w:val="00022D85"/>
    <w:rsid w:val="00023A4E"/>
    <w:rsid w:val="000240EC"/>
    <w:rsid w:val="000243A7"/>
    <w:rsid w:val="00027CCB"/>
    <w:rsid w:val="0003258C"/>
    <w:rsid w:val="00033C33"/>
    <w:rsid w:val="0003461C"/>
    <w:rsid w:val="00037039"/>
    <w:rsid w:val="000379CC"/>
    <w:rsid w:val="00042BFB"/>
    <w:rsid w:val="000436A5"/>
    <w:rsid w:val="00044010"/>
    <w:rsid w:val="00044A49"/>
    <w:rsid w:val="00044CC3"/>
    <w:rsid w:val="0004582E"/>
    <w:rsid w:val="00046A42"/>
    <w:rsid w:val="00047EC5"/>
    <w:rsid w:val="0005078A"/>
    <w:rsid w:val="00050DBC"/>
    <w:rsid w:val="00051FF5"/>
    <w:rsid w:val="0005272A"/>
    <w:rsid w:val="0005411C"/>
    <w:rsid w:val="0005492A"/>
    <w:rsid w:val="00054EE2"/>
    <w:rsid w:val="00055656"/>
    <w:rsid w:val="00056BCE"/>
    <w:rsid w:val="00056F1D"/>
    <w:rsid w:val="00060409"/>
    <w:rsid w:val="000615F9"/>
    <w:rsid w:val="00063657"/>
    <w:rsid w:val="00063DAB"/>
    <w:rsid w:val="00065E21"/>
    <w:rsid w:val="00065EE4"/>
    <w:rsid w:val="000670B6"/>
    <w:rsid w:val="0006740D"/>
    <w:rsid w:val="000706B8"/>
    <w:rsid w:val="0007126B"/>
    <w:rsid w:val="00071E9A"/>
    <w:rsid w:val="00071FBD"/>
    <w:rsid w:val="00072226"/>
    <w:rsid w:val="000723E0"/>
    <w:rsid w:val="0007764B"/>
    <w:rsid w:val="00080444"/>
    <w:rsid w:val="00080E25"/>
    <w:rsid w:val="0008270F"/>
    <w:rsid w:val="00083FFA"/>
    <w:rsid w:val="00085D17"/>
    <w:rsid w:val="000862E2"/>
    <w:rsid w:val="0009048C"/>
    <w:rsid w:val="00090B45"/>
    <w:rsid w:val="00093BE0"/>
    <w:rsid w:val="00094362"/>
    <w:rsid w:val="000A266D"/>
    <w:rsid w:val="000A2A00"/>
    <w:rsid w:val="000A582C"/>
    <w:rsid w:val="000A73BA"/>
    <w:rsid w:val="000B0AAD"/>
    <w:rsid w:val="000B2071"/>
    <w:rsid w:val="000B323F"/>
    <w:rsid w:val="000B3C87"/>
    <w:rsid w:val="000B596E"/>
    <w:rsid w:val="000B5BF1"/>
    <w:rsid w:val="000B688C"/>
    <w:rsid w:val="000C3724"/>
    <w:rsid w:val="000C5361"/>
    <w:rsid w:val="000C78EF"/>
    <w:rsid w:val="000D0696"/>
    <w:rsid w:val="000D08CC"/>
    <w:rsid w:val="000D162D"/>
    <w:rsid w:val="000D31D2"/>
    <w:rsid w:val="000D3D0C"/>
    <w:rsid w:val="000D7E55"/>
    <w:rsid w:val="000D7F58"/>
    <w:rsid w:val="000E0789"/>
    <w:rsid w:val="000E1DBE"/>
    <w:rsid w:val="000E1E63"/>
    <w:rsid w:val="000E37F7"/>
    <w:rsid w:val="000E55C9"/>
    <w:rsid w:val="000E5788"/>
    <w:rsid w:val="000E701E"/>
    <w:rsid w:val="000E70A9"/>
    <w:rsid w:val="000F02E5"/>
    <w:rsid w:val="000F10F6"/>
    <w:rsid w:val="000F29C2"/>
    <w:rsid w:val="000F2B68"/>
    <w:rsid w:val="000F2F00"/>
    <w:rsid w:val="000F3217"/>
    <w:rsid w:val="000F4527"/>
    <w:rsid w:val="000F7457"/>
    <w:rsid w:val="0010007E"/>
    <w:rsid w:val="001018B7"/>
    <w:rsid w:val="00102621"/>
    <w:rsid w:val="00102798"/>
    <w:rsid w:val="00102B40"/>
    <w:rsid w:val="001036F5"/>
    <w:rsid w:val="001068F6"/>
    <w:rsid w:val="001104AE"/>
    <w:rsid w:val="00110B11"/>
    <w:rsid w:val="00111FD1"/>
    <w:rsid w:val="00112D27"/>
    <w:rsid w:val="0011344C"/>
    <w:rsid w:val="00113742"/>
    <w:rsid w:val="00113A29"/>
    <w:rsid w:val="00116610"/>
    <w:rsid w:val="00116BB9"/>
    <w:rsid w:val="001174A9"/>
    <w:rsid w:val="0011764E"/>
    <w:rsid w:val="00120B66"/>
    <w:rsid w:val="00121A63"/>
    <w:rsid w:val="00124B5F"/>
    <w:rsid w:val="00125745"/>
    <w:rsid w:val="001270F8"/>
    <w:rsid w:val="00130EFC"/>
    <w:rsid w:val="001310BD"/>
    <w:rsid w:val="0013247D"/>
    <w:rsid w:val="00133810"/>
    <w:rsid w:val="00135D9F"/>
    <w:rsid w:val="00136628"/>
    <w:rsid w:val="00142D1D"/>
    <w:rsid w:val="00142F53"/>
    <w:rsid w:val="00150887"/>
    <w:rsid w:val="001519F7"/>
    <w:rsid w:val="00155E71"/>
    <w:rsid w:val="00157EE3"/>
    <w:rsid w:val="00160575"/>
    <w:rsid w:val="00160CF5"/>
    <w:rsid w:val="00160CFC"/>
    <w:rsid w:val="0016113E"/>
    <w:rsid w:val="001633B8"/>
    <w:rsid w:val="00163E92"/>
    <w:rsid w:val="00164599"/>
    <w:rsid w:val="001658B8"/>
    <w:rsid w:val="00165CE5"/>
    <w:rsid w:val="00166B7D"/>
    <w:rsid w:val="00167998"/>
    <w:rsid w:val="00171855"/>
    <w:rsid w:val="00171B27"/>
    <w:rsid w:val="00172B8E"/>
    <w:rsid w:val="00174511"/>
    <w:rsid w:val="00174B63"/>
    <w:rsid w:val="00175F9A"/>
    <w:rsid w:val="001770D1"/>
    <w:rsid w:val="00182E65"/>
    <w:rsid w:val="00183284"/>
    <w:rsid w:val="00184953"/>
    <w:rsid w:val="001852B1"/>
    <w:rsid w:val="001862B8"/>
    <w:rsid w:val="00186308"/>
    <w:rsid w:val="00186799"/>
    <w:rsid w:val="0019021F"/>
    <w:rsid w:val="00195F14"/>
    <w:rsid w:val="001966B3"/>
    <w:rsid w:val="00197B2C"/>
    <w:rsid w:val="001A158A"/>
    <w:rsid w:val="001A22CC"/>
    <w:rsid w:val="001A2AB3"/>
    <w:rsid w:val="001A44EF"/>
    <w:rsid w:val="001A4A43"/>
    <w:rsid w:val="001A5B32"/>
    <w:rsid w:val="001B185A"/>
    <w:rsid w:val="001B1F7B"/>
    <w:rsid w:val="001B42EC"/>
    <w:rsid w:val="001B4E79"/>
    <w:rsid w:val="001B5DA9"/>
    <w:rsid w:val="001B752B"/>
    <w:rsid w:val="001C0185"/>
    <w:rsid w:val="001C12C8"/>
    <w:rsid w:val="001C1499"/>
    <w:rsid w:val="001C2476"/>
    <w:rsid w:val="001C2D2A"/>
    <w:rsid w:val="001C35FD"/>
    <w:rsid w:val="001C4BBF"/>
    <w:rsid w:val="001C5B72"/>
    <w:rsid w:val="001D2920"/>
    <w:rsid w:val="001D4EA4"/>
    <w:rsid w:val="001D5780"/>
    <w:rsid w:val="001E02A6"/>
    <w:rsid w:val="001E07F0"/>
    <w:rsid w:val="001E12A6"/>
    <w:rsid w:val="001E1E41"/>
    <w:rsid w:val="001E3B55"/>
    <w:rsid w:val="001E3B6C"/>
    <w:rsid w:val="001E602E"/>
    <w:rsid w:val="001E7B94"/>
    <w:rsid w:val="001F031C"/>
    <w:rsid w:val="001F03F7"/>
    <w:rsid w:val="001F0C91"/>
    <w:rsid w:val="001F0E99"/>
    <w:rsid w:val="001F2B63"/>
    <w:rsid w:val="001F4D0A"/>
    <w:rsid w:val="001F56AF"/>
    <w:rsid w:val="001F66F1"/>
    <w:rsid w:val="001F7B10"/>
    <w:rsid w:val="00200A36"/>
    <w:rsid w:val="00200AE7"/>
    <w:rsid w:val="002032FD"/>
    <w:rsid w:val="00204DBA"/>
    <w:rsid w:val="002068A7"/>
    <w:rsid w:val="002111FD"/>
    <w:rsid w:val="00212CAC"/>
    <w:rsid w:val="00212DBD"/>
    <w:rsid w:val="00213119"/>
    <w:rsid w:val="002141D1"/>
    <w:rsid w:val="002152B2"/>
    <w:rsid w:val="00215C29"/>
    <w:rsid w:val="00215F12"/>
    <w:rsid w:val="00216F2F"/>
    <w:rsid w:val="00221416"/>
    <w:rsid w:val="0022245B"/>
    <w:rsid w:val="00224E9B"/>
    <w:rsid w:val="00225039"/>
    <w:rsid w:val="00225435"/>
    <w:rsid w:val="00225C2B"/>
    <w:rsid w:val="002262A3"/>
    <w:rsid w:val="00230CAA"/>
    <w:rsid w:val="00233768"/>
    <w:rsid w:val="00233BB9"/>
    <w:rsid w:val="00233C7B"/>
    <w:rsid w:val="002353FB"/>
    <w:rsid w:val="002361AF"/>
    <w:rsid w:val="00237B42"/>
    <w:rsid w:val="00237B7D"/>
    <w:rsid w:val="002426A3"/>
    <w:rsid w:val="00250794"/>
    <w:rsid w:val="00252B7F"/>
    <w:rsid w:val="002552ED"/>
    <w:rsid w:val="00257202"/>
    <w:rsid w:val="002576BC"/>
    <w:rsid w:val="0026042D"/>
    <w:rsid w:val="00261127"/>
    <w:rsid w:val="00262272"/>
    <w:rsid w:val="00262998"/>
    <w:rsid w:val="00262FBD"/>
    <w:rsid w:val="00263235"/>
    <w:rsid w:val="00263318"/>
    <w:rsid w:val="00263DEE"/>
    <w:rsid w:val="00267550"/>
    <w:rsid w:val="00271C2E"/>
    <w:rsid w:val="00271FC6"/>
    <w:rsid w:val="002739A8"/>
    <w:rsid w:val="00274577"/>
    <w:rsid w:val="00274887"/>
    <w:rsid w:val="002763F2"/>
    <w:rsid w:val="00276E0E"/>
    <w:rsid w:val="00277491"/>
    <w:rsid w:val="00282E55"/>
    <w:rsid w:val="002833BA"/>
    <w:rsid w:val="002878FD"/>
    <w:rsid w:val="00287ACD"/>
    <w:rsid w:val="00290C6A"/>
    <w:rsid w:val="00293C47"/>
    <w:rsid w:val="00294D20"/>
    <w:rsid w:val="00295355"/>
    <w:rsid w:val="00296137"/>
    <w:rsid w:val="0029673A"/>
    <w:rsid w:val="002A10F0"/>
    <w:rsid w:val="002A203B"/>
    <w:rsid w:val="002A217C"/>
    <w:rsid w:val="002A2608"/>
    <w:rsid w:val="002A3F6A"/>
    <w:rsid w:val="002A4F7D"/>
    <w:rsid w:val="002A50DA"/>
    <w:rsid w:val="002A53CF"/>
    <w:rsid w:val="002A639E"/>
    <w:rsid w:val="002B0156"/>
    <w:rsid w:val="002B1890"/>
    <w:rsid w:val="002B1F29"/>
    <w:rsid w:val="002B2A40"/>
    <w:rsid w:val="002B3217"/>
    <w:rsid w:val="002B3D4A"/>
    <w:rsid w:val="002B5BB8"/>
    <w:rsid w:val="002B6111"/>
    <w:rsid w:val="002B66F2"/>
    <w:rsid w:val="002B69C5"/>
    <w:rsid w:val="002C0BDE"/>
    <w:rsid w:val="002C2603"/>
    <w:rsid w:val="002C4D6D"/>
    <w:rsid w:val="002C64F0"/>
    <w:rsid w:val="002C6A76"/>
    <w:rsid w:val="002D135E"/>
    <w:rsid w:val="002D23F6"/>
    <w:rsid w:val="002D24A6"/>
    <w:rsid w:val="002D5497"/>
    <w:rsid w:val="002D64A9"/>
    <w:rsid w:val="002D6C8B"/>
    <w:rsid w:val="002D7F21"/>
    <w:rsid w:val="002E0795"/>
    <w:rsid w:val="002E0C58"/>
    <w:rsid w:val="002E1AC9"/>
    <w:rsid w:val="002E1AF3"/>
    <w:rsid w:val="002E2205"/>
    <w:rsid w:val="002E510A"/>
    <w:rsid w:val="002E6A6A"/>
    <w:rsid w:val="002F29B4"/>
    <w:rsid w:val="002F327F"/>
    <w:rsid w:val="002F4A1E"/>
    <w:rsid w:val="002F55DE"/>
    <w:rsid w:val="002F571E"/>
    <w:rsid w:val="00303695"/>
    <w:rsid w:val="00305464"/>
    <w:rsid w:val="00306FA5"/>
    <w:rsid w:val="00316AA6"/>
    <w:rsid w:val="00317D6D"/>
    <w:rsid w:val="003203DC"/>
    <w:rsid w:val="00321483"/>
    <w:rsid w:val="00321900"/>
    <w:rsid w:val="00324DFF"/>
    <w:rsid w:val="003254BD"/>
    <w:rsid w:val="00327126"/>
    <w:rsid w:val="00327678"/>
    <w:rsid w:val="00330BCD"/>
    <w:rsid w:val="00332F43"/>
    <w:rsid w:val="00333B3C"/>
    <w:rsid w:val="00334708"/>
    <w:rsid w:val="0033495A"/>
    <w:rsid w:val="00336DA5"/>
    <w:rsid w:val="00337E72"/>
    <w:rsid w:val="0034083D"/>
    <w:rsid w:val="00340D43"/>
    <w:rsid w:val="003416E3"/>
    <w:rsid w:val="00341C71"/>
    <w:rsid w:val="003420D6"/>
    <w:rsid w:val="00343618"/>
    <w:rsid w:val="003446CF"/>
    <w:rsid w:val="00345EF8"/>
    <w:rsid w:val="003469C0"/>
    <w:rsid w:val="003511C6"/>
    <w:rsid w:val="00351A3C"/>
    <w:rsid w:val="00356512"/>
    <w:rsid w:val="003569A9"/>
    <w:rsid w:val="00357633"/>
    <w:rsid w:val="003606F3"/>
    <w:rsid w:val="00360AC7"/>
    <w:rsid w:val="003624C9"/>
    <w:rsid w:val="00364B32"/>
    <w:rsid w:val="00366A68"/>
    <w:rsid w:val="00371F57"/>
    <w:rsid w:val="00373495"/>
    <w:rsid w:val="003765FA"/>
    <w:rsid w:val="00376B27"/>
    <w:rsid w:val="003777A3"/>
    <w:rsid w:val="00377E88"/>
    <w:rsid w:val="00377FCE"/>
    <w:rsid w:val="00383A9A"/>
    <w:rsid w:val="00383C72"/>
    <w:rsid w:val="003846F4"/>
    <w:rsid w:val="0038640F"/>
    <w:rsid w:val="00387B3D"/>
    <w:rsid w:val="00387D1B"/>
    <w:rsid w:val="00390FE9"/>
    <w:rsid w:val="00392DF5"/>
    <w:rsid w:val="003A1AD2"/>
    <w:rsid w:val="003A3652"/>
    <w:rsid w:val="003A4B8C"/>
    <w:rsid w:val="003A4BF7"/>
    <w:rsid w:val="003A5D1C"/>
    <w:rsid w:val="003B05D5"/>
    <w:rsid w:val="003B0D0C"/>
    <w:rsid w:val="003B1AB9"/>
    <w:rsid w:val="003B2B5C"/>
    <w:rsid w:val="003B2DE0"/>
    <w:rsid w:val="003B3C99"/>
    <w:rsid w:val="003B4112"/>
    <w:rsid w:val="003B48FD"/>
    <w:rsid w:val="003B55B2"/>
    <w:rsid w:val="003C414F"/>
    <w:rsid w:val="003C51FD"/>
    <w:rsid w:val="003C79F4"/>
    <w:rsid w:val="003D2BFF"/>
    <w:rsid w:val="003D40F2"/>
    <w:rsid w:val="003D48FD"/>
    <w:rsid w:val="003D6307"/>
    <w:rsid w:val="003E076B"/>
    <w:rsid w:val="003E0853"/>
    <w:rsid w:val="003E10E6"/>
    <w:rsid w:val="003E10FF"/>
    <w:rsid w:val="003E13AD"/>
    <w:rsid w:val="003E15DD"/>
    <w:rsid w:val="003E1F4F"/>
    <w:rsid w:val="003E3D59"/>
    <w:rsid w:val="003E622A"/>
    <w:rsid w:val="003F1D8C"/>
    <w:rsid w:val="003F2504"/>
    <w:rsid w:val="003F26CA"/>
    <w:rsid w:val="003F4896"/>
    <w:rsid w:val="003F5094"/>
    <w:rsid w:val="003F6CA1"/>
    <w:rsid w:val="003F7009"/>
    <w:rsid w:val="00400EF7"/>
    <w:rsid w:val="004022B9"/>
    <w:rsid w:val="004046CD"/>
    <w:rsid w:val="004047F3"/>
    <w:rsid w:val="00405012"/>
    <w:rsid w:val="004050EA"/>
    <w:rsid w:val="00406FC9"/>
    <w:rsid w:val="0040735E"/>
    <w:rsid w:val="00407644"/>
    <w:rsid w:val="00407F71"/>
    <w:rsid w:val="00412203"/>
    <w:rsid w:val="004131C6"/>
    <w:rsid w:val="00413595"/>
    <w:rsid w:val="00413717"/>
    <w:rsid w:val="00413B95"/>
    <w:rsid w:val="00415BFF"/>
    <w:rsid w:val="004160ED"/>
    <w:rsid w:val="004163F4"/>
    <w:rsid w:val="00416832"/>
    <w:rsid w:val="00416C59"/>
    <w:rsid w:val="004175FF"/>
    <w:rsid w:val="00420055"/>
    <w:rsid w:val="00421DF9"/>
    <w:rsid w:val="00422618"/>
    <w:rsid w:val="004246CC"/>
    <w:rsid w:val="00424DCE"/>
    <w:rsid w:val="00426386"/>
    <w:rsid w:val="0043057A"/>
    <w:rsid w:val="00431F02"/>
    <w:rsid w:val="00431FED"/>
    <w:rsid w:val="00434022"/>
    <w:rsid w:val="00437349"/>
    <w:rsid w:val="0043741B"/>
    <w:rsid w:val="004407B0"/>
    <w:rsid w:val="00441FEA"/>
    <w:rsid w:val="004421B8"/>
    <w:rsid w:val="00442A25"/>
    <w:rsid w:val="00444363"/>
    <w:rsid w:val="00444394"/>
    <w:rsid w:val="004450CB"/>
    <w:rsid w:val="004464B8"/>
    <w:rsid w:val="00446DA0"/>
    <w:rsid w:val="00450443"/>
    <w:rsid w:val="004509E6"/>
    <w:rsid w:val="00451A9D"/>
    <w:rsid w:val="00452428"/>
    <w:rsid w:val="00452E2C"/>
    <w:rsid w:val="00456215"/>
    <w:rsid w:val="00456369"/>
    <w:rsid w:val="004600D5"/>
    <w:rsid w:val="004616C0"/>
    <w:rsid w:val="004617BF"/>
    <w:rsid w:val="00462006"/>
    <w:rsid w:val="00462752"/>
    <w:rsid w:val="00462963"/>
    <w:rsid w:val="004646C3"/>
    <w:rsid w:val="00464B03"/>
    <w:rsid w:val="00465336"/>
    <w:rsid w:val="004667BF"/>
    <w:rsid w:val="0046693E"/>
    <w:rsid w:val="00466AFD"/>
    <w:rsid w:val="004715AC"/>
    <w:rsid w:val="004720B8"/>
    <w:rsid w:val="00472DDE"/>
    <w:rsid w:val="00473831"/>
    <w:rsid w:val="00473D0D"/>
    <w:rsid w:val="00477A24"/>
    <w:rsid w:val="00477CC1"/>
    <w:rsid w:val="00486088"/>
    <w:rsid w:val="004868E4"/>
    <w:rsid w:val="00487826"/>
    <w:rsid w:val="004879F8"/>
    <w:rsid w:val="0049015F"/>
    <w:rsid w:val="004929A3"/>
    <w:rsid w:val="004A011F"/>
    <w:rsid w:val="004A057F"/>
    <w:rsid w:val="004A1B3A"/>
    <w:rsid w:val="004A2E7C"/>
    <w:rsid w:val="004A4253"/>
    <w:rsid w:val="004A61FD"/>
    <w:rsid w:val="004A70CE"/>
    <w:rsid w:val="004B2509"/>
    <w:rsid w:val="004B3151"/>
    <w:rsid w:val="004B336A"/>
    <w:rsid w:val="004B3C76"/>
    <w:rsid w:val="004B6945"/>
    <w:rsid w:val="004B7F4D"/>
    <w:rsid w:val="004C10B0"/>
    <w:rsid w:val="004C113A"/>
    <w:rsid w:val="004C1B42"/>
    <w:rsid w:val="004C3A42"/>
    <w:rsid w:val="004C418B"/>
    <w:rsid w:val="004C4CFF"/>
    <w:rsid w:val="004C5364"/>
    <w:rsid w:val="004C5A83"/>
    <w:rsid w:val="004C6C80"/>
    <w:rsid w:val="004C7259"/>
    <w:rsid w:val="004D0AF9"/>
    <w:rsid w:val="004D20C8"/>
    <w:rsid w:val="004D2404"/>
    <w:rsid w:val="004D24C3"/>
    <w:rsid w:val="004D4E2C"/>
    <w:rsid w:val="004E2AA9"/>
    <w:rsid w:val="004E3EA5"/>
    <w:rsid w:val="004E43AF"/>
    <w:rsid w:val="004E5214"/>
    <w:rsid w:val="004F00C6"/>
    <w:rsid w:val="004F1111"/>
    <w:rsid w:val="004F1366"/>
    <w:rsid w:val="004F36A2"/>
    <w:rsid w:val="004F4B51"/>
    <w:rsid w:val="004F5980"/>
    <w:rsid w:val="004F69F9"/>
    <w:rsid w:val="005040DB"/>
    <w:rsid w:val="00504110"/>
    <w:rsid w:val="005049FD"/>
    <w:rsid w:val="00505CA6"/>
    <w:rsid w:val="005075C8"/>
    <w:rsid w:val="005109E4"/>
    <w:rsid w:val="00514402"/>
    <w:rsid w:val="00514AAE"/>
    <w:rsid w:val="00516E7B"/>
    <w:rsid w:val="00520F16"/>
    <w:rsid w:val="00524215"/>
    <w:rsid w:val="005305E2"/>
    <w:rsid w:val="005318CE"/>
    <w:rsid w:val="00532429"/>
    <w:rsid w:val="00532CEA"/>
    <w:rsid w:val="00533694"/>
    <w:rsid w:val="005345A3"/>
    <w:rsid w:val="00536DC6"/>
    <w:rsid w:val="00542D01"/>
    <w:rsid w:val="00545C31"/>
    <w:rsid w:val="00547E1B"/>
    <w:rsid w:val="00550458"/>
    <w:rsid w:val="005507BA"/>
    <w:rsid w:val="005526A6"/>
    <w:rsid w:val="00552A1C"/>
    <w:rsid w:val="005537B4"/>
    <w:rsid w:val="00555FF3"/>
    <w:rsid w:val="00556C52"/>
    <w:rsid w:val="00561447"/>
    <w:rsid w:val="0056223D"/>
    <w:rsid w:val="00566946"/>
    <w:rsid w:val="00567D1A"/>
    <w:rsid w:val="00572857"/>
    <w:rsid w:val="00573254"/>
    <w:rsid w:val="0057399D"/>
    <w:rsid w:val="0057474F"/>
    <w:rsid w:val="0058060F"/>
    <w:rsid w:val="005810D3"/>
    <w:rsid w:val="0058364D"/>
    <w:rsid w:val="00585645"/>
    <w:rsid w:val="00593E79"/>
    <w:rsid w:val="0059574C"/>
    <w:rsid w:val="00596AED"/>
    <w:rsid w:val="005976D2"/>
    <w:rsid w:val="005A122E"/>
    <w:rsid w:val="005A1AE8"/>
    <w:rsid w:val="005A27FE"/>
    <w:rsid w:val="005A67DB"/>
    <w:rsid w:val="005B008D"/>
    <w:rsid w:val="005B116F"/>
    <w:rsid w:val="005B1541"/>
    <w:rsid w:val="005B362C"/>
    <w:rsid w:val="005B4BE0"/>
    <w:rsid w:val="005B4E6C"/>
    <w:rsid w:val="005C0470"/>
    <w:rsid w:val="005C0F81"/>
    <w:rsid w:val="005C29B6"/>
    <w:rsid w:val="005C4D37"/>
    <w:rsid w:val="005C6725"/>
    <w:rsid w:val="005D032C"/>
    <w:rsid w:val="005D194B"/>
    <w:rsid w:val="005D1AEE"/>
    <w:rsid w:val="005D5C47"/>
    <w:rsid w:val="005D6929"/>
    <w:rsid w:val="005E0A4F"/>
    <w:rsid w:val="005E22F1"/>
    <w:rsid w:val="005E29FC"/>
    <w:rsid w:val="005F1BB5"/>
    <w:rsid w:val="005F4042"/>
    <w:rsid w:val="005F5E29"/>
    <w:rsid w:val="005F65C8"/>
    <w:rsid w:val="005F7194"/>
    <w:rsid w:val="00600867"/>
    <w:rsid w:val="0060168E"/>
    <w:rsid w:val="0060243F"/>
    <w:rsid w:val="006033CC"/>
    <w:rsid w:val="00604351"/>
    <w:rsid w:val="00604CA5"/>
    <w:rsid w:val="00605C44"/>
    <w:rsid w:val="00612952"/>
    <w:rsid w:val="00612B60"/>
    <w:rsid w:val="00612D3B"/>
    <w:rsid w:val="00617502"/>
    <w:rsid w:val="0062153A"/>
    <w:rsid w:val="006216D2"/>
    <w:rsid w:val="00621B98"/>
    <w:rsid w:val="006223A3"/>
    <w:rsid w:val="00622CC9"/>
    <w:rsid w:val="00624D92"/>
    <w:rsid w:val="00625B6F"/>
    <w:rsid w:val="00625D9E"/>
    <w:rsid w:val="00627E83"/>
    <w:rsid w:val="00632D80"/>
    <w:rsid w:val="00633847"/>
    <w:rsid w:val="00635E50"/>
    <w:rsid w:val="00635F75"/>
    <w:rsid w:val="0063745F"/>
    <w:rsid w:val="006423C7"/>
    <w:rsid w:val="00650C93"/>
    <w:rsid w:val="006548A4"/>
    <w:rsid w:val="00654F7E"/>
    <w:rsid w:val="00657605"/>
    <w:rsid w:val="00660391"/>
    <w:rsid w:val="00661C2A"/>
    <w:rsid w:val="00663DF9"/>
    <w:rsid w:val="00664977"/>
    <w:rsid w:val="00666AE1"/>
    <w:rsid w:val="00666BBC"/>
    <w:rsid w:val="0067115E"/>
    <w:rsid w:val="00674A45"/>
    <w:rsid w:val="00674F0F"/>
    <w:rsid w:val="00675A4A"/>
    <w:rsid w:val="006805D2"/>
    <w:rsid w:val="0068108E"/>
    <w:rsid w:val="00681538"/>
    <w:rsid w:val="00684015"/>
    <w:rsid w:val="00684140"/>
    <w:rsid w:val="006847CB"/>
    <w:rsid w:val="006903F3"/>
    <w:rsid w:val="00692B23"/>
    <w:rsid w:val="00694E93"/>
    <w:rsid w:val="00697040"/>
    <w:rsid w:val="006A18BA"/>
    <w:rsid w:val="006A4CB5"/>
    <w:rsid w:val="006A5986"/>
    <w:rsid w:val="006A5CD5"/>
    <w:rsid w:val="006A785B"/>
    <w:rsid w:val="006B068D"/>
    <w:rsid w:val="006B49FA"/>
    <w:rsid w:val="006B7DB1"/>
    <w:rsid w:val="006C0E69"/>
    <w:rsid w:val="006C0FC0"/>
    <w:rsid w:val="006C1256"/>
    <w:rsid w:val="006C1656"/>
    <w:rsid w:val="006C6393"/>
    <w:rsid w:val="006C6AD2"/>
    <w:rsid w:val="006C753E"/>
    <w:rsid w:val="006C7B40"/>
    <w:rsid w:val="006D0C4D"/>
    <w:rsid w:val="006D228D"/>
    <w:rsid w:val="006D2B40"/>
    <w:rsid w:val="006D2DA9"/>
    <w:rsid w:val="006D3326"/>
    <w:rsid w:val="006D3C21"/>
    <w:rsid w:val="006D6296"/>
    <w:rsid w:val="006D6887"/>
    <w:rsid w:val="006D6FE2"/>
    <w:rsid w:val="006E0105"/>
    <w:rsid w:val="006E0E0D"/>
    <w:rsid w:val="006E1903"/>
    <w:rsid w:val="006E1E22"/>
    <w:rsid w:val="006E225C"/>
    <w:rsid w:val="006E2509"/>
    <w:rsid w:val="006E3AE8"/>
    <w:rsid w:val="006E40E0"/>
    <w:rsid w:val="006E50F4"/>
    <w:rsid w:val="006E6112"/>
    <w:rsid w:val="006E6660"/>
    <w:rsid w:val="006E7697"/>
    <w:rsid w:val="006F34A5"/>
    <w:rsid w:val="006F4799"/>
    <w:rsid w:val="006F4B8D"/>
    <w:rsid w:val="00705C24"/>
    <w:rsid w:val="00706C9D"/>
    <w:rsid w:val="00707475"/>
    <w:rsid w:val="00707870"/>
    <w:rsid w:val="00707F31"/>
    <w:rsid w:val="00713341"/>
    <w:rsid w:val="007141A3"/>
    <w:rsid w:val="0071657E"/>
    <w:rsid w:val="007171AD"/>
    <w:rsid w:val="00721D36"/>
    <w:rsid w:val="00723DF2"/>
    <w:rsid w:val="007250CB"/>
    <w:rsid w:val="00725409"/>
    <w:rsid w:val="00727097"/>
    <w:rsid w:val="007273E1"/>
    <w:rsid w:val="00727E86"/>
    <w:rsid w:val="007302CF"/>
    <w:rsid w:val="00730546"/>
    <w:rsid w:val="007305D5"/>
    <w:rsid w:val="00730750"/>
    <w:rsid w:val="0073082A"/>
    <w:rsid w:val="00730C37"/>
    <w:rsid w:val="00731D93"/>
    <w:rsid w:val="007321DB"/>
    <w:rsid w:val="007332A2"/>
    <w:rsid w:val="00734597"/>
    <w:rsid w:val="007401D3"/>
    <w:rsid w:val="007406BF"/>
    <w:rsid w:val="00740DDC"/>
    <w:rsid w:val="0074238A"/>
    <w:rsid w:val="007461EF"/>
    <w:rsid w:val="007464C3"/>
    <w:rsid w:val="00750D3F"/>
    <w:rsid w:val="007510CC"/>
    <w:rsid w:val="00751102"/>
    <w:rsid w:val="0075164B"/>
    <w:rsid w:val="0075229A"/>
    <w:rsid w:val="00752A03"/>
    <w:rsid w:val="00755F80"/>
    <w:rsid w:val="007564F2"/>
    <w:rsid w:val="00756618"/>
    <w:rsid w:val="007608DE"/>
    <w:rsid w:val="007647BD"/>
    <w:rsid w:val="0076515C"/>
    <w:rsid w:val="007672E9"/>
    <w:rsid w:val="007673BE"/>
    <w:rsid w:val="00767404"/>
    <w:rsid w:val="007726D0"/>
    <w:rsid w:val="007774D5"/>
    <w:rsid w:val="00777522"/>
    <w:rsid w:val="0078050B"/>
    <w:rsid w:val="00780D23"/>
    <w:rsid w:val="00782AB7"/>
    <w:rsid w:val="0078393E"/>
    <w:rsid w:val="00790CF4"/>
    <w:rsid w:val="00792BAE"/>
    <w:rsid w:val="00794028"/>
    <w:rsid w:val="0079439D"/>
    <w:rsid w:val="00794EC2"/>
    <w:rsid w:val="00795A9A"/>
    <w:rsid w:val="00796CCA"/>
    <w:rsid w:val="007A027F"/>
    <w:rsid w:val="007A1503"/>
    <w:rsid w:val="007A299B"/>
    <w:rsid w:val="007A4D28"/>
    <w:rsid w:val="007A6781"/>
    <w:rsid w:val="007A6A16"/>
    <w:rsid w:val="007B00A1"/>
    <w:rsid w:val="007B233E"/>
    <w:rsid w:val="007B2B7A"/>
    <w:rsid w:val="007B6033"/>
    <w:rsid w:val="007C12BA"/>
    <w:rsid w:val="007C2D49"/>
    <w:rsid w:val="007C399C"/>
    <w:rsid w:val="007C5084"/>
    <w:rsid w:val="007C57EE"/>
    <w:rsid w:val="007C646C"/>
    <w:rsid w:val="007C76CA"/>
    <w:rsid w:val="007D0C5B"/>
    <w:rsid w:val="007D1BC6"/>
    <w:rsid w:val="007D1DA7"/>
    <w:rsid w:val="007D4855"/>
    <w:rsid w:val="007D550B"/>
    <w:rsid w:val="007D5B9E"/>
    <w:rsid w:val="007D6F07"/>
    <w:rsid w:val="007D7B60"/>
    <w:rsid w:val="007E086B"/>
    <w:rsid w:val="007E0C65"/>
    <w:rsid w:val="007E11B6"/>
    <w:rsid w:val="007E149A"/>
    <w:rsid w:val="007E27DD"/>
    <w:rsid w:val="007E2B2C"/>
    <w:rsid w:val="007E37B4"/>
    <w:rsid w:val="007F05F6"/>
    <w:rsid w:val="007F1C19"/>
    <w:rsid w:val="007F212C"/>
    <w:rsid w:val="007F295B"/>
    <w:rsid w:val="007F2F6E"/>
    <w:rsid w:val="007F38F0"/>
    <w:rsid w:val="007F41C5"/>
    <w:rsid w:val="007F4D54"/>
    <w:rsid w:val="007F5F18"/>
    <w:rsid w:val="007F6A8D"/>
    <w:rsid w:val="007F6B64"/>
    <w:rsid w:val="00801587"/>
    <w:rsid w:val="00802771"/>
    <w:rsid w:val="00805D7A"/>
    <w:rsid w:val="00806DEE"/>
    <w:rsid w:val="008078AA"/>
    <w:rsid w:val="008107D3"/>
    <w:rsid w:val="00810847"/>
    <w:rsid w:val="00810D3F"/>
    <w:rsid w:val="00813B14"/>
    <w:rsid w:val="0081510E"/>
    <w:rsid w:val="008152F5"/>
    <w:rsid w:val="00816BAF"/>
    <w:rsid w:val="0081792C"/>
    <w:rsid w:val="008209C4"/>
    <w:rsid w:val="00821905"/>
    <w:rsid w:val="008222FF"/>
    <w:rsid w:val="00824345"/>
    <w:rsid w:val="00827407"/>
    <w:rsid w:val="0082784D"/>
    <w:rsid w:val="0083014B"/>
    <w:rsid w:val="008306F6"/>
    <w:rsid w:val="00830725"/>
    <w:rsid w:val="008311E7"/>
    <w:rsid w:val="0083135D"/>
    <w:rsid w:val="00831593"/>
    <w:rsid w:val="00831D19"/>
    <w:rsid w:val="0083238E"/>
    <w:rsid w:val="00833615"/>
    <w:rsid w:val="0083606F"/>
    <w:rsid w:val="00837FC4"/>
    <w:rsid w:val="00840701"/>
    <w:rsid w:val="00840B67"/>
    <w:rsid w:val="00841743"/>
    <w:rsid w:val="0084464A"/>
    <w:rsid w:val="00845A95"/>
    <w:rsid w:val="008460B9"/>
    <w:rsid w:val="00846836"/>
    <w:rsid w:val="00847082"/>
    <w:rsid w:val="0085075D"/>
    <w:rsid w:val="00850910"/>
    <w:rsid w:val="00853198"/>
    <w:rsid w:val="008533F1"/>
    <w:rsid w:val="008550E5"/>
    <w:rsid w:val="0085702E"/>
    <w:rsid w:val="008601DB"/>
    <w:rsid w:val="0086068F"/>
    <w:rsid w:val="00866D7A"/>
    <w:rsid w:val="00867076"/>
    <w:rsid w:val="0087105E"/>
    <w:rsid w:val="00872692"/>
    <w:rsid w:val="00874A10"/>
    <w:rsid w:val="00874ECB"/>
    <w:rsid w:val="00875F75"/>
    <w:rsid w:val="008766A6"/>
    <w:rsid w:val="00880E55"/>
    <w:rsid w:val="00883039"/>
    <w:rsid w:val="00883902"/>
    <w:rsid w:val="00883ADB"/>
    <w:rsid w:val="00883D79"/>
    <w:rsid w:val="00884936"/>
    <w:rsid w:val="00887BF0"/>
    <w:rsid w:val="00890677"/>
    <w:rsid w:val="0089384B"/>
    <w:rsid w:val="00893908"/>
    <w:rsid w:val="00893D25"/>
    <w:rsid w:val="008952B8"/>
    <w:rsid w:val="00896F10"/>
    <w:rsid w:val="008A05FE"/>
    <w:rsid w:val="008A1551"/>
    <w:rsid w:val="008A1AFE"/>
    <w:rsid w:val="008A2F6A"/>
    <w:rsid w:val="008A386E"/>
    <w:rsid w:val="008A3D6C"/>
    <w:rsid w:val="008A6F6D"/>
    <w:rsid w:val="008A6FB9"/>
    <w:rsid w:val="008A72ED"/>
    <w:rsid w:val="008B10A2"/>
    <w:rsid w:val="008B1DAC"/>
    <w:rsid w:val="008B3577"/>
    <w:rsid w:val="008B384F"/>
    <w:rsid w:val="008B5582"/>
    <w:rsid w:val="008B63FD"/>
    <w:rsid w:val="008B648E"/>
    <w:rsid w:val="008C2734"/>
    <w:rsid w:val="008C3E84"/>
    <w:rsid w:val="008C537B"/>
    <w:rsid w:val="008C6298"/>
    <w:rsid w:val="008C67B6"/>
    <w:rsid w:val="008C7DB0"/>
    <w:rsid w:val="008D0267"/>
    <w:rsid w:val="008D223C"/>
    <w:rsid w:val="008D341E"/>
    <w:rsid w:val="008D3C2C"/>
    <w:rsid w:val="008D4E29"/>
    <w:rsid w:val="008D5B1E"/>
    <w:rsid w:val="008E35DD"/>
    <w:rsid w:val="008E3A46"/>
    <w:rsid w:val="008E4482"/>
    <w:rsid w:val="008E670B"/>
    <w:rsid w:val="008E75DF"/>
    <w:rsid w:val="008F06C1"/>
    <w:rsid w:val="008F0F07"/>
    <w:rsid w:val="008F12C6"/>
    <w:rsid w:val="008F23C2"/>
    <w:rsid w:val="008F2A08"/>
    <w:rsid w:val="008F5708"/>
    <w:rsid w:val="008F6B2B"/>
    <w:rsid w:val="00901C05"/>
    <w:rsid w:val="00902800"/>
    <w:rsid w:val="009032BF"/>
    <w:rsid w:val="00903841"/>
    <w:rsid w:val="009039F1"/>
    <w:rsid w:val="00905BF3"/>
    <w:rsid w:val="009071C9"/>
    <w:rsid w:val="00907F1B"/>
    <w:rsid w:val="00910FFD"/>
    <w:rsid w:val="00911237"/>
    <w:rsid w:val="00913795"/>
    <w:rsid w:val="00913A3E"/>
    <w:rsid w:val="009147E0"/>
    <w:rsid w:val="0091509B"/>
    <w:rsid w:val="00915618"/>
    <w:rsid w:val="00915FF4"/>
    <w:rsid w:val="0091725E"/>
    <w:rsid w:val="009202AA"/>
    <w:rsid w:val="009231D4"/>
    <w:rsid w:val="009257C6"/>
    <w:rsid w:val="00925FEC"/>
    <w:rsid w:val="0092774B"/>
    <w:rsid w:val="00927DED"/>
    <w:rsid w:val="009319C5"/>
    <w:rsid w:val="00933C5B"/>
    <w:rsid w:val="00934391"/>
    <w:rsid w:val="0093557A"/>
    <w:rsid w:val="00935F92"/>
    <w:rsid w:val="009371B2"/>
    <w:rsid w:val="00937E64"/>
    <w:rsid w:val="00940FF4"/>
    <w:rsid w:val="0094147D"/>
    <w:rsid w:val="009429FF"/>
    <w:rsid w:val="00942CB4"/>
    <w:rsid w:val="00943615"/>
    <w:rsid w:val="009436F4"/>
    <w:rsid w:val="00943D8C"/>
    <w:rsid w:val="00945526"/>
    <w:rsid w:val="009455AE"/>
    <w:rsid w:val="0094688C"/>
    <w:rsid w:val="00950D27"/>
    <w:rsid w:val="00951053"/>
    <w:rsid w:val="009526A7"/>
    <w:rsid w:val="00952FCB"/>
    <w:rsid w:val="00955451"/>
    <w:rsid w:val="00956B72"/>
    <w:rsid w:val="00957146"/>
    <w:rsid w:val="00957ABA"/>
    <w:rsid w:val="00960839"/>
    <w:rsid w:val="00960DB9"/>
    <w:rsid w:val="009617CF"/>
    <w:rsid w:val="009632F5"/>
    <w:rsid w:val="00963385"/>
    <w:rsid w:val="00963E0E"/>
    <w:rsid w:val="0096584D"/>
    <w:rsid w:val="00966334"/>
    <w:rsid w:val="00967691"/>
    <w:rsid w:val="00970EC3"/>
    <w:rsid w:val="009714BB"/>
    <w:rsid w:val="009719D9"/>
    <w:rsid w:val="00971D15"/>
    <w:rsid w:val="009727EB"/>
    <w:rsid w:val="00974BE0"/>
    <w:rsid w:val="00975AF3"/>
    <w:rsid w:val="009766E0"/>
    <w:rsid w:val="009805BC"/>
    <w:rsid w:val="00980770"/>
    <w:rsid w:val="0098086A"/>
    <w:rsid w:val="0098200B"/>
    <w:rsid w:val="0098429C"/>
    <w:rsid w:val="00984425"/>
    <w:rsid w:val="00987BE7"/>
    <w:rsid w:val="00990473"/>
    <w:rsid w:val="00992B26"/>
    <w:rsid w:val="00992EAF"/>
    <w:rsid w:val="009944F5"/>
    <w:rsid w:val="00994871"/>
    <w:rsid w:val="00994B2A"/>
    <w:rsid w:val="00996D1D"/>
    <w:rsid w:val="00997D3B"/>
    <w:rsid w:val="009A2CB8"/>
    <w:rsid w:val="009A2D51"/>
    <w:rsid w:val="009A3A64"/>
    <w:rsid w:val="009A573C"/>
    <w:rsid w:val="009B5124"/>
    <w:rsid w:val="009B60A3"/>
    <w:rsid w:val="009C030A"/>
    <w:rsid w:val="009C10D2"/>
    <w:rsid w:val="009C11B8"/>
    <w:rsid w:val="009C18A5"/>
    <w:rsid w:val="009C3202"/>
    <w:rsid w:val="009C3879"/>
    <w:rsid w:val="009C3F56"/>
    <w:rsid w:val="009C6464"/>
    <w:rsid w:val="009D0315"/>
    <w:rsid w:val="009D4A8A"/>
    <w:rsid w:val="009D541A"/>
    <w:rsid w:val="009D72B8"/>
    <w:rsid w:val="009E53FB"/>
    <w:rsid w:val="009E6724"/>
    <w:rsid w:val="009E6E2A"/>
    <w:rsid w:val="009E7CDC"/>
    <w:rsid w:val="009F0F5A"/>
    <w:rsid w:val="009F1C13"/>
    <w:rsid w:val="009F2E4A"/>
    <w:rsid w:val="009F2F28"/>
    <w:rsid w:val="009F5D9F"/>
    <w:rsid w:val="009F61AA"/>
    <w:rsid w:val="009F6CC7"/>
    <w:rsid w:val="009F6F16"/>
    <w:rsid w:val="009F7866"/>
    <w:rsid w:val="009F7B48"/>
    <w:rsid w:val="00A020EC"/>
    <w:rsid w:val="00A02534"/>
    <w:rsid w:val="00A03CCC"/>
    <w:rsid w:val="00A10D4D"/>
    <w:rsid w:val="00A11377"/>
    <w:rsid w:val="00A11D45"/>
    <w:rsid w:val="00A12799"/>
    <w:rsid w:val="00A13D28"/>
    <w:rsid w:val="00A16109"/>
    <w:rsid w:val="00A16861"/>
    <w:rsid w:val="00A20718"/>
    <w:rsid w:val="00A20769"/>
    <w:rsid w:val="00A20876"/>
    <w:rsid w:val="00A20DF2"/>
    <w:rsid w:val="00A21026"/>
    <w:rsid w:val="00A212C0"/>
    <w:rsid w:val="00A2189D"/>
    <w:rsid w:val="00A22225"/>
    <w:rsid w:val="00A226C2"/>
    <w:rsid w:val="00A24632"/>
    <w:rsid w:val="00A249DE"/>
    <w:rsid w:val="00A26BF8"/>
    <w:rsid w:val="00A27DFA"/>
    <w:rsid w:val="00A30AC5"/>
    <w:rsid w:val="00A31363"/>
    <w:rsid w:val="00A32874"/>
    <w:rsid w:val="00A32935"/>
    <w:rsid w:val="00A3379E"/>
    <w:rsid w:val="00A33FA3"/>
    <w:rsid w:val="00A35558"/>
    <w:rsid w:val="00A35944"/>
    <w:rsid w:val="00A35F39"/>
    <w:rsid w:val="00A36182"/>
    <w:rsid w:val="00A36A22"/>
    <w:rsid w:val="00A37E88"/>
    <w:rsid w:val="00A40BDC"/>
    <w:rsid w:val="00A40BE6"/>
    <w:rsid w:val="00A413D6"/>
    <w:rsid w:val="00A416F5"/>
    <w:rsid w:val="00A4189D"/>
    <w:rsid w:val="00A41939"/>
    <w:rsid w:val="00A43E13"/>
    <w:rsid w:val="00A44A7C"/>
    <w:rsid w:val="00A44E2D"/>
    <w:rsid w:val="00A44EE6"/>
    <w:rsid w:val="00A46408"/>
    <w:rsid w:val="00A46F75"/>
    <w:rsid w:val="00A47013"/>
    <w:rsid w:val="00A47675"/>
    <w:rsid w:val="00A5231F"/>
    <w:rsid w:val="00A526B6"/>
    <w:rsid w:val="00A52B02"/>
    <w:rsid w:val="00A54039"/>
    <w:rsid w:val="00A55200"/>
    <w:rsid w:val="00A5652A"/>
    <w:rsid w:val="00A576E6"/>
    <w:rsid w:val="00A60BC3"/>
    <w:rsid w:val="00A65621"/>
    <w:rsid w:val="00A657E6"/>
    <w:rsid w:val="00A66B40"/>
    <w:rsid w:val="00A702E5"/>
    <w:rsid w:val="00A71144"/>
    <w:rsid w:val="00A71493"/>
    <w:rsid w:val="00A71662"/>
    <w:rsid w:val="00A71AA2"/>
    <w:rsid w:val="00A73732"/>
    <w:rsid w:val="00A737A7"/>
    <w:rsid w:val="00A7589F"/>
    <w:rsid w:val="00A762D1"/>
    <w:rsid w:val="00A767C3"/>
    <w:rsid w:val="00A8022B"/>
    <w:rsid w:val="00A8024B"/>
    <w:rsid w:val="00A80A36"/>
    <w:rsid w:val="00A81737"/>
    <w:rsid w:val="00A81F43"/>
    <w:rsid w:val="00A908C9"/>
    <w:rsid w:val="00A90DE0"/>
    <w:rsid w:val="00A91366"/>
    <w:rsid w:val="00A91BA2"/>
    <w:rsid w:val="00A925DE"/>
    <w:rsid w:val="00A930DC"/>
    <w:rsid w:val="00A94A05"/>
    <w:rsid w:val="00A951AC"/>
    <w:rsid w:val="00A9591E"/>
    <w:rsid w:val="00A95A6D"/>
    <w:rsid w:val="00A970F6"/>
    <w:rsid w:val="00AA0754"/>
    <w:rsid w:val="00AA0D5E"/>
    <w:rsid w:val="00AA1651"/>
    <w:rsid w:val="00AA2468"/>
    <w:rsid w:val="00AA3B09"/>
    <w:rsid w:val="00AA55F5"/>
    <w:rsid w:val="00AA60B0"/>
    <w:rsid w:val="00AA68F4"/>
    <w:rsid w:val="00AB6AEC"/>
    <w:rsid w:val="00AC1439"/>
    <w:rsid w:val="00AC2893"/>
    <w:rsid w:val="00AC4E3F"/>
    <w:rsid w:val="00AC5298"/>
    <w:rsid w:val="00AC6171"/>
    <w:rsid w:val="00AC72E4"/>
    <w:rsid w:val="00AC7796"/>
    <w:rsid w:val="00AD0A86"/>
    <w:rsid w:val="00AD1C74"/>
    <w:rsid w:val="00AD1FBE"/>
    <w:rsid w:val="00AD2D11"/>
    <w:rsid w:val="00AD5846"/>
    <w:rsid w:val="00AD7590"/>
    <w:rsid w:val="00AD7703"/>
    <w:rsid w:val="00AD7F0D"/>
    <w:rsid w:val="00AE07C6"/>
    <w:rsid w:val="00AE29D1"/>
    <w:rsid w:val="00AE5808"/>
    <w:rsid w:val="00AE64F7"/>
    <w:rsid w:val="00AF0CD1"/>
    <w:rsid w:val="00AF406D"/>
    <w:rsid w:val="00AF5FEE"/>
    <w:rsid w:val="00B00CF9"/>
    <w:rsid w:val="00B01A68"/>
    <w:rsid w:val="00B05B14"/>
    <w:rsid w:val="00B05D20"/>
    <w:rsid w:val="00B10B3A"/>
    <w:rsid w:val="00B1112A"/>
    <w:rsid w:val="00B12083"/>
    <w:rsid w:val="00B12493"/>
    <w:rsid w:val="00B21962"/>
    <w:rsid w:val="00B22FB5"/>
    <w:rsid w:val="00B236FB"/>
    <w:rsid w:val="00B24340"/>
    <w:rsid w:val="00B2461D"/>
    <w:rsid w:val="00B250B8"/>
    <w:rsid w:val="00B262F3"/>
    <w:rsid w:val="00B34497"/>
    <w:rsid w:val="00B34C05"/>
    <w:rsid w:val="00B36905"/>
    <w:rsid w:val="00B41BA8"/>
    <w:rsid w:val="00B4286C"/>
    <w:rsid w:val="00B44F02"/>
    <w:rsid w:val="00B4521D"/>
    <w:rsid w:val="00B46FF6"/>
    <w:rsid w:val="00B471AC"/>
    <w:rsid w:val="00B47CC6"/>
    <w:rsid w:val="00B47E16"/>
    <w:rsid w:val="00B50702"/>
    <w:rsid w:val="00B51A77"/>
    <w:rsid w:val="00B538D8"/>
    <w:rsid w:val="00B55AB7"/>
    <w:rsid w:val="00B5793E"/>
    <w:rsid w:val="00B60F3C"/>
    <w:rsid w:val="00B614BB"/>
    <w:rsid w:val="00B638D9"/>
    <w:rsid w:val="00B67813"/>
    <w:rsid w:val="00B70A33"/>
    <w:rsid w:val="00B72DA5"/>
    <w:rsid w:val="00B76598"/>
    <w:rsid w:val="00B80DC0"/>
    <w:rsid w:val="00B81273"/>
    <w:rsid w:val="00B828E3"/>
    <w:rsid w:val="00B8303C"/>
    <w:rsid w:val="00B8506E"/>
    <w:rsid w:val="00B867C1"/>
    <w:rsid w:val="00B871DF"/>
    <w:rsid w:val="00B87FF3"/>
    <w:rsid w:val="00B90362"/>
    <w:rsid w:val="00B92E04"/>
    <w:rsid w:val="00B93834"/>
    <w:rsid w:val="00B93A26"/>
    <w:rsid w:val="00B95792"/>
    <w:rsid w:val="00B96DD0"/>
    <w:rsid w:val="00B97A8A"/>
    <w:rsid w:val="00BA0761"/>
    <w:rsid w:val="00BA0EDD"/>
    <w:rsid w:val="00BA17EE"/>
    <w:rsid w:val="00BA22B2"/>
    <w:rsid w:val="00BA2437"/>
    <w:rsid w:val="00BA2A2C"/>
    <w:rsid w:val="00BA2C02"/>
    <w:rsid w:val="00BA445E"/>
    <w:rsid w:val="00BA4C83"/>
    <w:rsid w:val="00BA4FD8"/>
    <w:rsid w:val="00BB0BFD"/>
    <w:rsid w:val="00BB1239"/>
    <w:rsid w:val="00BB167F"/>
    <w:rsid w:val="00BB2A68"/>
    <w:rsid w:val="00BB33D7"/>
    <w:rsid w:val="00BB40BE"/>
    <w:rsid w:val="00BB4863"/>
    <w:rsid w:val="00BB6A4E"/>
    <w:rsid w:val="00BB75EF"/>
    <w:rsid w:val="00BB7C29"/>
    <w:rsid w:val="00BC13C0"/>
    <w:rsid w:val="00BC1AF2"/>
    <w:rsid w:val="00BC22AF"/>
    <w:rsid w:val="00BC3C84"/>
    <w:rsid w:val="00BC436D"/>
    <w:rsid w:val="00BC47A6"/>
    <w:rsid w:val="00BC5F7F"/>
    <w:rsid w:val="00BC719D"/>
    <w:rsid w:val="00BC7699"/>
    <w:rsid w:val="00BC7C9B"/>
    <w:rsid w:val="00BD054B"/>
    <w:rsid w:val="00BD2642"/>
    <w:rsid w:val="00BD4B67"/>
    <w:rsid w:val="00BD5BA5"/>
    <w:rsid w:val="00BD7249"/>
    <w:rsid w:val="00BD7B53"/>
    <w:rsid w:val="00BD7CC6"/>
    <w:rsid w:val="00BE2163"/>
    <w:rsid w:val="00BE59A7"/>
    <w:rsid w:val="00BE5B34"/>
    <w:rsid w:val="00BE72B3"/>
    <w:rsid w:val="00BE7DE3"/>
    <w:rsid w:val="00BF0106"/>
    <w:rsid w:val="00BF04EE"/>
    <w:rsid w:val="00BF0E43"/>
    <w:rsid w:val="00BF1FF7"/>
    <w:rsid w:val="00BF4C79"/>
    <w:rsid w:val="00BF5579"/>
    <w:rsid w:val="00C00345"/>
    <w:rsid w:val="00C00F4A"/>
    <w:rsid w:val="00C039C2"/>
    <w:rsid w:val="00C046DB"/>
    <w:rsid w:val="00C051A5"/>
    <w:rsid w:val="00C05F38"/>
    <w:rsid w:val="00C065D6"/>
    <w:rsid w:val="00C076DE"/>
    <w:rsid w:val="00C108B5"/>
    <w:rsid w:val="00C1091B"/>
    <w:rsid w:val="00C1144D"/>
    <w:rsid w:val="00C14C61"/>
    <w:rsid w:val="00C208DD"/>
    <w:rsid w:val="00C22833"/>
    <w:rsid w:val="00C234B8"/>
    <w:rsid w:val="00C24A88"/>
    <w:rsid w:val="00C25A7B"/>
    <w:rsid w:val="00C30CBF"/>
    <w:rsid w:val="00C314CE"/>
    <w:rsid w:val="00C31E9B"/>
    <w:rsid w:val="00C3238B"/>
    <w:rsid w:val="00C3379A"/>
    <w:rsid w:val="00C3406A"/>
    <w:rsid w:val="00C3437D"/>
    <w:rsid w:val="00C34FC1"/>
    <w:rsid w:val="00C37163"/>
    <w:rsid w:val="00C372EB"/>
    <w:rsid w:val="00C376C6"/>
    <w:rsid w:val="00C40C49"/>
    <w:rsid w:val="00C40D86"/>
    <w:rsid w:val="00C40EA4"/>
    <w:rsid w:val="00C41BC3"/>
    <w:rsid w:val="00C453BC"/>
    <w:rsid w:val="00C45B27"/>
    <w:rsid w:val="00C538EF"/>
    <w:rsid w:val="00C5592F"/>
    <w:rsid w:val="00C5600B"/>
    <w:rsid w:val="00C57B75"/>
    <w:rsid w:val="00C605D8"/>
    <w:rsid w:val="00C607E3"/>
    <w:rsid w:val="00C609DF"/>
    <w:rsid w:val="00C61513"/>
    <w:rsid w:val="00C64782"/>
    <w:rsid w:val="00C6504D"/>
    <w:rsid w:val="00C6556F"/>
    <w:rsid w:val="00C65684"/>
    <w:rsid w:val="00C65809"/>
    <w:rsid w:val="00C659E9"/>
    <w:rsid w:val="00C667DF"/>
    <w:rsid w:val="00C6699E"/>
    <w:rsid w:val="00C66BE7"/>
    <w:rsid w:val="00C74C6C"/>
    <w:rsid w:val="00C75126"/>
    <w:rsid w:val="00C75BF2"/>
    <w:rsid w:val="00C76AC4"/>
    <w:rsid w:val="00C77156"/>
    <w:rsid w:val="00C77BEC"/>
    <w:rsid w:val="00C77EEC"/>
    <w:rsid w:val="00C82B2E"/>
    <w:rsid w:val="00C82E9E"/>
    <w:rsid w:val="00C84F08"/>
    <w:rsid w:val="00C94AEF"/>
    <w:rsid w:val="00C94B19"/>
    <w:rsid w:val="00C96F3D"/>
    <w:rsid w:val="00C977BF"/>
    <w:rsid w:val="00C97A81"/>
    <w:rsid w:val="00CA16C6"/>
    <w:rsid w:val="00CA21F0"/>
    <w:rsid w:val="00CB093A"/>
    <w:rsid w:val="00CB5763"/>
    <w:rsid w:val="00CB6016"/>
    <w:rsid w:val="00CB6B77"/>
    <w:rsid w:val="00CC1F14"/>
    <w:rsid w:val="00CC1FB7"/>
    <w:rsid w:val="00CC3821"/>
    <w:rsid w:val="00CC7182"/>
    <w:rsid w:val="00CC7806"/>
    <w:rsid w:val="00CC7A18"/>
    <w:rsid w:val="00CD0C2D"/>
    <w:rsid w:val="00CD0CFF"/>
    <w:rsid w:val="00CD104E"/>
    <w:rsid w:val="00CD1CBD"/>
    <w:rsid w:val="00CD1DF1"/>
    <w:rsid w:val="00CD1FA2"/>
    <w:rsid w:val="00CD265C"/>
    <w:rsid w:val="00CD327A"/>
    <w:rsid w:val="00CD5F4C"/>
    <w:rsid w:val="00CD69B9"/>
    <w:rsid w:val="00CD7D5C"/>
    <w:rsid w:val="00CE0122"/>
    <w:rsid w:val="00CE017B"/>
    <w:rsid w:val="00CE0776"/>
    <w:rsid w:val="00CE08ED"/>
    <w:rsid w:val="00CE0F5E"/>
    <w:rsid w:val="00CE13BD"/>
    <w:rsid w:val="00CE1D9D"/>
    <w:rsid w:val="00CE2564"/>
    <w:rsid w:val="00CE2D6B"/>
    <w:rsid w:val="00CE4E56"/>
    <w:rsid w:val="00CE5494"/>
    <w:rsid w:val="00CE60CD"/>
    <w:rsid w:val="00CF0ECB"/>
    <w:rsid w:val="00CF2BC0"/>
    <w:rsid w:val="00CF46E0"/>
    <w:rsid w:val="00CF5DF4"/>
    <w:rsid w:val="00CF74F0"/>
    <w:rsid w:val="00D00924"/>
    <w:rsid w:val="00D01FB7"/>
    <w:rsid w:val="00D02F3E"/>
    <w:rsid w:val="00D0517D"/>
    <w:rsid w:val="00D05908"/>
    <w:rsid w:val="00D05E27"/>
    <w:rsid w:val="00D07B82"/>
    <w:rsid w:val="00D11349"/>
    <w:rsid w:val="00D12A89"/>
    <w:rsid w:val="00D1685A"/>
    <w:rsid w:val="00D16867"/>
    <w:rsid w:val="00D207C4"/>
    <w:rsid w:val="00D21DA3"/>
    <w:rsid w:val="00D222E6"/>
    <w:rsid w:val="00D22569"/>
    <w:rsid w:val="00D22FE6"/>
    <w:rsid w:val="00D238E2"/>
    <w:rsid w:val="00D25E09"/>
    <w:rsid w:val="00D271E3"/>
    <w:rsid w:val="00D27AB6"/>
    <w:rsid w:val="00D328F0"/>
    <w:rsid w:val="00D34C6F"/>
    <w:rsid w:val="00D35560"/>
    <w:rsid w:val="00D36718"/>
    <w:rsid w:val="00D3795D"/>
    <w:rsid w:val="00D37BC2"/>
    <w:rsid w:val="00D400A7"/>
    <w:rsid w:val="00D40EDB"/>
    <w:rsid w:val="00D41192"/>
    <w:rsid w:val="00D43954"/>
    <w:rsid w:val="00D440C9"/>
    <w:rsid w:val="00D469D8"/>
    <w:rsid w:val="00D51657"/>
    <w:rsid w:val="00D51921"/>
    <w:rsid w:val="00D5229D"/>
    <w:rsid w:val="00D5506F"/>
    <w:rsid w:val="00D5516F"/>
    <w:rsid w:val="00D560CE"/>
    <w:rsid w:val="00D56E84"/>
    <w:rsid w:val="00D600B7"/>
    <w:rsid w:val="00D619C1"/>
    <w:rsid w:val="00D61ACF"/>
    <w:rsid w:val="00D66302"/>
    <w:rsid w:val="00D72C8A"/>
    <w:rsid w:val="00D73E54"/>
    <w:rsid w:val="00D748C3"/>
    <w:rsid w:val="00D74C8E"/>
    <w:rsid w:val="00D75821"/>
    <w:rsid w:val="00D75EDB"/>
    <w:rsid w:val="00D75FD6"/>
    <w:rsid w:val="00D766A3"/>
    <w:rsid w:val="00D80446"/>
    <w:rsid w:val="00D808EB"/>
    <w:rsid w:val="00D80C9C"/>
    <w:rsid w:val="00D82ECD"/>
    <w:rsid w:val="00D84705"/>
    <w:rsid w:val="00D84F58"/>
    <w:rsid w:val="00D86A93"/>
    <w:rsid w:val="00D8775E"/>
    <w:rsid w:val="00D91087"/>
    <w:rsid w:val="00D93779"/>
    <w:rsid w:val="00D94497"/>
    <w:rsid w:val="00D951A1"/>
    <w:rsid w:val="00D96F01"/>
    <w:rsid w:val="00D96F5B"/>
    <w:rsid w:val="00D97799"/>
    <w:rsid w:val="00D97ED1"/>
    <w:rsid w:val="00DA0331"/>
    <w:rsid w:val="00DA30AF"/>
    <w:rsid w:val="00DA6CD8"/>
    <w:rsid w:val="00DB08AA"/>
    <w:rsid w:val="00DB165C"/>
    <w:rsid w:val="00DB262D"/>
    <w:rsid w:val="00DB2F0A"/>
    <w:rsid w:val="00DB4FC1"/>
    <w:rsid w:val="00DB58FF"/>
    <w:rsid w:val="00DB68E1"/>
    <w:rsid w:val="00DB6FA9"/>
    <w:rsid w:val="00DB7047"/>
    <w:rsid w:val="00DB7F06"/>
    <w:rsid w:val="00DC0D92"/>
    <w:rsid w:val="00DC0E9D"/>
    <w:rsid w:val="00DC27FE"/>
    <w:rsid w:val="00DC40AB"/>
    <w:rsid w:val="00DC422F"/>
    <w:rsid w:val="00DC4E9B"/>
    <w:rsid w:val="00DC5546"/>
    <w:rsid w:val="00DC5FD4"/>
    <w:rsid w:val="00DC6A8D"/>
    <w:rsid w:val="00DD24B1"/>
    <w:rsid w:val="00DD43BA"/>
    <w:rsid w:val="00DD52FA"/>
    <w:rsid w:val="00DD7516"/>
    <w:rsid w:val="00DD77E4"/>
    <w:rsid w:val="00DE0D82"/>
    <w:rsid w:val="00DE120A"/>
    <w:rsid w:val="00DE2AC9"/>
    <w:rsid w:val="00DE2E3C"/>
    <w:rsid w:val="00DE5AEB"/>
    <w:rsid w:val="00DE5C2B"/>
    <w:rsid w:val="00DE672D"/>
    <w:rsid w:val="00DE7B42"/>
    <w:rsid w:val="00DF1F5A"/>
    <w:rsid w:val="00DF35C8"/>
    <w:rsid w:val="00DF4872"/>
    <w:rsid w:val="00DF4B26"/>
    <w:rsid w:val="00DF5BBB"/>
    <w:rsid w:val="00DF61B1"/>
    <w:rsid w:val="00DF708A"/>
    <w:rsid w:val="00DF7204"/>
    <w:rsid w:val="00E03753"/>
    <w:rsid w:val="00E06491"/>
    <w:rsid w:val="00E14399"/>
    <w:rsid w:val="00E1503F"/>
    <w:rsid w:val="00E157E2"/>
    <w:rsid w:val="00E163B0"/>
    <w:rsid w:val="00E17A9E"/>
    <w:rsid w:val="00E24E10"/>
    <w:rsid w:val="00E2678F"/>
    <w:rsid w:val="00E267CE"/>
    <w:rsid w:val="00E26DCB"/>
    <w:rsid w:val="00E305E5"/>
    <w:rsid w:val="00E30A37"/>
    <w:rsid w:val="00E31EBF"/>
    <w:rsid w:val="00E32199"/>
    <w:rsid w:val="00E32DA2"/>
    <w:rsid w:val="00E33521"/>
    <w:rsid w:val="00E343AD"/>
    <w:rsid w:val="00E34788"/>
    <w:rsid w:val="00E35E9C"/>
    <w:rsid w:val="00E363A0"/>
    <w:rsid w:val="00E43E3E"/>
    <w:rsid w:val="00E44618"/>
    <w:rsid w:val="00E457DA"/>
    <w:rsid w:val="00E46C44"/>
    <w:rsid w:val="00E47B3F"/>
    <w:rsid w:val="00E50388"/>
    <w:rsid w:val="00E50575"/>
    <w:rsid w:val="00E50D6E"/>
    <w:rsid w:val="00E522EC"/>
    <w:rsid w:val="00E52448"/>
    <w:rsid w:val="00E52B3C"/>
    <w:rsid w:val="00E53F4C"/>
    <w:rsid w:val="00E55EFA"/>
    <w:rsid w:val="00E56A6E"/>
    <w:rsid w:val="00E601AE"/>
    <w:rsid w:val="00E61487"/>
    <w:rsid w:val="00E62CA5"/>
    <w:rsid w:val="00E6603A"/>
    <w:rsid w:val="00E66F1B"/>
    <w:rsid w:val="00E67515"/>
    <w:rsid w:val="00E679F9"/>
    <w:rsid w:val="00E712B8"/>
    <w:rsid w:val="00E72AD5"/>
    <w:rsid w:val="00E73705"/>
    <w:rsid w:val="00E73E56"/>
    <w:rsid w:val="00E74341"/>
    <w:rsid w:val="00E746BA"/>
    <w:rsid w:val="00E76BAA"/>
    <w:rsid w:val="00E817FB"/>
    <w:rsid w:val="00E8305A"/>
    <w:rsid w:val="00E86ABC"/>
    <w:rsid w:val="00E873EB"/>
    <w:rsid w:val="00E87668"/>
    <w:rsid w:val="00E91507"/>
    <w:rsid w:val="00E93ABA"/>
    <w:rsid w:val="00E946D1"/>
    <w:rsid w:val="00E952FC"/>
    <w:rsid w:val="00E95490"/>
    <w:rsid w:val="00E95E44"/>
    <w:rsid w:val="00E95E71"/>
    <w:rsid w:val="00E96008"/>
    <w:rsid w:val="00EA0CBA"/>
    <w:rsid w:val="00EA178A"/>
    <w:rsid w:val="00EA260C"/>
    <w:rsid w:val="00EA2630"/>
    <w:rsid w:val="00EA3083"/>
    <w:rsid w:val="00EA4369"/>
    <w:rsid w:val="00EA6437"/>
    <w:rsid w:val="00EA675B"/>
    <w:rsid w:val="00EA7B49"/>
    <w:rsid w:val="00EB0C83"/>
    <w:rsid w:val="00EB134A"/>
    <w:rsid w:val="00EB16EE"/>
    <w:rsid w:val="00EB321D"/>
    <w:rsid w:val="00EB325C"/>
    <w:rsid w:val="00EB386A"/>
    <w:rsid w:val="00EB462C"/>
    <w:rsid w:val="00EB46B5"/>
    <w:rsid w:val="00EB740C"/>
    <w:rsid w:val="00EC099E"/>
    <w:rsid w:val="00EC0B90"/>
    <w:rsid w:val="00EC0C2C"/>
    <w:rsid w:val="00EC10C1"/>
    <w:rsid w:val="00EC1B75"/>
    <w:rsid w:val="00EC2A82"/>
    <w:rsid w:val="00EC2B31"/>
    <w:rsid w:val="00EC526E"/>
    <w:rsid w:val="00ED1F4C"/>
    <w:rsid w:val="00ED29DC"/>
    <w:rsid w:val="00ED5E5D"/>
    <w:rsid w:val="00EE1AD8"/>
    <w:rsid w:val="00EE1F0D"/>
    <w:rsid w:val="00EE27F0"/>
    <w:rsid w:val="00EE2B12"/>
    <w:rsid w:val="00EE3F31"/>
    <w:rsid w:val="00EE77C9"/>
    <w:rsid w:val="00EE792C"/>
    <w:rsid w:val="00EF250C"/>
    <w:rsid w:val="00EF25CB"/>
    <w:rsid w:val="00EF3C0E"/>
    <w:rsid w:val="00EF4354"/>
    <w:rsid w:val="00EF4800"/>
    <w:rsid w:val="00EF5284"/>
    <w:rsid w:val="00EF57F9"/>
    <w:rsid w:val="00EF5C44"/>
    <w:rsid w:val="00EF6592"/>
    <w:rsid w:val="00EF6677"/>
    <w:rsid w:val="00EF6B3B"/>
    <w:rsid w:val="00EF7402"/>
    <w:rsid w:val="00F02200"/>
    <w:rsid w:val="00F027FC"/>
    <w:rsid w:val="00F0283E"/>
    <w:rsid w:val="00F028CA"/>
    <w:rsid w:val="00F036D5"/>
    <w:rsid w:val="00F039C9"/>
    <w:rsid w:val="00F03EC4"/>
    <w:rsid w:val="00F070C0"/>
    <w:rsid w:val="00F07463"/>
    <w:rsid w:val="00F07A51"/>
    <w:rsid w:val="00F12218"/>
    <w:rsid w:val="00F129FC"/>
    <w:rsid w:val="00F137AD"/>
    <w:rsid w:val="00F141CF"/>
    <w:rsid w:val="00F1747A"/>
    <w:rsid w:val="00F17697"/>
    <w:rsid w:val="00F2023A"/>
    <w:rsid w:val="00F21C9F"/>
    <w:rsid w:val="00F22A66"/>
    <w:rsid w:val="00F23208"/>
    <w:rsid w:val="00F263BD"/>
    <w:rsid w:val="00F26F4D"/>
    <w:rsid w:val="00F27997"/>
    <w:rsid w:val="00F27D81"/>
    <w:rsid w:val="00F3027C"/>
    <w:rsid w:val="00F32719"/>
    <w:rsid w:val="00F32FB8"/>
    <w:rsid w:val="00F33A77"/>
    <w:rsid w:val="00F34F2B"/>
    <w:rsid w:val="00F3630C"/>
    <w:rsid w:val="00F36598"/>
    <w:rsid w:val="00F367FC"/>
    <w:rsid w:val="00F37AD5"/>
    <w:rsid w:val="00F37E95"/>
    <w:rsid w:val="00F41C5E"/>
    <w:rsid w:val="00F41CF5"/>
    <w:rsid w:val="00F42B5B"/>
    <w:rsid w:val="00F43201"/>
    <w:rsid w:val="00F4464B"/>
    <w:rsid w:val="00F47C57"/>
    <w:rsid w:val="00F5207F"/>
    <w:rsid w:val="00F525AA"/>
    <w:rsid w:val="00F52764"/>
    <w:rsid w:val="00F530A4"/>
    <w:rsid w:val="00F53628"/>
    <w:rsid w:val="00F5600B"/>
    <w:rsid w:val="00F5693F"/>
    <w:rsid w:val="00F56A30"/>
    <w:rsid w:val="00F56B54"/>
    <w:rsid w:val="00F57F97"/>
    <w:rsid w:val="00F60379"/>
    <w:rsid w:val="00F60E3F"/>
    <w:rsid w:val="00F6212E"/>
    <w:rsid w:val="00F63718"/>
    <w:rsid w:val="00F637F7"/>
    <w:rsid w:val="00F6515E"/>
    <w:rsid w:val="00F65851"/>
    <w:rsid w:val="00F659B5"/>
    <w:rsid w:val="00F66110"/>
    <w:rsid w:val="00F66BB2"/>
    <w:rsid w:val="00F67198"/>
    <w:rsid w:val="00F71D17"/>
    <w:rsid w:val="00F72B77"/>
    <w:rsid w:val="00F72C43"/>
    <w:rsid w:val="00F7342A"/>
    <w:rsid w:val="00F73798"/>
    <w:rsid w:val="00F73CA8"/>
    <w:rsid w:val="00F74070"/>
    <w:rsid w:val="00F759CC"/>
    <w:rsid w:val="00F779D4"/>
    <w:rsid w:val="00F82B38"/>
    <w:rsid w:val="00F83648"/>
    <w:rsid w:val="00F83ABF"/>
    <w:rsid w:val="00F8559F"/>
    <w:rsid w:val="00F8600F"/>
    <w:rsid w:val="00F87DD0"/>
    <w:rsid w:val="00F90232"/>
    <w:rsid w:val="00F91277"/>
    <w:rsid w:val="00F94939"/>
    <w:rsid w:val="00F94973"/>
    <w:rsid w:val="00F968B5"/>
    <w:rsid w:val="00FA0AE6"/>
    <w:rsid w:val="00FA1971"/>
    <w:rsid w:val="00FA5C22"/>
    <w:rsid w:val="00FB0BE2"/>
    <w:rsid w:val="00FB0DD6"/>
    <w:rsid w:val="00FB2726"/>
    <w:rsid w:val="00FB5654"/>
    <w:rsid w:val="00FB706C"/>
    <w:rsid w:val="00FC09F7"/>
    <w:rsid w:val="00FC1855"/>
    <w:rsid w:val="00FC25A5"/>
    <w:rsid w:val="00FC2C77"/>
    <w:rsid w:val="00FC4D8F"/>
    <w:rsid w:val="00FC6A35"/>
    <w:rsid w:val="00FC6A79"/>
    <w:rsid w:val="00FC7218"/>
    <w:rsid w:val="00FC7337"/>
    <w:rsid w:val="00FC7423"/>
    <w:rsid w:val="00FC78EC"/>
    <w:rsid w:val="00FD10B6"/>
    <w:rsid w:val="00FD15D6"/>
    <w:rsid w:val="00FD2E76"/>
    <w:rsid w:val="00FD3EB4"/>
    <w:rsid w:val="00FD415E"/>
    <w:rsid w:val="00FD4562"/>
    <w:rsid w:val="00FD6BD3"/>
    <w:rsid w:val="00FE0825"/>
    <w:rsid w:val="00FE208D"/>
    <w:rsid w:val="00FE6925"/>
    <w:rsid w:val="00FE7AB7"/>
    <w:rsid w:val="00FF1863"/>
    <w:rsid w:val="00FF245F"/>
    <w:rsid w:val="00FF3277"/>
    <w:rsid w:val="00FF51C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76415635"/>
  <w15:docId w15:val="{99A11D67-B312-4009-9111-261893E4D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4345"/>
  </w:style>
  <w:style w:type="paragraph" w:styleId="Titre10">
    <w:name w:val="heading 1"/>
    <w:basedOn w:val="Normal"/>
    <w:next w:val="Normal"/>
    <w:link w:val="Titre1Car"/>
    <w:uiPriority w:val="9"/>
    <w:qFormat/>
    <w:rsid w:val="00A52B02"/>
    <w:pPr>
      <w:keepNext/>
      <w:keepLines/>
      <w:spacing w:before="240" w:after="0"/>
      <w:outlineLvl w:val="0"/>
    </w:pPr>
    <w:rPr>
      <w:rFonts w:ascii="Cambria" w:eastAsia="Times New Roman" w:hAnsi="Cambria" w:cs="Times New Roman"/>
      <w:b/>
      <w:bCs/>
      <w:kern w:val="32"/>
      <w:sz w:val="32"/>
      <w:szCs w:val="32"/>
    </w:rPr>
  </w:style>
  <w:style w:type="paragraph" w:styleId="Titre2">
    <w:name w:val="heading 2"/>
    <w:basedOn w:val="Normal"/>
    <w:next w:val="Normal"/>
    <w:link w:val="Titre2Car"/>
    <w:uiPriority w:val="9"/>
    <w:unhideWhenUsed/>
    <w:qFormat/>
    <w:rsid w:val="00A52B02"/>
    <w:pPr>
      <w:keepNext/>
      <w:keepLines/>
      <w:spacing w:before="40" w:after="0"/>
      <w:outlineLvl w:val="1"/>
    </w:pPr>
    <w:rPr>
      <w:rFonts w:ascii="Cambria" w:eastAsia="Times New Roman" w:hAnsi="Cambria" w:cs="Times New Roman"/>
      <w:b/>
      <w:bCs/>
      <w:i/>
      <w:iCs/>
      <w:sz w:val="28"/>
      <w:szCs w:val="28"/>
    </w:rPr>
  </w:style>
  <w:style w:type="paragraph" w:styleId="Titre3">
    <w:name w:val="heading 3"/>
    <w:basedOn w:val="Normal"/>
    <w:next w:val="Normal"/>
    <w:link w:val="Titre3Car"/>
    <w:uiPriority w:val="9"/>
    <w:unhideWhenUsed/>
    <w:qFormat/>
    <w:rsid w:val="00A52B02"/>
    <w:pPr>
      <w:keepNext/>
      <w:keepLines/>
      <w:spacing w:before="40" w:after="0"/>
      <w:outlineLvl w:val="2"/>
    </w:pPr>
    <w:rPr>
      <w:rFonts w:ascii="Cambria" w:eastAsia="Times New Roman" w:hAnsi="Cambria" w:cs="Times New Roman"/>
      <w:b/>
      <w:bCs/>
      <w:sz w:val="26"/>
      <w:szCs w:val="26"/>
    </w:rPr>
  </w:style>
  <w:style w:type="paragraph" w:styleId="Titre4">
    <w:name w:val="heading 4"/>
    <w:basedOn w:val="Normal"/>
    <w:next w:val="Normal"/>
    <w:link w:val="Titre4Car"/>
    <w:uiPriority w:val="9"/>
    <w:unhideWhenUsed/>
    <w:qFormat/>
    <w:rsid w:val="00A52B02"/>
    <w:pPr>
      <w:keepNext/>
      <w:keepLines/>
      <w:spacing w:before="40" w:after="0"/>
      <w:outlineLvl w:val="3"/>
    </w:pPr>
    <w:rPr>
      <w:rFonts w:ascii="Calibri" w:eastAsia="Times New Roman" w:hAnsi="Calibri" w:cs="Times New Roman"/>
      <w:b/>
      <w:bCs/>
      <w:sz w:val="28"/>
      <w:szCs w:val="28"/>
    </w:rPr>
  </w:style>
  <w:style w:type="paragraph" w:styleId="Titre5">
    <w:name w:val="heading 5"/>
    <w:basedOn w:val="Normal"/>
    <w:next w:val="Normal"/>
    <w:link w:val="Titre5Car"/>
    <w:uiPriority w:val="9"/>
    <w:unhideWhenUsed/>
    <w:qFormat/>
    <w:rsid w:val="00A52B02"/>
    <w:pPr>
      <w:keepNext/>
      <w:keepLines/>
      <w:spacing w:before="40" w:after="0"/>
      <w:outlineLvl w:val="4"/>
    </w:pPr>
    <w:rPr>
      <w:rFonts w:ascii="Calibri" w:eastAsia="Times New Roman" w:hAnsi="Calibri" w:cs="Times New Roman"/>
      <w:b/>
      <w:bCs/>
      <w:i/>
      <w:iCs/>
      <w:sz w:val="26"/>
      <w:szCs w:val="26"/>
    </w:rPr>
  </w:style>
  <w:style w:type="paragraph" w:styleId="Titre6">
    <w:name w:val="heading 6"/>
    <w:basedOn w:val="Normal"/>
    <w:next w:val="Normal"/>
    <w:link w:val="Titre6Car"/>
    <w:qFormat/>
    <w:rsid w:val="00A52B02"/>
    <w:pPr>
      <w:numPr>
        <w:ilvl w:val="5"/>
        <w:numId w:val="8"/>
      </w:numPr>
      <w:spacing w:before="240" w:after="60" w:line="240" w:lineRule="auto"/>
      <w:outlineLvl w:val="5"/>
    </w:pPr>
    <w:rPr>
      <w:rFonts w:ascii="Times New Roman" w:eastAsia="Times New Roman" w:hAnsi="Times New Roman" w:cs="Times New Roman"/>
      <w:b/>
      <w:bCs/>
      <w:lang w:val="en-US"/>
    </w:rPr>
  </w:style>
  <w:style w:type="paragraph" w:styleId="Titre7">
    <w:name w:val="heading 7"/>
    <w:basedOn w:val="Normal"/>
    <w:next w:val="Normal"/>
    <w:link w:val="Titre7Car"/>
    <w:uiPriority w:val="9"/>
    <w:unhideWhenUsed/>
    <w:qFormat/>
    <w:rsid w:val="00A52B02"/>
    <w:pPr>
      <w:keepNext/>
      <w:keepLines/>
      <w:spacing w:before="40" w:after="0"/>
      <w:outlineLvl w:val="6"/>
    </w:pPr>
    <w:rPr>
      <w:rFonts w:ascii="Calibri" w:eastAsia="Times New Roman" w:hAnsi="Calibri" w:cs="Times New Roman"/>
      <w:sz w:val="24"/>
      <w:szCs w:val="24"/>
    </w:rPr>
  </w:style>
  <w:style w:type="paragraph" w:styleId="Titre8">
    <w:name w:val="heading 8"/>
    <w:basedOn w:val="Normal"/>
    <w:next w:val="Normal"/>
    <w:link w:val="Titre8Car"/>
    <w:uiPriority w:val="9"/>
    <w:unhideWhenUsed/>
    <w:qFormat/>
    <w:rsid w:val="00A52B02"/>
    <w:pPr>
      <w:keepNext/>
      <w:keepLines/>
      <w:spacing w:before="40" w:after="0"/>
      <w:outlineLvl w:val="7"/>
    </w:pPr>
    <w:rPr>
      <w:rFonts w:ascii="Calibri" w:eastAsia="Times New Roman" w:hAnsi="Calibri" w:cs="Times New Roman"/>
      <w:i/>
      <w:iCs/>
      <w:sz w:val="24"/>
      <w:szCs w:val="24"/>
    </w:rPr>
  </w:style>
  <w:style w:type="paragraph" w:styleId="Titre9">
    <w:name w:val="heading 9"/>
    <w:basedOn w:val="Normal"/>
    <w:next w:val="Normal"/>
    <w:link w:val="Titre9Car"/>
    <w:uiPriority w:val="9"/>
    <w:unhideWhenUsed/>
    <w:qFormat/>
    <w:rsid w:val="00A52B02"/>
    <w:pPr>
      <w:keepNext/>
      <w:keepLines/>
      <w:spacing w:before="40" w:after="0"/>
      <w:outlineLvl w:val="8"/>
    </w:pPr>
    <w:rPr>
      <w:rFonts w:ascii="Cambria" w:eastAsia="Times New Roman" w:hAnsi="Cambria"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aliases w:val="CORPS CCTP"/>
    <w:basedOn w:val="Normal"/>
    <w:link w:val="CorpsdetexteCar"/>
    <w:unhideWhenUsed/>
    <w:rsid w:val="00EE77C9"/>
    <w:pPr>
      <w:spacing w:after="120"/>
    </w:pPr>
  </w:style>
  <w:style w:type="character" w:customStyle="1" w:styleId="CorpsdetexteCar">
    <w:name w:val="Corps de texte Car"/>
    <w:aliases w:val="CORPS CCTP Car"/>
    <w:basedOn w:val="Policepardfaut"/>
    <w:link w:val="Corpsdetexte"/>
    <w:rsid w:val="00EE77C9"/>
  </w:style>
  <w:style w:type="paragraph" w:styleId="En-tte">
    <w:name w:val="header"/>
    <w:basedOn w:val="Normal"/>
    <w:link w:val="En-tteCar"/>
    <w:unhideWhenUsed/>
    <w:rsid w:val="00B55AB7"/>
    <w:pPr>
      <w:tabs>
        <w:tab w:val="center" w:pos="4536"/>
        <w:tab w:val="right" w:pos="9072"/>
      </w:tabs>
      <w:spacing w:after="0" w:line="240" w:lineRule="auto"/>
    </w:pPr>
  </w:style>
  <w:style w:type="character" w:customStyle="1" w:styleId="En-tteCar">
    <w:name w:val="En-tête Car"/>
    <w:basedOn w:val="Policepardfaut"/>
    <w:link w:val="En-tte"/>
    <w:rsid w:val="00B55AB7"/>
  </w:style>
  <w:style w:type="paragraph" w:styleId="Pieddepage">
    <w:name w:val="footer"/>
    <w:basedOn w:val="Normal"/>
    <w:link w:val="PieddepageCar"/>
    <w:uiPriority w:val="99"/>
    <w:unhideWhenUsed/>
    <w:rsid w:val="00B55AB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55AB7"/>
  </w:style>
  <w:style w:type="paragraph" w:styleId="Paragraphedeliste">
    <w:name w:val="List Paragraph"/>
    <w:basedOn w:val="Normal"/>
    <w:link w:val="ParagraphedelisteCar"/>
    <w:uiPriority w:val="34"/>
    <w:qFormat/>
    <w:rsid w:val="00782AB7"/>
    <w:pPr>
      <w:ind w:left="720"/>
      <w:contextualSpacing/>
    </w:pPr>
  </w:style>
  <w:style w:type="paragraph" w:customStyle="1" w:styleId="Titre11">
    <w:name w:val="Titre 11"/>
    <w:basedOn w:val="Normal"/>
    <w:next w:val="Normal"/>
    <w:uiPriority w:val="9"/>
    <w:qFormat/>
    <w:rsid w:val="00A52B02"/>
    <w:pPr>
      <w:keepNext/>
      <w:numPr>
        <w:numId w:val="8"/>
      </w:numPr>
      <w:tabs>
        <w:tab w:val="clear" w:pos="720"/>
      </w:tabs>
      <w:spacing w:before="240" w:after="60" w:line="240" w:lineRule="auto"/>
      <w:ind w:left="0" w:firstLine="0"/>
      <w:outlineLvl w:val="0"/>
    </w:pPr>
    <w:rPr>
      <w:rFonts w:ascii="Cambria" w:eastAsia="Times New Roman" w:hAnsi="Cambria" w:cs="Times New Roman"/>
      <w:b/>
      <w:bCs/>
      <w:kern w:val="32"/>
      <w:sz w:val="32"/>
      <w:szCs w:val="32"/>
      <w:lang w:val="en-US"/>
    </w:rPr>
  </w:style>
  <w:style w:type="paragraph" w:customStyle="1" w:styleId="Titre21">
    <w:name w:val="Titre 21"/>
    <w:basedOn w:val="Normal"/>
    <w:next w:val="Normal"/>
    <w:uiPriority w:val="9"/>
    <w:semiHidden/>
    <w:unhideWhenUsed/>
    <w:qFormat/>
    <w:rsid w:val="00A52B02"/>
    <w:pPr>
      <w:keepNext/>
      <w:numPr>
        <w:ilvl w:val="1"/>
        <w:numId w:val="8"/>
      </w:numPr>
      <w:tabs>
        <w:tab w:val="clear" w:pos="1440"/>
      </w:tabs>
      <w:spacing w:before="240" w:after="60" w:line="240" w:lineRule="auto"/>
      <w:ind w:left="0" w:firstLine="0"/>
      <w:outlineLvl w:val="1"/>
    </w:pPr>
    <w:rPr>
      <w:rFonts w:ascii="Cambria" w:eastAsia="Times New Roman" w:hAnsi="Cambria" w:cs="Times New Roman"/>
      <w:b/>
      <w:bCs/>
      <w:i/>
      <w:iCs/>
      <w:sz w:val="28"/>
      <w:szCs w:val="28"/>
      <w:lang w:val="en-US"/>
    </w:rPr>
  </w:style>
  <w:style w:type="paragraph" w:customStyle="1" w:styleId="Titre31">
    <w:name w:val="Titre 31"/>
    <w:basedOn w:val="Normal"/>
    <w:next w:val="Normal"/>
    <w:uiPriority w:val="9"/>
    <w:semiHidden/>
    <w:unhideWhenUsed/>
    <w:qFormat/>
    <w:rsid w:val="00A52B02"/>
    <w:pPr>
      <w:keepNext/>
      <w:numPr>
        <w:ilvl w:val="2"/>
        <w:numId w:val="8"/>
      </w:numPr>
      <w:tabs>
        <w:tab w:val="clear" w:pos="2160"/>
      </w:tabs>
      <w:spacing w:before="240" w:after="60" w:line="240" w:lineRule="auto"/>
      <w:ind w:left="0" w:firstLine="0"/>
      <w:outlineLvl w:val="2"/>
    </w:pPr>
    <w:rPr>
      <w:rFonts w:ascii="Cambria" w:eastAsia="Times New Roman" w:hAnsi="Cambria" w:cs="Times New Roman"/>
      <w:b/>
      <w:bCs/>
      <w:sz w:val="26"/>
      <w:szCs w:val="26"/>
      <w:lang w:val="en-US"/>
    </w:rPr>
  </w:style>
  <w:style w:type="paragraph" w:customStyle="1" w:styleId="Titre41">
    <w:name w:val="Titre 41"/>
    <w:basedOn w:val="Normal"/>
    <w:next w:val="Normal"/>
    <w:uiPriority w:val="9"/>
    <w:semiHidden/>
    <w:unhideWhenUsed/>
    <w:qFormat/>
    <w:rsid w:val="00A52B02"/>
    <w:pPr>
      <w:keepNext/>
      <w:numPr>
        <w:ilvl w:val="3"/>
        <w:numId w:val="8"/>
      </w:numPr>
      <w:tabs>
        <w:tab w:val="clear" w:pos="2880"/>
      </w:tabs>
      <w:spacing w:before="240" w:after="60" w:line="240" w:lineRule="auto"/>
      <w:ind w:left="0" w:firstLine="0"/>
      <w:outlineLvl w:val="3"/>
    </w:pPr>
    <w:rPr>
      <w:rFonts w:eastAsia="Times New Roman"/>
      <w:b/>
      <w:bCs/>
      <w:sz w:val="28"/>
      <w:szCs w:val="28"/>
      <w:lang w:val="en-US"/>
    </w:rPr>
  </w:style>
  <w:style w:type="paragraph" w:customStyle="1" w:styleId="Titre51">
    <w:name w:val="Titre 51"/>
    <w:basedOn w:val="Normal"/>
    <w:next w:val="Normal"/>
    <w:uiPriority w:val="9"/>
    <w:semiHidden/>
    <w:unhideWhenUsed/>
    <w:qFormat/>
    <w:rsid w:val="00A52B02"/>
    <w:pPr>
      <w:numPr>
        <w:ilvl w:val="4"/>
        <w:numId w:val="8"/>
      </w:numPr>
      <w:tabs>
        <w:tab w:val="clear" w:pos="3600"/>
      </w:tabs>
      <w:spacing w:before="240" w:after="60" w:line="240" w:lineRule="auto"/>
      <w:ind w:left="0" w:firstLine="0"/>
      <w:outlineLvl w:val="4"/>
    </w:pPr>
    <w:rPr>
      <w:rFonts w:eastAsia="Times New Roman"/>
      <w:b/>
      <w:bCs/>
      <w:i/>
      <w:iCs/>
      <w:sz w:val="26"/>
      <w:szCs w:val="26"/>
      <w:lang w:val="en-US"/>
    </w:rPr>
  </w:style>
  <w:style w:type="character" w:customStyle="1" w:styleId="Titre6Car">
    <w:name w:val="Titre 6 Car"/>
    <w:basedOn w:val="Policepardfaut"/>
    <w:link w:val="Titre6"/>
    <w:rsid w:val="00A52B02"/>
    <w:rPr>
      <w:rFonts w:ascii="Times New Roman" w:eastAsia="Times New Roman" w:hAnsi="Times New Roman" w:cs="Times New Roman"/>
      <w:b/>
      <w:bCs/>
      <w:lang w:val="en-US"/>
    </w:rPr>
  </w:style>
  <w:style w:type="paragraph" w:customStyle="1" w:styleId="Titre71">
    <w:name w:val="Titre 71"/>
    <w:basedOn w:val="Normal"/>
    <w:next w:val="Normal"/>
    <w:uiPriority w:val="9"/>
    <w:semiHidden/>
    <w:unhideWhenUsed/>
    <w:qFormat/>
    <w:rsid w:val="00A52B02"/>
    <w:pPr>
      <w:numPr>
        <w:ilvl w:val="6"/>
        <w:numId w:val="8"/>
      </w:numPr>
      <w:tabs>
        <w:tab w:val="clear" w:pos="5040"/>
      </w:tabs>
      <w:spacing w:before="240" w:after="60" w:line="240" w:lineRule="auto"/>
      <w:ind w:left="0" w:firstLine="0"/>
      <w:outlineLvl w:val="6"/>
    </w:pPr>
    <w:rPr>
      <w:rFonts w:eastAsia="Times New Roman"/>
      <w:sz w:val="24"/>
      <w:szCs w:val="24"/>
      <w:lang w:val="en-US"/>
    </w:rPr>
  </w:style>
  <w:style w:type="paragraph" w:customStyle="1" w:styleId="Titre81">
    <w:name w:val="Titre 81"/>
    <w:basedOn w:val="Normal"/>
    <w:next w:val="Normal"/>
    <w:uiPriority w:val="9"/>
    <w:semiHidden/>
    <w:unhideWhenUsed/>
    <w:qFormat/>
    <w:rsid w:val="00A52B02"/>
    <w:pPr>
      <w:numPr>
        <w:ilvl w:val="7"/>
        <w:numId w:val="8"/>
      </w:numPr>
      <w:tabs>
        <w:tab w:val="clear" w:pos="5760"/>
      </w:tabs>
      <w:spacing w:before="240" w:after="60" w:line="240" w:lineRule="auto"/>
      <w:ind w:left="0" w:firstLine="0"/>
      <w:outlineLvl w:val="7"/>
    </w:pPr>
    <w:rPr>
      <w:rFonts w:eastAsia="Times New Roman"/>
      <w:i/>
      <w:iCs/>
      <w:sz w:val="24"/>
      <w:szCs w:val="24"/>
      <w:lang w:val="en-US"/>
    </w:rPr>
  </w:style>
  <w:style w:type="paragraph" w:customStyle="1" w:styleId="Titre91">
    <w:name w:val="Titre 91"/>
    <w:basedOn w:val="Normal"/>
    <w:next w:val="Normal"/>
    <w:uiPriority w:val="9"/>
    <w:semiHidden/>
    <w:unhideWhenUsed/>
    <w:qFormat/>
    <w:rsid w:val="00A52B02"/>
    <w:pPr>
      <w:numPr>
        <w:ilvl w:val="8"/>
        <w:numId w:val="8"/>
      </w:numPr>
      <w:tabs>
        <w:tab w:val="clear" w:pos="6480"/>
      </w:tabs>
      <w:spacing w:before="240" w:after="60" w:line="240" w:lineRule="auto"/>
      <w:ind w:left="0" w:firstLine="0"/>
      <w:outlineLvl w:val="8"/>
    </w:pPr>
    <w:rPr>
      <w:rFonts w:ascii="Cambria" w:eastAsia="Times New Roman" w:hAnsi="Cambria" w:cs="Times New Roman"/>
      <w:lang w:val="en-US"/>
    </w:rPr>
  </w:style>
  <w:style w:type="numbering" w:customStyle="1" w:styleId="Aucuneliste1">
    <w:name w:val="Aucune liste1"/>
    <w:next w:val="Aucuneliste"/>
    <w:uiPriority w:val="99"/>
    <w:semiHidden/>
    <w:unhideWhenUsed/>
    <w:rsid w:val="00A52B02"/>
  </w:style>
  <w:style w:type="character" w:customStyle="1" w:styleId="Titre1Car">
    <w:name w:val="Titre 1 Car"/>
    <w:basedOn w:val="Policepardfaut"/>
    <w:link w:val="Titre10"/>
    <w:uiPriority w:val="9"/>
    <w:rsid w:val="00A52B02"/>
    <w:rPr>
      <w:rFonts w:ascii="Cambria" w:eastAsia="Times New Roman" w:hAnsi="Cambria" w:cs="Times New Roman"/>
      <w:b/>
      <w:bCs/>
      <w:kern w:val="32"/>
      <w:sz w:val="32"/>
      <w:szCs w:val="32"/>
    </w:rPr>
  </w:style>
  <w:style w:type="character" w:customStyle="1" w:styleId="Titre2Car">
    <w:name w:val="Titre 2 Car"/>
    <w:basedOn w:val="Policepardfaut"/>
    <w:link w:val="Titre2"/>
    <w:uiPriority w:val="9"/>
    <w:rsid w:val="00A52B02"/>
    <w:rPr>
      <w:rFonts w:ascii="Cambria" w:eastAsia="Times New Roman" w:hAnsi="Cambria" w:cs="Times New Roman"/>
      <w:b/>
      <w:bCs/>
      <w:i/>
      <w:iCs/>
      <w:sz w:val="28"/>
      <w:szCs w:val="28"/>
    </w:rPr>
  </w:style>
  <w:style w:type="character" w:customStyle="1" w:styleId="Titre3Car">
    <w:name w:val="Titre 3 Car"/>
    <w:basedOn w:val="Policepardfaut"/>
    <w:link w:val="Titre3"/>
    <w:uiPriority w:val="9"/>
    <w:rsid w:val="00A52B02"/>
    <w:rPr>
      <w:rFonts w:ascii="Cambria" w:eastAsia="Times New Roman" w:hAnsi="Cambria" w:cs="Times New Roman"/>
      <w:b/>
      <w:bCs/>
      <w:sz w:val="26"/>
      <w:szCs w:val="26"/>
    </w:rPr>
  </w:style>
  <w:style w:type="character" w:customStyle="1" w:styleId="Titre4Car">
    <w:name w:val="Titre 4 Car"/>
    <w:basedOn w:val="Policepardfaut"/>
    <w:link w:val="Titre4"/>
    <w:uiPriority w:val="9"/>
    <w:rsid w:val="00A52B02"/>
    <w:rPr>
      <w:rFonts w:ascii="Calibri" w:eastAsia="Times New Roman" w:hAnsi="Calibri" w:cs="Times New Roman"/>
      <w:b/>
      <w:bCs/>
      <w:sz w:val="28"/>
      <w:szCs w:val="28"/>
    </w:rPr>
  </w:style>
  <w:style w:type="character" w:customStyle="1" w:styleId="Titre5Car">
    <w:name w:val="Titre 5 Car"/>
    <w:basedOn w:val="Policepardfaut"/>
    <w:link w:val="Titre5"/>
    <w:uiPriority w:val="9"/>
    <w:rsid w:val="00A52B02"/>
    <w:rPr>
      <w:rFonts w:ascii="Calibri" w:eastAsia="Times New Roman" w:hAnsi="Calibri" w:cs="Times New Roman"/>
      <w:b/>
      <w:bCs/>
      <w:i/>
      <w:iCs/>
      <w:sz w:val="26"/>
      <w:szCs w:val="26"/>
    </w:rPr>
  </w:style>
  <w:style w:type="character" w:customStyle="1" w:styleId="Titre7Car">
    <w:name w:val="Titre 7 Car"/>
    <w:basedOn w:val="Policepardfaut"/>
    <w:link w:val="Titre7"/>
    <w:uiPriority w:val="9"/>
    <w:rsid w:val="00A52B02"/>
    <w:rPr>
      <w:rFonts w:ascii="Calibri" w:eastAsia="Times New Roman" w:hAnsi="Calibri" w:cs="Times New Roman"/>
      <w:sz w:val="24"/>
      <w:szCs w:val="24"/>
    </w:rPr>
  </w:style>
  <w:style w:type="character" w:customStyle="1" w:styleId="Titre8Car">
    <w:name w:val="Titre 8 Car"/>
    <w:basedOn w:val="Policepardfaut"/>
    <w:link w:val="Titre8"/>
    <w:uiPriority w:val="9"/>
    <w:rsid w:val="00A52B02"/>
    <w:rPr>
      <w:rFonts w:ascii="Calibri" w:eastAsia="Times New Roman" w:hAnsi="Calibri" w:cs="Times New Roman"/>
      <w:i/>
      <w:iCs/>
      <w:sz w:val="24"/>
      <w:szCs w:val="24"/>
    </w:rPr>
  </w:style>
  <w:style w:type="character" w:customStyle="1" w:styleId="Titre9Car">
    <w:name w:val="Titre 9 Car"/>
    <w:basedOn w:val="Policepardfaut"/>
    <w:link w:val="Titre9"/>
    <w:uiPriority w:val="9"/>
    <w:rsid w:val="00A52B02"/>
    <w:rPr>
      <w:rFonts w:ascii="Cambria" w:eastAsia="Times New Roman" w:hAnsi="Cambria" w:cs="Times New Roman"/>
      <w:sz w:val="22"/>
      <w:szCs w:val="22"/>
    </w:rPr>
  </w:style>
  <w:style w:type="character" w:customStyle="1" w:styleId="Titre1Car1">
    <w:name w:val="Titre 1 Car1"/>
    <w:basedOn w:val="Policepardfaut"/>
    <w:uiPriority w:val="9"/>
    <w:rsid w:val="00A52B02"/>
    <w:rPr>
      <w:rFonts w:asciiTheme="majorHAnsi" w:eastAsiaTheme="majorEastAsia" w:hAnsiTheme="majorHAnsi" w:cstheme="majorBidi"/>
      <w:color w:val="2E74B5" w:themeColor="accent1" w:themeShade="BF"/>
      <w:sz w:val="32"/>
      <w:szCs w:val="32"/>
    </w:rPr>
  </w:style>
  <w:style w:type="character" w:customStyle="1" w:styleId="Titre2Car1">
    <w:name w:val="Titre 2 Car1"/>
    <w:basedOn w:val="Policepardfaut"/>
    <w:uiPriority w:val="9"/>
    <w:semiHidden/>
    <w:rsid w:val="00A52B02"/>
    <w:rPr>
      <w:rFonts w:asciiTheme="majorHAnsi" w:eastAsiaTheme="majorEastAsia" w:hAnsiTheme="majorHAnsi" w:cstheme="majorBidi"/>
      <w:color w:val="2E74B5" w:themeColor="accent1" w:themeShade="BF"/>
      <w:sz w:val="26"/>
      <w:szCs w:val="26"/>
    </w:rPr>
  </w:style>
  <w:style w:type="character" w:customStyle="1" w:styleId="Titre3Car1">
    <w:name w:val="Titre 3 Car1"/>
    <w:basedOn w:val="Policepardfaut"/>
    <w:uiPriority w:val="9"/>
    <w:semiHidden/>
    <w:rsid w:val="00A52B02"/>
    <w:rPr>
      <w:rFonts w:asciiTheme="majorHAnsi" w:eastAsiaTheme="majorEastAsia" w:hAnsiTheme="majorHAnsi" w:cstheme="majorBidi"/>
      <w:color w:val="1F4D78" w:themeColor="accent1" w:themeShade="7F"/>
      <w:sz w:val="24"/>
      <w:szCs w:val="24"/>
    </w:rPr>
  </w:style>
  <w:style w:type="character" w:customStyle="1" w:styleId="Titre4Car1">
    <w:name w:val="Titre 4 Car1"/>
    <w:basedOn w:val="Policepardfaut"/>
    <w:uiPriority w:val="9"/>
    <w:semiHidden/>
    <w:rsid w:val="00A52B02"/>
    <w:rPr>
      <w:rFonts w:asciiTheme="majorHAnsi" w:eastAsiaTheme="majorEastAsia" w:hAnsiTheme="majorHAnsi" w:cstheme="majorBidi"/>
      <w:i/>
      <w:iCs/>
      <w:color w:val="2E74B5" w:themeColor="accent1" w:themeShade="BF"/>
    </w:rPr>
  </w:style>
  <w:style w:type="character" w:customStyle="1" w:styleId="Titre5Car1">
    <w:name w:val="Titre 5 Car1"/>
    <w:basedOn w:val="Policepardfaut"/>
    <w:uiPriority w:val="9"/>
    <w:semiHidden/>
    <w:rsid w:val="00A52B02"/>
    <w:rPr>
      <w:rFonts w:asciiTheme="majorHAnsi" w:eastAsiaTheme="majorEastAsia" w:hAnsiTheme="majorHAnsi" w:cstheme="majorBidi"/>
      <w:color w:val="2E74B5" w:themeColor="accent1" w:themeShade="BF"/>
    </w:rPr>
  </w:style>
  <w:style w:type="character" w:customStyle="1" w:styleId="Titre7Car1">
    <w:name w:val="Titre 7 Car1"/>
    <w:basedOn w:val="Policepardfaut"/>
    <w:uiPriority w:val="9"/>
    <w:semiHidden/>
    <w:rsid w:val="00A52B02"/>
    <w:rPr>
      <w:rFonts w:asciiTheme="majorHAnsi" w:eastAsiaTheme="majorEastAsia" w:hAnsiTheme="majorHAnsi" w:cstheme="majorBidi"/>
      <w:i/>
      <w:iCs/>
      <w:color w:val="1F4D78" w:themeColor="accent1" w:themeShade="7F"/>
    </w:rPr>
  </w:style>
  <w:style w:type="character" w:customStyle="1" w:styleId="Titre8Car1">
    <w:name w:val="Titre 8 Car1"/>
    <w:basedOn w:val="Policepardfaut"/>
    <w:uiPriority w:val="9"/>
    <w:semiHidden/>
    <w:rsid w:val="00A52B02"/>
    <w:rPr>
      <w:rFonts w:asciiTheme="majorHAnsi" w:eastAsiaTheme="majorEastAsia" w:hAnsiTheme="majorHAnsi" w:cstheme="majorBidi"/>
      <w:color w:val="272727" w:themeColor="text1" w:themeTint="D8"/>
      <w:sz w:val="21"/>
      <w:szCs w:val="21"/>
    </w:rPr>
  </w:style>
  <w:style w:type="character" w:customStyle="1" w:styleId="Titre9Car1">
    <w:name w:val="Titre 9 Car1"/>
    <w:basedOn w:val="Policepardfaut"/>
    <w:uiPriority w:val="9"/>
    <w:semiHidden/>
    <w:rsid w:val="00A52B02"/>
    <w:rPr>
      <w:rFonts w:asciiTheme="majorHAnsi" w:eastAsiaTheme="majorEastAsia" w:hAnsiTheme="majorHAnsi" w:cstheme="majorBidi"/>
      <w:i/>
      <w:iCs/>
      <w:color w:val="272727" w:themeColor="text1" w:themeTint="D8"/>
      <w:sz w:val="21"/>
      <w:szCs w:val="21"/>
    </w:rPr>
  </w:style>
  <w:style w:type="paragraph" w:styleId="Retraitcorpsdetexte">
    <w:name w:val="Body Text Indent"/>
    <w:basedOn w:val="Normal"/>
    <w:link w:val="RetraitcorpsdetexteCar"/>
    <w:uiPriority w:val="99"/>
    <w:unhideWhenUsed/>
    <w:rsid w:val="00A90DE0"/>
    <w:pPr>
      <w:spacing w:after="120"/>
      <w:ind w:left="283"/>
    </w:pPr>
  </w:style>
  <w:style w:type="character" w:customStyle="1" w:styleId="RetraitcorpsdetexteCar">
    <w:name w:val="Retrait corps de texte Car"/>
    <w:basedOn w:val="Policepardfaut"/>
    <w:link w:val="Retraitcorpsdetexte"/>
    <w:uiPriority w:val="99"/>
    <w:rsid w:val="00A90DE0"/>
  </w:style>
  <w:style w:type="table" w:styleId="Grilledutableau">
    <w:name w:val="Table Grid"/>
    <w:basedOn w:val="TableauNormal"/>
    <w:rsid w:val="00A90DE0"/>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
    <w:name w:val="Aucune liste2"/>
    <w:next w:val="Aucuneliste"/>
    <w:uiPriority w:val="99"/>
    <w:semiHidden/>
    <w:unhideWhenUsed/>
    <w:rsid w:val="006E0E0D"/>
  </w:style>
  <w:style w:type="character" w:styleId="Marquedecommentaire">
    <w:name w:val="annotation reference"/>
    <w:basedOn w:val="Policepardfaut"/>
    <w:uiPriority w:val="99"/>
    <w:semiHidden/>
    <w:unhideWhenUsed/>
    <w:rsid w:val="006E0E0D"/>
    <w:rPr>
      <w:sz w:val="16"/>
      <w:szCs w:val="16"/>
    </w:rPr>
  </w:style>
  <w:style w:type="paragraph" w:styleId="Commentaire">
    <w:name w:val="annotation text"/>
    <w:basedOn w:val="Normal"/>
    <w:link w:val="CommentaireCar"/>
    <w:uiPriority w:val="99"/>
    <w:unhideWhenUsed/>
    <w:rsid w:val="006E0E0D"/>
    <w:pPr>
      <w:spacing w:after="0" w:line="240" w:lineRule="auto"/>
    </w:pPr>
    <w:rPr>
      <w:rFonts w:ascii="Times New Roman" w:eastAsia="Times New Roman" w:hAnsi="Times New Roman" w:cs="Times New Roman"/>
      <w:sz w:val="20"/>
      <w:szCs w:val="20"/>
      <w:lang w:val="en-US"/>
    </w:rPr>
  </w:style>
  <w:style w:type="character" w:customStyle="1" w:styleId="CommentaireCar">
    <w:name w:val="Commentaire Car"/>
    <w:basedOn w:val="Policepardfaut"/>
    <w:link w:val="Commentaire"/>
    <w:uiPriority w:val="99"/>
    <w:rsid w:val="006E0E0D"/>
    <w:rPr>
      <w:rFonts w:ascii="Times New Roman" w:eastAsia="Times New Roman" w:hAnsi="Times New Roman" w:cs="Times New Roman"/>
      <w:sz w:val="20"/>
      <w:szCs w:val="20"/>
      <w:lang w:val="en-US"/>
    </w:rPr>
  </w:style>
  <w:style w:type="paragraph" w:styleId="Objetducommentaire">
    <w:name w:val="annotation subject"/>
    <w:basedOn w:val="Commentaire"/>
    <w:next w:val="Commentaire"/>
    <w:link w:val="ObjetducommentaireCar"/>
    <w:uiPriority w:val="99"/>
    <w:semiHidden/>
    <w:unhideWhenUsed/>
    <w:rsid w:val="006E0E0D"/>
    <w:rPr>
      <w:b/>
      <w:bCs/>
    </w:rPr>
  </w:style>
  <w:style w:type="character" w:customStyle="1" w:styleId="ObjetducommentaireCar">
    <w:name w:val="Objet du commentaire Car"/>
    <w:basedOn w:val="CommentaireCar"/>
    <w:link w:val="Objetducommentaire"/>
    <w:uiPriority w:val="99"/>
    <w:semiHidden/>
    <w:rsid w:val="006E0E0D"/>
    <w:rPr>
      <w:rFonts w:ascii="Times New Roman" w:eastAsia="Times New Roman" w:hAnsi="Times New Roman" w:cs="Times New Roman"/>
      <w:b/>
      <w:bCs/>
      <w:sz w:val="20"/>
      <w:szCs w:val="20"/>
      <w:lang w:val="en-US"/>
    </w:rPr>
  </w:style>
  <w:style w:type="numbering" w:customStyle="1" w:styleId="Style4">
    <w:name w:val="Style4"/>
    <w:uiPriority w:val="99"/>
    <w:rsid w:val="002833BA"/>
    <w:pPr>
      <w:numPr>
        <w:numId w:val="55"/>
      </w:numPr>
    </w:pPr>
  </w:style>
  <w:style w:type="numbering" w:customStyle="1" w:styleId="Style5">
    <w:name w:val="Style5"/>
    <w:uiPriority w:val="99"/>
    <w:rsid w:val="002833BA"/>
    <w:pPr>
      <w:numPr>
        <w:numId w:val="56"/>
      </w:numPr>
    </w:pPr>
  </w:style>
  <w:style w:type="numbering" w:customStyle="1" w:styleId="Style6">
    <w:name w:val="Style6"/>
    <w:uiPriority w:val="99"/>
    <w:rsid w:val="002833BA"/>
    <w:pPr>
      <w:numPr>
        <w:numId w:val="57"/>
      </w:numPr>
    </w:pPr>
  </w:style>
  <w:style w:type="numbering" w:customStyle="1" w:styleId="Style8">
    <w:name w:val="Style8"/>
    <w:uiPriority w:val="99"/>
    <w:rsid w:val="002833BA"/>
    <w:pPr>
      <w:numPr>
        <w:numId w:val="58"/>
      </w:numPr>
    </w:pPr>
  </w:style>
  <w:style w:type="paragraph" w:styleId="Corpsdetexte3">
    <w:name w:val="Body Text 3"/>
    <w:basedOn w:val="Normal"/>
    <w:link w:val="Corpsdetexte3Car"/>
    <w:uiPriority w:val="99"/>
    <w:unhideWhenUsed/>
    <w:rsid w:val="004C1B42"/>
    <w:pPr>
      <w:spacing w:after="120"/>
    </w:pPr>
    <w:rPr>
      <w:sz w:val="16"/>
      <w:szCs w:val="16"/>
    </w:rPr>
  </w:style>
  <w:style w:type="character" w:customStyle="1" w:styleId="Corpsdetexte3Car">
    <w:name w:val="Corps de texte 3 Car"/>
    <w:basedOn w:val="Policepardfaut"/>
    <w:link w:val="Corpsdetexte3"/>
    <w:uiPriority w:val="99"/>
    <w:rsid w:val="004C1B42"/>
    <w:rPr>
      <w:sz w:val="16"/>
      <w:szCs w:val="16"/>
    </w:rPr>
  </w:style>
  <w:style w:type="numbering" w:customStyle="1" w:styleId="Aucuneliste3">
    <w:name w:val="Aucune liste3"/>
    <w:next w:val="Aucuneliste"/>
    <w:uiPriority w:val="99"/>
    <w:semiHidden/>
    <w:unhideWhenUsed/>
    <w:rsid w:val="006D6FE2"/>
  </w:style>
  <w:style w:type="numbering" w:customStyle="1" w:styleId="Aucuneliste4">
    <w:name w:val="Aucune liste4"/>
    <w:next w:val="Aucuneliste"/>
    <w:uiPriority w:val="99"/>
    <w:semiHidden/>
    <w:unhideWhenUsed/>
    <w:rsid w:val="00142F53"/>
  </w:style>
  <w:style w:type="paragraph" w:styleId="Corpsdetexte2">
    <w:name w:val="Body Text 2"/>
    <w:basedOn w:val="Normal"/>
    <w:link w:val="Corpsdetexte2Car"/>
    <w:rsid w:val="00142F53"/>
    <w:pPr>
      <w:spacing w:after="0" w:line="240" w:lineRule="auto"/>
      <w:jc w:val="both"/>
    </w:pPr>
    <w:rPr>
      <w:rFonts w:ascii="Times New Roman" w:eastAsia="Times New Roman" w:hAnsi="Times New Roman" w:cs="Times New Roman"/>
      <w:sz w:val="24"/>
      <w:szCs w:val="20"/>
      <w:lang w:eastAsia="fr-FR"/>
    </w:rPr>
  </w:style>
  <w:style w:type="character" w:customStyle="1" w:styleId="Corpsdetexte2Car">
    <w:name w:val="Corps de texte 2 Car"/>
    <w:basedOn w:val="Policepardfaut"/>
    <w:link w:val="Corpsdetexte2"/>
    <w:rsid w:val="00142F53"/>
    <w:rPr>
      <w:rFonts w:ascii="Times New Roman" w:eastAsia="Times New Roman" w:hAnsi="Times New Roman" w:cs="Times New Roman"/>
      <w:sz w:val="24"/>
      <w:szCs w:val="20"/>
      <w:lang w:eastAsia="fr-FR"/>
    </w:rPr>
  </w:style>
  <w:style w:type="paragraph" w:styleId="Retraitcorpsdetexte2">
    <w:name w:val="Body Text Indent 2"/>
    <w:basedOn w:val="Normal"/>
    <w:link w:val="Retraitcorpsdetexte2Car"/>
    <w:uiPriority w:val="99"/>
    <w:rsid w:val="00142F53"/>
    <w:pPr>
      <w:spacing w:after="0" w:line="240" w:lineRule="auto"/>
      <w:ind w:left="708"/>
      <w:jc w:val="both"/>
    </w:pPr>
    <w:rPr>
      <w:rFonts w:ascii="Times New Roman" w:eastAsia="Times New Roman" w:hAnsi="Times New Roman" w:cs="Times New Roman"/>
      <w:sz w:val="24"/>
      <w:szCs w:val="20"/>
      <w:lang w:eastAsia="fr-FR"/>
    </w:rPr>
  </w:style>
  <w:style w:type="character" w:customStyle="1" w:styleId="Retraitcorpsdetexte2Car">
    <w:name w:val="Retrait corps de texte 2 Car"/>
    <w:basedOn w:val="Policepardfaut"/>
    <w:link w:val="Retraitcorpsdetexte2"/>
    <w:uiPriority w:val="99"/>
    <w:rsid w:val="00142F53"/>
    <w:rPr>
      <w:rFonts w:ascii="Times New Roman" w:eastAsia="Times New Roman" w:hAnsi="Times New Roman" w:cs="Times New Roman"/>
      <w:sz w:val="24"/>
      <w:szCs w:val="20"/>
      <w:lang w:eastAsia="fr-FR"/>
    </w:rPr>
  </w:style>
  <w:style w:type="paragraph" w:styleId="Retraitcorpsdetexte3">
    <w:name w:val="Body Text Indent 3"/>
    <w:basedOn w:val="Normal"/>
    <w:link w:val="Retraitcorpsdetexte3Car"/>
    <w:uiPriority w:val="99"/>
    <w:rsid w:val="00142F53"/>
    <w:pPr>
      <w:spacing w:after="0" w:line="240" w:lineRule="auto"/>
      <w:ind w:firstLine="708"/>
      <w:jc w:val="both"/>
    </w:pPr>
    <w:rPr>
      <w:rFonts w:ascii="Times New Roman" w:eastAsia="Times New Roman" w:hAnsi="Times New Roman" w:cs="Times New Roman"/>
      <w:sz w:val="24"/>
      <w:szCs w:val="20"/>
      <w:lang w:eastAsia="fr-FR"/>
    </w:rPr>
  </w:style>
  <w:style w:type="character" w:customStyle="1" w:styleId="Retraitcorpsdetexte3Car">
    <w:name w:val="Retrait corps de texte 3 Car"/>
    <w:basedOn w:val="Policepardfaut"/>
    <w:link w:val="Retraitcorpsdetexte3"/>
    <w:uiPriority w:val="99"/>
    <w:rsid w:val="00142F53"/>
    <w:rPr>
      <w:rFonts w:ascii="Times New Roman" w:eastAsia="Times New Roman" w:hAnsi="Times New Roman" w:cs="Times New Roman"/>
      <w:sz w:val="24"/>
      <w:szCs w:val="20"/>
      <w:lang w:eastAsia="fr-FR"/>
    </w:rPr>
  </w:style>
  <w:style w:type="character" w:styleId="Numrodepage">
    <w:name w:val="page number"/>
    <w:basedOn w:val="Policepardfaut"/>
    <w:rsid w:val="00142F53"/>
  </w:style>
  <w:style w:type="paragraph" w:styleId="Titre">
    <w:name w:val="Title"/>
    <w:basedOn w:val="Normal"/>
    <w:link w:val="TitreCar"/>
    <w:uiPriority w:val="99"/>
    <w:qFormat/>
    <w:rsid w:val="00142F53"/>
    <w:pPr>
      <w:spacing w:after="0" w:line="240" w:lineRule="auto"/>
      <w:jc w:val="center"/>
    </w:pPr>
    <w:rPr>
      <w:rFonts w:ascii="Times New Roman" w:eastAsia="Times New Roman" w:hAnsi="Times New Roman" w:cs="Times New Roman"/>
      <w:sz w:val="28"/>
      <w:szCs w:val="24"/>
      <w:lang w:eastAsia="fr-FR"/>
    </w:rPr>
  </w:style>
  <w:style w:type="character" w:customStyle="1" w:styleId="TitreCar">
    <w:name w:val="Titre Car"/>
    <w:basedOn w:val="Policepardfaut"/>
    <w:link w:val="Titre"/>
    <w:uiPriority w:val="99"/>
    <w:rsid w:val="00142F53"/>
    <w:rPr>
      <w:rFonts w:ascii="Times New Roman" w:eastAsia="Times New Roman" w:hAnsi="Times New Roman" w:cs="Times New Roman"/>
      <w:sz w:val="28"/>
      <w:szCs w:val="24"/>
      <w:lang w:eastAsia="fr-FR"/>
    </w:rPr>
  </w:style>
  <w:style w:type="paragraph" w:styleId="Sous-titre">
    <w:name w:val="Subtitle"/>
    <w:basedOn w:val="Normal"/>
    <w:link w:val="Sous-titreCar"/>
    <w:uiPriority w:val="99"/>
    <w:qFormat/>
    <w:rsid w:val="00142F53"/>
    <w:pPr>
      <w:spacing w:after="0" w:line="240" w:lineRule="auto"/>
      <w:ind w:left="708"/>
      <w:jc w:val="center"/>
    </w:pPr>
    <w:rPr>
      <w:rFonts w:ascii="Times New Roman" w:eastAsia="Times New Roman" w:hAnsi="Times New Roman" w:cs="Times New Roman"/>
      <w:b/>
      <w:bCs/>
      <w:i/>
      <w:iCs/>
      <w:sz w:val="28"/>
      <w:szCs w:val="20"/>
      <w:lang w:eastAsia="fr-FR"/>
    </w:rPr>
  </w:style>
  <w:style w:type="character" w:customStyle="1" w:styleId="Sous-titreCar">
    <w:name w:val="Sous-titre Car"/>
    <w:basedOn w:val="Policepardfaut"/>
    <w:link w:val="Sous-titre"/>
    <w:uiPriority w:val="99"/>
    <w:rsid w:val="00142F53"/>
    <w:rPr>
      <w:rFonts w:ascii="Times New Roman" w:eastAsia="Times New Roman" w:hAnsi="Times New Roman" w:cs="Times New Roman"/>
      <w:b/>
      <w:bCs/>
      <w:i/>
      <w:iCs/>
      <w:sz w:val="28"/>
      <w:szCs w:val="20"/>
      <w:lang w:eastAsia="fr-FR"/>
    </w:rPr>
  </w:style>
  <w:style w:type="paragraph" w:styleId="Lgende">
    <w:name w:val="caption"/>
    <w:basedOn w:val="Normal"/>
    <w:next w:val="Normal"/>
    <w:uiPriority w:val="99"/>
    <w:qFormat/>
    <w:rsid w:val="00142F53"/>
    <w:pPr>
      <w:tabs>
        <w:tab w:val="left" w:pos="5580"/>
        <w:tab w:val="left" w:pos="5760"/>
      </w:tabs>
      <w:spacing w:after="0" w:line="240" w:lineRule="auto"/>
      <w:ind w:right="4445"/>
      <w:jc w:val="both"/>
    </w:pPr>
    <w:rPr>
      <w:rFonts w:ascii="Tahoma" w:eastAsia="Times New Roman" w:hAnsi="Tahoma" w:cs="Tahoma"/>
      <w:b/>
      <w:bCs/>
      <w:sz w:val="24"/>
      <w:szCs w:val="20"/>
      <w:lang w:eastAsia="fr-FR"/>
    </w:rPr>
  </w:style>
  <w:style w:type="paragraph" w:customStyle="1" w:styleId="Corpsdetexte21">
    <w:name w:val="Corps de texte 21"/>
    <w:basedOn w:val="Normal"/>
    <w:uiPriority w:val="99"/>
    <w:rsid w:val="00142F53"/>
    <w:pPr>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Retraitcorpsdetexte21">
    <w:name w:val="Retrait corps de texte 21"/>
    <w:basedOn w:val="Normal"/>
    <w:uiPriority w:val="99"/>
    <w:rsid w:val="00142F53"/>
    <w:pPr>
      <w:suppressAutoHyphens/>
      <w:spacing w:after="0" w:line="240" w:lineRule="auto"/>
      <w:ind w:left="708"/>
      <w:jc w:val="both"/>
    </w:pPr>
    <w:rPr>
      <w:rFonts w:ascii="Times New Roman" w:eastAsia="Times New Roman" w:hAnsi="Times New Roman" w:cs="Times New Roman"/>
      <w:sz w:val="24"/>
      <w:szCs w:val="20"/>
      <w:lang w:eastAsia="ar-SA"/>
    </w:rPr>
  </w:style>
  <w:style w:type="paragraph" w:styleId="Textedebulles">
    <w:name w:val="Balloon Text"/>
    <w:basedOn w:val="Normal"/>
    <w:link w:val="TextedebullesCar"/>
    <w:uiPriority w:val="99"/>
    <w:semiHidden/>
    <w:rsid w:val="00142F53"/>
    <w:pPr>
      <w:spacing w:after="0" w:line="240" w:lineRule="auto"/>
    </w:pPr>
    <w:rPr>
      <w:rFonts w:ascii="Tahoma" w:eastAsia="Times New Roman" w:hAnsi="Tahoma" w:cs="Times New Roman"/>
      <w:sz w:val="16"/>
      <w:szCs w:val="16"/>
      <w:lang w:eastAsia="fr-FR"/>
    </w:rPr>
  </w:style>
  <w:style w:type="character" w:customStyle="1" w:styleId="TextedebullesCar">
    <w:name w:val="Texte de bulles Car"/>
    <w:basedOn w:val="Policepardfaut"/>
    <w:link w:val="Textedebulles"/>
    <w:uiPriority w:val="99"/>
    <w:semiHidden/>
    <w:rsid w:val="00142F53"/>
    <w:rPr>
      <w:rFonts w:ascii="Tahoma" w:eastAsia="Times New Roman" w:hAnsi="Tahoma" w:cs="Times New Roman"/>
      <w:sz w:val="16"/>
      <w:szCs w:val="16"/>
      <w:lang w:eastAsia="fr-FR"/>
    </w:rPr>
  </w:style>
  <w:style w:type="paragraph" w:styleId="NormalWeb">
    <w:name w:val="Normal (Web)"/>
    <w:basedOn w:val="Normal"/>
    <w:uiPriority w:val="99"/>
    <w:rsid w:val="00142F5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Listepuces">
    <w:name w:val="List Bullet"/>
    <w:basedOn w:val="Normal"/>
    <w:uiPriority w:val="99"/>
    <w:rsid w:val="00142F53"/>
    <w:pPr>
      <w:numPr>
        <w:numId w:val="60"/>
      </w:numPr>
      <w:spacing w:before="120" w:after="120" w:line="240" w:lineRule="atLeast"/>
      <w:jc w:val="both"/>
    </w:pPr>
    <w:rPr>
      <w:rFonts w:ascii="Arial" w:eastAsia="Times New Roman" w:hAnsi="Arial" w:cs="Times New Roman"/>
      <w:sz w:val="24"/>
      <w:szCs w:val="24"/>
      <w:lang w:val="en-US"/>
    </w:rPr>
  </w:style>
  <w:style w:type="paragraph" w:styleId="Explorateurdedocuments">
    <w:name w:val="Document Map"/>
    <w:basedOn w:val="Normal"/>
    <w:link w:val="ExplorateurdedocumentsCar"/>
    <w:uiPriority w:val="99"/>
    <w:semiHidden/>
    <w:rsid w:val="00142F53"/>
    <w:pPr>
      <w:shd w:val="clear" w:color="auto" w:fill="000080"/>
      <w:spacing w:after="0" w:line="240" w:lineRule="auto"/>
    </w:pPr>
    <w:rPr>
      <w:rFonts w:ascii="Tahoma" w:eastAsia="Times New Roman" w:hAnsi="Tahoma" w:cs="Times New Roman"/>
      <w:sz w:val="20"/>
      <w:szCs w:val="20"/>
      <w:lang w:eastAsia="fr-FR"/>
    </w:rPr>
  </w:style>
  <w:style w:type="character" w:customStyle="1" w:styleId="ExplorateurdedocumentsCar">
    <w:name w:val="Explorateur de documents Car"/>
    <w:basedOn w:val="Policepardfaut"/>
    <w:link w:val="Explorateurdedocuments"/>
    <w:uiPriority w:val="99"/>
    <w:semiHidden/>
    <w:rsid w:val="00142F53"/>
    <w:rPr>
      <w:rFonts w:ascii="Tahoma" w:eastAsia="Times New Roman" w:hAnsi="Tahoma" w:cs="Times New Roman"/>
      <w:sz w:val="20"/>
      <w:szCs w:val="20"/>
      <w:shd w:val="clear" w:color="auto" w:fill="000080"/>
      <w:lang w:eastAsia="fr-FR"/>
    </w:rPr>
  </w:style>
  <w:style w:type="paragraph" w:customStyle="1" w:styleId="xl24">
    <w:name w:val="xl24"/>
    <w:basedOn w:val="Normal"/>
    <w:uiPriority w:val="99"/>
    <w:rsid w:val="00142F53"/>
    <w:pPr>
      <w:spacing w:before="100" w:beforeAutospacing="1" w:after="100" w:afterAutospacing="1" w:line="240" w:lineRule="auto"/>
      <w:jc w:val="center"/>
    </w:pPr>
    <w:rPr>
      <w:rFonts w:ascii="Arial" w:eastAsia="Arial Unicode MS" w:hAnsi="Arial" w:cs="Arial"/>
      <w:sz w:val="18"/>
      <w:szCs w:val="18"/>
      <w:lang w:eastAsia="fr-FR"/>
    </w:rPr>
  </w:style>
  <w:style w:type="paragraph" w:customStyle="1" w:styleId="xl25">
    <w:name w:val="xl25"/>
    <w:basedOn w:val="Normal"/>
    <w:uiPriority w:val="99"/>
    <w:rsid w:val="00142F53"/>
    <w:pPr>
      <w:spacing w:before="100" w:beforeAutospacing="1" w:after="100" w:afterAutospacing="1" w:line="240" w:lineRule="auto"/>
      <w:jc w:val="center"/>
    </w:pPr>
    <w:rPr>
      <w:rFonts w:ascii="Arial Unicode MS" w:eastAsia="Arial Unicode MS" w:hAnsi="Arial Unicode MS" w:cs="Arial Unicode MS"/>
      <w:sz w:val="18"/>
      <w:szCs w:val="18"/>
      <w:lang w:eastAsia="fr-FR"/>
    </w:rPr>
  </w:style>
  <w:style w:type="paragraph" w:customStyle="1" w:styleId="xl26">
    <w:name w:val="xl26"/>
    <w:basedOn w:val="Normal"/>
    <w:uiPriority w:val="99"/>
    <w:rsid w:val="00142F53"/>
    <w:pPr>
      <w:shd w:val="clear" w:color="auto" w:fill="FFFFFF"/>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27">
    <w:name w:val="xl27"/>
    <w:basedOn w:val="Normal"/>
    <w:uiPriority w:val="99"/>
    <w:rsid w:val="00142F53"/>
    <w:pPr>
      <w:pBdr>
        <w:top w:val="single" w:sz="8" w:space="0" w:color="auto"/>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28">
    <w:name w:val="xl28"/>
    <w:basedOn w:val="Normal"/>
    <w:uiPriority w:val="99"/>
    <w:rsid w:val="00142F53"/>
    <w:pPr>
      <w:pBdr>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29">
    <w:name w:val="xl29"/>
    <w:basedOn w:val="Normal"/>
    <w:uiPriority w:val="99"/>
    <w:rsid w:val="00142F53"/>
    <w:pPr>
      <w:pBdr>
        <w:left w:val="single" w:sz="8" w:space="0" w:color="auto"/>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30">
    <w:name w:val="xl30"/>
    <w:basedOn w:val="Normal"/>
    <w:uiPriority w:val="99"/>
    <w:rsid w:val="00142F53"/>
    <w:pPr>
      <w:spacing w:before="100" w:beforeAutospacing="1" w:after="100" w:afterAutospacing="1" w:line="240" w:lineRule="auto"/>
      <w:jc w:val="center"/>
    </w:pPr>
    <w:rPr>
      <w:rFonts w:ascii="Arial" w:eastAsia="Arial Unicode MS" w:hAnsi="Arial" w:cs="Arial"/>
      <w:sz w:val="24"/>
      <w:szCs w:val="24"/>
      <w:lang w:eastAsia="fr-FR"/>
    </w:rPr>
  </w:style>
  <w:style w:type="paragraph" w:customStyle="1" w:styleId="xl31">
    <w:name w:val="xl31"/>
    <w:basedOn w:val="Normal"/>
    <w:uiPriority w:val="99"/>
    <w:rsid w:val="00142F53"/>
    <w:pPr>
      <w:spacing w:before="100" w:beforeAutospacing="1" w:after="100" w:afterAutospacing="1" w:line="240" w:lineRule="auto"/>
      <w:jc w:val="center"/>
    </w:pPr>
    <w:rPr>
      <w:rFonts w:ascii="Arial" w:eastAsia="Arial Unicode MS" w:hAnsi="Arial" w:cs="Arial"/>
      <w:b/>
      <w:bCs/>
      <w:sz w:val="24"/>
      <w:szCs w:val="24"/>
      <w:lang w:eastAsia="fr-FR"/>
    </w:rPr>
  </w:style>
  <w:style w:type="paragraph" w:customStyle="1" w:styleId="xl32">
    <w:name w:val="xl32"/>
    <w:basedOn w:val="Normal"/>
    <w:uiPriority w:val="99"/>
    <w:rsid w:val="00142F53"/>
    <w:pPr>
      <w:spacing w:before="100" w:beforeAutospacing="1" w:after="100" w:afterAutospacing="1" w:line="240" w:lineRule="auto"/>
      <w:jc w:val="center"/>
    </w:pPr>
    <w:rPr>
      <w:rFonts w:ascii="Arial" w:eastAsia="Arial Unicode MS" w:hAnsi="Arial" w:cs="Arial"/>
      <w:b/>
      <w:bCs/>
      <w:sz w:val="24"/>
      <w:szCs w:val="24"/>
      <w:lang w:eastAsia="fr-FR"/>
    </w:rPr>
  </w:style>
  <w:style w:type="paragraph" w:customStyle="1" w:styleId="xl33">
    <w:name w:val="xl33"/>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34">
    <w:name w:val="xl34"/>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Arial Unicode MS" w:hAnsi="Bookman Old Style" w:cs="Arial Unicode MS"/>
      <w:i/>
      <w:iCs/>
      <w:sz w:val="24"/>
      <w:szCs w:val="24"/>
      <w:lang w:eastAsia="fr-FR"/>
    </w:rPr>
  </w:style>
  <w:style w:type="paragraph" w:customStyle="1" w:styleId="xl35">
    <w:name w:val="xl35"/>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36">
    <w:name w:val="xl36"/>
    <w:basedOn w:val="Normal"/>
    <w:uiPriority w:val="99"/>
    <w:rsid w:val="00142F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37">
    <w:name w:val="xl37"/>
    <w:basedOn w:val="Normal"/>
    <w:uiPriority w:val="99"/>
    <w:rsid w:val="00142F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38">
    <w:name w:val="xl38"/>
    <w:basedOn w:val="Normal"/>
    <w:uiPriority w:val="99"/>
    <w:rsid w:val="00142F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39">
    <w:name w:val="xl39"/>
    <w:basedOn w:val="Normal"/>
    <w:uiPriority w:val="99"/>
    <w:rsid w:val="00142F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40">
    <w:name w:val="xl40"/>
    <w:basedOn w:val="Normal"/>
    <w:uiPriority w:val="99"/>
    <w:rsid w:val="00142F5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1">
    <w:name w:val="xl41"/>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2">
    <w:name w:val="xl42"/>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3">
    <w:name w:val="xl43"/>
    <w:basedOn w:val="Normal"/>
    <w:uiPriority w:val="99"/>
    <w:rsid w:val="00142F53"/>
    <w:pP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4">
    <w:name w:val="xl44"/>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45">
    <w:name w:val="xl45"/>
    <w:basedOn w:val="Normal"/>
    <w:uiPriority w:val="99"/>
    <w:rsid w:val="00142F53"/>
    <w:pPr>
      <w:pBdr>
        <w:top w:val="single" w:sz="4" w:space="0" w:color="auto"/>
        <w:left w:val="single" w:sz="4" w:space="0" w:color="auto"/>
        <w:bottom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6">
    <w:name w:val="xl46"/>
    <w:basedOn w:val="Normal"/>
    <w:uiPriority w:val="99"/>
    <w:rsid w:val="00142F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Bookman Old Style" w:eastAsia="Arial Unicode MS" w:hAnsi="Bookman Old Style" w:cs="Arial Unicode MS"/>
      <w:b/>
      <w:bCs/>
      <w:i/>
      <w:iCs/>
      <w:color w:val="000000"/>
      <w:sz w:val="24"/>
      <w:szCs w:val="24"/>
      <w:lang w:eastAsia="fr-FR"/>
    </w:rPr>
  </w:style>
  <w:style w:type="paragraph" w:customStyle="1" w:styleId="xl47">
    <w:name w:val="xl47"/>
    <w:basedOn w:val="Normal"/>
    <w:uiPriority w:val="99"/>
    <w:rsid w:val="00142F5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8">
    <w:name w:val="xl48"/>
    <w:basedOn w:val="Normal"/>
    <w:uiPriority w:val="99"/>
    <w:rsid w:val="00142F5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49">
    <w:name w:val="xl49"/>
    <w:basedOn w:val="Normal"/>
    <w:uiPriority w:val="99"/>
    <w:rsid w:val="00142F5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0">
    <w:name w:val="xl50"/>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51">
    <w:name w:val="xl51"/>
    <w:basedOn w:val="Normal"/>
    <w:uiPriority w:val="99"/>
    <w:rsid w:val="00142F53"/>
    <w:pP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2">
    <w:name w:val="xl52"/>
    <w:basedOn w:val="Normal"/>
    <w:uiPriority w:val="99"/>
    <w:rsid w:val="00142F53"/>
    <w:pPr>
      <w:shd w:val="clear" w:color="auto" w:fill="FFFFFF"/>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53">
    <w:name w:val="xl53"/>
    <w:basedOn w:val="Normal"/>
    <w:uiPriority w:val="99"/>
    <w:rsid w:val="00142F53"/>
    <w:pP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4">
    <w:name w:val="xl54"/>
    <w:basedOn w:val="Normal"/>
    <w:uiPriority w:val="99"/>
    <w:rsid w:val="00142F53"/>
    <w:pPr>
      <w:shd w:val="clear" w:color="auto" w:fill="FFFFFF"/>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55">
    <w:name w:val="xl55"/>
    <w:basedOn w:val="Normal"/>
    <w:uiPriority w:val="99"/>
    <w:rsid w:val="00142F53"/>
    <w:pP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6">
    <w:name w:val="xl56"/>
    <w:basedOn w:val="Normal"/>
    <w:uiPriority w:val="99"/>
    <w:rsid w:val="00142F53"/>
    <w:pPr>
      <w:pBdr>
        <w:top w:val="single" w:sz="8" w:space="0" w:color="auto"/>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57">
    <w:name w:val="xl57"/>
    <w:basedOn w:val="Normal"/>
    <w:uiPriority w:val="99"/>
    <w:rsid w:val="00142F53"/>
    <w:pPr>
      <w:pBdr>
        <w:top w:val="single" w:sz="8" w:space="0" w:color="auto"/>
        <w:left w:val="single" w:sz="8"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8">
    <w:name w:val="xl58"/>
    <w:basedOn w:val="Normal"/>
    <w:uiPriority w:val="99"/>
    <w:rsid w:val="00142F53"/>
    <w:pPr>
      <w:pBdr>
        <w:top w:val="single" w:sz="8"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9">
    <w:name w:val="xl59"/>
    <w:basedOn w:val="Normal"/>
    <w:uiPriority w:val="99"/>
    <w:rsid w:val="00142F53"/>
    <w:pPr>
      <w:pBdr>
        <w:top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60">
    <w:name w:val="xl60"/>
    <w:basedOn w:val="Normal"/>
    <w:uiPriority w:val="99"/>
    <w:rsid w:val="00142F53"/>
    <w:pPr>
      <w:pBdr>
        <w:top w:val="single" w:sz="8" w:space="0" w:color="auto"/>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61">
    <w:name w:val="xl61"/>
    <w:basedOn w:val="Normal"/>
    <w:uiPriority w:val="99"/>
    <w:rsid w:val="00142F53"/>
    <w:pP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2">
    <w:name w:val="xl62"/>
    <w:basedOn w:val="Normal"/>
    <w:uiPriority w:val="99"/>
    <w:rsid w:val="00142F53"/>
    <w:pPr>
      <w:pBdr>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3">
    <w:name w:val="xl63"/>
    <w:basedOn w:val="Normal"/>
    <w:uiPriority w:val="99"/>
    <w:rsid w:val="00142F53"/>
    <w:pPr>
      <w:pBdr>
        <w:lef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4">
    <w:name w:val="xl64"/>
    <w:basedOn w:val="Normal"/>
    <w:uiPriority w:val="99"/>
    <w:rsid w:val="00142F53"/>
    <w:pP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5">
    <w:name w:val="xl65"/>
    <w:basedOn w:val="Normal"/>
    <w:rsid w:val="00142F53"/>
    <w:pPr>
      <w:pBdr>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6">
    <w:name w:val="xl66"/>
    <w:basedOn w:val="Normal"/>
    <w:rsid w:val="00142F53"/>
    <w:pPr>
      <w:pBdr>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7">
    <w:name w:val="xl67"/>
    <w:basedOn w:val="Normal"/>
    <w:rsid w:val="00142F53"/>
    <w:pPr>
      <w:pBdr>
        <w:left w:val="single" w:sz="8" w:space="0" w:color="auto"/>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8">
    <w:name w:val="xl68"/>
    <w:basedOn w:val="Normal"/>
    <w:rsid w:val="00142F53"/>
    <w:pPr>
      <w:pBdr>
        <w:left w:val="single" w:sz="8" w:space="0" w:color="auto"/>
        <w:bottom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9">
    <w:name w:val="xl69"/>
    <w:basedOn w:val="Normal"/>
    <w:rsid w:val="00142F53"/>
    <w:pPr>
      <w:pBdr>
        <w:bottom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70">
    <w:name w:val="xl70"/>
    <w:basedOn w:val="Normal"/>
    <w:rsid w:val="00142F53"/>
    <w:pPr>
      <w:pBdr>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71">
    <w:name w:val="xl71"/>
    <w:basedOn w:val="Normal"/>
    <w:rsid w:val="00142F53"/>
    <w:pPr>
      <w:pBdr>
        <w:left w:val="single" w:sz="8" w:space="0" w:color="auto"/>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72">
    <w:name w:val="xl72"/>
    <w:basedOn w:val="Normal"/>
    <w:rsid w:val="00142F53"/>
    <w:pPr>
      <w:pBdr>
        <w:top w:val="single" w:sz="4" w:space="0" w:color="auto"/>
        <w:left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3">
    <w:name w:val="xl73"/>
    <w:basedOn w:val="Normal"/>
    <w:rsid w:val="00142F53"/>
    <w:pPr>
      <w:pBdr>
        <w:top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4">
    <w:name w:val="xl74"/>
    <w:basedOn w:val="Normal"/>
    <w:rsid w:val="00142F53"/>
    <w:pPr>
      <w:pBdr>
        <w:top w:val="single" w:sz="4" w:space="0" w:color="auto"/>
        <w:bottom w:val="single" w:sz="4" w:space="0" w:color="auto"/>
        <w:right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5">
    <w:name w:val="xl75"/>
    <w:basedOn w:val="Normal"/>
    <w:rsid w:val="00142F53"/>
    <w:pPr>
      <w:pBdr>
        <w:top w:val="single" w:sz="4" w:space="0" w:color="auto"/>
        <w:left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6">
    <w:name w:val="xl76"/>
    <w:basedOn w:val="Normal"/>
    <w:rsid w:val="00142F53"/>
    <w:pPr>
      <w:pBdr>
        <w:top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7">
    <w:name w:val="xl77"/>
    <w:basedOn w:val="Normal"/>
    <w:rsid w:val="00142F53"/>
    <w:pPr>
      <w:pBdr>
        <w:top w:val="single" w:sz="4" w:space="0" w:color="auto"/>
        <w:bottom w:val="single" w:sz="4" w:space="0" w:color="auto"/>
        <w:right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character" w:styleId="Appelnotedebasdep">
    <w:name w:val="footnote reference"/>
    <w:semiHidden/>
    <w:rsid w:val="00142F53"/>
    <w:rPr>
      <w:vertAlign w:val="superscript"/>
    </w:rPr>
  </w:style>
  <w:style w:type="paragraph" w:styleId="Notedebasdepage">
    <w:name w:val="footnote text"/>
    <w:basedOn w:val="Normal"/>
    <w:link w:val="NotedebasdepageCar"/>
    <w:uiPriority w:val="99"/>
    <w:semiHidden/>
    <w:rsid w:val="00142F53"/>
    <w:pPr>
      <w:spacing w:after="0" w:line="240" w:lineRule="auto"/>
    </w:pPr>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uiPriority w:val="99"/>
    <w:semiHidden/>
    <w:rsid w:val="00142F53"/>
    <w:rPr>
      <w:rFonts w:ascii="Times New Roman" w:eastAsia="Times New Roman" w:hAnsi="Times New Roman" w:cs="Times New Roman"/>
      <w:sz w:val="20"/>
      <w:szCs w:val="20"/>
      <w:lang w:eastAsia="fr-FR"/>
    </w:rPr>
  </w:style>
  <w:style w:type="paragraph" w:styleId="TitreTR">
    <w:name w:val="toa heading"/>
    <w:basedOn w:val="Normal"/>
    <w:next w:val="Normal"/>
    <w:uiPriority w:val="99"/>
    <w:semiHidden/>
    <w:rsid w:val="00142F53"/>
    <w:pPr>
      <w:tabs>
        <w:tab w:val="left" w:pos="9000"/>
        <w:tab w:val="right" w:pos="9360"/>
      </w:tabs>
      <w:suppressAutoHyphens/>
      <w:spacing w:after="0" w:line="240" w:lineRule="auto"/>
      <w:jc w:val="both"/>
    </w:pPr>
    <w:rPr>
      <w:rFonts w:ascii="Times New Roman" w:eastAsia="Times New Roman" w:hAnsi="Times New Roman" w:cs="Times New Roman"/>
      <w:sz w:val="24"/>
      <w:szCs w:val="20"/>
      <w:lang w:eastAsia="fr-FR"/>
    </w:rPr>
  </w:style>
  <w:style w:type="paragraph" w:customStyle="1" w:styleId="Head22">
    <w:name w:val="Head 2.2"/>
    <w:basedOn w:val="Normal"/>
    <w:uiPriority w:val="99"/>
    <w:rsid w:val="00142F53"/>
    <w:pPr>
      <w:suppressAutoHyphens/>
      <w:spacing w:after="0" w:line="240" w:lineRule="auto"/>
      <w:ind w:left="360" w:hanging="360"/>
    </w:pPr>
    <w:rPr>
      <w:rFonts w:ascii="Times New Roman" w:eastAsia="Times New Roman" w:hAnsi="Times New Roman" w:cs="Times New Roman"/>
      <w:b/>
      <w:sz w:val="24"/>
      <w:szCs w:val="20"/>
      <w:lang w:eastAsia="fr-FR"/>
    </w:rPr>
  </w:style>
  <w:style w:type="paragraph" w:customStyle="1" w:styleId="Head21">
    <w:name w:val="Head 2.1"/>
    <w:basedOn w:val="Normal"/>
    <w:uiPriority w:val="99"/>
    <w:rsid w:val="00142F53"/>
    <w:pPr>
      <w:suppressAutoHyphens/>
      <w:spacing w:after="0" w:line="240" w:lineRule="auto"/>
      <w:jc w:val="center"/>
    </w:pPr>
    <w:rPr>
      <w:rFonts w:ascii="Times New Roman" w:eastAsia="Times New Roman" w:hAnsi="Times New Roman" w:cs="Times New Roman"/>
      <w:b/>
      <w:sz w:val="24"/>
      <w:szCs w:val="20"/>
      <w:lang w:eastAsia="fr-FR"/>
    </w:rPr>
  </w:style>
  <w:style w:type="paragraph" w:customStyle="1" w:styleId="Outline">
    <w:name w:val="Outline"/>
    <w:basedOn w:val="Normal"/>
    <w:uiPriority w:val="99"/>
    <w:rsid w:val="00142F53"/>
    <w:pPr>
      <w:spacing w:before="240" w:after="0" w:line="240" w:lineRule="auto"/>
    </w:pPr>
    <w:rPr>
      <w:rFonts w:ascii="Times New Roman" w:eastAsia="Times New Roman" w:hAnsi="Times New Roman" w:cs="Times New Roman"/>
      <w:kern w:val="28"/>
      <w:sz w:val="24"/>
      <w:szCs w:val="20"/>
      <w:lang w:eastAsia="fr-FR"/>
    </w:rPr>
  </w:style>
  <w:style w:type="paragraph" w:styleId="Normalcentr">
    <w:name w:val="Block Text"/>
    <w:basedOn w:val="Normal"/>
    <w:uiPriority w:val="99"/>
    <w:rsid w:val="00142F53"/>
    <w:pPr>
      <w:suppressAutoHyphens/>
      <w:spacing w:after="0" w:line="240" w:lineRule="auto"/>
      <w:ind w:left="533" w:right="-72" w:hanging="533"/>
      <w:jc w:val="both"/>
    </w:pPr>
    <w:rPr>
      <w:rFonts w:ascii="Times New Roman" w:eastAsia="Times New Roman" w:hAnsi="Times New Roman" w:cs="Times New Roman"/>
      <w:sz w:val="24"/>
      <w:szCs w:val="20"/>
      <w:lang w:eastAsia="fr-FR"/>
    </w:rPr>
  </w:style>
  <w:style w:type="paragraph" w:customStyle="1" w:styleId="Titredetablejuridique">
    <w:name w:val="Titre de table juridique"/>
    <w:basedOn w:val="Normal"/>
    <w:uiPriority w:val="99"/>
    <w:rsid w:val="00142F53"/>
    <w:pPr>
      <w:widowControl w:val="0"/>
      <w:tabs>
        <w:tab w:val="right" w:pos="9360"/>
      </w:tabs>
      <w:suppressAutoHyphens/>
      <w:autoSpaceDE w:val="0"/>
      <w:autoSpaceDN w:val="0"/>
      <w:adjustRightInd w:val="0"/>
      <w:spacing w:after="0" w:line="240" w:lineRule="atLeast"/>
    </w:pPr>
    <w:rPr>
      <w:rFonts w:ascii="Courier New" w:eastAsia="Times New Roman" w:hAnsi="Courier New" w:cs="Times New Roman"/>
      <w:sz w:val="24"/>
      <w:szCs w:val="20"/>
      <w:lang w:val="en-US" w:eastAsia="fr-FR"/>
    </w:rPr>
  </w:style>
  <w:style w:type="paragraph" w:styleId="TM1">
    <w:name w:val="toc 1"/>
    <w:basedOn w:val="Normal"/>
    <w:next w:val="Normal"/>
    <w:autoRedefine/>
    <w:uiPriority w:val="99"/>
    <w:semiHidden/>
    <w:rsid w:val="00142F53"/>
    <w:pPr>
      <w:spacing w:before="120" w:after="0" w:line="240" w:lineRule="auto"/>
    </w:pPr>
    <w:rPr>
      <w:rFonts w:ascii="Times New Roman" w:eastAsia="Times New Roman" w:hAnsi="Times New Roman" w:cs="Times New Roman"/>
      <w:b/>
      <w:bCs/>
      <w:i/>
      <w:iCs/>
      <w:sz w:val="24"/>
      <w:szCs w:val="28"/>
      <w:lang w:eastAsia="fr-FR"/>
    </w:rPr>
  </w:style>
  <w:style w:type="paragraph" w:styleId="TM2">
    <w:name w:val="toc 2"/>
    <w:basedOn w:val="Normal"/>
    <w:next w:val="Normal"/>
    <w:autoRedefine/>
    <w:uiPriority w:val="99"/>
    <w:semiHidden/>
    <w:rsid w:val="00142F53"/>
    <w:pPr>
      <w:tabs>
        <w:tab w:val="right" w:leader="dot" w:pos="9911"/>
      </w:tabs>
      <w:spacing w:before="120" w:after="0" w:line="240" w:lineRule="auto"/>
      <w:ind w:left="240"/>
    </w:pPr>
    <w:rPr>
      <w:rFonts w:ascii="Times New Roman" w:eastAsia="Times New Roman" w:hAnsi="Times New Roman" w:cs="Times New Roman"/>
      <w:b/>
      <w:bCs/>
      <w:noProof/>
      <w:sz w:val="24"/>
      <w:lang w:eastAsia="fr-FR"/>
    </w:rPr>
  </w:style>
  <w:style w:type="paragraph" w:styleId="TM3">
    <w:name w:val="toc 3"/>
    <w:basedOn w:val="Normal"/>
    <w:next w:val="Normal"/>
    <w:autoRedefine/>
    <w:uiPriority w:val="99"/>
    <w:semiHidden/>
    <w:rsid w:val="00142F53"/>
    <w:pPr>
      <w:spacing w:after="0" w:line="240" w:lineRule="auto"/>
      <w:ind w:left="480"/>
    </w:pPr>
    <w:rPr>
      <w:rFonts w:ascii="Times New Roman" w:eastAsia="Times New Roman" w:hAnsi="Times New Roman" w:cs="Times New Roman"/>
      <w:sz w:val="24"/>
      <w:szCs w:val="24"/>
      <w:lang w:eastAsia="fr-FR"/>
    </w:rPr>
  </w:style>
  <w:style w:type="paragraph" w:styleId="TM4">
    <w:name w:val="toc 4"/>
    <w:basedOn w:val="Normal"/>
    <w:next w:val="Normal"/>
    <w:autoRedefine/>
    <w:uiPriority w:val="99"/>
    <w:semiHidden/>
    <w:rsid w:val="00142F53"/>
    <w:pPr>
      <w:spacing w:after="0" w:line="240" w:lineRule="auto"/>
      <w:ind w:left="720"/>
    </w:pPr>
    <w:rPr>
      <w:rFonts w:ascii="Times New Roman" w:eastAsia="Times New Roman" w:hAnsi="Times New Roman" w:cs="Times New Roman"/>
      <w:sz w:val="24"/>
      <w:szCs w:val="24"/>
      <w:lang w:eastAsia="fr-FR"/>
    </w:rPr>
  </w:style>
  <w:style w:type="paragraph" w:styleId="TM5">
    <w:name w:val="toc 5"/>
    <w:basedOn w:val="Normal"/>
    <w:next w:val="Normal"/>
    <w:autoRedefine/>
    <w:uiPriority w:val="99"/>
    <w:semiHidden/>
    <w:rsid w:val="00142F53"/>
    <w:pPr>
      <w:spacing w:after="0" w:line="240" w:lineRule="auto"/>
      <w:ind w:left="960"/>
    </w:pPr>
    <w:rPr>
      <w:rFonts w:ascii="Times New Roman" w:eastAsia="Times New Roman" w:hAnsi="Times New Roman" w:cs="Times New Roman"/>
      <w:sz w:val="24"/>
      <w:szCs w:val="24"/>
      <w:lang w:eastAsia="fr-FR"/>
    </w:rPr>
  </w:style>
  <w:style w:type="paragraph" w:styleId="TM6">
    <w:name w:val="toc 6"/>
    <w:basedOn w:val="Normal"/>
    <w:next w:val="Normal"/>
    <w:autoRedefine/>
    <w:uiPriority w:val="99"/>
    <w:semiHidden/>
    <w:rsid w:val="00142F53"/>
    <w:pPr>
      <w:spacing w:after="0" w:line="240" w:lineRule="auto"/>
      <w:ind w:left="1200"/>
    </w:pPr>
    <w:rPr>
      <w:rFonts w:ascii="Times New Roman" w:eastAsia="Times New Roman" w:hAnsi="Times New Roman" w:cs="Times New Roman"/>
      <w:sz w:val="24"/>
      <w:szCs w:val="24"/>
      <w:lang w:eastAsia="fr-FR"/>
    </w:rPr>
  </w:style>
  <w:style w:type="paragraph" w:styleId="TM7">
    <w:name w:val="toc 7"/>
    <w:basedOn w:val="Normal"/>
    <w:next w:val="Normal"/>
    <w:autoRedefine/>
    <w:uiPriority w:val="99"/>
    <w:semiHidden/>
    <w:rsid w:val="00142F53"/>
    <w:pPr>
      <w:spacing w:after="0" w:line="240" w:lineRule="auto"/>
      <w:ind w:left="1440"/>
    </w:pPr>
    <w:rPr>
      <w:rFonts w:ascii="Times New Roman" w:eastAsia="Times New Roman" w:hAnsi="Times New Roman" w:cs="Times New Roman"/>
      <w:sz w:val="24"/>
      <w:szCs w:val="24"/>
      <w:lang w:eastAsia="fr-FR"/>
    </w:rPr>
  </w:style>
  <w:style w:type="paragraph" w:styleId="TM8">
    <w:name w:val="toc 8"/>
    <w:basedOn w:val="Normal"/>
    <w:next w:val="Normal"/>
    <w:autoRedefine/>
    <w:uiPriority w:val="99"/>
    <w:semiHidden/>
    <w:rsid w:val="00142F53"/>
    <w:pPr>
      <w:spacing w:after="0" w:line="240" w:lineRule="auto"/>
      <w:ind w:left="1680"/>
    </w:pPr>
    <w:rPr>
      <w:rFonts w:ascii="Times New Roman" w:eastAsia="Times New Roman" w:hAnsi="Times New Roman" w:cs="Times New Roman"/>
      <w:sz w:val="24"/>
      <w:szCs w:val="24"/>
      <w:lang w:eastAsia="fr-FR"/>
    </w:rPr>
  </w:style>
  <w:style w:type="paragraph" w:styleId="TM9">
    <w:name w:val="toc 9"/>
    <w:basedOn w:val="Normal"/>
    <w:next w:val="Normal"/>
    <w:autoRedefine/>
    <w:uiPriority w:val="99"/>
    <w:semiHidden/>
    <w:rsid w:val="00142F53"/>
    <w:pPr>
      <w:spacing w:after="0" w:line="240" w:lineRule="auto"/>
      <w:ind w:left="1920"/>
    </w:pPr>
    <w:rPr>
      <w:rFonts w:ascii="Times New Roman" w:eastAsia="Times New Roman" w:hAnsi="Times New Roman" w:cs="Times New Roman"/>
      <w:sz w:val="24"/>
      <w:szCs w:val="24"/>
      <w:lang w:eastAsia="fr-FR"/>
    </w:rPr>
  </w:style>
  <w:style w:type="character" w:styleId="Lienhypertexte">
    <w:name w:val="Hyperlink"/>
    <w:uiPriority w:val="99"/>
    <w:rsid w:val="00142F53"/>
    <w:rPr>
      <w:color w:val="0000FF"/>
      <w:u w:val="single"/>
    </w:rPr>
  </w:style>
  <w:style w:type="paragraph" w:customStyle="1" w:styleId="Pucea">
    <w:name w:val="Puce a"/>
    <w:basedOn w:val="Normal"/>
    <w:uiPriority w:val="99"/>
    <w:rsid w:val="00142F53"/>
    <w:pPr>
      <w:widowControl w:val="0"/>
      <w:numPr>
        <w:numId w:val="61"/>
      </w:numPr>
      <w:spacing w:before="60" w:after="60" w:line="240" w:lineRule="auto"/>
      <w:jc w:val="both"/>
    </w:pPr>
    <w:rPr>
      <w:rFonts w:ascii="Arial" w:eastAsia="Times New Roman" w:hAnsi="Arial" w:cs="Arial"/>
      <w:sz w:val="20"/>
      <w:szCs w:val="20"/>
      <w:lang w:eastAsia="fr-FR"/>
    </w:rPr>
  </w:style>
  <w:style w:type="paragraph" w:customStyle="1" w:styleId="Tiret">
    <w:name w:val="Tiret"/>
    <w:basedOn w:val="Normal"/>
    <w:uiPriority w:val="99"/>
    <w:rsid w:val="00142F53"/>
    <w:pPr>
      <w:widowControl w:val="0"/>
      <w:numPr>
        <w:ilvl w:val="3"/>
      </w:numPr>
      <w:tabs>
        <w:tab w:val="left" w:pos="1701"/>
      </w:tabs>
      <w:spacing w:after="60" w:line="240" w:lineRule="auto"/>
      <w:ind w:left="1701" w:hanging="425"/>
      <w:outlineLvl w:val="3"/>
    </w:pPr>
    <w:rPr>
      <w:rFonts w:ascii="Arial" w:eastAsia="Times New Roman" w:hAnsi="Arial" w:cs="Arial"/>
      <w:bCs/>
      <w:sz w:val="20"/>
      <w:szCs w:val="20"/>
      <w:lang w:eastAsia="fr-FR"/>
    </w:rPr>
  </w:style>
  <w:style w:type="paragraph" w:customStyle="1" w:styleId="Corpsdetexte1a">
    <w:name w:val="Corps de texte 1a"/>
    <w:basedOn w:val="Normal"/>
    <w:uiPriority w:val="99"/>
    <w:rsid w:val="00142F53"/>
    <w:pPr>
      <w:widowControl w:val="0"/>
      <w:tabs>
        <w:tab w:val="left" w:pos="851"/>
      </w:tabs>
      <w:spacing w:before="120" w:after="60" w:line="240" w:lineRule="auto"/>
      <w:ind w:left="851" w:hanging="284"/>
      <w:jc w:val="both"/>
    </w:pPr>
    <w:rPr>
      <w:rFonts w:ascii="Arial" w:eastAsia="Times New Roman" w:hAnsi="Arial" w:cs="Times New Roman"/>
      <w:sz w:val="20"/>
      <w:szCs w:val="20"/>
      <w:lang w:eastAsia="fr-FR"/>
    </w:rPr>
  </w:style>
  <w:style w:type="paragraph" w:customStyle="1" w:styleId="corpsdetexte0">
    <w:name w:val="corps de texte"/>
    <w:basedOn w:val="Normal"/>
    <w:uiPriority w:val="99"/>
    <w:rsid w:val="00142F53"/>
    <w:pPr>
      <w:spacing w:line="300" w:lineRule="exact"/>
      <w:jc w:val="both"/>
    </w:pPr>
    <w:rPr>
      <w:rFonts w:ascii="Times New Roman" w:eastAsia="Times New Roman" w:hAnsi="Times New Roman" w:cs="Times New Roman"/>
      <w:sz w:val="24"/>
      <w:szCs w:val="24"/>
      <w:lang w:eastAsia="fr-FR"/>
    </w:rPr>
  </w:style>
  <w:style w:type="paragraph" w:customStyle="1" w:styleId="siliacII">
    <w:name w:val="siliac II"/>
    <w:basedOn w:val="Normal"/>
    <w:uiPriority w:val="99"/>
    <w:rsid w:val="00142F53"/>
    <w:pPr>
      <w:spacing w:before="100" w:beforeAutospacing="1" w:after="120" w:line="300" w:lineRule="exact"/>
      <w:ind w:left="284"/>
      <w:outlineLvl w:val="2"/>
    </w:pPr>
    <w:rPr>
      <w:rFonts w:ascii="Arial" w:eastAsia="Times New Roman" w:hAnsi="Arial" w:cs="Times New Roman"/>
      <w:b/>
      <w:sz w:val="24"/>
      <w:szCs w:val="24"/>
      <w:lang w:eastAsia="fr-FR"/>
    </w:rPr>
  </w:style>
  <w:style w:type="character" w:customStyle="1" w:styleId="CarCar7">
    <w:name w:val="Car Car7"/>
    <w:semiHidden/>
    <w:rsid w:val="00142F53"/>
    <w:rPr>
      <w:b/>
      <w:bCs/>
      <w:sz w:val="24"/>
      <w:lang w:val="en-GB" w:eastAsia="fr-FR" w:bidi="ar-SA"/>
    </w:rPr>
  </w:style>
  <w:style w:type="paragraph" w:styleId="Textebrut">
    <w:name w:val="Plain Text"/>
    <w:basedOn w:val="Normal"/>
    <w:link w:val="TextebrutCar"/>
    <w:uiPriority w:val="99"/>
    <w:semiHidden/>
    <w:rsid w:val="00142F53"/>
    <w:pPr>
      <w:spacing w:after="0" w:line="240" w:lineRule="auto"/>
    </w:pPr>
    <w:rPr>
      <w:rFonts w:ascii="Courier New" w:eastAsia="Times New Roman" w:hAnsi="Courier New" w:cs="Times New Roman"/>
      <w:sz w:val="20"/>
      <w:szCs w:val="20"/>
      <w:lang w:val="en-GB"/>
    </w:rPr>
  </w:style>
  <w:style w:type="character" w:customStyle="1" w:styleId="TextebrutCar">
    <w:name w:val="Texte brut Car"/>
    <w:basedOn w:val="Policepardfaut"/>
    <w:link w:val="Textebrut"/>
    <w:uiPriority w:val="99"/>
    <w:semiHidden/>
    <w:rsid w:val="00142F53"/>
    <w:rPr>
      <w:rFonts w:ascii="Courier New" w:eastAsia="Times New Roman" w:hAnsi="Courier New" w:cs="Times New Roman"/>
      <w:sz w:val="20"/>
      <w:szCs w:val="20"/>
      <w:lang w:val="en-GB"/>
    </w:rPr>
  </w:style>
  <w:style w:type="paragraph" w:customStyle="1" w:styleId="arial">
    <w:name w:val="arial"/>
    <w:basedOn w:val="Normal"/>
    <w:uiPriority w:val="99"/>
    <w:rsid w:val="00142F53"/>
    <w:pPr>
      <w:spacing w:after="0" w:line="240" w:lineRule="auto"/>
      <w:jc w:val="both"/>
    </w:pPr>
    <w:rPr>
      <w:rFonts w:ascii="Arial" w:eastAsia="Times New Roman" w:hAnsi="Arial" w:cs="Arial"/>
      <w:sz w:val="24"/>
      <w:szCs w:val="24"/>
      <w:lang w:val="fr-CM" w:eastAsia="fr-FR"/>
    </w:rPr>
  </w:style>
  <w:style w:type="paragraph" w:customStyle="1" w:styleId="Paragraphedeliste1">
    <w:name w:val="Paragraphe de liste1"/>
    <w:basedOn w:val="Normal"/>
    <w:uiPriority w:val="99"/>
    <w:qFormat/>
    <w:rsid w:val="00142F53"/>
    <w:pPr>
      <w:spacing w:after="200" w:line="276" w:lineRule="auto"/>
      <w:ind w:left="720"/>
      <w:contextualSpacing/>
    </w:pPr>
    <w:rPr>
      <w:rFonts w:ascii="Calibri" w:eastAsia="Calibri" w:hAnsi="Calibri" w:cs="Times New Roman"/>
      <w:lang w:val="en-US"/>
    </w:rPr>
  </w:style>
  <w:style w:type="character" w:customStyle="1" w:styleId="Fort">
    <w:name w:val="Fort"/>
    <w:rsid w:val="00142F53"/>
    <w:rPr>
      <w:b/>
    </w:rPr>
  </w:style>
  <w:style w:type="numbering" w:customStyle="1" w:styleId="NoList1">
    <w:name w:val="No List1"/>
    <w:next w:val="Aucuneliste"/>
    <w:semiHidden/>
    <w:unhideWhenUsed/>
    <w:rsid w:val="00142F53"/>
  </w:style>
  <w:style w:type="paragraph" w:styleId="Retraitnormal">
    <w:name w:val="Normal Indent"/>
    <w:basedOn w:val="Normal"/>
    <w:uiPriority w:val="99"/>
    <w:semiHidden/>
    <w:rsid w:val="00142F53"/>
    <w:pPr>
      <w:widowControl w:val="0"/>
      <w:spacing w:after="0" w:line="240" w:lineRule="auto"/>
      <w:ind w:left="708"/>
      <w:jc w:val="both"/>
    </w:pPr>
    <w:rPr>
      <w:rFonts w:ascii="Arial" w:eastAsia="Times New Roman" w:hAnsi="Arial" w:cs="Times New Roman"/>
      <w:snapToGrid w:val="0"/>
      <w:szCs w:val="20"/>
      <w:lang w:eastAsia="fr-FR"/>
    </w:rPr>
  </w:style>
  <w:style w:type="character" w:styleId="Lienhypertextesuivivisit">
    <w:name w:val="FollowedHyperlink"/>
    <w:uiPriority w:val="99"/>
    <w:rsid w:val="00142F53"/>
    <w:rPr>
      <w:color w:val="800080"/>
      <w:u w:val="single"/>
    </w:rPr>
  </w:style>
  <w:style w:type="paragraph" w:customStyle="1" w:styleId="font5">
    <w:name w:val="font5"/>
    <w:basedOn w:val="Normal"/>
    <w:rsid w:val="00142F53"/>
    <w:pPr>
      <w:spacing w:before="100" w:beforeAutospacing="1" w:after="100" w:afterAutospacing="1" w:line="240" w:lineRule="auto"/>
    </w:pPr>
    <w:rPr>
      <w:rFonts w:ascii="Calibri" w:eastAsia="Batang" w:hAnsi="Calibri" w:cs="Times New Roman"/>
      <w:lang w:val="en-GB" w:eastAsia="ko-KR"/>
    </w:rPr>
  </w:style>
  <w:style w:type="paragraph" w:customStyle="1" w:styleId="xl78">
    <w:name w:val="xl78"/>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color w:val="FF0000"/>
      <w:lang w:val="en-GB" w:eastAsia="ko-KR"/>
    </w:rPr>
  </w:style>
  <w:style w:type="paragraph" w:customStyle="1" w:styleId="xl79">
    <w:name w:val="xl79"/>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80">
    <w:name w:val="xl80"/>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1">
    <w:name w:val="xl81"/>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2">
    <w:name w:val="xl82"/>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3">
    <w:name w:val="xl83"/>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4">
    <w:name w:val="xl84"/>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85">
    <w:name w:val="xl85"/>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6">
    <w:name w:val="xl86"/>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7">
    <w:name w:val="xl87"/>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88">
    <w:name w:val="xl88"/>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89">
    <w:name w:val="xl89"/>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90">
    <w:name w:val="xl90"/>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91">
    <w:name w:val="xl91"/>
    <w:basedOn w:val="Normal"/>
    <w:rsid w:val="00142F53"/>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92">
    <w:name w:val="xl92"/>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93">
    <w:name w:val="xl93"/>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94">
    <w:name w:val="xl94"/>
    <w:basedOn w:val="Normal"/>
    <w:rsid w:val="00142F5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Calibri" w:eastAsia="Batang" w:hAnsi="Calibri" w:cs="Times New Roman"/>
      <w:b/>
      <w:bCs/>
      <w:lang w:val="en-GB" w:eastAsia="ko-KR"/>
    </w:rPr>
  </w:style>
  <w:style w:type="paragraph" w:customStyle="1" w:styleId="xl95">
    <w:name w:val="xl95"/>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6">
    <w:name w:val="xl96"/>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7">
    <w:name w:val="xl97"/>
    <w:basedOn w:val="Normal"/>
    <w:rsid w:val="00142F53"/>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8">
    <w:name w:val="xl98"/>
    <w:basedOn w:val="Normal"/>
    <w:rsid w:val="00142F53"/>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9">
    <w:name w:val="xl99"/>
    <w:basedOn w:val="Normal"/>
    <w:rsid w:val="00142F53"/>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0">
    <w:name w:val="xl100"/>
    <w:basedOn w:val="Normal"/>
    <w:rsid w:val="00142F53"/>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1">
    <w:name w:val="xl101"/>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102">
    <w:name w:val="xl102"/>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03">
    <w:name w:val="xl103"/>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04">
    <w:name w:val="xl104"/>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5">
    <w:name w:val="xl105"/>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06">
    <w:name w:val="xl106"/>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07">
    <w:name w:val="xl107"/>
    <w:basedOn w:val="Normal"/>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8">
    <w:name w:val="xl108"/>
    <w:basedOn w:val="Normal"/>
    <w:rsid w:val="00142F53"/>
    <w:pPr>
      <w:spacing w:before="100" w:beforeAutospacing="1" w:after="100" w:afterAutospacing="1" w:line="240" w:lineRule="auto"/>
    </w:pPr>
    <w:rPr>
      <w:rFonts w:ascii="Calibri" w:eastAsia="Batang" w:hAnsi="Calibri" w:cs="Times New Roman"/>
      <w:lang w:val="en-GB" w:eastAsia="ko-KR"/>
    </w:rPr>
  </w:style>
  <w:style w:type="paragraph" w:customStyle="1" w:styleId="xl109">
    <w:name w:val="xl109"/>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0">
    <w:name w:val="xl110"/>
    <w:basedOn w:val="Normal"/>
    <w:rsid w:val="00142F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1">
    <w:name w:val="xl111"/>
    <w:basedOn w:val="Normal"/>
    <w:rsid w:val="00142F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2">
    <w:name w:val="xl112"/>
    <w:basedOn w:val="Normal"/>
    <w:rsid w:val="00142F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3">
    <w:name w:val="xl113"/>
    <w:basedOn w:val="Normal"/>
    <w:rsid w:val="00142F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4">
    <w:name w:val="xl114"/>
    <w:basedOn w:val="Normal"/>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5">
    <w:name w:val="xl115"/>
    <w:basedOn w:val="Normal"/>
    <w:rsid w:val="00142F53"/>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16">
    <w:name w:val="xl116"/>
    <w:basedOn w:val="Normal"/>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7">
    <w:name w:val="xl117"/>
    <w:basedOn w:val="Normal"/>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8">
    <w:name w:val="xl118"/>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19">
    <w:name w:val="xl119"/>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20">
    <w:name w:val="xl120"/>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lang w:val="en-GB" w:eastAsia="ko-KR"/>
    </w:rPr>
  </w:style>
  <w:style w:type="paragraph" w:customStyle="1" w:styleId="xl121">
    <w:name w:val="xl121"/>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22">
    <w:name w:val="xl122"/>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lang w:val="en-GB" w:eastAsia="ko-KR"/>
    </w:rPr>
  </w:style>
  <w:style w:type="paragraph" w:customStyle="1" w:styleId="xl123">
    <w:name w:val="xl123"/>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Batang" w:hAnsi="Calibri" w:cs="Times New Roman"/>
      <w:lang w:val="en-GB" w:eastAsia="ko-KR"/>
    </w:rPr>
  </w:style>
  <w:style w:type="paragraph" w:customStyle="1" w:styleId="xl124">
    <w:name w:val="xl124"/>
    <w:basedOn w:val="Normal"/>
    <w:rsid w:val="00142F53"/>
    <w:pPr>
      <w:pBdr>
        <w:top w:val="single" w:sz="4" w:space="0" w:color="auto"/>
        <w:left w:val="single" w:sz="4" w:space="0" w:color="auto"/>
        <w:bottom w:val="single" w:sz="4" w:space="0" w:color="auto"/>
      </w:pBdr>
      <w:shd w:val="clear" w:color="auto" w:fill="00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25">
    <w:name w:val="xl125"/>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26">
    <w:name w:val="xl126"/>
    <w:basedOn w:val="Normal"/>
    <w:rsid w:val="00142F53"/>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27">
    <w:name w:val="xl127"/>
    <w:basedOn w:val="Normal"/>
    <w:rsid w:val="00142F53"/>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28">
    <w:name w:val="xl128"/>
    <w:basedOn w:val="Normal"/>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29">
    <w:name w:val="xl129"/>
    <w:basedOn w:val="Normal"/>
    <w:rsid w:val="00142F53"/>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30">
    <w:name w:val="xl130"/>
    <w:basedOn w:val="Normal"/>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1">
    <w:name w:val="xl131"/>
    <w:basedOn w:val="Normal"/>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2">
    <w:name w:val="xl132"/>
    <w:basedOn w:val="Normal"/>
    <w:rsid w:val="00142F53"/>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33">
    <w:name w:val="xl133"/>
    <w:basedOn w:val="Normal"/>
    <w:rsid w:val="00142F53"/>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4">
    <w:name w:val="xl134"/>
    <w:basedOn w:val="Normal"/>
    <w:rsid w:val="00142F53"/>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5">
    <w:name w:val="xl135"/>
    <w:basedOn w:val="Normal"/>
    <w:rsid w:val="00142F53"/>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6">
    <w:name w:val="xl136"/>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37">
    <w:name w:val="xl137"/>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138">
    <w:name w:val="xl138"/>
    <w:basedOn w:val="Normal"/>
    <w:rsid w:val="00142F53"/>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39">
    <w:name w:val="xl139"/>
    <w:basedOn w:val="Normal"/>
    <w:rsid w:val="00142F53"/>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40">
    <w:name w:val="xl140"/>
    <w:basedOn w:val="Normal"/>
    <w:rsid w:val="00142F53"/>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41">
    <w:name w:val="xl141"/>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42">
    <w:name w:val="xl142"/>
    <w:basedOn w:val="Normal"/>
    <w:rsid w:val="00142F53"/>
    <w:pPr>
      <w:pBdr>
        <w:top w:val="single" w:sz="4" w:space="0" w:color="auto"/>
        <w:left w:val="single" w:sz="4" w:space="0" w:color="auto"/>
        <w:bottom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43">
    <w:name w:val="xl143"/>
    <w:basedOn w:val="Normal"/>
    <w:rsid w:val="00142F53"/>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44">
    <w:name w:val="xl144"/>
    <w:basedOn w:val="Normal"/>
    <w:rsid w:val="00142F53"/>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45">
    <w:name w:val="xl145"/>
    <w:basedOn w:val="Normal"/>
    <w:rsid w:val="00142F53"/>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46">
    <w:name w:val="xl146"/>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147">
    <w:name w:val="xl147"/>
    <w:basedOn w:val="Normal"/>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48">
    <w:name w:val="xl148"/>
    <w:basedOn w:val="Normal"/>
    <w:rsid w:val="00142F53"/>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49">
    <w:name w:val="xl149"/>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Batang" w:hAnsi="Calibri" w:cs="Times New Roman"/>
      <w:lang w:val="en-GB" w:eastAsia="ko-KR"/>
    </w:rPr>
  </w:style>
  <w:style w:type="paragraph" w:customStyle="1" w:styleId="xl150">
    <w:name w:val="xl150"/>
    <w:basedOn w:val="Normal"/>
    <w:rsid w:val="00142F53"/>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51">
    <w:name w:val="xl151"/>
    <w:basedOn w:val="Normal"/>
    <w:uiPriority w:val="99"/>
    <w:rsid w:val="00142F53"/>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52">
    <w:name w:val="xl152"/>
    <w:basedOn w:val="Normal"/>
    <w:uiPriority w:val="99"/>
    <w:rsid w:val="00142F53"/>
    <w:pPr>
      <w:pBdr>
        <w:top w:val="single" w:sz="4" w:space="0" w:color="auto"/>
        <w:left w:val="single" w:sz="4" w:space="0" w:color="auto"/>
        <w:bottom w:val="single" w:sz="4" w:space="0" w:color="auto"/>
      </w:pBdr>
      <w:shd w:val="clear" w:color="auto" w:fill="00FF00"/>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53">
    <w:name w:val="xl153"/>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54">
    <w:name w:val="xl154"/>
    <w:basedOn w:val="Normal"/>
    <w:uiPriority w:val="99"/>
    <w:rsid w:val="00142F53"/>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55">
    <w:name w:val="xl155"/>
    <w:basedOn w:val="Normal"/>
    <w:uiPriority w:val="99"/>
    <w:rsid w:val="00142F53"/>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56">
    <w:name w:val="xl156"/>
    <w:basedOn w:val="Normal"/>
    <w:uiPriority w:val="99"/>
    <w:rsid w:val="00142F53"/>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57">
    <w:name w:val="xl157"/>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58">
    <w:name w:val="xl158"/>
    <w:basedOn w:val="Normal"/>
    <w:uiPriority w:val="99"/>
    <w:rsid w:val="00142F53"/>
    <w:pPr>
      <w:pBdr>
        <w:top w:val="single" w:sz="4" w:space="0" w:color="auto"/>
        <w:left w:val="single" w:sz="4" w:space="0" w:color="auto"/>
        <w:bottom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59">
    <w:name w:val="xl159"/>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160">
    <w:name w:val="xl160"/>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61">
    <w:name w:val="xl161"/>
    <w:basedOn w:val="Normal"/>
    <w:uiPriority w:val="99"/>
    <w:rsid w:val="00142F53"/>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62">
    <w:name w:val="xl162"/>
    <w:basedOn w:val="Normal"/>
    <w:uiPriority w:val="99"/>
    <w:rsid w:val="00142F53"/>
    <w:pPr>
      <w:pBdr>
        <w:top w:val="single" w:sz="4" w:space="0" w:color="auto"/>
        <w:left w:val="single" w:sz="4" w:space="0" w:color="auto"/>
        <w:bottom w:val="single" w:sz="4" w:space="0" w:color="auto"/>
      </w:pBdr>
      <w:shd w:val="clear" w:color="auto" w:fill="00CCFF"/>
      <w:spacing w:before="100" w:beforeAutospacing="1" w:after="100" w:afterAutospacing="1" w:line="240" w:lineRule="auto"/>
      <w:jc w:val="center"/>
    </w:pPr>
    <w:rPr>
      <w:rFonts w:ascii="Calibri" w:eastAsia="Batang" w:hAnsi="Calibri" w:cs="Times New Roman"/>
      <w:b/>
      <w:bCs/>
      <w:i/>
      <w:iCs/>
      <w:sz w:val="24"/>
      <w:szCs w:val="24"/>
      <w:lang w:val="en-GB" w:eastAsia="ko-KR"/>
    </w:rPr>
  </w:style>
  <w:style w:type="paragraph" w:customStyle="1" w:styleId="xl163">
    <w:name w:val="xl163"/>
    <w:basedOn w:val="Normal"/>
    <w:uiPriority w:val="99"/>
    <w:rsid w:val="00142F53"/>
    <w:pPr>
      <w:pBdr>
        <w:top w:val="single" w:sz="4" w:space="0" w:color="auto"/>
        <w:bottom w:val="single" w:sz="4" w:space="0" w:color="auto"/>
      </w:pBdr>
      <w:shd w:val="clear" w:color="auto" w:fill="00CCFF"/>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4">
    <w:name w:val="xl164"/>
    <w:basedOn w:val="Normal"/>
    <w:uiPriority w:val="99"/>
    <w:rsid w:val="00142F53"/>
    <w:pPr>
      <w:pBdr>
        <w:top w:val="single" w:sz="4" w:space="0" w:color="auto"/>
        <w:bottom w:val="single" w:sz="4" w:space="0" w:color="auto"/>
        <w:right w:val="single" w:sz="4" w:space="0" w:color="auto"/>
      </w:pBdr>
      <w:shd w:val="clear" w:color="auto" w:fill="00CCFF"/>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5">
    <w:name w:val="xl165"/>
    <w:basedOn w:val="Normal"/>
    <w:uiPriority w:val="99"/>
    <w:rsid w:val="00142F53"/>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pPr>
    <w:rPr>
      <w:rFonts w:ascii="Calibri" w:eastAsia="Batang" w:hAnsi="Calibri" w:cs="Times New Roman"/>
      <w:b/>
      <w:bCs/>
      <w:i/>
      <w:iCs/>
      <w:sz w:val="24"/>
      <w:szCs w:val="24"/>
      <w:lang w:val="en-GB" w:eastAsia="ko-KR"/>
    </w:rPr>
  </w:style>
  <w:style w:type="paragraph" w:customStyle="1" w:styleId="xl166">
    <w:name w:val="xl166"/>
    <w:basedOn w:val="Normal"/>
    <w:uiPriority w:val="99"/>
    <w:rsid w:val="00142F53"/>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sz w:val="28"/>
      <w:szCs w:val="28"/>
      <w:lang w:val="en-GB" w:eastAsia="ko-KR"/>
    </w:rPr>
  </w:style>
  <w:style w:type="paragraph" w:customStyle="1" w:styleId="xl167">
    <w:name w:val="xl167"/>
    <w:basedOn w:val="Normal"/>
    <w:uiPriority w:val="99"/>
    <w:rsid w:val="00142F53"/>
    <w:pPr>
      <w:pBdr>
        <w:top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8">
    <w:name w:val="xl168"/>
    <w:basedOn w:val="Normal"/>
    <w:uiPriority w:val="99"/>
    <w:rsid w:val="00142F53"/>
    <w:pPr>
      <w:pBdr>
        <w:top w:val="single" w:sz="4" w:space="0" w:color="auto"/>
        <w:right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9">
    <w:name w:val="xl169"/>
    <w:basedOn w:val="Normal"/>
    <w:uiPriority w:val="99"/>
    <w:rsid w:val="00142F53"/>
    <w:pPr>
      <w:pBdr>
        <w:bottom w:val="single" w:sz="4" w:space="0" w:color="auto"/>
        <w:right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170">
    <w:name w:val="xl170"/>
    <w:basedOn w:val="Normal"/>
    <w:uiPriority w:val="99"/>
    <w:rsid w:val="00142F53"/>
    <w:pPr>
      <w:spacing w:before="100" w:beforeAutospacing="1" w:after="100" w:afterAutospacing="1" w:line="240" w:lineRule="auto"/>
    </w:pPr>
    <w:rPr>
      <w:rFonts w:ascii="Calibri" w:eastAsia="Batang" w:hAnsi="Calibri" w:cs="Times New Roman"/>
      <w:lang w:val="en-GB" w:eastAsia="ko-KR"/>
    </w:rPr>
  </w:style>
  <w:style w:type="paragraph" w:customStyle="1" w:styleId="xl171">
    <w:name w:val="xl171"/>
    <w:basedOn w:val="Normal"/>
    <w:uiPriority w:val="99"/>
    <w:rsid w:val="00142F53"/>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72">
    <w:name w:val="xl172"/>
    <w:basedOn w:val="Normal"/>
    <w:uiPriority w:val="99"/>
    <w:rsid w:val="00142F53"/>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73">
    <w:name w:val="xl173"/>
    <w:basedOn w:val="Normal"/>
    <w:uiPriority w:val="99"/>
    <w:rsid w:val="00142F53"/>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74">
    <w:name w:val="xl174"/>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75">
    <w:name w:val="xl175"/>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color w:val="000000"/>
      <w:lang w:val="en-GB" w:eastAsia="ko-KR"/>
    </w:rPr>
  </w:style>
  <w:style w:type="paragraph" w:customStyle="1" w:styleId="xl176">
    <w:name w:val="xl176"/>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lang w:val="en-GB" w:eastAsia="ko-KR"/>
    </w:rPr>
  </w:style>
  <w:style w:type="paragraph" w:customStyle="1" w:styleId="xl177">
    <w:name w:val="xl177"/>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lang w:val="en-GB" w:eastAsia="ko-KR"/>
    </w:rPr>
  </w:style>
  <w:style w:type="paragraph" w:customStyle="1" w:styleId="xl178">
    <w:name w:val="xl178"/>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79">
    <w:name w:val="xl179"/>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0">
    <w:name w:val="xl180"/>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81">
    <w:name w:val="xl181"/>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82">
    <w:name w:val="xl182"/>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000000"/>
      <w:lang w:val="en-GB" w:eastAsia="ko-KR"/>
    </w:rPr>
  </w:style>
  <w:style w:type="paragraph" w:customStyle="1" w:styleId="xl183">
    <w:name w:val="xl183"/>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b/>
      <w:bCs/>
      <w:lang w:val="en-GB" w:eastAsia="ko-KR"/>
    </w:rPr>
  </w:style>
  <w:style w:type="paragraph" w:customStyle="1" w:styleId="xl184">
    <w:name w:val="xl184"/>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85">
    <w:name w:val="xl185"/>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6">
    <w:name w:val="xl186"/>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7">
    <w:name w:val="xl187"/>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8">
    <w:name w:val="xl188"/>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89">
    <w:name w:val="xl189"/>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b/>
      <w:bCs/>
      <w:lang w:val="en-GB" w:eastAsia="ko-KR"/>
    </w:rPr>
  </w:style>
  <w:style w:type="paragraph" w:customStyle="1" w:styleId="xl190">
    <w:name w:val="xl190"/>
    <w:basedOn w:val="Normal"/>
    <w:uiPriority w:val="99"/>
    <w:rsid w:val="00142F53"/>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1">
    <w:name w:val="xl191"/>
    <w:basedOn w:val="Normal"/>
    <w:uiPriority w:val="99"/>
    <w:rsid w:val="00142F53"/>
    <w:pPr>
      <w:spacing w:before="100" w:beforeAutospacing="1" w:after="100" w:afterAutospacing="1" w:line="240" w:lineRule="auto"/>
    </w:pPr>
    <w:rPr>
      <w:rFonts w:ascii="Calibri" w:eastAsia="Batang" w:hAnsi="Calibri" w:cs="Times New Roman"/>
      <w:lang w:val="en-GB" w:eastAsia="ko-KR"/>
    </w:rPr>
  </w:style>
  <w:style w:type="paragraph" w:customStyle="1" w:styleId="xl192">
    <w:name w:val="xl192"/>
    <w:basedOn w:val="Normal"/>
    <w:uiPriority w:val="99"/>
    <w:rsid w:val="00142F53"/>
    <w:pPr>
      <w:spacing w:before="100" w:beforeAutospacing="1" w:after="100" w:afterAutospacing="1" w:line="240" w:lineRule="auto"/>
    </w:pPr>
    <w:rPr>
      <w:rFonts w:ascii="Calibri" w:eastAsia="Batang" w:hAnsi="Calibri" w:cs="Times New Roman"/>
      <w:b/>
      <w:bCs/>
      <w:color w:val="FF0000"/>
      <w:lang w:val="en-GB" w:eastAsia="ko-KR"/>
    </w:rPr>
  </w:style>
  <w:style w:type="paragraph" w:customStyle="1" w:styleId="xl193">
    <w:name w:val="xl193"/>
    <w:basedOn w:val="Normal"/>
    <w:uiPriority w:val="99"/>
    <w:rsid w:val="00142F53"/>
    <w:pP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194">
    <w:name w:val="xl194"/>
    <w:basedOn w:val="Normal"/>
    <w:uiPriority w:val="99"/>
    <w:rsid w:val="00142F53"/>
    <w:pP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5">
    <w:name w:val="xl195"/>
    <w:basedOn w:val="Normal"/>
    <w:uiPriority w:val="99"/>
    <w:rsid w:val="00142F53"/>
    <w:pP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6">
    <w:name w:val="xl196"/>
    <w:basedOn w:val="Normal"/>
    <w:uiPriority w:val="99"/>
    <w:rsid w:val="00142F53"/>
    <w:pPr>
      <w:pBdr>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7">
    <w:name w:val="xl197"/>
    <w:basedOn w:val="Normal"/>
    <w:uiPriority w:val="99"/>
    <w:rsid w:val="00142F53"/>
    <w:pPr>
      <w:spacing w:before="100" w:beforeAutospacing="1" w:after="100" w:afterAutospacing="1" w:line="240" w:lineRule="auto"/>
    </w:pPr>
    <w:rPr>
      <w:rFonts w:ascii="Calibri" w:eastAsia="Batang" w:hAnsi="Calibri" w:cs="Times New Roman"/>
      <w:lang w:val="en-GB" w:eastAsia="ko-KR"/>
    </w:rPr>
  </w:style>
  <w:style w:type="paragraph" w:customStyle="1" w:styleId="xl198">
    <w:name w:val="xl198"/>
    <w:basedOn w:val="Normal"/>
    <w:uiPriority w:val="99"/>
    <w:rsid w:val="00142F53"/>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99">
    <w:name w:val="xl199"/>
    <w:basedOn w:val="Normal"/>
    <w:uiPriority w:val="99"/>
    <w:rsid w:val="00142F53"/>
    <w:pPr>
      <w:spacing w:before="100" w:beforeAutospacing="1" w:after="100" w:afterAutospacing="1" w:line="240" w:lineRule="auto"/>
    </w:pPr>
    <w:rPr>
      <w:rFonts w:ascii="Calibri" w:eastAsia="Batang" w:hAnsi="Calibri" w:cs="Times New Roman"/>
      <w:lang w:val="en-GB" w:eastAsia="ko-KR"/>
    </w:rPr>
  </w:style>
  <w:style w:type="paragraph" w:customStyle="1" w:styleId="xl200">
    <w:name w:val="xl200"/>
    <w:basedOn w:val="Normal"/>
    <w:uiPriority w:val="99"/>
    <w:rsid w:val="00142F53"/>
    <w:pPr>
      <w:pBdr>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01">
    <w:name w:val="xl201"/>
    <w:basedOn w:val="Normal"/>
    <w:uiPriority w:val="99"/>
    <w:rsid w:val="00142F53"/>
    <w:pPr>
      <w:spacing w:before="100" w:beforeAutospacing="1" w:after="100" w:afterAutospacing="1" w:line="240" w:lineRule="auto"/>
    </w:pPr>
    <w:rPr>
      <w:rFonts w:ascii="Calibri" w:eastAsia="Batang" w:hAnsi="Calibri" w:cs="Times New Roman"/>
      <w:b/>
      <w:bCs/>
      <w:color w:val="000000"/>
      <w:lang w:val="en-GB" w:eastAsia="ko-KR"/>
    </w:rPr>
  </w:style>
  <w:style w:type="paragraph" w:customStyle="1" w:styleId="xl202">
    <w:name w:val="xl202"/>
    <w:basedOn w:val="Normal"/>
    <w:uiPriority w:val="99"/>
    <w:rsid w:val="00142F53"/>
    <w:pPr>
      <w:spacing w:before="100" w:beforeAutospacing="1" w:after="100" w:afterAutospacing="1" w:line="240" w:lineRule="auto"/>
    </w:pPr>
    <w:rPr>
      <w:rFonts w:ascii="Calibri" w:eastAsia="Batang" w:hAnsi="Calibri" w:cs="Times New Roman"/>
      <w:color w:val="000000"/>
      <w:lang w:val="en-GB" w:eastAsia="ko-KR"/>
    </w:rPr>
  </w:style>
  <w:style w:type="paragraph" w:customStyle="1" w:styleId="xl203">
    <w:name w:val="xl203"/>
    <w:basedOn w:val="Normal"/>
    <w:uiPriority w:val="99"/>
    <w:rsid w:val="00142F53"/>
    <w:pPr>
      <w:pBdr>
        <w:right w:val="single" w:sz="4" w:space="0" w:color="auto"/>
      </w:pBdr>
      <w:spacing w:before="100" w:beforeAutospacing="1" w:after="100" w:afterAutospacing="1" w:line="240" w:lineRule="auto"/>
    </w:pPr>
    <w:rPr>
      <w:rFonts w:ascii="Calibri" w:eastAsia="Batang" w:hAnsi="Calibri" w:cs="Times New Roman"/>
      <w:b/>
      <w:bCs/>
      <w:color w:val="000000"/>
      <w:lang w:val="en-GB" w:eastAsia="ko-KR"/>
    </w:rPr>
  </w:style>
  <w:style w:type="paragraph" w:customStyle="1" w:styleId="xl204">
    <w:name w:val="xl204"/>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205">
    <w:name w:val="xl205"/>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06">
    <w:name w:val="xl206"/>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lang w:val="en-GB" w:eastAsia="ko-KR"/>
    </w:rPr>
  </w:style>
  <w:style w:type="paragraph" w:customStyle="1" w:styleId="xl207">
    <w:name w:val="xl207"/>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08">
    <w:name w:val="xl208"/>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i/>
      <w:iCs/>
      <w:sz w:val="24"/>
      <w:szCs w:val="24"/>
      <w:u w:val="single"/>
      <w:lang w:val="en-GB" w:eastAsia="ko-KR"/>
    </w:rPr>
  </w:style>
  <w:style w:type="paragraph" w:customStyle="1" w:styleId="xl209">
    <w:name w:val="xl209"/>
    <w:basedOn w:val="Normal"/>
    <w:uiPriority w:val="99"/>
    <w:rsid w:val="00142F5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10">
    <w:name w:val="xl210"/>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11">
    <w:name w:val="xl211"/>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12">
    <w:name w:val="xl212"/>
    <w:basedOn w:val="Normal"/>
    <w:uiPriority w:val="99"/>
    <w:rsid w:val="00142F53"/>
    <w:pPr>
      <w:spacing w:before="100" w:beforeAutospacing="1" w:after="100" w:afterAutospacing="1" w:line="240" w:lineRule="auto"/>
      <w:jc w:val="center"/>
    </w:pPr>
    <w:rPr>
      <w:rFonts w:ascii="Calibri" w:eastAsia="Batang" w:hAnsi="Calibri" w:cs="Times New Roman"/>
      <w:color w:val="000000"/>
      <w:lang w:val="en-GB" w:eastAsia="ko-KR"/>
    </w:rPr>
  </w:style>
  <w:style w:type="paragraph" w:customStyle="1" w:styleId="xl213">
    <w:name w:val="xl213"/>
    <w:basedOn w:val="Normal"/>
    <w:uiPriority w:val="99"/>
    <w:rsid w:val="00142F53"/>
    <w:pP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214">
    <w:name w:val="xl214"/>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15">
    <w:name w:val="xl215"/>
    <w:basedOn w:val="Normal"/>
    <w:uiPriority w:val="99"/>
    <w:rsid w:val="00142F53"/>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216">
    <w:name w:val="xl216"/>
    <w:basedOn w:val="Normal"/>
    <w:uiPriority w:val="99"/>
    <w:rsid w:val="00142F53"/>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17">
    <w:name w:val="xl217"/>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18">
    <w:name w:val="xl218"/>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19">
    <w:name w:val="xl219"/>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u w:val="single"/>
      <w:lang w:val="en-GB" w:eastAsia="ko-KR"/>
    </w:rPr>
  </w:style>
  <w:style w:type="paragraph" w:customStyle="1" w:styleId="xl220">
    <w:name w:val="xl220"/>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21">
    <w:name w:val="xl221"/>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2">
    <w:name w:val="xl222"/>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3">
    <w:name w:val="xl223"/>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4">
    <w:name w:val="xl224"/>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5">
    <w:name w:val="xl225"/>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6">
    <w:name w:val="xl226"/>
    <w:basedOn w:val="Normal"/>
    <w:uiPriority w:val="99"/>
    <w:rsid w:val="00142F53"/>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27">
    <w:name w:val="xl227"/>
    <w:basedOn w:val="Normal"/>
    <w:uiPriority w:val="99"/>
    <w:rsid w:val="00142F53"/>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8">
    <w:name w:val="xl228"/>
    <w:basedOn w:val="Normal"/>
    <w:uiPriority w:val="99"/>
    <w:rsid w:val="00142F5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lang w:val="en-GB" w:eastAsia="ko-KR"/>
    </w:rPr>
  </w:style>
  <w:style w:type="paragraph" w:customStyle="1" w:styleId="xl229">
    <w:name w:val="xl229"/>
    <w:basedOn w:val="Normal"/>
    <w:uiPriority w:val="99"/>
    <w:rsid w:val="00142F53"/>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Calibri" w:eastAsia="Batang" w:hAnsi="Calibri" w:cs="Times New Roman"/>
      <w:lang w:val="en-GB" w:eastAsia="ko-KR"/>
    </w:rPr>
  </w:style>
  <w:style w:type="paragraph" w:customStyle="1" w:styleId="xl230">
    <w:name w:val="xl230"/>
    <w:basedOn w:val="Normal"/>
    <w:uiPriority w:val="99"/>
    <w:rsid w:val="00142F53"/>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line="240" w:lineRule="auto"/>
    </w:pPr>
    <w:rPr>
      <w:rFonts w:ascii="Calibri" w:eastAsia="Batang" w:hAnsi="Calibri" w:cs="Times New Roman"/>
      <w:b/>
      <w:bCs/>
      <w:lang w:val="en-GB" w:eastAsia="ko-KR"/>
    </w:rPr>
  </w:style>
  <w:style w:type="paragraph" w:customStyle="1" w:styleId="xl231">
    <w:name w:val="xl231"/>
    <w:basedOn w:val="Normal"/>
    <w:uiPriority w:val="99"/>
    <w:rsid w:val="00142F53"/>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232">
    <w:name w:val="xl232"/>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233">
    <w:name w:val="xl233"/>
    <w:basedOn w:val="Normal"/>
    <w:uiPriority w:val="99"/>
    <w:rsid w:val="00142F53"/>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34">
    <w:name w:val="xl234"/>
    <w:basedOn w:val="Normal"/>
    <w:uiPriority w:val="99"/>
    <w:rsid w:val="00142F5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Calibri" w:eastAsia="Batang" w:hAnsi="Calibri" w:cs="Times New Roman"/>
      <w:b/>
      <w:bCs/>
      <w:u w:val="single"/>
      <w:lang w:val="en-GB" w:eastAsia="ko-KR"/>
    </w:rPr>
  </w:style>
  <w:style w:type="paragraph" w:customStyle="1" w:styleId="xl235">
    <w:name w:val="xl235"/>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36">
    <w:name w:val="xl236"/>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37">
    <w:name w:val="xl237"/>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38">
    <w:name w:val="xl238"/>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39">
    <w:name w:val="xl239"/>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0">
    <w:name w:val="xl240"/>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41">
    <w:name w:val="xl241"/>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42">
    <w:name w:val="xl242"/>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3">
    <w:name w:val="xl243"/>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4">
    <w:name w:val="xl244"/>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b/>
      <w:bCs/>
      <w:lang w:val="en-GB" w:eastAsia="ko-KR"/>
    </w:rPr>
  </w:style>
  <w:style w:type="paragraph" w:customStyle="1" w:styleId="xl245">
    <w:name w:val="xl245"/>
    <w:basedOn w:val="Normal"/>
    <w:uiPriority w:val="99"/>
    <w:rsid w:val="00142F53"/>
    <w:pPr>
      <w:spacing w:before="100" w:beforeAutospacing="1" w:after="100" w:afterAutospacing="1" w:line="240" w:lineRule="auto"/>
    </w:pPr>
    <w:rPr>
      <w:rFonts w:ascii="Calibri" w:eastAsia="Batang" w:hAnsi="Calibri" w:cs="Times New Roman"/>
      <w:lang w:val="en-GB" w:eastAsia="ko-KR"/>
    </w:rPr>
  </w:style>
  <w:style w:type="paragraph" w:customStyle="1" w:styleId="xl246">
    <w:name w:val="xl246"/>
    <w:basedOn w:val="Normal"/>
    <w:uiPriority w:val="99"/>
    <w:rsid w:val="00142F53"/>
    <w:pPr>
      <w:spacing w:before="100" w:beforeAutospacing="1" w:after="100" w:afterAutospacing="1" w:line="240" w:lineRule="auto"/>
    </w:pPr>
    <w:rPr>
      <w:rFonts w:ascii="Calibri" w:eastAsia="Batang" w:hAnsi="Calibri" w:cs="Times New Roman"/>
      <w:lang w:val="en-GB" w:eastAsia="ko-KR"/>
    </w:rPr>
  </w:style>
  <w:style w:type="paragraph" w:customStyle="1" w:styleId="xl247">
    <w:name w:val="xl247"/>
    <w:basedOn w:val="Normal"/>
    <w:uiPriority w:val="99"/>
    <w:rsid w:val="00142F53"/>
    <w:pPr>
      <w:pBdr>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8">
    <w:name w:val="xl248"/>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b/>
      <w:bCs/>
      <w:lang w:val="en-GB" w:eastAsia="ko-KR"/>
    </w:rPr>
  </w:style>
  <w:style w:type="paragraph" w:customStyle="1" w:styleId="xl249">
    <w:name w:val="xl249"/>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0">
    <w:name w:val="xl250"/>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51">
    <w:name w:val="xl251"/>
    <w:basedOn w:val="Normal"/>
    <w:uiPriority w:val="99"/>
    <w:rsid w:val="00142F53"/>
    <w:pPr>
      <w:pBdr>
        <w:lef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52">
    <w:name w:val="xl252"/>
    <w:basedOn w:val="Normal"/>
    <w:uiPriority w:val="99"/>
    <w:rsid w:val="00142F53"/>
    <w:pPr>
      <w:pBdr>
        <w:lef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3">
    <w:name w:val="xl253"/>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54">
    <w:name w:val="xl254"/>
    <w:basedOn w:val="Normal"/>
    <w:uiPriority w:val="99"/>
    <w:rsid w:val="00142F53"/>
    <w:pPr>
      <w:pBdr>
        <w:top w:val="single" w:sz="4" w:space="0" w:color="auto"/>
        <w:bottom w:val="single" w:sz="4" w:space="0" w:color="auto"/>
      </w:pBdr>
      <w:spacing w:before="100" w:beforeAutospacing="1" w:after="100" w:afterAutospacing="1" w:line="240" w:lineRule="auto"/>
    </w:pPr>
    <w:rPr>
      <w:rFonts w:ascii="Calibri" w:eastAsia="Batang" w:hAnsi="Calibri" w:cs="Times New Roman"/>
      <w:b/>
      <w:bCs/>
      <w:u w:val="single"/>
      <w:lang w:val="en-GB" w:eastAsia="ko-KR"/>
    </w:rPr>
  </w:style>
  <w:style w:type="paragraph" w:customStyle="1" w:styleId="xl255">
    <w:name w:val="xl255"/>
    <w:basedOn w:val="Normal"/>
    <w:uiPriority w:val="99"/>
    <w:rsid w:val="00142F53"/>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6">
    <w:name w:val="xl256"/>
    <w:basedOn w:val="Normal"/>
    <w:uiPriority w:val="99"/>
    <w:rsid w:val="00142F53"/>
    <w:pPr>
      <w:pBdr>
        <w:top w:val="single" w:sz="4" w:space="0" w:color="auto"/>
        <w:bottom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57">
    <w:name w:val="xl257"/>
    <w:basedOn w:val="Normal"/>
    <w:uiPriority w:val="99"/>
    <w:rsid w:val="00142F53"/>
    <w:pPr>
      <w:pBdr>
        <w:top w:val="single" w:sz="4" w:space="0" w:color="auto"/>
        <w:bottom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58">
    <w:name w:val="xl258"/>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9">
    <w:name w:val="xl259"/>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60">
    <w:name w:val="xl260"/>
    <w:basedOn w:val="Normal"/>
    <w:uiPriority w:val="99"/>
    <w:rsid w:val="00142F53"/>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261">
    <w:name w:val="xl261"/>
    <w:basedOn w:val="Normal"/>
    <w:uiPriority w:val="99"/>
    <w:rsid w:val="00142F53"/>
    <w:pPr>
      <w:pBdr>
        <w:top w:val="single" w:sz="4" w:space="0" w:color="auto"/>
        <w:lef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262">
    <w:name w:val="xl262"/>
    <w:basedOn w:val="Normal"/>
    <w:uiPriority w:val="99"/>
    <w:rsid w:val="00142F53"/>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263">
    <w:name w:val="xl263"/>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b/>
      <w:bCs/>
      <w:sz w:val="24"/>
      <w:szCs w:val="24"/>
      <w:lang w:val="en-GB" w:eastAsia="ko-KR"/>
    </w:rPr>
  </w:style>
  <w:style w:type="paragraph" w:customStyle="1" w:styleId="xl264">
    <w:name w:val="xl264"/>
    <w:basedOn w:val="Normal"/>
    <w:uiPriority w:val="99"/>
    <w:rsid w:val="00142F53"/>
    <w:pPr>
      <w:pBdr>
        <w:bottom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265">
    <w:name w:val="xl265"/>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266">
    <w:name w:val="xl266"/>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b/>
      <w:bCs/>
      <w:sz w:val="24"/>
      <w:szCs w:val="24"/>
      <w:lang w:val="en-GB" w:eastAsia="ko-KR"/>
    </w:rPr>
  </w:style>
  <w:style w:type="paragraph" w:customStyle="1" w:styleId="xl267">
    <w:name w:val="xl267"/>
    <w:basedOn w:val="Normal"/>
    <w:uiPriority w:val="99"/>
    <w:rsid w:val="00142F53"/>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268">
    <w:name w:val="xl268"/>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Batang" w:hAnsi="Calibri" w:cs="Times New Roman"/>
      <w:lang w:val="en-GB" w:eastAsia="ko-KR"/>
    </w:rPr>
  </w:style>
  <w:style w:type="paragraph" w:customStyle="1" w:styleId="xl269">
    <w:name w:val="xl269"/>
    <w:basedOn w:val="Normal"/>
    <w:uiPriority w:val="99"/>
    <w:rsid w:val="00142F53"/>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70">
    <w:name w:val="xl270"/>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Batang" w:hAnsi="Calibri" w:cs="Times New Roman"/>
      <w:b/>
      <w:bCs/>
      <w:u w:val="single"/>
      <w:lang w:val="en-GB" w:eastAsia="ko-KR"/>
    </w:rPr>
  </w:style>
  <w:style w:type="paragraph" w:customStyle="1" w:styleId="xl271">
    <w:name w:val="xl271"/>
    <w:basedOn w:val="Normal"/>
    <w:uiPriority w:val="99"/>
    <w:rsid w:val="00142F53"/>
    <w:pPr>
      <w:pBdr>
        <w:top w:val="single" w:sz="4" w:space="0" w:color="auto"/>
        <w:left w:val="single" w:sz="4" w:space="18" w:color="auto"/>
        <w:bottom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2">
    <w:name w:val="xl272"/>
    <w:basedOn w:val="Normal"/>
    <w:uiPriority w:val="99"/>
    <w:rsid w:val="00142F53"/>
    <w:pPr>
      <w:pBdr>
        <w:top w:val="single" w:sz="4" w:space="0" w:color="auto"/>
        <w:bottom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3">
    <w:name w:val="xl273"/>
    <w:basedOn w:val="Normal"/>
    <w:uiPriority w:val="99"/>
    <w:rsid w:val="00142F53"/>
    <w:pPr>
      <w:pBdr>
        <w:top w:val="single" w:sz="4" w:space="0" w:color="auto"/>
        <w:bottom w:val="single" w:sz="4" w:space="0" w:color="auto"/>
        <w:right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4">
    <w:name w:val="xl274"/>
    <w:basedOn w:val="Normal"/>
    <w:uiPriority w:val="99"/>
    <w:rsid w:val="00142F53"/>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5">
    <w:name w:val="xl275"/>
    <w:basedOn w:val="Normal"/>
    <w:uiPriority w:val="99"/>
    <w:rsid w:val="00142F53"/>
    <w:pPr>
      <w:pBdr>
        <w:top w:val="single" w:sz="4" w:space="0" w:color="auto"/>
        <w:bottom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6">
    <w:name w:val="xl276"/>
    <w:basedOn w:val="Normal"/>
    <w:uiPriority w:val="99"/>
    <w:rsid w:val="00142F53"/>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7">
    <w:name w:val="xl277"/>
    <w:basedOn w:val="Normal"/>
    <w:uiPriority w:val="99"/>
    <w:rsid w:val="00142F53"/>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8">
    <w:name w:val="xl278"/>
    <w:basedOn w:val="Normal"/>
    <w:uiPriority w:val="99"/>
    <w:rsid w:val="00142F53"/>
    <w:pPr>
      <w:pBdr>
        <w:top w:val="single" w:sz="4" w:space="0" w:color="auto"/>
        <w:left w:val="single" w:sz="4" w:space="0" w:color="auto"/>
        <w:bottom w:val="single" w:sz="8"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9">
    <w:name w:val="xl279"/>
    <w:basedOn w:val="Normal"/>
    <w:uiPriority w:val="99"/>
    <w:rsid w:val="00142F53"/>
    <w:pPr>
      <w:pBdr>
        <w:top w:val="single" w:sz="4" w:space="0" w:color="auto"/>
        <w:bottom w:val="single" w:sz="8"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80">
    <w:name w:val="xl280"/>
    <w:basedOn w:val="Normal"/>
    <w:uiPriority w:val="99"/>
    <w:rsid w:val="00142F53"/>
    <w:pPr>
      <w:pBdr>
        <w:top w:val="single" w:sz="4" w:space="0" w:color="auto"/>
        <w:bottom w:val="single" w:sz="8" w:space="0" w:color="auto"/>
        <w:right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81">
    <w:name w:val="xl281"/>
    <w:basedOn w:val="Normal"/>
    <w:uiPriority w:val="99"/>
    <w:rsid w:val="00142F53"/>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282">
    <w:name w:val="xl282"/>
    <w:basedOn w:val="Normal"/>
    <w:uiPriority w:val="99"/>
    <w:rsid w:val="00142F53"/>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283">
    <w:name w:val="xl283"/>
    <w:basedOn w:val="Normal"/>
    <w:uiPriority w:val="99"/>
    <w:rsid w:val="00142F5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Batang" w:hAnsi="Calibri" w:cs="Times New Roman"/>
      <w:b/>
      <w:bCs/>
      <w:i/>
      <w:iCs/>
      <w:sz w:val="28"/>
      <w:szCs w:val="28"/>
      <w:lang w:val="en-GB" w:eastAsia="ko-KR"/>
    </w:rPr>
  </w:style>
  <w:style w:type="paragraph" w:customStyle="1" w:styleId="xl284">
    <w:name w:val="xl284"/>
    <w:basedOn w:val="Normal"/>
    <w:uiPriority w:val="99"/>
    <w:rsid w:val="00142F53"/>
    <w:pPr>
      <w:pBdr>
        <w:top w:val="single" w:sz="4" w:space="0" w:color="auto"/>
        <w:bottom w:val="single" w:sz="4" w:space="0" w:color="auto"/>
      </w:pBdr>
      <w:spacing w:before="100" w:beforeAutospacing="1" w:after="100" w:afterAutospacing="1" w:line="240" w:lineRule="auto"/>
      <w:jc w:val="center"/>
      <w:textAlignment w:val="center"/>
    </w:pPr>
    <w:rPr>
      <w:rFonts w:ascii="Calibri" w:eastAsia="Batang" w:hAnsi="Calibri" w:cs="Times New Roman"/>
      <w:b/>
      <w:bCs/>
      <w:i/>
      <w:iCs/>
      <w:sz w:val="28"/>
      <w:szCs w:val="28"/>
      <w:lang w:val="en-GB" w:eastAsia="ko-KR"/>
    </w:rPr>
  </w:style>
  <w:style w:type="paragraph" w:customStyle="1" w:styleId="xl285">
    <w:name w:val="xl285"/>
    <w:basedOn w:val="Normal"/>
    <w:uiPriority w:val="99"/>
    <w:rsid w:val="00142F53"/>
    <w:pPr>
      <w:pBdr>
        <w:top w:val="single" w:sz="4" w:space="0" w:color="auto"/>
        <w:bottom w:val="single" w:sz="4" w:space="0" w:color="auto"/>
      </w:pBdr>
      <w:spacing w:before="100" w:beforeAutospacing="1" w:after="100" w:afterAutospacing="1" w:line="240" w:lineRule="auto"/>
      <w:textAlignment w:val="center"/>
    </w:pPr>
    <w:rPr>
      <w:rFonts w:ascii="Calibri" w:eastAsia="Batang" w:hAnsi="Calibri" w:cs="Times New Roman"/>
      <w:sz w:val="28"/>
      <w:szCs w:val="28"/>
      <w:lang w:val="en-GB" w:eastAsia="ko-KR"/>
    </w:rPr>
  </w:style>
  <w:style w:type="paragraph" w:customStyle="1" w:styleId="xl286">
    <w:name w:val="xl286"/>
    <w:basedOn w:val="Normal"/>
    <w:uiPriority w:val="99"/>
    <w:rsid w:val="00142F5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Batang" w:hAnsi="Calibri" w:cs="Times New Roman"/>
      <w:sz w:val="28"/>
      <w:szCs w:val="28"/>
      <w:lang w:val="en-GB" w:eastAsia="ko-KR"/>
    </w:rPr>
  </w:style>
  <w:style w:type="paragraph" w:customStyle="1" w:styleId="xl287">
    <w:name w:val="xl287"/>
    <w:basedOn w:val="Normal"/>
    <w:uiPriority w:val="99"/>
    <w:rsid w:val="00142F53"/>
    <w:pPr>
      <w:spacing w:before="100" w:beforeAutospacing="1" w:after="100" w:afterAutospacing="1" w:line="240" w:lineRule="auto"/>
      <w:jc w:val="center"/>
    </w:pPr>
    <w:rPr>
      <w:rFonts w:ascii="Calibri" w:eastAsia="Batang" w:hAnsi="Calibri" w:cs="Times New Roman"/>
      <w:b/>
      <w:bCs/>
      <w:sz w:val="24"/>
      <w:szCs w:val="24"/>
      <w:u w:val="single"/>
      <w:lang w:val="en-GB" w:eastAsia="ko-KR"/>
    </w:rPr>
  </w:style>
  <w:style w:type="character" w:customStyle="1" w:styleId="mw-headline">
    <w:name w:val="mw-headline"/>
    <w:basedOn w:val="Policepardfaut"/>
    <w:rsid w:val="00142F53"/>
  </w:style>
  <w:style w:type="character" w:customStyle="1" w:styleId="editsection">
    <w:name w:val="editsection"/>
    <w:basedOn w:val="Policepardfaut"/>
    <w:rsid w:val="00142F53"/>
  </w:style>
  <w:style w:type="character" w:customStyle="1" w:styleId="bloctexteagrasbleu">
    <w:name w:val="bloc_texteagrasbleu"/>
    <w:basedOn w:val="Policepardfaut"/>
    <w:rsid w:val="00142F53"/>
  </w:style>
  <w:style w:type="character" w:styleId="lev">
    <w:name w:val="Strong"/>
    <w:qFormat/>
    <w:rsid w:val="00142F53"/>
    <w:rPr>
      <w:b/>
      <w:bCs/>
    </w:rPr>
  </w:style>
  <w:style w:type="paragraph" w:customStyle="1" w:styleId="Style1">
    <w:name w:val="Style1"/>
    <w:basedOn w:val="Titre"/>
    <w:uiPriority w:val="99"/>
    <w:rsid w:val="00142F53"/>
    <w:pPr>
      <w:numPr>
        <w:ilvl w:val="2"/>
        <w:numId w:val="62"/>
      </w:numPr>
      <w:spacing w:before="120"/>
      <w:jc w:val="left"/>
    </w:pPr>
    <w:rPr>
      <w:rFonts w:ascii="Arial Narrow" w:hAnsi="Arial Narrow"/>
      <w:b/>
      <w:i/>
      <w:noProof/>
      <w:color w:val="1F497D"/>
      <w:sz w:val="24"/>
    </w:rPr>
  </w:style>
  <w:style w:type="paragraph" w:customStyle="1" w:styleId="TIRETS">
    <w:name w:val="TIRETS"/>
    <w:basedOn w:val="Normal"/>
    <w:uiPriority w:val="99"/>
    <w:rsid w:val="00142F53"/>
    <w:pPr>
      <w:numPr>
        <w:ilvl w:val="1"/>
        <w:numId w:val="63"/>
      </w:numPr>
      <w:spacing w:after="120" w:line="240" w:lineRule="auto"/>
      <w:jc w:val="both"/>
    </w:pPr>
    <w:rPr>
      <w:rFonts w:ascii="Arial" w:eastAsia="Times New Roman" w:hAnsi="Arial" w:cs="Arial"/>
      <w:sz w:val="24"/>
      <w:szCs w:val="20"/>
      <w:lang w:eastAsia="fr-FR"/>
    </w:rPr>
  </w:style>
  <w:style w:type="paragraph" w:customStyle="1" w:styleId="CORPSAAO">
    <w:name w:val="CORPS AAO"/>
    <w:basedOn w:val="Normal"/>
    <w:link w:val="CORPSAAOCar"/>
    <w:rsid w:val="00142F53"/>
    <w:pPr>
      <w:spacing w:after="120" w:line="240" w:lineRule="auto"/>
      <w:ind w:firstLine="601"/>
      <w:jc w:val="both"/>
    </w:pPr>
    <w:rPr>
      <w:rFonts w:ascii="Gill Sans MT" w:eastAsia="Times New Roman" w:hAnsi="Gill Sans MT" w:cs="Times New Roman"/>
      <w:sz w:val="24"/>
      <w:szCs w:val="20"/>
      <w:lang w:eastAsia="fr-FR"/>
    </w:rPr>
  </w:style>
  <w:style w:type="character" w:customStyle="1" w:styleId="CORPSAAOCar">
    <w:name w:val="CORPS AAO Car"/>
    <w:link w:val="CORPSAAO"/>
    <w:locked/>
    <w:rsid w:val="00142F53"/>
    <w:rPr>
      <w:rFonts w:ascii="Gill Sans MT" w:eastAsia="Times New Roman" w:hAnsi="Gill Sans MT" w:cs="Times New Roman"/>
      <w:sz w:val="24"/>
      <w:szCs w:val="20"/>
      <w:lang w:eastAsia="fr-FR"/>
    </w:rPr>
  </w:style>
  <w:style w:type="paragraph" w:customStyle="1" w:styleId="Titre1">
    <w:name w:val="Titre1"/>
    <w:basedOn w:val="Normal"/>
    <w:uiPriority w:val="99"/>
    <w:rsid w:val="00142F53"/>
    <w:pPr>
      <w:numPr>
        <w:ilvl w:val="1"/>
        <w:numId w:val="64"/>
      </w:numPr>
      <w:spacing w:after="0" w:line="240" w:lineRule="auto"/>
      <w:jc w:val="center"/>
    </w:pPr>
    <w:rPr>
      <w:rFonts w:ascii="Times New Roman" w:eastAsia="Times New Roman" w:hAnsi="Times New Roman" w:cs="Times New Roman"/>
      <w:sz w:val="24"/>
      <w:szCs w:val="20"/>
      <w:lang w:eastAsia="fr-FR"/>
    </w:rPr>
  </w:style>
  <w:style w:type="character" w:customStyle="1" w:styleId="CorpsdetexteCar1">
    <w:name w:val="Corps de texte Car1"/>
    <w:aliases w:val="CORPS CCTP Car1"/>
    <w:locked/>
    <w:rsid w:val="00142F53"/>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142F53"/>
    <w:rPr>
      <w:rFonts w:ascii="Corbel" w:hAnsi="Corbel"/>
      <w:caps/>
    </w:rPr>
  </w:style>
  <w:style w:type="character" w:customStyle="1" w:styleId="StyleCORPSAAOToutenmajusculeCar">
    <w:name w:val="Style CORPS AAO + Tout en majuscule Car"/>
    <w:link w:val="StyleCORPSAAOToutenmajuscule"/>
    <w:locked/>
    <w:rsid w:val="00142F53"/>
    <w:rPr>
      <w:rFonts w:ascii="Corbel" w:eastAsia="Times New Roman" w:hAnsi="Corbel" w:cs="Times New Roman"/>
      <w:caps/>
      <w:sz w:val="24"/>
      <w:szCs w:val="20"/>
      <w:lang w:eastAsia="fr-FR"/>
    </w:rPr>
  </w:style>
  <w:style w:type="paragraph" w:customStyle="1" w:styleId="TRGAO1">
    <w:name w:val="TRGAO1"/>
    <w:basedOn w:val="Normal"/>
    <w:uiPriority w:val="99"/>
    <w:rsid w:val="00142F53"/>
    <w:pPr>
      <w:pBdr>
        <w:bar w:val="single" w:sz="4" w:color="auto"/>
      </w:pBdr>
      <w:spacing w:before="240" w:after="0" w:line="240" w:lineRule="auto"/>
      <w:ind w:firstLine="709"/>
    </w:pPr>
    <w:rPr>
      <w:rFonts w:ascii="Broadband ICG" w:eastAsia="Times New Roman" w:hAnsi="Broadband ICG" w:cs="Times New Roman"/>
      <w:sz w:val="24"/>
      <w:szCs w:val="20"/>
      <w:lang w:eastAsia="fr-FR"/>
    </w:rPr>
  </w:style>
  <w:style w:type="paragraph" w:customStyle="1" w:styleId="CORPSRGAO">
    <w:name w:val="CORPS RGAO"/>
    <w:basedOn w:val="Normal"/>
    <w:uiPriority w:val="99"/>
    <w:rsid w:val="00142F53"/>
    <w:pPr>
      <w:pBdr>
        <w:bar w:val="single" w:sz="4" w:color="auto"/>
      </w:pBdr>
      <w:spacing w:after="240" w:line="240" w:lineRule="auto"/>
      <w:ind w:left="567" w:firstLine="709"/>
      <w:jc w:val="both"/>
    </w:pPr>
    <w:rPr>
      <w:rFonts w:ascii="Goudy Old Style" w:eastAsia="Times New Roman" w:hAnsi="Goudy Old Style" w:cs="Times New Roman"/>
      <w:sz w:val="24"/>
      <w:szCs w:val="20"/>
      <w:lang w:eastAsia="fr-FR"/>
    </w:rPr>
  </w:style>
  <w:style w:type="paragraph" w:customStyle="1" w:styleId="TRGAO0">
    <w:name w:val="TRGAO0"/>
    <w:basedOn w:val="Normal"/>
    <w:uiPriority w:val="99"/>
    <w:rsid w:val="00142F53"/>
    <w:pPr>
      <w:pBdr>
        <w:bar w:val="single" w:sz="4" w:color="auto"/>
      </w:pBdr>
      <w:spacing w:before="240" w:after="240" w:line="240" w:lineRule="auto"/>
      <w:jc w:val="center"/>
    </w:pPr>
    <w:rPr>
      <w:rFonts w:ascii="Balloon Extra" w:eastAsia="Times New Roman" w:hAnsi="Balloon Extra" w:cs="Times New Roman"/>
      <w:sz w:val="32"/>
      <w:szCs w:val="32"/>
      <w:lang w:eastAsia="fr-FR"/>
    </w:rPr>
  </w:style>
  <w:style w:type="paragraph" w:customStyle="1" w:styleId="TITREDAO1">
    <w:name w:val="TITREDAO1"/>
    <w:basedOn w:val="Normal"/>
    <w:next w:val="Corpsdetexte"/>
    <w:uiPriority w:val="99"/>
    <w:rsid w:val="00142F53"/>
    <w:pPr>
      <w:spacing w:after="0" w:line="240" w:lineRule="auto"/>
      <w:jc w:val="center"/>
    </w:pPr>
    <w:rPr>
      <w:rFonts w:ascii="African" w:eastAsia="Times New Roman" w:hAnsi="African" w:cs="Times New Roman"/>
      <w:b/>
      <w:bCs/>
      <w:sz w:val="48"/>
      <w:szCs w:val="20"/>
      <w:lang w:eastAsia="fr-FR"/>
    </w:rPr>
  </w:style>
  <w:style w:type="paragraph" w:customStyle="1" w:styleId="TITRE12">
    <w:name w:val="TITRE 1"/>
    <w:basedOn w:val="Normal"/>
    <w:link w:val="TITRE1Car0"/>
    <w:rsid w:val="00142F53"/>
    <w:pPr>
      <w:spacing w:after="240" w:line="480" w:lineRule="auto"/>
      <w:jc w:val="center"/>
      <w:outlineLvl w:val="0"/>
    </w:pPr>
    <w:rPr>
      <w:rFonts w:ascii="Zurich XBlk BT" w:eastAsia="Times New Roman" w:hAnsi="Zurich XBlk BT" w:cs="Times New Roman"/>
      <w:b/>
      <w:caps/>
      <w:sz w:val="28"/>
      <w:szCs w:val="20"/>
      <w:lang w:eastAsia="fr-FR"/>
    </w:rPr>
  </w:style>
  <w:style w:type="character" w:customStyle="1" w:styleId="TITRE1Car0">
    <w:name w:val="TITRE 1 Car"/>
    <w:link w:val="TITRE12"/>
    <w:locked/>
    <w:rsid w:val="00142F53"/>
    <w:rPr>
      <w:rFonts w:ascii="Zurich XBlk BT" w:eastAsia="Times New Roman" w:hAnsi="Zurich XBlk BT" w:cs="Times New Roman"/>
      <w:b/>
      <w:caps/>
      <w:sz w:val="28"/>
      <w:szCs w:val="20"/>
      <w:lang w:eastAsia="fr-FR"/>
    </w:rPr>
  </w:style>
  <w:style w:type="paragraph" w:customStyle="1" w:styleId="CORPSCCAP">
    <w:name w:val="CORPS CCAP"/>
    <w:basedOn w:val="Normal"/>
    <w:uiPriority w:val="99"/>
    <w:rsid w:val="00142F53"/>
    <w:pPr>
      <w:spacing w:after="240" w:line="240" w:lineRule="auto"/>
      <w:ind w:left="680" w:firstLine="709"/>
      <w:jc w:val="both"/>
    </w:pPr>
    <w:rPr>
      <w:rFonts w:ascii="Gill Sans MT" w:eastAsia="Times New Roman" w:hAnsi="Gill Sans MT" w:cs="Tahoma"/>
      <w:sz w:val="24"/>
      <w:szCs w:val="26"/>
      <w:lang w:eastAsia="fr-FR"/>
    </w:rPr>
  </w:style>
  <w:style w:type="paragraph" w:customStyle="1" w:styleId="TITRE2CCAP">
    <w:name w:val="TITRE2CCAP"/>
    <w:basedOn w:val="Normal"/>
    <w:uiPriority w:val="99"/>
    <w:rsid w:val="00142F53"/>
    <w:pPr>
      <w:spacing w:before="120" w:after="0" w:line="240" w:lineRule="auto"/>
      <w:ind w:firstLine="709"/>
      <w:jc w:val="both"/>
    </w:pPr>
    <w:rPr>
      <w:rFonts w:ascii="Tahoma" w:eastAsia="Times New Roman" w:hAnsi="Tahoma" w:cs="Tahoma"/>
      <w:b/>
      <w:sz w:val="24"/>
      <w:szCs w:val="26"/>
      <w:lang w:eastAsia="fr-FR"/>
    </w:rPr>
  </w:style>
  <w:style w:type="paragraph" w:customStyle="1" w:styleId="CORPSL-C">
    <w:name w:val="CORPS L-C"/>
    <w:basedOn w:val="Normal"/>
    <w:uiPriority w:val="99"/>
    <w:rsid w:val="00142F53"/>
    <w:pPr>
      <w:spacing w:after="120" w:line="240" w:lineRule="auto"/>
      <w:ind w:left="709" w:firstLine="567"/>
      <w:jc w:val="both"/>
    </w:pPr>
    <w:rPr>
      <w:rFonts w:ascii="Gill Sans MT" w:eastAsia="Times New Roman" w:hAnsi="Gill Sans MT" w:cs="Times New Roman"/>
      <w:sz w:val="24"/>
      <w:szCs w:val="20"/>
      <w:lang w:eastAsia="fr-FR"/>
    </w:rPr>
  </w:style>
  <w:style w:type="paragraph" w:customStyle="1" w:styleId="TITRE1CCAP">
    <w:name w:val="TITRE1CCAP"/>
    <w:basedOn w:val="Style1"/>
    <w:uiPriority w:val="99"/>
    <w:rsid w:val="00142F53"/>
    <w:pPr>
      <w:numPr>
        <w:ilvl w:val="0"/>
        <w:numId w:val="0"/>
      </w:numPr>
      <w:spacing w:before="240" w:after="120"/>
      <w:jc w:val="center"/>
    </w:pPr>
    <w:rPr>
      <w:rFonts w:ascii="Tahoma" w:hAnsi="Tahoma" w:cs="Tahoma"/>
      <w:i w:val="0"/>
      <w:noProof w:val="0"/>
      <w:color w:val="auto"/>
      <w:sz w:val="28"/>
      <w:szCs w:val="28"/>
    </w:rPr>
  </w:style>
  <w:style w:type="paragraph" w:customStyle="1" w:styleId="SOUMISSION">
    <w:name w:val="SOUMISSION"/>
    <w:basedOn w:val="Normal"/>
    <w:uiPriority w:val="99"/>
    <w:rsid w:val="00142F53"/>
    <w:pPr>
      <w:spacing w:after="240" w:line="240" w:lineRule="auto"/>
      <w:ind w:left="499" w:firstLine="902"/>
      <w:jc w:val="both"/>
    </w:pPr>
    <w:rPr>
      <w:rFonts w:ascii="Gill Sans MT" w:eastAsia="Times New Roman" w:hAnsi="Gill Sans MT" w:cs="Times New Roman"/>
      <w:sz w:val="24"/>
      <w:szCs w:val="20"/>
      <w:lang w:eastAsia="fr-FR"/>
    </w:rPr>
  </w:style>
  <w:style w:type="paragraph" w:customStyle="1" w:styleId="CORPSCCTPBTC">
    <w:name w:val="CORPS CCTP BTC"/>
    <w:basedOn w:val="Normal"/>
    <w:uiPriority w:val="99"/>
    <w:rsid w:val="00142F53"/>
    <w:pPr>
      <w:spacing w:before="120" w:after="120" w:line="240" w:lineRule="auto"/>
      <w:ind w:left="567" w:firstLine="709"/>
      <w:jc w:val="both"/>
    </w:pPr>
    <w:rPr>
      <w:rFonts w:ascii="Arial Narrow" w:eastAsia="Times New Roman" w:hAnsi="Arial Narrow" w:cs="Times New Roman"/>
      <w:sz w:val="24"/>
      <w:szCs w:val="20"/>
      <w:lang w:eastAsia="fr-FR"/>
    </w:rPr>
  </w:style>
  <w:style w:type="paragraph" w:customStyle="1" w:styleId="TITRE1BTC">
    <w:name w:val="TITRE1 BTC"/>
    <w:basedOn w:val="Normal"/>
    <w:link w:val="TITRE1BTCCar"/>
    <w:rsid w:val="00142F53"/>
    <w:pPr>
      <w:spacing w:before="240" w:after="240" w:line="360" w:lineRule="auto"/>
      <w:ind w:left="567" w:firstLine="709"/>
      <w:jc w:val="both"/>
    </w:pPr>
    <w:rPr>
      <w:rFonts w:ascii="BinnerD" w:eastAsia="Times New Roman" w:hAnsi="BinnerD" w:cs="Times New Roman"/>
      <w:b/>
      <w:bCs/>
      <w:sz w:val="24"/>
      <w:szCs w:val="20"/>
      <w:u w:val="single"/>
      <w:lang w:eastAsia="fr-FR"/>
    </w:rPr>
  </w:style>
  <w:style w:type="character" w:customStyle="1" w:styleId="TITRE1BTCCar">
    <w:name w:val="TITRE1 BTC Car"/>
    <w:link w:val="TITRE1BTC"/>
    <w:locked/>
    <w:rsid w:val="00142F53"/>
    <w:rPr>
      <w:rFonts w:ascii="BinnerD" w:eastAsia="Times New Roman" w:hAnsi="BinnerD" w:cs="Times New Roman"/>
      <w:b/>
      <w:bCs/>
      <w:sz w:val="24"/>
      <w:szCs w:val="20"/>
      <w:u w:val="single"/>
      <w:lang w:eastAsia="fr-FR"/>
    </w:rPr>
  </w:style>
  <w:style w:type="paragraph" w:customStyle="1" w:styleId="Style2">
    <w:name w:val="Style2"/>
    <w:basedOn w:val="Titre10"/>
    <w:uiPriority w:val="99"/>
    <w:rsid w:val="00142F53"/>
    <w:pPr>
      <w:keepLines w:val="0"/>
      <w:spacing w:before="60" w:after="60" w:line="240" w:lineRule="auto"/>
      <w:ind w:right="567" w:firstLine="709"/>
      <w:jc w:val="both"/>
    </w:pPr>
    <w:rPr>
      <w:rFonts w:ascii="AvantGarde Md BT" w:hAnsi="AvantGarde Md BT"/>
      <w:sz w:val="24"/>
      <w:lang w:eastAsia="fr-FR"/>
    </w:rPr>
  </w:style>
  <w:style w:type="paragraph" w:customStyle="1" w:styleId="TITRE3BTC">
    <w:name w:val="TITRE3 BTC"/>
    <w:basedOn w:val="Titre10"/>
    <w:uiPriority w:val="99"/>
    <w:rsid w:val="00142F53"/>
    <w:pPr>
      <w:keepLines w:val="0"/>
      <w:spacing w:before="60" w:line="240" w:lineRule="auto"/>
      <w:ind w:right="567" w:firstLine="709"/>
      <w:jc w:val="both"/>
    </w:pPr>
    <w:rPr>
      <w:rFonts w:ascii="Century Gothic" w:hAnsi="Century Gothic"/>
      <w:sz w:val="24"/>
      <w:lang w:eastAsia="fr-FR"/>
    </w:rPr>
  </w:style>
  <w:style w:type="paragraph" w:customStyle="1" w:styleId="TITREAAO">
    <w:name w:val="TITRE AAO"/>
    <w:basedOn w:val="Normal"/>
    <w:uiPriority w:val="99"/>
    <w:rsid w:val="00142F53"/>
    <w:pPr>
      <w:spacing w:after="0" w:line="240" w:lineRule="auto"/>
      <w:jc w:val="both"/>
    </w:pPr>
    <w:rPr>
      <w:rFonts w:ascii="Bauhaus 93" w:eastAsia="Times New Roman" w:hAnsi="Bauhaus 93" w:cs="Times New Roman"/>
      <w:b/>
      <w:sz w:val="24"/>
      <w:szCs w:val="20"/>
      <w:lang w:eastAsia="fr-FR"/>
    </w:rPr>
  </w:style>
  <w:style w:type="paragraph" w:customStyle="1" w:styleId="CCTP">
    <w:name w:val="CCTP"/>
    <w:basedOn w:val="Corpsdetexte"/>
    <w:link w:val="CCTPCar"/>
    <w:rsid w:val="00142F53"/>
    <w:pPr>
      <w:spacing w:after="240" w:line="240" w:lineRule="auto"/>
      <w:ind w:left="851" w:firstLine="851"/>
      <w:jc w:val="both"/>
    </w:pPr>
    <w:rPr>
      <w:rFonts w:ascii="AlbertaExtralight" w:eastAsia="Times New Roman" w:hAnsi="AlbertaExtralight" w:cs="Times New Roman"/>
      <w:sz w:val="24"/>
      <w:szCs w:val="20"/>
      <w:lang w:eastAsia="fr-FR"/>
    </w:rPr>
  </w:style>
  <w:style w:type="character" w:customStyle="1" w:styleId="CCTPCar">
    <w:name w:val="CCTP Car"/>
    <w:link w:val="CCTP"/>
    <w:locked/>
    <w:rsid w:val="00142F53"/>
    <w:rPr>
      <w:rFonts w:ascii="AlbertaExtralight" w:eastAsia="Times New Roman" w:hAnsi="AlbertaExtralight" w:cs="Times New Roman"/>
      <w:sz w:val="24"/>
      <w:szCs w:val="20"/>
      <w:lang w:eastAsia="fr-FR"/>
    </w:rPr>
  </w:style>
  <w:style w:type="paragraph" w:customStyle="1" w:styleId="TITRE13">
    <w:name w:val="TITRE1"/>
    <w:basedOn w:val="Normal"/>
    <w:uiPriority w:val="99"/>
    <w:rsid w:val="00142F53"/>
    <w:pPr>
      <w:spacing w:after="240" w:line="240" w:lineRule="auto"/>
      <w:jc w:val="center"/>
    </w:pPr>
    <w:rPr>
      <w:rFonts w:ascii="Traffic" w:eastAsia="Times New Roman" w:hAnsi="Traffic" w:cs="Times New Roman"/>
      <w:caps/>
      <w:sz w:val="24"/>
      <w:szCs w:val="20"/>
      <w:lang w:eastAsia="fr-FR"/>
    </w:rPr>
  </w:style>
  <w:style w:type="paragraph" w:customStyle="1" w:styleId="MAD">
    <w:name w:val="MAD"/>
    <w:basedOn w:val="TITRE12"/>
    <w:uiPriority w:val="99"/>
    <w:rsid w:val="00142F53"/>
    <w:pPr>
      <w:spacing w:line="240" w:lineRule="auto"/>
    </w:pPr>
  </w:style>
  <w:style w:type="paragraph" w:customStyle="1" w:styleId="NO">
    <w:name w:val="NO"/>
    <w:uiPriority w:val="99"/>
    <w:rsid w:val="00142F53"/>
    <w:pPr>
      <w:spacing w:after="0" w:line="240" w:lineRule="auto"/>
      <w:jc w:val="both"/>
    </w:pPr>
    <w:rPr>
      <w:rFonts w:ascii="Times New Roman" w:eastAsia="Times New Roman" w:hAnsi="Times New Roman" w:cs="Times New Roman"/>
      <w:sz w:val="24"/>
      <w:szCs w:val="20"/>
      <w:lang w:eastAsia="fr-FR"/>
    </w:rPr>
  </w:style>
  <w:style w:type="character" w:customStyle="1" w:styleId="ParagraphedelisteCar">
    <w:name w:val="Paragraphe de liste Car"/>
    <w:link w:val="Paragraphedeliste"/>
    <w:uiPriority w:val="34"/>
    <w:locked/>
    <w:rsid w:val="00142F53"/>
  </w:style>
  <w:style w:type="paragraph" w:styleId="PrformatHTML">
    <w:name w:val="HTML Preformatted"/>
    <w:basedOn w:val="Normal"/>
    <w:link w:val="PrformatHTMLCar"/>
    <w:uiPriority w:val="99"/>
    <w:semiHidden/>
    <w:unhideWhenUsed/>
    <w:rsid w:val="00142F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142F53"/>
    <w:rPr>
      <w:rFonts w:ascii="Courier New" w:eastAsia="Times New Roman" w:hAnsi="Courier New" w:cs="Courier New"/>
      <w:sz w:val="20"/>
      <w:szCs w:val="20"/>
      <w:lang w:eastAsia="fr-FR"/>
    </w:rPr>
  </w:style>
  <w:style w:type="character" w:customStyle="1" w:styleId="y2iqfc">
    <w:name w:val="y2iqfc"/>
    <w:basedOn w:val="Policepardfaut"/>
    <w:rsid w:val="00142F53"/>
  </w:style>
  <w:style w:type="paragraph" w:styleId="Liste2">
    <w:name w:val="List 2"/>
    <w:basedOn w:val="Normal"/>
    <w:uiPriority w:val="99"/>
    <w:unhideWhenUsed/>
    <w:rsid w:val="00142F53"/>
    <w:pPr>
      <w:spacing w:after="200" w:line="276" w:lineRule="auto"/>
      <w:ind w:left="566" w:hanging="283"/>
      <w:contextualSpacing/>
    </w:pPr>
    <w:rPr>
      <w:rFonts w:ascii="Calibri" w:eastAsia="Times New Roman" w:hAnsi="Calibri" w:cs="Times New Roman"/>
      <w:lang w:eastAsia="fr-FR"/>
    </w:rPr>
  </w:style>
  <w:style w:type="paragraph" w:styleId="Liste4">
    <w:name w:val="List 4"/>
    <w:basedOn w:val="Normal"/>
    <w:uiPriority w:val="99"/>
    <w:semiHidden/>
    <w:unhideWhenUsed/>
    <w:rsid w:val="00142F53"/>
    <w:pPr>
      <w:spacing w:after="0" w:line="240" w:lineRule="auto"/>
      <w:ind w:left="1132" w:hanging="283"/>
      <w:contextualSpacing/>
    </w:pPr>
    <w:rPr>
      <w:rFonts w:ascii="Times New Roman" w:eastAsia="Times New Roman" w:hAnsi="Times New Roman" w:cs="Times New Roman"/>
      <w:sz w:val="20"/>
      <w:szCs w:val="20"/>
      <w:lang w:eastAsia="fr-FR"/>
    </w:rPr>
  </w:style>
  <w:style w:type="paragraph" w:styleId="Sansinterligne">
    <w:name w:val="No Spacing"/>
    <w:uiPriority w:val="1"/>
    <w:qFormat/>
    <w:rsid w:val="00142F53"/>
    <w:pPr>
      <w:spacing w:after="0" w:line="240" w:lineRule="auto"/>
    </w:pPr>
    <w:rPr>
      <w:rFonts w:ascii="Calibri" w:eastAsia="Calibri" w:hAnsi="Calibri" w:cs="Times New Roman"/>
    </w:rPr>
  </w:style>
  <w:style w:type="numbering" w:customStyle="1" w:styleId="Style3">
    <w:name w:val="Style3"/>
    <w:uiPriority w:val="99"/>
    <w:rsid w:val="00142F53"/>
    <w:pPr>
      <w:numPr>
        <w:numId w:val="69"/>
      </w:numPr>
    </w:pPr>
  </w:style>
  <w:style w:type="numbering" w:customStyle="1" w:styleId="Style41">
    <w:name w:val="Style41"/>
    <w:uiPriority w:val="99"/>
    <w:rsid w:val="00142F53"/>
    <w:pPr>
      <w:numPr>
        <w:numId w:val="65"/>
      </w:numPr>
    </w:pPr>
  </w:style>
  <w:style w:type="numbering" w:customStyle="1" w:styleId="Style51">
    <w:name w:val="Style51"/>
    <w:uiPriority w:val="99"/>
    <w:rsid w:val="00142F53"/>
    <w:pPr>
      <w:numPr>
        <w:numId w:val="66"/>
      </w:numPr>
    </w:pPr>
  </w:style>
  <w:style w:type="numbering" w:customStyle="1" w:styleId="Style61">
    <w:name w:val="Style61"/>
    <w:uiPriority w:val="99"/>
    <w:rsid w:val="00142F53"/>
    <w:pPr>
      <w:numPr>
        <w:numId w:val="67"/>
      </w:numPr>
    </w:pPr>
  </w:style>
  <w:style w:type="numbering" w:customStyle="1" w:styleId="Style7">
    <w:name w:val="Style7"/>
    <w:uiPriority w:val="99"/>
    <w:rsid w:val="00142F53"/>
    <w:pPr>
      <w:numPr>
        <w:numId w:val="70"/>
      </w:numPr>
    </w:pPr>
  </w:style>
  <w:style w:type="numbering" w:customStyle="1" w:styleId="Style81">
    <w:name w:val="Style81"/>
    <w:uiPriority w:val="99"/>
    <w:rsid w:val="00142F53"/>
    <w:pPr>
      <w:numPr>
        <w:numId w:val="68"/>
      </w:numPr>
    </w:pPr>
  </w:style>
  <w:style w:type="paragraph" w:customStyle="1" w:styleId="par1">
    <w:name w:val="par1"/>
    <w:basedOn w:val="Normal"/>
    <w:rsid w:val="00142F53"/>
    <w:pPr>
      <w:spacing w:after="120" w:line="240" w:lineRule="auto"/>
      <w:ind w:left="709"/>
      <w:jc w:val="both"/>
    </w:pPr>
    <w:rPr>
      <w:rFonts w:ascii="Times New Roman" w:eastAsia="Times New Roman" w:hAnsi="Times New Roman" w:cs="Times New Roman"/>
      <w:sz w:val="24"/>
      <w:szCs w:val="20"/>
      <w:lang w:eastAsia="fr-FR"/>
    </w:rPr>
  </w:style>
  <w:style w:type="paragraph" w:customStyle="1" w:styleId="msonormal0">
    <w:name w:val="msonormal"/>
    <w:basedOn w:val="Normal"/>
    <w:rsid w:val="00142F5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ont6">
    <w:name w:val="font6"/>
    <w:basedOn w:val="Normal"/>
    <w:rsid w:val="00142F53"/>
    <w:pPr>
      <w:spacing w:before="100" w:beforeAutospacing="1" w:after="100" w:afterAutospacing="1" w:line="240" w:lineRule="auto"/>
    </w:pPr>
    <w:rPr>
      <w:rFonts w:ascii="Arial Narrow" w:eastAsia="Times New Roman" w:hAnsi="Arial Narrow" w:cs="Times New Roman"/>
      <w:sz w:val="24"/>
      <w:szCs w:val="24"/>
      <w:lang w:eastAsia="fr-FR"/>
    </w:rPr>
  </w:style>
  <w:style w:type="paragraph" w:customStyle="1" w:styleId="font7">
    <w:name w:val="font7"/>
    <w:basedOn w:val="Normal"/>
    <w:rsid w:val="00142F53"/>
    <w:pPr>
      <w:spacing w:before="100" w:beforeAutospacing="1" w:after="100" w:afterAutospacing="1" w:line="240" w:lineRule="auto"/>
    </w:pPr>
    <w:rPr>
      <w:rFonts w:ascii="Century Schoolbook" w:eastAsia="Times New Roman" w:hAnsi="Century Schoolbook" w:cs="Times New Roman"/>
      <w:sz w:val="24"/>
      <w:szCs w:val="24"/>
      <w:lang w:eastAsia="fr-FR"/>
    </w:rPr>
  </w:style>
  <w:style w:type="paragraph" w:customStyle="1" w:styleId="font8">
    <w:name w:val="font8"/>
    <w:basedOn w:val="Normal"/>
    <w:rsid w:val="00142F53"/>
    <w:pPr>
      <w:spacing w:before="100" w:beforeAutospacing="1" w:after="100" w:afterAutospacing="1" w:line="240" w:lineRule="auto"/>
    </w:pPr>
    <w:rPr>
      <w:rFonts w:ascii="Century Schoolbook" w:eastAsia="Times New Roman" w:hAnsi="Century Schoolbook" w:cs="Times New Roman"/>
      <w:sz w:val="20"/>
      <w:szCs w:val="20"/>
      <w:lang w:eastAsia="fr-FR"/>
    </w:rPr>
  </w:style>
  <w:style w:type="paragraph" w:customStyle="1" w:styleId="font9">
    <w:name w:val="font9"/>
    <w:basedOn w:val="Normal"/>
    <w:rsid w:val="00142F53"/>
    <w:pPr>
      <w:spacing w:before="100" w:beforeAutospacing="1" w:after="100" w:afterAutospacing="1" w:line="240" w:lineRule="auto"/>
    </w:pPr>
    <w:rPr>
      <w:rFonts w:ascii="Arial Narrow" w:eastAsia="Times New Roman" w:hAnsi="Arial Narrow" w:cs="Times New Roman"/>
      <w:sz w:val="24"/>
      <w:szCs w:val="24"/>
      <w:lang w:eastAsia="fr-FR"/>
    </w:rPr>
  </w:style>
  <w:style w:type="paragraph" w:customStyle="1" w:styleId="font10">
    <w:name w:val="font10"/>
    <w:basedOn w:val="Normal"/>
    <w:rsid w:val="00142F53"/>
    <w:pPr>
      <w:spacing w:before="100" w:beforeAutospacing="1" w:after="100" w:afterAutospacing="1" w:line="240" w:lineRule="auto"/>
    </w:pPr>
    <w:rPr>
      <w:rFonts w:ascii="Century Schoolbook" w:eastAsia="Times New Roman" w:hAnsi="Century Schoolbook" w:cs="Times New Roman"/>
      <w:sz w:val="24"/>
      <w:szCs w:val="24"/>
      <w:lang w:eastAsia="fr-FR"/>
    </w:rPr>
  </w:style>
  <w:style w:type="table" w:customStyle="1" w:styleId="TableGrid">
    <w:name w:val="TableGrid"/>
    <w:rsid w:val="00142F53"/>
    <w:pPr>
      <w:spacing w:after="0" w:line="240" w:lineRule="auto"/>
    </w:pPr>
    <w:rPr>
      <w:rFonts w:ascii="Calibri" w:eastAsia="Times New Roman" w:hAnsi="Calibri" w:cs="Times New Roman"/>
      <w:lang w:eastAsia="fr-FR"/>
    </w:rPr>
    <w:tblPr>
      <w:tblCellMar>
        <w:top w:w="0" w:type="dxa"/>
        <w:left w:w="0" w:type="dxa"/>
        <w:bottom w:w="0" w:type="dxa"/>
        <w:right w:w="0" w:type="dxa"/>
      </w:tblCellMar>
    </w:tblPr>
  </w:style>
  <w:style w:type="numbering" w:customStyle="1" w:styleId="Aucuneliste5">
    <w:name w:val="Aucune liste5"/>
    <w:next w:val="Aucuneliste"/>
    <w:uiPriority w:val="99"/>
    <w:semiHidden/>
    <w:unhideWhenUsed/>
    <w:rsid w:val="00BC47A6"/>
  </w:style>
  <w:style w:type="numbering" w:customStyle="1" w:styleId="NoList11">
    <w:name w:val="No List11"/>
    <w:next w:val="Aucuneliste"/>
    <w:semiHidden/>
    <w:unhideWhenUsed/>
    <w:rsid w:val="00BC47A6"/>
  </w:style>
  <w:style w:type="numbering" w:customStyle="1" w:styleId="Style31">
    <w:name w:val="Style31"/>
    <w:uiPriority w:val="99"/>
    <w:rsid w:val="00BC47A6"/>
    <w:pPr>
      <w:numPr>
        <w:numId w:val="71"/>
      </w:numPr>
    </w:pPr>
  </w:style>
  <w:style w:type="numbering" w:customStyle="1" w:styleId="Style42">
    <w:name w:val="Style42"/>
    <w:uiPriority w:val="99"/>
    <w:rsid w:val="00BC47A6"/>
    <w:pPr>
      <w:numPr>
        <w:numId w:val="72"/>
      </w:numPr>
    </w:pPr>
  </w:style>
  <w:style w:type="numbering" w:customStyle="1" w:styleId="Style52">
    <w:name w:val="Style52"/>
    <w:uiPriority w:val="99"/>
    <w:rsid w:val="00BC47A6"/>
    <w:pPr>
      <w:numPr>
        <w:numId w:val="73"/>
      </w:numPr>
    </w:pPr>
  </w:style>
  <w:style w:type="numbering" w:customStyle="1" w:styleId="Style62">
    <w:name w:val="Style62"/>
    <w:uiPriority w:val="99"/>
    <w:rsid w:val="00BC47A6"/>
    <w:pPr>
      <w:numPr>
        <w:numId w:val="74"/>
      </w:numPr>
    </w:pPr>
  </w:style>
  <w:style w:type="numbering" w:customStyle="1" w:styleId="Style71">
    <w:name w:val="Style71"/>
    <w:uiPriority w:val="99"/>
    <w:rsid w:val="00BC47A6"/>
    <w:pPr>
      <w:numPr>
        <w:numId w:val="75"/>
      </w:numPr>
    </w:pPr>
  </w:style>
  <w:style w:type="numbering" w:customStyle="1" w:styleId="Style82">
    <w:name w:val="Style82"/>
    <w:uiPriority w:val="99"/>
    <w:rsid w:val="00BC47A6"/>
    <w:pPr>
      <w:numPr>
        <w:numId w:val="76"/>
      </w:numPr>
    </w:pPr>
  </w:style>
  <w:style w:type="numbering" w:customStyle="1" w:styleId="Aucuneliste6">
    <w:name w:val="Aucune liste6"/>
    <w:next w:val="Aucuneliste"/>
    <w:uiPriority w:val="99"/>
    <w:semiHidden/>
    <w:unhideWhenUsed/>
    <w:rsid w:val="00A212C0"/>
  </w:style>
  <w:style w:type="numbering" w:customStyle="1" w:styleId="NoList12">
    <w:name w:val="No List12"/>
    <w:next w:val="Aucuneliste"/>
    <w:semiHidden/>
    <w:unhideWhenUsed/>
    <w:rsid w:val="00A212C0"/>
  </w:style>
  <w:style w:type="numbering" w:customStyle="1" w:styleId="Style32">
    <w:name w:val="Style32"/>
    <w:uiPriority w:val="99"/>
    <w:rsid w:val="00A212C0"/>
    <w:pPr>
      <w:numPr>
        <w:numId w:val="77"/>
      </w:numPr>
    </w:pPr>
  </w:style>
  <w:style w:type="numbering" w:customStyle="1" w:styleId="Style43">
    <w:name w:val="Style43"/>
    <w:uiPriority w:val="99"/>
    <w:rsid w:val="00A212C0"/>
    <w:pPr>
      <w:numPr>
        <w:numId w:val="88"/>
      </w:numPr>
    </w:pPr>
  </w:style>
  <w:style w:type="numbering" w:customStyle="1" w:styleId="Style53">
    <w:name w:val="Style53"/>
    <w:uiPriority w:val="99"/>
    <w:rsid w:val="00A212C0"/>
    <w:pPr>
      <w:numPr>
        <w:numId w:val="89"/>
      </w:numPr>
    </w:pPr>
  </w:style>
  <w:style w:type="numbering" w:customStyle="1" w:styleId="Style63">
    <w:name w:val="Style63"/>
    <w:uiPriority w:val="99"/>
    <w:rsid w:val="00A212C0"/>
    <w:pPr>
      <w:numPr>
        <w:numId w:val="78"/>
      </w:numPr>
    </w:pPr>
  </w:style>
  <w:style w:type="numbering" w:customStyle="1" w:styleId="Style72">
    <w:name w:val="Style72"/>
    <w:uiPriority w:val="99"/>
    <w:rsid w:val="00A212C0"/>
    <w:pPr>
      <w:numPr>
        <w:numId w:val="79"/>
      </w:numPr>
    </w:pPr>
  </w:style>
  <w:style w:type="numbering" w:customStyle="1" w:styleId="Style83">
    <w:name w:val="Style83"/>
    <w:uiPriority w:val="99"/>
    <w:rsid w:val="00A212C0"/>
    <w:pPr>
      <w:numPr>
        <w:numId w:val="80"/>
      </w:numPr>
    </w:pPr>
  </w:style>
  <w:style w:type="numbering" w:customStyle="1" w:styleId="Aucuneliste7">
    <w:name w:val="Aucune liste7"/>
    <w:next w:val="Aucuneliste"/>
    <w:uiPriority w:val="99"/>
    <w:semiHidden/>
    <w:unhideWhenUsed/>
    <w:rsid w:val="00605C44"/>
  </w:style>
  <w:style w:type="numbering" w:customStyle="1" w:styleId="NoList13">
    <w:name w:val="No List13"/>
    <w:next w:val="Aucuneliste"/>
    <w:semiHidden/>
    <w:unhideWhenUsed/>
    <w:rsid w:val="00605C44"/>
  </w:style>
  <w:style w:type="numbering" w:customStyle="1" w:styleId="Style33">
    <w:name w:val="Style33"/>
    <w:uiPriority w:val="99"/>
    <w:rsid w:val="00605C44"/>
  </w:style>
  <w:style w:type="numbering" w:customStyle="1" w:styleId="Style44">
    <w:name w:val="Style44"/>
    <w:uiPriority w:val="99"/>
    <w:rsid w:val="00605C44"/>
  </w:style>
  <w:style w:type="numbering" w:customStyle="1" w:styleId="Style54">
    <w:name w:val="Style54"/>
    <w:uiPriority w:val="99"/>
    <w:rsid w:val="00605C44"/>
  </w:style>
  <w:style w:type="numbering" w:customStyle="1" w:styleId="Style64">
    <w:name w:val="Style64"/>
    <w:uiPriority w:val="99"/>
    <w:rsid w:val="00605C44"/>
  </w:style>
  <w:style w:type="numbering" w:customStyle="1" w:styleId="Style73">
    <w:name w:val="Style73"/>
    <w:uiPriority w:val="99"/>
    <w:rsid w:val="00605C44"/>
  </w:style>
  <w:style w:type="numbering" w:customStyle="1" w:styleId="Style84">
    <w:name w:val="Style84"/>
    <w:uiPriority w:val="99"/>
    <w:rsid w:val="00605C44"/>
  </w:style>
  <w:style w:type="numbering" w:customStyle="1" w:styleId="Aucuneliste8">
    <w:name w:val="Aucune liste8"/>
    <w:next w:val="Aucuneliste"/>
    <w:uiPriority w:val="99"/>
    <w:semiHidden/>
    <w:unhideWhenUsed/>
    <w:rsid w:val="00605C44"/>
  </w:style>
  <w:style w:type="numbering" w:customStyle="1" w:styleId="NoList14">
    <w:name w:val="No List14"/>
    <w:next w:val="Aucuneliste"/>
    <w:semiHidden/>
    <w:unhideWhenUsed/>
    <w:rsid w:val="00605C44"/>
  </w:style>
  <w:style w:type="numbering" w:customStyle="1" w:styleId="Style34">
    <w:name w:val="Style34"/>
    <w:uiPriority w:val="99"/>
    <w:rsid w:val="00605C44"/>
    <w:pPr>
      <w:numPr>
        <w:numId w:val="81"/>
      </w:numPr>
    </w:pPr>
  </w:style>
  <w:style w:type="numbering" w:customStyle="1" w:styleId="Style45">
    <w:name w:val="Style45"/>
    <w:uiPriority w:val="99"/>
    <w:rsid w:val="00605C44"/>
    <w:pPr>
      <w:numPr>
        <w:numId w:val="82"/>
      </w:numPr>
    </w:pPr>
  </w:style>
  <w:style w:type="numbering" w:customStyle="1" w:styleId="Style55">
    <w:name w:val="Style55"/>
    <w:uiPriority w:val="99"/>
    <w:rsid w:val="00605C44"/>
    <w:pPr>
      <w:numPr>
        <w:numId w:val="83"/>
      </w:numPr>
    </w:pPr>
  </w:style>
  <w:style w:type="numbering" w:customStyle="1" w:styleId="Style65">
    <w:name w:val="Style65"/>
    <w:uiPriority w:val="99"/>
    <w:rsid w:val="00605C44"/>
    <w:pPr>
      <w:numPr>
        <w:numId w:val="84"/>
      </w:numPr>
    </w:pPr>
  </w:style>
  <w:style w:type="numbering" w:customStyle="1" w:styleId="Style74">
    <w:name w:val="Style74"/>
    <w:uiPriority w:val="99"/>
    <w:rsid w:val="00605C44"/>
    <w:pPr>
      <w:numPr>
        <w:numId w:val="85"/>
      </w:numPr>
    </w:pPr>
  </w:style>
  <w:style w:type="numbering" w:customStyle="1" w:styleId="Style85">
    <w:name w:val="Style85"/>
    <w:uiPriority w:val="99"/>
    <w:rsid w:val="00605C44"/>
    <w:pPr>
      <w:numPr>
        <w:numId w:val="86"/>
      </w:numPr>
    </w:pPr>
  </w:style>
  <w:style w:type="numbering" w:customStyle="1" w:styleId="Aucuneliste9">
    <w:name w:val="Aucune liste9"/>
    <w:next w:val="Aucuneliste"/>
    <w:uiPriority w:val="99"/>
    <w:semiHidden/>
    <w:unhideWhenUsed/>
    <w:rsid w:val="00EF4800"/>
  </w:style>
  <w:style w:type="numbering" w:customStyle="1" w:styleId="Aucuneliste10">
    <w:name w:val="Aucune liste10"/>
    <w:next w:val="Aucuneliste"/>
    <w:uiPriority w:val="99"/>
    <w:semiHidden/>
    <w:unhideWhenUsed/>
    <w:rsid w:val="009E6E2A"/>
  </w:style>
  <w:style w:type="numbering" w:customStyle="1" w:styleId="Aucuneliste11">
    <w:name w:val="Aucune liste11"/>
    <w:next w:val="Aucuneliste"/>
    <w:uiPriority w:val="99"/>
    <w:semiHidden/>
    <w:unhideWhenUsed/>
    <w:rsid w:val="00FD4562"/>
  </w:style>
  <w:style w:type="numbering" w:customStyle="1" w:styleId="NoList15">
    <w:name w:val="No List15"/>
    <w:next w:val="Aucuneliste"/>
    <w:semiHidden/>
    <w:unhideWhenUsed/>
    <w:rsid w:val="00FD4562"/>
  </w:style>
  <w:style w:type="numbering" w:customStyle="1" w:styleId="Style35">
    <w:name w:val="Style35"/>
    <w:uiPriority w:val="99"/>
    <w:rsid w:val="00FD4562"/>
  </w:style>
  <w:style w:type="numbering" w:customStyle="1" w:styleId="Style46">
    <w:name w:val="Style46"/>
    <w:uiPriority w:val="99"/>
    <w:rsid w:val="00FD4562"/>
  </w:style>
  <w:style w:type="numbering" w:customStyle="1" w:styleId="Style56">
    <w:name w:val="Style56"/>
    <w:uiPriority w:val="99"/>
    <w:rsid w:val="00FD4562"/>
  </w:style>
  <w:style w:type="numbering" w:customStyle="1" w:styleId="Style66">
    <w:name w:val="Style66"/>
    <w:uiPriority w:val="99"/>
    <w:rsid w:val="00FD4562"/>
  </w:style>
  <w:style w:type="numbering" w:customStyle="1" w:styleId="Style75">
    <w:name w:val="Style75"/>
    <w:uiPriority w:val="99"/>
    <w:rsid w:val="00FD4562"/>
  </w:style>
  <w:style w:type="numbering" w:customStyle="1" w:styleId="Style86">
    <w:name w:val="Style86"/>
    <w:uiPriority w:val="99"/>
    <w:rsid w:val="00FD4562"/>
  </w:style>
  <w:style w:type="numbering" w:customStyle="1" w:styleId="Aucuneliste12">
    <w:name w:val="Aucune liste12"/>
    <w:next w:val="Aucuneliste"/>
    <w:uiPriority w:val="99"/>
    <w:semiHidden/>
    <w:unhideWhenUsed/>
    <w:rsid w:val="00730546"/>
  </w:style>
  <w:style w:type="numbering" w:customStyle="1" w:styleId="Aucuneliste13">
    <w:name w:val="Aucune liste13"/>
    <w:next w:val="Aucuneliste"/>
    <w:uiPriority w:val="99"/>
    <w:semiHidden/>
    <w:unhideWhenUsed/>
    <w:rsid w:val="006E6112"/>
  </w:style>
  <w:style w:type="table" w:customStyle="1" w:styleId="Grilledutableau1">
    <w:name w:val="Grille du tableau1"/>
    <w:basedOn w:val="TableauNormal"/>
    <w:next w:val="Grilledutableau"/>
    <w:uiPriority w:val="39"/>
    <w:rsid w:val="003F6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87">
    <w:name w:val="Style87"/>
    <w:uiPriority w:val="99"/>
    <w:rsid w:val="00333B3C"/>
  </w:style>
  <w:style w:type="table" w:customStyle="1" w:styleId="Grilledutableau11">
    <w:name w:val="Grille du tableau11"/>
    <w:basedOn w:val="TableauNormal"/>
    <w:next w:val="Grilledutableau"/>
    <w:rsid w:val="00A737A7"/>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F536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4454129">
      <w:bodyDiv w:val="1"/>
      <w:marLeft w:val="0"/>
      <w:marRight w:val="0"/>
      <w:marTop w:val="0"/>
      <w:marBottom w:val="0"/>
      <w:divBdr>
        <w:top w:val="none" w:sz="0" w:space="0" w:color="auto"/>
        <w:left w:val="none" w:sz="0" w:space="0" w:color="auto"/>
        <w:bottom w:val="none" w:sz="0" w:space="0" w:color="auto"/>
        <w:right w:val="none" w:sz="0" w:space="0" w:color="auto"/>
      </w:divBdr>
    </w:div>
    <w:div w:id="813176255">
      <w:bodyDiv w:val="1"/>
      <w:marLeft w:val="0"/>
      <w:marRight w:val="0"/>
      <w:marTop w:val="0"/>
      <w:marBottom w:val="0"/>
      <w:divBdr>
        <w:top w:val="none" w:sz="0" w:space="0" w:color="auto"/>
        <w:left w:val="none" w:sz="0" w:space="0" w:color="auto"/>
        <w:bottom w:val="none" w:sz="0" w:space="0" w:color="auto"/>
        <w:right w:val="none" w:sz="0" w:space="0" w:color="auto"/>
      </w:divBdr>
    </w:div>
    <w:div w:id="1201936995">
      <w:bodyDiv w:val="1"/>
      <w:marLeft w:val="0"/>
      <w:marRight w:val="0"/>
      <w:marTop w:val="0"/>
      <w:marBottom w:val="0"/>
      <w:divBdr>
        <w:top w:val="none" w:sz="0" w:space="0" w:color="auto"/>
        <w:left w:val="none" w:sz="0" w:space="0" w:color="auto"/>
        <w:bottom w:val="none" w:sz="0" w:space="0" w:color="auto"/>
        <w:right w:val="none" w:sz="0" w:space="0" w:color="auto"/>
      </w:divBdr>
    </w:div>
    <w:div w:id="2135635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ubliccontracts.cm/" TargetMode="External"/><Relationship Id="rId21" Type="http://schemas.openxmlformats.org/officeDocument/2006/relationships/hyperlink" Target="http://www.publiccontracts.cm/" TargetMode="External"/><Relationship Id="rId42" Type="http://schemas.openxmlformats.org/officeDocument/2006/relationships/hyperlink" Target="http://www.cren.cm/" TargetMode="External"/><Relationship Id="rId47" Type="http://schemas.openxmlformats.org/officeDocument/2006/relationships/hyperlink" Target="http://www.marchespublics.cm/" TargetMode="External"/><Relationship Id="rId63" Type="http://schemas.openxmlformats.org/officeDocument/2006/relationships/image" Target="media/image3.jpeg"/><Relationship Id="rId68" Type="http://schemas.openxmlformats.org/officeDocument/2006/relationships/hyperlink" Target="https://www.marchespublics.cm/" TargetMode="External"/><Relationship Id="rId2" Type="http://schemas.openxmlformats.org/officeDocument/2006/relationships/numbering" Target="numbering.xml"/><Relationship Id="rId16" Type="http://schemas.openxmlformats.org/officeDocument/2006/relationships/hyperlink" Target="http://www.publiccontracts.cm/" TargetMode="External"/><Relationship Id="rId29" Type="http://schemas.openxmlformats.org/officeDocument/2006/relationships/hyperlink" Target="http://www.armp.cm/" TargetMode="External"/><Relationship Id="rId11" Type="http://schemas.openxmlformats.org/officeDocument/2006/relationships/hyperlink" Target="http://www.publiccontracts.cm/" TargetMode="External"/><Relationship Id="rId24" Type="http://schemas.openxmlformats.org/officeDocument/2006/relationships/hyperlink" Target="http://www.publiccontracts.cm/" TargetMode="External"/><Relationship Id="rId32" Type="http://schemas.openxmlformats.org/officeDocument/2006/relationships/hyperlink" Target="http://www.armp.cm/" TargetMode="External"/><Relationship Id="rId37" Type="http://schemas.openxmlformats.org/officeDocument/2006/relationships/hyperlink" Target="http://www.marchespublics.cm/" TargetMode="External"/><Relationship Id="rId40" Type="http://schemas.openxmlformats.org/officeDocument/2006/relationships/hyperlink" Target="http://www.armp.cm/" TargetMode="External"/><Relationship Id="rId45" Type="http://schemas.openxmlformats.org/officeDocument/2006/relationships/hyperlink" Target="http://www.cren.cm/" TargetMode="External"/><Relationship Id="rId53" Type="http://schemas.openxmlformats.org/officeDocument/2006/relationships/footer" Target="footer3.xml"/><Relationship Id="rId58" Type="http://schemas.openxmlformats.org/officeDocument/2006/relationships/footer" Target="footer7.xml"/><Relationship Id="rId66" Type="http://schemas.openxmlformats.org/officeDocument/2006/relationships/hyperlink" Target="http://www.camgovca.cm/"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10.xml"/><Relationship Id="rId19" Type="http://schemas.openxmlformats.org/officeDocument/2006/relationships/hyperlink" Target="http://www.publiccontracts.cm/" TargetMode="External"/><Relationship Id="rId14" Type="http://schemas.openxmlformats.org/officeDocument/2006/relationships/hyperlink" Target="http://www.publiccontracts.cm/" TargetMode="External"/><Relationship Id="rId22" Type="http://schemas.openxmlformats.org/officeDocument/2006/relationships/hyperlink" Target="http://www.publiccontracts.cm/" TargetMode="External"/><Relationship Id="rId27" Type="http://schemas.openxmlformats.org/officeDocument/2006/relationships/hyperlink" Target="http://www.publiccontracts.cm/" TargetMode="External"/><Relationship Id="rId30" Type="http://schemas.openxmlformats.org/officeDocument/2006/relationships/hyperlink" Target="http://www.armp.cm/" TargetMode="External"/><Relationship Id="rId35" Type="http://schemas.openxmlformats.org/officeDocument/2006/relationships/hyperlink" Target="http://www.armp.cm/" TargetMode="External"/><Relationship Id="rId43" Type="http://schemas.openxmlformats.org/officeDocument/2006/relationships/hyperlink" Target="http://www.marchespublics.cm/" TargetMode="External"/><Relationship Id="rId48" Type="http://schemas.openxmlformats.org/officeDocument/2006/relationships/hyperlink" Target="http://www.publiccontracts.cm/" TargetMode="External"/><Relationship Id="rId56" Type="http://schemas.openxmlformats.org/officeDocument/2006/relationships/footer" Target="footer5.xml"/><Relationship Id="rId64" Type="http://schemas.openxmlformats.org/officeDocument/2006/relationships/hyperlink" Target="https://www.marchespublics.cm/" TargetMode="External"/><Relationship Id="rId69" Type="http://schemas.openxmlformats.org/officeDocument/2006/relationships/hyperlink" Target="https://www.publicscontratcs.cm/" TargetMode="External"/><Relationship Id="rId8" Type="http://schemas.openxmlformats.org/officeDocument/2006/relationships/image" Target="media/image1.jpeg"/><Relationship Id="rId51" Type="http://schemas.openxmlformats.org/officeDocument/2006/relationships/hyperlink" Target="http://www.cren.cm/" TargetMode="External"/><Relationship Id="rId72" Type="http://schemas.openxmlformats.org/officeDocument/2006/relationships/image" Target="media/image5.png"/><Relationship Id="rId3" Type="http://schemas.openxmlformats.org/officeDocument/2006/relationships/styles" Target="styles.xml"/><Relationship Id="rId12" Type="http://schemas.openxmlformats.org/officeDocument/2006/relationships/hyperlink" Target="http://www.publiccontracts.cm/" TargetMode="External"/><Relationship Id="rId17" Type="http://schemas.openxmlformats.org/officeDocument/2006/relationships/hyperlink" Target="http://www.publiccontracts.cm/" TargetMode="External"/><Relationship Id="rId25" Type="http://schemas.openxmlformats.org/officeDocument/2006/relationships/hyperlink" Target="http://www.publiccontracts.cm/" TargetMode="External"/><Relationship Id="rId33" Type="http://schemas.openxmlformats.org/officeDocument/2006/relationships/hyperlink" Target="http://www.armp.cm/" TargetMode="External"/><Relationship Id="rId38" Type="http://schemas.openxmlformats.org/officeDocument/2006/relationships/hyperlink" Target="http://www.publiccontracts.cm/" TargetMode="External"/><Relationship Id="rId46" Type="http://schemas.openxmlformats.org/officeDocument/2006/relationships/hyperlink" Target="http://www.cren.cm" TargetMode="External"/><Relationship Id="rId59" Type="http://schemas.openxmlformats.org/officeDocument/2006/relationships/footer" Target="footer8.xml"/><Relationship Id="rId67" Type="http://schemas.openxmlformats.org/officeDocument/2006/relationships/hyperlink" Target="http://www.camgovca.cm/fr/operations-certicats.html" TargetMode="External"/><Relationship Id="rId20" Type="http://schemas.openxmlformats.org/officeDocument/2006/relationships/hyperlink" Target="http://www.publiccontracts.cm/" TargetMode="External"/><Relationship Id="rId41" Type="http://schemas.openxmlformats.org/officeDocument/2006/relationships/hyperlink" Target="http://www.cren.cm/" TargetMode="External"/><Relationship Id="rId54" Type="http://schemas.openxmlformats.org/officeDocument/2006/relationships/image" Target="media/image2.png"/><Relationship Id="rId62" Type="http://schemas.openxmlformats.org/officeDocument/2006/relationships/footer" Target="footer11.xml"/><Relationship Id="rId70" Type="http://schemas.openxmlformats.org/officeDocument/2006/relationships/hyperlink" Target="mailto:dsi@minmap.cm"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ubliccontracts.cm/" TargetMode="External"/><Relationship Id="rId23" Type="http://schemas.openxmlformats.org/officeDocument/2006/relationships/hyperlink" Target="http://www.publiccontracts.cm/" TargetMode="External"/><Relationship Id="rId28" Type="http://schemas.openxmlformats.org/officeDocument/2006/relationships/hyperlink" Target="http://www.publiccontracts.cm/" TargetMode="External"/><Relationship Id="rId36" Type="http://schemas.openxmlformats.org/officeDocument/2006/relationships/hyperlink" Target="http://www.armp.cm/" TargetMode="External"/><Relationship Id="rId49" Type="http://schemas.openxmlformats.org/officeDocument/2006/relationships/hyperlink" Target="http://www.publiccontracts.cm/" TargetMode="External"/><Relationship Id="rId57" Type="http://schemas.openxmlformats.org/officeDocument/2006/relationships/footer" Target="footer6.xml"/><Relationship Id="rId10" Type="http://schemas.openxmlformats.org/officeDocument/2006/relationships/footer" Target="footer1.xml"/><Relationship Id="rId31" Type="http://schemas.openxmlformats.org/officeDocument/2006/relationships/hyperlink" Target="http://www.armp.cm/" TargetMode="External"/><Relationship Id="rId44" Type="http://schemas.openxmlformats.org/officeDocument/2006/relationships/hyperlink" Target="http://www.armp.cm/" TargetMode="External"/><Relationship Id="rId52" Type="http://schemas.openxmlformats.org/officeDocument/2006/relationships/footer" Target="footer2.xml"/><Relationship Id="rId60" Type="http://schemas.openxmlformats.org/officeDocument/2006/relationships/footer" Target="footer9.xml"/><Relationship Id="rId65" Type="http://schemas.openxmlformats.org/officeDocument/2006/relationships/hyperlink" Target="https://www.publicscontratcs.cm/" TargetMode="External"/><Relationship Id="rId73"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publiccontracts.cm/" TargetMode="External"/><Relationship Id="rId18" Type="http://schemas.openxmlformats.org/officeDocument/2006/relationships/hyperlink" Target="http://www.publiccontracts.cm/" TargetMode="External"/><Relationship Id="rId39" Type="http://schemas.openxmlformats.org/officeDocument/2006/relationships/hyperlink" Target="http://www.publiccontracts.cm/" TargetMode="External"/><Relationship Id="rId34" Type="http://schemas.openxmlformats.org/officeDocument/2006/relationships/hyperlink" Target="http://www.armp.cm/" TargetMode="External"/><Relationship Id="rId50" Type="http://schemas.openxmlformats.org/officeDocument/2006/relationships/hyperlink" Target="http://www.armp.cm/" TargetMode="External"/><Relationship Id="rId55"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15BB19-D790-4C79-BC8B-83B63020A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2492</TotalTime>
  <Pages>192</Pages>
  <Words>59223</Words>
  <Characters>325732</Characters>
  <Application>Microsoft Office Word</Application>
  <DocSecurity>0</DocSecurity>
  <Lines>2714</Lines>
  <Paragraphs>768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384187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c:creator>
  <cp:keywords/>
  <dc:description/>
  <cp:lastModifiedBy>user</cp:lastModifiedBy>
  <cp:revision>582</cp:revision>
  <cp:lastPrinted>2025-04-07T11:39:00Z</cp:lastPrinted>
  <dcterms:created xsi:type="dcterms:W3CDTF">2026-03-01T00:13:00Z</dcterms:created>
  <dcterms:modified xsi:type="dcterms:W3CDTF">2026-04-24T05:26:00Z</dcterms:modified>
</cp:coreProperties>
</file>